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22984" w14:textId="77777777" w:rsidR="00091287" w:rsidRDefault="00091287" w:rsidP="009F275F">
      <w:pPr>
        <w:suppressAutoHyphens/>
        <w:spacing w:after="0" w:line="100" w:lineRule="atLeast"/>
        <w:rPr>
          <w:rFonts w:ascii="Times New Roman" w:eastAsia="Times New Roman" w:hAnsi="Times New Roman" w:cs="Times New Roman"/>
          <w:kern w:val="1"/>
          <w:sz w:val="28"/>
          <w:szCs w:val="28"/>
          <w:lang w:eastAsia="ar-SA"/>
        </w:rPr>
      </w:pPr>
    </w:p>
    <w:p w14:paraId="5A44F97C" w14:textId="77777777" w:rsidR="009F275F" w:rsidRPr="009F275F" w:rsidRDefault="009F275F" w:rsidP="009F275F">
      <w:pPr>
        <w:suppressAutoHyphens/>
        <w:spacing w:after="0" w:line="100" w:lineRule="atLeast"/>
        <w:rPr>
          <w:rFonts w:ascii="Times New Roman" w:eastAsia="Times New Roman" w:hAnsi="Times New Roman" w:cs="Times New Roman"/>
          <w:kern w:val="1"/>
          <w:sz w:val="28"/>
          <w:szCs w:val="28"/>
          <w:lang w:eastAsia="ar-SA"/>
        </w:rPr>
      </w:pPr>
      <w:r w:rsidRPr="009F275F">
        <w:rPr>
          <w:rFonts w:ascii="Times New Roman" w:eastAsia="Times New Roman" w:hAnsi="Times New Roman" w:cs="Times New Roman"/>
          <w:kern w:val="1"/>
          <w:sz w:val="28"/>
          <w:szCs w:val="28"/>
          <w:lang w:eastAsia="ar-SA"/>
        </w:rPr>
        <w:t xml:space="preserve">ПРИНЯТА                    </w:t>
      </w:r>
      <w:r w:rsidR="007F3F06">
        <w:rPr>
          <w:rFonts w:ascii="Times New Roman" w:eastAsia="Times New Roman" w:hAnsi="Times New Roman" w:cs="Times New Roman"/>
          <w:kern w:val="1"/>
          <w:sz w:val="28"/>
          <w:szCs w:val="28"/>
          <w:lang w:eastAsia="ar-SA"/>
        </w:rPr>
        <w:t xml:space="preserve">                             </w:t>
      </w:r>
      <w:r w:rsidRPr="009F275F">
        <w:rPr>
          <w:rFonts w:ascii="Times New Roman" w:eastAsia="Times New Roman" w:hAnsi="Times New Roman" w:cs="Times New Roman"/>
          <w:kern w:val="1"/>
          <w:sz w:val="28"/>
          <w:szCs w:val="28"/>
          <w:lang w:eastAsia="ar-SA"/>
        </w:rPr>
        <w:t xml:space="preserve">                                     УТВЕРЖДЕНА</w:t>
      </w:r>
    </w:p>
    <w:p w14:paraId="2323E4F0" w14:textId="77777777" w:rsidR="009F275F" w:rsidRPr="009F275F" w:rsidRDefault="009F275F" w:rsidP="009F275F">
      <w:pPr>
        <w:suppressAutoHyphens/>
        <w:spacing w:after="0" w:line="100" w:lineRule="atLeast"/>
        <w:rPr>
          <w:rFonts w:ascii="Times New Roman" w:eastAsia="Times New Roman" w:hAnsi="Times New Roman" w:cs="Times New Roman"/>
          <w:kern w:val="1"/>
          <w:sz w:val="28"/>
          <w:szCs w:val="28"/>
          <w:lang w:eastAsia="ar-SA"/>
        </w:rPr>
      </w:pPr>
      <w:r w:rsidRPr="009F275F">
        <w:rPr>
          <w:rFonts w:ascii="Times New Roman" w:eastAsia="Times New Roman" w:hAnsi="Times New Roman" w:cs="Times New Roman"/>
          <w:kern w:val="1"/>
          <w:sz w:val="28"/>
          <w:szCs w:val="28"/>
          <w:lang w:eastAsia="ar-SA"/>
        </w:rPr>
        <w:t>на педагогическом совет</w:t>
      </w:r>
      <w:r w:rsidR="007F3F06">
        <w:rPr>
          <w:rFonts w:ascii="Times New Roman" w:eastAsia="Times New Roman" w:hAnsi="Times New Roman" w:cs="Times New Roman"/>
          <w:kern w:val="1"/>
          <w:sz w:val="28"/>
          <w:szCs w:val="28"/>
          <w:lang w:eastAsia="ar-SA"/>
        </w:rPr>
        <w:t xml:space="preserve">е                              </w:t>
      </w:r>
      <w:r w:rsidRPr="009F275F">
        <w:rPr>
          <w:rFonts w:ascii="Times New Roman" w:eastAsia="Times New Roman" w:hAnsi="Times New Roman" w:cs="Times New Roman"/>
          <w:kern w:val="1"/>
          <w:sz w:val="28"/>
          <w:szCs w:val="28"/>
          <w:lang w:eastAsia="ar-SA"/>
        </w:rPr>
        <w:t xml:space="preserve">         директор ГКОУ «МОЦО №1»</w:t>
      </w:r>
    </w:p>
    <w:p w14:paraId="33128B54" w14:textId="77777777" w:rsidR="009F275F" w:rsidRPr="009F275F" w:rsidRDefault="009F275F" w:rsidP="009F275F">
      <w:pPr>
        <w:suppressAutoHyphens/>
        <w:spacing w:after="0" w:line="100" w:lineRule="atLeast"/>
        <w:rPr>
          <w:rFonts w:ascii="Times New Roman" w:eastAsia="Times New Roman" w:hAnsi="Times New Roman" w:cs="Times New Roman"/>
          <w:kern w:val="1"/>
          <w:sz w:val="28"/>
          <w:szCs w:val="28"/>
          <w:lang w:eastAsia="ar-SA"/>
        </w:rPr>
      </w:pPr>
      <w:r w:rsidRPr="009F275F">
        <w:rPr>
          <w:rFonts w:ascii="Times New Roman" w:eastAsia="Times New Roman" w:hAnsi="Times New Roman" w:cs="Times New Roman"/>
          <w:kern w:val="1"/>
          <w:sz w:val="28"/>
          <w:szCs w:val="28"/>
          <w:lang w:eastAsia="ar-SA"/>
        </w:rPr>
        <w:t xml:space="preserve">ГКОУ «МОЦО №1»   </w:t>
      </w:r>
      <w:r w:rsidR="007F3F06">
        <w:rPr>
          <w:rFonts w:ascii="Times New Roman" w:eastAsia="Times New Roman" w:hAnsi="Times New Roman" w:cs="Times New Roman"/>
          <w:kern w:val="1"/>
          <w:sz w:val="28"/>
          <w:szCs w:val="28"/>
          <w:lang w:eastAsia="ar-SA"/>
        </w:rPr>
        <w:t xml:space="preserve">                              </w:t>
      </w:r>
      <w:r w:rsidRPr="009F275F">
        <w:rPr>
          <w:rFonts w:ascii="Times New Roman" w:eastAsia="Times New Roman" w:hAnsi="Times New Roman" w:cs="Times New Roman"/>
          <w:kern w:val="1"/>
          <w:sz w:val="28"/>
          <w:szCs w:val="28"/>
          <w:lang w:eastAsia="ar-SA"/>
        </w:rPr>
        <w:t xml:space="preserve">                _____________А.П. Симонов</w:t>
      </w:r>
    </w:p>
    <w:p w14:paraId="6977DB92" w14:textId="607B1549" w:rsidR="009F275F" w:rsidRPr="009F275F" w:rsidRDefault="009F275F" w:rsidP="009F275F">
      <w:pPr>
        <w:suppressAutoHyphens/>
        <w:spacing w:after="0" w:line="100" w:lineRule="atLeast"/>
        <w:jc w:val="both"/>
        <w:rPr>
          <w:rFonts w:ascii="Times New Roman" w:eastAsia="Times New Roman" w:hAnsi="Times New Roman" w:cs="Times New Roman"/>
          <w:kern w:val="1"/>
          <w:sz w:val="28"/>
          <w:szCs w:val="28"/>
          <w:lang w:eastAsia="ar-SA"/>
        </w:rPr>
      </w:pPr>
      <w:r w:rsidRPr="009F275F">
        <w:rPr>
          <w:rFonts w:ascii="Times New Roman" w:eastAsia="Times New Roman" w:hAnsi="Times New Roman" w:cs="Times New Roman"/>
          <w:kern w:val="1"/>
          <w:sz w:val="28"/>
          <w:szCs w:val="28"/>
          <w:lang w:eastAsia="ar-SA"/>
        </w:rPr>
        <w:t xml:space="preserve">Протокол № 1                 </w:t>
      </w:r>
      <w:r w:rsidR="007F3F06">
        <w:rPr>
          <w:rFonts w:ascii="Times New Roman" w:eastAsia="Times New Roman" w:hAnsi="Times New Roman" w:cs="Times New Roman"/>
          <w:kern w:val="1"/>
          <w:sz w:val="28"/>
          <w:szCs w:val="28"/>
          <w:lang w:eastAsia="ar-SA"/>
        </w:rPr>
        <w:t xml:space="preserve">                              </w:t>
      </w:r>
      <w:r w:rsidR="00C037B0">
        <w:rPr>
          <w:rFonts w:ascii="Times New Roman" w:eastAsia="Times New Roman" w:hAnsi="Times New Roman" w:cs="Times New Roman"/>
          <w:kern w:val="1"/>
          <w:sz w:val="28"/>
          <w:szCs w:val="28"/>
          <w:lang w:eastAsia="ar-SA"/>
        </w:rPr>
        <w:t xml:space="preserve">                             «31» августа 202</w:t>
      </w:r>
      <w:r w:rsidR="004207A1">
        <w:rPr>
          <w:rFonts w:ascii="Times New Roman" w:eastAsia="Times New Roman" w:hAnsi="Times New Roman" w:cs="Times New Roman"/>
          <w:kern w:val="1"/>
          <w:sz w:val="28"/>
          <w:szCs w:val="28"/>
          <w:lang w:eastAsia="ar-SA"/>
        </w:rPr>
        <w:t>2</w:t>
      </w:r>
      <w:r w:rsidRPr="009F275F">
        <w:rPr>
          <w:rFonts w:ascii="Times New Roman" w:eastAsia="Times New Roman" w:hAnsi="Times New Roman" w:cs="Times New Roman"/>
          <w:kern w:val="1"/>
          <w:sz w:val="28"/>
          <w:szCs w:val="28"/>
          <w:lang w:eastAsia="ar-SA"/>
        </w:rPr>
        <w:t>г.</w:t>
      </w:r>
    </w:p>
    <w:p w14:paraId="362F69E0" w14:textId="3757DA36" w:rsidR="009F275F" w:rsidRPr="009F275F" w:rsidRDefault="00C037B0" w:rsidP="009F275F">
      <w:pPr>
        <w:suppressAutoHyphens/>
        <w:spacing w:after="0" w:line="100" w:lineRule="atLeast"/>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от «31» августа 202</w:t>
      </w:r>
      <w:r w:rsidR="004207A1">
        <w:rPr>
          <w:rFonts w:ascii="Times New Roman" w:eastAsia="Times New Roman" w:hAnsi="Times New Roman" w:cs="Times New Roman"/>
          <w:kern w:val="1"/>
          <w:sz w:val="28"/>
          <w:szCs w:val="28"/>
          <w:lang w:eastAsia="ar-SA"/>
        </w:rPr>
        <w:t>2</w:t>
      </w:r>
      <w:r w:rsidR="009F275F" w:rsidRPr="009F275F">
        <w:rPr>
          <w:rFonts w:ascii="Times New Roman" w:eastAsia="Times New Roman" w:hAnsi="Times New Roman" w:cs="Times New Roman"/>
          <w:kern w:val="1"/>
          <w:sz w:val="28"/>
          <w:szCs w:val="28"/>
          <w:lang w:eastAsia="ar-SA"/>
        </w:rPr>
        <w:t>г.</w:t>
      </w:r>
    </w:p>
    <w:p w14:paraId="53FD7730" w14:textId="77777777" w:rsidR="009F275F" w:rsidRPr="009F275F" w:rsidRDefault="009F275F" w:rsidP="009F275F">
      <w:pPr>
        <w:suppressAutoHyphens/>
        <w:spacing w:after="0" w:line="100" w:lineRule="atLeast"/>
        <w:jc w:val="both"/>
        <w:rPr>
          <w:rFonts w:ascii="Times New Roman" w:eastAsia="Times New Roman" w:hAnsi="Times New Roman" w:cs="Times New Roman"/>
          <w:kern w:val="1"/>
          <w:sz w:val="28"/>
          <w:szCs w:val="28"/>
          <w:lang w:eastAsia="ar-SA"/>
        </w:rPr>
      </w:pPr>
    </w:p>
    <w:p w14:paraId="3DD24AD9" w14:textId="77777777" w:rsidR="009F275F" w:rsidRPr="009F275F" w:rsidRDefault="009F275F" w:rsidP="009F275F">
      <w:pPr>
        <w:suppressAutoHyphens/>
        <w:spacing w:after="0" w:line="100" w:lineRule="atLeast"/>
        <w:jc w:val="both"/>
        <w:rPr>
          <w:rFonts w:ascii="Times New Roman" w:eastAsia="Times New Roman" w:hAnsi="Times New Roman" w:cs="Times New Roman"/>
          <w:kern w:val="1"/>
          <w:sz w:val="28"/>
          <w:szCs w:val="28"/>
          <w:lang w:eastAsia="ar-SA"/>
        </w:rPr>
      </w:pPr>
    </w:p>
    <w:p w14:paraId="478E3B93" w14:textId="77777777" w:rsidR="009F275F" w:rsidRPr="009F275F" w:rsidRDefault="009F275F" w:rsidP="009F275F">
      <w:pPr>
        <w:suppressAutoHyphens/>
        <w:spacing w:after="0" w:line="100" w:lineRule="atLeast"/>
        <w:rPr>
          <w:rFonts w:ascii="Times New Roman" w:eastAsia="Times New Roman" w:hAnsi="Times New Roman" w:cs="Times New Roman"/>
          <w:kern w:val="1"/>
          <w:sz w:val="28"/>
          <w:szCs w:val="28"/>
          <w:lang w:eastAsia="ar-SA"/>
        </w:rPr>
      </w:pPr>
      <w:r w:rsidRPr="009F275F">
        <w:rPr>
          <w:rFonts w:ascii="Times New Roman" w:eastAsia="Times New Roman" w:hAnsi="Times New Roman" w:cs="Times New Roman"/>
          <w:kern w:val="1"/>
          <w:sz w:val="28"/>
          <w:szCs w:val="28"/>
          <w:lang w:eastAsia="ar-SA"/>
        </w:rPr>
        <w:t xml:space="preserve"> </w:t>
      </w:r>
    </w:p>
    <w:p w14:paraId="369060F4" w14:textId="77777777" w:rsidR="009F275F" w:rsidRPr="009F275F" w:rsidRDefault="009F275F" w:rsidP="009F275F">
      <w:pPr>
        <w:suppressAutoHyphens/>
        <w:spacing w:after="0" w:line="100" w:lineRule="atLeast"/>
        <w:jc w:val="both"/>
        <w:rPr>
          <w:rFonts w:ascii="Times New Roman" w:eastAsia="Times New Roman" w:hAnsi="Times New Roman" w:cs="Times New Roman"/>
          <w:kern w:val="1"/>
          <w:sz w:val="28"/>
          <w:szCs w:val="28"/>
          <w:lang w:eastAsia="ar-SA"/>
        </w:rPr>
      </w:pPr>
    </w:p>
    <w:p w14:paraId="5BE42F5B" w14:textId="77777777" w:rsidR="009F275F" w:rsidRPr="009F275F" w:rsidRDefault="009F275F" w:rsidP="009F275F">
      <w:pPr>
        <w:suppressAutoHyphens/>
        <w:spacing w:after="0" w:line="240" w:lineRule="auto"/>
        <w:jc w:val="center"/>
        <w:rPr>
          <w:rFonts w:ascii="Times New Roman" w:eastAsia="Times New Roman" w:hAnsi="Times New Roman" w:cs="Times New Roman"/>
          <w:b/>
          <w:kern w:val="1"/>
          <w:sz w:val="36"/>
          <w:szCs w:val="36"/>
          <w:lang w:eastAsia="ar-SA"/>
        </w:rPr>
      </w:pPr>
    </w:p>
    <w:p w14:paraId="5BF9912C" w14:textId="77777777" w:rsidR="009F275F" w:rsidRPr="009F275F" w:rsidRDefault="009F275F" w:rsidP="009F275F">
      <w:pPr>
        <w:suppressAutoHyphens/>
        <w:spacing w:after="0" w:line="240" w:lineRule="auto"/>
        <w:jc w:val="center"/>
        <w:rPr>
          <w:rFonts w:ascii="Times New Roman" w:eastAsia="Times New Roman" w:hAnsi="Times New Roman" w:cs="Times New Roman"/>
          <w:b/>
          <w:kern w:val="1"/>
          <w:sz w:val="36"/>
          <w:szCs w:val="36"/>
          <w:lang w:eastAsia="ar-SA"/>
        </w:rPr>
      </w:pPr>
    </w:p>
    <w:p w14:paraId="10431A08" w14:textId="77777777" w:rsidR="009F275F" w:rsidRPr="009F275F" w:rsidRDefault="009F275F" w:rsidP="009F275F">
      <w:pPr>
        <w:suppressAutoHyphens/>
        <w:spacing w:after="0" w:line="240" w:lineRule="auto"/>
        <w:jc w:val="center"/>
        <w:rPr>
          <w:rFonts w:ascii="Times New Roman" w:eastAsia="Times New Roman" w:hAnsi="Times New Roman" w:cs="Times New Roman"/>
          <w:b/>
          <w:kern w:val="1"/>
          <w:sz w:val="36"/>
          <w:szCs w:val="36"/>
          <w:lang w:eastAsia="ar-SA"/>
        </w:rPr>
      </w:pPr>
    </w:p>
    <w:p w14:paraId="794A5E99" w14:textId="77777777" w:rsidR="009F275F" w:rsidRDefault="009F275F" w:rsidP="009F275F">
      <w:pPr>
        <w:suppressAutoHyphens/>
        <w:spacing w:after="0" w:line="240" w:lineRule="auto"/>
        <w:jc w:val="center"/>
        <w:rPr>
          <w:rFonts w:ascii="Times New Roman" w:eastAsia="Times New Roman" w:hAnsi="Times New Roman" w:cs="Times New Roman"/>
          <w:b/>
          <w:kern w:val="1"/>
          <w:sz w:val="36"/>
          <w:szCs w:val="36"/>
          <w:lang w:eastAsia="ar-SA"/>
        </w:rPr>
      </w:pPr>
    </w:p>
    <w:p w14:paraId="351C0E8A" w14:textId="77777777" w:rsidR="007F3F06" w:rsidRPr="009F275F" w:rsidRDefault="007F3F06" w:rsidP="009F275F">
      <w:pPr>
        <w:suppressAutoHyphens/>
        <w:spacing w:after="0" w:line="240" w:lineRule="auto"/>
        <w:jc w:val="center"/>
        <w:rPr>
          <w:rFonts w:ascii="Times New Roman" w:eastAsia="Times New Roman" w:hAnsi="Times New Roman" w:cs="Times New Roman"/>
          <w:b/>
          <w:kern w:val="1"/>
          <w:sz w:val="36"/>
          <w:szCs w:val="36"/>
          <w:lang w:eastAsia="ar-SA"/>
        </w:rPr>
      </w:pPr>
    </w:p>
    <w:p w14:paraId="1066A0D3" w14:textId="77777777" w:rsidR="009F275F" w:rsidRPr="009F275F" w:rsidRDefault="009F275F" w:rsidP="009F275F">
      <w:pPr>
        <w:suppressAutoHyphens/>
        <w:spacing w:after="0" w:line="240" w:lineRule="auto"/>
        <w:rPr>
          <w:rFonts w:ascii="Times New Roman" w:eastAsia="Times New Roman" w:hAnsi="Times New Roman" w:cs="Times New Roman"/>
          <w:b/>
          <w:kern w:val="1"/>
          <w:sz w:val="36"/>
          <w:szCs w:val="36"/>
          <w:lang w:eastAsia="ar-SA"/>
        </w:rPr>
      </w:pPr>
    </w:p>
    <w:p w14:paraId="4C346637" w14:textId="77777777" w:rsidR="009F275F" w:rsidRPr="009F275F" w:rsidRDefault="009F275F" w:rsidP="009F275F">
      <w:pPr>
        <w:suppressAutoHyphens/>
        <w:spacing w:after="0" w:line="240" w:lineRule="auto"/>
        <w:jc w:val="center"/>
        <w:rPr>
          <w:rFonts w:ascii="Times New Roman" w:eastAsia="Times New Roman" w:hAnsi="Times New Roman" w:cs="Times New Roman"/>
          <w:b/>
          <w:kern w:val="1"/>
          <w:sz w:val="36"/>
          <w:szCs w:val="36"/>
          <w:lang w:eastAsia="ar-SA"/>
        </w:rPr>
      </w:pPr>
      <w:r w:rsidRPr="009F275F">
        <w:rPr>
          <w:rFonts w:ascii="Times New Roman" w:eastAsia="Times New Roman" w:hAnsi="Times New Roman" w:cs="Times New Roman"/>
          <w:b/>
          <w:kern w:val="1"/>
          <w:sz w:val="36"/>
          <w:szCs w:val="36"/>
          <w:lang w:eastAsia="ar-SA"/>
        </w:rPr>
        <w:t>АДАПТИРОВАННАЯ ОСНОВНАЯ</w:t>
      </w:r>
    </w:p>
    <w:p w14:paraId="1142223A" w14:textId="77777777" w:rsidR="009F275F" w:rsidRPr="009F275F" w:rsidRDefault="009F275F" w:rsidP="009F275F">
      <w:pPr>
        <w:suppressAutoHyphens/>
        <w:spacing w:after="0" w:line="240" w:lineRule="auto"/>
        <w:jc w:val="center"/>
        <w:rPr>
          <w:rFonts w:ascii="Times New Roman" w:eastAsia="Times New Roman" w:hAnsi="Times New Roman" w:cs="Times New Roman"/>
          <w:b/>
          <w:kern w:val="1"/>
          <w:sz w:val="36"/>
          <w:szCs w:val="36"/>
          <w:lang w:eastAsia="ar-SA"/>
        </w:rPr>
      </w:pPr>
      <w:r w:rsidRPr="009F275F">
        <w:rPr>
          <w:rFonts w:ascii="Times New Roman" w:eastAsia="Times New Roman" w:hAnsi="Times New Roman" w:cs="Times New Roman"/>
          <w:b/>
          <w:kern w:val="1"/>
          <w:sz w:val="36"/>
          <w:szCs w:val="36"/>
          <w:lang w:eastAsia="ar-SA"/>
        </w:rPr>
        <w:t>ОБЩЕОБРАЗОВАТЕЛЬНАЯ ПРОГРАММА</w:t>
      </w:r>
    </w:p>
    <w:p w14:paraId="3127C12B" w14:textId="77777777" w:rsidR="009F275F" w:rsidRPr="009F275F" w:rsidRDefault="009F275F" w:rsidP="009F275F">
      <w:pPr>
        <w:suppressAutoHyphens/>
        <w:spacing w:after="0" w:line="240" w:lineRule="auto"/>
        <w:jc w:val="center"/>
        <w:rPr>
          <w:rFonts w:ascii="Times New Roman" w:eastAsia="Times New Roman" w:hAnsi="Times New Roman" w:cs="Times New Roman"/>
          <w:b/>
          <w:kern w:val="1"/>
          <w:sz w:val="36"/>
          <w:szCs w:val="36"/>
          <w:lang w:eastAsia="ar-SA"/>
        </w:rPr>
      </w:pPr>
      <w:r w:rsidRPr="009F275F">
        <w:rPr>
          <w:rFonts w:ascii="Times New Roman" w:eastAsia="Times New Roman" w:hAnsi="Times New Roman" w:cs="Times New Roman"/>
          <w:b/>
          <w:kern w:val="1"/>
          <w:sz w:val="36"/>
          <w:szCs w:val="36"/>
          <w:lang w:eastAsia="ar-SA"/>
        </w:rPr>
        <w:t>образования обучающихся</w:t>
      </w:r>
    </w:p>
    <w:p w14:paraId="5D2A6E01" w14:textId="77777777" w:rsidR="009F275F" w:rsidRPr="009F275F" w:rsidRDefault="009F275F" w:rsidP="009F275F">
      <w:pPr>
        <w:suppressAutoHyphens/>
        <w:spacing w:after="0" w:line="240" w:lineRule="auto"/>
        <w:jc w:val="center"/>
        <w:rPr>
          <w:rFonts w:ascii="Times New Roman" w:eastAsia="Times New Roman" w:hAnsi="Times New Roman" w:cs="Times New Roman"/>
          <w:b/>
          <w:kern w:val="1"/>
          <w:sz w:val="36"/>
          <w:szCs w:val="36"/>
          <w:lang w:eastAsia="ar-SA"/>
        </w:rPr>
      </w:pPr>
      <w:r w:rsidRPr="009F275F">
        <w:rPr>
          <w:rFonts w:ascii="Times New Roman" w:eastAsia="Times New Roman" w:hAnsi="Times New Roman" w:cs="Times New Roman"/>
          <w:b/>
          <w:kern w:val="1"/>
          <w:sz w:val="36"/>
          <w:szCs w:val="36"/>
          <w:lang w:eastAsia="ar-SA"/>
        </w:rPr>
        <w:t>с легкой умственной отсталостью</w:t>
      </w:r>
    </w:p>
    <w:p w14:paraId="3FCAFEF8" w14:textId="77777777" w:rsidR="009F275F" w:rsidRPr="009F275F" w:rsidRDefault="009F275F" w:rsidP="009F275F">
      <w:pPr>
        <w:suppressAutoHyphens/>
        <w:spacing w:after="0" w:line="240" w:lineRule="auto"/>
        <w:jc w:val="center"/>
        <w:rPr>
          <w:rFonts w:ascii="Times New Roman" w:eastAsia="Times New Roman" w:hAnsi="Times New Roman" w:cs="Times New Roman"/>
          <w:kern w:val="2"/>
          <w:sz w:val="36"/>
          <w:szCs w:val="36"/>
          <w:lang w:eastAsia="ar-SA"/>
        </w:rPr>
      </w:pPr>
      <w:r w:rsidRPr="009F275F">
        <w:rPr>
          <w:rFonts w:ascii="Times New Roman" w:eastAsia="Times New Roman" w:hAnsi="Times New Roman" w:cs="Times New Roman"/>
          <w:kern w:val="2"/>
          <w:sz w:val="36"/>
          <w:szCs w:val="36"/>
          <w:lang w:eastAsia="ar-SA"/>
        </w:rPr>
        <w:t>Государственного казенного общеобразовательного учреждения</w:t>
      </w:r>
      <w:r w:rsidRPr="009F275F">
        <w:rPr>
          <w:rFonts w:ascii="Calibri" w:eastAsia="Times New Roman" w:hAnsi="Calibri" w:cs="Calibri"/>
          <w:color w:val="00000A"/>
          <w:kern w:val="2"/>
          <w:lang w:eastAsia="ar-SA"/>
        </w:rPr>
        <w:t xml:space="preserve"> </w:t>
      </w:r>
      <w:r w:rsidRPr="009F275F">
        <w:rPr>
          <w:rFonts w:ascii="Times New Roman" w:eastAsia="Times New Roman" w:hAnsi="Times New Roman" w:cs="Times New Roman"/>
          <w:kern w:val="2"/>
          <w:sz w:val="36"/>
          <w:szCs w:val="36"/>
          <w:lang w:eastAsia="ar-SA"/>
        </w:rPr>
        <w:t>для обучающихся по адаптированным образовательным программам</w:t>
      </w:r>
    </w:p>
    <w:p w14:paraId="69A44B6E" w14:textId="77777777" w:rsidR="009F275F" w:rsidRPr="009F275F" w:rsidRDefault="009F275F" w:rsidP="009F275F">
      <w:pPr>
        <w:suppressAutoHyphens/>
        <w:spacing w:after="0" w:line="240" w:lineRule="auto"/>
        <w:jc w:val="center"/>
        <w:rPr>
          <w:rFonts w:ascii="Times New Roman" w:eastAsia="Times New Roman" w:hAnsi="Times New Roman" w:cs="Times New Roman"/>
          <w:kern w:val="2"/>
          <w:sz w:val="36"/>
          <w:szCs w:val="36"/>
          <w:lang w:eastAsia="ar-SA"/>
        </w:rPr>
      </w:pPr>
      <w:r w:rsidRPr="009F275F">
        <w:rPr>
          <w:rFonts w:ascii="Times New Roman" w:eastAsia="Times New Roman" w:hAnsi="Times New Roman" w:cs="Times New Roman"/>
          <w:kern w:val="2"/>
          <w:sz w:val="36"/>
          <w:szCs w:val="36"/>
          <w:lang w:eastAsia="ar-SA"/>
        </w:rPr>
        <w:t>«Магаданский областной центр образования №1»</w:t>
      </w:r>
    </w:p>
    <w:p w14:paraId="5EEEA4E8" w14:textId="3A46D06E" w:rsidR="009F275F" w:rsidRPr="009F275F" w:rsidRDefault="00C037B0" w:rsidP="009F275F">
      <w:pPr>
        <w:suppressAutoHyphens/>
        <w:spacing w:after="0" w:line="240" w:lineRule="auto"/>
        <w:jc w:val="center"/>
        <w:rPr>
          <w:rFonts w:ascii="Times New Roman" w:eastAsia="Times New Roman" w:hAnsi="Times New Roman" w:cs="Times New Roman"/>
          <w:b/>
          <w:color w:val="00000A"/>
          <w:kern w:val="1"/>
          <w:sz w:val="36"/>
          <w:szCs w:val="36"/>
          <w:lang w:eastAsia="ar-SA"/>
        </w:rPr>
      </w:pPr>
      <w:r>
        <w:rPr>
          <w:rFonts w:ascii="Times New Roman" w:eastAsia="Times New Roman" w:hAnsi="Times New Roman" w:cs="Times New Roman"/>
          <w:b/>
          <w:color w:val="00000A"/>
          <w:kern w:val="1"/>
          <w:sz w:val="36"/>
          <w:szCs w:val="36"/>
          <w:lang w:eastAsia="ar-SA"/>
        </w:rPr>
        <w:t>на 202</w:t>
      </w:r>
      <w:r w:rsidR="004C1778">
        <w:rPr>
          <w:rFonts w:ascii="Times New Roman" w:eastAsia="Times New Roman" w:hAnsi="Times New Roman" w:cs="Times New Roman"/>
          <w:b/>
          <w:color w:val="00000A"/>
          <w:kern w:val="1"/>
          <w:sz w:val="36"/>
          <w:szCs w:val="36"/>
          <w:lang w:eastAsia="ar-SA"/>
        </w:rPr>
        <w:t>2</w:t>
      </w:r>
      <w:r>
        <w:rPr>
          <w:rFonts w:ascii="Times New Roman" w:eastAsia="Times New Roman" w:hAnsi="Times New Roman" w:cs="Times New Roman"/>
          <w:b/>
          <w:color w:val="00000A"/>
          <w:kern w:val="1"/>
          <w:sz w:val="36"/>
          <w:szCs w:val="36"/>
          <w:lang w:eastAsia="ar-SA"/>
        </w:rPr>
        <w:t>–202</w:t>
      </w:r>
      <w:r w:rsidR="004C1778">
        <w:rPr>
          <w:rFonts w:ascii="Times New Roman" w:eastAsia="Times New Roman" w:hAnsi="Times New Roman" w:cs="Times New Roman"/>
          <w:b/>
          <w:color w:val="00000A"/>
          <w:kern w:val="1"/>
          <w:sz w:val="36"/>
          <w:szCs w:val="36"/>
          <w:lang w:eastAsia="ar-SA"/>
        </w:rPr>
        <w:t>3</w:t>
      </w:r>
      <w:r w:rsidR="009F275F" w:rsidRPr="009F275F">
        <w:rPr>
          <w:rFonts w:ascii="Times New Roman" w:eastAsia="Times New Roman" w:hAnsi="Times New Roman" w:cs="Times New Roman"/>
          <w:b/>
          <w:color w:val="00000A"/>
          <w:kern w:val="1"/>
          <w:sz w:val="36"/>
          <w:szCs w:val="36"/>
          <w:lang w:eastAsia="ar-SA"/>
        </w:rPr>
        <w:t xml:space="preserve"> учебный год</w:t>
      </w:r>
    </w:p>
    <w:p w14:paraId="04395258" w14:textId="77777777" w:rsidR="009F275F" w:rsidRPr="009F275F" w:rsidRDefault="009F275F" w:rsidP="009F275F">
      <w:pPr>
        <w:suppressAutoHyphens/>
        <w:rPr>
          <w:rFonts w:ascii="Calibri" w:eastAsia="Times New Roman" w:hAnsi="Calibri" w:cs="Calibri"/>
          <w:b/>
          <w:color w:val="00000A"/>
          <w:kern w:val="1"/>
          <w:lang w:eastAsia="ar-SA"/>
        </w:rPr>
      </w:pPr>
    </w:p>
    <w:p w14:paraId="2618A953" w14:textId="77777777" w:rsidR="009F275F" w:rsidRPr="009F275F" w:rsidRDefault="009F275F" w:rsidP="009F275F">
      <w:pPr>
        <w:suppressAutoHyphens/>
        <w:rPr>
          <w:rFonts w:ascii="Calibri" w:eastAsia="Times New Roman" w:hAnsi="Calibri" w:cs="Calibri"/>
          <w:color w:val="00000A"/>
          <w:kern w:val="1"/>
          <w:lang w:eastAsia="ar-SA"/>
        </w:rPr>
      </w:pPr>
    </w:p>
    <w:p w14:paraId="1B24A734" w14:textId="77777777" w:rsidR="009F275F" w:rsidRPr="009F275F" w:rsidRDefault="009F275F" w:rsidP="009F275F">
      <w:pPr>
        <w:suppressAutoHyphens/>
        <w:rPr>
          <w:rFonts w:ascii="Calibri" w:eastAsia="Times New Roman" w:hAnsi="Calibri" w:cs="Calibri"/>
          <w:color w:val="00000A"/>
          <w:kern w:val="1"/>
          <w:lang w:eastAsia="ar-SA"/>
        </w:rPr>
      </w:pPr>
    </w:p>
    <w:p w14:paraId="682F2565" w14:textId="77777777" w:rsidR="009F275F" w:rsidRPr="009F275F" w:rsidRDefault="009F275F" w:rsidP="009F275F">
      <w:pPr>
        <w:suppressAutoHyphens/>
        <w:rPr>
          <w:rFonts w:ascii="Calibri" w:eastAsia="Times New Roman" w:hAnsi="Calibri" w:cs="Calibri"/>
          <w:color w:val="00000A"/>
          <w:kern w:val="1"/>
          <w:lang w:eastAsia="ar-SA"/>
        </w:rPr>
      </w:pPr>
    </w:p>
    <w:p w14:paraId="73BA73AC" w14:textId="77777777" w:rsidR="009F275F" w:rsidRDefault="009F275F" w:rsidP="009F275F">
      <w:pPr>
        <w:suppressAutoHyphens/>
        <w:rPr>
          <w:rFonts w:ascii="Calibri" w:eastAsia="Times New Roman" w:hAnsi="Calibri" w:cs="Calibri"/>
          <w:color w:val="00000A"/>
          <w:kern w:val="1"/>
          <w:lang w:eastAsia="ar-SA"/>
        </w:rPr>
      </w:pPr>
    </w:p>
    <w:p w14:paraId="52F48179" w14:textId="77777777" w:rsidR="007F3F06" w:rsidRDefault="007F3F06" w:rsidP="009F275F">
      <w:pPr>
        <w:suppressAutoHyphens/>
        <w:rPr>
          <w:rFonts w:ascii="Calibri" w:eastAsia="Times New Roman" w:hAnsi="Calibri" w:cs="Calibri"/>
          <w:color w:val="00000A"/>
          <w:kern w:val="1"/>
          <w:lang w:eastAsia="ar-SA"/>
        </w:rPr>
      </w:pPr>
    </w:p>
    <w:p w14:paraId="0917DFB1" w14:textId="77777777" w:rsidR="007F3F06" w:rsidRPr="009F275F" w:rsidRDefault="007F3F06" w:rsidP="009F275F">
      <w:pPr>
        <w:suppressAutoHyphens/>
        <w:rPr>
          <w:rFonts w:ascii="Calibri" w:eastAsia="Times New Roman" w:hAnsi="Calibri" w:cs="Calibri"/>
          <w:color w:val="00000A"/>
          <w:kern w:val="1"/>
          <w:lang w:eastAsia="ar-SA"/>
        </w:rPr>
      </w:pPr>
    </w:p>
    <w:p w14:paraId="73ED4FE1" w14:textId="77777777" w:rsidR="009F275F" w:rsidRPr="009F275F" w:rsidRDefault="009F275F" w:rsidP="009F275F">
      <w:pPr>
        <w:suppressAutoHyphens/>
        <w:rPr>
          <w:rFonts w:ascii="Calibri" w:eastAsia="Times New Roman" w:hAnsi="Calibri" w:cs="Calibri"/>
          <w:color w:val="00000A"/>
          <w:kern w:val="1"/>
          <w:lang w:eastAsia="ar-SA"/>
        </w:rPr>
      </w:pPr>
    </w:p>
    <w:p w14:paraId="721E6EFC" w14:textId="77777777" w:rsidR="009F275F" w:rsidRPr="009F275F" w:rsidRDefault="009F275F" w:rsidP="009F275F">
      <w:pPr>
        <w:suppressAutoHyphens/>
        <w:rPr>
          <w:rFonts w:ascii="Calibri" w:eastAsia="Times New Roman" w:hAnsi="Calibri" w:cs="Calibri"/>
          <w:color w:val="00000A"/>
          <w:kern w:val="1"/>
          <w:lang w:eastAsia="ar-SA"/>
        </w:rPr>
      </w:pPr>
    </w:p>
    <w:p w14:paraId="1494AA51" w14:textId="77777777" w:rsidR="007F3F06" w:rsidRDefault="007F3F06" w:rsidP="00ED03DC">
      <w:pPr>
        <w:suppressAutoHyphens/>
        <w:spacing w:after="0"/>
        <w:ind w:firstLine="708"/>
        <w:jc w:val="center"/>
        <w:rPr>
          <w:rFonts w:ascii="Times New Roman" w:eastAsia="Times New Roman" w:hAnsi="Times New Roman" w:cs="Times New Roman"/>
          <w:b/>
          <w:kern w:val="1"/>
          <w:sz w:val="24"/>
          <w:szCs w:val="24"/>
          <w:lang w:eastAsia="ar-SA"/>
        </w:rPr>
      </w:pPr>
    </w:p>
    <w:p w14:paraId="2656A724" w14:textId="6FEBC5F7" w:rsidR="00ED03DC" w:rsidRPr="00ED03DC" w:rsidRDefault="00C037B0" w:rsidP="006B2FEB">
      <w:pPr>
        <w:suppressAutoHyphens/>
        <w:spacing w:after="0"/>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Магадан – 202</w:t>
      </w:r>
      <w:r w:rsidR="004C1778">
        <w:rPr>
          <w:rFonts w:ascii="Times New Roman" w:eastAsia="Times New Roman" w:hAnsi="Times New Roman" w:cs="Times New Roman"/>
          <w:kern w:val="1"/>
          <w:sz w:val="24"/>
          <w:szCs w:val="24"/>
          <w:lang w:eastAsia="ar-SA"/>
        </w:rPr>
        <w:t>2</w:t>
      </w:r>
      <w:r w:rsidR="009F275F" w:rsidRPr="009F275F">
        <w:rPr>
          <w:rFonts w:ascii="Times New Roman" w:eastAsia="Times New Roman" w:hAnsi="Times New Roman" w:cs="Times New Roman"/>
          <w:kern w:val="1"/>
          <w:sz w:val="24"/>
          <w:szCs w:val="24"/>
          <w:lang w:eastAsia="ar-SA"/>
        </w:rPr>
        <w:t xml:space="preserve"> год</w:t>
      </w:r>
    </w:p>
    <w:p w14:paraId="6556CF04" w14:textId="4E868A79" w:rsidR="009F275F" w:rsidRPr="00CF35EE" w:rsidRDefault="009F275F" w:rsidP="009F275F">
      <w:pPr>
        <w:suppressAutoHyphens/>
        <w:jc w:val="center"/>
        <w:rPr>
          <w:rFonts w:ascii="Times New Roman" w:eastAsia="Times New Roman" w:hAnsi="Times New Roman" w:cs="Times New Roman"/>
          <w:b/>
          <w:color w:val="00000A"/>
          <w:kern w:val="1"/>
          <w:sz w:val="24"/>
          <w:szCs w:val="24"/>
          <w:lang w:eastAsia="ar-SA"/>
        </w:rPr>
      </w:pPr>
      <w:r w:rsidRPr="00CF35EE">
        <w:rPr>
          <w:rFonts w:ascii="Times New Roman" w:eastAsia="Times New Roman" w:hAnsi="Times New Roman" w:cs="Times New Roman"/>
          <w:b/>
          <w:color w:val="00000A"/>
          <w:kern w:val="1"/>
          <w:sz w:val="24"/>
          <w:szCs w:val="24"/>
          <w:lang w:eastAsia="ar-SA"/>
        </w:rPr>
        <w:lastRenderedPageBreak/>
        <w:t>ОГЛАВЛЕНИЕ</w:t>
      </w:r>
    </w:p>
    <w:tbl>
      <w:tblPr>
        <w:tblW w:w="9923" w:type="dxa"/>
        <w:tblInd w:w="-176" w:type="dxa"/>
        <w:tblLayout w:type="fixed"/>
        <w:tblLook w:val="0000" w:firstRow="0" w:lastRow="0" w:firstColumn="0" w:lastColumn="0" w:noHBand="0" w:noVBand="0"/>
      </w:tblPr>
      <w:tblGrid>
        <w:gridCol w:w="9215"/>
        <w:gridCol w:w="708"/>
      </w:tblGrid>
      <w:tr w:rsidR="009F275F" w:rsidRPr="00A63820" w14:paraId="43B8CF15" w14:textId="77777777" w:rsidTr="00012422">
        <w:tc>
          <w:tcPr>
            <w:tcW w:w="9215" w:type="dxa"/>
          </w:tcPr>
          <w:p w14:paraId="0A5B36A4" w14:textId="24DD6D9C" w:rsidR="009F275F" w:rsidRPr="00CF35EE" w:rsidRDefault="009F275F" w:rsidP="007A2BA7">
            <w:pPr>
              <w:pStyle w:val="a3"/>
              <w:numPr>
                <w:ilvl w:val="0"/>
                <w:numId w:val="56"/>
              </w:numPr>
              <w:spacing w:after="0"/>
              <w:ind w:left="322"/>
              <w:rPr>
                <w:rFonts w:ascii="Times New Roman" w:hAnsi="Times New Roman" w:cs="Times New Roman"/>
                <w:b/>
                <w:sz w:val="24"/>
                <w:szCs w:val="24"/>
              </w:rPr>
            </w:pPr>
            <w:r w:rsidRPr="00CF35EE">
              <w:rPr>
                <w:rFonts w:ascii="Times New Roman" w:hAnsi="Times New Roman" w:cs="Times New Roman"/>
                <w:b/>
                <w:sz w:val="24"/>
                <w:szCs w:val="24"/>
              </w:rPr>
              <w:t>ВВЕДЕНИЕ</w:t>
            </w:r>
          </w:p>
        </w:tc>
        <w:tc>
          <w:tcPr>
            <w:tcW w:w="708" w:type="dxa"/>
          </w:tcPr>
          <w:p w14:paraId="684BEC65" w14:textId="77777777" w:rsidR="009F275F" w:rsidRPr="00A63820" w:rsidRDefault="009F275F" w:rsidP="009F275F">
            <w:pPr>
              <w:suppressAutoHyphens/>
              <w:spacing w:after="0"/>
              <w:jc w:val="center"/>
              <w:rPr>
                <w:rFonts w:ascii="Times New Roman" w:eastAsia="Times New Roman" w:hAnsi="Times New Roman" w:cs="Times New Roman"/>
                <w:b/>
                <w:sz w:val="24"/>
                <w:szCs w:val="24"/>
                <w:lang w:eastAsia="ar-SA"/>
              </w:rPr>
            </w:pPr>
            <w:r w:rsidRPr="00A63820">
              <w:rPr>
                <w:rFonts w:ascii="Times New Roman" w:eastAsia="Times New Roman" w:hAnsi="Times New Roman" w:cs="Times New Roman"/>
                <w:b/>
                <w:sz w:val="24"/>
                <w:szCs w:val="24"/>
                <w:lang w:eastAsia="ar-SA"/>
              </w:rPr>
              <w:t>3</w:t>
            </w:r>
          </w:p>
        </w:tc>
      </w:tr>
      <w:tr w:rsidR="009F275F" w:rsidRPr="00A63820" w14:paraId="51C5634A" w14:textId="77777777" w:rsidTr="00012422">
        <w:tc>
          <w:tcPr>
            <w:tcW w:w="9215" w:type="dxa"/>
          </w:tcPr>
          <w:p w14:paraId="23ED4427" w14:textId="77777777" w:rsidR="009F275F" w:rsidRPr="00A63820" w:rsidRDefault="009F275F" w:rsidP="009F275F">
            <w:pPr>
              <w:suppressAutoHyphens/>
              <w:spacing w:after="0"/>
              <w:rPr>
                <w:rFonts w:ascii="Times New Roman" w:eastAsia="Times New Roman" w:hAnsi="Times New Roman" w:cs="Times New Roman"/>
                <w:b/>
                <w:sz w:val="24"/>
                <w:szCs w:val="24"/>
                <w:lang w:eastAsia="ar-SA"/>
              </w:rPr>
            </w:pPr>
            <w:r w:rsidRPr="00A63820">
              <w:rPr>
                <w:rFonts w:ascii="Times New Roman" w:eastAsia="Times New Roman" w:hAnsi="Times New Roman" w:cs="Times New Roman"/>
                <w:b/>
                <w:sz w:val="24"/>
                <w:szCs w:val="24"/>
                <w:lang w:eastAsia="ar-SA"/>
              </w:rPr>
              <w:t>2.  ЦЕЛЕВОЙ РАЗДЕЛ</w:t>
            </w:r>
          </w:p>
        </w:tc>
        <w:tc>
          <w:tcPr>
            <w:tcW w:w="708" w:type="dxa"/>
          </w:tcPr>
          <w:p w14:paraId="605C58BE" w14:textId="77777777" w:rsidR="009F275F" w:rsidRPr="00A63820" w:rsidRDefault="009F275F" w:rsidP="009F275F">
            <w:pPr>
              <w:suppressAutoHyphens/>
              <w:spacing w:after="0"/>
              <w:jc w:val="center"/>
              <w:rPr>
                <w:rFonts w:ascii="Times New Roman" w:eastAsia="Times New Roman" w:hAnsi="Times New Roman" w:cs="Times New Roman"/>
                <w:b/>
                <w:sz w:val="24"/>
                <w:szCs w:val="24"/>
                <w:lang w:eastAsia="ar-SA"/>
              </w:rPr>
            </w:pPr>
            <w:r w:rsidRPr="00A63820">
              <w:rPr>
                <w:rFonts w:ascii="Times New Roman" w:eastAsia="Times New Roman" w:hAnsi="Times New Roman" w:cs="Times New Roman"/>
                <w:b/>
                <w:sz w:val="24"/>
                <w:szCs w:val="24"/>
                <w:lang w:eastAsia="ar-SA"/>
              </w:rPr>
              <w:t>4</w:t>
            </w:r>
          </w:p>
        </w:tc>
      </w:tr>
      <w:tr w:rsidR="009F275F" w:rsidRPr="00A63820" w14:paraId="54D97C04" w14:textId="77777777" w:rsidTr="00012422">
        <w:tc>
          <w:tcPr>
            <w:tcW w:w="9215" w:type="dxa"/>
          </w:tcPr>
          <w:p w14:paraId="1C7EE7CD" w14:textId="77777777" w:rsidR="009F275F" w:rsidRPr="00A63820" w:rsidRDefault="009F275F" w:rsidP="009F275F">
            <w:pPr>
              <w:suppressAutoHyphens/>
              <w:spacing w:after="0"/>
              <w:ind w:left="460"/>
              <w:rPr>
                <w:rFonts w:ascii="Times New Roman" w:eastAsia="Times New Roman" w:hAnsi="Times New Roman" w:cs="Times New Roman"/>
                <w:b/>
                <w:sz w:val="24"/>
                <w:szCs w:val="24"/>
                <w:lang w:eastAsia="ar-SA"/>
              </w:rPr>
            </w:pPr>
            <w:r w:rsidRPr="00A63820">
              <w:rPr>
                <w:rFonts w:ascii="Times New Roman" w:eastAsia="Times New Roman" w:hAnsi="Times New Roman" w:cs="Times New Roman"/>
                <w:sz w:val="24"/>
                <w:szCs w:val="24"/>
                <w:lang w:eastAsia="ar-SA"/>
              </w:rPr>
              <w:t>2.1.</w:t>
            </w:r>
            <w:r w:rsidRPr="00A63820">
              <w:rPr>
                <w:rFonts w:ascii="Times New Roman" w:eastAsia="Times New Roman" w:hAnsi="Times New Roman" w:cs="Times New Roman"/>
                <w:b/>
                <w:sz w:val="24"/>
                <w:szCs w:val="24"/>
                <w:lang w:eastAsia="ar-SA"/>
              </w:rPr>
              <w:t xml:space="preserve">  </w:t>
            </w:r>
            <w:r w:rsidRPr="00A63820">
              <w:rPr>
                <w:rFonts w:ascii="Times New Roman" w:eastAsia="Times New Roman" w:hAnsi="Times New Roman" w:cs="Times New Roman"/>
                <w:sz w:val="24"/>
                <w:szCs w:val="24"/>
                <w:lang w:eastAsia="ar-SA"/>
              </w:rPr>
              <w:t>Пояснительная записка</w:t>
            </w:r>
          </w:p>
        </w:tc>
        <w:tc>
          <w:tcPr>
            <w:tcW w:w="708" w:type="dxa"/>
          </w:tcPr>
          <w:p w14:paraId="4B8F55C0" w14:textId="77777777" w:rsidR="009F275F" w:rsidRPr="00A63820" w:rsidRDefault="009F275F" w:rsidP="009F275F">
            <w:pPr>
              <w:suppressAutoHyphens/>
              <w:spacing w:after="0"/>
              <w:jc w:val="center"/>
              <w:rPr>
                <w:rFonts w:ascii="Times New Roman" w:eastAsia="Times New Roman" w:hAnsi="Times New Roman" w:cs="Times New Roman"/>
                <w:sz w:val="24"/>
                <w:szCs w:val="24"/>
                <w:lang w:eastAsia="ar-SA"/>
              </w:rPr>
            </w:pPr>
            <w:r w:rsidRPr="00A63820">
              <w:rPr>
                <w:rFonts w:ascii="Times New Roman" w:eastAsia="Times New Roman" w:hAnsi="Times New Roman" w:cs="Times New Roman"/>
                <w:sz w:val="24"/>
                <w:szCs w:val="24"/>
                <w:lang w:eastAsia="ar-SA"/>
              </w:rPr>
              <w:t>4</w:t>
            </w:r>
          </w:p>
        </w:tc>
      </w:tr>
      <w:tr w:rsidR="009F275F" w:rsidRPr="00A63820" w14:paraId="32289A2F" w14:textId="77777777" w:rsidTr="00012422">
        <w:tc>
          <w:tcPr>
            <w:tcW w:w="9215" w:type="dxa"/>
          </w:tcPr>
          <w:p w14:paraId="36779A6B" w14:textId="77777777" w:rsidR="009F275F" w:rsidRPr="00A63820" w:rsidRDefault="009F275F" w:rsidP="009F275F">
            <w:pPr>
              <w:suppressAutoHyphens/>
              <w:spacing w:after="0"/>
              <w:ind w:left="460"/>
              <w:jc w:val="both"/>
              <w:rPr>
                <w:rFonts w:ascii="Times New Roman" w:eastAsia="Times New Roman" w:hAnsi="Times New Roman" w:cs="Times New Roman"/>
                <w:sz w:val="24"/>
                <w:szCs w:val="24"/>
                <w:lang w:eastAsia="ar-SA"/>
              </w:rPr>
            </w:pPr>
            <w:r w:rsidRPr="00A63820">
              <w:rPr>
                <w:rFonts w:ascii="Times New Roman" w:eastAsia="Times New Roman" w:hAnsi="Times New Roman" w:cs="Times New Roman"/>
                <w:sz w:val="24"/>
                <w:szCs w:val="24"/>
                <w:lang w:eastAsia="ar-SA"/>
              </w:rPr>
              <w:t>2.2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tc>
        <w:tc>
          <w:tcPr>
            <w:tcW w:w="708" w:type="dxa"/>
          </w:tcPr>
          <w:p w14:paraId="256BC31B" w14:textId="77777777" w:rsidR="009F275F" w:rsidRPr="00A63820" w:rsidRDefault="009F275F" w:rsidP="009F275F">
            <w:pPr>
              <w:suppressAutoHyphens/>
              <w:spacing w:after="0"/>
              <w:jc w:val="center"/>
              <w:rPr>
                <w:rFonts w:ascii="Times New Roman" w:eastAsia="Times New Roman" w:hAnsi="Times New Roman" w:cs="Times New Roman"/>
                <w:sz w:val="24"/>
                <w:szCs w:val="24"/>
                <w:lang w:eastAsia="ar-SA"/>
              </w:rPr>
            </w:pPr>
            <w:r w:rsidRPr="00A63820">
              <w:rPr>
                <w:rFonts w:ascii="Times New Roman" w:eastAsia="Times New Roman" w:hAnsi="Times New Roman" w:cs="Times New Roman"/>
                <w:sz w:val="24"/>
                <w:szCs w:val="24"/>
                <w:lang w:eastAsia="ar-SA"/>
              </w:rPr>
              <w:t>8</w:t>
            </w:r>
          </w:p>
        </w:tc>
      </w:tr>
      <w:tr w:rsidR="009F275F" w:rsidRPr="00A63820" w14:paraId="7C0C7D91" w14:textId="77777777" w:rsidTr="00012422">
        <w:tc>
          <w:tcPr>
            <w:tcW w:w="9215" w:type="dxa"/>
          </w:tcPr>
          <w:p w14:paraId="5AAFB977" w14:textId="77777777" w:rsidR="009F275F" w:rsidRPr="00A63820" w:rsidRDefault="009F275F" w:rsidP="009F275F">
            <w:pPr>
              <w:suppressAutoHyphens/>
              <w:spacing w:after="0"/>
              <w:ind w:left="460"/>
              <w:jc w:val="both"/>
              <w:rPr>
                <w:rFonts w:ascii="Times New Roman" w:eastAsia="Times New Roman" w:hAnsi="Times New Roman" w:cs="Times New Roman"/>
                <w:sz w:val="24"/>
                <w:szCs w:val="24"/>
                <w:lang w:eastAsia="ar-SA"/>
              </w:rPr>
            </w:pPr>
            <w:r w:rsidRPr="00A63820">
              <w:rPr>
                <w:rFonts w:ascii="Times New Roman" w:eastAsia="Times New Roman" w:hAnsi="Times New Roman" w:cs="Times New Roman"/>
                <w:sz w:val="24"/>
                <w:szCs w:val="24"/>
                <w:lang w:eastAsia="ar-SA"/>
              </w:rPr>
              <w:t>2.3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tc>
        <w:tc>
          <w:tcPr>
            <w:tcW w:w="708" w:type="dxa"/>
          </w:tcPr>
          <w:p w14:paraId="226AF382" w14:textId="7C7FE672" w:rsidR="009F275F" w:rsidRPr="00A63820" w:rsidRDefault="00CF35EE" w:rsidP="009F275F">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46</w:t>
            </w:r>
          </w:p>
        </w:tc>
      </w:tr>
      <w:tr w:rsidR="009F275F" w:rsidRPr="00A63820" w14:paraId="4C0BED47" w14:textId="77777777" w:rsidTr="00012422">
        <w:tc>
          <w:tcPr>
            <w:tcW w:w="9215" w:type="dxa"/>
          </w:tcPr>
          <w:p w14:paraId="063A1E7D" w14:textId="77777777" w:rsidR="009F275F" w:rsidRPr="00A63820" w:rsidRDefault="009F275F" w:rsidP="009F275F">
            <w:pPr>
              <w:suppressAutoHyphens/>
              <w:spacing w:after="0"/>
              <w:ind w:left="34"/>
              <w:rPr>
                <w:rFonts w:ascii="Times New Roman" w:eastAsia="Times New Roman" w:hAnsi="Times New Roman" w:cs="Times New Roman"/>
                <w:b/>
                <w:sz w:val="24"/>
                <w:szCs w:val="24"/>
                <w:lang w:eastAsia="ar-SA"/>
              </w:rPr>
            </w:pPr>
            <w:r w:rsidRPr="00A63820">
              <w:rPr>
                <w:rFonts w:ascii="Times New Roman" w:eastAsia="Times New Roman" w:hAnsi="Times New Roman" w:cs="Times New Roman"/>
                <w:b/>
                <w:sz w:val="24"/>
                <w:szCs w:val="24"/>
                <w:lang w:eastAsia="ar-SA"/>
              </w:rPr>
              <w:t>3. СОДЕРЖАТЕЛЬНЫЙ РАЗДЕЛ</w:t>
            </w:r>
          </w:p>
        </w:tc>
        <w:tc>
          <w:tcPr>
            <w:tcW w:w="708" w:type="dxa"/>
          </w:tcPr>
          <w:p w14:paraId="7EB049CB" w14:textId="45A98038" w:rsidR="009F275F" w:rsidRPr="00D0211C" w:rsidRDefault="00CF35EE" w:rsidP="005D71F2">
            <w:pPr>
              <w:suppressAutoHyphens/>
              <w:spacing w:after="0"/>
              <w:jc w:val="center"/>
              <w:rPr>
                <w:rFonts w:ascii="Times New Roman" w:eastAsia="Times New Roman" w:hAnsi="Times New Roman" w:cs="Times New Roman"/>
                <w:b/>
                <w:sz w:val="24"/>
                <w:szCs w:val="24"/>
                <w:lang w:eastAsia="ar-SA"/>
              </w:rPr>
            </w:pPr>
            <w:r w:rsidRPr="00D0211C">
              <w:rPr>
                <w:rFonts w:ascii="Times New Roman" w:eastAsia="Times New Roman" w:hAnsi="Times New Roman" w:cs="Times New Roman"/>
                <w:b/>
                <w:sz w:val="24"/>
                <w:szCs w:val="24"/>
                <w:lang w:eastAsia="ar-SA"/>
              </w:rPr>
              <w:t>4</w:t>
            </w:r>
            <w:r w:rsidR="005D71F2">
              <w:rPr>
                <w:rFonts w:ascii="Times New Roman" w:eastAsia="Times New Roman" w:hAnsi="Times New Roman" w:cs="Times New Roman"/>
                <w:b/>
                <w:sz w:val="24"/>
                <w:szCs w:val="24"/>
                <w:lang w:eastAsia="ar-SA"/>
              </w:rPr>
              <w:t>8</w:t>
            </w:r>
          </w:p>
        </w:tc>
      </w:tr>
      <w:tr w:rsidR="009F275F" w:rsidRPr="00A63820" w14:paraId="5DE14231" w14:textId="77777777" w:rsidTr="00012422">
        <w:tc>
          <w:tcPr>
            <w:tcW w:w="9215" w:type="dxa"/>
          </w:tcPr>
          <w:p w14:paraId="009A9271" w14:textId="77777777" w:rsidR="009F275F" w:rsidRPr="00A63820" w:rsidRDefault="009F275F" w:rsidP="009F275F">
            <w:pPr>
              <w:suppressAutoHyphens/>
              <w:spacing w:after="0"/>
              <w:ind w:left="460"/>
              <w:jc w:val="both"/>
              <w:rPr>
                <w:rFonts w:ascii="Times New Roman" w:eastAsia="Times New Roman" w:hAnsi="Times New Roman" w:cs="Times New Roman"/>
                <w:sz w:val="24"/>
                <w:szCs w:val="24"/>
                <w:lang w:eastAsia="ar-SA"/>
              </w:rPr>
            </w:pPr>
            <w:r w:rsidRPr="00A63820">
              <w:rPr>
                <w:rFonts w:ascii="Times New Roman" w:eastAsia="Times New Roman" w:hAnsi="Times New Roman" w:cs="Times New Roman"/>
                <w:sz w:val="24"/>
                <w:szCs w:val="24"/>
                <w:lang w:eastAsia="ar-SA"/>
              </w:rPr>
              <w:t>3.1. Программа формирования базовых учебных действий</w:t>
            </w:r>
          </w:p>
        </w:tc>
        <w:tc>
          <w:tcPr>
            <w:tcW w:w="708" w:type="dxa"/>
          </w:tcPr>
          <w:p w14:paraId="44F09DC4" w14:textId="3D7F6AFA" w:rsidR="009F275F" w:rsidRPr="00D0211C" w:rsidRDefault="00CF35EE" w:rsidP="005D71F2">
            <w:pPr>
              <w:suppressAutoHyphens/>
              <w:spacing w:after="0"/>
              <w:jc w:val="center"/>
              <w:rPr>
                <w:rFonts w:ascii="Times New Roman" w:eastAsia="Times New Roman" w:hAnsi="Times New Roman" w:cs="Times New Roman"/>
                <w:sz w:val="24"/>
                <w:szCs w:val="24"/>
                <w:lang w:eastAsia="ar-SA"/>
              </w:rPr>
            </w:pPr>
            <w:r w:rsidRPr="00D0211C">
              <w:rPr>
                <w:rFonts w:ascii="Times New Roman" w:eastAsia="Times New Roman" w:hAnsi="Times New Roman" w:cs="Times New Roman"/>
                <w:sz w:val="24"/>
                <w:szCs w:val="24"/>
                <w:lang w:eastAsia="ar-SA"/>
              </w:rPr>
              <w:t>4</w:t>
            </w:r>
            <w:r w:rsidR="005D71F2">
              <w:rPr>
                <w:rFonts w:ascii="Times New Roman" w:eastAsia="Times New Roman" w:hAnsi="Times New Roman" w:cs="Times New Roman"/>
                <w:sz w:val="24"/>
                <w:szCs w:val="24"/>
                <w:lang w:eastAsia="ar-SA"/>
              </w:rPr>
              <w:t>8</w:t>
            </w:r>
          </w:p>
        </w:tc>
      </w:tr>
      <w:tr w:rsidR="009F275F" w:rsidRPr="00A63820" w14:paraId="1F4C35A7" w14:textId="77777777" w:rsidTr="00012422">
        <w:tc>
          <w:tcPr>
            <w:tcW w:w="9215" w:type="dxa"/>
          </w:tcPr>
          <w:p w14:paraId="25B53CE0" w14:textId="32018C40" w:rsidR="009F275F" w:rsidRPr="00A63820" w:rsidRDefault="009F275F" w:rsidP="009F275F">
            <w:pPr>
              <w:suppressAutoHyphens/>
              <w:spacing w:after="0"/>
              <w:ind w:left="460"/>
              <w:jc w:val="both"/>
              <w:rPr>
                <w:rFonts w:ascii="Times New Roman" w:eastAsia="Times New Roman" w:hAnsi="Times New Roman" w:cs="Times New Roman"/>
                <w:sz w:val="24"/>
                <w:szCs w:val="24"/>
                <w:lang w:eastAsia="ar-SA"/>
              </w:rPr>
            </w:pPr>
            <w:r w:rsidRPr="00A63820">
              <w:rPr>
                <w:rFonts w:ascii="Times New Roman" w:eastAsia="Times New Roman" w:hAnsi="Times New Roman" w:cs="Times New Roman"/>
                <w:sz w:val="24"/>
                <w:szCs w:val="24"/>
                <w:lang w:eastAsia="ar-SA"/>
              </w:rPr>
              <w:t xml:space="preserve">3.2. Программы учебных </w:t>
            </w:r>
            <w:r w:rsidR="00186B5A" w:rsidRPr="00A63820">
              <w:rPr>
                <w:rFonts w:ascii="Times New Roman" w:eastAsia="Times New Roman" w:hAnsi="Times New Roman" w:cs="Times New Roman"/>
                <w:sz w:val="24"/>
                <w:szCs w:val="24"/>
                <w:lang w:eastAsia="ar-SA"/>
              </w:rPr>
              <w:t>предметов (</w:t>
            </w:r>
            <w:r w:rsidR="00E02E54" w:rsidRPr="00A63820">
              <w:rPr>
                <w:rFonts w:ascii="Times New Roman" w:eastAsia="Times New Roman" w:hAnsi="Times New Roman" w:cs="Times New Roman"/>
                <w:sz w:val="24"/>
                <w:szCs w:val="24"/>
                <w:lang w:eastAsia="ar-SA"/>
              </w:rPr>
              <w:t>ФГОС О у/о</w:t>
            </w:r>
            <w:r w:rsidR="0069774E" w:rsidRPr="00A63820">
              <w:rPr>
                <w:rFonts w:ascii="Times New Roman" w:eastAsia="Times New Roman" w:hAnsi="Times New Roman" w:cs="Times New Roman"/>
                <w:sz w:val="24"/>
                <w:szCs w:val="24"/>
                <w:lang w:eastAsia="ar-SA"/>
              </w:rPr>
              <w:t>)</w:t>
            </w:r>
          </w:p>
          <w:p w14:paraId="0948D6EB" w14:textId="40D437E3" w:rsidR="00CF35EE" w:rsidRPr="00097499" w:rsidRDefault="00CF35EE" w:rsidP="0069774E">
            <w:pPr>
              <w:suppressAutoHyphens/>
              <w:spacing w:after="0"/>
              <w:ind w:left="885"/>
              <w:jc w:val="both"/>
              <w:rPr>
                <w:rFonts w:ascii="Times New Roman" w:eastAsia="Times New Roman" w:hAnsi="Times New Roman" w:cs="Times New Roman"/>
                <w:b/>
                <w:u w:val="single"/>
                <w:lang w:eastAsia="ar-SA"/>
              </w:rPr>
            </w:pPr>
            <w:r w:rsidRPr="00097499">
              <w:rPr>
                <w:rFonts w:ascii="Times New Roman" w:eastAsia="Times New Roman" w:hAnsi="Times New Roman" w:cs="Times New Roman"/>
                <w:b/>
                <w:u w:val="single"/>
                <w:lang w:eastAsia="ar-SA"/>
              </w:rPr>
              <w:t>1-4 классы</w:t>
            </w:r>
          </w:p>
          <w:p w14:paraId="34ED2682" w14:textId="48A8EC13" w:rsidR="009F275F" w:rsidRPr="00097499" w:rsidRDefault="00C037B0" w:rsidP="0069774E">
            <w:pPr>
              <w:suppressAutoHyphens/>
              <w:spacing w:after="0"/>
              <w:ind w:left="885"/>
              <w:jc w:val="both"/>
              <w:rPr>
                <w:rFonts w:ascii="Times New Roman" w:eastAsia="Times New Roman" w:hAnsi="Times New Roman" w:cs="Times New Roman"/>
                <w:lang w:eastAsia="ar-SA"/>
              </w:rPr>
            </w:pPr>
            <w:r w:rsidRPr="00097499">
              <w:rPr>
                <w:rFonts w:ascii="Times New Roman" w:eastAsia="Times New Roman" w:hAnsi="Times New Roman" w:cs="Times New Roman"/>
                <w:lang w:eastAsia="ar-SA"/>
              </w:rPr>
              <w:t>Язык и речевая практика</w:t>
            </w:r>
          </w:p>
          <w:p w14:paraId="08EB077F" w14:textId="7400E788" w:rsidR="009F275F" w:rsidRPr="00097499" w:rsidRDefault="009F275F" w:rsidP="0069774E">
            <w:pPr>
              <w:suppressAutoHyphens/>
              <w:spacing w:after="0"/>
              <w:ind w:left="885"/>
              <w:jc w:val="both"/>
              <w:rPr>
                <w:rFonts w:ascii="Times New Roman" w:eastAsia="Times New Roman" w:hAnsi="Times New Roman" w:cs="Times New Roman"/>
                <w:lang w:eastAsia="ar-SA"/>
              </w:rPr>
            </w:pPr>
            <w:r w:rsidRPr="00097499">
              <w:rPr>
                <w:rFonts w:ascii="Times New Roman" w:eastAsia="Times New Roman" w:hAnsi="Times New Roman" w:cs="Times New Roman"/>
                <w:lang w:eastAsia="ar-SA"/>
              </w:rPr>
              <w:t>Математика</w:t>
            </w:r>
          </w:p>
          <w:p w14:paraId="3B8B4471" w14:textId="73D0F6CA" w:rsidR="009F275F" w:rsidRPr="00097499" w:rsidRDefault="00CF35EE" w:rsidP="0069774E">
            <w:pPr>
              <w:suppressAutoHyphens/>
              <w:spacing w:after="0"/>
              <w:ind w:left="885"/>
              <w:jc w:val="both"/>
              <w:rPr>
                <w:rFonts w:ascii="Times New Roman" w:eastAsia="Times New Roman" w:hAnsi="Times New Roman" w:cs="Times New Roman"/>
                <w:lang w:eastAsia="ar-SA"/>
              </w:rPr>
            </w:pPr>
            <w:r w:rsidRPr="00097499">
              <w:rPr>
                <w:rFonts w:ascii="Times New Roman" w:eastAsia="Times New Roman" w:hAnsi="Times New Roman" w:cs="Times New Roman"/>
                <w:lang w:eastAsia="ar-SA"/>
              </w:rPr>
              <w:t>Естествознание</w:t>
            </w:r>
          </w:p>
          <w:p w14:paraId="68CD6A75" w14:textId="0137C53E" w:rsidR="009F275F" w:rsidRPr="00097499" w:rsidRDefault="00CF35EE" w:rsidP="0069774E">
            <w:pPr>
              <w:suppressAutoHyphens/>
              <w:spacing w:after="0"/>
              <w:ind w:left="885"/>
              <w:jc w:val="both"/>
              <w:rPr>
                <w:rFonts w:ascii="Times New Roman" w:eastAsia="Times New Roman" w:hAnsi="Times New Roman" w:cs="Times New Roman"/>
                <w:lang w:eastAsia="ar-SA"/>
              </w:rPr>
            </w:pPr>
            <w:r w:rsidRPr="00097499">
              <w:rPr>
                <w:rFonts w:ascii="Times New Roman" w:eastAsia="Times New Roman" w:hAnsi="Times New Roman" w:cs="Times New Roman"/>
                <w:lang w:eastAsia="ar-SA"/>
              </w:rPr>
              <w:t>Искусство</w:t>
            </w:r>
          </w:p>
          <w:p w14:paraId="2B79E851" w14:textId="26511482" w:rsidR="001F3003" w:rsidRPr="00097499" w:rsidRDefault="00CF35EE" w:rsidP="0069774E">
            <w:pPr>
              <w:suppressAutoHyphens/>
              <w:spacing w:after="0"/>
              <w:ind w:left="885"/>
              <w:jc w:val="both"/>
              <w:rPr>
                <w:rFonts w:ascii="Times New Roman" w:eastAsia="Times New Roman" w:hAnsi="Times New Roman" w:cs="Times New Roman"/>
                <w:lang w:eastAsia="ar-SA"/>
              </w:rPr>
            </w:pPr>
            <w:r w:rsidRPr="00097499">
              <w:rPr>
                <w:rFonts w:ascii="Times New Roman" w:eastAsia="Times New Roman" w:hAnsi="Times New Roman" w:cs="Times New Roman"/>
                <w:lang w:eastAsia="ar-SA"/>
              </w:rPr>
              <w:t xml:space="preserve">Физическая культура </w:t>
            </w:r>
          </w:p>
          <w:p w14:paraId="7ED22EC8" w14:textId="1F40A805" w:rsidR="009F275F" w:rsidRPr="00097499" w:rsidRDefault="00CF35EE" w:rsidP="0069774E">
            <w:pPr>
              <w:suppressAutoHyphens/>
              <w:spacing w:after="0"/>
              <w:ind w:left="885"/>
              <w:jc w:val="both"/>
              <w:rPr>
                <w:rFonts w:ascii="Times New Roman" w:eastAsia="Times New Roman" w:hAnsi="Times New Roman" w:cs="Times New Roman"/>
                <w:lang w:eastAsia="ar-SA"/>
              </w:rPr>
            </w:pPr>
            <w:r w:rsidRPr="00097499">
              <w:rPr>
                <w:rFonts w:ascii="Times New Roman" w:eastAsia="Times New Roman" w:hAnsi="Times New Roman" w:cs="Times New Roman"/>
                <w:lang w:eastAsia="ar-SA"/>
              </w:rPr>
              <w:t>Технология</w:t>
            </w:r>
          </w:p>
          <w:p w14:paraId="53E38E9D" w14:textId="77777777" w:rsidR="009F275F" w:rsidRPr="00097499" w:rsidRDefault="00CF35EE" w:rsidP="00CF35EE">
            <w:pPr>
              <w:suppressAutoHyphens/>
              <w:spacing w:after="0"/>
              <w:ind w:left="885"/>
              <w:jc w:val="both"/>
              <w:rPr>
                <w:rFonts w:ascii="Times New Roman" w:eastAsia="Times New Roman" w:hAnsi="Times New Roman" w:cs="Times New Roman"/>
                <w:b/>
                <w:u w:val="single"/>
                <w:lang w:eastAsia="ar-SA"/>
              </w:rPr>
            </w:pPr>
            <w:r w:rsidRPr="00097499">
              <w:rPr>
                <w:rFonts w:ascii="Times New Roman" w:eastAsia="Times New Roman" w:hAnsi="Times New Roman" w:cs="Times New Roman"/>
                <w:b/>
                <w:u w:val="single"/>
                <w:lang w:eastAsia="ar-SA"/>
              </w:rPr>
              <w:t>5-9 классы</w:t>
            </w:r>
            <w:r w:rsidR="009F275F" w:rsidRPr="00097499">
              <w:rPr>
                <w:rFonts w:ascii="Times New Roman" w:eastAsia="Times New Roman" w:hAnsi="Times New Roman" w:cs="Times New Roman"/>
                <w:b/>
                <w:u w:val="single"/>
                <w:lang w:eastAsia="ar-SA"/>
              </w:rPr>
              <w:t xml:space="preserve"> </w:t>
            </w:r>
          </w:p>
          <w:p w14:paraId="21D033CA" w14:textId="0336A08A" w:rsidR="00CF35EE" w:rsidRPr="00097499" w:rsidRDefault="00CF35EE" w:rsidP="00CF35EE">
            <w:pPr>
              <w:suppressAutoHyphens/>
              <w:spacing w:after="0"/>
              <w:ind w:left="885"/>
              <w:jc w:val="both"/>
              <w:rPr>
                <w:rFonts w:ascii="Times New Roman" w:eastAsia="Times New Roman" w:hAnsi="Times New Roman" w:cs="Times New Roman"/>
                <w:lang w:eastAsia="ar-SA"/>
              </w:rPr>
            </w:pPr>
            <w:r w:rsidRPr="00097499">
              <w:rPr>
                <w:rFonts w:ascii="Times New Roman" w:eastAsia="Times New Roman" w:hAnsi="Times New Roman" w:cs="Times New Roman"/>
                <w:lang w:eastAsia="ar-SA"/>
              </w:rPr>
              <w:t>Язык и речевая практика</w:t>
            </w:r>
          </w:p>
          <w:p w14:paraId="4B5F85DA" w14:textId="0FC8556D" w:rsidR="00CF35EE" w:rsidRPr="00097499" w:rsidRDefault="00CF35EE" w:rsidP="00CF35EE">
            <w:pPr>
              <w:suppressAutoHyphens/>
              <w:spacing w:after="0"/>
              <w:ind w:left="885"/>
              <w:jc w:val="both"/>
              <w:rPr>
                <w:rFonts w:ascii="Times New Roman" w:eastAsia="Times New Roman" w:hAnsi="Times New Roman" w:cs="Times New Roman"/>
                <w:lang w:eastAsia="ar-SA"/>
              </w:rPr>
            </w:pPr>
            <w:r w:rsidRPr="00097499">
              <w:rPr>
                <w:rFonts w:ascii="Times New Roman" w:eastAsia="Times New Roman" w:hAnsi="Times New Roman" w:cs="Times New Roman"/>
                <w:lang w:eastAsia="ar-SA"/>
              </w:rPr>
              <w:t>Математика</w:t>
            </w:r>
          </w:p>
          <w:p w14:paraId="2A9EE240" w14:textId="6A5A58E2" w:rsidR="00CF35EE" w:rsidRPr="00097499" w:rsidRDefault="00CF35EE" w:rsidP="00CF35EE">
            <w:pPr>
              <w:suppressAutoHyphens/>
              <w:spacing w:after="0"/>
              <w:ind w:left="885"/>
              <w:jc w:val="both"/>
              <w:rPr>
                <w:rFonts w:ascii="Times New Roman" w:eastAsia="Times New Roman" w:hAnsi="Times New Roman" w:cs="Times New Roman"/>
                <w:lang w:eastAsia="ar-SA"/>
              </w:rPr>
            </w:pPr>
            <w:r w:rsidRPr="00097499">
              <w:rPr>
                <w:rFonts w:ascii="Times New Roman" w:eastAsia="Times New Roman" w:hAnsi="Times New Roman" w:cs="Times New Roman"/>
                <w:lang w:eastAsia="ar-SA"/>
              </w:rPr>
              <w:t xml:space="preserve">Естествознание </w:t>
            </w:r>
          </w:p>
          <w:p w14:paraId="2C5A73DD" w14:textId="1A523265" w:rsidR="00CF35EE" w:rsidRPr="00097499" w:rsidRDefault="00CF35EE" w:rsidP="00CF35EE">
            <w:pPr>
              <w:suppressAutoHyphens/>
              <w:spacing w:after="0"/>
              <w:ind w:left="885"/>
              <w:jc w:val="both"/>
              <w:rPr>
                <w:rFonts w:ascii="Times New Roman" w:eastAsia="Times New Roman" w:hAnsi="Times New Roman" w:cs="Times New Roman"/>
                <w:lang w:eastAsia="ar-SA"/>
              </w:rPr>
            </w:pPr>
            <w:r w:rsidRPr="00097499">
              <w:rPr>
                <w:rFonts w:ascii="Times New Roman" w:eastAsia="Times New Roman" w:hAnsi="Times New Roman" w:cs="Times New Roman"/>
                <w:lang w:eastAsia="ar-SA"/>
              </w:rPr>
              <w:t>Человек и общество</w:t>
            </w:r>
          </w:p>
          <w:p w14:paraId="318082D4" w14:textId="1F703790" w:rsidR="00CF35EE" w:rsidRPr="00097499" w:rsidRDefault="00CF35EE" w:rsidP="00CF35EE">
            <w:pPr>
              <w:suppressAutoHyphens/>
              <w:spacing w:after="0"/>
              <w:ind w:left="885"/>
              <w:jc w:val="both"/>
              <w:rPr>
                <w:rFonts w:ascii="Times New Roman" w:eastAsia="Times New Roman" w:hAnsi="Times New Roman" w:cs="Times New Roman"/>
                <w:lang w:eastAsia="ar-SA"/>
              </w:rPr>
            </w:pPr>
            <w:r w:rsidRPr="00097499">
              <w:rPr>
                <w:rFonts w:ascii="Times New Roman" w:eastAsia="Times New Roman" w:hAnsi="Times New Roman" w:cs="Times New Roman"/>
                <w:lang w:eastAsia="ar-SA"/>
              </w:rPr>
              <w:t>Физическая культура</w:t>
            </w:r>
          </w:p>
          <w:p w14:paraId="6D480C37" w14:textId="26F8AA4B" w:rsidR="00CF35EE" w:rsidRPr="00CF35EE" w:rsidRDefault="00CF35EE" w:rsidP="00CF35EE">
            <w:pPr>
              <w:suppressAutoHyphens/>
              <w:spacing w:after="0"/>
              <w:ind w:left="885"/>
              <w:jc w:val="both"/>
              <w:rPr>
                <w:rFonts w:ascii="Times New Roman" w:eastAsia="Times New Roman" w:hAnsi="Times New Roman" w:cs="Times New Roman"/>
                <w:sz w:val="24"/>
                <w:szCs w:val="24"/>
                <w:u w:val="single"/>
                <w:lang w:eastAsia="ar-SA"/>
              </w:rPr>
            </w:pPr>
            <w:r w:rsidRPr="00097499">
              <w:rPr>
                <w:rFonts w:ascii="Times New Roman" w:eastAsia="Times New Roman" w:hAnsi="Times New Roman" w:cs="Times New Roman"/>
                <w:lang w:eastAsia="ar-SA"/>
              </w:rPr>
              <w:t>Технологии</w:t>
            </w:r>
          </w:p>
        </w:tc>
        <w:tc>
          <w:tcPr>
            <w:tcW w:w="708" w:type="dxa"/>
          </w:tcPr>
          <w:p w14:paraId="000978D8" w14:textId="51594B84" w:rsidR="009F275F" w:rsidRPr="00D0211C" w:rsidRDefault="00CF35EE" w:rsidP="009F275F">
            <w:pPr>
              <w:suppressAutoHyphens/>
              <w:spacing w:after="0"/>
              <w:jc w:val="center"/>
              <w:rPr>
                <w:rFonts w:ascii="Times New Roman" w:eastAsia="Times New Roman" w:hAnsi="Times New Roman" w:cs="Times New Roman"/>
                <w:b/>
                <w:sz w:val="24"/>
                <w:szCs w:val="24"/>
                <w:lang w:eastAsia="ar-SA"/>
              </w:rPr>
            </w:pPr>
            <w:r w:rsidRPr="00D0211C">
              <w:rPr>
                <w:rFonts w:ascii="Times New Roman" w:eastAsia="Times New Roman" w:hAnsi="Times New Roman" w:cs="Times New Roman"/>
                <w:b/>
                <w:sz w:val="24"/>
                <w:szCs w:val="24"/>
                <w:lang w:eastAsia="ar-SA"/>
              </w:rPr>
              <w:t>56</w:t>
            </w:r>
          </w:p>
          <w:p w14:paraId="59977DC6" w14:textId="77777777" w:rsidR="00CF35EE" w:rsidRPr="00D0211C" w:rsidRDefault="00CF35EE" w:rsidP="009F275F">
            <w:pPr>
              <w:suppressAutoHyphens/>
              <w:spacing w:after="0"/>
              <w:jc w:val="center"/>
              <w:rPr>
                <w:rFonts w:ascii="Times New Roman" w:eastAsia="Times New Roman" w:hAnsi="Times New Roman" w:cs="Times New Roman"/>
                <w:sz w:val="24"/>
                <w:szCs w:val="24"/>
                <w:lang w:eastAsia="ar-SA"/>
              </w:rPr>
            </w:pPr>
          </w:p>
          <w:p w14:paraId="066DA873" w14:textId="71C55556" w:rsidR="009F275F" w:rsidRPr="00097499" w:rsidRDefault="00CF35EE" w:rsidP="009F275F">
            <w:pPr>
              <w:suppressAutoHyphens/>
              <w:spacing w:after="0"/>
              <w:jc w:val="center"/>
              <w:rPr>
                <w:rFonts w:ascii="Times New Roman" w:eastAsia="Times New Roman" w:hAnsi="Times New Roman" w:cs="Times New Roman"/>
                <w:lang w:eastAsia="ar-SA"/>
              </w:rPr>
            </w:pPr>
            <w:r w:rsidRPr="00097499">
              <w:rPr>
                <w:rFonts w:ascii="Times New Roman" w:eastAsia="Times New Roman" w:hAnsi="Times New Roman" w:cs="Times New Roman"/>
                <w:lang w:eastAsia="ar-SA"/>
              </w:rPr>
              <w:t>56</w:t>
            </w:r>
          </w:p>
          <w:p w14:paraId="37E3FD2D" w14:textId="1A2501F9" w:rsidR="009F275F" w:rsidRPr="00097499" w:rsidRDefault="00CF35EE" w:rsidP="009F275F">
            <w:pPr>
              <w:suppressAutoHyphens/>
              <w:spacing w:after="0"/>
              <w:jc w:val="center"/>
              <w:rPr>
                <w:rFonts w:ascii="Times New Roman" w:eastAsia="Times New Roman" w:hAnsi="Times New Roman" w:cs="Times New Roman"/>
                <w:lang w:eastAsia="ar-SA"/>
              </w:rPr>
            </w:pPr>
            <w:r w:rsidRPr="00097499">
              <w:rPr>
                <w:rFonts w:ascii="Times New Roman" w:eastAsia="Times New Roman" w:hAnsi="Times New Roman" w:cs="Times New Roman"/>
                <w:lang w:eastAsia="ar-SA"/>
              </w:rPr>
              <w:t>61</w:t>
            </w:r>
          </w:p>
          <w:p w14:paraId="40746DB9" w14:textId="6B4D001A" w:rsidR="009F275F" w:rsidRPr="00097499" w:rsidRDefault="00CF35EE" w:rsidP="009F275F">
            <w:pPr>
              <w:suppressAutoHyphens/>
              <w:spacing w:after="0"/>
              <w:jc w:val="center"/>
              <w:rPr>
                <w:rFonts w:ascii="Times New Roman" w:eastAsia="Times New Roman" w:hAnsi="Times New Roman" w:cs="Times New Roman"/>
                <w:lang w:eastAsia="ar-SA"/>
              </w:rPr>
            </w:pPr>
            <w:r w:rsidRPr="00097499">
              <w:rPr>
                <w:rFonts w:ascii="Times New Roman" w:eastAsia="Times New Roman" w:hAnsi="Times New Roman" w:cs="Times New Roman"/>
                <w:lang w:eastAsia="ar-SA"/>
              </w:rPr>
              <w:t>63</w:t>
            </w:r>
          </w:p>
          <w:p w14:paraId="4DA239AF" w14:textId="25513201" w:rsidR="009F275F" w:rsidRPr="00097499" w:rsidRDefault="00CF35EE" w:rsidP="009F275F">
            <w:pPr>
              <w:suppressAutoHyphens/>
              <w:spacing w:after="0"/>
              <w:jc w:val="center"/>
              <w:rPr>
                <w:rFonts w:ascii="Times New Roman" w:eastAsia="Times New Roman" w:hAnsi="Times New Roman" w:cs="Times New Roman"/>
                <w:lang w:eastAsia="ar-SA"/>
              </w:rPr>
            </w:pPr>
            <w:r w:rsidRPr="00097499">
              <w:rPr>
                <w:rFonts w:ascii="Times New Roman" w:eastAsia="Times New Roman" w:hAnsi="Times New Roman" w:cs="Times New Roman"/>
                <w:lang w:eastAsia="ar-SA"/>
              </w:rPr>
              <w:t>6</w:t>
            </w:r>
            <w:r w:rsidR="0057502C">
              <w:rPr>
                <w:rFonts w:ascii="Times New Roman" w:eastAsia="Times New Roman" w:hAnsi="Times New Roman" w:cs="Times New Roman"/>
                <w:lang w:eastAsia="ar-SA"/>
              </w:rPr>
              <w:t>7</w:t>
            </w:r>
          </w:p>
          <w:p w14:paraId="638BC27E" w14:textId="7979E871" w:rsidR="009F275F" w:rsidRPr="00097499" w:rsidRDefault="00CF35EE" w:rsidP="009F275F">
            <w:pPr>
              <w:suppressAutoHyphens/>
              <w:spacing w:after="0"/>
              <w:jc w:val="center"/>
              <w:rPr>
                <w:rFonts w:ascii="Times New Roman" w:eastAsia="Times New Roman" w:hAnsi="Times New Roman" w:cs="Times New Roman"/>
                <w:lang w:eastAsia="ar-SA"/>
              </w:rPr>
            </w:pPr>
            <w:r w:rsidRPr="00097499">
              <w:rPr>
                <w:rFonts w:ascii="Times New Roman" w:eastAsia="Times New Roman" w:hAnsi="Times New Roman" w:cs="Times New Roman"/>
                <w:lang w:eastAsia="ar-SA"/>
              </w:rPr>
              <w:t>7</w:t>
            </w:r>
            <w:r w:rsidR="0057502C">
              <w:rPr>
                <w:rFonts w:ascii="Times New Roman" w:eastAsia="Times New Roman" w:hAnsi="Times New Roman" w:cs="Times New Roman"/>
                <w:lang w:eastAsia="ar-SA"/>
              </w:rPr>
              <w:t>4</w:t>
            </w:r>
          </w:p>
          <w:p w14:paraId="03B14667" w14:textId="4992D602" w:rsidR="009F275F" w:rsidRPr="00097499" w:rsidRDefault="00CF35EE" w:rsidP="009F275F">
            <w:pPr>
              <w:suppressAutoHyphens/>
              <w:spacing w:after="0"/>
              <w:jc w:val="center"/>
              <w:rPr>
                <w:rFonts w:ascii="Times New Roman" w:eastAsia="Times New Roman" w:hAnsi="Times New Roman" w:cs="Times New Roman"/>
                <w:lang w:eastAsia="ar-SA"/>
              </w:rPr>
            </w:pPr>
            <w:r w:rsidRPr="00097499">
              <w:rPr>
                <w:rFonts w:ascii="Times New Roman" w:eastAsia="Times New Roman" w:hAnsi="Times New Roman" w:cs="Times New Roman"/>
                <w:lang w:eastAsia="ar-SA"/>
              </w:rPr>
              <w:t>76</w:t>
            </w:r>
          </w:p>
          <w:p w14:paraId="4E07CC26" w14:textId="77777777" w:rsidR="00CF35EE" w:rsidRPr="00097499" w:rsidRDefault="00CF35EE" w:rsidP="009F275F">
            <w:pPr>
              <w:suppressAutoHyphens/>
              <w:spacing w:after="0"/>
              <w:jc w:val="center"/>
              <w:rPr>
                <w:rFonts w:ascii="Times New Roman" w:eastAsia="Times New Roman" w:hAnsi="Times New Roman" w:cs="Times New Roman"/>
                <w:lang w:eastAsia="ar-SA"/>
              </w:rPr>
            </w:pPr>
          </w:p>
          <w:p w14:paraId="741AB861" w14:textId="54ABB390" w:rsidR="009F275F" w:rsidRPr="00097499" w:rsidRDefault="00D0211C" w:rsidP="009F275F">
            <w:pPr>
              <w:suppressAutoHyphens/>
              <w:spacing w:after="0"/>
              <w:jc w:val="center"/>
              <w:rPr>
                <w:rFonts w:ascii="Times New Roman" w:eastAsia="Times New Roman" w:hAnsi="Times New Roman" w:cs="Times New Roman"/>
                <w:lang w:eastAsia="ar-SA"/>
              </w:rPr>
            </w:pPr>
            <w:r w:rsidRPr="00097499">
              <w:rPr>
                <w:rFonts w:ascii="Times New Roman" w:eastAsia="Times New Roman" w:hAnsi="Times New Roman" w:cs="Times New Roman"/>
                <w:lang w:eastAsia="ar-SA"/>
              </w:rPr>
              <w:t>80</w:t>
            </w:r>
          </w:p>
          <w:p w14:paraId="09D61733" w14:textId="5F5142E5" w:rsidR="00BA078F" w:rsidRPr="00097499" w:rsidRDefault="00D0211C" w:rsidP="009F275F">
            <w:pPr>
              <w:suppressAutoHyphens/>
              <w:spacing w:after="0"/>
              <w:jc w:val="center"/>
              <w:rPr>
                <w:rFonts w:ascii="Times New Roman" w:eastAsia="Times New Roman" w:hAnsi="Times New Roman" w:cs="Times New Roman"/>
                <w:lang w:eastAsia="ar-SA"/>
              </w:rPr>
            </w:pPr>
            <w:r w:rsidRPr="00097499">
              <w:rPr>
                <w:rFonts w:ascii="Times New Roman" w:eastAsia="Times New Roman" w:hAnsi="Times New Roman" w:cs="Times New Roman"/>
                <w:lang w:eastAsia="ar-SA"/>
              </w:rPr>
              <w:t>8</w:t>
            </w:r>
            <w:r w:rsidR="0057502C">
              <w:rPr>
                <w:rFonts w:ascii="Times New Roman" w:eastAsia="Times New Roman" w:hAnsi="Times New Roman" w:cs="Times New Roman"/>
                <w:lang w:eastAsia="ar-SA"/>
              </w:rPr>
              <w:t>3</w:t>
            </w:r>
          </w:p>
          <w:p w14:paraId="5D6BD278" w14:textId="78C8B784" w:rsidR="00D0211C" w:rsidRPr="00097499" w:rsidRDefault="00D0211C" w:rsidP="009F275F">
            <w:pPr>
              <w:suppressAutoHyphens/>
              <w:spacing w:after="0"/>
              <w:jc w:val="center"/>
              <w:rPr>
                <w:rFonts w:ascii="Times New Roman" w:eastAsia="Times New Roman" w:hAnsi="Times New Roman" w:cs="Times New Roman"/>
                <w:lang w:eastAsia="ar-SA"/>
              </w:rPr>
            </w:pPr>
            <w:r w:rsidRPr="00097499">
              <w:rPr>
                <w:rFonts w:ascii="Times New Roman" w:eastAsia="Times New Roman" w:hAnsi="Times New Roman" w:cs="Times New Roman"/>
                <w:lang w:eastAsia="ar-SA"/>
              </w:rPr>
              <w:t>8</w:t>
            </w:r>
            <w:r w:rsidR="0057502C">
              <w:rPr>
                <w:rFonts w:ascii="Times New Roman" w:eastAsia="Times New Roman" w:hAnsi="Times New Roman" w:cs="Times New Roman"/>
                <w:lang w:eastAsia="ar-SA"/>
              </w:rPr>
              <w:t>6</w:t>
            </w:r>
          </w:p>
          <w:p w14:paraId="33408C4C" w14:textId="77777777" w:rsidR="00D0211C" w:rsidRPr="00097499" w:rsidRDefault="00D0211C" w:rsidP="009F275F">
            <w:pPr>
              <w:suppressAutoHyphens/>
              <w:spacing w:after="0"/>
              <w:jc w:val="center"/>
              <w:rPr>
                <w:rFonts w:ascii="Times New Roman" w:eastAsia="Times New Roman" w:hAnsi="Times New Roman" w:cs="Times New Roman"/>
                <w:lang w:eastAsia="ar-SA"/>
              </w:rPr>
            </w:pPr>
            <w:r w:rsidRPr="00097499">
              <w:rPr>
                <w:rFonts w:ascii="Times New Roman" w:eastAsia="Times New Roman" w:hAnsi="Times New Roman" w:cs="Times New Roman"/>
                <w:lang w:eastAsia="ar-SA"/>
              </w:rPr>
              <w:t>102</w:t>
            </w:r>
          </w:p>
          <w:p w14:paraId="16353C64" w14:textId="77777777" w:rsidR="00D0211C" w:rsidRPr="00097499" w:rsidRDefault="00D0211C" w:rsidP="009F275F">
            <w:pPr>
              <w:suppressAutoHyphens/>
              <w:spacing w:after="0"/>
              <w:jc w:val="center"/>
              <w:rPr>
                <w:rFonts w:ascii="Times New Roman" w:eastAsia="Times New Roman" w:hAnsi="Times New Roman" w:cs="Times New Roman"/>
                <w:lang w:eastAsia="ar-SA"/>
              </w:rPr>
            </w:pPr>
            <w:r w:rsidRPr="00097499">
              <w:rPr>
                <w:rFonts w:ascii="Times New Roman" w:eastAsia="Times New Roman" w:hAnsi="Times New Roman" w:cs="Times New Roman"/>
                <w:lang w:eastAsia="ar-SA"/>
              </w:rPr>
              <w:t>117</w:t>
            </w:r>
          </w:p>
          <w:p w14:paraId="42E67CBD" w14:textId="636E7F89" w:rsidR="00D0211C" w:rsidRPr="00D0211C" w:rsidRDefault="00D0211C" w:rsidP="0057502C">
            <w:pPr>
              <w:suppressAutoHyphens/>
              <w:spacing w:after="0"/>
              <w:jc w:val="center"/>
              <w:rPr>
                <w:rFonts w:ascii="Times New Roman" w:eastAsia="Times New Roman" w:hAnsi="Times New Roman" w:cs="Times New Roman"/>
                <w:sz w:val="20"/>
                <w:szCs w:val="20"/>
                <w:lang w:eastAsia="ar-SA"/>
              </w:rPr>
            </w:pPr>
            <w:r w:rsidRPr="00097499">
              <w:rPr>
                <w:rFonts w:ascii="Times New Roman" w:eastAsia="Times New Roman" w:hAnsi="Times New Roman" w:cs="Times New Roman"/>
                <w:lang w:eastAsia="ar-SA"/>
              </w:rPr>
              <w:t>1</w:t>
            </w:r>
            <w:r w:rsidR="0057502C">
              <w:rPr>
                <w:rFonts w:ascii="Times New Roman" w:eastAsia="Times New Roman" w:hAnsi="Times New Roman" w:cs="Times New Roman"/>
                <w:lang w:eastAsia="ar-SA"/>
              </w:rPr>
              <w:t>20</w:t>
            </w:r>
          </w:p>
        </w:tc>
      </w:tr>
      <w:tr w:rsidR="009F275F" w:rsidRPr="00A63820" w14:paraId="12FA6E66" w14:textId="77777777" w:rsidTr="00012422">
        <w:tc>
          <w:tcPr>
            <w:tcW w:w="9215" w:type="dxa"/>
          </w:tcPr>
          <w:p w14:paraId="3E60EE66" w14:textId="4DF1DAA6" w:rsidR="00E02E54" w:rsidRPr="00A63820" w:rsidRDefault="009F275F" w:rsidP="009F275F">
            <w:pPr>
              <w:suppressAutoHyphens/>
              <w:spacing w:after="0"/>
              <w:ind w:left="460"/>
              <w:jc w:val="both"/>
              <w:rPr>
                <w:rFonts w:ascii="Times New Roman" w:eastAsia="Times New Roman" w:hAnsi="Times New Roman" w:cs="Times New Roman"/>
                <w:sz w:val="24"/>
                <w:szCs w:val="24"/>
                <w:lang w:eastAsia="ar-SA"/>
              </w:rPr>
            </w:pPr>
            <w:r w:rsidRPr="00A63820">
              <w:rPr>
                <w:rFonts w:ascii="Times New Roman" w:eastAsia="Times New Roman" w:hAnsi="Times New Roman" w:cs="Times New Roman"/>
                <w:sz w:val="24"/>
                <w:szCs w:val="24"/>
                <w:lang w:eastAsia="ar-SA"/>
              </w:rPr>
              <w:t>3.3. </w:t>
            </w:r>
            <w:r w:rsidR="00E02E54" w:rsidRPr="00A63820">
              <w:rPr>
                <w:rFonts w:ascii="Times New Roman" w:eastAsia="Times New Roman" w:hAnsi="Times New Roman" w:cs="Times New Roman"/>
                <w:sz w:val="24"/>
                <w:szCs w:val="24"/>
                <w:lang w:eastAsia="ar-SA"/>
              </w:rPr>
              <w:t xml:space="preserve">Программы учебных предметов </w:t>
            </w:r>
            <w:r w:rsidR="0069774E" w:rsidRPr="00A63820">
              <w:rPr>
                <w:rFonts w:ascii="Times New Roman" w:eastAsia="Times New Roman" w:hAnsi="Times New Roman" w:cs="Times New Roman"/>
                <w:sz w:val="24"/>
                <w:szCs w:val="24"/>
                <w:lang w:eastAsia="ar-SA"/>
              </w:rPr>
              <w:t>(</w:t>
            </w:r>
            <w:r w:rsidR="00E02E54" w:rsidRPr="00A63820">
              <w:rPr>
                <w:rFonts w:ascii="Times New Roman" w:eastAsia="Times New Roman" w:hAnsi="Times New Roman" w:cs="Times New Roman"/>
                <w:sz w:val="24"/>
                <w:szCs w:val="24"/>
                <w:lang w:eastAsia="ar-SA"/>
              </w:rPr>
              <w:t>БУП</w:t>
            </w:r>
            <w:r w:rsidR="0069774E" w:rsidRPr="00A63820">
              <w:rPr>
                <w:rFonts w:ascii="Times New Roman" w:eastAsia="Times New Roman" w:hAnsi="Times New Roman" w:cs="Times New Roman"/>
                <w:sz w:val="24"/>
                <w:szCs w:val="24"/>
                <w:lang w:eastAsia="ar-SA"/>
              </w:rPr>
              <w:t>)</w:t>
            </w:r>
          </w:p>
          <w:p w14:paraId="6F007C2E" w14:textId="329CAE3E" w:rsidR="0069774E" w:rsidRPr="00097499" w:rsidRDefault="0069774E" w:rsidP="0069774E">
            <w:pPr>
              <w:suppressAutoHyphens/>
              <w:spacing w:after="0"/>
              <w:ind w:left="885"/>
              <w:jc w:val="both"/>
              <w:rPr>
                <w:rFonts w:ascii="Times New Roman" w:eastAsia="Times New Roman" w:hAnsi="Times New Roman" w:cs="Times New Roman"/>
                <w:lang w:eastAsia="ar-SA"/>
              </w:rPr>
            </w:pPr>
            <w:r w:rsidRPr="00097499">
              <w:rPr>
                <w:rFonts w:ascii="Times New Roman" w:eastAsia="Times New Roman" w:hAnsi="Times New Roman" w:cs="Times New Roman"/>
                <w:lang w:eastAsia="ar-SA"/>
              </w:rPr>
              <w:t>Язык и речь</w:t>
            </w:r>
          </w:p>
          <w:p w14:paraId="00A8DC76" w14:textId="0B6A5A07" w:rsidR="0069774E" w:rsidRPr="00097499" w:rsidRDefault="0069774E" w:rsidP="0069774E">
            <w:pPr>
              <w:suppressAutoHyphens/>
              <w:spacing w:after="0"/>
              <w:ind w:left="885"/>
              <w:jc w:val="both"/>
              <w:rPr>
                <w:rFonts w:ascii="Times New Roman" w:eastAsia="Times New Roman" w:hAnsi="Times New Roman" w:cs="Times New Roman"/>
                <w:lang w:eastAsia="ar-SA"/>
              </w:rPr>
            </w:pPr>
            <w:r w:rsidRPr="00097499">
              <w:rPr>
                <w:rFonts w:ascii="Times New Roman" w:eastAsia="Times New Roman" w:hAnsi="Times New Roman" w:cs="Times New Roman"/>
                <w:lang w:eastAsia="ar-SA"/>
              </w:rPr>
              <w:t>Математика</w:t>
            </w:r>
          </w:p>
          <w:p w14:paraId="691E5622" w14:textId="1319299E" w:rsidR="0069774E" w:rsidRPr="00097499" w:rsidRDefault="0069774E" w:rsidP="0069774E">
            <w:pPr>
              <w:suppressAutoHyphens/>
              <w:spacing w:after="0"/>
              <w:ind w:left="885"/>
              <w:jc w:val="both"/>
              <w:rPr>
                <w:rFonts w:ascii="Times New Roman" w:eastAsia="Times New Roman" w:hAnsi="Times New Roman" w:cs="Times New Roman"/>
                <w:lang w:eastAsia="ar-SA"/>
              </w:rPr>
            </w:pPr>
            <w:r w:rsidRPr="00097499">
              <w:rPr>
                <w:rFonts w:ascii="Times New Roman" w:eastAsia="Times New Roman" w:hAnsi="Times New Roman" w:cs="Times New Roman"/>
                <w:lang w:eastAsia="ar-SA"/>
              </w:rPr>
              <w:t>Обществознание</w:t>
            </w:r>
          </w:p>
          <w:p w14:paraId="4BDB4A31" w14:textId="607009F6" w:rsidR="0069774E" w:rsidRPr="00097499" w:rsidRDefault="0069774E" w:rsidP="0069774E">
            <w:pPr>
              <w:suppressAutoHyphens/>
              <w:spacing w:after="0"/>
              <w:ind w:left="885"/>
              <w:jc w:val="both"/>
              <w:rPr>
                <w:rFonts w:ascii="Times New Roman" w:eastAsia="Times New Roman" w:hAnsi="Times New Roman" w:cs="Times New Roman"/>
                <w:lang w:eastAsia="ar-SA"/>
              </w:rPr>
            </w:pPr>
            <w:r w:rsidRPr="00097499">
              <w:rPr>
                <w:rFonts w:ascii="Times New Roman" w:eastAsia="Times New Roman" w:hAnsi="Times New Roman" w:cs="Times New Roman"/>
                <w:lang w:eastAsia="ar-SA"/>
              </w:rPr>
              <w:t>Естествознание</w:t>
            </w:r>
          </w:p>
          <w:p w14:paraId="0F310319" w14:textId="77777777" w:rsidR="006D734A" w:rsidRPr="00097499" w:rsidRDefault="006D734A" w:rsidP="006D734A">
            <w:pPr>
              <w:suppressAutoHyphens/>
              <w:spacing w:after="0"/>
              <w:ind w:left="885"/>
              <w:jc w:val="both"/>
              <w:rPr>
                <w:rFonts w:ascii="Times New Roman" w:eastAsia="Times New Roman" w:hAnsi="Times New Roman" w:cs="Times New Roman"/>
                <w:lang w:eastAsia="ar-SA"/>
              </w:rPr>
            </w:pPr>
            <w:r w:rsidRPr="00097499">
              <w:rPr>
                <w:rFonts w:ascii="Times New Roman" w:eastAsia="Times New Roman" w:hAnsi="Times New Roman" w:cs="Times New Roman"/>
                <w:lang w:eastAsia="ar-SA"/>
              </w:rPr>
              <w:t>Технологии</w:t>
            </w:r>
          </w:p>
          <w:p w14:paraId="74047430" w14:textId="7A61BA28" w:rsidR="0069774E" w:rsidRPr="00097499" w:rsidRDefault="0069774E" w:rsidP="0069774E">
            <w:pPr>
              <w:suppressAutoHyphens/>
              <w:spacing w:after="0"/>
              <w:ind w:left="885"/>
              <w:jc w:val="both"/>
              <w:rPr>
                <w:rFonts w:ascii="Times New Roman" w:eastAsia="Times New Roman" w:hAnsi="Times New Roman" w:cs="Times New Roman"/>
                <w:lang w:eastAsia="ar-SA"/>
              </w:rPr>
            </w:pPr>
            <w:r w:rsidRPr="00097499">
              <w:rPr>
                <w:rFonts w:ascii="Times New Roman" w:eastAsia="Times New Roman" w:hAnsi="Times New Roman" w:cs="Times New Roman"/>
                <w:lang w:eastAsia="ar-SA"/>
              </w:rPr>
              <w:t xml:space="preserve">Физическая культура </w:t>
            </w:r>
          </w:p>
          <w:p w14:paraId="49B31D16" w14:textId="2648CA5A" w:rsidR="009F275F" w:rsidRPr="00A63820" w:rsidRDefault="00E02E54" w:rsidP="009F275F">
            <w:pPr>
              <w:suppressAutoHyphens/>
              <w:spacing w:after="0"/>
              <w:ind w:left="460"/>
              <w:jc w:val="both"/>
              <w:rPr>
                <w:rFonts w:ascii="Times New Roman" w:eastAsia="Times New Roman" w:hAnsi="Times New Roman" w:cs="Times New Roman"/>
                <w:sz w:val="24"/>
                <w:szCs w:val="24"/>
                <w:lang w:eastAsia="ar-SA"/>
              </w:rPr>
            </w:pPr>
            <w:r w:rsidRPr="00A63820">
              <w:rPr>
                <w:rFonts w:ascii="Times New Roman" w:eastAsia="Times New Roman" w:hAnsi="Times New Roman" w:cs="Times New Roman"/>
                <w:sz w:val="24"/>
                <w:szCs w:val="24"/>
                <w:lang w:eastAsia="ar-SA"/>
              </w:rPr>
              <w:t>3.4. </w:t>
            </w:r>
            <w:r w:rsidR="009F275F" w:rsidRPr="00A63820">
              <w:rPr>
                <w:rFonts w:ascii="Times New Roman" w:eastAsia="Times New Roman" w:hAnsi="Times New Roman" w:cs="Times New Roman"/>
                <w:sz w:val="24"/>
                <w:szCs w:val="24"/>
                <w:lang w:eastAsia="ar-SA"/>
              </w:rPr>
              <w:t>Программы курсов коррекционно-развивающей области</w:t>
            </w:r>
          </w:p>
        </w:tc>
        <w:tc>
          <w:tcPr>
            <w:tcW w:w="708" w:type="dxa"/>
          </w:tcPr>
          <w:p w14:paraId="3F4E6129" w14:textId="5ADD5E24" w:rsidR="009F275F" w:rsidRPr="006D734A" w:rsidRDefault="006D734A" w:rsidP="009F275F">
            <w:pPr>
              <w:suppressAutoHyphens/>
              <w:spacing w:after="0"/>
              <w:jc w:val="center"/>
              <w:rPr>
                <w:rFonts w:ascii="Times New Roman" w:eastAsia="Times New Roman" w:hAnsi="Times New Roman" w:cs="Times New Roman"/>
                <w:b/>
                <w:sz w:val="24"/>
                <w:szCs w:val="24"/>
                <w:lang w:eastAsia="ar-SA"/>
              </w:rPr>
            </w:pPr>
            <w:r w:rsidRPr="006D734A">
              <w:rPr>
                <w:rFonts w:ascii="Times New Roman" w:eastAsia="Times New Roman" w:hAnsi="Times New Roman" w:cs="Times New Roman"/>
                <w:b/>
                <w:sz w:val="24"/>
                <w:szCs w:val="24"/>
                <w:lang w:eastAsia="ar-SA"/>
              </w:rPr>
              <w:t>12</w:t>
            </w:r>
            <w:r w:rsidR="005D71F2">
              <w:rPr>
                <w:rFonts w:ascii="Times New Roman" w:eastAsia="Times New Roman" w:hAnsi="Times New Roman" w:cs="Times New Roman"/>
                <w:b/>
                <w:sz w:val="24"/>
                <w:szCs w:val="24"/>
                <w:lang w:eastAsia="ar-SA"/>
              </w:rPr>
              <w:t>2</w:t>
            </w:r>
          </w:p>
          <w:p w14:paraId="0BE024F4" w14:textId="4E247097" w:rsidR="006D734A" w:rsidRPr="00097499" w:rsidRDefault="006D734A" w:rsidP="009F275F">
            <w:pPr>
              <w:suppressAutoHyphens/>
              <w:spacing w:after="0"/>
              <w:jc w:val="center"/>
              <w:rPr>
                <w:rFonts w:ascii="Times New Roman" w:eastAsia="Times New Roman" w:hAnsi="Times New Roman" w:cs="Times New Roman"/>
                <w:lang w:eastAsia="ar-SA"/>
              </w:rPr>
            </w:pPr>
            <w:r w:rsidRPr="00097499">
              <w:rPr>
                <w:rFonts w:ascii="Times New Roman" w:eastAsia="Times New Roman" w:hAnsi="Times New Roman" w:cs="Times New Roman"/>
                <w:lang w:eastAsia="ar-SA"/>
              </w:rPr>
              <w:t>12</w:t>
            </w:r>
            <w:r w:rsidR="005D71F2">
              <w:rPr>
                <w:rFonts w:ascii="Times New Roman" w:eastAsia="Times New Roman" w:hAnsi="Times New Roman" w:cs="Times New Roman"/>
                <w:lang w:eastAsia="ar-SA"/>
              </w:rPr>
              <w:t>2</w:t>
            </w:r>
          </w:p>
          <w:p w14:paraId="2C500DDE" w14:textId="6288562E" w:rsidR="0069774E" w:rsidRPr="00097499" w:rsidRDefault="006D734A" w:rsidP="009F275F">
            <w:pPr>
              <w:suppressAutoHyphens/>
              <w:spacing w:after="0"/>
              <w:jc w:val="center"/>
              <w:rPr>
                <w:rFonts w:ascii="Times New Roman" w:eastAsia="Times New Roman" w:hAnsi="Times New Roman" w:cs="Times New Roman"/>
                <w:lang w:eastAsia="ar-SA"/>
              </w:rPr>
            </w:pPr>
            <w:r w:rsidRPr="00097499">
              <w:rPr>
                <w:rFonts w:ascii="Times New Roman" w:eastAsia="Times New Roman" w:hAnsi="Times New Roman" w:cs="Times New Roman"/>
                <w:lang w:eastAsia="ar-SA"/>
              </w:rPr>
              <w:t>129</w:t>
            </w:r>
          </w:p>
          <w:p w14:paraId="235F05D8" w14:textId="2B968449" w:rsidR="006D734A" w:rsidRPr="00097499" w:rsidRDefault="006D734A" w:rsidP="009F275F">
            <w:pPr>
              <w:suppressAutoHyphens/>
              <w:spacing w:after="0"/>
              <w:jc w:val="center"/>
              <w:rPr>
                <w:rFonts w:ascii="Times New Roman" w:eastAsia="Times New Roman" w:hAnsi="Times New Roman" w:cs="Times New Roman"/>
                <w:lang w:eastAsia="ar-SA"/>
              </w:rPr>
            </w:pPr>
            <w:r w:rsidRPr="00097499">
              <w:rPr>
                <w:rFonts w:ascii="Times New Roman" w:eastAsia="Times New Roman" w:hAnsi="Times New Roman" w:cs="Times New Roman"/>
                <w:lang w:eastAsia="ar-SA"/>
              </w:rPr>
              <w:t>134</w:t>
            </w:r>
          </w:p>
          <w:p w14:paraId="485DC0FB" w14:textId="20B1FF85" w:rsidR="006D734A" w:rsidRPr="00097499" w:rsidRDefault="0057502C" w:rsidP="009F275F">
            <w:pPr>
              <w:suppressAutoHyphens/>
              <w:spacing w:after="0"/>
              <w:jc w:val="center"/>
              <w:rPr>
                <w:rFonts w:ascii="Times New Roman" w:eastAsia="Times New Roman" w:hAnsi="Times New Roman" w:cs="Times New Roman"/>
                <w:lang w:eastAsia="ar-SA"/>
              </w:rPr>
            </w:pPr>
            <w:r>
              <w:rPr>
                <w:rFonts w:ascii="Times New Roman" w:eastAsia="Times New Roman" w:hAnsi="Times New Roman" w:cs="Times New Roman"/>
                <w:lang w:eastAsia="ar-SA"/>
              </w:rPr>
              <w:t>139</w:t>
            </w:r>
          </w:p>
          <w:p w14:paraId="1C8222E0" w14:textId="102A5AA7" w:rsidR="006D734A" w:rsidRPr="00097499" w:rsidRDefault="006D734A" w:rsidP="009F275F">
            <w:pPr>
              <w:suppressAutoHyphens/>
              <w:spacing w:after="0"/>
              <w:jc w:val="center"/>
              <w:rPr>
                <w:rFonts w:ascii="Times New Roman" w:eastAsia="Times New Roman" w:hAnsi="Times New Roman" w:cs="Times New Roman"/>
                <w:lang w:eastAsia="ar-SA"/>
              </w:rPr>
            </w:pPr>
            <w:r w:rsidRPr="00097499">
              <w:rPr>
                <w:rFonts w:ascii="Times New Roman" w:eastAsia="Times New Roman" w:hAnsi="Times New Roman" w:cs="Times New Roman"/>
                <w:lang w:eastAsia="ar-SA"/>
              </w:rPr>
              <w:t>14</w:t>
            </w:r>
            <w:r w:rsidR="0057502C">
              <w:rPr>
                <w:rFonts w:ascii="Times New Roman" w:eastAsia="Times New Roman" w:hAnsi="Times New Roman" w:cs="Times New Roman"/>
                <w:lang w:eastAsia="ar-SA"/>
              </w:rPr>
              <w:t>4</w:t>
            </w:r>
          </w:p>
          <w:p w14:paraId="7F253480" w14:textId="0F730799" w:rsidR="006D734A" w:rsidRPr="00097499" w:rsidRDefault="006D734A" w:rsidP="009F275F">
            <w:pPr>
              <w:suppressAutoHyphens/>
              <w:spacing w:after="0"/>
              <w:jc w:val="center"/>
              <w:rPr>
                <w:rFonts w:ascii="Times New Roman" w:eastAsia="Times New Roman" w:hAnsi="Times New Roman" w:cs="Times New Roman"/>
                <w:lang w:eastAsia="ar-SA"/>
              </w:rPr>
            </w:pPr>
            <w:r w:rsidRPr="00097499">
              <w:rPr>
                <w:rFonts w:ascii="Times New Roman" w:eastAsia="Times New Roman" w:hAnsi="Times New Roman" w:cs="Times New Roman"/>
                <w:lang w:eastAsia="ar-SA"/>
              </w:rPr>
              <w:t>155</w:t>
            </w:r>
          </w:p>
          <w:p w14:paraId="776FB187" w14:textId="4F394CEF" w:rsidR="00A63820" w:rsidRPr="00A63820" w:rsidRDefault="006D734A" w:rsidP="006D734A">
            <w:pPr>
              <w:suppressAutoHyphens/>
              <w:spacing w:after="0"/>
              <w:jc w:val="center"/>
              <w:rPr>
                <w:rFonts w:ascii="Times New Roman" w:eastAsia="Times New Roman" w:hAnsi="Times New Roman" w:cs="Times New Roman"/>
                <w:sz w:val="24"/>
                <w:szCs w:val="24"/>
                <w:highlight w:val="yellow"/>
                <w:lang w:eastAsia="ar-SA"/>
              </w:rPr>
            </w:pPr>
            <w:r w:rsidRPr="006D734A">
              <w:rPr>
                <w:rFonts w:ascii="Times New Roman" w:eastAsia="Times New Roman" w:hAnsi="Times New Roman" w:cs="Times New Roman"/>
                <w:b/>
                <w:sz w:val="24"/>
                <w:szCs w:val="24"/>
                <w:lang w:eastAsia="ar-SA"/>
              </w:rPr>
              <w:t>163</w:t>
            </w:r>
          </w:p>
        </w:tc>
      </w:tr>
      <w:tr w:rsidR="009F275F" w:rsidRPr="00A63820" w14:paraId="1A24DAA9" w14:textId="77777777" w:rsidTr="00012422">
        <w:tc>
          <w:tcPr>
            <w:tcW w:w="9215" w:type="dxa"/>
          </w:tcPr>
          <w:p w14:paraId="2C69F754" w14:textId="025688C0" w:rsidR="009F275F" w:rsidRPr="00AF2779" w:rsidRDefault="00E02E54" w:rsidP="009F275F">
            <w:pPr>
              <w:suppressAutoHyphens/>
              <w:spacing w:after="0"/>
              <w:ind w:left="460"/>
              <w:jc w:val="both"/>
              <w:rPr>
                <w:rFonts w:ascii="Times New Roman" w:eastAsia="Times New Roman" w:hAnsi="Times New Roman" w:cs="Times New Roman"/>
                <w:color w:val="000000" w:themeColor="text1"/>
                <w:sz w:val="24"/>
                <w:szCs w:val="24"/>
                <w:lang w:eastAsia="ar-SA"/>
              </w:rPr>
            </w:pPr>
            <w:r w:rsidRPr="00AF2779">
              <w:rPr>
                <w:rFonts w:ascii="Times New Roman" w:eastAsia="Times New Roman" w:hAnsi="Times New Roman" w:cs="Times New Roman"/>
                <w:color w:val="000000" w:themeColor="text1"/>
                <w:sz w:val="24"/>
                <w:szCs w:val="24"/>
                <w:lang w:eastAsia="ar-SA"/>
              </w:rPr>
              <w:t>3.5. </w:t>
            </w:r>
            <w:r w:rsidR="009F275F" w:rsidRPr="00AF2779">
              <w:rPr>
                <w:rFonts w:ascii="Times New Roman" w:eastAsia="Times New Roman" w:hAnsi="Times New Roman" w:cs="Times New Roman"/>
                <w:color w:val="000000" w:themeColor="text1"/>
                <w:sz w:val="24"/>
                <w:szCs w:val="24"/>
                <w:lang w:eastAsia="ar-SA"/>
              </w:rPr>
              <w:t xml:space="preserve">Программа духовно-нравственного развития </w:t>
            </w:r>
          </w:p>
        </w:tc>
        <w:tc>
          <w:tcPr>
            <w:tcW w:w="708" w:type="dxa"/>
          </w:tcPr>
          <w:p w14:paraId="784214CC" w14:textId="61D27FDC" w:rsidR="009F275F" w:rsidRPr="00AF2779" w:rsidRDefault="00C517BB" w:rsidP="009F275F">
            <w:pPr>
              <w:suppressAutoHyphens/>
              <w:spacing w:after="0"/>
              <w:jc w:val="center"/>
              <w:rPr>
                <w:rFonts w:ascii="Times New Roman" w:eastAsia="Times New Roman" w:hAnsi="Times New Roman" w:cs="Times New Roman"/>
                <w:b/>
                <w:sz w:val="24"/>
                <w:szCs w:val="24"/>
                <w:lang w:eastAsia="ar-SA"/>
              </w:rPr>
            </w:pPr>
            <w:r w:rsidRPr="00AF2779">
              <w:rPr>
                <w:rFonts w:ascii="Times New Roman" w:eastAsia="Times New Roman" w:hAnsi="Times New Roman" w:cs="Times New Roman"/>
                <w:b/>
                <w:sz w:val="24"/>
                <w:szCs w:val="24"/>
                <w:lang w:eastAsia="ar-SA"/>
              </w:rPr>
              <w:t>187</w:t>
            </w:r>
          </w:p>
        </w:tc>
      </w:tr>
      <w:tr w:rsidR="009F275F" w:rsidRPr="00A63820" w14:paraId="31D480D1" w14:textId="77777777" w:rsidTr="00012422">
        <w:tc>
          <w:tcPr>
            <w:tcW w:w="9215" w:type="dxa"/>
          </w:tcPr>
          <w:p w14:paraId="12E54550" w14:textId="2A819ABA" w:rsidR="009F275F" w:rsidRPr="00621D65" w:rsidRDefault="00E02E54" w:rsidP="009F275F">
            <w:pPr>
              <w:suppressAutoHyphens/>
              <w:spacing w:after="0"/>
              <w:ind w:left="460"/>
              <w:jc w:val="both"/>
              <w:rPr>
                <w:rFonts w:ascii="Times New Roman" w:eastAsia="Times New Roman" w:hAnsi="Times New Roman" w:cs="Times New Roman"/>
                <w:color w:val="000000" w:themeColor="text1"/>
                <w:sz w:val="24"/>
                <w:szCs w:val="24"/>
                <w:highlight w:val="red"/>
                <w:lang w:eastAsia="ar-SA"/>
              </w:rPr>
            </w:pPr>
            <w:r w:rsidRPr="00AF2779">
              <w:rPr>
                <w:rFonts w:ascii="Times New Roman" w:eastAsia="Times New Roman" w:hAnsi="Times New Roman" w:cs="Times New Roman"/>
                <w:color w:val="000000" w:themeColor="text1"/>
                <w:sz w:val="24"/>
                <w:szCs w:val="24"/>
                <w:lang w:eastAsia="ar-SA"/>
              </w:rPr>
              <w:t>3.6. </w:t>
            </w:r>
            <w:r w:rsidR="009F275F" w:rsidRPr="00AF2779">
              <w:rPr>
                <w:rFonts w:ascii="Times New Roman" w:eastAsia="Times New Roman" w:hAnsi="Times New Roman" w:cs="Times New Roman"/>
                <w:color w:val="000000" w:themeColor="text1"/>
                <w:sz w:val="24"/>
                <w:szCs w:val="24"/>
                <w:lang w:eastAsia="ar-SA"/>
              </w:rPr>
              <w:t>Программа формирования экологической культуры, здорового и безопасного образа жизни</w:t>
            </w:r>
          </w:p>
        </w:tc>
        <w:tc>
          <w:tcPr>
            <w:tcW w:w="708" w:type="dxa"/>
          </w:tcPr>
          <w:p w14:paraId="00A0BF38" w14:textId="1583B6AB" w:rsidR="009F275F" w:rsidRPr="00AF2779" w:rsidRDefault="00AF2779" w:rsidP="008B0FAD">
            <w:pPr>
              <w:suppressAutoHyphens/>
              <w:spacing w:after="0"/>
              <w:jc w:val="center"/>
              <w:rPr>
                <w:rFonts w:ascii="Times New Roman" w:eastAsia="Times New Roman" w:hAnsi="Times New Roman" w:cs="Times New Roman"/>
                <w:b/>
                <w:sz w:val="24"/>
                <w:szCs w:val="24"/>
                <w:lang w:eastAsia="ar-SA"/>
              </w:rPr>
            </w:pPr>
            <w:r w:rsidRPr="00AF2779">
              <w:rPr>
                <w:rFonts w:ascii="Times New Roman" w:eastAsia="Times New Roman" w:hAnsi="Times New Roman" w:cs="Times New Roman"/>
                <w:b/>
                <w:sz w:val="24"/>
                <w:szCs w:val="24"/>
                <w:lang w:eastAsia="ar-SA"/>
              </w:rPr>
              <w:t>20</w:t>
            </w:r>
            <w:r w:rsidR="008B0FAD">
              <w:rPr>
                <w:rFonts w:ascii="Times New Roman" w:eastAsia="Times New Roman" w:hAnsi="Times New Roman" w:cs="Times New Roman"/>
                <w:b/>
                <w:sz w:val="24"/>
                <w:szCs w:val="24"/>
                <w:lang w:eastAsia="ar-SA"/>
              </w:rPr>
              <w:t>1</w:t>
            </w:r>
          </w:p>
        </w:tc>
      </w:tr>
      <w:tr w:rsidR="009F275F" w:rsidRPr="00A63820" w14:paraId="675A1614" w14:textId="77777777" w:rsidTr="00012422">
        <w:tc>
          <w:tcPr>
            <w:tcW w:w="9215" w:type="dxa"/>
          </w:tcPr>
          <w:p w14:paraId="405E919E" w14:textId="039297EA" w:rsidR="009F275F" w:rsidRPr="00AF2779" w:rsidRDefault="00E02E54" w:rsidP="009F275F">
            <w:pPr>
              <w:suppressAutoHyphens/>
              <w:spacing w:after="0"/>
              <w:ind w:left="460"/>
              <w:jc w:val="both"/>
              <w:rPr>
                <w:rFonts w:ascii="Times New Roman" w:eastAsia="Times New Roman" w:hAnsi="Times New Roman" w:cs="Times New Roman"/>
                <w:color w:val="000000" w:themeColor="text1"/>
                <w:sz w:val="24"/>
                <w:szCs w:val="24"/>
                <w:lang w:eastAsia="ar-SA"/>
              </w:rPr>
            </w:pPr>
            <w:r w:rsidRPr="00AF2779">
              <w:rPr>
                <w:rFonts w:ascii="Times New Roman" w:eastAsia="Times New Roman" w:hAnsi="Times New Roman" w:cs="Times New Roman"/>
                <w:color w:val="000000" w:themeColor="text1"/>
                <w:sz w:val="24"/>
                <w:szCs w:val="24"/>
                <w:lang w:eastAsia="ar-SA"/>
              </w:rPr>
              <w:t xml:space="preserve">3.7. </w:t>
            </w:r>
            <w:r w:rsidR="009F275F" w:rsidRPr="00AF2779">
              <w:rPr>
                <w:rFonts w:ascii="Times New Roman" w:eastAsia="Times New Roman" w:hAnsi="Times New Roman" w:cs="Times New Roman"/>
                <w:color w:val="000000" w:themeColor="text1"/>
                <w:sz w:val="24"/>
                <w:szCs w:val="24"/>
                <w:lang w:eastAsia="ar-SA"/>
              </w:rPr>
              <w:t>Программа коррекционной работы</w:t>
            </w:r>
          </w:p>
          <w:p w14:paraId="07052884" w14:textId="18E319B9" w:rsidR="009F275F" w:rsidRPr="00621D65" w:rsidRDefault="00E02E54" w:rsidP="009F275F">
            <w:pPr>
              <w:suppressAutoHyphens/>
              <w:spacing w:after="0"/>
              <w:ind w:left="460"/>
              <w:jc w:val="both"/>
              <w:rPr>
                <w:rFonts w:ascii="Times New Roman" w:eastAsia="Times New Roman" w:hAnsi="Times New Roman" w:cs="Times New Roman"/>
                <w:color w:val="000000" w:themeColor="text1"/>
                <w:sz w:val="24"/>
                <w:szCs w:val="24"/>
                <w:highlight w:val="red"/>
                <w:lang w:eastAsia="ar-SA"/>
              </w:rPr>
            </w:pPr>
            <w:r w:rsidRPr="00AF2779">
              <w:rPr>
                <w:rFonts w:ascii="Times New Roman" w:eastAsia="Times New Roman" w:hAnsi="Times New Roman" w:cs="Times New Roman"/>
                <w:color w:val="000000" w:themeColor="text1"/>
                <w:sz w:val="24"/>
                <w:szCs w:val="24"/>
                <w:lang w:eastAsia="ar-SA"/>
              </w:rPr>
              <w:t xml:space="preserve">3.8. </w:t>
            </w:r>
            <w:r w:rsidR="009F275F" w:rsidRPr="00AF2779">
              <w:rPr>
                <w:rFonts w:ascii="Times New Roman" w:eastAsia="Times New Roman" w:hAnsi="Times New Roman" w:cs="Times New Roman"/>
                <w:color w:val="000000" w:themeColor="text1"/>
                <w:sz w:val="24"/>
                <w:szCs w:val="24"/>
                <w:lang w:eastAsia="ar-SA"/>
              </w:rPr>
              <w:t>Программы внеурочной деятельности</w:t>
            </w:r>
          </w:p>
        </w:tc>
        <w:tc>
          <w:tcPr>
            <w:tcW w:w="708" w:type="dxa"/>
          </w:tcPr>
          <w:p w14:paraId="6BEFFE1B" w14:textId="04160D82" w:rsidR="009F275F" w:rsidRPr="00AF2779" w:rsidRDefault="00AF2779" w:rsidP="009F275F">
            <w:pPr>
              <w:suppressAutoHyphens/>
              <w:spacing w:after="0"/>
              <w:jc w:val="center"/>
              <w:rPr>
                <w:rFonts w:ascii="Times New Roman" w:eastAsia="Times New Roman" w:hAnsi="Times New Roman" w:cs="Times New Roman"/>
                <w:sz w:val="24"/>
                <w:szCs w:val="24"/>
                <w:lang w:eastAsia="ar-SA"/>
              </w:rPr>
            </w:pPr>
            <w:r w:rsidRPr="00AF2779">
              <w:rPr>
                <w:rFonts w:ascii="Times New Roman" w:eastAsia="Times New Roman" w:hAnsi="Times New Roman" w:cs="Times New Roman"/>
                <w:sz w:val="24"/>
                <w:szCs w:val="24"/>
                <w:lang w:eastAsia="ar-SA"/>
              </w:rPr>
              <w:t>211</w:t>
            </w:r>
          </w:p>
          <w:p w14:paraId="70F44DD0" w14:textId="20ABE7B6" w:rsidR="009F275F" w:rsidRPr="00AF2779" w:rsidRDefault="00AF2779" w:rsidP="008B0FAD">
            <w:pPr>
              <w:suppressAutoHyphens/>
              <w:spacing w:after="0"/>
              <w:jc w:val="center"/>
              <w:rPr>
                <w:rFonts w:ascii="Times New Roman" w:eastAsia="Times New Roman" w:hAnsi="Times New Roman" w:cs="Times New Roman"/>
                <w:sz w:val="24"/>
                <w:szCs w:val="24"/>
                <w:lang w:eastAsia="ar-SA"/>
              </w:rPr>
            </w:pPr>
            <w:r w:rsidRPr="00AF2779">
              <w:rPr>
                <w:rFonts w:ascii="Times New Roman" w:eastAsia="Times New Roman" w:hAnsi="Times New Roman" w:cs="Times New Roman"/>
                <w:sz w:val="24"/>
                <w:szCs w:val="24"/>
                <w:lang w:eastAsia="ar-SA"/>
              </w:rPr>
              <w:t>21</w:t>
            </w:r>
            <w:r w:rsidR="008B0FAD">
              <w:rPr>
                <w:rFonts w:ascii="Times New Roman" w:eastAsia="Times New Roman" w:hAnsi="Times New Roman" w:cs="Times New Roman"/>
                <w:sz w:val="24"/>
                <w:szCs w:val="24"/>
                <w:lang w:eastAsia="ar-SA"/>
              </w:rPr>
              <w:t>9</w:t>
            </w:r>
          </w:p>
        </w:tc>
      </w:tr>
      <w:tr w:rsidR="009F275F" w:rsidRPr="00A63820" w14:paraId="2D0E1594" w14:textId="77777777" w:rsidTr="00012422">
        <w:tc>
          <w:tcPr>
            <w:tcW w:w="9215" w:type="dxa"/>
          </w:tcPr>
          <w:p w14:paraId="060DDE4D" w14:textId="77777777" w:rsidR="009F275F" w:rsidRPr="00A63820" w:rsidRDefault="009F275F" w:rsidP="009F275F">
            <w:pPr>
              <w:suppressAutoHyphens/>
              <w:spacing w:after="0"/>
              <w:ind w:left="34"/>
              <w:rPr>
                <w:rFonts w:ascii="Times New Roman" w:eastAsia="Times New Roman" w:hAnsi="Times New Roman" w:cs="Times New Roman"/>
                <w:b/>
                <w:sz w:val="24"/>
                <w:szCs w:val="24"/>
                <w:lang w:eastAsia="ar-SA"/>
              </w:rPr>
            </w:pPr>
            <w:r w:rsidRPr="00A63820">
              <w:rPr>
                <w:rFonts w:ascii="Times New Roman" w:eastAsia="Times New Roman" w:hAnsi="Times New Roman" w:cs="Times New Roman"/>
                <w:b/>
                <w:sz w:val="24"/>
                <w:szCs w:val="24"/>
                <w:lang w:eastAsia="ar-SA"/>
              </w:rPr>
              <w:t>4. ОРГАНИЗАЦИОННЫЙ РАЗДЕЛ</w:t>
            </w:r>
          </w:p>
        </w:tc>
        <w:tc>
          <w:tcPr>
            <w:tcW w:w="708" w:type="dxa"/>
          </w:tcPr>
          <w:p w14:paraId="5D15EC10" w14:textId="65BA7A89" w:rsidR="009F275F" w:rsidRPr="00AF2779" w:rsidRDefault="00AF2779" w:rsidP="008B0FAD">
            <w:pPr>
              <w:suppressAutoHyphens/>
              <w:spacing w:after="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25</w:t>
            </w:r>
            <w:r w:rsidR="008B0FAD">
              <w:rPr>
                <w:rFonts w:ascii="Times New Roman" w:eastAsia="Times New Roman" w:hAnsi="Times New Roman" w:cs="Times New Roman"/>
                <w:b/>
                <w:sz w:val="24"/>
                <w:szCs w:val="24"/>
                <w:lang w:eastAsia="ar-SA"/>
              </w:rPr>
              <w:t>9</w:t>
            </w:r>
          </w:p>
        </w:tc>
      </w:tr>
      <w:tr w:rsidR="009F275F" w:rsidRPr="00A63820" w14:paraId="57D70405" w14:textId="77777777" w:rsidTr="00012422">
        <w:tc>
          <w:tcPr>
            <w:tcW w:w="9215" w:type="dxa"/>
          </w:tcPr>
          <w:p w14:paraId="105E9A99" w14:textId="6A4F717D" w:rsidR="009F275F" w:rsidRPr="00A63820" w:rsidRDefault="009F275F" w:rsidP="004C1778">
            <w:pPr>
              <w:suppressAutoHyphens/>
              <w:spacing w:after="0"/>
              <w:ind w:left="460"/>
              <w:jc w:val="both"/>
              <w:rPr>
                <w:rFonts w:ascii="Times New Roman" w:eastAsia="Times New Roman" w:hAnsi="Times New Roman" w:cs="Times New Roman"/>
                <w:sz w:val="24"/>
                <w:szCs w:val="24"/>
                <w:lang w:eastAsia="ar-SA"/>
              </w:rPr>
            </w:pPr>
            <w:r w:rsidRPr="00A63820">
              <w:rPr>
                <w:rFonts w:ascii="Times New Roman" w:eastAsia="Times New Roman" w:hAnsi="Times New Roman" w:cs="Times New Roman"/>
                <w:sz w:val="24"/>
                <w:szCs w:val="24"/>
                <w:lang w:eastAsia="ar-SA"/>
              </w:rPr>
              <w:t>4.1. Учебны</w:t>
            </w:r>
            <w:r w:rsidR="004C1778" w:rsidRPr="00A63820">
              <w:rPr>
                <w:rFonts w:ascii="Times New Roman" w:eastAsia="Times New Roman" w:hAnsi="Times New Roman" w:cs="Times New Roman"/>
                <w:sz w:val="24"/>
                <w:szCs w:val="24"/>
                <w:lang w:eastAsia="ar-SA"/>
              </w:rPr>
              <w:t>е</w:t>
            </w:r>
            <w:r w:rsidRPr="00A63820">
              <w:rPr>
                <w:rFonts w:ascii="Times New Roman" w:eastAsia="Times New Roman" w:hAnsi="Times New Roman" w:cs="Times New Roman"/>
                <w:sz w:val="24"/>
                <w:szCs w:val="24"/>
                <w:lang w:eastAsia="ar-SA"/>
              </w:rPr>
              <w:t xml:space="preserve"> план</w:t>
            </w:r>
            <w:r w:rsidR="004C1778" w:rsidRPr="00A63820">
              <w:rPr>
                <w:rFonts w:ascii="Times New Roman" w:eastAsia="Times New Roman" w:hAnsi="Times New Roman" w:cs="Times New Roman"/>
                <w:sz w:val="24"/>
                <w:szCs w:val="24"/>
                <w:lang w:eastAsia="ar-SA"/>
              </w:rPr>
              <w:t>ы</w:t>
            </w:r>
          </w:p>
        </w:tc>
        <w:tc>
          <w:tcPr>
            <w:tcW w:w="708" w:type="dxa"/>
          </w:tcPr>
          <w:p w14:paraId="185D8C2B" w14:textId="385B0B03" w:rsidR="009F275F" w:rsidRPr="00AF2779" w:rsidRDefault="00AF2779" w:rsidP="009F275F">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259</w:t>
            </w:r>
          </w:p>
        </w:tc>
      </w:tr>
      <w:tr w:rsidR="009F275F" w:rsidRPr="00A63820" w14:paraId="1A770100" w14:textId="77777777" w:rsidTr="00012422">
        <w:trPr>
          <w:trHeight w:val="1134"/>
        </w:trPr>
        <w:tc>
          <w:tcPr>
            <w:tcW w:w="9215" w:type="dxa"/>
          </w:tcPr>
          <w:p w14:paraId="6EC208B5" w14:textId="77777777" w:rsidR="009F275F" w:rsidRPr="00A63820" w:rsidRDefault="009F275F" w:rsidP="009F275F">
            <w:pPr>
              <w:suppressAutoHyphens/>
              <w:spacing w:after="0"/>
              <w:ind w:left="460"/>
              <w:jc w:val="both"/>
              <w:rPr>
                <w:rFonts w:ascii="Times New Roman" w:eastAsia="Times New Roman" w:hAnsi="Times New Roman" w:cs="Times New Roman"/>
                <w:sz w:val="24"/>
                <w:szCs w:val="24"/>
                <w:lang w:eastAsia="ar-SA"/>
              </w:rPr>
            </w:pPr>
            <w:r w:rsidRPr="00A63820">
              <w:rPr>
                <w:rFonts w:ascii="Times New Roman" w:eastAsia="Times New Roman" w:hAnsi="Times New Roman" w:cs="Times New Roman"/>
                <w:sz w:val="24"/>
                <w:szCs w:val="24"/>
                <w:lang w:eastAsia="ar-SA"/>
              </w:rPr>
              <w:t>4.2.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14:paraId="24D5003E" w14:textId="1E0D359C" w:rsidR="009F275F" w:rsidRPr="00AF2779" w:rsidRDefault="00AF2779" w:rsidP="008B0FAD">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27</w:t>
            </w:r>
            <w:r w:rsidR="008B0FAD">
              <w:rPr>
                <w:rFonts w:ascii="Times New Roman" w:eastAsia="Times New Roman" w:hAnsi="Times New Roman" w:cs="Times New Roman"/>
                <w:sz w:val="24"/>
                <w:szCs w:val="24"/>
                <w:lang w:eastAsia="ar-SA"/>
              </w:rPr>
              <w:t>4</w:t>
            </w:r>
            <w:bookmarkStart w:id="0" w:name="_GoBack"/>
            <w:bookmarkEnd w:id="0"/>
          </w:p>
        </w:tc>
      </w:tr>
    </w:tbl>
    <w:p w14:paraId="626E127F" w14:textId="3B4D987F" w:rsidR="009F275F" w:rsidRDefault="009F275F" w:rsidP="009F275F">
      <w:pPr>
        <w:suppressAutoHyphens/>
        <w:spacing w:after="0"/>
        <w:ind w:firstLine="709"/>
        <w:jc w:val="center"/>
        <w:rPr>
          <w:rFonts w:ascii="Times New Roman" w:eastAsia="Times New Roman" w:hAnsi="Times New Roman" w:cs="Times New Roman"/>
          <w:b/>
          <w:kern w:val="1"/>
          <w:sz w:val="24"/>
          <w:szCs w:val="24"/>
          <w:lang w:eastAsia="ar-SA"/>
        </w:rPr>
      </w:pPr>
    </w:p>
    <w:p w14:paraId="210FDC6D" w14:textId="4F9990A4" w:rsidR="009F275F" w:rsidRPr="00A63820" w:rsidRDefault="009F275F" w:rsidP="007A2BA7">
      <w:pPr>
        <w:pStyle w:val="a3"/>
        <w:numPr>
          <w:ilvl w:val="0"/>
          <w:numId w:val="48"/>
        </w:numPr>
        <w:spacing w:after="0"/>
        <w:jc w:val="center"/>
        <w:rPr>
          <w:rFonts w:ascii="Times New Roman" w:hAnsi="Times New Roman" w:cs="Times New Roman"/>
          <w:b/>
          <w:sz w:val="24"/>
          <w:szCs w:val="24"/>
        </w:rPr>
      </w:pPr>
      <w:r w:rsidRPr="00A63820">
        <w:rPr>
          <w:rFonts w:ascii="Times New Roman" w:hAnsi="Times New Roman" w:cs="Times New Roman"/>
          <w:b/>
          <w:sz w:val="24"/>
          <w:szCs w:val="24"/>
        </w:rPr>
        <w:lastRenderedPageBreak/>
        <w:t>ВВЕДЕНИЕ</w:t>
      </w:r>
    </w:p>
    <w:p w14:paraId="78880854" w14:textId="25A030FE" w:rsidR="009F275F" w:rsidRPr="009F275F" w:rsidRDefault="009F275F" w:rsidP="009F275F">
      <w:pPr>
        <w:suppressAutoHyphens/>
        <w:spacing w:after="0" w:line="240" w:lineRule="auto"/>
        <w:ind w:firstLine="709"/>
        <w:jc w:val="both"/>
        <w:rPr>
          <w:rFonts w:ascii="Times New Roman" w:eastAsia="Times New Roman" w:hAnsi="Times New Roman" w:cs="Times New Roman"/>
          <w:kern w:val="1"/>
          <w:sz w:val="24"/>
          <w:szCs w:val="24"/>
          <w:lang w:eastAsia="ar-SA"/>
        </w:rPr>
      </w:pPr>
      <w:r w:rsidRPr="009F275F">
        <w:rPr>
          <w:rFonts w:ascii="Times New Roman" w:eastAsia="Times New Roman" w:hAnsi="Times New Roman" w:cs="Times New Roman"/>
          <w:kern w:val="1"/>
          <w:sz w:val="24"/>
          <w:szCs w:val="24"/>
          <w:lang w:eastAsia="ar-SA"/>
        </w:rPr>
        <w:t xml:space="preserve">Адаптированная основная образовательная программа общего </w:t>
      </w:r>
      <w:r w:rsidR="0011534A" w:rsidRPr="009F275F">
        <w:rPr>
          <w:rFonts w:ascii="Times New Roman" w:eastAsia="Times New Roman" w:hAnsi="Times New Roman" w:cs="Times New Roman"/>
          <w:kern w:val="1"/>
          <w:sz w:val="24"/>
          <w:szCs w:val="24"/>
          <w:lang w:eastAsia="ar-SA"/>
        </w:rPr>
        <w:t>образования обучающихся</w:t>
      </w:r>
      <w:r w:rsidRPr="009F275F">
        <w:rPr>
          <w:rFonts w:ascii="Times New Roman" w:eastAsia="Times New Roman" w:hAnsi="Times New Roman" w:cs="Times New Roman"/>
          <w:kern w:val="1"/>
          <w:sz w:val="24"/>
          <w:szCs w:val="24"/>
          <w:lang w:eastAsia="ar-SA"/>
        </w:rPr>
        <w:t xml:space="preserve"> с легкой умственной отсталостью (интеллектуальными нарушениями) ― это 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14:paraId="15B46A57" w14:textId="3461699B" w:rsidR="009F275F" w:rsidRPr="009F275F" w:rsidRDefault="009F275F" w:rsidP="009F275F">
      <w:pPr>
        <w:spacing w:after="0" w:line="240" w:lineRule="auto"/>
        <w:ind w:firstLine="567"/>
        <w:jc w:val="both"/>
        <w:rPr>
          <w:rFonts w:ascii="Times New Roman" w:eastAsia="Times New Roman" w:hAnsi="Times New Roman" w:cs="Times New Roman"/>
          <w:sz w:val="24"/>
          <w:szCs w:val="24"/>
          <w:lang w:eastAsia="ru-RU"/>
        </w:rPr>
      </w:pPr>
      <w:r w:rsidRPr="009F275F">
        <w:rPr>
          <w:rFonts w:ascii="Times New Roman" w:eastAsia="Times New Roman" w:hAnsi="Times New Roman" w:cs="Times New Roman"/>
          <w:kern w:val="1"/>
          <w:sz w:val="24"/>
          <w:szCs w:val="24"/>
          <w:lang w:eastAsia="ar-SA"/>
        </w:rPr>
        <w:t>АООП обучающихся с легкой умственной отсталостью (интелл</w:t>
      </w:r>
      <w:r w:rsidR="0013162E">
        <w:rPr>
          <w:rFonts w:ascii="Times New Roman" w:eastAsia="Times New Roman" w:hAnsi="Times New Roman" w:cs="Times New Roman"/>
          <w:kern w:val="1"/>
          <w:sz w:val="24"/>
          <w:szCs w:val="24"/>
          <w:lang w:eastAsia="ar-SA"/>
        </w:rPr>
        <w:t>ектуальными нарушениями) на 202</w:t>
      </w:r>
      <w:r w:rsidR="004C1778">
        <w:rPr>
          <w:rFonts w:ascii="Times New Roman" w:eastAsia="Times New Roman" w:hAnsi="Times New Roman" w:cs="Times New Roman"/>
          <w:kern w:val="1"/>
          <w:sz w:val="24"/>
          <w:szCs w:val="24"/>
          <w:lang w:eastAsia="ar-SA"/>
        </w:rPr>
        <w:t>2</w:t>
      </w:r>
      <w:r w:rsidR="0013162E">
        <w:rPr>
          <w:rFonts w:ascii="Times New Roman" w:eastAsia="Times New Roman" w:hAnsi="Times New Roman" w:cs="Times New Roman"/>
          <w:kern w:val="1"/>
          <w:sz w:val="24"/>
          <w:szCs w:val="24"/>
          <w:lang w:eastAsia="ar-SA"/>
        </w:rPr>
        <w:t>-202</w:t>
      </w:r>
      <w:r w:rsidR="004C1778">
        <w:rPr>
          <w:rFonts w:ascii="Times New Roman" w:eastAsia="Times New Roman" w:hAnsi="Times New Roman" w:cs="Times New Roman"/>
          <w:kern w:val="1"/>
          <w:sz w:val="24"/>
          <w:szCs w:val="24"/>
          <w:lang w:eastAsia="ar-SA"/>
        </w:rPr>
        <w:t>3</w:t>
      </w:r>
      <w:r w:rsidRPr="009F275F">
        <w:rPr>
          <w:rFonts w:ascii="Times New Roman" w:eastAsia="Times New Roman" w:hAnsi="Times New Roman" w:cs="Times New Roman"/>
          <w:kern w:val="1"/>
          <w:sz w:val="24"/>
          <w:szCs w:val="24"/>
          <w:lang w:eastAsia="ar-SA"/>
        </w:rPr>
        <w:t xml:space="preserve"> учебный год разработана </w:t>
      </w:r>
      <w:r w:rsidRPr="009F275F">
        <w:rPr>
          <w:rFonts w:ascii="Times New Roman" w:eastAsia="Times New Roman" w:hAnsi="Times New Roman" w:cs="Times New Roman"/>
          <w:sz w:val="24"/>
          <w:szCs w:val="24"/>
          <w:lang w:eastAsia="ru-RU"/>
        </w:rPr>
        <w:t>с учетом специфики и актуального состояния контингента обучающихся и содержит два варианта реализации:</w:t>
      </w:r>
    </w:p>
    <w:p w14:paraId="45604DC4" w14:textId="5C907F3A" w:rsidR="009F275F" w:rsidRDefault="009F275F" w:rsidP="009F275F">
      <w:pPr>
        <w:numPr>
          <w:ilvl w:val="0"/>
          <w:numId w:val="1"/>
        </w:numPr>
        <w:suppressAutoHyphens/>
        <w:spacing w:after="0" w:line="240" w:lineRule="auto"/>
        <w:contextualSpacing/>
        <w:jc w:val="both"/>
        <w:rPr>
          <w:rFonts w:ascii="Times New Roman" w:eastAsia="Times New Roman" w:hAnsi="Times New Roman" w:cs="Times New Roman"/>
          <w:sz w:val="24"/>
          <w:szCs w:val="24"/>
          <w:lang w:eastAsia="ru-RU"/>
        </w:rPr>
      </w:pPr>
      <w:r w:rsidRPr="009F275F">
        <w:rPr>
          <w:rFonts w:ascii="Times New Roman" w:eastAsia="Times New Roman" w:hAnsi="Times New Roman" w:cs="Times New Roman"/>
          <w:sz w:val="24"/>
          <w:szCs w:val="24"/>
          <w:lang w:eastAsia="ru-RU"/>
        </w:rPr>
        <w:t xml:space="preserve">для классов с легкой умственной отсталостью </w:t>
      </w:r>
      <w:r w:rsidRPr="009F275F">
        <w:rPr>
          <w:rFonts w:ascii="Times New Roman" w:eastAsia="Times New Roman" w:hAnsi="Times New Roman" w:cs="Times New Roman"/>
          <w:kern w:val="1"/>
          <w:sz w:val="24"/>
          <w:szCs w:val="24"/>
          <w:lang w:eastAsia="ar-SA"/>
        </w:rPr>
        <w:t>(интеллектуальными нарушениями)</w:t>
      </w:r>
      <w:r w:rsidRPr="009F275F">
        <w:rPr>
          <w:rFonts w:ascii="Times New Roman" w:eastAsia="Times New Roman" w:hAnsi="Times New Roman" w:cs="Times New Roman"/>
          <w:sz w:val="24"/>
          <w:szCs w:val="24"/>
          <w:lang w:eastAsia="ru-RU"/>
        </w:rPr>
        <w:t>, реализующи</w:t>
      </w:r>
      <w:r w:rsidR="0013162E">
        <w:rPr>
          <w:rFonts w:ascii="Times New Roman" w:eastAsia="Times New Roman" w:hAnsi="Times New Roman" w:cs="Times New Roman"/>
          <w:sz w:val="24"/>
          <w:szCs w:val="24"/>
          <w:lang w:eastAsia="ru-RU"/>
        </w:rPr>
        <w:t>х ФГОС О у/о (вариант 9.1</w:t>
      </w:r>
      <w:r w:rsidR="0013162E" w:rsidRPr="004C1778">
        <w:rPr>
          <w:rFonts w:ascii="Times New Roman" w:eastAsia="Times New Roman" w:hAnsi="Times New Roman" w:cs="Times New Roman"/>
          <w:sz w:val="24"/>
          <w:szCs w:val="24"/>
          <w:lang w:eastAsia="ru-RU"/>
        </w:rPr>
        <w:t>) – 1</w:t>
      </w:r>
      <w:r w:rsidR="004C1778" w:rsidRPr="004C1778">
        <w:rPr>
          <w:rFonts w:ascii="Times New Roman" w:eastAsia="Times New Roman" w:hAnsi="Times New Roman" w:cs="Times New Roman"/>
          <w:sz w:val="24"/>
          <w:szCs w:val="24"/>
          <w:vertAlign w:val="superscript"/>
          <w:lang w:eastAsia="ru-RU"/>
        </w:rPr>
        <w:t>д</w:t>
      </w:r>
      <w:r w:rsidR="0013162E" w:rsidRPr="004C1778">
        <w:rPr>
          <w:rFonts w:ascii="Times New Roman" w:eastAsia="Times New Roman" w:hAnsi="Times New Roman" w:cs="Times New Roman"/>
          <w:sz w:val="24"/>
          <w:szCs w:val="24"/>
          <w:vertAlign w:val="superscript"/>
          <w:lang w:eastAsia="ru-RU"/>
        </w:rPr>
        <w:t xml:space="preserve"> </w:t>
      </w:r>
      <w:r w:rsidR="004C1778" w:rsidRPr="004C1778">
        <w:rPr>
          <w:rFonts w:ascii="Times New Roman" w:eastAsia="Times New Roman" w:hAnsi="Times New Roman" w:cs="Times New Roman"/>
          <w:sz w:val="24"/>
          <w:szCs w:val="24"/>
          <w:lang w:eastAsia="ru-RU"/>
        </w:rPr>
        <w:t>-7</w:t>
      </w:r>
      <w:r w:rsidRPr="004C1778">
        <w:rPr>
          <w:rFonts w:ascii="Times New Roman" w:eastAsia="Times New Roman" w:hAnsi="Times New Roman" w:cs="Times New Roman"/>
          <w:sz w:val="24"/>
          <w:szCs w:val="24"/>
          <w:lang w:eastAsia="ru-RU"/>
        </w:rPr>
        <w:t xml:space="preserve"> </w:t>
      </w:r>
      <w:r w:rsidRPr="009F275F">
        <w:rPr>
          <w:rFonts w:ascii="Times New Roman" w:eastAsia="Times New Roman" w:hAnsi="Times New Roman" w:cs="Times New Roman"/>
          <w:sz w:val="24"/>
          <w:szCs w:val="24"/>
          <w:lang w:eastAsia="ru-RU"/>
        </w:rPr>
        <w:t>классы;</w:t>
      </w:r>
    </w:p>
    <w:p w14:paraId="47D48EB4" w14:textId="2133A9B8" w:rsidR="007B16F0" w:rsidRPr="004C1778" w:rsidRDefault="007B16F0" w:rsidP="009F275F">
      <w:pPr>
        <w:numPr>
          <w:ilvl w:val="0"/>
          <w:numId w:val="1"/>
        </w:numPr>
        <w:suppressAutoHyphens/>
        <w:spacing w:after="0" w:line="240" w:lineRule="auto"/>
        <w:contextualSpacing/>
        <w:jc w:val="both"/>
        <w:rPr>
          <w:rFonts w:ascii="Times New Roman" w:eastAsia="Times New Roman" w:hAnsi="Times New Roman" w:cs="Times New Roman"/>
          <w:sz w:val="24"/>
          <w:szCs w:val="24"/>
          <w:lang w:eastAsia="ru-RU"/>
        </w:rPr>
      </w:pPr>
      <w:r w:rsidRPr="004C1778">
        <w:rPr>
          <w:rFonts w:ascii="Times New Roman" w:eastAsia="Times New Roman" w:hAnsi="Times New Roman" w:cs="Times New Roman"/>
          <w:sz w:val="24"/>
          <w:szCs w:val="24"/>
          <w:lang w:eastAsia="ru-RU"/>
        </w:rPr>
        <w:t xml:space="preserve">для классов с легкой умственной отсталостью </w:t>
      </w:r>
      <w:r w:rsidRPr="004C1778">
        <w:rPr>
          <w:rFonts w:ascii="Times New Roman" w:eastAsia="Times New Roman" w:hAnsi="Times New Roman" w:cs="Times New Roman"/>
          <w:kern w:val="1"/>
          <w:sz w:val="24"/>
          <w:szCs w:val="24"/>
          <w:lang w:eastAsia="ar-SA"/>
        </w:rPr>
        <w:t>(интеллектуальными нарушениями)</w:t>
      </w:r>
      <w:r w:rsidRPr="004C1778">
        <w:rPr>
          <w:rFonts w:ascii="Times New Roman" w:eastAsia="Times New Roman" w:hAnsi="Times New Roman" w:cs="Times New Roman"/>
          <w:sz w:val="24"/>
          <w:szCs w:val="24"/>
          <w:lang w:eastAsia="ru-RU"/>
        </w:rPr>
        <w:t xml:space="preserve">, </w:t>
      </w:r>
      <w:r w:rsidR="004C1778" w:rsidRPr="004C1778">
        <w:rPr>
          <w:rFonts w:ascii="Times New Roman" w:eastAsia="Times New Roman" w:hAnsi="Times New Roman" w:cs="Times New Roman"/>
          <w:sz w:val="24"/>
          <w:szCs w:val="24"/>
          <w:lang w:eastAsia="ru-RU"/>
        </w:rPr>
        <w:t>с РАС</w:t>
      </w:r>
      <w:r w:rsidRPr="004C1778">
        <w:rPr>
          <w:rFonts w:ascii="Times New Roman" w:eastAsia="Times New Roman" w:hAnsi="Times New Roman" w:cs="Times New Roman"/>
          <w:sz w:val="24"/>
          <w:szCs w:val="24"/>
          <w:lang w:eastAsia="ru-RU"/>
        </w:rPr>
        <w:t xml:space="preserve"> (вариант </w:t>
      </w:r>
      <w:r w:rsidR="004C1778" w:rsidRPr="004C1778">
        <w:rPr>
          <w:rFonts w:ascii="Times New Roman" w:eastAsia="Times New Roman" w:hAnsi="Times New Roman" w:cs="Times New Roman"/>
          <w:sz w:val="24"/>
          <w:szCs w:val="24"/>
          <w:lang w:eastAsia="ru-RU"/>
        </w:rPr>
        <w:t>8.</w:t>
      </w:r>
      <w:r w:rsidRPr="004C1778">
        <w:rPr>
          <w:rFonts w:ascii="Times New Roman" w:eastAsia="Times New Roman" w:hAnsi="Times New Roman" w:cs="Times New Roman"/>
          <w:sz w:val="24"/>
          <w:szCs w:val="24"/>
          <w:lang w:eastAsia="ru-RU"/>
        </w:rPr>
        <w:t>3) – 1</w:t>
      </w:r>
      <w:r w:rsidRPr="000D7898">
        <w:rPr>
          <w:rFonts w:ascii="Times New Roman" w:eastAsia="Times New Roman" w:hAnsi="Times New Roman" w:cs="Times New Roman"/>
          <w:sz w:val="24"/>
          <w:szCs w:val="24"/>
          <w:vertAlign w:val="superscript"/>
          <w:lang w:eastAsia="ru-RU"/>
        </w:rPr>
        <w:t>д</w:t>
      </w:r>
      <w:r w:rsidR="004C1778" w:rsidRPr="004C1778">
        <w:rPr>
          <w:rFonts w:ascii="Times New Roman" w:eastAsia="Times New Roman" w:hAnsi="Times New Roman" w:cs="Times New Roman"/>
          <w:sz w:val="24"/>
          <w:szCs w:val="24"/>
          <w:lang w:eastAsia="ru-RU"/>
        </w:rPr>
        <w:t xml:space="preserve"> класс;</w:t>
      </w:r>
    </w:p>
    <w:p w14:paraId="1A9440F5" w14:textId="18B336ED" w:rsidR="009F275F" w:rsidRPr="009F275F" w:rsidRDefault="009F275F" w:rsidP="009F275F">
      <w:pPr>
        <w:numPr>
          <w:ilvl w:val="0"/>
          <w:numId w:val="1"/>
        </w:numPr>
        <w:suppressAutoHyphens/>
        <w:spacing w:after="0" w:line="240" w:lineRule="auto"/>
        <w:contextualSpacing/>
        <w:jc w:val="both"/>
        <w:rPr>
          <w:rFonts w:ascii="Times New Roman" w:eastAsia="Times New Roman" w:hAnsi="Times New Roman" w:cs="Times New Roman"/>
          <w:sz w:val="24"/>
          <w:szCs w:val="24"/>
          <w:lang w:eastAsia="ru-RU"/>
        </w:rPr>
      </w:pPr>
      <w:r w:rsidRPr="009F275F">
        <w:rPr>
          <w:rFonts w:ascii="Times New Roman" w:eastAsia="Times New Roman" w:hAnsi="Times New Roman" w:cs="Times New Roman"/>
          <w:sz w:val="24"/>
          <w:szCs w:val="24"/>
          <w:lang w:eastAsia="ru-RU"/>
        </w:rPr>
        <w:t xml:space="preserve">для классов с легкой умственной отсталостью </w:t>
      </w:r>
      <w:r w:rsidRPr="009F275F">
        <w:rPr>
          <w:rFonts w:ascii="Times New Roman" w:eastAsia="Times New Roman" w:hAnsi="Times New Roman" w:cs="Times New Roman"/>
          <w:kern w:val="1"/>
          <w:sz w:val="24"/>
          <w:szCs w:val="24"/>
          <w:lang w:eastAsia="ar-SA"/>
        </w:rPr>
        <w:t>(интеллектуальными нарушениями)</w:t>
      </w:r>
      <w:r w:rsidRPr="009F275F">
        <w:rPr>
          <w:rFonts w:ascii="Times New Roman" w:eastAsia="Times New Roman" w:hAnsi="Times New Roman" w:cs="Times New Roman"/>
          <w:sz w:val="24"/>
          <w:szCs w:val="24"/>
          <w:lang w:eastAsia="ru-RU"/>
        </w:rPr>
        <w:t xml:space="preserve">, реализующих БУП специальных коррекционных образовательных учреждений </w:t>
      </w:r>
      <w:r w:rsidRPr="009F275F">
        <w:rPr>
          <w:rFonts w:ascii="Times New Roman" w:eastAsia="Times New Roman" w:hAnsi="Times New Roman" w:cs="Times New Roman"/>
          <w:sz w:val="24"/>
          <w:szCs w:val="24"/>
          <w:lang w:val="en-US" w:eastAsia="ru-RU"/>
        </w:rPr>
        <w:t>VIII</w:t>
      </w:r>
      <w:r w:rsidR="0013162E">
        <w:rPr>
          <w:rFonts w:ascii="Times New Roman" w:eastAsia="Times New Roman" w:hAnsi="Times New Roman" w:cs="Times New Roman"/>
          <w:sz w:val="24"/>
          <w:szCs w:val="24"/>
          <w:lang w:eastAsia="ru-RU"/>
        </w:rPr>
        <w:t xml:space="preserve"> вида – </w:t>
      </w:r>
      <w:r w:rsidR="004C1778">
        <w:rPr>
          <w:rFonts w:ascii="Times New Roman" w:eastAsia="Times New Roman" w:hAnsi="Times New Roman" w:cs="Times New Roman"/>
          <w:sz w:val="24"/>
          <w:szCs w:val="24"/>
          <w:lang w:eastAsia="ru-RU"/>
        </w:rPr>
        <w:t>9</w:t>
      </w:r>
      <w:r w:rsidR="0013162E">
        <w:rPr>
          <w:rFonts w:ascii="Times New Roman" w:eastAsia="Times New Roman" w:hAnsi="Times New Roman" w:cs="Times New Roman"/>
          <w:sz w:val="24"/>
          <w:szCs w:val="24"/>
          <w:lang w:eastAsia="ru-RU"/>
        </w:rPr>
        <w:t>-</w:t>
      </w:r>
      <w:r w:rsidR="004C1778">
        <w:rPr>
          <w:rFonts w:ascii="Times New Roman" w:eastAsia="Times New Roman" w:hAnsi="Times New Roman" w:cs="Times New Roman"/>
          <w:sz w:val="24"/>
          <w:szCs w:val="24"/>
          <w:lang w:eastAsia="ru-RU"/>
        </w:rPr>
        <w:t>10/</w:t>
      </w:r>
      <w:r w:rsidR="0013162E">
        <w:rPr>
          <w:rFonts w:ascii="Times New Roman" w:eastAsia="Times New Roman" w:hAnsi="Times New Roman" w:cs="Times New Roman"/>
          <w:sz w:val="24"/>
          <w:szCs w:val="24"/>
          <w:lang w:eastAsia="ru-RU"/>
        </w:rPr>
        <w:t>1</w:t>
      </w:r>
      <w:r w:rsidR="007B16F0">
        <w:rPr>
          <w:rFonts w:ascii="Times New Roman" w:eastAsia="Times New Roman" w:hAnsi="Times New Roman" w:cs="Times New Roman"/>
          <w:sz w:val="24"/>
          <w:szCs w:val="24"/>
          <w:lang w:eastAsia="ru-RU"/>
        </w:rPr>
        <w:t xml:space="preserve">1 </w:t>
      </w:r>
      <w:r w:rsidRPr="009F275F">
        <w:rPr>
          <w:rFonts w:ascii="Times New Roman" w:eastAsia="Times New Roman" w:hAnsi="Times New Roman" w:cs="Times New Roman"/>
          <w:sz w:val="24"/>
          <w:szCs w:val="24"/>
          <w:lang w:eastAsia="ru-RU"/>
        </w:rPr>
        <w:t>классы.</w:t>
      </w:r>
    </w:p>
    <w:p w14:paraId="448CA7EF" w14:textId="77777777" w:rsidR="009F275F" w:rsidRPr="009F275F" w:rsidRDefault="009F275F" w:rsidP="009F275F">
      <w:pPr>
        <w:spacing w:after="0" w:line="240" w:lineRule="auto"/>
        <w:ind w:firstLine="360"/>
        <w:jc w:val="both"/>
        <w:rPr>
          <w:rFonts w:ascii="Times New Roman" w:eastAsia="Times New Roman" w:hAnsi="Times New Roman" w:cs="Times New Roman"/>
          <w:bCs/>
          <w:color w:val="000000"/>
          <w:sz w:val="24"/>
          <w:szCs w:val="24"/>
          <w:lang w:eastAsia="ru-RU"/>
        </w:rPr>
      </w:pPr>
      <w:r w:rsidRPr="009F275F">
        <w:rPr>
          <w:rFonts w:ascii="Times New Roman" w:eastAsia="Times New Roman" w:hAnsi="Times New Roman" w:cs="Times New Roman"/>
          <w:bCs/>
          <w:color w:val="000000"/>
          <w:sz w:val="24"/>
          <w:szCs w:val="24"/>
          <w:lang w:eastAsia="ru-RU"/>
        </w:rPr>
        <w:t xml:space="preserve">Условия реализации предполагают, что обучающийся с легкой умственной отсталостью </w:t>
      </w:r>
      <w:r w:rsidRPr="009F275F">
        <w:rPr>
          <w:rFonts w:ascii="Times New Roman" w:eastAsia="Times New Roman" w:hAnsi="Times New Roman" w:cs="Times New Roman"/>
          <w:kern w:val="1"/>
          <w:sz w:val="24"/>
          <w:szCs w:val="24"/>
          <w:lang w:eastAsia="ar-SA"/>
        </w:rPr>
        <w:t xml:space="preserve">(интеллектуальными нарушениями) </w:t>
      </w:r>
      <w:r w:rsidRPr="009F275F">
        <w:rPr>
          <w:rFonts w:ascii="Times New Roman" w:eastAsia="Times New Roman" w:hAnsi="Times New Roman" w:cs="Times New Roman"/>
          <w:bCs/>
          <w:color w:val="000000"/>
          <w:sz w:val="24"/>
          <w:szCs w:val="24"/>
          <w:lang w:eastAsia="ru-RU"/>
        </w:rPr>
        <w:t>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14:paraId="631346C0" w14:textId="4AFAB23D" w:rsidR="009F275F" w:rsidRPr="004C1778" w:rsidRDefault="009F275F" w:rsidP="009F275F">
      <w:pPr>
        <w:suppressAutoHyphens/>
        <w:spacing w:after="0" w:line="240" w:lineRule="auto"/>
        <w:ind w:firstLine="548"/>
        <w:jc w:val="both"/>
        <w:rPr>
          <w:rFonts w:ascii="Times New Roman" w:eastAsia="Times New Roman" w:hAnsi="Times New Roman" w:cs="Times New Roman"/>
          <w:kern w:val="1"/>
          <w:sz w:val="24"/>
          <w:szCs w:val="24"/>
          <w:lang w:eastAsia="ar-SA"/>
        </w:rPr>
      </w:pPr>
      <w:r w:rsidRPr="009F275F">
        <w:rPr>
          <w:rFonts w:ascii="Times New Roman" w:eastAsia="Times New Roman" w:hAnsi="Times New Roman" w:cs="Times New Roman"/>
          <w:kern w:val="1"/>
          <w:sz w:val="24"/>
          <w:szCs w:val="24"/>
          <w:lang w:eastAsia="ar-SA"/>
        </w:rPr>
        <w:t xml:space="preserve">АООП образования обучающихся с легкой умственной отсталостью (интеллектуальными нарушениями) определяет содержание образования, ожидаемые результаты, </w:t>
      </w:r>
      <w:r w:rsidRPr="009F275F">
        <w:rPr>
          <w:rFonts w:ascii="Times New Roman" w:eastAsia="Times New Roman" w:hAnsi="Times New Roman" w:cs="Times New Roman"/>
          <w:bCs/>
          <w:color w:val="000000"/>
          <w:sz w:val="24"/>
          <w:szCs w:val="24"/>
          <w:lang w:eastAsia="ru-RU"/>
        </w:rPr>
        <w:t xml:space="preserve">организацию образовательной деятельности обучающихся, </w:t>
      </w:r>
      <w:r w:rsidR="004274DE">
        <w:rPr>
          <w:rFonts w:ascii="Times New Roman" w:eastAsia="Times New Roman" w:hAnsi="Times New Roman" w:cs="Times New Roman"/>
          <w:kern w:val="1"/>
          <w:sz w:val="24"/>
          <w:szCs w:val="24"/>
          <w:lang w:eastAsia="ar-SA"/>
        </w:rPr>
        <w:t xml:space="preserve">условия ее реализации </w:t>
      </w:r>
      <w:r w:rsidR="004274DE" w:rsidRPr="004C1778">
        <w:rPr>
          <w:rFonts w:ascii="Times New Roman" w:eastAsia="Times New Roman" w:hAnsi="Times New Roman" w:cs="Times New Roman"/>
          <w:kern w:val="1"/>
          <w:sz w:val="24"/>
          <w:szCs w:val="24"/>
          <w:lang w:eastAsia="ar-SA"/>
        </w:rPr>
        <w:t>в 202</w:t>
      </w:r>
      <w:r w:rsidR="004C1778" w:rsidRPr="004C1778">
        <w:rPr>
          <w:rFonts w:ascii="Times New Roman" w:eastAsia="Times New Roman" w:hAnsi="Times New Roman" w:cs="Times New Roman"/>
          <w:kern w:val="1"/>
          <w:sz w:val="24"/>
          <w:szCs w:val="24"/>
          <w:lang w:eastAsia="ar-SA"/>
        </w:rPr>
        <w:t>2</w:t>
      </w:r>
      <w:r w:rsidR="004274DE" w:rsidRPr="004C1778">
        <w:rPr>
          <w:rFonts w:ascii="Times New Roman" w:eastAsia="Times New Roman" w:hAnsi="Times New Roman" w:cs="Times New Roman"/>
          <w:kern w:val="1"/>
          <w:sz w:val="24"/>
          <w:szCs w:val="24"/>
          <w:lang w:eastAsia="ar-SA"/>
        </w:rPr>
        <w:t>-202</w:t>
      </w:r>
      <w:r w:rsidR="004C1778" w:rsidRPr="004C1778">
        <w:rPr>
          <w:rFonts w:ascii="Times New Roman" w:eastAsia="Times New Roman" w:hAnsi="Times New Roman" w:cs="Times New Roman"/>
          <w:kern w:val="1"/>
          <w:sz w:val="24"/>
          <w:szCs w:val="24"/>
          <w:lang w:eastAsia="ar-SA"/>
        </w:rPr>
        <w:t>3</w:t>
      </w:r>
      <w:r w:rsidRPr="004C1778">
        <w:rPr>
          <w:rFonts w:ascii="Times New Roman" w:eastAsia="Times New Roman" w:hAnsi="Times New Roman" w:cs="Times New Roman"/>
          <w:kern w:val="1"/>
          <w:sz w:val="24"/>
          <w:szCs w:val="24"/>
          <w:lang w:eastAsia="ar-SA"/>
        </w:rPr>
        <w:t xml:space="preserve"> учебном году.</w:t>
      </w:r>
    </w:p>
    <w:p w14:paraId="758E262A" w14:textId="77777777" w:rsidR="009F275F" w:rsidRPr="009F275F" w:rsidRDefault="009F275F" w:rsidP="009F275F">
      <w:pPr>
        <w:spacing w:after="0" w:line="240" w:lineRule="auto"/>
        <w:ind w:firstLine="548"/>
        <w:jc w:val="both"/>
        <w:rPr>
          <w:rFonts w:ascii="Arial" w:eastAsia="Times New Roman" w:hAnsi="Arial" w:cs="Arial"/>
          <w:color w:val="000000"/>
          <w:sz w:val="24"/>
          <w:szCs w:val="24"/>
          <w:lang w:eastAsia="ru-RU"/>
        </w:rPr>
      </w:pPr>
      <w:r w:rsidRPr="004C1778">
        <w:rPr>
          <w:rFonts w:ascii="Times New Roman" w:eastAsia="Times New Roman" w:hAnsi="Times New Roman" w:cs="Times New Roman"/>
          <w:sz w:val="24"/>
          <w:szCs w:val="24"/>
          <w:lang w:eastAsia="ru-RU"/>
        </w:rPr>
        <w:t xml:space="preserve">АООП содержит три раздела: целевой, содержательный </w:t>
      </w:r>
      <w:r w:rsidRPr="009F275F">
        <w:rPr>
          <w:rFonts w:ascii="Times New Roman" w:eastAsia="Times New Roman" w:hAnsi="Times New Roman" w:cs="Times New Roman"/>
          <w:color w:val="000000"/>
          <w:sz w:val="24"/>
          <w:szCs w:val="24"/>
          <w:lang w:eastAsia="ru-RU"/>
        </w:rPr>
        <w:t>и организационный.</w:t>
      </w:r>
    </w:p>
    <w:p w14:paraId="695B011B" w14:textId="77777777" w:rsidR="009F275F" w:rsidRPr="009F275F" w:rsidRDefault="009F275F" w:rsidP="009F275F">
      <w:pPr>
        <w:spacing w:after="0" w:line="240" w:lineRule="auto"/>
        <w:ind w:firstLine="548"/>
        <w:jc w:val="both"/>
        <w:rPr>
          <w:rFonts w:ascii="Arial" w:eastAsia="Times New Roman" w:hAnsi="Arial" w:cs="Arial"/>
          <w:b/>
          <w:color w:val="000000"/>
          <w:sz w:val="24"/>
          <w:szCs w:val="24"/>
          <w:lang w:eastAsia="ru-RU"/>
        </w:rPr>
      </w:pPr>
      <w:r w:rsidRPr="009F275F">
        <w:rPr>
          <w:rFonts w:ascii="Times New Roman" w:eastAsia="Times New Roman" w:hAnsi="Times New Roman" w:cs="Times New Roman"/>
          <w:b/>
          <w:bCs/>
          <w:i/>
          <w:iCs/>
          <w:color w:val="000000"/>
          <w:sz w:val="24"/>
          <w:szCs w:val="24"/>
          <w:lang w:eastAsia="ru-RU"/>
        </w:rPr>
        <w:t>Целевой раздел включает:</w:t>
      </w:r>
    </w:p>
    <w:p w14:paraId="63465FB8" w14:textId="77777777" w:rsidR="009F275F" w:rsidRPr="009F275F" w:rsidRDefault="009F275F" w:rsidP="009F275F">
      <w:pPr>
        <w:spacing w:after="0" w:line="240" w:lineRule="auto"/>
        <w:ind w:firstLine="548"/>
        <w:jc w:val="both"/>
        <w:rPr>
          <w:rFonts w:ascii="Arial" w:eastAsia="Times New Roman" w:hAnsi="Arial" w:cs="Arial"/>
          <w:color w:val="000000"/>
          <w:sz w:val="24"/>
          <w:szCs w:val="24"/>
          <w:lang w:eastAsia="ru-RU"/>
        </w:rPr>
      </w:pPr>
      <w:r w:rsidRPr="009F275F">
        <w:rPr>
          <w:rFonts w:ascii="Times New Roman" w:eastAsia="Times New Roman" w:hAnsi="Times New Roman" w:cs="Times New Roman"/>
          <w:bCs/>
          <w:color w:val="000000"/>
          <w:sz w:val="24"/>
          <w:szCs w:val="24"/>
          <w:lang w:eastAsia="ru-RU"/>
        </w:rPr>
        <w:t>пояснительную записку;</w:t>
      </w:r>
    </w:p>
    <w:p w14:paraId="1DD2F9CD" w14:textId="77777777" w:rsidR="009F275F" w:rsidRPr="009F275F" w:rsidRDefault="009F275F" w:rsidP="009F275F">
      <w:pPr>
        <w:spacing w:after="0" w:line="240" w:lineRule="auto"/>
        <w:ind w:firstLine="548"/>
        <w:jc w:val="both"/>
        <w:rPr>
          <w:rFonts w:ascii="Arial" w:eastAsia="Times New Roman" w:hAnsi="Arial" w:cs="Arial"/>
          <w:color w:val="000000"/>
          <w:sz w:val="24"/>
          <w:szCs w:val="24"/>
          <w:lang w:eastAsia="ru-RU"/>
        </w:rPr>
      </w:pPr>
      <w:r w:rsidRPr="009F275F">
        <w:rPr>
          <w:rFonts w:ascii="Times New Roman" w:eastAsia="Times New Roman" w:hAnsi="Times New Roman" w:cs="Times New Roman"/>
          <w:bCs/>
          <w:color w:val="000000"/>
          <w:sz w:val="24"/>
          <w:szCs w:val="24"/>
          <w:lang w:eastAsia="ru-RU"/>
        </w:rPr>
        <w:t xml:space="preserve">планируемые результаты освоения обучающимися с легкой умственной отсталостью </w:t>
      </w:r>
      <w:r w:rsidRPr="009F275F">
        <w:rPr>
          <w:rFonts w:ascii="Times New Roman" w:eastAsia="Times New Roman" w:hAnsi="Times New Roman" w:cs="Times New Roman"/>
          <w:kern w:val="1"/>
          <w:sz w:val="24"/>
          <w:szCs w:val="24"/>
          <w:lang w:eastAsia="ar-SA"/>
        </w:rPr>
        <w:t xml:space="preserve">(интеллектуальными нарушениями) </w:t>
      </w:r>
      <w:r w:rsidRPr="009F275F">
        <w:rPr>
          <w:rFonts w:ascii="Times New Roman" w:eastAsia="Times New Roman" w:hAnsi="Times New Roman" w:cs="Times New Roman"/>
          <w:bCs/>
          <w:color w:val="000000"/>
          <w:sz w:val="24"/>
          <w:szCs w:val="24"/>
          <w:lang w:eastAsia="ru-RU"/>
        </w:rPr>
        <w:t>АООП;</w:t>
      </w:r>
    </w:p>
    <w:p w14:paraId="41C5ECCA" w14:textId="77777777" w:rsidR="009F275F" w:rsidRPr="009F275F" w:rsidRDefault="009F275F" w:rsidP="009F275F">
      <w:pPr>
        <w:spacing w:after="0" w:line="240" w:lineRule="auto"/>
        <w:ind w:firstLine="548"/>
        <w:jc w:val="both"/>
        <w:rPr>
          <w:rFonts w:ascii="Arial" w:eastAsia="Times New Roman" w:hAnsi="Arial" w:cs="Arial"/>
          <w:color w:val="000000"/>
          <w:sz w:val="24"/>
          <w:szCs w:val="24"/>
          <w:lang w:eastAsia="ru-RU"/>
        </w:rPr>
      </w:pPr>
      <w:r w:rsidRPr="009F275F">
        <w:rPr>
          <w:rFonts w:ascii="Times New Roman" w:eastAsia="Times New Roman" w:hAnsi="Times New Roman" w:cs="Times New Roman"/>
          <w:bCs/>
          <w:color w:val="000000"/>
          <w:sz w:val="24"/>
          <w:szCs w:val="24"/>
          <w:lang w:eastAsia="ru-RU"/>
        </w:rPr>
        <w:t>систему оценки достижения планируемых результатов освоения АООП.</w:t>
      </w:r>
    </w:p>
    <w:p w14:paraId="6119C784" w14:textId="77777777" w:rsidR="009F275F" w:rsidRPr="009F275F" w:rsidRDefault="009F275F" w:rsidP="009F275F">
      <w:pPr>
        <w:spacing w:after="0" w:line="240" w:lineRule="auto"/>
        <w:ind w:firstLine="548"/>
        <w:rPr>
          <w:rFonts w:ascii="Arial" w:eastAsia="Times New Roman" w:hAnsi="Arial" w:cs="Arial"/>
          <w:i/>
          <w:color w:val="000000"/>
          <w:sz w:val="24"/>
          <w:szCs w:val="24"/>
          <w:lang w:eastAsia="ru-RU"/>
        </w:rPr>
      </w:pPr>
      <w:r w:rsidRPr="009F275F">
        <w:rPr>
          <w:rFonts w:ascii="Times New Roman" w:eastAsia="Times New Roman" w:hAnsi="Times New Roman" w:cs="Times New Roman"/>
          <w:b/>
          <w:bCs/>
          <w:i/>
          <w:color w:val="000000"/>
          <w:sz w:val="24"/>
          <w:szCs w:val="24"/>
          <w:lang w:eastAsia="ru-RU"/>
        </w:rPr>
        <w:t>Содержательный раздел определяет:</w:t>
      </w:r>
    </w:p>
    <w:p w14:paraId="3507ED64" w14:textId="77777777" w:rsidR="009F275F" w:rsidRPr="009F275F" w:rsidRDefault="009F275F" w:rsidP="009F275F">
      <w:pPr>
        <w:spacing w:after="0" w:line="240" w:lineRule="auto"/>
        <w:ind w:firstLine="548"/>
        <w:jc w:val="both"/>
        <w:rPr>
          <w:rFonts w:ascii="Arial" w:eastAsia="Times New Roman" w:hAnsi="Arial" w:cs="Arial"/>
          <w:color w:val="000000"/>
          <w:sz w:val="24"/>
          <w:szCs w:val="24"/>
          <w:lang w:eastAsia="ru-RU"/>
        </w:rPr>
      </w:pPr>
      <w:r w:rsidRPr="009F275F">
        <w:rPr>
          <w:rFonts w:ascii="Times New Roman" w:eastAsia="Times New Roman" w:hAnsi="Times New Roman" w:cs="Times New Roman"/>
          <w:color w:val="000000"/>
          <w:sz w:val="24"/>
          <w:szCs w:val="24"/>
          <w:lang w:eastAsia="ru-RU"/>
        </w:rPr>
        <w:t xml:space="preserve">общее содержание образования обучающихся с легкой умственной отсталостью </w:t>
      </w:r>
      <w:r w:rsidRPr="009F275F">
        <w:rPr>
          <w:rFonts w:ascii="Times New Roman" w:eastAsia="Times New Roman" w:hAnsi="Times New Roman" w:cs="Times New Roman"/>
          <w:kern w:val="1"/>
          <w:sz w:val="24"/>
          <w:szCs w:val="24"/>
          <w:lang w:eastAsia="ar-SA"/>
        </w:rPr>
        <w:t xml:space="preserve">(интеллектуальными нарушениями) </w:t>
      </w:r>
      <w:r w:rsidRPr="009F275F">
        <w:rPr>
          <w:rFonts w:ascii="Times New Roman" w:eastAsia="Times New Roman" w:hAnsi="Times New Roman" w:cs="Times New Roman"/>
          <w:color w:val="000000"/>
          <w:sz w:val="24"/>
          <w:szCs w:val="24"/>
          <w:lang w:eastAsia="ru-RU"/>
        </w:rPr>
        <w:t>и включает следующие программы, ориентированные на достижение личностных и предметных результатов:</w:t>
      </w:r>
    </w:p>
    <w:p w14:paraId="0C2AF863" w14:textId="77777777" w:rsidR="009F275F" w:rsidRPr="009F275F" w:rsidRDefault="009F275F" w:rsidP="009F275F">
      <w:pPr>
        <w:spacing w:after="0" w:line="240" w:lineRule="auto"/>
        <w:ind w:firstLine="548"/>
        <w:jc w:val="both"/>
        <w:rPr>
          <w:rFonts w:ascii="Times New Roman" w:eastAsia="Times New Roman" w:hAnsi="Times New Roman" w:cs="Times New Roman"/>
          <w:bCs/>
          <w:color w:val="000000"/>
          <w:sz w:val="24"/>
          <w:szCs w:val="24"/>
          <w:lang w:eastAsia="ru-RU"/>
        </w:rPr>
      </w:pPr>
      <w:r w:rsidRPr="009F275F">
        <w:rPr>
          <w:rFonts w:ascii="Times New Roman" w:eastAsia="Times New Roman" w:hAnsi="Times New Roman" w:cs="Times New Roman"/>
          <w:bCs/>
          <w:color w:val="000000"/>
          <w:sz w:val="24"/>
          <w:szCs w:val="24"/>
          <w:lang w:eastAsia="ru-RU"/>
        </w:rPr>
        <w:t>программу формирования базовых учебных действий</w:t>
      </w:r>
    </w:p>
    <w:p w14:paraId="6787A662" w14:textId="77777777" w:rsidR="009F275F" w:rsidRPr="009F275F" w:rsidRDefault="009F275F" w:rsidP="009F275F">
      <w:pPr>
        <w:spacing w:after="0" w:line="240" w:lineRule="auto"/>
        <w:ind w:firstLine="548"/>
        <w:jc w:val="both"/>
        <w:rPr>
          <w:rFonts w:ascii="Arial" w:eastAsia="Times New Roman" w:hAnsi="Arial" w:cs="Arial"/>
          <w:color w:val="000000"/>
          <w:sz w:val="24"/>
          <w:szCs w:val="24"/>
          <w:lang w:eastAsia="ru-RU"/>
        </w:rPr>
      </w:pPr>
      <w:r w:rsidRPr="009F275F">
        <w:rPr>
          <w:rFonts w:ascii="Times New Roman" w:eastAsia="Times New Roman" w:hAnsi="Times New Roman" w:cs="Times New Roman"/>
          <w:bCs/>
          <w:color w:val="000000"/>
          <w:sz w:val="24"/>
          <w:szCs w:val="24"/>
          <w:lang w:eastAsia="ru-RU"/>
        </w:rPr>
        <w:t>программы учебных предметов по образовательным областям</w:t>
      </w:r>
    </w:p>
    <w:p w14:paraId="5A06F530" w14:textId="77777777" w:rsidR="009F275F" w:rsidRPr="009F275F" w:rsidRDefault="009F275F" w:rsidP="009F275F">
      <w:pPr>
        <w:spacing w:after="0" w:line="240" w:lineRule="auto"/>
        <w:ind w:firstLine="548"/>
        <w:jc w:val="both"/>
        <w:rPr>
          <w:rFonts w:ascii="Times New Roman" w:eastAsia="Times New Roman" w:hAnsi="Times New Roman" w:cs="Times New Roman"/>
          <w:bCs/>
          <w:color w:val="000000"/>
          <w:sz w:val="24"/>
          <w:szCs w:val="24"/>
          <w:lang w:eastAsia="ru-RU"/>
        </w:rPr>
      </w:pPr>
      <w:r w:rsidRPr="009F275F">
        <w:rPr>
          <w:rFonts w:ascii="Times New Roman" w:eastAsia="Times New Roman" w:hAnsi="Times New Roman" w:cs="Times New Roman"/>
          <w:bCs/>
          <w:color w:val="000000"/>
          <w:sz w:val="24"/>
          <w:szCs w:val="24"/>
          <w:lang w:eastAsia="ru-RU"/>
        </w:rPr>
        <w:t>программы курсов коррекционно-развивающей области (факультативы, психокоррекционные занятия, логопедическую коррекцию, ритмику</w:t>
      </w:r>
      <w:r w:rsidR="004274DE">
        <w:rPr>
          <w:rFonts w:ascii="Times New Roman" w:eastAsia="Times New Roman" w:hAnsi="Times New Roman" w:cs="Times New Roman"/>
          <w:bCs/>
          <w:color w:val="000000"/>
          <w:sz w:val="24"/>
          <w:szCs w:val="24"/>
          <w:lang w:eastAsia="ru-RU"/>
        </w:rPr>
        <w:t>, внеклассное чтение</w:t>
      </w:r>
      <w:r w:rsidRPr="009F275F">
        <w:rPr>
          <w:rFonts w:ascii="Times New Roman" w:eastAsia="Times New Roman" w:hAnsi="Times New Roman" w:cs="Times New Roman"/>
          <w:bCs/>
          <w:color w:val="000000"/>
          <w:sz w:val="24"/>
          <w:szCs w:val="24"/>
          <w:lang w:eastAsia="ru-RU"/>
        </w:rPr>
        <w:t>);</w:t>
      </w:r>
    </w:p>
    <w:p w14:paraId="57F90861" w14:textId="77777777" w:rsidR="009F275F" w:rsidRPr="009F275F" w:rsidRDefault="009F275F" w:rsidP="009F275F">
      <w:pPr>
        <w:spacing w:after="0" w:line="240" w:lineRule="auto"/>
        <w:ind w:firstLine="548"/>
        <w:jc w:val="both"/>
        <w:rPr>
          <w:rFonts w:ascii="Times New Roman" w:eastAsia="Times New Roman" w:hAnsi="Times New Roman" w:cs="Times New Roman"/>
          <w:bCs/>
          <w:color w:val="000000"/>
          <w:sz w:val="24"/>
          <w:szCs w:val="24"/>
          <w:lang w:eastAsia="ru-RU"/>
        </w:rPr>
      </w:pPr>
      <w:r w:rsidRPr="009F275F">
        <w:rPr>
          <w:rFonts w:ascii="Times New Roman" w:eastAsia="Times New Roman" w:hAnsi="Times New Roman" w:cs="Times New Roman"/>
          <w:bCs/>
          <w:color w:val="000000"/>
          <w:sz w:val="24"/>
          <w:szCs w:val="24"/>
          <w:lang w:eastAsia="ru-RU"/>
        </w:rPr>
        <w:t>программу духовно – нравственного развития, формирования экологической культуры, здорового и безопасного образа жизни</w:t>
      </w:r>
    </w:p>
    <w:p w14:paraId="07C35832" w14:textId="77777777" w:rsidR="009F275F" w:rsidRPr="009F275F" w:rsidRDefault="009F275F" w:rsidP="009F275F">
      <w:pPr>
        <w:spacing w:after="0" w:line="240" w:lineRule="auto"/>
        <w:ind w:firstLine="548"/>
        <w:jc w:val="both"/>
        <w:rPr>
          <w:rFonts w:ascii="Arial" w:eastAsia="Times New Roman" w:hAnsi="Arial" w:cs="Arial"/>
          <w:color w:val="000000"/>
          <w:sz w:val="24"/>
          <w:szCs w:val="24"/>
          <w:lang w:eastAsia="ru-RU"/>
        </w:rPr>
      </w:pPr>
      <w:r w:rsidRPr="009F275F">
        <w:rPr>
          <w:rFonts w:ascii="Times New Roman" w:eastAsia="Times New Roman" w:hAnsi="Times New Roman" w:cs="Times New Roman"/>
          <w:bCs/>
          <w:color w:val="000000"/>
          <w:sz w:val="24"/>
          <w:szCs w:val="24"/>
          <w:lang w:eastAsia="ru-RU"/>
        </w:rPr>
        <w:t>программу коррекционной работы</w:t>
      </w:r>
    </w:p>
    <w:p w14:paraId="6C1B194E" w14:textId="77777777" w:rsidR="009F275F" w:rsidRPr="009F275F" w:rsidRDefault="009F275F" w:rsidP="009F275F">
      <w:pPr>
        <w:spacing w:after="0" w:line="240" w:lineRule="auto"/>
        <w:ind w:firstLine="548"/>
        <w:jc w:val="both"/>
        <w:rPr>
          <w:rFonts w:ascii="Times New Roman" w:eastAsia="Times New Roman" w:hAnsi="Times New Roman" w:cs="Times New Roman"/>
          <w:bCs/>
          <w:color w:val="000000"/>
          <w:sz w:val="24"/>
          <w:szCs w:val="24"/>
          <w:lang w:eastAsia="ru-RU"/>
        </w:rPr>
      </w:pPr>
      <w:r w:rsidRPr="009F275F">
        <w:rPr>
          <w:rFonts w:ascii="Times New Roman" w:eastAsia="Times New Roman" w:hAnsi="Times New Roman" w:cs="Times New Roman"/>
          <w:bCs/>
          <w:color w:val="000000"/>
          <w:sz w:val="24"/>
          <w:szCs w:val="24"/>
          <w:lang w:eastAsia="ru-RU"/>
        </w:rPr>
        <w:t>программы внеурочной деятельности (нравственной, общекультурной, социальной и спортивно – оздоровительной направленности)</w:t>
      </w:r>
    </w:p>
    <w:p w14:paraId="66A6A671" w14:textId="77777777" w:rsidR="009F275F" w:rsidRPr="009F275F" w:rsidRDefault="009F275F" w:rsidP="009F275F">
      <w:pPr>
        <w:spacing w:after="0" w:line="240" w:lineRule="auto"/>
        <w:ind w:firstLine="548"/>
        <w:rPr>
          <w:rFonts w:ascii="Arial" w:eastAsia="Times New Roman" w:hAnsi="Arial" w:cs="Arial"/>
          <w:color w:val="000000"/>
          <w:sz w:val="24"/>
          <w:szCs w:val="24"/>
          <w:lang w:eastAsia="ru-RU"/>
        </w:rPr>
      </w:pPr>
      <w:r w:rsidRPr="009F275F">
        <w:rPr>
          <w:rFonts w:ascii="Times New Roman" w:eastAsia="Times New Roman" w:hAnsi="Times New Roman" w:cs="Times New Roman"/>
          <w:b/>
          <w:bCs/>
          <w:i/>
          <w:iCs/>
          <w:color w:val="000000"/>
          <w:sz w:val="24"/>
          <w:szCs w:val="24"/>
          <w:lang w:eastAsia="ru-RU"/>
        </w:rPr>
        <w:t>Организационный раздел</w:t>
      </w:r>
    </w:p>
    <w:p w14:paraId="224C267A" w14:textId="77777777" w:rsidR="009F275F" w:rsidRPr="009F275F" w:rsidRDefault="009F275F" w:rsidP="009F275F">
      <w:pPr>
        <w:spacing w:after="0" w:line="240" w:lineRule="auto"/>
        <w:ind w:firstLine="548"/>
        <w:jc w:val="both"/>
        <w:rPr>
          <w:rFonts w:ascii="Arial" w:eastAsia="Times New Roman" w:hAnsi="Arial" w:cs="Arial"/>
          <w:color w:val="000000"/>
          <w:sz w:val="24"/>
          <w:szCs w:val="24"/>
          <w:lang w:eastAsia="ru-RU"/>
        </w:rPr>
      </w:pPr>
      <w:r w:rsidRPr="009F275F">
        <w:rPr>
          <w:rFonts w:ascii="Times New Roman" w:eastAsia="Times New Roman" w:hAnsi="Times New Roman" w:cs="Times New Roman"/>
          <w:color w:val="000000"/>
          <w:sz w:val="24"/>
          <w:szCs w:val="24"/>
          <w:lang w:eastAsia="ru-RU"/>
        </w:rPr>
        <w:t>определяет общие рамки организации образовательного процесса, а также механизмы реализации АООП.</w:t>
      </w:r>
      <w:r w:rsidRPr="009F275F">
        <w:rPr>
          <w:rFonts w:ascii="Arial" w:eastAsia="Times New Roman" w:hAnsi="Arial" w:cs="Arial"/>
          <w:color w:val="000000"/>
          <w:sz w:val="24"/>
          <w:szCs w:val="24"/>
          <w:lang w:eastAsia="ru-RU"/>
        </w:rPr>
        <w:t xml:space="preserve"> </w:t>
      </w:r>
      <w:r w:rsidRPr="009F275F">
        <w:rPr>
          <w:rFonts w:ascii="Times New Roman" w:eastAsia="Times New Roman" w:hAnsi="Times New Roman" w:cs="Times New Roman"/>
          <w:bCs/>
          <w:color w:val="000000"/>
          <w:sz w:val="24"/>
          <w:szCs w:val="24"/>
          <w:lang w:eastAsia="ru-RU"/>
        </w:rPr>
        <w:t>Содержит:</w:t>
      </w:r>
    </w:p>
    <w:p w14:paraId="1C25337E" w14:textId="77777777" w:rsidR="004C1778" w:rsidRDefault="009F275F" w:rsidP="002B3677">
      <w:pPr>
        <w:spacing w:after="0" w:line="240" w:lineRule="auto"/>
        <w:ind w:firstLine="548"/>
        <w:jc w:val="both"/>
        <w:rPr>
          <w:rFonts w:ascii="Times New Roman" w:eastAsia="Times New Roman" w:hAnsi="Times New Roman" w:cs="Times New Roman"/>
          <w:bCs/>
          <w:color w:val="000000"/>
          <w:sz w:val="24"/>
          <w:szCs w:val="24"/>
          <w:lang w:eastAsia="ru-RU"/>
        </w:rPr>
      </w:pPr>
      <w:r w:rsidRPr="009F275F">
        <w:rPr>
          <w:rFonts w:ascii="Times New Roman" w:eastAsia="Times New Roman" w:hAnsi="Times New Roman" w:cs="Times New Roman"/>
          <w:bCs/>
          <w:color w:val="000000"/>
          <w:sz w:val="24"/>
          <w:szCs w:val="24"/>
          <w:lang w:eastAsia="ru-RU"/>
        </w:rPr>
        <w:t>учебный план, включающий предметные и коррекционно-развивающие области, внеурочную деятельность;</w:t>
      </w:r>
    </w:p>
    <w:p w14:paraId="11CAE327" w14:textId="78637B54" w:rsidR="009F275F" w:rsidRPr="002B3677" w:rsidRDefault="009F275F" w:rsidP="002B3677">
      <w:pPr>
        <w:spacing w:after="0" w:line="240" w:lineRule="auto"/>
        <w:ind w:firstLine="548"/>
        <w:jc w:val="both"/>
        <w:rPr>
          <w:rFonts w:ascii="Arial" w:eastAsia="Times New Roman" w:hAnsi="Arial" w:cs="Arial"/>
          <w:color w:val="000000"/>
          <w:sz w:val="24"/>
          <w:szCs w:val="24"/>
          <w:lang w:eastAsia="ru-RU"/>
        </w:rPr>
      </w:pPr>
      <w:r w:rsidRPr="009F275F">
        <w:rPr>
          <w:rFonts w:ascii="Times New Roman" w:eastAsia="Times New Roman" w:hAnsi="Times New Roman" w:cs="Times New Roman"/>
          <w:bCs/>
          <w:color w:val="000000"/>
          <w:sz w:val="24"/>
          <w:szCs w:val="24"/>
          <w:lang w:eastAsia="ru-RU"/>
        </w:rPr>
        <w:t>систему специальных условий реализации АООП в соответствии с требованиями Стандарта (кадровые условия, материально – техническую базу, учебно–методический комплекс).</w:t>
      </w:r>
    </w:p>
    <w:p w14:paraId="2F78F83B" w14:textId="586C7BD0" w:rsidR="009F275F" w:rsidRPr="004C1778" w:rsidRDefault="009F275F" w:rsidP="009F275F">
      <w:pPr>
        <w:suppressAutoHyphens/>
        <w:jc w:val="center"/>
        <w:rPr>
          <w:rFonts w:ascii="Times New Roman" w:eastAsia="Times New Roman" w:hAnsi="Times New Roman" w:cs="Times New Roman"/>
          <w:b/>
          <w:color w:val="00000A"/>
          <w:kern w:val="1"/>
          <w:sz w:val="24"/>
          <w:szCs w:val="24"/>
          <w:lang w:eastAsia="ar-SA"/>
        </w:rPr>
      </w:pPr>
      <w:r w:rsidRPr="004C1778">
        <w:rPr>
          <w:rFonts w:ascii="Times New Roman" w:eastAsia="Times New Roman" w:hAnsi="Times New Roman" w:cs="Times New Roman"/>
          <w:b/>
          <w:color w:val="00000A"/>
          <w:kern w:val="1"/>
          <w:sz w:val="24"/>
          <w:szCs w:val="24"/>
          <w:lang w:eastAsia="ar-SA"/>
        </w:rPr>
        <w:lastRenderedPageBreak/>
        <w:t>2.</w:t>
      </w:r>
      <w:r w:rsidR="00A63820">
        <w:rPr>
          <w:rFonts w:ascii="Times New Roman" w:eastAsia="Times New Roman" w:hAnsi="Times New Roman" w:cs="Times New Roman"/>
          <w:b/>
          <w:color w:val="00000A"/>
          <w:kern w:val="1"/>
          <w:sz w:val="24"/>
          <w:szCs w:val="24"/>
          <w:lang w:eastAsia="ar-SA"/>
        </w:rPr>
        <w:t xml:space="preserve"> </w:t>
      </w:r>
      <w:r w:rsidRPr="004C1778">
        <w:rPr>
          <w:rFonts w:ascii="Times New Roman" w:eastAsia="Times New Roman" w:hAnsi="Times New Roman" w:cs="Times New Roman"/>
          <w:b/>
          <w:color w:val="00000A"/>
          <w:kern w:val="1"/>
          <w:sz w:val="24"/>
          <w:szCs w:val="24"/>
          <w:lang w:eastAsia="ar-SA"/>
        </w:rPr>
        <w:t>ЦЕЛЕВОЙ РАЗДЕЛ</w:t>
      </w:r>
    </w:p>
    <w:p w14:paraId="4ED7B797" w14:textId="77777777" w:rsidR="009F275F" w:rsidRPr="004C1778" w:rsidRDefault="009F275F" w:rsidP="009F275F">
      <w:pPr>
        <w:suppressAutoHyphens/>
        <w:jc w:val="center"/>
        <w:rPr>
          <w:rFonts w:ascii="Times New Roman" w:eastAsia="Times New Roman" w:hAnsi="Times New Roman" w:cs="Times New Roman"/>
          <w:b/>
          <w:color w:val="00000A"/>
          <w:kern w:val="1"/>
          <w:sz w:val="24"/>
          <w:szCs w:val="24"/>
          <w:lang w:eastAsia="ar-SA"/>
        </w:rPr>
      </w:pPr>
      <w:r w:rsidRPr="004C1778">
        <w:rPr>
          <w:rFonts w:ascii="Times New Roman" w:eastAsia="Times New Roman" w:hAnsi="Times New Roman" w:cs="Times New Roman"/>
          <w:b/>
          <w:color w:val="00000A"/>
          <w:kern w:val="1"/>
          <w:sz w:val="24"/>
          <w:szCs w:val="24"/>
          <w:lang w:eastAsia="ar-SA"/>
        </w:rPr>
        <w:t>2.1 Пояснительная записка</w:t>
      </w:r>
    </w:p>
    <w:p w14:paraId="44AAF29F" w14:textId="77777777" w:rsidR="009F275F" w:rsidRPr="009F275F" w:rsidRDefault="009F275F" w:rsidP="009F275F">
      <w:pPr>
        <w:autoSpaceDE w:val="0"/>
        <w:spacing w:after="0" w:line="240" w:lineRule="auto"/>
        <w:ind w:firstLine="709"/>
        <w:jc w:val="both"/>
        <w:textAlignment w:val="center"/>
        <w:rPr>
          <w:rFonts w:ascii="Times New Roman" w:eastAsia="Times New Roman" w:hAnsi="Times New Roman" w:cs="Times New Roman"/>
          <w:b/>
          <w:color w:val="000000"/>
          <w:kern w:val="1"/>
          <w:sz w:val="24"/>
          <w:szCs w:val="24"/>
          <w:lang w:eastAsia="ar-SA"/>
        </w:rPr>
      </w:pPr>
      <w:r w:rsidRPr="009F275F">
        <w:rPr>
          <w:rFonts w:ascii="Times New Roman" w:eastAsia="Times New Roman" w:hAnsi="Times New Roman" w:cs="Times New Roman"/>
          <w:b/>
          <w:bCs/>
          <w:color w:val="000000"/>
          <w:kern w:val="1"/>
          <w:sz w:val="24"/>
          <w:szCs w:val="24"/>
          <w:lang w:eastAsia="ar-SA"/>
        </w:rPr>
        <w:t>Цель</w:t>
      </w:r>
      <w:r w:rsidRPr="009F275F">
        <w:rPr>
          <w:rFonts w:ascii="Times New Roman" w:eastAsia="Times New Roman" w:hAnsi="Times New Roman" w:cs="Times New Roman"/>
          <w:bCs/>
          <w:color w:val="000000"/>
          <w:kern w:val="1"/>
          <w:sz w:val="24"/>
          <w:szCs w:val="24"/>
          <w:lang w:eastAsia="ar-SA"/>
        </w:rPr>
        <w:t xml:space="preserve"> </w:t>
      </w:r>
      <w:r w:rsidRPr="009F275F">
        <w:rPr>
          <w:rFonts w:ascii="Times New Roman" w:eastAsia="Times New Roman" w:hAnsi="Times New Roman" w:cs="Times New Roman"/>
          <w:color w:val="000000"/>
          <w:kern w:val="1"/>
          <w:sz w:val="24"/>
          <w:szCs w:val="24"/>
          <w:lang w:eastAsia="ar-SA"/>
        </w:rPr>
        <w:t>АООП обучающихся с легкой умственной отсталостью направлена на формирование общей культуры, обеспечивающей разностороннее развитие личности (интеллектуальное, социально-личностное, нравственное, эстетическое, физическое) в соответствии с принятыми в семье и обществе нравственными и социокультурными ценностями. Создание оптимальных условий для усвоения обучающимися обязательного минимума содержания образования на каждой ступени образования в соответствии с требованиями ФГОС и образовательных программ для СКШ VIII вида: обеспечение гарантии преемственности образовательных программ всех уровней; создание основ для адаптации и интеграции в обществе выпускников, для продолжения обучения в профессиональных училищах, включение в трудовую деятельность;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sidRPr="009F275F">
        <w:rPr>
          <w:rFonts w:ascii="Times New Roman" w:eastAsia="Times New Roman" w:hAnsi="Times New Roman" w:cs="Times New Roman"/>
          <w:b/>
          <w:i/>
          <w:color w:val="000000"/>
          <w:kern w:val="1"/>
          <w:sz w:val="24"/>
          <w:szCs w:val="24"/>
          <w:lang w:eastAsia="ar-SA"/>
        </w:rPr>
        <w:t xml:space="preserve">  </w:t>
      </w:r>
    </w:p>
    <w:p w14:paraId="6D2AA4A3" w14:textId="77777777" w:rsidR="009F275F" w:rsidRPr="00A63820" w:rsidRDefault="009F275F" w:rsidP="009F275F">
      <w:pPr>
        <w:suppressAutoHyphens/>
        <w:spacing w:before="120" w:after="0"/>
        <w:jc w:val="center"/>
        <w:rPr>
          <w:rFonts w:ascii="Times New Roman" w:eastAsia="Times New Roman" w:hAnsi="Times New Roman" w:cs="Times New Roman"/>
          <w:color w:val="00000A"/>
          <w:kern w:val="1"/>
          <w:sz w:val="24"/>
          <w:szCs w:val="24"/>
          <w:lang w:eastAsia="ar-SA"/>
        </w:rPr>
      </w:pPr>
      <w:r w:rsidRPr="00A63820">
        <w:rPr>
          <w:rFonts w:ascii="Times New Roman" w:eastAsia="Times New Roman" w:hAnsi="Times New Roman" w:cs="Times New Roman"/>
          <w:b/>
          <w:color w:val="00000A"/>
          <w:kern w:val="1"/>
          <w:sz w:val="24"/>
          <w:szCs w:val="24"/>
          <w:lang w:eastAsia="ar-SA"/>
        </w:rPr>
        <w:t>Общая характеристика АООП обучающихся с легкой умственной отсталостью (интеллектуальными нарушениями)</w:t>
      </w:r>
    </w:p>
    <w:p w14:paraId="17FAEA1E" w14:textId="77777777" w:rsidR="009F275F" w:rsidRPr="009F275F" w:rsidRDefault="009F275F" w:rsidP="009F275F">
      <w:pPr>
        <w:suppressAutoHyphens/>
        <w:spacing w:before="120" w:after="0" w:line="240" w:lineRule="auto"/>
        <w:ind w:firstLine="709"/>
        <w:jc w:val="both"/>
        <w:rPr>
          <w:rFonts w:ascii="Times New Roman" w:eastAsia="Times New Roman" w:hAnsi="Times New Roman" w:cs="Times New Roman"/>
          <w:color w:val="00000A"/>
          <w:kern w:val="1"/>
          <w:sz w:val="24"/>
          <w:szCs w:val="24"/>
          <w:lang w:eastAsia="ar-SA"/>
        </w:rPr>
      </w:pPr>
      <w:r w:rsidRPr="009F275F">
        <w:rPr>
          <w:rFonts w:ascii="Times New Roman" w:eastAsia="Times New Roman" w:hAnsi="Times New Roman" w:cs="Times New Roman"/>
          <w:color w:val="00000A"/>
          <w:kern w:val="1"/>
          <w:sz w:val="24"/>
          <w:szCs w:val="24"/>
          <w:lang w:eastAsia="ar-SA"/>
        </w:rPr>
        <w:t>АООП</w:t>
      </w:r>
      <w:r w:rsidRPr="009F275F">
        <w:rPr>
          <w:rFonts w:ascii="Times New Roman" w:eastAsia="Times New Roman" w:hAnsi="Times New Roman" w:cs="Times New Roman"/>
          <w:kern w:val="1"/>
          <w:sz w:val="24"/>
          <w:szCs w:val="24"/>
          <w:lang w:eastAsia="ar-SA"/>
        </w:rPr>
        <w:t xml:space="preserve"> </w:t>
      </w:r>
      <w:r w:rsidRPr="009F275F">
        <w:rPr>
          <w:rFonts w:ascii="Times New Roman" w:eastAsia="Times New Roman" w:hAnsi="Times New Roman" w:cs="Times New Roman"/>
          <w:color w:val="00000A"/>
          <w:kern w:val="1"/>
          <w:sz w:val="24"/>
          <w:szCs w:val="24"/>
          <w:lang w:eastAsia="ar-SA"/>
        </w:rPr>
        <w:t>обучающихся с легкой умственной отсталостью (интеллектуальными нарушениями) создана с учетом их особых образовательных потребностей.</w:t>
      </w:r>
    </w:p>
    <w:p w14:paraId="0FF43FC4" w14:textId="77777777" w:rsidR="009F275F" w:rsidRPr="009F275F" w:rsidRDefault="009F275F" w:rsidP="009F275F">
      <w:pPr>
        <w:suppressAutoHyphens/>
        <w:spacing w:after="0" w:line="240" w:lineRule="auto"/>
        <w:ind w:firstLine="709"/>
        <w:jc w:val="both"/>
        <w:rPr>
          <w:rFonts w:ascii="Times New Roman" w:eastAsia="Times New Roman" w:hAnsi="Times New Roman" w:cs="Times New Roman"/>
          <w:color w:val="00000A"/>
          <w:kern w:val="1"/>
          <w:sz w:val="24"/>
          <w:szCs w:val="24"/>
          <w:lang w:eastAsia="ar-SA"/>
        </w:rPr>
      </w:pPr>
      <w:r w:rsidRPr="009F275F">
        <w:rPr>
          <w:rFonts w:ascii="Times New Roman" w:eastAsia="Times New Roman" w:hAnsi="Times New Roman" w:cs="Times New Roman"/>
          <w:color w:val="00000A"/>
          <w:kern w:val="1"/>
          <w:sz w:val="24"/>
          <w:szCs w:val="24"/>
          <w:lang w:eastAsia="ar-SA"/>
        </w:rPr>
        <w:t xml:space="preserve">ГКОУ «МОЦО №1» обеспечивает требуемые для обучающихся с легкой умственной отсталостью условия обучения и воспитания. </w:t>
      </w:r>
    </w:p>
    <w:p w14:paraId="283F04E4" w14:textId="77777777" w:rsidR="009F275F" w:rsidRPr="009F275F" w:rsidRDefault="009F275F" w:rsidP="009F275F">
      <w:pPr>
        <w:suppressAutoHyphens/>
        <w:spacing w:after="0" w:line="240" w:lineRule="auto"/>
        <w:ind w:firstLine="709"/>
        <w:jc w:val="both"/>
        <w:rPr>
          <w:rFonts w:ascii="Times New Roman" w:eastAsia="Times New Roman" w:hAnsi="Times New Roman" w:cs="Times New Roman"/>
          <w:color w:val="00000A"/>
          <w:kern w:val="1"/>
          <w:sz w:val="24"/>
          <w:szCs w:val="24"/>
          <w:lang w:eastAsia="ar-SA"/>
        </w:rPr>
      </w:pPr>
      <w:r w:rsidRPr="009F275F">
        <w:rPr>
          <w:rFonts w:ascii="Times New Roman" w:eastAsia="Times New Roman" w:hAnsi="Times New Roman" w:cs="Times New Roman"/>
          <w:color w:val="00000A"/>
          <w:kern w:val="1"/>
          <w:sz w:val="24"/>
          <w:szCs w:val="24"/>
          <w:lang w:eastAsia="ar-SA"/>
        </w:rPr>
        <w:t>АООП включает обязательную часть и часть, формируемую участниками образовательных отношений.</w:t>
      </w:r>
    </w:p>
    <w:p w14:paraId="14AB6BA2" w14:textId="77777777" w:rsidR="009F275F" w:rsidRPr="009F275F" w:rsidRDefault="009F275F" w:rsidP="009F275F">
      <w:pPr>
        <w:suppressAutoHyphens/>
        <w:spacing w:after="0" w:line="240" w:lineRule="auto"/>
        <w:ind w:firstLine="709"/>
        <w:jc w:val="both"/>
        <w:rPr>
          <w:rFonts w:ascii="Times New Roman" w:eastAsia="Times New Roman" w:hAnsi="Times New Roman" w:cs="Times New Roman"/>
          <w:color w:val="00000A"/>
          <w:kern w:val="1"/>
          <w:sz w:val="24"/>
          <w:szCs w:val="24"/>
          <w:lang w:eastAsia="ar-SA"/>
        </w:rPr>
      </w:pPr>
      <w:r w:rsidRPr="009F275F">
        <w:rPr>
          <w:rFonts w:ascii="Times New Roman" w:eastAsia="Times New Roman" w:hAnsi="Times New Roman" w:cs="Times New Roman"/>
          <w:color w:val="00000A"/>
          <w:kern w:val="1"/>
          <w:sz w:val="24"/>
          <w:szCs w:val="24"/>
          <w:lang w:eastAsia="ar-SA"/>
        </w:rPr>
        <w:t>Обязательная часть АООП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14:paraId="0F4CE04D" w14:textId="77777777" w:rsidR="009F275F" w:rsidRPr="009F275F" w:rsidRDefault="009F275F" w:rsidP="009F275F">
      <w:pPr>
        <w:suppressAutoHyphens/>
        <w:spacing w:after="0" w:line="240" w:lineRule="auto"/>
        <w:ind w:firstLine="709"/>
        <w:jc w:val="both"/>
        <w:rPr>
          <w:rFonts w:ascii="Times New Roman" w:eastAsia="Times New Roman" w:hAnsi="Times New Roman" w:cs="Times New Roman"/>
          <w:kern w:val="1"/>
          <w:sz w:val="24"/>
          <w:szCs w:val="24"/>
          <w:lang w:eastAsia="ar-SA"/>
        </w:rPr>
      </w:pPr>
      <w:r w:rsidRPr="009F275F">
        <w:rPr>
          <w:rFonts w:ascii="Times New Roman" w:eastAsia="Times New Roman" w:hAnsi="Times New Roman" w:cs="Times New Roman"/>
          <w:color w:val="00000A"/>
          <w:kern w:val="1"/>
          <w:sz w:val="24"/>
          <w:szCs w:val="24"/>
          <w:lang w:eastAsia="ar-SA"/>
        </w:rPr>
        <w:t>Сроки реализации АООП</w:t>
      </w:r>
      <w:r w:rsidRPr="009F275F">
        <w:rPr>
          <w:rFonts w:ascii="Times New Roman" w:eastAsia="Times New Roman" w:hAnsi="Times New Roman" w:cs="Times New Roman"/>
          <w:kern w:val="1"/>
          <w:sz w:val="24"/>
          <w:szCs w:val="24"/>
          <w:lang w:eastAsia="ar-SA"/>
        </w:rPr>
        <w:t>:</w:t>
      </w:r>
    </w:p>
    <w:p w14:paraId="1345912A" w14:textId="1D9CAE2B" w:rsidR="009F275F" w:rsidRPr="009F275F" w:rsidRDefault="009F275F" w:rsidP="009F275F">
      <w:pPr>
        <w:suppressAutoHyphens/>
        <w:spacing w:after="0" w:line="240" w:lineRule="auto"/>
        <w:ind w:firstLine="709"/>
        <w:jc w:val="both"/>
        <w:rPr>
          <w:rFonts w:ascii="Times New Roman" w:eastAsia="Times New Roman" w:hAnsi="Times New Roman" w:cs="Times New Roman"/>
          <w:kern w:val="1"/>
          <w:sz w:val="24"/>
          <w:szCs w:val="24"/>
          <w:lang w:eastAsia="ar-SA"/>
        </w:rPr>
      </w:pPr>
      <w:r w:rsidRPr="009F275F">
        <w:rPr>
          <w:rFonts w:ascii="Times New Roman" w:eastAsia="Times New Roman" w:hAnsi="Times New Roman" w:cs="Times New Roman"/>
          <w:kern w:val="1"/>
          <w:sz w:val="24"/>
          <w:szCs w:val="24"/>
          <w:lang w:val="en-US" w:eastAsia="ar-SA"/>
        </w:rPr>
        <w:t>I</w:t>
      </w:r>
      <w:r w:rsidR="0011534A">
        <w:rPr>
          <w:rFonts w:ascii="Times New Roman" w:eastAsia="Times New Roman" w:hAnsi="Times New Roman" w:cs="Times New Roman"/>
          <w:kern w:val="1"/>
          <w:sz w:val="24"/>
          <w:szCs w:val="24"/>
          <w:lang w:eastAsia="ar-SA"/>
        </w:rPr>
        <w:t xml:space="preserve"> этап ― 1 дополнительный</w:t>
      </w:r>
      <w:r w:rsidRPr="009F275F">
        <w:rPr>
          <w:rFonts w:ascii="Times New Roman" w:eastAsia="Times New Roman" w:hAnsi="Times New Roman" w:cs="Times New Roman"/>
          <w:kern w:val="1"/>
          <w:sz w:val="24"/>
          <w:szCs w:val="24"/>
          <w:lang w:eastAsia="ar-SA"/>
        </w:rPr>
        <w:t>-4 классы.</w:t>
      </w:r>
    </w:p>
    <w:p w14:paraId="6EDEABA8" w14:textId="77777777" w:rsidR="009F275F" w:rsidRPr="009F275F" w:rsidRDefault="009F275F" w:rsidP="009F275F">
      <w:pPr>
        <w:suppressAutoHyphens/>
        <w:spacing w:after="0" w:line="240" w:lineRule="auto"/>
        <w:ind w:firstLine="709"/>
        <w:jc w:val="both"/>
        <w:rPr>
          <w:rFonts w:ascii="Times New Roman" w:eastAsia="Times New Roman" w:hAnsi="Times New Roman" w:cs="Times New Roman"/>
          <w:kern w:val="1"/>
          <w:sz w:val="24"/>
          <w:szCs w:val="24"/>
          <w:lang w:eastAsia="ar-SA"/>
        </w:rPr>
      </w:pPr>
      <w:r w:rsidRPr="009F275F">
        <w:rPr>
          <w:rFonts w:ascii="Times New Roman" w:eastAsia="Times New Roman" w:hAnsi="Times New Roman" w:cs="Times New Roman"/>
          <w:kern w:val="1"/>
          <w:sz w:val="24"/>
          <w:szCs w:val="24"/>
          <w:lang w:val="en-US" w:eastAsia="ar-SA"/>
        </w:rPr>
        <w:t>II</w:t>
      </w:r>
      <w:r w:rsidRPr="009F275F">
        <w:rPr>
          <w:rFonts w:ascii="Times New Roman" w:eastAsia="Times New Roman" w:hAnsi="Times New Roman" w:cs="Times New Roman"/>
          <w:kern w:val="1"/>
          <w:sz w:val="24"/>
          <w:szCs w:val="24"/>
          <w:lang w:eastAsia="ar-SA"/>
        </w:rPr>
        <w:t xml:space="preserve"> этап ― 5-9 классы;</w:t>
      </w:r>
    </w:p>
    <w:p w14:paraId="6F6C3D18" w14:textId="709CF760" w:rsidR="009F275F" w:rsidRPr="009F275F" w:rsidRDefault="009F275F" w:rsidP="009F275F">
      <w:pPr>
        <w:suppressAutoHyphens/>
        <w:spacing w:after="0" w:line="240" w:lineRule="auto"/>
        <w:ind w:firstLine="709"/>
        <w:jc w:val="both"/>
        <w:rPr>
          <w:rFonts w:ascii="Times New Roman" w:eastAsia="Times New Roman" w:hAnsi="Times New Roman" w:cs="Times New Roman"/>
          <w:kern w:val="1"/>
          <w:sz w:val="24"/>
          <w:szCs w:val="24"/>
          <w:lang w:eastAsia="ar-SA"/>
        </w:rPr>
      </w:pPr>
      <w:r w:rsidRPr="009F275F">
        <w:rPr>
          <w:rFonts w:ascii="Times New Roman" w:eastAsia="Times New Roman" w:hAnsi="Times New Roman" w:cs="Times New Roman"/>
          <w:kern w:val="1"/>
          <w:sz w:val="24"/>
          <w:szCs w:val="24"/>
          <w:lang w:val="en-US" w:eastAsia="ar-SA"/>
        </w:rPr>
        <w:t>III</w:t>
      </w:r>
      <w:r w:rsidRPr="009F275F">
        <w:rPr>
          <w:rFonts w:ascii="Times New Roman" w:eastAsia="Times New Roman" w:hAnsi="Times New Roman" w:cs="Times New Roman"/>
          <w:kern w:val="1"/>
          <w:sz w:val="24"/>
          <w:szCs w:val="24"/>
          <w:lang w:eastAsia="ar-SA"/>
        </w:rPr>
        <w:t xml:space="preserve"> этап ― 10-1</w:t>
      </w:r>
      <w:r w:rsidR="00F11D68">
        <w:rPr>
          <w:rFonts w:ascii="Times New Roman" w:eastAsia="Times New Roman" w:hAnsi="Times New Roman" w:cs="Times New Roman"/>
          <w:kern w:val="1"/>
          <w:sz w:val="24"/>
          <w:szCs w:val="24"/>
          <w:lang w:eastAsia="ar-SA"/>
        </w:rPr>
        <w:t>1</w:t>
      </w:r>
      <w:r w:rsidRPr="009F275F">
        <w:rPr>
          <w:rFonts w:ascii="Times New Roman" w:eastAsia="Times New Roman" w:hAnsi="Times New Roman" w:cs="Times New Roman"/>
          <w:kern w:val="1"/>
          <w:sz w:val="24"/>
          <w:szCs w:val="24"/>
          <w:lang w:eastAsia="ar-SA"/>
        </w:rPr>
        <w:t xml:space="preserve"> классы. </w:t>
      </w:r>
    </w:p>
    <w:p w14:paraId="2670C5AB" w14:textId="6EF153E7" w:rsidR="009F275F" w:rsidRPr="009F275F" w:rsidRDefault="009F275F" w:rsidP="009F275F">
      <w:pPr>
        <w:suppressAutoHyphens/>
        <w:spacing w:after="0" w:line="240" w:lineRule="auto"/>
        <w:ind w:firstLine="709"/>
        <w:jc w:val="both"/>
        <w:rPr>
          <w:rFonts w:ascii="Times New Roman" w:eastAsia="Times New Roman" w:hAnsi="Times New Roman" w:cs="Times New Roman"/>
          <w:kern w:val="1"/>
          <w:sz w:val="24"/>
          <w:szCs w:val="24"/>
          <w:lang w:eastAsia="ar-SA"/>
        </w:rPr>
      </w:pPr>
      <w:r w:rsidRPr="009F275F">
        <w:rPr>
          <w:rFonts w:ascii="Times New Roman" w:eastAsia="Times New Roman" w:hAnsi="Times New Roman" w:cs="Times New Roman"/>
          <w:kern w:val="1"/>
          <w:sz w:val="24"/>
          <w:szCs w:val="24"/>
          <w:lang w:eastAsia="ar-SA"/>
        </w:rPr>
        <w:t xml:space="preserve">Цель </w:t>
      </w:r>
      <w:r w:rsidRPr="009F275F">
        <w:rPr>
          <w:rFonts w:ascii="Times New Roman" w:eastAsia="Times New Roman" w:hAnsi="Times New Roman" w:cs="Times New Roman"/>
          <w:kern w:val="1"/>
          <w:sz w:val="24"/>
          <w:szCs w:val="24"/>
          <w:lang w:val="en-US" w:eastAsia="ar-SA"/>
        </w:rPr>
        <w:t>I</w:t>
      </w:r>
      <w:r w:rsidRPr="009F275F">
        <w:rPr>
          <w:rFonts w:ascii="Times New Roman" w:eastAsia="Times New Roman" w:hAnsi="Times New Roman" w:cs="Times New Roman"/>
          <w:kern w:val="1"/>
          <w:sz w:val="24"/>
          <w:szCs w:val="24"/>
          <w:lang w:eastAsia="ar-SA"/>
        </w:rPr>
        <w:t xml:space="preserve"> этапа состоит в формировании основ предметных знаний и умений, коррекции недостатков психофизического развития обучающихся. </w:t>
      </w:r>
    </w:p>
    <w:p w14:paraId="4F5C0604" w14:textId="77777777" w:rsidR="009F275F" w:rsidRPr="009F275F" w:rsidRDefault="009F275F" w:rsidP="009F275F">
      <w:pPr>
        <w:suppressAutoHyphens/>
        <w:spacing w:after="0" w:line="240" w:lineRule="auto"/>
        <w:ind w:firstLine="709"/>
        <w:jc w:val="both"/>
        <w:rPr>
          <w:rFonts w:ascii="Times New Roman" w:eastAsia="Times New Roman" w:hAnsi="Times New Roman" w:cs="Times New Roman"/>
          <w:kern w:val="1"/>
          <w:sz w:val="24"/>
          <w:szCs w:val="24"/>
          <w:lang w:eastAsia="ar-SA"/>
        </w:rPr>
      </w:pPr>
      <w:r w:rsidRPr="009F275F">
        <w:rPr>
          <w:rFonts w:ascii="Times New Roman" w:eastAsia="Times New Roman" w:hAnsi="Times New Roman" w:cs="Times New Roman"/>
          <w:kern w:val="1"/>
          <w:sz w:val="24"/>
          <w:szCs w:val="24"/>
          <w:lang w:eastAsia="ar-SA"/>
        </w:rPr>
        <w:t>Организация первого дополнительного класса направлена на решение диагностико-пропедевтических задач:</w:t>
      </w:r>
    </w:p>
    <w:p w14:paraId="185F9994" w14:textId="77777777" w:rsidR="009F275F" w:rsidRPr="009F275F" w:rsidRDefault="009F275F" w:rsidP="009F275F">
      <w:pPr>
        <w:suppressAutoHyphens/>
        <w:spacing w:after="0" w:line="240" w:lineRule="auto"/>
        <w:ind w:firstLine="709"/>
        <w:jc w:val="both"/>
        <w:rPr>
          <w:rFonts w:ascii="Times New Roman" w:eastAsia="Times New Roman" w:hAnsi="Times New Roman" w:cs="Times New Roman"/>
          <w:color w:val="00000A"/>
          <w:kern w:val="1"/>
          <w:sz w:val="24"/>
          <w:szCs w:val="24"/>
          <w:lang w:eastAsia="ar-SA"/>
        </w:rPr>
      </w:pPr>
      <w:r w:rsidRPr="009F275F">
        <w:rPr>
          <w:rFonts w:ascii="Times New Roman" w:eastAsia="Times New Roman" w:hAnsi="Times New Roman" w:cs="Times New Roman"/>
          <w:kern w:val="1"/>
          <w:sz w:val="24"/>
          <w:szCs w:val="24"/>
          <w:lang w:eastAsia="ar-SA"/>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14:paraId="2693793E" w14:textId="77777777" w:rsidR="009F275F" w:rsidRPr="009F275F" w:rsidRDefault="009F275F" w:rsidP="009F275F">
      <w:pPr>
        <w:widowControl w:val="0"/>
        <w:suppressAutoHyphens/>
        <w:spacing w:after="0" w:line="240" w:lineRule="auto"/>
        <w:ind w:firstLine="709"/>
        <w:jc w:val="both"/>
        <w:textAlignment w:val="baseline"/>
        <w:rPr>
          <w:rFonts w:ascii="Times New Roman" w:eastAsia="SimSun" w:hAnsi="Times New Roman" w:cs="Times New Roman"/>
          <w:kern w:val="1"/>
          <w:sz w:val="24"/>
          <w:szCs w:val="24"/>
          <w:lang w:eastAsia="hi-IN" w:bidi="hi-IN"/>
        </w:rPr>
      </w:pPr>
      <w:r w:rsidRPr="009F275F">
        <w:rPr>
          <w:rFonts w:ascii="Times New Roman" w:eastAsia="SimSun" w:hAnsi="Times New Roman" w:cs="Times New Roman"/>
          <w:kern w:val="1"/>
          <w:sz w:val="24"/>
          <w:szCs w:val="24"/>
          <w:lang w:eastAsia="hi-IN" w:bidi="hi-IN"/>
        </w:rPr>
        <w:t>2. сформировать у обучающихся физическую, социально-личностную, ком</w:t>
      </w:r>
      <w:r w:rsidRPr="009F275F">
        <w:rPr>
          <w:rFonts w:ascii="Times New Roman" w:eastAsia="SimSun" w:hAnsi="Times New Roman" w:cs="Times New Roman"/>
          <w:kern w:val="1"/>
          <w:sz w:val="24"/>
          <w:szCs w:val="24"/>
          <w:lang w:eastAsia="hi-IN" w:bidi="hi-IN"/>
        </w:rPr>
        <w:softHyphen/>
        <w:t xml:space="preserve">муникативную и интеллектуальную готовность к освоению АООП НОО; </w:t>
      </w:r>
    </w:p>
    <w:p w14:paraId="029EF507" w14:textId="77777777" w:rsidR="009F275F" w:rsidRPr="009F275F" w:rsidRDefault="009F275F" w:rsidP="009F275F">
      <w:pPr>
        <w:widowControl w:val="0"/>
        <w:suppressAutoHyphens/>
        <w:spacing w:after="0" w:line="240" w:lineRule="auto"/>
        <w:ind w:firstLine="709"/>
        <w:jc w:val="both"/>
        <w:textAlignment w:val="baseline"/>
        <w:rPr>
          <w:rFonts w:ascii="Times New Roman" w:eastAsia="SimSun" w:hAnsi="Times New Roman" w:cs="Times New Roman"/>
          <w:kern w:val="1"/>
          <w:sz w:val="24"/>
          <w:szCs w:val="24"/>
          <w:lang w:eastAsia="hi-IN" w:bidi="hi-IN"/>
        </w:rPr>
      </w:pPr>
      <w:r w:rsidRPr="009F275F">
        <w:rPr>
          <w:rFonts w:ascii="Times New Roman" w:eastAsia="SimSun" w:hAnsi="Times New Roman" w:cs="Times New Roman"/>
          <w:kern w:val="1"/>
          <w:sz w:val="24"/>
          <w:szCs w:val="24"/>
          <w:lang w:eastAsia="hi-IN" w:bidi="hi-IN"/>
        </w:rPr>
        <w:t>3. 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14:paraId="272AB52F" w14:textId="77777777" w:rsidR="009F275F" w:rsidRPr="009F275F" w:rsidRDefault="009F275F" w:rsidP="009F275F">
      <w:pPr>
        <w:widowControl w:val="0"/>
        <w:suppressAutoHyphens/>
        <w:spacing w:after="0" w:line="240" w:lineRule="auto"/>
        <w:ind w:firstLine="709"/>
        <w:jc w:val="both"/>
        <w:textAlignment w:val="baseline"/>
        <w:rPr>
          <w:rFonts w:ascii="Times New Roman" w:eastAsia="SimSun" w:hAnsi="Times New Roman" w:cs="Times New Roman"/>
          <w:kern w:val="1"/>
          <w:sz w:val="24"/>
          <w:szCs w:val="24"/>
          <w:lang w:eastAsia="hi-IN" w:bidi="hi-IN"/>
        </w:rPr>
      </w:pPr>
      <w:r w:rsidRPr="009F275F">
        <w:rPr>
          <w:rFonts w:ascii="Times New Roman" w:eastAsia="SimSun" w:hAnsi="Times New Roman" w:cs="Times New Roman"/>
          <w:kern w:val="1"/>
          <w:sz w:val="24"/>
          <w:szCs w:val="24"/>
          <w:lang w:eastAsia="hi-IN" w:bidi="hi-IN"/>
        </w:rPr>
        <w:t>4. обогатить знания обучающихся о социальном и природном мире, опыт в доступных видах детской деятельности (рисование, лепка, аппликация, ручной труд, игра и др.).</w:t>
      </w:r>
    </w:p>
    <w:p w14:paraId="2C7582ED" w14:textId="22C700F4" w:rsidR="009F275F" w:rsidRPr="009F275F" w:rsidRDefault="009F275F" w:rsidP="009F275F">
      <w:pPr>
        <w:widowControl w:val="0"/>
        <w:suppressAutoHyphens/>
        <w:spacing w:after="0" w:line="240" w:lineRule="auto"/>
        <w:ind w:firstLine="709"/>
        <w:jc w:val="both"/>
        <w:textAlignment w:val="baseline"/>
        <w:rPr>
          <w:rFonts w:ascii="Times New Roman" w:eastAsia="SimSun" w:hAnsi="Times New Roman" w:cs="Times New Roman"/>
          <w:kern w:val="1"/>
          <w:sz w:val="24"/>
          <w:szCs w:val="24"/>
          <w:lang w:eastAsia="hi-IN" w:bidi="hi-IN"/>
        </w:rPr>
      </w:pPr>
      <w:r w:rsidRPr="009F275F">
        <w:rPr>
          <w:rFonts w:ascii="Times New Roman" w:eastAsia="SimSun" w:hAnsi="Times New Roman" w:cs="Times New Roman"/>
          <w:kern w:val="1"/>
          <w:sz w:val="24"/>
          <w:szCs w:val="24"/>
          <w:lang w:eastAsia="hi-IN" w:bidi="hi-IN"/>
        </w:rPr>
        <w:t xml:space="preserve">Цель II этапа направлена на расширение, углубление и систематизацию знаний и </w:t>
      </w:r>
      <w:r w:rsidR="00AF2779" w:rsidRPr="009F275F">
        <w:rPr>
          <w:rFonts w:ascii="Times New Roman" w:eastAsia="SimSun" w:hAnsi="Times New Roman" w:cs="Times New Roman"/>
          <w:kern w:val="1"/>
          <w:sz w:val="24"/>
          <w:szCs w:val="24"/>
          <w:lang w:eastAsia="hi-IN" w:bidi="hi-IN"/>
        </w:rPr>
        <w:t>умений</w:t>
      </w:r>
      <w:r w:rsidRPr="009F275F">
        <w:rPr>
          <w:rFonts w:ascii="Times New Roman" w:eastAsia="SimSun" w:hAnsi="Times New Roman" w:cs="Times New Roman"/>
          <w:kern w:val="1"/>
          <w:sz w:val="24"/>
          <w:szCs w:val="24"/>
          <w:lang w:eastAsia="hi-IN" w:bidi="hi-IN"/>
        </w:rPr>
        <w:t xml:space="preserve"> обучающихся в обязательных предметных областях, овладение некоторыми навыками адаптации в динамично изменяющемся и развивающемся мире.</w:t>
      </w:r>
    </w:p>
    <w:p w14:paraId="332C8714" w14:textId="77777777" w:rsidR="009F275F" w:rsidRPr="009F275F" w:rsidRDefault="009F275F" w:rsidP="009F275F">
      <w:pPr>
        <w:widowControl w:val="0"/>
        <w:suppressAutoHyphens/>
        <w:spacing w:after="0" w:line="240" w:lineRule="auto"/>
        <w:ind w:firstLine="709"/>
        <w:jc w:val="both"/>
        <w:textAlignment w:val="baseline"/>
        <w:rPr>
          <w:rFonts w:ascii="Times New Roman" w:eastAsia="SimSun" w:hAnsi="Times New Roman" w:cs="Times New Roman"/>
          <w:b/>
          <w:kern w:val="1"/>
          <w:sz w:val="24"/>
          <w:szCs w:val="24"/>
          <w:lang w:eastAsia="hi-IN" w:bidi="hi-IN"/>
        </w:rPr>
      </w:pPr>
      <w:r w:rsidRPr="009F275F">
        <w:rPr>
          <w:rFonts w:ascii="Times New Roman" w:eastAsia="SimSun" w:hAnsi="Times New Roman" w:cs="Times New Roman"/>
          <w:kern w:val="1"/>
          <w:sz w:val="24"/>
          <w:szCs w:val="24"/>
          <w:lang w:eastAsia="hi-IN" w:bidi="hi-IN"/>
        </w:rPr>
        <w:t xml:space="preserve">На </w:t>
      </w:r>
      <w:r w:rsidRPr="009F275F">
        <w:rPr>
          <w:rFonts w:ascii="Times New Roman" w:eastAsia="SimSun" w:hAnsi="Times New Roman" w:cs="Times New Roman"/>
          <w:kern w:val="1"/>
          <w:sz w:val="24"/>
          <w:szCs w:val="24"/>
          <w:lang w:val="en-US" w:eastAsia="hi-IN" w:bidi="hi-IN"/>
        </w:rPr>
        <w:t>III</w:t>
      </w:r>
      <w:r w:rsidRPr="009F275F">
        <w:rPr>
          <w:rFonts w:ascii="Times New Roman" w:eastAsia="SimSun" w:hAnsi="Times New Roman" w:cs="Times New Roman"/>
          <w:kern w:val="1"/>
          <w:sz w:val="24"/>
          <w:szCs w:val="24"/>
          <w:lang w:eastAsia="hi-IN" w:bidi="hi-IN"/>
        </w:rPr>
        <w:t xml:space="preserve">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w:t>
      </w:r>
      <w:r w:rsidRPr="009F275F">
        <w:rPr>
          <w:rFonts w:ascii="Times New Roman" w:eastAsia="SimSun" w:hAnsi="Times New Roman" w:cs="Times New Roman"/>
          <w:kern w:val="1"/>
          <w:sz w:val="24"/>
          <w:szCs w:val="24"/>
          <w:lang w:eastAsia="hi-IN" w:bidi="hi-IN"/>
        </w:rPr>
        <w:lastRenderedPageBreak/>
        <w:t>нарушениями), которые необходимы для их самостоятельной жизнедеятельности в социальной среде.</w:t>
      </w:r>
    </w:p>
    <w:p w14:paraId="4E46E0F5" w14:textId="77777777" w:rsidR="009F275F" w:rsidRPr="009F275F" w:rsidRDefault="009F275F" w:rsidP="009F275F">
      <w:pPr>
        <w:suppressAutoHyphens/>
        <w:spacing w:after="0" w:line="240" w:lineRule="auto"/>
        <w:ind w:firstLine="709"/>
        <w:jc w:val="both"/>
        <w:rPr>
          <w:rFonts w:ascii="Times New Roman" w:eastAsia="Times New Roman" w:hAnsi="Times New Roman" w:cs="Times New Roman"/>
          <w:kern w:val="1"/>
          <w:sz w:val="16"/>
          <w:szCs w:val="16"/>
          <w:lang w:eastAsia="ar-SA"/>
        </w:rPr>
      </w:pPr>
    </w:p>
    <w:p w14:paraId="1030F6EA" w14:textId="77777777" w:rsidR="009F275F" w:rsidRPr="00A63820" w:rsidRDefault="009F275F" w:rsidP="009F275F">
      <w:pPr>
        <w:suppressAutoHyphens/>
        <w:spacing w:after="0" w:line="240" w:lineRule="auto"/>
        <w:ind w:firstLine="709"/>
        <w:jc w:val="center"/>
        <w:rPr>
          <w:rFonts w:ascii="Times New Roman" w:eastAsia="Times New Roman" w:hAnsi="Times New Roman" w:cs="Times New Roman"/>
          <w:b/>
          <w:color w:val="00000A"/>
          <w:kern w:val="1"/>
          <w:sz w:val="24"/>
          <w:szCs w:val="24"/>
          <w:lang w:eastAsia="ar-SA"/>
        </w:rPr>
      </w:pPr>
      <w:r w:rsidRPr="00A63820">
        <w:rPr>
          <w:rFonts w:ascii="Times New Roman" w:eastAsia="Times New Roman" w:hAnsi="Times New Roman" w:cs="Times New Roman"/>
          <w:b/>
          <w:color w:val="00000A"/>
          <w:kern w:val="1"/>
          <w:sz w:val="24"/>
          <w:szCs w:val="24"/>
          <w:lang w:eastAsia="ar-SA"/>
        </w:rPr>
        <w:t>Психолого-педагогическая характеристика обучающихся</w:t>
      </w:r>
    </w:p>
    <w:p w14:paraId="417D35AA" w14:textId="77777777" w:rsidR="009F275F" w:rsidRPr="00A63820" w:rsidRDefault="009F275F" w:rsidP="009F275F">
      <w:pPr>
        <w:suppressAutoHyphens/>
        <w:spacing w:after="0" w:line="240" w:lineRule="auto"/>
        <w:jc w:val="center"/>
        <w:rPr>
          <w:rFonts w:ascii="Times New Roman" w:eastAsia="Times New Roman" w:hAnsi="Times New Roman" w:cs="Times New Roman"/>
          <w:kern w:val="1"/>
          <w:sz w:val="24"/>
          <w:szCs w:val="24"/>
          <w:lang w:eastAsia="ar-SA"/>
        </w:rPr>
      </w:pPr>
      <w:r w:rsidRPr="00A63820">
        <w:rPr>
          <w:rFonts w:ascii="Times New Roman" w:eastAsia="Times New Roman" w:hAnsi="Times New Roman" w:cs="Times New Roman"/>
          <w:b/>
          <w:color w:val="00000A"/>
          <w:kern w:val="1"/>
          <w:sz w:val="24"/>
          <w:szCs w:val="24"/>
          <w:lang w:eastAsia="ar-SA"/>
        </w:rPr>
        <w:t>с легкой умственной отсталостью (интеллектуальными нарушениями)</w:t>
      </w:r>
    </w:p>
    <w:p w14:paraId="7B809F9C" w14:textId="77777777" w:rsidR="009F275F" w:rsidRPr="009F275F" w:rsidRDefault="009F275F" w:rsidP="009F275F">
      <w:pPr>
        <w:suppressAutoHyphens/>
        <w:spacing w:before="120" w:after="0" w:line="240" w:lineRule="auto"/>
        <w:ind w:firstLine="709"/>
        <w:jc w:val="both"/>
        <w:rPr>
          <w:rFonts w:ascii="Times New Roman" w:eastAsia="Times New Roman" w:hAnsi="Times New Roman" w:cs="Times New Roman"/>
          <w:kern w:val="1"/>
          <w:sz w:val="24"/>
          <w:szCs w:val="24"/>
          <w:lang w:eastAsia="ar-SA"/>
        </w:rPr>
      </w:pPr>
      <w:r w:rsidRPr="009F275F">
        <w:rPr>
          <w:rFonts w:ascii="Times New Roman" w:eastAsia="Times New Roman" w:hAnsi="Times New Roman" w:cs="Times New Roman"/>
          <w:kern w:val="1"/>
          <w:sz w:val="24"/>
          <w:szCs w:val="24"/>
          <w:lang w:eastAsia="ar-SA"/>
        </w:rPr>
        <w:t xml:space="preserve">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w:t>
      </w:r>
    </w:p>
    <w:p w14:paraId="1078103F" w14:textId="77777777" w:rsidR="009F275F" w:rsidRPr="009F275F" w:rsidRDefault="009F275F" w:rsidP="009F275F">
      <w:pPr>
        <w:suppressAutoHyphens/>
        <w:spacing w:after="0" w:line="240" w:lineRule="auto"/>
        <w:ind w:firstLine="709"/>
        <w:jc w:val="both"/>
        <w:rPr>
          <w:rFonts w:ascii="Times New Roman" w:eastAsia="Times New Roman" w:hAnsi="Times New Roman" w:cs="Times New Roman"/>
          <w:kern w:val="1"/>
          <w:sz w:val="24"/>
          <w:szCs w:val="24"/>
          <w:lang w:eastAsia="ar-SA"/>
        </w:rPr>
      </w:pPr>
      <w:r w:rsidRPr="009F275F">
        <w:rPr>
          <w:rFonts w:ascii="Times New Roman" w:eastAsia="Times New Roman" w:hAnsi="Times New Roman" w:cs="Times New Roman"/>
          <w:kern w:val="1"/>
          <w:sz w:val="24"/>
          <w:szCs w:val="24"/>
          <w:lang w:eastAsia="ar-SA"/>
        </w:rPr>
        <w:t>Своеобразие развития детей с легкой умственной отсталостью обусловлено особенностями их высшей нервной деятельности, которые выражаются в разбалансированности процессов возбуждения и торможения, нарушении взаимодействия первой и второй сигнальных систем.</w:t>
      </w:r>
    </w:p>
    <w:p w14:paraId="6913FC01" w14:textId="77777777" w:rsidR="009F275F" w:rsidRPr="009F275F" w:rsidRDefault="009F275F" w:rsidP="009F275F">
      <w:pPr>
        <w:suppressAutoHyphens/>
        <w:spacing w:after="0" w:line="240" w:lineRule="auto"/>
        <w:ind w:firstLine="709"/>
        <w:jc w:val="both"/>
        <w:rPr>
          <w:rFonts w:ascii="Times New Roman" w:eastAsia="Times New Roman" w:hAnsi="Times New Roman" w:cs="Times New Roman"/>
          <w:kern w:val="1"/>
          <w:sz w:val="24"/>
          <w:szCs w:val="24"/>
          <w:lang w:eastAsia="ar-SA"/>
        </w:rPr>
      </w:pPr>
      <w:r w:rsidRPr="009F275F">
        <w:rPr>
          <w:rFonts w:ascii="Times New Roman" w:eastAsia="Times New Roman" w:hAnsi="Times New Roman" w:cs="Times New Roman"/>
          <w:kern w:val="1"/>
          <w:sz w:val="24"/>
          <w:szCs w:val="24"/>
          <w:lang w:eastAsia="ar-SA"/>
        </w:rPr>
        <w:t>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процесс мышления, и прежде всего, способность к отвлечению и обобщению. Вследствие чего знания детей с умственной отсталостью об окружающем мире являются неполными, искаженными, а их жизненный опыт крайне беден. Это оказывает негативное влияние на овладение чтением, письмом и счетом в процессе школьного обучения.</w:t>
      </w:r>
    </w:p>
    <w:p w14:paraId="3EB79844" w14:textId="77777777" w:rsidR="009F275F" w:rsidRPr="009F275F" w:rsidRDefault="009F275F" w:rsidP="009F275F">
      <w:pPr>
        <w:suppressAutoHyphens/>
        <w:spacing w:after="0" w:line="240" w:lineRule="auto"/>
        <w:ind w:firstLine="709"/>
        <w:jc w:val="both"/>
        <w:rPr>
          <w:rFonts w:ascii="Times New Roman" w:eastAsia="Times New Roman" w:hAnsi="Times New Roman" w:cs="Times New Roman"/>
          <w:kern w:val="1"/>
          <w:sz w:val="24"/>
          <w:szCs w:val="24"/>
          <w:lang w:eastAsia="ar-SA"/>
        </w:rPr>
      </w:pPr>
      <w:r w:rsidRPr="009F275F">
        <w:rPr>
          <w:rFonts w:ascii="Times New Roman" w:eastAsia="Times New Roman" w:hAnsi="Times New Roman" w:cs="Times New Roman"/>
          <w:kern w:val="1"/>
          <w:sz w:val="24"/>
          <w:szCs w:val="24"/>
          <w:lang w:eastAsia="ar-SA"/>
        </w:rPr>
        <w:t>Развитие всех психических процессов у детей с легкой умственной отсталостью отличается качественным своеобразием, при этом нарушенной оказывается уже первая ступень познания – ощущения и восприятие.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в окружающей среде. В процессе освоения отдельных учебных предметов это проявляется в замедленном темпе узнавания и понимания учебного материала, в частности смешении графически сходных букв, цифр, отдельных звуков или слов.</w:t>
      </w:r>
    </w:p>
    <w:p w14:paraId="245943BE" w14:textId="77777777" w:rsidR="009F275F" w:rsidRPr="009F275F" w:rsidRDefault="009F275F" w:rsidP="009F275F">
      <w:pPr>
        <w:suppressAutoHyphens/>
        <w:spacing w:after="0" w:line="240" w:lineRule="auto"/>
        <w:ind w:firstLine="709"/>
        <w:jc w:val="both"/>
        <w:rPr>
          <w:rFonts w:ascii="Times New Roman" w:eastAsia="Times New Roman" w:hAnsi="Times New Roman" w:cs="Times New Roman"/>
          <w:kern w:val="1"/>
          <w:sz w:val="24"/>
          <w:szCs w:val="24"/>
          <w:lang w:eastAsia="ar-SA"/>
        </w:rPr>
      </w:pPr>
      <w:r w:rsidRPr="009F275F">
        <w:rPr>
          <w:rFonts w:ascii="Times New Roman" w:eastAsia="Times New Roman" w:hAnsi="Times New Roman" w:cs="Times New Roman"/>
          <w:kern w:val="1"/>
          <w:sz w:val="24"/>
          <w:szCs w:val="24"/>
          <w:lang w:eastAsia="ar-SA"/>
        </w:rPr>
        <w:t>Несмотря на имеющиеся недостатки, восприятие умственно отсталых обучающихся оказывается значительно более сохранным, чем процесс мышления, основу которого составляют такие операции, как анализ, синтез, сравнение, обобщение, абстракция, конкретизация. Названные логические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14:paraId="0F889E1A" w14:textId="77777777" w:rsidR="009F275F" w:rsidRPr="009F275F" w:rsidRDefault="009F275F" w:rsidP="009F275F">
      <w:pPr>
        <w:suppressAutoHyphens/>
        <w:spacing w:after="0" w:line="240" w:lineRule="auto"/>
        <w:ind w:firstLine="709"/>
        <w:jc w:val="both"/>
        <w:rPr>
          <w:rFonts w:ascii="Times New Roman" w:eastAsia="Times New Roman" w:hAnsi="Times New Roman" w:cs="Times New Roman"/>
          <w:kern w:val="1"/>
          <w:sz w:val="24"/>
          <w:szCs w:val="24"/>
          <w:lang w:eastAsia="ar-SA"/>
        </w:rPr>
      </w:pPr>
      <w:r w:rsidRPr="009F275F">
        <w:rPr>
          <w:rFonts w:ascii="Times New Roman" w:eastAsia="Times New Roman" w:hAnsi="Times New Roman" w:cs="Times New Roman"/>
          <w:kern w:val="1"/>
          <w:sz w:val="24"/>
          <w:szCs w:val="24"/>
          <w:lang w:eastAsia="ar-SA"/>
        </w:rPr>
        <w:t>У этой категории обучающихся из всех видов мышления в большей степени нарушено логическое мышление, что выражается в слабости обобщения, трудностях понимания смысла явления или факта. Особые сложности возникают у обучающихся при понимании переносного смысла отдельных фраз или целых текстов. В целом мышление ребенка с умственной отсталостью характеризуется конкретностью, некритичностью, ригидностью. Обучающимся с легкой умственной отсталостью присуща сниженная активность мыслительных процессов и слабая регулирующая роль мышления: как правило, они начинают выполнять работу, не дослушав инструкции, не поняв цели задания, не имея внутреннего плана действия.</w:t>
      </w:r>
    </w:p>
    <w:p w14:paraId="07260944" w14:textId="77777777" w:rsidR="009F275F" w:rsidRPr="009F275F" w:rsidRDefault="009F275F" w:rsidP="009F275F">
      <w:pPr>
        <w:suppressAutoHyphens/>
        <w:spacing w:after="0" w:line="240" w:lineRule="auto"/>
        <w:ind w:firstLine="709"/>
        <w:jc w:val="both"/>
        <w:rPr>
          <w:rFonts w:ascii="Times New Roman" w:eastAsia="Times New Roman" w:hAnsi="Times New Roman" w:cs="Times New Roman"/>
          <w:kern w:val="1"/>
          <w:sz w:val="24"/>
          <w:szCs w:val="24"/>
          <w:lang w:eastAsia="ar-SA"/>
        </w:rPr>
      </w:pPr>
      <w:r w:rsidRPr="009F275F">
        <w:rPr>
          <w:rFonts w:ascii="Times New Roman" w:eastAsia="Times New Roman" w:hAnsi="Times New Roman" w:cs="Times New Roman"/>
          <w:kern w:val="1"/>
          <w:sz w:val="24"/>
          <w:szCs w:val="24"/>
          <w:lang w:eastAsia="ar-SA"/>
        </w:rPr>
        <w:t xml:space="preserve">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также обладает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w:t>
      </w:r>
      <w:r w:rsidRPr="009F275F">
        <w:rPr>
          <w:rFonts w:ascii="Times New Roman" w:eastAsia="Times New Roman" w:hAnsi="Times New Roman" w:cs="Times New Roman"/>
          <w:kern w:val="1"/>
          <w:sz w:val="24"/>
          <w:szCs w:val="24"/>
          <w:lang w:eastAsia="ar-SA"/>
        </w:rPr>
        <w:lastRenderedPageBreak/>
        <w:t xml:space="preserve">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w:t>
      </w:r>
    </w:p>
    <w:p w14:paraId="593E238F" w14:textId="77777777" w:rsidR="009F275F" w:rsidRPr="009F275F" w:rsidRDefault="009F275F" w:rsidP="009F275F">
      <w:pPr>
        <w:suppressAutoHyphens/>
        <w:spacing w:after="0" w:line="240" w:lineRule="auto"/>
        <w:ind w:firstLine="709"/>
        <w:jc w:val="both"/>
        <w:rPr>
          <w:rFonts w:ascii="Times New Roman" w:eastAsia="Times New Roman" w:hAnsi="Times New Roman" w:cs="Times New Roman"/>
          <w:kern w:val="1"/>
          <w:sz w:val="24"/>
          <w:szCs w:val="24"/>
          <w:lang w:eastAsia="ar-SA"/>
        </w:rPr>
      </w:pPr>
      <w:r w:rsidRPr="009F275F">
        <w:rPr>
          <w:rFonts w:ascii="Times New Roman" w:eastAsia="Times New Roman" w:hAnsi="Times New Roman" w:cs="Times New Roman"/>
          <w:kern w:val="1"/>
          <w:sz w:val="24"/>
          <w:szCs w:val="24"/>
          <w:lang w:eastAsia="ar-SA"/>
        </w:rPr>
        <w:t>Особенности нервной системы школьников с  умственной отсталостью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которое связано с волевым напряжением, направленным на преодоление трудностей, что выражается в его нестойкости и быстрой истощаемости. Задания должны быть посильными и интересными для обучающегося, с целью удержания его внимания на должном уровне. Также в процессе обучения обнаруживаются трудности сосредоточения на каком-либо одном объекте или виде деятельности. Под влиянием обучения и воспитания объем внимания и его устойчивость несколько улучшаются, но при этом не достигают возрастной нормы.</w:t>
      </w:r>
    </w:p>
    <w:p w14:paraId="3FE70515" w14:textId="77777777" w:rsidR="009F275F" w:rsidRPr="009F275F" w:rsidRDefault="009F275F" w:rsidP="009F275F">
      <w:pPr>
        <w:suppressAutoHyphens/>
        <w:spacing w:after="0" w:line="240" w:lineRule="auto"/>
        <w:ind w:firstLine="709"/>
        <w:jc w:val="both"/>
        <w:rPr>
          <w:rFonts w:ascii="Times New Roman" w:eastAsia="Times New Roman" w:hAnsi="Times New Roman" w:cs="Times New Roman"/>
          <w:kern w:val="1"/>
          <w:sz w:val="24"/>
          <w:szCs w:val="24"/>
          <w:lang w:eastAsia="ar-SA"/>
        </w:rPr>
      </w:pPr>
      <w:r w:rsidRPr="009F275F">
        <w:rPr>
          <w:rFonts w:ascii="Times New Roman" w:eastAsia="Times New Roman" w:hAnsi="Times New Roman" w:cs="Times New Roman"/>
          <w:kern w:val="1"/>
          <w:sz w:val="24"/>
          <w:szCs w:val="24"/>
          <w:lang w:eastAsia="ar-SA"/>
        </w:rPr>
        <w:t>Для успешного обучения необходимы достаточно развитые представления и воображение. Представлениям детей с умственной отсталостью свойственна недифференцированность,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 сформированностью, что выражается в его примитивности, неточности и схематичности.</w:t>
      </w:r>
    </w:p>
    <w:p w14:paraId="1CBAD232" w14:textId="39B8B4A2" w:rsidR="009F275F" w:rsidRPr="009F275F" w:rsidRDefault="009F275F" w:rsidP="009F275F">
      <w:pPr>
        <w:suppressAutoHyphens/>
        <w:spacing w:after="0" w:line="240" w:lineRule="auto"/>
        <w:ind w:firstLine="709"/>
        <w:jc w:val="both"/>
        <w:rPr>
          <w:rFonts w:ascii="Times New Roman" w:eastAsia="Times New Roman" w:hAnsi="Times New Roman" w:cs="Times New Roman"/>
          <w:kern w:val="1"/>
          <w:sz w:val="24"/>
          <w:szCs w:val="24"/>
          <w:lang w:eastAsia="ar-SA"/>
        </w:rPr>
      </w:pPr>
      <w:r w:rsidRPr="009F275F">
        <w:rPr>
          <w:rFonts w:ascii="Times New Roman" w:eastAsia="Times New Roman" w:hAnsi="Times New Roman" w:cs="Times New Roman"/>
          <w:kern w:val="1"/>
          <w:sz w:val="24"/>
          <w:szCs w:val="24"/>
          <w:lang w:eastAsia="ar-SA"/>
        </w:rPr>
        <w:t>У школьников с умственной отсталостью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w:t>
      </w:r>
      <w:r w:rsidR="003810CD">
        <w:rPr>
          <w:rFonts w:ascii="Times New Roman" w:eastAsia="Times New Roman" w:hAnsi="Times New Roman" w:cs="Times New Roman"/>
          <w:kern w:val="1"/>
          <w:sz w:val="24"/>
          <w:szCs w:val="24"/>
          <w:lang w:eastAsia="ar-SA"/>
        </w:rPr>
        <w:t xml:space="preserve"> грамматической. Трудности звуко</w:t>
      </w:r>
      <w:r w:rsidRPr="009F275F">
        <w:rPr>
          <w:rFonts w:ascii="Times New Roman" w:eastAsia="Times New Roman" w:hAnsi="Times New Roman" w:cs="Times New Roman"/>
          <w:kern w:val="1"/>
          <w:sz w:val="24"/>
          <w:szCs w:val="24"/>
          <w:lang w:eastAsia="ar-SA"/>
        </w:rPr>
        <w:t>буквенного анализа и синтеза, восприятия и понимания речи обусловливают различные виды нарушений письменной речи. Снижение потребности в речевом общении приводит к тому, что слово не используется в полной мере как средство общения; активный словарь не только ограничен, но и наполнен штампами; фразы однотипны по структуре и бедны по содержанию. Недостатки речевой деятельности этой категории обучающихся напрямую связаны с нарушением абстрактно-логического мышления. Речь школьников с умственной отсталостью в должной мере не выполняет своей регулирующей функции, что приводит к неверному осмысливанию и выполнению задания.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w:t>
      </w:r>
    </w:p>
    <w:p w14:paraId="461E7A4B" w14:textId="77777777" w:rsidR="009F275F" w:rsidRPr="009F275F" w:rsidRDefault="009F275F" w:rsidP="009F275F">
      <w:pPr>
        <w:suppressAutoHyphens/>
        <w:spacing w:after="0" w:line="240" w:lineRule="auto"/>
        <w:ind w:firstLine="709"/>
        <w:jc w:val="both"/>
        <w:rPr>
          <w:rFonts w:ascii="Times New Roman" w:eastAsia="Times New Roman" w:hAnsi="Times New Roman" w:cs="Times New Roman"/>
          <w:kern w:val="1"/>
          <w:sz w:val="24"/>
          <w:szCs w:val="24"/>
          <w:lang w:eastAsia="ar-SA"/>
        </w:rPr>
      </w:pPr>
      <w:r w:rsidRPr="009F275F">
        <w:rPr>
          <w:rFonts w:ascii="Times New Roman" w:eastAsia="Times New Roman" w:hAnsi="Times New Roman" w:cs="Times New Roman"/>
          <w:kern w:val="1"/>
          <w:sz w:val="24"/>
          <w:szCs w:val="24"/>
          <w:lang w:eastAsia="ar-SA"/>
        </w:rPr>
        <w:t>Психологические особенности умственно отсталых школьников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14:paraId="1A465695" w14:textId="5BB63797" w:rsidR="009F275F" w:rsidRPr="009F275F" w:rsidRDefault="009F275F" w:rsidP="009F275F">
      <w:pPr>
        <w:suppressAutoHyphens/>
        <w:spacing w:after="0" w:line="240" w:lineRule="auto"/>
        <w:ind w:firstLine="709"/>
        <w:jc w:val="both"/>
        <w:rPr>
          <w:rFonts w:ascii="Times New Roman" w:eastAsia="Times New Roman" w:hAnsi="Times New Roman" w:cs="Times New Roman"/>
          <w:kern w:val="1"/>
          <w:sz w:val="24"/>
          <w:szCs w:val="24"/>
          <w:lang w:eastAsia="ar-SA"/>
        </w:rPr>
      </w:pPr>
      <w:r w:rsidRPr="009F275F">
        <w:rPr>
          <w:rFonts w:ascii="Times New Roman" w:eastAsia="Times New Roman" w:hAnsi="Times New Roman" w:cs="Times New Roman"/>
          <w:kern w:val="1"/>
          <w:sz w:val="24"/>
          <w:szCs w:val="24"/>
          <w:lang w:eastAsia="ar-SA"/>
        </w:rPr>
        <w:t xml:space="preserve">Волевая сфера учащихся с умственной отсталостью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w:t>
      </w:r>
      <w:r w:rsidR="00751D1D" w:rsidRPr="009F275F">
        <w:rPr>
          <w:rFonts w:ascii="Times New Roman" w:eastAsia="Times New Roman" w:hAnsi="Times New Roman" w:cs="Times New Roman"/>
          <w:kern w:val="1"/>
          <w:sz w:val="24"/>
          <w:szCs w:val="24"/>
          <w:lang w:eastAsia="ar-SA"/>
        </w:rPr>
        <w:t>Своеобразие протекания психических процессов и особенности волевой сферы школьников с умственной</w:t>
      </w:r>
      <w:r w:rsidRPr="009F275F">
        <w:rPr>
          <w:rFonts w:ascii="Times New Roman" w:eastAsia="Times New Roman" w:hAnsi="Times New Roman" w:cs="Times New Roman"/>
          <w:kern w:val="1"/>
          <w:sz w:val="24"/>
          <w:szCs w:val="24"/>
          <w:lang w:eastAsia="ar-SA"/>
        </w:rPr>
        <w:t xml:space="preserve"> отсталостью оказывают отрицательное влияние на характер их деятельности, особенно произвольной, что </w:t>
      </w:r>
      <w:r w:rsidRPr="009F275F">
        <w:rPr>
          <w:rFonts w:ascii="Times New Roman" w:eastAsia="Times New Roman" w:hAnsi="Times New Roman" w:cs="Times New Roman"/>
          <w:kern w:val="1"/>
          <w:sz w:val="24"/>
          <w:szCs w:val="24"/>
          <w:lang w:eastAsia="ar-SA"/>
        </w:rPr>
        <w:lastRenderedPageBreak/>
        <w:t>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переносят их в прежнем виде, не учитывая изменения условий.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Эта категория школьников более самостоятельна в уходе за собой, благодаря овладению необходимыми социально-бытовыми навыками.</w:t>
      </w:r>
    </w:p>
    <w:p w14:paraId="1774429C" w14:textId="77777777" w:rsidR="009F275F" w:rsidRPr="009F275F" w:rsidRDefault="009F275F" w:rsidP="009F275F">
      <w:pPr>
        <w:suppressAutoHyphens/>
        <w:spacing w:after="0" w:line="240" w:lineRule="auto"/>
        <w:ind w:firstLine="709"/>
        <w:jc w:val="both"/>
        <w:rPr>
          <w:rFonts w:ascii="Times New Roman" w:eastAsia="Times New Roman" w:hAnsi="Times New Roman" w:cs="Times New Roman"/>
          <w:kern w:val="1"/>
          <w:sz w:val="24"/>
          <w:szCs w:val="24"/>
          <w:lang w:eastAsia="ar-SA"/>
        </w:rPr>
      </w:pPr>
      <w:r w:rsidRPr="009F275F">
        <w:rPr>
          <w:rFonts w:ascii="Times New Roman" w:eastAsia="Times New Roman" w:hAnsi="Times New Roman" w:cs="Times New Roman"/>
          <w:kern w:val="1"/>
          <w:sz w:val="24"/>
          <w:szCs w:val="24"/>
          <w:lang w:eastAsia="ar-SA"/>
        </w:rPr>
        <w:t>Нарушения высшей нервной деятельности, недоразвитие психических  процессов и эмоционально-волевой</w:t>
      </w:r>
      <w:r w:rsidRPr="009F275F">
        <w:rPr>
          <w:rFonts w:ascii="Times New Roman" w:eastAsia="Times New Roman" w:hAnsi="Times New Roman" w:cs="Times New Roman"/>
          <w:kern w:val="1"/>
          <w:sz w:val="24"/>
          <w:szCs w:val="24"/>
          <w:lang w:eastAsia="ar-SA"/>
        </w:rPr>
        <w:tab/>
        <w:t xml:space="preserve">сферы обусловливают  проявление некоторых специфических особенностей личности обучающихся с умственной отсталостью, проявляющиеся в примитивности интересов, потребностей и мотивов, что затрудняет формирование правильных отношений со сверстниками и взрослыми. </w:t>
      </w:r>
    </w:p>
    <w:p w14:paraId="40A82784" w14:textId="75795CB4" w:rsidR="009F275F" w:rsidRPr="00A63820" w:rsidRDefault="009F275F" w:rsidP="00A63820">
      <w:pPr>
        <w:autoSpaceDE w:val="0"/>
        <w:spacing w:before="120" w:after="0" w:line="240" w:lineRule="auto"/>
        <w:ind w:firstLine="709"/>
        <w:jc w:val="center"/>
        <w:textAlignment w:val="center"/>
        <w:rPr>
          <w:rFonts w:ascii="Times New Roman" w:eastAsia="Times New Roman" w:hAnsi="Times New Roman" w:cs="Times New Roman"/>
          <w:color w:val="000000"/>
          <w:kern w:val="1"/>
          <w:sz w:val="24"/>
          <w:szCs w:val="24"/>
          <w:lang w:eastAsia="ar-SA"/>
        </w:rPr>
      </w:pPr>
      <w:r w:rsidRPr="00A63820">
        <w:rPr>
          <w:rFonts w:ascii="Times New Roman" w:eastAsia="Times New Roman" w:hAnsi="Times New Roman" w:cs="Times New Roman"/>
          <w:b/>
          <w:color w:val="000000"/>
          <w:kern w:val="1"/>
          <w:sz w:val="24"/>
          <w:szCs w:val="24"/>
          <w:lang w:eastAsia="ar-SA"/>
        </w:rPr>
        <w:t>Особые образовательные потребности обучающихся</w:t>
      </w:r>
      <w:r w:rsidR="00A63820" w:rsidRPr="00A63820">
        <w:rPr>
          <w:rFonts w:ascii="Times New Roman" w:eastAsia="Times New Roman" w:hAnsi="Times New Roman" w:cs="Times New Roman"/>
          <w:b/>
          <w:color w:val="000000"/>
          <w:kern w:val="1"/>
          <w:sz w:val="24"/>
          <w:szCs w:val="24"/>
          <w:lang w:eastAsia="ar-SA"/>
        </w:rPr>
        <w:t xml:space="preserve"> </w:t>
      </w:r>
      <w:r w:rsidRPr="00A63820">
        <w:rPr>
          <w:rFonts w:ascii="Times New Roman" w:eastAsia="Times New Roman" w:hAnsi="Times New Roman" w:cs="Times New Roman"/>
          <w:b/>
          <w:color w:val="000000"/>
          <w:kern w:val="1"/>
          <w:sz w:val="24"/>
          <w:szCs w:val="24"/>
          <w:lang w:eastAsia="ar-SA"/>
        </w:rPr>
        <w:t>с легкой умственной отсталостью (интеллектуальными нарушениями)</w:t>
      </w:r>
    </w:p>
    <w:p w14:paraId="0E00D87C" w14:textId="77777777" w:rsidR="009F275F" w:rsidRPr="009F275F" w:rsidRDefault="009F275F" w:rsidP="009F275F">
      <w:pPr>
        <w:suppressAutoHyphens/>
        <w:spacing w:before="120" w:after="0" w:line="240" w:lineRule="auto"/>
        <w:ind w:firstLine="709"/>
        <w:jc w:val="both"/>
        <w:rPr>
          <w:rFonts w:ascii="Times New Roman" w:eastAsia="Times New Roman" w:hAnsi="Times New Roman" w:cs="Times New Roman"/>
          <w:kern w:val="1"/>
          <w:sz w:val="24"/>
          <w:szCs w:val="24"/>
          <w:shd w:val="clear" w:color="auto" w:fill="FFFFFF"/>
          <w:lang w:eastAsia="ar-SA"/>
        </w:rPr>
      </w:pPr>
      <w:r w:rsidRPr="009F275F">
        <w:rPr>
          <w:rFonts w:ascii="Times New Roman" w:eastAsia="Times New Roman" w:hAnsi="Times New Roman" w:cs="Times New Roman"/>
          <w:color w:val="00000A"/>
          <w:kern w:val="1"/>
          <w:sz w:val="24"/>
          <w:szCs w:val="24"/>
          <w:lang w:eastAsia="ar-SA"/>
        </w:rPr>
        <w:t xml:space="preserve">Недоразвитие познавательной, эмоционально-волевой и личностной сфер обучающихся с умственной отсталостью </w:t>
      </w:r>
      <w:r w:rsidRPr="009F275F">
        <w:rPr>
          <w:rFonts w:ascii="Times New Roman" w:eastAsia="Times New Roman" w:hAnsi="Times New Roman" w:cs="Times New Roman"/>
          <w:kern w:val="1"/>
          <w:sz w:val="24"/>
          <w:szCs w:val="24"/>
          <w:shd w:val="clear" w:color="auto" w:fill="FFFFFF"/>
          <w:lang w:eastAsia="ar-SA"/>
        </w:rPr>
        <w:t>(интеллектуальными нарушениями)</w:t>
      </w:r>
      <w:r w:rsidRPr="009F275F">
        <w:rPr>
          <w:rFonts w:ascii="Times New Roman" w:eastAsia="Times New Roman" w:hAnsi="Times New Roman" w:cs="Times New Roman"/>
          <w:color w:val="00000A"/>
          <w:kern w:val="1"/>
          <w:sz w:val="24"/>
          <w:szCs w:val="24"/>
          <w:lang w:eastAsia="ar-SA"/>
        </w:rPr>
        <w:t xml:space="preserve">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 </w:t>
      </w:r>
    </w:p>
    <w:p w14:paraId="517DC53E" w14:textId="77777777" w:rsidR="009F275F" w:rsidRPr="009F275F" w:rsidRDefault="009F275F" w:rsidP="009F275F">
      <w:pPr>
        <w:widowControl w:val="0"/>
        <w:autoSpaceDE w:val="0"/>
        <w:spacing w:after="0" w:line="240" w:lineRule="auto"/>
        <w:ind w:firstLine="600"/>
        <w:jc w:val="both"/>
        <w:textAlignment w:val="center"/>
        <w:rPr>
          <w:rFonts w:ascii="Times New Roman" w:eastAsia="Times New Roman" w:hAnsi="Times New Roman" w:cs="Times New Roman"/>
          <w:bCs/>
          <w:kern w:val="1"/>
          <w:sz w:val="24"/>
          <w:szCs w:val="24"/>
          <w:shd w:val="clear" w:color="auto" w:fill="FFFFFF"/>
          <w:lang w:eastAsia="ar-SA"/>
        </w:rPr>
      </w:pPr>
      <w:r w:rsidRPr="009F275F">
        <w:rPr>
          <w:rFonts w:ascii="Times New Roman" w:eastAsia="Times New Roman" w:hAnsi="Times New Roman" w:cs="Times New Roman"/>
          <w:bCs/>
          <w:kern w:val="1"/>
          <w:sz w:val="24"/>
          <w:szCs w:val="24"/>
          <w:shd w:val="clear" w:color="auto" w:fill="FFFFFF"/>
          <w:lang w:eastAsia="ar-SA"/>
        </w:rPr>
        <w:t xml:space="preserve">Таким образом, современные научные представления об особенностях психофизического развития обучающихся с умственной отсталостью </w:t>
      </w:r>
      <w:r w:rsidRPr="009F275F">
        <w:rPr>
          <w:rFonts w:ascii="Times New Roman" w:eastAsia="Times New Roman" w:hAnsi="Times New Roman" w:cs="Times New Roman"/>
          <w:bCs/>
          <w:color w:val="000000"/>
          <w:kern w:val="1"/>
          <w:sz w:val="24"/>
          <w:szCs w:val="24"/>
          <w:lang w:eastAsia="ar-SA"/>
        </w:rPr>
        <w:t xml:space="preserve">(интеллектуальными нарушениями) </w:t>
      </w:r>
      <w:r w:rsidRPr="009F275F">
        <w:rPr>
          <w:rFonts w:ascii="Times New Roman" w:eastAsia="Times New Roman" w:hAnsi="Times New Roman" w:cs="Times New Roman"/>
          <w:bCs/>
          <w:kern w:val="1"/>
          <w:sz w:val="24"/>
          <w:szCs w:val="24"/>
          <w:shd w:val="clear" w:color="auto" w:fill="FFFFFF"/>
          <w:lang w:eastAsia="ar-SA"/>
        </w:rPr>
        <w:t>позволяют выделить образовательные потребности, как общие для всех обучающихся с ОВЗ, так и специфические</w:t>
      </w:r>
      <w:r w:rsidRPr="009F275F">
        <w:rPr>
          <w:rFonts w:ascii="Times New Roman" w:eastAsia="Times New Roman" w:hAnsi="Times New Roman" w:cs="Times New Roman"/>
          <w:bCs/>
          <w:caps/>
          <w:kern w:val="1"/>
          <w:sz w:val="24"/>
          <w:szCs w:val="24"/>
          <w:shd w:val="clear" w:color="auto" w:fill="FFFFFF"/>
          <w:lang w:eastAsia="ar-SA"/>
        </w:rPr>
        <w:t xml:space="preserve">. </w:t>
      </w:r>
      <w:r w:rsidRPr="009F275F">
        <w:rPr>
          <w:rFonts w:ascii="Times New Roman" w:eastAsia="Times New Roman" w:hAnsi="Times New Roman" w:cs="Times New Roman"/>
          <w:bCs/>
          <w:kern w:val="1"/>
          <w:sz w:val="24"/>
          <w:szCs w:val="24"/>
          <w:shd w:val="clear" w:color="auto" w:fill="FFFFFF"/>
          <w:lang w:eastAsia="ar-SA"/>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14:paraId="6104BE34" w14:textId="77777777" w:rsidR="009F275F" w:rsidRPr="009F275F" w:rsidRDefault="009F275F" w:rsidP="009F275F">
      <w:pPr>
        <w:widowControl w:val="0"/>
        <w:autoSpaceDE w:val="0"/>
        <w:spacing w:after="0" w:line="240" w:lineRule="auto"/>
        <w:ind w:firstLine="709"/>
        <w:jc w:val="both"/>
        <w:textAlignment w:val="center"/>
        <w:rPr>
          <w:rFonts w:ascii="FuturisC" w:eastAsia="Times New Roman" w:hAnsi="FuturisC" w:cs="FuturisC"/>
          <w:b/>
          <w:bCs/>
          <w:caps/>
          <w:color w:val="000000"/>
          <w:kern w:val="1"/>
          <w:sz w:val="24"/>
          <w:szCs w:val="24"/>
          <w:lang w:eastAsia="ar-SA"/>
        </w:rPr>
      </w:pPr>
      <w:r w:rsidRPr="009F275F">
        <w:rPr>
          <w:rFonts w:ascii="Times New Roman" w:eastAsia="Times New Roman" w:hAnsi="Times New Roman" w:cs="Times New Roman"/>
          <w:bCs/>
          <w:kern w:val="1"/>
          <w:sz w:val="24"/>
          <w:szCs w:val="24"/>
          <w:shd w:val="clear" w:color="auto" w:fill="FFFFFF"/>
          <w:lang w:eastAsia="ar-SA"/>
        </w:rPr>
        <w:t xml:space="preserve">Для обучающихся с легкой умственной отсталостью </w:t>
      </w:r>
      <w:r w:rsidRPr="009F275F">
        <w:rPr>
          <w:rFonts w:ascii="Times New Roman" w:eastAsia="Times New Roman" w:hAnsi="Times New Roman" w:cs="Times New Roman"/>
          <w:bCs/>
          <w:kern w:val="1"/>
          <w:sz w:val="24"/>
          <w:szCs w:val="24"/>
          <w:lang w:eastAsia="ar-SA"/>
        </w:rPr>
        <w:t xml:space="preserve">(интеллектуальными нарушениями) </w:t>
      </w:r>
      <w:r w:rsidRPr="009F275F">
        <w:rPr>
          <w:rFonts w:ascii="Times New Roman" w:eastAsia="Times New Roman" w:hAnsi="Times New Roman" w:cs="Times New Roman"/>
          <w:bCs/>
          <w:kern w:val="1"/>
          <w:sz w:val="24"/>
          <w:szCs w:val="24"/>
          <w:shd w:val="clear" w:color="auto" w:fill="FFFFFF"/>
          <w:lang w:eastAsia="ar-SA"/>
        </w:rPr>
        <w:t>характерны следующие специфические образовательные потребности:</w:t>
      </w:r>
    </w:p>
    <w:p w14:paraId="0E01B333" w14:textId="77777777" w:rsidR="009F275F" w:rsidRPr="009F275F" w:rsidRDefault="009F275F" w:rsidP="009F275F">
      <w:pPr>
        <w:numPr>
          <w:ilvl w:val="0"/>
          <w:numId w:val="3"/>
        </w:numPr>
        <w:tabs>
          <w:tab w:val="left" w:pos="851"/>
        </w:tabs>
        <w:suppressAutoHyphens/>
        <w:spacing w:after="0" w:line="240" w:lineRule="auto"/>
        <w:ind w:left="284" w:firstLine="76"/>
        <w:contextualSpacing/>
        <w:jc w:val="both"/>
        <w:rPr>
          <w:rFonts w:ascii="Symbol" w:eastAsia="Times New Roman" w:hAnsi="Symbol" w:cs="Times New Roman"/>
          <w:kern w:val="1"/>
          <w:sz w:val="24"/>
          <w:szCs w:val="24"/>
          <w:lang w:eastAsia="ar-SA"/>
        </w:rPr>
      </w:pPr>
      <w:r w:rsidRPr="009F275F">
        <w:rPr>
          <w:rFonts w:ascii="Times New Roman" w:eastAsia="Times New Roman" w:hAnsi="Times New Roman" w:cs="Times New Roman"/>
          <w:kern w:val="1"/>
          <w:sz w:val="24"/>
          <w:szCs w:val="24"/>
          <w:lang w:eastAsia="ar-SA"/>
        </w:rPr>
        <w:t xml:space="preserve">раннее получение специальной помощи средствами образования; </w:t>
      </w:r>
    </w:p>
    <w:p w14:paraId="72446AFD" w14:textId="77777777" w:rsidR="009F275F" w:rsidRPr="009F275F" w:rsidRDefault="009F275F" w:rsidP="009F275F">
      <w:pPr>
        <w:spacing w:after="0" w:line="240" w:lineRule="auto"/>
        <w:ind w:left="284" w:firstLine="76"/>
        <w:jc w:val="both"/>
        <w:rPr>
          <w:rFonts w:ascii="Symbol" w:eastAsia="Times New Roman" w:hAnsi="Symbol" w:cs="Times New Roman"/>
          <w:kern w:val="1"/>
          <w:sz w:val="24"/>
          <w:szCs w:val="24"/>
          <w:lang w:eastAsia="ar-SA"/>
        </w:rPr>
      </w:pPr>
      <w:r w:rsidRPr="009F275F">
        <w:rPr>
          <w:rFonts w:ascii="Symbol" w:eastAsia="Times New Roman" w:hAnsi="Symbol" w:cs="Times New Roman"/>
          <w:kern w:val="1"/>
          <w:sz w:val="24"/>
          <w:szCs w:val="24"/>
          <w:lang w:eastAsia="ar-SA"/>
        </w:rPr>
        <w:t></w:t>
      </w:r>
      <w:r w:rsidRPr="009F275F">
        <w:rPr>
          <w:rFonts w:ascii="Times New Roman" w:eastAsia="Times New Roman" w:hAnsi="Times New Roman" w:cs="Times New Roman"/>
          <w:kern w:val="1"/>
          <w:sz w:val="24"/>
          <w:szCs w:val="24"/>
          <w:lang w:eastAsia="ar-SA"/>
        </w:rPr>
        <w:t> 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14:paraId="45C96658" w14:textId="77777777" w:rsidR="009F275F" w:rsidRPr="009F275F" w:rsidRDefault="009F275F" w:rsidP="009F275F">
      <w:pPr>
        <w:spacing w:after="0" w:line="240" w:lineRule="auto"/>
        <w:ind w:left="284" w:firstLine="76"/>
        <w:jc w:val="both"/>
        <w:rPr>
          <w:rFonts w:ascii="Symbol" w:eastAsia="Times New Roman" w:hAnsi="Symbol" w:cs="Times New Roman"/>
          <w:kern w:val="1"/>
          <w:sz w:val="24"/>
          <w:szCs w:val="24"/>
          <w:lang w:eastAsia="ar-SA"/>
        </w:rPr>
      </w:pPr>
      <w:r w:rsidRPr="009F275F">
        <w:rPr>
          <w:rFonts w:ascii="Symbol" w:eastAsia="Times New Roman" w:hAnsi="Symbol" w:cs="Times New Roman"/>
          <w:kern w:val="1"/>
          <w:sz w:val="24"/>
          <w:szCs w:val="24"/>
          <w:lang w:eastAsia="ar-SA"/>
        </w:rPr>
        <w:t></w:t>
      </w:r>
      <w:r w:rsidRPr="009F275F">
        <w:rPr>
          <w:rFonts w:ascii="Times New Roman" w:eastAsia="Times New Roman" w:hAnsi="Times New Roman" w:cs="Times New Roman"/>
          <w:kern w:val="1"/>
          <w:sz w:val="24"/>
          <w:szCs w:val="24"/>
          <w:lang w:eastAsia="ar-SA"/>
        </w:rPr>
        <w:t> научный, практико-ориентированный, действенный характер содержа</w:t>
      </w:r>
      <w:r w:rsidRPr="009F275F">
        <w:rPr>
          <w:rFonts w:ascii="Times New Roman" w:eastAsia="Times New Roman" w:hAnsi="Times New Roman" w:cs="Times New Roman"/>
          <w:kern w:val="1"/>
          <w:sz w:val="24"/>
          <w:szCs w:val="24"/>
          <w:lang w:eastAsia="ar-SA"/>
        </w:rPr>
        <w:softHyphen/>
        <w:t>ния образования;</w:t>
      </w:r>
    </w:p>
    <w:p w14:paraId="5A681050" w14:textId="77777777" w:rsidR="009F275F" w:rsidRPr="009F275F" w:rsidRDefault="009F275F" w:rsidP="009F275F">
      <w:pPr>
        <w:spacing w:after="0" w:line="240" w:lineRule="auto"/>
        <w:ind w:left="284" w:firstLine="76"/>
        <w:jc w:val="both"/>
        <w:rPr>
          <w:rFonts w:ascii="Symbol" w:eastAsia="Times New Roman" w:hAnsi="Symbol" w:cs="Times New Roman"/>
          <w:kern w:val="1"/>
          <w:sz w:val="24"/>
          <w:szCs w:val="24"/>
          <w:lang w:eastAsia="ar-SA"/>
        </w:rPr>
      </w:pPr>
      <w:r w:rsidRPr="009F275F">
        <w:rPr>
          <w:rFonts w:ascii="Symbol" w:eastAsia="Times New Roman" w:hAnsi="Symbol" w:cs="Times New Roman"/>
          <w:kern w:val="1"/>
          <w:sz w:val="24"/>
          <w:szCs w:val="24"/>
          <w:lang w:eastAsia="ar-SA"/>
        </w:rPr>
        <w:t></w:t>
      </w:r>
      <w:r w:rsidRPr="009F275F">
        <w:rPr>
          <w:rFonts w:ascii="Times New Roman" w:eastAsia="Times New Roman" w:hAnsi="Times New Roman" w:cs="Times New Roman"/>
          <w:kern w:val="1"/>
          <w:sz w:val="24"/>
          <w:szCs w:val="24"/>
          <w:lang w:eastAsia="ar-SA"/>
        </w:rPr>
        <w:t> доступность содержания познавательных задач, реализуемых в процессе образования;</w:t>
      </w:r>
    </w:p>
    <w:p w14:paraId="6546BECD" w14:textId="77777777" w:rsidR="009F275F" w:rsidRPr="009F275F" w:rsidRDefault="009F275F" w:rsidP="009F275F">
      <w:pPr>
        <w:spacing w:after="0" w:line="240" w:lineRule="auto"/>
        <w:ind w:left="284" w:firstLine="76"/>
        <w:jc w:val="both"/>
        <w:rPr>
          <w:rFonts w:ascii="Times New Roman" w:eastAsia="Times New Roman" w:hAnsi="Times New Roman" w:cs="Times New Roman"/>
          <w:kern w:val="1"/>
          <w:sz w:val="24"/>
          <w:szCs w:val="24"/>
          <w:lang w:eastAsia="ar-SA"/>
        </w:rPr>
      </w:pPr>
      <w:r w:rsidRPr="009F275F">
        <w:rPr>
          <w:rFonts w:ascii="Symbol" w:eastAsia="Times New Roman" w:hAnsi="Symbol" w:cs="Times New Roman"/>
          <w:kern w:val="1"/>
          <w:sz w:val="24"/>
          <w:szCs w:val="24"/>
          <w:lang w:eastAsia="ar-SA"/>
        </w:rPr>
        <w:t></w:t>
      </w:r>
      <w:r w:rsidRPr="009F275F">
        <w:rPr>
          <w:rFonts w:ascii="Times New Roman" w:eastAsia="Times New Roman" w:hAnsi="Times New Roman" w:cs="Times New Roman"/>
          <w:kern w:val="1"/>
          <w:sz w:val="24"/>
          <w:szCs w:val="24"/>
          <w:lang w:eastAsia="ar-SA"/>
        </w:rPr>
        <w:t> 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14:paraId="6612B455" w14:textId="4AB2B063" w:rsidR="009F275F" w:rsidRPr="009F275F" w:rsidRDefault="009F275F" w:rsidP="009F275F">
      <w:pPr>
        <w:spacing w:after="0" w:line="240" w:lineRule="auto"/>
        <w:ind w:left="284" w:firstLine="76"/>
        <w:jc w:val="both"/>
        <w:rPr>
          <w:rFonts w:ascii="Symbol" w:eastAsia="Times New Roman" w:hAnsi="Symbol" w:cs="Times New Roman"/>
          <w:kern w:val="1"/>
          <w:sz w:val="24"/>
          <w:szCs w:val="24"/>
          <w:lang w:eastAsia="ar-SA"/>
        </w:rPr>
      </w:pPr>
      <w:r w:rsidRPr="009F275F">
        <w:rPr>
          <w:rFonts w:ascii="Symbol" w:eastAsia="Times New Roman" w:hAnsi="Symbol" w:cs="Times New Roman"/>
          <w:kern w:val="1"/>
          <w:sz w:val="24"/>
          <w:szCs w:val="24"/>
          <w:lang w:eastAsia="ar-SA"/>
        </w:rPr>
        <w:t></w:t>
      </w:r>
      <w:r w:rsidRPr="009F275F">
        <w:rPr>
          <w:rFonts w:ascii="Times New Roman" w:eastAsia="Times New Roman" w:hAnsi="Times New Roman" w:cs="Times New Roman"/>
          <w:kern w:val="1"/>
          <w:sz w:val="24"/>
          <w:szCs w:val="24"/>
          <w:lang w:eastAsia="ar-SA"/>
        </w:rPr>
        <w:t> обеспечении особой пространственной и временной организации общеобразовательной среды с учетом функционального состояния центральной не</w:t>
      </w:r>
      <w:r w:rsidRPr="009F275F">
        <w:rPr>
          <w:rFonts w:ascii="Times New Roman" w:eastAsia="Times New Roman" w:hAnsi="Times New Roman" w:cs="Times New Roman"/>
          <w:kern w:val="1"/>
          <w:sz w:val="24"/>
          <w:szCs w:val="24"/>
          <w:lang w:eastAsia="ar-SA"/>
        </w:rPr>
        <w:softHyphen/>
        <w:t xml:space="preserve">рвной </w:t>
      </w:r>
      <w:r w:rsidRPr="009F275F">
        <w:rPr>
          <w:rFonts w:ascii="Times New Roman" w:eastAsia="Times New Roman" w:hAnsi="Times New Roman" w:cs="Times New Roman"/>
          <w:kern w:val="1"/>
          <w:sz w:val="24"/>
          <w:szCs w:val="24"/>
          <w:lang w:eastAsia="ar-SA"/>
        </w:rPr>
        <w:lastRenderedPageBreak/>
        <w:t xml:space="preserve">системы и нейродинамики </w:t>
      </w:r>
      <w:r w:rsidR="003810CD" w:rsidRPr="009F275F">
        <w:rPr>
          <w:rFonts w:ascii="Times New Roman" w:eastAsia="Times New Roman" w:hAnsi="Times New Roman" w:cs="Times New Roman"/>
          <w:kern w:val="1"/>
          <w:sz w:val="24"/>
          <w:szCs w:val="24"/>
          <w:lang w:eastAsia="ar-SA"/>
        </w:rPr>
        <w:t>психических процессов,</w:t>
      </w:r>
      <w:r w:rsidRPr="009F275F">
        <w:rPr>
          <w:rFonts w:ascii="Times New Roman" w:eastAsia="Times New Roman" w:hAnsi="Times New Roman" w:cs="Times New Roman"/>
          <w:kern w:val="1"/>
          <w:sz w:val="24"/>
          <w:szCs w:val="24"/>
          <w:lang w:eastAsia="ar-SA"/>
        </w:rPr>
        <w:t xml:space="preserve"> обучающихся с ум</w:t>
      </w:r>
      <w:r w:rsidRPr="009F275F">
        <w:rPr>
          <w:rFonts w:ascii="Times New Roman" w:eastAsia="Times New Roman" w:hAnsi="Times New Roman" w:cs="Times New Roman"/>
          <w:kern w:val="1"/>
          <w:sz w:val="24"/>
          <w:szCs w:val="24"/>
          <w:lang w:eastAsia="ar-SA"/>
        </w:rPr>
        <w:softHyphen/>
        <w:t>ственной отсталостью (интеллектуальными нарушениями);</w:t>
      </w:r>
    </w:p>
    <w:p w14:paraId="769D165D" w14:textId="77777777" w:rsidR="009F275F" w:rsidRPr="009F275F" w:rsidRDefault="009F275F" w:rsidP="009F275F">
      <w:pPr>
        <w:spacing w:after="0" w:line="240" w:lineRule="auto"/>
        <w:ind w:left="284" w:firstLine="76"/>
        <w:jc w:val="both"/>
        <w:rPr>
          <w:rFonts w:ascii="Times New Roman" w:eastAsia="Times New Roman" w:hAnsi="Times New Roman" w:cs="Times New Roman"/>
          <w:kern w:val="1"/>
          <w:sz w:val="24"/>
          <w:szCs w:val="24"/>
          <w:lang w:eastAsia="ar-SA"/>
        </w:rPr>
      </w:pPr>
      <w:r w:rsidRPr="009F275F">
        <w:rPr>
          <w:rFonts w:ascii="Symbol" w:eastAsia="Times New Roman" w:hAnsi="Symbol" w:cs="Times New Roman"/>
          <w:kern w:val="1"/>
          <w:sz w:val="24"/>
          <w:szCs w:val="24"/>
          <w:lang w:eastAsia="ar-SA"/>
        </w:rPr>
        <w:t></w:t>
      </w:r>
      <w:r w:rsidRPr="009F275F">
        <w:rPr>
          <w:rFonts w:ascii="Times New Roman" w:eastAsia="Times New Roman" w:hAnsi="Times New Roman" w:cs="Times New Roman"/>
          <w:kern w:val="1"/>
          <w:sz w:val="24"/>
          <w:szCs w:val="24"/>
          <w:lang w:eastAsia="ar-SA"/>
        </w:rPr>
        <w:t> 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14:paraId="036FE6CC" w14:textId="77777777" w:rsidR="009F275F" w:rsidRPr="009F275F" w:rsidRDefault="009F275F" w:rsidP="009F275F">
      <w:pPr>
        <w:numPr>
          <w:ilvl w:val="0"/>
          <w:numId w:val="2"/>
        </w:numPr>
        <w:tabs>
          <w:tab w:val="left" w:pos="851"/>
        </w:tabs>
        <w:suppressAutoHyphens/>
        <w:spacing w:after="0" w:line="240" w:lineRule="auto"/>
        <w:ind w:left="284" w:firstLine="76"/>
        <w:jc w:val="both"/>
        <w:rPr>
          <w:rFonts w:ascii="Times New Roman" w:eastAsia="Times New Roman" w:hAnsi="Times New Roman" w:cs="Times New Roman"/>
          <w:kern w:val="1"/>
          <w:sz w:val="24"/>
          <w:szCs w:val="24"/>
          <w:lang w:eastAsia="ar-SA"/>
        </w:rPr>
      </w:pPr>
      <w:r w:rsidRPr="009F275F">
        <w:rPr>
          <w:rFonts w:ascii="Times New Roman" w:eastAsia="Times New Roman" w:hAnsi="Times New Roman" w:cs="Times New Roman"/>
          <w:kern w:val="1"/>
          <w:sz w:val="24"/>
          <w:szCs w:val="24"/>
          <w:lang w:eastAsia="ar-SA"/>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14:paraId="76F5E112" w14:textId="77777777" w:rsidR="009F275F" w:rsidRPr="009F275F" w:rsidRDefault="009F275F" w:rsidP="009F275F">
      <w:pPr>
        <w:numPr>
          <w:ilvl w:val="0"/>
          <w:numId w:val="2"/>
        </w:numPr>
        <w:tabs>
          <w:tab w:val="left" w:pos="851"/>
        </w:tabs>
        <w:suppressAutoHyphens/>
        <w:spacing w:after="0" w:line="240" w:lineRule="auto"/>
        <w:ind w:left="284" w:firstLine="76"/>
        <w:jc w:val="both"/>
        <w:rPr>
          <w:rFonts w:ascii="Symbol" w:eastAsia="Times New Roman" w:hAnsi="Symbol" w:cs="Times New Roman"/>
          <w:b/>
          <w:caps/>
          <w:kern w:val="1"/>
          <w:sz w:val="24"/>
          <w:szCs w:val="24"/>
          <w:lang w:eastAsia="ar-SA"/>
        </w:rPr>
      </w:pPr>
      <w:r w:rsidRPr="009F275F">
        <w:rPr>
          <w:rFonts w:ascii="Times New Roman" w:eastAsia="Times New Roman" w:hAnsi="Times New Roman" w:cs="Times New Roman"/>
          <w:kern w:val="1"/>
          <w:sz w:val="24"/>
          <w:szCs w:val="24"/>
          <w:lang w:eastAsia="ar-SA"/>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14:paraId="51C85BE2" w14:textId="77777777" w:rsidR="009F275F" w:rsidRPr="009F275F" w:rsidRDefault="009F275F" w:rsidP="009F275F">
      <w:pPr>
        <w:widowControl w:val="0"/>
        <w:autoSpaceDE w:val="0"/>
        <w:spacing w:after="0" w:line="240" w:lineRule="auto"/>
        <w:ind w:left="284" w:firstLine="76"/>
        <w:jc w:val="both"/>
        <w:textAlignment w:val="center"/>
        <w:rPr>
          <w:rFonts w:ascii="Times New Roman" w:eastAsia="Times New Roman" w:hAnsi="Times New Roman" w:cs="Times New Roman"/>
          <w:bCs/>
          <w:color w:val="000000"/>
          <w:kern w:val="1"/>
          <w:sz w:val="24"/>
          <w:szCs w:val="24"/>
          <w:lang w:eastAsia="ar-SA"/>
        </w:rPr>
      </w:pPr>
      <w:r w:rsidRPr="009F275F">
        <w:rPr>
          <w:rFonts w:ascii="Symbol" w:eastAsia="Times New Roman" w:hAnsi="Symbol" w:cs="FuturisC"/>
          <w:b/>
          <w:bCs/>
          <w:caps/>
          <w:color w:val="000000"/>
          <w:kern w:val="1"/>
          <w:sz w:val="24"/>
          <w:szCs w:val="24"/>
          <w:lang w:eastAsia="ar-SA"/>
        </w:rPr>
        <w:t></w:t>
      </w:r>
      <w:r w:rsidRPr="009F275F">
        <w:rPr>
          <w:rFonts w:ascii="Times New Roman" w:eastAsia="Times New Roman" w:hAnsi="Times New Roman" w:cs="Times New Roman"/>
          <w:b/>
          <w:bCs/>
          <w:caps/>
          <w:color w:val="000000"/>
          <w:kern w:val="1"/>
          <w:sz w:val="24"/>
          <w:szCs w:val="24"/>
          <w:lang w:eastAsia="ar-SA"/>
        </w:rPr>
        <w:t> </w:t>
      </w:r>
      <w:r w:rsidRPr="009F275F">
        <w:rPr>
          <w:rFonts w:ascii="Times New Roman" w:eastAsia="Times New Roman" w:hAnsi="Times New Roman" w:cs="Times New Roman"/>
          <w:bCs/>
          <w:color w:val="000000"/>
          <w:kern w:val="1"/>
          <w:sz w:val="24"/>
          <w:szCs w:val="24"/>
          <w:lang w:eastAsia="ar-SA"/>
        </w:rPr>
        <w:t>стимуляция познавательной активности, формирование позитивного отношения к окружающему миру.</w:t>
      </w:r>
    </w:p>
    <w:p w14:paraId="0E79E01F" w14:textId="77777777" w:rsidR="009F275F" w:rsidRPr="009F275F" w:rsidRDefault="009F275F" w:rsidP="009F275F">
      <w:pPr>
        <w:widowControl w:val="0"/>
        <w:autoSpaceDE w:val="0"/>
        <w:spacing w:after="0" w:line="240" w:lineRule="auto"/>
        <w:ind w:firstLine="709"/>
        <w:jc w:val="both"/>
        <w:textAlignment w:val="center"/>
        <w:rPr>
          <w:rFonts w:ascii="Times New Roman" w:eastAsia="Times New Roman" w:hAnsi="Times New Roman" w:cs="Times New Roman"/>
          <w:b/>
          <w:bCs/>
          <w:caps/>
          <w:color w:val="000000"/>
          <w:kern w:val="1"/>
          <w:sz w:val="24"/>
          <w:szCs w:val="24"/>
          <w:lang w:eastAsia="ar-SA"/>
        </w:rPr>
      </w:pPr>
      <w:r w:rsidRPr="009F275F">
        <w:rPr>
          <w:rFonts w:ascii="Times New Roman" w:eastAsia="Times New Roman" w:hAnsi="Times New Roman" w:cs="Times New Roman"/>
          <w:bCs/>
          <w:color w:val="000000"/>
          <w:kern w:val="1"/>
          <w:sz w:val="24"/>
          <w:szCs w:val="24"/>
          <w:lang w:eastAsia="ar-SA"/>
        </w:rPr>
        <w:t xml:space="preserve">Удовлетворение перечисленных особых образовательных потребностей обучающихся возможно на основе </w:t>
      </w:r>
      <w:r w:rsidRPr="009F275F">
        <w:rPr>
          <w:rFonts w:ascii="Times New Roman" w:eastAsia="Times New Roman" w:hAnsi="Times New Roman" w:cs="Times New Roman"/>
          <w:bCs/>
          <w:kern w:val="1"/>
          <w:sz w:val="24"/>
          <w:szCs w:val="24"/>
          <w:lang w:eastAsia="ar-SA"/>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 </w:t>
      </w:r>
    </w:p>
    <w:p w14:paraId="7497B1C4" w14:textId="77777777" w:rsidR="009F275F" w:rsidRPr="00C82F7B" w:rsidRDefault="009F275F" w:rsidP="009F275F">
      <w:pPr>
        <w:autoSpaceDE w:val="0"/>
        <w:spacing w:before="120" w:after="0" w:line="240" w:lineRule="auto"/>
        <w:jc w:val="center"/>
        <w:textAlignment w:val="center"/>
        <w:rPr>
          <w:rFonts w:ascii="Times New Roman" w:eastAsia="Times New Roman" w:hAnsi="Times New Roman" w:cs="Times New Roman"/>
          <w:b/>
          <w:color w:val="000000"/>
          <w:kern w:val="1"/>
          <w:sz w:val="24"/>
          <w:szCs w:val="24"/>
          <w:lang w:eastAsia="ar-SA"/>
        </w:rPr>
      </w:pPr>
      <w:r w:rsidRPr="00C82F7B">
        <w:rPr>
          <w:rFonts w:ascii="Times New Roman" w:eastAsia="Times New Roman" w:hAnsi="Times New Roman" w:cs="Times New Roman"/>
          <w:b/>
          <w:color w:val="000000"/>
          <w:kern w:val="1"/>
          <w:sz w:val="24"/>
          <w:szCs w:val="24"/>
          <w:lang w:eastAsia="ar-SA"/>
        </w:rPr>
        <w:t>2.2 Планируемые результаты освоения обучающимися с легкой</w:t>
      </w:r>
    </w:p>
    <w:p w14:paraId="5AC6AA83" w14:textId="7527364C" w:rsidR="009F275F" w:rsidRPr="00C82F7B" w:rsidRDefault="009F275F" w:rsidP="009F275F">
      <w:pPr>
        <w:autoSpaceDE w:val="0"/>
        <w:spacing w:after="0" w:line="240" w:lineRule="auto"/>
        <w:jc w:val="center"/>
        <w:textAlignment w:val="center"/>
        <w:rPr>
          <w:rFonts w:ascii="Times New Roman" w:eastAsia="Times New Roman" w:hAnsi="Times New Roman" w:cs="Times New Roman"/>
          <w:b/>
          <w:kern w:val="1"/>
          <w:sz w:val="24"/>
          <w:szCs w:val="24"/>
          <w:lang w:eastAsia="ar-SA"/>
        </w:rPr>
      </w:pPr>
      <w:r w:rsidRPr="00C82F7B">
        <w:rPr>
          <w:rFonts w:ascii="Times New Roman" w:eastAsia="Times New Roman" w:hAnsi="Times New Roman" w:cs="Times New Roman"/>
          <w:b/>
          <w:color w:val="000000"/>
          <w:kern w:val="1"/>
          <w:sz w:val="24"/>
          <w:szCs w:val="24"/>
          <w:lang w:eastAsia="ar-SA"/>
        </w:rPr>
        <w:t>умственной отсталостью (интеллектуальными нарушениями)</w:t>
      </w:r>
      <w:r w:rsidR="00C82F7B">
        <w:rPr>
          <w:rFonts w:ascii="Times New Roman" w:eastAsia="Times New Roman" w:hAnsi="Times New Roman" w:cs="Times New Roman"/>
          <w:b/>
          <w:color w:val="000000"/>
          <w:kern w:val="1"/>
          <w:sz w:val="24"/>
          <w:szCs w:val="24"/>
          <w:lang w:eastAsia="ar-SA"/>
        </w:rPr>
        <w:t xml:space="preserve"> </w:t>
      </w:r>
      <w:r w:rsidRPr="00C82F7B">
        <w:rPr>
          <w:rFonts w:ascii="Times New Roman" w:eastAsia="Times New Roman" w:hAnsi="Times New Roman" w:cs="Times New Roman"/>
          <w:b/>
          <w:color w:val="000000"/>
          <w:kern w:val="1"/>
          <w:sz w:val="24"/>
          <w:szCs w:val="24"/>
          <w:lang w:eastAsia="ar-SA"/>
        </w:rPr>
        <w:t>АООП</w:t>
      </w:r>
    </w:p>
    <w:p w14:paraId="12883C62" w14:textId="77777777" w:rsidR="009F275F" w:rsidRPr="009F275F" w:rsidRDefault="009F275F" w:rsidP="009F275F">
      <w:pPr>
        <w:suppressAutoHyphens/>
        <w:spacing w:before="120" w:after="0" w:line="240" w:lineRule="auto"/>
        <w:ind w:firstLine="709"/>
        <w:jc w:val="both"/>
        <w:rPr>
          <w:rFonts w:ascii="Times New Roman" w:eastAsia="Times New Roman" w:hAnsi="Times New Roman" w:cs="Times New Roman"/>
          <w:kern w:val="1"/>
          <w:sz w:val="24"/>
          <w:szCs w:val="24"/>
          <w:lang w:eastAsia="ar-SA"/>
        </w:rPr>
      </w:pPr>
      <w:r w:rsidRPr="009F275F">
        <w:rPr>
          <w:rFonts w:ascii="Times New Roman" w:eastAsia="Times New Roman" w:hAnsi="Times New Roman" w:cs="Times New Roman"/>
          <w:kern w:val="1"/>
          <w:sz w:val="24"/>
          <w:szCs w:val="24"/>
          <w:lang w:eastAsia="ar-SA"/>
        </w:rPr>
        <w:t>Результаты освоения обучающимися с легкой умственной отсталостью (интеллектуальными нарушениями) АООП оцениваются как итоговые на момент завершения образования.</w:t>
      </w:r>
    </w:p>
    <w:p w14:paraId="0F813872" w14:textId="77777777" w:rsidR="009F275F" w:rsidRPr="009F275F" w:rsidRDefault="009F275F" w:rsidP="009F275F">
      <w:pPr>
        <w:suppressAutoHyphens/>
        <w:spacing w:after="0" w:line="240" w:lineRule="auto"/>
        <w:ind w:firstLine="709"/>
        <w:jc w:val="both"/>
        <w:rPr>
          <w:rFonts w:ascii="Times New Roman" w:eastAsia="Times New Roman" w:hAnsi="Times New Roman" w:cs="Times New Roman"/>
          <w:kern w:val="1"/>
          <w:sz w:val="24"/>
          <w:szCs w:val="24"/>
          <w:lang w:eastAsia="ar-SA"/>
        </w:rPr>
      </w:pPr>
      <w:r w:rsidRPr="009F275F">
        <w:rPr>
          <w:rFonts w:ascii="Times New Roman" w:eastAsia="Times New Roman" w:hAnsi="Times New Roman" w:cs="Times New Roman"/>
          <w:kern w:val="1"/>
          <w:sz w:val="24"/>
          <w:szCs w:val="24"/>
          <w:lang w:eastAsia="ar-SA"/>
        </w:rPr>
        <w:t xml:space="preserve">Освоение обучающимися АООП, предполагает достижение ими двух видов результатов: </w:t>
      </w:r>
      <w:r w:rsidRPr="009F275F">
        <w:rPr>
          <w:rFonts w:ascii="Times New Roman" w:eastAsia="Times New Roman" w:hAnsi="Times New Roman" w:cs="Times New Roman"/>
          <w:i/>
          <w:kern w:val="1"/>
          <w:sz w:val="24"/>
          <w:szCs w:val="24"/>
          <w:lang w:eastAsia="ar-SA"/>
        </w:rPr>
        <w:t xml:space="preserve">личностных и предметных. </w:t>
      </w:r>
    </w:p>
    <w:p w14:paraId="6B5F33C5" w14:textId="77777777" w:rsidR="009F275F" w:rsidRPr="009F275F" w:rsidRDefault="009F275F" w:rsidP="009F275F">
      <w:pPr>
        <w:suppressAutoHyphens/>
        <w:spacing w:after="0" w:line="240" w:lineRule="auto"/>
        <w:ind w:firstLine="709"/>
        <w:jc w:val="both"/>
        <w:rPr>
          <w:rFonts w:ascii="Times New Roman" w:eastAsia="Times New Roman" w:hAnsi="Times New Roman" w:cs="Times New Roman"/>
          <w:kern w:val="1"/>
          <w:sz w:val="24"/>
          <w:szCs w:val="24"/>
          <w:lang w:eastAsia="ar-SA"/>
        </w:rPr>
      </w:pPr>
      <w:r w:rsidRPr="009F275F">
        <w:rPr>
          <w:rFonts w:ascii="Times New Roman" w:eastAsia="Times New Roman" w:hAnsi="Times New Roman" w:cs="Times New Roman"/>
          <w:kern w:val="1"/>
          <w:sz w:val="24"/>
          <w:szCs w:val="24"/>
          <w:lang w:eastAsia="ar-SA"/>
        </w:rPr>
        <w:t xml:space="preserve">В структуре планируемых результатов ведущее место принадлежит </w:t>
      </w:r>
      <w:r w:rsidRPr="009F275F">
        <w:rPr>
          <w:rFonts w:ascii="Times New Roman" w:eastAsia="Times New Roman" w:hAnsi="Times New Roman" w:cs="Times New Roman"/>
          <w:i/>
          <w:kern w:val="1"/>
          <w:sz w:val="24"/>
          <w:szCs w:val="24"/>
          <w:lang w:eastAsia="ar-SA"/>
        </w:rPr>
        <w:t>личностным</w:t>
      </w:r>
      <w:r w:rsidRPr="009F275F">
        <w:rPr>
          <w:rFonts w:ascii="Times New Roman" w:eastAsia="Times New Roman" w:hAnsi="Times New Roman" w:cs="Times New Roman"/>
          <w:kern w:val="1"/>
          <w:sz w:val="24"/>
          <w:szCs w:val="24"/>
          <w:lang w:eastAsia="ar-SA"/>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14:paraId="3E51FBE9" w14:textId="77777777" w:rsidR="009F275F" w:rsidRPr="009F275F" w:rsidRDefault="009F275F" w:rsidP="009F275F">
      <w:pPr>
        <w:suppressAutoHyphens/>
        <w:spacing w:after="0" w:line="240" w:lineRule="auto"/>
        <w:ind w:firstLine="709"/>
        <w:jc w:val="both"/>
        <w:rPr>
          <w:rFonts w:ascii="Times New Roman" w:eastAsia="Times New Roman" w:hAnsi="Times New Roman" w:cs="Times New Roman"/>
          <w:kern w:val="1"/>
          <w:sz w:val="24"/>
          <w:szCs w:val="24"/>
          <w:lang w:eastAsia="ar-SA"/>
        </w:rPr>
      </w:pPr>
      <w:r w:rsidRPr="009F275F">
        <w:rPr>
          <w:rFonts w:ascii="Times New Roman" w:eastAsia="Times New Roman" w:hAnsi="Times New Roman" w:cs="Times New Roman"/>
          <w:kern w:val="1"/>
          <w:sz w:val="24"/>
          <w:szCs w:val="24"/>
          <w:lang w:eastAsia="ar-SA"/>
        </w:rPr>
        <w:t>Личностные результаты</w:t>
      </w:r>
      <w:r w:rsidRPr="009F275F">
        <w:rPr>
          <w:rFonts w:ascii="Times New Roman" w:eastAsia="Times New Roman" w:hAnsi="Times New Roman" w:cs="Times New Roman"/>
          <w:i/>
          <w:kern w:val="1"/>
          <w:sz w:val="24"/>
          <w:szCs w:val="24"/>
          <w:lang w:eastAsia="ar-SA"/>
        </w:rPr>
        <w:t xml:space="preserve"> </w:t>
      </w:r>
      <w:r w:rsidRPr="009F275F">
        <w:rPr>
          <w:rFonts w:ascii="Times New Roman" w:eastAsia="Times New Roman" w:hAnsi="Times New Roman" w:cs="Times New Roman"/>
          <w:kern w:val="1"/>
          <w:sz w:val="24"/>
          <w:szCs w:val="24"/>
          <w:lang w:eastAsia="ar-SA"/>
        </w:rPr>
        <w:t>освоения АООП включают индивидуально-личностные качества и социальные (жизненные) компетенции обучающегося, социально значимые ценностные установки.</w:t>
      </w:r>
    </w:p>
    <w:p w14:paraId="6A39F07C" w14:textId="77777777" w:rsidR="009F275F" w:rsidRPr="009F275F" w:rsidRDefault="009F275F" w:rsidP="009F275F">
      <w:pPr>
        <w:suppressAutoHyphens/>
        <w:spacing w:after="0" w:line="240" w:lineRule="auto"/>
        <w:ind w:firstLine="709"/>
        <w:jc w:val="both"/>
        <w:rPr>
          <w:rFonts w:ascii="Times New Roman" w:eastAsia="Times New Roman" w:hAnsi="Times New Roman" w:cs="Times New Roman"/>
          <w:color w:val="00000A"/>
          <w:kern w:val="1"/>
          <w:sz w:val="24"/>
          <w:szCs w:val="24"/>
          <w:lang w:eastAsia="ar-SA"/>
        </w:rPr>
      </w:pPr>
      <w:r w:rsidRPr="009F275F">
        <w:rPr>
          <w:rFonts w:ascii="Times New Roman" w:eastAsia="Times New Roman" w:hAnsi="Times New Roman" w:cs="Times New Roman"/>
          <w:kern w:val="1"/>
          <w:sz w:val="24"/>
          <w:szCs w:val="24"/>
          <w:lang w:eastAsia="ar-SA"/>
        </w:rPr>
        <w:t xml:space="preserve">К личностным результатам освоения АООП относятся: </w:t>
      </w:r>
    </w:p>
    <w:p w14:paraId="4BCBB2E4" w14:textId="77777777" w:rsidR="009F275F" w:rsidRPr="009F275F" w:rsidRDefault="009F275F" w:rsidP="009F275F">
      <w:pPr>
        <w:suppressAutoHyphens/>
        <w:spacing w:after="0" w:line="240" w:lineRule="auto"/>
        <w:ind w:left="284" w:hanging="283"/>
        <w:jc w:val="both"/>
        <w:rPr>
          <w:rFonts w:ascii="Times New Roman" w:eastAsia="Times New Roman" w:hAnsi="Times New Roman" w:cs="Times New Roman"/>
          <w:color w:val="00000A"/>
          <w:kern w:val="1"/>
          <w:sz w:val="24"/>
          <w:szCs w:val="24"/>
          <w:lang w:eastAsia="ar-SA"/>
        </w:rPr>
      </w:pPr>
      <w:r w:rsidRPr="009F275F">
        <w:rPr>
          <w:rFonts w:ascii="Times New Roman" w:eastAsia="Times New Roman" w:hAnsi="Times New Roman" w:cs="Times New Roman"/>
          <w:color w:val="00000A"/>
          <w:kern w:val="1"/>
          <w:sz w:val="24"/>
          <w:szCs w:val="24"/>
          <w:lang w:eastAsia="ar-SA"/>
        </w:rPr>
        <w:t xml:space="preserve">1) осознание себя как гражданина России; формирование чувства гордости за свою Родину; </w:t>
      </w:r>
    </w:p>
    <w:p w14:paraId="609AB99B" w14:textId="77777777" w:rsidR="009F275F" w:rsidRPr="009F275F" w:rsidRDefault="009F275F" w:rsidP="009F275F">
      <w:pPr>
        <w:suppressAutoHyphens/>
        <w:spacing w:after="0" w:line="240" w:lineRule="auto"/>
        <w:ind w:left="284" w:hanging="283"/>
        <w:jc w:val="both"/>
        <w:rPr>
          <w:rFonts w:ascii="Times New Roman" w:eastAsia="Times New Roman" w:hAnsi="Times New Roman" w:cs="Times New Roman"/>
          <w:color w:val="00000A"/>
          <w:kern w:val="1"/>
          <w:sz w:val="24"/>
          <w:szCs w:val="24"/>
          <w:lang w:eastAsia="ar-SA"/>
        </w:rPr>
      </w:pPr>
      <w:r w:rsidRPr="009F275F">
        <w:rPr>
          <w:rFonts w:ascii="Times New Roman" w:eastAsia="Times New Roman" w:hAnsi="Times New Roman" w:cs="Times New Roman"/>
          <w:color w:val="00000A"/>
          <w:kern w:val="1"/>
          <w:sz w:val="24"/>
          <w:szCs w:val="24"/>
          <w:lang w:eastAsia="ar-SA"/>
        </w:rPr>
        <w:t xml:space="preserve">2) воспитание уважительного отношения к иному мнению, истории и культуре других народов; </w:t>
      </w:r>
    </w:p>
    <w:p w14:paraId="2ACF54EA" w14:textId="77777777" w:rsidR="009F275F" w:rsidRPr="009F275F" w:rsidRDefault="009F275F" w:rsidP="009F275F">
      <w:pPr>
        <w:suppressAutoHyphens/>
        <w:spacing w:after="0" w:line="240" w:lineRule="auto"/>
        <w:ind w:left="284" w:hanging="283"/>
        <w:jc w:val="both"/>
        <w:rPr>
          <w:rFonts w:ascii="Times New Roman" w:eastAsia="Times New Roman" w:hAnsi="Times New Roman" w:cs="Times New Roman"/>
          <w:color w:val="00000A"/>
          <w:kern w:val="1"/>
          <w:sz w:val="24"/>
          <w:szCs w:val="24"/>
          <w:lang w:eastAsia="ar-SA"/>
        </w:rPr>
      </w:pPr>
      <w:r w:rsidRPr="009F275F">
        <w:rPr>
          <w:rFonts w:ascii="Times New Roman" w:eastAsia="Times New Roman" w:hAnsi="Times New Roman" w:cs="Times New Roman"/>
          <w:color w:val="00000A"/>
          <w:kern w:val="1"/>
          <w:sz w:val="24"/>
          <w:szCs w:val="24"/>
          <w:lang w:eastAsia="ar-SA"/>
        </w:rPr>
        <w:t>3) </w:t>
      </w:r>
      <w:r w:rsidRPr="009F275F">
        <w:rPr>
          <w:rFonts w:ascii="Times New Roman" w:eastAsia="Times New Roman" w:hAnsi="Times New Roman" w:cs="Times New Roman"/>
          <w:kern w:val="1"/>
          <w:sz w:val="24"/>
          <w:szCs w:val="24"/>
          <w:lang w:eastAsia="ar-SA"/>
        </w:rPr>
        <w:t>развитие</w:t>
      </w:r>
      <w:r w:rsidRPr="009F275F">
        <w:rPr>
          <w:rFonts w:ascii="Times New Roman" w:eastAsia="Times New Roman" w:hAnsi="Times New Roman" w:cs="Times New Roman"/>
          <w:color w:val="FF0000"/>
          <w:kern w:val="1"/>
          <w:sz w:val="24"/>
          <w:szCs w:val="24"/>
          <w:lang w:eastAsia="ar-SA"/>
        </w:rPr>
        <w:t xml:space="preserve"> </w:t>
      </w:r>
      <w:r w:rsidRPr="009F275F">
        <w:rPr>
          <w:rFonts w:ascii="Times New Roman" w:eastAsia="Times New Roman" w:hAnsi="Times New Roman" w:cs="Times New Roman"/>
          <w:color w:val="00000A"/>
          <w:kern w:val="1"/>
          <w:sz w:val="24"/>
          <w:szCs w:val="24"/>
          <w:lang w:eastAsia="ar-SA"/>
        </w:rPr>
        <w:t xml:space="preserve">адекватных представлений о собственных возможностях, о насущно необходимом жизнеобеспечении; </w:t>
      </w:r>
    </w:p>
    <w:p w14:paraId="6EF9542B" w14:textId="77777777" w:rsidR="009F275F" w:rsidRPr="009F275F" w:rsidRDefault="009F275F" w:rsidP="009F275F">
      <w:pPr>
        <w:suppressAutoHyphens/>
        <w:spacing w:after="0" w:line="240" w:lineRule="auto"/>
        <w:ind w:left="284" w:hanging="283"/>
        <w:jc w:val="both"/>
        <w:rPr>
          <w:rFonts w:ascii="Times New Roman" w:eastAsia="Times New Roman" w:hAnsi="Times New Roman" w:cs="Times New Roman"/>
          <w:color w:val="00000A"/>
          <w:kern w:val="1"/>
          <w:sz w:val="24"/>
          <w:szCs w:val="24"/>
          <w:lang w:eastAsia="ar-SA"/>
        </w:rPr>
      </w:pPr>
      <w:r w:rsidRPr="009F275F">
        <w:rPr>
          <w:rFonts w:ascii="Times New Roman" w:eastAsia="Times New Roman" w:hAnsi="Times New Roman" w:cs="Times New Roman"/>
          <w:color w:val="00000A"/>
          <w:kern w:val="1"/>
          <w:sz w:val="24"/>
          <w:szCs w:val="24"/>
          <w:lang w:eastAsia="ar-SA"/>
        </w:rPr>
        <w:t xml:space="preserve">4) овладение начальными навыками адаптации в динамично изменяющемся и развивающемся мире; </w:t>
      </w:r>
    </w:p>
    <w:p w14:paraId="6E1EFA8B" w14:textId="77777777" w:rsidR="009F275F" w:rsidRPr="009F275F" w:rsidRDefault="009F275F" w:rsidP="009F275F">
      <w:pPr>
        <w:suppressAutoHyphens/>
        <w:spacing w:after="0" w:line="240" w:lineRule="auto"/>
        <w:ind w:left="284" w:hanging="283"/>
        <w:jc w:val="both"/>
        <w:rPr>
          <w:rFonts w:ascii="Times New Roman" w:eastAsia="Times New Roman" w:hAnsi="Times New Roman" w:cs="Times New Roman"/>
          <w:color w:val="FF0000"/>
          <w:kern w:val="1"/>
          <w:sz w:val="24"/>
          <w:szCs w:val="24"/>
          <w:lang w:eastAsia="ar-SA"/>
        </w:rPr>
      </w:pPr>
      <w:r w:rsidRPr="009F275F">
        <w:rPr>
          <w:rFonts w:ascii="Times New Roman" w:eastAsia="Times New Roman" w:hAnsi="Times New Roman" w:cs="Times New Roman"/>
          <w:color w:val="00000A"/>
          <w:kern w:val="1"/>
          <w:sz w:val="24"/>
          <w:szCs w:val="24"/>
          <w:lang w:eastAsia="ar-SA"/>
        </w:rPr>
        <w:t xml:space="preserve">5) овладение социально-бытовыми </w:t>
      </w:r>
      <w:r w:rsidRPr="009F275F">
        <w:rPr>
          <w:rFonts w:ascii="Times New Roman" w:eastAsia="Times New Roman" w:hAnsi="Times New Roman" w:cs="Times New Roman"/>
          <w:kern w:val="1"/>
          <w:sz w:val="24"/>
          <w:szCs w:val="24"/>
          <w:lang w:eastAsia="ar-SA"/>
        </w:rPr>
        <w:t>навыками</w:t>
      </w:r>
      <w:r w:rsidRPr="009F275F">
        <w:rPr>
          <w:rFonts w:ascii="Times New Roman" w:eastAsia="Times New Roman" w:hAnsi="Times New Roman" w:cs="Times New Roman"/>
          <w:color w:val="00000A"/>
          <w:kern w:val="1"/>
          <w:sz w:val="24"/>
          <w:szCs w:val="24"/>
          <w:lang w:eastAsia="ar-SA"/>
        </w:rPr>
        <w:t xml:space="preserve">, используемыми в повседневной жизни; </w:t>
      </w:r>
    </w:p>
    <w:p w14:paraId="357E8954" w14:textId="77777777" w:rsidR="009F275F" w:rsidRPr="009F275F" w:rsidRDefault="009F275F" w:rsidP="009F275F">
      <w:pPr>
        <w:suppressAutoHyphens/>
        <w:spacing w:after="0" w:line="240" w:lineRule="auto"/>
        <w:ind w:left="284" w:hanging="283"/>
        <w:jc w:val="both"/>
        <w:rPr>
          <w:rFonts w:ascii="Times New Roman" w:eastAsia="Times New Roman" w:hAnsi="Times New Roman" w:cs="Times New Roman"/>
          <w:color w:val="00000A"/>
          <w:kern w:val="1"/>
          <w:sz w:val="24"/>
          <w:szCs w:val="24"/>
          <w:lang w:eastAsia="ar-SA"/>
        </w:rPr>
      </w:pPr>
      <w:r w:rsidRPr="009F275F">
        <w:rPr>
          <w:rFonts w:ascii="Times New Roman" w:eastAsia="Times New Roman" w:hAnsi="Times New Roman" w:cs="Times New Roman"/>
          <w:color w:val="00000A"/>
          <w:kern w:val="1"/>
          <w:sz w:val="24"/>
          <w:szCs w:val="24"/>
          <w:lang w:eastAsia="ar-SA"/>
        </w:rPr>
        <w:t xml:space="preserve">6) владение навыками коммуникации и принятыми нормами социального взаимодействия; </w:t>
      </w:r>
    </w:p>
    <w:p w14:paraId="52672578" w14:textId="77777777" w:rsidR="009F275F" w:rsidRPr="009F275F" w:rsidRDefault="009F275F" w:rsidP="009F275F">
      <w:pPr>
        <w:suppressAutoHyphens/>
        <w:spacing w:after="0" w:line="240" w:lineRule="auto"/>
        <w:ind w:left="284" w:hanging="283"/>
        <w:jc w:val="both"/>
        <w:rPr>
          <w:rFonts w:ascii="Times New Roman" w:eastAsia="Times New Roman" w:hAnsi="Times New Roman" w:cs="Times New Roman"/>
          <w:color w:val="00000A"/>
          <w:kern w:val="1"/>
          <w:sz w:val="24"/>
          <w:szCs w:val="24"/>
          <w:lang w:eastAsia="ar-SA"/>
        </w:rPr>
      </w:pPr>
      <w:r w:rsidRPr="009F275F">
        <w:rPr>
          <w:rFonts w:ascii="Times New Roman" w:eastAsia="Times New Roman" w:hAnsi="Times New Roman" w:cs="Times New Roman"/>
          <w:color w:val="00000A"/>
          <w:kern w:val="1"/>
          <w:sz w:val="24"/>
          <w:szCs w:val="24"/>
          <w:lang w:eastAsia="ar-SA"/>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14:paraId="5A155125" w14:textId="77777777" w:rsidR="009F275F" w:rsidRPr="009F275F" w:rsidRDefault="009F275F" w:rsidP="009F275F">
      <w:pPr>
        <w:suppressAutoHyphens/>
        <w:spacing w:after="0" w:line="240" w:lineRule="auto"/>
        <w:ind w:left="284" w:hanging="283"/>
        <w:jc w:val="both"/>
        <w:rPr>
          <w:rFonts w:ascii="Times New Roman" w:eastAsia="Times New Roman" w:hAnsi="Times New Roman" w:cs="Times New Roman"/>
          <w:color w:val="00000A"/>
          <w:kern w:val="1"/>
          <w:sz w:val="24"/>
          <w:szCs w:val="24"/>
          <w:lang w:eastAsia="ar-SA"/>
        </w:rPr>
      </w:pPr>
      <w:r w:rsidRPr="009F275F">
        <w:rPr>
          <w:rFonts w:ascii="Times New Roman" w:eastAsia="Times New Roman" w:hAnsi="Times New Roman" w:cs="Times New Roman"/>
          <w:color w:val="00000A"/>
          <w:kern w:val="1"/>
          <w:sz w:val="24"/>
          <w:szCs w:val="24"/>
          <w:lang w:eastAsia="ar-SA"/>
        </w:rPr>
        <w:t xml:space="preserve">8) принятие и освоение социальной роли обучающегося, </w:t>
      </w:r>
      <w:r w:rsidRPr="009F275F">
        <w:rPr>
          <w:rFonts w:ascii="Times New Roman" w:eastAsia="Times New Roman" w:hAnsi="Times New Roman" w:cs="Times New Roman"/>
          <w:kern w:val="1"/>
          <w:sz w:val="24"/>
          <w:szCs w:val="24"/>
          <w:lang w:eastAsia="ar-SA"/>
        </w:rPr>
        <w:t xml:space="preserve">проявление </w:t>
      </w:r>
      <w:r w:rsidRPr="009F275F">
        <w:rPr>
          <w:rFonts w:ascii="Times New Roman" w:eastAsia="Times New Roman" w:hAnsi="Times New Roman" w:cs="Times New Roman"/>
          <w:color w:val="00000A"/>
          <w:kern w:val="1"/>
          <w:sz w:val="24"/>
          <w:szCs w:val="24"/>
          <w:lang w:eastAsia="ar-SA"/>
        </w:rPr>
        <w:t xml:space="preserve">социально значимых мотивов учебной деятельности; </w:t>
      </w:r>
    </w:p>
    <w:p w14:paraId="7ED6EF80" w14:textId="77777777" w:rsidR="009F275F" w:rsidRPr="009F275F" w:rsidRDefault="009F275F" w:rsidP="009F275F">
      <w:pPr>
        <w:suppressAutoHyphens/>
        <w:spacing w:after="0" w:line="240" w:lineRule="auto"/>
        <w:ind w:left="284" w:hanging="283"/>
        <w:jc w:val="both"/>
        <w:rPr>
          <w:rFonts w:ascii="Times New Roman" w:eastAsia="Times New Roman" w:hAnsi="Times New Roman" w:cs="Times New Roman"/>
          <w:color w:val="00000A"/>
          <w:kern w:val="1"/>
          <w:sz w:val="24"/>
          <w:szCs w:val="24"/>
          <w:lang w:eastAsia="ar-SA"/>
        </w:rPr>
      </w:pPr>
      <w:r w:rsidRPr="009F275F">
        <w:rPr>
          <w:rFonts w:ascii="Times New Roman" w:eastAsia="Times New Roman" w:hAnsi="Times New Roman" w:cs="Times New Roman"/>
          <w:color w:val="00000A"/>
          <w:kern w:val="1"/>
          <w:sz w:val="24"/>
          <w:szCs w:val="24"/>
          <w:lang w:eastAsia="ar-SA"/>
        </w:rPr>
        <w:t>9) </w:t>
      </w:r>
      <w:r w:rsidRPr="009F275F">
        <w:rPr>
          <w:rFonts w:ascii="Times New Roman" w:eastAsia="Times New Roman" w:hAnsi="Times New Roman" w:cs="Times New Roman"/>
          <w:kern w:val="1"/>
          <w:sz w:val="24"/>
          <w:szCs w:val="24"/>
          <w:lang w:eastAsia="ar-SA"/>
        </w:rPr>
        <w:t>сформированность</w:t>
      </w:r>
      <w:r w:rsidRPr="009F275F">
        <w:rPr>
          <w:rFonts w:ascii="Times New Roman" w:eastAsia="Times New Roman" w:hAnsi="Times New Roman" w:cs="Times New Roman"/>
          <w:color w:val="FF0000"/>
          <w:kern w:val="1"/>
          <w:sz w:val="24"/>
          <w:szCs w:val="24"/>
          <w:lang w:eastAsia="ar-SA"/>
        </w:rPr>
        <w:t xml:space="preserve"> </w:t>
      </w:r>
      <w:r w:rsidRPr="009F275F">
        <w:rPr>
          <w:rFonts w:ascii="Times New Roman" w:eastAsia="Times New Roman" w:hAnsi="Times New Roman" w:cs="Times New Roman"/>
          <w:color w:val="00000A"/>
          <w:kern w:val="1"/>
          <w:sz w:val="24"/>
          <w:szCs w:val="24"/>
          <w:lang w:eastAsia="ar-SA"/>
        </w:rPr>
        <w:t xml:space="preserve">навыков сотрудничества с взрослыми и сверстниками в разных социальных ситуациях; </w:t>
      </w:r>
    </w:p>
    <w:p w14:paraId="16AEF365" w14:textId="77777777" w:rsidR="009F275F" w:rsidRPr="009F275F" w:rsidRDefault="009F275F" w:rsidP="009F275F">
      <w:pPr>
        <w:suppressAutoHyphens/>
        <w:spacing w:after="0" w:line="240" w:lineRule="auto"/>
        <w:ind w:left="284" w:hanging="283"/>
        <w:jc w:val="both"/>
        <w:rPr>
          <w:rFonts w:ascii="Times New Roman" w:eastAsia="Times New Roman" w:hAnsi="Times New Roman" w:cs="Times New Roman"/>
          <w:color w:val="00000A"/>
          <w:kern w:val="1"/>
          <w:sz w:val="24"/>
          <w:szCs w:val="24"/>
          <w:lang w:eastAsia="ar-SA"/>
        </w:rPr>
      </w:pPr>
      <w:r w:rsidRPr="009F275F">
        <w:rPr>
          <w:rFonts w:ascii="Times New Roman" w:eastAsia="Times New Roman" w:hAnsi="Times New Roman" w:cs="Times New Roman"/>
          <w:color w:val="00000A"/>
          <w:kern w:val="1"/>
          <w:sz w:val="24"/>
          <w:szCs w:val="24"/>
          <w:lang w:eastAsia="ar-SA"/>
        </w:rPr>
        <w:lastRenderedPageBreak/>
        <w:t xml:space="preserve">10) воспитание эстетических потребностей, ценностей и чувств; </w:t>
      </w:r>
    </w:p>
    <w:p w14:paraId="50BC20C3" w14:textId="77777777" w:rsidR="009F275F" w:rsidRPr="009F275F" w:rsidRDefault="009F275F" w:rsidP="009F275F">
      <w:pPr>
        <w:suppressAutoHyphens/>
        <w:spacing w:after="0" w:line="240" w:lineRule="auto"/>
        <w:ind w:left="284" w:hanging="283"/>
        <w:jc w:val="both"/>
        <w:rPr>
          <w:rFonts w:ascii="Times New Roman" w:eastAsia="Times New Roman" w:hAnsi="Times New Roman" w:cs="Times New Roman"/>
          <w:color w:val="00000A"/>
          <w:kern w:val="1"/>
          <w:sz w:val="24"/>
          <w:szCs w:val="24"/>
          <w:lang w:eastAsia="ar-SA"/>
        </w:rPr>
      </w:pPr>
      <w:r w:rsidRPr="009F275F">
        <w:rPr>
          <w:rFonts w:ascii="Times New Roman" w:eastAsia="Times New Roman" w:hAnsi="Times New Roman" w:cs="Times New Roman"/>
          <w:color w:val="00000A"/>
          <w:kern w:val="1"/>
          <w:sz w:val="24"/>
          <w:szCs w:val="24"/>
          <w:lang w:eastAsia="ar-SA"/>
        </w:rPr>
        <w:t xml:space="preserve">11) развитие этических чувств, </w:t>
      </w:r>
      <w:r w:rsidRPr="009F275F">
        <w:rPr>
          <w:rFonts w:ascii="Times New Roman" w:eastAsia="Times New Roman" w:hAnsi="Times New Roman" w:cs="Times New Roman"/>
          <w:kern w:val="1"/>
          <w:sz w:val="24"/>
          <w:szCs w:val="24"/>
          <w:lang w:eastAsia="ar-SA"/>
        </w:rPr>
        <w:t>проявление</w:t>
      </w:r>
      <w:r w:rsidRPr="009F275F">
        <w:rPr>
          <w:rFonts w:ascii="Times New Roman" w:eastAsia="Times New Roman" w:hAnsi="Times New Roman" w:cs="Times New Roman"/>
          <w:color w:val="00000A"/>
          <w:kern w:val="1"/>
          <w:sz w:val="24"/>
          <w:szCs w:val="24"/>
          <w:lang w:eastAsia="ar-SA"/>
        </w:rPr>
        <w:t xml:space="preserve"> доброжелательности</w:t>
      </w:r>
      <w:r w:rsidRPr="009F275F">
        <w:rPr>
          <w:rFonts w:ascii="Times New Roman" w:eastAsia="Times New Roman" w:hAnsi="Times New Roman" w:cs="Times New Roman"/>
          <w:kern w:val="1"/>
          <w:sz w:val="24"/>
          <w:szCs w:val="24"/>
          <w:lang w:eastAsia="ar-SA"/>
        </w:rPr>
        <w:t>,</w:t>
      </w:r>
      <w:r w:rsidRPr="009F275F">
        <w:rPr>
          <w:rFonts w:ascii="Times New Roman" w:eastAsia="Times New Roman" w:hAnsi="Times New Roman" w:cs="Times New Roman"/>
          <w:color w:val="00000A"/>
          <w:kern w:val="1"/>
          <w:sz w:val="24"/>
          <w:szCs w:val="24"/>
          <w:lang w:eastAsia="ar-SA"/>
        </w:rPr>
        <w:t xml:space="preserve"> эмоционально-нра</w:t>
      </w:r>
      <w:r w:rsidRPr="009F275F">
        <w:rPr>
          <w:rFonts w:ascii="Times New Roman" w:eastAsia="Times New Roman" w:hAnsi="Times New Roman" w:cs="Times New Roman"/>
          <w:color w:val="00000A"/>
          <w:kern w:val="1"/>
          <w:sz w:val="24"/>
          <w:szCs w:val="24"/>
          <w:lang w:eastAsia="ar-SA"/>
        </w:rPr>
        <w:softHyphen/>
        <w:t xml:space="preserve">вственной отзывчивости </w:t>
      </w:r>
      <w:r w:rsidRPr="009F275F">
        <w:rPr>
          <w:rFonts w:ascii="Times New Roman" w:eastAsia="Times New Roman" w:hAnsi="Times New Roman" w:cs="Times New Roman"/>
          <w:kern w:val="1"/>
          <w:sz w:val="24"/>
          <w:szCs w:val="24"/>
          <w:lang w:eastAsia="ar-SA"/>
        </w:rPr>
        <w:t>и взаимопомощи, проявление</w:t>
      </w:r>
      <w:r w:rsidRPr="009F275F">
        <w:rPr>
          <w:rFonts w:ascii="Times New Roman" w:eastAsia="Times New Roman" w:hAnsi="Times New Roman" w:cs="Times New Roman"/>
          <w:color w:val="FF0000"/>
          <w:kern w:val="1"/>
          <w:sz w:val="24"/>
          <w:szCs w:val="24"/>
          <w:lang w:eastAsia="ar-SA"/>
        </w:rPr>
        <w:t xml:space="preserve"> </w:t>
      </w:r>
      <w:r w:rsidRPr="009F275F">
        <w:rPr>
          <w:rFonts w:ascii="Times New Roman" w:eastAsia="Times New Roman" w:hAnsi="Times New Roman" w:cs="Times New Roman"/>
          <w:color w:val="00000A"/>
          <w:kern w:val="1"/>
          <w:sz w:val="24"/>
          <w:szCs w:val="24"/>
          <w:lang w:eastAsia="ar-SA"/>
        </w:rPr>
        <w:t xml:space="preserve">сопереживания </w:t>
      </w:r>
      <w:r w:rsidRPr="009F275F">
        <w:rPr>
          <w:rFonts w:ascii="Times New Roman" w:eastAsia="Times New Roman" w:hAnsi="Times New Roman" w:cs="Times New Roman"/>
          <w:kern w:val="1"/>
          <w:sz w:val="24"/>
          <w:szCs w:val="24"/>
          <w:lang w:eastAsia="ar-SA"/>
        </w:rPr>
        <w:t xml:space="preserve">к </w:t>
      </w:r>
      <w:r w:rsidRPr="009F275F">
        <w:rPr>
          <w:rFonts w:ascii="Times New Roman" w:eastAsia="Times New Roman" w:hAnsi="Times New Roman" w:cs="Times New Roman"/>
          <w:color w:val="00000A"/>
          <w:kern w:val="1"/>
          <w:sz w:val="24"/>
          <w:szCs w:val="24"/>
          <w:lang w:eastAsia="ar-SA"/>
        </w:rPr>
        <w:t xml:space="preserve">чувствам других людей; </w:t>
      </w:r>
    </w:p>
    <w:p w14:paraId="5C41C615" w14:textId="77777777" w:rsidR="009F275F" w:rsidRPr="009F275F" w:rsidRDefault="009F275F" w:rsidP="009F275F">
      <w:pPr>
        <w:suppressAutoHyphens/>
        <w:spacing w:after="0" w:line="240" w:lineRule="auto"/>
        <w:ind w:left="284" w:hanging="283"/>
        <w:jc w:val="both"/>
        <w:rPr>
          <w:rFonts w:ascii="Times New Roman" w:eastAsia="Times New Roman" w:hAnsi="Times New Roman" w:cs="Times New Roman"/>
          <w:color w:val="00000A"/>
          <w:kern w:val="1"/>
          <w:sz w:val="24"/>
          <w:szCs w:val="24"/>
          <w:lang w:eastAsia="ar-SA"/>
        </w:rPr>
      </w:pPr>
      <w:r w:rsidRPr="009F275F">
        <w:rPr>
          <w:rFonts w:ascii="Times New Roman" w:eastAsia="Times New Roman" w:hAnsi="Times New Roman" w:cs="Times New Roman"/>
          <w:color w:val="00000A"/>
          <w:kern w:val="1"/>
          <w:sz w:val="24"/>
          <w:szCs w:val="24"/>
          <w:lang w:eastAsia="ar-SA"/>
        </w:rPr>
        <w:t>12) </w:t>
      </w:r>
      <w:r w:rsidRPr="009F275F">
        <w:rPr>
          <w:rFonts w:ascii="Times New Roman" w:eastAsia="Times New Roman" w:hAnsi="Times New Roman" w:cs="Times New Roman"/>
          <w:kern w:val="1"/>
          <w:sz w:val="24"/>
          <w:szCs w:val="24"/>
          <w:lang w:eastAsia="ar-SA"/>
        </w:rPr>
        <w:t>сформированность</w:t>
      </w:r>
      <w:r w:rsidRPr="009F275F">
        <w:rPr>
          <w:rFonts w:ascii="Times New Roman" w:eastAsia="Times New Roman" w:hAnsi="Times New Roman" w:cs="Times New Roman"/>
          <w:color w:val="FF0000"/>
          <w:kern w:val="1"/>
          <w:sz w:val="24"/>
          <w:szCs w:val="24"/>
          <w:lang w:eastAsia="ar-SA"/>
        </w:rPr>
        <w:t xml:space="preserve"> </w:t>
      </w:r>
      <w:r w:rsidRPr="009F275F">
        <w:rPr>
          <w:rFonts w:ascii="Times New Roman" w:eastAsia="Times New Roman" w:hAnsi="Times New Roman" w:cs="Times New Roman"/>
          <w:color w:val="00000A"/>
          <w:kern w:val="1"/>
          <w:sz w:val="24"/>
          <w:szCs w:val="24"/>
          <w:lang w:eastAsia="ar-SA"/>
        </w:rPr>
        <w:t>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62590D63" w14:textId="77777777" w:rsidR="009F275F" w:rsidRPr="009F275F" w:rsidRDefault="009F275F" w:rsidP="009F275F">
      <w:pPr>
        <w:suppressAutoHyphens/>
        <w:spacing w:after="0" w:line="240" w:lineRule="auto"/>
        <w:ind w:left="284" w:hanging="283"/>
        <w:jc w:val="both"/>
        <w:rPr>
          <w:rFonts w:ascii="Times New Roman" w:eastAsia="Times New Roman" w:hAnsi="Times New Roman" w:cs="Times New Roman"/>
          <w:i/>
          <w:kern w:val="1"/>
          <w:sz w:val="24"/>
          <w:szCs w:val="24"/>
          <w:lang w:eastAsia="ar-SA"/>
        </w:rPr>
      </w:pPr>
      <w:r w:rsidRPr="009F275F">
        <w:rPr>
          <w:rFonts w:ascii="Times New Roman" w:eastAsia="Times New Roman" w:hAnsi="Times New Roman" w:cs="Times New Roman"/>
          <w:kern w:val="1"/>
          <w:sz w:val="24"/>
          <w:szCs w:val="24"/>
          <w:lang w:eastAsia="ar-SA"/>
        </w:rPr>
        <w:t>13) проявление</w:t>
      </w:r>
      <w:r w:rsidRPr="009F275F">
        <w:rPr>
          <w:rFonts w:ascii="Times New Roman" w:eastAsia="Times New Roman" w:hAnsi="Times New Roman" w:cs="Times New Roman"/>
          <w:color w:val="FF0000"/>
          <w:kern w:val="1"/>
          <w:sz w:val="24"/>
          <w:szCs w:val="24"/>
          <w:lang w:eastAsia="ar-SA"/>
        </w:rPr>
        <w:t xml:space="preserve"> </w:t>
      </w:r>
      <w:r w:rsidRPr="009F275F">
        <w:rPr>
          <w:rFonts w:ascii="Times New Roman" w:eastAsia="Times New Roman" w:hAnsi="Times New Roman" w:cs="Times New Roman"/>
          <w:color w:val="00000A"/>
          <w:kern w:val="1"/>
          <w:sz w:val="24"/>
          <w:szCs w:val="24"/>
          <w:lang w:eastAsia="ar-SA"/>
        </w:rPr>
        <w:t>готовности к самостоятельной жизни.</w:t>
      </w:r>
    </w:p>
    <w:p w14:paraId="0D636F2D" w14:textId="77777777" w:rsidR="009F275F" w:rsidRPr="009F275F" w:rsidRDefault="009F275F" w:rsidP="009F275F">
      <w:pPr>
        <w:suppressAutoHyphens/>
        <w:spacing w:after="0" w:line="240" w:lineRule="auto"/>
        <w:ind w:firstLine="709"/>
        <w:jc w:val="both"/>
        <w:rPr>
          <w:rFonts w:ascii="Times New Roman" w:eastAsia="Times New Roman" w:hAnsi="Times New Roman" w:cs="Times New Roman"/>
          <w:kern w:val="1"/>
          <w:sz w:val="24"/>
          <w:szCs w:val="24"/>
          <w:lang w:eastAsia="ar-SA"/>
        </w:rPr>
      </w:pPr>
      <w:r w:rsidRPr="000D7898">
        <w:rPr>
          <w:rFonts w:ascii="Times New Roman" w:eastAsia="Times New Roman" w:hAnsi="Times New Roman" w:cs="Times New Roman"/>
          <w:kern w:val="1"/>
          <w:sz w:val="24"/>
          <w:szCs w:val="24"/>
          <w:lang w:eastAsia="ar-SA"/>
        </w:rPr>
        <w:t>Предметные результаты</w:t>
      </w:r>
      <w:r w:rsidRPr="009F275F">
        <w:rPr>
          <w:rFonts w:ascii="Times New Roman" w:eastAsia="Times New Roman" w:hAnsi="Times New Roman" w:cs="Times New Roman"/>
          <w:kern w:val="1"/>
          <w:sz w:val="24"/>
          <w:szCs w:val="24"/>
          <w:lang w:eastAsia="ar-SA"/>
        </w:rPr>
        <w:t xml:space="preserve"> освоения АООП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14:paraId="3AACCD84" w14:textId="3B045F4B" w:rsidR="009F275F" w:rsidRPr="009F275F" w:rsidRDefault="009F275F" w:rsidP="009F275F">
      <w:pPr>
        <w:suppressAutoHyphens/>
        <w:spacing w:after="0" w:line="240" w:lineRule="auto"/>
        <w:ind w:firstLine="709"/>
        <w:jc w:val="both"/>
        <w:rPr>
          <w:rFonts w:ascii="Times New Roman" w:eastAsia="Times New Roman" w:hAnsi="Times New Roman" w:cs="Times New Roman"/>
          <w:color w:val="00000A"/>
          <w:kern w:val="1"/>
          <w:sz w:val="24"/>
          <w:szCs w:val="24"/>
          <w:lang w:eastAsia="ar-SA"/>
        </w:rPr>
      </w:pPr>
      <w:r w:rsidRPr="009F275F">
        <w:rPr>
          <w:rFonts w:ascii="Times New Roman" w:eastAsia="Times New Roman" w:hAnsi="Times New Roman" w:cs="Times New Roman"/>
          <w:kern w:val="1"/>
          <w:sz w:val="24"/>
          <w:szCs w:val="24"/>
          <w:lang w:eastAsia="ar-SA"/>
        </w:rPr>
        <w:t>АООП определяет два уровня овладения предметными результатами: достаточный и минимальный.</w:t>
      </w:r>
    </w:p>
    <w:p w14:paraId="12551553" w14:textId="77777777" w:rsidR="009F275F" w:rsidRPr="009F275F" w:rsidRDefault="009F275F" w:rsidP="009F275F">
      <w:pPr>
        <w:suppressAutoHyphens/>
        <w:spacing w:after="0" w:line="240" w:lineRule="auto"/>
        <w:ind w:firstLine="709"/>
        <w:jc w:val="both"/>
        <w:rPr>
          <w:rFonts w:ascii="Times New Roman" w:eastAsia="Times New Roman" w:hAnsi="Times New Roman" w:cs="Times New Roman"/>
          <w:kern w:val="1"/>
          <w:sz w:val="24"/>
          <w:szCs w:val="24"/>
          <w:lang w:eastAsia="ar-SA"/>
        </w:rPr>
      </w:pPr>
      <w:r w:rsidRPr="009F275F">
        <w:rPr>
          <w:rFonts w:ascii="Times New Roman" w:eastAsia="Times New Roman" w:hAnsi="Times New Roman" w:cs="Times New Roman"/>
          <w:color w:val="00000A"/>
          <w:kern w:val="1"/>
          <w:sz w:val="24"/>
          <w:szCs w:val="24"/>
          <w:lang w:eastAsia="ar-SA"/>
        </w:rPr>
        <w:t xml:space="preserve">Минимальный уровень является обязательным для большинства обучающихся с умственной отсталостью </w:t>
      </w:r>
      <w:r w:rsidRPr="009F275F">
        <w:rPr>
          <w:rFonts w:ascii="Times New Roman" w:eastAsia="Times New Roman" w:hAnsi="Times New Roman" w:cs="Times New Roman"/>
          <w:caps/>
          <w:color w:val="00000A"/>
          <w:kern w:val="1"/>
          <w:sz w:val="24"/>
          <w:szCs w:val="24"/>
          <w:lang w:eastAsia="ar-SA"/>
        </w:rPr>
        <w:t>(</w:t>
      </w:r>
      <w:r w:rsidRPr="009F275F">
        <w:rPr>
          <w:rFonts w:ascii="Times New Roman" w:eastAsia="Times New Roman" w:hAnsi="Times New Roman" w:cs="Times New Roman"/>
          <w:color w:val="00000A"/>
          <w:kern w:val="1"/>
          <w:sz w:val="24"/>
          <w:szCs w:val="24"/>
          <w:lang w:eastAsia="ar-SA"/>
        </w:rPr>
        <w:t>интеллектуальными нарушениями</w:t>
      </w:r>
      <w:r w:rsidRPr="009F275F">
        <w:rPr>
          <w:rFonts w:ascii="Times New Roman" w:eastAsia="Times New Roman" w:hAnsi="Times New Roman" w:cs="Times New Roman"/>
          <w:caps/>
          <w:color w:val="00000A"/>
          <w:kern w:val="1"/>
          <w:sz w:val="24"/>
          <w:szCs w:val="24"/>
          <w:lang w:eastAsia="ar-SA"/>
        </w:rPr>
        <w:t>)</w:t>
      </w:r>
      <w:r w:rsidRPr="009F275F">
        <w:rPr>
          <w:rFonts w:ascii="Times New Roman" w:eastAsia="Times New Roman" w:hAnsi="Times New Roman" w:cs="Times New Roman"/>
          <w:color w:val="00000A"/>
          <w:kern w:val="1"/>
          <w:sz w:val="24"/>
          <w:szCs w:val="24"/>
          <w:lang w:eastAsia="ar-SA"/>
        </w:rPr>
        <w:t xml:space="preserve">.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w:t>
      </w:r>
      <w:r w:rsidRPr="009F275F">
        <w:rPr>
          <w:rFonts w:ascii="Times New Roman" w:eastAsia="Times New Roman" w:hAnsi="Times New Roman" w:cs="Times New Roman"/>
          <w:kern w:val="1"/>
          <w:sz w:val="24"/>
          <w:szCs w:val="24"/>
          <w:lang w:eastAsia="ar-SA"/>
        </w:rPr>
        <w:t xml:space="preserve">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14:paraId="651FD8DB" w14:textId="77777777" w:rsidR="009F275F" w:rsidRPr="009F275F" w:rsidRDefault="009F275F" w:rsidP="009F275F">
      <w:pPr>
        <w:suppressAutoHyphens/>
        <w:spacing w:after="0"/>
        <w:jc w:val="both"/>
        <w:rPr>
          <w:rFonts w:ascii="Times New Roman" w:eastAsia="Times New Roman" w:hAnsi="Times New Roman" w:cs="Times New Roman"/>
          <w:kern w:val="1"/>
          <w:sz w:val="16"/>
          <w:szCs w:val="16"/>
          <w:lang w:eastAsia="ar-SA"/>
        </w:rPr>
      </w:pPr>
    </w:p>
    <w:p w14:paraId="11CF433F" w14:textId="42D223DE" w:rsidR="009F275F" w:rsidRPr="009F275F" w:rsidRDefault="009F275F" w:rsidP="009F275F">
      <w:pPr>
        <w:suppressAutoHyphens/>
        <w:spacing w:after="0"/>
        <w:ind w:firstLine="709"/>
        <w:jc w:val="center"/>
        <w:rPr>
          <w:rFonts w:ascii="Times New Roman" w:eastAsia="Times New Roman" w:hAnsi="Times New Roman" w:cs="Times New Roman"/>
          <w:kern w:val="1"/>
          <w:sz w:val="24"/>
          <w:szCs w:val="24"/>
          <w:u w:val="single"/>
          <w:lang w:eastAsia="ar-SA"/>
        </w:rPr>
      </w:pPr>
      <w:r w:rsidRPr="009F275F">
        <w:rPr>
          <w:rFonts w:ascii="Times New Roman" w:eastAsia="Times New Roman" w:hAnsi="Times New Roman" w:cs="Times New Roman"/>
          <w:kern w:val="1"/>
          <w:sz w:val="24"/>
          <w:szCs w:val="24"/>
          <w:u w:val="single"/>
          <w:lang w:eastAsia="ar-SA"/>
        </w:rPr>
        <w:t>Уровни усвоения предметных результатов по отдельным учебным предметам на конец 1 этапа обучен</w:t>
      </w:r>
      <w:r w:rsidR="00A63820">
        <w:rPr>
          <w:rFonts w:ascii="Times New Roman" w:eastAsia="Times New Roman" w:hAnsi="Times New Roman" w:cs="Times New Roman"/>
          <w:kern w:val="1"/>
          <w:sz w:val="24"/>
          <w:szCs w:val="24"/>
          <w:u w:val="single"/>
          <w:lang w:eastAsia="ar-SA"/>
        </w:rPr>
        <w:t>ия (1</w:t>
      </w:r>
      <w:r w:rsidR="00A63820" w:rsidRPr="002D7991">
        <w:rPr>
          <w:rFonts w:ascii="Times New Roman" w:eastAsia="Times New Roman" w:hAnsi="Times New Roman" w:cs="Times New Roman"/>
          <w:kern w:val="1"/>
          <w:sz w:val="24"/>
          <w:szCs w:val="24"/>
          <w:u w:val="single"/>
          <w:vertAlign w:val="superscript"/>
          <w:lang w:eastAsia="ar-SA"/>
        </w:rPr>
        <w:t>д</w:t>
      </w:r>
      <w:r w:rsidR="002D7991">
        <w:rPr>
          <w:rFonts w:ascii="Times New Roman" w:eastAsia="Times New Roman" w:hAnsi="Times New Roman" w:cs="Times New Roman"/>
          <w:kern w:val="1"/>
          <w:sz w:val="24"/>
          <w:szCs w:val="24"/>
          <w:u w:val="single"/>
          <w:lang w:eastAsia="ar-SA"/>
        </w:rPr>
        <w:t>, 1-</w:t>
      </w:r>
      <w:r w:rsidR="00A63820">
        <w:rPr>
          <w:rFonts w:ascii="Times New Roman" w:eastAsia="Times New Roman" w:hAnsi="Times New Roman" w:cs="Times New Roman"/>
          <w:kern w:val="1"/>
          <w:sz w:val="24"/>
          <w:szCs w:val="24"/>
          <w:u w:val="single"/>
          <w:lang w:eastAsia="ar-SA"/>
        </w:rPr>
        <w:t>4 классы)</w:t>
      </w:r>
    </w:p>
    <w:tbl>
      <w:tblPr>
        <w:tblStyle w:val="a4"/>
        <w:tblW w:w="9464" w:type="dxa"/>
        <w:tblLayout w:type="fixed"/>
        <w:tblLook w:val="04A0" w:firstRow="1" w:lastRow="0" w:firstColumn="1" w:lastColumn="0" w:noHBand="0" w:noVBand="1"/>
      </w:tblPr>
      <w:tblGrid>
        <w:gridCol w:w="534"/>
        <w:gridCol w:w="1417"/>
        <w:gridCol w:w="3756"/>
        <w:gridCol w:w="3757"/>
      </w:tblGrid>
      <w:tr w:rsidR="009F275F" w:rsidRPr="009F275F" w14:paraId="1F37B5AD" w14:textId="77777777" w:rsidTr="00012422">
        <w:tc>
          <w:tcPr>
            <w:tcW w:w="534" w:type="dxa"/>
            <w:vMerge w:val="restart"/>
            <w:vAlign w:val="center"/>
          </w:tcPr>
          <w:p w14:paraId="57537AC3" w14:textId="77777777" w:rsidR="009F275F" w:rsidRPr="009F275F" w:rsidRDefault="009F275F" w:rsidP="009F275F">
            <w:pPr>
              <w:suppressAutoHyphens/>
              <w:jc w:val="center"/>
              <w:rPr>
                <w:rFonts w:ascii="Times New Roman" w:hAnsi="Times New Roman"/>
                <w:kern w:val="1"/>
                <w:lang w:eastAsia="ar-SA"/>
              </w:rPr>
            </w:pPr>
            <w:r w:rsidRPr="009F275F">
              <w:rPr>
                <w:rFonts w:ascii="Times New Roman" w:hAnsi="Times New Roman"/>
                <w:kern w:val="1"/>
                <w:lang w:eastAsia="ar-SA"/>
              </w:rPr>
              <w:t>№</w:t>
            </w:r>
          </w:p>
          <w:p w14:paraId="3899717E" w14:textId="77777777" w:rsidR="009F275F" w:rsidRPr="009F275F" w:rsidRDefault="009F275F" w:rsidP="00022DE4">
            <w:pPr>
              <w:suppressAutoHyphens/>
              <w:ind w:left="-25"/>
              <w:jc w:val="center"/>
              <w:rPr>
                <w:rFonts w:ascii="Times New Roman" w:hAnsi="Times New Roman"/>
                <w:kern w:val="1"/>
                <w:lang w:eastAsia="ar-SA"/>
              </w:rPr>
            </w:pPr>
            <w:r w:rsidRPr="009F275F">
              <w:rPr>
                <w:rFonts w:ascii="Times New Roman" w:hAnsi="Times New Roman"/>
                <w:kern w:val="1"/>
                <w:lang w:eastAsia="ar-SA"/>
              </w:rPr>
              <w:t>п/п</w:t>
            </w:r>
          </w:p>
        </w:tc>
        <w:tc>
          <w:tcPr>
            <w:tcW w:w="1417" w:type="dxa"/>
            <w:vMerge w:val="restart"/>
            <w:vAlign w:val="center"/>
          </w:tcPr>
          <w:p w14:paraId="71A3C2C4" w14:textId="77777777" w:rsidR="009F275F" w:rsidRPr="009F275F" w:rsidRDefault="009F275F" w:rsidP="009F275F">
            <w:pPr>
              <w:suppressAutoHyphens/>
              <w:jc w:val="center"/>
              <w:rPr>
                <w:rFonts w:ascii="Times New Roman" w:hAnsi="Times New Roman"/>
                <w:kern w:val="1"/>
                <w:lang w:eastAsia="ar-SA"/>
              </w:rPr>
            </w:pPr>
            <w:r w:rsidRPr="009F275F">
              <w:rPr>
                <w:rFonts w:ascii="Times New Roman" w:hAnsi="Times New Roman"/>
                <w:kern w:val="1"/>
                <w:lang w:eastAsia="ar-SA"/>
              </w:rPr>
              <w:t>учебный предмет</w:t>
            </w:r>
          </w:p>
        </w:tc>
        <w:tc>
          <w:tcPr>
            <w:tcW w:w="7513" w:type="dxa"/>
            <w:gridSpan w:val="2"/>
            <w:vAlign w:val="center"/>
          </w:tcPr>
          <w:p w14:paraId="3273CACC" w14:textId="77777777" w:rsidR="009F275F" w:rsidRPr="009F275F" w:rsidRDefault="009F275F" w:rsidP="009F275F">
            <w:pPr>
              <w:suppressAutoHyphens/>
              <w:jc w:val="center"/>
              <w:rPr>
                <w:rFonts w:ascii="Times New Roman" w:hAnsi="Times New Roman"/>
                <w:kern w:val="1"/>
                <w:lang w:eastAsia="ar-SA"/>
              </w:rPr>
            </w:pPr>
            <w:r w:rsidRPr="009F275F">
              <w:rPr>
                <w:rFonts w:ascii="Times New Roman" w:hAnsi="Times New Roman"/>
                <w:bCs/>
                <w:color w:val="00000A"/>
                <w:spacing w:val="-1"/>
                <w:kern w:val="1"/>
                <w:lang w:eastAsia="ar-SA"/>
              </w:rPr>
              <w:t>у</w:t>
            </w:r>
            <w:r w:rsidRPr="009F275F">
              <w:rPr>
                <w:rFonts w:ascii="Times New Roman" w:hAnsi="Times New Roman"/>
                <w:bCs/>
                <w:color w:val="00000A"/>
                <w:spacing w:val="1"/>
                <w:kern w:val="1"/>
                <w:lang w:eastAsia="ar-SA"/>
              </w:rPr>
              <w:t>р</w:t>
            </w:r>
            <w:r w:rsidRPr="009F275F">
              <w:rPr>
                <w:rFonts w:ascii="Times New Roman" w:hAnsi="Times New Roman"/>
                <w:bCs/>
                <w:color w:val="00000A"/>
                <w:kern w:val="1"/>
                <w:lang w:eastAsia="ar-SA"/>
              </w:rPr>
              <w:t>ов</w:t>
            </w:r>
            <w:r w:rsidRPr="009F275F">
              <w:rPr>
                <w:rFonts w:ascii="Times New Roman" w:hAnsi="Times New Roman"/>
                <w:bCs/>
                <w:color w:val="00000A"/>
                <w:spacing w:val="1"/>
                <w:kern w:val="1"/>
                <w:lang w:eastAsia="ar-SA"/>
              </w:rPr>
              <w:t>н</w:t>
            </w:r>
            <w:r w:rsidRPr="009F275F">
              <w:rPr>
                <w:rFonts w:ascii="Times New Roman" w:hAnsi="Times New Roman"/>
                <w:bCs/>
                <w:color w:val="00000A"/>
                <w:kern w:val="1"/>
                <w:lang w:eastAsia="ar-SA"/>
              </w:rPr>
              <w:t>и</w:t>
            </w:r>
            <w:r w:rsidRPr="009F275F">
              <w:rPr>
                <w:rFonts w:ascii="Times New Roman" w:hAnsi="Times New Roman"/>
                <w:bCs/>
                <w:color w:val="00000A"/>
                <w:spacing w:val="1"/>
                <w:kern w:val="1"/>
                <w:lang w:eastAsia="ar-SA"/>
              </w:rPr>
              <w:t xml:space="preserve"> </w:t>
            </w:r>
            <w:r w:rsidRPr="009F275F">
              <w:rPr>
                <w:rFonts w:ascii="Times New Roman" w:hAnsi="Times New Roman"/>
                <w:bCs/>
                <w:color w:val="00000A"/>
                <w:kern w:val="1"/>
                <w:lang w:eastAsia="ar-SA"/>
              </w:rPr>
              <w:t>о</w:t>
            </w:r>
            <w:r w:rsidRPr="009F275F">
              <w:rPr>
                <w:rFonts w:ascii="Times New Roman" w:hAnsi="Times New Roman"/>
                <w:bCs/>
                <w:color w:val="00000A"/>
                <w:spacing w:val="-1"/>
                <w:kern w:val="1"/>
                <w:lang w:eastAsia="ar-SA"/>
              </w:rPr>
              <w:t>с</w:t>
            </w:r>
            <w:r w:rsidRPr="009F275F">
              <w:rPr>
                <w:rFonts w:ascii="Times New Roman" w:hAnsi="Times New Roman"/>
                <w:bCs/>
                <w:color w:val="00000A"/>
                <w:kern w:val="1"/>
                <w:lang w:eastAsia="ar-SA"/>
              </w:rPr>
              <w:t>во</w:t>
            </w:r>
            <w:r w:rsidRPr="009F275F">
              <w:rPr>
                <w:rFonts w:ascii="Times New Roman" w:hAnsi="Times New Roman"/>
                <w:bCs/>
                <w:color w:val="00000A"/>
                <w:spacing w:val="-1"/>
                <w:kern w:val="1"/>
                <w:lang w:eastAsia="ar-SA"/>
              </w:rPr>
              <w:t>е</w:t>
            </w:r>
            <w:r w:rsidRPr="009F275F">
              <w:rPr>
                <w:rFonts w:ascii="Times New Roman" w:hAnsi="Times New Roman"/>
                <w:bCs/>
                <w:color w:val="00000A"/>
                <w:spacing w:val="1"/>
                <w:kern w:val="1"/>
                <w:lang w:eastAsia="ar-SA"/>
              </w:rPr>
              <w:t>ни</w:t>
            </w:r>
            <w:r w:rsidRPr="009F275F">
              <w:rPr>
                <w:rFonts w:ascii="Times New Roman" w:hAnsi="Times New Roman"/>
                <w:bCs/>
                <w:color w:val="00000A"/>
                <w:kern w:val="1"/>
                <w:lang w:eastAsia="ar-SA"/>
              </w:rPr>
              <w:t>я п</w:t>
            </w:r>
            <w:r w:rsidRPr="009F275F">
              <w:rPr>
                <w:rFonts w:ascii="Times New Roman" w:hAnsi="Times New Roman"/>
                <w:bCs/>
                <w:color w:val="00000A"/>
                <w:spacing w:val="1"/>
                <w:kern w:val="1"/>
                <w:lang w:eastAsia="ar-SA"/>
              </w:rPr>
              <w:t>р</w:t>
            </w:r>
            <w:r w:rsidRPr="009F275F">
              <w:rPr>
                <w:rFonts w:ascii="Times New Roman" w:hAnsi="Times New Roman"/>
                <w:bCs/>
                <w:color w:val="00000A"/>
                <w:spacing w:val="-1"/>
                <w:kern w:val="1"/>
                <w:lang w:eastAsia="ar-SA"/>
              </w:rPr>
              <w:t>ед</w:t>
            </w:r>
            <w:r w:rsidRPr="009F275F">
              <w:rPr>
                <w:rFonts w:ascii="Times New Roman" w:hAnsi="Times New Roman"/>
                <w:bCs/>
                <w:color w:val="00000A"/>
                <w:kern w:val="1"/>
                <w:lang w:eastAsia="ar-SA"/>
              </w:rPr>
              <w:t>м</w:t>
            </w:r>
            <w:r w:rsidRPr="009F275F">
              <w:rPr>
                <w:rFonts w:ascii="Times New Roman" w:hAnsi="Times New Roman"/>
                <w:bCs/>
                <w:color w:val="00000A"/>
                <w:spacing w:val="-1"/>
                <w:kern w:val="1"/>
                <w:lang w:eastAsia="ar-SA"/>
              </w:rPr>
              <w:t>е</w:t>
            </w:r>
            <w:r w:rsidRPr="009F275F">
              <w:rPr>
                <w:rFonts w:ascii="Times New Roman" w:hAnsi="Times New Roman"/>
                <w:bCs/>
                <w:color w:val="00000A"/>
                <w:spacing w:val="2"/>
                <w:kern w:val="1"/>
                <w:lang w:eastAsia="ar-SA"/>
              </w:rPr>
              <w:t>т</w:t>
            </w:r>
            <w:r w:rsidRPr="009F275F">
              <w:rPr>
                <w:rFonts w:ascii="Times New Roman" w:hAnsi="Times New Roman"/>
                <w:bCs/>
                <w:color w:val="00000A"/>
                <w:spacing w:val="1"/>
                <w:kern w:val="1"/>
                <w:lang w:eastAsia="ar-SA"/>
              </w:rPr>
              <w:t>н</w:t>
            </w:r>
            <w:r w:rsidRPr="009F275F">
              <w:rPr>
                <w:rFonts w:ascii="Times New Roman" w:hAnsi="Times New Roman"/>
                <w:bCs/>
                <w:color w:val="00000A"/>
                <w:kern w:val="1"/>
                <w:lang w:eastAsia="ar-SA"/>
              </w:rPr>
              <w:t>ых р</w:t>
            </w:r>
            <w:r w:rsidRPr="009F275F">
              <w:rPr>
                <w:rFonts w:ascii="Times New Roman" w:hAnsi="Times New Roman"/>
                <w:bCs/>
                <w:color w:val="00000A"/>
                <w:spacing w:val="-1"/>
                <w:kern w:val="1"/>
                <w:lang w:eastAsia="ar-SA"/>
              </w:rPr>
              <w:t>е</w:t>
            </w:r>
            <w:r w:rsidRPr="009F275F">
              <w:rPr>
                <w:rFonts w:ascii="Times New Roman" w:hAnsi="Times New Roman"/>
                <w:bCs/>
                <w:color w:val="00000A"/>
                <w:kern w:val="1"/>
                <w:lang w:eastAsia="ar-SA"/>
              </w:rPr>
              <w:t>зу</w:t>
            </w:r>
            <w:r w:rsidRPr="009F275F">
              <w:rPr>
                <w:rFonts w:ascii="Times New Roman" w:hAnsi="Times New Roman"/>
                <w:bCs/>
                <w:color w:val="00000A"/>
                <w:spacing w:val="-1"/>
                <w:kern w:val="1"/>
                <w:lang w:eastAsia="ar-SA"/>
              </w:rPr>
              <w:t>л</w:t>
            </w:r>
            <w:r w:rsidRPr="009F275F">
              <w:rPr>
                <w:rFonts w:ascii="Times New Roman" w:hAnsi="Times New Roman"/>
                <w:bCs/>
                <w:color w:val="00000A"/>
                <w:kern w:val="1"/>
                <w:lang w:eastAsia="ar-SA"/>
              </w:rPr>
              <w:t>ь</w:t>
            </w:r>
            <w:r w:rsidRPr="009F275F">
              <w:rPr>
                <w:rFonts w:ascii="Times New Roman" w:hAnsi="Times New Roman"/>
                <w:bCs/>
                <w:color w:val="00000A"/>
                <w:spacing w:val="2"/>
                <w:kern w:val="1"/>
                <w:lang w:eastAsia="ar-SA"/>
              </w:rPr>
              <w:t>т</w:t>
            </w:r>
            <w:r w:rsidRPr="009F275F">
              <w:rPr>
                <w:rFonts w:ascii="Times New Roman" w:hAnsi="Times New Roman"/>
                <w:bCs/>
                <w:color w:val="00000A"/>
                <w:spacing w:val="-2"/>
                <w:kern w:val="1"/>
                <w:lang w:eastAsia="ar-SA"/>
              </w:rPr>
              <w:t>а</w:t>
            </w:r>
            <w:r w:rsidRPr="009F275F">
              <w:rPr>
                <w:rFonts w:ascii="Times New Roman" w:hAnsi="Times New Roman"/>
                <w:bCs/>
                <w:color w:val="00000A"/>
                <w:spacing w:val="2"/>
                <w:kern w:val="1"/>
                <w:lang w:eastAsia="ar-SA"/>
              </w:rPr>
              <w:t>т</w:t>
            </w:r>
            <w:r w:rsidRPr="009F275F">
              <w:rPr>
                <w:rFonts w:ascii="Times New Roman" w:hAnsi="Times New Roman"/>
                <w:bCs/>
                <w:color w:val="00000A"/>
                <w:kern w:val="1"/>
                <w:lang w:eastAsia="ar-SA"/>
              </w:rPr>
              <w:t>ов</w:t>
            </w:r>
          </w:p>
        </w:tc>
      </w:tr>
      <w:tr w:rsidR="009F275F" w:rsidRPr="009F275F" w14:paraId="0A2DAC8E" w14:textId="77777777" w:rsidTr="00012422">
        <w:tc>
          <w:tcPr>
            <w:tcW w:w="534" w:type="dxa"/>
            <w:vMerge/>
            <w:vAlign w:val="center"/>
          </w:tcPr>
          <w:p w14:paraId="37415EDA" w14:textId="77777777" w:rsidR="009F275F" w:rsidRPr="009F275F" w:rsidRDefault="009F275F" w:rsidP="009F275F">
            <w:pPr>
              <w:suppressAutoHyphens/>
              <w:jc w:val="center"/>
              <w:rPr>
                <w:rFonts w:ascii="Times New Roman" w:hAnsi="Times New Roman"/>
                <w:kern w:val="1"/>
                <w:lang w:eastAsia="ar-SA"/>
              </w:rPr>
            </w:pPr>
          </w:p>
        </w:tc>
        <w:tc>
          <w:tcPr>
            <w:tcW w:w="1417" w:type="dxa"/>
            <w:vMerge/>
            <w:vAlign w:val="center"/>
          </w:tcPr>
          <w:p w14:paraId="61E0A317" w14:textId="77777777" w:rsidR="009F275F" w:rsidRPr="009F275F" w:rsidRDefault="009F275F" w:rsidP="009F275F">
            <w:pPr>
              <w:suppressAutoHyphens/>
              <w:jc w:val="center"/>
              <w:rPr>
                <w:rFonts w:ascii="Times New Roman" w:hAnsi="Times New Roman"/>
                <w:kern w:val="1"/>
                <w:lang w:eastAsia="ar-SA"/>
              </w:rPr>
            </w:pPr>
          </w:p>
        </w:tc>
        <w:tc>
          <w:tcPr>
            <w:tcW w:w="3756" w:type="dxa"/>
            <w:vAlign w:val="center"/>
          </w:tcPr>
          <w:p w14:paraId="2D0FA388" w14:textId="1D1CAEB7" w:rsidR="009F275F" w:rsidRPr="009F275F" w:rsidRDefault="00022DE4" w:rsidP="00022DE4">
            <w:pPr>
              <w:widowControl w:val="0"/>
              <w:suppressAutoHyphens/>
              <w:autoSpaceDE w:val="0"/>
              <w:autoSpaceDN w:val="0"/>
              <w:adjustRightInd w:val="0"/>
              <w:ind w:right="-20"/>
              <w:jc w:val="center"/>
              <w:rPr>
                <w:rFonts w:ascii="Times New Roman" w:hAnsi="Times New Roman"/>
                <w:color w:val="00000A"/>
                <w:kern w:val="1"/>
                <w:lang w:eastAsia="ar-SA"/>
              </w:rPr>
            </w:pPr>
            <w:r>
              <w:rPr>
                <w:rFonts w:ascii="Times New Roman" w:hAnsi="Times New Roman"/>
                <w:bCs/>
                <w:color w:val="00000A"/>
                <w:spacing w:val="-1"/>
                <w:kern w:val="1"/>
                <w:lang w:eastAsia="ar-SA"/>
              </w:rPr>
              <w:t>минимальный</w:t>
            </w:r>
            <w:r>
              <w:rPr>
                <w:rFonts w:ascii="Times New Roman" w:hAnsi="Times New Roman"/>
                <w:bCs/>
                <w:color w:val="00000A"/>
                <w:kern w:val="1"/>
                <w:lang w:eastAsia="ar-SA"/>
              </w:rPr>
              <w:t xml:space="preserve"> </w:t>
            </w:r>
            <w:r w:rsidR="009F275F" w:rsidRPr="009F275F">
              <w:rPr>
                <w:rFonts w:ascii="Times New Roman" w:hAnsi="Times New Roman"/>
                <w:bCs/>
                <w:color w:val="00000A"/>
                <w:kern w:val="1"/>
                <w:lang w:eastAsia="ar-SA"/>
              </w:rPr>
              <w:t xml:space="preserve"> </w:t>
            </w:r>
            <w:r w:rsidR="009F275F" w:rsidRPr="009F275F">
              <w:rPr>
                <w:rFonts w:ascii="Times New Roman" w:hAnsi="Times New Roman"/>
                <w:bCs/>
                <w:color w:val="00000A"/>
                <w:spacing w:val="-2"/>
                <w:kern w:val="1"/>
                <w:lang w:eastAsia="ar-SA"/>
              </w:rPr>
              <w:t>у</w:t>
            </w:r>
            <w:r w:rsidR="009F275F" w:rsidRPr="009F275F">
              <w:rPr>
                <w:rFonts w:ascii="Times New Roman" w:hAnsi="Times New Roman"/>
                <w:bCs/>
                <w:color w:val="00000A"/>
                <w:spacing w:val="1"/>
                <w:kern w:val="1"/>
                <w:lang w:eastAsia="ar-SA"/>
              </w:rPr>
              <w:t>р</w:t>
            </w:r>
            <w:r w:rsidR="009F275F" w:rsidRPr="009F275F">
              <w:rPr>
                <w:rFonts w:ascii="Times New Roman" w:hAnsi="Times New Roman"/>
                <w:bCs/>
                <w:color w:val="00000A"/>
                <w:kern w:val="1"/>
                <w:lang w:eastAsia="ar-SA"/>
              </w:rPr>
              <w:t>ов</w:t>
            </w:r>
            <w:r w:rsidR="009F275F" w:rsidRPr="009F275F">
              <w:rPr>
                <w:rFonts w:ascii="Times New Roman" w:hAnsi="Times New Roman"/>
                <w:bCs/>
                <w:color w:val="00000A"/>
                <w:spacing w:val="-1"/>
                <w:kern w:val="1"/>
                <w:lang w:eastAsia="ar-SA"/>
              </w:rPr>
              <w:t>е</w:t>
            </w:r>
            <w:r w:rsidR="009F275F" w:rsidRPr="009F275F">
              <w:rPr>
                <w:rFonts w:ascii="Times New Roman" w:hAnsi="Times New Roman"/>
                <w:bCs/>
                <w:color w:val="00000A"/>
                <w:spacing w:val="1"/>
                <w:kern w:val="1"/>
                <w:lang w:eastAsia="ar-SA"/>
              </w:rPr>
              <w:t>н</w:t>
            </w:r>
            <w:r w:rsidR="009F275F" w:rsidRPr="009F275F">
              <w:rPr>
                <w:rFonts w:ascii="Times New Roman" w:hAnsi="Times New Roman"/>
                <w:bCs/>
                <w:color w:val="00000A"/>
                <w:kern w:val="1"/>
                <w:lang w:eastAsia="ar-SA"/>
              </w:rPr>
              <w:t>ь</w:t>
            </w:r>
          </w:p>
        </w:tc>
        <w:tc>
          <w:tcPr>
            <w:tcW w:w="3757" w:type="dxa"/>
            <w:vAlign w:val="center"/>
          </w:tcPr>
          <w:p w14:paraId="6C9779EF" w14:textId="6D89119F" w:rsidR="009F275F" w:rsidRPr="009F275F" w:rsidRDefault="009F275F" w:rsidP="00022DE4">
            <w:pPr>
              <w:widowControl w:val="0"/>
              <w:suppressAutoHyphens/>
              <w:autoSpaceDE w:val="0"/>
              <w:autoSpaceDN w:val="0"/>
              <w:adjustRightInd w:val="0"/>
              <w:ind w:right="-20"/>
              <w:jc w:val="center"/>
              <w:rPr>
                <w:rFonts w:ascii="Times New Roman" w:hAnsi="Times New Roman"/>
                <w:color w:val="00000A"/>
                <w:kern w:val="1"/>
                <w:lang w:eastAsia="ar-SA"/>
              </w:rPr>
            </w:pPr>
            <w:r w:rsidRPr="009F275F">
              <w:rPr>
                <w:rFonts w:ascii="Times New Roman" w:hAnsi="Times New Roman"/>
                <w:bCs/>
                <w:color w:val="00000A"/>
                <w:kern w:val="1"/>
                <w:lang w:eastAsia="ar-SA"/>
              </w:rPr>
              <w:t>дос</w:t>
            </w:r>
            <w:r w:rsidRPr="009F275F">
              <w:rPr>
                <w:rFonts w:ascii="Times New Roman" w:hAnsi="Times New Roman"/>
                <w:bCs/>
                <w:color w:val="00000A"/>
                <w:spacing w:val="1"/>
                <w:kern w:val="1"/>
                <w:lang w:eastAsia="ar-SA"/>
              </w:rPr>
              <w:t>т</w:t>
            </w:r>
            <w:r w:rsidRPr="009F275F">
              <w:rPr>
                <w:rFonts w:ascii="Times New Roman" w:hAnsi="Times New Roman"/>
                <w:bCs/>
                <w:color w:val="00000A"/>
                <w:spacing w:val="-2"/>
                <w:kern w:val="1"/>
                <w:lang w:eastAsia="ar-SA"/>
              </w:rPr>
              <w:t>а</w:t>
            </w:r>
            <w:r w:rsidRPr="009F275F">
              <w:rPr>
                <w:rFonts w:ascii="Times New Roman" w:hAnsi="Times New Roman"/>
                <w:bCs/>
                <w:color w:val="00000A"/>
                <w:spacing w:val="2"/>
                <w:kern w:val="1"/>
                <w:lang w:eastAsia="ar-SA"/>
              </w:rPr>
              <w:t>т</w:t>
            </w:r>
            <w:r w:rsidRPr="009F275F">
              <w:rPr>
                <w:rFonts w:ascii="Times New Roman" w:hAnsi="Times New Roman"/>
                <w:bCs/>
                <w:color w:val="00000A"/>
                <w:kern w:val="1"/>
                <w:lang w:eastAsia="ar-SA"/>
              </w:rPr>
              <w:t>о</w:t>
            </w:r>
            <w:r w:rsidRPr="009F275F">
              <w:rPr>
                <w:rFonts w:ascii="Times New Roman" w:hAnsi="Times New Roman"/>
                <w:bCs/>
                <w:color w:val="00000A"/>
                <w:spacing w:val="-1"/>
                <w:kern w:val="1"/>
                <w:lang w:eastAsia="ar-SA"/>
              </w:rPr>
              <w:t>ч</w:t>
            </w:r>
            <w:r w:rsidRPr="009F275F">
              <w:rPr>
                <w:rFonts w:ascii="Times New Roman" w:hAnsi="Times New Roman"/>
                <w:bCs/>
                <w:color w:val="00000A"/>
                <w:spacing w:val="1"/>
                <w:kern w:val="1"/>
                <w:lang w:eastAsia="ar-SA"/>
              </w:rPr>
              <w:t>н</w:t>
            </w:r>
            <w:r w:rsidRPr="009F275F">
              <w:rPr>
                <w:rFonts w:ascii="Times New Roman" w:hAnsi="Times New Roman"/>
                <w:bCs/>
                <w:color w:val="00000A"/>
                <w:kern w:val="1"/>
                <w:lang w:eastAsia="ar-SA"/>
              </w:rPr>
              <w:t>ый у</w:t>
            </w:r>
            <w:r w:rsidRPr="009F275F">
              <w:rPr>
                <w:rFonts w:ascii="Times New Roman" w:hAnsi="Times New Roman"/>
                <w:bCs/>
                <w:color w:val="00000A"/>
                <w:spacing w:val="1"/>
                <w:kern w:val="1"/>
                <w:lang w:eastAsia="ar-SA"/>
              </w:rPr>
              <w:t>р</w:t>
            </w:r>
            <w:r w:rsidRPr="009F275F">
              <w:rPr>
                <w:rFonts w:ascii="Times New Roman" w:hAnsi="Times New Roman"/>
                <w:bCs/>
                <w:color w:val="00000A"/>
                <w:kern w:val="1"/>
                <w:lang w:eastAsia="ar-SA"/>
              </w:rPr>
              <w:t>ов</w:t>
            </w:r>
            <w:r w:rsidRPr="009F275F">
              <w:rPr>
                <w:rFonts w:ascii="Times New Roman" w:hAnsi="Times New Roman"/>
                <w:bCs/>
                <w:color w:val="00000A"/>
                <w:spacing w:val="-1"/>
                <w:kern w:val="1"/>
                <w:lang w:eastAsia="ar-SA"/>
              </w:rPr>
              <w:t>е</w:t>
            </w:r>
            <w:r w:rsidRPr="009F275F">
              <w:rPr>
                <w:rFonts w:ascii="Times New Roman" w:hAnsi="Times New Roman"/>
                <w:bCs/>
                <w:color w:val="00000A"/>
                <w:spacing w:val="1"/>
                <w:kern w:val="1"/>
                <w:lang w:eastAsia="ar-SA"/>
              </w:rPr>
              <w:t>н</w:t>
            </w:r>
            <w:r w:rsidRPr="009F275F">
              <w:rPr>
                <w:rFonts w:ascii="Times New Roman" w:hAnsi="Times New Roman"/>
                <w:bCs/>
                <w:color w:val="00000A"/>
                <w:kern w:val="1"/>
                <w:lang w:eastAsia="ar-SA"/>
              </w:rPr>
              <w:t>ь</w:t>
            </w:r>
          </w:p>
        </w:tc>
      </w:tr>
      <w:tr w:rsidR="009F275F" w:rsidRPr="009F275F" w14:paraId="512EAC4F" w14:textId="77777777" w:rsidTr="006A7B28">
        <w:tc>
          <w:tcPr>
            <w:tcW w:w="534" w:type="dxa"/>
          </w:tcPr>
          <w:p w14:paraId="15417843" w14:textId="77777777" w:rsidR="009F275F" w:rsidRPr="00C82F7B" w:rsidRDefault="009F275F" w:rsidP="006A7B28">
            <w:pPr>
              <w:spacing w:line="360" w:lineRule="auto"/>
              <w:jc w:val="center"/>
              <w:rPr>
                <w:rFonts w:ascii="Times New Roman" w:hAnsi="Times New Roman"/>
                <w:kern w:val="1"/>
                <w:lang w:eastAsia="ar-SA"/>
              </w:rPr>
            </w:pPr>
            <w:r w:rsidRPr="00C82F7B">
              <w:rPr>
                <w:rFonts w:ascii="Times New Roman" w:hAnsi="Times New Roman"/>
                <w:kern w:val="1"/>
                <w:lang w:eastAsia="ar-SA"/>
              </w:rPr>
              <w:t>1.</w:t>
            </w:r>
          </w:p>
          <w:p w14:paraId="0BAF706B" w14:textId="77777777" w:rsidR="009F275F" w:rsidRPr="00C82F7B" w:rsidRDefault="009F275F" w:rsidP="006A7B28">
            <w:pPr>
              <w:spacing w:line="360" w:lineRule="auto"/>
              <w:jc w:val="center"/>
              <w:rPr>
                <w:rFonts w:ascii="Times New Roman" w:hAnsi="Times New Roman"/>
                <w:kern w:val="1"/>
                <w:lang w:eastAsia="ar-SA"/>
              </w:rPr>
            </w:pPr>
          </w:p>
          <w:p w14:paraId="647876AF" w14:textId="77777777" w:rsidR="009F275F" w:rsidRPr="00C82F7B" w:rsidRDefault="009F275F" w:rsidP="006A7B28">
            <w:pPr>
              <w:spacing w:line="360" w:lineRule="auto"/>
              <w:jc w:val="center"/>
              <w:rPr>
                <w:rFonts w:ascii="Times New Roman" w:hAnsi="Times New Roman"/>
                <w:kern w:val="1"/>
                <w:lang w:eastAsia="ar-SA"/>
              </w:rPr>
            </w:pPr>
          </w:p>
          <w:p w14:paraId="7C6E1227" w14:textId="77777777" w:rsidR="009F275F" w:rsidRPr="00C82F7B" w:rsidRDefault="009F275F" w:rsidP="006A7B28">
            <w:pPr>
              <w:spacing w:line="360" w:lineRule="auto"/>
              <w:jc w:val="center"/>
              <w:rPr>
                <w:rFonts w:ascii="Times New Roman" w:hAnsi="Times New Roman"/>
                <w:kern w:val="1"/>
                <w:lang w:eastAsia="ar-SA"/>
              </w:rPr>
            </w:pPr>
          </w:p>
          <w:p w14:paraId="25BB68AB" w14:textId="77777777" w:rsidR="009F275F" w:rsidRPr="00C82F7B" w:rsidRDefault="009F275F" w:rsidP="006A7B28">
            <w:pPr>
              <w:spacing w:line="360" w:lineRule="auto"/>
              <w:jc w:val="center"/>
              <w:rPr>
                <w:rFonts w:ascii="Times New Roman" w:hAnsi="Times New Roman"/>
                <w:kern w:val="1"/>
                <w:lang w:eastAsia="ar-SA"/>
              </w:rPr>
            </w:pPr>
          </w:p>
          <w:p w14:paraId="21AB1D66" w14:textId="77777777" w:rsidR="009F275F" w:rsidRPr="00C82F7B" w:rsidRDefault="009F275F" w:rsidP="006A7B28">
            <w:pPr>
              <w:spacing w:line="360" w:lineRule="auto"/>
              <w:jc w:val="center"/>
              <w:rPr>
                <w:rFonts w:ascii="Times New Roman" w:hAnsi="Times New Roman"/>
                <w:kern w:val="1"/>
                <w:lang w:eastAsia="ar-SA"/>
              </w:rPr>
            </w:pPr>
          </w:p>
          <w:p w14:paraId="3C938B27" w14:textId="77777777" w:rsidR="009F275F" w:rsidRPr="00C82F7B" w:rsidRDefault="009F275F" w:rsidP="006A7B28">
            <w:pPr>
              <w:spacing w:line="360" w:lineRule="auto"/>
              <w:jc w:val="center"/>
              <w:rPr>
                <w:rFonts w:ascii="Times New Roman" w:hAnsi="Times New Roman"/>
                <w:kern w:val="1"/>
                <w:lang w:eastAsia="ar-SA"/>
              </w:rPr>
            </w:pPr>
          </w:p>
          <w:p w14:paraId="034E1A62" w14:textId="77777777" w:rsidR="009F275F" w:rsidRPr="00C82F7B" w:rsidRDefault="009F275F" w:rsidP="006A7B28">
            <w:pPr>
              <w:spacing w:line="360" w:lineRule="auto"/>
              <w:jc w:val="center"/>
              <w:rPr>
                <w:rFonts w:ascii="Times New Roman" w:hAnsi="Times New Roman"/>
                <w:kern w:val="1"/>
                <w:lang w:eastAsia="ar-SA"/>
              </w:rPr>
            </w:pPr>
          </w:p>
          <w:p w14:paraId="6656D274" w14:textId="77777777" w:rsidR="009F275F" w:rsidRPr="00C82F7B" w:rsidRDefault="009F275F" w:rsidP="006A7B28">
            <w:pPr>
              <w:spacing w:line="360" w:lineRule="auto"/>
              <w:jc w:val="center"/>
              <w:rPr>
                <w:rFonts w:ascii="Times New Roman" w:hAnsi="Times New Roman"/>
                <w:kern w:val="1"/>
                <w:lang w:eastAsia="ar-SA"/>
              </w:rPr>
            </w:pPr>
          </w:p>
          <w:p w14:paraId="2BD49678" w14:textId="77777777" w:rsidR="009F275F" w:rsidRPr="00C82F7B" w:rsidRDefault="009F275F" w:rsidP="006A7B28">
            <w:pPr>
              <w:spacing w:line="360" w:lineRule="auto"/>
              <w:jc w:val="center"/>
              <w:rPr>
                <w:rFonts w:ascii="Times New Roman" w:hAnsi="Times New Roman"/>
                <w:kern w:val="1"/>
                <w:lang w:eastAsia="ar-SA"/>
              </w:rPr>
            </w:pPr>
          </w:p>
          <w:p w14:paraId="159D3A69" w14:textId="77777777" w:rsidR="009F275F" w:rsidRPr="00C82F7B" w:rsidRDefault="009F275F" w:rsidP="006A7B28">
            <w:pPr>
              <w:spacing w:line="360" w:lineRule="auto"/>
              <w:jc w:val="center"/>
              <w:rPr>
                <w:rFonts w:ascii="Times New Roman" w:hAnsi="Times New Roman"/>
                <w:kern w:val="1"/>
                <w:lang w:eastAsia="ar-SA"/>
              </w:rPr>
            </w:pPr>
          </w:p>
          <w:p w14:paraId="4BD68631" w14:textId="77777777" w:rsidR="009F275F" w:rsidRPr="00C82F7B" w:rsidRDefault="009F275F" w:rsidP="006A7B28">
            <w:pPr>
              <w:spacing w:line="360" w:lineRule="auto"/>
              <w:jc w:val="center"/>
              <w:rPr>
                <w:rFonts w:ascii="Times New Roman" w:hAnsi="Times New Roman"/>
                <w:kern w:val="1"/>
                <w:lang w:eastAsia="ar-SA"/>
              </w:rPr>
            </w:pPr>
          </w:p>
          <w:p w14:paraId="7FE6DA8B" w14:textId="77777777" w:rsidR="009F275F" w:rsidRPr="00C82F7B" w:rsidRDefault="009F275F" w:rsidP="006A7B28">
            <w:pPr>
              <w:spacing w:line="360" w:lineRule="auto"/>
              <w:jc w:val="center"/>
              <w:rPr>
                <w:rFonts w:ascii="Times New Roman" w:hAnsi="Times New Roman"/>
                <w:kern w:val="1"/>
                <w:lang w:eastAsia="ar-SA"/>
              </w:rPr>
            </w:pPr>
          </w:p>
        </w:tc>
        <w:tc>
          <w:tcPr>
            <w:tcW w:w="1417" w:type="dxa"/>
          </w:tcPr>
          <w:p w14:paraId="565AF10B" w14:textId="77777777" w:rsidR="009F275F" w:rsidRPr="00C82F7B" w:rsidRDefault="009F275F" w:rsidP="006A7B28">
            <w:pPr>
              <w:suppressAutoHyphens/>
              <w:jc w:val="center"/>
              <w:rPr>
                <w:rFonts w:ascii="Times New Roman" w:hAnsi="Times New Roman"/>
                <w:kern w:val="1"/>
                <w:lang w:eastAsia="ar-SA"/>
              </w:rPr>
            </w:pPr>
            <w:r w:rsidRPr="00C82F7B">
              <w:rPr>
                <w:rFonts w:ascii="Times New Roman" w:hAnsi="Times New Roman"/>
                <w:kern w:val="1"/>
                <w:lang w:eastAsia="ar-SA"/>
              </w:rPr>
              <w:t>Русский</w:t>
            </w:r>
          </w:p>
          <w:p w14:paraId="79DE1839" w14:textId="77777777" w:rsidR="009F275F" w:rsidRPr="00C82F7B" w:rsidRDefault="009F275F" w:rsidP="006A7B28">
            <w:pPr>
              <w:suppressAutoHyphens/>
              <w:jc w:val="center"/>
              <w:rPr>
                <w:rFonts w:ascii="Times New Roman" w:hAnsi="Times New Roman"/>
                <w:kern w:val="1"/>
                <w:lang w:eastAsia="ar-SA"/>
              </w:rPr>
            </w:pPr>
            <w:r w:rsidRPr="00C82F7B">
              <w:rPr>
                <w:rFonts w:ascii="Times New Roman" w:hAnsi="Times New Roman"/>
                <w:kern w:val="1"/>
                <w:lang w:eastAsia="ar-SA"/>
              </w:rPr>
              <w:t>язык</w:t>
            </w:r>
          </w:p>
          <w:p w14:paraId="58542BC1" w14:textId="77777777" w:rsidR="009F275F" w:rsidRPr="00C82F7B" w:rsidRDefault="009F275F" w:rsidP="006A7B28">
            <w:pPr>
              <w:suppressAutoHyphens/>
              <w:jc w:val="center"/>
              <w:rPr>
                <w:rFonts w:ascii="Times New Roman" w:hAnsi="Times New Roman"/>
                <w:kern w:val="1"/>
                <w:lang w:eastAsia="ar-SA"/>
              </w:rPr>
            </w:pPr>
          </w:p>
          <w:p w14:paraId="301F7E6E" w14:textId="77777777" w:rsidR="009F275F" w:rsidRPr="00C82F7B" w:rsidRDefault="009F275F" w:rsidP="006A7B28">
            <w:pPr>
              <w:suppressAutoHyphens/>
              <w:jc w:val="center"/>
              <w:rPr>
                <w:rFonts w:ascii="Times New Roman" w:hAnsi="Times New Roman"/>
                <w:kern w:val="1"/>
                <w:lang w:eastAsia="ar-SA"/>
              </w:rPr>
            </w:pPr>
          </w:p>
          <w:p w14:paraId="43420A57" w14:textId="77777777" w:rsidR="009F275F" w:rsidRPr="00C82F7B" w:rsidRDefault="009F275F" w:rsidP="006A7B28">
            <w:pPr>
              <w:suppressAutoHyphens/>
              <w:jc w:val="center"/>
              <w:rPr>
                <w:rFonts w:ascii="Times New Roman" w:hAnsi="Times New Roman"/>
                <w:kern w:val="1"/>
                <w:lang w:eastAsia="ar-SA"/>
              </w:rPr>
            </w:pPr>
          </w:p>
          <w:p w14:paraId="57939747" w14:textId="77777777" w:rsidR="009F275F" w:rsidRPr="00C82F7B" w:rsidRDefault="009F275F" w:rsidP="006A7B28">
            <w:pPr>
              <w:suppressAutoHyphens/>
              <w:jc w:val="center"/>
              <w:rPr>
                <w:rFonts w:ascii="Times New Roman" w:hAnsi="Times New Roman"/>
                <w:kern w:val="1"/>
                <w:lang w:eastAsia="ar-SA"/>
              </w:rPr>
            </w:pPr>
          </w:p>
          <w:p w14:paraId="541F594E" w14:textId="77777777" w:rsidR="009F275F" w:rsidRPr="00C82F7B" w:rsidRDefault="009F275F" w:rsidP="006A7B28">
            <w:pPr>
              <w:suppressAutoHyphens/>
              <w:jc w:val="center"/>
              <w:rPr>
                <w:rFonts w:ascii="Times New Roman" w:hAnsi="Times New Roman"/>
                <w:kern w:val="1"/>
                <w:lang w:eastAsia="ar-SA"/>
              </w:rPr>
            </w:pPr>
          </w:p>
          <w:p w14:paraId="51B1EF5C" w14:textId="77777777" w:rsidR="009F275F" w:rsidRPr="00C82F7B" w:rsidRDefault="009F275F" w:rsidP="006A7B28">
            <w:pPr>
              <w:suppressAutoHyphens/>
              <w:jc w:val="center"/>
              <w:rPr>
                <w:rFonts w:ascii="Times New Roman" w:hAnsi="Times New Roman"/>
                <w:kern w:val="1"/>
                <w:lang w:eastAsia="ar-SA"/>
              </w:rPr>
            </w:pPr>
          </w:p>
          <w:p w14:paraId="32387716" w14:textId="77777777" w:rsidR="009F275F" w:rsidRPr="00C82F7B" w:rsidRDefault="009F275F" w:rsidP="006A7B28">
            <w:pPr>
              <w:suppressAutoHyphens/>
              <w:jc w:val="center"/>
              <w:rPr>
                <w:rFonts w:ascii="Times New Roman" w:hAnsi="Times New Roman"/>
                <w:kern w:val="1"/>
                <w:lang w:eastAsia="ar-SA"/>
              </w:rPr>
            </w:pPr>
          </w:p>
          <w:p w14:paraId="3B3D5897" w14:textId="77777777" w:rsidR="009F275F" w:rsidRPr="00C82F7B" w:rsidRDefault="009F275F" w:rsidP="006A7B28">
            <w:pPr>
              <w:suppressAutoHyphens/>
              <w:jc w:val="center"/>
              <w:rPr>
                <w:rFonts w:ascii="Times New Roman" w:hAnsi="Times New Roman"/>
                <w:kern w:val="1"/>
                <w:lang w:eastAsia="ar-SA"/>
              </w:rPr>
            </w:pPr>
          </w:p>
          <w:p w14:paraId="3B7C6B47" w14:textId="77777777" w:rsidR="009F275F" w:rsidRPr="00C82F7B" w:rsidRDefault="009F275F" w:rsidP="006A7B28">
            <w:pPr>
              <w:suppressAutoHyphens/>
              <w:jc w:val="center"/>
              <w:rPr>
                <w:rFonts w:ascii="Times New Roman" w:hAnsi="Times New Roman"/>
                <w:kern w:val="1"/>
                <w:lang w:eastAsia="ar-SA"/>
              </w:rPr>
            </w:pPr>
          </w:p>
          <w:p w14:paraId="2F2C5524" w14:textId="77777777" w:rsidR="009F275F" w:rsidRPr="00C82F7B" w:rsidRDefault="009F275F" w:rsidP="006A7B28">
            <w:pPr>
              <w:suppressAutoHyphens/>
              <w:jc w:val="center"/>
              <w:rPr>
                <w:rFonts w:ascii="Times New Roman" w:hAnsi="Times New Roman"/>
                <w:kern w:val="1"/>
                <w:lang w:eastAsia="ar-SA"/>
              </w:rPr>
            </w:pPr>
          </w:p>
          <w:p w14:paraId="52CB1175" w14:textId="77777777" w:rsidR="009F275F" w:rsidRPr="00C82F7B" w:rsidRDefault="009F275F" w:rsidP="006A7B28">
            <w:pPr>
              <w:suppressAutoHyphens/>
              <w:jc w:val="center"/>
              <w:rPr>
                <w:rFonts w:ascii="Times New Roman" w:hAnsi="Times New Roman"/>
                <w:kern w:val="1"/>
                <w:lang w:eastAsia="ar-SA"/>
              </w:rPr>
            </w:pPr>
          </w:p>
          <w:p w14:paraId="53698501" w14:textId="77777777" w:rsidR="009F275F" w:rsidRPr="00C82F7B" w:rsidRDefault="009F275F" w:rsidP="006A7B28">
            <w:pPr>
              <w:suppressAutoHyphens/>
              <w:jc w:val="center"/>
              <w:rPr>
                <w:rFonts w:ascii="Times New Roman" w:hAnsi="Times New Roman"/>
                <w:kern w:val="1"/>
                <w:lang w:eastAsia="ar-SA"/>
              </w:rPr>
            </w:pPr>
          </w:p>
          <w:p w14:paraId="1220467E" w14:textId="77777777" w:rsidR="009F275F" w:rsidRPr="00C82F7B" w:rsidRDefault="009F275F" w:rsidP="006A7B28">
            <w:pPr>
              <w:suppressAutoHyphens/>
              <w:jc w:val="center"/>
              <w:rPr>
                <w:rFonts w:ascii="Times New Roman" w:hAnsi="Times New Roman"/>
                <w:kern w:val="1"/>
                <w:lang w:eastAsia="ar-SA"/>
              </w:rPr>
            </w:pPr>
          </w:p>
          <w:p w14:paraId="7B3CFC0E" w14:textId="77777777" w:rsidR="009F275F" w:rsidRPr="00C82F7B" w:rsidRDefault="009F275F" w:rsidP="006A7B28">
            <w:pPr>
              <w:suppressAutoHyphens/>
              <w:jc w:val="center"/>
              <w:rPr>
                <w:rFonts w:ascii="Times New Roman" w:hAnsi="Times New Roman"/>
                <w:kern w:val="1"/>
                <w:lang w:eastAsia="ar-SA"/>
              </w:rPr>
            </w:pPr>
          </w:p>
          <w:p w14:paraId="6D9E8C56" w14:textId="77777777" w:rsidR="009F275F" w:rsidRPr="00C82F7B" w:rsidRDefault="009F275F" w:rsidP="006A7B28">
            <w:pPr>
              <w:suppressAutoHyphens/>
              <w:jc w:val="center"/>
              <w:rPr>
                <w:rFonts w:ascii="Times New Roman" w:hAnsi="Times New Roman"/>
                <w:kern w:val="1"/>
                <w:lang w:eastAsia="ar-SA"/>
              </w:rPr>
            </w:pPr>
          </w:p>
          <w:p w14:paraId="767AA4C4" w14:textId="77777777" w:rsidR="009F275F" w:rsidRPr="00C82F7B" w:rsidRDefault="009F275F" w:rsidP="006A7B28">
            <w:pPr>
              <w:suppressAutoHyphens/>
              <w:jc w:val="center"/>
              <w:rPr>
                <w:rFonts w:ascii="Times New Roman" w:hAnsi="Times New Roman"/>
                <w:kern w:val="1"/>
                <w:lang w:eastAsia="ar-SA"/>
              </w:rPr>
            </w:pPr>
          </w:p>
          <w:p w14:paraId="5A0FF833" w14:textId="77777777" w:rsidR="009F275F" w:rsidRPr="00C82F7B" w:rsidRDefault="009F275F" w:rsidP="006A7B28">
            <w:pPr>
              <w:suppressAutoHyphens/>
              <w:jc w:val="center"/>
              <w:rPr>
                <w:rFonts w:ascii="Times New Roman" w:hAnsi="Times New Roman"/>
                <w:kern w:val="1"/>
                <w:lang w:eastAsia="ar-SA"/>
              </w:rPr>
            </w:pPr>
          </w:p>
          <w:p w14:paraId="31B1A641" w14:textId="77777777" w:rsidR="009F275F" w:rsidRPr="00C82F7B" w:rsidRDefault="009F275F" w:rsidP="006A7B28">
            <w:pPr>
              <w:suppressAutoHyphens/>
              <w:jc w:val="center"/>
              <w:rPr>
                <w:rFonts w:ascii="Times New Roman" w:hAnsi="Times New Roman"/>
                <w:kern w:val="1"/>
                <w:lang w:eastAsia="ar-SA"/>
              </w:rPr>
            </w:pPr>
          </w:p>
        </w:tc>
        <w:tc>
          <w:tcPr>
            <w:tcW w:w="3756" w:type="dxa"/>
          </w:tcPr>
          <w:p w14:paraId="0743CA68"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различение гласных и согласных звуков и букв; ударных и безударных гласных звуков; оппозиционных согласных по звонкости-глухости, твердости-мягкости;</w:t>
            </w:r>
          </w:p>
          <w:p w14:paraId="4EB8B380"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деление слов на слоги для переноса;</w:t>
            </w:r>
          </w:p>
          <w:p w14:paraId="1ECB066D"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списывание по слогам и целыми словами с рукописного и печатного текста с орфографическим проговариванием;</w:t>
            </w:r>
          </w:p>
          <w:p w14:paraId="6DC23DAA"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запись под диктовку слов и коротких предложений (2-4 слова) с изученными орфограммами;</w:t>
            </w:r>
          </w:p>
          <w:p w14:paraId="4FC49A31"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обозначение мягкости и твердости согласных звуков на письме гласными буквами и буквой Ь (после предварительной отработки);</w:t>
            </w:r>
          </w:p>
          <w:p w14:paraId="445C3852"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дифференциация и подбор слов, обозначающих предметы, действия, признаки;</w:t>
            </w:r>
          </w:p>
          <w:p w14:paraId="20E9788F"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составление предложений, восстановление в них нарушенного порядка слов с ориентацией на серию сюжетных картинок;</w:t>
            </w:r>
          </w:p>
          <w:p w14:paraId="37C2C677"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выделение из текста предложений на заданную тему;</w:t>
            </w:r>
          </w:p>
          <w:p w14:paraId="464485C4"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b/>
                <w:i/>
                <w:kern w:val="1"/>
                <w:sz w:val="28"/>
                <w:szCs w:val="28"/>
                <w:lang w:eastAsia="he-IL" w:bidi="he-IL"/>
              </w:rPr>
            </w:pPr>
            <w:r w:rsidRPr="009F275F">
              <w:rPr>
                <w:rFonts w:ascii="Times New Roman" w:hAnsi="Times New Roman"/>
                <w:kern w:val="1"/>
                <w:sz w:val="20"/>
                <w:szCs w:val="20"/>
                <w:lang w:eastAsia="he-IL" w:bidi="he-IL"/>
              </w:rPr>
              <w:lastRenderedPageBreak/>
              <w:t>участие в обсуждении темы текста и выбора заголовка к нему.</w:t>
            </w:r>
            <w:r w:rsidRPr="009F275F">
              <w:rPr>
                <w:rFonts w:ascii="Times New Roman" w:hAnsi="Times New Roman"/>
                <w:b/>
                <w:i/>
                <w:kern w:val="1"/>
                <w:sz w:val="28"/>
                <w:szCs w:val="28"/>
                <w:lang w:eastAsia="he-IL" w:bidi="he-IL"/>
              </w:rPr>
              <w:t xml:space="preserve"> </w:t>
            </w:r>
          </w:p>
        </w:tc>
        <w:tc>
          <w:tcPr>
            <w:tcW w:w="3757" w:type="dxa"/>
          </w:tcPr>
          <w:p w14:paraId="4DCC956E"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lastRenderedPageBreak/>
              <w:t xml:space="preserve">различение звуков и букв; </w:t>
            </w:r>
          </w:p>
          <w:p w14:paraId="3C8D8603"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характеристика гласных и согласных звуков с опорой на образец и опорную схему;</w:t>
            </w:r>
          </w:p>
          <w:p w14:paraId="1C5AEDE5"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списывание рукописного и печатного текста целыми словами с орфографическим проговариванием;</w:t>
            </w:r>
          </w:p>
          <w:p w14:paraId="676524A2"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запись под диктовку текста, включающего слова с изученными орфограммами (30-35 слов);</w:t>
            </w:r>
          </w:p>
          <w:p w14:paraId="2E3B4EC4"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дифференциация и подбор слов различных категорий по вопросу и грамматическому значению (название предметов, действий и признаков предметов);</w:t>
            </w:r>
          </w:p>
          <w:p w14:paraId="34498EF8"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14:paraId="6AC80D43" w14:textId="77777777" w:rsidR="000D7898" w:rsidRDefault="009F275F" w:rsidP="000D7898">
            <w:pPr>
              <w:pStyle w:val="a3"/>
              <w:numPr>
                <w:ilvl w:val="0"/>
                <w:numId w:val="4"/>
              </w:numPr>
              <w:shd w:val="clear" w:color="auto" w:fill="FFFFFF"/>
              <w:ind w:left="132" w:hanging="132"/>
              <w:jc w:val="both"/>
              <w:rPr>
                <w:rFonts w:ascii="Times New Roman" w:hAnsi="Times New Roman" w:cs="Times New Roman"/>
                <w:sz w:val="20"/>
                <w:szCs w:val="20"/>
                <w:lang w:eastAsia="he-IL" w:bidi="he-IL"/>
              </w:rPr>
            </w:pPr>
            <w:r w:rsidRPr="000D7898">
              <w:rPr>
                <w:rFonts w:ascii="Times New Roman" w:hAnsi="Times New Roman" w:cs="Times New Roman"/>
                <w:sz w:val="20"/>
                <w:szCs w:val="20"/>
                <w:lang w:eastAsia="he-IL" w:bidi="he-IL"/>
              </w:rPr>
              <w:t>деление текста на предложения;</w:t>
            </w:r>
          </w:p>
          <w:p w14:paraId="2D58D157" w14:textId="77777777" w:rsidR="000D7898" w:rsidRDefault="009F275F" w:rsidP="000D7898">
            <w:pPr>
              <w:pStyle w:val="a3"/>
              <w:numPr>
                <w:ilvl w:val="0"/>
                <w:numId w:val="4"/>
              </w:numPr>
              <w:shd w:val="clear" w:color="auto" w:fill="FFFFFF"/>
              <w:ind w:left="132" w:hanging="132"/>
              <w:jc w:val="both"/>
              <w:rPr>
                <w:rFonts w:ascii="Times New Roman" w:hAnsi="Times New Roman" w:cs="Times New Roman"/>
                <w:sz w:val="20"/>
                <w:szCs w:val="20"/>
                <w:lang w:eastAsia="he-IL" w:bidi="he-IL"/>
              </w:rPr>
            </w:pPr>
            <w:r w:rsidRPr="000D7898">
              <w:rPr>
                <w:rFonts w:ascii="Times New Roman" w:hAnsi="Times New Roman" w:cs="Times New Roman"/>
                <w:sz w:val="20"/>
                <w:szCs w:val="20"/>
                <w:lang w:eastAsia="he-IL" w:bidi="he-IL"/>
              </w:rPr>
              <w:t>выделение темы текста (о чём идет речь), выбор одного заголовка из</w:t>
            </w:r>
          </w:p>
          <w:p w14:paraId="341F919F" w14:textId="4B371586" w:rsidR="009F275F" w:rsidRPr="000D7898" w:rsidRDefault="009F275F" w:rsidP="000D7898">
            <w:pPr>
              <w:pStyle w:val="a3"/>
              <w:shd w:val="clear" w:color="auto" w:fill="FFFFFF"/>
              <w:ind w:left="132"/>
              <w:jc w:val="both"/>
              <w:rPr>
                <w:rFonts w:ascii="Times New Roman" w:hAnsi="Times New Roman" w:cs="Times New Roman"/>
                <w:sz w:val="20"/>
                <w:szCs w:val="20"/>
                <w:lang w:eastAsia="he-IL" w:bidi="he-IL"/>
              </w:rPr>
            </w:pPr>
            <w:r w:rsidRPr="000D7898">
              <w:rPr>
                <w:rFonts w:ascii="Times New Roman" w:hAnsi="Times New Roman" w:cs="Times New Roman"/>
                <w:sz w:val="20"/>
                <w:szCs w:val="20"/>
                <w:lang w:eastAsia="he-IL" w:bidi="he-IL"/>
              </w:rPr>
              <w:t>нескольких, подходящего по смыслу;</w:t>
            </w:r>
          </w:p>
          <w:p w14:paraId="3A224E9D"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b/>
                <w:i/>
                <w:kern w:val="1"/>
                <w:sz w:val="28"/>
                <w:szCs w:val="28"/>
                <w:lang w:eastAsia="he-IL" w:bidi="he-IL"/>
              </w:rPr>
            </w:pPr>
            <w:r w:rsidRPr="009F275F">
              <w:rPr>
                <w:rFonts w:ascii="Times New Roman" w:hAnsi="Times New Roman"/>
                <w:kern w:val="1"/>
                <w:sz w:val="20"/>
                <w:szCs w:val="20"/>
                <w:lang w:eastAsia="he-IL" w:bidi="he-IL"/>
              </w:rPr>
              <w:t xml:space="preserve">самостоятельная запись 3-4 </w:t>
            </w:r>
            <w:r w:rsidRPr="009F275F">
              <w:rPr>
                <w:rFonts w:ascii="Times New Roman" w:hAnsi="Times New Roman"/>
                <w:kern w:val="1"/>
                <w:sz w:val="20"/>
                <w:szCs w:val="20"/>
                <w:lang w:eastAsia="he-IL" w:bidi="he-IL"/>
              </w:rPr>
              <w:lastRenderedPageBreak/>
              <w:t>предложений из составленного текста после его анализа.</w:t>
            </w:r>
          </w:p>
        </w:tc>
      </w:tr>
      <w:tr w:rsidR="009F275F" w:rsidRPr="009F275F" w14:paraId="180B3E11" w14:textId="77777777" w:rsidTr="00C82F7B">
        <w:tc>
          <w:tcPr>
            <w:tcW w:w="534" w:type="dxa"/>
          </w:tcPr>
          <w:p w14:paraId="06953349" w14:textId="77777777" w:rsidR="009F275F" w:rsidRPr="00C82F7B" w:rsidRDefault="009F275F" w:rsidP="00C82F7B">
            <w:pPr>
              <w:spacing w:line="360" w:lineRule="auto"/>
              <w:jc w:val="center"/>
              <w:rPr>
                <w:rFonts w:ascii="Times New Roman" w:hAnsi="Times New Roman"/>
                <w:kern w:val="1"/>
                <w:lang w:eastAsia="ar-SA"/>
              </w:rPr>
            </w:pPr>
            <w:r w:rsidRPr="00C82F7B">
              <w:rPr>
                <w:rFonts w:cs="Calibri"/>
                <w:color w:val="00000A"/>
                <w:kern w:val="1"/>
                <w:lang w:eastAsia="ar-SA"/>
              </w:rPr>
              <w:lastRenderedPageBreak/>
              <w:br w:type="page"/>
            </w:r>
            <w:r w:rsidRPr="00C82F7B">
              <w:rPr>
                <w:rFonts w:ascii="Times New Roman" w:hAnsi="Times New Roman"/>
                <w:color w:val="00000A"/>
                <w:kern w:val="1"/>
                <w:lang w:eastAsia="ar-SA"/>
              </w:rPr>
              <w:t>2.</w:t>
            </w:r>
          </w:p>
        </w:tc>
        <w:tc>
          <w:tcPr>
            <w:tcW w:w="1417" w:type="dxa"/>
          </w:tcPr>
          <w:p w14:paraId="24DD302B" w14:textId="77777777" w:rsidR="009F275F" w:rsidRPr="00C82F7B" w:rsidRDefault="009F275F" w:rsidP="00C82F7B">
            <w:pPr>
              <w:suppressAutoHyphens/>
              <w:spacing w:line="360" w:lineRule="auto"/>
              <w:jc w:val="center"/>
              <w:rPr>
                <w:rFonts w:ascii="Times New Roman" w:hAnsi="Times New Roman"/>
                <w:kern w:val="1"/>
                <w:lang w:eastAsia="ar-SA"/>
              </w:rPr>
            </w:pPr>
            <w:r w:rsidRPr="00C82F7B">
              <w:rPr>
                <w:rFonts w:ascii="Times New Roman" w:hAnsi="Times New Roman"/>
                <w:kern w:val="1"/>
                <w:lang w:eastAsia="ar-SA"/>
              </w:rPr>
              <w:t>Чтение</w:t>
            </w:r>
          </w:p>
        </w:tc>
        <w:tc>
          <w:tcPr>
            <w:tcW w:w="3756" w:type="dxa"/>
          </w:tcPr>
          <w:p w14:paraId="548DA162"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осознанное и правильное чтение текста вслух по слогам и целыми словами;</w:t>
            </w:r>
          </w:p>
          <w:p w14:paraId="58751C8B"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пересказ содержания прочитанного текста по вопросам;</w:t>
            </w:r>
          </w:p>
          <w:p w14:paraId="1FD4E893"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участие в коллективной работе по оценке поступков героев и событий;</w:t>
            </w:r>
          </w:p>
          <w:p w14:paraId="45EB0E58"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выразительное чтение наизусть 5-7 коротких стихотворений.</w:t>
            </w:r>
          </w:p>
          <w:p w14:paraId="65920F9F" w14:textId="77777777" w:rsidR="009F275F" w:rsidRPr="009F275F" w:rsidRDefault="009F275F" w:rsidP="009F275F">
            <w:pPr>
              <w:shd w:val="clear" w:color="auto" w:fill="FFFFFF"/>
              <w:ind w:left="169"/>
              <w:jc w:val="both"/>
              <w:rPr>
                <w:rFonts w:ascii="Times New Roman" w:hAnsi="Times New Roman"/>
                <w:kern w:val="1"/>
                <w:sz w:val="20"/>
                <w:szCs w:val="20"/>
                <w:lang w:eastAsia="he-IL" w:bidi="he-IL"/>
              </w:rPr>
            </w:pPr>
          </w:p>
        </w:tc>
        <w:tc>
          <w:tcPr>
            <w:tcW w:w="3757" w:type="dxa"/>
          </w:tcPr>
          <w:p w14:paraId="2F6E35CF"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14:paraId="32130105"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ответы на вопросы учителя по прочитанному тексту;</w:t>
            </w:r>
          </w:p>
          <w:p w14:paraId="1E1AE6D9"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определение основной мысли текста после предварительного его анализа;</w:t>
            </w:r>
          </w:p>
          <w:p w14:paraId="0916D7FF"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чтение текста молча с выполнением заданий учителя;</w:t>
            </w:r>
          </w:p>
          <w:p w14:paraId="4C68F7DA"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определение главных действующих лиц произведения; элементарная оценка их поступков;</w:t>
            </w:r>
          </w:p>
          <w:p w14:paraId="71F93218"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чтение диалогов по ролям с использованием некоторых средств устной выразительности (после предварительного разбора);</w:t>
            </w:r>
          </w:p>
          <w:p w14:paraId="0003C300"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пересказ текста по частям с опорой на вопросы учителя, картинный план или иллюстрацию;</w:t>
            </w:r>
          </w:p>
          <w:p w14:paraId="2B5C8947"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выразительное чтение наизусть 7-8 стихотворений.</w:t>
            </w:r>
          </w:p>
        </w:tc>
      </w:tr>
      <w:tr w:rsidR="009F275F" w:rsidRPr="009F275F" w14:paraId="038FD36A" w14:textId="77777777" w:rsidTr="000D7898">
        <w:tc>
          <w:tcPr>
            <w:tcW w:w="534" w:type="dxa"/>
          </w:tcPr>
          <w:p w14:paraId="0258C83E" w14:textId="77777777" w:rsidR="009F275F" w:rsidRPr="00C82F7B" w:rsidRDefault="009F275F" w:rsidP="000D7898">
            <w:pPr>
              <w:spacing w:line="360" w:lineRule="auto"/>
              <w:jc w:val="center"/>
              <w:rPr>
                <w:rFonts w:ascii="Times New Roman" w:hAnsi="Times New Roman"/>
                <w:kern w:val="1"/>
                <w:lang w:eastAsia="ar-SA"/>
              </w:rPr>
            </w:pPr>
            <w:r w:rsidRPr="00C82F7B">
              <w:rPr>
                <w:rFonts w:ascii="Times New Roman" w:hAnsi="Times New Roman"/>
                <w:kern w:val="1"/>
                <w:lang w:eastAsia="ar-SA"/>
              </w:rPr>
              <w:t>3.</w:t>
            </w:r>
          </w:p>
          <w:p w14:paraId="230694E1" w14:textId="77777777" w:rsidR="009F275F" w:rsidRPr="00C82F7B" w:rsidRDefault="009F275F" w:rsidP="000D7898">
            <w:pPr>
              <w:spacing w:line="360" w:lineRule="auto"/>
              <w:ind w:left="284"/>
              <w:jc w:val="center"/>
              <w:rPr>
                <w:rFonts w:ascii="Times New Roman" w:hAnsi="Times New Roman"/>
                <w:kern w:val="1"/>
                <w:lang w:eastAsia="ar-SA"/>
              </w:rPr>
            </w:pPr>
          </w:p>
          <w:p w14:paraId="4E8A4D39" w14:textId="77777777" w:rsidR="009F275F" w:rsidRPr="00C82F7B" w:rsidRDefault="009F275F" w:rsidP="000D7898">
            <w:pPr>
              <w:spacing w:line="360" w:lineRule="auto"/>
              <w:ind w:left="284"/>
              <w:jc w:val="center"/>
              <w:rPr>
                <w:rFonts w:ascii="Times New Roman" w:hAnsi="Times New Roman"/>
                <w:kern w:val="1"/>
                <w:lang w:eastAsia="ar-SA"/>
              </w:rPr>
            </w:pPr>
          </w:p>
          <w:p w14:paraId="2AC175DD" w14:textId="77777777" w:rsidR="009F275F" w:rsidRPr="00C82F7B" w:rsidRDefault="009F275F" w:rsidP="000D7898">
            <w:pPr>
              <w:spacing w:line="360" w:lineRule="auto"/>
              <w:ind w:left="284"/>
              <w:jc w:val="center"/>
              <w:rPr>
                <w:rFonts w:ascii="Times New Roman" w:hAnsi="Times New Roman"/>
                <w:kern w:val="1"/>
                <w:lang w:eastAsia="ar-SA"/>
              </w:rPr>
            </w:pPr>
          </w:p>
          <w:p w14:paraId="5AD35B87" w14:textId="77777777" w:rsidR="009F275F" w:rsidRPr="00C82F7B" w:rsidRDefault="009F275F" w:rsidP="000D7898">
            <w:pPr>
              <w:spacing w:line="360" w:lineRule="auto"/>
              <w:ind w:left="284"/>
              <w:jc w:val="center"/>
              <w:rPr>
                <w:rFonts w:ascii="Times New Roman" w:hAnsi="Times New Roman"/>
                <w:kern w:val="1"/>
                <w:lang w:eastAsia="ar-SA"/>
              </w:rPr>
            </w:pPr>
          </w:p>
          <w:p w14:paraId="796B2561" w14:textId="77777777" w:rsidR="009F275F" w:rsidRPr="00C82F7B" w:rsidRDefault="009F275F" w:rsidP="000D7898">
            <w:pPr>
              <w:spacing w:line="360" w:lineRule="auto"/>
              <w:ind w:left="284"/>
              <w:jc w:val="center"/>
              <w:rPr>
                <w:rFonts w:ascii="Times New Roman" w:hAnsi="Times New Roman"/>
                <w:kern w:val="1"/>
                <w:lang w:eastAsia="ar-SA"/>
              </w:rPr>
            </w:pPr>
          </w:p>
          <w:p w14:paraId="1E85E430" w14:textId="77777777" w:rsidR="009F275F" w:rsidRPr="00C82F7B" w:rsidRDefault="009F275F" w:rsidP="000D7898">
            <w:pPr>
              <w:spacing w:line="360" w:lineRule="auto"/>
              <w:ind w:left="284"/>
              <w:jc w:val="center"/>
              <w:rPr>
                <w:rFonts w:ascii="Times New Roman" w:hAnsi="Times New Roman"/>
                <w:kern w:val="1"/>
                <w:lang w:eastAsia="ar-SA"/>
              </w:rPr>
            </w:pPr>
          </w:p>
          <w:p w14:paraId="118FD949" w14:textId="77777777" w:rsidR="009F275F" w:rsidRPr="00C82F7B" w:rsidRDefault="009F275F" w:rsidP="000D7898">
            <w:pPr>
              <w:spacing w:line="360" w:lineRule="auto"/>
              <w:ind w:left="284"/>
              <w:jc w:val="center"/>
              <w:rPr>
                <w:rFonts w:ascii="Times New Roman" w:hAnsi="Times New Roman"/>
                <w:kern w:val="1"/>
                <w:lang w:eastAsia="ar-SA"/>
              </w:rPr>
            </w:pPr>
          </w:p>
          <w:p w14:paraId="568F82CF" w14:textId="77777777" w:rsidR="009F275F" w:rsidRPr="00C82F7B" w:rsidRDefault="009F275F" w:rsidP="000D7898">
            <w:pPr>
              <w:spacing w:line="360" w:lineRule="auto"/>
              <w:ind w:left="284"/>
              <w:jc w:val="center"/>
              <w:rPr>
                <w:rFonts w:ascii="Times New Roman" w:hAnsi="Times New Roman"/>
                <w:kern w:val="1"/>
                <w:lang w:eastAsia="ar-SA"/>
              </w:rPr>
            </w:pPr>
          </w:p>
          <w:p w14:paraId="5A9A2F5E" w14:textId="77777777" w:rsidR="009F275F" w:rsidRPr="00C82F7B" w:rsidRDefault="009F275F" w:rsidP="000D7898">
            <w:pPr>
              <w:spacing w:line="360" w:lineRule="auto"/>
              <w:ind w:left="284"/>
              <w:jc w:val="center"/>
              <w:rPr>
                <w:rFonts w:ascii="Times New Roman" w:hAnsi="Times New Roman"/>
                <w:kern w:val="1"/>
                <w:lang w:eastAsia="ar-SA"/>
              </w:rPr>
            </w:pPr>
          </w:p>
          <w:p w14:paraId="6817FFC3" w14:textId="77777777" w:rsidR="009F275F" w:rsidRPr="00C82F7B" w:rsidRDefault="009F275F" w:rsidP="000D7898">
            <w:pPr>
              <w:spacing w:line="360" w:lineRule="auto"/>
              <w:ind w:left="284"/>
              <w:jc w:val="center"/>
              <w:rPr>
                <w:rFonts w:ascii="Times New Roman" w:hAnsi="Times New Roman"/>
                <w:kern w:val="1"/>
                <w:lang w:eastAsia="ar-SA"/>
              </w:rPr>
            </w:pPr>
          </w:p>
        </w:tc>
        <w:tc>
          <w:tcPr>
            <w:tcW w:w="1417" w:type="dxa"/>
          </w:tcPr>
          <w:p w14:paraId="7BBBDB24" w14:textId="77777777" w:rsidR="009F275F" w:rsidRPr="00C82F7B" w:rsidRDefault="009F275F" w:rsidP="000D7898">
            <w:pPr>
              <w:suppressAutoHyphens/>
              <w:jc w:val="center"/>
              <w:rPr>
                <w:rFonts w:ascii="Times New Roman" w:hAnsi="Times New Roman"/>
                <w:kern w:val="1"/>
                <w:lang w:eastAsia="ar-SA"/>
              </w:rPr>
            </w:pPr>
            <w:r w:rsidRPr="00C82F7B">
              <w:rPr>
                <w:rFonts w:ascii="Times New Roman" w:hAnsi="Times New Roman"/>
                <w:kern w:val="1"/>
                <w:lang w:eastAsia="ar-SA"/>
              </w:rPr>
              <w:t>Речевая практика</w:t>
            </w:r>
          </w:p>
          <w:p w14:paraId="70D2E538" w14:textId="77777777" w:rsidR="009F275F" w:rsidRPr="00C82F7B" w:rsidRDefault="009F275F" w:rsidP="000D7898">
            <w:pPr>
              <w:suppressAutoHyphens/>
              <w:jc w:val="center"/>
              <w:rPr>
                <w:rFonts w:ascii="Times New Roman" w:hAnsi="Times New Roman"/>
                <w:kern w:val="1"/>
                <w:lang w:eastAsia="ar-SA"/>
              </w:rPr>
            </w:pPr>
          </w:p>
          <w:p w14:paraId="65B079F8" w14:textId="77777777" w:rsidR="009F275F" w:rsidRPr="00C82F7B" w:rsidRDefault="009F275F" w:rsidP="000D7898">
            <w:pPr>
              <w:suppressAutoHyphens/>
              <w:jc w:val="center"/>
              <w:rPr>
                <w:rFonts w:ascii="Times New Roman" w:hAnsi="Times New Roman"/>
                <w:kern w:val="1"/>
                <w:lang w:eastAsia="ar-SA"/>
              </w:rPr>
            </w:pPr>
          </w:p>
          <w:p w14:paraId="3E441D33" w14:textId="77777777" w:rsidR="009F275F" w:rsidRPr="00C82F7B" w:rsidRDefault="009F275F" w:rsidP="000D7898">
            <w:pPr>
              <w:suppressAutoHyphens/>
              <w:jc w:val="center"/>
              <w:rPr>
                <w:rFonts w:ascii="Times New Roman" w:hAnsi="Times New Roman"/>
                <w:kern w:val="1"/>
                <w:lang w:eastAsia="ar-SA"/>
              </w:rPr>
            </w:pPr>
          </w:p>
          <w:p w14:paraId="5620FBE7" w14:textId="77777777" w:rsidR="009F275F" w:rsidRPr="00C82F7B" w:rsidRDefault="009F275F" w:rsidP="000D7898">
            <w:pPr>
              <w:suppressAutoHyphens/>
              <w:jc w:val="center"/>
              <w:rPr>
                <w:rFonts w:ascii="Times New Roman" w:hAnsi="Times New Roman"/>
                <w:kern w:val="1"/>
                <w:lang w:eastAsia="ar-SA"/>
              </w:rPr>
            </w:pPr>
          </w:p>
          <w:p w14:paraId="4A6CA69B" w14:textId="77777777" w:rsidR="009F275F" w:rsidRPr="00C82F7B" w:rsidRDefault="009F275F" w:rsidP="000D7898">
            <w:pPr>
              <w:suppressAutoHyphens/>
              <w:jc w:val="center"/>
              <w:rPr>
                <w:rFonts w:ascii="Times New Roman" w:hAnsi="Times New Roman"/>
                <w:kern w:val="1"/>
                <w:lang w:eastAsia="ar-SA"/>
              </w:rPr>
            </w:pPr>
          </w:p>
          <w:p w14:paraId="45407268" w14:textId="77777777" w:rsidR="009F275F" w:rsidRPr="00C82F7B" w:rsidRDefault="009F275F" w:rsidP="000D7898">
            <w:pPr>
              <w:suppressAutoHyphens/>
              <w:jc w:val="center"/>
              <w:rPr>
                <w:rFonts w:ascii="Times New Roman" w:hAnsi="Times New Roman"/>
                <w:kern w:val="1"/>
                <w:lang w:eastAsia="ar-SA"/>
              </w:rPr>
            </w:pPr>
          </w:p>
          <w:p w14:paraId="5471E169" w14:textId="77777777" w:rsidR="009F275F" w:rsidRPr="00C82F7B" w:rsidRDefault="009F275F" w:rsidP="000D7898">
            <w:pPr>
              <w:suppressAutoHyphens/>
              <w:jc w:val="center"/>
              <w:rPr>
                <w:rFonts w:ascii="Times New Roman" w:hAnsi="Times New Roman"/>
                <w:kern w:val="1"/>
                <w:lang w:eastAsia="ar-SA"/>
              </w:rPr>
            </w:pPr>
          </w:p>
          <w:p w14:paraId="2FE16CFC" w14:textId="77777777" w:rsidR="009F275F" w:rsidRPr="00C82F7B" w:rsidRDefault="009F275F" w:rsidP="000D7898">
            <w:pPr>
              <w:suppressAutoHyphens/>
              <w:jc w:val="center"/>
              <w:rPr>
                <w:rFonts w:ascii="Times New Roman" w:hAnsi="Times New Roman"/>
                <w:kern w:val="1"/>
                <w:lang w:eastAsia="ar-SA"/>
              </w:rPr>
            </w:pPr>
          </w:p>
          <w:p w14:paraId="761ED257" w14:textId="77777777" w:rsidR="009F275F" w:rsidRPr="00C82F7B" w:rsidRDefault="009F275F" w:rsidP="000D7898">
            <w:pPr>
              <w:suppressAutoHyphens/>
              <w:jc w:val="center"/>
              <w:rPr>
                <w:rFonts w:ascii="Times New Roman" w:hAnsi="Times New Roman"/>
                <w:kern w:val="1"/>
                <w:lang w:eastAsia="ar-SA"/>
              </w:rPr>
            </w:pPr>
          </w:p>
          <w:p w14:paraId="177848CC" w14:textId="77777777" w:rsidR="009F275F" w:rsidRPr="00C82F7B" w:rsidRDefault="009F275F" w:rsidP="000D7898">
            <w:pPr>
              <w:suppressAutoHyphens/>
              <w:jc w:val="center"/>
              <w:rPr>
                <w:rFonts w:ascii="Times New Roman" w:hAnsi="Times New Roman"/>
                <w:kern w:val="1"/>
                <w:lang w:eastAsia="ar-SA"/>
              </w:rPr>
            </w:pPr>
          </w:p>
          <w:p w14:paraId="7C8D70E1" w14:textId="77777777" w:rsidR="009F275F" w:rsidRPr="00C82F7B" w:rsidRDefault="009F275F" w:rsidP="000D7898">
            <w:pPr>
              <w:suppressAutoHyphens/>
              <w:jc w:val="center"/>
              <w:rPr>
                <w:rFonts w:ascii="Times New Roman" w:hAnsi="Times New Roman"/>
                <w:kern w:val="1"/>
                <w:lang w:eastAsia="ar-SA"/>
              </w:rPr>
            </w:pPr>
          </w:p>
          <w:p w14:paraId="59305F79" w14:textId="77777777" w:rsidR="009F275F" w:rsidRPr="00C82F7B" w:rsidRDefault="009F275F" w:rsidP="000D7898">
            <w:pPr>
              <w:suppressAutoHyphens/>
              <w:jc w:val="center"/>
              <w:rPr>
                <w:rFonts w:ascii="Times New Roman" w:hAnsi="Times New Roman"/>
                <w:kern w:val="1"/>
                <w:lang w:eastAsia="ar-SA"/>
              </w:rPr>
            </w:pPr>
          </w:p>
          <w:p w14:paraId="2FCB88FD" w14:textId="77777777" w:rsidR="009F275F" w:rsidRPr="00C82F7B" w:rsidRDefault="009F275F" w:rsidP="000D7898">
            <w:pPr>
              <w:suppressAutoHyphens/>
              <w:jc w:val="center"/>
              <w:rPr>
                <w:rFonts w:ascii="Times New Roman" w:hAnsi="Times New Roman"/>
                <w:kern w:val="1"/>
                <w:lang w:eastAsia="ar-SA"/>
              </w:rPr>
            </w:pPr>
          </w:p>
          <w:p w14:paraId="2E531832" w14:textId="77777777" w:rsidR="009F275F" w:rsidRPr="00C82F7B" w:rsidRDefault="009F275F" w:rsidP="000D7898">
            <w:pPr>
              <w:suppressAutoHyphens/>
              <w:jc w:val="center"/>
              <w:rPr>
                <w:rFonts w:ascii="Times New Roman" w:hAnsi="Times New Roman"/>
                <w:kern w:val="1"/>
                <w:lang w:eastAsia="ar-SA"/>
              </w:rPr>
            </w:pPr>
          </w:p>
          <w:p w14:paraId="44D3F82D" w14:textId="77777777" w:rsidR="009F275F" w:rsidRPr="00C82F7B" w:rsidRDefault="009F275F" w:rsidP="000D7898">
            <w:pPr>
              <w:suppressAutoHyphens/>
              <w:jc w:val="center"/>
              <w:rPr>
                <w:rFonts w:ascii="Times New Roman" w:hAnsi="Times New Roman"/>
                <w:kern w:val="1"/>
                <w:lang w:eastAsia="ar-SA"/>
              </w:rPr>
            </w:pPr>
          </w:p>
        </w:tc>
        <w:tc>
          <w:tcPr>
            <w:tcW w:w="3756" w:type="dxa"/>
          </w:tcPr>
          <w:p w14:paraId="12E4B12A"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формулировка просьб и желаний с использованием этикетных слов и выражений;</w:t>
            </w:r>
          </w:p>
          <w:p w14:paraId="6A6D516D"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участие в ролевых играх в соответствии с речевыми возможностями;</w:t>
            </w:r>
          </w:p>
          <w:p w14:paraId="7ED9B323"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восприятие на слух сказок и рассказов; ответы на вопросы учителя по их содержанию с опорой на иллюстративный материал;</w:t>
            </w:r>
          </w:p>
          <w:p w14:paraId="00BA3F2E"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выразительное произнесение чистоговорок, коротких стихотворений с опорой на образец чтения учителя;</w:t>
            </w:r>
          </w:p>
          <w:p w14:paraId="041665C3"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участие в беседах на темы, близкие личному опыту ребенка;</w:t>
            </w:r>
          </w:p>
          <w:p w14:paraId="6A4A9718"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ответы на вопросы учителя по содержанию прослушанных и/или просмотренных радио- и телепередач.</w:t>
            </w:r>
          </w:p>
          <w:p w14:paraId="4A937454" w14:textId="77777777" w:rsidR="009F275F" w:rsidRPr="009F275F" w:rsidRDefault="009F275F" w:rsidP="009F275F">
            <w:pPr>
              <w:shd w:val="clear" w:color="auto" w:fill="FFFFFF"/>
              <w:ind w:left="169"/>
              <w:jc w:val="both"/>
              <w:rPr>
                <w:rFonts w:ascii="Times New Roman" w:hAnsi="Times New Roman"/>
                <w:kern w:val="1"/>
                <w:sz w:val="20"/>
                <w:szCs w:val="20"/>
                <w:lang w:eastAsia="he-IL" w:bidi="he-IL"/>
              </w:rPr>
            </w:pPr>
          </w:p>
        </w:tc>
        <w:tc>
          <w:tcPr>
            <w:tcW w:w="3757" w:type="dxa"/>
          </w:tcPr>
          <w:p w14:paraId="15E297BB"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понимание содержания небольших по объему сказок, рассказов и стихотворений; ответы на вопросы;</w:t>
            </w:r>
          </w:p>
          <w:p w14:paraId="30E392E9"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понимание содержания детских радио- и телепередач, ответы на вопросы учителя;</w:t>
            </w:r>
          </w:p>
          <w:p w14:paraId="2587D468"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выбор правильных средств интонации с опорой на образец речи учителя и анализ речевой ситуации;</w:t>
            </w:r>
          </w:p>
          <w:p w14:paraId="66EC5280"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активное участие в диалогах по темам речевых ситуаций;</w:t>
            </w:r>
          </w:p>
          <w:p w14:paraId="1325E599"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14:paraId="2FE5E40B"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участие в коллективном составлении рассказа или сказки по темам речевых ситуаций;</w:t>
            </w:r>
          </w:p>
          <w:p w14:paraId="216A3C16"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составление рассказов с опорой на картинный или картинно-символический план.</w:t>
            </w:r>
          </w:p>
        </w:tc>
      </w:tr>
      <w:tr w:rsidR="009F275F" w:rsidRPr="009F275F" w14:paraId="2A82F993" w14:textId="77777777" w:rsidTr="006A7B28">
        <w:tc>
          <w:tcPr>
            <w:tcW w:w="534" w:type="dxa"/>
          </w:tcPr>
          <w:p w14:paraId="3FAE3E8F" w14:textId="77777777" w:rsidR="009F275F" w:rsidRPr="00C82F7B" w:rsidRDefault="009F275F" w:rsidP="006A7B28">
            <w:pPr>
              <w:spacing w:line="360" w:lineRule="auto"/>
              <w:jc w:val="center"/>
              <w:rPr>
                <w:rFonts w:ascii="Times New Roman" w:hAnsi="Times New Roman"/>
                <w:kern w:val="1"/>
                <w:lang w:eastAsia="ar-SA"/>
              </w:rPr>
            </w:pPr>
            <w:r w:rsidRPr="00C82F7B">
              <w:rPr>
                <w:rFonts w:ascii="Times New Roman" w:hAnsi="Times New Roman"/>
                <w:kern w:val="1"/>
                <w:lang w:eastAsia="ar-SA"/>
              </w:rPr>
              <w:t>4.</w:t>
            </w:r>
          </w:p>
          <w:p w14:paraId="1AA2BE81" w14:textId="77777777" w:rsidR="009F275F" w:rsidRPr="00C82F7B" w:rsidRDefault="009F275F" w:rsidP="006A7B28">
            <w:pPr>
              <w:spacing w:line="360" w:lineRule="auto"/>
              <w:jc w:val="center"/>
              <w:rPr>
                <w:rFonts w:ascii="Times New Roman" w:hAnsi="Times New Roman"/>
                <w:kern w:val="1"/>
                <w:lang w:eastAsia="ar-SA"/>
              </w:rPr>
            </w:pPr>
          </w:p>
          <w:p w14:paraId="70732A6F" w14:textId="77777777" w:rsidR="009F275F" w:rsidRPr="00C82F7B" w:rsidRDefault="009F275F" w:rsidP="006A7B28">
            <w:pPr>
              <w:spacing w:line="360" w:lineRule="auto"/>
              <w:jc w:val="center"/>
              <w:rPr>
                <w:rFonts w:ascii="Times New Roman" w:hAnsi="Times New Roman"/>
                <w:kern w:val="1"/>
                <w:lang w:eastAsia="ar-SA"/>
              </w:rPr>
            </w:pPr>
          </w:p>
          <w:p w14:paraId="0D2FE0C9" w14:textId="77777777" w:rsidR="009F275F" w:rsidRPr="00C82F7B" w:rsidRDefault="009F275F" w:rsidP="006A7B28">
            <w:pPr>
              <w:spacing w:line="360" w:lineRule="auto"/>
              <w:jc w:val="center"/>
              <w:rPr>
                <w:rFonts w:ascii="Times New Roman" w:hAnsi="Times New Roman"/>
                <w:kern w:val="1"/>
                <w:lang w:eastAsia="ar-SA"/>
              </w:rPr>
            </w:pPr>
          </w:p>
          <w:p w14:paraId="00CF2743" w14:textId="77777777" w:rsidR="009F275F" w:rsidRPr="00C82F7B" w:rsidRDefault="009F275F" w:rsidP="006A7B28">
            <w:pPr>
              <w:spacing w:line="360" w:lineRule="auto"/>
              <w:jc w:val="center"/>
              <w:rPr>
                <w:rFonts w:ascii="Times New Roman" w:hAnsi="Times New Roman"/>
                <w:kern w:val="1"/>
                <w:lang w:eastAsia="ar-SA"/>
              </w:rPr>
            </w:pPr>
          </w:p>
          <w:p w14:paraId="2621D736" w14:textId="77777777" w:rsidR="009F275F" w:rsidRPr="00C82F7B" w:rsidRDefault="009F275F" w:rsidP="006A7B28">
            <w:pPr>
              <w:spacing w:line="360" w:lineRule="auto"/>
              <w:jc w:val="center"/>
              <w:rPr>
                <w:rFonts w:ascii="Times New Roman" w:hAnsi="Times New Roman"/>
                <w:kern w:val="1"/>
                <w:lang w:eastAsia="ar-SA"/>
              </w:rPr>
            </w:pPr>
          </w:p>
          <w:p w14:paraId="7B49E9FD" w14:textId="77777777" w:rsidR="009F275F" w:rsidRPr="00C82F7B" w:rsidRDefault="009F275F" w:rsidP="006A7B28">
            <w:pPr>
              <w:spacing w:line="360" w:lineRule="auto"/>
              <w:jc w:val="center"/>
              <w:rPr>
                <w:rFonts w:ascii="Times New Roman" w:hAnsi="Times New Roman"/>
                <w:kern w:val="1"/>
                <w:lang w:eastAsia="ar-SA"/>
              </w:rPr>
            </w:pPr>
          </w:p>
          <w:p w14:paraId="5DA27D2A" w14:textId="77777777" w:rsidR="009F275F" w:rsidRPr="00C82F7B" w:rsidRDefault="009F275F" w:rsidP="006A7B28">
            <w:pPr>
              <w:spacing w:line="360" w:lineRule="auto"/>
              <w:jc w:val="center"/>
              <w:rPr>
                <w:rFonts w:ascii="Times New Roman" w:hAnsi="Times New Roman"/>
                <w:kern w:val="1"/>
                <w:lang w:eastAsia="ar-SA"/>
              </w:rPr>
            </w:pPr>
          </w:p>
        </w:tc>
        <w:tc>
          <w:tcPr>
            <w:tcW w:w="1417" w:type="dxa"/>
          </w:tcPr>
          <w:p w14:paraId="0AE3B2C5" w14:textId="4C663631" w:rsidR="009F275F" w:rsidRPr="00C82F7B" w:rsidRDefault="009F275F" w:rsidP="006A7B28">
            <w:pPr>
              <w:suppressAutoHyphens/>
              <w:ind w:left="-225" w:right="-132"/>
              <w:jc w:val="center"/>
              <w:rPr>
                <w:rFonts w:ascii="Times New Roman" w:hAnsi="Times New Roman"/>
                <w:kern w:val="1"/>
                <w:lang w:eastAsia="ar-SA"/>
              </w:rPr>
            </w:pPr>
            <w:r w:rsidRPr="00C82F7B">
              <w:rPr>
                <w:rFonts w:ascii="Times New Roman" w:hAnsi="Times New Roman"/>
                <w:kern w:val="1"/>
                <w:lang w:eastAsia="ar-SA"/>
              </w:rPr>
              <w:lastRenderedPageBreak/>
              <w:t>Математика</w:t>
            </w:r>
          </w:p>
          <w:p w14:paraId="5C4DDB8C" w14:textId="77777777" w:rsidR="009F275F" w:rsidRPr="00C82F7B" w:rsidRDefault="009F275F" w:rsidP="006A7B28">
            <w:pPr>
              <w:suppressAutoHyphens/>
              <w:jc w:val="center"/>
              <w:rPr>
                <w:rFonts w:ascii="Times New Roman" w:hAnsi="Times New Roman"/>
                <w:kern w:val="1"/>
                <w:lang w:eastAsia="ar-SA"/>
              </w:rPr>
            </w:pPr>
          </w:p>
          <w:p w14:paraId="31EC7B9A" w14:textId="77777777" w:rsidR="009F275F" w:rsidRPr="00C82F7B" w:rsidRDefault="009F275F" w:rsidP="006A7B28">
            <w:pPr>
              <w:suppressAutoHyphens/>
              <w:jc w:val="center"/>
              <w:rPr>
                <w:rFonts w:ascii="Times New Roman" w:hAnsi="Times New Roman"/>
                <w:kern w:val="1"/>
                <w:lang w:eastAsia="ar-SA"/>
              </w:rPr>
            </w:pPr>
          </w:p>
          <w:p w14:paraId="584E9271" w14:textId="77777777" w:rsidR="009F275F" w:rsidRPr="00C82F7B" w:rsidRDefault="009F275F" w:rsidP="006A7B28">
            <w:pPr>
              <w:suppressAutoHyphens/>
              <w:jc w:val="center"/>
              <w:rPr>
                <w:rFonts w:ascii="Times New Roman" w:hAnsi="Times New Roman"/>
                <w:kern w:val="1"/>
                <w:lang w:eastAsia="ar-SA"/>
              </w:rPr>
            </w:pPr>
          </w:p>
          <w:p w14:paraId="5954EE8A" w14:textId="77777777" w:rsidR="009F275F" w:rsidRPr="00C82F7B" w:rsidRDefault="009F275F" w:rsidP="006A7B28">
            <w:pPr>
              <w:suppressAutoHyphens/>
              <w:jc w:val="center"/>
              <w:rPr>
                <w:rFonts w:ascii="Times New Roman" w:hAnsi="Times New Roman"/>
                <w:kern w:val="1"/>
                <w:lang w:eastAsia="ar-SA"/>
              </w:rPr>
            </w:pPr>
          </w:p>
          <w:p w14:paraId="2A4FF6C8" w14:textId="77777777" w:rsidR="009F275F" w:rsidRPr="00C82F7B" w:rsidRDefault="009F275F" w:rsidP="006A7B28">
            <w:pPr>
              <w:suppressAutoHyphens/>
              <w:jc w:val="center"/>
              <w:rPr>
                <w:rFonts w:ascii="Times New Roman" w:hAnsi="Times New Roman"/>
                <w:kern w:val="1"/>
                <w:lang w:eastAsia="ar-SA"/>
              </w:rPr>
            </w:pPr>
          </w:p>
          <w:p w14:paraId="58BB178B" w14:textId="77777777" w:rsidR="009F275F" w:rsidRPr="00C82F7B" w:rsidRDefault="009F275F" w:rsidP="006A7B28">
            <w:pPr>
              <w:suppressAutoHyphens/>
              <w:jc w:val="center"/>
              <w:rPr>
                <w:rFonts w:ascii="Times New Roman" w:hAnsi="Times New Roman"/>
                <w:kern w:val="1"/>
                <w:lang w:eastAsia="ar-SA"/>
              </w:rPr>
            </w:pPr>
          </w:p>
          <w:p w14:paraId="1C8314E0" w14:textId="77777777" w:rsidR="009F275F" w:rsidRPr="00C82F7B" w:rsidRDefault="009F275F" w:rsidP="006A7B28">
            <w:pPr>
              <w:suppressAutoHyphens/>
              <w:jc w:val="center"/>
              <w:rPr>
                <w:rFonts w:ascii="Times New Roman" w:hAnsi="Times New Roman"/>
                <w:kern w:val="1"/>
                <w:lang w:eastAsia="ar-SA"/>
              </w:rPr>
            </w:pPr>
          </w:p>
          <w:p w14:paraId="6BC4A5FF" w14:textId="77777777" w:rsidR="009F275F" w:rsidRPr="00C82F7B" w:rsidRDefault="009F275F" w:rsidP="006A7B28">
            <w:pPr>
              <w:suppressAutoHyphens/>
              <w:jc w:val="center"/>
              <w:rPr>
                <w:rFonts w:ascii="Times New Roman" w:hAnsi="Times New Roman"/>
                <w:kern w:val="1"/>
                <w:lang w:eastAsia="ar-SA"/>
              </w:rPr>
            </w:pPr>
          </w:p>
          <w:p w14:paraId="7221128F" w14:textId="77777777" w:rsidR="009F275F" w:rsidRPr="00C82F7B" w:rsidRDefault="009F275F" w:rsidP="006A7B28">
            <w:pPr>
              <w:suppressAutoHyphens/>
              <w:jc w:val="center"/>
              <w:rPr>
                <w:rFonts w:ascii="Times New Roman" w:hAnsi="Times New Roman"/>
                <w:kern w:val="1"/>
                <w:lang w:eastAsia="ar-SA"/>
              </w:rPr>
            </w:pPr>
          </w:p>
          <w:p w14:paraId="79D1D994" w14:textId="77777777" w:rsidR="009F275F" w:rsidRPr="00C82F7B" w:rsidRDefault="009F275F" w:rsidP="006A7B28">
            <w:pPr>
              <w:suppressAutoHyphens/>
              <w:jc w:val="center"/>
              <w:rPr>
                <w:rFonts w:ascii="Times New Roman" w:hAnsi="Times New Roman"/>
                <w:kern w:val="1"/>
                <w:lang w:eastAsia="ar-SA"/>
              </w:rPr>
            </w:pPr>
          </w:p>
        </w:tc>
        <w:tc>
          <w:tcPr>
            <w:tcW w:w="3756" w:type="dxa"/>
          </w:tcPr>
          <w:p w14:paraId="0294F6AF"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lastRenderedPageBreak/>
              <w:t>знание числового ряда 1—100 в прямом порядке; откладывание любых чисел в пределах 100, с использованием счетного материала;</w:t>
            </w:r>
          </w:p>
          <w:p w14:paraId="27C84B0D"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знание названий компонентов сложения, вычитания, умножения, деления;</w:t>
            </w:r>
          </w:p>
          <w:p w14:paraId="49F40366"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понимание смысла арифметических действий сложения и вычитания, умножения и деления (на равные части).</w:t>
            </w:r>
          </w:p>
          <w:p w14:paraId="31332A16"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 xml:space="preserve">знание таблицы умножения </w:t>
            </w:r>
            <w:r w:rsidRPr="009F275F">
              <w:rPr>
                <w:rFonts w:ascii="Times New Roman" w:hAnsi="Times New Roman"/>
                <w:kern w:val="1"/>
                <w:sz w:val="20"/>
                <w:szCs w:val="20"/>
                <w:lang w:eastAsia="he-IL" w:bidi="he-IL"/>
              </w:rPr>
              <w:lastRenderedPageBreak/>
              <w:t>однозначных чисел до 5;</w:t>
            </w:r>
          </w:p>
          <w:p w14:paraId="12E25327"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понимание связи таблиц умножения и деления, пользование таблицами умножения на печатной основе для нахождения произведения и частного;</w:t>
            </w:r>
          </w:p>
          <w:p w14:paraId="0F9CCBBF"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знание порядка действий в примерах в два арифметических действия;</w:t>
            </w:r>
          </w:p>
          <w:p w14:paraId="0D412A4B"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знание и применение переместительного свойства сложения и умножения;</w:t>
            </w:r>
          </w:p>
          <w:p w14:paraId="180032CD"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выполнение устных и письменных действий сложения и вычитания чисел в пределах 100;</w:t>
            </w:r>
          </w:p>
          <w:p w14:paraId="5AA994C0"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знание единиц измерения (меры) стоимости, длины, массы, времени и их соотношения;</w:t>
            </w:r>
          </w:p>
          <w:p w14:paraId="36BC5F05"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различение чисел, полученных при счете и измерении, запись числа, полученного при измерении двумя мерами;</w:t>
            </w:r>
          </w:p>
          <w:p w14:paraId="7396116A"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пользование календарем для установления порядка месяцев в году, количества суток в месяцах;</w:t>
            </w:r>
          </w:p>
          <w:p w14:paraId="5F26FE1A"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определение времени по часам (одним способом);</w:t>
            </w:r>
          </w:p>
          <w:p w14:paraId="75EF092D"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решение, составление, иллюстрирование изученных простых арифметических задач;</w:t>
            </w:r>
          </w:p>
          <w:p w14:paraId="6E400C77"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решение составных арифметических задач в два действия (с помощью учителя);</w:t>
            </w:r>
          </w:p>
          <w:p w14:paraId="2A2B1AA8"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различение замкнутых, незамкнутых кривых, ломаных линий; вычисление длины ломаной;</w:t>
            </w:r>
          </w:p>
          <w:p w14:paraId="52AA6863"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узнавание, называние, моделирование взаимного положения двух прямых, кривых линий, фигур; нахождение точки пересечения без вычерчивания;</w:t>
            </w:r>
          </w:p>
          <w:p w14:paraId="6E737122"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14:paraId="5DC81704"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различение окружности и круга, вычерчивание окружности разных радиусов.</w:t>
            </w:r>
          </w:p>
        </w:tc>
        <w:tc>
          <w:tcPr>
            <w:tcW w:w="3757" w:type="dxa"/>
          </w:tcPr>
          <w:p w14:paraId="6027E36C"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lastRenderedPageBreak/>
              <w:t xml:space="preserve">знание числового ряда 1—100 в прямом и обратном порядке; </w:t>
            </w:r>
          </w:p>
          <w:p w14:paraId="754C8072"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 xml:space="preserve">счет, присчитыванием, отсчитыванием по единице и равными числовыми группами в пределах 100; </w:t>
            </w:r>
          </w:p>
          <w:p w14:paraId="12E889EE"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откладывание любых чисел в пределах 100 с использованием счетного материала;</w:t>
            </w:r>
          </w:p>
          <w:p w14:paraId="7E003451"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знание названия компонентов сложения, вычитания, умножения, деления;</w:t>
            </w:r>
          </w:p>
          <w:p w14:paraId="68E404DB"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 xml:space="preserve">понимание смысла арифметических </w:t>
            </w:r>
            <w:r w:rsidRPr="009F275F">
              <w:rPr>
                <w:rFonts w:ascii="Times New Roman" w:hAnsi="Times New Roman"/>
                <w:kern w:val="1"/>
                <w:sz w:val="20"/>
                <w:szCs w:val="20"/>
                <w:lang w:eastAsia="he-IL" w:bidi="he-IL"/>
              </w:rPr>
              <w:lastRenderedPageBreak/>
              <w:t>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14:paraId="0E9B2219"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знание таблицы умножения всех однозначных чисел и числа 10; правила умножения чисел 1 и 0, на 1 и 0, деления 0 и деления на 1, на 10;</w:t>
            </w:r>
          </w:p>
          <w:p w14:paraId="7077D911"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понимание связи таблиц умножения и деления, пользование таблицами умножения на печатной основе для нахождения произведения и частного;</w:t>
            </w:r>
          </w:p>
          <w:p w14:paraId="40CF6606"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знание порядка действий в примерах в два арифметических действия;</w:t>
            </w:r>
          </w:p>
          <w:p w14:paraId="6F89CFF7"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знание и применение переместительного свойство сложения и умножения;</w:t>
            </w:r>
          </w:p>
          <w:p w14:paraId="14FC2421"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выполнение устных и письменных действий сложения и вычитания чисел в пределах 100;</w:t>
            </w:r>
          </w:p>
          <w:p w14:paraId="2802C0F5"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знание единиц (мер) измерения стоимости, длины, массы, времени и их соотношения;</w:t>
            </w:r>
          </w:p>
          <w:p w14:paraId="0CB14EF9"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различение чисел, полученных при счете и измерении, запись чисел, полученных при измерении двумя мерами (с полным набором знаков в мелких мерах);</w:t>
            </w:r>
          </w:p>
          <w:p w14:paraId="092F6361"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14:paraId="7A042733"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определение времени по часам тремя способами с точностью до 1 мин;</w:t>
            </w:r>
          </w:p>
          <w:p w14:paraId="0C60BAC1"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решение, составление, иллюстрирование всех изученных простых арифметических задач;</w:t>
            </w:r>
          </w:p>
          <w:p w14:paraId="75E92EE3"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краткая запись, моделирование содержания, решение составных арифметических задач в два действия;</w:t>
            </w:r>
          </w:p>
          <w:p w14:paraId="0DB8C430"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различение замкнутых, незамкнутых кривых, ломаных линий; вычисление длины ломаной;</w:t>
            </w:r>
          </w:p>
          <w:p w14:paraId="044B1386"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14:paraId="4F38A3FE"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14:paraId="4AF81679"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вычерчивание окружности разных радиусов, различение окружности и круга.</w:t>
            </w:r>
          </w:p>
        </w:tc>
      </w:tr>
    </w:tbl>
    <w:p w14:paraId="55F7A770" w14:textId="77777777" w:rsidR="00A63820" w:rsidRDefault="00A63820"/>
    <w:tbl>
      <w:tblPr>
        <w:tblStyle w:val="a4"/>
        <w:tblW w:w="9464" w:type="dxa"/>
        <w:tblLayout w:type="fixed"/>
        <w:tblLook w:val="04A0" w:firstRow="1" w:lastRow="0" w:firstColumn="1" w:lastColumn="0" w:noHBand="0" w:noVBand="1"/>
      </w:tblPr>
      <w:tblGrid>
        <w:gridCol w:w="534"/>
        <w:gridCol w:w="1417"/>
        <w:gridCol w:w="3756"/>
        <w:gridCol w:w="3757"/>
      </w:tblGrid>
      <w:tr w:rsidR="009F275F" w:rsidRPr="009F275F" w14:paraId="68870E48" w14:textId="77777777" w:rsidTr="00C82F7B">
        <w:tc>
          <w:tcPr>
            <w:tcW w:w="534" w:type="dxa"/>
          </w:tcPr>
          <w:p w14:paraId="7DAD392A" w14:textId="77777777" w:rsidR="009F275F" w:rsidRPr="00C82F7B" w:rsidRDefault="009F275F" w:rsidP="00C82F7B">
            <w:pPr>
              <w:spacing w:line="360" w:lineRule="auto"/>
              <w:jc w:val="center"/>
              <w:rPr>
                <w:rFonts w:ascii="Times New Roman" w:hAnsi="Times New Roman"/>
                <w:color w:val="00000A"/>
                <w:kern w:val="1"/>
                <w:lang w:eastAsia="ar-SA"/>
              </w:rPr>
            </w:pPr>
            <w:r w:rsidRPr="00C82F7B">
              <w:rPr>
                <w:rFonts w:ascii="Times New Roman" w:hAnsi="Times New Roman"/>
                <w:color w:val="00000A"/>
                <w:kern w:val="1"/>
                <w:lang w:eastAsia="ar-SA"/>
              </w:rPr>
              <w:lastRenderedPageBreak/>
              <w:t>5.</w:t>
            </w:r>
          </w:p>
          <w:p w14:paraId="79770C5F" w14:textId="77777777" w:rsidR="009F275F" w:rsidRPr="00C82F7B" w:rsidRDefault="009F275F" w:rsidP="00C82F7B">
            <w:pPr>
              <w:spacing w:line="360" w:lineRule="auto"/>
              <w:jc w:val="center"/>
              <w:rPr>
                <w:rFonts w:ascii="Times New Roman" w:hAnsi="Times New Roman"/>
                <w:color w:val="00000A"/>
                <w:kern w:val="1"/>
                <w:lang w:eastAsia="ar-SA"/>
              </w:rPr>
            </w:pPr>
          </w:p>
          <w:p w14:paraId="67228C20" w14:textId="77777777" w:rsidR="009F275F" w:rsidRPr="00C82F7B" w:rsidRDefault="009F275F" w:rsidP="00C82F7B">
            <w:pPr>
              <w:spacing w:line="360" w:lineRule="auto"/>
              <w:jc w:val="center"/>
              <w:rPr>
                <w:rFonts w:ascii="Times New Roman" w:hAnsi="Times New Roman"/>
                <w:kern w:val="1"/>
                <w:lang w:eastAsia="ar-SA"/>
              </w:rPr>
            </w:pPr>
          </w:p>
        </w:tc>
        <w:tc>
          <w:tcPr>
            <w:tcW w:w="1417" w:type="dxa"/>
          </w:tcPr>
          <w:p w14:paraId="33668BF4" w14:textId="77777777" w:rsidR="009F275F" w:rsidRPr="00C82F7B" w:rsidRDefault="009F275F" w:rsidP="00C82F7B">
            <w:pPr>
              <w:suppressAutoHyphens/>
              <w:jc w:val="center"/>
              <w:rPr>
                <w:rFonts w:ascii="Times New Roman" w:hAnsi="Times New Roman"/>
                <w:kern w:val="1"/>
                <w:lang w:eastAsia="ar-SA"/>
              </w:rPr>
            </w:pPr>
            <w:r w:rsidRPr="00C82F7B">
              <w:rPr>
                <w:rFonts w:ascii="Times New Roman" w:hAnsi="Times New Roman"/>
                <w:kern w:val="1"/>
                <w:lang w:eastAsia="ar-SA"/>
              </w:rPr>
              <w:t>Мир природы и человека</w:t>
            </w:r>
          </w:p>
        </w:tc>
        <w:tc>
          <w:tcPr>
            <w:tcW w:w="3756" w:type="dxa"/>
          </w:tcPr>
          <w:p w14:paraId="0013F1CD"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 xml:space="preserve">представления о назначении объектов изучения; </w:t>
            </w:r>
          </w:p>
          <w:p w14:paraId="182FF701"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узнавание и называние изученных объектов на иллюстрациях, фотографиях;</w:t>
            </w:r>
          </w:p>
          <w:p w14:paraId="03239751"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 xml:space="preserve">отнесение изученных объектов к определенным группам (видо-родовые понятия); </w:t>
            </w:r>
          </w:p>
          <w:p w14:paraId="0770B72B"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 xml:space="preserve">называние сходных объектов, отнесенных к одной и той же изучаемой группе; </w:t>
            </w:r>
          </w:p>
          <w:p w14:paraId="0A2FAB83"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 xml:space="preserve">представления об элементарных правилах безопасного поведения в природе и обществе; </w:t>
            </w:r>
          </w:p>
          <w:p w14:paraId="61D36C0E"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знание требований к режиму дня школьника и понимание необходимости его выполнения;</w:t>
            </w:r>
          </w:p>
          <w:p w14:paraId="06E54BAC"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знание основных правил личной гигиены и выполнение их в повседневной жизни;</w:t>
            </w:r>
          </w:p>
          <w:p w14:paraId="2594C626"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ухаживание за комнатными растениями; кормление зимующих птиц;</w:t>
            </w:r>
          </w:p>
          <w:p w14:paraId="57827047"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составление повествовательного или описательного рассказа из 3-5 предложений об изученных объектах по предложенному плану;</w:t>
            </w:r>
          </w:p>
          <w:p w14:paraId="421A30C7"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w:t>
            </w:r>
          </w:p>
        </w:tc>
        <w:tc>
          <w:tcPr>
            <w:tcW w:w="3757" w:type="dxa"/>
          </w:tcPr>
          <w:p w14:paraId="01CE2C19"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 xml:space="preserve">представления о взаимосвязях между изученными объектами, их месте в окружающем мире; </w:t>
            </w:r>
          </w:p>
          <w:p w14:paraId="5D7E5A7A"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узнавание и называние изученных объектов в натуральном виде в естественных условиях;</w:t>
            </w:r>
          </w:p>
          <w:p w14:paraId="5361D848"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 xml:space="preserve">отнесение изученных объектов к определенным группам с учетом различных оснований для классификации; </w:t>
            </w:r>
          </w:p>
          <w:p w14:paraId="6BB32A74"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развернутая характеристика своего отношения к изученным объектам;</w:t>
            </w:r>
          </w:p>
          <w:p w14:paraId="53709E59"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знание отличительных существенных признаков групп объектов;</w:t>
            </w:r>
          </w:p>
          <w:p w14:paraId="2277A010"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знание правил гигиены органов чувств;</w:t>
            </w:r>
          </w:p>
          <w:p w14:paraId="62445695"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знание некоторых правила безопасного поведения в природе и обществе с учетом возрастных особенностей;</w:t>
            </w:r>
          </w:p>
          <w:p w14:paraId="72BA8AFC"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готовность к использованию полученных знаний при решении учебных, учебно-бытовых и учебно-трудовых задач.</w:t>
            </w:r>
          </w:p>
          <w:p w14:paraId="7972E539"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14:paraId="47D0A954"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14:paraId="2AFCCB77"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14:paraId="3F1666CD"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соблюдение элементарных санитарно-гигиенических норм;</w:t>
            </w:r>
          </w:p>
          <w:p w14:paraId="5972A6C1"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выполнение доступных природоохранительных действий;</w:t>
            </w:r>
          </w:p>
          <w:p w14:paraId="1E74239D" w14:textId="77777777" w:rsidR="009F275F" w:rsidRPr="009F275F" w:rsidRDefault="009F275F" w:rsidP="009F275F">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готовность к использованию сформированных умений при решении учебных, учебно-бытовых и учебно-трудовых задач в объеме программы.</w:t>
            </w:r>
          </w:p>
        </w:tc>
      </w:tr>
      <w:tr w:rsidR="002F275B" w:rsidRPr="009F275F" w14:paraId="385D9F13" w14:textId="77777777" w:rsidTr="00AE16D2">
        <w:tc>
          <w:tcPr>
            <w:tcW w:w="534" w:type="dxa"/>
          </w:tcPr>
          <w:p w14:paraId="203BCE9A" w14:textId="77777777" w:rsidR="002F275B" w:rsidRPr="00C82F7B" w:rsidRDefault="002F275B" w:rsidP="002F275B">
            <w:pPr>
              <w:spacing w:line="360" w:lineRule="auto"/>
              <w:jc w:val="center"/>
              <w:rPr>
                <w:rFonts w:ascii="Times New Roman" w:hAnsi="Times New Roman"/>
                <w:kern w:val="1"/>
                <w:lang w:eastAsia="ar-SA"/>
              </w:rPr>
            </w:pPr>
            <w:r w:rsidRPr="00C82F7B">
              <w:rPr>
                <w:rFonts w:ascii="Times New Roman" w:hAnsi="Times New Roman"/>
                <w:kern w:val="1"/>
                <w:lang w:eastAsia="ar-SA"/>
              </w:rPr>
              <w:t>6.</w:t>
            </w:r>
          </w:p>
          <w:p w14:paraId="3171B9BF" w14:textId="77777777" w:rsidR="002F275B" w:rsidRPr="00C82F7B" w:rsidRDefault="002F275B" w:rsidP="002F275B">
            <w:pPr>
              <w:spacing w:line="360" w:lineRule="auto"/>
              <w:jc w:val="center"/>
              <w:rPr>
                <w:rFonts w:ascii="Times New Roman" w:hAnsi="Times New Roman"/>
                <w:kern w:val="1"/>
                <w:lang w:eastAsia="ar-SA"/>
              </w:rPr>
            </w:pPr>
          </w:p>
          <w:p w14:paraId="72EF9905" w14:textId="77777777" w:rsidR="002F275B" w:rsidRPr="00C82F7B" w:rsidRDefault="002F275B" w:rsidP="002F275B">
            <w:pPr>
              <w:spacing w:line="360" w:lineRule="auto"/>
              <w:jc w:val="center"/>
              <w:rPr>
                <w:rFonts w:ascii="Times New Roman" w:hAnsi="Times New Roman"/>
                <w:kern w:val="1"/>
                <w:lang w:eastAsia="ar-SA"/>
              </w:rPr>
            </w:pPr>
          </w:p>
          <w:p w14:paraId="6CCE3D57" w14:textId="77777777" w:rsidR="002F275B" w:rsidRPr="00C82F7B" w:rsidRDefault="002F275B" w:rsidP="002F275B">
            <w:pPr>
              <w:spacing w:line="360" w:lineRule="auto"/>
              <w:jc w:val="center"/>
              <w:rPr>
                <w:rFonts w:ascii="Times New Roman" w:hAnsi="Times New Roman"/>
                <w:kern w:val="1"/>
                <w:lang w:eastAsia="ar-SA"/>
              </w:rPr>
            </w:pPr>
          </w:p>
          <w:p w14:paraId="3F141B6E" w14:textId="77777777" w:rsidR="002F275B" w:rsidRPr="00C82F7B" w:rsidRDefault="002F275B" w:rsidP="002F275B">
            <w:pPr>
              <w:spacing w:line="360" w:lineRule="auto"/>
              <w:jc w:val="center"/>
              <w:rPr>
                <w:rFonts w:ascii="Times New Roman" w:hAnsi="Times New Roman"/>
                <w:kern w:val="1"/>
                <w:lang w:eastAsia="ar-SA"/>
              </w:rPr>
            </w:pPr>
          </w:p>
          <w:p w14:paraId="016D294D" w14:textId="77777777" w:rsidR="002F275B" w:rsidRPr="00C82F7B" w:rsidRDefault="002F275B" w:rsidP="002F275B">
            <w:pPr>
              <w:spacing w:line="360" w:lineRule="auto"/>
              <w:jc w:val="center"/>
              <w:rPr>
                <w:rFonts w:ascii="Times New Roman" w:hAnsi="Times New Roman"/>
                <w:kern w:val="1"/>
                <w:lang w:eastAsia="ar-SA"/>
              </w:rPr>
            </w:pPr>
          </w:p>
          <w:p w14:paraId="53D61662" w14:textId="77777777" w:rsidR="002F275B" w:rsidRPr="00C82F7B" w:rsidRDefault="002F275B" w:rsidP="002F275B">
            <w:pPr>
              <w:spacing w:line="360" w:lineRule="auto"/>
              <w:jc w:val="center"/>
              <w:rPr>
                <w:rFonts w:ascii="Times New Roman" w:hAnsi="Times New Roman"/>
                <w:kern w:val="1"/>
                <w:lang w:eastAsia="ar-SA"/>
              </w:rPr>
            </w:pPr>
          </w:p>
          <w:p w14:paraId="57259C45" w14:textId="77777777" w:rsidR="002F275B" w:rsidRPr="00C82F7B" w:rsidRDefault="002F275B" w:rsidP="002F275B">
            <w:pPr>
              <w:spacing w:line="360" w:lineRule="auto"/>
              <w:jc w:val="center"/>
              <w:rPr>
                <w:rFonts w:ascii="Times New Roman" w:hAnsi="Times New Roman"/>
                <w:kern w:val="1"/>
                <w:lang w:eastAsia="ar-SA"/>
              </w:rPr>
            </w:pPr>
          </w:p>
          <w:p w14:paraId="58E8F33C" w14:textId="77777777" w:rsidR="002F275B" w:rsidRPr="00C82F7B" w:rsidRDefault="002F275B" w:rsidP="002F275B">
            <w:pPr>
              <w:spacing w:line="360" w:lineRule="auto"/>
              <w:jc w:val="center"/>
              <w:rPr>
                <w:rFonts w:ascii="Times New Roman" w:hAnsi="Times New Roman"/>
                <w:kern w:val="1"/>
                <w:lang w:eastAsia="ar-SA"/>
              </w:rPr>
            </w:pPr>
          </w:p>
          <w:p w14:paraId="7BC81B69" w14:textId="77777777" w:rsidR="002F275B" w:rsidRPr="00C82F7B" w:rsidRDefault="002F275B" w:rsidP="002F275B">
            <w:pPr>
              <w:spacing w:line="360" w:lineRule="auto"/>
              <w:jc w:val="center"/>
              <w:rPr>
                <w:rFonts w:ascii="Times New Roman" w:hAnsi="Times New Roman"/>
                <w:kern w:val="1"/>
                <w:lang w:eastAsia="ar-SA"/>
              </w:rPr>
            </w:pPr>
          </w:p>
        </w:tc>
        <w:tc>
          <w:tcPr>
            <w:tcW w:w="1417" w:type="dxa"/>
            <w:vAlign w:val="center"/>
          </w:tcPr>
          <w:p w14:paraId="22418F85" w14:textId="18EE17AA" w:rsidR="002F275B" w:rsidRDefault="002F275B" w:rsidP="002F275B">
            <w:pPr>
              <w:suppressAutoHyphens/>
              <w:spacing w:line="360" w:lineRule="auto"/>
              <w:jc w:val="center"/>
              <w:rPr>
                <w:rFonts w:ascii="Times New Roman" w:hAnsi="Times New Roman"/>
                <w:kern w:val="1"/>
                <w:lang w:eastAsia="ar-SA"/>
              </w:rPr>
            </w:pPr>
            <w:r w:rsidRPr="00C82F7B">
              <w:rPr>
                <w:rFonts w:ascii="Times New Roman" w:hAnsi="Times New Roman"/>
                <w:kern w:val="1"/>
                <w:lang w:eastAsia="ar-SA"/>
              </w:rPr>
              <w:lastRenderedPageBreak/>
              <w:t>Музыка</w:t>
            </w:r>
          </w:p>
          <w:p w14:paraId="010E9952" w14:textId="7FB701F6" w:rsidR="002F275B" w:rsidRPr="00C82F7B" w:rsidRDefault="002F275B" w:rsidP="002F275B">
            <w:pPr>
              <w:suppressAutoHyphens/>
              <w:spacing w:line="360" w:lineRule="auto"/>
              <w:jc w:val="center"/>
              <w:rPr>
                <w:rFonts w:ascii="Times New Roman" w:hAnsi="Times New Roman"/>
                <w:kern w:val="1"/>
                <w:lang w:eastAsia="ar-SA"/>
              </w:rPr>
            </w:pPr>
            <w:r w:rsidRPr="002F275B">
              <w:rPr>
                <w:rFonts w:ascii="Times New Roman" w:hAnsi="Times New Roman"/>
                <w:kern w:val="1"/>
                <w:lang w:eastAsia="ar-SA"/>
              </w:rPr>
              <w:t>(</w:t>
            </w:r>
            <w:r>
              <w:rPr>
                <w:rFonts w:ascii="Times New Roman" w:hAnsi="Times New Roman"/>
                <w:kern w:val="1"/>
                <w:lang w:eastAsia="ar-SA"/>
              </w:rPr>
              <w:t>5</w:t>
            </w:r>
            <w:r w:rsidRPr="002F275B">
              <w:rPr>
                <w:rFonts w:ascii="Times New Roman" w:hAnsi="Times New Roman"/>
                <w:kern w:val="1"/>
                <w:lang w:eastAsia="ar-SA"/>
              </w:rPr>
              <w:t xml:space="preserve"> класс)</w:t>
            </w:r>
          </w:p>
          <w:p w14:paraId="482B9FCE" w14:textId="77777777" w:rsidR="002F275B" w:rsidRPr="00C82F7B" w:rsidRDefault="002F275B" w:rsidP="002F275B">
            <w:pPr>
              <w:suppressAutoHyphens/>
              <w:spacing w:line="360" w:lineRule="auto"/>
              <w:jc w:val="center"/>
              <w:rPr>
                <w:rFonts w:ascii="Times New Roman" w:hAnsi="Times New Roman"/>
                <w:kern w:val="1"/>
                <w:lang w:eastAsia="ar-SA"/>
              </w:rPr>
            </w:pPr>
          </w:p>
          <w:p w14:paraId="4C9E8E68" w14:textId="77777777" w:rsidR="002F275B" w:rsidRPr="00C82F7B" w:rsidRDefault="002F275B" w:rsidP="002F275B">
            <w:pPr>
              <w:suppressAutoHyphens/>
              <w:spacing w:line="360" w:lineRule="auto"/>
              <w:jc w:val="center"/>
              <w:rPr>
                <w:rFonts w:ascii="Times New Roman" w:hAnsi="Times New Roman"/>
                <w:kern w:val="1"/>
                <w:lang w:eastAsia="ar-SA"/>
              </w:rPr>
            </w:pPr>
          </w:p>
          <w:p w14:paraId="79CA0D2F" w14:textId="77777777" w:rsidR="002F275B" w:rsidRPr="00C82F7B" w:rsidRDefault="002F275B" w:rsidP="002F275B">
            <w:pPr>
              <w:suppressAutoHyphens/>
              <w:spacing w:line="360" w:lineRule="auto"/>
              <w:jc w:val="center"/>
              <w:rPr>
                <w:rFonts w:ascii="Times New Roman" w:hAnsi="Times New Roman"/>
                <w:kern w:val="1"/>
                <w:lang w:eastAsia="ar-SA"/>
              </w:rPr>
            </w:pPr>
          </w:p>
          <w:p w14:paraId="5768C95F" w14:textId="77777777" w:rsidR="002F275B" w:rsidRPr="00C82F7B" w:rsidRDefault="002F275B" w:rsidP="002F275B">
            <w:pPr>
              <w:suppressAutoHyphens/>
              <w:spacing w:line="360" w:lineRule="auto"/>
              <w:jc w:val="center"/>
              <w:rPr>
                <w:rFonts w:ascii="Times New Roman" w:hAnsi="Times New Roman"/>
                <w:kern w:val="1"/>
                <w:lang w:eastAsia="ar-SA"/>
              </w:rPr>
            </w:pPr>
          </w:p>
          <w:p w14:paraId="6A0220BE" w14:textId="77777777" w:rsidR="002F275B" w:rsidRPr="00C82F7B" w:rsidRDefault="002F275B" w:rsidP="002F275B">
            <w:pPr>
              <w:suppressAutoHyphens/>
              <w:spacing w:line="360" w:lineRule="auto"/>
              <w:jc w:val="center"/>
              <w:rPr>
                <w:rFonts w:ascii="Times New Roman" w:hAnsi="Times New Roman"/>
                <w:kern w:val="1"/>
                <w:lang w:eastAsia="ar-SA"/>
              </w:rPr>
            </w:pPr>
          </w:p>
          <w:p w14:paraId="6EAF140E" w14:textId="77777777" w:rsidR="002F275B" w:rsidRPr="00C82F7B" w:rsidRDefault="002F275B" w:rsidP="002F275B">
            <w:pPr>
              <w:suppressAutoHyphens/>
              <w:spacing w:line="360" w:lineRule="auto"/>
              <w:jc w:val="center"/>
              <w:rPr>
                <w:rFonts w:ascii="Times New Roman" w:hAnsi="Times New Roman"/>
                <w:kern w:val="1"/>
                <w:lang w:eastAsia="ar-SA"/>
              </w:rPr>
            </w:pPr>
          </w:p>
          <w:p w14:paraId="4DA140AA" w14:textId="77777777" w:rsidR="002F275B" w:rsidRPr="00C82F7B" w:rsidRDefault="002F275B" w:rsidP="002F275B">
            <w:pPr>
              <w:suppressAutoHyphens/>
              <w:spacing w:line="360" w:lineRule="auto"/>
              <w:jc w:val="center"/>
              <w:rPr>
                <w:rFonts w:ascii="Times New Roman" w:hAnsi="Times New Roman"/>
                <w:kern w:val="1"/>
                <w:lang w:eastAsia="ar-SA"/>
              </w:rPr>
            </w:pPr>
          </w:p>
          <w:p w14:paraId="3E3AA308" w14:textId="77777777" w:rsidR="002F275B" w:rsidRPr="00C82F7B" w:rsidRDefault="002F275B" w:rsidP="002F275B">
            <w:pPr>
              <w:suppressAutoHyphens/>
              <w:spacing w:line="360" w:lineRule="auto"/>
              <w:jc w:val="center"/>
              <w:rPr>
                <w:rFonts w:ascii="Times New Roman" w:hAnsi="Times New Roman"/>
                <w:kern w:val="1"/>
                <w:lang w:eastAsia="ar-SA"/>
              </w:rPr>
            </w:pPr>
          </w:p>
          <w:p w14:paraId="627E3B65" w14:textId="77777777" w:rsidR="002F275B" w:rsidRPr="00C82F7B" w:rsidRDefault="002F275B" w:rsidP="002F275B">
            <w:pPr>
              <w:suppressAutoHyphens/>
              <w:jc w:val="center"/>
              <w:rPr>
                <w:rFonts w:ascii="Times New Roman" w:hAnsi="Times New Roman"/>
                <w:kern w:val="1"/>
                <w:lang w:eastAsia="ar-SA"/>
              </w:rPr>
            </w:pPr>
          </w:p>
        </w:tc>
        <w:tc>
          <w:tcPr>
            <w:tcW w:w="3756" w:type="dxa"/>
          </w:tcPr>
          <w:p w14:paraId="6A8D4B9C"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lastRenderedPageBreak/>
              <w:t>определение характера и содержания знакомых музыкальных произведений, предусмотренных Программой;</w:t>
            </w:r>
          </w:p>
          <w:p w14:paraId="499A9A7B"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представления о некоторых музыкальных инструментах и их звучании;</w:t>
            </w:r>
          </w:p>
          <w:p w14:paraId="4B252F5C"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пение с инструментальным сопровождением и без него (с помощью педагога);</w:t>
            </w:r>
          </w:p>
          <w:p w14:paraId="6C96AB9E"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 xml:space="preserve">выразительное, слаженное и достаточно эмоциональное исполнение выученных песен с простейшими </w:t>
            </w:r>
            <w:r w:rsidRPr="009F275F">
              <w:rPr>
                <w:rFonts w:ascii="Times New Roman" w:hAnsi="Times New Roman"/>
                <w:kern w:val="1"/>
                <w:sz w:val="20"/>
                <w:szCs w:val="20"/>
                <w:lang w:eastAsia="he-IL" w:bidi="he-IL"/>
              </w:rPr>
              <w:lastRenderedPageBreak/>
              <w:t>элементами динамических оттенков;</w:t>
            </w:r>
          </w:p>
          <w:p w14:paraId="6B42CC60"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правильное формирование при пении гласных звуков и отчетливое произнесение согласных звуков в конце и в середине слов;</w:t>
            </w:r>
          </w:p>
          <w:p w14:paraId="7CA76200"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правильная передача мелодии в диапазоне ре1-си1;</w:t>
            </w:r>
          </w:p>
          <w:p w14:paraId="3C67A631"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различение вступления, запева, припева, проигрыша, окончания песни;</w:t>
            </w:r>
          </w:p>
          <w:p w14:paraId="6F5F79F1"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различение песни, танца, марша;</w:t>
            </w:r>
          </w:p>
          <w:p w14:paraId="3CD61214"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передача ритмического рисунка попевок (хлопками, на металлофоне, голосом);</w:t>
            </w:r>
          </w:p>
          <w:p w14:paraId="7B806918"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определение разнообразных по содержанию и характеру музыкальных произведений (веселые, грустные и спокойные);</w:t>
            </w:r>
          </w:p>
          <w:p w14:paraId="765740D0" w14:textId="084CCA23"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владение элементарными представлениями о нотной грамоте.</w:t>
            </w:r>
          </w:p>
        </w:tc>
        <w:tc>
          <w:tcPr>
            <w:tcW w:w="3757" w:type="dxa"/>
          </w:tcPr>
          <w:p w14:paraId="04F3637B"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lastRenderedPageBreak/>
              <w:t>самостоятельное исполнение разученных детских песен; знание динамических оттенков (форте-громко, пиано-тихо);</w:t>
            </w:r>
          </w:p>
          <w:p w14:paraId="083C1318"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представления о народных музыкальных инструментах и их звучании;</w:t>
            </w:r>
          </w:p>
          <w:p w14:paraId="03B5360C"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представления об особенностях мелодического голосоведения (плавно, отрывисто, скачкообразно);</w:t>
            </w:r>
          </w:p>
          <w:p w14:paraId="59E711EC"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 xml:space="preserve">пение хором с выполнением требований художественного </w:t>
            </w:r>
            <w:r w:rsidRPr="009F275F">
              <w:rPr>
                <w:rFonts w:ascii="Times New Roman" w:hAnsi="Times New Roman"/>
                <w:kern w:val="1"/>
                <w:sz w:val="20"/>
                <w:szCs w:val="20"/>
                <w:lang w:eastAsia="he-IL" w:bidi="he-IL"/>
              </w:rPr>
              <w:lastRenderedPageBreak/>
              <w:t>исполнения;</w:t>
            </w:r>
          </w:p>
          <w:p w14:paraId="10A760FB"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ясное и четкое произнесение слов в песнях подвижного характера;</w:t>
            </w:r>
          </w:p>
          <w:p w14:paraId="00403349"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исполнение выученных песен без музыкального сопровождения, самостоятельно;</w:t>
            </w:r>
          </w:p>
          <w:p w14:paraId="39FC308A"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различение разнообразных по характеру и звучанию песен, маршей, танцев;</w:t>
            </w:r>
          </w:p>
          <w:p w14:paraId="58330542" w14:textId="1ADF00BE"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владение элементами музыкальной грамоты, как средства осознания музыкальной речи.</w:t>
            </w:r>
          </w:p>
        </w:tc>
      </w:tr>
      <w:tr w:rsidR="002F275B" w:rsidRPr="009F275F" w14:paraId="1335910C" w14:textId="77777777" w:rsidTr="002F275B">
        <w:tc>
          <w:tcPr>
            <w:tcW w:w="534" w:type="dxa"/>
          </w:tcPr>
          <w:p w14:paraId="7AAC7D88" w14:textId="77777777" w:rsidR="002F275B" w:rsidRPr="00C82F7B" w:rsidRDefault="002F275B" w:rsidP="002F275B">
            <w:pPr>
              <w:spacing w:line="360" w:lineRule="auto"/>
              <w:jc w:val="center"/>
              <w:rPr>
                <w:rFonts w:ascii="Times New Roman" w:hAnsi="Times New Roman"/>
                <w:kern w:val="1"/>
                <w:lang w:eastAsia="ar-SA"/>
              </w:rPr>
            </w:pPr>
            <w:r w:rsidRPr="00C82F7B">
              <w:rPr>
                <w:rFonts w:ascii="Times New Roman" w:hAnsi="Times New Roman"/>
                <w:kern w:val="1"/>
                <w:lang w:eastAsia="ar-SA"/>
              </w:rPr>
              <w:lastRenderedPageBreak/>
              <w:t>7.</w:t>
            </w:r>
          </w:p>
          <w:p w14:paraId="4658BE3F" w14:textId="77777777" w:rsidR="002F275B" w:rsidRPr="00C82F7B" w:rsidRDefault="002F275B" w:rsidP="002F275B">
            <w:pPr>
              <w:spacing w:line="360" w:lineRule="auto"/>
              <w:jc w:val="center"/>
              <w:rPr>
                <w:rFonts w:ascii="Times New Roman" w:hAnsi="Times New Roman"/>
                <w:kern w:val="1"/>
                <w:lang w:eastAsia="ar-SA"/>
              </w:rPr>
            </w:pPr>
          </w:p>
          <w:p w14:paraId="558749D5" w14:textId="77777777" w:rsidR="002F275B" w:rsidRPr="00C82F7B" w:rsidRDefault="002F275B" w:rsidP="002F275B">
            <w:pPr>
              <w:spacing w:line="360" w:lineRule="auto"/>
              <w:jc w:val="center"/>
              <w:rPr>
                <w:rFonts w:ascii="Times New Roman" w:hAnsi="Times New Roman"/>
                <w:kern w:val="1"/>
                <w:lang w:eastAsia="ar-SA"/>
              </w:rPr>
            </w:pPr>
          </w:p>
          <w:p w14:paraId="42284D24" w14:textId="77777777" w:rsidR="002F275B" w:rsidRPr="00C82F7B" w:rsidRDefault="002F275B" w:rsidP="002F275B">
            <w:pPr>
              <w:spacing w:line="360" w:lineRule="auto"/>
              <w:jc w:val="center"/>
              <w:rPr>
                <w:rFonts w:ascii="Times New Roman" w:hAnsi="Times New Roman"/>
                <w:kern w:val="1"/>
                <w:lang w:eastAsia="ar-SA"/>
              </w:rPr>
            </w:pPr>
          </w:p>
          <w:p w14:paraId="1F2432F9" w14:textId="77777777" w:rsidR="002F275B" w:rsidRPr="00C82F7B" w:rsidRDefault="002F275B" w:rsidP="002F275B">
            <w:pPr>
              <w:spacing w:line="360" w:lineRule="auto"/>
              <w:jc w:val="center"/>
              <w:rPr>
                <w:rFonts w:ascii="Times New Roman" w:hAnsi="Times New Roman"/>
                <w:kern w:val="1"/>
                <w:lang w:eastAsia="ar-SA"/>
              </w:rPr>
            </w:pPr>
          </w:p>
          <w:p w14:paraId="4AC44C94" w14:textId="77777777" w:rsidR="002F275B" w:rsidRPr="00C82F7B" w:rsidRDefault="002F275B" w:rsidP="002F275B">
            <w:pPr>
              <w:spacing w:line="360" w:lineRule="auto"/>
              <w:jc w:val="center"/>
              <w:rPr>
                <w:rFonts w:ascii="Times New Roman" w:hAnsi="Times New Roman"/>
                <w:kern w:val="1"/>
                <w:lang w:eastAsia="ar-SA"/>
              </w:rPr>
            </w:pPr>
          </w:p>
          <w:p w14:paraId="67BAA69A" w14:textId="77777777" w:rsidR="002F275B" w:rsidRPr="00C82F7B" w:rsidRDefault="002F275B" w:rsidP="002F275B">
            <w:pPr>
              <w:spacing w:line="360" w:lineRule="auto"/>
              <w:jc w:val="center"/>
              <w:rPr>
                <w:rFonts w:ascii="Times New Roman" w:hAnsi="Times New Roman"/>
                <w:kern w:val="1"/>
                <w:lang w:eastAsia="ar-SA"/>
              </w:rPr>
            </w:pPr>
          </w:p>
          <w:p w14:paraId="7E963DCE" w14:textId="77777777" w:rsidR="002F275B" w:rsidRPr="00C82F7B" w:rsidRDefault="002F275B" w:rsidP="002F275B">
            <w:pPr>
              <w:spacing w:line="360" w:lineRule="auto"/>
              <w:jc w:val="center"/>
              <w:rPr>
                <w:rFonts w:ascii="Times New Roman" w:hAnsi="Times New Roman"/>
                <w:kern w:val="1"/>
                <w:lang w:eastAsia="ar-SA"/>
              </w:rPr>
            </w:pPr>
          </w:p>
          <w:p w14:paraId="64CDFC33" w14:textId="77777777" w:rsidR="002F275B" w:rsidRPr="00C82F7B" w:rsidRDefault="002F275B" w:rsidP="002F275B">
            <w:pPr>
              <w:spacing w:line="360" w:lineRule="auto"/>
              <w:jc w:val="center"/>
              <w:rPr>
                <w:rFonts w:ascii="Times New Roman" w:hAnsi="Times New Roman"/>
                <w:kern w:val="1"/>
                <w:lang w:eastAsia="ar-SA"/>
              </w:rPr>
            </w:pPr>
          </w:p>
          <w:p w14:paraId="4D510DD0" w14:textId="77777777" w:rsidR="002F275B" w:rsidRPr="00C82F7B" w:rsidRDefault="002F275B" w:rsidP="002F275B">
            <w:pPr>
              <w:spacing w:line="360" w:lineRule="auto"/>
              <w:jc w:val="center"/>
              <w:rPr>
                <w:rFonts w:ascii="Times New Roman" w:hAnsi="Times New Roman"/>
                <w:kern w:val="1"/>
                <w:lang w:eastAsia="ar-SA"/>
              </w:rPr>
            </w:pPr>
          </w:p>
        </w:tc>
        <w:tc>
          <w:tcPr>
            <w:tcW w:w="1417" w:type="dxa"/>
          </w:tcPr>
          <w:p w14:paraId="2503D8CF" w14:textId="18DF50E7" w:rsidR="002F275B" w:rsidRPr="00C82F7B" w:rsidRDefault="002F275B" w:rsidP="002F275B">
            <w:pPr>
              <w:suppressAutoHyphens/>
              <w:jc w:val="center"/>
              <w:rPr>
                <w:rFonts w:ascii="Times New Roman" w:hAnsi="Times New Roman"/>
                <w:kern w:val="1"/>
                <w:lang w:eastAsia="ar-SA"/>
              </w:rPr>
            </w:pPr>
            <w:r w:rsidRPr="00C82F7B">
              <w:rPr>
                <w:rFonts w:ascii="Times New Roman" w:hAnsi="Times New Roman"/>
                <w:kern w:val="1"/>
                <w:lang w:eastAsia="ar-SA"/>
              </w:rPr>
              <w:t>Изобрази</w:t>
            </w:r>
            <w:r w:rsidR="00A63820">
              <w:rPr>
                <w:rFonts w:ascii="Times New Roman" w:hAnsi="Times New Roman"/>
                <w:kern w:val="1"/>
                <w:lang w:eastAsia="ar-SA"/>
              </w:rPr>
              <w:t>-</w:t>
            </w:r>
            <w:r w:rsidRPr="00C82F7B">
              <w:rPr>
                <w:rFonts w:ascii="Times New Roman" w:hAnsi="Times New Roman"/>
                <w:kern w:val="1"/>
                <w:lang w:eastAsia="ar-SA"/>
              </w:rPr>
              <w:t>тельное искусство</w:t>
            </w:r>
          </w:p>
          <w:p w14:paraId="1FA13D57" w14:textId="77777777" w:rsidR="002F275B" w:rsidRPr="00C82F7B" w:rsidRDefault="002F275B" w:rsidP="002F275B">
            <w:pPr>
              <w:suppressAutoHyphens/>
              <w:jc w:val="center"/>
              <w:rPr>
                <w:rFonts w:ascii="Times New Roman" w:hAnsi="Times New Roman"/>
                <w:kern w:val="1"/>
                <w:lang w:eastAsia="ar-SA"/>
              </w:rPr>
            </w:pPr>
          </w:p>
          <w:p w14:paraId="07BAF8AB" w14:textId="7658F15A" w:rsidR="002F275B" w:rsidRPr="00C82F7B" w:rsidRDefault="002F275B" w:rsidP="002F275B">
            <w:pPr>
              <w:suppressAutoHyphens/>
              <w:jc w:val="center"/>
              <w:rPr>
                <w:rFonts w:ascii="Times New Roman" w:hAnsi="Times New Roman"/>
                <w:kern w:val="1"/>
                <w:lang w:eastAsia="ar-SA"/>
              </w:rPr>
            </w:pPr>
            <w:r w:rsidRPr="002F275B">
              <w:rPr>
                <w:rFonts w:ascii="Times New Roman" w:hAnsi="Times New Roman"/>
                <w:kern w:val="1"/>
                <w:lang w:eastAsia="ar-SA"/>
              </w:rPr>
              <w:t>(</w:t>
            </w:r>
            <w:r>
              <w:rPr>
                <w:rFonts w:ascii="Times New Roman" w:hAnsi="Times New Roman"/>
                <w:kern w:val="1"/>
                <w:lang w:eastAsia="ar-SA"/>
              </w:rPr>
              <w:t>5</w:t>
            </w:r>
            <w:r w:rsidRPr="002F275B">
              <w:rPr>
                <w:rFonts w:ascii="Times New Roman" w:hAnsi="Times New Roman"/>
                <w:kern w:val="1"/>
                <w:lang w:eastAsia="ar-SA"/>
              </w:rPr>
              <w:t xml:space="preserve"> класс)</w:t>
            </w:r>
          </w:p>
          <w:p w14:paraId="2AE2653B" w14:textId="77777777" w:rsidR="002F275B" w:rsidRPr="00C82F7B" w:rsidRDefault="002F275B" w:rsidP="002F275B">
            <w:pPr>
              <w:suppressAutoHyphens/>
              <w:jc w:val="center"/>
              <w:rPr>
                <w:rFonts w:ascii="Times New Roman" w:hAnsi="Times New Roman"/>
                <w:kern w:val="1"/>
                <w:lang w:eastAsia="ar-SA"/>
              </w:rPr>
            </w:pPr>
          </w:p>
          <w:p w14:paraId="4A52493F" w14:textId="77777777" w:rsidR="002F275B" w:rsidRPr="00C82F7B" w:rsidRDefault="002F275B" w:rsidP="002F275B">
            <w:pPr>
              <w:suppressAutoHyphens/>
              <w:jc w:val="center"/>
              <w:rPr>
                <w:rFonts w:ascii="Times New Roman" w:hAnsi="Times New Roman"/>
                <w:kern w:val="1"/>
                <w:lang w:eastAsia="ar-SA"/>
              </w:rPr>
            </w:pPr>
          </w:p>
          <w:p w14:paraId="51D0D44C" w14:textId="77777777" w:rsidR="002F275B" w:rsidRPr="00C82F7B" w:rsidRDefault="002F275B" w:rsidP="002F275B">
            <w:pPr>
              <w:suppressAutoHyphens/>
              <w:jc w:val="center"/>
              <w:rPr>
                <w:rFonts w:ascii="Times New Roman" w:hAnsi="Times New Roman"/>
                <w:kern w:val="1"/>
                <w:lang w:eastAsia="ar-SA"/>
              </w:rPr>
            </w:pPr>
          </w:p>
          <w:p w14:paraId="536D3C5A" w14:textId="77777777" w:rsidR="002F275B" w:rsidRPr="00C82F7B" w:rsidRDefault="002F275B" w:rsidP="002F275B">
            <w:pPr>
              <w:suppressAutoHyphens/>
              <w:jc w:val="center"/>
              <w:rPr>
                <w:rFonts w:ascii="Times New Roman" w:hAnsi="Times New Roman"/>
                <w:kern w:val="1"/>
                <w:lang w:eastAsia="ar-SA"/>
              </w:rPr>
            </w:pPr>
          </w:p>
          <w:p w14:paraId="20B1333F" w14:textId="77777777" w:rsidR="002F275B" w:rsidRPr="00C82F7B" w:rsidRDefault="002F275B" w:rsidP="002F275B">
            <w:pPr>
              <w:suppressAutoHyphens/>
              <w:jc w:val="center"/>
              <w:rPr>
                <w:rFonts w:ascii="Times New Roman" w:hAnsi="Times New Roman"/>
                <w:kern w:val="1"/>
                <w:lang w:eastAsia="ar-SA"/>
              </w:rPr>
            </w:pPr>
          </w:p>
          <w:p w14:paraId="4907B69A" w14:textId="77777777" w:rsidR="002F275B" w:rsidRPr="00C82F7B" w:rsidRDefault="002F275B" w:rsidP="002F275B">
            <w:pPr>
              <w:suppressAutoHyphens/>
              <w:jc w:val="center"/>
              <w:rPr>
                <w:rFonts w:ascii="Times New Roman" w:hAnsi="Times New Roman"/>
                <w:kern w:val="1"/>
                <w:lang w:eastAsia="ar-SA"/>
              </w:rPr>
            </w:pPr>
          </w:p>
          <w:p w14:paraId="47F50D0F" w14:textId="77777777" w:rsidR="002F275B" w:rsidRPr="00C82F7B" w:rsidRDefault="002F275B" w:rsidP="002F275B">
            <w:pPr>
              <w:suppressAutoHyphens/>
              <w:jc w:val="center"/>
              <w:rPr>
                <w:rFonts w:ascii="Times New Roman" w:hAnsi="Times New Roman"/>
                <w:kern w:val="1"/>
                <w:lang w:eastAsia="ar-SA"/>
              </w:rPr>
            </w:pPr>
          </w:p>
          <w:p w14:paraId="1F02CD7F" w14:textId="77777777" w:rsidR="002F275B" w:rsidRPr="00C82F7B" w:rsidRDefault="002F275B" w:rsidP="002F275B">
            <w:pPr>
              <w:suppressAutoHyphens/>
              <w:jc w:val="center"/>
              <w:rPr>
                <w:rFonts w:ascii="Times New Roman" w:hAnsi="Times New Roman"/>
                <w:kern w:val="1"/>
                <w:lang w:eastAsia="ar-SA"/>
              </w:rPr>
            </w:pPr>
          </w:p>
          <w:p w14:paraId="41517753" w14:textId="77777777" w:rsidR="002F275B" w:rsidRPr="00C82F7B" w:rsidRDefault="002F275B" w:rsidP="002F275B">
            <w:pPr>
              <w:suppressAutoHyphens/>
              <w:spacing w:line="360" w:lineRule="auto"/>
              <w:jc w:val="center"/>
              <w:rPr>
                <w:rFonts w:ascii="Times New Roman" w:hAnsi="Times New Roman"/>
                <w:kern w:val="1"/>
                <w:lang w:eastAsia="ar-SA"/>
              </w:rPr>
            </w:pPr>
          </w:p>
        </w:tc>
        <w:tc>
          <w:tcPr>
            <w:tcW w:w="3756" w:type="dxa"/>
          </w:tcPr>
          <w:p w14:paraId="49923AD5"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14:paraId="09E7D1FA"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знание элементарных правил композиции, цветоведения, передачи формы предмета и др.;</w:t>
            </w:r>
          </w:p>
          <w:p w14:paraId="1D6F1A12"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знание некоторых выразительных средств изобразительного искусства: «изобразительная поверхность», «точка», «линия», «штриховка», «пятно», «цвет»;</w:t>
            </w:r>
          </w:p>
          <w:p w14:paraId="4A47EB7F"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пользование материалами для рисования, аппликации, лепки;</w:t>
            </w:r>
          </w:p>
          <w:p w14:paraId="44224180"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знание названий предметов, подлежащих рисованию, лепке и аппликации;</w:t>
            </w:r>
          </w:p>
          <w:p w14:paraId="7137A796"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знание названий некоторых народных и национальных промыслов, изготавливающих игрушки.;</w:t>
            </w:r>
          </w:p>
          <w:p w14:paraId="7F250865"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организация рабочего места в зависимости от характера выполняемой работы;</w:t>
            </w:r>
          </w:p>
          <w:p w14:paraId="4AC001E7"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14:paraId="4315D475"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владение некоторыми приемами лепки (раскатывание, сплющивание, отщипывание) и аппликации (вырезание и наклеивание);</w:t>
            </w:r>
          </w:p>
          <w:p w14:paraId="378468AB"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 xml:space="preserve">рисование по образцу, с натуры, по памяти, представлению, воображению предметов несложной формы и конструкции; передача в рисунке </w:t>
            </w:r>
            <w:r w:rsidRPr="009F275F">
              <w:rPr>
                <w:rFonts w:ascii="Times New Roman" w:hAnsi="Times New Roman"/>
                <w:kern w:val="1"/>
                <w:sz w:val="20"/>
                <w:szCs w:val="20"/>
                <w:lang w:eastAsia="he-IL" w:bidi="he-IL"/>
              </w:rPr>
              <w:lastRenderedPageBreak/>
              <w:t>содержания несложных произведений в соответствии с темой;</w:t>
            </w:r>
          </w:p>
          <w:p w14:paraId="6DB02BA1"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применение приемов работы карандашом, гуашью, акварельными красками с целью передачи фактуры предмета;</w:t>
            </w:r>
          </w:p>
          <w:p w14:paraId="1A86B295"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14:paraId="3C7DB19B"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адекватная передача цвета изображаемого объекта, определение насыщенности цвета, получение смешанных цветов и некоторых оттенков цвета;</w:t>
            </w:r>
          </w:p>
          <w:p w14:paraId="2A46DF0C" w14:textId="3D1358FB"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узнавание и различение в книжных иллюстрациях и репродукциях изображенных предметов и действий</w:t>
            </w:r>
          </w:p>
        </w:tc>
        <w:tc>
          <w:tcPr>
            <w:tcW w:w="3757" w:type="dxa"/>
          </w:tcPr>
          <w:p w14:paraId="2A496E93"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lastRenderedPageBreak/>
              <w:t>знание названий жанров изобразительного искусства (портрет, натюрморт, пейзаж и др.);</w:t>
            </w:r>
          </w:p>
          <w:p w14:paraId="5E23CBA0"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знание названий некоторых народных и национальных промыслов (Дымково, Гжель, Городец, Хохлома и др.);</w:t>
            </w:r>
          </w:p>
          <w:p w14:paraId="1E47AB3E"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знание основных особенностей некоторых материалов, используемых в рисовании, лепке и аппликации;</w:t>
            </w:r>
          </w:p>
          <w:p w14:paraId="3E813580"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знание выразительных средств изобразительного искусства: «изобразительная поверхность», «точка», «линия», «штриховка», «контур», «пятно», «цвет», объем и др.;</w:t>
            </w:r>
          </w:p>
          <w:p w14:paraId="7DEE5061"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знание правил цветоведения, светотени, перспективы; построения орнамента, стилизации формы предмета и др.;</w:t>
            </w:r>
          </w:p>
          <w:p w14:paraId="3A8E941F"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знание видов аппликации (предметная, сюжетная, декоративная);</w:t>
            </w:r>
          </w:p>
          <w:p w14:paraId="0AD53EE9"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знание способов лепки (конструктивный, пластический, комбинированный);</w:t>
            </w:r>
          </w:p>
          <w:p w14:paraId="31DB155C"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 xml:space="preserve">нахождение необходимой для выполнения работы информации в материалах учебника, рабочей тетради; </w:t>
            </w:r>
          </w:p>
          <w:p w14:paraId="3CCF4469"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 xml:space="preserve">следование при выполнении работы инструкциям учителя или инструкциям, представленным в других информационных источниках; </w:t>
            </w:r>
          </w:p>
          <w:p w14:paraId="76804FC0"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 xml:space="preserve">оценка результатов собственной изобразительной деятельности и одноклассников (красиво, некрасиво, аккуратно, похоже на образец); </w:t>
            </w:r>
          </w:p>
          <w:p w14:paraId="33807043"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использование разнообразных технологических способов выполнения аппликации;</w:t>
            </w:r>
          </w:p>
          <w:p w14:paraId="615F8963"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применение разных способов лепки;</w:t>
            </w:r>
          </w:p>
          <w:p w14:paraId="29268D02"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 xml:space="preserve">рисование с натуры и по памяти после предварительных наблюдений, передача всех признаков и свойств </w:t>
            </w:r>
            <w:r w:rsidRPr="009F275F">
              <w:rPr>
                <w:rFonts w:ascii="Times New Roman" w:hAnsi="Times New Roman"/>
                <w:kern w:val="1"/>
                <w:sz w:val="20"/>
                <w:szCs w:val="20"/>
                <w:lang w:eastAsia="he-IL" w:bidi="he-IL"/>
              </w:rPr>
              <w:lastRenderedPageBreak/>
              <w:t xml:space="preserve">изображаемого объекта; рисование по воображению; </w:t>
            </w:r>
          </w:p>
          <w:p w14:paraId="46FC4ABC"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различение и передача в рисунке эмоционального состояния и своего отношения к природе, человеку, семье и обществу;</w:t>
            </w:r>
          </w:p>
          <w:p w14:paraId="57CBF34D"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различение произведений живописи, графики, скульптуры, архитектуры и декоративно-прикладного искусства;</w:t>
            </w:r>
          </w:p>
          <w:p w14:paraId="5FC49283" w14:textId="4641A51E"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различение жанров изобразительного искусства: пейзаж, портрет, натюрморт, сюжетное изображение.</w:t>
            </w:r>
          </w:p>
        </w:tc>
      </w:tr>
      <w:tr w:rsidR="002F275B" w:rsidRPr="009F275F" w14:paraId="3587C677" w14:textId="77777777" w:rsidTr="002F275B">
        <w:tc>
          <w:tcPr>
            <w:tcW w:w="534" w:type="dxa"/>
          </w:tcPr>
          <w:p w14:paraId="090A2A97" w14:textId="77777777" w:rsidR="002F275B" w:rsidRPr="002F275B" w:rsidRDefault="002F275B" w:rsidP="002F275B">
            <w:pPr>
              <w:spacing w:line="360" w:lineRule="auto"/>
              <w:jc w:val="center"/>
              <w:rPr>
                <w:rFonts w:ascii="Times New Roman" w:hAnsi="Times New Roman"/>
                <w:kern w:val="1"/>
                <w:lang w:eastAsia="ar-SA"/>
              </w:rPr>
            </w:pPr>
            <w:r w:rsidRPr="002F275B">
              <w:rPr>
                <w:rFonts w:ascii="Times New Roman" w:hAnsi="Times New Roman"/>
                <w:kern w:val="1"/>
                <w:lang w:eastAsia="ar-SA"/>
              </w:rPr>
              <w:lastRenderedPageBreak/>
              <w:t>8.</w:t>
            </w:r>
          </w:p>
          <w:p w14:paraId="6610A34B" w14:textId="77777777" w:rsidR="002F275B" w:rsidRPr="002F275B" w:rsidRDefault="002F275B" w:rsidP="002F275B">
            <w:pPr>
              <w:spacing w:line="360" w:lineRule="auto"/>
              <w:jc w:val="center"/>
              <w:rPr>
                <w:rFonts w:ascii="Times New Roman" w:hAnsi="Times New Roman"/>
                <w:kern w:val="1"/>
                <w:lang w:eastAsia="ar-SA"/>
              </w:rPr>
            </w:pPr>
          </w:p>
          <w:p w14:paraId="2755562E" w14:textId="77777777" w:rsidR="002F275B" w:rsidRPr="002F275B" w:rsidRDefault="002F275B" w:rsidP="002F275B">
            <w:pPr>
              <w:spacing w:line="360" w:lineRule="auto"/>
              <w:jc w:val="center"/>
              <w:rPr>
                <w:rFonts w:ascii="Times New Roman" w:hAnsi="Times New Roman"/>
                <w:kern w:val="1"/>
                <w:lang w:eastAsia="ar-SA"/>
              </w:rPr>
            </w:pPr>
          </w:p>
          <w:p w14:paraId="0FD7E5B3" w14:textId="77777777" w:rsidR="002F275B" w:rsidRPr="002F275B" w:rsidRDefault="002F275B" w:rsidP="002F275B">
            <w:pPr>
              <w:spacing w:line="360" w:lineRule="auto"/>
              <w:jc w:val="center"/>
              <w:rPr>
                <w:rFonts w:ascii="Times New Roman" w:hAnsi="Times New Roman"/>
                <w:kern w:val="1"/>
                <w:lang w:eastAsia="ar-SA"/>
              </w:rPr>
            </w:pPr>
          </w:p>
          <w:p w14:paraId="6893C656" w14:textId="77777777" w:rsidR="002F275B" w:rsidRPr="002F275B" w:rsidRDefault="002F275B" w:rsidP="002F275B">
            <w:pPr>
              <w:spacing w:line="360" w:lineRule="auto"/>
              <w:jc w:val="center"/>
              <w:rPr>
                <w:rFonts w:ascii="Times New Roman" w:hAnsi="Times New Roman"/>
                <w:kern w:val="1"/>
                <w:lang w:eastAsia="ar-SA"/>
              </w:rPr>
            </w:pPr>
          </w:p>
          <w:p w14:paraId="082CC7EF" w14:textId="77777777" w:rsidR="002F275B" w:rsidRPr="002F275B" w:rsidRDefault="002F275B" w:rsidP="002F275B">
            <w:pPr>
              <w:spacing w:line="360" w:lineRule="auto"/>
              <w:jc w:val="center"/>
              <w:rPr>
                <w:rFonts w:ascii="Times New Roman" w:hAnsi="Times New Roman"/>
                <w:kern w:val="1"/>
                <w:lang w:eastAsia="ar-SA"/>
              </w:rPr>
            </w:pPr>
          </w:p>
          <w:p w14:paraId="38FEC483" w14:textId="77777777" w:rsidR="002F275B" w:rsidRPr="002F275B" w:rsidRDefault="002F275B" w:rsidP="002F275B">
            <w:pPr>
              <w:spacing w:line="360" w:lineRule="auto"/>
              <w:jc w:val="center"/>
              <w:rPr>
                <w:rFonts w:ascii="Times New Roman" w:hAnsi="Times New Roman"/>
                <w:kern w:val="1"/>
                <w:lang w:eastAsia="ar-SA"/>
              </w:rPr>
            </w:pPr>
          </w:p>
          <w:p w14:paraId="20C5A145" w14:textId="77777777" w:rsidR="002F275B" w:rsidRPr="002F275B" w:rsidRDefault="002F275B" w:rsidP="002F275B">
            <w:pPr>
              <w:spacing w:line="360" w:lineRule="auto"/>
              <w:jc w:val="center"/>
              <w:rPr>
                <w:rFonts w:ascii="Times New Roman" w:hAnsi="Times New Roman"/>
                <w:kern w:val="1"/>
                <w:lang w:eastAsia="ar-SA"/>
              </w:rPr>
            </w:pPr>
          </w:p>
          <w:p w14:paraId="58C89913" w14:textId="77777777" w:rsidR="002F275B" w:rsidRPr="002F275B" w:rsidRDefault="002F275B" w:rsidP="002F275B">
            <w:pPr>
              <w:spacing w:line="360" w:lineRule="auto"/>
              <w:jc w:val="center"/>
              <w:rPr>
                <w:rFonts w:ascii="Times New Roman" w:hAnsi="Times New Roman"/>
                <w:kern w:val="1"/>
                <w:lang w:eastAsia="ar-SA"/>
              </w:rPr>
            </w:pPr>
          </w:p>
          <w:p w14:paraId="22A552E8" w14:textId="77777777" w:rsidR="002F275B" w:rsidRPr="002F275B" w:rsidRDefault="002F275B" w:rsidP="002F275B">
            <w:pPr>
              <w:spacing w:line="360" w:lineRule="auto"/>
              <w:jc w:val="center"/>
              <w:rPr>
                <w:rFonts w:ascii="Times New Roman" w:hAnsi="Times New Roman"/>
                <w:kern w:val="1"/>
                <w:lang w:eastAsia="ar-SA"/>
              </w:rPr>
            </w:pPr>
          </w:p>
          <w:p w14:paraId="3B6A626D" w14:textId="77777777" w:rsidR="002F275B" w:rsidRPr="002F275B" w:rsidRDefault="002F275B" w:rsidP="002F275B">
            <w:pPr>
              <w:spacing w:line="360" w:lineRule="auto"/>
              <w:jc w:val="center"/>
              <w:rPr>
                <w:rFonts w:ascii="Times New Roman" w:hAnsi="Times New Roman"/>
                <w:kern w:val="1"/>
                <w:lang w:eastAsia="ar-SA"/>
              </w:rPr>
            </w:pPr>
          </w:p>
          <w:p w14:paraId="7B4EC8C2" w14:textId="77777777" w:rsidR="002F275B" w:rsidRPr="002F275B" w:rsidRDefault="002F275B" w:rsidP="002F275B">
            <w:pPr>
              <w:spacing w:line="360" w:lineRule="auto"/>
              <w:jc w:val="center"/>
              <w:rPr>
                <w:rFonts w:ascii="Times New Roman" w:hAnsi="Times New Roman"/>
                <w:kern w:val="1"/>
                <w:lang w:eastAsia="ar-SA"/>
              </w:rPr>
            </w:pPr>
          </w:p>
          <w:p w14:paraId="1878C087" w14:textId="77777777" w:rsidR="002F275B" w:rsidRPr="002F275B" w:rsidRDefault="002F275B" w:rsidP="002F275B">
            <w:pPr>
              <w:spacing w:line="360" w:lineRule="auto"/>
              <w:jc w:val="center"/>
              <w:rPr>
                <w:rFonts w:ascii="Times New Roman" w:hAnsi="Times New Roman"/>
                <w:kern w:val="1"/>
                <w:lang w:eastAsia="ar-SA"/>
              </w:rPr>
            </w:pPr>
          </w:p>
          <w:p w14:paraId="6B7EACDE" w14:textId="77777777" w:rsidR="002F275B" w:rsidRPr="002F275B" w:rsidRDefault="002F275B" w:rsidP="002F275B">
            <w:pPr>
              <w:spacing w:line="360" w:lineRule="auto"/>
              <w:jc w:val="center"/>
              <w:rPr>
                <w:rFonts w:ascii="Times New Roman" w:hAnsi="Times New Roman"/>
                <w:kern w:val="1"/>
                <w:lang w:eastAsia="ar-SA"/>
              </w:rPr>
            </w:pPr>
          </w:p>
          <w:p w14:paraId="75BAB8D5" w14:textId="77777777" w:rsidR="002F275B" w:rsidRPr="002F275B" w:rsidRDefault="002F275B" w:rsidP="002F275B">
            <w:pPr>
              <w:spacing w:line="360" w:lineRule="auto"/>
              <w:jc w:val="center"/>
              <w:rPr>
                <w:rFonts w:ascii="Times New Roman" w:hAnsi="Times New Roman"/>
                <w:kern w:val="1"/>
                <w:lang w:eastAsia="ar-SA"/>
              </w:rPr>
            </w:pPr>
          </w:p>
          <w:p w14:paraId="1751AAB5" w14:textId="77777777" w:rsidR="002F275B" w:rsidRPr="002F275B" w:rsidRDefault="002F275B" w:rsidP="002F275B">
            <w:pPr>
              <w:spacing w:line="360" w:lineRule="auto"/>
              <w:jc w:val="center"/>
              <w:rPr>
                <w:rFonts w:ascii="Times New Roman" w:hAnsi="Times New Roman"/>
                <w:kern w:val="1"/>
                <w:lang w:eastAsia="ar-SA"/>
              </w:rPr>
            </w:pPr>
          </w:p>
          <w:p w14:paraId="330EA7D0" w14:textId="77777777" w:rsidR="002F275B" w:rsidRPr="002F275B" w:rsidRDefault="002F275B" w:rsidP="002F275B">
            <w:pPr>
              <w:spacing w:line="360" w:lineRule="auto"/>
              <w:jc w:val="center"/>
              <w:rPr>
                <w:rFonts w:ascii="Times New Roman" w:hAnsi="Times New Roman"/>
                <w:kern w:val="1"/>
                <w:lang w:eastAsia="ar-SA"/>
              </w:rPr>
            </w:pPr>
          </w:p>
          <w:p w14:paraId="5448AA08" w14:textId="77777777" w:rsidR="002F275B" w:rsidRPr="002F275B" w:rsidRDefault="002F275B" w:rsidP="002F275B">
            <w:pPr>
              <w:spacing w:line="360" w:lineRule="auto"/>
              <w:jc w:val="center"/>
              <w:rPr>
                <w:rFonts w:ascii="Times New Roman" w:hAnsi="Times New Roman"/>
                <w:kern w:val="1"/>
                <w:lang w:eastAsia="ar-SA"/>
              </w:rPr>
            </w:pPr>
          </w:p>
          <w:p w14:paraId="02AFDC16" w14:textId="77777777" w:rsidR="002F275B" w:rsidRPr="002F275B" w:rsidRDefault="002F275B" w:rsidP="002F275B">
            <w:pPr>
              <w:spacing w:line="360" w:lineRule="auto"/>
              <w:jc w:val="center"/>
              <w:rPr>
                <w:rFonts w:ascii="Times New Roman" w:hAnsi="Times New Roman"/>
                <w:kern w:val="1"/>
                <w:lang w:eastAsia="ar-SA"/>
              </w:rPr>
            </w:pPr>
          </w:p>
          <w:p w14:paraId="2F9AF00A" w14:textId="77777777" w:rsidR="002F275B" w:rsidRPr="002F275B" w:rsidRDefault="002F275B" w:rsidP="002F275B">
            <w:pPr>
              <w:spacing w:line="360" w:lineRule="auto"/>
              <w:jc w:val="center"/>
              <w:rPr>
                <w:rFonts w:ascii="Times New Roman" w:hAnsi="Times New Roman"/>
                <w:kern w:val="1"/>
                <w:lang w:eastAsia="ar-SA"/>
              </w:rPr>
            </w:pPr>
          </w:p>
          <w:p w14:paraId="65F78461" w14:textId="77777777" w:rsidR="002F275B" w:rsidRPr="002F275B" w:rsidRDefault="002F275B" w:rsidP="002F275B">
            <w:pPr>
              <w:spacing w:line="360" w:lineRule="auto"/>
              <w:jc w:val="center"/>
              <w:rPr>
                <w:rFonts w:ascii="Times New Roman" w:hAnsi="Times New Roman"/>
                <w:kern w:val="1"/>
                <w:lang w:eastAsia="ar-SA"/>
              </w:rPr>
            </w:pPr>
          </w:p>
          <w:p w14:paraId="639E586D" w14:textId="77777777" w:rsidR="002F275B" w:rsidRPr="002F275B" w:rsidRDefault="002F275B" w:rsidP="002F275B">
            <w:pPr>
              <w:spacing w:line="360" w:lineRule="auto"/>
              <w:jc w:val="center"/>
              <w:rPr>
                <w:rFonts w:ascii="Times New Roman" w:hAnsi="Times New Roman"/>
                <w:kern w:val="1"/>
                <w:lang w:eastAsia="ar-SA"/>
              </w:rPr>
            </w:pPr>
          </w:p>
          <w:p w14:paraId="4CB3299C" w14:textId="77777777" w:rsidR="002F275B" w:rsidRPr="002F275B" w:rsidRDefault="002F275B" w:rsidP="002F275B">
            <w:pPr>
              <w:spacing w:line="360" w:lineRule="auto"/>
              <w:jc w:val="center"/>
              <w:rPr>
                <w:rFonts w:ascii="Times New Roman" w:hAnsi="Times New Roman"/>
                <w:kern w:val="1"/>
                <w:lang w:eastAsia="ar-SA"/>
              </w:rPr>
            </w:pPr>
          </w:p>
        </w:tc>
        <w:tc>
          <w:tcPr>
            <w:tcW w:w="1417" w:type="dxa"/>
          </w:tcPr>
          <w:p w14:paraId="74C29825" w14:textId="7963E719" w:rsidR="002F275B" w:rsidRPr="002F275B" w:rsidRDefault="002F275B" w:rsidP="006A7B28">
            <w:pPr>
              <w:suppressAutoHyphens/>
              <w:ind w:left="-225" w:right="-132"/>
              <w:jc w:val="center"/>
              <w:rPr>
                <w:rFonts w:ascii="Times New Roman" w:hAnsi="Times New Roman"/>
                <w:kern w:val="1"/>
                <w:lang w:eastAsia="ar-SA"/>
              </w:rPr>
            </w:pPr>
            <w:r w:rsidRPr="00C82F7B">
              <w:rPr>
                <w:rFonts w:ascii="Times New Roman" w:hAnsi="Times New Roman"/>
                <w:kern w:val="1"/>
                <w:lang w:eastAsia="ar-SA"/>
              </w:rPr>
              <w:t>Физическая культура</w:t>
            </w:r>
          </w:p>
        </w:tc>
        <w:tc>
          <w:tcPr>
            <w:tcW w:w="3756" w:type="dxa"/>
          </w:tcPr>
          <w:p w14:paraId="2C31AD15"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представления о физической культуре как средстве укрепления здоровья, физического развития и физической подготовки человека;</w:t>
            </w:r>
          </w:p>
          <w:p w14:paraId="08C9BC00"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выполнение комплексов утренней гимнастики под руководством учителя;</w:t>
            </w:r>
          </w:p>
          <w:p w14:paraId="3E3DF669"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знание основных правил поведения на уроках физической культуры и осознанное их применение;</w:t>
            </w:r>
          </w:p>
          <w:p w14:paraId="6A22ECA3"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выполнение несложных упражнений по словесной инструкции при выполнении строевых команд;</w:t>
            </w:r>
          </w:p>
          <w:p w14:paraId="58DD28E4"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представления о двигательных действиях; знание основных строевых команд; подсчёт при выполнении общеразвивающих упражнений;</w:t>
            </w:r>
          </w:p>
          <w:p w14:paraId="3776A073"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ходьба в различном темпе с различными исходными положениями;</w:t>
            </w:r>
          </w:p>
          <w:p w14:paraId="5CF62BA6"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14:paraId="6AF57145"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14:paraId="3AECA044" w14:textId="5956EDC6"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p>
        </w:tc>
        <w:tc>
          <w:tcPr>
            <w:tcW w:w="3757" w:type="dxa"/>
          </w:tcPr>
          <w:p w14:paraId="65074878"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14:paraId="63740CB7"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самостоятельное выполнение комплексов утренней гимнастики;</w:t>
            </w:r>
          </w:p>
          <w:p w14:paraId="7618C29C"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14:paraId="2EEEDDB9"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выполнение основных двигательных действий в соответствии с заданием учителя: бег, ходьба, прыжки и др.;</w:t>
            </w:r>
          </w:p>
          <w:p w14:paraId="1CBCD036"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подача и выполнение строевых команд, ведение подсчёта при выполнении общеразвивающих упражнений.</w:t>
            </w:r>
          </w:p>
          <w:p w14:paraId="128C5E78"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совместное участие со сверстниками в подвижных играх и эстафетах;</w:t>
            </w:r>
          </w:p>
          <w:p w14:paraId="2E10D393"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 xml:space="preserve">оказание посильной помощь и поддержки сверстникам в процессе участия в подвижных играх и соревнованиях; </w:t>
            </w:r>
          </w:p>
          <w:p w14:paraId="569167CC"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 xml:space="preserve">знание спортивных традиций своего народа и других народов; </w:t>
            </w:r>
          </w:p>
          <w:p w14:paraId="2347DC32"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14:paraId="16D730E6"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14:paraId="587BAD03"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 xml:space="preserve">знание и применение правил бережного обращения с инвентарём и оборудованием в повседневной жизни; </w:t>
            </w:r>
          </w:p>
          <w:p w14:paraId="193586F9" w14:textId="1BA9348B"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 xml:space="preserve">соблюдение требований техники безопасности в процессе участия в физкультурно-спортивных </w:t>
            </w:r>
            <w:r w:rsidRPr="009F275F">
              <w:rPr>
                <w:rFonts w:ascii="Times New Roman" w:hAnsi="Times New Roman"/>
                <w:kern w:val="1"/>
                <w:sz w:val="20"/>
                <w:szCs w:val="20"/>
                <w:lang w:eastAsia="he-IL" w:bidi="he-IL"/>
              </w:rPr>
              <w:lastRenderedPageBreak/>
              <w:t>мероприятиях.</w:t>
            </w:r>
          </w:p>
        </w:tc>
      </w:tr>
      <w:tr w:rsidR="002F275B" w:rsidRPr="009F275F" w14:paraId="2D4ED1D9" w14:textId="77777777" w:rsidTr="002F275B">
        <w:trPr>
          <w:trHeight w:val="11279"/>
        </w:trPr>
        <w:tc>
          <w:tcPr>
            <w:tcW w:w="534" w:type="dxa"/>
          </w:tcPr>
          <w:p w14:paraId="34D58C10" w14:textId="77777777" w:rsidR="002F275B" w:rsidRPr="00C82F7B" w:rsidRDefault="002F275B" w:rsidP="002F275B">
            <w:pPr>
              <w:spacing w:line="360" w:lineRule="auto"/>
              <w:jc w:val="center"/>
              <w:rPr>
                <w:rFonts w:ascii="Times New Roman" w:hAnsi="Times New Roman"/>
                <w:kern w:val="1"/>
                <w:lang w:eastAsia="ar-SA"/>
              </w:rPr>
            </w:pPr>
            <w:r w:rsidRPr="00C82F7B">
              <w:rPr>
                <w:rFonts w:ascii="Times New Roman" w:hAnsi="Times New Roman"/>
                <w:kern w:val="1"/>
                <w:lang w:eastAsia="ar-SA"/>
              </w:rPr>
              <w:lastRenderedPageBreak/>
              <w:t>9.</w:t>
            </w:r>
          </w:p>
        </w:tc>
        <w:tc>
          <w:tcPr>
            <w:tcW w:w="1417" w:type="dxa"/>
          </w:tcPr>
          <w:p w14:paraId="0E7AFFAF" w14:textId="77777777" w:rsidR="002F275B" w:rsidRPr="002F275B" w:rsidRDefault="002F275B" w:rsidP="002F275B">
            <w:pPr>
              <w:suppressAutoHyphens/>
              <w:jc w:val="center"/>
              <w:rPr>
                <w:rFonts w:ascii="Times New Roman" w:hAnsi="Times New Roman"/>
                <w:kern w:val="1"/>
                <w:lang w:eastAsia="ar-SA"/>
              </w:rPr>
            </w:pPr>
            <w:r w:rsidRPr="002F275B">
              <w:rPr>
                <w:rFonts w:ascii="Times New Roman" w:hAnsi="Times New Roman"/>
                <w:kern w:val="1"/>
                <w:lang w:eastAsia="ar-SA"/>
              </w:rPr>
              <w:t>Ручной труд</w:t>
            </w:r>
          </w:p>
          <w:p w14:paraId="1FAF875C" w14:textId="77777777" w:rsidR="002F275B" w:rsidRPr="002F275B" w:rsidRDefault="002F275B" w:rsidP="002F275B">
            <w:pPr>
              <w:suppressAutoHyphens/>
              <w:jc w:val="center"/>
              <w:rPr>
                <w:rFonts w:ascii="Times New Roman" w:hAnsi="Times New Roman"/>
                <w:kern w:val="1"/>
                <w:lang w:eastAsia="ar-SA"/>
              </w:rPr>
            </w:pPr>
          </w:p>
          <w:p w14:paraId="2BE8A366" w14:textId="77777777" w:rsidR="002F275B" w:rsidRPr="002F275B" w:rsidRDefault="002F275B" w:rsidP="002F275B">
            <w:pPr>
              <w:suppressAutoHyphens/>
              <w:jc w:val="center"/>
              <w:rPr>
                <w:rFonts w:ascii="Times New Roman" w:hAnsi="Times New Roman"/>
                <w:kern w:val="1"/>
                <w:lang w:eastAsia="ar-SA"/>
              </w:rPr>
            </w:pPr>
          </w:p>
          <w:p w14:paraId="16D144C4" w14:textId="77777777" w:rsidR="002F275B" w:rsidRPr="002F275B" w:rsidRDefault="002F275B" w:rsidP="002F275B">
            <w:pPr>
              <w:suppressAutoHyphens/>
              <w:jc w:val="center"/>
              <w:rPr>
                <w:rFonts w:ascii="Times New Roman" w:hAnsi="Times New Roman"/>
                <w:kern w:val="1"/>
                <w:lang w:eastAsia="ar-SA"/>
              </w:rPr>
            </w:pPr>
          </w:p>
          <w:p w14:paraId="7547DC55" w14:textId="77777777" w:rsidR="002F275B" w:rsidRPr="002F275B" w:rsidRDefault="002F275B" w:rsidP="002F275B">
            <w:pPr>
              <w:suppressAutoHyphens/>
              <w:jc w:val="center"/>
              <w:rPr>
                <w:rFonts w:ascii="Times New Roman" w:hAnsi="Times New Roman"/>
                <w:kern w:val="1"/>
                <w:lang w:eastAsia="ar-SA"/>
              </w:rPr>
            </w:pPr>
          </w:p>
          <w:p w14:paraId="60DC8D82" w14:textId="77777777" w:rsidR="002F275B" w:rsidRPr="002F275B" w:rsidRDefault="002F275B" w:rsidP="002F275B">
            <w:pPr>
              <w:suppressAutoHyphens/>
              <w:jc w:val="center"/>
              <w:rPr>
                <w:rFonts w:ascii="Times New Roman" w:hAnsi="Times New Roman"/>
                <w:kern w:val="1"/>
                <w:lang w:eastAsia="ar-SA"/>
              </w:rPr>
            </w:pPr>
          </w:p>
          <w:p w14:paraId="082D8BF9" w14:textId="77777777" w:rsidR="002F275B" w:rsidRPr="002F275B" w:rsidRDefault="002F275B" w:rsidP="002F275B">
            <w:pPr>
              <w:suppressAutoHyphens/>
              <w:jc w:val="center"/>
              <w:rPr>
                <w:rFonts w:ascii="Times New Roman" w:hAnsi="Times New Roman"/>
                <w:kern w:val="1"/>
                <w:lang w:eastAsia="ar-SA"/>
              </w:rPr>
            </w:pPr>
          </w:p>
          <w:p w14:paraId="565F7778" w14:textId="77777777" w:rsidR="002F275B" w:rsidRPr="002F275B" w:rsidRDefault="002F275B" w:rsidP="002F275B">
            <w:pPr>
              <w:suppressAutoHyphens/>
              <w:jc w:val="center"/>
              <w:rPr>
                <w:rFonts w:ascii="Times New Roman" w:hAnsi="Times New Roman"/>
                <w:kern w:val="1"/>
                <w:lang w:eastAsia="ar-SA"/>
              </w:rPr>
            </w:pPr>
          </w:p>
          <w:p w14:paraId="27771049" w14:textId="77777777" w:rsidR="002F275B" w:rsidRPr="002F275B" w:rsidRDefault="002F275B" w:rsidP="002F275B">
            <w:pPr>
              <w:suppressAutoHyphens/>
              <w:jc w:val="center"/>
              <w:rPr>
                <w:rFonts w:ascii="Times New Roman" w:hAnsi="Times New Roman"/>
                <w:kern w:val="1"/>
                <w:lang w:eastAsia="ar-SA"/>
              </w:rPr>
            </w:pPr>
          </w:p>
          <w:p w14:paraId="1DB88442" w14:textId="77777777" w:rsidR="002F275B" w:rsidRPr="002F275B" w:rsidRDefault="002F275B" w:rsidP="002F275B">
            <w:pPr>
              <w:suppressAutoHyphens/>
              <w:jc w:val="center"/>
              <w:rPr>
                <w:rFonts w:ascii="Times New Roman" w:hAnsi="Times New Roman"/>
                <w:kern w:val="1"/>
                <w:lang w:eastAsia="ar-SA"/>
              </w:rPr>
            </w:pPr>
          </w:p>
          <w:p w14:paraId="4AB6933F" w14:textId="77777777" w:rsidR="002F275B" w:rsidRPr="002F275B" w:rsidRDefault="002F275B" w:rsidP="002F275B">
            <w:pPr>
              <w:suppressAutoHyphens/>
              <w:jc w:val="center"/>
              <w:rPr>
                <w:rFonts w:ascii="Times New Roman" w:hAnsi="Times New Roman"/>
                <w:kern w:val="1"/>
                <w:lang w:eastAsia="ar-SA"/>
              </w:rPr>
            </w:pPr>
          </w:p>
          <w:p w14:paraId="593BA55D" w14:textId="77777777" w:rsidR="002F275B" w:rsidRPr="002F275B" w:rsidRDefault="002F275B" w:rsidP="002F275B">
            <w:pPr>
              <w:suppressAutoHyphens/>
              <w:jc w:val="center"/>
              <w:rPr>
                <w:rFonts w:ascii="Times New Roman" w:hAnsi="Times New Roman"/>
                <w:kern w:val="1"/>
                <w:lang w:eastAsia="ar-SA"/>
              </w:rPr>
            </w:pPr>
          </w:p>
          <w:p w14:paraId="6043B394" w14:textId="77777777" w:rsidR="002F275B" w:rsidRPr="002F275B" w:rsidRDefault="002F275B" w:rsidP="002F275B">
            <w:pPr>
              <w:suppressAutoHyphens/>
              <w:jc w:val="center"/>
              <w:rPr>
                <w:rFonts w:ascii="Times New Roman" w:hAnsi="Times New Roman"/>
                <w:kern w:val="1"/>
                <w:lang w:eastAsia="ar-SA"/>
              </w:rPr>
            </w:pPr>
          </w:p>
          <w:p w14:paraId="204D29F5" w14:textId="77777777" w:rsidR="002F275B" w:rsidRPr="002F275B" w:rsidRDefault="002F275B" w:rsidP="002F275B">
            <w:pPr>
              <w:suppressAutoHyphens/>
              <w:jc w:val="center"/>
              <w:rPr>
                <w:rFonts w:ascii="Times New Roman" w:hAnsi="Times New Roman"/>
                <w:kern w:val="1"/>
                <w:lang w:eastAsia="ar-SA"/>
              </w:rPr>
            </w:pPr>
          </w:p>
          <w:p w14:paraId="4B4F52C7" w14:textId="77777777" w:rsidR="002F275B" w:rsidRPr="002F275B" w:rsidRDefault="002F275B" w:rsidP="002F275B">
            <w:pPr>
              <w:suppressAutoHyphens/>
              <w:jc w:val="center"/>
              <w:rPr>
                <w:rFonts w:ascii="Times New Roman" w:hAnsi="Times New Roman"/>
                <w:kern w:val="1"/>
                <w:lang w:eastAsia="ar-SA"/>
              </w:rPr>
            </w:pPr>
          </w:p>
          <w:p w14:paraId="3D276DAA" w14:textId="77777777" w:rsidR="002F275B" w:rsidRPr="002F275B" w:rsidRDefault="002F275B" w:rsidP="002F275B">
            <w:pPr>
              <w:suppressAutoHyphens/>
              <w:jc w:val="center"/>
              <w:rPr>
                <w:rFonts w:ascii="Times New Roman" w:hAnsi="Times New Roman"/>
                <w:kern w:val="1"/>
                <w:lang w:eastAsia="ar-SA"/>
              </w:rPr>
            </w:pPr>
          </w:p>
          <w:p w14:paraId="2CA6F6A4" w14:textId="77777777" w:rsidR="002F275B" w:rsidRPr="002F275B" w:rsidRDefault="002F275B" w:rsidP="002F275B">
            <w:pPr>
              <w:suppressAutoHyphens/>
              <w:jc w:val="center"/>
              <w:rPr>
                <w:rFonts w:ascii="Times New Roman" w:hAnsi="Times New Roman"/>
                <w:kern w:val="1"/>
                <w:lang w:eastAsia="ar-SA"/>
              </w:rPr>
            </w:pPr>
          </w:p>
          <w:p w14:paraId="1C50A9ED" w14:textId="77777777" w:rsidR="002F275B" w:rsidRPr="002F275B" w:rsidRDefault="002F275B" w:rsidP="002F275B">
            <w:pPr>
              <w:suppressAutoHyphens/>
              <w:jc w:val="center"/>
              <w:rPr>
                <w:rFonts w:ascii="Times New Roman" w:hAnsi="Times New Roman"/>
                <w:kern w:val="1"/>
                <w:lang w:eastAsia="ar-SA"/>
              </w:rPr>
            </w:pPr>
          </w:p>
          <w:p w14:paraId="5D93B35A" w14:textId="77777777" w:rsidR="002F275B" w:rsidRPr="002F275B" w:rsidRDefault="002F275B" w:rsidP="002F275B">
            <w:pPr>
              <w:suppressAutoHyphens/>
              <w:jc w:val="center"/>
              <w:rPr>
                <w:rFonts w:ascii="Times New Roman" w:hAnsi="Times New Roman"/>
                <w:kern w:val="1"/>
                <w:lang w:eastAsia="ar-SA"/>
              </w:rPr>
            </w:pPr>
          </w:p>
          <w:p w14:paraId="06545DC3" w14:textId="77777777" w:rsidR="002F275B" w:rsidRPr="002F275B" w:rsidRDefault="002F275B" w:rsidP="002F275B">
            <w:pPr>
              <w:suppressAutoHyphens/>
              <w:jc w:val="center"/>
              <w:rPr>
                <w:rFonts w:ascii="Times New Roman" w:hAnsi="Times New Roman"/>
                <w:kern w:val="1"/>
                <w:lang w:eastAsia="ar-SA"/>
              </w:rPr>
            </w:pPr>
          </w:p>
          <w:p w14:paraId="6D9DC20D" w14:textId="77777777" w:rsidR="002F275B" w:rsidRPr="002F275B" w:rsidRDefault="002F275B" w:rsidP="002F275B">
            <w:pPr>
              <w:suppressAutoHyphens/>
              <w:jc w:val="center"/>
              <w:rPr>
                <w:rFonts w:ascii="Times New Roman" w:hAnsi="Times New Roman"/>
                <w:kern w:val="1"/>
                <w:lang w:eastAsia="ar-SA"/>
              </w:rPr>
            </w:pPr>
          </w:p>
          <w:p w14:paraId="582A601C" w14:textId="77777777" w:rsidR="002F275B" w:rsidRPr="002F275B" w:rsidRDefault="002F275B" w:rsidP="002F275B">
            <w:pPr>
              <w:suppressAutoHyphens/>
              <w:jc w:val="center"/>
              <w:rPr>
                <w:rFonts w:ascii="Times New Roman" w:hAnsi="Times New Roman"/>
                <w:kern w:val="1"/>
                <w:lang w:eastAsia="ar-SA"/>
              </w:rPr>
            </w:pPr>
          </w:p>
          <w:p w14:paraId="6CB607E2" w14:textId="77777777" w:rsidR="002F275B" w:rsidRPr="002F275B" w:rsidRDefault="002F275B" w:rsidP="002F275B">
            <w:pPr>
              <w:suppressAutoHyphens/>
              <w:jc w:val="center"/>
              <w:rPr>
                <w:rFonts w:ascii="Times New Roman" w:hAnsi="Times New Roman"/>
                <w:kern w:val="1"/>
                <w:lang w:eastAsia="ar-SA"/>
              </w:rPr>
            </w:pPr>
          </w:p>
          <w:p w14:paraId="1E5950A8" w14:textId="77777777" w:rsidR="002F275B" w:rsidRPr="002F275B" w:rsidRDefault="002F275B" w:rsidP="002F275B">
            <w:pPr>
              <w:suppressAutoHyphens/>
              <w:jc w:val="center"/>
              <w:rPr>
                <w:rFonts w:ascii="Times New Roman" w:hAnsi="Times New Roman"/>
                <w:kern w:val="1"/>
                <w:lang w:eastAsia="ar-SA"/>
              </w:rPr>
            </w:pPr>
          </w:p>
          <w:p w14:paraId="6377F1B4" w14:textId="77777777" w:rsidR="002F275B" w:rsidRPr="002F275B" w:rsidRDefault="002F275B" w:rsidP="002F275B">
            <w:pPr>
              <w:suppressAutoHyphens/>
              <w:jc w:val="center"/>
              <w:rPr>
                <w:rFonts w:ascii="Times New Roman" w:hAnsi="Times New Roman"/>
                <w:kern w:val="1"/>
                <w:lang w:eastAsia="ar-SA"/>
              </w:rPr>
            </w:pPr>
          </w:p>
          <w:p w14:paraId="0B807AD5" w14:textId="77777777" w:rsidR="002F275B" w:rsidRPr="002F275B" w:rsidRDefault="002F275B" w:rsidP="002F275B">
            <w:pPr>
              <w:suppressAutoHyphens/>
              <w:jc w:val="center"/>
              <w:rPr>
                <w:rFonts w:ascii="Times New Roman" w:hAnsi="Times New Roman"/>
                <w:kern w:val="1"/>
                <w:lang w:eastAsia="ar-SA"/>
              </w:rPr>
            </w:pPr>
          </w:p>
          <w:p w14:paraId="5AF4FB32" w14:textId="77777777" w:rsidR="002F275B" w:rsidRPr="002F275B" w:rsidRDefault="002F275B" w:rsidP="002F275B">
            <w:pPr>
              <w:suppressAutoHyphens/>
              <w:jc w:val="center"/>
              <w:rPr>
                <w:rFonts w:ascii="Times New Roman" w:hAnsi="Times New Roman"/>
                <w:kern w:val="1"/>
                <w:lang w:eastAsia="ar-SA"/>
              </w:rPr>
            </w:pPr>
          </w:p>
          <w:p w14:paraId="03558163" w14:textId="77777777" w:rsidR="002F275B" w:rsidRPr="002F275B" w:rsidRDefault="002F275B" w:rsidP="002F275B">
            <w:pPr>
              <w:suppressAutoHyphens/>
              <w:jc w:val="center"/>
              <w:rPr>
                <w:rFonts w:ascii="Times New Roman" w:hAnsi="Times New Roman"/>
                <w:kern w:val="1"/>
                <w:lang w:eastAsia="ar-SA"/>
              </w:rPr>
            </w:pPr>
          </w:p>
          <w:p w14:paraId="02516CBD" w14:textId="77777777" w:rsidR="002F275B" w:rsidRPr="002F275B" w:rsidRDefault="002F275B" w:rsidP="002F275B">
            <w:pPr>
              <w:suppressAutoHyphens/>
              <w:jc w:val="center"/>
              <w:rPr>
                <w:rFonts w:ascii="Times New Roman" w:hAnsi="Times New Roman"/>
                <w:kern w:val="1"/>
                <w:lang w:eastAsia="ar-SA"/>
              </w:rPr>
            </w:pPr>
          </w:p>
          <w:p w14:paraId="08C543DD" w14:textId="77777777" w:rsidR="002F275B" w:rsidRPr="002F275B" w:rsidRDefault="002F275B" w:rsidP="002F275B">
            <w:pPr>
              <w:suppressAutoHyphens/>
              <w:jc w:val="center"/>
              <w:rPr>
                <w:rFonts w:ascii="Times New Roman" w:hAnsi="Times New Roman"/>
                <w:kern w:val="1"/>
                <w:lang w:eastAsia="ar-SA"/>
              </w:rPr>
            </w:pPr>
          </w:p>
          <w:p w14:paraId="12C9276B" w14:textId="77777777" w:rsidR="002F275B" w:rsidRPr="002F275B" w:rsidRDefault="002F275B" w:rsidP="002F275B">
            <w:pPr>
              <w:suppressAutoHyphens/>
              <w:jc w:val="center"/>
              <w:rPr>
                <w:rFonts w:ascii="Times New Roman" w:hAnsi="Times New Roman"/>
                <w:kern w:val="1"/>
                <w:lang w:eastAsia="ar-SA"/>
              </w:rPr>
            </w:pPr>
          </w:p>
          <w:p w14:paraId="49F9EBD5" w14:textId="77777777" w:rsidR="002F275B" w:rsidRPr="002F275B" w:rsidRDefault="002F275B" w:rsidP="002F275B">
            <w:pPr>
              <w:suppressAutoHyphens/>
              <w:jc w:val="center"/>
              <w:rPr>
                <w:rFonts w:ascii="Times New Roman" w:hAnsi="Times New Roman"/>
                <w:kern w:val="1"/>
                <w:lang w:eastAsia="ar-SA"/>
              </w:rPr>
            </w:pPr>
          </w:p>
          <w:p w14:paraId="488144D3" w14:textId="71D3074E" w:rsidR="002F275B" w:rsidRPr="00C82F7B" w:rsidRDefault="002F275B" w:rsidP="002F275B">
            <w:pPr>
              <w:suppressAutoHyphens/>
              <w:jc w:val="center"/>
              <w:rPr>
                <w:rFonts w:ascii="Times New Roman" w:hAnsi="Times New Roman"/>
                <w:kern w:val="1"/>
                <w:lang w:eastAsia="ar-SA"/>
              </w:rPr>
            </w:pPr>
          </w:p>
        </w:tc>
        <w:tc>
          <w:tcPr>
            <w:tcW w:w="3756" w:type="dxa"/>
          </w:tcPr>
          <w:p w14:paraId="13D92F46"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14:paraId="0DF746FB"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 xml:space="preserve">знание видов трудовых работ;  </w:t>
            </w:r>
          </w:p>
          <w:p w14:paraId="626AC7A6"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14:paraId="357A1B8C"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14:paraId="287FA772"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14:paraId="4447953C"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 xml:space="preserve">анализ объекта, подлежащего изготовлению, выделение и называние его признаков и свойств; определение способов соединения деталей; </w:t>
            </w:r>
          </w:p>
          <w:p w14:paraId="0934E9F4"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пользование доступными технологическими (инструкционными) картами;</w:t>
            </w:r>
          </w:p>
          <w:p w14:paraId="4DFFF03C"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составление стандартного плана работы по пунктам;</w:t>
            </w:r>
          </w:p>
          <w:p w14:paraId="6EB00948"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владение некоторыми технологическими приемами ручной обработки материалов;</w:t>
            </w:r>
          </w:p>
          <w:p w14:paraId="7261070A"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 конструктора);</w:t>
            </w:r>
          </w:p>
          <w:p w14:paraId="5DF7AD87" w14:textId="0F57FC74" w:rsidR="002F275B" w:rsidRPr="009F275F" w:rsidRDefault="002F275B" w:rsidP="002F275B">
            <w:pPr>
              <w:shd w:val="clear" w:color="auto" w:fill="FFFFFF"/>
              <w:ind w:left="169"/>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выполнение несложного ремонта одежды.</w:t>
            </w:r>
          </w:p>
        </w:tc>
        <w:tc>
          <w:tcPr>
            <w:tcW w:w="3757" w:type="dxa"/>
          </w:tcPr>
          <w:p w14:paraId="3D7C9E52"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знание правил рациональной организации труда, включающих упорядоченность действий и самодисциплину;</w:t>
            </w:r>
          </w:p>
          <w:p w14:paraId="70D281C2"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знание об исторической, культурной  и эстетической ценности вещей;</w:t>
            </w:r>
          </w:p>
          <w:p w14:paraId="56C8E4BD"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знание видов художественных ремесел;</w:t>
            </w:r>
          </w:p>
          <w:p w14:paraId="73FC0AD6"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нахождение необходимой информации в материалах учебника, рабочей тетради;</w:t>
            </w:r>
          </w:p>
          <w:p w14:paraId="2738AE54"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14:paraId="44848649"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 xml:space="preserve">осознанный подбор материалов по их физическим, декоративно-художественным и конструктивным свойствам;  </w:t>
            </w:r>
          </w:p>
          <w:p w14:paraId="2B207A15"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14:paraId="17F8501F"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14:paraId="2C267C98"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 xml:space="preserve">осуществление текущего самоконтроля выполняемых практических действий и корректировка хода практической работы; </w:t>
            </w:r>
          </w:p>
          <w:p w14:paraId="5B86AA0F"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 xml:space="preserve">оценка своих изделий (красиво, некрасиво, аккуратно, похоже на образец); </w:t>
            </w:r>
          </w:p>
          <w:p w14:paraId="5836EF4B" w14:textId="77777777"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установление причинно-следственных связей между выполняемыми действиями и их результатами;</w:t>
            </w:r>
          </w:p>
          <w:p w14:paraId="50F6F62C" w14:textId="4E86F506" w:rsidR="002F275B" w:rsidRPr="009F275F" w:rsidRDefault="002F275B" w:rsidP="002F275B">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9F275F">
              <w:rPr>
                <w:rFonts w:ascii="Times New Roman" w:hAnsi="Times New Roman"/>
                <w:kern w:val="1"/>
                <w:sz w:val="20"/>
                <w:szCs w:val="20"/>
                <w:lang w:eastAsia="he-IL" w:bidi="he-IL"/>
              </w:rPr>
              <w:t>выполнение общественных поручений по уборке класса/мастерской после уроков трудового обучения.</w:t>
            </w:r>
          </w:p>
        </w:tc>
      </w:tr>
    </w:tbl>
    <w:p w14:paraId="43D53FD5" w14:textId="5187C812" w:rsidR="009F275F" w:rsidRDefault="009F275F" w:rsidP="009F275F">
      <w:pPr>
        <w:suppressAutoHyphens/>
        <w:spacing w:before="120" w:after="0"/>
        <w:ind w:firstLine="567"/>
        <w:jc w:val="center"/>
        <w:rPr>
          <w:rFonts w:ascii="Times New Roman" w:eastAsia="Times New Roman" w:hAnsi="Times New Roman" w:cs="Times New Roman"/>
          <w:b/>
          <w:color w:val="00000A"/>
          <w:kern w:val="1"/>
          <w:sz w:val="16"/>
          <w:szCs w:val="16"/>
          <w:lang w:eastAsia="ar-SA"/>
        </w:rPr>
      </w:pPr>
    </w:p>
    <w:p w14:paraId="53099832" w14:textId="08D1C21E" w:rsidR="009F275F" w:rsidRDefault="009F275F" w:rsidP="009F275F">
      <w:pPr>
        <w:suppressAutoHyphens/>
        <w:spacing w:after="0"/>
        <w:ind w:firstLine="709"/>
        <w:jc w:val="center"/>
        <w:rPr>
          <w:rFonts w:ascii="Times New Roman" w:eastAsia="Times New Roman" w:hAnsi="Times New Roman" w:cs="Times New Roman"/>
          <w:kern w:val="1"/>
          <w:sz w:val="24"/>
          <w:szCs w:val="24"/>
          <w:u w:val="single"/>
          <w:lang w:eastAsia="ar-SA"/>
        </w:rPr>
      </w:pPr>
      <w:r w:rsidRPr="009F275F">
        <w:rPr>
          <w:rFonts w:ascii="Times New Roman" w:eastAsia="Times New Roman" w:hAnsi="Times New Roman" w:cs="Times New Roman"/>
          <w:kern w:val="1"/>
          <w:sz w:val="24"/>
          <w:szCs w:val="24"/>
          <w:u w:val="single"/>
          <w:lang w:eastAsia="ar-SA"/>
        </w:rPr>
        <w:t>Уровни усвоения предметных результатов по отдельным учебным предметам на конец 2 этапа обучения (9 класс</w:t>
      </w:r>
      <w:r w:rsidR="00022DE4">
        <w:rPr>
          <w:rFonts w:ascii="Times New Roman" w:eastAsia="Times New Roman" w:hAnsi="Times New Roman" w:cs="Times New Roman"/>
          <w:kern w:val="1"/>
          <w:sz w:val="24"/>
          <w:szCs w:val="24"/>
          <w:u w:val="single"/>
          <w:lang w:eastAsia="ar-SA"/>
        </w:rPr>
        <w:t xml:space="preserve"> по ФГОС О у/о</w:t>
      </w:r>
      <w:r w:rsidRPr="009F275F">
        <w:rPr>
          <w:rFonts w:ascii="Times New Roman" w:eastAsia="Times New Roman" w:hAnsi="Times New Roman" w:cs="Times New Roman"/>
          <w:kern w:val="1"/>
          <w:sz w:val="24"/>
          <w:szCs w:val="24"/>
          <w:u w:val="single"/>
          <w:lang w:eastAsia="ar-SA"/>
        </w:rPr>
        <w:t>)</w:t>
      </w:r>
    </w:p>
    <w:tbl>
      <w:tblPr>
        <w:tblStyle w:val="a4"/>
        <w:tblW w:w="9464" w:type="dxa"/>
        <w:tblLayout w:type="fixed"/>
        <w:tblLook w:val="04A0" w:firstRow="1" w:lastRow="0" w:firstColumn="1" w:lastColumn="0" w:noHBand="0" w:noVBand="1"/>
      </w:tblPr>
      <w:tblGrid>
        <w:gridCol w:w="534"/>
        <w:gridCol w:w="1417"/>
        <w:gridCol w:w="3756"/>
        <w:gridCol w:w="3757"/>
      </w:tblGrid>
      <w:tr w:rsidR="00480353" w:rsidRPr="009F275F" w14:paraId="6FB580BA" w14:textId="77777777" w:rsidTr="00AE16D2">
        <w:tc>
          <w:tcPr>
            <w:tcW w:w="534" w:type="dxa"/>
            <w:vMerge w:val="restart"/>
            <w:vAlign w:val="center"/>
          </w:tcPr>
          <w:p w14:paraId="2201ACE9" w14:textId="77777777" w:rsidR="00480353" w:rsidRPr="009F275F" w:rsidRDefault="00480353" w:rsidP="00AE16D2">
            <w:pPr>
              <w:suppressAutoHyphens/>
              <w:jc w:val="center"/>
              <w:rPr>
                <w:rFonts w:ascii="Times New Roman" w:hAnsi="Times New Roman"/>
                <w:kern w:val="1"/>
                <w:lang w:eastAsia="ar-SA"/>
              </w:rPr>
            </w:pPr>
            <w:r w:rsidRPr="009F275F">
              <w:rPr>
                <w:rFonts w:ascii="Times New Roman" w:hAnsi="Times New Roman"/>
                <w:kern w:val="1"/>
                <w:lang w:eastAsia="ar-SA"/>
              </w:rPr>
              <w:t>№</w:t>
            </w:r>
          </w:p>
          <w:p w14:paraId="35531819" w14:textId="77777777" w:rsidR="00480353" w:rsidRPr="009F275F" w:rsidRDefault="00480353" w:rsidP="00AE16D2">
            <w:pPr>
              <w:suppressAutoHyphens/>
              <w:ind w:left="-25"/>
              <w:jc w:val="center"/>
              <w:rPr>
                <w:rFonts w:ascii="Times New Roman" w:hAnsi="Times New Roman"/>
                <w:kern w:val="1"/>
                <w:lang w:eastAsia="ar-SA"/>
              </w:rPr>
            </w:pPr>
            <w:r w:rsidRPr="009F275F">
              <w:rPr>
                <w:rFonts w:ascii="Times New Roman" w:hAnsi="Times New Roman"/>
                <w:kern w:val="1"/>
                <w:lang w:eastAsia="ar-SA"/>
              </w:rPr>
              <w:t>п/п</w:t>
            </w:r>
          </w:p>
        </w:tc>
        <w:tc>
          <w:tcPr>
            <w:tcW w:w="1417" w:type="dxa"/>
            <w:vMerge w:val="restart"/>
            <w:vAlign w:val="center"/>
          </w:tcPr>
          <w:p w14:paraId="4FD04C6D" w14:textId="77777777" w:rsidR="00480353" w:rsidRPr="009F275F" w:rsidRDefault="00480353" w:rsidP="00AE16D2">
            <w:pPr>
              <w:suppressAutoHyphens/>
              <w:jc w:val="center"/>
              <w:rPr>
                <w:rFonts w:ascii="Times New Roman" w:hAnsi="Times New Roman"/>
                <w:kern w:val="1"/>
                <w:lang w:eastAsia="ar-SA"/>
              </w:rPr>
            </w:pPr>
            <w:r w:rsidRPr="009F275F">
              <w:rPr>
                <w:rFonts w:ascii="Times New Roman" w:hAnsi="Times New Roman"/>
                <w:kern w:val="1"/>
                <w:lang w:eastAsia="ar-SA"/>
              </w:rPr>
              <w:t>учебный предмет</w:t>
            </w:r>
          </w:p>
        </w:tc>
        <w:tc>
          <w:tcPr>
            <w:tcW w:w="7513" w:type="dxa"/>
            <w:gridSpan w:val="2"/>
            <w:vAlign w:val="center"/>
          </w:tcPr>
          <w:p w14:paraId="0510C72B" w14:textId="77777777" w:rsidR="00480353" w:rsidRPr="009F275F" w:rsidRDefault="00480353" w:rsidP="00AE16D2">
            <w:pPr>
              <w:suppressAutoHyphens/>
              <w:jc w:val="center"/>
              <w:rPr>
                <w:rFonts w:ascii="Times New Roman" w:hAnsi="Times New Roman"/>
                <w:kern w:val="1"/>
                <w:lang w:eastAsia="ar-SA"/>
              </w:rPr>
            </w:pPr>
            <w:r w:rsidRPr="009F275F">
              <w:rPr>
                <w:rFonts w:ascii="Times New Roman" w:hAnsi="Times New Roman"/>
                <w:bCs/>
                <w:color w:val="00000A"/>
                <w:spacing w:val="-1"/>
                <w:kern w:val="1"/>
                <w:lang w:eastAsia="ar-SA"/>
              </w:rPr>
              <w:t>у</w:t>
            </w:r>
            <w:r w:rsidRPr="009F275F">
              <w:rPr>
                <w:rFonts w:ascii="Times New Roman" w:hAnsi="Times New Roman"/>
                <w:bCs/>
                <w:color w:val="00000A"/>
                <w:spacing w:val="1"/>
                <w:kern w:val="1"/>
                <w:lang w:eastAsia="ar-SA"/>
              </w:rPr>
              <w:t>р</w:t>
            </w:r>
            <w:r w:rsidRPr="009F275F">
              <w:rPr>
                <w:rFonts w:ascii="Times New Roman" w:hAnsi="Times New Roman"/>
                <w:bCs/>
                <w:color w:val="00000A"/>
                <w:kern w:val="1"/>
                <w:lang w:eastAsia="ar-SA"/>
              </w:rPr>
              <w:t>ов</w:t>
            </w:r>
            <w:r w:rsidRPr="009F275F">
              <w:rPr>
                <w:rFonts w:ascii="Times New Roman" w:hAnsi="Times New Roman"/>
                <w:bCs/>
                <w:color w:val="00000A"/>
                <w:spacing w:val="1"/>
                <w:kern w:val="1"/>
                <w:lang w:eastAsia="ar-SA"/>
              </w:rPr>
              <w:t>н</w:t>
            </w:r>
            <w:r w:rsidRPr="009F275F">
              <w:rPr>
                <w:rFonts w:ascii="Times New Roman" w:hAnsi="Times New Roman"/>
                <w:bCs/>
                <w:color w:val="00000A"/>
                <w:kern w:val="1"/>
                <w:lang w:eastAsia="ar-SA"/>
              </w:rPr>
              <w:t>и</w:t>
            </w:r>
            <w:r w:rsidRPr="009F275F">
              <w:rPr>
                <w:rFonts w:ascii="Times New Roman" w:hAnsi="Times New Roman"/>
                <w:bCs/>
                <w:color w:val="00000A"/>
                <w:spacing w:val="1"/>
                <w:kern w:val="1"/>
                <w:lang w:eastAsia="ar-SA"/>
              </w:rPr>
              <w:t xml:space="preserve"> </w:t>
            </w:r>
            <w:r w:rsidRPr="009F275F">
              <w:rPr>
                <w:rFonts w:ascii="Times New Roman" w:hAnsi="Times New Roman"/>
                <w:bCs/>
                <w:color w:val="00000A"/>
                <w:kern w:val="1"/>
                <w:lang w:eastAsia="ar-SA"/>
              </w:rPr>
              <w:t>о</w:t>
            </w:r>
            <w:r w:rsidRPr="009F275F">
              <w:rPr>
                <w:rFonts w:ascii="Times New Roman" w:hAnsi="Times New Roman"/>
                <w:bCs/>
                <w:color w:val="00000A"/>
                <w:spacing w:val="-1"/>
                <w:kern w:val="1"/>
                <w:lang w:eastAsia="ar-SA"/>
              </w:rPr>
              <w:t>с</w:t>
            </w:r>
            <w:r w:rsidRPr="009F275F">
              <w:rPr>
                <w:rFonts w:ascii="Times New Roman" w:hAnsi="Times New Roman"/>
                <w:bCs/>
                <w:color w:val="00000A"/>
                <w:kern w:val="1"/>
                <w:lang w:eastAsia="ar-SA"/>
              </w:rPr>
              <w:t>во</w:t>
            </w:r>
            <w:r w:rsidRPr="009F275F">
              <w:rPr>
                <w:rFonts w:ascii="Times New Roman" w:hAnsi="Times New Roman"/>
                <w:bCs/>
                <w:color w:val="00000A"/>
                <w:spacing w:val="-1"/>
                <w:kern w:val="1"/>
                <w:lang w:eastAsia="ar-SA"/>
              </w:rPr>
              <w:t>е</w:t>
            </w:r>
            <w:r w:rsidRPr="009F275F">
              <w:rPr>
                <w:rFonts w:ascii="Times New Roman" w:hAnsi="Times New Roman"/>
                <w:bCs/>
                <w:color w:val="00000A"/>
                <w:spacing w:val="1"/>
                <w:kern w:val="1"/>
                <w:lang w:eastAsia="ar-SA"/>
              </w:rPr>
              <w:t>ни</w:t>
            </w:r>
            <w:r w:rsidRPr="009F275F">
              <w:rPr>
                <w:rFonts w:ascii="Times New Roman" w:hAnsi="Times New Roman"/>
                <w:bCs/>
                <w:color w:val="00000A"/>
                <w:kern w:val="1"/>
                <w:lang w:eastAsia="ar-SA"/>
              </w:rPr>
              <w:t>я п</w:t>
            </w:r>
            <w:r w:rsidRPr="009F275F">
              <w:rPr>
                <w:rFonts w:ascii="Times New Roman" w:hAnsi="Times New Roman"/>
                <w:bCs/>
                <w:color w:val="00000A"/>
                <w:spacing w:val="1"/>
                <w:kern w:val="1"/>
                <w:lang w:eastAsia="ar-SA"/>
              </w:rPr>
              <w:t>р</w:t>
            </w:r>
            <w:r w:rsidRPr="009F275F">
              <w:rPr>
                <w:rFonts w:ascii="Times New Roman" w:hAnsi="Times New Roman"/>
                <w:bCs/>
                <w:color w:val="00000A"/>
                <w:spacing w:val="-1"/>
                <w:kern w:val="1"/>
                <w:lang w:eastAsia="ar-SA"/>
              </w:rPr>
              <w:t>ед</w:t>
            </w:r>
            <w:r w:rsidRPr="009F275F">
              <w:rPr>
                <w:rFonts w:ascii="Times New Roman" w:hAnsi="Times New Roman"/>
                <w:bCs/>
                <w:color w:val="00000A"/>
                <w:kern w:val="1"/>
                <w:lang w:eastAsia="ar-SA"/>
              </w:rPr>
              <w:t>м</w:t>
            </w:r>
            <w:r w:rsidRPr="009F275F">
              <w:rPr>
                <w:rFonts w:ascii="Times New Roman" w:hAnsi="Times New Roman"/>
                <w:bCs/>
                <w:color w:val="00000A"/>
                <w:spacing w:val="-1"/>
                <w:kern w:val="1"/>
                <w:lang w:eastAsia="ar-SA"/>
              </w:rPr>
              <w:t>е</w:t>
            </w:r>
            <w:r w:rsidRPr="009F275F">
              <w:rPr>
                <w:rFonts w:ascii="Times New Roman" w:hAnsi="Times New Roman"/>
                <w:bCs/>
                <w:color w:val="00000A"/>
                <w:spacing w:val="2"/>
                <w:kern w:val="1"/>
                <w:lang w:eastAsia="ar-SA"/>
              </w:rPr>
              <w:t>т</w:t>
            </w:r>
            <w:r w:rsidRPr="009F275F">
              <w:rPr>
                <w:rFonts w:ascii="Times New Roman" w:hAnsi="Times New Roman"/>
                <w:bCs/>
                <w:color w:val="00000A"/>
                <w:spacing w:val="1"/>
                <w:kern w:val="1"/>
                <w:lang w:eastAsia="ar-SA"/>
              </w:rPr>
              <w:t>н</w:t>
            </w:r>
            <w:r w:rsidRPr="009F275F">
              <w:rPr>
                <w:rFonts w:ascii="Times New Roman" w:hAnsi="Times New Roman"/>
                <w:bCs/>
                <w:color w:val="00000A"/>
                <w:kern w:val="1"/>
                <w:lang w:eastAsia="ar-SA"/>
              </w:rPr>
              <w:t>ых р</w:t>
            </w:r>
            <w:r w:rsidRPr="009F275F">
              <w:rPr>
                <w:rFonts w:ascii="Times New Roman" w:hAnsi="Times New Roman"/>
                <w:bCs/>
                <w:color w:val="00000A"/>
                <w:spacing w:val="-1"/>
                <w:kern w:val="1"/>
                <w:lang w:eastAsia="ar-SA"/>
              </w:rPr>
              <w:t>е</w:t>
            </w:r>
            <w:r w:rsidRPr="009F275F">
              <w:rPr>
                <w:rFonts w:ascii="Times New Roman" w:hAnsi="Times New Roman"/>
                <w:bCs/>
                <w:color w:val="00000A"/>
                <w:kern w:val="1"/>
                <w:lang w:eastAsia="ar-SA"/>
              </w:rPr>
              <w:t>зу</w:t>
            </w:r>
            <w:r w:rsidRPr="009F275F">
              <w:rPr>
                <w:rFonts w:ascii="Times New Roman" w:hAnsi="Times New Roman"/>
                <w:bCs/>
                <w:color w:val="00000A"/>
                <w:spacing w:val="-1"/>
                <w:kern w:val="1"/>
                <w:lang w:eastAsia="ar-SA"/>
              </w:rPr>
              <w:t>л</w:t>
            </w:r>
            <w:r w:rsidRPr="009F275F">
              <w:rPr>
                <w:rFonts w:ascii="Times New Roman" w:hAnsi="Times New Roman"/>
                <w:bCs/>
                <w:color w:val="00000A"/>
                <w:kern w:val="1"/>
                <w:lang w:eastAsia="ar-SA"/>
              </w:rPr>
              <w:t>ь</w:t>
            </w:r>
            <w:r w:rsidRPr="009F275F">
              <w:rPr>
                <w:rFonts w:ascii="Times New Roman" w:hAnsi="Times New Roman"/>
                <w:bCs/>
                <w:color w:val="00000A"/>
                <w:spacing w:val="2"/>
                <w:kern w:val="1"/>
                <w:lang w:eastAsia="ar-SA"/>
              </w:rPr>
              <w:t>т</w:t>
            </w:r>
            <w:r w:rsidRPr="009F275F">
              <w:rPr>
                <w:rFonts w:ascii="Times New Roman" w:hAnsi="Times New Roman"/>
                <w:bCs/>
                <w:color w:val="00000A"/>
                <w:spacing w:val="-2"/>
                <w:kern w:val="1"/>
                <w:lang w:eastAsia="ar-SA"/>
              </w:rPr>
              <w:t>а</w:t>
            </w:r>
            <w:r w:rsidRPr="009F275F">
              <w:rPr>
                <w:rFonts w:ascii="Times New Roman" w:hAnsi="Times New Roman"/>
                <w:bCs/>
                <w:color w:val="00000A"/>
                <w:spacing w:val="2"/>
                <w:kern w:val="1"/>
                <w:lang w:eastAsia="ar-SA"/>
              </w:rPr>
              <w:t>т</w:t>
            </w:r>
            <w:r w:rsidRPr="009F275F">
              <w:rPr>
                <w:rFonts w:ascii="Times New Roman" w:hAnsi="Times New Roman"/>
                <w:bCs/>
                <w:color w:val="00000A"/>
                <w:kern w:val="1"/>
                <w:lang w:eastAsia="ar-SA"/>
              </w:rPr>
              <w:t>ов</w:t>
            </w:r>
          </w:p>
        </w:tc>
      </w:tr>
      <w:tr w:rsidR="00480353" w:rsidRPr="009F275F" w14:paraId="59531D61" w14:textId="77777777" w:rsidTr="00480353">
        <w:tc>
          <w:tcPr>
            <w:tcW w:w="534" w:type="dxa"/>
            <w:vMerge/>
            <w:vAlign w:val="center"/>
          </w:tcPr>
          <w:p w14:paraId="2118640C" w14:textId="77777777" w:rsidR="00480353" w:rsidRPr="009F275F" w:rsidRDefault="00480353" w:rsidP="00AE16D2">
            <w:pPr>
              <w:suppressAutoHyphens/>
              <w:jc w:val="center"/>
              <w:rPr>
                <w:rFonts w:ascii="Times New Roman" w:hAnsi="Times New Roman"/>
                <w:kern w:val="1"/>
                <w:lang w:eastAsia="ar-SA"/>
              </w:rPr>
            </w:pPr>
          </w:p>
        </w:tc>
        <w:tc>
          <w:tcPr>
            <w:tcW w:w="1417" w:type="dxa"/>
            <w:vMerge/>
            <w:vAlign w:val="center"/>
          </w:tcPr>
          <w:p w14:paraId="3FC2D93B" w14:textId="77777777" w:rsidR="00480353" w:rsidRPr="009F275F" w:rsidRDefault="00480353" w:rsidP="00AE16D2">
            <w:pPr>
              <w:suppressAutoHyphens/>
              <w:jc w:val="center"/>
              <w:rPr>
                <w:rFonts w:ascii="Times New Roman" w:hAnsi="Times New Roman"/>
                <w:kern w:val="1"/>
                <w:lang w:eastAsia="ar-SA"/>
              </w:rPr>
            </w:pPr>
          </w:p>
        </w:tc>
        <w:tc>
          <w:tcPr>
            <w:tcW w:w="3756" w:type="dxa"/>
            <w:vAlign w:val="center"/>
          </w:tcPr>
          <w:p w14:paraId="3114811B" w14:textId="77777777" w:rsidR="00480353" w:rsidRPr="009F275F" w:rsidRDefault="00480353" w:rsidP="00AE16D2">
            <w:pPr>
              <w:widowControl w:val="0"/>
              <w:suppressAutoHyphens/>
              <w:autoSpaceDE w:val="0"/>
              <w:autoSpaceDN w:val="0"/>
              <w:adjustRightInd w:val="0"/>
              <w:ind w:right="-20"/>
              <w:jc w:val="center"/>
              <w:rPr>
                <w:rFonts w:ascii="Times New Roman" w:hAnsi="Times New Roman"/>
                <w:color w:val="00000A"/>
                <w:kern w:val="1"/>
                <w:lang w:eastAsia="ar-SA"/>
              </w:rPr>
            </w:pPr>
            <w:r>
              <w:rPr>
                <w:rFonts w:ascii="Times New Roman" w:hAnsi="Times New Roman"/>
                <w:bCs/>
                <w:color w:val="00000A"/>
                <w:spacing w:val="-1"/>
                <w:kern w:val="1"/>
                <w:lang w:eastAsia="ar-SA"/>
              </w:rPr>
              <w:t>минимальный</w:t>
            </w:r>
            <w:r>
              <w:rPr>
                <w:rFonts w:ascii="Times New Roman" w:hAnsi="Times New Roman"/>
                <w:bCs/>
                <w:color w:val="00000A"/>
                <w:kern w:val="1"/>
                <w:lang w:eastAsia="ar-SA"/>
              </w:rPr>
              <w:t xml:space="preserve"> </w:t>
            </w:r>
            <w:r w:rsidRPr="009F275F">
              <w:rPr>
                <w:rFonts w:ascii="Times New Roman" w:hAnsi="Times New Roman"/>
                <w:bCs/>
                <w:color w:val="00000A"/>
                <w:kern w:val="1"/>
                <w:lang w:eastAsia="ar-SA"/>
              </w:rPr>
              <w:t xml:space="preserve"> </w:t>
            </w:r>
            <w:r w:rsidRPr="009F275F">
              <w:rPr>
                <w:rFonts w:ascii="Times New Roman" w:hAnsi="Times New Roman"/>
                <w:bCs/>
                <w:color w:val="00000A"/>
                <w:spacing w:val="-2"/>
                <w:kern w:val="1"/>
                <w:lang w:eastAsia="ar-SA"/>
              </w:rPr>
              <w:t>у</w:t>
            </w:r>
            <w:r w:rsidRPr="009F275F">
              <w:rPr>
                <w:rFonts w:ascii="Times New Roman" w:hAnsi="Times New Roman"/>
                <w:bCs/>
                <w:color w:val="00000A"/>
                <w:spacing w:val="1"/>
                <w:kern w:val="1"/>
                <w:lang w:eastAsia="ar-SA"/>
              </w:rPr>
              <w:t>р</w:t>
            </w:r>
            <w:r w:rsidRPr="009F275F">
              <w:rPr>
                <w:rFonts w:ascii="Times New Roman" w:hAnsi="Times New Roman"/>
                <w:bCs/>
                <w:color w:val="00000A"/>
                <w:kern w:val="1"/>
                <w:lang w:eastAsia="ar-SA"/>
              </w:rPr>
              <w:t>ов</w:t>
            </w:r>
            <w:r w:rsidRPr="009F275F">
              <w:rPr>
                <w:rFonts w:ascii="Times New Roman" w:hAnsi="Times New Roman"/>
                <w:bCs/>
                <w:color w:val="00000A"/>
                <w:spacing w:val="-1"/>
                <w:kern w:val="1"/>
                <w:lang w:eastAsia="ar-SA"/>
              </w:rPr>
              <w:t>е</w:t>
            </w:r>
            <w:r w:rsidRPr="009F275F">
              <w:rPr>
                <w:rFonts w:ascii="Times New Roman" w:hAnsi="Times New Roman"/>
                <w:bCs/>
                <w:color w:val="00000A"/>
                <w:spacing w:val="1"/>
                <w:kern w:val="1"/>
                <w:lang w:eastAsia="ar-SA"/>
              </w:rPr>
              <w:t>н</w:t>
            </w:r>
            <w:r w:rsidRPr="009F275F">
              <w:rPr>
                <w:rFonts w:ascii="Times New Roman" w:hAnsi="Times New Roman"/>
                <w:bCs/>
                <w:color w:val="00000A"/>
                <w:kern w:val="1"/>
                <w:lang w:eastAsia="ar-SA"/>
              </w:rPr>
              <w:t>ь</w:t>
            </w:r>
          </w:p>
        </w:tc>
        <w:tc>
          <w:tcPr>
            <w:tcW w:w="3757" w:type="dxa"/>
            <w:vAlign w:val="center"/>
          </w:tcPr>
          <w:p w14:paraId="7AA9A606" w14:textId="77777777" w:rsidR="00480353" w:rsidRPr="009F275F" w:rsidRDefault="00480353" w:rsidP="00AE16D2">
            <w:pPr>
              <w:widowControl w:val="0"/>
              <w:suppressAutoHyphens/>
              <w:autoSpaceDE w:val="0"/>
              <w:autoSpaceDN w:val="0"/>
              <w:adjustRightInd w:val="0"/>
              <w:ind w:right="-20"/>
              <w:jc w:val="center"/>
              <w:rPr>
                <w:rFonts w:ascii="Times New Roman" w:hAnsi="Times New Roman"/>
                <w:color w:val="00000A"/>
                <w:kern w:val="1"/>
                <w:lang w:eastAsia="ar-SA"/>
              </w:rPr>
            </w:pPr>
            <w:r w:rsidRPr="009F275F">
              <w:rPr>
                <w:rFonts w:ascii="Times New Roman" w:hAnsi="Times New Roman"/>
                <w:bCs/>
                <w:color w:val="00000A"/>
                <w:kern w:val="1"/>
                <w:lang w:eastAsia="ar-SA"/>
              </w:rPr>
              <w:t>дос</w:t>
            </w:r>
            <w:r w:rsidRPr="009F275F">
              <w:rPr>
                <w:rFonts w:ascii="Times New Roman" w:hAnsi="Times New Roman"/>
                <w:bCs/>
                <w:color w:val="00000A"/>
                <w:spacing w:val="1"/>
                <w:kern w:val="1"/>
                <w:lang w:eastAsia="ar-SA"/>
              </w:rPr>
              <w:t>т</w:t>
            </w:r>
            <w:r w:rsidRPr="009F275F">
              <w:rPr>
                <w:rFonts w:ascii="Times New Roman" w:hAnsi="Times New Roman"/>
                <w:bCs/>
                <w:color w:val="00000A"/>
                <w:spacing w:val="-2"/>
                <w:kern w:val="1"/>
                <w:lang w:eastAsia="ar-SA"/>
              </w:rPr>
              <w:t>а</w:t>
            </w:r>
            <w:r w:rsidRPr="009F275F">
              <w:rPr>
                <w:rFonts w:ascii="Times New Roman" w:hAnsi="Times New Roman"/>
                <w:bCs/>
                <w:color w:val="00000A"/>
                <w:spacing w:val="2"/>
                <w:kern w:val="1"/>
                <w:lang w:eastAsia="ar-SA"/>
              </w:rPr>
              <w:t>т</w:t>
            </w:r>
            <w:r w:rsidRPr="009F275F">
              <w:rPr>
                <w:rFonts w:ascii="Times New Roman" w:hAnsi="Times New Roman"/>
                <w:bCs/>
                <w:color w:val="00000A"/>
                <w:kern w:val="1"/>
                <w:lang w:eastAsia="ar-SA"/>
              </w:rPr>
              <w:t>о</w:t>
            </w:r>
            <w:r w:rsidRPr="009F275F">
              <w:rPr>
                <w:rFonts w:ascii="Times New Roman" w:hAnsi="Times New Roman"/>
                <w:bCs/>
                <w:color w:val="00000A"/>
                <w:spacing w:val="-1"/>
                <w:kern w:val="1"/>
                <w:lang w:eastAsia="ar-SA"/>
              </w:rPr>
              <w:t>ч</w:t>
            </w:r>
            <w:r w:rsidRPr="009F275F">
              <w:rPr>
                <w:rFonts w:ascii="Times New Roman" w:hAnsi="Times New Roman"/>
                <w:bCs/>
                <w:color w:val="00000A"/>
                <w:spacing w:val="1"/>
                <w:kern w:val="1"/>
                <w:lang w:eastAsia="ar-SA"/>
              </w:rPr>
              <w:t>н</w:t>
            </w:r>
            <w:r w:rsidRPr="009F275F">
              <w:rPr>
                <w:rFonts w:ascii="Times New Roman" w:hAnsi="Times New Roman"/>
                <w:bCs/>
                <w:color w:val="00000A"/>
                <w:kern w:val="1"/>
                <w:lang w:eastAsia="ar-SA"/>
              </w:rPr>
              <w:t>ый у</w:t>
            </w:r>
            <w:r w:rsidRPr="009F275F">
              <w:rPr>
                <w:rFonts w:ascii="Times New Roman" w:hAnsi="Times New Roman"/>
                <w:bCs/>
                <w:color w:val="00000A"/>
                <w:spacing w:val="1"/>
                <w:kern w:val="1"/>
                <w:lang w:eastAsia="ar-SA"/>
              </w:rPr>
              <w:t>р</w:t>
            </w:r>
            <w:r w:rsidRPr="009F275F">
              <w:rPr>
                <w:rFonts w:ascii="Times New Roman" w:hAnsi="Times New Roman"/>
                <w:bCs/>
                <w:color w:val="00000A"/>
                <w:kern w:val="1"/>
                <w:lang w:eastAsia="ar-SA"/>
              </w:rPr>
              <w:t>ов</w:t>
            </w:r>
            <w:r w:rsidRPr="009F275F">
              <w:rPr>
                <w:rFonts w:ascii="Times New Roman" w:hAnsi="Times New Roman"/>
                <w:bCs/>
                <w:color w:val="00000A"/>
                <w:spacing w:val="-1"/>
                <w:kern w:val="1"/>
                <w:lang w:eastAsia="ar-SA"/>
              </w:rPr>
              <w:t>е</w:t>
            </w:r>
            <w:r w:rsidRPr="009F275F">
              <w:rPr>
                <w:rFonts w:ascii="Times New Roman" w:hAnsi="Times New Roman"/>
                <w:bCs/>
                <w:color w:val="00000A"/>
                <w:spacing w:val="1"/>
                <w:kern w:val="1"/>
                <w:lang w:eastAsia="ar-SA"/>
              </w:rPr>
              <w:t>н</w:t>
            </w:r>
            <w:r w:rsidRPr="009F275F">
              <w:rPr>
                <w:rFonts w:ascii="Times New Roman" w:hAnsi="Times New Roman"/>
                <w:bCs/>
                <w:color w:val="00000A"/>
                <w:kern w:val="1"/>
                <w:lang w:eastAsia="ar-SA"/>
              </w:rPr>
              <w:t>ь</w:t>
            </w:r>
          </w:p>
        </w:tc>
      </w:tr>
      <w:tr w:rsidR="00480353" w:rsidRPr="009F275F" w14:paraId="71ACFE54" w14:textId="77777777" w:rsidTr="00AE16D2">
        <w:tc>
          <w:tcPr>
            <w:tcW w:w="534" w:type="dxa"/>
            <w:tcBorders>
              <w:bottom w:val="single" w:sz="4" w:space="0" w:color="auto"/>
            </w:tcBorders>
          </w:tcPr>
          <w:p w14:paraId="01A42EA8" w14:textId="77777777" w:rsidR="00480353" w:rsidRPr="00022DE4" w:rsidRDefault="00480353" w:rsidP="00480353">
            <w:pPr>
              <w:spacing w:after="200"/>
              <w:jc w:val="center"/>
              <w:rPr>
                <w:rFonts w:ascii="Times New Roman" w:eastAsiaTheme="minorHAnsi" w:hAnsi="Times New Roman" w:cstheme="minorBidi"/>
                <w:kern w:val="1"/>
                <w:lang w:eastAsia="ar-SA"/>
              </w:rPr>
            </w:pPr>
            <w:r w:rsidRPr="00022DE4">
              <w:rPr>
                <w:rFonts w:ascii="Times New Roman" w:eastAsiaTheme="minorHAnsi" w:hAnsi="Times New Roman" w:cstheme="minorBidi"/>
                <w:kern w:val="1"/>
                <w:lang w:eastAsia="ar-SA"/>
              </w:rPr>
              <w:t>1.</w:t>
            </w:r>
          </w:p>
          <w:p w14:paraId="5405584F" w14:textId="77777777" w:rsidR="00480353" w:rsidRPr="009F275F" w:rsidRDefault="00480353" w:rsidP="00480353">
            <w:pPr>
              <w:suppressAutoHyphens/>
              <w:jc w:val="center"/>
              <w:rPr>
                <w:rFonts w:ascii="Times New Roman" w:hAnsi="Times New Roman"/>
                <w:kern w:val="1"/>
                <w:lang w:eastAsia="ar-SA"/>
              </w:rPr>
            </w:pPr>
          </w:p>
        </w:tc>
        <w:tc>
          <w:tcPr>
            <w:tcW w:w="1417" w:type="dxa"/>
            <w:tcBorders>
              <w:bottom w:val="single" w:sz="4" w:space="0" w:color="auto"/>
            </w:tcBorders>
          </w:tcPr>
          <w:p w14:paraId="129E84FA" w14:textId="77777777" w:rsidR="00480353" w:rsidRPr="00C2218C" w:rsidRDefault="00480353" w:rsidP="00480353">
            <w:pPr>
              <w:pStyle w:val="a9"/>
              <w:jc w:val="center"/>
              <w:rPr>
                <w:rFonts w:ascii="Times New Roman" w:eastAsiaTheme="minorHAnsi" w:hAnsi="Times New Roman"/>
              </w:rPr>
            </w:pPr>
            <w:r w:rsidRPr="00C2218C">
              <w:rPr>
                <w:rFonts w:ascii="Times New Roman" w:eastAsiaTheme="minorHAnsi" w:hAnsi="Times New Roman"/>
              </w:rPr>
              <w:t>Русский</w:t>
            </w:r>
          </w:p>
          <w:p w14:paraId="6C19BD4A" w14:textId="66602929" w:rsidR="00480353" w:rsidRPr="009F275F" w:rsidRDefault="00480353" w:rsidP="00480353">
            <w:pPr>
              <w:suppressAutoHyphens/>
              <w:jc w:val="center"/>
              <w:rPr>
                <w:rFonts w:ascii="Times New Roman" w:hAnsi="Times New Roman"/>
                <w:kern w:val="1"/>
                <w:lang w:eastAsia="ar-SA"/>
              </w:rPr>
            </w:pPr>
            <w:r w:rsidRPr="00C2218C">
              <w:rPr>
                <w:rFonts w:ascii="Times New Roman" w:eastAsiaTheme="minorHAnsi" w:hAnsi="Times New Roman"/>
              </w:rPr>
              <w:t>язык</w:t>
            </w:r>
          </w:p>
        </w:tc>
        <w:tc>
          <w:tcPr>
            <w:tcW w:w="3756" w:type="dxa"/>
            <w:tcBorders>
              <w:bottom w:val="single" w:sz="4" w:space="0" w:color="auto"/>
            </w:tcBorders>
          </w:tcPr>
          <w:p w14:paraId="1217F409" w14:textId="77777777" w:rsidR="00480353" w:rsidRPr="00C2218C" w:rsidRDefault="00480353" w:rsidP="00480353">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C2218C">
              <w:rPr>
                <w:rFonts w:ascii="Times New Roman" w:hAnsi="Times New Roman"/>
                <w:kern w:val="1"/>
                <w:sz w:val="20"/>
                <w:szCs w:val="20"/>
                <w:lang w:eastAsia="he-IL" w:bidi="he-IL"/>
              </w:rPr>
              <w:t>знание отличительных грамматических признаков основных частей слова;</w:t>
            </w:r>
          </w:p>
          <w:p w14:paraId="3BF9A8E1" w14:textId="77777777" w:rsidR="00480353" w:rsidRPr="00C2218C" w:rsidRDefault="00480353" w:rsidP="00480353">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C2218C">
              <w:rPr>
                <w:rFonts w:ascii="Times New Roman" w:hAnsi="Times New Roman"/>
                <w:kern w:val="1"/>
                <w:sz w:val="20"/>
                <w:szCs w:val="20"/>
                <w:lang w:eastAsia="he-IL" w:bidi="he-IL"/>
              </w:rPr>
              <w:t>разбор слова с опорой на представленный образец, схему, вопросы учителя;</w:t>
            </w:r>
          </w:p>
          <w:p w14:paraId="73D08EA3" w14:textId="77777777" w:rsidR="00480353" w:rsidRPr="00C2218C" w:rsidRDefault="00480353" w:rsidP="00480353">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C2218C">
              <w:rPr>
                <w:rFonts w:ascii="Times New Roman" w:hAnsi="Times New Roman"/>
                <w:kern w:val="1"/>
                <w:sz w:val="20"/>
                <w:szCs w:val="20"/>
                <w:lang w:eastAsia="he-IL" w:bidi="he-IL"/>
              </w:rPr>
              <w:lastRenderedPageBreak/>
              <w:t>образование слов с новым значением с опорой на образец;</w:t>
            </w:r>
          </w:p>
          <w:p w14:paraId="22FCE752" w14:textId="77777777" w:rsidR="00480353" w:rsidRPr="00C2218C" w:rsidRDefault="00480353" w:rsidP="00480353">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C2218C">
              <w:rPr>
                <w:rFonts w:ascii="Times New Roman" w:hAnsi="Times New Roman"/>
                <w:kern w:val="1"/>
                <w:sz w:val="20"/>
                <w:szCs w:val="20"/>
                <w:lang w:eastAsia="he-IL" w:bidi="he-IL"/>
              </w:rPr>
              <w:t xml:space="preserve">представления о грамматических разрядах слов; </w:t>
            </w:r>
          </w:p>
          <w:p w14:paraId="5B43020A" w14:textId="77777777" w:rsidR="00480353" w:rsidRPr="00C2218C" w:rsidRDefault="00480353" w:rsidP="00480353">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C2218C">
              <w:rPr>
                <w:rFonts w:ascii="Times New Roman" w:hAnsi="Times New Roman"/>
                <w:kern w:val="1"/>
                <w:sz w:val="20"/>
                <w:szCs w:val="20"/>
                <w:lang w:eastAsia="he-IL" w:bidi="he-IL"/>
              </w:rPr>
              <w:t>различение изученных частей речи по вопросу и значению;</w:t>
            </w:r>
          </w:p>
          <w:p w14:paraId="34B21DE3" w14:textId="77777777" w:rsidR="00480353" w:rsidRPr="00C2218C" w:rsidRDefault="00480353" w:rsidP="00480353">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C2218C">
              <w:rPr>
                <w:rFonts w:ascii="Times New Roman" w:hAnsi="Times New Roman"/>
                <w:kern w:val="1"/>
                <w:sz w:val="20"/>
                <w:szCs w:val="20"/>
                <w:lang w:eastAsia="he-IL" w:bidi="he-IL"/>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14:paraId="303168A7" w14:textId="77777777" w:rsidR="00480353" w:rsidRPr="00C2218C" w:rsidRDefault="00480353" w:rsidP="00480353">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C2218C">
              <w:rPr>
                <w:rFonts w:ascii="Times New Roman" w:hAnsi="Times New Roman"/>
                <w:kern w:val="1"/>
                <w:sz w:val="20"/>
                <w:szCs w:val="20"/>
                <w:lang w:eastAsia="he-IL" w:bidi="he-IL"/>
              </w:rPr>
              <w:t>составление различных конструкций предложений с опорой на представленный образец;</w:t>
            </w:r>
          </w:p>
          <w:p w14:paraId="7288AAAD" w14:textId="77777777" w:rsidR="00480353" w:rsidRPr="00C2218C" w:rsidRDefault="00480353" w:rsidP="00480353">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C2218C">
              <w:rPr>
                <w:rFonts w:ascii="Times New Roman" w:hAnsi="Times New Roman"/>
                <w:kern w:val="1"/>
                <w:sz w:val="20"/>
                <w:szCs w:val="20"/>
                <w:lang w:eastAsia="he-IL" w:bidi="he-IL"/>
              </w:rPr>
              <w:t>установление смысловых связей в словосочетании по образцу, вопросам учителя;</w:t>
            </w:r>
          </w:p>
          <w:p w14:paraId="0008B127" w14:textId="77777777" w:rsidR="00480353" w:rsidRPr="00C2218C" w:rsidRDefault="00480353" w:rsidP="00480353">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C2218C">
              <w:rPr>
                <w:rFonts w:ascii="Times New Roman" w:hAnsi="Times New Roman"/>
                <w:kern w:val="1"/>
                <w:sz w:val="20"/>
                <w:szCs w:val="20"/>
                <w:lang w:eastAsia="he-IL" w:bidi="he-IL"/>
              </w:rPr>
              <w:t>нахождение главных и второстепенных членов предложения без деления на виды (с помощью учителя);</w:t>
            </w:r>
          </w:p>
          <w:p w14:paraId="6880D3D9" w14:textId="77777777" w:rsidR="00480353" w:rsidRPr="00C2218C" w:rsidRDefault="00480353" w:rsidP="00480353">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C2218C">
              <w:rPr>
                <w:rFonts w:ascii="Times New Roman" w:hAnsi="Times New Roman"/>
                <w:kern w:val="1"/>
                <w:sz w:val="20"/>
                <w:szCs w:val="20"/>
                <w:lang w:eastAsia="he-IL" w:bidi="he-IL"/>
              </w:rPr>
              <w:t>нахождение в тексте однородных членов предложения;</w:t>
            </w:r>
          </w:p>
          <w:p w14:paraId="314C0BE5" w14:textId="77777777" w:rsidR="00480353" w:rsidRPr="00C2218C" w:rsidRDefault="00480353" w:rsidP="00480353">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C2218C">
              <w:rPr>
                <w:rFonts w:ascii="Times New Roman" w:hAnsi="Times New Roman"/>
                <w:kern w:val="1"/>
                <w:sz w:val="20"/>
                <w:szCs w:val="20"/>
                <w:lang w:eastAsia="he-IL" w:bidi="he-IL"/>
              </w:rPr>
              <w:t>различение предложений, разных по интонации;</w:t>
            </w:r>
          </w:p>
          <w:p w14:paraId="4D710C0F" w14:textId="77777777" w:rsidR="00480353" w:rsidRPr="00C2218C" w:rsidRDefault="00480353" w:rsidP="00480353">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C2218C">
              <w:rPr>
                <w:rFonts w:ascii="Times New Roman" w:hAnsi="Times New Roman"/>
                <w:kern w:val="1"/>
                <w:sz w:val="20"/>
                <w:szCs w:val="20"/>
                <w:lang w:eastAsia="he-IL" w:bidi="he-IL"/>
              </w:rPr>
              <w:t>нахождение в тексте предложений, различных по цели высказывания (с помощью учителя);</w:t>
            </w:r>
          </w:p>
          <w:p w14:paraId="04E87A50" w14:textId="77777777" w:rsidR="00480353" w:rsidRPr="00C2218C" w:rsidRDefault="00480353" w:rsidP="00480353">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C2218C">
              <w:rPr>
                <w:rFonts w:ascii="Times New Roman" w:hAnsi="Times New Roman"/>
                <w:kern w:val="1"/>
                <w:sz w:val="20"/>
                <w:szCs w:val="20"/>
                <w:lang w:eastAsia="he-IL" w:bidi="he-IL"/>
              </w:rPr>
              <w:t>участие в обсуждении фактического материала высказывания, необходимого для раскрытия его темы и основной мысли;</w:t>
            </w:r>
          </w:p>
          <w:p w14:paraId="65A900E3" w14:textId="77777777" w:rsidR="00480353" w:rsidRPr="00C2218C" w:rsidRDefault="00480353" w:rsidP="00480353">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C2218C">
              <w:rPr>
                <w:rFonts w:ascii="Times New Roman" w:hAnsi="Times New Roman"/>
                <w:kern w:val="1"/>
                <w:sz w:val="20"/>
                <w:szCs w:val="20"/>
                <w:lang w:eastAsia="he-IL" w:bidi="he-IL"/>
              </w:rPr>
              <w:t>выбор одного заголовка из нескольких предложенных, соответствующих теме текста;</w:t>
            </w:r>
          </w:p>
          <w:p w14:paraId="1F93FCA7" w14:textId="77777777" w:rsidR="00480353" w:rsidRPr="00C2218C" w:rsidRDefault="00480353" w:rsidP="00480353">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C2218C">
              <w:rPr>
                <w:rFonts w:ascii="Times New Roman" w:hAnsi="Times New Roman"/>
                <w:kern w:val="1"/>
                <w:sz w:val="20"/>
                <w:szCs w:val="20"/>
                <w:lang w:eastAsia="he-IL" w:bidi="he-IL"/>
              </w:rPr>
              <w:t>оформление изученных видов деловых бумаг с опорой на представленный образец;</w:t>
            </w:r>
          </w:p>
          <w:p w14:paraId="0B5053A2" w14:textId="77777777" w:rsidR="00480353" w:rsidRPr="00C2218C" w:rsidRDefault="00480353" w:rsidP="00480353">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C2218C">
              <w:rPr>
                <w:rFonts w:ascii="Times New Roman" w:hAnsi="Times New Roman"/>
                <w:kern w:val="1"/>
                <w:sz w:val="20"/>
                <w:szCs w:val="20"/>
                <w:lang w:eastAsia="he-IL" w:bidi="he-IL"/>
              </w:rPr>
              <w:t>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14:paraId="23A533D6" w14:textId="77777777" w:rsidR="00480353" w:rsidRPr="00C2218C" w:rsidRDefault="00480353" w:rsidP="00480353">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C2218C">
              <w:rPr>
                <w:rFonts w:ascii="Times New Roman" w:hAnsi="Times New Roman"/>
                <w:kern w:val="1"/>
                <w:sz w:val="20"/>
                <w:szCs w:val="20"/>
                <w:lang w:eastAsia="he-IL" w:bidi="he-IL"/>
              </w:rP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14:paraId="327FC3FC" w14:textId="77777777" w:rsidR="00480353" w:rsidRDefault="00480353" w:rsidP="00480353">
            <w:pPr>
              <w:widowControl w:val="0"/>
              <w:suppressAutoHyphens/>
              <w:autoSpaceDE w:val="0"/>
              <w:autoSpaceDN w:val="0"/>
              <w:adjustRightInd w:val="0"/>
              <w:ind w:right="-20"/>
              <w:jc w:val="center"/>
              <w:rPr>
                <w:rFonts w:ascii="Times New Roman" w:hAnsi="Times New Roman"/>
                <w:bCs/>
                <w:color w:val="00000A"/>
                <w:spacing w:val="-1"/>
                <w:kern w:val="1"/>
                <w:lang w:eastAsia="ar-SA"/>
              </w:rPr>
            </w:pPr>
          </w:p>
        </w:tc>
        <w:tc>
          <w:tcPr>
            <w:tcW w:w="3757" w:type="dxa"/>
            <w:tcBorders>
              <w:bottom w:val="single" w:sz="4" w:space="0" w:color="auto"/>
            </w:tcBorders>
          </w:tcPr>
          <w:p w14:paraId="13C2653F" w14:textId="77777777" w:rsidR="00480353" w:rsidRPr="00C2218C" w:rsidRDefault="00480353" w:rsidP="00480353">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C2218C">
              <w:rPr>
                <w:rFonts w:ascii="Times New Roman" w:hAnsi="Times New Roman"/>
                <w:kern w:val="1"/>
                <w:sz w:val="20"/>
                <w:szCs w:val="20"/>
                <w:lang w:eastAsia="he-IL" w:bidi="he-IL"/>
              </w:rPr>
              <w:lastRenderedPageBreak/>
              <w:t xml:space="preserve">знание значимых частей слова и их дифференцировка по существенным признакам; </w:t>
            </w:r>
          </w:p>
          <w:p w14:paraId="23B2E6D3" w14:textId="77777777" w:rsidR="00480353" w:rsidRPr="00C2218C" w:rsidRDefault="00480353" w:rsidP="00480353">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C2218C">
              <w:rPr>
                <w:rFonts w:ascii="Times New Roman" w:hAnsi="Times New Roman"/>
                <w:kern w:val="1"/>
                <w:sz w:val="20"/>
                <w:szCs w:val="20"/>
                <w:lang w:eastAsia="he-IL" w:bidi="he-IL"/>
              </w:rPr>
              <w:t xml:space="preserve">разбор слова по составу с использованием опорных схем; </w:t>
            </w:r>
          </w:p>
          <w:p w14:paraId="214DE454" w14:textId="77777777" w:rsidR="00480353" w:rsidRPr="00C2218C" w:rsidRDefault="00480353" w:rsidP="00480353">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C2218C">
              <w:rPr>
                <w:rFonts w:ascii="Times New Roman" w:hAnsi="Times New Roman"/>
                <w:kern w:val="1"/>
                <w:sz w:val="20"/>
                <w:szCs w:val="20"/>
                <w:lang w:eastAsia="he-IL" w:bidi="he-IL"/>
              </w:rPr>
              <w:lastRenderedPageBreak/>
              <w:t>образование слов с новым значением, относящихся к разным частям речи, с использованием приставок и суффиксов с опорой на схему;</w:t>
            </w:r>
          </w:p>
          <w:p w14:paraId="443D1C6B" w14:textId="77777777" w:rsidR="00480353" w:rsidRPr="00C2218C" w:rsidRDefault="00480353" w:rsidP="00480353">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C2218C">
              <w:rPr>
                <w:rFonts w:ascii="Times New Roman" w:hAnsi="Times New Roman"/>
                <w:kern w:val="1"/>
                <w:sz w:val="20"/>
                <w:szCs w:val="20"/>
                <w:lang w:eastAsia="he-IL" w:bidi="he-IL"/>
              </w:rPr>
              <w:t xml:space="preserve">дифференцировка слов, относящихся к различным частям речи по существенным признакам; </w:t>
            </w:r>
          </w:p>
          <w:p w14:paraId="77780DA8" w14:textId="77777777" w:rsidR="00480353" w:rsidRPr="00C2218C" w:rsidRDefault="00480353" w:rsidP="00480353">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C2218C">
              <w:rPr>
                <w:rFonts w:ascii="Times New Roman" w:hAnsi="Times New Roman"/>
                <w:kern w:val="1"/>
                <w:sz w:val="20"/>
                <w:szCs w:val="20"/>
                <w:lang w:eastAsia="he-IL" w:bidi="he-IL"/>
              </w:rPr>
              <w:t xml:space="preserve">определение некоторых грамматических признаков изученных частей (существительного, прилагательного, глагола) речи по опорной схеме или вопросам учителя; </w:t>
            </w:r>
          </w:p>
          <w:p w14:paraId="53B0EF99" w14:textId="77777777" w:rsidR="00480353" w:rsidRPr="00C2218C" w:rsidRDefault="00480353" w:rsidP="00480353">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C2218C">
              <w:rPr>
                <w:rFonts w:ascii="Times New Roman" w:hAnsi="Times New Roman"/>
                <w:kern w:val="1"/>
                <w:sz w:val="20"/>
                <w:szCs w:val="20"/>
                <w:lang w:eastAsia="he-IL" w:bidi="he-IL"/>
              </w:rPr>
              <w:t>нахождение орфографической трудности в слове и решение орографической задачи (под руководством учителя);</w:t>
            </w:r>
          </w:p>
          <w:p w14:paraId="45E4AD4E" w14:textId="77777777" w:rsidR="00480353" w:rsidRPr="00C2218C" w:rsidRDefault="00480353" w:rsidP="00480353">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C2218C">
              <w:rPr>
                <w:rFonts w:ascii="Times New Roman" w:hAnsi="Times New Roman"/>
                <w:kern w:val="1"/>
                <w:sz w:val="20"/>
                <w:szCs w:val="20"/>
                <w:lang w:eastAsia="he-IL" w:bidi="he-IL"/>
              </w:rPr>
              <w:t>пользование орфографическим словарем для уточнения написания слова;</w:t>
            </w:r>
          </w:p>
          <w:p w14:paraId="70D95250" w14:textId="77777777" w:rsidR="00480353" w:rsidRPr="00C2218C" w:rsidRDefault="00480353" w:rsidP="00480353">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C2218C">
              <w:rPr>
                <w:rFonts w:ascii="Times New Roman" w:hAnsi="Times New Roman"/>
                <w:kern w:val="1"/>
                <w:sz w:val="20"/>
                <w:szCs w:val="20"/>
                <w:lang w:eastAsia="he-IL" w:bidi="he-IL"/>
              </w:rPr>
              <w:t>составление простых распространенных и сложных предложений по схеме, опорным словам, на предложенную тему и т. д.;</w:t>
            </w:r>
          </w:p>
          <w:p w14:paraId="5C37C41E" w14:textId="77777777" w:rsidR="00480353" w:rsidRPr="00C2218C" w:rsidRDefault="00480353" w:rsidP="00480353">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C2218C">
              <w:rPr>
                <w:rFonts w:ascii="Times New Roman" w:hAnsi="Times New Roman"/>
                <w:kern w:val="1"/>
                <w:sz w:val="20"/>
                <w:szCs w:val="20"/>
                <w:lang w:eastAsia="he-IL" w:bidi="he-IL"/>
              </w:rPr>
              <w:t>установление смысловых связей в несложных по содержанию и структуре предложениях (не более 4-5 слов) по вопросам учителя, опорной схеме;</w:t>
            </w:r>
          </w:p>
          <w:p w14:paraId="626B92E1" w14:textId="77777777" w:rsidR="00480353" w:rsidRPr="00C2218C" w:rsidRDefault="00480353" w:rsidP="00480353">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C2218C">
              <w:rPr>
                <w:rFonts w:ascii="Times New Roman" w:hAnsi="Times New Roman"/>
                <w:kern w:val="1"/>
                <w:sz w:val="20"/>
                <w:szCs w:val="20"/>
                <w:lang w:eastAsia="he-IL" w:bidi="he-IL"/>
              </w:rPr>
              <w:t>нахождение главных и второстепенных членов предложения с использованием опорных схем;</w:t>
            </w:r>
          </w:p>
          <w:p w14:paraId="53EEB5BA" w14:textId="77777777" w:rsidR="00480353" w:rsidRPr="00C2218C" w:rsidRDefault="00480353" w:rsidP="00480353">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C2218C">
              <w:rPr>
                <w:rFonts w:ascii="Times New Roman" w:hAnsi="Times New Roman"/>
                <w:kern w:val="1"/>
                <w:sz w:val="20"/>
                <w:szCs w:val="20"/>
                <w:lang w:eastAsia="he-IL" w:bidi="he-IL"/>
              </w:rPr>
              <w:t>составление предложений с однородными членами с опорой на образец;</w:t>
            </w:r>
          </w:p>
          <w:p w14:paraId="07BE814E" w14:textId="77777777" w:rsidR="00480353" w:rsidRPr="00C2218C" w:rsidRDefault="00480353" w:rsidP="00480353">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C2218C">
              <w:rPr>
                <w:rFonts w:ascii="Times New Roman" w:hAnsi="Times New Roman"/>
                <w:kern w:val="1"/>
                <w:sz w:val="20"/>
                <w:szCs w:val="20"/>
                <w:lang w:eastAsia="he-IL" w:bidi="he-IL"/>
              </w:rPr>
              <w:t xml:space="preserve">составление предложений, разных по интонации с опорой на образец; </w:t>
            </w:r>
          </w:p>
          <w:p w14:paraId="327353EB" w14:textId="77777777" w:rsidR="00480353" w:rsidRPr="00C2218C" w:rsidRDefault="00480353" w:rsidP="00480353">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C2218C">
              <w:rPr>
                <w:rFonts w:ascii="Times New Roman" w:hAnsi="Times New Roman"/>
                <w:kern w:val="1"/>
                <w:sz w:val="20"/>
                <w:szCs w:val="20"/>
                <w:lang w:eastAsia="he-IL" w:bidi="he-IL"/>
              </w:rPr>
              <w:t>различение предложений (с помощью учителя) различных по цели высказывания;</w:t>
            </w:r>
          </w:p>
          <w:p w14:paraId="0D673C42" w14:textId="77777777" w:rsidR="00480353" w:rsidRPr="00C2218C" w:rsidRDefault="00480353" w:rsidP="00480353">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C2218C">
              <w:rPr>
                <w:rFonts w:ascii="Times New Roman" w:hAnsi="Times New Roman"/>
                <w:kern w:val="1"/>
                <w:sz w:val="20"/>
                <w:szCs w:val="20"/>
                <w:lang w:eastAsia="he-IL" w:bidi="he-IL"/>
              </w:rPr>
              <w:t>отбор фактического материала, необходимого для раскрытия темы текста;</w:t>
            </w:r>
          </w:p>
          <w:p w14:paraId="4C7F7A4E" w14:textId="77777777" w:rsidR="00480353" w:rsidRPr="00C2218C" w:rsidRDefault="00480353" w:rsidP="00480353">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C2218C">
              <w:rPr>
                <w:rFonts w:ascii="Times New Roman" w:hAnsi="Times New Roman"/>
                <w:kern w:val="1"/>
                <w:sz w:val="20"/>
                <w:szCs w:val="20"/>
                <w:lang w:eastAsia="he-IL" w:bidi="he-IL"/>
              </w:rPr>
              <w:t>отбор фактического материала, необходимого для раскрытия основной мысли текста (с помощью учителя);</w:t>
            </w:r>
          </w:p>
          <w:p w14:paraId="5183E35E" w14:textId="77777777" w:rsidR="00480353" w:rsidRPr="00C2218C" w:rsidRDefault="00480353" w:rsidP="00480353">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C2218C">
              <w:rPr>
                <w:rFonts w:ascii="Times New Roman" w:hAnsi="Times New Roman"/>
                <w:kern w:val="1"/>
                <w:sz w:val="20"/>
                <w:szCs w:val="20"/>
                <w:lang w:eastAsia="he-IL" w:bidi="he-IL"/>
              </w:rPr>
              <w:t>выбор одного заголовка из нескольких предложенных, соответствующих теме и основной мысли текста;</w:t>
            </w:r>
          </w:p>
          <w:p w14:paraId="4BB66F9B" w14:textId="77777777" w:rsidR="00480353" w:rsidRPr="00C2218C" w:rsidRDefault="00480353" w:rsidP="00480353">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C2218C">
              <w:rPr>
                <w:rFonts w:ascii="Times New Roman" w:hAnsi="Times New Roman"/>
                <w:kern w:val="1"/>
                <w:sz w:val="20"/>
                <w:szCs w:val="20"/>
                <w:lang w:eastAsia="he-IL" w:bidi="he-IL"/>
              </w:rPr>
              <w:t>оформление всех видов изученных деловых бумаг;</w:t>
            </w:r>
          </w:p>
          <w:p w14:paraId="30E45AB6" w14:textId="77777777" w:rsidR="00480353" w:rsidRPr="00C2218C" w:rsidRDefault="00480353" w:rsidP="00480353">
            <w:pPr>
              <w:numPr>
                <w:ilvl w:val="0"/>
                <w:numId w:val="4"/>
              </w:numPr>
              <w:shd w:val="clear" w:color="auto" w:fill="FFFFFF"/>
              <w:suppressAutoHyphens/>
              <w:ind w:left="169" w:hanging="218"/>
              <w:jc w:val="both"/>
              <w:rPr>
                <w:rFonts w:ascii="Times New Roman" w:hAnsi="Times New Roman"/>
                <w:kern w:val="1"/>
                <w:sz w:val="20"/>
                <w:szCs w:val="20"/>
                <w:lang w:eastAsia="he-IL" w:bidi="he-IL"/>
              </w:rPr>
            </w:pPr>
            <w:r w:rsidRPr="00C2218C">
              <w:rPr>
                <w:rFonts w:ascii="Times New Roman" w:hAnsi="Times New Roman"/>
                <w:kern w:val="1"/>
                <w:sz w:val="20"/>
                <w:szCs w:val="20"/>
                <w:lang w:eastAsia="he-IL" w:bidi="he-IL"/>
              </w:rPr>
              <w:t>письмо изложений повествовательных текстов и текстов с элементами описания и рассуждения после предварительного разбора (до 70 слов);</w:t>
            </w:r>
          </w:p>
          <w:p w14:paraId="6A8E5703" w14:textId="4378C3F2" w:rsidR="00480353" w:rsidRPr="009F275F" w:rsidRDefault="00480353" w:rsidP="00480353">
            <w:pPr>
              <w:widowControl w:val="0"/>
              <w:suppressAutoHyphens/>
              <w:autoSpaceDE w:val="0"/>
              <w:autoSpaceDN w:val="0"/>
              <w:adjustRightInd w:val="0"/>
              <w:ind w:right="-20"/>
              <w:jc w:val="center"/>
              <w:rPr>
                <w:rFonts w:ascii="Times New Roman" w:hAnsi="Times New Roman"/>
                <w:bCs/>
                <w:color w:val="00000A"/>
                <w:kern w:val="1"/>
                <w:lang w:eastAsia="ar-SA"/>
              </w:rPr>
            </w:pPr>
            <w:r w:rsidRPr="00C2218C">
              <w:rPr>
                <w:rFonts w:ascii="Times New Roman" w:hAnsi="Times New Roman"/>
                <w:kern w:val="1"/>
                <w:sz w:val="20"/>
                <w:szCs w:val="20"/>
                <w:lang w:eastAsia="he-IL" w:bidi="he-IL"/>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tc>
      </w:tr>
    </w:tbl>
    <w:p w14:paraId="6060B084" w14:textId="77777777" w:rsidR="00480353" w:rsidRDefault="00480353"/>
    <w:tbl>
      <w:tblPr>
        <w:tblStyle w:val="260"/>
        <w:tblW w:w="9464" w:type="dxa"/>
        <w:tblLayout w:type="fixed"/>
        <w:tblLook w:val="04A0" w:firstRow="1" w:lastRow="0" w:firstColumn="1" w:lastColumn="0" w:noHBand="0" w:noVBand="1"/>
      </w:tblPr>
      <w:tblGrid>
        <w:gridCol w:w="534"/>
        <w:gridCol w:w="1417"/>
        <w:gridCol w:w="3756"/>
        <w:gridCol w:w="3757"/>
      </w:tblGrid>
      <w:tr w:rsidR="00022DE4" w:rsidRPr="00022DE4" w14:paraId="2B12921B" w14:textId="77777777" w:rsidTr="00C2218C">
        <w:trPr>
          <w:trHeight w:val="8408"/>
        </w:trPr>
        <w:tc>
          <w:tcPr>
            <w:tcW w:w="534" w:type="dxa"/>
          </w:tcPr>
          <w:p w14:paraId="621459B4" w14:textId="77777777" w:rsidR="00022DE4" w:rsidRPr="00022DE4" w:rsidRDefault="00022DE4" w:rsidP="00022DE4">
            <w:pPr>
              <w:spacing w:after="200" w:line="360" w:lineRule="auto"/>
              <w:jc w:val="center"/>
              <w:rPr>
                <w:rFonts w:ascii="Times New Roman" w:eastAsiaTheme="minorHAnsi" w:hAnsi="Times New Roman" w:cstheme="minorBidi"/>
                <w:kern w:val="1"/>
                <w:lang w:eastAsia="ar-SA"/>
              </w:rPr>
            </w:pPr>
            <w:r w:rsidRPr="00022DE4">
              <w:rPr>
                <w:rFonts w:asciiTheme="minorHAnsi" w:eastAsiaTheme="minorHAnsi" w:hAnsiTheme="minorHAnsi" w:cs="Calibri"/>
                <w:color w:val="00000A"/>
                <w:kern w:val="1"/>
                <w:lang w:eastAsia="ar-SA"/>
              </w:rPr>
              <w:lastRenderedPageBreak/>
              <w:br w:type="page"/>
            </w:r>
            <w:r w:rsidRPr="00022DE4">
              <w:rPr>
                <w:rFonts w:ascii="Times New Roman" w:eastAsiaTheme="minorHAnsi" w:hAnsi="Times New Roman" w:cstheme="minorBidi"/>
                <w:color w:val="00000A"/>
                <w:kern w:val="1"/>
                <w:lang w:eastAsia="ar-SA"/>
              </w:rPr>
              <w:t>2.</w:t>
            </w:r>
          </w:p>
        </w:tc>
        <w:tc>
          <w:tcPr>
            <w:tcW w:w="1417" w:type="dxa"/>
          </w:tcPr>
          <w:p w14:paraId="41C2326C" w14:textId="77777777" w:rsidR="00022DE4" w:rsidRPr="00022DE4" w:rsidRDefault="00022DE4" w:rsidP="00022DE4">
            <w:pPr>
              <w:suppressAutoHyphens/>
              <w:spacing w:after="200" w:line="360" w:lineRule="auto"/>
              <w:jc w:val="center"/>
              <w:rPr>
                <w:rFonts w:ascii="Times New Roman" w:eastAsiaTheme="minorHAnsi" w:hAnsi="Times New Roman" w:cstheme="minorBidi"/>
                <w:kern w:val="1"/>
                <w:lang w:eastAsia="ar-SA"/>
              </w:rPr>
            </w:pPr>
            <w:r w:rsidRPr="00022DE4">
              <w:rPr>
                <w:rFonts w:ascii="Times New Roman" w:eastAsiaTheme="minorHAnsi" w:hAnsi="Times New Roman" w:cstheme="minorBidi"/>
                <w:kern w:val="1"/>
                <w:lang w:eastAsia="ar-SA"/>
              </w:rPr>
              <w:t>Чтение</w:t>
            </w:r>
          </w:p>
        </w:tc>
        <w:tc>
          <w:tcPr>
            <w:tcW w:w="3756" w:type="dxa"/>
          </w:tcPr>
          <w:p w14:paraId="07513123" w14:textId="77777777" w:rsidR="00C2218C" w:rsidRPr="00C2218C" w:rsidRDefault="00C2218C" w:rsidP="00C2218C">
            <w:pPr>
              <w:numPr>
                <w:ilvl w:val="0"/>
                <w:numId w:val="4"/>
              </w:numPr>
              <w:shd w:val="clear" w:color="auto" w:fill="FFFFFF"/>
              <w:suppressAutoHyphens/>
              <w:ind w:left="132" w:hanging="142"/>
              <w:jc w:val="both"/>
              <w:rPr>
                <w:rFonts w:ascii="Times New Roman" w:eastAsiaTheme="minorHAnsi" w:hAnsi="Times New Roman" w:cstheme="minorBidi"/>
                <w:kern w:val="1"/>
                <w:sz w:val="20"/>
                <w:szCs w:val="20"/>
                <w:lang w:eastAsia="he-IL" w:bidi="he-IL"/>
              </w:rPr>
            </w:pPr>
            <w:r w:rsidRPr="00C2218C">
              <w:rPr>
                <w:rFonts w:ascii="Times New Roman" w:eastAsiaTheme="minorHAnsi" w:hAnsi="Times New Roman" w:cstheme="minorBidi"/>
                <w:kern w:val="1"/>
                <w:sz w:val="20"/>
                <w:szCs w:val="20"/>
                <w:lang w:eastAsia="he-IL" w:bidi="he-IL"/>
              </w:rPr>
              <w:t>правильное, осознанное чтение в темпе, приближенном к темпу устной речи, доступных по содержанию текстов (после предварительной подготовки);</w:t>
            </w:r>
          </w:p>
          <w:p w14:paraId="50D6D059" w14:textId="77777777" w:rsidR="00C2218C" w:rsidRPr="00C2218C" w:rsidRDefault="00C2218C" w:rsidP="00C2218C">
            <w:pPr>
              <w:numPr>
                <w:ilvl w:val="0"/>
                <w:numId w:val="4"/>
              </w:numPr>
              <w:shd w:val="clear" w:color="auto" w:fill="FFFFFF"/>
              <w:suppressAutoHyphens/>
              <w:ind w:left="132" w:hanging="142"/>
              <w:jc w:val="both"/>
              <w:rPr>
                <w:rFonts w:ascii="Times New Roman" w:eastAsiaTheme="minorHAnsi" w:hAnsi="Times New Roman" w:cstheme="minorBidi"/>
                <w:kern w:val="1"/>
                <w:sz w:val="20"/>
                <w:szCs w:val="20"/>
                <w:lang w:eastAsia="he-IL" w:bidi="he-IL"/>
              </w:rPr>
            </w:pPr>
            <w:r w:rsidRPr="00C2218C">
              <w:rPr>
                <w:rFonts w:ascii="Times New Roman" w:eastAsiaTheme="minorHAnsi" w:hAnsi="Times New Roman" w:cstheme="minorBidi"/>
                <w:kern w:val="1"/>
                <w:sz w:val="20"/>
                <w:szCs w:val="20"/>
                <w:lang w:eastAsia="he-IL" w:bidi="he-IL"/>
              </w:rPr>
              <w:t>определение темы произведения (под руководством учителя);</w:t>
            </w:r>
          </w:p>
          <w:p w14:paraId="5C03CEDB" w14:textId="77777777" w:rsidR="00C2218C" w:rsidRPr="00C2218C" w:rsidRDefault="00C2218C" w:rsidP="00C2218C">
            <w:pPr>
              <w:numPr>
                <w:ilvl w:val="0"/>
                <w:numId w:val="4"/>
              </w:numPr>
              <w:shd w:val="clear" w:color="auto" w:fill="FFFFFF"/>
              <w:suppressAutoHyphens/>
              <w:ind w:left="132" w:hanging="142"/>
              <w:jc w:val="both"/>
              <w:rPr>
                <w:rFonts w:ascii="Times New Roman" w:eastAsiaTheme="minorHAnsi" w:hAnsi="Times New Roman" w:cstheme="minorBidi"/>
                <w:kern w:val="1"/>
                <w:sz w:val="20"/>
                <w:szCs w:val="20"/>
                <w:lang w:eastAsia="he-IL" w:bidi="he-IL"/>
              </w:rPr>
            </w:pPr>
            <w:r w:rsidRPr="00C2218C">
              <w:rPr>
                <w:rFonts w:ascii="Times New Roman" w:eastAsiaTheme="minorHAnsi" w:hAnsi="Times New Roman" w:cstheme="minorBidi"/>
                <w:kern w:val="1"/>
                <w:sz w:val="20"/>
                <w:szCs w:val="20"/>
                <w:lang w:eastAsia="he-IL" w:bidi="he-IL"/>
              </w:rPr>
              <w:t>ответы на вопросы учителя по фактическому содержанию произведения своими словами;</w:t>
            </w:r>
          </w:p>
          <w:p w14:paraId="19239050" w14:textId="77777777" w:rsidR="00C2218C" w:rsidRPr="00C2218C" w:rsidRDefault="00C2218C" w:rsidP="00C2218C">
            <w:pPr>
              <w:numPr>
                <w:ilvl w:val="0"/>
                <w:numId w:val="4"/>
              </w:numPr>
              <w:shd w:val="clear" w:color="auto" w:fill="FFFFFF"/>
              <w:suppressAutoHyphens/>
              <w:ind w:left="132" w:hanging="142"/>
              <w:jc w:val="both"/>
              <w:rPr>
                <w:rFonts w:ascii="Times New Roman" w:eastAsiaTheme="minorHAnsi" w:hAnsi="Times New Roman" w:cstheme="minorBidi"/>
                <w:kern w:val="1"/>
                <w:sz w:val="20"/>
                <w:szCs w:val="20"/>
                <w:lang w:eastAsia="he-IL" w:bidi="he-IL"/>
              </w:rPr>
            </w:pPr>
            <w:r w:rsidRPr="00C2218C">
              <w:rPr>
                <w:rFonts w:ascii="Times New Roman" w:eastAsiaTheme="minorHAnsi" w:hAnsi="Times New Roman" w:cstheme="minorBidi"/>
                <w:kern w:val="1"/>
                <w:sz w:val="20"/>
                <w:szCs w:val="20"/>
                <w:lang w:eastAsia="he-IL" w:bidi="he-IL"/>
              </w:rPr>
              <w:t>участие в коллективном составлении словесно-логического плана прочитанного и разобранного под руководством учителя текста;</w:t>
            </w:r>
          </w:p>
          <w:p w14:paraId="0463FDFF" w14:textId="77777777" w:rsidR="00C2218C" w:rsidRPr="00C2218C" w:rsidRDefault="00C2218C" w:rsidP="00C2218C">
            <w:pPr>
              <w:numPr>
                <w:ilvl w:val="0"/>
                <w:numId w:val="4"/>
              </w:numPr>
              <w:shd w:val="clear" w:color="auto" w:fill="FFFFFF"/>
              <w:suppressAutoHyphens/>
              <w:ind w:left="132" w:hanging="142"/>
              <w:jc w:val="both"/>
              <w:rPr>
                <w:rFonts w:ascii="Times New Roman" w:eastAsiaTheme="minorHAnsi" w:hAnsi="Times New Roman" w:cstheme="minorBidi"/>
                <w:kern w:val="1"/>
                <w:sz w:val="20"/>
                <w:szCs w:val="20"/>
                <w:lang w:eastAsia="he-IL" w:bidi="he-IL"/>
              </w:rPr>
            </w:pPr>
            <w:r w:rsidRPr="00C2218C">
              <w:rPr>
                <w:rFonts w:ascii="Times New Roman" w:eastAsiaTheme="minorHAnsi" w:hAnsi="Times New Roman" w:cstheme="minorBidi"/>
                <w:kern w:val="1"/>
                <w:sz w:val="20"/>
                <w:szCs w:val="20"/>
                <w:lang w:eastAsia="he-IL" w:bidi="he-IL"/>
              </w:rPr>
              <w:t>пересказ текста по частям на основе коллективно составленного плана (с помощью учителя);</w:t>
            </w:r>
          </w:p>
          <w:p w14:paraId="0B13C435" w14:textId="77777777" w:rsidR="00C2218C" w:rsidRPr="00C2218C" w:rsidRDefault="00C2218C" w:rsidP="00C2218C">
            <w:pPr>
              <w:numPr>
                <w:ilvl w:val="0"/>
                <w:numId w:val="4"/>
              </w:numPr>
              <w:shd w:val="clear" w:color="auto" w:fill="FFFFFF"/>
              <w:suppressAutoHyphens/>
              <w:ind w:left="132" w:hanging="142"/>
              <w:jc w:val="both"/>
              <w:rPr>
                <w:rFonts w:ascii="Times New Roman" w:eastAsiaTheme="minorHAnsi" w:hAnsi="Times New Roman" w:cstheme="minorBidi"/>
                <w:kern w:val="1"/>
                <w:sz w:val="20"/>
                <w:szCs w:val="20"/>
                <w:lang w:eastAsia="he-IL" w:bidi="he-IL"/>
              </w:rPr>
            </w:pPr>
            <w:r w:rsidRPr="00C2218C">
              <w:rPr>
                <w:rFonts w:ascii="Times New Roman" w:eastAsiaTheme="minorHAnsi" w:hAnsi="Times New Roman" w:cstheme="minorBidi"/>
                <w:kern w:val="1"/>
                <w:sz w:val="20"/>
                <w:szCs w:val="20"/>
                <w:lang w:eastAsia="he-IL" w:bidi="he-IL"/>
              </w:rPr>
              <w:t>выбор заголовка к пунктам плана из нескольких предложенных;</w:t>
            </w:r>
          </w:p>
          <w:p w14:paraId="105ACAF2" w14:textId="77777777" w:rsidR="00C2218C" w:rsidRPr="00C2218C" w:rsidRDefault="00C2218C" w:rsidP="00C2218C">
            <w:pPr>
              <w:numPr>
                <w:ilvl w:val="0"/>
                <w:numId w:val="4"/>
              </w:numPr>
              <w:shd w:val="clear" w:color="auto" w:fill="FFFFFF"/>
              <w:suppressAutoHyphens/>
              <w:ind w:left="132" w:hanging="142"/>
              <w:jc w:val="both"/>
              <w:rPr>
                <w:rFonts w:ascii="Times New Roman" w:eastAsiaTheme="minorHAnsi" w:hAnsi="Times New Roman" w:cstheme="minorBidi"/>
                <w:kern w:val="1"/>
                <w:sz w:val="20"/>
                <w:szCs w:val="20"/>
                <w:lang w:eastAsia="he-IL" w:bidi="he-IL"/>
              </w:rPr>
            </w:pPr>
            <w:r w:rsidRPr="00C2218C">
              <w:rPr>
                <w:rFonts w:ascii="Times New Roman" w:eastAsiaTheme="minorHAnsi" w:hAnsi="Times New Roman" w:cstheme="minorBidi"/>
                <w:kern w:val="1"/>
                <w:sz w:val="20"/>
                <w:szCs w:val="20"/>
                <w:lang w:eastAsia="he-IL" w:bidi="he-IL"/>
              </w:rPr>
              <w:t>установление последовательности событий в произведении;</w:t>
            </w:r>
          </w:p>
          <w:p w14:paraId="06286768" w14:textId="77777777" w:rsidR="00C2218C" w:rsidRPr="00C2218C" w:rsidRDefault="00C2218C" w:rsidP="00C2218C">
            <w:pPr>
              <w:numPr>
                <w:ilvl w:val="0"/>
                <w:numId w:val="4"/>
              </w:numPr>
              <w:shd w:val="clear" w:color="auto" w:fill="FFFFFF"/>
              <w:suppressAutoHyphens/>
              <w:ind w:left="132" w:hanging="142"/>
              <w:jc w:val="both"/>
              <w:rPr>
                <w:rFonts w:ascii="Times New Roman" w:eastAsiaTheme="minorHAnsi" w:hAnsi="Times New Roman" w:cstheme="minorBidi"/>
                <w:kern w:val="1"/>
                <w:sz w:val="20"/>
                <w:szCs w:val="20"/>
                <w:lang w:eastAsia="he-IL" w:bidi="he-IL"/>
              </w:rPr>
            </w:pPr>
            <w:r w:rsidRPr="00C2218C">
              <w:rPr>
                <w:rFonts w:ascii="Times New Roman" w:eastAsiaTheme="minorHAnsi" w:hAnsi="Times New Roman" w:cstheme="minorBidi"/>
                <w:kern w:val="1"/>
                <w:sz w:val="20"/>
                <w:szCs w:val="20"/>
                <w:lang w:eastAsia="he-IL" w:bidi="he-IL"/>
              </w:rPr>
              <w:t>определение главных героев текста;</w:t>
            </w:r>
          </w:p>
          <w:p w14:paraId="5713AAD1" w14:textId="77777777" w:rsidR="00C2218C" w:rsidRPr="00C2218C" w:rsidRDefault="00C2218C" w:rsidP="00C2218C">
            <w:pPr>
              <w:numPr>
                <w:ilvl w:val="0"/>
                <w:numId w:val="4"/>
              </w:numPr>
              <w:shd w:val="clear" w:color="auto" w:fill="FFFFFF"/>
              <w:suppressAutoHyphens/>
              <w:ind w:left="132" w:hanging="142"/>
              <w:jc w:val="both"/>
              <w:rPr>
                <w:rFonts w:ascii="Times New Roman" w:eastAsiaTheme="minorHAnsi" w:hAnsi="Times New Roman" w:cstheme="minorBidi"/>
                <w:kern w:val="1"/>
                <w:sz w:val="20"/>
                <w:szCs w:val="20"/>
                <w:lang w:eastAsia="he-IL" w:bidi="he-IL"/>
              </w:rPr>
            </w:pPr>
            <w:r w:rsidRPr="00C2218C">
              <w:rPr>
                <w:rFonts w:ascii="Times New Roman" w:eastAsiaTheme="minorHAnsi" w:hAnsi="Times New Roman" w:cstheme="minorBidi"/>
                <w:kern w:val="1"/>
                <w:sz w:val="20"/>
                <w:szCs w:val="20"/>
                <w:lang w:eastAsia="he-IL" w:bidi="he-IL"/>
              </w:rPr>
              <w:t xml:space="preserve">составление элементарной характеристики героя на основе предложенного плана и по вопросам учителя; </w:t>
            </w:r>
          </w:p>
          <w:p w14:paraId="288CE9F2" w14:textId="77777777" w:rsidR="00C2218C" w:rsidRPr="00C2218C" w:rsidRDefault="00C2218C" w:rsidP="00C2218C">
            <w:pPr>
              <w:numPr>
                <w:ilvl w:val="0"/>
                <w:numId w:val="4"/>
              </w:numPr>
              <w:shd w:val="clear" w:color="auto" w:fill="FFFFFF"/>
              <w:suppressAutoHyphens/>
              <w:ind w:left="132" w:hanging="142"/>
              <w:jc w:val="both"/>
              <w:rPr>
                <w:rFonts w:ascii="Times New Roman" w:eastAsiaTheme="minorHAnsi" w:hAnsi="Times New Roman" w:cstheme="minorBidi"/>
                <w:kern w:val="1"/>
                <w:sz w:val="20"/>
                <w:szCs w:val="20"/>
                <w:lang w:eastAsia="he-IL" w:bidi="he-IL"/>
              </w:rPr>
            </w:pPr>
            <w:r w:rsidRPr="00C2218C">
              <w:rPr>
                <w:rFonts w:ascii="Times New Roman" w:eastAsiaTheme="minorHAnsi" w:hAnsi="Times New Roman" w:cstheme="minorBidi"/>
                <w:kern w:val="1"/>
                <w:sz w:val="20"/>
                <w:szCs w:val="20"/>
                <w:lang w:eastAsia="he-IL" w:bidi="he-IL"/>
              </w:rPr>
              <w:t>нахождение в тексте незнакомых слов и выражений, объяснение их значения с помощью учителя;</w:t>
            </w:r>
          </w:p>
          <w:p w14:paraId="40F7B079" w14:textId="77777777" w:rsidR="00C2218C" w:rsidRPr="00C2218C" w:rsidRDefault="00C2218C" w:rsidP="00C2218C">
            <w:pPr>
              <w:numPr>
                <w:ilvl w:val="0"/>
                <w:numId w:val="4"/>
              </w:numPr>
              <w:shd w:val="clear" w:color="auto" w:fill="FFFFFF"/>
              <w:suppressAutoHyphens/>
              <w:ind w:left="132" w:hanging="142"/>
              <w:jc w:val="both"/>
              <w:rPr>
                <w:rFonts w:ascii="Times New Roman" w:eastAsiaTheme="minorHAnsi" w:hAnsi="Times New Roman" w:cstheme="minorBidi"/>
                <w:kern w:val="1"/>
                <w:sz w:val="20"/>
                <w:szCs w:val="20"/>
                <w:lang w:eastAsia="he-IL" w:bidi="he-IL"/>
              </w:rPr>
            </w:pPr>
            <w:r w:rsidRPr="00C2218C">
              <w:rPr>
                <w:rFonts w:ascii="Times New Roman" w:eastAsiaTheme="minorHAnsi" w:hAnsi="Times New Roman" w:cstheme="minorBidi"/>
                <w:kern w:val="1"/>
                <w:sz w:val="20"/>
                <w:szCs w:val="20"/>
                <w:lang w:eastAsia="he-IL" w:bidi="he-IL"/>
              </w:rPr>
              <w:t xml:space="preserve">заучивание стихотворений наизусть (7-9); </w:t>
            </w:r>
          </w:p>
          <w:p w14:paraId="7939D756" w14:textId="77777777" w:rsidR="00C2218C" w:rsidRPr="00C2218C" w:rsidRDefault="00C2218C" w:rsidP="00C2218C">
            <w:pPr>
              <w:numPr>
                <w:ilvl w:val="0"/>
                <w:numId w:val="4"/>
              </w:numPr>
              <w:shd w:val="clear" w:color="auto" w:fill="FFFFFF"/>
              <w:suppressAutoHyphens/>
              <w:ind w:left="132" w:hanging="142"/>
              <w:jc w:val="both"/>
              <w:rPr>
                <w:rFonts w:ascii="Times New Roman" w:eastAsiaTheme="minorHAnsi" w:hAnsi="Times New Roman" w:cstheme="minorBidi"/>
                <w:kern w:val="1"/>
                <w:sz w:val="20"/>
                <w:szCs w:val="20"/>
                <w:lang w:eastAsia="he-IL" w:bidi="he-IL"/>
              </w:rPr>
            </w:pPr>
            <w:r w:rsidRPr="00C2218C">
              <w:rPr>
                <w:rFonts w:ascii="Times New Roman" w:eastAsiaTheme="minorHAnsi" w:hAnsi="Times New Roman" w:cstheme="minorBidi"/>
                <w:kern w:val="1"/>
                <w:sz w:val="20"/>
                <w:szCs w:val="20"/>
                <w:lang w:eastAsia="he-IL" w:bidi="he-IL"/>
              </w:rPr>
              <w:t>самостоятельное чтение небольших по объему и несложных по содержанию произведений для внеклассного чтения, выполнение посильных заданий.</w:t>
            </w:r>
          </w:p>
          <w:p w14:paraId="1D1412FB" w14:textId="77777777" w:rsidR="00022DE4" w:rsidRPr="00022DE4" w:rsidRDefault="00022DE4" w:rsidP="00C2218C">
            <w:pPr>
              <w:shd w:val="clear" w:color="auto" w:fill="FFFFFF"/>
              <w:suppressAutoHyphens/>
              <w:ind w:left="132"/>
              <w:jc w:val="both"/>
              <w:rPr>
                <w:rFonts w:ascii="Times New Roman" w:eastAsiaTheme="minorHAnsi" w:hAnsi="Times New Roman" w:cstheme="minorBidi"/>
                <w:kern w:val="1"/>
                <w:sz w:val="20"/>
                <w:szCs w:val="20"/>
                <w:lang w:eastAsia="he-IL" w:bidi="he-IL"/>
              </w:rPr>
            </w:pPr>
          </w:p>
        </w:tc>
        <w:tc>
          <w:tcPr>
            <w:tcW w:w="3757" w:type="dxa"/>
          </w:tcPr>
          <w:p w14:paraId="6A84F086" w14:textId="77777777" w:rsidR="00C2218C" w:rsidRPr="00C2218C" w:rsidRDefault="00C2218C" w:rsidP="00C2218C">
            <w:pPr>
              <w:numPr>
                <w:ilvl w:val="0"/>
                <w:numId w:val="4"/>
              </w:numPr>
              <w:shd w:val="clear" w:color="auto" w:fill="FFFFFF"/>
              <w:suppressAutoHyphens/>
              <w:ind w:left="132" w:hanging="142"/>
              <w:jc w:val="both"/>
              <w:rPr>
                <w:rFonts w:ascii="Times New Roman" w:eastAsiaTheme="minorHAnsi" w:hAnsi="Times New Roman" w:cstheme="minorBidi"/>
                <w:kern w:val="1"/>
                <w:sz w:val="20"/>
                <w:szCs w:val="20"/>
                <w:lang w:eastAsia="he-IL" w:bidi="he-IL"/>
              </w:rPr>
            </w:pPr>
            <w:r w:rsidRPr="00C2218C">
              <w:rPr>
                <w:rFonts w:ascii="Times New Roman" w:eastAsiaTheme="minorHAnsi" w:hAnsi="Times New Roman" w:cstheme="minorBidi"/>
                <w:kern w:val="1"/>
                <w:sz w:val="20"/>
                <w:szCs w:val="20"/>
                <w:lang w:eastAsia="he-IL" w:bidi="he-IL"/>
              </w:rPr>
              <w:t>правильное, осознанное и беглое чтение вслух, с соблюдением некоторых усвоенных норм орфоэпии;</w:t>
            </w:r>
          </w:p>
          <w:p w14:paraId="090C3227" w14:textId="77777777" w:rsidR="00C2218C" w:rsidRPr="00C2218C" w:rsidRDefault="00C2218C" w:rsidP="00C2218C">
            <w:pPr>
              <w:numPr>
                <w:ilvl w:val="0"/>
                <w:numId w:val="4"/>
              </w:numPr>
              <w:shd w:val="clear" w:color="auto" w:fill="FFFFFF"/>
              <w:suppressAutoHyphens/>
              <w:ind w:left="132" w:hanging="142"/>
              <w:jc w:val="both"/>
              <w:rPr>
                <w:rFonts w:ascii="Times New Roman" w:eastAsiaTheme="minorHAnsi" w:hAnsi="Times New Roman" w:cstheme="minorBidi"/>
                <w:kern w:val="1"/>
                <w:sz w:val="20"/>
                <w:szCs w:val="20"/>
                <w:lang w:eastAsia="he-IL" w:bidi="he-IL"/>
              </w:rPr>
            </w:pPr>
            <w:r w:rsidRPr="00C2218C">
              <w:rPr>
                <w:rFonts w:ascii="Times New Roman" w:eastAsiaTheme="minorHAnsi" w:hAnsi="Times New Roman" w:cstheme="minorBidi"/>
                <w:kern w:val="1"/>
                <w:sz w:val="20"/>
                <w:szCs w:val="20"/>
                <w:lang w:eastAsia="he-IL" w:bidi="he-IL"/>
              </w:rPr>
              <w:t>ответы на вопросы учителя своими словами и словами автора (выборочное чтение);</w:t>
            </w:r>
          </w:p>
          <w:p w14:paraId="33ECC41B" w14:textId="77777777" w:rsidR="00C2218C" w:rsidRPr="00C2218C" w:rsidRDefault="00C2218C" w:rsidP="00C2218C">
            <w:pPr>
              <w:numPr>
                <w:ilvl w:val="0"/>
                <w:numId w:val="4"/>
              </w:numPr>
              <w:shd w:val="clear" w:color="auto" w:fill="FFFFFF"/>
              <w:suppressAutoHyphens/>
              <w:ind w:left="132" w:hanging="142"/>
              <w:jc w:val="both"/>
              <w:rPr>
                <w:rFonts w:ascii="Times New Roman" w:eastAsiaTheme="minorHAnsi" w:hAnsi="Times New Roman" w:cstheme="minorBidi"/>
                <w:kern w:val="1"/>
                <w:sz w:val="20"/>
                <w:szCs w:val="20"/>
                <w:lang w:eastAsia="he-IL" w:bidi="he-IL"/>
              </w:rPr>
            </w:pPr>
            <w:r w:rsidRPr="00C2218C">
              <w:rPr>
                <w:rFonts w:ascii="Times New Roman" w:eastAsiaTheme="minorHAnsi" w:hAnsi="Times New Roman" w:cstheme="minorBidi"/>
                <w:kern w:val="1"/>
                <w:sz w:val="20"/>
                <w:szCs w:val="20"/>
                <w:lang w:eastAsia="he-IL" w:bidi="he-IL"/>
              </w:rPr>
              <w:t xml:space="preserve">определение темы художественного произведения; </w:t>
            </w:r>
          </w:p>
          <w:p w14:paraId="1D2C13A8" w14:textId="77777777" w:rsidR="00C2218C" w:rsidRPr="00C2218C" w:rsidRDefault="00C2218C" w:rsidP="00C2218C">
            <w:pPr>
              <w:numPr>
                <w:ilvl w:val="0"/>
                <w:numId w:val="4"/>
              </w:numPr>
              <w:shd w:val="clear" w:color="auto" w:fill="FFFFFF"/>
              <w:suppressAutoHyphens/>
              <w:ind w:left="132" w:hanging="142"/>
              <w:jc w:val="both"/>
              <w:rPr>
                <w:rFonts w:ascii="Times New Roman" w:eastAsiaTheme="minorHAnsi" w:hAnsi="Times New Roman" w:cstheme="minorBidi"/>
                <w:kern w:val="1"/>
                <w:sz w:val="20"/>
                <w:szCs w:val="20"/>
                <w:lang w:eastAsia="he-IL" w:bidi="he-IL"/>
              </w:rPr>
            </w:pPr>
            <w:r w:rsidRPr="00C2218C">
              <w:rPr>
                <w:rFonts w:ascii="Times New Roman" w:eastAsiaTheme="minorHAnsi" w:hAnsi="Times New Roman" w:cstheme="minorBidi"/>
                <w:kern w:val="1"/>
                <w:sz w:val="20"/>
                <w:szCs w:val="20"/>
                <w:lang w:eastAsia="he-IL" w:bidi="he-IL"/>
              </w:rPr>
              <w:t>определение основной мысли произведения (с помощью учителя);</w:t>
            </w:r>
          </w:p>
          <w:p w14:paraId="3EFAD153" w14:textId="77777777" w:rsidR="00C2218C" w:rsidRPr="00C2218C" w:rsidRDefault="00C2218C" w:rsidP="00C2218C">
            <w:pPr>
              <w:numPr>
                <w:ilvl w:val="0"/>
                <w:numId w:val="4"/>
              </w:numPr>
              <w:shd w:val="clear" w:color="auto" w:fill="FFFFFF"/>
              <w:suppressAutoHyphens/>
              <w:ind w:left="132" w:hanging="142"/>
              <w:jc w:val="both"/>
              <w:rPr>
                <w:rFonts w:ascii="Times New Roman" w:eastAsiaTheme="minorHAnsi" w:hAnsi="Times New Roman" w:cstheme="minorBidi"/>
                <w:kern w:val="1"/>
                <w:sz w:val="20"/>
                <w:szCs w:val="20"/>
                <w:lang w:eastAsia="he-IL" w:bidi="he-IL"/>
              </w:rPr>
            </w:pPr>
            <w:r w:rsidRPr="00C2218C">
              <w:rPr>
                <w:rFonts w:ascii="Times New Roman" w:eastAsiaTheme="minorHAnsi" w:hAnsi="Times New Roman" w:cstheme="minorBidi"/>
                <w:kern w:val="1"/>
                <w:sz w:val="20"/>
                <w:szCs w:val="20"/>
                <w:lang w:eastAsia="he-IL" w:bidi="he-IL"/>
              </w:rPr>
              <w:t>самостоятельное деление на части несложного по структуре и содержанию текста;</w:t>
            </w:r>
          </w:p>
          <w:p w14:paraId="373D26F5" w14:textId="77777777" w:rsidR="00C2218C" w:rsidRPr="00C2218C" w:rsidRDefault="00C2218C" w:rsidP="00C2218C">
            <w:pPr>
              <w:numPr>
                <w:ilvl w:val="0"/>
                <w:numId w:val="4"/>
              </w:numPr>
              <w:shd w:val="clear" w:color="auto" w:fill="FFFFFF"/>
              <w:suppressAutoHyphens/>
              <w:ind w:left="132" w:hanging="142"/>
              <w:jc w:val="both"/>
              <w:rPr>
                <w:rFonts w:ascii="Times New Roman" w:eastAsiaTheme="minorHAnsi" w:hAnsi="Times New Roman" w:cstheme="minorBidi"/>
                <w:kern w:val="1"/>
                <w:sz w:val="20"/>
                <w:szCs w:val="20"/>
                <w:lang w:eastAsia="he-IL" w:bidi="he-IL"/>
              </w:rPr>
            </w:pPr>
            <w:r w:rsidRPr="00C2218C">
              <w:rPr>
                <w:rFonts w:ascii="Times New Roman" w:eastAsiaTheme="minorHAnsi" w:hAnsi="Times New Roman" w:cstheme="minorBidi"/>
                <w:kern w:val="1"/>
                <w:sz w:val="20"/>
                <w:szCs w:val="20"/>
                <w:lang w:eastAsia="he-IL" w:bidi="he-IL"/>
              </w:rPr>
              <w:t>формулировка заголовков пунктов плана (с помощью учителя);</w:t>
            </w:r>
          </w:p>
          <w:p w14:paraId="400C5B9F" w14:textId="77777777" w:rsidR="00C2218C" w:rsidRPr="00C2218C" w:rsidRDefault="00C2218C" w:rsidP="00C2218C">
            <w:pPr>
              <w:numPr>
                <w:ilvl w:val="0"/>
                <w:numId w:val="4"/>
              </w:numPr>
              <w:shd w:val="clear" w:color="auto" w:fill="FFFFFF"/>
              <w:suppressAutoHyphens/>
              <w:ind w:left="132" w:hanging="142"/>
              <w:jc w:val="both"/>
              <w:rPr>
                <w:rFonts w:ascii="Times New Roman" w:eastAsiaTheme="minorHAnsi" w:hAnsi="Times New Roman" w:cstheme="minorBidi"/>
                <w:kern w:val="1"/>
                <w:sz w:val="20"/>
                <w:szCs w:val="20"/>
                <w:lang w:eastAsia="he-IL" w:bidi="he-IL"/>
              </w:rPr>
            </w:pPr>
            <w:r w:rsidRPr="00C2218C">
              <w:rPr>
                <w:rFonts w:ascii="Times New Roman" w:eastAsiaTheme="minorHAnsi" w:hAnsi="Times New Roman" w:cstheme="minorBidi"/>
                <w:kern w:val="1"/>
                <w:sz w:val="20"/>
                <w:szCs w:val="20"/>
                <w:lang w:eastAsia="he-IL" w:bidi="he-IL"/>
              </w:rPr>
              <w:t>различение главных и второстепенных героев произведения с элементарным обоснованием;</w:t>
            </w:r>
          </w:p>
          <w:p w14:paraId="3523BBB4" w14:textId="77777777" w:rsidR="00C2218C" w:rsidRPr="00C2218C" w:rsidRDefault="00C2218C" w:rsidP="00C2218C">
            <w:pPr>
              <w:numPr>
                <w:ilvl w:val="0"/>
                <w:numId w:val="4"/>
              </w:numPr>
              <w:shd w:val="clear" w:color="auto" w:fill="FFFFFF"/>
              <w:suppressAutoHyphens/>
              <w:ind w:left="132" w:hanging="142"/>
              <w:jc w:val="both"/>
              <w:rPr>
                <w:rFonts w:ascii="Times New Roman" w:eastAsiaTheme="minorHAnsi" w:hAnsi="Times New Roman" w:cstheme="minorBidi"/>
                <w:kern w:val="1"/>
                <w:sz w:val="20"/>
                <w:szCs w:val="20"/>
                <w:lang w:eastAsia="he-IL" w:bidi="he-IL"/>
              </w:rPr>
            </w:pPr>
            <w:r w:rsidRPr="00C2218C">
              <w:rPr>
                <w:rFonts w:ascii="Times New Roman" w:eastAsiaTheme="minorHAnsi" w:hAnsi="Times New Roman" w:cstheme="minorBidi"/>
                <w:kern w:val="1"/>
                <w:sz w:val="20"/>
                <w:szCs w:val="20"/>
                <w:lang w:eastAsia="he-IL" w:bidi="he-IL"/>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14:paraId="36E4B32C" w14:textId="77777777" w:rsidR="00C2218C" w:rsidRPr="00C2218C" w:rsidRDefault="00C2218C" w:rsidP="00C2218C">
            <w:pPr>
              <w:numPr>
                <w:ilvl w:val="0"/>
                <w:numId w:val="4"/>
              </w:numPr>
              <w:shd w:val="clear" w:color="auto" w:fill="FFFFFF"/>
              <w:suppressAutoHyphens/>
              <w:ind w:left="132" w:hanging="142"/>
              <w:jc w:val="both"/>
              <w:rPr>
                <w:rFonts w:ascii="Times New Roman" w:eastAsiaTheme="minorHAnsi" w:hAnsi="Times New Roman" w:cstheme="minorBidi"/>
                <w:kern w:val="1"/>
                <w:sz w:val="20"/>
                <w:szCs w:val="20"/>
                <w:lang w:eastAsia="he-IL" w:bidi="he-IL"/>
              </w:rPr>
            </w:pPr>
            <w:r w:rsidRPr="00C2218C">
              <w:rPr>
                <w:rFonts w:ascii="Times New Roman" w:eastAsiaTheme="minorHAnsi" w:hAnsi="Times New Roman" w:cstheme="minorBidi"/>
                <w:kern w:val="1"/>
                <w:sz w:val="20"/>
                <w:szCs w:val="20"/>
                <w:lang w:eastAsia="he-IL" w:bidi="he-IL"/>
              </w:rPr>
              <w:t xml:space="preserve">пересказ текста по коллективно составленному плану; </w:t>
            </w:r>
          </w:p>
          <w:p w14:paraId="7EBA5D19" w14:textId="77777777" w:rsidR="00C2218C" w:rsidRPr="00C2218C" w:rsidRDefault="00C2218C" w:rsidP="00C2218C">
            <w:pPr>
              <w:numPr>
                <w:ilvl w:val="0"/>
                <w:numId w:val="4"/>
              </w:numPr>
              <w:shd w:val="clear" w:color="auto" w:fill="FFFFFF"/>
              <w:suppressAutoHyphens/>
              <w:ind w:left="132" w:hanging="142"/>
              <w:jc w:val="both"/>
              <w:rPr>
                <w:rFonts w:ascii="Times New Roman" w:eastAsiaTheme="minorHAnsi" w:hAnsi="Times New Roman" w:cstheme="minorBidi"/>
                <w:kern w:val="1"/>
                <w:sz w:val="20"/>
                <w:szCs w:val="20"/>
                <w:lang w:eastAsia="he-IL" w:bidi="he-IL"/>
              </w:rPr>
            </w:pPr>
            <w:r w:rsidRPr="00C2218C">
              <w:rPr>
                <w:rFonts w:ascii="Times New Roman" w:eastAsiaTheme="minorHAnsi" w:hAnsi="Times New Roman" w:cstheme="minorBidi"/>
                <w:kern w:val="1"/>
                <w:sz w:val="20"/>
                <w:szCs w:val="20"/>
                <w:lang w:eastAsia="he-IL" w:bidi="he-IL"/>
              </w:rPr>
              <w:t>нахождение в тексте непонятных слов и выражений, объяснение их значения и смысла с опорой на контекст;</w:t>
            </w:r>
          </w:p>
          <w:p w14:paraId="4E92782D" w14:textId="77777777" w:rsidR="00C2218C" w:rsidRPr="00C2218C" w:rsidRDefault="00C2218C" w:rsidP="00C2218C">
            <w:pPr>
              <w:numPr>
                <w:ilvl w:val="0"/>
                <w:numId w:val="4"/>
              </w:numPr>
              <w:shd w:val="clear" w:color="auto" w:fill="FFFFFF"/>
              <w:suppressAutoHyphens/>
              <w:ind w:left="132" w:hanging="142"/>
              <w:jc w:val="both"/>
              <w:rPr>
                <w:rFonts w:ascii="Times New Roman" w:eastAsiaTheme="minorHAnsi" w:hAnsi="Times New Roman" w:cstheme="minorBidi"/>
                <w:kern w:val="1"/>
                <w:sz w:val="20"/>
                <w:szCs w:val="20"/>
                <w:lang w:eastAsia="he-IL" w:bidi="he-IL"/>
              </w:rPr>
            </w:pPr>
            <w:r w:rsidRPr="00C2218C">
              <w:rPr>
                <w:rFonts w:ascii="Times New Roman" w:eastAsiaTheme="minorHAnsi" w:hAnsi="Times New Roman" w:cstheme="minorBidi"/>
                <w:kern w:val="1"/>
                <w:sz w:val="20"/>
                <w:szCs w:val="20"/>
                <w:lang w:eastAsia="he-IL" w:bidi="he-IL"/>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14:paraId="5D734B09" w14:textId="641925FF" w:rsidR="00022DE4" w:rsidRPr="00022DE4" w:rsidRDefault="00C2218C" w:rsidP="00C2218C">
            <w:pPr>
              <w:numPr>
                <w:ilvl w:val="0"/>
                <w:numId w:val="4"/>
              </w:numPr>
              <w:shd w:val="clear" w:color="auto" w:fill="FFFFFF"/>
              <w:suppressAutoHyphens/>
              <w:spacing w:after="200" w:line="276" w:lineRule="auto"/>
              <w:ind w:left="132" w:hanging="142"/>
              <w:jc w:val="both"/>
              <w:rPr>
                <w:rFonts w:ascii="Times New Roman" w:eastAsiaTheme="minorHAnsi" w:hAnsi="Times New Roman" w:cstheme="minorBidi"/>
                <w:kern w:val="1"/>
                <w:sz w:val="20"/>
                <w:szCs w:val="20"/>
                <w:lang w:eastAsia="he-IL" w:bidi="he-IL"/>
              </w:rPr>
            </w:pPr>
            <w:r w:rsidRPr="00C2218C">
              <w:rPr>
                <w:rFonts w:ascii="Times New Roman" w:eastAsiaTheme="minorHAnsi" w:hAnsi="Times New Roman" w:cstheme="minorBidi"/>
                <w:kern w:val="1"/>
                <w:sz w:val="20"/>
                <w:szCs w:val="20"/>
                <w:lang w:eastAsia="he-IL" w:bidi="he-IL"/>
              </w:rPr>
              <w:t>знание наизусть 10-12 стихотворений и 1 прозаического отрывка.</w:t>
            </w:r>
          </w:p>
        </w:tc>
      </w:tr>
      <w:tr w:rsidR="00022DE4" w:rsidRPr="00022DE4" w14:paraId="3EFF44AD" w14:textId="77777777" w:rsidTr="00AE16D2">
        <w:tc>
          <w:tcPr>
            <w:tcW w:w="534" w:type="dxa"/>
          </w:tcPr>
          <w:p w14:paraId="57B2779F" w14:textId="04E85C65" w:rsidR="00022DE4" w:rsidRPr="00022DE4" w:rsidRDefault="00022DE4" w:rsidP="00C2218C">
            <w:pPr>
              <w:spacing w:after="200" w:line="360" w:lineRule="auto"/>
              <w:jc w:val="center"/>
              <w:rPr>
                <w:rFonts w:ascii="Times New Roman" w:eastAsiaTheme="minorHAnsi" w:hAnsi="Times New Roman" w:cstheme="minorBidi"/>
                <w:kern w:val="1"/>
                <w:lang w:eastAsia="ar-SA"/>
              </w:rPr>
            </w:pPr>
            <w:r w:rsidRPr="00022DE4">
              <w:rPr>
                <w:rFonts w:ascii="Times New Roman" w:eastAsiaTheme="minorHAnsi" w:hAnsi="Times New Roman" w:cstheme="minorBidi"/>
                <w:kern w:val="1"/>
                <w:lang w:eastAsia="ar-SA"/>
              </w:rPr>
              <w:t>3.</w:t>
            </w:r>
          </w:p>
        </w:tc>
        <w:tc>
          <w:tcPr>
            <w:tcW w:w="1417" w:type="dxa"/>
          </w:tcPr>
          <w:p w14:paraId="66749ADD" w14:textId="707F2E15" w:rsidR="00022DE4" w:rsidRPr="00022DE4" w:rsidRDefault="00C2218C" w:rsidP="00C2218C">
            <w:pPr>
              <w:suppressAutoHyphens/>
              <w:spacing w:after="200" w:line="276" w:lineRule="auto"/>
              <w:ind w:left="-84" w:right="-132"/>
              <w:jc w:val="center"/>
              <w:rPr>
                <w:rFonts w:ascii="Times New Roman" w:eastAsiaTheme="minorHAnsi" w:hAnsi="Times New Roman" w:cstheme="minorBidi"/>
                <w:kern w:val="1"/>
                <w:lang w:eastAsia="ar-SA"/>
              </w:rPr>
            </w:pPr>
            <w:r w:rsidRPr="00022DE4">
              <w:rPr>
                <w:rFonts w:ascii="Times New Roman" w:eastAsiaTheme="minorHAnsi" w:hAnsi="Times New Roman" w:cstheme="minorBidi"/>
                <w:kern w:val="1"/>
                <w:lang w:eastAsia="ar-SA"/>
              </w:rPr>
              <w:t>Математика</w:t>
            </w:r>
          </w:p>
        </w:tc>
        <w:tc>
          <w:tcPr>
            <w:tcW w:w="3756" w:type="dxa"/>
          </w:tcPr>
          <w:p w14:paraId="046D11AF" w14:textId="77777777" w:rsidR="00C2218C" w:rsidRPr="00C2218C" w:rsidRDefault="00C2218C" w:rsidP="00C2218C">
            <w:pPr>
              <w:numPr>
                <w:ilvl w:val="0"/>
                <w:numId w:val="4"/>
              </w:numPr>
              <w:shd w:val="clear" w:color="auto" w:fill="FFFFFF"/>
              <w:suppressAutoHyphens/>
              <w:ind w:left="132" w:hanging="142"/>
              <w:jc w:val="both"/>
              <w:rPr>
                <w:rFonts w:ascii="Times New Roman" w:eastAsiaTheme="minorHAnsi" w:hAnsi="Times New Roman" w:cstheme="minorBidi"/>
                <w:kern w:val="1"/>
                <w:sz w:val="20"/>
                <w:szCs w:val="20"/>
                <w:lang w:eastAsia="he-IL" w:bidi="he-IL"/>
              </w:rPr>
            </w:pPr>
            <w:r w:rsidRPr="00C2218C">
              <w:rPr>
                <w:rFonts w:ascii="Times New Roman" w:eastAsiaTheme="minorHAnsi" w:hAnsi="Times New Roman" w:cstheme="minorBidi"/>
                <w:kern w:val="1"/>
                <w:sz w:val="20"/>
                <w:szCs w:val="20"/>
                <w:lang w:eastAsia="he-IL" w:bidi="he-IL"/>
              </w:rPr>
              <w:t>знание числового ряда чисел в пределах 100 000; чтение, запись и сравнение целых чисел в пределах 100 000;</w:t>
            </w:r>
          </w:p>
          <w:p w14:paraId="674C1B79" w14:textId="77777777" w:rsidR="00C2218C" w:rsidRPr="00C2218C" w:rsidRDefault="00C2218C" w:rsidP="00C2218C">
            <w:pPr>
              <w:numPr>
                <w:ilvl w:val="0"/>
                <w:numId w:val="4"/>
              </w:numPr>
              <w:shd w:val="clear" w:color="auto" w:fill="FFFFFF"/>
              <w:suppressAutoHyphens/>
              <w:ind w:left="132" w:hanging="142"/>
              <w:jc w:val="both"/>
              <w:rPr>
                <w:rFonts w:ascii="Times New Roman" w:eastAsiaTheme="minorHAnsi" w:hAnsi="Times New Roman" w:cstheme="minorBidi"/>
                <w:kern w:val="1"/>
                <w:sz w:val="20"/>
                <w:szCs w:val="20"/>
                <w:lang w:eastAsia="he-IL" w:bidi="he-IL"/>
              </w:rPr>
            </w:pPr>
            <w:r w:rsidRPr="00C2218C">
              <w:rPr>
                <w:rFonts w:ascii="Times New Roman" w:eastAsiaTheme="minorHAnsi" w:hAnsi="Times New Roman" w:cstheme="minorBidi"/>
                <w:kern w:val="1"/>
                <w:sz w:val="20"/>
                <w:szCs w:val="20"/>
                <w:lang w:eastAsia="he-IL" w:bidi="he-IL"/>
              </w:rPr>
              <w:t xml:space="preserve">знание таблицы сложения однозначных чисел; </w:t>
            </w:r>
          </w:p>
          <w:p w14:paraId="6DC6D3EF" w14:textId="77777777" w:rsidR="00C2218C" w:rsidRPr="00C2218C" w:rsidRDefault="00C2218C" w:rsidP="00C2218C">
            <w:pPr>
              <w:numPr>
                <w:ilvl w:val="0"/>
                <w:numId w:val="4"/>
              </w:numPr>
              <w:shd w:val="clear" w:color="auto" w:fill="FFFFFF"/>
              <w:suppressAutoHyphens/>
              <w:ind w:left="132" w:hanging="142"/>
              <w:jc w:val="both"/>
              <w:rPr>
                <w:rFonts w:ascii="Times New Roman" w:eastAsiaTheme="minorHAnsi" w:hAnsi="Times New Roman" w:cstheme="minorBidi"/>
                <w:kern w:val="1"/>
                <w:sz w:val="20"/>
                <w:szCs w:val="20"/>
                <w:lang w:eastAsia="he-IL" w:bidi="he-IL"/>
              </w:rPr>
            </w:pPr>
            <w:r w:rsidRPr="00C2218C">
              <w:rPr>
                <w:rFonts w:ascii="Times New Roman" w:eastAsiaTheme="minorHAnsi" w:hAnsi="Times New Roman" w:cstheme="minorBidi"/>
                <w:kern w:val="1"/>
                <w:sz w:val="20"/>
                <w:szCs w:val="20"/>
                <w:lang w:eastAsia="he-IL" w:bidi="he-IL"/>
              </w:rPr>
              <w:t>знание табличных случаев умножения и получаемых из них случаев деления;</w:t>
            </w:r>
          </w:p>
          <w:p w14:paraId="7FBD7600" w14:textId="77777777" w:rsidR="00C2218C" w:rsidRPr="00C2218C" w:rsidRDefault="00C2218C" w:rsidP="00C2218C">
            <w:pPr>
              <w:numPr>
                <w:ilvl w:val="0"/>
                <w:numId w:val="4"/>
              </w:numPr>
              <w:shd w:val="clear" w:color="auto" w:fill="FFFFFF"/>
              <w:suppressAutoHyphens/>
              <w:ind w:left="132" w:hanging="142"/>
              <w:jc w:val="both"/>
              <w:rPr>
                <w:rFonts w:ascii="Times New Roman" w:eastAsiaTheme="minorHAnsi" w:hAnsi="Times New Roman" w:cstheme="minorBidi"/>
                <w:kern w:val="1"/>
                <w:sz w:val="20"/>
                <w:szCs w:val="20"/>
                <w:lang w:eastAsia="he-IL" w:bidi="he-IL"/>
              </w:rPr>
            </w:pPr>
            <w:r w:rsidRPr="00C2218C">
              <w:rPr>
                <w:rFonts w:ascii="Times New Roman" w:eastAsiaTheme="minorHAnsi" w:hAnsi="Times New Roman" w:cstheme="minorBidi"/>
                <w:kern w:val="1"/>
                <w:sz w:val="20"/>
                <w:szCs w:val="20"/>
                <w:lang w:eastAsia="he-IL" w:bidi="he-IL"/>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14:paraId="2264D9B5" w14:textId="77777777" w:rsidR="00C2218C" w:rsidRPr="00C2218C" w:rsidRDefault="00C2218C" w:rsidP="00C2218C">
            <w:pPr>
              <w:numPr>
                <w:ilvl w:val="0"/>
                <w:numId w:val="4"/>
              </w:numPr>
              <w:shd w:val="clear" w:color="auto" w:fill="FFFFFF"/>
              <w:suppressAutoHyphens/>
              <w:ind w:left="132" w:hanging="142"/>
              <w:jc w:val="both"/>
              <w:rPr>
                <w:rFonts w:ascii="Times New Roman" w:eastAsiaTheme="minorHAnsi" w:hAnsi="Times New Roman" w:cstheme="minorBidi"/>
                <w:kern w:val="1"/>
                <w:sz w:val="20"/>
                <w:szCs w:val="20"/>
                <w:lang w:eastAsia="he-IL" w:bidi="he-IL"/>
              </w:rPr>
            </w:pPr>
            <w:r w:rsidRPr="00C2218C">
              <w:rPr>
                <w:rFonts w:ascii="Times New Roman" w:eastAsiaTheme="minorHAnsi" w:hAnsi="Times New Roman" w:cstheme="minorBidi"/>
                <w:kern w:val="1"/>
                <w:sz w:val="20"/>
                <w:szCs w:val="20"/>
                <w:lang w:eastAsia="he-IL" w:bidi="he-IL"/>
              </w:rPr>
              <w:t>знание обыкновенных и десятичных дробей; их получение, запись, чтение;</w:t>
            </w:r>
          </w:p>
          <w:p w14:paraId="1200CA66" w14:textId="77777777" w:rsidR="00C2218C" w:rsidRPr="00C2218C" w:rsidRDefault="00C2218C" w:rsidP="00C2218C">
            <w:pPr>
              <w:numPr>
                <w:ilvl w:val="0"/>
                <w:numId w:val="4"/>
              </w:numPr>
              <w:shd w:val="clear" w:color="auto" w:fill="FFFFFF"/>
              <w:suppressAutoHyphens/>
              <w:ind w:left="132" w:hanging="142"/>
              <w:jc w:val="both"/>
              <w:rPr>
                <w:rFonts w:ascii="Times New Roman" w:eastAsiaTheme="minorHAnsi" w:hAnsi="Times New Roman" w:cstheme="minorBidi"/>
                <w:kern w:val="1"/>
                <w:sz w:val="20"/>
                <w:szCs w:val="20"/>
                <w:lang w:eastAsia="he-IL" w:bidi="he-IL"/>
              </w:rPr>
            </w:pPr>
            <w:r w:rsidRPr="00C2218C">
              <w:rPr>
                <w:rFonts w:ascii="Times New Roman" w:eastAsiaTheme="minorHAnsi" w:hAnsi="Times New Roman" w:cstheme="minorBidi"/>
                <w:kern w:val="1"/>
                <w:sz w:val="20"/>
                <w:szCs w:val="20"/>
                <w:lang w:eastAsia="he-IL" w:bidi="he-IL"/>
              </w:rPr>
              <w:t xml:space="preserve">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w:t>
            </w:r>
            <w:r w:rsidRPr="00C2218C">
              <w:rPr>
                <w:rFonts w:ascii="Times New Roman" w:eastAsiaTheme="minorHAnsi" w:hAnsi="Times New Roman" w:cstheme="minorBidi"/>
                <w:kern w:val="1"/>
                <w:sz w:val="20"/>
                <w:szCs w:val="20"/>
                <w:lang w:eastAsia="he-IL" w:bidi="he-IL"/>
              </w:rPr>
              <w:lastRenderedPageBreak/>
              <w:t>числе с использованием микрокалькулятора;</w:t>
            </w:r>
          </w:p>
          <w:p w14:paraId="43617622" w14:textId="77777777" w:rsidR="00C2218C" w:rsidRPr="00C2218C" w:rsidRDefault="00C2218C" w:rsidP="00C2218C">
            <w:pPr>
              <w:numPr>
                <w:ilvl w:val="0"/>
                <w:numId w:val="4"/>
              </w:numPr>
              <w:shd w:val="clear" w:color="auto" w:fill="FFFFFF"/>
              <w:suppressAutoHyphens/>
              <w:ind w:left="132" w:hanging="142"/>
              <w:jc w:val="both"/>
              <w:rPr>
                <w:rFonts w:ascii="Times New Roman" w:eastAsiaTheme="minorHAnsi" w:hAnsi="Times New Roman" w:cstheme="minorBidi"/>
                <w:kern w:val="1"/>
                <w:sz w:val="20"/>
                <w:szCs w:val="20"/>
                <w:lang w:eastAsia="he-IL" w:bidi="he-IL"/>
              </w:rPr>
            </w:pPr>
            <w:r w:rsidRPr="00C2218C">
              <w:rPr>
                <w:rFonts w:ascii="Times New Roman" w:eastAsiaTheme="minorHAnsi" w:hAnsi="Times New Roman" w:cstheme="minorBidi"/>
                <w:kern w:val="1"/>
                <w:sz w:val="20"/>
                <w:szCs w:val="20"/>
                <w:lang w:eastAsia="he-IL" w:bidi="he-IL"/>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14:paraId="0CFDD058" w14:textId="77777777" w:rsidR="00C2218C" w:rsidRPr="00C2218C" w:rsidRDefault="00C2218C" w:rsidP="00C2218C">
            <w:pPr>
              <w:numPr>
                <w:ilvl w:val="0"/>
                <w:numId w:val="4"/>
              </w:numPr>
              <w:shd w:val="clear" w:color="auto" w:fill="FFFFFF"/>
              <w:suppressAutoHyphens/>
              <w:ind w:left="132" w:hanging="142"/>
              <w:jc w:val="both"/>
              <w:rPr>
                <w:rFonts w:ascii="Times New Roman" w:eastAsiaTheme="minorHAnsi" w:hAnsi="Times New Roman" w:cstheme="minorBidi"/>
                <w:kern w:val="1"/>
                <w:sz w:val="20"/>
                <w:szCs w:val="20"/>
                <w:lang w:eastAsia="he-IL" w:bidi="he-IL"/>
              </w:rPr>
            </w:pPr>
            <w:r w:rsidRPr="00C2218C">
              <w:rPr>
                <w:rFonts w:ascii="Times New Roman" w:eastAsiaTheme="minorHAnsi" w:hAnsi="Times New Roman" w:cstheme="minorBidi"/>
                <w:kern w:val="1"/>
                <w:sz w:val="20"/>
                <w:szCs w:val="20"/>
                <w:lang w:eastAsia="he-IL" w:bidi="he-IL"/>
              </w:rPr>
              <w:t>нахождение доли величины и величины по значению её доли (половина, треть, четверть, пятая, десятая часть);</w:t>
            </w:r>
          </w:p>
          <w:p w14:paraId="002E7938" w14:textId="77777777" w:rsidR="00C2218C" w:rsidRPr="00C2218C" w:rsidRDefault="00C2218C" w:rsidP="00C2218C">
            <w:pPr>
              <w:numPr>
                <w:ilvl w:val="0"/>
                <w:numId w:val="4"/>
              </w:numPr>
              <w:shd w:val="clear" w:color="auto" w:fill="FFFFFF"/>
              <w:suppressAutoHyphens/>
              <w:ind w:left="132" w:hanging="142"/>
              <w:jc w:val="both"/>
              <w:rPr>
                <w:rFonts w:ascii="Times New Roman" w:eastAsiaTheme="minorHAnsi" w:hAnsi="Times New Roman" w:cstheme="minorBidi"/>
                <w:kern w:val="1"/>
                <w:sz w:val="20"/>
                <w:szCs w:val="20"/>
                <w:lang w:eastAsia="he-IL" w:bidi="he-IL"/>
              </w:rPr>
            </w:pPr>
            <w:r w:rsidRPr="00C2218C">
              <w:rPr>
                <w:rFonts w:ascii="Times New Roman" w:eastAsiaTheme="minorHAnsi" w:hAnsi="Times New Roman" w:cstheme="minorBidi"/>
                <w:kern w:val="1"/>
                <w:sz w:val="20"/>
                <w:szCs w:val="20"/>
                <w:lang w:eastAsia="he-IL" w:bidi="he-IL"/>
              </w:rPr>
              <w:t>решение простых арифметических задач и составных задач в 2 действия;</w:t>
            </w:r>
          </w:p>
          <w:p w14:paraId="11ED0422" w14:textId="77777777" w:rsidR="00C2218C" w:rsidRPr="00C2218C" w:rsidRDefault="00C2218C" w:rsidP="00C2218C">
            <w:pPr>
              <w:numPr>
                <w:ilvl w:val="0"/>
                <w:numId w:val="4"/>
              </w:numPr>
              <w:shd w:val="clear" w:color="auto" w:fill="FFFFFF"/>
              <w:suppressAutoHyphens/>
              <w:ind w:left="132" w:hanging="142"/>
              <w:jc w:val="both"/>
              <w:rPr>
                <w:rFonts w:ascii="Times New Roman" w:eastAsiaTheme="minorHAnsi" w:hAnsi="Times New Roman" w:cstheme="minorBidi"/>
                <w:kern w:val="1"/>
                <w:sz w:val="20"/>
                <w:szCs w:val="20"/>
                <w:lang w:eastAsia="he-IL" w:bidi="he-IL"/>
              </w:rPr>
            </w:pPr>
            <w:r w:rsidRPr="00C2218C">
              <w:rPr>
                <w:rFonts w:ascii="Times New Roman" w:eastAsiaTheme="minorHAnsi" w:hAnsi="Times New Roman" w:cstheme="minorBidi"/>
                <w:kern w:val="1"/>
                <w:sz w:val="20"/>
                <w:szCs w:val="20"/>
                <w:lang w:eastAsia="he-IL" w:bidi="he-IL"/>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14:paraId="3DEC7346" w14:textId="47E125AF" w:rsidR="00022DE4" w:rsidRPr="00022DE4" w:rsidRDefault="00C2218C" w:rsidP="00C2218C">
            <w:pPr>
              <w:numPr>
                <w:ilvl w:val="0"/>
                <w:numId w:val="4"/>
              </w:numPr>
              <w:shd w:val="clear" w:color="auto" w:fill="FFFFFF"/>
              <w:spacing w:after="200"/>
              <w:ind w:left="132" w:hanging="142"/>
              <w:jc w:val="both"/>
              <w:rPr>
                <w:rFonts w:ascii="Times New Roman" w:eastAsiaTheme="minorHAnsi" w:hAnsi="Times New Roman" w:cstheme="minorBidi"/>
                <w:kern w:val="1"/>
                <w:sz w:val="20"/>
                <w:szCs w:val="20"/>
                <w:lang w:eastAsia="he-IL" w:bidi="he-IL"/>
              </w:rPr>
            </w:pPr>
            <w:r w:rsidRPr="00C2218C">
              <w:rPr>
                <w:rFonts w:ascii="Times New Roman" w:eastAsiaTheme="minorHAnsi" w:hAnsi="Times New Roman" w:cstheme="minorBidi"/>
                <w:kern w:val="1"/>
                <w:sz w:val="20"/>
                <w:szCs w:val="20"/>
                <w:lang w:eastAsia="he-IL" w:bidi="he-IL"/>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r>
              <w:rPr>
                <w:rFonts w:ascii="Times New Roman" w:eastAsiaTheme="minorHAnsi" w:hAnsi="Times New Roman" w:cstheme="minorBidi"/>
                <w:kern w:val="1"/>
                <w:sz w:val="20"/>
                <w:szCs w:val="20"/>
                <w:lang w:eastAsia="he-IL" w:bidi="he-IL"/>
              </w:rPr>
              <w:t>.</w:t>
            </w:r>
          </w:p>
        </w:tc>
        <w:tc>
          <w:tcPr>
            <w:tcW w:w="3757" w:type="dxa"/>
          </w:tcPr>
          <w:p w14:paraId="09AA1872" w14:textId="77777777" w:rsidR="00C2218C" w:rsidRPr="00C2218C" w:rsidRDefault="00C2218C" w:rsidP="00C2218C">
            <w:pPr>
              <w:numPr>
                <w:ilvl w:val="0"/>
                <w:numId w:val="4"/>
              </w:numPr>
              <w:shd w:val="clear" w:color="auto" w:fill="FFFFFF"/>
              <w:suppressAutoHyphens/>
              <w:ind w:left="132" w:hanging="142"/>
              <w:jc w:val="both"/>
              <w:rPr>
                <w:rFonts w:ascii="Times New Roman" w:eastAsiaTheme="minorHAnsi" w:hAnsi="Times New Roman" w:cstheme="minorBidi"/>
                <w:kern w:val="1"/>
                <w:sz w:val="20"/>
                <w:szCs w:val="20"/>
                <w:lang w:eastAsia="he-IL" w:bidi="he-IL"/>
              </w:rPr>
            </w:pPr>
            <w:r w:rsidRPr="00C2218C">
              <w:rPr>
                <w:rFonts w:ascii="Times New Roman" w:eastAsiaTheme="minorHAnsi" w:hAnsi="Times New Roman" w:cstheme="minorBidi"/>
                <w:kern w:val="1"/>
                <w:sz w:val="20"/>
                <w:szCs w:val="20"/>
                <w:lang w:eastAsia="he-IL" w:bidi="he-IL"/>
              </w:rPr>
              <w:lastRenderedPageBreak/>
              <w:t>знание числового ряда чисел в пределах 1 000 000; чтение, запись и сравнение чисел в пределах 1 000 000;</w:t>
            </w:r>
          </w:p>
          <w:p w14:paraId="5D787AAB" w14:textId="77777777" w:rsidR="00C2218C" w:rsidRPr="00C2218C" w:rsidRDefault="00C2218C" w:rsidP="00C2218C">
            <w:pPr>
              <w:numPr>
                <w:ilvl w:val="0"/>
                <w:numId w:val="4"/>
              </w:numPr>
              <w:shd w:val="clear" w:color="auto" w:fill="FFFFFF"/>
              <w:suppressAutoHyphens/>
              <w:ind w:left="132" w:hanging="142"/>
              <w:jc w:val="both"/>
              <w:rPr>
                <w:rFonts w:ascii="Times New Roman" w:eastAsiaTheme="minorHAnsi" w:hAnsi="Times New Roman" w:cstheme="minorBidi"/>
                <w:kern w:val="1"/>
                <w:sz w:val="20"/>
                <w:szCs w:val="20"/>
                <w:lang w:eastAsia="he-IL" w:bidi="he-IL"/>
              </w:rPr>
            </w:pPr>
            <w:r w:rsidRPr="00C2218C">
              <w:rPr>
                <w:rFonts w:ascii="Times New Roman" w:eastAsiaTheme="minorHAnsi" w:hAnsi="Times New Roman" w:cstheme="minorBidi"/>
                <w:kern w:val="1"/>
                <w:sz w:val="20"/>
                <w:szCs w:val="20"/>
                <w:lang w:eastAsia="he-IL" w:bidi="he-IL"/>
              </w:rPr>
              <w:t>знание таблицы сложения однозначных чисел, в том числе с переходом через десяток;</w:t>
            </w:r>
          </w:p>
          <w:p w14:paraId="7206E73B" w14:textId="77777777" w:rsidR="00C2218C" w:rsidRPr="00C2218C" w:rsidRDefault="00C2218C" w:rsidP="00C2218C">
            <w:pPr>
              <w:numPr>
                <w:ilvl w:val="0"/>
                <w:numId w:val="4"/>
              </w:numPr>
              <w:shd w:val="clear" w:color="auto" w:fill="FFFFFF"/>
              <w:suppressAutoHyphens/>
              <w:ind w:left="132" w:hanging="142"/>
              <w:jc w:val="both"/>
              <w:rPr>
                <w:rFonts w:ascii="Times New Roman" w:eastAsiaTheme="minorHAnsi" w:hAnsi="Times New Roman" w:cstheme="minorBidi"/>
                <w:kern w:val="1"/>
                <w:sz w:val="20"/>
                <w:szCs w:val="20"/>
                <w:lang w:eastAsia="he-IL" w:bidi="he-IL"/>
              </w:rPr>
            </w:pPr>
            <w:r w:rsidRPr="00C2218C">
              <w:rPr>
                <w:rFonts w:ascii="Times New Roman" w:eastAsiaTheme="minorHAnsi" w:hAnsi="Times New Roman" w:cstheme="minorBidi"/>
                <w:kern w:val="1"/>
                <w:sz w:val="20"/>
                <w:szCs w:val="20"/>
                <w:lang w:eastAsia="he-IL" w:bidi="he-IL"/>
              </w:rPr>
              <w:t>знание табличных случаев умножения и получаемых из них случаев деления;</w:t>
            </w:r>
          </w:p>
          <w:p w14:paraId="0DE1BEF8" w14:textId="77777777" w:rsidR="00C2218C" w:rsidRPr="00C2218C" w:rsidRDefault="00C2218C" w:rsidP="00C2218C">
            <w:pPr>
              <w:numPr>
                <w:ilvl w:val="0"/>
                <w:numId w:val="4"/>
              </w:numPr>
              <w:shd w:val="clear" w:color="auto" w:fill="FFFFFF"/>
              <w:suppressAutoHyphens/>
              <w:ind w:left="132" w:hanging="142"/>
              <w:jc w:val="both"/>
              <w:rPr>
                <w:rFonts w:ascii="Times New Roman" w:eastAsiaTheme="minorHAnsi" w:hAnsi="Times New Roman" w:cstheme="minorBidi"/>
                <w:kern w:val="1"/>
                <w:sz w:val="20"/>
                <w:szCs w:val="20"/>
                <w:lang w:eastAsia="he-IL" w:bidi="he-IL"/>
              </w:rPr>
            </w:pPr>
            <w:r w:rsidRPr="00C2218C">
              <w:rPr>
                <w:rFonts w:ascii="Times New Roman" w:eastAsiaTheme="minorHAnsi" w:hAnsi="Times New Roman" w:cstheme="minorBidi"/>
                <w:kern w:val="1"/>
                <w:sz w:val="20"/>
                <w:szCs w:val="20"/>
                <w:lang w:eastAsia="he-IL" w:bidi="he-IL"/>
              </w:rPr>
              <w:t>знание названий, обозначений, соотношения крупных и мелких единиц измерения стоимости, длины, массы, времени, площади, объема;</w:t>
            </w:r>
          </w:p>
          <w:p w14:paraId="2867DF60" w14:textId="77777777" w:rsidR="00C2218C" w:rsidRPr="00C2218C" w:rsidRDefault="00C2218C" w:rsidP="00C2218C">
            <w:pPr>
              <w:numPr>
                <w:ilvl w:val="0"/>
                <w:numId w:val="4"/>
              </w:numPr>
              <w:shd w:val="clear" w:color="auto" w:fill="FFFFFF"/>
              <w:suppressAutoHyphens/>
              <w:ind w:left="132" w:hanging="142"/>
              <w:jc w:val="both"/>
              <w:rPr>
                <w:rFonts w:ascii="Times New Roman" w:eastAsiaTheme="minorHAnsi" w:hAnsi="Times New Roman" w:cstheme="minorBidi"/>
                <w:kern w:val="1"/>
                <w:sz w:val="20"/>
                <w:szCs w:val="20"/>
                <w:lang w:eastAsia="he-IL" w:bidi="he-IL"/>
              </w:rPr>
            </w:pPr>
            <w:r w:rsidRPr="00C2218C">
              <w:rPr>
                <w:rFonts w:ascii="Times New Roman" w:eastAsiaTheme="minorHAnsi" w:hAnsi="Times New Roman" w:cstheme="minorBidi"/>
                <w:kern w:val="1"/>
                <w:sz w:val="20"/>
                <w:szCs w:val="20"/>
                <w:lang w:eastAsia="he-IL" w:bidi="he-IL"/>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14:paraId="33F130F4" w14:textId="77777777" w:rsidR="00C2218C" w:rsidRPr="00C2218C" w:rsidRDefault="00C2218C" w:rsidP="00C2218C">
            <w:pPr>
              <w:numPr>
                <w:ilvl w:val="0"/>
                <w:numId w:val="4"/>
              </w:numPr>
              <w:shd w:val="clear" w:color="auto" w:fill="FFFFFF"/>
              <w:suppressAutoHyphens/>
              <w:ind w:left="132" w:hanging="142"/>
              <w:jc w:val="both"/>
              <w:rPr>
                <w:rFonts w:ascii="Times New Roman" w:eastAsiaTheme="minorHAnsi" w:hAnsi="Times New Roman" w:cstheme="minorBidi"/>
                <w:kern w:val="1"/>
                <w:sz w:val="20"/>
                <w:szCs w:val="20"/>
                <w:lang w:eastAsia="he-IL" w:bidi="he-IL"/>
              </w:rPr>
            </w:pPr>
            <w:r w:rsidRPr="00C2218C">
              <w:rPr>
                <w:rFonts w:ascii="Times New Roman" w:eastAsiaTheme="minorHAnsi" w:hAnsi="Times New Roman" w:cstheme="minorBidi"/>
                <w:kern w:val="1"/>
                <w:sz w:val="20"/>
                <w:szCs w:val="20"/>
                <w:lang w:eastAsia="he-IL" w:bidi="he-IL"/>
              </w:rPr>
              <w:t>письменное выполнение арифметических действий с многозначными числами и числами, полученными при измерении, в пределах 1 000 000;</w:t>
            </w:r>
          </w:p>
          <w:p w14:paraId="46EFDAA1" w14:textId="77777777" w:rsidR="00C2218C" w:rsidRPr="00C2218C" w:rsidRDefault="00C2218C" w:rsidP="00C2218C">
            <w:pPr>
              <w:numPr>
                <w:ilvl w:val="0"/>
                <w:numId w:val="4"/>
              </w:numPr>
              <w:shd w:val="clear" w:color="auto" w:fill="FFFFFF"/>
              <w:suppressAutoHyphens/>
              <w:ind w:left="132" w:hanging="142"/>
              <w:jc w:val="both"/>
              <w:rPr>
                <w:rFonts w:ascii="Times New Roman" w:eastAsiaTheme="minorHAnsi" w:hAnsi="Times New Roman" w:cstheme="minorBidi"/>
                <w:kern w:val="1"/>
                <w:sz w:val="20"/>
                <w:szCs w:val="20"/>
                <w:lang w:eastAsia="he-IL" w:bidi="he-IL"/>
              </w:rPr>
            </w:pPr>
            <w:r w:rsidRPr="00C2218C">
              <w:rPr>
                <w:rFonts w:ascii="Times New Roman" w:eastAsiaTheme="minorHAnsi" w:hAnsi="Times New Roman" w:cstheme="minorBidi"/>
                <w:kern w:val="1"/>
                <w:sz w:val="20"/>
                <w:szCs w:val="20"/>
                <w:lang w:eastAsia="he-IL" w:bidi="he-IL"/>
              </w:rPr>
              <w:t>знание обыкновенных и десятичных дробей, их получение, запись, чтение;</w:t>
            </w:r>
          </w:p>
          <w:p w14:paraId="7AA33218" w14:textId="77777777" w:rsidR="00C2218C" w:rsidRPr="00C2218C" w:rsidRDefault="00C2218C" w:rsidP="00C2218C">
            <w:pPr>
              <w:numPr>
                <w:ilvl w:val="0"/>
                <w:numId w:val="4"/>
              </w:numPr>
              <w:shd w:val="clear" w:color="auto" w:fill="FFFFFF"/>
              <w:suppressAutoHyphens/>
              <w:ind w:left="132" w:hanging="142"/>
              <w:jc w:val="both"/>
              <w:rPr>
                <w:rFonts w:ascii="Times New Roman" w:eastAsiaTheme="minorHAnsi" w:hAnsi="Times New Roman" w:cstheme="minorBidi"/>
                <w:kern w:val="1"/>
                <w:sz w:val="20"/>
                <w:szCs w:val="20"/>
                <w:lang w:eastAsia="he-IL" w:bidi="he-IL"/>
              </w:rPr>
            </w:pPr>
            <w:r w:rsidRPr="00C2218C">
              <w:rPr>
                <w:rFonts w:ascii="Times New Roman" w:eastAsiaTheme="minorHAnsi" w:hAnsi="Times New Roman" w:cstheme="minorBidi"/>
                <w:kern w:val="1"/>
                <w:sz w:val="20"/>
                <w:szCs w:val="20"/>
                <w:lang w:eastAsia="he-IL" w:bidi="he-IL"/>
              </w:rPr>
              <w:lastRenderedPageBreak/>
              <w:t>выполнение арифметических действий с десятичными дробями;</w:t>
            </w:r>
          </w:p>
          <w:p w14:paraId="61C5BA3A" w14:textId="77777777" w:rsidR="00C2218C" w:rsidRPr="00C2218C" w:rsidRDefault="00C2218C" w:rsidP="00C2218C">
            <w:pPr>
              <w:numPr>
                <w:ilvl w:val="0"/>
                <w:numId w:val="4"/>
              </w:numPr>
              <w:shd w:val="clear" w:color="auto" w:fill="FFFFFF"/>
              <w:suppressAutoHyphens/>
              <w:ind w:left="132" w:hanging="142"/>
              <w:jc w:val="both"/>
              <w:rPr>
                <w:rFonts w:ascii="Times New Roman" w:eastAsiaTheme="minorHAnsi" w:hAnsi="Times New Roman" w:cstheme="minorBidi"/>
                <w:kern w:val="1"/>
                <w:sz w:val="20"/>
                <w:szCs w:val="20"/>
                <w:lang w:eastAsia="he-IL" w:bidi="he-IL"/>
              </w:rPr>
            </w:pPr>
            <w:r w:rsidRPr="00C2218C">
              <w:rPr>
                <w:rFonts w:ascii="Times New Roman" w:eastAsiaTheme="minorHAnsi" w:hAnsi="Times New Roman" w:cstheme="minorBidi"/>
                <w:kern w:val="1"/>
                <w:sz w:val="20"/>
                <w:szCs w:val="20"/>
                <w:lang w:eastAsia="he-IL" w:bidi="he-IL"/>
              </w:rPr>
              <w:t>нахождение одной или нескольких долей (процентов) от числа, числа по одной его доли (проценту);</w:t>
            </w:r>
          </w:p>
          <w:p w14:paraId="7986387B" w14:textId="77777777" w:rsidR="00C2218C" w:rsidRPr="00C2218C" w:rsidRDefault="00C2218C" w:rsidP="00C2218C">
            <w:pPr>
              <w:numPr>
                <w:ilvl w:val="0"/>
                <w:numId w:val="4"/>
              </w:numPr>
              <w:shd w:val="clear" w:color="auto" w:fill="FFFFFF"/>
              <w:suppressAutoHyphens/>
              <w:ind w:left="132" w:hanging="142"/>
              <w:jc w:val="both"/>
              <w:rPr>
                <w:rFonts w:ascii="Times New Roman" w:eastAsiaTheme="minorHAnsi" w:hAnsi="Times New Roman" w:cstheme="minorBidi"/>
                <w:kern w:val="1"/>
                <w:sz w:val="20"/>
                <w:szCs w:val="20"/>
                <w:lang w:eastAsia="he-IL" w:bidi="he-IL"/>
              </w:rPr>
            </w:pPr>
            <w:r w:rsidRPr="00C2218C">
              <w:rPr>
                <w:rFonts w:ascii="Times New Roman" w:eastAsiaTheme="minorHAnsi" w:hAnsi="Times New Roman" w:cstheme="minorBidi"/>
                <w:kern w:val="1"/>
                <w:sz w:val="20"/>
                <w:szCs w:val="20"/>
                <w:lang w:eastAsia="he-IL" w:bidi="he-IL"/>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14:paraId="2D31B8BA" w14:textId="77777777" w:rsidR="00C2218C" w:rsidRPr="00C2218C" w:rsidRDefault="00C2218C" w:rsidP="00C2218C">
            <w:pPr>
              <w:numPr>
                <w:ilvl w:val="0"/>
                <w:numId w:val="4"/>
              </w:numPr>
              <w:shd w:val="clear" w:color="auto" w:fill="FFFFFF"/>
              <w:suppressAutoHyphens/>
              <w:ind w:left="132" w:hanging="142"/>
              <w:jc w:val="both"/>
              <w:rPr>
                <w:rFonts w:ascii="Times New Roman" w:eastAsiaTheme="minorHAnsi" w:hAnsi="Times New Roman" w:cstheme="minorBidi"/>
                <w:kern w:val="1"/>
                <w:sz w:val="20"/>
                <w:szCs w:val="20"/>
                <w:lang w:eastAsia="he-IL" w:bidi="he-IL"/>
              </w:rPr>
            </w:pPr>
            <w:r w:rsidRPr="00C2218C">
              <w:rPr>
                <w:rFonts w:ascii="Times New Roman" w:eastAsiaTheme="minorHAnsi" w:hAnsi="Times New Roman" w:cstheme="minorBidi"/>
                <w:kern w:val="1"/>
                <w:sz w:val="20"/>
                <w:szCs w:val="20"/>
                <w:lang w:eastAsia="he-IL" w:bidi="he-IL"/>
              </w:rPr>
              <w:t>решение простых задач в соответствии с программой, составных задач в 2-3 арифметических действия;</w:t>
            </w:r>
          </w:p>
          <w:p w14:paraId="67887CBA" w14:textId="77777777" w:rsidR="00C2218C" w:rsidRPr="00C2218C" w:rsidRDefault="00C2218C" w:rsidP="00C2218C">
            <w:pPr>
              <w:numPr>
                <w:ilvl w:val="0"/>
                <w:numId w:val="4"/>
              </w:numPr>
              <w:shd w:val="clear" w:color="auto" w:fill="FFFFFF"/>
              <w:suppressAutoHyphens/>
              <w:ind w:left="132" w:hanging="142"/>
              <w:jc w:val="both"/>
              <w:rPr>
                <w:rFonts w:ascii="Times New Roman" w:eastAsiaTheme="minorHAnsi" w:hAnsi="Times New Roman" w:cstheme="minorBidi"/>
                <w:kern w:val="1"/>
                <w:sz w:val="20"/>
                <w:szCs w:val="20"/>
                <w:lang w:eastAsia="he-IL" w:bidi="he-IL"/>
              </w:rPr>
            </w:pPr>
            <w:r w:rsidRPr="00C2218C">
              <w:rPr>
                <w:rFonts w:ascii="Times New Roman" w:eastAsiaTheme="minorHAnsi" w:hAnsi="Times New Roman" w:cstheme="minorBidi"/>
                <w:kern w:val="1"/>
                <w:sz w:val="20"/>
                <w:szCs w:val="20"/>
                <w:lang w:eastAsia="he-IL" w:bidi="he-IL"/>
              </w:rPr>
              <w:t xml:space="preserve">распознавание, различение и называние геометрических фигур и тел (куб, шар, параллелепипед, пирамида, призма, цилиндр, конус); </w:t>
            </w:r>
          </w:p>
          <w:p w14:paraId="7A25DE82" w14:textId="77777777" w:rsidR="00C2218C" w:rsidRPr="00C2218C" w:rsidRDefault="00C2218C" w:rsidP="00C2218C">
            <w:pPr>
              <w:numPr>
                <w:ilvl w:val="0"/>
                <w:numId w:val="4"/>
              </w:numPr>
              <w:shd w:val="clear" w:color="auto" w:fill="FFFFFF"/>
              <w:suppressAutoHyphens/>
              <w:ind w:left="132" w:hanging="142"/>
              <w:jc w:val="both"/>
              <w:rPr>
                <w:rFonts w:ascii="Times New Roman" w:eastAsiaTheme="minorHAnsi" w:hAnsi="Times New Roman" w:cstheme="minorBidi"/>
                <w:kern w:val="1"/>
                <w:sz w:val="20"/>
                <w:szCs w:val="20"/>
                <w:lang w:eastAsia="he-IL" w:bidi="he-IL"/>
              </w:rPr>
            </w:pPr>
            <w:r w:rsidRPr="00C2218C">
              <w:rPr>
                <w:rFonts w:ascii="Times New Roman" w:eastAsiaTheme="minorHAnsi" w:hAnsi="Times New Roman" w:cstheme="minorBidi"/>
                <w:kern w:val="1"/>
                <w:sz w:val="20"/>
                <w:szCs w:val="20"/>
                <w:lang w:eastAsia="he-IL" w:bidi="he-IL"/>
              </w:rPr>
              <w:t>знание свойств элементов многоугольников (треугольник, прямоугольник, параллелограмм), прямоугольного параллелепипеда;</w:t>
            </w:r>
          </w:p>
          <w:p w14:paraId="19D6137F" w14:textId="77777777" w:rsidR="00C2218C" w:rsidRPr="00C2218C" w:rsidRDefault="00C2218C" w:rsidP="00C2218C">
            <w:pPr>
              <w:numPr>
                <w:ilvl w:val="0"/>
                <w:numId w:val="4"/>
              </w:numPr>
              <w:shd w:val="clear" w:color="auto" w:fill="FFFFFF"/>
              <w:suppressAutoHyphens/>
              <w:ind w:left="132" w:hanging="142"/>
              <w:jc w:val="both"/>
              <w:rPr>
                <w:rFonts w:ascii="Times New Roman" w:eastAsiaTheme="minorHAnsi" w:hAnsi="Times New Roman" w:cstheme="minorBidi"/>
                <w:kern w:val="1"/>
                <w:sz w:val="20"/>
                <w:szCs w:val="20"/>
                <w:lang w:eastAsia="he-IL" w:bidi="he-IL"/>
              </w:rPr>
            </w:pPr>
            <w:r w:rsidRPr="00C2218C">
              <w:rPr>
                <w:rFonts w:ascii="Times New Roman" w:eastAsiaTheme="minorHAnsi" w:hAnsi="Times New Roman" w:cstheme="minorBidi"/>
                <w:kern w:val="1"/>
                <w:sz w:val="20"/>
                <w:szCs w:val="20"/>
                <w:lang w:eastAsia="he-IL" w:bidi="he-IL"/>
              </w:rPr>
              <w:t>вычисление площади прямоугольника, объема прямоугольного параллелепипеда (куба);</w:t>
            </w:r>
          </w:p>
          <w:p w14:paraId="44B6A2C3" w14:textId="77777777" w:rsidR="00C2218C" w:rsidRPr="00C2218C" w:rsidRDefault="00C2218C" w:rsidP="00C2218C">
            <w:pPr>
              <w:numPr>
                <w:ilvl w:val="0"/>
                <w:numId w:val="4"/>
              </w:numPr>
              <w:shd w:val="clear" w:color="auto" w:fill="FFFFFF"/>
              <w:suppressAutoHyphens/>
              <w:ind w:left="132" w:hanging="142"/>
              <w:jc w:val="both"/>
              <w:rPr>
                <w:rFonts w:ascii="Times New Roman" w:eastAsiaTheme="minorHAnsi" w:hAnsi="Times New Roman" w:cstheme="minorBidi"/>
                <w:kern w:val="1"/>
                <w:sz w:val="20"/>
                <w:szCs w:val="20"/>
                <w:lang w:eastAsia="he-IL" w:bidi="he-IL"/>
              </w:rPr>
            </w:pPr>
            <w:r w:rsidRPr="00C2218C">
              <w:rPr>
                <w:rFonts w:ascii="Times New Roman" w:eastAsiaTheme="minorHAnsi" w:hAnsi="Times New Roman" w:cstheme="minorBidi"/>
                <w:kern w:val="1"/>
                <w:sz w:val="20"/>
                <w:szCs w:val="20"/>
                <w:lang w:eastAsia="he-IL" w:bidi="he-IL"/>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14:paraId="2D8EF273" w14:textId="77777777" w:rsidR="00C2218C" w:rsidRPr="00C2218C" w:rsidRDefault="00C2218C" w:rsidP="00C2218C">
            <w:pPr>
              <w:numPr>
                <w:ilvl w:val="0"/>
                <w:numId w:val="4"/>
              </w:numPr>
              <w:shd w:val="clear" w:color="auto" w:fill="FFFFFF"/>
              <w:suppressAutoHyphens/>
              <w:ind w:left="132" w:hanging="142"/>
              <w:jc w:val="both"/>
              <w:rPr>
                <w:rFonts w:ascii="Times New Roman" w:eastAsiaTheme="minorHAnsi" w:hAnsi="Times New Roman" w:cstheme="minorBidi"/>
                <w:kern w:val="1"/>
                <w:sz w:val="20"/>
                <w:szCs w:val="20"/>
                <w:lang w:eastAsia="he-IL" w:bidi="he-IL"/>
              </w:rPr>
            </w:pPr>
            <w:r w:rsidRPr="00C2218C">
              <w:rPr>
                <w:rFonts w:ascii="Times New Roman" w:eastAsiaTheme="minorHAnsi" w:hAnsi="Times New Roman" w:cstheme="minorBidi"/>
                <w:kern w:val="1"/>
                <w:sz w:val="20"/>
                <w:szCs w:val="20"/>
                <w:lang w:eastAsia="he-IL" w:bidi="he-IL"/>
              </w:rPr>
              <w:t>применение математических знаний для решения профессиональных трудовых задач;</w:t>
            </w:r>
          </w:p>
          <w:p w14:paraId="0D2E299E" w14:textId="2B44E8F7" w:rsidR="00022DE4" w:rsidRPr="00022DE4" w:rsidRDefault="00C2218C" w:rsidP="00C2218C">
            <w:pPr>
              <w:numPr>
                <w:ilvl w:val="0"/>
                <w:numId w:val="4"/>
              </w:numPr>
              <w:shd w:val="clear" w:color="auto" w:fill="FFFFFF"/>
              <w:suppressAutoHyphens/>
              <w:spacing w:after="200" w:line="276" w:lineRule="auto"/>
              <w:ind w:left="132" w:hanging="142"/>
              <w:jc w:val="both"/>
              <w:rPr>
                <w:rFonts w:ascii="Times New Roman" w:eastAsiaTheme="minorHAnsi" w:hAnsi="Times New Roman" w:cstheme="minorBidi"/>
                <w:kern w:val="1"/>
                <w:sz w:val="20"/>
                <w:szCs w:val="20"/>
                <w:lang w:eastAsia="he-IL" w:bidi="he-IL"/>
              </w:rPr>
            </w:pPr>
            <w:r w:rsidRPr="00C2218C">
              <w:rPr>
                <w:rFonts w:ascii="Times New Roman" w:eastAsiaTheme="minorHAnsi" w:hAnsi="Times New Roman" w:cstheme="minorBidi"/>
                <w:kern w:val="1"/>
                <w:sz w:val="20"/>
                <w:szCs w:val="20"/>
                <w:lang w:eastAsia="he-IL" w:bidi="he-IL"/>
              </w:rPr>
              <w:t>представления о персональном компьютере как техническом средстве, его основных устройствах и их назначении</w:t>
            </w:r>
            <w:r>
              <w:rPr>
                <w:rFonts w:ascii="Times New Roman" w:eastAsiaTheme="minorHAnsi" w:hAnsi="Times New Roman" w:cstheme="minorBidi"/>
                <w:kern w:val="1"/>
                <w:sz w:val="20"/>
                <w:szCs w:val="20"/>
                <w:lang w:eastAsia="he-IL" w:bidi="he-IL"/>
              </w:rPr>
              <w:t>.</w:t>
            </w:r>
          </w:p>
        </w:tc>
      </w:tr>
      <w:tr w:rsidR="00022DE4" w:rsidRPr="00022DE4" w14:paraId="4C89CE67" w14:textId="77777777" w:rsidTr="00C2218C">
        <w:trPr>
          <w:trHeight w:val="2116"/>
        </w:trPr>
        <w:tc>
          <w:tcPr>
            <w:tcW w:w="534" w:type="dxa"/>
          </w:tcPr>
          <w:p w14:paraId="549F3967" w14:textId="4FB280FD" w:rsidR="00022DE4" w:rsidRPr="00022DE4" w:rsidRDefault="00022DE4" w:rsidP="00C2218C">
            <w:pPr>
              <w:spacing w:after="200" w:line="360" w:lineRule="auto"/>
              <w:jc w:val="center"/>
              <w:rPr>
                <w:rFonts w:ascii="Times New Roman" w:eastAsiaTheme="minorHAnsi" w:hAnsi="Times New Roman" w:cstheme="minorBidi"/>
                <w:kern w:val="1"/>
                <w:lang w:eastAsia="ar-SA"/>
              </w:rPr>
            </w:pPr>
            <w:r w:rsidRPr="00022DE4">
              <w:rPr>
                <w:rFonts w:ascii="Times New Roman" w:eastAsiaTheme="minorHAnsi" w:hAnsi="Times New Roman" w:cstheme="minorBidi"/>
                <w:kern w:val="1"/>
                <w:lang w:eastAsia="ar-SA"/>
              </w:rPr>
              <w:lastRenderedPageBreak/>
              <w:t>4.</w:t>
            </w:r>
          </w:p>
        </w:tc>
        <w:tc>
          <w:tcPr>
            <w:tcW w:w="1417" w:type="dxa"/>
          </w:tcPr>
          <w:p w14:paraId="2BF5C790" w14:textId="0322593D" w:rsidR="00022DE4" w:rsidRPr="00022DE4" w:rsidRDefault="00C2218C" w:rsidP="00C2218C">
            <w:pPr>
              <w:suppressAutoHyphens/>
              <w:spacing w:after="200" w:line="276" w:lineRule="auto"/>
              <w:ind w:left="-225" w:right="-132"/>
              <w:jc w:val="center"/>
              <w:rPr>
                <w:rFonts w:ascii="Times New Roman" w:eastAsiaTheme="minorHAnsi" w:hAnsi="Times New Roman" w:cstheme="minorBidi"/>
                <w:kern w:val="1"/>
                <w:lang w:eastAsia="ar-SA"/>
              </w:rPr>
            </w:pPr>
            <w:r>
              <w:rPr>
                <w:rFonts w:ascii="Times New Roman" w:eastAsiaTheme="minorHAnsi" w:hAnsi="Times New Roman" w:cstheme="minorBidi"/>
                <w:kern w:val="1"/>
                <w:lang w:eastAsia="ar-SA"/>
              </w:rPr>
              <w:t xml:space="preserve"> Информатика</w:t>
            </w:r>
          </w:p>
        </w:tc>
        <w:tc>
          <w:tcPr>
            <w:tcW w:w="3756" w:type="dxa"/>
          </w:tcPr>
          <w:p w14:paraId="2A866894" w14:textId="77777777" w:rsidR="00C2218C" w:rsidRPr="00C2218C" w:rsidRDefault="00C2218C" w:rsidP="00C2218C">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C2218C">
              <w:rPr>
                <w:rFonts w:ascii="Times New Roman" w:eastAsiaTheme="minorHAnsi" w:hAnsi="Times New Roman" w:cstheme="minorBidi"/>
                <w:kern w:val="1"/>
                <w:sz w:val="20"/>
                <w:szCs w:val="20"/>
                <w:lang w:eastAsia="he-IL" w:bidi="he-IL"/>
              </w:rPr>
              <w:t xml:space="preserve">представление о персональном компьютере как техническом средстве, его основных устройствах и их назначении; </w:t>
            </w:r>
          </w:p>
          <w:p w14:paraId="0166B6E2" w14:textId="77777777" w:rsidR="00C2218C" w:rsidRPr="00C2218C" w:rsidRDefault="00C2218C" w:rsidP="00C2218C">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C2218C">
              <w:rPr>
                <w:rFonts w:ascii="Times New Roman" w:eastAsiaTheme="minorHAnsi" w:hAnsi="Times New Roman" w:cstheme="minorBidi"/>
                <w:kern w:val="1"/>
                <w:sz w:val="20"/>
                <w:szCs w:val="20"/>
                <w:lang w:eastAsia="he-IL" w:bidi="he-IL"/>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14:paraId="1028065C" w14:textId="5C82A9A8" w:rsidR="00022DE4" w:rsidRPr="00022DE4" w:rsidRDefault="00C2218C" w:rsidP="00C2218C">
            <w:pPr>
              <w:numPr>
                <w:ilvl w:val="0"/>
                <w:numId w:val="4"/>
              </w:numPr>
              <w:shd w:val="clear" w:color="auto" w:fill="FFFFFF"/>
              <w:suppressAutoHyphens/>
              <w:spacing w:after="200" w:line="276" w:lineRule="auto"/>
              <w:ind w:left="202" w:hanging="202"/>
              <w:jc w:val="both"/>
              <w:rPr>
                <w:rFonts w:ascii="Times New Roman" w:eastAsiaTheme="minorHAnsi" w:hAnsi="Times New Roman" w:cstheme="minorBidi"/>
                <w:kern w:val="1"/>
                <w:sz w:val="20"/>
                <w:szCs w:val="20"/>
                <w:lang w:eastAsia="he-IL" w:bidi="he-IL"/>
              </w:rPr>
            </w:pPr>
            <w:r w:rsidRPr="00C2218C">
              <w:rPr>
                <w:rFonts w:ascii="Times New Roman" w:eastAsiaTheme="minorHAnsi" w:hAnsi="Times New Roman" w:cstheme="minorBidi"/>
                <w:kern w:val="1"/>
                <w:sz w:val="20"/>
                <w:szCs w:val="20"/>
                <w:lang w:eastAsia="he-IL" w:bidi="he-IL"/>
              </w:rPr>
              <w:t>пользование компьютером для решения доступных учебных задач с простыми информационными объектами (текстами, рисунками и др.).</w:t>
            </w:r>
          </w:p>
        </w:tc>
        <w:tc>
          <w:tcPr>
            <w:tcW w:w="3757" w:type="dxa"/>
          </w:tcPr>
          <w:p w14:paraId="45F5DC63" w14:textId="77777777" w:rsidR="00C2218C" w:rsidRPr="00C2218C" w:rsidRDefault="00C2218C" w:rsidP="00C2218C">
            <w:pPr>
              <w:numPr>
                <w:ilvl w:val="0"/>
                <w:numId w:val="4"/>
              </w:numPr>
              <w:shd w:val="clear" w:color="auto" w:fill="FFFFFF"/>
              <w:suppressAutoHyphens/>
              <w:ind w:left="132" w:hanging="142"/>
              <w:jc w:val="both"/>
              <w:rPr>
                <w:rFonts w:ascii="Times New Roman" w:eastAsiaTheme="minorHAnsi" w:hAnsi="Times New Roman" w:cstheme="minorBidi"/>
                <w:kern w:val="1"/>
                <w:sz w:val="20"/>
                <w:szCs w:val="20"/>
                <w:lang w:eastAsia="he-IL" w:bidi="he-IL"/>
              </w:rPr>
            </w:pPr>
            <w:r w:rsidRPr="00C2218C">
              <w:rPr>
                <w:rFonts w:ascii="Times New Roman" w:eastAsiaTheme="minorHAnsi" w:hAnsi="Times New Roman" w:cstheme="minorBidi"/>
                <w:kern w:val="1"/>
                <w:sz w:val="20"/>
                <w:szCs w:val="20"/>
                <w:lang w:eastAsia="he-IL" w:bidi="he-IL"/>
              </w:rPr>
              <w:t xml:space="preserve">представление о персональном компьютере как техническом средстве, его основных устройствах и их назначении; </w:t>
            </w:r>
          </w:p>
          <w:p w14:paraId="04148AE0" w14:textId="77777777" w:rsidR="00C2218C" w:rsidRPr="00C2218C" w:rsidRDefault="00C2218C" w:rsidP="00C2218C">
            <w:pPr>
              <w:numPr>
                <w:ilvl w:val="0"/>
                <w:numId w:val="4"/>
              </w:numPr>
              <w:shd w:val="clear" w:color="auto" w:fill="FFFFFF"/>
              <w:suppressAutoHyphens/>
              <w:ind w:left="132" w:hanging="142"/>
              <w:jc w:val="both"/>
              <w:rPr>
                <w:rFonts w:ascii="Times New Roman" w:eastAsiaTheme="minorHAnsi" w:hAnsi="Times New Roman" w:cstheme="minorBidi"/>
                <w:kern w:val="1"/>
                <w:sz w:val="20"/>
                <w:szCs w:val="20"/>
                <w:lang w:eastAsia="he-IL" w:bidi="he-IL"/>
              </w:rPr>
            </w:pPr>
            <w:r w:rsidRPr="00C2218C">
              <w:rPr>
                <w:rFonts w:ascii="Times New Roman" w:eastAsiaTheme="minorHAnsi" w:hAnsi="Times New Roman" w:cstheme="minorBidi"/>
                <w:kern w:val="1"/>
                <w:sz w:val="20"/>
                <w:szCs w:val="20"/>
                <w:lang w:eastAsia="he-IL" w:bidi="he-IL"/>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14:paraId="23205CBD" w14:textId="77777777" w:rsidR="00C2218C" w:rsidRPr="00C2218C" w:rsidRDefault="00C2218C" w:rsidP="00C2218C">
            <w:pPr>
              <w:numPr>
                <w:ilvl w:val="0"/>
                <w:numId w:val="4"/>
              </w:numPr>
              <w:shd w:val="clear" w:color="auto" w:fill="FFFFFF"/>
              <w:suppressAutoHyphens/>
              <w:ind w:left="132" w:hanging="142"/>
              <w:jc w:val="both"/>
              <w:rPr>
                <w:rFonts w:ascii="Times New Roman" w:eastAsiaTheme="minorHAnsi" w:hAnsi="Times New Roman" w:cstheme="minorBidi"/>
                <w:kern w:val="1"/>
                <w:sz w:val="20"/>
                <w:szCs w:val="20"/>
                <w:lang w:eastAsia="he-IL" w:bidi="he-IL"/>
              </w:rPr>
            </w:pPr>
            <w:r w:rsidRPr="00C2218C">
              <w:rPr>
                <w:rFonts w:ascii="Times New Roman" w:eastAsiaTheme="minorHAnsi" w:hAnsi="Times New Roman" w:cstheme="minorBidi"/>
                <w:kern w:val="1"/>
                <w:sz w:val="20"/>
                <w:szCs w:val="20"/>
                <w:lang w:eastAsia="he-IL" w:bidi="he-IL"/>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14:paraId="2B927C54" w14:textId="77777777" w:rsidR="00C2218C" w:rsidRPr="00C2218C" w:rsidRDefault="00C2218C" w:rsidP="00C2218C">
            <w:pPr>
              <w:numPr>
                <w:ilvl w:val="0"/>
                <w:numId w:val="4"/>
              </w:numPr>
              <w:shd w:val="clear" w:color="auto" w:fill="FFFFFF"/>
              <w:suppressAutoHyphens/>
              <w:ind w:left="132" w:hanging="142"/>
              <w:jc w:val="both"/>
              <w:rPr>
                <w:rFonts w:ascii="Times New Roman" w:eastAsiaTheme="minorHAnsi" w:hAnsi="Times New Roman" w:cstheme="minorBidi"/>
                <w:kern w:val="1"/>
                <w:sz w:val="20"/>
                <w:szCs w:val="20"/>
                <w:lang w:eastAsia="he-IL" w:bidi="he-IL"/>
              </w:rPr>
            </w:pPr>
            <w:r w:rsidRPr="00C2218C">
              <w:rPr>
                <w:rFonts w:ascii="Times New Roman" w:eastAsiaTheme="minorHAnsi" w:hAnsi="Times New Roman" w:cstheme="minorBidi"/>
                <w:kern w:val="1"/>
                <w:sz w:val="20"/>
                <w:szCs w:val="20"/>
                <w:lang w:eastAsia="he-IL" w:bidi="he-IL"/>
              </w:rPr>
              <w:t xml:space="preserve">пользование компьютером для поиска, получения, хранения, воспроизведения </w:t>
            </w:r>
            <w:r w:rsidRPr="00C2218C">
              <w:rPr>
                <w:rFonts w:ascii="Times New Roman" w:eastAsiaTheme="minorHAnsi" w:hAnsi="Times New Roman" w:cstheme="minorBidi"/>
                <w:kern w:val="1"/>
                <w:sz w:val="20"/>
                <w:szCs w:val="20"/>
                <w:lang w:eastAsia="he-IL" w:bidi="he-IL"/>
              </w:rPr>
              <w:lastRenderedPageBreak/>
              <w:t>и передачи необходимой информации;</w:t>
            </w:r>
          </w:p>
          <w:p w14:paraId="1257C769" w14:textId="2DB868CD" w:rsidR="00022DE4" w:rsidRPr="00022DE4" w:rsidRDefault="00C2218C" w:rsidP="00C2218C">
            <w:pPr>
              <w:numPr>
                <w:ilvl w:val="0"/>
                <w:numId w:val="4"/>
              </w:numPr>
              <w:shd w:val="clear" w:color="auto" w:fill="FFFFFF"/>
              <w:suppressAutoHyphens/>
              <w:spacing w:after="200" w:line="276" w:lineRule="auto"/>
              <w:ind w:left="132" w:hanging="142"/>
              <w:jc w:val="both"/>
              <w:rPr>
                <w:rFonts w:ascii="Times New Roman" w:eastAsiaTheme="minorHAnsi" w:hAnsi="Times New Roman" w:cstheme="minorBidi"/>
                <w:kern w:val="1"/>
                <w:sz w:val="20"/>
                <w:szCs w:val="20"/>
                <w:lang w:eastAsia="he-IL" w:bidi="he-IL"/>
              </w:rPr>
            </w:pPr>
            <w:r w:rsidRPr="00C2218C">
              <w:rPr>
                <w:rFonts w:ascii="Times New Roman" w:eastAsiaTheme="minorHAnsi" w:hAnsi="Times New Roman" w:cstheme="minorBidi"/>
                <w:kern w:val="1"/>
                <w:sz w:val="20"/>
                <w:szCs w:val="20"/>
                <w:lang w:eastAsia="he-IL" w:bidi="he-IL"/>
              </w:rPr>
              <w:t>запись (фиксация) выборочной информации об окружающем мире и о себе самом с помощью инструментов ИКТ.</w:t>
            </w:r>
          </w:p>
        </w:tc>
      </w:tr>
      <w:tr w:rsidR="00022DE4" w:rsidRPr="00022DE4" w14:paraId="1C961625" w14:textId="77777777" w:rsidTr="00AE16D2">
        <w:tc>
          <w:tcPr>
            <w:tcW w:w="534" w:type="dxa"/>
          </w:tcPr>
          <w:p w14:paraId="1A69CE3D" w14:textId="253C34F3" w:rsidR="00022DE4" w:rsidRPr="00022DE4" w:rsidRDefault="00022DE4" w:rsidP="00C2218C">
            <w:pPr>
              <w:spacing w:after="200" w:line="360" w:lineRule="auto"/>
              <w:jc w:val="center"/>
              <w:rPr>
                <w:rFonts w:ascii="Times New Roman" w:eastAsiaTheme="minorHAnsi" w:hAnsi="Times New Roman" w:cstheme="minorBidi"/>
                <w:kern w:val="1"/>
                <w:lang w:eastAsia="ar-SA"/>
              </w:rPr>
            </w:pPr>
            <w:r w:rsidRPr="00022DE4">
              <w:rPr>
                <w:rFonts w:ascii="Times New Roman" w:eastAsiaTheme="minorHAnsi" w:hAnsi="Times New Roman" w:cstheme="minorBidi"/>
                <w:color w:val="00000A"/>
                <w:kern w:val="1"/>
                <w:lang w:eastAsia="ar-SA"/>
              </w:rPr>
              <w:lastRenderedPageBreak/>
              <w:t>5.</w:t>
            </w:r>
          </w:p>
        </w:tc>
        <w:tc>
          <w:tcPr>
            <w:tcW w:w="1417" w:type="dxa"/>
          </w:tcPr>
          <w:p w14:paraId="2D2D8524" w14:textId="1F7D6DAD" w:rsidR="005549C5" w:rsidRDefault="005549C5" w:rsidP="005549C5">
            <w:pPr>
              <w:suppressAutoHyphens/>
              <w:spacing w:after="200" w:line="276" w:lineRule="auto"/>
              <w:jc w:val="center"/>
              <w:rPr>
                <w:rFonts w:ascii="Times New Roman" w:eastAsiaTheme="minorHAnsi" w:hAnsi="Times New Roman" w:cstheme="minorBidi"/>
                <w:kern w:val="1"/>
                <w:lang w:eastAsia="ar-SA"/>
              </w:rPr>
            </w:pPr>
            <w:r w:rsidRPr="005549C5">
              <w:rPr>
                <w:rFonts w:ascii="Times New Roman" w:eastAsiaTheme="minorHAnsi" w:hAnsi="Times New Roman" w:cstheme="minorBidi"/>
                <w:kern w:val="1"/>
                <w:lang w:eastAsia="ar-SA"/>
              </w:rPr>
              <w:t>Природо</w:t>
            </w:r>
            <w:r w:rsidR="00A63820">
              <w:rPr>
                <w:rFonts w:ascii="Times New Roman" w:eastAsiaTheme="minorHAnsi" w:hAnsi="Times New Roman" w:cstheme="minorBidi"/>
                <w:kern w:val="1"/>
                <w:lang w:eastAsia="ar-SA"/>
              </w:rPr>
              <w:t>-</w:t>
            </w:r>
            <w:r w:rsidRPr="005549C5">
              <w:rPr>
                <w:rFonts w:ascii="Times New Roman" w:eastAsiaTheme="minorHAnsi" w:hAnsi="Times New Roman" w:cstheme="minorBidi"/>
                <w:kern w:val="1"/>
                <w:lang w:eastAsia="ar-SA"/>
              </w:rPr>
              <w:t xml:space="preserve">ведение </w:t>
            </w:r>
          </w:p>
          <w:p w14:paraId="6819BCEB" w14:textId="1E3688DF" w:rsidR="00022DE4" w:rsidRPr="00022DE4" w:rsidRDefault="005549C5" w:rsidP="005549C5">
            <w:pPr>
              <w:suppressAutoHyphens/>
              <w:spacing w:after="200" w:line="276" w:lineRule="auto"/>
              <w:jc w:val="center"/>
              <w:rPr>
                <w:rFonts w:ascii="Times New Roman" w:eastAsiaTheme="minorHAnsi" w:hAnsi="Times New Roman" w:cstheme="minorBidi"/>
                <w:kern w:val="1"/>
                <w:lang w:eastAsia="ar-SA"/>
              </w:rPr>
            </w:pPr>
            <w:r w:rsidRPr="005549C5">
              <w:rPr>
                <w:rFonts w:ascii="Times New Roman" w:eastAsiaTheme="minorHAnsi" w:hAnsi="Times New Roman" w:cstheme="minorBidi"/>
                <w:kern w:val="1"/>
                <w:lang w:eastAsia="ar-SA"/>
              </w:rPr>
              <w:t>(</w:t>
            </w:r>
            <w:r>
              <w:rPr>
                <w:rFonts w:ascii="Times New Roman" w:eastAsiaTheme="minorHAnsi" w:hAnsi="Times New Roman" w:cstheme="minorBidi"/>
                <w:kern w:val="1"/>
                <w:lang w:eastAsia="ar-SA"/>
              </w:rPr>
              <w:t>6</w:t>
            </w:r>
            <w:r w:rsidRPr="005549C5">
              <w:rPr>
                <w:rFonts w:ascii="Times New Roman" w:eastAsiaTheme="minorHAnsi" w:hAnsi="Times New Roman" w:cstheme="minorBidi"/>
                <w:kern w:val="1"/>
                <w:lang w:eastAsia="ar-SA"/>
              </w:rPr>
              <w:t xml:space="preserve"> класс)</w:t>
            </w:r>
          </w:p>
        </w:tc>
        <w:tc>
          <w:tcPr>
            <w:tcW w:w="3756" w:type="dxa"/>
          </w:tcPr>
          <w:p w14:paraId="0F9EA9C2" w14:textId="77777777" w:rsidR="005549C5" w:rsidRPr="005549C5" w:rsidRDefault="005549C5" w:rsidP="005549C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5549C5">
              <w:rPr>
                <w:rFonts w:ascii="Times New Roman" w:eastAsiaTheme="minorHAnsi" w:hAnsi="Times New Roman" w:cstheme="minorBidi"/>
                <w:kern w:val="1"/>
                <w:sz w:val="20"/>
                <w:szCs w:val="20"/>
                <w:lang w:eastAsia="he-IL" w:bidi="he-IL"/>
              </w:rPr>
              <w:t>узнавание и называние изученных объектов на иллюстрациях, фотографиях;</w:t>
            </w:r>
          </w:p>
          <w:p w14:paraId="54E328B4" w14:textId="77777777" w:rsidR="005549C5" w:rsidRPr="005549C5" w:rsidRDefault="005549C5" w:rsidP="005549C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5549C5">
              <w:rPr>
                <w:rFonts w:ascii="Times New Roman" w:eastAsiaTheme="minorHAnsi" w:hAnsi="Times New Roman" w:cstheme="minorBidi"/>
                <w:kern w:val="1"/>
                <w:sz w:val="20"/>
                <w:szCs w:val="20"/>
                <w:lang w:eastAsia="he-IL" w:bidi="he-IL"/>
              </w:rPr>
              <w:t>представления о назначении изученных объектов, их роли в окружающем мире;</w:t>
            </w:r>
          </w:p>
          <w:p w14:paraId="299D6832" w14:textId="77777777" w:rsidR="005549C5" w:rsidRPr="005549C5" w:rsidRDefault="005549C5" w:rsidP="005549C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5549C5">
              <w:rPr>
                <w:rFonts w:ascii="Times New Roman" w:eastAsiaTheme="minorHAnsi" w:hAnsi="Times New Roman" w:cstheme="minorBidi"/>
                <w:kern w:val="1"/>
                <w:sz w:val="20"/>
                <w:szCs w:val="20"/>
                <w:lang w:eastAsia="he-IL" w:bidi="he-IL"/>
              </w:rPr>
              <w:t xml:space="preserve">отнесение изученных объектов к определенным группам (осина – лиственное дерево леса); </w:t>
            </w:r>
          </w:p>
          <w:p w14:paraId="16B301BC" w14:textId="77777777" w:rsidR="005549C5" w:rsidRPr="005549C5" w:rsidRDefault="005549C5" w:rsidP="005549C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5549C5">
              <w:rPr>
                <w:rFonts w:ascii="Times New Roman" w:eastAsiaTheme="minorHAnsi" w:hAnsi="Times New Roman" w:cstheme="minorBidi"/>
                <w:kern w:val="1"/>
                <w:sz w:val="20"/>
                <w:szCs w:val="20"/>
                <w:lang w:eastAsia="he-IL" w:bidi="he-IL"/>
              </w:rPr>
              <w:t>называние сходных объектов, отнесенных к одной и той же изучаемой группе (полезные ископаемые);</w:t>
            </w:r>
          </w:p>
          <w:p w14:paraId="6C564C48" w14:textId="77777777" w:rsidR="005549C5" w:rsidRPr="005549C5" w:rsidRDefault="005549C5" w:rsidP="005549C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5549C5">
              <w:rPr>
                <w:rFonts w:ascii="Times New Roman" w:eastAsiaTheme="minorHAnsi" w:hAnsi="Times New Roman" w:cstheme="minorBidi"/>
                <w:kern w:val="1"/>
                <w:sz w:val="20"/>
                <w:szCs w:val="20"/>
                <w:lang w:eastAsia="he-IL" w:bidi="he-IL"/>
              </w:rPr>
              <w:t>соблюдение режима дня, правил личной гигиены и здорового образа жизни, понимание их значение в жизни человека;</w:t>
            </w:r>
          </w:p>
          <w:p w14:paraId="45B94ED5" w14:textId="77777777" w:rsidR="005549C5" w:rsidRPr="005549C5" w:rsidRDefault="005549C5" w:rsidP="005549C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5549C5">
              <w:rPr>
                <w:rFonts w:ascii="Times New Roman" w:eastAsiaTheme="minorHAnsi" w:hAnsi="Times New Roman" w:cstheme="minorBidi"/>
                <w:kern w:val="1"/>
                <w:sz w:val="20"/>
                <w:szCs w:val="20"/>
                <w:lang w:eastAsia="he-IL" w:bidi="he-IL"/>
              </w:rPr>
              <w:t>соблюдение элементарных правил безопасного поведения в природе и обществе (под контролем взрослого);</w:t>
            </w:r>
          </w:p>
          <w:p w14:paraId="711211C6" w14:textId="77777777" w:rsidR="005549C5" w:rsidRPr="005549C5" w:rsidRDefault="005549C5" w:rsidP="005549C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5549C5">
              <w:rPr>
                <w:rFonts w:ascii="Times New Roman" w:eastAsiaTheme="minorHAnsi" w:hAnsi="Times New Roman" w:cstheme="minorBidi"/>
                <w:kern w:val="1"/>
                <w:sz w:val="20"/>
                <w:szCs w:val="20"/>
                <w:lang w:eastAsia="he-IL" w:bidi="he-IL"/>
              </w:rPr>
              <w:t>выполнение несложных заданий под контролем учителя;</w:t>
            </w:r>
          </w:p>
          <w:p w14:paraId="49B028F2" w14:textId="5D40D54F" w:rsidR="00022DE4" w:rsidRPr="00022DE4" w:rsidRDefault="005549C5" w:rsidP="005549C5">
            <w:pPr>
              <w:numPr>
                <w:ilvl w:val="0"/>
                <w:numId w:val="4"/>
              </w:numPr>
              <w:shd w:val="clear" w:color="auto" w:fill="FFFFFF"/>
              <w:suppressAutoHyphens/>
              <w:spacing w:after="200" w:line="276" w:lineRule="auto"/>
              <w:ind w:left="202" w:hanging="202"/>
              <w:jc w:val="both"/>
              <w:rPr>
                <w:rFonts w:ascii="Times New Roman" w:eastAsiaTheme="minorHAnsi" w:hAnsi="Times New Roman" w:cstheme="minorBidi"/>
                <w:kern w:val="1"/>
                <w:sz w:val="20"/>
                <w:szCs w:val="20"/>
                <w:lang w:eastAsia="he-IL" w:bidi="he-IL"/>
              </w:rPr>
            </w:pPr>
            <w:r w:rsidRPr="005549C5">
              <w:rPr>
                <w:rFonts w:ascii="Times New Roman" w:eastAsiaTheme="minorHAnsi" w:hAnsi="Times New Roman" w:cstheme="minorBidi"/>
                <w:kern w:val="1"/>
                <w:sz w:val="20"/>
                <w:szCs w:val="20"/>
                <w:lang w:eastAsia="he-IL" w:bidi="he-IL"/>
              </w:rPr>
              <w:t>адекватная оценка своей работы, проявление к ней ценностного отношения, понимание оценки педагога.</w:t>
            </w:r>
          </w:p>
        </w:tc>
        <w:tc>
          <w:tcPr>
            <w:tcW w:w="3757" w:type="dxa"/>
          </w:tcPr>
          <w:p w14:paraId="0F89F9BE" w14:textId="77777777" w:rsidR="005549C5" w:rsidRPr="005549C5" w:rsidRDefault="005549C5" w:rsidP="005549C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5549C5">
              <w:rPr>
                <w:rFonts w:ascii="Times New Roman" w:eastAsiaTheme="minorHAnsi" w:hAnsi="Times New Roman" w:cstheme="minorBidi"/>
                <w:kern w:val="1"/>
                <w:sz w:val="20"/>
                <w:szCs w:val="20"/>
                <w:lang w:eastAsia="he-IL" w:bidi="he-IL"/>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14:paraId="3B3EB92D" w14:textId="77777777" w:rsidR="005549C5" w:rsidRPr="005549C5" w:rsidRDefault="005549C5" w:rsidP="005549C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5549C5">
              <w:rPr>
                <w:rFonts w:ascii="Times New Roman" w:eastAsiaTheme="minorHAnsi" w:hAnsi="Times New Roman" w:cstheme="minorBidi"/>
                <w:kern w:val="1"/>
                <w:sz w:val="20"/>
                <w:szCs w:val="20"/>
                <w:lang w:eastAsia="he-IL" w:bidi="he-IL"/>
              </w:rPr>
              <w:t xml:space="preserve">представления о взаимосвязях между изученными объектами, их месте в окружающем мире; </w:t>
            </w:r>
          </w:p>
          <w:p w14:paraId="7052D44D" w14:textId="2906BE59" w:rsidR="005549C5" w:rsidRPr="005549C5" w:rsidRDefault="005549C5" w:rsidP="005549C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5549C5">
              <w:rPr>
                <w:rFonts w:ascii="Times New Roman" w:eastAsiaTheme="minorHAnsi" w:hAnsi="Times New Roman" w:cstheme="minorBidi"/>
                <w:kern w:val="1"/>
                <w:sz w:val="20"/>
                <w:szCs w:val="20"/>
                <w:lang w:eastAsia="he-IL" w:bidi="he-IL"/>
              </w:rPr>
              <w:t xml:space="preserve">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 </w:t>
            </w:r>
          </w:p>
          <w:p w14:paraId="34A78FD3" w14:textId="77777777" w:rsidR="005549C5" w:rsidRPr="005549C5" w:rsidRDefault="005549C5" w:rsidP="005549C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5549C5">
              <w:rPr>
                <w:rFonts w:ascii="Times New Roman" w:eastAsiaTheme="minorHAnsi" w:hAnsi="Times New Roman" w:cstheme="minorBidi"/>
                <w:kern w:val="1"/>
                <w:sz w:val="20"/>
                <w:szCs w:val="20"/>
                <w:lang w:eastAsia="he-IL" w:bidi="he-IL"/>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14:paraId="1B456340" w14:textId="77777777" w:rsidR="005549C5" w:rsidRPr="005549C5" w:rsidRDefault="005549C5" w:rsidP="005549C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5549C5">
              <w:rPr>
                <w:rFonts w:ascii="Times New Roman" w:eastAsiaTheme="minorHAnsi" w:hAnsi="Times New Roman" w:cstheme="minorBidi"/>
                <w:kern w:val="1"/>
                <w:sz w:val="20"/>
                <w:szCs w:val="20"/>
                <w:lang w:eastAsia="he-IL" w:bidi="he-IL"/>
              </w:rPr>
              <w:t>выделение существенных признаков групп объектов;</w:t>
            </w:r>
          </w:p>
          <w:p w14:paraId="4FFD60AC" w14:textId="77777777" w:rsidR="005549C5" w:rsidRPr="005549C5" w:rsidRDefault="005549C5" w:rsidP="005549C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5549C5">
              <w:rPr>
                <w:rFonts w:ascii="Times New Roman" w:eastAsiaTheme="minorHAnsi" w:hAnsi="Times New Roman" w:cstheme="minorBidi"/>
                <w:kern w:val="1"/>
                <w:sz w:val="20"/>
                <w:szCs w:val="20"/>
                <w:lang w:eastAsia="he-IL" w:bidi="he-IL"/>
              </w:rPr>
              <w:t xml:space="preserve">знание и соблюдение правил безопасного поведения в природе и обществе, правил здорового образа жизни; </w:t>
            </w:r>
          </w:p>
          <w:p w14:paraId="467278D5" w14:textId="77777777" w:rsidR="005549C5" w:rsidRPr="005549C5" w:rsidRDefault="005549C5" w:rsidP="005549C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5549C5">
              <w:rPr>
                <w:rFonts w:ascii="Times New Roman" w:eastAsiaTheme="minorHAnsi" w:hAnsi="Times New Roman" w:cstheme="minorBidi"/>
                <w:kern w:val="1"/>
                <w:sz w:val="20"/>
                <w:szCs w:val="20"/>
                <w:lang w:eastAsia="he-IL" w:bidi="he-IL"/>
              </w:rPr>
              <w:t>участие в беседе; обсуждение изученного; проявление желания рассказать о предмете изучения, наблюдения, заинтересовавшем объекте;</w:t>
            </w:r>
          </w:p>
          <w:p w14:paraId="30924EC2" w14:textId="77777777" w:rsidR="005549C5" w:rsidRPr="005549C5" w:rsidRDefault="005549C5" w:rsidP="005549C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5549C5">
              <w:rPr>
                <w:rFonts w:ascii="Times New Roman" w:eastAsiaTheme="minorHAnsi" w:hAnsi="Times New Roman" w:cstheme="minorBidi"/>
                <w:kern w:val="1"/>
                <w:sz w:val="20"/>
                <w:szCs w:val="20"/>
                <w:lang w:eastAsia="he-IL" w:bidi="he-IL"/>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14:paraId="77E437F9" w14:textId="77777777" w:rsidR="005549C5" w:rsidRPr="005549C5" w:rsidRDefault="005549C5" w:rsidP="005549C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5549C5">
              <w:rPr>
                <w:rFonts w:ascii="Times New Roman" w:eastAsiaTheme="minorHAnsi" w:hAnsi="Times New Roman" w:cstheme="minorBidi"/>
                <w:kern w:val="1"/>
                <w:sz w:val="20"/>
                <w:szCs w:val="20"/>
                <w:lang w:eastAsia="he-IL" w:bidi="he-IL"/>
              </w:rPr>
              <w:t>совершение действий по соблюдению санитарно-гигиенических норм в отношении изученных объектов и явлений;</w:t>
            </w:r>
          </w:p>
          <w:p w14:paraId="094440F3" w14:textId="77777777" w:rsidR="005549C5" w:rsidRPr="005549C5" w:rsidRDefault="005549C5" w:rsidP="005549C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5549C5">
              <w:rPr>
                <w:rFonts w:ascii="Times New Roman" w:eastAsiaTheme="minorHAnsi" w:hAnsi="Times New Roman" w:cstheme="minorBidi"/>
                <w:kern w:val="1"/>
                <w:sz w:val="20"/>
                <w:szCs w:val="20"/>
                <w:lang w:eastAsia="he-IL" w:bidi="he-IL"/>
              </w:rPr>
              <w:t>выполнение доступных возрасту природоохранительных действий;</w:t>
            </w:r>
          </w:p>
          <w:p w14:paraId="7A9AB81C" w14:textId="1A7C5690" w:rsidR="00022DE4" w:rsidRPr="00022DE4" w:rsidRDefault="005549C5" w:rsidP="005549C5">
            <w:pPr>
              <w:numPr>
                <w:ilvl w:val="0"/>
                <w:numId w:val="4"/>
              </w:numPr>
              <w:shd w:val="clear" w:color="auto" w:fill="FFFFFF"/>
              <w:suppressAutoHyphens/>
              <w:spacing w:after="200" w:line="276" w:lineRule="auto"/>
              <w:ind w:left="202" w:hanging="202"/>
              <w:jc w:val="both"/>
              <w:rPr>
                <w:rFonts w:ascii="Times New Roman" w:eastAsiaTheme="minorHAnsi" w:hAnsi="Times New Roman" w:cstheme="minorBidi"/>
                <w:kern w:val="1"/>
                <w:sz w:val="20"/>
                <w:szCs w:val="20"/>
                <w:lang w:eastAsia="he-IL" w:bidi="he-IL"/>
              </w:rPr>
            </w:pPr>
            <w:r w:rsidRPr="005549C5">
              <w:rPr>
                <w:rFonts w:ascii="Times New Roman" w:eastAsiaTheme="minorHAnsi" w:hAnsi="Times New Roman" w:cstheme="minorBidi"/>
                <w:kern w:val="1"/>
                <w:sz w:val="20"/>
                <w:szCs w:val="20"/>
                <w:lang w:eastAsia="he-IL" w:bidi="he-IL"/>
              </w:rPr>
              <w:t>осуществление деятельности по уходу за комнатными и культурными растениями.</w:t>
            </w:r>
          </w:p>
        </w:tc>
      </w:tr>
      <w:tr w:rsidR="00022DE4" w:rsidRPr="00022DE4" w14:paraId="151B4F15" w14:textId="77777777" w:rsidTr="005549C5">
        <w:tc>
          <w:tcPr>
            <w:tcW w:w="534" w:type="dxa"/>
          </w:tcPr>
          <w:p w14:paraId="79F644AD" w14:textId="42774FC0" w:rsidR="00022DE4" w:rsidRPr="00022DE4" w:rsidRDefault="00022DE4" w:rsidP="00C2218C">
            <w:pPr>
              <w:spacing w:after="200" w:line="360" w:lineRule="auto"/>
              <w:jc w:val="center"/>
              <w:rPr>
                <w:rFonts w:ascii="Times New Roman" w:eastAsiaTheme="minorHAnsi" w:hAnsi="Times New Roman" w:cstheme="minorBidi"/>
                <w:kern w:val="1"/>
                <w:lang w:eastAsia="ar-SA"/>
              </w:rPr>
            </w:pPr>
            <w:r w:rsidRPr="00022DE4">
              <w:rPr>
                <w:rFonts w:ascii="Times New Roman" w:eastAsiaTheme="minorHAnsi" w:hAnsi="Times New Roman" w:cstheme="minorBidi"/>
                <w:kern w:val="1"/>
                <w:lang w:eastAsia="ar-SA"/>
              </w:rPr>
              <w:lastRenderedPageBreak/>
              <w:t>6.</w:t>
            </w:r>
          </w:p>
        </w:tc>
        <w:tc>
          <w:tcPr>
            <w:tcW w:w="1417" w:type="dxa"/>
          </w:tcPr>
          <w:p w14:paraId="569C46C1" w14:textId="2A94EB83" w:rsidR="00022DE4" w:rsidRPr="00022DE4" w:rsidRDefault="005549C5" w:rsidP="005549C5">
            <w:pPr>
              <w:suppressAutoHyphens/>
              <w:spacing w:after="200" w:line="276" w:lineRule="auto"/>
              <w:jc w:val="center"/>
              <w:rPr>
                <w:rFonts w:ascii="Times New Roman" w:eastAsiaTheme="minorHAnsi" w:hAnsi="Times New Roman" w:cstheme="minorBidi"/>
                <w:kern w:val="1"/>
                <w:lang w:eastAsia="ar-SA"/>
              </w:rPr>
            </w:pPr>
            <w:r>
              <w:rPr>
                <w:rFonts w:ascii="Times New Roman" w:eastAsiaTheme="minorHAnsi" w:hAnsi="Times New Roman" w:cstheme="minorBidi"/>
                <w:kern w:val="1"/>
                <w:lang w:eastAsia="ar-SA"/>
              </w:rPr>
              <w:t>Биология</w:t>
            </w:r>
          </w:p>
        </w:tc>
        <w:tc>
          <w:tcPr>
            <w:tcW w:w="3756" w:type="dxa"/>
          </w:tcPr>
          <w:p w14:paraId="5026F612" w14:textId="77777777" w:rsidR="005549C5" w:rsidRPr="005549C5" w:rsidRDefault="005549C5" w:rsidP="005549C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5549C5">
              <w:rPr>
                <w:rFonts w:ascii="Times New Roman" w:eastAsiaTheme="minorHAnsi" w:hAnsi="Times New Roman" w:cstheme="minorBidi"/>
                <w:kern w:val="1"/>
                <w:sz w:val="20"/>
                <w:szCs w:val="20"/>
                <w:lang w:eastAsia="he-IL" w:bidi="he-IL"/>
              </w:rPr>
              <w:t xml:space="preserve">представления об объектах и явлениях неживой и живой природы, организма человека; </w:t>
            </w:r>
          </w:p>
          <w:p w14:paraId="01BAEC2E" w14:textId="77777777" w:rsidR="005549C5" w:rsidRPr="005549C5" w:rsidRDefault="005549C5" w:rsidP="005549C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5549C5">
              <w:rPr>
                <w:rFonts w:ascii="Times New Roman" w:eastAsiaTheme="minorHAnsi" w:hAnsi="Times New Roman" w:cstheme="minorBidi"/>
                <w:kern w:val="1"/>
                <w:sz w:val="20"/>
                <w:szCs w:val="20"/>
                <w:lang w:eastAsia="he-IL" w:bidi="he-IL"/>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14:paraId="7B0359CE" w14:textId="77777777" w:rsidR="005549C5" w:rsidRPr="005549C5" w:rsidRDefault="005549C5" w:rsidP="005549C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5549C5">
              <w:rPr>
                <w:rFonts w:ascii="Times New Roman" w:eastAsiaTheme="minorHAnsi" w:hAnsi="Times New Roman" w:cstheme="minorBidi"/>
                <w:kern w:val="1"/>
                <w:sz w:val="20"/>
                <w:szCs w:val="20"/>
                <w:lang w:eastAsia="he-IL" w:bidi="he-IL"/>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14:paraId="4A991D69" w14:textId="77777777" w:rsidR="005549C5" w:rsidRPr="005549C5" w:rsidRDefault="005549C5" w:rsidP="005549C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5549C5">
              <w:rPr>
                <w:rFonts w:ascii="Times New Roman" w:eastAsiaTheme="minorHAnsi" w:hAnsi="Times New Roman" w:cstheme="minorBidi"/>
                <w:kern w:val="1"/>
                <w:sz w:val="20"/>
                <w:szCs w:val="20"/>
                <w:lang w:eastAsia="he-IL" w:bidi="he-IL"/>
              </w:rPr>
              <w:t>выполнение совместно с учителем практических работ, предусмотренных программой;</w:t>
            </w:r>
          </w:p>
          <w:p w14:paraId="6F0A335D" w14:textId="77777777" w:rsidR="005549C5" w:rsidRPr="005549C5" w:rsidRDefault="005549C5" w:rsidP="005549C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5549C5">
              <w:rPr>
                <w:rFonts w:ascii="Times New Roman" w:eastAsiaTheme="minorHAnsi" w:hAnsi="Times New Roman" w:cstheme="minorBidi"/>
                <w:kern w:val="1"/>
                <w:sz w:val="20"/>
                <w:szCs w:val="20"/>
                <w:lang w:eastAsia="he-IL" w:bidi="he-IL"/>
              </w:rPr>
              <w:t xml:space="preserve">описание особенностей состояния своего организма;  </w:t>
            </w:r>
          </w:p>
          <w:p w14:paraId="7561580A" w14:textId="77777777" w:rsidR="005549C5" w:rsidRPr="005549C5" w:rsidRDefault="005549C5" w:rsidP="005549C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5549C5">
              <w:rPr>
                <w:rFonts w:ascii="Times New Roman" w:eastAsiaTheme="minorHAnsi" w:hAnsi="Times New Roman" w:cstheme="minorBidi"/>
                <w:kern w:val="1"/>
                <w:sz w:val="20"/>
                <w:szCs w:val="20"/>
                <w:lang w:eastAsia="he-IL" w:bidi="he-IL"/>
              </w:rPr>
              <w:t>знание названий специализации врачей;</w:t>
            </w:r>
          </w:p>
          <w:p w14:paraId="70F31939" w14:textId="327B6F25" w:rsidR="00022DE4" w:rsidRPr="00022DE4" w:rsidRDefault="005549C5" w:rsidP="005549C5">
            <w:pPr>
              <w:numPr>
                <w:ilvl w:val="0"/>
                <w:numId w:val="4"/>
              </w:numPr>
              <w:shd w:val="clear" w:color="auto" w:fill="FFFFFF"/>
              <w:suppressAutoHyphens/>
              <w:spacing w:after="200" w:line="276" w:lineRule="auto"/>
              <w:ind w:left="202" w:hanging="202"/>
              <w:jc w:val="both"/>
              <w:rPr>
                <w:rFonts w:ascii="Times New Roman" w:eastAsiaTheme="minorHAnsi" w:hAnsi="Times New Roman" w:cstheme="minorBidi"/>
                <w:kern w:val="1"/>
                <w:sz w:val="20"/>
                <w:szCs w:val="20"/>
                <w:lang w:eastAsia="he-IL" w:bidi="he-IL"/>
              </w:rPr>
            </w:pPr>
            <w:r w:rsidRPr="005549C5">
              <w:rPr>
                <w:rFonts w:ascii="Times New Roman" w:eastAsiaTheme="minorHAnsi" w:hAnsi="Times New Roman" w:cstheme="minorBidi"/>
                <w:kern w:val="1"/>
                <w:sz w:val="20"/>
                <w:szCs w:val="20"/>
                <w:lang w:eastAsia="he-IL" w:bidi="he-IL"/>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tc>
        <w:tc>
          <w:tcPr>
            <w:tcW w:w="3757" w:type="dxa"/>
          </w:tcPr>
          <w:p w14:paraId="01F9E5BC" w14:textId="77777777" w:rsidR="005549C5" w:rsidRPr="005549C5" w:rsidRDefault="005549C5" w:rsidP="005549C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5549C5">
              <w:rPr>
                <w:rFonts w:ascii="Times New Roman" w:eastAsiaTheme="minorHAnsi" w:hAnsi="Times New Roman" w:cstheme="minorBidi"/>
                <w:kern w:val="1"/>
                <w:sz w:val="20"/>
                <w:szCs w:val="20"/>
                <w:lang w:eastAsia="he-IL" w:bidi="he-IL"/>
              </w:rPr>
              <w:t>представления об объектах неживой и живой природы, организме человека;</w:t>
            </w:r>
          </w:p>
          <w:p w14:paraId="6AEF1C9C" w14:textId="77777777" w:rsidR="005549C5" w:rsidRPr="005549C5" w:rsidRDefault="005549C5" w:rsidP="005549C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5549C5">
              <w:rPr>
                <w:rFonts w:ascii="Times New Roman" w:eastAsiaTheme="minorHAnsi" w:hAnsi="Times New Roman" w:cstheme="minorBidi"/>
                <w:kern w:val="1"/>
                <w:sz w:val="20"/>
                <w:szCs w:val="20"/>
                <w:lang w:eastAsia="he-IL" w:bidi="he-IL"/>
              </w:rPr>
              <w:t>осознание основных взаимосвязей между природными компонентами, природой и человеком, органами и системами органов у человека;</w:t>
            </w:r>
          </w:p>
          <w:p w14:paraId="7229792B" w14:textId="77777777" w:rsidR="005549C5" w:rsidRPr="005549C5" w:rsidRDefault="005549C5" w:rsidP="005549C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5549C5">
              <w:rPr>
                <w:rFonts w:ascii="Times New Roman" w:eastAsiaTheme="minorHAnsi" w:hAnsi="Times New Roman" w:cstheme="minorBidi"/>
                <w:kern w:val="1"/>
                <w:sz w:val="20"/>
                <w:szCs w:val="20"/>
                <w:lang w:eastAsia="he-IL" w:bidi="he-IL"/>
              </w:rPr>
              <w:t>установление взаимосвязи между средой обитания и внешним видом объекта (единство формы и функции);</w:t>
            </w:r>
          </w:p>
          <w:p w14:paraId="3C1A5823" w14:textId="77777777" w:rsidR="005549C5" w:rsidRPr="005549C5" w:rsidRDefault="005549C5" w:rsidP="005549C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5549C5">
              <w:rPr>
                <w:rFonts w:ascii="Times New Roman" w:eastAsiaTheme="minorHAnsi" w:hAnsi="Times New Roman" w:cstheme="minorBidi"/>
                <w:kern w:val="1"/>
                <w:sz w:val="20"/>
                <w:szCs w:val="20"/>
                <w:lang w:eastAsia="he-IL" w:bidi="he-IL"/>
              </w:rPr>
              <w:t>знание признаков сходства и различия между группами растений и животных; выполнение классификаций на основе выделения общих признаков;</w:t>
            </w:r>
          </w:p>
          <w:p w14:paraId="59B417BF" w14:textId="77777777" w:rsidR="005549C5" w:rsidRPr="005549C5" w:rsidRDefault="005549C5" w:rsidP="005549C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5549C5">
              <w:rPr>
                <w:rFonts w:ascii="Times New Roman" w:eastAsiaTheme="minorHAnsi" w:hAnsi="Times New Roman" w:cstheme="minorBidi"/>
                <w:kern w:val="1"/>
                <w:sz w:val="20"/>
                <w:szCs w:val="20"/>
                <w:lang w:eastAsia="he-IL" w:bidi="he-IL"/>
              </w:rPr>
              <w:t>узнавание изученных природных объектов по внешнему виду (натуральные объекты, муляжи, слайды, рисунки, схемы);</w:t>
            </w:r>
          </w:p>
          <w:p w14:paraId="6CFFDCD7" w14:textId="77777777" w:rsidR="005549C5" w:rsidRPr="005549C5" w:rsidRDefault="005549C5" w:rsidP="005549C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5549C5">
              <w:rPr>
                <w:rFonts w:ascii="Times New Roman" w:eastAsiaTheme="minorHAnsi" w:hAnsi="Times New Roman" w:cstheme="minorBidi"/>
                <w:kern w:val="1"/>
                <w:sz w:val="20"/>
                <w:szCs w:val="20"/>
                <w:lang w:eastAsia="he-IL" w:bidi="he-IL"/>
              </w:rPr>
              <w:t>знание названий, элементарных функций и расположения основных органов в организме человека;</w:t>
            </w:r>
          </w:p>
          <w:p w14:paraId="2EC817DF" w14:textId="77777777" w:rsidR="005549C5" w:rsidRPr="005549C5" w:rsidRDefault="005549C5" w:rsidP="005549C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5549C5">
              <w:rPr>
                <w:rFonts w:ascii="Times New Roman" w:eastAsiaTheme="minorHAnsi" w:hAnsi="Times New Roman" w:cstheme="minorBidi"/>
                <w:kern w:val="1"/>
                <w:sz w:val="20"/>
                <w:szCs w:val="20"/>
                <w:lang w:eastAsia="he-IL" w:bidi="he-IL"/>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14:paraId="4D4891EA" w14:textId="77777777" w:rsidR="005549C5" w:rsidRPr="005549C5" w:rsidRDefault="005549C5" w:rsidP="005549C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5549C5">
              <w:rPr>
                <w:rFonts w:ascii="Times New Roman" w:eastAsiaTheme="minorHAnsi" w:hAnsi="Times New Roman" w:cstheme="minorBidi"/>
                <w:kern w:val="1"/>
                <w:sz w:val="20"/>
                <w:szCs w:val="20"/>
                <w:lang w:eastAsia="he-IL" w:bidi="he-IL"/>
              </w:rPr>
              <w:t>знание правил здорового образа жизни и безопасного поведения, использование их для объяснения новых ситуаций;</w:t>
            </w:r>
          </w:p>
          <w:p w14:paraId="741297EB" w14:textId="77777777" w:rsidR="005549C5" w:rsidRPr="005549C5" w:rsidRDefault="005549C5" w:rsidP="005549C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5549C5">
              <w:rPr>
                <w:rFonts w:ascii="Times New Roman" w:eastAsiaTheme="minorHAnsi" w:hAnsi="Times New Roman" w:cstheme="minorBidi"/>
                <w:kern w:val="1"/>
                <w:sz w:val="20"/>
                <w:szCs w:val="20"/>
                <w:lang w:eastAsia="he-IL" w:bidi="he-IL"/>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14:paraId="35E108CC" w14:textId="085B1161" w:rsidR="00022DE4" w:rsidRPr="00022DE4" w:rsidRDefault="005549C5" w:rsidP="005549C5">
            <w:pPr>
              <w:numPr>
                <w:ilvl w:val="0"/>
                <w:numId w:val="4"/>
              </w:numPr>
              <w:shd w:val="clear" w:color="auto" w:fill="FFFFFF"/>
              <w:suppressAutoHyphens/>
              <w:spacing w:after="200" w:line="276" w:lineRule="auto"/>
              <w:ind w:left="202" w:hanging="202"/>
              <w:jc w:val="both"/>
              <w:rPr>
                <w:rFonts w:ascii="Times New Roman" w:eastAsiaTheme="minorHAnsi" w:hAnsi="Times New Roman" w:cstheme="minorBidi"/>
                <w:kern w:val="1"/>
                <w:sz w:val="20"/>
                <w:szCs w:val="20"/>
                <w:lang w:eastAsia="he-IL" w:bidi="he-IL"/>
              </w:rPr>
            </w:pPr>
            <w:r w:rsidRPr="005549C5">
              <w:rPr>
                <w:rFonts w:ascii="Times New Roman" w:eastAsiaTheme="minorHAnsi" w:hAnsi="Times New Roman" w:cstheme="minorBidi"/>
                <w:kern w:val="1"/>
                <w:sz w:val="20"/>
                <w:szCs w:val="20"/>
                <w:lang w:eastAsia="he-IL" w:bidi="he-IL"/>
              </w:rPr>
              <w:t>владение сформированными знаниями и умениями в учебных, учебно-бытовых и учебно-трудовых ситуациях.</w:t>
            </w:r>
          </w:p>
        </w:tc>
      </w:tr>
      <w:tr w:rsidR="00022DE4" w:rsidRPr="00022DE4" w14:paraId="76AAAC55" w14:textId="77777777" w:rsidTr="005549C5">
        <w:tc>
          <w:tcPr>
            <w:tcW w:w="534" w:type="dxa"/>
          </w:tcPr>
          <w:p w14:paraId="171D3800" w14:textId="12824BD9" w:rsidR="00022DE4" w:rsidRPr="00022DE4" w:rsidRDefault="00022DE4" w:rsidP="00C2218C">
            <w:pPr>
              <w:spacing w:after="200" w:line="360" w:lineRule="auto"/>
              <w:jc w:val="center"/>
              <w:rPr>
                <w:rFonts w:ascii="Times New Roman" w:eastAsiaTheme="minorHAnsi" w:hAnsi="Times New Roman" w:cstheme="minorBidi"/>
                <w:kern w:val="1"/>
                <w:lang w:eastAsia="ar-SA"/>
              </w:rPr>
            </w:pPr>
            <w:r w:rsidRPr="00022DE4">
              <w:rPr>
                <w:rFonts w:ascii="Times New Roman" w:eastAsiaTheme="minorHAnsi" w:hAnsi="Times New Roman" w:cstheme="minorBidi"/>
                <w:kern w:val="1"/>
                <w:lang w:eastAsia="ar-SA"/>
              </w:rPr>
              <w:t>7.</w:t>
            </w:r>
          </w:p>
        </w:tc>
        <w:tc>
          <w:tcPr>
            <w:tcW w:w="1417" w:type="dxa"/>
          </w:tcPr>
          <w:p w14:paraId="7136C920" w14:textId="7BACE055" w:rsidR="00022DE4" w:rsidRPr="00022DE4" w:rsidRDefault="005549C5" w:rsidP="005549C5">
            <w:pPr>
              <w:suppressAutoHyphens/>
              <w:spacing w:after="200" w:line="360" w:lineRule="auto"/>
              <w:jc w:val="center"/>
              <w:rPr>
                <w:rFonts w:ascii="Times New Roman" w:eastAsiaTheme="minorHAnsi" w:hAnsi="Times New Roman" w:cstheme="minorBidi"/>
                <w:kern w:val="1"/>
                <w:lang w:eastAsia="ar-SA"/>
              </w:rPr>
            </w:pPr>
            <w:r>
              <w:rPr>
                <w:rFonts w:ascii="Times New Roman" w:eastAsiaTheme="minorHAnsi" w:hAnsi="Times New Roman" w:cstheme="minorBidi"/>
                <w:kern w:val="1"/>
                <w:lang w:eastAsia="ar-SA"/>
              </w:rPr>
              <w:t>География</w:t>
            </w:r>
          </w:p>
        </w:tc>
        <w:tc>
          <w:tcPr>
            <w:tcW w:w="3756" w:type="dxa"/>
          </w:tcPr>
          <w:p w14:paraId="6F4DC690" w14:textId="77777777" w:rsidR="005549C5" w:rsidRPr="005549C5" w:rsidRDefault="005549C5" w:rsidP="005549C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5549C5">
              <w:rPr>
                <w:rFonts w:ascii="Times New Roman" w:eastAsiaTheme="minorHAnsi" w:hAnsi="Times New Roman" w:cstheme="minorBidi"/>
                <w:kern w:val="1"/>
                <w:sz w:val="20"/>
                <w:szCs w:val="20"/>
                <w:lang w:eastAsia="he-IL" w:bidi="he-IL"/>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14:paraId="15C77807" w14:textId="77777777" w:rsidR="005549C5" w:rsidRPr="005549C5" w:rsidRDefault="005549C5" w:rsidP="005549C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5549C5">
              <w:rPr>
                <w:rFonts w:ascii="Times New Roman" w:eastAsiaTheme="minorHAnsi" w:hAnsi="Times New Roman" w:cstheme="minorBidi"/>
                <w:kern w:val="1"/>
                <w:sz w:val="20"/>
                <w:szCs w:val="20"/>
                <w:lang w:eastAsia="he-IL" w:bidi="he-IL"/>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14:paraId="205465CF" w14:textId="77777777" w:rsidR="005549C5" w:rsidRPr="005549C5" w:rsidRDefault="005549C5" w:rsidP="005549C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5549C5">
              <w:rPr>
                <w:rFonts w:ascii="Times New Roman" w:eastAsiaTheme="minorHAnsi" w:hAnsi="Times New Roman" w:cstheme="minorBidi"/>
                <w:kern w:val="1"/>
                <w:sz w:val="20"/>
                <w:szCs w:val="20"/>
                <w:lang w:eastAsia="he-IL" w:bidi="he-IL"/>
              </w:rPr>
              <w:t>выделение, описание и объяснение существенных признаков географических объектов и явлений;</w:t>
            </w:r>
          </w:p>
          <w:p w14:paraId="60D271B1" w14:textId="77777777" w:rsidR="005549C5" w:rsidRPr="005549C5" w:rsidRDefault="005549C5" w:rsidP="005549C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5549C5">
              <w:rPr>
                <w:rFonts w:ascii="Times New Roman" w:eastAsiaTheme="minorHAnsi" w:hAnsi="Times New Roman" w:cstheme="minorBidi"/>
                <w:kern w:val="1"/>
                <w:sz w:val="20"/>
                <w:szCs w:val="20"/>
                <w:lang w:eastAsia="he-IL" w:bidi="he-IL"/>
              </w:rPr>
              <w:t xml:space="preserve">сравнение географических объектов, </w:t>
            </w:r>
            <w:r w:rsidRPr="005549C5">
              <w:rPr>
                <w:rFonts w:ascii="Times New Roman" w:eastAsiaTheme="minorHAnsi" w:hAnsi="Times New Roman" w:cstheme="minorBidi"/>
                <w:kern w:val="1"/>
                <w:sz w:val="20"/>
                <w:szCs w:val="20"/>
                <w:lang w:eastAsia="he-IL" w:bidi="he-IL"/>
              </w:rPr>
              <w:lastRenderedPageBreak/>
              <w:t>фактов, явлений, событий по заданным критериям;</w:t>
            </w:r>
          </w:p>
          <w:p w14:paraId="0B2FE63F" w14:textId="046075B0" w:rsidR="00022DE4" w:rsidRPr="00022DE4" w:rsidRDefault="005549C5" w:rsidP="005549C5">
            <w:pPr>
              <w:numPr>
                <w:ilvl w:val="0"/>
                <w:numId w:val="4"/>
              </w:numPr>
              <w:shd w:val="clear" w:color="auto" w:fill="FFFFFF"/>
              <w:suppressAutoHyphens/>
              <w:spacing w:after="200" w:line="276" w:lineRule="auto"/>
              <w:ind w:left="202" w:hanging="202"/>
              <w:jc w:val="both"/>
              <w:rPr>
                <w:rFonts w:ascii="Times New Roman" w:eastAsiaTheme="minorHAnsi" w:hAnsi="Times New Roman" w:cstheme="minorBidi"/>
                <w:kern w:val="1"/>
                <w:sz w:val="20"/>
                <w:szCs w:val="20"/>
                <w:lang w:eastAsia="he-IL" w:bidi="he-IL"/>
              </w:rPr>
            </w:pPr>
            <w:r w:rsidRPr="005549C5">
              <w:rPr>
                <w:rFonts w:ascii="Times New Roman" w:eastAsiaTheme="minorHAnsi" w:hAnsi="Times New Roman" w:cstheme="minorBidi"/>
                <w:kern w:val="1"/>
                <w:sz w:val="20"/>
                <w:szCs w:val="20"/>
                <w:lang w:eastAsia="he-IL" w:bidi="he-IL"/>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tc>
        <w:tc>
          <w:tcPr>
            <w:tcW w:w="3757" w:type="dxa"/>
          </w:tcPr>
          <w:p w14:paraId="25B6AF2B" w14:textId="77777777" w:rsidR="005549C5" w:rsidRPr="005549C5" w:rsidRDefault="005549C5" w:rsidP="005549C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5549C5">
              <w:rPr>
                <w:rFonts w:ascii="Times New Roman" w:eastAsiaTheme="minorHAnsi" w:hAnsi="Times New Roman" w:cstheme="minorBidi"/>
                <w:kern w:val="1"/>
                <w:sz w:val="20"/>
                <w:szCs w:val="20"/>
                <w:lang w:eastAsia="he-IL" w:bidi="he-IL"/>
              </w:rPr>
              <w:lastRenderedPageBreak/>
              <w:t xml:space="preserve">применение элементарных практических умений и приемов работы с географической картой для получения географической информации; </w:t>
            </w:r>
          </w:p>
          <w:p w14:paraId="6C6AD996" w14:textId="77777777" w:rsidR="005549C5" w:rsidRPr="005549C5" w:rsidRDefault="005549C5" w:rsidP="005549C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5549C5">
              <w:rPr>
                <w:rFonts w:ascii="Times New Roman" w:eastAsiaTheme="minorHAnsi" w:hAnsi="Times New Roman" w:cstheme="minorBidi"/>
                <w:kern w:val="1"/>
                <w:sz w:val="20"/>
                <w:szCs w:val="20"/>
                <w:lang w:eastAsia="he-IL" w:bidi="he-IL"/>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14:paraId="5A2A4EF2" w14:textId="77777777" w:rsidR="005549C5" w:rsidRPr="005549C5" w:rsidRDefault="005549C5" w:rsidP="005549C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5549C5">
              <w:rPr>
                <w:rFonts w:ascii="Times New Roman" w:eastAsiaTheme="minorHAnsi" w:hAnsi="Times New Roman" w:cstheme="minorBidi"/>
                <w:kern w:val="1"/>
                <w:sz w:val="20"/>
                <w:szCs w:val="20"/>
                <w:lang w:eastAsia="he-IL" w:bidi="he-IL"/>
              </w:rPr>
              <w:t>нахождение в различных источниках и анализ географической информации;</w:t>
            </w:r>
          </w:p>
          <w:p w14:paraId="242372B5" w14:textId="77777777" w:rsidR="005549C5" w:rsidRPr="005549C5" w:rsidRDefault="005549C5" w:rsidP="005549C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5549C5">
              <w:rPr>
                <w:rFonts w:ascii="Times New Roman" w:eastAsiaTheme="minorHAnsi" w:hAnsi="Times New Roman" w:cstheme="minorBidi"/>
                <w:kern w:val="1"/>
                <w:sz w:val="20"/>
                <w:szCs w:val="20"/>
                <w:lang w:eastAsia="he-IL" w:bidi="he-IL"/>
              </w:rPr>
              <w:t>применение приборов и инструментов для определения количественных и качественных характеристик компонентов природы;</w:t>
            </w:r>
          </w:p>
          <w:p w14:paraId="7C8E3596" w14:textId="7EF44698" w:rsidR="00022DE4" w:rsidRPr="00022DE4" w:rsidRDefault="005549C5" w:rsidP="005549C5">
            <w:pPr>
              <w:numPr>
                <w:ilvl w:val="0"/>
                <w:numId w:val="4"/>
              </w:numPr>
              <w:shd w:val="clear" w:color="auto" w:fill="FFFFFF"/>
              <w:suppressAutoHyphens/>
              <w:spacing w:after="200" w:line="276" w:lineRule="auto"/>
              <w:ind w:left="202" w:hanging="202"/>
              <w:jc w:val="both"/>
              <w:rPr>
                <w:rFonts w:ascii="Times New Roman" w:eastAsiaTheme="minorHAnsi" w:hAnsi="Times New Roman" w:cstheme="minorBidi"/>
                <w:kern w:val="1"/>
                <w:sz w:val="20"/>
                <w:szCs w:val="20"/>
                <w:lang w:eastAsia="he-IL" w:bidi="he-IL"/>
              </w:rPr>
            </w:pPr>
            <w:r w:rsidRPr="005549C5">
              <w:rPr>
                <w:rFonts w:ascii="Times New Roman" w:eastAsiaTheme="minorHAnsi" w:hAnsi="Times New Roman" w:cstheme="minorBidi"/>
                <w:kern w:val="1"/>
                <w:sz w:val="20"/>
                <w:szCs w:val="20"/>
                <w:lang w:eastAsia="he-IL" w:bidi="he-IL"/>
              </w:rPr>
              <w:t xml:space="preserve">называние и показ на иллюстрациях </w:t>
            </w:r>
            <w:r w:rsidRPr="005549C5">
              <w:rPr>
                <w:rFonts w:ascii="Times New Roman" w:eastAsiaTheme="minorHAnsi" w:hAnsi="Times New Roman" w:cstheme="minorBidi"/>
                <w:kern w:val="1"/>
                <w:sz w:val="20"/>
                <w:szCs w:val="20"/>
                <w:lang w:eastAsia="he-IL" w:bidi="he-IL"/>
              </w:rPr>
              <w:lastRenderedPageBreak/>
              <w:t>изученных культурных и исторических памятников своей области.</w:t>
            </w:r>
          </w:p>
        </w:tc>
      </w:tr>
      <w:tr w:rsidR="005549C5" w:rsidRPr="00022DE4" w14:paraId="7281897E" w14:textId="77777777" w:rsidTr="00AE16D2">
        <w:tc>
          <w:tcPr>
            <w:tcW w:w="534" w:type="dxa"/>
          </w:tcPr>
          <w:p w14:paraId="1B4284A6" w14:textId="52FD6E2B" w:rsidR="005549C5" w:rsidRPr="00022DE4" w:rsidRDefault="005549C5" w:rsidP="00C2218C">
            <w:pPr>
              <w:spacing w:line="360" w:lineRule="auto"/>
              <w:jc w:val="center"/>
              <w:rPr>
                <w:rFonts w:ascii="Times New Roman" w:hAnsi="Times New Roman"/>
                <w:kern w:val="1"/>
                <w:lang w:eastAsia="ar-SA"/>
              </w:rPr>
            </w:pPr>
            <w:r>
              <w:rPr>
                <w:rFonts w:ascii="Times New Roman" w:hAnsi="Times New Roman"/>
                <w:kern w:val="1"/>
                <w:lang w:eastAsia="ar-SA"/>
              </w:rPr>
              <w:lastRenderedPageBreak/>
              <w:t>8.</w:t>
            </w:r>
          </w:p>
        </w:tc>
        <w:tc>
          <w:tcPr>
            <w:tcW w:w="1417" w:type="dxa"/>
          </w:tcPr>
          <w:p w14:paraId="61E7A7EC" w14:textId="51E6D3BF" w:rsidR="005549C5" w:rsidRPr="00022DE4" w:rsidRDefault="00CC24A3" w:rsidP="00C2218C">
            <w:pPr>
              <w:suppressAutoHyphens/>
              <w:ind w:left="-84" w:right="-132"/>
              <w:jc w:val="center"/>
              <w:rPr>
                <w:rFonts w:ascii="Times New Roman" w:hAnsi="Times New Roman"/>
                <w:kern w:val="1"/>
                <w:lang w:eastAsia="ar-SA"/>
              </w:rPr>
            </w:pPr>
            <w:r>
              <w:rPr>
                <w:rFonts w:ascii="Times New Roman" w:hAnsi="Times New Roman"/>
                <w:kern w:val="1"/>
                <w:lang w:eastAsia="ar-SA"/>
              </w:rPr>
              <w:t>Основы социальной жизни</w:t>
            </w:r>
          </w:p>
        </w:tc>
        <w:tc>
          <w:tcPr>
            <w:tcW w:w="3756" w:type="dxa"/>
          </w:tcPr>
          <w:p w14:paraId="2562D52A" w14:textId="77777777" w:rsidR="00CC24A3" w:rsidRPr="00CC24A3" w:rsidRDefault="00CC24A3" w:rsidP="00CC24A3">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CC24A3">
              <w:rPr>
                <w:rFonts w:ascii="Times New Roman" w:hAnsi="Times New Roman"/>
                <w:kern w:val="1"/>
                <w:sz w:val="20"/>
                <w:szCs w:val="20"/>
                <w:lang w:eastAsia="he-IL" w:bidi="he-IL"/>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14:paraId="5B986055" w14:textId="77777777" w:rsidR="00CC24A3" w:rsidRPr="00CC24A3" w:rsidRDefault="00CC24A3" w:rsidP="00CC24A3">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CC24A3">
              <w:rPr>
                <w:rFonts w:ascii="Times New Roman" w:hAnsi="Times New Roman"/>
                <w:kern w:val="1"/>
                <w:sz w:val="20"/>
                <w:szCs w:val="20"/>
                <w:lang w:eastAsia="he-IL" w:bidi="he-IL"/>
              </w:rPr>
              <w:t>приготовление несложных видов блюд под руководством учителя;</w:t>
            </w:r>
          </w:p>
          <w:p w14:paraId="7FB47FEE" w14:textId="77777777" w:rsidR="00CC24A3" w:rsidRPr="00CC24A3" w:rsidRDefault="00CC24A3" w:rsidP="00CC24A3">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CC24A3">
              <w:rPr>
                <w:rFonts w:ascii="Times New Roman" w:hAnsi="Times New Roman"/>
                <w:kern w:val="1"/>
                <w:sz w:val="20"/>
                <w:szCs w:val="20"/>
                <w:lang w:eastAsia="he-IL" w:bidi="he-IL"/>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14:paraId="4A9CD29C" w14:textId="77777777" w:rsidR="00CC24A3" w:rsidRPr="00CC24A3" w:rsidRDefault="00CC24A3" w:rsidP="00CC24A3">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CC24A3">
              <w:rPr>
                <w:rFonts w:ascii="Times New Roman" w:hAnsi="Times New Roman"/>
                <w:kern w:val="1"/>
                <w:sz w:val="20"/>
                <w:szCs w:val="20"/>
                <w:lang w:eastAsia="he-IL" w:bidi="he-IL"/>
              </w:rPr>
              <w:t>знание отдельных видов одежды и обуви, некоторых правил ухода за ними; соблюдение усвоенных правил в повседневной жизни;</w:t>
            </w:r>
          </w:p>
          <w:p w14:paraId="7D487BF7" w14:textId="77777777" w:rsidR="00CC24A3" w:rsidRPr="00CC24A3" w:rsidRDefault="00CC24A3" w:rsidP="00CC24A3">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CC24A3">
              <w:rPr>
                <w:rFonts w:ascii="Times New Roman" w:hAnsi="Times New Roman"/>
                <w:kern w:val="1"/>
                <w:sz w:val="20"/>
                <w:szCs w:val="20"/>
                <w:lang w:eastAsia="he-IL" w:bidi="he-IL"/>
              </w:rPr>
              <w:t>знание правил личной гигиены и их выполнение под руководством взрослого;</w:t>
            </w:r>
          </w:p>
          <w:p w14:paraId="60C8B601" w14:textId="77777777" w:rsidR="00CC24A3" w:rsidRPr="00CC24A3" w:rsidRDefault="00CC24A3" w:rsidP="00CC24A3">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CC24A3">
              <w:rPr>
                <w:rFonts w:ascii="Times New Roman" w:hAnsi="Times New Roman"/>
                <w:kern w:val="1"/>
                <w:sz w:val="20"/>
                <w:szCs w:val="20"/>
                <w:lang w:eastAsia="he-IL" w:bidi="he-IL"/>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14:paraId="0EFB2732" w14:textId="77777777" w:rsidR="00CC24A3" w:rsidRPr="00CC24A3" w:rsidRDefault="00CC24A3" w:rsidP="00CC24A3">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CC24A3">
              <w:rPr>
                <w:rFonts w:ascii="Times New Roman" w:hAnsi="Times New Roman"/>
                <w:kern w:val="1"/>
                <w:sz w:val="20"/>
                <w:szCs w:val="20"/>
                <w:lang w:eastAsia="he-IL" w:bidi="he-IL"/>
              </w:rPr>
              <w:t xml:space="preserve">знание названий торговых организаций, их видов и назначения; </w:t>
            </w:r>
          </w:p>
          <w:p w14:paraId="541B730B" w14:textId="77777777" w:rsidR="00CC24A3" w:rsidRPr="00CC24A3" w:rsidRDefault="00CC24A3" w:rsidP="00CC24A3">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CC24A3">
              <w:rPr>
                <w:rFonts w:ascii="Times New Roman" w:hAnsi="Times New Roman"/>
                <w:kern w:val="1"/>
                <w:sz w:val="20"/>
                <w:szCs w:val="20"/>
                <w:lang w:eastAsia="he-IL" w:bidi="he-IL"/>
              </w:rPr>
              <w:t>совершение покупок различных товаров под руководством взрослого;</w:t>
            </w:r>
          </w:p>
          <w:p w14:paraId="3C194A95" w14:textId="77777777" w:rsidR="00CC24A3" w:rsidRPr="00CC24A3" w:rsidRDefault="00CC24A3" w:rsidP="00CC24A3">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CC24A3">
              <w:rPr>
                <w:rFonts w:ascii="Times New Roman" w:hAnsi="Times New Roman"/>
                <w:kern w:val="1"/>
                <w:sz w:val="20"/>
                <w:szCs w:val="20"/>
                <w:lang w:eastAsia="he-IL" w:bidi="he-IL"/>
              </w:rPr>
              <w:t xml:space="preserve">первоначальные представления о статьях семейного бюджета; </w:t>
            </w:r>
          </w:p>
          <w:p w14:paraId="314F0AF3" w14:textId="77777777" w:rsidR="00CC24A3" w:rsidRPr="00CC24A3" w:rsidRDefault="00CC24A3" w:rsidP="00CC24A3">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CC24A3">
              <w:rPr>
                <w:rFonts w:ascii="Times New Roman" w:hAnsi="Times New Roman"/>
                <w:kern w:val="1"/>
                <w:sz w:val="20"/>
                <w:szCs w:val="20"/>
                <w:lang w:eastAsia="he-IL" w:bidi="he-IL"/>
              </w:rPr>
              <w:t>представления о различных видах средств связи;</w:t>
            </w:r>
          </w:p>
          <w:p w14:paraId="4063D76E" w14:textId="77777777" w:rsidR="00CC24A3" w:rsidRPr="00CC24A3" w:rsidRDefault="00CC24A3" w:rsidP="00CC24A3">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CC24A3">
              <w:rPr>
                <w:rFonts w:ascii="Times New Roman" w:hAnsi="Times New Roman"/>
                <w:kern w:val="1"/>
                <w:sz w:val="20"/>
                <w:szCs w:val="20"/>
                <w:lang w:eastAsia="he-IL" w:bidi="he-IL"/>
              </w:rPr>
              <w:t>знание и соблюдение правил поведения в общественных местах (магазинах, транспорте, музеях, медицинских учреждениях);</w:t>
            </w:r>
          </w:p>
          <w:p w14:paraId="0F21FDDA" w14:textId="514C77EB" w:rsidR="005549C5" w:rsidRPr="00022DE4" w:rsidRDefault="00CC24A3" w:rsidP="00CC24A3">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CC24A3">
              <w:rPr>
                <w:rFonts w:ascii="Times New Roman" w:hAnsi="Times New Roman"/>
                <w:kern w:val="1"/>
                <w:sz w:val="20"/>
                <w:szCs w:val="20"/>
                <w:lang w:eastAsia="he-IL" w:bidi="he-IL"/>
              </w:rPr>
              <w:t>знание названий организаций социальной направленности и их назначения</w:t>
            </w:r>
          </w:p>
        </w:tc>
        <w:tc>
          <w:tcPr>
            <w:tcW w:w="3757" w:type="dxa"/>
          </w:tcPr>
          <w:p w14:paraId="5A80A25C" w14:textId="77777777" w:rsidR="00CC24A3" w:rsidRPr="00CC24A3" w:rsidRDefault="00CC24A3" w:rsidP="00CC24A3">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CC24A3">
              <w:rPr>
                <w:rFonts w:ascii="Times New Roman" w:hAnsi="Times New Roman"/>
                <w:kern w:val="1"/>
                <w:sz w:val="20"/>
                <w:szCs w:val="20"/>
                <w:lang w:eastAsia="he-IL" w:bidi="he-IL"/>
              </w:rPr>
              <w:t>знание способов хранения и переработки продуктов питания;</w:t>
            </w:r>
          </w:p>
          <w:p w14:paraId="13E188F4" w14:textId="77777777" w:rsidR="00CC24A3" w:rsidRPr="00CC24A3" w:rsidRDefault="00CC24A3" w:rsidP="00CC24A3">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CC24A3">
              <w:rPr>
                <w:rFonts w:ascii="Times New Roman" w:hAnsi="Times New Roman"/>
                <w:kern w:val="1"/>
                <w:sz w:val="20"/>
                <w:szCs w:val="20"/>
                <w:lang w:eastAsia="he-IL" w:bidi="he-IL"/>
              </w:rPr>
              <w:t>составление ежедневного меню из предложенных продуктов питания;</w:t>
            </w:r>
          </w:p>
          <w:p w14:paraId="4E4FB0D6" w14:textId="77777777" w:rsidR="00CC24A3" w:rsidRPr="00CC24A3" w:rsidRDefault="00CC24A3" w:rsidP="00CC24A3">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CC24A3">
              <w:rPr>
                <w:rFonts w:ascii="Times New Roman" w:hAnsi="Times New Roman"/>
                <w:kern w:val="1"/>
                <w:sz w:val="20"/>
                <w:szCs w:val="20"/>
                <w:lang w:eastAsia="he-IL" w:bidi="he-IL"/>
              </w:rPr>
              <w:t>самостоятельное приготовление несложных знакомых блюд;</w:t>
            </w:r>
          </w:p>
          <w:p w14:paraId="623FE46C" w14:textId="77777777" w:rsidR="00CC24A3" w:rsidRPr="00CC24A3" w:rsidRDefault="00CC24A3" w:rsidP="00CC24A3">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CC24A3">
              <w:rPr>
                <w:rFonts w:ascii="Times New Roman" w:hAnsi="Times New Roman"/>
                <w:kern w:val="1"/>
                <w:sz w:val="20"/>
                <w:szCs w:val="20"/>
                <w:lang w:eastAsia="he-IL" w:bidi="he-IL"/>
              </w:rPr>
              <w:t>самостоятельное совершение покупок товаров ежедневного назначения;</w:t>
            </w:r>
          </w:p>
          <w:p w14:paraId="482AE58A" w14:textId="77777777" w:rsidR="00CC24A3" w:rsidRPr="00CC24A3" w:rsidRDefault="00CC24A3" w:rsidP="00CC24A3">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CC24A3">
              <w:rPr>
                <w:rFonts w:ascii="Times New Roman" w:hAnsi="Times New Roman"/>
                <w:kern w:val="1"/>
                <w:sz w:val="20"/>
                <w:szCs w:val="20"/>
                <w:lang w:eastAsia="he-IL" w:bidi="he-IL"/>
              </w:rPr>
              <w:t>соблюдение правил личной гигиены по уходу за полостью рта, волосами, кожей рук и т.д.;</w:t>
            </w:r>
          </w:p>
          <w:p w14:paraId="30B4C4F6" w14:textId="77777777" w:rsidR="00CC24A3" w:rsidRPr="00CC24A3" w:rsidRDefault="00CC24A3" w:rsidP="00CC24A3">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CC24A3">
              <w:rPr>
                <w:rFonts w:ascii="Times New Roman" w:hAnsi="Times New Roman"/>
                <w:kern w:val="1"/>
                <w:sz w:val="20"/>
                <w:szCs w:val="20"/>
                <w:lang w:eastAsia="he-IL" w:bidi="he-IL"/>
              </w:rPr>
              <w:t>соблюдение правила поведения в доме и общественных местах; представления о морально-этических нормах поведения;</w:t>
            </w:r>
          </w:p>
          <w:p w14:paraId="21F4E570" w14:textId="77777777" w:rsidR="00CC24A3" w:rsidRPr="00CC24A3" w:rsidRDefault="00CC24A3" w:rsidP="00CC24A3">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CC24A3">
              <w:rPr>
                <w:rFonts w:ascii="Times New Roman" w:hAnsi="Times New Roman"/>
                <w:kern w:val="1"/>
                <w:sz w:val="20"/>
                <w:szCs w:val="20"/>
                <w:lang w:eastAsia="he-IL" w:bidi="he-IL"/>
              </w:rPr>
              <w:t>некоторые навыки ведения домашнего хозяйства (уборка дома, стирка белья, мытье посуды и т. п.);</w:t>
            </w:r>
          </w:p>
          <w:p w14:paraId="4B12CBE2" w14:textId="77777777" w:rsidR="00CC24A3" w:rsidRPr="00CC24A3" w:rsidRDefault="00CC24A3" w:rsidP="00CC24A3">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CC24A3">
              <w:rPr>
                <w:rFonts w:ascii="Times New Roman" w:hAnsi="Times New Roman"/>
                <w:kern w:val="1"/>
                <w:sz w:val="20"/>
                <w:szCs w:val="20"/>
                <w:lang w:eastAsia="he-IL" w:bidi="he-IL"/>
              </w:rPr>
              <w:t>навыки обращения в различные медицинские учреждения (под руководством взрослого);</w:t>
            </w:r>
          </w:p>
          <w:p w14:paraId="2B2480E8" w14:textId="77777777" w:rsidR="00CC24A3" w:rsidRPr="00CC24A3" w:rsidRDefault="00CC24A3" w:rsidP="00CC24A3">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CC24A3">
              <w:rPr>
                <w:rFonts w:ascii="Times New Roman" w:hAnsi="Times New Roman"/>
                <w:kern w:val="1"/>
                <w:sz w:val="20"/>
                <w:szCs w:val="20"/>
                <w:lang w:eastAsia="he-IL" w:bidi="he-IL"/>
              </w:rPr>
              <w:t>пользование различными средствами связи для решения практических житейских задач;</w:t>
            </w:r>
          </w:p>
          <w:p w14:paraId="32721C06" w14:textId="77777777" w:rsidR="00CC24A3" w:rsidRPr="00CC24A3" w:rsidRDefault="00CC24A3" w:rsidP="00CC24A3">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CC24A3">
              <w:rPr>
                <w:rFonts w:ascii="Times New Roman" w:hAnsi="Times New Roman"/>
                <w:kern w:val="1"/>
                <w:sz w:val="20"/>
                <w:szCs w:val="20"/>
                <w:lang w:eastAsia="he-IL" w:bidi="he-IL"/>
              </w:rPr>
              <w:t>знание основных статей семейного бюджета; коллективный расчет расходов и доходов семейного бюджета;</w:t>
            </w:r>
          </w:p>
          <w:p w14:paraId="26144400" w14:textId="5EA9E08E" w:rsidR="005549C5" w:rsidRPr="00022DE4" w:rsidRDefault="00CC24A3" w:rsidP="00CC24A3">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CC24A3">
              <w:rPr>
                <w:rFonts w:ascii="Times New Roman" w:hAnsi="Times New Roman"/>
                <w:kern w:val="1"/>
                <w:sz w:val="20"/>
                <w:szCs w:val="20"/>
                <w:lang w:eastAsia="he-IL" w:bidi="he-IL"/>
              </w:rPr>
              <w:t>составление различных видов деловых бумаг под руководством учителя с целью обращения в различные организации социального назначения</w:t>
            </w:r>
          </w:p>
        </w:tc>
      </w:tr>
      <w:tr w:rsidR="005549C5" w:rsidRPr="00022DE4" w14:paraId="23EE728D" w14:textId="77777777" w:rsidTr="00AE16D2">
        <w:tc>
          <w:tcPr>
            <w:tcW w:w="534" w:type="dxa"/>
          </w:tcPr>
          <w:p w14:paraId="038A61EF" w14:textId="6C4A8A6D" w:rsidR="005549C5" w:rsidRPr="00022DE4" w:rsidRDefault="00CC24A3" w:rsidP="00C2218C">
            <w:pPr>
              <w:spacing w:line="360" w:lineRule="auto"/>
              <w:jc w:val="center"/>
              <w:rPr>
                <w:rFonts w:ascii="Times New Roman" w:hAnsi="Times New Roman"/>
                <w:kern w:val="1"/>
                <w:lang w:eastAsia="ar-SA"/>
              </w:rPr>
            </w:pPr>
            <w:r>
              <w:rPr>
                <w:rFonts w:ascii="Times New Roman" w:hAnsi="Times New Roman"/>
                <w:kern w:val="1"/>
                <w:lang w:eastAsia="ar-SA"/>
              </w:rPr>
              <w:t>9</w:t>
            </w:r>
          </w:p>
        </w:tc>
        <w:tc>
          <w:tcPr>
            <w:tcW w:w="1417" w:type="dxa"/>
          </w:tcPr>
          <w:p w14:paraId="76533731" w14:textId="77777777" w:rsidR="00CC24A3" w:rsidRDefault="00CC24A3" w:rsidP="00CC24A3">
            <w:pPr>
              <w:suppressAutoHyphens/>
              <w:ind w:left="-84" w:right="-132"/>
              <w:jc w:val="center"/>
              <w:rPr>
                <w:rFonts w:ascii="Times New Roman" w:hAnsi="Times New Roman"/>
                <w:kern w:val="1"/>
                <w:lang w:eastAsia="ar-SA"/>
              </w:rPr>
            </w:pPr>
            <w:r>
              <w:rPr>
                <w:rFonts w:ascii="Times New Roman" w:hAnsi="Times New Roman"/>
                <w:kern w:val="1"/>
                <w:lang w:eastAsia="ar-SA"/>
              </w:rPr>
              <w:t>Мир</w:t>
            </w:r>
          </w:p>
          <w:p w14:paraId="183AC366" w14:textId="45A57961" w:rsidR="005549C5" w:rsidRDefault="00CC24A3" w:rsidP="00CC24A3">
            <w:pPr>
              <w:suppressAutoHyphens/>
              <w:ind w:left="-84" w:right="-132"/>
              <w:jc w:val="center"/>
              <w:rPr>
                <w:rFonts w:ascii="Times New Roman" w:hAnsi="Times New Roman"/>
                <w:kern w:val="1"/>
                <w:lang w:eastAsia="ar-SA"/>
              </w:rPr>
            </w:pPr>
            <w:r>
              <w:rPr>
                <w:rFonts w:ascii="Times New Roman" w:hAnsi="Times New Roman"/>
                <w:kern w:val="1"/>
                <w:lang w:eastAsia="ar-SA"/>
              </w:rPr>
              <w:t>Истории</w:t>
            </w:r>
          </w:p>
          <w:p w14:paraId="6EDBBE86" w14:textId="0BBCF2AC" w:rsidR="00CC24A3" w:rsidRPr="00022DE4" w:rsidRDefault="00CC24A3" w:rsidP="00CC24A3">
            <w:pPr>
              <w:suppressAutoHyphens/>
              <w:ind w:left="-84" w:right="-132"/>
              <w:jc w:val="center"/>
              <w:rPr>
                <w:rFonts w:ascii="Times New Roman" w:hAnsi="Times New Roman"/>
                <w:kern w:val="1"/>
                <w:lang w:eastAsia="ar-SA"/>
              </w:rPr>
            </w:pPr>
            <w:r>
              <w:rPr>
                <w:rFonts w:ascii="Times New Roman" w:hAnsi="Times New Roman"/>
                <w:kern w:val="1"/>
                <w:lang w:eastAsia="ar-SA"/>
              </w:rPr>
              <w:t>(6 класс)</w:t>
            </w:r>
          </w:p>
        </w:tc>
        <w:tc>
          <w:tcPr>
            <w:tcW w:w="3756" w:type="dxa"/>
          </w:tcPr>
          <w:p w14:paraId="5E45C1E1" w14:textId="77777777" w:rsidR="00CC24A3" w:rsidRPr="00CC24A3" w:rsidRDefault="00CC24A3" w:rsidP="00115280">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CC24A3">
              <w:rPr>
                <w:rFonts w:ascii="Times New Roman" w:hAnsi="Times New Roman"/>
                <w:kern w:val="1"/>
                <w:sz w:val="20"/>
                <w:szCs w:val="20"/>
                <w:lang w:eastAsia="he-IL" w:bidi="he-IL"/>
              </w:rPr>
              <w:t>понимание доступных исторических фактов;</w:t>
            </w:r>
          </w:p>
          <w:p w14:paraId="352BD072" w14:textId="77777777" w:rsidR="00CC24A3" w:rsidRPr="00CC24A3" w:rsidRDefault="00CC24A3" w:rsidP="00115280">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CC24A3">
              <w:rPr>
                <w:rFonts w:ascii="Times New Roman" w:hAnsi="Times New Roman"/>
                <w:kern w:val="1"/>
                <w:sz w:val="20"/>
                <w:szCs w:val="20"/>
                <w:lang w:eastAsia="he-IL" w:bidi="he-IL"/>
              </w:rPr>
              <w:t>использование некоторых усвоенных понятий в активной речи;</w:t>
            </w:r>
          </w:p>
          <w:p w14:paraId="6CE87AFB" w14:textId="77777777" w:rsidR="00CC24A3" w:rsidRPr="00CC24A3" w:rsidRDefault="00CC24A3" w:rsidP="00115280">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CC24A3">
              <w:rPr>
                <w:rFonts w:ascii="Times New Roman" w:hAnsi="Times New Roman"/>
                <w:kern w:val="1"/>
                <w:sz w:val="20"/>
                <w:szCs w:val="20"/>
                <w:lang w:eastAsia="he-IL" w:bidi="he-IL"/>
              </w:rPr>
              <w:t>последовательные ответы на вопросы, выбор правильного ответа из ряда предложенных вариантов;</w:t>
            </w:r>
          </w:p>
          <w:p w14:paraId="2DC2D9A8" w14:textId="77777777" w:rsidR="00CC24A3" w:rsidRPr="00CC24A3" w:rsidRDefault="00CC24A3" w:rsidP="00115280">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CC24A3">
              <w:rPr>
                <w:rFonts w:ascii="Times New Roman" w:hAnsi="Times New Roman"/>
                <w:kern w:val="1"/>
                <w:sz w:val="20"/>
                <w:szCs w:val="20"/>
                <w:lang w:eastAsia="he-IL" w:bidi="he-IL"/>
              </w:rPr>
              <w:t xml:space="preserve">использование помощи учителя при </w:t>
            </w:r>
            <w:r w:rsidRPr="00CC24A3">
              <w:rPr>
                <w:rFonts w:ascii="Times New Roman" w:hAnsi="Times New Roman"/>
                <w:kern w:val="1"/>
                <w:sz w:val="20"/>
                <w:szCs w:val="20"/>
                <w:lang w:eastAsia="he-IL" w:bidi="he-IL"/>
              </w:rPr>
              <w:lastRenderedPageBreak/>
              <w:t>выполнении учебных задач, самостоятельное исправление ошибок;</w:t>
            </w:r>
          </w:p>
          <w:p w14:paraId="2724E038" w14:textId="77777777" w:rsidR="00CC24A3" w:rsidRPr="00CC24A3" w:rsidRDefault="00CC24A3" w:rsidP="00115280">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CC24A3">
              <w:rPr>
                <w:rFonts w:ascii="Times New Roman" w:hAnsi="Times New Roman"/>
                <w:kern w:val="1"/>
                <w:sz w:val="20"/>
                <w:szCs w:val="20"/>
                <w:lang w:eastAsia="he-IL" w:bidi="he-IL"/>
              </w:rPr>
              <w:t>усвоение элементов контроля учебной деятельности (с помощью памяток, инструкций, опорных схем);</w:t>
            </w:r>
          </w:p>
          <w:p w14:paraId="7F291D6D" w14:textId="4CBA842F" w:rsidR="005549C5" w:rsidRPr="00022DE4" w:rsidRDefault="00CC24A3" w:rsidP="00115280">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CC24A3">
              <w:rPr>
                <w:rFonts w:ascii="Times New Roman" w:hAnsi="Times New Roman"/>
                <w:kern w:val="1"/>
                <w:sz w:val="20"/>
                <w:szCs w:val="20"/>
                <w:lang w:eastAsia="he-IL" w:bidi="he-IL"/>
              </w:rPr>
              <w:t>адекватное реагирование на оценку учебных действий.</w:t>
            </w:r>
          </w:p>
        </w:tc>
        <w:tc>
          <w:tcPr>
            <w:tcW w:w="3757" w:type="dxa"/>
          </w:tcPr>
          <w:p w14:paraId="5069079F" w14:textId="77777777" w:rsidR="00CC24A3" w:rsidRPr="00CC24A3" w:rsidRDefault="00CC24A3" w:rsidP="00115280">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CC24A3">
              <w:rPr>
                <w:rFonts w:ascii="Times New Roman" w:hAnsi="Times New Roman"/>
                <w:kern w:val="1"/>
                <w:sz w:val="20"/>
                <w:szCs w:val="20"/>
                <w:lang w:eastAsia="he-IL" w:bidi="he-IL"/>
              </w:rPr>
              <w:lastRenderedPageBreak/>
              <w:t>знание изученных понятий и наличие представлений по всем разделам программы;</w:t>
            </w:r>
          </w:p>
          <w:p w14:paraId="68564317" w14:textId="77777777" w:rsidR="00CC24A3" w:rsidRPr="00CC24A3" w:rsidRDefault="00CC24A3" w:rsidP="00115280">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CC24A3">
              <w:rPr>
                <w:rFonts w:ascii="Times New Roman" w:hAnsi="Times New Roman"/>
                <w:kern w:val="1"/>
                <w:sz w:val="20"/>
                <w:szCs w:val="20"/>
                <w:lang w:eastAsia="he-IL" w:bidi="he-IL"/>
              </w:rPr>
              <w:t>использование усвоенных исторических понятий в самостоятельных высказываниях;</w:t>
            </w:r>
          </w:p>
          <w:p w14:paraId="5058AB83" w14:textId="77777777" w:rsidR="00CC24A3" w:rsidRPr="00CC24A3" w:rsidRDefault="00CC24A3" w:rsidP="00115280">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CC24A3">
              <w:rPr>
                <w:rFonts w:ascii="Times New Roman" w:hAnsi="Times New Roman"/>
                <w:kern w:val="1"/>
                <w:sz w:val="20"/>
                <w:szCs w:val="20"/>
                <w:lang w:eastAsia="he-IL" w:bidi="he-IL"/>
              </w:rPr>
              <w:t>участие в беседах по основным темам программы;</w:t>
            </w:r>
          </w:p>
          <w:p w14:paraId="74B8987A" w14:textId="37DA193F" w:rsidR="00CC24A3" w:rsidRPr="00CC24A3" w:rsidRDefault="00CC24A3" w:rsidP="00115280">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CC24A3">
              <w:rPr>
                <w:rFonts w:ascii="Times New Roman" w:hAnsi="Times New Roman"/>
                <w:kern w:val="1"/>
                <w:sz w:val="20"/>
                <w:szCs w:val="20"/>
                <w:lang w:eastAsia="he-IL" w:bidi="he-IL"/>
              </w:rPr>
              <w:lastRenderedPageBreak/>
              <w:t>высказывание собственных суждений и личностное отношение к изученным фактам;</w:t>
            </w:r>
          </w:p>
          <w:p w14:paraId="68BE82FE" w14:textId="77777777" w:rsidR="00CC24A3" w:rsidRPr="00CC24A3" w:rsidRDefault="00CC24A3" w:rsidP="00115280">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CC24A3">
              <w:rPr>
                <w:rFonts w:ascii="Times New Roman" w:hAnsi="Times New Roman"/>
                <w:kern w:val="1"/>
                <w:sz w:val="20"/>
                <w:szCs w:val="20"/>
                <w:lang w:eastAsia="he-IL" w:bidi="he-IL"/>
              </w:rPr>
              <w:t>понимание содержания учебных заданий, их выполнение самостоятельно или с помощью учителя;</w:t>
            </w:r>
          </w:p>
          <w:p w14:paraId="6FB44215" w14:textId="77777777" w:rsidR="00CC24A3" w:rsidRPr="00CC24A3" w:rsidRDefault="00CC24A3" w:rsidP="00115280">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CC24A3">
              <w:rPr>
                <w:rFonts w:ascii="Times New Roman" w:hAnsi="Times New Roman"/>
                <w:kern w:val="1"/>
                <w:sz w:val="20"/>
                <w:szCs w:val="20"/>
                <w:lang w:eastAsia="he-IL" w:bidi="he-IL"/>
              </w:rPr>
              <w:t>владение элементами самоконтроля при выполнении заданий;</w:t>
            </w:r>
          </w:p>
          <w:p w14:paraId="71580A79" w14:textId="77777777" w:rsidR="00CC24A3" w:rsidRPr="00CC24A3" w:rsidRDefault="00CC24A3" w:rsidP="00115280">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CC24A3">
              <w:rPr>
                <w:rFonts w:ascii="Times New Roman" w:hAnsi="Times New Roman"/>
                <w:kern w:val="1"/>
                <w:sz w:val="20"/>
                <w:szCs w:val="20"/>
                <w:lang w:eastAsia="he-IL" w:bidi="he-IL"/>
              </w:rPr>
              <w:t>владение элементами оценки и самооценки;</w:t>
            </w:r>
          </w:p>
          <w:p w14:paraId="675ADD73" w14:textId="5996C50F" w:rsidR="005549C5" w:rsidRPr="00022DE4" w:rsidRDefault="00CC24A3" w:rsidP="00115280">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CC24A3">
              <w:rPr>
                <w:rFonts w:ascii="Times New Roman" w:hAnsi="Times New Roman"/>
                <w:kern w:val="1"/>
                <w:sz w:val="20"/>
                <w:szCs w:val="20"/>
                <w:lang w:eastAsia="he-IL" w:bidi="he-IL"/>
              </w:rPr>
              <w:t>проявление интереса к изучению истории.</w:t>
            </w:r>
          </w:p>
        </w:tc>
      </w:tr>
      <w:tr w:rsidR="005549C5" w:rsidRPr="00022DE4" w14:paraId="210D9597" w14:textId="77777777" w:rsidTr="00AE16D2">
        <w:tc>
          <w:tcPr>
            <w:tcW w:w="534" w:type="dxa"/>
          </w:tcPr>
          <w:p w14:paraId="675C0925" w14:textId="2CC3FEEA" w:rsidR="005549C5" w:rsidRPr="00022DE4" w:rsidRDefault="00CC24A3" w:rsidP="00C2218C">
            <w:pPr>
              <w:spacing w:line="360" w:lineRule="auto"/>
              <w:jc w:val="center"/>
              <w:rPr>
                <w:rFonts w:ascii="Times New Roman" w:hAnsi="Times New Roman"/>
                <w:kern w:val="1"/>
                <w:lang w:eastAsia="ar-SA"/>
              </w:rPr>
            </w:pPr>
            <w:r>
              <w:rPr>
                <w:rFonts w:ascii="Times New Roman" w:hAnsi="Times New Roman"/>
                <w:kern w:val="1"/>
                <w:lang w:eastAsia="ar-SA"/>
              </w:rPr>
              <w:lastRenderedPageBreak/>
              <w:t>10</w:t>
            </w:r>
          </w:p>
        </w:tc>
        <w:tc>
          <w:tcPr>
            <w:tcW w:w="1417" w:type="dxa"/>
          </w:tcPr>
          <w:p w14:paraId="50D7CA46" w14:textId="303445BC" w:rsidR="005549C5" w:rsidRPr="00022DE4" w:rsidRDefault="00CC24A3" w:rsidP="00C2218C">
            <w:pPr>
              <w:suppressAutoHyphens/>
              <w:ind w:left="-84" w:right="-132"/>
              <w:jc w:val="center"/>
              <w:rPr>
                <w:rFonts w:ascii="Times New Roman" w:hAnsi="Times New Roman"/>
                <w:kern w:val="1"/>
                <w:lang w:eastAsia="ar-SA"/>
              </w:rPr>
            </w:pPr>
            <w:r>
              <w:rPr>
                <w:rFonts w:ascii="Times New Roman" w:hAnsi="Times New Roman"/>
                <w:kern w:val="1"/>
                <w:lang w:eastAsia="ar-SA"/>
              </w:rPr>
              <w:t>История Отечества</w:t>
            </w:r>
          </w:p>
        </w:tc>
        <w:tc>
          <w:tcPr>
            <w:tcW w:w="3756" w:type="dxa"/>
          </w:tcPr>
          <w:p w14:paraId="515D66E7" w14:textId="77777777" w:rsidR="00115280" w:rsidRPr="00115280" w:rsidRDefault="00115280" w:rsidP="00115280">
            <w:pPr>
              <w:numPr>
                <w:ilvl w:val="0"/>
                <w:numId w:val="4"/>
              </w:numPr>
              <w:shd w:val="clear" w:color="auto" w:fill="FFFFFF"/>
              <w:suppressAutoHyphens/>
              <w:ind w:left="202" w:hanging="218"/>
              <w:jc w:val="both"/>
              <w:rPr>
                <w:rFonts w:ascii="Times New Roman" w:hAnsi="Times New Roman"/>
                <w:kern w:val="1"/>
                <w:sz w:val="20"/>
                <w:szCs w:val="20"/>
                <w:lang w:eastAsia="he-IL" w:bidi="he-IL"/>
              </w:rPr>
            </w:pPr>
            <w:r w:rsidRPr="00115280">
              <w:rPr>
                <w:rFonts w:ascii="Times New Roman" w:hAnsi="Times New Roman"/>
                <w:kern w:val="1"/>
                <w:sz w:val="20"/>
                <w:szCs w:val="20"/>
                <w:lang w:eastAsia="he-IL" w:bidi="he-IL"/>
              </w:rPr>
              <w:t xml:space="preserve">знание некоторых дат важнейших событий отечественной истории; </w:t>
            </w:r>
          </w:p>
          <w:p w14:paraId="07418589" w14:textId="77777777" w:rsidR="00115280" w:rsidRPr="00115280" w:rsidRDefault="00115280" w:rsidP="00115280">
            <w:pPr>
              <w:numPr>
                <w:ilvl w:val="0"/>
                <w:numId w:val="4"/>
              </w:numPr>
              <w:shd w:val="clear" w:color="auto" w:fill="FFFFFF"/>
              <w:suppressAutoHyphens/>
              <w:ind w:left="202" w:hanging="218"/>
              <w:jc w:val="both"/>
              <w:rPr>
                <w:rFonts w:ascii="Times New Roman" w:hAnsi="Times New Roman"/>
                <w:kern w:val="1"/>
                <w:sz w:val="20"/>
                <w:szCs w:val="20"/>
                <w:lang w:eastAsia="he-IL" w:bidi="he-IL"/>
              </w:rPr>
            </w:pPr>
            <w:r w:rsidRPr="00115280">
              <w:rPr>
                <w:rFonts w:ascii="Times New Roman" w:hAnsi="Times New Roman"/>
                <w:kern w:val="1"/>
                <w:sz w:val="20"/>
                <w:szCs w:val="20"/>
                <w:lang w:eastAsia="he-IL" w:bidi="he-IL"/>
              </w:rPr>
              <w:t xml:space="preserve">знание некоторых основных фактов исторических событий, явлений, процессов; </w:t>
            </w:r>
          </w:p>
          <w:p w14:paraId="77AC9589" w14:textId="77777777" w:rsidR="00115280" w:rsidRPr="00115280" w:rsidRDefault="00115280" w:rsidP="00115280">
            <w:pPr>
              <w:numPr>
                <w:ilvl w:val="0"/>
                <w:numId w:val="4"/>
              </w:numPr>
              <w:shd w:val="clear" w:color="auto" w:fill="FFFFFF"/>
              <w:suppressAutoHyphens/>
              <w:ind w:left="202" w:hanging="218"/>
              <w:jc w:val="both"/>
              <w:rPr>
                <w:rFonts w:ascii="Times New Roman" w:hAnsi="Times New Roman"/>
                <w:kern w:val="1"/>
                <w:sz w:val="20"/>
                <w:szCs w:val="20"/>
                <w:lang w:eastAsia="he-IL" w:bidi="he-IL"/>
              </w:rPr>
            </w:pPr>
            <w:r w:rsidRPr="00115280">
              <w:rPr>
                <w:rFonts w:ascii="Times New Roman" w:hAnsi="Times New Roman"/>
                <w:kern w:val="1"/>
                <w:sz w:val="20"/>
                <w:szCs w:val="20"/>
                <w:lang w:eastAsia="he-IL" w:bidi="he-IL"/>
              </w:rPr>
              <w:t>знание имен некоторых наиболее известных исторических деятелей (князей, царей, политиков, полководцев, ученых, деятелей культуры);</w:t>
            </w:r>
          </w:p>
          <w:p w14:paraId="32F18E86" w14:textId="77777777" w:rsidR="00115280" w:rsidRPr="00115280" w:rsidRDefault="00115280" w:rsidP="00115280">
            <w:pPr>
              <w:numPr>
                <w:ilvl w:val="0"/>
                <w:numId w:val="4"/>
              </w:numPr>
              <w:shd w:val="clear" w:color="auto" w:fill="FFFFFF"/>
              <w:suppressAutoHyphens/>
              <w:ind w:left="202" w:hanging="218"/>
              <w:jc w:val="both"/>
              <w:rPr>
                <w:rFonts w:ascii="Times New Roman" w:hAnsi="Times New Roman"/>
                <w:kern w:val="1"/>
                <w:sz w:val="20"/>
                <w:szCs w:val="20"/>
                <w:lang w:eastAsia="he-IL" w:bidi="he-IL"/>
              </w:rPr>
            </w:pPr>
            <w:r w:rsidRPr="00115280">
              <w:rPr>
                <w:rFonts w:ascii="Times New Roman" w:hAnsi="Times New Roman"/>
                <w:kern w:val="1"/>
                <w:sz w:val="20"/>
                <w:szCs w:val="20"/>
                <w:lang w:eastAsia="he-IL" w:bidi="he-IL"/>
              </w:rPr>
              <w:t xml:space="preserve">понимание значения основных терминов-понятий; </w:t>
            </w:r>
          </w:p>
          <w:p w14:paraId="77F577ED" w14:textId="77777777" w:rsidR="00115280" w:rsidRPr="00115280" w:rsidRDefault="00115280" w:rsidP="00115280">
            <w:pPr>
              <w:numPr>
                <w:ilvl w:val="0"/>
                <w:numId w:val="4"/>
              </w:numPr>
              <w:shd w:val="clear" w:color="auto" w:fill="FFFFFF"/>
              <w:suppressAutoHyphens/>
              <w:ind w:left="202" w:hanging="218"/>
              <w:jc w:val="both"/>
              <w:rPr>
                <w:rFonts w:ascii="Times New Roman" w:hAnsi="Times New Roman"/>
                <w:kern w:val="1"/>
                <w:sz w:val="20"/>
                <w:szCs w:val="20"/>
                <w:lang w:eastAsia="he-IL" w:bidi="he-IL"/>
              </w:rPr>
            </w:pPr>
            <w:r w:rsidRPr="00115280">
              <w:rPr>
                <w:rFonts w:ascii="Times New Roman" w:hAnsi="Times New Roman"/>
                <w:kern w:val="1"/>
                <w:sz w:val="20"/>
                <w:szCs w:val="20"/>
                <w:lang w:eastAsia="he-IL" w:bidi="he-IL"/>
              </w:rPr>
              <w:t>установление по датам последовательности и длительности исторических событий, пользование «Лентой времени»;</w:t>
            </w:r>
          </w:p>
          <w:p w14:paraId="1F06C9B8" w14:textId="65B870BD" w:rsidR="00115280" w:rsidRPr="00115280" w:rsidRDefault="00115280" w:rsidP="00115280">
            <w:pPr>
              <w:numPr>
                <w:ilvl w:val="0"/>
                <w:numId w:val="4"/>
              </w:numPr>
              <w:shd w:val="clear" w:color="auto" w:fill="FFFFFF"/>
              <w:suppressAutoHyphens/>
              <w:ind w:left="202" w:hanging="218"/>
              <w:jc w:val="both"/>
              <w:rPr>
                <w:rFonts w:ascii="Times New Roman" w:hAnsi="Times New Roman"/>
                <w:kern w:val="1"/>
                <w:sz w:val="20"/>
                <w:szCs w:val="20"/>
                <w:lang w:eastAsia="he-IL" w:bidi="he-IL"/>
              </w:rPr>
            </w:pPr>
            <w:r w:rsidRPr="00115280">
              <w:rPr>
                <w:rFonts w:ascii="Times New Roman" w:hAnsi="Times New Roman"/>
                <w:kern w:val="1"/>
                <w:sz w:val="20"/>
                <w:szCs w:val="20"/>
                <w:lang w:eastAsia="he-IL" w:bidi="he-IL"/>
              </w:rPr>
              <w:t xml:space="preserve">описание предметов, событий, исторических героев с опорой на наглядность, составление рассказов о </w:t>
            </w:r>
            <w:r w:rsidR="006A7B28" w:rsidRPr="00115280">
              <w:rPr>
                <w:rFonts w:ascii="Times New Roman" w:hAnsi="Times New Roman"/>
                <w:kern w:val="1"/>
                <w:sz w:val="20"/>
                <w:szCs w:val="20"/>
                <w:lang w:eastAsia="he-IL" w:bidi="he-IL"/>
              </w:rPr>
              <w:t>них по</w:t>
            </w:r>
            <w:r w:rsidRPr="00115280">
              <w:rPr>
                <w:rFonts w:ascii="Times New Roman" w:hAnsi="Times New Roman"/>
                <w:kern w:val="1"/>
                <w:sz w:val="20"/>
                <w:szCs w:val="20"/>
                <w:lang w:eastAsia="he-IL" w:bidi="he-IL"/>
              </w:rPr>
              <w:t xml:space="preserve"> вопросам учителя;</w:t>
            </w:r>
          </w:p>
          <w:p w14:paraId="62754CD1" w14:textId="77777777" w:rsidR="00115280" w:rsidRPr="00115280" w:rsidRDefault="00115280" w:rsidP="00115280">
            <w:pPr>
              <w:numPr>
                <w:ilvl w:val="0"/>
                <w:numId w:val="4"/>
              </w:numPr>
              <w:shd w:val="clear" w:color="auto" w:fill="FFFFFF"/>
              <w:suppressAutoHyphens/>
              <w:ind w:left="202" w:hanging="218"/>
              <w:jc w:val="both"/>
              <w:rPr>
                <w:rFonts w:ascii="Times New Roman" w:hAnsi="Times New Roman"/>
                <w:kern w:val="1"/>
                <w:sz w:val="20"/>
                <w:szCs w:val="20"/>
                <w:lang w:eastAsia="he-IL" w:bidi="he-IL"/>
              </w:rPr>
            </w:pPr>
            <w:r w:rsidRPr="00115280">
              <w:rPr>
                <w:rFonts w:ascii="Times New Roman" w:hAnsi="Times New Roman"/>
                <w:kern w:val="1"/>
                <w:sz w:val="20"/>
                <w:szCs w:val="20"/>
                <w:lang w:eastAsia="he-IL" w:bidi="he-IL"/>
              </w:rPr>
              <w:t>нахождение и показ на исторической карте основных изучаемых объектов и событий;</w:t>
            </w:r>
          </w:p>
          <w:p w14:paraId="0177C69C" w14:textId="4910D7E0" w:rsidR="005549C5" w:rsidRPr="00022DE4" w:rsidRDefault="00115280" w:rsidP="00115280">
            <w:pPr>
              <w:numPr>
                <w:ilvl w:val="0"/>
                <w:numId w:val="4"/>
              </w:numPr>
              <w:shd w:val="clear" w:color="auto" w:fill="FFFFFF"/>
              <w:suppressAutoHyphens/>
              <w:ind w:left="202" w:hanging="218"/>
              <w:jc w:val="both"/>
              <w:rPr>
                <w:rFonts w:ascii="Times New Roman" w:hAnsi="Times New Roman"/>
                <w:kern w:val="1"/>
                <w:sz w:val="20"/>
                <w:szCs w:val="20"/>
                <w:lang w:eastAsia="he-IL" w:bidi="he-IL"/>
              </w:rPr>
            </w:pPr>
            <w:r w:rsidRPr="00115280">
              <w:rPr>
                <w:rFonts w:ascii="Times New Roman" w:hAnsi="Times New Roman"/>
                <w:kern w:val="1"/>
                <w:sz w:val="20"/>
                <w:szCs w:val="20"/>
                <w:lang w:eastAsia="he-IL" w:bidi="he-IL"/>
              </w:rPr>
              <w:t>объяснение значения основных исторических понятий с помощью учителя.</w:t>
            </w:r>
          </w:p>
        </w:tc>
        <w:tc>
          <w:tcPr>
            <w:tcW w:w="3757" w:type="dxa"/>
          </w:tcPr>
          <w:p w14:paraId="5DE44D98" w14:textId="77777777" w:rsidR="00115280" w:rsidRPr="00115280" w:rsidRDefault="00115280" w:rsidP="00115280">
            <w:pPr>
              <w:numPr>
                <w:ilvl w:val="0"/>
                <w:numId w:val="4"/>
              </w:numPr>
              <w:shd w:val="clear" w:color="auto" w:fill="FFFFFF"/>
              <w:suppressAutoHyphens/>
              <w:ind w:left="202" w:hanging="218"/>
              <w:jc w:val="both"/>
              <w:rPr>
                <w:rFonts w:ascii="Times New Roman" w:hAnsi="Times New Roman"/>
                <w:kern w:val="1"/>
                <w:sz w:val="20"/>
                <w:szCs w:val="20"/>
                <w:lang w:eastAsia="he-IL" w:bidi="he-IL"/>
              </w:rPr>
            </w:pPr>
            <w:r w:rsidRPr="00115280">
              <w:rPr>
                <w:rFonts w:ascii="Times New Roman" w:hAnsi="Times New Roman"/>
                <w:kern w:val="1"/>
                <w:sz w:val="20"/>
                <w:szCs w:val="20"/>
                <w:lang w:eastAsia="he-IL" w:bidi="he-IL"/>
              </w:rPr>
              <w:t xml:space="preserve">знание хронологических рамок ключевых процессов, дат важнейших событий отечественной истории; </w:t>
            </w:r>
          </w:p>
          <w:p w14:paraId="1A81A9CC" w14:textId="77777777" w:rsidR="00115280" w:rsidRPr="00115280" w:rsidRDefault="00115280" w:rsidP="00115280">
            <w:pPr>
              <w:numPr>
                <w:ilvl w:val="0"/>
                <w:numId w:val="4"/>
              </w:numPr>
              <w:shd w:val="clear" w:color="auto" w:fill="FFFFFF"/>
              <w:suppressAutoHyphens/>
              <w:ind w:left="202" w:hanging="218"/>
              <w:jc w:val="both"/>
              <w:rPr>
                <w:rFonts w:ascii="Times New Roman" w:hAnsi="Times New Roman"/>
                <w:kern w:val="1"/>
                <w:sz w:val="20"/>
                <w:szCs w:val="20"/>
                <w:lang w:eastAsia="he-IL" w:bidi="he-IL"/>
              </w:rPr>
            </w:pPr>
            <w:r w:rsidRPr="00115280">
              <w:rPr>
                <w:rFonts w:ascii="Times New Roman" w:hAnsi="Times New Roman"/>
                <w:kern w:val="1"/>
                <w:sz w:val="20"/>
                <w:szCs w:val="20"/>
                <w:lang w:eastAsia="he-IL" w:bidi="he-IL"/>
              </w:rP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14:paraId="7B5BA7F6" w14:textId="77777777" w:rsidR="00115280" w:rsidRPr="00115280" w:rsidRDefault="00115280" w:rsidP="00115280">
            <w:pPr>
              <w:numPr>
                <w:ilvl w:val="0"/>
                <w:numId w:val="4"/>
              </w:numPr>
              <w:shd w:val="clear" w:color="auto" w:fill="FFFFFF"/>
              <w:suppressAutoHyphens/>
              <w:ind w:left="202" w:hanging="218"/>
              <w:jc w:val="both"/>
              <w:rPr>
                <w:rFonts w:ascii="Times New Roman" w:hAnsi="Times New Roman"/>
                <w:kern w:val="1"/>
                <w:sz w:val="20"/>
                <w:szCs w:val="20"/>
                <w:lang w:eastAsia="he-IL" w:bidi="he-IL"/>
              </w:rPr>
            </w:pPr>
            <w:r w:rsidRPr="00115280">
              <w:rPr>
                <w:rFonts w:ascii="Times New Roman" w:hAnsi="Times New Roman"/>
                <w:kern w:val="1"/>
                <w:sz w:val="20"/>
                <w:szCs w:val="20"/>
                <w:lang w:eastAsia="he-IL" w:bidi="he-IL"/>
              </w:rPr>
              <w:t>знание мест совершения основных исторических событий;</w:t>
            </w:r>
          </w:p>
          <w:p w14:paraId="064772B2" w14:textId="79300F52" w:rsidR="00115280" w:rsidRPr="00115280" w:rsidRDefault="00115280" w:rsidP="00115280">
            <w:pPr>
              <w:numPr>
                <w:ilvl w:val="0"/>
                <w:numId w:val="4"/>
              </w:numPr>
              <w:shd w:val="clear" w:color="auto" w:fill="FFFFFF"/>
              <w:suppressAutoHyphens/>
              <w:ind w:left="202" w:hanging="218"/>
              <w:jc w:val="both"/>
              <w:rPr>
                <w:rFonts w:ascii="Times New Roman" w:hAnsi="Times New Roman"/>
                <w:kern w:val="1"/>
                <w:sz w:val="20"/>
                <w:szCs w:val="20"/>
                <w:lang w:eastAsia="he-IL" w:bidi="he-IL"/>
              </w:rPr>
            </w:pPr>
            <w:r w:rsidRPr="00115280">
              <w:rPr>
                <w:rFonts w:ascii="Times New Roman" w:hAnsi="Times New Roman"/>
                <w:kern w:val="1"/>
                <w:sz w:val="20"/>
                <w:szCs w:val="20"/>
                <w:lang w:eastAsia="he-IL" w:bidi="he-IL"/>
              </w:rPr>
              <w:t xml:space="preserve">знание имен известных исторических деятелей (князей, царей, политиков, полководцев, ученых, деятелей культуры) и составление элементарной </w:t>
            </w:r>
            <w:r w:rsidR="006A7B28" w:rsidRPr="00115280">
              <w:rPr>
                <w:rFonts w:ascii="Times New Roman" w:hAnsi="Times New Roman"/>
                <w:kern w:val="1"/>
                <w:sz w:val="20"/>
                <w:szCs w:val="20"/>
                <w:lang w:eastAsia="he-IL" w:bidi="he-IL"/>
              </w:rPr>
              <w:t>характеристики исторических</w:t>
            </w:r>
            <w:r w:rsidRPr="00115280">
              <w:rPr>
                <w:rFonts w:ascii="Times New Roman" w:hAnsi="Times New Roman"/>
                <w:kern w:val="1"/>
                <w:sz w:val="20"/>
                <w:szCs w:val="20"/>
                <w:lang w:eastAsia="he-IL" w:bidi="he-IL"/>
              </w:rPr>
              <w:t xml:space="preserve"> героев; </w:t>
            </w:r>
          </w:p>
          <w:p w14:paraId="7E07C08C" w14:textId="77777777" w:rsidR="00115280" w:rsidRPr="00115280" w:rsidRDefault="00115280" w:rsidP="00115280">
            <w:pPr>
              <w:numPr>
                <w:ilvl w:val="0"/>
                <w:numId w:val="4"/>
              </w:numPr>
              <w:shd w:val="clear" w:color="auto" w:fill="FFFFFF"/>
              <w:suppressAutoHyphens/>
              <w:ind w:left="202" w:hanging="218"/>
              <w:jc w:val="both"/>
              <w:rPr>
                <w:rFonts w:ascii="Times New Roman" w:hAnsi="Times New Roman"/>
                <w:kern w:val="1"/>
                <w:sz w:val="20"/>
                <w:szCs w:val="20"/>
                <w:lang w:eastAsia="he-IL" w:bidi="he-IL"/>
              </w:rPr>
            </w:pPr>
            <w:r w:rsidRPr="00115280">
              <w:rPr>
                <w:rFonts w:ascii="Times New Roman" w:hAnsi="Times New Roman"/>
                <w:kern w:val="1"/>
                <w:sz w:val="20"/>
                <w:szCs w:val="20"/>
                <w:lang w:eastAsia="he-IL" w:bidi="he-IL"/>
              </w:rPr>
              <w:t>формирование первоначальных представлений о взаимосвязи и последовательности важнейших исторических событий;</w:t>
            </w:r>
          </w:p>
          <w:p w14:paraId="0A72A94F" w14:textId="77777777" w:rsidR="00115280" w:rsidRPr="00115280" w:rsidRDefault="00115280" w:rsidP="00115280">
            <w:pPr>
              <w:numPr>
                <w:ilvl w:val="0"/>
                <w:numId w:val="4"/>
              </w:numPr>
              <w:shd w:val="clear" w:color="auto" w:fill="FFFFFF"/>
              <w:suppressAutoHyphens/>
              <w:ind w:left="202" w:hanging="218"/>
              <w:jc w:val="both"/>
              <w:rPr>
                <w:rFonts w:ascii="Times New Roman" w:hAnsi="Times New Roman"/>
                <w:kern w:val="1"/>
                <w:sz w:val="20"/>
                <w:szCs w:val="20"/>
                <w:lang w:eastAsia="he-IL" w:bidi="he-IL"/>
              </w:rPr>
            </w:pPr>
            <w:r w:rsidRPr="00115280">
              <w:rPr>
                <w:rFonts w:ascii="Times New Roman" w:hAnsi="Times New Roman"/>
                <w:kern w:val="1"/>
                <w:sz w:val="20"/>
                <w:szCs w:val="20"/>
                <w:lang w:eastAsia="he-IL" w:bidi="he-IL"/>
              </w:rPr>
              <w:t>понимание «легенды» исторической карты и «чтение» исторической карты с опорой на ее «легенду»;</w:t>
            </w:r>
          </w:p>
          <w:p w14:paraId="6BD5E548" w14:textId="77777777" w:rsidR="00115280" w:rsidRPr="00115280" w:rsidRDefault="00115280" w:rsidP="00115280">
            <w:pPr>
              <w:numPr>
                <w:ilvl w:val="0"/>
                <w:numId w:val="4"/>
              </w:numPr>
              <w:shd w:val="clear" w:color="auto" w:fill="FFFFFF"/>
              <w:suppressAutoHyphens/>
              <w:ind w:left="202" w:hanging="218"/>
              <w:jc w:val="both"/>
              <w:rPr>
                <w:rFonts w:ascii="Times New Roman" w:hAnsi="Times New Roman"/>
                <w:kern w:val="1"/>
                <w:sz w:val="20"/>
                <w:szCs w:val="20"/>
                <w:lang w:eastAsia="he-IL" w:bidi="he-IL"/>
              </w:rPr>
            </w:pPr>
            <w:r w:rsidRPr="00115280">
              <w:rPr>
                <w:rFonts w:ascii="Times New Roman" w:hAnsi="Times New Roman"/>
                <w:kern w:val="1"/>
                <w:sz w:val="20"/>
                <w:szCs w:val="20"/>
                <w:lang w:eastAsia="he-IL" w:bidi="he-IL"/>
              </w:rPr>
              <w:t>знание основных терминов понятий и их определений;</w:t>
            </w:r>
          </w:p>
          <w:p w14:paraId="07C9F418" w14:textId="77777777" w:rsidR="00115280" w:rsidRPr="00115280" w:rsidRDefault="00115280" w:rsidP="00115280">
            <w:pPr>
              <w:numPr>
                <w:ilvl w:val="0"/>
                <w:numId w:val="4"/>
              </w:numPr>
              <w:shd w:val="clear" w:color="auto" w:fill="FFFFFF"/>
              <w:suppressAutoHyphens/>
              <w:ind w:left="202" w:hanging="218"/>
              <w:jc w:val="both"/>
              <w:rPr>
                <w:rFonts w:ascii="Times New Roman" w:hAnsi="Times New Roman"/>
                <w:kern w:val="1"/>
                <w:sz w:val="20"/>
                <w:szCs w:val="20"/>
                <w:lang w:eastAsia="he-IL" w:bidi="he-IL"/>
              </w:rPr>
            </w:pPr>
            <w:r w:rsidRPr="00115280">
              <w:rPr>
                <w:rFonts w:ascii="Times New Roman" w:hAnsi="Times New Roman"/>
                <w:kern w:val="1"/>
                <w:sz w:val="20"/>
                <w:szCs w:val="20"/>
                <w:lang w:eastAsia="he-IL" w:bidi="he-IL"/>
              </w:rPr>
              <w:t>соотнесение года с веком, установление последовательности и длительности исторических событий;</w:t>
            </w:r>
          </w:p>
          <w:p w14:paraId="69A5F6C9" w14:textId="77777777" w:rsidR="00115280" w:rsidRPr="00115280" w:rsidRDefault="00115280" w:rsidP="00115280">
            <w:pPr>
              <w:numPr>
                <w:ilvl w:val="0"/>
                <w:numId w:val="4"/>
              </w:numPr>
              <w:shd w:val="clear" w:color="auto" w:fill="FFFFFF"/>
              <w:suppressAutoHyphens/>
              <w:ind w:left="202" w:hanging="218"/>
              <w:jc w:val="both"/>
              <w:rPr>
                <w:rFonts w:ascii="Times New Roman" w:hAnsi="Times New Roman"/>
                <w:kern w:val="1"/>
                <w:sz w:val="20"/>
                <w:szCs w:val="20"/>
                <w:lang w:eastAsia="he-IL" w:bidi="he-IL"/>
              </w:rPr>
            </w:pPr>
            <w:r w:rsidRPr="00115280">
              <w:rPr>
                <w:rFonts w:ascii="Times New Roman" w:hAnsi="Times New Roman"/>
                <w:kern w:val="1"/>
                <w:sz w:val="20"/>
                <w:szCs w:val="20"/>
                <w:lang w:eastAsia="he-IL" w:bidi="he-IL"/>
              </w:rPr>
              <w:t>сравнение, анализ, обобщение исторических фактов;</w:t>
            </w:r>
          </w:p>
          <w:p w14:paraId="1EF97475" w14:textId="77777777" w:rsidR="00115280" w:rsidRPr="00115280" w:rsidRDefault="00115280" w:rsidP="00115280">
            <w:pPr>
              <w:numPr>
                <w:ilvl w:val="0"/>
                <w:numId w:val="4"/>
              </w:numPr>
              <w:shd w:val="clear" w:color="auto" w:fill="FFFFFF"/>
              <w:suppressAutoHyphens/>
              <w:ind w:left="202" w:hanging="218"/>
              <w:jc w:val="both"/>
              <w:rPr>
                <w:rFonts w:ascii="Times New Roman" w:hAnsi="Times New Roman"/>
                <w:kern w:val="1"/>
                <w:sz w:val="20"/>
                <w:szCs w:val="20"/>
                <w:lang w:eastAsia="he-IL" w:bidi="he-IL"/>
              </w:rPr>
            </w:pPr>
            <w:r w:rsidRPr="00115280">
              <w:rPr>
                <w:rFonts w:ascii="Times New Roman" w:hAnsi="Times New Roman"/>
                <w:kern w:val="1"/>
                <w:sz w:val="20"/>
                <w:szCs w:val="20"/>
                <w:lang w:eastAsia="he-IL" w:bidi="he-IL"/>
              </w:rPr>
              <w:t>поиск информации в одном или нескольких источниках;</w:t>
            </w:r>
          </w:p>
          <w:p w14:paraId="6B0B06B7" w14:textId="62F57482" w:rsidR="005549C5" w:rsidRPr="00022DE4" w:rsidRDefault="00115280" w:rsidP="00115280">
            <w:pPr>
              <w:numPr>
                <w:ilvl w:val="0"/>
                <w:numId w:val="4"/>
              </w:numPr>
              <w:shd w:val="clear" w:color="auto" w:fill="FFFFFF"/>
              <w:suppressAutoHyphens/>
              <w:ind w:left="202" w:hanging="218"/>
              <w:jc w:val="both"/>
              <w:rPr>
                <w:rFonts w:ascii="Times New Roman" w:hAnsi="Times New Roman"/>
                <w:kern w:val="1"/>
                <w:sz w:val="20"/>
                <w:szCs w:val="20"/>
                <w:lang w:eastAsia="he-IL" w:bidi="he-IL"/>
              </w:rPr>
            </w:pPr>
            <w:r w:rsidRPr="00115280">
              <w:rPr>
                <w:rFonts w:ascii="Times New Roman" w:hAnsi="Times New Roman"/>
                <w:kern w:val="1"/>
                <w:sz w:val="20"/>
                <w:szCs w:val="20"/>
                <w:lang w:eastAsia="he-IL" w:bidi="he-IL"/>
              </w:rPr>
              <w:t>установление и раскрытие причинно-следственных связей между историческими событиями и явлениями.</w:t>
            </w:r>
          </w:p>
        </w:tc>
      </w:tr>
      <w:tr w:rsidR="005549C5" w:rsidRPr="00022DE4" w14:paraId="646FCC41" w14:textId="77777777" w:rsidTr="00AE16D2">
        <w:tc>
          <w:tcPr>
            <w:tcW w:w="534" w:type="dxa"/>
          </w:tcPr>
          <w:p w14:paraId="171C76F9" w14:textId="4D8C519B" w:rsidR="005549C5" w:rsidRPr="00022DE4" w:rsidRDefault="006A7B28" w:rsidP="006A7B28">
            <w:pPr>
              <w:spacing w:line="360" w:lineRule="auto"/>
              <w:rPr>
                <w:rFonts w:ascii="Times New Roman" w:hAnsi="Times New Roman"/>
                <w:kern w:val="1"/>
                <w:lang w:eastAsia="ar-SA"/>
              </w:rPr>
            </w:pPr>
            <w:r>
              <w:rPr>
                <w:rFonts w:ascii="Times New Roman" w:hAnsi="Times New Roman"/>
                <w:kern w:val="1"/>
                <w:lang w:eastAsia="ar-SA"/>
              </w:rPr>
              <w:t>11</w:t>
            </w:r>
          </w:p>
        </w:tc>
        <w:tc>
          <w:tcPr>
            <w:tcW w:w="1417" w:type="dxa"/>
          </w:tcPr>
          <w:p w14:paraId="3A0CE18F" w14:textId="5DC6AFD6" w:rsidR="005549C5" w:rsidRPr="00022DE4" w:rsidRDefault="006A7B28" w:rsidP="00C2218C">
            <w:pPr>
              <w:suppressAutoHyphens/>
              <w:ind w:left="-84" w:right="-132"/>
              <w:jc w:val="center"/>
              <w:rPr>
                <w:rFonts w:ascii="Times New Roman" w:hAnsi="Times New Roman"/>
                <w:kern w:val="1"/>
                <w:lang w:eastAsia="ar-SA"/>
              </w:rPr>
            </w:pPr>
            <w:r w:rsidRPr="00022DE4">
              <w:rPr>
                <w:rFonts w:ascii="Times New Roman" w:eastAsiaTheme="minorHAnsi" w:hAnsi="Times New Roman" w:cstheme="minorBidi"/>
                <w:kern w:val="1"/>
                <w:lang w:eastAsia="ar-SA"/>
              </w:rPr>
              <w:t>Физическая культура</w:t>
            </w:r>
          </w:p>
        </w:tc>
        <w:tc>
          <w:tcPr>
            <w:tcW w:w="3756" w:type="dxa"/>
          </w:tcPr>
          <w:p w14:paraId="36074C70" w14:textId="77777777" w:rsidR="006A7B28" w:rsidRPr="006A7B28" w:rsidRDefault="006A7B28" w:rsidP="006A7B28">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6A7B28">
              <w:rPr>
                <w:rFonts w:ascii="Times New Roman" w:hAnsi="Times New Roman"/>
                <w:kern w:val="1"/>
                <w:sz w:val="20"/>
                <w:szCs w:val="20"/>
                <w:lang w:eastAsia="he-IL" w:bidi="he-IL"/>
              </w:rPr>
              <w:t>знания о физической культуре как системе разнообразных форм занятий физическими упражнениями по укреплению здоровья;</w:t>
            </w:r>
          </w:p>
          <w:p w14:paraId="510C275F" w14:textId="77777777" w:rsidR="006A7B28" w:rsidRPr="006A7B28" w:rsidRDefault="006A7B28" w:rsidP="006A7B28">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6A7B28">
              <w:rPr>
                <w:rFonts w:ascii="Times New Roman" w:hAnsi="Times New Roman"/>
                <w:kern w:val="1"/>
                <w:sz w:val="20"/>
                <w:szCs w:val="20"/>
                <w:lang w:eastAsia="he-IL" w:bidi="he-IL"/>
              </w:rPr>
              <w:t xml:space="preserve">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w:t>
            </w:r>
            <w:r w:rsidRPr="006A7B28">
              <w:rPr>
                <w:rFonts w:ascii="Times New Roman" w:hAnsi="Times New Roman"/>
                <w:kern w:val="1"/>
                <w:sz w:val="20"/>
                <w:szCs w:val="20"/>
                <w:lang w:eastAsia="he-IL" w:bidi="he-IL"/>
              </w:rPr>
              <w:lastRenderedPageBreak/>
              <w:t>позвоночного столба), осанки в движении, положений тела и его частей (в положении стоя); комплексов упражнений для укрепления мышечного корсета;</w:t>
            </w:r>
          </w:p>
          <w:p w14:paraId="5A4F5AAD" w14:textId="77777777" w:rsidR="006A7B28" w:rsidRPr="006A7B28" w:rsidRDefault="006A7B28" w:rsidP="006A7B28">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6A7B28">
              <w:rPr>
                <w:rFonts w:ascii="Times New Roman" w:hAnsi="Times New Roman"/>
                <w:kern w:val="1"/>
                <w:sz w:val="20"/>
                <w:szCs w:val="20"/>
                <w:lang w:eastAsia="he-IL" w:bidi="he-IL"/>
              </w:rPr>
              <w:t>понимание влияния физических упражнений на физическое развитие и развитие физических качеств человека;</w:t>
            </w:r>
          </w:p>
          <w:p w14:paraId="31567FA8" w14:textId="77777777" w:rsidR="006A7B28" w:rsidRPr="006A7B28" w:rsidRDefault="006A7B28" w:rsidP="006A7B28">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6A7B28">
              <w:rPr>
                <w:rFonts w:ascii="Times New Roman" w:hAnsi="Times New Roman"/>
                <w:kern w:val="1"/>
                <w:sz w:val="20"/>
                <w:szCs w:val="20"/>
                <w:lang w:eastAsia="he-IL" w:bidi="he-IL"/>
              </w:rPr>
              <w:t>планирование занятий физическими упражнениями в режиме дня (под руководством учителя);</w:t>
            </w:r>
          </w:p>
          <w:p w14:paraId="5E6C1D95" w14:textId="77777777" w:rsidR="006A7B28" w:rsidRPr="006A7B28" w:rsidRDefault="006A7B28" w:rsidP="006A7B28">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6A7B28">
              <w:rPr>
                <w:rFonts w:ascii="Times New Roman" w:hAnsi="Times New Roman"/>
                <w:kern w:val="1"/>
                <w:sz w:val="20"/>
                <w:szCs w:val="20"/>
                <w:lang w:eastAsia="he-IL" w:bidi="he-IL"/>
              </w:rPr>
              <w:t>выбор (под руководством учителя) спортивной одежды и обуви в зависимости от погодных условий и времени года;</w:t>
            </w:r>
          </w:p>
          <w:p w14:paraId="74B7B6E4" w14:textId="77777777" w:rsidR="006A7B28" w:rsidRPr="006A7B28" w:rsidRDefault="006A7B28" w:rsidP="006A7B28">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6A7B28">
              <w:rPr>
                <w:rFonts w:ascii="Times New Roman" w:hAnsi="Times New Roman"/>
                <w:kern w:val="1"/>
                <w:sz w:val="20"/>
                <w:szCs w:val="20"/>
                <w:lang w:eastAsia="he-IL" w:bidi="he-IL"/>
              </w:rPr>
              <w:t>знания об основных физических качествах человека: сила, быстрота, выносливость, гибкость, координация;</w:t>
            </w:r>
          </w:p>
          <w:p w14:paraId="46F039E5" w14:textId="77777777" w:rsidR="006A7B28" w:rsidRPr="006A7B28" w:rsidRDefault="006A7B28" w:rsidP="006A7B28">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6A7B28">
              <w:rPr>
                <w:rFonts w:ascii="Times New Roman" w:hAnsi="Times New Roman"/>
                <w:kern w:val="1"/>
                <w:sz w:val="20"/>
                <w:szCs w:val="20"/>
                <w:lang w:eastAsia="he-IL" w:bidi="he-IL"/>
              </w:rPr>
              <w:t>демонстрация жизненно важных способов передвижения человека (ходьба, бег, прыжки, лазанье, ходьба на лыжах, плавание);</w:t>
            </w:r>
          </w:p>
          <w:p w14:paraId="08E9E3C8" w14:textId="77777777" w:rsidR="006A7B28" w:rsidRPr="006A7B28" w:rsidRDefault="006A7B28" w:rsidP="006A7B28">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6A7B28">
              <w:rPr>
                <w:rFonts w:ascii="Times New Roman" w:hAnsi="Times New Roman"/>
                <w:kern w:val="1"/>
                <w:sz w:val="20"/>
                <w:szCs w:val="20"/>
                <w:lang w:eastAsia="he-IL" w:bidi="he-IL"/>
              </w:rPr>
              <w:t>определение индивидуальных показателей физического развития (длина и масса тела) (под руководством учителя);</w:t>
            </w:r>
          </w:p>
          <w:p w14:paraId="0FD41E1D" w14:textId="77777777" w:rsidR="006A7B28" w:rsidRPr="006A7B28" w:rsidRDefault="006A7B28" w:rsidP="006A7B28">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6A7B28">
              <w:rPr>
                <w:rFonts w:ascii="Times New Roman" w:hAnsi="Times New Roman"/>
                <w:kern w:val="1"/>
                <w:sz w:val="20"/>
                <w:szCs w:val="20"/>
                <w:lang w:eastAsia="he-IL" w:bidi="he-IL"/>
              </w:rPr>
              <w:t>выполнение технических действий из базовых видов спорта, применение их в игровой и учебной деятельности;</w:t>
            </w:r>
          </w:p>
          <w:p w14:paraId="579409B0" w14:textId="77777777" w:rsidR="006A7B28" w:rsidRPr="006A7B28" w:rsidRDefault="006A7B28" w:rsidP="006A7B28">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6A7B28">
              <w:rPr>
                <w:rFonts w:ascii="Times New Roman" w:hAnsi="Times New Roman"/>
                <w:kern w:val="1"/>
                <w:sz w:val="20"/>
                <w:szCs w:val="20"/>
                <w:lang w:eastAsia="he-IL" w:bidi="he-IL"/>
              </w:rPr>
              <w:t>выполнение акробатических и гимнастических комбинаций из числа усвоенных (под руководством учителя);</w:t>
            </w:r>
          </w:p>
          <w:p w14:paraId="654485E5" w14:textId="77777777" w:rsidR="006A7B28" w:rsidRPr="006A7B28" w:rsidRDefault="006A7B28" w:rsidP="006A7B28">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6A7B28">
              <w:rPr>
                <w:rFonts w:ascii="Times New Roman" w:hAnsi="Times New Roman"/>
                <w:kern w:val="1"/>
                <w:sz w:val="20"/>
                <w:szCs w:val="20"/>
                <w:lang w:eastAsia="he-IL" w:bidi="he-IL"/>
              </w:rPr>
              <w:t>участие со сверстниками в подвижных и спортивных играх;</w:t>
            </w:r>
          </w:p>
          <w:p w14:paraId="10D17DAF" w14:textId="77777777" w:rsidR="006A7B28" w:rsidRPr="006A7B28" w:rsidRDefault="006A7B28" w:rsidP="006A7B28">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6A7B28">
              <w:rPr>
                <w:rFonts w:ascii="Times New Roman" w:hAnsi="Times New Roman"/>
                <w:kern w:val="1"/>
                <w:sz w:val="20"/>
                <w:szCs w:val="20"/>
                <w:lang w:eastAsia="he-IL" w:bidi="he-IL"/>
              </w:rPr>
              <w:t>взаимодействие со сверстниками по правилам проведения подвижных игр и соревнований;</w:t>
            </w:r>
          </w:p>
          <w:p w14:paraId="4FCF4DBB" w14:textId="77777777" w:rsidR="006A7B28" w:rsidRPr="006A7B28" w:rsidRDefault="006A7B28" w:rsidP="006A7B28">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6A7B28">
              <w:rPr>
                <w:rFonts w:ascii="Times New Roman" w:hAnsi="Times New Roman"/>
                <w:kern w:val="1"/>
                <w:sz w:val="20"/>
                <w:szCs w:val="20"/>
                <w:lang w:eastAsia="he-IL" w:bidi="he-IL"/>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14:paraId="5EE5F0C0" w14:textId="77777777" w:rsidR="006A7B28" w:rsidRPr="006A7B28" w:rsidRDefault="006A7B28" w:rsidP="006A7B28">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6A7B28">
              <w:rPr>
                <w:rFonts w:ascii="Times New Roman" w:hAnsi="Times New Roman"/>
                <w:kern w:val="1"/>
                <w:sz w:val="20"/>
                <w:szCs w:val="20"/>
                <w:lang w:eastAsia="he-IL" w:bidi="he-IL"/>
              </w:rPr>
              <w:t>оказание посильной помощи сверстникам при выполнении учебных заданий;</w:t>
            </w:r>
          </w:p>
          <w:p w14:paraId="1B360025" w14:textId="3651CC38" w:rsidR="005549C5" w:rsidRPr="00022DE4" w:rsidRDefault="006A7B28" w:rsidP="006A7B28">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6A7B28">
              <w:rPr>
                <w:rFonts w:ascii="Times New Roman" w:hAnsi="Times New Roman"/>
                <w:kern w:val="1"/>
                <w:sz w:val="20"/>
                <w:szCs w:val="20"/>
                <w:lang w:eastAsia="he-IL" w:bidi="he-IL"/>
              </w:rPr>
              <w:t>применение спортивного инвентаря, тренажерных устройств на уроке физической культуры.</w:t>
            </w:r>
          </w:p>
        </w:tc>
        <w:tc>
          <w:tcPr>
            <w:tcW w:w="3757" w:type="dxa"/>
          </w:tcPr>
          <w:p w14:paraId="22B361B6" w14:textId="77777777" w:rsidR="006A7B28" w:rsidRPr="006A7B28" w:rsidRDefault="006A7B28" w:rsidP="006A7B28">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6A7B28">
              <w:rPr>
                <w:rFonts w:ascii="Times New Roman" w:hAnsi="Times New Roman"/>
                <w:kern w:val="1"/>
                <w:sz w:val="20"/>
                <w:szCs w:val="20"/>
                <w:lang w:eastAsia="he-IL" w:bidi="he-IL"/>
              </w:rPr>
              <w:lastRenderedPageBreak/>
              <w:t>представление о состоянии и организации физической культуры и спорта в России, в том числе о Паралимпийских играх и Специальной олимпиаде;</w:t>
            </w:r>
          </w:p>
          <w:p w14:paraId="56B83D43" w14:textId="77777777" w:rsidR="006A7B28" w:rsidRPr="006A7B28" w:rsidRDefault="006A7B28" w:rsidP="006A7B28">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6A7B28">
              <w:rPr>
                <w:rFonts w:ascii="Times New Roman" w:hAnsi="Times New Roman"/>
                <w:kern w:val="1"/>
                <w:sz w:val="20"/>
                <w:szCs w:val="20"/>
                <w:lang w:eastAsia="he-IL" w:bidi="he-IL"/>
              </w:rPr>
              <w:t xml:space="preserve">выполнение общеразвивающих и корригирующих упражнений без предметов: упражнения на осанку, на контроль осанки в движении, </w:t>
            </w:r>
            <w:r w:rsidRPr="006A7B28">
              <w:rPr>
                <w:rFonts w:ascii="Times New Roman" w:hAnsi="Times New Roman"/>
                <w:kern w:val="1"/>
                <w:sz w:val="20"/>
                <w:szCs w:val="20"/>
                <w:lang w:eastAsia="he-IL" w:bidi="he-IL"/>
              </w:rPr>
              <w:lastRenderedPageBreak/>
              <w:t>положений тела и его частей стоя, сидя, лёжа; комплексы упражнений для укрепления мышечного корсета;</w:t>
            </w:r>
          </w:p>
          <w:p w14:paraId="75130B61" w14:textId="77777777" w:rsidR="006A7B28" w:rsidRPr="006A7B28" w:rsidRDefault="006A7B28" w:rsidP="006A7B28">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6A7B28">
              <w:rPr>
                <w:rFonts w:ascii="Times New Roman" w:hAnsi="Times New Roman"/>
                <w:kern w:val="1"/>
                <w:sz w:val="20"/>
                <w:szCs w:val="20"/>
                <w:lang w:eastAsia="he-IL" w:bidi="he-IL"/>
              </w:rPr>
              <w:t>выполнение строевых действий в шеренге и колонне;</w:t>
            </w:r>
          </w:p>
          <w:p w14:paraId="76A8727C" w14:textId="77777777" w:rsidR="006A7B28" w:rsidRPr="006A7B28" w:rsidRDefault="006A7B28" w:rsidP="006A7B28">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6A7B28">
              <w:rPr>
                <w:rFonts w:ascii="Times New Roman" w:hAnsi="Times New Roman"/>
                <w:kern w:val="1"/>
                <w:sz w:val="20"/>
                <w:szCs w:val="20"/>
                <w:lang w:eastAsia="he-IL" w:bidi="he-IL"/>
              </w:rPr>
              <w:t xml:space="preserve">знание видов лыжного спорта, демонстрация техники лыжных ходов; знание температурных норм для занятий; </w:t>
            </w:r>
          </w:p>
          <w:p w14:paraId="373CEEC4" w14:textId="77777777" w:rsidR="006A7B28" w:rsidRPr="006A7B28" w:rsidRDefault="006A7B28" w:rsidP="006A7B28">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6A7B28">
              <w:rPr>
                <w:rFonts w:ascii="Times New Roman" w:hAnsi="Times New Roman"/>
                <w:kern w:val="1"/>
                <w:sz w:val="20"/>
                <w:szCs w:val="20"/>
                <w:lang w:eastAsia="he-IL" w:bidi="he-IL"/>
              </w:rPr>
              <w:t>планирование занятий физическими упражнениями в режиме дня, организация отдыха и досуга с использованием средств физической культуры;</w:t>
            </w:r>
          </w:p>
          <w:p w14:paraId="37A0A873" w14:textId="77777777" w:rsidR="006A7B28" w:rsidRPr="006A7B28" w:rsidRDefault="006A7B28" w:rsidP="006A7B28">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6A7B28">
              <w:rPr>
                <w:rFonts w:ascii="Times New Roman" w:hAnsi="Times New Roman"/>
                <w:kern w:val="1"/>
                <w:sz w:val="20"/>
                <w:szCs w:val="20"/>
                <w:lang w:eastAsia="he-IL" w:bidi="he-IL"/>
              </w:rPr>
              <w:t xml:space="preserve">знание и измерение индивидуальных показателей физического развития (длина и масса тела), </w:t>
            </w:r>
          </w:p>
          <w:p w14:paraId="296B160D" w14:textId="77777777" w:rsidR="006A7B28" w:rsidRPr="006A7B28" w:rsidRDefault="006A7B28" w:rsidP="006A7B28">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6A7B28">
              <w:rPr>
                <w:rFonts w:ascii="Times New Roman" w:hAnsi="Times New Roman"/>
                <w:kern w:val="1"/>
                <w:sz w:val="20"/>
                <w:szCs w:val="20"/>
                <w:lang w:eastAsia="he-IL" w:bidi="he-IL"/>
              </w:rPr>
              <w:t>подача строевых команд, ведение подсчёта при выполнении общеразвивающих упражнений (под руководством учителя);</w:t>
            </w:r>
          </w:p>
          <w:p w14:paraId="0C39B523" w14:textId="77777777" w:rsidR="006A7B28" w:rsidRPr="006A7B28" w:rsidRDefault="006A7B28" w:rsidP="006A7B28">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6A7B28">
              <w:rPr>
                <w:rFonts w:ascii="Times New Roman" w:hAnsi="Times New Roman"/>
                <w:kern w:val="1"/>
                <w:sz w:val="20"/>
                <w:szCs w:val="20"/>
                <w:lang w:eastAsia="he-IL" w:bidi="he-IL"/>
              </w:rPr>
              <w:t>выполнение акробатических и гимнастических комбинаций на доступном техническом уровне;</w:t>
            </w:r>
          </w:p>
          <w:p w14:paraId="1CE6ACF9" w14:textId="77777777" w:rsidR="006A7B28" w:rsidRPr="006A7B28" w:rsidRDefault="006A7B28" w:rsidP="006A7B28">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6A7B28">
              <w:rPr>
                <w:rFonts w:ascii="Times New Roman" w:hAnsi="Times New Roman"/>
                <w:kern w:val="1"/>
                <w:sz w:val="20"/>
                <w:szCs w:val="20"/>
                <w:lang w:eastAsia="he-IL" w:bidi="he-IL"/>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14:paraId="58869B35" w14:textId="77777777" w:rsidR="006A7B28" w:rsidRPr="006A7B28" w:rsidRDefault="006A7B28" w:rsidP="006A7B28">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6A7B28">
              <w:rPr>
                <w:rFonts w:ascii="Times New Roman" w:hAnsi="Times New Roman"/>
                <w:kern w:val="1"/>
                <w:sz w:val="20"/>
                <w:szCs w:val="20"/>
                <w:lang w:eastAsia="he-IL" w:bidi="he-IL"/>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14:paraId="3EFD166C" w14:textId="77777777" w:rsidR="006A7B28" w:rsidRPr="006A7B28" w:rsidRDefault="006A7B28" w:rsidP="006A7B28">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6A7B28">
              <w:rPr>
                <w:rFonts w:ascii="Times New Roman" w:hAnsi="Times New Roman"/>
                <w:kern w:val="1"/>
                <w:sz w:val="20"/>
                <w:szCs w:val="20"/>
                <w:lang w:eastAsia="he-IL" w:bidi="he-IL"/>
              </w:rPr>
              <w:t>доброжелательное и уважительное объяснение ошибок при выполнении заданий и предложение способов их устранения;</w:t>
            </w:r>
          </w:p>
          <w:p w14:paraId="0E5202BB" w14:textId="77777777" w:rsidR="006A7B28" w:rsidRPr="006A7B28" w:rsidRDefault="006A7B28" w:rsidP="006A7B28">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6A7B28">
              <w:rPr>
                <w:rFonts w:ascii="Times New Roman" w:hAnsi="Times New Roman"/>
                <w:kern w:val="1"/>
                <w:sz w:val="20"/>
                <w:szCs w:val="20"/>
                <w:lang w:eastAsia="he-IL" w:bidi="he-IL"/>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14:paraId="7B3F7D12" w14:textId="77777777" w:rsidR="006A7B28" w:rsidRPr="006A7B28" w:rsidRDefault="006A7B28" w:rsidP="006A7B28">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6A7B28">
              <w:rPr>
                <w:rFonts w:ascii="Times New Roman" w:hAnsi="Times New Roman"/>
                <w:kern w:val="1"/>
                <w:sz w:val="20"/>
                <w:szCs w:val="20"/>
                <w:lang w:eastAsia="he-IL" w:bidi="he-IL"/>
              </w:rPr>
              <w:t>использование разметки спортивной площадки при выполнении физических упражнений;</w:t>
            </w:r>
          </w:p>
          <w:p w14:paraId="4DAE2422" w14:textId="77777777" w:rsidR="006A7B28" w:rsidRPr="006A7B28" w:rsidRDefault="006A7B28" w:rsidP="006A7B28">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6A7B28">
              <w:rPr>
                <w:rFonts w:ascii="Times New Roman" w:hAnsi="Times New Roman"/>
                <w:kern w:val="1"/>
                <w:sz w:val="20"/>
                <w:szCs w:val="20"/>
                <w:lang w:eastAsia="he-IL" w:bidi="he-IL"/>
              </w:rPr>
              <w:t>пользование спортивным инвентарем и тренажерным оборудованием;</w:t>
            </w:r>
          </w:p>
          <w:p w14:paraId="2CAD0B4A" w14:textId="77777777" w:rsidR="006A7B28" w:rsidRPr="006A7B28" w:rsidRDefault="006A7B28" w:rsidP="006A7B28">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6A7B28">
              <w:rPr>
                <w:rFonts w:ascii="Times New Roman" w:hAnsi="Times New Roman"/>
                <w:kern w:val="1"/>
                <w:sz w:val="20"/>
                <w:szCs w:val="20"/>
                <w:lang w:eastAsia="he-IL" w:bidi="he-IL"/>
              </w:rPr>
              <w:t>правильная ориентировка в пространстве спортивного зала и на стадионе;</w:t>
            </w:r>
          </w:p>
          <w:p w14:paraId="01B05314" w14:textId="0596CEAF" w:rsidR="005549C5" w:rsidRPr="00022DE4" w:rsidRDefault="006A7B28" w:rsidP="006A7B28">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6A7B28">
              <w:rPr>
                <w:rFonts w:ascii="Times New Roman" w:hAnsi="Times New Roman"/>
                <w:kern w:val="1"/>
                <w:sz w:val="20"/>
                <w:szCs w:val="20"/>
                <w:lang w:eastAsia="he-IL" w:bidi="he-IL"/>
              </w:rPr>
              <w:t>правильное размещение спортивных снарядов при организации и проведении подвижных и спортивных игр.</w:t>
            </w:r>
          </w:p>
        </w:tc>
      </w:tr>
      <w:tr w:rsidR="005549C5" w:rsidRPr="00022DE4" w14:paraId="176CC1F7" w14:textId="77777777" w:rsidTr="00AE16D2">
        <w:tc>
          <w:tcPr>
            <w:tcW w:w="534" w:type="dxa"/>
          </w:tcPr>
          <w:p w14:paraId="2A1B2066" w14:textId="3FFB653C" w:rsidR="005549C5" w:rsidRPr="00022DE4" w:rsidRDefault="006A7B28" w:rsidP="00C2218C">
            <w:pPr>
              <w:spacing w:line="360" w:lineRule="auto"/>
              <w:jc w:val="center"/>
              <w:rPr>
                <w:rFonts w:ascii="Times New Roman" w:hAnsi="Times New Roman"/>
                <w:kern w:val="1"/>
                <w:lang w:eastAsia="ar-SA"/>
              </w:rPr>
            </w:pPr>
            <w:r>
              <w:rPr>
                <w:rFonts w:ascii="Times New Roman" w:hAnsi="Times New Roman"/>
                <w:kern w:val="1"/>
                <w:lang w:eastAsia="ar-SA"/>
              </w:rPr>
              <w:lastRenderedPageBreak/>
              <w:t>12</w:t>
            </w:r>
          </w:p>
        </w:tc>
        <w:tc>
          <w:tcPr>
            <w:tcW w:w="1417" w:type="dxa"/>
          </w:tcPr>
          <w:p w14:paraId="6DB6B135" w14:textId="10A04DC1" w:rsidR="005549C5" w:rsidRPr="00022DE4" w:rsidRDefault="006A7B28" w:rsidP="00C2218C">
            <w:pPr>
              <w:suppressAutoHyphens/>
              <w:ind w:left="-84" w:right="-132"/>
              <w:jc w:val="center"/>
              <w:rPr>
                <w:rFonts w:ascii="Times New Roman" w:hAnsi="Times New Roman"/>
                <w:kern w:val="1"/>
                <w:lang w:eastAsia="ar-SA"/>
              </w:rPr>
            </w:pPr>
            <w:r>
              <w:rPr>
                <w:rFonts w:ascii="Times New Roman" w:hAnsi="Times New Roman"/>
                <w:kern w:val="1"/>
                <w:lang w:eastAsia="ar-SA"/>
              </w:rPr>
              <w:t>Профильный труд</w:t>
            </w:r>
          </w:p>
        </w:tc>
        <w:tc>
          <w:tcPr>
            <w:tcW w:w="3756" w:type="dxa"/>
          </w:tcPr>
          <w:p w14:paraId="18BC1C70" w14:textId="77777777" w:rsidR="006A7B28" w:rsidRPr="006A7B28" w:rsidRDefault="006A7B28" w:rsidP="006A7B28">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6A7B28">
              <w:rPr>
                <w:rFonts w:ascii="Times New Roman" w:hAnsi="Times New Roman"/>
                <w:kern w:val="1"/>
                <w:sz w:val="20"/>
                <w:szCs w:val="20"/>
                <w:lang w:eastAsia="he-IL" w:bidi="he-IL"/>
              </w:rPr>
              <w:t>знание названий некоторых материалов; изделий, которые из них изготавливаются и применяются в быту, игре, учебе, отдыхе;</w:t>
            </w:r>
          </w:p>
          <w:p w14:paraId="039BB2CF" w14:textId="77777777" w:rsidR="006A7B28" w:rsidRPr="006A7B28" w:rsidRDefault="006A7B28" w:rsidP="006A7B28">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6A7B28">
              <w:rPr>
                <w:rFonts w:ascii="Times New Roman" w:hAnsi="Times New Roman"/>
                <w:kern w:val="1"/>
                <w:sz w:val="20"/>
                <w:szCs w:val="20"/>
                <w:lang w:eastAsia="he-IL" w:bidi="he-IL"/>
              </w:rPr>
              <w:lastRenderedPageBreak/>
              <w:t xml:space="preserve">представления об основных свойствах используемых материалов; </w:t>
            </w:r>
          </w:p>
          <w:p w14:paraId="07275292" w14:textId="77777777" w:rsidR="006A7B28" w:rsidRPr="006A7B28" w:rsidRDefault="006A7B28" w:rsidP="006A7B28">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6A7B28">
              <w:rPr>
                <w:rFonts w:ascii="Times New Roman" w:hAnsi="Times New Roman"/>
                <w:kern w:val="1"/>
                <w:sz w:val="20"/>
                <w:szCs w:val="20"/>
                <w:lang w:eastAsia="he-IL" w:bidi="he-IL"/>
              </w:rPr>
              <w:t>знание правил хранения материалов; санитарно-гигиенических требований при работе с производственными материалами;</w:t>
            </w:r>
          </w:p>
          <w:p w14:paraId="0A975454" w14:textId="77777777" w:rsidR="006A7B28" w:rsidRPr="006A7B28" w:rsidRDefault="006A7B28" w:rsidP="006A7B28">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6A7B28">
              <w:rPr>
                <w:rFonts w:ascii="Times New Roman" w:hAnsi="Times New Roman"/>
                <w:kern w:val="1"/>
                <w:sz w:val="20"/>
                <w:szCs w:val="20"/>
                <w:lang w:eastAsia="he-IL" w:bidi="he-IL"/>
              </w:rPr>
              <w:t>отбор (с помощью учителя) материалов и инструментов, необходимых для работы;</w:t>
            </w:r>
          </w:p>
          <w:p w14:paraId="6A8AD136" w14:textId="77777777" w:rsidR="006A7B28" w:rsidRPr="006A7B28" w:rsidRDefault="006A7B28" w:rsidP="006A7B28">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6A7B28">
              <w:rPr>
                <w:rFonts w:ascii="Times New Roman" w:hAnsi="Times New Roman"/>
                <w:kern w:val="1"/>
                <w:sz w:val="20"/>
                <w:szCs w:val="20"/>
                <w:lang w:eastAsia="he-IL" w:bidi="he-IL"/>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14:paraId="6A88F562" w14:textId="77777777" w:rsidR="006A7B28" w:rsidRPr="006A7B28" w:rsidRDefault="006A7B28" w:rsidP="006A7B28">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6A7B28">
              <w:rPr>
                <w:rFonts w:ascii="Times New Roman" w:hAnsi="Times New Roman"/>
                <w:kern w:val="1"/>
                <w:sz w:val="20"/>
                <w:szCs w:val="20"/>
                <w:lang w:eastAsia="he-IL" w:bidi="he-IL"/>
              </w:rPr>
              <w:t>представления о правилах безопасной работы с инструментами и оборудованием, санитарно-гигиенических требованиях при выполнении работы;</w:t>
            </w:r>
          </w:p>
          <w:p w14:paraId="233A989B" w14:textId="32786FB3" w:rsidR="006A7B28" w:rsidRPr="006A7B28" w:rsidRDefault="006A7B28" w:rsidP="006A7B28">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6A7B28">
              <w:rPr>
                <w:rFonts w:ascii="Times New Roman" w:hAnsi="Times New Roman"/>
                <w:kern w:val="1"/>
                <w:sz w:val="20"/>
                <w:szCs w:val="20"/>
                <w:lang w:eastAsia="he-IL" w:bidi="he-IL"/>
              </w:rPr>
              <w:t>владение базовыми умениями, лежащими в основе наиболее распространенных про</w:t>
            </w:r>
            <w:r w:rsidR="00480353">
              <w:rPr>
                <w:rFonts w:ascii="Times New Roman" w:hAnsi="Times New Roman"/>
                <w:kern w:val="1"/>
                <w:sz w:val="20"/>
                <w:szCs w:val="20"/>
                <w:lang w:eastAsia="he-IL" w:bidi="he-IL"/>
              </w:rPr>
              <w:t>и</w:t>
            </w:r>
            <w:r w:rsidRPr="006A7B28">
              <w:rPr>
                <w:rFonts w:ascii="Times New Roman" w:hAnsi="Times New Roman"/>
                <w:kern w:val="1"/>
                <w:sz w:val="20"/>
                <w:szCs w:val="20"/>
                <w:lang w:eastAsia="he-IL" w:bidi="he-IL"/>
              </w:rPr>
              <w:t>зводственных технологических процессов (шитье, литье, пиление, строгание и т. д.);</w:t>
            </w:r>
          </w:p>
          <w:p w14:paraId="19FD2A48" w14:textId="77777777" w:rsidR="006A7B28" w:rsidRPr="006A7B28" w:rsidRDefault="006A7B28" w:rsidP="006A7B28">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6A7B28">
              <w:rPr>
                <w:rFonts w:ascii="Times New Roman" w:hAnsi="Times New Roman"/>
                <w:kern w:val="1"/>
                <w:sz w:val="20"/>
                <w:szCs w:val="20"/>
                <w:lang w:eastAsia="he-IL" w:bidi="he-IL"/>
              </w:rPr>
              <w:t>чтение (с помощью учителя) технологической карты, используемой в процессе изготовления изделия;</w:t>
            </w:r>
          </w:p>
          <w:p w14:paraId="204BD9EF" w14:textId="5263BB24" w:rsidR="006A7B28" w:rsidRPr="006A7B28" w:rsidRDefault="006A7B28" w:rsidP="006A7B28">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6A7B28">
              <w:rPr>
                <w:rFonts w:ascii="Times New Roman" w:hAnsi="Times New Roman"/>
                <w:kern w:val="1"/>
                <w:sz w:val="20"/>
                <w:szCs w:val="20"/>
                <w:lang w:eastAsia="he-IL" w:bidi="he-IL"/>
              </w:rP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 и др.);</w:t>
            </w:r>
          </w:p>
          <w:p w14:paraId="18F46E22" w14:textId="77777777" w:rsidR="006A7B28" w:rsidRPr="006A7B28" w:rsidRDefault="006A7B28" w:rsidP="006A7B28">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6A7B28">
              <w:rPr>
                <w:rFonts w:ascii="Times New Roman" w:hAnsi="Times New Roman"/>
                <w:kern w:val="1"/>
                <w:sz w:val="20"/>
                <w:szCs w:val="20"/>
                <w:lang w:eastAsia="he-IL" w:bidi="he-IL"/>
              </w:rPr>
              <w:t>понимание значения и ценности труда;</w:t>
            </w:r>
          </w:p>
          <w:p w14:paraId="7431CCB0" w14:textId="77777777" w:rsidR="006A7B28" w:rsidRPr="006A7B28" w:rsidRDefault="006A7B28" w:rsidP="006A7B28">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6A7B28">
              <w:rPr>
                <w:rFonts w:ascii="Times New Roman" w:hAnsi="Times New Roman"/>
                <w:kern w:val="1"/>
                <w:sz w:val="20"/>
                <w:szCs w:val="20"/>
                <w:lang w:eastAsia="he-IL" w:bidi="he-IL"/>
              </w:rPr>
              <w:t xml:space="preserve">понимание красоты труда и его результатов; </w:t>
            </w:r>
          </w:p>
          <w:p w14:paraId="358680F0" w14:textId="77777777" w:rsidR="006A7B28" w:rsidRPr="006A7B28" w:rsidRDefault="006A7B28" w:rsidP="006A7B28">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6A7B28">
              <w:rPr>
                <w:rFonts w:ascii="Times New Roman" w:hAnsi="Times New Roman"/>
                <w:kern w:val="1"/>
                <w:sz w:val="20"/>
                <w:szCs w:val="20"/>
                <w:lang w:eastAsia="he-IL" w:bidi="he-IL"/>
              </w:rPr>
              <w:t>заботливое и бережное отношение к общественному достоянию и родной природе;</w:t>
            </w:r>
          </w:p>
          <w:p w14:paraId="040D3A8D" w14:textId="77777777" w:rsidR="006A7B28" w:rsidRPr="006A7B28" w:rsidRDefault="006A7B28" w:rsidP="006A7B28">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6A7B28">
              <w:rPr>
                <w:rFonts w:ascii="Times New Roman" w:hAnsi="Times New Roman"/>
                <w:kern w:val="1"/>
                <w:sz w:val="20"/>
                <w:szCs w:val="20"/>
                <w:lang w:eastAsia="he-IL" w:bidi="he-IL"/>
              </w:rPr>
              <w:t xml:space="preserve">понимание значимости организации школьного рабочего места, обеспечивающего внутреннюю дисциплину; </w:t>
            </w:r>
          </w:p>
          <w:p w14:paraId="0A8BF204" w14:textId="77777777" w:rsidR="006A7B28" w:rsidRPr="006A7B28" w:rsidRDefault="006A7B28" w:rsidP="006A7B28">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6A7B28">
              <w:rPr>
                <w:rFonts w:ascii="Times New Roman" w:hAnsi="Times New Roman"/>
                <w:kern w:val="1"/>
                <w:sz w:val="20"/>
                <w:szCs w:val="20"/>
                <w:lang w:eastAsia="he-IL" w:bidi="he-IL"/>
              </w:rPr>
              <w:t>выражение отношения к результатам собственной и чужой творческой деятельности («нравится»/«не нравится»);</w:t>
            </w:r>
          </w:p>
          <w:p w14:paraId="35D03F2C" w14:textId="77777777" w:rsidR="006A7B28" w:rsidRPr="006A7B28" w:rsidRDefault="006A7B28" w:rsidP="006A7B28">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6A7B28">
              <w:rPr>
                <w:rFonts w:ascii="Times New Roman" w:hAnsi="Times New Roman"/>
                <w:kern w:val="1"/>
                <w:sz w:val="20"/>
                <w:szCs w:val="20"/>
                <w:lang w:eastAsia="he-IL" w:bidi="he-IL"/>
              </w:rPr>
              <w:t xml:space="preserve">организация (под руководством учителя) совместной работы в группе; </w:t>
            </w:r>
          </w:p>
          <w:p w14:paraId="11144BE9" w14:textId="77777777" w:rsidR="006A7B28" w:rsidRPr="006A7B28" w:rsidRDefault="006A7B28" w:rsidP="006A7B28">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6A7B28">
              <w:rPr>
                <w:rFonts w:ascii="Times New Roman" w:hAnsi="Times New Roman"/>
                <w:kern w:val="1"/>
                <w:sz w:val="20"/>
                <w:szCs w:val="20"/>
                <w:lang w:eastAsia="he-IL" w:bidi="he-IL"/>
              </w:rPr>
              <w:t>осознание необходимости соблюдения в процессе выполнения трудовых заданий порядка и аккуратности;</w:t>
            </w:r>
          </w:p>
          <w:p w14:paraId="52B0E3B7" w14:textId="77777777" w:rsidR="006A7B28" w:rsidRPr="006A7B28" w:rsidRDefault="006A7B28" w:rsidP="006A7B28">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6A7B28">
              <w:rPr>
                <w:rFonts w:ascii="Times New Roman" w:hAnsi="Times New Roman"/>
                <w:kern w:val="1"/>
                <w:sz w:val="20"/>
                <w:szCs w:val="20"/>
                <w:lang w:eastAsia="he-IL" w:bidi="he-IL"/>
              </w:rPr>
              <w:t>выслушивание предложений и мнений товарищей, адекватное реагирование на них;</w:t>
            </w:r>
          </w:p>
          <w:p w14:paraId="671CB48D" w14:textId="77777777" w:rsidR="006A7B28" w:rsidRPr="006A7B28" w:rsidRDefault="006A7B28" w:rsidP="006A7B28">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6A7B28">
              <w:rPr>
                <w:rFonts w:ascii="Times New Roman" w:hAnsi="Times New Roman"/>
                <w:kern w:val="1"/>
                <w:sz w:val="20"/>
                <w:szCs w:val="20"/>
                <w:lang w:eastAsia="he-IL" w:bidi="he-IL"/>
              </w:rPr>
              <w:t xml:space="preserve">комментирование и оценка в доброжелательной форме достижения товарищей, высказывание своих </w:t>
            </w:r>
            <w:r w:rsidRPr="006A7B28">
              <w:rPr>
                <w:rFonts w:ascii="Times New Roman" w:hAnsi="Times New Roman"/>
                <w:kern w:val="1"/>
                <w:sz w:val="20"/>
                <w:szCs w:val="20"/>
                <w:lang w:eastAsia="he-IL" w:bidi="he-IL"/>
              </w:rPr>
              <w:lastRenderedPageBreak/>
              <w:t>предложений и пожеланий;</w:t>
            </w:r>
          </w:p>
          <w:p w14:paraId="53477397" w14:textId="77777777" w:rsidR="006A7B28" w:rsidRPr="006A7B28" w:rsidRDefault="006A7B28" w:rsidP="006A7B28">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6A7B28">
              <w:rPr>
                <w:rFonts w:ascii="Times New Roman" w:hAnsi="Times New Roman"/>
                <w:kern w:val="1"/>
                <w:sz w:val="20"/>
                <w:szCs w:val="20"/>
                <w:lang w:eastAsia="he-IL" w:bidi="he-IL"/>
              </w:rPr>
              <w:t>проявление заинтересованного отношения к деятельности своих товарищей и результатам их работы;</w:t>
            </w:r>
          </w:p>
          <w:p w14:paraId="772A570C" w14:textId="77777777" w:rsidR="006A7B28" w:rsidRPr="006A7B28" w:rsidRDefault="006A7B28" w:rsidP="006A7B28">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6A7B28">
              <w:rPr>
                <w:rFonts w:ascii="Times New Roman" w:hAnsi="Times New Roman"/>
                <w:kern w:val="1"/>
                <w:sz w:val="20"/>
                <w:szCs w:val="20"/>
                <w:lang w:eastAsia="he-IL" w:bidi="he-IL"/>
              </w:rPr>
              <w:t xml:space="preserve">выполнение общественных поручений по уборке мастерской после уроков трудового обучения; </w:t>
            </w:r>
          </w:p>
          <w:p w14:paraId="14B93B63" w14:textId="2E5A567B" w:rsidR="005549C5" w:rsidRPr="00022DE4" w:rsidRDefault="006A7B28" w:rsidP="006A7B28">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6A7B28">
              <w:rPr>
                <w:rFonts w:ascii="Times New Roman" w:hAnsi="Times New Roman"/>
                <w:kern w:val="1"/>
                <w:sz w:val="20"/>
                <w:szCs w:val="20"/>
                <w:lang w:eastAsia="he-IL" w:bidi="he-IL"/>
              </w:rPr>
              <w:t>посильное участие в благоустройстве и озеленении территорий; охране природы и окружающей среды.</w:t>
            </w:r>
          </w:p>
        </w:tc>
        <w:tc>
          <w:tcPr>
            <w:tcW w:w="3757" w:type="dxa"/>
          </w:tcPr>
          <w:p w14:paraId="0FD9F673" w14:textId="77777777" w:rsidR="006A7B28" w:rsidRPr="006A7B28" w:rsidRDefault="006A7B28" w:rsidP="006A7B28">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6A7B28">
              <w:rPr>
                <w:rFonts w:ascii="Times New Roman" w:hAnsi="Times New Roman"/>
                <w:kern w:val="1"/>
                <w:sz w:val="20"/>
                <w:szCs w:val="20"/>
                <w:lang w:eastAsia="he-IL" w:bidi="he-IL"/>
              </w:rPr>
              <w:lastRenderedPageBreak/>
              <w:t xml:space="preserve">определение (с помощью учителя) возможностей различных материалов, их целенаправленный выбор (с помощью учителя) в соответствии с </w:t>
            </w:r>
            <w:r w:rsidRPr="006A7B28">
              <w:rPr>
                <w:rFonts w:ascii="Times New Roman" w:hAnsi="Times New Roman"/>
                <w:kern w:val="1"/>
                <w:sz w:val="20"/>
                <w:szCs w:val="20"/>
                <w:lang w:eastAsia="he-IL" w:bidi="he-IL"/>
              </w:rPr>
              <w:lastRenderedPageBreak/>
              <w:t>физическими, декоративно-художественными и конструктивными свойствам в зависимости от задач предметно-практической деятельности;</w:t>
            </w:r>
          </w:p>
          <w:p w14:paraId="37D0538C" w14:textId="77777777" w:rsidR="006A7B28" w:rsidRPr="006A7B28" w:rsidRDefault="006A7B28" w:rsidP="006A7B28">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6A7B28">
              <w:rPr>
                <w:rFonts w:ascii="Times New Roman" w:hAnsi="Times New Roman"/>
                <w:kern w:val="1"/>
                <w:sz w:val="20"/>
                <w:szCs w:val="20"/>
                <w:lang w:eastAsia="he-IL" w:bidi="he-IL"/>
              </w:rPr>
              <w:t>экономное расходование материалов;</w:t>
            </w:r>
          </w:p>
          <w:p w14:paraId="4E21FD6C" w14:textId="77777777" w:rsidR="006A7B28" w:rsidRPr="006A7B28" w:rsidRDefault="006A7B28" w:rsidP="006A7B28">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6A7B28">
              <w:rPr>
                <w:rFonts w:ascii="Times New Roman" w:hAnsi="Times New Roman"/>
                <w:kern w:val="1"/>
                <w:sz w:val="20"/>
                <w:szCs w:val="20"/>
                <w:lang w:eastAsia="he-IL" w:bidi="he-IL"/>
              </w:rPr>
              <w:t>планирование (с помощью учителя) предстоящей практической работы;</w:t>
            </w:r>
          </w:p>
          <w:p w14:paraId="0903F0BA" w14:textId="77777777" w:rsidR="006A7B28" w:rsidRPr="006A7B28" w:rsidRDefault="006A7B28" w:rsidP="006A7B28">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6A7B28">
              <w:rPr>
                <w:rFonts w:ascii="Times New Roman" w:hAnsi="Times New Roman"/>
                <w:kern w:val="1"/>
                <w:sz w:val="20"/>
                <w:szCs w:val="20"/>
                <w:lang w:eastAsia="he-IL" w:bidi="he-IL"/>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14:paraId="7736D6E6" w14:textId="77777777" w:rsidR="006A7B28" w:rsidRPr="006A7B28" w:rsidRDefault="006A7B28" w:rsidP="006A7B28">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6A7B28">
              <w:rPr>
                <w:rFonts w:ascii="Times New Roman" w:hAnsi="Times New Roman"/>
                <w:kern w:val="1"/>
                <w:sz w:val="20"/>
                <w:szCs w:val="20"/>
                <w:lang w:eastAsia="he-IL" w:bidi="he-IL"/>
              </w:rPr>
              <w:t>осуществление текущего самоконтроля выполняемых практических действий и корректировка хода практической работы;</w:t>
            </w:r>
          </w:p>
          <w:p w14:paraId="212805A1" w14:textId="0DDF32C3" w:rsidR="005549C5" w:rsidRPr="00022DE4" w:rsidRDefault="006A7B28" w:rsidP="006A7B28">
            <w:pPr>
              <w:numPr>
                <w:ilvl w:val="0"/>
                <w:numId w:val="4"/>
              </w:numPr>
              <w:shd w:val="clear" w:color="auto" w:fill="FFFFFF"/>
              <w:suppressAutoHyphens/>
              <w:ind w:left="202" w:hanging="202"/>
              <w:jc w:val="both"/>
              <w:rPr>
                <w:rFonts w:ascii="Times New Roman" w:hAnsi="Times New Roman"/>
                <w:kern w:val="1"/>
                <w:sz w:val="20"/>
                <w:szCs w:val="20"/>
                <w:lang w:eastAsia="he-IL" w:bidi="he-IL"/>
              </w:rPr>
            </w:pPr>
            <w:r w:rsidRPr="006A7B28">
              <w:rPr>
                <w:rFonts w:ascii="Times New Roman" w:hAnsi="Times New Roman"/>
                <w:kern w:val="1"/>
                <w:sz w:val="20"/>
                <w:szCs w:val="20"/>
                <w:lang w:eastAsia="he-IL" w:bidi="he-IL"/>
              </w:rPr>
              <w:t>понимание общественной значимости своего труда, своих достижений в области трудовой деятельности.</w:t>
            </w:r>
          </w:p>
        </w:tc>
      </w:tr>
    </w:tbl>
    <w:p w14:paraId="706C9ADA" w14:textId="53A3FCF9" w:rsidR="00022DE4" w:rsidRDefault="00022DE4" w:rsidP="009F275F">
      <w:pPr>
        <w:suppressAutoHyphens/>
        <w:spacing w:after="0"/>
        <w:ind w:firstLine="709"/>
        <w:jc w:val="center"/>
        <w:rPr>
          <w:rFonts w:ascii="Times New Roman" w:eastAsia="Times New Roman" w:hAnsi="Times New Roman" w:cs="Times New Roman"/>
          <w:kern w:val="1"/>
          <w:sz w:val="24"/>
          <w:szCs w:val="24"/>
          <w:u w:val="single"/>
          <w:lang w:eastAsia="ar-SA"/>
        </w:rPr>
      </w:pPr>
    </w:p>
    <w:p w14:paraId="00C00B13" w14:textId="73CB6F00" w:rsidR="00C2218C" w:rsidRDefault="00C2218C" w:rsidP="00C2218C">
      <w:pPr>
        <w:suppressAutoHyphens/>
        <w:spacing w:after="0"/>
        <w:ind w:firstLine="709"/>
        <w:jc w:val="center"/>
        <w:rPr>
          <w:rFonts w:ascii="Times New Roman" w:eastAsia="Times New Roman" w:hAnsi="Times New Roman" w:cs="Times New Roman"/>
          <w:kern w:val="1"/>
          <w:sz w:val="24"/>
          <w:szCs w:val="24"/>
          <w:u w:val="single"/>
          <w:lang w:eastAsia="ar-SA"/>
        </w:rPr>
      </w:pPr>
      <w:r w:rsidRPr="009F275F">
        <w:rPr>
          <w:rFonts w:ascii="Times New Roman" w:eastAsia="Times New Roman" w:hAnsi="Times New Roman" w:cs="Times New Roman"/>
          <w:kern w:val="1"/>
          <w:sz w:val="24"/>
          <w:szCs w:val="24"/>
          <w:u w:val="single"/>
          <w:lang w:eastAsia="ar-SA"/>
        </w:rPr>
        <w:t>Уровни усвоения предметных результатов по отдельным учебным предметам на конец 2 этапа обучения (9 класс</w:t>
      </w:r>
      <w:r>
        <w:rPr>
          <w:rFonts w:ascii="Times New Roman" w:eastAsia="Times New Roman" w:hAnsi="Times New Roman" w:cs="Times New Roman"/>
          <w:kern w:val="1"/>
          <w:sz w:val="24"/>
          <w:szCs w:val="24"/>
          <w:u w:val="single"/>
          <w:lang w:eastAsia="ar-SA"/>
        </w:rPr>
        <w:t xml:space="preserve"> по БУП</w:t>
      </w:r>
      <w:r w:rsidRPr="009F275F">
        <w:rPr>
          <w:rFonts w:ascii="Times New Roman" w:eastAsia="Times New Roman" w:hAnsi="Times New Roman" w:cs="Times New Roman"/>
          <w:kern w:val="1"/>
          <w:sz w:val="24"/>
          <w:szCs w:val="24"/>
          <w:u w:val="single"/>
          <w:lang w:eastAsia="ar-SA"/>
        </w:rPr>
        <w:t>)</w:t>
      </w:r>
    </w:p>
    <w:tbl>
      <w:tblPr>
        <w:tblStyle w:val="12"/>
        <w:tblW w:w="9465" w:type="dxa"/>
        <w:tblLayout w:type="fixed"/>
        <w:tblLook w:val="04A0" w:firstRow="1" w:lastRow="0" w:firstColumn="1" w:lastColumn="0" w:noHBand="0" w:noVBand="1"/>
      </w:tblPr>
      <w:tblGrid>
        <w:gridCol w:w="541"/>
        <w:gridCol w:w="1411"/>
        <w:gridCol w:w="3756"/>
        <w:gridCol w:w="3757"/>
      </w:tblGrid>
      <w:tr w:rsidR="009F275F" w:rsidRPr="009F275F" w14:paraId="4B1CBCAA" w14:textId="77777777" w:rsidTr="002F275B">
        <w:tc>
          <w:tcPr>
            <w:tcW w:w="541" w:type="dxa"/>
            <w:vMerge w:val="restart"/>
            <w:vAlign w:val="center"/>
            <w:hideMark/>
          </w:tcPr>
          <w:p w14:paraId="322095EC" w14:textId="77777777" w:rsidR="009F275F" w:rsidRPr="009F275F" w:rsidRDefault="009F275F" w:rsidP="009F275F">
            <w:pPr>
              <w:suppressAutoHyphens/>
              <w:jc w:val="center"/>
              <w:rPr>
                <w:rFonts w:ascii="Times New Roman" w:hAnsi="Times New Roman"/>
                <w:kern w:val="2"/>
                <w:lang w:eastAsia="ar-SA"/>
              </w:rPr>
            </w:pPr>
            <w:r w:rsidRPr="009F275F">
              <w:rPr>
                <w:rFonts w:ascii="Times New Roman" w:hAnsi="Times New Roman"/>
                <w:kern w:val="2"/>
                <w:lang w:eastAsia="ar-SA"/>
              </w:rPr>
              <w:t>№</w:t>
            </w:r>
          </w:p>
          <w:p w14:paraId="27245DD2" w14:textId="77777777" w:rsidR="009F275F" w:rsidRPr="009F275F" w:rsidRDefault="009F275F" w:rsidP="009F275F">
            <w:pPr>
              <w:suppressAutoHyphens/>
              <w:jc w:val="center"/>
              <w:rPr>
                <w:rFonts w:ascii="Times New Roman" w:hAnsi="Times New Roman"/>
                <w:kern w:val="2"/>
                <w:lang w:eastAsia="ar-SA"/>
              </w:rPr>
            </w:pPr>
            <w:r w:rsidRPr="009F275F">
              <w:rPr>
                <w:rFonts w:ascii="Times New Roman" w:hAnsi="Times New Roman"/>
                <w:kern w:val="2"/>
                <w:lang w:eastAsia="ar-SA"/>
              </w:rPr>
              <w:t>п/п</w:t>
            </w:r>
          </w:p>
        </w:tc>
        <w:tc>
          <w:tcPr>
            <w:tcW w:w="1411" w:type="dxa"/>
            <w:vMerge w:val="restart"/>
            <w:vAlign w:val="center"/>
            <w:hideMark/>
          </w:tcPr>
          <w:p w14:paraId="39300806" w14:textId="77777777" w:rsidR="009F275F" w:rsidRPr="009F275F" w:rsidRDefault="009F275F" w:rsidP="009F275F">
            <w:pPr>
              <w:suppressAutoHyphens/>
              <w:jc w:val="center"/>
              <w:rPr>
                <w:rFonts w:ascii="Times New Roman" w:hAnsi="Times New Roman"/>
                <w:kern w:val="2"/>
                <w:lang w:eastAsia="ar-SA"/>
              </w:rPr>
            </w:pPr>
            <w:r w:rsidRPr="009F275F">
              <w:rPr>
                <w:rFonts w:ascii="Times New Roman" w:hAnsi="Times New Roman"/>
                <w:kern w:val="2"/>
                <w:lang w:eastAsia="ar-SA"/>
              </w:rPr>
              <w:t>учебный предмет</w:t>
            </w:r>
          </w:p>
        </w:tc>
        <w:tc>
          <w:tcPr>
            <w:tcW w:w="7513" w:type="dxa"/>
            <w:gridSpan w:val="2"/>
            <w:vAlign w:val="center"/>
            <w:hideMark/>
          </w:tcPr>
          <w:p w14:paraId="02B093A4" w14:textId="77777777" w:rsidR="009F275F" w:rsidRPr="009F275F" w:rsidRDefault="009F275F" w:rsidP="009F275F">
            <w:pPr>
              <w:suppressAutoHyphens/>
              <w:jc w:val="center"/>
              <w:rPr>
                <w:rFonts w:ascii="Times New Roman" w:hAnsi="Times New Roman"/>
                <w:kern w:val="2"/>
                <w:lang w:eastAsia="ar-SA"/>
              </w:rPr>
            </w:pPr>
            <w:r w:rsidRPr="009F275F">
              <w:rPr>
                <w:rFonts w:ascii="Times New Roman" w:hAnsi="Times New Roman"/>
                <w:bCs/>
                <w:color w:val="00000A"/>
                <w:spacing w:val="-1"/>
                <w:kern w:val="2"/>
                <w:lang w:eastAsia="ar-SA"/>
              </w:rPr>
              <w:t>у</w:t>
            </w:r>
            <w:r w:rsidRPr="009F275F">
              <w:rPr>
                <w:rFonts w:ascii="Times New Roman" w:hAnsi="Times New Roman"/>
                <w:bCs/>
                <w:color w:val="00000A"/>
                <w:spacing w:val="1"/>
                <w:kern w:val="2"/>
                <w:lang w:eastAsia="ar-SA"/>
              </w:rPr>
              <w:t>р</w:t>
            </w:r>
            <w:r w:rsidRPr="009F275F">
              <w:rPr>
                <w:rFonts w:ascii="Times New Roman" w:hAnsi="Times New Roman"/>
                <w:bCs/>
                <w:color w:val="00000A"/>
                <w:kern w:val="2"/>
                <w:lang w:eastAsia="ar-SA"/>
              </w:rPr>
              <w:t>ов</w:t>
            </w:r>
            <w:r w:rsidRPr="009F275F">
              <w:rPr>
                <w:rFonts w:ascii="Times New Roman" w:hAnsi="Times New Roman"/>
                <w:bCs/>
                <w:color w:val="00000A"/>
                <w:spacing w:val="1"/>
                <w:kern w:val="2"/>
                <w:lang w:eastAsia="ar-SA"/>
              </w:rPr>
              <w:t>н</w:t>
            </w:r>
            <w:r w:rsidRPr="009F275F">
              <w:rPr>
                <w:rFonts w:ascii="Times New Roman" w:hAnsi="Times New Roman"/>
                <w:bCs/>
                <w:color w:val="00000A"/>
                <w:kern w:val="2"/>
                <w:lang w:eastAsia="ar-SA"/>
              </w:rPr>
              <w:t>и</w:t>
            </w:r>
            <w:r w:rsidRPr="009F275F">
              <w:rPr>
                <w:rFonts w:ascii="Times New Roman" w:hAnsi="Times New Roman"/>
                <w:bCs/>
                <w:color w:val="00000A"/>
                <w:spacing w:val="1"/>
                <w:kern w:val="2"/>
                <w:lang w:eastAsia="ar-SA"/>
              </w:rPr>
              <w:t xml:space="preserve"> </w:t>
            </w:r>
            <w:r w:rsidRPr="009F275F">
              <w:rPr>
                <w:rFonts w:ascii="Times New Roman" w:hAnsi="Times New Roman"/>
                <w:bCs/>
                <w:color w:val="00000A"/>
                <w:kern w:val="2"/>
                <w:lang w:eastAsia="ar-SA"/>
              </w:rPr>
              <w:t>о</w:t>
            </w:r>
            <w:r w:rsidRPr="009F275F">
              <w:rPr>
                <w:rFonts w:ascii="Times New Roman" w:hAnsi="Times New Roman"/>
                <w:bCs/>
                <w:color w:val="00000A"/>
                <w:spacing w:val="-1"/>
                <w:kern w:val="2"/>
                <w:lang w:eastAsia="ar-SA"/>
              </w:rPr>
              <w:t>с</w:t>
            </w:r>
            <w:r w:rsidRPr="009F275F">
              <w:rPr>
                <w:rFonts w:ascii="Times New Roman" w:hAnsi="Times New Roman"/>
                <w:bCs/>
                <w:color w:val="00000A"/>
                <w:kern w:val="2"/>
                <w:lang w:eastAsia="ar-SA"/>
              </w:rPr>
              <w:t>во</w:t>
            </w:r>
            <w:r w:rsidRPr="009F275F">
              <w:rPr>
                <w:rFonts w:ascii="Times New Roman" w:hAnsi="Times New Roman"/>
                <w:bCs/>
                <w:color w:val="00000A"/>
                <w:spacing w:val="-1"/>
                <w:kern w:val="2"/>
                <w:lang w:eastAsia="ar-SA"/>
              </w:rPr>
              <w:t>е</w:t>
            </w:r>
            <w:r w:rsidRPr="009F275F">
              <w:rPr>
                <w:rFonts w:ascii="Times New Roman" w:hAnsi="Times New Roman"/>
                <w:bCs/>
                <w:color w:val="00000A"/>
                <w:spacing w:val="1"/>
                <w:kern w:val="2"/>
                <w:lang w:eastAsia="ar-SA"/>
              </w:rPr>
              <w:t>ни</w:t>
            </w:r>
            <w:r w:rsidRPr="009F275F">
              <w:rPr>
                <w:rFonts w:ascii="Times New Roman" w:hAnsi="Times New Roman"/>
                <w:bCs/>
                <w:color w:val="00000A"/>
                <w:kern w:val="2"/>
                <w:lang w:eastAsia="ar-SA"/>
              </w:rPr>
              <w:t>я п</w:t>
            </w:r>
            <w:r w:rsidRPr="009F275F">
              <w:rPr>
                <w:rFonts w:ascii="Times New Roman" w:hAnsi="Times New Roman"/>
                <w:bCs/>
                <w:color w:val="00000A"/>
                <w:spacing w:val="1"/>
                <w:kern w:val="2"/>
                <w:lang w:eastAsia="ar-SA"/>
              </w:rPr>
              <w:t>р</w:t>
            </w:r>
            <w:r w:rsidRPr="009F275F">
              <w:rPr>
                <w:rFonts w:ascii="Times New Roman" w:hAnsi="Times New Roman"/>
                <w:bCs/>
                <w:color w:val="00000A"/>
                <w:spacing w:val="-1"/>
                <w:kern w:val="2"/>
                <w:lang w:eastAsia="ar-SA"/>
              </w:rPr>
              <w:t>ед</w:t>
            </w:r>
            <w:r w:rsidRPr="009F275F">
              <w:rPr>
                <w:rFonts w:ascii="Times New Roman" w:hAnsi="Times New Roman"/>
                <w:bCs/>
                <w:color w:val="00000A"/>
                <w:kern w:val="2"/>
                <w:lang w:eastAsia="ar-SA"/>
              </w:rPr>
              <w:t>м</w:t>
            </w:r>
            <w:r w:rsidRPr="009F275F">
              <w:rPr>
                <w:rFonts w:ascii="Times New Roman" w:hAnsi="Times New Roman"/>
                <w:bCs/>
                <w:color w:val="00000A"/>
                <w:spacing w:val="-1"/>
                <w:kern w:val="2"/>
                <w:lang w:eastAsia="ar-SA"/>
              </w:rPr>
              <w:t>е</w:t>
            </w:r>
            <w:r w:rsidRPr="009F275F">
              <w:rPr>
                <w:rFonts w:ascii="Times New Roman" w:hAnsi="Times New Roman"/>
                <w:bCs/>
                <w:color w:val="00000A"/>
                <w:spacing w:val="2"/>
                <w:kern w:val="2"/>
                <w:lang w:eastAsia="ar-SA"/>
              </w:rPr>
              <w:t>т</w:t>
            </w:r>
            <w:r w:rsidRPr="009F275F">
              <w:rPr>
                <w:rFonts w:ascii="Times New Roman" w:hAnsi="Times New Roman"/>
                <w:bCs/>
                <w:color w:val="00000A"/>
                <w:spacing w:val="1"/>
                <w:kern w:val="2"/>
                <w:lang w:eastAsia="ar-SA"/>
              </w:rPr>
              <w:t>н</w:t>
            </w:r>
            <w:r w:rsidRPr="009F275F">
              <w:rPr>
                <w:rFonts w:ascii="Times New Roman" w:hAnsi="Times New Roman"/>
                <w:bCs/>
                <w:color w:val="00000A"/>
                <w:kern w:val="2"/>
                <w:lang w:eastAsia="ar-SA"/>
              </w:rPr>
              <w:t>ых р</w:t>
            </w:r>
            <w:r w:rsidRPr="009F275F">
              <w:rPr>
                <w:rFonts w:ascii="Times New Roman" w:hAnsi="Times New Roman"/>
                <w:bCs/>
                <w:color w:val="00000A"/>
                <w:spacing w:val="-1"/>
                <w:kern w:val="2"/>
                <w:lang w:eastAsia="ar-SA"/>
              </w:rPr>
              <w:t>е</w:t>
            </w:r>
            <w:r w:rsidRPr="009F275F">
              <w:rPr>
                <w:rFonts w:ascii="Times New Roman" w:hAnsi="Times New Roman"/>
                <w:bCs/>
                <w:color w:val="00000A"/>
                <w:kern w:val="2"/>
                <w:lang w:eastAsia="ar-SA"/>
              </w:rPr>
              <w:t>зу</w:t>
            </w:r>
            <w:r w:rsidRPr="009F275F">
              <w:rPr>
                <w:rFonts w:ascii="Times New Roman" w:hAnsi="Times New Roman"/>
                <w:bCs/>
                <w:color w:val="00000A"/>
                <w:spacing w:val="-1"/>
                <w:kern w:val="2"/>
                <w:lang w:eastAsia="ar-SA"/>
              </w:rPr>
              <w:t>л</w:t>
            </w:r>
            <w:r w:rsidRPr="009F275F">
              <w:rPr>
                <w:rFonts w:ascii="Times New Roman" w:hAnsi="Times New Roman"/>
                <w:bCs/>
                <w:color w:val="00000A"/>
                <w:kern w:val="2"/>
                <w:lang w:eastAsia="ar-SA"/>
              </w:rPr>
              <w:t>ь</w:t>
            </w:r>
            <w:r w:rsidRPr="009F275F">
              <w:rPr>
                <w:rFonts w:ascii="Times New Roman" w:hAnsi="Times New Roman"/>
                <w:bCs/>
                <w:color w:val="00000A"/>
                <w:spacing w:val="2"/>
                <w:kern w:val="2"/>
                <w:lang w:eastAsia="ar-SA"/>
              </w:rPr>
              <w:t>т</w:t>
            </w:r>
            <w:r w:rsidRPr="009F275F">
              <w:rPr>
                <w:rFonts w:ascii="Times New Roman" w:hAnsi="Times New Roman"/>
                <w:bCs/>
                <w:color w:val="00000A"/>
                <w:spacing w:val="-2"/>
                <w:kern w:val="2"/>
                <w:lang w:eastAsia="ar-SA"/>
              </w:rPr>
              <w:t>а</w:t>
            </w:r>
            <w:r w:rsidRPr="009F275F">
              <w:rPr>
                <w:rFonts w:ascii="Times New Roman" w:hAnsi="Times New Roman"/>
                <w:bCs/>
                <w:color w:val="00000A"/>
                <w:spacing w:val="2"/>
                <w:kern w:val="2"/>
                <w:lang w:eastAsia="ar-SA"/>
              </w:rPr>
              <w:t>т</w:t>
            </w:r>
            <w:r w:rsidRPr="009F275F">
              <w:rPr>
                <w:rFonts w:ascii="Times New Roman" w:hAnsi="Times New Roman"/>
                <w:bCs/>
                <w:color w:val="00000A"/>
                <w:kern w:val="2"/>
                <w:lang w:eastAsia="ar-SA"/>
              </w:rPr>
              <w:t>ов</w:t>
            </w:r>
          </w:p>
        </w:tc>
      </w:tr>
      <w:tr w:rsidR="009F275F" w:rsidRPr="009F275F" w14:paraId="2193BAEA" w14:textId="77777777" w:rsidTr="002F275B">
        <w:tc>
          <w:tcPr>
            <w:tcW w:w="541" w:type="dxa"/>
            <w:vMerge/>
            <w:vAlign w:val="center"/>
            <w:hideMark/>
          </w:tcPr>
          <w:p w14:paraId="287EA78B" w14:textId="77777777" w:rsidR="009F275F" w:rsidRPr="009F275F" w:rsidRDefault="009F275F" w:rsidP="009F275F">
            <w:pPr>
              <w:rPr>
                <w:rFonts w:ascii="Times New Roman" w:hAnsi="Times New Roman"/>
                <w:kern w:val="2"/>
                <w:lang w:eastAsia="ar-SA"/>
              </w:rPr>
            </w:pPr>
          </w:p>
        </w:tc>
        <w:tc>
          <w:tcPr>
            <w:tcW w:w="1411" w:type="dxa"/>
            <w:vMerge/>
            <w:vAlign w:val="center"/>
            <w:hideMark/>
          </w:tcPr>
          <w:p w14:paraId="1DEE4B8D" w14:textId="77777777" w:rsidR="009F275F" w:rsidRPr="009F275F" w:rsidRDefault="009F275F" w:rsidP="009F275F">
            <w:pPr>
              <w:rPr>
                <w:rFonts w:ascii="Times New Roman" w:hAnsi="Times New Roman"/>
                <w:kern w:val="2"/>
                <w:lang w:eastAsia="ar-SA"/>
              </w:rPr>
            </w:pPr>
          </w:p>
        </w:tc>
        <w:tc>
          <w:tcPr>
            <w:tcW w:w="3756" w:type="dxa"/>
            <w:vAlign w:val="center"/>
            <w:hideMark/>
          </w:tcPr>
          <w:p w14:paraId="607B1383" w14:textId="3E32DBBD" w:rsidR="009F275F" w:rsidRPr="009F275F" w:rsidRDefault="00480353" w:rsidP="00480353">
            <w:pPr>
              <w:widowControl w:val="0"/>
              <w:suppressAutoHyphens/>
              <w:autoSpaceDN w:val="0"/>
              <w:adjustRightInd w:val="0"/>
              <w:ind w:right="-20"/>
              <w:jc w:val="center"/>
              <w:rPr>
                <w:rFonts w:ascii="Times New Roman" w:hAnsi="Times New Roman"/>
                <w:color w:val="00000A"/>
                <w:kern w:val="2"/>
                <w:lang w:eastAsia="ar-SA"/>
              </w:rPr>
            </w:pPr>
            <w:r w:rsidRPr="009F275F">
              <w:rPr>
                <w:rFonts w:ascii="Times New Roman" w:hAnsi="Times New Roman"/>
                <w:bCs/>
                <w:color w:val="00000A"/>
                <w:spacing w:val="-1"/>
                <w:kern w:val="2"/>
                <w:lang w:eastAsia="ar-SA"/>
              </w:rPr>
              <w:t>второй</w:t>
            </w:r>
            <w:r>
              <w:rPr>
                <w:rFonts w:ascii="Times New Roman" w:hAnsi="Times New Roman"/>
                <w:bCs/>
                <w:color w:val="00000A"/>
                <w:spacing w:val="-1"/>
                <w:kern w:val="2"/>
                <w:lang w:eastAsia="ar-SA"/>
              </w:rPr>
              <w:t xml:space="preserve">  </w:t>
            </w:r>
            <w:r w:rsidR="009F275F" w:rsidRPr="009F275F">
              <w:rPr>
                <w:rFonts w:ascii="Times New Roman" w:hAnsi="Times New Roman"/>
                <w:bCs/>
                <w:color w:val="00000A"/>
                <w:spacing w:val="-2"/>
                <w:kern w:val="2"/>
                <w:lang w:eastAsia="ar-SA"/>
              </w:rPr>
              <w:t>у</w:t>
            </w:r>
            <w:r w:rsidR="009F275F" w:rsidRPr="009F275F">
              <w:rPr>
                <w:rFonts w:ascii="Times New Roman" w:hAnsi="Times New Roman"/>
                <w:bCs/>
                <w:color w:val="00000A"/>
                <w:spacing w:val="1"/>
                <w:kern w:val="2"/>
                <w:lang w:eastAsia="ar-SA"/>
              </w:rPr>
              <w:t>р</w:t>
            </w:r>
            <w:r w:rsidR="009F275F" w:rsidRPr="009F275F">
              <w:rPr>
                <w:rFonts w:ascii="Times New Roman" w:hAnsi="Times New Roman"/>
                <w:bCs/>
                <w:color w:val="00000A"/>
                <w:kern w:val="2"/>
                <w:lang w:eastAsia="ar-SA"/>
              </w:rPr>
              <w:t>ов</w:t>
            </w:r>
            <w:r w:rsidR="009F275F" w:rsidRPr="009F275F">
              <w:rPr>
                <w:rFonts w:ascii="Times New Roman" w:hAnsi="Times New Roman"/>
                <w:bCs/>
                <w:color w:val="00000A"/>
                <w:spacing w:val="-1"/>
                <w:kern w:val="2"/>
                <w:lang w:eastAsia="ar-SA"/>
              </w:rPr>
              <w:t>е</w:t>
            </w:r>
            <w:r w:rsidR="009F275F" w:rsidRPr="009F275F">
              <w:rPr>
                <w:rFonts w:ascii="Times New Roman" w:hAnsi="Times New Roman"/>
                <w:bCs/>
                <w:color w:val="00000A"/>
                <w:spacing w:val="1"/>
                <w:kern w:val="2"/>
                <w:lang w:eastAsia="ar-SA"/>
              </w:rPr>
              <w:t>н</w:t>
            </w:r>
            <w:r w:rsidR="009F275F" w:rsidRPr="009F275F">
              <w:rPr>
                <w:rFonts w:ascii="Times New Roman" w:hAnsi="Times New Roman"/>
                <w:bCs/>
                <w:color w:val="00000A"/>
                <w:kern w:val="2"/>
                <w:lang w:eastAsia="ar-SA"/>
              </w:rPr>
              <w:t>ь</w:t>
            </w:r>
          </w:p>
        </w:tc>
        <w:tc>
          <w:tcPr>
            <w:tcW w:w="3757" w:type="dxa"/>
            <w:vAlign w:val="center"/>
            <w:hideMark/>
          </w:tcPr>
          <w:p w14:paraId="18020C04" w14:textId="2DD4F166" w:rsidR="009F275F" w:rsidRPr="009F275F" w:rsidRDefault="00480353" w:rsidP="00480353">
            <w:pPr>
              <w:widowControl w:val="0"/>
              <w:suppressAutoHyphens/>
              <w:autoSpaceDN w:val="0"/>
              <w:adjustRightInd w:val="0"/>
              <w:ind w:right="-20"/>
              <w:jc w:val="center"/>
              <w:rPr>
                <w:rFonts w:ascii="Times New Roman" w:hAnsi="Times New Roman"/>
                <w:color w:val="00000A"/>
                <w:kern w:val="2"/>
                <w:lang w:eastAsia="ar-SA"/>
              </w:rPr>
            </w:pPr>
            <w:r w:rsidRPr="009F275F">
              <w:rPr>
                <w:rFonts w:ascii="Times New Roman" w:hAnsi="Times New Roman"/>
                <w:bCs/>
                <w:color w:val="00000A"/>
                <w:kern w:val="2"/>
                <w:lang w:eastAsia="ar-SA"/>
              </w:rPr>
              <w:t>первый</w:t>
            </w:r>
            <w:r>
              <w:rPr>
                <w:rFonts w:ascii="Times New Roman" w:hAnsi="Times New Roman"/>
                <w:bCs/>
                <w:color w:val="00000A"/>
                <w:kern w:val="2"/>
                <w:lang w:eastAsia="ar-SA"/>
              </w:rPr>
              <w:t xml:space="preserve"> </w:t>
            </w:r>
            <w:r w:rsidR="009F275F" w:rsidRPr="009F275F">
              <w:rPr>
                <w:rFonts w:ascii="Times New Roman" w:hAnsi="Times New Roman"/>
                <w:bCs/>
                <w:color w:val="00000A"/>
                <w:kern w:val="2"/>
                <w:lang w:eastAsia="ar-SA"/>
              </w:rPr>
              <w:t>у</w:t>
            </w:r>
            <w:r w:rsidR="009F275F" w:rsidRPr="009F275F">
              <w:rPr>
                <w:rFonts w:ascii="Times New Roman" w:hAnsi="Times New Roman"/>
                <w:bCs/>
                <w:color w:val="00000A"/>
                <w:spacing w:val="1"/>
                <w:kern w:val="2"/>
                <w:lang w:eastAsia="ar-SA"/>
              </w:rPr>
              <w:t>р</w:t>
            </w:r>
            <w:r w:rsidR="009F275F" w:rsidRPr="009F275F">
              <w:rPr>
                <w:rFonts w:ascii="Times New Roman" w:hAnsi="Times New Roman"/>
                <w:bCs/>
                <w:color w:val="00000A"/>
                <w:kern w:val="2"/>
                <w:lang w:eastAsia="ar-SA"/>
              </w:rPr>
              <w:t>ов</w:t>
            </w:r>
            <w:r w:rsidR="009F275F" w:rsidRPr="009F275F">
              <w:rPr>
                <w:rFonts w:ascii="Times New Roman" w:hAnsi="Times New Roman"/>
                <w:bCs/>
                <w:color w:val="00000A"/>
                <w:spacing w:val="-1"/>
                <w:kern w:val="2"/>
                <w:lang w:eastAsia="ar-SA"/>
              </w:rPr>
              <w:t>е</w:t>
            </w:r>
            <w:r w:rsidR="009F275F" w:rsidRPr="009F275F">
              <w:rPr>
                <w:rFonts w:ascii="Times New Roman" w:hAnsi="Times New Roman"/>
                <w:bCs/>
                <w:color w:val="00000A"/>
                <w:spacing w:val="1"/>
                <w:kern w:val="2"/>
                <w:lang w:eastAsia="ar-SA"/>
              </w:rPr>
              <w:t>н</w:t>
            </w:r>
            <w:r w:rsidR="009F275F" w:rsidRPr="009F275F">
              <w:rPr>
                <w:rFonts w:ascii="Times New Roman" w:hAnsi="Times New Roman"/>
                <w:bCs/>
                <w:color w:val="00000A"/>
                <w:kern w:val="2"/>
                <w:lang w:eastAsia="ar-SA"/>
              </w:rPr>
              <w:t>ь</w:t>
            </w:r>
          </w:p>
        </w:tc>
      </w:tr>
      <w:tr w:rsidR="009F275F" w:rsidRPr="009F275F" w14:paraId="7EC62CD1" w14:textId="77777777" w:rsidTr="002F275B">
        <w:tc>
          <w:tcPr>
            <w:tcW w:w="541" w:type="dxa"/>
          </w:tcPr>
          <w:p w14:paraId="3B766518" w14:textId="77777777" w:rsidR="009F275F" w:rsidRPr="00C82F7B" w:rsidRDefault="009F275F" w:rsidP="00C82F7B">
            <w:pPr>
              <w:spacing w:line="360" w:lineRule="auto"/>
              <w:jc w:val="center"/>
              <w:rPr>
                <w:rFonts w:ascii="Times New Roman" w:hAnsi="Times New Roman"/>
                <w:kern w:val="2"/>
                <w:lang w:eastAsia="ar-SA"/>
              </w:rPr>
            </w:pPr>
            <w:r w:rsidRPr="00C82F7B">
              <w:rPr>
                <w:rFonts w:ascii="Times New Roman" w:hAnsi="Times New Roman"/>
                <w:kern w:val="2"/>
                <w:lang w:eastAsia="ar-SA"/>
              </w:rPr>
              <w:t>1.</w:t>
            </w:r>
          </w:p>
          <w:p w14:paraId="48112B80" w14:textId="77777777" w:rsidR="009F275F" w:rsidRPr="00C82F7B" w:rsidRDefault="009F275F" w:rsidP="00C82F7B">
            <w:pPr>
              <w:spacing w:line="360" w:lineRule="auto"/>
              <w:jc w:val="center"/>
              <w:rPr>
                <w:rFonts w:ascii="Times New Roman" w:hAnsi="Times New Roman"/>
                <w:kern w:val="2"/>
                <w:lang w:eastAsia="ar-SA"/>
              </w:rPr>
            </w:pPr>
          </w:p>
          <w:p w14:paraId="55BEA8E9" w14:textId="77777777" w:rsidR="009F275F" w:rsidRPr="00C82F7B" w:rsidRDefault="009F275F" w:rsidP="00C82F7B">
            <w:pPr>
              <w:spacing w:line="360" w:lineRule="auto"/>
              <w:jc w:val="center"/>
              <w:rPr>
                <w:rFonts w:ascii="Times New Roman" w:hAnsi="Times New Roman"/>
                <w:kern w:val="2"/>
                <w:lang w:eastAsia="ar-SA"/>
              </w:rPr>
            </w:pPr>
          </w:p>
          <w:p w14:paraId="0E62E391" w14:textId="77777777" w:rsidR="009F275F" w:rsidRPr="00C82F7B" w:rsidRDefault="009F275F" w:rsidP="00C82F7B">
            <w:pPr>
              <w:spacing w:line="360" w:lineRule="auto"/>
              <w:jc w:val="center"/>
              <w:rPr>
                <w:rFonts w:ascii="Times New Roman" w:hAnsi="Times New Roman"/>
                <w:kern w:val="2"/>
                <w:lang w:eastAsia="ar-SA"/>
              </w:rPr>
            </w:pPr>
          </w:p>
          <w:p w14:paraId="02C0DAE4" w14:textId="77777777" w:rsidR="009F275F" w:rsidRPr="00C82F7B" w:rsidRDefault="009F275F" w:rsidP="00C82F7B">
            <w:pPr>
              <w:spacing w:line="360" w:lineRule="auto"/>
              <w:jc w:val="center"/>
              <w:rPr>
                <w:rFonts w:ascii="Times New Roman" w:hAnsi="Times New Roman"/>
                <w:kern w:val="2"/>
                <w:lang w:eastAsia="ar-SA"/>
              </w:rPr>
            </w:pPr>
          </w:p>
          <w:p w14:paraId="3B9A0C8F" w14:textId="77777777" w:rsidR="009F275F" w:rsidRPr="00C82F7B" w:rsidRDefault="009F275F" w:rsidP="00C82F7B">
            <w:pPr>
              <w:spacing w:line="360" w:lineRule="auto"/>
              <w:jc w:val="center"/>
              <w:rPr>
                <w:rFonts w:ascii="Times New Roman" w:hAnsi="Times New Roman"/>
                <w:kern w:val="2"/>
                <w:lang w:eastAsia="ar-SA"/>
              </w:rPr>
            </w:pPr>
          </w:p>
          <w:p w14:paraId="1FE0987B" w14:textId="77777777" w:rsidR="009F275F" w:rsidRPr="00C82F7B" w:rsidRDefault="009F275F" w:rsidP="00C82F7B">
            <w:pPr>
              <w:spacing w:line="360" w:lineRule="auto"/>
              <w:jc w:val="center"/>
              <w:rPr>
                <w:rFonts w:ascii="Times New Roman" w:hAnsi="Times New Roman"/>
                <w:kern w:val="2"/>
                <w:lang w:eastAsia="ar-SA"/>
              </w:rPr>
            </w:pPr>
          </w:p>
          <w:p w14:paraId="06465897" w14:textId="77777777" w:rsidR="009F275F" w:rsidRPr="00C82F7B" w:rsidRDefault="009F275F" w:rsidP="00C82F7B">
            <w:pPr>
              <w:spacing w:line="360" w:lineRule="auto"/>
              <w:jc w:val="center"/>
              <w:rPr>
                <w:rFonts w:ascii="Times New Roman" w:hAnsi="Times New Roman"/>
                <w:kern w:val="2"/>
                <w:lang w:eastAsia="ar-SA"/>
              </w:rPr>
            </w:pPr>
          </w:p>
          <w:p w14:paraId="53C14B48" w14:textId="77777777" w:rsidR="009F275F" w:rsidRPr="00C82F7B" w:rsidRDefault="009F275F" w:rsidP="00C82F7B">
            <w:pPr>
              <w:spacing w:line="360" w:lineRule="auto"/>
              <w:jc w:val="center"/>
              <w:rPr>
                <w:rFonts w:ascii="Times New Roman" w:hAnsi="Times New Roman"/>
                <w:kern w:val="2"/>
                <w:lang w:eastAsia="ar-SA"/>
              </w:rPr>
            </w:pPr>
          </w:p>
          <w:p w14:paraId="3971EC5D" w14:textId="77777777" w:rsidR="009F275F" w:rsidRPr="00C82F7B" w:rsidRDefault="009F275F" w:rsidP="00C82F7B">
            <w:pPr>
              <w:spacing w:line="360" w:lineRule="auto"/>
              <w:jc w:val="center"/>
              <w:rPr>
                <w:rFonts w:ascii="Times New Roman" w:hAnsi="Times New Roman"/>
                <w:kern w:val="2"/>
                <w:lang w:eastAsia="ar-SA"/>
              </w:rPr>
            </w:pPr>
          </w:p>
        </w:tc>
        <w:tc>
          <w:tcPr>
            <w:tcW w:w="1411" w:type="dxa"/>
          </w:tcPr>
          <w:p w14:paraId="62857224" w14:textId="77777777" w:rsidR="009F275F" w:rsidRPr="00C82F7B" w:rsidRDefault="009F275F" w:rsidP="00C82F7B">
            <w:pPr>
              <w:suppressAutoHyphens/>
              <w:jc w:val="center"/>
              <w:rPr>
                <w:rFonts w:ascii="Times New Roman" w:hAnsi="Times New Roman"/>
                <w:kern w:val="2"/>
                <w:lang w:eastAsia="ar-SA"/>
              </w:rPr>
            </w:pPr>
            <w:r w:rsidRPr="00C82F7B">
              <w:rPr>
                <w:rFonts w:ascii="Times New Roman" w:hAnsi="Times New Roman"/>
                <w:kern w:val="2"/>
                <w:lang w:eastAsia="ar-SA"/>
              </w:rPr>
              <w:t>Русский</w:t>
            </w:r>
          </w:p>
          <w:p w14:paraId="3478BE6C" w14:textId="77777777" w:rsidR="009F275F" w:rsidRPr="00C82F7B" w:rsidRDefault="009F275F" w:rsidP="00C82F7B">
            <w:pPr>
              <w:suppressAutoHyphens/>
              <w:jc w:val="center"/>
              <w:rPr>
                <w:rFonts w:ascii="Times New Roman" w:hAnsi="Times New Roman"/>
                <w:kern w:val="2"/>
                <w:lang w:eastAsia="ar-SA"/>
              </w:rPr>
            </w:pPr>
            <w:r w:rsidRPr="00C82F7B">
              <w:rPr>
                <w:rFonts w:ascii="Times New Roman" w:hAnsi="Times New Roman"/>
                <w:kern w:val="2"/>
                <w:lang w:eastAsia="ar-SA"/>
              </w:rPr>
              <w:t>язык</w:t>
            </w:r>
          </w:p>
          <w:p w14:paraId="172E0BEE" w14:textId="77777777" w:rsidR="009F275F" w:rsidRPr="00C82F7B" w:rsidRDefault="009F275F" w:rsidP="00C82F7B">
            <w:pPr>
              <w:suppressAutoHyphens/>
              <w:jc w:val="center"/>
              <w:rPr>
                <w:rFonts w:ascii="Times New Roman" w:hAnsi="Times New Roman"/>
                <w:kern w:val="2"/>
                <w:lang w:eastAsia="ar-SA"/>
              </w:rPr>
            </w:pPr>
          </w:p>
          <w:p w14:paraId="5C8C6301" w14:textId="77777777" w:rsidR="009F275F" w:rsidRPr="00C82F7B" w:rsidRDefault="009F275F" w:rsidP="00C82F7B">
            <w:pPr>
              <w:suppressAutoHyphens/>
              <w:jc w:val="center"/>
              <w:rPr>
                <w:rFonts w:ascii="Times New Roman" w:hAnsi="Times New Roman"/>
                <w:kern w:val="2"/>
                <w:lang w:eastAsia="ar-SA"/>
              </w:rPr>
            </w:pPr>
          </w:p>
          <w:p w14:paraId="10BF0A63" w14:textId="77777777" w:rsidR="009F275F" w:rsidRPr="00C82F7B" w:rsidRDefault="009F275F" w:rsidP="00C82F7B">
            <w:pPr>
              <w:suppressAutoHyphens/>
              <w:jc w:val="center"/>
              <w:rPr>
                <w:rFonts w:ascii="Times New Roman" w:hAnsi="Times New Roman"/>
                <w:kern w:val="2"/>
                <w:lang w:eastAsia="ar-SA"/>
              </w:rPr>
            </w:pPr>
          </w:p>
          <w:p w14:paraId="0BFE3675" w14:textId="77777777" w:rsidR="009F275F" w:rsidRPr="00C82F7B" w:rsidRDefault="009F275F" w:rsidP="00C82F7B">
            <w:pPr>
              <w:suppressAutoHyphens/>
              <w:jc w:val="center"/>
              <w:rPr>
                <w:rFonts w:ascii="Times New Roman" w:hAnsi="Times New Roman"/>
                <w:kern w:val="2"/>
                <w:lang w:eastAsia="ar-SA"/>
              </w:rPr>
            </w:pPr>
          </w:p>
          <w:p w14:paraId="327BECB6" w14:textId="77777777" w:rsidR="009F275F" w:rsidRPr="00C82F7B" w:rsidRDefault="009F275F" w:rsidP="00C82F7B">
            <w:pPr>
              <w:suppressAutoHyphens/>
              <w:jc w:val="center"/>
              <w:rPr>
                <w:rFonts w:ascii="Times New Roman" w:hAnsi="Times New Roman"/>
                <w:kern w:val="2"/>
                <w:lang w:eastAsia="ar-SA"/>
              </w:rPr>
            </w:pPr>
          </w:p>
          <w:p w14:paraId="5734E386" w14:textId="77777777" w:rsidR="009F275F" w:rsidRPr="00C82F7B" w:rsidRDefault="009F275F" w:rsidP="00C82F7B">
            <w:pPr>
              <w:suppressAutoHyphens/>
              <w:jc w:val="center"/>
              <w:rPr>
                <w:rFonts w:ascii="Times New Roman" w:hAnsi="Times New Roman"/>
                <w:kern w:val="2"/>
                <w:lang w:eastAsia="ar-SA"/>
              </w:rPr>
            </w:pPr>
          </w:p>
          <w:p w14:paraId="23096A9E" w14:textId="77777777" w:rsidR="009F275F" w:rsidRPr="00C82F7B" w:rsidRDefault="009F275F" w:rsidP="00C82F7B">
            <w:pPr>
              <w:suppressAutoHyphens/>
              <w:jc w:val="center"/>
              <w:rPr>
                <w:rFonts w:ascii="Times New Roman" w:hAnsi="Times New Roman"/>
                <w:kern w:val="2"/>
                <w:lang w:eastAsia="ar-SA"/>
              </w:rPr>
            </w:pPr>
          </w:p>
          <w:p w14:paraId="3B4BE832" w14:textId="77777777" w:rsidR="009F275F" w:rsidRPr="00C82F7B" w:rsidRDefault="009F275F" w:rsidP="00C82F7B">
            <w:pPr>
              <w:suppressAutoHyphens/>
              <w:jc w:val="center"/>
              <w:rPr>
                <w:rFonts w:ascii="Times New Roman" w:hAnsi="Times New Roman"/>
                <w:kern w:val="2"/>
                <w:lang w:eastAsia="ar-SA"/>
              </w:rPr>
            </w:pPr>
          </w:p>
          <w:p w14:paraId="6A1793DD" w14:textId="77777777" w:rsidR="009F275F" w:rsidRPr="00C82F7B" w:rsidRDefault="009F275F" w:rsidP="00C82F7B">
            <w:pPr>
              <w:suppressAutoHyphens/>
              <w:jc w:val="center"/>
              <w:rPr>
                <w:rFonts w:ascii="Times New Roman" w:hAnsi="Times New Roman"/>
                <w:kern w:val="2"/>
                <w:lang w:eastAsia="ar-SA"/>
              </w:rPr>
            </w:pPr>
          </w:p>
          <w:p w14:paraId="25906CFD" w14:textId="77777777" w:rsidR="009F275F" w:rsidRPr="00C82F7B" w:rsidRDefault="009F275F" w:rsidP="00C82F7B">
            <w:pPr>
              <w:suppressAutoHyphens/>
              <w:jc w:val="center"/>
              <w:rPr>
                <w:rFonts w:ascii="Times New Roman" w:hAnsi="Times New Roman"/>
                <w:kern w:val="2"/>
                <w:lang w:eastAsia="ar-SA"/>
              </w:rPr>
            </w:pPr>
          </w:p>
          <w:p w14:paraId="30B1E85F" w14:textId="77777777" w:rsidR="009F275F" w:rsidRPr="00C82F7B" w:rsidRDefault="009F275F" w:rsidP="00C82F7B">
            <w:pPr>
              <w:suppressAutoHyphens/>
              <w:jc w:val="center"/>
              <w:rPr>
                <w:rFonts w:ascii="Times New Roman" w:hAnsi="Times New Roman"/>
                <w:kern w:val="2"/>
                <w:lang w:eastAsia="ar-SA"/>
              </w:rPr>
            </w:pPr>
          </w:p>
          <w:p w14:paraId="342C62C6" w14:textId="77777777" w:rsidR="009F275F" w:rsidRPr="00C82F7B" w:rsidRDefault="009F275F" w:rsidP="00C82F7B">
            <w:pPr>
              <w:suppressAutoHyphens/>
              <w:jc w:val="center"/>
              <w:rPr>
                <w:rFonts w:ascii="Times New Roman" w:hAnsi="Times New Roman"/>
                <w:kern w:val="2"/>
                <w:lang w:eastAsia="ar-SA"/>
              </w:rPr>
            </w:pPr>
          </w:p>
          <w:p w14:paraId="25D60CBD" w14:textId="77777777" w:rsidR="009F275F" w:rsidRPr="00C82F7B" w:rsidRDefault="009F275F" w:rsidP="00C82F7B">
            <w:pPr>
              <w:suppressAutoHyphens/>
              <w:jc w:val="center"/>
              <w:rPr>
                <w:rFonts w:ascii="Times New Roman" w:hAnsi="Times New Roman"/>
                <w:kern w:val="2"/>
                <w:lang w:eastAsia="ar-SA"/>
              </w:rPr>
            </w:pPr>
          </w:p>
        </w:tc>
        <w:tc>
          <w:tcPr>
            <w:tcW w:w="3756" w:type="dxa"/>
            <w:hideMark/>
          </w:tcPr>
          <w:p w14:paraId="1FB37B17" w14:textId="77777777" w:rsidR="009F275F" w:rsidRPr="00C82F7B" w:rsidRDefault="009F275F" w:rsidP="007A2BA7">
            <w:pPr>
              <w:numPr>
                <w:ilvl w:val="0"/>
                <w:numId w:val="27"/>
              </w:numPr>
              <w:shd w:val="clear" w:color="auto" w:fill="FFFFFF"/>
              <w:suppressAutoHyphens/>
              <w:ind w:left="176" w:hanging="284"/>
              <w:contextualSpacing/>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запись под диктовку текста с изученными орфограммами после предварительного разбора;</w:t>
            </w:r>
          </w:p>
          <w:p w14:paraId="4385DF52"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b/>
                <w:i/>
                <w:kern w:val="2"/>
                <w:sz w:val="20"/>
                <w:szCs w:val="20"/>
                <w:lang w:eastAsia="he-IL" w:bidi="he-IL"/>
              </w:rPr>
            </w:pPr>
            <w:r w:rsidRPr="00C82F7B">
              <w:rPr>
                <w:rFonts w:ascii="Times New Roman" w:hAnsi="Times New Roman"/>
                <w:kern w:val="2"/>
                <w:sz w:val="20"/>
                <w:szCs w:val="20"/>
                <w:lang w:eastAsia="he-IL" w:bidi="he-IL"/>
              </w:rPr>
              <w:t xml:space="preserve"> пользование орфографическим словарем;</w:t>
            </w:r>
          </w:p>
          <w:p w14:paraId="01D52EF3"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b/>
                <w:i/>
                <w:kern w:val="2"/>
                <w:sz w:val="20"/>
                <w:szCs w:val="20"/>
                <w:lang w:eastAsia="he-IL" w:bidi="he-IL"/>
              </w:rPr>
            </w:pPr>
            <w:r w:rsidRPr="00C82F7B">
              <w:rPr>
                <w:rFonts w:ascii="Times New Roman" w:hAnsi="Times New Roman"/>
                <w:kern w:val="2"/>
                <w:sz w:val="20"/>
                <w:szCs w:val="20"/>
                <w:lang w:eastAsia="he-IL" w:bidi="he-IL"/>
              </w:rPr>
              <w:t>решение орфографических задач с опорой на схему;</w:t>
            </w:r>
          </w:p>
          <w:p w14:paraId="6A76D1CD"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b/>
                <w:i/>
                <w:kern w:val="2"/>
                <w:sz w:val="20"/>
                <w:szCs w:val="20"/>
                <w:lang w:eastAsia="he-IL" w:bidi="he-IL"/>
              </w:rPr>
            </w:pPr>
            <w:r w:rsidRPr="00C82F7B">
              <w:rPr>
                <w:rFonts w:ascii="Times New Roman" w:hAnsi="Times New Roman"/>
                <w:kern w:val="2"/>
                <w:sz w:val="20"/>
                <w:szCs w:val="20"/>
                <w:lang w:eastAsia="he-IL" w:bidi="he-IL"/>
              </w:rPr>
              <w:t>различение и называние частей речи;</w:t>
            </w:r>
          </w:p>
          <w:p w14:paraId="6B5BA826"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b/>
                <w:i/>
                <w:kern w:val="2"/>
                <w:sz w:val="20"/>
                <w:szCs w:val="20"/>
                <w:lang w:eastAsia="he-IL" w:bidi="he-IL"/>
              </w:rPr>
            </w:pPr>
            <w:r w:rsidRPr="00C82F7B">
              <w:rPr>
                <w:rFonts w:ascii="Times New Roman" w:hAnsi="Times New Roman"/>
                <w:kern w:val="2"/>
                <w:sz w:val="20"/>
                <w:szCs w:val="20"/>
                <w:lang w:eastAsia="he-IL" w:bidi="he-IL"/>
              </w:rPr>
              <w:t>включение в деятельность по составлению плана и отбору речевого материала для создания текста;</w:t>
            </w:r>
          </w:p>
          <w:p w14:paraId="364EA241"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b/>
                <w:i/>
                <w:kern w:val="2"/>
                <w:sz w:val="20"/>
                <w:szCs w:val="20"/>
                <w:lang w:eastAsia="he-IL" w:bidi="he-IL"/>
              </w:rPr>
            </w:pPr>
            <w:r w:rsidRPr="00C82F7B">
              <w:rPr>
                <w:rFonts w:ascii="Times New Roman" w:hAnsi="Times New Roman"/>
                <w:kern w:val="2"/>
                <w:sz w:val="20"/>
                <w:szCs w:val="20"/>
                <w:lang w:eastAsia="he-IL" w:bidi="he-IL"/>
              </w:rPr>
              <w:t>оформление деловых бумаг с опорой на образец (под руководством учителя).</w:t>
            </w:r>
          </w:p>
        </w:tc>
        <w:tc>
          <w:tcPr>
            <w:tcW w:w="3757" w:type="dxa"/>
            <w:hideMark/>
          </w:tcPr>
          <w:p w14:paraId="01B3798C"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b/>
                <w:i/>
                <w:kern w:val="2"/>
                <w:sz w:val="20"/>
                <w:szCs w:val="20"/>
                <w:lang w:eastAsia="he-IL" w:bidi="he-IL"/>
              </w:rPr>
            </w:pPr>
            <w:r w:rsidRPr="00C82F7B">
              <w:rPr>
                <w:rFonts w:ascii="Times New Roman" w:hAnsi="Times New Roman"/>
                <w:kern w:val="2"/>
                <w:sz w:val="20"/>
                <w:szCs w:val="20"/>
                <w:lang w:eastAsia="he-IL" w:bidi="he-IL"/>
              </w:rPr>
              <w:t xml:space="preserve"> запись под диктовку текста, включающего слова с изученными орфограммами (60-65 слов);</w:t>
            </w:r>
          </w:p>
          <w:p w14:paraId="5D4AB2D8"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b/>
                <w:i/>
                <w:kern w:val="2"/>
                <w:sz w:val="20"/>
                <w:szCs w:val="20"/>
                <w:lang w:eastAsia="he-IL" w:bidi="he-IL"/>
              </w:rPr>
            </w:pPr>
            <w:r w:rsidRPr="00C82F7B">
              <w:rPr>
                <w:rFonts w:ascii="Times New Roman" w:hAnsi="Times New Roman"/>
                <w:kern w:val="2"/>
                <w:sz w:val="20"/>
                <w:szCs w:val="20"/>
                <w:lang w:eastAsia="he-IL" w:bidi="he-IL"/>
              </w:rPr>
              <w:t>подбор однокоренных слов;</w:t>
            </w:r>
          </w:p>
          <w:p w14:paraId="15BBF126"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написание единообразных орфограмм в разных частях слова;</w:t>
            </w:r>
          </w:p>
          <w:p w14:paraId="661EFFC4"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определение частей речи;</w:t>
            </w:r>
          </w:p>
          <w:p w14:paraId="4E46EE8D"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составление простых и сложных предложений с опорой на иллюстрацию, предложенную ситуацию;</w:t>
            </w:r>
          </w:p>
          <w:p w14:paraId="123A63BA"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составление плана к текстам повествовательного характера с четко выраженными структурными частями;</w:t>
            </w:r>
          </w:p>
          <w:p w14:paraId="65109B81"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написание изложения после предварительного анализа по коллективно составленному плану и данной иллюстрации;</w:t>
            </w:r>
          </w:p>
          <w:p w14:paraId="492A81E6"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оформление деловых бумаг с опорой на образец</w:t>
            </w:r>
          </w:p>
        </w:tc>
      </w:tr>
      <w:tr w:rsidR="009F275F" w:rsidRPr="009F275F" w14:paraId="7C9B6145" w14:textId="77777777" w:rsidTr="002F275B">
        <w:tc>
          <w:tcPr>
            <w:tcW w:w="541" w:type="dxa"/>
          </w:tcPr>
          <w:p w14:paraId="13B24D15" w14:textId="77777777" w:rsidR="009F275F" w:rsidRPr="00C82F7B" w:rsidRDefault="009F275F" w:rsidP="00C82F7B">
            <w:pPr>
              <w:spacing w:line="360" w:lineRule="auto"/>
              <w:jc w:val="center"/>
              <w:rPr>
                <w:rFonts w:ascii="Times New Roman" w:hAnsi="Times New Roman"/>
                <w:kern w:val="2"/>
                <w:lang w:eastAsia="ar-SA"/>
              </w:rPr>
            </w:pPr>
            <w:r w:rsidRPr="00C82F7B">
              <w:rPr>
                <w:rFonts w:cs="Calibri"/>
                <w:color w:val="00000A"/>
                <w:kern w:val="2"/>
                <w:lang w:eastAsia="ar-SA"/>
              </w:rPr>
              <w:br w:type="page"/>
            </w:r>
            <w:r w:rsidRPr="00C82F7B">
              <w:rPr>
                <w:rFonts w:ascii="Times New Roman" w:hAnsi="Times New Roman"/>
                <w:kern w:val="2"/>
                <w:lang w:eastAsia="ar-SA"/>
              </w:rPr>
              <w:t>2.</w:t>
            </w:r>
          </w:p>
          <w:p w14:paraId="3A43DB8C" w14:textId="77777777" w:rsidR="009F275F" w:rsidRPr="00C82F7B" w:rsidRDefault="009F275F" w:rsidP="00C82F7B">
            <w:pPr>
              <w:spacing w:line="360" w:lineRule="auto"/>
              <w:jc w:val="center"/>
              <w:rPr>
                <w:rFonts w:ascii="Times New Roman" w:hAnsi="Times New Roman"/>
                <w:kern w:val="2"/>
                <w:lang w:eastAsia="ar-SA"/>
              </w:rPr>
            </w:pPr>
          </w:p>
          <w:p w14:paraId="584A572F" w14:textId="77777777" w:rsidR="009F275F" w:rsidRPr="00C82F7B" w:rsidRDefault="009F275F" w:rsidP="00C82F7B">
            <w:pPr>
              <w:spacing w:line="360" w:lineRule="auto"/>
              <w:jc w:val="center"/>
              <w:rPr>
                <w:rFonts w:ascii="Times New Roman" w:hAnsi="Times New Roman"/>
                <w:kern w:val="2"/>
                <w:lang w:eastAsia="ar-SA"/>
              </w:rPr>
            </w:pPr>
          </w:p>
          <w:p w14:paraId="36FF914C" w14:textId="77777777" w:rsidR="009F275F" w:rsidRPr="00C82F7B" w:rsidRDefault="009F275F" w:rsidP="00C82F7B">
            <w:pPr>
              <w:spacing w:line="360" w:lineRule="auto"/>
              <w:jc w:val="center"/>
              <w:rPr>
                <w:rFonts w:ascii="Times New Roman" w:hAnsi="Times New Roman"/>
                <w:kern w:val="2"/>
                <w:lang w:eastAsia="ar-SA"/>
              </w:rPr>
            </w:pPr>
          </w:p>
          <w:p w14:paraId="0575E7AE" w14:textId="77777777" w:rsidR="009F275F" w:rsidRPr="00C82F7B" w:rsidRDefault="009F275F" w:rsidP="00C82F7B">
            <w:pPr>
              <w:spacing w:line="360" w:lineRule="auto"/>
              <w:jc w:val="center"/>
              <w:rPr>
                <w:rFonts w:ascii="Times New Roman" w:hAnsi="Times New Roman"/>
                <w:kern w:val="2"/>
                <w:lang w:eastAsia="ar-SA"/>
              </w:rPr>
            </w:pPr>
          </w:p>
          <w:p w14:paraId="1745B43D" w14:textId="77777777" w:rsidR="009F275F" w:rsidRPr="00C82F7B" w:rsidRDefault="009F275F" w:rsidP="00C82F7B">
            <w:pPr>
              <w:spacing w:line="360" w:lineRule="auto"/>
              <w:jc w:val="center"/>
              <w:rPr>
                <w:rFonts w:ascii="Times New Roman" w:hAnsi="Times New Roman"/>
                <w:kern w:val="2"/>
                <w:lang w:eastAsia="ar-SA"/>
              </w:rPr>
            </w:pPr>
          </w:p>
          <w:p w14:paraId="68203A36" w14:textId="77777777" w:rsidR="009F275F" w:rsidRPr="00C82F7B" w:rsidRDefault="009F275F" w:rsidP="00C82F7B">
            <w:pPr>
              <w:spacing w:line="360" w:lineRule="auto"/>
              <w:jc w:val="center"/>
              <w:rPr>
                <w:rFonts w:ascii="Times New Roman" w:hAnsi="Times New Roman"/>
                <w:kern w:val="2"/>
                <w:lang w:eastAsia="ar-SA"/>
              </w:rPr>
            </w:pPr>
          </w:p>
        </w:tc>
        <w:tc>
          <w:tcPr>
            <w:tcW w:w="1411" w:type="dxa"/>
          </w:tcPr>
          <w:p w14:paraId="37661058" w14:textId="77777777" w:rsidR="009F275F" w:rsidRPr="00C82F7B" w:rsidRDefault="009F275F" w:rsidP="00C82F7B">
            <w:pPr>
              <w:suppressAutoHyphens/>
              <w:spacing w:line="360" w:lineRule="auto"/>
              <w:jc w:val="center"/>
              <w:rPr>
                <w:rFonts w:ascii="Times New Roman" w:hAnsi="Times New Roman"/>
                <w:kern w:val="2"/>
                <w:lang w:eastAsia="ar-SA"/>
              </w:rPr>
            </w:pPr>
            <w:r w:rsidRPr="00C82F7B">
              <w:rPr>
                <w:rFonts w:ascii="Times New Roman" w:hAnsi="Times New Roman"/>
                <w:kern w:val="2"/>
                <w:lang w:eastAsia="ar-SA"/>
              </w:rPr>
              <w:t>Чтение</w:t>
            </w:r>
          </w:p>
          <w:p w14:paraId="618DDAEE" w14:textId="77777777" w:rsidR="009F275F" w:rsidRPr="00C82F7B" w:rsidRDefault="009F275F" w:rsidP="00C82F7B">
            <w:pPr>
              <w:suppressAutoHyphens/>
              <w:spacing w:line="360" w:lineRule="auto"/>
              <w:jc w:val="center"/>
              <w:rPr>
                <w:rFonts w:ascii="Times New Roman" w:hAnsi="Times New Roman"/>
                <w:kern w:val="2"/>
                <w:lang w:eastAsia="ar-SA"/>
              </w:rPr>
            </w:pPr>
          </w:p>
          <w:p w14:paraId="1A14C9EF" w14:textId="77777777" w:rsidR="009F275F" w:rsidRPr="00C82F7B" w:rsidRDefault="009F275F" w:rsidP="00C82F7B">
            <w:pPr>
              <w:suppressAutoHyphens/>
              <w:spacing w:line="360" w:lineRule="auto"/>
              <w:jc w:val="center"/>
              <w:rPr>
                <w:rFonts w:ascii="Times New Roman" w:hAnsi="Times New Roman"/>
                <w:kern w:val="2"/>
                <w:lang w:eastAsia="ar-SA"/>
              </w:rPr>
            </w:pPr>
          </w:p>
          <w:p w14:paraId="2A9397C3" w14:textId="77777777" w:rsidR="009F275F" w:rsidRPr="00C82F7B" w:rsidRDefault="009F275F" w:rsidP="00C82F7B">
            <w:pPr>
              <w:suppressAutoHyphens/>
              <w:spacing w:line="360" w:lineRule="auto"/>
              <w:jc w:val="center"/>
              <w:rPr>
                <w:rFonts w:ascii="Times New Roman" w:hAnsi="Times New Roman"/>
                <w:kern w:val="2"/>
                <w:lang w:eastAsia="ar-SA"/>
              </w:rPr>
            </w:pPr>
          </w:p>
          <w:p w14:paraId="7B31E7AE" w14:textId="77777777" w:rsidR="009F275F" w:rsidRPr="00C82F7B" w:rsidRDefault="009F275F" w:rsidP="00C82F7B">
            <w:pPr>
              <w:suppressAutoHyphens/>
              <w:spacing w:line="360" w:lineRule="auto"/>
              <w:jc w:val="center"/>
              <w:rPr>
                <w:rFonts w:ascii="Times New Roman" w:hAnsi="Times New Roman"/>
                <w:kern w:val="2"/>
                <w:lang w:eastAsia="ar-SA"/>
              </w:rPr>
            </w:pPr>
          </w:p>
          <w:p w14:paraId="4492083B" w14:textId="77777777" w:rsidR="009F275F" w:rsidRPr="00C82F7B" w:rsidRDefault="009F275F" w:rsidP="00C82F7B">
            <w:pPr>
              <w:suppressAutoHyphens/>
              <w:spacing w:line="360" w:lineRule="auto"/>
              <w:jc w:val="center"/>
              <w:rPr>
                <w:rFonts w:ascii="Times New Roman" w:hAnsi="Times New Roman"/>
                <w:kern w:val="2"/>
                <w:lang w:eastAsia="ar-SA"/>
              </w:rPr>
            </w:pPr>
          </w:p>
          <w:p w14:paraId="31528964" w14:textId="77777777" w:rsidR="009F275F" w:rsidRPr="00C82F7B" w:rsidRDefault="009F275F" w:rsidP="00C82F7B">
            <w:pPr>
              <w:suppressAutoHyphens/>
              <w:spacing w:line="360" w:lineRule="auto"/>
              <w:jc w:val="center"/>
              <w:rPr>
                <w:rFonts w:ascii="Times New Roman" w:hAnsi="Times New Roman"/>
                <w:kern w:val="2"/>
                <w:lang w:eastAsia="ar-SA"/>
              </w:rPr>
            </w:pPr>
          </w:p>
        </w:tc>
        <w:tc>
          <w:tcPr>
            <w:tcW w:w="3756" w:type="dxa"/>
            <w:hideMark/>
          </w:tcPr>
          <w:p w14:paraId="466D7F85"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чтение текста вслух по слогам и целыми словами;</w:t>
            </w:r>
          </w:p>
          <w:p w14:paraId="71C1E203"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чтение про себя доступных по содержанию текстов;</w:t>
            </w:r>
          </w:p>
          <w:p w14:paraId="36087EFB"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ответы на вопросы учителя по прочитанному тексту;</w:t>
            </w:r>
          </w:p>
          <w:p w14:paraId="7EFC409E"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участие в анализе произведения;</w:t>
            </w:r>
          </w:p>
          <w:p w14:paraId="2E47DAA5"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пересказ содержания прочитанного текста  и отдельных его частей по картинному плану;</w:t>
            </w:r>
          </w:p>
          <w:p w14:paraId="159BBF7D"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выражение своего отношения к поступкам действующих лиц (нравится – не нравится, почему);</w:t>
            </w:r>
          </w:p>
          <w:p w14:paraId="130DE632"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выразительное чтение наизусть стихотворений в доступном объеме</w:t>
            </w:r>
          </w:p>
        </w:tc>
        <w:tc>
          <w:tcPr>
            <w:tcW w:w="3757" w:type="dxa"/>
            <w:hideMark/>
          </w:tcPr>
          <w:p w14:paraId="1744C018"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чтение текста вслух правильно, бегло, выразительно в соответствии с нормами литературного произношения;</w:t>
            </w:r>
          </w:p>
          <w:p w14:paraId="438A0779"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чтение про себя доступных по содержанию текстов и их пересказ;</w:t>
            </w:r>
          </w:p>
          <w:p w14:paraId="214D93FC"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определение главных черт характера героев, оценка их поступков;</w:t>
            </w:r>
          </w:p>
          <w:p w14:paraId="3832FB05"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пересказ отдельных частей текста с опорой на авторскую лексику;</w:t>
            </w:r>
          </w:p>
          <w:p w14:paraId="16D4CBCE"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выразительное чтение наизусть стихотворений в доступном объеме</w:t>
            </w:r>
          </w:p>
        </w:tc>
      </w:tr>
      <w:tr w:rsidR="009F275F" w:rsidRPr="009F275F" w14:paraId="05AEDBB2" w14:textId="77777777" w:rsidTr="002F275B">
        <w:tc>
          <w:tcPr>
            <w:tcW w:w="541" w:type="dxa"/>
          </w:tcPr>
          <w:p w14:paraId="6FEF802F" w14:textId="77777777" w:rsidR="009F275F" w:rsidRPr="00C82F7B" w:rsidRDefault="009F275F" w:rsidP="002F275B">
            <w:pPr>
              <w:spacing w:line="360" w:lineRule="auto"/>
              <w:jc w:val="center"/>
              <w:rPr>
                <w:rFonts w:ascii="Times New Roman" w:hAnsi="Times New Roman"/>
                <w:kern w:val="2"/>
                <w:lang w:eastAsia="ar-SA"/>
              </w:rPr>
            </w:pPr>
            <w:r w:rsidRPr="00C82F7B">
              <w:rPr>
                <w:rFonts w:ascii="Times New Roman" w:hAnsi="Times New Roman"/>
                <w:kern w:val="2"/>
                <w:lang w:eastAsia="ar-SA"/>
              </w:rPr>
              <w:t>3.</w:t>
            </w:r>
          </w:p>
          <w:p w14:paraId="52158F79" w14:textId="77777777" w:rsidR="009F275F" w:rsidRPr="00C82F7B" w:rsidRDefault="009F275F" w:rsidP="002F275B">
            <w:pPr>
              <w:spacing w:line="360" w:lineRule="auto"/>
              <w:jc w:val="center"/>
              <w:rPr>
                <w:rFonts w:ascii="Times New Roman" w:hAnsi="Times New Roman"/>
                <w:kern w:val="2"/>
                <w:lang w:eastAsia="ar-SA"/>
              </w:rPr>
            </w:pPr>
          </w:p>
          <w:p w14:paraId="202DED4D" w14:textId="77777777" w:rsidR="009F275F" w:rsidRPr="00C82F7B" w:rsidRDefault="009F275F" w:rsidP="002F275B">
            <w:pPr>
              <w:spacing w:line="360" w:lineRule="auto"/>
              <w:jc w:val="center"/>
              <w:rPr>
                <w:rFonts w:ascii="Times New Roman" w:hAnsi="Times New Roman"/>
                <w:kern w:val="2"/>
                <w:lang w:eastAsia="ar-SA"/>
              </w:rPr>
            </w:pPr>
          </w:p>
          <w:p w14:paraId="1CF55C5F" w14:textId="77777777" w:rsidR="009F275F" w:rsidRPr="00C82F7B" w:rsidRDefault="009F275F" w:rsidP="002F275B">
            <w:pPr>
              <w:spacing w:line="360" w:lineRule="auto"/>
              <w:jc w:val="center"/>
              <w:rPr>
                <w:rFonts w:ascii="Times New Roman" w:hAnsi="Times New Roman"/>
                <w:kern w:val="2"/>
                <w:lang w:eastAsia="ar-SA"/>
              </w:rPr>
            </w:pPr>
          </w:p>
          <w:p w14:paraId="0BE5613C" w14:textId="77777777" w:rsidR="009F275F" w:rsidRPr="00C82F7B" w:rsidRDefault="009F275F" w:rsidP="002F275B">
            <w:pPr>
              <w:spacing w:line="360" w:lineRule="auto"/>
              <w:jc w:val="center"/>
              <w:rPr>
                <w:rFonts w:ascii="Times New Roman" w:hAnsi="Times New Roman"/>
                <w:kern w:val="2"/>
                <w:lang w:eastAsia="ar-SA"/>
              </w:rPr>
            </w:pPr>
          </w:p>
          <w:p w14:paraId="79D00187" w14:textId="77777777" w:rsidR="009F275F" w:rsidRPr="00C82F7B" w:rsidRDefault="009F275F" w:rsidP="002F275B">
            <w:pPr>
              <w:spacing w:line="360" w:lineRule="auto"/>
              <w:jc w:val="center"/>
              <w:rPr>
                <w:rFonts w:ascii="Times New Roman" w:hAnsi="Times New Roman"/>
                <w:kern w:val="2"/>
                <w:lang w:eastAsia="ar-SA"/>
              </w:rPr>
            </w:pPr>
          </w:p>
          <w:p w14:paraId="3BD783DE" w14:textId="77777777" w:rsidR="009F275F" w:rsidRPr="00C82F7B" w:rsidRDefault="009F275F" w:rsidP="002F275B">
            <w:pPr>
              <w:spacing w:line="360" w:lineRule="auto"/>
              <w:jc w:val="center"/>
              <w:rPr>
                <w:rFonts w:ascii="Times New Roman" w:hAnsi="Times New Roman"/>
                <w:kern w:val="2"/>
                <w:lang w:eastAsia="ar-SA"/>
              </w:rPr>
            </w:pPr>
          </w:p>
          <w:p w14:paraId="55EA9DCF" w14:textId="77777777" w:rsidR="009F275F" w:rsidRPr="00C82F7B" w:rsidRDefault="009F275F" w:rsidP="002F275B">
            <w:pPr>
              <w:spacing w:line="360" w:lineRule="auto"/>
              <w:jc w:val="center"/>
              <w:rPr>
                <w:rFonts w:ascii="Times New Roman" w:hAnsi="Times New Roman"/>
                <w:kern w:val="2"/>
                <w:lang w:eastAsia="ar-SA"/>
              </w:rPr>
            </w:pPr>
          </w:p>
          <w:p w14:paraId="24B4F6F3" w14:textId="77777777" w:rsidR="009F275F" w:rsidRPr="00C82F7B" w:rsidRDefault="009F275F" w:rsidP="002F275B">
            <w:pPr>
              <w:spacing w:line="360" w:lineRule="auto"/>
              <w:jc w:val="center"/>
              <w:rPr>
                <w:rFonts w:ascii="Times New Roman" w:hAnsi="Times New Roman"/>
                <w:kern w:val="2"/>
                <w:lang w:eastAsia="ar-SA"/>
              </w:rPr>
            </w:pPr>
          </w:p>
          <w:p w14:paraId="4D729F91" w14:textId="77777777" w:rsidR="009F275F" w:rsidRPr="00C82F7B" w:rsidRDefault="009F275F" w:rsidP="002F275B">
            <w:pPr>
              <w:spacing w:line="360" w:lineRule="auto"/>
              <w:jc w:val="center"/>
              <w:rPr>
                <w:rFonts w:ascii="Times New Roman" w:hAnsi="Times New Roman"/>
                <w:kern w:val="2"/>
                <w:lang w:eastAsia="ar-SA"/>
              </w:rPr>
            </w:pPr>
          </w:p>
          <w:p w14:paraId="41606EF8" w14:textId="77777777" w:rsidR="009F275F" w:rsidRPr="00C82F7B" w:rsidRDefault="009F275F" w:rsidP="002F275B">
            <w:pPr>
              <w:spacing w:line="360" w:lineRule="auto"/>
              <w:jc w:val="center"/>
              <w:rPr>
                <w:rFonts w:ascii="Times New Roman" w:hAnsi="Times New Roman"/>
                <w:kern w:val="2"/>
                <w:lang w:eastAsia="ar-SA"/>
              </w:rPr>
            </w:pPr>
          </w:p>
          <w:p w14:paraId="2B8DEC26" w14:textId="77777777" w:rsidR="009F275F" w:rsidRPr="00C82F7B" w:rsidRDefault="009F275F" w:rsidP="002F275B">
            <w:pPr>
              <w:spacing w:line="360" w:lineRule="auto"/>
              <w:jc w:val="center"/>
              <w:rPr>
                <w:rFonts w:ascii="Times New Roman" w:hAnsi="Times New Roman"/>
                <w:kern w:val="2"/>
                <w:lang w:eastAsia="ar-SA"/>
              </w:rPr>
            </w:pPr>
          </w:p>
          <w:p w14:paraId="7EA92F4A" w14:textId="77777777" w:rsidR="009F275F" w:rsidRPr="00C82F7B" w:rsidRDefault="009F275F" w:rsidP="002F275B">
            <w:pPr>
              <w:spacing w:line="360" w:lineRule="auto"/>
              <w:jc w:val="center"/>
              <w:rPr>
                <w:rFonts w:ascii="Times New Roman" w:hAnsi="Times New Roman"/>
                <w:kern w:val="2"/>
                <w:lang w:eastAsia="ar-SA"/>
              </w:rPr>
            </w:pPr>
          </w:p>
          <w:p w14:paraId="3B8820A5" w14:textId="77777777" w:rsidR="009F275F" w:rsidRPr="00C82F7B" w:rsidRDefault="009F275F" w:rsidP="002F275B">
            <w:pPr>
              <w:spacing w:line="360" w:lineRule="auto"/>
              <w:jc w:val="center"/>
              <w:rPr>
                <w:rFonts w:ascii="Times New Roman" w:hAnsi="Times New Roman"/>
                <w:kern w:val="2"/>
                <w:lang w:eastAsia="ar-SA"/>
              </w:rPr>
            </w:pPr>
          </w:p>
          <w:p w14:paraId="70593008" w14:textId="77777777" w:rsidR="009F275F" w:rsidRPr="00C82F7B" w:rsidRDefault="009F275F" w:rsidP="002F275B">
            <w:pPr>
              <w:spacing w:line="360" w:lineRule="auto"/>
              <w:jc w:val="center"/>
              <w:rPr>
                <w:rFonts w:ascii="Times New Roman" w:hAnsi="Times New Roman"/>
                <w:kern w:val="2"/>
                <w:lang w:eastAsia="ar-SA"/>
              </w:rPr>
            </w:pPr>
          </w:p>
        </w:tc>
        <w:tc>
          <w:tcPr>
            <w:tcW w:w="1411" w:type="dxa"/>
          </w:tcPr>
          <w:p w14:paraId="67902E5F" w14:textId="1C318C1B" w:rsidR="009F275F" w:rsidRPr="00C82F7B" w:rsidRDefault="009F275F" w:rsidP="00480353">
            <w:pPr>
              <w:suppressAutoHyphens/>
              <w:ind w:left="-83" w:right="-132"/>
              <w:jc w:val="center"/>
              <w:rPr>
                <w:rFonts w:ascii="Times New Roman" w:hAnsi="Times New Roman"/>
                <w:kern w:val="2"/>
                <w:lang w:eastAsia="ar-SA"/>
              </w:rPr>
            </w:pPr>
            <w:r w:rsidRPr="00C82F7B">
              <w:rPr>
                <w:rFonts w:ascii="Times New Roman" w:hAnsi="Times New Roman"/>
                <w:kern w:val="2"/>
                <w:lang w:eastAsia="ar-SA"/>
              </w:rPr>
              <w:lastRenderedPageBreak/>
              <w:t>Математика</w:t>
            </w:r>
          </w:p>
          <w:p w14:paraId="214FD45F" w14:textId="77777777" w:rsidR="009F275F" w:rsidRPr="00C82F7B" w:rsidRDefault="009F275F" w:rsidP="002F275B">
            <w:pPr>
              <w:suppressAutoHyphens/>
              <w:jc w:val="center"/>
              <w:rPr>
                <w:rFonts w:ascii="Times New Roman" w:hAnsi="Times New Roman"/>
                <w:kern w:val="2"/>
                <w:lang w:eastAsia="ar-SA"/>
              </w:rPr>
            </w:pPr>
          </w:p>
          <w:p w14:paraId="0E92FC88" w14:textId="77777777" w:rsidR="009F275F" w:rsidRPr="00C82F7B" w:rsidRDefault="009F275F" w:rsidP="002F275B">
            <w:pPr>
              <w:suppressAutoHyphens/>
              <w:jc w:val="center"/>
              <w:rPr>
                <w:rFonts w:ascii="Times New Roman" w:hAnsi="Times New Roman"/>
                <w:kern w:val="2"/>
                <w:lang w:eastAsia="ar-SA"/>
              </w:rPr>
            </w:pPr>
          </w:p>
          <w:p w14:paraId="37EEB3D7" w14:textId="77777777" w:rsidR="009F275F" w:rsidRPr="00C82F7B" w:rsidRDefault="009F275F" w:rsidP="002F275B">
            <w:pPr>
              <w:suppressAutoHyphens/>
              <w:jc w:val="center"/>
              <w:rPr>
                <w:rFonts w:ascii="Times New Roman" w:hAnsi="Times New Roman"/>
                <w:kern w:val="2"/>
                <w:lang w:eastAsia="ar-SA"/>
              </w:rPr>
            </w:pPr>
          </w:p>
          <w:p w14:paraId="5B760F0D" w14:textId="77777777" w:rsidR="009F275F" w:rsidRPr="00C82F7B" w:rsidRDefault="009F275F" w:rsidP="002F275B">
            <w:pPr>
              <w:suppressAutoHyphens/>
              <w:jc w:val="center"/>
              <w:rPr>
                <w:rFonts w:ascii="Times New Roman" w:hAnsi="Times New Roman"/>
                <w:kern w:val="2"/>
                <w:lang w:eastAsia="ar-SA"/>
              </w:rPr>
            </w:pPr>
          </w:p>
          <w:p w14:paraId="5B2C5EA8" w14:textId="77777777" w:rsidR="009F275F" w:rsidRPr="00C82F7B" w:rsidRDefault="009F275F" w:rsidP="002F275B">
            <w:pPr>
              <w:suppressAutoHyphens/>
              <w:jc w:val="center"/>
              <w:rPr>
                <w:rFonts w:ascii="Times New Roman" w:hAnsi="Times New Roman"/>
                <w:kern w:val="2"/>
                <w:lang w:eastAsia="ar-SA"/>
              </w:rPr>
            </w:pPr>
          </w:p>
          <w:p w14:paraId="50383350" w14:textId="77777777" w:rsidR="009F275F" w:rsidRPr="00C82F7B" w:rsidRDefault="009F275F" w:rsidP="002F275B">
            <w:pPr>
              <w:suppressAutoHyphens/>
              <w:jc w:val="center"/>
              <w:rPr>
                <w:rFonts w:ascii="Times New Roman" w:hAnsi="Times New Roman"/>
                <w:kern w:val="2"/>
                <w:lang w:eastAsia="ar-SA"/>
              </w:rPr>
            </w:pPr>
          </w:p>
          <w:p w14:paraId="17156D90" w14:textId="77777777" w:rsidR="009F275F" w:rsidRPr="00C82F7B" w:rsidRDefault="009F275F" w:rsidP="002F275B">
            <w:pPr>
              <w:suppressAutoHyphens/>
              <w:jc w:val="center"/>
              <w:rPr>
                <w:rFonts w:ascii="Times New Roman" w:hAnsi="Times New Roman"/>
                <w:kern w:val="2"/>
                <w:lang w:eastAsia="ar-SA"/>
              </w:rPr>
            </w:pPr>
          </w:p>
          <w:p w14:paraId="2C18FD90" w14:textId="77777777" w:rsidR="009F275F" w:rsidRPr="00C82F7B" w:rsidRDefault="009F275F" w:rsidP="002F275B">
            <w:pPr>
              <w:suppressAutoHyphens/>
              <w:jc w:val="center"/>
              <w:rPr>
                <w:rFonts w:ascii="Times New Roman" w:hAnsi="Times New Roman"/>
                <w:kern w:val="2"/>
                <w:lang w:eastAsia="ar-SA"/>
              </w:rPr>
            </w:pPr>
          </w:p>
          <w:p w14:paraId="55C44564" w14:textId="77777777" w:rsidR="009F275F" w:rsidRPr="00C82F7B" w:rsidRDefault="009F275F" w:rsidP="002F275B">
            <w:pPr>
              <w:suppressAutoHyphens/>
              <w:jc w:val="center"/>
              <w:rPr>
                <w:rFonts w:ascii="Times New Roman" w:hAnsi="Times New Roman"/>
                <w:kern w:val="2"/>
                <w:lang w:eastAsia="ar-SA"/>
              </w:rPr>
            </w:pPr>
          </w:p>
          <w:p w14:paraId="65A7037D" w14:textId="77777777" w:rsidR="009F275F" w:rsidRPr="00C82F7B" w:rsidRDefault="009F275F" w:rsidP="002F275B">
            <w:pPr>
              <w:suppressAutoHyphens/>
              <w:jc w:val="center"/>
              <w:rPr>
                <w:rFonts w:ascii="Times New Roman" w:hAnsi="Times New Roman"/>
                <w:kern w:val="2"/>
                <w:lang w:eastAsia="ar-SA"/>
              </w:rPr>
            </w:pPr>
          </w:p>
          <w:p w14:paraId="533DBD68" w14:textId="77777777" w:rsidR="009F275F" w:rsidRPr="00C82F7B" w:rsidRDefault="009F275F" w:rsidP="002F275B">
            <w:pPr>
              <w:suppressAutoHyphens/>
              <w:jc w:val="center"/>
              <w:rPr>
                <w:rFonts w:ascii="Times New Roman" w:hAnsi="Times New Roman"/>
                <w:kern w:val="2"/>
                <w:lang w:eastAsia="ar-SA"/>
              </w:rPr>
            </w:pPr>
          </w:p>
          <w:p w14:paraId="0298274F" w14:textId="77777777" w:rsidR="009F275F" w:rsidRPr="00C82F7B" w:rsidRDefault="009F275F" w:rsidP="002F275B">
            <w:pPr>
              <w:suppressAutoHyphens/>
              <w:jc w:val="center"/>
              <w:rPr>
                <w:rFonts w:ascii="Times New Roman" w:hAnsi="Times New Roman"/>
                <w:kern w:val="2"/>
                <w:lang w:eastAsia="ar-SA"/>
              </w:rPr>
            </w:pPr>
          </w:p>
          <w:p w14:paraId="2228C416" w14:textId="77777777" w:rsidR="009F275F" w:rsidRPr="00C82F7B" w:rsidRDefault="009F275F" w:rsidP="002F275B">
            <w:pPr>
              <w:suppressAutoHyphens/>
              <w:jc w:val="center"/>
              <w:rPr>
                <w:rFonts w:ascii="Times New Roman" w:hAnsi="Times New Roman"/>
                <w:kern w:val="2"/>
                <w:lang w:eastAsia="ar-SA"/>
              </w:rPr>
            </w:pPr>
          </w:p>
          <w:p w14:paraId="10F7574A" w14:textId="77777777" w:rsidR="009F275F" w:rsidRPr="00C82F7B" w:rsidRDefault="009F275F" w:rsidP="002F275B">
            <w:pPr>
              <w:suppressAutoHyphens/>
              <w:jc w:val="center"/>
              <w:rPr>
                <w:rFonts w:ascii="Times New Roman" w:hAnsi="Times New Roman"/>
                <w:kern w:val="2"/>
                <w:lang w:eastAsia="ar-SA"/>
              </w:rPr>
            </w:pPr>
          </w:p>
          <w:p w14:paraId="7BDC6D73" w14:textId="77777777" w:rsidR="009F275F" w:rsidRPr="00C82F7B" w:rsidRDefault="009F275F" w:rsidP="002F275B">
            <w:pPr>
              <w:suppressAutoHyphens/>
              <w:jc w:val="center"/>
              <w:rPr>
                <w:rFonts w:ascii="Times New Roman" w:hAnsi="Times New Roman"/>
                <w:kern w:val="2"/>
                <w:lang w:eastAsia="ar-SA"/>
              </w:rPr>
            </w:pPr>
          </w:p>
          <w:p w14:paraId="525FBE20" w14:textId="77777777" w:rsidR="009F275F" w:rsidRPr="00C82F7B" w:rsidRDefault="009F275F" w:rsidP="002F275B">
            <w:pPr>
              <w:suppressAutoHyphens/>
              <w:jc w:val="center"/>
              <w:rPr>
                <w:rFonts w:ascii="Times New Roman" w:hAnsi="Times New Roman"/>
                <w:kern w:val="2"/>
                <w:lang w:eastAsia="ar-SA"/>
              </w:rPr>
            </w:pPr>
          </w:p>
          <w:p w14:paraId="3E0DBA73" w14:textId="77777777" w:rsidR="009F275F" w:rsidRPr="00C82F7B" w:rsidRDefault="009F275F" w:rsidP="002F275B">
            <w:pPr>
              <w:suppressAutoHyphens/>
              <w:jc w:val="center"/>
              <w:rPr>
                <w:rFonts w:ascii="Times New Roman" w:hAnsi="Times New Roman"/>
                <w:kern w:val="2"/>
                <w:lang w:eastAsia="ar-SA"/>
              </w:rPr>
            </w:pPr>
          </w:p>
          <w:p w14:paraId="2FB6AC0A" w14:textId="77777777" w:rsidR="009F275F" w:rsidRPr="00C82F7B" w:rsidRDefault="009F275F" w:rsidP="002F275B">
            <w:pPr>
              <w:suppressAutoHyphens/>
              <w:jc w:val="center"/>
              <w:rPr>
                <w:rFonts w:ascii="Times New Roman" w:hAnsi="Times New Roman"/>
                <w:kern w:val="2"/>
                <w:lang w:eastAsia="ar-SA"/>
              </w:rPr>
            </w:pPr>
          </w:p>
          <w:p w14:paraId="0DF2C272" w14:textId="77777777" w:rsidR="009F275F" w:rsidRPr="00C82F7B" w:rsidRDefault="009F275F" w:rsidP="002F275B">
            <w:pPr>
              <w:suppressAutoHyphens/>
              <w:jc w:val="center"/>
              <w:rPr>
                <w:rFonts w:ascii="Times New Roman" w:hAnsi="Times New Roman"/>
                <w:kern w:val="2"/>
                <w:lang w:eastAsia="ar-SA"/>
              </w:rPr>
            </w:pPr>
          </w:p>
          <w:p w14:paraId="351A357B" w14:textId="77777777" w:rsidR="009F275F" w:rsidRPr="00C82F7B" w:rsidRDefault="009F275F" w:rsidP="002F275B">
            <w:pPr>
              <w:suppressAutoHyphens/>
              <w:jc w:val="center"/>
              <w:rPr>
                <w:rFonts w:ascii="Times New Roman" w:hAnsi="Times New Roman"/>
                <w:kern w:val="2"/>
                <w:lang w:eastAsia="ar-SA"/>
              </w:rPr>
            </w:pPr>
          </w:p>
          <w:p w14:paraId="49826DA6" w14:textId="77777777" w:rsidR="009F275F" w:rsidRPr="00C82F7B" w:rsidRDefault="009F275F" w:rsidP="002F275B">
            <w:pPr>
              <w:suppressAutoHyphens/>
              <w:jc w:val="center"/>
              <w:rPr>
                <w:rFonts w:ascii="Times New Roman" w:hAnsi="Times New Roman"/>
                <w:kern w:val="2"/>
                <w:lang w:eastAsia="ar-SA"/>
              </w:rPr>
            </w:pPr>
          </w:p>
        </w:tc>
        <w:tc>
          <w:tcPr>
            <w:tcW w:w="3756" w:type="dxa"/>
            <w:hideMark/>
          </w:tcPr>
          <w:p w14:paraId="2BB55B76"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lastRenderedPageBreak/>
              <w:t>чтение, запись и сравнение целых чисел в пределах 100000;</w:t>
            </w:r>
          </w:p>
          <w:p w14:paraId="678295C2"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складывание, вычитание целых чисел и чисел, полученных при измерении, в пределах 10000;</w:t>
            </w:r>
          </w:p>
          <w:p w14:paraId="17B80FCA"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умножение и деление целых чисел и чисел, полученных при измерении, на двузначное число в пределах 10000;</w:t>
            </w:r>
          </w:p>
          <w:p w14:paraId="0B4289D5"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 xml:space="preserve">выполнение четырех арифметических </w:t>
            </w:r>
            <w:r w:rsidRPr="00C82F7B">
              <w:rPr>
                <w:rFonts w:ascii="Times New Roman" w:hAnsi="Times New Roman"/>
                <w:kern w:val="2"/>
                <w:sz w:val="20"/>
                <w:szCs w:val="20"/>
                <w:lang w:eastAsia="he-IL" w:bidi="he-IL"/>
              </w:rPr>
              <w:lastRenderedPageBreak/>
              <w:t>действий с целыми числами в пределах 100000 с использованием калькулятора без предварительной оценки результата; умножение и деление на двузначное число;</w:t>
            </w:r>
          </w:p>
          <w:p w14:paraId="12AE74DE"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складывание и вычитание десятичных дробей с использованием калькулятора;</w:t>
            </w:r>
          </w:p>
          <w:p w14:paraId="49C61CE0"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нахождение одного процента от числа;</w:t>
            </w:r>
          </w:p>
          <w:p w14:paraId="504E8801"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решение задач на нахождение времени при встречном движении (допустима помощь учителя);</w:t>
            </w:r>
          </w:p>
          <w:p w14:paraId="6FC464E7"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решение простых задач, требующих вычисления объема прямоугольного параллелепипеда (куба) (допустима помощь учителя);</w:t>
            </w:r>
          </w:p>
          <w:p w14:paraId="5C5FEA40"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измерение и вычисление объема прямоугольного параллелепипеда (куба) в кубических единицах (с помощью учителя);</w:t>
            </w:r>
          </w:p>
          <w:p w14:paraId="66AA8EA9"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узнавание и называние геометрических тел: призма, пирамида.</w:t>
            </w:r>
          </w:p>
        </w:tc>
        <w:tc>
          <w:tcPr>
            <w:tcW w:w="3757" w:type="dxa"/>
            <w:hideMark/>
          </w:tcPr>
          <w:p w14:paraId="382FDB70"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lastRenderedPageBreak/>
              <w:t>чтение, запись и сравнение целых чисел в пределах 1000000;</w:t>
            </w:r>
          </w:p>
          <w:p w14:paraId="1F021CB3"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 xml:space="preserve"> складывание, вычитание целых чисел в пределах 1000000 и чисел, полученных при измерении, умножение и деление их на двузначное число;</w:t>
            </w:r>
          </w:p>
          <w:p w14:paraId="2F13BDAB"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 xml:space="preserve">выполнение четырех арифметических действий с целыми числами в пределах </w:t>
            </w:r>
            <w:r w:rsidRPr="00C82F7B">
              <w:rPr>
                <w:rFonts w:ascii="Times New Roman" w:hAnsi="Times New Roman"/>
                <w:kern w:val="2"/>
                <w:sz w:val="20"/>
                <w:szCs w:val="20"/>
                <w:lang w:eastAsia="he-IL" w:bidi="he-IL"/>
              </w:rPr>
              <w:lastRenderedPageBreak/>
              <w:t>1000000 с использованием калькулятора;</w:t>
            </w:r>
          </w:p>
          <w:p w14:paraId="23601D45"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выполнение четырех арифметических действий с десятичными дробями с использованием калькулятора;</w:t>
            </w:r>
          </w:p>
          <w:p w14:paraId="394F92DE"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нахождение одного и нескольких процентов от числа;</w:t>
            </w:r>
          </w:p>
          <w:p w14:paraId="3CC22E55"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нахождение числа по одной его части (проценту);</w:t>
            </w:r>
          </w:p>
          <w:p w14:paraId="00784B00"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решение задач на встречное движение и движение в разных направлениях;</w:t>
            </w:r>
          </w:p>
          <w:p w14:paraId="21E1E37E"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решение простых и составных задач, требующих вычисления объема прямоугольного параллелепипеда (куба);</w:t>
            </w:r>
          </w:p>
          <w:p w14:paraId="71E11DDB"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измерение и вычисление объема прямоугольного параллелепипеда в кубических единицах;</w:t>
            </w:r>
          </w:p>
          <w:p w14:paraId="64435208"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узнавание и называние геометрических тел: призма, пирамида.</w:t>
            </w:r>
          </w:p>
        </w:tc>
      </w:tr>
      <w:tr w:rsidR="009F275F" w:rsidRPr="009F275F" w14:paraId="4184250A" w14:textId="77777777" w:rsidTr="002F275B">
        <w:tc>
          <w:tcPr>
            <w:tcW w:w="541" w:type="dxa"/>
          </w:tcPr>
          <w:p w14:paraId="202EE686" w14:textId="77777777" w:rsidR="009F275F" w:rsidRPr="00C82F7B" w:rsidRDefault="009F275F" w:rsidP="00C82F7B">
            <w:pPr>
              <w:spacing w:line="360" w:lineRule="auto"/>
              <w:jc w:val="center"/>
              <w:rPr>
                <w:rFonts w:ascii="Times New Roman" w:hAnsi="Times New Roman"/>
                <w:color w:val="00000A"/>
                <w:kern w:val="2"/>
                <w:lang w:eastAsia="ar-SA"/>
              </w:rPr>
            </w:pPr>
            <w:r w:rsidRPr="00C82F7B">
              <w:rPr>
                <w:rFonts w:cs="Calibri"/>
                <w:color w:val="00000A"/>
                <w:kern w:val="2"/>
                <w:lang w:eastAsia="ar-SA"/>
              </w:rPr>
              <w:lastRenderedPageBreak/>
              <w:br w:type="page"/>
            </w:r>
            <w:r w:rsidRPr="00C82F7B">
              <w:rPr>
                <w:rFonts w:ascii="Times New Roman" w:hAnsi="Times New Roman"/>
                <w:color w:val="00000A"/>
                <w:kern w:val="2"/>
                <w:lang w:eastAsia="ar-SA"/>
              </w:rPr>
              <w:t>4.</w:t>
            </w:r>
          </w:p>
          <w:p w14:paraId="424E789F" w14:textId="77777777" w:rsidR="009F275F" w:rsidRPr="00C82F7B" w:rsidRDefault="009F275F" w:rsidP="00C82F7B">
            <w:pPr>
              <w:spacing w:line="360" w:lineRule="auto"/>
              <w:jc w:val="center"/>
              <w:rPr>
                <w:rFonts w:ascii="Times New Roman" w:hAnsi="Times New Roman"/>
                <w:color w:val="00000A"/>
                <w:kern w:val="2"/>
                <w:lang w:eastAsia="ar-SA"/>
              </w:rPr>
            </w:pPr>
          </w:p>
          <w:p w14:paraId="577652B6" w14:textId="77777777" w:rsidR="009F275F" w:rsidRPr="00C82F7B" w:rsidRDefault="009F275F" w:rsidP="00C82F7B">
            <w:pPr>
              <w:spacing w:line="360" w:lineRule="auto"/>
              <w:jc w:val="center"/>
              <w:rPr>
                <w:rFonts w:ascii="Times New Roman" w:hAnsi="Times New Roman"/>
                <w:kern w:val="2"/>
                <w:lang w:eastAsia="ar-SA"/>
              </w:rPr>
            </w:pPr>
          </w:p>
          <w:p w14:paraId="714FFFFC" w14:textId="77777777" w:rsidR="009F275F" w:rsidRPr="00C82F7B" w:rsidRDefault="009F275F" w:rsidP="00C82F7B">
            <w:pPr>
              <w:spacing w:line="360" w:lineRule="auto"/>
              <w:jc w:val="center"/>
              <w:rPr>
                <w:rFonts w:ascii="Times New Roman" w:hAnsi="Times New Roman"/>
                <w:kern w:val="2"/>
                <w:lang w:eastAsia="ar-SA"/>
              </w:rPr>
            </w:pPr>
          </w:p>
          <w:p w14:paraId="251C47A8" w14:textId="77777777" w:rsidR="009F275F" w:rsidRPr="00C82F7B" w:rsidRDefault="009F275F" w:rsidP="00C82F7B">
            <w:pPr>
              <w:spacing w:line="360" w:lineRule="auto"/>
              <w:jc w:val="center"/>
              <w:rPr>
                <w:rFonts w:ascii="Times New Roman" w:hAnsi="Times New Roman"/>
                <w:kern w:val="2"/>
                <w:lang w:eastAsia="ar-SA"/>
              </w:rPr>
            </w:pPr>
          </w:p>
          <w:p w14:paraId="48F5BB18" w14:textId="77777777" w:rsidR="009F275F" w:rsidRPr="00C82F7B" w:rsidRDefault="009F275F" w:rsidP="00C82F7B">
            <w:pPr>
              <w:spacing w:line="360" w:lineRule="auto"/>
              <w:jc w:val="center"/>
              <w:rPr>
                <w:rFonts w:ascii="Times New Roman" w:hAnsi="Times New Roman"/>
                <w:kern w:val="2"/>
                <w:lang w:eastAsia="ar-SA"/>
              </w:rPr>
            </w:pPr>
          </w:p>
          <w:p w14:paraId="16175100" w14:textId="77777777" w:rsidR="009F275F" w:rsidRPr="00C82F7B" w:rsidRDefault="009F275F" w:rsidP="00C82F7B">
            <w:pPr>
              <w:spacing w:line="360" w:lineRule="auto"/>
              <w:jc w:val="center"/>
              <w:rPr>
                <w:rFonts w:ascii="Times New Roman" w:hAnsi="Times New Roman"/>
                <w:kern w:val="2"/>
                <w:lang w:eastAsia="ar-SA"/>
              </w:rPr>
            </w:pPr>
          </w:p>
          <w:p w14:paraId="178B3934" w14:textId="77777777" w:rsidR="009F275F" w:rsidRPr="00C82F7B" w:rsidRDefault="009F275F" w:rsidP="00C82F7B">
            <w:pPr>
              <w:spacing w:line="360" w:lineRule="auto"/>
              <w:jc w:val="center"/>
              <w:rPr>
                <w:rFonts w:ascii="Times New Roman" w:hAnsi="Times New Roman"/>
                <w:kern w:val="2"/>
                <w:lang w:eastAsia="ar-SA"/>
              </w:rPr>
            </w:pPr>
          </w:p>
          <w:p w14:paraId="531E4F50" w14:textId="77777777" w:rsidR="009F275F" w:rsidRPr="00C82F7B" w:rsidRDefault="009F275F" w:rsidP="00C82F7B">
            <w:pPr>
              <w:spacing w:line="360" w:lineRule="auto"/>
              <w:jc w:val="center"/>
              <w:rPr>
                <w:rFonts w:ascii="Times New Roman" w:hAnsi="Times New Roman"/>
                <w:kern w:val="2"/>
                <w:lang w:eastAsia="ar-SA"/>
              </w:rPr>
            </w:pPr>
          </w:p>
          <w:p w14:paraId="4CD59E95" w14:textId="77777777" w:rsidR="009F275F" w:rsidRPr="00C82F7B" w:rsidRDefault="009F275F" w:rsidP="00C82F7B">
            <w:pPr>
              <w:spacing w:line="360" w:lineRule="auto"/>
              <w:jc w:val="center"/>
              <w:rPr>
                <w:rFonts w:ascii="Times New Roman" w:hAnsi="Times New Roman"/>
                <w:kern w:val="2"/>
                <w:lang w:eastAsia="ar-SA"/>
              </w:rPr>
            </w:pPr>
          </w:p>
          <w:p w14:paraId="3A3190E6" w14:textId="77777777" w:rsidR="009F275F" w:rsidRPr="00C82F7B" w:rsidRDefault="009F275F" w:rsidP="00C82F7B">
            <w:pPr>
              <w:spacing w:line="360" w:lineRule="auto"/>
              <w:jc w:val="center"/>
              <w:rPr>
                <w:rFonts w:ascii="Times New Roman" w:hAnsi="Times New Roman"/>
                <w:kern w:val="2"/>
                <w:lang w:eastAsia="ar-SA"/>
              </w:rPr>
            </w:pPr>
          </w:p>
          <w:p w14:paraId="1A908812" w14:textId="77777777" w:rsidR="009F275F" w:rsidRPr="00C82F7B" w:rsidRDefault="009F275F" w:rsidP="00C82F7B">
            <w:pPr>
              <w:spacing w:line="360" w:lineRule="auto"/>
              <w:jc w:val="center"/>
              <w:rPr>
                <w:rFonts w:ascii="Times New Roman" w:hAnsi="Times New Roman"/>
                <w:kern w:val="2"/>
                <w:lang w:eastAsia="ar-SA"/>
              </w:rPr>
            </w:pPr>
          </w:p>
          <w:p w14:paraId="35C0DD14" w14:textId="77777777" w:rsidR="009F275F" w:rsidRPr="00C82F7B" w:rsidRDefault="009F275F" w:rsidP="00C82F7B">
            <w:pPr>
              <w:spacing w:line="360" w:lineRule="auto"/>
              <w:jc w:val="center"/>
              <w:rPr>
                <w:rFonts w:ascii="Times New Roman" w:hAnsi="Times New Roman"/>
                <w:kern w:val="2"/>
                <w:lang w:eastAsia="ar-SA"/>
              </w:rPr>
            </w:pPr>
          </w:p>
        </w:tc>
        <w:tc>
          <w:tcPr>
            <w:tcW w:w="1411" w:type="dxa"/>
          </w:tcPr>
          <w:p w14:paraId="42EE0721" w14:textId="77777777" w:rsidR="009F275F" w:rsidRPr="00C82F7B" w:rsidRDefault="009F275F" w:rsidP="00C82F7B">
            <w:pPr>
              <w:suppressAutoHyphens/>
              <w:jc w:val="center"/>
              <w:rPr>
                <w:rFonts w:ascii="Times New Roman" w:hAnsi="Times New Roman"/>
                <w:kern w:val="2"/>
                <w:lang w:eastAsia="ar-SA"/>
              </w:rPr>
            </w:pPr>
            <w:r w:rsidRPr="00C82F7B">
              <w:rPr>
                <w:rFonts w:ascii="Times New Roman" w:hAnsi="Times New Roman"/>
                <w:kern w:val="2"/>
                <w:lang w:eastAsia="ar-SA"/>
              </w:rPr>
              <w:t>История Отечества</w:t>
            </w:r>
          </w:p>
          <w:p w14:paraId="4094660A" w14:textId="77777777" w:rsidR="009F275F" w:rsidRPr="00C82F7B" w:rsidRDefault="009F275F" w:rsidP="00C82F7B">
            <w:pPr>
              <w:suppressAutoHyphens/>
              <w:jc w:val="center"/>
              <w:rPr>
                <w:rFonts w:ascii="Times New Roman" w:hAnsi="Times New Roman"/>
                <w:kern w:val="2"/>
                <w:lang w:eastAsia="ar-SA"/>
              </w:rPr>
            </w:pPr>
          </w:p>
          <w:p w14:paraId="181B5A70" w14:textId="77777777" w:rsidR="009F275F" w:rsidRPr="00C82F7B" w:rsidRDefault="009F275F" w:rsidP="00C82F7B">
            <w:pPr>
              <w:suppressAutoHyphens/>
              <w:jc w:val="center"/>
              <w:rPr>
                <w:rFonts w:ascii="Times New Roman" w:hAnsi="Times New Roman"/>
                <w:kern w:val="2"/>
                <w:lang w:eastAsia="ar-SA"/>
              </w:rPr>
            </w:pPr>
          </w:p>
          <w:p w14:paraId="6C693521" w14:textId="77777777" w:rsidR="009F275F" w:rsidRPr="00C82F7B" w:rsidRDefault="009F275F" w:rsidP="00C82F7B">
            <w:pPr>
              <w:suppressAutoHyphens/>
              <w:jc w:val="center"/>
              <w:rPr>
                <w:rFonts w:ascii="Times New Roman" w:hAnsi="Times New Roman"/>
                <w:kern w:val="2"/>
                <w:lang w:eastAsia="ar-SA"/>
              </w:rPr>
            </w:pPr>
          </w:p>
          <w:p w14:paraId="1B2826E8" w14:textId="77777777" w:rsidR="009F275F" w:rsidRPr="00C82F7B" w:rsidRDefault="009F275F" w:rsidP="00C82F7B">
            <w:pPr>
              <w:suppressAutoHyphens/>
              <w:jc w:val="center"/>
              <w:rPr>
                <w:rFonts w:ascii="Times New Roman" w:hAnsi="Times New Roman"/>
                <w:kern w:val="2"/>
                <w:lang w:eastAsia="ar-SA"/>
              </w:rPr>
            </w:pPr>
          </w:p>
          <w:p w14:paraId="6E6945C1" w14:textId="77777777" w:rsidR="009F275F" w:rsidRPr="00C82F7B" w:rsidRDefault="009F275F" w:rsidP="00C82F7B">
            <w:pPr>
              <w:suppressAutoHyphens/>
              <w:jc w:val="center"/>
              <w:rPr>
                <w:rFonts w:ascii="Times New Roman" w:hAnsi="Times New Roman"/>
                <w:kern w:val="2"/>
                <w:lang w:eastAsia="ar-SA"/>
              </w:rPr>
            </w:pPr>
          </w:p>
          <w:p w14:paraId="57A5F526" w14:textId="77777777" w:rsidR="009F275F" w:rsidRPr="00C82F7B" w:rsidRDefault="009F275F" w:rsidP="00C82F7B">
            <w:pPr>
              <w:suppressAutoHyphens/>
              <w:jc w:val="center"/>
              <w:rPr>
                <w:rFonts w:ascii="Times New Roman" w:hAnsi="Times New Roman"/>
                <w:kern w:val="2"/>
                <w:lang w:eastAsia="ar-SA"/>
              </w:rPr>
            </w:pPr>
          </w:p>
          <w:p w14:paraId="14BA8C59" w14:textId="77777777" w:rsidR="009F275F" w:rsidRPr="00C82F7B" w:rsidRDefault="009F275F" w:rsidP="00C82F7B">
            <w:pPr>
              <w:suppressAutoHyphens/>
              <w:jc w:val="center"/>
              <w:rPr>
                <w:rFonts w:ascii="Times New Roman" w:hAnsi="Times New Roman"/>
                <w:kern w:val="2"/>
                <w:lang w:eastAsia="ar-SA"/>
              </w:rPr>
            </w:pPr>
          </w:p>
          <w:p w14:paraId="53A6E821" w14:textId="77777777" w:rsidR="009F275F" w:rsidRPr="00C82F7B" w:rsidRDefault="009F275F" w:rsidP="00C82F7B">
            <w:pPr>
              <w:suppressAutoHyphens/>
              <w:jc w:val="center"/>
              <w:rPr>
                <w:rFonts w:ascii="Times New Roman" w:hAnsi="Times New Roman"/>
                <w:kern w:val="2"/>
                <w:lang w:eastAsia="ar-SA"/>
              </w:rPr>
            </w:pPr>
          </w:p>
          <w:p w14:paraId="452423DD" w14:textId="77777777" w:rsidR="009F275F" w:rsidRPr="00C82F7B" w:rsidRDefault="009F275F" w:rsidP="00C82F7B">
            <w:pPr>
              <w:suppressAutoHyphens/>
              <w:jc w:val="center"/>
              <w:rPr>
                <w:rFonts w:ascii="Times New Roman" w:hAnsi="Times New Roman"/>
                <w:kern w:val="2"/>
                <w:lang w:eastAsia="ar-SA"/>
              </w:rPr>
            </w:pPr>
          </w:p>
          <w:p w14:paraId="1680A204" w14:textId="77777777" w:rsidR="009F275F" w:rsidRPr="00C82F7B" w:rsidRDefault="009F275F" w:rsidP="00C82F7B">
            <w:pPr>
              <w:suppressAutoHyphens/>
              <w:jc w:val="center"/>
              <w:rPr>
                <w:rFonts w:ascii="Times New Roman" w:hAnsi="Times New Roman"/>
                <w:kern w:val="2"/>
                <w:lang w:eastAsia="ar-SA"/>
              </w:rPr>
            </w:pPr>
          </w:p>
          <w:p w14:paraId="5FD426ED" w14:textId="77777777" w:rsidR="009F275F" w:rsidRPr="00C82F7B" w:rsidRDefault="009F275F" w:rsidP="00C82F7B">
            <w:pPr>
              <w:suppressAutoHyphens/>
              <w:jc w:val="center"/>
              <w:rPr>
                <w:rFonts w:ascii="Times New Roman" w:hAnsi="Times New Roman"/>
                <w:kern w:val="2"/>
                <w:lang w:eastAsia="ar-SA"/>
              </w:rPr>
            </w:pPr>
          </w:p>
          <w:p w14:paraId="68E64A21" w14:textId="77777777" w:rsidR="009F275F" w:rsidRPr="00C82F7B" w:rsidRDefault="009F275F" w:rsidP="00C82F7B">
            <w:pPr>
              <w:suppressAutoHyphens/>
              <w:jc w:val="center"/>
              <w:rPr>
                <w:rFonts w:ascii="Times New Roman" w:hAnsi="Times New Roman"/>
                <w:kern w:val="2"/>
                <w:lang w:eastAsia="ar-SA"/>
              </w:rPr>
            </w:pPr>
          </w:p>
          <w:p w14:paraId="65B6D3BD" w14:textId="77777777" w:rsidR="009F275F" w:rsidRPr="00C82F7B" w:rsidRDefault="009F275F" w:rsidP="00C82F7B">
            <w:pPr>
              <w:suppressAutoHyphens/>
              <w:jc w:val="center"/>
              <w:rPr>
                <w:rFonts w:ascii="Times New Roman" w:hAnsi="Times New Roman"/>
                <w:kern w:val="2"/>
                <w:lang w:eastAsia="ar-SA"/>
              </w:rPr>
            </w:pPr>
          </w:p>
          <w:p w14:paraId="31E5EE40" w14:textId="77777777" w:rsidR="009F275F" w:rsidRPr="00C82F7B" w:rsidRDefault="009F275F" w:rsidP="00C82F7B">
            <w:pPr>
              <w:suppressAutoHyphens/>
              <w:jc w:val="center"/>
              <w:rPr>
                <w:rFonts w:ascii="Times New Roman" w:hAnsi="Times New Roman"/>
                <w:kern w:val="2"/>
                <w:lang w:eastAsia="ar-SA"/>
              </w:rPr>
            </w:pPr>
          </w:p>
          <w:p w14:paraId="5CF1D900" w14:textId="77777777" w:rsidR="009F275F" w:rsidRPr="00C82F7B" w:rsidRDefault="009F275F" w:rsidP="00C82F7B">
            <w:pPr>
              <w:suppressAutoHyphens/>
              <w:jc w:val="center"/>
              <w:rPr>
                <w:rFonts w:ascii="Times New Roman" w:hAnsi="Times New Roman"/>
                <w:kern w:val="2"/>
                <w:lang w:eastAsia="ar-SA"/>
              </w:rPr>
            </w:pPr>
          </w:p>
          <w:p w14:paraId="451EC757" w14:textId="77777777" w:rsidR="009F275F" w:rsidRPr="00C82F7B" w:rsidRDefault="009F275F" w:rsidP="00C82F7B">
            <w:pPr>
              <w:suppressAutoHyphens/>
              <w:jc w:val="center"/>
              <w:rPr>
                <w:rFonts w:ascii="Times New Roman" w:hAnsi="Times New Roman"/>
                <w:kern w:val="2"/>
                <w:lang w:eastAsia="ar-SA"/>
              </w:rPr>
            </w:pPr>
          </w:p>
        </w:tc>
        <w:tc>
          <w:tcPr>
            <w:tcW w:w="3756" w:type="dxa"/>
            <w:hideMark/>
          </w:tcPr>
          <w:p w14:paraId="48D2357D"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 xml:space="preserve"> знание наиболее доступных исторических событий на уровне понимания;</w:t>
            </w:r>
          </w:p>
          <w:p w14:paraId="435AD0EE"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использование части понятий в активной речи;</w:t>
            </w:r>
          </w:p>
          <w:p w14:paraId="0E0E101B"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умение последовательно отвечать на вопросы по основным темам, выбирать правильный ответ из ряда предложенных вариантов (заданий);</w:t>
            </w:r>
          </w:p>
          <w:p w14:paraId="4C8CA6E3"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умение слушать учителя, самостоятельно выполнять предложенные виды заданий;</w:t>
            </w:r>
          </w:p>
          <w:p w14:paraId="4AEB2C74"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использование помощи учителя при выполнении учебных задач, умение самостоятельно исправлять ошибки;</w:t>
            </w:r>
          </w:p>
          <w:p w14:paraId="3B153DC0"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 xml:space="preserve"> знание исторических имен (3-5 имен);</w:t>
            </w:r>
          </w:p>
          <w:p w14:paraId="38EEBFE6"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знание главных исторических событий;</w:t>
            </w:r>
          </w:p>
          <w:p w14:paraId="3A44A988"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умение работать с картой под руководством учителя;</w:t>
            </w:r>
          </w:p>
          <w:p w14:paraId="77288B1D"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усвоение элементов контроля учебной деятельности (с помощью памяток, инструкций, опорных схем);</w:t>
            </w:r>
          </w:p>
          <w:p w14:paraId="696DC707"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адекватное реагирование на оценку учебных действий.</w:t>
            </w:r>
          </w:p>
        </w:tc>
        <w:tc>
          <w:tcPr>
            <w:tcW w:w="3757" w:type="dxa"/>
            <w:hideMark/>
          </w:tcPr>
          <w:p w14:paraId="33793C2C"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 xml:space="preserve"> знание основных понятий на удовлетворительном уровне;</w:t>
            </w:r>
          </w:p>
          <w:p w14:paraId="4D063BA6"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 xml:space="preserve"> представления по всем разделам программы;</w:t>
            </w:r>
          </w:p>
          <w:p w14:paraId="032B3D14"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использование понятий и представлений в самостоятельной речи, в пересказах, в ответах на вопросы;</w:t>
            </w:r>
          </w:p>
          <w:p w14:paraId="2CD2DFB7"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участие в диалогах и беседах по основным темам программы;</w:t>
            </w:r>
          </w:p>
          <w:p w14:paraId="30DD32D8"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высказывание собственных суждений и личного отношения к изученным темам;</w:t>
            </w:r>
          </w:p>
          <w:p w14:paraId="30F45E43"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понимание содержания учебных заданий, выполнение их самостоятельно или при помощи учителя;</w:t>
            </w:r>
          </w:p>
          <w:p w14:paraId="29D1095B"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знание основных событий исторических периодов;</w:t>
            </w:r>
          </w:p>
          <w:p w14:paraId="5360B9CE"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знание имен (фамилий) ключевых исторических персонажей;</w:t>
            </w:r>
          </w:p>
          <w:p w14:paraId="40C4F432"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умение работать с картой;</w:t>
            </w:r>
          </w:p>
          <w:p w14:paraId="5ED8EC44"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владение элементами самоконтроля при выполнении заданий;</w:t>
            </w:r>
          </w:p>
          <w:p w14:paraId="42ECDF32"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владение элементами оценки и самооценки;</w:t>
            </w:r>
          </w:p>
          <w:p w14:paraId="143B499F"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проявление интереса к изучению истории.</w:t>
            </w:r>
          </w:p>
        </w:tc>
      </w:tr>
      <w:tr w:rsidR="009F275F" w:rsidRPr="009F275F" w14:paraId="1C2F54FA" w14:textId="77777777" w:rsidTr="002F275B">
        <w:tc>
          <w:tcPr>
            <w:tcW w:w="541" w:type="dxa"/>
          </w:tcPr>
          <w:p w14:paraId="058DC707" w14:textId="77777777" w:rsidR="009F275F" w:rsidRPr="00C82F7B" w:rsidRDefault="009F275F" w:rsidP="002F275B">
            <w:pPr>
              <w:spacing w:line="360" w:lineRule="auto"/>
              <w:jc w:val="center"/>
              <w:rPr>
                <w:rFonts w:ascii="Times New Roman" w:hAnsi="Times New Roman"/>
                <w:kern w:val="2"/>
                <w:lang w:eastAsia="ar-SA"/>
              </w:rPr>
            </w:pPr>
            <w:r w:rsidRPr="00C82F7B">
              <w:rPr>
                <w:rFonts w:ascii="Times New Roman" w:hAnsi="Times New Roman"/>
                <w:kern w:val="2"/>
                <w:lang w:eastAsia="ar-SA"/>
              </w:rPr>
              <w:t>5.</w:t>
            </w:r>
          </w:p>
          <w:p w14:paraId="2B191B94" w14:textId="77777777" w:rsidR="009F275F" w:rsidRPr="00C82F7B" w:rsidRDefault="009F275F" w:rsidP="002F275B">
            <w:pPr>
              <w:spacing w:line="360" w:lineRule="auto"/>
              <w:jc w:val="center"/>
              <w:rPr>
                <w:rFonts w:ascii="Times New Roman" w:hAnsi="Times New Roman"/>
                <w:kern w:val="2"/>
                <w:lang w:eastAsia="ar-SA"/>
              </w:rPr>
            </w:pPr>
          </w:p>
          <w:p w14:paraId="7D43D3E7" w14:textId="77777777" w:rsidR="009F275F" w:rsidRPr="00C82F7B" w:rsidRDefault="009F275F" w:rsidP="002F275B">
            <w:pPr>
              <w:spacing w:line="360" w:lineRule="auto"/>
              <w:jc w:val="center"/>
              <w:rPr>
                <w:rFonts w:ascii="Times New Roman" w:hAnsi="Times New Roman"/>
                <w:kern w:val="2"/>
                <w:lang w:eastAsia="ar-SA"/>
              </w:rPr>
            </w:pPr>
          </w:p>
          <w:p w14:paraId="2E254EA3" w14:textId="77777777" w:rsidR="009F275F" w:rsidRPr="00C82F7B" w:rsidRDefault="009F275F" w:rsidP="002F275B">
            <w:pPr>
              <w:spacing w:line="360" w:lineRule="auto"/>
              <w:jc w:val="center"/>
              <w:rPr>
                <w:rFonts w:ascii="Times New Roman" w:hAnsi="Times New Roman"/>
                <w:kern w:val="2"/>
                <w:lang w:eastAsia="ar-SA"/>
              </w:rPr>
            </w:pPr>
          </w:p>
          <w:p w14:paraId="684697A8" w14:textId="77777777" w:rsidR="009F275F" w:rsidRPr="00C82F7B" w:rsidRDefault="009F275F" w:rsidP="002F275B">
            <w:pPr>
              <w:spacing w:line="360" w:lineRule="auto"/>
              <w:jc w:val="center"/>
              <w:rPr>
                <w:rFonts w:ascii="Times New Roman" w:hAnsi="Times New Roman"/>
                <w:kern w:val="2"/>
                <w:lang w:eastAsia="ar-SA"/>
              </w:rPr>
            </w:pPr>
          </w:p>
          <w:p w14:paraId="7734FD11" w14:textId="77777777" w:rsidR="009F275F" w:rsidRPr="00C82F7B" w:rsidRDefault="009F275F" w:rsidP="002F275B">
            <w:pPr>
              <w:spacing w:line="360" w:lineRule="auto"/>
              <w:jc w:val="center"/>
              <w:rPr>
                <w:rFonts w:ascii="Times New Roman" w:hAnsi="Times New Roman"/>
                <w:kern w:val="2"/>
                <w:lang w:eastAsia="ar-SA"/>
              </w:rPr>
            </w:pPr>
          </w:p>
          <w:p w14:paraId="46DD6ABD" w14:textId="77777777" w:rsidR="009F275F" w:rsidRPr="00C82F7B" w:rsidRDefault="009F275F" w:rsidP="002F275B">
            <w:pPr>
              <w:spacing w:line="360" w:lineRule="auto"/>
              <w:jc w:val="center"/>
              <w:rPr>
                <w:rFonts w:ascii="Times New Roman" w:hAnsi="Times New Roman"/>
                <w:kern w:val="2"/>
                <w:lang w:eastAsia="ar-SA"/>
              </w:rPr>
            </w:pPr>
          </w:p>
          <w:p w14:paraId="3754AE5A" w14:textId="77777777" w:rsidR="009F275F" w:rsidRPr="00C82F7B" w:rsidRDefault="009F275F" w:rsidP="002F275B">
            <w:pPr>
              <w:spacing w:line="360" w:lineRule="auto"/>
              <w:jc w:val="center"/>
              <w:rPr>
                <w:rFonts w:cs="Calibri"/>
                <w:color w:val="00000A"/>
                <w:kern w:val="2"/>
                <w:lang w:eastAsia="ar-SA"/>
              </w:rPr>
            </w:pPr>
          </w:p>
        </w:tc>
        <w:tc>
          <w:tcPr>
            <w:tcW w:w="1411" w:type="dxa"/>
          </w:tcPr>
          <w:p w14:paraId="46B1766E" w14:textId="77777777" w:rsidR="009F275F" w:rsidRPr="00C82F7B" w:rsidRDefault="009F275F" w:rsidP="002F275B">
            <w:pPr>
              <w:suppressAutoHyphens/>
              <w:jc w:val="center"/>
              <w:rPr>
                <w:rFonts w:ascii="Times New Roman" w:hAnsi="Times New Roman"/>
                <w:kern w:val="2"/>
                <w:lang w:eastAsia="ar-SA"/>
              </w:rPr>
            </w:pPr>
            <w:r w:rsidRPr="00C82F7B">
              <w:rPr>
                <w:rFonts w:ascii="Times New Roman" w:hAnsi="Times New Roman"/>
                <w:kern w:val="2"/>
                <w:lang w:eastAsia="ar-SA"/>
              </w:rPr>
              <w:lastRenderedPageBreak/>
              <w:t>Этика</w:t>
            </w:r>
          </w:p>
          <w:p w14:paraId="21193B98" w14:textId="77777777" w:rsidR="009F275F" w:rsidRPr="00C82F7B" w:rsidRDefault="009F275F" w:rsidP="002F275B">
            <w:pPr>
              <w:suppressAutoHyphens/>
              <w:jc w:val="center"/>
              <w:rPr>
                <w:rFonts w:ascii="Times New Roman" w:hAnsi="Times New Roman"/>
                <w:kern w:val="2"/>
                <w:lang w:eastAsia="ar-SA"/>
              </w:rPr>
            </w:pPr>
          </w:p>
          <w:p w14:paraId="601003B1" w14:textId="77777777" w:rsidR="009F275F" w:rsidRPr="00C82F7B" w:rsidRDefault="009F275F" w:rsidP="002F275B">
            <w:pPr>
              <w:suppressAutoHyphens/>
              <w:jc w:val="center"/>
              <w:rPr>
                <w:rFonts w:ascii="Times New Roman" w:hAnsi="Times New Roman"/>
                <w:kern w:val="2"/>
                <w:lang w:eastAsia="ar-SA"/>
              </w:rPr>
            </w:pPr>
          </w:p>
          <w:p w14:paraId="616A9675" w14:textId="77777777" w:rsidR="009F275F" w:rsidRPr="00C82F7B" w:rsidRDefault="009F275F" w:rsidP="002F275B">
            <w:pPr>
              <w:suppressAutoHyphens/>
              <w:jc w:val="center"/>
              <w:rPr>
                <w:rFonts w:ascii="Times New Roman" w:hAnsi="Times New Roman"/>
                <w:kern w:val="2"/>
                <w:lang w:eastAsia="ar-SA"/>
              </w:rPr>
            </w:pPr>
          </w:p>
          <w:p w14:paraId="511AFBB1" w14:textId="77777777" w:rsidR="009F275F" w:rsidRPr="00C82F7B" w:rsidRDefault="009F275F" w:rsidP="002F275B">
            <w:pPr>
              <w:suppressAutoHyphens/>
              <w:jc w:val="center"/>
              <w:rPr>
                <w:rFonts w:ascii="Times New Roman" w:hAnsi="Times New Roman"/>
                <w:kern w:val="2"/>
                <w:lang w:eastAsia="ar-SA"/>
              </w:rPr>
            </w:pPr>
          </w:p>
          <w:p w14:paraId="13369271" w14:textId="77777777" w:rsidR="009F275F" w:rsidRPr="00C82F7B" w:rsidRDefault="009F275F" w:rsidP="002F275B">
            <w:pPr>
              <w:suppressAutoHyphens/>
              <w:jc w:val="center"/>
              <w:rPr>
                <w:rFonts w:ascii="Times New Roman" w:hAnsi="Times New Roman"/>
                <w:kern w:val="2"/>
                <w:lang w:eastAsia="ar-SA"/>
              </w:rPr>
            </w:pPr>
          </w:p>
          <w:p w14:paraId="2F9CA410" w14:textId="77777777" w:rsidR="009F275F" w:rsidRPr="00C82F7B" w:rsidRDefault="009F275F" w:rsidP="002F275B">
            <w:pPr>
              <w:suppressAutoHyphens/>
              <w:jc w:val="center"/>
              <w:rPr>
                <w:rFonts w:ascii="Times New Roman" w:hAnsi="Times New Roman"/>
                <w:kern w:val="2"/>
                <w:lang w:eastAsia="ar-SA"/>
              </w:rPr>
            </w:pPr>
          </w:p>
          <w:p w14:paraId="274EB755" w14:textId="77777777" w:rsidR="009F275F" w:rsidRPr="00C82F7B" w:rsidRDefault="009F275F" w:rsidP="002F275B">
            <w:pPr>
              <w:suppressAutoHyphens/>
              <w:jc w:val="center"/>
              <w:rPr>
                <w:rFonts w:ascii="Times New Roman" w:hAnsi="Times New Roman"/>
                <w:kern w:val="2"/>
                <w:lang w:eastAsia="ar-SA"/>
              </w:rPr>
            </w:pPr>
          </w:p>
          <w:p w14:paraId="11DBF03A" w14:textId="77777777" w:rsidR="009F275F" w:rsidRPr="00C82F7B" w:rsidRDefault="009F275F" w:rsidP="002F275B">
            <w:pPr>
              <w:suppressAutoHyphens/>
              <w:jc w:val="center"/>
              <w:rPr>
                <w:rFonts w:ascii="Times New Roman" w:hAnsi="Times New Roman"/>
                <w:kern w:val="2"/>
                <w:lang w:eastAsia="ar-SA"/>
              </w:rPr>
            </w:pPr>
          </w:p>
          <w:p w14:paraId="3D9BAB53" w14:textId="77777777" w:rsidR="009F275F" w:rsidRPr="00C82F7B" w:rsidRDefault="009F275F" w:rsidP="002F275B">
            <w:pPr>
              <w:suppressAutoHyphens/>
              <w:jc w:val="center"/>
              <w:rPr>
                <w:rFonts w:ascii="Times New Roman" w:hAnsi="Times New Roman"/>
                <w:kern w:val="2"/>
                <w:lang w:eastAsia="ar-SA"/>
              </w:rPr>
            </w:pPr>
          </w:p>
          <w:p w14:paraId="18086938" w14:textId="77777777" w:rsidR="009F275F" w:rsidRPr="00C82F7B" w:rsidRDefault="009F275F" w:rsidP="002F275B">
            <w:pPr>
              <w:suppressAutoHyphens/>
              <w:jc w:val="center"/>
              <w:rPr>
                <w:rFonts w:ascii="Times New Roman" w:hAnsi="Times New Roman"/>
                <w:kern w:val="2"/>
                <w:lang w:eastAsia="ar-SA"/>
              </w:rPr>
            </w:pPr>
          </w:p>
          <w:p w14:paraId="15B9498F" w14:textId="77777777" w:rsidR="009F275F" w:rsidRPr="00C82F7B" w:rsidRDefault="009F275F" w:rsidP="002F275B">
            <w:pPr>
              <w:suppressAutoHyphens/>
              <w:jc w:val="center"/>
              <w:rPr>
                <w:rFonts w:ascii="Times New Roman" w:hAnsi="Times New Roman"/>
                <w:kern w:val="2"/>
                <w:lang w:eastAsia="ar-SA"/>
              </w:rPr>
            </w:pPr>
          </w:p>
        </w:tc>
        <w:tc>
          <w:tcPr>
            <w:tcW w:w="3756" w:type="dxa"/>
            <w:hideMark/>
          </w:tcPr>
          <w:p w14:paraId="0047BFFB" w14:textId="77777777" w:rsidR="009F275F" w:rsidRPr="00C82F7B" w:rsidRDefault="009F275F" w:rsidP="009F275F">
            <w:pPr>
              <w:shd w:val="clear" w:color="auto" w:fill="FFFFFF"/>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lastRenderedPageBreak/>
              <w:t>Предполагает сокращение объема сведений по сравнению с 1-м (достаточным) уровнем. Учителю рекомендуется использовать опорные вопросы, словарные слова, некоторые конкретные задания для осуществления контроля за усвоением знаний.</w:t>
            </w:r>
          </w:p>
        </w:tc>
        <w:tc>
          <w:tcPr>
            <w:tcW w:w="3757" w:type="dxa"/>
            <w:hideMark/>
          </w:tcPr>
          <w:p w14:paraId="5B9CA92B"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 xml:space="preserve"> знание этических представлений людей в разные эпохи;</w:t>
            </w:r>
          </w:p>
          <w:p w14:paraId="2412BE2D"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 xml:space="preserve"> представление об индивидуальных особенностях каждого человека;</w:t>
            </w:r>
          </w:p>
          <w:p w14:paraId="7E168741"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представления о дружбе, причинах конфликтов, способах их преодоления;</w:t>
            </w:r>
          </w:p>
          <w:p w14:paraId="414FD0AF"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 xml:space="preserve"> представления о добре и зле; идеале;</w:t>
            </w:r>
          </w:p>
          <w:p w14:paraId="2E059E05"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представления о взаимоотношениях с родителями (стилях, конфликтах, и их причинах);</w:t>
            </w:r>
          </w:p>
          <w:p w14:paraId="288BF47E"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lastRenderedPageBreak/>
              <w:t>представления о взаимоотношениях в семье (создании и сохранении, ведению семейного хозяйства, разрешению конфликтов, обязанностях и мерах ответственности каждой из ролей)</w:t>
            </w:r>
          </w:p>
        </w:tc>
      </w:tr>
      <w:tr w:rsidR="009F275F" w:rsidRPr="009F275F" w14:paraId="6AB3B28F" w14:textId="77777777" w:rsidTr="002F275B">
        <w:tc>
          <w:tcPr>
            <w:tcW w:w="541" w:type="dxa"/>
          </w:tcPr>
          <w:p w14:paraId="5EDBAE12" w14:textId="77777777" w:rsidR="009F275F" w:rsidRPr="00C82F7B" w:rsidRDefault="009F275F" w:rsidP="002F275B">
            <w:pPr>
              <w:spacing w:line="360" w:lineRule="auto"/>
              <w:jc w:val="center"/>
              <w:rPr>
                <w:rFonts w:ascii="Times New Roman" w:hAnsi="Times New Roman"/>
                <w:kern w:val="2"/>
                <w:lang w:eastAsia="ar-SA"/>
              </w:rPr>
            </w:pPr>
            <w:r w:rsidRPr="00C82F7B">
              <w:rPr>
                <w:rFonts w:ascii="Times New Roman" w:hAnsi="Times New Roman"/>
                <w:kern w:val="2"/>
                <w:lang w:eastAsia="ar-SA"/>
              </w:rPr>
              <w:lastRenderedPageBreak/>
              <w:t>6.</w:t>
            </w:r>
          </w:p>
          <w:p w14:paraId="2CB1CBAC" w14:textId="77777777" w:rsidR="009F275F" w:rsidRPr="00C82F7B" w:rsidRDefault="009F275F" w:rsidP="002F275B">
            <w:pPr>
              <w:spacing w:line="360" w:lineRule="auto"/>
              <w:jc w:val="center"/>
              <w:rPr>
                <w:rFonts w:ascii="Times New Roman" w:hAnsi="Times New Roman"/>
                <w:kern w:val="2"/>
                <w:lang w:eastAsia="ar-SA"/>
              </w:rPr>
            </w:pPr>
          </w:p>
          <w:p w14:paraId="3BDF44E0" w14:textId="77777777" w:rsidR="009F275F" w:rsidRPr="00C82F7B" w:rsidRDefault="009F275F" w:rsidP="002F275B">
            <w:pPr>
              <w:spacing w:line="360" w:lineRule="auto"/>
              <w:jc w:val="center"/>
              <w:rPr>
                <w:rFonts w:ascii="Times New Roman" w:hAnsi="Times New Roman"/>
                <w:kern w:val="2"/>
                <w:lang w:eastAsia="ar-SA"/>
              </w:rPr>
            </w:pPr>
          </w:p>
          <w:p w14:paraId="7F621279" w14:textId="77777777" w:rsidR="009F275F" w:rsidRPr="00C82F7B" w:rsidRDefault="009F275F" w:rsidP="002F275B">
            <w:pPr>
              <w:spacing w:line="360" w:lineRule="auto"/>
              <w:jc w:val="center"/>
              <w:rPr>
                <w:rFonts w:ascii="Times New Roman" w:hAnsi="Times New Roman"/>
                <w:kern w:val="2"/>
                <w:lang w:eastAsia="ar-SA"/>
              </w:rPr>
            </w:pPr>
          </w:p>
          <w:p w14:paraId="706BA8A3" w14:textId="77777777" w:rsidR="009F275F" w:rsidRPr="00C82F7B" w:rsidRDefault="009F275F" w:rsidP="002F275B">
            <w:pPr>
              <w:spacing w:line="360" w:lineRule="auto"/>
              <w:jc w:val="center"/>
              <w:rPr>
                <w:rFonts w:ascii="Times New Roman" w:hAnsi="Times New Roman"/>
                <w:kern w:val="2"/>
                <w:lang w:eastAsia="ar-SA"/>
              </w:rPr>
            </w:pPr>
          </w:p>
          <w:p w14:paraId="6D3158A4" w14:textId="77777777" w:rsidR="009F275F" w:rsidRPr="00C82F7B" w:rsidRDefault="009F275F" w:rsidP="002F275B">
            <w:pPr>
              <w:spacing w:line="360" w:lineRule="auto"/>
              <w:jc w:val="center"/>
              <w:rPr>
                <w:rFonts w:ascii="Times New Roman" w:hAnsi="Times New Roman"/>
                <w:kern w:val="2"/>
                <w:lang w:eastAsia="ar-SA"/>
              </w:rPr>
            </w:pPr>
          </w:p>
          <w:p w14:paraId="19228D48" w14:textId="77777777" w:rsidR="009F275F" w:rsidRPr="00C82F7B" w:rsidRDefault="009F275F" w:rsidP="002F275B">
            <w:pPr>
              <w:spacing w:line="360" w:lineRule="auto"/>
              <w:jc w:val="center"/>
              <w:rPr>
                <w:rFonts w:ascii="Times New Roman" w:hAnsi="Times New Roman"/>
                <w:kern w:val="2"/>
                <w:lang w:eastAsia="ar-SA"/>
              </w:rPr>
            </w:pPr>
          </w:p>
          <w:p w14:paraId="5D92C6D1" w14:textId="77777777" w:rsidR="009F275F" w:rsidRPr="00C82F7B" w:rsidRDefault="009F275F" w:rsidP="002F275B">
            <w:pPr>
              <w:spacing w:line="360" w:lineRule="auto"/>
              <w:jc w:val="center"/>
              <w:rPr>
                <w:rFonts w:ascii="Times New Roman" w:hAnsi="Times New Roman"/>
                <w:kern w:val="2"/>
                <w:lang w:eastAsia="ar-SA"/>
              </w:rPr>
            </w:pPr>
          </w:p>
        </w:tc>
        <w:tc>
          <w:tcPr>
            <w:tcW w:w="1411" w:type="dxa"/>
          </w:tcPr>
          <w:p w14:paraId="1722E475" w14:textId="7BEC28CC" w:rsidR="009F275F" w:rsidRPr="00C82F7B" w:rsidRDefault="009F275F" w:rsidP="002F275B">
            <w:pPr>
              <w:suppressAutoHyphens/>
              <w:jc w:val="center"/>
              <w:rPr>
                <w:rFonts w:ascii="Times New Roman" w:hAnsi="Times New Roman"/>
                <w:kern w:val="2"/>
                <w:lang w:eastAsia="ar-SA"/>
              </w:rPr>
            </w:pPr>
            <w:r w:rsidRPr="00C82F7B">
              <w:rPr>
                <w:rFonts w:ascii="Times New Roman" w:hAnsi="Times New Roman"/>
                <w:kern w:val="2"/>
                <w:lang w:eastAsia="ar-SA"/>
              </w:rPr>
              <w:t>География</w:t>
            </w:r>
          </w:p>
          <w:p w14:paraId="30A30890" w14:textId="77777777" w:rsidR="009F275F" w:rsidRPr="00C82F7B" w:rsidRDefault="009F275F" w:rsidP="002F275B">
            <w:pPr>
              <w:suppressAutoHyphens/>
              <w:jc w:val="center"/>
              <w:rPr>
                <w:rFonts w:ascii="Times New Roman" w:hAnsi="Times New Roman"/>
                <w:kern w:val="2"/>
                <w:lang w:eastAsia="ar-SA"/>
              </w:rPr>
            </w:pPr>
          </w:p>
          <w:p w14:paraId="798C4EA8" w14:textId="77777777" w:rsidR="009F275F" w:rsidRPr="00C82F7B" w:rsidRDefault="009F275F" w:rsidP="002F275B">
            <w:pPr>
              <w:suppressAutoHyphens/>
              <w:jc w:val="center"/>
              <w:rPr>
                <w:rFonts w:ascii="Times New Roman" w:hAnsi="Times New Roman"/>
                <w:kern w:val="2"/>
                <w:lang w:eastAsia="ar-SA"/>
              </w:rPr>
            </w:pPr>
          </w:p>
          <w:p w14:paraId="16B274C6" w14:textId="77777777" w:rsidR="009F275F" w:rsidRPr="00C82F7B" w:rsidRDefault="009F275F" w:rsidP="002F275B">
            <w:pPr>
              <w:suppressAutoHyphens/>
              <w:jc w:val="center"/>
              <w:rPr>
                <w:rFonts w:ascii="Times New Roman" w:hAnsi="Times New Roman"/>
                <w:kern w:val="2"/>
                <w:lang w:eastAsia="ar-SA"/>
              </w:rPr>
            </w:pPr>
          </w:p>
          <w:p w14:paraId="57369F94" w14:textId="77777777" w:rsidR="009F275F" w:rsidRPr="00C82F7B" w:rsidRDefault="009F275F" w:rsidP="002F275B">
            <w:pPr>
              <w:suppressAutoHyphens/>
              <w:jc w:val="center"/>
              <w:rPr>
                <w:rFonts w:ascii="Times New Roman" w:hAnsi="Times New Roman"/>
                <w:kern w:val="2"/>
                <w:lang w:eastAsia="ar-SA"/>
              </w:rPr>
            </w:pPr>
          </w:p>
          <w:p w14:paraId="6594CDD3" w14:textId="77777777" w:rsidR="009F275F" w:rsidRPr="00C82F7B" w:rsidRDefault="009F275F" w:rsidP="002F275B">
            <w:pPr>
              <w:suppressAutoHyphens/>
              <w:jc w:val="center"/>
              <w:rPr>
                <w:rFonts w:ascii="Times New Roman" w:hAnsi="Times New Roman"/>
                <w:kern w:val="2"/>
                <w:lang w:eastAsia="ar-SA"/>
              </w:rPr>
            </w:pPr>
          </w:p>
          <w:p w14:paraId="18A9086C" w14:textId="77777777" w:rsidR="009F275F" w:rsidRPr="00C82F7B" w:rsidRDefault="009F275F" w:rsidP="002F275B">
            <w:pPr>
              <w:suppressAutoHyphens/>
              <w:jc w:val="center"/>
              <w:rPr>
                <w:rFonts w:ascii="Times New Roman" w:hAnsi="Times New Roman"/>
                <w:kern w:val="2"/>
                <w:lang w:eastAsia="ar-SA"/>
              </w:rPr>
            </w:pPr>
          </w:p>
          <w:p w14:paraId="27B4D8E0" w14:textId="77777777" w:rsidR="009F275F" w:rsidRPr="00C82F7B" w:rsidRDefault="009F275F" w:rsidP="002F275B">
            <w:pPr>
              <w:suppressAutoHyphens/>
              <w:jc w:val="center"/>
              <w:rPr>
                <w:rFonts w:ascii="Times New Roman" w:hAnsi="Times New Roman"/>
                <w:kern w:val="2"/>
                <w:lang w:eastAsia="ar-SA"/>
              </w:rPr>
            </w:pPr>
          </w:p>
          <w:p w14:paraId="5FF0C158" w14:textId="77777777" w:rsidR="009F275F" w:rsidRPr="00C82F7B" w:rsidRDefault="009F275F" w:rsidP="002F275B">
            <w:pPr>
              <w:suppressAutoHyphens/>
              <w:jc w:val="center"/>
              <w:rPr>
                <w:rFonts w:ascii="Times New Roman" w:hAnsi="Times New Roman"/>
                <w:kern w:val="2"/>
                <w:lang w:eastAsia="ar-SA"/>
              </w:rPr>
            </w:pPr>
          </w:p>
          <w:p w14:paraId="3236411C" w14:textId="77777777" w:rsidR="009F275F" w:rsidRPr="00C82F7B" w:rsidRDefault="009F275F" w:rsidP="002F275B">
            <w:pPr>
              <w:suppressAutoHyphens/>
              <w:jc w:val="center"/>
              <w:rPr>
                <w:rFonts w:ascii="Times New Roman" w:hAnsi="Times New Roman"/>
                <w:kern w:val="2"/>
                <w:lang w:eastAsia="ar-SA"/>
              </w:rPr>
            </w:pPr>
          </w:p>
        </w:tc>
        <w:tc>
          <w:tcPr>
            <w:tcW w:w="3756" w:type="dxa"/>
            <w:hideMark/>
          </w:tcPr>
          <w:p w14:paraId="666C977A" w14:textId="77777777" w:rsidR="009F275F" w:rsidRPr="00C82F7B" w:rsidRDefault="009F275F" w:rsidP="009F275F">
            <w:pPr>
              <w:shd w:val="clear" w:color="auto" w:fill="FFFFFF"/>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Предполагает сокращение объема сведений по сравнению с 1-м (достаточным) уровнем. Учителю рекомендуется использовать опорные вопросы, словарные слова, некоторые конкретные задания для осуществления контроля за усвоением знаний.</w:t>
            </w:r>
          </w:p>
        </w:tc>
        <w:tc>
          <w:tcPr>
            <w:tcW w:w="3757" w:type="dxa"/>
            <w:hideMark/>
          </w:tcPr>
          <w:p w14:paraId="6EFC0805"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умение ориентироваться по плану, на географической карте, глобусе; по солнцу, компасу, местным признакам природы;</w:t>
            </w:r>
          </w:p>
          <w:p w14:paraId="55CCACD0"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различение основных типов климата;</w:t>
            </w:r>
          </w:p>
          <w:p w14:paraId="280E914A"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определение положения России на картах, глобусе;</w:t>
            </w:r>
          </w:p>
          <w:p w14:paraId="51E882AC"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знание природных зон России, размещения в зависимости от климатических условий и высоты над уровнем моря;</w:t>
            </w:r>
          </w:p>
          <w:p w14:paraId="5FE9E290"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знание типичных представителей растительного и животного мира в каждой природной зоне;</w:t>
            </w:r>
          </w:p>
          <w:p w14:paraId="2AA5A59A"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знание хозяйств, основного населения и его занятий, крупных городов в каждой природной зоне;</w:t>
            </w:r>
          </w:p>
          <w:p w14:paraId="2FCEBF04"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выделение экологических проблем и определение основных мероприятий по охране природы в России;</w:t>
            </w:r>
          </w:p>
          <w:p w14:paraId="2982CD87"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знание правил поведения в природе;</w:t>
            </w:r>
          </w:p>
          <w:p w14:paraId="1A137C0D"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знание океанов и их хозяйственного значения;</w:t>
            </w:r>
          </w:p>
          <w:p w14:paraId="788AC78D"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знание особенностей географического положения, очертания берегов и природных условий каждого материка;</w:t>
            </w:r>
          </w:p>
          <w:p w14:paraId="7F165B56"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выделение государств, их положение на материках, основное население и столицы;</w:t>
            </w:r>
          </w:p>
          <w:p w14:paraId="17BB00D5"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знание особенностей географического положения государств ближнего зарубежья, природных условий, основного населения и столиц этих государств;</w:t>
            </w:r>
          </w:p>
          <w:p w14:paraId="7C1BB854"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знание особенностей географического положения своей местности, типичных представителей растительного и животного мира, основные мероприятия по охране природы своей области, правила поведения в природе, меры безопасности при стихийных бедствиях;</w:t>
            </w:r>
          </w:p>
          <w:p w14:paraId="4E7B5D42"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умение называть и показывать на иллюстрациях культурные и исторические памятники своей области</w:t>
            </w:r>
          </w:p>
          <w:p w14:paraId="6DB598CC"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умение давать несложную характеристику природных условий и хозяйственных ресурсов своей местности, краткую историческую справку о прошлом своего края.</w:t>
            </w:r>
          </w:p>
        </w:tc>
      </w:tr>
      <w:tr w:rsidR="009F275F" w:rsidRPr="009F275F" w14:paraId="5A52B526" w14:textId="77777777" w:rsidTr="002F275B">
        <w:tc>
          <w:tcPr>
            <w:tcW w:w="541" w:type="dxa"/>
          </w:tcPr>
          <w:p w14:paraId="0AD5F9E2" w14:textId="77777777" w:rsidR="009F275F" w:rsidRPr="00C82F7B" w:rsidRDefault="009F275F" w:rsidP="002F275B">
            <w:pPr>
              <w:spacing w:line="360" w:lineRule="auto"/>
              <w:jc w:val="center"/>
              <w:rPr>
                <w:rFonts w:ascii="Times New Roman" w:hAnsi="Times New Roman"/>
                <w:kern w:val="2"/>
                <w:lang w:eastAsia="ar-SA"/>
              </w:rPr>
            </w:pPr>
            <w:r w:rsidRPr="00C82F7B">
              <w:rPr>
                <w:rFonts w:ascii="Times New Roman" w:hAnsi="Times New Roman"/>
                <w:kern w:val="2"/>
                <w:lang w:eastAsia="ar-SA"/>
              </w:rPr>
              <w:t>7.</w:t>
            </w:r>
          </w:p>
          <w:p w14:paraId="4DE01616" w14:textId="77777777" w:rsidR="009F275F" w:rsidRPr="00C82F7B" w:rsidRDefault="009F275F" w:rsidP="002F275B">
            <w:pPr>
              <w:spacing w:line="360" w:lineRule="auto"/>
              <w:jc w:val="center"/>
              <w:rPr>
                <w:rFonts w:ascii="Times New Roman" w:hAnsi="Times New Roman"/>
                <w:kern w:val="2"/>
                <w:lang w:eastAsia="ar-SA"/>
              </w:rPr>
            </w:pPr>
          </w:p>
          <w:p w14:paraId="28BC32AB" w14:textId="77777777" w:rsidR="009F275F" w:rsidRPr="00C82F7B" w:rsidRDefault="009F275F" w:rsidP="002F275B">
            <w:pPr>
              <w:spacing w:line="360" w:lineRule="auto"/>
              <w:jc w:val="center"/>
              <w:rPr>
                <w:rFonts w:ascii="Times New Roman" w:hAnsi="Times New Roman"/>
                <w:kern w:val="2"/>
                <w:lang w:eastAsia="ar-SA"/>
              </w:rPr>
            </w:pPr>
          </w:p>
          <w:p w14:paraId="56F09A71" w14:textId="77777777" w:rsidR="009F275F" w:rsidRPr="00C82F7B" w:rsidRDefault="009F275F" w:rsidP="002F275B">
            <w:pPr>
              <w:spacing w:line="360" w:lineRule="auto"/>
              <w:jc w:val="center"/>
              <w:rPr>
                <w:rFonts w:ascii="Times New Roman" w:hAnsi="Times New Roman"/>
                <w:kern w:val="2"/>
                <w:lang w:eastAsia="ar-SA"/>
              </w:rPr>
            </w:pPr>
          </w:p>
          <w:p w14:paraId="6761D676" w14:textId="77777777" w:rsidR="009F275F" w:rsidRPr="00C82F7B" w:rsidRDefault="009F275F" w:rsidP="002F275B">
            <w:pPr>
              <w:spacing w:line="360" w:lineRule="auto"/>
              <w:jc w:val="center"/>
              <w:rPr>
                <w:rFonts w:ascii="Times New Roman" w:hAnsi="Times New Roman"/>
                <w:kern w:val="2"/>
                <w:lang w:eastAsia="ar-SA"/>
              </w:rPr>
            </w:pPr>
          </w:p>
          <w:p w14:paraId="2F6D5EE9" w14:textId="77777777" w:rsidR="009F275F" w:rsidRPr="00C82F7B" w:rsidRDefault="009F275F" w:rsidP="002F275B">
            <w:pPr>
              <w:spacing w:line="360" w:lineRule="auto"/>
              <w:jc w:val="center"/>
              <w:rPr>
                <w:rFonts w:ascii="Times New Roman" w:hAnsi="Times New Roman"/>
                <w:kern w:val="2"/>
                <w:lang w:eastAsia="ar-SA"/>
              </w:rPr>
            </w:pPr>
          </w:p>
          <w:p w14:paraId="11DED5A8" w14:textId="77777777" w:rsidR="009F275F" w:rsidRPr="00C82F7B" w:rsidRDefault="009F275F" w:rsidP="002F275B">
            <w:pPr>
              <w:spacing w:line="360" w:lineRule="auto"/>
              <w:jc w:val="center"/>
              <w:rPr>
                <w:rFonts w:ascii="Times New Roman" w:hAnsi="Times New Roman"/>
                <w:kern w:val="2"/>
                <w:lang w:eastAsia="ar-SA"/>
              </w:rPr>
            </w:pPr>
          </w:p>
          <w:p w14:paraId="2CB74CAC" w14:textId="77777777" w:rsidR="009F275F" w:rsidRPr="00C82F7B" w:rsidRDefault="009F275F" w:rsidP="002F275B">
            <w:pPr>
              <w:spacing w:line="360" w:lineRule="auto"/>
              <w:jc w:val="center"/>
              <w:rPr>
                <w:rFonts w:ascii="Times New Roman" w:hAnsi="Times New Roman"/>
                <w:kern w:val="2"/>
                <w:lang w:eastAsia="ar-SA"/>
              </w:rPr>
            </w:pPr>
          </w:p>
          <w:p w14:paraId="0F0536A2" w14:textId="77777777" w:rsidR="009F275F" w:rsidRPr="00C82F7B" w:rsidRDefault="009F275F" w:rsidP="002F275B">
            <w:pPr>
              <w:spacing w:line="360" w:lineRule="auto"/>
              <w:jc w:val="center"/>
              <w:rPr>
                <w:rFonts w:ascii="Times New Roman" w:hAnsi="Times New Roman"/>
                <w:kern w:val="2"/>
                <w:lang w:eastAsia="ar-SA"/>
              </w:rPr>
            </w:pPr>
          </w:p>
          <w:p w14:paraId="560D97A7" w14:textId="77777777" w:rsidR="009F275F" w:rsidRPr="00C82F7B" w:rsidRDefault="009F275F" w:rsidP="002F275B">
            <w:pPr>
              <w:spacing w:line="360" w:lineRule="auto"/>
              <w:jc w:val="center"/>
              <w:rPr>
                <w:rFonts w:ascii="Times New Roman" w:hAnsi="Times New Roman"/>
                <w:kern w:val="2"/>
                <w:lang w:eastAsia="ar-SA"/>
              </w:rPr>
            </w:pPr>
          </w:p>
          <w:p w14:paraId="627FC15A" w14:textId="77777777" w:rsidR="009F275F" w:rsidRPr="00C82F7B" w:rsidRDefault="009F275F" w:rsidP="002F275B">
            <w:pPr>
              <w:spacing w:line="360" w:lineRule="auto"/>
              <w:jc w:val="center"/>
              <w:rPr>
                <w:rFonts w:ascii="Times New Roman" w:hAnsi="Times New Roman"/>
                <w:kern w:val="2"/>
                <w:lang w:eastAsia="ar-SA"/>
              </w:rPr>
            </w:pPr>
          </w:p>
          <w:p w14:paraId="5A2971CF" w14:textId="77777777" w:rsidR="009F275F" w:rsidRPr="00C82F7B" w:rsidRDefault="009F275F" w:rsidP="002F275B">
            <w:pPr>
              <w:spacing w:line="360" w:lineRule="auto"/>
              <w:jc w:val="center"/>
              <w:rPr>
                <w:rFonts w:ascii="Times New Roman" w:hAnsi="Times New Roman"/>
                <w:kern w:val="2"/>
                <w:lang w:eastAsia="ar-SA"/>
              </w:rPr>
            </w:pPr>
          </w:p>
          <w:p w14:paraId="0300036B" w14:textId="77777777" w:rsidR="009F275F" w:rsidRPr="00C82F7B" w:rsidRDefault="009F275F" w:rsidP="002F275B">
            <w:pPr>
              <w:spacing w:line="360" w:lineRule="auto"/>
              <w:jc w:val="center"/>
              <w:rPr>
                <w:rFonts w:ascii="Times New Roman" w:hAnsi="Times New Roman"/>
                <w:kern w:val="2"/>
                <w:lang w:eastAsia="ar-SA"/>
              </w:rPr>
            </w:pPr>
          </w:p>
        </w:tc>
        <w:tc>
          <w:tcPr>
            <w:tcW w:w="1411" w:type="dxa"/>
          </w:tcPr>
          <w:p w14:paraId="328FE4F5" w14:textId="29E53B6C" w:rsidR="009F275F" w:rsidRPr="00C82F7B" w:rsidRDefault="009F275F" w:rsidP="002F275B">
            <w:pPr>
              <w:suppressAutoHyphens/>
              <w:jc w:val="center"/>
              <w:rPr>
                <w:rFonts w:ascii="Times New Roman" w:hAnsi="Times New Roman"/>
                <w:kern w:val="2"/>
                <w:lang w:eastAsia="ar-SA"/>
              </w:rPr>
            </w:pPr>
            <w:r w:rsidRPr="00C82F7B">
              <w:rPr>
                <w:rFonts w:ascii="Times New Roman" w:hAnsi="Times New Roman"/>
                <w:kern w:val="2"/>
                <w:lang w:eastAsia="ar-SA"/>
              </w:rPr>
              <w:lastRenderedPageBreak/>
              <w:t>Естество</w:t>
            </w:r>
            <w:r w:rsidR="00A63820">
              <w:rPr>
                <w:rFonts w:ascii="Times New Roman" w:hAnsi="Times New Roman"/>
                <w:kern w:val="2"/>
                <w:lang w:eastAsia="ar-SA"/>
              </w:rPr>
              <w:t>-</w:t>
            </w:r>
          </w:p>
          <w:p w14:paraId="554F509D" w14:textId="77777777" w:rsidR="009F275F" w:rsidRPr="00C82F7B" w:rsidRDefault="009F275F" w:rsidP="002F275B">
            <w:pPr>
              <w:suppressAutoHyphens/>
              <w:jc w:val="center"/>
              <w:rPr>
                <w:rFonts w:ascii="Times New Roman" w:hAnsi="Times New Roman"/>
                <w:kern w:val="2"/>
                <w:lang w:eastAsia="ar-SA"/>
              </w:rPr>
            </w:pPr>
            <w:r w:rsidRPr="00C82F7B">
              <w:rPr>
                <w:rFonts w:ascii="Times New Roman" w:hAnsi="Times New Roman"/>
                <w:kern w:val="2"/>
                <w:lang w:eastAsia="ar-SA"/>
              </w:rPr>
              <w:t>знание</w:t>
            </w:r>
          </w:p>
          <w:p w14:paraId="5ED47E0F" w14:textId="77777777" w:rsidR="009F275F" w:rsidRPr="00C82F7B" w:rsidRDefault="009F275F" w:rsidP="002F275B">
            <w:pPr>
              <w:suppressAutoHyphens/>
              <w:spacing w:line="360" w:lineRule="auto"/>
              <w:jc w:val="center"/>
              <w:rPr>
                <w:rFonts w:ascii="Times New Roman" w:hAnsi="Times New Roman"/>
                <w:kern w:val="2"/>
                <w:lang w:eastAsia="ar-SA"/>
              </w:rPr>
            </w:pPr>
          </w:p>
          <w:p w14:paraId="18F4FC4A" w14:textId="77777777" w:rsidR="009F275F" w:rsidRPr="00C82F7B" w:rsidRDefault="009F275F" w:rsidP="002F275B">
            <w:pPr>
              <w:suppressAutoHyphens/>
              <w:spacing w:line="360" w:lineRule="auto"/>
              <w:jc w:val="center"/>
              <w:rPr>
                <w:rFonts w:ascii="Times New Roman" w:hAnsi="Times New Roman"/>
                <w:kern w:val="2"/>
                <w:lang w:eastAsia="ar-SA"/>
              </w:rPr>
            </w:pPr>
          </w:p>
          <w:p w14:paraId="097F5982" w14:textId="77777777" w:rsidR="009F275F" w:rsidRPr="00C82F7B" w:rsidRDefault="009F275F" w:rsidP="002F275B">
            <w:pPr>
              <w:suppressAutoHyphens/>
              <w:spacing w:line="360" w:lineRule="auto"/>
              <w:jc w:val="center"/>
              <w:rPr>
                <w:rFonts w:ascii="Times New Roman" w:hAnsi="Times New Roman"/>
                <w:kern w:val="2"/>
                <w:lang w:eastAsia="ar-SA"/>
              </w:rPr>
            </w:pPr>
          </w:p>
          <w:p w14:paraId="759993A9" w14:textId="77777777" w:rsidR="009F275F" w:rsidRPr="00C82F7B" w:rsidRDefault="009F275F" w:rsidP="002F275B">
            <w:pPr>
              <w:suppressAutoHyphens/>
              <w:spacing w:line="360" w:lineRule="auto"/>
              <w:jc w:val="center"/>
              <w:rPr>
                <w:rFonts w:ascii="Times New Roman" w:hAnsi="Times New Roman"/>
                <w:kern w:val="2"/>
                <w:lang w:eastAsia="ar-SA"/>
              </w:rPr>
            </w:pPr>
          </w:p>
          <w:p w14:paraId="1FC2A685" w14:textId="77777777" w:rsidR="009F275F" w:rsidRPr="00C82F7B" w:rsidRDefault="009F275F" w:rsidP="002F275B">
            <w:pPr>
              <w:suppressAutoHyphens/>
              <w:spacing w:line="360" w:lineRule="auto"/>
              <w:jc w:val="center"/>
              <w:rPr>
                <w:rFonts w:ascii="Times New Roman" w:hAnsi="Times New Roman"/>
                <w:kern w:val="2"/>
                <w:lang w:eastAsia="ar-SA"/>
              </w:rPr>
            </w:pPr>
          </w:p>
          <w:p w14:paraId="097AF3FE" w14:textId="77777777" w:rsidR="009F275F" w:rsidRPr="00C82F7B" w:rsidRDefault="009F275F" w:rsidP="002F275B">
            <w:pPr>
              <w:suppressAutoHyphens/>
              <w:spacing w:line="360" w:lineRule="auto"/>
              <w:jc w:val="center"/>
              <w:rPr>
                <w:rFonts w:ascii="Times New Roman" w:hAnsi="Times New Roman"/>
                <w:kern w:val="2"/>
                <w:lang w:eastAsia="ar-SA"/>
              </w:rPr>
            </w:pPr>
          </w:p>
          <w:p w14:paraId="4CEF092D" w14:textId="77777777" w:rsidR="009F275F" w:rsidRPr="00C82F7B" w:rsidRDefault="009F275F" w:rsidP="002F275B">
            <w:pPr>
              <w:suppressAutoHyphens/>
              <w:spacing w:line="360" w:lineRule="auto"/>
              <w:jc w:val="center"/>
              <w:rPr>
                <w:rFonts w:ascii="Times New Roman" w:hAnsi="Times New Roman"/>
                <w:kern w:val="2"/>
                <w:lang w:eastAsia="ar-SA"/>
              </w:rPr>
            </w:pPr>
          </w:p>
          <w:p w14:paraId="093FDC24" w14:textId="77777777" w:rsidR="009F275F" w:rsidRPr="00C82F7B" w:rsidRDefault="009F275F" w:rsidP="002F275B">
            <w:pPr>
              <w:suppressAutoHyphens/>
              <w:spacing w:line="360" w:lineRule="auto"/>
              <w:jc w:val="center"/>
              <w:rPr>
                <w:rFonts w:ascii="Times New Roman" w:hAnsi="Times New Roman"/>
                <w:kern w:val="2"/>
                <w:lang w:eastAsia="ar-SA"/>
              </w:rPr>
            </w:pPr>
          </w:p>
          <w:p w14:paraId="71ED0DEB" w14:textId="77777777" w:rsidR="009F275F" w:rsidRPr="00C82F7B" w:rsidRDefault="009F275F" w:rsidP="002F275B">
            <w:pPr>
              <w:suppressAutoHyphens/>
              <w:spacing w:line="360" w:lineRule="auto"/>
              <w:jc w:val="center"/>
              <w:rPr>
                <w:rFonts w:ascii="Times New Roman" w:hAnsi="Times New Roman"/>
                <w:kern w:val="2"/>
                <w:lang w:eastAsia="ar-SA"/>
              </w:rPr>
            </w:pPr>
          </w:p>
          <w:p w14:paraId="2E3BDD18" w14:textId="77777777" w:rsidR="009F275F" w:rsidRPr="00C82F7B" w:rsidRDefault="009F275F" w:rsidP="002F275B">
            <w:pPr>
              <w:suppressAutoHyphens/>
              <w:spacing w:line="360" w:lineRule="auto"/>
              <w:jc w:val="center"/>
              <w:rPr>
                <w:rFonts w:ascii="Times New Roman" w:hAnsi="Times New Roman"/>
                <w:kern w:val="2"/>
                <w:lang w:eastAsia="ar-SA"/>
              </w:rPr>
            </w:pPr>
          </w:p>
          <w:p w14:paraId="499DAAC6" w14:textId="77777777" w:rsidR="009F275F" w:rsidRPr="00C82F7B" w:rsidRDefault="009F275F" w:rsidP="002F275B">
            <w:pPr>
              <w:suppressAutoHyphens/>
              <w:spacing w:line="360" w:lineRule="auto"/>
              <w:jc w:val="center"/>
              <w:rPr>
                <w:rFonts w:ascii="Times New Roman" w:hAnsi="Times New Roman"/>
                <w:kern w:val="2"/>
                <w:lang w:eastAsia="ar-SA"/>
              </w:rPr>
            </w:pPr>
          </w:p>
          <w:p w14:paraId="40AD4B97" w14:textId="77777777" w:rsidR="009F275F" w:rsidRPr="00C82F7B" w:rsidRDefault="009F275F" w:rsidP="002F275B">
            <w:pPr>
              <w:suppressAutoHyphens/>
              <w:spacing w:line="360" w:lineRule="auto"/>
              <w:jc w:val="center"/>
              <w:rPr>
                <w:rFonts w:ascii="Times New Roman" w:hAnsi="Times New Roman"/>
                <w:kern w:val="2"/>
                <w:lang w:eastAsia="ar-SA"/>
              </w:rPr>
            </w:pPr>
          </w:p>
        </w:tc>
        <w:tc>
          <w:tcPr>
            <w:tcW w:w="3756" w:type="dxa"/>
            <w:hideMark/>
          </w:tcPr>
          <w:p w14:paraId="5339BBA4" w14:textId="77777777" w:rsidR="009F275F" w:rsidRPr="00C82F7B" w:rsidRDefault="009F275F" w:rsidP="009F275F">
            <w:pPr>
              <w:shd w:val="clear" w:color="auto" w:fill="FFFFFF"/>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lastRenderedPageBreak/>
              <w:t xml:space="preserve">Предполагает сокращение объема сведений по сравнению с 1-м (достаточным) уровнем. Учителю рекомендуется использовать опорные </w:t>
            </w:r>
            <w:r w:rsidRPr="00C82F7B">
              <w:rPr>
                <w:rFonts w:ascii="Times New Roman" w:hAnsi="Times New Roman"/>
                <w:kern w:val="2"/>
                <w:sz w:val="20"/>
                <w:szCs w:val="20"/>
                <w:lang w:eastAsia="he-IL" w:bidi="he-IL"/>
              </w:rPr>
              <w:lastRenderedPageBreak/>
              <w:t>вопросы, словарные слова, некоторые конкретные задания для осуществления контроля за усвоением знаний.</w:t>
            </w:r>
          </w:p>
        </w:tc>
        <w:tc>
          <w:tcPr>
            <w:tcW w:w="3757" w:type="dxa"/>
            <w:hideMark/>
          </w:tcPr>
          <w:p w14:paraId="68E06FF9"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lastRenderedPageBreak/>
              <w:t xml:space="preserve"> выделение отличительных признаков твердых тел, жидкостей и газов;</w:t>
            </w:r>
          </w:p>
          <w:p w14:paraId="053484CB"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 xml:space="preserve">выделение отличительных признаков основных полезных ископаемых, </w:t>
            </w:r>
            <w:r w:rsidRPr="00C82F7B">
              <w:rPr>
                <w:rFonts w:ascii="Times New Roman" w:hAnsi="Times New Roman"/>
                <w:kern w:val="2"/>
                <w:sz w:val="20"/>
                <w:szCs w:val="20"/>
                <w:lang w:eastAsia="he-IL" w:bidi="he-IL"/>
              </w:rPr>
              <w:lastRenderedPageBreak/>
              <w:t>песчаной и глинистой почвы;</w:t>
            </w:r>
          </w:p>
          <w:p w14:paraId="4AD71159"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умение обращаться с самым простым лабораторным оборудованием;</w:t>
            </w:r>
          </w:p>
          <w:p w14:paraId="37C1669D"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умение определять температуру воды и воздуха;</w:t>
            </w:r>
          </w:p>
          <w:p w14:paraId="118A625D"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знание внешнего строения и элементарной биологической и хозяйственной характеристики основных растений огорода, поля, леса и сада;</w:t>
            </w:r>
          </w:p>
          <w:p w14:paraId="04EC4EA6"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знание общих признаков, различий характерных для изучаемых групп растений;</w:t>
            </w:r>
          </w:p>
          <w:p w14:paraId="7891E701"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знание особенностей выращивания культурных растений: сроков и способов посева и посадки культур, некоторых приемов ухода;</w:t>
            </w:r>
          </w:p>
          <w:p w14:paraId="1058141E"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умение устанавливать взаимосвязь между средой произрастания растений и их внешним видом;</w:t>
            </w:r>
          </w:p>
          <w:p w14:paraId="1E087507" w14:textId="2D6F14FB"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умение работать с ручным сель</w:t>
            </w:r>
            <w:r w:rsidR="00480353">
              <w:rPr>
                <w:rFonts w:ascii="Times New Roman" w:hAnsi="Times New Roman"/>
                <w:kern w:val="2"/>
                <w:sz w:val="20"/>
                <w:szCs w:val="20"/>
                <w:lang w:eastAsia="he-IL" w:bidi="he-IL"/>
              </w:rPr>
              <w:t>ско</w:t>
            </w:r>
            <w:r w:rsidRPr="00C82F7B">
              <w:rPr>
                <w:rFonts w:ascii="Times New Roman" w:hAnsi="Times New Roman"/>
                <w:kern w:val="2"/>
                <w:sz w:val="20"/>
                <w:szCs w:val="20"/>
                <w:lang w:eastAsia="he-IL" w:bidi="he-IL"/>
              </w:rPr>
              <w:t>хозяйственным инвентарем;</w:t>
            </w:r>
          </w:p>
          <w:p w14:paraId="457E54E0"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определение признаков сходства и различий между группами (классами) животных;</w:t>
            </w:r>
          </w:p>
          <w:p w14:paraId="1A8AEC38"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выделение особенностей внешнего вида, образа жизни, значения животных в природе, жизни и хозяйственной деятельности человека;</w:t>
            </w:r>
          </w:p>
          <w:p w14:paraId="5E94E7D3"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знание условий содержания, ухода и кормления с/х животных, распространенных в определенной местности;</w:t>
            </w:r>
          </w:p>
          <w:p w14:paraId="118E6E6F"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умение устанавливать взаимосвязь между средой обитания и приспособленностью животного;</w:t>
            </w:r>
          </w:p>
          <w:p w14:paraId="202F5791"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знание названий, элементарных функций и расположения основных органов в организме человека;</w:t>
            </w:r>
          </w:p>
          <w:p w14:paraId="533F14D7" w14:textId="79F6A7E3"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знание о физической нагрузк</w:t>
            </w:r>
            <w:r w:rsidR="00480353">
              <w:rPr>
                <w:rFonts w:ascii="Times New Roman" w:hAnsi="Times New Roman"/>
                <w:kern w:val="2"/>
                <w:sz w:val="20"/>
                <w:szCs w:val="20"/>
                <w:lang w:eastAsia="he-IL" w:bidi="he-IL"/>
              </w:rPr>
              <w:t>е</w:t>
            </w:r>
            <w:r w:rsidRPr="00C82F7B">
              <w:rPr>
                <w:rFonts w:ascii="Times New Roman" w:hAnsi="Times New Roman"/>
                <w:kern w:val="2"/>
                <w:sz w:val="20"/>
                <w:szCs w:val="20"/>
                <w:lang w:eastAsia="he-IL" w:bidi="he-IL"/>
              </w:rPr>
              <w:t xml:space="preserve"> на организм; норм правильного питания;</w:t>
            </w:r>
          </w:p>
          <w:p w14:paraId="360F5AAA"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представления о вредном влиянии никотина, алкоголя и наркотических веществ на организм человека;</w:t>
            </w:r>
          </w:p>
          <w:p w14:paraId="06160E71"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знание о специализации врачей, к которым можно обращаться за помощью;</w:t>
            </w:r>
          </w:p>
          <w:p w14:paraId="1734C0FF"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умение применять знания о функциях человеческого организма в повседневной жизни с целью сохранения и укрепления здоровья;</w:t>
            </w:r>
          </w:p>
          <w:p w14:paraId="5DDCB619"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соблюдение санитарно – гигиенических требований;</w:t>
            </w:r>
          </w:p>
          <w:p w14:paraId="7742D783"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умение оказывать доврачебную помощь при вывихах, порезах, кровотечениях, ожогах.</w:t>
            </w:r>
          </w:p>
        </w:tc>
      </w:tr>
      <w:tr w:rsidR="009F275F" w:rsidRPr="009F275F" w14:paraId="63C52FBF" w14:textId="77777777" w:rsidTr="002F275B">
        <w:tc>
          <w:tcPr>
            <w:tcW w:w="541" w:type="dxa"/>
          </w:tcPr>
          <w:p w14:paraId="31FC56AF" w14:textId="77777777" w:rsidR="009F275F" w:rsidRPr="00C82F7B" w:rsidRDefault="009F275F" w:rsidP="002F275B">
            <w:pPr>
              <w:spacing w:line="360" w:lineRule="auto"/>
              <w:jc w:val="center"/>
              <w:rPr>
                <w:rFonts w:ascii="Times New Roman" w:hAnsi="Times New Roman"/>
                <w:kern w:val="2"/>
                <w:lang w:eastAsia="ar-SA"/>
              </w:rPr>
            </w:pPr>
            <w:r w:rsidRPr="00C82F7B">
              <w:rPr>
                <w:rFonts w:ascii="Times New Roman" w:hAnsi="Times New Roman"/>
                <w:kern w:val="2"/>
                <w:lang w:eastAsia="ar-SA"/>
              </w:rPr>
              <w:lastRenderedPageBreak/>
              <w:t>8.</w:t>
            </w:r>
          </w:p>
          <w:p w14:paraId="38965649" w14:textId="77777777" w:rsidR="009F275F" w:rsidRPr="00C82F7B" w:rsidRDefault="009F275F" w:rsidP="002F275B">
            <w:pPr>
              <w:spacing w:line="360" w:lineRule="auto"/>
              <w:jc w:val="center"/>
              <w:rPr>
                <w:rFonts w:ascii="Times New Roman" w:hAnsi="Times New Roman"/>
                <w:kern w:val="2"/>
                <w:lang w:eastAsia="ar-SA"/>
              </w:rPr>
            </w:pPr>
          </w:p>
          <w:p w14:paraId="7A78F8C5" w14:textId="77777777" w:rsidR="009F275F" w:rsidRPr="00C82F7B" w:rsidRDefault="009F275F" w:rsidP="002F275B">
            <w:pPr>
              <w:spacing w:line="360" w:lineRule="auto"/>
              <w:jc w:val="center"/>
              <w:rPr>
                <w:rFonts w:ascii="Times New Roman" w:hAnsi="Times New Roman"/>
                <w:kern w:val="2"/>
                <w:lang w:eastAsia="ar-SA"/>
              </w:rPr>
            </w:pPr>
          </w:p>
          <w:p w14:paraId="0DEC9DFF" w14:textId="77777777" w:rsidR="009F275F" w:rsidRPr="00C82F7B" w:rsidRDefault="009F275F" w:rsidP="002F275B">
            <w:pPr>
              <w:spacing w:line="360" w:lineRule="auto"/>
              <w:jc w:val="center"/>
              <w:rPr>
                <w:rFonts w:ascii="Times New Roman" w:hAnsi="Times New Roman"/>
                <w:kern w:val="2"/>
                <w:lang w:eastAsia="ar-SA"/>
              </w:rPr>
            </w:pPr>
          </w:p>
          <w:p w14:paraId="49760000" w14:textId="77777777" w:rsidR="009F275F" w:rsidRPr="00C82F7B" w:rsidRDefault="009F275F" w:rsidP="002F275B">
            <w:pPr>
              <w:spacing w:line="360" w:lineRule="auto"/>
              <w:jc w:val="center"/>
              <w:rPr>
                <w:rFonts w:ascii="Times New Roman" w:hAnsi="Times New Roman"/>
                <w:kern w:val="2"/>
                <w:lang w:eastAsia="ar-SA"/>
              </w:rPr>
            </w:pPr>
          </w:p>
          <w:p w14:paraId="4EEADAF6" w14:textId="77777777" w:rsidR="009F275F" w:rsidRPr="00C82F7B" w:rsidRDefault="009F275F" w:rsidP="002F275B">
            <w:pPr>
              <w:spacing w:line="360" w:lineRule="auto"/>
              <w:jc w:val="center"/>
              <w:rPr>
                <w:rFonts w:ascii="Times New Roman" w:hAnsi="Times New Roman"/>
                <w:kern w:val="2"/>
                <w:lang w:eastAsia="ar-SA"/>
              </w:rPr>
            </w:pPr>
          </w:p>
          <w:p w14:paraId="22DEFCD7" w14:textId="77777777" w:rsidR="009F275F" w:rsidRPr="00C82F7B" w:rsidRDefault="009F275F" w:rsidP="002F275B">
            <w:pPr>
              <w:spacing w:line="360" w:lineRule="auto"/>
              <w:jc w:val="center"/>
              <w:rPr>
                <w:rFonts w:ascii="Times New Roman" w:hAnsi="Times New Roman"/>
                <w:kern w:val="2"/>
                <w:lang w:eastAsia="ar-SA"/>
              </w:rPr>
            </w:pPr>
          </w:p>
          <w:p w14:paraId="5F96860A" w14:textId="77777777" w:rsidR="009F275F" w:rsidRPr="00C82F7B" w:rsidRDefault="009F275F" w:rsidP="002F275B">
            <w:pPr>
              <w:spacing w:line="360" w:lineRule="auto"/>
              <w:jc w:val="center"/>
              <w:rPr>
                <w:rFonts w:ascii="Times New Roman" w:hAnsi="Times New Roman"/>
                <w:kern w:val="2"/>
                <w:lang w:eastAsia="ar-SA"/>
              </w:rPr>
            </w:pPr>
          </w:p>
          <w:p w14:paraId="2CA127D8" w14:textId="77777777" w:rsidR="009F275F" w:rsidRPr="00C82F7B" w:rsidRDefault="009F275F" w:rsidP="002F275B">
            <w:pPr>
              <w:spacing w:line="360" w:lineRule="auto"/>
              <w:jc w:val="center"/>
              <w:rPr>
                <w:rFonts w:ascii="Times New Roman" w:hAnsi="Times New Roman"/>
                <w:kern w:val="2"/>
                <w:lang w:eastAsia="ar-SA"/>
              </w:rPr>
            </w:pPr>
          </w:p>
          <w:p w14:paraId="3D8246C3" w14:textId="77777777" w:rsidR="009F275F" w:rsidRPr="00C82F7B" w:rsidRDefault="009F275F" w:rsidP="002F275B">
            <w:pPr>
              <w:spacing w:line="360" w:lineRule="auto"/>
              <w:jc w:val="center"/>
              <w:rPr>
                <w:rFonts w:ascii="Times New Roman" w:hAnsi="Times New Roman"/>
                <w:kern w:val="2"/>
                <w:lang w:eastAsia="ar-SA"/>
              </w:rPr>
            </w:pPr>
          </w:p>
          <w:p w14:paraId="49E170A5" w14:textId="77777777" w:rsidR="009F275F" w:rsidRPr="00C82F7B" w:rsidRDefault="009F275F" w:rsidP="002F275B">
            <w:pPr>
              <w:spacing w:line="360" w:lineRule="auto"/>
              <w:jc w:val="center"/>
              <w:rPr>
                <w:rFonts w:ascii="Times New Roman" w:hAnsi="Times New Roman"/>
                <w:kern w:val="2"/>
                <w:lang w:eastAsia="ar-SA"/>
              </w:rPr>
            </w:pPr>
          </w:p>
          <w:p w14:paraId="68AB408E" w14:textId="77777777" w:rsidR="009F275F" w:rsidRPr="00C82F7B" w:rsidRDefault="009F275F" w:rsidP="002F275B">
            <w:pPr>
              <w:spacing w:line="360" w:lineRule="auto"/>
              <w:jc w:val="center"/>
              <w:rPr>
                <w:rFonts w:ascii="Times New Roman" w:hAnsi="Times New Roman"/>
                <w:kern w:val="2"/>
                <w:lang w:eastAsia="ar-SA"/>
              </w:rPr>
            </w:pPr>
          </w:p>
          <w:p w14:paraId="0CD886E4" w14:textId="77777777" w:rsidR="009F275F" w:rsidRPr="00C82F7B" w:rsidRDefault="009F275F" w:rsidP="002F275B">
            <w:pPr>
              <w:spacing w:line="360" w:lineRule="auto"/>
              <w:jc w:val="center"/>
              <w:rPr>
                <w:rFonts w:ascii="Times New Roman" w:hAnsi="Times New Roman"/>
                <w:kern w:val="2"/>
                <w:lang w:eastAsia="ar-SA"/>
              </w:rPr>
            </w:pPr>
          </w:p>
          <w:p w14:paraId="69BBA39B" w14:textId="36FE1B9C" w:rsidR="009F275F" w:rsidRPr="00C82F7B" w:rsidRDefault="009F275F" w:rsidP="002F275B">
            <w:pPr>
              <w:spacing w:line="360" w:lineRule="auto"/>
              <w:jc w:val="center"/>
              <w:rPr>
                <w:rFonts w:ascii="Times New Roman" w:hAnsi="Times New Roman"/>
                <w:kern w:val="2"/>
                <w:lang w:eastAsia="ar-SA"/>
              </w:rPr>
            </w:pPr>
          </w:p>
        </w:tc>
        <w:tc>
          <w:tcPr>
            <w:tcW w:w="1411" w:type="dxa"/>
          </w:tcPr>
          <w:p w14:paraId="7C67F01C" w14:textId="5A257334" w:rsidR="009F275F" w:rsidRPr="00C82F7B" w:rsidRDefault="00A63820" w:rsidP="00A63820">
            <w:pPr>
              <w:suppressAutoHyphens/>
              <w:ind w:left="-257" w:right="-132"/>
              <w:jc w:val="center"/>
              <w:rPr>
                <w:rFonts w:ascii="Times New Roman" w:hAnsi="Times New Roman"/>
                <w:kern w:val="2"/>
                <w:lang w:eastAsia="ar-SA"/>
              </w:rPr>
            </w:pPr>
            <w:r>
              <w:rPr>
                <w:rFonts w:ascii="Times New Roman" w:hAnsi="Times New Roman"/>
                <w:kern w:val="2"/>
                <w:lang w:eastAsia="ar-SA"/>
              </w:rPr>
              <w:lastRenderedPageBreak/>
              <w:t xml:space="preserve">  </w:t>
            </w:r>
            <w:r w:rsidR="009F275F" w:rsidRPr="00C82F7B">
              <w:rPr>
                <w:rFonts w:ascii="Times New Roman" w:hAnsi="Times New Roman"/>
                <w:kern w:val="2"/>
                <w:lang w:eastAsia="ar-SA"/>
              </w:rPr>
              <w:t>Домоводство</w:t>
            </w:r>
          </w:p>
          <w:p w14:paraId="3A73582F" w14:textId="77777777" w:rsidR="009F275F" w:rsidRPr="00C82F7B" w:rsidRDefault="009F275F" w:rsidP="002F275B">
            <w:pPr>
              <w:suppressAutoHyphens/>
              <w:jc w:val="center"/>
              <w:rPr>
                <w:rFonts w:ascii="Times New Roman" w:hAnsi="Times New Roman"/>
                <w:kern w:val="2"/>
                <w:lang w:eastAsia="ar-SA"/>
              </w:rPr>
            </w:pPr>
          </w:p>
          <w:p w14:paraId="760AE035" w14:textId="77777777" w:rsidR="009F275F" w:rsidRPr="00C82F7B" w:rsidRDefault="009F275F" w:rsidP="002F275B">
            <w:pPr>
              <w:suppressAutoHyphens/>
              <w:jc w:val="center"/>
              <w:rPr>
                <w:rFonts w:ascii="Times New Roman" w:hAnsi="Times New Roman"/>
                <w:kern w:val="2"/>
                <w:lang w:eastAsia="ar-SA"/>
              </w:rPr>
            </w:pPr>
          </w:p>
          <w:p w14:paraId="1A4848FE" w14:textId="77777777" w:rsidR="009F275F" w:rsidRPr="00C82F7B" w:rsidRDefault="009F275F" w:rsidP="002F275B">
            <w:pPr>
              <w:suppressAutoHyphens/>
              <w:jc w:val="center"/>
              <w:rPr>
                <w:rFonts w:ascii="Times New Roman" w:hAnsi="Times New Roman"/>
                <w:kern w:val="2"/>
                <w:lang w:eastAsia="ar-SA"/>
              </w:rPr>
            </w:pPr>
          </w:p>
          <w:p w14:paraId="6224F5F0" w14:textId="77777777" w:rsidR="009F275F" w:rsidRPr="00C82F7B" w:rsidRDefault="009F275F" w:rsidP="002F275B">
            <w:pPr>
              <w:suppressAutoHyphens/>
              <w:jc w:val="center"/>
              <w:rPr>
                <w:rFonts w:ascii="Times New Roman" w:hAnsi="Times New Roman"/>
                <w:kern w:val="2"/>
                <w:lang w:eastAsia="ar-SA"/>
              </w:rPr>
            </w:pPr>
          </w:p>
          <w:p w14:paraId="3EFBE4D5" w14:textId="77777777" w:rsidR="009F275F" w:rsidRPr="00C82F7B" w:rsidRDefault="009F275F" w:rsidP="002F275B">
            <w:pPr>
              <w:suppressAutoHyphens/>
              <w:jc w:val="center"/>
              <w:rPr>
                <w:rFonts w:ascii="Times New Roman" w:hAnsi="Times New Roman"/>
                <w:kern w:val="2"/>
                <w:lang w:eastAsia="ar-SA"/>
              </w:rPr>
            </w:pPr>
          </w:p>
          <w:p w14:paraId="6086A7C1" w14:textId="77777777" w:rsidR="009F275F" w:rsidRPr="00C82F7B" w:rsidRDefault="009F275F" w:rsidP="002F275B">
            <w:pPr>
              <w:suppressAutoHyphens/>
              <w:jc w:val="center"/>
              <w:rPr>
                <w:rFonts w:ascii="Times New Roman" w:hAnsi="Times New Roman"/>
                <w:kern w:val="2"/>
                <w:lang w:eastAsia="ar-SA"/>
              </w:rPr>
            </w:pPr>
          </w:p>
          <w:p w14:paraId="28DE71EE" w14:textId="77777777" w:rsidR="009F275F" w:rsidRPr="00C82F7B" w:rsidRDefault="009F275F" w:rsidP="002F275B">
            <w:pPr>
              <w:suppressAutoHyphens/>
              <w:jc w:val="center"/>
              <w:rPr>
                <w:rFonts w:ascii="Times New Roman" w:hAnsi="Times New Roman"/>
                <w:kern w:val="2"/>
                <w:lang w:eastAsia="ar-SA"/>
              </w:rPr>
            </w:pPr>
          </w:p>
          <w:p w14:paraId="78C570A1" w14:textId="77777777" w:rsidR="009F275F" w:rsidRPr="00C82F7B" w:rsidRDefault="009F275F" w:rsidP="002F275B">
            <w:pPr>
              <w:suppressAutoHyphens/>
              <w:jc w:val="center"/>
              <w:rPr>
                <w:rFonts w:ascii="Times New Roman" w:hAnsi="Times New Roman"/>
                <w:kern w:val="2"/>
                <w:lang w:eastAsia="ar-SA"/>
              </w:rPr>
            </w:pPr>
          </w:p>
          <w:p w14:paraId="497EC108" w14:textId="77777777" w:rsidR="009F275F" w:rsidRPr="00C82F7B" w:rsidRDefault="009F275F" w:rsidP="002F275B">
            <w:pPr>
              <w:suppressAutoHyphens/>
              <w:jc w:val="center"/>
              <w:rPr>
                <w:rFonts w:ascii="Times New Roman" w:hAnsi="Times New Roman"/>
                <w:kern w:val="2"/>
                <w:lang w:eastAsia="ar-SA"/>
              </w:rPr>
            </w:pPr>
          </w:p>
          <w:p w14:paraId="1EC02327" w14:textId="77777777" w:rsidR="009F275F" w:rsidRPr="00C82F7B" w:rsidRDefault="009F275F" w:rsidP="002F275B">
            <w:pPr>
              <w:suppressAutoHyphens/>
              <w:jc w:val="center"/>
              <w:rPr>
                <w:rFonts w:ascii="Times New Roman" w:hAnsi="Times New Roman"/>
                <w:kern w:val="2"/>
                <w:lang w:eastAsia="ar-SA"/>
              </w:rPr>
            </w:pPr>
          </w:p>
          <w:p w14:paraId="4C116170" w14:textId="77777777" w:rsidR="009F275F" w:rsidRPr="00C82F7B" w:rsidRDefault="009F275F" w:rsidP="002F275B">
            <w:pPr>
              <w:suppressAutoHyphens/>
              <w:jc w:val="center"/>
              <w:rPr>
                <w:rFonts w:ascii="Times New Roman" w:hAnsi="Times New Roman"/>
                <w:kern w:val="2"/>
                <w:lang w:eastAsia="ar-SA"/>
              </w:rPr>
            </w:pPr>
          </w:p>
          <w:p w14:paraId="51D3F076" w14:textId="77777777" w:rsidR="009F275F" w:rsidRPr="00C82F7B" w:rsidRDefault="009F275F" w:rsidP="002F275B">
            <w:pPr>
              <w:suppressAutoHyphens/>
              <w:jc w:val="center"/>
              <w:rPr>
                <w:rFonts w:ascii="Times New Roman" w:hAnsi="Times New Roman"/>
                <w:kern w:val="2"/>
                <w:lang w:eastAsia="ar-SA"/>
              </w:rPr>
            </w:pPr>
          </w:p>
          <w:p w14:paraId="4ABCB27D" w14:textId="77777777" w:rsidR="009F275F" w:rsidRPr="00C82F7B" w:rsidRDefault="009F275F" w:rsidP="002F275B">
            <w:pPr>
              <w:suppressAutoHyphens/>
              <w:jc w:val="center"/>
              <w:rPr>
                <w:rFonts w:ascii="Times New Roman" w:hAnsi="Times New Roman"/>
                <w:kern w:val="2"/>
                <w:lang w:eastAsia="ar-SA"/>
              </w:rPr>
            </w:pPr>
          </w:p>
          <w:p w14:paraId="44183429" w14:textId="77777777" w:rsidR="009F275F" w:rsidRPr="00C82F7B" w:rsidRDefault="009F275F" w:rsidP="002F275B">
            <w:pPr>
              <w:suppressAutoHyphens/>
              <w:jc w:val="center"/>
              <w:rPr>
                <w:rFonts w:ascii="Times New Roman" w:hAnsi="Times New Roman"/>
                <w:kern w:val="2"/>
                <w:lang w:eastAsia="ar-SA"/>
              </w:rPr>
            </w:pPr>
          </w:p>
          <w:p w14:paraId="6F95DF0F" w14:textId="77777777" w:rsidR="009F275F" w:rsidRPr="00C82F7B" w:rsidRDefault="009F275F" w:rsidP="002F275B">
            <w:pPr>
              <w:suppressAutoHyphens/>
              <w:jc w:val="center"/>
              <w:rPr>
                <w:rFonts w:ascii="Times New Roman" w:hAnsi="Times New Roman"/>
                <w:kern w:val="2"/>
                <w:lang w:eastAsia="ar-SA"/>
              </w:rPr>
            </w:pPr>
          </w:p>
          <w:p w14:paraId="639B3E4E" w14:textId="77777777" w:rsidR="009F275F" w:rsidRPr="00C82F7B" w:rsidRDefault="009F275F" w:rsidP="002F275B">
            <w:pPr>
              <w:suppressAutoHyphens/>
              <w:jc w:val="center"/>
              <w:rPr>
                <w:rFonts w:ascii="Times New Roman" w:hAnsi="Times New Roman"/>
                <w:kern w:val="2"/>
                <w:lang w:eastAsia="ar-SA"/>
              </w:rPr>
            </w:pPr>
          </w:p>
          <w:p w14:paraId="55B219EA" w14:textId="77777777" w:rsidR="009F275F" w:rsidRPr="00C82F7B" w:rsidRDefault="009F275F" w:rsidP="002F275B">
            <w:pPr>
              <w:suppressAutoHyphens/>
              <w:jc w:val="center"/>
              <w:rPr>
                <w:rFonts w:ascii="Times New Roman" w:hAnsi="Times New Roman"/>
                <w:kern w:val="2"/>
                <w:lang w:eastAsia="ar-SA"/>
              </w:rPr>
            </w:pPr>
          </w:p>
          <w:p w14:paraId="2C990F35" w14:textId="77777777" w:rsidR="009F275F" w:rsidRPr="00C82F7B" w:rsidRDefault="009F275F" w:rsidP="002F275B">
            <w:pPr>
              <w:suppressAutoHyphens/>
              <w:jc w:val="center"/>
              <w:rPr>
                <w:rFonts w:ascii="Times New Roman" w:hAnsi="Times New Roman"/>
                <w:kern w:val="2"/>
                <w:lang w:eastAsia="ar-SA"/>
              </w:rPr>
            </w:pPr>
          </w:p>
        </w:tc>
        <w:tc>
          <w:tcPr>
            <w:tcW w:w="3756" w:type="dxa"/>
            <w:hideMark/>
          </w:tcPr>
          <w:p w14:paraId="06E93EFF" w14:textId="77777777" w:rsidR="009F275F" w:rsidRPr="00C82F7B" w:rsidRDefault="009F275F" w:rsidP="007A2BA7">
            <w:pPr>
              <w:numPr>
                <w:ilvl w:val="0"/>
                <w:numId w:val="28"/>
              </w:numPr>
              <w:shd w:val="clear" w:color="auto" w:fill="FFFFFF"/>
              <w:suppressAutoHyphens/>
              <w:ind w:left="175" w:hanging="142"/>
              <w:contextualSpacing/>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lastRenderedPageBreak/>
              <w:t>знание состава своей семьи, ФИО родителей; их места работы, домашний адрес;</w:t>
            </w:r>
          </w:p>
          <w:p w14:paraId="3D226ED7" w14:textId="77777777" w:rsidR="009F275F" w:rsidRPr="00C82F7B" w:rsidRDefault="009F275F" w:rsidP="007A2BA7">
            <w:pPr>
              <w:numPr>
                <w:ilvl w:val="0"/>
                <w:numId w:val="28"/>
              </w:numPr>
              <w:shd w:val="clear" w:color="auto" w:fill="FFFFFF"/>
              <w:suppressAutoHyphens/>
              <w:ind w:left="175" w:hanging="142"/>
              <w:contextualSpacing/>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умение пользоваться элементарными коммунальными удобствами;</w:t>
            </w:r>
          </w:p>
          <w:p w14:paraId="6D02FC67" w14:textId="77777777" w:rsidR="009F275F" w:rsidRPr="00C82F7B" w:rsidRDefault="009F275F" w:rsidP="007A2BA7">
            <w:pPr>
              <w:numPr>
                <w:ilvl w:val="0"/>
                <w:numId w:val="28"/>
              </w:numPr>
              <w:shd w:val="clear" w:color="auto" w:fill="FFFFFF"/>
              <w:suppressAutoHyphens/>
              <w:ind w:left="175" w:hanging="142"/>
              <w:contextualSpacing/>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lastRenderedPageBreak/>
              <w:t>умение вызывать службы помощи при пожаре и несчастных случаях;</w:t>
            </w:r>
          </w:p>
          <w:p w14:paraId="2699F481"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умение производить сухую и влажную уборку помещений, знать их последовательность;</w:t>
            </w:r>
          </w:p>
          <w:p w14:paraId="7B45C0B7" w14:textId="77777777" w:rsidR="009F275F" w:rsidRPr="00C82F7B" w:rsidRDefault="009F275F" w:rsidP="007A2BA7">
            <w:pPr>
              <w:numPr>
                <w:ilvl w:val="0"/>
                <w:numId w:val="28"/>
              </w:numPr>
              <w:shd w:val="clear" w:color="auto" w:fill="FFFFFF"/>
              <w:suppressAutoHyphens/>
              <w:ind w:left="175" w:hanging="142"/>
              <w:contextualSpacing/>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умение чистить ковры, мягкую мебель, протирать полки, батареи;</w:t>
            </w:r>
          </w:p>
          <w:p w14:paraId="3DFF341A" w14:textId="77777777" w:rsidR="009F275F" w:rsidRPr="00C82F7B" w:rsidRDefault="009F275F" w:rsidP="007A2BA7">
            <w:pPr>
              <w:numPr>
                <w:ilvl w:val="0"/>
                <w:numId w:val="28"/>
              </w:numPr>
              <w:shd w:val="clear" w:color="auto" w:fill="FFFFFF"/>
              <w:suppressAutoHyphens/>
              <w:ind w:left="175" w:hanging="142"/>
              <w:contextualSpacing/>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знание безопасного обращения со стеклом;</w:t>
            </w:r>
          </w:p>
          <w:p w14:paraId="027E9A99" w14:textId="77777777" w:rsidR="009F275F" w:rsidRPr="00C82F7B" w:rsidRDefault="009F275F" w:rsidP="007A2BA7">
            <w:pPr>
              <w:numPr>
                <w:ilvl w:val="0"/>
                <w:numId w:val="28"/>
              </w:numPr>
              <w:shd w:val="clear" w:color="auto" w:fill="FFFFFF"/>
              <w:suppressAutoHyphens/>
              <w:ind w:left="175" w:hanging="142"/>
              <w:contextualSpacing/>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представления о вреде бытовых насекомых, грызунов, безопасных способах борьбы с ними;</w:t>
            </w:r>
          </w:p>
          <w:p w14:paraId="4DFD8831" w14:textId="77777777" w:rsidR="009F275F" w:rsidRPr="00C82F7B" w:rsidRDefault="009F275F" w:rsidP="007A2BA7">
            <w:pPr>
              <w:numPr>
                <w:ilvl w:val="0"/>
                <w:numId w:val="28"/>
              </w:numPr>
              <w:shd w:val="clear" w:color="auto" w:fill="FFFFFF"/>
              <w:suppressAutoHyphens/>
              <w:ind w:left="175" w:hanging="142"/>
              <w:contextualSpacing/>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умение ухаживать за комнатными растениями;</w:t>
            </w:r>
          </w:p>
          <w:p w14:paraId="125EAAE1" w14:textId="77777777" w:rsidR="009F275F" w:rsidRPr="00C82F7B" w:rsidRDefault="009F275F" w:rsidP="007A2BA7">
            <w:pPr>
              <w:numPr>
                <w:ilvl w:val="0"/>
                <w:numId w:val="28"/>
              </w:numPr>
              <w:shd w:val="clear" w:color="auto" w:fill="FFFFFF"/>
              <w:suppressAutoHyphens/>
              <w:ind w:left="175" w:hanging="142"/>
              <w:contextualSpacing/>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умение подбирать одежду и обувь по сезону,</w:t>
            </w:r>
          </w:p>
          <w:p w14:paraId="54CE3382" w14:textId="77777777" w:rsidR="009F275F" w:rsidRPr="00C82F7B" w:rsidRDefault="009F275F" w:rsidP="007A2BA7">
            <w:pPr>
              <w:numPr>
                <w:ilvl w:val="0"/>
                <w:numId w:val="28"/>
              </w:numPr>
              <w:shd w:val="clear" w:color="auto" w:fill="FFFFFF"/>
              <w:suppressAutoHyphens/>
              <w:ind w:left="175" w:hanging="142"/>
              <w:contextualSpacing/>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знание правил ручной стирки индивидуальных вещей; правильное использование бытовых химических средств при ручной стирке;</w:t>
            </w:r>
          </w:p>
          <w:p w14:paraId="059ADDCB" w14:textId="48CDD79F" w:rsidR="009F275F" w:rsidRPr="00C82F7B" w:rsidRDefault="009F275F" w:rsidP="007A2BA7">
            <w:pPr>
              <w:numPr>
                <w:ilvl w:val="0"/>
                <w:numId w:val="28"/>
              </w:numPr>
              <w:shd w:val="clear" w:color="auto" w:fill="FFFFFF"/>
              <w:suppressAutoHyphens/>
              <w:ind w:left="175" w:hanging="142"/>
              <w:contextualSpacing/>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знание санитарно–гигиенических требований по уходу за телом;</w:t>
            </w:r>
          </w:p>
          <w:p w14:paraId="213B66E0" w14:textId="77777777" w:rsidR="009F275F" w:rsidRPr="00C82F7B" w:rsidRDefault="009F275F" w:rsidP="007A2BA7">
            <w:pPr>
              <w:numPr>
                <w:ilvl w:val="0"/>
                <w:numId w:val="28"/>
              </w:numPr>
              <w:shd w:val="clear" w:color="auto" w:fill="FFFFFF"/>
              <w:suppressAutoHyphens/>
              <w:ind w:left="175" w:hanging="142"/>
              <w:contextualSpacing/>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умение производить мелкий ремонт одежды (пуговицы, петли, вешалки и пр.);</w:t>
            </w:r>
          </w:p>
          <w:p w14:paraId="7EE666B4" w14:textId="77777777" w:rsidR="009F275F" w:rsidRPr="00C82F7B" w:rsidRDefault="009F275F" w:rsidP="007A2BA7">
            <w:pPr>
              <w:numPr>
                <w:ilvl w:val="0"/>
                <w:numId w:val="28"/>
              </w:numPr>
              <w:shd w:val="clear" w:color="auto" w:fill="FFFFFF"/>
              <w:suppressAutoHyphens/>
              <w:ind w:left="175" w:hanging="142"/>
              <w:contextualSpacing/>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знание назначения кухонной утвари, посуды, правил ухода за ними;</w:t>
            </w:r>
          </w:p>
          <w:p w14:paraId="67FF0498" w14:textId="77777777" w:rsidR="009F275F" w:rsidRPr="00C82F7B" w:rsidRDefault="009F275F" w:rsidP="007A2BA7">
            <w:pPr>
              <w:numPr>
                <w:ilvl w:val="0"/>
                <w:numId w:val="28"/>
              </w:numPr>
              <w:shd w:val="clear" w:color="auto" w:fill="FFFFFF"/>
              <w:suppressAutoHyphens/>
              <w:ind w:left="175" w:hanging="142"/>
              <w:contextualSpacing/>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знание правил безопасности при работе с режущими инструментами, кипятком, горячим маслом, горячими блюдами;</w:t>
            </w:r>
          </w:p>
          <w:p w14:paraId="3D602924" w14:textId="77777777" w:rsidR="009F275F" w:rsidRPr="00C82F7B" w:rsidRDefault="009F275F" w:rsidP="007A2BA7">
            <w:pPr>
              <w:numPr>
                <w:ilvl w:val="0"/>
                <w:numId w:val="28"/>
              </w:numPr>
              <w:shd w:val="clear" w:color="auto" w:fill="FFFFFF"/>
              <w:suppressAutoHyphens/>
              <w:ind w:left="175" w:hanging="142"/>
              <w:contextualSpacing/>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умение производить первичную обработку продуктов;</w:t>
            </w:r>
          </w:p>
          <w:p w14:paraId="2D170F77" w14:textId="77777777" w:rsidR="009F275F" w:rsidRPr="00C82F7B" w:rsidRDefault="009F275F" w:rsidP="007A2BA7">
            <w:pPr>
              <w:numPr>
                <w:ilvl w:val="0"/>
                <w:numId w:val="28"/>
              </w:numPr>
              <w:shd w:val="clear" w:color="auto" w:fill="FFFFFF"/>
              <w:suppressAutoHyphens/>
              <w:ind w:left="175" w:hanging="142"/>
              <w:contextualSpacing/>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умение приготовить себе завтрак, ужин; отварить макаронные изделия, яйца, салаты, соки, бутерброды, легкие бульоны и супы из полуфабрикатов, чай, кофе, холодный ужин;</w:t>
            </w:r>
          </w:p>
          <w:p w14:paraId="68B90359" w14:textId="77777777" w:rsidR="009F275F" w:rsidRPr="00C82F7B" w:rsidRDefault="009F275F" w:rsidP="007A2BA7">
            <w:pPr>
              <w:numPr>
                <w:ilvl w:val="0"/>
                <w:numId w:val="28"/>
              </w:numPr>
              <w:shd w:val="clear" w:color="auto" w:fill="FFFFFF"/>
              <w:suppressAutoHyphens/>
              <w:ind w:left="175" w:hanging="142"/>
              <w:contextualSpacing/>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знание правил приема гостей;</w:t>
            </w:r>
          </w:p>
          <w:p w14:paraId="1CC2533D" w14:textId="77777777" w:rsidR="009F275F" w:rsidRPr="00C82F7B" w:rsidRDefault="009F275F" w:rsidP="007A2BA7">
            <w:pPr>
              <w:numPr>
                <w:ilvl w:val="0"/>
                <w:numId w:val="28"/>
              </w:numPr>
              <w:shd w:val="clear" w:color="auto" w:fill="FFFFFF"/>
              <w:suppressAutoHyphens/>
              <w:ind w:left="175" w:hanging="142"/>
              <w:contextualSpacing/>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умение приготовления 2-3 простых блюд для угощения;</w:t>
            </w:r>
          </w:p>
          <w:p w14:paraId="65FFFFD5" w14:textId="77777777" w:rsidR="009F275F" w:rsidRPr="00C82F7B" w:rsidRDefault="009F275F" w:rsidP="007A2BA7">
            <w:pPr>
              <w:numPr>
                <w:ilvl w:val="0"/>
                <w:numId w:val="28"/>
              </w:numPr>
              <w:shd w:val="clear" w:color="auto" w:fill="FFFFFF"/>
              <w:suppressAutoHyphens/>
              <w:ind w:left="175" w:hanging="142"/>
              <w:contextualSpacing/>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знание основных продуктов питания и их стоимость;</w:t>
            </w:r>
          </w:p>
          <w:p w14:paraId="290682D2" w14:textId="77777777" w:rsidR="009F275F" w:rsidRPr="00C82F7B" w:rsidRDefault="009F275F" w:rsidP="007A2BA7">
            <w:pPr>
              <w:numPr>
                <w:ilvl w:val="0"/>
                <w:numId w:val="28"/>
              </w:numPr>
              <w:shd w:val="clear" w:color="auto" w:fill="FFFFFF"/>
              <w:suppressAutoHyphens/>
              <w:ind w:left="175" w:hanging="142"/>
              <w:contextualSpacing/>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знание правил сервировки стола и приема пищи;</w:t>
            </w:r>
          </w:p>
          <w:p w14:paraId="79D5701A" w14:textId="77777777" w:rsidR="009F275F" w:rsidRPr="00C82F7B" w:rsidRDefault="009F275F" w:rsidP="007A2BA7">
            <w:pPr>
              <w:numPr>
                <w:ilvl w:val="0"/>
                <w:numId w:val="28"/>
              </w:numPr>
              <w:shd w:val="clear" w:color="auto" w:fill="FFFFFF"/>
              <w:suppressAutoHyphens/>
              <w:ind w:left="175" w:hanging="142"/>
              <w:contextualSpacing/>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подбор основных материалов и инструментов для ремонта, соблюдения правил безопасности при работе с красками и растворителями;</w:t>
            </w:r>
          </w:p>
          <w:p w14:paraId="0C3A9008" w14:textId="77777777" w:rsidR="009F275F" w:rsidRPr="00C82F7B" w:rsidRDefault="009F275F" w:rsidP="007A2BA7">
            <w:pPr>
              <w:numPr>
                <w:ilvl w:val="0"/>
                <w:numId w:val="28"/>
              </w:numPr>
              <w:shd w:val="clear" w:color="auto" w:fill="FFFFFF"/>
              <w:suppressAutoHyphens/>
              <w:ind w:left="175" w:hanging="142"/>
              <w:contextualSpacing/>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умение рассчитывать метраж обоев, готовить раствор клея;</w:t>
            </w:r>
          </w:p>
          <w:p w14:paraId="3DB43CAD" w14:textId="77777777" w:rsidR="009F275F" w:rsidRPr="00C82F7B" w:rsidRDefault="009F275F" w:rsidP="007A2BA7">
            <w:pPr>
              <w:numPr>
                <w:ilvl w:val="0"/>
                <w:numId w:val="28"/>
              </w:numPr>
              <w:shd w:val="clear" w:color="auto" w:fill="FFFFFF"/>
              <w:suppressAutoHyphens/>
              <w:ind w:left="175" w:hanging="142"/>
              <w:contextualSpacing/>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знание правил вызова врача;</w:t>
            </w:r>
          </w:p>
          <w:p w14:paraId="46889469" w14:textId="77777777" w:rsidR="009F275F" w:rsidRPr="00C82F7B" w:rsidRDefault="009F275F" w:rsidP="007A2BA7">
            <w:pPr>
              <w:numPr>
                <w:ilvl w:val="0"/>
                <w:numId w:val="28"/>
              </w:numPr>
              <w:shd w:val="clear" w:color="auto" w:fill="FFFFFF"/>
              <w:suppressAutoHyphens/>
              <w:ind w:left="175" w:hanging="142"/>
              <w:contextualSpacing/>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знание и соблюдение необходимых для пола и возраста гигиенических требований по уходу за телом;</w:t>
            </w:r>
          </w:p>
          <w:p w14:paraId="54FF2C8C" w14:textId="30CF4EB9" w:rsidR="009F275F" w:rsidRPr="00C82F7B" w:rsidRDefault="009F275F" w:rsidP="007A2BA7">
            <w:pPr>
              <w:numPr>
                <w:ilvl w:val="0"/>
                <w:numId w:val="28"/>
              </w:numPr>
              <w:shd w:val="clear" w:color="auto" w:fill="FFFFFF"/>
              <w:suppressAutoHyphens/>
              <w:ind w:left="175" w:hanging="142"/>
              <w:contextualSpacing/>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знание нравственных правил создания семьи, ее финансового обеспечения;</w:t>
            </w:r>
            <w:r w:rsidR="00C82F7B">
              <w:rPr>
                <w:rFonts w:ascii="Times New Roman" w:hAnsi="Times New Roman"/>
                <w:kern w:val="2"/>
                <w:sz w:val="20"/>
                <w:szCs w:val="20"/>
                <w:lang w:eastAsia="he-IL" w:bidi="he-IL"/>
              </w:rPr>
              <w:t xml:space="preserve"> </w:t>
            </w:r>
            <w:r w:rsidRPr="00C82F7B">
              <w:rPr>
                <w:rFonts w:ascii="Times New Roman" w:hAnsi="Times New Roman"/>
                <w:kern w:val="2"/>
                <w:sz w:val="20"/>
                <w:szCs w:val="20"/>
                <w:lang w:eastAsia="he-IL" w:bidi="he-IL"/>
              </w:rPr>
              <w:t>знание роли отца и матери в воспитании детей.</w:t>
            </w:r>
          </w:p>
        </w:tc>
        <w:tc>
          <w:tcPr>
            <w:tcW w:w="3757" w:type="dxa"/>
            <w:hideMark/>
          </w:tcPr>
          <w:p w14:paraId="5C5CCDB3" w14:textId="77777777" w:rsidR="009F275F" w:rsidRPr="00C82F7B" w:rsidRDefault="009F275F" w:rsidP="007A2BA7">
            <w:pPr>
              <w:numPr>
                <w:ilvl w:val="0"/>
                <w:numId w:val="28"/>
              </w:numPr>
              <w:shd w:val="clear" w:color="auto" w:fill="FFFFFF"/>
              <w:suppressAutoHyphens/>
              <w:ind w:left="175" w:hanging="142"/>
              <w:contextualSpacing/>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lastRenderedPageBreak/>
              <w:t xml:space="preserve"> знание состава своей семьи, ФИО родителей и близких родственников; место работы родителей, домашний адрес и основные названия помещений в квартире; назначение коммунальных </w:t>
            </w:r>
            <w:r w:rsidRPr="00C82F7B">
              <w:rPr>
                <w:rFonts w:ascii="Times New Roman" w:hAnsi="Times New Roman"/>
                <w:kern w:val="2"/>
                <w:sz w:val="20"/>
                <w:szCs w:val="20"/>
                <w:lang w:eastAsia="he-IL" w:bidi="he-IL"/>
              </w:rPr>
              <w:lastRenderedPageBreak/>
              <w:t>удобств;</w:t>
            </w:r>
          </w:p>
          <w:p w14:paraId="6F4C4555"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умение вызывать службы помощи при пожаре и несчастных случаях;</w:t>
            </w:r>
          </w:p>
          <w:p w14:paraId="5C0CD101"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умение производить сухую и влажную уборку помещений;</w:t>
            </w:r>
          </w:p>
          <w:p w14:paraId="72BAE867"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умение чистить ковры, мягкую мебель, ухаживать за полом в зависимости от видов покрытия;</w:t>
            </w:r>
          </w:p>
          <w:p w14:paraId="0772BDD8"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умение соблюдать санитарно – гигиенические требования и правила безопасности при работе с бытовыми электроприборами;</w:t>
            </w:r>
          </w:p>
          <w:p w14:paraId="57E9B5D9"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знание правил обращения со стеклянными и зеркальными предметами, умение пользоваться химическими препаратами для очистки;</w:t>
            </w:r>
          </w:p>
          <w:p w14:paraId="3BF23061"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умение применять безопасные способы профилактики и борьбы с насекомыми и грызунами;</w:t>
            </w:r>
          </w:p>
          <w:p w14:paraId="5536DE51"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знание правил ухода за одеждой, обувью и бельем; правил хранения;</w:t>
            </w:r>
          </w:p>
          <w:p w14:paraId="34FBA48A"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знание основных приемов ухода за жилищем, умение содержать в порядке свое рабочее и спальное место;</w:t>
            </w:r>
          </w:p>
          <w:p w14:paraId="34E4172D"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знание правил обращения со стиральной машиной; электроплитой, пылесосом; холодильником;</w:t>
            </w:r>
          </w:p>
          <w:p w14:paraId="2D59F968"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умение производить мелкий ремонт одежды и белья;</w:t>
            </w:r>
          </w:p>
          <w:p w14:paraId="6FC1DF5F"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умение подбирать моющие средства для стирки различных изделий;</w:t>
            </w:r>
          </w:p>
          <w:p w14:paraId="7BA3427C"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знание назначения кухонной утвари, посуды, правил ухода за ними и правил техники безопасности при работе с кухонными инструментами;</w:t>
            </w:r>
          </w:p>
          <w:p w14:paraId="413A7C5E"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знание правил хранения продуктов при наличии холодильника и без него;</w:t>
            </w:r>
          </w:p>
          <w:p w14:paraId="7BC1FC95"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владение культурой сервирования завтраков, обедов, ужинов;</w:t>
            </w:r>
          </w:p>
          <w:p w14:paraId="5C03E98C"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знание способов использования, а также сохранения продуктов с помощью сушки, замораживания, консервирования;</w:t>
            </w:r>
          </w:p>
          <w:p w14:paraId="1D237ECC"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умение приготовить завтрак, обед, ужин (по два вида), праздничных блюд (2-3 рецепта);</w:t>
            </w:r>
          </w:p>
          <w:p w14:paraId="75C410E7"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умение составлять меню из доступных продуктов, рассчитывать стоимость;</w:t>
            </w:r>
          </w:p>
          <w:p w14:paraId="7DC961FA"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знание основных правил гостеприимства;</w:t>
            </w:r>
          </w:p>
          <w:p w14:paraId="31C0C1F6"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знание видов ремонта, перечня необходимых материалов для ремонта комнаты;</w:t>
            </w:r>
          </w:p>
          <w:p w14:paraId="4ADDC3DF"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соблюдение правил безопасности при работе с красками и растворителями;</w:t>
            </w:r>
          </w:p>
          <w:p w14:paraId="38B0231F"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умение расчитывать расходы за коммунальные и бытовые услуги;</w:t>
            </w:r>
          </w:p>
          <w:p w14:paraId="58401F52"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знание правил вызова врача и ухода за больным;</w:t>
            </w:r>
          </w:p>
          <w:p w14:paraId="2EFE7C6F"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 xml:space="preserve">знание правил гигиены и ухода за </w:t>
            </w:r>
            <w:r w:rsidRPr="00C82F7B">
              <w:rPr>
                <w:rFonts w:ascii="Times New Roman" w:hAnsi="Times New Roman"/>
                <w:kern w:val="2"/>
                <w:sz w:val="20"/>
                <w:szCs w:val="20"/>
                <w:lang w:eastAsia="he-IL" w:bidi="he-IL"/>
              </w:rPr>
              <w:lastRenderedPageBreak/>
              <w:t>собой;</w:t>
            </w:r>
          </w:p>
          <w:p w14:paraId="73F87A86"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знание об основных положениях закона о семье и браке;</w:t>
            </w:r>
          </w:p>
          <w:p w14:paraId="1E815C78" w14:textId="77777777" w:rsidR="009F275F" w:rsidRPr="00C82F7B" w:rsidRDefault="009F275F" w:rsidP="009F275F">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знание ролевых и половых функциях мужчины и женщины (отца, матери) в семье.</w:t>
            </w:r>
          </w:p>
        </w:tc>
      </w:tr>
      <w:tr w:rsidR="00FD37A9" w:rsidRPr="009F275F" w14:paraId="52541146" w14:textId="77777777" w:rsidTr="00FD37A9">
        <w:tc>
          <w:tcPr>
            <w:tcW w:w="541" w:type="dxa"/>
          </w:tcPr>
          <w:p w14:paraId="50CE3EE5" w14:textId="08180132" w:rsidR="00FD37A9" w:rsidRPr="00C82F7B" w:rsidRDefault="00FD37A9" w:rsidP="00FD37A9">
            <w:pPr>
              <w:spacing w:line="360" w:lineRule="auto"/>
              <w:jc w:val="center"/>
              <w:rPr>
                <w:rFonts w:ascii="Times New Roman" w:hAnsi="Times New Roman"/>
                <w:kern w:val="2"/>
                <w:lang w:eastAsia="ar-SA"/>
              </w:rPr>
            </w:pPr>
            <w:r>
              <w:rPr>
                <w:rFonts w:ascii="Times New Roman" w:hAnsi="Times New Roman"/>
                <w:kern w:val="2"/>
                <w:lang w:eastAsia="ar-SA"/>
              </w:rPr>
              <w:lastRenderedPageBreak/>
              <w:t>10.</w:t>
            </w:r>
          </w:p>
        </w:tc>
        <w:tc>
          <w:tcPr>
            <w:tcW w:w="1411" w:type="dxa"/>
            <w:shd w:val="clear" w:color="auto" w:fill="FFFFFF" w:themeFill="background1"/>
          </w:tcPr>
          <w:p w14:paraId="134FBD06" w14:textId="208D51F3" w:rsidR="00FD37A9" w:rsidRPr="00C82F7B" w:rsidRDefault="00FD37A9" w:rsidP="00FD37A9">
            <w:pPr>
              <w:suppressAutoHyphens/>
              <w:ind w:left="-83" w:right="-132"/>
              <w:jc w:val="center"/>
              <w:rPr>
                <w:rFonts w:ascii="Times New Roman" w:hAnsi="Times New Roman"/>
                <w:kern w:val="2"/>
                <w:lang w:eastAsia="ar-SA"/>
              </w:rPr>
            </w:pPr>
            <w:r>
              <w:rPr>
                <w:rFonts w:ascii="Times New Roman" w:hAnsi="Times New Roman"/>
                <w:kern w:val="2"/>
                <w:lang w:eastAsia="ar-SA"/>
              </w:rPr>
              <w:t>Профильный труд</w:t>
            </w:r>
          </w:p>
        </w:tc>
        <w:tc>
          <w:tcPr>
            <w:tcW w:w="3756" w:type="dxa"/>
          </w:tcPr>
          <w:p w14:paraId="2649A9B7" w14:textId="77777777" w:rsidR="00FD37A9" w:rsidRDefault="00FD37A9" w:rsidP="007A2BA7">
            <w:pPr>
              <w:numPr>
                <w:ilvl w:val="0"/>
                <w:numId w:val="28"/>
              </w:numPr>
              <w:shd w:val="clear" w:color="auto" w:fill="FFFFFF"/>
              <w:suppressAutoHyphens/>
              <w:ind w:left="199" w:hanging="199"/>
              <w:contextualSpacing/>
              <w:jc w:val="both"/>
              <w:rPr>
                <w:rFonts w:ascii="Times New Roman" w:hAnsi="Times New Roman"/>
                <w:kern w:val="2"/>
                <w:sz w:val="20"/>
                <w:szCs w:val="20"/>
                <w:lang w:eastAsia="he-IL" w:bidi="he-IL"/>
              </w:rPr>
            </w:pPr>
            <w:r w:rsidRPr="007F0839">
              <w:rPr>
                <w:rFonts w:ascii="Times New Roman" w:hAnsi="Times New Roman"/>
                <w:kern w:val="2"/>
                <w:sz w:val="20"/>
                <w:szCs w:val="20"/>
                <w:lang w:eastAsia="he-IL" w:bidi="he-IL"/>
              </w:rPr>
              <w:t>знание названий некоторых материалов; изделий, которые из них изготавливаются и применяются в быту, игре, учебе, отдыхе;</w:t>
            </w:r>
          </w:p>
          <w:p w14:paraId="5EC2B466" w14:textId="5D865F9D" w:rsidR="00FD37A9" w:rsidRPr="007F0839" w:rsidRDefault="00FD37A9" w:rsidP="007A2BA7">
            <w:pPr>
              <w:numPr>
                <w:ilvl w:val="0"/>
                <w:numId w:val="28"/>
              </w:numPr>
              <w:shd w:val="clear" w:color="auto" w:fill="FFFFFF"/>
              <w:suppressAutoHyphens/>
              <w:ind w:left="199" w:hanging="199"/>
              <w:contextualSpacing/>
              <w:jc w:val="both"/>
              <w:rPr>
                <w:rFonts w:ascii="Times New Roman" w:hAnsi="Times New Roman"/>
                <w:kern w:val="2"/>
                <w:sz w:val="20"/>
                <w:szCs w:val="20"/>
                <w:lang w:eastAsia="he-IL" w:bidi="he-IL"/>
              </w:rPr>
            </w:pPr>
            <w:r w:rsidRPr="007F0839">
              <w:rPr>
                <w:rFonts w:ascii="Times New Roman" w:hAnsi="Times New Roman"/>
                <w:kern w:val="2"/>
                <w:sz w:val="20"/>
                <w:szCs w:val="20"/>
                <w:lang w:eastAsia="he-IL" w:bidi="he-IL"/>
              </w:rPr>
              <w:t>представления об основных свойствах используемых материалов;</w:t>
            </w:r>
          </w:p>
          <w:p w14:paraId="26EA9AB4" w14:textId="77777777" w:rsidR="00FD37A9" w:rsidRDefault="00FD37A9" w:rsidP="007A2BA7">
            <w:pPr>
              <w:numPr>
                <w:ilvl w:val="0"/>
                <w:numId w:val="28"/>
              </w:numPr>
              <w:shd w:val="clear" w:color="auto" w:fill="FFFFFF"/>
              <w:suppressAutoHyphens/>
              <w:ind w:left="199" w:hanging="199"/>
              <w:contextualSpacing/>
              <w:jc w:val="both"/>
              <w:rPr>
                <w:rFonts w:ascii="Times New Roman" w:hAnsi="Times New Roman"/>
                <w:kern w:val="2"/>
                <w:sz w:val="20"/>
                <w:szCs w:val="20"/>
                <w:lang w:eastAsia="he-IL" w:bidi="he-IL"/>
              </w:rPr>
            </w:pPr>
            <w:r w:rsidRPr="007F0839">
              <w:rPr>
                <w:rFonts w:ascii="Times New Roman" w:hAnsi="Times New Roman"/>
                <w:kern w:val="2"/>
                <w:sz w:val="20"/>
                <w:szCs w:val="20"/>
                <w:lang w:eastAsia="he-IL" w:bidi="he-IL"/>
              </w:rPr>
              <w:t>знание правил хранения материалов; санитарно-гигиенических требований при работе с производственными материалами; отбор (с помощью учителя) материалов и инструментов, необходимых для работы;</w:t>
            </w:r>
            <w:r>
              <w:rPr>
                <w:rFonts w:ascii="Times New Roman" w:hAnsi="Times New Roman"/>
                <w:kern w:val="2"/>
                <w:sz w:val="20"/>
                <w:szCs w:val="20"/>
                <w:lang w:eastAsia="he-IL" w:bidi="he-IL"/>
              </w:rPr>
              <w:t xml:space="preserve"> </w:t>
            </w:r>
          </w:p>
          <w:p w14:paraId="77480C1A" w14:textId="5492598D" w:rsidR="00FD37A9" w:rsidRDefault="00FD37A9" w:rsidP="007A2BA7">
            <w:pPr>
              <w:numPr>
                <w:ilvl w:val="0"/>
                <w:numId w:val="28"/>
              </w:numPr>
              <w:shd w:val="clear" w:color="auto" w:fill="FFFFFF"/>
              <w:suppressAutoHyphens/>
              <w:ind w:left="199" w:hanging="199"/>
              <w:contextualSpacing/>
              <w:jc w:val="both"/>
              <w:rPr>
                <w:rFonts w:ascii="Times New Roman" w:hAnsi="Times New Roman"/>
                <w:kern w:val="2"/>
                <w:sz w:val="20"/>
                <w:szCs w:val="20"/>
                <w:lang w:eastAsia="he-IL" w:bidi="he-IL"/>
              </w:rPr>
            </w:pPr>
            <w:r w:rsidRPr="007F0839">
              <w:rPr>
                <w:rFonts w:ascii="Times New Roman" w:hAnsi="Times New Roman"/>
                <w:kern w:val="2"/>
                <w:sz w:val="20"/>
                <w:szCs w:val="20"/>
                <w:lang w:eastAsia="he-IL" w:bidi="he-IL"/>
              </w:rPr>
              <w:t>представления о принципах действия, общем устройстве машин</w:t>
            </w:r>
            <w:r>
              <w:rPr>
                <w:rFonts w:ascii="Times New Roman" w:hAnsi="Times New Roman"/>
                <w:kern w:val="2"/>
                <w:sz w:val="20"/>
                <w:szCs w:val="20"/>
                <w:lang w:eastAsia="he-IL" w:bidi="he-IL"/>
              </w:rPr>
              <w:t xml:space="preserve"> и станков (в зависимости от профиля трудового обучения),</w:t>
            </w:r>
            <w:r w:rsidRPr="007F0839">
              <w:rPr>
                <w:rFonts w:ascii="Times New Roman" w:hAnsi="Times New Roman"/>
                <w:kern w:val="2"/>
                <w:sz w:val="20"/>
                <w:szCs w:val="20"/>
                <w:lang w:eastAsia="he-IL" w:bidi="he-IL"/>
              </w:rPr>
              <w:t xml:space="preserve"> и</w:t>
            </w:r>
            <w:r>
              <w:rPr>
                <w:rFonts w:ascii="Times New Roman" w:hAnsi="Times New Roman"/>
                <w:kern w:val="2"/>
                <w:sz w:val="20"/>
                <w:szCs w:val="20"/>
                <w:lang w:eastAsia="he-IL" w:bidi="he-IL"/>
              </w:rPr>
              <w:t>х</w:t>
            </w:r>
            <w:r w:rsidRPr="007F0839">
              <w:rPr>
                <w:rFonts w:ascii="Times New Roman" w:hAnsi="Times New Roman"/>
                <w:kern w:val="2"/>
                <w:sz w:val="20"/>
                <w:szCs w:val="20"/>
                <w:lang w:eastAsia="he-IL" w:bidi="he-IL"/>
              </w:rPr>
              <w:t xml:space="preserve"> основных частей</w:t>
            </w:r>
            <w:r>
              <w:rPr>
                <w:rFonts w:ascii="Times New Roman" w:hAnsi="Times New Roman"/>
                <w:kern w:val="2"/>
                <w:sz w:val="20"/>
                <w:szCs w:val="20"/>
                <w:lang w:eastAsia="he-IL" w:bidi="he-IL"/>
              </w:rPr>
              <w:t>;</w:t>
            </w:r>
          </w:p>
          <w:p w14:paraId="102A189D" w14:textId="77777777" w:rsidR="00FD37A9" w:rsidRDefault="00FD37A9" w:rsidP="007A2BA7">
            <w:pPr>
              <w:numPr>
                <w:ilvl w:val="0"/>
                <w:numId w:val="28"/>
              </w:numPr>
              <w:shd w:val="clear" w:color="auto" w:fill="FFFFFF"/>
              <w:suppressAutoHyphens/>
              <w:ind w:left="199" w:hanging="199"/>
              <w:contextualSpacing/>
              <w:jc w:val="both"/>
              <w:rPr>
                <w:rFonts w:ascii="Times New Roman" w:hAnsi="Times New Roman"/>
                <w:kern w:val="2"/>
                <w:sz w:val="20"/>
                <w:szCs w:val="20"/>
                <w:lang w:eastAsia="he-IL" w:bidi="he-IL"/>
              </w:rPr>
            </w:pPr>
            <w:r w:rsidRPr="007F0839">
              <w:rPr>
                <w:rFonts w:ascii="Times New Roman" w:hAnsi="Times New Roman"/>
                <w:kern w:val="2"/>
                <w:sz w:val="20"/>
                <w:szCs w:val="20"/>
                <w:lang w:eastAsia="he-IL" w:bidi="he-IL"/>
              </w:rPr>
              <w:t>представления о правилах безопасной работы с инструментами и оборудованием,</w:t>
            </w:r>
            <w:r>
              <w:rPr>
                <w:rFonts w:ascii="Times New Roman" w:hAnsi="Times New Roman"/>
                <w:kern w:val="2"/>
                <w:sz w:val="20"/>
                <w:szCs w:val="20"/>
                <w:lang w:eastAsia="he-IL" w:bidi="he-IL"/>
              </w:rPr>
              <w:t xml:space="preserve"> </w:t>
            </w:r>
            <w:r w:rsidRPr="007F0839">
              <w:rPr>
                <w:rFonts w:ascii="Times New Roman" w:hAnsi="Times New Roman"/>
                <w:kern w:val="2"/>
                <w:sz w:val="20"/>
                <w:szCs w:val="20"/>
                <w:lang w:eastAsia="he-IL" w:bidi="he-IL"/>
              </w:rPr>
              <w:t xml:space="preserve">санитарно-гигиенических требованиях при выполнении работы; </w:t>
            </w:r>
          </w:p>
          <w:p w14:paraId="2E7CBAAB" w14:textId="5458BF2D" w:rsidR="00FD37A9" w:rsidRDefault="00FD37A9" w:rsidP="007A2BA7">
            <w:pPr>
              <w:numPr>
                <w:ilvl w:val="0"/>
                <w:numId w:val="28"/>
              </w:numPr>
              <w:shd w:val="clear" w:color="auto" w:fill="FFFFFF"/>
              <w:suppressAutoHyphens/>
              <w:ind w:left="199" w:hanging="199"/>
              <w:contextualSpacing/>
              <w:jc w:val="both"/>
              <w:rPr>
                <w:rFonts w:ascii="Times New Roman" w:hAnsi="Times New Roman"/>
                <w:kern w:val="2"/>
                <w:sz w:val="20"/>
                <w:szCs w:val="20"/>
                <w:lang w:eastAsia="he-IL" w:bidi="he-IL"/>
              </w:rPr>
            </w:pPr>
            <w:r w:rsidRPr="007F0839">
              <w:rPr>
                <w:rFonts w:ascii="Times New Roman" w:hAnsi="Times New Roman"/>
                <w:kern w:val="2"/>
                <w:sz w:val="20"/>
                <w:szCs w:val="20"/>
                <w:lang w:eastAsia="he-IL" w:bidi="he-IL"/>
              </w:rPr>
              <w:t>владение базовыми умениями, лежащими в</w:t>
            </w:r>
            <w:r>
              <w:rPr>
                <w:rFonts w:ascii="Times New Roman" w:hAnsi="Times New Roman"/>
                <w:kern w:val="2"/>
                <w:sz w:val="20"/>
                <w:szCs w:val="20"/>
                <w:lang w:eastAsia="he-IL" w:bidi="he-IL"/>
              </w:rPr>
              <w:t xml:space="preserve"> </w:t>
            </w:r>
            <w:r w:rsidRPr="007F0839">
              <w:rPr>
                <w:rFonts w:ascii="Times New Roman" w:hAnsi="Times New Roman"/>
                <w:kern w:val="2"/>
                <w:sz w:val="20"/>
                <w:szCs w:val="20"/>
                <w:lang w:eastAsia="he-IL" w:bidi="he-IL"/>
              </w:rPr>
              <w:t>основе наиболее распространенных производственных технологических</w:t>
            </w:r>
            <w:r>
              <w:rPr>
                <w:rFonts w:ascii="Times New Roman" w:hAnsi="Times New Roman"/>
                <w:kern w:val="2"/>
                <w:sz w:val="20"/>
                <w:szCs w:val="20"/>
                <w:lang w:eastAsia="he-IL" w:bidi="he-IL"/>
              </w:rPr>
              <w:t xml:space="preserve"> </w:t>
            </w:r>
            <w:r w:rsidRPr="007F0839">
              <w:rPr>
                <w:rFonts w:ascii="Times New Roman" w:hAnsi="Times New Roman"/>
                <w:kern w:val="2"/>
                <w:sz w:val="20"/>
                <w:szCs w:val="20"/>
                <w:lang w:eastAsia="he-IL" w:bidi="he-IL"/>
              </w:rPr>
              <w:t>процессов;</w:t>
            </w:r>
          </w:p>
          <w:p w14:paraId="3B2679F6" w14:textId="77777777" w:rsidR="00FD37A9" w:rsidRDefault="00FD37A9" w:rsidP="007A2BA7">
            <w:pPr>
              <w:numPr>
                <w:ilvl w:val="0"/>
                <w:numId w:val="28"/>
              </w:numPr>
              <w:shd w:val="clear" w:color="auto" w:fill="FFFFFF"/>
              <w:suppressAutoHyphens/>
              <w:ind w:left="199" w:hanging="199"/>
              <w:contextualSpacing/>
              <w:jc w:val="both"/>
              <w:rPr>
                <w:rFonts w:ascii="Times New Roman" w:hAnsi="Times New Roman"/>
                <w:kern w:val="2"/>
                <w:sz w:val="20"/>
                <w:szCs w:val="20"/>
                <w:lang w:eastAsia="he-IL" w:bidi="he-IL"/>
              </w:rPr>
            </w:pPr>
            <w:r w:rsidRPr="007F0839">
              <w:rPr>
                <w:rFonts w:ascii="Times New Roman" w:hAnsi="Times New Roman"/>
                <w:kern w:val="2"/>
                <w:sz w:val="20"/>
                <w:szCs w:val="20"/>
                <w:lang w:eastAsia="he-IL" w:bidi="he-IL"/>
              </w:rPr>
              <w:t>чтение (с помощью учителя)</w:t>
            </w:r>
            <w:r>
              <w:rPr>
                <w:rFonts w:ascii="Times New Roman" w:hAnsi="Times New Roman"/>
                <w:kern w:val="2"/>
                <w:sz w:val="20"/>
                <w:szCs w:val="20"/>
                <w:lang w:eastAsia="he-IL" w:bidi="he-IL"/>
              </w:rPr>
              <w:t xml:space="preserve"> </w:t>
            </w:r>
            <w:r w:rsidRPr="007F0839">
              <w:rPr>
                <w:rFonts w:ascii="Times New Roman" w:hAnsi="Times New Roman"/>
                <w:kern w:val="2"/>
                <w:sz w:val="20"/>
                <w:szCs w:val="20"/>
                <w:lang w:eastAsia="he-IL" w:bidi="he-IL"/>
              </w:rPr>
              <w:t>технологической карты, используемой в процессе изготовления</w:t>
            </w:r>
            <w:r>
              <w:rPr>
                <w:rFonts w:ascii="Times New Roman" w:hAnsi="Times New Roman"/>
                <w:kern w:val="2"/>
                <w:sz w:val="20"/>
                <w:szCs w:val="20"/>
                <w:lang w:eastAsia="he-IL" w:bidi="he-IL"/>
              </w:rPr>
              <w:t xml:space="preserve"> </w:t>
            </w:r>
            <w:r w:rsidRPr="007F0839">
              <w:rPr>
                <w:rFonts w:ascii="Times New Roman" w:hAnsi="Times New Roman"/>
                <w:kern w:val="2"/>
                <w:sz w:val="20"/>
                <w:szCs w:val="20"/>
                <w:lang w:eastAsia="he-IL" w:bidi="he-IL"/>
              </w:rPr>
              <w:t>изделия;</w:t>
            </w:r>
          </w:p>
          <w:p w14:paraId="2D136CEF" w14:textId="14712990" w:rsidR="00FD37A9" w:rsidRPr="007F0839" w:rsidRDefault="00FD37A9" w:rsidP="007A2BA7">
            <w:pPr>
              <w:numPr>
                <w:ilvl w:val="0"/>
                <w:numId w:val="28"/>
              </w:numPr>
              <w:shd w:val="clear" w:color="auto" w:fill="FFFFFF"/>
              <w:suppressAutoHyphens/>
              <w:ind w:left="199" w:hanging="199"/>
              <w:contextualSpacing/>
              <w:jc w:val="both"/>
              <w:rPr>
                <w:rFonts w:ascii="Times New Roman" w:hAnsi="Times New Roman"/>
                <w:kern w:val="2"/>
                <w:sz w:val="20"/>
                <w:szCs w:val="20"/>
                <w:lang w:eastAsia="he-IL" w:bidi="he-IL"/>
              </w:rPr>
            </w:pPr>
            <w:r w:rsidRPr="007F0839">
              <w:rPr>
                <w:rFonts w:ascii="Times New Roman" w:hAnsi="Times New Roman"/>
                <w:kern w:val="2"/>
                <w:sz w:val="20"/>
                <w:szCs w:val="20"/>
                <w:lang w:eastAsia="he-IL" w:bidi="he-IL"/>
              </w:rPr>
              <w:t>представления о разных видах профильного труда (деревообработка,</w:t>
            </w:r>
            <w:r>
              <w:rPr>
                <w:rFonts w:ascii="Times New Roman" w:hAnsi="Times New Roman"/>
                <w:kern w:val="2"/>
                <w:sz w:val="20"/>
                <w:szCs w:val="20"/>
                <w:lang w:eastAsia="he-IL" w:bidi="he-IL"/>
              </w:rPr>
              <w:t xml:space="preserve"> </w:t>
            </w:r>
            <w:r w:rsidRPr="007F0839">
              <w:rPr>
                <w:rFonts w:ascii="Times New Roman" w:hAnsi="Times New Roman"/>
                <w:kern w:val="2"/>
                <w:sz w:val="20"/>
                <w:szCs w:val="20"/>
                <w:lang w:eastAsia="he-IL" w:bidi="he-IL"/>
              </w:rPr>
              <w:t>швейные и др.); понимание значения и ценности труда;</w:t>
            </w:r>
          </w:p>
          <w:p w14:paraId="6B232F49" w14:textId="77777777" w:rsidR="00FD37A9" w:rsidRDefault="00FD37A9" w:rsidP="007A2BA7">
            <w:pPr>
              <w:numPr>
                <w:ilvl w:val="0"/>
                <w:numId w:val="28"/>
              </w:numPr>
              <w:shd w:val="clear" w:color="auto" w:fill="FFFFFF"/>
              <w:suppressAutoHyphens/>
              <w:ind w:left="199" w:hanging="199"/>
              <w:contextualSpacing/>
              <w:jc w:val="both"/>
              <w:rPr>
                <w:rFonts w:ascii="Times New Roman" w:hAnsi="Times New Roman"/>
                <w:kern w:val="2"/>
                <w:sz w:val="20"/>
                <w:szCs w:val="20"/>
                <w:lang w:eastAsia="he-IL" w:bidi="he-IL"/>
              </w:rPr>
            </w:pPr>
            <w:r w:rsidRPr="007F0839">
              <w:rPr>
                <w:rFonts w:ascii="Times New Roman" w:hAnsi="Times New Roman"/>
                <w:kern w:val="2"/>
                <w:sz w:val="20"/>
                <w:szCs w:val="20"/>
                <w:lang w:eastAsia="he-IL" w:bidi="he-IL"/>
              </w:rPr>
              <w:t>понимание красоты труда и его результатов; заботливое и бережное отношение к общественному достоянию и родной природе;</w:t>
            </w:r>
          </w:p>
          <w:p w14:paraId="3A870958" w14:textId="77777777" w:rsidR="00FD37A9" w:rsidRDefault="00FD37A9" w:rsidP="007A2BA7">
            <w:pPr>
              <w:numPr>
                <w:ilvl w:val="0"/>
                <w:numId w:val="28"/>
              </w:numPr>
              <w:shd w:val="clear" w:color="auto" w:fill="FFFFFF"/>
              <w:suppressAutoHyphens/>
              <w:ind w:left="199" w:hanging="199"/>
              <w:contextualSpacing/>
              <w:jc w:val="both"/>
              <w:rPr>
                <w:rFonts w:ascii="Times New Roman" w:hAnsi="Times New Roman"/>
                <w:kern w:val="2"/>
                <w:sz w:val="20"/>
                <w:szCs w:val="20"/>
                <w:lang w:eastAsia="he-IL" w:bidi="he-IL"/>
              </w:rPr>
            </w:pPr>
            <w:r w:rsidRPr="00FD37A9">
              <w:rPr>
                <w:rFonts w:ascii="Times New Roman" w:hAnsi="Times New Roman"/>
                <w:kern w:val="2"/>
                <w:sz w:val="20"/>
                <w:szCs w:val="20"/>
                <w:lang w:eastAsia="he-IL" w:bidi="he-IL"/>
              </w:rPr>
              <w:t xml:space="preserve">понимание значимости организации школьного рабочего места, обеспечивающего внутреннюю дисциплину; </w:t>
            </w:r>
          </w:p>
          <w:p w14:paraId="05FE83C1" w14:textId="5FC51CE2" w:rsidR="00FD37A9" w:rsidRDefault="00FD37A9" w:rsidP="007A2BA7">
            <w:pPr>
              <w:numPr>
                <w:ilvl w:val="0"/>
                <w:numId w:val="28"/>
              </w:numPr>
              <w:shd w:val="clear" w:color="auto" w:fill="FFFFFF"/>
              <w:suppressAutoHyphens/>
              <w:ind w:left="199" w:hanging="199"/>
              <w:contextualSpacing/>
              <w:jc w:val="both"/>
              <w:rPr>
                <w:rFonts w:ascii="Times New Roman" w:hAnsi="Times New Roman"/>
                <w:kern w:val="2"/>
                <w:sz w:val="20"/>
                <w:szCs w:val="20"/>
                <w:lang w:eastAsia="he-IL" w:bidi="he-IL"/>
              </w:rPr>
            </w:pPr>
            <w:r w:rsidRPr="00FD37A9">
              <w:rPr>
                <w:rFonts w:ascii="Times New Roman" w:hAnsi="Times New Roman"/>
                <w:kern w:val="2"/>
                <w:sz w:val="20"/>
                <w:szCs w:val="20"/>
                <w:lang w:eastAsia="he-IL" w:bidi="he-IL"/>
              </w:rPr>
              <w:t xml:space="preserve">выражение отношения к результатам собственной и чужой творческой деятельности («нравится»/«не </w:t>
            </w:r>
            <w:r>
              <w:rPr>
                <w:rFonts w:ascii="Times New Roman" w:hAnsi="Times New Roman"/>
                <w:kern w:val="2"/>
                <w:sz w:val="20"/>
                <w:szCs w:val="20"/>
                <w:lang w:eastAsia="he-IL" w:bidi="he-IL"/>
              </w:rPr>
              <w:t xml:space="preserve"> нр</w:t>
            </w:r>
            <w:r w:rsidRPr="00FD37A9">
              <w:rPr>
                <w:rFonts w:ascii="Times New Roman" w:hAnsi="Times New Roman"/>
                <w:kern w:val="2"/>
                <w:sz w:val="20"/>
                <w:szCs w:val="20"/>
                <w:lang w:eastAsia="he-IL" w:bidi="he-IL"/>
              </w:rPr>
              <w:t>авится»);</w:t>
            </w:r>
          </w:p>
          <w:p w14:paraId="4790FAE8" w14:textId="726834EB" w:rsidR="00FD37A9" w:rsidRPr="00FD37A9" w:rsidRDefault="00FD37A9" w:rsidP="007A2BA7">
            <w:pPr>
              <w:numPr>
                <w:ilvl w:val="0"/>
                <w:numId w:val="28"/>
              </w:numPr>
              <w:shd w:val="clear" w:color="auto" w:fill="FFFFFF"/>
              <w:suppressAutoHyphens/>
              <w:ind w:left="199" w:hanging="199"/>
              <w:contextualSpacing/>
              <w:jc w:val="both"/>
              <w:rPr>
                <w:rFonts w:ascii="Times New Roman" w:hAnsi="Times New Roman"/>
                <w:kern w:val="2"/>
                <w:sz w:val="20"/>
                <w:szCs w:val="20"/>
                <w:lang w:eastAsia="he-IL" w:bidi="he-IL"/>
              </w:rPr>
            </w:pPr>
            <w:r w:rsidRPr="00FD37A9">
              <w:rPr>
                <w:rFonts w:ascii="Times New Roman" w:hAnsi="Times New Roman"/>
                <w:kern w:val="2"/>
                <w:sz w:val="20"/>
                <w:szCs w:val="20"/>
                <w:lang w:eastAsia="he-IL" w:bidi="he-IL"/>
              </w:rPr>
              <w:t>совместн</w:t>
            </w:r>
            <w:r>
              <w:rPr>
                <w:rFonts w:ascii="Times New Roman" w:hAnsi="Times New Roman"/>
                <w:kern w:val="2"/>
                <w:sz w:val="20"/>
                <w:szCs w:val="20"/>
                <w:lang w:eastAsia="he-IL" w:bidi="he-IL"/>
              </w:rPr>
              <w:t>ая</w:t>
            </w:r>
            <w:r w:rsidRPr="00FD37A9">
              <w:rPr>
                <w:rFonts w:ascii="Times New Roman" w:hAnsi="Times New Roman"/>
                <w:kern w:val="2"/>
                <w:sz w:val="20"/>
                <w:szCs w:val="20"/>
                <w:lang w:eastAsia="he-IL" w:bidi="he-IL"/>
              </w:rPr>
              <w:t xml:space="preserve"> работ</w:t>
            </w:r>
            <w:r>
              <w:rPr>
                <w:rFonts w:ascii="Times New Roman" w:hAnsi="Times New Roman"/>
                <w:kern w:val="2"/>
                <w:sz w:val="20"/>
                <w:szCs w:val="20"/>
                <w:lang w:eastAsia="he-IL" w:bidi="he-IL"/>
              </w:rPr>
              <w:t>а</w:t>
            </w:r>
            <w:r w:rsidRPr="00FD37A9">
              <w:rPr>
                <w:rFonts w:ascii="Times New Roman" w:hAnsi="Times New Roman"/>
                <w:kern w:val="2"/>
                <w:sz w:val="20"/>
                <w:szCs w:val="20"/>
                <w:lang w:eastAsia="he-IL" w:bidi="he-IL"/>
              </w:rPr>
              <w:t xml:space="preserve"> (под руководством учителя) в группе; осознание необходимости соблюдения в процессе выполнения трудовых заданий порядка и аккуратности;</w:t>
            </w:r>
          </w:p>
          <w:p w14:paraId="32AD2DB1" w14:textId="77777777" w:rsidR="00FD37A9" w:rsidRDefault="00FD37A9" w:rsidP="007A2BA7">
            <w:pPr>
              <w:numPr>
                <w:ilvl w:val="0"/>
                <w:numId w:val="28"/>
              </w:numPr>
              <w:shd w:val="clear" w:color="auto" w:fill="FFFFFF"/>
              <w:suppressAutoHyphens/>
              <w:ind w:left="199" w:hanging="199"/>
              <w:contextualSpacing/>
              <w:jc w:val="both"/>
              <w:rPr>
                <w:rFonts w:ascii="Times New Roman" w:hAnsi="Times New Roman"/>
                <w:kern w:val="2"/>
                <w:sz w:val="20"/>
                <w:szCs w:val="20"/>
                <w:lang w:eastAsia="he-IL" w:bidi="he-IL"/>
              </w:rPr>
            </w:pPr>
            <w:r w:rsidRPr="00FD37A9">
              <w:rPr>
                <w:rFonts w:ascii="Times New Roman" w:hAnsi="Times New Roman"/>
                <w:kern w:val="2"/>
                <w:sz w:val="20"/>
                <w:szCs w:val="20"/>
                <w:lang w:eastAsia="he-IL" w:bidi="he-IL"/>
              </w:rPr>
              <w:t>выслушивание предложений и мнений товарищей, адекватное реагирование на них;</w:t>
            </w:r>
          </w:p>
          <w:p w14:paraId="67E2966F" w14:textId="5CFFB2BC" w:rsidR="00FD37A9" w:rsidRPr="00FD37A9" w:rsidRDefault="00FD37A9" w:rsidP="007A2BA7">
            <w:pPr>
              <w:numPr>
                <w:ilvl w:val="0"/>
                <w:numId w:val="28"/>
              </w:numPr>
              <w:shd w:val="clear" w:color="auto" w:fill="FFFFFF"/>
              <w:suppressAutoHyphens/>
              <w:ind w:left="199" w:hanging="199"/>
              <w:contextualSpacing/>
              <w:jc w:val="both"/>
              <w:rPr>
                <w:rFonts w:ascii="Times New Roman" w:hAnsi="Times New Roman"/>
                <w:kern w:val="2"/>
                <w:sz w:val="20"/>
                <w:szCs w:val="20"/>
                <w:lang w:eastAsia="he-IL" w:bidi="he-IL"/>
              </w:rPr>
            </w:pPr>
            <w:r w:rsidRPr="00FD37A9">
              <w:rPr>
                <w:rFonts w:ascii="Times New Roman" w:hAnsi="Times New Roman"/>
                <w:kern w:val="2"/>
                <w:sz w:val="20"/>
                <w:szCs w:val="20"/>
                <w:lang w:eastAsia="he-IL" w:bidi="he-IL"/>
              </w:rPr>
              <w:t>комментирование и оценка в доброжелательной форме достижений</w:t>
            </w:r>
            <w:r>
              <w:rPr>
                <w:rFonts w:ascii="Times New Roman" w:hAnsi="Times New Roman"/>
                <w:kern w:val="2"/>
                <w:sz w:val="20"/>
                <w:szCs w:val="20"/>
                <w:lang w:eastAsia="he-IL" w:bidi="he-IL"/>
              </w:rPr>
              <w:t xml:space="preserve"> </w:t>
            </w:r>
            <w:r w:rsidRPr="00FD37A9">
              <w:rPr>
                <w:rFonts w:ascii="Times New Roman" w:hAnsi="Times New Roman"/>
                <w:kern w:val="2"/>
                <w:sz w:val="20"/>
                <w:szCs w:val="20"/>
                <w:lang w:eastAsia="he-IL" w:bidi="he-IL"/>
              </w:rPr>
              <w:t xml:space="preserve">товарищей, высказывание своих </w:t>
            </w:r>
            <w:r w:rsidRPr="00FD37A9">
              <w:rPr>
                <w:rFonts w:ascii="Times New Roman" w:hAnsi="Times New Roman"/>
                <w:kern w:val="2"/>
                <w:sz w:val="20"/>
                <w:szCs w:val="20"/>
                <w:lang w:eastAsia="he-IL" w:bidi="he-IL"/>
              </w:rPr>
              <w:lastRenderedPageBreak/>
              <w:t>предложений и пожеланий;</w:t>
            </w:r>
          </w:p>
          <w:p w14:paraId="351E9220" w14:textId="77777777" w:rsidR="00FD37A9" w:rsidRDefault="00FD37A9" w:rsidP="007A2BA7">
            <w:pPr>
              <w:numPr>
                <w:ilvl w:val="0"/>
                <w:numId w:val="28"/>
              </w:numPr>
              <w:shd w:val="clear" w:color="auto" w:fill="FFFFFF"/>
              <w:suppressAutoHyphens/>
              <w:ind w:left="199" w:hanging="199"/>
              <w:contextualSpacing/>
              <w:jc w:val="both"/>
              <w:rPr>
                <w:rFonts w:ascii="Times New Roman" w:hAnsi="Times New Roman"/>
                <w:kern w:val="2"/>
                <w:sz w:val="20"/>
                <w:szCs w:val="20"/>
                <w:lang w:eastAsia="he-IL" w:bidi="he-IL"/>
              </w:rPr>
            </w:pPr>
            <w:r w:rsidRPr="00FD37A9">
              <w:rPr>
                <w:rFonts w:ascii="Times New Roman" w:hAnsi="Times New Roman"/>
                <w:kern w:val="2"/>
                <w:sz w:val="20"/>
                <w:szCs w:val="20"/>
                <w:lang w:eastAsia="he-IL" w:bidi="he-IL"/>
              </w:rPr>
              <w:t>проявление заинтересованного отношения к деятельности своих товарищей и результатам их работы;</w:t>
            </w:r>
          </w:p>
          <w:p w14:paraId="0E06EEC4" w14:textId="77777777" w:rsidR="00FD37A9" w:rsidRDefault="00FD37A9" w:rsidP="007A2BA7">
            <w:pPr>
              <w:numPr>
                <w:ilvl w:val="0"/>
                <w:numId w:val="28"/>
              </w:numPr>
              <w:shd w:val="clear" w:color="auto" w:fill="FFFFFF"/>
              <w:suppressAutoHyphens/>
              <w:ind w:left="199" w:hanging="199"/>
              <w:contextualSpacing/>
              <w:jc w:val="both"/>
              <w:rPr>
                <w:rFonts w:ascii="Times New Roman" w:hAnsi="Times New Roman"/>
                <w:kern w:val="2"/>
                <w:sz w:val="20"/>
                <w:szCs w:val="20"/>
                <w:lang w:eastAsia="he-IL" w:bidi="he-IL"/>
              </w:rPr>
            </w:pPr>
            <w:r w:rsidRPr="00FD37A9">
              <w:rPr>
                <w:rFonts w:ascii="Times New Roman" w:hAnsi="Times New Roman"/>
                <w:kern w:val="2"/>
                <w:sz w:val="20"/>
                <w:szCs w:val="20"/>
                <w:lang w:eastAsia="he-IL" w:bidi="he-IL"/>
              </w:rPr>
              <w:t xml:space="preserve">выполнение общественных поручений по уборке мастерской после уроков трудового обучения; </w:t>
            </w:r>
          </w:p>
          <w:p w14:paraId="75133CE2" w14:textId="5DCB6A2D" w:rsidR="00FD37A9" w:rsidRPr="00C82F7B" w:rsidRDefault="00FD37A9" w:rsidP="007A2BA7">
            <w:pPr>
              <w:numPr>
                <w:ilvl w:val="0"/>
                <w:numId w:val="28"/>
              </w:numPr>
              <w:shd w:val="clear" w:color="auto" w:fill="FFFFFF"/>
              <w:suppressAutoHyphens/>
              <w:ind w:left="199" w:hanging="199"/>
              <w:contextualSpacing/>
              <w:jc w:val="both"/>
              <w:rPr>
                <w:rFonts w:ascii="Times New Roman" w:hAnsi="Times New Roman"/>
                <w:kern w:val="2"/>
                <w:sz w:val="20"/>
                <w:szCs w:val="20"/>
                <w:lang w:eastAsia="he-IL" w:bidi="he-IL"/>
              </w:rPr>
            </w:pPr>
            <w:r w:rsidRPr="00FD37A9">
              <w:rPr>
                <w:rFonts w:ascii="Times New Roman" w:hAnsi="Times New Roman"/>
                <w:kern w:val="2"/>
                <w:sz w:val="20"/>
                <w:szCs w:val="20"/>
                <w:lang w:eastAsia="he-IL" w:bidi="he-IL"/>
              </w:rPr>
              <w:t>посильное участие в благоустройстве и озеленении территорий; охране природы и окружающей</w:t>
            </w:r>
            <w:r>
              <w:rPr>
                <w:rFonts w:ascii="Times New Roman" w:hAnsi="Times New Roman"/>
                <w:kern w:val="2"/>
                <w:sz w:val="20"/>
                <w:szCs w:val="20"/>
                <w:lang w:eastAsia="he-IL" w:bidi="he-IL"/>
              </w:rPr>
              <w:t xml:space="preserve"> </w:t>
            </w:r>
            <w:r w:rsidRPr="007F0839">
              <w:rPr>
                <w:rFonts w:ascii="Times New Roman" w:hAnsi="Times New Roman"/>
                <w:kern w:val="2"/>
                <w:sz w:val="20"/>
                <w:szCs w:val="20"/>
                <w:lang w:eastAsia="he-IL" w:bidi="he-IL"/>
              </w:rPr>
              <w:t>среды.</w:t>
            </w:r>
          </w:p>
        </w:tc>
        <w:tc>
          <w:tcPr>
            <w:tcW w:w="3757" w:type="dxa"/>
            <w:shd w:val="clear" w:color="auto" w:fill="FFFFFF" w:themeFill="background1"/>
          </w:tcPr>
          <w:p w14:paraId="1ADC8C94" w14:textId="77777777" w:rsidR="00FD37A9" w:rsidRDefault="00FD37A9" w:rsidP="007A2BA7">
            <w:pPr>
              <w:numPr>
                <w:ilvl w:val="0"/>
                <w:numId w:val="28"/>
              </w:numPr>
              <w:shd w:val="clear" w:color="auto" w:fill="FFFFFF"/>
              <w:suppressAutoHyphens/>
              <w:ind w:left="199" w:hanging="199"/>
              <w:contextualSpacing/>
              <w:jc w:val="both"/>
              <w:rPr>
                <w:rFonts w:ascii="Times New Roman" w:hAnsi="Times New Roman"/>
                <w:kern w:val="2"/>
                <w:sz w:val="20"/>
                <w:szCs w:val="20"/>
                <w:lang w:eastAsia="he-IL" w:bidi="he-IL"/>
              </w:rPr>
            </w:pPr>
            <w:r w:rsidRPr="007F0839">
              <w:rPr>
                <w:rFonts w:ascii="Times New Roman" w:hAnsi="Times New Roman"/>
                <w:kern w:val="2"/>
                <w:sz w:val="20"/>
                <w:szCs w:val="20"/>
                <w:lang w:eastAsia="he-IL" w:bidi="he-IL"/>
              </w:rPr>
              <w:lastRenderedPageBreak/>
              <w:t>знание названий некоторых материалов; изделий, которые из них изготавливаются и применяются в быту, игре, учебе, отдыхе;</w:t>
            </w:r>
          </w:p>
          <w:p w14:paraId="1A09B8E6" w14:textId="77777777" w:rsidR="00FD37A9" w:rsidRPr="007F0839" w:rsidRDefault="00FD37A9" w:rsidP="007A2BA7">
            <w:pPr>
              <w:numPr>
                <w:ilvl w:val="0"/>
                <w:numId w:val="28"/>
              </w:numPr>
              <w:shd w:val="clear" w:color="auto" w:fill="FFFFFF"/>
              <w:suppressAutoHyphens/>
              <w:ind w:left="199" w:hanging="199"/>
              <w:contextualSpacing/>
              <w:jc w:val="both"/>
              <w:rPr>
                <w:rFonts w:ascii="Times New Roman" w:hAnsi="Times New Roman"/>
                <w:kern w:val="2"/>
                <w:sz w:val="20"/>
                <w:szCs w:val="20"/>
                <w:lang w:eastAsia="he-IL" w:bidi="he-IL"/>
              </w:rPr>
            </w:pPr>
            <w:r w:rsidRPr="007F0839">
              <w:rPr>
                <w:rFonts w:ascii="Times New Roman" w:hAnsi="Times New Roman"/>
                <w:kern w:val="2"/>
                <w:sz w:val="20"/>
                <w:szCs w:val="20"/>
                <w:lang w:eastAsia="he-IL" w:bidi="he-IL"/>
              </w:rPr>
              <w:t>представления об основных свойствах используемых материалов;</w:t>
            </w:r>
          </w:p>
          <w:p w14:paraId="02070CB3" w14:textId="2632EEF3" w:rsidR="00FD37A9" w:rsidRDefault="00FD37A9" w:rsidP="007A2BA7">
            <w:pPr>
              <w:numPr>
                <w:ilvl w:val="0"/>
                <w:numId w:val="28"/>
              </w:numPr>
              <w:shd w:val="clear" w:color="auto" w:fill="FFFFFF"/>
              <w:suppressAutoHyphens/>
              <w:ind w:left="199" w:hanging="199"/>
              <w:contextualSpacing/>
              <w:jc w:val="both"/>
              <w:rPr>
                <w:rFonts w:ascii="Times New Roman" w:hAnsi="Times New Roman"/>
                <w:kern w:val="2"/>
                <w:sz w:val="20"/>
                <w:szCs w:val="20"/>
                <w:lang w:eastAsia="he-IL" w:bidi="he-IL"/>
              </w:rPr>
            </w:pPr>
            <w:r w:rsidRPr="007F0839">
              <w:rPr>
                <w:rFonts w:ascii="Times New Roman" w:hAnsi="Times New Roman"/>
                <w:kern w:val="2"/>
                <w:sz w:val="20"/>
                <w:szCs w:val="20"/>
                <w:lang w:eastAsia="he-IL" w:bidi="he-IL"/>
              </w:rPr>
              <w:t>знание правил хранения материалов; санитарно-гигиенических требований при работе с производственными материалами; отбор материалов и инструментов, необходимых для работы;</w:t>
            </w:r>
            <w:r>
              <w:rPr>
                <w:rFonts w:ascii="Times New Roman" w:hAnsi="Times New Roman"/>
                <w:kern w:val="2"/>
                <w:sz w:val="20"/>
                <w:szCs w:val="20"/>
                <w:lang w:eastAsia="he-IL" w:bidi="he-IL"/>
              </w:rPr>
              <w:t xml:space="preserve"> </w:t>
            </w:r>
          </w:p>
          <w:p w14:paraId="637EEAE5" w14:textId="77777777" w:rsidR="00FD37A9" w:rsidRDefault="00FD37A9" w:rsidP="007A2BA7">
            <w:pPr>
              <w:numPr>
                <w:ilvl w:val="0"/>
                <w:numId w:val="28"/>
              </w:numPr>
              <w:shd w:val="clear" w:color="auto" w:fill="FFFFFF"/>
              <w:suppressAutoHyphens/>
              <w:ind w:left="199" w:hanging="199"/>
              <w:contextualSpacing/>
              <w:jc w:val="both"/>
              <w:rPr>
                <w:rFonts w:ascii="Times New Roman" w:hAnsi="Times New Roman"/>
                <w:kern w:val="2"/>
                <w:sz w:val="20"/>
                <w:szCs w:val="20"/>
                <w:lang w:eastAsia="he-IL" w:bidi="he-IL"/>
              </w:rPr>
            </w:pPr>
            <w:r w:rsidRPr="007F0839">
              <w:rPr>
                <w:rFonts w:ascii="Times New Roman" w:hAnsi="Times New Roman"/>
                <w:kern w:val="2"/>
                <w:sz w:val="20"/>
                <w:szCs w:val="20"/>
                <w:lang w:eastAsia="he-IL" w:bidi="he-IL"/>
              </w:rPr>
              <w:t>представления о принципах действия, общем устройстве машин</w:t>
            </w:r>
            <w:r>
              <w:rPr>
                <w:rFonts w:ascii="Times New Roman" w:hAnsi="Times New Roman"/>
                <w:kern w:val="2"/>
                <w:sz w:val="20"/>
                <w:szCs w:val="20"/>
                <w:lang w:eastAsia="he-IL" w:bidi="he-IL"/>
              </w:rPr>
              <w:t xml:space="preserve"> и станков (в зависимости от профиля трудового обучения),</w:t>
            </w:r>
            <w:r w:rsidRPr="007F0839">
              <w:rPr>
                <w:rFonts w:ascii="Times New Roman" w:hAnsi="Times New Roman"/>
                <w:kern w:val="2"/>
                <w:sz w:val="20"/>
                <w:szCs w:val="20"/>
                <w:lang w:eastAsia="he-IL" w:bidi="he-IL"/>
              </w:rPr>
              <w:t xml:space="preserve"> и</w:t>
            </w:r>
            <w:r>
              <w:rPr>
                <w:rFonts w:ascii="Times New Roman" w:hAnsi="Times New Roman"/>
                <w:kern w:val="2"/>
                <w:sz w:val="20"/>
                <w:szCs w:val="20"/>
                <w:lang w:eastAsia="he-IL" w:bidi="he-IL"/>
              </w:rPr>
              <w:t>х</w:t>
            </w:r>
            <w:r w:rsidRPr="007F0839">
              <w:rPr>
                <w:rFonts w:ascii="Times New Roman" w:hAnsi="Times New Roman"/>
                <w:kern w:val="2"/>
                <w:sz w:val="20"/>
                <w:szCs w:val="20"/>
                <w:lang w:eastAsia="he-IL" w:bidi="he-IL"/>
              </w:rPr>
              <w:t xml:space="preserve"> основных частей</w:t>
            </w:r>
            <w:r>
              <w:rPr>
                <w:rFonts w:ascii="Times New Roman" w:hAnsi="Times New Roman"/>
                <w:kern w:val="2"/>
                <w:sz w:val="20"/>
                <w:szCs w:val="20"/>
                <w:lang w:eastAsia="he-IL" w:bidi="he-IL"/>
              </w:rPr>
              <w:t>;</w:t>
            </w:r>
          </w:p>
          <w:p w14:paraId="1706320E" w14:textId="77777777" w:rsidR="00FD37A9" w:rsidRDefault="00FD37A9" w:rsidP="007A2BA7">
            <w:pPr>
              <w:numPr>
                <w:ilvl w:val="0"/>
                <w:numId w:val="28"/>
              </w:numPr>
              <w:shd w:val="clear" w:color="auto" w:fill="FFFFFF"/>
              <w:suppressAutoHyphens/>
              <w:ind w:left="199" w:hanging="199"/>
              <w:contextualSpacing/>
              <w:jc w:val="both"/>
              <w:rPr>
                <w:rFonts w:ascii="Times New Roman" w:hAnsi="Times New Roman"/>
                <w:kern w:val="2"/>
                <w:sz w:val="20"/>
                <w:szCs w:val="20"/>
                <w:lang w:eastAsia="he-IL" w:bidi="he-IL"/>
              </w:rPr>
            </w:pPr>
            <w:r w:rsidRPr="007F0839">
              <w:rPr>
                <w:rFonts w:ascii="Times New Roman" w:hAnsi="Times New Roman"/>
                <w:kern w:val="2"/>
                <w:sz w:val="20"/>
                <w:szCs w:val="20"/>
                <w:lang w:eastAsia="he-IL" w:bidi="he-IL"/>
              </w:rPr>
              <w:t>представления о правилах безопасной работы с инструментами и оборудованием,</w:t>
            </w:r>
            <w:r>
              <w:rPr>
                <w:rFonts w:ascii="Times New Roman" w:hAnsi="Times New Roman"/>
                <w:kern w:val="2"/>
                <w:sz w:val="20"/>
                <w:szCs w:val="20"/>
                <w:lang w:eastAsia="he-IL" w:bidi="he-IL"/>
              </w:rPr>
              <w:t xml:space="preserve"> </w:t>
            </w:r>
            <w:r w:rsidRPr="007F0839">
              <w:rPr>
                <w:rFonts w:ascii="Times New Roman" w:hAnsi="Times New Roman"/>
                <w:kern w:val="2"/>
                <w:sz w:val="20"/>
                <w:szCs w:val="20"/>
                <w:lang w:eastAsia="he-IL" w:bidi="he-IL"/>
              </w:rPr>
              <w:t xml:space="preserve">санитарно-гигиенических требованиях при выполнении работы; </w:t>
            </w:r>
          </w:p>
          <w:p w14:paraId="63BB0BEA" w14:textId="64FF694A" w:rsidR="00FD37A9" w:rsidRDefault="00FD37A9" w:rsidP="007A2BA7">
            <w:pPr>
              <w:numPr>
                <w:ilvl w:val="0"/>
                <w:numId w:val="28"/>
              </w:numPr>
              <w:shd w:val="clear" w:color="auto" w:fill="FFFFFF"/>
              <w:suppressAutoHyphens/>
              <w:ind w:left="199" w:hanging="199"/>
              <w:contextualSpacing/>
              <w:jc w:val="both"/>
              <w:rPr>
                <w:rFonts w:ascii="Times New Roman" w:hAnsi="Times New Roman"/>
                <w:kern w:val="2"/>
                <w:sz w:val="20"/>
                <w:szCs w:val="20"/>
                <w:lang w:eastAsia="he-IL" w:bidi="he-IL"/>
              </w:rPr>
            </w:pPr>
            <w:r w:rsidRPr="007F0839">
              <w:rPr>
                <w:rFonts w:ascii="Times New Roman" w:hAnsi="Times New Roman"/>
                <w:kern w:val="2"/>
                <w:sz w:val="20"/>
                <w:szCs w:val="20"/>
                <w:lang w:eastAsia="he-IL" w:bidi="he-IL"/>
              </w:rPr>
              <w:t>владение базовыми умениями, лежащими в</w:t>
            </w:r>
            <w:r>
              <w:rPr>
                <w:rFonts w:ascii="Times New Roman" w:hAnsi="Times New Roman"/>
                <w:kern w:val="2"/>
                <w:sz w:val="20"/>
                <w:szCs w:val="20"/>
                <w:lang w:eastAsia="he-IL" w:bidi="he-IL"/>
              </w:rPr>
              <w:t xml:space="preserve"> </w:t>
            </w:r>
            <w:r w:rsidRPr="007F0839">
              <w:rPr>
                <w:rFonts w:ascii="Times New Roman" w:hAnsi="Times New Roman"/>
                <w:kern w:val="2"/>
                <w:sz w:val="20"/>
                <w:szCs w:val="20"/>
                <w:lang w:eastAsia="he-IL" w:bidi="he-IL"/>
              </w:rPr>
              <w:t>основе наиболее распространенных производственных технологических</w:t>
            </w:r>
            <w:r>
              <w:rPr>
                <w:rFonts w:ascii="Times New Roman" w:hAnsi="Times New Roman"/>
                <w:kern w:val="2"/>
                <w:sz w:val="20"/>
                <w:szCs w:val="20"/>
                <w:lang w:eastAsia="he-IL" w:bidi="he-IL"/>
              </w:rPr>
              <w:t xml:space="preserve"> </w:t>
            </w:r>
            <w:r w:rsidRPr="007F0839">
              <w:rPr>
                <w:rFonts w:ascii="Times New Roman" w:hAnsi="Times New Roman"/>
                <w:kern w:val="2"/>
                <w:sz w:val="20"/>
                <w:szCs w:val="20"/>
                <w:lang w:eastAsia="he-IL" w:bidi="he-IL"/>
              </w:rPr>
              <w:t xml:space="preserve">процессов (шитье, </w:t>
            </w:r>
            <w:r>
              <w:rPr>
                <w:rFonts w:ascii="Times New Roman" w:hAnsi="Times New Roman"/>
                <w:kern w:val="2"/>
                <w:sz w:val="20"/>
                <w:szCs w:val="20"/>
                <w:lang w:eastAsia="he-IL" w:bidi="he-IL"/>
              </w:rPr>
              <w:t>сверление</w:t>
            </w:r>
            <w:r w:rsidRPr="007F0839">
              <w:rPr>
                <w:rFonts w:ascii="Times New Roman" w:hAnsi="Times New Roman"/>
                <w:kern w:val="2"/>
                <w:sz w:val="20"/>
                <w:szCs w:val="20"/>
                <w:lang w:eastAsia="he-IL" w:bidi="he-IL"/>
              </w:rPr>
              <w:t>, пиление, строгание и т. д.);</w:t>
            </w:r>
          </w:p>
          <w:p w14:paraId="19C4FF21" w14:textId="6C81D9FD" w:rsidR="00FD37A9" w:rsidRDefault="00FD37A9" w:rsidP="007A2BA7">
            <w:pPr>
              <w:numPr>
                <w:ilvl w:val="0"/>
                <w:numId w:val="28"/>
              </w:numPr>
              <w:shd w:val="clear" w:color="auto" w:fill="FFFFFF"/>
              <w:suppressAutoHyphens/>
              <w:ind w:left="199" w:hanging="199"/>
              <w:contextualSpacing/>
              <w:jc w:val="both"/>
              <w:rPr>
                <w:rFonts w:ascii="Times New Roman" w:hAnsi="Times New Roman"/>
                <w:kern w:val="2"/>
                <w:sz w:val="20"/>
                <w:szCs w:val="20"/>
                <w:lang w:eastAsia="he-IL" w:bidi="he-IL"/>
              </w:rPr>
            </w:pPr>
            <w:r w:rsidRPr="007F0839">
              <w:rPr>
                <w:rFonts w:ascii="Times New Roman" w:hAnsi="Times New Roman"/>
                <w:kern w:val="2"/>
                <w:sz w:val="20"/>
                <w:szCs w:val="20"/>
                <w:lang w:eastAsia="he-IL" w:bidi="he-IL"/>
              </w:rPr>
              <w:t>чтение технологической карты, используемой в процессе изготовления</w:t>
            </w:r>
            <w:r>
              <w:rPr>
                <w:rFonts w:ascii="Times New Roman" w:hAnsi="Times New Roman"/>
                <w:kern w:val="2"/>
                <w:sz w:val="20"/>
                <w:szCs w:val="20"/>
                <w:lang w:eastAsia="he-IL" w:bidi="he-IL"/>
              </w:rPr>
              <w:t xml:space="preserve"> </w:t>
            </w:r>
            <w:r w:rsidRPr="007F0839">
              <w:rPr>
                <w:rFonts w:ascii="Times New Roman" w:hAnsi="Times New Roman"/>
                <w:kern w:val="2"/>
                <w:sz w:val="20"/>
                <w:szCs w:val="20"/>
                <w:lang w:eastAsia="he-IL" w:bidi="he-IL"/>
              </w:rPr>
              <w:t>изделия;</w:t>
            </w:r>
          </w:p>
          <w:p w14:paraId="357C56C7" w14:textId="77777777" w:rsidR="00FD37A9" w:rsidRPr="007F0839" w:rsidRDefault="00FD37A9" w:rsidP="007A2BA7">
            <w:pPr>
              <w:numPr>
                <w:ilvl w:val="0"/>
                <w:numId w:val="28"/>
              </w:numPr>
              <w:shd w:val="clear" w:color="auto" w:fill="FFFFFF"/>
              <w:suppressAutoHyphens/>
              <w:ind w:left="199" w:hanging="199"/>
              <w:contextualSpacing/>
              <w:jc w:val="both"/>
              <w:rPr>
                <w:rFonts w:ascii="Times New Roman" w:hAnsi="Times New Roman"/>
                <w:kern w:val="2"/>
                <w:sz w:val="20"/>
                <w:szCs w:val="20"/>
                <w:lang w:eastAsia="he-IL" w:bidi="he-IL"/>
              </w:rPr>
            </w:pPr>
            <w:r w:rsidRPr="007F0839">
              <w:rPr>
                <w:rFonts w:ascii="Times New Roman" w:hAnsi="Times New Roman"/>
                <w:kern w:val="2"/>
                <w:sz w:val="20"/>
                <w:szCs w:val="20"/>
                <w:lang w:eastAsia="he-IL" w:bidi="he-IL"/>
              </w:rPr>
              <w:t>представления о разных видах профильного труда (деревообработка,</w:t>
            </w:r>
            <w:r>
              <w:rPr>
                <w:rFonts w:ascii="Times New Roman" w:hAnsi="Times New Roman"/>
                <w:kern w:val="2"/>
                <w:sz w:val="20"/>
                <w:szCs w:val="20"/>
                <w:lang w:eastAsia="he-IL" w:bidi="he-IL"/>
              </w:rPr>
              <w:t xml:space="preserve"> </w:t>
            </w:r>
            <w:r w:rsidRPr="007F0839">
              <w:rPr>
                <w:rFonts w:ascii="Times New Roman" w:hAnsi="Times New Roman"/>
                <w:kern w:val="2"/>
                <w:sz w:val="20"/>
                <w:szCs w:val="20"/>
                <w:lang w:eastAsia="he-IL" w:bidi="he-IL"/>
              </w:rPr>
              <w:t>швейные и др.); понимание значения и ценности труда;</w:t>
            </w:r>
          </w:p>
          <w:p w14:paraId="7E19D633" w14:textId="77777777" w:rsidR="00FD37A9" w:rsidRDefault="00FD37A9" w:rsidP="007A2BA7">
            <w:pPr>
              <w:numPr>
                <w:ilvl w:val="0"/>
                <w:numId w:val="28"/>
              </w:numPr>
              <w:shd w:val="clear" w:color="auto" w:fill="FFFFFF"/>
              <w:suppressAutoHyphens/>
              <w:ind w:left="199" w:hanging="199"/>
              <w:contextualSpacing/>
              <w:jc w:val="both"/>
              <w:rPr>
                <w:rFonts w:ascii="Times New Roman" w:hAnsi="Times New Roman"/>
                <w:kern w:val="2"/>
                <w:sz w:val="20"/>
                <w:szCs w:val="20"/>
                <w:lang w:eastAsia="he-IL" w:bidi="he-IL"/>
              </w:rPr>
            </w:pPr>
            <w:r w:rsidRPr="007F0839">
              <w:rPr>
                <w:rFonts w:ascii="Times New Roman" w:hAnsi="Times New Roman"/>
                <w:kern w:val="2"/>
                <w:sz w:val="20"/>
                <w:szCs w:val="20"/>
                <w:lang w:eastAsia="he-IL" w:bidi="he-IL"/>
              </w:rPr>
              <w:t>понимание красоты труда и его результатов; заботливое и бережное отношение к общественному достоянию и родной природе;</w:t>
            </w:r>
          </w:p>
          <w:p w14:paraId="14BCA46D" w14:textId="77777777" w:rsidR="00FD37A9" w:rsidRDefault="00FD37A9" w:rsidP="007A2BA7">
            <w:pPr>
              <w:numPr>
                <w:ilvl w:val="0"/>
                <w:numId w:val="28"/>
              </w:numPr>
              <w:shd w:val="clear" w:color="auto" w:fill="FFFFFF"/>
              <w:suppressAutoHyphens/>
              <w:ind w:left="199" w:hanging="199"/>
              <w:contextualSpacing/>
              <w:jc w:val="both"/>
              <w:rPr>
                <w:rFonts w:ascii="Times New Roman" w:hAnsi="Times New Roman"/>
                <w:kern w:val="2"/>
                <w:sz w:val="20"/>
                <w:szCs w:val="20"/>
                <w:lang w:eastAsia="he-IL" w:bidi="he-IL"/>
              </w:rPr>
            </w:pPr>
            <w:r w:rsidRPr="00FD37A9">
              <w:rPr>
                <w:rFonts w:ascii="Times New Roman" w:hAnsi="Times New Roman"/>
                <w:kern w:val="2"/>
                <w:sz w:val="20"/>
                <w:szCs w:val="20"/>
                <w:lang w:eastAsia="he-IL" w:bidi="he-IL"/>
              </w:rPr>
              <w:t xml:space="preserve">понимание значимости организации школьного рабочего места, обеспечивающего внутреннюю дисциплину; </w:t>
            </w:r>
          </w:p>
          <w:p w14:paraId="403B4E6D" w14:textId="5BD849BE" w:rsidR="00FD37A9" w:rsidRDefault="00FD37A9" w:rsidP="007A2BA7">
            <w:pPr>
              <w:numPr>
                <w:ilvl w:val="0"/>
                <w:numId w:val="28"/>
              </w:numPr>
              <w:shd w:val="clear" w:color="auto" w:fill="FFFFFF"/>
              <w:suppressAutoHyphens/>
              <w:ind w:left="199" w:hanging="199"/>
              <w:contextualSpacing/>
              <w:jc w:val="both"/>
              <w:rPr>
                <w:rFonts w:ascii="Times New Roman" w:hAnsi="Times New Roman"/>
                <w:kern w:val="2"/>
                <w:sz w:val="20"/>
                <w:szCs w:val="20"/>
                <w:lang w:eastAsia="he-IL" w:bidi="he-IL"/>
              </w:rPr>
            </w:pPr>
            <w:r w:rsidRPr="00FD37A9">
              <w:rPr>
                <w:rFonts w:ascii="Times New Roman" w:hAnsi="Times New Roman"/>
                <w:kern w:val="2"/>
                <w:sz w:val="20"/>
                <w:szCs w:val="20"/>
                <w:lang w:eastAsia="he-IL" w:bidi="he-IL"/>
              </w:rPr>
              <w:t>выражение отношения к результатам собственной и чужой творческой деятельности;</w:t>
            </w:r>
          </w:p>
          <w:p w14:paraId="3E3C74A7" w14:textId="660FD995" w:rsidR="00FD37A9" w:rsidRPr="00FD37A9" w:rsidRDefault="00FD37A9" w:rsidP="007A2BA7">
            <w:pPr>
              <w:numPr>
                <w:ilvl w:val="0"/>
                <w:numId w:val="28"/>
              </w:numPr>
              <w:shd w:val="clear" w:color="auto" w:fill="FFFFFF"/>
              <w:suppressAutoHyphens/>
              <w:ind w:left="199" w:hanging="199"/>
              <w:contextualSpacing/>
              <w:jc w:val="both"/>
              <w:rPr>
                <w:rFonts w:ascii="Times New Roman" w:hAnsi="Times New Roman"/>
                <w:kern w:val="2"/>
                <w:sz w:val="20"/>
                <w:szCs w:val="20"/>
                <w:lang w:eastAsia="he-IL" w:bidi="he-IL"/>
              </w:rPr>
            </w:pPr>
            <w:r w:rsidRPr="00FD37A9">
              <w:rPr>
                <w:rFonts w:ascii="Times New Roman" w:hAnsi="Times New Roman"/>
                <w:kern w:val="2"/>
                <w:sz w:val="20"/>
                <w:szCs w:val="20"/>
                <w:lang w:eastAsia="he-IL" w:bidi="he-IL"/>
              </w:rPr>
              <w:t>организация  совместной работы в группе; осознание необходимости соблюдения в процессе выполнения трудовых заданий порядка и аккуратности;</w:t>
            </w:r>
          </w:p>
          <w:p w14:paraId="30540854" w14:textId="77777777" w:rsidR="00FD37A9" w:rsidRDefault="00FD37A9" w:rsidP="007A2BA7">
            <w:pPr>
              <w:numPr>
                <w:ilvl w:val="0"/>
                <w:numId w:val="28"/>
              </w:numPr>
              <w:shd w:val="clear" w:color="auto" w:fill="FFFFFF"/>
              <w:suppressAutoHyphens/>
              <w:ind w:left="199" w:hanging="199"/>
              <w:contextualSpacing/>
              <w:jc w:val="both"/>
              <w:rPr>
                <w:rFonts w:ascii="Times New Roman" w:hAnsi="Times New Roman"/>
                <w:kern w:val="2"/>
                <w:sz w:val="20"/>
                <w:szCs w:val="20"/>
                <w:lang w:eastAsia="he-IL" w:bidi="he-IL"/>
              </w:rPr>
            </w:pPr>
            <w:r w:rsidRPr="00FD37A9">
              <w:rPr>
                <w:rFonts w:ascii="Times New Roman" w:hAnsi="Times New Roman"/>
                <w:kern w:val="2"/>
                <w:sz w:val="20"/>
                <w:szCs w:val="20"/>
                <w:lang w:eastAsia="he-IL" w:bidi="he-IL"/>
              </w:rPr>
              <w:t>выслушивание предложений и мнений товарищей, адекватное реагирование на них;</w:t>
            </w:r>
          </w:p>
          <w:p w14:paraId="22D05A4E" w14:textId="77777777" w:rsidR="00FD37A9" w:rsidRPr="00FD37A9" w:rsidRDefault="00FD37A9" w:rsidP="007A2BA7">
            <w:pPr>
              <w:numPr>
                <w:ilvl w:val="0"/>
                <w:numId w:val="28"/>
              </w:numPr>
              <w:shd w:val="clear" w:color="auto" w:fill="FFFFFF"/>
              <w:suppressAutoHyphens/>
              <w:ind w:left="199" w:hanging="199"/>
              <w:contextualSpacing/>
              <w:jc w:val="both"/>
              <w:rPr>
                <w:rFonts w:ascii="Times New Roman" w:hAnsi="Times New Roman"/>
                <w:kern w:val="2"/>
                <w:sz w:val="20"/>
                <w:szCs w:val="20"/>
                <w:lang w:eastAsia="he-IL" w:bidi="he-IL"/>
              </w:rPr>
            </w:pPr>
            <w:r w:rsidRPr="00FD37A9">
              <w:rPr>
                <w:rFonts w:ascii="Times New Roman" w:hAnsi="Times New Roman"/>
                <w:kern w:val="2"/>
                <w:sz w:val="20"/>
                <w:szCs w:val="20"/>
                <w:lang w:eastAsia="he-IL" w:bidi="he-IL"/>
              </w:rPr>
              <w:t>комментирование и оценка в доброжелательной форме достижений</w:t>
            </w:r>
            <w:r>
              <w:rPr>
                <w:rFonts w:ascii="Times New Roman" w:hAnsi="Times New Roman"/>
                <w:kern w:val="2"/>
                <w:sz w:val="20"/>
                <w:szCs w:val="20"/>
                <w:lang w:eastAsia="he-IL" w:bidi="he-IL"/>
              </w:rPr>
              <w:t xml:space="preserve"> </w:t>
            </w:r>
            <w:r w:rsidRPr="00FD37A9">
              <w:rPr>
                <w:rFonts w:ascii="Times New Roman" w:hAnsi="Times New Roman"/>
                <w:kern w:val="2"/>
                <w:sz w:val="20"/>
                <w:szCs w:val="20"/>
                <w:lang w:eastAsia="he-IL" w:bidi="he-IL"/>
              </w:rPr>
              <w:t xml:space="preserve">товарищей, высказывание своих </w:t>
            </w:r>
            <w:r w:rsidRPr="00FD37A9">
              <w:rPr>
                <w:rFonts w:ascii="Times New Roman" w:hAnsi="Times New Roman"/>
                <w:kern w:val="2"/>
                <w:sz w:val="20"/>
                <w:szCs w:val="20"/>
                <w:lang w:eastAsia="he-IL" w:bidi="he-IL"/>
              </w:rPr>
              <w:lastRenderedPageBreak/>
              <w:t>предложений и пожеланий;</w:t>
            </w:r>
          </w:p>
          <w:p w14:paraId="2E25295F" w14:textId="77777777" w:rsidR="00FD37A9" w:rsidRDefault="00FD37A9" w:rsidP="007A2BA7">
            <w:pPr>
              <w:numPr>
                <w:ilvl w:val="0"/>
                <w:numId w:val="28"/>
              </w:numPr>
              <w:shd w:val="clear" w:color="auto" w:fill="FFFFFF"/>
              <w:suppressAutoHyphens/>
              <w:ind w:left="199" w:hanging="199"/>
              <w:contextualSpacing/>
              <w:jc w:val="both"/>
              <w:rPr>
                <w:rFonts w:ascii="Times New Roman" w:hAnsi="Times New Roman"/>
                <w:kern w:val="2"/>
                <w:sz w:val="20"/>
                <w:szCs w:val="20"/>
                <w:lang w:eastAsia="he-IL" w:bidi="he-IL"/>
              </w:rPr>
            </w:pPr>
            <w:r w:rsidRPr="00FD37A9">
              <w:rPr>
                <w:rFonts w:ascii="Times New Roman" w:hAnsi="Times New Roman"/>
                <w:kern w:val="2"/>
                <w:sz w:val="20"/>
                <w:szCs w:val="20"/>
                <w:lang w:eastAsia="he-IL" w:bidi="he-IL"/>
              </w:rPr>
              <w:t>проявление заинтересованного отношения к деятельности своих товарищей и результатам их работы;</w:t>
            </w:r>
          </w:p>
          <w:p w14:paraId="62B0DC7A" w14:textId="77777777" w:rsidR="00FD37A9" w:rsidRDefault="00FD37A9" w:rsidP="007A2BA7">
            <w:pPr>
              <w:numPr>
                <w:ilvl w:val="0"/>
                <w:numId w:val="28"/>
              </w:numPr>
              <w:shd w:val="clear" w:color="auto" w:fill="FFFFFF"/>
              <w:suppressAutoHyphens/>
              <w:ind w:left="199" w:hanging="199"/>
              <w:contextualSpacing/>
              <w:jc w:val="both"/>
              <w:rPr>
                <w:rFonts w:ascii="Times New Roman" w:hAnsi="Times New Roman"/>
                <w:kern w:val="2"/>
                <w:sz w:val="20"/>
                <w:szCs w:val="20"/>
                <w:lang w:eastAsia="he-IL" w:bidi="he-IL"/>
              </w:rPr>
            </w:pPr>
            <w:r w:rsidRPr="00FD37A9">
              <w:rPr>
                <w:rFonts w:ascii="Times New Roman" w:hAnsi="Times New Roman"/>
                <w:kern w:val="2"/>
                <w:sz w:val="20"/>
                <w:szCs w:val="20"/>
                <w:lang w:eastAsia="he-IL" w:bidi="he-IL"/>
              </w:rPr>
              <w:t xml:space="preserve">выполнение общественных поручений по уборке мастерской после уроков трудового обучения; </w:t>
            </w:r>
          </w:p>
          <w:p w14:paraId="7E13A2A8" w14:textId="360732A6" w:rsidR="00FD37A9" w:rsidRPr="00C82F7B" w:rsidRDefault="00FD37A9" w:rsidP="007A2BA7">
            <w:pPr>
              <w:numPr>
                <w:ilvl w:val="0"/>
                <w:numId w:val="28"/>
              </w:numPr>
              <w:shd w:val="clear" w:color="auto" w:fill="FFFFFF"/>
              <w:suppressAutoHyphens/>
              <w:ind w:left="175" w:hanging="142"/>
              <w:contextualSpacing/>
              <w:jc w:val="both"/>
              <w:rPr>
                <w:rFonts w:ascii="Times New Roman" w:hAnsi="Times New Roman"/>
                <w:kern w:val="2"/>
                <w:sz w:val="20"/>
                <w:szCs w:val="20"/>
                <w:lang w:eastAsia="he-IL" w:bidi="he-IL"/>
              </w:rPr>
            </w:pPr>
            <w:r w:rsidRPr="00FD37A9">
              <w:rPr>
                <w:rFonts w:ascii="Times New Roman" w:hAnsi="Times New Roman"/>
                <w:kern w:val="2"/>
                <w:sz w:val="20"/>
                <w:szCs w:val="20"/>
                <w:lang w:eastAsia="he-IL" w:bidi="he-IL"/>
              </w:rPr>
              <w:t>посильное участие в благоустройстве и озеленении территорий; охране природы и окружающей</w:t>
            </w:r>
            <w:r>
              <w:rPr>
                <w:rFonts w:ascii="Times New Roman" w:hAnsi="Times New Roman"/>
                <w:kern w:val="2"/>
                <w:sz w:val="20"/>
                <w:szCs w:val="20"/>
                <w:lang w:eastAsia="he-IL" w:bidi="he-IL"/>
              </w:rPr>
              <w:t xml:space="preserve"> </w:t>
            </w:r>
            <w:r w:rsidRPr="007F0839">
              <w:rPr>
                <w:rFonts w:ascii="Times New Roman" w:hAnsi="Times New Roman"/>
                <w:kern w:val="2"/>
                <w:sz w:val="20"/>
                <w:szCs w:val="20"/>
                <w:lang w:eastAsia="he-IL" w:bidi="he-IL"/>
              </w:rPr>
              <w:t>среды.</w:t>
            </w:r>
          </w:p>
        </w:tc>
      </w:tr>
      <w:tr w:rsidR="00FD37A9" w:rsidRPr="009F275F" w14:paraId="40F93DDC" w14:textId="77777777" w:rsidTr="002F275B">
        <w:tc>
          <w:tcPr>
            <w:tcW w:w="541" w:type="dxa"/>
          </w:tcPr>
          <w:p w14:paraId="1EC5AF85" w14:textId="14197292" w:rsidR="00FD37A9" w:rsidRPr="00C82F7B" w:rsidRDefault="00FD37A9" w:rsidP="00FD37A9">
            <w:pPr>
              <w:spacing w:line="360" w:lineRule="auto"/>
              <w:jc w:val="center"/>
              <w:rPr>
                <w:rFonts w:ascii="Times New Roman" w:hAnsi="Times New Roman"/>
                <w:kern w:val="2"/>
                <w:lang w:eastAsia="ar-SA"/>
              </w:rPr>
            </w:pPr>
            <w:r>
              <w:rPr>
                <w:rFonts w:ascii="Times New Roman" w:hAnsi="Times New Roman"/>
                <w:kern w:val="2"/>
                <w:lang w:eastAsia="ar-SA"/>
              </w:rPr>
              <w:lastRenderedPageBreak/>
              <w:t>11</w:t>
            </w:r>
            <w:r w:rsidRPr="00C82F7B">
              <w:rPr>
                <w:rFonts w:ascii="Times New Roman" w:hAnsi="Times New Roman"/>
                <w:kern w:val="2"/>
                <w:lang w:eastAsia="ar-SA"/>
              </w:rPr>
              <w:t>.</w:t>
            </w:r>
          </w:p>
          <w:p w14:paraId="20EB41D5" w14:textId="77777777" w:rsidR="00FD37A9" w:rsidRPr="00C82F7B" w:rsidRDefault="00FD37A9" w:rsidP="00FD37A9">
            <w:pPr>
              <w:spacing w:line="360" w:lineRule="auto"/>
              <w:jc w:val="center"/>
              <w:rPr>
                <w:rFonts w:ascii="Times New Roman" w:hAnsi="Times New Roman"/>
                <w:kern w:val="2"/>
                <w:lang w:eastAsia="ar-SA"/>
              </w:rPr>
            </w:pPr>
          </w:p>
          <w:p w14:paraId="7C494AE9" w14:textId="77777777" w:rsidR="00FD37A9" w:rsidRPr="00C82F7B" w:rsidRDefault="00FD37A9" w:rsidP="00FD37A9">
            <w:pPr>
              <w:spacing w:line="360" w:lineRule="auto"/>
              <w:jc w:val="center"/>
              <w:rPr>
                <w:rFonts w:ascii="Times New Roman" w:hAnsi="Times New Roman"/>
                <w:kern w:val="2"/>
                <w:lang w:eastAsia="ar-SA"/>
              </w:rPr>
            </w:pPr>
          </w:p>
          <w:p w14:paraId="22CBD83D" w14:textId="77777777" w:rsidR="00FD37A9" w:rsidRPr="00C82F7B" w:rsidRDefault="00FD37A9" w:rsidP="00FD37A9">
            <w:pPr>
              <w:spacing w:line="360" w:lineRule="auto"/>
              <w:jc w:val="center"/>
              <w:rPr>
                <w:rFonts w:ascii="Times New Roman" w:hAnsi="Times New Roman"/>
                <w:kern w:val="2"/>
                <w:lang w:eastAsia="ar-SA"/>
              </w:rPr>
            </w:pPr>
          </w:p>
          <w:p w14:paraId="01335EED" w14:textId="77777777" w:rsidR="00FD37A9" w:rsidRPr="00C82F7B" w:rsidRDefault="00FD37A9" w:rsidP="00FD37A9">
            <w:pPr>
              <w:spacing w:line="360" w:lineRule="auto"/>
              <w:jc w:val="center"/>
              <w:rPr>
                <w:rFonts w:ascii="Times New Roman" w:hAnsi="Times New Roman"/>
                <w:kern w:val="2"/>
                <w:lang w:eastAsia="ar-SA"/>
              </w:rPr>
            </w:pPr>
          </w:p>
          <w:p w14:paraId="2ACD5781" w14:textId="77777777" w:rsidR="00FD37A9" w:rsidRPr="00C82F7B" w:rsidRDefault="00FD37A9" w:rsidP="00FD37A9">
            <w:pPr>
              <w:spacing w:line="360" w:lineRule="auto"/>
              <w:jc w:val="center"/>
              <w:rPr>
                <w:rFonts w:ascii="Times New Roman" w:hAnsi="Times New Roman"/>
                <w:kern w:val="2"/>
                <w:lang w:eastAsia="ar-SA"/>
              </w:rPr>
            </w:pPr>
          </w:p>
          <w:p w14:paraId="22A2CC8E" w14:textId="77777777" w:rsidR="00FD37A9" w:rsidRPr="00C82F7B" w:rsidRDefault="00FD37A9" w:rsidP="00FD37A9">
            <w:pPr>
              <w:spacing w:line="360" w:lineRule="auto"/>
              <w:jc w:val="center"/>
              <w:rPr>
                <w:rFonts w:ascii="Times New Roman" w:hAnsi="Times New Roman"/>
                <w:kern w:val="2"/>
                <w:lang w:eastAsia="ar-SA"/>
              </w:rPr>
            </w:pPr>
          </w:p>
          <w:p w14:paraId="5A8E16A6" w14:textId="77777777" w:rsidR="00FD37A9" w:rsidRPr="00C82F7B" w:rsidRDefault="00FD37A9" w:rsidP="00FD37A9">
            <w:pPr>
              <w:spacing w:line="360" w:lineRule="auto"/>
              <w:jc w:val="center"/>
              <w:rPr>
                <w:rFonts w:ascii="Times New Roman" w:hAnsi="Times New Roman"/>
                <w:kern w:val="2"/>
                <w:lang w:eastAsia="ar-SA"/>
              </w:rPr>
            </w:pPr>
          </w:p>
        </w:tc>
        <w:tc>
          <w:tcPr>
            <w:tcW w:w="1411" w:type="dxa"/>
          </w:tcPr>
          <w:p w14:paraId="7CD83212" w14:textId="41A1FBD6" w:rsidR="00FD37A9" w:rsidRPr="00C82F7B" w:rsidRDefault="00FD37A9" w:rsidP="00FD37A9">
            <w:pPr>
              <w:suppressAutoHyphens/>
              <w:ind w:left="-83" w:right="-132"/>
              <w:jc w:val="center"/>
              <w:rPr>
                <w:rFonts w:ascii="Times New Roman" w:hAnsi="Times New Roman"/>
                <w:kern w:val="2"/>
                <w:lang w:eastAsia="ar-SA"/>
              </w:rPr>
            </w:pPr>
            <w:r w:rsidRPr="00C82F7B">
              <w:rPr>
                <w:rFonts w:ascii="Times New Roman" w:hAnsi="Times New Roman"/>
                <w:kern w:val="2"/>
                <w:lang w:eastAsia="ar-SA"/>
              </w:rPr>
              <w:t>Физическая культура</w:t>
            </w:r>
          </w:p>
          <w:p w14:paraId="0D05E5BC" w14:textId="77777777" w:rsidR="00FD37A9" w:rsidRPr="00C82F7B" w:rsidRDefault="00FD37A9" w:rsidP="00FD37A9">
            <w:pPr>
              <w:suppressAutoHyphens/>
              <w:jc w:val="center"/>
              <w:rPr>
                <w:rFonts w:ascii="Times New Roman" w:hAnsi="Times New Roman"/>
                <w:kern w:val="2"/>
                <w:lang w:eastAsia="ar-SA"/>
              </w:rPr>
            </w:pPr>
          </w:p>
          <w:p w14:paraId="364B2741" w14:textId="77777777" w:rsidR="00FD37A9" w:rsidRPr="00C82F7B" w:rsidRDefault="00FD37A9" w:rsidP="00FD37A9">
            <w:pPr>
              <w:suppressAutoHyphens/>
              <w:jc w:val="center"/>
              <w:rPr>
                <w:rFonts w:ascii="Times New Roman" w:hAnsi="Times New Roman"/>
                <w:kern w:val="2"/>
                <w:lang w:eastAsia="ar-SA"/>
              </w:rPr>
            </w:pPr>
          </w:p>
          <w:p w14:paraId="7C2DA6CD" w14:textId="77777777" w:rsidR="00FD37A9" w:rsidRPr="00C82F7B" w:rsidRDefault="00FD37A9" w:rsidP="00FD37A9">
            <w:pPr>
              <w:suppressAutoHyphens/>
              <w:jc w:val="center"/>
              <w:rPr>
                <w:rFonts w:ascii="Times New Roman" w:hAnsi="Times New Roman"/>
                <w:kern w:val="2"/>
                <w:lang w:eastAsia="ar-SA"/>
              </w:rPr>
            </w:pPr>
          </w:p>
          <w:p w14:paraId="7E64FD88" w14:textId="77777777" w:rsidR="00FD37A9" w:rsidRPr="00C82F7B" w:rsidRDefault="00FD37A9" w:rsidP="00FD37A9">
            <w:pPr>
              <w:suppressAutoHyphens/>
              <w:jc w:val="center"/>
              <w:rPr>
                <w:rFonts w:ascii="Times New Roman" w:hAnsi="Times New Roman"/>
                <w:kern w:val="2"/>
                <w:lang w:eastAsia="ar-SA"/>
              </w:rPr>
            </w:pPr>
          </w:p>
          <w:p w14:paraId="035F3C60" w14:textId="77777777" w:rsidR="00FD37A9" w:rsidRPr="00C82F7B" w:rsidRDefault="00FD37A9" w:rsidP="00FD37A9">
            <w:pPr>
              <w:suppressAutoHyphens/>
              <w:jc w:val="center"/>
              <w:rPr>
                <w:rFonts w:ascii="Times New Roman" w:hAnsi="Times New Roman"/>
                <w:kern w:val="2"/>
                <w:lang w:eastAsia="ar-SA"/>
              </w:rPr>
            </w:pPr>
          </w:p>
          <w:p w14:paraId="779BECFD" w14:textId="77777777" w:rsidR="00FD37A9" w:rsidRPr="00C82F7B" w:rsidRDefault="00FD37A9" w:rsidP="00FD37A9">
            <w:pPr>
              <w:suppressAutoHyphens/>
              <w:jc w:val="center"/>
              <w:rPr>
                <w:rFonts w:ascii="Times New Roman" w:hAnsi="Times New Roman"/>
                <w:kern w:val="2"/>
                <w:lang w:eastAsia="ar-SA"/>
              </w:rPr>
            </w:pPr>
          </w:p>
          <w:p w14:paraId="33DF9601" w14:textId="77777777" w:rsidR="00FD37A9" w:rsidRPr="00C82F7B" w:rsidRDefault="00FD37A9" w:rsidP="00FD37A9">
            <w:pPr>
              <w:suppressAutoHyphens/>
              <w:jc w:val="center"/>
              <w:rPr>
                <w:rFonts w:ascii="Times New Roman" w:hAnsi="Times New Roman"/>
                <w:kern w:val="2"/>
                <w:lang w:eastAsia="ar-SA"/>
              </w:rPr>
            </w:pPr>
          </w:p>
          <w:p w14:paraId="238A7404" w14:textId="77777777" w:rsidR="00FD37A9" w:rsidRPr="00C82F7B" w:rsidRDefault="00FD37A9" w:rsidP="00FD37A9">
            <w:pPr>
              <w:suppressAutoHyphens/>
              <w:jc w:val="center"/>
              <w:rPr>
                <w:rFonts w:ascii="Times New Roman" w:hAnsi="Times New Roman"/>
                <w:kern w:val="2"/>
                <w:lang w:eastAsia="ar-SA"/>
              </w:rPr>
            </w:pPr>
          </w:p>
        </w:tc>
        <w:tc>
          <w:tcPr>
            <w:tcW w:w="3756" w:type="dxa"/>
          </w:tcPr>
          <w:p w14:paraId="11917427" w14:textId="0B7E611D" w:rsidR="00FD37A9" w:rsidRPr="00C82F7B" w:rsidRDefault="00FD37A9" w:rsidP="00FD37A9">
            <w:pPr>
              <w:shd w:val="clear" w:color="auto" w:fill="FFFFFF"/>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Предполагает сокращение объема сведений, нагрузки по сравнению с 1-м уровнем. Учителю рекомендуется использовать опорные вопросы, упрощенные инструкции, некоторые конкретные задания для осуществления контроля за усвоением знаний, умений</w:t>
            </w:r>
          </w:p>
          <w:p w14:paraId="1421C693" w14:textId="77777777" w:rsidR="00FD37A9" w:rsidRPr="00C82F7B" w:rsidRDefault="00FD37A9" w:rsidP="00FD37A9">
            <w:pPr>
              <w:shd w:val="clear" w:color="auto" w:fill="FFFFFF"/>
              <w:ind w:left="169"/>
              <w:jc w:val="both"/>
              <w:rPr>
                <w:rFonts w:ascii="Times New Roman" w:hAnsi="Times New Roman"/>
                <w:kern w:val="2"/>
                <w:sz w:val="20"/>
                <w:szCs w:val="20"/>
                <w:lang w:eastAsia="he-IL" w:bidi="he-IL"/>
              </w:rPr>
            </w:pPr>
          </w:p>
        </w:tc>
        <w:tc>
          <w:tcPr>
            <w:tcW w:w="3757" w:type="dxa"/>
            <w:hideMark/>
          </w:tcPr>
          <w:p w14:paraId="6ECBB709" w14:textId="77777777" w:rsidR="00FD37A9" w:rsidRPr="00C82F7B" w:rsidRDefault="00FD37A9" w:rsidP="00FD37A9">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 xml:space="preserve"> знание и соблюдение правил гигиены после занятий физическими упражнениями;</w:t>
            </w:r>
          </w:p>
          <w:p w14:paraId="1839D8F8" w14:textId="77777777" w:rsidR="00FD37A9" w:rsidRPr="00C82F7B" w:rsidRDefault="00FD37A9" w:rsidP="00FD37A9">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выполнение команд, исходного положения без контроля зрения;</w:t>
            </w:r>
          </w:p>
          <w:p w14:paraId="7E456FF1" w14:textId="77777777" w:rsidR="00FD37A9" w:rsidRPr="00C82F7B" w:rsidRDefault="00FD37A9" w:rsidP="00FD37A9">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правильное и быстрое реагирование на сигнал;</w:t>
            </w:r>
          </w:p>
          <w:p w14:paraId="48E46630" w14:textId="77777777" w:rsidR="00FD37A9" w:rsidRPr="00C82F7B" w:rsidRDefault="00FD37A9" w:rsidP="00FD37A9">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сохранение равновесия на прямой, наклонной плоскости;</w:t>
            </w:r>
          </w:p>
          <w:p w14:paraId="7D31202B" w14:textId="77777777" w:rsidR="00FD37A9" w:rsidRPr="00C82F7B" w:rsidRDefault="00FD37A9" w:rsidP="00FD37A9">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умение выбирать рациональный способ преодоления препятствий;</w:t>
            </w:r>
          </w:p>
          <w:p w14:paraId="60ABFE91" w14:textId="77777777" w:rsidR="00FD37A9" w:rsidRPr="00C82F7B" w:rsidRDefault="00FD37A9" w:rsidP="00FD37A9">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умение выбирать наиболее удачный способ переноски груза;</w:t>
            </w:r>
          </w:p>
          <w:p w14:paraId="4151DEB6" w14:textId="77777777" w:rsidR="00FD37A9" w:rsidRPr="00C82F7B" w:rsidRDefault="00FD37A9" w:rsidP="00FD37A9">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умение выполнять разновидности ходьбы, бега, прыжков, лазания, перелазания, метания;</w:t>
            </w:r>
          </w:p>
          <w:p w14:paraId="7CD9C461" w14:textId="77777777" w:rsidR="00FD37A9" w:rsidRPr="00C82F7B" w:rsidRDefault="00FD37A9" w:rsidP="00FD37A9">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знание общих сведений о подвижных и спортивных играх;</w:t>
            </w:r>
          </w:p>
          <w:p w14:paraId="494FBC64" w14:textId="77777777" w:rsidR="00FD37A9" w:rsidRPr="00C82F7B" w:rsidRDefault="00FD37A9" w:rsidP="00FD37A9">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умение играть в баскетбол, настольный теннис, пионербол, волейбол;</w:t>
            </w:r>
          </w:p>
          <w:p w14:paraId="12FB2B9C" w14:textId="77777777" w:rsidR="00FD37A9" w:rsidRPr="00C82F7B" w:rsidRDefault="00FD37A9" w:rsidP="00FD37A9">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знание правил безопасной игры и мерах наказания при нарушении правил;</w:t>
            </w:r>
          </w:p>
          <w:p w14:paraId="48C4CCFF" w14:textId="77777777" w:rsidR="00FD37A9" w:rsidRPr="00C82F7B" w:rsidRDefault="00FD37A9" w:rsidP="00FD37A9">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C82F7B">
              <w:rPr>
                <w:rFonts w:ascii="Times New Roman" w:hAnsi="Times New Roman"/>
                <w:kern w:val="2"/>
                <w:sz w:val="20"/>
                <w:szCs w:val="20"/>
                <w:lang w:eastAsia="he-IL" w:bidi="he-IL"/>
              </w:rPr>
              <w:t>знание практической значимости зимних видов спорта (лыжная подготовка).</w:t>
            </w:r>
          </w:p>
        </w:tc>
      </w:tr>
    </w:tbl>
    <w:p w14:paraId="34C6F7FD" w14:textId="6AC6C6E9" w:rsidR="009F275F" w:rsidRDefault="009F275F" w:rsidP="009F275F">
      <w:pPr>
        <w:suppressAutoHyphens/>
        <w:spacing w:before="120" w:after="0"/>
        <w:rPr>
          <w:rFonts w:ascii="Times New Roman" w:eastAsia="Times New Roman" w:hAnsi="Times New Roman" w:cs="Times New Roman"/>
          <w:b/>
          <w:color w:val="00000A"/>
          <w:kern w:val="1"/>
          <w:sz w:val="16"/>
          <w:szCs w:val="16"/>
          <w:lang w:eastAsia="ar-SA"/>
        </w:rPr>
      </w:pPr>
    </w:p>
    <w:p w14:paraId="55BCC6E7" w14:textId="08F882F5" w:rsidR="00480353" w:rsidRDefault="00480353" w:rsidP="009A5D2A">
      <w:pPr>
        <w:suppressAutoHyphens/>
        <w:spacing w:after="0"/>
        <w:jc w:val="center"/>
        <w:rPr>
          <w:rFonts w:ascii="Times New Roman" w:eastAsia="Times New Roman" w:hAnsi="Times New Roman" w:cs="Times New Roman"/>
          <w:kern w:val="1"/>
          <w:sz w:val="24"/>
          <w:szCs w:val="24"/>
          <w:u w:val="single"/>
          <w:lang w:eastAsia="ar-SA"/>
        </w:rPr>
      </w:pPr>
      <w:r w:rsidRPr="009F275F">
        <w:rPr>
          <w:rFonts w:ascii="Times New Roman" w:eastAsia="Times New Roman" w:hAnsi="Times New Roman" w:cs="Times New Roman"/>
          <w:kern w:val="1"/>
          <w:sz w:val="24"/>
          <w:szCs w:val="24"/>
          <w:u w:val="single"/>
          <w:lang w:eastAsia="ar-SA"/>
        </w:rPr>
        <w:t xml:space="preserve">Уровни усвоения предметных результатов по отдельным учебным предметам на конец </w:t>
      </w:r>
      <w:r>
        <w:rPr>
          <w:rFonts w:ascii="Times New Roman" w:eastAsia="Times New Roman" w:hAnsi="Times New Roman" w:cs="Times New Roman"/>
          <w:kern w:val="1"/>
          <w:sz w:val="24"/>
          <w:szCs w:val="24"/>
          <w:u w:val="single"/>
          <w:lang w:eastAsia="ar-SA"/>
        </w:rPr>
        <w:t>школьного</w:t>
      </w:r>
      <w:r w:rsidRPr="009F275F">
        <w:rPr>
          <w:rFonts w:ascii="Times New Roman" w:eastAsia="Times New Roman" w:hAnsi="Times New Roman" w:cs="Times New Roman"/>
          <w:kern w:val="1"/>
          <w:sz w:val="24"/>
          <w:szCs w:val="24"/>
          <w:u w:val="single"/>
          <w:lang w:eastAsia="ar-SA"/>
        </w:rPr>
        <w:t xml:space="preserve"> обучения (</w:t>
      </w:r>
      <w:r>
        <w:rPr>
          <w:rFonts w:ascii="Times New Roman" w:eastAsia="Times New Roman" w:hAnsi="Times New Roman" w:cs="Times New Roman"/>
          <w:kern w:val="1"/>
          <w:sz w:val="24"/>
          <w:szCs w:val="24"/>
          <w:u w:val="single"/>
          <w:lang w:eastAsia="ar-SA"/>
        </w:rPr>
        <w:t>12</w:t>
      </w:r>
      <w:r w:rsidRPr="009F275F">
        <w:rPr>
          <w:rFonts w:ascii="Times New Roman" w:eastAsia="Times New Roman" w:hAnsi="Times New Roman" w:cs="Times New Roman"/>
          <w:kern w:val="1"/>
          <w:sz w:val="24"/>
          <w:szCs w:val="24"/>
          <w:u w:val="single"/>
          <w:lang w:eastAsia="ar-SA"/>
        </w:rPr>
        <w:t xml:space="preserve"> класс</w:t>
      </w:r>
      <w:r>
        <w:rPr>
          <w:rFonts w:ascii="Times New Roman" w:eastAsia="Times New Roman" w:hAnsi="Times New Roman" w:cs="Times New Roman"/>
          <w:kern w:val="1"/>
          <w:sz w:val="24"/>
          <w:szCs w:val="24"/>
          <w:u w:val="single"/>
          <w:lang w:eastAsia="ar-SA"/>
        </w:rPr>
        <w:t xml:space="preserve"> по ФГОС О у/о)</w:t>
      </w:r>
    </w:p>
    <w:tbl>
      <w:tblPr>
        <w:tblStyle w:val="a4"/>
        <w:tblW w:w="9464" w:type="dxa"/>
        <w:tblLayout w:type="fixed"/>
        <w:tblLook w:val="04A0" w:firstRow="1" w:lastRow="0" w:firstColumn="1" w:lastColumn="0" w:noHBand="0" w:noVBand="1"/>
      </w:tblPr>
      <w:tblGrid>
        <w:gridCol w:w="534"/>
        <w:gridCol w:w="1417"/>
        <w:gridCol w:w="3756"/>
        <w:gridCol w:w="3757"/>
      </w:tblGrid>
      <w:tr w:rsidR="00AE16D2" w:rsidRPr="009F275F" w14:paraId="6651ECC0" w14:textId="77777777" w:rsidTr="00AE16D2">
        <w:tc>
          <w:tcPr>
            <w:tcW w:w="534" w:type="dxa"/>
            <w:vMerge w:val="restart"/>
            <w:vAlign w:val="center"/>
          </w:tcPr>
          <w:p w14:paraId="3BBE694E" w14:textId="77777777" w:rsidR="00AE16D2" w:rsidRPr="009F275F" w:rsidRDefault="00AE16D2" w:rsidP="00AE16D2">
            <w:pPr>
              <w:suppressAutoHyphens/>
              <w:jc w:val="center"/>
              <w:rPr>
                <w:rFonts w:ascii="Times New Roman" w:hAnsi="Times New Roman"/>
                <w:kern w:val="1"/>
                <w:lang w:eastAsia="ar-SA"/>
              </w:rPr>
            </w:pPr>
            <w:r w:rsidRPr="009F275F">
              <w:rPr>
                <w:rFonts w:ascii="Times New Roman" w:hAnsi="Times New Roman"/>
                <w:kern w:val="1"/>
                <w:lang w:eastAsia="ar-SA"/>
              </w:rPr>
              <w:t>№</w:t>
            </w:r>
          </w:p>
          <w:p w14:paraId="12DAB9F8" w14:textId="77777777" w:rsidR="00AE16D2" w:rsidRPr="009F275F" w:rsidRDefault="00AE16D2" w:rsidP="00AE16D2">
            <w:pPr>
              <w:suppressAutoHyphens/>
              <w:ind w:left="-25"/>
              <w:jc w:val="center"/>
              <w:rPr>
                <w:rFonts w:ascii="Times New Roman" w:hAnsi="Times New Roman"/>
                <w:kern w:val="1"/>
                <w:lang w:eastAsia="ar-SA"/>
              </w:rPr>
            </w:pPr>
            <w:r w:rsidRPr="009F275F">
              <w:rPr>
                <w:rFonts w:ascii="Times New Roman" w:hAnsi="Times New Roman"/>
                <w:kern w:val="1"/>
                <w:lang w:eastAsia="ar-SA"/>
              </w:rPr>
              <w:t>п/п</w:t>
            </w:r>
          </w:p>
        </w:tc>
        <w:tc>
          <w:tcPr>
            <w:tcW w:w="1417" w:type="dxa"/>
            <w:vMerge w:val="restart"/>
            <w:vAlign w:val="center"/>
          </w:tcPr>
          <w:p w14:paraId="6C1D1065" w14:textId="77777777" w:rsidR="00AE16D2" w:rsidRPr="009F275F" w:rsidRDefault="00AE16D2" w:rsidP="00AE16D2">
            <w:pPr>
              <w:suppressAutoHyphens/>
              <w:jc w:val="center"/>
              <w:rPr>
                <w:rFonts w:ascii="Times New Roman" w:hAnsi="Times New Roman"/>
                <w:kern w:val="1"/>
                <w:lang w:eastAsia="ar-SA"/>
              </w:rPr>
            </w:pPr>
            <w:r w:rsidRPr="009F275F">
              <w:rPr>
                <w:rFonts w:ascii="Times New Roman" w:hAnsi="Times New Roman"/>
                <w:kern w:val="1"/>
                <w:lang w:eastAsia="ar-SA"/>
              </w:rPr>
              <w:t>учебный предмет</w:t>
            </w:r>
          </w:p>
        </w:tc>
        <w:tc>
          <w:tcPr>
            <w:tcW w:w="7513" w:type="dxa"/>
            <w:gridSpan w:val="2"/>
            <w:vAlign w:val="center"/>
          </w:tcPr>
          <w:p w14:paraId="320AE076" w14:textId="77777777" w:rsidR="00AE16D2" w:rsidRPr="009F275F" w:rsidRDefault="00AE16D2" w:rsidP="00AE16D2">
            <w:pPr>
              <w:suppressAutoHyphens/>
              <w:jc w:val="center"/>
              <w:rPr>
                <w:rFonts w:ascii="Times New Roman" w:hAnsi="Times New Roman"/>
                <w:kern w:val="1"/>
                <w:lang w:eastAsia="ar-SA"/>
              </w:rPr>
            </w:pPr>
            <w:r w:rsidRPr="009F275F">
              <w:rPr>
                <w:rFonts w:ascii="Times New Roman" w:hAnsi="Times New Roman"/>
                <w:bCs/>
                <w:color w:val="00000A"/>
                <w:spacing w:val="-1"/>
                <w:kern w:val="1"/>
                <w:lang w:eastAsia="ar-SA"/>
              </w:rPr>
              <w:t>у</w:t>
            </w:r>
            <w:r w:rsidRPr="009F275F">
              <w:rPr>
                <w:rFonts w:ascii="Times New Roman" w:hAnsi="Times New Roman"/>
                <w:bCs/>
                <w:color w:val="00000A"/>
                <w:spacing w:val="1"/>
                <w:kern w:val="1"/>
                <w:lang w:eastAsia="ar-SA"/>
              </w:rPr>
              <w:t>р</w:t>
            </w:r>
            <w:r w:rsidRPr="009F275F">
              <w:rPr>
                <w:rFonts w:ascii="Times New Roman" w:hAnsi="Times New Roman"/>
                <w:bCs/>
                <w:color w:val="00000A"/>
                <w:kern w:val="1"/>
                <w:lang w:eastAsia="ar-SA"/>
              </w:rPr>
              <w:t>ов</w:t>
            </w:r>
            <w:r w:rsidRPr="009F275F">
              <w:rPr>
                <w:rFonts w:ascii="Times New Roman" w:hAnsi="Times New Roman"/>
                <w:bCs/>
                <w:color w:val="00000A"/>
                <w:spacing w:val="1"/>
                <w:kern w:val="1"/>
                <w:lang w:eastAsia="ar-SA"/>
              </w:rPr>
              <w:t>н</w:t>
            </w:r>
            <w:r w:rsidRPr="009F275F">
              <w:rPr>
                <w:rFonts w:ascii="Times New Roman" w:hAnsi="Times New Roman"/>
                <w:bCs/>
                <w:color w:val="00000A"/>
                <w:kern w:val="1"/>
                <w:lang w:eastAsia="ar-SA"/>
              </w:rPr>
              <w:t>и</w:t>
            </w:r>
            <w:r w:rsidRPr="009F275F">
              <w:rPr>
                <w:rFonts w:ascii="Times New Roman" w:hAnsi="Times New Roman"/>
                <w:bCs/>
                <w:color w:val="00000A"/>
                <w:spacing w:val="1"/>
                <w:kern w:val="1"/>
                <w:lang w:eastAsia="ar-SA"/>
              </w:rPr>
              <w:t xml:space="preserve"> </w:t>
            </w:r>
            <w:r w:rsidRPr="009F275F">
              <w:rPr>
                <w:rFonts w:ascii="Times New Roman" w:hAnsi="Times New Roman"/>
                <w:bCs/>
                <w:color w:val="00000A"/>
                <w:kern w:val="1"/>
                <w:lang w:eastAsia="ar-SA"/>
              </w:rPr>
              <w:t>о</w:t>
            </w:r>
            <w:r w:rsidRPr="009F275F">
              <w:rPr>
                <w:rFonts w:ascii="Times New Roman" w:hAnsi="Times New Roman"/>
                <w:bCs/>
                <w:color w:val="00000A"/>
                <w:spacing w:val="-1"/>
                <w:kern w:val="1"/>
                <w:lang w:eastAsia="ar-SA"/>
              </w:rPr>
              <w:t>с</w:t>
            </w:r>
            <w:r w:rsidRPr="009F275F">
              <w:rPr>
                <w:rFonts w:ascii="Times New Roman" w:hAnsi="Times New Roman"/>
                <w:bCs/>
                <w:color w:val="00000A"/>
                <w:kern w:val="1"/>
                <w:lang w:eastAsia="ar-SA"/>
              </w:rPr>
              <w:t>во</w:t>
            </w:r>
            <w:r w:rsidRPr="009F275F">
              <w:rPr>
                <w:rFonts w:ascii="Times New Roman" w:hAnsi="Times New Roman"/>
                <w:bCs/>
                <w:color w:val="00000A"/>
                <w:spacing w:val="-1"/>
                <w:kern w:val="1"/>
                <w:lang w:eastAsia="ar-SA"/>
              </w:rPr>
              <w:t>е</w:t>
            </w:r>
            <w:r w:rsidRPr="009F275F">
              <w:rPr>
                <w:rFonts w:ascii="Times New Roman" w:hAnsi="Times New Roman"/>
                <w:bCs/>
                <w:color w:val="00000A"/>
                <w:spacing w:val="1"/>
                <w:kern w:val="1"/>
                <w:lang w:eastAsia="ar-SA"/>
              </w:rPr>
              <w:t>ни</w:t>
            </w:r>
            <w:r w:rsidRPr="009F275F">
              <w:rPr>
                <w:rFonts w:ascii="Times New Roman" w:hAnsi="Times New Roman"/>
                <w:bCs/>
                <w:color w:val="00000A"/>
                <w:kern w:val="1"/>
                <w:lang w:eastAsia="ar-SA"/>
              </w:rPr>
              <w:t>я п</w:t>
            </w:r>
            <w:r w:rsidRPr="009F275F">
              <w:rPr>
                <w:rFonts w:ascii="Times New Roman" w:hAnsi="Times New Roman"/>
                <w:bCs/>
                <w:color w:val="00000A"/>
                <w:spacing w:val="1"/>
                <w:kern w:val="1"/>
                <w:lang w:eastAsia="ar-SA"/>
              </w:rPr>
              <w:t>р</w:t>
            </w:r>
            <w:r w:rsidRPr="009F275F">
              <w:rPr>
                <w:rFonts w:ascii="Times New Roman" w:hAnsi="Times New Roman"/>
                <w:bCs/>
                <w:color w:val="00000A"/>
                <w:spacing w:val="-1"/>
                <w:kern w:val="1"/>
                <w:lang w:eastAsia="ar-SA"/>
              </w:rPr>
              <w:t>ед</w:t>
            </w:r>
            <w:r w:rsidRPr="009F275F">
              <w:rPr>
                <w:rFonts w:ascii="Times New Roman" w:hAnsi="Times New Roman"/>
                <w:bCs/>
                <w:color w:val="00000A"/>
                <w:kern w:val="1"/>
                <w:lang w:eastAsia="ar-SA"/>
              </w:rPr>
              <w:t>м</w:t>
            </w:r>
            <w:r w:rsidRPr="009F275F">
              <w:rPr>
                <w:rFonts w:ascii="Times New Roman" w:hAnsi="Times New Roman"/>
                <w:bCs/>
                <w:color w:val="00000A"/>
                <w:spacing w:val="-1"/>
                <w:kern w:val="1"/>
                <w:lang w:eastAsia="ar-SA"/>
              </w:rPr>
              <w:t>е</w:t>
            </w:r>
            <w:r w:rsidRPr="009F275F">
              <w:rPr>
                <w:rFonts w:ascii="Times New Roman" w:hAnsi="Times New Roman"/>
                <w:bCs/>
                <w:color w:val="00000A"/>
                <w:spacing w:val="2"/>
                <w:kern w:val="1"/>
                <w:lang w:eastAsia="ar-SA"/>
              </w:rPr>
              <w:t>т</w:t>
            </w:r>
            <w:r w:rsidRPr="009F275F">
              <w:rPr>
                <w:rFonts w:ascii="Times New Roman" w:hAnsi="Times New Roman"/>
                <w:bCs/>
                <w:color w:val="00000A"/>
                <w:spacing w:val="1"/>
                <w:kern w:val="1"/>
                <w:lang w:eastAsia="ar-SA"/>
              </w:rPr>
              <w:t>н</w:t>
            </w:r>
            <w:r w:rsidRPr="009F275F">
              <w:rPr>
                <w:rFonts w:ascii="Times New Roman" w:hAnsi="Times New Roman"/>
                <w:bCs/>
                <w:color w:val="00000A"/>
                <w:kern w:val="1"/>
                <w:lang w:eastAsia="ar-SA"/>
              </w:rPr>
              <w:t>ых р</w:t>
            </w:r>
            <w:r w:rsidRPr="009F275F">
              <w:rPr>
                <w:rFonts w:ascii="Times New Roman" w:hAnsi="Times New Roman"/>
                <w:bCs/>
                <w:color w:val="00000A"/>
                <w:spacing w:val="-1"/>
                <w:kern w:val="1"/>
                <w:lang w:eastAsia="ar-SA"/>
              </w:rPr>
              <w:t>е</w:t>
            </w:r>
            <w:r w:rsidRPr="009F275F">
              <w:rPr>
                <w:rFonts w:ascii="Times New Roman" w:hAnsi="Times New Roman"/>
                <w:bCs/>
                <w:color w:val="00000A"/>
                <w:kern w:val="1"/>
                <w:lang w:eastAsia="ar-SA"/>
              </w:rPr>
              <w:t>зу</w:t>
            </w:r>
            <w:r w:rsidRPr="009F275F">
              <w:rPr>
                <w:rFonts w:ascii="Times New Roman" w:hAnsi="Times New Roman"/>
                <w:bCs/>
                <w:color w:val="00000A"/>
                <w:spacing w:val="-1"/>
                <w:kern w:val="1"/>
                <w:lang w:eastAsia="ar-SA"/>
              </w:rPr>
              <w:t>л</w:t>
            </w:r>
            <w:r w:rsidRPr="009F275F">
              <w:rPr>
                <w:rFonts w:ascii="Times New Roman" w:hAnsi="Times New Roman"/>
                <w:bCs/>
                <w:color w:val="00000A"/>
                <w:kern w:val="1"/>
                <w:lang w:eastAsia="ar-SA"/>
              </w:rPr>
              <w:t>ь</w:t>
            </w:r>
            <w:r w:rsidRPr="009F275F">
              <w:rPr>
                <w:rFonts w:ascii="Times New Roman" w:hAnsi="Times New Roman"/>
                <w:bCs/>
                <w:color w:val="00000A"/>
                <w:spacing w:val="2"/>
                <w:kern w:val="1"/>
                <w:lang w:eastAsia="ar-SA"/>
              </w:rPr>
              <w:t>т</w:t>
            </w:r>
            <w:r w:rsidRPr="009F275F">
              <w:rPr>
                <w:rFonts w:ascii="Times New Roman" w:hAnsi="Times New Roman"/>
                <w:bCs/>
                <w:color w:val="00000A"/>
                <w:spacing w:val="-2"/>
                <w:kern w:val="1"/>
                <w:lang w:eastAsia="ar-SA"/>
              </w:rPr>
              <w:t>а</w:t>
            </w:r>
            <w:r w:rsidRPr="009F275F">
              <w:rPr>
                <w:rFonts w:ascii="Times New Roman" w:hAnsi="Times New Roman"/>
                <w:bCs/>
                <w:color w:val="00000A"/>
                <w:spacing w:val="2"/>
                <w:kern w:val="1"/>
                <w:lang w:eastAsia="ar-SA"/>
              </w:rPr>
              <w:t>т</w:t>
            </w:r>
            <w:r w:rsidRPr="009F275F">
              <w:rPr>
                <w:rFonts w:ascii="Times New Roman" w:hAnsi="Times New Roman"/>
                <w:bCs/>
                <w:color w:val="00000A"/>
                <w:kern w:val="1"/>
                <w:lang w:eastAsia="ar-SA"/>
              </w:rPr>
              <w:t>ов</w:t>
            </w:r>
          </w:p>
        </w:tc>
      </w:tr>
      <w:tr w:rsidR="00AE16D2" w:rsidRPr="009F275F" w14:paraId="11F3D76A" w14:textId="77777777" w:rsidTr="00AE16D2">
        <w:tc>
          <w:tcPr>
            <w:tcW w:w="534" w:type="dxa"/>
            <w:vMerge/>
            <w:vAlign w:val="center"/>
          </w:tcPr>
          <w:p w14:paraId="6FF47271" w14:textId="77777777" w:rsidR="00AE16D2" w:rsidRPr="009F275F" w:rsidRDefault="00AE16D2" w:rsidP="00AE16D2">
            <w:pPr>
              <w:suppressAutoHyphens/>
              <w:jc w:val="center"/>
              <w:rPr>
                <w:rFonts w:ascii="Times New Roman" w:hAnsi="Times New Roman"/>
                <w:kern w:val="1"/>
                <w:lang w:eastAsia="ar-SA"/>
              </w:rPr>
            </w:pPr>
          </w:p>
        </w:tc>
        <w:tc>
          <w:tcPr>
            <w:tcW w:w="1417" w:type="dxa"/>
            <w:vMerge/>
            <w:vAlign w:val="center"/>
          </w:tcPr>
          <w:p w14:paraId="0FD73A16" w14:textId="77777777" w:rsidR="00AE16D2" w:rsidRPr="009F275F" w:rsidRDefault="00AE16D2" w:rsidP="00AE16D2">
            <w:pPr>
              <w:suppressAutoHyphens/>
              <w:jc w:val="center"/>
              <w:rPr>
                <w:rFonts w:ascii="Times New Roman" w:hAnsi="Times New Roman"/>
                <w:kern w:val="1"/>
                <w:lang w:eastAsia="ar-SA"/>
              </w:rPr>
            </w:pPr>
          </w:p>
        </w:tc>
        <w:tc>
          <w:tcPr>
            <w:tcW w:w="3756" w:type="dxa"/>
            <w:vAlign w:val="center"/>
          </w:tcPr>
          <w:p w14:paraId="4EDC1A29" w14:textId="77777777" w:rsidR="00AE16D2" w:rsidRPr="009F275F" w:rsidRDefault="00AE16D2" w:rsidP="00AE16D2">
            <w:pPr>
              <w:widowControl w:val="0"/>
              <w:suppressAutoHyphens/>
              <w:autoSpaceDE w:val="0"/>
              <w:autoSpaceDN w:val="0"/>
              <w:adjustRightInd w:val="0"/>
              <w:ind w:right="-20"/>
              <w:jc w:val="center"/>
              <w:rPr>
                <w:rFonts w:ascii="Times New Roman" w:hAnsi="Times New Roman"/>
                <w:color w:val="00000A"/>
                <w:kern w:val="1"/>
                <w:lang w:eastAsia="ar-SA"/>
              </w:rPr>
            </w:pPr>
            <w:r>
              <w:rPr>
                <w:rFonts w:ascii="Times New Roman" w:hAnsi="Times New Roman"/>
                <w:bCs/>
                <w:color w:val="00000A"/>
                <w:spacing w:val="-1"/>
                <w:kern w:val="1"/>
                <w:lang w:eastAsia="ar-SA"/>
              </w:rPr>
              <w:t>минимальный</w:t>
            </w:r>
            <w:r>
              <w:rPr>
                <w:rFonts w:ascii="Times New Roman" w:hAnsi="Times New Roman"/>
                <w:bCs/>
                <w:color w:val="00000A"/>
                <w:kern w:val="1"/>
                <w:lang w:eastAsia="ar-SA"/>
              </w:rPr>
              <w:t xml:space="preserve"> </w:t>
            </w:r>
            <w:r w:rsidRPr="009F275F">
              <w:rPr>
                <w:rFonts w:ascii="Times New Roman" w:hAnsi="Times New Roman"/>
                <w:bCs/>
                <w:color w:val="00000A"/>
                <w:kern w:val="1"/>
                <w:lang w:eastAsia="ar-SA"/>
              </w:rPr>
              <w:t xml:space="preserve"> </w:t>
            </w:r>
            <w:r w:rsidRPr="009F275F">
              <w:rPr>
                <w:rFonts w:ascii="Times New Roman" w:hAnsi="Times New Roman"/>
                <w:bCs/>
                <w:color w:val="00000A"/>
                <w:spacing w:val="-2"/>
                <w:kern w:val="1"/>
                <w:lang w:eastAsia="ar-SA"/>
              </w:rPr>
              <w:t>у</w:t>
            </w:r>
            <w:r w:rsidRPr="009F275F">
              <w:rPr>
                <w:rFonts w:ascii="Times New Roman" w:hAnsi="Times New Roman"/>
                <w:bCs/>
                <w:color w:val="00000A"/>
                <w:spacing w:val="1"/>
                <w:kern w:val="1"/>
                <w:lang w:eastAsia="ar-SA"/>
              </w:rPr>
              <w:t>р</w:t>
            </w:r>
            <w:r w:rsidRPr="009F275F">
              <w:rPr>
                <w:rFonts w:ascii="Times New Roman" w:hAnsi="Times New Roman"/>
                <w:bCs/>
                <w:color w:val="00000A"/>
                <w:kern w:val="1"/>
                <w:lang w:eastAsia="ar-SA"/>
              </w:rPr>
              <w:t>ов</w:t>
            </w:r>
            <w:r w:rsidRPr="009F275F">
              <w:rPr>
                <w:rFonts w:ascii="Times New Roman" w:hAnsi="Times New Roman"/>
                <w:bCs/>
                <w:color w:val="00000A"/>
                <w:spacing w:val="-1"/>
                <w:kern w:val="1"/>
                <w:lang w:eastAsia="ar-SA"/>
              </w:rPr>
              <w:t>е</w:t>
            </w:r>
            <w:r w:rsidRPr="009F275F">
              <w:rPr>
                <w:rFonts w:ascii="Times New Roman" w:hAnsi="Times New Roman"/>
                <w:bCs/>
                <w:color w:val="00000A"/>
                <w:spacing w:val="1"/>
                <w:kern w:val="1"/>
                <w:lang w:eastAsia="ar-SA"/>
              </w:rPr>
              <w:t>н</w:t>
            </w:r>
            <w:r w:rsidRPr="009F275F">
              <w:rPr>
                <w:rFonts w:ascii="Times New Roman" w:hAnsi="Times New Roman"/>
                <w:bCs/>
                <w:color w:val="00000A"/>
                <w:kern w:val="1"/>
                <w:lang w:eastAsia="ar-SA"/>
              </w:rPr>
              <w:t>ь</w:t>
            </w:r>
          </w:p>
        </w:tc>
        <w:tc>
          <w:tcPr>
            <w:tcW w:w="3757" w:type="dxa"/>
            <w:vAlign w:val="center"/>
          </w:tcPr>
          <w:p w14:paraId="6CE46B43" w14:textId="77777777" w:rsidR="00AE16D2" w:rsidRPr="009F275F" w:rsidRDefault="00AE16D2" w:rsidP="00AE16D2">
            <w:pPr>
              <w:widowControl w:val="0"/>
              <w:suppressAutoHyphens/>
              <w:autoSpaceDE w:val="0"/>
              <w:autoSpaceDN w:val="0"/>
              <w:adjustRightInd w:val="0"/>
              <w:ind w:right="-20"/>
              <w:jc w:val="center"/>
              <w:rPr>
                <w:rFonts w:ascii="Times New Roman" w:hAnsi="Times New Roman"/>
                <w:color w:val="00000A"/>
                <w:kern w:val="1"/>
                <w:lang w:eastAsia="ar-SA"/>
              </w:rPr>
            </w:pPr>
            <w:r w:rsidRPr="009F275F">
              <w:rPr>
                <w:rFonts w:ascii="Times New Roman" w:hAnsi="Times New Roman"/>
                <w:bCs/>
                <w:color w:val="00000A"/>
                <w:kern w:val="1"/>
                <w:lang w:eastAsia="ar-SA"/>
              </w:rPr>
              <w:t>дос</w:t>
            </w:r>
            <w:r w:rsidRPr="009F275F">
              <w:rPr>
                <w:rFonts w:ascii="Times New Roman" w:hAnsi="Times New Roman"/>
                <w:bCs/>
                <w:color w:val="00000A"/>
                <w:spacing w:val="1"/>
                <w:kern w:val="1"/>
                <w:lang w:eastAsia="ar-SA"/>
              </w:rPr>
              <w:t>т</w:t>
            </w:r>
            <w:r w:rsidRPr="009F275F">
              <w:rPr>
                <w:rFonts w:ascii="Times New Roman" w:hAnsi="Times New Roman"/>
                <w:bCs/>
                <w:color w:val="00000A"/>
                <w:spacing w:val="-2"/>
                <w:kern w:val="1"/>
                <w:lang w:eastAsia="ar-SA"/>
              </w:rPr>
              <w:t>а</w:t>
            </w:r>
            <w:r w:rsidRPr="009F275F">
              <w:rPr>
                <w:rFonts w:ascii="Times New Roman" w:hAnsi="Times New Roman"/>
                <w:bCs/>
                <w:color w:val="00000A"/>
                <w:spacing w:val="2"/>
                <w:kern w:val="1"/>
                <w:lang w:eastAsia="ar-SA"/>
              </w:rPr>
              <w:t>т</w:t>
            </w:r>
            <w:r w:rsidRPr="009F275F">
              <w:rPr>
                <w:rFonts w:ascii="Times New Roman" w:hAnsi="Times New Roman"/>
                <w:bCs/>
                <w:color w:val="00000A"/>
                <w:kern w:val="1"/>
                <w:lang w:eastAsia="ar-SA"/>
              </w:rPr>
              <w:t>о</w:t>
            </w:r>
            <w:r w:rsidRPr="009F275F">
              <w:rPr>
                <w:rFonts w:ascii="Times New Roman" w:hAnsi="Times New Roman"/>
                <w:bCs/>
                <w:color w:val="00000A"/>
                <w:spacing w:val="-1"/>
                <w:kern w:val="1"/>
                <w:lang w:eastAsia="ar-SA"/>
              </w:rPr>
              <w:t>ч</w:t>
            </w:r>
            <w:r w:rsidRPr="009F275F">
              <w:rPr>
                <w:rFonts w:ascii="Times New Roman" w:hAnsi="Times New Roman"/>
                <w:bCs/>
                <w:color w:val="00000A"/>
                <w:spacing w:val="1"/>
                <w:kern w:val="1"/>
                <w:lang w:eastAsia="ar-SA"/>
              </w:rPr>
              <w:t>н</w:t>
            </w:r>
            <w:r w:rsidRPr="009F275F">
              <w:rPr>
                <w:rFonts w:ascii="Times New Roman" w:hAnsi="Times New Roman"/>
                <w:bCs/>
                <w:color w:val="00000A"/>
                <w:kern w:val="1"/>
                <w:lang w:eastAsia="ar-SA"/>
              </w:rPr>
              <w:t>ый у</w:t>
            </w:r>
            <w:r w:rsidRPr="009F275F">
              <w:rPr>
                <w:rFonts w:ascii="Times New Roman" w:hAnsi="Times New Roman"/>
                <w:bCs/>
                <w:color w:val="00000A"/>
                <w:spacing w:val="1"/>
                <w:kern w:val="1"/>
                <w:lang w:eastAsia="ar-SA"/>
              </w:rPr>
              <w:t>р</w:t>
            </w:r>
            <w:r w:rsidRPr="009F275F">
              <w:rPr>
                <w:rFonts w:ascii="Times New Roman" w:hAnsi="Times New Roman"/>
                <w:bCs/>
                <w:color w:val="00000A"/>
                <w:kern w:val="1"/>
                <w:lang w:eastAsia="ar-SA"/>
              </w:rPr>
              <w:t>ов</w:t>
            </w:r>
            <w:r w:rsidRPr="009F275F">
              <w:rPr>
                <w:rFonts w:ascii="Times New Roman" w:hAnsi="Times New Roman"/>
                <w:bCs/>
                <w:color w:val="00000A"/>
                <w:spacing w:val="-1"/>
                <w:kern w:val="1"/>
                <w:lang w:eastAsia="ar-SA"/>
              </w:rPr>
              <w:t>е</w:t>
            </w:r>
            <w:r w:rsidRPr="009F275F">
              <w:rPr>
                <w:rFonts w:ascii="Times New Roman" w:hAnsi="Times New Roman"/>
                <w:bCs/>
                <w:color w:val="00000A"/>
                <w:spacing w:val="1"/>
                <w:kern w:val="1"/>
                <w:lang w:eastAsia="ar-SA"/>
              </w:rPr>
              <w:t>н</w:t>
            </w:r>
            <w:r w:rsidRPr="009F275F">
              <w:rPr>
                <w:rFonts w:ascii="Times New Roman" w:hAnsi="Times New Roman"/>
                <w:bCs/>
                <w:color w:val="00000A"/>
                <w:kern w:val="1"/>
                <w:lang w:eastAsia="ar-SA"/>
              </w:rPr>
              <w:t>ь</w:t>
            </w:r>
          </w:p>
        </w:tc>
      </w:tr>
      <w:tr w:rsidR="00AE16D2" w:rsidRPr="009F275F" w14:paraId="4A0097EF" w14:textId="77777777" w:rsidTr="00AE16D2">
        <w:tc>
          <w:tcPr>
            <w:tcW w:w="534" w:type="dxa"/>
          </w:tcPr>
          <w:p w14:paraId="563BF6CD" w14:textId="77777777" w:rsidR="00AE16D2" w:rsidRPr="00480353" w:rsidRDefault="00AE16D2" w:rsidP="00AE16D2">
            <w:pPr>
              <w:spacing w:after="200"/>
              <w:jc w:val="center"/>
              <w:rPr>
                <w:rFonts w:ascii="Times New Roman" w:eastAsiaTheme="minorHAnsi" w:hAnsi="Times New Roman" w:cstheme="minorBidi"/>
                <w:kern w:val="1"/>
                <w:sz w:val="22"/>
                <w:szCs w:val="22"/>
                <w:lang w:eastAsia="ar-SA"/>
              </w:rPr>
            </w:pPr>
            <w:r w:rsidRPr="00480353">
              <w:rPr>
                <w:rFonts w:ascii="Times New Roman" w:eastAsiaTheme="minorHAnsi" w:hAnsi="Times New Roman" w:cstheme="minorBidi"/>
                <w:kern w:val="1"/>
                <w:sz w:val="22"/>
                <w:szCs w:val="22"/>
                <w:lang w:eastAsia="ar-SA"/>
              </w:rPr>
              <w:t>1.</w:t>
            </w:r>
          </w:p>
          <w:p w14:paraId="075060F9" w14:textId="77777777" w:rsidR="00AE16D2" w:rsidRPr="009F275F" w:rsidRDefault="00AE16D2" w:rsidP="00AE16D2">
            <w:pPr>
              <w:suppressAutoHyphens/>
              <w:jc w:val="center"/>
              <w:rPr>
                <w:rFonts w:ascii="Times New Roman" w:hAnsi="Times New Roman"/>
                <w:kern w:val="1"/>
                <w:lang w:eastAsia="ar-SA"/>
              </w:rPr>
            </w:pPr>
          </w:p>
        </w:tc>
        <w:tc>
          <w:tcPr>
            <w:tcW w:w="1417" w:type="dxa"/>
          </w:tcPr>
          <w:p w14:paraId="55780105" w14:textId="77777777" w:rsidR="00480353" w:rsidRPr="00480353" w:rsidRDefault="00480353" w:rsidP="00AE16D2">
            <w:pPr>
              <w:suppressAutoHyphens/>
              <w:jc w:val="center"/>
              <w:rPr>
                <w:rFonts w:ascii="Times New Roman" w:eastAsiaTheme="minorHAnsi" w:hAnsi="Times New Roman"/>
                <w:sz w:val="22"/>
                <w:szCs w:val="22"/>
                <w:lang w:eastAsia="ar-SA"/>
              </w:rPr>
            </w:pPr>
            <w:r w:rsidRPr="00480353">
              <w:rPr>
                <w:rFonts w:ascii="Times New Roman" w:eastAsiaTheme="minorHAnsi" w:hAnsi="Times New Roman"/>
                <w:sz w:val="22"/>
                <w:szCs w:val="22"/>
                <w:lang w:eastAsia="ar-SA"/>
              </w:rPr>
              <w:t>Русский</w:t>
            </w:r>
          </w:p>
          <w:p w14:paraId="31A4F5EB" w14:textId="77CC01E4" w:rsidR="00AE16D2" w:rsidRPr="009F275F" w:rsidRDefault="00480353" w:rsidP="00AE16D2">
            <w:pPr>
              <w:suppressAutoHyphens/>
              <w:jc w:val="center"/>
              <w:rPr>
                <w:rFonts w:ascii="Times New Roman" w:hAnsi="Times New Roman"/>
                <w:kern w:val="1"/>
                <w:lang w:eastAsia="ar-SA"/>
              </w:rPr>
            </w:pPr>
            <w:r w:rsidRPr="00480353">
              <w:rPr>
                <w:rFonts w:ascii="Times New Roman" w:eastAsiaTheme="minorHAnsi" w:hAnsi="Times New Roman"/>
                <w:sz w:val="22"/>
                <w:szCs w:val="22"/>
                <w:lang w:eastAsia="en-US"/>
              </w:rPr>
              <w:t>язык</w:t>
            </w:r>
          </w:p>
        </w:tc>
        <w:tc>
          <w:tcPr>
            <w:tcW w:w="3756" w:type="dxa"/>
          </w:tcPr>
          <w:p w14:paraId="6871894D" w14:textId="77777777" w:rsidR="00AE16D2" w:rsidRPr="00AE16D2" w:rsidRDefault="00AE16D2" w:rsidP="00AE16D2">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представление о языке как основном средстве человеческого общения;</w:t>
            </w:r>
          </w:p>
          <w:p w14:paraId="66AD4A61" w14:textId="77777777" w:rsidR="00AE16D2" w:rsidRPr="00AE16D2" w:rsidRDefault="00AE16D2" w:rsidP="00AE16D2">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 xml:space="preserve">образование слов с новым значением с опорой на образец и включение их в различные контексты для решения коммуникативно-речевых задач; </w:t>
            </w:r>
          </w:p>
          <w:p w14:paraId="210B4B4C" w14:textId="77777777" w:rsidR="00AE16D2" w:rsidRPr="00AE16D2" w:rsidRDefault="00AE16D2" w:rsidP="00AE16D2">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использование однокоренных слов для более точной передачи мысли в устных и письменных текстах;</w:t>
            </w:r>
          </w:p>
          <w:p w14:paraId="49547734" w14:textId="77777777" w:rsidR="00AE16D2" w:rsidRPr="00AE16D2" w:rsidRDefault="00AE16D2" w:rsidP="00AE16D2">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использование изученных грамматических категорий при передаче чужих и собственных мыслей;</w:t>
            </w:r>
          </w:p>
          <w:p w14:paraId="486DE280" w14:textId="77777777" w:rsidR="00AE16D2" w:rsidRPr="00AE16D2" w:rsidRDefault="00AE16D2" w:rsidP="00AE16D2">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14:paraId="3A9735D2" w14:textId="77777777" w:rsidR="00AE16D2" w:rsidRPr="00AE16D2" w:rsidRDefault="00AE16D2" w:rsidP="00AE16D2">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lastRenderedPageBreak/>
              <w:t>нахождение в тексте и составление предложений с различным целевым назначением с опорой на представленный образец;</w:t>
            </w:r>
          </w:p>
          <w:p w14:paraId="55F893A7" w14:textId="77777777" w:rsidR="00AE16D2" w:rsidRPr="00AE16D2" w:rsidRDefault="00AE16D2" w:rsidP="00AE16D2">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первоначальные представления о стилях речи (разговорном, деловом, художественном);</w:t>
            </w:r>
          </w:p>
          <w:p w14:paraId="3C4549C1" w14:textId="77777777" w:rsidR="00AE16D2" w:rsidRPr="00AE16D2" w:rsidRDefault="00AE16D2" w:rsidP="00AE16D2">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14:paraId="492B5405" w14:textId="77777777" w:rsidR="00AE16D2" w:rsidRPr="00AE16D2" w:rsidRDefault="00AE16D2" w:rsidP="00AE16D2">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выбор одного заголовка из нескольких предложенных, соответствующих теме текста;</w:t>
            </w:r>
          </w:p>
          <w:p w14:paraId="1E4314AB" w14:textId="77777777" w:rsidR="00AE16D2" w:rsidRPr="00AE16D2" w:rsidRDefault="00AE16D2" w:rsidP="00AE16D2">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оформление изученных видов деловых бумаг с опорой на представленный образец;</w:t>
            </w:r>
          </w:p>
          <w:p w14:paraId="0E7C973A" w14:textId="77777777" w:rsidR="00AE16D2" w:rsidRPr="00AE16D2" w:rsidRDefault="00AE16D2" w:rsidP="00AE16D2">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письмо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14:paraId="5CC23AE6" w14:textId="77777777" w:rsidR="00AE16D2" w:rsidRPr="00AE16D2" w:rsidRDefault="00AE16D2" w:rsidP="00AE16D2">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составление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14:paraId="207AFA76" w14:textId="77777777" w:rsidR="00AE16D2" w:rsidRDefault="00AE16D2" w:rsidP="00AE16D2">
            <w:pPr>
              <w:widowControl w:val="0"/>
              <w:suppressAutoHyphens/>
              <w:autoSpaceDE w:val="0"/>
              <w:autoSpaceDN w:val="0"/>
              <w:adjustRightInd w:val="0"/>
              <w:ind w:right="-20"/>
              <w:jc w:val="center"/>
              <w:rPr>
                <w:rFonts w:ascii="Times New Roman" w:hAnsi="Times New Roman"/>
                <w:bCs/>
                <w:color w:val="00000A"/>
                <w:spacing w:val="-1"/>
                <w:kern w:val="1"/>
                <w:lang w:eastAsia="ar-SA"/>
              </w:rPr>
            </w:pPr>
          </w:p>
        </w:tc>
        <w:tc>
          <w:tcPr>
            <w:tcW w:w="3757" w:type="dxa"/>
          </w:tcPr>
          <w:p w14:paraId="225A778D" w14:textId="77777777" w:rsidR="00AE16D2" w:rsidRPr="00AE16D2" w:rsidRDefault="00AE16D2" w:rsidP="00AE16D2">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lastRenderedPageBreak/>
              <w:t>первоначальные знания о языке как основном средстве человеческого общения;</w:t>
            </w:r>
          </w:p>
          <w:p w14:paraId="03A92894" w14:textId="77777777" w:rsidR="00AE16D2" w:rsidRPr="00AE16D2" w:rsidRDefault="00AE16D2" w:rsidP="00AE16D2">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14:paraId="0B866CC4" w14:textId="77777777" w:rsidR="00AE16D2" w:rsidRPr="00AE16D2" w:rsidRDefault="00AE16D2" w:rsidP="00AE16D2">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составление устных письменных текстов разных типов — описание, повествование, рассуждение (под руководством учителя);</w:t>
            </w:r>
          </w:p>
          <w:p w14:paraId="3F075B1E" w14:textId="77777777" w:rsidR="00AE16D2" w:rsidRPr="00AE16D2" w:rsidRDefault="00AE16D2" w:rsidP="00AE16D2">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использование всех изученных грамматических категорий при передаче чужих и собственных мыслей в текстах, относящихся к разным стилям речи;</w:t>
            </w:r>
          </w:p>
          <w:p w14:paraId="183F656B" w14:textId="77777777" w:rsidR="00AE16D2" w:rsidRDefault="00AE16D2" w:rsidP="00AE16D2">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lastRenderedPageBreak/>
              <w:t>нахождение орфографической трудности в слове и решение орографической задачи (под руководством учителя);</w:t>
            </w:r>
          </w:p>
          <w:p w14:paraId="53227357" w14:textId="77777777" w:rsidR="00AE16D2" w:rsidRPr="00AE16D2" w:rsidRDefault="00AE16D2" w:rsidP="00AE16D2">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Pr>
                <w:rFonts w:ascii="Times New Roman" w:hAnsi="Times New Roman"/>
                <w:kern w:val="2"/>
                <w:sz w:val="20"/>
                <w:szCs w:val="20"/>
                <w:lang w:eastAsia="he-IL" w:bidi="he-IL"/>
              </w:rPr>
              <w:t>п</w:t>
            </w:r>
            <w:r w:rsidRPr="00AE16D2">
              <w:rPr>
                <w:rFonts w:ascii="Times New Roman" w:hAnsi="Times New Roman"/>
                <w:kern w:val="2"/>
                <w:sz w:val="20"/>
                <w:szCs w:val="20"/>
                <w:lang w:eastAsia="he-IL" w:bidi="he-IL"/>
              </w:rPr>
              <w:t>ользование орфографическим словарем для уточнения написания слова;</w:t>
            </w:r>
          </w:p>
          <w:p w14:paraId="6BAFB6A8" w14:textId="77777777" w:rsidR="00AE16D2" w:rsidRPr="00AE16D2" w:rsidRDefault="00AE16D2" w:rsidP="00AE16D2">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14:paraId="4EFF3401" w14:textId="77777777" w:rsidR="00AE16D2" w:rsidRPr="00AE16D2" w:rsidRDefault="00AE16D2" w:rsidP="00AE16D2">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отбор фактического материала, необходимого для раскрытия темы текста;</w:t>
            </w:r>
          </w:p>
          <w:p w14:paraId="2F7AF6A3" w14:textId="77777777" w:rsidR="00AE16D2" w:rsidRPr="00AE16D2" w:rsidRDefault="00AE16D2" w:rsidP="00AE16D2">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отбор фактического материала, необходимого для раскрытия основной мысли текста (с помощью учителя);</w:t>
            </w:r>
          </w:p>
          <w:p w14:paraId="1B5490C0" w14:textId="77777777" w:rsidR="00AE16D2" w:rsidRPr="00AE16D2" w:rsidRDefault="00AE16D2" w:rsidP="00AE16D2">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выбор одного заголовка из нескольких предложенных, соответствующих теме и основной мысли текста;</w:t>
            </w:r>
          </w:p>
          <w:p w14:paraId="1641DECF" w14:textId="77777777" w:rsidR="00AE16D2" w:rsidRPr="00AE16D2" w:rsidRDefault="00AE16D2" w:rsidP="00AE16D2">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определение цели устного и письменного текста для решения коммуникативных задач;</w:t>
            </w:r>
          </w:p>
          <w:p w14:paraId="780D627E" w14:textId="77777777" w:rsidR="00AE16D2" w:rsidRPr="00AE16D2" w:rsidRDefault="00AE16D2" w:rsidP="00AE16D2">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14:paraId="34887DED" w14:textId="77777777" w:rsidR="00AE16D2" w:rsidRPr="00AE16D2" w:rsidRDefault="00AE16D2" w:rsidP="00AE16D2">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оформление всех видов изученных деловых бумаг;</w:t>
            </w:r>
          </w:p>
          <w:p w14:paraId="7353B434" w14:textId="77777777" w:rsidR="00AE16D2" w:rsidRPr="00AE16D2" w:rsidRDefault="00AE16D2" w:rsidP="00AE16D2">
            <w:pPr>
              <w:numPr>
                <w:ilvl w:val="0"/>
                <w:numId w:val="4"/>
              </w:numPr>
              <w:shd w:val="clear" w:color="auto" w:fill="FFFFFF"/>
              <w:suppressAutoHyphens/>
              <w:ind w:left="169" w:hanging="218"/>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письмо изложений повествовательных текстов и текстов с элементами описания и рассуждения после предварительного разбора (80-100 слов);</w:t>
            </w:r>
          </w:p>
          <w:p w14:paraId="28E73C49" w14:textId="33D5EC82" w:rsidR="00AE16D2" w:rsidRPr="009F275F" w:rsidRDefault="00AE16D2" w:rsidP="00AE16D2">
            <w:pPr>
              <w:numPr>
                <w:ilvl w:val="0"/>
                <w:numId w:val="4"/>
              </w:numPr>
              <w:shd w:val="clear" w:color="auto" w:fill="FFFFFF"/>
              <w:suppressAutoHyphens/>
              <w:ind w:left="169" w:hanging="218"/>
              <w:jc w:val="both"/>
              <w:rPr>
                <w:rFonts w:ascii="Times New Roman" w:hAnsi="Times New Roman"/>
                <w:bCs/>
                <w:color w:val="00000A"/>
                <w:kern w:val="1"/>
                <w:lang w:eastAsia="ar-SA"/>
              </w:rPr>
            </w:pPr>
            <w:r w:rsidRPr="00AE16D2">
              <w:rPr>
                <w:rFonts w:ascii="Times New Roman" w:hAnsi="Times New Roman"/>
                <w:kern w:val="2"/>
                <w:sz w:val="20"/>
                <w:szCs w:val="20"/>
                <w:lang w:eastAsia="he-IL" w:bidi="he-IL"/>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tc>
      </w:tr>
      <w:tr w:rsidR="00AE16D2" w:rsidRPr="009F275F" w14:paraId="3A479639" w14:textId="77777777" w:rsidTr="00AE16D2">
        <w:tc>
          <w:tcPr>
            <w:tcW w:w="534" w:type="dxa"/>
          </w:tcPr>
          <w:p w14:paraId="193B7A74" w14:textId="07160954" w:rsidR="00AE16D2" w:rsidRPr="00480353" w:rsidRDefault="00AE16D2" w:rsidP="00AE16D2">
            <w:pPr>
              <w:jc w:val="center"/>
              <w:rPr>
                <w:rFonts w:ascii="Times New Roman" w:hAnsi="Times New Roman"/>
                <w:kern w:val="1"/>
                <w:lang w:eastAsia="ar-SA"/>
              </w:rPr>
            </w:pPr>
            <w:r w:rsidRPr="00480353">
              <w:rPr>
                <w:rFonts w:ascii="Times New Roman" w:eastAsiaTheme="minorHAnsi" w:hAnsi="Times New Roman" w:cstheme="minorBidi"/>
                <w:color w:val="00000A"/>
                <w:kern w:val="1"/>
                <w:sz w:val="22"/>
                <w:szCs w:val="22"/>
                <w:lang w:eastAsia="ar-SA"/>
              </w:rPr>
              <w:lastRenderedPageBreak/>
              <w:t>2.</w:t>
            </w:r>
          </w:p>
        </w:tc>
        <w:tc>
          <w:tcPr>
            <w:tcW w:w="1417" w:type="dxa"/>
          </w:tcPr>
          <w:p w14:paraId="19D580F2" w14:textId="737085C6" w:rsidR="00AE16D2" w:rsidRPr="00480353" w:rsidRDefault="00AE16D2" w:rsidP="00AE16D2">
            <w:pPr>
              <w:suppressAutoHyphens/>
              <w:jc w:val="center"/>
              <w:rPr>
                <w:rFonts w:ascii="Times New Roman" w:hAnsi="Times New Roman"/>
                <w:lang w:eastAsia="ar-SA"/>
              </w:rPr>
            </w:pPr>
            <w:r w:rsidRPr="00480353">
              <w:rPr>
                <w:rFonts w:ascii="Times New Roman" w:eastAsiaTheme="minorHAnsi" w:hAnsi="Times New Roman" w:cstheme="minorBidi"/>
                <w:kern w:val="1"/>
                <w:sz w:val="22"/>
                <w:szCs w:val="22"/>
                <w:lang w:eastAsia="ar-SA"/>
              </w:rPr>
              <w:t>Чтение</w:t>
            </w:r>
          </w:p>
        </w:tc>
        <w:tc>
          <w:tcPr>
            <w:tcW w:w="3756" w:type="dxa"/>
          </w:tcPr>
          <w:p w14:paraId="008E36CF" w14:textId="77777777" w:rsidR="00AE16D2" w:rsidRPr="00AE16D2" w:rsidRDefault="00AE16D2" w:rsidP="00AE16D2">
            <w:pPr>
              <w:numPr>
                <w:ilvl w:val="0"/>
                <w:numId w:val="4"/>
              </w:numPr>
              <w:shd w:val="clear" w:color="auto" w:fill="FFFFFF"/>
              <w:suppressAutoHyphens/>
              <w:ind w:left="202" w:hanging="202"/>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правильное и осознанное чтение текста вслух, в темпе, обеспечивающем его понимание;</w:t>
            </w:r>
          </w:p>
          <w:p w14:paraId="6AD94DFB" w14:textId="77777777" w:rsidR="00AE16D2" w:rsidRPr="00AE16D2" w:rsidRDefault="00AE16D2" w:rsidP="00AE16D2">
            <w:pPr>
              <w:numPr>
                <w:ilvl w:val="0"/>
                <w:numId w:val="4"/>
              </w:numPr>
              <w:shd w:val="clear" w:color="auto" w:fill="FFFFFF"/>
              <w:suppressAutoHyphens/>
              <w:ind w:left="202" w:hanging="202"/>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осознанное чтение молча доступных по содержанию текстов;</w:t>
            </w:r>
          </w:p>
          <w:p w14:paraId="2D918B86" w14:textId="77777777" w:rsidR="00AE16D2" w:rsidRPr="00AE16D2" w:rsidRDefault="00AE16D2" w:rsidP="00AE16D2">
            <w:pPr>
              <w:numPr>
                <w:ilvl w:val="0"/>
                <w:numId w:val="4"/>
              </w:numPr>
              <w:shd w:val="clear" w:color="auto" w:fill="FFFFFF"/>
              <w:suppressAutoHyphens/>
              <w:ind w:left="202" w:hanging="202"/>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14:paraId="43A263EE" w14:textId="77777777" w:rsidR="00AE16D2" w:rsidRPr="00AE16D2" w:rsidRDefault="00AE16D2" w:rsidP="00AE16D2">
            <w:pPr>
              <w:numPr>
                <w:ilvl w:val="0"/>
                <w:numId w:val="4"/>
              </w:numPr>
              <w:shd w:val="clear" w:color="auto" w:fill="FFFFFF"/>
              <w:suppressAutoHyphens/>
              <w:ind w:left="202" w:hanging="202"/>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 xml:space="preserve">установление смысловых отношений между поступками героев, событиями (с помощью учителя); </w:t>
            </w:r>
          </w:p>
          <w:p w14:paraId="47E0698B" w14:textId="77777777" w:rsidR="00AE16D2" w:rsidRPr="00AE16D2" w:rsidRDefault="00AE16D2" w:rsidP="00AE16D2">
            <w:pPr>
              <w:numPr>
                <w:ilvl w:val="0"/>
                <w:numId w:val="4"/>
              </w:numPr>
              <w:shd w:val="clear" w:color="auto" w:fill="FFFFFF"/>
              <w:suppressAutoHyphens/>
              <w:ind w:left="202" w:hanging="202"/>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lastRenderedPageBreak/>
              <w:t xml:space="preserve">самостоятельное определение темы произведения; </w:t>
            </w:r>
          </w:p>
          <w:p w14:paraId="073DC94C" w14:textId="77777777" w:rsidR="00AE16D2" w:rsidRPr="00AE16D2" w:rsidRDefault="00AE16D2" w:rsidP="00AE16D2">
            <w:pPr>
              <w:numPr>
                <w:ilvl w:val="0"/>
                <w:numId w:val="4"/>
              </w:numPr>
              <w:shd w:val="clear" w:color="auto" w:fill="FFFFFF"/>
              <w:suppressAutoHyphens/>
              <w:ind w:left="202" w:hanging="202"/>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определение основной мысли произведения (с помощью учителя);</w:t>
            </w:r>
          </w:p>
          <w:p w14:paraId="68602D3E" w14:textId="77777777" w:rsidR="00AE16D2" w:rsidRPr="00AE16D2" w:rsidRDefault="00AE16D2" w:rsidP="00AE16D2">
            <w:pPr>
              <w:numPr>
                <w:ilvl w:val="0"/>
                <w:numId w:val="4"/>
              </w:numPr>
              <w:shd w:val="clear" w:color="auto" w:fill="FFFFFF"/>
              <w:suppressAutoHyphens/>
              <w:ind w:left="202" w:hanging="202"/>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 xml:space="preserve">редактирование заголовков пунктов плана в соответствии с темой и основной мысли произведения (части текста); </w:t>
            </w:r>
          </w:p>
          <w:p w14:paraId="4CB48C0C" w14:textId="77777777" w:rsidR="00AE16D2" w:rsidRPr="00AE16D2" w:rsidRDefault="00AE16D2" w:rsidP="00AE16D2">
            <w:pPr>
              <w:numPr>
                <w:ilvl w:val="0"/>
                <w:numId w:val="4"/>
              </w:numPr>
              <w:shd w:val="clear" w:color="auto" w:fill="FFFFFF"/>
              <w:suppressAutoHyphens/>
              <w:ind w:left="202" w:hanging="202"/>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деление на части несложных по структуре и содержанию текстов (с помощью учителя) на основе готового плана после предварительного анализа;</w:t>
            </w:r>
          </w:p>
          <w:p w14:paraId="456D911C" w14:textId="77777777" w:rsidR="00AE16D2" w:rsidRPr="00AE16D2" w:rsidRDefault="00AE16D2" w:rsidP="00AE16D2">
            <w:pPr>
              <w:numPr>
                <w:ilvl w:val="0"/>
                <w:numId w:val="4"/>
              </w:numPr>
              <w:shd w:val="clear" w:color="auto" w:fill="FFFFFF"/>
              <w:suppressAutoHyphens/>
              <w:ind w:left="202" w:hanging="202"/>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ответы на вопросы по содержанию произведения своими словами и с использованием слов автора;</w:t>
            </w:r>
          </w:p>
          <w:p w14:paraId="1764B677" w14:textId="77777777" w:rsidR="00AE16D2" w:rsidRPr="00AE16D2" w:rsidRDefault="00AE16D2" w:rsidP="00AE16D2">
            <w:pPr>
              <w:numPr>
                <w:ilvl w:val="0"/>
                <w:numId w:val="4"/>
              </w:numPr>
              <w:shd w:val="clear" w:color="auto" w:fill="FFFFFF"/>
              <w:suppressAutoHyphens/>
              <w:ind w:left="202" w:hanging="202"/>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определение собственного отношения к героям (герою) произведения и их поступкам (с помощью учителя);</w:t>
            </w:r>
          </w:p>
          <w:p w14:paraId="0DB8BE2A" w14:textId="77777777" w:rsidR="00AE16D2" w:rsidRPr="00AE16D2" w:rsidRDefault="00AE16D2" w:rsidP="00AE16D2">
            <w:pPr>
              <w:numPr>
                <w:ilvl w:val="0"/>
                <w:numId w:val="4"/>
              </w:numPr>
              <w:shd w:val="clear" w:color="auto" w:fill="FFFFFF"/>
              <w:suppressAutoHyphens/>
              <w:ind w:left="202" w:hanging="202"/>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пересказ текста по частям на основе коллективно составленного плана и после предварительного анализа;</w:t>
            </w:r>
          </w:p>
          <w:p w14:paraId="0363F6F3" w14:textId="77777777" w:rsidR="00AE16D2" w:rsidRPr="00AE16D2" w:rsidRDefault="00AE16D2" w:rsidP="00AE16D2">
            <w:pPr>
              <w:numPr>
                <w:ilvl w:val="0"/>
                <w:numId w:val="4"/>
              </w:numPr>
              <w:shd w:val="clear" w:color="auto" w:fill="FFFFFF"/>
              <w:suppressAutoHyphens/>
              <w:ind w:left="202" w:hanging="202"/>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нахождение в тексте непонятных слов и выражений, объяснение их значения и смысла с опорой на контекст;</w:t>
            </w:r>
          </w:p>
          <w:p w14:paraId="2D0589C4" w14:textId="77777777" w:rsidR="00AE16D2" w:rsidRPr="00AE16D2" w:rsidRDefault="00AE16D2" w:rsidP="00AE16D2">
            <w:pPr>
              <w:numPr>
                <w:ilvl w:val="0"/>
                <w:numId w:val="4"/>
              </w:numPr>
              <w:shd w:val="clear" w:color="auto" w:fill="FFFFFF"/>
              <w:suppressAutoHyphens/>
              <w:ind w:left="202" w:hanging="202"/>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знание наизусть 1-го (небольшого по объему) прозаического отрывка и 10-и стихотворений;</w:t>
            </w:r>
          </w:p>
          <w:p w14:paraId="2EC07E5C" w14:textId="4882F49A" w:rsidR="00AE16D2" w:rsidRPr="00AE16D2" w:rsidRDefault="00AE16D2" w:rsidP="00AE16D2">
            <w:pPr>
              <w:numPr>
                <w:ilvl w:val="0"/>
                <w:numId w:val="4"/>
              </w:numPr>
              <w:shd w:val="clear" w:color="auto" w:fill="FFFFFF"/>
              <w:suppressAutoHyphens/>
              <w:ind w:left="202" w:hanging="202"/>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tc>
        <w:tc>
          <w:tcPr>
            <w:tcW w:w="3757" w:type="dxa"/>
          </w:tcPr>
          <w:p w14:paraId="0F5E3B0D" w14:textId="77777777" w:rsidR="00AE16D2" w:rsidRPr="00AE16D2" w:rsidRDefault="00AE16D2" w:rsidP="00AE16D2">
            <w:pPr>
              <w:numPr>
                <w:ilvl w:val="0"/>
                <w:numId w:val="4"/>
              </w:numPr>
              <w:shd w:val="clear" w:color="auto" w:fill="FFFFFF"/>
              <w:suppressAutoHyphens/>
              <w:ind w:left="202" w:hanging="202"/>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lastRenderedPageBreak/>
              <w:t xml:space="preserve">правильное, беглое и осознанное чтение доступных художественных и научно-познавательных текстов вслух и молча; </w:t>
            </w:r>
          </w:p>
          <w:p w14:paraId="2D0C23E3" w14:textId="77777777" w:rsidR="00AE16D2" w:rsidRPr="00AE16D2" w:rsidRDefault="00AE16D2" w:rsidP="00AE16D2">
            <w:pPr>
              <w:numPr>
                <w:ilvl w:val="0"/>
                <w:numId w:val="4"/>
              </w:numPr>
              <w:shd w:val="clear" w:color="auto" w:fill="FFFFFF"/>
              <w:suppressAutoHyphens/>
              <w:ind w:left="202" w:hanging="202"/>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использование разных видов чтения (изучающее (смысловое), выборочное, поисковое);</w:t>
            </w:r>
          </w:p>
          <w:p w14:paraId="45C97DDA" w14:textId="77777777" w:rsidR="00AE16D2" w:rsidRPr="00AE16D2" w:rsidRDefault="00AE16D2" w:rsidP="00AE16D2">
            <w:pPr>
              <w:numPr>
                <w:ilvl w:val="0"/>
                <w:numId w:val="4"/>
              </w:numPr>
              <w:shd w:val="clear" w:color="auto" w:fill="FFFFFF"/>
              <w:suppressAutoHyphens/>
              <w:ind w:left="202" w:hanging="202"/>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14:paraId="5DEDEB7C" w14:textId="77777777" w:rsidR="00AE16D2" w:rsidRPr="00AE16D2" w:rsidRDefault="00AE16D2" w:rsidP="00AE16D2">
            <w:pPr>
              <w:numPr>
                <w:ilvl w:val="0"/>
                <w:numId w:val="4"/>
              </w:numPr>
              <w:shd w:val="clear" w:color="auto" w:fill="FFFFFF"/>
              <w:suppressAutoHyphens/>
              <w:ind w:left="202" w:hanging="202"/>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 xml:space="preserve">осознанное восприятие и оценка содержания и специфики различных текстов; участие в их обсуждении; </w:t>
            </w:r>
          </w:p>
          <w:p w14:paraId="0B6FE558" w14:textId="77777777" w:rsidR="00AE16D2" w:rsidRPr="00AE16D2" w:rsidRDefault="00AE16D2" w:rsidP="00AE16D2">
            <w:pPr>
              <w:numPr>
                <w:ilvl w:val="0"/>
                <w:numId w:val="4"/>
              </w:numPr>
              <w:shd w:val="clear" w:color="auto" w:fill="FFFFFF"/>
              <w:suppressAutoHyphens/>
              <w:ind w:left="202" w:hanging="202"/>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 xml:space="preserve">целенаправленное и осознанное восприятие произведений живописи и </w:t>
            </w:r>
            <w:r w:rsidRPr="00AE16D2">
              <w:rPr>
                <w:rFonts w:ascii="Times New Roman" w:hAnsi="Times New Roman"/>
                <w:kern w:val="2"/>
                <w:sz w:val="20"/>
                <w:szCs w:val="20"/>
                <w:lang w:eastAsia="he-IL" w:bidi="he-IL"/>
              </w:rPr>
              <w:lastRenderedPageBreak/>
              <w:t>музыки, близких по тематике художественным текстам;</w:t>
            </w:r>
          </w:p>
          <w:p w14:paraId="5EBE06A8" w14:textId="77777777" w:rsidR="00AE16D2" w:rsidRPr="00AE16D2" w:rsidRDefault="00AE16D2" w:rsidP="00AE16D2">
            <w:pPr>
              <w:numPr>
                <w:ilvl w:val="0"/>
                <w:numId w:val="4"/>
              </w:numPr>
              <w:shd w:val="clear" w:color="auto" w:fill="FFFFFF"/>
              <w:suppressAutoHyphens/>
              <w:ind w:left="202" w:hanging="202"/>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активное участие в диалоге, построенном на основе прочитанного и разобранного текста;</w:t>
            </w:r>
          </w:p>
          <w:p w14:paraId="3B1242E2" w14:textId="77777777" w:rsidR="00AE16D2" w:rsidRPr="00AE16D2" w:rsidRDefault="00AE16D2" w:rsidP="00AE16D2">
            <w:pPr>
              <w:numPr>
                <w:ilvl w:val="0"/>
                <w:numId w:val="4"/>
              </w:numPr>
              <w:shd w:val="clear" w:color="auto" w:fill="FFFFFF"/>
              <w:suppressAutoHyphens/>
              <w:ind w:left="202" w:hanging="202"/>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умение оценивать изложенные в произведении факты и явления с аргументацией своей точки зрения;</w:t>
            </w:r>
          </w:p>
          <w:p w14:paraId="469CA880" w14:textId="77777777" w:rsidR="00AE16D2" w:rsidRPr="00AE16D2" w:rsidRDefault="00AE16D2" w:rsidP="00AE16D2">
            <w:pPr>
              <w:numPr>
                <w:ilvl w:val="0"/>
                <w:numId w:val="4"/>
              </w:numPr>
              <w:shd w:val="clear" w:color="auto" w:fill="FFFFFF"/>
              <w:suppressAutoHyphens/>
              <w:ind w:left="202" w:hanging="202"/>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 xml:space="preserve"> самостоятельно делить на части несложный по структуре и содержанию текст;</w:t>
            </w:r>
          </w:p>
          <w:p w14:paraId="02F90C86" w14:textId="77777777" w:rsidR="00AE16D2" w:rsidRPr="00AE16D2" w:rsidRDefault="00AE16D2" w:rsidP="00AE16D2">
            <w:pPr>
              <w:numPr>
                <w:ilvl w:val="0"/>
                <w:numId w:val="4"/>
              </w:numPr>
              <w:shd w:val="clear" w:color="auto" w:fill="FFFFFF"/>
              <w:suppressAutoHyphens/>
              <w:ind w:left="202" w:hanging="202"/>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 xml:space="preserve">самостоятельный выбор (или с помощью педагога) интересующей литературы; </w:t>
            </w:r>
          </w:p>
          <w:p w14:paraId="276211E0" w14:textId="77777777" w:rsidR="00AE16D2" w:rsidRPr="00AE16D2" w:rsidRDefault="00AE16D2" w:rsidP="00AE16D2">
            <w:pPr>
              <w:numPr>
                <w:ilvl w:val="0"/>
                <w:numId w:val="4"/>
              </w:numPr>
              <w:shd w:val="clear" w:color="auto" w:fill="FFFFFF"/>
              <w:suppressAutoHyphens/>
              <w:ind w:left="202" w:hanging="202"/>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самостоятельное чтение выбранной обучающимися художественной и научно-художественной литературы с последующим ее обсуждением;</w:t>
            </w:r>
          </w:p>
          <w:p w14:paraId="785483C2" w14:textId="77777777" w:rsidR="00AE16D2" w:rsidRPr="00AE16D2" w:rsidRDefault="00AE16D2" w:rsidP="00AE16D2">
            <w:pPr>
              <w:numPr>
                <w:ilvl w:val="0"/>
                <w:numId w:val="4"/>
              </w:numPr>
              <w:shd w:val="clear" w:color="auto" w:fill="FFFFFF"/>
              <w:suppressAutoHyphens/>
              <w:ind w:left="202" w:hanging="202"/>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самостоятельное пользование справочными источниками для получения дополнительной информации;</w:t>
            </w:r>
          </w:p>
          <w:p w14:paraId="5D4FA1F6" w14:textId="77777777" w:rsidR="00AE16D2" w:rsidRPr="00AE16D2" w:rsidRDefault="00AE16D2" w:rsidP="00AE16D2">
            <w:pPr>
              <w:numPr>
                <w:ilvl w:val="0"/>
                <w:numId w:val="4"/>
              </w:numPr>
              <w:shd w:val="clear" w:color="auto" w:fill="FFFFFF"/>
              <w:suppressAutoHyphens/>
              <w:ind w:left="202" w:hanging="202"/>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самостоятельное составление краткого отзыва на прочитанное произведение;</w:t>
            </w:r>
          </w:p>
          <w:p w14:paraId="29BC5CF9" w14:textId="53053734" w:rsidR="00AE16D2" w:rsidRPr="00AE16D2" w:rsidRDefault="00AE16D2" w:rsidP="00AE16D2">
            <w:pPr>
              <w:numPr>
                <w:ilvl w:val="0"/>
                <w:numId w:val="4"/>
              </w:numPr>
              <w:shd w:val="clear" w:color="auto" w:fill="FFFFFF"/>
              <w:suppressAutoHyphens/>
              <w:ind w:left="202" w:hanging="202"/>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заучивание наизусть стихотворений и отрывков из прозаических произведений (соответственно 12 и 3).</w:t>
            </w:r>
          </w:p>
        </w:tc>
      </w:tr>
      <w:tr w:rsidR="00AE16D2" w:rsidRPr="009F275F" w14:paraId="7B28728E" w14:textId="77777777" w:rsidTr="00AE16D2">
        <w:tc>
          <w:tcPr>
            <w:tcW w:w="534" w:type="dxa"/>
          </w:tcPr>
          <w:p w14:paraId="553547A8" w14:textId="1A103CCE" w:rsidR="00AE16D2" w:rsidRPr="00480353" w:rsidRDefault="00AE16D2" w:rsidP="00AE16D2">
            <w:pPr>
              <w:jc w:val="center"/>
              <w:rPr>
                <w:rFonts w:ascii="Times New Roman" w:hAnsi="Times New Roman"/>
                <w:color w:val="00000A"/>
                <w:kern w:val="1"/>
                <w:lang w:eastAsia="ar-SA"/>
              </w:rPr>
            </w:pPr>
            <w:r w:rsidRPr="00480353">
              <w:rPr>
                <w:rFonts w:ascii="Times New Roman" w:eastAsiaTheme="minorHAnsi" w:hAnsi="Times New Roman" w:cstheme="minorBidi"/>
                <w:kern w:val="1"/>
                <w:sz w:val="22"/>
                <w:szCs w:val="22"/>
                <w:lang w:eastAsia="ar-SA"/>
              </w:rPr>
              <w:lastRenderedPageBreak/>
              <w:t>3.</w:t>
            </w:r>
          </w:p>
        </w:tc>
        <w:tc>
          <w:tcPr>
            <w:tcW w:w="1417" w:type="dxa"/>
          </w:tcPr>
          <w:p w14:paraId="780AE5B9" w14:textId="7BF97264" w:rsidR="00AE16D2" w:rsidRPr="00480353" w:rsidRDefault="00AE16D2" w:rsidP="00AE16D2">
            <w:pPr>
              <w:suppressAutoHyphens/>
              <w:jc w:val="center"/>
              <w:rPr>
                <w:rFonts w:ascii="Times New Roman" w:hAnsi="Times New Roman"/>
                <w:kern w:val="1"/>
                <w:lang w:eastAsia="ar-SA"/>
              </w:rPr>
            </w:pPr>
            <w:r w:rsidRPr="00480353">
              <w:rPr>
                <w:rFonts w:ascii="Times New Roman" w:eastAsiaTheme="minorHAnsi" w:hAnsi="Times New Roman" w:cstheme="minorBidi"/>
                <w:kern w:val="1"/>
                <w:sz w:val="22"/>
                <w:szCs w:val="22"/>
                <w:lang w:eastAsia="ar-SA"/>
              </w:rPr>
              <w:t>Математика</w:t>
            </w:r>
          </w:p>
        </w:tc>
        <w:tc>
          <w:tcPr>
            <w:tcW w:w="3756" w:type="dxa"/>
          </w:tcPr>
          <w:p w14:paraId="1312D7AA" w14:textId="77777777" w:rsidR="00AE16D2" w:rsidRPr="00AE16D2" w:rsidRDefault="00AE16D2" w:rsidP="00AE16D2">
            <w:pPr>
              <w:numPr>
                <w:ilvl w:val="0"/>
                <w:numId w:val="4"/>
              </w:numPr>
              <w:shd w:val="clear" w:color="auto" w:fill="FFFFFF"/>
              <w:suppressAutoHyphens/>
              <w:ind w:left="202" w:hanging="202"/>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знать числовой ряд чисел в пределах 1 000 000, читать, записывать и сравнивать целые числа в пределах 1 000 000;</w:t>
            </w:r>
          </w:p>
          <w:p w14:paraId="54E84AEE" w14:textId="77777777" w:rsidR="00AE16D2" w:rsidRPr="00AE16D2" w:rsidRDefault="00AE16D2" w:rsidP="00AE16D2">
            <w:pPr>
              <w:numPr>
                <w:ilvl w:val="0"/>
                <w:numId w:val="4"/>
              </w:numPr>
              <w:shd w:val="clear" w:color="auto" w:fill="FFFFFF"/>
              <w:suppressAutoHyphens/>
              <w:ind w:left="202" w:hanging="202"/>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знать табличные случаи умножения и получаемые из них случаи деления;</w:t>
            </w:r>
          </w:p>
          <w:p w14:paraId="6E8F72CF" w14:textId="77777777" w:rsidR="00AE16D2" w:rsidRPr="00AE16D2" w:rsidRDefault="00AE16D2" w:rsidP="00AE16D2">
            <w:pPr>
              <w:numPr>
                <w:ilvl w:val="0"/>
                <w:numId w:val="4"/>
              </w:numPr>
              <w:shd w:val="clear" w:color="auto" w:fill="FFFFFF"/>
              <w:suppressAutoHyphens/>
              <w:ind w:left="202" w:hanging="202"/>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знать названия, обозначения, соотношения крупных и мелких единиц измерения стоимости, длины, массы, времени, площади, объема;</w:t>
            </w:r>
          </w:p>
          <w:p w14:paraId="1034740D" w14:textId="77777777" w:rsidR="00AE16D2" w:rsidRPr="00AE16D2" w:rsidRDefault="00AE16D2" w:rsidP="00AE16D2">
            <w:pPr>
              <w:numPr>
                <w:ilvl w:val="0"/>
                <w:numId w:val="4"/>
              </w:numPr>
              <w:shd w:val="clear" w:color="auto" w:fill="FFFFFF"/>
              <w:suppressAutoHyphens/>
              <w:ind w:left="202" w:hanging="202"/>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выполнять устно арифметические действия с целыми числами, полученными при счете и при измерении в пределах 1 000 000 (легкие случаи);</w:t>
            </w:r>
          </w:p>
          <w:p w14:paraId="4754CC25" w14:textId="77777777" w:rsidR="00AE16D2" w:rsidRPr="00AE16D2" w:rsidRDefault="00AE16D2" w:rsidP="00AE16D2">
            <w:pPr>
              <w:numPr>
                <w:ilvl w:val="0"/>
                <w:numId w:val="4"/>
              </w:numPr>
              <w:shd w:val="clear" w:color="auto" w:fill="FFFFFF"/>
              <w:suppressAutoHyphens/>
              <w:ind w:left="202" w:hanging="202"/>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14:paraId="1B2894D7" w14:textId="77777777" w:rsidR="00AE16D2" w:rsidRPr="00AE16D2" w:rsidRDefault="00AE16D2" w:rsidP="00AE16D2">
            <w:pPr>
              <w:numPr>
                <w:ilvl w:val="0"/>
                <w:numId w:val="4"/>
              </w:numPr>
              <w:shd w:val="clear" w:color="auto" w:fill="FFFFFF"/>
              <w:suppressAutoHyphens/>
              <w:ind w:left="202" w:hanging="202"/>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выполнять сложение и вычитание с обыкновенными дробями, имеющими одинаковые знаменатели;</w:t>
            </w:r>
          </w:p>
          <w:p w14:paraId="7EE2B712" w14:textId="77777777" w:rsidR="00AE16D2" w:rsidRPr="00AE16D2" w:rsidRDefault="00AE16D2" w:rsidP="00AE16D2">
            <w:pPr>
              <w:numPr>
                <w:ilvl w:val="0"/>
                <w:numId w:val="4"/>
              </w:numPr>
              <w:shd w:val="clear" w:color="auto" w:fill="FFFFFF"/>
              <w:suppressAutoHyphens/>
              <w:ind w:left="202" w:hanging="202"/>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 xml:space="preserve">выполнять арифметические действия с </w:t>
            </w:r>
            <w:r w:rsidRPr="00AE16D2">
              <w:rPr>
                <w:rFonts w:ascii="Times New Roman" w:hAnsi="Times New Roman"/>
                <w:kern w:val="2"/>
                <w:sz w:val="20"/>
                <w:szCs w:val="20"/>
                <w:lang w:eastAsia="he-IL" w:bidi="he-IL"/>
              </w:rPr>
              <w:lastRenderedPageBreak/>
              <w:t>десятичными дробями и проверку вычислений путем использования микрокалькулятора;</w:t>
            </w:r>
          </w:p>
          <w:p w14:paraId="5A962BDE" w14:textId="77777777" w:rsidR="00AE16D2" w:rsidRPr="00AE16D2" w:rsidRDefault="00AE16D2" w:rsidP="00AE16D2">
            <w:pPr>
              <w:numPr>
                <w:ilvl w:val="0"/>
                <w:numId w:val="4"/>
              </w:numPr>
              <w:shd w:val="clear" w:color="auto" w:fill="FFFFFF"/>
              <w:suppressAutoHyphens/>
              <w:ind w:left="202" w:hanging="202"/>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14:paraId="4E1DC714" w14:textId="77777777" w:rsidR="00AE16D2" w:rsidRPr="00AE16D2" w:rsidRDefault="00AE16D2" w:rsidP="00AE16D2">
            <w:pPr>
              <w:numPr>
                <w:ilvl w:val="0"/>
                <w:numId w:val="4"/>
              </w:numPr>
              <w:shd w:val="clear" w:color="auto" w:fill="FFFFFF"/>
              <w:suppressAutoHyphens/>
              <w:ind w:left="202" w:hanging="202"/>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находить одну или несколько долей (процентов) от числа, число по одной его доли (проценту), в том числе с использованием микрокалькулятора;</w:t>
            </w:r>
          </w:p>
          <w:p w14:paraId="676B2587" w14:textId="77777777" w:rsidR="00AE16D2" w:rsidRPr="00AE16D2" w:rsidRDefault="00AE16D2" w:rsidP="00AE16D2">
            <w:pPr>
              <w:numPr>
                <w:ilvl w:val="0"/>
                <w:numId w:val="4"/>
              </w:numPr>
              <w:shd w:val="clear" w:color="auto" w:fill="FFFFFF"/>
              <w:suppressAutoHyphens/>
              <w:ind w:left="202" w:hanging="202"/>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решать все простые задачи, составные задачи в 3-4 арифметических действия;</w:t>
            </w:r>
          </w:p>
          <w:p w14:paraId="148B8F07" w14:textId="77777777" w:rsidR="00AE16D2" w:rsidRPr="00AE16D2" w:rsidRDefault="00AE16D2" w:rsidP="00AE16D2">
            <w:pPr>
              <w:numPr>
                <w:ilvl w:val="0"/>
                <w:numId w:val="4"/>
              </w:numPr>
              <w:shd w:val="clear" w:color="auto" w:fill="FFFFFF"/>
              <w:suppressAutoHyphens/>
              <w:ind w:left="202" w:hanging="202"/>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решать арифметические задачи, связанные с программой профильного труда;</w:t>
            </w:r>
          </w:p>
          <w:p w14:paraId="48FAB0FF" w14:textId="77777777" w:rsidR="00AE16D2" w:rsidRPr="00AE16D2" w:rsidRDefault="00AE16D2" w:rsidP="00AE16D2">
            <w:pPr>
              <w:numPr>
                <w:ilvl w:val="0"/>
                <w:numId w:val="4"/>
              </w:numPr>
              <w:shd w:val="clear" w:color="auto" w:fill="FFFFFF"/>
              <w:suppressAutoHyphens/>
              <w:ind w:left="202" w:hanging="202"/>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14:paraId="5464FBFB" w14:textId="77777777" w:rsidR="00AE16D2" w:rsidRPr="00AE16D2" w:rsidRDefault="00AE16D2" w:rsidP="00AE16D2">
            <w:pPr>
              <w:numPr>
                <w:ilvl w:val="0"/>
                <w:numId w:val="4"/>
              </w:numPr>
              <w:shd w:val="clear" w:color="auto" w:fill="FFFFFF"/>
              <w:suppressAutoHyphens/>
              <w:ind w:left="202" w:hanging="202"/>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14:paraId="4123A1C1" w14:textId="77777777" w:rsidR="00AE16D2" w:rsidRPr="00AE16D2" w:rsidRDefault="00AE16D2" w:rsidP="00AE16D2">
            <w:pPr>
              <w:numPr>
                <w:ilvl w:val="0"/>
                <w:numId w:val="4"/>
              </w:numPr>
              <w:shd w:val="clear" w:color="auto" w:fill="FFFFFF"/>
              <w:suppressAutoHyphens/>
              <w:ind w:left="202" w:hanging="202"/>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вычислять периметр многоугольника, площадь прямоугольника, объем прямоугольного параллелепипеда (куба);</w:t>
            </w:r>
          </w:p>
          <w:p w14:paraId="551BE769" w14:textId="0F012D3A" w:rsidR="00AE16D2" w:rsidRPr="00AE16D2" w:rsidRDefault="00AE16D2" w:rsidP="00AE16D2">
            <w:pPr>
              <w:numPr>
                <w:ilvl w:val="0"/>
                <w:numId w:val="4"/>
              </w:numPr>
              <w:shd w:val="clear" w:color="auto" w:fill="FFFFFF"/>
              <w:suppressAutoHyphens/>
              <w:ind w:left="202" w:hanging="202"/>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применять математические знания для решения профессиональных трудовых задач.</w:t>
            </w:r>
          </w:p>
        </w:tc>
        <w:tc>
          <w:tcPr>
            <w:tcW w:w="3757" w:type="dxa"/>
          </w:tcPr>
          <w:p w14:paraId="45AD9496" w14:textId="77777777" w:rsidR="00AE16D2" w:rsidRPr="00AE16D2" w:rsidRDefault="00AE16D2" w:rsidP="00AE16D2">
            <w:pPr>
              <w:numPr>
                <w:ilvl w:val="0"/>
                <w:numId w:val="4"/>
              </w:numPr>
              <w:shd w:val="clear" w:color="auto" w:fill="FFFFFF"/>
              <w:suppressAutoHyphens/>
              <w:ind w:left="202" w:hanging="202"/>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lastRenderedPageBreak/>
              <w:t>знать числовой ряд чисел в пределах 1 000 000, читать, записывать и сравнивать целые числа в пределах 1 000 000;</w:t>
            </w:r>
          </w:p>
          <w:p w14:paraId="2F2A231F" w14:textId="77777777" w:rsidR="00AE16D2" w:rsidRPr="00AE16D2" w:rsidRDefault="00AE16D2" w:rsidP="00AE16D2">
            <w:pPr>
              <w:numPr>
                <w:ilvl w:val="0"/>
                <w:numId w:val="4"/>
              </w:numPr>
              <w:shd w:val="clear" w:color="auto" w:fill="FFFFFF"/>
              <w:suppressAutoHyphens/>
              <w:ind w:left="202" w:hanging="202"/>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присчитывать и отсчитывать (устно) разрядными единцами и числовыми группами (по 2, 20, 200, 2 000, 20 000, 200 000; 5, 50, 500, 5 000, 50 000) в пределах 1 000 000;</w:t>
            </w:r>
          </w:p>
          <w:p w14:paraId="7E9233ED" w14:textId="77777777" w:rsidR="00AE16D2" w:rsidRPr="00AE16D2" w:rsidRDefault="00AE16D2" w:rsidP="00AE16D2">
            <w:pPr>
              <w:numPr>
                <w:ilvl w:val="0"/>
                <w:numId w:val="4"/>
              </w:numPr>
              <w:shd w:val="clear" w:color="auto" w:fill="FFFFFF"/>
              <w:suppressAutoHyphens/>
              <w:ind w:left="202" w:hanging="202"/>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знать табличные случаи умножения и получаемые из них случаи деления;</w:t>
            </w:r>
          </w:p>
          <w:p w14:paraId="49DEF8DE" w14:textId="77777777" w:rsidR="00AE16D2" w:rsidRPr="00AE16D2" w:rsidRDefault="00AE16D2" w:rsidP="00AE16D2">
            <w:pPr>
              <w:numPr>
                <w:ilvl w:val="0"/>
                <w:numId w:val="4"/>
              </w:numPr>
              <w:shd w:val="clear" w:color="auto" w:fill="FFFFFF"/>
              <w:suppressAutoHyphens/>
              <w:ind w:left="202" w:hanging="202"/>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знать названия, обозначения, соотношения крупных и мелких единиц измерения стоимости, длины, массы, времени, площади, объема;</w:t>
            </w:r>
          </w:p>
          <w:p w14:paraId="09FE3A8A" w14:textId="77777777" w:rsidR="00AE16D2" w:rsidRPr="00AE16D2" w:rsidRDefault="00AE16D2" w:rsidP="00AE16D2">
            <w:pPr>
              <w:numPr>
                <w:ilvl w:val="0"/>
                <w:numId w:val="4"/>
              </w:numPr>
              <w:shd w:val="clear" w:color="auto" w:fill="FFFFFF"/>
              <w:suppressAutoHyphens/>
              <w:ind w:left="202" w:hanging="202"/>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записывать числа, полученные при измерении площади и объема, в виде десятичной дроби;</w:t>
            </w:r>
          </w:p>
          <w:p w14:paraId="79186418" w14:textId="77777777" w:rsidR="00AE16D2" w:rsidRPr="00AE16D2" w:rsidRDefault="00AE16D2" w:rsidP="00AE16D2">
            <w:pPr>
              <w:numPr>
                <w:ilvl w:val="0"/>
                <w:numId w:val="4"/>
              </w:numPr>
              <w:shd w:val="clear" w:color="auto" w:fill="FFFFFF"/>
              <w:suppressAutoHyphens/>
              <w:ind w:left="202" w:hanging="202"/>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выполнять устно арифметические действия с целыми числами, полученными при счете и при измерении в пределах 1 000 000 (легкие случаи);</w:t>
            </w:r>
          </w:p>
          <w:p w14:paraId="37C4F41D" w14:textId="77777777" w:rsidR="00AE16D2" w:rsidRPr="00AE16D2" w:rsidRDefault="00AE16D2" w:rsidP="00AE16D2">
            <w:pPr>
              <w:numPr>
                <w:ilvl w:val="0"/>
                <w:numId w:val="4"/>
              </w:numPr>
              <w:shd w:val="clear" w:color="auto" w:fill="FFFFFF"/>
              <w:suppressAutoHyphens/>
              <w:ind w:left="202" w:hanging="202"/>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 xml:space="preserve">выполнять письменно арифметические действия с многозначными числами и числами, </w:t>
            </w:r>
            <w:r w:rsidRPr="00AE16D2">
              <w:rPr>
                <w:rFonts w:ascii="Times New Roman" w:hAnsi="Times New Roman"/>
                <w:kern w:val="2"/>
                <w:sz w:val="20"/>
                <w:szCs w:val="20"/>
                <w:lang w:eastAsia="he-IL" w:bidi="he-IL"/>
              </w:rPr>
              <w:lastRenderedPageBreak/>
              <w:t>полученными при измерении, в пределах 1 000 000 (все случаи) и проверку вычислений с помощью обратного арифметического действия;</w:t>
            </w:r>
          </w:p>
          <w:p w14:paraId="19D5DF12" w14:textId="77777777" w:rsidR="00AE16D2" w:rsidRPr="00AE16D2" w:rsidRDefault="00AE16D2" w:rsidP="00AE16D2">
            <w:pPr>
              <w:numPr>
                <w:ilvl w:val="0"/>
                <w:numId w:val="4"/>
              </w:numPr>
              <w:shd w:val="clear" w:color="auto" w:fill="FFFFFF"/>
              <w:suppressAutoHyphens/>
              <w:ind w:left="202" w:hanging="202"/>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выполнять сложение и вычитание с обыкновенными дробями, имеющими одинаковые и разные знаменатели (легкие случаи);</w:t>
            </w:r>
          </w:p>
          <w:p w14:paraId="3CDB638C" w14:textId="77777777" w:rsidR="00AE16D2" w:rsidRPr="00AE16D2" w:rsidRDefault="00AE16D2" w:rsidP="00AE16D2">
            <w:pPr>
              <w:numPr>
                <w:ilvl w:val="0"/>
                <w:numId w:val="4"/>
              </w:numPr>
              <w:shd w:val="clear" w:color="auto" w:fill="FFFFFF"/>
              <w:suppressAutoHyphens/>
              <w:ind w:left="202" w:hanging="202"/>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выполнять арифметические действия с десятичными дробями (все случаи) и проверку вычислений с помощью обратного арифметического действия;</w:t>
            </w:r>
          </w:p>
          <w:p w14:paraId="4786B991" w14:textId="77777777" w:rsidR="00AE16D2" w:rsidRPr="00AE16D2" w:rsidRDefault="00AE16D2" w:rsidP="00AE16D2">
            <w:pPr>
              <w:numPr>
                <w:ilvl w:val="0"/>
                <w:numId w:val="4"/>
              </w:numPr>
              <w:shd w:val="clear" w:color="auto" w:fill="FFFFFF"/>
              <w:suppressAutoHyphens/>
              <w:ind w:left="202" w:hanging="202"/>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14:paraId="1689C300" w14:textId="77777777" w:rsidR="00AE16D2" w:rsidRPr="00AE16D2" w:rsidRDefault="00AE16D2" w:rsidP="00AE16D2">
            <w:pPr>
              <w:numPr>
                <w:ilvl w:val="0"/>
                <w:numId w:val="4"/>
              </w:numPr>
              <w:shd w:val="clear" w:color="auto" w:fill="FFFFFF"/>
              <w:suppressAutoHyphens/>
              <w:ind w:left="202" w:hanging="202"/>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находить одну или несколько долей (процентов) от числа, число по одной его доли (проценту), в том числе с использованием микрокалькулятора;</w:t>
            </w:r>
          </w:p>
          <w:p w14:paraId="3E0A89E0" w14:textId="77777777" w:rsidR="00AE16D2" w:rsidRPr="00AE16D2" w:rsidRDefault="00AE16D2" w:rsidP="00AE16D2">
            <w:pPr>
              <w:numPr>
                <w:ilvl w:val="0"/>
                <w:numId w:val="4"/>
              </w:numPr>
              <w:shd w:val="clear" w:color="auto" w:fill="FFFFFF"/>
              <w:suppressAutoHyphens/>
              <w:ind w:left="202" w:hanging="202"/>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использовать дроби (обыкновенные и десятичные) и проценты в диаграммах;</w:t>
            </w:r>
          </w:p>
          <w:p w14:paraId="35583D07" w14:textId="77777777" w:rsidR="00AE16D2" w:rsidRPr="00AE16D2" w:rsidRDefault="00AE16D2" w:rsidP="00AE16D2">
            <w:pPr>
              <w:numPr>
                <w:ilvl w:val="0"/>
                <w:numId w:val="4"/>
              </w:numPr>
              <w:shd w:val="clear" w:color="auto" w:fill="FFFFFF"/>
              <w:suppressAutoHyphens/>
              <w:ind w:left="202" w:hanging="202"/>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решать все простые задачи, составные задачи в 3-5 арифметических действий;</w:t>
            </w:r>
          </w:p>
          <w:p w14:paraId="152A098A" w14:textId="77777777" w:rsidR="00AE16D2" w:rsidRPr="00AE16D2" w:rsidRDefault="00AE16D2" w:rsidP="00AE16D2">
            <w:pPr>
              <w:numPr>
                <w:ilvl w:val="0"/>
                <w:numId w:val="4"/>
              </w:numPr>
              <w:shd w:val="clear" w:color="auto" w:fill="FFFFFF"/>
              <w:suppressAutoHyphens/>
              <w:ind w:left="202" w:hanging="202"/>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решать арифметические задачи, связанные с программой профильного труда;</w:t>
            </w:r>
          </w:p>
          <w:p w14:paraId="08BCBE5D" w14:textId="77777777" w:rsidR="00AE16D2" w:rsidRPr="00AE16D2" w:rsidRDefault="00AE16D2" w:rsidP="00AE16D2">
            <w:pPr>
              <w:numPr>
                <w:ilvl w:val="0"/>
                <w:numId w:val="4"/>
              </w:numPr>
              <w:shd w:val="clear" w:color="auto" w:fill="FFFFFF"/>
              <w:suppressAutoHyphens/>
              <w:ind w:left="202" w:hanging="202"/>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решать задачи экономической направленности;</w:t>
            </w:r>
          </w:p>
          <w:p w14:paraId="4BDFB759" w14:textId="77777777" w:rsidR="00AE16D2" w:rsidRPr="00AE16D2" w:rsidRDefault="00AE16D2" w:rsidP="00AE16D2">
            <w:pPr>
              <w:numPr>
                <w:ilvl w:val="0"/>
                <w:numId w:val="4"/>
              </w:numPr>
              <w:shd w:val="clear" w:color="auto" w:fill="FFFFFF"/>
              <w:suppressAutoHyphens/>
              <w:ind w:left="202" w:hanging="202"/>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14:paraId="6089A8B2" w14:textId="77777777" w:rsidR="00AE16D2" w:rsidRPr="00AE16D2" w:rsidRDefault="00AE16D2" w:rsidP="00AE16D2">
            <w:pPr>
              <w:numPr>
                <w:ilvl w:val="0"/>
                <w:numId w:val="4"/>
              </w:numPr>
              <w:shd w:val="clear" w:color="auto" w:fill="FFFFFF"/>
              <w:suppressAutoHyphens/>
              <w:ind w:left="202" w:hanging="202"/>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14:paraId="1C19ACED" w14:textId="77777777" w:rsidR="00AE16D2" w:rsidRPr="00AE16D2" w:rsidRDefault="00AE16D2" w:rsidP="00AE16D2">
            <w:pPr>
              <w:numPr>
                <w:ilvl w:val="0"/>
                <w:numId w:val="4"/>
              </w:numPr>
              <w:shd w:val="clear" w:color="auto" w:fill="FFFFFF"/>
              <w:suppressAutoHyphens/>
              <w:ind w:left="202" w:hanging="202"/>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вычислять периметр многоугольника, площадь прямоугольника, объем прямоугольного параллелепипеда (куба);</w:t>
            </w:r>
          </w:p>
          <w:p w14:paraId="200BC808" w14:textId="77777777" w:rsidR="00AE16D2" w:rsidRPr="00AE16D2" w:rsidRDefault="00AE16D2" w:rsidP="00AE16D2">
            <w:pPr>
              <w:numPr>
                <w:ilvl w:val="0"/>
                <w:numId w:val="4"/>
              </w:numPr>
              <w:shd w:val="clear" w:color="auto" w:fill="FFFFFF"/>
              <w:suppressAutoHyphens/>
              <w:ind w:left="202" w:hanging="202"/>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вычислять длину окружности, площадь круга;</w:t>
            </w:r>
          </w:p>
          <w:p w14:paraId="2A899511" w14:textId="7F059CC4" w:rsidR="00AE16D2" w:rsidRPr="00AE16D2" w:rsidRDefault="00AE16D2" w:rsidP="00AE16D2">
            <w:pPr>
              <w:numPr>
                <w:ilvl w:val="0"/>
                <w:numId w:val="4"/>
              </w:numPr>
              <w:shd w:val="clear" w:color="auto" w:fill="FFFFFF"/>
              <w:suppressAutoHyphens/>
              <w:ind w:left="202" w:hanging="202"/>
              <w:jc w:val="both"/>
              <w:rPr>
                <w:rFonts w:ascii="Times New Roman" w:hAnsi="Times New Roman"/>
                <w:kern w:val="2"/>
                <w:sz w:val="20"/>
                <w:szCs w:val="20"/>
                <w:lang w:eastAsia="he-IL" w:bidi="he-IL"/>
              </w:rPr>
            </w:pPr>
            <w:r w:rsidRPr="00AE16D2">
              <w:rPr>
                <w:rFonts w:ascii="Times New Roman" w:hAnsi="Times New Roman"/>
                <w:kern w:val="2"/>
                <w:sz w:val="20"/>
                <w:szCs w:val="20"/>
                <w:lang w:eastAsia="he-IL" w:bidi="he-IL"/>
              </w:rPr>
              <w:t>применять математические знания для решения профессиональных трудовых задач.</w:t>
            </w:r>
          </w:p>
        </w:tc>
      </w:tr>
    </w:tbl>
    <w:tbl>
      <w:tblPr>
        <w:tblStyle w:val="261"/>
        <w:tblW w:w="9464" w:type="dxa"/>
        <w:tblLayout w:type="fixed"/>
        <w:tblLook w:val="04A0" w:firstRow="1" w:lastRow="0" w:firstColumn="1" w:lastColumn="0" w:noHBand="0" w:noVBand="1"/>
      </w:tblPr>
      <w:tblGrid>
        <w:gridCol w:w="534"/>
        <w:gridCol w:w="1417"/>
        <w:gridCol w:w="3756"/>
        <w:gridCol w:w="3757"/>
      </w:tblGrid>
      <w:tr w:rsidR="00480353" w:rsidRPr="00480353" w14:paraId="14A9D7D3" w14:textId="77777777" w:rsidTr="00AE16D2">
        <w:trPr>
          <w:trHeight w:val="2116"/>
        </w:trPr>
        <w:tc>
          <w:tcPr>
            <w:tcW w:w="534" w:type="dxa"/>
          </w:tcPr>
          <w:p w14:paraId="5911709E" w14:textId="77777777" w:rsidR="00480353" w:rsidRPr="00480353" w:rsidRDefault="00480353" w:rsidP="00480353">
            <w:pPr>
              <w:spacing w:after="200" w:line="360" w:lineRule="auto"/>
              <w:jc w:val="center"/>
              <w:rPr>
                <w:rFonts w:ascii="Times New Roman" w:eastAsiaTheme="minorHAnsi" w:hAnsi="Times New Roman" w:cstheme="minorBidi"/>
                <w:kern w:val="1"/>
                <w:sz w:val="22"/>
                <w:szCs w:val="22"/>
                <w:lang w:eastAsia="ar-SA"/>
              </w:rPr>
            </w:pPr>
            <w:r w:rsidRPr="00480353">
              <w:rPr>
                <w:rFonts w:ascii="Times New Roman" w:eastAsiaTheme="minorHAnsi" w:hAnsi="Times New Roman" w:cstheme="minorBidi"/>
                <w:kern w:val="1"/>
                <w:sz w:val="22"/>
                <w:szCs w:val="22"/>
                <w:lang w:eastAsia="ar-SA"/>
              </w:rPr>
              <w:lastRenderedPageBreak/>
              <w:t>4.</w:t>
            </w:r>
          </w:p>
        </w:tc>
        <w:tc>
          <w:tcPr>
            <w:tcW w:w="1417" w:type="dxa"/>
          </w:tcPr>
          <w:p w14:paraId="0D1A300C" w14:textId="77777777" w:rsidR="00480353" w:rsidRPr="00480353" w:rsidRDefault="00480353" w:rsidP="00480353">
            <w:pPr>
              <w:suppressAutoHyphens/>
              <w:spacing w:after="200" w:line="276" w:lineRule="auto"/>
              <w:ind w:left="-225" w:right="-132"/>
              <w:jc w:val="center"/>
              <w:rPr>
                <w:rFonts w:ascii="Times New Roman" w:eastAsiaTheme="minorHAnsi" w:hAnsi="Times New Roman" w:cstheme="minorBidi"/>
                <w:kern w:val="1"/>
                <w:sz w:val="22"/>
                <w:szCs w:val="22"/>
                <w:lang w:eastAsia="ar-SA"/>
              </w:rPr>
            </w:pPr>
            <w:r w:rsidRPr="00480353">
              <w:rPr>
                <w:rFonts w:ascii="Times New Roman" w:eastAsiaTheme="minorHAnsi" w:hAnsi="Times New Roman" w:cstheme="minorBidi"/>
                <w:kern w:val="1"/>
                <w:sz w:val="22"/>
                <w:szCs w:val="22"/>
                <w:lang w:eastAsia="ar-SA"/>
              </w:rPr>
              <w:t xml:space="preserve"> Информатика</w:t>
            </w:r>
          </w:p>
        </w:tc>
        <w:tc>
          <w:tcPr>
            <w:tcW w:w="3756" w:type="dxa"/>
          </w:tcPr>
          <w:p w14:paraId="39306F6B" w14:textId="77777777" w:rsidR="00AE16D2" w:rsidRPr="00AE16D2" w:rsidRDefault="00AE16D2" w:rsidP="00AE16D2">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AE16D2">
              <w:rPr>
                <w:rFonts w:ascii="Times New Roman" w:eastAsiaTheme="minorHAnsi" w:hAnsi="Times New Roman" w:cstheme="minorBidi"/>
                <w:kern w:val="1"/>
                <w:sz w:val="20"/>
                <w:szCs w:val="20"/>
                <w:lang w:eastAsia="he-IL" w:bidi="he-IL"/>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14:paraId="122F2707" w14:textId="77777777" w:rsidR="00AE16D2" w:rsidRPr="00AE16D2" w:rsidRDefault="00AE16D2" w:rsidP="00AE16D2">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AE16D2">
              <w:rPr>
                <w:rFonts w:ascii="Times New Roman" w:eastAsiaTheme="minorHAnsi" w:hAnsi="Times New Roman" w:cstheme="minorBidi"/>
                <w:kern w:val="1"/>
                <w:sz w:val="20"/>
                <w:szCs w:val="20"/>
                <w:lang w:eastAsia="he-IL" w:bidi="he-IL"/>
              </w:rPr>
              <w:t>иметь представления о компьютере как универсальном устройстве обработки информации;</w:t>
            </w:r>
          </w:p>
          <w:p w14:paraId="35F8F223" w14:textId="77777777" w:rsidR="00AE16D2" w:rsidRPr="00AE16D2" w:rsidRDefault="00AE16D2" w:rsidP="00AE16D2">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AE16D2">
              <w:rPr>
                <w:rFonts w:ascii="Times New Roman" w:eastAsiaTheme="minorHAnsi" w:hAnsi="Times New Roman" w:cstheme="minorBidi"/>
                <w:kern w:val="1"/>
                <w:sz w:val="20"/>
                <w:szCs w:val="20"/>
                <w:lang w:eastAsia="he-IL" w:bidi="he-IL"/>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14:paraId="3980E454" w14:textId="2A6E0434" w:rsidR="00480353" w:rsidRPr="00480353" w:rsidRDefault="00AE16D2" w:rsidP="00AE16D2">
            <w:pPr>
              <w:numPr>
                <w:ilvl w:val="0"/>
                <w:numId w:val="4"/>
              </w:numPr>
              <w:shd w:val="clear" w:color="auto" w:fill="FFFFFF"/>
              <w:suppressAutoHyphens/>
              <w:spacing w:after="200" w:line="276" w:lineRule="auto"/>
              <w:ind w:left="202" w:hanging="202"/>
              <w:jc w:val="both"/>
              <w:rPr>
                <w:rFonts w:ascii="Times New Roman" w:eastAsiaTheme="minorHAnsi" w:hAnsi="Times New Roman" w:cstheme="minorBidi"/>
                <w:kern w:val="1"/>
                <w:sz w:val="20"/>
                <w:szCs w:val="20"/>
                <w:lang w:eastAsia="he-IL" w:bidi="he-IL"/>
              </w:rPr>
            </w:pPr>
            <w:r w:rsidRPr="00AE16D2">
              <w:rPr>
                <w:rFonts w:ascii="Times New Roman" w:eastAsiaTheme="minorHAnsi" w:hAnsi="Times New Roman" w:cstheme="minorBidi"/>
                <w:kern w:val="1"/>
                <w:sz w:val="20"/>
                <w:szCs w:val="20"/>
                <w:lang w:eastAsia="he-IL" w:bidi="he-IL"/>
              </w:rPr>
              <w:t>пользоваться компьютером для поиска, получения, хранения, воспроизведения и передачи необходимой информации.</w:t>
            </w:r>
          </w:p>
        </w:tc>
        <w:tc>
          <w:tcPr>
            <w:tcW w:w="3757" w:type="dxa"/>
          </w:tcPr>
          <w:p w14:paraId="100A15BF" w14:textId="77777777" w:rsidR="00AE16D2" w:rsidRPr="00AE16D2" w:rsidRDefault="00AE16D2" w:rsidP="00AE16D2">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AE16D2">
              <w:rPr>
                <w:rFonts w:ascii="Times New Roman" w:eastAsiaTheme="minorHAnsi" w:hAnsi="Times New Roman" w:cstheme="minorBidi"/>
                <w:kern w:val="1"/>
                <w:sz w:val="20"/>
                <w:szCs w:val="20"/>
                <w:lang w:eastAsia="he-IL" w:bidi="he-IL"/>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14:paraId="6DF0F01D" w14:textId="77777777" w:rsidR="00AE16D2" w:rsidRPr="00AE16D2" w:rsidRDefault="00AE16D2" w:rsidP="00AE16D2">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AE16D2">
              <w:rPr>
                <w:rFonts w:ascii="Times New Roman" w:eastAsiaTheme="minorHAnsi" w:hAnsi="Times New Roman" w:cstheme="minorBidi"/>
                <w:kern w:val="1"/>
                <w:sz w:val="20"/>
                <w:szCs w:val="20"/>
                <w:lang w:eastAsia="he-IL" w:bidi="he-IL"/>
              </w:rPr>
              <w:t>иметь представления о компьютере как универсальном устройстве обработки информации;</w:t>
            </w:r>
          </w:p>
          <w:p w14:paraId="4F387D6C" w14:textId="77777777" w:rsidR="00AE16D2" w:rsidRPr="00AE16D2" w:rsidRDefault="00AE16D2" w:rsidP="00AE16D2">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AE16D2">
              <w:rPr>
                <w:rFonts w:ascii="Times New Roman" w:eastAsiaTheme="minorHAnsi" w:hAnsi="Times New Roman" w:cstheme="minorBidi"/>
                <w:kern w:val="1"/>
                <w:sz w:val="20"/>
                <w:szCs w:val="20"/>
                <w:lang w:eastAsia="he-IL" w:bidi="he-IL"/>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14:paraId="45307FDC" w14:textId="77777777" w:rsidR="00AE16D2" w:rsidRPr="00AE16D2" w:rsidRDefault="00AE16D2" w:rsidP="00AE16D2">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AE16D2">
              <w:rPr>
                <w:rFonts w:ascii="Times New Roman" w:eastAsiaTheme="minorHAnsi" w:hAnsi="Times New Roman" w:cstheme="minorBidi"/>
                <w:kern w:val="1"/>
                <w:sz w:val="20"/>
                <w:szCs w:val="20"/>
                <w:lang w:eastAsia="he-IL" w:bidi="he-IL"/>
              </w:rPr>
              <w:t>пользоваться компьютером для поиска, получения, хранения, воспроизведения и передачи необходимой информации;</w:t>
            </w:r>
          </w:p>
          <w:p w14:paraId="70A5FCC7" w14:textId="77777777" w:rsidR="00AE16D2" w:rsidRPr="00AE16D2" w:rsidRDefault="00AE16D2" w:rsidP="00AE16D2">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AE16D2">
              <w:rPr>
                <w:rFonts w:ascii="Times New Roman" w:eastAsiaTheme="minorHAnsi" w:hAnsi="Times New Roman" w:cstheme="minorBidi"/>
                <w:kern w:val="1"/>
                <w:sz w:val="20"/>
                <w:szCs w:val="20"/>
                <w:lang w:eastAsia="he-IL" w:bidi="he-IL"/>
              </w:rPr>
              <w:t>пользоваться доступными приёмами работы с готовой текстовой, визуальной, звуковой информацией в сети Интернет;</w:t>
            </w:r>
          </w:p>
          <w:p w14:paraId="3E81CD32" w14:textId="2ADF40AD" w:rsidR="00480353" w:rsidRPr="00480353" w:rsidRDefault="00AE16D2" w:rsidP="00AE16D2">
            <w:pPr>
              <w:numPr>
                <w:ilvl w:val="0"/>
                <w:numId w:val="4"/>
              </w:numPr>
              <w:shd w:val="clear" w:color="auto" w:fill="FFFFFF"/>
              <w:suppressAutoHyphens/>
              <w:spacing w:after="200" w:line="276" w:lineRule="auto"/>
              <w:ind w:left="202" w:hanging="202"/>
              <w:jc w:val="both"/>
              <w:rPr>
                <w:rFonts w:ascii="Times New Roman" w:eastAsiaTheme="minorHAnsi" w:hAnsi="Times New Roman" w:cstheme="minorBidi"/>
                <w:kern w:val="1"/>
                <w:sz w:val="20"/>
                <w:szCs w:val="20"/>
                <w:lang w:eastAsia="he-IL" w:bidi="he-IL"/>
              </w:rPr>
            </w:pPr>
            <w:r w:rsidRPr="00AE16D2">
              <w:rPr>
                <w:rFonts w:ascii="Times New Roman" w:eastAsiaTheme="minorHAnsi" w:hAnsi="Times New Roman" w:cstheme="minorBidi"/>
                <w:kern w:val="1"/>
                <w:sz w:val="20"/>
                <w:szCs w:val="20"/>
                <w:lang w:eastAsia="he-IL" w:bidi="he-IL"/>
              </w:rPr>
              <w:t>владеть диалогической формой коммуникации, используя средства и инструменты ИКТ и дистанционного общения.</w:t>
            </w:r>
          </w:p>
        </w:tc>
      </w:tr>
      <w:tr w:rsidR="00480353" w:rsidRPr="00480353" w14:paraId="7A1D0CC1" w14:textId="77777777" w:rsidTr="00AE16D2">
        <w:tc>
          <w:tcPr>
            <w:tcW w:w="534" w:type="dxa"/>
          </w:tcPr>
          <w:p w14:paraId="52C97944" w14:textId="77777777" w:rsidR="00480353" w:rsidRPr="00480353" w:rsidRDefault="00480353" w:rsidP="00480353">
            <w:pPr>
              <w:spacing w:after="200" w:line="360" w:lineRule="auto"/>
              <w:jc w:val="center"/>
              <w:rPr>
                <w:rFonts w:ascii="Times New Roman" w:eastAsiaTheme="minorHAnsi" w:hAnsi="Times New Roman" w:cstheme="minorBidi"/>
                <w:kern w:val="1"/>
                <w:sz w:val="22"/>
                <w:szCs w:val="22"/>
                <w:lang w:eastAsia="ar-SA"/>
              </w:rPr>
            </w:pPr>
            <w:r w:rsidRPr="00480353">
              <w:rPr>
                <w:rFonts w:ascii="Times New Roman" w:eastAsiaTheme="minorHAnsi" w:hAnsi="Times New Roman" w:cstheme="minorBidi"/>
                <w:color w:val="00000A"/>
                <w:kern w:val="1"/>
                <w:sz w:val="22"/>
                <w:szCs w:val="22"/>
                <w:lang w:eastAsia="ar-SA"/>
              </w:rPr>
              <w:t>5.</w:t>
            </w:r>
          </w:p>
        </w:tc>
        <w:tc>
          <w:tcPr>
            <w:tcW w:w="1417" w:type="dxa"/>
          </w:tcPr>
          <w:p w14:paraId="64BA9B12" w14:textId="57FD29BB" w:rsidR="00480353" w:rsidRPr="00480353" w:rsidRDefault="00AE16D2" w:rsidP="00480353">
            <w:pPr>
              <w:suppressAutoHyphens/>
              <w:spacing w:after="200" w:line="276" w:lineRule="auto"/>
              <w:jc w:val="center"/>
              <w:rPr>
                <w:rFonts w:ascii="Times New Roman" w:eastAsiaTheme="minorHAnsi" w:hAnsi="Times New Roman" w:cstheme="minorBidi"/>
                <w:kern w:val="1"/>
                <w:sz w:val="22"/>
                <w:szCs w:val="22"/>
                <w:lang w:eastAsia="ar-SA"/>
              </w:rPr>
            </w:pPr>
            <w:r w:rsidRPr="00480353">
              <w:rPr>
                <w:rFonts w:ascii="Times New Roman" w:eastAsiaTheme="minorHAnsi" w:hAnsi="Times New Roman" w:cstheme="minorBidi"/>
                <w:kern w:val="1"/>
                <w:sz w:val="22"/>
                <w:szCs w:val="22"/>
                <w:lang w:eastAsia="ar-SA"/>
              </w:rPr>
              <w:t>Основы социальной жизни</w:t>
            </w:r>
          </w:p>
        </w:tc>
        <w:tc>
          <w:tcPr>
            <w:tcW w:w="3756" w:type="dxa"/>
          </w:tcPr>
          <w:p w14:paraId="1B05A3E6" w14:textId="77777777" w:rsidR="00AE16D2" w:rsidRPr="00AE16D2" w:rsidRDefault="00AE16D2" w:rsidP="00AE16D2">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AE16D2">
              <w:rPr>
                <w:rFonts w:ascii="Times New Roman" w:eastAsiaTheme="minorHAnsi" w:hAnsi="Times New Roman" w:cstheme="minorBidi"/>
                <w:kern w:val="1"/>
                <w:sz w:val="20"/>
                <w:szCs w:val="20"/>
                <w:lang w:eastAsia="he-IL" w:bidi="he-IL"/>
              </w:rPr>
              <w:t>различение отдельных видов продуктов, относящихся к разным группам по их основным характеристикам;</w:t>
            </w:r>
          </w:p>
          <w:p w14:paraId="426D7FAA" w14:textId="77777777" w:rsidR="00AE16D2" w:rsidRPr="00AE16D2" w:rsidRDefault="00AE16D2" w:rsidP="00AE16D2">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AE16D2">
              <w:rPr>
                <w:rFonts w:ascii="Times New Roman" w:eastAsiaTheme="minorHAnsi" w:hAnsi="Times New Roman" w:cstheme="minorBidi"/>
                <w:kern w:val="1"/>
                <w:sz w:val="20"/>
                <w:szCs w:val="20"/>
                <w:lang w:eastAsia="he-IL" w:bidi="he-IL"/>
              </w:rPr>
              <w:t>самостоятельное приготовление несложных блюд (бутербродов, салатов, вторых блюд);</w:t>
            </w:r>
          </w:p>
          <w:p w14:paraId="7DC77B6D" w14:textId="77777777" w:rsidR="00AE16D2" w:rsidRPr="00AE16D2" w:rsidRDefault="00AE16D2" w:rsidP="00AE16D2">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AE16D2">
              <w:rPr>
                <w:rFonts w:ascii="Times New Roman" w:eastAsiaTheme="minorHAnsi" w:hAnsi="Times New Roman" w:cstheme="minorBidi"/>
                <w:kern w:val="1"/>
                <w:sz w:val="20"/>
                <w:szCs w:val="20"/>
                <w:lang w:eastAsia="he-IL" w:bidi="he-IL"/>
              </w:rPr>
              <w:t>соблюдение санитарно-гигиенических требований к процессу приготовления пищи и требований техники безопасности при приготовлении пищи;</w:t>
            </w:r>
          </w:p>
          <w:p w14:paraId="68D704DF" w14:textId="77777777" w:rsidR="00AE16D2" w:rsidRPr="00AE16D2" w:rsidRDefault="00AE16D2" w:rsidP="00AE16D2">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AE16D2">
              <w:rPr>
                <w:rFonts w:ascii="Times New Roman" w:eastAsiaTheme="minorHAnsi" w:hAnsi="Times New Roman" w:cstheme="minorBidi"/>
                <w:kern w:val="1"/>
                <w:sz w:val="20"/>
                <w:szCs w:val="20"/>
                <w:lang w:eastAsia="he-IL" w:bidi="he-IL"/>
              </w:rPr>
              <w:t>выполнение (под руководством учителя) мелкого ремонта и обновление одежды;</w:t>
            </w:r>
          </w:p>
          <w:p w14:paraId="1BE2DE05" w14:textId="77777777" w:rsidR="00AE16D2" w:rsidRPr="00AE16D2" w:rsidRDefault="00AE16D2" w:rsidP="00AE16D2">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AE16D2">
              <w:rPr>
                <w:rFonts w:ascii="Times New Roman" w:eastAsiaTheme="minorHAnsi" w:hAnsi="Times New Roman" w:cstheme="minorBidi"/>
                <w:kern w:val="1"/>
                <w:sz w:val="20"/>
                <w:szCs w:val="20"/>
                <w:lang w:eastAsia="he-IL" w:bidi="he-IL"/>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14:paraId="696C14B8" w14:textId="77777777" w:rsidR="00AE16D2" w:rsidRPr="00AE16D2" w:rsidRDefault="00AE16D2" w:rsidP="00AE16D2">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AE16D2">
              <w:rPr>
                <w:rFonts w:ascii="Times New Roman" w:eastAsiaTheme="minorHAnsi" w:hAnsi="Times New Roman" w:cstheme="minorBidi"/>
                <w:kern w:val="1"/>
                <w:sz w:val="20"/>
                <w:szCs w:val="20"/>
                <w:lang w:eastAsia="he-IL" w:bidi="he-IL"/>
              </w:rPr>
              <w:t>самостоятельное совершение покупок товаров повседневного спроса и знание способов определения правильности отпуска товаров;</w:t>
            </w:r>
          </w:p>
          <w:p w14:paraId="7263CBCE" w14:textId="77777777" w:rsidR="00AE16D2" w:rsidRPr="00AE16D2" w:rsidRDefault="00AE16D2" w:rsidP="00AE16D2">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AE16D2">
              <w:rPr>
                <w:rFonts w:ascii="Times New Roman" w:eastAsiaTheme="minorHAnsi" w:hAnsi="Times New Roman" w:cstheme="minorBidi"/>
                <w:kern w:val="1"/>
                <w:sz w:val="20"/>
                <w:szCs w:val="20"/>
                <w:lang w:eastAsia="he-IL" w:bidi="he-IL"/>
              </w:rPr>
              <w:t>пользование различными средствами связи, включая Интернет-средства;</w:t>
            </w:r>
          </w:p>
          <w:p w14:paraId="798E8C6D" w14:textId="77777777" w:rsidR="00AE16D2" w:rsidRPr="00AE16D2" w:rsidRDefault="00AE16D2" w:rsidP="00AE16D2">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AE16D2">
              <w:rPr>
                <w:rFonts w:ascii="Times New Roman" w:eastAsiaTheme="minorHAnsi" w:hAnsi="Times New Roman" w:cstheme="minorBidi"/>
                <w:kern w:val="1"/>
                <w:sz w:val="20"/>
                <w:szCs w:val="20"/>
                <w:lang w:eastAsia="he-IL" w:bidi="he-IL"/>
              </w:rPr>
              <w:t>знание и соблюдение санитарно-гигиенических правил для девушек и юношей;</w:t>
            </w:r>
          </w:p>
          <w:p w14:paraId="6CAE35B2" w14:textId="77777777" w:rsidR="00AE16D2" w:rsidRPr="00AE16D2" w:rsidRDefault="00AE16D2" w:rsidP="00AE16D2">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AE16D2">
              <w:rPr>
                <w:rFonts w:ascii="Times New Roman" w:eastAsiaTheme="minorHAnsi" w:hAnsi="Times New Roman" w:cstheme="minorBidi"/>
                <w:kern w:val="1"/>
                <w:sz w:val="20"/>
                <w:szCs w:val="20"/>
                <w:lang w:eastAsia="he-IL" w:bidi="he-IL"/>
              </w:rPr>
              <w:t>знание основных мер по предупреждению инфекционных заболеваний;</w:t>
            </w:r>
          </w:p>
          <w:p w14:paraId="724ED07E" w14:textId="77777777" w:rsidR="00AE16D2" w:rsidRPr="00AE16D2" w:rsidRDefault="00AE16D2" w:rsidP="00AE16D2">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AE16D2">
              <w:rPr>
                <w:rFonts w:ascii="Times New Roman" w:eastAsiaTheme="minorHAnsi" w:hAnsi="Times New Roman" w:cstheme="minorBidi"/>
                <w:kern w:val="1"/>
                <w:sz w:val="20"/>
                <w:szCs w:val="20"/>
                <w:lang w:eastAsia="he-IL" w:bidi="he-IL"/>
              </w:rPr>
              <w:lastRenderedPageBreak/>
              <w:t>знание основных правил ухода за больным;</w:t>
            </w:r>
          </w:p>
          <w:p w14:paraId="54A16217" w14:textId="77777777" w:rsidR="00AE16D2" w:rsidRPr="00AE16D2" w:rsidRDefault="00AE16D2" w:rsidP="00AE16D2">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AE16D2">
              <w:rPr>
                <w:rFonts w:ascii="Times New Roman" w:eastAsiaTheme="minorHAnsi" w:hAnsi="Times New Roman" w:cstheme="minorBidi"/>
                <w:kern w:val="1"/>
                <w:sz w:val="20"/>
                <w:szCs w:val="20"/>
                <w:lang w:eastAsia="he-IL" w:bidi="he-IL"/>
              </w:rPr>
              <w:t xml:space="preserve">коллективное планирование семейного бюджета; </w:t>
            </w:r>
          </w:p>
          <w:p w14:paraId="4E3CF0FC" w14:textId="77777777" w:rsidR="00AE16D2" w:rsidRPr="00AE16D2" w:rsidRDefault="00AE16D2" w:rsidP="00AE16D2">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AE16D2">
              <w:rPr>
                <w:rFonts w:ascii="Times New Roman" w:eastAsiaTheme="minorHAnsi" w:hAnsi="Times New Roman" w:cstheme="minorBidi"/>
                <w:kern w:val="1"/>
                <w:sz w:val="20"/>
                <w:szCs w:val="20"/>
                <w:lang w:eastAsia="he-IL" w:bidi="he-IL"/>
              </w:rPr>
              <w:t>заполнение различных деловых бумаг (с опорой на образец), необходимых для дальнейшего трудоустройства;</w:t>
            </w:r>
          </w:p>
          <w:p w14:paraId="34EDB35E" w14:textId="12F5CB37" w:rsidR="00480353" w:rsidRPr="00480353" w:rsidRDefault="00AE16D2" w:rsidP="00AE16D2">
            <w:pPr>
              <w:numPr>
                <w:ilvl w:val="0"/>
                <w:numId w:val="4"/>
              </w:numPr>
              <w:shd w:val="clear" w:color="auto" w:fill="FFFFFF"/>
              <w:suppressAutoHyphens/>
              <w:spacing w:after="200" w:line="276" w:lineRule="auto"/>
              <w:ind w:left="202" w:hanging="202"/>
              <w:jc w:val="both"/>
              <w:rPr>
                <w:rFonts w:ascii="Times New Roman" w:eastAsiaTheme="minorHAnsi" w:hAnsi="Times New Roman" w:cstheme="minorBidi"/>
                <w:kern w:val="1"/>
                <w:sz w:val="20"/>
                <w:szCs w:val="20"/>
                <w:lang w:eastAsia="he-IL" w:bidi="he-IL"/>
              </w:rPr>
            </w:pPr>
            <w:r w:rsidRPr="00AE16D2">
              <w:rPr>
                <w:rFonts w:ascii="Times New Roman" w:eastAsiaTheme="minorHAnsi" w:hAnsi="Times New Roman" w:cstheme="minorBidi"/>
                <w:kern w:val="1"/>
                <w:sz w:val="20"/>
                <w:szCs w:val="20"/>
                <w:lang w:eastAsia="he-IL" w:bidi="he-IL"/>
              </w:rPr>
              <w:t>соблюдение морально-этических норм и правил современного общества;</w:t>
            </w:r>
          </w:p>
        </w:tc>
        <w:tc>
          <w:tcPr>
            <w:tcW w:w="3757" w:type="dxa"/>
          </w:tcPr>
          <w:p w14:paraId="3F0C6E0B" w14:textId="77777777" w:rsidR="00AE16D2" w:rsidRPr="00AE16D2" w:rsidRDefault="00AE16D2" w:rsidP="00AE16D2">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AE16D2">
              <w:rPr>
                <w:rFonts w:ascii="Times New Roman" w:eastAsiaTheme="minorHAnsi" w:hAnsi="Times New Roman" w:cstheme="minorBidi"/>
                <w:kern w:val="1"/>
                <w:sz w:val="20"/>
                <w:szCs w:val="20"/>
                <w:lang w:eastAsia="he-IL" w:bidi="he-IL"/>
              </w:rPr>
              <w:lastRenderedPageBreak/>
              <w:t>знание способов хранения и переработки продуктов питания;</w:t>
            </w:r>
          </w:p>
          <w:p w14:paraId="5AE67250" w14:textId="77777777" w:rsidR="00AE16D2" w:rsidRPr="00AE16D2" w:rsidRDefault="00AE16D2" w:rsidP="00AE16D2">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AE16D2">
              <w:rPr>
                <w:rFonts w:ascii="Times New Roman" w:eastAsiaTheme="minorHAnsi" w:hAnsi="Times New Roman" w:cstheme="minorBidi"/>
                <w:kern w:val="1"/>
                <w:sz w:val="20"/>
                <w:szCs w:val="20"/>
                <w:lang w:eastAsia="he-IL" w:bidi="he-IL"/>
              </w:rPr>
              <w:t>составление ежедневного и праздничного меню из предложенных продуктов питания;</w:t>
            </w:r>
          </w:p>
          <w:p w14:paraId="55BC4A7E" w14:textId="77777777" w:rsidR="00AE16D2" w:rsidRPr="00AE16D2" w:rsidRDefault="00AE16D2" w:rsidP="00AE16D2">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AE16D2">
              <w:rPr>
                <w:rFonts w:ascii="Times New Roman" w:eastAsiaTheme="minorHAnsi" w:hAnsi="Times New Roman" w:cstheme="minorBidi"/>
                <w:kern w:val="1"/>
                <w:sz w:val="20"/>
                <w:szCs w:val="20"/>
                <w:lang w:eastAsia="he-IL" w:bidi="he-IL"/>
              </w:rPr>
              <w:t>составление сметы расходов на продукты питания в соответствии с меню;</w:t>
            </w:r>
          </w:p>
          <w:p w14:paraId="33829F0A" w14:textId="77777777" w:rsidR="00AE16D2" w:rsidRPr="00AE16D2" w:rsidRDefault="00AE16D2" w:rsidP="00AE16D2">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AE16D2">
              <w:rPr>
                <w:rFonts w:ascii="Times New Roman" w:eastAsiaTheme="minorHAnsi" w:hAnsi="Times New Roman" w:cstheme="minorBidi"/>
                <w:kern w:val="1"/>
                <w:sz w:val="20"/>
                <w:szCs w:val="20"/>
                <w:lang w:eastAsia="he-IL" w:bidi="he-IL"/>
              </w:rPr>
              <w:t>самостоятельное приготовление известных блюд (холодных и горячих закусок, первых и вторых блюд);</w:t>
            </w:r>
          </w:p>
          <w:p w14:paraId="351BFF40" w14:textId="77777777" w:rsidR="00AE16D2" w:rsidRPr="00AE16D2" w:rsidRDefault="00AE16D2" w:rsidP="00AE16D2">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AE16D2">
              <w:rPr>
                <w:rFonts w:ascii="Times New Roman" w:eastAsiaTheme="minorHAnsi" w:hAnsi="Times New Roman" w:cstheme="minorBidi"/>
                <w:kern w:val="1"/>
                <w:sz w:val="20"/>
                <w:szCs w:val="20"/>
                <w:lang w:eastAsia="he-IL" w:bidi="he-IL"/>
              </w:rPr>
              <w:t>выбор необходимого товара из ряда предложенных в соответствии с его потребительскими характеристиками;</w:t>
            </w:r>
          </w:p>
          <w:p w14:paraId="0E1C1212" w14:textId="77777777" w:rsidR="00AE16D2" w:rsidRPr="00AE16D2" w:rsidRDefault="00AE16D2" w:rsidP="00AE16D2">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AE16D2">
              <w:rPr>
                <w:rFonts w:ascii="Times New Roman" w:eastAsiaTheme="minorHAnsi" w:hAnsi="Times New Roman" w:cstheme="minorBidi"/>
                <w:kern w:val="1"/>
                <w:sz w:val="20"/>
                <w:szCs w:val="20"/>
                <w:lang w:eastAsia="he-IL" w:bidi="he-IL"/>
              </w:rPr>
              <w:t>навыки обращения в различные учреждения и организации; ведение конструктивного диалога с работниками учреждений и организаций;</w:t>
            </w:r>
          </w:p>
          <w:p w14:paraId="65EDEB84" w14:textId="77777777" w:rsidR="00AE16D2" w:rsidRPr="00AE16D2" w:rsidRDefault="00AE16D2" w:rsidP="00AE16D2">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AE16D2">
              <w:rPr>
                <w:rFonts w:ascii="Times New Roman" w:eastAsiaTheme="minorHAnsi" w:hAnsi="Times New Roman" w:cstheme="minorBidi"/>
                <w:kern w:val="1"/>
                <w:sz w:val="20"/>
                <w:szCs w:val="20"/>
                <w:lang w:eastAsia="he-IL" w:bidi="he-IL"/>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14:paraId="737122E2" w14:textId="77777777" w:rsidR="00AE16D2" w:rsidRPr="00AE16D2" w:rsidRDefault="00AE16D2" w:rsidP="00AE16D2">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AE16D2">
              <w:rPr>
                <w:rFonts w:ascii="Times New Roman" w:eastAsiaTheme="minorHAnsi" w:hAnsi="Times New Roman" w:cstheme="minorBidi"/>
                <w:kern w:val="1"/>
                <w:sz w:val="20"/>
                <w:szCs w:val="20"/>
                <w:lang w:eastAsia="he-IL" w:bidi="he-IL"/>
              </w:rPr>
              <w:t>знание основных статей семейного бюджета; самостоятельный расчет расходов и доходов семейного бюджета;</w:t>
            </w:r>
          </w:p>
          <w:p w14:paraId="1D845E29" w14:textId="56542293" w:rsidR="00480353" w:rsidRPr="00480353" w:rsidRDefault="00AE16D2" w:rsidP="00AE16D2">
            <w:pPr>
              <w:numPr>
                <w:ilvl w:val="0"/>
                <w:numId w:val="4"/>
              </w:numPr>
              <w:shd w:val="clear" w:color="auto" w:fill="FFFFFF"/>
              <w:suppressAutoHyphens/>
              <w:spacing w:after="200" w:line="276" w:lineRule="auto"/>
              <w:ind w:left="202" w:hanging="202"/>
              <w:jc w:val="both"/>
              <w:rPr>
                <w:rFonts w:ascii="Times New Roman" w:eastAsiaTheme="minorHAnsi" w:hAnsi="Times New Roman" w:cstheme="minorBidi"/>
                <w:kern w:val="1"/>
                <w:sz w:val="20"/>
                <w:szCs w:val="20"/>
                <w:lang w:eastAsia="he-IL" w:bidi="he-IL"/>
              </w:rPr>
            </w:pPr>
            <w:r w:rsidRPr="00AE16D2">
              <w:rPr>
                <w:rFonts w:ascii="Times New Roman" w:eastAsiaTheme="minorHAnsi" w:hAnsi="Times New Roman" w:cstheme="minorBidi"/>
                <w:kern w:val="1"/>
                <w:sz w:val="20"/>
                <w:szCs w:val="20"/>
                <w:lang w:eastAsia="he-IL" w:bidi="he-IL"/>
              </w:rPr>
              <w:t xml:space="preserve">самостоятельное заполнение документов, необходимых для приема </w:t>
            </w:r>
            <w:r w:rsidRPr="00AE16D2">
              <w:rPr>
                <w:rFonts w:ascii="Times New Roman" w:eastAsiaTheme="minorHAnsi" w:hAnsi="Times New Roman" w:cstheme="minorBidi"/>
                <w:kern w:val="1"/>
                <w:sz w:val="20"/>
                <w:szCs w:val="20"/>
                <w:lang w:eastAsia="he-IL" w:bidi="he-IL"/>
              </w:rPr>
              <w:lastRenderedPageBreak/>
              <w:t>на работу (заявление, резюме, автобиография);</w:t>
            </w:r>
          </w:p>
        </w:tc>
      </w:tr>
      <w:tr w:rsidR="00480353" w:rsidRPr="00480353" w14:paraId="399DA1E0" w14:textId="77777777" w:rsidTr="00AE16D2">
        <w:tc>
          <w:tcPr>
            <w:tcW w:w="534" w:type="dxa"/>
          </w:tcPr>
          <w:p w14:paraId="477F3B5A" w14:textId="77777777" w:rsidR="00480353" w:rsidRPr="00480353" w:rsidRDefault="00480353" w:rsidP="00480353">
            <w:pPr>
              <w:spacing w:after="200" w:line="360" w:lineRule="auto"/>
              <w:jc w:val="center"/>
              <w:rPr>
                <w:rFonts w:ascii="Times New Roman" w:eastAsiaTheme="minorHAnsi" w:hAnsi="Times New Roman" w:cstheme="minorBidi"/>
                <w:kern w:val="1"/>
                <w:sz w:val="22"/>
                <w:szCs w:val="22"/>
                <w:lang w:eastAsia="ar-SA"/>
              </w:rPr>
            </w:pPr>
            <w:r w:rsidRPr="00480353">
              <w:rPr>
                <w:rFonts w:ascii="Times New Roman" w:eastAsiaTheme="minorHAnsi" w:hAnsi="Times New Roman" w:cstheme="minorBidi"/>
                <w:kern w:val="1"/>
                <w:sz w:val="22"/>
                <w:szCs w:val="22"/>
                <w:lang w:eastAsia="ar-SA"/>
              </w:rPr>
              <w:lastRenderedPageBreak/>
              <w:t>6.</w:t>
            </w:r>
          </w:p>
        </w:tc>
        <w:tc>
          <w:tcPr>
            <w:tcW w:w="1417" w:type="dxa"/>
          </w:tcPr>
          <w:p w14:paraId="7714D39E" w14:textId="3615B136" w:rsidR="00480353" w:rsidRPr="00480353" w:rsidRDefault="00AE16D2" w:rsidP="00AE16D2">
            <w:pPr>
              <w:suppressAutoHyphens/>
              <w:spacing w:after="200" w:line="276" w:lineRule="auto"/>
              <w:ind w:left="-84" w:right="-132"/>
              <w:jc w:val="center"/>
              <w:rPr>
                <w:rFonts w:ascii="Times New Roman" w:eastAsiaTheme="minorHAnsi" w:hAnsi="Times New Roman" w:cstheme="minorBidi"/>
                <w:kern w:val="1"/>
                <w:sz w:val="22"/>
                <w:szCs w:val="22"/>
                <w:lang w:eastAsia="ar-SA"/>
              </w:rPr>
            </w:pPr>
            <w:r>
              <w:rPr>
                <w:rFonts w:ascii="Times New Roman" w:eastAsiaTheme="minorHAnsi" w:hAnsi="Times New Roman" w:cstheme="minorBidi"/>
                <w:kern w:val="1"/>
                <w:sz w:val="22"/>
                <w:szCs w:val="22"/>
                <w:lang w:eastAsia="ar-SA"/>
              </w:rPr>
              <w:t>Общество     ведение</w:t>
            </w:r>
          </w:p>
        </w:tc>
        <w:tc>
          <w:tcPr>
            <w:tcW w:w="3756" w:type="dxa"/>
          </w:tcPr>
          <w:p w14:paraId="0A2F8634" w14:textId="77777777" w:rsidR="00AE16D2" w:rsidRPr="00AE16D2" w:rsidRDefault="00AE16D2" w:rsidP="00AE16D2">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AE16D2">
              <w:rPr>
                <w:rFonts w:ascii="Times New Roman" w:eastAsiaTheme="minorHAnsi" w:hAnsi="Times New Roman" w:cstheme="minorBidi"/>
                <w:kern w:val="1"/>
                <w:sz w:val="20"/>
                <w:szCs w:val="20"/>
                <w:lang w:eastAsia="he-IL" w:bidi="he-IL"/>
              </w:rPr>
              <w:t xml:space="preserve">знание названия страны, в которой мы живем; названий государственных символов России; </w:t>
            </w:r>
          </w:p>
          <w:p w14:paraId="5C3C25C5" w14:textId="77777777" w:rsidR="00AE16D2" w:rsidRPr="00AE16D2" w:rsidRDefault="00AE16D2" w:rsidP="00AE16D2">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AE16D2">
              <w:rPr>
                <w:rFonts w:ascii="Times New Roman" w:eastAsiaTheme="minorHAnsi" w:hAnsi="Times New Roman" w:cstheme="minorBidi"/>
                <w:kern w:val="1"/>
                <w:sz w:val="20"/>
                <w:szCs w:val="20"/>
                <w:lang w:eastAsia="he-IL" w:bidi="he-IL"/>
              </w:rPr>
              <w:t xml:space="preserve">представление о том, что поведение человека в обществе регулируют определенные правила (нормы) и законы; </w:t>
            </w:r>
          </w:p>
          <w:p w14:paraId="0A81EF34" w14:textId="77777777" w:rsidR="00AE16D2" w:rsidRPr="00AE16D2" w:rsidRDefault="00AE16D2" w:rsidP="00AE16D2">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AE16D2">
              <w:rPr>
                <w:rFonts w:ascii="Times New Roman" w:eastAsiaTheme="minorHAnsi" w:hAnsi="Times New Roman" w:cstheme="minorBidi"/>
                <w:kern w:val="1"/>
                <w:sz w:val="20"/>
                <w:szCs w:val="20"/>
                <w:lang w:eastAsia="he-IL" w:bidi="he-IL"/>
              </w:rPr>
              <w:t>знание названия основного закона страны, по которому мы живем;</w:t>
            </w:r>
          </w:p>
          <w:p w14:paraId="35C2624D" w14:textId="77777777" w:rsidR="00AE16D2" w:rsidRPr="00AE16D2" w:rsidRDefault="00AE16D2" w:rsidP="00AE16D2">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AE16D2">
              <w:rPr>
                <w:rFonts w:ascii="Times New Roman" w:eastAsiaTheme="minorHAnsi" w:hAnsi="Times New Roman" w:cstheme="minorBidi"/>
                <w:kern w:val="1"/>
                <w:sz w:val="20"/>
                <w:szCs w:val="20"/>
                <w:lang w:eastAsia="he-IL" w:bidi="he-IL"/>
              </w:rPr>
              <w:t>знание основных прав и обязанностей гражданина РФ;</w:t>
            </w:r>
          </w:p>
          <w:p w14:paraId="740A035E" w14:textId="7D41F797" w:rsidR="00480353" w:rsidRPr="00480353" w:rsidRDefault="00AE16D2" w:rsidP="00AE16D2">
            <w:pPr>
              <w:numPr>
                <w:ilvl w:val="0"/>
                <w:numId w:val="4"/>
              </w:numPr>
              <w:shd w:val="clear" w:color="auto" w:fill="FFFFFF"/>
              <w:suppressAutoHyphens/>
              <w:spacing w:after="200" w:line="276" w:lineRule="auto"/>
              <w:ind w:left="202" w:hanging="202"/>
              <w:jc w:val="both"/>
              <w:rPr>
                <w:rFonts w:ascii="Times New Roman" w:eastAsiaTheme="minorHAnsi" w:hAnsi="Times New Roman" w:cstheme="minorBidi"/>
                <w:kern w:val="1"/>
                <w:sz w:val="20"/>
                <w:szCs w:val="20"/>
                <w:lang w:eastAsia="he-IL" w:bidi="he-IL"/>
              </w:rPr>
            </w:pPr>
            <w:r w:rsidRPr="00AE16D2">
              <w:rPr>
                <w:rFonts w:ascii="Times New Roman" w:eastAsiaTheme="minorHAnsi" w:hAnsi="Times New Roman" w:cstheme="minorBidi"/>
                <w:kern w:val="1"/>
                <w:sz w:val="20"/>
                <w:szCs w:val="20"/>
                <w:lang w:eastAsia="he-IL" w:bidi="he-IL"/>
              </w:rPr>
              <w:t>написание некоторых деловых бумаг (с помощью педагога), заполнение стандартных бланков.</w:t>
            </w:r>
          </w:p>
        </w:tc>
        <w:tc>
          <w:tcPr>
            <w:tcW w:w="3757" w:type="dxa"/>
          </w:tcPr>
          <w:p w14:paraId="7F91DDF2" w14:textId="77777777" w:rsidR="00AE16D2" w:rsidRPr="00AE16D2" w:rsidRDefault="00AE16D2" w:rsidP="00AE16D2">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AE16D2">
              <w:rPr>
                <w:rFonts w:ascii="Times New Roman" w:eastAsiaTheme="minorHAnsi" w:hAnsi="Times New Roman" w:cstheme="minorBidi"/>
                <w:kern w:val="1"/>
                <w:sz w:val="20"/>
                <w:szCs w:val="20"/>
                <w:lang w:eastAsia="he-IL" w:bidi="he-IL"/>
              </w:rPr>
              <w:t xml:space="preserve">знание некоторых понятий (мораль, право, государство, Конституция, гражданин); </w:t>
            </w:r>
          </w:p>
          <w:p w14:paraId="19FC96DC" w14:textId="77777777" w:rsidR="00AE16D2" w:rsidRPr="00AE16D2" w:rsidRDefault="00AE16D2" w:rsidP="00AE16D2">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AE16D2">
              <w:rPr>
                <w:rFonts w:ascii="Times New Roman" w:eastAsiaTheme="minorHAnsi" w:hAnsi="Times New Roman" w:cstheme="minorBidi"/>
                <w:kern w:val="1"/>
                <w:sz w:val="20"/>
                <w:szCs w:val="20"/>
                <w:lang w:eastAsia="he-IL" w:bidi="he-IL"/>
              </w:rPr>
              <w:t>представление о правонарушениях и видах правовой ответственности;</w:t>
            </w:r>
          </w:p>
          <w:p w14:paraId="0A3438D6" w14:textId="77777777" w:rsidR="00AE16D2" w:rsidRPr="00AE16D2" w:rsidRDefault="00AE16D2" w:rsidP="00AE16D2">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AE16D2">
              <w:rPr>
                <w:rFonts w:ascii="Times New Roman" w:eastAsiaTheme="minorHAnsi" w:hAnsi="Times New Roman" w:cstheme="minorBidi"/>
                <w:kern w:val="1"/>
                <w:sz w:val="20"/>
                <w:szCs w:val="20"/>
                <w:lang w:eastAsia="he-IL" w:bidi="he-IL"/>
              </w:rPr>
              <w:t xml:space="preserve">представление о законодательной, исполнительной и судебной власти РФ; </w:t>
            </w:r>
          </w:p>
          <w:p w14:paraId="10752517" w14:textId="77777777" w:rsidR="00AE16D2" w:rsidRPr="00AE16D2" w:rsidRDefault="00AE16D2" w:rsidP="00AE16D2">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AE16D2">
              <w:rPr>
                <w:rFonts w:ascii="Times New Roman" w:eastAsiaTheme="minorHAnsi" w:hAnsi="Times New Roman" w:cstheme="minorBidi"/>
                <w:kern w:val="1"/>
                <w:sz w:val="20"/>
                <w:szCs w:val="20"/>
                <w:lang w:eastAsia="he-IL" w:bidi="he-IL"/>
              </w:rPr>
              <w:t>знание основных прав и обязанностей гражданина РФ;</w:t>
            </w:r>
          </w:p>
          <w:p w14:paraId="791C916F" w14:textId="77777777" w:rsidR="00AE16D2" w:rsidRPr="00AE16D2" w:rsidRDefault="00AE16D2" w:rsidP="00AE16D2">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AE16D2">
              <w:rPr>
                <w:rFonts w:ascii="Times New Roman" w:eastAsiaTheme="minorHAnsi" w:hAnsi="Times New Roman" w:cstheme="minorBidi"/>
                <w:kern w:val="1"/>
                <w:sz w:val="20"/>
                <w:szCs w:val="20"/>
                <w:lang w:eastAsia="he-IL" w:bidi="he-IL"/>
              </w:rPr>
              <w:t xml:space="preserve">знание основных изученных терминов и их определения; </w:t>
            </w:r>
          </w:p>
          <w:p w14:paraId="5804445C" w14:textId="77777777" w:rsidR="00AE16D2" w:rsidRPr="00AE16D2" w:rsidRDefault="00AE16D2" w:rsidP="00AE16D2">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AE16D2">
              <w:rPr>
                <w:rFonts w:ascii="Times New Roman" w:eastAsiaTheme="minorHAnsi" w:hAnsi="Times New Roman" w:cstheme="minorBidi"/>
                <w:kern w:val="1"/>
                <w:sz w:val="20"/>
                <w:szCs w:val="20"/>
                <w:lang w:eastAsia="he-IL" w:bidi="he-IL"/>
              </w:rPr>
              <w:t>написание заявлений, расписок, просьб, ходатайств;</w:t>
            </w:r>
          </w:p>
          <w:p w14:paraId="36BF7323" w14:textId="77777777" w:rsidR="00AE16D2" w:rsidRPr="00AE16D2" w:rsidRDefault="00AE16D2" w:rsidP="00AE16D2">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AE16D2">
              <w:rPr>
                <w:rFonts w:ascii="Times New Roman" w:eastAsiaTheme="minorHAnsi" w:hAnsi="Times New Roman" w:cstheme="minorBidi"/>
                <w:kern w:val="1"/>
                <w:sz w:val="20"/>
                <w:szCs w:val="20"/>
                <w:lang w:eastAsia="he-IL" w:bidi="he-IL"/>
              </w:rPr>
              <w:t>оформление стандартных бланков;</w:t>
            </w:r>
          </w:p>
          <w:p w14:paraId="69B0C6E6" w14:textId="77777777" w:rsidR="00AE16D2" w:rsidRPr="00AE16D2" w:rsidRDefault="00AE16D2" w:rsidP="00AE16D2">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AE16D2">
              <w:rPr>
                <w:rFonts w:ascii="Times New Roman" w:eastAsiaTheme="minorHAnsi" w:hAnsi="Times New Roman" w:cstheme="minorBidi"/>
                <w:kern w:val="1"/>
                <w:sz w:val="20"/>
                <w:szCs w:val="20"/>
                <w:lang w:eastAsia="he-IL" w:bidi="he-IL"/>
              </w:rPr>
              <w:t>знание названий и назначения правовых организаций, в которые следует обращаться для решения практических жизненных задач;</w:t>
            </w:r>
          </w:p>
          <w:p w14:paraId="6B6916D4" w14:textId="3DCB66CE" w:rsidR="00480353" w:rsidRPr="00480353" w:rsidRDefault="00AE16D2" w:rsidP="00AE16D2">
            <w:pPr>
              <w:numPr>
                <w:ilvl w:val="0"/>
                <w:numId w:val="4"/>
              </w:numPr>
              <w:shd w:val="clear" w:color="auto" w:fill="FFFFFF"/>
              <w:suppressAutoHyphens/>
              <w:spacing w:after="200" w:line="276" w:lineRule="auto"/>
              <w:ind w:left="202" w:hanging="202"/>
              <w:jc w:val="both"/>
              <w:rPr>
                <w:rFonts w:ascii="Times New Roman" w:eastAsiaTheme="minorHAnsi" w:hAnsi="Times New Roman" w:cstheme="minorBidi"/>
                <w:kern w:val="1"/>
                <w:sz w:val="20"/>
                <w:szCs w:val="20"/>
                <w:lang w:eastAsia="he-IL" w:bidi="he-IL"/>
              </w:rPr>
            </w:pPr>
            <w:r w:rsidRPr="00AE16D2">
              <w:rPr>
                <w:rFonts w:ascii="Times New Roman" w:eastAsiaTheme="minorHAnsi" w:hAnsi="Times New Roman" w:cstheme="minorBidi"/>
                <w:kern w:val="1"/>
                <w:sz w:val="20"/>
                <w:szCs w:val="20"/>
                <w:lang w:eastAsia="he-IL" w:bidi="he-IL"/>
              </w:rPr>
              <w:t>поиск информации в разных источниках.</w:t>
            </w:r>
          </w:p>
        </w:tc>
      </w:tr>
      <w:tr w:rsidR="00480353" w:rsidRPr="00480353" w14:paraId="3E430347" w14:textId="77777777" w:rsidTr="00AE16D2">
        <w:tc>
          <w:tcPr>
            <w:tcW w:w="534" w:type="dxa"/>
          </w:tcPr>
          <w:p w14:paraId="6F57E6B7" w14:textId="77777777" w:rsidR="00480353" w:rsidRPr="00480353" w:rsidRDefault="00480353" w:rsidP="00480353">
            <w:pPr>
              <w:spacing w:after="200" w:line="360" w:lineRule="auto"/>
              <w:jc w:val="center"/>
              <w:rPr>
                <w:rFonts w:ascii="Times New Roman" w:eastAsiaTheme="minorHAnsi" w:hAnsi="Times New Roman" w:cstheme="minorBidi"/>
                <w:kern w:val="1"/>
                <w:sz w:val="22"/>
                <w:szCs w:val="22"/>
                <w:lang w:eastAsia="ar-SA"/>
              </w:rPr>
            </w:pPr>
            <w:r w:rsidRPr="00480353">
              <w:rPr>
                <w:rFonts w:ascii="Times New Roman" w:eastAsiaTheme="minorHAnsi" w:hAnsi="Times New Roman" w:cstheme="minorBidi"/>
                <w:kern w:val="1"/>
                <w:sz w:val="22"/>
                <w:szCs w:val="22"/>
                <w:lang w:eastAsia="ar-SA"/>
              </w:rPr>
              <w:t>7.</w:t>
            </w:r>
          </w:p>
        </w:tc>
        <w:tc>
          <w:tcPr>
            <w:tcW w:w="1417" w:type="dxa"/>
          </w:tcPr>
          <w:p w14:paraId="1A3ADA3E" w14:textId="3BC48180" w:rsidR="00480353" w:rsidRPr="00480353" w:rsidRDefault="00AE16D2" w:rsidP="00480353">
            <w:pPr>
              <w:suppressAutoHyphens/>
              <w:spacing w:after="200" w:line="360" w:lineRule="auto"/>
              <w:jc w:val="center"/>
              <w:rPr>
                <w:rFonts w:ascii="Times New Roman" w:eastAsiaTheme="minorHAnsi" w:hAnsi="Times New Roman" w:cstheme="minorBidi"/>
                <w:kern w:val="1"/>
                <w:sz w:val="22"/>
                <w:szCs w:val="22"/>
                <w:lang w:eastAsia="ar-SA"/>
              </w:rPr>
            </w:pPr>
            <w:r>
              <w:rPr>
                <w:rFonts w:ascii="Times New Roman" w:eastAsiaTheme="minorHAnsi" w:hAnsi="Times New Roman" w:cstheme="minorBidi"/>
                <w:kern w:val="1"/>
                <w:sz w:val="22"/>
                <w:szCs w:val="22"/>
                <w:lang w:eastAsia="ar-SA"/>
              </w:rPr>
              <w:t>Этика</w:t>
            </w:r>
          </w:p>
        </w:tc>
        <w:tc>
          <w:tcPr>
            <w:tcW w:w="3756" w:type="dxa"/>
          </w:tcPr>
          <w:p w14:paraId="260382C6" w14:textId="77777777" w:rsidR="00AE16D2" w:rsidRPr="00AE16D2" w:rsidRDefault="00AE16D2" w:rsidP="00AE16D2">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AE16D2">
              <w:rPr>
                <w:rFonts w:ascii="Times New Roman" w:eastAsiaTheme="minorHAnsi" w:hAnsi="Times New Roman" w:cstheme="minorBidi"/>
                <w:kern w:val="1"/>
                <w:sz w:val="20"/>
                <w:szCs w:val="20"/>
                <w:lang w:eastAsia="he-IL" w:bidi="he-IL"/>
              </w:rPr>
              <w:t>представления о некоторых этических нормах;</w:t>
            </w:r>
          </w:p>
          <w:p w14:paraId="6FBC9F52" w14:textId="77777777" w:rsidR="00AE16D2" w:rsidRPr="00AE16D2" w:rsidRDefault="00AE16D2" w:rsidP="00AE16D2">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AE16D2">
              <w:rPr>
                <w:rFonts w:ascii="Times New Roman" w:eastAsiaTheme="minorHAnsi" w:hAnsi="Times New Roman" w:cstheme="minorBidi"/>
                <w:kern w:val="1"/>
                <w:sz w:val="20"/>
                <w:szCs w:val="20"/>
                <w:lang w:eastAsia="he-IL" w:bidi="he-IL"/>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14:paraId="604B1144" w14:textId="24BBC4BD" w:rsidR="00480353" w:rsidRPr="00480353" w:rsidRDefault="00AE16D2" w:rsidP="00AE16D2">
            <w:pPr>
              <w:numPr>
                <w:ilvl w:val="0"/>
                <w:numId w:val="4"/>
              </w:numPr>
              <w:shd w:val="clear" w:color="auto" w:fill="FFFFFF"/>
              <w:suppressAutoHyphens/>
              <w:spacing w:after="200" w:line="276" w:lineRule="auto"/>
              <w:ind w:left="202" w:hanging="202"/>
              <w:jc w:val="both"/>
              <w:rPr>
                <w:rFonts w:ascii="Times New Roman" w:eastAsiaTheme="minorHAnsi" w:hAnsi="Times New Roman" w:cstheme="minorBidi"/>
                <w:kern w:val="1"/>
                <w:sz w:val="20"/>
                <w:szCs w:val="20"/>
                <w:lang w:eastAsia="he-IL" w:bidi="he-IL"/>
              </w:rPr>
            </w:pPr>
            <w:r w:rsidRPr="00AE16D2">
              <w:rPr>
                <w:rFonts w:ascii="Times New Roman" w:eastAsiaTheme="minorHAnsi" w:hAnsi="Times New Roman" w:cstheme="minorBidi"/>
                <w:kern w:val="1"/>
                <w:sz w:val="20"/>
                <w:szCs w:val="20"/>
                <w:lang w:eastAsia="he-IL" w:bidi="he-IL"/>
              </w:rPr>
              <w:t>признание возможности существования различных точек зрения и права каждого иметь свою точку зрения.</w:t>
            </w:r>
          </w:p>
        </w:tc>
        <w:tc>
          <w:tcPr>
            <w:tcW w:w="3757" w:type="dxa"/>
          </w:tcPr>
          <w:p w14:paraId="5D1D7391" w14:textId="77777777" w:rsidR="00AE16D2" w:rsidRPr="00AE16D2" w:rsidRDefault="00AE16D2" w:rsidP="00AE16D2">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AE16D2">
              <w:rPr>
                <w:rFonts w:ascii="Times New Roman" w:eastAsiaTheme="minorHAnsi" w:hAnsi="Times New Roman" w:cstheme="minorBidi"/>
                <w:kern w:val="1"/>
                <w:sz w:val="20"/>
                <w:szCs w:val="20"/>
                <w:lang w:eastAsia="he-IL" w:bidi="he-IL"/>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14:paraId="4DE7687A" w14:textId="353FA355" w:rsidR="00AE16D2" w:rsidRPr="00AE16D2" w:rsidRDefault="00AE16D2" w:rsidP="00AE16D2">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AE16D2">
              <w:rPr>
                <w:rFonts w:ascii="Times New Roman" w:eastAsiaTheme="minorHAnsi" w:hAnsi="Times New Roman" w:cstheme="minorBidi"/>
                <w:kern w:val="1"/>
                <w:sz w:val="20"/>
                <w:szCs w:val="20"/>
                <w:lang w:eastAsia="he-IL" w:bidi="he-IL"/>
              </w:rPr>
              <w:t>понимание личной ответственности за свои поступки на основе представлений об этических нормах и правилах поведения в современном обществе;</w:t>
            </w:r>
          </w:p>
          <w:p w14:paraId="058E46E9" w14:textId="47EF8656" w:rsidR="00480353" w:rsidRPr="00480353" w:rsidRDefault="00AE16D2" w:rsidP="002C37E5">
            <w:pPr>
              <w:numPr>
                <w:ilvl w:val="0"/>
                <w:numId w:val="4"/>
              </w:numPr>
              <w:shd w:val="clear" w:color="auto" w:fill="FFFFFF"/>
              <w:suppressAutoHyphens/>
              <w:spacing w:after="200" w:line="276" w:lineRule="auto"/>
              <w:ind w:left="202" w:hanging="202"/>
              <w:jc w:val="both"/>
              <w:rPr>
                <w:rFonts w:ascii="Times New Roman" w:eastAsiaTheme="minorHAnsi" w:hAnsi="Times New Roman" w:cstheme="minorBidi"/>
                <w:kern w:val="1"/>
                <w:sz w:val="20"/>
                <w:szCs w:val="20"/>
                <w:lang w:eastAsia="he-IL" w:bidi="he-IL"/>
              </w:rPr>
            </w:pPr>
            <w:r w:rsidRPr="00AE16D2">
              <w:rPr>
                <w:rFonts w:ascii="Times New Roman" w:eastAsiaTheme="minorHAnsi" w:hAnsi="Times New Roman" w:cstheme="minorBidi"/>
                <w:kern w:val="1"/>
                <w:sz w:val="20"/>
                <w:szCs w:val="20"/>
                <w:lang w:eastAsia="he-IL" w:bidi="he-IL"/>
              </w:rPr>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p>
        </w:tc>
      </w:tr>
      <w:tr w:rsidR="002C37E5" w:rsidRPr="00480353" w14:paraId="78DC7978" w14:textId="77777777" w:rsidTr="00AE16D2">
        <w:tc>
          <w:tcPr>
            <w:tcW w:w="534" w:type="dxa"/>
          </w:tcPr>
          <w:p w14:paraId="2BE1A232" w14:textId="77777777" w:rsidR="002C37E5" w:rsidRPr="00480353" w:rsidRDefault="002C37E5" w:rsidP="002C37E5">
            <w:pPr>
              <w:spacing w:after="200" w:line="360" w:lineRule="auto"/>
              <w:jc w:val="center"/>
              <w:rPr>
                <w:rFonts w:ascii="Times New Roman" w:eastAsiaTheme="minorHAnsi" w:hAnsi="Times New Roman" w:cstheme="minorBidi"/>
                <w:kern w:val="1"/>
                <w:sz w:val="22"/>
                <w:szCs w:val="22"/>
                <w:lang w:eastAsia="ar-SA"/>
              </w:rPr>
            </w:pPr>
            <w:r w:rsidRPr="00480353">
              <w:rPr>
                <w:rFonts w:ascii="Times New Roman" w:eastAsiaTheme="minorHAnsi" w:hAnsi="Times New Roman" w:cstheme="minorBidi"/>
                <w:kern w:val="1"/>
                <w:sz w:val="22"/>
                <w:szCs w:val="22"/>
                <w:lang w:eastAsia="ar-SA"/>
              </w:rPr>
              <w:t>8.</w:t>
            </w:r>
          </w:p>
        </w:tc>
        <w:tc>
          <w:tcPr>
            <w:tcW w:w="1417" w:type="dxa"/>
          </w:tcPr>
          <w:p w14:paraId="0A18251E" w14:textId="2F67508A" w:rsidR="002C37E5" w:rsidRPr="00480353" w:rsidRDefault="002C37E5" w:rsidP="002C37E5">
            <w:pPr>
              <w:suppressAutoHyphens/>
              <w:spacing w:after="200" w:line="276" w:lineRule="auto"/>
              <w:ind w:left="-84" w:right="-132"/>
              <w:jc w:val="center"/>
              <w:rPr>
                <w:rFonts w:ascii="Times New Roman" w:eastAsiaTheme="minorHAnsi" w:hAnsi="Times New Roman" w:cstheme="minorBidi"/>
                <w:kern w:val="1"/>
                <w:sz w:val="22"/>
                <w:szCs w:val="22"/>
                <w:lang w:eastAsia="ar-SA"/>
              </w:rPr>
            </w:pPr>
            <w:r w:rsidRPr="00480353">
              <w:rPr>
                <w:rFonts w:ascii="Times New Roman" w:eastAsiaTheme="minorHAnsi" w:hAnsi="Times New Roman" w:cstheme="minorBidi"/>
                <w:kern w:val="1"/>
                <w:sz w:val="22"/>
                <w:szCs w:val="22"/>
                <w:lang w:eastAsia="ar-SA"/>
              </w:rPr>
              <w:t>Физическая культура</w:t>
            </w:r>
          </w:p>
        </w:tc>
        <w:tc>
          <w:tcPr>
            <w:tcW w:w="3756" w:type="dxa"/>
          </w:tcPr>
          <w:p w14:paraId="6DBCA0AB" w14:textId="77777777" w:rsidR="002C37E5" w:rsidRPr="002C37E5" w:rsidRDefault="002C37E5" w:rsidP="002C37E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2C37E5">
              <w:rPr>
                <w:rFonts w:ascii="Times New Roman" w:eastAsiaTheme="minorHAnsi" w:hAnsi="Times New Roman" w:cstheme="minorBidi"/>
                <w:kern w:val="1"/>
                <w:sz w:val="20"/>
                <w:szCs w:val="20"/>
                <w:lang w:eastAsia="he-IL" w:bidi="he-IL"/>
              </w:rPr>
              <w:t>представление о физической культуре как части общей культуры современного общества;</w:t>
            </w:r>
          </w:p>
          <w:p w14:paraId="786CB262" w14:textId="77777777" w:rsidR="002C37E5" w:rsidRPr="002C37E5" w:rsidRDefault="002C37E5" w:rsidP="002C37E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2C37E5">
              <w:rPr>
                <w:rFonts w:ascii="Times New Roman" w:eastAsiaTheme="minorHAnsi" w:hAnsi="Times New Roman" w:cstheme="minorBidi"/>
                <w:kern w:val="1"/>
                <w:sz w:val="20"/>
                <w:szCs w:val="20"/>
                <w:lang w:eastAsia="he-IL" w:bidi="he-IL"/>
              </w:rPr>
              <w:t>осознание влияния физических упражнений на физическое развитие и развитие физических качеств человека;</w:t>
            </w:r>
          </w:p>
          <w:p w14:paraId="7D0459F3" w14:textId="77777777" w:rsidR="002C37E5" w:rsidRPr="002C37E5" w:rsidRDefault="002C37E5" w:rsidP="002C37E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2C37E5">
              <w:rPr>
                <w:rFonts w:ascii="Times New Roman" w:eastAsiaTheme="minorHAnsi" w:hAnsi="Times New Roman" w:cstheme="minorBidi"/>
                <w:kern w:val="1"/>
                <w:sz w:val="20"/>
                <w:szCs w:val="20"/>
                <w:lang w:eastAsia="he-IL" w:bidi="he-IL"/>
              </w:rPr>
              <w:t>понимание связи физической культуры с трудовой и военной деятельностью;</w:t>
            </w:r>
          </w:p>
          <w:p w14:paraId="2AFBC553" w14:textId="77777777" w:rsidR="002C37E5" w:rsidRPr="002C37E5" w:rsidRDefault="002C37E5" w:rsidP="002C37E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2C37E5">
              <w:rPr>
                <w:rFonts w:ascii="Times New Roman" w:eastAsiaTheme="minorHAnsi" w:hAnsi="Times New Roman" w:cstheme="minorBidi"/>
                <w:kern w:val="1"/>
                <w:sz w:val="20"/>
                <w:szCs w:val="20"/>
                <w:lang w:eastAsia="he-IL" w:bidi="he-IL"/>
              </w:rPr>
              <w:t xml:space="preserve">знание правил профилактики </w:t>
            </w:r>
            <w:r w:rsidRPr="002C37E5">
              <w:rPr>
                <w:rFonts w:ascii="Times New Roman" w:eastAsiaTheme="minorHAnsi" w:hAnsi="Times New Roman" w:cstheme="minorBidi"/>
                <w:kern w:val="1"/>
                <w:sz w:val="20"/>
                <w:szCs w:val="20"/>
                <w:lang w:eastAsia="he-IL" w:bidi="he-IL"/>
              </w:rPr>
              <w:lastRenderedPageBreak/>
              <w:t>травматизма, подготовки мест для занятий физической культурой;</w:t>
            </w:r>
          </w:p>
          <w:p w14:paraId="17CDD959" w14:textId="77777777" w:rsidR="002C37E5" w:rsidRPr="002C37E5" w:rsidRDefault="002C37E5" w:rsidP="002C37E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2C37E5">
              <w:rPr>
                <w:rFonts w:ascii="Times New Roman" w:eastAsiaTheme="minorHAnsi" w:hAnsi="Times New Roman" w:cstheme="minorBidi"/>
                <w:kern w:val="1"/>
                <w:sz w:val="20"/>
                <w:szCs w:val="20"/>
                <w:lang w:eastAsia="he-IL" w:bidi="he-IL"/>
              </w:rPr>
              <w:t>выбор спортивной одежды и обуви в зависимости от погодных условий и времени года;</w:t>
            </w:r>
          </w:p>
          <w:p w14:paraId="4F17D6CA" w14:textId="77777777" w:rsidR="002C37E5" w:rsidRPr="002C37E5" w:rsidRDefault="002C37E5" w:rsidP="002C37E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2C37E5">
              <w:rPr>
                <w:rFonts w:ascii="Times New Roman" w:eastAsiaTheme="minorHAnsi" w:hAnsi="Times New Roman" w:cstheme="minorBidi"/>
                <w:kern w:val="1"/>
                <w:sz w:val="20"/>
                <w:szCs w:val="20"/>
                <w:lang w:eastAsia="he-IL" w:bidi="he-IL"/>
              </w:rPr>
              <w:t>знание правил оказания доврачебной помощи при травмах и ушибах во время самостоятельных занятий физическими упражнениями;</w:t>
            </w:r>
          </w:p>
          <w:p w14:paraId="6097EAB5" w14:textId="77777777" w:rsidR="002C37E5" w:rsidRPr="002C37E5" w:rsidRDefault="002C37E5" w:rsidP="002C37E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2C37E5">
              <w:rPr>
                <w:rFonts w:ascii="Times New Roman" w:eastAsiaTheme="minorHAnsi" w:hAnsi="Times New Roman" w:cstheme="minorBidi"/>
                <w:kern w:val="1"/>
                <w:sz w:val="20"/>
                <w:szCs w:val="20"/>
                <w:lang w:eastAsia="he-IL" w:bidi="he-IL"/>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14:paraId="3F140E1A" w14:textId="77777777" w:rsidR="002C37E5" w:rsidRPr="002C37E5" w:rsidRDefault="002C37E5" w:rsidP="002C37E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2C37E5">
              <w:rPr>
                <w:rFonts w:ascii="Times New Roman" w:eastAsiaTheme="minorHAnsi" w:hAnsi="Times New Roman" w:cstheme="minorBidi"/>
                <w:kern w:val="1"/>
                <w:sz w:val="20"/>
                <w:szCs w:val="20"/>
                <w:lang w:eastAsia="he-IL" w:bidi="he-IL"/>
              </w:rPr>
              <w:t>планирование занятий физическими упражнениями в режиме дня;</w:t>
            </w:r>
          </w:p>
          <w:p w14:paraId="7F6DC7F2" w14:textId="77777777" w:rsidR="002C37E5" w:rsidRPr="002C37E5" w:rsidRDefault="002C37E5" w:rsidP="002C37E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2C37E5">
              <w:rPr>
                <w:rFonts w:ascii="Times New Roman" w:eastAsiaTheme="minorHAnsi" w:hAnsi="Times New Roman" w:cstheme="minorBidi"/>
                <w:kern w:val="1"/>
                <w:sz w:val="20"/>
                <w:szCs w:val="20"/>
                <w:lang w:eastAsia="he-IL" w:bidi="he-IL"/>
              </w:rPr>
              <w:t>составление комплексов физических упражнений (под руководством учителя), направленных на развитие основных физических качеств человека;</w:t>
            </w:r>
          </w:p>
          <w:p w14:paraId="319C7A36" w14:textId="77777777" w:rsidR="002C37E5" w:rsidRPr="002C37E5" w:rsidRDefault="002C37E5" w:rsidP="002C37E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2C37E5">
              <w:rPr>
                <w:rFonts w:ascii="Times New Roman" w:eastAsiaTheme="minorHAnsi" w:hAnsi="Times New Roman" w:cstheme="minorBidi"/>
                <w:kern w:val="1"/>
                <w:sz w:val="20"/>
                <w:szCs w:val="20"/>
                <w:lang w:eastAsia="he-IL" w:bidi="he-IL"/>
              </w:rPr>
              <w:t>определение основных показателей состояния человека и его физического развития (длина и масса тела, частота сердечных сокращений);</w:t>
            </w:r>
          </w:p>
          <w:p w14:paraId="5B0947A7" w14:textId="77777777" w:rsidR="002C37E5" w:rsidRPr="002C37E5" w:rsidRDefault="002C37E5" w:rsidP="002C37E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2C37E5">
              <w:rPr>
                <w:rFonts w:ascii="Times New Roman" w:eastAsiaTheme="minorHAnsi" w:hAnsi="Times New Roman" w:cstheme="minorBidi"/>
                <w:kern w:val="1"/>
                <w:sz w:val="20"/>
                <w:szCs w:val="20"/>
                <w:lang w:eastAsia="he-IL" w:bidi="he-IL"/>
              </w:rPr>
              <w:t>представление о закаливании организма; знание основных правил закаливания, правил безопасности и гигиенических требований;</w:t>
            </w:r>
          </w:p>
          <w:p w14:paraId="0E0EA9F0" w14:textId="77777777" w:rsidR="002C37E5" w:rsidRPr="002C37E5" w:rsidRDefault="002C37E5" w:rsidP="002C37E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2C37E5">
              <w:rPr>
                <w:rFonts w:ascii="Times New Roman" w:eastAsiaTheme="minorHAnsi" w:hAnsi="Times New Roman" w:cstheme="minorBidi"/>
                <w:kern w:val="1"/>
                <w:sz w:val="20"/>
                <w:szCs w:val="20"/>
                <w:lang w:eastAsia="he-IL" w:bidi="he-IL"/>
              </w:rPr>
              <w:t>выполнение строевых действий в шеренге и колонне;</w:t>
            </w:r>
          </w:p>
          <w:p w14:paraId="639A0E9D" w14:textId="77777777" w:rsidR="002C37E5" w:rsidRPr="002C37E5" w:rsidRDefault="002C37E5" w:rsidP="002C37E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2C37E5">
              <w:rPr>
                <w:rFonts w:ascii="Times New Roman" w:eastAsiaTheme="minorHAnsi" w:hAnsi="Times New Roman" w:cstheme="minorBidi"/>
                <w:kern w:val="1"/>
                <w:sz w:val="20"/>
                <w:szCs w:val="20"/>
                <w:lang w:eastAsia="he-IL" w:bidi="he-IL"/>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14:paraId="282F803E" w14:textId="77777777" w:rsidR="002C37E5" w:rsidRPr="002C37E5" w:rsidRDefault="002C37E5" w:rsidP="002C37E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2C37E5">
              <w:rPr>
                <w:rFonts w:ascii="Times New Roman" w:eastAsiaTheme="minorHAnsi" w:hAnsi="Times New Roman" w:cstheme="minorBidi"/>
                <w:kern w:val="1"/>
                <w:sz w:val="20"/>
                <w:szCs w:val="20"/>
                <w:lang w:eastAsia="he-IL" w:bidi="he-IL"/>
              </w:rPr>
              <w:t>объяснение правил, техники выполнения двигательных действий, анализ и нахождение ошибок (с помощью учителя);</w:t>
            </w:r>
          </w:p>
          <w:p w14:paraId="415790E2" w14:textId="77777777" w:rsidR="002C37E5" w:rsidRPr="002C37E5" w:rsidRDefault="002C37E5" w:rsidP="002C37E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2C37E5">
              <w:rPr>
                <w:rFonts w:ascii="Times New Roman" w:eastAsiaTheme="minorHAnsi" w:hAnsi="Times New Roman" w:cstheme="minorBidi"/>
                <w:kern w:val="1"/>
                <w:sz w:val="20"/>
                <w:szCs w:val="20"/>
                <w:lang w:eastAsia="he-IL" w:bidi="he-IL"/>
              </w:rPr>
              <w:t>выполнение усвоенных акробатических и гимнастических комбинаций из числа хорошо усвоенных (под руководством учителя);</w:t>
            </w:r>
          </w:p>
          <w:p w14:paraId="575DF715" w14:textId="77777777" w:rsidR="002C37E5" w:rsidRPr="002C37E5" w:rsidRDefault="002C37E5" w:rsidP="002C37E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2C37E5">
              <w:rPr>
                <w:rFonts w:ascii="Times New Roman" w:eastAsiaTheme="minorHAnsi" w:hAnsi="Times New Roman" w:cstheme="minorBidi"/>
                <w:kern w:val="1"/>
                <w:sz w:val="20"/>
                <w:szCs w:val="20"/>
                <w:lang w:eastAsia="he-IL" w:bidi="he-IL"/>
              </w:rPr>
              <w:t>выполнение легкоатлетических упражнений в беге и прыжках в соответствии с возрастными и психофизическими особенностями;</w:t>
            </w:r>
          </w:p>
          <w:p w14:paraId="4ADCB752" w14:textId="77777777" w:rsidR="002C37E5" w:rsidRPr="002C37E5" w:rsidRDefault="002C37E5" w:rsidP="002C37E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2C37E5">
              <w:rPr>
                <w:rFonts w:ascii="Times New Roman" w:eastAsiaTheme="minorHAnsi" w:hAnsi="Times New Roman" w:cstheme="minorBidi"/>
                <w:kern w:val="1"/>
                <w:sz w:val="20"/>
                <w:szCs w:val="20"/>
                <w:lang w:eastAsia="he-IL" w:bidi="he-IL"/>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14:paraId="1071A4B3" w14:textId="77777777" w:rsidR="002C37E5" w:rsidRPr="002C37E5" w:rsidRDefault="002C37E5" w:rsidP="002C37E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2C37E5">
              <w:rPr>
                <w:rFonts w:ascii="Times New Roman" w:eastAsiaTheme="minorHAnsi" w:hAnsi="Times New Roman" w:cstheme="minorBidi"/>
                <w:kern w:val="1"/>
                <w:sz w:val="20"/>
                <w:szCs w:val="20"/>
                <w:lang w:eastAsia="he-IL" w:bidi="he-IL"/>
              </w:rPr>
              <w:t>участие в подвижных и спортивных играх, осуществление их судейства;</w:t>
            </w:r>
          </w:p>
          <w:p w14:paraId="72C82DAF" w14:textId="77777777" w:rsidR="002C37E5" w:rsidRPr="002C37E5" w:rsidRDefault="002C37E5" w:rsidP="002C37E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2C37E5">
              <w:rPr>
                <w:rFonts w:ascii="Times New Roman" w:eastAsiaTheme="minorHAnsi" w:hAnsi="Times New Roman" w:cstheme="minorBidi"/>
                <w:kern w:val="1"/>
                <w:sz w:val="20"/>
                <w:szCs w:val="20"/>
                <w:lang w:eastAsia="he-IL" w:bidi="he-IL"/>
              </w:rPr>
              <w:t xml:space="preserve">знание некоторых особенностей физической культуры разных народов, связи физической культуры с природными, географическими </w:t>
            </w:r>
            <w:r w:rsidRPr="002C37E5">
              <w:rPr>
                <w:rFonts w:ascii="Times New Roman" w:eastAsiaTheme="minorHAnsi" w:hAnsi="Times New Roman" w:cstheme="minorBidi"/>
                <w:kern w:val="1"/>
                <w:sz w:val="20"/>
                <w:szCs w:val="20"/>
                <w:lang w:eastAsia="he-IL" w:bidi="he-IL"/>
              </w:rPr>
              <w:lastRenderedPageBreak/>
              <w:t>особенностями, традициями и обычаями народа, понимать связи физической культуры с трудовой и военной деятельностью;</w:t>
            </w:r>
          </w:p>
          <w:p w14:paraId="048D776F" w14:textId="77777777" w:rsidR="002C37E5" w:rsidRPr="002C37E5" w:rsidRDefault="002C37E5" w:rsidP="002C37E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2C37E5">
              <w:rPr>
                <w:rFonts w:ascii="Times New Roman" w:eastAsiaTheme="minorHAnsi" w:hAnsi="Times New Roman" w:cstheme="minorBidi"/>
                <w:kern w:val="1"/>
                <w:sz w:val="20"/>
                <w:szCs w:val="20"/>
                <w:lang w:eastAsia="he-IL" w:bidi="he-IL"/>
              </w:rPr>
              <w:t>объяснение правил, техники выполнения двигательных действий, анализ и нахождение ошибок (с помощью учителя);</w:t>
            </w:r>
          </w:p>
          <w:p w14:paraId="422B7D52" w14:textId="77777777" w:rsidR="002C37E5" w:rsidRPr="002C37E5" w:rsidRDefault="002C37E5" w:rsidP="002C37E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2C37E5">
              <w:rPr>
                <w:rFonts w:ascii="Times New Roman" w:eastAsiaTheme="minorHAnsi" w:hAnsi="Times New Roman" w:cstheme="minorBidi"/>
                <w:kern w:val="1"/>
                <w:sz w:val="20"/>
                <w:szCs w:val="20"/>
                <w:lang w:eastAsia="he-IL" w:bidi="he-IL"/>
              </w:rPr>
              <w:t>использование разметки спортивной площадки при выполнении физических упражнений;</w:t>
            </w:r>
          </w:p>
          <w:p w14:paraId="19737BC6" w14:textId="77777777" w:rsidR="002C37E5" w:rsidRPr="002C37E5" w:rsidRDefault="002C37E5" w:rsidP="002C37E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2C37E5">
              <w:rPr>
                <w:rFonts w:ascii="Times New Roman" w:eastAsiaTheme="minorHAnsi" w:hAnsi="Times New Roman" w:cstheme="minorBidi"/>
                <w:kern w:val="1"/>
                <w:sz w:val="20"/>
                <w:szCs w:val="20"/>
                <w:lang w:eastAsia="he-IL" w:bidi="he-IL"/>
              </w:rPr>
              <w:t>правильная ориентировка в пространстве спортивного зала и на стадионе;</w:t>
            </w:r>
          </w:p>
          <w:p w14:paraId="7E600B41" w14:textId="77777777" w:rsidR="002C37E5" w:rsidRPr="002C37E5" w:rsidRDefault="002C37E5" w:rsidP="002C37E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2C37E5">
              <w:rPr>
                <w:rFonts w:ascii="Times New Roman" w:eastAsiaTheme="minorHAnsi" w:hAnsi="Times New Roman" w:cstheme="minorBidi"/>
                <w:kern w:val="1"/>
                <w:sz w:val="20"/>
                <w:szCs w:val="20"/>
                <w:lang w:eastAsia="he-IL" w:bidi="he-IL"/>
              </w:rPr>
              <w:t>размещение спортивных снарядов при организации и проведении подвижных и спортивных игр</w:t>
            </w:r>
          </w:p>
          <w:p w14:paraId="04FE5CD3" w14:textId="459CC2E2" w:rsidR="002C37E5" w:rsidRPr="00480353" w:rsidRDefault="002C37E5" w:rsidP="002C37E5">
            <w:pPr>
              <w:numPr>
                <w:ilvl w:val="0"/>
                <w:numId w:val="4"/>
              </w:numPr>
              <w:shd w:val="clear" w:color="auto" w:fill="FFFFFF"/>
              <w:suppressAutoHyphens/>
              <w:spacing w:after="200" w:line="276" w:lineRule="auto"/>
              <w:ind w:left="202" w:hanging="202"/>
              <w:jc w:val="both"/>
              <w:rPr>
                <w:rFonts w:ascii="Times New Roman" w:eastAsiaTheme="minorHAnsi" w:hAnsi="Times New Roman" w:cstheme="minorBidi"/>
                <w:kern w:val="1"/>
                <w:sz w:val="20"/>
                <w:szCs w:val="20"/>
                <w:lang w:eastAsia="he-IL" w:bidi="he-IL"/>
              </w:rPr>
            </w:pPr>
            <w:r w:rsidRPr="002C37E5">
              <w:rPr>
                <w:rFonts w:ascii="Times New Roman" w:eastAsiaTheme="minorHAnsi" w:hAnsi="Times New Roman" w:cstheme="minorBidi"/>
                <w:kern w:val="1"/>
                <w:sz w:val="20"/>
                <w:szCs w:val="20"/>
                <w:lang w:eastAsia="he-IL" w:bidi="he-IL"/>
              </w:rPr>
              <w:t>правильное применение спортивного инвентаря, тренажерных устройств на уроке физической культуры и во время самостоятельных занятий.</w:t>
            </w:r>
          </w:p>
        </w:tc>
        <w:tc>
          <w:tcPr>
            <w:tcW w:w="3757" w:type="dxa"/>
          </w:tcPr>
          <w:p w14:paraId="468DC491" w14:textId="77777777" w:rsidR="002C37E5" w:rsidRPr="002C37E5" w:rsidRDefault="002C37E5" w:rsidP="002C37E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2C37E5">
              <w:rPr>
                <w:rFonts w:ascii="Times New Roman" w:eastAsiaTheme="minorHAnsi" w:hAnsi="Times New Roman" w:cstheme="minorBidi"/>
                <w:kern w:val="1"/>
                <w:sz w:val="20"/>
                <w:szCs w:val="20"/>
                <w:lang w:eastAsia="he-IL" w:bidi="he-IL"/>
              </w:rPr>
              <w:lastRenderedPageBreak/>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14:paraId="47BAC598" w14:textId="77777777" w:rsidR="002C37E5" w:rsidRPr="002C37E5" w:rsidRDefault="002C37E5" w:rsidP="002C37E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2C37E5">
              <w:rPr>
                <w:rFonts w:ascii="Times New Roman" w:eastAsiaTheme="minorHAnsi" w:hAnsi="Times New Roman" w:cstheme="minorBidi"/>
                <w:kern w:val="1"/>
                <w:sz w:val="20"/>
                <w:szCs w:val="20"/>
                <w:lang w:eastAsia="he-IL" w:bidi="he-IL"/>
              </w:rPr>
              <w:t>самостоятельное применение правил профилактики травматизма в процессе занятий физическими упражнениями;</w:t>
            </w:r>
          </w:p>
          <w:p w14:paraId="633B26AB" w14:textId="77777777" w:rsidR="002C37E5" w:rsidRPr="002C37E5" w:rsidRDefault="002C37E5" w:rsidP="002C37E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2C37E5">
              <w:rPr>
                <w:rFonts w:ascii="Times New Roman" w:eastAsiaTheme="minorHAnsi" w:hAnsi="Times New Roman" w:cstheme="minorBidi"/>
                <w:kern w:val="1"/>
                <w:sz w:val="20"/>
                <w:szCs w:val="20"/>
                <w:lang w:eastAsia="he-IL" w:bidi="he-IL"/>
              </w:rPr>
              <w:t xml:space="preserve">определение основных показателей </w:t>
            </w:r>
            <w:r w:rsidRPr="002C37E5">
              <w:rPr>
                <w:rFonts w:ascii="Times New Roman" w:eastAsiaTheme="minorHAnsi" w:hAnsi="Times New Roman" w:cstheme="minorBidi"/>
                <w:kern w:val="1"/>
                <w:sz w:val="20"/>
                <w:szCs w:val="20"/>
                <w:lang w:eastAsia="he-IL" w:bidi="he-IL"/>
              </w:rPr>
              <w:lastRenderedPageBreak/>
              <w:t>состояния человека и его физического развития (длина и масса тела, частота сердечных сокращений) их сравнение их с возрастной нормой;</w:t>
            </w:r>
          </w:p>
          <w:p w14:paraId="6F474EC7" w14:textId="77777777" w:rsidR="002C37E5" w:rsidRPr="002C37E5" w:rsidRDefault="002C37E5" w:rsidP="002C37E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2C37E5">
              <w:rPr>
                <w:rFonts w:ascii="Times New Roman" w:eastAsiaTheme="minorHAnsi" w:hAnsi="Times New Roman" w:cstheme="minorBidi"/>
                <w:kern w:val="1"/>
                <w:sz w:val="20"/>
                <w:szCs w:val="20"/>
                <w:lang w:eastAsia="he-IL" w:bidi="he-IL"/>
              </w:rPr>
              <w:t>составление (под руководством учителя) комплексов физических упражнений оздоровительной, тренирующей и корригирующей направленности;</w:t>
            </w:r>
          </w:p>
          <w:p w14:paraId="1DA60E46" w14:textId="77777777" w:rsidR="002C37E5" w:rsidRPr="002C37E5" w:rsidRDefault="002C37E5" w:rsidP="002C37E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2C37E5">
              <w:rPr>
                <w:rFonts w:ascii="Times New Roman" w:eastAsiaTheme="minorHAnsi" w:hAnsi="Times New Roman" w:cstheme="minorBidi"/>
                <w:kern w:val="1"/>
                <w:sz w:val="20"/>
                <w:szCs w:val="20"/>
                <w:lang w:eastAsia="he-IL" w:bidi="he-IL"/>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14:paraId="067E4F27" w14:textId="77777777" w:rsidR="002C37E5" w:rsidRPr="002C37E5" w:rsidRDefault="002C37E5" w:rsidP="002C37E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2C37E5">
              <w:rPr>
                <w:rFonts w:ascii="Times New Roman" w:eastAsiaTheme="minorHAnsi" w:hAnsi="Times New Roman" w:cstheme="minorBidi"/>
                <w:kern w:val="1"/>
                <w:sz w:val="20"/>
                <w:szCs w:val="20"/>
                <w:lang w:eastAsia="he-IL" w:bidi="he-IL"/>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14:paraId="36AF35BA" w14:textId="77777777" w:rsidR="002C37E5" w:rsidRPr="002C37E5" w:rsidRDefault="002C37E5" w:rsidP="002C37E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2C37E5">
              <w:rPr>
                <w:rFonts w:ascii="Times New Roman" w:eastAsiaTheme="minorHAnsi" w:hAnsi="Times New Roman" w:cstheme="minorBidi"/>
                <w:kern w:val="1"/>
                <w:sz w:val="20"/>
                <w:szCs w:val="20"/>
                <w:lang w:eastAsia="he-IL" w:bidi="he-IL"/>
              </w:rPr>
              <w:t>самостоятельное выполнение упражнений по коррекции осанки и телосложения;</w:t>
            </w:r>
          </w:p>
          <w:p w14:paraId="7AAD0100" w14:textId="77777777" w:rsidR="002C37E5" w:rsidRPr="002C37E5" w:rsidRDefault="002C37E5" w:rsidP="002C37E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2C37E5">
              <w:rPr>
                <w:rFonts w:ascii="Times New Roman" w:eastAsiaTheme="minorHAnsi" w:hAnsi="Times New Roman" w:cstheme="minorBidi"/>
                <w:kern w:val="1"/>
                <w:sz w:val="20"/>
                <w:szCs w:val="20"/>
                <w:lang w:eastAsia="he-IL" w:bidi="he-IL"/>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14:paraId="5A0C546F" w14:textId="77777777" w:rsidR="002C37E5" w:rsidRPr="002C37E5" w:rsidRDefault="002C37E5" w:rsidP="002C37E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2C37E5">
              <w:rPr>
                <w:rFonts w:ascii="Times New Roman" w:eastAsiaTheme="minorHAnsi" w:hAnsi="Times New Roman" w:cstheme="minorBidi"/>
                <w:kern w:val="1"/>
                <w:sz w:val="20"/>
                <w:szCs w:val="20"/>
                <w:lang w:eastAsia="he-IL" w:bidi="he-IL"/>
              </w:rPr>
              <w:t>применение способов регулирования нагрузки за счет пауз, чередования нагрузки и отдыха, дыхательных упражнений;</w:t>
            </w:r>
          </w:p>
          <w:p w14:paraId="261014D8" w14:textId="77777777" w:rsidR="002C37E5" w:rsidRPr="002C37E5" w:rsidRDefault="002C37E5" w:rsidP="002C37E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2C37E5">
              <w:rPr>
                <w:rFonts w:ascii="Times New Roman" w:eastAsiaTheme="minorHAnsi" w:hAnsi="Times New Roman" w:cstheme="minorBidi"/>
                <w:kern w:val="1"/>
                <w:sz w:val="20"/>
                <w:szCs w:val="20"/>
                <w:lang w:eastAsia="he-IL" w:bidi="he-IL"/>
              </w:rPr>
              <w:t>подача строевых команд, ведение подсчёта при выполнении общеразвивающих упражнений;</w:t>
            </w:r>
          </w:p>
          <w:p w14:paraId="51FC793C" w14:textId="77777777" w:rsidR="002C37E5" w:rsidRPr="002C37E5" w:rsidRDefault="002C37E5" w:rsidP="002C37E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2C37E5">
              <w:rPr>
                <w:rFonts w:ascii="Times New Roman" w:eastAsiaTheme="minorHAnsi" w:hAnsi="Times New Roman" w:cstheme="minorBidi"/>
                <w:kern w:val="1"/>
                <w:sz w:val="20"/>
                <w:szCs w:val="20"/>
                <w:lang w:eastAsia="he-IL" w:bidi="he-IL"/>
              </w:rPr>
              <w:t>выполнение акробатических и гимнастических комбинаций на доступном техническом уровне;</w:t>
            </w:r>
          </w:p>
          <w:p w14:paraId="5DC3D9AC" w14:textId="77777777" w:rsidR="002C37E5" w:rsidRPr="002C37E5" w:rsidRDefault="002C37E5" w:rsidP="002C37E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2C37E5">
              <w:rPr>
                <w:rFonts w:ascii="Times New Roman" w:eastAsiaTheme="minorHAnsi" w:hAnsi="Times New Roman" w:cstheme="minorBidi"/>
                <w:kern w:val="1"/>
                <w:sz w:val="20"/>
                <w:szCs w:val="20"/>
                <w:lang w:eastAsia="he-IL" w:bidi="he-IL"/>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14:paraId="3D828462" w14:textId="77777777" w:rsidR="002C37E5" w:rsidRPr="002C37E5" w:rsidRDefault="002C37E5" w:rsidP="002C37E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2C37E5">
              <w:rPr>
                <w:rFonts w:ascii="Times New Roman" w:eastAsiaTheme="minorHAnsi" w:hAnsi="Times New Roman" w:cstheme="minorBidi"/>
                <w:kern w:val="1"/>
                <w:sz w:val="20"/>
                <w:szCs w:val="20"/>
                <w:lang w:eastAsia="he-IL" w:bidi="he-IL"/>
              </w:rPr>
              <w:t xml:space="preserve">выполнение передвижений на лыжах усвоенными способами; </w:t>
            </w:r>
          </w:p>
          <w:p w14:paraId="531D88D4" w14:textId="77777777" w:rsidR="002C37E5" w:rsidRPr="002C37E5" w:rsidRDefault="002C37E5" w:rsidP="002C37E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2C37E5">
              <w:rPr>
                <w:rFonts w:ascii="Times New Roman" w:eastAsiaTheme="minorHAnsi" w:hAnsi="Times New Roman" w:cstheme="minorBidi"/>
                <w:kern w:val="1"/>
                <w:sz w:val="20"/>
                <w:szCs w:val="20"/>
                <w:lang w:eastAsia="he-IL" w:bidi="he-IL"/>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14:paraId="2F171611" w14:textId="77777777" w:rsidR="002C37E5" w:rsidRPr="002C37E5" w:rsidRDefault="002C37E5" w:rsidP="002C37E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2C37E5">
              <w:rPr>
                <w:rFonts w:ascii="Times New Roman" w:eastAsiaTheme="minorHAnsi" w:hAnsi="Times New Roman" w:cstheme="minorBidi"/>
                <w:kern w:val="1"/>
                <w:sz w:val="20"/>
                <w:szCs w:val="20"/>
                <w:lang w:eastAsia="he-IL" w:bidi="he-IL"/>
              </w:rPr>
              <w:t>адекватное взаимодействие с товарищами при выполнении заданий по физической культуре;</w:t>
            </w:r>
          </w:p>
          <w:p w14:paraId="26E6A1DE" w14:textId="23B656FB" w:rsidR="002C37E5" w:rsidRPr="00480353" w:rsidRDefault="002C37E5" w:rsidP="002C37E5">
            <w:pPr>
              <w:numPr>
                <w:ilvl w:val="0"/>
                <w:numId w:val="4"/>
              </w:numPr>
              <w:shd w:val="clear" w:color="auto" w:fill="FFFFFF"/>
              <w:suppressAutoHyphens/>
              <w:spacing w:after="200" w:line="276" w:lineRule="auto"/>
              <w:ind w:left="202" w:hanging="202"/>
              <w:jc w:val="both"/>
              <w:rPr>
                <w:rFonts w:ascii="Times New Roman" w:eastAsiaTheme="minorHAnsi" w:hAnsi="Times New Roman" w:cstheme="minorBidi"/>
                <w:kern w:val="1"/>
                <w:sz w:val="20"/>
                <w:szCs w:val="20"/>
                <w:lang w:eastAsia="he-IL" w:bidi="he-IL"/>
              </w:rPr>
            </w:pPr>
            <w:r w:rsidRPr="002C37E5">
              <w:rPr>
                <w:rFonts w:ascii="Times New Roman" w:eastAsiaTheme="minorHAnsi" w:hAnsi="Times New Roman" w:cstheme="minorBidi"/>
                <w:kern w:val="1"/>
                <w:sz w:val="20"/>
                <w:szCs w:val="20"/>
                <w:lang w:eastAsia="he-IL" w:bidi="he-IL"/>
              </w:rPr>
              <w:t>самостоятельное объяснение правил, техники выполнения двигательных действий, анализ и нахождение ошибок.</w:t>
            </w:r>
          </w:p>
        </w:tc>
      </w:tr>
      <w:tr w:rsidR="002C37E5" w:rsidRPr="00480353" w14:paraId="0499A455" w14:textId="77777777" w:rsidTr="00AE16D2">
        <w:tc>
          <w:tcPr>
            <w:tcW w:w="534" w:type="dxa"/>
          </w:tcPr>
          <w:p w14:paraId="3D2CD6CC" w14:textId="77777777" w:rsidR="002C37E5" w:rsidRPr="00480353" w:rsidRDefault="002C37E5" w:rsidP="002C37E5">
            <w:pPr>
              <w:spacing w:after="200" w:line="360" w:lineRule="auto"/>
              <w:jc w:val="center"/>
              <w:rPr>
                <w:rFonts w:ascii="Times New Roman" w:eastAsiaTheme="minorHAnsi" w:hAnsi="Times New Roman" w:cstheme="minorBidi"/>
                <w:kern w:val="1"/>
                <w:sz w:val="22"/>
                <w:szCs w:val="22"/>
                <w:lang w:eastAsia="ar-SA"/>
              </w:rPr>
            </w:pPr>
            <w:r w:rsidRPr="00480353">
              <w:rPr>
                <w:rFonts w:ascii="Times New Roman" w:eastAsiaTheme="minorHAnsi" w:hAnsi="Times New Roman" w:cstheme="minorBidi"/>
                <w:kern w:val="1"/>
                <w:sz w:val="22"/>
                <w:szCs w:val="22"/>
                <w:lang w:eastAsia="ar-SA"/>
              </w:rPr>
              <w:lastRenderedPageBreak/>
              <w:t>9</w:t>
            </w:r>
          </w:p>
        </w:tc>
        <w:tc>
          <w:tcPr>
            <w:tcW w:w="1417" w:type="dxa"/>
          </w:tcPr>
          <w:p w14:paraId="33E09960" w14:textId="29899BB8" w:rsidR="002C37E5" w:rsidRPr="00480353" w:rsidRDefault="002C37E5" w:rsidP="002C37E5">
            <w:pPr>
              <w:suppressAutoHyphens/>
              <w:spacing w:after="200" w:line="276" w:lineRule="auto"/>
              <w:ind w:left="-84" w:right="-132"/>
              <w:jc w:val="center"/>
              <w:rPr>
                <w:rFonts w:ascii="Times New Roman" w:eastAsiaTheme="minorHAnsi" w:hAnsi="Times New Roman" w:cstheme="minorBidi"/>
                <w:kern w:val="1"/>
                <w:sz w:val="22"/>
                <w:szCs w:val="22"/>
                <w:lang w:eastAsia="ar-SA"/>
              </w:rPr>
            </w:pPr>
            <w:r w:rsidRPr="00480353">
              <w:rPr>
                <w:rFonts w:ascii="Times New Roman" w:eastAsiaTheme="minorHAnsi" w:hAnsi="Times New Roman" w:cstheme="minorBidi"/>
                <w:kern w:val="1"/>
                <w:sz w:val="22"/>
                <w:szCs w:val="22"/>
                <w:lang w:eastAsia="ar-SA"/>
              </w:rPr>
              <w:t>Профильный труд</w:t>
            </w:r>
          </w:p>
        </w:tc>
        <w:tc>
          <w:tcPr>
            <w:tcW w:w="3756" w:type="dxa"/>
          </w:tcPr>
          <w:p w14:paraId="497B778E" w14:textId="77777777" w:rsidR="002C37E5" w:rsidRPr="002C37E5" w:rsidRDefault="002C37E5" w:rsidP="002C37E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2C37E5">
              <w:rPr>
                <w:rFonts w:ascii="Times New Roman" w:eastAsiaTheme="minorHAnsi" w:hAnsi="Times New Roman" w:cstheme="minorBidi"/>
                <w:kern w:val="1"/>
                <w:sz w:val="20"/>
                <w:szCs w:val="20"/>
                <w:lang w:eastAsia="he-IL" w:bidi="he-IL"/>
              </w:rPr>
              <w:t>знание названий материалов; процесса их изготовления; изделий, которые из них изготавливаются и применяются в быту, игре, учебе, отдыхе;</w:t>
            </w:r>
          </w:p>
          <w:p w14:paraId="20A66DE3" w14:textId="77777777" w:rsidR="002C37E5" w:rsidRPr="002C37E5" w:rsidRDefault="002C37E5" w:rsidP="002C37E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2C37E5">
              <w:rPr>
                <w:rFonts w:ascii="Times New Roman" w:eastAsiaTheme="minorHAnsi" w:hAnsi="Times New Roman" w:cstheme="minorBidi"/>
                <w:kern w:val="1"/>
                <w:sz w:val="20"/>
                <w:szCs w:val="20"/>
                <w:lang w:eastAsia="he-IL" w:bidi="he-IL"/>
              </w:rPr>
              <w:t>знание свойств материалов и правил хранения; санитарно-гигиенических требований при работе с производственными материалами;</w:t>
            </w:r>
          </w:p>
          <w:p w14:paraId="2BD25523" w14:textId="77777777" w:rsidR="002C37E5" w:rsidRPr="002C37E5" w:rsidRDefault="002C37E5" w:rsidP="002C37E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2C37E5">
              <w:rPr>
                <w:rFonts w:ascii="Times New Roman" w:eastAsiaTheme="minorHAnsi" w:hAnsi="Times New Roman" w:cstheme="minorBidi"/>
                <w:kern w:val="1"/>
                <w:sz w:val="20"/>
                <w:szCs w:val="20"/>
                <w:lang w:eastAsia="he-IL" w:bidi="he-IL"/>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14:paraId="3F18F7FB" w14:textId="77777777" w:rsidR="002C37E5" w:rsidRPr="002C37E5" w:rsidRDefault="002C37E5" w:rsidP="002C37E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2C37E5">
              <w:rPr>
                <w:rFonts w:ascii="Times New Roman" w:eastAsiaTheme="minorHAnsi" w:hAnsi="Times New Roman" w:cstheme="minorBidi"/>
                <w:kern w:val="1"/>
                <w:sz w:val="20"/>
                <w:szCs w:val="20"/>
                <w:lang w:eastAsia="he-IL" w:bidi="he-IL"/>
              </w:rPr>
              <w:t>знание и применение правил безопасной работы с инструментами и оборудованием, санитарно-гигиенических требований при выполнении работы;</w:t>
            </w:r>
          </w:p>
          <w:p w14:paraId="3BEE30F9" w14:textId="5B826921" w:rsidR="002C37E5" w:rsidRPr="002C37E5" w:rsidRDefault="002C37E5" w:rsidP="002C37E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2C37E5">
              <w:rPr>
                <w:rFonts w:ascii="Times New Roman" w:eastAsiaTheme="minorHAnsi" w:hAnsi="Times New Roman" w:cstheme="minorBidi"/>
                <w:kern w:val="1"/>
                <w:sz w:val="20"/>
                <w:szCs w:val="20"/>
                <w:lang w:eastAsia="he-IL" w:bidi="he-IL"/>
              </w:rPr>
              <w:t>владение основами современного промышленного и сельскохозяйственного производства, строительства, транспорта, сферы обслуживания;</w:t>
            </w:r>
          </w:p>
          <w:p w14:paraId="3BD9A3AA" w14:textId="77777777" w:rsidR="002C37E5" w:rsidRPr="002C37E5" w:rsidRDefault="002C37E5" w:rsidP="002C37E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2C37E5">
              <w:rPr>
                <w:rFonts w:ascii="Times New Roman" w:eastAsiaTheme="minorHAnsi" w:hAnsi="Times New Roman" w:cstheme="minorBidi"/>
                <w:kern w:val="1"/>
                <w:sz w:val="20"/>
                <w:szCs w:val="20"/>
                <w:lang w:eastAsia="he-IL" w:bidi="he-IL"/>
              </w:rPr>
              <w:t>чтение технологической карты, используемой в процессе изготовления изделия;</w:t>
            </w:r>
          </w:p>
          <w:p w14:paraId="2768771E" w14:textId="77777777" w:rsidR="002C37E5" w:rsidRPr="002C37E5" w:rsidRDefault="002C37E5" w:rsidP="002C37E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2C37E5">
              <w:rPr>
                <w:rFonts w:ascii="Times New Roman" w:eastAsiaTheme="minorHAnsi" w:hAnsi="Times New Roman" w:cstheme="minorBidi"/>
                <w:kern w:val="1"/>
                <w:sz w:val="20"/>
                <w:szCs w:val="20"/>
                <w:lang w:eastAsia="he-IL" w:bidi="he-IL"/>
              </w:rPr>
              <w:t>составление стандартного плана работы;</w:t>
            </w:r>
          </w:p>
          <w:p w14:paraId="6DAE82E0" w14:textId="77777777" w:rsidR="002C37E5" w:rsidRPr="002C37E5" w:rsidRDefault="002C37E5" w:rsidP="002C37E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2C37E5">
              <w:rPr>
                <w:rFonts w:ascii="Times New Roman" w:eastAsiaTheme="minorHAnsi" w:hAnsi="Times New Roman" w:cstheme="minorBidi"/>
                <w:kern w:val="1"/>
                <w:sz w:val="20"/>
                <w:szCs w:val="20"/>
                <w:lang w:eastAsia="he-IL" w:bidi="he-IL"/>
              </w:rPr>
              <w:t>определение утилитарной и эстетической ценности предметов, изделий;</w:t>
            </w:r>
          </w:p>
          <w:p w14:paraId="5ADFC86E" w14:textId="77777777" w:rsidR="002C37E5" w:rsidRPr="002C37E5" w:rsidRDefault="002C37E5" w:rsidP="002C37E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2C37E5">
              <w:rPr>
                <w:rFonts w:ascii="Times New Roman" w:eastAsiaTheme="minorHAnsi" w:hAnsi="Times New Roman" w:cstheme="minorBidi"/>
                <w:kern w:val="1"/>
                <w:sz w:val="20"/>
                <w:szCs w:val="20"/>
                <w:lang w:eastAsia="he-IL" w:bidi="he-IL"/>
              </w:rPr>
              <w:t>понимание и оценка красоты труда и его результатов;</w:t>
            </w:r>
          </w:p>
          <w:p w14:paraId="561903F1" w14:textId="77777777" w:rsidR="002C37E5" w:rsidRPr="002C37E5" w:rsidRDefault="002C37E5" w:rsidP="002C37E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2C37E5">
              <w:rPr>
                <w:rFonts w:ascii="Times New Roman" w:eastAsiaTheme="minorHAnsi" w:hAnsi="Times New Roman" w:cstheme="minorBidi"/>
                <w:kern w:val="1"/>
                <w:sz w:val="20"/>
                <w:szCs w:val="20"/>
                <w:lang w:eastAsia="he-IL" w:bidi="he-IL"/>
              </w:rPr>
              <w:t>использование эстетических ориентиров/эталонов в быту, дома и в школе;</w:t>
            </w:r>
          </w:p>
          <w:p w14:paraId="18B9288B" w14:textId="77777777" w:rsidR="002C37E5" w:rsidRPr="002C37E5" w:rsidRDefault="002C37E5" w:rsidP="002C37E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2C37E5">
              <w:rPr>
                <w:rFonts w:ascii="Times New Roman" w:eastAsiaTheme="minorHAnsi" w:hAnsi="Times New Roman" w:cstheme="minorBidi"/>
                <w:kern w:val="1"/>
                <w:sz w:val="20"/>
                <w:szCs w:val="20"/>
                <w:lang w:eastAsia="he-IL" w:bidi="he-IL"/>
              </w:rPr>
              <w:t xml:space="preserve">эстетическая оценка предметов и их </w:t>
            </w:r>
            <w:r w:rsidRPr="002C37E5">
              <w:rPr>
                <w:rFonts w:ascii="Times New Roman" w:eastAsiaTheme="minorHAnsi" w:hAnsi="Times New Roman" w:cstheme="minorBidi"/>
                <w:kern w:val="1"/>
                <w:sz w:val="20"/>
                <w:szCs w:val="20"/>
                <w:lang w:eastAsia="he-IL" w:bidi="he-IL"/>
              </w:rPr>
              <w:lastRenderedPageBreak/>
              <w:t xml:space="preserve">использование в повседневной жизни в соответствии с эстетической регламентацией, установленной в обществе; </w:t>
            </w:r>
          </w:p>
          <w:p w14:paraId="125516DE" w14:textId="77777777" w:rsidR="002C37E5" w:rsidRPr="002C37E5" w:rsidRDefault="002C37E5" w:rsidP="002C37E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2C37E5">
              <w:rPr>
                <w:rFonts w:ascii="Times New Roman" w:eastAsiaTheme="minorHAnsi" w:hAnsi="Times New Roman" w:cstheme="minorBidi"/>
                <w:kern w:val="1"/>
                <w:sz w:val="20"/>
                <w:szCs w:val="20"/>
                <w:lang w:eastAsia="he-IL" w:bidi="he-IL"/>
              </w:rPr>
              <w:t>распределение ролей в группе, сотрудничество, осуществление взаимопомощи;</w:t>
            </w:r>
          </w:p>
          <w:p w14:paraId="655B093B" w14:textId="77777777" w:rsidR="002C37E5" w:rsidRPr="002C37E5" w:rsidRDefault="002C37E5" w:rsidP="002C37E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2C37E5">
              <w:rPr>
                <w:rFonts w:ascii="Times New Roman" w:eastAsiaTheme="minorHAnsi" w:hAnsi="Times New Roman" w:cstheme="minorBidi"/>
                <w:kern w:val="1"/>
                <w:sz w:val="20"/>
                <w:szCs w:val="20"/>
                <w:lang w:eastAsia="he-IL" w:bidi="he-IL"/>
              </w:rPr>
              <w:t>учет мнений товарищей и педагога при организации собственной деятельности и совместной работы;</w:t>
            </w:r>
          </w:p>
          <w:p w14:paraId="707DFA51" w14:textId="0F8074C7" w:rsidR="002C37E5" w:rsidRPr="002C37E5" w:rsidRDefault="002C37E5" w:rsidP="002C37E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2C37E5">
              <w:rPr>
                <w:rFonts w:ascii="Times New Roman" w:eastAsiaTheme="minorHAnsi" w:hAnsi="Times New Roman" w:cstheme="minorBidi"/>
                <w:kern w:val="1"/>
                <w:sz w:val="20"/>
                <w:szCs w:val="20"/>
                <w:lang w:eastAsia="he-IL" w:bidi="he-IL"/>
              </w:rPr>
              <w:t>комментирование и оценка в доброжелательной форме достижений товарищей;</w:t>
            </w:r>
          </w:p>
          <w:p w14:paraId="75085FA0" w14:textId="2BF8E61F" w:rsidR="002C37E5" w:rsidRPr="00480353" w:rsidRDefault="002C37E5" w:rsidP="002C37E5">
            <w:pPr>
              <w:numPr>
                <w:ilvl w:val="0"/>
                <w:numId w:val="4"/>
              </w:numPr>
              <w:shd w:val="clear" w:color="auto" w:fill="FFFFFF"/>
              <w:suppressAutoHyphens/>
              <w:spacing w:after="200" w:line="276" w:lineRule="auto"/>
              <w:ind w:left="202" w:hanging="202"/>
              <w:jc w:val="both"/>
              <w:rPr>
                <w:rFonts w:ascii="Times New Roman" w:eastAsiaTheme="minorHAnsi" w:hAnsi="Times New Roman" w:cstheme="minorBidi"/>
                <w:kern w:val="1"/>
                <w:sz w:val="20"/>
                <w:szCs w:val="20"/>
                <w:lang w:eastAsia="he-IL" w:bidi="he-IL"/>
              </w:rPr>
            </w:pPr>
            <w:r w:rsidRPr="002C37E5">
              <w:rPr>
                <w:rFonts w:ascii="Times New Roman" w:eastAsiaTheme="minorHAnsi" w:hAnsi="Times New Roman" w:cstheme="minorBidi"/>
                <w:kern w:val="1"/>
                <w:sz w:val="20"/>
                <w:szCs w:val="20"/>
                <w:lang w:eastAsia="he-IL" w:bidi="he-IL"/>
              </w:rPr>
              <w:t>посильное участие в благоустройстве и озеленении территорий; охране природы и окружающей среды.</w:t>
            </w:r>
          </w:p>
        </w:tc>
        <w:tc>
          <w:tcPr>
            <w:tcW w:w="3757" w:type="dxa"/>
          </w:tcPr>
          <w:p w14:paraId="68647552" w14:textId="77777777" w:rsidR="002C37E5" w:rsidRPr="002C37E5" w:rsidRDefault="002C37E5" w:rsidP="002C37E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2C37E5">
              <w:rPr>
                <w:rFonts w:ascii="Times New Roman" w:eastAsiaTheme="minorHAnsi" w:hAnsi="Times New Roman" w:cstheme="minorBidi"/>
                <w:kern w:val="1"/>
                <w:sz w:val="20"/>
                <w:szCs w:val="20"/>
                <w:lang w:eastAsia="he-IL" w:bidi="he-IL"/>
              </w:rPr>
              <w:lastRenderedPageBreak/>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14:paraId="70F5B2F0" w14:textId="77777777" w:rsidR="002C37E5" w:rsidRPr="002C37E5" w:rsidRDefault="002C37E5" w:rsidP="002C37E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2C37E5">
              <w:rPr>
                <w:rFonts w:ascii="Times New Roman" w:eastAsiaTheme="minorHAnsi" w:hAnsi="Times New Roman" w:cstheme="minorBidi"/>
                <w:kern w:val="1"/>
                <w:sz w:val="20"/>
                <w:szCs w:val="20"/>
                <w:lang w:eastAsia="he-IL" w:bidi="he-IL"/>
              </w:rPr>
              <w:t>планирование предстоящей практической работы, соотнесение своих действий с поставленной целью;</w:t>
            </w:r>
          </w:p>
          <w:p w14:paraId="1CDE8D76" w14:textId="77777777" w:rsidR="002C37E5" w:rsidRPr="002C37E5" w:rsidRDefault="002C37E5" w:rsidP="002C37E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2C37E5">
              <w:rPr>
                <w:rFonts w:ascii="Times New Roman" w:eastAsiaTheme="minorHAnsi" w:hAnsi="Times New Roman" w:cstheme="minorBidi"/>
                <w:kern w:val="1"/>
                <w:sz w:val="20"/>
                <w:szCs w:val="20"/>
                <w:lang w:eastAsia="he-IL" w:bidi="he-IL"/>
              </w:rPr>
              <w:t>осуществление настройки и текущего ремонта инструмента;</w:t>
            </w:r>
          </w:p>
          <w:p w14:paraId="20E5AD7A" w14:textId="77777777" w:rsidR="002C37E5" w:rsidRPr="002C37E5" w:rsidRDefault="002C37E5" w:rsidP="002C37E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2C37E5">
              <w:rPr>
                <w:rFonts w:ascii="Times New Roman" w:eastAsiaTheme="minorHAnsi" w:hAnsi="Times New Roman" w:cstheme="minorBidi"/>
                <w:kern w:val="1"/>
                <w:sz w:val="20"/>
                <w:szCs w:val="20"/>
                <w:lang w:eastAsia="he-IL" w:bidi="he-IL"/>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14:paraId="263CF158" w14:textId="77777777" w:rsidR="002C37E5" w:rsidRPr="002C37E5" w:rsidRDefault="002C37E5" w:rsidP="002C37E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2C37E5">
              <w:rPr>
                <w:rFonts w:ascii="Times New Roman" w:eastAsiaTheme="minorHAnsi" w:hAnsi="Times New Roman" w:cstheme="minorBidi"/>
                <w:kern w:val="1"/>
                <w:sz w:val="20"/>
                <w:szCs w:val="20"/>
                <w:lang w:eastAsia="he-IL" w:bidi="he-IL"/>
              </w:rPr>
              <w:t>создание материальных ценностей, имеющих потребительскую стоимость и значение для удовлетворения общественных потребностей;</w:t>
            </w:r>
          </w:p>
          <w:p w14:paraId="0B039683" w14:textId="77777777" w:rsidR="002C37E5" w:rsidRPr="002C37E5" w:rsidRDefault="002C37E5" w:rsidP="002C37E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2C37E5">
              <w:rPr>
                <w:rFonts w:ascii="Times New Roman" w:eastAsiaTheme="minorHAnsi" w:hAnsi="Times New Roman" w:cstheme="minorBidi"/>
                <w:kern w:val="1"/>
                <w:sz w:val="20"/>
                <w:szCs w:val="20"/>
                <w:lang w:eastAsia="he-IL" w:bidi="he-IL"/>
              </w:rPr>
              <w:t>самостоятельное определение задач предстоящей работы и оптимальной последовательности действий для реализации замысла;</w:t>
            </w:r>
          </w:p>
          <w:p w14:paraId="23B1D564" w14:textId="77777777" w:rsidR="002C37E5" w:rsidRPr="002C37E5" w:rsidRDefault="002C37E5" w:rsidP="002C37E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2C37E5">
              <w:rPr>
                <w:rFonts w:ascii="Times New Roman" w:eastAsiaTheme="minorHAnsi" w:hAnsi="Times New Roman" w:cstheme="minorBidi"/>
                <w:kern w:val="1"/>
                <w:sz w:val="20"/>
                <w:szCs w:val="20"/>
                <w:lang w:eastAsia="he-IL" w:bidi="he-IL"/>
              </w:rPr>
              <w:t>прогнозирование конечного результата и самостоятельный отбор средств и способов работы для его получения;</w:t>
            </w:r>
          </w:p>
          <w:p w14:paraId="785420D6" w14:textId="3761FA19" w:rsidR="002C37E5" w:rsidRPr="002C37E5" w:rsidRDefault="002C37E5" w:rsidP="002C37E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2C37E5">
              <w:rPr>
                <w:rFonts w:ascii="Times New Roman" w:eastAsiaTheme="minorHAnsi" w:hAnsi="Times New Roman" w:cstheme="minorBidi"/>
                <w:kern w:val="1"/>
                <w:sz w:val="20"/>
                <w:szCs w:val="20"/>
                <w:lang w:eastAsia="he-IL" w:bidi="he-IL"/>
              </w:rPr>
              <w:t>владение некоторыми видам общественно-организационного труда (выполнение обязанностей бригадира рабочей группы, старосты класса, звеньевого; и т.п.);</w:t>
            </w:r>
          </w:p>
          <w:p w14:paraId="4E7CA4D5" w14:textId="77777777" w:rsidR="002C37E5" w:rsidRPr="002C37E5" w:rsidRDefault="002C37E5" w:rsidP="002C37E5">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2C37E5">
              <w:rPr>
                <w:rFonts w:ascii="Times New Roman" w:eastAsiaTheme="minorHAnsi" w:hAnsi="Times New Roman" w:cstheme="minorBidi"/>
                <w:kern w:val="1"/>
                <w:sz w:val="20"/>
                <w:szCs w:val="20"/>
                <w:lang w:eastAsia="he-IL" w:bidi="he-IL"/>
              </w:rPr>
              <w:t>понимание общественной значимости своего труда, своих достижений в области трудовой деятельности; способность к самооценке;</w:t>
            </w:r>
          </w:p>
          <w:p w14:paraId="51069547" w14:textId="1ECC5938" w:rsidR="002C37E5" w:rsidRPr="00480353" w:rsidRDefault="002C37E5" w:rsidP="002C37E5">
            <w:pPr>
              <w:numPr>
                <w:ilvl w:val="0"/>
                <w:numId w:val="4"/>
              </w:numPr>
              <w:shd w:val="clear" w:color="auto" w:fill="FFFFFF"/>
              <w:suppressAutoHyphens/>
              <w:spacing w:after="200" w:line="276" w:lineRule="auto"/>
              <w:ind w:left="202" w:hanging="202"/>
              <w:jc w:val="both"/>
              <w:rPr>
                <w:rFonts w:ascii="Times New Roman" w:eastAsiaTheme="minorHAnsi" w:hAnsi="Times New Roman" w:cstheme="minorBidi"/>
                <w:kern w:val="1"/>
                <w:sz w:val="20"/>
                <w:szCs w:val="20"/>
                <w:lang w:eastAsia="he-IL" w:bidi="he-IL"/>
              </w:rPr>
            </w:pPr>
            <w:r w:rsidRPr="002C37E5">
              <w:rPr>
                <w:rFonts w:ascii="Times New Roman" w:eastAsiaTheme="minorHAnsi" w:hAnsi="Times New Roman" w:cstheme="minorBidi"/>
                <w:kern w:val="1"/>
                <w:sz w:val="20"/>
                <w:szCs w:val="20"/>
                <w:lang w:eastAsia="he-IL" w:bidi="he-IL"/>
              </w:rPr>
              <w:t xml:space="preserve">понимание необходимости </w:t>
            </w:r>
            <w:r w:rsidRPr="002C37E5">
              <w:rPr>
                <w:rFonts w:ascii="Times New Roman" w:eastAsiaTheme="minorHAnsi" w:hAnsi="Times New Roman" w:cstheme="minorBidi"/>
                <w:kern w:val="1"/>
                <w:sz w:val="20"/>
                <w:szCs w:val="20"/>
                <w:lang w:eastAsia="he-IL" w:bidi="he-IL"/>
              </w:rPr>
              <w:lastRenderedPageBreak/>
              <w:t>гармоничного сосуществования предметного мира с миром природы.</w:t>
            </w:r>
          </w:p>
        </w:tc>
      </w:tr>
    </w:tbl>
    <w:p w14:paraId="66C9C4C4" w14:textId="552E74ED" w:rsidR="00480353" w:rsidRDefault="00480353" w:rsidP="009F275F">
      <w:pPr>
        <w:suppressAutoHyphens/>
        <w:spacing w:before="120" w:after="0"/>
        <w:rPr>
          <w:rFonts w:ascii="Times New Roman" w:eastAsia="Times New Roman" w:hAnsi="Times New Roman" w:cs="Times New Roman"/>
          <w:b/>
          <w:color w:val="00000A"/>
          <w:kern w:val="1"/>
          <w:sz w:val="16"/>
          <w:szCs w:val="16"/>
          <w:lang w:eastAsia="ar-SA"/>
        </w:rPr>
      </w:pPr>
    </w:p>
    <w:p w14:paraId="62489C22" w14:textId="77777777" w:rsidR="003350F2" w:rsidRDefault="00480353" w:rsidP="009A5D2A">
      <w:pPr>
        <w:suppressAutoHyphens/>
        <w:spacing w:after="0"/>
        <w:jc w:val="center"/>
        <w:rPr>
          <w:rFonts w:ascii="Times New Roman" w:eastAsia="Times New Roman" w:hAnsi="Times New Roman" w:cs="Times New Roman"/>
          <w:kern w:val="1"/>
          <w:sz w:val="24"/>
          <w:szCs w:val="24"/>
          <w:u w:val="single"/>
          <w:lang w:eastAsia="ar-SA"/>
        </w:rPr>
      </w:pPr>
      <w:r w:rsidRPr="009F275F">
        <w:rPr>
          <w:rFonts w:ascii="Times New Roman" w:eastAsia="Times New Roman" w:hAnsi="Times New Roman" w:cs="Times New Roman"/>
          <w:kern w:val="1"/>
          <w:sz w:val="24"/>
          <w:szCs w:val="24"/>
          <w:u w:val="single"/>
          <w:lang w:eastAsia="ar-SA"/>
        </w:rPr>
        <w:t>Уровни усвоения предметных результатов по отдельным учебным предметам</w:t>
      </w:r>
    </w:p>
    <w:p w14:paraId="01318BD8" w14:textId="7E3C1ECD" w:rsidR="00480353" w:rsidRDefault="00480353" w:rsidP="009A5D2A">
      <w:pPr>
        <w:suppressAutoHyphens/>
        <w:spacing w:after="0"/>
        <w:jc w:val="center"/>
        <w:rPr>
          <w:rFonts w:ascii="Times New Roman" w:eastAsia="Times New Roman" w:hAnsi="Times New Roman" w:cs="Times New Roman"/>
          <w:kern w:val="1"/>
          <w:sz w:val="24"/>
          <w:szCs w:val="24"/>
          <w:u w:val="single"/>
          <w:lang w:eastAsia="ar-SA"/>
        </w:rPr>
      </w:pPr>
      <w:r w:rsidRPr="009F275F">
        <w:rPr>
          <w:rFonts w:ascii="Times New Roman" w:eastAsia="Times New Roman" w:hAnsi="Times New Roman" w:cs="Times New Roman"/>
          <w:kern w:val="1"/>
          <w:sz w:val="24"/>
          <w:szCs w:val="24"/>
          <w:u w:val="single"/>
          <w:lang w:eastAsia="ar-SA"/>
        </w:rPr>
        <w:t xml:space="preserve">на конец </w:t>
      </w:r>
      <w:r>
        <w:rPr>
          <w:rFonts w:ascii="Times New Roman" w:eastAsia="Times New Roman" w:hAnsi="Times New Roman" w:cs="Times New Roman"/>
          <w:kern w:val="1"/>
          <w:sz w:val="24"/>
          <w:szCs w:val="24"/>
          <w:u w:val="single"/>
          <w:lang w:eastAsia="ar-SA"/>
        </w:rPr>
        <w:t>школьного</w:t>
      </w:r>
      <w:r w:rsidRPr="009F275F">
        <w:rPr>
          <w:rFonts w:ascii="Times New Roman" w:eastAsia="Times New Roman" w:hAnsi="Times New Roman" w:cs="Times New Roman"/>
          <w:kern w:val="1"/>
          <w:sz w:val="24"/>
          <w:szCs w:val="24"/>
          <w:u w:val="single"/>
          <w:lang w:eastAsia="ar-SA"/>
        </w:rPr>
        <w:t xml:space="preserve"> обучения (</w:t>
      </w:r>
      <w:r>
        <w:rPr>
          <w:rFonts w:ascii="Times New Roman" w:eastAsia="Times New Roman" w:hAnsi="Times New Roman" w:cs="Times New Roman"/>
          <w:kern w:val="1"/>
          <w:sz w:val="24"/>
          <w:szCs w:val="24"/>
          <w:u w:val="single"/>
          <w:lang w:eastAsia="ar-SA"/>
        </w:rPr>
        <w:t>11</w:t>
      </w:r>
      <w:r w:rsidRPr="009F275F">
        <w:rPr>
          <w:rFonts w:ascii="Times New Roman" w:eastAsia="Times New Roman" w:hAnsi="Times New Roman" w:cs="Times New Roman"/>
          <w:kern w:val="1"/>
          <w:sz w:val="24"/>
          <w:szCs w:val="24"/>
          <w:u w:val="single"/>
          <w:lang w:eastAsia="ar-SA"/>
        </w:rPr>
        <w:t xml:space="preserve"> класс</w:t>
      </w:r>
      <w:r>
        <w:rPr>
          <w:rFonts w:ascii="Times New Roman" w:eastAsia="Times New Roman" w:hAnsi="Times New Roman" w:cs="Times New Roman"/>
          <w:kern w:val="1"/>
          <w:sz w:val="24"/>
          <w:szCs w:val="24"/>
          <w:u w:val="single"/>
          <w:lang w:eastAsia="ar-SA"/>
        </w:rPr>
        <w:t xml:space="preserve"> по БУП</w:t>
      </w:r>
      <w:r w:rsidRPr="009F275F">
        <w:rPr>
          <w:rFonts w:ascii="Times New Roman" w:eastAsia="Times New Roman" w:hAnsi="Times New Roman" w:cs="Times New Roman"/>
          <w:kern w:val="1"/>
          <w:sz w:val="24"/>
          <w:szCs w:val="24"/>
          <w:u w:val="single"/>
          <w:lang w:eastAsia="ar-SA"/>
        </w:rPr>
        <w:t>)</w:t>
      </w:r>
    </w:p>
    <w:tbl>
      <w:tblPr>
        <w:tblStyle w:val="12"/>
        <w:tblW w:w="9465" w:type="dxa"/>
        <w:tblLayout w:type="fixed"/>
        <w:tblLook w:val="04A0" w:firstRow="1" w:lastRow="0" w:firstColumn="1" w:lastColumn="0" w:noHBand="0" w:noVBand="1"/>
      </w:tblPr>
      <w:tblGrid>
        <w:gridCol w:w="541"/>
        <w:gridCol w:w="1411"/>
        <w:gridCol w:w="3756"/>
        <w:gridCol w:w="3757"/>
      </w:tblGrid>
      <w:tr w:rsidR="00CD28F3" w:rsidRPr="009F275F" w14:paraId="16FE8713" w14:textId="77777777" w:rsidTr="00AB02C1">
        <w:tc>
          <w:tcPr>
            <w:tcW w:w="541" w:type="dxa"/>
            <w:vMerge w:val="restart"/>
            <w:vAlign w:val="center"/>
            <w:hideMark/>
          </w:tcPr>
          <w:p w14:paraId="40EC4534" w14:textId="77777777" w:rsidR="00CD28F3" w:rsidRPr="009F275F" w:rsidRDefault="00CD28F3" w:rsidP="00AB02C1">
            <w:pPr>
              <w:suppressAutoHyphens/>
              <w:jc w:val="center"/>
              <w:rPr>
                <w:rFonts w:ascii="Times New Roman" w:hAnsi="Times New Roman"/>
                <w:kern w:val="2"/>
                <w:lang w:eastAsia="ar-SA"/>
              </w:rPr>
            </w:pPr>
            <w:r w:rsidRPr="009F275F">
              <w:rPr>
                <w:rFonts w:ascii="Times New Roman" w:hAnsi="Times New Roman"/>
                <w:kern w:val="2"/>
                <w:lang w:eastAsia="ar-SA"/>
              </w:rPr>
              <w:t>№</w:t>
            </w:r>
          </w:p>
          <w:p w14:paraId="4327A09A" w14:textId="77777777" w:rsidR="00CD28F3" w:rsidRPr="009F275F" w:rsidRDefault="00CD28F3" w:rsidP="00AB02C1">
            <w:pPr>
              <w:suppressAutoHyphens/>
              <w:jc w:val="center"/>
              <w:rPr>
                <w:rFonts w:ascii="Times New Roman" w:hAnsi="Times New Roman"/>
                <w:kern w:val="2"/>
                <w:lang w:eastAsia="ar-SA"/>
              </w:rPr>
            </w:pPr>
            <w:r w:rsidRPr="009F275F">
              <w:rPr>
                <w:rFonts w:ascii="Times New Roman" w:hAnsi="Times New Roman"/>
                <w:kern w:val="2"/>
                <w:lang w:eastAsia="ar-SA"/>
              </w:rPr>
              <w:t>п/п</w:t>
            </w:r>
          </w:p>
        </w:tc>
        <w:tc>
          <w:tcPr>
            <w:tcW w:w="1411" w:type="dxa"/>
            <w:vMerge w:val="restart"/>
            <w:vAlign w:val="center"/>
            <w:hideMark/>
          </w:tcPr>
          <w:p w14:paraId="6248FD13" w14:textId="77777777" w:rsidR="00CD28F3" w:rsidRPr="009F275F" w:rsidRDefault="00CD28F3" w:rsidP="00AB02C1">
            <w:pPr>
              <w:suppressAutoHyphens/>
              <w:jc w:val="center"/>
              <w:rPr>
                <w:rFonts w:ascii="Times New Roman" w:hAnsi="Times New Roman"/>
                <w:kern w:val="2"/>
                <w:lang w:eastAsia="ar-SA"/>
              </w:rPr>
            </w:pPr>
            <w:r w:rsidRPr="009F275F">
              <w:rPr>
                <w:rFonts w:ascii="Times New Roman" w:hAnsi="Times New Roman"/>
                <w:kern w:val="2"/>
                <w:lang w:eastAsia="ar-SA"/>
              </w:rPr>
              <w:t>учебный предмет</w:t>
            </w:r>
          </w:p>
        </w:tc>
        <w:tc>
          <w:tcPr>
            <w:tcW w:w="7513" w:type="dxa"/>
            <w:gridSpan w:val="2"/>
            <w:vAlign w:val="center"/>
            <w:hideMark/>
          </w:tcPr>
          <w:p w14:paraId="2521A688" w14:textId="77777777" w:rsidR="00CD28F3" w:rsidRPr="009F275F" w:rsidRDefault="00CD28F3" w:rsidP="00AB02C1">
            <w:pPr>
              <w:suppressAutoHyphens/>
              <w:jc w:val="center"/>
              <w:rPr>
                <w:rFonts w:ascii="Times New Roman" w:hAnsi="Times New Roman"/>
                <w:kern w:val="2"/>
                <w:lang w:eastAsia="ar-SA"/>
              </w:rPr>
            </w:pPr>
            <w:r w:rsidRPr="009F275F">
              <w:rPr>
                <w:rFonts w:ascii="Times New Roman" w:hAnsi="Times New Roman"/>
                <w:bCs/>
                <w:color w:val="00000A"/>
                <w:spacing w:val="-1"/>
                <w:kern w:val="2"/>
                <w:lang w:eastAsia="ar-SA"/>
              </w:rPr>
              <w:t>у</w:t>
            </w:r>
            <w:r w:rsidRPr="009F275F">
              <w:rPr>
                <w:rFonts w:ascii="Times New Roman" w:hAnsi="Times New Roman"/>
                <w:bCs/>
                <w:color w:val="00000A"/>
                <w:spacing w:val="1"/>
                <w:kern w:val="2"/>
                <w:lang w:eastAsia="ar-SA"/>
              </w:rPr>
              <w:t>р</w:t>
            </w:r>
            <w:r w:rsidRPr="009F275F">
              <w:rPr>
                <w:rFonts w:ascii="Times New Roman" w:hAnsi="Times New Roman"/>
                <w:bCs/>
                <w:color w:val="00000A"/>
                <w:kern w:val="2"/>
                <w:lang w:eastAsia="ar-SA"/>
              </w:rPr>
              <w:t>ов</w:t>
            </w:r>
            <w:r w:rsidRPr="009F275F">
              <w:rPr>
                <w:rFonts w:ascii="Times New Roman" w:hAnsi="Times New Roman"/>
                <w:bCs/>
                <w:color w:val="00000A"/>
                <w:spacing w:val="1"/>
                <w:kern w:val="2"/>
                <w:lang w:eastAsia="ar-SA"/>
              </w:rPr>
              <w:t>н</w:t>
            </w:r>
            <w:r w:rsidRPr="009F275F">
              <w:rPr>
                <w:rFonts w:ascii="Times New Roman" w:hAnsi="Times New Roman"/>
                <w:bCs/>
                <w:color w:val="00000A"/>
                <w:kern w:val="2"/>
                <w:lang w:eastAsia="ar-SA"/>
              </w:rPr>
              <w:t>и</w:t>
            </w:r>
            <w:r w:rsidRPr="009F275F">
              <w:rPr>
                <w:rFonts w:ascii="Times New Roman" w:hAnsi="Times New Roman"/>
                <w:bCs/>
                <w:color w:val="00000A"/>
                <w:spacing w:val="1"/>
                <w:kern w:val="2"/>
                <w:lang w:eastAsia="ar-SA"/>
              </w:rPr>
              <w:t xml:space="preserve"> </w:t>
            </w:r>
            <w:r w:rsidRPr="009F275F">
              <w:rPr>
                <w:rFonts w:ascii="Times New Roman" w:hAnsi="Times New Roman"/>
                <w:bCs/>
                <w:color w:val="00000A"/>
                <w:kern w:val="2"/>
                <w:lang w:eastAsia="ar-SA"/>
              </w:rPr>
              <w:t>о</w:t>
            </w:r>
            <w:r w:rsidRPr="009F275F">
              <w:rPr>
                <w:rFonts w:ascii="Times New Roman" w:hAnsi="Times New Roman"/>
                <w:bCs/>
                <w:color w:val="00000A"/>
                <w:spacing w:val="-1"/>
                <w:kern w:val="2"/>
                <w:lang w:eastAsia="ar-SA"/>
              </w:rPr>
              <w:t>с</w:t>
            </w:r>
            <w:r w:rsidRPr="009F275F">
              <w:rPr>
                <w:rFonts w:ascii="Times New Roman" w:hAnsi="Times New Roman"/>
                <w:bCs/>
                <w:color w:val="00000A"/>
                <w:kern w:val="2"/>
                <w:lang w:eastAsia="ar-SA"/>
              </w:rPr>
              <w:t>во</w:t>
            </w:r>
            <w:r w:rsidRPr="009F275F">
              <w:rPr>
                <w:rFonts w:ascii="Times New Roman" w:hAnsi="Times New Roman"/>
                <w:bCs/>
                <w:color w:val="00000A"/>
                <w:spacing w:val="-1"/>
                <w:kern w:val="2"/>
                <w:lang w:eastAsia="ar-SA"/>
              </w:rPr>
              <w:t>е</w:t>
            </w:r>
            <w:r w:rsidRPr="009F275F">
              <w:rPr>
                <w:rFonts w:ascii="Times New Roman" w:hAnsi="Times New Roman"/>
                <w:bCs/>
                <w:color w:val="00000A"/>
                <w:spacing w:val="1"/>
                <w:kern w:val="2"/>
                <w:lang w:eastAsia="ar-SA"/>
              </w:rPr>
              <w:t>ни</w:t>
            </w:r>
            <w:r w:rsidRPr="009F275F">
              <w:rPr>
                <w:rFonts w:ascii="Times New Roman" w:hAnsi="Times New Roman"/>
                <w:bCs/>
                <w:color w:val="00000A"/>
                <w:kern w:val="2"/>
                <w:lang w:eastAsia="ar-SA"/>
              </w:rPr>
              <w:t>я п</w:t>
            </w:r>
            <w:r w:rsidRPr="009F275F">
              <w:rPr>
                <w:rFonts w:ascii="Times New Roman" w:hAnsi="Times New Roman"/>
                <w:bCs/>
                <w:color w:val="00000A"/>
                <w:spacing w:val="1"/>
                <w:kern w:val="2"/>
                <w:lang w:eastAsia="ar-SA"/>
              </w:rPr>
              <w:t>р</w:t>
            </w:r>
            <w:r w:rsidRPr="009F275F">
              <w:rPr>
                <w:rFonts w:ascii="Times New Roman" w:hAnsi="Times New Roman"/>
                <w:bCs/>
                <w:color w:val="00000A"/>
                <w:spacing w:val="-1"/>
                <w:kern w:val="2"/>
                <w:lang w:eastAsia="ar-SA"/>
              </w:rPr>
              <w:t>ед</w:t>
            </w:r>
            <w:r w:rsidRPr="009F275F">
              <w:rPr>
                <w:rFonts w:ascii="Times New Roman" w:hAnsi="Times New Roman"/>
                <w:bCs/>
                <w:color w:val="00000A"/>
                <w:kern w:val="2"/>
                <w:lang w:eastAsia="ar-SA"/>
              </w:rPr>
              <w:t>м</w:t>
            </w:r>
            <w:r w:rsidRPr="009F275F">
              <w:rPr>
                <w:rFonts w:ascii="Times New Roman" w:hAnsi="Times New Roman"/>
                <w:bCs/>
                <w:color w:val="00000A"/>
                <w:spacing w:val="-1"/>
                <w:kern w:val="2"/>
                <w:lang w:eastAsia="ar-SA"/>
              </w:rPr>
              <w:t>е</w:t>
            </w:r>
            <w:r w:rsidRPr="009F275F">
              <w:rPr>
                <w:rFonts w:ascii="Times New Roman" w:hAnsi="Times New Roman"/>
                <w:bCs/>
                <w:color w:val="00000A"/>
                <w:spacing w:val="2"/>
                <w:kern w:val="2"/>
                <w:lang w:eastAsia="ar-SA"/>
              </w:rPr>
              <w:t>т</w:t>
            </w:r>
            <w:r w:rsidRPr="009F275F">
              <w:rPr>
                <w:rFonts w:ascii="Times New Roman" w:hAnsi="Times New Roman"/>
                <w:bCs/>
                <w:color w:val="00000A"/>
                <w:spacing w:val="1"/>
                <w:kern w:val="2"/>
                <w:lang w:eastAsia="ar-SA"/>
              </w:rPr>
              <w:t>н</w:t>
            </w:r>
            <w:r w:rsidRPr="009F275F">
              <w:rPr>
                <w:rFonts w:ascii="Times New Roman" w:hAnsi="Times New Roman"/>
                <w:bCs/>
                <w:color w:val="00000A"/>
                <w:kern w:val="2"/>
                <w:lang w:eastAsia="ar-SA"/>
              </w:rPr>
              <w:t>ых р</w:t>
            </w:r>
            <w:r w:rsidRPr="009F275F">
              <w:rPr>
                <w:rFonts w:ascii="Times New Roman" w:hAnsi="Times New Roman"/>
                <w:bCs/>
                <w:color w:val="00000A"/>
                <w:spacing w:val="-1"/>
                <w:kern w:val="2"/>
                <w:lang w:eastAsia="ar-SA"/>
              </w:rPr>
              <w:t>е</w:t>
            </w:r>
            <w:r w:rsidRPr="009F275F">
              <w:rPr>
                <w:rFonts w:ascii="Times New Roman" w:hAnsi="Times New Roman"/>
                <w:bCs/>
                <w:color w:val="00000A"/>
                <w:kern w:val="2"/>
                <w:lang w:eastAsia="ar-SA"/>
              </w:rPr>
              <w:t>зу</w:t>
            </w:r>
            <w:r w:rsidRPr="009F275F">
              <w:rPr>
                <w:rFonts w:ascii="Times New Roman" w:hAnsi="Times New Roman"/>
                <w:bCs/>
                <w:color w:val="00000A"/>
                <w:spacing w:val="-1"/>
                <w:kern w:val="2"/>
                <w:lang w:eastAsia="ar-SA"/>
              </w:rPr>
              <w:t>л</w:t>
            </w:r>
            <w:r w:rsidRPr="009F275F">
              <w:rPr>
                <w:rFonts w:ascii="Times New Roman" w:hAnsi="Times New Roman"/>
                <w:bCs/>
                <w:color w:val="00000A"/>
                <w:kern w:val="2"/>
                <w:lang w:eastAsia="ar-SA"/>
              </w:rPr>
              <w:t>ь</w:t>
            </w:r>
            <w:r w:rsidRPr="009F275F">
              <w:rPr>
                <w:rFonts w:ascii="Times New Roman" w:hAnsi="Times New Roman"/>
                <w:bCs/>
                <w:color w:val="00000A"/>
                <w:spacing w:val="2"/>
                <w:kern w:val="2"/>
                <w:lang w:eastAsia="ar-SA"/>
              </w:rPr>
              <w:t>т</w:t>
            </w:r>
            <w:r w:rsidRPr="009F275F">
              <w:rPr>
                <w:rFonts w:ascii="Times New Roman" w:hAnsi="Times New Roman"/>
                <w:bCs/>
                <w:color w:val="00000A"/>
                <w:spacing w:val="-2"/>
                <w:kern w:val="2"/>
                <w:lang w:eastAsia="ar-SA"/>
              </w:rPr>
              <w:t>а</w:t>
            </w:r>
            <w:r w:rsidRPr="009F275F">
              <w:rPr>
                <w:rFonts w:ascii="Times New Roman" w:hAnsi="Times New Roman"/>
                <w:bCs/>
                <w:color w:val="00000A"/>
                <w:spacing w:val="2"/>
                <w:kern w:val="2"/>
                <w:lang w:eastAsia="ar-SA"/>
              </w:rPr>
              <w:t>т</w:t>
            </w:r>
            <w:r w:rsidRPr="009F275F">
              <w:rPr>
                <w:rFonts w:ascii="Times New Roman" w:hAnsi="Times New Roman"/>
                <w:bCs/>
                <w:color w:val="00000A"/>
                <w:kern w:val="2"/>
                <w:lang w:eastAsia="ar-SA"/>
              </w:rPr>
              <w:t>ов</w:t>
            </w:r>
          </w:p>
        </w:tc>
      </w:tr>
      <w:tr w:rsidR="00CD28F3" w:rsidRPr="009F275F" w14:paraId="280A93EA" w14:textId="77777777" w:rsidTr="00AB02C1">
        <w:tc>
          <w:tcPr>
            <w:tcW w:w="541" w:type="dxa"/>
            <w:vMerge/>
            <w:vAlign w:val="center"/>
            <w:hideMark/>
          </w:tcPr>
          <w:p w14:paraId="3D90AB4F" w14:textId="77777777" w:rsidR="00CD28F3" w:rsidRPr="009F275F" w:rsidRDefault="00CD28F3" w:rsidP="00AB02C1">
            <w:pPr>
              <w:rPr>
                <w:rFonts w:ascii="Times New Roman" w:hAnsi="Times New Roman"/>
                <w:kern w:val="2"/>
                <w:lang w:eastAsia="ar-SA"/>
              </w:rPr>
            </w:pPr>
          </w:p>
        </w:tc>
        <w:tc>
          <w:tcPr>
            <w:tcW w:w="1411" w:type="dxa"/>
            <w:vMerge/>
            <w:vAlign w:val="center"/>
            <w:hideMark/>
          </w:tcPr>
          <w:p w14:paraId="7208D382" w14:textId="77777777" w:rsidR="00CD28F3" w:rsidRPr="009F275F" w:rsidRDefault="00CD28F3" w:rsidP="00AB02C1">
            <w:pPr>
              <w:rPr>
                <w:rFonts w:ascii="Times New Roman" w:hAnsi="Times New Roman"/>
                <w:kern w:val="2"/>
                <w:lang w:eastAsia="ar-SA"/>
              </w:rPr>
            </w:pPr>
          </w:p>
        </w:tc>
        <w:tc>
          <w:tcPr>
            <w:tcW w:w="3756" w:type="dxa"/>
            <w:vAlign w:val="center"/>
            <w:hideMark/>
          </w:tcPr>
          <w:p w14:paraId="57A70BF3" w14:textId="77777777" w:rsidR="00CD28F3" w:rsidRPr="009F275F" w:rsidRDefault="00CD28F3" w:rsidP="00AB02C1">
            <w:pPr>
              <w:widowControl w:val="0"/>
              <w:suppressAutoHyphens/>
              <w:autoSpaceDN w:val="0"/>
              <w:adjustRightInd w:val="0"/>
              <w:ind w:right="-20"/>
              <w:jc w:val="center"/>
              <w:rPr>
                <w:rFonts w:ascii="Times New Roman" w:hAnsi="Times New Roman"/>
                <w:color w:val="00000A"/>
                <w:kern w:val="2"/>
                <w:lang w:eastAsia="ar-SA"/>
              </w:rPr>
            </w:pPr>
            <w:r w:rsidRPr="009F275F">
              <w:rPr>
                <w:rFonts w:ascii="Times New Roman" w:hAnsi="Times New Roman"/>
                <w:bCs/>
                <w:color w:val="00000A"/>
                <w:spacing w:val="-1"/>
                <w:kern w:val="2"/>
                <w:lang w:eastAsia="ar-SA"/>
              </w:rPr>
              <w:t>второй</w:t>
            </w:r>
            <w:r>
              <w:rPr>
                <w:rFonts w:ascii="Times New Roman" w:hAnsi="Times New Roman"/>
                <w:bCs/>
                <w:color w:val="00000A"/>
                <w:spacing w:val="-1"/>
                <w:kern w:val="2"/>
                <w:lang w:eastAsia="ar-SA"/>
              </w:rPr>
              <w:t xml:space="preserve">  </w:t>
            </w:r>
            <w:r w:rsidRPr="009F275F">
              <w:rPr>
                <w:rFonts w:ascii="Times New Roman" w:hAnsi="Times New Roman"/>
                <w:bCs/>
                <w:color w:val="00000A"/>
                <w:spacing w:val="-2"/>
                <w:kern w:val="2"/>
                <w:lang w:eastAsia="ar-SA"/>
              </w:rPr>
              <w:t>у</w:t>
            </w:r>
            <w:r w:rsidRPr="009F275F">
              <w:rPr>
                <w:rFonts w:ascii="Times New Roman" w:hAnsi="Times New Roman"/>
                <w:bCs/>
                <w:color w:val="00000A"/>
                <w:spacing w:val="1"/>
                <w:kern w:val="2"/>
                <w:lang w:eastAsia="ar-SA"/>
              </w:rPr>
              <w:t>р</w:t>
            </w:r>
            <w:r w:rsidRPr="009F275F">
              <w:rPr>
                <w:rFonts w:ascii="Times New Roman" w:hAnsi="Times New Roman"/>
                <w:bCs/>
                <w:color w:val="00000A"/>
                <w:kern w:val="2"/>
                <w:lang w:eastAsia="ar-SA"/>
              </w:rPr>
              <w:t>ов</w:t>
            </w:r>
            <w:r w:rsidRPr="009F275F">
              <w:rPr>
                <w:rFonts w:ascii="Times New Roman" w:hAnsi="Times New Roman"/>
                <w:bCs/>
                <w:color w:val="00000A"/>
                <w:spacing w:val="-1"/>
                <w:kern w:val="2"/>
                <w:lang w:eastAsia="ar-SA"/>
              </w:rPr>
              <w:t>е</w:t>
            </w:r>
            <w:r w:rsidRPr="009F275F">
              <w:rPr>
                <w:rFonts w:ascii="Times New Roman" w:hAnsi="Times New Roman"/>
                <w:bCs/>
                <w:color w:val="00000A"/>
                <w:spacing w:val="1"/>
                <w:kern w:val="2"/>
                <w:lang w:eastAsia="ar-SA"/>
              </w:rPr>
              <w:t>н</w:t>
            </w:r>
            <w:r w:rsidRPr="009F275F">
              <w:rPr>
                <w:rFonts w:ascii="Times New Roman" w:hAnsi="Times New Roman"/>
                <w:bCs/>
                <w:color w:val="00000A"/>
                <w:kern w:val="2"/>
                <w:lang w:eastAsia="ar-SA"/>
              </w:rPr>
              <w:t>ь</w:t>
            </w:r>
          </w:p>
        </w:tc>
        <w:tc>
          <w:tcPr>
            <w:tcW w:w="3757" w:type="dxa"/>
            <w:vAlign w:val="center"/>
            <w:hideMark/>
          </w:tcPr>
          <w:p w14:paraId="3E824E82" w14:textId="77777777" w:rsidR="00CD28F3" w:rsidRPr="009F275F" w:rsidRDefault="00CD28F3" w:rsidP="00AB02C1">
            <w:pPr>
              <w:widowControl w:val="0"/>
              <w:suppressAutoHyphens/>
              <w:autoSpaceDN w:val="0"/>
              <w:adjustRightInd w:val="0"/>
              <w:ind w:right="-20"/>
              <w:jc w:val="center"/>
              <w:rPr>
                <w:rFonts w:ascii="Times New Roman" w:hAnsi="Times New Roman"/>
                <w:color w:val="00000A"/>
                <w:kern w:val="2"/>
                <w:lang w:eastAsia="ar-SA"/>
              </w:rPr>
            </w:pPr>
            <w:r w:rsidRPr="009F275F">
              <w:rPr>
                <w:rFonts w:ascii="Times New Roman" w:hAnsi="Times New Roman"/>
                <w:bCs/>
                <w:color w:val="00000A"/>
                <w:kern w:val="2"/>
                <w:lang w:eastAsia="ar-SA"/>
              </w:rPr>
              <w:t>первый</w:t>
            </w:r>
            <w:r>
              <w:rPr>
                <w:rFonts w:ascii="Times New Roman" w:hAnsi="Times New Roman"/>
                <w:bCs/>
                <w:color w:val="00000A"/>
                <w:kern w:val="2"/>
                <w:lang w:eastAsia="ar-SA"/>
              </w:rPr>
              <w:t xml:space="preserve"> </w:t>
            </w:r>
            <w:r w:rsidRPr="009F275F">
              <w:rPr>
                <w:rFonts w:ascii="Times New Roman" w:hAnsi="Times New Roman"/>
                <w:bCs/>
                <w:color w:val="00000A"/>
                <w:kern w:val="2"/>
                <w:lang w:eastAsia="ar-SA"/>
              </w:rPr>
              <w:t>у</w:t>
            </w:r>
            <w:r w:rsidRPr="009F275F">
              <w:rPr>
                <w:rFonts w:ascii="Times New Roman" w:hAnsi="Times New Roman"/>
                <w:bCs/>
                <w:color w:val="00000A"/>
                <w:spacing w:val="1"/>
                <w:kern w:val="2"/>
                <w:lang w:eastAsia="ar-SA"/>
              </w:rPr>
              <w:t>р</w:t>
            </w:r>
            <w:r w:rsidRPr="009F275F">
              <w:rPr>
                <w:rFonts w:ascii="Times New Roman" w:hAnsi="Times New Roman"/>
                <w:bCs/>
                <w:color w:val="00000A"/>
                <w:kern w:val="2"/>
                <w:lang w:eastAsia="ar-SA"/>
              </w:rPr>
              <w:t>ов</w:t>
            </w:r>
            <w:r w:rsidRPr="009F275F">
              <w:rPr>
                <w:rFonts w:ascii="Times New Roman" w:hAnsi="Times New Roman"/>
                <w:bCs/>
                <w:color w:val="00000A"/>
                <w:spacing w:val="-1"/>
                <w:kern w:val="2"/>
                <w:lang w:eastAsia="ar-SA"/>
              </w:rPr>
              <w:t>е</w:t>
            </w:r>
            <w:r w:rsidRPr="009F275F">
              <w:rPr>
                <w:rFonts w:ascii="Times New Roman" w:hAnsi="Times New Roman"/>
                <w:bCs/>
                <w:color w:val="00000A"/>
                <w:spacing w:val="1"/>
                <w:kern w:val="2"/>
                <w:lang w:eastAsia="ar-SA"/>
              </w:rPr>
              <w:t>н</w:t>
            </w:r>
            <w:r w:rsidRPr="009F275F">
              <w:rPr>
                <w:rFonts w:ascii="Times New Roman" w:hAnsi="Times New Roman"/>
                <w:bCs/>
                <w:color w:val="00000A"/>
                <w:kern w:val="2"/>
                <w:lang w:eastAsia="ar-SA"/>
              </w:rPr>
              <w:t>ь</w:t>
            </w:r>
          </w:p>
        </w:tc>
      </w:tr>
      <w:tr w:rsidR="00CD28F3" w:rsidRPr="00C82F7B" w14:paraId="722C8317" w14:textId="77777777" w:rsidTr="003350F2">
        <w:trPr>
          <w:trHeight w:val="3282"/>
        </w:trPr>
        <w:tc>
          <w:tcPr>
            <w:tcW w:w="541" w:type="dxa"/>
          </w:tcPr>
          <w:p w14:paraId="38D944CF" w14:textId="77777777" w:rsidR="00CD28F3" w:rsidRPr="00C82F7B" w:rsidRDefault="00CD28F3" w:rsidP="00AB02C1">
            <w:pPr>
              <w:spacing w:line="360" w:lineRule="auto"/>
              <w:jc w:val="center"/>
              <w:rPr>
                <w:rFonts w:ascii="Times New Roman" w:hAnsi="Times New Roman"/>
                <w:kern w:val="2"/>
                <w:lang w:eastAsia="ar-SA"/>
              </w:rPr>
            </w:pPr>
            <w:r w:rsidRPr="00C82F7B">
              <w:rPr>
                <w:rFonts w:ascii="Times New Roman" w:hAnsi="Times New Roman"/>
                <w:kern w:val="2"/>
                <w:lang w:eastAsia="ar-SA"/>
              </w:rPr>
              <w:t>1.</w:t>
            </w:r>
          </w:p>
          <w:p w14:paraId="02319A03" w14:textId="77777777" w:rsidR="00CD28F3" w:rsidRPr="00C82F7B" w:rsidRDefault="00CD28F3" w:rsidP="00AB02C1">
            <w:pPr>
              <w:spacing w:line="360" w:lineRule="auto"/>
              <w:jc w:val="center"/>
              <w:rPr>
                <w:rFonts w:ascii="Times New Roman" w:hAnsi="Times New Roman"/>
                <w:kern w:val="2"/>
                <w:lang w:eastAsia="ar-SA"/>
              </w:rPr>
            </w:pPr>
          </w:p>
          <w:p w14:paraId="43EE0C47" w14:textId="77777777" w:rsidR="00CD28F3" w:rsidRPr="00C82F7B" w:rsidRDefault="00CD28F3" w:rsidP="00AB02C1">
            <w:pPr>
              <w:spacing w:line="360" w:lineRule="auto"/>
              <w:jc w:val="center"/>
              <w:rPr>
                <w:rFonts w:ascii="Times New Roman" w:hAnsi="Times New Roman"/>
                <w:kern w:val="2"/>
                <w:lang w:eastAsia="ar-SA"/>
              </w:rPr>
            </w:pPr>
          </w:p>
          <w:p w14:paraId="1E59D990" w14:textId="77777777" w:rsidR="00CD28F3" w:rsidRPr="00C82F7B" w:rsidRDefault="00CD28F3" w:rsidP="00AB02C1">
            <w:pPr>
              <w:spacing w:line="360" w:lineRule="auto"/>
              <w:jc w:val="center"/>
              <w:rPr>
                <w:rFonts w:ascii="Times New Roman" w:hAnsi="Times New Roman"/>
                <w:kern w:val="2"/>
                <w:lang w:eastAsia="ar-SA"/>
              </w:rPr>
            </w:pPr>
          </w:p>
          <w:p w14:paraId="77FC24A7" w14:textId="77777777" w:rsidR="00CD28F3" w:rsidRPr="00C82F7B" w:rsidRDefault="00CD28F3" w:rsidP="00AB02C1">
            <w:pPr>
              <w:spacing w:line="360" w:lineRule="auto"/>
              <w:jc w:val="center"/>
              <w:rPr>
                <w:rFonts w:ascii="Times New Roman" w:hAnsi="Times New Roman"/>
                <w:kern w:val="2"/>
                <w:lang w:eastAsia="ar-SA"/>
              </w:rPr>
            </w:pPr>
          </w:p>
          <w:p w14:paraId="1F17157A" w14:textId="77777777" w:rsidR="00CD28F3" w:rsidRPr="00C82F7B" w:rsidRDefault="00CD28F3" w:rsidP="00AB02C1">
            <w:pPr>
              <w:spacing w:line="360" w:lineRule="auto"/>
              <w:jc w:val="center"/>
              <w:rPr>
                <w:rFonts w:ascii="Times New Roman" w:hAnsi="Times New Roman"/>
                <w:kern w:val="2"/>
                <w:lang w:eastAsia="ar-SA"/>
              </w:rPr>
            </w:pPr>
          </w:p>
          <w:p w14:paraId="539FB812" w14:textId="77777777" w:rsidR="00CD28F3" w:rsidRPr="00C82F7B" w:rsidRDefault="00CD28F3" w:rsidP="00AB02C1">
            <w:pPr>
              <w:spacing w:line="360" w:lineRule="auto"/>
              <w:jc w:val="center"/>
              <w:rPr>
                <w:rFonts w:ascii="Times New Roman" w:hAnsi="Times New Roman"/>
                <w:kern w:val="2"/>
                <w:lang w:eastAsia="ar-SA"/>
              </w:rPr>
            </w:pPr>
          </w:p>
          <w:p w14:paraId="2770B565" w14:textId="77777777" w:rsidR="00CD28F3" w:rsidRPr="00C82F7B" w:rsidRDefault="00CD28F3" w:rsidP="00AB02C1">
            <w:pPr>
              <w:spacing w:line="360" w:lineRule="auto"/>
              <w:jc w:val="center"/>
              <w:rPr>
                <w:rFonts w:ascii="Times New Roman" w:hAnsi="Times New Roman"/>
                <w:kern w:val="2"/>
                <w:lang w:eastAsia="ar-SA"/>
              </w:rPr>
            </w:pPr>
          </w:p>
        </w:tc>
        <w:tc>
          <w:tcPr>
            <w:tcW w:w="1411" w:type="dxa"/>
          </w:tcPr>
          <w:p w14:paraId="0D4C5065" w14:textId="3A6E673F" w:rsidR="00CD28F3" w:rsidRPr="00C82F7B" w:rsidRDefault="00CD28F3" w:rsidP="00AB02C1">
            <w:pPr>
              <w:suppressAutoHyphens/>
              <w:jc w:val="center"/>
              <w:rPr>
                <w:rFonts w:ascii="Times New Roman" w:hAnsi="Times New Roman"/>
                <w:kern w:val="2"/>
                <w:lang w:eastAsia="ar-SA"/>
              </w:rPr>
            </w:pPr>
            <w:r w:rsidRPr="00C82F7B">
              <w:rPr>
                <w:rFonts w:ascii="Times New Roman" w:hAnsi="Times New Roman"/>
                <w:kern w:val="2"/>
                <w:lang w:eastAsia="ar-SA"/>
              </w:rPr>
              <w:t>Чтение</w:t>
            </w:r>
          </w:p>
          <w:p w14:paraId="43B4DE26" w14:textId="77777777" w:rsidR="00CD28F3" w:rsidRPr="00C82F7B" w:rsidRDefault="00CD28F3" w:rsidP="00AB02C1">
            <w:pPr>
              <w:suppressAutoHyphens/>
              <w:jc w:val="center"/>
              <w:rPr>
                <w:rFonts w:ascii="Times New Roman" w:hAnsi="Times New Roman"/>
                <w:kern w:val="2"/>
                <w:lang w:eastAsia="ar-SA"/>
              </w:rPr>
            </w:pPr>
          </w:p>
          <w:p w14:paraId="0CBB3F22" w14:textId="77777777" w:rsidR="00CD28F3" w:rsidRPr="00C82F7B" w:rsidRDefault="00CD28F3" w:rsidP="00AB02C1">
            <w:pPr>
              <w:suppressAutoHyphens/>
              <w:jc w:val="center"/>
              <w:rPr>
                <w:rFonts w:ascii="Times New Roman" w:hAnsi="Times New Roman"/>
                <w:kern w:val="2"/>
                <w:lang w:eastAsia="ar-SA"/>
              </w:rPr>
            </w:pPr>
          </w:p>
          <w:p w14:paraId="0671C157" w14:textId="77777777" w:rsidR="00CD28F3" w:rsidRPr="00C82F7B" w:rsidRDefault="00CD28F3" w:rsidP="00AB02C1">
            <w:pPr>
              <w:suppressAutoHyphens/>
              <w:jc w:val="center"/>
              <w:rPr>
                <w:rFonts w:ascii="Times New Roman" w:hAnsi="Times New Roman"/>
                <w:kern w:val="2"/>
                <w:lang w:eastAsia="ar-SA"/>
              </w:rPr>
            </w:pPr>
          </w:p>
          <w:p w14:paraId="5512CCBE" w14:textId="77777777" w:rsidR="00CD28F3" w:rsidRPr="00C82F7B" w:rsidRDefault="00CD28F3" w:rsidP="00AB02C1">
            <w:pPr>
              <w:suppressAutoHyphens/>
              <w:jc w:val="center"/>
              <w:rPr>
                <w:rFonts w:ascii="Times New Roman" w:hAnsi="Times New Roman"/>
                <w:kern w:val="2"/>
                <w:lang w:eastAsia="ar-SA"/>
              </w:rPr>
            </w:pPr>
          </w:p>
          <w:p w14:paraId="4D458052" w14:textId="77777777" w:rsidR="00CD28F3" w:rsidRPr="00C82F7B" w:rsidRDefault="00CD28F3" w:rsidP="00AB02C1">
            <w:pPr>
              <w:suppressAutoHyphens/>
              <w:jc w:val="center"/>
              <w:rPr>
                <w:rFonts w:ascii="Times New Roman" w:hAnsi="Times New Roman"/>
                <w:kern w:val="2"/>
                <w:lang w:eastAsia="ar-SA"/>
              </w:rPr>
            </w:pPr>
          </w:p>
          <w:p w14:paraId="7E58A7D2" w14:textId="77777777" w:rsidR="00CD28F3" w:rsidRPr="00C82F7B" w:rsidRDefault="00CD28F3" w:rsidP="00AB02C1">
            <w:pPr>
              <w:suppressAutoHyphens/>
              <w:jc w:val="center"/>
              <w:rPr>
                <w:rFonts w:ascii="Times New Roman" w:hAnsi="Times New Roman"/>
                <w:kern w:val="2"/>
                <w:lang w:eastAsia="ar-SA"/>
              </w:rPr>
            </w:pPr>
          </w:p>
          <w:p w14:paraId="2A2B21EB" w14:textId="77777777" w:rsidR="00CD28F3" w:rsidRPr="00C82F7B" w:rsidRDefault="00CD28F3" w:rsidP="00AB02C1">
            <w:pPr>
              <w:suppressAutoHyphens/>
              <w:jc w:val="center"/>
              <w:rPr>
                <w:rFonts w:ascii="Times New Roman" w:hAnsi="Times New Roman"/>
                <w:kern w:val="2"/>
                <w:lang w:eastAsia="ar-SA"/>
              </w:rPr>
            </w:pPr>
          </w:p>
          <w:p w14:paraId="53C10D4F" w14:textId="77777777" w:rsidR="00CD28F3" w:rsidRPr="00C82F7B" w:rsidRDefault="00CD28F3" w:rsidP="00AB02C1">
            <w:pPr>
              <w:suppressAutoHyphens/>
              <w:jc w:val="center"/>
              <w:rPr>
                <w:rFonts w:ascii="Times New Roman" w:hAnsi="Times New Roman"/>
                <w:kern w:val="2"/>
                <w:lang w:eastAsia="ar-SA"/>
              </w:rPr>
            </w:pPr>
          </w:p>
          <w:p w14:paraId="302880D8" w14:textId="77777777" w:rsidR="00CD28F3" w:rsidRPr="00C82F7B" w:rsidRDefault="00CD28F3" w:rsidP="00AB02C1">
            <w:pPr>
              <w:suppressAutoHyphens/>
              <w:jc w:val="center"/>
              <w:rPr>
                <w:rFonts w:ascii="Times New Roman" w:hAnsi="Times New Roman"/>
                <w:kern w:val="2"/>
                <w:lang w:eastAsia="ar-SA"/>
              </w:rPr>
            </w:pPr>
          </w:p>
          <w:p w14:paraId="1CE39C96" w14:textId="77777777" w:rsidR="00CD28F3" w:rsidRPr="00C82F7B" w:rsidRDefault="00CD28F3" w:rsidP="00AB02C1">
            <w:pPr>
              <w:suppressAutoHyphens/>
              <w:jc w:val="center"/>
              <w:rPr>
                <w:rFonts w:ascii="Times New Roman" w:hAnsi="Times New Roman"/>
                <w:kern w:val="2"/>
                <w:lang w:eastAsia="ar-SA"/>
              </w:rPr>
            </w:pPr>
          </w:p>
          <w:p w14:paraId="4FDE8A5B" w14:textId="77777777" w:rsidR="00CD28F3" w:rsidRPr="00C82F7B" w:rsidRDefault="00CD28F3" w:rsidP="00AB02C1">
            <w:pPr>
              <w:suppressAutoHyphens/>
              <w:jc w:val="center"/>
              <w:rPr>
                <w:rFonts w:ascii="Times New Roman" w:hAnsi="Times New Roman"/>
                <w:kern w:val="2"/>
                <w:lang w:eastAsia="ar-SA"/>
              </w:rPr>
            </w:pPr>
          </w:p>
        </w:tc>
        <w:tc>
          <w:tcPr>
            <w:tcW w:w="3756" w:type="dxa"/>
          </w:tcPr>
          <w:p w14:paraId="32C66D42" w14:textId="672A03CA" w:rsidR="003350F2" w:rsidRPr="003350F2" w:rsidRDefault="003350F2" w:rsidP="003350F2">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3350F2">
              <w:rPr>
                <w:rFonts w:ascii="Times New Roman" w:eastAsiaTheme="minorHAnsi" w:hAnsi="Times New Roman" w:cstheme="minorBidi"/>
                <w:kern w:val="1"/>
                <w:sz w:val="20"/>
                <w:szCs w:val="20"/>
                <w:lang w:eastAsia="he-IL" w:bidi="he-IL"/>
              </w:rPr>
              <w:t>читать вслух по слогам и целым словом;</w:t>
            </w:r>
          </w:p>
          <w:p w14:paraId="015A546C" w14:textId="77777777" w:rsidR="003350F2" w:rsidRPr="003350F2" w:rsidRDefault="003350F2" w:rsidP="003350F2">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3350F2">
              <w:rPr>
                <w:rFonts w:ascii="Times New Roman" w:eastAsiaTheme="minorHAnsi" w:hAnsi="Times New Roman" w:cstheme="minorBidi"/>
                <w:kern w:val="1"/>
                <w:sz w:val="20"/>
                <w:szCs w:val="20"/>
                <w:lang w:eastAsia="he-IL" w:bidi="he-IL"/>
              </w:rPr>
              <w:t>читать про себя доступные по содержанию тексты, правильно отвечать на вопросы;</w:t>
            </w:r>
          </w:p>
          <w:p w14:paraId="016565BD" w14:textId="77777777" w:rsidR="003350F2" w:rsidRPr="003350F2" w:rsidRDefault="003350F2" w:rsidP="003350F2">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3350F2">
              <w:rPr>
                <w:rFonts w:ascii="Times New Roman" w:eastAsiaTheme="minorHAnsi" w:hAnsi="Times New Roman" w:cstheme="minorBidi"/>
                <w:kern w:val="1"/>
                <w:sz w:val="20"/>
                <w:szCs w:val="20"/>
                <w:lang w:eastAsia="he-IL" w:bidi="he-IL"/>
              </w:rPr>
              <w:t>участвовать в анализе произведения;</w:t>
            </w:r>
          </w:p>
          <w:p w14:paraId="29FCC779" w14:textId="77777777" w:rsidR="003350F2" w:rsidRPr="003350F2" w:rsidRDefault="003350F2" w:rsidP="003350F2">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3350F2">
              <w:rPr>
                <w:rFonts w:ascii="Times New Roman" w:eastAsiaTheme="minorHAnsi" w:hAnsi="Times New Roman" w:cstheme="minorBidi"/>
                <w:kern w:val="1"/>
                <w:sz w:val="20"/>
                <w:szCs w:val="20"/>
                <w:lang w:eastAsia="he-IL" w:bidi="he-IL"/>
              </w:rPr>
              <w:t>пересказывать доступный текст и отдельные его части по картинному плану;</w:t>
            </w:r>
          </w:p>
          <w:p w14:paraId="617D3AB1" w14:textId="77777777" w:rsidR="003350F2" w:rsidRPr="003350F2" w:rsidRDefault="003350F2" w:rsidP="003350F2">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3350F2">
              <w:rPr>
                <w:rFonts w:ascii="Times New Roman" w:eastAsiaTheme="minorHAnsi" w:hAnsi="Times New Roman" w:cstheme="minorBidi"/>
                <w:kern w:val="1"/>
                <w:sz w:val="20"/>
                <w:szCs w:val="20"/>
                <w:lang w:eastAsia="he-IL" w:bidi="he-IL"/>
              </w:rPr>
              <w:t>выражать своё отношение к поступкам действующих лиц (нравится – не нравится, почему);</w:t>
            </w:r>
          </w:p>
          <w:p w14:paraId="2AF734EA" w14:textId="333F0417" w:rsidR="00CD28F3" w:rsidRPr="003350F2" w:rsidRDefault="003350F2" w:rsidP="003350F2">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r w:rsidRPr="003350F2">
              <w:rPr>
                <w:rFonts w:ascii="Times New Roman" w:eastAsiaTheme="minorHAnsi" w:hAnsi="Times New Roman" w:cstheme="minorBidi"/>
                <w:kern w:val="1"/>
                <w:sz w:val="20"/>
                <w:szCs w:val="20"/>
                <w:lang w:eastAsia="he-IL" w:bidi="he-IL"/>
              </w:rPr>
              <w:t>учить стихотворения наизусть в доступном для ученика объёме.</w:t>
            </w:r>
          </w:p>
        </w:tc>
        <w:tc>
          <w:tcPr>
            <w:tcW w:w="3757" w:type="dxa"/>
          </w:tcPr>
          <w:p w14:paraId="110810DD" w14:textId="52C3FAB3" w:rsidR="003350F2" w:rsidRPr="003350F2" w:rsidRDefault="003350F2" w:rsidP="003350F2">
            <w:pPr>
              <w:pStyle w:val="a3"/>
              <w:numPr>
                <w:ilvl w:val="0"/>
                <w:numId w:val="4"/>
              </w:numPr>
              <w:shd w:val="clear" w:color="auto" w:fill="FFFFFF"/>
              <w:ind w:left="202" w:hanging="202"/>
              <w:jc w:val="both"/>
              <w:rPr>
                <w:rFonts w:ascii="Times New Roman" w:eastAsiaTheme="minorHAnsi" w:hAnsi="Times New Roman" w:cstheme="minorBidi"/>
                <w:color w:val="auto"/>
                <w:sz w:val="20"/>
                <w:szCs w:val="20"/>
                <w:lang w:eastAsia="he-IL" w:bidi="he-IL"/>
              </w:rPr>
            </w:pPr>
            <w:r w:rsidRPr="003350F2">
              <w:rPr>
                <w:rFonts w:ascii="Times New Roman" w:eastAsiaTheme="minorHAnsi" w:hAnsi="Times New Roman" w:cstheme="minorBidi"/>
                <w:color w:val="auto"/>
                <w:sz w:val="20"/>
                <w:szCs w:val="20"/>
                <w:lang w:eastAsia="he-IL" w:bidi="he-IL"/>
              </w:rPr>
              <w:t>читать вслух правильно, бегло, выразительно в соответствии с нормами литературного произношения;</w:t>
            </w:r>
          </w:p>
          <w:p w14:paraId="7D7BAAD3" w14:textId="77777777" w:rsidR="003350F2" w:rsidRPr="003350F2" w:rsidRDefault="003350F2" w:rsidP="003350F2">
            <w:pPr>
              <w:pStyle w:val="a3"/>
              <w:numPr>
                <w:ilvl w:val="0"/>
                <w:numId w:val="4"/>
              </w:numPr>
              <w:shd w:val="clear" w:color="auto" w:fill="FFFFFF"/>
              <w:ind w:left="202" w:hanging="202"/>
              <w:jc w:val="both"/>
              <w:rPr>
                <w:rFonts w:ascii="Times New Roman" w:eastAsiaTheme="minorHAnsi" w:hAnsi="Times New Roman" w:cstheme="minorBidi"/>
                <w:color w:val="auto"/>
                <w:sz w:val="20"/>
                <w:szCs w:val="20"/>
                <w:lang w:eastAsia="he-IL" w:bidi="he-IL"/>
              </w:rPr>
            </w:pPr>
            <w:r w:rsidRPr="003350F2">
              <w:rPr>
                <w:rFonts w:ascii="Times New Roman" w:eastAsiaTheme="minorHAnsi" w:hAnsi="Times New Roman" w:cstheme="minorBidi"/>
                <w:color w:val="auto"/>
                <w:sz w:val="20"/>
                <w:szCs w:val="20"/>
                <w:lang w:eastAsia="he-IL" w:bidi="he-IL"/>
              </w:rPr>
              <w:t>читать про себя доступные по содержанию тексты и пересказывать их;</w:t>
            </w:r>
          </w:p>
          <w:p w14:paraId="0C5557DE" w14:textId="77777777" w:rsidR="003350F2" w:rsidRPr="003350F2" w:rsidRDefault="003350F2" w:rsidP="003350F2">
            <w:pPr>
              <w:pStyle w:val="a3"/>
              <w:numPr>
                <w:ilvl w:val="0"/>
                <w:numId w:val="4"/>
              </w:numPr>
              <w:shd w:val="clear" w:color="auto" w:fill="FFFFFF"/>
              <w:ind w:left="202" w:hanging="202"/>
              <w:jc w:val="both"/>
              <w:rPr>
                <w:rFonts w:ascii="Times New Roman" w:eastAsiaTheme="minorHAnsi" w:hAnsi="Times New Roman" w:cstheme="minorBidi"/>
                <w:color w:val="auto"/>
                <w:sz w:val="20"/>
                <w:szCs w:val="20"/>
                <w:lang w:eastAsia="he-IL" w:bidi="he-IL"/>
              </w:rPr>
            </w:pPr>
            <w:r w:rsidRPr="003350F2">
              <w:rPr>
                <w:rFonts w:ascii="Times New Roman" w:eastAsiaTheme="minorHAnsi" w:hAnsi="Times New Roman" w:cstheme="minorBidi"/>
                <w:color w:val="auto"/>
                <w:sz w:val="20"/>
                <w:szCs w:val="20"/>
                <w:lang w:eastAsia="he-IL" w:bidi="he-IL"/>
              </w:rPr>
              <w:t>называть главные черты характера героев, давать оценку их поступкам;</w:t>
            </w:r>
          </w:p>
          <w:p w14:paraId="411892D3" w14:textId="77777777" w:rsidR="003350F2" w:rsidRPr="003350F2" w:rsidRDefault="003350F2" w:rsidP="003350F2">
            <w:pPr>
              <w:pStyle w:val="a3"/>
              <w:numPr>
                <w:ilvl w:val="0"/>
                <w:numId w:val="4"/>
              </w:numPr>
              <w:shd w:val="clear" w:color="auto" w:fill="FFFFFF"/>
              <w:ind w:left="202" w:hanging="202"/>
              <w:jc w:val="both"/>
              <w:rPr>
                <w:rFonts w:ascii="Times New Roman" w:eastAsiaTheme="minorHAnsi" w:hAnsi="Times New Roman" w:cstheme="minorBidi"/>
                <w:color w:val="auto"/>
                <w:sz w:val="20"/>
                <w:szCs w:val="20"/>
                <w:lang w:eastAsia="he-IL" w:bidi="he-IL"/>
              </w:rPr>
            </w:pPr>
            <w:r w:rsidRPr="003350F2">
              <w:rPr>
                <w:rFonts w:ascii="Times New Roman" w:eastAsiaTheme="minorHAnsi" w:hAnsi="Times New Roman" w:cstheme="minorBidi"/>
                <w:color w:val="auto"/>
                <w:sz w:val="20"/>
                <w:szCs w:val="20"/>
                <w:lang w:eastAsia="he-IL" w:bidi="he-IL"/>
              </w:rPr>
              <w:t>пересказывать отдельные части текста с опорой на авторскую лексику;</w:t>
            </w:r>
          </w:p>
          <w:p w14:paraId="66C584D0" w14:textId="77777777" w:rsidR="003350F2" w:rsidRPr="003350F2" w:rsidRDefault="003350F2" w:rsidP="003350F2">
            <w:pPr>
              <w:pStyle w:val="a3"/>
              <w:numPr>
                <w:ilvl w:val="0"/>
                <w:numId w:val="4"/>
              </w:numPr>
              <w:shd w:val="clear" w:color="auto" w:fill="FFFFFF"/>
              <w:ind w:left="202" w:hanging="202"/>
              <w:jc w:val="both"/>
              <w:rPr>
                <w:rFonts w:ascii="Times New Roman" w:eastAsiaTheme="minorHAnsi" w:hAnsi="Times New Roman" w:cstheme="minorBidi"/>
                <w:color w:val="auto"/>
                <w:sz w:val="20"/>
                <w:szCs w:val="20"/>
                <w:lang w:eastAsia="he-IL" w:bidi="he-IL"/>
              </w:rPr>
            </w:pPr>
            <w:r w:rsidRPr="003350F2">
              <w:rPr>
                <w:rFonts w:ascii="Times New Roman" w:eastAsiaTheme="minorHAnsi" w:hAnsi="Times New Roman" w:cstheme="minorBidi"/>
                <w:color w:val="auto"/>
                <w:sz w:val="20"/>
                <w:szCs w:val="20"/>
                <w:lang w:eastAsia="he-IL" w:bidi="he-IL"/>
              </w:rPr>
              <w:t>знать наизусть 8-10 стихотворений (объём не менее 12 строк).</w:t>
            </w:r>
          </w:p>
          <w:p w14:paraId="1DB6356E" w14:textId="0CE61205" w:rsidR="00CD28F3" w:rsidRPr="003350F2" w:rsidRDefault="00CD28F3" w:rsidP="003350F2">
            <w:pPr>
              <w:numPr>
                <w:ilvl w:val="0"/>
                <w:numId w:val="4"/>
              </w:numPr>
              <w:shd w:val="clear" w:color="auto" w:fill="FFFFFF"/>
              <w:suppressAutoHyphens/>
              <w:ind w:left="202" w:hanging="202"/>
              <w:jc w:val="both"/>
              <w:rPr>
                <w:rFonts w:ascii="Times New Roman" w:eastAsiaTheme="minorHAnsi" w:hAnsi="Times New Roman" w:cstheme="minorBidi"/>
                <w:kern w:val="1"/>
                <w:sz w:val="20"/>
                <w:szCs w:val="20"/>
                <w:lang w:eastAsia="he-IL" w:bidi="he-IL"/>
              </w:rPr>
            </w:pPr>
          </w:p>
        </w:tc>
      </w:tr>
      <w:tr w:rsidR="00CD28F3" w:rsidRPr="00C82F7B" w14:paraId="37F74048" w14:textId="77777777" w:rsidTr="00CD28F3">
        <w:tc>
          <w:tcPr>
            <w:tcW w:w="541" w:type="dxa"/>
          </w:tcPr>
          <w:p w14:paraId="30AE0A29" w14:textId="77777777" w:rsidR="00CD28F3" w:rsidRPr="00C82F7B" w:rsidRDefault="00CD28F3" w:rsidP="00AB02C1">
            <w:pPr>
              <w:spacing w:line="360" w:lineRule="auto"/>
              <w:jc w:val="center"/>
              <w:rPr>
                <w:rFonts w:ascii="Times New Roman" w:hAnsi="Times New Roman"/>
                <w:kern w:val="2"/>
                <w:lang w:eastAsia="ar-SA"/>
              </w:rPr>
            </w:pPr>
            <w:r w:rsidRPr="00C82F7B">
              <w:rPr>
                <w:rFonts w:cs="Calibri"/>
                <w:color w:val="00000A"/>
                <w:kern w:val="2"/>
                <w:lang w:eastAsia="ar-SA"/>
              </w:rPr>
              <w:br w:type="page"/>
            </w:r>
            <w:r w:rsidRPr="00C82F7B">
              <w:rPr>
                <w:rFonts w:ascii="Times New Roman" w:hAnsi="Times New Roman"/>
                <w:kern w:val="2"/>
                <w:lang w:eastAsia="ar-SA"/>
              </w:rPr>
              <w:t>2.</w:t>
            </w:r>
          </w:p>
          <w:p w14:paraId="1FC883AA" w14:textId="77777777" w:rsidR="00CD28F3" w:rsidRPr="00C82F7B" w:rsidRDefault="00CD28F3" w:rsidP="00AB02C1">
            <w:pPr>
              <w:spacing w:line="360" w:lineRule="auto"/>
              <w:jc w:val="center"/>
              <w:rPr>
                <w:rFonts w:ascii="Times New Roman" w:hAnsi="Times New Roman"/>
                <w:kern w:val="2"/>
                <w:lang w:eastAsia="ar-SA"/>
              </w:rPr>
            </w:pPr>
          </w:p>
          <w:p w14:paraId="6A6FD025" w14:textId="77777777" w:rsidR="00CD28F3" w:rsidRPr="00C82F7B" w:rsidRDefault="00CD28F3" w:rsidP="00AB02C1">
            <w:pPr>
              <w:spacing w:line="360" w:lineRule="auto"/>
              <w:jc w:val="center"/>
              <w:rPr>
                <w:rFonts w:ascii="Times New Roman" w:hAnsi="Times New Roman"/>
                <w:kern w:val="2"/>
                <w:lang w:eastAsia="ar-SA"/>
              </w:rPr>
            </w:pPr>
          </w:p>
          <w:p w14:paraId="5E910EE8" w14:textId="77777777" w:rsidR="00CD28F3" w:rsidRPr="00C82F7B" w:rsidRDefault="00CD28F3" w:rsidP="00AB02C1">
            <w:pPr>
              <w:spacing w:line="360" w:lineRule="auto"/>
              <w:jc w:val="center"/>
              <w:rPr>
                <w:rFonts w:ascii="Times New Roman" w:hAnsi="Times New Roman"/>
                <w:kern w:val="2"/>
                <w:lang w:eastAsia="ar-SA"/>
              </w:rPr>
            </w:pPr>
          </w:p>
          <w:p w14:paraId="7DF5B098" w14:textId="77777777" w:rsidR="00CD28F3" w:rsidRPr="00C82F7B" w:rsidRDefault="00CD28F3" w:rsidP="00AB02C1">
            <w:pPr>
              <w:spacing w:line="360" w:lineRule="auto"/>
              <w:jc w:val="center"/>
              <w:rPr>
                <w:rFonts w:ascii="Times New Roman" w:hAnsi="Times New Roman"/>
                <w:kern w:val="2"/>
                <w:lang w:eastAsia="ar-SA"/>
              </w:rPr>
            </w:pPr>
          </w:p>
          <w:p w14:paraId="5584C103" w14:textId="77777777" w:rsidR="00CD28F3" w:rsidRPr="00C82F7B" w:rsidRDefault="00CD28F3" w:rsidP="00AB02C1">
            <w:pPr>
              <w:spacing w:line="360" w:lineRule="auto"/>
              <w:jc w:val="center"/>
              <w:rPr>
                <w:rFonts w:ascii="Times New Roman" w:hAnsi="Times New Roman"/>
                <w:kern w:val="2"/>
                <w:lang w:eastAsia="ar-SA"/>
              </w:rPr>
            </w:pPr>
          </w:p>
          <w:p w14:paraId="60ED6B6D" w14:textId="77777777" w:rsidR="00CD28F3" w:rsidRPr="00C82F7B" w:rsidRDefault="00CD28F3" w:rsidP="00AB02C1">
            <w:pPr>
              <w:spacing w:line="360" w:lineRule="auto"/>
              <w:jc w:val="center"/>
              <w:rPr>
                <w:rFonts w:ascii="Times New Roman" w:hAnsi="Times New Roman"/>
                <w:kern w:val="2"/>
                <w:lang w:eastAsia="ar-SA"/>
              </w:rPr>
            </w:pPr>
          </w:p>
        </w:tc>
        <w:tc>
          <w:tcPr>
            <w:tcW w:w="1411" w:type="dxa"/>
          </w:tcPr>
          <w:p w14:paraId="0F3F1E8D" w14:textId="3C0FD802" w:rsidR="00CD28F3" w:rsidRPr="00C82F7B" w:rsidRDefault="00CD28F3" w:rsidP="00CD28F3">
            <w:pPr>
              <w:suppressAutoHyphens/>
              <w:jc w:val="center"/>
              <w:rPr>
                <w:rFonts w:ascii="Times New Roman" w:hAnsi="Times New Roman"/>
                <w:kern w:val="2"/>
                <w:lang w:eastAsia="ar-SA"/>
              </w:rPr>
            </w:pPr>
            <w:r>
              <w:rPr>
                <w:rFonts w:ascii="Times New Roman" w:hAnsi="Times New Roman"/>
                <w:kern w:val="2"/>
                <w:lang w:eastAsia="ar-SA"/>
              </w:rPr>
              <w:t>Деловое и творческое письмо</w:t>
            </w:r>
          </w:p>
          <w:p w14:paraId="0383B48F" w14:textId="77777777" w:rsidR="00CD28F3" w:rsidRPr="00C82F7B" w:rsidRDefault="00CD28F3" w:rsidP="00AB02C1">
            <w:pPr>
              <w:suppressAutoHyphens/>
              <w:spacing w:line="360" w:lineRule="auto"/>
              <w:jc w:val="center"/>
              <w:rPr>
                <w:rFonts w:ascii="Times New Roman" w:hAnsi="Times New Roman"/>
                <w:kern w:val="2"/>
                <w:lang w:eastAsia="ar-SA"/>
              </w:rPr>
            </w:pPr>
          </w:p>
          <w:p w14:paraId="6EB2814D" w14:textId="77777777" w:rsidR="00CD28F3" w:rsidRPr="00C82F7B" w:rsidRDefault="00CD28F3" w:rsidP="00AB02C1">
            <w:pPr>
              <w:suppressAutoHyphens/>
              <w:spacing w:line="360" w:lineRule="auto"/>
              <w:jc w:val="center"/>
              <w:rPr>
                <w:rFonts w:ascii="Times New Roman" w:hAnsi="Times New Roman"/>
                <w:kern w:val="2"/>
                <w:lang w:eastAsia="ar-SA"/>
              </w:rPr>
            </w:pPr>
          </w:p>
          <w:p w14:paraId="51175F62" w14:textId="77777777" w:rsidR="00CD28F3" w:rsidRPr="00C82F7B" w:rsidRDefault="00CD28F3" w:rsidP="00AB02C1">
            <w:pPr>
              <w:suppressAutoHyphens/>
              <w:spacing w:line="360" w:lineRule="auto"/>
              <w:jc w:val="center"/>
              <w:rPr>
                <w:rFonts w:ascii="Times New Roman" w:hAnsi="Times New Roman"/>
                <w:kern w:val="2"/>
                <w:lang w:eastAsia="ar-SA"/>
              </w:rPr>
            </w:pPr>
          </w:p>
          <w:p w14:paraId="08B3088C" w14:textId="77777777" w:rsidR="00CD28F3" w:rsidRPr="00C82F7B" w:rsidRDefault="00CD28F3" w:rsidP="00AB02C1">
            <w:pPr>
              <w:suppressAutoHyphens/>
              <w:spacing w:line="360" w:lineRule="auto"/>
              <w:jc w:val="center"/>
              <w:rPr>
                <w:rFonts w:ascii="Times New Roman" w:hAnsi="Times New Roman"/>
                <w:kern w:val="2"/>
                <w:lang w:eastAsia="ar-SA"/>
              </w:rPr>
            </w:pPr>
          </w:p>
          <w:p w14:paraId="575BA372" w14:textId="77777777" w:rsidR="00CD28F3" w:rsidRPr="00C82F7B" w:rsidRDefault="00CD28F3" w:rsidP="00AB02C1">
            <w:pPr>
              <w:suppressAutoHyphens/>
              <w:spacing w:line="360" w:lineRule="auto"/>
              <w:jc w:val="center"/>
              <w:rPr>
                <w:rFonts w:ascii="Times New Roman" w:hAnsi="Times New Roman"/>
                <w:kern w:val="2"/>
                <w:lang w:eastAsia="ar-SA"/>
              </w:rPr>
            </w:pPr>
          </w:p>
          <w:p w14:paraId="719A3C48" w14:textId="77777777" w:rsidR="00CD28F3" w:rsidRPr="00C82F7B" w:rsidRDefault="00CD28F3" w:rsidP="00AB02C1">
            <w:pPr>
              <w:suppressAutoHyphens/>
              <w:spacing w:line="360" w:lineRule="auto"/>
              <w:jc w:val="center"/>
              <w:rPr>
                <w:rFonts w:ascii="Times New Roman" w:hAnsi="Times New Roman"/>
                <w:kern w:val="2"/>
                <w:lang w:eastAsia="ar-SA"/>
              </w:rPr>
            </w:pPr>
          </w:p>
        </w:tc>
        <w:tc>
          <w:tcPr>
            <w:tcW w:w="3756" w:type="dxa"/>
          </w:tcPr>
          <w:p w14:paraId="60D8772E" w14:textId="67330CCF" w:rsidR="003350F2" w:rsidRPr="003350F2" w:rsidRDefault="003350F2" w:rsidP="003350F2">
            <w:pPr>
              <w:numPr>
                <w:ilvl w:val="0"/>
                <w:numId w:val="4"/>
              </w:numPr>
              <w:shd w:val="clear" w:color="auto" w:fill="FFFFFF"/>
              <w:suppressAutoHyphens/>
              <w:ind w:left="203" w:hanging="203"/>
              <w:jc w:val="both"/>
              <w:rPr>
                <w:rFonts w:ascii="Times New Roman" w:hAnsi="Times New Roman"/>
                <w:kern w:val="2"/>
                <w:sz w:val="20"/>
                <w:szCs w:val="20"/>
                <w:lang w:eastAsia="he-IL" w:bidi="he-IL"/>
              </w:rPr>
            </w:pPr>
            <w:r w:rsidRPr="003350F2">
              <w:rPr>
                <w:rFonts w:ascii="Times New Roman" w:hAnsi="Times New Roman"/>
                <w:kern w:val="2"/>
                <w:sz w:val="20"/>
                <w:szCs w:val="20"/>
                <w:lang w:eastAsia="he-IL" w:bidi="he-IL"/>
              </w:rPr>
              <w:t xml:space="preserve"> </w:t>
            </w:r>
            <w:r>
              <w:rPr>
                <w:rFonts w:ascii="Times New Roman" w:hAnsi="Times New Roman"/>
                <w:kern w:val="2"/>
                <w:sz w:val="20"/>
                <w:szCs w:val="20"/>
                <w:lang w:eastAsia="he-IL" w:bidi="he-IL"/>
              </w:rPr>
              <w:t>определять с помощью учителя,</w:t>
            </w:r>
            <w:r w:rsidRPr="003350F2">
              <w:rPr>
                <w:rFonts w:ascii="Times New Roman" w:hAnsi="Times New Roman"/>
                <w:kern w:val="2"/>
                <w:sz w:val="20"/>
                <w:szCs w:val="20"/>
                <w:lang w:eastAsia="he-IL" w:bidi="he-IL"/>
              </w:rPr>
              <w:t xml:space="preserve"> по образцу распространённые правила правописания слов,</w:t>
            </w:r>
          </w:p>
          <w:p w14:paraId="6B61181E" w14:textId="473DF6FF" w:rsidR="003350F2" w:rsidRPr="003350F2" w:rsidRDefault="003350F2" w:rsidP="003350F2">
            <w:pPr>
              <w:numPr>
                <w:ilvl w:val="0"/>
                <w:numId w:val="4"/>
              </w:numPr>
              <w:shd w:val="clear" w:color="auto" w:fill="FFFFFF"/>
              <w:suppressAutoHyphens/>
              <w:ind w:left="203" w:hanging="203"/>
              <w:jc w:val="both"/>
              <w:rPr>
                <w:rFonts w:ascii="Times New Roman" w:hAnsi="Times New Roman"/>
                <w:kern w:val="2"/>
                <w:sz w:val="20"/>
                <w:szCs w:val="20"/>
                <w:lang w:eastAsia="he-IL" w:bidi="he-IL"/>
              </w:rPr>
            </w:pPr>
            <w:r w:rsidRPr="003350F2">
              <w:rPr>
                <w:rFonts w:ascii="Times New Roman" w:hAnsi="Times New Roman"/>
                <w:kern w:val="2"/>
                <w:sz w:val="20"/>
                <w:szCs w:val="20"/>
                <w:lang w:eastAsia="he-IL" w:bidi="he-IL"/>
              </w:rPr>
              <w:t>различать части речи (по образцу учителя).</w:t>
            </w:r>
          </w:p>
          <w:p w14:paraId="06E73322" w14:textId="712EE2FA" w:rsidR="003350F2" w:rsidRPr="003350F2" w:rsidRDefault="003350F2" w:rsidP="003350F2">
            <w:pPr>
              <w:numPr>
                <w:ilvl w:val="0"/>
                <w:numId w:val="4"/>
              </w:numPr>
              <w:shd w:val="clear" w:color="auto" w:fill="FFFFFF"/>
              <w:suppressAutoHyphens/>
              <w:ind w:left="203" w:hanging="203"/>
              <w:jc w:val="both"/>
              <w:rPr>
                <w:rFonts w:ascii="Times New Roman" w:hAnsi="Times New Roman"/>
                <w:kern w:val="2"/>
                <w:sz w:val="20"/>
                <w:szCs w:val="20"/>
                <w:lang w:eastAsia="he-IL" w:bidi="he-IL"/>
              </w:rPr>
            </w:pPr>
            <w:r w:rsidRPr="003350F2">
              <w:rPr>
                <w:rFonts w:ascii="Times New Roman" w:hAnsi="Times New Roman"/>
                <w:kern w:val="2"/>
                <w:sz w:val="20"/>
                <w:szCs w:val="20"/>
                <w:lang w:eastAsia="he-IL" w:bidi="he-IL"/>
              </w:rPr>
              <w:t>писать под диктовку или списывать печатный текст;</w:t>
            </w:r>
          </w:p>
          <w:p w14:paraId="6EA1591E" w14:textId="5474A08B" w:rsidR="003350F2" w:rsidRPr="003350F2" w:rsidRDefault="003350F2" w:rsidP="003350F2">
            <w:pPr>
              <w:numPr>
                <w:ilvl w:val="0"/>
                <w:numId w:val="4"/>
              </w:numPr>
              <w:shd w:val="clear" w:color="auto" w:fill="FFFFFF"/>
              <w:suppressAutoHyphens/>
              <w:ind w:left="203" w:hanging="203"/>
              <w:jc w:val="both"/>
              <w:rPr>
                <w:rFonts w:ascii="Times New Roman" w:hAnsi="Times New Roman"/>
                <w:kern w:val="2"/>
                <w:sz w:val="20"/>
                <w:szCs w:val="20"/>
                <w:lang w:eastAsia="he-IL" w:bidi="he-IL"/>
              </w:rPr>
            </w:pPr>
            <w:r w:rsidRPr="003350F2">
              <w:rPr>
                <w:rFonts w:ascii="Times New Roman" w:hAnsi="Times New Roman"/>
                <w:kern w:val="2"/>
                <w:sz w:val="20"/>
                <w:szCs w:val="20"/>
                <w:lang w:eastAsia="he-IL" w:bidi="he-IL"/>
              </w:rPr>
              <w:t>образовывать слова с помощью приставок и суффиксов (по образцу);</w:t>
            </w:r>
          </w:p>
          <w:p w14:paraId="3EE4D5D3" w14:textId="1C2374BC" w:rsidR="003350F2" w:rsidRPr="003350F2" w:rsidRDefault="003350F2" w:rsidP="003350F2">
            <w:pPr>
              <w:numPr>
                <w:ilvl w:val="0"/>
                <w:numId w:val="4"/>
              </w:numPr>
              <w:shd w:val="clear" w:color="auto" w:fill="FFFFFF"/>
              <w:suppressAutoHyphens/>
              <w:ind w:left="203" w:hanging="203"/>
              <w:jc w:val="both"/>
              <w:rPr>
                <w:rFonts w:ascii="Times New Roman" w:hAnsi="Times New Roman"/>
                <w:kern w:val="2"/>
                <w:sz w:val="20"/>
                <w:szCs w:val="20"/>
                <w:lang w:eastAsia="he-IL" w:bidi="he-IL"/>
              </w:rPr>
            </w:pPr>
            <w:r w:rsidRPr="003350F2">
              <w:rPr>
                <w:rFonts w:ascii="Times New Roman" w:hAnsi="Times New Roman"/>
                <w:kern w:val="2"/>
                <w:sz w:val="20"/>
                <w:szCs w:val="20"/>
                <w:lang w:eastAsia="he-IL" w:bidi="he-IL"/>
              </w:rPr>
              <w:t xml:space="preserve"> составлять предложения по опорным словам на заданную тему;</w:t>
            </w:r>
          </w:p>
          <w:p w14:paraId="6BEBD84A" w14:textId="2718C764" w:rsidR="003350F2" w:rsidRPr="003350F2" w:rsidRDefault="003350F2" w:rsidP="003350F2">
            <w:pPr>
              <w:numPr>
                <w:ilvl w:val="0"/>
                <w:numId w:val="4"/>
              </w:numPr>
              <w:shd w:val="clear" w:color="auto" w:fill="FFFFFF"/>
              <w:suppressAutoHyphens/>
              <w:ind w:left="203" w:hanging="203"/>
              <w:jc w:val="both"/>
              <w:rPr>
                <w:rFonts w:ascii="Times New Roman" w:hAnsi="Times New Roman"/>
                <w:kern w:val="2"/>
                <w:sz w:val="20"/>
                <w:szCs w:val="20"/>
                <w:lang w:eastAsia="he-IL" w:bidi="he-IL"/>
              </w:rPr>
            </w:pPr>
            <w:r w:rsidRPr="003350F2">
              <w:rPr>
                <w:rFonts w:ascii="Times New Roman" w:hAnsi="Times New Roman"/>
                <w:kern w:val="2"/>
                <w:sz w:val="20"/>
                <w:szCs w:val="20"/>
                <w:lang w:eastAsia="he-IL" w:bidi="he-IL"/>
              </w:rPr>
              <w:t>работать с деформированным текстом,</w:t>
            </w:r>
          </w:p>
          <w:p w14:paraId="7AE40E21" w14:textId="2C11C79C" w:rsidR="00CD28F3" w:rsidRPr="00C82F7B" w:rsidRDefault="003350F2" w:rsidP="003350F2">
            <w:pPr>
              <w:numPr>
                <w:ilvl w:val="0"/>
                <w:numId w:val="4"/>
              </w:numPr>
              <w:shd w:val="clear" w:color="auto" w:fill="FFFFFF"/>
              <w:suppressAutoHyphens/>
              <w:ind w:left="203" w:hanging="203"/>
              <w:jc w:val="both"/>
              <w:rPr>
                <w:rFonts w:ascii="Times New Roman" w:hAnsi="Times New Roman"/>
                <w:kern w:val="2"/>
                <w:sz w:val="20"/>
                <w:szCs w:val="20"/>
                <w:lang w:eastAsia="he-IL" w:bidi="he-IL"/>
              </w:rPr>
            </w:pPr>
            <w:r w:rsidRPr="003350F2">
              <w:rPr>
                <w:rFonts w:ascii="Times New Roman" w:hAnsi="Times New Roman"/>
                <w:kern w:val="2"/>
                <w:sz w:val="20"/>
                <w:szCs w:val="20"/>
                <w:lang w:eastAsia="he-IL" w:bidi="he-IL"/>
              </w:rPr>
              <w:t xml:space="preserve"> заполнять </w:t>
            </w:r>
            <w:r>
              <w:rPr>
                <w:rFonts w:ascii="Times New Roman" w:hAnsi="Times New Roman"/>
                <w:kern w:val="2"/>
                <w:sz w:val="20"/>
                <w:szCs w:val="20"/>
                <w:lang w:eastAsia="he-IL" w:bidi="he-IL"/>
              </w:rPr>
              <w:t>с помощью учителя</w:t>
            </w:r>
            <w:r w:rsidRPr="003350F2">
              <w:rPr>
                <w:rFonts w:ascii="Times New Roman" w:hAnsi="Times New Roman"/>
                <w:kern w:val="2"/>
                <w:sz w:val="20"/>
                <w:szCs w:val="20"/>
                <w:lang w:eastAsia="he-IL" w:bidi="he-IL"/>
              </w:rPr>
              <w:t xml:space="preserve"> бланки деловых бумаг.</w:t>
            </w:r>
          </w:p>
        </w:tc>
        <w:tc>
          <w:tcPr>
            <w:tcW w:w="3757" w:type="dxa"/>
          </w:tcPr>
          <w:p w14:paraId="67236C42" w14:textId="77777777" w:rsidR="003350F2" w:rsidRPr="003350F2" w:rsidRDefault="003350F2" w:rsidP="003350F2">
            <w:pPr>
              <w:numPr>
                <w:ilvl w:val="0"/>
                <w:numId w:val="4"/>
              </w:numPr>
              <w:shd w:val="clear" w:color="auto" w:fill="FFFFFF"/>
              <w:suppressAutoHyphens/>
              <w:ind w:left="272" w:hanging="284"/>
              <w:jc w:val="both"/>
              <w:rPr>
                <w:rFonts w:ascii="Times New Roman" w:hAnsi="Times New Roman"/>
                <w:kern w:val="2"/>
                <w:sz w:val="20"/>
                <w:szCs w:val="20"/>
                <w:lang w:eastAsia="he-IL" w:bidi="he-IL"/>
              </w:rPr>
            </w:pPr>
            <w:r w:rsidRPr="003350F2">
              <w:rPr>
                <w:rFonts w:ascii="Times New Roman" w:hAnsi="Times New Roman"/>
                <w:kern w:val="2"/>
                <w:sz w:val="20"/>
                <w:szCs w:val="20"/>
                <w:lang w:eastAsia="he-IL" w:bidi="he-IL"/>
              </w:rPr>
              <w:t>определять по образцу распространённые правила правописания слов,</w:t>
            </w:r>
          </w:p>
          <w:p w14:paraId="54FD10AB" w14:textId="77777777" w:rsidR="003350F2" w:rsidRPr="003350F2" w:rsidRDefault="003350F2" w:rsidP="003350F2">
            <w:pPr>
              <w:numPr>
                <w:ilvl w:val="0"/>
                <w:numId w:val="4"/>
              </w:numPr>
              <w:shd w:val="clear" w:color="auto" w:fill="FFFFFF"/>
              <w:suppressAutoHyphens/>
              <w:ind w:left="272" w:hanging="284"/>
              <w:jc w:val="both"/>
              <w:rPr>
                <w:rFonts w:ascii="Times New Roman" w:hAnsi="Times New Roman"/>
                <w:kern w:val="2"/>
                <w:sz w:val="20"/>
                <w:szCs w:val="20"/>
                <w:lang w:eastAsia="he-IL" w:bidi="he-IL"/>
              </w:rPr>
            </w:pPr>
            <w:r w:rsidRPr="003350F2">
              <w:rPr>
                <w:rFonts w:ascii="Times New Roman" w:hAnsi="Times New Roman"/>
                <w:kern w:val="2"/>
                <w:sz w:val="20"/>
                <w:szCs w:val="20"/>
                <w:lang w:eastAsia="he-IL" w:bidi="he-IL"/>
              </w:rPr>
              <w:t>различать части речи (по образцу учителя).</w:t>
            </w:r>
          </w:p>
          <w:p w14:paraId="0B755128" w14:textId="77777777" w:rsidR="003350F2" w:rsidRPr="003350F2" w:rsidRDefault="003350F2" w:rsidP="003350F2">
            <w:pPr>
              <w:numPr>
                <w:ilvl w:val="0"/>
                <w:numId w:val="4"/>
              </w:numPr>
              <w:shd w:val="clear" w:color="auto" w:fill="FFFFFF"/>
              <w:suppressAutoHyphens/>
              <w:ind w:left="272" w:hanging="284"/>
              <w:jc w:val="both"/>
              <w:rPr>
                <w:rFonts w:ascii="Times New Roman" w:hAnsi="Times New Roman"/>
                <w:kern w:val="2"/>
                <w:sz w:val="20"/>
                <w:szCs w:val="20"/>
                <w:lang w:eastAsia="he-IL" w:bidi="he-IL"/>
              </w:rPr>
            </w:pPr>
            <w:r w:rsidRPr="003350F2">
              <w:rPr>
                <w:rFonts w:ascii="Times New Roman" w:hAnsi="Times New Roman"/>
                <w:kern w:val="2"/>
                <w:sz w:val="20"/>
                <w:szCs w:val="20"/>
                <w:lang w:eastAsia="he-IL" w:bidi="he-IL"/>
              </w:rPr>
              <w:t>писать под диктовку или списывать печатный текст;</w:t>
            </w:r>
          </w:p>
          <w:p w14:paraId="2EB727A0" w14:textId="77777777" w:rsidR="003350F2" w:rsidRPr="003350F2" w:rsidRDefault="003350F2" w:rsidP="003350F2">
            <w:pPr>
              <w:numPr>
                <w:ilvl w:val="0"/>
                <w:numId w:val="4"/>
              </w:numPr>
              <w:shd w:val="clear" w:color="auto" w:fill="FFFFFF"/>
              <w:suppressAutoHyphens/>
              <w:ind w:left="272" w:hanging="284"/>
              <w:jc w:val="both"/>
              <w:rPr>
                <w:rFonts w:ascii="Times New Roman" w:hAnsi="Times New Roman"/>
                <w:kern w:val="2"/>
                <w:sz w:val="20"/>
                <w:szCs w:val="20"/>
                <w:lang w:eastAsia="he-IL" w:bidi="he-IL"/>
              </w:rPr>
            </w:pPr>
            <w:r w:rsidRPr="003350F2">
              <w:rPr>
                <w:rFonts w:ascii="Times New Roman" w:hAnsi="Times New Roman"/>
                <w:kern w:val="2"/>
                <w:sz w:val="20"/>
                <w:szCs w:val="20"/>
                <w:lang w:eastAsia="he-IL" w:bidi="he-IL"/>
              </w:rPr>
              <w:t>образовывать слова с помощью приставок и суффиксов (по образцу);</w:t>
            </w:r>
          </w:p>
          <w:p w14:paraId="4377F287" w14:textId="77777777" w:rsidR="003350F2" w:rsidRPr="003350F2" w:rsidRDefault="003350F2" w:rsidP="003350F2">
            <w:pPr>
              <w:numPr>
                <w:ilvl w:val="0"/>
                <w:numId w:val="4"/>
              </w:numPr>
              <w:shd w:val="clear" w:color="auto" w:fill="FFFFFF"/>
              <w:suppressAutoHyphens/>
              <w:ind w:left="272" w:hanging="284"/>
              <w:jc w:val="both"/>
              <w:rPr>
                <w:rFonts w:ascii="Times New Roman" w:hAnsi="Times New Roman"/>
                <w:kern w:val="2"/>
                <w:sz w:val="20"/>
                <w:szCs w:val="20"/>
                <w:lang w:eastAsia="he-IL" w:bidi="he-IL"/>
              </w:rPr>
            </w:pPr>
            <w:r w:rsidRPr="003350F2">
              <w:rPr>
                <w:rFonts w:ascii="Times New Roman" w:hAnsi="Times New Roman"/>
                <w:kern w:val="2"/>
                <w:sz w:val="20"/>
                <w:szCs w:val="20"/>
                <w:lang w:eastAsia="he-IL" w:bidi="he-IL"/>
              </w:rPr>
              <w:t xml:space="preserve"> составлять предложения по опорным словам на заданную тему;</w:t>
            </w:r>
          </w:p>
          <w:p w14:paraId="6B9FF0DE" w14:textId="77777777" w:rsidR="003350F2" w:rsidRPr="003350F2" w:rsidRDefault="003350F2" w:rsidP="003350F2">
            <w:pPr>
              <w:numPr>
                <w:ilvl w:val="0"/>
                <w:numId w:val="4"/>
              </w:numPr>
              <w:shd w:val="clear" w:color="auto" w:fill="FFFFFF"/>
              <w:suppressAutoHyphens/>
              <w:ind w:left="272" w:hanging="284"/>
              <w:jc w:val="both"/>
              <w:rPr>
                <w:rFonts w:ascii="Times New Roman" w:hAnsi="Times New Roman"/>
                <w:kern w:val="2"/>
                <w:sz w:val="20"/>
                <w:szCs w:val="20"/>
                <w:lang w:eastAsia="he-IL" w:bidi="he-IL"/>
              </w:rPr>
            </w:pPr>
            <w:r w:rsidRPr="003350F2">
              <w:rPr>
                <w:rFonts w:ascii="Times New Roman" w:hAnsi="Times New Roman"/>
                <w:kern w:val="2"/>
                <w:sz w:val="20"/>
                <w:szCs w:val="20"/>
                <w:lang w:eastAsia="he-IL" w:bidi="he-IL"/>
              </w:rPr>
              <w:t>работать с деформированным текстом,</w:t>
            </w:r>
          </w:p>
          <w:p w14:paraId="0BC24C56" w14:textId="71E86DF4" w:rsidR="00CD28F3" w:rsidRPr="00C82F7B" w:rsidRDefault="003350F2" w:rsidP="003350F2">
            <w:pPr>
              <w:numPr>
                <w:ilvl w:val="0"/>
                <w:numId w:val="4"/>
              </w:numPr>
              <w:shd w:val="clear" w:color="auto" w:fill="FFFFFF"/>
              <w:suppressAutoHyphens/>
              <w:ind w:left="272" w:hanging="284"/>
              <w:jc w:val="both"/>
              <w:rPr>
                <w:rFonts w:ascii="Times New Roman" w:hAnsi="Times New Roman"/>
                <w:kern w:val="2"/>
                <w:sz w:val="20"/>
                <w:szCs w:val="20"/>
                <w:lang w:eastAsia="he-IL" w:bidi="he-IL"/>
              </w:rPr>
            </w:pPr>
            <w:r w:rsidRPr="003350F2">
              <w:rPr>
                <w:rFonts w:ascii="Times New Roman" w:hAnsi="Times New Roman"/>
                <w:kern w:val="2"/>
                <w:sz w:val="20"/>
                <w:szCs w:val="20"/>
                <w:lang w:eastAsia="he-IL" w:bidi="he-IL"/>
              </w:rPr>
              <w:t xml:space="preserve"> заполнять бланки деловых бумаг.</w:t>
            </w:r>
          </w:p>
        </w:tc>
      </w:tr>
      <w:tr w:rsidR="00CD28F3" w:rsidRPr="00C82F7B" w14:paraId="34FDB7A2" w14:textId="77777777" w:rsidTr="00C47F89">
        <w:trPr>
          <w:trHeight w:val="954"/>
        </w:trPr>
        <w:tc>
          <w:tcPr>
            <w:tcW w:w="541" w:type="dxa"/>
          </w:tcPr>
          <w:p w14:paraId="2369D71C" w14:textId="77777777" w:rsidR="00CD28F3" w:rsidRPr="00C82F7B" w:rsidRDefault="00CD28F3" w:rsidP="00AB02C1">
            <w:pPr>
              <w:spacing w:line="360" w:lineRule="auto"/>
              <w:jc w:val="center"/>
              <w:rPr>
                <w:rFonts w:ascii="Times New Roman" w:hAnsi="Times New Roman"/>
                <w:kern w:val="2"/>
                <w:lang w:eastAsia="ar-SA"/>
              </w:rPr>
            </w:pPr>
            <w:r w:rsidRPr="00C82F7B">
              <w:rPr>
                <w:rFonts w:ascii="Times New Roman" w:hAnsi="Times New Roman"/>
                <w:kern w:val="2"/>
                <w:lang w:eastAsia="ar-SA"/>
              </w:rPr>
              <w:t>3.</w:t>
            </w:r>
          </w:p>
          <w:p w14:paraId="2E6E158E" w14:textId="77777777" w:rsidR="00CD28F3" w:rsidRPr="00C82F7B" w:rsidRDefault="00CD28F3" w:rsidP="00AB02C1">
            <w:pPr>
              <w:spacing w:line="360" w:lineRule="auto"/>
              <w:jc w:val="center"/>
              <w:rPr>
                <w:rFonts w:ascii="Times New Roman" w:hAnsi="Times New Roman"/>
                <w:kern w:val="2"/>
                <w:lang w:eastAsia="ar-SA"/>
              </w:rPr>
            </w:pPr>
          </w:p>
          <w:p w14:paraId="11EA494A" w14:textId="77777777" w:rsidR="00CD28F3" w:rsidRPr="00C82F7B" w:rsidRDefault="00CD28F3" w:rsidP="00AB02C1">
            <w:pPr>
              <w:spacing w:line="360" w:lineRule="auto"/>
              <w:jc w:val="center"/>
              <w:rPr>
                <w:rFonts w:ascii="Times New Roman" w:hAnsi="Times New Roman"/>
                <w:kern w:val="2"/>
                <w:lang w:eastAsia="ar-SA"/>
              </w:rPr>
            </w:pPr>
          </w:p>
        </w:tc>
        <w:tc>
          <w:tcPr>
            <w:tcW w:w="1411" w:type="dxa"/>
          </w:tcPr>
          <w:p w14:paraId="640A5234" w14:textId="6443D37E" w:rsidR="00CD28F3" w:rsidRPr="00C82F7B" w:rsidRDefault="00CD28F3" w:rsidP="00AB02C1">
            <w:pPr>
              <w:suppressAutoHyphens/>
              <w:ind w:left="-83" w:right="-132"/>
              <w:jc w:val="center"/>
              <w:rPr>
                <w:rFonts w:ascii="Times New Roman" w:hAnsi="Times New Roman"/>
                <w:kern w:val="2"/>
                <w:lang w:eastAsia="ar-SA"/>
              </w:rPr>
            </w:pPr>
            <w:r>
              <w:rPr>
                <w:rFonts w:ascii="Times New Roman" w:hAnsi="Times New Roman"/>
                <w:kern w:val="2"/>
                <w:lang w:eastAsia="ar-SA"/>
              </w:rPr>
              <w:t>Экономичес кий практикум</w:t>
            </w:r>
          </w:p>
          <w:p w14:paraId="7538417D" w14:textId="77777777" w:rsidR="00CD28F3" w:rsidRPr="00C82F7B" w:rsidRDefault="00CD28F3" w:rsidP="00AB02C1">
            <w:pPr>
              <w:suppressAutoHyphens/>
              <w:jc w:val="center"/>
              <w:rPr>
                <w:rFonts w:ascii="Times New Roman" w:hAnsi="Times New Roman"/>
                <w:kern w:val="2"/>
                <w:lang w:eastAsia="ar-SA"/>
              </w:rPr>
            </w:pPr>
          </w:p>
        </w:tc>
        <w:tc>
          <w:tcPr>
            <w:tcW w:w="3756" w:type="dxa"/>
          </w:tcPr>
          <w:p w14:paraId="681DA54B" w14:textId="77777777" w:rsidR="00935382" w:rsidRPr="00935382" w:rsidRDefault="00935382" w:rsidP="00935382">
            <w:pPr>
              <w:ind w:firstLine="284"/>
              <w:rPr>
                <w:rFonts w:ascii="Times New Roman" w:hAnsi="Times New Roman"/>
                <w:sz w:val="20"/>
                <w:szCs w:val="20"/>
                <w:u w:val="single"/>
              </w:rPr>
            </w:pPr>
            <w:r w:rsidRPr="00935382">
              <w:rPr>
                <w:rFonts w:ascii="Times New Roman" w:hAnsi="Times New Roman"/>
                <w:sz w:val="20"/>
                <w:szCs w:val="20"/>
                <w:u w:val="single"/>
              </w:rPr>
              <w:t>Учащиеся должны знать:</w:t>
            </w:r>
          </w:p>
          <w:p w14:paraId="545B1605" w14:textId="7D4C86C3" w:rsidR="00935382" w:rsidRPr="00935382" w:rsidRDefault="00935382" w:rsidP="007A2BA7">
            <w:pPr>
              <w:pStyle w:val="a3"/>
              <w:numPr>
                <w:ilvl w:val="0"/>
                <w:numId w:val="89"/>
              </w:numPr>
              <w:ind w:left="179" w:hanging="142"/>
              <w:rPr>
                <w:rFonts w:ascii="Times New Roman" w:hAnsi="Times New Roman" w:cs="Times New Roman"/>
                <w:sz w:val="20"/>
                <w:szCs w:val="20"/>
                <w:lang w:eastAsia="ru-RU"/>
              </w:rPr>
            </w:pPr>
            <w:r w:rsidRPr="00935382">
              <w:rPr>
                <w:rFonts w:ascii="Times New Roman" w:hAnsi="Times New Roman" w:cs="Times New Roman"/>
                <w:sz w:val="20"/>
                <w:szCs w:val="20"/>
                <w:lang w:eastAsia="ru-RU"/>
              </w:rPr>
              <w:t xml:space="preserve">Значение слова экономика. </w:t>
            </w:r>
          </w:p>
          <w:p w14:paraId="4568AD9C" w14:textId="2D1B15ED" w:rsidR="00935382" w:rsidRPr="00935382" w:rsidRDefault="00935382" w:rsidP="007A2BA7">
            <w:pPr>
              <w:pStyle w:val="a3"/>
              <w:numPr>
                <w:ilvl w:val="0"/>
                <w:numId w:val="89"/>
              </w:numPr>
              <w:ind w:left="179" w:hanging="142"/>
              <w:rPr>
                <w:rFonts w:ascii="Times New Roman" w:hAnsi="Times New Roman" w:cs="Times New Roman"/>
                <w:sz w:val="20"/>
                <w:szCs w:val="20"/>
                <w:lang w:eastAsia="ru-RU"/>
              </w:rPr>
            </w:pPr>
            <w:r w:rsidRPr="00935382">
              <w:rPr>
                <w:rFonts w:ascii="Times New Roman" w:hAnsi="Times New Roman" w:cs="Times New Roman"/>
                <w:sz w:val="20"/>
                <w:szCs w:val="20"/>
                <w:lang w:eastAsia="ru-RU"/>
              </w:rPr>
              <w:t xml:space="preserve">Модель хозяйствования в доме.    </w:t>
            </w:r>
          </w:p>
          <w:p w14:paraId="5BD913CF" w14:textId="74B9F973" w:rsidR="00935382" w:rsidRPr="00935382" w:rsidRDefault="00935382" w:rsidP="007A2BA7">
            <w:pPr>
              <w:pStyle w:val="a3"/>
              <w:numPr>
                <w:ilvl w:val="0"/>
                <w:numId w:val="89"/>
              </w:numPr>
              <w:ind w:left="179" w:hanging="142"/>
              <w:rPr>
                <w:rFonts w:ascii="Times New Roman" w:hAnsi="Times New Roman" w:cs="Times New Roman"/>
                <w:sz w:val="20"/>
                <w:szCs w:val="20"/>
                <w:lang w:eastAsia="ru-RU"/>
              </w:rPr>
            </w:pPr>
            <w:r w:rsidRPr="00935382">
              <w:rPr>
                <w:rFonts w:ascii="Times New Roman" w:hAnsi="Times New Roman" w:cs="Times New Roman"/>
                <w:sz w:val="20"/>
                <w:szCs w:val="20"/>
                <w:lang w:eastAsia="ru-RU"/>
              </w:rPr>
              <w:t>Что такое труд человека? Что значит трудное дело, трудная работа?</w:t>
            </w:r>
          </w:p>
          <w:p w14:paraId="31D9D9BF" w14:textId="52E5157C" w:rsidR="00935382" w:rsidRPr="00935382" w:rsidRDefault="00935382" w:rsidP="007A2BA7">
            <w:pPr>
              <w:pStyle w:val="a3"/>
              <w:numPr>
                <w:ilvl w:val="0"/>
                <w:numId w:val="89"/>
              </w:numPr>
              <w:ind w:left="179" w:hanging="142"/>
              <w:rPr>
                <w:rFonts w:ascii="Times New Roman" w:hAnsi="Times New Roman" w:cs="Times New Roman"/>
                <w:sz w:val="20"/>
                <w:szCs w:val="20"/>
                <w:lang w:eastAsia="ru-RU"/>
              </w:rPr>
            </w:pPr>
            <w:r w:rsidRPr="00935382">
              <w:rPr>
                <w:rFonts w:ascii="Times New Roman" w:hAnsi="Times New Roman" w:cs="Times New Roman"/>
                <w:sz w:val="20"/>
                <w:szCs w:val="20"/>
                <w:lang w:eastAsia="ru-RU"/>
              </w:rPr>
              <w:t>Затраты человека на труд. Для чего человек трудится. Экономический результат труда.</w:t>
            </w:r>
          </w:p>
          <w:p w14:paraId="0D833D4C" w14:textId="4B414D15" w:rsidR="00935382" w:rsidRPr="00935382" w:rsidRDefault="00935382" w:rsidP="007A2BA7">
            <w:pPr>
              <w:pStyle w:val="a3"/>
              <w:numPr>
                <w:ilvl w:val="0"/>
                <w:numId w:val="89"/>
              </w:numPr>
              <w:ind w:left="179" w:hanging="142"/>
              <w:rPr>
                <w:rFonts w:ascii="Times New Roman" w:hAnsi="Times New Roman" w:cs="Times New Roman"/>
                <w:sz w:val="20"/>
                <w:szCs w:val="20"/>
                <w:lang w:eastAsia="ru-RU"/>
              </w:rPr>
            </w:pPr>
            <w:r w:rsidRPr="00935382">
              <w:rPr>
                <w:rFonts w:ascii="Times New Roman" w:hAnsi="Times New Roman" w:cs="Times New Roman"/>
                <w:sz w:val="20"/>
                <w:szCs w:val="20"/>
                <w:lang w:eastAsia="ru-RU"/>
              </w:rPr>
              <w:t xml:space="preserve">Понятия: предметы труда и средства </w:t>
            </w:r>
            <w:r w:rsidRPr="00935382">
              <w:rPr>
                <w:rFonts w:ascii="Times New Roman" w:hAnsi="Times New Roman" w:cs="Times New Roman"/>
                <w:sz w:val="20"/>
                <w:szCs w:val="20"/>
                <w:lang w:eastAsia="ru-RU"/>
              </w:rPr>
              <w:lastRenderedPageBreak/>
              <w:t>труда.</w:t>
            </w:r>
          </w:p>
          <w:p w14:paraId="7ED335F7" w14:textId="0CDDE5A6" w:rsidR="00935382" w:rsidRPr="00935382" w:rsidRDefault="00935382" w:rsidP="007A2BA7">
            <w:pPr>
              <w:pStyle w:val="a3"/>
              <w:numPr>
                <w:ilvl w:val="0"/>
                <w:numId w:val="89"/>
              </w:numPr>
              <w:ind w:left="179" w:hanging="142"/>
              <w:rPr>
                <w:rFonts w:ascii="Times New Roman" w:hAnsi="Times New Roman" w:cs="Times New Roman"/>
                <w:sz w:val="20"/>
                <w:szCs w:val="20"/>
                <w:lang w:eastAsia="ru-RU"/>
              </w:rPr>
            </w:pPr>
            <w:r w:rsidRPr="00935382">
              <w:rPr>
                <w:rFonts w:ascii="Times New Roman" w:hAnsi="Times New Roman" w:cs="Times New Roman"/>
                <w:sz w:val="20"/>
                <w:szCs w:val="20"/>
                <w:lang w:eastAsia="ru-RU"/>
              </w:rPr>
              <w:t>Понятия собственность и хозяин собственности. Экономическая сторона собственности. Юридические права собственника.</w:t>
            </w:r>
          </w:p>
          <w:p w14:paraId="07CA4F20" w14:textId="18489AEE" w:rsidR="00935382" w:rsidRPr="00935382" w:rsidRDefault="00935382" w:rsidP="007A2BA7">
            <w:pPr>
              <w:pStyle w:val="a3"/>
              <w:numPr>
                <w:ilvl w:val="0"/>
                <w:numId w:val="89"/>
              </w:numPr>
              <w:ind w:left="179" w:hanging="142"/>
              <w:rPr>
                <w:rFonts w:ascii="Times New Roman" w:hAnsi="Times New Roman" w:cs="Times New Roman"/>
                <w:sz w:val="20"/>
                <w:szCs w:val="20"/>
                <w:lang w:eastAsia="ru-RU"/>
              </w:rPr>
            </w:pPr>
            <w:r w:rsidRPr="00935382">
              <w:rPr>
                <w:rFonts w:ascii="Times New Roman" w:hAnsi="Times New Roman" w:cs="Times New Roman"/>
                <w:sz w:val="20"/>
                <w:szCs w:val="20"/>
                <w:lang w:eastAsia="ru-RU"/>
              </w:rPr>
              <w:t>Формы собственности.</w:t>
            </w:r>
          </w:p>
          <w:p w14:paraId="774A44FB" w14:textId="234B59DE" w:rsidR="00935382" w:rsidRPr="00935382" w:rsidRDefault="00935382" w:rsidP="007A2BA7">
            <w:pPr>
              <w:pStyle w:val="a3"/>
              <w:numPr>
                <w:ilvl w:val="0"/>
                <w:numId w:val="89"/>
              </w:numPr>
              <w:ind w:left="179" w:hanging="142"/>
              <w:rPr>
                <w:rFonts w:ascii="Times New Roman" w:hAnsi="Times New Roman" w:cs="Times New Roman"/>
                <w:sz w:val="20"/>
                <w:szCs w:val="20"/>
                <w:lang w:eastAsia="ru-RU"/>
              </w:rPr>
            </w:pPr>
            <w:r w:rsidRPr="00935382">
              <w:rPr>
                <w:rFonts w:ascii="Times New Roman" w:hAnsi="Times New Roman" w:cs="Times New Roman"/>
                <w:sz w:val="20"/>
                <w:szCs w:val="20"/>
                <w:lang w:eastAsia="ru-RU"/>
              </w:rPr>
              <w:t>Понятие стоимость продукта.</w:t>
            </w:r>
          </w:p>
          <w:p w14:paraId="77454086" w14:textId="1F5A1602" w:rsidR="00935382" w:rsidRPr="00935382" w:rsidRDefault="00935382" w:rsidP="007A2BA7">
            <w:pPr>
              <w:pStyle w:val="a3"/>
              <w:numPr>
                <w:ilvl w:val="0"/>
                <w:numId w:val="89"/>
              </w:numPr>
              <w:ind w:left="179" w:hanging="142"/>
              <w:rPr>
                <w:rFonts w:ascii="Times New Roman" w:hAnsi="Times New Roman" w:cs="Times New Roman"/>
                <w:sz w:val="20"/>
                <w:szCs w:val="20"/>
                <w:lang w:eastAsia="ru-RU"/>
              </w:rPr>
            </w:pPr>
            <w:r w:rsidRPr="00935382">
              <w:rPr>
                <w:rFonts w:ascii="Times New Roman" w:hAnsi="Times New Roman" w:cs="Times New Roman"/>
                <w:sz w:val="20"/>
                <w:szCs w:val="20"/>
                <w:lang w:eastAsia="ru-RU"/>
              </w:rPr>
              <w:t>Значение слова приватизация.</w:t>
            </w:r>
          </w:p>
          <w:p w14:paraId="36C951E3" w14:textId="70AE17F5" w:rsidR="00935382" w:rsidRPr="00935382" w:rsidRDefault="00935382" w:rsidP="007A2BA7">
            <w:pPr>
              <w:pStyle w:val="a3"/>
              <w:numPr>
                <w:ilvl w:val="0"/>
                <w:numId w:val="89"/>
              </w:numPr>
              <w:ind w:left="179" w:hanging="142"/>
              <w:rPr>
                <w:rFonts w:ascii="Times New Roman" w:hAnsi="Times New Roman" w:cs="Times New Roman"/>
                <w:sz w:val="20"/>
                <w:szCs w:val="20"/>
                <w:lang w:eastAsia="ru-RU"/>
              </w:rPr>
            </w:pPr>
            <w:r w:rsidRPr="00935382">
              <w:rPr>
                <w:rFonts w:ascii="Times New Roman" w:hAnsi="Times New Roman" w:cs="Times New Roman"/>
                <w:sz w:val="20"/>
                <w:szCs w:val="20"/>
                <w:lang w:eastAsia="ru-RU"/>
              </w:rPr>
              <w:t>Виды заработной платы.</w:t>
            </w:r>
          </w:p>
          <w:p w14:paraId="64573905" w14:textId="501CC006" w:rsidR="00935382" w:rsidRPr="00935382" w:rsidRDefault="00935382" w:rsidP="007A2BA7">
            <w:pPr>
              <w:pStyle w:val="a3"/>
              <w:numPr>
                <w:ilvl w:val="0"/>
                <w:numId w:val="89"/>
              </w:numPr>
              <w:ind w:left="179" w:hanging="142"/>
              <w:rPr>
                <w:rFonts w:ascii="Times New Roman" w:hAnsi="Times New Roman" w:cs="Times New Roman"/>
                <w:sz w:val="20"/>
                <w:szCs w:val="20"/>
                <w:lang w:eastAsia="ru-RU"/>
              </w:rPr>
            </w:pPr>
            <w:r w:rsidRPr="00935382">
              <w:rPr>
                <w:rFonts w:ascii="Times New Roman" w:hAnsi="Times New Roman" w:cs="Times New Roman"/>
                <w:sz w:val="20"/>
                <w:szCs w:val="20"/>
                <w:lang w:eastAsia="ru-RU"/>
              </w:rPr>
              <w:t xml:space="preserve">Что такое премия. </w:t>
            </w:r>
          </w:p>
          <w:p w14:paraId="01336091" w14:textId="77777777" w:rsidR="00935382" w:rsidRPr="00935382" w:rsidRDefault="00935382" w:rsidP="00935382">
            <w:pPr>
              <w:ind w:firstLine="284"/>
              <w:rPr>
                <w:rFonts w:ascii="Times New Roman" w:hAnsi="Times New Roman"/>
                <w:color w:val="FF0000"/>
                <w:sz w:val="8"/>
                <w:szCs w:val="8"/>
                <w:u w:val="single"/>
              </w:rPr>
            </w:pPr>
          </w:p>
          <w:p w14:paraId="2B0C55CC" w14:textId="77777777" w:rsidR="00935382" w:rsidRPr="00935382" w:rsidRDefault="00935382" w:rsidP="00935382">
            <w:pPr>
              <w:ind w:firstLine="284"/>
              <w:jc w:val="both"/>
              <w:rPr>
                <w:rFonts w:ascii="Times New Roman" w:hAnsi="Times New Roman"/>
                <w:sz w:val="20"/>
                <w:szCs w:val="20"/>
                <w:u w:val="single"/>
              </w:rPr>
            </w:pPr>
            <w:r w:rsidRPr="00935382">
              <w:rPr>
                <w:rFonts w:ascii="Times New Roman" w:hAnsi="Times New Roman"/>
                <w:sz w:val="20"/>
                <w:szCs w:val="20"/>
                <w:u w:val="single"/>
              </w:rPr>
              <w:t>Учащиеся должны уметь:</w:t>
            </w:r>
          </w:p>
          <w:p w14:paraId="049CB8D0" w14:textId="1297A613" w:rsidR="00935382" w:rsidRPr="00935382" w:rsidRDefault="00935382" w:rsidP="007A2BA7">
            <w:pPr>
              <w:pStyle w:val="a3"/>
              <w:numPr>
                <w:ilvl w:val="0"/>
                <w:numId w:val="90"/>
              </w:numPr>
              <w:ind w:left="179" w:hanging="219"/>
              <w:jc w:val="both"/>
              <w:rPr>
                <w:rFonts w:ascii="Times New Roman" w:hAnsi="Times New Roman" w:cs="Times New Roman"/>
                <w:sz w:val="20"/>
                <w:szCs w:val="20"/>
                <w:lang w:eastAsia="ru-RU"/>
              </w:rPr>
            </w:pPr>
            <w:r w:rsidRPr="00935382">
              <w:rPr>
                <w:rFonts w:ascii="Times New Roman" w:hAnsi="Times New Roman" w:cs="Times New Roman"/>
                <w:sz w:val="20"/>
                <w:szCs w:val="20"/>
                <w:lang w:eastAsia="ru-RU"/>
              </w:rPr>
              <w:t>отличать экономические термины от неэкономических;</w:t>
            </w:r>
          </w:p>
          <w:p w14:paraId="0B6AB9AA" w14:textId="6CF8703E" w:rsidR="00935382" w:rsidRPr="00935382" w:rsidRDefault="00935382" w:rsidP="007A2BA7">
            <w:pPr>
              <w:pStyle w:val="a3"/>
              <w:numPr>
                <w:ilvl w:val="0"/>
                <w:numId w:val="90"/>
              </w:numPr>
              <w:ind w:left="179" w:hanging="219"/>
              <w:jc w:val="both"/>
              <w:rPr>
                <w:rFonts w:ascii="Times New Roman" w:hAnsi="Times New Roman" w:cs="Times New Roman"/>
                <w:sz w:val="20"/>
                <w:szCs w:val="20"/>
                <w:lang w:eastAsia="ru-RU"/>
              </w:rPr>
            </w:pPr>
            <w:r w:rsidRPr="00935382">
              <w:rPr>
                <w:rFonts w:ascii="Times New Roman" w:hAnsi="Times New Roman" w:cs="Times New Roman"/>
                <w:sz w:val="20"/>
                <w:szCs w:val="20"/>
                <w:lang w:eastAsia="ru-RU"/>
              </w:rPr>
              <w:t xml:space="preserve">с помощью учителя решать задачи экономического содержания на вычисление стоимости покупки, расчет размера заработной платы; </w:t>
            </w:r>
          </w:p>
          <w:p w14:paraId="186167C8" w14:textId="76DE069D" w:rsidR="00935382" w:rsidRPr="00935382" w:rsidRDefault="00935382" w:rsidP="007A2BA7">
            <w:pPr>
              <w:pStyle w:val="a3"/>
              <w:numPr>
                <w:ilvl w:val="0"/>
                <w:numId w:val="90"/>
              </w:numPr>
              <w:ind w:left="179" w:hanging="219"/>
              <w:jc w:val="both"/>
              <w:rPr>
                <w:rFonts w:ascii="Times New Roman" w:hAnsi="Times New Roman" w:cs="Times New Roman"/>
                <w:sz w:val="20"/>
                <w:szCs w:val="20"/>
                <w:lang w:eastAsia="ru-RU"/>
              </w:rPr>
            </w:pPr>
            <w:r w:rsidRPr="00935382">
              <w:rPr>
                <w:rFonts w:ascii="Times New Roman" w:hAnsi="Times New Roman" w:cs="Times New Roman"/>
                <w:sz w:val="20"/>
                <w:szCs w:val="20"/>
                <w:lang w:eastAsia="ru-RU"/>
              </w:rPr>
              <w:t>с помощью вопросов учителя строить экономические рассуждения по сюжетам, иллюстрирующим деловую жизнь и бытовые проблемы людей;</w:t>
            </w:r>
          </w:p>
          <w:p w14:paraId="6BD71FE5" w14:textId="258F50C7" w:rsidR="00935382" w:rsidRPr="00935382" w:rsidRDefault="00935382" w:rsidP="007A2BA7">
            <w:pPr>
              <w:pStyle w:val="a3"/>
              <w:numPr>
                <w:ilvl w:val="0"/>
                <w:numId w:val="90"/>
              </w:numPr>
              <w:ind w:left="179" w:hanging="219"/>
              <w:jc w:val="both"/>
              <w:rPr>
                <w:rFonts w:ascii="Times New Roman" w:hAnsi="Times New Roman" w:cs="Times New Roman"/>
                <w:sz w:val="20"/>
                <w:szCs w:val="20"/>
                <w:lang w:eastAsia="ru-RU"/>
              </w:rPr>
            </w:pPr>
            <w:r w:rsidRPr="00935382">
              <w:rPr>
                <w:rFonts w:ascii="Times New Roman" w:hAnsi="Times New Roman" w:cs="Times New Roman"/>
                <w:sz w:val="20"/>
                <w:szCs w:val="20"/>
                <w:lang w:eastAsia="ru-RU"/>
              </w:rPr>
              <w:t>проводить анализ местных производственных и непроизводственных объектов на предмет установления, представляют ли они государственную или частную собственность;</w:t>
            </w:r>
          </w:p>
          <w:p w14:paraId="36EF95E5" w14:textId="74584A6D" w:rsidR="00935382" w:rsidRPr="00935382" w:rsidRDefault="00935382" w:rsidP="007A2BA7">
            <w:pPr>
              <w:pStyle w:val="a3"/>
              <w:numPr>
                <w:ilvl w:val="0"/>
                <w:numId w:val="90"/>
              </w:numPr>
              <w:ind w:left="179" w:hanging="219"/>
              <w:jc w:val="both"/>
              <w:rPr>
                <w:rFonts w:ascii="Times New Roman" w:hAnsi="Times New Roman" w:cs="Times New Roman"/>
                <w:sz w:val="20"/>
                <w:szCs w:val="20"/>
                <w:lang w:eastAsia="ru-RU"/>
              </w:rPr>
            </w:pPr>
            <w:r w:rsidRPr="00935382">
              <w:rPr>
                <w:rFonts w:ascii="Times New Roman" w:hAnsi="Times New Roman" w:cs="Times New Roman"/>
                <w:sz w:val="20"/>
                <w:szCs w:val="20"/>
                <w:lang w:eastAsia="ru-RU"/>
              </w:rPr>
              <w:t>целенаправленно толково отвечать на вопросы работодателя, задаваемые претенденту на вакантную должность при устройстве на работу;</w:t>
            </w:r>
          </w:p>
          <w:p w14:paraId="205635DB" w14:textId="21EBB7A4" w:rsidR="00935382" w:rsidRPr="00935382" w:rsidRDefault="00935382" w:rsidP="007A2BA7">
            <w:pPr>
              <w:pStyle w:val="a3"/>
              <w:numPr>
                <w:ilvl w:val="0"/>
                <w:numId w:val="90"/>
              </w:numPr>
              <w:ind w:left="179" w:hanging="219"/>
              <w:jc w:val="both"/>
              <w:rPr>
                <w:rFonts w:ascii="Times New Roman" w:hAnsi="Times New Roman" w:cs="Times New Roman"/>
                <w:sz w:val="20"/>
                <w:szCs w:val="20"/>
                <w:lang w:eastAsia="ru-RU"/>
              </w:rPr>
            </w:pPr>
            <w:r w:rsidRPr="00935382">
              <w:rPr>
                <w:rFonts w:ascii="Times New Roman" w:hAnsi="Times New Roman" w:cs="Times New Roman"/>
                <w:sz w:val="20"/>
                <w:szCs w:val="20"/>
                <w:lang w:eastAsia="ru-RU"/>
              </w:rPr>
              <w:t>определять уровень жизни своей семьи, исходя из данных о размере прожиточного минимума;</w:t>
            </w:r>
          </w:p>
          <w:p w14:paraId="265CC6DC" w14:textId="59A6FAC4" w:rsidR="00935382" w:rsidRPr="00935382" w:rsidRDefault="00935382" w:rsidP="007A2BA7">
            <w:pPr>
              <w:pStyle w:val="a3"/>
              <w:numPr>
                <w:ilvl w:val="0"/>
                <w:numId w:val="90"/>
              </w:numPr>
              <w:ind w:left="179" w:hanging="219"/>
              <w:jc w:val="both"/>
              <w:rPr>
                <w:rFonts w:ascii="Times New Roman" w:hAnsi="Times New Roman" w:cs="Times New Roman"/>
                <w:sz w:val="20"/>
                <w:szCs w:val="20"/>
                <w:lang w:eastAsia="ru-RU"/>
              </w:rPr>
            </w:pPr>
            <w:r w:rsidRPr="00935382">
              <w:rPr>
                <w:rFonts w:ascii="Times New Roman" w:hAnsi="Times New Roman" w:cs="Times New Roman"/>
                <w:sz w:val="20"/>
                <w:szCs w:val="20"/>
                <w:lang w:eastAsia="ru-RU"/>
              </w:rPr>
              <w:t>обосновывать свои предпочтения относительно мер по сохранению личных сбережений в период высокой инфляции.</w:t>
            </w:r>
          </w:p>
          <w:p w14:paraId="4586FD7B" w14:textId="22CD2820" w:rsidR="00CD28F3" w:rsidRPr="00C82F7B" w:rsidRDefault="00CD28F3" w:rsidP="00935382">
            <w:pPr>
              <w:ind w:firstLine="284"/>
              <w:jc w:val="both"/>
              <w:rPr>
                <w:rFonts w:ascii="Times New Roman" w:hAnsi="Times New Roman"/>
                <w:kern w:val="2"/>
                <w:sz w:val="20"/>
                <w:szCs w:val="20"/>
                <w:lang w:eastAsia="he-IL" w:bidi="he-IL"/>
              </w:rPr>
            </w:pPr>
          </w:p>
        </w:tc>
        <w:tc>
          <w:tcPr>
            <w:tcW w:w="3757" w:type="dxa"/>
          </w:tcPr>
          <w:p w14:paraId="68B634BC" w14:textId="77777777" w:rsidR="00935382" w:rsidRPr="00935382" w:rsidRDefault="00935382" w:rsidP="00935382">
            <w:pPr>
              <w:ind w:firstLine="284"/>
              <w:rPr>
                <w:rFonts w:ascii="Times New Roman" w:hAnsi="Times New Roman"/>
                <w:sz w:val="20"/>
                <w:szCs w:val="20"/>
                <w:u w:val="single"/>
              </w:rPr>
            </w:pPr>
            <w:r w:rsidRPr="00935382">
              <w:rPr>
                <w:rFonts w:ascii="Times New Roman" w:hAnsi="Times New Roman"/>
                <w:sz w:val="20"/>
                <w:szCs w:val="20"/>
                <w:u w:val="single"/>
              </w:rPr>
              <w:lastRenderedPageBreak/>
              <w:t>Учащиеся должны знать:</w:t>
            </w:r>
          </w:p>
          <w:p w14:paraId="31120B1B" w14:textId="77777777" w:rsidR="00935382" w:rsidRPr="00935382" w:rsidRDefault="00935382" w:rsidP="007A2BA7">
            <w:pPr>
              <w:pStyle w:val="a3"/>
              <w:numPr>
                <w:ilvl w:val="0"/>
                <w:numId w:val="89"/>
              </w:numPr>
              <w:ind w:left="179" w:hanging="142"/>
              <w:rPr>
                <w:rFonts w:ascii="Times New Roman" w:hAnsi="Times New Roman" w:cs="Times New Roman"/>
                <w:sz w:val="20"/>
                <w:szCs w:val="20"/>
                <w:lang w:eastAsia="ru-RU"/>
              </w:rPr>
            </w:pPr>
            <w:r w:rsidRPr="00935382">
              <w:rPr>
                <w:rFonts w:ascii="Times New Roman" w:hAnsi="Times New Roman" w:cs="Times New Roman"/>
                <w:sz w:val="20"/>
                <w:szCs w:val="20"/>
                <w:lang w:eastAsia="ru-RU"/>
              </w:rPr>
              <w:t xml:space="preserve">Значение слова экономика. </w:t>
            </w:r>
          </w:p>
          <w:p w14:paraId="1C40D97C" w14:textId="77777777" w:rsidR="00935382" w:rsidRPr="00935382" w:rsidRDefault="00935382" w:rsidP="007A2BA7">
            <w:pPr>
              <w:pStyle w:val="a3"/>
              <w:numPr>
                <w:ilvl w:val="0"/>
                <w:numId w:val="89"/>
              </w:numPr>
              <w:ind w:left="179" w:hanging="142"/>
              <w:rPr>
                <w:rFonts w:ascii="Times New Roman" w:hAnsi="Times New Roman" w:cs="Times New Roman"/>
                <w:sz w:val="20"/>
                <w:szCs w:val="20"/>
                <w:lang w:eastAsia="ru-RU"/>
              </w:rPr>
            </w:pPr>
            <w:r w:rsidRPr="00935382">
              <w:rPr>
                <w:rFonts w:ascii="Times New Roman" w:hAnsi="Times New Roman" w:cs="Times New Roman"/>
                <w:sz w:val="20"/>
                <w:szCs w:val="20"/>
                <w:lang w:eastAsia="ru-RU"/>
              </w:rPr>
              <w:t xml:space="preserve">Модель хозяйствования в доме.    </w:t>
            </w:r>
          </w:p>
          <w:p w14:paraId="7EE4393E" w14:textId="17DECD45" w:rsidR="00935382" w:rsidRPr="00935382" w:rsidRDefault="00935382" w:rsidP="007A2BA7">
            <w:pPr>
              <w:pStyle w:val="a3"/>
              <w:numPr>
                <w:ilvl w:val="0"/>
                <w:numId w:val="89"/>
              </w:numPr>
              <w:ind w:left="179" w:hanging="142"/>
              <w:rPr>
                <w:rFonts w:ascii="Times New Roman" w:hAnsi="Times New Roman" w:cs="Times New Roman"/>
                <w:sz w:val="20"/>
                <w:szCs w:val="20"/>
                <w:lang w:eastAsia="ru-RU"/>
              </w:rPr>
            </w:pPr>
            <w:r w:rsidRPr="00935382">
              <w:rPr>
                <w:rFonts w:ascii="Times New Roman" w:hAnsi="Times New Roman" w:cs="Times New Roman"/>
                <w:sz w:val="20"/>
                <w:szCs w:val="20"/>
                <w:lang w:eastAsia="ru-RU"/>
              </w:rPr>
              <w:t>Что такое труд человека? Что значит трудное дело, трудная работа?</w:t>
            </w:r>
          </w:p>
          <w:p w14:paraId="1474FF81" w14:textId="77777777" w:rsidR="00935382" w:rsidRPr="00935382" w:rsidRDefault="00935382" w:rsidP="007A2BA7">
            <w:pPr>
              <w:pStyle w:val="a3"/>
              <w:numPr>
                <w:ilvl w:val="0"/>
                <w:numId w:val="89"/>
              </w:numPr>
              <w:ind w:left="179" w:hanging="142"/>
              <w:rPr>
                <w:rFonts w:ascii="Times New Roman" w:hAnsi="Times New Roman" w:cs="Times New Roman"/>
                <w:sz w:val="20"/>
                <w:szCs w:val="20"/>
                <w:lang w:eastAsia="ru-RU"/>
              </w:rPr>
            </w:pPr>
            <w:r w:rsidRPr="00935382">
              <w:rPr>
                <w:rFonts w:ascii="Times New Roman" w:hAnsi="Times New Roman" w:cs="Times New Roman"/>
                <w:sz w:val="20"/>
                <w:szCs w:val="20"/>
                <w:lang w:eastAsia="ru-RU"/>
              </w:rPr>
              <w:t>Затраты человека на труд. Для чего человек трудится. Экономический результат труда.</w:t>
            </w:r>
          </w:p>
          <w:p w14:paraId="677AB4A1" w14:textId="77777777" w:rsidR="00935382" w:rsidRPr="00935382" w:rsidRDefault="00935382" w:rsidP="007A2BA7">
            <w:pPr>
              <w:pStyle w:val="a3"/>
              <w:numPr>
                <w:ilvl w:val="0"/>
                <w:numId w:val="89"/>
              </w:numPr>
              <w:ind w:left="179" w:hanging="142"/>
              <w:rPr>
                <w:rFonts w:ascii="Times New Roman" w:hAnsi="Times New Roman" w:cs="Times New Roman"/>
                <w:sz w:val="20"/>
                <w:szCs w:val="20"/>
                <w:lang w:eastAsia="ru-RU"/>
              </w:rPr>
            </w:pPr>
            <w:r w:rsidRPr="00935382">
              <w:rPr>
                <w:rFonts w:ascii="Times New Roman" w:hAnsi="Times New Roman" w:cs="Times New Roman"/>
                <w:sz w:val="20"/>
                <w:szCs w:val="20"/>
                <w:lang w:eastAsia="ru-RU"/>
              </w:rPr>
              <w:t xml:space="preserve">Понятия: предметы труда и средства </w:t>
            </w:r>
            <w:r w:rsidRPr="00935382">
              <w:rPr>
                <w:rFonts w:ascii="Times New Roman" w:hAnsi="Times New Roman" w:cs="Times New Roman"/>
                <w:sz w:val="20"/>
                <w:szCs w:val="20"/>
                <w:lang w:eastAsia="ru-RU"/>
              </w:rPr>
              <w:lastRenderedPageBreak/>
              <w:t>труда.</w:t>
            </w:r>
          </w:p>
          <w:p w14:paraId="69706A3D" w14:textId="77777777" w:rsidR="00935382" w:rsidRPr="00935382" w:rsidRDefault="00935382" w:rsidP="007A2BA7">
            <w:pPr>
              <w:pStyle w:val="a3"/>
              <w:numPr>
                <w:ilvl w:val="0"/>
                <w:numId w:val="89"/>
              </w:numPr>
              <w:ind w:left="179" w:hanging="142"/>
              <w:rPr>
                <w:rFonts w:ascii="Times New Roman" w:hAnsi="Times New Roman" w:cs="Times New Roman"/>
                <w:sz w:val="20"/>
                <w:szCs w:val="20"/>
                <w:lang w:eastAsia="ru-RU"/>
              </w:rPr>
            </w:pPr>
            <w:r w:rsidRPr="00935382">
              <w:rPr>
                <w:rFonts w:ascii="Times New Roman" w:hAnsi="Times New Roman" w:cs="Times New Roman"/>
                <w:sz w:val="20"/>
                <w:szCs w:val="20"/>
                <w:lang w:eastAsia="ru-RU"/>
              </w:rPr>
              <w:t>Понятия собственность и хозяин собственности. Экономическая сторона собственности. Юридические права собственника.</w:t>
            </w:r>
          </w:p>
          <w:p w14:paraId="18A899A1" w14:textId="77777777" w:rsidR="00935382" w:rsidRPr="00935382" w:rsidRDefault="00935382" w:rsidP="007A2BA7">
            <w:pPr>
              <w:pStyle w:val="a3"/>
              <w:numPr>
                <w:ilvl w:val="0"/>
                <w:numId w:val="89"/>
              </w:numPr>
              <w:ind w:left="179" w:hanging="142"/>
              <w:rPr>
                <w:rFonts w:ascii="Times New Roman" w:hAnsi="Times New Roman" w:cs="Times New Roman"/>
                <w:sz w:val="20"/>
                <w:szCs w:val="20"/>
                <w:lang w:eastAsia="ru-RU"/>
              </w:rPr>
            </w:pPr>
            <w:r w:rsidRPr="00935382">
              <w:rPr>
                <w:rFonts w:ascii="Times New Roman" w:hAnsi="Times New Roman" w:cs="Times New Roman"/>
                <w:sz w:val="20"/>
                <w:szCs w:val="20"/>
                <w:lang w:eastAsia="ru-RU"/>
              </w:rPr>
              <w:t>Формы собственности.</w:t>
            </w:r>
          </w:p>
          <w:p w14:paraId="171A6572" w14:textId="77777777" w:rsidR="00935382" w:rsidRPr="00935382" w:rsidRDefault="00935382" w:rsidP="007A2BA7">
            <w:pPr>
              <w:pStyle w:val="a3"/>
              <w:numPr>
                <w:ilvl w:val="0"/>
                <w:numId w:val="89"/>
              </w:numPr>
              <w:ind w:left="179" w:hanging="142"/>
              <w:rPr>
                <w:rFonts w:ascii="Times New Roman" w:hAnsi="Times New Roman" w:cs="Times New Roman"/>
                <w:sz w:val="20"/>
                <w:szCs w:val="20"/>
                <w:lang w:eastAsia="ru-RU"/>
              </w:rPr>
            </w:pPr>
            <w:r w:rsidRPr="00935382">
              <w:rPr>
                <w:rFonts w:ascii="Times New Roman" w:hAnsi="Times New Roman" w:cs="Times New Roman"/>
                <w:sz w:val="20"/>
                <w:szCs w:val="20"/>
                <w:lang w:eastAsia="ru-RU"/>
              </w:rPr>
              <w:t>Понятие стоимость продукта.</w:t>
            </w:r>
          </w:p>
          <w:p w14:paraId="6AB2837A" w14:textId="77777777" w:rsidR="00935382" w:rsidRPr="00935382" w:rsidRDefault="00935382" w:rsidP="007A2BA7">
            <w:pPr>
              <w:pStyle w:val="a3"/>
              <w:numPr>
                <w:ilvl w:val="0"/>
                <w:numId w:val="89"/>
              </w:numPr>
              <w:ind w:left="179" w:hanging="142"/>
              <w:rPr>
                <w:rFonts w:ascii="Times New Roman" w:hAnsi="Times New Roman" w:cs="Times New Roman"/>
                <w:sz w:val="20"/>
                <w:szCs w:val="20"/>
                <w:lang w:eastAsia="ru-RU"/>
              </w:rPr>
            </w:pPr>
            <w:r w:rsidRPr="00935382">
              <w:rPr>
                <w:rFonts w:ascii="Times New Roman" w:hAnsi="Times New Roman" w:cs="Times New Roman"/>
                <w:sz w:val="20"/>
                <w:szCs w:val="20"/>
                <w:lang w:eastAsia="ru-RU"/>
              </w:rPr>
              <w:t>Значение слова приватизация.</w:t>
            </w:r>
          </w:p>
          <w:p w14:paraId="5D6AE0F2" w14:textId="77777777" w:rsidR="00935382" w:rsidRPr="00935382" w:rsidRDefault="00935382" w:rsidP="007A2BA7">
            <w:pPr>
              <w:pStyle w:val="a3"/>
              <w:numPr>
                <w:ilvl w:val="0"/>
                <w:numId w:val="89"/>
              </w:numPr>
              <w:ind w:left="179" w:hanging="142"/>
              <w:rPr>
                <w:rFonts w:ascii="Times New Roman" w:hAnsi="Times New Roman" w:cs="Times New Roman"/>
                <w:sz w:val="20"/>
                <w:szCs w:val="20"/>
                <w:lang w:eastAsia="ru-RU"/>
              </w:rPr>
            </w:pPr>
            <w:r w:rsidRPr="00935382">
              <w:rPr>
                <w:rFonts w:ascii="Times New Roman" w:hAnsi="Times New Roman" w:cs="Times New Roman"/>
                <w:sz w:val="20"/>
                <w:szCs w:val="20"/>
                <w:lang w:eastAsia="ru-RU"/>
              </w:rPr>
              <w:t>Виды заработной платы.</w:t>
            </w:r>
          </w:p>
          <w:p w14:paraId="684486E4" w14:textId="77777777" w:rsidR="00935382" w:rsidRPr="00935382" w:rsidRDefault="00935382" w:rsidP="007A2BA7">
            <w:pPr>
              <w:pStyle w:val="a3"/>
              <w:numPr>
                <w:ilvl w:val="0"/>
                <w:numId w:val="89"/>
              </w:numPr>
              <w:ind w:left="179" w:hanging="142"/>
              <w:rPr>
                <w:rFonts w:ascii="Times New Roman" w:hAnsi="Times New Roman" w:cs="Times New Roman"/>
                <w:sz w:val="20"/>
                <w:szCs w:val="20"/>
                <w:lang w:eastAsia="ru-RU"/>
              </w:rPr>
            </w:pPr>
            <w:r w:rsidRPr="00935382">
              <w:rPr>
                <w:rFonts w:ascii="Times New Roman" w:hAnsi="Times New Roman" w:cs="Times New Roman"/>
                <w:sz w:val="20"/>
                <w:szCs w:val="20"/>
                <w:lang w:eastAsia="ru-RU"/>
              </w:rPr>
              <w:t xml:space="preserve">Что такое премия. </w:t>
            </w:r>
          </w:p>
          <w:p w14:paraId="384A69E9" w14:textId="77777777" w:rsidR="00935382" w:rsidRPr="00935382" w:rsidRDefault="00935382" w:rsidP="00935382">
            <w:pPr>
              <w:ind w:firstLine="284"/>
              <w:jc w:val="both"/>
              <w:rPr>
                <w:rFonts w:ascii="Times New Roman" w:hAnsi="Times New Roman"/>
                <w:sz w:val="8"/>
                <w:szCs w:val="8"/>
                <w:u w:val="single"/>
              </w:rPr>
            </w:pPr>
          </w:p>
          <w:p w14:paraId="5DC696AC" w14:textId="6CE56B18" w:rsidR="00935382" w:rsidRPr="00935382" w:rsidRDefault="00935382" w:rsidP="00935382">
            <w:pPr>
              <w:ind w:firstLine="284"/>
              <w:jc w:val="both"/>
              <w:rPr>
                <w:rFonts w:ascii="Times New Roman" w:hAnsi="Times New Roman"/>
                <w:sz w:val="20"/>
                <w:szCs w:val="20"/>
                <w:u w:val="single"/>
              </w:rPr>
            </w:pPr>
            <w:r w:rsidRPr="00935382">
              <w:rPr>
                <w:rFonts w:ascii="Times New Roman" w:hAnsi="Times New Roman"/>
                <w:sz w:val="20"/>
                <w:szCs w:val="20"/>
                <w:u w:val="single"/>
              </w:rPr>
              <w:t>Учащиеся должны уметь:</w:t>
            </w:r>
          </w:p>
          <w:p w14:paraId="143737FC" w14:textId="6A2E08E2" w:rsidR="00935382" w:rsidRPr="00935382" w:rsidRDefault="00935382" w:rsidP="007A2BA7">
            <w:pPr>
              <w:pStyle w:val="a3"/>
              <w:numPr>
                <w:ilvl w:val="0"/>
                <w:numId w:val="91"/>
              </w:numPr>
              <w:ind w:left="109" w:hanging="109"/>
              <w:jc w:val="both"/>
              <w:rPr>
                <w:rFonts w:ascii="Times New Roman" w:hAnsi="Times New Roman" w:cs="Times New Roman"/>
                <w:sz w:val="20"/>
                <w:szCs w:val="20"/>
                <w:lang w:eastAsia="ru-RU"/>
              </w:rPr>
            </w:pPr>
            <w:r w:rsidRPr="00935382">
              <w:rPr>
                <w:rFonts w:ascii="Times New Roman" w:hAnsi="Times New Roman" w:cs="Times New Roman"/>
                <w:sz w:val="20"/>
                <w:szCs w:val="20"/>
                <w:lang w:eastAsia="ru-RU"/>
              </w:rPr>
              <w:t xml:space="preserve"> отличать экономические термины от неэкономических;</w:t>
            </w:r>
          </w:p>
          <w:p w14:paraId="256B70E7" w14:textId="50EB2600" w:rsidR="00935382" w:rsidRPr="00935382" w:rsidRDefault="00935382" w:rsidP="007A2BA7">
            <w:pPr>
              <w:pStyle w:val="a3"/>
              <w:numPr>
                <w:ilvl w:val="0"/>
                <w:numId w:val="91"/>
              </w:numPr>
              <w:ind w:left="109" w:hanging="109"/>
              <w:jc w:val="both"/>
              <w:rPr>
                <w:rFonts w:ascii="Times New Roman" w:hAnsi="Times New Roman" w:cs="Times New Roman"/>
                <w:sz w:val="20"/>
                <w:szCs w:val="20"/>
                <w:lang w:eastAsia="ru-RU"/>
              </w:rPr>
            </w:pPr>
            <w:r w:rsidRPr="00935382">
              <w:rPr>
                <w:rFonts w:ascii="Times New Roman" w:hAnsi="Times New Roman" w:cs="Times New Roman"/>
                <w:sz w:val="20"/>
                <w:szCs w:val="20"/>
                <w:lang w:eastAsia="ru-RU"/>
              </w:rPr>
              <w:t xml:space="preserve"> решать задачи экономического содержания на вычисление прибыли в бизнесе, расчет размера заработной платы, задачи на вычисление темпа роста цен на наиболее употребляемые товары;</w:t>
            </w:r>
          </w:p>
          <w:p w14:paraId="25D703CB" w14:textId="20FD3241" w:rsidR="00935382" w:rsidRPr="00935382" w:rsidRDefault="00935382" w:rsidP="007A2BA7">
            <w:pPr>
              <w:pStyle w:val="a3"/>
              <w:numPr>
                <w:ilvl w:val="0"/>
                <w:numId w:val="91"/>
              </w:numPr>
              <w:ind w:left="109" w:hanging="109"/>
              <w:jc w:val="both"/>
              <w:rPr>
                <w:rFonts w:ascii="Times New Roman" w:hAnsi="Times New Roman" w:cs="Times New Roman"/>
                <w:sz w:val="20"/>
                <w:szCs w:val="20"/>
                <w:lang w:eastAsia="ru-RU"/>
              </w:rPr>
            </w:pPr>
            <w:r w:rsidRPr="00935382">
              <w:rPr>
                <w:rFonts w:ascii="Times New Roman" w:hAnsi="Times New Roman" w:cs="Times New Roman"/>
                <w:sz w:val="20"/>
                <w:szCs w:val="20"/>
                <w:lang w:eastAsia="ru-RU"/>
              </w:rPr>
              <w:t xml:space="preserve"> с помощью вопросов учителя строить экономические рассуждения по сюжетам, иллюстрирующим деловую жизнь и бытовые проблемы людей;</w:t>
            </w:r>
          </w:p>
          <w:p w14:paraId="44B94D3A" w14:textId="216FCE4F" w:rsidR="00935382" w:rsidRPr="00935382" w:rsidRDefault="00935382" w:rsidP="007A2BA7">
            <w:pPr>
              <w:pStyle w:val="a3"/>
              <w:numPr>
                <w:ilvl w:val="0"/>
                <w:numId w:val="91"/>
              </w:numPr>
              <w:ind w:left="109" w:hanging="109"/>
              <w:jc w:val="both"/>
              <w:rPr>
                <w:rFonts w:ascii="Times New Roman" w:hAnsi="Times New Roman" w:cs="Times New Roman"/>
                <w:sz w:val="20"/>
                <w:szCs w:val="20"/>
                <w:lang w:eastAsia="ru-RU"/>
              </w:rPr>
            </w:pPr>
            <w:r w:rsidRPr="00935382">
              <w:rPr>
                <w:rFonts w:ascii="Times New Roman" w:hAnsi="Times New Roman" w:cs="Times New Roman"/>
                <w:sz w:val="20"/>
                <w:szCs w:val="20"/>
                <w:lang w:eastAsia="ru-RU"/>
              </w:rPr>
              <w:t xml:space="preserve"> проводить анализ местных производственных и непроизводственных объектов на предмет установления, представляют ли они государственную или частную собственность;</w:t>
            </w:r>
          </w:p>
          <w:p w14:paraId="13D472AE" w14:textId="30D31211" w:rsidR="00935382" w:rsidRPr="00935382" w:rsidRDefault="00935382" w:rsidP="007A2BA7">
            <w:pPr>
              <w:pStyle w:val="a3"/>
              <w:numPr>
                <w:ilvl w:val="0"/>
                <w:numId w:val="91"/>
              </w:numPr>
              <w:ind w:left="109" w:hanging="109"/>
              <w:jc w:val="both"/>
              <w:rPr>
                <w:rFonts w:ascii="Times New Roman" w:hAnsi="Times New Roman" w:cs="Times New Roman"/>
                <w:sz w:val="20"/>
                <w:szCs w:val="20"/>
                <w:lang w:eastAsia="ru-RU"/>
              </w:rPr>
            </w:pPr>
            <w:r w:rsidRPr="00935382">
              <w:rPr>
                <w:rFonts w:ascii="Times New Roman" w:hAnsi="Times New Roman" w:cs="Times New Roman"/>
                <w:sz w:val="20"/>
                <w:szCs w:val="20"/>
                <w:lang w:eastAsia="ru-RU"/>
              </w:rPr>
              <w:t xml:space="preserve"> целенаправленно толково отвечать на вопросы работодателя, задаваемые претенденту на вакантную должность при устройстве на работу;</w:t>
            </w:r>
          </w:p>
          <w:p w14:paraId="5840310F" w14:textId="58086C01" w:rsidR="00935382" w:rsidRPr="00935382" w:rsidRDefault="00935382" w:rsidP="007A2BA7">
            <w:pPr>
              <w:pStyle w:val="a3"/>
              <w:numPr>
                <w:ilvl w:val="0"/>
                <w:numId w:val="91"/>
              </w:numPr>
              <w:ind w:left="109" w:hanging="109"/>
              <w:jc w:val="both"/>
              <w:rPr>
                <w:rFonts w:ascii="Times New Roman" w:hAnsi="Times New Roman" w:cs="Times New Roman"/>
                <w:sz w:val="20"/>
                <w:szCs w:val="20"/>
                <w:lang w:eastAsia="ru-RU"/>
              </w:rPr>
            </w:pPr>
            <w:r w:rsidRPr="00935382">
              <w:rPr>
                <w:rFonts w:ascii="Times New Roman" w:hAnsi="Times New Roman" w:cs="Times New Roman"/>
                <w:sz w:val="20"/>
                <w:szCs w:val="20"/>
                <w:lang w:eastAsia="ru-RU"/>
              </w:rPr>
              <w:t xml:space="preserve"> определять уровень жизни своей семьи, исходя из данных о размере прожиточного минимума;</w:t>
            </w:r>
          </w:p>
          <w:p w14:paraId="5269841A" w14:textId="69E17DA9" w:rsidR="00CD28F3" w:rsidRPr="00935382" w:rsidRDefault="00935382" w:rsidP="007A2BA7">
            <w:pPr>
              <w:pStyle w:val="a3"/>
              <w:numPr>
                <w:ilvl w:val="0"/>
                <w:numId w:val="91"/>
              </w:numPr>
              <w:ind w:left="109" w:hanging="109"/>
              <w:jc w:val="both"/>
              <w:rPr>
                <w:rFonts w:ascii="Times New Roman" w:hAnsi="Times New Roman" w:cs="Times New Roman"/>
                <w:kern w:val="2"/>
                <w:sz w:val="20"/>
                <w:szCs w:val="20"/>
                <w:lang w:eastAsia="he-IL" w:bidi="he-IL"/>
              </w:rPr>
            </w:pPr>
            <w:r w:rsidRPr="00935382">
              <w:rPr>
                <w:rFonts w:ascii="Times New Roman" w:hAnsi="Times New Roman" w:cs="Times New Roman"/>
                <w:sz w:val="20"/>
                <w:szCs w:val="20"/>
                <w:lang w:eastAsia="ru-RU"/>
              </w:rPr>
              <w:t xml:space="preserve"> обосновывать свои предпочтения относительно мер по сохранению личных сбережений в период высокой инфляции.</w:t>
            </w:r>
          </w:p>
        </w:tc>
      </w:tr>
      <w:tr w:rsidR="00CD28F3" w:rsidRPr="00C82F7B" w14:paraId="3694A9BC" w14:textId="77777777" w:rsidTr="00CD28F3">
        <w:tc>
          <w:tcPr>
            <w:tcW w:w="541" w:type="dxa"/>
          </w:tcPr>
          <w:p w14:paraId="047A81B2" w14:textId="77777777" w:rsidR="00CD28F3" w:rsidRPr="00C82F7B" w:rsidRDefault="00CD28F3" w:rsidP="00AB02C1">
            <w:pPr>
              <w:spacing w:line="360" w:lineRule="auto"/>
              <w:jc w:val="center"/>
              <w:rPr>
                <w:rFonts w:ascii="Times New Roman" w:hAnsi="Times New Roman"/>
                <w:color w:val="00000A"/>
                <w:kern w:val="2"/>
                <w:lang w:eastAsia="ar-SA"/>
              </w:rPr>
            </w:pPr>
            <w:r w:rsidRPr="00C82F7B">
              <w:rPr>
                <w:rFonts w:cs="Calibri"/>
                <w:color w:val="00000A"/>
                <w:kern w:val="2"/>
                <w:lang w:eastAsia="ar-SA"/>
              </w:rPr>
              <w:lastRenderedPageBreak/>
              <w:br w:type="page"/>
            </w:r>
            <w:r w:rsidRPr="00C82F7B">
              <w:rPr>
                <w:rFonts w:ascii="Times New Roman" w:hAnsi="Times New Roman"/>
                <w:color w:val="00000A"/>
                <w:kern w:val="2"/>
                <w:lang w:eastAsia="ar-SA"/>
              </w:rPr>
              <w:t>4.</w:t>
            </w:r>
          </w:p>
          <w:p w14:paraId="6ACE33D9" w14:textId="77777777" w:rsidR="00CD28F3" w:rsidRPr="00C82F7B" w:rsidRDefault="00CD28F3" w:rsidP="00AB02C1">
            <w:pPr>
              <w:spacing w:line="360" w:lineRule="auto"/>
              <w:jc w:val="center"/>
              <w:rPr>
                <w:rFonts w:ascii="Times New Roman" w:hAnsi="Times New Roman"/>
                <w:color w:val="00000A"/>
                <w:kern w:val="2"/>
                <w:lang w:eastAsia="ar-SA"/>
              </w:rPr>
            </w:pPr>
          </w:p>
          <w:p w14:paraId="03A7EFCA" w14:textId="77777777" w:rsidR="00CD28F3" w:rsidRPr="00C82F7B" w:rsidRDefault="00CD28F3" w:rsidP="00AB02C1">
            <w:pPr>
              <w:spacing w:line="360" w:lineRule="auto"/>
              <w:jc w:val="center"/>
              <w:rPr>
                <w:rFonts w:ascii="Times New Roman" w:hAnsi="Times New Roman"/>
                <w:kern w:val="2"/>
                <w:lang w:eastAsia="ar-SA"/>
              </w:rPr>
            </w:pPr>
          </w:p>
          <w:p w14:paraId="5CA6D7D8" w14:textId="77777777" w:rsidR="00CD28F3" w:rsidRPr="00C82F7B" w:rsidRDefault="00CD28F3" w:rsidP="00AB02C1">
            <w:pPr>
              <w:spacing w:line="360" w:lineRule="auto"/>
              <w:jc w:val="center"/>
              <w:rPr>
                <w:rFonts w:ascii="Times New Roman" w:hAnsi="Times New Roman"/>
                <w:kern w:val="2"/>
                <w:lang w:eastAsia="ar-SA"/>
              </w:rPr>
            </w:pPr>
          </w:p>
          <w:p w14:paraId="07B373E8" w14:textId="77777777" w:rsidR="00CD28F3" w:rsidRPr="00C82F7B" w:rsidRDefault="00CD28F3" w:rsidP="00AB02C1">
            <w:pPr>
              <w:spacing w:line="360" w:lineRule="auto"/>
              <w:jc w:val="center"/>
              <w:rPr>
                <w:rFonts w:ascii="Times New Roman" w:hAnsi="Times New Roman"/>
                <w:kern w:val="2"/>
                <w:lang w:eastAsia="ar-SA"/>
              </w:rPr>
            </w:pPr>
          </w:p>
          <w:p w14:paraId="0A72371E" w14:textId="77777777" w:rsidR="00CD28F3" w:rsidRPr="00C82F7B" w:rsidRDefault="00CD28F3" w:rsidP="00AB02C1">
            <w:pPr>
              <w:spacing w:line="360" w:lineRule="auto"/>
              <w:jc w:val="center"/>
              <w:rPr>
                <w:rFonts w:ascii="Times New Roman" w:hAnsi="Times New Roman"/>
                <w:kern w:val="2"/>
                <w:lang w:eastAsia="ar-SA"/>
              </w:rPr>
            </w:pPr>
          </w:p>
          <w:p w14:paraId="5AB93757" w14:textId="77777777" w:rsidR="00CD28F3" w:rsidRPr="00C82F7B" w:rsidRDefault="00CD28F3" w:rsidP="00AB02C1">
            <w:pPr>
              <w:spacing w:line="360" w:lineRule="auto"/>
              <w:jc w:val="center"/>
              <w:rPr>
                <w:rFonts w:ascii="Times New Roman" w:hAnsi="Times New Roman"/>
                <w:kern w:val="2"/>
                <w:lang w:eastAsia="ar-SA"/>
              </w:rPr>
            </w:pPr>
          </w:p>
          <w:p w14:paraId="0E8CDC5A" w14:textId="77777777" w:rsidR="00CD28F3" w:rsidRPr="00C82F7B" w:rsidRDefault="00CD28F3" w:rsidP="00AB02C1">
            <w:pPr>
              <w:spacing w:line="360" w:lineRule="auto"/>
              <w:jc w:val="center"/>
              <w:rPr>
                <w:rFonts w:ascii="Times New Roman" w:hAnsi="Times New Roman"/>
                <w:kern w:val="2"/>
                <w:lang w:eastAsia="ar-SA"/>
              </w:rPr>
            </w:pPr>
          </w:p>
          <w:p w14:paraId="4CEE10B5" w14:textId="77777777" w:rsidR="00CD28F3" w:rsidRPr="00C82F7B" w:rsidRDefault="00CD28F3" w:rsidP="00AB02C1">
            <w:pPr>
              <w:spacing w:line="360" w:lineRule="auto"/>
              <w:jc w:val="center"/>
              <w:rPr>
                <w:rFonts w:ascii="Times New Roman" w:hAnsi="Times New Roman"/>
                <w:kern w:val="2"/>
                <w:lang w:eastAsia="ar-SA"/>
              </w:rPr>
            </w:pPr>
          </w:p>
          <w:p w14:paraId="6403C971" w14:textId="77777777" w:rsidR="00CD28F3" w:rsidRPr="00C82F7B" w:rsidRDefault="00CD28F3" w:rsidP="00AB02C1">
            <w:pPr>
              <w:spacing w:line="360" w:lineRule="auto"/>
              <w:jc w:val="center"/>
              <w:rPr>
                <w:rFonts w:ascii="Times New Roman" w:hAnsi="Times New Roman"/>
                <w:kern w:val="2"/>
                <w:lang w:eastAsia="ar-SA"/>
              </w:rPr>
            </w:pPr>
          </w:p>
          <w:p w14:paraId="0053DE27" w14:textId="77777777" w:rsidR="00CD28F3" w:rsidRPr="00C82F7B" w:rsidRDefault="00CD28F3" w:rsidP="00AB02C1">
            <w:pPr>
              <w:spacing w:line="360" w:lineRule="auto"/>
              <w:jc w:val="center"/>
              <w:rPr>
                <w:rFonts w:ascii="Times New Roman" w:hAnsi="Times New Roman"/>
                <w:kern w:val="2"/>
                <w:lang w:eastAsia="ar-SA"/>
              </w:rPr>
            </w:pPr>
          </w:p>
          <w:p w14:paraId="2C7E3970" w14:textId="77777777" w:rsidR="00CD28F3" w:rsidRPr="00C82F7B" w:rsidRDefault="00CD28F3" w:rsidP="00AB02C1">
            <w:pPr>
              <w:spacing w:line="360" w:lineRule="auto"/>
              <w:jc w:val="center"/>
              <w:rPr>
                <w:rFonts w:ascii="Times New Roman" w:hAnsi="Times New Roman"/>
                <w:kern w:val="2"/>
                <w:lang w:eastAsia="ar-SA"/>
              </w:rPr>
            </w:pPr>
          </w:p>
          <w:p w14:paraId="016E4B2B" w14:textId="77777777" w:rsidR="00CD28F3" w:rsidRPr="00C82F7B" w:rsidRDefault="00CD28F3" w:rsidP="00AB02C1">
            <w:pPr>
              <w:spacing w:line="360" w:lineRule="auto"/>
              <w:jc w:val="center"/>
              <w:rPr>
                <w:rFonts w:ascii="Times New Roman" w:hAnsi="Times New Roman"/>
                <w:kern w:val="2"/>
                <w:lang w:eastAsia="ar-SA"/>
              </w:rPr>
            </w:pPr>
          </w:p>
        </w:tc>
        <w:tc>
          <w:tcPr>
            <w:tcW w:w="1411" w:type="dxa"/>
          </w:tcPr>
          <w:p w14:paraId="4B949815" w14:textId="58D56528" w:rsidR="00CD28F3" w:rsidRPr="00C82F7B" w:rsidRDefault="00CD28F3" w:rsidP="00AB02C1">
            <w:pPr>
              <w:suppressAutoHyphens/>
              <w:jc w:val="center"/>
              <w:rPr>
                <w:rFonts w:ascii="Times New Roman" w:hAnsi="Times New Roman"/>
                <w:kern w:val="2"/>
                <w:lang w:eastAsia="ar-SA"/>
              </w:rPr>
            </w:pPr>
            <w:r w:rsidRPr="00C82F7B">
              <w:rPr>
                <w:rFonts w:ascii="Times New Roman" w:hAnsi="Times New Roman"/>
                <w:kern w:val="2"/>
                <w:lang w:eastAsia="ar-SA"/>
              </w:rPr>
              <w:lastRenderedPageBreak/>
              <w:t xml:space="preserve">История </w:t>
            </w:r>
            <w:r>
              <w:rPr>
                <w:rFonts w:ascii="Times New Roman" w:hAnsi="Times New Roman"/>
                <w:kern w:val="2"/>
                <w:lang w:eastAsia="ar-SA"/>
              </w:rPr>
              <w:t>и культура родного края</w:t>
            </w:r>
          </w:p>
          <w:p w14:paraId="1E9B2E54" w14:textId="77777777" w:rsidR="00CD28F3" w:rsidRPr="00C82F7B" w:rsidRDefault="00CD28F3" w:rsidP="00AB02C1">
            <w:pPr>
              <w:suppressAutoHyphens/>
              <w:jc w:val="center"/>
              <w:rPr>
                <w:rFonts w:ascii="Times New Roman" w:hAnsi="Times New Roman"/>
                <w:kern w:val="2"/>
                <w:lang w:eastAsia="ar-SA"/>
              </w:rPr>
            </w:pPr>
          </w:p>
          <w:p w14:paraId="424D180B" w14:textId="77777777" w:rsidR="00CD28F3" w:rsidRPr="00C82F7B" w:rsidRDefault="00CD28F3" w:rsidP="00AB02C1">
            <w:pPr>
              <w:suppressAutoHyphens/>
              <w:jc w:val="center"/>
              <w:rPr>
                <w:rFonts w:ascii="Times New Roman" w:hAnsi="Times New Roman"/>
                <w:kern w:val="2"/>
                <w:lang w:eastAsia="ar-SA"/>
              </w:rPr>
            </w:pPr>
          </w:p>
          <w:p w14:paraId="22A03B6F" w14:textId="77777777" w:rsidR="00CD28F3" w:rsidRPr="00C82F7B" w:rsidRDefault="00CD28F3" w:rsidP="00AB02C1">
            <w:pPr>
              <w:suppressAutoHyphens/>
              <w:jc w:val="center"/>
              <w:rPr>
                <w:rFonts w:ascii="Times New Roman" w:hAnsi="Times New Roman"/>
                <w:kern w:val="2"/>
                <w:lang w:eastAsia="ar-SA"/>
              </w:rPr>
            </w:pPr>
          </w:p>
          <w:p w14:paraId="7814D834" w14:textId="77777777" w:rsidR="00CD28F3" w:rsidRPr="00C82F7B" w:rsidRDefault="00CD28F3" w:rsidP="00AB02C1">
            <w:pPr>
              <w:suppressAutoHyphens/>
              <w:jc w:val="center"/>
              <w:rPr>
                <w:rFonts w:ascii="Times New Roman" w:hAnsi="Times New Roman"/>
                <w:kern w:val="2"/>
                <w:lang w:eastAsia="ar-SA"/>
              </w:rPr>
            </w:pPr>
          </w:p>
          <w:p w14:paraId="52B73CA6" w14:textId="77777777" w:rsidR="00CD28F3" w:rsidRPr="00C82F7B" w:rsidRDefault="00CD28F3" w:rsidP="00AB02C1">
            <w:pPr>
              <w:suppressAutoHyphens/>
              <w:jc w:val="center"/>
              <w:rPr>
                <w:rFonts w:ascii="Times New Roman" w:hAnsi="Times New Roman"/>
                <w:kern w:val="2"/>
                <w:lang w:eastAsia="ar-SA"/>
              </w:rPr>
            </w:pPr>
          </w:p>
          <w:p w14:paraId="5A9E8C96" w14:textId="77777777" w:rsidR="00CD28F3" w:rsidRPr="00C82F7B" w:rsidRDefault="00CD28F3" w:rsidP="00AB02C1">
            <w:pPr>
              <w:suppressAutoHyphens/>
              <w:jc w:val="center"/>
              <w:rPr>
                <w:rFonts w:ascii="Times New Roman" w:hAnsi="Times New Roman"/>
                <w:kern w:val="2"/>
                <w:lang w:eastAsia="ar-SA"/>
              </w:rPr>
            </w:pPr>
          </w:p>
          <w:p w14:paraId="0F843FFF" w14:textId="77777777" w:rsidR="00CD28F3" w:rsidRPr="00C82F7B" w:rsidRDefault="00CD28F3" w:rsidP="00AB02C1">
            <w:pPr>
              <w:suppressAutoHyphens/>
              <w:jc w:val="center"/>
              <w:rPr>
                <w:rFonts w:ascii="Times New Roman" w:hAnsi="Times New Roman"/>
                <w:kern w:val="2"/>
                <w:lang w:eastAsia="ar-SA"/>
              </w:rPr>
            </w:pPr>
          </w:p>
          <w:p w14:paraId="5F97C385" w14:textId="77777777" w:rsidR="00CD28F3" w:rsidRPr="00C82F7B" w:rsidRDefault="00CD28F3" w:rsidP="00AB02C1">
            <w:pPr>
              <w:suppressAutoHyphens/>
              <w:jc w:val="center"/>
              <w:rPr>
                <w:rFonts w:ascii="Times New Roman" w:hAnsi="Times New Roman"/>
                <w:kern w:val="2"/>
                <w:lang w:eastAsia="ar-SA"/>
              </w:rPr>
            </w:pPr>
          </w:p>
          <w:p w14:paraId="5C34B3C2" w14:textId="77777777" w:rsidR="00CD28F3" w:rsidRPr="00C82F7B" w:rsidRDefault="00CD28F3" w:rsidP="00AB02C1">
            <w:pPr>
              <w:suppressAutoHyphens/>
              <w:jc w:val="center"/>
              <w:rPr>
                <w:rFonts w:ascii="Times New Roman" w:hAnsi="Times New Roman"/>
                <w:kern w:val="2"/>
                <w:lang w:eastAsia="ar-SA"/>
              </w:rPr>
            </w:pPr>
          </w:p>
          <w:p w14:paraId="6CE10FA3" w14:textId="77777777" w:rsidR="00CD28F3" w:rsidRPr="00C82F7B" w:rsidRDefault="00CD28F3" w:rsidP="00AB02C1">
            <w:pPr>
              <w:suppressAutoHyphens/>
              <w:jc w:val="center"/>
              <w:rPr>
                <w:rFonts w:ascii="Times New Roman" w:hAnsi="Times New Roman"/>
                <w:kern w:val="2"/>
                <w:lang w:eastAsia="ar-SA"/>
              </w:rPr>
            </w:pPr>
          </w:p>
          <w:p w14:paraId="1121CB37" w14:textId="77777777" w:rsidR="00CD28F3" w:rsidRPr="00C82F7B" w:rsidRDefault="00CD28F3" w:rsidP="00AB02C1">
            <w:pPr>
              <w:suppressAutoHyphens/>
              <w:jc w:val="center"/>
              <w:rPr>
                <w:rFonts w:ascii="Times New Roman" w:hAnsi="Times New Roman"/>
                <w:kern w:val="2"/>
                <w:lang w:eastAsia="ar-SA"/>
              </w:rPr>
            </w:pPr>
          </w:p>
          <w:p w14:paraId="587DBF24" w14:textId="77777777" w:rsidR="00CD28F3" w:rsidRPr="00C82F7B" w:rsidRDefault="00CD28F3" w:rsidP="00AB02C1">
            <w:pPr>
              <w:suppressAutoHyphens/>
              <w:jc w:val="center"/>
              <w:rPr>
                <w:rFonts w:ascii="Times New Roman" w:hAnsi="Times New Roman"/>
                <w:kern w:val="2"/>
                <w:lang w:eastAsia="ar-SA"/>
              </w:rPr>
            </w:pPr>
          </w:p>
          <w:p w14:paraId="6B1AB0D3" w14:textId="77777777" w:rsidR="00CD28F3" w:rsidRPr="00C82F7B" w:rsidRDefault="00CD28F3" w:rsidP="00AB02C1">
            <w:pPr>
              <w:suppressAutoHyphens/>
              <w:jc w:val="center"/>
              <w:rPr>
                <w:rFonts w:ascii="Times New Roman" w:hAnsi="Times New Roman"/>
                <w:kern w:val="2"/>
                <w:lang w:eastAsia="ar-SA"/>
              </w:rPr>
            </w:pPr>
          </w:p>
          <w:p w14:paraId="79FE8C4E" w14:textId="77777777" w:rsidR="00CD28F3" w:rsidRPr="00C82F7B" w:rsidRDefault="00CD28F3" w:rsidP="00AB02C1">
            <w:pPr>
              <w:suppressAutoHyphens/>
              <w:jc w:val="center"/>
              <w:rPr>
                <w:rFonts w:ascii="Times New Roman" w:hAnsi="Times New Roman"/>
                <w:kern w:val="2"/>
                <w:lang w:eastAsia="ar-SA"/>
              </w:rPr>
            </w:pPr>
          </w:p>
          <w:p w14:paraId="35597DB4" w14:textId="77777777" w:rsidR="00CD28F3" w:rsidRPr="00C82F7B" w:rsidRDefault="00CD28F3" w:rsidP="00AB02C1">
            <w:pPr>
              <w:suppressAutoHyphens/>
              <w:jc w:val="center"/>
              <w:rPr>
                <w:rFonts w:ascii="Times New Roman" w:hAnsi="Times New Roman"/>
                <w:kern w:val="2"/>
                <w:lang w:eastAsia="ar-SA"/>
              </w:rPr>
            </w:pPr>
          </w:p>
        </w:tc>
        <w:tc>
          <w:tcPr>
            <w:tcW w:w="3756" w:type="dxa"/>
          </w:tcPr>
          <w:p w14:paraId="3EFC9811" w14:textId="37FC8DA6" w:rsidR="00C47F89" w:rsidRDefault="00C47F89" w:rsidP="00C47F89">
            <w:pPr>
              <w:numPr>
                <w:ilvl w:val="0"/>
                <w:numId w:val="4"/>
              </w:numPr>
              <w:shd w:val="clear" w:color="auto" w:fill="FFFFFF"/>
              <w:suppressAutoHyphens/>
              <w:ind w:left="203" w:hanging="203"/>
              <w:jc w:val="both"/>
              <w:rPr>
                <w:rFonts w:ascii="Times New Roman" w:hAnsi="Times New Roman"/>
                <w:kern w:val="2"/>
                <w:sz w:val="20"/>
                <w:szCs w:val="20"/>
                <w:lang w:eastAsia="he-IL" w:bidi="he-IL"/>
              </w:rPr>
            </w:pPr>
            <w:r w:rsidRPr="00C47F89">
              <w:rPr>
                <w:rFonts w:ascii="Times New Roman" w:hAnsi="Times New Roman"/>
                <w:kern w:val="2"/>
                <w:sz w:val="20"/>
                <w:szCs w:val="20"/>
                <w:lang w:eastAsia="he-IL" w:bidi="he-IL"/>
              </w:rPr>
              <w:lastRenderedPageBreak/>
              <w:t>знать</w:t>
            </w:r>
            <w:r>
              <w:rPr>
                <w:rFonts w:ascii="Times New Roman" w:hAnsi="Times New Roman"/>
                <w:kern w:val="2"/>
                <w:sz w:val="20"/>
                <w:szCs w:val="20"/>
                <w:lang w:eastAsia="he-IL" w:bidi="he-IL"/>
              </w:rPr>
              <w:t xml:space="preserve"> </w:t>
            </w:r>
            <w:r w:rsidRPr="00C47F89">
              <w:rPr>
                <w:rFonts w:ascii="Times New Roman" w:hAnsi="Times New Roman"/>
                <w:kern w:val="2"/>
                <w:sz w:val="20"/>
                <w:szCs w:val="20"/>
                <w:lang w:eastAsia="he-IL" w:bidi="he-IL"/>
              </w:rPr>
              <w:t>наиболее доступны</w:t>
            </w:r>
            <w:r>
              <w:rPr>
                <w:rFonts w:ascii="Times New Roman" w:hAnsi="Times New Roman"/>
                <w:kern w:val="2"/>
                <w:sz w:val="20"/>
                <w:szCs w:val="20"/>
                <w:lang w:eastAsia="he-IL" w:bidi="he-IL"/>
              </w:rPr>
              <w:t>е</w:t>
            </w:r>
            <w:r w:rsidRPr="00C47F89">
              <w:rPr>
                <w:rFonts w:ascii="Times New Roman" w:hAnsi="Times New Roman"/>
                <w:kern w:val="2"/>
                <w:sz w:val="20"/>
                <w:szCs w:val="20"/>
                <w:lang w:eastAsia="he-IL" w:bidi="he-IL"/>
              </w:rPr>
              <w:t xml:space="preserve"> поняти</w:t>
            </w:r>
            <w:r>
              <w:rPr>
                <w:rFonts w:ascii="Times New Roman" w:hAnsi="Times New Roman"/>
                <w:kern w:val="2"/>
                <w:sz w:val="20"/>
                <w:szCs w:val="20"/>
                <w:lang w:eastAsia="he-IL" w:bidi="he-IL"/>
              </w:rPr>
              <w:t>я</w:t>
            </w:r>
            <w:r w:rsidRPr="00C47F89">
              <w:rPr>
                <w:rFonts w:ascii="Times New Roman" w:hAnsi="Times New Roman"/>
                <w:kern w:val="2"/>
                <w:sz w:val="20"/>
                <w:szCs w:val="20"/>
                <w:lang w:eastAsia="he-IL" w:bidi="he-IL"/>
              </w:rPr>
              <w:t xml:space="preserve"> на уровне их понимания и узнавания, использовани</w:t>
            </w:r>
            <w:r>
              <w:rPr>
                <w:rFonts w:ascii="Times New Roman" w:hAnsi="Times New Roman"/>
                <w:kern w:val="2"/>
                <w:sz w:val="20"/>
                <w:szCs w:val="20"/>
                <w:lang w:eastAsia="he-IL" w:bidi="he-IL"/>
              </w:rPr>
              <w:t>я части понятий в активной речи;</w:t>
            </w:r>
            <w:r w:rsidRPr="00C47F89">
              <w:rPr>
                <w:rFonts w:ascii="Times New Roman" w:hAnsi="Times New Roman"/>
                <w:kern w:val="2"/>
                <w:sz w:val="20"/>
                <w:szCs w:val="20"/>
                <w:lang w:eastAsia="he-IL" w:bidi="he-IL"/>
              </w:rPr>
              <w:t xml:space="preserve"> </w:t>
            </w:r>
          </w:p>
          <w:p w14:paraId="06E28566" w14:textId="297191C7" w:rsidR="00C47F89" w:rsidRDefault="00C47F89" w:rsidP="00C47F89">
            <w:pPr>
              <w:numPr>
                <w:ilvl w:val="0"/>
                <w:numId w:val="4"/>
              </w:numPr>
              <w:shd w:val="clear" w:color="auto" w:fill="FFFFFF"/>
              <w:suppressAutoHyphens/>
              <w:ind w:left="203" w:hanging="203"/>
              <w:jc w:val="both"/>
              <w:rPr>
                <w:rFonts w:ascii="Times New Roman" w:hAnsi="Times New Roman"/>
                <w:kern w:val="2"/>
                <w:sz w:val="20"/>
                <w:szCs w:val="20"/>
                <w:lang w:eastAsia="he-IL" w:bidi="he-IL"/>
              </w:rPr>
            </w:pPr>
            <w:r w:rsidRPr="00C47F89">
              <w:rPr>
                <w:rFonts w:ascii="Times New Roman" w:hAnsi="Times New Roman"/>
                <w:kern w:val="2"/>
                <w:sz w:val="20"/>
                <w:szCs w:val="20"/>
                <w:lang w:eastAsia="he-IL" w:bidi="he-IL"/>
              </w:rPr>
              <w:t>уме</w:t>
            </w:r>
            <w:r>
              <w:rPr>
                <w:rFonts w:ascii="Times New Roman" w:hAnsi="Times New Roman"/>
                <w:kern w:val="2"/>
                <w:sz w:val="20"/>
                <w:szCs w:val="20"/>
                <w:lang w:eastAsia="he-IL" w:bidi="he-IL"/>
              </w:rPr>
              <w:t>ть</w:t>
            </w:r>
            <w:r w:rsidRPr="00C47F89">
              <w:rPr>
                <w:rFonts w:ascii="Times New Roman" w:hAnsi="Times New Roman"/>
                <w:kern w:val="2"/>
                <w:sz w:val="20"/>
                <w:szCs w:val="20"/>
                <w:lang w:eastAsia="he-IL" w:bidi="he-IL"/>
              </w:rPr>
              <w:t xml:space="preserve"> последовательно отвечать на вопросы по основным темам</w:t>
            </w:r>
            <w:r>
              <w:rPr>
                <w:rFonts w:ascii="Times New Roman" w:hAnsi="Times New Roman"/>
                <w:kern w:val="2"/>
                <w:sz w:val="20"/>
                <w:szCs w:val="20"/>
                <w:lang w:eastAsia="he-IL" w:bidi="he-IL"/>
              </w:rPr>
              <w:t>;</w:t>
            </w:r>
            <w:r w:rsidRPr="00C47F89">
              <w:rPr>
                <w:rFonts w:ascii="Times New Roman" w:hAnsi="Times New Roman"/>
                <w:kern w:val="2"/>
                <w:sz w:val="20"/>
                <w:szCs w:val="20"/>
                <w:lang w:eastAsia="he-IL" w:bidi="he-IL"/>
              </w:rPr>
              <w:t xml:space="preserve"> </w:t>
            </w:r>
          </w:p>
          <w:p w14:paraId="58229F23" w14:textId="3E7917CB" w:rsidR="00C47F89" w:rsidRPr="00C47F89" w:rsidRDefault="00C47F89" w:rsidP="00AB02C1">
            <w:pPr>
              <w:numPr>
                <w:ilvl w:val="0"/>
                <w:numId w:val="4"/>
              </w:numPr>
              <w:shd w:val="clear" w:color="auto" w:fill="FFFFFF"/>
              <w:suppressAutoHyphens/>
              <w:ind w:left="203" w:hanging="203"/>
              <w:jc w:val="both"/>
              <w:rPr>
                <w:rFonts w:ascii="Times New Roman" w:hAnsi="Times New Roman"/>
                <w:kern w:val="2"/>
                <w:sz w:val="20"/>
                <w:szCs w:val="20"/>
                <w:lang w:eastAsia="he-IL" w:bidi="he-IL"/>
              </w:rPr>
            </w:pPr>
            <w:r>
              <w:rPr>
                <w:rFonts w:ascii="Times New Roman" w:hAnsi="Times New Roman"/>
                <w:kern w:val="2"/>
                <w:sz w:val="20"/>
                <w:szCs w:val="20"/>
                <w:lang w:eastAsia="he-IL" w:bidi="he-IL"/>
              </w:rPr>
              <w:t>з</w:t>
            </w:r>
            <w:r w:rsidRPr="00C47F89">
              <w:rPr>
                <w:rFonts w:ascii="Times New Roman" w:hAnsi="Times New Roman"/>
                <w:kern w:val="2"/>
                <w:sz w:val="20"/>
                <w:szCs w:val="20"/>
                <w:lang w:eastAsia="he-IL" w:bidi="he-IL"/>
              </w:rPr>
              <w:t>нать о жизни людей в далеком прошлом. Знать об открытии пролива между Америкой и Азией. Принудительный труд на территории нашего края. Образование Дальстроя. Трудовой подвиг жителей края во время Великой Отечественно войны</w:t>
            </w:r>
          </w:p>
          <w:p w14:paraId="02F0B29C" w14:textId="660DDE35" w:rsidR="00C47F89" w:rsidRPr="00C47F89" w:rsidRDefault="00C47F89" w:rsidP="00AB02C1">
            <w:pPr>
              <w:numPr>
                <w:ilvl w:val="0"/>
                <w:numId w:val="4"/>
              </w:numPr>
              <w:shd w:val="clear" w:color="auto" w:fill="FFFFFF"/>
              <w:suppressAutoHyphens/>
              <w:ind w:left="203" w:hanging="203"/>
              <w:jc w:val="both"/>
              <w:rPr>
                <w:rFonts w:ascii="Times New Roman" w:hAnsi="Times New Roman"/>
                <w:kern w:val="2"/>
                <w:sz w:val="20"/>
                <w:szCs w:val="20"/>
                <w:lang w:eastAsia="he-IL" w:bidi="he-IL"/>
              </w:rPr>
            </w:pPr>
            <w:r w:rsidRPr="00C47F89">
              <w:rPr>
                <w:rFonts w:ascii="Times New Roman" w:hAnsi="Times New Roman"/>
                <w:kern w:val="2"/>
                <w:sz w:val="20"/>
                <w:szCs w:val="20"/>
                <w:lang w:eastAsia="he-IL" w:bidi="he-IL"/>
              </w:rPr>
              <w:t>уметь</w:t>
            </w:r>
            <w:r>
              <w:rPr>
                <w:rFonts w:ascii="Times New Roman" w:hAnsi="Times New Roman"/>
                <w:kern w:val="2"/>
                <w:sz w:val="20"/>
                <w:szCs w:val="20"/>
                <w:lang w:eastAsia="he-IL" w:bidi="he-IL"/>
              </w:rPr>
              <w:t xml:space="preserve"> </w:t>
            </w:r>
            <w:r w:rsidRPr="00C47F89">
              <w:rPr>
                <w:rFonts w:ascii="Times New Roman" w:hAnsi="Times New Roman"/>
                <w:kern w:val="2"/>
                <w:sz w:val="20"/>
                <w:szCs w:val="20"/>
                <w:lang w:eastAsia="he-IL" w:bidi="he-IL"/>
              </w:rPr>
              <w:t>слушать учителя, самостоятельное выполнение предложенных видов задания, адекватная реакция на оценку учебных действий.</w:t>
            </w:r>
          </w:p>
          <w:p w14:paraId="6700AE1C" w14:textId="739FA3E4" w:rsidR="00C47F89" w:rsidRPr="00C47F89" w:rsidRDefault="00C47F89" w:rsidP="00C47F89">
            <w:pPr>
              <w:numPr>
                <w:ilvl w:val="0"/>
                <w:numId w:val="4"/>
              </w:numPr>
              <w:shd w:val="clear" w:color="auto" w:fill="FFFFFF"/>
              <w:suppressAutoHyphens/>
              <w:ind w:left="203" w:hanging="203"/>
              <w:jc w:val="both"/>
              <w:rPr>
                <w:rFonts w:ascii="Times New Roman" w:hAnsi="Times New Roman"/>
                <w:kern w:val="2"/>
                <w:sz w:val="20"/>
                <w:szCs w:val="20"/>
                <w:lang w:eastAsia="he-IL" w:bidi="he-IL"/>
              </w:rPr>
            </w:pPr>
            <w:r w:rsidRPr="00C47F89">
              <w:rPr>
                <w:rFonts w:ascii="Times New Roman" w:hAnsi="Times New Roman"/>
                <w:kern w:val="2"/>
                <w:sz w:val="20"/>
                <w:szCs w:val="20"/>
                <w:lang w:eastAsia="he-IL" w:bidi="he-IL"/>
              </w:rPr>
              <w:t>пользоваться «Лентой времени», соотносить год с веком.</w:t>
            </w:r>
          </w:p>
          <w:p w14:paraId="20246528" w14:textId="649F2309" w:rsidR="00C47F89" w:rsidRPr="00C47F89" w:rsidRDefault="00C47F89" w:rsidP="00C47F89">
            <w:pPr>
              <w:numPr>
                <w:ilvl w:val="0"/>
                <w:numId w:val="4"/>
              </w:numPr>
              <w:shd w:val="clear" w:color="auto" w:fill="FFFFFF"/>
              <w:suppressAutoHyphens/>
              <w:ind w:left="203" w:hanging="203"/>
              <w:jc w:val="both"/>
              <w:rPr>
                <w:rFonts w:ascii="Times New Roman" w:hAnsi="Times New Roman"/>
                <w:kern w:val="2"/>
                <w:sz w:val="20"/>
                <w:szCs w:val="20"/>
                <w:lang w:eastAsia="he-IL" w:bidi="he-IL"/>
              </w:rPr>
            </w:pPr>
            <w:r w:rsidRPr="00C47F89">
              <w:rPr>
                <w:rFonts w:ascii="Times New Roman" w:hAnsi="Times New Roman"/>
                <w:kern w:val="2"/>
                <w:sz w:val="20"/>
                <w:szCs w:val="20"/>
                <w:lang w:eastAsia="he-IL" w:bidi="he-IL"/>
              </w:rPr>
              <w:t xml:space="preserve">устанавливать последовательность </w:t>
            </w:r>
            <w:r w:rsidRPr="00C47F89">
              <w:rPr>
                <w:rFonts w:ascii="Times New Roman" w:hAnsi="Times New Roman"/>
                <w:kern w:val="2"/>
                <w:sz w:val="20"/>
                <w:szCs w:val="20"/>
                <w:lang w:eastAsia="he-IL" w:bidi="he-IL"/>
              </w:rPr>
              <w:lastRenderedPageBreak/>
              <w:t>исторически</w:t>
            </w:r>
            <w:r>
              <w:rPr>
                <w:rFonts w:ascii="Times New Roman" w:hAnsi="Times New Roman"/>
                <w:kern w:val="2"/>
                <w:sz w:val="20"/>
                <w:szCs w:val="20"/>
                <w:lang w:eastAsia="he-IL" w:bidi="he-IL"/>
              </w:rPr>
              <w:t>х событий на основе знания дат;</w:t>
            </w:r>
          </w:p>
          <w:p w14:paraId="2F49791D" w14:textId="2343BD5B" w:rsidR="00C47F89" w:rsidRPr="00C47F89" w:rsidRDefault="00C47F89" w:rsidP="00C47F89">
            <w:pPr>
              <w:numPr>
                <w:ilvl w:val="0"/>
                <w:numId w:val="4"/>
              </w:numPr>
              <w:shd w:val="clear" w:color="auto" w:fill="FFFFFF"/>
              <w:suppressAutoHyphens/>
              <w:ind w:left="203" w:hanging="203"/>
              <w:jc w:val="both"/>
              <w:rPr>
                <w:rFonts w:ascii="Times New Roman" w:hAnsi="Times New Roman"/>
                <w:kern w:val="2"/>
                <w:sz w:val="20"/>
                <w:szCs w:val="20"/>
                <w:lang w:eastAsia="he-IL" w:bidi="he-IL"/>
              </w:rPr>
            </w:pPr>
            <w:r w:rsidRPr="00C47F89">
              <w:rPr>
                <w:rFonts w:ascii="Times New Roman" w:hAnsi="Times New Roman"/>
                <w:kern w:val="2"/>
                <w:sz w:val="20"/>
                <w:szCs w:val="20"/>
                <w:lang w:eastAsia="he-IL" w:bidi="he-IL"/>
              </w:rPr>
              <w:t>устанавливать причины возникновения верований на основе природы</w:t>
            </w:r>
            <w:r>
              <w:rPr>
                <w:rFonts w:ascii="Times New Roman" w:hAnsi="Times New Roman"/>
                <w:kern w:val="2"/>
                <w:sz w:val="20"/>
                <w:szCs w:val="20"/>
                <w:lang w:eastAsia="he-IL" w:bidi="he-IL"/>
              </w:rPr>
              <w:t>;</w:t>
            </w:r>
          </w:p>
          <w:p w14:paraId="30B80F40" w14:textId="5247009C" w:rsidR="00C47F89" w:rsidRPr="00C47F89" w:rsidRDefault="00C47F89" w:rsidP="00C47F89">
            <w:pPr>
              <w:numPr>
                <w:ilvl w:val="0"/>
                <w:numId w:val="4"/>
              </w:numPr>
              <w:shd w:val="clear" w:color="auto" w:fill="FFFFFF"/>
              <w:suppressAutoHyphens/>
              <w:ind w:left="203" w:hanging="203"/>
              <w:jc w:val="both"/>
              <w:rPr>
                <w:rFonts w:ascii="Times New Roman" w:hAnsi="Times New Roman"/>
                <w:kern w:val="2"/>
                <w:sz w:val="20"/>
                <w:szCs w:val="20"/>
                <w:lang w:eastAsia="he-IL" w:bidi="he-IL"/>
              </w:rPr>
            </w:pPr>
            <w:r w:rsidRPr="00C47F89">
              <w:rPr>
                <w:rFonts w:ascii="Times New Roman" w:hAnsi="Times New Roman"/>
                <w:kern w:val="2"/>
                <w:sz w:val="20"/>
                <w:szCs w:val="20"/>
                <w:lang w:eastAsia="he-IL" w:bidi="he-IL"/>
              </w:rPr>
              <w:t>устанавливать причины возвышения среди племен отдельных личностей</w:t>
            </w:r>
            <w:r>
              <w:rPr>
                <w:rFonts w:ascii="Times New Roman" w:hAnsi="Times New Roman"/>
                <w:kern w:val="2"/>
                <w:sz w:val="20"/>
                <w:szCs w:val="20"/>
                <w:lang w:eastAsia="he-IL" w:bidi="he-IL"/>
              </w:rPr>
              <w:t>;</w:t>
            </w:r>
          </w:p>
          <w:p w14:paraId="28D9E2B3" w14:textId="1F917E1F" w:rsidR="00CD28F3" w:rsidRPr="00C82F7B" w:rsidRDefault="00C47F89" w:rsidP="00C47F89">
            <w:pPr>
              <w:numPr>
                <w:ilvl w:val="0"/>
                <w:numId w:val="4"/>
              </w:numPr>
              <w:shd w:val="clear" w:color="auto" w:fill="FFFFFF"/>
              <w:suppressAutoHyphens/>
              <w:ind w:left="203" w:hanging="203"/>
              <w:jc w:val="both"/>
              <w:rPr>
                <w:rFonts w:ascii="Times New Roman" w:hAnsi="Times New Roman"/>
                <w:kern w:val="2"/>
                <w:sz w:val="20"/>
                <w:szCs w:val="20"/>
                <w:lang w:eastAsia="he-IL" w:bidi="he-IL"/>
              </w:rPr>
            </w:pPr>
            <w:r w:rsidRPr="00C47F89">
              <w:rPr>
                <w:rFonts w:ascii="Times New Roman" w:hAnsi="Times New Roman"/>
                <w:kern w:val="2"/>
                <w:sz w:val="20"/>
                <w:szCs w:val="20"/>
                <w:lang w:eastAsia="he-IL" w:bidi="he-IL"/>
              </w:rPr>
              <w:t>знать  исторические имена.</w:t>
            </w:r>
          </w:p>
        </w:tc>
        <w:tc>
          <w:tcPr>
            <w:tcW w:w="3757" w:type="dxa"/>
          </w:tcPr>
          <w:p w14:paraId="5AF057EE" w14:textId="77777777" w:rsidR="00D83912" w:rsidRDefault="00C47F89" w:rsidP="00AB02C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Pr>
                <w:rFonts w:ascii="Times New Roman" w:hAnsi="Times New Roman"/>
                <w:kern w:val="2"/>
                <w:sz w:val="20"/>
                <w:szCs w:val="20"/>
                <w:lang w:eastAsia="he-IL" w:bidi="he-IL"/>
              </w:rPr>
              <w:lastRenderedPageBreak/>
              <w:t>знать</w:t>
            </w:r>
            <w:r w:rsidRPr="00C47F89">
              <w:rPr>
                <w:rFonts w:ascii="Times New Roman" w:hAnsi="Times New Roman"/>
                <w:kern w:val="2"/>
                <w:sz w:val="20"/>
                <w:szCs w:val="20"/>
                <w:lang w:eastAsia="he-IL" w:bidi="he-IL"/>
              </w:rPr>
              <w:t xml:space="preserve"> </w:t>
            </w:r>
            <w:r>
              <w:rPr>
                <w:rFonts w:ascii="Times New Roman" w:hAnsi="Times New Roman"/>
                <w:kern w:val="2"/>
                <w:sz w:val="20"/>
                <w:szCs w:val="20"/>
                <w:lang w:eastAsia="he-IL" w:bidi="he-IL"/>
              </w:rPr>
              <w:t>п</w:t>
            </w:r>
            <w:r w:rsidRPr="00C47F89">
              <w:rPr>
                <w:rFonts w:ascii="Times New Roman" w:hAnsi="Times New Roman"/>
                <w:kern w:val="2"/>
                <w:sz w:val="20"/>
                <w:szCs w:val="20"/>
                <w:lang w:eastAsia="he-IL" w:bidi="he-IL"/>
              </w:rPr>
              <w:t>роблемы жизни населения края</w:t>
            </w:r>
            <w:r w:rsidR="00D83912">
              <w:rPr>
                <w:rFonts w:ascii="Times New Roman" w:hAnsi="Times New Roman"/>
                <w:kern w:val="2"/>
                <w:sz w:val="20"/>
                <w:szCs w:val="20"/>
                <w:lang w:eastAsia="he-IL" w:bidi="he-IL"/>
              </w:rPr>
              <w:t>,</w:t>
            </w:r>
            <w:r w:rsidRPr="00C47F89">
              <w:rPr>
                <w:rFonts w:ascii="Times New Roman" w:hAnsi="Times New Roman"/>
                <w:kern w:val="2"/>
                <w:sz w:val="20"/>
                <w:szCs w:val="20"/>
                <w:lang w:eastAsia="he-IL" w:bidi="he-IL"/>
              </w:rPr>
              <w:t xml:space="preserve"> </w:t>
            </w:r>
            <w:r w:rsidR="00D83912" w:rsidRPr="00C47F89">
              <w:rPr>
                <w:rFonts w:ascii="Times New Roman" w:hAnsi="Times New Roman"/>
                <w:kern w:val="2"/>
                <w:sz w:val="20"/>
                <w:szCs w:val="20"/>
                <w:lang w:eastAsia="he-IL" w:bidi="he-IL"/>
              </w:rPr>
              <w:t xml:space="preserve">о  </w:t>
            </w:r>
            <w:r w:rsidRPr="00C47F89">
              <w:rPr>
                <w:rFonts w:ascii="Times New Roman" w:hAnsi="Times New Roman"/>
                <w:kern w:val="2"/>
                <w:sz w:val="20"/>
                <w:szCs w:val="20"/>
                <w:lang w:eastAsia="he-IL" w:bidi="he-IL"/>
              </w:rPr>
              <w:t>первых жителях нашего края</w:t>
            </w:r>
            <w:r w:rsidR="00D83912">
              <w:rPr>
                <w:rFonts w:ascii="Times New Roman" w:hAnsi="Times New Roman"/>
                <w:kern w:val="2"/>
                <w:sz w:val="20"/>
                <w:szCs w:val="20"/>
                <w:lang w:eastAsia="he-IL" w:bidi="he-IL"/>
              </w:rPr>
              <w:t>,</w:t>
            </w:r>
            <w:r w:rsidRPr="00C47F89">
              <w:rPr>
                <w:rFonts w:ascii="Times New Roman" w:hAnsi="Times New Roman"/>
                <w:kern w:val="2"/>
                <w:sz w:val="20"/>
                <w:szCs w:val="20"/>
                <w:lang w:eastAsia="he-IL" w:bidi="he-IL"/>
              </w:rPr>
              <w:t xml:space="preserve"> </w:t>
            </w:r>
            <w:r w:rsidR="00D83912" w:rsidRPr="00C47F89">
              <w:rPr>
                <w:rFonts w:ascii="Times New Roman" w:hAnsi="Times New Roman"/>
                <w:kern w:val="2"/>
                <w:sz w:val="20"/>
                <w:szCs w:val="20"/>
                <w:lang w:eastAsia="he-IL" w:bidi="he-IL"/>
              </w:rPr>
              <w:t xml:space="preserve">о </w:t>
            </w:r>
            <w:r w:rsidRPr="00C47F89">
              <w:rPr>
                <w:rFonts w:ascii="Times New Roman" w:hAnsi="Times New Roman"/>
                <w:kern w:val="2"/>
                <w:sz w:val="20"/>
                <w:szCs w:val="20"/>
                <w:lang w:eastAsia="he-IL" w:bidi="he-IL"/>
              </w:rPr>
              <w:t>быте древних жителей  края</w:t>
            </w:r>
            <w:r w:rsidR="00D83912">
              <w:rPr>
                <w:rFonts w:ascii="Times New Roman" w:hAnsi="Times New Roman"/>
                <w:kern w:val="2"/>
                <w:sz w:val="20"/>
                <w:szCs w:val="20"/>
                <w:lang w:eastAsia="he-IL" w:bidi="he-IL"/>
              </w:rPr>
              <w:t>,</w:t>
            </w:r>
            <w:r w:rsidRPr="00C47F89">
              <w:rPr>
                <w:rFonts w:ascii="Times New Roman" w:hAnsi="Times New Roman"/>
                <w:kern w:val="2"/>
                <w:sz w:val="20"/>
                <w:szCs w:val="20"/>
                <w:lang w:eastAsia="he-IL" w:bidi="he-IL"/>
              </w:rPr>
              <w:t xml:space="preserve"> традициях народов края, </w:t>
            </w:r>
          </w:p>
          <w:p w14:paraId="131EAA55" w14:textId="77777777" w:rsidR="00D83912" w:rsidRDefault="00C47F89" w:rsidP="00AB02C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C47F89">
              <w:rPr>
                <w:rFonts w:ascii="Times New Roman" w:hAnsi="Times New Roman"/>
                <w:kern w:val="2"/>
                <w:sz w:val="20"/>
                <w:szCs w:val="20"/>
                <w:lang w:eastAsia="he-IL" w:bidi="he-IL"/>
              </w:rPr>
              <w:t xml:space="preserve">понимать роль и </w:t>
            </w:r>
            <w:r w:rsidR="00D83912" w:rsidRPr="00C47F89">
              <w:rPr>
                <w:rFonts w:ascii="Times New Roman" w:hAnsi="Times New Roman"/>
                <w:kern w:val="2"/>
                <w:sz w:val="20"/>
                <w:szCs w:val="20"/>
                <w:lang w:eastAsia="he-IL" w:bidi="he-IL"/>
              </w:rPr>
              <w:t>место родного</w:t>
            </w:r>
            <w:r w:rsidRPr="00C47F89">
              <w:rPr>
                <w:rFonts w:ascii="Times New Roman" w:hAnsi="Times New Roman"/>
                <w:kern w:val="2"/>
                <w:sz w:val="20"/>
                <w:szCs w:val="20"/>
                <w:lang w:eastAsia="he-IL" w:bidi="he-IL"/>
              </w:rPr>
              <w:t xml:space="preserve"> края в жизни региона, страны</w:t>
            </w:r>
            <w:r w:rsidR="00D83912">
              <w:rPr>
                <w:rFonts w:ascii="Times New Roman" w:hAnsi="Times New Roman"/>
                <w:kern w:val="2"/>
                <w:sz w:val="20"/>
                <w:szCs w:val="20"/>
                <w:lang w:eastAsia="he-IL" w:bidi="he-IL"/>
              </w:rPr>
              <w:t>,</w:t>
            </w:r>
            <w:r w:rsidRPr="00C47F89">
              <w:rPr>
                <w:rFonts w:ascii="Times New Roman" w:hAnsi="Times New Roman"/>
                <w:kern w:val="2"/>
                <w:sz w:val="20"/>
                <w:szCs w:val="20"/>
                <w:lang w:eastAsia="he-IL" w:bidi="he-IL"/>
              </w:rPr>
              <w:t xml:space="preserve"> </w:t>
            </w:r>
            <w:r w:rsidR="00D83912" w:rsidRPr="00C47F89">
              <w:rPr>
                <w:rFonts w:ascii="Times New Roman" w:hAnsi="Times New Roman"/>
                <w:kern w:val="2"/>
                <w:sz w:val="20"/>
                <w:szCs w:val="20"/>
                <w:lang w:eastAsia="he-IL" w:bidi="he-IL"/>
              </w:rPr>
              <w:t xml:space="preserve">знать </w:t>
            </w:r>
            <w:r w:rsidRPr="00C47F89">
              <w:rPr>
                <w:rFonts w:ascii="Times New Roman" w:hAnsi="Times New Roman"/>
                <w:kern w:val="2"/>
                <w:sz w:val="20"/>
                <w:szCs w:val="20"/>
                <w:lang w:eastAsia="he-IL" w:bidi="he-IL"/>
              </w:rPr>
              <w:t xml:space="preserve">нравы древних жителей края.  </w:t>
            </w:r>
          </w:p>
          <w:p w14:paraId="0CFC67C3" w14:textId="157507CC" w:rsidR="00C47F89" w:rsidRPr="00C47F89" w:rsidRDefault="00D83912" w:rsidP="00AB02C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C47F89">
              <w:rPr>
                <w:rFonts w:ascii="Times New Roman" w:hAnsi="Times New Roman"/>
                <w:kern w:val="2"/>
                <w:sz w:val="20"/>
                <w:szCs w:val="20"/>
                <w:lang w:eastAsia="he-IL" w:bidi="he-IL"/>
              </w:rPr>
              <w:t xml:space="preserve">знать </w:t>
            </w:r>
            <w:r w:rsidR="00C47F89" w:rsidRPr="00C47F89">
              <w:rPr>
                <w:rFonts w:ascii="Times New Roman" w:hAnsi="Times New Roman"/>
                <w:kern w:val="2"/>
                <w:sz w:val="20"/>
                <w:szCs w:val="20"/>
                <w:lang w:eastAsia="he-IL" w:bidi="he-IL"/>
              </w:rPr>
              <w:t xml:space="preserve">какие даты называются точными, приблизительными, когда </w:t>
            </w:r>
            <w:r w:rsidRPr="00C47F89">
              <w:rPr>
                <w:rFonts w:ascii="Times New Roman" w:hAnsi="Times New Roman"/>
                <w:kern w:val="2"/>
                <w:sz w:val="20"/>
                <w:szCs w:val="20"/>
                <w:lang w:eastAsia="he-IL" w:bidi="he-IL"/>
              </w:rPr>
              <w:t>произошло событие</w:t>
            </w:r>
            <w:r w:rsidR="00C47F89" w:rsidRPr="00C47F89">
              <w:rPr>
                <w:rFonts w:ascii="Times New Roman" w:hAnsi="Times New Roman"/>
                <w:kern w:val="2"/>
                <w:sz w:val="20"/>
                <w:szCs w:val="20"/>
                <w:lang w:eastAsia="he-IL" w:bidi="he-IL"/>
              </w:rPr>
              <w:t>, кто руководил  сражением. Знать об открытии пролива между Америкой и Азией. Знать о продаже Русской Америке.</w:t>
            </w:r>
          </w:p>
          <w:p w14:paraId="4A255EE2" w14:textId="2618FB67" w:rsidR="00C47F89" w:rsidRPr="00C47F89" w:rsidRDefault="00D83912" w:rsidP="00C47F89">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C47F89">
              <w:rPr>
                <w:rFonts w:ascii="Times New Roman" w:hAnsi="Times New Roman"/>
                <w:kern w:val="2"/>
                <w:sz w:val="20"/>
                <w:szCs w:val="20"/>
                <w:lang w:eastAsia="he-IL" w:bidi="he-IL"/>
              </w:rPr>
              <w:t xml:space="preserve">знать </w:t>
            </w:r>
            <w:r w:rsidR="00C47F89" w:rsidRPr="00C47F89">
              <w:rPr>
                <w:rFonts w:ascii="Times New Roman" w:hAnsi="Times New Roman"/>
                <w:kern w:val="2"/>
                <w:sz w:val="20"/>
                <w:szCs w:val="20"/>
                <w:lang w:eastAsia="he-IL" w:bidi="he-IL"/>
              </w:rPr>
              <w:t xml:space="preserve">об установлении Советской власти в нашем крае. </w:t>
            </w:r>
            <w:r w:rsidRPr="00C47F89">
              <w:rPr>
                <w:rFonts w:ascii="Times New Roman" w:hAnsi="Times New Roman"/>
                <w:kern w:val="2"/>
                <w:sz w:val="20"/>
                <w:szCs w:val="20"/>
                <w:lang w:eastAsia="he-IL" w:bidi="he-IL"/>
              </w:rPr>
              <w:t>Образование Дальстроя</w:t>
            </w:r>
            <w:r w:rsidR="00C47F89" w:rsidRPr="00C47F89">
              <w:rPr>
                <w:rFonts w:ascii="Times New Roman" w:hAnsi="Times New Roman"/>
                <w:kern w:val="2"/>
                <w:sz w:val="20"/>
                <w:szCs w:val="20"/>
                <w:lang w:eastAsia="he-IL" w:bidi="he-IL"/>
              </w:rPr>
              <w:t xml:space="preserve">. </w:t>
            </w:r>
            <w:r w:rsidRPr="00C47F89">
              <w:rPr>
                <w:rFonts w:ascii="Times New Roman" w:hAnsi="Times New Roman"/>
                <w:kern w:val="2"/>
                <w:sz w:val="20"/>
                <w:szCs w:val="20"/>
                <w:lang w:eastAsia="he-IL" w:bidi="he-IL"/>
              </w:rPr>
              <w:t>Об использовании</w:t>
            </w:r>
            <w:r w:rsidR="00C47F89" w:rsidRPr="00C47F89">
              <w:rPr>
                <w:rFonts w:ascii="Times New Roman" w:hAnsi="Times New Roman"/>
                <w:kern w:val="2"/>
                <w:sz w:val="20"/>
                <w:szCs w:val="20"/>
                <w:lang w:eastAsia="he-IL" w:bidi="he-IL"/>
              </w:rPr>
              <w:t xml:space="preserve"> принудительного </w:t>
            </w:r>
            <w:r w:rsidRPr="00C47F89">
              <w:rPr>
                <w:rFonts w:ascii="Times New Roman" w:hAnsi="Times New Roman"/>
                <w:kern w:val="2"/>
                <w:sz w:val="20"/>
                <w:szCs w:val="20"/>
                <w:lang w:eastAsia="he-IL" w:bidi="he-IL"/>
              </w:rPr>
              <w:t>труда на</w:t>
            </w:r>
            <w:r w:rsidR="00C47F89" w:rsidRPr="00C47F89">
              <w:rPr>
                <w:rFonts w:ascii="Times New Roman" w:hAnsi="Times New Roman"/>
                <w:kern w:val="2"/>
                <w:sz w:val="20"/>
                <w:szCs w:val="20"/>
                <w:lang w:eastAsia="he-IL" w:bidi="he-IL"/>
              </w:rPr>
              <w:t xml:space="preserve"> территории региона. Трудовой подвиг жителей края во время Великой Отечественной войны. Знать о развитии Магаданской области в настоящее время.</w:t>
            </w:r>
          </w:p>
          <w:p w14:paraId="5AD3AF6D" w14:textId="12BA501B" w:rsidR="00C47F89" w:rsidRPr="00D83912" w:rsidRDefault="00D83912" w:rsidP="00AB02C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Pr>
                <w:rFonts w:ascii="Times New Roman" w:hAnsi="Times New Roman"/>
                <w:kern w:val="2"/>
                <w:sz w:val="20"/>
                <w:szCs w:val="20"/>
                <w:lang w:eastAsia="he-IL" w:bidi="he-IL"/>
              </w:rPr>
              <w:lastRenderedPageBreak/>
              <w:t>уметь у</w:t>
            </w:r>
            <w:r w:rsidRPr="00D83912">
              <w:rPr>
                <w:rFonts w:ascii="Times New Roman" w:hAnsi="Times New Roman"/>
                <w:kern w:val="2"/>
                <w:sz w:val="20"/>
                <w:szCs w:val="20"/>
                <w:lang w:eastAsia="he-IL" w:bidi="he-IL"/>
              </w:rPr>
              <w:t>частвовать</w:t>
            </w:r>
            <w:r w:rsidR="00C47F89" w:rsidRPr="00D83912">
              <w:rPr>
                <w:rFonts w:ascii="Times New Roman" w:hAnsi="Times New Roman"/>
                <w:kern w:val="2"/>
                <w:sz w:val="20"/>
                <w:szCs w:val="20"/>
                <w:lang w:eastAsia="he-IL" w:bidi="he-IL"/>
              </w:rPr>
              <w:t xml:space="preserve"> в диалогах и беседах по основным темам программы, </w:t>
            </w:r>
          </w:p>
          <w:p w14:paraId="05FDDCAA" w14:textId="3FB226C5" w:rsidR="00C47F89" w:rsidRPr="00C47F89" w:rsidRDefault="00C47F89" w:rsidP="00C47F89">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C47F89">
              <w:rPr>
                <w:rFonts w:ascii="Times New Roman" w:hAnsi="Times New Roman"/>
                <w:kern w:val="2"/>
                <w:sz w:val="20"/>
                <w:szCs w:val="20"/>
                <w:lang w:eastAsia="he-IL" w:bidi="he-IL"/>
              </w:rPr>
              <w:t>уме</w:t>
            </w:r>
            <w:r w:rsidR="00D83912">
              <w:rPr>
                <w:rFonts w:ascii="Times New Roman" w:hAnsi="Times New Roman"/>
                <w:kern w:val="2"/>
                <w:sz w:val="20"/>
                <w:szCs w:val="20"/>
                <w:lang w:eastAsia="he-IL" w:bidi="he-IL"/>
              </w:rPr>
              <w:t>ть</w:t>
            </w:r>
            <w:r w:rsidRPr="00C47F89">
              <w:rPr>
                <w:rFonts w:ascii="Times New Roman" w:hAnsi="Times New Roman"/>
                <w:kern w:val="2"/>
                <w:sz w:val="20"/>
                <w:szCs w:val="20"/>
                <w:lang w:eastAsia="he-IL" w:bidi="he-IL"/>
              </w:rPr>
              <w:t xml:space="preserve"> высказывать собственные суждения, </w:t>
            </w:r>
            <w:r w:rsidR="00D83912" w:rsidRPr="00C47F89">
              <w:rPr>
                <w:rFonts w:ascii="Times New Roman" w:hAnsi="Times New Roman"/>
                <w:kern w:val="2"/>
                <w:sz w:val="20"/>
                <w:szCs w:val="20"/>
                <w:lang w:eastAsia="he-IL" w:bidi="he-IL"/>
              </w:rPr>
              <w:t>понимать содержание</w:t>
            </w:r>
            <w:r w:rsidRPr="00C47F89">
              <w:rPr>
                <w:rFonts w:ascii="Times New Roman" w:hAnsi="Times New Roman"/>
                <w:kern w:val="2"/>
                <w:sz w:val="20"/>
                <w:szCs w:val="20"/>
                <w:lang w:eastAsia="he-IL" w:bidi="he-IL"/>
              </w:rPr>
              <w:t xml:space="preserve"> </w:t>
            </w:r>
            <w:r w:rsidR="00D83912" w:rsidRPr="00C47F89">
              <w:rPr>
                <w:rFonts w:ascii="Times New Roman" w:hAnsi="Times New Roman"/>
                <w:kern w:val="2"/>
                <w:sz w:val="20"/>
                <w:szCs w:val="20"/>
                <w:lang w:eastAsia="he-IL" w:bidi="he-IL"/>
              </w:rPr>
              <w:t>учебных заданий</w:t>
            </w:r>
            <w:r w:rsidRPr="00C47F89">
              <w:rPr>
                <w:rFonts w:ascii="Times New Roman" w:hAnsi="Times New Roman"/>
                <w:kern w:val="2"/>
                <w:sz w:val="20"/>
                <w:szCs w:val="20"/>
                <w:lang w:eastAsia="he-IL" w:bidi="he-IL"/>
              </w:rPr>
              <w:t>, их выполнение самостоятельно и с помощью учителя, овладеть элементами оценки и самооценки.</w:t>
            </w:r>
          </w:p>
          <w:p w14:paraId="77072718" w14:textId="475005EF" w:rsidR="00C47F89" w:rsidRPr="00C47F89" w:rsidRDefault="00D83912" w:rsidP="00C47F89">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C47F89">
              <w:rPr>
                <w:rFonts w:ascii="Times New Roman" w:hAnsi="Times New Roman"/>
                <w:kern w:val="2"/>
                <w:sz w:val="20"/>
                <w:szCs w:val="20"/>
                <w:lang w:eastAsia="he-IL" w:bidi="he-IL"/>
              </w:rPr>
              <w:t xml:space="preserve">использовать </w:t>
            </w:r>
            <w:r w:rsidR="00C47F89" w:rsidRPr="00C47F89">
              <w:rPr>
                <w:rFonts w:ascii="Times New Roman" w:hAnsi="Times New Roman"/>
                <w:kern w:val="2"/>
                <w:sz w:val="20"/>
                <w:szCs w:val="20"/>
                <w:lang w:eastAsia="he-IL" w:bidi="he-IL"/>
              </w:rPr>
              <w:t>приобретенные знания и умения в практической деятельности и повседневной жизни:</w:t>
            </w:r>
          </w:p>
          <w:p w14:paraId="6873AC8B" w14:textId="2B2AA767" w:rsidR="00C47F89" w:rsidRPr="00C47F89" w:rsidRDefault="00D83912" w:rsidP="00C47F89">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C47F89">
              <w:rPr>
                <w:rFonts w:ascii="Times New Roman" w:hAnsi="Times New Roman"/>
                <w:kern w:val="2"/>
                <w:sz w:val="20"/>
                <w:szCs w:val="20"/>
                <w:lang w:eastAsia="he-IL" w:bidi="he-IL"/>
              </w:rPr>
              <w:t xml:space="preserve">пересказывать  </w:t>
            </w:r>
            <w:r w:rsidR="00C47F89" w:rsidRPr="00C47F89">
              <w:rPr>
                <w:rFonts w:ascii="Times New Roman" w:hAnsi="Times New Roman"/>
                <w:kern w:val="2"/>
                <w:sz w:val="20"/>
                <w:szCs w:val="20"/>
                <w:lang w:eastAsia="he-IL" w:bidi="he-IL"/>
              </w:rPr>
              <w:t>содержание изучаемого материала близко к тексту</w:t>
            </w:r>
          </w:p>
          <w:p w14:paraId="33A46F28" w14:textId="6F029F29" w:rsidR="00C47F89" w:rsidRPr="00D83912" w:rsidRDefault="00C47F89" w:rsidP="00AB02C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D83912">
              <w:rPr>
                <w:rFonts w:ascii="Times New Roman" w:hAnsi="Times New Roman"/>
                <w:kern w:val="2"/>
                <w:sz w:val="20"/>
                <w:szCs w:val="20"/>
                <w:lang w:eastAsia="he-IL" w:bidi="he-IL"/>
              </w:rPr>
              <w:t>устанавливать причины во</w:t>
            </w:r>
            <w:r w:rsidR="00D83912" w:rsidRPr="00D83912">
              <w:rPr>
                <w:rFonts w:ascii="Times New Roman" w:hAnsi="Times New Roman"/>
                <w:kern w:val="2"/>
                <w:sz w:val="20"/>
                <w:szCs w:val="20"/>
                <w:lang w:eastAsia="he-IL" w:bidi="he-IL"/>
              </w:rPr>
              <w:t xml:space="preserve">зникновения языческих и обрядов;влияние </w:t>
            </w:r>
            <w:r w:rsidRPr="00D83912">
              <w:rPr>
                <w:rFonts w:ascii="Times New Roman" w:hAnsi="Times New Roman"/>
                <w:kern w:val="2"/>
                <w:sz w:val="20"/>
                <w:szCs w:val="20"/>
                <w:lang w:eastAsia="he-IL" w:bidi="he-IL"/>
              </w:rPr>
              <w:t>образа жизни на развитие ремесел,</w:t>
            </w:r>
            <w:r w:rsidR="00D83912">
              <w:rPr>
                <w:rFonts w:ascii="Times New Roman" w:hAnsi="Times New Roman"/>
                <w:kern w:val="2"/>
                <w:sz w:val="20"/>
                <w:szCs w:val="20"/>
                <w:lang w:eastAsia="he-IL" w:bidi="he-IL"/>
              </w:rPr>
              <w:t xml:space="preserve"> торговых отношений, культуры;</w:t>
            </w:r>
          </w:p>
          <w:p w14:paraId="464919D6" w14:textId="34D3FD19" w:rsidR="00C47F89" w:rsidRPr="00C47F89" w:rsidRDefault="00C47F89" w:rsidP="00C47F89">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C47F89">
              <w:rPr>
                <w:rFonts w:ascii="Times New Roman" w:hAnsi="Times New Roman"/>
                <w:kern w:val="2"/>
                <w:sz w:val="20"/>
                <w:szCs w:val="20"/>
                <w:lang w:eastAsia="he-IL" w:bidi="he-IL"/>
              </w:rPr>
              <w:t xml:space="preserve"> </w:t>
            </w:r>
            <w:r w:rsidR="00D83912" w:rsidRPr="00C47F89">
              <w:rPr>
                <w:rFonts w:ascii="Times New Roman" w:hAnsi="Times New Roman"/>
                <w:kern w:val="2"/>
                <w:sz w:val="20"/>
                <w:szCs w:val="20"/>
                <w:lang w:eastAsia="he-IL" w:bidi="he-IL"/>
              </w:rPr>
              <w:t xml:space="preserve">описывать </w:t>
            </w:r>
            <w:r w:rsidRPr="00C47F89">
              <w:rPr>
                <w:rFonts w:ascii="Times New Roman" w:hAnsi="Times New Roman"/>
                <w:kern w:val="2"/>
                <w:sz w:val="20"/>
                <w:szCs w:val="20"/>
                <w:lang w:eastAsia="he-IL" w:bidi="he-IL"/>
              </w:rPr>
              <w:t>отдельные  исторические  лица.</w:t>
            </w:r>
          </w:p>
          <w:p w14:paraId="7D710B71" w14:textId="1B15E65C" w:rsidR="00C47F89" w:rsidRPr="00C47F89" w:rsidRDefault="00D83912" w:rsidP="00C47F89">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C47F89">
              <w:rPr>
                <w:rFonts w:ascii="Times New Roman" w:hAnsi="Times New Roman"/>
                <w:kern w:val="2"/>
                <w:sz w:val="20"/>
                <w:szCs w:val="20"/>
                <w:lang w:eastAsia="he-IL" w:bidi="he-IL"/>
              </w:rPr>
              <w:t xml:space="preserve">ориентироваться </w:t>
            </w:r>
            <w:r w:rsidR="00C47F89" w:rsidRPr="00C47F89">
              <w:rPr>
                <w:rFonts w:ascii="Times New Roman" w:hAnsi="Times New Roman"/>
                <w:kern w:val="2"/>
                <w:sz w:val="20"/>
                <w:szCs w:val="20"/>
                <w:lang w:eastAsia="he-IL" w:bidi="he-IL"/>
              </w:rPr>
              <w:t>в названиях древних поселений. Устанавливать причины возникновения языческих верований и обрядов.</w:t>
            </w:r>
          </w:p>
          <w:p w14:paraId="4DFE79D4" w14:textId="61FF4504" w:rsidR="00CD28F3" w:rsidRPr="00C82F7B" w:rsidRDefault="00D83912" w:rsidP="00C47F89">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C47F89">
              <w:rPr>
                <w:rFonts w:ascii="Times New Roman" w:hAnsi="Times New Roman"/>
                <w:kern w:val="2"/>
                <w:sz w:val="20"/>
                <w:szCs w:val="20"/>
                <w:lang w:eastAsia="he-IL" w:bidi="he-IL"/>
              </w:rPr>
              <w:t xml:space="preserve">описывать </w:t>
            </w:r>
            <w:r w:rsidR="00C47F89" w:rsidRPr="00C47F89">
              <w:rPr>
                <w:rFonts w:ascii="Times New Roman" w:hAnsi="Times New Roman"/>
                <w:kern w:val="2"/>
                <w:sz w:val="20"/>
                <w:szCs w:val="20"/>
                <w:lang w:eastAsia="he-IL" w:bidi="he-IL"/>
              </w:rPr>
              <w:t>отдельных исторических деятелей.</w:t>
            </w:r>
          </w:p>
        </w:tc>
      </w:tr>
      <w:tr w:rsidR="00CD28F3" w:rsidRPr="00C82F7B" w14:paraId="6C5C4346" w14:textId="77777777" w:rsidTr="00CD28F3">
        <w:tc>
          <w:tcPr>
            <w:tcW w:w="541" w:type="dxa"/>
          </w:tcPr>
          <w:p w14:paraId="00406479" w14:textId="77777777" w:rsidR="00CD28F3" w:rsidRPr="00C82F7B" w:rsidRDefault="00CD28F3" w:rsidP="00AB02C1">
            <w:pPr>
              <w:spacing w:line="360" w:lineRule="auto"/>
              <w:jc w:val="center"/>
              <w:rPr>
                <w:rFonts w:ascii="Times New Roman" w:hAnsi="Times New Roman"/>
                <w:kern w:val="2"/>
                <w:lang w:eastAsia="ar-SA"/>
              </w:rPr>
            </w:pPr>
            <w:r w:rsidRPr="00C82F7B">
              <w:rPr>
                <w:rFonts w:ascii="Times New Roman" w:hAnsi="Times New Roman"/>
                <w:kern w:val="2"/>
                <w:lang w:eastAsia="ar-SA"/>
              </w:rPr>
              <w:t>5.</w:t>
            </w:r>
          </w:p>
          <w:p w14:paraId="415B1AE6" w14:textId="77777777" w:rsidR="00CD28F3" w:rsidRPr="00C82F7B" w:rsidRDefault="00CD28F3" w:rsidP="00AB02C1">
            <w:pPr>
              <w:spacing w:line="360" w:lineRule="auto"/>
              <w:jc w:val="center"/>
              <w:rPr>
                <w:rFonts w:ascii="Times New Roman" w:hAnsi="Times New Roman"/>
                <w:kern w:val="2"/>
                <w:lang w:eastAsia="ar-SA"/>
              </w:rPr>
            </w:pPr>
          </w:p>
          <w:p w14:paraId="5F23B216" w14:textId="77777777" w:rsidR="00CD28F3" w:rsidRPr="00C82F7B" w:rsidRDefault="00CD28F3" w:rsidP="00AB02C1">
            <w:pPr>
              <w:spacing w:line="360" w:lineRule="auto"/>
              <w:jc w:val="center"/>
              <w:rPr>
                <w:rFonts w:ascii="Times New Roman" w:hAnsi="Times New Roman"/>
                <w:kern w:val="2"/>
                <w:lang w:eastAsia="ar-SA"/>
              </w:rPr>
            </w:pPr>
          </w:p>
          <w:p w14:paraId="7773D79F" w14:textId="77777777" w:rsidR="00CD28F3" w:rsidRPr="00C82F7B" w:rsidRDefault="00CD28F3" w:rsidP="00AB02C1">
            <w:pPr>
              <w:spacing w:line="360" w:lineRule="auto"/>
              <w:jc w:val="center"/>
              <w:rPr>
                <w:rFonts w:ascii="Times New Roman" w:hAnsi="Times New Roman"/>
                <w:kern w:val="2"/>
                <w:lang w:eastAsia="ar-SA"/>
              </w:rPr>
            </w:pPr>
          </w:p>
          <w:p w14:paraId="3223E29A" w14:textId="77777777" w:rsidR="00CD28F3" w:rsidRPr="00C82F7B" w:rsidRDefault="00CD28F3" w:rsidP="00AB02C1">
            <w:pPr>
              <w:spacing w:line="360" w:lineRule="auto"/>
              <w:jc w:val="center"/>
              <w:rPr>
                <w:rFonts w:ascii="Times New Roman" w:hAnsi="Times New Roman"/>
                <w:kern w:val="2"/>
                <w:lang w:eastAsia="ar-SA"/>
              </w:rPr>
            </w:pPr>
          </w:p>
          <w:p w14:paraId="25B900E5" w14:textId="77777777" w:rsidR="00CD28F3" w:rsidRPr="00C82F7B" w:rsidRDefault="00CD28F3" w:rsidP="00AB02C1">
            <w:pPr>
              <w:spacing w:line="360" w:lineRule="auto"/>
              <w:jc w:val="center"/>
              <w:rPr>
                <w:rFonts w:ascii="Times New Roman" w:hAnsi="Times New Roman"/>
                <w:kern w:val="2"/>
                <w:lang w:eastAsia="ar-SA"/>
              </w:rPr>
            </w:pPr>
          </w:p>
          <w:p w14:paraId="45640797" w14:textId="77777777" w:rsidR="00CD28F3" w:rsidRPr="00C82F7B" w:rsidRDefault="00CD28F3" w:rsidP="00AB02C1">
            <w:pPr>
              <w:spacing w:line="360" w:lineRule="auto"/>
              <w:jc w:val="center"/>
              <w:rPr>
                <w:rFonts w:ascii="Times New Roman" w:hAnsi="Times New Roman"/>
                <w:kern w:val="2"/>
                <w:lang w:eastAsia="ar-SA"/>
              </w:rPr>
            </w:pPr>
          </w:p>
          <w:p w14:paraId="298400C0" w14:textId="77777777" w:rsidR="00CD28F3" w:rsidRPr="00C82F7B" w:rsidRDefault="00CD28F3" w:rsidP="00AB02C1">
            <w:pPr>
              <w:spacing w:line="360" w:lineRule="auto"/>
              <w:jc w:val="center"/>
              <w:rPr>
                <w:rFonts w:cs="Calibri"/>
                <w:color w:val="00000A"/>
                <w:kern w:val="2"/>
                <w:lang w:eastAsia="ar-SA"/>
              </w:rPr>
            </w:pPr>
          </w:p>
        </w:tc>
        <w:tc>
          <w:tcPr>
            <w:tcW w:w="1411" w:type="dxa"/>
          </w:tcPr>
          <w:p w14:paraId="481D97DF" w14:textId="77777777" w:rsidR="00CD28F3" w:rsidRPr="00C82F7B" w:rsidRDefault="00CD28F3" w:rsidP="00AB02C1">
            <w:pPr>
              <w:suppressAutoHyphens/>
              <w:jc w:val="center"/>
              <w:rPr>
                <w:rFonts w:ascii="Times New Roman" w:hAnsi="Times New Roman"/>
                <w:kern w:val="2"/>
                <w:lang w:eastAsia="ar-SA"/>
              </w:rPr>
            </w:pPr>
            <w:r w:rsidRPr="00C82F7B">
              <w:rPr>
                <w:rFonts w:ascii="Times New Roman" w:hAnsi="Times New Roman"/>
                <w:kern w:val="2"/>
                <w:lang w:eastAsia="ar-SA"/>
              </w:rPr>
              <w:t>Этика</w:t>
            </w:r>
          </w:p>
          <w:p w14:paraId="325822D9" w14:textId="77777777" w:rsidR="00CD28F3" w:rsidRPr="00C82F7B" w:rsidRDefault="00CD28F3" w:rsidP="00AB02C1">
            <w:pPr>
              <w:suppressAutoHyphens/>
              <w:jc w:val="center"/>
              <w:rPr>
                <w:rFonts w:ascii="Times New Roman" w:hAnsi="Times New Roman"/>
                <w:kern w:val="2"/>
                <w:lang w:eastAsia="ar-SA"/>
              </w:rPr>
            </w:pPr>
          </w:p>
          <w:p w14:paraId="7A3DBAB1" w14:textId="77777777" w:rsidR="00CD28F3" w:rsidRPr="00C82F7B" w:rsidRDefault="00CD28F3" w:rsidP="00AB02C1">
            <w:pPr>
              <w:suppressAutoHyphens/>
              <w:jc w:val="center"/>
              <w:rPr>
                <w:rFonts w:ascii="Times New Roman" w:hAnsi="Times New Roman"/>
                <w:kern w:val="2"/>
                <w:lang w:eastAsia="ar-SA"/>
              </w:rPr>
            </w:pPr>
          </w:p>
          <w:p w14:paraId="2D300CAA" w14:textId="77777777" w:rsidR="00CD28F3" w:rsidRPr="00C82F7B" w:rsidRDefault="00CD28F3" w:rsidP="00AB02C1">
            <w:pPr>
              <w:suppressAutoHyphens/>
              <w:jc w:val="center"/>
              <w:rPr>
                <w:rFonts w:ascii="Times New Roman" w:hAnsi="Times New Roman"/>
                <w:kern w:val="2"/>
                <w:lang w:eastAsia="ar-SA"/>
              </w:rPr>
            </w:pPr>
          </w:p>
          <w:p w14:paraId="2762B30C" w14:textId="77777777" w:rsidR="00CD28F3" w:rsidRPr="00C82F7B" w:rsidRDefault="00CD28F3" w:rsidP="00AB02C1">
            <w:pPr>
              <w:suppressAutoHyphens/>
              <w:jc w:val="center"/>
              <w:rPr>
                <w:rFonts w:ascii="Times New Roman" w:hAnsi="Times New Roman"/>
                <w:kern w:val="2"/>
                <w:lang w:eastAsia="ar-SA"/>
              </w:rPr>
            </w:pPr>
          </w:p>
          <w:p w14:paraId="107B8C4F" w14:textId="77777777" w:rsidR="00CD28F3" w:rsidRPr="00C82F7B" w:rsidRDefault="00CD28F3" w:rsidP="00AB02C1">
            <w:pPr>
              <w:suppressAutoHyphens/>
              <w:jc w:val="center"/>
              <w:rPr>
                <w:rFonts w:ascii="Times New Roman" w:hAnsi="Times New Roman"/>
                <w:kern w:val="2"/>
                <w:lang w:eastAsia="ar-SA"/>
              </w:rPr>
            </w:pPr>
          </w:p>
          <w:p w14:paraId="6EC267F9" w14:textId="77777777" w:rsidR="00CD28F3" w:rsidRPr="00C82F7B" w:rsidRDefault="00CD28F3" w:rsidP="00AB02C1">
            <w:pPr>
              <w:suppressAutoHyphens/>
              <w:jc w:val="center"/>
              <w:rPr>
                <w:rFonts w:ascii="Times New Roman" w:hAnsi="Times New Roman"/>
                <w:kern w:val="2"/>
                <w:lang w:eastAsia="ar-SA"/>
              </w:rPr>
            </w:pPr>
          </w:p>
          <w:p w14:paraId="331B9AEB" w14:textId="77777777" w:rsidR="00CD28F3" w:rsidRPr="00C82F7B" w:rsidRDefault="00CD28F3" w:rsidP="00AB02C1">
            <w:pPr>
              <w:suppressAutoHyphens/>
              <w:jc w:val="center"/>
              <w:rPr>
                <w:rFonts w:ascii="Times New Roman" w:hAnsi="Times New Roman"/>
                <w:kern w:val="2"/>
                <w:lang w:eastAsia="ar-SA"/>
              </w:rPr>
            </w:pPr>
          </w:p>
          <w:p w14:paraId="4512ECBB" w14:textId="77777777" w:rsidR="00CD28F3" w:rsidRPr="00C82F7B" w:rsidRDefault="00CD28F3" w:rsidP="00AB02C1">
            <w:pPr>
              <w:suppressAutoHyphens/>
              <w:jc w:val="center"/>
              <w:rPr>
                <w:rFonts w:ascii="Times New Roman" w:hAnsi="Times New Roman"/>
                <w:kern w:val="2"/>
                <w:lang w:eastAsia="ar-SA"/>
              </w:rPr>
            </w:pPr>
          </w:p>
          <w:p w14:paraId="0210A717" w14:textId="77777777" w:rsidR="00CD28F3" w:rsidRPr="00C82F7B" w:rsidRDefault="00CD28F3" w:rsidP="00AB02C1">
            <w:pPr>
              <w:suppressAutoHyphens/>
              <w:jc w:val="center"/>
              <w:rPr>
                <w:rFonts w:ascii="Times New Roman" w:hAnsi="Times New Roman"/>
                <w:kern w:val="2"/>
                <w:lang w:eastAsia="ar-SA"/>
              </w:rPr>
            </w:pPr>
          </w:p>
          <w:p w14:paraId="53E6D913" w14:textId="77777777" w:rsidR="00CD28F3" w:rsidRPr="00C82F7B" w:rsidRDefault="00CD28F3" w:rsidP="00AB02C1">
            <w:pPr>
              <w:suppressAutoHyphens/>
              <w:jc w:val="center"/>
              <w:rPr>
                <w:rFonts w:ascii="Times New Roman" w:hAnsi="Times New Roman"/>
                <w:kern w:val="2"/>
                <w:lang w:eastAsia="ar-SA"/>
              </w:rPr>
            </w:pPr>
          </w:p>
          <w:p w14:paraId="5A227ED3" w14:textId="77777777" w:rsidR="00CD28F3" w:rsidRPr="00C82F7B" w:rsidRDefault="00CD28F3" w:rsidP="00AB02C1">
            <w:pPr>
              <w:suppressAutoHyphens/>
              <w:jc w:val="center"/>
              <w:rPr>
                <w:rFonts w:ascii="Times New Roman" w:hAnsi="Times New Roman"/>
                <w:kern w:val="2"/>
                <w:lang w:eastAsia="ar-SA"/>
              </w:rPr>
            </w:pPr>
          </w:p>
        </w:tc>
        <w:tc>
          <w:tcPr>
            <w:tcW w:w="3756" w:type="dxa"/>
          </w:tcPr>
          <w:p w14:paraId="73E8FC21" w14:textId="77777777" w:rsidR="00A400DF" w:rsidRPr="00A400DF" w:rsidRDefault="00A400DF" w:rsidP="00A400DF">
            <w:pPr>
              <w:shd w:val="clear" w:color="auto" w:fill="FFFFFF"/>
              <w:jc w:val="both"/>
              <w:rPr>
                <w:rFonts w:ascii="Times New Roman" w:hAnsi="Times New Roman"/>
                <w:kern w:val="2"/>
                <w:sz w:val="20"/>
                <w:szCs w:val="20"/>
                <w:lang w:eastAsia="he-IL" w:bidi="he-IL"/>
              </w:rPr>
            </w:pPr>
            <w:r w:rsidRPr="00A400DF">
              <w:rPr>
                <w:rFonts w:ascii="Times New Roman" w:hAnsi="Times New Roman"/>
                <w:kern w:val="2"/>
                <w:sz w:val="20"/>
                <w:szCs w:val="20"/>
                <w:lang w:eastAsia="he-IL" w:bidi="he-IL"/>
              </w:rPr>
              <w:t>Учащиеся должны знать:</w:t>
            </w:r>
          </w:p>
          <w:p w14:paraId="4C1D6504" w14:textId="77777777" w:rsidR="00A400DF" w:rsidRPr="00A400DF" w:rsidRDefault="00A400DF" w:rsidP="00A400DF">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400DF">
              <w:rPr>
                <w:rFonts w:ascii="Times New Roman" w:hAnsi="Times New Roman"/>
                <w:kern w:val="2"/>
                <w:sz w:val="20"/>
                <w:szCs w:val="20"/>
                <w:lang w:eastAsia="he-IL" w:bidi="he-IL"/>
              </w:rPr>
              <w:t>О быте и экономике семьи. О потребностях семьи. Организация домашнего хозяйства, режим семьи, отдых и развлечения в семье. Атмосфера семьи.</w:t>
            </w:r>
          </w:p>
          <w:p w14:paraId="1EB91B01" w14:textId="77777777" w:rsidR="00A400DF" w:rsidRPr="00A400DF" w:rsidRDefault="00A400DF" w:rsidP="00A400DF">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400DF">
              <w:rPr>
                <w:rFonts w:ascii="Times New Roman" w:hAnsi="Times New Roman"/>
                <w:kern w:val="2"/>
                <w:sz w:val="20"/>
                <w:szCs w:val="20"/>
                <w:lang w:eastAsia="he-IL" w:bidi="he-IL"/>
              </w:rPr>
              <w:t>Нравственные правила взаимоотношений в семье. Что нужно знать молодым родителям, ожидающим ребенка. О создание благоприятных условий для матери.</w:t>
            </w:r>
          </w:p>
          <w:p w14:paraId="3E4DB2F4" w14:textId="77777777" w:rsidR="00A400DF" w:rsidRPr="00A400DF" w:rsidRDefault="00A400DF" w:rsidP="00A400DF">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400DF">
              <w:rPr>
                <w:rFonts w:ascii="Times New Roman" w:hAnsi="Times New Roman"/>
                <w:kern w:val="2"/>
                <w:sz w:val="20"/>
                <w:szCs w:val="20"/>
                <w:lang w:eastAsia="he-IL" w:bidi="he-IL"/>
              </w:rPr>
              <w:t>О климате семьи. Значение родителей для ребенка. Знать о конфликтах в семье.</w:t>
            </w:r>
          </w:p>
          <w:p w14:paraId="45D72051" w14:textId="77777777" w:rsidR="00A400DF" w:rsidRPr="00A400DF" w:rsidRDefault="00A400DF" w:rsidP="00A400DF">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400DF">
              <w:rPr>
                <w:rFonts w:ascii="Times New Roman" w:hAnsi="Times New Roman"/>
                <w:kern w:val="2"/>
                <w:sz w:val="20"/>
                <w:szCs w:val="20"/>
                <w:lang w:eastAsia="he-IL" w:bidi="he-IL"/>
              </w:rPr>
              <w:t>Об общечеловеческих нормах нравственности.</w:t>
            </w:r>
          </w:p>
          <w:p w14:paraId="68FFAFEB" w14:textId="77777777" w:rsidR="00A400DF" w:rsidRPr="00A400DF" w:rsidRDefault="00A400DF" w:rsidP="00A400DF">
            <w:pPr>
              <w:shd w:val="clear" w:color="auto" w:fill="FFFFFF"/>
              <w:suppressAutoHyphens/>
              <w:ind w:left="130"/>
              <w:jc w:val="both"/>
              <w:rPr>
                <w:rFonts w:ascii="Times New Roman" w:hAnsi="Times New Roman"/>
                <w:kern w:val="2"/>
                <w:sz w:val="20"/>
                <w:szCs w:val="20"/>
                <w:lang w:eastAsia="he-IL" w:bidi="he-IL"/>
              </w:rPr>
            </w:pPr>
            <w:r w:rsidRPr="00A400DF">
              <w:rPr>
                <w:rFonts w:ascii="Times New Roman" w:hAnsi="Times New Roman"/>
                <w:kern w:val="2"/>
                <w:sz w:val="20"/>
                <w:szCs w:val="20"/>
                <w:lang w:eastAsia="he-IL" w:bidi="he-IL"/>
              </w:rPr>
              <w:t>Учащиеся должны уметь:</w:t>
            </w:r>
          </w:p>
          <w:p w14:paraId="340CCB2D" w14:textId="112B3D4B" w:rsidR="00A400DF" w:rsidRPr="00A400DF" w:rsidRDefault="00246C3D" w:rsidP="00A400DF">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400DF">
              <w:rPr>
                <w:rFonts w:ascii="Times New Roman" w:hAnsi="Times New Roman"/>
                <w:kern w:val="2"/>
                <w:sz w:val="20"/>
                <w:szCs w:val="20"/>
                <w:lang w:eastAsia="he-IL" w:bidi="he-IL"/>
              </w:rPr>
              <w:t>Понимать содержание</w:t>
            </w:r>
            <w:r w:rsidR="00A400DF" w:rsidRPr="00A400DF">
              <w:rPr>
                <w:rFonts w:ascii="Times New Roman" w:hAnsi="Times New Roman"/>
                <w:kern w:val="2"/>
                <w:sz w:val="20"/>
                <w:szCs w:val="20"/>
                <w:lang w:eastAsia="he-IL" w:bidi="he-IL"/>
              </w:rPr>
              <w:t xml:space="preserve"> учебных заданий, их выполнение самостоятельно и с помощью учителя</w:t>
            </w:r>
          </w:p>
          <w:p w14:paraId="69DB3A0A" w14:textId="77777777" w:rsidR="00A400DF" w:rsidRPr="00A400DF" w:rsidRDefault="00A400DF" w:rsidP="00A400DF">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400DF">
              <w:rPr>
                <w:rFonts w:ascii="Times New Roman" w:hAnsi="Times New Roman"/>
                <w:kern w:val="2"/>
                <w:sz w:val="20"/>
                <w:szCs w:val="20"/>
                <w:lang w:eastAsia="he-IL" w:bidi="he-IL"/>
              </w:rPr>
              <w:t>Проявлять интерес к изучению предмета</w:t>
            </w:r>
          </w:p>
          <w:p w14:paraId="1A4E706B" w14:textId="77777777" w:rsidR="00A400DF" w:rsidRPr="00A400DF" w:rsidRDefault="00A400DF" w:rsidP="00A400DF">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400DF">
              <w:rPr>
                <w:rFonts w:ascii="Times New Roman" w:hAnsi="Times New Roman"/>
                <w:kern w:val="2"/>
                <w:sz w:val="20"/>
                <w:szCs w:val="20"/>
                <w:lang w:eastAsia="he-IL" w:bidi="he-IL"/>
              </w:rPr>
              <w:t>Овладеть элементами оценки и самооценки</w:t>
            </w:r>
          </w:p>
          <w:p w14:paraId="4E3B8A18" w14:textId="77777777" w:rsidR="00A400DF" w:rsidRPr="00A400DF" w:rsidRDefault="00A400DF" w:rsidP="00A400DF">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400DF">
              <w:rPr>
                <w:rFonts w:ascii="Times New Roman" w:hAnsi="Times New Roman"/>
                <w:kern w:val="2"/>
                <w:sz w:val="20"/>
                <w:szCs w:val="20"/>
                <w:lang w:eastAsia="he-IL" w:bidi="he-IL"/>
              </w:rPr>
              <w:t>Использовать части понятий в активной речи</w:t>
            </w:r>
          </w:p>
          <w:p w14:paraId="5D2D90A9" w14:textId="77777777" w:rsidR="00A400DF" w:rsidRPr="00A400DF" w:rsidRDefault="00A400DF" w:rsidP="00A400DF">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400DF">
              <w:rPr>
                <w:rFonts w:ascii="Times New Roman" w:hAnsi="Times New Roman"/>
                <w:kern w:val="2"/>
                <w:sz w:val="20"/>
                <w:szCs w:val="20"/>
                <w:lang w:eastAsia="he-IL" w:bidi="he-IL"/>
              </w:rPr>
              <w:t>Последовательно отвечать на вопросы по основным темам</w:t>
            </w:r>
          </w:p>
          <w:p w14:paraId="38138A59" w14:textId="77777777" w:rsidR="00A400DF" w:rsidRPr="00A400DF" w:rsidRDefault="00A400DF" w:rsidP="00A400DF">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400DF">
              <w:rPr>
                <w:rFonts w:ascii="Times New Roman" w:hAnsi="Times New Roman"/>
                <w:kern w:val="2"/>
                <w:sz w:val="20"/>
                <w:szCs w:val="20"/>
                <w:lang w:eastAsia="he-IL" w:bidi="he-IL"/>
              </w:rPr>
              <w:t>Слушать учителя</w:t>
            </w:r>
          </w:p>
          <w:p w14:paraId="60AF41D6" w14:textId="77777777" w:rsidR="00A400DF" w:rsidRPr="00A400DF" w:rsidRDefault="00A400DF" w:rsidP="00A400DF">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400DF">
              <w:rPr>
                <w:rFonts w:ascii="Times New Roman" w:hAnsi="Times New Roman"/>
                <w:kern w:val="2"/>
                <w:sz w:val="20"/>
                <w:szCs w:val="20"/>
                <w:lang w:eastAsia="he-IL" w:bidi="he-IL"/>
              </w:rPr>
              <w:t>Самостоятельно выполнять предложенные виды заданий</w:t>
            </w:r>
          </w:p>
          <w:p w14:paraId="3E7D8FDA" w14:textId="77777777" w:rsidR="00A400DF" w:rsidRPr="00A400DF" w:rsidRDefault="00A400DF" w:rsidP="00A400DF">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400DF">
              <w:rPr>
                <w:rFonts w:ascii="Times New Roman" w:hAnsi="Times New Roman"/>
                <w:kern w:val="2"/>
                <w:sz w:val="20"/>
                <w:szCs w:val="20"/>
                <w:lang w:eastAsia="he-IL" w:bidi="he-IL"/>
              </w:rPr>
              <w:t>Адекватно реагировать на оценку учебных действий</w:t>
            </w:r>
          </w:p>
          <w:p w14:paraId="72046141" w14:textId="77777777" w:rsidR="00A400DF" w:rsidRPr="00A400DF" w:rsidRDefault="00A400DF" w:rsidP="00A400DF">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400DF">
              <w:rPr>
                <w:rFonts w:ascii="Times New Roman" w:hAnsi="Times New Roman"/>
                <w:kern w:val="2"/>
                <w:sz w:val="20"/>
                <w:szCs w:val="20"/>
                <w:lang w:eastAsia="he-IL" w:bidi="he-IL"/>
              </w:rPr>
              <w:t>Работать со схемами, таблицами</w:t>
            </w:r>
          </w:p>
          <w:p w14:paraId="78685C16" w14:textId="2D13EA42" w:rsidR="00CD28F3" w:rsidRPr="00C82F7B" w:rsidRDefault="00A400DF" w:rsidP="00A400DF">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400DF">
              <w:rPr>
                <w:rFonts w:ascii="Times New Roman" w:hAnsi="Times New Roman"/>
                <w:kern w:val="2"/>
                <w:sz w:val="20"/>
                <w:szCs w:val="20"/>
                <w:lang w:eastAsia="he-IL" w:bidi="he-IL"/>
              </w:rPr>
              <w:t xml:space="preserve">Просматривать и разбирать отдельные фрагменты кино и документальных </w:t>
            </w:r>
            <w:r w:rsidRPr="00A400DF">
              <w:rPr>
                <w:rFonts w:ascii="Times New Roman" w:hAnsi="Times New Roman"/>
                <w:kern w:val="2"/>
                <w:sz w:val="20"/>
                <w:szCs w:val="20"/>
                <w:lang w:eastAsia="he-IL" w:bidi="he-IL"/>
              </w:rPr>
              <w:lastRenderedPageBreak/>
              <w:t>фильмов.</w:t>
            </w:r>
          </w:p>
        </w:tc>
        <w:tc>
          <w:tcPr>
            <w:tcW w:w="3757" w:type="dxa"/>
          </w:tcPr>
          <w:p w14:paraId="3ECDC38E" w14:textId="77777777" w:rsidR="00A400DF" w:rsidRPr="00A400DF" w:rsidRDefault="00A400DF" w:rsidP="00A400DF">
            <w:pPr>
              <w:shd w:val="clear" w:color="auto" w:fill="FFFFFF"/>
              <w:suppressAutoHyphens/>
              <w:ind w:left="169"/>
              <w:jc w:val="both"/>
              <w:rPr>
                <w:rFonts w:ascii="Times New Roman" w:hAnsi="Times New Roman"/>
                <w:kern w:val="2"/>
                <w:sz w:val="20"/>
                <w:szCs w:val="20"/>
                <w:lang w:eastAsia="he-IL" w:bidi="he-IL"/>
              </w:rPr>
            </w:pPr>
            <w:r w:rsidRPr="00A400DF">
              <w:rPr>
                <w:rFonts w:ascii="Times New Roman" w:hAnsi="Times New Roman"/>
                <w:kern w:val="2"/>
                <w:sz w:val="20"/>
                <w:szCs w:val="20"/>
                <w:lang w:eastAsia="he-IL" w:bidi="he-IL"/>
              </w:rPr>
              <w:lastRenderedPageBreak/>
              <w:t>Учащиеся должны знать:</w:t>
            </w:r>
          </w:p>
          <w:p w14:paraId="76D3FB1F" w14:textId="77777777" w:rsidR="00A400DF" w:rsidRPr="00A400DF" w:rsidRDefault="00A400DF" w:rsidP="00A400DF">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400DF">
              <w:rPr>
                <w:rFonts w:ascii="Times New Roman" w:hAnsi="Times New Roman"/>
                <w:kern w:val="2"/>
                <w:sz w:val="20"/>
                <w:szCs w:val="20"/>
                <w:lang w:eastAsia="he-IL" w:bidi="he-IL"/>
              </w:rPr>
              <w:t>О быте и экономике семьи. О потребностях семьи. Организация домашнего хозяйства, режим семьи, отдых и развлечения в семье. Атмосфера семьи. Нравственные правила взаимоотношений в семье. Что нужно знать молодым родителям, ожидающим ребенка. О  создание благоприятных условий для матери. О климате семьи. Значение родителей для ребенка. Знать о конфликтах в семье. Знать об общечеловеческих нормах нравственности.</w:t>
            </w:r>
          </w:p>
          <w:p w14:paraId="3D55BA9D" w14:textId="77777777" w:rsidR="00A400DF" w:rsidRPr="00A400DF" w:rsidRDefault="00A400DF" w:rsidP="00A400DF">
            <w:pPr>
              <w:shd w:val="clear" w:color="auto" w:fill="FFFFFF"/>
              <w:suppressAutoHyphens/>
              <w:ind w:left="130"/>
              <w:jc w:val="both"/>
              <w:rPr>
                <w:rFonts w:ascii="Times New Roman" w:hAnsi="Times New Roman"/>
                <w:kern w:val="2"/>
                <w:sz w:val="20"/>
                <w:szCs w:val="20"/>
                <w:lang w:eastAsia="he-IL" w:bidi="he-IL"/>
              </w:rPr>
            </w:pPr>
            <w:r w:rsidRPr="00A400DF">
              <w:rPr>
                <w:rFonts w:ascii="Times New Roman" w:hAnsi="Times New Roman"/>
                <w:kern w:val="2"/>
                <w:sz w:val="20"/>
                <w:szCs w:val="20"/>
                <w:lang w:eastAsia="he-IL" w:bidi="he-IL"/>
              </w:rPr>
              <w:t>Учащиеся должны уметь:</w:t>
            </w:r>
          </w:p>
          <w:p w14:paraId="1CE4F7AC" w14:textId="77777777" w:rsidR="00A400DF" w:rsidRPr="00A400DF" w:rsidRDefault="00A400DF" w:rsidP="00A400DF">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400DF">
              <w:rPr>
                <w:rFonts w:ascii="Times New Roman" w:hAnsi="Times New Roman"/>
                <w:kern w:val="2"/>
                <w:sz w:val="20"/>
                <w:szCs w:val="20"/>
                <w:lang w:eastAsia="he-IL" w:bidi="he-IL"/>
              </w:rPr>
              <w:t>Участвовать в диалогах и беседах по основным темам программы</w:t>
            </w:r>
          </w:p>
          <w:p w14:paraId="16FE44C6" w14:textId="77777777" w:rsidR="00A400DF" w:rsidRPr="00A400DF" w:rsidRDefault="00A400DF" w:rsidP="00A400DF">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400DF">
              <w:rPr>
                <w:rFonts w:ascii="Times New Roman" w:hAnsi="Times New Roman"/>
                <w:kern w:val="2"/>
                <w:sz w:val="20"/>
                <w:szCs w:val="20"/>
                <w:lang w:eastAsia="he-IL" w:bidi="he-IL"/>
              </w:rPr>
              <w:t>Высказывать собственные суждения, понимать  содержание учебных заданий, их выполнение самостоятельно и с помощью учителя,</w:t>
            </w:r>
          </w:p>
          <w:p w14:paraId="33A117C1" w14:textId="77777777" w:rsidR="00A400DF" w:rsidRPr="00A400DF" w:rsidRDefault="00A400DF" w:rsidP="00A400DF">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400DF">
              <w:rPr>
                <w:rFonts w:ascii="Times New Roman" w:hAnsi="Times New Roman"/>
                <w:kern w:val="2"/>
                <w:sz w:val="20"/>
                <w:szCs w:val="20"/>
                <w:lang w:eastAsia="he-IL" w:bidi="he-IL"/>
              </w:rPr>
              <w:t>Проявлять интерес к изучению предмета, овладеть элементами оценки и самооценки.</w:t>
            </w:r>
          </w:p>
          <w:p w14:paraId="6FE2D6ED" w14:textId="461906F4" w:rsidR="00CD28F3" w:rsidRPr="00C82F7B" w:rsidRDefault="00A400DF" w:rsidP="00A400DF">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400DF">
              <w:rPr>
                <w:rFonts w:ascii="Times New Roman" w:hAnsi="Times New Roman"/>
                <w:kern w:val="2"/>
                <w:sz w:val="20"/>
                <w:szCs w:val="20"/>
                <w:lang w:eastAsia="he-IL" w:bidi="he-IL"/>
              </w:rPr>
              <w:t>Пересказывать  содержание изучаемого материала близко к тексту</w:t>
            </w:r>
          </w:p>
        </w:tc>
      </w:tr>
      <w:tr w:rsidR="000D2701" w:rsidRPr="00C82F7B" w14:paraId="40690813" w14:textId="77777777" w:rsidTr="00AB02C1">
        <w:trPr>
          <w:trHeight w:val="364"/>
        </w:trPr>
        <w:tc>
          <w:tcPr>
            <w:tcW w:w="541" w:type="dxa"/>
            <w:vMerge w:val="restart"/>
          </w:tcPr>
          <w:p w14:paraId="72142552" w14:textId="77777777" w:rsidR="000D2701" w:rsidRPr="00C82F7B" w:rsidRDefault="000D2701" w:rsidP="00AB02C1">
            <w:pPr>
              <w:spacing w:line="360" w:lineRule="auto"/>
              <w:jc w:val="center"/>
              <w:rPr>
                <w:rFonts w:ascii="Times New Roman" w:hAnsi="Times New Roman"/>
                <w:kern w:val="2"/>
                <w:lang w:eastAsia="ar-SA"/>
              </w:rPr>
            </w:pPr>
            <w:r w:rsidRPr="00C82F7B">
              <w:rPr>
                <w:rFonts w:ascii="Times New Roman" w:hAnsi="Times New Roman"/>
                <w:kern w:val="2"/>
                <w:lang w:eastAsia="ar-SA"/>
              </w:rPr>
              <w:t>8.</w:t>
            </w:r>
          </w:p>
          <w:p w14:paraId="09E8C27D" w14:textId="77777777" w:rsidR="000D2701" w:rsidRPr="00C82F7B" w:rsidRDefault="000D2701" w:rsidP="00AB02C1">
            <w:pPr>
              <w:spacing w:line="360" w:lineRule="auto"/>
              <w:jc w:val="center"/>
              <w:rPr>
                <w:rFonts w:ascii="Times New Roman" w:hAnsi="Times New Roman"/>
                <w:kern w:val="2"/>
                <w:lang w:eastAsia="ar-SA"/>
              </w:rPr>
            </w:pPr>
          </w:p>
          <w:p w14:paraId="4179E716" w14:textId="77777777" w:rsidR="000D2701" w:rsidRPr="00C82F7B" w:rsidRDefault="000D2701" w:rsidP="00AB02C1">
            <w:pPr>
              <w:spacing w:line="360" w:lineRule="auto"/>
              <w:jc w:val="center"/>
              <w:rPr>
                <w:rFonts w:ascii="Times New Roman" w:hAnsi="Times New Roman"/>
                <w:kern w:val="2"/>
                <w:lang w:eastAsia="ar-SA"/>
              </w:rPr>
            </w:pPr>
          </w:p>
          <w:p w14:paraId="7CA3213D" w14:textId="77777777" w:rsidR="000D2701" w:rsidRPr="00C82F7B" w:rsidRDefault="000D2701" w:rsidP="00AB02C1">
            <w:pPr>
              <w:spacing w:line="360" w:lineRule="auto"/>
              <w:jc w:val="center"/>
              <w:rPr>
                <w:rFonts w:ascii="Times New Roman" w:hAnsi="Times New Roman"/>
                <w:kern w:val="2"/>
                <w:lang w:eastAsia="ar-SA"/>
              </w:rPr>
            </w:pPr>
          </w:p>
          <w:p w14:paraId="193F10BB" w14:textId="77777777" w:rsidR="000D2701" w:rsidRPr="00C82F7B" w:rsidRDefault="000D2701" w:rsidP="00AB02C1">
            <w:pPr>
              <w:spacing w:line="360" w:lineRule="auto"/>
              <w:jc w:val="center"/>
              <w:rPr>
                <w:rFonts w:ascii="Times New Roman" w:hAnsi="Times New Roman"/>
                <w:kern w:val="2"/>
                <w:lang w:eastAsia="ar-SA"/>
              </w:rPr>
            </w:pPr>
          </w:p>
          <w:p w14:paraId="23719B3F" w14:textId="77777777" w:rsidR="000D2701" w:rsidRPr="00C82F7B" w:rsidRDefault="000D2701" w:rsidP="00AB02C1">
            <w:pPr>
              <w:spacing w:line="360" w:lineRule="auto"/>
              <w:jc w:val="center"/>
              <w:rPr>
                <w:rFonts w:ascii="Times New Roman" w:hAnsi="Times New Roman"/>
                <w:kern w:val="2"/>
                <w:lang w:eastAsia="ar-SA"/>
              </w:rPr>
            </w:pPr>
          </w:p>
          <w:p w14:paraId="585D7409" w14:textId="77777777" w:rsidR="000D2701" w:rsidRPr="00C82F7B" w:rsidRDefault="000D2701" w:rsidP="00AB02C1">
            <w:pPr>
              <w:spacing w:line="360" w:lineRule="auto"/>
              <w:jc w:val="center"/>
              <w:rPr>
                <w:rFonts w:ascii="Times New Roman" w:hAnsi="Times New Roman"/>
                <w:kern w:val="2"/>
                <w:lang w:eastAsia="ar-SA"/>
              </w:rPr>
            </w:pPr>
          </w:p>
          <w:p w14:paraId="1439674C" w14:textId="77777777" w:rsidR="000D2701" w:rsidRPr="00C82F7B" w:rsidRDefault="000D2701" w:rsidP="00AB02C1">
            <w:pPr>
              <w:spacing w:line="360" w:lineRule="auto"/>
              <w:jc w:val="center"/>
              <w:rPr>
                <w:rFonts w:ascii="Times New Roman" w:hAnsi="Times New Roman"/>
                <w:kern w:val="2"/>
                <w:lang w:eastAsia="ar-SA"/>
              </w:rPr>
            </w:pPr>
          </w:p>
          <w:p w14:paraId="793C82E8" w14:textId="77777777" w:rsidR="000D2701" w:rsidRPr="00C82F7B" w:rsidRDefault="000D2701" w:rsidP="00AB02C1">
            <w:pPr>
              <w:spacing w:line="360" w:lineRule="auto"/>
              <w:jc w:val="center"/>
              <w:rPr>
                <w:rFonts w:ascii="Times New Roman" w:hAnsi="Times New Roman"/>
                <w:kern w:val="2"/>
                <w:lang w:eastAsia="ar-SA"/>
              </w:rPr>
            </w:pPr>
          </w:p>
          <w:p w14:paraId="2176F63E" w14:textId="77777777" w:rsidR="000D2701" w:rsidRPr="00C82F7B" w:rsidRDefault="000D2701" w:rsidP="00AB02C1">
            <w:pPr>
              <w:spacing w:line="360" w:lineRule="auto"/>
              <w:jc w:val="center"/>
              <w:rPr>
                <w:rFonts w:ascii="Times New Roman" w:hAnsi="Times New Roman"/>
                <w:kern w:val="2"/>
                <w:lang w:eastAsia="ar-SA"/>
              </w:rPr>
            </w:pPr>
          </w:p>
          <w:p w14:paraId="6BD17B04" w14:textId="77777777" w:rsidR="000D2701" w:rsidRPr="00C82F7B" w:rsidRDefault="000D2701" w:rsidP="00AB02C1">
            <w:pPr>
              <w:spacing w:line="360" w:lineRule="auto"/>
              <w:jc w:val="center"/>
              <w:rPr>
                <w:rFonts w:ascii="Times New Roman" w:hAnsi="Times New Roman"/>
                <w:kern w:val="2"/>
                <w:lang w:eastAsia="ar-SA"/>
              </w:rPr>
            </w:pPr>
          </w:p>
          <w:p w14:paraId="5E694821" w14:textId="77777777" w:rsidR="000D2701" w:rsidRPr="00C82F7B" w:rsidRDefault="000D2701" w:rsidP="00AB02C1">
            <w:pPr>
              <w:spacing w:line="360" w:lineRule="auto"/>
              <w:jc w:val="center"/>
              <w:rPr>
                <w:rFonts w:ascii="Times New Roman" w:hAnsi="Times New Roman"/>
                <w:kern w:val="2"/>
                <w:lang w:eastAsia="ar-SA"/>
              </w:rPr>
            </w:pPr>
          </w:p>
          <w:p w14:paraId="0801079D" w14:textId="77777777" w:rsidR="000D2701" w:rsidRPr="00C82F7B" w:rsidRDefault="000D2701" w:rsidP="00AB02C1">
            <w:pPr>
              <w:spacing w:line="360" w:lineRule="auto"/>
              <w:jc w:val="center"/>
              <w:rPr>
                <w:rFonts w:ascii="Times New Roman" w:hAnsi="Times New Roman"/>
                <w:kern w:val="2"/>
                <w:lang w:eastAsia="ar-SA"/>
              </w:rPr>
            </w:pPr>
          </w:p>
          <w:p w14:paraId="2A8DBB8C" w14:textId="77777777" w:rsidR="000D2701" w:rsidRPr="00C82F7B" w:rsidRDefault="000D2701" w:rsidP="00AB02C1">
            <w:pPr>
              <w:spacing w:line="360" w:lineRule="auto"/>
              <w:jc w:val="center"/>
              <w:rPr>
                <w:rFonts w:ascii="Times New Roman" w:hAnsi="Times New Roman"/>
                <w:kern w:val="2"/>
                <w:lang w:eastAsia="ar-SA"/>
              </w:rPr>
            </w:pPr>
          </w:p>
        </w:tc>
        <w:tc>
          <w:tcPr>
            <w:tcW w:w="1411" w:type="dxa"/>
            <w:vMerge w:val="restart"/>
          </w:tcPr>
          <w:p w14:paraId="1A60B577" w14:textId="77777777" w:rsidR="000D2701" w:rsidRPr="00C82F7B" w:rsidRDefault="000D2701" w:rsidP="00ED0FB8">
            <w:pPr>
              <w:suppressAutoHyphens/>
              <w:ind w:left="-115" w:right="-132"/>
              <w:jc w:val="center"/>
              <w:rPr>
                <w:rFonts w:ascii="Times New Roman" w:hAnsi="Times New Roman"/>
                <w:kern w:val="2"/>
                <w:lang w:eastAsia="ar-SA"/>
              </w:rPr>
            </w:pPr>
            <w:r w:rsidRPr="00C82F7B">
              <w:rPr>
                <w:rFonts w:ascii="Times New Roman" w:hAnsi="Times New Roman"/>
                <w:kern w:val="2"/>
                <w:lang w:eastAsia="ar-SA"/>
              </w:rPr>
              <w:t>Домоводство</w:t>
            </w:r>
          </w:p>
          <w:p w14:paraId="0B1E5446" w14:textId="77777777" w:rsidR="000D2701" w:rsidRPr="00C82F7B" w:rsidRDefault="000D2701" w:rsidP="00AB02C1">
            <w:pPr>
              <w:suppressAutoHyphens/>
              <w:jc w:val="center"/>
              <w:rPr>
                <w:rFonts w:ascii="Times New Roman" w:hAnsi="Times New Roman"/>
                <w:kern w:val="2"/>
                <w:lang w:eastAsia="ar-SA"/>
              </w:rPr>
            </w:pPr>
          </w:p>
          <w:p w14:paraId="2593C431" w14:textId="77777777" w:rsidR="000D2701" w:rsidRPr="00C82F7B" w:rsidRDefault="000D2701" w:rsidP="00AB02C1">
            <w:pPr>
              <w:suppressAutoHyphens/>
              <w:jc w:val="center"/>
              <w:rPr>
                <w:rFonts w:ascii="Times New Roman" w:hAnsi="Times New Roman"/>
                <w:kern w:val="2"/>
                <w:lang w:eastAsia="ar-SA"/>
              </w:rPr>
            </w:pPr>
          </w:p>
          <w:p w14:paraId="30DA5F92" w14:textId="77777777" w:rsidR="000D2701" w:rsidRPr="00C82F7B" w:rsidRDefault="000D2701" w:rsidP="00AB02C1">
            <w:pPr>
              <w:suppressAutoHyphens/>
              <w:jc w:val="center"/>
              <w:rPr>
                <w:rFonts w:ascii="Times New Roman" w:hAnsi="Times New Roman"/>
                <w:kern w:val="2"/>
                <w:lang w:eastAsia="ar-SA"/>
              </w:rPr>
            </w:pPr>
          </w:p>
          <w:p w14:paraId="449140BA" w14:textId="77777777" w:rsidR="000D2701" w:rsidRPr="00C82F7B" w:rsidRDefault="000D2701" w:rsidP="00AB02C1">
            <w:pPr>
              <w:suppressAutoHyphens/>
              <w:jc w:val="center"/>
              <w:rPr>
                <w:rFonts w:ascii="Times New Roman" w:hAnsi="Times New Roman"/>
                <w:kern w:val="2"/>
                <w:lang w:eastAsia="ar-SA"/>
              </w:rPr>
            </w:pPr>
          </w:p>
          <w:p w14:paraId="136CED80" w14:textId="77777777" w:rsidR="000D2701" w:rsidRPr="00C82F7B" w:rsidRDefault="000D2701" w:rsidP="00AB02C1">
            <w:pPr>
              <w:suppressAutoHyphens/>
              <w:jc w:val="center"/>
              <w:rPr>
                <w:rFonts w:ascii="Times New Roman" w:hAnsi="Times New Roman"/>
                <w:kern w:val="2"/>
                <w:lang w:eastAsia="ar-SA"/>
              </w:rPr>
            </w:pPr>
          </w:p>
          <w:p w14:paraId="54DFF761" w14:textId="77777777" w:rsidR="000D2701" w:rsidRPr="00C82F7B" w:rsidRDefault="000D2701" w:rsidP="00AB02C1">
            <w:pPr>
              <w:suppressAutoHyphens/>
              <w:jc w:val="center"/>
              <w:rPr>
                <w:rFonts w:ascii="Times New Roman" w:hAnsi="Times New Roman"/>
                <w:kern w:val="2"/>
                <w:lang w:eastAsia="ar-SA"/>
              </w:rPr>
            </w:pPr>
          </w:p>
          <w:p w14:paraId="2F2220B3" w14:textId="77777777" w:rsidR="000D2701" w:rsidRPr="00C82F7B" w:rsidRDefault="000D2701" w:rsidP="00AB02C1">
            <w:pPr>
              <w:suppressAutoHyphens/>
              <w:jc w:val="center"/>
              <w:rPr>
                <w:rFonts w:ascii="Times New Roman" w:hAnsi="Times New Roman"/>
                <w:kern w:val="2"/>
                <w:lang w:eastAsia="ar-SA"/>
              </w:rPr>
            </w:pPr>
          </w:p>
          <w:p w14:paraId="4B4D5269" w14:textId="77777777" w:rsidR="000D2701" w:rsidRPr="00C82F7B" w:rsidRDefault="000D2701" w:rsidP="00AB02C1">
            <w:pPr>
              <w:suppressAutoHyphens/>
              <w:jc w:val="center"/>
              <w:rPr>
                <w:rFonts w:ascii="Times New Roman" w:hAnsi="Times New Roman"/>
                <w:kern w:val="2"/>
                <w:lang w:eastAsia="ar-SA"/>
              </w:rPr>
            </w:pPr>
          </w:p>
          <w:p w14:paraId="705F68BF" w14:textId="77777777" w:rsidR="000D2701" w:rsidRPr="00C82F7B" w:rsidRDefault="000D2701" w:rsidP="00AB02C1">
            <w:pPr>
              <w:suppressAutoHyphens/>
              <w:jc w:val="center"/>
              <w:rPr>
                <w:rFonts w:ascii="Times New Roman" w:hAnsi="Times New Roman"/>
                <w:kern w:val="2"/>
                <w:lang w:eastAsia="ar-SA"/>
              </w:rPr>
            </w:pPr>
          </w:p>
          <w:p w14:paraId="17426917" w14:textId="77777777" w:rsidR="000D2701" w:rsidRPr="00C82F7B" w:rsidRDefault="000D2701" w:rsidP="00AB02C1">
            <w:pPr>
              <w:suppressAutoHyphens/>
              <w:jc w:val="center"/>
              <w:rPr>
                <w:rFonts w:ascii="Times New Roman" w:hAnsi="Times New Roman"/>
                <w:kern w:val="2"/>
                <w:lang w:eastAsia="ar-SA"/>
              </w:rPr>
            </w:pPr>
          </w:p>
          <w:p w14:paraId="69C65B03" w14:textId="77777777" w:rsidR="000D2701" w:rsidRPr="00C82F7B" w:rsidRDefault="000D2701" w:rsidP="00AB02C1">
            <w:pPr>
              <w:suppressAutoHyphens/>
              <w:jc w:val="center"/>
              <w:rPr>
                <w:rFonts w:ascii="Times New Roman" w:hAnsi="Times New Roman"/>
                <w:kern w:val="2"/>
                <w:lang w:eastAsia="ar-SA"/>
              </w:rPr>
            </w:pPr>
          </w:p>
          <w:p w14:paraId="799E831D" w14:textId="77777777" w:rsidR="000D2701" w:rsidRPr="00C82F7B" w:rsidRDefault="000D2701" w:rsidP="00AB02C1">
            <w:pPr>
              <w:suppressAutoHyphens/>
              <w:jc w:val="center"/>
              <w:rPr>
                <w:rFonts w:ascii="Times New Roman" w:hAnsi="Times New Roman"/>
                <w:kern w:val="2"/>
                <w:lang w:eastAsia="ar-SA"/>
              </w:rPr>
            </w:pPr>
          </w:p>
          <w:p w14:paraId="5118E77F" w14:textId="77777777" w:rsidR="000D2701" w:rsidRPr="00C82F7B" w:rsidRDefault="000D2701" w:rsidP="00AB02C1">
            <w:pPr>
              <w:suppressAutoHyphens/>
              <w:jc w:val="center"/>
              <w:rPr>
                <w:rFonts w:ascii="Times New Roman" w:hAnsi="Times New Roman"/>
                <w:kern w:val="2"/>
                <w:lang w:eastAsia="ar-SA"/>
              </w:rPr>
            </w:pPr>
          </w:p>
          <w:p w14:paraId="4375C5A2" w14:textId="77777777" w:rsidR="000D2701" w:rsidRPr="00C82F7B" w:rsidRDefault="000D2701" w:rsidP="00AB02C1">
            <w:pPr>
              <w:suppressAutoHyphens/>
              <w:jc w:val="center"/>
              <w:rPr>
                <w:rFonts w:ascii="Times New Roman" w:hAnsi="Times New Roman"/>
                <w:kern w:val="2"/>
                <w:lang w:eastAsia="ar-SA"/>
              </w:rPr>
            </w:pPr>
          </w:p>
          <w:p w14:paraId="182BB12B" w14:textId="77777777" w:rsidR="000D2701" w:rsidRPr="00C82F7B" w:rsidRDefault="000D2701" w:rsidP="00AB02C1">
            <w:pPr>
              <w:suppressAutoHyphens/>
              <w:jc w:val="center"/>
              <w:rPr>
                <w:rFonts w:ascii="Times New Roman" w:hAnsi="Times New Roman"/>
                <w:kern w:val="2"/>
                <w:lang w:eastAsia="ar-SA"/>
              </w:rPr>
            </w:pPr>
          </w:p>
          <w:p w14:paraId="5F3885E0" w14:textId="77777777" w:rsidR="000D2701" w:rsidRPr="00C82F7B" w:rsidRDefault="000D2701" w:rsidP="00AB02C1">
            <w:pPr>
              <w:suppressAutoHyphens/>
              <w:jc w:val="center"/>
              <w:rPr>
                <w:rFonts w:ascii="Times New Roman" w:hAnsi="Times New Roman"/>
                <w:kern w:val="2"/>
                <w:lang w:eastAsia="ar-SA"/>
              </w:rPr>
            </w:pPr>
          </w:p>
          <w:p w14:paraId="1674D89D" w14:textId="77777777" w:rsidR="000D2701" w:rsidRPr="00C82F7B" w:rsidRDefault="000D2701" w:rsidP="00AB02C1">
            <w:pPr>
              <w:suppressAutoHyphens/>
              <w:jc w:val="center"/>
              <w:rPr>
                <w:rFonts w:ascii="Times New Roman" w:hAnsi="Times New Roman"/>
                <w:kern w:val="2"/>
                <w:lang w:eastAsia="ar-SA"/>
              </w:rPr>
            </w:pPr>
          </w:p>
          <w:p w14:paraId="1BA6CAA4" w14:textId="77777777" w:rsidR="000D2701" w:rsidRPr="00C82F7B" w:rsidRDefault="000D2701" w:rsidP="00AB02C1">
            <w:pPr>
              <w:suppressAutoHyphens/>
              <w:jc w:val="center"/>
              <w:rPr>
                <w:rFonts w:ascii="Times New Roman" w:hAnsi="Times New Roman"/>
                <w:kern w:val="2"/>
                <w:lang w:eastAsia="ar-SA"/>
              </w:rPr>
            </w:pPr>
          </w:p>
        </w:tc>
        <w:tc>
          <w:tcPr>
            <w:tcW w:w="7513" w:type="dxa"/>
            <w:gridSpan w:val="2"/>
          </w:tcPr>
          <w:p w14:paraId="7B3BCE5F" w14:textId="5B12848E" w:rsidR="000D2701" w:rsidRPr="00C82F7B" w:rsidRDefault="000D2701" w:rsidP="00E9273B">
            <w:pPr>
              <w:shd w:val="clear" w:color="auto" w:fill="FFFFFF"/>
              <w:suppressAutoHyphens/>
              <w:ind w:left="169"/>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Уровни усвоения предметных результатов</w:t>
            </w:r>
            <w:r>
              <w:rPr>
                <w:rFonts w:ascii="Times New Roman" w:hAnsi="Times New Roman"/>
                <w:kern w:val="2"/>
                <w:sz w:val="20"/>
                <w:szCs w:val="20"/>
                <w:lang w:eastAsia="he-IL" w:bidi="he-IL"/>
              </w:rPr>
              <w:t xml:space="preserve"> </w:t>
            </w:r>
            <w:r w:rsidRPr="000D2701">
              <w:rPr>
                <w:rFonts w:ascii="Times New Roman" w:hAnsi="Times New Roman"/>
                <w:kern w:val="2"/>
                <w:sz w:val="20"/>
                <w:szCs w:val="20"/>
                <w:lang w:eastAsia="he-IL" w:bidi="he-IL"/>
              </w:rPr>
              <w:t>по теме «Осенние и весенние работы на территории школьного двора»</w:t>
            </w:r>
          </w:p>
        </w:tc>
      </w:tr>
      <w:tr w:rsidR="00E9273B" w:rsidRPr="00C82F7B" w14:paraId="0D71751F" w14:textId="77777777" w:rsidTr="000D2701">
        <w:trPr>
          <w:trHeight w:val="580"/>
        </w:trPr>
        <w:tc>
          <w:tcPr>
            <w:tcW w:w="541" w:type="dxa"/>
            <w:vMerge/>
          </w:tcPr>
          <w:p w14:paraId="4FEE19AF" w14:textId="77777777" w:rsidR="00E9273B" w:rsidRPr="00C82F7B" w:rsidRDefault="00E9273B" w:rsidP="00AB02C1">
            <w:pPr>
              <w:spacing w:line="360" w:lineRule="auto"/>
              <w:jc w:val="center"/>
              <w:rPr>
                <w:rFonts w:ascii="Times New Roman" w:hAnsi="Times New Roman"/>
                <w:kern w:val="2"/>
                <w:lang w:eastAsia="ar-SA"/>
              </w:rPr>
            </w:pPr>
          </w:p>
        </w:tc>
        <w:tc>
          <w:tcPr>
            <w:tcW w:w="1411" w:type="dxa"/>
            <w:vMerge/>
          </w:tcPr>
          <w:p w14:paraId="7C5C3419" w14:textId="77777777" w:rsidR="00E9273B" w:rsidRPr="00C82F7B" w:rsidRDefault="00E9273B" w:rsidP="00AB02C1">
            <w:pPr>
              <w:suppressAutoHyphens/>
              <w:ind w:left="-83" w:right="-132"/>
              <w:jc w:val="center"/>
              <w:rPr>
                <w:rFonts w:ascii="Times New Roman" w:hAnsi="Times New Roman"/>
                <w:kern w:val="2"/>
                <w:lang w:eastAsia="ar-SA"/>
              </w:rPr>
            </w:pPr>
          </w:p>
        </w:tc>
        <w:tc>
          <w:tcPr>
            <w:tcW w:w="3756" w:type="dxa"/>
          </w:tcPr>
          <w:p w14:paraId="55A5ED03" w14:textId="77777777" w:rsidR="000D2701" w:rsidRPr="000D2701" w:rsidRDefault="000D2701" w:rsidP="000D2701">
            <w:pPr>
              <w:shd w:val="clear" w:color="auto" w:fill="FFFFFF"/>
              <w:suppressAutoHyphens/>
              <w:ind w:left="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Учащиеся должны знать:</w:t>
            </w:r>
          </w:p>
          <w:p w14:paraId="59826627" w14:textId="42FDF22E" w:rsidR="000D2701" w:rsidRPr="000D2701" w:rsidRDefault="000D2701" w:rsidP="000D270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название инструментов и хозяйственного инвентаря;</w:t>
            </w:r>
          </w:p>
          <w:p w14:paraId="7A95CCBE" w14:textId="24BCDA18" w:rsidR="000D2701" w:rsidRPr="000D2701" w:rsidRDefault="000D2701" w:rsidP="000D270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назначение спецодежды (рукавицы, халат);</w:t>
            </w:r>
          </w:p>
          <w:p w14:paraId="5FDC8869" w14:textId="17568ED0" w:rsidR="000D2701" w:rsidRPr="000D2701" w:rsidRDefault="000D2701" w:rsidP="000D270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 xml:space="preserve"> исправное состояние хозяйственного инвентаря;</w:t>
            </w:r>
          </w:p>
          <w:p w14:paraId="2A6A19DC" w14:textId="3B067B12" w:rsidR="000D2701" w:rsidRPr="000D2701" w:rsidRDefault="000D2701" w:rsidP="000D270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способы хранения инструмента и хозяйственного инвентаря;</w:t>
            </w:r>
          </w:p>
          <w:p w14:paraId="436ECE1C" w14:textId="4F29D076" w:rsidR="000D2701" w:rsidRPr="000D2701" w:rsidRDefault="000D2701" w:rsidP="000D270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правила безопасной работы с инструментами и при уборке территории.</w:t>
            </w:r>
          </w:p>
          <w:p w14:paraId="0CE5E310" w14:textId="77777777" w:rsidR="000D2701" w:rsidRPr="000D2701" w:rsidRDefault="000D2701" w:rsidP="000D2701">
            <w:pPr>
              <w:shd w:val="clear" w:color="auto" w:fill="FFFFFF"/>
              <w:suppressAutoHyphens/>
              <w:ind w:left="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Учащиеся должны уметь:</w:t>
            </w:r>
          </w:p>
          <w:p w14:paraId="6A449CF3" w14:textId="4B77D0B8" w:rsidR="000D2701" w:rsidRPr="000D2701" w:rsidRDefault="000D2701" w:rsidP="000D270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применять инструмент и хозяйственный инвентарь по назначению, хранить его;</w:t>
            </w:r>
          </w:p>
          <w:p w14:paraId="654602B2" w14:textId="735C9AAC" w:rsidR="000D2701" w:rsidRPr="000D2701" w:rsidRDefault="000D2701" w:rsidP="000D270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применять правила безопасной работы на практике;</w:t>
            </w:r>
          </w:p>
          <w:p w14:paraId="7847A800" w14:textId="5E16508A" w:rsidR="00E9273B" w:rsidRPr="00C82F7B" w:rsidRDefault="000D2701" w:rsidP="000D270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проводить подметание, сгребание листвы и мусора, его переноску, сбор в валки, кучи.</w:t>
            </w:r>
          </w:p>
        </w:tc>
        <w:tc>
          <w:tcPr>
            <w:tcW w:w="3757" w:type="dxa"/>
          </w:tcPr>
          <w:p w14:paraId="66F0B8AA" w14:textId="77777777" w:rsidR="000D2701" w:rsidRPr="000D2701" w:rsidRDefault="000D2701" w:rsidP="000D2701">
            <w:pPr>
              <w:shd w:val="clear" w:color="auto" w:fill="FFFFFF"/>
              <w:suppressAutoHyphens/>
              <w:ind w:left="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Учащиеся должны иметь представление:</w:t>
            </w:r>
          </w:p>
          <w:p w14:paraId="3BE93304" w14:textId="569756C0" w:rsidR="000D2701" w:rsidRPr="000D2701" w:rsidRDefault="000D2701" w:rsidP="000D270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об особенностях уборки в осеннее время.</w:t>
            </w:r>
          </w:p>
          <w:p w14:paraId="7C56F172" w14:textId="77777777" w:rsidR="000D2701" w:rsidRPr="000D2701" w:rsidRDefault="000D2701" w:rsidP="000D2701">
            <w:pPr>
              <w:shd w:val="clear" w:color="auto" w:fill="FFFFFF"/>
              <w:suppressAutoHyphens/>
              <w:ind w:left="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Учащиеся должны знать:</w:t>
            </w:r>
          </w:p>
          <w:p w14:paraId="2E79B02E" w14:textId="272D1268" w:rsidR="000D2701" w:rsidRPr="000D2701" w:rsidRDefault="000D2701" w:rsidP="000D270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название инструментов и хозяйственного инвентаря (метлы, лопаты, грабли обыкновенные, веерные, совки, носилки, вёдра, контейнер для мусора, шланг для полива);</w:t>
            </w:r>
          </w:p>
          <w:p w14:paraId="0D68A1AA" w14:textId="527B32DB" w:rsidR="000D2701" w:rsidRPr="000D2701" w:rsidRDefault="000D2701" w:rsidP="000D270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назначение спецодежды (рукавицы, халат);</w:t>
            </w:r>
          </w:p>
          <w:p w14:paraId="020EBF25" w14:textId="2ECC8EF5" w:rsidR="000D2701" w:rsidRPr="000D2701" w:rsidRDefault="000D2701" w:rsidP="000D270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назначение и устройство, исправное состояние хозяйственного инвентаря;</w:t>
            </w:r>
          </w:p>
          <w:p w14:paraId="0AC78D64" w14:textId="69D67E6D" w:rsidR="000D2701" w:rsidRPr="000D2701" w:rsidRDefault="000D2701" w:rsidP="000D270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порядок хранения инструмента и хозяйственного инвентаря;</w:t>
            </w:r>
          </w:p>
          <w:p w14:paraId="2487E97C" w14:textId="41578A64" w:rsidR="000D2701" w:rsidRPr="000D2701" w:rsidRDefault="000D2701" w:rsidP="000D270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правила безопасной работы с инструментами и при уборке территории.</w:t>
            </w:r>
          </w:p>
          <w:p w14:paraId="0D14EE57" w14:textId="77777777" w:rsidR="000D2701" w:rsidRPr="000D2701" w:rsidRDefault="000D2701" w:rsidP="000D270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Учащиеся должны уметь:</w:t>
            </w:r>
          </w:p>
          <w:p w14:paraId="770841F4" w14:textId="07F5F83F" w:rsidR="000D2701" w:rsidRPr="000D2701" w:rsidRDefault="000D2701" w:rsidP="000D270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ориентироваться в задании по образцу убранного участка территории;</w:t>
            </w:r>
          </w:p>
          <w:p w14:paraId="12D714A2" w14:textId="2EB40FC5" w:rsidR="000D2701" w:rsidRPr="000D2701" w:rsidRDefault="000D2701" w:rsidP="000D270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применять инструмент и хозяйственный инвентарь по назначению, хранить его;</w:t>
            </w:r>
          </w:p>
          <w:p w14:paraId="603F44C5" w14:textId="0EBDA2DE" w:rsidR="000D2701" w:rsidRPr="000D2701" w:rsidRDefault="000D2701" w:rsidP="000D270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применять правила безопасной работы на практике;</w:t>
            </w:r>
          </w:p>
          <w:p w14:paraId="70051131" w14:textId="438FC60B" w:rsidR="00E9273B" w:rsidRPr="00C82F7B" w:rsidRDefault="000D2701" w:rsidP="000D270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проводить технологически правильное подметание, сгребание листвы и мусора, его переноску, сбор в валки, кучи.</w:t>
            </w:r>
          </w:p>
        </w:tc>
      </w:tr>
      <w:tr w:rsidR="000D2701" w:rsidRPr="00C82F7B" w14:paraId="7C9CB9C8" w14:textId="77777777" w:rsidTr="004F2681">
        <w:trPr>
          <w:trHeight w:val="309"/>
        </w:trPr>
        <w:tc>
          <w:tcPr>
            <w:tcW w:w="541" w:type="dxa"/>
            <w:vMerge/>
          </w:tcPr>
          <w:p w14:paraId="7B9199B1" w14:textId="77777777" w:rsidR="000D2701" w:rsidRPr="00C82F7B" w:rsidRDefault="000D2701" w:rsidP="00AB02C1">
            <w:pPr>
              <w:spacing w:line="360" w:lineRule="auto"/>
              <w:jc w:val="center"/>
              <w:rPr>
                <w:rFonts w:ascii="Times New Roman" w:hAnsi="Times New Roman"/>
                <w:kern w:val="2"/>
                <w:lang w:eastAsia="ar-SA"/>
              </w:rPr>
            </w:pPr>
          </w:p>
        </w:tc>
        <w:tc>
          <w:tcPr>
            <w:tcW w:w="1411" w:type="dxa"/>
            <w:vMerge/>
          </w:tcPr>
          <w:p w14:paraId="1BC20E65" w14:textId="77777777" w:rsidR="000D2701" w:rsidRPr="00C82F7B" w:rsidRDefault="000D2701" w:rsidP="00AB02C1">
            <w:pPr>
              <w:suppressAutoHyphens/>
              <w:ind w:left="-83" w:right="-132"/>
              <w:jc w:val="center"/>
              <w:rPr>
                <w:rFonts w:ascii="Times New Roman" w:hAnsi="Times New Roman"/>
                <w:kern w:val="2"/>
                <w:lang w:eastAsia="ar-SA"/>
              </w:rPr>
            </w:pPr>
          </w:p>
        </w:tc>
        <w:tc>
          <w:tcPr>
            <w:tcW w:w="7513" w:type="dxa"/>
            <w:gridSpan w:val="2"/>
            <w:vAlign w:val="center"/>
          </w:tcPr>
          <w:p w14:paraId="17A6FF4C" w14:textId="2D2F6D3D" w:rsidR="000D2701" w:rsidRPr="00C82F7B" w:rsidRDefault="000D2701" w:rsidP="004F2681">
            <w:pPr>
              <w:shd w:val="clear" w:color="auto" w:fill="FFFFFF"/>
              <w:suppressAutoHyphens/>
              <w:ind w:left="169"/>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Уровни усвоения предметных результатов по теме</w:t>
            </w:r>
            <w:r>
              <w:rPr>
                <w:rFonts w:ascii="Times New Roman" w:hAnsi="Times New Roman"/>
                <w:kern w:val="2"/>
                <w:sz w:val="20"/>
                <w:szCs w:val="20"/>
                <w:lang w:eastAsia="he-IL" w:bidi="he-IL"/>
              </w:rPr>
              <w:t xml:space="preserve"> </w:t>
            </w:r>
            <w:r w:rsidRPr="000D2701">
              <w:rPr>
                <w:rFonts w:ascii="Times New Roman" w:hAnsi="Times New Roman"/>
                <w:kern w:val="2"/>
                <w:sz w:val="20"/>
                <w:szCs w:val="20"/>
                <w:lang w:eastAsia="he-IL" w:bidi="he-IL"/>
              </w:rPr>
              <w:t>«Зелёная аптека»</w:t>
            </w:r>
          </w:p>
        </w:tc>
      </w:tr>
      <w:tr w:rsidR="000D2701" w:rsidRPr="00C82F7B" w14:paraId="499EA1B3" w14:textId="77777777" w:rsidTr="000D2701">
        <w:trPr>
          <w:trHeight w:val="402"/>
        </w:trPr>
        <w:tc>
          <w:tcPr>
            <w:tcW w:w="541" w:type="dxa"/>
            <w:vMerge/>
          </w:tcPr>
          <w:p w14:paraId="383D35A4" w14:textId="77777777" w:rsidR="000D2701" w:rsidRPr="00C82F7B" w:rsidRDefault="000D2701" w:rsidP="00AB02C1">
            <w:pPr>
              <w:spacing w:line="360" w:lineRule="auto"/>
              <w:jc w:val="center"/>
              <w:rPr>
                <w:rFonts w:ascii="Times New Roman" w:hAnsi="Times New Roman"/>
                <w:kern w:val="2"/>
                <w:lang w:eastAsia="ar-SA"/>
              </w:rPr>
            </w:pPr>
          </w:p>
        </w:tc>
        <w:tc>
          <w:tcPr>
            <w:tcW w:w="1411" w:type="dxa"/>
            <w:vMerge/>
          </w:tcPr>
          <w:p w14:paraId="1F3F98FD" w14:textId="77777777" w:rsidR="000D2701" w:rsidRPr="00C82F7B" w:rsidRDefault="000D2701" w:rsidP="00AB02C1">
            <w:pPr>
              <w:suppressAutoHyphens/>
              <w:ind w:left="-83" w:right="-132"/>
              <w:jc w:val="center"/>
              <w:rPr>
                <w:rFonts w:ascii="Times New Roman" w:hAnsi="Times New Roman"/>
                <w:kern w:val="2"/>
                <w:lang w:eastAsia="ar-SA"/>
              </w:rPr>
            </w:pPr>
          </w:p>
        </w:tc>
        <w:tc>
          <w:tcPr>
            <w:tcW w:w="3756" w:type="dxa"/>
          </w:tcPr>
          <w:p w14:paraId="3F9B1CB4" w14:textId="77777777" w:rsidR="000D2701" w:rsidRPr="000D2701" w:rsidRDefault="000D2701" w:rsidP="000D2701">
            <w:pPr>
              <w:shd w:val="clear" w:color="auto" w:fill="FFFFFF"/>
              <w:suppressAutoHyphens/>
              <w:ind w:left="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Учащиеся должны знать:</w:t>
            </w:r>
          </w:p>
          <w:p w14:paraId="3CA9023A" w14:textId="53BE2956" w:rsidR="000D2701" w:rsidRPr="000D2701" w:rsidRDefault="000D2701" w:rsidP="000D270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основные растения и их части, используемые в народной медицине;</w:t>
            </w:r>
          </w:p>
          <w:p w14:paraId="3AC746EF" w14:textId="41FBA68B" w:rsidR="000D2701" w:rsidRPr="000D2701" w:rsidRDefault="000D2701" w:rsidP="000D270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способы заготовки овощей впрок;</w:t>
            </w:r>
          </w:p>
          <w:p w14:paraId="09F90CD4" w14:textId="14EC6DE1" w:rsidR="000D2701" w:rsidRPr="000D2701" w:rsidRDefault="000D2701" w:rsidP="000D270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правила и сроки сбора лекарственных растений;</w:t>
            </w:r>
          </w:p>
          <w:p w14:paraId="326DD7DD" w14:textId="22BB33C5" w:rsidR="000D2701" w:rsidRPr="000D2701" w:rsidRDefault="000D2701" w:rsidP="000D270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правила засушивания лекарственных растений.</w:t>
            </w:r>
          </w:p>
          <w:p w14:paraId="3AFF11A0" w14:textId="77777777" w:rsidR="000D2701" w:rsidRPr="000D2701" w:rsidRDefault="000D2701" w:rsidP="000D2701">
            <w:pPr>
              <w:shd w:val="clear" w:color="auto" w:fill="FFFFFF"/>
              <w:suppressAutoHyphens/>
              <w:ind w:left="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Учащиеся должны уметь:</w:t>
            </w:r>
          </w:p>
          <w:p w14:paraId="665406E2" w14:textId="2B1837C9" w:rsidR="000D2701" w:rsidRPr="000D2701" w:rsidRDefault="000D2701" w:rsidP="000D270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заготовить лекарственное сырье впрок;</w:t>
            </w:r>
          </w:p>
          <w:p w14:paraId="65DCF587" w14:textId="22E5EDC5" w:rsidR="000D2701" w:rsidRPr="00C82F7B" w:rsidRDefault="000D2701" w:rsidP="000D270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определять дикорастущие лекарственные растения по внешнему виду.</w:t>
            </w:r>
          </w:p>
        </w:tc>
        <w:tc>
          <w:tcPr>
            <w:tcW w:w="3757" w:type="dxa"/>
          </w:tcPr>
          <w:p w14:paraId="64B55461" w14:textId="77777777" w:rsidR="000D2701" w:rsidRPr="000D2701" w:rsidRDefault="000D2701" w:rsidP="000D2701">
            <w:pPr>
              <w:shd w:val="clear" w:color="auto" w:fill="FFFFFF"/>
              <w:suppressAutoHyphens/>
              <w:ind w:left="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Учащиеся должны знать:</w:t>
            </w:r>
          </w:p>
          <w:p w14:paraId="1B72F431" w14:textId="46F1ADFA" w:rsidR="000D2701" w:rsidRPr="000D2701" w:rsidRDefault="000D2701" w:rsidP="000D270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основные растения и их части, используемые в народной медицине;</w:t>
            </w:r>
          </w:p>
          <w:p w14:paraId="240EC54F" w14:textId="3DF604D4" w:rsidR="000D2701" w:rsidRPr="000D2701" w:rsidRDefault="000D2701" w:rsidP="000D270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способы заготовки лекарственных растений;</w:t>
            </w:r>
          </w:p>
          <w:p w14:paraId="65B42271" w14:textId="19E16F52" w:rsidR="000D2701" w:rsidRPr="000D2701" w:rsidRDefault="000D2701" w:rsidP="000D270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способы заготовки овощей впрок;</w:t>
            </w:r>
          </w:p>
          <w:p w14:paraId="4A9A3279" w14:textId="673609A8" w:rsidR="000D2701" w:rsidRPr="000D2701" w:rsidRDefault="000D2701" w:rsidP="000D270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основные целебные свойства растений, овощей;</w:t>
            </w:r>
          </w:p>
          <w:p w14:paraId="188F3B9A" w14:textId="3C3AB458" w:rsidR="000D2701" w:rsidRPr="000D2701" w:rsidRDefault="000D2701" w:rsidP="000D270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правила и сроки сбора лекарственных растений;</w:t>
            </w:r>
          </w:p>
          <w:p w14:paraId="49EE4F26" w14:textId="5E570F2A" w:rsidR="000D2701" w:rsidRPr="000D2701" w:rsidRDefault="000D2701" w:rsidP="000D270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правила засушивания лекарственных растений.</w:t>
            </w:r>
          </w:p>
          <w:p w14:paraId="565F343A" w14:textId="77777777" w:rsidR="000D2701" w:rsidRPr="000D2701" w:rsidRDefault="000D2701" w:rsidP="000D2701">
            <w:pPr>
              <w:shd w:val="clear" w:color="auto" w:fill="FFFFFF"/>
              <w:suppressAutoHyphens/>
              <w:ind w:left="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Учащиеся должны уметь:</w:t>
            </w:r>
          </w:p>
          <w:p w14:paraId="1D638398" w14:textId="6FFAEC65" w:rsidR="000D2701" w:rsidRPr="000D2701" w:rsidRDefault="000D2701" w:rsidP="000D270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приготовить отвар, настой, сок из различных лекарственных растений, овощей, плодов;</w:t>
            </w:r>
          </w:p>
          <w:p w14:paraId="0DBC0EA0" w14:textId="765FDB79" w:rsidR="000D2701" w:rsidRPr="000D2701" w:rsidRDefault="000D2701" w:rsidP="000D270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заготовить лекарственное сырье впрок;</w:t>
            </w:r>
          </w:p>
          <w:p w14:paraId="68C43127" w14:textId="4570E3BD" w:rsidR="000D2701" w:rsidRPr="00C82F7B" w:rsidRDefault="000D2701" w:rsidP="000D270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определять дикорастущие лекарственные растения по внешнему виду.</w:t>
            </w:r>
          </w:p>
        </w:tc>
      </w:tr>
      <w:tr w:rsidR="000D2701" w:rsidRPr="00C82F7B" w14:paraId="78248BF1" w14:textId="77777777" w:rsidTr="00AB02C1">
        <w:trPr>
          <w:trHeight w:val="291"/>
        </w:trPr>
        <w:tc>
          <w:tcPr>
            <w:tcW w:w="541" w:type="dxa"/>
            <w:vMerge/>
          </w:tcPr>
          <w:p w14:paraId="0F1D3FC8" w14:textId="77777777" w:rsidR="000D2701" w:rsidRPr="00C82F7B" w:rsidRDefault="000D2701" w:rsidP="00AB02C1">
            <w:pPr>
              <w:spacing w:line="360" w:lineRule="auto"/>
              <w:jc w:val="center"/>
              <w:rPr>
                <w:rFonts w:ascii="Times New Roman" w:hAnsi="Times New Roman"/>
                <w:kern w:val="2"/>
                <w:lang w:eastAsia="ar-SA"/>
              </w:rPr>
            </w:pPr>
          </w:p>
        </w:tc>
        <w:tc>
          <w:tcPr>
            <w:tcW w:w="1411" w:type="dxa"/>
            <w:vMerge/>
          </w:tcPr>
          <w:p w14:paraId="702496C6" w14:textId="77777777" w:rsidR="000D2701" w:rsidRPr="00C82F7B" w:rsidRDefault="000D2701" w:rsidP="00AB02C1">
            <w:pPr>
              <w:suppressAutoHyphens/>
              <w:ind w:left="-83" w:right="-132"/>
              <w:jc w:val="center"/>
              <w:rPr>
                <w:rFonts w:ascii="Times New Roman" w:hAnsi="Times New Roman"/>
                <w:kern w:val="2"/>
                <w:lang w:eastAsia="ar-SA"/>
              </w:rPr>
            </w:pPr>
          </w:p>
        </w:tc>
        <w:tc>
          <w:tcPr>
            <w:tcW w:w="7513" w:type="dxa"/>
            <w:gridSpan w:val="2"/>
          </w:tcPr>
          <w:p w14:paraId="44A1396B" w14:textId="54902448" w:rsidR="000D2701" w:rsidRPr="00C82F7B" w:rsidRDefault="000D2701" w:rsidP="00E9273B">
            <w:pPr>
              <w:shd w:val="clear" w:color="auto" w:fill="FFFFFF"/>
              <w:suppressAutoHyphens/>
              <w:ind w:left="169"/>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Уровни усвоения предметных результатов по теме</w:t>
            </w:r>
            <w:r>
              <w:rPr>
                <w:rFonts w:ascii="Times New Roman" w:hAnsi="Times New Roman"/>
                <w:kern w:val="2"/>
                <w:sz w:val="20"/>
                <w:szCs w:val="20"/>
                <w:lang w:eastAsia="he-IL" w:bidi="he-IL"/>
              </w:rPr>
              <w:t xml:space="preserve"> </w:t>
            </w:r>
            <w:r w:rsidRPr="000D2701">
              <w:rPr>
                <w:rFonts w:ascii="Times New Roman" w:hAnsi="Times New Roman"/>
                <w:kern w:val="2"/>
                <w:sz w:val="20"/>
                <w:szCs w:val="20"/>
                <w:lang w:eastAsia="he-IL" w:bidi="he-IL"/>
              </w:rPr>
              <w:t>«Уход за одеждой. Уход за обувью»</w:t>
            </w:r>
          </w:p>
        </w:tc>
      </w:tr>
      <w:tr w:rsidR="000D2701" w:rsidRPr="00C82F7B" w14:paraId="79FF7080" w14:textId="77777777" w:rsidTr="00E9273B">
        <w:trPr>
          <w:trHeight w:val="383"/>
        </w:trPr>
        <w:tc>
          <w:tcPr>
            <w:tcW w:w="541" w:type="dxa"/>
            <w:vMerge/>
          </w:tcPr>
          <w:p w14:paraId="74D115B1" w14:textId="77777777" w:rsidR="000D2701" w:rsidRPr="00C82F7B" w:rsidRDefault="000D2701" w:rsidP="00AB02C1">
            <w:pPr>
              <w:spacing w:line="360" w:lineRule="auto"/>
              <w:jc w:val="center"/>
              <w:rPr>
                <w:rFonts w:ascii="Times New Roman" w:hAnsi="Times New Roman"/>
                <w:kern w:val="2"/>
                <w:lang w:eastAsia="ar-SA"/>
              </w:rPr>
            </w:pPr>
          </w:p>
        </w:tc>
        <w:tc>
          <w:tcPr>
            <w:tcW w:w="1411" w:type="dxa"/>
            <w:vMerge/>
          </w:tcPr>
          <w:p w14:paraId="143A0EEE" w14:textId="77777777" w:rsidR="000D2701" w:rsidRPr="00C82F7B" w:rsidRDefault="000D2701" w:rsidP="00AB02C1">
            <w:pPr>
              <w:suppressAutoHyphens/>
              <w:ind w:left="-83" w:right="-132"/>
              <w:jc w:val="center"/>
              <w:rPr>
                <w:rFonts w:ascii="Times New Roman" w:hAnsi="Times New Roman"/>
                <w:kern w:val="2"/>
                <w:lang w:eastAsia="ar-SA"/>
              </w:rPr>
            </w:pPr>
          </w:p>
        </w:tc>
        <w:tc>
          <w:tcPr>
            <w:tcW w:w="3756" w:type="dxa"/>
          </w:tcPr>
          <w:p w14:paraId="184762B6" w14:textId="77777777" w:rsidR="000D2701" w:rsidRPr="000D2701" w:rsidRDefault="000D2701" w:rsidP="000D2701">
            <w:pPr>
              <w:shd w:val="clear" w:color="auto" w:fill="FFFFFF"/>
              <w:suppressAutoHyphens/>
              <w:ind w:left="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Учащиеся должны знать:</w:t>
            </w:r>
          </w:p>
          <w:p w14:paraId="05A295D8" w14:textId="458B1770" w:rsidR="000D2701" w:rsidRPr="000D2701" w:rsidRDefault="000D2701" w:rsidP="000D270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 xml:space="preserve">необходимость соблюдения </w:t>
            </w:r>
            <w:r w:rsidRPr="000D2701">
              <w:rPr>
                <w:rFonts w:ascii="Times New Roman" w:hAnsi="Times New Roman"/>
                <w:kern w:val="2"/>
                <w:sz w:val="20"/>
                <w:szCs w:val="20"/>
                <w:lang w:eastAsia="he-IL" w:bidi="he-IL"/>
              </w:rPr>
              <w:lastRenderedPageBreak/>
              <w:t>гигиенических сроков носки одежды, обуви;</w:t>
            </w:r>
          </w:p>
          <w:p w14:paraId="495B3C03" w14:textId="075E61A1" w:rsidR="000D2701" w:rsidRPr="000D2701" w:rsidRDefault="000D2701" w:rsidP="000D270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правила установки нужного режима утюжки в зависимости от ткани;</w:t>
            </w:r>
          </w:p>
          <w:p w14:paraId="4C1A0FF0" w14:textId="1666EE5E" w:rsidR="000D2701" w:rsidRPr="000D2701" w:rsidRDefault="000D2701" w:rsidP="000D270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правила пользования прачечной;</w:t>
            </w:r>
          </w:p>
          <w:p w14:paraId="1EE243A7" w14:textId="505D644C" w:rsidR="000D2701" w:rsidRPr="000D2701" w:rsidRDefault="000D2701" w:rsidP="000D270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порядок сдачи обуви в ремонт и получение из ремонта;</w:t>
            </w:r>
          </w:p>
          <w:p w14:paraId="694A32DC" w14:textId="62229ADE" w:rsidR="000D2701" w:rsidRPr="000D2701" w:rsidRDefault="000D2701" w:rsidP="000D270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порядок сдачи и получения вещей в ателье и в химчистке, стоимость услуг.</w:t>
            </w:r>
          </w:p>
          <w:p w14:paraId="5E8E0FEA" w14:textId="77777777" w:rsidR="000D2701" w:rsidRPr="000D2701" w:rsidRDefault="000D2701" w:rsidP="000D2701">
            <w:pPr>
              <w:shd w:val="clear" w:color="auto" w:fill="FFFFFF"/>
              <w:suppressAutoHyphens/>
              <w:ind w:left="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Учащиеся должны уметь:</w:t>
            </w:r>
          </w:p>
          <w:p w14:paraId="0B0576BA" w14:textId="7EDEE850" w:rsidR="000D2701" w:rsidRPr="000D2701" w:rsidRDefault="000D2701" w:rsidP="000D270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сдавать и получать белье из прачечной;</w:t>
            </w:r>
          </w:p>
          <w:p w14:paraId="6BA87491" w14:textId="6A7326ED" w:rsidR="000D2701" w:rsidRPr="000D2701" w:rsidRDefault="000D2701" w:rsidP="000D270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сдавать обувь в ремонт и получать её из ремонта;</w:t>
            </w:r>
          </w:p>
          <w:p w14:paraId="388CC4F4" w14:textId="1B4E15A8" w:rsidR="000D2701" w:rsidRPr="000D2701" w:rsidRDefault="000D2701" w:rsidP="000D270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сдавать вещи в химчистку и ателье по ремонту одежды;</w:t>
            </w:r>
          </w:p>
          <w:p w14:paraId="125B7C08" w14:textId="309D1DB4" w:rsidR="000D2701" w:rsidRPr="00C82F7B" w:rsidRDefault="000D2701" w:rsidP="000D270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пользоваться антистатиком.</w:t>
            </w:r>
          </w:p>
        </w:tc>
        <w:tc>
          <w:tcPr>
            <w:tcW w:w="3757" w:type="dxa"/>
          </w:tcPr>
          <w:p w14:paraId="70F16A2D" w14:textId="77777777" w:rsidR="000D2701" w:rsidRPr="000D2701" w:rsidRDefault="000D2701" w:rsidP="000D2701">
            <w:pPr>
              <w:shd w:val="clear" w:color="auto" w:fill="FFFFFF"/>
              <w:suppressAutoHyphens/>
              <w:ind w:left="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lastRenderedPageBreak/>
              <w:t>Учащиеся должны знать:</w:t>
            </w:r>
          </w:p>
          <w:p w14:paraId="78834125" w14:textId="44609F91" w:rsidR="000D2701" w:rsidRPr="000D2701" w:rsidRDefault="000D2701" w:rsidP="000D270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правила подбора одежды и обуви;</w:t>
            </w:r>
          </w:p>
          <w:p w14:paraId="5E6731EF" w14:textId="1407A8BD" w:rsidR="000D2701" w:rsidRPr="000D2701" w:rsidRDefault="000D2701" w:rsidP="000D270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lastRenderedPageBreak/>
              <w:t xml:space="preserve">правила выполнения утюжки одежды в зависимости от свойств ткани; </w:t>
            </w:r>
          </w:p>
          <w:p w14:paraId="37F383A7" w14:textId="0DEDCD3E" w:rsidR="000D2701" w:rsidRPr="000D2701" w:rsidRDefault="000D2701" w:rsidP="000D270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рекомендуемые сроки носки одежды и обуви с учетом их назначения и материальных возможностей;</w:t>
            </w:r>
          </w:p>
          <w:p w14:paraId="140E71BE" w14:textId="6147A085" w:rsidR="000D2701" w:rsidRPr="000D2701" w:rsidRDefault="000D2701" w:rsidP="000D270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правила пользования и эксплуатации различных видов стиральных машин;</w:t>
            </w:r>
          </w:p>
          <w:p w14:paraId="092E31DC" w14:textId="69590B56" w:rsidR="000D2701" w:rsidRPr="000D2701" w:rsidRDefault="000D2701" w:rsidP="000D270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 xml:space="preserve">порядок пользования услугами прачечной (метки, заполнение бланков, стоимость, порядок сдачи и получения белья); </w:t>
            </w:r>
          </w:p>
          <w:p w14:paraId="4C3B825D" w14:textId="540176FD" w:rsidR="000D2701" w:rsidRPr="000D2701" w:rsidRDefault="000D2701" w:rsidP="000D270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 xml:space="preserve">правила пользования прачечной - самообслуживания; </w:t>
            </w:r>
          </w:p>
          <w:p w14:paraId="22050187" w14:textId="01C9AACE" w:rsidR="000D2701" w:rsidRPr="000D2701" w:rsidRDefault="000D2701" w:rsidP="000D270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порядок сдачи обуви в ремонт и получение из ремонта;</w:t>
            </w:r>
          </w:p>
          <w:p w14:paraId="3518666B" w14:textId="53D5F788" w:rsidR="000D2701" w:rsidRPr="000D2701" w:rsidRDefault="000D2701" w:rsidP="000D270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порядок сдачи и получения вещей в ателье и в химчистке, стоимость услуг;</w:t>
            </w:r>
          </w:p>
          <w:p w14:paraId="041DF090" w14:textId="43CAD5A9" w:rsidR="000D2701" w:rsidRPr="000D2701" w:rsidRDefault="000D2701" w:rsidP="000D270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приемы снятия статического электричества;</w:t>
            </w:r>
          </w:p>
          <w:p w14:paraId="0BA2880D" w14:textId="16837E54" w:rsidR="000D2701" w:rsidRPr="000D2701" w:rsidRDefault="000D2701" w:rsidP="000D270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правила пользования антистатиком.</w:t>
            </w:r>
          </w:p>
          <w:p w14:paraId="754A15FD" w14:textId="77777777" w:rsidR="000D2701" w:rsidRPr="000D2701" w:rsidRDefault="000D2701" w:rsidP="004F2681">
            <w:pPr>
              <w:shd w:val="clear" w:color="auto" w:fill="FFFFFF"/>
              <w:suppressAutoHyphens/>
              <w:ind w:left="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Учащиеся должны уметь:</w:t>
            </w:r>
          </w:p>
          <w:p w14:paraId="363A7EC0" w14:textId="368BF541" w:rsidR="000D2701" w:rsidRPr="000D2701" w:rsidRDefault="000D2701" w:rsidP="000D270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стирать бельё в стиральной машине;</w:t>
            </w:r>
          </w:p>
          <w:p w14:paraId="7D1D5EB1" w14:textId="2D66F9AF" w:rsidR="000D2701" w:rsidRPr="000D2701" w:rsidRDefault="000D2701" w:rsidP="000D270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пришивать метки на белье, заполнять бланки, оплачивать услуги прачечной, сдавать и получать бельё;</w:t>
            </w:r>
          </w:p>
          <w:p w14:paraId="6AC6AF6C" w14:textId="45DB75D7" w:rsidR="000D2701" w:rsidRPr="000D2701" w:rsidRDefault="000D2701" w:rsidP="000D270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пользоваться прачечной-самообслуживания;</w:t>
            </w:r>
          </w:p>
          <w:p w14:paraId="6344BDA4" w14:textId="4E477102" w:rsidR="000D2701" w:rsidRPr="000D2701" w:rsidRDefault="000D2701" w:rsidP="000D270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сдавать обувь в ремонт и получать её из ремонта;</w:t>
            </w:r>
          </w:p>
          <w:p w14:paraId="5AB201E4" w14:textId="1DD55990" w:rsidR="000D2701" w:rsidRPr="00C82F7B" w:rsidRDefault="000D2701" w:rsidP="000D270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сдавать вещи в химчистку и ателье по ремонту одежды и обуви.</w:t>
            </w:r>
          </w:p>
        </w:tc>
      </w:tr>
      <w:tr w:rsidR="000D2701" w:rsidRPr="00C82F7B" w14:paraId="6B7EB054" w14:textId="77777777" w:rsidTr="004F2681">
        <w:trPr>
          <w:trHeight w:val="402"/>
        </w:trPr>
        <w:tc>
          <w:tcPr>
            <w:tcW w:w="541" w:type="dxa"/>
            <w:vMerge/>
          </w:tcPr>
          <w:p w14:paraId="76C4AF9B" w14:textId="77777777" w:rsidR="000D2701" w:rsidRPr="00C82F7B" w:rsidRDefault="000D2701" w:rsidP="00AB02C1">
            <w:pPr>
              <w:spacing w:line="360" w:lineRule="auto"/>
              <w:jc w:val="center"/>
              <w:rPr>
                <w:rFonts w:ascii="Times New Roman" w:hAnsi="Times New Roman"/>
                <w:kern w:val="2"/>
                <w:lang w:eastAsia="ar-SA"/>
              </w:rPr>
            </w:pPr>
          </w:p>
        </w:tc>
        <w:tc>
          <w:tcPr>
            <w:tcW w:w="1411" w:type="dxa"/>
            <w:vMerge/>
          </w:tcPr>
          <w:p w14:paraId="7291D334" w14:textId="77777777" w:rsidR="000D2701" w:rsidRPr="00C82F7B" w:rsidRDefault="000D2701" w:rsidP="00AB02C1">
            <w:pPr>
              <w:suppressAutoHyphens/>
              <w:ind w:left="-83" w:right="-132"/>
              <w:jc w:val="center"/>
              <w:rPr>
                <w:rFonts w:ascii="Times New Roman" w:hAnsi="Times New Roman"/>
                <w:kern w:val="2"/>
                <w:lang w:eastAsia="ar-SA"/>
              </w:rPr>
            </w:pPr>
          </w:p>
        </w:tc>
        <w:tc>
          <w:tcPr>
            <w:tcW w:w="7513" w:type="dxa"/>
            <w:gridSpan w:val="2"/>
            <w:vAlign w:val="center"/>
          </w:tcPr>
          <w:p w14:paraId="0FAFEF5E" w14:textId="1D033F46" w:rsidR="000D2701" w:rsidRPr="00C82F7B" w:rsidRDefault="000D2701" w:rsidP="004F2681">
            <w:pPr>
              <w:shd w:val="clear" w:color="auto" w:fill="FFFFFF"/>
              <w:suppressAutoHyphens/>
              <w:ind w:left="169"/>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Уровни усвоения предметных результатов по теме</w:t>
            </w:r>
            <w:r>
              <w:rPr>
                <w:rFonts w:ascii="Times New Roman" w:hAnsi="Times New Roman"/>
                <w:kern w:val="2"/>
                <w:sz w:val="20"/>
                <w:szCs w:val="20"/>
                <w:lang w:eastAsia="he-IL" w:bidi="he-IL"/>
              </w:rPr>
              <w:t xml:space="preserve"> </w:t>
            </w:r>
            <w:r w:rsidRPr="000D2701">
              <w:rPr>
                <w:rFonts w:ascii="Times New Roman" w:hAnsi="Times New Roman"/>
                <w:kern w:val="2"/>
                <w:sz w:val="20"/>
                <w:szCs w:val="20"/>
                <w:lang w:eastAsia="he-IL" w:bidi="he-IL"/>
              </w:rPr>
              <w:t>«Жилище»</w:t>
            </w:r>
          </w:p>
        </w:tc>
      </w:tr>
      <w:tr w:rsidR="00E9273B" w:rsidRPr="00C82F7B" w14:paraId="201F1E04" w14:textId="77777777" w:rsidTr="00E9273B">
        <w:trPr>
          <w:trHeight w:val="1038"/>
        </w:trPr>
        <w:tc>
          <w:tcPr>
            <w:tcW w:w="541" w:type="dxa"/>
            <w:vMerge/>
          </w:tcPr>
          <w:p w14:paraId="4FCB71D5" w14:textId="77777777" w:rsidR="00E9273B" w:rsidRPr="00C82F7B" w:rsidRDefault="00E9273B" w:rsidP="00AB02C1">
            <w:pPr>
              <w:spacing w:line="360" w:lineRule="auto"/>
              <w:jc w:val="center"/>
              <w:rPr>
                <w:rFonts w:ascii="Times New Roman" w:hAnsi="Times New Roman"/>
                <w:kern w:val="2"/>
                <w:lang w:eastAsia="ar-SA"/>
              </w:rPr>
            </w:pPr>
          </w:p>
        </w:tc>
        <w:tc>
          <w:tcPr>
            <w:tcW w:w="1411" w:type="dxa"/>
            <w:vMerge/>
          </w:tcPr>
          <w:p w14:paraId="4ADADAD6" w14:textId="77777777" w:rsidR="00E9273B" w:rsidRPr="00C82F7B" w:rsidRDefault="00E9273B" w:rsidP="00AB02C1">
            <w:pPr>
              <w:suppressAutoHyphens/>
              <w:ind w:left="-83" w:right="-132"/>
              <w:jc w:val="center"/>
              <w:rPr>
                <w:rFonts w:ascii="Times New Roman" w:hAnsi="Times New Roman"/>
                <w:kern w:val="2"/>
                <w:lang w:eastAsia="ar-SA"/>
              </w:rPr>
            </w:pPr>
          </w:p>
        </w:tc>
        <w:tc>
          <w:tcPr>
            <w:tcW w:w="3756" w:type="dxa"/>
          </w:tcPr>
          <w:p w14:paraId="22FFBEF9" w14:textId="77777777" w:rsidR="000D2701" w:rsidRPr="000D2701" w:rsidRDefault="000D2701" w:rsidP="004F2681">
            <w:pPr>
              <w:shd w:val="clear" w:color="auto" w:fill="FFFFFF"/>
              <w:suppressAutoHyphens/>
              <w:ind w:left="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Учащиеся должны знать:</w:t>
            </w:r>
          </w:p>
          <w:p w14:paraId="484E2369" w14:textId="0B559AFC" w:rsidR="000D2701" w:rsidRPr="000D2701" w:rsidRDefault="000D2701" w:rsidP="004F268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меры борьбы с загрязнением воздуха в квартире;</w:t>
            </w:r>
          </w:p>
          <w:p w14:paraId="78B13B86" w14:textId="5C00380B" w:rsidR="000D2701" w:rsidRPr="000D2701" w:rsidRDefault="000D2701" w:rsidP="004F268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способы экономии тепла в квартире;</w:t>
            </w:r>
          </w:p>
          <w:p w14:paraId="42456F5A" w14:textId="785452EF" w:rsidR="000D2701" w:rsidRPr="000D2701" w:rsidRDefault="000D2701" w:rsidP="004F268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требования к расположению мебели в квартире;</w:t>
            </w:r>
          </w:p>
          <w:p w14:paraId="7CCDAA48" w14:textId="30C619D2" w:rsidR="000D2701" w:rsidRPr="000D2701" w:rsidRDefault="000D2701" w:rsidP="004F268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виды мебели;</w:t>
            </w:r>
          </w:p>
          <w:p w14:paraId="790A7D25" w14:textId="21534FD8" w:rsidR="000D2701" w:rsidRPr="000D2701" w:rsidRDefault="000D2701" w:rsidP="004F268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требования к освещению жилых помещений.</w:t>
            </w:r>
          </w:p>
          <w:p w14:paraId="226FF159" w14:textId="77777777" w:rsidR="000D2701" w:rsidRPr="000D2701" w:rsidRDefault="000D2701" w:rsidP="004F2681">
            <w:pPr>
              <w:shd w:val="clear" w:color="auto" w:fill="FFFFFF"/>
              <w:suppressAutoHyphens/>
              <w:ind w:left="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Учащиеся должны уметь:</w:t>
            </w:r>
          </w:p>
          <w:p w14:paraId="3B8AB561" w14:textId="7FF99313" w:rsidR="000D2701" w:rsidRPr="000D2701" w:rsidRDefault="000D2701" w:rsidP="004F268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измерять температуры воздуха в жилом помещении;</w:t>
            </w:r>
          </w:p>
          <w:p w14:paraId="535D201B" w14:textId="68DF25EB" w:rsidR="000D2701" w:rsidRPr="000D2701" w:rsidRDefault="000D2701" w:rsidP="004F268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проветривать, просушивать помещение;</w:t>
            </w:r>
          </w:p>
          <w:p w14:paraId="36A58BCB" w14:textId="13265EC0" w:rsidR="000D2701" w:rsidRPr="000D2701" w:rsidRDefault="000D2701" w:rsidP="004F268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соблюдать правила гигиены жилого помещения;</w:t>
            </w:r>
          </w:p>
          <w:p w14:paraId="07F0B860" w14:textId="62B5E6F2" w:rsidR="000D2701" w:rsidRPr="000D2701" w:rsidRDefault="000D2701" w:rsidP="004F268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расставить мебель с учетом гигиенических и эстетических требований;</w:t>
            </w:r>
          </w:p>
          <w:p w14:paraId="490A1125" w14:textId="43244555" w:rsidR="00E9273B" w:rsidRPr="00C82F7B" w:rsidRDefault="000D2701" w:rsidP="004F268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подобрать светильники для освещения жилья.</w:t>
            </w:r>
          </w:p>
        </w:tc>
        <w:tc>
          <w:tcPr>
            <w:tcW w:w="3757" w:type="dxa"/>
          </w:tcPr>
          <w:p w14:paraId="2C382688" w14:textId="77777777" w:rsidR="000D2701" w:rsidRPr="000D2701" w:rsidRDefault="000D2701" w:rsidP="004F2681">
            <w:pPr>
              <w:shd w:val="clear" w:color="auto" w:fill="FFFFFF"/>
              <w:suppressAutoHyphens/>
              <w:ind w:left="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Учащиеся должны знать:</w:t>
            </w:r>
          </w:p>
          <w:p w14:paraId="012B00B5" w14:textId="6F65FA62" w:rsidR="000D2701" w:rsidRPr="000D2701" w:rsidRDefault="000D2701" w:rsidP="004F268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влияние микроклимата в жилых помещениях на здоровье людей;</w:t>
            </w:r>
          </w:p>
          <w:p w14:paraId="69C6D64D" w14:textId="09269FCD" w:rsidR="000D2701" w:rsidRPr="000D2701" w:rsidRDefault="000D2701" w:rsidP="004F268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 xml:space="preserve">основные факторы создания благоприятного микроклимата в квартире; </w:t>
            </w:r>
          </w:p>
          <w:p w14:paraId="0C182ACF" w14:textId="2B19A0BA" w:rsidR="000D2701" w:rsidRPr="000D2701" w:rsidRDefault="000D2701" w:rsidP="004F268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меры борьбы с загрязнением воздуха в квартире;</w:t>
            </w:r>
          </w:p>
          <w:p w14:paraId="162EF62F" w14:textId="43130871" w:rsidR="000D2701" w:rsidRPr="000D2701" w:rsidRDefault="000D2701" w:rsidP="004F268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способы экономии тепла в квартире;</w:t>
            </w:r>
          </w:p>
          <w:p w14:paraId="22A71848" w14:textId="7048E144" w:rsidR="000D2701" w:rsidRPr="000D2701" w:rsidRDefault="000D2701" w:rsidP="004F268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что может являться аллергеном;</w:t>
            </w:r>
          </w:p>
          <w:p w14:paraId="7F5B4643" w14:textId="045C3AE3" w:rsidR="000D2701" w:rsidRPr="000D2701" w:rsidRDefault="000D2701" w:rsidP="004F268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влияние полимерных материалов, применяемых в отделке жилых помещений, на здоровье человека;</w:t>
            </w:r>
          </w:p>
          <w:p w14:paraId="6BA37CD0" w14:textId="205B5BCD" w:rsidR="000D2701" w:rsidRPr="000D2701" w:rsidRDefault="000D2701" w:rsidP="004F268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основные способы предупреждения возникновения аллергических заболеваний;</w:t>
            </w:r>
          </w:p>
          <w:p w14:paraId="3D8F64DB" w14:textId="3CF360B7" w:rsidR="000D2701" w:rsidRPr="004F2681" w:rsidRDefault="000D2701" w:rsidP="00AB02C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4F2681">
              <w:rPr>
                <w:rFonts w:ascii="Times New Roman" w:hAnsi="Times New Roman"/>
                <w:kern w:val="2"/>
                <w:sz w:val="20"/>
                <w:szCs w:val="20"/>
                <w:lang w:eastAsia="he-IL" w:bidi="he-IL"/>
              </w:rPr>
              <w:t>виды мебели;</w:t>
            </w:r>
            <w:r w:rsidR="004F2681" w:rsidRPr="004F2681">
              <w:rPr>
                <w:rFonts w:ascii="Times New Roman" w:hAnsi="Times New Roman"/>
                <w:kern w:val="2"/>
                <w:sz w:val="20"/>
                <w:szCs w:val="20"/>
                <w:lang w:eastAsia="he-IL" w:bidi="he-IL"/>
              </w:rPr>
              <w:t xml:space="preserve"> </w:t>
            </w:r>
            <w:r w:rsidRPr="004F2681">
              <w:rPr>
                <w:rFonts w:ascii="Times New Roman" w:hAnsi="Times New Roman"/>
                <w:kern w:val="2"/>
                <w:sz w:val="20"/>
                <w:szCs w:val="20"/>
                <w:lang w:eastAsia="he-IL" w:bidi="he-IL"/>
              </w:rPr>
              <w:t>требования к расположению мебели в квартире;</w:t>
            </w:r>
          </w:p>
          <w:p w14:paraId="0D42E2FA" w14:textId="4F02757B" w:rsidR="000D2701" w:rsidRPr="004F2681" w:rsidRDefault="000D2701" w:rsidP="00AB02C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4F2681">
              <w:rPr>
                <w:rFonts w:ascii="Times New Roman" w:hAnsi="Times New Roman"/>
                <w:kern w:val="2"/>
                <w:sz w:val="20"/>
                <w:szCs w:val="20"/>
                <w:lang w:eastAsia="he-IL" w:bidi="he-IL"/>
              </w:rPr>
              <w:t>виды осветительных приборов;</w:t>
            </w:r>
            <w:r w:rsidR="004F2681" w:rsidRPr="004F2681">
              <w:rPr>
                <w:rFonts w:ascii="Times New Roman" w:hAnsi="Times New Roman"/>
                <w:kern w:val="2"/>
                <w:sz w:val="20"/>
                <w:szCs w:val="20"/>
                <w:lang w:eastAsia="he-IL" w:bidi="he-IL"/>
              </w:rPr>
              <w:t xml:space="preserve"> </w:t>
            </w:r>
            <w:r w:rsidRPr="004F2681">
              <w:rPr>
                <w:rFonts w:ascii="Times New Roman" w:hAnsi="Times New Roman"/>
                <w:kern w:val="2"/>
                <w:sz w:val="20"/>
                <w:szCs w:val="20"/>
                <w:lang w:eastAsia="he-IL" w:bidi="he-IL"/>
              </w:rPr>
              <w:t>требования к освещению жилых помещений.</w:t>
            </w:r>
          </w:p>
          <w:p w14:paraId="5A0A4173" w14:textId="77777777" w:rsidR="000D2701" w:rsidRPr="000D2701" w:rsidRDefault="000D2701" w:rsidP="004F2681">
            <w:pPr>
              <w:shd w:val="clear" w:color="auto" w:fill="FFFFFF"/>
              <w:suppressAutoHyphens/>
              <w:ind w:left="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Учащиеся должны уметь:</w:t>
            </w:r>
          </w:p>
          <w:p w14:paraId="567DAE32" w14:textId="01311246" w:rsidR="000D2701" w:rsidRPr="000D2701" w:rsidRDefault="000D2701" w:rsidP="004F268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измерять температуры воздуха в жилом помещении;</w:t>
            </w:r>
          </w:p>
          <w:p w14:paraId="2E9090B4" w14:textId="01BF3710" w:rsidR="000D2701" w:rsidRPr="000D2701" w:rsidRDefault="000D2701" w:rsidP="004F268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проветривать, просушивать помещение;</w:t>
            </w:r>
          </w:p>
          <w:p w14:paraId="7B0C0960" w14:textId="514B715C" w:rsidR="000D2701" w:rsidRPr="000D2701" w:rsidRDefault="000D2701" w:rsidP="004F268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соблюдать правила гигиены жилого помещения;</w:t>
            </w:r>
          </w:p>
          <w:p w14:paraId="17D0ACBA" w14:textId="7450B2D3" w:rsidR="000D2701" w:rsidRPr="000D2701" w:rsidRDefault="000D2701" w:rsidP="004F268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lastRenderedPageBreak/>
              <w:t>пользоваться инструкциями по применению отделочных материалов в квартире;</w:t>
            </w:r>
          </w:p>
          <w:p w14:paraId="3B7F10FF" w14:textId="4C67DD76" w:rsidR="000D2701" w:rsidRPr="000D2701" w:rsidRDefault="000D2701" w:rsidP="004F268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выбрать вариант оформления окон для гостиной, спальни, детской, кухни;</w:t>
            </w:r>
          </w:p>
          <w:p w14:paraId="14BBCDAC" w14:textId="31DAF5E0" w:rsidR="000D2701" w:rsidRPr="000D2701" w:rsidRDefault="000D2701" w:rsidP="004F268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расставить мебель с учетом гигиенических и эстетических требований;</w:t>
            </w:r>
          </w:p>
          <w:p w14:paraId="03CDFA75" w14:textId="701D902F" w:rsidR="000D2701" w:rsidRPr="000D2701" w:rsidRDefault="000D2701" w:rsidP="004F268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подобрать светильники для освещения жилья;</w:t>
            </w:r>
          </w:p>
          <w:p w14:paraId="22408445" w14:textId="5DAFACA7" w:rsidR="00E9273B" w:rsidRPr="00C82F7B" w:rsidRDefault="000D2701" w:rsidP="004F268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самостоятельно изготовить сувениры - обереги.</w:t>
            </w:r>
          </w:p>
        </w:tc>
      </w:tr>
      <w:tr w:rsidR="000D2701" w:rsidRPr="00C82F7B" w14:paraId="4DEE57D9" w14:textId="77777777" w:rsidTr="005D71F2">
        <w:trPr>
          <w:trHeight w:val="328"/>
        </w:trPr>
        <w:tc>
          <w:tcPr>
            <w:tcW w:w="541" w:type="dxa"/>
            <w:vMerge/>
          </w:tcPr>
          <w:p w14:paraId="5EC27BD8" w14:textId="77777777" w:rsidR="000D2701" w:rsidRPr="00C82F7B" w:rsidRDefault="000D2701" w:rsidP="00AB02C1">
            <w:pPr>
              <w:spacing w:line="360" w:lineRule="auto"/>
              <w:jc w:val="center"/>
              <w:rPr>
                <w:rFonts w:ascii="Times New Roman" w:hAnsi="Times New Roman"/>
                <w:kern w:val="2"/>
                <w:lang w:eastAsia="ar-SA"/>
              </w:rPr>
            </w:pPr>
          </w:p>
        </w:tc>
        <w:tc>
          <w:tcPr>
            <w:tcW w:w="1411" w:type="dxa"/>
            <w:vMerge/>
          </w:tcPr>
          <w:p w14:paraId="6615F2FF" w14:textId="77777777" w:rsidR="000D2701" w:rsidRPr="00C82F7B" w:rsidRDefault="000D2701" w:rsidP="00AB02C1">
            <w:pPr>
              <w:suppressAutoHyphens/>
              <w:ind w:left="-83" w:right="-132"/>
              <w:jc w:val="center"/>
              <w:rPr>
                <w:rFonts w:ascii="Times New Roman" w:hAnsi="Times New Roman"/>
                <w:kern w:val="2"/>
                <w:lang w:eastAsia="ar-SA"/>
              </w:rPr>
            </w:pPr>
          </w:p>
        </w:tc>
        <w:tc>
          <w:tcPr>
            <w:tcW w:w="7513" w:type="dxa"/>
            <w:gridSpan w:val="2"/>
            <w:vAlign w:val="center"/>
          </w:tcPr>
          <w:p w14:paraId="7AA603D7" w14:textId="14F455D3" w:rsidR="000D2701" w:rsidRPr="00C82F7B" w:rsidRDefault="000D2701" w:rsidP="005D71F2">
            <w:pPr>
              <w:shd w:val="clear" w:color="auto" w:fill="FFFFFF"/>
              <w:suppressAutoHyphens/>
              <w:ind w:left="169"/>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Уровни усвоения предметных результатов по теме</w:t>
            </w:r>
            <w:r>
              <w:rPr>
                <w:rFonts w:ascii="Times New Roman" w:hAnsi="Times New Roman"/>
                <w:kern w:val="2"/>
                <w:sz w:val="20"/>
                <w:szCs w:val="20"/>
                <w:lang w:eastAsia="he-IL" w:bidi="he-IL"/>
              </w:rPr>
              <w:t xml:space="preserve"> </w:t>
            </w:r>
            <w:r w:rsidRPr="000D2701">
              <w:rPr>
                <w:rFonts w:ascii="Times New Roman" w:hAnsi="Times New Roman"/>
                <w:kern w:val="2"/>
                <w:sz w:val="20"/>
                <w:szCs w:val="20"/>
                <w:lang w:eastAsia="he-IL" w:bidi="he-IL"/>
              </w:rPr>
              <w:t>«Кухня»</w:t>
            </w:r>
          </w:p>
        </w:tc>
      </w:tr>
      <w:tr w:rsidR="00E9273B" w:rsidRPr="00C82F7B" w14:paraId="40A9AD5E" w14:textId="77777777" w:rsidTr="00E9273B">
        <w:trPr>
          <w:trHeight w:val="702"/>
        </w:trPr>
        <w:tc>
          <w:tcPr>
            <w:tcW w:w="541" w:type="dxa"/>
            <w:vMerge/>
          </w:tcPr>
          <w:p w14:paraId="362765B8" w14:textId="77777777" w:rsidR="00E9273B" w:rsidRPr="00C82F7B" w:rsidRDefault="00E9273B" w:rsidP="00AB02C1">
            <w:pPr>
              <w:spacing w:line="360" w:lineRule="auto"/>
              <w:jc w:val="center"/>
              <w:rPr>
                <w:rFonts w:ascii="Times New Roman" w:hAnsi="Times New Roman"/>
                <w:kern w:val="2"/>
                <w:lang w:eastAsia="ar-SA"/>
              </w:rPr>
            </w:pPr>
          </w:p>
        </w:tc>
        <w:tc>
          <w:tcPr>
            <w:tcW w:w="1411" w:type="dxa"/>
            <w:vMerge/>
          </w:tcPr>
          <w:p w14:paraId="20761FA2" w14:textId="77777777" w:rsidR="00E9273B" w:rsidRPr="00C82F7B" w:rsidRDefault="00E9273B" w:rsidP="00AB02C1">
            <w:pPr>
              <w:suppressAutoHyphens/>
              <w:ind w:left="-83" w:right="-132"/>
              <w:jc w:val="center"/>
              <w:rPr>
                <w:rFonts w:ascii="Times New Roman" w:hAnsi="Times New Roman"/>
                <w:kern w:val="2"/>
                <w:lang w:eastAsia="ar-SA"/>
              </w:rPr>
            </w:pPr>
          </w:p>
        </w:tc>
        <w:tc>
          <w:tcPr>
            <w:tcW w:w="3756" w:type="dxa"/>
          </w:tcPr>
          <w:p w14:paraId="48983591" w14:textId="77777777" w:rsidR="000D2701" w:rsidRPr="000D2701" w:rsidRDefault="000D2701" w:rsidP="004F2681">
            <w:pPr>
              <w:shd w:val="clear" w:color="auto" w:fill="FFFFFF"/>
              <w:suppressAutoHyphens/>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Учащиеся должны знать:</w:t>
            </w:r>
          </w:p>
          <w:p w14:paraId="124BD72B" w14:textId="757BC773" w:rsidR="000D2701" w:rsidRPr="000D2701" w:rsidRDefault="000D2701" w:rsidP="004F268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основные виды материалов, из которых изготавливается посуда для пищевых продуктов;</w:t>
            </w:r>
          </w:p>
          <w:p w14:paraId="028A37C9" w14:textId="60CC5C59" w:rsidR="000D2701" w:rsidRPr="000D2701" w:rsidRDefault="000D2701" w:rsidP="004F268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использование посуды в русской печке, на газовой горелке, СВЧ и др.;</w:t>
            </w:r>
          </w:p>
          <w:p w14:paraId="0B8ABF1D" w14:textId="7D087B75" w:rsidR="000D2701" w:rsidRPr="000D2701" w:rsidRDefault="000D2701" w:rsidP="004F268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основные средства для мытья посуды, в том числе народные;</w:t>
            </w:r>
          </w:p>
          <w:p w14:paraId="64D26BA4" w14:textId="74372684" w:rsidR="000D2701" w:rsidRPr="000D2701" w:rsidRDefault="000D2701" w:rsidP="004F268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правила личной гигиены при уходе за посудой;</w:t>
            </w:r>
          </w:p>
          <w:p w14:paraId="77785492" w14:textId="338080F4" w:rsidR="000D2701" w:rsidRPr="000D2701" w:rsidRDefault="000D2701" w:rsidP="004F268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правила ухода за посудой и бытовой техникой;</w:t>
            </w:r>
          </w:p>
          <w:p w14:paraId="5E516C6F" w14:textId="7740BAC7" w:rsidR="000D2701" w:rsidRPr="000D2701" w:rsidRDefault="000D2701" w:rsidP="004F268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технику безопасности в работе с бытовой техникой на кухне;</w:t>
            </w:r>
          </w:p>
          <w:p w14:paraId="74B9C0DA" w14:textId="177E375F" w:rsidR="000D2701" w:rsidRPr="000D2701" w:rsidRDefault="000D2701" w:rsidP="004F268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виды блюд национальной кухни России;</w:t>
            </w:r>
          </w:p>
          <w:p w14:paraId="152865EE" w14:textId="3135C1BD" w:rsidR="000D2701" w:rsidRPr="000D2701" w:rsidRDefault="000D2701" w:rsidP="004F268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блюда для праздников.</w:t>
            </w:r>
          </w:p>
          <w:p w14:paraId="49DB2351" w14:textId="77777777" w:rsidR="000D2701" w:rsidRPr="000D2701" w:rsidRDefault="000D2701" w:rsidP="004F2681">
            <w:pPr>
              <w:shd w:val="clear" w:color="auto" w:fill="FFFFFF"/>
              <w:suppressAutoHyphens/>
              <w:ind w:left="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Учащиеся должны уметь:</w:t>
            </w:r>
          </w:p>
          <w:p w14:paraId="6EA850E2" w14:textId="6D97738C" w:rsidR="00E9273B" w:rsidRPr="00C82F7B" w:rsidRDefault="000D2701" w:rsidP="004F268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правильно мыть и сушить посуду из разных материалов.</w:t>
            </w:r>
          </w:p>
        </w:tc>
        <w:tc>
          <w:tcPr>
            <w:tcW w:w="3757" w:type="dxa"/>
          </w:tcPr>
          <w:p w14:paraId="6806BA42" w14:textId="77777777" w:rsidR="000D2701" w:rsidRPr="000D2701" w:rsidRDefault="000D2701" w:rsidP="004F2681">
            <w:pPr>
              <w:shd w:val="clear" w:color="auto" w:fill="FFFFFF"/>
              <w:suppressAutoHyphens/>
              <w:ind w:left="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Учащиеся должны знать:</w:t>
            </w:r>
          </w:p>
          <w:p w14:paraId="652453EF" w14:textId="21FC8117" w:rsidR="000D2701" w:rsidRPr="000D2701" w:rsidRDefault="000D2701" w:rsidP="004F268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основные виды материалов, из которых изготавливается посуда для пищевых продуктов;</w:t>
            </w:r>
          </w:p>
          <w:p w14:paraId="3DB4EF7C" w14:textId="58BFB821" w:rsidR="000D2701" w:rsidRPr="000D2701" w:rsidRDefault="000D2701" w:rsidP="004F268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использование посуды в русской печке, на газовой горелке, СВЧ и др.;</w:t>
            </w:r>
          </w:p>
          <w:p w14:paraId="615444F5" w14:textId="5ECF82C7" w:rsidR="000D2701" w:rsidRPr="000D2701" w:rsidRDefault="000D2701" w:rsidP="004F268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основные средства для мытья посуды, в том числе народные;</w:t>
            </w:r>
          </w:p>
          <w:p w14:paraId="78E64DD5" w14:textId="3EB92522" w:rsidR="000D2701" w:rsidRPr="000D2701" w:rsidRDefault="000D2701" w:rsidP="004F268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правила личной гигиены при уходе за посудой;</w:t>
            </w:r>
          </w:p>
          <w:p w14:paraId="3644D49F" w14:textId="670B1660" w:rsidR="000D2701" w:rsidRPr="000D2701" w:rsidRDefault="000D2701" w:rsidP="004F268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части растений, в которых скапливается наибольшее количество нитратов;</w:t>
            </w:r>
          </w:p>
          <w:p w14:paraId="099DB580" w14:textId="24DB1F09" w:rsidR="000D2701" w:rsidRPr="000D2701" w:rsidRDefault="000D2701" w:rsidP="004F268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правила ухода за посудой и бытовой техникой;</w:t>
            </w:r>
          </w:p>
          <w:p w14:paraId="0248ABE5" w14:textId="2AB92F55" w:rsidR="000D2701" w:rsidRPr="000D2701" w:rsidRDefault="000D2701" w:rsidP="004F268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технику безопасности в работе с бытовой техникой на кухне;</w:t>
            </w:r>
          </w:p>
          <w:p w14:paraId="38F7331A" w14:textId="03BCE1CF" w:rsidR="000D2701" w:rsidRPr="000D2701" w:rsidRDefault="000D2701" w:rsidP="004F268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виды блюд национальной кухни России;</w:t>
            </w:r>
          </w:p>
          <w:p w14:paraId="7E704E27" w14:textId="4185C264" w:rsidR="000D2701" w:rsidRPr="000D2701" w:rsidRDefault="000D2701" w:rsidP="004F268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блюда для праздников.</w:t>
            </w:r>
          </w:p>
          <w:p w14:paraId="3573199E" w14:textId="77777777" w:rsidR="000D2701" w:rsidRPr="000D2701" w:rsidRDefault="000D2701" w:rsidP="004F2681">
            <w:pPr>
              <w:shd w:val="clear" w:color="auto" w:fill="FFFFFF"/>
              <w:suppressAutoHyphens/>
              <w:ind w:left="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Учащиеся должны уметь:</w:t>
            </w:r>
          </w:p>
          <w:p w14:paraId="1BAA8829" w14:textId="57DC52A5" w:rsidR="000D2701" w:rsidRPr="000D2701" w:rsidRDefault="000D2701" w:rsidP="004F268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выбирать моющие средства для мытья посуды из различных материалов;</w:t>
            </w:r>
          </w:p>
          <w:p w14:paraId="7836447D" w14:textId="256A3748" w:rsidR="000D2701" w:rsidRPr="000D2701" w:rsidRDefault="000D2701" w:rsidP="004F268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 xml:space="preserve"> правильно мыть и сушить посуду из разных материалов;</w:t>
            </w:r>
          </w:p>
          <w:p w14:paraId="54EE6712" w14:textId="22962A7B" w:rsidR="000D2701" w:rsidRPr="000D2701" w:rsidRDefault="000D2701" w:rsidP="004F268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применять некоторые способы снижения нитратов в овощах;</w:t>
            </w:r>
          </w:p>
          <w:p w14:paraId="4A33CF6F" w14:textId="63226234" w:rsidR="00E9273B" w:rsidRPr="00C82F7B" w:rsidRDefault="000D2701" w:rsidP="004F268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0D2701">
              <w:rPr>
                <w:rFonts w:ascii="Times New Roman" w:hAnsi="Times New Roman"/>
                <w:kern w:val="2"/>
                <w:sz w:val="20"/>
                <w:szCs w:val="20"/>
                <w:lang w:eastAsia="he-IL" w:bidi="he-IL"/>
              </w:rPr>
              <w:t>выбирать и готовить блюдо для праздника.</w:t>
            </w:r>
          </w:p>
        </w:tc>
      </w:tr>
      <w:tr w:rsidR="00C14277" w:rsidRPr="00C82F7B" w14:paraId="2237E643" w14:textId="77777777" w:rsidTr="00CD28F3">
        <w:tc>
          <w:tcPr>
            <w:tcW w:w="541" w:type="dxa"/>
          </w:tcPr>
          <w:p w14:paraId="02651ED7" w14:textId="49A16DA8" w:rsidR="00C14277" w:rsidRDefault="00C14277" w:rsidP="00C14277">
            <w:pPr>
              <w:spacing w:line="360" w:lineRule="auto"/>
              <w:jc w:val="center"/>
              <w:rPr>
                <w:rFonts w:ascii="Times New Roman" w:hAnsi="Times New Roman"/>
                <w:kern w:val="2"/>
                <w:lang w:eastAsia="ar-SA"/>
              </w:rPr>
            </w:pPr>
            <w:r>
              <w:rPr>
                <w:rFonts w:ascii="Times New Roman" w:hAnsi="Times New Roman"/>
                <w:kern w:val="2"/>
                <w:lang w:eastAsia="ar-SA"/>
              </w:rPr>
              <w:t>10.</w:t>
            </w:r>
          </w:p>
        </w:tc>
        <w:tc>
          <w:tcPr>
            <w:tcW w:w="1411" w:type="dxa"/>
          </w:tcPr>
          <w:p w14:paraId="7C5CC0CB" w14:textId="0CA61C6C" w:rsidR="00C14277" w:rsidRPr="00C82F7B" w:rsidRDefault="00C14277" w:rsidP="00C14277">
            <w:pPr>
              <w:suppressAutoHyphens/>
              <w:ind w:left="-83" w:right="-132"/>
              <w:jc w:val="center"/>
              <w:rPr>
                <w:rFonts w:ascii="Times New Roman" w:hAnsi="Times New Roman"/>
                <w:kern w:val="2"/>
                <w:lang w:eastAsia="ar-SA"/>
              </w:rPr>
            </w:pPr>
            <w:r>
              <w:rPr>
                <w:rFonts w:ascii="Times New Roman" w:hAnsi="Times New Roman"/>
                <w:kern w:val="2"/>
                <w:lang w:eastAsia="ar-SA"/>
              </w:rPr>
              <w:t>Профильный труд</w:t>
            </w:r>
          </w:p>
        </w:tc>
        <w:tc>
          <w:tcPr>
            <w:tcW w:w="3756" w:type="dxa"/>
          </w:tcPr>
          <w:p w14:paraId="317643B3" w14:textId="77777777" w:rsidR="00C14277" w:rsidRPr="00C14277" w:rsidRDefault="00C14277" w:rsidP="00C14277">
            <w:pPr>
              <w:shd w:val="clear" w:color="auto" w:fill="FFFFFF"/>
              <w:suppressAutoHyphens/>
              <w:ind w:left="130"/>
              <w:jc w:val="both"/>
              <w:rPr>
                <w:rFonts w:ascii="Times New Roman" w:hAnsi="Times New Roman"/>
                <w:kern w:val="2"/>
                <w:sz w:val="20"/>
                <w:szCs w:val="20"/>
                <w:lang w:eastAsia="he-IL" w:bidi="he-IL"/>
              </w:rPr>
            </w:pPr>
            <w:r w:rsidRPr="00C14277">
              <w:rPr>
                <w:rFonts w:ascii="Times New Roman" w:hAnsi="Times New Roman"/>
                <w:kern w:val="2"/>
                <w:sz w:val="20"/>
                <w:szCs w:val="20"/>
                <w:lang w:eastAsia="he-IL" w:bidi="he-IL"/>
              </w:rPr>
              <w:t xml:space="preserve">Учащиеся должны знать: </w:t>
            </w:r>
          </w:p>
          <w:p w14:paraId="210FEFF0" w14:textId="77777777" w:rsidR="00C14277" w:rsidRPr="00C14277" w:rsidRDefault="00C14277" w:rsidP="00C14277">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C14277">
              <w:rPr>
                <w:rFonts w:ascii="Times New Roman" w:hAnsi="Times New Roman"/>
                <w:kern w:val="2"/>
                <w:sz w:val="20"/>
                <w:szCs w:val="20"/>
                <w:lang w:eastAsia="he-IL" w:bidi="he-IL"/>
              </w:rPr>
              <w:t>назначение простых инструментов.</w:t>
            </w:r>
          </w:p>
          <w:p w14:paraId="7B748FB8" w14:textId="77777777" w:rsidR="00C14277" w:rsidRPr="00C14277" w:rsidRDefault="00C14277" w:rsidP="00C14277">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C14277">
              <w:rPr>
                <w:rFonts w:ascii="Times New Roman" w:hAnsi="Times New Roman"/>
                <w:kern w:val="2"/>
                <w:sz w:val="20"/>
                <w:szCs w:val="20"/>
                <w:lang w:eastAsia="he-IL" w:bidi="he-IL"/>
              </w:rPr>
              <w:t>правила посадки и высадки цветочных растений.</w:t>
            </w:r>
          </w:p>
          <w:p w14:paraId="41BA7543" w14:textId="77777777" w:rsidR="00C14277" w:rsidRPr="00C14277" w:rsidRDefault="00C14277" w:rsidP="00C14277">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C14277">
              <w:rPr>
                <w:rFonts w:ascii="Times New Roman" w:hAnsi="Times New Roman"/>
                <w:kern w:val="2"/>
                <w:sz w:val="20"/>
                <w:szCs w:val="20"/>
                <w:lang w:eastAsia="he-IL" w:bidi="he-IL"/>
              </w:rPr>
              <w:t>способы посева газонных трав на горизонтальных площадках.</w:t>
            </w:r>
          </w:p>
          <w:p w14:paraId="29316914" w14:textId="77777777" w:rsidR="00C14277" w:rsidRPr="00C14277" w:rsidRDefault="00C14277" w:rsidP="00C14277">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C14277">
              <w:rPr>
                <w:rFonts w:ascii="Times New Roman" w:hAnsi="Times New Roman"/>
                <w:kern w:val="2"/>
                <w:sz w:val="20"/>
                <w:szCs w:val="20"/>
                <w:lang w:eastAsia="he-IL" w:bidi="he-IL"/>
              </w:rPr>
              <w:t>правила полива растений.</w:t>
            </w:r>
          </w:p>
          <w:p w14:paraId="6798E0A8" w14:textId="77777777" w:rsidR="00C14277" w:rsidRPr="00C14277" w:rsidRDefault="00C14277" w:rsidP="00C14277">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C14277">
              <w:rPr>
                <w:rFonts w:ascii="Times New Roman" w:hAnsi="Times New Roman"/>
                <w:kern w:val="2"/>
                <w:sz w:val="20"/>
                <w:szCs w:val="20"/>
                <w:lang w:eastAsia="he-IL" w:bidi="he-IL"/>
              </w:rPr>
              <w:t>способы организации труда и рабочего места.</w:t>
            </w:r>
          </w:p>
          <w:p w14:paraId="6EEF764E" w14:textId="77777777" w:rsidR="00C14277" w:rsidRPr="00C14277" w:rsidRDefault="00C14277" w:rsidP="00C14277">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C14277">
              <w:rPr>
                <w:rFonts w:ascii="Times New Roman" w:hAnsi="Times New Roman"/>
                <w:kern w:val="2"/>
                <w:sz w:val="20"/>
                <w:szCs w:val="20"/>
                <w:lang w:eastAsia="he-IL" w:bidi="he-IL"/>
              </w:rPr>
              <w:t>основы гигиены труда, производственной санитарии и личной гигиены обучающихся.</w:t>
            </w:r>
          </w:p>
          <w:p w14:paraId="739A700A" w14:textId="77777777" w:rsidR="00C14277" w:rsidRPr="00C14277" w:rsidRDefault="00C14277" w:rsidP="00C14277">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C14277">
              <w:rPr>
                <w:rFonts w:ascii="Times New Roman" w:hAnsi="Times New Roman"/>
                <w:kern w:val="2"/>
                <w:sz w:val="20"/>
                <w:szCs w:val="20"/>
                <w:lang w:eastAsia="he-IL" w:bidi="he-IL"/>
              </w:rPr>
              <w:t>нормы и правила охраны труда, требования безопасности труда и пожарной безопасности.</w:t>
            </w:r>
          </w:p>
          <w:p w14:paraId="06C92A72" w14:textId="77777777" w:rsidR="00C14277" w:rsidRPr="00C14277" w:rsidRDefault="00C14277" w:rsidP="00C14277">
            <w:pPr>
              <w:shd w:val="clear" w:color="auto" w:fill="FFFFFF"/>
              <w:suppressAutoHyphens/>
              <w:ind w:left="130"/>
              <w:jc w:val="both"/>
              <w:rPr>
                <w:rFonts w:ascii="Times New Roman" w:hAnsi="Times New Roman"/>
                <w:kern w:val="2"/>
                <w:sz w:val="20"/>
                <w:szCs w:val="20"/>
                <w:lang w:eastAsia="he-IL" w:bidi="he-IL"/>
              </w:rPr>
            </w:pPr>
            <w:r w:rsidRPr="00C14277">
              <w:rPr>
                <w:rFonts w:ascii="Times New Roman" w:hAnsi="Times New Roman"/>
                <w:kern w:val="2"/>
                <w:sz w:val="20"/>
                <w:szCs w:val="20"/>
                <w:lang w:eastAsia="he-IL" w:bidi="he-IL"/>
              </w:rPr>
              <w:t>Учащиеся должны уметь:</w:t>
            </w:r>
          </w:p>
          <w:p w14:paraId="6E6DFFCC" w14:textId="77777777" w:rsidR="00C14277" w:rsidRPr="00C14277" w:rsidRDefault="00C14277" w:rsidP="00C14277">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C14277">
              <w:rPr>
                <w:rFonts w:ascii="Times New Roman" w:hAnsi="Times New Roman"/>
                <w:kern w:val="2"/>
                <w:sz w:val="20"/>
                <w:szCs w:val="20"/>
                <w:lang w:eastAsia="he-IL" w:bidi="he-IL"/>
              </w:rPr>
              <w:t>выполнять простые земельные работы.</w:t>
            </w:r>
          </w:p>
          <w:p w14:paraId="0CFB31A5" w14:textId="77777777" w:rsidR="00C14277" w:rsidRPr="00C14277" w:rsidRDefault="00C14277" w:rsidP="00C14277">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C14277">
              <w:rPr>
                <w:rFonts w:ascii="Times New Roman" w:hAnsi="Times New Roman"/>
                <w:kern w:val="2"/>
                <w:sz w:val="20"/>
                <w:szCs w:val="20"/>
                <w:lang w:eastAsia="he-IL" w:bidi="he-IL"/>
              </w:rPr>
              <w:t>маркировать и нарезать борозды.</w:t>
            </w:r>
          </w:p>
          <w:p w14:paraId="1BAC3639" w14:textId="77777777" w:rsidR="00C14277" w:rsidRPr="00C14277" w:rsidRDefault="00C14277" w:rsidP="00C14277">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C14277">
              <w:rPr>
                <w:rFonts w:ascii="Times New Roman" w:hAnsi="Times New Roman"/>
                <w:kern w:val="2"/>
                <w:sz w:val="20"/>
                <w:szCs w:val="20"/>
                <w:lang w:eastAsia="he-IL" w:bidi="he-IL"/>
              </w:rPr>
              <w:lastRenderedPageBreak/>
              <w:t>подготавливать семена и посадочный материал, строить клумбы, бордюры.</w:t>
            </w:r>
          </w:p>
          <w:p w14:paraId="38A8F3C9" w14:textId="77777777" w:rsidR="00C14277" w:rsidRPr="00C14277" w:rsidRDefault="00C14277" w:rsidP="00C14277">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C14277">
              <w:rPr>
                <w:rFonts w:ascii="Times New Roman" w:hAnsi="Times New Roman"/>
                <w:kern w:val="2"/>
                <w:sz w:val="20"/>
                <w:szCs w:val="20"/>
                <w:lang w:eastAsia="he-IL" w:bidi="he-IL"/>
              </w:rPr>
              <w:t>производить одерновку поверхности.</w:t>
            </w:r>
          </w:p>
          <w:p w14:paraId="449D4002" w14:textId="77777777" w:rsidR="00C14277" w:rsidRPr="00C14277" w:rsidRDefault="00C14277" w:rsidP="00C14277">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C14277">
              <w:rPr>
                <w:rFonts w:ascii="Times New Roman" w:hAnsi="Times New Roman"/>
                <w:kern w:val="2"/>
                <w:sz w:val="20"/>
                <w:szCs w:val="20"/>
                <w:lang w:eastAsia="he-IL" w:bidi="he-IL"/>
              </w:rPr>
              <w:t>высевать газонные травы на горизонтальных поверхностях.</w:t>
            </w:r>
          </w:p>
          <w:p w14:paraId="5FAD6C55" w14:textId="77777777" w:rsidR="00C14277" w:rsidRPr="00C14277" w:rsidRDefault="00C14277" w:rsidP="00C14277">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C14277">
              <w:rPr>
                <w:rFonts w:ascii="Times New Roman" w:hAnsi="Times New Roman"/>
                <w:kern w:val="2"/>
                <w:sz w:val="20"/>
                <w:szCs w:val="20"/>
                <w:lang w:eastAsia="he-IL" w:bidi="he-IL"/>
              </w:rPr>
              <w:t>производить ручной полив деревьев, кустарников и газонных трав.</w:t>
            </w:r>
          </w:p>
          <w:p w14:paraId="1B21F064" w14:textId="77777777" w:rsidR="00C14277" w:rsidRPr="00C14277" w:rsidRDefault="00C14277" w:rsidP="00C14277">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C14277">
              <w:rPr>
                <w:rFonts w:ascii="Times New Roman" w:hAnsi="Times New Roman"/>
                <w:kern w:val="2"/>
                <w:sz w:val="20"/>
                <w:szCs w:val="20"/>
                <w:lang w:eastAsia="he-IL" w:bidi="he-IL"/>
              </w:rPr>
              <w:t>притенять оранжереи, ухаживать за зелёными насаждениями с помощью простых приспособлений и инструментов.</w:t>
            </w:r>
          </w:p>
          <w:p w14:paraId="0D5D2FC7" w14:textId="000FFB4F" w:rsidR="00C14277" w:rsidRPr="00C82F7B" w:rsidRDefault="00C14277" w:rsidP="00C14277">
            <w:pPr>
              <w:shd w:val="clear" w:color="auto" w:fill="FFFFFF"/>
              <w:ind w:left="169"/>
              <w:jc w:val="both"/>
              <w:rPr>
                <w:rFonts w:ascii="Times New Roman" w:hAnsi="Times New Roman"/>
                <w:kern w:val="2"/>
                <w:sz w:val="20"/>
                <w:szCs w:val="20"/>
                <w:lang w:eastAsia="he-IL" w:bidi="he-IL"/>
              </w:rPr>
            </w:pPr>
            <w:r w:rsidRPr="00C14277">
              <w:rPr>
                <w:rFonts w:ascii="Times New Roman" w:hAnsi="Times New Roman"/>
                <w:kern w:val="2"/>
                <w:sz w:val="20"/>
                <w:szCs w:val="20"/>
                <w:lang w:eastAsia="he-IL" w:bidi="he-IL"/>
              </w:rPr>
              <w:t>соблюдать требования безопасности труда и пожарной безопасности.</w:t>
            </w:r>
          </w:p>
        </w:tc>
        <w:tc>
          <w:tcPr>
            <w:tcW w:w="3757" w:type="dxa"/>
          </w:tcPr>
          <w:p w14:paraId="7E872376" w14:textId="77777777" w:rsidR="00C14277" w:rsidRPr="00C14277" w:rsidRDefault="00C14277" w:rsidP="00C14277">
            <w:pPr>
              <w:shd w:val="clear" w:color="auto" w:fill="FFFFFF"/>
              <w:suppressAutoHyphens/>
              <w:ind w:left="130"/>
              <w:jc w:val="both"/>
              <w:rPr>
                <w:rFonts w:ascii="Times New Roman" w:hAnsi="Times New Roman"/>
                <w:kern w:val="2"/>
                <w:sz w:val="20"/>
                <w:szCs w:val="20"/>
                <w:lang w:eastAsia="he-IL" w:bidi="he-IL"/>
              </w:rPr>
            </w:pPr>
            <w:r w:rsidRPr="00C14277">
              <w:rPr>
                <w:rFonts w:ascii="Times New Roman" w:hAnsi="Times New Roman"/>
                <w:kern w:val="2"/>
                <w:sz w:val="20"/>
                <w:szCs w:val="20"/>
                <w:lang w:eastAsia="he-IL" w:bidi="he-IL"/>
              </w:rPr>
              <w:lastRenderedPageBreak/>
              <w:t xml:space="preserve">Учащиеся должны знать: </w:t>
            </w:r>
          </w:p>
          <w:p w14:paraId="21685297" w14:textId="71BBD52F" w:rsidR="00C14277" w:rsidRPr="00C14277" w:rsidRDefault="00C14277" w:rsidP="00C14277">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C14277">
              <w:rPr>
                <w:rFonts w:ascii="Times New Roman" w:hAnsi="Times New Roman"/>
                <w:kern w:val="2"/>
                <w:sz w:val="20"/>
                <w:szCs w:val="20"/>
                <w:lang w:eastAsia="he-IL" w:bidi="he-IL"/>
              </w:rPr>
              <w:t>назначение простых инструментов.</w:t>
            </w:r>
          </w:p>
          <w:p w14:paraId="3A3533E9" w14:textId="485A282F" w:rsidR="00C14277" w:rsidRPr="00C14277" w:rsidRDefault="00C14277" w:rsidP="00C14277">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C14277">
              <w:rPr>
                <w:rFonts w:ascii="Times New Roman" w:hAnsi="Times New Roman"/>
                <w:kern w:val="2"/>
                <w:sz w:val="20"/>
                <w:szCs w:val="20"/>
                <w:lang w:eastAsia="he-IL" w:bidi="he-IL"/>
              </w:rPr>
              <w:t>правила посадки и высадки цветочных растений.</w:t>
            </w:r>
          </w:p>
          <w:p w14:paraId="26154F4F" w14:textId="6E52A89E" w:rsidR="00C14277" w:rsidRPr="00C14277" w:rsidRDefault="00C14277" w:rsidP="00C14277">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C14277">
              <w:rPr>
                <w:rFonts w:ascii="Times New Roman" w:hAnsi="Times New Roman"/>
                <w:kern w:val="2"/>
                <w:sz w:val="20"/>
                <w:szCs w:val="20"/>
                <w:lang w:eastAsia="he-IL" w:bidi="he-IL"/>
              </w:rPr>
              <w:t>способы посева газонных трав на горизонтальных площадках.</w:t>
            </w:r>
          </w:p>
          <w:p w14:paraId="1A903F20" w14:textId="799D8310" w:rsidR="00C14277" w:rsidRPr="00C14277" w:rsidRDefault="00C14277" w:rsidP="00C14277">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C14277">
              <w:rPr>
                <w:rFonts w:ascii="Times New Roman" w:hAnsi="Times New Roman"/>
                <w:kern w:val="2"/>
                <w:sz w:val="20"/>
                <w:szCs w:val="20"/>
                <w:lang w:eastAsia="he-IL" w:bidi="he-IL"/>
              </w:rPr>
              <w:t>правила полива растений.</w:t>
            </w:r>
          </w:p>
          <w:p w14:paraId="2AD275A9" w14:textId="3D20A922" w:rsidR="00C14277" w:rsidRPr="00C14277" w:rsidRDefault="00C14277" w:rsidP="00C14277">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C14277">
              <w:rPr>
                <w:rFonts w:ascii="Times New Roman" w:hAnsi="Times New Roman"/>
                <w:kern w:val="2"/>
                <w:sz w:val="20"/>
                <w:szCs w:val="20"/>
                <w:lang w:eastAsia="he-IL" w:bidi="he-IL"/>
              </w:rPr>
              <w:t>способы организации труда и рабочего места.</w:t>
            </w:r>
          </w:p>
          <w:p w14:paraId="66F88F5C" w14:textId="2F6150DB" w:rsidR="00C14277" w:rsidRPr="00C14277" w:rsidRDefault="00C14277" w:rsidP="00C14277">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C14277">
              <w:rPr>
                <w:rFonts w:ascii="Times New Roman" w:hAnsi="Times New Roman"/>
                <w:kern w:val="2"/>
                <w:sz w:val="20"/>
                <w:szCs w:val="20"/>
                <w:lang w:eastAsia="he-IL" w:bidi="he-IL"/>
              </w:rPr>
              <w:t>основы гигиены труда, производственной санитарии и личной гигиены обучающихся.</w:t>
            </w:r>
          </w:p>
          <w:p w14:paraId="68A0BAC0" w14:textId="7C2899C2" w:rsidR="00C14277" w:rsidRPr="00C14277" w:rsidRDefault="00C14277" w:rsidP="00C14277">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C14277">
              <w:rPr>
                <w:rFonts w:ascii="Times New Roman" w:hAnsi="Times New Roman"/>
                <w:kern w:val="2"/>
                <w:sz w:val="20"/>
                <w:szCs w:val="20"/>
                <w:lang w:eastAsia="he-IL" w:bidi="he-IL"/>
              </w:rPr>
              <w:t>нормы и правила охраны труда, требования безопасности труда и пожарной безопасности.</w:t>
            </w:r>
          </w:p>
          <w:p w14:paraId="79293B07" w14:textId="77777777" w:rsidR="00C14277" w:rsidRPr="00C14277" w:rsidRDefault="00C14277" w:rsidP="00C14277">
            <w:pPr>
              <w:shd w:val="clear" w:color="auto" w:fill="FFFFFF"/>
              <w:suppressAutoHyphens/>
              <w:ind w:left="130"/>
              <w:jc w:val="both"/>
              <w:rPr>
                <w:rFonts w:ascii="Times New Roman" w:hAnsi="Times New Roman"/>
                <w:kern w:val="2"/>
                <w:sz w:val="20"/>
                <w:szCs w:val="20"/>
                <w:lang w:eastAsia="he-IL" w:bidi="he-IL"/>
              </w:rPr>
            </w:pPr>
            <w:r w:rsidRPr="00C14277">
              <w:rPr>
                <w:rFonts w:ascii="Times New Roman" w:hAnsi="Times New Roman"/>
                <w:kern w:val="2"/>
                <w:sz w:val="20"/>
                <w:szCs w:val="20"/>
                <w:lang w:eastAsia="he-IL" w:bidi="he-IL"/>
              </w:rPr>
              <w:t>Учащиеся должны уметь:</w:t>
            </w:r>
          </w:p>
          <w:p w14:paraId="3DCA6F3C" w14:textId="18C121EE" w:rsidR="00C14277" w:rsidRPr="00C14277" w:rsidRDefault="00C14277" w:rsidP="00C14277">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C14277">
              <w:rPr>
                <w:rFonts w:ascii="Times New Roman" w:hAnsi="Times New Roman"/>
                <w:kern w:val="2"/>
                <w:sz w:val="20"/>
                <w:szCs w:val="20"/>
                <w:lang w:eastAsia="he-IL" w:bidi="he-IL"/>
              </w:rPr>
              <w:t>выполнять простые земельные работы.</w:t>
            </w:r>
          </w:p>
          <w:p w14:paraId="1A1A15A9" w14:textId="50454731" w:rsidR="00C14277" w:rsidRPr="00C14277" w:rsidRDefault="00C14277" w:rsidP="00C14277">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C14277">
              <w:rPr>
                <w:rFonts w:ascii="Times New Roman" w:hAnsi="Times New Roman"/>
                <w:kern w:val="2"/>
                <w:sz w:val="20"/>
                <w:szCs w:val="20"/>
                <w:lang w:eastAsia="he-IL" w:bidi="he-IL"/>
              </w:rPr>
              <w:t>маркировать и нарезать борозды.</w:t>
            </w:r>
          </w:p>
          <w:p w14:paraId="75BDA518" w14:textId="3547ACE3" w:rsidR="00C14277" w:rsidRPr="00C14277" w:rsidRDefault="00C14277" w:rsidP="00C14277">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C14277">
              <w:rPr>
                <w:rFonts w:ascii="Times New Roman" w:hAnsi="Times New Roman"/>
                <w:kern w:val="2"/>
                <w:sz w:val="20"/>
                <w:szCs w:val="20"/>
                <w:lang w:eastAsia="he-IL" w:bidi="he-IL"/>
              </w:rPr>
              <w:lastRenderedPageBreak/>
              <w:t>подготавливать семена и посадочный материал, строить клумбы, бордюры.</w:t>
            </w:r>
          </w:p>
          <w:p w14:paraId="07738C79" w14:textId="0318D6BA" w:rsidR="00C14277" w:rsidRPr="00C14277" w:rsidRDefault="00C14277" w:rsidP="00C14277">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C14277">
              <w:rPr>
                <w:rFonts w:ascii="Times New Roman" w:hAnsi="Times New Roman"/>
                <w:kern w:val="2"/>
                <w:sz w:val="20"/>
                <w:szCs w:val="20"/>
                <w:lang w:eastAsia="he-IL" w:bidi="he-IL"/>
              </w:rPr>
              <w:t>производить одерновку поверхности.</w:t>
            </w:r>
          </w:p>
          <w:p w14:paraId="76E0B015" w14:textId="6E835ADE" w:rsidR="00C14277" w:rsidRPr="00C14277" w:rsidRDefault="00C14277" w:rsidP="00C14277">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C14277">
              <w:rPr>
                <w:rFonts w:ascii="Times New Roman" w:hAnsi="Times New Roman"/>
                <w:kern w:val="2"/>
                <w:sz w:val="20"/>
                <w:szCs w:val="20"/>
                <w:lang w:eastAsia="he-IL" w:bidi="he-IL"/>
              </w:rPr>
              <w:t>высевать газонные травы на горизонтальных поверхностях.</w:t>
            </w:r>
          </w:p>
          <w:p w14:paraId="24D00353" w14:textId="38D3D28E" w:rsidR="00C14277" w:rsidRPr="00C14277" w:rsidRDefault="00C14277" w:rsidP="00C14277">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C14277">
              <w:rPr>
                <w:rFonts w:ascii="Times New Roman" w:hAnsi="Times New Roman"/>
                <w:kern w:val="2"/>
                <w:sz w:val="20"/>
                <w:szCs w:val="20"/>
                <w:lang w:eastAsia="he-IL" w:bidi="he-IL"/>
              </w:rPr>
              <w:t>производить ручной полив деревьев, кустарников и газонных трав.</w:t>
            </w:r>
          </w:p>
          <w:p w14:paraId="5B1C5DFE" w14:textId="58BE0A6C" w:rsidR="00C14277" w:rsidRPr="00C14277" w:rsidRDefault="00C14277" w:rsidP="00C14277">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C14277">
              <w:rPr>
                <w:rFonts w:ascii="Times New Roman" w:hAnsi="Times New Roman"/>
                <w:kern w:val="2"/>
                <w:sz w:val="20"/>
                <w:szCs w:val="20"/>
                <w:lang w:eastAsia="he-IL" w:bidi="he-IL"/>
              </w:rPr>
              <w:t>притенять оранжереи, ухаживать за зелёными насаждениями с помощью простых приспособлений и инструментов.</w:t>
            </w:r>
          </w:p>
          <w:p w14:paraId="4AFE8B6E" w14:textId="3846FE82" w:rsidR="00C14277" w:rsidRPr="00C82F7B" w:rsidRDefault="00C14277" w:rsidP="00C14277">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C14277">
              <w:rPr>
                <w:rFonts w:ascii="Times New Roman" w:hAnsi="Times New Roman"/>
                <w:kern w:val="2"/>
                <w:sz w:val="20"/>
                <w:szCs w:val="20"/>
                <w:lang w:eastAsia="he-IL" w:bidi="he-IL"/>
              </w:rPr>
              <w:t>соблюдать требования безопасности труда и пожарной безопасности.</w:t>
            </w:r>
          </w:p>
        </w:tc>
      </w:tr>
      <w:tr w:rsidR="00AB02C1" w:rsidRPr="00C82F7B" w14:paraId="3EB27EED" w14:textId="77777777" w:rsidTr="005D71F2">
        <w:trPr>
          <w:trHeight w:val="699"/>
        </w:trPr>
        <w:tc>
          <w:tcPr>
            <w:tcW w:w="541" w:type="dxa"/>
          </w:tcPr>
          <w:p w14:paraId="18679A98" w14:textId="77777777" w:rsidR="00AB02C1" w:rsidRPr="00C82F7B" w:rsidRDefault="00AB02C1" w:rsidP="00AB02C1">
            <w:pPr>
              <w:spacing w:line="360" w:lineRule="auto"/>
              <w:jc w:val="center"/>
              <w:rPr>
                <w:rFonts w:ascii="Times New Roman" w:hAnsi="Times New Roman"/>
                <w:kern w:val="2"/>
                <w:lang w:eastAsia="ar-SA"/>
              </w:rPr>
            </w:pPr>
            <w:r>
              <w:rPr>
                <w:rFonts w:ascii="Times New Roman" w:hAnsi="Times New Roman"/>
                <w:kern w:val="2"/>
                <w:lang w:eastAsia="ar-SA"/>
              </w:rPr>
              <w:lastRenderedPageBreak/>
              <w:t>11</w:t>
            </w:r>
            <w:r w:rsidRPr="00C82F7B">
              <w:rPr>
                <w:rFonts w:ascii="Times New Roman" w:hAnsi="Times New Roman"/>
                <w:kern w:val="2"/>
                <w:lang w:eastAsia="ar-SA"/>
              </w:rPr>
              <w:t>.</w:t>
            </w:r>
          </w:p>
          <w:p w14:paraId="59A27CF4" w14:textId="77777777" w:rsidR="00AB02C1" w:rsidRPr="00C82F7B" w:rsidRDefault="00AB02C1" w:rsidP="00AB02C1">
            <w:pPr>
              <w:spacing w:line="360" w:lineRule="auto"/>
              <w:jc w:val="center"/>
              <w:rPr>
                <w:rFonts w:ascii="Times New Roman" w:hAnsi="Times New Roman"/>
                <w:kern w:val="2"/>
                <w:lang w:eastAsia="ar-SA"/>
              </w:rPr>
            </w:pPr>
          </w:p>
          <w:p w14:paraId="49A07E46" w14:textId="77777777" w:rsidR="00AB02C1" w:rsidRPr="00C82F7B" w:rsidRDefault="00AB02C1" w:rsidP="00AB02C1">
            <w:pPr>
              <w:spacing w:line="360" w:lineRule="auto"/>
              <w:jc w:val="center"/>
              <w:rPr>
                <w:rFonts w:ascii="Times New Roman" w:hAnsi="Times New Roman"/>
                <w:kern w:val="2"/>
                <w:lang w:eastAsia="ar-SA"/>
              </w:rPr>
            </w:pPr>
          </w:p>
          <w:p w14:paraId="0A112726" w14:textId="77777777" w:rsidR="00AB02C1" w:rsidRPr="00C82F7B" w:rsidRDefault="00AB02C1" w:rsidP="00AB02C1">
            <w:pPr>
              <w:spacing w:line="360" w:lineRule="auto"/>
              <w:jc w:val="center"/>
              <w:rPr>
                <w:rFonts w:ascii="Times New Roman" w:hAnsi="Times New Roman"/>
                <w:kern w:val="2"/>
                <w:lang w:eastAsia="ar-SA"/>
              </w:rPr>
            </w:pPr>
          </w:p>
        </w:tc>
        <w:tc>
          <w:tcPr>
            <w:tcW w:w="1411" w:type="dxa"/>
          </w:tcPr>
          <w:p w14:paraId="4F179A52" w14:textId="77777777" w:rsidR="00AB02C1" w:rsidRPr="00C82F7B" w:rsidRDefault="00AB02C1" w:rsidP="00AB02C1">
            <w:pPr>
              <w:suppressAutoHyphens/>
              <w:ind w:left="-83" w:right="-132"/>
              <w:jc w:val="center"/>
              <w:rPr>
                <w:rFonts w:ascii="Times New Roman" w:hAnsi="Times New Roman"/>
                <w:kern w:val="2"/>
                <w:lang w:eastAsia="ar-SA"/>
              </w:rPr>
            </w:pPr>
            <w:r w:rsidRPr="00C82F7B">
              <w:rPr>
                <w:rFonts w:ascii="Times New Roman" w:hAnsi="Times New Roman"/>
                <w:kern w:val="2"/>
                <w:lang w:eastAsia="ar-SA"/>
              </w:rPr>
              <w:t>Физическая культура</w:t>
            </w:r>
          </w:p>
          <w:p w14:paraId="57881A7F" w14:textId="77777777" w:rsidR="00AB02C1" w:rsidRPr="00C82F7B" w:rsidRDefault="00AB02C1" w:rsidP="00AB02C1">
            <w:pPr>
              <w:suppressAutoHyphens/>
              <w:jc w:val="center"/>
              <w:rPr>
                <w:rFonts w:ascii="Times New Roman" w:hAnsi="Times New Roman"/>
                <w:kern w:val="2"/>
                <w:lang w:eastAsia="ar-SA"/>
              </w:rPr>
            </w:pPr>
          </w:p>
          <w:p w14:paraId="1B6D6AC2" w14:textId="77777777" w:rsidR="00AB02C1" w:rsidRPr="00C82F7B" w:rsidRDefault="00AB02C1" w:rsidP="00AB02C1">
            <w:pPr>
              <w:suppressAutoHyphens/>
              <w:jc w:val="center"/>
              <w:rPr>
                <w:rFonts w:ascii="Times New Roman" w:hAnsi="Times New Roman"/>
                <w:kern w:val="2"/>
                <w:lang w:eastAsia="ar-SA"/>
              </w:rPr>
            </w:pPr>
          </w:p>
          <w:p w14:paraId="4FA5482D" w14:textId="77777777" w:rsidR="00AB02C1" w:rsidRPr="00C82F7B" w:rsidRDefault="00AB02C1" w:rsidP="00AB02C1">
            <w:pPr>
              <w:suppressAutoHyphens/>
              <w:jc w:val="center"/>
              <w:rPr>
                <w:rFonts w:ascii="Times New Roman" w:hAnsi="Times New Roman"/>
                <w:kern w:val="2"/>
                <w:lang w:eastAsia="ar-SA"/>
              </w:rPr>
            </w:pPr>
          </w:p>
          <w:p w14:paraId="2F418A9E" w14:textId="77777777" w:rsidR="00AB02C1" w:rsidRPr="00C82F7B" w:rsidRDefault="00AB02C1" w:rsidP="00AB02C1">
            <w:pPr>
              <w:suppressAutoHyphens/>
              <w:jc w:val="center"/>
              <w:rPr>
                <w:rFonts w:ascii="Times New Roman" w:hAnsi="Times New Roman"/>
                <w:kern w:val="2"/>
                <w:lang w:eastAsia="ar-SA"/>
              </w:rPr>
            </w:pPr>
          </w:p>
        </w:tc>
        <w:tc>
          <w:tcPr>
            <w:tcW w:w="3756" w:type="dxa"/>
          </w:tcPr>
          <w:p w14:paraId="563B9487" w14:textId="77777777" w:rsidR="00AB02C1" w:rsidRPr="00AB02C1" w:rsidRDefault="00AB02C1" w:rsidP="00AB02C1">
            <w:pPr>
              <w:shd w:val="clear" w:color="auto" w:fill="FFFFFF"/>
              <w:suppressAutoHyphens/>
              <w:ind w:left="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Учащиеся должны знать:</w:t>
            </w:r>
          </w:p>
          <w:p w14:paraId="46BDF50E" w14:textId="77777777" w:rsidR="00AB02C1" w:rsidRPr="00AB02C1" w:rsidRDefault="00AB02C1" w:rsidP="00AB02C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рапорт дежурного;</w:t>
            </w:r>
          </w:p>
          <w:p w14:paraId="006EF727" w14:textId="77777777" w:rsidR="00AB02C1" w:rsidRPr="00AB02C1" w:rsidRDefault="00AB02C1" w:rsidP="00AB02C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строевые команды;</w:t>
            </w:r>
          </w:p>
          <w:p w14:paraId="3C0C3736" w14:textId="77777777" w:rsidR="00AB02C1" w:rsidRPr="00AB02C1" w:rsidRDefault="00AB02C1" w:rsidP="00AB02C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что такое дистанция;</w:t>
            </w:r>
          </w:p>
          <w:p w14:paraId="3BAED442" w14:textId="77777777" w:rsidR="00AB02C1" w:rsidRPr="00AB02C1" w:rsidRDefault="00AB02C1" w:rsidP="00AB02C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1—2 комплекса утренней зарядки.</w:t>
            </w:r>
          </w:p>
          <w:p w14:paraId="3D11AB6A" w14:textId="77777777" w:rsidR="00AB02C1" w:rsidRPr="00AB02C1" w:rsidRDefault="00AB02C1" w:rsidP="00AB02C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правила техники безопасности на занятиях лёгкой атлетикой.</w:t>
            </w:r>
          </w:p>
          <w:p w14:paraId="69E9C744" w14:textId="77777777" w:rsidR="00AB02C1" w:rsidRPr="00AB02C1" w:rsidRDefault="00AB02C1" w:rsidP="00AB02C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правила ухода за лыжами и обувью;</w:t>
            </w:r>
          </w:p>
          <w:p w14:paraId="488E59AA" w14:textId="77777777" w:rsidR="00AB02C1" w:rsidRPr="00AB02C1" w:rsidRDefault="00AB02C1" w:rsidP="00AB02C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как оказать помощь при обморожении.</w:t>
            </w:r>
          </w:p>
          <w:p w14:paraId="1812A00F" w14:textId="77777777" w:rsidR="00AB02C1" w:rsidRPr="00AB02C1" w:rsidRDefault="00AB02C1" w:rsidP="00AB02C1">
            <w:pPr>
              <w:numPr>
                <w:ilvl w:val="0"/>
                <w:numId w:val="4"/>
              </w:numPr>
              <w:shd w:val="clear" w:color="auto" w:fill="FFFFFF"/>
              <w:suppressAutoHyphens/>
              <w:ind w:left="130" w:hanging="130"/>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упрощённые правила игр.</w:t>
            </w:r>
          </w:p>
          <w:p w14:paraId="1D931600" w14:textId="77777777" w:rsidR="00AB02C1" w:rsidRPr="00AB02C1" w:rsidRDefault="00AB02C1" w:rsidP="00AB02C1">
            <w:pPr>
              <w:shd w:val="clear" w:color="auto" w:fill="FFFFFF"/>
              <w:suppressAutoHyphens/>
              <w:ind w:left="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Учащиеся должны уметь:</w:t>
            </w:r>
          </w:p>
          <w:p w14:paraId="2EBFBA78" w14:textId="77777777" w:rsidR="00AB02C1" w:rsidRPr="00AB02C1" w:rsidRDefault="00AB02C1" w:rsidP="00AB02C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выполнять комплекс утренней гимнастики;</w:t>
            </w:r>
          </w:p>
          <w:p w14:paraId="0C61577A" w14:textId="77777777" w:rsidR="00AB02C1" w:rsidRPr="00AB02C1" w:rsidRDefault="00AB02C1" w:rsidP="00AB02C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подавать команды при сдаче рапорта;</w:t>
            </w:r>
          </w:p>
          <w:p w14:paraId="0D659A8C" w14:textId="77777777" w:rsidR="00AB02C1" w:rsidRPr="00AB02C1" w:rsidRDefault="00AB02C1" w:rsidP="00AB02C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соблюдать дистанцию при построении;</w:t>
            </w:r>
          </w:p>
          <w:p w14:paraId="0DE69B51" w14:textId="77777777" w:rsidR="00AB02C1" w:rsidRPr="00AB02C1" w:rsidRDefault="00AB02C1" w:rsidP="00AB02C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выполнять повороты кругом переступанием;</w:t>
            </w:r>
          </w:p>
          <w:p w14:paraId="62E13D94" w14:textId="77777777" w:rsidR="00AB02C1" w:rsidRPr="00AB02C1" w:rsidRDefault="00AB02C1" w:rsidP="00AB02C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принимать правильную осанку;</w:t>
            </w:r>
          </w:p>
          <w:p w14:paraId="760437B8" w14:textId="77777777" w:rsidR="00AB02C1" w:rsidRPr="00AB02C1" w:rsidRDefault="00AB02C1" w:rsidP="00AB02C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ходить в различном темпе с различными исходными положениями рук;</w:t>
            </w:r>
          </w:p>
          <w:p w14:paraId="1ADA8FB2" w14:textId="77777777" w:rsidR="00AB02C1" w:rsidRPr="00AB02C1" w:rsidRDefault="00AB02C1" w:rsidP="00AB02C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перелезать через препятствия и подлезать под них раз</w:t>
            </w:r>
            <w:r w:rsidRPr="00AB02C1">
              <w:rPr>
                <w:rFonts w:ascii="Times New Roman" w:hAnsi="Times New Roman"/>
                <w:kern w:val="2"/>
                <w:sz w:val="20"/>
                <w:szCs w:val="20"/>
                <w:lang w:eastAsia="he-IL" w:bidi="he-IL"/>
              </w:rPr>
              <w:softHyphen/>
              <w:t>личными способами в зависимости от высоты;</w:t>
            </w:r>
          </w:p>
          <w:p w14:paraId="4DC77143" w14:textId="77777777" w:rsidR="00AB02C1" w:rsidRPr="00AB02C1" w:rsidRDefault="00AB02C1" w:rsidP="00AB02C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переносить несколько набивных мячей;</w:t>
            </w:r>
          </w:p>
          <w:p w14:paraId="7750E9C2" w14:textId="77777777" w:rsidR="00AB02C1" w:rsidRPr="00AB02C1" w:rsidRDefault="00AB02C1" w:rsidP="00AB02C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правильно выполнять вскок на «козла» в упор, стоя на коленях;</w:t>
            </w:r>
          </w:p>
          <w:p w14:paraId="7624B02F" w14:textId="77777777" w:rsidR="00AB02C1" w:rsidRPr="00AB02C1" w:rsidRDefault="00AB02C1" w:rsidP="00AB02C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сохранять равновесие на гимнастической скамейке;</w:t>
            </w:r>
          </w:p>
          <w:p w14:paraId="7887ECE3" w14:textId="77777777" w:rsidR="00AB02C1" w:rsidRPr="00AB02C1" w:rsidRDefault="00AB02C1" w:rsidP="00AB02C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выполнять упражнения с предметами и в парах;</w:t>
            </w:r>
          </w:p>
          <w:p w14:paraId="1197BD60" w14:textId="77777777" w:rsidR="00AB02C1" w:rsidRPr="00AB02C1" w:rsidRDefault="00AB02C1" w:rsidP="00AB02C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ходить в различном темпе, выполнять бег с низкого старта на 40 м;</w:t>
            </w:r>
          </w:p>
          <w:p w14:paraId="0548B790" w14:textId="77777777" w:rsidR="00AB02C1" w:rsidRPr="00AB02C1" w:rsidRDefault="00AB02C1" w:rsidP="00AB02C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бежать в медленном темпе 3 мин, мягко приземляться при прыжках в высоту и в длину;</w:t>
            </w:r>
          </w:p>
          <w:p w14:paraId="51B6BED1" w14:textId="77777777" w:rsidR="00AB02C1" w:rsidRPr="00AB02C1" w:rsidRDefault="00AB02C1" w:rsidP="00AB02C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метать теннисный мяч на дальность с одного шага.</w:t>
            </w:r>
          </w:p>
          <w:p w14:paraId="6AC337E8" w14:textId="77777777" w:rsidR="00AB02C1" w:rsidRPr="00AB02C1" w:rsidRDefault="00AB02C1" w:rsidP="00AB02C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выполнять все изученные команды в строю;</w:t>
            </w:r>
          </w:p>
          <w:p w14:paraId="5E44B345" w14:textId="1BC07A5A" w:rsidR="00AB02C1" w:rsidRPr="00AB02C1" w:rsidRDefault="00AB02C1" w:rsidP="00AB02C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координировать движен</w:t>
            </w:r>
            <w:r w:rsidR="00246C3D">
              <w:rPr>
                <w:rFonts w:ascii="Times New Roman" w:hAnsi="Times New Roman"/>
                <w:kern w:val="2"/>
                <w:sz w:val="20"/>
                <w:szCs w:val="20"/>
                <w:lang w:eastAsia="he-IL" w:bidi="he-IL"/>
              </w:rPr>
              <w:t>ия рук и ног в попеременном дву</w:t>
            </w:r>
            <w:r w:rsidRPr="00AB02C1">
              <w:rPr>
                <w:rFonts w:ascii="Times New Roman" w:hAnsi="Times New Roman"/>
                <w:kern w:val="2"/>
                <w:sz w:val="20"/>
                <w:szCs w:val="20"/>
                <w:lang w:eastAsia="he-IL" w:bidi="he-IL"/>
              </w:rPr>
              <w:t>шажном ходе на отрезке 30—40 м;</w:t>
            </w:r>
          </w:p>
          <w:p w14:paraId="0C9E3ECD" w14:textId="77777777" w:rsidR="00AB02C1" w:rsidRPr="00AB02C1" w:rsidRDefault="00AB02C1" w:rsidP="00AB02C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преодолевать спуск в высокой стойке на склоне кру</w:t>
            </w:r>
            <w:r w:rsidRPr="00AB02C1">
              <w:rPr>
                <w:rFonts w:ascii="Times New Roman" w:hAnsi="Times New Roman"/>
                <w:kern w:val="2"/>
                <w:sz w:val="20"/>
                <w:szCs w:val="20"/>
                <w:lang w:eastAsia="he-IL" w:bidi="he-IL"/>
              </w:rPr>
              <w:softHyphen/>
              <w:t>тизной 4—6° и длиной 30—40 м;</w:t>
            </w:r>
          </w:p>
          <w:p w14:paraId="62FB361E" w14:textId="77777777" w:rsidR="00AB02C1" w:rsidRDefault="00AB02C1" w:rsidP="00AB02C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преодолевать на лыжах дистанцию 1—</w:t>
            </w:r>
            <w:r w:rsidRPr="00AB02C1">
              <w:rPr>
                <w:rFonts w:ascii="Times New Roman" w:hAnsi="Times New Roman"/>
                <w:kern w:val="2"/>
                <w:sz w:val="20"/>
                <w:szCs w:val="20"/>
                <w:lang w:eastAsia="he-IL" w:bidi="he-IL"/>
              </w:rPr>
              <w:lastRenderedPageBreak/>
              <w:t>1,5 км (девоч</w:t>
            </w:r>
            <w:r w:rsidRPr="00AB02C1">
              <w:rPr>
                <w:rFonts w:ascii="Times New Roman" w:hAnsi="Times New Roman"/>
                <w:kern w:val="2"/>
                <w:sz w:val="20"/>
                <w:szCs w:val="20"/>
                <w:lang w:eastAsia="he-IL" w:bidi="he-IL"/>
              </w:rPr>
              <w:softHyphen/>
              <w:t>ки) и 1—2 км (мальчики).</w:t>
            </w:r>
          </w:p>
          <w:p w14:paraId="52E26731" w14:textId="48BF03A2" w:rsidR="00AB02C1" w:rsidRPr="00C82F7B" w:rsidRDefault="00AB02C1" w:rsidP="00AB02C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ловить мяч, выполнять передачу от груди.</w:t>
            </w:r>
          </w:p>
        </w:tc>
        <w:tc>
          <w:tcPr>
            <w:tcW w:w="3757" w:type="dxa"/>
          </w:tcPr>
          <w:p w14:paraId="0A1F0E4D" w14:textId="77777777" w:rsidR="00AB02C1" w:rsidRPr="00AB02C1" w:rsidRDefault="00AB02C1" w:rsidP="00AB02C1">
            <w:pPr>
              <w:shd w:val="clear" w:color="auto" w:fill="FFFFFF"/>
              <w:suppressAutoHyphens/>
              <w:ind w:left="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lastRenderedPageBreak/>
              <w:t>Учащиеся должны знать:</w:t>
            </w:r>
          </w:p>
          <w:p w14:paraId="647453D2" w14:textId="77777777" w:rsidR="00AB02C1" w:rsidRPr="00AB02C1" w:rsidRDefault="00AB02C1" w:rsidP="00AB02C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рапорт дежурного;</w:t>
            </w:r>
          </w:p>
          <w:p w14:paraId="5DC093CD" w14:textId="77777777" w:rsidR="00AB02C1" w:rsidRPr="00AB02C1" w:rsidRDefault="00AB02C1" w:rsidP="00AB02C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строевые команды;</w:t>
            </w:r>
          </w:p>
          <w:p w14:paraId="3FF30A9F" w14:textId="77777777" w:rsidR="00AB02C1" w:rsidRPr="00AB02C1" w:rsidRDefault="00AB02C1" w:rsidP="00AB02C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что такое дистанция;</w:t>
            </w:r>
          </w:p>
          <w:p w14:paraId="69EB45DC" w14:textId="77777777" w:rsidR="00AB02C1" w:rsidRPr="00AB02C1" w:rsidRDefault="00AB02C1" w:rsidP="00AB02C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1—2 комплекса утренней зарядки.</w:t>
            </w:r>
          </w:p>
          <w:p w14:paraId="01E3E96F" w14:textId="77777777" w:rsidR="00AB02C1" w:rsidRPr="00AB02C1" w:rsidRDefault="00AB02C1" w:rsidP="00AB02C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правила техники безопасности на занятиях лёгкой атлетикой.</w:t>
            </w:r>
          </w:p>
          <w:p w14:paraId="1F7EF901" w14:textId="77777777" w:rsidR="00AB02C1" w:rsidRPr="00AB02C1" w:rsidRDefault="00AB02C1" w:rsidP="00AB02C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правила ухода за лыжами и обувью;</w:t>
            </w:r>
          </w:p>
          <w:p w14:paraId="65235F40" w14:textId="77777777" w:rsidR="00AB02C1" w:rsidRPr="00AB02C1" w:rsidRDefault="00AB02C1" w:rsidP="00AB02C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как оказать помощь при обморожении.</w:t>
            </w:r>
          </w:p>
          <w:p w14:paraId="1909FA76" w14:textId="77777777" w:rsidR="00AB02C1" w:rsidRPr="00AB02C1" w:rsidRDefault="00AB02C1" w:rsidP="00AB02C1">
            <w:pPr>
              <w:numPr>
                <w:ilvl w:val="0"/>
                <w:numId w:val="4"/>
              </w:numPr>
              <w:shd w:val="clear" w:color="auto" w:fill="FFFFFF"/>
              <w:suppressAutoHyphens/>
              <w:ind w:left="130" w:hanging="130"/>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упрощённые правила игр.</w:t>
            </w:r>
          </w:p>
          <w:p w14:paraId="2EDA3D09" w14:textId="77777777" w:rsidR="00AB02C1" w:rsidRPr="00AB02C1" w:rsidRDefault="00AB02C1" w:rsidP="00AB02C1">
            <w:pPr>
              <w:shd w:val="clear" w:color="auto" w:fill="FFFFFF"/>
              <w:suppressAutoHyphens/>
              <w:ind w:left="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Учащиеся должны уметь:</w:t>
            </w:r>
          </w:p>
          <w:p w14:paraId="056456A5" w14:textId="77777777" w:rsidR="00AB02C1" w:rsidRPr="00AB02C1" w:rsidRDefault="00AB02C1" w:rsidP="00AB02C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выполнять комплекс утренней гимнастики;</w:t>
            </w:r>
          </w:p>
          <w:p w14:paraId="755C9948" w14:textId="77777777" w:rsidR="00AB02C1" w:rsidRPr="00AB02C1" w:rsidRDefault="00AB02C1" w:rsidP="00AB02C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подавать команды при сдаче рапорта;</w:t>
            </w:r>
          </w:p>
          <w:p w14:paraId="7C7158D6" w14:textId="77777777" w:rsidR="00AB02C1" w:rsidRPr="00AB02C1" w:rsidRDefault="00AB02C1" w:rsidP="00AB02C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соблюдать дистанцию при построении;</w:t>
            </w:r>
          </w:p>
          <w:p w14:paraId="236A0959" w14:textId="77777777" w:rsidR="00AB02C1" w:rsidRPr="00AB02C1" w:rsidRDefault="00AB02C1" w:rsidP="00AB02C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выполнять повороты кругом переступанием;</w:t>
            </w:r>
          </w:p>
          <w:p w14:paraId="35F55BB2" w14:textId="77777777" w:rsidR="00AB02C1" w:rsidRPr="00AB02C1" w:rsidRDefault="00AB02C1" w:rsidP="00AB02C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принимать правильную осанку;</w:t>
            </w:r>
          </w:p>
          <w:p w14:paraId="20CB96A1" w14:textId="77777777" w:rsidR="00AB02C1" w:rsidRPr="00AB02C1" w:rsidRDefault="00AB02C1" w:rsidP="00AB02C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ходить в различном темпе с различными исходными положениями рук;</w:t>
            </w:r>
          </w:p>
          <w:p w14:paraId="3D5E6599" w14:textId="77777777" w:rsidR="00AB02C1" w:rsidRPr="00AB02C1" w:rsidRDefault="00AB02C1" w:rsidP="00AB02C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перелезать через препятствия и подлезать под них раз</w:t>
            </w:r>
            <w:r w:rsidRPr="00AB02C1">
              <w:rPr>
                <w:rFonts w:ascii="Times New Roman" w:hAnsi="Times New Roman"/>
                <w:kern w:val="2"/>
                <w:sz w:val="20"/>
                <w:szCs w:val="20"/>
                <w:lang w:eastAsia="he-IL" w:bidi="he-IL"/>
              </w:rPr>
              <w:softHyphen/>
              <w:t>личными способами в зависимости от высоты;</w:t>
            </w:r>
          </w:p>
          <w:p w14:paraId="696C6084" w14:textId="77777777" w:rsidR="00AB02C1" w:rsidRPr="00AB02C1" w:rsidRDefault="00AB02C1" w:rsidP="00AB02C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переносить несколько набивных мячей;</w:t>
            </w:r>
          </w:p>
          <w:p w14:paraId="7DBFA228" w14:textId="77777777" w:rsidR="00AB02C1" w:rsidRPr="00AB02C1" w:rsidRDefault="00AB02C1" w:rsidP="00AB02C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правильно выполнять вскок на «козла» в упор, стоя на коленях;</w:t>
            </w:r>
          </w:p>
          <w:p w14:paraId="3BBCE28D" w14:textId="77777777" w:rsidR="00AB02C1" w:rsidRPr="00AB02C1" w:rsidRDefault="00AB02C1" w:rsidP="00AB02C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сохранять равновесие на гимнастической скамейке;</w:t>
            </w:r>
          </w:p>
          <w:p w14:paraId="584C052D" w14:textId="77777777" w:rsidR="00AB02C1" w:rsidRPr="00AB02C1" w:rsidRDefault="00AB02C1" w:rsidP="00AB02C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выполнять упражнения с предметами и в парах;</w:t>
            </w:r>
          </w:p>
          <w:p w14:paraId="776F73E6" w14:textId="77777777" w:rsidR="00AB02C1" w:rsidRPr="00AB02C1" w:rsidRDefault="00AB02C1" w:rsidP="00AB02C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ходить в различном темпе, выполнять бег с низкого старта на 40 м;</w:t>
            </w:r>
          </w:p>
          <w:p w14:paraId="09BE359F" w14:textId="77777777" w:rsidR="00AB02C1" w:rsidRPr="00AB02C1" w:rsidRDefault="00AB02C1" w:rsidP="00AB02C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бежать в медленном темпе 3 мин, мягко приземляться при прыжках в высоту и в длину;</w:t>
            </w:r>
          </w:p>
          <w:p w14:paraId="611BBA00" w14:textId="77777777" w:rsidR="00AB02C1" w:rsidRPr="00AB02C1" w:rsidRDefault="00AB02C1" w:rsidP="00AB02C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метать теннисный мяч на дальность с одного шага.</w:t>
            </w:r>
          </w:p>
          <w:p w14:paraId="7FBB7666" w14:textId="77777777" w:rsidR="00AB02C1" w:rsidRPr="00AB02C1" w:rsidRDefault="00AB02C1" w:rsidP="00AB02C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выполнять все изученные команды в строю;</w:t>
            </w:r>
          </w:p>
          <w:p w14:paraId="55BA368B" w14:textId="21E3139F" w:rsidR="00AB02C1" w:rsidRPr="00AB02C1" w:rsidRDefault="00AB02C1" w:rsidP="00AB02C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координировать движен</w:t>
            </w:r>
            <w:r w:rsidR="00246C3D">
              <w:rPr>
                <w:rFonts w:ascii="Times New Roman" w:hAnsi="Times New Roman"/>
                <w:kern w:val="2"/>
                <w:sz w:val="20"/>
                <w:szCs w:val="20"/>
                <w:lang w:eastAsia="he-IL" w:bidi="he-IL"/>
              </w:rPr>
              <w:t>ия рук и ног в попеременном дву</w:t>
            </w:r>
            <w:r w:rsidRPr="00AB02C1">
              <w:rPr>
                <w:rFonts w:ascii="Times New Roman" w:hAnsi="Times New Roman"/>
                <w:kern w:val="2"/>
                <w:sz w:val="20"/>
                <w:szCs w:val="20"/>
                <w:lang w:eastAsia="he-IL" w:bidi="he-IL"/>
              </w:rPr>
              <w:t>шажном ходе на отрезке 30—40 м;</w:t>
            </w:r>
          </w:p>
          <w:p w14:paraId="63CB4657" w14:textId="77777777" w:rsidR="00AB02C1" w:rsidRPr="00AB02C1" w:rsidRDefault="00AB02C1" w:rsidP="00AB02C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преодолевать спуск в высокой стойке на склоне кру</w:t>
            </w:r>
            <w:r w:rsidRPr="00AB02C1">
              <w:rPr>
                <w:rFonts w:ascii="Times New Roman" w:hAnsi="Times New Roman"/>
                <w:kern w:val="2"/>
                <w:sz w:val="20"/>
                <w:szCs w:val="20"/>
                <w:lang w:eastAsia="he-IL" w:bidi="he-IL"/>
              </w:rPr>
              <w:softHyphen/>
              <w:t>тизной 4—6° и длиной 30—40 м;</w:t>
            </w:r>
          </w:p>
          <w:p w14:paraId="08565B44" w14:textId="77777777" w:rsidR="00AB02C1" w:rsidRPr="00AB02C1" w:rsidRDefault="00AB02C1" w:rsidP="00AB02C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преодолевать на лыжах дистанцию 1—</w:t>
            </w:r>
            <w:r w:rsidRPr="00AB02C1">
              <w:rPr>
                <w:rFonts w:ascii="Times New Roman" w:hAnsi="Times New Roman"/>
                <w:kern w:val="2"/>
                <w:sz w:val="20"/>
                <w:szCs w:val="20"/>
                <w:lang w:eastAsia="he-IL" w:bidi="he-IL"/>
              </w:rPr>
              <w:lastRenderedPageBreak/>
              <w:t>1,5 км (девоч</w:t>
            </w:r>
            <w:r w:rsidRPr="00AB02C1">
              <w:rPr>
                <w:rFonts w:ascii="Times New Roman" w:hAnsi="Times New Roman"/>
                <w:kern w:val="2"/>
                <w:sz w:val="20"/>
                <w:szCs w:val="20"/>
                <w:lang w:eastAsia="he-IL" w:bidi="he-IL"/>
              </w:rPr>
              <w:softHyphen/>
              <w:t>ки) и 1—2 км (мальчики).</w:t>
            </w:r>
          </w:p>
          <w:p w14:paraId="2D58B207" w14:textId="0C7C7E76" w:rsidR="00AB02C1" w:rsidRPr="00C82F7B" w:rsidRDefault="00AB02C1" w:rsidP="00AB02C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ловить мяч, выполнять передачу от груди.</w:t>
            </w:r>
          </w:p>
        </w:tc>
      </w:tr>
      <w:tr w:rsidR="00AB02C1" w:rsidRPr="00C82F7B" w14:paraId="48E0B94F" w14:textId="77777777" w:rsidTr="00246C3D">
        <w:trPr>
          <w:trHeight w:val="1926"/>
        </w:trPr>
        <w:tc>
          <w:tcPr>
            <w:tcW w:w="541" w:type="dxa"/>
          </w:tcPr>
          <w:p w14:paraId="346E05E4" w14:textId="77777777" w:rsidR="00AB02C1" w:rsidRPr="00C82F7B" w:rsidRDefault="00AB02C1" w:rsidP="00246C3D">
            <w:pPr>
              <w:spacing w:line="360" w:lineRule="auto"/>
              <w:jc w:val="center"/>
              <w:rPr>
                <w:rFonts w:ascii="Times New Roman" w:hAnsi="Times New Roman"/>
                <w:kern w:val="2"/>
                <w:lang w:eastAsia="ar-SA"/>
              </w:rPr>
            </w:pPr>
            <w:r>
              <w:rPr>
                <w:rFonts w:ascii="Times New Roman" w:hAnsi="Times New Roman"/>
                <w:kern w:val="2"/>
                <w:lang w:eastAsia="ar-SA"/>
              </w:rPr>
              <w:lastRenderedPageBreak/>
              <w:t>12.</w:t>
            </w:r>
          </w:p>
          <w:p w14:paraId="7BE4DAFC" w14:textId="77777777" w:rsidR="00AB02C1" w:rsidRPr="00C82F7B" w:rsidRDefault="00AB02C1" w:rsidP="00246C3D">
            <w:pPr>
              <w:spacing w:line="360" w:lineRule="auto"/>
              <w:jc w:val="center"/>
              <w:rPr>
                <w:rFonts w:ascii="Times New Roman" w:hAnsi="Times New Roman"/>
                <w:kern w:val="2"/>
                <w:lang w:eastAsia="ar-SA"/>
              </w:rPr>
            </w:pPr>
          </w:p>
          <w:p w14:paraId="0E8F4E50" w14:textId="77777777" w:rsidR="00AB02C1" w:rsidRDefault="00AB02C1" w:rsidP="00246C3D">
            <w:pPr>
              <w:spacing w:line="360" w:lineRule="auto"/>
              <w:jc w:val="center"/>
              <w:rPr>
                <w:rFonts w:ascii="Times New Roman" w:hAnsi="Times New Roman"/>
                <w:kern w:val="2"/>
                <w:lang w:eastAsia="ar-SA"/>
              </w:rPr>
            </w:pPr>
          </w:p>
        </w:tc>
        <w:tc>
          <w:tcPr>
            <w:tcW w:w="1411" w:type="dxa"/>
          </w:tcPr>
          <w:p w14:paraId="53BEF3D1" w14:textId="77777777" w:rsidR="00AB02C1" w:rsidRPr="00C82F7B" w:rsidRDefault="00AB02C1" w:rsidP="00246C3D">
            <w:pPr>
              <w:suppressAutoHyphens/>
              <w:jc w:val="center"/>
              <w:rPr>
                <w:rFonts w:ascii="Times New Roman" w:hAnsi="Times New Roman"/>
                <w:kern w:val="2"/>
                <w:lang w:eastAsia="ar-SA"/>
              </w:rPr>
            </w:pPr>
            <w:r>
              <w:rPr>
                <w:rFonts w:ascii="Times New Roman" w:hAnsi="Times New Roman"/>
                <w:kern w:val="2"/>
                <w:lang w:eastAsia="ar-SA"/>
              </w:rPr>
              <w:t>Человек и его среда (ОБЖ)</w:t>
            </w:r>
          </w:p>
          <w:p w14:paraId="5F9C8CB0" w14:textId="77777777" w:rsidR="00AB02C1" w:rsidRPr="00C82F7B" w:rsidRDefault="00AB02C1" w:rsidP="00246C3D">
            <w:pPr>
              <w:suppressAutoHyphens/>
              <w:jc w:val="center"/>
              <w:rPr>
                <w:rFonts w:ascii="Times New Roman" w:hAnsi="Times New Roman"/>
                <w:kern w:val="2"/>
                <w:lang w:eastAsia="ar-SA"/>
              </w:rPr>
            </w:pPr>
          </w:p>
          <w:p w14:paraId="2ABC172D" w14:textId="77777777" w:rsidR="00AB02C1" w:rsidRPr="00C82F7B" w:rsidRDefault="00AB02C1" w:rsidP="00246C3D">
            <w:pPr>
              <w:suppressAutoHyphens/>
              <w:jc w:val="center"/>
              <w:rPr>
                <w:rFonts w:ascii="Times New Roman" w:hAnsi="Times New Roman"/>
                <w:kern w:val="2"/>
                <w:lang w:eastAsia="ar-SA"/>
              </w:rPr>
            </w:pPr>
          </w:p>
        </w:tc>
        <w:tc>
          <w:tcPr>
            <w:tcW w:w="3756" w:type="dxa"/>
          </w:tcPr>
          <w:p w14:paraId="74F0EE43" w14:textId="77777777" w:rsidR="00AB02C1" w:rsidRPr="00AB02C1" w:rsidRDefault="00AB02C1" w:rsidP="00246C3D">
            <w:pPr>
              <w:shd w:val="clear" w:color="auto" w:fill="FFFFFF"/>
              <w:suppressAutoHyphens/>
              <w:ind w:left="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Учащиеся должны знать:</w:t>
            </w:r>
          </w:p>
          <w:p w14:paraId="59F17CF2" w14:textId="3FDF15A7" w:rsidR="00AB02C1" w:rsidRPr="00AB02C1" w:rsidRDefault="00AB02C1" w:rsidP="00246C3D">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основные правила безопасного поведения в повседневной жизни и в экстремальных ситуациях,</w:t>
            </w:r>
          </w:p>
          <w:p w14:paraId="20532C74" w14:textId="0A49E9D6" w:rsidR="00AB02C1" w:rsidRPr="00AB02C1" w:rsidRDefault="00AB02C1" w:rsidP="00246C3D">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правила личной безопасности при угрозе террористического акта;</w:t>
            </w:r>
          </w:p>
          <w:p w14:paraId="31DD1E21" w14:textId="062156A6" w:rsidR="00AB02C1" w:rsidRPr="00AB02C1" w:rsidRDefault="00AB02C1" w:rsidP="00246C3D">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причины техногенных аварий и катастроф, их последствия для человека и природы</w:t>
            </w:r>
          </w:p>
          <w:p w14:paraId="0AD9B67A" w14:textId="56724806" w:rsidR="00AB02C1" w:rsidRPr="00AB02C1" w:rsidRDefault="00AB02C1" w:rsidP="00246C3D">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о государственной системе обеспечения защиты населения от чрезвычайных ситуаций;</w:t>
            </w:r>
          </w:p>
          <w:p w14:paraId="5D3A1BAB" w14:textId="77777777" w:rsidR="00AB02C1" w:rsidRPr="00AB02C1" w:rsidRDefault="00AB02C1" w:rsidP="00246C3D">
            <w:pPr>
              <w:shd w:val="clear" w:color="auto" w:fill="FFFFFF"/>
              <w:suppressAutoHyphens/>
              <w:ind w:left="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Учащиеся должны уметь:</w:t>
            </w:r>
          </w:p>
          <w:p w14:paraId="1944558D" w14:textId="0285CB32" w:rsidR="00AB02C1" w:rsidRPr="00AB02C1" w:rsidRDefault="00AB02C1" w:rsidP="00246C3D">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вести себя в различных опасных и чрезвычайных ситуациях природного, техногенного и социального характера;</w:t>
            </w:r>
          </w:p>
          <w:p w14:paraId="6D92C14F" w14:textId="0CC1DFDA" w:rsidR="00AB02C1" w:rsidRPr="00AB02C1" w:rsidRDefault="00AB02C1" w:rsidP="00246C3D">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соблюдать нормы здорового образа жизни,</w:t>
            </w:r>
          </w:p>
          <w:p w14:paraId="320EF1A8" w14:textId="773DBC83" w:rsidR="00AB02C1" w:rsidRPr="00AB02C1" w:rsidRDefault="00AB02C1" w:rsidP="00246C3D">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выполнять требования, предъявляемые к гражданину Российской Федерации в области безопасности жизнедеятельности;</w:t>
            </w:r>
          </w:p>
          <w:p w14:paraId="02597A8C" w14:textId="15048A61" w:rsidR="00AB02C1" w:rsidRPr="00AB02C1" w:rsidRDefault="00AB02C1" w:rsidP="00246C3D">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предвидеть возникновение опасных ситуаций по характерным признакам их появления,</w:t>
            </w:r>
          </w:p>
          <w:p w14:paraId="3DBF0F65" w14:textId="6577B77D" w:rsidR="00AB02C1" w:rsidRPr="00AB02C1" w:rsidRDefault="00AB02C1" w:rsidP="00246C3D">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анализировать специальную информацию, полученную из различных источников;</w:t>
            </w:r>
          </w:p>
          <w:p w14:paraId="0CD1D119" w14:textId="619DCDED" w:rsidR="00AB02C1" w:rsidRPr="00C82F7B" w:rsidRDefault="00AB02C1" w:rsidP="00246C3D">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w:t>
            </w:r>
          </w:p>
        </w:tc>
        <w:tc>
          <w:tcPr>
            <w:tcW w:w="3757" w:type="dxa"/>
          </w:tcPr>
          <w:p w14:paraId="372B7A66" w14:textId="77777777" w:rsidR="00AB02C1" w:rsidRPr="00AB02C1" w:rsidRDefault="00AB02C1" w:rsidP="00AB02C1">
            <w:pPr>
              <w:shd w:val="clear" w:color="auto" w:fill="FFFFFF"/>
              <w:suppressAutoHyphens/>
              <w:ind w:left="130" w:hanging="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Учащиеся должны знать:</w:t>
            </w:r>
          </w:p>
          <w:p w14:paraId="1A036B9B" w14:textId="77777777" w:rsidR="00AB02C1" w:rsidRPr="00AB02C1" w:rsidRDefault="00AB02C1" w:rsidP="00AB02C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основные правила безопасного поведения в повседневной жизни и в экстремальных ситуациях,</w:t>
            </w:r>
          </w:p>
          <w:p w14:paraId="1043D6E7" w14:textId="77777777" w:rsidR="00AB02C1" w:rsidRPr="00AB02C1" w:rsidRDefault="00AB02C1" w:rsidP="00AB02C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правила личной безопасности при угрозе террористического акта;</w:t>
            </w:r>
          </w:p>
          <w:p w14:paraId="15981B3C" w14:textId="77777777" w:rsidR="00AB02C1" w:rsidRPr="00AB02C1" w:rsidRDefault="00AB02C1" w:rsidP="00AB02C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причины техногенных аварий и катастроф, их последствия для человека и природы</w:t>
            </w:r>
          </w:p>
          <w:p w14:paraId="075992EF" w14:textId="77777777" w:rsidR="00AB02C1" w:rsidRPr="00AB02C1" w:rsidRDefault="00AB02C1" w:rsidP="00AB02C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о государственной системе обеспечения защиты населения от чрезвычайных ситуаций;</w:t>
            </w:r>
          </w:p>
          <w:p w14:paraId="12668EE7" w14:textId="77777777" w:rsidR="00AB02C1" w:rsidRPr="00AB02C1" w:rsidRDefault="00AB02C1" w:rsidP="00AB02C1">
            <w:pPr>
              <w:shd w:val="clear" w:color="auto" w:fill="FFFFFF"/>
              <w:suppressAutoHyphens/>
              <w:ind w:left="130" w:hanging="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Учащиеся должны уметь:</w:t>
            </w:r>
          </w:p>
          <w:p w14:paraId="0384F09D" w14:textId="77777777" w:rsidR="00AB02C1" w:rsidRPr="00AB02C1" w:rsidRDefault="00AB02C1" w:rsidP="00AB02C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вести себя в различных опасных и чрезвычайных ситуациях природного, техногенного и социального характера;</w:t>
            </w:r>
          </w:p>
          <w:p w14:paraId="1E0F6F75" w14:textId="77777777" w:rsidR="00AB02C1" w:rsidRPr="00AB02C1" w:rsidRDefault="00AB02C1" w:rsidP="00AB02C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соблюдать нормы здорового образа жизни,</w:t>
            </w:r>
          </w:p>
          <w:p w14:paraId="5133ACBA" w14:textId="77777777" w:rsidR="00AB02C1" w:rsidRPr="00AB02C1" w:rsidRDefault="00AB02C1" w:rsidP="00AB02C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выполнять требования, предъявляемые к гражданину Российской Федерации в области безопасности жизнедеятельности;</w:t>
            </w:r>
          </w:p>
          <w:p w14:paraId="46763183" w14:textId="77777777" w:rsidR="00AB02C1" w:rsidRPr="00AB02C1" w:rsidRDefault="00AB02C1" w:rsidP="00AB02C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предвидеть возникновение опасных ситуаций по характерным признакам их появления,</w:t>
            </w:r>
          </w:p>
          <w:p w14:paraId="3F56558B" w14:textId="77777777" w:rsidR="00AB02C1" w:rsidRPr="00AB02C1" w:rsidRDefault="00AB02C1" w:rsidP="00AB02C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анализировать специальную информацию, полученную из различных источников;</w:t>
            </w:r>
          </w:p>
          <w:p w14:paraId="684F64F3" w14:textId="7D71EC8E" w:rsidR="00AB02C1" w:rsidRPr="00C82F7B" w:rsidRDefault="00AB02C1" w:rsidP="00AB02C1">
            <w:pPr>
              <w:numPr>
                <w:ilvl w:val="0"/>
                <w:numId w:val="4"/>
              </w:numPr>
              <w:shd w:val="clear" w:color="auto" w:fill="FFFFFF"/>
              <w:suppressAutoHyphens/>
              <w:ind w:left="130" w:hanging="130"/>
              <w:jc w:val="both"/>
              <w:rPr>
                <w:rFonts w:ascii="Times New Roman" w:hAnsi="Times New Roman"/>
                <w:kern w:val="2"/>
                <w:sz w:val="20"/>
                <w:szCs w:val="20"/>
                <w:lang w:eastAsia="he-IL" w:bidi="he-IL"/>
              </w:rPr>
            </w:pPr>
            <w:r w:rsidRPr="00AB02C1">
              <w:rPr>
                <w:rFonts w:ascii="Times New Roman" w:hAnsi="Times New Roman"/>
                <w:kern w:val="2"/>
                <w:sz w:val="20"/>
                <w:szCs w:val="20"/>
                <w:lang w:eastAsia="he-IL" w:bidi="he-IL"/>
              </w:rPr>
              <w:t>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w:t>
            </w:r>
          </w:p>
        </w:tc>
      </w:tr>
    </w:tbl>
    <w:p w14:paraId="060B2CB9" w14:textId="77777777" w:rsidR="005D71F2" w:rsidRDefault="005D71F2" w:rsidP="009F275F">
      <w:pPr>
        <w:suppressAutoHyphens/>
        <w:spacing w:before="120" w:after="0" w:line="240" w:lineRule="auto"/>
        <w:ind w:firstLine="567"/>
        <w:jc w:val="center"/>
        <w:rPr>
          <w:rFonts w:ascii="Times New Roman" w:eastAsia="Times New Roman" w:hAnsi="Times New Roman" w:cs="Times New Roman"/>
          <w:b/>
          <w:color w:val="00000A"/>
          <w:kern w:val="1"/>
          <w:sz w:val="24"/>
          <w:szCs w:val="24"/>
          <w:lang w:eastAsia="ar-SA"/>
        </w:rPr>
      </w:pPr>
    </w:p>
    <w:p w14:paraId="5024814C" w14:textId="06EB2586" w:rsidR="009F275F" w:rsidRPr="005D71F2" w:rsidRDefault="009F275F" w:rsidP="009F275F">
      <w:pPr>
        <w:suppressAutoHyphens/>
        <w:spacing w:before="120" w:after="0" w:line="240" w:lineRule="auto"/>
        <w:ind w:firstLine="567"/>
        <w:jc w:val="center"/>
        <w:rPr>
          <w:rFonts w:ascii="Times New Roman" w:eastAsia="Times New Roman" w:hAnsi="Times New Roman" w:cs="Times New Roman"/>
          <w:b/>
          <w:color w:val="00000A"/>
          <w:kern w:val="1"/>
          <w:sz w:val="24"/>
          <w:szCs w:val="24"/>
          <w:lang w:eastAsia="ar-SA"/>
        </w:rPr>
      </w:pPr>
      <w:r w:rsidRPr="005D71F2">
        <w:rPr>
          <w:rFonts w:ascii="Times New Roman" w:eastAsia="Times New Roman" w:hAnsi="Times New Roman" w:cs="Times New Roman"/>
          <w:b/>
          <w:color w:val="00000A"/>
          <w:kern w:val="1"/>
          <w:sz w:val="24"/>
          <w:szCs w:val="24"/>
          <w:lang w:eastAsia="ar-SA"/>
        </w:rPr>
        <w:t>2.3 Система оценки достижения обучающимися</w:t>
      </w:r>
    </w:p>
    <w:p w14:paraId="23811907" w14:textId="77777777" w:rsidR="009F275F" w:rsidRPr="005D71F2" w:rsidRDefault="009F275F" w:rsidP="009F275F">
      <w:pPr>
        <w:suppressAutoHyphens/>
        <w:spacing w:after="0" w:line="240" w:lineRule="auto"/>
        <w:jc w:val="center"/>
        <w:rPr>
          <w:rFonts w:ascii="Times New Roman" w:eastAsia="Times New Roman" w:hAnsi="Times New Roman" w:cs="Times New Roman"/>
          <w:b/>
          <w:color w:val="00000A"/>
          <w:kern w:val="1"/>
          <w:sz w:val="24"/>
          <w:szCs w:val="24"/>
          <w:lang w:eastAsia="ar-SA"/>
        </w:rPr>
      </w:pPr>
      <w:r w:rsidRPr="005D71F2">
        <w:rPr>
          <w:rFonts w:ascii="Times New Roman" w:eastAsia="Times New Roman" w:hAnsi="Times New Roman" w:cs="Times New Roman"/>
          <w:b/>
          <w:color w:val="00000A"/>
          <w:kern w:val="1"/>
          <w:sz w:val="24"/>
          <w:szCs w:val="24"/>
          <w:lang w:eastAsia="ar-SA"/>
        </w:rPr>
        <w:t>с легкой умственной отсталостью (интеллектуальными нарушениями)</w:t>
      </w:r>
    </w:p>
    <w:p w14:paraId="2AA9E1E8" w14:textId="6224F074" w:rsidR="009F275F" w:rsidRDefault="009F275F" w:rsidP="009F275F">
      <w:pPr>
        <w:suppressAutoHyphens/>
        <w:spacing w:after="0" w:line="240" w:lineRule="auto"/>
        <w:ind w:firstLine="567"/>
        <w:jc w:val="center"/>
        <w:rPr>
          <w:rFonts w:ascii="Times New Roman" w:eastAsia="Times New Roman" w:hAnsi="Times New Roman" w:cs="Times New Roman"/>
          <w:b/>
          <w:color w:val="00000A"/>
          <w:kern w:val="1"/>
          <w:sz w:val="24"/>
          <w:szCs w:val="24"/>
          <w:lang w:eastAsia="ar-SA"/>
        </w:rPr>
      </w:pPr>
      <w:r w:rsidRPr="005D71F2">
        <w:rPr>
          <w:rFonts w:ascii="Times New Roman" w:eastAsia="Times New Roman" w:hAnsi="Times New Roman" w:cs="Times New Roman"/>
          <w:b/>
          <w:color w:val="00000A"/>
          <w:kern w:val="1"/>
          <w:sz w:val="24"/>
          <w:szCs w:val="24"/>
          <w:lang w:eastAsia="ar-SA"/>
        </w:rPr>
        <w:t>планируемых результатов освоения АООП</w:t>
      </w:r>
    </w:p>
    <w:p w14:paraId="3E29732C" w14:textId="77777777" w:rsidR="005D71F2" w:rsidRPr="005D71F2" w:rsidRDefault="005D71F2" w:rsidP="009F275F">
      <w:pPr>
        <w:suppressAutoHyphens/>
        <w:spacing w:after="0" w:line="240" w:lineRule="auto"/>
        <w:ind w:firstLine="567"/>
        <w:jc w:val="center"/>
        <w:rPr>
          <w:rFonts w:ascii="Times New Roman" w:eastAsia="Times New Roman" w:hAnsi="Times New Roman" w:cs="Times New Roman"/>
          <w:color w:val="00000A"/>
          <w:kern w:val="1"/>
          <w:sz w:val="16"/>
          <w:szCs w:val="16"/>
          <w:lang w:eastAsia="ar-SA"/>
        </w:rPr>
      </w:pPr>
    </w:p>
    <w:p w14:paraId="524C5C3E" w14:textId="50CAFA04" w:rsidR="009F275F" w:rsidRPr="005D71F2" w:rsidRDefault="009F275F" w:rsidP="009F275F">
      <w:pPr>
        <w:suppressAutoHyphens/>
        <w:spacing w:after="0" w:line="240" w:lineRule="auto"/>
        <w:ind w:firstLine="567"/>
        <w:jc w:val="both"/>
        <w:rPr>
          <w:rFonts w:ascii="Times New Roman" w:eastAsia="Times New Roman" w:hAnsi="Times New Roman" w:cs="Times New Roman"/>
          <w:color w:val="00000A"/>
          <w:kern w:val="1"/>
          <w:sz w:val="24"/>
          <w:szCs w:val="24"/>
          <w:lang w:eastAsia="ar-SA"/>
        </w:rPr>
      </w:pPr>
      <w:r w:rsidRPr="005D71F2">
        <w:rPr>
          <w:rFonts w:ascii="Times New Roman" w:eastAsia="Times New Roman" w:hAnsi="Times New Roman" w:cs="Times New Roman"/>
          <w:color w:val="00000A"/>
          <w:kern w:val="1"/>
          <w:sz w:val="24"/>
          <w:szCs w:val="24"/>
          <w:lang w:eastAsia="ar-SA"/>
        </w:rPr>
        <w:t xml:space="preserve">Основными направлениями и целями оценочной деятельности в соответствии с требованиями Стандарта являются оценка </w:t>
      </w:r>
      <w:r w:rsidR="003810CD" w:rsidRPr="005D71F2">
        <w:rPr>
          <w:rFonts w:ascii="Times New Roman" w:eastAsia="Times New Roman" w:hAnsi="Times New Roman" w:cs="Times New Roman"/>
          <w:color w:val="00000A"/>
          <w:kern w:val="1"/>
          <w:sz w:val="24"/>
          <w:szCs w:val="24"/>
          <w:lang w:eastAsia="ar-SA"/>
        </w:rPr>
        <w:t>образовательных достижений,</w:t>
      </w:r>
      <w:r w:rsidRPr="005D71F2">
        <w:rPr>
          <w:rFonts w:ascii="Times New Roman" w:eastAsia="Times New Roman" w:hAnsi="Times New Roman" w:cs="Times New Roman"/>
          <w:color w:val="00000A"/>
          <w:kern w:val="1"/>
          <w:sz w:val="24"/>
          <w:szCs w:val="24"/>
          <w:lang w:eastAsia="ar-SA"/>
        </w:rPr>
        <w:t xml:space="preserve"> обучающихся и оценка результатов деятельности </w:t>
      </w:r>
      <w:r w:rsidRPr="005D71F2">
        <w:rPr>
          <w:rFonts w:ascii="Times New Roman" w:eastAsia="Times New Roman" w:hAnsi="Times New Roman" w:cs="Times New Roman"/>
          <w:kern w:val="1"/>
          <w:sz w:val="24"/>
          <w:szCs w:val="24"/>
          <w:lang w:eastAsia="ar-SA"/>
        </w:rPr>
        <w:t xml:space="preserve">ГКОУ «МОЦО №1» </w:t>
      </w:r>
      <w:r w:rsidRPr="005D71F2">
        <w:rPr>
          <w:rFonts w:ascii="Times New Roman" w:eastAsia="Times New Roman" w:hAnsi="Times New Roman" w:cs="Times New Roman"/>
          <w:color w:val="00000A"/>
          <w:kern w:val="1"/>
          <w:sz w:val="24"/>
          <w:szCs w:val="24"/>
          <w:lang w:eastAsia="ar-SA"/>
        </w:rPr>
        <w:t xml:space="preserve">и педагогических кадров. </w:t>
      </w:r>
    </w:p>
    <w:p w14:paraId="567BA3FE" w14:textId="77777777" w:rsidR="009F275F" w:rsidRPr="005D71F2" w:rsidRDefault="009F275F" w:rsidP="009F275F">
      <w:pPr>
        <w:suppressAutoHyphens/>
        <w:spacing w:after="0" w:line="240" w:lineRule="auto"/>
        <w:ind w:firstLine="708"/>
        <w:jc w:val="both"/>
        <w:rPr>
          <w:rFonts w:ascii="Times New Roman" w:eastAsia="Times New Roman" w:hAnsi="Times New Roman" w:cs="Times New Roman"/>
          <w:color w:val="00000A"/>
          <w:kern w:val="1"/>
          <w:sz w:val="24"/>
          <w:szCs w:val="24"/>
          <w:lang w:eastAsia="ar-SA"/>
        </w:rPr>
      </w:pPr>
      <w:r w:rsidRPr="005D71F2">
        <w:rPr>
          <w:rFonts w:ascii="Times New Roman" w:eastAsia="Times New Roman" w:hAnsi="Times New Roman" w:cs="Times New Roman"/>
          <w:color w:val="00000A"/>
          <w:kern w:val="1"/>
          <w:sz w:val="24"/>
          <w:szCs w:val="24"/>
          <w:lang w:eastAsia="ar-SA"/>
        </w:rPr>
        <w:t xml:space="preserve">Система оценки достижения обучающимися с умственной отсталостью (интеллектуальными нарушениями) планируемых результатов освоения АООП решает следующие задачи: </w:t>
      </w:r>
    </w:p>
    <w:p w14:paraId="604F2F92" w14:textId="77777777" w:rsidR="009F275F" w:rsidRPr="005D71F2" w:rsidRDefault="009F275F" w:rsidP="009F275F">
      <w:pPr>
        <w:numPr>
          <w:ilvl w:val="0"/>
          <w:numId w:val="5"/>
        </w:numPr>
        <w:suppressAutoHyphens/>
        <w:spacing w:after="0" w:line="240" w:lineRule="auto"/>
        <w:ind w:left="567"/>
        <w:contextualSpacing/>
        <w:jc w:val="both"/>
        <w:rPr>
          <w:rFonts w:ascii="Times New Roman" w:eastAsia="Times New Roman" w:hAnsi="Times New Roman" w:cs="Times New Roman"/>
          <w:kern w:val="1"/>
          <w:sz w:val="24"/>
          <w:szCs w:val="24"/>
          <w:lang w:eastAsia="ar-SA"/>
        </w:rPr>
      </w:pPr>
      <w:r w:rsidRPr="005D71F2">
        <w:rPr>
          <w:rFonts w:ascii="Times New Roman" w:eastAsia="Times New Roman" w:hAnsi="Times New Roman" w:cs="Times New Roman"/>
          <w:kern w:val="1"/>
          <w:sz w:val="24"/>
          <w:szCs w:val="24"/>
          <w:lang w:eastAsia="ar-SA"/>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58E0EE3F" w14:textId="77777777" w:rsidR="009F275F" w:rsidRPr="005D71F2" w:rsidRDefault="009F275F" w:rsidP="009F275F">
      <w:pPr>
        <w:numPr>
          <w:ilvl w:val="0"/>
          <w:numId w:val="5"/>
        </w:numPr>
        <w:suppressAutoHyphens/>
        <w:spacing w:after="0" w:line="240" w:lineRule="auto"/>
        <w:ind w:left="567"/>
        <w:contextualSpacing/>
        <w:jc w:val="both"/>
        <w:rPr>
          <w:rFonts w:ascii="Times New Roman" w:eastAsia="Times New Roman" w:hAnsi="Times New Roman" w:cs="Times New Roman"/>
          <w:kern w:val="1"/>
          <w:sz w:val="24"/>
          <w:szCs w:val="24"/>
          <w:lang w:eastAsia="ar-SA"/>
        </w:rPr>
      </w:pPr>
      <w:r w:rsidRPr="005D71F2">
        <w:rPr>
          <w:rFonts w:ascii="Times New Roman" w:eastAsia="Times New Roman" w:hAnsi="Times New Roman" w:cs="Times New Roman"/>
          <w:kern w:val="1"/>
          <w:sz w:val="24"/>
          <w:szCs w:val="24"/>
          <w:lang w:eastAsia="ar-SA"/>
        </w:rPr>
        <w:t xml:space="preserve">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 </w:t>
      </w:r>
    </w:p>
    <w:p w14:paraId="4820CA8B" w14:textId="77777777" w:rsidR="009F275F" w:rsidRPr="005D71F2" w:rsidRDefault="009F275F" w:rsidP="009F275F">
      <w:pPr>
        <w:numPr>
          <w:ilvl w:val="0"/>
          <w:numId w:val="5"/>
        </w:numPr>
        <w:suppressAutoHyphens/>
        <w:spacing w:after="0" w:line="240" w:lineRule="auto"/>
        <w:ind w:left="567"/>
        <w:contextualSpacing/>
        <w:jc w:val="both"/>
        <w:rPr>
          <w:rFonts w:ascii="Times New Roman" w:eastAsia="Times New Roman" w:hAnsi="Times New Roman" w:cs="Times New Roman"/>
          <w:kern w:val="1"/>
          <w:sz w:val="24"/>
          <w:szCs w:val="24"/>
          <w:lang w:eastAsia="ar-SA"/>
        </w:rPr>
      </w:pPr>
      <w:r w:rsidRPr="005D71F2">
        <w:rPr>
          <w:rFonts w:ascii="Times New Roman" w:eastAsia="Times New Roman" w:hAnsi="Times New Roman" w:cs="Times New Roman"/>
          <w:kern w:val="1"/>
          <w:sz w:val="24"/>
          <w:szCs w:val="24"/>
          <w:lang w:eastAsia="ar-SA"/>
        </w:rPr>
        <w:t xml:space="preserve">обеспечивать комплексный подход к оценке результатов освоения АООП, позволяющий вести оценку предметных и личностных результатов; </w:t>
      </w:r>
    </w:p>
    <w:p w14:paraId="2D07004D" w14:textId="4EC381CE" w:rsidR="009F275F" w:rsidRPr="005D71F2" w:rsidRDefault="009F275F" w:rsidP="009F275F">
      <w:pPr>
        <w:numPr>
          <w:ilvl w:val="0"/>
          <w:numId w:val="5"/>
        </w:numPr>
        <w:suppressAutoHyphens/>
        <w:spacing w:after="0" w:line="240" w:lineRule="auto"/>
        <w:ind w:left="567"/>
        <w:contextualSpacing/>
        <w:jc w:val="both"/>
        <w:rPr>
          <w:rFonts w:ascii="Times New Roman" w:eastAsia="Times New Roman" w:hAnsi="Times New Roman" w:cs="Times New Roman"/>
          <w:kern w:val="1"/>
          <w:sz w:val="24"/>
          <w:szCs w:val="24"/>
          <w:lang w:eastAsia="ar-SA"/>
        </w:rPr>
      </w:pPr>
      <w:r w:rsidRPr="005D71F2">
        <w:rPr>
          <w:rFonts w:ascii="Times New Roman" w:eastAsia="Times New Roman" w:hAnsi="Times New Roman" w:cs="Times New Roman"/>
          <w:kern w:val="1"/>
          <w:sz w:val="24"/>
          <w:szCs w:val="24"/>
          <w:lang w:eastAsia="ar-SA"/>
        </w:rPr>
        <w:t xml:space="preserve">предусматривать оценку </w:t>
      </w:r>
      <w:r w:rsidR="003810CD" w:rsidRPr="005D71F2">
        <w:rPr>
          <w:rFonts w:ascii="Times New Roman" w:eastAsia="Times New Roman" w:hAnsi="Times New Roman" w:cs="Times New Roman"/>
          <w:kern w:val="1"/>
          <w:sz w:val="24"/>
          <w:szCs w:val="24"/>
          <w:lang w:eastAsia="ar-SA"/>
        </w:rPr>
        <w:t>достижений,</w:t>
      </w:r>
      <w:r w:rsidRPr="005D71F2">
        <w:rPr>
          <w:rFonts w:ascii="Times New Roman" w:eastAsia="Times New Roman" w:hAnsi="Times New Roman" w:cs="Times New Roman"/>
          <w:kern w:val="1"/>
          <w:sz w:val="24"/>
          <w:szCs w:val="24"/>
          <w:lang w:eastAsia="ar-SA"/>
        </w:rPr>
        <w:t xml:space="preserve"> обучающихся и оценку эффективности деятельности ГКОУ «МОЦО №1»; </w:t>
      </w:r>
    </w:p>
    <w:p w14:paraId="00A36098" w14:textId="26EA24AE" w:rsidR="009F275F" w:rsidRPr="009F275F" w:rsidRDefault="009F275F" w:rsidP="009F275F">
      <w:pPr>
        <w:numPr>
          <w:ilvl w:val="0"/>
          <w:numId w:val="5"/>
        </w:numPr>
        <w:suppressAutoHyphens/>
        <w:spacing w:after="0" w:line="240" w:lineRule="auto"/>
        <w:ind w:left="567"/>
        <w:contextualSpacing/>
        <w:jc w:val="both"/>
        <w:rPr>
          <w:rFonts w:ascii="Times New Roman" w:eastAsia="Times New Roman" w:hAnsi="Times New Roman" w:cs="Times New Roman"/>
          <w:kern w:val="1"/>
          <w:sz w:val="24"/>
          <w:szCs w:val="24"/>
          <w:lang w:eastAsia="ar-SA"/>
        </w:rPr>
      </w:pPr>
      <w:r w:rsidRPr="009F275F">
        <w:rPr>
          <w:rFonts w:ascii="Times New Roman" w:eastAsia="Times New Roman" w:hAnsi="Times New Roman" w:cs="Times New Roman"/>
          <w:kern w:val="1"/>
          <w:sz w:val="24"/>
          <w:szCs w:val="24"/>
          <w:lang w:eastAsia="ar-SA"/>
        </w:rPr>
        <w:lastRenderedPageBreak/>
        <w:t xml:space="preserve">позволять осуществлять оценку динамики </w:t>
      </w:r>
      <w:r w:rsidR="003810CD" w:rsidRPr="009F275F">
        <w:rPr>
          <w:rFonts w:ascii="Times New Roman" w:eastAsia="Times New Roman" w:hAnsi="Times New Roman" w:cs="Times New Roman"/>
          <w:kern w:val="1"/>
          <w:sz w:val="24"/>
          <w:szCs w:val="24"/>
          <w:lang w:eastAsia="ar-SA"/>
        </w:rPr>
        <w:t>учебных достижений,</w:t>
      </w:r>
      <w:r w:rsidRPr="009F275F">
        <w:rPr>
          <w:rFonts w:ascii="Times New Roman" w:eastAsia="Times New Roman" w:hAnsi="Times New Roman" w:cs="Times New Roman"/>
          <w:kern w:val="1"/>
          <w:sz w:val="24"/>
          <w:szCs w:val="24"/>
          <w:lang w:eastAsia="ar-SA"/>
        </w:rPr>
        <w:t xml:space="preserve"> обучающихся и развития их жизненной компетенции.  </w:t>
      </w:r>
    </w:p>
    <w:p w14:paraId="16BD59CC" w14:textId="77777777" w:rsidR="009F275F" w:rsidRPr="009F275F" w:rsidRDefault="009F275F" w:rsidP="009F275F">
      <w:pPr>
        <w:suppressAutoHyphens/>
        <w:spacing w:after="0"/>
        <w:ind w:firstLine="567"/>
        <w:jc w:val="both"/>
        <w:rPr>
          <w:rFonts w:ascii="Times New Roman" w:eastAsia="Times New Roman" w:hAnsi="Times New Roman" w:cs="Times New Roman"/>
          <w:color w:val="00000A"/>
          <w:kern w:val="1"/>
          <w:sz w:val="16"/>
          <w:szCs w:val="16"/>
          <w:lang w:eastAsia="ar-SA"/>
        </w:rPr>
      </w:pPr>
    </w:p>
    <w:p w14:paraId="792AB1E3" w14:textId="77777777" w:rsidR="009F275F" w:rsidRPr="009F275F" w:rsidRDefault="009F275F" w:rsidP="009F275F">
      <w:pPr>
        <w:suppressAutoHyphens/>
        <w:spacing w:after="0" w:line="240" w:lineRule="auto"/>
        <w:ind w:firstLine="567"/>
        <w:jc w:val="both"/>
        <w:rPr>
          <w:rFonts w:ascii="Times New Roman" w:eastAsia="Times New Roman" w:hAnsi="Times New Roman" w:cs="Times New Roman"/>
          <w:color w:val="00000A"/>
          <w:kern w:val="1"/>
          <w:sz w:val="24"/>
          <w:szCs w:val="24"/>
          <w:lang w:eastAsia="ar-SA"/>
        </w:rPr>
      </w:pPr>
      <w:r w:rsidRPr="009F275F">
        <w:rPr>
          <w:rFonts w:ascii="Times New Roman" w:eastAsia="Times New Roman" w:hAnsi="Times New Roman" w:cs="Times New Roman"/>
          <w:color w:val="00000A"/>
          <w:kern w:val="1"/>
          <w:sz w:val="24"/>
          <w:szCs w:val="24"/>
          <w:lang w:eastAsia="ar-SA"/>
        </w:rPr>
        <w:t xml:space="preserve">Система оценки результатов опирается на следующие принципы:  </w:t>
      </w:r>
    </w:p>
    <w:p w14:paraId="75F74171" w14:textId="36B666DF" w:rsidR="009F275F" w:rsidRPr="009F275F" w:rsidRDefault="009F275F" w:rsidP="009F275F">
      <w:pPr>
        <w:suppressAutoHyphens/>
        <w:spacing w:after="0" w:line="240" w:lineRule="auto"/>
        <w:jc w:val="both"/>
        <w:rPr>
          <w:rFonts w:ascii="Times New Roman" w:eastAsia="Times New Roman" w:hAnsi="Times New Roman" w:cs="Times New Roman"/>
          <w:color w:val="00000A"/>
          <w:kern w:val="1"/>
          <w:sz w:val="24"/>
          <w:szCs w:val="24"/>
          <w:lang w:eastAsia="ar-SA"/>
        </w:rPr>
      </w:pPr>
      <w:r w:rsidRPr="009F275F">
        <w:rPr>
          <w:rFonts w:ascii="Times New Roman" w:eastAsia="Times New Roman" w:hAnsi="Times New Roman" w:cs="Times New Roman"/>
          <w:color w:val="00000A"/>
          <w:kern w:val="1"/>
          <w:sz w:val="24"/>
          <w:szCs w:val="24"/>
          <w:lang w:eastAsia="ar-SA"/>
        </w:rPr>
        <w:t xml:space="preserve">1) дифференциация оценки достижений с учетом типологических и индивидуальных особенностей развития и </w:t>
      </w:r>
      <w:r w:rsidR="003810CD" w:rsidRPr="009F275F">
        <w:rPr>
          <w:rFonts w:ascii="Times New Roman" w:eastAsia="Times New Roman" w:hAnsi="Times New Roman" w:cs="Times New Roman"/>
          <w:color w:val="00000A"/>
          <w:kern w:val="1"/>
          <w:sz w:val="24"/>
          <w:szCs w:val="24"/>
          <w:lang w:eastAsia="ar-SA"/>
        </w:rPr>
        <w:t>особых образовательных потребностей,</w:t>
      </w:r>
      <w:r w:rsidRPr="009F275F">
        <w:rPr>
          <w:rFonts w:ascii="Times New Roman" w:eastAsia="Times New Roman" w:hAnsi="Times New Roman" w:cs="Times New Roman"/>
          <w:color w:val="00000A"/>
          <w:kern w:val="1"/>
          <w:sz w:val="24"/>
          <w:szCs w:val="24"/>
          <w:lang w:eastAsia="ar-SA"/>
        </w:rPr>
        <w:t xml:space="preserve"> обучающихся с умственной отсталостью (интеллектуальными нарушениями); </w:t>
      </w:r>
    </w:p>
    <w:p w14:paraId="29968AE8" w14:textId="77777777" w:rsidR="009F275F" w:rsidRPr="009F275F" w:rsidRDefault="009F275F" w:rsidP="009F275F">
      <w:pPr>
        <w:suppressAutoHyphens/>
        <w:spacing w:after="0" w:line="240" w:lineRule="auto"/>
        <w:jc w:val="both"/>
        <w:rPr>
          <w:rFonts w:ascii="Times New Roman" w:eastAsia="Times New Roman" w:hAnsi="Times New Roman" w:cs="Times New Roman"/>
          <w:color w:val="00000A"/>
          <w:kern w:val="1"/>
          <w:sz w:val="24"/>
          <w:szCs w:val="24"/>
          <w:lang w:eastAsia="ar-SA"/>
        </w:rPr>
      </w:pPr>
      <w:r w:rsidRPr="009F275F">
        <w:rPr>
          <w:rFonts w:ascii="Times New Roman" w:eastAsia="Times New Roman" w:hAnsi="Times New Roman" w:cs="Times New Roman"/>
          <w:color w:val="00000A"/>
          <w:kern w:val="1"/>
          <w:sz w:val="24"/>
          <w:szCs w:val="24"/>
          <w:lang w:eastAsia="ar-SA"/>
        </w:rPr>
        <w:t xml:space="preserve">2) объективность оценки, раскрывающей динамику достижений и качественных изменений в психическом и социальном развитии обучающихся; </w:t>
      </w:r>
    </w:p>
    <w:p w14:paraId="0F5BADB1" w14:textId="77777777" w:rsidR="009F275F" w:rsidRPr="009F275F" w:rsidRDefault="009F275F" w:rsidP="009F275F">
      <w:pPr>
        <w:suppressAutoHyphens/>
        <w:spacing w:after="0" w:line="240" w:lineRule="auto"/>
        <w:jc w:val="both"/>
        <w:rPr>
          <w:rFonts w:ascii="Times New Roman" w:eastAsia="Times New Roman" w:hAnsi="Times New Roman" w:cs="Times New Roman"/>
          <w:color w:val="00000A"/>
          <w:kern w:val="1"/>
          <w:sz w:val="24"/>
          <w:szCs w:val="24"/>
          <w:lang w:eastAsia="ar-SA"/>
        </w:rPr>
      </w:pPr>
      <w:r w:rsidRPr="009F275F">
        <w:rPr>
          <w:rFonts w:ascii="Times New Roman" w:eastAsia="Times New Roman" w:hAnsi="Times New Roman" w:cs="Times New Roman"/>
          <w:color w:val="00000A"/>
          <w:kern w:val="1"/>
          <w:sz w:val="24"/>
          <w:szCs w:val="24"/>
          <w:lang w:eastAsia="ar-SA"/>
        </w:rPr>
        <w:t xml:space="preserve">3) единство параметров, критериев и инструментария оценки достижений в освоении содержания АООП, что сможет обеспечить объективность оценки. </w:t>
      </w:r>
    </w:p>
    <w:p w14:paraId="4B2316BF" w14:textId="619002B2" w:rsidR="009F275F" w:rsidRPr="009F275F" w:rsidRDefault="009F275F" w:rsidP="009F275F">
      <w:pPr>
        <w:suppressAutoHyphens/>
        <w:spacing w:after="0" w:line="240" w:lineRule="auto"/>
        <w:ind w:firstLine="709"/>
        <w:jc w:val="both"/>
        <w:rPr>
          <w:rFonts w:ascii="Times New Roman" w:eastAsia="Times New Roman" w:hAnsi="Times New Roman" w:cs="Times New Roman"/>
          <w:color w:val="00000A"/>
          <w:kern w:val="1"/>
          <w:sz w:val="24"/>
          <w:szCs w:val="24"/>
          <w:lang w:eastAsia="ar-SA"/>
        </w:rPr>
      </w:pPr>
      <w:r w:rsidRPr="009F275F">
        <w:rPr>
          <w:rFonts w:ascii="Times New Roman" w:eastAsia="Times New Roman" w:hAnsi="Times New Roman" w:cs="Times New Roman"/>
          <w:color w:val="00000A"/>
          <w:kern w:val="1"/>
          <w:sz w:val="24"/>
          <w:szCs w:val="24"/>
          <w:lang w:eastAsia="ar-SA"/>
        </w:rPr>
        <w:t xml:space="preserve">Всестороння и комплексная оценка овладения обучающимися социальными (жизненными) компетенциями осуществляется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руководителем </w:t>
      </w:r>
      <w:r w:rsidRPr="003810CD">
        <w:rPr>
          <w:rFonts w:ascii="Times New Roman" w:eastAsia="Times New Roman" w:hAnsi="Times New Roman" w:cs="Times New Roman"/>
          <w:kern w:val="1"/>
          <w:sz w:val="24"/>
          <w:szCs w:val="24"/>
          <w:lang w:eastAsia="ar-SA"/>
        </w:rPr>
        <w:t xml:space="preserve">ГКОУ «МОЦО №1» </w:t>
      </w:r>
      <w:r w:rsidRPr="003810CD">
        <w:rPr>
          <w:rFonts w:ascii="Times New Roman" w:eastAsia="Times New Roman" w:hAnsi="Times New Roman" w:cs="Times New Roman"/>
          <w:color w:val="00000A"/>
          <w:kern w:val="1"/>
          <w:sz w:val="24"/>
          <w:szCs w:val="24"/>
          <w:lang w:eastAsia="ar-SA"/>
        </w:rPr>
        <w:t>и включает учителей, воспитателей, учителей-логопедов, педагогов-психологов, социальных</w:t>
      </w:r>
      <w:r w:rsidRPr="009F275F">
        <w:rPr>
          <w:rFonts w:ascii="Times New Roman" w:eastAsia="Times New Roman" w:hAnsi="Times New Roman" w:cs="Times New Roman"/>
          <w:color w:val="00000A"/>
          <w:kern w:val="1"/>
          <w:sz w:val="24"/>
          <w:szCs w:val="24"/>
          <w:lang w:eastAsia="ar-SA"/>
        </w:rPr>
        <w:t xml:space="preserve"> педагогов,</w:t>
      </w:r>
      <w:r w:rsidR="00A2568A">
        <w:rPr>
          <w:rFonts w:ascii="Times New Roman" w:eastAsia="Times New Roman" w:hAnsi="Times New Roman" w:cs="Times New Roman"/>
          <w:color w:val="00000A"/>
          <w:kern w:val="1"/>
          <w:sz w:val="24"/>
          <w:szCs w:val="24"/>
          <w:lang w:eastAsia="ar-SA"/>
        </w:rPr>
        <w:t xml:space="preserve"> а </w:t>
      </w:r>
      <w:r w:rsidR="003810CD">
        <w:rPr>
          <w:rFonts w:ascii="Times New Roman" w:eastAsia="Times New Roman" w:hAnsi="Times New Roman" w:cs="Times New Roman"/>
          <w:color w:val="00000A"/>
          <w:kern w:val="1"/>
          <w:sz w:val="24"/>
          <w:szCs w:val="24"/>
          <w:lang w:eastAsia="ar-SA"/>
        </w:rPr>
        <w:t>также</w:t>
      </w:r>
      <w:r w:rsidR="00A2568A">
        <w:rPr>
          <w:rFonts w:ascii="Times New Roman" w:eastAsia="Times New Roman" w:hAnsi="Times New Roman" w:cs="Times New Roman"/>
          <w:color w:val="00000A"/>
          <w:kern w:val="1"/>
          <w:sz w:val="24"/>
          <w:szCs w:val="24"/>
          <w:lang w:eastAsia="ar-SA"/>
        </w:rPr>
        <w:t xml:space="preserve"> при наличии:</w:t>
      </w:r>
      <w:r w:rsidRPr="009F275F">
        <w:rPr>
          <w:rFonts w:ascii="Times New Roman" w:eastAsia="Times New Roman" w:hAnsi="Times New Roman" w:cs="Times New Roman"/>
          <w:color w:val="00000A"/>
          <w:kern w:val="1"/>
          <w:sz w:val="24"/>
          <w:szCs w:val="24"/>
          <w:lang w:eastAsia="ar-SA"/>
        </w:rPr>
        <w:t xml:space="preserve"> врача невролога, психиатра, педиатра, которые хорошо знают ученика. </w:t>
      </w:r>
    </w:p>
    <w:p w14:paraId="1C2C871D" w14:textId="77777777" w:rsidR="009F275F" w:rsidRPr="009F275F" w:rsidRDefault="009F275F" w:rsidP="009F275F">
      <w:pPr>
        <w:suppressAutoHyphens/>
        <w:spacing w:after="0" w:line="240" w:lineRule="auto"/>
        <w:ind w:firstLine="709"/>
        <w:jc w:val="both"/>
        <w:rPr>
          <w:rFonts w:ascii="Times New Roman" w:eastAsia="Times New Roman" w:hAnsi="Times New Roman" w:cs="Times New Roman"/>
          <w:color w:val="00000A"/>
          <w:kern w:val="1"/>
          <w:sz w:val="24"/>
          <w:szCs w:val="24"/>
          <w:lang w:eastAsia="ar-SA"/>
        </w:rPr>
      </w:pPr>
      <w:r w:rsidRPr="009F275F">
        <w:rPr>
          <w:rFonts w:ascii="Times New Roman" w:eastAsia="Times New Roman" w:hAnsi="Times New Roman" w:cs="Times New Roman"/>
          <w:color w:val="00000A"/>
          <w:kern w:val="1"/>
          <w:sz w:val="24"/>
          <w:szCs w:val="24"/>
          <w:lang w:eastAsia="ar-SA"/>
        </w:rPr>
        <w:t>Основной формой работы участников экспертной группы является школьная ПМПК.</w:t>
      </w:r>
    </w:p>
    <w:p w14:paraId="73482252" w14:textId="77777777" w:rsidR="009F275F" w:rsidRPr="009F275F" w:rsidRDefault="009F275F" w:rsidP="009F275F">
      <w:pPr>
        <w:suppressAutoHyphens/>
        <w:spacing w:after="0" w:line="240" w:lineRule="auto"/>
        <w:ind w:firstLine="709"/>
        <w:jc w:val="both"/>
        <w:rPr>
          <w:rFonts w:ascii="Times New Roman" w:eastAsia="Times New Roman" w:hAnsi="Times New Roman" w:cs="Times New Roman"/>
          <w:color w:val="00000A"/>
          <w:kern w:val="1"/>
          <w:sz w:val="24"/>
          <w:szCs w:val="24"/>
          <w:lang w:eastAsia="ar-SA"/>
        </w:rPr>
      </w:pPr>
      <w:r w:rsidRPr="009F275F">
        <w:rPr>
          <w:rFonts w:ascii="Times New Roman" w:eastAsia="Times New Roman" w:hAnsi="Times New Roman" w:cs="Times New Roman"/>
          <w:color w:val="00000A"/>
          <w:kern w:val="1"/>
          <w:sz w:val="24"/>
          <w:szCs w:val="24"/>
          <w:lang w:eastAsia="ar-SA"/>
        </w:rPr>
        <w:t xml:space="preserve">Система оценки распространяется на личностные и предметные результаты освоения АООП и разработана в соответствии с требованиями ФГОС для обучающихся с умственной отсталостью. </w:t>
      </w:r>
    </w:p>
    <w:p w14:paraId="3159AC3C" w14:textId="77777777" w:rsidR="009F275F" w:rsidRPr="009F275F" w:rsidRDefault="009F275F" w:rsidP="009F275F">
      <w:pPr>
        <w:suppressAutoHyphens/>
        <w:spacing w:after="0" w:line="240" w:lineRule="auto"/>
        <w:ind w:firstLine="709"/>
        <w:jc w:val="both"/>
        <w:rPr>
          <w:rFonts w:ascii="Times New Roman" w:eastAsia="Times New Roman" w:hAnsi="Times New Roman" w:cs="Times New Roman"/>
          <w:color w:val="00000A"/>
          <w:kern w:val="1"/>
          <w:sz w:val="24"/>
          <w:szCs w:val="24"/>
          <w:lang w:eastAsia="ar-SA"/>
        </w:rPr>
      </w:pPr>
      <w:r w:rsidRPr="009F275F">
        <w:rPr>
          <w:rFonts w:ascii="Times New Roman" w:eastAsia="Times New Roman" w:hAnsi="Times New Roman" w:cs="Times New Roman"/>
          <w:color w:val="00000A"/>
          <w:kern w:val="1"/>
          <w:sz w:val="24"/>
          <w:szCs w:val="24"/>
          <w:lang w:eastAsia="ar-SA"/>
        </w:rPr>
        <w:t>Программа оценки личностных результатов с учетом типологических и индивидуальных особенностей обучающихся с умственной отсталостью содержит:</w:t>
      </w:r>
    </w:p>
    <w:p w14:paraId="58314ACB" w14:textId="77777777" w:rsidR="009F275F" w:rsidRPr="009F275F" w:rsidRDefault="009F275F" w:rsidP="009F275F">
      <w:pPr>
        <w:suppressAutoHyphens/>
        <w:spacing w:after="0" w:line="240" w:lineRule="auto"/>
        <w:ind w:left="993" w:hanging="426"/>
        <w:jc w:val="both"/>
        <w:rPr>
          <w:rFonts w:ascii="Times New Roman" w:eastAsia="Times New Roman" w:hAnsi="Times New Roman" w:cs="Times New Roman"/>
          <w:color w:val="00000A"/>
          <w:kern w:val="1"/>
          <w:sz w:val="24"/>
          <w:szCs w:val="24"/>
          <w:lang w:eastAsia="ar-SA"/>
        </w:rPr>
      </w:pPr>
      <w:r w:rsidRPr="009F275F">
        <w:rPr>
          <w:rFonts w:ascii="Times New Roman" w:eastAsia="Times New Roman" w:hAnsi="Times New Roman" w:cs="Times New Roman"/>
          <w:color w:val="00000A"/>
          <w:kern w:val="1"/>
          <w:sz w:val="24"/>
          <w:szCs w:val="24"/>
          <w:lang w:eastAsia="ar-SA"/>
        </w:rPr>
        <w:t>1)</w:t>
      </w:r>
      <w:r w:rsidRPr="009F275F">
        <w:rPr>
          <w:rFonts w:ascii="Times New Roman" w:eastAsia="Times New Roman" w:hAnsi="Times New Roman" w:cs="Times New Roman"/>
          <w:color w:val="00000A"/>
          <w:kern w:val="1"/>
          <w:sz w:val="24"/>
          <w:szCs w:val="24"/>
          <w:lang w:eastAsia="ar-SA"/>
        </w:rPr>
        <w:tab/>
        <w:t>перечень личностных результатов, критериев оценки социальной (жизненной) компетенции учащихся;</w:t>
      </w:r>
    </w:p>
    <w:p w14:paraId="760F3525" w14:textId="77777777" w:rsidR="009F275F" w:rsidRPr="009F275F" w:rsidRDefault="009F275F" w:rsidP="009F275F">
      <w:pPr>
        <w:suppressAutoHyphens/>
        <w:spacing w:after="0" w:line="240" w:lineRule="auto"/>
        <w:ind w:left="993" w:hanging="426"/>
        <w:jc w:val="both"/>
        <w:rPr>
          <w:rFonts w:ascii="Times New Roman" w:eastAsia="Times New Roman" w:hAnsi="Times New Roman" w:cs="Times New Roman"/>
          <w:color w:val="00000A"/>
          <w:kern w:val="1"/>
          <w:sz w:val="24"/>
          <w:szCs w:val="24"/>
          <w:lang w:eastAsia="ar-SA"/>
        </w:rPr>
      </w:pPr>
      <w:r w:rsidRPr="009F275F">
        <w:rPr>
          <w:rFonts w:ascii="Times New Roman" w:eastAsia="Times New Roman" w:hAnsi="Times New Roman" w:cs="Times New Roman"/>
          <w:color w:val="00000A"/>
          <w:kern w:val="1"/>
          <w:sz w:val="24"/>
          <w:szCs w:val="24"/>
          <w:lang w:eastAsia="ar-SA"/>
        </w:rPr>
        <w:t>2)</w:t>
      </w:r>
      <w:r w:rsidRPr="009F275F">
        <w:rPr>
          <w:rFonts w:ascii="Times New Roman" w:eastAsia="Times New Roman" w:hAnsi="Times New Roman" w:cs="Times New Roman"/>
          <w:color w:val="00000A"/>
          <w:kern w:val="1"/>
          <w:sz w:val="24"/>
          <w:szCs w:val="24"/>
          <w:lang w:eastAsia="ar-SA"/>
        </w:rPr>
        <w:tab/>
        <w:t>перечень параметров и индикаторов оценки каждого результата;</w:t>
      </w:r>
    </w:p>
    <w:p w14:paraId="4076BFC2" w14:textId="77777777" w:rsidR="009F275F" w:rsidRPr="009F275F" w:rsidRDefault="009F275F" w:rsidP="009F275F">
      <w:pPr>
        <w:suppressAutoHyphens/>
        <w:spacing w:after="0" w:line="240" w:lineRule="auto"/>
        <w:ind w:left="993" w:hanging="426"/>
        <w:jc w:val="both"/>
        <w:rPr>
          <w:rFonts w:ascii="Times New Roman" w:eastAsia="Times New Roman" w:hAnsi="Times New Roman" w:cs="Times New Roman"/>
          <w:color w:val="00000A"/>
          <w:kern w:val="1"/>
          <w:sz w:val="24"/>
          <w:szCs w:val="24"/>
          <w:lang w:eastAsia="ar-SA"/>
        </w:rPr>
      </w:pPr>
      <w:r w:rsidRPr="009F275F">
        <w:rPr>
          <w:rFonts w:ascii="Times New Roman" w:eastAsia="Times New Roman" w:hAnsi="Times New Roman" w:cs="Times New Roman"/>
          <w:color w:val="00000A"/>
          <w:kern w:val="1"/>
          <w:sz w:val="24"/>
          <w:szCs w:val="24"/>
          <w:lang w:eastAsia="ar-SA"/>
        </w:rPr>
        <w:t>3)</w:t>
      </w:r>
      <w:r w:rsidRPr="009F275F">
        <w:rPr>
          <w:rFonts w:ascii="Times New Roman" w:eastAsia="Times New Roman" w:hAnsi="Times New Roman" w:cs="Times New Roman"/>
          <w:color w:val="00000A"/>
          <w:kern w:val="1"/>
          <w:sz w:val="24"/>
          <w:szCs w:val="24"/>
          <w:lang w:eastAsia="ar-SA"/>
        </w:rPr>
        <w:tab/>
        <w:t>систему бальной оценки результатов;</w:t>
      </w:r>
    </w:p>
    <w:p w14:paraId="26A73DEF" w14:textId="77777777" w:rsidR="009F275F" w:rsidRPr="009F275F" w:rsidRDefault="009F275F" w:rsidP="009F275F">
      <w:pPr>
        <w:tabs>
          <w:tab w:val="left" w:pos="993"/>
        </w:tabs>
        <w:suppressAutoHyphens/>
        <w:spacing w:after="0" w:line="240" w:lineRule="auto"/>
        <w:ind w:left="993" w:hanging="426"/>
        <w:jc w:val="both"/>
        <w:rPr>
          <w:rFonts w:ascii="Times New Roman" w:eastAsia="Times New Roman" w:hAnsi="Times New Roman" w:cs="Times New Roman"/>
          <w:color w:val="00000A"/>
          <w:kern w:val="1"/>
          <w:sz w:val="24"/>
          <w:szCs w:val="24"/>
          <w:lang w:eastAsia="ar-SA"/>
        </w:rPr>
      </w:pPr>
      <w:r w:rsidRPr="009F275F">
        <w:rPr>
          <w:rFonts w:ascii="Times New Roman" w:eastAsia="Times New Roman" w:hAnsi="Times New Roman" w:cs="Times New Roman"/>
          <w:color w:val="00000A"/>
          <w:kern w:val="1"/>
          <w:sz w:val="24"/>
          <w:szCs w:val="24"/>
          <w:lang w:eastAsia="ar-SA"/>
        </w:rPr>
        <w:t>4)</w:t>
      </w:r>
      <w:r w:rsidRPr="009F275F">
        <w:rPr>
          <w:rFonts w:ascii="Times New Roman" w:eastAsia="Times New Roman" w:hAnsi="Times New Roman" w:cs="Times New Roman"/>
          <w:color w:val="00000A"/>
          <w:kern w:val="1"/>
          <w:sz w:val="24"/>
          <w:szCs w:val="24"/>
          <w:lang w:eastAsia="ar-SA"/>
        </w:rPr>
        <w:tab/>
        <w:t>материалы для проведения процедуры оценки личностных результатов;</w:t>
      </w:r>
    </w:p>
    <w:p w14:paraId="78FFC619" w14:textId="77777777" w:rsidR="009F275F" w:rsidRPr="009F275F" w:rsidRDefault="009F275F" w:rsidP="009F275F">
      <w:pPr>
        <w:suppressAutoHyphens/>
        <w:spacing w:after="0" w:line="240" w:lineRule="auto"/>
        <w:ind w:left="993" w:hanging="426"/>
        <w:jc w:val="both"/>
        <w:rPr>
          <w:rFonts w:ascii="Times New Roman" w:eastAsia="Times New Roman" w:hAnsi="Times New Roman" w:cs="Times New Roman"/>
          <w:color w:val="00000A"/>
          <w:kern w:val="1"/>
          <w:sz w:val="24"/>
          <w:szCs w:val="24"/>
          <w:lang w:eastAsia="ar-SA"/>
        </w:rPr>
      </w:pPr>
      <w:r w:rsidRPr="009F275F">
        <w:rPr>
          <w:rFonts w:ascii="Times New Roman" w:eastAsia="Times New Roman" w:hAnsi="Times New Roman" w:cs="Times New Roman"/>
          <w:color w:val="00000A"/>
          <w:kern w:val="1"/>
          <w:sz w:val="24"/>
          <w:szCs w:val="24"/>
          <w:lang w:eastAsia="ar-SA"/>
        </w:rPr>
        <w:t>5)</w:t>
      </w:r>
      <w:r w:rsidRPr="009F275F">
        <w:rPr>
          <w:rFonts w:ascii="Times New Roman" w:eastAsia="Times New Roman" w:hAnsi="Times New Roman" w:cs="Times New Roman"/>
          <w:color w:val="00000A"/>
          <w:kern w:val="1"/>
          <w:sz w:val="24"/>
          <w:szCs w:val="24"/>
          <w:lang w:eastAsia="ar-SA"/>
        </w:rPr>
        <w:tab/>
        <w:t xml:space="preserve">Положение о системе оценки достижения возможных результатов освоения АООП обучающихся с умственной отсталостью регламентирующее все вопросы проведения оценки результатов.  </w:t>
      </w:r>
    </w:p>
    <w:p w14:paraId="075FA9D7" w14:textId="77777777" w:rsidR="009F275F" w:rsidRPr="009F275F" w:rsidRDefault="009F275F" w:rsidP="009F275F">
      <w:pPr>
        <w:tabs>
          <w:tab w:val="left" w:pos="993"/>
        </w:tabs>
        <w:suppressAutoHyphens/>
        <w:spacing w:after="0" w:line="240" w:lineRule="auto"/>
        <w:ind w:left="993" w:hanging="284"/>
        <w:jc w:val="both"/>
        <w:rPr>
          <w:rFonts w:ascii="Times New Roman" w:eastAsia="Times New Roman" w:hAnsi="Times New Roman" w:cs="Times New Roman"/>
          <w:color w:val="00000A"/>
          <w:kern w:val="1"/>
          <w:sz w:val="16"/>
          <w:szCs w:val="16"/>
          <w:lang w:eastAsia="ar-SA"/>
        </w:rPr>
      </w:pPr>
    </w:p>
    <w:p w14:paraId="7C036136" w14:textId="77777777" w:rsidR="009F275F" w:rsidRPr="009F275F" w:rsidRDefault="009F275F" w:rsidP="009F275F">
      <w:pPr>
        <w:suppressAutoHyphens/>
        <w:spacing w:after="0" w:line="240" w:lineRule="auto"/>
        <w:ind w:firstLine="709"/>
        <w:jc w:val="both"/>
        <w:rPr>
          <w:rFonts w:ascii="Times New Roman" w:eastAsia="Times New Roman" w:hAnsi="Times New Roman" w:cs="Times New Roman"/>
          <w:bCs/>
          <w:kern w:val="1"/>
          <w:sz w:val="24"/>
          <w:szCs w:val="24"/>
          <w:lang w:eastAsia="ar-SA"/>
        </w:rPr>
      </w:pPr>
      <w:r w:rsidRPr="009F275F">
        <w:rPr>
          <w:rFonts w:ascii="Times New Roman" w:eastAsia="Times New Roman" w:hAnsi="Times New Roman" w:cs="Times New Roman"/>
          <w:kern w:val="1"/>
          <w:sz w:val="24"/>
          <w:szCs w:val="24"/>
          <w:lang w:eastAsia="ar-SA"/>
        </w:rPr>
        <w:t xml:space="preserve">Предметные результаты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14:paraId="28B55918" w14:textId="77777777" w:rsidR="009F275F" w:rsidRPr="009F275F" w:rsidRDefault="009F275F" w:rsidP="009F275F">
      <w:pPr>
        <w:suppressAutoHyphens/>
        <w:spacing w:after="0" w:line="240" w:lineRule="auto"/>
        <w:ind w:firstLine="851"/>
        <w:jc w:val="both"/>
        <w:rPr>
          <w:rFonts w:ascii="Times New Roman" w:eastAsia="Times New Roman" w:hAnsi="Times New Roman" w:cs="Times New Roman"/>
          <w:color w:val="00000A"/>
          <w:kern w:val="1"/>
          <w:sz w:val="24"/>
          <w:szCs w:val="24"/>
          <w:lang w:eastAsia="ar-SA"/>
        </w:rPr>
      </w:pPr>
      <w:r w:rsidRPr="009F275F">
        <w:rPr>
          <w:rFonts w:ascii="Times New Roman" w:eastAsia="Times New Roman" w:hAnsi="Times New Roman" w:cs="Times New Roman"/>
          <w:color w:val="00000A"/>
          <w:kern w:val="1"/>
          <w:sz w:val="24"/>
          <w:szCs w:val="24"/>
          <w:lang w:eastAsia="ar-SA"/>
        </w:rPr>
        <w:t xml:space="preserve">Оценка предметных результатов начинается со </w:t>
      </w:r>
      <w:r w:rsidRPr="009F275F">
        <w:rPr>
          <w:rFonts w:ascii="Times New Roman" w:eastAsia="Times New Roman" w:hAnsi="Times New Roman" w:cs="Times New Roman"/>
          <w:color w:val="00000A"/>
          <w:kern w:val="1"/>
          <w:sz w:val="24"/>
          <w:szCs w:val="24"/>
          <w:lang w:val="en-US" w:eastAsia="ar-SA"/>
        </w:rPr>
        <w:t>II</w:t>
      </w:r>
      <w:r w:rsidRPr="009F275F">
        <w:rPr>
          <w:rFonts w:ascii="Times New Roman" w:eastAsia="Times New Roman" w:hAnsi="Times New Roman" w:cs="Times New Roman"/>
          <w:color w:val="00000A"/>
          <w:kern w:val="1"/>
          <w:sz w:val="24"/>
          <w:szCs w:val="24"/>
          <w:lang w:eastAsia="ar-SA"/>
        </w:rPr>
        <w:t xml:space="preserve"> полугодия 2 класса, когда у обучающихся уже будут сформированы некоторые начальные навыки чтения, письма и счета. </w:t>
      </w:r>
    </w:p>
    <w:p w14:paraId="5027A697" w14:textId="77777777" w:rsidR="009F275F" w:rsidRPr="009F275F" w:rsidRDefault="009F275F" w:rsidP="009F275F">
      <w:pPr>
        <w:suppressAutoHyphens/>
        <w:spacing w:after="0" w:line="240" w:lineRule="auto"/>
        <w:ind w:firstLine="851"/>
        <w:jc w:val="both"/>
        <w:rPr>
          <w:rFonts w:ascii="Times New Roman" w:eastAsia="Times New Roman" w:hAnsi="Times New Roman" w:cs="Times New Roman"/>
          <w:color w:val="00000A"/>
          <w:kern w:val="1"/>
          <w:sz w:val="24"/>
          <w:szCs w:val="24"/>
          <w:lang w:eastAsia="ar-SA"/>
        </w:rPr>
      </w:pPr>
      <w:r w:rsidRPr="009F275F">
        <w:rPr>
          <w:rFonts w:ascii="Times New Roman" w:eastAsia="Times New Roman" w:hAnsi="Times New Roman" w:cs="Times New Roman"/>
          <w:color w:val="00000A"/>
          <w:kern w:val="1"/>
          <w:sz w:val="24"/>
          <w:szCs w:val="24"/>
          <w:lang w:eastAsia="ar-SA"/>
        </w:rPr>
        <w:t>Во время обучения в первом классе, а также в течение первого полугодия второго класса используется качественная оценка деятельности обучающегося через словесное и эмоциональное поощрение. Ожидаемые результаты обучения на данном этапе:</w:t>
      </w:r>
    </w:p>
    <w:p w14:paraId="1C2EC387" w14:textId="77777777" w:rsidR="009F275F" w:rsidRPr="009F275F" w:rsidRDefault="009F275F" w:rsidP="009F275F">
      <w:pPr>
        <w:numPr>
          <w:ilvl w:val="0"/>
          <w:numId w:val="6"/>
        </w:numPr>
        <w:suppressAutoHyphens/>
        <w:spacing w:after="0" w:line="240" w:lineRule="auto"/>
        <w:ind w:left="851"/>
        <w:jc w:val="both"/>
        <w:rPr>
          <w:rFonts w:ascii="Times New Roman" w:eastAsia="Times New Roman" w:hAnsi="Times New Roman" w:cs="Times New Roman"/>
          <w:kern w:val="1"/>
          <w:sz w:val="24"/>
          <w:szCs w:val="24"/>
          <w:lang w:eastAsia="ar-SA"/>
        </w:rPr>
      </w:pPr>
      <w:r w:rsidRPr="009F275F">
        <w:rPr>
          <w:rFonts w:ascii="Times New Roman" w:eastAsia="Times New Roman" w:hAnsi="Times New Roman" w:cs="Times New Roman"/>
          <w:kern w:val="1"/>
          <w:sz w:val="24"/>
          <w:szCs w:val="24"/>
          <w:lang w:eastAsia="ar-SA"/>
        </w:rPr>
        <w:t>появление значимых предпосылок учебной деятельности, способность к ее осуществлению под непосредственным контролем педагога.</w:t>
      </w:r>
    </w:p>
    <w:p w14:paraId="490FCF42" w14:textId="77777777" w:rsidR="009F275F" w:rsidRPr="009F275F" w:rsidRDefault="009F275F" w:rsidP="009F275F">
      <w:pPr>
        <w:numPr>
          <w:ilvl w:val="0"/>
          <w:numId w:val="6"/>
        </w:numPr>
        <w:suppressAutoHyphens/>
        <w:spacing w:after="0" w:line="240" w:lineRule="auto"/>
        <w:ind w:left="851"/>
        <w:jc w:val="both"/>
        <w:rPr>
          <w:rFonts w:ascii="Times New Roman" w:eastAsia="Times New Roman" w:hAnsi="Times New Roman" w:cs="Times New Roman"/>
          <w:kern w:val="1"/>
          <w:sz w:val="24"/>
          <w:szCs w:val="24"/>
          <w:lang w:eastAsia="ar-SA"/>
        </w:rPr>
      </w:pPr>
      <w:r w:rsidRPr="009F275F">
        <w:rPr>
          <w:rFonts w:ascii="Times New Roman" w:eastAsia="Times New Roman" w:hAnsi="Times New Roman" w:cs="Times New Roman"/>
          <w:kern w:val="1"/>
          <w:sz w:val="24"/>
          <w:szCs w:val="24"/>
          <w:lang w:eastAsia="ar-SA"/>
        </w:rPr>
        <w:t>развитие определенной доли самостоятельности во взаимодействии с педагогом и одноклассниками.</w:t>
      </w:r>
    </w:p>
    <w:p w14:paraId="7E8F002C" w14:textId="77777777" w:rsidR="009F275F" w:rsidRPr="009F275F" w:rsidRDefault="009F275F" w:rsidP="009F275F">
      <w:pPr>
        <w:suppressAutoHyphens/>
        <w:spacing w:after="0" w:line="240" w:lineRule="auto"/>
        <w:ind w:firstLine="491"/>
        <w:jc w:val="both"/>
        <w:rPr>
          <w:rFonts w:ascii="Times New Roman" w:eastAsia="Times New Roman" w:hAnsi="Times New Roman" w:cs="Times New Roman"/>
          <w:color w:val="00000A"/>
          <w:kern w:val="1"/>
          <w:sz w:val="24"/>
          <w:szCs w:val="24"/>
          <w:lang w:eastAsia="ar-SA"/>
        </w:rPr>
      </w:pPr>
      <w:r w:rsidRPr="009F275F">
        <w:rPr>
          <w:rFonts w:ascii="Times New Roman" w:eastAsia="Times New Roman" w:hAnsi="Times New Roman" w:cs="Calibri"/>
          <w:bCs/>
          <w:iCs/>
          <w:color w:val="00000A"/>
          <w:kern w:val="1"/>
          <w:sz w:val="24"/>
          <w:szCs w:val="24"/>
          <w:lang w:eastAsia="ar-SA"/>
        </w:rPr>
        <w:t xml:space="preserve">Оценка достижения предметных результатов базируется на </w:t>
      </w:r>
      <w:r w:rsidRPr="009F275F">
        <w:rPr>
          <w:rFonts w:ascii="Times New Roman" w:eastAsia="Times New Roman" w:hAnsi="Times New Roman" w:cs="Times New Roman"/>
          <w:color w:val="00000A"/>
          <w:kern w:val="1"/>
          <w:sz w:val="24"/>
          <w:szCs w:val="24"/>
          <w:lang w:eastAsia="ar-SA"/>
        </w:rPr>
        <w:t>принципах индивидуального и дифференцированного подходов.</w:t>
      </w:r>
    </w:p>
    <w:p w14:paraId="4F069916" w14:textId="77777777" w:rsidR="009F275F" w:rsidRPr="009F275F" w:rsidRDefault="009F275F" w:rsidP="009F275F">
      <w:pPr>
        <w:suppressAutoHyphens/>
        <w:spacing w:after="0" w:line="240" w:lineRule="auto"/>
        <w:ind w:firstLine="709"/>
        <w:jc w:val="both"/>
        <w:rPr>
          <w:rFonts w:ascii="Times New Roman" w:eastAsia="Times New Roman" w:hAnsi="Times New Roman" w:cs="Times New Roman"/>
          <w:color w:val="00000A"/>
          <w:kern w:val="1"/>
          <w:sz w:val="16"/>
          <w:szCs w:val="16"/>
          <w:lang w:eastAsia="ar-SA"/>
        </w:rPr>
      </w:pPr>
    </w:p>
    <w:p w14:paraId="4B2BB9A2" w14:textId="77777777" w:rsidR="009F275F" w:rsidRPr="009F275F" w:rsidRDefault="009F275F" w:rsidP="009F275F">
      <w:pPr>
        <w:suppressAutoHyphens/>
        <w:spacing w:after="0" w:line="240" w:lineRule="auto"/>
        <w:ind w:firstLine="709"/>
        <w:jc w:val="both"/>
        <w:rPr>
          <w:rFonts w:ascii="Times New Roman" w:eastAsia="Times New Roman" w:hAnsi="Times New Roman" w:cs="Times New Roman"/>
          <w:color w:val="00000A"/>
          <w:kern w:val="1"/>
          <w:sz w:val="24"/>
          <w:szCs w:val="24"/>
          <w:lang w:eastAsia="ar-SA"/>
        </w:rPr>
      </w:pPr>
      <w:r w:rsidRPr="009F275F">
        <w:rPr>
          <w:rFonts w:ascii="Times New Roman" w:eastAsia="Times New Roman" w:hAnsi="Times New Roman" w:cs="Times New Roman"/>
          <w:color w:val="00000A"/>
          <w:kern w:val="1"/>
          <w:sz w:val="24"/>
          <w:szCs w:val="24"/>
          <w:lang w:eastAsia="ar-SA"/>
        </w:rPr>
        <w:t xml:space="preserve">Балльная оценка свидетельствует о качестве усвоенных знаний и </w:t>
      </w:r>
      <w:r w:rsidRPr="009F275F">
        <w:rPr>
          <w:rFonts w:ascii="Times New Roman" w:eastAsia="Times New Roman" w:hAnsi="Times New Roman" w:cs="Times New Roman"/>
          <w:bCs/>
          <w:i/>
          <w:iCs/>
          <w:color w:val="00000A"/>
          <w:kern w:val="1"/>
          <w:sz w:val="24"/>
          <w:szCs w:val="24"/>
          <w:lang w:eastAsia="ar-SA"/>
        </w:rPr>
        <w:t>ориентирована на следующие критерии</w:t>
      </w:r>
      <w:r w:rsidRPr="009F275F">
        <w:rPr>
          <w:rFonts w:ascii="Times New Roman" w:eastAsia="Times New Roman" w:hAnsi="Times New Roman" w:cs="Times New Roman"/>
          <w:color w:val="00000A"/>
          <w:kern w:val="1"/>
          <w:sz w:val="24"/>
          <w:szCs w:val="24"/>
          <w:lang w:eastAsia="ar-SA"/>
        </w:rPr>
        <w:t>:</w:t>
      </w:r>
    </w:p>
    <w:p w14:paraId="677D511E" w14:textId="77777777" w:rsidR="009F275F" w:rsidRPr="009F275F" w:rsidRDefault="009F275F" w:rsidP="009F275F">
      <w:pPr>
        <w:suppressAutoHyphens/>
        <w:spacing w:after="0" w:line="240" w:lineRule="auto"/>
        <w:ind w:firstLine="709"/>
        <w:jc w:val="both"/>
        <w:rPr>
          <w:rFonts w:ascii="Times New Roman" w:eastAsia="Times New Roman" w:hAnsi="Times New Roman" w:cs="Times New Roman"/>
          <w:color w:val="00000A"/>
          <w:kern w:val="1"/>
          <w:sz w:val="24"/>
          <w:szCs w:val="24"/>
          <w:lang w:eastAsia="ar-SA"/>
        </w:rPr>
      </w:pPr>
      <w:r w:rsidRPr="009F275F">
        <w:rPr>
          <w:rFonts w:ascii="Times New Roman" w:eastAsia="Times New Roman" w:hAnsi="Times New Roman" w:cs="Times New Roman"/>
          <w:color w:val="00000A"/>
          <w:kern w:val="1"/>
          <w:sz w:val="24"/>
          <w:szCs w:val="24"/>
          <w:lang w:eastAsia="ar-SA"/>
        </w:rPr>
        <w:t>1.</w:t>
      </w:r>
      <w:r w:rsidRPr="009F275F">
        <w:rPr>
          <w:rFonts w:ascii="Times New Roman" w:eastAsia="Times New Roman" w:hAnsi="Times New Roman" w:cs="Times New Roman"/>
          <w:color w:val="00000A"/>
          <w:kern w:val="1"/>
          <w:sz w:val="24"/>
          <w:szCs w:val="24"/>
          <w:lang w:eastAsia="ar-SA"/>
        </w:rPr>
        <w:tab/>
        <w:t>соответствие/несоответствие усвоения научных знаний и использование их в практике (полнота и надежность знаний).</w:t>
      </w:r>
    </w:p>
    <w:p w14:paraId="4D9DE0DC" w14:textId="77777777" w:rsidR="009F275F" w:rsidRPr="009F275F" w:rsidRDefault="009F275F" w:rsidP="009F275F">
      <w:pPr>
        <w:suppressAutoHyphens/>
        <w:spacing w:after="0" w:line="240" w:lineRule="auto"/>
        <w:ind w:firstLine="709"/>
        <w:jc w:val="both"/>
        <w:rPr>
          <w:rFonts w:ascii="Times New Roman" w:eastAsia="Times New Roman" w:hAnsi="Times New Roman" w:cs="Times New Roman"/>
          <w:color w:val="00000A"/>
          <w:kern w:val="1"/>
          <w:sz w:val="24"/>
          <w:szCs w:val="24"/>
          <w:lang w:eastAsia="ar-SA"/>
        </w:rPr>
      </w:pPr>
      <w:r w:rsidRPr="009F275F">
        <w:rPr>
          <w:rFonts w:ascii="Times New Roman" w:eastAsia="Times New Roman" w:hAnsi="Times New Roman" w:cs="Times New Roman"/>
          <w:color w:val="00000A"/>
          <w:kern w:val="1"/>
          <w:sz w:val="24"/>
          <w:szCs w:val="24"/>
          <w:lang w:eastAsia="ar-SA"/>
        </w:rPr>
        <w:lastRenderedPageBreak/>
        <w:t>2.</w:t>
      </w:r>
      <w:r w:rsidRPr="009F275F">
        <w:rPr>
          <w:rFonts w:ascii="Times New Roman" w:eastAsia="Times New Roman" w:hAnsi="Times New Roman" w:cs="Times New Roman"/>
          <w:color w:val="00000A"/>
          <w:kern w:val="1"/>
          <w:sz w:val="24"/>
          <w:szCs w:val="24"/>
          <w:lang w:eastAsia="ar-SA"/>
        </w:rPr>
        <w:tab/>
        <w:t>«верно»/«неверно» усвоенные предметные результаты с точки зрения достоверности, свидетельствует о частотности допущения тех или иных ошибок, возможных причинах их появления, способах их предупреждения или преодоления.</w:t>
      </w:r>
    </w:p>
    <w:p w14:paraId="3CC84684" w14:textId="77777777" w:rsidR="009F275F" w:rsidRPr="009F275F" w:rsidRDefault="009F275F" w:rsidP="009F275F">
      <w:pPr>
        <w:suppressAutoHyphens/>
        <w:spacing w:after="0" w:line="240" w:lineRule="auto"/>
        <w:ind w:firstLine="709"/>
        <w:jc w:val="both"/>
        <w:rPr>
          <w:rFonts w:ascii="Times New Roman" w:eastAsia="Times New Roman" w:hAnsi="Times New Roman" w:cs="Times New Roman"/>
          <w:color w:val="00000A"/>
          <w:kern w:val="1"/>
          <w:sz w:val="24"/>
          <w:szCs w:val="24"/>
          <w:lang w:eastAsia="ar-SA"/>
        </w:rPr>
      </w:pPr>
      <w:r w:rsidRPr="009F275F">
        <w:rPr>
          <w:rFonts w:ascii="Times New Roman" w:eastAsia="Times New Roman" w:hAnsi="Times New Roman" w:cs="Times New Roman"/>
          <w:color w:val="00000A"/>
          <w:kern w:val="1"/>
          <w:sz w:val="24"/>
          <w:szCs w:val="24"/>
          <w:lang w:eastAsia="ar-SA"/>
        </w:rPr>
        <w:t>3.</w:t>
      </w:r>
      <w:r w:rsidRPr="009F275F">
        <w:rPr>
          <w:rFonts w:ascii="Times New Roman" w:eastAsia="Times New Roman" w:hAnsi="Times New Roman" w:cs="Times New Roman"/>
          <w:color w:val="00000A"/>
          <w:kern w:val="1"/>
          <w:sz w:val="24"/>
          <w:szCs w:val="24"/>
          <w:lang w:eastAsia="ar-SA"/>
        </w:rPr>
        <w:tab/>
        <w:t>Прочность усвоения знаний (удовлетворительные; хорошие и отличные).</w:t>
      </w:r>
    </w:p>
    <w:p w14:paraId="6A4613B0" w14:textId="77777777" w:rsidR="009F275F" w:rsidRPr="009F275F" w:rsidRDefault="009F275F" w:rsidP="009F275F">
      <w:pPr>
        <w:suppressAutoHyphens/>
        <w:spacing w:after="0" w:line="240" w:lineRule="auto"/>
        <w:ind w:firstLine="709"/>
        <w:jc w:val="both"/>
        <w:rPr>
          <w:rFonts w:ascii="Times New Roman" w:eastAsia="Times New Roman" w:hAnsi="Times New Roman" w:cs="Times New Roman"/>
          <w:color w:val="00000A"/>
          <w:kern w:val="1"/>
          <w:sz w:val="24"/>
          <w:szCs w:val="24"/>
          <w:lang w:eastAsia="ar-SA"/>
        </w:rPr>
      </w:pPr>
      <w:r w:rsidRPr="009F275F">
        <w:rPr>
          <w:rFonts w:ascii="Times New Roman" w:eastAsia="Times New Roman" w:hAnsi="Times New Roman" w:cs="Times New Roman"/>
          <w:color w:val="00000A"/>
          <w:kern w:val="1"/>
          <w:sz w:val="24"/>
          <w:szCs w:val="24"/>
          <w:lang w:eastAsia="ar-SA"/>
        </w:rPr>
        <w:t>Результаты овладения АООП выявляются в ходе выполнения обучающимися разных видов заданий, требующих верного решения:</w:t>
      </w:r>
    </w:p>
    <w:p w14:paraId="1D6E29B2" w14:textId="77777777" w:rsidR="009F275F" w:rsidRPr="009F275F" w:rsidRDefault="009F275F" w:rsidP="009F275F">
      <w:pPr>
        <w:numPr>
          <w:ilvl w:val="0"/>
          <w:numId w:val="6"/>
        </w:numPr>
        <w:suppressAutoHyphens/>
        <w:spacing w:after="0" w:line="240" w:lineRule="auto"/>
        <w:ind w:left="851"/>
        <w:jc w:val="both"/>
        <w:rPr>
          <w:rFonts w:ascii="Times New Roman" w:eastAsia="Times New Roman" w:hAnsi="Times New Roman" w:cs="Times New Roman"/>
          <w:kern w:val="1"/>
          <w:sz w:val="24"/>
          <w:szCs w:val="24"/>
          <w:lang w:eastAsia="ar-SA"/>
        </w:rPr>
      </w:pPr>
      <w:r w:rsidRPr="009F275F">
        <w:rPr>
          <w:rFonts w:ascii="Times New Roman" w:eastAsia="Times New Roman" w:hAnsi="Times New Roman" w:cs="Times New Roman"/>
          <w:kern w:val="1"/>
          <w:sz w:val="24"/>
          <w:szCs w:val="24"/>
          <w:lang w:eastAsia="ar-SA"/>
        </w:rPr>
        <w:t>по способу предъявления (устные, письменные, практические);</w:t>
      </w:r>
    </w:p>
    <w:p w14:paraId="26425494" w14:textId="77777777" w:rsidR="009F275F" w:rsidRPr="009F275F" w:rsidRDefault="009F275F" w:rsidP="009F275F">
      <w:pPr>
        <w:numPr>
          <w:ilvl w:val="0"/>
          <w:numId w:val="6"/>
        </w:numPr>
        <w:suppressAutoHyphens/>
        <w:spacing w:after="0" w:line="240" w:lineRule="auto"/>
        <w:ind w:left="851"/>
        <w:jc w:val="both"/>
        <w:rPr>
          <w:rFonts w:ascii="Times New Roman" w:eastAsia="Times New Roman" w:hAnsi="Times New Roman" w:cs="Times New Roman"/>
          <w:kern w:val="1"/>
          <w:sz w:val="24"/>
          <w:szCs w:val="24"/>
          <w:lang w:eastAsia="ar-SA"/>
        </w:rPr>
      </w:pPr>
      <w:r w:rsidRPr="009F275F">
        <w:rPr>
          <w:rFonts w:ascii="Times New Roman" w:eastAsia="Times New Roman" w:hAnsi="Times New Roman" w:cs="Times New Roman"/>
          <w:kern w:val="1"/>
          <w:sz w:val="24"/>
          <w:szCs w:val="24"/>
          <w:lang w:eastAsia="ar-SA"/>
        </w:rPr>
        <w:t>по характеру выполнения (репродуктивные, продуктивные, творческие).</w:t>
      </w:r>
    </w:p>
    <w:p w14:paraId="59B36D1C" w14:textId="77777777" w:rsidR="009F275F" w:rsidRPr="009F275F" w:rsidRDefault="009F275F" w:rsidP="009F275F">
      <w:pPr>
        <w:widowControl w:val="0"/>
        <w:tabs>
          <w:tab w:val="left" w:pos="9355"/>
        </w:tabs>
        <w:suppressAutoHyphens/>
        <w:autoSpaceDE w:val="0"/>
        <w:autoSpaceDN w:val="0"/>
        <w:adjustRightInd w:val="0"/>
        <w:spacing w:after="0" w:line="240" w:lineRule="auto"/>
        <w:ind w:right="-1"/>
        <w:jc w:val="both"/>
        <w:rPr>
          <w:rFonts w:ascii="Times New Roman" w:eastAsia="Times New Roman" w:hAnsi="Times New Roman" w:cs="Calibri"/>
          <w:color w:val="000000"/>
          <w:kern w:val="1"/>
          <w:sz w:val="24"/>
          <w:szCs w:val="24"/>
          <w:lang w:eastAsia="ar-SA"/>
        </w:rPr>
      </w:pPr>
      <w:r w:rsidRPr="009F275F">
        <w:rPr>
          <w:rFonts w:ascii="Times New Roman" w:eastAsia="Times New Roman" w:hAnsi="Times New Roman" w:cs="Calibri"/>
          <w:bCs/>
          <w:color w:val="000000"/>
          <w:kern w:val="1"/>
          <w:sz w:val="24"/>
          <w:szCs w:val="24"/>
          <w:lang w:eastAsia="ar-SA"/>
        </w:rPr>
        <w:t xml:space="preserve">         Мон</w:t>
      </w:r>
      <w:r w:rsidRPr="009F275F">
        <w:rPr>
          <w:rFonts w:ascii="Times New Roman" w:eastAsia="Times New Roman" w:hAnsi="Times New Roman" w:cs="Calibri"/>
          <w:bCs/>
          <w:color w:val="000000"/>
          <w:spacing w:val="-1"/>
          <w:kern w:val="1"/>
          <w:sz w:val="24"/>
          <w:szCs w:val="24"/>
          <w:lang w:eastAsia="ar-SA"/>
        </w:rPr>
        <w:t>и</w:t>
      </w:r>
      <w:r w:rsidRPr="009F275F">
        <w:rPr>
          <w:rFonts w:ascii="Times New Roman" w:eastAsia="Times New Roman" w:hAnsi="Times New Roman" w:cs="Calibri"/>
          <w:bCs/>
          <w:color w:val="000000"/>
          <w:spacing w:val="2"/>
          <w:kern w:val="1"/>
          <w:sz w:val="24"/>
          <w:szCs w:val="24"/>
          <w:lang w:eastAsia="ar-SA"/>
        </w:rPr>
        <w:t>т</w:t>
      </w:r>
      <w:r w:rsidRPr="009F275F">
        <w:rPr>
          <w:rFonts w:ascii="Times New Roman" w:eastAsia="Times New Roman" w:hAnsi="Times New Roman" w:cs="Calibri"/>
          <w:bCs/>
          <w:color w:val="000000"/>
          <w:kern w:val="1"/>
          <w:sz w:val="24"/>
          <w:szCs w:val="24"/>
          <w:lang w:eastAsia="ar-SA"/>
        </w:rPr>
        <w:t>ор</w:t>
      </w:r>
      <w:r w:rsidRPr="009F275F">
        <w:rPr>
          <w:rFonts w:ascii="Times New Roman" w:eastAsia="Times New Roman" w:hAnsi="Times New Roman" w:cs="Calibri"/>
          <w:bCs/>
          <w:color w:val="000000"/>
          <w:spacing w:val="2"/>
          <w:kern w:val="1"/>
          <w:sz w:val="24"/>
          <w:szCs w:val="24"/>
          <w:lang w:eastAsia="ar-SA"/>
        </w:rPr>
        <w:t>и</w:t>
      </w:r>
      <w:r w:rsidRPr="009F275F">
        <w:rPr>
          <w:rFonts w:ascii="Times New Roman" w:eastAsia="Times New Roman" w:hAnsi="Times New Roman" w:cs="Calibri"/>
          <w:bCs/>
          <w:color w:val="000000"/>
          <w:kern w:val="1"/>
          <w:sz w:val="24"/>
          <w:szCs w:val="24"/>
          <w:lang w:eastAsia="ar-SA"/>
        </w:rPr>
        <w:t>нг</w:t>
      </w:r>
      <w:r w:rsidRPr="009F275F">
        <w:rPr>
          <w:rFonts w:ascii="Times New Roman" w:eastAsia="Times New Roman" w:hAnsi="Times New Roman" w:cs="Calibri"/>
          <w:bCs/>
          <w:color w:val="000000"/>
          <w:spacing w:val="-15"/>
          <w:kern w:val="1"/>
          <w:sz w:val="24"/>
          <w:szCs w:val="24"/>
          <w:lang w:eastAsia="ar-SA"/>
        </w:rPr>
        <w:t xml:space="preserve"> </w:t>
      </w:r>
      <w:r w:rsidRPr="009F275F">
        <w:rPr>
          <w:rFonts w:ascii="Times New Roman" w:eastAsia="Times New Roman" w:hAnsi="Times New Roman" w:cs="Calibri"/>
          <w:bCs/>
          <w:color w:val="000000"/>
          <w:spacing w:val="1"/>
          <w:kern w:val="1"/>
          <w:sz w:val="24"/>
          <w:szCs w:val="24"/>
          <w:lang w:eastAsia="ar-SA"/>
        </w:rPr>
        <w:t>и</w:t>
      </w:r>
      <w:r w:rsidRPr="009F275F">
        <w:rPr>
          <w:rFonts w:ascii="Times New Roman" w:eastAsia="Times New Roman" w:hAnsi="Times New Roman" w:cs="Calibri"/>
          <w:bCs/>
          <w:color w:val="000000"/>
          <w:kern w:val="1"/>
          <w:sz w:val="24"/>
          <w:szCs w:val="24"/>
          <w:lang w:eastAsia="ar-SA"/>
        </w:rPr>
        <w:t>тог</w:t>
      </w:r>
      <w:r w:rsidRPr="009F275F">
        <w:rPr>
          <w:rFonts w:ascii="Times New Roman" w:eastAsia="Times New Roman" w:hAnsi="Times New Roman" w:cs="Calibri"/>
          <w:bCs/>
          <w:color w:val="000000"/>
          <w:spacing w:val="2"/>
          <w:kern w:val="1"/>
          <w:sz w:val="24"/>
          <w:szCs w:val="24"/>
          <w:lang w:eastAsia="ar-SA"/>
        </w:rPr>
        <w:t>о</w:t>
      </w:r>
      <w:r w:rsidRPr="009F275F">
        <w:rPr>
          <w:rFonts w:ascii="Times New Roman" w:eastAsia="Times New Roman" w:hAnsi="Times New Roman" w:cs="Calibri"/>
          <w:bCs/>
          <w:color w:val="000000"/>
          <w:spacing w:val="1"/>
          <w:kern w:val="1"/>
          <w:sz w:val="24"/>
          <w:szCs w:val="24"/>
          <w:lang w:eastAsia="ar-SA"/>
        </w:rPr>
        <w:t>в</w:t>
      </w:r>
      <w:r w:rsidRPr="009F275F">
        <w:rPr>
          <w:rFonts w:ascii="Times New Roman" w:eastAsia="Times New Roman" w:hAnsi="Times New Roman" w:cs="Calibri"/>
          <w:bCs/>
          <w:color w:val="000000"/>
          <w:kern w:val="1"/>
          <w:sz w:val="24"/>
          <w:szCs w:val="24"/>
          <w:lang w:eastAsia="ar-SA"/>
        </w:rPr>
        <w:t>ой</w:t>
      </w:r>
      <w:r w:rsidRPr="009F275F">
        <w:rPr>
          <w:rFonts w:ascii="Times New Roman" w:eastAsia="Times New Roman" w:hAnsi="Times New Roman" w:cs="Calibri"/>
          <w:bCs/>
          <w:color w:val="000000"/>
          <w:spacing w:val="-11"/>
          <w:kern w:val="1"/>
          <w:sz w:val="24"/>
          <w:szCs w:val="24"/>
          <w:lang w:eastAsia="ar-SA"/>
        </w:rPr>
        <w:t xml:space="preserve"> </w:t>
      </w:r>
      <w:r w:rsidRPr="009F275F">
        <w:rPr>
          <w:rFonts w:ascii="Times New Roman" w:eastAsia="Times New Roman" w:hAnsi="Times New Roman" w:cs="Calibri"/>
          <w:bCs/>
          <w:color w:val="000000"/>
          <w:kern w:val="1"/>
          <w:sz w:val="24"/>
          <w:szCs w:val="24"/>
          <w:lang w:eastAsia="ar-SA"/>
        </w:rPr>
        <w:t>о</w:t>
      </w:r>
      <w:r w:rsidRPr="009F275F">
        <w:rPr>
          <w:rFonts w:ascii="Times New Roman" w:eastAsia="Times New Roman" w:hAnsi="Times New Roman" w:cs="Calibri"/>
          <w:bCs/>
          <w:color w:val="000000"/>
          <w:spacing w:val="-1"/>
          <w:kern w:val="1"/>
          <w:sz w:val="24"/>
          <w:szCs w:val="24"/>
          <w:lang w:eastAsia="ar-SA"/>
        </w:rPr>
        <w:t>ц</w:t>
      </w:r>
      <w:r w:rsidRPr="009F275F">
        <w:rPr>
          <w:rFonts w:ascii="Times New Roman" w:eastAsia="Times New Roman" w:hAnsi="Times New Roman" w:cs="Calibri"/>
          <w:bCs/>
          <w:color w:val="000000"/>
          <w:spacing w:val="2"/>
          <w:kern w:val="1"/>
          <w:sz w:val="24"/>
          <w:szCs w:val="24"/>
          <w:lang w:eastAsia="ar-SA"/>
        </w:rPr>
        <w:t>е</w:t>
      </w:r>
      <w:r w:rsidRPr="009F275F">
        <w:rPr>
          <w:rFonts w:ascii="Times New Roman" w:eastAsia="Times New Roman" w:hAnsi="Times New Roman" w:cs="Calibri"/>
          <w:bCs/>
          <w:color w:val="000000"/>
          <w:kern w:val="1"/>
          <w:sz w:val="24"/>
          <w:szCs w:val="24"/>
          <w:lang w:eastAsia="ar-SA"/>
        </w:rPr>
        <w:t>н</w:t>
      </w:r>
      <w:r w:rsidRPr="009F275F">
        <w:rPr>
          <w:rFonts w:ascii="Times New Roman" w:eastAsia="Times New Roman" w:hAnsi="Times New Roman" w:cs="Calibri"/>
          <w:bCs/>
          <w:color w:val="000000"/>
          <w:spacing w:val="1"/>
          <w:kern w:val="1"/>
          <w:sz w:val="24"/>
          <w:szCs w:val="24"/>
          <w:lang w:eastAsia="ar-SA"/>
        </w:rPr>
        <w:t>к</w:t>
      </w:r>
      <w:r w:rsidRPr="009F275F">
        <w:rPr>
          <w:rFonts w:ascii="Times New Roman" w:eastAsia="Times New Roman" w:hAnsi="Times New Roman" w:cs="Calibri"/>
          <w:bCs/>
          <w:color w:val="000000"/>
          <w:kern w:val="1"/>
          <w:sz w:val="24"/>
          <w:szCs w:val="24"/>
          <w:lang w:eastAsia="ar-SA"/>
        </w:rPr>
        <w:t>и</w:t>
      </w:r>
      <w:r w:rsidRPr="009F275F">
        <w:rPr>
          <w:rFonts w:ascii="Times New Roman" w:eastAsia="Times New Roman" w:hAnsi="Times New Roman" w:cs="Calibri"/>
          <w:bCs/>
          <w:color w:val="000000"/>
          <w:spacing w:val="-8"/>
          <w:kern w:val="1"/>
          <w:sz w:val="24"/>
          <w:szCs w:val="24"/>
          <w:lang w:eastAsia="ar-SA"/>
        </w:rPr>
        <w:t xml:space="preserve"> </w:t>
      </w:r>
      <w:r w:rsidRPr="009F275F">
        <w:rPr>
          <w:rFonts w:ascii="Times New Roman" w:eastAsia="Times New Roman" w:hAnsi="Times New Roman" w:cs="Calibri"/>
          <w:bCs/>
          <w:color w:val="000000"/>
          <w:kern w:val="1"/>
          <w:sz w:val="24"/>
          <w:szCs w:val="24"/>
          <w:lang w:eastAsia="ar-SA"/>
        </w:rPr>
        <w:t>дост</w:t>
      </w:r>
      <w:r w:rsidRPr="009F275F">
        <w:rPr>
          <w:rFonts w:ascii="Times New Roman" w:eastAsia="Times New Roman" w:hAnsi="Times New Roman" w:cs="Calibri"/>
          <w:bCs/>
          <w:color w:val="000000"/>
          <w:spacing w:val="2"/>
          <w:kern w:val="1"/>
          <w:sz w:val="24"/>
          <w:szCs w:val="24"/>
          <w:lang w:eastAsia="ar-SA"/>
        </w:rPr>
        <w:t>и</w:t>
      </w:r>
      <w:r w:rsidRPr="009F275F">
        <w:rPr>
          <w:rFonts w:ascii="Times New Roman" w:eastAsia="Times New Roman" w:hAnsi="Times New Roman" w:cs="Calibri"/>
          <w:bCs/>
          <w:color w:val="000000"/>
          <w:kern w:val="1"/>
          <w:sz w:val="24"/>
          <w:szCs w:val="24"/>
          <w:lang w:eastAsia="ar-SA"/>
        </w:rPr>
        <w:t>же</w:t>
      </w:r>
      <w:r w:rsidRPr="009F275F">
        <w:rPr>
          <w:rFonts w:ascii="Times New Roman" w:eastAsia="Times New Roman" w:hAnsi="Times New Roman" w:cs="Calibri"/>
          <w:bCs/>
          <w:color w:val="000000"/>
          <w:spacing w:val="1"/>
          <w:kern w:val="1"/>
          <w:sz w:val="24"/>
          <w:szCs w:val="24"/>
          <w:lang w:eastAsia="ar-SA"/>
        </w:rPr>
        <w:t>н</w:t>
      </w:r>
      <w:r w:rsidRPr="009F275F">
        <w:rPr>
          <w:rFonts w:ascii="Times New Roman" w:eastAsia="Times New Roman" w:hAnsi="Times New Roman" w:cs="Calibri"/>
          <w:bCs/>
          <w:color w:val="000000"/>
          <w:kern w:val="1"/>
          <w:sz w:val="24"/>
          <w:szCs w:val="24"/>
          <w:lang w:eastAsia="ar-SA"/>
        </w:rPr>
        <w:t>ия</w:t>
      </w:r>
      <w:r w:rsidRPr="009F275F">
        <w:rPr>
          <w:rFonts w:ascii="Times New Roman" w:eastAsia="Times New Roman" w:hAnsi="Times New Roman" w:cs="Calibri"/>
          <w:bCs/>
          <w:color w:val="000000"/>
          <w:spacing w:val="51"/>
          <w:kern w:val="1"/>
          <w:sz w:val="24"/>
          <w:szCs w:val="24"/>
          <w:lang w:eastAsia="ar-SA"/>
        </w:rPr>
        <w:t xml:space="preserve"> </w:t>
      </w:r>
      <w:r w:rsidRPr="009F275F">
        <w:rPr>
          <w:rFonts w:ascii="Times New Roman" w:eastAsia="Times New Roman" w:hAnsi="Times New Roman" w:cs="Calibri"/>
          <w:bCs/>
          <w:color w:val="000000"/>
          <w:kern w:val="1"/>
          <w:sz w:val="24"/>
          <w:szCs w:val="24"/>
          <w:lang w:eastAsia="ar-SA"/>
        </w:rPr>
        <w:t>план</w:t>
      </w:r>
      <w:r w:rsidRPr="009F275F">
        <w:rPr>
          <w:rFonts w:ascii="Times New Roman" w:eastAsia="Times New Roman" w:hAnsi="Times New Roman" w:cs="Calibri"/>
          <w:bCs/>
          <w:color w:val="000000"/>
          <w:spacing w:val="2"/>
          <w:kern w:val="1"/>
          <w:sz w:val="24"/>
          <w:szCs w:val="24"/>
          <w:lang w:eastAsia="ar-SA"/>
        </w:rPr>
        <w:t>и</w:t>
      </w:r>
      <w:r w:rsidRPr="009F275F">
        <w:rPr>
          <w:rFonts w:ascii="Times New Roman" w:eastAsia="Times New Roman" w:hAnsi="Times New Roman" w:cs="Calibri"/>
          <w:bCs/>
          <w:color w:val="000000"/>
          <w:kern w:val="1"/>
          <w:sz w:val="24"/>
          <w:szCs w:val="24"/>
          <w:lang w:eastAsia="ar-SA"/>
        </w:rPr>
        <w:t>р</w:t>
      </w:r>
      <w:r w:rsidRPr="009F275F">
        <w:rPr>
          <w:rFonts w:ascii="Times New Roman" w:eastAsia="Times New Roman" w:hAnsi="Times New Roman" w:cs="Calibri"/>
          <w:bCs/>
          <w:color w:val="000000"/>
          <w:spacing w:val="2"/>
          <w:kern w:val="1"/>
          <w:sz w:val="24"/>
          <w:szCs w:val="24"/>
          <w:lang w:eastAsia="ar-SA"/>
        </w:rPr>
        <w:t>у</w:t>
      </w:r>
      <w:r w:rsidRPr="009F275F">
        <w:rPr>
          <w:rFonts w:ascii="Times New Roman" w:eastAsia="Times New Roman" w:hAnsi="Times New Roman" w:cs="Calibri"/>
          <w:bCs/>
          <w:color w:val="000000"/>
          <w:kern w:val="1"/>
          <w:sz w:val="24"/>
          <w:szCs w:val="24"/>
          <w:lang w:eastAsia="ar-SA"/>
        </w:rPr>
        <w:t>е</w:t>
      </w:r>
      <w:r w:rsidRPr="009F275F">
        <w:rPr>
          <w:rFonts w:ascii="Times New Roman" w:eastAsia="Times New Roman" w:hAnsi="Times New Roman" w:cs="Calibri"/>
          <w:bCs/>
          <w:color w:val="000000"/>
          <w:spacing w:val="1"/>
          <w:kern w:val="1"/>
          <w:sz w:val="24"/>
          <w:szCs w:val="24"/>
          <w:lang w:eastAsia="ar-SA"/>
        </w:rPr>
        <w:t>м</w:t>
      </w:r>
      <w:r w:rsidRPr="009F275F">
        <w:rPr>
          <w:rFonts w:ascii="Times New Roman" w:eastAsia="Times New Roman" w:hAnsi="Times New Roman" w:cs="Calibri"/>
          <w:bCs/>
          <w:color w:val="000000"/>
          <w:spacing w:val="-1"/>
          <w:kern w:val="1"/>
          <w:sz w:val="24"/>
          <w:szCs w:val="24"/>
          <w:lang w:eastAsia="ar-SA"/>
        </w:rPr>
        <w:t>ы</w:t>
      </w:r>
      <w:r w:rsidRPr="009F275F">
        <w:rPr>
          <w:rFonts w:ascii="Times New Roman" w:eastAsia="Times New Roman" w:hAnsi="Times New Roman" w:cs="Calibri"/>
          <w:bCs/>
          <w:color w:val="000000"/>
          <w:kern w:val="1"/>
          <w:sz w:val="24"/>
          <w:szCs w:val="24"/>
          <w:lang w:eastAsia="ar-SA"/>
        </w:rPr>
        <w:t>х</w:t>
      </w:r>
      <w:r w:rsidRPr="009F275F">
        <w:rPr>
          <w:rFonts w:ascii="Times New Roman" w:eastAsia="Times New Roman" w:hAnsi="Times New Roman" w:cs="Calibri"/>
          <w:bCs/>
          <w:color w:val="000000"/>
          <w:spacing w:val="-14"/>
          <w:kern w:val="1"/>
          <w:sz w:val="24"/>
          <w:szCs w:val="24"/>
          <w:lang w:eastAsia="ar-SA"/>
        </w:rPr>
        <w:t xml:space="preserve"> </w:t>
      </w:r>
      <w:r w:rsidRPr="009F275F">
        <w:rPr>
          <w:rFonts w:ascii="Times New Roman" w:eastAsia="Times New Roman" w:hAnsi="Times New Roman" w:cs="Calibri"/>
          <w:bCs/>
          <w:color w:val="000000"/>
          <w:kern w:val="1"/>
          <w:sz w:val="24"/>
          <w:szCs w:val="24"/>
          <w:lang w:eastAsia="ar-SA"/>
        </w:rPr>
        <w:t>ре</w:t>
      </w:r>
      <w:r w:rsidRPr="009F275F">
        <w:rPr>
          <w:rFonts w:ascii="Times New Roman" w:eastAsia="Times New Roman" w:hAnsi="Times New Roman" w:cs="Calibri"/>
          <w:bCs/>
          <w:color w:val="000000"/>
          <w:spacing w:val="-1"/>
          <w:kern w:val="1"/>
          <w:sz w:val="24"/>
          <w:szCs w:val="24"/>
          <w:lang w:eastAsia="ar-SA"/>
        </w:rPr>
        <w:t>з</w:t>
      </w:r>
      <w:r w:rsidRPr="009F275F">
        <w:rPr>
          <w:rFonts w:ascii="Times New Roman" w:eastAsia="Times New Roman" w:hAnsi="Times New Roman" w:cs="Calibri"/>
          <w:bCs/>
          <w:color w:val="000000"/>
          <w:spacing w:val="2"/>
          <w:kern w:val="1"/>
          <w:sz w:val="24"/>
          <w:szCs w:val="24"/>
          <w:lang w:eastAsia="ar-SA"/>
        </w:rPr>
        <w:t>у</w:t>
      </w:r>
      <w:r w:rsidRPr="009F275F">
        <w:rPr>
          <w:rFonts w:ascii="Times New Roman" w:eastAsia="Times New Roman" w:hAnsi="Times New Roman" w:cs="Calibri"/>
          <w:bCs/>
          <w:color w:val="000000"/>
          <w:spacing w:val="1"/>
          <w:kern w:val="1"/>
          <w:sz w:val="24"/>
          <w:szCs w:val="24"/>
          <w:lang w:eastAsia="ar-SA"/>
        </w:rPr>
        <w:t>л</w:t>
      </w:r>
      <w:r w:rsidRPr="009F275F">
        <w:rPr>
          <w:rFonts w:ascii="Times New Roman" w:eastAsia="Times New Roman" w:hAnsi="Times New Roman" w:cs="Calibri"/>
          <w:bCs/>
          <w:color w:val="000000"/>
          <w:spacing w:val="2"/>
          <w:kern w:val="1"/>
          <w:sz w:val="24"/>
          <w:szCs w:val="24"/>
          <w:lang w:eastAsia="ar-SA"/>
        </w:rPr>
        <w:t>ь</w:t>
      </w:r>
      <w:r w:rsidRPr="009F275F">
        <w:rPr>
          <w:rFonts w:ascii="Times New Roman" w:eastAsia="Times New Roman" w:hAnsi="Times New Roman" w:cs="Calibri"/>
          <w:bCs/>
          <w:color w:val="000000"/>
          <w:kern w:val="1"/>
          <w:sz w:val="24"/>
          <w:szCs w:val="24"/>
          <w:lang w:eastAsia="ar-SA"/>
        </w:rPr>
        <w:t>татов</w:t>
      </w:r>
      <w:r w:rsidRPr="009F275F">
        <w:rPr>
          <w:rFonts w:ascii="Times New Roman" w:eastAsia="Times New Roman" w:hAnsi="Times New Roman" w:cs="Calibri"/>
          <w:bCs/>
          <w:color w:val="000000"/>
          <w:spacing w:val="-15"/>
          <w:kern w:val="1"/>
          <w:sz w:val="24"/>
          <w:szCs w:val="24"/>
          <w:lang w:eastAsia="ar-SA"/>
        </w:rPr>
        <w:t xml:space="preserve"> </w:t>
      </w:r>
      <w:r w:rsidRPr="009F275F">
        <w:rPr>
          <w:rFonts w:ascii="Times New Roman" w:eastAsia="Times New Roman" w:hAnsi="Times New Roman" w:cs="Calibri"/>
          <w:bCs/>
          <w:color w:val="000000"/>
          <w:kern w:val="1"/>
          <w:sz w:val="24"/>
          <w:szCs w:val="24"/>
          <w:lang w:eastAsia="ar-SA"/>
        </w:rPr>
        <w:t>в</w:t>
      </w:r>
      <w:r w:rsidRPr="009F275F">
        <w:rPr>
          <w:rFonts w:ascii="Times New Roman" w:eastAsia="Times New Roman" w:hAnsi="Times New Roman" w:cs="Calibri"/>
          <w:bCs/>
          <w:color w:val="000000"/>
          <w:spacing w:val="-1"/>
          <w:kern w:val="1"/>
          <w:sz w:val="24"/>
          <w:szCs w:val="24"/>
          <w:lang w:eastAsia="ar-SA"/>
        </w:rPr>
        <w:t xml:space="preserve"> </w:t>
      </w:r>
      <w:r w:rsidRPr="009F275F">
        <w:rPr>
          <w:rFonts w:ascii="Times New Roman" w:eastAsia="Times New Roman" w:hAnsi="Times New Roman" w:cs="Calibri"/>
          <w:bCs/>
          <w:color w:val="000000"/>
          <w:kern w:val="1"/>
          <w:sz w:val="24"/>
          <w:szCs w:val="24"/>
          <w:lang w:eastAsia="ar-SA"/>
        </w:rPr>
        <w:t>о</w:t>
      </w:r>
      <w:r w:rsidRPr="009F275F">
        <w:rPr>
          <w:rFonts w:ascii="Times New Roman" w:eastAsia="Times New Roman" w:hAnsi="Times New Roman" w:cs="Calibri"/>
          <w:bCs/>
          <w:color w:val="000000"/>
          <w:spacing w:val="2"/>
          <w:kern w:val="1"/>
          <w:sz w:val="24"/>
          <w:szCs w:val="24"/>
          <w:lang w:eastAsia="ar-SA"/>
        </w:rPr>
        <w:t>с</w:t>
      </w:r>
      <w:r w:rsidRPr="009F275F">
        <w:rPr>
          <w:rFonts w:ascii="Times New Roman" w:eastAsia="Times New Roman" w:hAnsi="Times New Roman" w:cs="Calibri"/>
          <w:bCs/>
          <w:color w:val="000000"/>
          <w:kern w:val="1"/>
          <w:sz w:val="24"/>
          <w:szCs w:val="24"/>
          <w:lang w:eastAsia="ar-SA"/>
        </w:rPr>
        <w:t>вое</w:t>
      </w:r>
      <w:r w:rsidRPr="009F275F">
        <w:rPr>
          <w:rFonts w:ascii="Times New Roman" w:eastAsia="Times New Roman" w:hAnsi="Times New Roman" w:cs="Calibri"/>
          <w:bCs/>
          <w:color w:val="000000"/>
          <w:spacing w:val="1"/>
          <w:kern w:val="1"/>
          <w:sz w:val="24"/>
          <w:szCs w:val="24"/>
          <w:lang w:eastAsia="ar-SA"/>
        </w:rPr>
        <w:t>н</w:t>
      </w:r>
      <w:r w:rsidRPr="009F275F">
        <w:rPr>
          <w:rFonts w:ascii="Times New Roman" w:eastAsia="Times New Roman" w:hAnsi="Times New Roman" w:cs="Calibri"/>
          <w:bCs/>
          <w:color w:val="000000"/>
          <w:spacing w:val="2"/>
          <w:kern w:val="1"/>
          <w:sz w:val="24"/>
          <w:szCs w:val="24"/>
          <w:lang w:eastAsia="ar-SA"/>
        </w:rPr>
        <w:t>и</w:t>
      </w:r>
      <w:r w:rsidRPr="009F275F">
        <w:rPr>
          <w:rFonts w:ascii="Times New Roman" w:eastAsia="Times New Roman" w:hAnsi="Times New Roman" w:cs="Calibri"/>
          <w:bCs/>
          <w:color w:val="000000"/>
          <w:kern w:val="1"/>
          <w:sz w:val="24"/>
          <w:szCs w:val="24"/>
          <w:lang w:eastAsia="ar-SA"/>
        </w:rPr>
        <w:t>и</w:t>
      </w:r>
      <w:r w:rsidRPr="009F275F">
        <w:rPr>
          <w:rFonts w:ascii="Times New Roman" w:eastAsia="Times New Roman" w:hAnsi="Times New Roman" w:cs="Calibri"/>
          <w:bCs/>
          <w:color w:val="000000"/>
          <w:spacing w:val="-11"/>
          <w:kern w:val="1"/>
          <w:sz w:val="24"/>
          <w:szCs w:val="24"/>
          <w:lang w:eastAsia="ar-SA"/>
        </w:rPr>
        <w:t xml:space="preserve"> </w:t>
      </w:r>
      <w:r w:rsidRPr="009F275F">
        <w:rPr>
          <w:rFonts w:ascii="Times New Roman" w:eastAsia="Times New Roman" w:hAnsi="Times New Roman" w:cs="Calibri"/>
          <w:bCs/>
          <w:color w:val="000000"/>
          <w:kern w:val="1"/>
          <w:sz w:val="24"/>
          <w:szCs w:val="24"/>
          <w:lang w:eastAsia="ar-SA"/>
        </w:rPr>
        <w:t>АО</w:t>
      </w:r>
      <w:r w:rsidRPr="009F275F">
        <w:rPr>
          <w:rFonts w:ascii="Times New Roman" w:eastAsia="Times New Roman" w:hAnsi="Times New Roman" w:cs="Calibri"/>
          <w:bCs/>
          <w:color w:val="000000"/>
          <w:spacing w:val="2"/>
          <w:kern w:val="1"/>
          <w:sz w:val="24"/>
          <w:szCs w:val="24"/>
          <w:lang w:eastAsia="ar-SA"/>
        </w:rPr>
        <w:t>О</w:t>
      </w:r>
      <w:r w:rsidRPr="009F275F">
        <w:rPr>
          <w:rFonts w:ascii="Times New Roman" w:eastAsia="Times New Roman" w:hAnsi="Times New Roman" w:cs="Calibri"/>
          <w:bCs/>
          <w:color w:val="000000"/>
          <w:kern w:val="1"/>
          <w:sz w:val="24"/>
          <w:szCs w:val="24"/>
          <w:lang w:eastAsia="ar-SA"/>
        </w:rPr>
        <w:t>П</w:t>
      </w:r>
      <w:r w:rsidRPr="009F275F">
        <w:rPr>
          <w:rFonts w:ascii="Times New Roman" w:eastAsia="Times New Roman" w:hAnsi="Times New Roman" w:cs="Times New Roman"/>
          <w:kern w:val="1"/>
          <w:sz w:val="24"/>
          <w:szCs w:val="24"/>
          <w:lang w:eastAsia="ar-SA"/>
        </w:rPr>
        <w:t xml:space="preserve">: </w:t>
      </w:r>
      <w:r w:rsidRPr="009F275F">
        <w:rPr>
          <w:rFonts w:ascii="Times New Roman" w:eastAsia="Times New Roman" w:hAnsi="Times New Roman" w:cs="Calibri"/>
          <w:color w:val="000000"/>
          <w:spacing w:val="2"/>
          <w:kern w:val="1"/>
          <w:sz w:val="24"/>
          <w:szCs w:val="24"/>
          <w:lang w:eastAsia="ar-SA"/>
        </w:rPr>
        <w:t>«</w:t>
      </w:r>
      <w:r w:rsidRPr="009F275F">
        <w:rPr>
          <w:rFonts w:ascii="Times New Roman" w:eastAsia="Times New Roman" w:hAnsi="Times New Roman" w:cs="Calibri"/>
          <w:color w:val="000000"/>
          <w:spacing w:val="-5"/>
          <w:kern w:val="1"/>
          <w:sz w:val="24"/>
          <w:szCs w:val="24"/>
          <w:lang w:eastAsia="ar-SA"/>
        </w:rPr>
        <w:t>у</w:t>
      </w:r>
      <w:r w:rsidRPr="009F275F">
        <w:rPr>
          <w:rFonts w:ascii="Times New Roman" w:eastAsia="Times New Roman" w:hAnsi="Times New Roman" w:cs="Calibri"/>
          <w:color w:val="000000"/>
          <w:spacing w:val="2"/>
          <w:kern w:val="1"/>
          <w:sz w:val="24"/>
          <w:szCs w:val="24"/>
          <w:lang w:eastAsia="ar-SA"/>
        </w:rPr>
        <w:t>д</w:t>
      </w:r>
      <w:r w:rsidRPr="009F275F">
        <w:rPr>
          <w:rFonts w:ascii="Times New Roman" w:eastAsia="Times New Roman" w:hAnsi="Times New Roman" w:cs="Calibri"/>
          <w:color w:val="000000"/>
          <w:kern w:val="1"/>
          <w:sz w:val="24"/>
          <w:szCs w:val="24"/>
          <w:lang w:eastAsia="ar-SA"/>
        </w:rPr>
        <w:t>овлет</w:t>
      </w:r>
      <w:r w:rsidRPr="009F275F">
        <w:rPr>
          <w:rFonts w:ascii="Times New Roman" w:eastAsia="Times New Roman" w:hAnsi="Times New Roman" w:cs="Calibri"/>
          <w:color w:val="000000"/>
          <w:spacing w:val="2"/>
          <w:kern w:val="1"/>
          <w:sz w:val="24"/>
          <w:szCs w:val="24"/>
          <w:lang w:eastAsia="ar-SA"/>
        </w:rPr>
        <w:t>в</w:t>
      </w:r>
      <w:r w:rsidRPr="009F275F">
        <w:rPr>
          <w:rFonts w:ascii="Times New Roman" w:eastAsia="Times New Roman" w:hAnsi="Times New Roman" w:cs="Calibri"/>
          <w:color w:val="000000"/>
          <w:kern w:val="1"/>
          <w:sz w:val="24"/>
          <w:szCs w:val="24"/>
          <w:lang w:eastAsia="ar-SA"/>
        </w:rPr>
        <w:t>орите</w:t>
      </w:r>
      <w:r w:rsidRPr="009F275F">
        <w:rPr>
          <w:rFonts w:ascii="Times New Roman" w:eastAsia="Times New Roman" w:hAnsi="Times New Roman" w:cs="Calibri"/>
          <w:color w:val="000000"/>
          <w:spacing w:val="3"/>
          <w:kern w:val="1"/>
          <w:sz w:val="24"/>
          <w:szCs w:val="24"/>
          <w:lang w:eastAsia="ar-SA"/>
        </w:rPr>
        <w:t>л</w:t>
      </w:r>
      <w:r w:rsidRPr="009F275F">
        <w:rPr>
          <w:rFonts w:ascii="Times New Roman" w:eastAsia="Times New Roman" w:hAnsi="Times New Roman" w:cs="Calibri"/>
          <w:color w:val="000000"/>
          <w:kern w:val="1"/>
          <w:sz w:val="24"/>
          <w:szCs w:val="24"/>
          <w:lang w:eastAsia="ar-SA"/>
        </w:rPr>
        <w:t>ьн</w:t>
      </w:r>
      <w:r w:rsidRPr="009F275F">
        <w:rPr>
          <w:rFonts w:ascii="Times New Roman" w:eastAsia="Times New Roman" w:hAnsi="Times New Roman" w:cs="Calibri"/>
          <w:color w:val="000000"/>
          <w:spacing w:val="2"/>
          <w:kern w:val="1"/>
          <w:sz w:val="24"/>
          <w:szCs w:val="24"/>
          <w:lang w:eastAsia="ar-SA"/>
        </w:rPr>
        <w:t>о</w:t>
      </w:r>
      <w:r w:rsidRPr="009F275F">
        <w:rPr>
          <w:rFonts w:ascii="Times New Roman" w:eastAsia="Times New Roman" w:hAnsi="Times New Roman" w:cs="Calibri"/>
          <w:color w:val="000000"/>
          <w:kern w:val="1"/>
          <w:sz w:val="24"/>
          <w:szCs w:val="24"/>
          <w:lang w:eastAsia="ar-SA"/>
        </w:rPr>
        <w:t>»,</w:t>
      </w:r>
      <w:r w:rsidRPr="009F275F">
        <w:rPr>
          <w:rFonts w:ascii="Times New Roman" w:eastAsia="Times New Roman" w:hAnsi="Times New Roman" w:cs="Calibri"/>
          <w:color w:val="000000"/>
          <w:spacing w:val="-8"/>
          <w:kern w:val="1"/>
          <w:sz w:val="24"/>
          <w:szCs w:val="24"/>
          <w:lang w:eastAsia="ar-SA"/>
        </w:rPr>
        <w:t xml:space="preserve"> </w:t>
      </w:r>
      <w:r w:rsidRPr="009F275F">
        <w:rPr>
          <w:rFonts w:ascii="Times New Roman" w:eastAsia="Times New Roman" w:hAnsi="Times New Roman" w:cs="Calibri"/>
          <w:color w:val="000000"/>
          <w:kern w:val="1"/>
          <w:sz w:val="24"/>
          <w:szCs w:val="24"/>
          <w:lang w:eastAsia="ar-SA"/>
        </w:rPr>
        <w:t>если</w:t>
      </w:r>
      <w:r w:rsidRPr="009F275F">
        <w:rPr>
          <w:rFonts w:ascii="Times New Roman" w:eastAsia="Times New Roman" w:hAnsi="Times New Roman" w:cs="Calibri"/>
          <w:color w:val="000000"/>
          <w:spacing w:val="-2"/>
          <w:kern w:val="1"/>
          <w:sz w:val="24"/>
          <w:szCs w:val="24"/>
          <w:lang w:eastAsia="ar-SA"/>
        </w:rPr>
        <w:t xml:space="preserve"> </w:t>
      </w:r>
      <w:r w:rsidRPr="009F275F">
        <w:rPr>
          <w:rFonts w:ascii="Times New Roman" w:eastAsia="Times New Roman" w:hAnsi="Times New Roman" w:cs="Calibri"/>
          <w:color w:val="000000"/>
          <w:kern w:val="1"/>
          <w:sz w:val="24"/>
          <w:szCs w:val="24"/>
          <w:lang w:eastAsia="ar-SA"/>
        </w:rPr>
        <w:t>о</w:t>
      </w:r>
      <w:r w:rsidRPr="009F275F">
        <w:rPr>
          <w:rFonts w:ascii="Times New Roman" w:eastAsia="Times New Roman" w:hAnsi="Times New Roman" w:cs="Calibri"/>
          <w:color w:val="000000"/>
          <w:spacing w:val="5"/>
          <w:kern w:val="1"/>
          <w:sz w:val="24"/>
          <w:szCs w:val="24"/>
          <w:lang w:eastAsia="ar-SA"/>
        </w:rPr>
        <w:t>б</w:t>
      </w:r>
      <w:r w:rsidRPr="009F275F">
        <w:rPr>
          <w:rFonts w:ascii="Times New Roman" w:eastAsia="Times New Roman" w:hAnsi="Times New Roman" w:cs="Calibri"/>
          <w:color w:val="000000"/>
          <w:spacing w:val="-5"/>
          <w:kern w:val="1"/>
          <w:sz w:val="24"/>
          <w:szCs w:val="24"/>
          <w:lang w:eastAsia="ar-SA"/>
        </w:rPr>
        <w:t>у</w:t>
      </w:r>
      <w:r w:rsidRPr="009F275F">
        <w:rPr>
          <w:rFonts w:ascii="Times New Roman" w:eastAsia="Times New Roman" w:hAnsi="Times New Roman" w:cs="Calibri"/>
          <w:color w:val="000000"/>
          <w:spacing w:val="1"/>
          <w:kern w:val="1"/>
          <w:sz w:val="24"/>
          <w:szCs w:val="24"/>
          <w:lang w:eastAsia="ar-SA"/>
        </w:rPr>
        <w:t>ч</w:t>
      </w:r>
      <w:r w:rsidRPr="009F275F">
        <w:rPr>
          <w:rFonts w:ascii="Times New Roman" w:eastAsia="Times New Roman" w:hAnsi="Times New Roman" w:cs="Calibri"/>
          <w:color w:val="000000"/>
          <w:kern w:val="1"/>
          <w:sz w:val="24"/>
          <w:szCs w:val="24"/>
          <w:lang w:eastAsia="ar-SA"/>
        </w:rPr>
        <w:t>а</w:t>
      </w:r>
      <w:r w:rsidRPr="009F275F">
        <w:rPr>
          <w:rFonts w:ascii="Times New Roman" w:eastAsia="Times New Roman" w:hAnsi="Times New Roman" w:cs="Calibri"/>
          <w:color w:val="000000"/>
          <w:spacing w:val="3"/>
          <w:kern w:val="1"/>
          <w:sz w:val="24"/>
          <w:szCs w:val="24"/>
          <w:lang w:eastAsia="ar-SA"/>
        </w:rPr>
        <w:t>ю</w:t>
      </w:r>
      <w:r w:rsidRPr="009F275F">
        <w:rPr>
          <w:rFonts w:ascii="Times New Roman" w:eastAsia="Times New Roman" w:hAnsi="Times New Roman" w:cs="Calibri"/>
          <w:color w:val="000000"/>
          <w:kern w:val="1"/>
          <w:sz w:val="24"/>
          <w:szCs w:val="24"/>
          <w:lang w:eastAsia="ar-SA"/>
        </w:rPr>
        <w:t>щиеся</w:t>
      </w:r>
      <w:r w:rsidRPr="009F275F">
        <w:rPr>
          <w:rFonts w:ascii="Times New Roman" w:eastAsia="Times New Roman" w:hAnsi="Times New Roman" w:cs="Calibri"/>
          <w:color w:val="000000"/>
          <w:spacing w:val="-15"/>
          <w:kern w:val="1"/>
          <w:sz w:val="24"/>
          <w:szCs w:val="24"/>
          <w:lang w:eastAsia="ar-SA"/>
        </w:rPr>
        <w:t xml:space="preserve"> </w:t>
      </w:r>
      <w:r w:rsidRPr="009F275F">
        <w:rPr>
          <w:rFonts w:ascii="Times New Roman" w:eastAsia="Times New Roman" w:hAnsi="Times New Roman" w:cs="Calibri"/>
          <w:color w:val="000000"/>
          <w:kern w:val="1"/>
          <w:sz w:val="24"/>
          <w:szCs w:val="24"/>
          <w:lang w:eastAsia="ar-SA"/>
        </w:rPr>
        <w:t>верно</w:t>
      </w:r>
      <w:r w:rsidRPr="009F275F">
        <w:rPr>
          <w:rFonts w:ascii="Times New Roman" w:eastAsia="Times New Roman" w:hAnsi="Times New Roman" w:cs="Calibri"/>
          <w:color w:val="000000"/>
          <w:spacing w:val="-6"/>
          <w:kern w:val="1"/>
          <w:sz w:val="24"/>
          <w:szCs w:val="24"/>
          <w:lang w:eastAsia="ar-SA"/>
        </w:rPr>
        <w:t xml:space="preserve"> </w:t>
      </w:r>
      <w:r w:rsidRPr="009F275F">
        <w:rPr>
          <w:rFonts w:ascii="Times New Roman" w:eastAsia="Times New Roman" w:hAnsi="Times New Roman" w:cs="Calibri"/>
          <w:color w:val="000000"/>
          <w:kern w:val="1"/>
          <w:sz w:val="24"/>
          <w:szCs w:val="24"/>
          <w:lang w:eastAsia="ar-SA"/>
        </w:rPr>
        <w:t>в</w:t>
      </w:r>
      <w:r w:rsidRPr="009F275F">
        <w:rPr>
          <w:rFonts w:ascii="Times New Roman" w:eastAsia="Times New Roman" w:hAnsi="Times New Roman" w:cs="Calibri"/>
          <w:color w:val="000000"/>
          <w:spacing w:val="2"/>
          <w:kern w:val="1"/>
          <w:sz w:val="24"/>
          <w:szCs w:val="24"/>
          <w:lang w:eastAsia="ar-SA"/>
        </w:rPr>
        <w:t>ы</w:t>
      </w:r>
      <w:r w:rsidRPr="009F275F">
        <w:rPr>
          <w:rFonts w:ascii="Times New Roman" w:eastAsia="Times New Roman" w:hAnsi="Times New Roman" w:cs="Calibri"/>
          <w:color w:val="000000"/>
          <w:kern w:val="1"/>
          <w:sz w:val="24"/>
          <w:szCs w:val="24"/>
          <w:lang w:eastAsia="ar-SA"/>
        </w:rPr>
        <w:t>по</w:t>
      </w:r>
      <w:r w:rsidRPr="009F275F">
        <w:rPr>
          <w:rFonts w:ascii="Times New Roman" w:eastAsia="Times New Roman" w:hAnsi="Times New Roman" w:cs="Calibri"/>
          <w:color w:val="000000"/>
          <w:spacing w:val="1"/>
          <w:kern w:val="1"/>
          <w:sz w:val="24"/>
          <w:szCs w:val="24"/>
          <w:lang w:eastAsia="ar-SA"/>
        </w:rPr>
        <w:t>л</w:t>
      </w:r>
      <w:r w:rsidRPr="009F275F">
        <w:rPr>
          <w:rFonts w:ascii="Times New Roman" w:eastAsia="Times New Roman" w:hAnsi="Times New Roman" w:cs="Calibri"/>
          <w:color w:val="000000"/>
          <w:kern w:val="1"/>
          <w:sz w:val="24"/>
          <w:szCs w:val="24"/>
          <w:lang w:eastAsia="ar-SA"/>
        </w:rPr>
        <w:t>н</w:t>
      </w:r>
      <w:r w:rsidRPr="009F275F">
        <w:rPr>
          <w:rFonts w:ascii="Times New Roman" w:eastAsia="Times New Roman" w:hAnsi="Times New Roman" w:cs="Calibri"/>
          <w:color w:val="000000"/>
          <w:spacing w:val="3"/>
          <w:kern w:val="1"/>
          <w:sz w:val="24"/>
          <w:szCs w:val="24"/>
          <w:lang w:eastAsia="ar-SA"/>
        </w:rPr>
        <w:t>я</w:t>
      </w:r>
      <w:r w:rsidRPr="009F275F">
        <w:rPr>
          <w:rFonts w:ascii="Times New Roman" w:eastAsia="Times New Roman" w:hAnsi="Times New Roman" w:cs="Calibri"/>
          <w:color w:val="000000"/>
          <w:spacing w:val="1"/>
          <w:kern w:val="1"/>
          <w:sz w:val="24"/>
          <w:szCs w:val="24"/>
          <w:lang w:eastAsia="ar-SA"/>
        </w:rPr>
        <w:t>ю</w:t>
      </w:r>
      <w:r w:rsidRPr="009F275F">
        <w:rPr>
          <w:rFonts w:ascii="Times New Roman" w:eastAsia="Times New Roman" w:hAnsi="Times New Roman" w:cs="Calibri"/>
          <w:color w:val="000000"/>
          <w:kern w:val="1"/>
          <w:sz w:val="24"/>
          <w:szCs w:val="24"/>
          <w:lang w:eastAsia="ar-SA"/>
        </w:rPr>
        <w:t>т</w:t>
      </w:r>
      <w:r w:rsidRPr="009F275F">
        <w:rPr>
          <w:rFonts w:ascii="Times New Roman" w:eastAsia="Times New Roman" w:hAnsi="Times New Roman" w:cs="Calibri"/>
          <w:color w:val="000000"/>
          <w:spacing w:val="-13"/>
          <w:kern w:val="1"/>
          <w:sz w:val="24"/>
          <w:szCs w:val="24"/>
          <w:lang w:eastAsia="ar-SA"/>
        </w:rPr>
        <w:t xml:space="preserve"> </w:t>
      </w:r>
      <w:r w:rsidRPr="009F275F">
        <w:rPr>
          <w:rFonts w:ascii="Times New Roman" w:eastAsia="Times New Roman" w:hAnsi="Times New Roman" w:cs="Calibri"/>
          <w:color w:val="000000"/>
          <w:kern w:val="1"/>
          <w:sz w:val="24"/>
          <w:szCs w:val="24"/>
          <w:lang w:eastAsia="ar-SA"/>
        </w:rPr>
        <w:t>от</w:t>
      </w:r>
      <w:r w:rsidRPr="009F275F">
        <w:rPr>
          <w:rFonts w:ascii="Times New Roman" w:eastAsia="Times New Roman" w:hAnsi="Times New Roman" w:cs="Calibri"/>
          <w:color w:val="000000"/>
          <w:spacing w:val="-3"/>
          <w:kern w:val="1"/>
          <w:sz w:val="24"/>
          <w:szCs w:val="24"/>
          <w:lang w:eastAsia="ar-SA"/>
        </w:rPr>
        <w:t xml:space="preserve"> </w:t>
      </w:r>
      <w:r w:rsidRPr="009F275F">
        <w:rPr>
          <w:rFonts w:ascii="Times New Roman" w:eastAsia="Times New Roman" w:hAnsi="Times New Roman" w:cs="Calibri"/>
          <w:color w:val="000000"/>
          <w:kern w:val="1"/>
          <w:sz w:val="24"/>
          <w:szCs w:val="24"/>
          <w:lang w:eastAsia="ar-SA"/>
        </w:rPr>
        <w:t>3</w:t>
      </w:r>
      <w:r w:rsidRPr="009F275F">
        <w:rPr>
          <w:rFonts w:ascii="Times New Roman" w:eastAsia="Times New Roman" w:hAnsi="Times New Roman" w:cs="Calibri"/>
          <w:color w:val="000000"/>
          <w:spacing w:val="2"/>
          <w:kern w:val="1"/>
          <w:sz w:val="24"/>
          <w:szCs w:val="24"/>
          <w:lang w:eastAsia="ar-SA"/>
        </w:rPr>
        <w:t>5</w:t>
      </w:r>
      <w:r w:rsidRPr="009F275F">
        <w:rPr>
          <w:rFonts w:ascii="Times New Roman" w:eastAsia="Times New Roman" w:hAnsi="Times New Roman" w:cs="Calibri"/>
          <w:color w:val="000000"/>
          <w:kern w:val="1"/>
          <w:sz w:val="24"/>
          <w:szCs w:val="24"/>
          <w:lang w:eastAsia="ar-SA"/>
        </w:rPr>
        <w:t>%</w:t>
      </w:r>
      <w:r w:rsidRPr="009F275F">
        <w:rPr>
          <w:rFonts w:ascii="Times New Roman" w:eastAsia="Times New Roman" w:hAnsi="Times New Roman" w:cs="Calibri"/>
          <w:color w:val="000000"/>
          <w:spacing w:val="-5"/>
          <w:kern w:val="1"/>
          <w:sz w:val="24"/>
          <w:szCs w:val="24"/>
          <w:lang w:eastAsia="ar-SA"/>
        </w:rPr>
        <w:t xml:space="preserve"> </w:t>
      </w:r>
      <w:r w:rsidRPr="009F275F">
        <w:rPr>
          <w:rFonts w:ascii="Times New Roman" w:eastAsia="Times New Roman" w:hAnsi="Times New Roman" w:cs="Calibri"/>
          <w:color w:val="000000"/>
          <w:kern w:val="1"/>
          <w:sz w:val="24"/>
          <w:szCs w:val="24"/>
          <w:lang w:eastAsia="ar-SA"/>
        </w:rPr>
        <w:t>до</w:t>
      </w:r>
      <w:r w:rsidRPr="009F275F">
        <w:rPr>
          <w:rFonts w:ascii="Times New Roman" w:eastAsia="Times New Roman" w:hAnsi="Times New Roman" w:cs="Calibri"/>
          <w:color w:val="000000"/>
          <w:spacing w:val="-3"/>
          <w:kern w:val="1"/>
          <w:sz w:val="24"/>
          <w:szCs w:val="24"/>
          <w:lang w:eastAsia="ar-SA"/>
        </w:rPr>
        <w:t xml:space="preserve"> </w:t>
      </w:r>
      <w:r w:rsidRPr="009F275F">
        <w:rPr>
          <w:rFonts w:ascii="Times New Roman" w:eastAsia="Times New Roman" w:hAnsi="Times New Roman" w:cs="Calibri"/>
          <w:color w:val="000000"/>
          <w:kern w:val="1"/>
          <w:sz w:val="24"/>
          <w:szCs w:val="24"/>
          <w:lang w:eastAsia="ar-SA"/>
        </w:rPr>
        <w:t>5</w:t>
      </w:r>
      <w:r w:rsidRPr="009F275F">
        <w:rPr>
          <w:rFonts w:ascii="Times New Roman" w:eastAsia="Times New Roman" w:hAnsi="Times New Roman" w:cs="Calibri"/>
          <w:color w:val="000000"/>
          <w:spacing w:val="2"/>
          <w:kern w:val="1"/>
          <w:sz w:val="24"/>
          <w:szCs w:val="24"/>
          <w:lang w:eastAsia="ar-SA"/>
        </w:rPr>
        <w:t>0</w:t>
      </w:r>
      <w:r w:rsidRPr="009F275F">
        <w:rPr>
          <w:rFonts w:ascii="Times New Roman" w:eastAsia="Times New Roman" w:hAnsi="Times New Roman" w:cs="Calibri"/>
          <w:color w:val="000000"/>
          <w:kern w:val="1"/>
          <w:sz w:val="24"/>
          <w:szCs w:val="24"/>
          <w:lang w:eastAsia="ar-SA"/>
        </w:rPr>
        <w:t>%</w:t>
      </w:r>
      <w:r w:rsidRPr="009F275F">
        <w:rPr>
          <w:rFonts w:ascii="Times New Roman" w:eastAsia="Times New Roman" w:hAnsi="Times New Roman" w:cs="Calibri"/>
          <w:color w:val="000000"/>
          <w:spacing w:val="-5"/>
          <w:kern w:val="1"/>
          <w:sz w:val="24"/>
          <w:szCs w:val="24"/>
          <w:lang w:eastAsia="ar-SA"/>
        </w:rPr>
        <w:t xml:space="preserve"> </w:t>
      </w:r>
      <w:r w:rsidRPr="009F275F">
        <w:rPr>
          <w:rFonts w:ascii="Times New Roman" w:eastAsia="Times New Roman" w:hAnsi="Times New Roman" w:cs="Calibri"/>
          <w:color w:val="000000"/>
          <w:spacing w:val="1"/>
          <w:kern w:val="1"/>
          <w:sz w:val="24"/>
          <w:szCs w:val="24"/>
          <w:lang w:eastAsia="ar-SA"/>
        </w:rPr>
        <w:t>з</w:t>
      </w:r>
      <w:r w:rsidRPr="009F275F">
        <w:rPr>
          <w:rFonts w:ascii="Times New Roman" w:eastAsia="Times New Roman" w:hAnsi="Times New Roman" w:cs="Calibri"/>
          <w:color w:val="000000"/>
          <w:kern w:val="1"/>
          <w:sz w:val="24"/>
          <w:szCs w:val="24"/>
          <w:lang w:eastAsia="ar-SA"/>
        </w:rPr>
        <w:t>а</w:t>
      </w:r>
      <w:r w:rsidRPr="009F275F">
        <w:rPr>
          <w:rFonts w:ascii="Times New Roman" w:eastAsia="Times New Roman" w:hAnsi="Times New Roman" w:cs="Calibri"/>
          <w:color w:val="000000"/>
          <w:spacing w:val="2"/>
          <w:kern w:val="1"/>
          <w:sz w:val="24"/>
          <w:szCs w:val="24"/>
          <w:lang w:eastAsia="ar-SA"/>
        </w:rPr>
        <w:t>д</w:t>
      </w:r>
      <w:r w:rsidRPr="009F275F">
        <w:rPr>
          <w:rFonts w:ascii="Times New Roman" w:eastAsia="Times New Roman" w:hAnsi="Times New Roman" w:cs="Calibri"/>
          <w:color w:val="000000"/>
          <w:kern w:val="1"/>
          <w:sz w:val="24"/>
          <w:szCs w:val="24"/>
          <w:lang w:eastAsia="ar-SA"/>
        </w:rPr>
        <w:t>ан</w:t>
      </w:r>
      <w:r w:rsidRPr="009F275F">
        <w:rPr>
          <w:rFonts w:ascii="Times New Roman" w:eastAsia="Times New Roman" w:hAnsi="Times New Roman" w:cs="Calibri"/>
          <w:color w:val="000000"/>
          <w:spacing w:val="1"/>
          <w:kern w:val="1"/>
          <w:sz w:val="24"/>
          <w:szCs w:val="24"/>
          <w:lang w:eastAsia="ar-SA"/>
        </w:rPr>
        <w:t>и</w:t>
      </w:r>
      <w:r w:rsidRPr="009F275F">
        <w:rPr>
          <w:rFonts w:ascii="Times New Roman" w:eastAsia="Times New Roman" w:hAnsi="Times New Roman" w:cs="Calibri"/>
          <w:color w:val="000000"/>
          <w:kern w:val="1"/>
          <w:sz w:val="24"/>
          <w:szCs w:val="24"/>
          <w:lang w:eastAsia="ar-SA"/>
        </w:rPr>
        <w:t>й;</w:t>
      </w:r>
    </w:p>
    <w:p w14:paraId="536D9F9D" w14:textId="77777777" w:rsidR="009F275F" w:rsidRPr="009F275F" w:rsidRDefault="009F275F" w:rsidP="009F275F">
      <w:pPr>
        <w:widowControl w:val="0"/>
        <w:suppressAutoHyphens/>
        <w:autoSpaceDE w:val="0"/>
        <w:autoSpaceDN w:val="0"/>
        <w:adjustRightInd w:val="0"/>
        <w:spacing w:after="0" w:line="240" w:lineRule="auto"/>
        <w:ind w:left="699" w:right="-20"/>
        <w:jc w:val="both"/>
        <w:rPr>
          <w:rFonts w:ascii="Times New Roman" w:eastAsia="Times New Roman" w:hAnsi="Times New Roman" w:cs="Calibri"/>
          <w:color w:val="000000"/>
          <w:kern w:val="1"/>
          <w:sz w:val="24"/>
          <w:szCs w:val="24"/>
          <w:lang w:eastAsia="ar-SA"/>
        </w:rPr>
      </w:pPr>
      <w:r w:rsidRPr="009F275F">
        <w:rPr>
          <w:rFonts w:ascii="Times New Roman" w:eastAsia="Times New Roman" w:hAnsi="Times New Roman" w:cs="Calibri"/>
          <w:color w:val="000000"/>
          <w:spacing w:val="-2"/>
          <w:kern w:val="1"/>
          <w:sz w:val="24"/>
          <w:szCs w:val="24"/>
          <w:lang w:eastAsia="ar-SA"/>
        </w:rPr>
        <w:t>«</w:t>
      </w:r>
      <w:r w:rsidRPr="009F275F">
        <w:rPr>
          <w:rFonts w:ascii="Times New Roman" w:eastAsia="Times New Roman" w:hAnsi="Times New Roman" w:cs="Calibri"/>
          <w:color w:val="000000"/>
          <w:spacing w:val="2"/>
          <w:kern w:val="1"/>
          <w:sz w:val="24"/>
          <w:szCs w:val="24"/>
          <w:lang w:eastAsia="ar-SA"/>
        </w:rPr>
        <w:t>х</w:t>
      </w:r>
      <w:r w:rsidRPr="009F275F">
        <w:rPr>
          <w:rFonts w:ascii="Times New Roman" w:eastAsia="Times New Roman" w:hAnsi="Times New Roman" w:cs="Calibri"/>
          <w:color w:val="000000"/>
          <w:kern w:val="1"/>
          <w:sz w:val="24"/>
          <w:szCs w:val="24"/>
          <w:lang w:eastAsia="ar-SA"/>
        </w:rPr>
        <w:t>орош</w:t>
      </w:r>
      <w:r w:rsidRPr="009F275F">
        <w:rPr>
          <w:rFonts w:ascii="Times New Roman" w:eastAsia="Times New Roman" w:hAnsi="Times New Roman" w:cs="Calibri"/>
          <w:color w:val="000000"/>
          <w:spacing w:val="2"/>
          <w:kern w:val="1"/>
          <w:sz w:val="24"/>
          <w:szCs w:val="24"/>
          <w:lang w:eastAsia="ar-SA"/>
        </w:rPr>
        <w:t>о</w:t>
      </w:r>
      <w:r w:rsidRPr="009F275F">
        <w:rPr>
          <w:rFonts w:ascii="Times New Roman" w:eastAsia="Times New Roman" w:hAnsi="Times New Roman" w:cs="Calibri"/>
          <w:color w:val="000000"/>
          <w:kern w:val="1"/>
          <w:sz w:val="24"/>
          <w:szCs w:val="24"/>
          <w:lang w:eastAsia="ar-SA"/>
        </w:rPr>
        <w:t>»</w:t>
      </w:r>
      <w:r w:rsidRPr="009F275F">
        <w:rPr>
          <w:rFonts w:ascii="Times New Roman" w:eastAsia="Times New Roman" w:hAnsi="Times New Roman" w:cs="Calibri"/>
          <w:color w:val="000000"/>
          <w:spacing w:val="-11"/>
          <w:kern w:val="1"/>
          <w:sz w:val="24"/>
          <w:szCs w:val="24"/>
          <w:lang w:eastAsia="ar-SA"/>
        </w:rPr>
        <w:t xml:space="preserve"> -</w:t>
      </w:r>
      <w:r w:rsidRPr="009F275F">
        <w:rPr>
          <w:rFonts w:ascii="Times New Roman" w:eastAsia="Times New Roman" w:hAnsi="Times New Roman" w:cs="Calibri"/>
          <w:color w:val="000000"/>
          <w:spacing w:val="-3"/>
          <w:kern w:val="1"/>
          <w:sz w:val="24"/>
          <w:szCs w:val="24"/>
          <w:lang w:eastAsia="ar-SA"/>
        </w:rPr>
        <w:t xml:space="preserve"> </w:t>
      </w:r>
      <w:r w:rsidRPr="009F275F">
        <w:rPr>
          <w:rFonts w:ascii="Times New Roman" w:eastAsia="Times New Roman" w:hAnsi="Times New Roman" w:cs="Calibri"/>
          <w:color w:val="000000"/>
          <w:spacing w:val="2"/>
          <w:kern w:val="1"/>
          <w:sz w:val="24"/>
          <w:szCs w:val="24"/>
          <w:lang w:eastAsia="ar-SA"/>
        </w:rPr>
        <w:t>о</w:t>
      </w:r>
      <w:r w:rsidRPr="009F275F">
        <w:rPr>
          <w:rFonts w:ascii="Times New Roman" w:eastAsia="Times New Roman" w:hAnsi="Times New Roman" w:cs="Calibri"/>
          <w:color w:val="000000"/>
          <w:kern w:val="1"/>
          <w:sz w:val="24"/>
          <w:szCs w:val="24"/>
          <w:lang w:eastAsia="ar-SA"/>
        </w:rPr>
        <w:t>т</w:t>
      </w:r>
      <w:r w:rsidRPr="009F275F">
        <w:rPr>
          <w:rFonts w:ascii="Times New Roman" w:eastAsia="Times New Roman" w:hAnsi="Times New Roman" w:cs="Calibri"/>
          <w:color w:val="000000"/>
          <w:spacing w:val="-2"/>
          <w:kern w:val="1"/>
          <w:sz w:val="24"/>
          <w:szCs w:val="24"/>
          <w:lang w:eastAsia="ar-SA"/>
        </w:rPr>
        <w:t xml:space="preserve"> </w:t>
      </w:r>
      <w:r w:rsidRPr="009F275F">
        <w:rPr>
          <w:rFonts w:ascii="Times New Roman" w:eastAsia="Times New Roman" w:hAnsi="Times New Roman" w:cs="Calibri"/>
          <w:color w:val="000000"/>
          <w:kern w:val="1"/>
          <w:sz w:val="24"/>
          <w:szCs w:val="24"/>
          <w:lang w:eastAsia="ar-SA"/>
        </w:rPr>
        <w:t>51%</w:t>
      </w:r>
      <w:r w:rsidRPr="009F275F">
        <w:rPr>
          <w:rFonts w:ascii="Times New Roman" w:eastAsia="Times New Roman" w:hAnsi="Times New Roman" w:cs="Calibri"/>
          <w:color w:val="000000"/>
          <w:spacing w:val="-3"/>
          <w:kern w:val="1"/>
          <w:sz w:val="24"/>
          <w:szCs w:val="24"/>
          <w:lang w:eastAsia="ar-SA"/>
        </w:rPr>
        <w:t xml:space="preserve"> </w:t>
      </w:r>
      <w:r w:rsidRPr="009F275F">
        <w:rPr>
          <w:rFonts w:ascii="Times New Roman" w:eastAsia="Times New Roman" w:hAnsi="Times New Roman" w:cs="Calibri"/>
          <w:color w:val="000000"/>
          <w:kern w:val="1"/>
          <w:sz w:val="24"/>
          <w:szCs w:val="24"/>
          <w:lang w:eastAsia="ar-SA"/>
        </w:rPr>
        <w:t>до</w:t>
      </w:r>
      <w:r w:rsidRPr="009F275F">
        <w:rPr>
          <w:rFonts w:ascii="Times New Roman" w:eastAsia="Times New Roman" w:hAnsi="Times New Roman" w:cs="Calibri"/>
          <w:color w:val="000000"/>
          <w:spacing w:val="-3"/>
          <w:kern w:val="1"/>
          <w:sz w:val="24"/>
          <w:szCs w:val="24"/>
          <w:lang w:eastAsia="ar-SA"/>
        </w:rPr>
        <w:t xml:space="preserve"> </w:t>
      </w:r>
      <w:r w:rsidRPr="009F275F">
        <w:rPr>
          <w:rFonts w:ascii="Times New Roman" w:eastAsia="Times New Roman" w:hAnsi="Times New Roman" w:cs="Calibri"/>
          <w:color w:val="000000"/>
          <w:kern w:val="1"/>
          <w:sz w:val="24"/>
          <w:szCs w:val="24"/>
          <w:lang w:eastAsia="ar-SA"/>
        </w:rPr>
        <w:t>65%</w:t>
      </w:r>
      <w:r w:rsidRPr="009F275F">
        <w:rPr>
          <w:rFonts w:ascii="Times New Roman" w:eastAsia="Times New Roman" w:hAnsi="Times New Roman" w:cs="Calibri"/>
          <w:color w:val="000000"/>
          <w:spacing w:val="-5"/>
          <w:kern w:val="1"/>
          <w:sz w:val="24"/>
          <w:szCs w:val="24"/>
          <w:lang w:eastAsia="ar-SA"/>
        </w:rPr>
        <w:t xml:space="preserve"> </w:t>
      </w:r>
      <w:r w:rsidRPr="009F275F">
        <w:rPr>
          <w:rFonts w:ascii="Times New Roman" w:eastAsia="Times New Roman" w:hAnsi="Times New Roman" w:cs="Calibri"/>
          <w:color w:val="000000"/>
          <w:spacing w:val="1"/>
          <w:kern w:val="1"/>
          <w:sz w:val="24"/>
          <w:szCs w:val="24"/>
          <w:lang w:eastAsia="ar-SA"/>
        </w:rPr>
        <w:t>з</w:t>
      </w:r>
      <w:r w:rsidRPr="009F275F">
        <w:rPr>
          <w:rFonts w:ascii="Times New Roman" w:eastAsia="Times New Roman" w:hAnsi="Times New Roman" w:cs="Calibri"/>
          <w:color w:val="000000"/>
          <w:kern w:val="1"/>
          <w:sz w:val="24"/>
          <w:szCs w:val="24"/>
          <w:lang w:eastAsia="ar-SA"/>
        </w:rPr>
        <w:t>ада</w:t>
      </w:r>
      <w:r w:rsidRPr="009F275F">
        <w:rPr>
          <w:rFonts w:ascii="Times New Roman" w:eastAsia="Times New Roman" w:hAnsi="Times New Roman" w:cs="Calibri"/>
          <w:color w:val="000000"/>
          <w:spacing w:val="1"/>
          <w:kern w:val="1"/>
          <w:sz w:val="24"/>
          <w:szCs w:val="24"/>
          <w:lang w:eastAsia="ar-SA"/>
        </w:rPr>
        <w:t>н</w:t>
      </w:r>
      <w:r w:rsidRPr="009F275F">
        <w:rPr>
          <w:rFonts w:ascii="Times New Roman" w:eastAsia="Times New Roman" w:hAnsi="Times New Roman" w:cs="Calibri"/>
          <w:color w:val="000000"/>
          <w:kern w:val="1"/>
          <w:sz w:val="24"/>
          <w:szCs w:val="24"/>
          <w:lang w:eastAsia="ar-SA"/>
        </w:rPr>
        <w:t>и</w:t>
      </w:r>
      <w:r w:rsidRPr="009F275F">
        <w:rPr>
          <w:rFonts w:ascii="Times New Roman" w:eastAsia="Times New Roman" w:hAnsi="Times New Roman" w:cs="Calibri"/>
          <w:color w:val="000000"/>
          <w:spacing w:val="1"/>
          <w:kern w:val="1"/>
          <w:sz w:val="24"/>
          <w:szCs w:val="24"/>
          <w:lang w:eastAsia="ar-SA"/>
        </w:rPr>
        <w:t>й</w:t>
      </w:r>
      <w:r w:rsidRPr="009F275F">
        <w:rPr>
          <w:rFonts w:ascii="Times New Roman" w:eastAsia="Times New Roman" w:hAnsi="Times New Roman" w:cs="Calibri"/>
          <w:color w:val="000000"/>
          <w:kern w:val="1"/>
          <w:sz w:val="24"/>
          <w:szCs w:val="24"/>
          <w:lang w:eastAsia="ar-SA"/>
        </w:rPr>
        <w:t>.</w:t>
      </w:r>
    </w:p>
    <w:p w14:paraId="2F913F13" w14:textId="77777777" w:rsidR="009F275F" w:rsidRPr="009F275F" w:rsidRDefault="009F275F" w:rsidP="009F275F">
      <w:pPr>
        <w:widowControl w:val="0"/>
        <w:suppressAutoHyphens/>
        <w:autoSpaceDE w:val="0"/>
        <w:autoSpaceDN w:val="0"/>
        <w:adjustRightInd w:val="0"/>
        <w:spacing w:before="1" w:after="0" w:line="240" w:lineRule="auto"/>
        <w:ind w:left="699" w:right="-20"/>
        <w:jc w:val="both"/>
        <w:rPr>
          <w:rFonts w:ascii="Times New Roman" w:eastAsia="Times New Roman" w:hAnsi="Times New Roman" w:cs="Calibri"/>
          <w:color w:val="000000"/>
          <w:kern w:val="1"/>
          <w:sz w:val="24"/>
          <w:szCs w:val="24"/>
          <w:lang w:eastAsia="ar-SA"/>
        </w:rPr>
      </w:pPr>
      <w:r w:rsidRPr="009F275F">
        <w:rPr>
          <w:rFonts w:ascii="Times New Roman" w:eastAsia="Times New Roman" w:hAnsi="Times New Roman" w:cs="Calibri"/>
          <w:color w:val="000000"/>
          <w:spacing w:val="-2"/>
          <w:kern w:val="1"/>
          <w:position w:val="-1"/>
          <w:sz w:val="24"/>
          <w:szCs w:val="24"/>
          <w:lang w:eastAsia="ar-SA"/>
        </w:rPr>
        <w:t>«</w:t>
      </w:r>
      <w:r w:rsidRPr="009F275F">
        <w:rPr>
          <w:rFonts w:ascii="Times New Roman" w:eastAsia="Times New Roman" w:hAnsi="Times New Roman" w:cs="Calibri"/>
          <w:color w:val="000000"/>
          <w:spacing w:val="2"/>
          <w:kern w:val="1"/>
          <w:position w:val="-1"/>
          <w:sz w:val="24"/>
          <w:szCs w:val="24"/>
          <w:lang w:eastAsia="ar-SA"/>
        </w:rPr>
        <w:t>о</w:t>
      </w:r>
      <w:r w:rsidRPr="009F275F">
        <w:rPr>
          <w:rFonts w:ascii="Times New Roman" w:eastAsia="Times New Roman" w:hAnsi="Times New Roman" w:cs="Calibri"/>
          <w:color w:val="000000"/>
          <w:kern w:val="1"/>
          <w:position w:val="-1"/>
          <w:sz w:val="24"/>
          <w:szCs w:val="24"/>
          <w:lang w:eastAsia="ar-SA"/>
        </w:rPr>
        <w:t>т</w:t>
      </w:r>
      <w:r w:rsidRPr="009F275F">
        <w:rPr>
          <w:rFonts w:ascii="Times New Roman" w:eastAsia="Times New Roman" w:hAnsi="Times New Roman" w:cs="Calibri"/>
          <w:color w:val="000000"/>
          <w:spacing w:val="2"/>
          <w:kern w:val="1"/>
          <w:position w:val="-1"/>
          <w:sz w:val="24"/>
          <w:szCs w:val="24"/>
          <w:lang w:eastAsia="ar-SA"/>
        </w:rPr>
        <w:t>л</w:t>
      </w:r>
      <w:r w:rsidRPr="009F275F">
        <w:rPr>
          <w:rFonts w:ascii="Times New Roman" w:eastAsia="Times New Roman" w:hAnsi="Times New Roman" w:cs="Calibri"/>
          <w:color w:val="000000"/>
          <w:kern w:val="1"/>
          <w:position w:val="-1"/>
          <w:sz w:val="24"/>
          <w:szCs w:val="24"/>
          <w:lang w:eastAsia="ar-SA"/>
        </w:rPr>
        <w:t xml:space="preserve">ично» - </w:t>
      </w:r>
      <w:r w:rsidRPr="009F275F">
        <w:rPr>
          <w:rFonts w:ascii="Times New Roman" w:eastAsia="Times New Roman" w:hAnsi="Times New Roman" w:cs="Calibri"/>
          <w:color w:val="000000"/>
          <w:spacing w:val="-11"/>
          <w:kern w:val="1"/>
          <w:position w:val="-1"/>
          <w:sz w:val="24"/>
          <w:szCs w:val="24"/>
          <w:lang w:eastAsia="ar-SA"/>
        </w:rPr>
        <w:t xml:space="preserve"> </w:t>
      </w:r>
      <w:r w:rsidRPr="009F275F">
        <w:rPr>
          <w:rFonts w:ascii="Times New Roman" w:eastAsia="Times New Roman" w:hAnsi="Times New Roman" w:cs="Calibri"/>
          <w:color w:val="000000"/>
          <w:kern w:val="1"/>
          <w:position w:val="-1"/>
          <w:sz w:val="24"/>
          <w:szCs w:val="24"/>
          <w:lang w:eastAsia="ar-SA"/>
        </w:rPr>
        <w:t>св</w:t>
      </w:r>
      <w:r w:rsidRPr="009F275F">
        <w:rPr>
          <w:rFonts w:ascii="Times New Roman" w:eastAsia="Times New Roman" w:hAnsi="Times New Roman" w:cs="Calibri"/>
          <w:color w:val="000000"/>
          <w:spacing w:val="1"/>
          <w:kern w:val="1"/>
          <w:position w:val="-1"/>
          <w:sz w:val="24"/>
          <w:szCs w:val="24"/>
          <w:lang w:eastAsia="ar-SA"/>
        </w:rPr>
        <w:t>ы</w:t>
      </w:r>
      <w:r w:rsidRPr="009F275F">
        <w:rPr>
          <w:rFonts w:ascii="Times New Roman" w:eastAsia="Times New Roman" w:hAnsi="Times New Roman" w:cs="Calibri"/>
          <w:color w:val="000000"/>
          <w:kern w:val="1"/>
          <w:position w:val="-1"/>
          <w:sz w:val="24"/>
          <w:szCs w:val="24"/>
          <w:lang w:eastAsia="ar-SA"/>
        </w:rPr>
        <w:t>ше</w:t>
      </w:r>
      <w:r w:rsidRPr="009F275F">
        <w:rPr>
          <w:rFonts w:ascii="Times New Roman" w:eastAsia="Times New Roman" w:hAnsi="Times New Roman" w:cs="Calibri"/>
          <w:color w:val="000000"/>
          <w:spacing w:val="-5"/>
          <w:kern w:val="1"/>
          <w:position w:val="-1"/>
          <w:sz w:val="24"/>
          <w:szCs w:val="24"/>
          <w:lang w:eastAsia="ar-SA"/>
        </w:rPr>
        <w:t xml:space="preserve"> </w:t>
      </w:r>
      <w:r w:rsidRPr="009F275F">
        <w:rPr>
          <w:rFonts w:ascii="Times New Roman" w:eastAsia="Times New Roman" w:hAnsi="Times New Roman" w:cs="Calibri"/>
          <w:color w:val="000000"/>
          <w:kern w:val="1"/>
          <w:position w:val="-1"/>
          <w:sz w:val="24"/>
          <w:szCs w:val="24"/>
          <w:lang w:eastAsia="ar-SA"/>
        </w:rPr>
        <w:t>65%.</w:t>
      </w:r>
    </w:p>
    <w:p w14:paraId="722D8B19" w14:textId="77777777" w:rsidR="009F275F" w:rsidRPr="009F275F" w:rsidRDefault="009F275F" w:rsidP="009F275F">
      <w:pPr>
        <w:widowControl w:val="0"/>
        <w:suppressAutoHyphens/>
        <w:autoSpaceDE w:val="0"/>
        <w:autoSpaceDN w:val="0"/>
        <w:adjustRightInd w:val="0"/>
        <w:spacing w:after="0" w:line="240" w:lineRule="auto"/>
        <w:ind w:left="118" w:right="72" w:firstLine="581"/>
        <w:jc w:val="both"/>
        <w:rPr>
          <w:rFonts w:ascii="Times New Roman" w:eastAsia="Times New Roman" w:hAnsi="Times New Roman" w:cs="Calibri"/>
          <w:color w:val="000000"/>
          <w:kern w:val="1"/>
          <w:sz w:val="24"/>
          <w:szCs w:val="24"/>
          <w:lang w:eastAsia="ar-SA"/>
        </w:rPr>
      </w:pPr>
      <w:r w:rsidRPr="009F275F">
        <w:rPr>
          <w:rFonts w:ascii="Times New Roman" w:eastAsia="Times New Roman" w:hAnsi="Times New Roman" w:cs="Calibri"/>
          <w:color w:val="000000"/>
          <w:kern w:val="1"/>
          <w:sz w:val="24"/>
          <w:szCs w:val="24"/>
          <w:lang w:eastAsia="ar-SA"/>
        </w:rPr>
        <w:t>Оце</w:t>
      </w:r>
      <w:r w:rsidRPr="009F275F">
        <w:rPr>
          <w:rFonts w:ascii="Times New Roman" w:eastAsia="Times New Roman" w:hAnsi="Times New Roman" w:cs="Calibri"/>
          <w:color w:val="000000"/>
          <w:spacing w:val="1"/>
          <w:kern w:val="1"/>
          <w:sz w:val="24"/>
          <w:szCs w:val="24"/>
          <w:lang w:eastAsia="ar-SA"/>
        </w:rPr>
        <w:t>н</w:t>
      </w:r>
      <w:r w:rsidRPr="009F275F">
        <w:rPr>
          <w:rFonts w:ascii="Times New Roman" w:eastAsia="Times New Roman" w:hAnsi="Times New Roman" w:cs="Calibri"/>
          <w:color w:val="000000"/>
          <w:spacing w:val="-1"/>
          <w:kern w:val="1"/>
          <w:sz w:val="24"/>
          <w:szCs w:val="24"/>
          <w:lang w:eastAsia="ar-SA"/>
        </w:rPr>
        <w:t>к</w:t>
      </w:r>
      <w:r w:rsidRPr="009F275F">
        <w:rPr>
          <w:rFonts w:ascii="Times New Roman" w:eastAsia="Times New Roman" w:hAnsi="Times New Roman" w:cs="Calibri"/>
          <w:color w:val="000000"/>
          <w:kern w:val="1"/>
          <w:sz w:val="24"/>
          <w:szCs w:val="24"/>
          <w:lang w:eastAsia="ar-SA"/>
        </w:rPr>
        <w:t>а</w:t>
      </w:r>
      <w:r w:rsidRPr="009F275F">
        <w:rPr>
          <w:rFonts w:ascii="Times New Roman" w:eastAsia="Times New Roman" w:hAnsi="Times New Roman" w:cs="Calibri"/>
          <w:color w:val="000000"/>
          <w:spacing w:val="18"/>
          <w:kern w:val="1"/>
          <w:sz w:val="24"/>
          <w:szCs w:val="24"/>
          <w:lang w:eastAsia="ar-SA"/>
        </w:rPr>
        <w:t xml:space="preserve"> </w:t>
      </w:r>
      <w:r w:rsidRPr="009F275F">
        <w:rPr>
          <w:rFonts w:ascii="Times New Roman" w:eastAsia="Times New Roman" w:hAnsi="Times New Roman" w:cs="Calibri"/>
          <w:color w:val="000000"/>
          <w:kern w:val="1"/>
          <w:sz w:val="24"/>
          <w:szCs w:val="24"/>
          <w:lang w:eastAsia="ar-SA"/>
        </w:rPr>
        <w:t>де</w:t>
      </w:r>
      <w:r w:rsidRPr="009F275F">
        <w:rPr>
          <w:rFonts w:ascii="Times New Roman" w:eastAsia="Times New Roman" w:hAnsi="Times New Roman" w:cs="Calibri"/>
          <w:color w:val="000000"/>
          <w:spacing w:val="1"/>
          <w:kern w:val="1"/>
          <w:sz w:val="24"/>
          <w:szCs w:val="24"/>
          <w:lang w:eastAsia="ar-SA"/>
        </w:rPr>
        <w:t>я</w:t>
      </w:r>
      <w:r w:rsidRPr="009F275F">
        <w:rPr>
          <w:rFonts w:ascii="Times New Roman" w:eastAsia="Times New Roman" w:hAnsi="Times New Roman" w:cs="Calibri"/>
          <w:color w:val="000000"/>
          <w:spacing w:val="2"/>
          <w:kern w:val="1"/>
          <w:sz w:val="24"/>
          <w:szCs w:val="24"/>
          <w:lang w:eastAsia="ar-SA"/>
        </w:rPr>
        <w:t>т</w:t>
      </w:r>
      <w:r w:rsidRPr="009F275F">
        <w:rPr>
          <w:rFonts w:ascii="Times New Roman" w:eastAsia="Times New Roman" w:hAnsi="Times New Roman" w:cs="Calibri"/>
          <w:color w:val="000000"/>
          <w:kern w:val="1"/>
          <w:sz w:val="24"/>
          <w:szCs w:val="24"/>
          <w:lang w:eastAsia="ar-SA"/>
        </w:rPr>
        <w:t>ельно</w:t>
      </w:r>
      <w:r w:rsidRPr="009F275F">
        <w:rPr>
          <w:rFonts w:ascii="Times New Roman" w:eastAsia="Times New Roman" w:hAnsi="Times New Roman" w:cs="Calibri"/>
          <w:color w:val="000000"/>
          <w:spacing w:val="3"/>
          <w:kern w:val="1"/>
          <w:sz w:val="24"/>
          <w:szCs w:val="24"/>
          <w:lang w:eastAsia="ar-SA"/>
        </w:rPr>
        <w:t>с</w:t>
      </w:r>
      <w:r w:rsidRPr="009F275F">
        <w:rPr>
          <w:rFonts w:ascii="Times New Roman" w:eastAsia="Times New Roman" w:hAnsi="Times New Roman" w:cs="Calibri"/>
          <w:color w:val="000000"/>
          <w:kern w:val="1"/>
          <w:sz w:val="24"/>
          <w:szCs w:val="24"/>
          <w:lang w:eastAsia="ar-SA"/>
        </w:rPr>
        <w:t>ти</w:t>
      </w:r>
      <w:r w:rsidRPr="009F275F">
        <w:rPr>
          <w:rFonts w:ascii="Times New Roman" w:eastAsia="Times New Roman" w:hAnsi="Times New Roman" w:cs="Calibri"/>
          <w:color w:val="000000"/>
          <w:spacing w:val="13"/>
          <w:kern w:val="1"/>
          <w:sz w:val="24"/>
          <w:szCs w:val="24"/>
          <w:lang w:eastAsia="ar-SA"/>
        </w:rPr>
        <w:t xml:space="preserve"> </w:t>
      </w:r>
      <w:r w:rsidRPr="009F275F">
        <w:rPr>
          <w:rFonts w:ascii="Times New Roman" w:eastAsia="Times New Roman" w:hAnsi="Times New Roman" w:cs="Calibri"/>
          <w:color w:val="000000"/>
          <w:kern w:val="1"/>
          <w:sz w:val="24"/>
          <w:szCs w:val="24"/>
          <w:lang w:eastAsia="ar-SA"/>
        </w:rPr>
        <w:t>пед</w:t>
      </w:r>
      <w:r w:rsidRPr="009F275F">
        <w:rPr>
          <w:rFonts w:ascii="Times New Roman" w:eastAsia="Times New Roman" w:hAnsi="Times New Roman" w:cs="Calibri"/>
          <w:color w:val="000000"/>
          <w:spacing w:val="1"/>
          <w:kern w:val="1"/>
          <w:sz w:val="24"/>
          <w:szCs w:val="24"/>
          <w:lang w:eastAsia="ar-SA"/>
        </w:rPr>
        <w:t>а</w:t>
      </w:r>
      <w:r w:rsidRPr="009F275F">
        <w:rPr>
          <w:rFonts w:ascii="Times New Roman" w:eastAsia="Times New Roman" w:hAnsi="Times New Roman" w:cs="Calibri"/>
          <w:color w:val="000000"/>
          <w:kern w:val="1"/>
          <w:sz w:val="24"/>
          <w:szCs w:val="24"/>
          <w:lang w:eastAsia="ar-SA"/>
        </w:rPr>
        <w:t>го</w:t>
      </w:r>
      <w:r w:rsidRPr="009F275F">
        <w:rPr>
          <w:rFonts w:ascii="Times New Roman" w:eastAsia="Times New Roman" w:hAnsi="Times New Roman" w:cs="Calibri"/>
          <w:color w:val="000000"/>
          <w:spacing w:val="-1"/>
          <w:kern w:val="1"/>
          <w:sz w:val="24"/>
          <w:szCs w:val="24"/>
          <w:lang w:eastAsia="ar-SA"/>
        </w:rPr>
        <w:t>г</w:t>
      </w:r>
      <w:r w:rsidRPr="009F275F">
        <w:rPr>
          <w:rFonts w:ascii="Times New Roman" w:eastAsia="Times New Roman" w:hAnsi="Times New Roman" w:cs="Calibri"/>
          <w:color w:val="000000"/>
          <w:spacing w:val="3"/>
          <w:kern w:val="1"/>
          <w:sz w:val="24"/>
          <w:szCs w:val="24"/>
          <w:lang w:eastAsia="ar-SA"/>
        </w:rPr>
        <w:t>и</w:t>
      </w:r>
      <w:r w:rsidRPr="009F275F">
        <w:rPr>
          <w:rFonts w:ascii="Times New Roman" w:eastAsia="Times New Roman" w:hAnsi="Times New Roman" w:cs="Calibri"/>
          <w:color w:val="000000"/>
          <w:spacing w:val="-1"/>
          <w:kern w:val="1"/>
          <w:sz w:val="24"/>
          <w:szCs w:val="24"/>
          <w:lang w:eastAsia="ar-SA"/>
        </w:rPr>
        <w:t>ч</w:t>
      </w:r>
      <w:r w:rsidRPr="009F275F">
        <w:rPr>
          <w:rFonts w:ascii="Times New Roman" w:eastAsia="Times New Roman" w:hAnsi="Times New Roman" w:cs="Calibri"/>
          <w:color w:val="000000"/>
          <w:kern w:val="1"/>
          <w:sz w:val="24"/>
          <w:szCs w:val="24"/>
          <w:lang w:eastAsia="ar-SA"/>
        </w:rPr>
        <w:t>е</w:t>
      </w:r>
      <w:r w:rsidRPr="009F275F">
        <w:rPr>
          <w:rFonts w:ascii="Times New Roman" w:eastAsia="Times New Roman" w:hAnsi="Times New Roman" w:cs="Calibri"/>
          <w:color w:val="000000"/>
          <w:spacing w:val="2"/>
          <w:kern w:val="1"/>
          <w:sz w:val="24"/>
          <w:szCs w:val="24"/>
          <w:lang w:eastAsia="ar-SA"/>
        </w:rPr>
        <w:t>с</w:t>
      </w:r>
      <w:r w:rsidRPr="009F275F">
        <w:rPr>
          <w:rFonts w:ascii="Times New Roman" w:eastAsia="Times New Roman" w:hAnsi="Times New Roman" w:cs="Calibri"/>
          <w:color w:val="000000"/>
          <w:spacing w:val="-1"/>
          <w:kern w:val="1"/>
          <w:sz w:val="24"/>
          <w:szCs w:val="24"/>
          <w:lang w:eastAsia="ar-SA"/>
        </w:rPr>
        <w:t>к</w:t>
      </w:r>
      <w:r w:rsidRPr="009F275F">
        <w:rPr>
          <w:rFonts w:ascii="Times New Roman" w:eastAsia="Times New Roman" w:hAnsi="Times New Roman" w:cs="Calibri"/>
          <w:color w:val="000000"/>
          <w:kern w:val="1"/>
          <w:sz w:val="24"/>
          <w:szCs w:val="24"/>
          <w:lang w:eastAsia="ar-SA"/>
        </w:rPr>
        <w:t>их</w:t>
      </w:r>
      <w:r w:rsidRPr="009F275F">
        <w:rPr>
          <w:rFonts w:ascii="Times New Roman" w:eastAsia="Times New Roman" w:hAnsi="Times New Roman" w:cs="Calibri"/>
          <w:color w:val="000000"/>
          <w:spacing w:val="12"/>
          <w:kern w:val="1"/>
          <w:sz w:val="24"/>
          <w:szCs w:val="24"/>
          <w:lang w:eastAsia="ar-SA"/>
        </w:rPr>
        <w:t xml:space="preserve"> </w:t>
      </w:r>
      <w:r w:rsidRPr="009F275F">
        <w:rPr>
          <w:rFonts w:ascii="Times New Roman" w:eastAsia="Times New Roman" w:hAnsi="Times New Roman" w:cs="Calibri"/>
          <w:color w:val="000000"/>
          <w:spacing w:val="-1"/>
          <w:kern w:val="1"/>
          <w:sz w:val="24"/>
          <w:szCs w:val="24"/>
          <w:lang w:eastAsia="ar-SA"/>
        </w:rPr>
        <w:t>к</w:t>
      </w:r>
      <w:r w:rsidRPr="009F275F">
        <w:rPr>
          <w:rFonts w:ascii="Times New Roman" w:eastAsia="Times New Roman" w:hAnsi="Times New Roman" w:cs="Calibri"/>
          <w:color w:val="000000"/>
          <w:kern w:val="1"/>
          <w:sz w:val="24"/>
          <w:szCs w:val="24"/>
          <w:lang w:eastAsia="ar-SA"/>
        </w:rPr>
        <w:t>ад</w:t>
      </w:r>
      <w:r w:rsidRPr="009F275F">
        <w:rPr>
          <w:rFonts w:ascii="Times New Roman" w:eastAsia="Times New Roman" w:hAnsi="Times New Roman" w:cs="Calibri"/>
          <w:color w:val="000000"/>
          <w:spacing w:val="2"/>
          <w:kern w:val="1"/>
          <w:sz w:val="24"/>
          <w:szCs w:val="24"/>
          <w:lang w:eastAsia="ar-SA"/>
        </w:rPr>
        <w:t>р</w:t>
      </w:r>
      <w:r w:rsidRPr="009F275F">
        <w:rPr>
          <w:rFonts w:ascii="Times New Roman" w:eastAsia="Times New Roman" w:hAnsi="Times New Roman" w:cs="Calibri"/>
          <w:color w:val="000000"/>
          <w:kern w:val="1"/>
          <w:sz w:val="24"/>
          <w:szCs w:val="24"/>
          <w:lang w:eastAsia="ar-SA"/>
        </w:rPr>
        <w:t>ов,</w:t>
      </w:r>
      <w:r w:rsidRPr="009F275F">
        <w:rPr>
          <w:rFonts w:ascii="Times New Roman" w:eastAsia="Times New Roman" w:hAnsi="Times New Roman" w:cs="Calibri"/>
          <w:color w:val="000000"/>
          <w:spacing w:val="18"/>
          <w:kern w:val="1"/>
          <w:sz w:val="24"/>
          <w:szCs w:val="24"/>
          <w:lang w:eastAsia="ar-SA"/>
        </w:rPr>
        <w:t xml:space="preserve"> </w:t>
      </w:r>
      <w:r w:rsidRPr="009F275F">
        <w:rPr>
          <w:rFonts w:ascii="Times New Roman" w:eastAsia="Times New Roman" w:hAnsi="Times New Roman" w:cs="Calibri"/>
          <w:color w:val="000000"/>
          <w:kern w:val="1"/>
          <w:sz w:val="24"/>
          <w:szCs w:val="24"/>
          <w:lang w:eastAsia="ar-SA"/>
        </w:rPr>
        <w:t>о</w:t>
      </w:r>
      <w:r w:rsidRPr="009F275F">
        <w:rPr>
          <w:rFonts w:ascii="Times New Roman" w:eastAsia="Times New Roman" w:hAnsi="Times New Roman" w:cs="Calibri"/>
          <w:color w:val="000000"/>
          <w:spacing w:val="5"/>
          <w:kern w:val="1"/>
          <w:sz w:val="24"/>
          <w:szCs w:val="24"/>
          <w:lang w:eastAsia="ar-SA"/>
        </w:rPr>
        <w:t>с</w:t>
      </w:r>
      <w:r w:rsidRPr="009F275F">
        <w:rPr>
          <w:rFonts w:ascii="Times New Roman" w:eastAsia="Times New Roman" w:hAnsi="Times New Roman" w:cs="Calibri"/>
          <w:color w:val="000000"/>
          <w:spacing w:val="-5"/>
          <w:kern w:val="1"/>
          <w:sz w:val="24"/>
          <w:szCs w:val="24"/>
          <w:lang w:eastAsia="ar-SA"/>
        </w:rPr>
        <w:t>у</w:t>
      </w:r>
      <w:r w:rsidRPr="009F275F">
        <w:rPr>
          <w:rFonts w:ascii="Times New Roman" w:eastAsia="Times New Roman" w:hAnsi="Times New Roman" w:cs="Calibri"/>
          <w:color w:val="000000"/>
          <w:kern w:val="1"/>
          <w:sz w:val="24"/>
          <w:szCs w:val="24"/>
          <w:lang w:eastAsia="ar-SA"/>
        </w:rPr>
        <w:t>щ</w:t>
      </w:r>
      <w:r w:rsidRPr="009F275F">
        <w:rPr>
          <w:rFonts w:ascii="Times New Roman" w:eastAsia="Times New Roman" w:hAnsi="Times New Roman" w:cs="Calibri"/>
          <w:color w:val="000000"/>
          <w:spacing w:val="2"/>
          <w:kern w:val="1"/>
          <w:sz w:val="24"/>
          <w:szCs w:val="24"/>
          <w:lang w:eastAsia="ar-SA"/>
        </w:rPr>
        <w:t>е</w:t>
      </w:r>
      <w:r w:rsidRPr="009F275F">
        <w:rPr>
          <w:rFonts w:ascii="Times New Roman" w:eastAsia="Times New Roman" w:hAnsi="Times New Roman" w:cs="Calibri"/>
          <w:color w:val="000000"/>
          <w:kern w:val="1"/>
          <w:sz w:val="24"/>
          <w:szCs w:val="24"/>
          <w:lang w:eastAsia="ar-SA"/>
        </w:rPr>
        <w:t>ствля</w:t>
      </w:r>
      <w:r w:rsidRPr="009F275F">
        <w:rPr>
          <w:rFonts w:ascii="Times New Roman" w:eastAsia="Times New Roman" w:hAnsi="Times New Roman" w:cs="Calibri"/>
          <w:color w:val="000000"/>
          <w:spacing w:val="1"/>
          <w:kern w:val="1"/>
          <w:sz w:val="24"/>
          <w:szCs w:val="24"/>
          <w:lang w:eastAsia="ar-SA"/>
        </w:rPr>
        <w:t>ю</w:t>
      </w:r>
      <w:r w:rsidRPr="009F275F">
        <w:rPr>
          <w:rFonts w:ascii="Times New Roman" w:eastAsia="Times New Roman" w:hAnsi="Times New Roman" w:cs="Calibri"/>
          <w:color w:val="000000"/>
          <w:kern w:val="1"/>
          <w:sz w:val="24"/>
          <w:szCs w:val="24"/>
          <w:lang w:eastAsia="ar-SA"/>
        </w:rPr>
        <w:t>щ</w:t>
      </w:r>
      <w:r w:rsidRPr="009F275F">
        <w:rPr>
          <w:rFonts w:ascii="Times New Roman" w:eastAsia="Times New Roman" w:hAnsi="Times New Roman" w:cs="Calibri"/>
          <w:color w:val="000000"/>
          <w:spacing w:val="6"/>
          <w:kern w:val="1"/>
          <w:sz w:val="24"/>
          <w:szCs w:val="24"/>
          <w:lang w:eastAsia="ar-SA"/>
        </w:rPr>
        <w:t>и</w:t>
      </w:r>
      <w:r w:rsidRPr="009F275F">
        <w:rPr>
          <w:rFonts w:ascii="Times New Roman" w:eastAsia="Times New Roman" w:hAnsi="Times New Roman" w:cs="Calibri"/>
          <w:color w:val="000000"/>
          <w:kern w:val="1"/>
          <w:sz w:val="24"/>
          <w:szCs w:val="24"/>
          <w:lang w:eastAsia="ar-SA"/>
        </w:rPr>
        <w:t>х</w:t>
      </w:r>
      <w:r w:rsidRPr="009F275F">
        <w:rPr>
          <w:rFonts w:ascii="Times New Roman" w:eastAsia="Times New Roman" w:hAnsi="Times New Roman" w:cs="Calibri"/>
          <w:color w:val="000000"/>
          <w:spacing w:val="8"/>
          <w:kern w:val="1"/>
          <w:sz w:val="24"/>
          <w:szCs w:val="24"/>
          <w:lang w:eastAsia="ar-SA"/>
        </w:rPr>
        <w:t xml:space="preserve"> </w:t>
      </w:r>
      <w:r w:rsidRPr="009F275F">
        <w:rPr>
          <w:rFonts w:ascii="Times New Roman" w:eastAsia="Times New Roman" w:hAnsi="Times New Roman" w:cs="Calibri"/>
          <w:color w:val="000000"/>
          <w:kern w:val="1"/>
          <w:sz w:val="24"/>
          <w:szCs w:val="24"/>
          <w:lang w:eastAsia="ar-SA"/>
        </w:rPr>
        <w:t>обра</w:t>
      </w:r>
      <w:r w:rsidRPr="009F275F">
        <w:rPr>
          <w:rFonts w:ascii="Times New Roman" w:eastAsia="Times New Roman" w:hAnsi="Times New Roman" w:cs="Calibri"/>
          <w:color w:val="000000"/>
          <w:spacing w:val="1"/>
          <w:kern w:val="1"/>
          <w:sz w:val="24"/>
          <w:szCs w:val="24"/>
          <w:lang w:eastAsia="ar-SA"/>
        </w:rPr>
        <w:t>з</w:t>
      </w:r>
      <w:r w:rsidRPr="009F275F">
        <w:rPr>
          <w:rFonts w:ascii="Times New Roman" w:eastAsia="Times New Roman" w:hAnsi="Times New Roman" w:cs="Calibri"/>
          <w:color w:val="000000"/>
          <w:kern w:val="1"/>
          <w:sz w:val="24"/>
          <w:szCs w:val="24"/>
          <w:lang w:eastAsia="ar-SA"/>
        </w:rPr>
        <w:t>овате</w:t>
      </w:r>
      <w:r w:rsidRPr="009F275F">
        <w:rPr>
          <w:rFonts w:ascii="Times New Roman" w:eastAsia="Times New Roman" w:hAnsi="Times New Roman" w:cs="Calibri"/>
          <w:color w:val="000000"/>
          <w:spacing w:val="2"/>
          <w:kern w:val="1"/>
          <w:sz w:val="24"/>
          <w:szCs w:val="24"/>
          <w:lang w:eastAsia="ar-SA"/>
        </w:rPr>
        <w:t>л</w:t>
      </w:r>
      <w:r w:rsidRPr="009F275F">
        <w:rPr>
          <w:rFonts w:ascii="Times New Roman" w:eastAsia="Times New Roman" w:hAnsi="Times New Roman" w:cs="Calibri"/>
          <w:color w:val="000000"/>
          <w:kern w:val="1"/>
          <w:sz w:val="24"/>
          <w:szCs w:val="24"/>
          <w:lang w:eastAsia="ar-SA"/>
        </w:rPr>
        <w:t>ь</w:t>
      </w:r>
      <w:r w:rsidRPr="009F275F">
        <w:rPr>
          <w:rFonts w:ascii="Times New Roman" w:eastAsia="Times New Roman" w:hAnsi="Times New Roman" w:cs="Calibri"/>
          <w:color w:val="000000"/>
          <w:spacing w:val="4"/>
          <w:kern w:val="1"/>
          <w:sz w:val="24"/>
          <w:szCs w:val="24"/>
          <w:lang w:eastAsia="ar-SA"/>
        </w:rPr>
        <w:t>н</w:t>
      </w:r>
      <w:r w:rsidRPr="009F275F">
        <w:rPr>
          <w:rFonts w:ascii="Times New Roman" w:eastAsia="Times New Roman" w:hAnsi="Times New Roman" w:cs="Calibri"/>
          <w:color w:val="000000"/>
          <w:spacing w:val="-5"/>
          <w:kern w:val="1"/>
          <w:sz w:val="24"/>
          <w:szCs w:val="24"/>
          <w:lang w:eastAsia="ar-SA"/>
        </w:rPr>
        <w:t>у</w:t>
      </w:r>
      <w:r w:rsidRPr="009F275F">
        <w:rPr>
          <w:rFonts w:ascii="Times New Roman" w:eastAsia="Times New Roman" w:hAnsi="Times New Roman" w:cs="Calibri"/>
          <w:color w:val="000000"/>
          <w:kern w:val="1"/>
          <w:sz w:val="24"/>
          <w:szCs w:val="24"/>
          <w:lang w:eastAsia="ar-SA"/>
        </w:rPr>
        <w:t>ю</w:t>
      </w:r>
      <w:r w:rsidRPr="009F275F">
        <w:rPr>
          <w:rFonts w:ascii="Times New Roman" w:eastAsia="Times New Roman" w:hAnsi="Times New Roman" w:cs="Calibri"/>
          <w:color w:val="000000"/>
          <w:spacing w:val="7"/>
          <w:kern w:val="1"/>
          <w:sz w:val="24"/>
          <w:szCs w:val="24"/>
          <w:lang w:eastAsia="ar-SA"/>
        </w:rPr>
        <w:t xml:space="preserve"> </w:t>
      </w:r>
      <w:r w:rsidRPr="009F275F">
        <w:rPr>
          <w:rFonts w:ascii="Times New Roman" w:eastAsia="Times New Roman" w:hAnsi="Times New Roman" w:cs="Calibri"/>
          <w:color w:val="000000"/>
          <w:kern w:val="1"/>
          <w:sz w:val="24"/>
          <w:szCs w:val="24"/>
          <w:lang w:eastAsia="ar-SA"/>
        </w:rPr>
        <w:t>д</w:t>
      </w:r>
      <w:r w:rsidRPr="009F275F">
        <w:rPr>
          <w:rFonts w:ascii="Times New Roman" w:eastAsia="Times New Roman" w:hAnsi="Times New Roman" w:cs="Calibri"/>
          <w:color w:val="000000"/>
          <w:spacing w:val="2"/>
          <w:kern w:val="1"/>
          <w:sz w:val="24"/>
          <w:szCs w:val="24"/>
          <w:lang w:eastAsia="ar-SA"/>
        </w:rPr>
        <w:t>е</w:t>
      </w:r>
      <w:r w:rsidRPr="009F275F">
        <w:rPr>
          <w:rFonts w:ascii="Times New Roman" w:eastAsia="Times New Roman" w:hAnsi="Times New Roman" w:cs="Calibri"/>
          <w:color w:val="000000"/>
          <w:kern w:val="1"/>
          <w:sz w:val="24"/>
          <w:szCs w:val="24"/>
          <w:lang w:eastAsia="ar-SA"/>
        </w:rPr>
        <w:t>ятельнос</w:t>
      </w:r>
      <w:r w:rsidRPr="009F275F">
        <w:rPr>
          <w:rFonts w:ascii="Times New Roman" w:eastAsia="Times New Roman" w:hAnsi="Times New Roman" w:cs="Calibri"/>
          <w:color w:val="000000"/>
          <w:spacing w:val="2"/>
          <w:kern w:val="1"/>
          <w:sz w:val="24"/>
          <w:szCs w:val="24"/>
          <w:lang w:eastAsia="ar-SA"/>
        </w:rPr>
        <w:t>т</w:t>
      </w:r>
      <w:r w:rsidRPr="009F275F">
        <w:rPr>
          <w:rFonts w:ascii="Times New Roman" w:eastAsia="Times New Roman" w:hAnsi="Times New Roman" w:cs="Calibri"/>
          <w:color w:val="000000"/>
          <w:kern w:val="1"/>
          <w:sz w:val="24"/>
          <w:szCs w:val="24"/>
          <w:lang w:eastAsia="ar-SA"/>
        </w:rPr>
        <w:t>ь</w:t>
      </w:r>
      <w:r w:rsidRPr="009F275F">
        <w:rPr>
          <w:rFonts w:ascii="Times New Roman" w:eastAsia="Times New Roman" w:hAnsi="Times New Roman" w:cs="Calibri"/>
          <w:color w:val="000000"/>
          <w:spacing w:val="10"/>
          <w:kern w:val="1"/>
          <w:sz w:val="24"/>
          <w:szCs w:val="24"/>
          <w:lang w:eastAsia="ar-SA"/>
        </w:rPr>
        <w:t xml:space="preserve"> </w:t>
      </w:r>
      <w:r w:rsidRPr="009F275F">
        <w:rPr>
          <w:rFonts w:ascii="Times New Roman" w:eastAsia="Times New Roman" w:hAnsi="Times New Roman" w:cs="Calibri"/>
          <w:color w:val="000000"/>
          <w:kern w:val="1"/>
          <w:sz w:val="24"/>
          <w:szCs w:val="24"/>
          <w:lang w:eastAsia="ar-SA"/>
        </w:rPr>
        <w:t>о</w:t>
      </w:r>
      <w:r w:rsidRPr="009F275F">
        <w:rPr>
          <w:rFonts w:ascii="Times New Roman" w:eastAsia="Times New Roman" w:hAnsi="Times New Roman" w:cs="Calibri"/>
          <w:color w:val="000000"/>
          <w:spacing w:val="5"/>
          <w:kern w:val="1"/>
          <w:sz w:val="24"/>
          <w:szCs w:val="24"/>
          <w:lang w:eastAsia="ar-SA"/>
        </w:rPr>
        <w:t>б</w:t>
      </w:r>
      <w:r w:rsidRPr="009F275F">
        <w:rPr>
          <w:rFonts w:ascii="Times New Roman" w:eastAsia="Times New Roman" w:hAnsi="Times New Roman" w:cs="Calibri"/>
          <w:color w:val="000000"/>
          <w:spacing w:val="-5"/>
          <w:kern w:val="1"/>
          <w:sz w:val="24"/>
          <w:szCs w:val="24"/>
          <w:lang w:eastAsia="ar-SA"/>
        </w:rPr>
        <w:t>у</w:t>
      </w:r>
      <w:r w:rsidRPr="009F275F">
        <w:rPr>
          <w:rFonts w:ascii="Times New Roman" w:eastAsia="Times New Roman" w:hAnsi="Times New Roman" w:cs="Calibri"/>
          <w:color w:val="000000"/>
          <w:spacing w:val="1"/>
          <w:kern w:val="1"/>
          <w:sz w:val="24"/>
          <w:szCs w:val="24"/>
          <w:lang w:eastAsia="ar-SA"/>
        </w:rPr>
        <w:t>ч</w:t>
      </w:r>
      <w:r w:rsidRPr="009F275F">
        <w:rPr>
          <w:rFonts w:ascii="Times New Roman" w:eastAsia="Times New Roman" w:hAnsi="Times New Roman" w:cs="Calibri"/>
          <w:color w:val="000000"/>
          <w:kern w:val="1"/>
          <w:sz w:val="24"/>
          <w:szCs w:val="24"/>
          <w:lang w:eastAsia="ar-SA"/>
        </w:rPr>
        <w:t>а</w:t>
      </w:r>
      <w:r w:rsidRPr="009F275F">
        <w:rPr>
          <w:rFonts w:ascii="Times New Roman" w:eastAsia="Times New Roman" w:hAnsi="Times New Roman" w:cs="Calibri"/>
          <w:color w:val="000000"/>
          <w:spacing w:val="1"/>
          <w:kern w:val="1"/>
          <w:sz w:val="24"/>
          <w:szCs w:val="24"/>
          <w:lang w:eastAsia="ar-SA"/>
        </w:rPr>
        <w:t>ю</w:t>
      </w:r>
      <w:r w:rsidRPr="009F275F">
        <w:rPr>
          <w:rFonts w:ascii="Times New Roman" w:eastAsia="Times New Roman" w:hAnsi="Times New Roman" w:cs="Calibri"/>
          <w:color w:val="000000"/>
          <w:spacing w:val="2"/>
          <w:kern w:val="1"/>
          <w:sz w:val="24"/>
          <w:szCs w:val="24"/>
          <w:lang w:eastAsia="ar-SA"/>
        </w:rPr>
        <w:t>щ</w:t>
      </w:r>
      <w:r w:rsidRPr="009F275F">
        <w:rPr>
          <w:rFonts w:ascii="Times New Roman" w:eastAsia="Times New Roman" w:hAnsi="Times New Roman" w:cs="Calibri"/>
          <w:color w:val="000000"/>
          <w:kern w:val="1"/>
          <w:sz w:val="24"/>
          <w:szCs w:val="24"/>
          <w:lang w:eastAsia="ar-SA"/>
        </w:rPr>
        <w:t>ихся</w:t>
      </w:r>
      <w:r w:rsidRPr="009F275F">
        <w:rPr>
          <w:rFonts w:ascii="Times New Roman" w:eastAsia="Times New Roman" w:hAnsi="Times New Roman" w:cs="Calibri"/>
          <w:color w:val="000000"/>
          <w:spacing w:val="12"/>
          <w:kern w:val="1"/>
          <w:sz w:val="24"/>
          <w:szCs w:val="24"/>
          <w:lang w:eastAsia="ar-SA"/>
        </w:rPr>
        <w:t xml:space="preserve"> </w:t>
      </w:r>
      <w:r w:rsidRPr="009F275F">
        <w:rPr>
          <w:rFonts w:ascii="Times New Roman" w:eastAsia="Times New Roman" w:hAnsi="Times New Roman" w:cs="Calibri"/>
          <w:color w:val="000000"/>
          <w:kern w:val="1"/>
          <w:sz w:val="24"/>
          <w:szCs w:val="24"/>
          <w:lang w:eastAsia="ar-SA"/>
        </w:rPr>
        <w:t>с</w:t>
      </w:r>
      <w:r w:rsidRPr="009F275F">
        <w:rPr>
          <w:rFonts w:ascii="Times New Roman" w:eastAsia="Times New Roman" w:hAnsi="Times New Roman" w:cs="Calibri"/>
          <w:color w:val="000000"/>
          <w:spacing w:val="28"/>
          <w:kern w:val="1"/>
          <w:sz w:val="24"/>
          <w:szCs w:val="24"/>
          <w:lang w:eastAsia="ar-SA"/>
        </w:rPr>
        <w:t xml:space="preserve"> </w:t>
      </w:r>
      <w:r w:rsidRPr="009F275F">
        <w:rPr>
          <w:rFonts w:ascii="Times New Roman" w:eastAsia="Times New Roman" w:hAnsi="Times New Roman" w:cs="Calibri"/>
          <w:color w:val="000000"/>
          <w:spacing w:val="-5"/>
          <w:kern w:val="1"/>
          <w:sz w:val="24"/>
          <w:szCs w:val="24"/>
          <w:lang w:eastAsia="ar-SA"/>
        </w:rPr>
        <w:t>у</w:t>
      </w:r>
      <w:r w:rsidRPr="009F275F">
        <w:rPr>
          <w:rFonts w:ascii="Times New Roman" w:eastAsia="Times New Roman" w:hAnsi="Times New Roman" w:cs="Calibri"/>
          <w:color w:val="000000"/>
          <w:spacing w:val="1"/>
          <w:kern w:val="1"/>
          <w:sz w:val="24"/>
          <w:szCs w:val="24"/>
          <w:lang w:eastAsia="ar-SA"/>
        </w:rPr>
        <w:t>м</w:t>
      </w:r>
      <w:r w:rsidRPr="009F275F">
        <w:rPr>
          <w:rFonts w:ascii="Times New Roman" w:eastAsia="Times New Roman" w:hAnsi="Times New Roman" w:cs="Calibri"/>
          <w:color w:val="000000"/>
          <w:kern w:val="1"/>
          <w:sz w:val="24"/>
          <w:szCs w:val="24"/>
          <w:lang w:eastAsia="ar-SA"/>
        </w:rPr>
        <w:t>с</w:t>
      </w:r>
      <w:r w:rsidRPr="009F275F">
        <w:rPr>
          <w:rFonts w:ascii="Times New Roman" w:eastAsia="Times New Roman" w:hAnsi="Times New Roman" w:cs="Calibri"/>
          <w:color w:val="000000"/>
          <w:spacing w:val="2"/>
          <w:kern w:val="1"/>
          <w:sz w:val="24"/>
          <w:szCs w:val="24"/>
          <w:lang w:eastAsia="ar-SA"/>
        </w:rPr>
        <w:t>т</w:t>
      </w:r>
      <w:r w:rsidRPr="009F275F">
        <w:rPr>
          <w:rFonts w:ascii="Times New Roman" w:eastAsia="Times New Roman" w:hAnsi="Times New Roman" w:cs="Calibri"/>
          <w:color w:val="000000"/>
          <w:kern w:val="1"/>
          <w:sz w:val="24"/>
          <w:szCs w:val="24"/>
          <w:lang w:eastAsia="ar-SA"/>
        </w:rPr>
        <w:t>вен</w:t>
      </w:r>
      <w:r w:rsidRPr="009F275F">
        <w:rPr>
          <w:rFonts w:ascii="Times New Roman" w:eastAsia="Times New Roman" w:hAnsi="Times New Roman" w:cs="Calibri"/>
          <w:color w:val="000000"/>
          <w:spacing w:val="1"/>
          <w:kern w:val="1"/>
          <w:sz w:val="24"/>
          <w:szCs w:val="24"/>
          <w:lang w:eastAsia="ar-SA"/>
        </w:rPr>
        <w:t>н</w:t>
      </w:r>
      <w:r w:rsidRPr="009F275F">
        <w:rPr>
          <w:rFonts w:ascii="Times New Roman" w:eastAsia="Times New Roman" w:hAnsi="Times New Roman" w:cs="Calibri"/>
          <w:color w:val="000000"/>
          <w:kern w:val="1"/>
          <w:sz w:val="24"/>
          <w:szCs w:val="24"/>
          <w:lang w:eastAsia="ar-SA"/>
        </w:rPr>
        <w:t>ой отс</w:t>
      </w:r>
      <w:r w:rsidRPr="009F275F">
        <w:rPr>
          <w:rFonts w:ascii="Times New Roman" w:eastAsia="Times New Roman" w:hAnsi="Times New Roman" w:cs="Calibri"/>
          <w:color w:val="000000"/>
          <w:spacing w:val="-1"/>
          <w:kern w:val="1"/>
          <w:sz w:val="24"/>
          <w:szCs w:val="24"/>
          <w:lang w:eastAsia="ar-SA"/>
        </w:rPr>
        <w:t>т</w:t>
      </w:r>
      <w:r w:rsidRPr="009F275F">
        <w:rPr>
          <w:rFonts w:ascii="Times New Roman" w:eastAsia="Times New Roman" w:hAnsi="Times New Roman" w:cs="Calibri"/>
          <w:color w:val="000000"/>
          <w:kern w:val="1"/>
          <w:sz w:val="24"/>
          <w:szCs w:val="24"/>
          <w:lang w:eastAsia="ar-SA"/>
        </w:rPr>
        <w:t>ало</w:t>
      </w:r>
      <w:r w:rsidRPr="009F275F">
        <w:rPr>
          <w:rFonts w:ascii="Times New Roman" w:eastAsia="Times New Roman" w:hAnsi="Times New Roman" w:cs="Calibri"/>
          <w:color w:val="000000"/>
          <w:spacing w:val="3"/>
          <w:kern w:val="1"/>
          <w:sz w:val="24"/>
          <w:szCs w:val="24"/>
          <w:lang w:eastAsia="ar-SA"/>
        </w:rPr>
        <w:t>с</w:t>
      </w:r>
      <w:r w:rsidRPr="009F275F">
        <w:rPr>
          <w:rFonts w:ascii="Times New Roman" w:eastAsia="Times New Roman" w:hAnsi="Times New Roman" w:cs="Calibri"/>
          <w:color w:val="000000"/>
          <w:kern w:val="1"/>
          <w:sz w:val="24"/>
          <w:szCs w:val="24"/>
          <w:lang w:eastAsia="ar-SA"/>
        </w:rPr>
        <w:t>т</w:t>
      </w:r>
      <w:r w:rsidRPr="009F275F">
        <w:rPr>
          <w:rFonts w:ascii="Times New Roman" w:eastAsia="Times New Roman" w:hAnsi="Times New Roman" w:cs="Calibri"/>
          <w:color w:val="000000"/>
          <w:spacing w:val="-1"/>
          <w:kern w:val="1"/>
          <w:sz w:val="24"/>
          <w:szCs w:val="24"/>
          <w:lang w:eastAsia="ar-SA"/>
        </w:rPr>
        <w:t>ь</w:t>
      </w:r>
      <w:r w:rsidRPr="009F275F">
        <w:rPr>
          <w:rFonts w:ascii="Times New Roman" w:eastAsia="Times New Roman" w:hAnsi="Times New Roman" w:cs="Calibri"/>
          <w:color w:val="000000"/>
          <w:spacing w:val="1"/>
          <w:kern w:val="1"/>
          <w:sz w:val="24"/>
          <w:szCs w:val="24"/>
          <w:lang w:eastAsia="ar-SA"/>
        </w:rPr>
        <w:t>ю</w:t>
      </w:r>
      <w:r w:rsidRPr="009F275F">
        <w:rPr>
          <w:rFonts w:ascii="Times New Roman" w:eastAsia="Times New Roman" w:hAnsi="Times New Roman" w:cs="Calibri"/>
          <w:color w:val="000000"/>
          <w:kern w:val="1"/>
          <w:sz w:val="24"/>
          <w:szCs w:val="24"/>
          <w:lang w:eastAsia="ar-SA"/>
        </w:rPr>
        <w:t>,</w:t>
      </w:r>
      <w:r w:rsidRPr="009F275F">
        <w:rPr>
          <w:rFonts w:ascii="Times New Roman" w:eastAsia="Times New Roman" w:hAnsi="Times New Roman" w:cs="Calibri"/>
          <w:color w:val="000000"/>
          <w:spacing w:val="-15"/>
          <w:kern w:val="1"/>
          <w:sz w:val="24"/>
          <w:szCs w:val="24"/>
          <w:lang w:eastAsia="ar-SA"/>
        </w:rPr>
        <w:t xml:space="preserve"> </w:t>
      </w:r>
      <w:r w:rsidRPr="009F275F">
        <w:rPr>
          <w:rFonts w:ascii="Times New Roman" w:eastAsia="Times New Roman" w:hAnsi="Times New Roman" w:cs="Calibri"/>
          <w:color w:val="000000"/>
          <w:kern w:val="1"/>
          <w:sz w:val="24"/>
          <w:szCs w:val="24"/>
          <w:lang w:eastAsia="ar-SA"/>
        </w:rPr>
        <w:t>о</w:t>
      </w:r>
      <w:r w:rsidRPr="009F275F">
        <w:rPr>
          <w:rFonts w:ascii="Times New Roman" w:eastAsia="Times New Roman" w:hAnsi="Times New Roman" w:cs="Calibri"/>
          <w:color w:val="000000"/>
          <w:spacing w:val="5"/>
          <w:kern w:val="1"/>
          <w:sz w:val="24"/>
          <w:szCs w:val="24"/>
          <w:lang w:eastAsia="ar-SA"/>
        </w:rPr>
        <w:t>с</w:t>
      </w:r>
      <w:r w:rsidRPr="009F275F">
        <w:rPr>
          <w:rFonts w:ascii="Times New Roman" w:eastAsia="Times New Roman" w:hAnsi="Times New Roman" w:cs="Calibri"/>
          <w:color w:val="000000"/>
          <w:spacing w:val="-5"/>
          <w:kern w:val="1"/>
          <w:sz w:val="24"/>
          <w:szCs w:val="24"/>
          <w:lang w:eastAsia="ar-SA"/>
        </w:rPr>
        <w:t>у</w:t>
      </w:r>
      <w:r w:rsidRPr="009F275F">
        <w:rPr>
          <w:rFonts w:ascii="Times New Roman" w:eastAsia="Times New Roman" w:hAnsi="Times New Roman" w:cs="Calibri"/>
          <w:color w:val="000000"/>
          <w:spacing w:val="2"/>
          <w:kern w:val="1"/>
          <w:sz w:val="24"/>
          <w:szCs w:val="24"/>
          <w:lang w:eastAsia="ar-SA"/>
        </w:rPr>
        <w:t>щ</w:t>
      </w:r>
      <w:r w:rsidRPr="009F275F">
        <w:rPr>
          <w:rFonts w:ascii="Times New Roman" w:eastAsia="Times New Roman" w:hAnsi="Times New Roman" w:cs="Calibri"/>
          <w:color w:val="000000"/>
          <w:kern w:val="1"/>
          <w:sz w:val="24"/>
          <w:szCs w:val="24"/>
          <w:lang w:eastAsia="ar-SA"/>
        </w:rPr>
        <w:t>е</w:t>
      </w:r>
      <w:r w:rsidRPr="009F275F">
        <w:rPr>
          <w:rFonts w:ascii="Times New Roman" w:eastAsia="Times New Roman" w:hAnsi="Times New Roman" w:cs="Calibri"/>
          <w:color w:val="000000"/>
          <w:spacing w:val="2"/>
          <w:kern w:val="1"/>
          <w:sz w:val="24"/>
          <w:szCs w:val="24"/>
          <w:lang w:eastAsia="ar-SA"/>
        </w:rPr>
        <w:t>ст</w:t>
      </w:r>
      <w:r w:rsidRPr="009F275F">
        <w:rPr>
          <w:rFonts w:ascii="Times New Roman" w:eastAsia="Times New Roman" w:hAnsi="Times New Roman" w:cs="Calibri"/>
          <w:color w:val="000000"/>
          <w:kern w:val="1"/>
          <w:sz w:val="24"/>
          <w:szCs w:val="24"/>
          <w:lang w:eastAsia="ar-SA"/>
        </w:rPr>
        <w:t>вл</w:t>
      </w:r>
      <w:r w:rsidRPr="009F275F">
        <w:rPr>
          <w:rFonts w:ascii="Times New Roman" w:eastAsia="Times New Roman" w:hAnsi="Times New Roman" w:cs="Calibri"/>
          <w:color w:val="000000"/>
          <w:spacing w:val="1"/>
          <w:kern w:val="1"/>
          <w:sz w:val="24"/>
          <w:szCs w:val="24"/>
          <w:lang w:eastAsia="ar-SA"/>
        </w:rPr>
        <w:t>я</w:t>
      </w:r>
      <w:r w:rsidRPr="009F275F">
        <w:rPr>
          <w:rFonts w:ascii="Times New Roman" w:eastAsia="Times New Roman" w:hAnsi="Times New Roman" w:cs="Calibri"/>
          <w:color w:val="000000"/>
          <w:kern w:val="1"/>
          <w:sz w:val="24"/>
          <w:szCs w:val="24"/>
          <w:lang w:eastAsia="ar-SA"/>
        </w:rPr>
        <w:t>ется</w:t>
      </w:r>
      <w:r w:rsidRPr="009F275F">
        <w:rPr>
          <w:rFonts w:ascii="Times New Roman" w:eastAsia="Times New Roman" w:hAnsi="Times New Roman" w:cs="Calibri"/>
          <w:color w:val="000000"/>
          <w:spacing w:val="-18"/>
          <w:kern w:val="1"/>
          <w:sz w:val="24"/>
          <w:szCs w:val="24"/>
          <w:lang w:eastAsia="ar-SA"/>
        </w:rPr>
        <w:t xml:space="preserve"> </w:t>
      </w:r>
      <w:r w:rsidRPr="009F275F">
        <w:rPr>
          <w:rFonts w:ascii="Times New Roman" w:eastAsia="Times New Roman" w:hAnsi="Times New Roman" w:cs="Calibri"/>
          <w:color w:val="000000"/>
          <w:spacing w:val="1"/>
          <w:kern w:val="1"/>
          <w:sz w:val="24"/>
          <w:szCs w:val="24"/>
          <w:lang w:eastAsia="ar-SA"/>
        </w:rPr>
        <w:t>н</w:t>
      </w:r>
      <w:r w:rsidRPr="009F275F">
        <w:rPr>
          <w:rFonts w:ascii="Times New Roman" w:eastAsia="Times New Roman" w:hAnsi="Times New Roman" w:cs="Calibri"/>
          <w:color w:val="000000"/>
          <w:kern w:val="1"/>
          <w:sz w:val="24"/>
          <w:szCs w:val="24"/>
          <w:lang w:eastAsia="ar-SA"/>
        </w:rPr>
        <w:t>а</w:t>
      </w:r>
      <w:r w:rsidRPr="009F275F">
        <w:rPr>
          <w:rFonts w:ascii="Times New Roman" w:eastAsia="Times New Roman" w:hAnsi="Times New Roman" w:cs="Calibri"/>
          <w:color w:val="000000"/>
          <w:spacing w:val="-3"/>
          <w:kern w:val="1"/>
          <w:sz w:val="24"/>
          <w:szCs w:val="24"/>
          <w:lang w:eastAsia="ar-SA"/>
        </w:rPr>
        <w:t xml:space="preserve"> </w:t>
      </w:r>
      <w:r w:rsidRPr="009F275F">
        <w:rPr>
          <w:rFonts w:ascii="Times New Roman" w:eastAsia="Times New Roman" w:hAnsi="Times New Roman" w:cs="Calibri"/>
          <w:color w:val="000000"/>
          <w:kern w:val="1"/>
          <w:sz w:val="24"/>
          <w:szCs w:val="24"/>
          <w:lang w:eastAsia="ar-SA"/>
        </w:rPr>
        <w:t>осно</w:t>
      </w:r>
      <w:r w:rsidRPr="009F275F">
        <w:rPr>
          <w:rFonts w:ascii="Times New Roman" w:eastAsia="Times New Roman" w:hAnsi="Times New Roman" w:cs="Calibri"/>
          <w:color w:val="000000"/>
          <w:spacing w:val="1"/>
          <w:kern w:val="1"/>
          <w:sz w:val="24"/>
          <w:szCs w:val="24"/>
          <w:lang w:eastAsia="ar-SA"/>
        </w:rPr>
        <w:t>в</w:t>
      </w:r>
      <w:r w:rsidRPr="009F275F">
        <w:rPr>
          <w:rFonts w:ascii="Times New Roman" w:eastAsia="Times New Roman" w:hAnsi="Times New Roman" w:cs="Calibri"/>
          <w:color w:val="000000"/>
          <w:kern w:val="1"/>
          <w:sz w:val="24"/>
          <w:szCs w:val="24"/>
          <w:lang w:eastAsia="ar-SA"/>
        </w:rPr>
        <w:t>е</w:t>
      </w:r>
      <w:r w:rsidRPr="009F275F">
        <w:rPr>
          <w:rFonts w:ascii="Times New Roman" w:eastAsia="Times New Roman" w:hAnsi="Times New Roman" w:cs="Calibri"/>
          <w:color w:val="000000"/>
          <w:spacing w:val="-8"/>
          <w:kern w:val="1"/>
          <w:sz w:val="24"/>
          <w:szCs w:val="24"/>
          <w:lang w:eastAsia="ar-SA"/>
        </w:rPr>
        <w:t xml:space="preserve"> </w:t>
      </w:r>
      <w:r w:rsidRPr="009F275F">
        <w:rPr>
          <w:rFonts w:ascii="Times New Roman" w:eastAsia="Times New Roman" w:hAnsi="Times New Roman" w:cs="Calibri"/>
          <w:color w:val="000000"/>
          <w:kern w:val="1"/>
          <w:sz w:val="24"/>
          <w:szCs w:val="24"/>
          <w:lang w:eastAsia="ar-SA"/>
        </w:rPr>
        <w:t>и</w:t>
      </w:r>
      <w:r w:rsidRPr="009F275F">
        <w:rPr>
          <w:rFonts w:ascii="Times New Roman" w:eastAsia="Times New Roman" w:hAnsi="Times New Roman" w:cs="Calibri"/>
          <w:color w:val="000000"/>
          <w:spacing w:val="3"/>
          <w:kern w:val="1"/>
          <w:sz w:val="24"/>
          <w:szCs w:val="24"/>
          <w:lang w:eastAsia="ar-SA"/>
        </w:rPr>
        <w:t>н</w:t>
      </w:r>
      <w:r w:rsidRPr="009F275F">
        <w:rPr>
          <w:rFonts w:ascii="Times New Roman" w:eastAsia="Times New Roman" w:hAnsi="Times New Roman" w:cs="Calibri"/>
          <w:color w:val="000000"/>
          <w:spacing w:val="2"/>
          <w:kern w:val="1"/>
          <w:sz w:val="24"/>
          <w:szCs w:val="24"/>
          <w:lang w:eastAsia="ar-SA"/>
        </w:rPr>
        <w:t>т</w:t>
      </w:r>
      <w:r w:rsidRPr="009F275F">
        <w:rPr>
          <w:rFonts w:ascii="Times New Roman" w:eastAsia="Times New Roman" w:hAnsi="Times New Roman" w:cs="Calibri"/>
          <w:color w:val="000000"/>
          <w:kern w:val="1"/>
          <w:sz w:val="24"/>
          <w:szCs w:val="24"/>
          <w:lang w:eastAsia="ar-SA"/>
        </w:rPr>
        <w:t>егра</w:t>
      </w:r>
      <w:r w:rsidRPr="009F275F">
        <w:rPr>
          <w:rFonts w:ascii="Times New Roman" w:eastAsia="Times New Roman" w:hAnsi="Times New Roman" w:cs="Calibri"/>
          <w:color w:val="000000"/>
          <w:spacing w:val="-1"/>
          <w:kern w:val="1"/>
          <w:sz w:val="24"/>
          <w:szCs w:val="24"/>
          <w:lang w:eastAsia="ar-SA"/>
        </w:rPr>
        <w:t>т</w:t>
      </w:r>
      <w:r w:rsidRPr="009F275F">
        <w:rPr>
          <w:rFonts w:ascii="Times New Roman" w:eastAsia="Times New Roman" w:hAnsi="Times New Roman" w:cs="Calibri"/>
          <w:color w:val="000000"/>
          <w:kern w:val="1"/>
          <w:sz w:val="24"/>
          <w:szCs w:val="24"/>
          <w:lang w:eastAsia="ar-SA"/>
        </w:rPr>
        <w:t>ив</w:t>
      </w:r>
      <w:r w:rsidRPr="009F275F">
        <w:rPr>
          <w:rFonts w:ascii="Times New Roman" w:eastAsia="Times New Roman" w:hAnsi="Times New Roman" w:cs="Calibri"/>
          <w:color w:val="000000"/>
          <w:spacing w:val="1"/>
          <w:kern w:val="1"/>
          <w:sz w:val="24"/>
          <w:szCs w:val="24"/>
          <w:lang w:eastAsia="ar-SA"/>
        </w:rPr>
        <w:t>ны</w:t>
      </w:r>
      <w:r w:rsidRPr="009F275F">
        <w:rPr>
          <w:rFonts w:ascii="Times New Roman" w:eastAsia="Times New Roman" w:hAnsi="Times New Roman" w:cs="Calibri"/>
          <w:color w:val="000000"/>
          <w:kern w:val="1"/>
          <w:sz w:val="24"/>
          <w:szCs w:val="24"/>
          <w:lang w:eastAsia="ar-SA"/>
        </w:rPr>
        <w:t>х</w:t>
      </w:r>
      <w:r w:rsidRPr="009F275F">
        <w:rPr>
          <w:rFonts w:ascii="Times New Roman" w:eastAsia="Times New Roman" w:hAnsi="Times New Roman" w:cs="Calibri"/>
          <w:color w:val="000000"/>
          <w:spacing w:val="-17"/>
          <w:kern w:val="1"/>
          <w:sz w:val="24"/>
          <w:szCs w:val="24"/>
          <w:lang w:eastAsia="ar-SA"/>
        </w:rPr>
        <w:t xml:space="preserve"> </w:t>
      </w:r>
      <w:r w:rsidRPr="009F275F">
        <w:rPr>
          <w:rFonts w:ascii="Times New Roman" w:eastAsia="Times New Roman" w:hAnsi="Times New Roman" w:cs="Calibri"/>
          <w:color w:val="000000"/>
          <w:kern w:val="1"/>
          <w:sz w:val="24"/>
          <w:szCs w:val="24"/>
          <w:lang w:eastAsia="ar-SA"/>
        </w:rPr>
        <w:t>п</w:t>
      </w:r>
      <w:r w:rsidRPr="009F275F">
        <w:rPr>
          <w:rFonts w:ascii="Times New Roman" w:eastAsia="Times New Roman" w:hAnsi="Times New Roman" w:cs="Calibri"/>
          <w:color w:val="000000"/>
          <w:spacing w:val="3"/>
          <w:kern w:val="1"/>
          <w:sz w:val="24"/>
          <w:szCs w:val="24"/>
          <w:lang w:eastAsia="ar-SA"/>
        </w:rPr>
        <w:t>о</w:t>
      </w:r>
      <w:r w:rsidRPr="009F275F">
        <w:rPr>
          <w:rFonts w:ascii="Times New Roman" w:eastAsia="Times New Roman" w:hAnsi="Times New Roman" w:cs="Calibri"/>
          <w:color w:val="000000"/>
          <w:spacing w:val="-1"/>
          <w:kern w:val="1"/>
          <w:sz w:val="24"/>
          <w:szCs w:val="24"/>
          <w:lang w:eastAsia="ar-SA"/>
        </w:rPr>
        <w:t>к</w:t>
      </w:r>
      <w:r w:rsidRPr="009F275F">
        <w:rPr>
          <w:rFonts w:ascii="Times New Roman" w:eastAsia="Times New Roman" w:hAnsi="Times New Roman" w:cs="Calibri"/>
          <w:color w:val="000000"/>
          <w:kern w:val="1"/>
          <w:sz w:val="24"/>
          <w:szCs w:val="24"/>
          <w:lang w:eastAsia="ar-SA"/>
        </w:rPr>
        <w:t>а</w:t>
      </w:r>
      <w:r w:rsidRPr="009F275F">
        <w:rPr>
          <w:rFonts w:ascii="Times New Roman" w:eastAsia="Times New Roman" w:hAnsi="Times New Roman" w:cs="Calibri"/>
          <w:color w:val="000000"/>
          <w:spacing w:val="1"/>
          <w:kern w:val="1"/>
          <w:sz w:val="24"/>
          <w:szCs w:val="24"/>
          <w:lang w:eastAsia="ar-SA"/>
        </w:rPr>
        <w:t>з</w:t>
      </w:r>
      <w:r w:rsidRPr="009F275F">
        <w:rPr>
          <w:rFonts w:ascii="Times New Roman" w:eastAsia="Times New Roman" w:hAnsi="Times New Roman" w:cs="Calibri"/>
          <w:color w:val="000000"/>
          <w:kern w:val="1"/>
          <w:sz w:val="24"/>
          <w:szCs w:val="24"/>
          <w:lang w:eastAsia="ar-SA"/>
        </w:rPr>
        <w:t>ат</w:t>
      </w:r>
      <w:r w:rsidRPr="009F275F">
        <w:rPr>
          <w:rFonts w:ascii="Times New Roman" w:eastAsia="Times New Roman" w:hAnsi="Times New Roman" w:cs="Calibri"/>
          <w:color w:val="000000"/>
          <w:spacing w:val="2"/>
          <w:kern w:val="1"/>
          <w:sz w:val="24"/>
          <w:szCs w:val="24"/>
          <w:lang w:eastAsia="ar-SA"/>
        </w:rPr>
        <w:t>ел</w:t>
      </w:r>
      <w:r w:rsidRPr="009F275F">
        <w:rPr>
          <w:rFonts w:ascii="Times New Roman" w:eastAsia="Times New Roman" w:hAnsi="Times New Roman" w:cs="Calibri"/>
          <w:color w:val="000000"/>
          <w:kern w:val="1"/>
          <w:sz w:val="24"/>
          <w:szCs w:val="24"/>
          <w:lang w:eastAsia="ar-SA"/>
        </w:rPr>
        <w:t>ей:</w:t>
      </w:r>
    </w:p>
    <w:p w14:paraId="583E3E0F" w14:textId="14FFFA64" w:rsidR="009F275F" w:rsidRPr="009F275F" w:rsidRDefault="009F275F" w:rsidP="009F275F">
      <w:pPr>
        <w:widowControl w:val="0"/>
        <w:tabs>
          <w:tab w:val="left" w:pos="993"/>
        </w:tabs>
        <w:suppressAutoHyphens/>
        <w:autoSpaceDE w:val="0"/>
        <w:autoSpaceDN w:val="0"/>
        <w:adjustRightInd w:val="0"/>
        <w:spacing w:after="0" w:line="240" w:lineRule="auto"/>
        <w:ind w:left="716" w:right="-20"/>
        <w:jc w:val="both"/>
        <w:rPr>
          <w:rFonts w:ascii="Times New Roman" w:eastAsia="Times New Roman" w:hAnsi="Times New Roman" w:cs="Calibri"/>
          <w:color w:val="000000"/>
          <w:kern w:val="1"/>
          <w:sz w:val="24"/>
          <w:szCs w:val="24"/>
          <w:lang w:eastAsia="ar-SA"/>
        </w:rPr>
      </w:pPr>
      <w:r w:rsidRPr="009F275F">
        <w:rPr>
          <w:rFonts w:ascii="Times New Roman" w:eastAsia="Times New Roman" w:hAnsi="Times New Roman" w:cs="Calibri"/>
          <w:color w:val="000000"/>
          <w:kern w:val="1"/>
          <w:sz w:val="24"/>
          <w:szCs w:val="24"/>
          <w:lang w:eastAsia="ar-SA"/>
        </w:rPr>
        <w:t>1.</w:t>
      </w:r>
      <w:r w:rsidRPr="009F275F">
        <w:rPr>
          <w:rFonts w:ascii="Times New Roman" w:eastAsia="Times New Roman" w:hAnsi="Times New Roman" w:cs="Calibri"/>
          <w:color w:val="000000"/>
          <w:kern w:val="1"/>
          <w:sz w:val="24"/>
          <w:szCs w:val="24"/>
          <w:lang w:eastAsia="ar-SA"/>
        </w:rPr>
        <w:tab/>
        <w:t>поло</w:t>
      </w:r>
      <w:r w:rsidRPr="009F275F">
        <w:rPr>
          <w:rFonts w:ascii="Times New Roman" w:eastAsia="Times New Roman" w:hAnsi="Times New Roman" w:cs="Calibri"/>
          <w:color w:val="000000"/>
          <w:spacing w:val="1"/>
          <w:kern w:val="1"/>
          <w:sz w:val="24"/>
          <w:szCs w:val="24"/>
          <w:lang w:eastAsia="ar-SA"/>
        </w:rPr>
        <w:t>ж</w:t>
      </w:r>
      <w:r w:rsidRPr="009F275F">
        <w:rPr>
          <w:rFonts w:ascii="Times New Roman" w:eastAsia="Times New Roman" w:hAnsi="Times New Roman" w:cs="Calibri"/>
          <w:color w:val="000000"/>
          <w:kern w:val="1"/>
          <w:sz w:val="24"/>
          <w:szCs w:val="24"/>
          <w:lang w:eastAsia="ar-SA"/>
        </w:rPr>
        <w:t>ительная</w:t>
      </w:r>
      <w:r w:rsidRPr="009F275F">
        <w:rPr>
          <w:rFonts w:ascii="Times New Roman" w:eastAsia="Times New Roman" w:hAnsi="Times New Roman" w:cs="Calibri"/>
          <w:color w:val="000000"/>
          <w:spacing w:val="51"/>
          <w:kern w:val="1"/>
          <w:sz w:val="24"/>
          <w:szCs w:val="24"/>
          <w:lang w:eastAsia="ar-SA"/>
        </w:rPr>
        <w:t xml:space="preserve"> </w:t>
      </w:r>
      <w:r w:rsidRPr="009F275F">
        <w:rPr>
          <w:rFonts w:ascii="Times New Roman" w:eastAsia="Times New Roman" w:hAnsi="Times New Roman" w:cs="Calibri"/>
          <w:color w:val="000000"/>
          <w:kern w:val="1"/>
          <w:sz w:val="24"/>
          <w:szCs w:val="24"/>
          <w:lang w:eastAsia="ar-SA"/>
        </w:rPr>
        <w:t>ди</w:t>
      </w:r>
      <w:r w:rsidRPr="009F275F">
        <w:rPr>
          <w:rFonts w:ascii="Times New Roman" w:eastAsia="Times New Roman" w:hAnsi="Times New Roman" w:cs="Calibri"/>
          <w:color w:val="000000"/>
          <w:spacing w:val="1"/>
          <w:kern w:val="1"/>
          <w:sz w:val="24"/>
          <w:szCs w:val="24"/>
          <w:lang w:eastAsia="ar-SA"/>
        </w:rPr>
        <w:t>н</w:t>
      </w:r>
      <w:r w:rsidRPr="009F275F">
        <w:rPr>
          <w:rFonts w:ascii="Times New Roman" w:eastAsia="Times New Roman" w:hAnsi="Times New Roman" w:cs="Calibri"/>
          <w:color w:val="000000"/>
          <w:spacing w:val="2"/>
          <w:kern w:val="1"/>
          <w:sz w:val="24"/>
          <w:szCs w:val="24"/>
          <w:lang w:eastAsia="ar-SA"/>
        </w:rPr>
        <w:t>а</w:t>
      </w:r>
      <w:r w:rsidRPr="009F275F">
        <w:rPr>
          <w:rFonts w:ascii="Times New Roman" w:eastAsia="Times New Roman" w:hAnsi="Times New Roman" w:cs="Calibri"/>
          <w:color w:val="000000"/>
          <w:spacing w:val="-1"/>
          <w:kern w:val="1"/>
          <w:sz w:val="24"/>
          <w:szCs w:val="24"/>
          <w:lang w:eastAsia="ar-SA"/>
        </w:rPr>
        <w:t>м</w:t>
      </w:r>
      <w:r w:rsidRPr="009F275F">
        <w:rPr>
          <w:rFonts w:ascii="Times New Roman" w:eastAsia="Times New Roman" w:hAnsi="Times New Roman" w:cs="Calibri"/>
          <w:color w:val="000000"/>
          <w:kern w:val="1"/>
          <w:sz w:val="24"/>
          <w:szCs w:val="24"/>
          <w:lang w:eastAsia="ar-SA"/>
        </w:rPr>
        <w:t>ика</w:t>
      </w:r>
      <w:r w:rsidRPr="009F275F">
        <w:rPr>
          <w:rFonts w:ascii="Times New Roman" w:eastAsia="Times New Roman" w:hAnsi="Times New Roman" w:cs="Calibri"/>
          <w:color w:val="000000"/>
          <w:spacing w:val="-10"/>
          <w:kern w:val="1"/>
          <w:sz w:val="24"/>
          <w:szCs w:val="24"/>
          <w:lang w:eastAsia="ar-SA"/>
        </w:rPr>
        <w:t xml:space="preserve"> </w:t>
      </w:r>
      <w:r w:rsidR="005D71F2" w:rsidRPr="009F275F">
        <w:rPr>
          <w:rFonts w:ascii="Times New Roman" w:eastAsia="Times New Roman" w:hAnsi="Times New Roman" w:cs="Calibri"/>
          <w:color w:val="000000"/>
          <w:kern w:val="1"/>
          <w:sz w:val="24"/>
          <w:szCs w:val="24"/>
          <w:lang w:eastAsia="ar-SA"/>
        </w:rPr>
        <w:t>ра</w:t>
      </w:r>
      <w:r w:rsidR="005D71F2" w:rsidRPr="009F275F">
        <w:rPr>
          <w:rFonts w:ascii="Times New Roman" w:eastAsia="Times New Roman" w:hAnsi="Times New Roman" w:cs="Calibri"/>
          <w:color w:val="000000"/>
          <w:spacing w:val="1"/>
          <w:kern w:val="1"/>
          <w:sz w:val="24"/>
          <w:szCs w:val="24"/>
          <w:lang w:eastAsia="ar-SA"/>
        </w:rPr>
        <w:t>з</w:t>
      </w:r>
      <w:r w:rsidR="005D71F2" w:rsidRPr="009F275F">
        <w:rPr>
          <w:rFonts w:ascii="Times New Roman" w:eastAsia="Times New Roman" w:hAnsi="Times New Roman" w:cs="Calibri"/>
          <w:color w:val="000000"/>
          <w:kern w:val="1"/>
          <w:sz w:val="24"/>
          <w:szCs w:val="24"/>
          <w:lang w:eastAsia="ar-SA"/>
        </w:rPr>
        <w:t>вития</w:t>
      </w:r>
      <w:r w:rsidRPr="009F275F">
        <w:rPr>
          <w:rFonts w:ascii="Times New Roman" w:eastAsia="Times New Roman" w:hAnsi="Times New Roman" w:cs="Calibri"/>
          <w:color w:val="000000"/>
          <w:spacing w:val="-9"/>
          <w:kern w:val="1"/>
          <w:sz w:val="24"/>
          <w:szCs w:val="24"/>
          <w:lang w:eastAsia="ar-SA"/>
        </w:rPr>
        <w:t xml:space="preserve"> </w:t>
      </w:r>
      <w:r w:rsidRPr="009F275F">
        <w:rPr>
          <w:rFonts w:ascii="Times New Roman" w:eastAsia="Times New Roman" w:hAnsi="Times New Roman" w:cs="Calibri"/>
          <w:color w:val="000000"/>
          <w:kern w:val="1"/>
          <w:sz w:val="24"/>
          <w:szCs w:val="24"/>
          <w:lang w:eastAsia="ar-SA"/>
        </w:rPr>
        <w:t>о</w:t>
      </w:r>
      <w:r w:rsidRPr="009F275F">
        <w:rPr>
          <w:rFonts w:ascii="Times New Roman" w:eastAsia="Times New Roman" w:hAnsi="Times New Roman" w:cs="Calibri"/>
          <w:color w:val="000000"/>
          <w:spacing w:val="5"/>
          <w:kern w:val="1"/>
          <w:sz w:val="24"/>
          <w:szCs w:val="24"/>
          <w:lang w:eastAsia="ar-SA"/>
        </w:rPr>
        <w:t>б</w:t>
      </w:r>
      <w:r w:rsidRPr="009F275F">
        <w:rPr>
          <w:rFonts w:ascii="Times New Roman" w:eastAsia="Times New Roman" w:hAnsi="Times New Roman" w:cs="Calibri"/>
          <w:color w:val="000000"/>
          <w:spacing w:val="-5"/>
          <w:kern w:val="1"/>
          <w:sz w:val="24"/>
          <w:szCs w:val="24"/>
          <w:lang w:eastAsia="ar-SA"/>
        </w:rPr>
        <w:t>у</w:t>
      </w:r>
      <w:r w:rsidRPr="009F275F">
        <w:rPr>
          <w:rFonts w:ascii="Times New Roman" w:eastAsia="Times New Roman" w:hAnsi="Times New Roman" w:cs="Calibri"/>
          <w:color w:val="000000"/>
          <w:spacing w:val="1"/>
          <w:kern w:val="1"/>
          <w:sz w:val="24"/>
          <w:szCs w:val="24"/>
          <w:lang w:eastAsia="ar-SA"/>
        </w:rPr>
        <w:t>ч</w:t>
      </w:r>
      <w:r w:rsidRPr="009F275F">
        <w:rPr>
          <w:rFonts w:ascii="Times New Roman" w:eastAsia="Times New Roman" w:hAnsi="Times New Roman" w:cs="Calibri"/>
          <w:color w:val="000000"/>
          <w:spacing w:val="2"/>
          <w:kern w:val="1"/>
          <w:sz w:val="24"/>
          <w:szCs w:val="24"/>
          <w:lang w:eastAsia="ar-SA"/>
        </w:rPr>
        <w:t>а</w:t>
      </w:r>
      <w:r w:rsidRPr="009F275F">
        <w:rPr>
          <w:rFonts w:ascii="Times New Roman" w:eastAsia="Times New Roman" w:hAnsi="Times New Roman" w:cs="Calibri"/>
          <w:color w:val="000000"/>
          <w:spacing w:val="1"/>
          <w:kern w:val="1"/>
          <w:sz w:val="24"/>
          <w:szCs w:val="24"/>
          <w:lang w:eastAsia="ar-SA"/>
        </w:rPr>
        <w:t>ю</w:t>
      </w:r>
      <w:r w:rsidRPr="009F275F">
        <w:rPr>
          <w:rFonts w:ascii="Times New Roman" w:eastAsia="Times New Roman" w:hAnsi="Times New Roman" w:cs="Calibri"/>
          <w:color w:val="000000"/>
          <w:kern w:val="1"/>
          <w:sz w:val="24"/>
          <w:szCs w:val="24"/>
          <w:lang w:eastAsia="ar-SA"/>
        </w:rPr>
        <w:t>ще</w:t>
      </w:r>
      <w:r w:rsidRPr="009F275F">
        <w:rPr>
          <w:rFonts w:ascii="Times New Roman" w:eastAsia="Times New Roman" w:hAnsi="Times New Roman" w:cs="Calibri"/>
          <w:color w:val="000000"/>
          <w:spacing w:val="-1"/>
          <w:kern w:val="1"/>
          <w:sz w:val="24"/>
          <w:szCs w:val="24"/>
          <w:lang w:eastAsia="ar-SA"/>
        </w:rPr>
        <w:t>г</w:t>
      </w:r>
      <w:r w:rsidRPr="009F275F">
        <w:rPr>
          <w:rFonts w:ascii="Times New Roman" w:eastAsia="Times New Roman" w:hAnsi="Times New Roman" w:cs="Calibri"/>
          <w:color w:val="000000"/>
          <w:kern w:val="1"/>
          <w:sz w:val="24"/>
          <w:szCs w:val="24"/>
          <w:lang w:eastAsia="ar-SA"/>
        </w:rPr>
        <w:t>ося</w:t>
      </w:r>
      <w:r w:rsidRPr="009F275F">
        <w:rPr>
          <w:rFonts w:ascii="Times New Roman" w:eastAsia="Times New Roman" w:hAnsi="Times New Roman" w:cs="Calibri"/>
          <w:color w:val="000000"/>
          <w:spacing w:val="-16"/>
          <w:kern w:val="1"/>
          <w:sz w:val="24"/>
          <w:szCs w:val="24"/>
          <w:lang w:eastAsia="ar-SA"/>
        </w:rPr>
        <w:t xml:space="preserve"> </w:t>
      </w:r>
      <w:r w:rsidRPr="009F275F">
        <w:rPr>
          <w:rFonts w:ascii="Times New Roman" w:eastAsia="Times New Roman" w:hAnsi="Times New Roman" w:cs="Calibri"/>
          <w:color w:val="000000"/>
          <w:spacing w:val="2"/>
          <w:kern w:val="1"/>
          <w:sz w:val="24"/>
          <w:szCs w:val="24"/>
          <w:lang w:eastAsia="ar-SA"/>
        </w:rPr>
        <w:t>(</w:t>
      </w:r>
      <w:r w:rsidRPr="009F275F">
        <w:rPr>
          <w:rFonts w:ascii="Times New Roman" w:eastAsia="Times New Roman" w:hAnsi="Times New Roman" w:cs="Calibri"/>
          <w:color w:val="000000"/>
          <w:spacing w:val="-2"/>
          <w:kern w:val="1"/>
          <w:sz w:val="24"/>
          <w:szCs w:val="24"/>
          <w:lang w:eastAsia="ar-SA"/>
        </w:rPr>
        <w:t>«</w:t>
      </w:r>
      <w:r w:rsidRPr="009F275F">
        <w:rPr>
          <w:rFonts w:ascii="Times New Roman" w:eastAsia="Times New Roman" w:hAnsi="Times New Roman" w:cs="Calibri"/>
          <w:color w:val="000000"/>
          <w:kern w:val="1"/>
          <w:sz w:val="24"/>
          <w:szCs w:val="24"/>
          <w:lang w:eastAsia="ar-SA"/>
        </w:rPr>
        <w:t>б</w:t>
      </w:r>
      <w:r w:rsidRPr="009F275F">
        <w:rPr>
          <w:rFonts w:ascii="Times New Roman" w:eastAsia="Times New Roman" w:hAnsi="Times New Roman" w:cs="Calibri"/>
          <w:color w:val="000000"/>
          <w:spacing w:val="1"/>
          <w:kern w:val="1"/>
          <w:sz w:val="24"/>
          <w:szCs w:val="24"/>
          <w:lang w:eastAsia="ar-SA"/>
        </w:rPr>
        <w:t>ы</w:t>
      </w:r>
      <w:r w:rsidRPr="009F275F">
        <w:rPr>
          <w:rFonts w:ascii="Times New Roman" w:eastAsia="Times New Roman" w:hAnsi="Times New Roman" w:cs="Calibri"/>
          <w:color w:val="000000"/>
          <w:kern w:val="1"/>
          <w:sz w:val="24"/>
          <w:szCs w:val="24"/>
          <w:lang w:eastAsia="ar-SA"/>
        </w:rPr>
        <w:t>л</w:t>
      </w:r>
      <w:r w:rsidRPr="009F275F">
        <w:rPr>
          <w:rFonts w:ascii="Times New Roman" w:eastAsia="Times New Roman" w:hAnsi="Times New Roman" w:cs="Calibri"/>
          <w:color w:val="000000"/>
          <w:spacing w:val="2"/>
          <w:kern w:val="1"/>
          <w:sz w:val="24"/>
          <w:szCs w:val="24"/>
          <w:lang w:eastAsia="ar-SA"/>
        </w:rPr>
        <w:t>о</w:t>
      </w:r>
      <w:r w:rsidRPr="009F275F">
        <w:rPr>
          <w:rFonts w:ascii="Times New Roman" w:eastAsia="Times New Roman" w:hAnsi="Times New Roman" w:cs="Calibri"/>
          <w:color w:val="000000"/>
          <w:kern w:val="1"/>
          <w:sz w:val="24"/>
          <w:szCs w:val="24"/>
          <w:lang w:eastAsia="ar-SA"/>
        </w:rPr>
        <w:t>»-</w:t>
      </w:r>
      <w:r w:rsidRPr="009F275F">
        <w:rPr>
          <w:rFonts w:ascii="Times New Roman" w:eastAsia="Times New Roman" w:hAnsi="Times New Roman" w:cs="Calibri"/>
          <w:color w:val="000000"/>
          <w:spacing w:val="-2"/>
          <w:kern w:val="1"/>
          <w:sz w:val="24"/>
          <w:szCs w:val="24"/>
          <w:lang w:eastAsia="ar-SA"/>
        </w:rPr>
        <w:t>«</w:t>
      </w:r>
      <w:r w:rsidRPr="009F275F">
        <w:rPr>
          <w:rFonts w:ascii="Times New Roman" w:eastAsia="Times New Roman" w:hAnsi="Times New Roman" w:cs="Calibri"/>
          <w:color w:val="000000"/>
          <w:spacing w:val="2"/>
          <w:kern w:val="1"/>
          <w:sz w:val="24"/>
          <w:szCs w:val="24"/>
          <w:lang w:eastAsia="ar-SA"/>
        </w:rPr>
        <w:t>с</w:t>
      </w:r>
      <w:r w:rsidRPr="009F275F">
        <w:rPr>
          <w:rFonts w:ascii="Times New Roman" w:eastAsia="Times New Roman" w:hAnsi="Times New Roman" w:cs="Calibri"/>
          <w:color w:val="000000"/>
          <w:kern w:val="1"/>
          <w:sz w:val="24"/>
          <w:szCs w:val="24"/>
          <w:lang w:eastAsia="ar-SA"/>
        </w:rPr>
        <w:t>тал</w:t>
      </w:r>
      <w:r w:rsidRPr="009F275F">
        <w:rPr>
          <w:rFonts w:ascii="Times New Roman" w:eastAsia="Times New Roman" w:hAnsi="Times New Roman" w:cs="Calibri"/>
          <w:color w:val="000000"/>
          <w:spacing w:val="2"/>
          <w:kern w:val="1"/>
          <w:sz w:val="24"/>
          <w:szCs w:val="24"/>
          <w:lang w:eastAsia="ar-SA"/>
        </w:rPr>
        <w:t>о</w:t>
      </w:r>
      <w:r w:rsidRPr="009F275F">
        <w:rPr>
          <w:rFonts w:ascii="Times New Roman" w:eastAsia="Times New Roman" w:hAnsi="Times New Roman" w:cs="Calibri"/>
          <w:color w:val="000000"/>
          <w:spacing w:val="-2"/>
          <w:kern w:val="1"/>
          <w:sz w:val="24"/>
          <w:szCs w:val="24"/>
          <w:lang w:eastAsia="ar-SA"/>
        </w:rPr>
        <w:t>»</w:t>
      </w:r>
      <w:r w:rsidRPr="009F275F">
        <w:rPr>
          <w:rFonts w:ascii="Times New Roman" w:eastAsia="Times New Roman" w:hAnsi="Times New Roman" w:cs="Calibri"/>
          <w:color w:val="000000"/>
          <w:kern w:val="1"/>
          <w:sz w:val="24"/>
          <w:szCs w:val="24"/>
          <w:lang w:eastAsia="ar-SA"/>
        </w:rPr>
        <w:t>);</w:t>
      </w:r>
    </w:p>
    <w:p w14:paraId="66DFA894" w14:textId="77777777" w:rsidR="009F275F" w:rsidRPr="009F275F" w:rsidRDefault="009F275F" w:rsidP="009F275F">
      <w:pPr>
        <w:widowControl w:val="0"/>
        <w:tabs>
          <w:tab w:val="left" w:pos="993"/>
        </w:tabs>
        <w:suppressAutoHyphens/>
        <w:autoSpaceDE w:val="0"/>
        <w:autoSpaceDN w:val="0"/>
        <w:adjustRightInd w:val="0"/>
        <w:spacing w:before="1" w:after="0" w:line="240" w:lineRule="auto"/>
        <w:ind w:left="716" w:right="-20"/>
        <w:jc w:val="both"/>
        <w:rPr>
          <w:rFonts w:ascii="Times New Roman" w:eastAsia="Times New Roman" w:hAnsi="Times New Roman" w:cs="Calibri"/>
          <w:color w:val="000000"/>
          <w:kern w:val="1"/>
          <w:sz w:val="24"/>
          <w:szCs w:val="24"/>
          <w:lang w:eastAsia="ar-SA"/>
        </w:rPr>
      </w:pPr>
      <w:r w:rsidRPr="009F275F">
        <w:rPr>
          <w:rFonts w:ascii="Times New Roman" w:eastAsia="Times New Roman" w:hAnsi="Times New Roman" w:cs="Calibri"/>
          <w:color w:val="000000"/>
          <w:kern w:val="1"/>
          <w:sz w:val="24"/>
          <w:szCs w:val="24"/>
          <w:lang w:eastAsia="ar-SA"/>
        </w:rPr>
        <w:t>2.</w:t>
      </w:r>
      <w:r w:rsidRPr="009F275F">
        <w:rPr>
          <w:rFonts w:ascii="Times New Roman" w:eastAsia="Times New Roman" w:hAnsi="Times New Roman" w:cs="Calibri"/>
          <w:color w:val="000000"/>
          <w:kern w:val="1"/>
          <w:sz w:val="24"/>
          <w:szCs w:val="24"/>
          <w:lang w:eastAsia="ar-SA"/>
        </w:rPr>
        <w:tab/>
        <w:t>сохран</w:t>
      </w:r>
      <w:r w:rsidRPr="009F275F">
        <w:rPr>
          <w:rFonts w:ascii="Times New Roman" w:eastAsia="Times New Roman" w:hAnsi="Times New Roman" w:cs="Calibri"/>
          <w:color w:val="000000"/>
          <w:spacing w:val="1"/>
          <w:kern w:val="1"/>
          <w:sz w:val="24"/>
          <w:szCs w:val="24"/>
          <w:lang w:eastAsia="ar-SA"/>
        </w:rPr>
        <w:t>е</w:t>
      </w:r>
      <w:r w:rsidRPr="009F275F">
        <w:rPr>
          <w:rFonts w:ascii="Times New Roman" w:eastAsia="Times New Roman" w:hAnsi="Times New Roman" w:cs="Calibri"/>
          <w:color w:val="000000"/>
          <w:kern w:val="1"/>
          <w:sz w:val="24"/>
          <w:szCs w:val="24"/>
          <w:lang w:eastAsia="ar-SA"/>
        </w:rPr>
        <w:t>н</w:t>
      </w:r>
      <w:r w:rsidRPr="009F275F">
        <w:rPr>
          <w:rFonts w:ascii="Times New Roman" w:eastAsia="Times New Roman" w:hAnsi="Times New Roman" w:cs="Calibri"/>
          <w:color w:val="000000"/>
          <w:spacing w:val="1"/>
          <w:kern w:val="1"/>
          <w:sz w:val="24"/>
          <w:szCs w:val="24"/>
          <w:lang w:eastAsia="ar-SA"/>
        </w:rPr>
        <w:t>и</w:t>
      </w:r>
      <w:r w:rsidRPr="009F275F">
        <w:rPr>
          <w:rFonts w:ascii="Times New Roman" w:eastAsia="Times New Roman" w:hAnsi="Times New Roman" w:cs="Calibri"/>
          <w:color w:val="000000"/>
          <w:kern w:val="1"/>
          <w:sz w:val="24"/>
          <w:szCs w:val="24"/>
          <w:lang w:eastAsia="ar-SA"/>
        </w:rPr>
        <w:t>е</w:t>
      </w:r>
      <w:r w:rsidRPr="009F275F">
        <w:rPr>
          <w:rFonts w:ascii="Times New Roman" w:eastAsia="Times New Roman" w:hAnsi="Times New Roman" w:cs="Calibri"/>
          <w:color w:val="000000"/>
          <w:spacing w:val="-13"/>
          <w:kern w:val="1"/>
          <w:sz w:val="24"/>
          <w:szCs w:val="24"/>
          <w:lang w:eastAsia="ar-SA"/>
        </w:rPr>
        <w:t xml:space="preserve"> </w:t>
      </w:r>
      <w:r w:rsidRPr="009F275F">
        <w:rPr>
          <w:rFonts w:ascii="Times New Roman" w:eastAsia="Times New Roman" w:hAnsi="Times New Roman" w:cs="Calibri"/>
          <w:color w:val="000000"/>
          <w:kern w:val="1"/>
          <w:sz w:val="24"/>
          <w:szCs w:val="24"/>
          <w:lang w:eastAsia="ar-SA"/>
        </w:rPr>
        <w:t>пс</w:t>
      </w:r>
      <w:r w:rsidRPr="009F275F">
        <w:rPr>
          <w:rFonts w:ascii="Times New Roman" w:eastAsia="Times New Roman" w:hAnsi="Times New Roman" w:cs="Calibri"/>
          <w:color w:val="000000"/>
          <w:spacing w:val="1"/>
          <w:kern w:val="1"/>
          <w:sz w:val="24"/>
          <w:szCs w:val="24"/>
          <w:lang w:eastAsia="ar-SA"/>
        </w:rPr>
        <w:t>и</w:t>
      </w:r>
      <w:r w:rsidRPr="009F275F">
        <w:rPr>
          <w:rFonts w:ascii="Times New Roman" w:eastAsia="Times New Roman" w:hAnsi="Times New Roman" w:cs="Calibri"/>
          <w:color w:val="000000"/>
          <w:kern w:val="1"/>
          <w:sz w:val="24"/>
          <w:szCs w:val="24"/>
          <w:lang w:eastAsia="ar-SA"/>
        </w:rPr>
        <w:t>х</w:t>
      </w:r>
      <w:r w:rsidRPr="009F275F">
        <w:rPr>
          <w:rFonts w:ascii="Times New Roman" w:eastAsia="Times New Roman" w:hAnsi="Times New Roman" w:cs="Calibri"/>
          <w:color w:val="000000"/>
          <w:spacing w:val="2"/>
          <w:kern w:val="1"/>
          <w:sz w:val="24"/>
          <w:szCs w:val="24"/>
          <w:lang w:eastAsia="ar-SA"/>
        </w:rPr>
        <w:t>о</w:t>
      </w:r>
      <w:r w:rsidRPr="009F275F">
        <w:rPr>
          <w:rFonts w:ascii="Times New Roman" w:eastAsia="Times New Roman" w:hAnsi="Times New Roman" w:cs="Calibri"/>
          <w:color w:val="000000"/>
          <w:spacing w:val="-1"/>
          <w:kern w:val="1"/>
          <w:sz w:val="24"/>
          <w:szCs w:val="24"/>
          <w:lang w:eastAsia="ar-SA"/>
        </w:rPr>
        <w:t>э</w:t>
      </w:r>
      <w:r w:rsidRPr="009F275F">
        <w:rPr>
          <w:rFonts w:ascii="Times New Roman" w:eastAsia="Times New Roman" w:hAnsi="Times New Roman" w:cs="Calibri"/>
          <w:color w:val="000000"/>
          <w:spacing w:val="1"/>
          <w:kern w:val="1"/>
          <w:sz w:val="24"/>
          <w:szCs w:val="24"/>
          <w:lang w:eastAsia="ar-SA"/>
        </w:rPr>
        <w:t>м</w:t>
      </w:r>
      <w:r w:rsidRPr="009F275F">
        <w:rPr>
          <w:rFonts w:ascii="Times New Roman" w:eastAsia="Times New Roman" w:hAnsi="Times New Roman" w:cs="Calibri"/>
          <w:color w:val="000000"/>
          <w:spacing w:val="2"/>
          <w:kern w:val="1"/>
          <w:sz w:val="24"/>
          <w:szCs w:val="24"/>
          <w:lang w:eastAsia="ar-SA"/>
        </w:rPr>
        <w:t>о</w:t>
      </w:r>
      <w:r w:rsidRPr="009F275F">
        <w:rPr>
          <w:rFonts w:ascii="Times New Roman" w:eastAsia="Times New Roman" w:hAnsi="Times New Roman" w:cs="Calibri"/>
          <w:color w:val="000000"/>
          <w:kern w:val="1"/>
          <w:sz w:val="24"/>
          <w:szCs w:val="24"/>
          <w:lang w:eastAsia="ar-SA"/>
        </w:rPr>
        <w:t>ц</w:t>
      </w:r>
      <w:r w:rsidRPr="009F275F">
        <w:rPr>
          <w:rFonts w:ascii="Times New Roman" w:eastAsia="Times New Roman" w:hAnsi="Times New Roman" w:cs="Calibri"/>
          <w:color w:val="000000"/>
          <w:spacing w:val="1"/>
          <w:kern w:val="1"/>
          <w:sz w:val="24"/>
          <w:szCs w:val="24"/>
          <w:lang w:eastAsia="ar-SA"/>
        </w:rPr>
        <w:t>и</w:t>
      </w:r>
      <w:r w:rsidRPr="009F275F">
        <w:rPr>
          <w:rFonts w:ascii="Times New Roman" w:eastAsia="Times New Roman" w:hAnsi="Times New Roman" w:cs="Calibri"/>
          <w:color w:val="000000"/>
          <w:kern w:val="1"/>
          <w:sz w:val="24"/>
          <w:szCs w:val="24"/>
          <w:lang w:eastAsia="ar-SA"/>
        </w:rPr>
        <w:t>она</w:t>
      </w:r>
      <w:r w:rsidRPr="009F275F">
        <w:rPr>
          <w:rFonts w:ascii="Times New Roman" w:eastAsia="Times New Roman" w:hAnsi="Times New Roman" w:cs="Calibri"/>
          <w:color w:val="000000"/>
          <w:spacing w:val="1"/>
          <w:kern w:val="1"/>
          <w:sz w:val="24"/>
          <w:szCs w:val="24"/>
          <w:lang w:eastAsia="ar-SA"/>
        </w:rPr>
        <w:t>л</w:t>
      </w:r>
      <w:r w:rsidRPr="009F275F">
        <w:rPr>
          <w:rFonts w:ascii="Times New Roman" w:eastAsia="Times New Roman" w:hAnsi="Times New Roman" w:cs="Calibri"/>
          <w:color w:val="000000"/>
          <w:kern w:val="1"/>
          <w:sz w:val="24"/>
          <w:szCs w:val="24"/>
          <w:lang w:eastAsia="ar-SA"/>
        </w:rPr>
        <w:t>ьного</w:t>
      </w:r>
      <w:r w:rsidRPr="009F275F">
        <w:rPr>
          <w:rFonts w:ascii="Times New Roman" w:eastAsia="Times New Roman" w:hAnsi="Times New Roman" w:cs="Calibri"/>
          <w:color w:val="000000"/>
          <w:spacing w:val="-24"/>
          <w:kern w:val="1"/>
          <w:sz w:val="24"/>
          <w:szCs w:val="24"/>
          <w:lang w:eastAsia="ar-SA"/>
        </w:rPr>
        <w:t xml:space="preserve"> </w:t>
      </w:r>
      <w:r w:rsidRPr="009F275F">
        <w:rPr>
          <w:rFonts w:ascii="Times New Roman" w:eastAsia="Times New Roman" w:hAnsi="Times New Roman" w:cs="Calibri"/>
          <w:color w:val="000000"/>
          <w:kern w:val="1"/>
          <w:sz w:val="24"/>
          <w:szCs w:val="24"/>
          <w:lang w:eastAsia="ar-SA"/>
        </w:rPr>
        <w:t>ста</w:t>
      </w:r>
      <w:r w:rsidRPr="009F275F">
        <w:rPr>
          <w:rFonts w:ascii="Times New Roman" w:eastAsia="Times New Roman" w:hAnsi="Times New Roman" w:cs="Calibri"/>
          <w:color w:val="000000"/>
          <w:spacing w:val="4"/>
          <w:kern w:val="1"/>
          <w:sz w:val="24"/>
          <w:szCs w:val="24"/>
          <w:lang w:eastAsia="ar-SA"/>
        </w:rPr>
        <w:t>т</w:t>
      </w:r>
      <w:r w:rsidRPr="009F275F">
        <w:rPr>
          <w:rFonts w:ascii="Times New Roman" w:eastAsia="Times New Roman" w:hAnsi="Times New Roman" w:cs="Calibri"/>
          <w:color w:val="000000"/>
          <w:spacing w:val="-5"/>
          <w:kern w:val="1"/>
          <w:sz w:val="24"/>
          <w:szCs w:val="24"/>
          <w:lang w:eastAsia="ar-SA"/>
        </w:rPr>
        <w:t>у</w:t>
      </w:r>
      <w:r w:rsidRPr="009F275F">
        <w:rPr>
          <w:rFonts w:ascii="Times New Roman" w:eastAsia="Times New Roman" w:hAnsi="Times New Roman" w:cs="Calibri"/>
          <w:color w:val="000000"/>
          <w:spacing w:val="2"/>
          <w:kern w:val="1"/>
          <w:sz w:val="24"/>
          <w:szCs w:val="24"/>
          <w:lang w:eastAsia="ar-SA"/>
        </w:rPr>
        <w:t>с</w:t>
      </w:r>
      <w:r w:rsidRPr="009F275F">
        <w:rPr>
          <w:rFonts w:ascii="Times New Roman" w:eastAsia="Times New Roman" w:hAnsi="Times New Roman" w:cs="Calibri"/>
          <w:color w:val="000000"/>
          <w:kern w:val="1"/>
          <w:sz w:val="24"/>
          <w:szCs w:val="24"/>
          <w:lang w:eastAsia="ar-SA"/>
        </w:rPr>
        <w:t>а</w:t>
      </w:r>
      <w:r w:rsidRPr="009F275F">
        <w:rPr>
          <w:rFonts w:ascii="Times New Roman" w:eastAsia="Times New Roman" w:hAnsi="Times New Roman" w:cs="Calibri"/>
          <w:color w:val="000000"/>
          <w:spacing w:val="-6"/>
          <w:kern w:val="1"/>
          <w:sz w:val="24"/>
          <w:szCs w:val="24"/>
          <w:lang w:eastAsia="ar-SA"/>
        </w:rPr>
        <w:t xml:space="preserve"> </w:t>
      </w:r>
      <w:r w:rsidRPr="009F275F">
        <w:rPr>
          <w:rFonts w:ascii="Times New Roman" w:eastAsia="Times New Roman" w:hAnsi="Times New Roman" w:cs="Calibri"/>
          <w:color w:val="000000"/>
          <w:kern w:val="1"/>
          <w:sz w:val="24"/>
          <w:szCs w:val="24"/>
          <w:lang w:eastAsia="ar-SA"/>
        </w:rPr>
        <w:t>о</w:t>
      </w:r>
      <w:r w:rsidRPr="009F275F">
        <w:rPr>
          <w:rFonts w:ascii="Times New Roman" w:eastAsia="Times New Roman" w:hAnsi="Times New Roman" w:cs="Calibri"/>
          <w:color w:val="000000"/>
          <w:spacing w:val="2"/>
          <w:kern w:val="1"/>
          <w:sz w:val="24"/>
          <w:szCs w:val="24"/>
          <w:lang w:eastAsia="ar-SA"/>
        </w:rPr>
        <w:t>б</w:t>
      </w:r>
      <w:r w:rsidRPr="009F275F">
        <w:rPr>
          <w:rFonts w:ascii="Times New Roman" w:eastAsia="Times New Roman" w:hAnsi="Times New Roman" w:cs="Calibri"/>
          <w:color w:val="000000"/>
          <w:spacing w:val="-5"/>
          <w:kern w:val="1"/>
          <w:sz w:val="24"/>
          <w:szCs w:val="24"/>
          <w:lang w:eastAsia="ar-SA"/>
        </w:rPr>
        <w:t>у</w:t>
      </w:r>
      <w:r w:rsidRPr="009F275F">
        <w:rPr>
          <w:rFonts w:ascii="Times New Roman" w:eastAsia="Times New Roman" w:hAnsi="Times New Roman" w:cs="Calibri"/>
          <w:color w:val="000000"/>
          <w:spacing w:val="1"/>
          <w:kern w:val="1"/>
          <w:sz w:val="24"/>
          <w:szCs w:val="24"/>
          <w:lang w:eastAsia="ar-SA"/>
        </w:rPr>
        <w:t>ч</w:t>
      </w:r>
      <w:r w:rsidRPr="009F275F">
        <w:rPr>
          <w:rFonts w:ascii="Times New Roman" w:eastAsia="Times New Roman" w:hAnsi="Times New Roman" w:cs="Calibri"/>
          <w:color w:val="000000"/>
          <w:kern w:val="1"/>
          <w:sz w:val="24"/>
          <w:szCs w:val="24"/>
          <w:lang w:eastAsia="ar-SA"/>
        </w:rPr>
        <w:t>а</w:t>
      </w:r>
      <w:r w:rsidRPr="009F275F">
        <w:rPr>
          <w:rFonts w:ascii="Times New Roman" w:eastAsia="Times New Roman" w:hAnsi="Times New Roman" w:cs="Calibri"/>
          <w:color w:val="000000"/>
          <w:spacing w:val="1"/>
          <w:kern w:val="1"/>
          <w:sz w:val="24"/>
          <w:szCs w:val="24"/>
          <w:lang w:eastAsia="ar-SA"/>
        </w:rPr>
        <w:t>ю</w:t>
      </w:r>
      <w:r w:rsidRPr="009F275F">
        <w:rPr>
          <w:rFonts w:ascii="Times New Roman" w:eastAsia="Times New Roman" w:hAnsi="Times New Roman" w:cs="Calibri"/>
          <w:color w:val="000000"/>
          <w:kern w:val="1"/>
          <w:sz w:val="24"/>
          <w:szCs w:val="24"/>
          <w:lang w:eastAsia="ar-SA"/>
        </w:rPr>
        <w:t>щ</w:t>
      </w:r>
      <w:r w:rsidRPr="009F275F">
        <w:rPr>
          <w:rFonts w:ascii="Times New Roman" w:eastAsia="Times New Roman" w:hAnsi="Times New Roman" w:cs="Calibri"/>
          <w:color w:val="000000"/>
          <w:spacing w:val="2"/>
          <w:kern w:val="1"/>
          <w:sz w:val="24"/>
          <w:szCs w:val="24"/>
          <w:lang w:eastAsia="ar-SA"/>
        </w:rPr>
        <w:t>е</w:t>
      </w:r>
      <w:r w:rsidRPr="009F275F">
        <w:rPr>
          <w:rFonts w:ascii="Times New Roman" w:eastAsia="Times New Roman" w:hAnsi="Times New Roman" w:cs="Calibri"/>
          <w:color w:val="000000"/>
          <w:kern w:val="1"/>
          <w:sz w:val="24"/>
          <w:szCs w:val="24"/>
          <w:lang w:eastAsia="ar-SA"/>
        </w:rPr>
        <w:t>гося.</w:t>
      </w:r>
    </w:p>
    <w:p w14:paraId="605E603B" w14:textId="77777777" w:rsidR="005D71F2" w:rsidRDefault="005D71F2" w:rsidP="005D71F2">
      <w:pPr>
        <w:suppressAutoHyphens/>
        <w:spacing w:line="240" w:lineRule="auto"/>
        <w:ind w:left="720"/>
        <w:contextualSpacing/>
        <w:rPr>
          <w:rFonts w:ascii="Times New Roman" w:eastAsia="Times New Roman" w:hAnsi="Times New Roman" w:cs="Times New Roman"/>
          <w:b/>
          <w:color w:val="00000A"/>
          <w:kern w:val="1"/>
          <w:sz w:val="28"/>
          <w:szCs w:val="28"/>
          <w:lang w:eastAsia="ar-SA"/>
        </w:rPr>
      </w:pPr>
    </w:p>
    <w:p w14:paraId="68538A6A" w14:textId="68FA2B5C" w:rsidR="009F275F" w:rsidRPr="005D71F2" w:rsidRDefault="009F275F" w:rsidP="00AC620C">
      <w:pPr>
        <w:numPr>
          <w:ilvl w:val="0"/>
          <w:numId w:val="7"/>
        </w:numPr>
        <w:suppressAutoHyphens/>
        <w:spacing w:line="240" w:lineRule="auto"/>
        <w:contextualSpacing/>
        <w:jc w:val="center"/>
        <w:rPr>
          <w:rFonts w:ascii="Times New Roman" w:eastAsia="Times New Roman" w:hAnsi="Times New Roman" w:cs="Times New Roman"/>
          <w:b/>
          <w:color w:val="00000A"/>
          <w:kern w:val="1"/>
          <w:sz w:val="24"/>
          <w:szCs w:val="24"/>
          <w:lang w:eastAsia="ar-SA"/>
        </w:rPr>
      </w:pPr>
      <w:r w:rsidRPr="005D71F2">
        <w:rPr>
          <w:rFonts w:ascii="Times New Roman" w:eastAsia="Times New Roman" w:hAnsi="Times New Roman" w:cs="Times New Roman"/>
          <w:b/>
          <w:color w:val="00000A"/>
          <w:kern w:val="1"/>
          <w:sz w:val="24"/>
          <w:szCs w:val="24"/>
          <w:lang w:eastAsia="ar-SA"/>
        </w:rPr>
        <w:t>СОДЕРЖАТЕЛЬНЫЙ РАЗДЕЛ</w:t>
      </w:r>
    </w:p>
    <w:p w14:paraId="67F20130" w14:textId="77777777" w:rsidR="009F275F" w:rsidRPr="005D71F2" w:rsidRDefault="009F275F" w:rsidP="009F275F">
      <w:pPr>
        <w:suppressAutoHyphens/>
        <w:spacing w:line="240" w:lineRule="auto"/>
        <w:jc w:val="center"/>
        <w:rPr>
          <w:rFonts w:ascii="Times New Roman" w:eastAsia="Times New Roman" w:hAnsi="Times New Roman" w:cs="Times New Roman"/>
          <w:b/>
          <w:color w:val="00000A"/>
          <w:kern w:val="1"/>
          <w:sz w:val="24"/>
          <w:szCs w:val="24"/>
          <w:lang w:eastAsia="ar-SA"/>
        </w:rPr>
      </w:pPr>
      <w:r w:rsidRPr="005D71F2">
        <w:rPr>
          <w:rFonts w:ascii="Times New Roman" w:eastAsia="Times New Roman" w:hAnsi="Times New Roman" w:cs="Times New Roman"/>
          <w:b/>
          <w:color w:val="00000A"/>
          <w:kern w:val="1"/>
          <w:sz w:val="24"/>
          <w:szCs w:val="24"/>
          <w:lang w:eastAsia="ar-SA"/>
        </w:rPr>
        <w:t>3.1 Программа формирования базовых учебных действий</w:t>
      </w:r>
    </w:p>
    <w:p w14:paraId="4A2471DE" w14:textId="107488ED" w:rsidR="009F275F" w:rsidRPr="009F275F" w:rsidRDefault="009F275F" w:rsidP="009F275F">
      <w:pPr>
        <w:tabs>
          <w:tab w:val="left" w:pos="851"/>
        </w:tabs>
        <w:suppressAutoHyphens/>
        <w:spacing w:before="120" w:after="0" w:line="240" w:lineRule="auto"/>
        <w:ind w:firstLine="851"/>
        <w:jc w:val="both"/>
        <w:rPr>
          <w:rFonts w:ascii="Times New Roman" w:eastAsia="Times New Roman" w:hAnsi="Times New Roman" w:cs="Times New Roman"/>
          <w:kern w:val="1"/>
          <w:sz w:val="24"/>
          <w:szCs w:val="24"/>
          <w:lang w:eastAsia="ar-SA"/>
        </w:rPr>
      </w:pPr>
      <w:r w:rsidRPr="009F275F">
        <w:rPr>
          <w:rFonts w:ascii="Times New Roman" w:eastAsia="Times New Roman" w:hAnsi="Times New Roman" w:cs="Times New Roman"/>
          <w:kern w:val="1"/>
          <w:sz w:val="24"/>
          <w:szCs w:val="24"/>
          <w:lang w:eastAsia="ar-SA"/>
        </w:rPr>
        <w:t xml:space="preserve">Программа формирования </w:t>
      </w:r>
      <w:r w:rsidR="0015334D" w:rsidRPr="009F275F">
        <w:rPr>
          <w:rFonts w:ascii="Times New Roman" w:eastAsia="Times New Roman" w:hAnsi="Times New Roman" w:cs="Times New Roman"/>
          <w:kern w:val="1"/>
          <w:sz w:val="24"/>
          <w:szCs w:val="24"/>
          <w:lang w:eastAsia="ar-SA"/>
        </w:rPr>
        <w:t>базовых учебных действий,</w:t>
      </w:r>
      <w:r w:rsidRPr="009F275F">
        <w:rPr>
          <w:rFonts w:ascii="Times New Roman" w:eastAsia="Times New Roman" w:hAnsi="Times New Roman" w:cs="Times New Roman"/>
          <w:kern w:val="1"/>
          <w:sz w:val="24"/>
          <w:szCs w:val="24"/>
          <w:lang w:eastAsia="ar-SA"/>
        </w:rPr>
        <w:t xml:space="preserve"> обучающихся с умственной отсталостью (интеллектуальными нарушениями) реализуется в процессе всей учебной и внеурочной деятельности в начальных (</w:t>
      </w:r>
      <w:r w:rsidR="00954C06">
        <w:rPr>
          <w:rFonts w:ascii="Times New Roman" w:eastAsia="Times New Roman" w:hAnsi="Times New Roman" w:cs="Times New Roman"/>
          <w:kern w:val="1"/>
          <w:sz w:val="24"/>
          <w:szCs w:val="24"/>
          <w:lang w:eastAsia="ar-SA"/>
        </w:rPr>
        <w:t>1</w:t>
      </w:r>
      <w:r w:rsidRPr="009F275F">
        <w:rPr>
          <w:rFonts w:ascii="Times New Roman" w:eastAsia="Times New Roman" w:hAnsi="Times New Roman" w:cs="Times New Roman"/>
          <w:kern w:val="1"/>
          <w:sz w:val="24"/>
          <w:szCs w:val="24"/>
          <w:lang w:eastAsia="ar-SA"/>
        </w:rPr>
        <w:t>-</w:t>
      </w:r>
      <w:r w:rsidR="00954C06">
        <w:rPr>
          <w:rFonts w:ascii="Times New Roman" w:eastAsia="Times New Roman" w:hAnsi="Times New Roman" w:cs="Times New Roman"/>
          <w:kern w:val="1"/>
          <w:sz w:val="24"/>
          <w:szCs w:val="24"/>
          <w:lang w:eastAsia="ar-SA"/>
        </w:rPr>
        <w:t>4</w:t>
      </w:r>
      <w:r w:rsidRPr="009F275F">
        <w:rPr>
          <w:rFonts w:ascii="Times New Roman" w:eastAsia="Times New Roman" w:hAnsi="Times New Roman" w:cs="Times New Roman"/>
          <w:kern w:val="1"/>
          <w:sz w:val="24"/>
          <w:szCs w:val="24"/>
          <w:lang w:eastAsia="ar-SA"/>
        </w:rPr>
        <w:t>) и старших (</w:t>
      </w:r>
      <w:r w:rsidR="00954C06">
        <w:rPr>
          <w:rFonts w:ascii="Times New Roman" w:eastAsia="Times New Roman" w:hAnsi="Times New Roman" w:cs="Times New Roman"/>
          <w:kern w:val="1"/>
          <w:sz w:val="24"/>
          <w:szCs w:val="24"/>
          <w:lang w:eastAsia="ar-SA"/>
        </w:rPr>
        <w:t>5</w:t>
      </w:r>
      <w:r w:rsidRPr="009F275F">
        <w:rPr>
          <w:rFonts w:ascii="Times New Roman" w:eastAsia="Times New Roman" w:hAnsi="Times New Roman" w:cs="Times New Roman"/>
          <w:kern w:val="1"/>
          <w:sz w:val="24"/>
          <w:szCs w:val="24"/>
          <w:lang w:eastAsia="ar-SA"/>
        </w:rPr>
        <w:t>-</w:t>
      </w:r>
      <w:r w:rsidR="00954C06">
        <w:rPr>
          <w:rFonts w:ascii="Times New Roman" w:eastAsia="Times New Roman" w:hAnsi="Times New Roman" w:cs="Times New Roman"/>
          <w:kern w:val="1"/>
          <w:sz w:val="24"/>
          <w:szCs w:val="24"/>
          <w:lang w:eastAsia="ar-SA"/>
        </w:rPr>
        <w:t>9</w:t>
      </w:r>
      <w:r w:rsidRPr="009F275F">
        <w:rPr>
          <w:rFonts w:ascii="Times New Roman" w:eastAsia="Times New Roman" w:hAnsi="Times New Roman" w:cs="Times New Roman"/>
          <w:kern w:val="1"/>
          <w:sz w:val="24"/>
          <w:szCs w:val="24"/>
          <w:lang w:eastAsia="ar-SA"/>
        </w:rPr>
        <w:t xml:space="preserve">) классах, конкретизирует требования Стандарта к личностным и предметным результатам освоения АООП. </w:t>
      </w:r>
    </w:p>
    <w:p w14:paraId="73312CE9" w14:textId="77777777" w:rsidR="009F275F" w:rsidRPr="009F275F" w:rsidRDefault="009F275F" w:rsidP="009F275F">
      <w:pPr>
        <w:tabs>
          <w:tab w:val="left" w:pos="851"/>
        </w:tabs>
        <w:suppressAutoHyphens/>
        <w:snapToGrid w:val="0"/>
        <w:spacing w:after="0" w:line="240" w:lineRule="auto"/>
        <w:ind w:firstLine="851"/>
        <w:jc w:val="both"/>
        <w:rPr>
          <w:rFonts w:ascii="Times New Roman" w:eastAsia="Times New Roman" w:hAnsi="Times New Roman" w:cs="Times New Roman"/>
          <w:kern w:val="1"/>
          <w:sz w:val="24"/>
          <w:szCs w:val="24"/>
          <w:lang w:eastAsia="ar-SA"/>
        </w:rPr>
      </w:pPr>
      <w:r w:rsidRPr="009F275F">
        <w:rPr>
          <w:rFonts w:ascii="Times New Roman" w:eastAsia="Times New Roman" w:hAnsi="Times New Roman" w:cs="Times New Roman"/>
          <w:kern w:val="1"/>
          <w:sz w:val="24"/>
          <w:szCs w:val="24"/>
          <w:lang w:eastAsia="ar-SA"/>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14:paraId="4094C9A0" w14:textId="03C841E2" w:rsidR="009F275F" w:rsidRPr="009F275F" w:rsidRDefault="009F275F" w:rsidP="009F275F">
      <w:pPr>
        <w:tabs>
          <w:tab w:val="left" w:pos="851"/>
        </w:tabs>
        <w:suppressAutoHyphens/>
        <w:spacing w:after="0" w:line="240" w:lineRule="auto"/>
        <w:ind w:firstLine="851"/>
        <w:jc w:val="both"/>
        <w:rPr>
          <w:rFonts w:ascii="Times New Roman" w:eastAsia="Times New Roman" w:hAnsi="Times New Roman" w:cs="Times New Roman"/>
          <w:b/>
          <w:kern w:val="1"/>
          <w:sz w:val="24"/>
          <w:szCs w:val="24"/>
          <w:lang w:eastAsia="ar-SA"/>
        </w:rPr>
      </w:pPr>
      <w:r w:rsidRPr="009F275F">
        <w:rPr>
          <w:rFonts w:ascii="Times New Roman" w:eastAsia="Times New Roman" w:hAnsi="Times New Roman" w:cs="Times New Roman"/>
          <w:kern w:val="1"/>
          <w:sz w:val="24"/>
          <w:szCs w:val="24"/>
          <w:lang w:eastAsia="ar-SA"/>
        </w:rPr>
        <w:t>Основная</w:t>
      </w:r>
      <w:r w:rsidRPr="009F275F">
        <w:rPr>
          <w:rFonts w:ascii="Times New Roman" w:eastAsia="Times New Roman" w:hAnsi="Times New Roman" w:cs="Times New Roman"/>
          <w:b/>
          <w:kern w:val="1"/>
          <w:sz w:val="24"/>
          <w:szCs w:val="24"/>
          <w:lang w:eastAsia="ar-SA"/>
        </w:rPr>
        <w:t xml:space="preserve"> цель</w:t>
      </w:r>
      <w:r w:rsidRPr="009F275F">
        <w:rPr>
          <w:rFonts w:ascii="Times New Roman" w:eastAsia="Times New Roman" w:hAnsi="Times New Roman" w:cs="Times New Roman"/>
          <w:kern w:val="1"/>
          <w:sz w:val="24"/>
          <w:szCs w:val="24"/>
          <w:lang w:eastAsia="ar-SA"/>
        </w:rPr>
        <w:t xml:space="preserve"> реализации программы формирования БУД состоит </w:t>
      </w:r>
      <w:r w:rsidR="0015334D" w:rsidRPr="009F275F">
        <w:rPr>
          <w:rFonts w:ascii="Times New Roman" w:eastAsia="Times New Roman" w:hAnsi="Times New Roman" w:cs="Times New Roman"/>
          <w:kern w:val="1"/>
          <w:sz w:val="24"/>
          <w:szCs w:val="24"/>
          <w:lang w:eastAsia="ar-SA"/>
        </w:rPr>
        <w:t>в фор</w:t>
      </w:r>
      <w:r w:rsidR="0015334D" w:rsidRPr="009F275F">
        <w:rPr>
          <w:rFonts w:ascii="Times New Roman" w:eastAsia="Times New Roman" w:hAnsi="Times New Roman" w:cs="Times New Roman"/>
          <w:kern w:val="1"/>
          <w:sz w:val="24"/>
          <w:szCs w:val="24"/>
          <w:lang w:eastAsia="ar-SA"/>
        </w:rPr>
        <w:softHyphen/>
        <w:t>ми</w:t>
      </w:r>
      <w:r w:rsidR="0015334D" w:rsidRPr="009F275F">
        <w:rPr>
          <w:rFonts w:ascii="Times New Roman" w:eastAsia="Times New Roman" w:hAnsi="Times New Roman" w:cs="Times New Roman"/>
          <w:kern w:val="1"/>
          <w:sz w:val="24"/>
          <w:szCs w:val="24"/>
          <w:lang w:eastAsia="ar-SA"/>
        </w:rPr>
        <w:softHyphen/>
        <w:t>ро</w:t>
      </w:r>
      <w:r w:rsidR="0015334D" w:rsidRPr="009F275F">
        <w:rPr>
          <w:rFonts w:ascii="Times New Roman" w:eastAsia="Times New Roman" w:hAnsi="Times New Roman" w:cs="Times New Roman"/>
          <w:kern w:val="1"/>
          <w:sz w:val="24"/>
          <w:szCs w:val="24"/>
          <w:lang w:eastAsia="ar-SA"/>
        </w:rPr>
        <w:softHyphen/>
        <w:t>ва</w:t>
      </w:r>
      <w:r w:rsidR="0015334D" w:rsidRPr="009F275F">
        <w:rPr>
          <w:rFonts w:ascii="Times New Roman" w:eastAsia="Times New Roman" w:hAnsi="Times New Roman" w:cs="Times New Roman"/>
          <w:kern w:val="1"/>
          <w:sz w:val="24"/>
          <w:szCs w:val="24"/>
          <w:lang w:eastAsia="ar-SA"/>
        </w:rPr>
        <w:softHyphen/>
        <w:t>нии</w:t>
      </w:r>
      <w:r w:rsidRPr="009F275F">
        <w:rPr>
          <w:rFonts w:ascii="Times New Roman" w:eastAsia="Times New Roman" w:hAnsi="Times New Roman" w:cs="Times New Roman"/>
          <w:kern w:val="1"/>
          <w:sz w:val="24"/>
          <w:szCs w:val="24"/>
          <w:lang w:eastAsia="ar-SA"/>
        </w:rPr>
        <w:t xml:space="preserve"> основ учебной де</w:t>
      </w:r>
      <w:r w:rsidRPr="009F275F">
        <w:rPr>
          <w:rFonts w:ascii="Times New Roman" w:eastAsia="Times New Roman" w:hAnsi="Times New Roman" w:cs="Times New Roman"/>
          <w:kern w:val="1"/>
          <w:sz w:val="24"/>
          <w:szCs w:val="24"/>
          <w:lang w:eastAsia="ar-SA"/>
        </w:rPr>
        <w:softHyphen/>
        <w:t>ятельности учащихся с легкой умственной отсталостью (интеллектуальными нарушениями), которые обеспечивают его подготовку к са</w:t>
      </w:r>
      <w:r w:rsidRPr="009F275F">
        <w:rPr>
          <w:rFonts w:ascii="Times New Roman" w:eastAsia="Times New Roman" w:hAnsi="Times New Roman" w:cs="Times New Roman"/>
          <w:kern w:val="1"/>
          <w:sz w:val="24"/>
          <w:szCs w:val="24"/>
          <w:lang w:eastAsia="ar-SA"/>
        </w:rPr>
        <w:softHyphen/>
        <w:t>мо</w:t>
      </w:r>
      <w:r w:rsidRPr="009F275F">
        <w:rPr>
          <w:rFonts w:ascii="Times New Roman" w:eastAsia="Times New Roman" w:hAnsi="Times New Roman" w:cs="Times New Roman"/>
          <w:kern w:val="1"/>
          <w:sz w:val="24"/>
          <w:szCs w:val="24"/>
          <w:lang w:eastAsia="ar-SA"/>
        </w:rPr>
        <w:softHyphen/>
        <w:t xml:space="preserve">стоятельной жизни в обществе и овладение доступными видами профильного труда. </w:t>
      </w:r>
    </w:p>
    <w:p w14:paraId="2707D705" w14:textId="77777777" w:rsidR="009F275F" w:rsidRPr="009F275F" w:rsidRDefault="009F275F" w:rsidP="009F275F">
      <w:pPr>
        <w:tabs>
          <w:tab w:val="left" w:pos="851"/>
        </w:tabs>
        <w:suppressAutoHyphens/>
        <w:spacing w:after="0" w:line="240" w:lineRule="auto"/>
        <w:ind w:firstLine="851"/>
        <w:jc w:val="both"/>
        <w:rPr>
          <w:rFonts w:ascii="Times New Roman" w:eastAsia="Times New Roman" w:hAnsi="Times New Roman" w:cs="Times New Roman"/>
          <w:color w:val="00000A"/>
          <w:kern w:val="1"/>
          <w:sz w:val="24"/>
          <w:szCs w:val="24"/>
          <w:lang w:eastAsia="ar-SA"/>
        </w:rPr>
      </w:pPr>
      <w:r w:rsidRPr="009F275F">
        <w:rPr>
          <w:rFonts w:ascii="Times New Roman" w:eastAsia="Times New Roman" w:hAnsi="Times New Roman" w:cs="Times New Roman"/>
          <w:b/>
          <w:kern w:val="1"/>
          <w:sz w:val="24"/>
          <w:szCs w:val="24"/>
          <w:lang w:eastAsia="ar-SA"/>
        </w:rPr>
        <w:t>Задачами</w:t>
      </w:r>
      <w:r w:rsidRPr="009F275F">
        <w:rPr>
          <w:rFonts w:ascii="Times New Roman" w:eastAsia="Times New Roman" w:hAnsi="Times New Roman" w:cs="Times New Roman"/>
          <w:kern w:val="1"/>
          <w:sz w:val="24"/>
          <w:szCs w:val="24"/>
          <w:lang w:eastAsia="ar-SA"/>
        </w:rPr>
        <w:t xml:space="preserve"> реализации программы являются:</w:t>
      </w:r>
    </w:p>
    <w:p w14:paraId="72D090C3" w14:textId="77777777" w:rsidR="009F275F" w:rsidRPr="009F275F" w:rsidRDefault="009F275F" w:rsidP="009F275F">
      <w:pPr>
        <w:tabs>
          <w:tab w:val="left" w:pos="851"/>
        </w:tabs>
        <w:spacing w:after="0" w:line="240" w:lineRule="auto"/>
        <w:ind w:firstLine="709"/>
        <w:jc w:val="both"/>
        <w:rPr>
          <w:rFonts w:ascii="Times New Roman" w:eastAsia="Times New Roman" w:hAnsi="Times New Roman" w:cs="Times New Roman"/>
          <w:kern w:val="1"/>
          <w:sz w:val="24"/>
          <w:szCs w:val="24"/>
          <w:lang w:eastAsia="ar-SA"/>
        </w:rPr>
      </w:pPr>
      <w:r w:rsidRPr="009F275F">
        <w:rPr>
          <w:rFonts w:ascii="Times New Roman" w:eastAsia="Times New Roman" w:hAnsi="Times New Roman" w:cs="Times New Roman"/>
          <w:kern w:val="1"/>
          <w:sz w:val="24"/>
          <w:szCs w:val="24"/>
          <w:lang w:eastAsia="ar-SA"/>
        </w:rPr>
        <w:t>― формирование мотивационного компонента учебной деятельности;</w:t>
      </w:r>
    </w:p>
    <w:p w14:paraId="464E80A6" w14:textId="77777777" w:rsidR="009F275F" w:rsidRPr="009F275F" w:rsidRDefault="009F275F" w:rsidP="009F275F">
      <w:pPr>
        <w:tabs>
          <w:tab w:val="left" w:pos="851"/>
        </w:tabs>
        <w:spacing w:after="0" w:line="240" w:lineRule="auto"/>
        <w:ind w:firstLine="709"/>
        <w:jc w:val="both"/>
        <w:rPr>
          <w:rFonts w:ascii="Times New Roman" w:eastAsia="Times New Roman" w:hAnsi="Times New Roman" w:cs="Times New Roman"/>
          <w:kern w:val="1"/>
          <w:sz w:val="24"/>
          <w:szCs w:val="24"/>
          <w:lang w:eastAsia="ar-SA"/>
        </w:rPr>
      </w:pPr>
      <w:r w:rsidRPr="009F275F">
        <w:rPr>
          <w:rFonts w:ascii="Times New Roman" w:eastAsia="Times New Roman" w:hAnsi="Times New Roman" w:cs="Times New Roman"/>
          <w:kern w:val="1"/>
          <w:sz w:val="24"/>
          <w:szCs w:val="24"/>
          <w:lang w:eastAsia="ar-SA"/>
        </w:rPr>
        <w:t>― овладение комплексом базовых учебных действий, составляющих операционный компонент учебной деятельности;</w:t>
      </w:r>
    </w:p>
    <w:p w14:paraId="4CAA4B3A" w14:textId="77777777" w:rsidR="009F275F" w:rsidRPr="009F275F" w:rsidRDefault="009F275F" w:rsidP="009F275F">
      <w:pPr>
        <w:tabs>
          <w:tab w:val="left" w:pos="851"/>
        </w:tabs>
        <w:spacing w:after="0" w:line="240" w:lineRule="auto"/>
        <w:ind w:firstLine="709"/>
        <w:jc w:val="both"/>
        <w:rPr>
          <w:rFonts w:ascii="Times New Roman" w:eastAsia="Times New Roman" w:hAnsi="Times New Roman" w:cs="Times New Roman"/>
          <w:kern w:val="1"/>
          <w:sz w:val="24"/>
          <w:szCs w:val="24"/>
          <w:lang w:eastAsia="ar-SA"/>
        </w:rPr>
      </w:pPr>
      <w:r w:rsidRPr="009F275F">
        <w:rPr>
          <w:rFonts w:ascii="Times New Roman" w:eastAsia="Times New Roman" w:hAnsi="Times New Roman" w:cs="Times New Roman"/>
          <w:kern w:val="1"/>
          <w:sz w:val="24"/>
          <w:szCs w:val="24"/>
          <w:lang w:eastAsia="ar-SA"/>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14:paraId="3C14D1A1" w14:textId="77777777" w:rsidR="009F275F" w:rsidRPr="009F275F" w:rsidRDefault="009F275F" w:rsidP="009F275F">
      <w:pPr>
        <w:suppressAutoHyphens/>
        <w:spacing w:after="0" w:line="240" w:lineRule="auto"/>
        <w:jc w:val="center"/>
        <w:rPr>
          <w:rFonts w:ascii="Times New Roman" w:eastAsia="Times New Roman" w:hAnsi="Times New Roman" w:cs="Times New Roman"/>
          <w:b/>
          <w:kern w:val="1"/>
          <w:sz w:val="16"/>
          <w:szCs w:val="16"/>
          <w:lang w:eastAsia="ar-SA"/>
        </w:rPr>
      </w:pPr>
    </w:p>
    <w:p w14:paraId="05BAD400" w14:textId="77777777" w:rsidR="009F275F" w:rsidRPr="009F275F" w:rsidRDefault="009F275F" w:rsidP="009F275F">
      <w:pPr>
        <w:suppressAutoHyphens/>
        <w:spacing w:after="0" w:line="240" w:lineRule="auto"/>
        <w:jc w:val="center"/>
        <w:rPr>
          <w:rFonts w:ascii="Times New Roman" w:eastAsia="Times New Roman" w:hAnsi="Times New Roman" w:cs="Times New Roman"/>
          <w:b/>
          <w:kern w:val="1"/>
          <w:sz w:val="24"/>
          <w:szCs w:val="24"/>
          <w:lang w:eastAsia="ar-SA"/>
        </w:rPr>
      </w:pPr>
      <w:r w:rsidRPr="009F275F">
        <w:rPr>
          <w:rFonts w:ascii="Times New Roman" w:eastAsia="Times New Roman" w:hAnsi="Times New Roman" w:cs="Times New Roman"/>
          <w:b/>
          <w:kern w:val="1"/>
          <w:sz w:val="24"/>
          <w:szCs w:val="24"/>
          <w:lang w:eastAsia="ar-SA"/>
        </w:rPr>
        <w:t>Функции, состав и характеристика базовых учебных действий</w:t>
      </w:r>
    </w:p>
    <w:p w14:paraId="6B63B48D" w14:textId="77777777" w:rsidR="009F275F" w:rsidRPr="009F275F" w:rsidRDefault="009F275F" w:rsidP="009F275F">
      <w:pPr>
        <w:suppressAutoHyphens/>
        <w:spacing w:after="0" w:line="240" w:lineRule="auto"/>
        <w:jc w:val="center"/>
        <w:rPr>
          <w:rFonts w:ascii="Times New Roman" w:eastAsia="Times New Roman" w:hAnsi="Times New Roman" w:cs="Times New Roman"/>
          <w:b/>
          <w:kern w:val="1"/>
          <w:sz w:val="24"/>
          <w:szCs w:val="24"/>
          <w:lang w:eastAsia="ar-SA"/>
        </w:rPr>
      </w:pPr>
      <w:r w:rsidRPr="009F275F">
        <w:rPr>
          <w:rFonts w:ascii="Times New Roman" w:eastAsia="Times New Roman" w:hAnsi="Times New Roman" w:cs="Times New Roman"/>
          <w:b/>
          <w:kern w:val="1"/>
          <w:sz w:val="24"/>
          <w:szCs w:val="24"/>
          <w:lang w:eastAsia="ar-SA"/>
        </w:rPr>
        <w:t>обучающихся с умственной отсталостью</w:t>
      </w:r>
    </w:p>
    <w:p w14:paraId="6B127A09" w14:textId="77777777" w:rsidR="009F275F" w:rsidRPr="009F275F" w:rsidRDefault="009F275F" w:rsidP="009F275F">
      <w:pPr>
        <w:suppressAutoHyphens/>
        <w:spacing w:after="0" w:line="240" w:lineRule="auto"/>
        <w:jc w:val="center"/>
        <w:rPr>
          <w:rFonts w:ascii="Times New Roman" w:eastAsia="Times New Roman" w:hAnsi="Times New Roman" w:cs="Times New Roman"/>
          <w:kern w:val="1"/>
          <w:sz w:val="24"/>
          <w:szCs w:val="24"/>
          <w:lang w:eastAsia="ar-SA"/>
        </w:rPr>
      </w:pPr>
      <w:r w:rsidRPr="009F275F">
        <w:rPr>
          <w:rFonts w:ascii="Times New Roman" w:eastAsia="Times New Roman" w:hAnsi="Times New Roman" w:cs="Times New Roman"/>
          <w:b/>
          <w:kern w:val="1"/>
          <w:sz w:val="24"/>
          <w:szCs w:val="24"/>
          <w:lang w:eastAsia="ar-SA"/>
        </w:rPr>
        <w:t xml:space="preserve"> (интеллектуальными нарушениями)</w:t>
      </w:r>
    </w:p>
    <w:p w14:paraId="3EE08C01" w14:textId="77777777" w:rsidR="009F275F" w:rsidRPr="009F275F" w:rsidRDefault="009F275F" w:rsidP="009F275F">
      <w:pPr>
        <w:suppressAutoHyphens/>
        <w:spacing w:before="120" w:after="0" w:line="240" w:lineRule="auto"/>
        <w:ind w:firstLine="709"/>
        <w:jc w:val="both"/>
        <w:rPr>
          <w:rFonts w:ascii="Times New Roman" w:eastAsia="Times New Roman" w:hAnsi="Times New Roman" w:cs="Times New Roman"/>
          <w:kern w:val="1"/>
          <w:sz w:val="24"/>
          <w:szCs w:val="24"/>
          <w:lang w:eastAsia="ar-SA"/>
        </w:rPr>
      </w:pPr>
      <w:r w:rsidRPr="009F275F">
        <w:rPr>
          <w:rFonts w:ascii="Times New Roman" w:eastAsia="Times New Roman" w:hAnsi="Times New Roman" w:cs="Times New Roman"/>
          <w:kern w:val="1"/>
          <w:sz w:val="24"/>
          <w:szCs w:val="24"/>
          <w:lang w:eastAsia="ar-SA"/>
        </w:rPr>
        <w:t>Современные подходы к повышению эффективности обучения предпола</w:t>
      </w:r>
      <w:r w:rsidRPr="009F275F">
        <w:rPr>
          <w:rFonts w:ascii="Times New Roman" w:eastAsia="Times New Roman" w:hAnsi="Times New Roman" w:cs="Times New Roman"/>
          <w:kern w:val="1"/>
          <w:sz w:val="24"/>
          <w:szCs w:val="24"/>
          <w:lang w:eastAsia="ar-SA"/>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9F275F">
        <w:rPr>
          <w:rFonts w:ascii="Times New Roman" w:eastAsia="Times New Roman" w:hAnsi="Times New Roman" w:cs="Times New Roman"/>
          <w:kern w:val="1"/>
          <w:sz w:val="24"/>
          <w:szCs w:val="24"/>
          <w:lang w:eastAsia="ar-SA"/>
        </w:rPr>
        <w:softHyphen/>
        <w:t>мание уделяется развитию и коррекции мо</w:t>
      </w:r>
      <w:r w:rsidRPr="009F275F">
        <w:rPr>
          <w:rFonts w:ascii="Times New Roman" w:eastAsia="Times New Roman" w:hAnsi="Times New Roman" w:cs="Times New Roman"/>
          <w:kern w:val="1"/>
          <w:sz w:val="24"/>
          <w:szCs w:val="24"/>
          <w:lang w:eastAsia="ar-SA"/>
        </w:rPr>
        <w:softHyphen/>
        <w:t>ти</w:t>
      </w:r>
      <w:r w:rsidRPr="009F275F">
        <w:rPr>
          <w:rFonts w:ascii="Times New Roman" w:eastAsia="Times New Roman" w:hAnsi="Times New Roman" w:cs="Times New Roman"/>
          <w:kern w:val="1"/>
          <w:sz w:val="24"/>
          <w:szCs w:val="24"/>
          <w:lang w:eastAsia="ar-SA"/>
        </w:rPr>
        <w:softHyphen/>
        <w:t>ва</w:t>
      </w:r>
      <w:r w:rsidRPr="009F275F">
        <w:rPr>
          <w:rFonts w:ascii="Times New Roman" w:eastAsia="Times New Roman" w:hAnsi="Times New Roman" w:cs="Times New Roman"/>
          <w:kern w:val="1"/>
          <w:sz w:val="24"/>
          <w:szCs w:val="24"/>
          <w:lang w:eastAsia="ar-SA"/>
        </w:rPr>
        <w:softHyphen/>
        <w:t>ци</w:t>
      </w:r>
      <w:r w:rsidRPr="009F275F">
        <w:rPr>
          <w:rFonts w:ascii="Times New Roman" w:eastAsia="Times New Roman" w:hAnsi="Times New Roman" w:cs="Times New Roman"/>
          <w:kern w:val="1"/>
          <w:sz w:val="24"/>
          <w:szCs w:val="24"/>
          <w:lang w:eastAsia="ar-SA"/>
        </w:rPr>
        <w:softHyphen/>
        <w:t>он</w:t>
      </w:r>
      <w:r w:rsidRPr="009F275F">
        <w:rPr>
          <w:rFonts w:ascii="Times New Roman" w:eastAsia="Times New Roman" w:hAnsi="Times New Roman" w:cs="Times New Roman"/>
          <w:kern w:val="1"/>
          <w:sz w:val="24"/>
          <w:szCs w:val="24"/>
          <w:lang w:eastAsia="ar-SA"/>
        </w:rPr>
        <w:softHyphen/>
        <w:t>но</w:t>
      </w:r>
      <w:r w:rsidRPr="009F275F">
        <w:rPr>
          <w:rFonts w:ascii="Times New Roman" w:eastAsia="Times New Roman" w:hAnsi="Times New Roman" w:cs="Times New Roman"/>
          <w:kern w:val="1"/>
          <w:sz w:val="24"/>
          <w:szCs w:val="24"/>
          <w:lang w:eastAsia="ar-SA"/>
        </w:rPr>
        <w:softHyphen/>
        <w:t>го и операционного компонентов учебной деятельности, т.к. они во многом оп</w:t>
      </w:r>
      <w:r w:rsidRPr="009F275F">
        <w:rPr>
          <w:rFonts w:ascii="Times New Roman" w:eastAsia="Times New Roman" w:hAnsi="Times New Roman" w:cs="Times New Roman"/>
          <w:kern w:val="1"/>
          <w:sz w:val="24"/>
          <w:szCs w:val="24"/>
          <w:lang w:eastAsia="ar-SA"/>
        </w:rPr>
        <w:softHyphen/>
        <w:t xml:space="preserve">ределяют уровень ее сформированности и успешность обучения школьника. </w:t>
      </w:r>
    </w:p>
    <w:p w14:paraId="4767C905" w14:textId="77777777" w:rsidR="009F275F" w:rsidRPr="009F275F" w:rsidRDefault="009F275F" w:rsidP="009F275F">
      <w:pPr>
        <w:suppressAutoHyphens/>
        <w:spacing w:after="0" w:line="240" w:lineRule="auto"/>
        <w:ind w:firstLine="709"/>
        <w:jc w:val="both"/>
        <w:rPr>
          <w:rFonts w:ascii="Times New Roman" w:eastAsia="Times New Roman" w:hAnsi="Times New Roman" w:cs="Times New Roman"/>
          <w:kern w:val="1"/>
          <w:sz w:val="24"/>
          <w:szCs w:val="24"/>
          <w:lang w:eastAsia="ar-SA"/>
        </w:rPr>
      </w:pPr>
      <w:r w:rsidRPr="009F275F">
        <w:rPr>
          <w:rFonts w:ascii="Times New Roman" w:eastAsia="Times New Roman" w:hAnsi="Times New Roman" w:cs="Times New Roman"/>
          <w:kern w:val="1"/>
          <w:sz w:val="24"/>
          <w:szCs w:val="24"/>
          <w:lang w:eastAsia="ar-SA"/>
        </w:rPr>
        <w:t xml:space="preserve">В качестве базовых учебных действий рассматриваются операционные, мотивационные, целевые и оценочные. </w:t>
      </w:r>
    </w:p>
    <w:p w14:paraId="7397A9AB" w14:textId="77777777" w:rsidR="009F275F" w:rsidRPr="009F275F" w:rsidRDefault="009F275F" w:rsidP="009F275F">
      <w:pPr>
        <w:suppressAutoHyphens/>
        <w:spacing w:after="0" w:line="240" w:lineRule="auto"/>
        <w:ind w:firstLine="709"/>
        <w:jc w:val="both"/>
        <w:rPr>
          <w:rFonts w:ascii="Times New Roman" w:eastAsia="Times New Roman" w:hAnsi="Times New Roman" w:cs="Times New Roman"/>
          <w:color w:val="00000A"/>
          <w:kern w:val="1"/>
          <w:sz w:val="24"/>
          <w:szCs w:val="24"/>
          <w:lang w:eastAsia="ar-SA"/>
        </w:rPr>
      </w:pPr>
      <w:r w:rsidRPr="009F275F">
        <w:rPr>
          <w:rFonts w:ascii="Times New Roman" w:eastAsia="Times New Roman" w:hAnsi="Times New Roman" w:cs="Times New Roman"/>
          <w:kern w:val="1"/>
          <w:sz w:val="24"/>
          <w:szCs w:val="24"/>
          <w:lang w:eastAsia="ar-SA"/>
        </w:rPr>
        <w:lastRenderedPageBreak/>
        <w:t>Функции базовых учебных действий:</w:t>
      </w:r>
    </w:p>
    <w:p w14:paraId="1C54F1B2" w14:textId="77777777" w:rsidR="009F275F" w:rsidRPr="009F275F" w:rsidRDefault="009F275F" w:rsidP="009F275F">
      <w:pPr>
        <w:spacing w:after="0" w:line="240" w:lineRule="auto"/>
        <w:ind w:firstLine="709"/>
        <w:jc w:val="both"/>
        <w:rPr>
          <w:rFonts w:ascii="Times New Roman" w:eastAsia="Times New Roman" w:hAnsi="Times New Roman" w:cs="Times New Roman"/>
          <w:kern w:val="1"/>
          <w:sz w:val="24"/>
          <w:szCs w:val="24"/>
          <w:lang w:eastAsia="ar-SA"/>
        </w:rPr>
      </w:pPr>
      <w:r w:rsidRPr="009F275F">
        <w:rPr>
          <w:rFonts w:ascii="Times New Roman" w:eastAsia="Times New Roman" w:hAnsi="Times New Roman" w:cs="Times New Roman"/>
          <w:kern w:val="1"/>
          <w:sz w:val="24"/>
          <w:szCs w:val="24"/>
          <w:lang w:eastAsia="ar-SA"/>
        </w:rPr>
        <w:t>- обеспечение успешности (эффективности) изучения содержания любой предметной области;</w:t>
      </w:r>
    </w:p>
    <w:p w14:paraId="01C8F4C9" w14:textId="77777777" w:rsidR="009F275F" w:rsidRPr="009F275F" w:rsidRDefault="009F275F" w:rsidP="009F275F">
      <w:pPr>
        <w:spacing w:after="0" w:line="240" w:lineRule="auto"/>
        <w:ind w:firstLine="709"/>
        <w:jc w:val="both"/>
        <w:rPr>
          <w:rFonts w:ascii="Times New Roman" w:eastAsia="Times New Roman" w:hAnsi="Times New Roman" w:cs="Times New Roman"/>
          <w:kern w:val="1"/>
          <w:sz w:val="24"/>
          <w:szCs w:val="24"/>
          <w:lang w:eastAsia="ar-SA"/>
        </w:rPr>
      </w:pPr>
      <w:r w:rsidRPr="009F275F">
        <w:rPr>
          <w:rFonts w:ascii="Times New Roman" w:eastAsia="Times New Roman" w:hAnsi="Times New Roman" w:cs="Times New Roman"/>
          <w:kern w:val="1"/>
          <w:sz w:val="24"/>
          <w:szCs w:val="24"/>
          <w:lang w:eastAsia="ar-SA"/>
        </w:rPr>
        <w:t>- реализация преемственности обучения на всех ступенях образования;</w:t>
      </w:r>
    </w:p>
    <w:p w14:paraId="15638290" w14:textId="77777777" w:rsidR="009F275F" w:rsidRPr="009F275F" w:rsidRDefault="009F275F" w:rsidP="009F275F">
      <w:pPr>
        <w:spacing w:after="0" w:line="240" w:lineRule="auto"/>
        <w:ind w:firstLine="709"/>
        <w:jc w:val="both"/>
        <w:rPr>
          <w:rFonts w:ascii="Times New Roman" w:eastAsia="Times New Roman" w:hAnsi="Times New Roman" w:cs="Times New Roman"/>
          <w:kern w:val="1"/>
          <w:sz w:val="24"/>
          <w:szCs w:val="24"/>
          <w:lang w:eastAsia="ar-SA"/>
        </w:rPr>
      </w:pPr>
      <w:r w:rsidRPr="009F275F">
        <w:rPr>
          <w:rFonts w:ascii="Times New Roman" w:eastAsia="Times New Roman" w:hAnsi="Times New Roman" w:cs="Times New Roman"/>
          <w:kern w:val="1"/>
          <w:sz w:val="24"/>
          <w:szCs w:val="24"/>
          <w:lang w:eastAsia="ar-SA"/>
        </w:rPr>
        <w:t>- формирование готовности обучающегося с умственной отсталостью (интелл</w:t>
      </w:r>
      <w:r w:rsidR="00C037B0">
        <w:rPr>
          <w:rFonts w:ascii="Times New Roman" w:eastAsia="Times New Roman" w:hAnsi="Times New Roman" w:cs="Times New Roman"/>
          <w:kern w:val="1"/>
          <w:sz w:val="24"/>
          <w:szCs w:val="24"/>
          <w:lang w:eastAsia="ar-SA"/>
        </w:rPr>
        <w:t>ектуальными нарушениями) к даль</w:t>
      </w:r>
      <w:r w:rsidRPr="009F275F">
        <w:rPr>
          <w:rFonts w:ascii="Times New Roman" w:eastAsia="Times New Roman" w:hAnsi="Times New Roman" w:cs="Times New Roman"/>
          <w:kern w:val="1"/>
          <w:sz w:val="24"/>
          <w:szCs w:val="24"/>
          <w:lang w:eastAsia="ar-SA"/>
        </w:rPr>
        <w:t xml:space="preserve">нейшей трудовой деятельности; </w:t>
      </w:r>
    </w:p>
    <w:p w14:paraId="259482FE" w14:textId="00673D63" w:rsidR="009F275F" w:rsidRPr="009F275F" w:rsidRDefault="009F275F" w:rsidP="009F275F">
      <w:pPr>
        <w:spacing w:after="0" w:line="240" w:lineRule="auto"/>
        <w:ind w:firstLine="709"/>
        <w:jc w:val="both"/>
        <w:rPr>
          <w:rFonts w:ascii="Times New Roman" w:eastAsia="Times New Roman" w:hAnsi="Times New Roman" w:cs="Times New Roman"/>
          <w:kern w:val="1"/>
          <w:sz w:val="24"/>
          <w:szCs w:val="24"/>
          <w:lang w:eastAsia="ar-SA"/>
        </w:rPr>
      </w:pPr>
      <w:r w:rsidRPr="009F275F">
        <w:rPr>
          <w:rFonts w:ascii="Times New Roman" w:eastAsia="Times New Roman" w:hAnsi="Times New Roman" w:cs="Times New Roman"/>
          <w:kern w:val="1"/>
          <w:sz w:val="24"/>
          <w:szCs w:val="24"/>
          <w:lang w:eastAsia="ar-SA"/>
        </w:rPr>
        <w:t xml:space="preserve">- обеспечение </w:t>
      </w:r>
      <w:r w:rsidR="0015334D" w:rsidRPr="009F275F">
        <w:rPr>
          <w:rFonts w:ascii="Times New Roman" w:eastAsia="Times New Roman" w:hAnsi="Times New Roman" w:cs="Times New Roman"/>
          <w:kern w:val="1"/>
          <w:sz w:val="24"/>
          <w:szCs w:val="24"/>
          <w:lang w:eastAsia="ar-SA"/>
        </w:rPr>
        <w:t>целостности развития</w:t>
      </w:r>
      <w:r w:rsidRPr="009F275F">
        <w:rPr>
          <w:rFonts w:ascii="Times New Roman" w:eastAsia="Times New Roman" w:hAnsi="Times New Roman" w:cs="Times New Roman"/>
          <w:kern w:val="1"/>
          <w:sz w:val="24"/>
          <w:szCs w:val="24"/>
          <w:lang w:eastAsia="ar-SA"/>
        </w:rPr>
        <w:t xml:space="preserve"> личности обучающегося. </w:t>
      </w:r>
    </w:p>
    <w:p w14:paraId="4D7208FD" w14:textId="77777777" w:rsidR="009F275F" w:rsidRPr="009F275F" w:rsidRDefault="009F275F" w:rsidP="009F275F">
      <w:pPr>
        <w:suppressAutoHyphens/>
        <w:spacing w:after="0" w:line="240" w:lineRule="auto"/>
        <w:ind w:firstLine="709"/>
        <w:jc w:val="center"/>
        <w:rPr>
          <w:rFonts w:ascii="Times New Roman" w:eastAsia="Times New Roman" w:hAnsi="Times New Roman" w:cs="Times New Roman"/>
          <w:b/>
          <w:kern w:val="1"/>
          <w:sz w:val="16"/>
          <w:szCs w:val="16"/>
          <w:lang w:eastAsia="ar-SA"/>
        </w:rPr>
      </w:pPr>
    </w:p>
    <w:p w14:paraId="2ACFAD06" w14:textId="25C60740" w:rsidR="009F275F" w:rsidRPr="009F275F" w:rsidRDefault="009F275F" w:rsidP="009F275F">
      <w:pPr>
        <w:suppressAutoHyphens/>
        <w:spacing w:after="0" w:line="240" w:lineRule="auto"/>
        <w:ind w:firstLine="709"/>
        <w:jc w:val="center"/>
        <w:rPr>
          <w:rFonts w:ascii="Times New Roman" w:eastAsia="Times New Roman" w:hAnsi="Times New Roman" w:cs="Times New Roman"/>
          <w:kern w:val="1"/>
          <w:sz w:val="24"/>
          <w:szCs w:val="24"/>
          <w:lang w:eastAsia="ar-SA"/>
        </w:rPr>
      </w:pPr>
      <w:r w:rsidRPr="009F275F">
        <w:rPr>
          <w:rFonts w:ascii="Times New Roman" w:eastAsia="Times New Roman" w:hAnsi="Times New Roman" w:cs="Times New Roman"/>
          <w:b/>
          <w:kern w:val="1"/>
          <w:sz w:val="24"/>
          <w:szCs w:val="24"/>
          <w:lang w:eastAsia="ar-SA"/>
        </w:rPr>
        <w:t>1</w:t>
      </w:r>
      <w:r w:rsidR="005D71F2">
        <w:rPr>
          <w:rFonts w:ascii="Times New Roman" w:eastAsia="Times New Roman" w:hAnsi="Times New Roman" w:cs="Times New Roman"/>
          <w:b/>
          <w:kern w:val="1"/>
          <w:sz w:val="24"/>
          <w:szCs w:val="24"/>
          <w:lang w:eastAsia="ar-SA"/>
        </w:rPr>
        <w:t>-</w:t>
      </w:r>
      <w:r w:rsidRPr="009F275F">
        <w:rPr>
          <w:rFonts w:ascii="Times New Roman" w:eastAsia="Times New Roman" w:hAnsi="Times New Roman" w:cs="Times New Roman"/>
          <w:b/>
          <w:kern w:val="1"/>
          <w:sz w:val="24"/>
          <w:szCs w:val="24"/>
          <w:lang w:eastAsia="ar-SA"/>
        </w:rPr>
        <w:t>4 классы</w:t>
      </w:r>
    </w:p>
    <w:p w14:paraId="7C2D9438" w14:textId="77777777" w:rsidR="009F275F" w:rsidRPr="009F275F" w:rsidRDefault="009F275F" w:rsidP="009F275F">
      <w:pPr>
        <w:suppressAutoHyphens/>
        <w:spacing w:after="0" w:line="240" w:lineRule="auto"/>
        <w:ind w:firstLine="709"/>
        <w:jc w:val="both"/>
        <w:rPr>
          <w:rFonts w:ascii="Times New Roman" w:eastAsia="Times New Roman" w:hAnsi="Times New Roman" w:cs="Times New Roman"/>
          <w:color w:val="00000A"/>
          <w:kern w:val="1"/>
          <w:sz w:val="24"/>
          <w:szCs w:val="24"/>
          <w:lang w:eastAsia="ar-SA"/>
        </w:rPr>
      </w:pPr>
      <w:r w:rsidRPr="009F275F">
        <w:rPr>
          <w:rFonts w:ascii="Times New Roman" w:eastAsia="Times New Roman" w:hAnsi="Times New Roman" w:cs="Times New Roman"/>
          <w:kern w:val="1"/>
          <w:sz w:val="24"/>
          <w:szCs w:val="24"/>
          <w:lang w:eastAsia="ar-SA"/>
        </w:rPr>
        <w:t>Базовые учебные действия, формируемые у младших школьников, обеспечивают, с одной стороны, успешное начало школьного обу</w:t>
      </w:r>
      <w:r w:rsidRPr="009F275F">
        <w:rPr>
          <w:rFonts w:ascii="Times New Roman" w:eastAsia="Times New Roman" w:hAnsi="Times New Roman" w:cs="Times New Roman"/>
          <w:kern w:val="1"/>
          <w:sz w:val="24"/>
          <w:szCs w:val="24"/>
          <w:lang w:eastAsia="ar-SA"/>
        </w:rPr>
        <w:softHyphen/>
        <w:t>че</w:t>
      </w:r>
      <w:r w:rsidRPr="009F275F">
        <w:rPr>
          <w:rFonts w:ascii="Times New Roman" w:eastAsia="Times New Roman" w:hAnsi="Times New Roman" w:cs="Times New Roman"/>
          <w:kern w:val="1"/>
          <w:sz w:val="24"/>
          <w:szCs w:val="24"/>
          <w:lang w:eastAsia="ar-SA"/>
        </w:rPr>
        <w:softHyphen/>
        <w:t>ния и осознанное отношение к обучению, с другой ― составляют ос</w:t>
      </w:r>
      <w:r w:rsidRPr="009F275F">
        <w:rPr>
          <w:rFonts w:ascii="Times New Roman" w:eastAsia="Times New Roman" w:hAnsi="Times New Roman" w:cs="Times New Roman"/>
          <w:kern w:val="1"/>
          <w:sz w:val="24"/>
          <w:szCs w:val="24"/>
          <w:lang w:eastAsia="ar-SA"/>
        </w:rPr>
        <w:softHyphen/>
        <w:t>но</w:t>
      </w:r>
      <w:r w:rsidRPr="009F275F">
        <w:rPr>
          <w:rFonts w:ascii="Times New Roman" w:eastAsia="Times New Roman" w:hAnsi="Times New Roman" w:cs="Times New Roman"/>
          <w:kern w:val="1"/>
          <w:sz w:val="24"/>
          <w:szCs w:val="24"/>
          <w:lang w:eastAsia="ar-SA"/>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14:paraId="7B9C2EC3" w14:textId="77777777" w:rsidR="009F275F" w:rsidRPr="009F275F" w:rsidRDefault="009F275F" w:rsidP="009F275F">
      <w:pPr>
        <w:spacing w:after="0" w:line="240" w:lineRule="auto"/>
        <w:ind w:firstLine="709"/>
        <w:jc w:val="both"/>
        <w:rPr>
          <w:rFonts w:ascii="Times New Roman" w:eastAsia="Times New Roman" w:hAnsi="Times New Roman" w:cs="Times New Roman"/>
          <w:kern w:val="1"/>
          <w:sz w:val="24"/>
          <w:szCs w:val="24"/>
          <w:lang w:eastAsia="ar-SA"/>
        </w:rPr>
      </w:pPr>
      <w:r w:rsidRPr="009F275F">
        <w:rPr>
          <w:rFonts w:ascii="Times New Roman" w:eastAsia="Times New Roman" w:hAnsi="Times New Roman" w:cs="Times New Roman"/>
          <w:kern w:val="1"/>
          <w:sz w:val="24"/>
          <w:szCs w:val="24"/>
          <w:lang w:eastAsia="ar-SA"/>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14:paraId="31BAE9F3" w14:textId="77777777" w:rsidR="009F275F" w:rsidRPr="009F275F" w:rsidRDefault="009F275F" w:rsidP="009F275F">
      <w:pPr>
        <w:spacing w:after="0" w:line="240" w:lineRule="auto"/>
        <w:ind w:firstLine="709"/>
        <w:jc w:val="both"/>
        <w:rPr>
          <w:rFonts w:ascii="Times New Roman" w:eastAsia="Times New Roman" w:hAnsi="Times New Roman" w:cs="Times New Roman"/>
          <w:kern w:val="1"/>
          <w:sz w:val="24"/>
          <w:szCs w:val="24"/>
          <w:lang w:eastAsia="ar-SA"/>
        </w:rPr>
      </w:pPr>
      <w:r w:rsidRPr="009F275F">
        <w:rPr>
          <w:rFonts w:ascii="Times New Roman" w:eastAsia="Times New Roman" w:hAnsi="Times New Roman" w:cs="Times New Roman"/>
          <w:kern w:val="1"/>
          <w:sz w:val="24"/>
          <w:szCs w:val="24"/>
          <w:lang w:eastAsia="ar-SA"/>
        </w:rPr>
        <w:t>2. Коммуникативные учебные действия обеспечивают способность вступать в коммуникацию с взрослыми и сверстниками в процессе обучения.</w:t>
      </w:r>
    </w:p>
    <w:p w14:paraId="6AADD389" w14:textId="77777777" w:rsidR="009F275F" w:rsidRPr="009F275F" w:rsidRDefault="009F275F" w:rsidP="009F275F">
      <w:pPr>
        <w:spacing w:after="0" w:line="240" w:lineRule="auto"/>
        <w:ind w:firstLine="709"/>
        <w:jc w:val="both"/>
        <w:rPr>
          <w:rFonts w:ascii="Times New Roman" w:eastAsia="Times New Roman" w:hAnsi="Times New Roman" w:cs="Times New Roman"/>
          <w:kern w:val="1"/>
          <w:sz w:val="24"/>
          <w:szCs w:val="24"/>
          <w:lang w:eastAsia="ar-SA"/>
        </w:rPr>
      </w:pPr>
      <w:r w:rsidRPr="009F275F">
        <w:rPr>
          <w:rFonts w:ascii="Times New Roman" w:eastAsia="Times New Roman" w:hAnsi="Times New Roman" w:cs="Times New Roman"/>
          <w:kern w:val="1"/>
          <w:sz w:val="24"/>
          <w:szCs w:val="24"/>
          <w:lang w:eastAsia="ar-SA"/>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14:paraId="29991AD1" w14:textId="77777777" w:rsidR="009F275F" w:rsidRPr="009F275F" w:rsidRDefault="009F275F" w:rsidP="009F275F">
      <w:pPr>
        <w:spacing w:after="0" w:line="240" w:lineRule="auto"/>
        <w:ind w:firstLine="709"/>
        <w:jc w:val="both"/>
        <w:rPr>
          <w:rFonts w:ascii="Times New Roman" w:eastAsia="Times New Roman" w:hAnsi="Times New Roman" w:cs="Times New Roman"/>
          <w:kern w:val="1"/>
          <w:sz w:val="24"/>
          <w:szCs w:val="24"/>
          <w:lang w:eastAsia="ar-SA"/>
        </w:rPr>
      </w:pPr>
      <w:r w:rsidRPr="009F275F">
        <w:rPr>
          <w:rFonts w:ascii="Times New Roman" w:eastAsia="Times New Roman" w:hAnsi="Times New Roman" w:cs="Times New Roman"/>
          <w:kern w:val="1"/>
          <w:sz w:val="24"/>
          <w:szCs w:val="24"/>
          <w:lang w:eastAsia="ar-SA"/>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14:paraId="71A69AEA" w14:textId="77777777" w:rsidR="009F275F" w:rsidRPr="009F275F" w:rsidRDefault="009F275F" w:rsidP="009F275F">
      <w:pPr>
        <w:suppressAutoHyphens/>
        <w:spacing w:after="0" w:line="240" w:lineRule="auto"/>
        <w:ind w:firstLine="709"/>
        <w:jc w:val="both"/>
        <w:rPr>
          <w:rFonts w:ascii="Times New Roman" w:eastAsia="Times New Roman" w:hAnsi="Times New Roman" w:cs="Times New Roman"/>
          <w:kern w:val="1"/>
          <w:sz w:val="24"/>
          <w:szCs w:val="24"/>
          <w:lang w:eastAsia="ar-SA"/>
        </w:rPr>
      </w:pPr>
      <w:r w:rsidRPr="009F275F">
        <w:rPr>
          <w:rFonts w:ascii="Times New Roman" w:eastAsia="Times New Roman" w:hAnsi="Times New Roman" w:cs="Times New Roman"/>
          <w:kern w:val="1"/>
          <w:sz w:val="24"/>
          <w:szCs w:val="24"/>
          <w:lang w:eastAsia="ar-SA"/>
        </w:rPr>
        <w:t xml:space="preserve">Умение использовать все группы действий в различных образовательных ситуациях является показателем их сформированности. </w:t>
      </w:r>
    </w:p>
    <w:p w14:paraId="1F91FECB" w14:textId="77777777" w:rsidR="009F275F" w:rsidRPr="009F275F" w:rsidRDefault="009F275F" w:rsidP="009F275F">
      <w:pPr>
        <w:suppressAutoHyphens/>
        <w:spacing w:after="0" w:line="240" w:lineRule="auto"/>
        <w:ind w:firstLine="709"/>
        <w:jc w:val="both"/>
        <w:rPr>
          <w:rFonts w:ascii="Times New Roman" w:eastAsia="Times New Roman" w:hAnsi="Times New Roman" w:cs="Times New Roman"/>
          <w:color w:val="00000A"/>
          <w:kern w:val="1"/>
          <w:sz w:val="24"/>
          <w:szCs w:val="24"/>
          <w:u w:val="single"/>
          <w:lang w:eastAsia="ar-SA"/>
        </w:rPr>
      </w:pPr>
      <w:r w:rsidRPr="009F275F">
        <w:rPr>
          <w:rFonts w:ascii="Times New Roman" w:eastAsia="Times New Roman" w:hAnsi="Times New Roman" w:cs="Times New Roman"/>
          <w:kern w:val="1"/>
          <w:sz w:val="24"/>
          <w:szCs w:val="24"/>
          <w:lang w:eastAsia="ar-SA"/>
        </w:rPr>
        <w:t>Характеристика базовых учебных действий</w:t>
      </w:r>
    </w:p>
    <w:p w14:paraId="3EE867EB" w14:textId="77777777" w:rsidR="009F275F" w:rsidRPr="009F275F" w:rsidRDefault="009F275F" w:rsidP="009F275F">
      <w:pPr>
        <w:spacing w:after="0" w:line="240" w:lineRule="auto"/>
        <w:ind w:left="709"/>
        <w:rPr>
          <w:rFonts w:ascii="Times New Roman" w:eastAsia="Times New Roman" w:hAnsi="Times New Roman" w:cs="Times New Roman"/>
          <w:kern w:val="1"/>
          <w:sz w:val="24"/>
          <w:szCs w:val="24"/>
          <w:lang w:eastAsia="ar-SA"/>
        </w:rPr>
      </w:pPr>
      <w:r w:rsidRPr="009F275F">
        <w:rPr>
          <w:rFonts w:ascii="Times New Roman" w:eastAsia="Times New Roman" w:hAnsi="Times New Roman" w:cs="Times New Roman"/>
          <w:kern w:val="1"/>
          <w:sz w:val="24"/>
          <w:szCs w:val="24"/>
          <w:u w:val="single"/>
          <w:lang w:eastAsia="ar-SA"/>
        </w:rPr>
        <w:t>Личностные учебные действия</w:t>
      </w:r>
      <w:r w:rsidRPr="009F275F">
        <w:rPr>
          <w:rFonts w:ascii="Times New Roman" w:eastAsia="Times New Roman" w:hAnsi="Times New Roman" w:cs="Times New Roman"/>
          <w:kern w:val="1"/>
          <w:sz w:val="24"/>
          <w:szCs w:val="24"/>
          <w:lang w:eastAsia="ar-SA"/>
        </w:rPr>
        <w:t xml:space="preserve"> включают следующие умения:</w:t>
      </w:r>
    </w:p>
    <w:p w14:paraId="74E788B8" w14:textId="77777777" w:rsidR="009F275F" w:rsidRPr="009F275F" w:rsidRDefault="009F275F" w:rsidP="007A2BA7">
      <w:pPr>
        <w:numPr>
          <w:ilvl w:val="0"/>
          <w:numId w:val="13"/>
        </w:numPr>
        <w:suppressAutoHyphens/>
        <w:spacing w:after="0" w:line="240" w:lineRule="auto"/>
        <w:ind w:left="709"/>
        <w:jc w:val="both"/>
        <w:rPr>
          <w:rFonts w:ascii="Times New Roman" w:eastAsia="Times New Roman" w:hAnsi="Times New Roman" w:cs="Times New Roman"/>
          <w:kern w:val="1"/>
          <w:sz w:val="24"/>
          <w:szCs w:val="24"/>
          <w:lang w:eastAsia="ar-SA"/>
        </w:rPr>
      </w:pPr>
      <w:r w:rsidRPr="009F275F">
        <w:rPr>
          <w:rFonts w:ascii="Times New Roman" w:eastAsia="Times New Roman" w:hAnsi="Times New Roman" w:cs="Times New Roman"/>
          <w:kern w:val="1"/>
          <w:sz w:val="24"/>
          <w:szCs w:val="24"/>
          <w:lang w:eastAsia="ar-SA"/>
        </w:rPr>
        <w:t xml:space="preserve">осознание себя как ученика, заинтересованного посещением школы, обучением, занятиями, как члена семьи, одноклассника, друга; </w:t>
      </w:r>
    </w:p>
    <w:p w14:paraId="7174FFB0" w14:textId="77777777" w:rsidR="009F275F" w:rsidRPr="009F275F" w:rsidRDefault="009F275F" w:rsidP="007A2BA7">
      <w:pPr>
        <w:numPr>
          <w:ilvl w:val="0"/>
          <w:numId w:val="13"/>
        </w:numPr>
        <w:suppressAutoHyphens/>
        <w:spacing w:after="0" w:line="240" w:lineRule="auto"/>
        <w:ind w:left="709"/>
        <w:jc w:val="both"/>
        <w:rPr>
          <w:rFonts w:ascii="Times New Roman" w:eastAsia="Times New Roman" w:hAnsi="Times New Roman" w:cs="Times New Roman"/>
          <w:kern w:val="1"/>
          <w:sz w:val="24"/>
          <w:szCs w:val="24"/>
          <w:lang w:eastAsia="ar-SA"/>
        </w:rPr>
      </w:pPr>
      <w:r w:rsidRPr="009F275F">
        <w:rPr>
          <w:rFonts w:ascii="Times New Roman" w:eastAsia="Times New Roman" w:hAnsi="Times New Roman" w:cs="Times New Roman"/>
          <w:kern w:val="1"/>
          <w:sz w:val="24"/>
          <w:szCs w:val="24"/>
          <w:lang w:eastAsia="ar-SA"/>
        </w:rPr>
        <w:t xml:space="preserve">способность к осмыслению социального окружения, своего места в нем, </w:t>
      </w:r>
    </w:p>
    <w:p w14:paraId="30820517" w14:textId="77777777" w:rsidR="009F275F" w:rsidRPr="009F275F" w:rsidRDefault="009F275F" w:rsidP="007A2BA7">
      <w:pPr>
        <w:numPr>
          <w:ilvl w:val="0"/>
          <w:numId w:val="13"/>
        </w:numPr>
        <w:suppressAutoHyphens/>
        <w:spacing w:after="0" w:line="240" w:lineRule="auto"/>
        <w:ind w:left="709"/>
        <w:jc w:val="both"/>
        <w:rPr>
          <w:rFonts w:ascii="Times New Roman" w:eastAsia="Times New Roman" w:hAnsi="Times New Roman" w:cs="Times New Roman"/>
          <w:kern w:val="1"/>
          <w:sz w:val="24"/>
          <w:szCs w:val="24"/>
          <w:u w:val="single"/>
          <w:lang w:eastAsia="ar-SA"/>
        </w:rPr>
      </w:pPr>
      <w:r w:rsidRPr="009F275F">
        <w:rPr>
          <w:rFonts w:ascii="Times New Roman" w:eastAsia="Times New Roman" w:hAnsi="Times New Roman" w:cs="Times New Roman"/>
          <w:kern w:val="1"/>
          <w:sz w:val="24"/>
          <w:szCs w:val="24"/>
          <w:lang w:eastAsia="ar-SA"/>
        </w:rPr>
        <w:t>принятие соответствующих возрасту ценностей и социальных ролей;</w:t>
      </w:r>
      <w:r w:rsidRPr="009F275F">
        <w:rPr>
          <w:rFonts w:ascii="Times New Roman" w:eastAsia="Times New Roman" w:hAnsi="Times New Roman" w:cs="Times New Roman"/>
          <w:bCs/>
          <w:kern w:val="1"/>
          <w:sz w:val="24"/>
          <w:szCs w:val="24"/>
          <w:lang w:eastAsia="ar-SA"/>
        </w:rPr>
        <w:t xml:space="preserve"> </w:t>
      </w:r>
      <w:r w:rsidRPr="009F275F">
        <w:rPr>
          <w:rFonts w:ascii="Times New Roman" w:eastAsia="Times New Roman" w:hAnsi="Times New Roman" w:cs="Times New Roman"/>
          <w:kern w:val="1"/>
          <w:sz w:val="24"/>
          <w:szCs w:val="24"/>
          <w:lang w:eastAsia="ar-SA"/>
        </w:rPr>
        <w:t>положительное отношение к окружающей действительности, готовность к ор</w:t>
      </w:r>
      <w:r w:rsidRPr="009F275F">
        <w:rPr>
          <w:rFonts w:ascii="Times New Roman" w:eastAsia="Times New Roman" w:hAnsi="Times New Roman" w:cs="Times New Roman"/>
          <w:kern w:val="1"/>
          <w:sz w:val="24"/>
          <w:szCs w:val="24"/>
          <w:lang w:eastAsia="ar-SA"/>
        </w:rPr>
        <w:softHyphen/>
        <w:t>га</w:t>
      </w:r>
      <w:r w:rsidRPr="009F275F">
        <w:rPr>
          <w:rFonts w:ascii="Times New Roman" w:eastAsia="Times New Roman" w:hAnsi="Times New Roman" w:cs="Times New Roman"/>
          <w:kern w:val="1"/>
          <w:sz w:val="24"/>
          <w:szCs w:val="24"/>
          <w:lang w:eastAsia="ar-SA"/>
        </w:rPr>
        <w:softHyphen/>
        <w:t xml:space="preserve">низации взаимодействия с ней и эстетическому ее восприятию; </w:t>
      </w:r>
    </w:p>
    <w:p w14:paraId="070A0A77" w14:textId="77777777" w:rsidR="009F275F" w:rsidRPr="009F275F" w:rsidRDefault="009F275F" w:rsidP="007A2BA7">
      <w:pPr>
        <w:numPr>
          <w:ilvl w:val="0"/>
          <w:numId w:val="13"/>
        </w:numPr>
        <w:suppressAutoHyphens/>
        <w:spacing w:after="0" w:line="240" w:lineRule="auto"/>
        <w:ind w:left="709"/>
        <w:jc w:val="both"/>
        <w:rPr>
          <w:rFonts w:ascii="Times New Roman" w:eastAsia="Times New Roman" w:hAnsi="Times New Roman" w:cs="Times New Roman"/>
          <w:kern w:val="1"/>
          <w:sz w:val="24"/>
          <w:szCs w:val="24"/>
          <w:u w:val="single"/>
          <w:lang w:eastAsia="ar-SA"/>
        </w:rPr>
      </w:pPr>
      <w:r w:rsidRPr="009F275F">
        <w:rPr>
          <w:rFonts w:ascii="Times New Roman" w:eastAsia="Times New Roman" w:hAnsi="Times New Roman" w:cs="Times New Roman"/>
          <w:kern w:val="1"/>
          <w:sz w:val="24"/>
          <w:szCs w:val="24"/>
          <w:lang w:eastAsia="ar-SA"/>
        </w:rPr>
        <w:t xml:space="preserve">целостный, социально ориентированный взгляд на мир в единстве его природной и социальной частей;  </w:t>
      </w:r>
    </w:p>
    <w:p w14:paraId="2740392B" w14:textId="77777777" w:rsidR="009F275F" w:rsidRPr="009F275F" w:rsidRDefault="009F275F" w:rsidP="007A2BA7">
      <w:pPr>
        <w:numPr>
          <w:ilvl w:val="0"/>
          <w:numId w:val="13"/>
        </w:numPr>
        <w:suppressAutoHyphens/>
        <w:spacing w:after="0" w:line="240" w:lineRule="auto"/>
        <w:ind w:left="709"/>
        <w:jc w:val="both"/>
        <w:rPr>
          <w:rFonts w:ascii="Times New Roman" w:eastAsia="Times New Roman" w:hAnsi="Times New Roman" w:cs="Times New Roman"/>
          <w:kern w:val="1"/>
          <w:sz w:val="24"/>
          <w:szCs w:val="24"/>
          <w:u w:val="single"/>
          <w:lang w:eastAsia="ar-SA"/>
        </w:rPr>
      </w:pPr>
      <w:r w:rsidRPr="009F275F">
        <w:rPr>
          <w:rFonts w:ascii="Times New Roman" w:eastAsia="Times New Roman" w:hAnsi="Times New Roman" w:cs="Times New Roman"/>
          <w:kern w:val="1"/>
          <w:sz w:val="24"/>
          <w:szCs w:val="24"/>
          <w:lang w:eastAsia="ar-SA"/>
        </w:rPr>
        <w:t>самостоятельность в выполнении учебных заданий, поручений, договореннос</w:t>
      </w:r>
      <w:r w:rsidRPr="009F275F">
        <w:rPr>
          <w:rFonts w:ascii="Times New Roman" w:eastAsia="Times New Roman" w:hAnsi="Times New Roman" w:cs="Times New Roman"/>
          <w:kern w:val="1"/>
          <w:sz w:val="24"/>
          <w:szCs w:val="24"/>
          <w:lang w:eastAsia="ar-SA"/>
        </w:rPr>
        <w:softHyphen/>
        <w:t xml:space="preserve">тей; </w:t>
      </w:r>
    </w:p>
    <w:p w14:paraId="65DDFA77" w14:textId="77777777" w:rsidR="009F275F" w:rsidRPr="009F275F" w:rsidRDefault="009F275F" w:rsidP="007A2BA7">
      <w:pPr>
        <w:numPr>
          <w:ilvl w:val="0"/>
          <w:numId w:val="13"/>
        </w:numPr>
        <w:suppressAutoHyphens/>
        <w:spacing w:after="0" w:line="240" w:lineRule="auto"/>
        <w:ind w:left="709"/>
        <w:jc w:val="both"/>
        <w:rPr>
          <w:rFonts w:ascii="Times New Roman" w:eastAsia="Times New Roman" w:hAnsi="Times New Roman" w:cs="Times New Roman"/>
          <w:kern w:val="1"/>
          <w:sz w:val="24"/>
          <w:szCs w:val="24"/>
          <w:u w:val="single"/>
          <w:lang w:eastAsia="ar-SA"/>
        </w:rPr>
      </w:pPr>
      <w:r w:rsidRPr="009F275F">
        <w:rPr>
          <w:rFonts w:ascii="Times New Roman" w:eastAsia="Times New Roman" w:hAnsi="Times New Roman" w:cs="Times New Roman"/>
          <w:kern w:val="1"/>
          <w:sz w:val="24"/>
          <w:szCs w:val="24"/>
          <w:lang w:eastAsia="ar-SA"/>
        </w:rPr>
        <w:t>понимание личной ответственности за свои поступки на основе пред</w:t>
      </w:r>
      <w:r w:rsidRPr="009F275F">
        <w:rPr>
          <w:rFonts w:ascii="Times New Roman" w:eastAsia="Times New Roman" w:hAnsi="Times New Roman" w:cs="Times New Roman"/>
          <w:kern w:val="1"/>
          <w:sz w:val="24"/>
          <w:szCs w:val="24"/>
          <w:lang w:eastAsia="ar-SA"/>
        </w:rPr>
        <w:softHyphen/>
        <w:t>с</w:t>
      </w:r>
      <w:r w:rsidRPr="009F275F">
        <w:rPr>
          <w:rFonts w:ascii="Times New Roman" w:eastAsia="Times New Roman" w:hAnsi="Times New Roman" w:cs="Times New Roman"/>
          <w:kern w:val="1"/>
          <w:sz w:val="24"/>
          <w:szCs w:val="24"/>
          <w:lang w:eastAsia="ar-SA"/>
        </w:rPr>
        <w:softHyphen/>
        <w:t>тавлений об эти</w:t>
      </w:r>
      <w:r w:rsidRPr="009F275F">
        <w:rPr>
          <w:rFonts w:ascii="Times New Roman" w:eastAsia="Times New Roman" w:hAnsi="Times New Roman" w:cs="Times New Roman"/>
          <w:kern w:val="1"/>
          <w:sz w:val="24"/>
          <w:szCs w:val="24"/>
          <w:lang w:eastAsia="ar-SA"/>
        </w:rPr>
        <w:softHyphen/>
        <w:t xml:space="preserve">ческих нормах и правилах поведения в современном обществе; </w:t>
      </w:r>
    </w:p>
    <w:p w14:paraId="0FDE8AE3" w14:textId="77777777" w:rsidR="009F275F" w:rsidRPr="009F275F" w:rsidRDefault="009F275F" w:rsidP="007A2BA7">
      <w:pPr>
        <w:numPr>
          <w:ilvl w:val="0"/>
          <w:numId w:val="13"/>
        </w:numPr>
        <w:suppressAutoHyphens/>
        <w:spacing w:after="0" w:line="240" w:lineRule="auto"/>
        <w:ind w:left="709"/>
        <w:jc w:val="both"/>
        <w:rPr>
          <w:rFonts w:ascii="Times New Roman" w:eastAsia="Times New Roman" w:hAnsi="Times New Roman" w:cs="Times New Roman"/>
          <w:kern w:val="1"/>
          <w:sz w:val="24"/>
          <w:szCs w:val="24"/>
          <w:u w:val="single"/>
          <w:lang w:eastAsia="ar-SA"/>
        </w:rPr>
      </w:pPr>
      <w:r w:rsidRPr="009F275F">
        <w:rPr>
          <w:rFonts w:ascii="Times New Roman" w:eastAsia="Times New Roman" w:hAnsi="Times New Roman" w:cs="Times New Roman"/>
          <w:kern w:val="1"/>
          <w:sz w:val="24"/>
          <w:szCs w:val="24"/>
          <w:lang w:eastAsia="ar-SA"/>
        </w:rPr>
        <w:t>готовность к безопасному и бережному поведению в природе и обществе.</w:t>
      </w:r>
    </w:p>
    <w:p w14:paraId="6782F044" w14:textId="77777777" w:rsidR="009F275F" w:rsidRPr="009F275F" w:rsidRDefault="009F275F" w:rsidP="009F275F">
      <w:pPr>
        <w:spacing w:after="0" w:line="240" w:lineRule="auto"/>
        <w:ind w:left="709"/>
        <w:jc w:val="center"/>
        <w:rPr>
          <w:rFonts w:ascii="Times New Roman" w:eastAsia="Times New Roman" w:hAnsi="Times New Roman" w:cs="Times New Roman"/>
          <w:kern w:val="1"/>
          <w:sz w:val="24"/>
          <w:szCs w:val="24"/>
          <w:lang w:eastAsia="ar-SA"/>
        </w:rPr>
      </w:pPr>
      <w:r w:rsidRPr="009F275F">
        <w:rPr>
          <w:rFonts w:ascii="Times New Roman" w:eastAsia="Times New Roman" w:hAnsi="Times New Roman" w:cs="Times New Roman"/>
          <w:kern w:val="1"/>
          <w:sz w:val="24"/>
          <w:szCs w:val="24"/>
          <w:u w:val="single"/>
          <w:lang w:eastAsia="ar-SA"/>
        </w:rPr>
        <w:t>Коммуникативные учебные действия</w:t>
      </w:r>
      <w:r w:rsidRPr="009F275F">
        <w:rPr>
          <w:rFonts w:ascii="Times New Roman" w:eastAsia="Times New Roman" w:hAnsi="Times New Roman" w:cs="Times New Roman"/>
          <w:kern w:val="1"/>
          <w:sz w:val="24"/>
          <w:szCs w:val="24"/>
          <w:lang w:eastAsia="ar-SA"/>
        </w:rPr>
        <w:t xml:space="preserve"> включают следующие умения:</w:t>
      </w:r>
    </w:p>
    <w:p w14:paraId="25485DAF" w14:textId="77777777" w:rsidR="009F275F" w:rsidRPr="009F275F" w:rsidRDefault="009F275F" w:rsidP="007A2BA7">
      <w:pPr>
        <w:numPr>
          <w:ilvl w:val="0"/>
          <w:numId w:val="13"/>
        </w:numPr>
        <w:suppressAutoHyphens/>
        <w:spacing w:after="0" w:line="240" w:lineRule="auto"/>
        <w:ind w:left="709"/>
        <w:jc w:val="both"/>
        <w:rPr>
          <w:rFonts w:ascii="Times New Roman" w:eastAsia="Times New Roman" w:hAnsi="Times New Roman" w:cs="Times New Roman"/>
          <w:kern w:val="1"/>
          <w:sz w:val="24"/>
          <w:szCs w:val="24"/>
          <w:lang w:eastAsia="ar-SA"/>
        </w:rPr>
      </w:pPr>
      <w:r w:rsidRPr="009F275F">
        <w:rPr>
          <w:rFonts w:ascii="Times New Roman" w:eastAsia="Times New Roman" w:hAnsi="Times New Roman" w:cs="Times New Roman"/>
          <w:kern w:val="1"/>
          <w:sz w:val="24"/>
          <w:szCs w:val="24"/>
          <w:lang w:eastAsia="ar-SA"/>
        </w:rPr>
        <w:t xml:space="preserve">вступать в контакт и работать в коллективе (учитель−ученик, ученик–ученик, ученик–класс, учитель−класс); </w:t>
      </w:r>
    </w:p>
    <w:p w14:paraId="643EDB83" w14:textId="77777777" w:rsidR="009F275F" w:rsidRPr="009F275F" w:rsidRDefault="009F275F" w:rsidP="007A2BA7">
      <w:pPr>
        <w:numPr>
          <w:ilvl w:val="0"/>
          <w:numId w:val="13"/>
        </w:numPr>
        <w:suppressAutoHyphens/>
        <w:spacing w:after="0" w:line="240" w:lineRule="auto"/>
        <w:ind w:left="709"/>
        <w:jc w:val="both"/>
        <w:rPr>
          <w:rFonts w:ascii="Times New Roman" w:eastAsia="Times New Roman" w:hAnsi="Times New Roman" w:cs="Times New Roman"/>
          <w:kern w:val="1"/>
          <w:sz w:val="24"/>
          <w:szCs w:val="24"/>
          <w:lang w:eastAsia="ar-SA"/>
        </w:rPr>
      </w:pPr>
      <w:r w:rsidRPr="009F275F">
        <w:rPr>
          <w:rFonts w:ascii="Times New Roman" w:eastAsia="Times New Roman" w:hAnsi="Times New Roman" w:cs="Times New Roman"/>
          <w:kern w:val="1"/>
          <w:sz w:val="24"/>
          <w:szCs w:val="24"/>
          <w:lang w:eastAsia="ar-SA"/>
        </w:rPr>
        <w:t>использовать принятые ритуалы социального взаимодействия с одноклассниками и учителем</w:t>
      </w:r>
      <w:r w:rsidRPr="009F275F">
        <w:rPr>
          <w:rFonts w:ascii="Times New Roman" w:eastAsia="Times New Roman" w:hAnsi="Times New Roman" w:cs="Times New Roman"/>
          <w:iCs/>
          <w:kern w:val="1"/>
          <w:sz w:val="24"/>
          <w:szCs w:val="24"/>
          <w:lang w:eastAsia="ar-SA"/>
        </w:rPr>
        <w:t xml:space="preserve">; </w:t>
      </w:r>
    </w:p>
    <w:p w14:paraId="5A7821BB" w14:textId="77777777" w:rsidR="009F275F" w:rsidRPr="009F275F" w:rsidRDefault="009F275F" w:rsidP="007A2BA7">
      <w:pPr>
        <w:numPr>
          <w:ilvl w:val="0"/>
          <w:numId w:val="13"/>
        </w:numPr>
        <w:suppressAutoHyphens/>
        <w:spacing w:after="0" w:line="240" w:lineRule="auto"/>
        <w:ind w:left="709"/>
        <w:jc w:val="both"/>
        <w:rPr>
          <w:rFonts w:ascii="Times New Roman" w:eastAsia="Times New Roman" w:hAnsi="Times New Roman" w:cs="Times New Roman"/>
          <w:kern w:val="1"/>
          <w:sz w:val="24"/>
          <w:szCs w:val="24"/>
          <w:lang w:eastAsia="ar-SA"/>
        </w:rPr>
      </w:pPr>
      <w:r w:rsidRPr="009F275F">
        <w:rPr>
          <w:rFonts w:ascii="Times New Roman" w:eastAsia="Times New Roman" w:hAnsi="Times New Roman" w:cs="Times New Roman"/>
          <w:kern w:val="1"/>
          <w:sz w:val="24"/>
          <w:szCs w:val="24"/>
          <w:lang w:eastAsia="ar-SA"/>
        </w:rPr>
        <w:t xml:space="preserve">обращаться за помощью и принимать помощь; </w:t>
      </w:r>
    </w:p>
    <w:p w14:paraId="4DB2E769" w14:textId="77777777" w:rsidR="009F275F" w:rsidRPr="009F275F" w:rsidRDefault="009F275F" w:rsidP="007A2BA7">
      <w:pPr>
        <w:numPr>
          <w:ilvl w:val="0"/>
          <w:numId w:val="13"/>
        </w:numPr>
        <w:suppressAutoHyphens/>
        <w:spacing w:after="0" w:line="240" w:lineRule="auto"/>
        <w:ind w:left="709"/>
        <w:jc w:val="both"/>
        <w:rPr>
          <w:rFonts w:ascii="Times New Roman" w:eastAsia="Times New Roman" w:hAnsi="Times New Roman" w:cs="Times New Roman"/>
          <w:bCs/>
          <w:kern w:val="1"/>
          <w:sz w:val="24"/>
          <w:szCs w:val="24"/>
          <w:lang w:eastAsia="ar-SA"/>
        </w:rPr>
      </w:pPr>
      <w:r w:rsidRPr="009F275F">
        <w:rPr>
          <w:rFonts w:ascii="Times New Roman" w:eastAsia="Times New Roman" w:hAnsi="Times New Roman" w:cs="Times New Roman"/>
          <w:kern w:val="1"/>
          <w:sz w:val="24"/>
          <w:szCs w:val="24"/>
          <w:lang w:eastAsia="ar-SA"/>
        </w:rPr>
        <w:t>слушать и понимать инструкцию к учебному за</w:t>
      </w:r>
      <w:r w:rsidRPr="009F275F">
        <w:rPr>
          <w:rFonts w:ascii="Times New Roman" w:eastAsia="Times New Roman" w:hAnsi="Times New Roman" w:cs="Times New Roman"/>
          <w:kern w:val="1"/>
          <w:sz w:val="24"/>
          <w:szCs w:val="24"/>
          <w:lang w:eastAsia="ar-SA"/>
        </w:rPr>
        <w:softHyphen/>
        <w:t>да</w:t>
      </w:r>
      <w:r w:rsidRPr="009F275F">
        <w:rPr>
          <w:rFonts w:ascii="Times New Roman" w:eastAsia="Times New Roman" w:hAnsi="Times New Roman" w:cs="Times New Roman"/>
          <w:kern w:val="1"/>
          <w:sz w:val="24"/>
          <w:szCs w:val="24"/>
          <w:lang w:eastAsia="ar-SA"/>
        </w:rPr>
        <w:softHyphen/>
        <w:t xml:space="preserve">нию в разных видах деятельности и быту; </w:t>
      </w:r>
    </w:p>
    <w:p w14:paraId="6364973C" w14:textId="77777777" w:rsidR="009F275F" w:rsidRPr="009F275F" w:rsidRDefault="009F275F" w:rsidP="007A2BA7">
      <w:pPr>
        <w:numPr>
          <w:ilvl w:val="0"/>
          <w:numId w:val="13"/>
        </w:numPr>
        <w:suppressAutoHyphens/>
        <w:spacing w:after="0" w:line="240" w:lineRule="auto"/>
        <w:ind w:left="709"/>
        <w:jc w:val="both"/>
        <w:rPr>
          <w:rFonts w:ascii="Times New Roman" w:eastAsia="Times New Roman" w:hAnsi="Times New Roman" w:cs="Times New Roman"/>
          <w:kern w:val="1"/>
          <w:sz w:val="24"/>
          <w:szCs w:val="24"/>
          <w:lang w:eastAsia="ar-SA"/>
        </w:rPr>
      </w:pPr>
      <w:r w:rsidRPr="009F275F">
        <w:rPr>
          <w:rFonts w:ascii="Times New Roman" w:eastAsia="Times New Roman" w:hAnsi="Times New Roman" w:cs="Times New Roman"/>
          <w:bCs/>
          <w:kern w:val="1"/>
          <w:sz w:val="24"/>
          <w:szCs w:val="24"/>
          <w:lang w:eastAsia="ar-SA"/>
        </w:rPr>
        <w:lastRenderedPageBreak/>
        <w:t>сотрудничать с взрослыми и све</w:t>
      </w:r>
      <w:r w:rsidRPr="009F275F">
        <w:rPr>
          <w:rFonts w:ascii="Times New Roman" w:eastAsia="Times New Roman" w:hAnsi="Times New Roman" w:cs="Times New Roman"/>
          <w:bCs/>
          <w:kern w:val="1"/>
          <w:sz w:val="24"/>
          <w:szCs w:val="24"/>
          <w:lang w:eastAsia="ar-SA"/>
        </w:rPr>
        <w:softHyphen/>
        <w:t>рстниками в разных социальных ситуациях;</w:t>
      </w:r>
      <w:r w:rsidRPr="009F275F">
        <w:rPr>
          <w:rFonts w:ascii="Times New Roman" w:eastAsia="Times New Roman" w:hAnsi="Times New Roman" w:cs="Times New Roman"/>
          <w:kern w:val="1"/>
          <w:sz w:val="24"/>
          <w:szCs w:val="24"/>
          <w:lang w:eastAsia="ar-SA"/>
        </w:rPr>
        <w:t xml:space="preserve"> доброжелательно относиться, со</w:t>
      </w:r>
      <w:r w:rsidRPr="009F275F">
        <w:rPr>
          <w:rFonts w:ascii="Times New Roman" w:eastAsia="Times New Roman" w:hAnsi="Times New Roman" w:cs="Times New Roman"/>
          <w:kern w:val="1"/>
          <w:sz w:val="24"/>
          <w:szCs w:val="24"/>
          <w:lang w:eastAsia="ar-SA"/>
        </w:rPr>
        <w:softHyphen/>
        <w:t xml:space="preserve">переживать, конструктивно взаимодействовать с людьми; </w:t>
      </w:r>
    </w:p>
    <w:p w14:paraId="250ACED0" w14:textId="77777777" w:rsidR="009F275F" w:rsidRPr="009F275F" w:rsidRDefault="009F275F" w:rsidP="007A2BA7">
      <w:pPr>
        <w:numPr>
          <w:ilvl w:val="0"/>
          <w:numId w:val="13"/>
        </w:numPr>
        <w:suppressAutoHyphens/>
        <w:spacing w:after="0" w:line="240" w:lineRule="auto"/>
        <w:ind w:left="709"/>
        <w:jc w:val="both"/>
        <w:rPr>
          <w:rFonts w:ascii="Times New Roman" w:eastAsia="Times New Roman" w:hAnsi="Times New Roman" w:cs="Times New Roman"/>
          <w:kern w:val="1"/>
          <w:sz w:val="24"/>
          <w:szCs w:val="24"/>
          <w:u w:val="single"/>
          <w:lang w:eastAsia="ar-SA"/>
        </w:rPr>
      </w:pPr>
      <w:r w:rsidRPr="009F275F">
        <w:rPr>
          <w:rFonts w:ascii="Times New Roman" w:eastAsia="Times New Roman" w:hAnsi="Times New Roman" w:cs="Times New Roman"/>
          <w:kern w:val="1"/>
          <w:sz w:val="24"/>
          <w:szCs w:val="24"/>
          <w:lang w:eastAsia="ar-SA"/>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14:paraId="2AACB843" w14:textId="77777777" w:rsidR="009F275F" w:rsidRPr="009F275F" w:rsidRDefault="009F275F" w:rsidP="009F275F">
      <w:pPr>
        <w:spacing w:after="0" w:line="240" w:lineRule="auto"/>
        <w:ind w:left="709"/>
        <w:jc w:val="center"/>
        <w:rPr>
          <w:rFonts w:ascii="Times New Roman" w:eastAsia="Times New Roman" w:hAnsi="Times New Roman" w:cs="Times New Roman"/>
          <w:kern w:val="1"/>
          <w:sz w:val="24"/>
          <w:szCs w:val="24"/>
          <w:lang w:eastAsia="ar-SA"/>
        </w:rPr>
      </w:pPr>
      <w:r w:rsidRPr="009F275F">
        <w:rPr>
          <w:rFonts w:ascii="Times New Roman" w:eastAsia="Times New Roman" w:hAnsi="Times New Roman" w:cs="Times New Roman"/>
          <w:kern w:val="1"/>
          <w:sz w:val="24"/>
          <w:szCs w:val="24"/>
          <w:u w:val="single"/>
          <w:lang w:eastAsia="ar-SA"/>
        </w:rPr>
        <w:t>Регулятивные учебные действия</w:t>
      </w:r>
      <w:r w:rsidRPr="009F275F">
        <w:rPr>
          <w:rFonts w:ascii="Times New Roman" w:eastAsia="Times New Roman" w:hAnsi="Times New Roman" w:cs="Times New Roman"/>
          <w:kern w:val="1"/>
          <w:sz w:val="24"/>
          <w:szCs w:val="24"/>
          <w:lang w:eastAsia="ar-SA"/>
        </w:rPr>
        <w:t xml:space="preserve"> включают следующие умения:</w:t>
      </w:r>
    </w:p>
    <w:p w14:paraId="3F25ACBE" w14:textId="77777777" w:rsidR="009F275F" w:rsidRPr="009F275F" w:rsidRDefault="009F275F" w:rsidP="007A2BA7">
      <w:pPr>
        <w:numPr>
          <w:ilvl w:val="0"/>
          <w:numId w:val="13"/>
        </w:numPr>
        <w:suppressAutoHyphens/>
        <w:spacing w:after="0" w:line="240" w:lineRule="auto"/>
        <w:ind w:left="709"/>
        <w:jc w:val="both"/>
        <w:rPr>
          <w:rFonts w:ascii="Times New Roman" w:eastAsia="Times New Roman" w:hAnsi="Times New Roman" w:cs="Times New Roman"/>
          <w:kern w:val="1"/>
          <w:sz w:val="24"/>
          <w:szCs w:val="24"/>
          <w:lang w:eastAsia="ar-SA"/>
        </w:rPr>
      </w:pPr>
      <w:r w:rsidRPr="009F275F">
        <w:rPr>
          <w:rFonts w:ascii="Times New Roman" w:eastAsia="Times New Roman" w:hAnsi="Times New Roman" w:cs="Times New Roman"/>
          <w:kern w:val="1"/>
          <w:sz w:val="24"/>
          <w:szCs w:val="24"/>
          <w:lang w:eastAsia="ar-SA"/>
        </w:rPr>
        <w:t xml:space="preserve">адекватно соблюдать ритуалы школьного поведения (поднимать руку, вставать и выходить из-за парты и т. д.); </w:t>
      </w:r>
    </w:p>
    <w:p w14:paraId="2360DD07" w14:textId="77777777" w:rsidR="009F275F" w:rsidRPr="009F275F" w:rsidRDefault="009F275F" w:rsidP="007A2BA7">
      <w:pPr>
        <w:numPr>
          <w:ilvl w:val="0"/>
          <w:numId w:val="13"/>
        </w:numPr>
        <w:suppressAutoHyphens/>
        <w:spacing w:after="0" w:line="240" w:lineRule="auto"/>
        <w:ind w:left="709"/>
        <w:jc w:val="both"/>
        <w:rPr>
          <w:rFonts w:ascii="Times New Roman" w:eastAsia="Times New Roman" w:hAnsi="Times New Roman" w:cs="Times New Roman"/>
          <w:kern w:val="1"/>
          <w:sz w:val="24"/>
          <w:szCs w:val="24"/>
          <w:lang w:eastAsia="ar-SA"/>
        </w:rPr>
      </w:pPr>
      <w:r w:rsidRPr="009F275F">
        <w:rPr>
          <w:rFonts w:ascii="Times New Roman" w:eastAsia="Times New Roman" w:hAnsi="Times New Roman" w:cs="Times New Roman"/>
          <w:kern w:val="1"/>
          <w:sz w:val="24"/>
          <w:szCs w:val="24"/>
          <w:lang w:eastAsia="ar-SA"/>
        </w:rPr>
        <w:t>при</w:t>
      </w:r>
      <w:r w:rsidRPr="009F275F">
        <w:rPr>
          <w:rFonts w:ascii="Times New Roman" w:eastAsia="Times New Roman" w:hAnsi="Times New Roman" w:cs="Times New Roman"/>
          <w:kern w:val="1"/>
          <w:sz w:val="24"/>
          <w:szCs w:val="24"/>
          <w:lang w:eastAsia="ar-SA"/>
        </w:rPr>
        <w:softHyphen/>
        <w:t xml:space="preserve">нимать цели и произвольно включаться в деятельность, следовать предложенному плану и работать в общем темпе; </w:t>
      </w:r>
    </w:p>
    <w:p w14:paraId="560C0D83" w14:textId="77777777" w:rsidR="009F275F" w:rsidRPr="009F275F" w:rsidRDefault="009F275F" w:rsidP="007A2BA7">
      <w:pPr>
        <w:numPr>
          <w:ilvl w:val="0"/>
          <w:numId w:val="13"/>
        </w:numPr>
        <w:suppressAutoHyphens/>
        <w:spacing w:after="0" w:line="240" w:lineRule="auto"/>
        <w:ind w:left="709"/>
        <w:jc w:val="both"/>
        <w:rPr>
          <w:rFonts w:ascii="Times New Roman" w:eastAsia="Times New Roman" w:hAnsi="Times New Roman" w:cs="Times New Roman"/>
          <w:kern w:val="1"/>
          <w:sz w:val="24"/>
          <w:szCs w:val="24"/>
          <w:lang w:eastAsia="ar-SA"/>
        </w:rPr>
      </w:pPr>
      <w:r w:rsidRPr="009F275F">
        <w:rPr>
          <w:rFonts w:ascii="Times New Roman" w:eastAsia="Times New Roman" w:hAnsi="Times New Roman" w:cs="Times New Roman"/>
          <w:kern w:val="1"/>
          <w:sz w:val="24"/>
          <w:szCs w:val="24"/>
          <w:lang w:eastAsia="ar-SA"/>
        </w:rPr>
        <w:t xml:space="preserve">активно участвовать в деятельности, контролировать и оценивать свои действия и действия одноклассников; </w:t>
      </w:r>
    </w:p>
    <w:p w14:paraId="276F4EBB" w14:textId="77777777" w:rsidR="009F275F" w:rsidRPr="009F275F" w:rsidRDefault="009F275F" w:rsidP="007A2BA7">
      <w:pPr>
        <w:numPr>
          <w:ilvl w:val="0"/>
          <w:numId w:val="13"/>
        </w:numPr>
        <w:suppressAutoHyphens/>
        <w:spacing w:after="0" w:line="240" w:lineRule="auto"/>
        <w:ind w:left="709"/>
        <w:jc w:val="both"/>
        <w:rPr>
          <w:rFonts w:ascii="Times New Roman" w:eastAsia="Times New Roman" w:hAnsi="Times New Roman" w:cs="Times New Roman"/>
          <w:kern w:val="1"/>
          <w:sz w:val="24"/>
          <w:szCs w:val="24"/>
          <w:u w:val="single"/>
          <w:lang w:eastAsia="ar-SA"/>
        </w:rPr>
      </w:pPr>
      <w:r w:rsidRPr="009F275F">
        <w:rPr>
          <w:rFonts w:ascii="Times New Roman" w:eastAsia="Times New Roman" w:hAnsi="Times New Roman" w:cs="Times New Roman"/>
          <w:kern w:val="1"/>
          <w:sz w:val="24"/>
          <w:szCs w:val="24"/>
          <w:lang w:eastAsia="ar-SA"/>
        </w:rPr>
        <w:t>соотносить свои действия и их результаты с заданными образцами, принимать оценку деятельности, оценивать ее с учетом предложенных кри</w:t>
      </w:r>
      <w:r w:rsidRPr="009F275F">
        <w:rPr>
          <w:rFonts w:ascii="Times New Roman" w:eastAsia="Times New Roman" w:hAnsi="Times New Roman" w:cs="Times New Roman"/>
          <w:kern w:val="1"/>
          <w:sz w:val="24"/>
          <w:szCs w:val="24"/>
          <w:lang w:eastAsia="ar-SA"/>
        </w:rPr>
        <w:softHyphen/>
        <w:t>териев, корректировать свою деятельность с учетом выявленных недочетов.</w:t>
      </w:r>
    </w:p>
    <w:p w14:paraId="742C243D" w14:textId="77777777" w:rsidR="009F275F" w:rsidRPr="009F275F" w:rsidRDefault="009F275F" w:rsidP="009F275F">
      <w:pPr>
        <w:suppressAutoHyphens/>
        <w:spacing w:after="0" w:line="240" w:lineRule="auto"/>
        <w:ind w:firstLine="709"/>
        <w:jc w:val="center"/>
        <w:rPr>
          <w:rFonts w:ascii="Times New Roman" w:eastAsia="Times New Roman" w:hAnsi="Times New Roman" w:cs="Times New Roman"/>
          <w:kern w:val="1"/>
          <w:sz w:val="24"/>
          <w:szCs w:val="24"/>
          <w:lang w:eastAsia="ar-SA"/>
        </w:rPr>
      </w:pPr>
      <w:r w:rsidRPr="009F275F">
        <w:rPr>
          <w:rFonts w:ascii="Times New Roman" w:eastAsia="Times New Roman" w:hAnsi="Times New Roman" w:cs="Times New Roman"/>
          <w:kern w:val="1"/>
          <w:sz w:val="24"/>
          <w:szCs w:val="24"/>
          <w:u w:val="single"/>
          <w:lang w:eastAsia="ar-SA"/>
        </w:rPr>
        <w:t>Познавательные учебные действия</w:t>
      </w:r>
      <w:r w:rsidRPr="009F275F">
        <w:rPr>
          <w:rFonts w:ascii="Times New Roman" w:eastAsia="Times New Roman" w:hAnsi="Times New Roman" w:cs="Times New Roman"/>
          <w:kern w:val="1"/>
          <w:sz w:val="24"/>
          <w:szCs w:val="24"/>
          <w:lang w:eastAsia="ar-SA"/>
        </w:rPr>
        <w:t xml:space="preserve"> включают следующие умения:</w:t>
      </w:r>
    </w:p>
    <w:p w14:paraId="5C771CDD" w14:textId="77777777" w:rsidR="009F275F" w:rsidRPr="009F275F" w:rsidRDefault="009F275F" w:rsidP="007A2BA7">
      <w:pPr>
        <w:numPr>
          <w:ilvl w:val="0"/>
          <w:numId w:val="14"/>
        </w:numPr>
        <w:suppressAutoHyphens/>
        <w:spacing w:after="0" w:line="240" w:lineRule="auto"/>
        <w:ind w:left="709"/>
        <w:jc w:val="both"/>
        <w:rPr>
          <w:rFonts w:ascii="Times New Roman" w:eastAsia="Times New Roman" w:hAnsi="Times New Roman" w:cs="Times New Roman"/>
          <w:kern w:val="1"/>
          <w:sz w:val="24"/>
          <w:szCs w:val="24"/>
          <w:lang w:eastAsia="ar-SA"/>
        </w:rPr>
      </w:pPr>
      <w:r w:rsidRPr="009F275F">
        <w:rPr>
          <w:rFonts w:ascii="Times New Roman" w:eastAsia="Times New Roman" w:hAnsi="Times New Roman" w:cs="Times New Roman"/>
          <w:kern w:val="1"/>
          <w:sz w:val="24"/>
          <w:szCs w:val="24"/>
          <w:lang w:eastAsia="ar-SA"/>
        </w:rPr>
        <w:t xml:space="preserve">выделять некоторые существенные, общие и отличительные свойства хорошо знакомых предметов; </w:t>
      </w:r>
    </w:p>
    <w:p w14:paraId="609B28EB" w14:textId="77777777" w:rsidR="009F275F" w:rsidRPr="009F275F" w:rsidRDefault="009F275F" w:rsidP="007A2BA7">
      <w:pPr>
        <w:numPr>
          <w:ilvl w:val="0"/>
          <w:numId w:val="14"/>
        </w:numPr>
        <w:suppressAutoHyphens/>
        <w:spacing w:after="0" w:line="240" w:lineRule="auto"/>
        <w:ind w:left="709"/>
        <w:jc w:val="both"/>
        <w:rPr>
          <w:rFonts w:ascii="Times New Roman" w:eastAsia="Times New Roman" w:hAnsi="Times New Roman" w:cs="Times New Roman"/>
          <w:kern w:val="1"/>
          <w:sz w:val="24"/>
          <w:szCs w:val="24"/>
          <w:lang w:eastAsia="ar-SA"/>
        </w:rPr>
      </w:pPr>
      <w:r w:rsidRPr="009F275F">
        <w:rPr>
          <w:rFonts w:ascii="Times New Roman" w:eastAsia="Times New Roman" w:hAnsi="Times New Roman" w:cs="Times New Roman"/>
          <w:kern w:val="1"/>
          <w:sz w:val="24"/>
          <w:szCs w:val="24"/>
          <w:lang w:eastAsia="ar-SA"/>
        </w:rPr>
        <w:t xml:space="preserve">устанавливать видо-родовые отношения предметов; </w:t>
      </w:r>
    </w:p>
    <w:p w14:paraId="3B7DA905" w14:textId="77777777" w:rsidR="009F275F" w:rsidRPr="009F275F" w:rsidRDefault="009F275F" w:rsidP="007A2BA7">
      <w:pPr>
        <w:numPr>
          <w:ilvl w:val="0"/>
          <w:numId w:val="14"/>
        </w:numPr>
        <w:suppressAutoHyphens/>
        <w:spacing w:after="0" w:line="240" w:lineRule="auto"/>
        <w:ind w:left="709"/>
        <w:jc w:val="both"/>
        <w:rPr>
          <w:rFonts w:ascii="Times New Roman" w:eastAsia="Times New Roman" w:hAnsi="Times New Roman" w:cs="Times New Roman"/>
          <w:kern w:val="1"/>
          <w:sz w:val="24"/>
          <w:szCs w:val="24"/>
          <w:lang w:eastAsia="ar-SA"/>
        </w:rPr>
      </w:pPr>
      <w:r w:rsidRPr="009F275F">
        <w:rPr>
          <w:rFonts w:ascii="Times New Roman" w:eastAsia="Times New Roman" w:hAnsi="Times New Roman" w:cs="Times New Roman"/>
          <w:kern w:val="1"/>
          <w:sz w:val="24"/>
          <w:szCs w:val="24"/>
          <w:lang w:eastAsia="ar-SA"/>
        </w:rPr>
        <w:t xml:space="preserve">делать простейшие обобщения, сравнивать, классифицировать на наглядном материале; </w:t>
      </w:r>
    </w:p>
    <w:p w14:paraId="5ECA0300" w14:textId="77777777" w:rsidR="009F275F" w:rsidRPr="009F275F" w:rsidRDefault="009F275F" w:rsidP="007A2BA7">
      <w:pPr>
        <w:numPr>
          <w:ilvl w:val="0"/>
          <w:numId w:val="14"/>
        </w:numPr>
        <w:suppressAutoHyphens/>
        <w:spacing w:after="0" w:line="240" w:lineRule="auto"/>
        <w:ind w:left="709"/>
        <w:jc w:val="both"/>
        <w:rPr>
          <w:rFonts w:ascii="Times New Roman" w:eastAsia="Times New Roman" w:hAnsi="Times New Roman" w:cs="Times New Roman"/>
          <w:kern w:val="1"/>
          <w:sz w:val="24"/>
          <w:szCs w:val="24"/>
          <w:lang w:eastAsia="ar-SA"/>
        </w:rPr>
      </w:pPr>
      <w:r w:rsidRPr="009F275F">
        <w:rPr>
          <w:rFonts w:ascii="Times New Roman" w:eastAsia="Times New Roman" w:hAnsi="Times New Roman" w:cs="Times New Roman"/>
          <w:kern w:val="1"/>
          <w:sz w:val="24"/>
          <w:szCs w:val="24"/>
          <w:lang w:eastAsia="ar-SA"/>
        </w:rPr>
        <w:t xml:space="preserve">пользоваться знаками, символами, предметами-заместителями; </w:t>
      </w:r>
    </w:p>
    <w:p w14:paraId="06E1FD35" w14:textId="77777777" w:rsidR="009F275F" w:rsidRPr="009F275F" w:rsidRDefault="009F275F" w:rsidP="007A2BA7">
      <w:pPr>
        <w:numPr>
          <w:ilvl w:val="0"/>
          <w:numId w:val="14"/>
        </w:numPr>
        <w:suppressAutoHyphens/>
        <w:spacing w:after="0" w:line="240" w:lineRule="auto"/>
        <w:ind w:left="709"/>
        <w:jc w:val="both"/>
        <w:rPr>
          <w:rFonts w:ascii="Times New Roman" w:eastAsia="Times New Roman" w:hAnsi="Times New Roman" w:cs="Times New Roman"/>
          <w:kern w:val="1"/>
          <w:sz w:val="24"/>
          <w:szCs w:val="24"/>
          <w:lang w:eastAsia="ar-SA"/>
        </w:rPr>
      </w:pPr>
      <w:r w:rsidRPr="009F275F">
        <w:rPr>
          <w:rFonts w:ascii="Times New Roman" w:eastAsia="Times New Roman" w:hAnsi="Times New Roman" w:cs="Times New Roman"/>
          <w:kern w:val="1"/>
          <w:sz w:val="24"/>
          <w:szCs w:val="24"/>
          <w:lang w:eastAsia="ar-SA"/>
        </w:rPr>
        <w:t xml:space="preserve">читать; писать; выполнять арифметические действия; </w:t>
      </w:r>
    </w:p>
    <w:p w14:paraId="26BB8471" w14:textId="77777777" w:rsidR="009F275F" w:rsidRPr="009F275F" w:rsidRDefault="009F275F" w:rsidP="007A2BA7">
      <w:pPr>
        <w:numPr>
          <w:ilvl w:val="0"/>
          <w:numId w:val="14"/>
        </w:numPr>
        <w:suppressAutoHyphens/>
        <w:spacing w:after="0" w:line="240" w:lineRule="auto"/>
        <w:ind w:left="709"/>
        <w:jc w:val="both"/>
        <w:rPr>
          <w:rFonts w:ascii="Times New Roman" w:eastAsia="Times New Roman" w:hAnsi="Times New Roman" w:cs="Times New Roman"/>
          <w:kern w:val="1"/>
          <w:sz w:val="24"/>
          <w:szCs w:val="24"/>
          <w:lang w:eastAsia="ar-SA"/>
        </w:rPr>
      </w:pPr>
      <w:r w:rsidRPr="009F275F">
        <w:rPr>
          <w:rFonts w:ascii="Times New Roman" w:eastAsia="Times New Roman" w:hAnsi="Times New Roman" w:cs="Times New Roman"/>
          <w:kern w:val="1"/>
          <w:sz w:val="24"/>
          <w:szCs w:val="24"/>
          <w:lang w:eastAsia="ar-SA"/>
        </w:rPr>
        <w:t xml:space="preserve">наблюдать под руководством взрослого за предметами и явлениями окружающей действительности; </w:t>
      </w:r>
    </w:p>
    <w:p w14:paraId="02D4A0A5" w14:textId="77777777" w:rsidR="009F275F" w:rsidRPr="009F275F" w:rsidRDefault="009F275F" w:rsidP="007A2BA7">
      <w:pPr>
        <w:numPr>
          <w:ilvl w:val="0"/>
          <w:numId w:val="14"/>
        </w:numPr>
        <w:suppressAutoHyphens/>
        <w:spacing w:after="0" w:line="240" w:lineRule="auto"/>
        <w:ind w:left="709"/>
        <w:jc w:val="both"/>
        <w:rPr>
          <w:rFonts w:ascii="Times New Roman" w:eastAsia="Times New Roman" w:hAnsi="Times New Roman" w:cs="Times New Roman"/>
          <w:b/>
          <w:kern w:val="1"/>
          <w:sz w:val="24"/>
          <w:szCs w:val="24"/>
          <w:lang w:eastAsia="ar-SA"/>
        </w:rPr>
      </w:pPr>
      <w:r w:rsidRPr="009F275F">
        <w:rPr>
          <w:rFonts w:ascii="Times New Roman" w:eastAsia="Times New Roman" w:hAnsi="Times New Roman" w:cs="Times New Roman"/>
          <w:kern w:val="1"/>
          <w:sz w:val="24"/>
          <w:szCs w:val="24"/>
          <w:lang w:eastAsia="ar-SA"/>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9F275F">
        <w:rPr>
          <w:rFonts w:ascii="Times New Roman" w:eastAsia="Times New Roman" w:hAnsi="Times New Roman" w:cs="Times New Roman"/>
          <w:bCs/>
          <w:kern w:val="1"/>
          <w:sz w:val="24"/>
          <w:szCs w:val="24"/>
          <w:lang w:eastAsia="ar-SA"/>
        </w:rPr>
        <w:t>.</w:t>
      </w:r>
    </w:p>
    <w:p w14:paraId="005497F1" w14:textId="77777777" w:rsidR="00A2568A" w:rsidRDefault="00A2568A" w:rsidP="009F275F">
      <w:pPr>
        <w:suppressAutoHyphens/>
        <w:spacing w:after="0"/>
        <w:jc w:val="center"/>
        <w:rPr>
          <w:rFonts w:ascii="Times New Roman" w:eastAsia="Times New Roman" w:hAnsi="Times New Roman" w:cs="Times New Roman"/>
          <w:b/>
          <w:kern w:val="1"/>
          <w:sz w:val="24"/>
          <w:szCs w:val="24"/>
          <w:lang w:eastAsia="ar-SA"/>
        </w:rPr>
      </w:pPr>
    </w:p>
    <w:p w14:paraId="32239942" w14:textId="142591BC" w:rsidR="009F275F" w:rsidRPr="009F275F" w:rsidRDefault="009F275F" w:rsidP="009F275F">
      <w:pPr>
        <w:suppressAutoHyphens/>
        <w:spacing w:after="0"/>
        <w:jc w:val="center"/>
        <w:rPr>
          <w:rFonts w:ascii="Times New Roman" w:eastAsia="Times New Roman" w:hAnsi="Times New Roman" w:cs="Times New Roman"/>
          <w:b/>
          <w:kern w:val="1"/>
          <w:sz w:val="24"/>
          <w:szCs w:val="24"/>
          <w:lang w:eastAsia="ar-SA"/>
        </w:rPr>
      </w:pPr>
      <w:r w:rsidRPr="009F275F">
        <w:rPr>
          <w:rFonts w:ascii="Times New Roman" w:eastAsia="Times New Roman" w:hAnsi="Times New Roman" w:cs="Times New Roman"/>
          <w:b/>
          <w:kern w:val="1"/>
          <w:sz w:val="24"/>
          <w:szCs w:val="24"/>
          <w:lang w:eastAsia="ar-SA"/>
        </w:rPr>
        <w:t xml:space="preserve">Связи базовых учебных действий </w:t>
      </w:r>
    </w:p>
    <w:p w14:paraId="1ABB3F1D" w14:textId="4D9DA9F3" w:rsidR="009F275F" w:rsidRPr="009F275F" w:rsidRDefault="009F275F" w:rsidP="009F275F">
      <w:pPr>
        <w:suppressAutoHyphens/>
        <w:spacing w:after="0"/>
        <w:jc w:val="center"/>
        <w:rPr>
          <w:rFonts w:ascii="Times New Roman" w:eastAsia="Times New Roman" w:hAnsi="Times New Roman" w:cs="Times New Roman"/>
          <w:kern w:val="1"/>
          <w:sz w:val="24"/>
          <w:szCs w:val="24"/>
          <w:lang w:eastAsia="ar-SA"/>
        </w:rPr>
      </w:pPr>
      <w:r w:rsidRPr="009F275F">
        <w:rPr>
          <w:rFonts w:ascii="Times New Roman" w:eastAsia="Times New Roman" w:hAnsi="Times New Roman" w:cs="Times New Roman"/>
          <w:b/>
          <w:kern w:val="1"/>
          <w:sz w:val="24"/>
          <w:szCs w:val="24"/>
          <w:lang w:eastAsia="ar-SA"/>
        </w:rPr>
        <w:t>с содержанием учебных предметов</w:t>
      </w:r>
      <w:r w:rsidR="00A2568A">
        <w:rPr>
          <w:rFonts w:ascii="Times New Roman" w:eastAsia="Times New Roman" w:hAnsi="Times New Roman" w:cs="Times New Roman"/>
          <w:b/>
          <w:kern w:val="1"/>
          <w:sz w:val="24"/>
          <w:szCs w:val="24"/>
          <w:lang w:eastAsia="ar-SA"/>
        </w:rPr>
        <w:t xml:space="preserve"> </w:t>
      </w:r>
      <w:r w:rsidRPr="009F275F">
        <w:rPr>
          <w:rFonts w:ascii="Times New Roman" w:eastAsia="Times New Roman" w:hAnsi="Times New Roman" w:cs="Calibri"/>
          <w:b/>
          <w:bCs/>
          <w:color w:val="00000A"/>
          <w:spacing w:val="4"/>
          <w:kern w:val="1"/>
          <w:sz w:val="24"/>
          <w:szCs w:val="24"/>
          <w:lang w:eastAsia="ar-SA"/>
        </w:rPr>
        <w:t>(</w:t>
      </w:r>
      <w:r w:rsidRPr="009F275F">
        <w:rPr>
          <w:rFonts w:ascii="Times New Roman" w:eastAsia="Times New Roman" w:hAnsi="Times New Roman" w:cs="Calibri"/>
          <w:b/>
          <w:bCs/>
          <w:color w:val="00000A"/>
          <w:kern w:val="1"/>
          <w:sz w:val="24"/>
          <w:szCs w:val="24"/>
          <w:lang w:eastAsia="ar-SA"/>
        </w:rPr>
        <w:t>1-4</w:t>
      </w:r>
      <w:r w:rsidRPr="009F275F">
        <w:rPr>
          <w:rFonts w:ascii="Times New Roman" w:eastAsia="Times New Roman" w:hAnsi="Times New Roman" w:cs="Calibri"/>
          <w:b/>
          <w:bCs/>
          <w:color w:val="00000A"/>
          <w:spacing w:val="-6"/>
          <w:kern w:val="1"/>
          <w:sz w:val="24"/>
          <w:szCs w:val="24"/>
          <w:lang w:eastAsia="ar-SA"/>
        </w:rPr>
        <w:t xml:space="preserve"> </w:t>
      </w:r>
      <w:r w:rsidRPr="009F275F">
        <w:rPr>
          <w:rFonts w:ascii="Times New Roman" w:eastAsia="Times New Roman" w:hAnsi="Times New Roman" w:cs="Calibri"/>
          <w:b/>
          <w:bCs/>
          <w:color w:val="00000A"/>
          <w:kern w:val="1"/>
          <w:sz w:val="24"/>
          <w:szCs w:val="24"/>
          <w:lang w:eastAsia="ar-SA"/>
        </w:rPr>
        <w:t>клас</w:t>
      </w:r>
      <w:r w:rsidRPr="009F275F">
        <w:rPr>
          <w:rFonts w:ascii="Times New Roman" w:eastAsia="Times New Roman" w:hAnsi="Times New Roman" w:cs="Calibri"/>
          <w:b/>
          <w:bCs/>
          <w:color w:val="00000A"/>
          <w:spacing w:val="3"/>
          <w:kern w:val="1"/>
          <w:sz w:val="24"/>
          <w:szCs w:val="24"/>
          <w:lang w:eastAsia="ar-SA"/>
        </w:rPr>
        <w:t>с</w:t>
      </w:r>
      <w:r w:rsidRPr="009F275F">
        <w:rPr>
          <w:rFonts w:ascii="Times New Roman" w:eastAsia="Times New Roman" w:hAnsi="Times New Roman" w:cs="Calibri"/>
          <w:b/>
          <w:bCs/>
          <w:color w:val="00000A"/>
          <w:spacing w:val="-1"/>
          <w:kern w:val="1"/>
          <w:sz w:val="24"/>
          <w:szCs w:val="24"/>
          <w:lang w:eastAsia="ar-SA"/>
        </w:rPr>
        <w:t>ы</w:t>
      </w:r>
      <w:r w:rsidRPr="009F275F">
        <w:rPr>
          <w:rFonts w:ascii="Times New Roman" w:eastAsia="Times New Roman" w:hAnsi="Times New Roman" w:cs="Calibri"/>
          <w:b/>
          <w:bCs/>
          <w:color w:val="00000A"/>
          <w:kern w:val="1"/>
          <w:sz w:val="24"/>
          <w:szCs w:val="24"/>
          <w:lang w:eastAsia="ar-SA"/>
        </w:rPr>
        <w:t>)</w:t>
      </w:r>
    </w:p>
    <w:tbl>
      <w:tblPr>
        <w:tblW w:w="9262" w:type="dxa"/>
        <w:tblInd w:w="99" w:type="dxa"/>
        <w:tblLayout w:type="fixed"/>
        <w:tblCellMar>
          <w:left w:w="0" w:type="dxa"/>
          <w:right w:w="0" w:type="dxa"/>
        </w:tblCellMar>
        <w:tblLook w:val="0000" w:firstRow="0" w:lastRow="0" w:firstColumn="0" w:lastColumn="0" w:noHBand="0" w:noVBand="0"/>
      </w:tblPr>
      <w:tblGrid>
        <w:gridCol w:w="3450"/>
        <w:gridCol w:w="2835"/>
        <w:gridCol w:w="2977"/>
      </w:tblGrid>
      <w:tr w:rsidR="009F275F" w:rsidRPr="009F275F" w14:paraId="517BEE88" w14:textId="77777777" w:rsidTr="00012422">
        <w:trPr>
          <w:trHeight w:hRule="exact" w:val="286"/>
        </w:trPr>
        <w:tc>
          <w:tcPr>
            <w:tcW w:w="3450" w:type="dxa"/>
            <w:tcBorders>
              <w:top w:val="single" w:sz="4" w:space="0" w:color="000000"/>
              <w:left w:val="single" w:sz="4" w:space="0" w:color="000000"/>
              <w:bottom w:val="single" w:sz="4" w:space="0" w:color="000000"/>
              <w:right w:val="single" w:sz="4" w:space="0" w:color="000000"/>
            </w:tcBorders>
            <w:vAlign w:val="center"/>
          </w:tcPr>
          <w:p w14:paraId="1C71069E" w14:textId="77777777" w:rsidR="009F275F" w:rsidRPr="009F275F" w:rsidRDefault="009F275F" w:rsidP="009F275F">
            <w:pPr>
              <w:widowControl w:val="0"/>
              <w:autoSpaceDE w:val="0"/>
              <w:autoSpaceDN w:val="0"/>
              <w:adjustRightInd w:val="0"/>
              <w:spacing w:after="0" w:line="274"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bCs/>
                <w:sz w:val="24"/>
                <w:szCs w:val="24"/>
                <w:lang w:eastAsia="ru-RU"/>
              </w:rPr>
              <w:t>у</w:t>
            </w:r>
            <w:r w:rsidRPr="009F275F">
              <w:rPr>
                <w:rFonts w:ascii="Times New Roman" w:eastAsiaTheme="minorEastAsia" w:hAnsi="Times New Roman" w:cs="Times New Roman"/>
                <w:bCs/>
                <w:spacing w:val="-1"/>
                <w:sz w:val="24"/>
                <w:szCs w:val="24"/>
                <w:lang w:eastAsia="ru-RU"/>
              </w:rPr>
              <w:t>че</w:t>
            </w:r>
            <w:r w:rsidRPr="009F275F">
              <w:rPr>
                <w:rFonts w:ascii="Times New Roman" w:eastAsiaTheme="minorEastAsia" w:hAnsi="Times New Roman" w:cs="Times New Roman"/>
                <w:bCs/>
                <w:sz w:val="24"/>
                <w:szCs w:val="24"/>
                <w:lang w:eastAsia="ru-RU"/>
              </w:rPr>
              <w:t>б</w:t>
            </w:r>
            <w:r w:rsidRPr="009F275F">
              <w:rPr>
                <w:rFonts w:ascii="Times New Roman" w:eastAsiaTheme="minorEastAsia" w:hAnsi="Times New Roman" w:cs="Times New Roman"/>
                <w:bCs/>
                <w:spacing w:val="1"/>
                <w:sz w:val="24"/>
                <w:szCs w:val="24"/>
                <w:lang w:eastAsia="ru-RU"/>
              </w:rPr>
              <w:t>н</w:t>
            </w:r>
            <w:r w:rsidRPr="009F275F">
              <w:rPr>
                <w:rFonts w:ascii="Times New Roman" w:eastAsiaTheme="minorEastAsia" w:hAnsi="Times New Roman" w:cs="Times New Roman"/>
                <w:bCs/>
                <w:sz w:val="24"/>
                <w:szCs w:val="24"/>
                <w:lang w:eastAsia="ru-RU"/>
              </w:rPr>
              <w:t>ые д</w:t>
            </w:r>
            <w:r w:rsidRPr="009F275F">
              <w:rPr>
                <w:rFonts w:ascii="Times New Roman" w:eastAsiaTheme="minorEastAsia" w:hAnsi="Times New Roman" w:cs="Times New Roman"/>
                <w:bCs/>
                <w:spacing w:val="-1"/>
                <w:sz w:val="24"/>
                <w:szCs w:val="24"/>
                <w:lang w:eastAsia="ru-RU"/>
              </w:rPr>
              <w:t>е</w:t>
            </w:r>
            <w:r w:rsidRPr="009F275F">
              <w:rPr>
                <w:rFonts w:ascii="Times New Roman" w:eastAsiaTheme="minorEastAsia" w:hAnsi="Times New Roman" w:cs="Times New Roman"/>
                <w:bCs/>
                <w:spacing w:val="3"/>
                <w:sz w:val="24"/>
                <w:szCs w:val="24"/>
                <w:lang w:eastAsia="ru-RU"/>
              </w:rPr>
              <w:t>й</w:t>
            </w:r>
            <w:r w:rsidRPr="009F275F">
              <w:rPr>
                <w:rFonts w:ascii="Times New Roman" w:eastAsiaTheme="minorEastAsia" w:hAnsi="Times New Roman" w:cs="Times New Roman"/>
                <w:bCs/>
                <w:spacing w:val="-1"/>
                <w:sz w:val="24"/>
                <w:szCs w:val="24"/>
                <w:lang w:eastAsia="ru-RU"/>
              </w:rPr>
              <w:t>с</w:t>
            </w:r>
            <w:r w:rsidRPr="009F275F">
              <w:rPr>
                <w:rFonts w:ascii="Times New Roman" w:eastAsiaTheme="minorEastAsia" w:hAnsi="Times New Roman" w:cs="Times New Roman"/>
                <w:bCs/>
                <w:spacing w:val="2"/>
                <w:sz w:val="24"/>
                <w:szCs w:val="24"/>
                <w:lang w:eastAsia="ru-RU"/>
              </w:rPr>
              <w:t>т</w:t>
            </w:r>
            <w:r w:rsidRPr="009F275F">
              <w:rPr>
                <w:rFonts w:ascii="Times New Roman" w:eastAsiaTheme="minorEastAsia" w:hAnsi="Times New Roman" w:cs="Times New Roman"/>
                <w:bCs/>
                <w:sz w:val="24"/>
                <w:szCs w:val="24"/>
                <w:lang w:eastAsia="ru-RU"/>
              </w:rPr>
              <w:t>в</w:t>
            </w:r>
            <w:r w:rsidRPr="009F275F">
              <w:rPr>
                <w:rFonts w:ascii="Times New Roman" w:eastAsiaTheme="minorEastAsia" w:hAnsi="Times New Roman" w:cs="Times New Roman"/>
                <w:bCs/>
                <w:spacing w:val="1"/>
                <w:sz w:val="24"/>
                <w:szCs w:val="24"/>
                <w:lang w:eastAsia="ru-RU"/>
              </w:rPr>
              <w:t>ия</w:t>
            </w:r>
          </w:p>
        </w:tc>
        <w:tc>
          <w:tcPr>
            <w:tcW w:w="2835" w:type="dxa"/>
            <w:tcBorders>
              <w:top w:val="single" w:sz="4" w:space="0" w:color="000000"/>
              <w:left w:val="single" w:sz="4" w:space="0" w:color="000000"/>
              <w:bottom w:val="single" w:sz="4" w:space="0" w:color="000000"/>
              <w:right w:val="single" w:sz="4" w:space="0" w:color="000000"/>
            </w:tcBorders>
            <w:vAlign w:val="center"/>
          </w:tcPr>
          <w:p w14:paraId="37178F06" w14:textId="77777777" w:rsidR="009F275F" w:rsidRPr="009F275F" w:rsidRDefault="009F275F" w:rsidP="009F275F">
            <w:pPr>
              <w:widowControl w:val="0"/>
              <w:autoSpaceDE w:val="0"/>
              <w:autoSpaceDN w:val="0"/>
              <w:adjustRightInd w:val="0"/>
              <w:spacing w:after="0" w:line="274"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bCs/>
                <w:sz w:val="24"/>
                <w:szCs w:val="24"/>
                <w:lang w:eastAsia="ru-RU"/>
              </w:rPr>
              <w:t>об</w:t>
            </w:r>
            <w:r w:rsidRPr="009F275F">
              <w:rPr>
                <w:rFonts w:ascii="Times New Roman" w:eastAsiaTheme="minorEastAsia" w:hAnsi="Times New Roman" w:cs="Times New Roman"/>
                <w:bCs/>
                <w:spacing w:val="1"/>
                <w:sz w:val="24"/>
                <w:szCs w:val="24"/>
                <w:lang w:eastAsia="ru-RU"/>
              </w:rPr>
              <w:t>р</w:t>
            </w:r>
            <w:r w:rsidRPr="009F275F">
              <w:rPr>
                <w:rFonts w:ascii="Times New Roman" w:eastAsiaTheme="minorEastAsia" w:hAnsi="Times New Roman" w:cs="Times New Roman"/>
                <w:bCs/>
                <w:sz w:val="24"/>
                <w:szCs w:val="24"/>
                <w:lang w:eastAsia="ru-RU"/>
              </w:rPr>
              <w:t>азова</w:t>
            </w:r>
            <w:r w:rsidRPr="009F275F">
              <w:rPr>
                <w:rFonts w:ascii="Times New Roman" w:eastAsiaTheme="minorEastAsia" w:hAnsi="Times New Roman" w:cs="Times New Roman"/>
                <w:bCs/>
                <w:spacing w:val="1"/>
                <w:sz w:val="24"/>
                <w:szCs w:val="24"/>
                <w:lang w:eastAsia="ru-RU"/>
              </w:rPr>
              <w:t>т</w:t>
            </w:r>
            <w:r w:rsidRPr="009F275F">
              <w:rPr>
                <w:rFonts w:ascii="Times New Roman" w:eastAsiaTheme="minorEastAsia" w:hAnsi="Times New Roman" w:cs="Times New Roman"/>
                <w:bCs/>
                <w:spacing w:val="-1"/>
                <w:sz w:val="24"/>
                <w:szCs w:val="24"/>
                <w:lang w:eastAsia="ru-RU"/>
              </w:rPr>
              <w:t>е</w:t>
            </w:r>
            <w:r w:rsidRPr="009F275F">
              <w:rPr>
                <w:rFonts w:ascii="Times New Roman" w:eastAsiaTheme="minorEastAsia" w:hAnsi="Times New Roman" w:cs="Times New Roman"/>
                <w:bCs/>
                <w:sz w:val="24"/>
                <w:szCs w:val="24"/>
                <w:lang w:eastAsia="ru-RU"/>
              </w:rPr>
              <w:t>ль</w:t>
            </w:r>
            <w:r w:rsidRPr="009F275F">
              <w:rPr>
                <w:rFonts w:ascii="Times New Roman" w:eastAsiaTheme="minorEastAsia" w:hAnsi="Times New Roman" w:cs="Times New Roman"/>
                <w:bCs/>
                <w:spacing w:val="1"/>
                <w:sz w:val="24"/>
                <w:szCs w:val="24"/>
                <w:lang w:eastAsia="ru-RU"/>
              </w:rPr>
              <w:t>н</w:t>
            </w:r>
            <w:r w:rsidRPr="009F275F">
              <w:rPr>
                <w:rFonts w:ascii="Times New Roman" w:eastAsiaTheme="minorEastAsia" w:hAnsi="Times New Roman" w:cs="Times New Roman"/>
                <w:bCs/>
                <w:sz w:val="24"/>
                <w:szCs w:val="24"/>
                <w:lang w:eastAsia="ru-RU"/>
              </w:rPr>
              <w:t>ая  об</w:t>
            </w:r>
            <w:r w:rsidRPr="009F275F">
              <w:rPr>
                <w:rFonts w:ascii="Times New Roman" w:eastAsiaTheme="minorEastAsia" w:hAnsi="Times New Roman" w:cs="Times New Roman"/>
                <w:bCs/>
                <w:spacing w:val="-3"/>
                <w:sz w:val="24"/>
                <w:szCs w:val="24"/>
                <w:lang w:eastAsia="ru-RU"/>
              </w:rPr>
              <w:t>л</w:t>
            </w:r>
            <w:r w:rsidRPr="009F275F">
              <w:rPr>
                <w:rFonts w:ascii="Times New Roman" w:eastAsiaTheme="minorEastAsia" w:hAnsi="Times New Roman" w:cs="Times New Roman"/>
                <w:bCs/>
                <w:sz w:val="24"/>
                <w:szCs w:val="24"/>
                <w:lang w:eastAsia="ru-RU"/>
              </w:rPr>
              <w:t>а</w:t>
            </w:r>
            <w:r w:rsidRPr="009F275F">
              <w:rPr>
                <w:rFonts w:ascii="Times New Roman" w:eastAsiaTheme="minorEastAsia" w:hAnsi="Times New Roman" w:cs="Times New Roman"/>
                <w:bCs/>
                <w:spacing w:val="-1"/>
                <w:sz w:val="24"/>
                <w:szCs w:val="24"/>
                <w:lang w:eastAsia="ru-RU"/>
              </w:rPr>
              <w:t>с</w:t>
            </w:r>
            <w:r w:rsidRPr="009F275F">
              <w:rPr>
                <w:rFonts w:ascii="Times New Roman" w:eastAsiaTheme="minorEastAsia" w:hAnsi="Times New Roman" w:cs="Times New Roman"/>
                <w:bCs/>
                <w:spacing w:val="2"/>
                <w:sz w:val="24"/>
                <w:szCs w:val="24"/>
                <w:lang w:eastAsia="ru-RU"/>
              </w:rPr>
              <w:t>т</w:t>
            </w:r>
            <w:r w:rsidRPr="009F275F">
              <w:rPr>
                <w:rFonts w:ascii="Times New Roman" w:eastAsiaTheme="minorEastAsia" w:hAnsi="Times New Roman" w:cs="Times New Roman"/>
                <w:bCs/>
                <w:sz w:val="24"/>
                <w:szCs w:val="24"/>
                <w:lang w:eastAsia="ru-RU"/>
              </w:rPr>
              <w:t>ь</w:t>
            </w:r>
          </w:p>
        </w:tc>
        <w:tc>
          <w:tcPr>
            <w:tcW w:w="2977" w:type="dxa"/>
            <w:tcBorders>
              <w:top w:val="single" w:sz="4" w:space="0" w:color="000000"/>
              <w:left w:val="single" w:sz="4" w:space="0" w:color="000000"/>
              <w:bottom w:val="single" w:sz="4" w:space="0" w:color="000000"/>
              <w:right w:val="single" w:sz="4" w:space="0" w:color="000000"/>
            </w:tcBorders>
            <w:vAlign w:val="center"/>
          </w:tcPr>
          <w:p w14:paraId="1DD6B8CA" w14:textId="77777777" w:rsidR="009F275F" w:rsidRPr="009F275F" w:rsidRDefault="009F275F" w:rsidP="009F275F">
            <w:pPr>
              <w:widowControl w:val="0"/>
              <w:autoSpaceDE w:val="0"/>
              <w:autoSpaceDN w:val="0"/>
              <w:adjustRightInd w:val="0"/>
              <w:spacing w:after="0" w:line="274"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bCs/>
                <w:spacing w:val="-1"/>
                <w:sz w:val="24"/>
                <w:szCs w:val="24"/>
                <w:lang w:eastAsia="ru-RU"/>
              </w:rPr>
              <w:t>уче</w:t>
            </w:r>
            <w:r w:rsidRPr="009F275F">
              <w:rPr>
                <w:rFonts w:ascii="Times New Roman" w:eastAsiaTheme="minorEastAsia" w:hAnsi="Times New Roman" w:cs="Times New Roman"/>
                <w:bCs/>
                <w:sz w:val="24"/>
                <w:szCs w:val="24"/>
                <w:lang w:eastAsia="ru-RU"/>
              </w:rPr>
              <w:t>б</w:t>
            </w:r>
            <w:r w:rsidRPr="009F275F">
              <w:rPr>
                <w:rFonts w:ascii="Times New Roman" w:eastAsiaTheme="minorEastAsia" w:hAnsi="Times New Roman" w:cs="Times New Roman"/>
                <w:bCs/>
                <w:spacing w:val="1"/>
                <w:sz w:val="24"/>
                <w:szCs w:val="24"/>
                <w:lang w:eastAsia="ru-RU"/>
              </w:rPr>
              <w:t>н</w:t>
            </w:r>
            <w:r w:rsidRPr="009F275F">
              <w:rPr>
                <w:rFonts w:ascii="Times New Roman" w:eastAsiaTheme="minorEastAsia" w:hAnsi="Times New Roman" w:cs="Times New Roman"/>
                <w:bCs/>
                <w:sz w:val="24"/>
                <w:szCs w:val="24"/>
                <w:lang w:eastAsia="ru-RU"/>
              </w:rPr>
              <w:t xml:space="preserve">ый  </w:t>
            </w:r>
            <w:r w:rsidRPr="009F275F">
              <w:rPr>
                <w:rFonts w:ascii="Times New Roman" w:eastAsiaTheme="minorEastAsia" w:hAnsi="Times New Roman" w:cs="Times New Roman"/>
                <w:bCs/>
                <w:spacing w:val="1"/>
                <w:sz w:val="24"/>
                <w:szCs w:val="24"/>
                <w:lang w:eastAsia="ru-RU"/>
              </w:rPr>
              <w:t>пр</w:t>
            </w:r>
            <w:r w:rsidRPr="009F275F">
              <w:rPr>
                <w:rFonts w:ascii="Times New Roman" w:eastAsiaTheme="minorEastAsia" w:hAnsi="Times New Roman" w:cs="Times New Roman"/>
                <w:bCs/>
                <w:spacing w:val="-1"/>
                <w:sz w:val="24"/>
                <w:szCs w:val="24"/>
                <w:lang w:eastAsia="ru-RU"/>
              </w:rPr>
              <w:t>е</w:t>
            </w:r>
            <w:r w:rsidRPr="009F275F">
              <w:rPr>
                <w:rFonts w:ascii="Times New Roman" w:eastAsiaTheme="minorEastAsia" w:hAnsi="Times New Roman" w:cs="Times New Roman"/>
                <w:bCs/>
                <w:spacing w:val="1"/>
                <w:sz w:val="24"/>
                <w:szCs w:val="24"/>
                <w:lang w:eastAsia="ru-RU"/>
              </w:rPr>
              <w:t>д</w:t>
            </w:r>
            <w:r w:rsidRPr="009F275F">
              <w:rPr>
                <w:rFonts w:ascii="Times New Roman" w:eastAsiaTheme="minorEastAsia" w:hAnsi="Times New Roman" w:cs="Times New Roman"/>
                <w:bCs/>
                <w:sz w:val="24"/>
                <w:szCs w:val="24"/>
                <w:lang w:eastAsia="ru-RU"/>
              </w:rPr>
              <w:t>м</w:t>
            </w:r>
            <w:r w:rsidRPr="009F275F">
              <w:rPr>
                <w:rFonts w:ascii="Times New Roman" w:eastAsiaTheme="minorEastAsia" w:hAnsi="Times New Roman" w:cs="Times New Roman"/>
                <w:bCs/>
                <w:spacing w:val="-1"/>
                <w:sz w:val="24"/>
                <w:szCs w:val="24"/>
                <w:lang w:eastAsia="ru-RU"/>
              </w:rPr>
              <w:t>е</w:t>
            </w:r>
            <w:r w:rsidRPr="009F275F">
              <w:rPr>
                <w:rFonts w:ascii="Times New Roman" w:eastAsiaTheme="minorEastAsia" w:hAnsi="Times New Roman" w:cs="Times New Roman"/>
                <w:bCs/>
                <w:sz w:val="24"/>
                <w:szCs w:val="24"/>
                <w:lang w:eastAsia="ru-RU"/>
              </w:rPr>
              <w:t>т</w:t>
            </w:r>
          </w:p>
        </w:tc>
      </w:tr>
      <w:tr w:rsidR="009F275F" w:rsidRPr="009F275F" w14:paraId="6E4DC24F" w14:textId="77777777" w:rsidTr="00012422">
        <w:trPr>
          <w:trHeight w:hRule="exact" w:val="288"/>
        </w:trPr>
        <w:tc>
          <w:tcPr>
            <w:tcW w:w="9262" w:type="dxa"/>
            <w:gridSpan w:val="3"/>
            <w:tcBorders>
              <w:top w:val="single" w:sz="4" w:space="0" w:color="000000"/>
              <w:left w:val="single" w:sz="4" w:space="0" w:color="000000"/>
              <w:bottom w:val="single" w:sz="4" w:space="0" w:color="000000"/>
              <w:right w:val="single" w:sz="4" w:space="0" w:color="000000"/>
            </w:tcBorders>
          </w:tcPr>
          <w:p w14:paraId="1A7AA662" w14:textId="77777777" w:rsidR="009F275F" w:rsidRPr="009F275F" w:rsidRDefault="009F275F" w:rsidP="009F275F">
            <w:pPr>
              <w:widowControl w:val="0"/>
              <w:autoSpaceDE w:val="0"/>
              <w:autoSpaceDN w:val="0"/>
              <w:adjustRightInd w:val="0"/>
              <w:spacing w:after="0" w:line="274" w:lineRule="exact"/>
              <w:ind w:right="-20"/>
              <w:jc w:val="center"/>
              <w:rPr>
                <w:rFonts w:ascii="Times New Roman" w:eastAsiaTheme="minorEastAsia" w:hAnsi="Times New Roman" w:cs="Times New Roman"/>
                <w:b/>
                <w:sz w:val="24"/>
                <w:szCs w:val="24"/>
                <w:lang w:eastAsia="ru-RU"/>
              </w:rPr>
            </w:pPr>
            <w:r w:rsidRPr="009F275F">
              <w:rPr>
                <w:rFonts w:ascii="Times New Roman" w:eastAsiaTheme="minorEastAsia" w:hAnsi="Times New Roman" w:cs="Times New Roman"/>
                <w:b/>
                <w:bCs/>
                <w:spacing w:val="1"/>
                <w:sz w:val="24"/>
                <w:szCs w:val="24"/>
                <w:lang w:eastAsia="ru-RU"/>
              </w:rPr>
              <w:t>Ли</w:t>
            </w:r>
            <w:r w:rsidRPr="009F275F">
              <w:rPr>
                <w:rFonts w:ascii="Times New Roman" w:eastAsiaTheme="minorEastAsia" w:hAnsi="Times New Roman" w:cs="Times New Roman"/>
                <w:b/>
                <w:bCs/>
                <w:spacing w:val="-1"/>
                <w:sz w:val="24"/>
                <w:szCs w:val="24"/>
                <w:lang w:eastAsia="ru-RU"/>
              </w:rPr>
              <w:t>ч</w:t>
            </w:r>
            <w:r w:rsidRPr="009F275F">
              <w:rPr>
                <w:rFonts w:ascii="Times New Roman" w:eastAsiaTheme="minorEastAsia" w:hAnsi="Times New Roman" w:cs="Times New Roman"/>
                <w:b/>
                <w:bCs/>
                <w:spacing w:val="1"/>
                <w:sz w:val="24"/>
                <w:szCs w:val="24"/>
                <w:lang w:eastAsia="ru-RU"/>
              </w:rPr>
              <w:t>н</w:t>
            </w:r>
            <w:r w:rsidRPr="009F275F">
              <w:rPr>
                <w:rFonts w:ascii="Times New Roman" w:eastAsiaTheme="minorEastAsia" w:hAnsi="Times New Roman" w:cs="Times New Roman"/>
                <w:b/>
                <w:bCs/>
                <w:sz w:val="24"/>
                <w:szCs w:val="24"/>
                <w:lang w:eastAsia="ru-RU"/>
              </w:rPr>
              <w:t>о</w:t>
            </w:r>
            <w:r w:rsidRPr="009F275F">
              <w:rPr>
                <w:rFonts w:ascii="Times New Roman" w:eastAsiaTheme="minorEastAsia" w:hAnsi="Times New Roman" w:cs="Times New Roman"/>
                <w:b/>
                <w:bCs/>
                <w:spacing w:val="-1"/>
                <w:sz w:val="24"/>
                <w:szCs w:val="24"/>
                <w:lang w:eastAsia="ru-RU"/>
              </w:rPr>
              <w:t>с</w:t>
            </w:r>
            <w:r w:rsidRPr="009F275F">
              <w:rPr>
                <w:rFonts w:ascii="Times New Roman" w:eastAsiaTheme="minorEastAsia" w:hAnsi="Times New Roman" w:cs="Times New Roman"/>
                <w:b/>
                <w:bCs/>
                <w:sz w:val="24"/>
                <w:szCs w:val="24"/>
                <w:lang w:eastAsia="ru-RU"/>
              </w:rPr>
              <w:t>тные</w:t>
            </w:r>
            <w:r w:rsidRPr="009F275F">
              <w:rPr>
                <w:rFonts w:ascii="Times New Roman" w:eastAsiaTheme="minorEastAsia" w:hAnsi="Times New Roman" w:cs="Times New Roman"/>
                <w:b/>
                <w:bCs/>
                <w:spacing w:val="-1"/>
                <w:sz w:val="24"/>
                <w:szCs w:val="24"/>
                <w:lang w:eastAsia="ru-RU"/>
              </w:rPr>
              <w:t xml:space="preserve"> </w:t>
            </w:r>
            <w:r w:rsidRPr="009F275F">
              <w:rPr>
                <w:rFonts w:ascii="Times New Roman" w:eastAsiaTheme="minorEastAsia" w:hAnsi="Times New Roman" w:cs="Times New Roman"/>
                <w:b/>
                <w:bCs/>
                <w:sz w:val="24"/>
                <w:szCs w:val="24"/>
                <w:lang w:eastAsia="ru-RU"/>
              </w:rPr>
              <w:t>у</w:t>
            </w:r>
            <w:r w:rsidRPr="009F275F">
              <w:rPr>
                <w:rFonts w:ascii="Times New Roman" w:eastAsiaTheme="minorEastAsia" w:hAnsi="Times New Roman" w:cs="Times New Roman"/>
                <w:b/>
                <w:bCs/>
                <w:spacing w:val="-1"/>
                <w:sz w:val="24"/>
                <w:szCs w:val="24"/>
                <w:lang w:eastAsia="ru-RU"/>
              </w:rPr>
              <w:t>че</w:t>
            </w:r>
            <w:r w:rsidRPr="009F275F">
              <w:rPr>
                <w:rFonts w:ascii="Times New Roman" w:eastAsiaTheme="minorEastAsia" w:hAnsi="Times New Roman" w:cs="Times New Roman"/>
                <w:b/>
                <w:bCs/>
                <w:sz w:val="24"/>
                <w:szCs w:val="24"/>
                <w:lang w:eastAsia="ru-RU"/>
              </w:rPr>
              <w:t>б</w:t>
            </w:r>
            <w:r w:rsidRPr="009F275F">
              <w:rPr>
                <w:rFonts w:ascii="Times New Roman" w:eastAsiaTheme="minorEastAsia" w:hAnsi="Times New Roman" w:cs="Times New Roman"/>
                <w:b/>
                <w:bCs/>
                <w:spacing w:val="1"/>
                <w:sz w:val="24"/>
                <w:szCs w:val="24"/>
                <w:lang w:eastAsia="ru-RU"/>
              </w:rPr>
              <w:t>н</w:t>
            </w:r>
            <w:r w:rsidRPr="009F275F">
              <w:rPr>
                <w:rFonts w:ascii="Times New Roman" w:eastAsiaTheme="minorEastAsia" w:hAnsi="Times New Roman" w:cs="Times New Roman"/>
                <w:b/>
                <w:bCs/>
                <w:sz w:val="24"/>
                <w:szCs w:val="24"/>
                <w:lang w:eastAsia="ru-RU"/>
              </w:rPr>
              <w:t>ые</w:t>
            </w:r>
            <w:r w:rsidRPr="009F275F">
              <w:rPr>
                <w:rFonts w:ascii="Times New Roman" w:eastAsiaTheme="minorEastAsia" w:hAnsi="Times New Roman" w:cs="Times New Roman"/>
                <w:b/>
                <w:bCs/>
                <w:spacing w:val="1"/>
                <w:sz w:val="24"/>
                <w:szCs w:val="24"/>
                <w:lang w:eastAsia="ru-RU"/>
              </w:rPr>
              <w:t xml:space="preserve"> д</w:t>
            </w:r>
            <w:r w:rsidRPr="009F275F">
              <w:rPr>
                <w:rFonts w:ascii="Times New Roman" w:eastAsiaTheme="minorEastAsia" w:hAnsi="Times New Roman" w:cs="Times New Roman"/>
                <w:b/>
                <w:bCs/>
                <w:spacing w:val="-1"/>
                <w:sz w:val="24"/>
                <w:szCs w:val="24"/>
                <w:lang w:eastAsia="ru-RU"/>
              </w:rPr>
              <w:t>е</w:t>
            </w:r>
            <w:r w:rsidRPr="009F275F">
              <w:rPr>
                <w:rFonts w:ascii="Times New Roman" w:eastAsiaTheme="minorEastAsia" w:hAnsi="Times New Roman" w:cs="Times New Roman"/>
                <w:b/>
                <w:bCs/>
                <w:spacing w:val="1"/>
                <w:sz w:val="24"/>
                <w:szCs w:val="24"/>
                <w:lang w:eastAsia="ru-RU"/>
              </w:rPr>
              <w:t>й</w:t>
            </w:r>
            <w:r w:rsidRPr="009F275F">
              <w:rPr>
                <w:rFonts w:ascii="Times New Roman" w:eastAsiaTheme="minorEastAsia" w:hAnsi="Times New Roman" w:cs="Times New Roman"/>
                <w:b/>
                <w:bCs/>
                <w:spacing w:val="-1"/>
                <w:sz w:val="24"/>
                <w:szCs w:val="24"/>
                <w:lang w:eastAsia="ru-RU"/>
              </w:rPr>
              <w:t>с</w:t>
            </w:r>
            <w:r w:rsidRPr="009F275F">
              <w:rPr>
                <w:rFonts w:ascii="Times New Roman" w:eastAsiaTheme="minorEastAsia" w:hAnsi="Times New Roman" w:cs="Times New Roman"/>
                <w:b/>
                <w:bCs/>
                <w:spacing w:val="2"/>
                <w:sz w:val="24"/>
                <w:szCs w:val="24"/>
                <w:lang w:eastAsia="ru-RU"/>
              </w:rPr>
              <w:t>т</w:t>
            </w:r>
            <w:r w:rsidRPr="009F275F">
              <w:rPr>
                <w:rFonts w:ascii="Times New Roman" w:eastAsiaTheme="minorEastAsia" w:hAnsi="Times New Roman" w:cs="Times New Roman"/>
                <w:b/>
                <w:bCs/>
                <w:sz w:val="24"/>
                <w:szCs w:val="24"/>
                <w:lang w:eastAsia="ru-RU"/>
              </w:rPr>
              <w:t>в</w:t>
            </w:r>
            <w:r w:rsidRPr="009F275F">
              <w:rPr>
                <w:rFonts w:ascii="Times New Roman" w:eastAsiaTheme="minorEastAsia" w:hAnsi="Times New Roman" w:cs="Times New Roman"/>
                <w:b/>
                <w:bCs/>
                <w:spacing w:val="1"/>
                <w:sz w:val="24"/>
                <w:szCs w:val="24"/>
                <w:lang w:eastAsia="ru-RU"/>
              </w:rPr>
              <w:t>и</w:t>
            </w:r>
            <w:r w:rsidRPr="009F275F">
              <w:rPr>
                <w:rFonts w:ascii="Times New Roman" w:eastAsiaTheme="minorEastAsia" w:hAnsi="Times New Roman" w:cs="Times New Roman"/>
                <w:b/>
                <w:bCs/>
                <w:sz w:val="24"/>
                <w:szCs w:val="24"/>
                <w:lang w:eastAsia="ru-RU"/>
              </w:rPr>
              <w:t>я</w:t>
            </w:r>
          </w:p>
        </w:tc>
      </w:tr>
      <w:tr w:rsidR="009F275F" w:rsidRPr="009F275F" w14:paraId="155236BA" w14:textId="77777777" w:rsidTr="00F11D68">
        <w:trPr>
          <w:trHeight w:hRule="exact" w:val="933"/>
        </w:trPr>
        <w:tc>
          <w:tcPr>
            <w:tcW w:w="3450" w:type="dxa"/>
            <w:vMerge w:val="restart"/>
            <w:tcBorders>
              <w:top w:val="single" w:sz="4" w:space="0" w:color="000000"/>
              <w:left w:val="single" w:sz="4" w:space="0" w:color="000000"/>
              <w:right w:val="single" w:sz="4" w:space="0" w:color="000000"/>
            </w:tcBorders>
            <w:vAlign w:val="center"/>
          </w:tcPr>
          <w:p w14:paraId="38244031"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о</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z w:val="24"/>
                <w:szCs w:val="24"/>
                <w:lang w:eastAsia="ru-RU"/>
              </w:rPr>
              <w:t>о</w:t>
            </w:r>
            <w:r w:rsidRPr="009F275F">
              <w:rPr>
                <w:rFonts w:ascii="Times New Roman" w:eastAsiaTheme="minorEastAsia" w:hAnsi="Times New Roman" w:cs="Times New Roman"/>
                <w:spacing w:val="1"/>
                <w:sz w:val="24"/>
                <w:szCs w:val="24"/>
                <w:lang w:eastAsia="ru-RU"/>
              </w:rPr>
              <w:t>зн</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pacing w:val="1"/>
                <w:sz w:val="24"/>
                <w:szCs w:val="24"/>
                <w:lang w:eastAsia="ru-RU"/>
              </w:rPr>
              <w:t>ни</w:t>
            </w:r>
            <w:r w:rsidRPr="009F275F">
              <w:rPr>
                <w:rFonts w:ascii="Times New Roman" w:eastAsiaTheme="minorEastAsia" w:hAnsi="Times New Roman" w:cs="Times New Roman"/>
                <w:sz w:val="24"/>
                <w:szCs w:val="24"/>
                <w:lang w:eastAsia="ru-RU"/>
              </w:rPr>
              <w:t xml:space="preserve">е </w:t>
            </w:r>
            <w:r w:rsidRPr="009F275F">
              <w:rPr>
                <w:rFonts w:ascii="Times New Roman" w:eastAsiaTheme="minorEastAsia" w:hAnsi="Times New Roman" w:cs="Times New Roman"/>
                <w:spacing w:val="-1"/>
                <w:sz w:val="24"/>
                <w:szCs w:val="24"/>
                <w:lang w:eastAsia="ru-RU"/>
              </w:rPr>
              <w:t>се</w:t>
            </w:r>
            <w:r w:rsidRPr="009F275F">
              <w:rPr>
                <w:rFonts w:ascii="Times New Roman" w:eastAsiaTheme="minorEastAsia" w:hAnsi="Times New Roman" w:cs="Times New Roman"/>
                <w:sz w:val="24"/>
                <w:szCs w:val="24"/>
                <w:lang w:eastAsia="ru-RU"/>
              </w:rPr>
              <w:t xml:space="preserve">бя </w:t>
            </w:r>
            <w:r w:rsidRPr="009F275F">
              <w:rPr>
                <w:rFonts w:ascii="Times New Roman" w:eastAsiaTheme="minorEastAsia" w:hAnsi="Times New Roman" w:cs="Times New Roman"/>
                <w:spacing w:val="1"/>
                <w:sz w:val="24"/>
                <w:szCs w:val="24"/>
                <w:lang w:eastAsia="ru-RU"/>
              </w:rPr>
              <w:t>к</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z w:val="24"/>
                <w:szCs w:val="24"/>
                <w:lang w:eastAsia="ru-RU"/>
              </w:rPr>
              <w:t xml:space="preserve">к </w:t>
            </w:r>
            <w:r w:rsidRPr="009F275F">
              <w:rPr>
                <w:rFonts w:ascii="Times New Roman" w:eastAsiaTheme="minorEastAsia" w:hAnsi="Times New Roman" w:cs="Times New Roman"/>
                <w:spacing w:val="-5"/>
                <w:sz w:val="24"/>
                <w:szCs w:val="24"/>
                <w:lang w:eastAsia="ru-RU"/>
              </w:rPr>
              <w:t>у</w:t>
            </w:r>
            <w:r w:rsidRPr="009F275F">
              <w:rPr>
                <w:rFonts w:ascii="Times New Roman" w:eastAsiaTheme="minorEastAsia" w:hAnsi="Times New Roman" w:cs="Times New Roman"/>
                <w:spacing w:val="-1"/>
                <w:sz w:val="24"/>
                <w:szCs w:val="24"/>
                <w:lang w:eastAsia="ru-RU"/>
              </w:rPr>
              <w:t>че</w:t>
            </w:r>
            <w:r w:rsidRPr="009F275F">
              <w:rPr>
                <w:rFonts w:ascii="Times New Roman" w:eastAsiaTheme="minorEastAsia" w:hAnsi="Times New Roman" w:cs="Times New Roman"/>
                <w:spacing w:val="1"/>
                <w:sz w:val="24"/>
                <w:szCs w:val="24"/>
                <w:lang w:eastAsia="ru-RU"/>
              </w:rPr>
              <w:t>ник</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z w:val="24"/>
                <w:szCs w:val="24"/>
                <w:lang w:eastAsia="ru-RU"/>
              </w:rPr>
              <w:t xml:space="preserve">, </w:t>
            </w:r>
            <w:r w:rsidRPr="009F275F">
              <w:rPr>
                <w:rFonts w:ascii="Times New Roman" w:eastAsiaTheme="minorEastAsia" w:hAnsi="Times New Roman" w:cs="Times New Roman"/>
                <w:spacing w:val="1"/>
                <w:sz w:val="24"/>
                <w:szCs w:val="24"/>
                <w:lang w:eastAsia="ru-RU"/>
              </w:rPr>
              <w:t>з</w:t>
            </w:r>
            <w:r w:rsidRPr="009F275F">
              <w:rPr>
                <w:rFonts w:ascii="Times New Roman" w:eastAsiaTheme="minorEastAsia" w:hAnsi="Times New Roman" w:cs="Times New Roman"/>
                <w:spacing w:val="-1"/>
                <w:sz w:val="24"/>
                <w:szCs w:val="24"/>
                <w:lang w:eastAsia="ru-RU"/>
              </w:rPr>
              <w:t>аи</w:t>
            </w:r>
            <w:r w:rsidRPr="009F275F">
              <w:rPr>
                <w:rFonts w:ascii="Times New Roman" w:eastAsiaTheme="minorEastAsia" w:hAnsi="Times New Roman" w:cs="Times New Roman"/>
                <w:spacing w:val="1"/>
                <w:sz w:val="24"/>
                <w:szCs w:val="24"/>
                <w:lang w:eastAsia="ru-RU"/>
              </w:rPr>
              <w:t>н</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z w:val="24"/>
                <w:szCs w:val="24"/>
                <w:lang w:eastAsia="ru-RU"/>
              </w:rPr>
              <w:t>р</w:t>
            </w:r>
            <w:r w:rsidRPr="009F275F">
              <w:rPr>
                <w:rFonts w:ascii="Times New Roman" w:eastAsiaTheme="minorEastAsia" w:hAnsi="Times New Roman" w:cs="Times New Roman"/>
                <w:spacing w:val="-1"/>
                <w:sz w:val="24"/>
                <w:szCs w:val="24"/>
                <w:lang w:eastAsia="ru-RU"/>
              </w:rPr>
              <w:t>ес</w:t>
            </w:r>
            <w:r w:rsidRPr="009F275F">
              <w:rPr>
                <w:rFonts w:ascii="Times New Roman" w:eastAsiaTheme="minorEastAsia" w:hAnsi="Times New Roman" w:cs="Times New Roman"/>
                <w:sz w:val="24"/>
                <w:szCs w:val="24"/>
                <w:lang w:eastAsia="ru-RU"/>
              </w:rPr>
              <w:t>ов</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pacing w:val="1"/>
                <w:sz w:val="24"/>
                <w:szCs w:val="24"/>
                <w:lang w:eastAsia="ru-RU"/>
              </w:rPr>
              <w:t>нн</w:t>
            </w:r>
            <w:r w:rsidRPr="009F275F">
              <w:rPr>
                <w:rFonts w:ascii="Times New Roman" w:eastAsiaTheme="minorEastAsia" w:hAnsi="Times New Roman" w:cs="Times New Roman"/>
                <w:sz w:val="24"/>
                <w:szCs w:val="24"/>
                <w:lang w:eastAsia="ru-RU"/>
              </w:rPr>
              <w:t xml:space="preserve">ого </w:t>
            </w:r>
            <w:r w:rsidRPr="009F275F">
              <w:rPr>
                <w:rFonts w:ascii="Times New Roman" w:eastAsiaTheme="minorEastAsia" w:hAnsi="Times New Roman" w:cs="Times New Roman"/>
                <w:spacing w:val="1"/>
                <w:sz w:val="24"/>
                <w:szCs w:val="24"/>
                <w:lang w:eastAsia="ru-RU"/>
              </w:rPr>
              <w:t>п</w:t>
            </w:r>
            <w:r w:rsidRPr="009F275F">
              <w:rPr>
                <w:rFonts w:ascii="Times New Roman" w:eastAsiaTheme="minorEastAsia" w:hAnsi="Times New Roman" w:cs="Times New Roman"/>
                <w:sz w:val="24"/>
                <w:szCs w:val="24"/>
                <w:lang w:eastAsia="ru-RU"/>
              </w:rPr>
              <w:t>о</w:t>
            </w:r>
            <w:r w:rsidRPr="009F275F">
              <w:rPr>
                <w:rFonts w:ascii="Times New Roman" w:eastAsiaTheme="minorEastAsia" w:hAnsi="Times New Roman" w:cs="Times New Roman"/>
                <w:spacing w:val="-1"/>
                <w:sz w:val="24"/>
                <w:szCs w:val="24"/>
                <w:lang w:eastAsia="ru-RU"/>
              </w:rPr>
              <w:t>се</w:t>
            </w:r>
            <w:r w:rsidRPr="009F275F">
              <w:rPr>
                <w:rFonts w:ascii="Times New Roman" w:eastAsiaTheme="minorEastAsia" w:hAnsi="Times New Roman" w:cs="Times New Roman"/>
                <w:sz w:val="24"/>
                <w:szCs w:val="24"/>
                <w:lang w:eastAsia="ru-RU"/>
              </w:rPr>
              <w:t>щ</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pacing w:val="1"/>
                <w:sz w:val="24"/>
                <w:szCs w:val="24"/>
                <w:lang w:eastAsia="ru-RU"/>
              </w:rPr>
              <w:t>ни</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z w:val="24"/>
                <w:szCs w:val="24"/>
                <w:lang w:eastAsia="ru-RU"/>
              </w:rPr>
              <w:t>м ш</w:t>
            </w:r>
            <w:r w:rsidRPr="009F275F">
              <w:rPr>
                <w:rFonts w:ascii="Times New Roman" w:eastAsiaTheme="minorEastAsia" w:hAnsi="Times New Roman" w:cs="Times New Roman"/>
                <w:spacing w:val="1"/>
                <w:sz w:val="24"/>
                <w:szCs w:val="24"/>
                <w:lang w:eastAsia="ru-RU"/>
              </w:rPr>
              <w:t>к</w:t>
            </w:r>
            <w:r w:rsidRPr="009F275F">
              <w:rPr>
                <w:rFonts w:ascii="Times New Roman" w:eastAsiaTheme="minorEastAsia" w:hAnsi="Times New Roman" w:cs="Times New Roman"/>
                <w:sz w:val="24"/>
                <w:szCs w:val="24"/>
                <w:lang w:eastAsia="ru-RU"/>
              </w:rPr>
              <w:t>олы, о</w:t>
            </w:r>
            <w:r w:rsidRPr="009F275F">
              <w:rPr>
                <w:rFonts w:ascii="Times New Roman" w:eastAsiaTheme="minorEastAsia" w:hAnsi="Times New Roman" w:cs="Times New Roman"/>
                <w:spacing w:val="2"/>
                <w:sz w:val="24"/>
                <w:szCs w:val="24"/>
                <w:lang w:eastAsia="ru-RU"/>
              </w:rPr>
              <w:t>б</w:t>
            </w:r>
            <w:r w:rsidRPr="009F275F">
              <w:rPr>
                <w:rFonts w:ascii="Times New Roman" w:eastAsiaTheme="minorEastAsia" w:hAnsi="Times New Roman" w:cs="Times New Roman"/>
                <w:spacing w:val="-5"/>
                <w:sz w:val="24"/>
                <w:szCs w:val="24"/>
                <w:lang w:eastAsia="ru-RU"/>
              </w:rPr>
              <w:t>у</w:t>
            </w:r>
            <w:r w:rsidRPr="009F275F">
              <w:rPr>
                <w:rFonts w:ascii="Times New Roman" w:eastAsiaTheme="minorEastAsia" w:hAnsi="Times New Roman" w:cs="Times New Roman"/>
                <w:spacing w:val="-1"/>
                <w:sz w:val="24"/>
                <w:szCs w:val="24"/>
                <w:lang w:eastAsia="ru-RU"/>
              </w:rPr>
              <w:t>че</w:t>
            </w:r>
            <w:r w:rsidRPr="009F275F">
              <w:rPr>
                <w:rFonts w:ascii="Times New Roman" w:eastAsiaTheme="minorEastAsia" w:hAnsi="Times New Roman" w:cs="Times New Roman"/>
                <w:spacing w:val="1"/>
                <w:sz w:val="24"/>
                <w:szCs w:val="24"/>
                <w:lang w:eastAsia="ru-RU"/>
              </w:rPr>
              <w:t>ни</w:t>
            </w:r>
            <w:r w:rsidRPr="009F275F">
              <w:rPr>
                <w:rFonts w:ascii="Times New Roman" w:eastAsiaTheme="minorEastAsia" w:hAnsi="Times New Roman" w:cs="Times New Roman"/>
                <w:spacing w:val="-1"/>
                <w:sz w:val="24"/>
                <w:szCs w:val="24"/>
                <w:lang w:eastAsia="ru-RU"/>
              </w:rPr>
              <w:t>ем</w:t>
            </w:r>
            <w:r w:rsidRPr="009F275F">
              <w:rPr>
                <w:rFonts w:ascii="Times New Roman" w:eastAsiaTheme="minorEastAsia" w:hAnsi="Times New Roman" w:cs="Times New Roman"/>
                <w:sz w:val="24"/>
                <w:szCs w:val="24"/>
                <w:lang w:eastAsia="ru-RU"/>
              </w:rPr>
              <w:t xml:space="preserve">, </w:t>
            </w:r>
            <w:r w:rsidRPr="009F275F">
              <w:rPr>
                <w:rFonts w:ascii="Times New Roman" w:eastAsiaTheme="minorEastAsia" w:hAnsi="Times New Roman" w:cs="Times New Roman"/>
                <w:spacing w:val="1"/>
                <w:sz w:val="24"/>
                <w:szCs w:val="24"/>
                <w:lang w:eastAsia="ru-RU"/>
              </w:rPr>
              <w:t>зан</w:t>
            </w:r>
            <w:r w:rsidRPr="009F275F">
              <w:rPr>
                <w:rFonts w:ascii="Times New Roman" w:eastAsiaTheme="minorEastAsia" w:hAnsi="Times New Roman" w:cs="Times New Roman"/>
                <w:sz w:val="24"/>
                <w:szCs w:val="24"/>
                <w:lang w:eastAsia="ru-RU"/>
              </w:rPr>
              <w:t>ят</w:t>
            </w:r>
            <w:r w:rsidRPr="009F275F">
              <w:rPr>
                <w:rFonts w:ascii="Times New Roman" w:eastAsiaTheme="minorEastAsia" w:hAnsi="Times New Roman" w:cs="Times New Roman"/>
                <w:spacing w:val="1"/>
                <w:sz w:val="24"/>
                <w:szCs w:val="24"/>
                <w:lang w:eastAsia="ru-RU"/>
              </w:rPr>
              <w:t>и</w:t>
            </w:r>
            <w:r w:rsidRPr="009F275F">
              <w:rPr>
                <w:rFonts w:ascii="Times New Roman" w:eastAsiaTheme="minorEastAsia" w:hAnsi="Times New Roman" w:cs="Times New Roman"/>
                <w:sz w:val="24"/>
                <w:szCs w:val="24"/>
                <w:lang w:eastAsia="ru-RU"/>
              </w:rPr>
              <w:t>я</w:t>
            </w:r>
            <w:r w:rsidRPr="009F275F">
              <w:rPr>
                <w:rFonts w:ascii="Times New Roman" w:eastAsiaTheme="minorEastAsia" w:hAnsi="Times New Roman" w:cs="Times New Roman"/>
                <w:spacing w:val="-1"/>
                <w:sz w:val="24"/>
                <w:szCs w:val="24"/>
                <w:lang w:eastAsia="ru-RU"/>
              </w:rPr>
              <w:t>м</w:t>
            </w:r>
            <w:r w:rsidRPr="009F275F">
              <w:rPr>
                <w:rFonts w:ascii="Times New Roman" w:eastAsiaTheme="minorEastAsia" w:hAnsi="Times New Roman" w:cs="Times New Roman"/>
                <w:spacing w:val="1"/>
                <w:sz w:val="24"/>
                <w:szCs w:val="24"/>
                <w:lang w:eastAsia="ru-RU"/>
              </w:rPr>
              <w:t>и</w:t>
            </w:r>
            <w:r w:rsidRPr="009F275F">
              <w:rPr>
                <w:rFonts w:ascii="Times New Roman" w:eastAsiaTheme="minorEastAsia" w:hAnsi="Times New Roman" w:cs="Times New Roman"/>
                <w:sz w:val="24"/>
                <w:szCs w:val="24"/>
                <w:lang w:eastAsia="ru-RU"/>
              </w:rPr>
              <w:t xml:space="preserve">, </w:t>
            </w:r>
            <w:r w:rsidRPr="009F275F">
              <w:rPr>
                <w:rFonts w:ascii="Times New Roman" w:eastAsiaTheme="minorEastAsia" w:hAnsi="Times New Roman" w:cs="Times New Roman"/>
                <w:spacing w:val="1"/>
                <w:sz w:val="24"/>
                <w:szCs w:val="24"/>
                <w:lang w:eastAsia="ru-RU"/>
              </w:rPr>
              <w:t>к</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z w:val="24"/>
                <w:szCs w:val="24"/>
                <w:lang w:eastAsia="ru-RU"/>
              </w:rPr>
              <w:t xml:space="preserve">к </w:t>
            </w:r>
            <w:r w:rsidRPr="009F275F">
              <w:rPr>
                <w:rFonts w:ascii="Times New Roman" w:eastAsiaTheme="minorEastAsia" w:hAnsi="Times New Roman" w:cs="Times New Roman"/>
                <w:spacing w:val="-1"/>
                <w:sz w:val="24"/>
                <w:szCs w:val="24"/>
                <w:lang w:eastAsia="ru-RU"/>
              </w:rPr>
              <w:t>ч</w:t>
            </w:r>
            <w:r w:rsidRPr="009F275F">
              <w:rPr>
                <w:rFonts w:ascii="Times New Roman" w:eastAsiaTheme="minorEastAsia" w:hAnsi="Times New Roman" w:cs="Times New Roman"/>
                <w:sz w:val="24"/>
                <w:szCs w:val="24"/>
                <w:lang w:eastAsia="ru-RU"/>
              </w:rPr>
              <w:t>л</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pacing w:val="1"/>
                <w:sz w:val="24"/>
                <w:szCs w:val="24"/>
                <w:lang w:eastAsia="ru-RU"/>
              </w:rPr>
              <w:t>н</w:t>
            </w:r>
            <w:r w:rsidRPr="009F275F">
              <w:rPr>
                <w:rFonts w:ascii="Times New Roman" w:eastAsiaTheme="minorEastAsia" w:hAnsi="Times New Roman" w:cs="Times New Roman"/>
                <w:sz w:val="24"/>
                <w:szCs w:val="24"/>
                <w:lang w:eastAsia="ru-RU"/>
              </w:rPr>
              <w:t xml:space="preserve">а </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pacing w:val="-1"/>
                <w:sz w:val="24"/>
                <w:szCs w:val="24"/>
                <w:lang w:eastAsia="ru-RU"/>
              </w:rPr>
              <w:t>м</w:t>
            </w:r>
            <w:r w:rsidRPr="009F275F">
              <w:rPr>
                <w:rFonts w:ascii="Times New Roman" w:eastAsiaTheme="minorEastAsia" w:hAnsi="Times New Roman" w:cs="Times New Roman"/>
                <w:spacing w:val="1"/>
                <w:sz w:val="24"/>
                <w:szCs w:val="24"/>
                <w:lang w:eastAsia="ru-RU"/>
              </w:rPr>
              <w:t>ьи</w:t>
            </w:r>
            <w:r w:rsidRPr="009F275F">
              <w:rPr>
                <w:rFonts w:ascii="Times New Roman" w:eastAsiaTheme="minorEastAsia" w:hAnsi="Times New Roman" w:cs="Times New Roman"/>
                <w:sz w:val="24"/>
                <w:szCs w:val="24"/>
                <w:lang w:eastAsia="ru-RU"/>
              </w:rPr>
              <w:t xml:space="preserve">, </w:t>
            </w:r>
          </w:p>
          <w:p w14:paraId="61BF7C6E"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од</w:t>
            </w:r>
            <w:r w:rsidRPr="009F275F">
              <w:rPr>
                <w:rFonts w:ascii="Times New Roman" w:eastAsiaTheme="minorEastAsia" w:hAnsi="Times New Roman" w:cs="Times New Roman"/>
                <w:spacing w:val="1"/>
                <w:sz w:val="24"/>
                <w:szCs w:val="24"/>
                <w:lang w:eastAsia="ru-RU"/>
              </w:rPr>
              <w:t>н</w:t>
            </w:r>
            <w:r w:rsidRPr="009F275F">
              <w:rPr>
                <w:rFonts w:ascii="Times New Roman" w:eastAsiaTheme="minorEastAsia" w:hAnsi="Times New Roman" w:cs="Times New Roman"/>
                <w:sz w:val="24"/>
                <w:szCs w:val="24"/>
                <w:lang w:eastAsia="ru-RU"/>
              </w:rPr>
              <w:t>о</w:t>
            </w:r>
            <w:r w:rsidRPr="009F275F">
              <w:rPr>
                <w:rFonts w:ascii="Times New Roman" w:eastAsiaTheme="minorEastAsia" w:hAnsi="Times New Roman" w:cs="Times New Roman"/>
                <w:spacing w:val="-1"/>
                <w:sz w:val="24"/>
                <w:szCs w:val="24"/>
                <w:lang w:eastAsia="ru-RU"/>
              </w:rPr>
              <w:t>к</w:t>
            </w:r>
            <w:r w:rsidRPr="009F275F">
              <w:rPr>
                <w:rFonts w:ascii="Times New Roman" w:eastAsiaTheme="minorEastAsia" w:hAnsi="Times New Roman" w:cs="Times New Roman"/>
                <w:sz w:val="24"/>
                <w:szCs w:val="24"/>
                <w:lang w:eastAsia="ru-RU"/>
              </w:rPr>
              <w:t>л</w:t>
            </w:r>
            <w:r w:rsidRPr="009F275F">
              <w:rPr>
                <w:rFonts w:ascii="Times New Roman" w:eastAsiaTheme="minorEastAsia" w:hAnsi="Times New Roman" w:cs="Times New Roman"/>
                <w:spacing w:val="-1"/>
                <w:sz w:val="24"/>
                <w:szCs w:val="24"/>
                <w:lang w:eastAsia="ru-RU"/>
              </w:rPr>
              <w:t>асс</w:t>
            </w:r>
            <w:r w:rsidRPr="009F275F">
              <w:rPr>
                <w:rFonts w:ascii="Times New Roman" w:eastAsiaTheme="minorEastAsia" w:hAnsi="Times New Roman" w:cs="Times New Roman"/>
                <w:spacing w:val="1"/>
                <w:sz w:val="24"/>
                <w:szCs w:val="24"/>
                <w:lang w:eastAsia="ru-RU"/>
              </w:rPr>
              <w:t>ник</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z w:val="24"/>
                <w:szCs w:val="24"/>
                <w:lang w:eastAsia="ru-RU"/>
              </w:rPr>
              <w:t>, д</w:t>
            </w:r>
            <w:r w:rsidRPr="009F275F">
              <w:rPr>
                <w:rFonts w:ascii="Times New Roman" w:eastAsiaTheme="minorEastAsia" w:hAnsi="Times New Roman" w:cs="Times New Roman"/>
                <w:spacing w:val="2"/>
                <w:sz w:val="24"/>
                <w:szCs w:val="24"/>
                <w:lang w:eastAsia="ru-RU"/>
              </w:rPr>
              <w:t>р</w:t>
            </w:r>
            <w:r w:rsidRPr="009F275F">
              <w:rPr>
                <w:rFonts w:ascii="Times New Roman" w:eastAsiaTheme="minorEastAsia" w:hAnsi="Times New Roman" w:cs="Times New Roman"/>
                <w:spacing w:val="-5"/>
                <w:sz w:val="24"/>
                <w:szCs w:val="24"/>
                <w:lang w:eastAsia="ru-RU"/>
              </w:rPr>
              <w:t>у</w:t>
            </w:r>
            <w:r w:rsidRPr="009F275F">
              <w:rPr>
                <w:rFonts w:ascii="Times New Roman" w:eastAsiaTheme="minorEastAsia" w:hAnsi="Times New Roman" w:cs="Times New Roman"/>
                <w:sz w:val="24"/>
                <w:szCs w:val="24"/>
                <w:lang w:eastAsia="ru-RU"/>
              </w:rPr>
              <w:t>га</w:t>
            </w:r>
          </w:p>
        </w:tc>
        <w:tc>
          <w:tcPr>
            <w:tcW w:w="2835" w:type="dxa"/>
            <w:tcBorders>
              <w:top w:val="single" w:sz="4" w:space="0" w:color="000000"/>
              <w:left w:val="single" w:sz="4" w:space="0" w:color="000000"/>
              <w:bottom w:val="single" w:sz="4" w:space="0" w:color="000000"/>
              <w:right w:val="single" w:sz="4" w:space="0" w:color="000000"/>
            </w:tcBorders>
            <w:vAlign w:val="center"/>
          </w:tcPr>
          <w:p w14:paraId="0A155FA1"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я</w:t>
            </w:r>
            <w:r w:rsidRPr="009F275F">
              <w:rPr>
                <w:rFonts w:ascii="Times New Roman" w:eastAsiaTheme="minorEastAsia" w:hAnsi="Times New Roman" w:cs="Times New Roman"/>
                <w:spacing w:val="1"/>
                <w:sz w:val="24"/>
                <w:szCs w:val="24"/>
                <w:lang w:eastAsia="ru-RU"/>
              </w:rPr>
              <w:t>з</w:t>
            </w:r>
            <w:r w:rsidRPr="009F275F">
              <w:rPr>
                <w:rFonts w:ascii="Times New Roman" w:eastAsiaTheme="minorEastAsia" w:hAnsi="Times New Roman" w:cs="Times New Roman"/>
                <w:sz w:val="24"/>
                <w:szCs w:val="24"/>
                <w:lang w:eastAsia="ru-RU"/>
              </w:rPr>
              <w:t>ык и</w:t>
            </w:r>
            <w:r w:rsidRPr="009F275F">
              <w:rPr>
                <w:rFonts w:ascii="Times New Roman" w:eastAsiaTheme="minorEastAsia" w:hAnsi="Times New Roman" w:cs="Times New Roman"/>
                <w:spacing w:val="1"/>
                <w:sz w:val="24"/>
                <w:szCs w:val="24"/>
                <w:lang w:eastAsia="ru-RU"/>
              </w:rPr>
              <w:t xml:space="preserve"> </w:t>
            </w:r>
            <w:r w:rsidRPr="009F275F">
              <w:rPr>
                <w:rFonts w:ascii="Times New Roman" w:eastAsiaTheme="minorEastAsia" w:hAnsi="Times New Roman" w:cs="Times New Roman"/>
                <w:sz w:val="24"/>
                <w:szCs w:val="24"/>
                <w:lang w:eastAsia="ru-RU"/>
              </w:rPr>
              <w:t>р</w:t>
            </w:r>
            <w:r w:rsidRPr="009F275F">
              <w:rPr>
                <w:rFonts w:ascii="Times New Roman" w:eastAsiaTheme="minorEastAsia" w:hAnsi="Times New Roman" w:cs="Times New Roman"/>
                <w:spacing w:val="-1"/>
                <w:sz w:val="24"/>
                <w:szCs w:val="24"/>
                <w:lang w:eastAsia="ru-RU"/>
              </w:rPr>
              <w:t>ече</w:t>
            </w:r>
            <w:r w:rsidRPr="009F275F">
              <w:rPr>
                <w:rFonts w:ascii="Times New Roman" w:eastAsiaTheme="minorEastAsia" w:hAnsi="Times New Roman" w:cs="Times New Roman"/>
                <w:sz w:val="24"/>
                <w:szCs w:val="24"/>
                <w:lang w:eastAsia="ru-RU"/>
              </w:rPr>
              <w:t>в</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z w:val="24"/>
                <w:szCs w:val="24"/>
                <w:lang w:eastAsia="ru-RU"/>
              </w:rPr>
              <w:t xml:space="preserve">я </w:t>
            </w:r>
            <w:r w:rsidRPr="009F275F">
              <w:rPr>
                <w:rFonts w:ascii="Times New Roman" w:eastAsiaTheme="minorEastAsia" w:hAnsi="Times New Roman" w:cs="Times New Roman"/>
                <w:spacing w:val="1"/>
                <w:sz w:val="24"/>
                <w:szCs w:val="24"/>
                <w:lang w:eastAsia="ru-RU"/>
              </w:rPr>
              <w:t>п</w:t>
            </w:r>
            <w:r w:rsidRPr="009F275F">
              <w:rPr>
                <w:rFonts w:ascii="Times New Roman" w:eastAsiaTheme="minorEastAsia" w:hAnsi="Times New Roman" w:cs="Times New Roman"/>
                <w:sz w:val="24"/>
                <w:szCs w:val="24"/>
                <w:lang w:eastAsia="ru-RU"/>
              </w:rPr>
              <w:t>р</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pacing w:val="1"/>
                <w:sz w:val="24"/>
                <w:szCs w:val="24"/>
                <w:lang w:eastAsia="ru-RU"/>
              </w:rPr>
              <w:t>к</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и</w:t>
            </w:r>
            <w:r w:rsidRPr="009F275F">
              <w:rPr>
                <w:rFonts w:ascii="Times New Roman" w:eastAsiaTheme="minorEastAsia" w:hAnsi="Times New Roman" w:cs="Times New Roman"/>
                <w:spacing w:val="-1"/>
                <w:sz w:val="24"/>
                <w:szCs w:val="24"/>
                <w:lang w:eastAsia="ru-RU"/>
              </w:rPr>
              <w:t>к</w:t>
            </w:r>
            <w:r w:rsidRPr="009F275F">
              <w:rPr>
                <w:rFonts w:ascii="Times New Roman" w:eastAsiaTheme="minorEastAsia" w:hAnsi="Times New Roman" w:cs="Times New Roman"/>
                <w:sz w:val="24"/>
                <w:szCs w:val="24"/>
                <w:lang w:eastAsia="ru-RU"/>
              </w:rPr>
              <w:t>а</w:t>
            </w:r>
          </w:p>
        </w:tc>
        <w:tc>
          <w:tcPr>
            <w:tcW w:w="2977" w:type="dxa"/>
            <w:tcBorders>
              <w:top w:val="single" w:sz="4" w:space="0" w:color="000000"/>
              <w:left w:val="single" w:sz="4" w:space="0" w:color="000000"/>
              <w:bottom w:val="single" w:sz="4" w:space="0" w:color="000000"/>
              <w:right w:val="single" w:sz="4" w:space="0" w:color="000000"/>
            </w:tcBorders>
            <w:vAlign w:val="center"/>
          </w:tcPr>
          <w:p w14:paraId="71026AE4" w14:textId="002858A4" w:rsidR="009F275F" w:rsidRPr="009F275F" w:rsidRDefault="009F275F" w:rsidP="009F275F">
            <w:pPr>
              <w:widowControl w:val="0"/>
              <w:autoSpaceDE w:val="0"/>
              <w:autoSpaceDN w:val="0"/>
              <w:adjustRightInd w:val="0"/>
              <w:spacing w:after="0" w:line="269"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pacing w:val="3"/>
                <w:sz w:val="24"/>
                <w:szCs w:val="24"/>
                <w:lang w:eastAsia="ru-RU"/>
              </w:rPr>
              <w:t>р</w:t>
            </w:r>
            <w:r w:rsidRPr="009F275F">
              <w:rPr>
                <w:rFonts w:ascii="Times New Roman" w:eastAsiaTheme="minorEastAsia" w:hAnsi="Times New Roman" w:cs="Times New Roman"/>
                <w:spacing w:val="-5"/>
                <w:sz w:val="24"/>
                <w:szCs w:val="24"/>
                <w:lang w:eastAsia="ru-RU"/>
              </w:rPr>
              <w:t>у</w:t>
            </w:r>
            <w:r w:rsidRPr="009F275F">
              <w:rPr>
                <w:rFonts w:ascii="Times New Roman" w:eastAsiaTheme="minorEastAsia" w:hAnsi="Times New Roman" w:cs="Times New Roman"/>
                <w:spacing w:val="-1"/>
                <w:sz w:val="24"/>
                <w:szCs w:val="24"/>
                <w:lang w:eastAsia="ru-RU"/>
              </w:rPr>
              <w:t>сс</w:t>
            </w:r>
            <w:r w:rsidRPr="009F275F">
              <w:rPr>
                <w:rFonts w:ascii="Times New Roman" w:eastAsiaTheme="minorEastAsia" w:hAnsi="Times New Roman" w:cs="Times New Roman"/>
                <w:spacing w:val="1"/>
                <w:sz w:val="24"/>
                <w:szCs w:val="24"/>
                <w:lang w:eastAsia="ru-RU"/>
              </w:rPr>
              <w:t>ки</w:t>
            </w:r>
            <w:r w:rsidRPr="009F275F">
              <w:rPr>
                <w:rFonts w:ascii="Times New Roman" w:eastAsiaTheme="minorEastAsia" w:hAnsi="Times New Roman" w:cs="Times New Roman"/>
                <w:sz w:val="24"/>
                <w:szCs w:val="24"/>
                <w:lang w:eastAsia="ru-RU"/>
              </w:rPr>
              <w:t>й</w:t>
            </w:r>
            <w:r w:rsidRPr="009F275F">
              <w:rPr>
                <w:rFonts w:ascii="Times New Roman" w:eastAsiaTheme="minorEastAsia" w:hAnsi="Times New Roman" w:cs="Times New Roman"/>
                <w:spacing w:val="1"/>
                <w:sz w:val="24"/>
                <w:szCs w:val="24"/>
                <w:lang w:eastAsia="ru-RU"/>
              </w:rPr>
              <w:t xml:space="preserve"> </w:t>
            </w:r>
            <w:r w:rsidRPr="009F275F">
              <w:rPr>
                <w:rFonts w:ascii="Times New Roman" w:eastAsiaTheme="minorEastAsia" w:hAnsi="Times New Roman" w:cs="Times New Roman"/>
                <w:sz w:val="24"/>
                <w:szCs w:val="24"/>
                <w:lang w:eastAsia="ru-RU"/>
              </w:rPr>
              <w:t>я</w:t>
            </w:r>
            <w:r w:rsidRPr="009F275F">
              <w:rPr>
                <w:rFonts w:ascii="Times New Roman" w:eastAsiaTheme="minorEastAsia" w:hAnsi="Times New Roman" w:cs="Times New Roman"/>
                <w:spacing w:val="1"/>
                <w:sz w:val="24"/>
                <w:szCs w:val="24"/>
                <w:lang w:eastAsia="ru-RU"/>
              </w:rPr>
              <w:t>з</w:t>
            </w:r>
            <w:r w:rsidRPr="009F275F">
              <w:rPr>
                <w:rFonts w:ascii="Times New Roman" w:eastAsiaTheme="minorEastAsia" w:hAnsi="Times New Roman" w:cs="Times New Roman"/>
                <w:sz w:val="24"/>
                <w:szCs w:val="24"/>
                <w:lang w:eastAsia="ru-RU"/>
              </w:rPr>
              <w:t>ык</w:t>
            </w:r>
            <w:r w:rsidR="00F11D68">
              <w:rPr>
                <w:rFonts w:ascii="Times New Roman" w:eastAsiaTheme="minorEastAsia" w:hAnsi="Times New Roman" w:cs="Times New Roman"/>
                <w:sz w:val="24"/>
                <w:szCs w:val="24"/>
                <w:lang w:eastAsia="ru-RU"/>
              </w:rPr>
              <w:t>,</w:t>
            </w:r>
          </w:p>
          <w:p w14:paraId="04CBB101" w14:textId="77777777" w:rsidR="009F275F" w:rsidRPr="009F275F" w:rsidRDefault="009F275F" w:rsidP="009F275F">
            <w:pPr>
              <w:widowControl w:val="0"/>
              <w:autoSpaceDE w:val="0"/>
              <w:autoSpaceDN w:val="0"/>
              <w:adjustRightInd w:val="0"/>
              <w:spacing w:before="19" w:after="0" w:line="240" w:lineRule="auto"/>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чт</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pacing w:val="1"/>
                <w:sz w:val="24"/>
                <w:szCs w:val="24"/>
                <w:lang w:eastAsia="ru-RU"/>
              </w:rPr>
              <w:t>ни</w:t>
            </w:r>
            <w:r w:rsidRPr="009F275F">
              <w:rPr>
                <w:rFonts w:ascii="Times New Roman" w:eastAsiaTheme="minorEastAsia" w:hAnsi="Times New Roman" w:cs="Times New Roman"/>
                <w:sz w:val="24"/>
                <w:szCs w:val="24"/>
                <w:lang w:eastAsia="ru-RU"/>
              </w:rPr>
              <w:t>е, речевая практика</w:t>
            </w:r>
          </w:p>
        </w:tc>
      </w:tr>
      <w:tr w:rsidR="009F275F" w:rsidRPr="009F275F" w14:paraId="0198DF75" w14:textId="77777777" w:rsidTr="00012422">
        <w:trPr>
          <w:trHeight w:hRule="exact" w:val="497"/>
        </w:trPr>
        <w:tc>
          <w:tcPr>
            <w:tcW w:w="3450" w:type="dxa"/>
            <w:vMerge/>
            <w:tcBorders>
              <w:left w:val="single" w:sz="4" w:space="0" w:color="000000"/>
              <w:bottom w:val="single" w:sz="4" w:space="0" w:color="000000"/>
              <w:right w:val="single" w:sz="4" w:space="0" w:color="000000"/>
            </w:tcBorders>
            <w:vAlign w:val="center"/>
          </w:tcPr>
          <w:p w14:paraId="0E0A3C5D" w14:textId="77777777" w:rsidR="009F275F" w:rsidRPr="009F275F" w:rsidRDefault="009F275F" w:rsidP="009F275F">
            <w:pPr>
              <w:widowControl w:val="0"/>
              <w:autoSpaceDE w:val="0"/>
              <w:autoSpaceDN w:val="0"/>
              <w:adjustRightInd w:val="0"/>
              <w:spacing w:after="0" w:line="240" w:lineRule="auto"/>
              <w:ind w:right="-20"/>
              <w:jc w:val="center"/>
              <w:rPr>
                <w:rFonts w:ascii="Times New Roman" w:eastAsiaTheme="minorEastAsia"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39BA7781"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мат</w:t>
            </w:r>
            <w:r w:rsidRPr="009F275F">
              <w:rPr>
                <w:rFonts w:ascii="Times New Roman" w:eastAsiaTheme="minorEastAsia" w:hAnsi="Times New Roman" w:cs="Times New Roman"/>
                <w:spacing w:val="-1"/>
                <w:sz w:val="24"/>
                <w:szCs w:val="24"/>
                <w:lang w:eastAsia="ru-RU"/>
              </w:rPr>
              <w:t>ема</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ик</w:t>
            </w:r>
            <w:r w:rsidRPr="009F275F">
              <w:rPr>
                <w:rFonts w:ascii="Times New Roman" w:eastAsiaTheme="minorEastAsia" w:hAnsi="Times New Roman" w:cs="Times New Roman"/>
                <w:sz w:val="24"/>
                <w:szCs w:val="24"/>
                <w:lang w:eastAsia="ru-RU"/>
              </w:rPr>
              <w:t>а</w:t>
            </w:r>
          </w:p>
        </w:tc>
        <w:tc>
          <w:tcPr>
            <w:tcW w:w="2977" w:type="dxa"/>
            <w:tcBorders>
              <w:top w:val="single" w:sz="4" w:space="0" w:color="000000"/>
              <w:left w:val="single" w:sz="4" w:space="0" w:color="000000"/>
              <w:bottom w:val="single" w:sz="4" w:space="0" w:color="000000"/>
              <w:right w:val="single" w:sz="4" w:space="0" w:color="000000"/>
            </w:tcBorders>
            <w:vAlign w:val="center"/>
          </w:tcPr>
          <w:p w14:paraId="418760C9"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мат</w:t>
            </w:r>
            <w:r w:rsidRPr="009F275F">
              <w:rPr>
                <w:rFonts w:ascii="Times New Roman" w:eastAsiaTheme="minorEastAsia" w:hAnsi="Times New Roman" w:cs="Times New Roman"/>
                <w:spacing w:val="-1"/>
                <w:sz w:val="24"/>
                <w:szCs w:val="24"/>
                <w:lang w:eastAsia="ru-RU"/>
              </w:rPr>
              <w:t>ема</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ик</w:t>
            </w:r>
            <w:r w:rsidRPr="009F275F">
              <w:rPr>
                <w:rFonts w:ascii="Times New Roman" w:eastAsiaTheme="minorEastAsia" w:hAnsi="Times New Roman" w:cs="Times New Roman"/>
                <w:sz w:val="24"/>
                <w:szCs w:val="24"/>
                <w:lang w:eastAsia="ru-RU"/>
              </w:rPr>
              <w:t>а</w:t>
            </w:r>
          </w:p>
        </w:tc>
      </w:tr>
      <w:tr w:rsidR="009F275F" w:rsidRPr="009F275F" w14:paraId="23E571AA" w14:textId="77777777" w:rsidTr="00F11D68">
        <w:trPr>
          <w:trHeight w:hRule="exact" w:val="641"/>
        </w:trPr>
        <w:tc>
          <w:tcPr>
            <w:tcW w:w="3450" w:type="dxa"/>
            <w:vMerge w:val="restart"/>
            <w:tcBorders>
              <w:top w:val="single" w:sz="4" w:space="0" w:color="000000"/>
              <w:left w:val="single" w:sz="4" w:space="0" w:color="000000"/>
              <w:bottom w:val="single" w:sz="4" w:space="0" w:color="000000"/>
              <w:right w:val="single" w:sz="4" w:space="0" w:color="000000"/>
            </w:tcBorders>
            <w:vAlign w:val="center"/>
          </w:tcPr>
          <w:p w14:paraId="60C13636"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pacing w:val="1"/>
                <w:sz w:val="24"/>
                <w:szCs w:val="24"/>
                <w:lang w:eastAsia="ru-RU"/>
              </w:rPr>
              <w:t>п</w:t>
            </w:r>
            <w:r w:rsidRPr="009F275F">
              <w:rPr>
                <w:rFonts w:ascii="Times New Roman" w:eastAsiaTheme="minorEastAsia" w:hAnsi="Times New Roman" w:cs="Times New Roman"/>
                <w:sz w:val="24"/>
                <w:szCs w:val="24"/>
                <w:lang w:eastAsia="ru-RU"/>
              </w:rPr>
              <w:t>о</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z w:val="24"/>
                <w:szCs w:val="24"/>
                <w:lang w:eastAsia="ru-RU"/>
              </w:rPr>
              <w:t>об</w:t>
            </w:r>
            <w:r w:rsidRPr="009F275F">
              <w:rPr>
                <w:rFonts w:ascii="Times New Roman" w:eastAsiaTheme="minorEastAsia" w:hAnsi="Times New Roman" w:cs="Times New Roman"/>
                <w:spacing w:val="1"/>
                <w:sz w:val="24"/>
                <w:szCs w:val="24"/>
                <w:lang w:eastAsia="ru-RU"/>
              </w:rPr>
              <w:t>н</w:t>
            </w:r>
            <w:r w:rsidRPr="009F275F">
              <w:rPr>
                <w:rFonts w:ascii="Times New Roman" w:eastAsiaTheme="minorEastAsia" w:hAnsi="Times New Roman" w:cs="Times New Roman"/>
                <w:sz w:val="24"/>
                <w:szCs w:val="24"/>
                <w:lang w:eastAsia="ru-RU"/>
              </w:rPr>
              <w:t>о</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z w:val="24"/>
                <w:szCs w:val="24"/>
                <w:lang w:eastAsia="ru-RU"/>
              </w:rPr>
              <w:t>ть к о</w:t>
            </w:r>
            <w:r w:rsidRPr="009F275F">
              <w:rPr>
                <w:rFonts w:ascii="Times New Roman" w:eastAsiaTheme="minorEastAsia" w:hAnsi="Times New Roman" w:cs="Times New Roman"/>
                <w:spacing w:val="-1"/>
                <w:sz w:val="24"/>
                <w:szCs w:val="24"/>
                <w:lang w:eastAsia="ru-RU"/>
              </w:rPr>
              <w:t>см</w:t>
            </w:r>
            <w:r w:rsidRPr="009F275F">
              <w:rPr>
                <w:rFonts w:ascii="Times New Roman" w:eastAsiaTheme="minorEastAsia" w:hAnsi="Times New Roman" w:cs="Times New Roman"/>
                <w:sz w:val="24"/>
                <w:szCs w:val="24"/>
                <w:lang w:eastAsia="ru-RU"/>
              </w:rPr>
              <w:t>ы</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z w:val="24"/>
                <w:szCs w:val="24"/>
                <w:lang w:eastAsia="ru-RU"/>
              </w:rPr>
              <w:t>л</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pacing w:val="1"/>
                <w:sz w:val="24"/>
                <w:szCs w:val="24"/>
                <w:lang w:eastAsia="ru-RU"/>
              </w:rPr>
              <w:t>ни</w:t>
            </w:r>
            <w:r w:rsidRPr="009F275F">
              <w:rPr>
                <w:rFonts w:ascii="Times New Roman" w:eastAsiaTheme="minorEastAsia" w:hAnsi="Times New Roman" w:cs="Times New Roman"/>
                <w:sz w:val="24"/>
                <w:szCs w:val="24"/>
                <w:lang w:eastAsia="ru-RU"/>
              </w:rPr>
              <w:t xml:space="preserve">ю </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z w:val="24"/>
                <w:szCs w:val="24"/>
                <w:lang w:eastAsia="ru-RU"/>
              </w:rPr>
              <w:t>о</w:t>
            </w:r>
            <w:r w:rsidRPr="009F275F">
              <w:rPr>
                <w:rFonts w:ascii="Times New Roman" w:eastAsiaTheme="minorEastAsia" w:hAnsi="Times New Roman" w:cs="Times New Roman"/>
                <w:spacing w:val="1"/>
                <w:sz w:val="24"/>
                <w:szCs w:val="24"/>
                <w:lang w:eastAsia="ru-RU"/>
              </w:rPr>
              <w:t>ци</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z w:val="24"/>
                <w:szCs w:val="24"/>
                <w:lang w:eastAsia="ru-RU"/>
              </w:rPr>
              <w:t>л</w:t>
            </w:r>
            <w:r w:rsidRPr="009F275F">
              <w:rPr>
                <w:rFonts w:ascii="Times New Roman" w:eastAsiaTheme="minorEastAsia" w:hAnsi="Times New Roman" w:cs="Times New Roman"/>
                <w:spacing w:val="-1"/>
                <w:sz w:val="24"/>
                <w:szCs w:val="24"/>
                <w:lang w:eastAsia="ru-RU"/>
              </w:rPr>
              <w:t>ь</w:t>
            </w:r>
            <w:r w:rsidRPr="009F275F">
              <w:rPr>
                <w:rFonts w:ascii="Times New Roman" w:eastAsiaTheme="minorEastAsia" w:hAnsi="Times New Roman" w:cs="Times New Roman"/>
                <w:spacing w:val="1"/>
                <w:sz w:val="24"/>
                <w:szCs w:val="24"/>
                <w:lang w:eastAsia="ru-RU"/>
              </w:rPr>
              <w:t>н</w:t>
            </w:r>
            <w:r w:rsidRPr="009F275F">
              <w:rPr>
                <w:rFonts w:ascii="Times New Roman" w:eastAsiaTheme="minorEastAsia" w:hAnsi="Times New Roman" w:cs="Times New Roman"/>
                <w:sz w:val="24"/>
                <w:szCs w:val="24"/>
                <w:lang w:eastAsia="ru-RU"/>
              </w:rPr>
              <w:t>ого  о</w:t>
            </w:r>
            <w:r w:rsidRPr="009F275F">
              <w:rPr>
                <w:rFonts w:ascii="Times New Roman" w:eastAsiaTheme="minorEastAsia" w:hAnsi="Times New Roman" w:cs="Times New Roman"/>
                <w:spacing w:val="1"/>
                <w:sz w:val="24"/>
                <w:szCs w:val="24"/>
                <w:lang w:eastAsia="ru-RU"/>
              </w:rPr>
              <w:t>к</w:t>
            </w:r>
            <w:r w:rsidRPr="009F275F">
              <w:rPr>
                <w:rFonts w:ascii="Times New Roman" w:eastAsiaTheme="minorEastAsia" w:hAnsi="Times New Roman" w:cs="Times New Roman"/>
                <w:spacing w:val="2"/>
                <w:sz w:val="24"/>
                <w:szCs w:val="24"/>
                <w:lang w:eastAsia="ru-RU"/>
              </w:rPr>
              <w:t>р</w:t>
            </w:r>
            <w:r w:rsidRPr="009F275F">
              <w:rPr>
                <w:rFonts w:ascii="Times New Roman" w:eastAsiaTheme="minorEastAsia" w:hAnsi="Times New Roman" w:cs="Times New Roman"/>
                <w:spacing w:val="-5"/>
                <w:sz w:val="24"/>
                <w:szCs w:val="24"/>
                <w:lang w:eastAsia="ru-RU"/>
              </w:rPr>
              <w:t>у</w:t>
            </w:r>
            <w:r w:rsidRPr="009F275F">
              <w:rPr>
                <w:rFonts w:ascii="Times New Roman" w:eastAsiaTheme="minorEastAsia" w:hAnsi="Times New Roman" w:cs="Times New Roman"/>
                <w:sz w:val="24"/>
                <w:szCs w:val="24"/>
                <w:lang w:eastAsia="ru-RU"/>
              </w:rPr>
              <w:t>ж</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pacing w:val="1"/>
                <w:sz w:val="24"/>
                <w:szCs w:val="24"/>
                <w:lang w:eastAsia="ru-RU"/>
              </w:rPr>
              <w:t>ни</w:t>
            </w:r>
            <w:r w:rsidRPr="009F275F">
              <w:rPr>
                <w:rFonts w:ascii="Times New Roman" w:eastAsiaTheme="minorEastAsia" w:hAnsi="Times New Roman" w:cs="Times New Roman"/>
                <w:sz w:val="24"/>
                <w:szCs w:val="24"/>
                <w:lang w:eastAsia="ru-RU"/>
              </w:rPr>
              <w:t xml:space="preserve">я, </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z w:val="24"/>
                <w:szCs w:val="24"/>
                <w:lang w:eastAsia="ru-RU"/>
              </w:rPr>
              <w:t>в</w:t>
            </w:r>
            <w:r w:rsidRPr="009F275F">
              <w:rPr>
                <w:rFonts w:ascii="Times New Roman" w:eastAsiaTheme="minorEastAsia" w:hAnsi="Times New Roman" w:cs="Times New Roman"/>
                <w:spacing w:val="2"/>
                <w:sz w:val="24"/>
                <w:szCs w:val="24"/>
                <w:lang w:eastAsia="ru-RU"/>
              </w:rPr>
              <w:t>о</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z w:val="24"/>
                <w:szCs w:val="24"/>
                <w:lang w:eastAsia="ru-RU"/>
              </w:rPr>
              <w:t xml:space="preserve">го </w:t>
            </w:r>
            <w:r w:rsidRPr="009F275F">
              <w:rPr>
                <w:rFonts w:ascii="Times New Roman" w:eastAsiaTheme="minorEastAsia" w:hAnsi="Times New Roman" w:cs="Times New Roman"/>
                <w:spacing w:val="-1"/>
                <w:sz w:val="24"/>
                <w:szCs w:val="24"/>
                <w:lang w:eastAsia="ru-RU"/>
              </w:rPr>
              <w:t>мес</w:t>
            </w:r>
            <w:r w:rsidRPr="009F275F">
              <w:rPr>
                <w:rFonts w:ascii="Times New Roman" w:eastAsiaTheme="minorEastAsia" w:hAnsi="Times New Roman" w:cs="Times New Roman"/>
                <w:sz w:val="24"/>
                <w:szCs w:val="24"/>
                <w:lang w:eastAsia="ru-RU"/>
              </w:rPr>
              <w:t xml:space="preserve">та в </w:t>
            </w:r>
            <w:r w:rsidRPr="009F275F">
              <w:rPr>
                <w:rFonts w:ascii="Times New Roman" w:eastAsiaTheme="minorEastAsia" w:hAnsi="Times New Roman" w:cs="Times New Roman"/>
                <w:spacing w:val="1"/>
                <w:sz w:val="24"/>
                <w:szCs w:val="24"/>
                <w:lang w:eastAsia="ru-RU"/>
              </w:rPr>
              <w:t>не</w:t>
            </w:r>
            <w:r w:rsidRPr="009F275F">
              <w:rPr>
                <w:rFonts w:ascii="Times New Roman" w:eastAsiaTheme="minorEastAsia" w:hAnsi="Times New Roman" w:cs="Times New Roman"/>
                <w:spacing w:val="-1"/>
                <w:sz w:val="24"/>
                <w:szCs w:val="24"/>
                <w:lang w:eastAsia="ru-RU"/>
              </w:rPr>
              <w:t>м</w:t>
            </w:r>
            <w:r w:rsidRPr="009F275F">
              <w:rPr>
                <w:rFonts w:ascii="Times New Roman" w:eastAsiaTheme="minorEastAsia" w:hAnsi="Times New Roman" w:cs="Times New Roman"/>
                <w:sz w:val="24"/>
                <w:szCs w:val="24"/>
                <w:lang w:eastAsia="ru-RU"/>
              </w:rPr>
              <w:t xml:space="preserve">, </w:t>
            </w:r>
            <w:r w:rsidRPr="009F275F">
              <w:rPr>
                <w:rFonts w:ascii="Times New Roman" w:eastAsiaTheme="minorEastAsia" w:hAnsi="Times New Roman" w:cs="Times New Roman"/>
                <w:spacing w:val="1"/>
                <w:sz w:val="24"/>
                <w:szCs w:val="24"/>
                <w:lang w:eastAsia="ru-RU"/>
              </w:rPr>
              <w:t>п</w:t>
            </w:r>
            <w:r w:rsidRPr="009F275F">
              <w:rPr>
                <w:rFonts w:ascii="Times New Roman" w:eastAsiaTheme="minorEastAsia" w:hAnsi="Times New Roman" w:cs="Times New Roman"/>
                <w:sz w:val="24"/>
                <w:szCs w:val="24"/>
                <w:lang w:eastAsia="ru-RU"/>
              </w:rPr>
              <w:t>р</w:t>
            </w:r>
            <w:r w:rsidRPr="009F275F">
              <w:rPr>
                <w:rFonts w:ascii="Times New Roman" w:eastAsiaTheme="minorEastAsia" w:hAnsi="Times New Roman" w:cs="Times New Roman"/>
                <w:spacing w:val="1"/>
                <w:sz w:val="24"/>
                <w:szCs w:val="24"/>
                <w:lang w:eastAsia="ru-RU"/>
              </w:rPr>
              <w:t>ин</w:t>
            </w:r>
            <w:r w:rsidRPr="009F275F">
              <w:rPr>
                <w:rFonts w:ascii="Times New Roman" w:eastAsiaTheme="minorEastAsia" w:hAnsi="Times New Roman" w:cs="Times New Roman"/>
                <w:sz w:val="24"/>
                <w:szCs w:val="24"/>
                <w:lang w:eastAsia="ru-RU"/>
              </w:rPr>
              <w:t>ят</w:t>
            </w:r>
            <w:r w:rsidRPr="009F275F">
              <w:rPr>
                <w:rFonts w:ascii="Times New Roman" w:eastAsiaTheme="minorEastAsia" w:hAnsi="Times New Roman" w:cs="Times New Roman"/>
                <w:spacing w:val="-1"/>
                <w:sz w:val="24"/>
                <w:szCs w:val="24"/>
                <w:lang w:eastAsia="ru-RU"/>
              </w:rPr>
              <w:t>и</w:t>
            </w:r>
            <w:r w:rsidRPr="009F275F">
              <w:rPr>
                <w:rFonts w:ascii="Times New Roman" w:eastAsiaTheme="minorEastAsia" w:hAnsi="Times New Roman" w:cs="Times New Roman"/>
                <w:sz w:val="24"/>
                <w:szCs w:val="24"/>
                <w:lang w:eastAsia="ru-RU"/>
              </w:rPr>
              <w:t xml:space="preserve">е </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z w:val="24"/>
                <w:szCs w:val="24"/>
                <w:lang w:eastAsia="ru-RU"/>
              </w:rPr>
              <w:t>оот</w:t>
            </w:r>
            <w:r w:rsidRPr="009F275F">
              <w:rPr>
                <w:rFonts w:ascii="Times New Roman" w:eastAsiaTheme="minorEastAsia" w:hAnsi="Times New Roman" w:cs="Times New Roman"/>
                <w:spacing w:val="2"/>
                <w:sz w:val="24"/>
                <w:szCs w:val="24"/>
                <w:lang w:eastAsia="ru-RU"/>
              </w:rPr>
              <w:t>в</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4"/>
                <w:sz w:val="24"/>
                <w:szCs w:val="24"/>
                <w:lang w:eastAsia="ru-RU"/>
              </w:rPr>
              <w:t>в</w:t>
            </w:r>
            <w:r w:rsidRPr="009F275F">
              <w:rPr>
                <w:rFonts w:ascii="Times New Roman" w:eastAsiaTheme="minorEastAsia" w:hAnsi="Times New Roman" w:cs="Times New Roman"/>
                <w:spacing w:val="-7"/>
                <w:sz w:val="24"/>
                <w:szCs w:val="24"/>
                <w:lang w:eastAsia="ru-RU"/>
              </w:rPr>
              <w:t>у</w:t>
            </w:r>
            <w:r w:rsidRPr="009F275F">
              <w:rPr>
                <w:rFonts w:ascii="Times New Roman" w:eastAsiaTheme="minorEastAsia" w:hAnsi="Times New Roman" w:cs="Times New Roman"/>
                <w:sz w:val="24"/>
                <w:szCs w:val="24"/>
                <w:lang w:eastAsia="ru-RU"/>
              </w:rPr>
              <w:t>ющ</w:t>
            </w:r>
            <w:r w:rsidRPr="009F275F">
              <w:rPr>
                <w:rFonts w:ascii="Times New Roman" w:eastAsiaTheme="minorEastAsia" w:hAnsi="Times New Roman" w:cs="Times New Roman"/>
                <w:spacing w:val="1"/>
                <w:sz w:val="24"/>
                <w:szCs w:val="24"/>
                <w:lang w:eastAsia="ru-RU"/>
              </w:rPr>
              <w:t>и</w:t>
            </w:r>
            <w:r w:rsidRPr="009F275F">
              <w:rPr>
                <w:rFonts w:ascii="Times New Roman" w:eastAsiaTheme="minorEastAsia" w:hAnsi="Times New Roman" w:cs="Times New Roman"/>
                <w:sz w:val="24"/>
                <w:szCs w:val="24"/>
                <w:lang w:eastAsia="ru-RU"/>
              </w:rPr>
              <w:t xml:space="preserve">х </w:t>
            </w:r>
            <w:r w:rsidRPr="009F275F">
              <w:rPr>
                <w:rFonts w:ascii="Times New Roman" w:eastAsiaTheme="minorEastAsia" w:hAnsi="Times New Roman" w:cs="Times New Roman"/>
                <w:spacing w:val="26"/>
                <w:sz w:val="24"/>
                <w:szCs w:val="24"/>
                <w:lang w:eastAsia="ru-RU"/>
              </w:rPr>
              <w:t xml:space="preserve"> </w:t>
            </w:r>
            <w:r w:rsidRPr="009F275F">
              <w:rPr>
                <w:rFonts w:ascii="Times New Roman" w:eastAsiaTheme="minorEastAsia" w:hAnsi="Times New Roman" w:cs="Times New Roman"/>
                <w:spacing w:val="2"/>
                <w:sz w:val="24"/>
                <w:szCs w:val="24"/>
                <w:lang w:eastAsia="ru-RU"/>
              </w:rPr>
              <w:t>в</w:t>
            </w:r>
            <w:r w:rsidRPr="009F275F">
              <w:rPr>
                <w:rFonts w:ascii="Times New Roman" w:eastAsiaTheme="minorEastAsia" w:hAnsi="Times New Roman" w:cs="Times New Roman"/>
                <w:sz w:val="24"/>
                <w:szCs w:val="24"/>
                <w:lang w:eastAsia="ru-RU"/>
              </w:rPr>
              <w:t>о</w:t>
            </w:r>
            <w:r w:rsidRPr="009F275F">
              <w:rPr>
                <w:rFonts w:ascii="Times New Roman" w:eastAsiaTheme="minorEastAsia" w:hAnsi="Times New Roman" w:cs="Times New Roman"/>
                <w:spacing w:val="1"/>
                <w:sz w:val="24"/>
                <w:szCs w:val="24"/>
                <w:lang w:eastAsia="ru-RU"/>
              </w:rPr>
              <w:t>з</w:t>
            </w:r>
            <w:r w:rsidRPr="009F275F">
              <w:rPr>
                <w:rFonts w:ascii="Times New Roman" w:eastAsiaTheme="minorEastAsia" w:hAnsi="Times New Roman" w:cs="Times New Roman"/>
                <w:sz w:val="24"/>
                <w:szCs w:val="24"/>
                <w:lang w:eastAsia="ru-RU"/>
              </w:rPr>
              <w:t>р</w:t>
            </w:r>
            <w:r w:rsidRPr="009F275F">
              <w:rPr>
                <w:rFonts w:ascii="Times New Roman" w:eastAsiaTheme="minorEastAsia" w:hAnsi="Times New Roman" w:cs="Times New Roman"/>
                <w:spacing w:val="-1"/>
                <w:sz w:val="24"/>
                <w:szCs w:val="24"/>
                <w:lang w:eastAsia="ru-RU"/>
              </w:rPr>
              <w:t>ас</w:t>
            </w:r>
            <w:r w:rsidRPr="009F275F">
              <w:rPr>
                <w:rFonts w:ascii="Times New Roman" w:eastAsiaTheme="minorEastAsia" w:hAnsi="Times New Roman" w:cs="Times New Roman"/>
                <w:spacing w:val="3"/>
                <w:sz w:val="24"/>
                <w:szCs w:val="24"/>
                <w:lang w:eastAsia="ru-RU"/>
              </w:rPr>
              <w:t>т</w:t>
            </w:r>
            <w:r w:rsidRPr="009F275F">
              <w:rPr>
                <w:rFonts w:ascii="Times New Roman" w:eastAsiaTheme="minorEastAsia" w:hAnsi="Times New Roman" w:cs="Times New Roman"/>
                <w:sz w:val="24"/>
                <w:szCs w:val="24"/>
                <w:lang w:eastAsia="ru-RU"/>
              </w:rPr>
              <w:t xml:space="preserve">у </w:t>
            </w:r>
            <w:r w:rsidRPr="009F275F">
              <w:rPr>
                <w:rFonts w:ascii="Times New Roman" w:eastAsiaTheme="minorEastAsia" w:hAnsi="Times New Roman" w:cs="Times New Roman"/>
                <w:spacing w:val="1"/>
                <w:sz w:val="24"/>
                <w:szCs w:val="24"/>
                <w:lang w:eastAsia="ru-RU"/>
              </w:rPr>
              <w:t>ц</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pacing w:val="1"/>
                <w:sz w:val="24"/>
                <w:szCs w:val="24"/>
                <w:lang w:eastAsia="ru-RU"/>
              </w:rPr>
              <w:t>нн</w:t>
            </w:r>
            <w:r w:rsidRPr="009F275F">
              <w:rPr>
                <w:rFonts w:ascii="Times New Roman" w:eastAsiaTheme="minorEastAsia" w:hAnsi="Times New Roman" w:cs="Times New Roman"/>
                <w:sz w:val="24"/>
                <w:szCs w:val="24"/>
                <w:lang w:eastAsia="ru-RU"/>
              </w:rPr>
              <w:t>о</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z w:val="24"/>
                <w:szCs w:val="24"/>
                <w:lang w:eastAsia="ru-RU"/>
              </w:rPr>
              <w:t xml:space="preserve">й и </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z w:val="24"/>
                <w:szCs w:val="24"/>
                <w:lang w:eastAsia="ru-RU"/>
              </w:rPr>
              <w:t>о</w:t>
            </w:r>
            <w:r w:rsidRPr="009F275F">
              <w:rPr>
                <w:rFonts w:ascii="Times New Roman" w:eastAsiaTheme="minorEastAsia" w:hAnsi="Times New Roman" w:cs="Times New Roman"/>
                <w:spacing w:val="1"/>
                <w:sz w:val="24"/>
                <w:szCs w:val="24"/>
                <w:lang w:eastAsia="ru-RU"/>
              </w:rPr>
              <w:t>ци</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z w:val="24"/>
                <w:szCs w:val="24"/>
                <w:lang w:eastAsia="ru-RU"/>
              </w:rPr>
              <w:t>л</w:t>
            </w:r>
            <w:r w:rsidRPr="009F275F">
              <w:rPr>
                <w:rFonts w:ascii="Times New Roman" w:eastAsiaTheme="minorEastAsia" w:hAnsi="Times New Roman" w:cs="Times New Roman"/>
                <w:spacing w:val="1"/>
                <w:sz w:val="24"/>
                <w:szCs w:val="24"/>
                <w:lang w:eastAsia="ru-RU"/>
              </w:rPr>
              <w:t>ьн</w:t>
            </w:r>
            <w:r w:rsidRPr="009F275F">
              <w:rPr>
                <w:rFonts w:ascii="Times New Roman" w:eastAsiaTheme="minorEastAsia" w:hAnsi="Times New Roman" w:cs="Times New Roman"/>
                <w:spacing w:val="-3"/>
                <w:sz w:val="24"/>
                <w:szCs w:val="24"/>
                <w:lang w:eastAsia="ru-RU"/>
              </w:rPr>
              <w:t>ы</w:t>
            </w:r>
            <w:r w:rsidRPr="009F275F">
              <w:rPr>
                <w:rFonts w:ascii="Times New Roman" w:eastAsiaTheme="minorEastAsia" w:hAnsi="Times New Roman" w:cs="Times New Roman"/>
                <w:sz w:val="24"/>
                <w:szCs w:val="24"/>
                <w:lang w:eastAsia="ru-RU"/>
              </w:rPr>
              <w:t>х</w:t>
            </w:r>
            <w:r w:rsidRPr="009F275F">
              <w:rPr>
                <w:rFonts w:ascii="Times New Roman" w:eastAsiaTheme="minorEastAsia" w:hAnsi="Times New Roman" w:cs="Times New Roman"/>
                <w:spacing w:val="2"/>
                <w:sz w:val="24"/>
                <w:szCs w:val="24"/>
                <w:lang w:eastAsia="ru-RU"/>
              </w:rPr>
              <w:t xml:space="preserve"> </w:t>
            </w:r>
            <w:r w:rsidRPr="009F275F">
              <w:rPr>
                <w:rFonts w:ascii="Times New Roman" w:eastAsiaTheme="minorEastAsia" w:hAnsi="Times New Roman" w:cs="Times New Roman"/>
                <w:sz w:val="24"/>
                <w:szCs w:val="24"/>
                <w:lang w:eastAsia="ru-RU"/>
              </w:rPr>
              <w:t>рол</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z w:val="24"/>
                <w:szCs w:val="24"/>
                <w:lang w:eastAsia="ru-RU"/>
              </w:rPr>
              <w:t>й</w:t>
            </w:r>
          </w:p>
        </w:tc>
        <w:tc>
          <w:tcPr>
            <w:tcW w:w="2835" w:type="dxa"/>
            <w:tcBorders>
              <w:top w:val="single" w:sz="4" w:space="0" w:color="000000"/>
              <w:left w:val="single" w:sz="4" w:space="0" w:color="000000"/>
              <w:bottom w:val="single" w:sz="4" w:space="0" w:color="000000"/>
              <w:right w:val="single" w:sz="4" w:space="0" w:color="000000"/>
            </w:tcBorders>
            <w:vAlign w:val="center"/>
          </w:tcPr>
          <w:p w14:paraId="6F49A3FC"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я</w:t>
            </w:r>
            <w:r w:rsidRPr="009F275F">
              <w:rPr>
                <w:rFonts w:ascii="Times New Roman" w:eastAsiaTheme="minorEastAsia" w:hAnsi="Times New Roman" w:cs="Times New Roman"/>
                <w:spacing w:val="1"/>
                <w:sz w:val="24"/>
                <w:szCs w:val="24"/>
                <w:lang w:eastAsia="ru-RU"/>
              </w:rPr>
              <w:t>з</w:t>
            </w:r>
            <w:r w:rsidRPr="009F275F">
              <w:rPr>
                <w:rFonts w:ascii="Times New Roman" w:eastAsiaTheme="minorEastAsia" w:hAnsi="Times New Roman" w:cs="Times New Roman"/>
                <w:sz w:val="24"/>
                <w:szCs w:val="24"/>
                <w:lang w:eastAsia="ru-RU"/>
              </w:rPr>
              <w:t>ык и</w:t>
            </w:r>
            <w:r w:rsidRPr="009F275F">
              <w:rPr>
                <w:rFonts w:ascii="Times New Roman" w:eastAsiaTheme="minorEastAsia" w:hAnsi="Times New Roman" w:cs="Times New Roman"/>
                <w:spacing w:val="1"/>
                <w:sz w:val="24"/>
                <w:szCs w:val="24"/>
                <w:lang w:eastAsia="ru-RU"/>
              </w:rPr>
              <w:t xml:space="preserve"> </w:t>
            </w:r>
            <w:r w:rsidRPr="009F275F">
              <w:rPr>
                <w:rFonts w:ascii="Times New Roman" w:eastAsiaTheme="minorEastAsia" w:hAnsi="Times New Roman" w:cs="Times New Roman"/>
                <w:sz w:val="24"/>
                <w:szCs w:val="24"/>
                <w:lang w:eastAsia="ru-RU"/>
              </w:rPr>
              <w:t>р</w:t>
            </w:r>
            <w:r w:rsidRPr="009F275F">
              <w:rPr>
                <w:rFonts w:ascii="Times New Roman" w:eastAsiaTheme="minorEastAsia" w:hAnsi="Times New Roman" w:cs="Times New Roman"/>
                <w:spacing w:val="-1"/>
                <w:sz w:val="24"/>
                <w:szCs w:val="24"/>
                <w:lang w:eastAsia="ru-RU"/>
              </w:rPr>
              <w:t>ече</w:t>
            </w:r>
            <w:r w:rsidRPr="009F275F">
              <w:rPr>
                <w:rFonts w:ascii="Times New Roman" w:eastAsiaTheme="minorEastAsia" w:hAnsi="Times New Roman" w:cs="Times New Roman"/>
                <w:sz w:val="24"/>
                <w:szCs w:val="24"/>
                <w:lang w:eastAsia="ru-RU"/>
              </w:rPr>
              <w:t>в</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z w:val="24"/>
                <w:szCs w:val="24"/>
                <w:lang w:eastAsia="ru-RU"/>
              </w:rPr>
              <w:t xml:space="preserve">я </w:t>
            </w:r>
            <w:r w:rsidRPr="009F275F">
              <w:rPr>
                <w:rFonts w:ascii="Times New Roman" w:eastAsiaTheme="minorEastAsia" w:hAnsi="Times New Roman" w:cs="Times New Roman"/>
                <w:spacing w:val="1"/>
                <w:sz w:val="24"/>
                <w:szCs w:val="24"/>
                <w:lang w:eastAsia="ru-RU"/>
              </w:rPr>
              <w:t>п</w:t>
            </w:r>
            <w:r w:rsidRPr="009F275F">
              <w:rPr>
                <w:rFonts w:ascii="Times New Roman" w:eastAsiaTheme="minorEastAsia" w:hAnsi="Times New Roman" w:cs="Times New Roman"/>
                <w:sz w:val="24"/>
                <w:szCs w:val="24"/>
                <w:lang w:eastAsia="ru-RU"/>
              </w:rPr>
              <w:t>р</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pacing w:val="1"/>
                <w:sz w:val="24"/>
                <w:szCs w:val="24"/>
                <w:lang w:eastAsia="ru-RU"/>
              </w:rPr>
              <w:t>к</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и</w:t>
            </w:r>
            <w:r w:rsidRPr="009F275F">
              <w:rPr>
                <w:rFonts w:ascii="Times New Roman" w:eastAsiaTheme="minorEastAsia" w:hAnsi="Times New Roman" w:cs="Times New Roman"/>
                <w:spacing w:val="-1"/>
                <w:sz w:val="24"/>
                <w:szCs w:val="24"/>
                <w:lang w:eastAsia="ru-RU"/>
              </w:rPr>
              <w:t>к</w:t>
            </w:r>
            <w:r w:rsidRPr="009F275F">
              <w:rPr>
                <w:rFonts w:ascii="Times New Roman" w:eastAsiaTheme="minorEastAsia" w:hAnsi="Times New Roman" w:cs="Times New Roman"/>
                <w:sz w:val="24"/>
                <w:szCs w:val="24"/>
                <w:lang w:eastAsia="ru-RU"/>
              </w:rPr>
              <w:t>а</w:t>
            </w:r>
          </w:p>
        </w:tc>
        <w:tc>
          <w:tcPr>
            <w:tcW w:w="2977" w:type="dxa"/>
            <w:tcBorders>
              <w:top w:val="single" w:sz="4" w:space="0" w:color="000000"/>
              <w:left w:val="single" w:sz="4" w:space="0" w:color="000000"/>
              <w:bottom w:val="single" w:sz="4" w:space="0" w:color="000000"/>
              <w:right w:val="single" w:sz="4" w:space="0" w:color="000000"/>
            </w:tcBorders>
            <w:vAlign w:val="center"/>
          </w:tcPr>
          <w:p w14:paraId="7724F534" w14:textId="0AE70E3B" w:rsidR="009F275F" w:rsidRPr="009F275F" w:rsidRDefault="009F275F" w:rsidP="009F275F">
            <w:pPr>
              <w:widowControl w:val="0"/>
              <w:autoSpaceDE w:val="0"/>
              <w:autoSpaceDN w:val="0"/>
              <w:adjustRightInd w:val="0"/>
              <w:spacing w:after="0" w:line="269"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pacing w:val="3"/>
                <w:sz w:val="24"/>
                <w:szCs w:val="24"/>
                <w:lang w:eastAsia="ru-RU"/>
              </w:rPr>
              <w:t>р</w:t>
            </w:r>
            <w:r w:rsidRPr="009F275F">
              <w:rPr>
                <w:rFonts w:ascii="Times New Roman" w:eastAsiaTheme="minorEastAsia" w:hAnsi="Times New Roman" w:cs="Times New Roman"/>
                <w:spacing w:val="-5"/>
                <w:sz w:val="24"/>
                <w:szCs w:val="24"/>
                <w:lang w:eastAsia="ru-RU"/>
              </w:rPr>
              <w:t>у</w:t>
            </w:r>
            <w:r w:rsidRPr="009F275F">
              <w:rPr>
                <w:rFonts w:ascii="Times New Roman" w:eastAsiaTheme="minorEastAsia" w:hAnsi="Times New Roman" w:cs="Times New Roman"/>
                <w:spacing w:val="-1"/>
                <w:sz w:val="24"/>
                <w:szCs w:val="24"/>
                <w:lang w:eastAsia="ru-RU"/>
              </w:rPr>
              <w:t>сс</w:t>
            </w:r>
            <w:r w:rsidRPr="009F275F">
              <w:rPr>
                <w:rFonts w:ascii="Times New Roman" w:eastAsiaTheme="minorEastAsia" w:hAnsi="Times New Roman" w:cs="Times New Roman"/>
                <w:spacing w:val="1"/>
                <w:sz w:val="24"/>
                <w:szCs w:val="24"/>
                <w:lang w:eastAsia="ru-RU"/>
              </w:rPr>
              <w:t>ки</w:t>
            </w:r>
            <w:r w:rsidRPr="009F275F">
              <w:rPr>
                <w:rFonts w:ascii="Times New Roman" w:eastAsiaTheme="minorEastAsia" w:hAnsi="Times New Roman" w:cs="Times New Roman"/>
                <w:sz w:val="24"/>
                <w:szCs w:val="24"/>
                <w:lang w:eastAsia="ru-RU"/>
              </w:rPr>
              <w:t>й</w:t>
            </w:r>
            <w:r w:rsidRPr="009F275F">
              <w:rPr>
                <w:rFonts w:ascii="Times New Roman" w:eastAsiaTheme="minorEastAsia" w:hAnsi="Times New Roman" w:cs="Times New Roman"/>
                <w:spacing w:val="1"/>
                <w:sz w:val="24"/>
                <w:szCs w:val="24"/>
                <w:lang w:eastAsia="ru-RU"/>
              </w:rPr>
              <w:t xml:space="preserve"> </w:t>
            </w:r>
            <w:r w:rsidRPr="009F275F">
              <w:rPr>
                <w:rFonts w:ascii="Times New Roman" w:eastAsiaTheme="minorEastAsia" w:hAnsi="Times New Roman" w:cs="Times New Roman"/>
                <w:sz w:val="24"/>
                <w:szCs w:val="24"/>
                <w:lang w:eastAsia="ru-RU"/>
              </w:rPr>
              <w:t>я</w:t>
            </w:r>
            <w:r w:rsidRPr="009F275F">
              <w:rPr>
                <w:rFonts w:ascii="Times New Roman" w:eastAsiaTheme="minorEastAsia" w:hAnsi="Times New Roman" w:cs="Times New Roman"/>
                <w:spacing w:val="1"/>
                <w:sz w:val="24"/>
                <w:szCs w:val="24"/>
                <w:lang w:eastAsia="ru-RU"/>
              </w:rPr>
              <w:t>з</w:t>
            </w:r>
            <w:r w:rsidRPr="009F275F">
              <w:rPr>
                <w:rFonts w:ascii="Times New Roman" w:eastAsiaTheme="minorEastAsia" w:hAnsi="Times New Roman" w:cs="Times New Roman"/>
                <w:sz w:val="24"/>
                <w:szCs w:val="24"/>
                <w:lang w:eastAsia="ru-RU"/>
              </w:rPr>
              <w:t>ык</w:t>
            </w:r>
            <w:r w:rsidR="00F11D68">
              <w:rPr>
                <w:rFonts w:ascii="Times New Roman" w:eastAsiaTheme="minorEastAsia" w:hAnsi="Times New Roman" w:cs="Times New Roman"/>
                <w:sz w:val="24"/>
                <w:szCs w:val="24"/>
                <w:lang w:eastAsia="ru-RU"/>
              </w:rPr>
              <w:t>,</w:t>
            </w:r>
          </w:p>
          <w:p w14:paraId="5FDFB311" w14:textId="77777777" w:rsidR="009F275F" w:rsidRPr="009F275F" w:rsidRDefault="009F275F" w:rsidP="009F275F">
            <w:pPr>
              <w:widowControl w:val="0"/>
              <w:autoSpaceDE w:val="0"/>
              <w:autoSpaceDN w:val="0"/>
              <w:adjustRightInd w:val="0"/>
              <w:spacing w:before="19" w:after="0" w:line="240" w:lineRule="auto"/>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чт</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pacing w:val="1"/>
                <w:sz w:val="24"/>
                <w:szCs w:val="24"/>
                <w:lang w:eastAsia="ru-RU"/>
              </w:rPr>
              <w:t>ни</w:t>
            </w:r>
            <w:r w:rsidRPr="009F275F">
              <w:rPr>
                <w:rFonts w:ascii="Times New Roman" w:eastAsiaTheme="minorEastAsia" w:hAnsi="Times New Roman" w:cs="Times New Roman"/>
                <w:sz w:val="24"/>
                <w:szCs w:val="24"/>
                <w:lang w:eastAsia="ru-RU"/>
              </w:rPr>
              <w:t>е, речевая практика</w:t>
            </w:r>
          </w:p>
        </w:tc>
      </w:tr>
      <w:tr w:rsidR="009F275F" w:rsidRPr="009F275F" w14:paraId="5AF313D7" w14:textId="77777777" w:rsidTr="00012422">
        <w:trPr>
          <w:trHeight w:hRule="exact" w:val="684"/>
        </w:trPr>
        <w:tc>
          <w:tcPr>
            <w:tcW w:w="3450" w:type="dxa"/>
            <w:vMerge/>
            <w:tcBorders>
              <w:top w:val="single" w:sz="4" w:space="0" w:color="000000"/>
              <w:left w:val="single" w:sz="4" w:space="0" w:color="000000"/>
              <w:bottom w:val="single" w:sz="4" w:space="0" w:color="000000"/>
              <w:right w:val="single" w:sz="4" w:space="0" w:color="000000"/>
            </w:tcBorders>
            <w:vAlign w:val="center"/>
          </w:tcPr>
          <w:p w14:paraId="34463C1C" w14:textId="77777777" w:rsidR="009F275F" w:rsidRPr="009F275F" w:rsidRDefault="009F275F" w:rsidP="009F275F">
            <w:pPr>
              <w:widowControl w:val="0"/>
              <w:autoSpaceDE w:val="0"/>
              <w:autoSpaceDN w:val="0"/>
              <w:adjustRightInd w:val="0"/>
              <w:spacing w:before="26" w:after="0" w:line="240" w:lineRule="auto"/>
              <w:ind w:right="-20"/>
              <w:jc w:val="center"/>
              <w:rPr>
                <w:rFonts w:ascii="Times New Roman" w:eastAsiaTheme="minorEastAsia"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057CBE3D"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pacing w:val="2"/>
                <w:sz w:val="24"/>
                <w:szCs w:val="24"/>
                <w:lang w:eastAsia="ru-RU"/>
              </w:rPr>
              <w:t>х</w:t>
            </w:r>
            <w:r w:rsidRPr="009F275F">
              <w:rPr>
                <w:rFonts w:ascii="Times New Roman" w:eastAsiaTheme="minorEastAsia" w:hAnsi="Times New Roman" w:cs="Times New Roman"/>
                <w:spacing w:val="1"/>
                <w:sz w:val="24"/>
                <w:szCs w:val="24"/>
                <w:lang w:eastAsia="ru-RU"/>
              </w:rPr>
              <w:t>н</w:t>
            </w:r>
            <w:r w:rsidRPr="009F275F">
              <w:rPr>
                <w:rFonts w:ascii="Times New Roman" w:eastAsiaTheme="minorEastAsia" w:hAnsi="Times New Roman" w:cs="Times New Roman"/>
                <w:sz w:val="24"/>
                <w:szCs w:val="24"/>
                <w:lang w:eastAsia="ru-RU"/>
              </w:rPr>
              <w:t>оло</w:t>
            </w:r>
            <w:r w:rsidRPr="009F275F">
              <w:rPr>
                <w:rFonts w:ascii="Times New Roman" w:eastAsiaTheme="minorEastAsia" w:hAnsi="Times New Roman" w:cs="Times New Roman"/>
                <w:spacing w:val="-2"/>
                <w:sz w:val="24"/>
                <w:szCs w:val="24"/>
                <w:lang w:eastAsia="ru-RU"/>
              </w:rPr>
              <w:t>г</w:t>
            </w:r>
            <w:r w:rsidRPr="009F275F">
              <w:rPr>
                <w:rFonts w:ascii="Times New Roman" w:eastAsiaTheme="minorEastAsia" w:hAnsi="Times New Roman" w:cs="Times New Roman"/>
                <w:spacing w:val="1"/>
                <w:sz w:val="24"/>
                <w:szCs w:val="24"/>
                <w:lang w:eastAsia="ru-RU"/>
              </w:rPr>
              <w:t>и</w:t>
            </w:r>
            <w:r w:rsidRPr="009F275F">
              <w:rPr>
                <w:rFonts w:ascii="Times New Roman" w:eastAsiaTheme="minorEastAsia" w:hAnsi="Times New Roman" w:cs="Times New Roman"/>
                <w:sz w:val="24"/>
                <w:szCs w:val="24"/>
                <w:lang w:eastAsia="ru-RU"/>
              </w:rPr>
              <w:t>и</w:t>
            </w:r>
          </w:p>
        </w:tc>
        <w:tc>
          <w:tcPr>
            <w:tcW w:w="2977" w:type="dxa"/>
            <w:tcBorders>
              <w:top w:val="single" w:sz="4" w:space="0" w:color="000000"/>
              <w:left w:val="single" w:sz="4" w:space="0" w:color="000000"/>
              <w:bottom w:val="single" w:sz="4" w:space="0" w:color="000000"/>
              <w:right w:val="single" w:sz="4" w:space="0" w:color="000000"/>
            </w:tcBorders>
            <w:vAlign w:val="center"/>
          </w:tcPr>
          <w:p w14:paraId="1D9AE941" w14:textId="77777777" w:rsidR="009F275F" w:rsidRPr="009F275F" w:rsidRDefault="009F275F" w:rsidP="009F275F">
            <w:pPr>
              <w:widowControl w:val="0"/>
              <w:autoSpaceDE w:val="0"/>
              <w:autoSpaceDN w:val="0"/>
              <w:adjustRightInd w:val="0"/>
              <w:spacing w:after="0" w:line="269"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pacing w:val="6"/>
                <w:sz w:val="24"/>
                <w:szCs w:val="24"/>
                <w:lang w:eastAsia="ru-RU"/>
              </w:rPr>
              <w:t>р</w:t>
            </w:r>
            <w:r w:rsidRPr="009F275F">
              <w:rPr>
                <w:rFonts w:ascii="Times New Roman" w:eastAsiaTheme="minorEastAsia" w:hAnsi="Times New Roman" w:cs="Times New Roman"/>
                <w:spacing w:val="-2"/>
                <w:sz w:val="24"/>
                <w:szCs w:val="24"/>
                <w:lang w:eastAsia="ru-RU"/>
              </w:rPr>
              <w:t>у</w:t>
            </w:r>
            <w:r w:rsidRPr="009F275F">
              <w:rPr>
                <w:rFonts w:ascii="Times New Roman" w:eastAsiaTheme="minorEastAsia" w:hAnsi="Times New Roman" w:cs="Times New Roman"/>
                <w:spacing w:val="-1"/>
                <w:sz w:val="24"/>
                <w:szCs w:val="24"/>
                <w:lang w:eastAsia="ru-RU"/>
              </w:rPr>
              <w:t>ч</w:t>
            </w:r>
            <w:r w:rsidRPr="009F275F">
              <w:rPr>
                <w:rFonts w:ascii="Times New Roman" w:eastAsiaTheme="minorEastAsia" w:hAnsi="Times New Roman" w:cs="Times New Roman"/>
                <w:spacing w:val="1"/>
                <w:sz w:val="24"/>
                <w:szCs w:val="24"/>
                <w:lang w:eastAsia="ru-RU"/>
              </w:rPr>
              <w:t>н</w:t>
            </w:r>
            <w:r w:rsidRPr="009F275F">
              <w:rPr>
                <w:rFonts w:ascii="Times New Roman" w:eastAsiaTheme="minorEastAsia" w:hAnsi="Times New Roman" w:cs="Times New Roman"/>
                <w:sz w:val="24"/>
                <w:szCs w:val="24"/>
                <w:lang w:eastAsia="ru-RU"/>
              </w:rPr>
              <w:t>ой</w:t>
            </w:r>
            <w:r w:rsidRPr="009F275F">
              <w:rPr>
                <w:rFonts w:ascii="Times New Roman" w:eastAsiaTheme="minorEastAsia" w:hAnsi="Times New Roman" w:cs="Times New Roman"/>
                <w:spacing w:val="1"/>
                <w:sz w:val="24"/>
                <w:szCs w:val="24"/>
                <w:lang w:eastAsia="ru-RU"/>
              </w:rPr>
              <w:t xml:space="preserve"> </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3"/>
                <w:sz w:val="24"/>
                <w:szCs w:val="24"/>
                <w:lang w:eastAsia="ru-RU"/>
              </w:rPr>
              <w:t>р</w:t>
            </w:r>
            <w:r w:rsidRPr="009F275F">
              <w:rPr>
                <w:rFonts w:ascii="Times New Roman" w:eastAsiaTheme="minorEastAsia" w:hAnsi="Times New Roman" w:cs="Times New Roman"/>
                <w:spacing w:val="-7"/>
                <w:sz w:val="24"/>
                <w:szCs w:val="24"/>
                <w:lang w:eastAsia="ru-RU"/>
              </w:rPr>
              <w:t>у</w:t>
            </w:r>
            <w:r w:rsidRPr="009F275F">
              <w:rPr>
                <w:rFonts w:ascii="Times New Roman" w:eastAsiaTheme="minorEastAsia" w:hAnsi="Times New Roman" w:cs="Times New Roman"/>
                <w:sz w:val="24"/>
                <w:szCs w:val="24"/>
                <w:lang w:eastAsia="ru-RU"/>
              </w:rPr>
              <w:t>д</w:t>
            </w:r>
          </w:p>
        </w:tc>
      </w:tr>
      <w:tr w:rsidR="009F275F" w:rsidRPr="009F275F" w14:paraId="7346752D" w14:textId="77777777" w:rsidTr="00F11D68">
        <w:trPr>
          <w:trHeight w:hRule="exact" w:val="589"/>
        </w:trPr>
        <w:tc>
          <w:tcPr>
            <w:tcW w:w="3450" w:type="dxa"/>
            <w:vMerge w:val="restart"/>
            <w:tcBorders>
              <w:top w:val="single" w:sz="4" w:space="0" w:color="000000"/>
              <w:left w:val="single" w:sz="4" w:space="0" w:color="000000"/>
              <w:bottom w:val="single" w:sz="4" w:space="0" w:color="000000"/>
              <w:right w:val="single" w:sz="4" w:space="0" w:color="000000"/>
            </w:tcBorders>
            <w:vAlign w:val="center"/>
          </w:tcPr>
          <w:p w14:paraId="3A4D05E8" w14:textId="77777777" w:rsidR="009F275F" w:rsidRPr="009F275F" w:rsidRDefault="009F275F" w:rsidP="009F275F">
            <w:pPr>
              <w:widowControl w:val="0"/>
              <w:autoSpaceDE w:val="0"/>
              <w:autoSpaceDN w:val="0"/>
              <w:adjustRightInd w:val="0"/>
              <w:spacing w:after="0" w:line="269"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pacing w:val="1"/>
                <w:sz w:val="24"/>
                <w:szCs w:val="24"/>
                <w:lang w:eastAsia="ru-RU"/>
              </w:rPr>
              <w:t>п</w:t>
            </w:r>
            <w:r w:rsidRPr="009F275F">
              <w:rPr>
                <w:rFonts w:ascii="Times New Roman" w:eastAsiaTheme="minorEastAsia" w:hAnsi="Times New Roman" w:cs="Times New Roman"/>
                <w:sz w:val="24"/>
                <w:szCs w:val="24"/>
                <w:lang w:eastAsia="ru-RU"/>
              </w:rPr>
              <w:t>олож</w:t>
            </w:r>
            <w:r w:rsidRPr="009F275F">
              <w:rPr>
                <w:rFonts w:ascii="Times New Roman" w:eastAsiaTheme="minorEastAsia" w:hAnsi="Times New Roman" w:cs="Times New Roman"/>
                <w:spacing w:val="1"/>
                <w:sz w:val="24"/>
                <w:szCs w:val="24"/>
                <w:lang w:eastAsia="ru-RU"/>
              </w:rPr>
              <w:t>и</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z w:val="24"/>
                <w:szCs w:val="24"/>
                <w:lang w:eastAsia="ru-RU"/>
              </w:rPr>
              <w:t>л</w:t>
            </w:r>
            <w:r w:rsidRPr="009F275F">
              <w:rPr>
                <w:rFonts w:ascii="Times New Roman" w:eastAsiaTheme="minorEastAsia" w:hAnsi="Times New Roman" w:cs="Times New Roman"/>
                <w:spacing w:val="-1"/>
                <w:sz w:val="24"/>
                <w:szCs w:val="24"/>
                <w:lang w:eastAsia="ru-RU"/>
              </w:rPr>
              <w:t>ь</w:t>
            </w:r>
            <w:r w:rsidRPr="009F275F">
              <w:rPr>
                <w:rFonts w:ascii="Times New Roman" w:eastAsiaTheme="minorEastAsia" w:hAnsi="Times New Roman" w:cs="Times New Roman"/>
                <w:spacing w:val="1"/>
                <w:sz w:val="24"/>
                <w:szCs w:val="24"/>
                <w:lang w:eastAsia="ru-RU"/>
              </w:rPr>
              <w:t>н</w:t>
            </w:r>
            <w:r w:rsidRPr="009F275F">
              <w:rPr>
                <w:rFonts w:ascii="Times New Roman" w:eastAsiaTheme="minorEastAsia" w:hAnsi="Times New Roman" w:cs="Times New Roman"/>
                <w:sz w:val="24"/>
                <w:szCs w:val="24"/>
                <w:lang w:eastAsia="ru-RU"/>
              </w:rPr>
              <w:t>ое от</w:t>
            </w:r>
            <w:r w:rsidRPr="009F275F">
              <w:rPr>
                <w:rFonts w:ascii="Times New Roman" w:eastAsiaTheme="minorEastAsia" w:hAnsi="Times New Roman" w:cs="Times New Roman"/>
                <w:spacing w:val="2"/>
                <w:sz w:val="24"/>
                <w:szCs w:val="24"/>
                <w:lang w:eastAsia="ru-RU"/>
              </w:rPr>
              <w:t>н</w:t>
            </w:r>
            <w:r w:rsidRPr="009F275F">
              <w:rPr>
                <w:rFonts w:ascii="Times New Roman" w:eastAsiaTheme="minorEastAsia" w:hAnsi="Times New Roman" w:cs="Times New Roman"/>
                <w:sz w:val="24"/>
                <w:szCs w:val="24"/>
                <w:lang w:eastAsia="ru-RU"/>
              </w:rPr>
              <w:t>о</w:t>
            </w:r>
            <w:r w:rsidRPr="009F275F">
              <w:rPr>
                <w:rFonts w:ascii="Times New Roman" w:eastAsiaTheme="minorEastAsia" w:hAnsi="Times New Roman" w:cs="Times New Roman"/>
                <w:spacing w:val="-2"/>
                <w:sz w:val="24"/>
                <w:szCs w:val="24"/>
                <w:lang w:eastAsia="ru-RU"/>
              </w:rPr>
              <w:t>ш</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pacing w:val="1"/>
                <w:sz w:val="24"/>
                <w:szCs w:val="24"/>
                <w:lang w:eastAsia="ru-RU"/>
              </w:rPr>
              <w:t>ни</w:t>
            </w:r>
            <w:r w:rsidRPr="009F275F">
              <w:rPr>
                <w:rFonts w:ascii="Times New Roman" w:eastAsiaTheme="minorEastAsia" w:hAnsi="Times New Roman" w:cs="Times New Roman"/>
                <w:sz w:val="24"/>
                <w:szCs w:val="24"/>
                <w:lang w:eastAsia="ru-RU"/>
              </w:rPr>
              <w:t>е к о</w:t>
            </w:r>
            <w:r w:rsidRPr="009F275F">
              <w:rPr>
                <w:rFonts w:ascii="Times New Roman" w:eastAsiaTheme="minorEastAsia" w:hAnsi="Times New Roman" w:cs="Times New Roman"/>
                <w:spacing w:val="1"/>
                <w:sz w:val="24"/>
                <w:szCs w:val="24"/>
                <w:lang w:eastAsia="ru-RU"/>
              </w:rPr>
              <w:t>к</w:t>
            </w:r>
            <w:r w:rsidRPr="009F275F">
              <w:rPr>
                <w:rFonts w:ascii="Times New Roman" w:eastAsiaTheme="minorEastAsia" w:hAnsi="Times New Roman" w:cs="Times New Roman"/>
                <w:spacing w:val="2"/>
                <w:sz w:val="24"/>
                <w:szCs w:val="24"/>
                <w:lang w:eastAsia="ru-RU"/>
              </w:rPr>
              <w:t>р</w:t>
            </w:r>
            <w:r w:rsidRPr="009F275F">
              <w:rPr>
                <w:rFonts w:ascii="Times New Roman" w:eastAsiaTheme="minorEastAsia" w:hAnsi="Times New Roman" w:cs="Times New Roman"/>
                <w:spacing w:val="-7"/>
                <w:sz w:val="24"/>
                <w:szCs w:val="24"/>
                <w:lang w:eastAsia="ru-RU"/>
              </w:rPr>
              <w:t>у</w:t>
            </w:r>
            <w:r w:rsidRPr="009F275F">
              <w:rPr>
                <w:rFonts w:ascii="Times New Roman" w:eastAsiaTheme="minorEastAsia" w:hAnsi="Times New Roman" w:cs="Times New Roman"/>
                <w:sz w:val="24"/>
                <w:szCs w:val="24"/>
                <w:lang w:eastAsia="ru-RU"/>
              </w:rPr>
              <w:t>ж</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z w:val="24"/>
                <w:szCs w:val="24"/>
                <w:lang w:eastAsia="ru-RU"/>
              </w:rPr>
              <w:t>ю</w:t>
            </w:r>
            <w:r w:rsidRPr="009F275F">
              <w:rPr>
                <w:rFonts w:ascii="Times New Roman" w:eastAsiaTheme="minorEastAsia" w:hAnsi="Times New Roman" w:cs="Times New Roman"/>
                <w:spacing w:val="2"/>
                <w:sz w:val="24"/>
                <w:szCs w:val="24"/>
                <w:lang w:eastAsia="ru-RU"/>
              </w:rPr>
              <w:t>щ</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z w:val="24"/>
                <w:szCs w:val="24"/>
                <w:lang w:eastAsia="ru-RU"/>
              </w:rPr>
              <w:t>й д</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pacing w:val="1"/>
                <w:sz w:val="24"/>
                <w:szCs w:val="24"/>
                <w:lang w:eastAsia="ru-RU"/>
              </w:rPr>
              <w:t>й</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z w:val="24"/>
                <w:szCs w:val="24"/>
                <w:lang w:eastAsia="ru-RU"/>
              </w:rPr>
              <w:t>твит</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z w:val="24"/>
                <w:szCs w:val="24"/>
                <w:lang w:eastAsia="ru-RU"/>
              </w:rPr>
              <w:t>л</w:t>
            </w:r>
            <w:r w:rsidRPr="009F275F">
              <w:rPr>
                <w:rFonts w:ascii="Times New Roman" w:eastAsiaTheme="minorEastAsia" w:hAnsi="Times New Roman" w:cs="Times New Roman"/>
                <w:spacing w:val="1"/>
                <w:sz w:val="24"/>
                <w:szCs w:val="24"/>
                <w:lang w:eastAsia="ru-RU"/>
              </w:rPr>
              <w:t>ьн</w:t>
            </w:r>
            <w:r w:rsidRPr="009F275F">
              <w:rPr>
                <w:rFonts w:ascii="Times New Roman" w:eastAsiaTheme="minorEastAsia" w:hAnsi="Times New Roman" w:cs="Times New Roman"/>
                <w:sz w:val="24"/>
                <w:szCs w:val="24"/>
                <w:lang w:eastAsia="ru-RU"/>
              </w:rPr>
              <w:t>о</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pacing w:val="-2"/>
                <w:sz w:val="24"/>
                <w:szCs w:val="24"/>
                <w:lang w:eastAsia="ru-RU"/>
              </w:rPr>
              <w:t>т</w:t>
            </w:r>
            <w:r w:rsidRPr="009F275F">
              <w:rPr>
                <w:rFonts w:ascii="Times New Roman" w:eastAsiaTheme="minorEastAsia" w:hAnsi="Times New Roman" w:cs="Times New Roman"/>
                <w:spacing w:val="1"/>
                <w:sz w:val="24"/>
                <w:szCs w:val="24"/>
                <w:lang w:eastAsia="ru-RU"/>
              </w:rPr>
              <w:t>и</w:t>
            </w:r>
            <w:r w:rsidRPr="009F275F">
              <w:rPr>
                <w:rFonts w:ascii="Times New Roman" w:eastAsiaTheme="minorEastAsia" w:hAnsi="Times New Roman" w:cs="Times New Roman"/>
                <w:sz w:val="24"/>
                <w:szCs w:val="24"/>
                <w:lang w:eastAsia="ru-RU"/>
              </w:rPr>
              <w:t>, готовно</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z w:val="24"/>
                <w:szCs w:val="24"/>
                <w:lang w:eastAsia="ru-RU"/>
              </w:rPr>
              <w:t>ть</w:t>
            </w:r>
            <w:r w:rsidRPr="009F275F">
              <w:rPr>
                <w:rFonts w:ascii="Times New Roman" w:eastAsiaTheme="minorEastAsia" w:hAnsi="Times New Roman" w:cs="Times New Roman"/>
                <w:spacing w:val="8"/>
                <w:sz w:val="24"/>
                <w:szCs w:val="24"/>
                <w:lang w:eastAsia="ru-RU"/>
              </w:rPr>
              <w:t xml:space="preserve"> </w:t>
            </w:r>
            <w:r w:rsidRPr="009F275F">
              <w:rPr>
                <w:rFonts w:ascii="Times New Roman" w:eastAsiaTheme="minorEastAsia" w:hAnsi="Times New Roman" w:cs="Times New Roman"/>
                <w:sz w:val="24"/>
                <w:szCs w:val="24"/>
                <w:lang w:eastAsia="ru-RU"/>
              </w:rPr>
              <w:t>к</w:t>
            </w:r>
            <w:r w:rsidRPr="009F275F">
              <w:rPr>
                <w:rFonts w:ascii="Times New Roman" w:eastAsiaTheme="minorEastAsia" w:hAnsi="Times New Roman" w:cs="Times New Roman"/>
                <w:spacing w:val="8"/>
                <w:sz w:val="24"/>
                <w:szCs w:val="24"/>
                <w:lang w:eastAsia="ru-RU"/>
              </w:rPr>
              <w:t xml:space="preserve"> </w:t>
            </w:r>
            <w:r w:rsidRPr="009F275F">
              <w:rPr>
                <w:rFonts w:ascii="Times New Roman" w:eastAsiaTheme="minorEastAsia" w:hAnsi="Times New Roman" w:cs="Times New Roman"/>
                <w:sz w:val="24"/>
                <w:szCs w:val="24"/>
                <w:lang w:eastAsia="ru-RU"/>
              </w:rPr>
              <w:t>орг</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pacing w:val="1"/>
                <w:sz w:val="24"/>
                <w:szCs w:val="24"/>
                <w:lang w:eastAsia="ru-RU"/>
              </w:rPr>
              <w:t>н</w:t>
            </w:r>
            <w:r w:rsidRPr="009F275F">
              <w:rPr>
                <w:rFonts w:ascii="Times New Roman" w:eastAsiaTheme="minorEastAsia" w:hAnsi="Times New Roman" w:cs="Times New Roman"/>
                <w:spacing w:val="-1"/>
                <w:sz w:val="24"/>
                <w:szCs w:val="24"/>
                <w:lang w:eastAsia="ru-RU"/>
              </w:rPr>
              <w:t>и</w:t>
            </w:r>
            <w:r w:rsidRPr="009F275F">
              <w:rPr>
                <w:rFonts w:ascii="Times New Roman" w:eastAsiaTheme="minorEastAsia" w:hAnsi="Times New Roman" w:cs="Times New Roman"/>
                <w:spacing w:val="1"/>
                <w:sz w:val="24"/>
                <w:szCs w:val="24"/>
                <w:lang w:eastAsia="ru-RU"/>
              </w:rPr>
              <w:t>з</w:t>
            </w:r>
            <w:r w:rsidRPr="009F275F">
              <w:rPr>
                <w:rFonts w:ascii="Times New Roman" w:eastAsiaTheme="minorEastAsia" w:hAnsi="Times New Roman" w:cs="Times New Roman"/>
                <w:spacing w:val="-1"/>
                <w:sz w:val="24"/>
                <w:szCs w:val="24"/>
                <w:lang w:eastAsia="ru-RU"/>
              </w:rPr>
              <w:t>ац</w:t>
            </w:r>
            <w:r w:rsidRPr="009F275F">
              <w:rPr>
                <w:rFonts w:ascii="Times New Roman" w:eastAsiaTheme="minorEastAsia" w:hAnsi="Times New Roman" w:cs="Times New Roman"/>
                <w:spacing w:val="1"/>
                <w:sz w:val="24"/>
                <w:szCs w:val="24"/>
                <w:lang w:eastAsia="ru-RU"/>
              </w:rPr>
              <w:t>и</w:t>
            </w:r>
            <w:r w:rsidRPr="009F275F">
              <w:rPr>
                <w:rFonts w:ascii="Times New Roman" w:eastAsiaTheme="minorEastAsia" w:hAnsi="Times New Roman" w:cs="Times New Roman"/>
                <w:sz w:val="24"/>
                <w:szCs w:val="24"/>
                <w:lang w:eastAsia="ru-RU"/>
              </w:rPr>
              <w:t>и</w:t>
            </w:r>
            <w:r w:rsidRPr="009F275F">
              <w:rPr>
                <w:rFonts w:ascii="Times New Roman" w:eastAsiaTheme="minorEastAsia" w:hAnsi="Times New Roman" w:cs="Times New Roman"/>
                <w:spacing w:val="8"/>
                <w:sz w:val="24"/>
                <w:szCs w:val="24"/>
                <w:lang w:eastAsia="ru-RU"/>
              </w:rPr>
              <w:t xml:space="preserve"> </w:t>
            </w:r>
            <w:r w:rsidRPr="009F275F">
              <w:rPr>
                <w:rFonts w:ascii="Times New Roman" w:eastAsiaTheme="minorEastAsia" w:hAnsi="Times New Roman" w:cs="Times New Roman"/>
                <w:sz w:val="24"/>
                <w:szCs w:val="24"/>
                <w:lang w:eastAsia="ru-RU"/>
              </w:rPr>
              <w:t>вз</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pacing w:val="1"/>
                <w:sz w:val="24"/>
                <w:szCs w:val="24"/>
                <w:lang w:eastAsia="ru-RU"/>
              </w:rPr>
              <w:t>и</w:t>
            </w:r>
            <w:r w:rsidRPr="009F275F">
              <w:rPr>
                <w:rFonts w:ascii="Times New Roman" w:eastAsiaTheme="minorEastAsia" w:hAnsi="Times New Roman" w:cs="Times New Roman"/>
                <w:spacing w:val="-1"/>
                <w:sz w:val="24"/>
                <w:szCs w:val="24"/>
                <w:lang w:eastAsia="ru-RU"/>
              </w:rPr>
              <w:t>м</w:t>
            </w:r>
            <w:r w:rsidRPr="009F275F">
              <w:rPr>
                <w:rFonts w:ascii="Times New Roman" w:eastAsiaTheme="minorEastAsia" w:hAnsi="Times New Roman" w:cs="Times New Roman"/>
                <w:sz w:val="24"/>
                <w:szCs w:val="24"/>
                <w:lang w:eastAsia="ru-RU"/>
              </w:rPr>
              <w:t>од</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pacing w:val="1"/>
                <w:sz w:val="24"/>
                <w:szCs w:val="24"/>
                <w:lang w:eastAsia="ru-RU"/>
              </w:rPr>
              <w:t>й</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z w:val="24"/>
                <w:szCs w:val="24"/>
                <w:lang w:eastAsia="ru-RU"/>
              </w:rPr>
              <w:t>твия</w:t>
            </w:r>
            <w:r w:rsidRPr="009F275F">
              <w:rPr>
                <w:rFonts w:ascii="Times New Roman" w:eastAsiaTheme="minorEastAsia" w:hAnsi="Times New Roman" w:cs="Times New Roman"/>
                <w:spacing w:val="7"/>
                <w:sz w:val="24"/>
                <w:szCs w:val="24"/>
                <w:lang w:eastAsia="ru-RU"/>
              </w:rPr>
              <w:t xml:space="preserve"> </w:t>
            </w:r>
            <w:r w:rsidRPr="009F275F">
              <w:rPr>
                <w:rFonts w:ascii="Times New Roman" w:eastAsiaTheme="minorEastAsia" w:hAnsi="Times New Roman" w:cs="Times New Roman"/>
                <w:sz w:val="24"/>
                <w:szCs w:val="24"/>
                <w:lang w:eastAsia="ru-RU"/>
              </w:rPr>
              <w:t>с</w:t>
            </w:r>
            <w:r w:rsidRPr="009F275F">
              <w:rPr>
                <w:rFonts w:ascii="Times New Roman" w:eastAsiaTheme="minorEastAsia" w:hAnsi="Times New Roman" w:cs="Times New Roman"/>
                <w:spacing w:val="6"/>
                <w:sz w:val="24"/>
                <w:szCs w:val="24"/>
                <w:lang w:eastAsia="ru-RU"/>
              </w:rPr>
              <w:t xml:space="preserve"> </w:t>
            </w:r>
            <w:r w:rsidRPr="009F275F">
              <w:rPr>
                <w:rFonts w:ascii="Times New Roman" w:eastAsiaTheme="minorEastAsia" w:hAnsi="Times New Roman" w:cs="Times New Roman"/>
                <w:spacing w:val="1"/>
                <w:sz w:val="24"/>
                <w:szCs w:val="24"/>
                <w:lang w:eastAsia="ru-RU"/>
              </w:rPr>
              <w:t>н</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z w:val="24"/>
                <w:szCs w:val="24"/>
                <w:lang w:eastAsia="ru-RU"/>
              </w:rPr>
              <w:t>й</w:t>
            </w:r>
            <w:r w:rsidRPr="009F275F">
              <w:rPr>
                <w:rFonts w:ascii="Times New Roman" w:eastAsiaTheme="minorEastAsia" w:hAnsi="Times New Roman" w:cs="Times New Roman"/>
                <w:spacing w:val="8"/>
                <w:sz w:val="24"/>
                <w:szCs w:val="24"/>
                <w:lang w:eastAsia="ru-RU"/>
              </w:rPr>
              <w:t xml:space="preserve"> </w:t>
            </w:r>
            <w:r w:rsidRPr="009F275F">
              <w:rPr>
                <w:rFonts w:ascii="Times New Roman" w:eastAsiaTheme="minorEastAsia" w:hAnsi="Times New Roman" w:cs="Times New Roman"/>
                <w:sz w:val="24"/>
                <w:szCs w:val="24"/>
                <w:lang w:eastAsia="ru-RU"/>
              </w:rPr>
              <w:t>и</w:t>
            </w:r>
            <w:r w:rsidRPr="009F275F">
              <w:rPr>
                <w:rFonts w:ascii="Times New Roman" w:eastAsiaTheme="minorEastAsia" w:hAnsi="Times New Roman" w:cs="Times New Roman"/>
                <w:spacing w:val="8"/>
                <w:sz w:val="24"/>
                <w:szCs w:val="24"/>
                <w:lang w:eastAsia="ru-RU"/>
              </w:rPr>
              <w:t xml:space="preserve"> </w:t>
            </w:r>
            <w:r w:rsidRPr="009F275F">
              <w:rPr>
                <w:rFonts w:ascii="Times New Roman" w:eastAsiaTheme="minorEastAsia" w:hAnsi="Times New Roman" w:cs="Times New Roman"/>
                <w:sz w:val="24"/>
                <w:szCs w:val="24"/>
                <w:lang w:eastAsia="ru-RU"/>
              </w:rPr>
              <w:t>э</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и</w:t>
            </w:r>
            <w:r w:rsidRPr="009F275F">
              <w:rPr>
                <w:rFonts w:ascii="Times New Roman" w:eastAsiaTheme="minorEastAsia" w:hAnsi="Times New Roman" w:cs="Times New Roman"/>
                <w:spacing w:val="-1"/>
                <w:sz w:val="24"/>
                <w:szCs w:val="24"/>
                <w:lang w:eastAsia="ru-RU"/>
              </w:rPr>
              <w:t>чес</w:t>
            </w:r>
            <w:r w:rsidRPr="009F275F">
              <w:rPr>
                <w:rFonts w:ascii="Times New Roman" w:eastAsiaTheme="minorEastAsia" w:hAnsi="Times New Roman" w:cs="Times New Roman"/>
                <w:spacing w:val="1"/>
                <w:sz w:val="24"/>
                <w:szCs w:val="24"/>
                <w:lang w:eastAsia="ru-RU"/>
              </w:rPr>
              <w:t>к</w:t>
            </w:r>
            <w:r w:rsidRPr="009F275F">
              <w:rPr>
                <w:rFonts w:ascii="Times New Roman" w:eastAsiaTheme="minorEastAsia" w:hAnsi="Times New Roman" w:cs="Times New Roman"/>
                <w:sz w:val="24"/>
                <w:szCs w:val="24"/>
                <w:lang w:eastAsia="ru-RU"/>
              </w:rPr>
              <w:t>о</w:t>
            </w:r>
            <w:r w:rsidRPr="009F275F">
              <w:rPr>
                <w:rFonts w:ascii="Times New Roman" w:eastAsiaTheme="minorEastAsia" w:hAnsi="Times New Roman" w:cs="Times New Roman"/>
                <w:spacing w:val="1"/>
                <w:sz w:val="24"/>
                <w:szCs w:val="24"/>
                <w:lang w:eastAsia="ru-RU"/>
              </w:rPr>
              <w:t>м</w:t>
            </w:r>
            <w:r w:rsidRPr="009F275F">
              <w:rPr>
                <w:rFonts w:ascii="Times New Roman" w:eastAsiaTheme="minorEastAsia" w:hAnsi="Times New Roman" w:cs="Times New Roman"/>
                <w:sz w:val="24"/>
                <w:szCs w:val="24"/>
                <w:lang w:eastAsia="ru-RU"/>
              </w:rPr>
              <w:t>у</w:t>
            </w:r>
            <w:r w:rsidRPr="009F275F">
              <w:rPr>
                <w:rFonts w:ascii="Times New Roman" w:eastAsiaTheme="minorEastAsia" w:hAnsi="Times New Roman" w:cs="Times New Roman"/>
                <w:spacing w:val="5"/>
                <w:sz w:val="24"/>
                <w:szCs w:val="24"/>
                <w:lang w:eastAsia="ru-RU"/>
              </w:rPr>
              <w:t xml:space="preserve"> </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z w:val="24"/>
                <w:szCs w:val="24"/>
                <w:lang w:eastAsia="ru-RU"/>
              </w:rPr>
              <w:t>е во</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pacing w:val="1"/>
                <w:sz w:val="24"/>
                <w:szCs w:val="24"/>
                <w:lang w:eastAsia="ru-RU"/>
              </w:rPr>
              <w:t>п</w:t>
            </w:r>
            <w:r w:rsidRPr="009F275F">
              <w:rPr>
                <w:rFonts w:ascii="Times New Roman" w:eastAsiaTheme="minorEastAsia" w:hAnsi="Times New Roman" w:cs="Times New Roman"/>
                <w:sz w:val="24"/>
                <w:szCs w:val="24"/>
                <w:lang w:eastAsia="ru-RU"/>
              </w:rPr>
              <w:t>р</w:t>
            </w:r>
            <w:r w:rsidRPr="009F275F">
              <w:rPr>
                <w:rFonts w:ascii="Times New Roman" w:eastAsiaTheme="minorEastAsia" w:hAnsi="Times New Roman" w:cs="Times New Roman"/>
                <w:spacing w:val="1"/>
                <w:sz w:val="24"/>
                <w:szCs w:val="24"/>
                <w:lang w:eastAsia="ru-RU"/>
              </w:rPr>
              <w:t>и</w:t>
            </w:r>
            <w:r w:rsidRPr="009F275F">
              <w:rPr>
                <w:rFonts w:ascii="Times New Roman" w:eastAsiaTheme="minorEastAsia" w:hAnsi="Times New Roman" w:cs="Times New Roman"/>
                <w:sz w:val="24"/>
                <w:szCs w:val="24"/>
                <w:lang w:eastAsia="ru-RU"/>
              </w:rPr>
              <w:t>ят</w:t>
            </w:r>
            <w:r w:rsidRPr="009F275F">
              <w:rPr>
                <w:rFonts w:ascii="Times New Roman" w:eastAsiaTheme="minorEastAsia" w:hAnsi="Times New Roman" w:cs="Times New Roman"/>
                <w:spacing w:val="1"/>
                <w:sz w:val="24"/>
                <w:szCs w:val="24"/>
                <w:lang w:eastAsia="ru-RU"/>
              </w:rPr>
              <w:t>и</w:t>
            </w:r>
            <w:r w:rsidRPr="009F275F">
              <w:rPr>
                <w:rFonts w:ascii="Times New Roman" w:eastAsiaTheme="minorEastAsia" w:hAnsi="Times New Roman" w:cs="Times New Roman"/>
                <w:spacing w:val="-2"/>
                <w:sz w:val="24"/>
                <w:szCs w:val="24"/>
                <w:lang w:eastAsia="ru-RU"/>
              </w:rPr>
              <w:t>ю</w:t>
            </w:r>
          </w:p>
        </w:tc>
        <w:tc>
          <w:tcPr>
            <w:tcW w:w="2835" w:type="dxa"/>
            <w:tcBorders>
              <w:top w:val="single" w:sz="4" w:space="0" w:color="000000"/>
              <w:left w:val="single" w:sz="4" w:space="0" w:color="000000"/>
              <w:bottom w:val="single" w:sz="4" w:space="0" w:color="000000"/>
              <w:right w:val="single" w:sz="4" w:space="0" w:color="000000"/>
            </w:tcBorders>
            <w:vAlign w:val="center"/>
          </w:tcPr>
          <w:p w14:paraId="37E87737" w14:textId="77777777" w:rsidR="009F275F" w:rsidRPr="009F275F" w:rsidRDefault="009F275F" w:rsidP="009F275F">
            <w:pPr>
              <w:widowControl w:val="0"/>
              <w:autoSpaceDE w:val="0"/>
              <w:autoSpaceDN w:val="0"/>
              <w:adjustRightInd w:val="0"/>
              <w:spacing w:after="0" w:line="269"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я</w:t>
            </w:r>
            <w:r w:rsidRPr="009F275F">
              <w:rPr>
                <w:rFonts w:ascii="Times New Roman" w:eastAsiaTheme="minorEastAsia" w:hAnsi="Times New Roman" w:cs="Times New Roman"/>
                <w:spacing w:val="1"/>
                <w:sz w:val="24"/>
                <w:szCs w:val="24"/>
                <w:lang w:eastAsia="ru-RU"/>
              </w:rPr>
              <w:t>з</w:t>
            </w:r>
            <w:r w:rsidRPr="009F275F">
              <w:rPr>
                <w:rFonts w:ascii="Times New Roman" w:eastAsiaTheme="minorEastAsia" w:hAnsi="Times New Roman" w:cs="Times New Roman"/>
                <w:sz w:val="24"/>
                <w:szCs w:val="24"/>
                <w:lang w:eastAsia="ru-RU"/>
              </w:rPr>
              <w:t>ык и</w:t>
            </w:r>
            <w:r w:rsidRPr="009F275F">
              <w:rPr>
                <w:rFonts w:ascii="Times New Roman" w:eastAsiaTheme="minorEastAsia" w:hAnsi="Times New Roman" w:cs="Times New Roman"/>
                <w:spacing w:val="1"/>
                <w:sz w:val="24"/>
                <w:szCs w:val="24"/>
                <w:lang w:eastAsia="ru-RU"/>
              </w:rPr>
              <w:t xml:space="preserve"> </w:t>
            </w:r>
            <w:r w:rsidRPr="009F275F">
              <w:rPr>
                <w:rFonts w:ascii="Times New Roman" w:eastAsiaTheme="minorEastAsia" w:hAnsi="Times New Roman" w:cs="Times New Roman"/>
                <w:sz w:val="24"/>
                <w:szCs w:val="24"/>
                <w:lang w:eastAsia="ru-RU"/>
              </w:rPr>
              <w:t>р</w:t>
            </w:r>
            <w:r w:rsidRPr="009F275F">
              <w:rPr>
                <w:rFonts w:ascii="Times New Roman" w:eastAsiaTheme="minorEastAsia" w:hAnsi="Times New Roman" w:cs="Times New Roman"/>
                <w:spacing w:val="-1"/>
                <w:sz w:val="24"/>
                <w:szCs w:val="24"/>
                <w:lang w:eastAsia="ru-RU"/>
              </w:rPr>
              <w:t>ече</w:t>
            </w:r>
            <w:r w:rsidRPr="009F275F">
              <w:rPr>
                <w:rFonts w:ascii="Times New Roman" w:eastAsiaTheme="minorEastAsia" w:hAnsi="Times New Roman" w:cs="Times New Roman"/>
                <w:sz w:val="24"/>
                <w:szCs w:val="24"/>
                <w:lang w:eastAsia="ru-RU"/>
              </w:rPr>
              <w:t>в</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z w:val="24"/>
                <w:szCs w:val="24"/>
                <w:lang w:eastAsia="ru-RU"/>
              </w:rPr>
              <w:t xml:space="preserve">я </w:t>
            </w:r>
            <w:r w:rsidRPr="009F275F">
              <w:rPr>
                <w:rFonts w:ascii="Times New Roman" w:eastAsiaTheme="minorEastAsia" w:hAnsi="Times New Roman" w:cs="Times New Roman"/>
                <w:spacing w:val="1"/>
                <w:sz w:val="24"/>
                <w:szCs w:val="24"/>
                <w:lang w:eastAsia="ru-RU"/>
              </w:rPr>
              <w:t>п</w:t>
            </w:r>
            <w:r w:rsidRPr="009F275F">
              <w:rPr>
                <w:rFonts w:ascii="Times New Roman" w:eastAsiaTheme="minorEastAsia" w:hAnsi="Times New Roman" w:cs="Times New Roman"/>
                <w:sz w:val="24"/>
                <w:szCs w:val="24"/>
                <w:lang w:eastAsia="ru-RU"/>
              </w:rPr>
              <w:t>р</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pacing w:val="1"/>
                <w:sz w:val="24"/>
                <w:szCs w:val="24"/>
                <w:lang w:eastAsia="ru-RU"/>
              </w:rPr>
              <w:t>к</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и</w:t>
            </w:r>
            <w:r w:rsidRPr="009F275F">
              <w:rPr>
                <w:rFonts w:ascii="Times New Roman" w:eastAsiaTheme="minorEastAsia" w:hAnsi="Times New Roman" w:cs="Times New Roman"/>
                <w:spacing w:val="-1"/>
                <w:sz w:val="24"/>
                <w:szCs w:val="24"/>
                <w:lang w:eastAsia="ru-RU"/>
              </w:rPr>
              <w:t>к</w:t>
            </w:r>
            <w:r w:rsidRPr="009F275F">
              <w:rPr>
                <w:rFonts w:ascii="Times New Roman" w:eastAsiaTheme="minorEastAsia" w:hAnsi="Times New Roman" w:cs="Times New Roman"/>
                <w:sz w:val="24"/>
                <w:szCs w:val="24"/>
                <w:lang w:eastAsia="ru-RU"/>
              </w:rPr>
              <w:t>а</w:t>
            </w:r>
          </w:p>
        </w:tc>
        <w:tc>
          <w:tcPr>
            <w:tcW w:w="2977" w:type="dxa"/>
            <w:tcBorders>
              <w:top w:val="single" w:sz="4" w:space="0" w:color="000000"/>
              <w:left w:val="single" w:sz="4" w:space="0" w:color="000000"/>
              <w:bottom w:val="single" w:sz="4" w:space="0" w:color="000000"/>
              <w:right w:val="single" w:sz="4" w:space="0" w:color="000000"/>
            </w:tcBorders>
            <w:vAlign w:val="center"/>
          </w:tcPr>
          <w:p w14:paraId="6C323BF7" w14:textId="0003D7A1" w:rsidR="009F275F" w:rsidRPr="009F275F" w:rsidRDefault="009F275F" w:rsidP="009F275F">
            <w:pPr>
              <w:widowControl w:val="0"/>
              <w:autoSpaceDE w:val="0"/>
              <w:autoSpaceDN w:val="0"/>
              <w:adjustRightInd w:val="0"/>
              <w:spacing w:after="0" w:line="269"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pacing w:val="3"/>
                <w:sz w:val="24"/>
                <w:szCs w:val="24"/>
                <w:lang w:eastAsia="ru-RU"/>
              </w:rPr>
              <w:t>р</w:t>
            </w:r>
            <w:r w:rsidRPr="009F275F">
              <w:rPr>
                <w:rFonts w:ascii="Times New Roman" w:eastAsiaTheme="minorEastAsia" w:hAnsi="Times New Roman" w:cs="Times New Roman"/>
                <w:spacing w:val="-5"/>
                <w:sz w:val="24"/>
                <w:szCs w:val="24"/>
                <w:lang w:eastAsia="ru-RU"/>
              </w:rPr>
              <w:t>у</w:t>
            </w:r>
            <w:r w:rsidRPr="009F275F">
              <w:rPr>
                <w:rFonts w:ascii="Times New Roman" w:eastAsiaTheme="minorEastAsia" w:hAnsi="Times New Roman" w:cs="Times New Roman"/>
                <w:spacing w:val="-1"/>
                <w:sz w:val="24"/>
                <w:szCs w:val="24"/>
                <w:lang w:eastAsia="ru-RU"/>
              </w:rPr>
              <w:t>сс</w:t>
            </w:r>
            <w:r w:rsidRPr="009F275F">
              <w:rPr>
                <w:rFonts w:ascii="Times New Roman" w:eastAsiaTheme="minorEastAsia" w:hAnsi="Times New Roman" w:cs="Times New Roman"/>
                <w:spacing w:val="1"/>
                <w:sz w:val="24"/>
                <w:szCs w:val="24"/>
                <w:lang w:eastAsia="ru-RU"/>
              </w:rPr>
              <w:t>ки</w:t>
            </w:r>
            <w:r w:rsidRPr="009F275F">
              <w:rPr>
                <w:rFonts w:ascii="Times New Roman" w:eastAsiaTheme="minorEastAsia" w:hAnsi="Times New Roman" w:cs="Times New Roman"/>
                <w:sz w:val="24"/>
                <w:szCs w:val="24"/>
                <w:lang w:eastAsia="ru-RU"/>
              </w:rPr>
              <w:t>й</w:t>
            </w:r>
            <w:r w:rsidRPr="009F275F">
              <w:rPr>
                <w:rFonts w:ascii="Times New Roman" w:eastAsiaTheme="minorEastAsia" w:hAnsi="Times New Roman" w:cs="Times New Roman"/>
                <w:spacing w:val="1"/>
                <w:sz w:val="24"/>
                <w:szCs w:val="24"/>
                <w:lang w:eastAsia="ru-RU"/>
              </w:rPr>
              <w:t xml:space="preserve"> </w:t>
            </w:r>
            <w:r w:rsidRPr="009F275F">
              <w:rPr>
                <w:rFonts w:ascii="Times New Roman" w:eastAsiaTheme="minorEastAsia" w:hAnsi="Times New Roman" w:cs="Times New Roman"/>
                <w:sz w:val="24"/>
                <w:szCs w:val="24"/>
                <w:lang w:eastAsia="ru-RU"/>
              </w:rPr>
              <w:t>я</w:t>
            </w:r>
            <w:r w:rsidRPr="009F275F">
              <w:rPr>
                <w:rFonts w:ascii="Times New Roman" w:eastAsiaTheme="minorEastAsia" w:hAnsi="Times New Roman" w:cs="Times New Roman"/>
                <w:spacing w:val="1"/>
                <w:sz w:val="24"/>
                <w:szCs w:val="24"/>
                <w:lang w:eastAsia="ru-RU"/>
              </w:rPr>
              <w:t>з</w:t>
            </w:r>
            <w:r w:rsidRPr="009F275F">
              <w:rPr>
                <w:rFonts w:ascii="Times New Roman" w:eastAsiaTheme="minorEastAsia" w:hAnsi="Times New Roman" w:cs="Times New Roman"/>
                <w:sz w:val="24"/>
                <w:szCs w:val="24"/>
                <w:lang w:eastAsia="ru-RU"/>
              </w:rPr>
              <w:t>ык</w:t>
            </w:r>
            <w:r w:rsidR="00F11D68">
              <w:rPr>
                <w:rFonts w:ascii="Times New Roman" w:eastAsiaTheme="minorEastAsia" w:hAnsi="Times New Roman" w:cs="Times New Roman"/>
                <w:sz w:val="24"/>
                <w:szCs w:val="24"/>
                <w:lang w:eastAsia="ru-RU"/>
              </w:rPr>
              <w:t>,</w:t>
            </w:r>
          </w:p>
          <w:p w14:paraId="5E335B67" w14:textId="77777777" w:rsidR="009F275F" w:rsidRPr="009F275F" w:rsidRDefault="009F275F" w:rsidP="009F275F">
            <w:pPr>
              <w:widowControl w:val="0"/>
              <w:autoSpaceDE w:val="0"/>
              <w:autoSpaceDN w:val="0"/>
              <w:adjustRightInd w:val="0"/>
              <w:spacing w:after="0" w:line="240" w:lineRule="auto"/>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чт</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pacing w:val="1"/>
                <w:sz w:val="24"/>
                <w:szCs w:val="24"/>
                <w:lang w:eastAsia="ru-RU"/>
              </w:rPr>
              <w:t>ни</w:t>
            </w:r>
            <w:r w:rsidRPr="009F275F">
              <w:rPr>
                <w:rFonts w:ascii="Times New Roman" w:eastAsiaTheme="minorEastAsia" w:hAnsi="Times New Roman" w:cs="Times New Roman"/>
                <w:sz w:val="24"/>
                <w:szCs w:val="24"/>
                <w:lang w:eastAsia="ru-RU"/>
              </w:rPr>
              <w:t>е, речевая практика</w:t>
            </w:r>
          </w:p>
        </w:tc>
      </w:tr>
      <w:tr w:rsidR="009F275F" w:rsidRPr="009F275F" w14:paraId="159F6DE3" w14:textId="77777777" w:rsidTr="00012422">
        <w:trPr>
          <w:trHeight w:hRule="exact" w:val="562"/>
        </w:trPr>
        <w:tc>
          <w:tcPr>
            <w:tcW w:w="3450" w:type="dxa"/>
            <w:vMerge/>
            <w:tcBorders>
              <w:top w:val="single" w:sz="4" w:space="0" w:color="000000"/>
              <w:left w:val="single" w:sz="4" w:space="0" w:color="000000"/>
              <w:bottom w:val="single" w:sz="4" w:space="0" w:color="000000"/>
              <w:right w:val="single" w:sz="4" w:space="0" w:color="000000"/>
            </w:tcBorders>
            <w:vAlign w:val="center"/>
          </w:tcPr>
          <w:p w14:paraId="710A3BBA" w14:textId="77777777" w:rsidR="009F275F" w:rsidRPr="009F275F" w:rsidRDefault="009F275F" w:rsidP="009F275F">
            <w:pPr>
              <w:widowControl w:val="0"/>
              <w:autoSpaceDE w:val="0"/>
              <w:autoSpaceDN w:val="0"/>
              <w:adjustRightInd w:val="0"/>
              <w:spacing w:after="0" w:line="240" w:lineRule="auto"/>
              <w:ind w:right="-20"/>
              <w:jc w:val="center"/>
              <w:rPr>
                <w:rFonts w:ascii="Times New Roman" w:eastAsiaTheme="minorEastAsia"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30A23C7E"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и</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pacing w:val="3"/>
                <w:sz w:val="24"/>
                <w:szCs w:val="24"/>
                <w:lang w:eastAsia="ru-RU"/>
              </w:rPr>
              <w:t>к</w:t>
            </w:r>
            <w:r w:rsidRPr="009F275F">
              <w:rPr>
                <w:rFonts w:ascii="Times New Roman" w:eastAsiaTheme="minorEastAsia" w:hAnsi="Times New Roman" w:cs="Times New Roman"/>
                <w:spacing w:val="-5"/>
                <w:sz w:val="24"/>
                <w:szCs w:val="24"/>
                <w:lang w:eastAsia="ru-RU"/>
              </w:rPr>
              <w:t>у</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z w:val="24"/>
                <w:szCs w:val="24"/>
                <w:lang w:eastAsia="ru-RU"/>
              </w:rPr>
              <w:t>тво</w:t>
            </w:r>
          </w:p>
        </w:tc>
        <w:tc>
          <w:tcPr>
            <w:tcW w:w="2977" w:type="dxa"/>
            <w:tcBorders>
              <w:top w:val="single" w:sz="4" w:space="0" w:color="000000"/>
              <w:left w:val="single" w:sz="4" w:space="0" w:color="000000"/>
              <w:bottom w:val="single" w:sz="4" w:space="0" w:color="000000"/>
              <w:right w:val="single" w:sz="4" w:space="0" w:color="000000"/>
            </w:tcBorders>
            <w:vAlign w:val="center"/>
          </w:tcPr>
          <w:p w14:paraId="5AF7733B"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pacing w:val="2"/>
                <w:sz w:val="24"/>
                <w:szCs w:val="24"/>
                <w:lang w:eastAsia="ru-RU"/>
              </w:rPr>
              <w:t>м</w:t>
            </w:r>
            <w:r w:rsidRPr="009F275F">
              <w:rPr>
                <w:rFonts w:ascii="Times New Roman" w:eastAsiaTheme="minorEastAsia" w:hAnsi="Times New Roman" w:cs="Times New Roman"/>
                <w:spacing w:val="-7"/>
                <w:sz w:val="24"/>
                <w:szCs w:val="24"/>
                <w:lang w:eastAsia="ru-RU"/>
              </w:rPr>
              <w:t>у</w:t>
            </w:r>
            <w:r w:rsidRPr="009F275F">
              <w:rPr>
                <w:rFonts w:ascii="Times New Roman" w:eastAsiaTheme="minorEastAsia" w:hAnsi="Times New Roman" w:cs="Times New Roman"/>
                <w:spacing w:val="3"/>
                <w:sz w:val="24"/>
                <w:szCs w:val="24"/>
                <w:lang w:eastAsia="ru-RU"/>
              </w:rPr>
              <w:t>з</w:t>
            </w:r>
            <w:r w:rsidRPr="009F275F">
              <w:rPr>
                <w:rFonts w:ascii="Times New Roman" w:eastAsiaTheme="minorEastAsia" w:hAnsi="Times New Roman" w:cs="Times New Roman"/>
                <w:sz w:val="24"/>
                <w:szCs w:val="24"/>
                <w:lang w:eastAsia="ru-RU"/>
              </w:rPr>
              <w:t>ыка</w:t>
            </w:r>
          </w:p>
          <w:p w14:paraId="620C86E2" w14:textId="77777777" w:rsidR="009F275F" w:rsidRPr="009F275F" w:rsidRDefault="009F275F" w:rsidP="009F275F">
            <w:pPr>
              <w:widowControl w:val="0"/>
              <w:autoSpaceDE w:val="0"/>
              <w:autoSpaceDN w:val="0"/>
              <w:adjustRightInd w:val="0"/>
              <w:spacing w:after="0" w:line="240" w:lineRule="auto"/>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изобр</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pacing w:val="1"/>
                <w:sz w:val="24"/>
                <w:szCs w:val="24"/>
                <w:lang w:eastAsia="ru-RU"/>
              </w:rPr>
              <w:t>зи</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z w:val="24"/>
                <w:szCs w:val="24"/>
                <w:lang w:eastAsia="ru-RU"/>
              </w:rPr>
              <w:t>л</w:t>
            </w:r>
            <w:r w:rsidRPr="009F275F">
              <w:rPr>
                <w:rFonts w:ascii="Times New Roman" w:eastAsiaTheme="minorEastAsia" w:hAnsi="Times New Roman" w:cs="Times New Roman"/>
                <w:spacing w:val="-1"/>
                <w:sz w:val="24"/>
                <w:szCs w:val="24"/>
                <w:lang w:eastAsia="ru-RU"/>
              </w:rPr>
              <w:t>ь</w:t>
            </w:r>
            <w:r w:rsidRPr="009F275F">
              <w:rPr>
                <w:rFonts w:ascii="Times New Roman" w:eastAsiaTheme="minorEastAsia" w:hAnsi="Times New Roman" w:cs="Times New Roman"/>
                <w:spacing w:val="1"/>
                <w:sz w:val="24"/>
                <w:szCs w:val="24"/>
                <w:lang w:eastAsia="ru-RU"/>
              </w:rPr>
              <w:t>н</w:t>
            </w:r>
            <w:r w:rsidRPr="009F275F">
              <w:rPr>
                <w:rFonts w:ascii="Times New Roman" w:eastAsiaTheme="minorEastAsia" w:hAnsi="Times New Roman" w:cs="Times New Roman"/>
                <w:sz w:val="24"/>
                <w:szCs w:val="24"/>
                <w:lang w:eastAsia="ru-RU"/>
              </w:rPr>
              <w:t>ое</w:t>
            </w:r>
            <w:r w:rsidRPr="009F275F">
              <w:rPr>
                <w:rFonts w:ascii="Times New Roman" w:eastAsiaTheme="minorEastAsia" w:hAnsi="Times New Roman" w:cs="Times New Roman"/>
                <w:spacing w:val="-1"/>
                <w:sz w:val="24"/>
                <w:szCs w:val="24"/>
                <w:lang w:eastAsia="ru-RU"/>
              </w:rPr>
              <w:t xml:space="preserve"> </w:t>
            </w:r>
            <w:r w:rsidRPr="009F275F">
              <w:rPr>
                <w:rFonts w:ascii="Times New Roman" w:eastAsiaTheme="minorEastAsia" w:hAnsi="Times New Roman" w:cs="Times New Roman"/>
                <w:spacing w:val="1"/>
                <w:sz w:val="24"/>
                <w:szCs w:val="24"/>
                <w:lang w:eastAsia="ru-RU"/>
              </w:rPr>
              <w:t>и</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pacing w:val="3"/>
                <w:sz w:val="24"/>
                <w:szCs w:val="24"/>
                <w:lang w:eastAsia="ru-RU"/>
              </w:rPr>
              <w:t>к</w:t>
            </w:r>
            <w:r w:rsidRPr="009F275F">
              <w:rPr>
                <w:rFonts w:ascii="Times New Roman" w:eastAsiaTheme="minorEastAsia" w:hAnsi="Times New Roman" w:cs="Times New Roman"/>
                <w:spacing w:val="-7"/>
                <w:sz w:val="24"/>
                <w:szCs w:val="24"/>
                <w:lang w:eastAsia="ru-RU"/>
              </w:rPr>
              <w:t>у</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z w:val="24"/>
                <w:szCs w:val="24"/>
                <w:lang w:eastAsia="ru-RU"/>
              </w:rPr>
              <w:t>тво</w:t>
            </w:r>
          </w:p>
        </w:tc>
      </w:tr>
      <w:tr w:rsidR="009F275F" w:rsidRPr="009F275F" w14:paraId="76B3ACB6" w14:textId="77777777" w:rsidTr="00F11D68">
        <w:trPr>
          <w:trHeight w:hRule="exact" w:val="280"/>
        </w:trPr>
        <w:tc>
          <w:tcPr>
            <w:tcW w:w="3450" w:type="dxa"/>
            <w:vMerge/>
            <w:tcBorders>
              <w:top w:val="single" w:sz="4" w:space="0" w:color="000000"/>
              <w:left w:val="single" w:sz="4" w:space="0" w:color="000000"/>
              <w:bottom w:val="single" w:sz="4" w:space="0" w:color="000000"/>
              <w:right w:val="single" w:sz="4" w:space="0" w:color="000000"/>
            </w:tcBorders>
            <w:vAlign w:val="center"/>
          </w:tcPr>
          <w:p w14:paraId="20475284" w14:textId="77777777" w:rsidR="009F275F" w:rsidRPr="009F275F" w:rsidRDefault="009F275F" w:rsidP="009F275F">
            <w:pPr>
              <w:widowControl w:val="0"/>
              <w:autoSpaceDE w:val="0"/>
              <w:autoSpaceDN w:val="0"/>
              <w:adjustRightInd w:val="0"/>
              <w:spacing w:after="0" w:line="240" w:lineRule="auto"/>
              <w:ind w:right="-20"/>
              <w:jc w:val="center"/>
              <w:rPr>
                <w:rFonts w:ascii="Times New Roman" w:eastAsiaTheme="minorEastAsia"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6B355C81"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ф</w:t>
            </w:r>
            <w:r w:rsidRPr="009F275F">
              <w:rPr>
                <w:rFonts w:ascii="Times New Roman" w:eastAsiaTheme="minorEastAsia" w:hAnsi="Times New Roman" w:cs="Times New Roman"/>
                <w:spacing w:val="1"/>
                <w:sz w:val="24"/>
                <w:szCs w:val="24"/>
                <w:lang w:eastAsia="ru-RU"/>
              </w:rPr>
              <w:t>изи</w:t>
            </w:r>
            <w:r w:rsidRPr="009F275F">
              <w:rPr>
                <w:rFonts w:ascii="Times New Roman" w:eastAsiaTheme="minorEastAsia" w:hAnsi="Times New Roman" w:cs="Times New Roman"/>
                <w:spacing w:val="-1"/>
                <w:sz w:val="24"/>
                <w:szCs w:val="24"/>
                <w:lang w:eastAsia="ru-RU"/>
              </w:rPr>
              <w:t>чес</w:t>
            </w:r>
            <w:r w:rsidRPr="009F275F">
              <w:rPr>
                <w:rFonts w:ascii="Times New Roman" w:eastAsiaTheme="minorEastAsia" w:hAnsi="Times New Roman" w:cs="Times New Roman"/>
                <w:spacing w:val="1"/>
                <w:sz w:val="24"/>
                <w:szCs w:val="24"/>
                <w:lang w:eastAsia="ru-RU"/>
              </w:rPr>
              <w:t>к</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z w:val="24"/>
                <w:szCs w:val="24"/>
                <w:lang w:eastAsia="ru-RU"/>
              </w:rPr>
              <w:t>я</w:t>
            </w:r>
            <w:r w:rsidRPr="009F275F">
              <w:rPr>
                <w:rFonts w:ascii="Times New Roman" w:eastAsiaTheme="minorEastAsia" w:hAnsi="Times New Roman" w:cs="Times New Roman"/>
                <w:spacing w:val="1"/>
                <w:sz w:val="24"/>
                <w:szCs w:val="24"/>
                <w:lang w:eastAsia="ru-RU"/>
              </w:rPr>
              <w:t xml:space="preserve"> </w:t>
            </w:r>
            <w:r w:rsidRPr="009F275F">
              <w:rPr>
                <w:rFonts w:ascii="Times New Roman" w:eastAsiaTheme="minorEastAsia" w:hAnsi="Times New Roman" w:cs="Times New Roman"/>
                <w:spacing w:val="3"/>
                <w:sz w:val="24"/>
                <w:szCs w:val="24"/>
                <w:lang w:eastAsia="ru-RU"/>
              </w:rPr>
              <w:t>к</w:t>
            </w:r>
            <w:r w:rsidRPr="009F275F">
              <w:rPr>
                <w:rFonts w:ascii="Times New Roman" w:eastAsiaTheme="minorEastAsia" w:hAnsi="Times New Roman" w:cs="Times New Roman"/>
                <w:spacing w:val="-7"/>
                <w:sz w:val="24"/>
                <w:szCs w:val="24"/>
                <w:lang w:eastAsia="ru-RU"/>
              </w:rPr>
              <w:t>у</w:t>
            </w:r>
            <w:r w:rsidRPr="009F275F">
              <w:rPr>
                <w:rFonts w:ascii="Times New Roman" w:eastAsiaTheme="minorEastAsia" w:hAnsi="Times New Roman" w:cs="Times New Roman"/>
                <w:sz w:val="24"/>
                <w:szCs w:val="24"/>
                <w:lang w:eastAsia="ru-RU"/>
              </w:rPr>
              <w:t>л</w:t>
            </w:r>
            <w:r w:rsidRPr="009F275F">
              <w:rPr>
                <w:rFonts w:ascii="Times New Roman" w:eastAsiaTheme="minorEastAsia" w:hAnsi="Times New Roman" w:cs="Times New Roman"/>
                <w:spacing w:val="1"/>
                <w:sz w:val="24"/>
                <w:szCs w:val="24"/>
                <w:lang w:eastAsia="ru-RU"/>
              </w:rPr>
              <w:t>ь</w:t>
            </w:r>
            <w:r w:rsidRPr="009F275F">
              <w:rPr>
                <w:rFonts w:ascii="Times New Roman" w:eastAsiaTheme="minorEastAsia" w:hAnsi="Times New Roman" w:cs="Times New Roman"/>
                <w:spacing w:val="3"/>
                <w:sz w:val="24"/>
                <w:szCs w:val="24"/>
                <w:lang w:eastAsia="ru-RU"/>
              </w:rPr>
              <w:t>т</w:t>
            </w:r>
            <w:r w:rsidRPr="009F275F">
              <w:rPr>
                <w:rFonts w:ascii="Times New Roman" w:eastAsiaTheme="minorEastAsia" w:hAnsi="Times New Roman" w:cs="Times New Roman"/>
                <w:spacing w:val="-5"/>
                <w:sz w:val="24"/>
                <w:szCs w:val="24"/>
                <w:lang w:eastAsia="ru-RU"/>
              </w:rPr>
              <w:t>у</w:t>
            </w:r>
            <w:r w:rsidRPr="009F275F">
              <w:rPr>
                <w:rFonts w:ascii="Times New Roman" w:eastAsiaTheme="minorEastAsia" w:hAnsi="Times New Roman" w:cs="Times New Roman"/>
                <w:spacing w:val="2"/>
                <w:sz w:val="24"/>
                <w:szCs w:val="24"/>
                <w:lang w:eastAsia="ru-RU"/>
              </w:rPr>
              <w:t>р</w:t>
            </w:r>
            <w:r w:rsidRPr="009F275F">
              <w:rPr>
                <w:rFonts w:ascii="Times New Roman" w:eastAsiaTheme="minorEastAsia" w:hAnsi="Times New Roman" w:cs="Times New Roman"/>
                <w:sz w:val="24"/>
                <w:szCs w:val="24"/>
                <w:lang w:eastAsia="ru-RU"/>
              </w:rPr>
              <w:t>а</w:t>
            </w:r>
          </w:p>
        </w:tc>
        <w:tc>
          <w:tcPr>
            <w:tcW w:w="2977" w:type="dxa"/>
            <w:tcBorders>
              <w:top w:val="single" w:sz="4" w:space="0" w:color="000000"/>
              <w:left w:val="single" w:sz="4" w:space="0" w:color="000000"/>
              <w:bottom w:val="single" w:sz="4" w:space="0" w:color="000000"/>
              <w:right w:val="single" w:sz="4" w:space="0" w:color="000000"/>
            </w:tcBorders>
            <w:vAlign w:val="center"/>
          </w:tcPr>
          <w:p w14:paraId="792AB6CC"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ф</w:t>
            </w:r>
            <w:r w:rsidRPr="009F275F">
              <w:rPr>
                <w:rFonts w:ascii="Times New Roman" w:eastAsiaTheme="minorEastAsia" w:hAnsi="Times New Roman" w:cs="Times New Roman"/>
                <w:spacing w:val="1"/>
                <w:sz w:val="24"/>
                <w:szCs w:val="24"/>
                <w:lang w:eastAsia="ru-RU"/>
              </w:rPr>
              <w:t>изи</w:t>
            </w:r>
            <w:r w:rsidRPr="009F275F">
              <w:rPr>
                <w:rFonts w:ascii="Times New Roman" w:eastAsiaTheme="minorEastAsia" w:hAnsi="Times New Roman" w:cs="Times New Roman"/>
                <w:spacing w:val="-1"/>
                <w:sz w:val="24"/>
                <w:szCs w:val="24"/>
                <w:lang w:eastAsia="ru-RU"/>
              </w:rPr>
              <w:t>чес</w:t>
            </w:r>
            <w:r w:rsidRPr="009F275F">
              <w:rPr>
                <w:rFonts w:ascii="Times New Roman" w:eastAsiaTheme="minorEastAsia" w:hAnsi="Times New Roman" w:cs="Times New Roman"/>
                <w:spacing w:val="1"/>
                <w:sz w:val="24"/>
                <w:szCs w:val="24"/>
                <w:lang w:eastAsia="ru-RU"/>
              </w:rPr>
              <w:t>к</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z w:val="24"/>
                <w:szCs w:val="24"/>
                <w:lang w:eastAsia="ru-RU"/>
              </w:rPr>
              <w:t xml:space="preserve">я </w:t>
            </w:r>
            <w:r w:rsidRPr="009F275F">
              <w:rPr>
                <w:rFonts w:ascii="Times New Roman" w:eastAsiaTheme="minorEastAsia" w:hAnsi="Times New Roman" w:cs="Times New Roman"/>
                <w:spacing w:val="3"/>
                <w:sz w:val="24"/>
                <w:szCs w:val="24"/>
                <w:lang w:eastAsia="ru-RU"/>
              </w:rPr>
              <w:t>к</w:t>
            </w:r>
            <w:r w:rsidRPr="009F275F">
              <w:rPr>
                <w:rFonts w:ascii="Times New Roman" w:eastAsiaTheme="minorEastAsia" w:hAnsi="Times New Roman" w:cs="Times New Roman"/>
                <w:spacing w:val="-7"/>
                <w:sz w:val="24"/>
                <w:szCs w:val="24"/>
                <w:lang w:eastAsia="ru-RU"/>
              </w:rPr>
              <w:t>у</w:t>
            </w:r>
            <w:r w:rsidRPr="009F275F">
              <w:rPr>
                <w:rFonts w:ascii="Times New Roman" w:eastAsiaTheme="minorEastAsia" w:hAnsi="Times New Roman" w:cs="Times New Roman"/>
                <w:sz w:val="24"/>
                <w:szCs w:val="24"/>
                <w:lang w:eastAsia="ru-RU"/>
              </w:rPr>
              <w:t>л</w:t>
            </w:r>
            <w:r w:rsidRPr="009F275F">
              <w:rPr>
                <w:rFonts w:ascii="Times New Roman" w:eastAsiaTheme="minorEastAsia" w:hAnsi="Times New Roman" w:cs="Times New Roman"/>
                <w:spacing w:val="1"/>
                <w:sz w:val="24"/>
                <w:szCs w:val="24"/>
                <w:lang w:eastAsia="ru-RU"/>
              </w:rPr>
              <w:t>ь</w:t>
            </w:r>
            <w:r w:rsidRPr="009F275F">
              <w:rPr>
                <w:rFonts w:ascii="Times New Roman" w:eastAsiaTheme="minorEastAsia" w:hAnsi="Times New Roman" w:cs="Times New Roman"/>
                <w:spacing w:val="3"/>
                <w:sz w:val="24"/>
                <w:szCs w:val="24"/>
                <w:lang w:eastAsia="ru-RU"/>
              </w:rPr>
              <w:t>т</w:t>
            </w:r>
            <w:r w:rsidRPr="009F275F">
              <w:rPr>
                <w:rFonts w:ascii="Times New Roman" w:eastAsiaTheme="minorEastAsia" w:hAnsi="Times New Roman" w:cs="Times New Roman"/>
                <w:spacing w:val="-5"/>
                <w:sz w:val="24"/>
                <w:szCs w:val="24"/>
                <w:lang w:eastAsia="ru-RU"/>
              </w:rPr>
              <w:t>у</w:t>
            </w:r>
            <w:r w:rsidRPr="009F275F">
              <w:rPr>
                <w:rFonts w:ascii="Times New Roman" w:eastAsiaTheme="minorEastAsia" w:hAnsi="Times New Roman" w:cs="Times New Roman"/>
                <w:spacing w:val="2"/>
                <w:sz w:val="24"/>
                <w:szCs w:val="24"/>
                <w:lang w:eastAsia="ru-RU"/>
              </w:rPr>
              <w:t>р</w:t>
            </w:r>
            <w:r w:rsidRPr="009F275F">
              <w:rPr>
                <w:rFonts w:ascii="Times New Roman" w:eastAsiaTheme="minorEastAsia" w:hAnsi="Times New Roman" w:cs="Times New Roman"/>
                <w:sz w:val="24"/>
                <w:szCs w:val="24"/>
                <w:lang w:eastAsia="ru-RU"/>
              </w:rPr>
              <w:t>а</w:t>
            </w:r>
          </w:p>
        </w:tc>
      </w:tr>
      <w:tr w:rsidR="009F275F" w:rsidRPr="009F275F" w14:paraId="3A61C865" w14:textId="77777777" w:rsidTr="00F11D68">
        <w:trPr>
          <w:trHeight w:hRule="exact" w:val="284"/>
        </w:trPr>
        <w:tc>
          <w:tcPr>
            <w:tcW w:w="3450" w:type="dxa"/>
            <w:vMerge/>
            <w:tcBorders>
              <w:top w:val="single" w:sz="4" w:space="0" w:color="000000"/>
              <w:left w:val="single" w:sz="4" w:space="0" w:color="000000"/>
              <w:bottom w:val="single" w:sz="4" w:space="0" w:color="000000"/>
              <w:right w:val="single" w:sz="4" w:space="0" w:color="000000"/>
            </w:tcBorders>
            <w:vAlign w:val="center"/>
          </w:tcPr>
          <w:p w14:paraId="65F5C504"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209410E2"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pacing w:val="2"/>
                <w:sz w:val="24"/>
                <w:szCs w:val="24"/>
                <w:lang w:eastAsia="ru-RU"/>
              </w:rPr>
              <w:t>х</w:t>
            </w:r>
            <w:r w:rsidRPr="009F275F">
              <w:rPr>
                <w:rFonts w:ascii="Times New Roman" w:eastAsiaTheme="minorEastAsia" w:hAnsi="Times New Roman" w:cs="Times New Roman"/>
                <w:spacing w:val="1"/>
                <w:sz w:val="24"/>
                <w:szCs w:val="24"/>
                <w:lang w:eastAsia="ru-RU"/>
              </w:rPr>
              <w:t>н</w:t>
            </w:r>
            <w:r w:rsidRPr="009F275F">
              <w:rPr>
                <w:rFonts w:ascii="Times New Roman" w:eastAsiaTheme="minorEastAsia" w:hAnsi="Times New Roman" w:cs="Times New Roman"/>
                <w:sz w:val="24"/>
                <w:szCs w:val="24"/>
                <w:lang w:eastAsia="ru-RU"/>
              </w:rPr>
              <w:t>оло</w:t>
            </w:r>
            <w:r w:rsidRPr="009F275F">
              <w:rPr>
                <w:rFonts w:ascii="Times New Roman" w:eastAsiaTheme="minorEastAsia" w:hAnsi="Times New Roman" w:cs="Times New Roman"/>
                <w:spacing w:val="-2"/>
                <w:sz w:val="24"/>
                <w:szCs w:val="24"/>
                <w:lang w:eastAsia="ru-RU"/>
              </w:rPr>
              <w:t>г</w:t>
            </w:r>
            <w:r w:rsidRPr="009F275F">
              <w:rPr>
                <w:rFonts w:ascii="Times New Roman" w:eastAsiaTheme="minorEastAsia" w:hAnsi="Times New Roman" w:cs="Times New Roman"/>
                <w:spacing w:val="1"/>
                <w:sz w:val="24"/>
                <w:szCs w:val="24"/>
                <w:lang w:eastAsia="ru-RU"/>
              </w:rPr>
              <w:t>и</w:t>
            </w:r>
            <w:r w:rsidRPr="009F275F">
              <w:rPr>
                <w:rFonts w:ascii="Times New Roman" w:eastAsiaTheme="minorEastAsia" w:hAnsi="Times New Roman" w:cs="Times New Roman"/>
                <w:sz w:val="24"/>
                <w:szCs w:val="24"/>
                <w:lang w:eastAsia="ru-RU"/>
              </w:rPr>
              <w:t>и</w:t>
            </w:r>
          </w:p>
        </w:tc>
        <w:tc>
          <w:tcPr>
            <w:tcW w:w="2977" w:type="dxa"/>
            <w:tcBorders>
              <w:top w:val="single" w:sz="4" w:space="0" w:color="000000"/>
              <w:left w:val="single" w:sz="4" w:space="0" w:color="000000"/>
              <w:bottom w:val="single" w:sz="4" w:space="0" w:color="000000"/>
              <w:right w:val="single" w:sz="4" w:space="0" w:color="000000"/>
            </w:tcBorders>
            <w:vAlign w:val="center"/>
          </w:tcPr>
          <w:p w14:paraId="6B586D30"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pacing w:val="6"/>
                <w:sz w:val="24"/>
                <w:szCs w:val="24"/>
                <w:lang w:eastAsia="ru-RU"/>
              </w:rPr>
              <w:t>р</w:t>
            </w:r>
            <w:r w:rsidRPr="009F275F">
              <w:rPr>
                <w:rFonts w:ascii="Times New Roman" w:eastAsiaTheme="minorEastAsia" w:hAnsi="Times New Roman" w:cs="Times New Roman"/>
                <w:spacing w:val="-2"/>
                <w:sz w:val="24"/>
                <w:szCs w:val="24"/>
                <w:lang w:eastAsia="ru-RU"/>
              </w:rPr>
              <w:t>у</w:t>
            </w:r>
            <w:r w:rsidRPr="009F275F">
              <w:rPr>
                <w:rFonts w:ascii="Times New Roman" w:eastAsiaTheme="minorEastAsia" w:hAnsi="Times New Roman" w:cs="Times New Roman"/>
                <w:spacing w:val="-1"/>
                <w:sz w:val="24"/>
                <w:szCs w:val="24"/>
                <w:lang w:eastAsia="ru-RU"/>
              </w:rPr>
              <w:t>ч</w:t>
            </w:r>
            <w:r w:rsidRPr="009F275F">
              <w:rPr>
                <w:rFonts w:ascii="Times New Roman" w:eastAsiaTheme="minorEastAsia" w:hAnsi="Times New Roman" w:cs="Times New Roman"/>
                <w:spacing w:val="1"/>
                <w:sz w:val="24"/>
                <w:szCs w:val="24"/>
                <w:lang w:eastAsia="ru-RU"/>
              </w:rPr>
              <w:t>н</w:t>
            </w:r>
            <w:r w:rsidRPr="009F275F">
              <w:rPr>
                <w:rFonts w:ascii="Times New Roman" w:eastAsiaTheme="minorEastAsia" w:hAnsi="Times New Roman" w:cs="Times New Roman"/>
                <w:sz w:val="24"/>
                <w:szCs w:val="24"/>
                <w:lang w:eastAsia="ru-RU"/>
              </w:rPr>
              <w:t>ой</w:t>
            </w:r>
            <w:r w:rsidRPr="009F275F">
              <w:rPr>
                <w:rFonts w:ascii="Times New Roman" w:eastAsiaTheme="minorEastAsia" w:hAnsi="Times New Roman" w:cs="Times New Roman"/>
                <w:spacing w:val="1"/>
                <w:sz w:val="24"/>
                <w:szCs w:val="24"/>
                <w:lang w:eastAsia="ru-RU"/>
              </w:rPr>
              <w:t xml:space="preserve"> </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3"/>
                <w:sz w:val="24"/>
                <w:szCs w:val="24"/>
                <w:lang w:eastAsia="ru-RU"/>
              </w:rPr>
              <w:t>р</w:t>
            </w:r>
            <w:r w:rsidRPr="009F275F">
              <w:rPr>
                <w:rFonts w:ascii="Times New Roman" w:eastAsiaTheme="minorEastAsia" w:hAnsi="Times New Roman" w:cs="Times New Roman"/>
                <w:spacing w:val="-7"/>
                <w:sz w:val="24"/>
                <w:szCs w:val="24"/>
                <w:lang w:eastAsia="ru-RU"/>
              </w:rPr>
              <w:t>у</w:t>
            </w:r>
            <w:r w:rsidRPr="009F275F">
              <w:rPr>
                <w:rFonts w:ascii="Times New Roman" w:eastAsiaTheme="minorEastAsia" w:hAnsi="Times New Roman" w:cs="Times New Roman"/>
                <w:sz w:val="24"/>
                <w:szCs w:val="24"/>
                <w:lang w:eastAsia="ru-RU"/>
              </w:rPr>
              <w:t>д</w:t>
            </w:r>
          </w:p>
        </w:tc>
      </w:tr>
      <w:tr w:rsidR="009F275F" w:rsidRPr="009F275F" w14:paraId="24D1FF03" w14:textId="77777777" w:rsidTr="00F11D68">
        <w:trPr>
          <w:trHeight w:hRule="exact" w:val="571"/>
        </w:trPr>
        <w:tc>
          <w:tcPr>
            <w:tcW w:w="3450" w:type="dxa"/>
            <w:vMerge w:val="restart"/>
            <w:tcBorders>
              <w:top w:val="single" w:sz="4" w:space="0" w:color="000000"/>
              <w:left w:val="single" w:sz="4" w:space="0" w:color="000000"/>
              <w:bottom w:val="single" w:sz="4" w:space="0" w:color="000000"/>
              <w:right w:val="single" w:sz="4" w:space="0" w:color="000000"/>
            </w:tcBorders>
            <w:vAlign w:val="center"/>
          </w:tcPr>
          <w:p w14:paraId="54518B34" w14:textId="77777777" w:rsidR="009F275F" w:rsidRPr="009F275F" w:rsidRDefault="009F275F" w:rsidP="009F275F">
            <w:pPr>
              <w:widowControl w:val="0"/>
              <w:autoSpaceDE w:val="0"/>
              <w:autoSpaceDN w:val="0"/>
              <w:adjustRightInd w:val="0"/>
              <w:spacing w:after="0" w:line="269" w:lineRule="exact"/>
              <w:ind w:right="-20"/>
              <w:jc w:val="center"/>
              <w:rPr>
                <w:rFonts w:ascii="Times New Roman" w:eastAsiaTheme="minorEastAsia" w:hAnsi="Times New Roman" w:cs="Times New Roman"/>
                <w:spacing w:val="1"/>
                <w:sz w:val="24"/>
                <w:szCs w:val="24"/>
                <w:lang w:eastAsia="ru-RU"/>
              </w:rPr>
            </w:pPr>
            <w:r w:rsidRPr="009F275F">
              <w:rPr>
                <w:rFonts w:ascii="Times New Roman" w:eastAsiaTheme="minorEastAsia" w:hAnsi="Times New Roman" w:cs="Times New Roman"/>
                <w:spacing w:val="1"/>
                <w:sz w:val="24"/>
                <w:szCs w:val="24"/>
                <w:lang w:eastAsia="ru-RU"/>
              </w:rPr>
              <w:lastRenderedPageBreak/>
              <w:t>целостный, ориентированный взгляд на мир в единстве его природной и социальной частей</w:t>
            </w:r>
          </w:p>
        </w:tc>
        <w:tc>
          <w:tcPr>
            <w:tcW w:w="2835" w:type="dxa"/>
            <w:tcBorders>
              <w:top w:val="single" w:sz="4" w:space="0" w:color="000000"/>
              <w:left w:val="single" w:sz="4" w:space="0" w:color="000000"/>
              <w:bottom w:val="single" w:sz="4" w:space="0" w:color="000000"/>
              <w:right w:val="single" w:sz="4" w:space="0" w:color="000000"/>
            </w:tcBorders>
            <w:vAlign w:val="center"/>
          </w:tcPr>
          <w:p w14:paraId="575632CA"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я</w:t>
            </w:r>
            <w:r w:rsidRPr="009F275F">
              <w:rPr>
                <w:rFonts w:ascii="Times New Roman" w:eastAsiaTheme="minorEastAsia" w:hAnsi="Times New Roman" w:cs="Times New Roman"/>
                <w:spacing w:val="1"/>
                <w:sz w:val="24"/>
                <w:szCs w:val="24"/>
                <w:lang w:eastAsia="ru-RU"/>
              </w:rPr>
              <w:t>з</w:t>
            </w:r>
            <w:r w:rsidRPr="009F275F">
              <w:rPr>
                <w:rFonts w:ascii="Times New Roman" w:eastAsiaTheme="minorEastAsia" w:hAnsi="Times New Roman" w:cs="Times New Roman"/>
                <w:sz w:val="24"/>
                <w:szCs w:val="24"/>
                <w:lang w:eastAsia="ru-RU"/>
              </w:rPr>
              <w:t>ык и</w:t>
            </w:r>
            <w:r w:rsidRPr="009F275F">
              <w:rPr>
                <w:rFonts w:ascii="Times New Roman" w:eastAsiaTheme="minorEastAsia" w:hAnsi="Times New Roman" w:cs="Times New Roman"/>
                <w:spacing w:val="1"/>
                <w:sz w:val="24"/>
                <w:szCs w:val="24"/>
                <w:lang w:eastAsia="ru-RU"/>
              </w:rPr>
              <w:t xml:space="preserve"> </w:t>
            </w:r>
            <w:r w:rsidRPr="009F275F">
              <w:rPr>
                <w:rFonts w:ascii="Times New Roman" w:eastAsiaTheme="minorEastAsia" w:hAnsi="Times New Roman" w:cs="Times New Roman"/>
                <w:sz w:val="24"/>
                <w:szCs w:val="24"/>
                <w:lang w:eastAsia="ru-RU"/>
              </w:rPr>
              <w:t>р</w:t>
            </w:r>
            <w:r w:rsidRPr="009F275F">
              <w:rPr>
                <w:rFonts w:ascii="Times New Roman" w:eastAsiaTheme="minorEastAsia" w:hAnsi="Times New Roman" w:cs="Times New Roman"/>
                <w:spacing w:val="-1"/>
                <w:sz w:val="24"/>
                <w:szCs w:val="24"/>
                <w:lang w:eastAsia="ru-RU"/>
              </w:rPr>
              <w:t>ече</w:t>
            </w:r>
            <w:r w:rsidRPr="009F275F">
              <w:rPr>
                <w:rFonts w:ascii="Times New Roman" w:eastAsiaTheme="minorEastAsia" w:hAnsi="Times New Roman" w:cs="Times New Roman"/>
                <w:sz w:val="24"/>
                <w:szCs w:val="24"/>
                <w:lang w:eastAsia="ru-RU"/>
              </w:rPr>
              <w:t>в</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z w:val="24"/>
                <w:szCs w:val="24"/>
                <w:lang w:eastAsia="ru-RU"/>
              </w:rPr>
              <w:t xml:space="preserve">я </w:t>
            </w:r>
            <w:r w:rsidRPr="009F275F">
              <w:rPr>
                <w:rFonts w:ascii="Times New Roman" w:eastAsiaTheme="minorEastAsia" w:hAnsi="Times New Roman" w:cs="Times New Roman"/>
                <w:spacing w:val="1"/>
                <w:sz w:val="24"/>
                <w:szCs w:val="24"/>
                <w:lang w:eastAsia="ru-RU"/>
              </w:rPr>
              <w:t>п</w:t>
            </w:r>
            <w:r w:rsidRPr="009F275F">
              <w:rPr>
                <w:rFonts w:ascii="Times New Roman" w:eastAsiaTheme="minorEastAsia" w:hAnsi="Times New Roman" w:cs="Times New Roman"/>
                <w:sz w:val="24"/>
                <w:szCs w:val="24"/>
                <w:lang w:eastAsia="ru-RU"/>
              </w:rPr>
              <w:t>р</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pacing w:val="1"/>
                <w:sz w:val="24"/>
                <w:szCs w:val="24"/>
                <w:lang w:eastAsia="ru-RU"/>
              </w:rPr>
              <w:t>к</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и</w:t>
            </w:r>
            <w:r w:rsidRPr="009F275F">
              <w:rPr>
                <w:rFonts w:ascii="Times New Roman" w:eastAsiaTheme="minorEastAsia" w:hAnsi="Times New Roman" w:cs="Times New Roman"/>
                <w:spacing w:val="-1"/>
                <w:sz w:val="24"/>
                <w:szCs w:val="24"/>
                <w:lang w:eastAsia="ru-RU"/>
              </w:rPr>
              <w:t>к</w:t>
            </w:r>
            <w:r w:rsidRPr="009F275F">
              <w:rPr>
                <w:rFonts w:ascii="Times New Roman" w:eastAsiaTheme="minorEastAsia" w:hAnsi="Times New Roman" w:cs="Times New Roman"/>
                <w:sz w:val="24"/>
                <w:szCs w:val="24"/>
                <w:lang w:eastAsia="ru-RU"/>
              </w:rPr>
              <w:t>а</w:t>
            </w:r>
          </w:p>
        </w:tc>
        <w:tc>
          <w:tcPr>
            <w:tcW w:w="2977" w:type="dxa"/>
            <w:tcBorders>
              <w:top w:val="single" w:sz="4" w:space="0" w:color="000000"/>
              <w:left w:val="single" w:sz="4" w:space="0" w:color="000000"/>
              <w:bottom w:val="single" w:sz="4" w:space="0" w:color="000000"/>
              <w:right w:val="single" w:sz="4" w:space="0" w:color="000000"/>
            </w:tcBorders>
            <w:vAlign w:val="center"/>
          </w:tcPr>
          <w:p w14:paraId="20E7549D"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pacing w:val="3"/>
                <w:sz w:val="24"/>
                <w:szCs w:val="24"/>
                <w:lang w:eastAsia="ru-RU"/>
              </w:rPr>
              <w:t>р</w:t>
            </w:r>
            <w:r w:rsidRPr="009F275F">
              <w:rPr>
                <w:rFonts w:ascii="Times New Roman" w:eastAsiaTheme="minorEastAsia" w:hAnsi="Times New Roman" w:cs="Times New Roman"/>
                <w:spacing w:val="-5"/>
                <w:sz w:val="24"/>
                <w:szCs w:val="24"/>
                <w:lang w:eastAsia="ru-RU"/>
              </w:rPr>
              <w:t>у</w:t>
            </w:r>
            <w:r w:rsidRPr="009F275F">
              <w:rPr>
                <w:rFonts w:ascii="Times New Roman" w:eastAsiaTheme="minorEastAsia" w:hAnsi="Times New Roman" w:cs="Times New Roman"/>
                <w:spacing w:val="-1"/>
                <w:sz w:val="24"/>
                <w:szCs w:val="24"/>
                <w:lang w:eastAsia="ru-RU"/>
              </w:rPr>
              <w:t>сс</w:t>
            </w:r>
            <w:r w:rsidRPr="009F275F">
              <w:rPr>
                <w:rFonts w:ascii="Times New Roman" w:eastAsiaTheme="minorEastAsia" w:hAnsi="Times New Roman" w:cs="Times New Roman"/>
                <w:spacing w:val="1"/>
                <w:sz w:val="24"/>
                <w:szCs w:val="24"/>
                <w:lang w:eastAsia="ru-RU"/>
              </w:rPr>
              <w:t>ки</w:t>
            </w:r>
            <w:r w:rsidRPr="009F275F">
              <w:rPr>
                <w:rFonts w:ascii="Times New Roman" w:eastAsiaTheme="minorEastAsia" w:hAnsi="Times New Roman" w:cs="Times New Roman"/>
                <w:sz w:val="24"/>
                <w:szCs w:val="24"/>
                <w:lang w:eastAsia="ru-RU"/>
              </w:rPr>
              <w:t>й</w:t>
            </w:r>
            <w:r w:rsidRPr="009F275F">
              <w:rPr>
                <w:rFonts w:ascii="Times New Roman" w:eastAsiaTheme="minorEastAsia" w:hAnsi="Times New Roman" w:cs="Times New Roman"/>
                <w:spacing w:val="1"/>
                <w:sz w:val="24"/>
                <w:szCs w:val="24"/>
                <w:lang w:eastAsia="ru-RU"/>
              </w:rPr>
              <w:t xml:space="preserve"> </w:t>
            </w:r>
            <w:r w:rsidRPr="009F275F">
              <w:rPr>
                <w:rFonts w:ascii="Times New Roman" w:eastAsiaTheme="minorEastAsia" w:hAnsi="Times New Roman" w:cs="Times New Roman"/>
                <w:sz w:val="24"/>
                <w:szCs w:val="24"/>
                <w:lang w:eastAsia="ru-RU"/>
              </w:rPr>
              <w:t>я</w:t>
            </w:r>
            <w:r w:rsidRPr="009F275F">
              <w:rPr>
                <w:rFonts w:ascii="Times New Roman" w:eastAsiaTheme="minorEastAsia" w:hAnsi="Times New Roman" w:cs="Times New Roman"/>
                <w:spacing w:val="1"/>
                <w:sz w:val="24"/>
                <w:szCs w:val="24"/>
                <w:lang w:eastAsia="ru-RU"/>
              </w:rPr>
              <w:t>з</w:t>
            </w:r>
            <w:r w:rsidRPr="009F275F">
              <w:rPr>
                <w:rFonts w:ascii="Times New Roman" w:eastAsiaTheme="minorEastAsia" w:hAnsi="Times New Roman" w:cs="Times New Roman"/>
                <w:sz w:val="24"/>
                <w:szCs w:val="24"/>
                <w:lang w:eastAsia="ru-RU"/>
              </w:rPr>
              <w:t>ык</w:t>
            </w:r>
          </w:p>
          <w:p w14:paraId="65A5CDB8" w14:textId="77777777" w:rsidR="009F275F" w:rsidRPr="009F275F" w:rsidRDefault="009F275F" w:rsidP="009F275F">
            <w:pPr>
              <w:widowControl w:val="0"/>
              <w:autoSpaceDE w:val="0"/>
              <w:autoSpaceDN w:val="0"/>
              <w:adjustRightInd w:val="0"/>
              <w:spacing w:after="0" w:line="240" w:lineRule="auto"/>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чт</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pacing w:val="1"/>
                <w:sz w:val="24"/>
                <w:szCs w:val="24"/>
                <w:lang w:eastAsia="ru-RU"/>
              </w:rPr>
              <w:t>ни</w:t>
            </w:r>
            <w:r w:rsidRPr="009F275F">
              <w:rPr>
                <w:rFonts w:ascii="Times New Roman" w:eastAsiaTheme="minorEastAsia" w:hAnsi="Times New Roman" w:cs="Times New Roman"/>
                <w:sz w:val="24"/>
                <w:szCs w:val="24"/>
                <w:lang w:eastAsia="ru-RU"/>
              </w:rPr>
              <w:t>е, речевая практика</w:t>
            </w:r>
          </w:p>
        </w:tc>
      </w:tr>
      <w:tr w:rsidR="009F275F" w:rsidRPr="009F275F" w14:paraId="58D6964A" w14:textId="77777777" w:rsidTr="00F11D68">
        <w:trPr>
          <w:trHeight w:hRule="exact" w:val="296"/>
        </w:trPr>
        <w:tc>
          <w:tcPr>
            <w:tcW w:w="3450" w:type="dxa"/>
            <w:vMerge/>
            <w:tcBorders>
              <w:top w:val="single" w:sz="4" w:space="0" w:color="000000"/>
              <w:left w:val="single" w:sz="4" w:space="0" w:color="000000"/>
              <w:bottom w:val="single" w:sz="4" w:space="0" w:color="000000"/>
              <w:right w:val="single" w:sz="4" w:space="0" w:color="000000"/>
            </w:tcBorders>
            <w:vAlign w:val="center"/>
          </w:tcPr>
          <w:p w14:paraId="2730D089" w14:textId="77777777" w:rsidR="009F275F" w:rsidRPr="009F275F" w:rsidRDefault="009F275F" w:rsidP="009F275F">
            <w:pPr>
              <w:widowControl w:val="0"/>
              <w:autoSpaceDE w:val="0"/>
              <w:autoSpaceDN w:val="0"/>
              <w:adjustRightInd w:val="0"/>
              <w:spacing w:after="0" w:line="269" w:lineRule="exact"/>
              <w:ind w:right="-20"/>
              <w:jc w:val="center"/>
              <w:rPr>
                <w:rFonts w:ascii="Times New Roman" w:eastAsiaTheme="minorEastAsia" w:hAnsi="Times New Roman" w:cs="Times New Roman"/>
                <w:spacing w:val="1"/>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16BCE553"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е</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ес</w:t>
            </w:r>
            <w:r w:rsidRPr="009F275F">
              <w:rPr>
                <w:rFonts w:ascii="Times New Roman" w:eastAsiaTheme="minorEastAsia" w:hAnsi="Times New Roman" w:cs="Times New Roman"/>
                <w:sz w:val="24"/>
                <w:szCs w:val="24"/>
                <w:lang w:eastAsia="ru-RU"/>
              </w:rPr>
              <w:t>твоз</w:t>
            </w:r>
            <w:r w:rsidRPr="009F275F">
              <w:rPr>
                <w:rFonts w:ascii="Times New Roman" w:eastAsiaTheme="minorEastAsia" w:hAnsi="Times New Roman" w:cs="Times New Roman"/>
                <w:spacing w:val="1"/>
                <w:sz w:val="24"/>
                <w:szCs w:val="24"/>
                <w:lang w:eastAsia="ru-RU"/>
              </w:rPr>
              <w:t>н</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pacing w:val="1"/>
                <w:sz w:val="24"/>
                <w:szCs w:val="24"/>
                <w:lang w:eastAsia="ru-RU"/>
              </w:rPr>
              <w:t>ни</w:t>
            </w:r>
            <w:r w:rsidRPr="009F275F">
              <w:rPr>
                <w:rFonts w:ascii="Times New Roman" w:eastAsiaTheme="minorEastAsia" w:hAnsi="Times New Roman" w:cs="Times New Roman"/>
                <w:sz w:val="24"/>
                <w:szCs w:val="24"/>
                <w:lang w:eastAsia="ru-RU"/>
              </w:rPr>
              <w:t>е</w:t>
            </w:r>
          </w:p>
        </w:tc>
        <w:tc>
          <w:tcPr>
            <w:tcW w:w="2977" w:type="dxa"/>
            <w:tcBorders>
              <w:top w:val="single" w:sz="4" w:space="0" w:color="000000"/>
              <w:left w:val="single" w:sz="4" w:space="0" w:color="000000"/>
              <w:bottom w:val="single" w:sz="4" w:space="0" w:color="000000"/>
              <w:right w:val="single" w:sz="4" w:space="0" w:color="000000"/>
            </w:tcBorders>
            <w:vAlign w:val="center"/>
          </w:tcPr>
          <w:p w14:paraId="67B6548D"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мир природы и человека</w:t>
            </w:r>
          </w:p>
        </w:tc>
      </w:tr>
      <w:tr w:rsidR="009F275F" w:rsidRPr="009F275F" w14:paraId="282B3A9C" w14:textId="77777777" w:rsidTr="00F11D68">
        <w:trPr>
          <w:trHeight w:hRule="exact" w:val="555"/>
        </w:trPr>
        <w:tc>
          <w:tcPr>
            <w:tcW w:w="3450" w:type="dxa"/>
            <w:vMerge w:val="restart"/>
            <w:tcBorders>
              <w:top w:val="single" w:sz="4" w:space="0" w:color="000000"/>
              <w:left w:val="single" w:sz="4" w:space="0" w:color="000000"/>
              <w:right w:val="single" w:sz="4" w:space="0" w:color="000000"/>
            </w:tcBorders>
            <w:vAlign w:val="center"/>
          </w:tcPr>
          <w:p w14:paraId="3B507265" w14:textId="77777777" w:rsidR="009F275F" w:rsidRPr="009F275F" w:rsidRDefault="009F275F" w:rsidP="009F275F">
            <w:pPr>
              <w:widowControl w:val="0"/>
              <w:autoSpaceDE w:val="0"/>
              <w:autoSpaceDN w:val="0"/>
              <w:adjustRightInd w:val="0"/>
              <w:spacing w:after="0" w:line="269" w:lineRule="exact"/>
              <w:ind w:right="-20"/>
              <w:jc w:val="center"/>
              <w:rPr>
                <w:rFonts w:ascii="Times New Roman" w:eastAsiaTheme="minorEastAsia" w:hAnsi="Times New Roman" w:cs="Times New Roman"/>
                <w:spacing w:val="1"/>
                <w:sz w:val="24"/>
                <w:szCs w:val="24"/>
                <w:lang w:eastAsia="ru-RU"/>
              </w:rPr>
            </w:pPr>
            <w:r w:rsidRPr="009F275F">
              <w:rPr>
                <w:rFonts w:ascii="Times New Roman" w:eastAsiaTheme="minorEastAsia" w:hAnsi="Times New Roman" w:cs="Times New Roman"/>
                <w:spacing w:val="1"/>
                <w:sz w:val="24"/>
                <w:szCs w:val="24"/>
                <w:lang w:eastAsia="ru-RU"/>
              </w:rPr>
              <w:t xml:space="preserve">самостоятельность </w:t>
            </w:r>
          </w:p>
          <w:p w14:paraId="18415A8B" w14:textId="77777777" w:rsidR="009F275F" w:rsidRPr="009F275F" w:rsidRDefault="009F275F" w:rsidP="009F275F">
            <w:pPr>
              <w:widowControl w:val="0"/>
              <w:autoSpaceDE w:val="0"/>
              <w:autoSpaceDN w:val="0"/>
              <w:adjustRightInd w:val="0"/>
              <w:spacing w:after="0" w:line="269" w:lineRule="exact"/>
              <w:ind w:right="-20"/>
              <w:jc w:val="center"/>
              <w:rPr>
                <w:rFonts w:ascii="Times New Roman" w:eastAsiaTheme="minorEastAsia" w:hAnsi="Times New Roman" w:cs="Times New Roman"/>
                <w:spacing w:val="1"/>
                <w:sz w:val="24"/>
                <w:szCs w:val="24"/>
                <w:lang w:eastAsia="ru-RU"/>
              </w:rPr>
            </w:pPr>
            <w:r w:rsidRPr="009F275F">
              <w:rPr>
                <w:rFonts w:ascii="Times New Roman" w:eastAsiaTheme="minorEastAsia" w:hAnsi="Times New Roman" w:cs="Times New Roman"/>
                <w:spacing w:val="1"/>
                <w:sz w:val="24"/>
                <w:szCs w:val="24"/>
                <w:lang w:eastAsia="ru-RU"/>
              </w:rPr>
              <w:t xml:space="preserve">в выполнении  </w:t>
            </w:r>
          </w:p>
          <w:p w14:paraId="1E3B55C6" w14:textId="77777777" w:rsidR="009F275F" w:rsidRPr="009F275F" w:rsidRDefault="009F275F" w:rsidP="009F275F">
            <w:pPr>
              <w:widowControl w:val="0"/>
              <w:autoSpaceDE w:val="0"/>
              <w:autoSpaceDN w:val="0"/>
              <w:adjustRightInd w:val="0"/>
              <w:spacing w:after="0" w:line="269" w:lineRule="exact"/>
              <w:ind w:right="-20"/>
              <w:jc w:val="center"/>
              <w:rPr>
                <w:rFonts w:ascii="Times New Roman" w:eastAsiaTheme="minorEastAsia" w:hAnsi="Times New Roman" w:cs="Times New Roman"/>
                <w:spacing w:val="1"/>
                <w:sz w:val="24"/>
                <w:szCs w:val="24"/>
                <w:lang w:eastAsia="ru-RU"/>
              </w:rPr>
            </w:pPr>
            <w:r w:rsidRPr="009F275F">
              <w:rPr>
                <w:rFonts w:ascii="Times New Roman" w:eastAsiaTheme="minorEastAsia" w:hAnsi="Times New Roman" w:cs="Times New Roman"/>
                <w:spacing w:val="1"/>
                <w:sz w:val="24"/>
                <w:szCs w:val="24"/>
                <w:lang w:eastAsia="ru-RU"/>
              </w:rPr>
              <w:t xml:space="preserve">учебных заданий, </w:t>
            </w:r>
          </w:p>
          <w:p w14:paraId="65564726" w14:textId="77777777" w:rsidR="009F275F" w:rsidRPr="009F275F" w:rsidRDefault="009F275F" w:rsidP="009F275F">
            <w:pPr>
              <w:widowControl w:val="0"/>
              <w:autoSpaceDE w:val="0"/>
              <w:autoSpaceDN w:val="0"/>
              <w:adjustRightInd w:val="0"/>
              <w:spacing w:after="0" w:line="269" w:lineRule="exact"/>
              <w:ind w:right="-20"/>
              <w:jc w:val="center"/>
              <w:rPr>
                <w:rFonts w:ascii="Times New Roman" w:eastAsiaTheme="minorEastAsia" w:hAnsi="Times New Roman" w:cs="Times New Roman"/>
                <w:spacing w:val="1"/>
                <w:sz w:val="24"/>
                <w:szCs w:val="24"/>
                <w:lang w:eastAsia="ru-RU"/>
              </w:rPr>
            </w:pPr>
            <w:r w:rsidRPr="009F275F">
              <w:rPr>
                <w:rFonts w:ascii="Times New Roman" w:eastAsiaTheme="minorEastAsia" w:hAnsi="Times New Roman" w:cs="Times New Roman"/>
                <w:spacing w:val="1"/>
                <w:sz w:val="24"/>
                <w:szCs w:val="24"/>
                <w:lang w:eastAsia="ru-RU"/>
              </w:rPr>
              <w:t xml:space="preserve"> поручений,</w:t>
            </w:r>
          </w:p>
          <w:p w14:paraId="39F45BD1" w14:textId="77777777" w:rsidR="009F275F" w:rsidRPr="009F275F" w:rsidRDefault="009F275F" w:rsidP="009F275F">
            <w:pPr>
              <w:widowControl w:val="0"/>
              <w:autoSpaceDE w:val="0"/>
              <w:autoSpaceDN w:val="0"/>
              <w:adjustRightInd w:val="0"/>
              <w:spacing w:after="0" w:line="240" w:lineRule="auto"/>
              <w:ind w:right="-20"/>
              <w:jc w:val="center"/>
              <w:rPr>
                <w:rFonts w:ascii="Times New Roman" w:eastAsiaTheme="minorEastAsia" w:hAnsi="Times New Roman" w:cs="Times New Roman"/>
                <w:spacing w:val="1"/>
                <w:sz w:val="24"/>
                <w:szCs w:val="24"/>
                <w:lang w:eastAsia="ru-RU"/>
              </w:rPr>
            </w:pPr>
            <w:r w:rsidRPr="009F275F">
              <w:rPr>
                <w:rFonts w:ascii="Times New Roman" w:eastAsiaTheme="minorEastAsia" w:hAnsi="Times New Roman" w:cs="Times New Roman"/>
                <w:spacing w:val="1"/>
                <w:sz w:val="24"/>
                <w:szCs w:val="24"/>
                <w:lang w:eastAsia="ru-RU"/>
              </w:rPr>
              <w:t>договоренностей</w:t>
            </w:r>
          </w:p>
        </w:tc>
        <w:tc>
          <w:tcPr>
            <w:tcW w:w="2835" w:type="dxa"/>
            <w:tcBorders>
              <w:top w:val="single" w:sz="4" w:space="0" w:color="000000"/>
              <w:left w:val="single" w:sz="4" w:space="0" w:color="000000"/>
              <w:bottom w:val="single" w:sz="4" w:space="0" w:color="000000"/>
              <w:right w:val="single" w:sz="4" w:space="0" w:color="000000"/>
            </w:tcBorders>
            <w:vAlign w:val="center"/>
          </w:tcPr>
          <w:p w14:paraId="6E7320B0" w14:textId="77777777" w:rsidR="009F275F" w:rsidRPr="009F275F" w:rsidRDefault="009F275F" w:rsidP="009F275F">
            <w:pPr>
              <w:widowControl w:val="0"/>
              <w:autoSpaceDE w:val="0"/>
              <w:autoSpaceDN w:val="0"/>
              <w:adjustRightInd w:val="0"/>
              <w:spacing w:after="0" w:line="269"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я</w:t>
            </w:r>
            <w:r w:rsidRPr="009F275F">
              <w:rPr>
                <w:rFonts w:ascii="Times New Roman" w:eastAsiaTheme="minorEastAsia" w:hAnsi="Times New Roman" w:cs="Times New Roman"/>
                <w:spacing w:val="1"/>
                <w:sz w:val="24"/>
                <w:szCs w:val="24"/>
                <w:lang w:eastAsia="ru-RU"/>
              </w:rPr>
              <w:t>з</w:t>
            </w:r>
            <w:r w:rsidRPr="009F275F">
              <w:rPr>
                <w:rFonts w:ascii="Times New Roman" w:eastAsiaTheme="minorEastAsia" w:hAnsi="Times New Roman" w:cs="Times New Roman"/>
                <w:sz w:val="24"/>
                <w:szCs w:val="24"/>
                <w:lang w:eastAsia="ru-RU"/>
              </w:rPr>
              <w:t>ык и</w:t>
            </w:r>
            <w:r w:rsidRPr="009F275F">
              <w:rPr>
                <w:rFonts w:ascii="Times New Roman" w:eastAsiaTheme="minorEastAsia" w:hAnsi="Times New Roman" w:cs="Times New Roman"/>
                <w:spacing w:val="1"/>
                <w:sz w:val="24"/>
                <w:szCs w:val="24"/>
                <w:lang w:eastAsia="ru-RU"/>
              </w:rPr>
              <w:t xml:space="preserve"> </w:t>
            </w:r>
            <w:r w:rsidRPr="009F275F">
              <w:rPr>
                <w:rFonts w:ascii="Times New Roman" w:eastAsiaTheme="minorEastAsia" w:hAnsi="Times New Roman" w:cs="Times New Roman"/>
                <w:sz w:val="24"/>
                <w:szCs w:val="24"/>
                <w:lang w:eastAsia="ru-RU"/>
              </w:rPr>
              <w:t>р</w:t>
            </w:r>
            <w:r w:rsidRPr="009F275F">
              <w:rPr>
                <w:rFonts w:ascii="Times New Roman" w:eastAsiaTheme="minorEastAsia" w:hAnsi="Times New Roman" w:cs="Times New Roman"/>
                <w:spacing w:val="-1"/>
                <w:sz w:val="24"/>
                <w:szCs w:val="24"/>
                <w:lang w:eastAsia="ru-RU"/>
              </w:rPr>
              <w:t>ече</w:t>
            </w:r>
            <w:r w:rsidRPr="009F275F">
              <w:rPr>
                <w:rFonts w:ascii="Times New Roman" w:eastAsiaTheme="minorEastAsia" w:hAnsi="Times New Roman" w:cs="Times New Roman"/>
                <w:sz w:val="24"/>
                <w:szCs w:val="24"/>
                <w:lang w:eastAsia="ru-RU"/>
              </w:rPr>
              <w:t>в</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z w:val="24"/>
                <w:szCs w:val="24"/>
                <w:lang w:eastAsia="ru-RU"/>
              </w:rPr>
              <w:t xml:space="preserve">я </w:t>
            </w:r>
            <w:r w:rsidRPr="009F275F">
              <w:rPr>
                <w:rFonts w:ascii="Times New Roman" w:eastAsiaTheme="minorEastAsia" w:hAnsi="Times New Roman" w:cs="Times New Roman"/>
                <w:spacing w:val="1"/>
                <w:sz w:val="24"/>
                <w:szCs w:val="24"/>
                <w:lang w:eastAsia="ru-RU"/>
              </w:rPr>
              <w:t>п</w:t>
            </w:r>
            <w:r w:rsidRPr="009F275F">
              <w:rPr>
                <w:rFonts w:ascii="Times New Roman" w:eastAsiaTheme="minorEastAsia" w:hAnsi="Times New Roman" w:cs="Times New Roman"/>
                <w:sz w:val="24"/>
                <w:szCs w:val="24"/>
                <w:lang w:eastAsia="ru-RU"/>
              </w:rPr>
              <w:t>р</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pacing w:val="1"/>
                <w:sz w:val="24"/>
                <w:szCs w:val="24"/>
                <w:lang w:eastAsia="ru-RU"/>
              </w:rPr>
              <w:t>к</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и</w:t>
            </w:r>
            <w:r w:rsidRPr="009F275F">
              <w:rPr>
                <w:rFonts w:ascii="Times New Roman" w:eastAsiaTheme="minorEastAsia" w:hAnsi="Times New Roman" w:cs="Times New Roman"/>
                <w:spacing w:val="-1"/>
                <w:sz w:val="24"/>
                <w:szCs w:val="24"/>
                <w:lang w:eastAsia="ru-RU"/>
              </w:rPr>
              <w:t>к</w:t>
            </w:r>
            <w:r w:rsidRPr="009F275F">
              <w:rPr>
                <w:rFonts w:ascii="Times New Roman" w:eastAsiaTheme="minorEastAsia" w:hAnsi="Times New Roman" w:cs="Times New Roman"/>
                <w:sz w:val="24"/>
                <w:szCs w:val="24"/>
                <w:lang w:eastAsia="ru-RU"/>
              </w:rPr>
              <w:t>а</w:t>
            </w:r>
          </w:p>
        </w:tc>
        <w:tc>
          <w:tcPr>
            <w:tcW w:w="2977" w:type="dxa"/>
            <w:tcBorders>
              <w:top w:val="single" w:sz="4" w:space="0" w:color="000000"/>
              <w:left w:val="single" w:sz="4" w:space="0" w:color="000000"/>
              <w:bottom w:val="single" w:sz="4" w:space="0" w:color="000000"/>
              <w:right w:val="single" w:sz="4" w:space="0" w:color="000000"/>
            </w:tcBorders>
            <w:vAlign w:val="center"/>
          </w:tcPr>
          <w:p w14:paraId="51B9EFE1" w14:textId="5C755787" w:rsidR="009F275F" w:rsidRPr="009F275F" w:rsidRDefault="009F275F" w:rsidP="009F275F">
            <w:pPr>
              <w:widowControl w:val="0"/>
              <w:autoSpaceDE w:val="0"/>
              <w:autoSpaceDN w:val="0"/>
              <w:adjustRightInd w:val="0"/>
              <w:spacing w:after="0" w:line="272"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pacing w:val="3"/>
                <w:sz w:val="24"/>
                <w:szCs w:val="24"/>
                <w:lang w:eastAsia="ru-RU"/>
              </w:rPr>
              <w:t>р</w:t>
            </w:r>
            <w:r w:rsidRPr="009F275F">
              <w:rPr>
                <w:rFonts w:ascii="Times New Roman" w:eastAsiaTheme="minorEastAsia" w:hAnsi="Times New Roman" w:cs="Times New Roman"/>
                <w:spacing w:val="-5"/>
                <w:sz w:val="24"/>
                <w:szCs w:val="24"/>
                <w:lang w:eastAsia="ru-RU"/>
              </w:rPr>
              <w:t>у</w:t>
            </w:r>
            <w:r w:rsidRPr="009F275F">
              <w:rPr>
                <w:rFonts w:ascii="Times New Roman" w:eastAsiaTheme="minorEastAsia" w:hAnsi="Times New Roman" w:cs="Times New Roman"/>
                <w:spacing w:val="-1"/>
                <w:sz w:val="24"/>
                <w:szCs w:val="24"/>
                <w:lang w:eastAsia="ru-RU"/>
              </w:rPr>
              <w:t>сс</w:t>
            </w:r>
            <w:r w:rsidRPr="009F275F">
              <w:rPr>
                <w:rFonts w:ascii="Times New Roman" w:eastAsiaTheme="minorEastAsia" w:hAnsi="Times New Roman" w:cs="Times New Roman"/>
                <w:spacing w:val="1"/>
                <w:sz w:val="24"/>
                <w:szCs w:val="24"/>
                <w:lang w:eastAsia="ru-RU"/>
              </w:rPr>
              <w:t>ки</w:t>
            </w:r>
            <w:r w:rsidRPr="009F275F">
              <w:rPr>
                <w:rFonts w:ascii="Times New Roman" w:eastAsiaTheme="minorEastAsia" w:hAnsi="Times New Roman" w:cs="Times New Roman"/>
                <w:sz w:val="24"/>
                <w:szCs w:val="24"/>
                <w:lang w:eastAsia="ru-RU"/>
              </w:rPr>
              <w:t>й</w:t>
            </w:r>
            <w:r w:rsidRPr="009F275F">
              <w:rPr>
                <w:rFonts w:ascii="Times New Roman" w:eastAsiaTheme="minorEastAsia" w:hAnsi="Times New Roman" w:cs="Times New Roman"/>
                <w:spacing w:val="1"/>
                <w:sz w:val="24"/>
                <w:szCs w:val="24"/>
                <w:lang w:eastAsia="ru-RU"/>
              </w:rPr>
              <w:t xml:space="preserve"> </w:t>
            </w:r>
            <w:r w:rsidRPr="009F275F">
              <w:rPr>
                <w:rFonts w:ascii="Times New Roman" w:eastAsiaTheme="minorEastAsia" w:hAnsi="Times New Roman" w:cs="Times New Roman"/>
                <w:sz w:val="24"/>
                <w:szCs w:val="24"/>
                <w:lang w:eastAsia="ru-RU"/>
              </w:rPr>
              <w:t>я</w:t>
            </w:r>
            <w:r w:rsidRPr="009F275F">
              <w:rPr>
                <w:rFonts w:ascii="Times New Roman" w:eastAsiaTheme="minorEastAsia" w:hAnsi="Times New Roman" w:cs="Times New Roman"/>
                <w:spacing w:val="1"/>
                <w:sz w:val="24"/>
                <w:szCs w:val="24"/>
                <w:lang w:eastAsia="ru-RU"/>
              </w:rPr>
              <w:t>з</w:t>
            </w:r>
            <w:r w:rsidRPr="009F275F">
              <w:rPr>
                <w:rFonts w:ascii="Times New Roman" w:eastAsiaTheme="minorEastAsia" w:hAnsi="Times New Roman" w:cs="Times New Roman"/>
                <w:sz w:val="24"/>
                <w:szCs w:val="24"/>
                <w:lang w:eastAsia="ru-RU"/>
              </w:rPr>
              <w:t>ык</w:t>
            </w:r>
            <w:r w:rsidR="00F11D68">
              <w:rPr>
                <w:rFonts w:ascii="Times New Roman" w:eastAsiaTheme="minorEastAsia" w:hAnsi="Times New Roman" w:cs="Times New Roman"/>
                <w:sz w:val="24"/>
                <w:szCs w:val="24"/>
                <w:lang w:eastAsia="ru-RU"/>
              </w:rPr>
              <w:t>,</w:t>
            </w:r>
          </w:p>
          <w:p w14:paraId="653472F6" w14:textId="77777777" w:rsidR="009F275F" w:rsidRPr="009F275F" w:rsidRDefault="009F275F" w:rsidP="009F275F">
            <w:pPr>
              <w:widowControl w:val="0"/>
              <w:autoSpaceDE w:val="0"/>
              <w:autoSpaceDN w:val="0"/>
              <w:adjustRightInd w:val="0"/>
              <w:spacing w:before="19" w:after="0" w:line="240" w:lineRule="auto"/>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чт</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pacing w:val="1"/>
                <w:sz w:val="24"/>
                <w:szCs w:val="24"/>
                <w:lang w:eastAsia="ru-RU"/>
              </w:rPr>
              <w:t>ни</w:t>
            </w:r>
            <w:r w:rsidRPr="009F275F">
              <w:rPr>
                <w:rFonts w:ascii="Times New Roman" w:eastAsiaTheme="minorEastAsia" w:hAnsi="Times New Roman" w:cs="Times New Roman"/>
                <w:sz w:val="24"/>
                <w:szCs w:val="24"/>
                <w:lang w:eastAsia="ru-RU"/>
              </w:rPr>
              <w:t>е</w:t>
            </w:r>
          </w:p>
        </w:tc>
      </w:tr>
      <w:tr w:rsidR="009F275F" w:rsidRPr="009F275F" w14:paraId="4603F00F" w14:textId="77777777" w:rsidTr="00012422">
        <w:trPr>
          <w:trHeight w:hRule="exact" w:val="314"/>
        </w:trPr>
        <w:tc>
          <w:tcPr>
            <w:tcW w:w="3450" w:type="dxa"/>
            <w:vMerge/>
            <w:tcBorders>
              <w:left w:val="single" w:sz="4" w:space="0" w:color="000000"/>
              <w:right w:val="single" w:sz="4" w:space="0" w:color="000000"/>
            </w:tcBorders>
            <w:vAlign w:val="center"/>
          </w:tcPr>
          <w:p w14:paraId="1D743416" w14:textId="77777777" w:rsidR="009F275F" w:rsidRPr="009F275F" w:rsidRDefault="009F275F" w:rsidP="009F275F">
            <w:pPr>
              <w:widowControl w:val="0"/>
              <w:autoSpaceDE w:val="0"/>
              <w:autoSpaceDN w:val="0"/>
              <w:adjustRightInd w:val="0"/>
              <w:spacing w:before="19" w:after="0" w:line="240" w:lineRule="auto"/>
              <w:ind w:right="-20"/>
              <w:jc w:val="center"/>
              <w:rPr>
                <w:rFonts w:ascii="Times New Roman" w:eastAsiaTheme="minorEastAsia"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0DFEF96D"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мат</w:t>
            </w:r>
            <w:r w:rsidRPr="009F275F">
              <w:rPr>
                <w:rFonts w:ascii="Times New Roman" w:eastAsiaTheme="minorEastAsia" w:hAnsi="Times New Roman" w:cs="Times New Roman"/>
                <w:spacing w:val="-1"/>
                <w:sz w:val="24"/>
                <w:szCs w:val="24"/>
                <w:lang w:eastAsia="ru-RU"/>
              </w:rPr>
              <w:t>ема</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ик</w:t>
            </w:r>
            <w:r w:rsidRPr="009F275F">
              <w:rPr>
                <w:rFonts w:ascii="Times New Roman" w:eastAsiaTheme="minorEastAsia" w:hAnsi="Times New Roman" w:cs="Times New Roman"/>
                <w:sz w:val="24"/>
                <w:szCs w:val="24"/>
                <w:lang w:eastAsia="ru-RU"/>
              </w:rPr>
              <w:t>а</w:t>
            </w:r>
          </w:p>
        </w:tc>
        <w:tc>
          <w:tcPr>
            <w:tcW w:w="2977" w:type="dxa"/>
            <w:tcBorders>
              <w:top w:val="single" w:sz="4" w:space="0" w:color="000000"/>
              <w:left w:val="single" w:sz="4" w:space="0" w:color="000000"/>
              <w:bottom w:val="single" w:sz="4" w:space="0" w:color="000000"/>
              <w:right w:val="single" w:sz="4" w:space="0" w:color="000000"/>
            </w:tcBorders>
            <w:vAlign w:val="center"/>
          </w:tcPr>
          <w:p w14:paraId="09B37E60" w14:textId="77777777" w:rsidR="009F275F" w:rsidRPr="009F275F" w:rsidRDefault="009F275F" w:rsidP="009F275F">
            <w:pPr>
              <w:widowControl w:val="0"/>
              <w:autoSpaceDE w:val="0"/>
              <w:autoSpaceDN w:val="0"/>
              <w:adjustRightInd w:val="0"/>
              <w:spacing w:after="0" w:line="269"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мат</w:t>
            </w:r>
            <w:r w:rsidRPr="009F275F">
              <w:rPr>
                <w:rFonts w:ascii="Times New Roman" w:eastAsiaTheme="minorEastAsia" w:hAnsi="Times New Roman" w:cs="Times New Roman"/>
                <w:spacing w:val="-1"/>
                <w:sz w:val="24"/>
                <w:szCs w:val="24"/>
                <w:lang w:eastAsia="ru-RU"/>
              </w:rPr>
              <w:t>ема</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ик</w:t>
            </w:r>
            <w:r w:rsidRPr="009F275F">
              <w:rPr>
                <w:rFonts w:ascii="Times New Roman" w:eastAsiaTheme="minorEastAsia" w:hAnsi="Times New Roman" w:cs="Times New Roman"/>
                <w:sz w:val="24"/>
                <w:szCs w:val="24"/>
                <w:lang w:eastAsia="ru-RU"/>
              </w:rPr>
              <w:t>а</w:t>
            </w:r>
          </w:p>
        </w:tc>
      </w:tr>
      <w:tr w:rsidR="009F275F" w:rsidRPr="009F275F" w14:paraId="4EA0AC38" w14:textId="77777777" w:rsidTr="00012422">
        <w:trPr>
          <w:trHeight w:hRule="exact" w:val="314"/>
        </w:trPr>
        <w:tc>
          <w:tcPr>
            <w:tcW w:w="3450" w:type="dxa"/>
            <w:vMerge/>
            <w:tcBorders>
              <w:left w:val="single" w:sz="4" w:space="0" w:color="000000"/>
              <w:right w:val="single" w:sz="4" w:space="0" w:color="000000"/>
            </w:tcBorders>
            <w:vAlign w:val="center"/>
          </w:tcPr>
          <w:p w14:paraId="201D385B" w14:textId="77777777" w:rsidR="009F275F" w:rsidRPr="009F275F" w:rsidRDefault="009F275F" w:rsidP="009F275F">
            <w:pPr>
              <w:widowControl w:val="0"/>
              <w:autoSpaceDE w:val="0"/>
              <w:autoSpaceDN w:val="0"/>
              <w:adjustRightInd w:val="0"/>
              <w:spacing w:after="0" w:line="269" w:lineRule="exact"/>
              <w:ind w:right="-20"/>
              <w:jc w:val="center"/>
              <w:rPr>
                <w:rFonts w:ascii="Times New Roman" w:eastAsiaTheme="minorEastAsia"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1C07CAC9"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и</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pacing w:val="3"/>
                <w:sz w:val="24"/>
                <w:szCs w:val="24"/>
                <w:lang w:eastAsia="ru-RU"/>
              </w:rPr>
              <w:t>к</w:t>
            </w:r>
            <w:r w:rsidRPr="009F275F">
              <w:rPr>
                <w:rFonts w:ascii="Times New Roman" w:eastAsiaTheme="minorEastAsia" w:hAnsi="Times New Roman" w:cs="Times New Roman"/>
                <w:spacing w:val="-5"/>
                <w:sz w:val="24"/>
                <w:szCs w:val="24"/>
                <w:lang w:eastAsia="ru-RU"/>
              </w:rPr>
              <w:t>у</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z w:val="24"/>
                <w:szCs w:val="24"/>
                <w:lang w:eastAsia="ru-RU"/>
              </w:rPr>
              <w:t>тво</w:t>
            </w:r>
          </w:p>
        </w:tc>
        <w:tc>
          <w:tcPr>
            <w:tcW w:w="2977" w:type="dxa"/>
            <w:tcBorders>
              <w:top w:val="single" w:sz="4" w:space="0" w:color="000000"/>
              <w:left w:val="single" w:sz="4" w:space="0" w:color="000000"/>
              <w:bottom w:val="single" w:sz="4" w:space="0" w:color="000000"/>
              <w:right w:val="single" w:sz="4" w:space="0" w:color="000000"/>
            </w:tcBorders>
            <w:vAlign w:val="center"/>
          </w:tcPr>
          <w:p w14:paraId="71FB3EAF" w14:textId="77777777" w:rsidR="009F275F" w:rsidRPr="009F275F" w:rsidRDefault="009F275F" w:rsidP="009F275F">
            <w:pPr>
              <w:widowControl w:val="0"/>
              <w:autoSpaceDE w:val="0"/>
              <w:autoSpaceDN w:val="0"/>
              <w:adjustRightInd w:val="0"/>
              <w:spacing w:after="0" w:line="269"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изобр</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pacing w:val="1"/>
                <w:sz w:val="24"/>
                <w:szCs w:val="24"/>
                <w:lang w:eastAsia="ru-RU"/>
              </w:rPr>
              <w:t>зи</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z w:val="24"/>
                <w:szCs w:val="24"/>
                <w:lang w:eastAsia="ru-RU"/>
              </w:rPr>
              <w:t>л</w:t>
            </w:r>
            <w:r w:rsidRPr="009F275F">
              <w:rPr>
                <w:rFonts w:ascii="Times New Roman" w:eastAsiaTheme="minorEastAsia" w:hAnsi="Times New Roman" w:cs="Times New Roman"/>
                <w:spacing w:val="-1"/>
                <w:sz w:val="24"/>
                <w:szCs w:val="24"/>
                <w:lang w:eastAsia="ru-RU"/>
              </w:rPr>
              <w:t>ь</w:t>
            </w:r>
            <w:r w:rsidRPr="009F275F">
              <w:rPr>
                <w:rFonts w:ascii="Times New Roman" w:eastAsiaTheme="minorEastAsia" w:hAnsi="Times New Roman" w:cs="Times New Roman"/>
                <w:spacing w:val="1"/>
                <w:sz w:val="24"/>
                <w:szCs w:val="24"/>
                <w:lang w:eastAsia="ru-RU"/>
              </w:rPr>
              <w:t>н</w:t>
            </w:r>
            <w:r w:rsidRPr="009F275F">
              <w:rPr>
                <w:rFonts w:ascii="Times New Roman" w:eastAsiaTheme="minorEastAsia" w:hAnsi="Times New Roman" w:cs="Times New Roman"/>
                <w:sz w:val="24"/>
                <w:szCs w:val="24"/>
                <w:lang w:eastAsia="ru-RU"/>
              </w:rPr>
              <w:t>ое</w:t>
            </w:r>
            <w:r w:rsidRPr="009F275F">
              <w:rPr>
                <w:rFonts w:ascii="Times New Roman" w:eastAsiaTheme="minorEastAsia" w:hAnsi="Times New Roman" w:cs="Times New Roman"/>
                <w:spacing w:val="-1"/>
                <w:sz w:val="24"/>
                <w:szCs w:val="24"/>
                <w:lang w:eastAsia="ru-RU"/>
              </w:rPr>
              <w:t xml:space="preserve"> </w:t>
            </w:r>
            <w:r w:rsidRPr="009F275F">
              <w:rPr>
                <w:rFonts w:ascii="Times New Roman" w:eastAsiaTheme="minorEastAsia" w:hAnsi="Times New Roman" w:cs="Times New Roman"/>
                <w:spacing w:val="1"/>
                <w:sz w:val="24"/>
                <w:szCs w:val="24"/>
                <w:lang w:eastAsia="ru-RU"/>
              </w:rPr>
              <w:t>и</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pacing w:val="3"/>
                <w:sz w:val="24"/>
                <w:szCs w:val="24"/>
                <w:lang w:eastAsia="ru-RU"/>
              </w:rPr>
              <w:t>к</w:t>
            </w:r>
            <w:r w:rsidRPr="009F275F">
              <w:rPr>
                <w:rFonts w:ascii="Times New Roman" w:eastAsiaTheme="minorEastAsia" w:hAnsi="Times New Roman" w:cs="Times New Roman"/>
                <w:spacing w:val="-7"/>
                <w:sz w:val="24"/>
                <w:szCs w:val="24"/>
                <w:lang w:eastAsia="ru-RU"/>
              </w:rPr>
              <w:t>у</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z w:val="24"/>
                <w:szCs w:val="24"/>
                <w:lang w:eastAsia="ru-RU"/>
              </w:rPr>
              <w:t>тво</w:t>
            </w:r>
          </w:p>
        </w:tc>
      </w:tr>
      <w:tr w:rsidR="009F275F" w:rsidRPr="009F275F" w14:paraId="47B6FE43" w14:textId="77777777" w:rsidTr="00012422">
        <w:trPr>
          <w:trHeight w:hRule="exact" w:val="314"/>
        </w:trPr>
        <w:tc>
          <w:tcPr>
            <w:tcW w:w="3450" w:type="dxa"/>
            <w:vMerge/>
            <w:tcBorders>
              <w:left w:val="single" w:sz="4" w:space="0" w:color="000000"/>
              <w:bottom w:val="single" w:sz="4" w:space="0" w:color="000000"/>
              <w:right w:val="single" w:sz="4" w:space="0" w:color="000000"/>
            </w:tcBorders>
            <w:vAlign w:val="center"/>
          </w:tcPr>
          <w:p w14:paraId="04FBC8DF" w14:textId="77777777" w:rsidR="009F275F" w:rsidRPr="009F275F" w:rsidRDefault="009F275F" w:rsidP="009F275F">
            <w:pPr>
              <w:widowControl w:val="0"/>
              <w:autoSpaceDE w:val="0"/>
              <w:autoSpaceDN w:val="0"/>
              <w:adjustRightInd w:val="0"/>
              <w:spacing w:after="0" w:line="269" w:lineRule="exact"/>
              <w:ind w:right="-20"/>
              <w:jc w:val="center"/>
              <w:rPr>
                <w:rFonts w:ascii="Times New Roman" w:eastAsiaTheme="minorEastAsia"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4A55D566"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pacing w:val="2"/>
                <w:sz w:val="24"/>
                <w:szCs w:val="24"/>
                <w:lang w:eastAsia="ru-RU"/>
              </w:rPr>
              <w:t>х</w:t>
            </w:r>
            <w:r w:rsidRPr="009F275F">
              <w:rPr>
                <w:rFonts w:ascii="Times New Roman" w:eastAsiaTheme="minorEastAsia" w:hAnsi="Times New Roman" w:cs="Times New Roman"/>
                <w:spacing w:val="1"/>
                <w:sz w:val="24"/>
                <w:szCs w:val="24"/>
                <w:lang w:eastAsia="ru-RU"/>
              </w:rPr>
              <w:t>н</w:t>
            </w:r>
            <w:r w:rsidRPr="009F275F">
              <w:rPr>
                <w:rFonts w:ascii="Times New Roman" w:eastAsiaTheme="minorEastAsia" w:hAnsi="Times New Roman" w:cs="Times New Roman"/>
                <w:sz w:val="24"/>
                <w:szCs w:val="24"/>
                <w:lang w:eastAsia="ru-RU"/>
              </w:rPr>
              <w:t>оло</w:t>
            </w:r>
            <w:r w:rsidRPr="009F275F">
              <w:rPr>
                <w:rFonts w:ascii="Times New Roman" w:eastAsiaTheme="minorEastAsia" w:hAnsi="Times New Roman" w:cs="Times New Roman"/>
                <w:spacing w:val="-2"/>
                <w:sz w:val="24"/>
                <w:szCs w:val="24"/>
                <w:lang w:eastAsia="ru-RU"/>
              </w:rPr>
              <w:t>г</w:t>
            </w:r>
            <w:r w:rsidRPr="009F275F">
              <w:rPr>
                <w:rFonts w:ascii="Times New Roman" w:eastAsiaTheme="minorEastAsia" w:hAnsi="Times New Roman" w:cs="Times New Roman"/>
                <w:spacing w:val="1"/>
                <w:sz w:val="24"/>
                <w:szCs w:val="24"/>
                <w:lang w:eastAsia="ru-RU"/>
              </w:rPr>
              <w:t>и</w:t>
            </w:r>
            <w:r w:rsidRPr="009F275F">
              <w:rPr>
                <w:rFonts w:ascii="Times New Roman" w:eastAsiaTheme="minorEastAsia" w:hAnsi="Times New Roman" w:cs="Times New Roman"/>
                <w:sz w:val="24"/>
                <w:szCs w:val="24"/>
                <w:lang w:eastAsia="ru-RU"/>
              </w:rPr>
              <w:t>и</w:t>
            </w:r>
          </w:p>
        </w:tc>
        <w:tc>
          <w:tcPr>
            <w:tcW w:w="2977" w:type="dxa"/>
            <w:tcBorders>
              <w:top w:val="single" w:sz="4" w:space="0" w:color="000000"/>
              <w:left w:val="single" w:sz="4" w:space="0" w:color="000000"/>
              <w:bottom w:val="single" w:sz="4" w:space="0" w:color="000000"/>
              <w:right w:val="single" w:sz="4" w:space="0" w:color="000000"/>
            </w:tcBorders>
            <w:vAlign w:val="center"/>
          </w:tcPr>
          <w:p w14:paraId="59E88158" w14:textId="77777777" w:rsidR="009F275F" w:rsidRPr="009F275F" w:rsidRDefault="009F275F" w:rsidP="009F275F">
            <w:pPr>
              <w:widowControl w:val="0"/>
              <w:autoSpaceDE w:val="0"/>
              <w:autoSpaceDN w:val="0"/>
              <w:adjustRightInd w:val="0"/>
              <w:spacing w:after="0" w:line="269"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pacing w:val="6"/>
                <w:sz w:val="24"/>
                <w:szCs w:val="24"/>
                <w:lang w:eastAsia="ru-RU"/>
              </w:rPr>
              <w:t>р</w:t>
            </w:r>
            <w:r w:rsidRPr="009F275F">
              <w:rPr>
                <w:rFonts w:ascii="Times New Roman" w:eastAsiaTheme="minorEastAsia" w:hAnsi="Times New Roman" w:cs="Times New Roman"/>
                <w:spacing w:val="-2"/>
                <w:sz w:val="24"/>
                <w:szCs w:val="24"/>
                <w:lang w:eastAsia="ru-RU"/>
              </w:rPr>
              <w:t>у</w:t>
            </w:r>
            <w:r w:rsidRPr="009F275F">
              <w:rPr>
                <w:rFonts w:ascii="Times New Roman" w:eastAsiaTheme="minorEastAsia" w:hAnsi="Times New Roman" w:cs="Times New Roman"/>
                <w:spacing w:val="-1"/>
                <w:sz w:val="24"/>
                <w:szCs w:val="24"/>
                <w:lang w:eastAsia="ru-RU"/>
              </w:rPr>
              <w:t>ч</w:t>
            </w:r>
            <w:r w:rsidRPr="009F275F">
              <w:rPr>
                <w:rFonts w:ascii="Times New Roman" w:eastAsiaTheme="minorEastAsia" w:hAnsi="Times New Roman" w:cs="Times New Roman"/>
                <w:spacing w:val="1"/>
                <w:sz w:val="24"/>
                <w:szCs w:val="24"/>
                <w:lang w:eastAsia="ru-RU"/>
              </w:rPr>
              <w:t>н</w:t>
            </w:r>
            <w:r w:rsidRPr="009F275F">
              <w:rPr>
                <w:rFonts w:ascii="Times New Roman" w:eastAsiaTheme="minorEastAsia" w:hAnsi="Times New Roman" w:cs="Times New Roman"/>
                <w:sz w:val="24"/>
                <w:szCs w:val="24"/>
                <w:lang w:eastAsia="ru-RU"/>
              </w:rPr>
              <w:t>ой</w:t>
            </w:r>
            <w:r w:rsidRPr="009F275F">
              <w:rPr>
                <w:rFonts w:ascii="Times New Roman" w:eastAsiaTheme="minorEastAsia" w:hAnsi="Times New Roman" w:cs="Times New Roman"/>
                <w:spacing w:val="1"/>
                <w:sz w:val="24"/>
                <w:szCs w:val="24"/>
                <w:lang w:eastAsia="ru-RU"/>
              </w:rPr>
              <w:t xml:space="preserve"> </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3"/>
                <w:sz w:val="24"/>
                <w:szCs w:val="24"/>
                <w:lang w:eastAsia="ru-RU"/>
              </w:rPr>
              <w:t>р</w:t>
            </w:r>
            <w:r w:rsidRPr="009F275F">
              <w:rPr>
                <w:rFonts w:ascii="Times New Roman" w:eastAsiaTheme="minorEastAsia" w:hAnsi="Times New Roman" w:cs="Times New Roman"/>
                <w:spacing w:val="-7"/>
                <w:sz w:val="24"/>
                <w:szCs w:val="24"/>
                <w:lang w:eastAsia="ru-RU"/>
              </w:rPr>
              <w:t>у</w:t>
            </w:r>
            <w:r w:rsidRPr="009F275F">
              <w:rPr>
                <w:rFonts w:ascii="Times New Roman" w:eastAsiaTheme="minorEastAsia" w:hAnsi="Times New Roman" w:cs="Times New Roman"/>
                <w:sz w:val="24"/>
                <w:szCs w:val="24"/>
                <w:lang w:eastAsia="ru-RU"/>
              </w:rPr>
              <w:t>д</w:t>
            </w:r>
          </w:p>
        </w:tc>
      </w:tr>
      <w:tr w:rsidR="009F275F" w:rsidRPr="009F275F" w14:paraId="01D56A52" w14:textId="77777777" w:rsidTr="00F11D68">
        <w:trPr>
          <w:trHeight w:hRule="exact" w:val="619"/>
        </w:trPr>
        <w:tc>
          <w:tcPr>
            <w:tcW w:w="3450" w:type="dxa"/>
            <w:vMerge w:val="restart"/>
            <w:tcBorders>
              <w:top w:val="single" w:sz="4" w:space="0" w:color="000000"/>
              <w:left w:val="single" w:sz="4" w:space="0" w:color="000000"/>
              <w:bottom w:val="single" w:sz="4" w:space="0" w:color="000000"/>
              <w:right w:val="single" w:sz="4" w:space="0" w:color="000000"/>
            </w:tcBorders>
            <w:vAlign w:val="center"/>
          </w:tcPr>
          <w:p w14:paraId="52451C64"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pacing w:val="1"/>
                <w:sz w:val="24"/>
                <w:szCs w:val="24"/>
                <w:lang w:eastAsia="ru-RU"/>
              </w:rPr>
              <w:t>п</w:t>
            </w:r>
            <w:r w:rsidRPr="009F275F">
              <w:rPr>
                <w:rFonts w:ascii="Times New Roman" w:eastAsiaTheme="minorEastAsia" w:hAnsi="Times New Roman" w:cs="Times New Roman"/>
                <w:sz w:val="24"/>
                <w:szCs w:val="24"/>
                <w:lang w:eastAsia="ru-RU"/>
              </w:rPr>
              <w:t>о</w:t>
            </w:r>
            <w:r w:rsidRPr="009F275F">
              <w:rPr>
                <w:rFonts w:ascii="Times New Roman" w:eastAsiaTheme="minorEastAsia" w:hAnsi="Times New Roman" w:cs="Times New Roman"/>
                <w:spacing w:val="1"/>
                <w:sz w:val="24"/>
                <w:szCs w:val="24"/>
                <w:lang w:eastAsia="ru-RU"/>
              </w:rPr>
              <w:t>ни</w:t>
            </w:r>
            <w:r w:rsidRPr="009F275F">
              <w:rPr>
                <w:rFonts w:ascii="Times New Roman" w:eastAsiaTheme="minorEastAsia" w:hAnsi="Times New Roman" w:cs="Times New Roman"/>
                <w:spacing w:val="-1"/>
                <w:sz w:val="24"/>
                <w:szCs w:val="24"/>
                <w:lang w:eastAsia="ru-RU"/>
              </w:rPr>
              <w:t>ман</w:t>
            </w:r>
            <w:r w:rsidRPr="009F275F">
              <w:rPr>
                <w:rFonts w:ascii="Times New Roman" w:eastAsiaTheme="minorEastAsia" w:hAnsi="Times New Roman" w:cs="Times New Roman"/>
                <w:spacing w:val="1"/>
                <w:sz w:val="24"/>
                <w:szCs w:val="24"/>
                <w:lang w:eastAsia="ru-RU"/>
              </w:rPr>
              <w:t>и</w:t>
            </w:r>
            <w:r w:rsidRPr="009F275F">
              <w:rPr>
                <w:rFonts w:ascii="Times New Roman" w:eastAsiaTheme="minorEastAsia" w:hAnsi="Times New Roman" w:cs="Times New Roman"/>
                <w:sz w:val="24"/>
                <w:szCs w:val="24"/>
                <w:lang w:eastAsia="ru-RU"/>
              </w:rPr>
              <w:t>е</w:t>
            </w:r>
            <w:r w:rsidRPr="009F275F">
              <w:rPr>
                <w:rFonts w:ascii="Times New Roman" w:eastAsiaTheme="minorEastAsia" w:hAnsi="Times New Roman" w:cs="Times New Roman"/>
                <w:spacing w:val="30"/>
                <w:sz w:val="24"/>
                <w:szCs w:val="24"/>
                <w:lang w:eastAsia="ru-RU"/>
              </w:rPr>
              <w:t xml:space="preserve"> </w:t>
            </w:r>
            <w:r w:rsidRPr="009F275F">
              <w:rPr>
                <w:rFonts w:ascii="Times New Roman" w:eastAsiaTheme="minorEastAsia" w:hAnsi="Times New Roman" w:cs="Times New Roman"/>
                <w:sz w:val="24"/>
                <w:szCs w:val="24"/>
                <w:lang w:eastAsia="ru-RU"/>
              </w:rPr>
              <w:t>л</w:t>
            </w:r>
            <w:r w:rsidRPr="009F275F">
              <w:rPr>
                <w:rFonts w:ascii="Times New Roman" w:eastAsiaTheme="minorEastAsia" w:hAnsi="Times New Roman" w:cs="Times New Roman"/>
                <w:spacing w:val="1"/>
                <w:sz w:val="24"/>
                <w:szCs w:val="24"/>
                <w:lang w:eastAsia="ru-RU"/>
              </w:rPr>
              <w:t>и</w:t>
            </w:r>
            <w:r w:rsidRPr="009F275F">
              <w:rPr>
                <w:rFonts w:ascii="Times New Roman" w:eastAsiaTheme="minorEastAsia" w:hAnsi="Times New Roman" w:cs="Times New Roman"/>
                <w:spacing w:val="-1"/>
                <w:sz w:val="24"/>
                <w:szCs w:val="24"/>
                <w:lang w:eastAsia="ru-RU"/>
              </w:rPr>
              <w:t>ч</w:t>
            </w:r>
            <w:r w:rsidRPr="009F275F">
              <w:rPr>
                <w:rFonts w:ascii="Times New Roman" w:eastAsiaTheme="minorEastAsia" w:hAnsi="Times New Roman" w:cs="Times New Roman"/>
                <w:spacing w:val="1"/>
                <w:sz w:val="24"/>
                <w:szCs w:val="24"/>
                <w:lang w:eastAsia="ru-RU"/>
              </w:rPr>
              <w:t>н</w:t>
            </w:r>
            <w:r w:rsidRPr="009F275F">
              <w:rPr>
                <w:rFonts w:ascii="Times New Roman" w:eastAsiaTheme="minorEastAsia" w:hAnsi="Times New Roman" w:cs="Times New Roman"/>
                <w:sz w:val="24"/>
                <w:szCs w:val="24"/>
                <w:lang w:eastAsia="ru-RU"/>
              </w:rPr>
              <w:t>ой</w:t>
            </w:r>
            <w:r w:rsidRPr="009F275F">
              <w:rPr>
                <w:rFonts w:ascii="Times New Roman" w:eastAsiaTheme="minorEastAsia" w:hAnsi="Times New Roman" w:cs="Times New Roman"/>
                <w:spacing w:val="32"/>
                <w:sz w:val="24"/>
                <w:szCs w:val="24"/>
                <w:lang w:eastAsia="ru-RU"/>
              </w:rPr>
              <w:t xml:space="preserve"> </w:t>
            </w:r>
            <w:r w:rsidRPr="009F275F">
              <w:rPr>
                <w:rFonts w:ascii="Times New Roman" w:eastAsiaTheme="minorEastAsia" w:hAnsi="Times New Roman" w:cs="Times New Roman"/>
                <w:sz w:val="24"/>
                <w:szCs w:val="24"/>
                <w:lang w:eastAsia="ru-RU"/>
              </w:rPr>
              <w:t>от</w:t>
            </w:r>
            <w:r w:rsidRPr="009F275F">
              <w:rPr>
                <w:rFonts w:ascii="Times New Roman" w:eastAsiaTheme="minorEastAsia" w:hAnsi="Times New Roman" w:cs="Times New Roman"/>
                <w:spacing w:val="-2"/>
                <w:sz w:val="24"/>
                <w:szCs w:val="24"/>
                <w:lang w:eastAsia="ru-RU"/>
              </w:rPr>
              <w:t>в</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z w:val="24"/>
                <w:szCs w:val="24"/>
                <w:lang w:eastAsia="ru-RU"/>
              </w:rPr>
              <w:t>тв</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pacing w:val="1"/>
                <w:sz w:val="24"/>
                <w:szCs w:val="24"/>
                <w:lang w:eastAsia="ru-RU"/>
              </w:rPr>
              <w:t>нн</w:t>
            </w:r>
            <w:r w:rsidRPr="009F275F">
              <w:rPr>
                <w:rFonts w:ascii="Times New Roman" w:eastAsiaTheme="minorEastAsia" w:hAnsi="Times New Roman" w:cs="Times New Roman"/>
                <w:sz w:val="24"/>
                <w:szCs w:val="24"/>
                <w:lang w:eastAsia="ru-RU"/>
              </w:rPr>
              <w:t>о</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z w:val="24"/>
                <w:szCs w:val="24"/>
                <w:lang w:eastAsia="ru-RU"/>
              </w:rPr>
              <w:t>ти</w:t>
            </w:r>
            <w:r w:rsidRPr="009F275F">
              <w:rPr>
                <w:rFonts w:ascii="Times New Roman" w:eastAsiaTheme="minorEastAsia" w:hAnsi="Times New Roman" w:cs="Times New Roman"/>
                <w:spacing w:val="32"/>
                <w:sz w:val="24"/>
                <w:szCs w:val="24"/>
                <w:lang w:eastAsia="ru-RU"/>
              </w:rPr>
              <w:t xml:space="preserve"> </w:t>
            </w:r>
            <w:r w:rsidRPr="009F275F">
              <w:rPr>
                <w:rFonts w:ascii="Times New Roman" w:eastAsiaTheme="minorEastAsia" w:hAnsi="Times New Roman" w:cs="Times New Roman"/>
                <w:spacing w:val="1"/>
                <w:sz w:val="24"/>
                <w:szCs w:val="24"/>
                <w:lang w:eastAsia="ru-RU"/>
              </w:rPr>
              <w:t>з</w:t>
            </w:r>
            <w:r w:rsidRPr="009F275F">
              <w:rPr>
                <w:rFonts w:ascii="Times New Roman" w:eastAsiaTheme="minorEastAsia" w:hAnsi="Times New Roman" w:cs="Times New Roman"/>
                <w:sz w:val="24"/>
                <w:szCs w:val="24"/>
                <w:lang w:eastAsia="ru-RU"/>
              </w:rPr>
              <w:t>а</w:t>
            </w:r>
            <w:r w:rsidRPr="009F275F">
              <w:rPr>
                <w:rFonts w:ascii="Times New Roman" w:eastAsiaTheme="minorEastAsia" w:hAnsi="Times New Roman" w:cs="Times New Roman"/>
                <w:spacing w:val="30"/>
                <w:sz w:val="24"/>
                <w:szCs w:val="24"/>
                <w:lang w:eastAsia="ru-RU"/>
              </w:rPr>
              <w:t xml:space="preserve"> </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z w:val="24"/>
                <w:szCs w:val="24"/>
                <w:lang w:eastAsia="ru-RU"/>
              </w:rPr>
              <w:t>вои</w:t>
            </w:r>
            <w:r w:rsidRPr="009F275F">
              <w:rPr>
                <w:rFonts w:ascii="Times New Roman" w:eastAsiaTheme="minorEastAsia" w:hAnsi="Times New Roman" w:cs="Times New Roman"/>
                <w:spacing w:val="31"/>
                <w:sz w:val="24"/>
                <w:szCs w:val="24"/>
                <w:lang w:eastAsia="ru-RU"/>
              </w:rPr>
              <w:t xml:space="preserve"> </w:t>
            </w:r>
            <w:r w:rsidRPr="009F275F">
              <w:rPr>
                <w:rFonts w:ascii="Times New Roman" w:eastAsiaTheme="minorEastAsia" w:hAnsi="Times New Roman" w:cs="Times New Roman"/>
                <w:spacing w:val="1"/>
                <w:sz w:val="24"/>
                <w:szCs w:val="24"/>
                <w:lang w:eastAsia="ru-RU"/>
              </w:rPr>
              <w:t>п</w:t>
            </w:r>
            <w:r w:rsidRPr="009F275F">
              <w:rPr>
                <w:rFonts w:ascii="Times New Roman" w:eastAsiaTheme="minorEastAsia" w:hAnsi="Times New Roman" w:cs="Times New Roman"/>
                <w:sz w:val="24"/>
                <w:szCs w:val="24"/>
                <w:lang w:eastAsia="ru-RU"/>
              </w:rPr>
              <w:t>о</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pacing w:val="3"/>
                <w:sz w:val="24"/>
                <w:szCs w:val="24"/>
                <w:lang w:eastAsia="ru-RU"/>
              </w:rPr>
              <w:t>т</w:t>
            </w:r>
            <w:r w:rsidRPr="009F275F">
              <w:rPr>
                <w:rFonts w:ascii="Times New Roman" w:eastAsiaTheme="minorEastAsia" w:hAnsi="Times New Roman" w:cs="Times New Roman"/>
                <w:spacing w:val="-5"/>
                <w:sz w:val="24"/>
                <w:szCs w:val="24"/>
                <w:lang w:eastAsia="ru-RU"/>
              </w:rPr>
              <w:t>у</w:t>
            </w:r>
            <w:r w:rsidRPr="009F275F">
              <w:rPr>
                <w:rFonts w:ascii="Times New Roman" w:eastAsiaTheme="minorEastAsia" w:hAnsi="Times New Roman" w:cs="Times New Roman"/>
                <w:spacing w:val="1"/>
                <w:sz w:val="24"/>
                <w:szCs w:val="24"/>
                <w:lang w:eastAsia="ru-RU"/>
              </w:rPr>
              <w:t>пк</w:t>
            </w:r>
            <w:r w:rsidRPr="009F275F">
              <w:rPr>
                <w:rFonts w:ascii="Times New Roman" w:eastAsiaTheme="minorEastAsia" w:hAnsi="Times New Roman" w:cs="Times New Roman"/>
                <w:sz w:val="24"/>
                <w:szCs w:val="24"/>
                <w:lang w:eastAsia="ru-RU"/>
              </w:rPr>
              <w:t>и</w:t>
            </w:r>
            <w:r w:rsidRPr="009F275F">
              <w:rPr>
                <w:rFonts w:ascii="Times New Roman" w:eastAsiaTheme="minorEastAsia" w:hAnsi="Times New Roman" w:cs="Times New Roman"/>
                <w:spacing w:val="32"/>
                <w:sz w:val="24"/>
                <w:szCs w:val="24"/>
                <w:lang w:eastAsia="ru-RU"/>
              </w:rPr>
              <w:t xml:space="preserve"> </w:t>
            </w:r>
            <w:r w:rsidRPr="009F275F">
              <w:rPr>
                <w:rFonts w:ascii="Times New Roman" w:eastAsiaTheme="minorEastAsia" w:hAnsi="Times New Roman" w:cs="Times New Roman"/>
                <w:spacing w:val="1"/>
                <w:sz w:val="24"/>
                <w:szCs w:val="24"/>
                <w:lang w:eastAsia="ru-RU"/>
              </w:rPr>
              <w:t>н</w:t>
            </w:r>
            <w:r w:rsidRPr="009F275F">
              <w:rPr>
                <w:rFonts w:ascii="Times New Roman" w:eastAsiaTheme="minorEastAsia" w:hAnsi="Times New Roman" w:cs="Times New Roman"/>
                <w:sz w:val="24"/>
                <w:szCs w:val="24"/>
                <w:lang w:eastAsia="ru-RU"/>
              </w:rPr>
              <w:t>а</w:t>
            </w:r>
            <w:r w:rsidRPr="009F275F">
              <w:rPr>
                <w:rFonts w:ascii="Times New Roman" w:eastAsiaTheme="minorEastAsia" w:hAnsi="Times New Roman" w:cs="Times New Roman"/>
                <w:spacing w:val="30"/>
                <w:sz w:val="24"/>
                <w:szCs w:val="24"/>
                <w:lang w:eastAsia="ru-RU"/>
              </w:rPr>
              <w:t xml:space="preserve"> </w:t>
            </w:r>
            <w:r w:rsidRPr="009F275F">
              <w:rPr>
                <w:rFonts w:ascii="Times New Roman" w:eastAsiaTheme="minorEastAsia" w:hAnsi="Times New Roman" w:cs="Times New Roman"/>
                <w:sz w:val="24"/>
                <w:szCs w:val="24"/>
                <w:lang w:eastAsia="ru-RU"/>
              </w:rPr>
              <w:t>о</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pacing w:val="1"/>
                <w:sz w:val="24"/>
                <w:szCs w:val="24"/>
                <w:lang w:eastAsia="ru-RU"/>
              </w:rPr>
              <w:t>н</w:t>
            </w:r>
            <w:r w:rsidRPr="009F275F">
              <w:rPr>
                <w:rFonts w:ascii="Times New Roman" w:eastAsiaTheme="minorEastAsia" w:hAnsi="Times New Roman" w:cs="Times New Roman"/>
                <w:sz w:val="24"/>
                <w:szCs w:val="24"/>
                <w:lang w:eastAsia="ru-RU"/>
              </w:rPr>
              <w:t>о</w:t>
            </w:r>
            <w:r w:rsidRPr="009F275F">
              <w:rPr>
                <w:rFonts w:ascii="Times New Roman" w:eastAsiaTheme="minorEastAsia" w:hAnsi="Times New Roman" w:cs="Times New Roman"/>
                <w:spacing w:val="2"/>
                <w:sz w:val="24"/>
                <w:szCs w:val="24"/>
                <w:lang w:eastAsia="ru-RU"/>
              </w:rPr>
              <w:t>в</w:t>
            </w:r>
            <w:r w:rsidRPr="009F275F">
              <w:rPr>
                <w:rFonts w:ascii="Times New Roman" w:eastAsiaTheme="minorEastAsia" w:hAnsi="Times New Roman" w:cs="Times New Roman"/>
                <w:sz w:val="24"/>
                <w:szCs w:val="24"/>
                <w:lang w:eastAsia="ru-RU"/>
              </w:rPr>
              <w:t>е</w:t>
            </w:r>
          </w:p>
          <w:p w14:paraId="405F102E" w14:textId="09963250" w:rsidR="009F275F" w:rsidRPr="009F275F" w:rsidRDefault="009F275F" w:rsidP="009F275F">
            <w:pPr>
              <w:widowControl w:val="0"/>
              <w:autoSpaceDE w:val="0"/>
              <w:autoSpaceDN w:val="0"/>
              <w:adjustRightInd w:val="0"/>
              <w:spacing w:after="0" w:line="240" w:lineRule="auto"/>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pacing w:val="1"/>
                <w:sz w:val="24"/>
                <w:szCs w:val="24"/>
                <w:lang w:eastAsia="ru-RU"/>
              </w:rPr>
              <w:t>п</w:t>
            </w:r>
            <w:r w:rsidRPr="009F275F">
              <w:rPr>
                <w:rFonts w:ascii="Times New Roman" w:eastAsiaTheme="minorEastAsia" w:hAnsi="Times New Roman" w:cs="Times New Roman"/>
                <w:sz w:val="24"/>
                <w:szCs w:val="24"/>
                <w:lang w:eastAsia="ru-RU"/>
              </w:rPr>
              <w:t>р</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z w:val="24"/>
                <w:szCs w:val="24"/>
                <w:lang w:eastAsia="ru-RU"/>
              </w:rPr>
              <w:t>д</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z w:val="24"/>
                <w:szCs w:val="24"/>
                <w:lang w:eastAsia="ru-RU"/>
              </w:rPr>
              <w:t>вл</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pacing w:val="1"/>
                <w:sz w:val="24"/>
                <w:szCs w:val="24"/>
                <w:lang w:eastAsia="ru-RU"/>
              </w:rPr>
              <w:t>ни</w:t>
            </w:r>
            <w:r w:rsidRPr="009F275F">
              <w:rPr>
                <w:rFonts w:ascii="Times New Roman" w:eastAsiaTheme="minorEastAsia" w:hAnsi="Times New Roman" w:cs="Times New Roman"/>
                <w:sz w:val="24"/>
                <w:szCs w:val="24"/>
                <w:lang w:eastAsia="ru-RU"/>
              </w:rPr>
              <w:t>й об э</w:t>
            </w:r>
            <w:r w:rsidRPr="009F275F">
              <w:rPr>
                <w:rFonts w:ascii="Times New Roman" w:eastAsiaTheme="minorEastAsia" w:hAnsi="Times New Roman" w:cs="Times New Roman"/>
                <w:spacing w:val="1"/>
                <w:sz w:val="24"/>
                <w:szCs w:val="24"/>
                <w:lang w:eastAsia="ru-RU"/>
              </w:rPr>
              <w:t>т</w:t>
            </w:r>
            <w:r w:rsidRPr="009F275F">
              <w:rPr>
                <w:rFonts w:ascii="Times New Roman" w:eastAsiaTheme="minorEastAsia" w:hAnsi="Times New Roman" w:cs="Times New Roman"/>
                <w:spacing w:val="-1"/>
                <w:sz w:val="24"/>
                <w:szCs w:val="24"/>
                <w:lang w:eastAsia="ru-RU"/>
              </w:rPr>
              <w:t>ичес</w:t>
            </w:r>
            <w:r w:rsidRPr="009F275F">
              <w:rPr>
                <w:rFonts w:ascii="Times New Roman" w:eastAsiaTheme="minorEastAsia" w:hAnsi="Times New Roman" w:cs="Times New Roman"/>
                <w:spacing w:val="1"/>
                <w:sz w:val="24"/>
                <w:szCs w:val="24"/>
                <w:lang w:eastAsia="ru-RU"/>
              </w:rPr>
              <w:t>ки</w:t>
            </w:r>
            <w:r w:rsidRPr="009F275F">
              <w:rPr>
                <w:rFonts w:ascii="Times New Roman" w:eastAsiaTheme="minorEastAsia" w:hAnsi="Times New Roman" w:cs="Times New Roman"/>
                <w:sz w:val="24"/>
                <w:szCs w:val="24"/>
                <w:lang w:eastAsia="ru-RU"/>
              </w:rPr>
              <w:t xml:space="preserve">х </w:t>
            </w:r>
            <w:r w:rsidRPr="009F275F">
              <w:rPr>
                <w:rFonts w:ascii="Times New Roman" w:eastAsiaTheme="minorEastAsia" w:hAnsi="Times New Roman" w:cs="Times New Roman"/>
                <w:spacing w:val="1"/>
                <w:sz w:val="24"/>
                <w:szCs w:val="24"/>
                <w:lang w:eastAsia="ru-RU"/>
              </w:rPr>
              <w:t>н</w:t>
            </w:r>
            <w:r w:rsidRPr="009F275F">
              <w:rPr>
                <w:rFonts w:ascii="Times New Roman" w:eastAsiaTheme="minorEastAsia" w:hAnsi="Times New Roman" w:cs="Times New Roman"/>
                <w:sz w:val="24"/>
                <w:szCs w:val="24"/>
                <w:lang w:eastAsia="ru-RU"/>
              </w:rPr>
              <w:t>ор</w:t>
            </w:r>
            <w:r w:rsidRPr="009F275F">
              <w:rPr>
                <w:rFonts w:ascii="Times New Roman" w:eastAsiaTheme="minorEastAsia" w:hAnsi="Times New Roman" w:cs="Times New Roman"/>
                <w:spacing w:val="-1"/>
                <w:sz w:val="24"/>
                <w:szCs w:val="24"/>
                <w:lang w:eastAsia="ru-RU"/>
              </w:rPr>
              <w:t>ма</w:t>
            </w:r>
            <w:r w:rsidRPr="009F275F">
              <w:rPr>
                <w:rFonts w:ascii="Times New Roman" w:eastAsiaTheme="minorEastAsia" w:hAnsi="Times New Roman" w:cs="Times New Roman"/>
                <w:sz w:val="24"/>
                <w:szCs w:val="24"/>
                <w:lang w:eastAsia="ru-RU"/>
              </w:rPr>
              <w:t xml:space="preserve">х </w:t>
            </w:r>
            <w:r w:rsidR="00F11D68" w:rsidRPr="009F275F">
              <w:rPr>
                <w:rFonts w:ascii="Times New Roman" w:eastAsiaTheme="minorEastAsia" w:hAnsi="Times New Roman" w:cs="Times New Roman"/>
                <w:sz w:val="24"/>
                <w:szCs w:val="24"/>
                <w:lang w:eastAsia="ru-RU"/>
              </w:rPr>
              <w:t xml:space="preserve">и </w:t>
            </w:r>
            <w:r w:rsidR="00F11D68" w:rsidRPr="009F275F">
              <w:rPr>
                <w:rFonts w:ascii="Times New Roman" w:eastAsiaTheme="minorEastAsia" w:hAnsi="Times New Roman" w:cs="Times New Roman"/>
                <w:spacing w:val="18"/>
                <w:sz w:val="24"/>
                <w:szCs w:val="24"/>
                <w:lang w:eastAsia="ru-RU"/>
              </w:rPr>
              <w:t>правилах</w:t>
            </w:r>
            <w:r w:rsidR="00F11D68" w:rsidRPr="009F275F">
              <w:rPr>
                <w:rFonts w:ascii="Times New Roman" w:eastAsiaTheme="minorEastAsia" w:hAnsi="Times New Roman" w:cs="Times New Roman"/>
                <w:sz w:val="24"/>
                <w:szCs w:val="24"/>
                <w:lang w:eastAsia="ru-RU"/>
              </w:rPr>
              <w:t xml:space="preserve"> поведения</w:t>
            </w:r>
            <w:r w:rsidRPr="009F275F">
              <w:rPr>
                <w:rFonts w:ascii="Times New Roman" w:eastAsiaTheme="minorEastAsia" w:hAnsi="Times New Roman" w:cs="Times New Roman"/>
                <w:sz w:val="24"/>
                <w:szCs w:val="24"/>
                <w:lang w:eastAsia="ru-RU"/>
              </w:rPr>
              <w:t xml:space="preserve">  </w:t>
            </w:r>
          </w:p>
          <w:p w14:paraId="19FC851D" w14:textId="77777777" w:rsidR="009F275F" w:rsidRPr="009F275F" w:rsidRDefault="009F275F" w:rsidP="009F275F">
            <w:pPr>
              <w:widowControl w:val="0"/>
              <w:autoSpaceDE w:val="0"/>
              <w:autoSpaceDN w:val="0"/>
              <w:adjustRightInd w:val="0"/>
              <w:spacing w:after="0" w:line="240" w:lineRule="auto"/>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pacing w:val="17"/>
                <w:sz w:val="24"/>
                <w:szCs w:val="24"/>
                <w:lang w:eastAsia="ru-RU"/>
              </w:rPr>
              <w:t xml:space="preserve"> </w:t>
            </w:r>
            <w:r w:rsidRPr="009F275F">
              <w:rPr>
                <w:rFonts w:ascii="Times New Roman" w:eastAsiaTheme="minorEastAsia" w:hAnsi="Times New Roman" w:cs="Times New Roman"/>
                <w:sz w:val="24"/>
                <w:szCs w:val="24"/>
                <w:lang w:eastAsia="ru-RU"/>
              </w:rPr>
              <w:t xml:space="preserve">в </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z w:val="24"/>
                <w:szCs w:val="24"/>
                <w:lang w:eastAsia="ru-RU"/>
              </w:rPr>
              <w:t>овр</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pacing w:val="1"/>
                <w:sz w:val="24"/>
                <w:szCs w:val="24"/>
                <w:lang w:eastAsia="ru-RU"/>
              </w:rPr>
              <w:t>м</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pacing w:val="1"/>
                <w:sz w:val="24"/>
                <w:szCs w:val="24"/>
                <w:lang w:eastAsia="ru-RU"/>
              </w:rPr>
              <w:t>нн</w:t>
            </w:r>
            <w:r w:rsidRPr="009F275F">
              <w:rPr>
                <w:rFonts w:ascii="Times New Roman" w:eastAsiaTheme="minorEastAsia" w:hAnsi="Times New Roman" w:cs="Times New Roman"/>
                <w:sz w:val="24"/>
                <w:szCs w:val="24"/>
                <w:lang w:eastAsia="ru-RU"/>
              </w:rPr>
              <w:t>ом</w:t>
            </w:r>
            <w:r w:rsidRPr="009F275F">
              <w:rPr>
                <w:rFonts w:ascii="Times New Roman" w:eastAsiaTheme="minorEastAsia" w:hAnsi="Times New Roman" w:cs="Times New Roman"/>
                <w:spacing w:val="-1"/>
                <w:sz w:val="24"/>
                <w:szCs w:val="24"/>
                <w:lang w:eastAsia="ru-RU"/>
              </w:rPr>
              <w:t xml:space="preserve"> </w:t>
            </w:r>
            <w:r w:rsidRPr="009F275F">
              <w:rPr>
                <w:rFonts w:ascii="Times New Roman" w:eastAsiaTheme="minorEastAsia" w:hAnsi="Times New Roman" w:cs="Times New Roman"/>
                <w:sz w:val="24"/>
                <w:szCs w:val="24"/>
                <w:lang w:eastAsia="ru-RU"/>
              </w:rPr>
              <w:t>общ</w:t>
            </w:r>
            <w:r w:rsidRPr="009F275F">
              <w:rPr>
                <w:rFonts w:ascii="Times New Roman" w:eastAsiaTheme="minorEastAsia" w:hAnsi="Times New Roman" w:cs="Times New Roman"/>
                <w:spacing w:val="-1"/>
                <w:sz w:val="24"/>
                <w:szCs w:val="24"/>
                <w:lang w:eastAsia="ru-RU"/>
              </w:rPr>
              <w:t>ес</w:t>
            </w:r>
            <w:r w:rsidRPr="009F275F">
              <w:rPr>
                <w:rFonts w:ascii="Times New Roman" w:eastAsiaTheme="minorEastAsia" w:hAnsi="Times New Roman" w:cs="Times New Roman"/>
                <w:sz w:val="24"/>
                <w:szCs w:val="24"/>
                <w:lang w:eastAsia="ru-RU"/>
              </w:rPr>
              <w:t>тве</w:t>
            </w:r>
          </w:p>
        </w:tc>
        <w:tc>
          <w:tcPr>
            <w:tcW w:w="2835" w:type="dxa"/>
            <w:tcBorders>
              <w:top w:val="single" w:sz="4" w:space="0" w:color="000000"/>
              <w:left w:val="single" w:sz="4" w:space="0" w:color="000000"/>
              <w:bottom w:val="single" w:sz="4" w:space="0" w:color="000000"/>
              <w:right w:val="single" w:sz="4" w:space="0" w:color="000000"/>
            </w:tcBorders>
            <w:vAlign w:val="center"/>
          </w:tcPr>
          <w:p w14:paraId="078B5931"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я</w:t>
            </w:r>
            <w:r w:rsidRPr="009F275F">
              <w:rPr>
                <w:rFonts w:ascii="Times New Roman" w:eastAsiaTheme="minorEastAsia" w:hAnsi="Times New Roman" w:cs="Times New Roman"/>
                <w:spacing w:val="1"/>
                <w:sz w:val="24"/>
                <w:szCs w:val="24"/>
                <w:lang w:eastAsia="ru-RU"/>
              </w:rPr>
              <w:t>з</w:t>
            </w:r>
            <w:r w:rsidRPr="009F275F">
              <w:rPr>
                <w:rFonts w:ascii="Times New Roman" w:eastAsiaTheme="minorEastAsia" w:hAnsi="Times New Roman" w:cs="Times New Roman"/>
                <w:sz w:val="24"/>
                <w:szCs w:val="24"/>
                <w:lang w:eastAsia="ru-RU"/>
              </w:rPr>
              <w:t>ык и</w:t>
            </w:r>
            <w:r w:rsidRPr="009F275F">
              <w:rPr>
                <w:rFonts w:ascii="Times New Roman" w:eastAsiaTheme="minorEastAsia" w:hAnsi="Times New Roman" w:cs="Times New Roman"/>
                <w:spacing w:val="1"/>
                <w:sz w:val="24"/>
                <w:szCs w:val="24"/>
                <w:lang w:eastAsia="ru-RU"/>
              </w:rPr>
              <w:t xml:space="preserve"> </w:t>
            </w:r>
            <w:r w:rsidRPr="009F275F">
              <w:rPr>
                <w:rFonts w:ascii="Times New Roman" w:eastAsiaTheme="minorEastAsia" w:hAnsi="Times New Roman" w:cs="Times New Roman"/>
                <w:sz w:val="24"/>
                <w:szCs w:val="24"/>
                <w:lang w:eastAsia="ru-RU"/>
              </w:rPr>
              <w:t>р</w:t>
            </w:r>
            <w:r w:rsidRPr="009F275F">
              <w:rPr>
                <w:rFonts w:ascii="Times New Roman" w:eastAsiaTheme="minorEastAsia" w:hAnsi="Times New Roman" w:cs="Times New Roman"/>
                <w:spacing w:val="-1"/>
                <w:sz w:val="24"/>
                <w:szCs w:val="24"/>
                <w:lang w:eastAsia="ru-RU"/>
              </w:rPr>
              <w:t>ече</w:t>
            </w:r>
            <w:r w:rsidRPr="009F275F">
              <w:rPr>
                <w:rFonts w:ascii="Times New Roman" w:eastAsiaTheme="minorEastAsia" w:hAnsi="Times New Roman" w:cs="Times New Roman"/>
                <w:sz w:val="24"/>
                <w:szCs w:val="24"/>
                <w:lang w:eastAsia="ru-RU"/>
              </w:rPr>
              <w:t>в</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z w:val="24"/>
                <w:szCs w:val="24"/>
                <w:lang w:eastAsia="ru-RU"/>
              </w:rPr>
              <w:t xml:space="preserve">я </w:t>
            </w:r>
            <w:r w:rsidRPr="009F275F">
              <w:rPr>
                <w:rFonts w:ascii="Times New Roman" w:eastAsiaTheme="minorEastAsia" w:hAnsi="Times New Roman" w:cs="Times New Roman"/>
                <w:spacing w:val="1"/>
                <w:sz w:val="24"/>
                <w:szCs w:val="24"/>
                <w:lang w:eastAsia="ru-RU"/>
              </w:rPr>
              <w:t>п</w:t>
            </w:r>
            <w:r w:rsidRPr="009F275F">
              <w:rPr>
                <w:rFonts w:ascii="Times New Roman" w:eastAsiaTheme="minorEastAsia" w:hAnsi="Times New Roman" w:cs="Times New Roman"/>
                <w:sz w:val="24"/>
                <w:szCs w:val="24"/>
                <w:lang w:eastAsia="ru-RU"/>
              </w:rPr>
              <w:t>р</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pacing w:val="1"/>
                <w:sz w:val="24"/>
                <w:szCs w:val="24"/>
                <w:lang w:eastAsia="ru-RU"/>
              </w:rPr>
              <w:t>к</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и</w:t>
            </w:r>
            <w:r w:rsidRPr="009F275F">
              <w:rPr>
                <w:rFonts w:ascii="Times New Roman" w:eastAsiaTheme="minorEastAsia" w:hAnsi="Times New Roman" w:cs="Times New Roman"/>
                <w:spacing w:val="-1"/>
                <w:sz w:val="24"/>
                <w:szCs w:val="24"/>
                <w:lang w:eastAsia="ru-RU"/>
              </w:rPr>
              <w:t>к</w:t>
            </w:r>
            <w:r w:rsidRPr="009F275F">
              <w:rPr>
                <w:rFonts w:ascii="Times New Roman" w:eastAsiaTheme="minorEastAsia" w:hAnsi="Times New Roman" w:cs="Times New Roman"/>
                <w:sz w:val="24"/>
                <w:szCs w:val="24"/>
                <w:lang w:eastAsia="ru-RU"/>
              </w:rPr>
              <w:t>а</w:t>
            </w:r>
          </w:p>
        </w:tc>
        <w:tc>
          <w:tcPr>
            <w:tcW w:w="2977" w:type="dxa"/>
            <w:tcBorders>
              <w:top w:val="single" w:sz="4" w:space="0" w:color="000000"/>
              <w:left w:val="single" w:sz="4" w:space="0" w:color="000000"/>
              <w:bottom w:val="single" w:sz="4" w:space="0" w:color="000000"/>
              <w:right w:val="single" w:sz="4" w:space="0" w:color="000000"/>
            </w:tcBorders>
            <w:vAlign w:val="center"/>
          </w:tcPr>
          <w:p w14:paraId="07E9745C" w14:textId="59595CD3" w:rsidR="009F275F" w:rsidRPr="009F275F" w:rsidRDefault="009F275F" w:rsidP="009F275F">
            <w:pPr>
              <w:widowControl w:val="0"/>
              <w:autoSpaceDE w:val="0"/>
              <w:autoSpaceDN w:val="0"/>
              <w:adjustRightInd w:val="0"/>
              <w:spacing w:after="0" w:line="269"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pacing w:val="3"/>
                <w:sz w:val="24"/>
                <w:szCs w:val="24"/>
                <w:lang w:eastAsia="ru-RU"/>
              </w:rPr>
              <w:t>р</w:t>
            </w:r>
            <w:r w:rsidRPr="009F275F">
              <w:rPr>
                <w:rFonts w:ascii="Times New Roman" w:eastAsiaTheme="minorEastAsia" w:hAnsi="Times New Roman" w:cs="Times New Roman"/>
                <w:spacing w:val="-5"/>
                <w:sz w:val="24"/>
                <w:szCs w:val="24"/>
                <w:lang w:eastAsia="ru-RU"/>
              </w:rPr>
              <w:t>у</w:t>
            </w:r>
            <w:r w:rsidRPr="009F275F">
              <w:rPr>
                <w:rFonts w:ascii="Times New Roman" w:eastAsiaTheme="minorEastAsia" w:hAnsi="Times New Roman" w:cs="Times New Roman"/>
                <w:spacing w:val="-1"/>
                <w:sz w:val="24"/>
                <w:szCs w:val="24"/>
                <w:lang w:eastAsia="ru-RU"/>
              </w:rPr>
              <w:t>сс</w:t>
            </w:r>
            <w:r w:rsidRPr="009F275F">
              <w:rPr>
                <w:rFonts w:ascii="Times New Roman" w:eastAsiaTheme="minorEastAsia" w:hAnsi="Times New Roman" w:cs="Times New Roman"/>
                <w:spacing w:val="1"/>
                <w:sz w:val="24"/>
                <w:szCs w:val="24"/>
                <w:lang w:eastAsia="ru-RU"/>
              </w:rPr>
              <w:t>ки</w:t>
            </w:r>
            <w:r w:rsidRPr="009F275F">
              <w:rPr>
                <w:rFonts w:ascii="Times New Roman" w:eastAsiaTheme="minorEastAsia" w:hAnsi="Times New Roman" w:cs="Times New Roman"/>
                <w:sz w:val="24"/>
                <w:szCs w:val="24"/>
                <w:lang w:eastAsia="ru-RU"/>
              </w:rPr>
              <w:t>й</w:t>
            </w:r>
            <w:r w:rsidRPr="009F275F">
              <w:rPr>
                <w:rFonts w:ascii="Times New Roman" w:eastAsiaTheme="minorEastAsia" w:hAnsi="Times New Roman" w:cs="Times New Roman"/>
                <w:spacing w:val="1"/>
                <w:sz w:val="24"/>
                <w:szCs w:val="24"/>
                <w:lang w:eastAsia="ru-RU"/>
              </w:rPr>
              <w:t xml:space="preserve"> </w:t>
            </w:r>
            <w:r w:rsidRPr="009F275F">
              <w:rPr>
                <w:rFonts w:ascii="Times New Roman" w:eastAsiaTheme="minorEastAsia" w:hAnsi="Times New Roman" w:cs="Times New Roman"/>
                <w:sz w:val="24"/>
                <w:szCs w:val="24"/>
                <w:lang w:eastAsia="ru-RU"/>
              </w:rPr>
              <w:t>я</w:t>
            </w:r>
            <w:r w:rsidRPr="009F275F">
              <w:rPr>
                <w:rFonts w:ascii="Times New Roman" w:eastAsiaTheme="minorEastAsia" w:hAnsi="Times New Roman" w:cs="Times New Roman"/>
                <w:spacing w:val="1"/>
                <w:sz w:val="24"/>
                <w:szCs w:val="24"/>
                <w:lang w:eastAsia="ru-RU"/>
              </w:rPr>
              <w:t>з</w:t>
            </w:r>
            <w:r w:rsidRPr="009F275F">
              <w:rPr>
                <w:rFonts w:ascii="Times New Roman" w:eastAsiaTheme="minorEastAsia" w:hAnsi="Times New Roman" w:cs="Times New Roman"/>
                <w:sz w:val="24"/>
                <w:szCs w:val="24"/>
                <w:lang w:eastAsia="ru-RU"/>
              </w:rPr>
              <w:t>ык</w:t>
            </w:r>
            <w:r w:rsidR="00F11D68">
              <w:rPr>
                <w:rFonts w:ascii="Times New Roman" w:eastAsiaTheme="minorEastAsia" w:hAnsi="Times New Roman" w:cs="Times New Roman"/>
                <w:sz w:val="24"/>
                <w:szCs w:val="24"/>
                <w:lang w:eastAsia="ru-RU"/>
              </w:rPr>
              <w:t>,</w:t>
            </w:r>
          </w:p>
          <w:p w14:paraId="2221B2CF" w14:textId="77777777" w:rsidR="009F275F" w:rsidRPr="009F275F" w:rsidRDefault="009F275F" w:rsidP="009F275F">
            <w:pPr>
              <w:widowControl w:val="0"/>
              <w:autoSpaceDE w:val="0"/>
              <w:autoSpaceDN w:val="0"/>
              <w:adjustRightInd w:val="0"/>
              <w:spacing w:before="21" w:after="0" w:line="240" w:lineRule="auto"/>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чт</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pacing w:val="1"/>
                <w:sz w:val="24"/>
                <w:szCs w:val="24"/>
                <w:lang w:eastAsia="ru-RU"/>
              </w:rPr>
              <w:t>ни</w:t>
            </w:r>
            <w:r w:rsidRPr="009F275F">
              <w:rPr>
                <w:rFonts w:ascii="Times New Roman" w:eastAsiaTheme="minorEastAsia" w:hAnsi="Times New Roman" w:cs="Times New Roman"/>
                <w:sz w:val="24"/>
                <w:szCs w:val="24"/>
                <w:lang w:eastAsia="ru-RU"/>
              </w:rPr>
              <w:t>е, речевая практика</w:t>
            </w:r>
          </w:p>
        </w:tc>
      </w:tr>
      <w:tr w:rsidR="009F275F" w:rsidRPr="009F275F" w14:paraId="05E5C0E0" w14:textId="77777777" w:rsidTr="00012422">
        <w:trPr>
          <w:trHeight w:hRule="exact" w:val="549"/>
        </w:trPr>
        <w:tc>
          <w:tcPr>
            <w:tcW w:w="3450" w:type="dxa"/>
            <w:vMerge/>
            <w:tcBorders>
              <w:top w:val="single" w:sz="4" w:space="0" w:color="000000"/>
              <w:left w:val="single" w:sz="4" w:space="0" w:color="000000"/>
              <w:bottom w:val="single" w:sz="4" w:space="0" w:color="000000"/>
              <w:right w:val="single" w:sz="4" w:space="0" w:color="000000"/>
            </w:tcBorders>
            <w:vAlign w:val="center"/>
          </w:tcPr>
          <w:p w14:paraId="735C8B53" w14:textId="77777777" w:rsidR="009F275F" w:rsidRPr="009F275F" w:rsidRDefault="009F275F" w:rsidP="009F275F">
            <w:pPr>
              <w:widowControl w:val="0"/>
              <w:autoSpaceDE w:val="0"/>
              <w:autoSpaceDN w:val="0"/>
              <w:adjustRightInd w:val="0"/>
              <w:spacing w:before="24" w:after="0" w:line="240" w:lineRule="auto"/>
              <w:ind w:right="-20"/>
              <w:jc w:val="center"/>
              <w:rPr>
                <w:rFonts w:ascii="Times New Roman" w:eastAsiaTheme="minorEastAsia"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4059F08E" w14:textId="77777777" w:rsidR="009F275F" w:rsidRPr="009F275F" w:rsidRDefault="009F275F" w:rsidP="009F275F">
            <w:pPr>
              <w:widowControl w:val="0"/>
              <w:autoSpaceDE w:val="0"/>
              <w:autoSpaceDN w:val="0"/>
              <w:adjustRightInd w:val="0"/>
              <w:spacing w:after="0" w:line="269"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ф</w:t>
            </w:r>
            <w:r w:rsidRPr="009F275F">
              <w:rPr>
                <w:rFonts w:ascii="Times New Roman" w:eastAsiaTheme="minorEastAsia" w:hAnsi="Times New Roman" w:cs="Times New Roman"/>
                <w:spacing w:val="1"/>
                <w:sz w:val="24"/>
                <w:szCs w:val="24"/>
                <w:lang w:eastAsia="ru-RU"/>
              </w:rPr>
              <w:t>изи</w:t>
            </w:r>
            <w:r w:rsidRPr="009F275F">
              <w:rPr>
                <w:rFonts w:ascii="Times New Roman" w:eastAsiaTheme="minorEastAsia" w:hAnsi="Times New Roman" w:cs="Times New Roman"/>
                <w:spacing w:val="-1"/>
                <w:sz w:val="24"/>
                <w:szCs w:val="24"/>
                <w:lang w:eastAsia="ru-RU"/>
              </w:rPr>
              <w:t>чес</w:t>
            </w:r>
            <w:r w:rsidRPr="009F275F">
              <w:rPr>
                <w:rFonts w:ascii="Times New Roman" w:eastAsiaTheme="minorEastAsia" w:hAnsi="Times New Roman" w:cs="Times New Roman"/>
                <w:spacing w:val="1"/>
                <w:sz w:val="24"/>
                <w:szCs w:val="24"/>
                <w:lang w:eastAsia="ru-RU"/>
              </w:rPr>
              <w:t>к</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z w:val="24"/>
                <w:szCs w:val="24"/>
                <w:lang w:eastAsia="ru-RU"/>
              </w:rPr>
              <w:t xml:space="preserve">я </w:t>
            </w:r>
            <w:r w:rsidRPr="009F275F">
              <w:rPr>
                <w:rFonts w:ascii="Times New Roman" w:eastAsiaTheme="minorEastAsia" w:hAnsi="Times New Roman" w:cs="Times New Roman"/>
                <w:spacing w:val="3"/>
                <w:sz w:val="24"/>
                <w:szCs w:val="24"/>
                <w:lang w:eastAsia="ru-RU"/>
              </w:rPr>
              <w:t>к</w:t>
            </w:r>
            <w:r w:rsidRPr="009F275F">
              <w:rPr>
                <w:rFonts w:ascii="Times New Roman" w:eastAsiaTheme="minorEastAsia" w:hAnsi="Times New Roman" w:cs="Times New Roman"/>
                <w:spacing w:val="-7"/>
                <w:sz w:val="24"/>
                <w:szCs w:val="24"/>
                <w:lang w:eastAsia="ru-RU"/>
              </w:rPr>
              <w:t>у</w:t>
            </w:r>
            <w:r w:rsidRPr="009F275F">
              <w:rPr>
                <w:rFonts w:ascii="Times New Roman" w:eastAsiaTheme="minorEastAsia" w:hAnsi="Times New Roman" w:cs="Times New Roman"/>
                <w:sz w:val="24"/>
                <w:szCs w:val="24"/>
                <w:lang w:eastAsia="ru-RU"/>
              </w:rPr>
              <w:t>л</w:t>
            </w:r>
            <w:r w:rsidRPr="009F275F">
              <w:rPr>
                <w:rFonts w:ascii="Times New Roman" w:eastAsiaTheme="minorEastAsia" w:hAnsi="Times New Roman" w:cs="Times New Roman"/>
                <w:spacing w:val="1"/>
                <w:sz w:val="24"/>
                <w:szCs w:val="24"/>
                <w:lang w:eastAsia="ru-RU"/>
              </w:rPr>
              <w:t>ь</w:t>
            </w:r>
            <w:r w:rsidRPr="009F275F">
              <w:rPr>
                <w:rFonts w:ascii="Times New Roman" w:eastAsiaTheme="minorEastAsia" w:hAnsi="Times New Roman" w:cs="Times New Roman"/>
                <w:spacing w:val="3"/>
                <w:sz w:val="24"/>
                <w:szCs w:val="24"/>
                <w:lang w:eastAsia="ru-RU"/>
              </w:rPr>
              <w:t>т</w:t>
            </w:r>
            <w:r w:rsidRPr="009F275F">
              <w:rPr>
                <w:rFonts w:ascii="Times New Roman" w:eastAsiaTheme="minorEastAsia" w:hAnsi="Times New Roman" w:cs="Times New Roman"/>
                <w:spacing w:val="-5"/>
                <w:sz w:val="24"/>
                <w:szCs w:val="24"/>
                <w:lang w:eastAsia="ru-RU"/>
              </w:rPr>
              <w:t>у</w:t>
            </w:r>
            <w:r w:rsidRPr="009F275F">
              <w:rPr>
                <w:rFonts w:ascii="Times New Roman" w:eastAsiaTheme="minorEastAsia" w:hAnsi="Times New Roman" w:cs="Times New Roman"/>
                <w:spacing w:val="2"/>
                <w:sz w:val="24"/>
                <w:szCs w:val="24"/>
                <w:lang w:eastAsia="ru-RU"/>
              </w:rPr>
              <w:t>р</w:t>
            </w:r>
            <w:r w:rsidRPr="009F275F">
              <w:rPr>
                <w:rFonts w:ascii="Times New Roman" w:eastAsiaTheme="minorEastAsia" w:hAnsi="Times New Roman" w:cs="Times New Roman"/>
                <w:sz w:val="24"/>
                <w:szCs w:val="24"/>
                <w:lang w:eastAsia="ru-RU"/>
              </w:rPr>
              <w:t>а</w:t>
            </w:r>
          </w:p>
        </w:tc>
        <w:tc>
          <w:tcPr>
            <w:tcW w:w="2977" w:type="dxa"/>
            <w:tcBorders>
              <w:top w:val="single" w:sz="4" w:space="0" w:color="000000"/>
              <w:left w:val="single" w:sz="4" w:space="0" w:color="000000"/>
              <w:bottom w:val="single" w:sz="4" w:space="0" w:color="000000"/>
              <w:right w:val="single" w:sz="4" w:space="0" w:color="000000"/>
            </w:tcBorders>
            <w:vAlign w:val="center"/>
          </w:tcPr>
          <w:p w14:paraId="556E5CAA" w14:textId="77777777" w:rsidR="009F275F" w:rsidRPr="009F275F" w:rsidRDefault="009F275F" w:rsidP="009F275F">
            <w:pPr>
              <w:widowControl w:val="0"/>
              <w:autoSpaceDE w:val="0"/>
              <w:autoSpaceDN w:val="0"/>
              <w:adjustRightInd w:val="0"/>
              <w:spacing w:after="0" w:line="269"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ф</w:t>
            </w:r>
            <w:r w:rsidRPr="009F275F">
              <w:rPr>
                <w:rFonts w:ascii="Times New Roman" w:eastAsiaTheme="minorEastAsia" w:hAnsi="Times New Roman" w:cs="Times New Roman"/>
                <w:spacing w:val="1"/>
                <w:sz w:val="24"/>
                <w:szCs w:val="24"/>
                <w:lang w:eastAsia="ru-RU"/>
              </w:rPr>
              <w:t>изи</w:t>
            </w:r>
            <w:r w:rsidRPr="009F275F">
              <w:rPr>
                <w:rFonts w:ascii="Times New Roman" w:eastAsiaTheme="minorEastAsia" w:hAnsi="Times New Roman" w:cs="Times New Roman"/>
                <w:spacing w:val="-1"/>
                <w:sz w:val="24"/>
                <w:szCs w:val="24"/>
                <w:lang w:eastAsia="ru-RU"/>
              </w:rPr>
              <w:t>чес</w:t>
            </w:r>
            <w:r w:rsidRPr="009F275F">
              <w:rPr>
                <w:rFonts w:ascii="Times New Roman" w:eastAsiaTheme="minorEastAsia" w:hAnsi="Times New Roman" w:cs="Times New Roman"/>
                <w:spacing w:val="1"/>
                <w:sz w:val="24"/>
                <w:szCs w:val="24"/>
                <w:lang w:eastAsia="ru-RU"/>
              </w:rPr>
              <w:t>к</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z w:val="24"/>
                <w:szCs w:val="24"/>
                <w:lang w:eastAsia="ru-RU"/>
              </w:rPr>
              <w:t xml:space="preserve">я </w:t>
            </w:r>
            <w:r w:rsidRPr="009F275F">
              <w:rPr>
                <w:rFonts w:ascii="Times New Roman" w:eastAsiaTheme="minorEastAsia" w:hAnsi="Times New Roman" w:cs="Times New Roman"/>
                <w:spacing w:val="3"/>
                <w:sz w:val="24"/>
                <w:szCs w:val="24"/>
                <w:lang w:eastAsia="ru-RU"/>
              </w:rPr>
              <w:t>к</w:t>
            </w:r>
            <w:r w:rsidRPr="009F275F">
              <w:rPr>
                <w:rFonts w:ascii="Times New Roman" w:eastAsiaTheme="minorEastAsia" w:hAnsi="Times New Roman" w:cs="Times New Roman"/>
                <w:spacing w:val="-7"/>
                <w:sz w:val="24"/>
                <w:szCs w:val="24"/>
                <w:lang w:eastAsia="ru-RU"/>
              </w:rPr>
              <w:t>у</w:t>
            </w:r>
            <w:r w:rsidRPr="009F275F">
              <w:rPr>
                <w:rFonts w:ascii="Times New Roman" w:eastAsiaTheme="minorEastAsia" w:hAnsi="Times New Roman" w:cs="Times New Roman"/>
                <w:sz w:val="24"/>
                <w:szCs w:val="24"/>
                <w:lang w:eastAsia="ru-RU"/>
              </w:rPr>
              <w:t>л</w:t>
            </w:r>
            <w:r w:rsidRPr="009F275F">
              <w:rPr>
                <w:rFonts w:ascii="Times New Roman" w:eastAsiaTheme="minorEastAsia" w:hAnsi="Times New Roman" w:cs="Times New Roman"/>
                <w:spacing w:val="1"/>
                <w:sz w:val="24"/>
                <w:szCs w:val="24"/>
                <w:lang w:eastAsia="ru-RU"/>
              </w:rPr>
              <w:t>ь</w:t>
            </w:r>
            <w:r w:rsidRPr="009F275F">
              <w:rPr>
                <w:rFonts w:ascii="Times New Roman" w:eastAsiaTheme="minorEastAsia" w:hAnsi="Times New Roman" w:cs="Times New Roman"/>
                <w:spacing w:val="3"/>
                <w:sz w:val="24"/>
                <w:szCs w:val="24"/>
                <w:lang w:eastAsia="ru-RU"/>
              </w:rPr>
              <w:t>т</w:t>
            </w:r>
            <w:r w:rsidRPr="009F275F">
              <w:rPr>
                <w:rFonts w:ascii="Times New Roman" w:eastAsiaTheme="minorEastAsia" w:hAnsi="Times New Roman" w:cs="Times New Roman"/>
                <w:spacing w:val="-5"/>
                <w:sz w:val="24"/>
                <w:szCs w:val="24"/>
                <w:lang w:eastAsia="ru-RU"/>
              </w:rPr>
              <w:t>у</w:t>
            </w:r>
            <w:r w:rsidRPr="009F275F">
              <w:rPr>
                <w:rFonts w:ascii="Times New Roman" w:eastAsiaTheme="minorEastAsia" w:hAnsi="Times New Roman" w:cs="Times New Roman"/>
                <w:spacing w:val="2"/>
                <w:sz w:val="24"/>
                <w:szCs w:val="24"/>
                <w:lang w:eastAsia="ru-RU"/>
              </w:rPr>
              <w:t>р</w:t>
            </w:r>
            <w:r w:rsidRPr="009F275F">
              <w:rPr>
                <w:rFonts w:ascii="Times New Roman" w:eastAsiaTheme="minorEastAsia" w:hAnsi="Times New Roman" w:cs="Times New Roman"/>
                <w:sz w:val="24"/>
                <w:szCs w:val="24"/>
                <w:lang w:eastAsia="ru-RU"/>
              </w:rPr>
              <w:t>а</w:t>
            </w:r>
          </w:p>
        </w:tc>
      </w:tr>
      <w:tr w:rsidR="009F275F" w:rsidRPr="009F275F" w14:paraId="694A96E1" w14:textId="77777777" w:rsidTr="00F11D68">
        <w:trPr>
          <w:trHeight w:hRule="exact" w:val="579"/>
        </w:trPr>
        <w:tc>
          <w:tcPr>
            <w:tcW w:w="3450" w:type="dxa"/>
            <w:vMerge/>
            <w:tcBorders>
              <w:top w:val="single" w:sz="4" w:space="0" w:color="000000"/>
              <w:left w:val="single" w:sz="4" w:space="0" w:color="000000"/>
              <w:bottom w:val="single" w:sz="4" w:space="0" w:color="000000"/>
              <w:right w:val="single" w:sz="4" w:space="0" w:color="000000"/>
            </w:tcBorders>
            <w:vAlign w:val="center"/>
          </w:tcPr>
          <w:p w14:paraId="5A25000E" w14:textId="77777777" w:rsidR="009F275F" w:rsidRPr="009F275F" w:rsidRDefault="009F275F" w:rsidP="009F275F">
            <w:pPr>
              <w:widowControl w:val="0"/>
              <w:autoSpaceDE w:val="0"/>
              <w:autoSpaceDN w:val="0"/>
              <w:adjustRightInd w:val="0"/>
              <w:spacing w:after="0" w:line="269" w:lineRule="exact"/>
              <w:ind w:right="-20"/>
              <w:jc w:val="center"/>
              <w:rPr>
                <w:rFonts w:ascii="Times New Roman" w:eastAsiaTheme="minorEastAsia"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587FF925"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pacing w:val="2"/>
                <w:sz w:val="24"/>
                <w:szCs w:val="24"/>
                <w:lang w:eastAsia="ru-RU"/>
              </w:rPr>
              <w:t>х</w:t>
            </w:r>
            <w:r w:rsidRPr="009F275F">
              <w:rPr>
                <w:rFonts w:ascii="Times New Roman" w:eastAsiaTheme="minorEastAsia" w:hAnsi="Times New Roman" w:cs="Times New Roman"/>
                <w:spacing w:val="1"/>
                <w:sz w:val="24"/>
                <w:szCs w:val="24"/>
                <w:lang w:eastAsia="ru-RU"/>
              </w:rPr>
              <w:t>н</w:t>
            </w:r>
            <w:r w:rsidRPr="009F275F">
              <w:rPr>
                <w:rFonts w:ascii="Times New Roman" w:eastAsiaTheme="minorEastAsia" w:hAnsi="Times New Roman" w:cs="Times New Roman"/>
                <w:sz w:val="24"/>
                <w:szCs w:val="24"/>
                <w:lang w:eastAsia="ru-RU"/>
              </w:rPr>
              <w:t>оло</w:t>
            </w:r>
            <w:r w:rsidRPr="009F275F">
              <w:rPr>
                <w:rFonts w:ascii="Times New Roman" w:eastAsiaTheme="minorEastAsia" w:hAnsi="Times New Roman" w:cs="Times New Roman"/>
                <w:spacing w:val="-2"/>
                <w:sz w:val="24"/>
                <w:szCs w:val="24"/>
                <w:lang w:eastAsia="ru-RU"/>
              </w:rPr>
              <w:t>г</w:t>
            </w:r>
            <w:r w:rsidRPr="009F275F">
              <w:rPr>
                <w:rFonts w:ascii="Times New Roman" w:eastAsiaTheme="minorEastAsia" w:hAnsi="Times New Roman" w:cs="Times New Roman"/>
                <w:spacing w:val="1"/>
                <w:sz w:val="24"/>
                <w:szCs w:val="24"/>
                <w:lang w:eastAsia="ru-RU"/>
              </w:rPr>
              <w:t>и</w:t>
            </w:r>
            <w:r w:rsidRPr="009F275F">
              <w:rPr>
                <w:rFonts w:ascii="Times New Roman" w:eastAsiaTheme="minorEastAsia" w:hAnsi="Times New Roman" w:cs="Times New Roman"/>
                <w:sz w:val="24"/>
                <w:szCs w:val="24"/>
                <w:lang w:eastAsia="ru-RU"/>
              </w:rPr>
              <w:t>и</w:t>
            </w:r>
          </w:p>
        </w:tc>
        <w:tc>
          <w:tcPr>
            <w:tcW w:w="2977" w:type="dxa"/>
            <w:tcBorders>
              <w:top w:val="single" w:sz="4" w:space="0" w:color="000000"/>
              <w:left w:val="single" w:sz="4" w:space="0" w:color="000000"/>
              <w:bottom w:val="single" w:sz="4" w:space="0" w:color="000000"/>
              <w:right w:val="single" w:sz="4" w:space="0" w:color="000000"/>
            </w:tcBorders>
            <w:vAlign w:val="center"/>
          </w:tcPr>
          <w:p w14:paraId="4085D509"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pacing w:val="6"/>
                <w:sz w:val="24"/>
                <w:szCs w:val="24"/>
                <w:lang w:eastAsia="ru-RU"/>
              </w:rPr>
              <w:t>р</w:t>
            </w:r>
            <w:r w:rsidRPr="009F275F">
              <w:rPr>
                <w:rFonts w:ascii="Times New Roman" w:eastAsiaTheme="minorEastAsia" w:hAnsi="Times New Roman" w:cs="Times New Roman"/>
                <w:spacing w:val="-2"/>
                <w:sz w:val="24"/>
                <w:szCs w:val="24"/>
                <w:lang w:eastAsia="ru-RU"/>
              </w:rPr>
              <w:t>у</w:t>
            </w:r>
            <w:r w:rsidRPr="009F275F">
              <w:rPr>
                <w:rFonts w:ascii="Times New Roman" w:eastAsiaTheme="minorEastAsia" w:hAnsi="Times New Roman" w:cs="Times New Roman"/>
                <w:spacing w:val="-1"/>
                <w:sz w:val="24"/>
                <w:szCs w:val="24"/>
                <w:lang w:eastAsia="ru-RU"/>
              </w:rPr>
              <w:t>ч</w:t>
            </w:r>
            <w:r w:rsidRPr="009F275F">
              <w:rPr>
                <w:rFonts w:ascii="Times New Roman" w:eastAsiaTheme="minorEastAsia" w:hAnsi="Times New Roman" w:cs="Times New Roman"/>
                <w:spacing w:val="1"/>
                <w:sz w:val="24"/>
                <w:szCs w:val="24"/>
                <w:lang w:eastAsia="ru-RU"/>
              </w:rPr>
              <w:t>н</w:t>
            </w:r>
            <w:r w:rsidRPr="009F275F">
              <w:rPr>
                <w:rFonts w:ascii="Times New Roman" w:eastAsiaTheme="minorEastAsia" w:hAnsi="Times New Roman" w:cs="Times New Roman"/>
                <w:sz w:val="24"/>
                <w:szCs w:val="24"/>
                <w:lang w:eastAsia="ru-RU"/>
              </w:rPr>
              <w:t>ой</w:t>
            </w:r>
            <w:r w:rsidRPr="009F275F">
              <w:rPr>
                <w:rFonts w:ascii="Times New Roman" w:eastAsiaTheme="minorEastAsia" w:hAnsi="Times New Roman" w:cs="Times New Roman"/>
                <w:spacing w:val="1"/>
                <w:sz w:val="24"/>
                <w:szCs w:val="24"/>
                <w:lang w:eastAsia="ru-RU"/>
              </w:rPr>
              <w:t xml:space="preserve"> </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3"/>
                <w:sz w:val="24"/>
                <w:szCs w:val="24"/>
                <w:lang w:eastAsia="ru-RU"/>
              </w:rPr>
              <w:t>р</w:t>
            </w:r>
            <w:r w:rsidRPr="009F275F">
              <w:rPr>
                <w:rFonts w:ascii="Times New Roman" w:eastAsiaTheme="minorEastAsia" w:hAnsi="Times New Roman" w:cs="Times New Roman"/>
                <w:spacing w:val="-7"/>
                <w:sz w:val="24"/>
                <w:szCs w:val="24"/>
                <w:lang w:eastAsia="ru-RU"/>
              </w:rPr>
              <w:t>у</w:t>
            </w:r>
            <w:r w:rsidRPr="009F275F">
              <w:rPr>
                <w:rFonts w:ascii="Times New Roman" w:eastAsiaTheme="minorEastAsia" w:hAnsi="Times New Roman" w:cs="Times New Roman"/>
                <w:sz w:val="24"/>
                <w:szCs w:val="24"/>
                <w:lang w:eastAsia="ru-RU"/>
              </w:rPr>
              <w:t>д</w:t>
            </w:r>
          </w:p>
        </w:tc>
      </w:tr>
      <w:tr w:rsidR="009F275F" w:rsidRPr="009F275F" w14:paraId="3688223F" w14:textId="77777777" w:rsidTr="00F11D68">
        <w:trPr>
          <w:trHeight w:hRule="exact" w:val="573"/>
        </w:trPr>
        <w:tc>
          <w:tcPr>
            <w:tcW w:w="3450" w:type="dxa"/>
            <w:vMerge w:val="restart"/>
            <w:tcBorders>
              <w:top w:val="single" w:sz="4" w:space="0" w:color="000000"/>
              <w:left w:val="single" w:sz="4" w:space="0" w:color="000000"/>
              <w:right w:val="single" w:sz="4" w:space="0" w:color="000000"/>
            </w:tcBorders>
            <w:vAlign w:val="center"/>
          </w:tcPr>
          <w:p w14:paraId="6D8B230E"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готовно</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z w:val="24"/>
                <w:szCs w:val="24"/>
                <w:lang w:eastAsia="ru-RU"/>
              </w:rPr>
              <w:t>ть</w:t>
            </w:r>
            <w:r w:rsidRPr="009F275F">
              <w:rPr>
                <w:rFonts w:ascii="Times New Roman" w:eastAsiaTheme="minorEastAsia" w:hAnsi="Times New Roman" w:cs="Times New Roman"/>
                <w:spacing w:val="39"/>
                <w:sz w:val="24"/>
                <w:szCs w:val="24"/>
                <w:lang w:eastAsia="ru-RU"/>
              </w:rPr>
              <w:t xml:space="preserve"> </w:t>
            </w:r>
            <w:r w:rsidRPr="009F275F">
              <w:rPr>
                <w:rFonts w:ascii="Times New Roman" w:eastAsiaTheme="minorEastAsia" w:hAnsi="Times New Roman" w:cs="Times New Roman"/>
                <w:sz w:val="24"/>
                <w:szCs w:val="24"/>
                <w:lang w:eastAsia="ru-RU"/>
              </w:rPr>
              <w:t>к</w:t>
            </w:r>
            <w:r w:rsidRPr="009F275F">
              <w:rPr>
                <w:rFonts w:ascii="Times New Roman" w:eastAsiaTheme="minorEastAsia" w:hAnsi="Times New Roman" w:cs="Times New Roman"/>
                <w:spacing w:val="41"/>
                <w:sz w:val="24"/>
                <w:szCs w:val="24"/>
                <w:lang w:eastAsia="ru-RU"/>
              </w:rPr>
              <w:t xml:space="preserve"> </w:t>
            </w:r>
            <w:r w:rsidRPr="009F275F">
              <w:rPr>
                <w:rFonts w:ascii="Times New Roman" w:eastAsiaTheme="minorEastAsia" w:hAnsi="Times New Roman" w:cs="Times New Roman"/>
                <w:sz w:val="24"/>
                <w:szCs w:val="24"/>
                <w:lang w:eastAsia="ru-RU"/>
              </w:rPr>
              <w:t>б</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pacing w:val="1"/>
                <w:sz w:val="24"/>
                <w:szCs w:val="24"/>
                <w:lang w:eastAsia="ru-RU"/>
              </w:rPr>
              <w:t>з</w:t>
            </w:r>
            <w:r w:rsidRPr="009F275F">
              <w:rPr>
                <w:rFonts w:ascii="Times New Roman" w:eastAsiaTheme="minorEastAsia" w:hAnsi="Times New Roman" w:cs="Times New Roman"/>
                <w:spacing w:val="-2"/>
                <w:sz w:val="24"/>
                <w:szCs w:val="24"/>
                <w:lang w:eastAsia="ru-RU"/>
              </w:rPr>
              <w:t>о</w:t>
            </w:r>
            <w:r w:rsidRPr="009F275F">
              <w:rPr>
                <w:rFonts w:ascii="Times New Roman" w:eastAsiaTheme="minorEastAsia" w:hAnsi="Times New Roman" w:cs="Times New Roman"/>
                <w:spacing w:val="1"/>
                <w:sz w:val="24"/>
                <w:szCs w:val="24"/>
                <w:lang w:eastAsia="ru-RU"/>
              </w:rPr>
              <w:t>п</w:t>
            </w:r>
            <w:r w:rsidRPr="009F275F">
              <w:rPr>
                <w:rFonts w:ascii="Times New Roman" w:eastAsiaTheme="minorEastAsia" w:hAnsi="Times New Roman" w:cs="Times New Roman"/>
                <w:spacing w:val="-1"/>
                <w:sz w:val="24"/>
                <w:szCs w:val="24"/>
                <w:lang w:eastAsia="ru-RU"/>
              </w:rPr>
              <w:t>ас</w:t>
            </w:r>
            <w:r w:rsidRPr="009F275F">
              <w:rPr>
                <w:rFonts w:ascii="Times New Roman" w:eastAsiaTheme="minorEastAsia" w:hAnsi="Times New Roman" w:cs="Times New Roman"/>
                <w:spacing w:val="1"/>
                <w:sz w:val="24"/>
                <w:szCs w:val="24"/>
                <w:lang w:eastAsia="ru-RU"/>
              </w:rPr>
              <w:t>н</w:t>
            </w:r>
            <w:r w:rsidRPr="009F275F">
              <w:rPr>
                <w:rFonts w:ascii="Times New Roman" w:eastAsiaTheme="minorEastAsia" w:hAnsi="Times New Roman" w:cs="Times New Roman"/>
                <w:sz w:val="24"/>
                <w:szCs w:val="24"/>
                <w:lang w:eastAsia="ru-RU"/>
              </w:rPr>
              <w:t>о</w:t>
            </w:r>
            <w:r w:rsidRPr="009F275F">
              <w:rPr>
                <w:rFonts w:ascii="Times New Roman" w:eastAsiaTheme="minorEastAsia" w:hAnsi="Times New Roman" w:cs="Times New Roman"/>
                <w:spacing w:val="1"/>
                <w:sz w:val="24"/>
                <w:szCs w:val="24"/>
                <w:lang w:eastAsia="ru-RU"/>
              </w:rPr>
              <w:t>м</w:t>
            </w:r>
            <w:r w:rsidRPr="009F275F">
              <w:rPr>
                <w:rFonts w:ascii="Times New Roman" w:eastAsiaTheme="minorEastAsia" w:hAnsi="Times New Roman" w:cs="Times New Roman"/>
                <w:sz w:val="24"/>
                <w:szCs w:val="24"/>
                <w:lang w:eastAsia="ru-RU"/>
              </w:rPr>
              <w:t>у</w:t>
            </w:r>
            <w:r w:rsidRPr="009F275F">
              <w:rPr>
                <w:rFonts w:ascii="Times New Roman" w:eastAsiaTheme="minorEastAsia" w:hAnsi="Times New Roman" w:cs="Times New Roman"/>
                <w:spacing w:val="36"/>
                <w:sz w:val="24"/>
                <w:szCs w:val="24"/>
                <w:lang w:eastAsia="ru-RU"/>
              </w:rPr>
              <w:t xml:space="preserve"> </w:t>
            </w:r>
            <w:r w:rsidRPr="009F275F">
              <w:rPr>
                <w:rFonts w:ascii="Times New Roman" w:eastAsiaTheme="minorEastAsia" w:hAnsi="Times New Roman" w:cs="Times New Roman"/>
                <w:sz w:val="24"/>
                <w:szCs w:val="24"/>
                <w:lang w:eastAsia="ru-RU"/>
              </w:rPr>
              <w:t>и</w:t>
            </w:r>
            <w:r w:rsidRPr="009F275F">
              <w:rPr>
                <w:rFonts w:ascii="Times New Roman" w:eastAsiaTheme="minorEastAsia" w:hAnsi="Times New Roman" w:cs="Times New Roman"/>
                <w:spacing w:val="42"/>
                <w:sz w:val="24"/>
                <w:szCs w:val="24"/>
                <w:lang w:eastAsia="ru-RU"/>
              </w:rPr>
              <w:t xml:space="preserve"> </w:t>
            </w:r>
            <w:r w:rsidRPr="009F275F">
              <w:rPr>
                <w:rFonts w:ascii="Times New Roman" w:eastAsiaTheme="minorEastAsia" w:hAnsi="Times New Roman" w:cs="Times New Roman"/>
                <w:sz w:val="24"/>
                <w:szCs w:val="24"/>
                <w:lang w:eastAsia="ru-RU"/>
              </w:rPr>
              <w:t>б</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z w:val="24"/>
                <w:szCs w:val="24"/>
                <w:lang w:eastAsia="ru-RU"/>
              </w:rPr>
              <w:t>р</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z w:val="24"/>
                <w:szCs w:val="24"/>
                <w:lang w:eastAsia="ru-RU"/>
              </w:rPr>
              <w:t>ж</w:t>
            </w:r>
            <w:r w:rsidRPr="009F275F">
              <w:rPr>
                <w:rFonts w:ascii="Times New Roman" w:eastAsiaTheme="minorEastAsia" w:hAnsi="Times New Roman" w:cs="Times New Roman"/>
                <w:spacing w:val="1"/>
                <w:sz w:val="24"/>
                <w:szCs w:val="24"/>
                <w:lang w:eastAsia="ru-RU"/>
              </w:rPr>
              <w:t>н</w:t>
            </w:r>
            <w:r w:rsidRPr="009F275F">
              <w:rPr>
                <w:rFonts w:ascii="Times New Roman" w:eastAsiaTheme="minorEastAsia" w:hAnsi="Times New Roman" w:cs="Times New Roman"/>
                <w:sz w:val="24"/>
                <w:szCs w:val="24"/>
                <w:lang w:eastAsia="ru-RU"/>
              </w:rPr>
              <w:t>о</w:t>
            </w:r>
            <w:r w:rsidRPr="009F275F">
              <w:rPr>
                <w:rFonts w:ascii="Times New Roman" w:eastAsiaTheme="minorEastAsia" w:hAnsi="Times New Roman" w:cs="Times New Roman"/>
                <w:spacing w:val="4"/>
                <w:sz w:val="24"/>
                <w:szCs w:val="24"/>
                <w:lang w:eastAsia="ru-RU"/>
              </w:rPr>
              <w:t>м</w:t>
            </w:r>
            <w:r w:rsidRPr="009F275F">
              <w:rPr>
                <w:rFonts w:ascii="Times New Roman" w:eastAsiaTheme="minorEastAsia" w:hAnsi="Times New Roman" w:cs="Times New Roman"/>
                <w:sz w:val="24"/>
                <w:szCs w:val="24"/>
                <w:lang w:eastAsia="ru-RU"/>
              </w:rPr>
              <w:t>у</w:t>
            </w:r>
            <w:r w:rsidRPr="009F275F">
              <w:rPr>
                <w:rFonts w:ascii="Times New Roman" w:eastAsiaTheme="minorEastAsia" w:hAnsi="Times New Roman" w:cs="Times New Roman"/>
                <w:spacing w:val="33"/>
                <w:sz w:val="24"/>
                <w:szCs w:val="24"/>
                <w:lang w:eastAsia="ru-RU"/>
              </w:rPr>
              <w:t xml:space="preserve"> </w:t>
            </w:r>
            <w:r w:rsidRPr="009F275F">
              <w:rPr>
                <w:rFonts w:ascii="Times New Roman" w:eastAsiaTheme="minorEastAsia" w:hAnsi="Times New Roman" w:cs="Times New Roman"/>
                <w:spacing w:val="1"/>
                <w:sz w:val="24"/>
                <w:szCs w:val="24"/>
                <w:lang w:eastAsia="ru-RU"/>
              </w:rPr>
              <w:t>п</w:t>
            </w:r>
            <w:r w:rsidRPr="009F275F">
              <w:rPr>
                <w:rFonts w:ascii="Times New Roman" w:eastAsiaTheme="minorEastAsia" w:hAnsi="Times New Roman" w:cs="Times New Roman"/>
                <w:sz w:val="24"/>
                <w:szCs w:val="24"/>
                <w:lang w:eastAsia="ru-RU"/>
              </w:rPr>
              <w:t>о</w:t>
            </w:r>
            <w:r w:rsidRPr="009F275F">
              <w:rPr>
                <w:rFonts w:ascii="Times New Roman" w:eastAsiaTheme="minorEastAsia" w:hAnsi="Times New Roman" w:cs="Times New Roman"/>
                <w:spacing w:val="2"/>
                <w:sz w:val="24"/>
                <w:szCs w:val="24"/>
                <w:lang w:eastAsia="ru-RU"/>
              </w:rPr>
              <w:t>в</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z w:val="24"/>
                <w:szCs w:val="24"/>
                <w:lang w:eastAsia="ru-RU"/>
              </w:rPr>
              <w:t>д</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pacing w:val="1"/>
                <w:sz w:val="24"/>
                <w:szCs w:val="24"/>
                <w:lang w:eastAsia="ru-RU"/>
              </w:rPr>
              <w:t>ни</w:t>
            </w:r>
            <w:r w:rsidRPr="009F275F">
              <w:rPr>
                <w:rFonts w:ascii="Times New Roman" w:eastAsiaTheme="minorEastAsia" w:hAnsi="Times New Roman" w:cs="Times New Roman"/>
                <w:sz w:val="24"/>
                <w:szCs w:val="24"/>
                <w:lang w:eastAsia="ru-RU"/>
              </w:rPr>
              <w:t>ю</w:t>
            </w:r>
            <w:r w:rsidRPr="009F275F">
              <w:rPr>
                <w:rFonts w:ascii="Times New Roman" w:eastAsiaTheme="minorEastAsia" w:hAnsi="Times New Roman" w:cs="Times New Roman"/>
                <w:spacing w:val="41"/>
                <w:sz w:val="24"/>
                <w:szCs w:val="24"/>
                <w:lang w:eastAsia="ru-RU"/>
              </w:rPr>
              <w:t xml:space="preserve"> </w:t>
            </w:r>
            <w:r w:rsidRPr="009F275F">
              <w:rPr>
                <w:rFonts w:ascii="Times New Roman" w:eastAsiaTheme="minorEastAsia" w:hAnsi="Times New Roman" w:cs="Times New Roman"/>
                <w:sz w:val="24"/>
                <w:szCs w:val="24"/>
                <w:lang w:eastAsia="ru-RU"/>
              </w:rPr>
              <w:t>в</w:t>
            </w:r>
            <w:r w:rsidRPr="009F275F">
              <w:rPr>
                <w:rFonts w:ascii="Times New Roman" w:eastAsiaTheme="minorEastAsia" w:hAnsi="Times New Roman" w:cs="Times New Roman"/>
                <w:spacing w:val="38"/>
                <w:sz w:val="24"/>
                <w:szCs w:val="24"/>
                <w:lang w:eastAsia="ru-RU"/>
              </w:rPr>
              <w:t xml:space="preserve"> </w:t>
            </w:r>
            <w:r w:rsidRPr="009F275F">
              <w:rPr>
                <w:rFonts w:ascii="Times New Roman" w:eastAsiaTheme="minorEastAsia" w:hAnsi="Times New Roman" w:cs="Times New Roman"/>
                <w:spacing w:val="1"/>
                <w:sz w:val="24"/>
                <w:szCs w:val="24"/>
                <w:lang w:eastAsia="ru-RU"/>
              </w:rPr>
              <w:t>п</w:t>
            </w:r>
            <w:r w:rsidRPr="009F275F">
              <w:rPr>
                <w:rFonts w:ascii="Times New Roman" w:eastAsiaTheme="minorEastAsia" w:hAnsi="Times New Roman" w:cs="Times New Roman"/>
                <w:sz w:val="24"/>
                <w:szCs w:val="24"/>
                <w:lang w:eastAsia="ru-RU"/>
              </w:rPr>
              <w:t>р</w:t>
            </w:r>
            <w:r w:rsidRPr="009F275F">
              <w:rPr>
                <w:rFonts w:ascii="Times New Roman" w:eastAsiaTheme="minorEastAsia" w:hAnsi="Times New Roman" w:cs="Times New Roman"/>
                <w:spacing w:val="1"/>
                <w:sz w:val="24"/>
                <w:szCs w:val="24"/>
                <w:lang w:eastAsia="ru-RU"/>
              </w:rPr>
              <w:t>и</w:t>
            </w:r>
            <w:r w:rsidRPr="009F275F">
              <w:rPr>
                <w:rFonts w:ascii="Times New Roman" w:eastAsiaTheme="minorEastAsia" w:hAnsi="Times New Roman" w:cs="Times New Roman"/>
                <w:sz w:val="24"/>
                <w:szCs w:val="24"/>
                <w:lang w:eastAsia="ru-RU"/>
              </w:rPr>
              <w:t>роде</w:t>
            </w:r>
            <w:r w:rsidRPr="009F275F">
              <w:rPr>
                <w:rFonts w:ascii="Times New Roman" w:eastAsiaTheme="minorEastAsia" w:hAnsi="Times New Roman" w:cs="Times New Roman"/>
                <w:spacing w:val="37"/>
                <w:sz w:val="24"/>
                <w:szCs w:val="24"/>
                <w:lang w:eastAsia="ru-RU"/>
              </w:rPr>
              <w:t xml:space="preserve"> </w:t>
            </w:r>
            <w:r w:rsidRPr="009F275F">
              <w:rPr>
                <w:rFonts w:ascii="Times New Roman" w:eastAsiaTheme="minorEastAsia" w:hAnsi="Times New Roman" w:cs="Times New Roman"/>
                <w:sz w:val="24"/>
                <w:szCs w:val="24"/>
                <w:lang w:eastAsia="ru-RU"/>
              </w:rPr>
              <w:t>и общ</w:t>
            </w:r>
            <w:r w:rsidRPr="009F275F">
              <w:rPr>
                <w:rFonts w:ascii="Times New Roman" w:eastAsiaTheme="minorEastAsia" w:hAnsi="Times New Roman" w:cs="Times New Roman"/>
                <w:spacing w:val="-1"/>
                <w:sz w:val="24"/>
                <w:szCs w:val="24"/>
                <w:lang w:eastAsia="ru-RU"/>
              </w:rPr>
              <w:t>ес</w:t>
            </w:r>
            <w:r w:rsidRPr="009F275F">
              <w:rPr>
                <w:rFonts w:ascii="Times New Roman" w:eastAsiaTheme="minorEastAsia" w:hAnsi="Times New Roman" w:cs="Times New Roman"/>
                <w:sz w:val="24"/>
                <w:szCs w:val="24"/>
                <w:lang w:eastAsia="ru-RU"/>
              </w:rPr>
              <w:t>тве</w:t>
            </w:r>
          </w:p>
        </w:tc>
        <w:tc>
          <w:tcPr>
            <w:tcW w:w="2835" w:type="dxa"/>
            <w:tcBorders>
              <w:top w:val="single" w:sz="4" w:space="0" w:color="000000"/>
              <w:left w:val="single" w:sz="4" w:space="0" w:color="000000"/>
              <w:bottom w:val="single" w:sz="4" w:space="0" w:color="000000"/>
              <w:right w:val="single" w:sz="4" w:space="0" w:color="000000"/>
            </w:tcBorders>
            <w:vAlign w:val="center"/>
          </w:tcPr>
          <w:p w14:paraId="0DCCD0D1"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я</w:t>
            </w:r>
            <w:r w:rsidRPr="009F275F">
              <w:rPr>
                <w:rFonts w:ascii="Times New Roman" w:eastAsiaTheme="minorEastAsia" w:hAnsi="Times New Roman" w:cs="Times New Roman"/>
                <w:spacing w:val="1"/>
                <w:sz w:val="24"/>
                <w:szCs w:val="24"/>
                <w:lang w:eastAsia="ru-RU"/>
              </w:rPr>
              <w:t>з</w:t>
            </w:r>
            <w:r w:rsidRPr="009F275F">
              <w:rPr>
                <w:rFonts w:ascii="Times New Roman" w:eastAsiaTheme="minorEastAsia" w:hAnsi="Times New Roman" w:cs="Times New Roman"/>
                <w:sz w:val="24"/>
                <w:szCs w:val="24"/>
                <w:lang w:eastAsia="ru-RU"/>
              </w:rPr>
              <w:t>ык и</w:t>
            </w:r>
            <w:r w:rsidRPr="009F275F">
              <w:rPr>
                <w:rFonts w:ascii="Times New Roman" w:eastAsiaTheme="minorEastAsia" w:hAnsi="Times New Roman" w:cs="Times New Roman"/>
                <w:spacing w:val="1"/>
                <w:sz w:val="24"/>
                <w:szCs w:val="24"/>
                <w:lang w:eastAsia="ru-RU"/>
              </w:rPr>
              <w:t xml:space="preserve"> </w:t>
            </w:r>
            <w:r w:rsidRPr="009F275F">
              <w:rPr>
                <w:rFonts w:ascii="Times New Roman" w:eastAsiaTheme="minorEastAsia" w:hAnsi="Times New Roman" w:cs="Times New Roman"/>
                <w:sz w:val="24"/>
                <w:szCs w:val="24"/>
                <w:lang w:eastAsia="ru-RU"/>
              </w:rPr>
              <w:t>р</w:t>
            </w:r>
            <w:r w:rsidRPr="009F275F">
              <w:rPr>
                <w:rFonts w:ascii="Times New Roman" w:eastAsiaTheme="minorEastAsia" w:hAnsi="Times New Roman" w:cs="Times New Roman"/>
                <w:spacing w:val="-1"/>
                <w:sz w:val="24"/>
                <w:szCs w:val="24"/>
                <w:lang w:eastAsia="ru-RU"/>
              </w:rPr>
              <w:t>ече</w:t>
            </w:r>
            <w:r w:rsidRPr="009F275F">
              <w:rPr>
                <w:rFonts w:ascii="Times New Roman" w:eastAsiaTheme="minorEastAsia" w:hAnsi="Times New Roman" w:cs="Times New Roman"/>
                <w:sz w:val="24"/>
                <w:szCs w:val="24"/>
                <w:lang w:eastAsia="ru-RU"/>
              </w:rPr>
              <w:t>в</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z w:val="24"/>
                <w:szCs w:val="24"/>
                <w:lang w:eastAsia="ru-RU"/>
              </w:rPr>
              <w:t xml:space="preserve">я </w:t>
            </w:r>
            <w:r w:rsidRPr="009F275F">
              <w:rPr>
                <w:rFonts w:ascii="Times New Roman" w:eastAsiaTheme="minorEastAsia" w:hAnsi="Times New Roman" w:cs="Times New Roman"/>
                <w:spacing w:val="1"/>
                <w:sz w:val="24"/>
                <w:szCs w:val="24"/>
                <w:lang w:eastAsia="ru-RU"/>
              </w:rPr>
              <w:t>п</w:t>
            </w:r>
            <w:r w:rsidRPr="009F275F">
              <w:rPr>
                <w:rFonts w:ascii="Times New Roman" w:eastAsiaTheme="minorEastAsia" w:hAnsi="Times New Roman" w:cs="Times New Roman"/>
                <w:sz w:val="24"/>
                <w:szCs w:val="24"/>
                <w:lang w:eastAsia="ru-RU"/>
              </w:rPr>
              <w:t>р</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pacing w:val="1"/>
                <w:sz w:val="24"/>
                <w:szCs w:val="24"/>
                <w:lang w:eastAsia="ru-RU"/>
              </w:rPr>
              <w:t>к</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и</w:t>
            </w:r>
            <w:r w:rsidRPr="009F275F">
              <w:rPr>
                <w:rFonts w:ascii="Times New Roman" w:eastAsiaTheme="minorEastAsia" w:hAnsi="Times New Roman" w:cs="Times New Roman"/>
                <w:spacing w:val="-1"/>
                <w:sz w:val="24"/>
                <w:szCs w:val="24"/>
                <w:lang w:eastAsia="ru-RU"/>
              </w:rPr>
              <w:t>к</w:t>
            </w:r>
            <w:r w:rsidRPr="009F275F">
              <w:rPr>
                <w:rFonts w:ascii="Times New Roman" w:eastAsiaTheme="minorEastAsia" w:hAnsi="Times New Roman" w:cs="Times New Roman"/>
                <w:sz w:val="24"/>
                <w:szCs w:val="24"/>
                <w:lang w:eastAsia="ru-RU"/>
              </w:rPr>
              <w:t>а</w:t>
            </w:r>
          </w:p>
        </w:tc>
        <w:tc>
          <w:tcPr>
            <w:tcW w:w="2977" w:type="dxa"/>
            <w:tcBorders>
              <w:top w:val="single" w:sz="4" w:space="0" w:color="000000"/>
              <w:left w:val="single" w:sz="4" w:space="0" w:color="000000"/>
              <w:bottom w:val="single" w:sz="4" w:space="0" w:color="000000"/>
              <w:right w:val="single" w:sz="4" w:space="0" w:color="000000"/>
            </w:tcBorders>
            <w:vAlign w:val="center"/>
          </w:tcPr>
          <w:p w14:paraId="057397CE" w14:textId="2FBF726A" w:rsidR="009F275F" w:rsidRPr="009F275F" w:rsidRDefault="009F275F" w:rsidP="009F275F">
            <w:pPr>
              <w:widowControl w:val="0"/>
              <w:autoSpaceDE w:val="0"/>
              <w:autoSpaceDN w:val="0"/>
              <w:adjustRightInd w:val="0"/>
              <w:spacing w:after="0" w:line="269"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pacing w:val="3"/>
                <w:sz w:val="24"/>
                <w:szCs w:val="24"/>
                <w:lang w:eastAsia="ru-RU"/>
              </w:rPr>
              <w:t>р</w:t>
            </w:r>
            <w:r w:rsidRPr="009F275F">
              <w:rPr>
                <w:rFonts w:ascii="Times New Roman" w:eastAsiaTheme="minorEastAsia" w:hAnsi="Times New Roman" w:cs="Times New Roman"/>
                <w:spacing w:val="-5"/>
                <w:sz w:val="24"/>
                <w:szCs w:val="24"/>
                <w:lang w:eastAsia="ru-RU"/>
              </w:rPr>
              <w:t>у</w:t>
            </w:r>
            <w:r w:rsidRPr="009F275F">
              <w:rPr>
                <w:rFonts w:ascii="Times New Roman" w:eastAsiaTheme="minorEastAsia" w:hAnsi="Times New Roman" w:cs="Times New Roman"/>
                <w:spacing w:val="-1"/>
                <w:sz w:val="24"/>
                <w:szCs w:val="24"/>
                <w:lang w:eastAsia="ru-RU"/>
              </w:rPr>
              <w:t>сс</w:t>
            </w:r>
            <w:r w:rsidRPr="009F275F">
              <w:rPr>
                <w:rFonts w:ascii="Times New Roman" w:eastAsiaTheme="minorEastAsia" w:hAnsi="Times New Roman" w:cs="Times New Roman"/>
                <w:spacing w:val="1"/>
                <w:sz w:val="24"/>
                <w:szCs w:val="24"/>
                <w:lang w:eastAsia="ru-RU"/>
              </w:rPr>
              <w:t>ки</w:t>
            </w:r>
            <w:r w:rsidRPr="009F275F">
              <w:rPr>
                <w:rFonts w:ascii="Times New Roman" w:eastAsiaTheme="minorEastAsia" w:hAnsi="Times New Roman" w:cs="Times New Roman"/>
                <w:sz w:val="24"/>
                <w:szCs w:val="24"/>
                <w:lang w:eastAsia="ru-RU"/>
              </w:rPr>
              <w:t>й</w:t>
            </w:r>
            <w:r w:rsidRPr="009F275F">
              <w:rPr>
                <w:rFonts w:ascii="Times New Roman" w:eastAsiaTheme="minorEastAsia" w:hAnsi="Times New Roman" w:cs="Times New Roman"/>
                <w:spacing w:val="1"/>
                <w:sz w:val="24"/>
                <w:szCs w:val="24"/>
                <w:lang w:eastAsia="ru-RU"/>
              </w:rPr>
              <w:t xml:space="preserve"> </w:t>
            </w:r>
            <w:r w:rsidRPr="009F275F">
              <w:rPr>
                <w:rFonts w:ascii="Times New Roman" w:eastAsiaTheme="minorEastAsia" w:hAnsi="Times New Roman" w:cs="Times New Roman"/>
                <w:sz w:val="24"/>
                <w:szCs w:val="24"/>
                <w:lang w:eastAsia="ru-RU"/>
              </w:rPr>
              <w:t>я</w:t>
            </w:r>
            <w:r w:rsidRPr="009F275F">
              <w:rPr>
                <w:rFonts w:ascii="Times New Roman" w:eastAsiaTheme="minorEastAsia" w:hAnsi="Times New Roman" w:cs="Times New Roman"/>
                <w:spacing w:val="1"/>
                <w:sz w:val="24"/>
                <w:szCs w:val="24"/>
                <w:lang w:eastAsia="ru-RU"/>
              </w:rPr>
              <w:t>з</w:t>
            </w:r>
            <w:r w:rsidRPr="009F275F">
              <w:rPr>
                <w:rFonts w:ascii="Times New Roman" w:eastAsiaTheme="minorEastAsia" w:hAnsi="Times New Roman" w:cs="Times New Roman"/>
                <w:sz w:val="24"/>
                <w:szCs w:val="24"/>
                <w:lang w:eastAsia="ru-RU"/>
              </w:rPr>
              <w:t>ык</w:t>
            </w:r>
            <w:r w:rsidR="00F11D68">
              <w:rPr>
                <w:rFonts w:ascii="Times New Roman" w:eastAsiaTheme="minorEastAsia" w:hAnsi="Times New Roman" w:cs="Times New Roman"/>
                <w:sz w:val="24"/>
                <w:szCs w:val="24"/>
                <w:lang w:eastAsia="ru-RU"/>
              </w:rPr>
              <w:t>,</w:t>
            </w:r>
          </w:p>
          <w:p w14:paraId="3E935DF4" w14:textId="77777777" w:rsidR="009F275F" w:rsidRPr="009F275F" w:rsidRDefault="009F275F" w:rsidP="009F275F">
            <w:pPr>
              <w:widowControl w:val="0"/>
              <w:autoSpaceDE w:val="0"/>
              <w:autoSpaceDN w:val="0"/>
              <w:adjustRightInd w:val="0"/>
              <w:spacing w:before="19" w:after="0" w:line="240" w:lineRule="auto"/>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чт</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pacing w:val="1"/>
                <w:sz w:val="24"/>
                <w:szCs w:val="24"/>
                <w:lang w:eastAsia="ru-RU"/>
              </w:rPr>
              <w:t>ни</w:t>
            </w:r>
            <w:r w:rsidRPr="009F275F">
              <w:rPr>
                <w:rFonts w:ascii="Times New Roman" w:eastAsiaTheme="minorEastAsia" w:hAnsi="Times New Roman" w:cs="Times New Roman"/>
                <w:sz w:val="24"/>
                <w:szCs w:val="24"/>
                <w:lang w:eastAsia="ru-RU"/>
              </w:rPr>
              <w:t>е, речевая практика</w:t>
            </w:r>
          </w:p>
        </w:tc>
      </w:tr>
      <w:tr w:rsidR="009F275F" w:rsidRPr="009F275F" w14:paraId="329B5466" w14:textId="77777777" w:rsidTr="00F11D68">
        <w:trPr>
          <w:trHeight w:hRule="exact" w:val="284"/>
        </w:trPr>
        <w:tc>
          <w:tcPr>
            <w:tcW w:w="3450" w:type="dxa"/>
            <w:vMerge/>
            <w:tcBorders>
              <w:left w:val="single" w:sz="4" w:space="0" w:color="000000"/>
              <w:right w:val="single" w:sz="4" w:space="0" w:color="000000"/>
            </w:tcBorders>
            <w:vAlign w:val="center"/>
          </w:tcPr>
          <w:p w14:paraId="1F96A51A"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7148A498"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е</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ес</w:t>
            </w:r>
            <w:r w:rsidRPr="009F275F">
              <w:rPr>
                <w:rFonts w:ascii="Times New Roman" w:eastAsiaTheme="minorEastAsia" w:hAnsi="Times New Roman" w:cs="Times New Roman"/>
                <w:sz w:val="24"/>
                <w:szCs w:val="24"/>
                <w:lang w:eastAsia="ru-RU"/>
              </w:rPr>
              <w:t>твоз</w:t>
            </w:r>
            <w:r w:rsidRPr="009F275F">
              <w:rPr>
                <w:rFonts w:ascii="Times New Roman" w:eastAsiaTheme="minorEastAsia" w:hAnsi="Times New Roman" w:cs="Times New Roman"/>
                <w:spacing w:val="1"/>
                <w:sz w:val="24"/>
                <w:szCs w:val="24"/>
                <w:lang w:eastAsia="ru-RU"/>
              </w:rPr>
              <w:t>н</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pacing w:val="1"/>
                <w:sz w:val="24"/>
                <w:szCs w:val="24"/>
                <w:lang w:eastAsia="ru-RU"/>
              </w:rPr>
              <w:t>ни</w:t>
            </w:r>
            <w:r w:rsidRPr="009F275F">
              <w:rPr>
                <w:rFonts w:ascii="Times New Roman" w:eastAsiaTheme="minorEastAsia" w:hAnsi="Times New Roman" w:cs="Times New Roman"/>
                <w:sz w:val="24"/>
                <w:szCs w:val="24"/>
                <w:lang w:eastAsia="ru-RU"/>
              </w:rPr>
              <w:t>е</w:t>
            </w:r>
          </w:p>
        </w:tc>
        <w:tc>
          <w:tcPr>
            <w:tcW w:w="2977" w:type="dxa"/>
            <w:tcBorders>
              <w:top w:val="single" w:sz="4" w:space="0" w:color="000000"/>
              <w:left w:val="single" w:sz="4" w:space="0" w:color="000000"/>
              <w:bottom w:val="single" w:sz="4" w:space="0" w:color="000000"/>
              <w:right w:val="single" w:sz="4" w:space="0" w:color="000000"/>
            </w:tcBorders>
            <w:vAlign w:val="center"/>
          </w:tcPr>
          <w:p w14:paraId="0ADF465F" w14:textId="77777777" w:rsidR="009F275F" w:rsidRPr="009F275F" w:rsidRDefault="009F275F" w:rsidP="009F275F">
            <w:pPr>
              <w:widowControl w:val="0"/>
              <w:autoSpaceDE w:val="0"/>
              <w:autoSpaceDN w:val="0"/>
              <w:adjustRightInd w:val="0"/>
              <w:spacing w:after="0" w:line="269"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мир природы и человека</w:t>
            </w:r>
          </w:p>
        </w:tc>
      </w:tr>
      <w:tr w:rsidR="009F275F" w:rsidRPr="009F275F" w14:paraId="19B12605" w14:textId="77777777" w:rsidTr="00F11D68">
        <w:trPr>
          <w:trHeight w:hRule="exact" w:val="273"/>
        </w:trPr>
        <w:tc>
          <w:tcPr>
            <w:tcW w:w="3450" w:type="dxa"/>
            <w:vMerge/>
            <w:tcBorders>
              <w:left w:val="single" w:sz="4" w:space="0" w:color="000000"/>
              <w:bottom w:val="single" w:sz="4" w:space="0" w:color="000000"/>
              <w:right w:val="single" w:sz="4" w:space="0" w:color="000000"/>
            </w:tcBorders>
            <w:vAlign w:val="center"/>
          </w:tcPr>
          <w:p w14:paraId="0C019524"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33C32F84"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pacing w:val="2"/>
                <w:sz w:val="24"/>
                <w:szCs w:val="24"/>
                <w:lang w:eastAsia="ru-RU"/>
              </w:rPr>
              <w:t>х</w:t>
            </w:r>
            <w:r w:rsidRPr="009F275F">
              <w:rPr>
                <w:rFonts w:ascii="Times New Roman" w:eastAsiaTheme="minorEastAsia" w:hAnsi="Times New Roman" w:cs="Times New Roman"/>
                <w:spacing w:val="1"/>
                <w:sz w:val="24"/>
                <w:szCs w:val="24"/>
                <w:lang w:eastAsia="ru-RU"/>
              </w:rPr>
              <w:t>н</w:t>
            </w:r>
            <w:r w:rsidRPr="009F275F">
              <w:rPr>
                <w:rFonts w:ascii="Times New Roman" w:eastAsiaTheme="minorEastAsia" w:hAnsi="Times New Roman" w:cs="Times New Roman"/>
                <w:sz w:val="24"/>
                <w:szCs w:val="24"/>
                <w:lang w:eastAsia="ru-RU"/>
              </w:rPr>
              <w:t>оло</w:t>
            </w:r>
            <w:r w:rsidRPr="009F275F">
              <w:rPr>
                <w:rFonts w:ascii="Times New Roman" w:eastAsiaTheme="minorEastAsia" w:hAnsi="Times New Roman" w:cs="Times New Roman"/>
                <w:spacing w:val="-2"/>
                <w:sz w:val="24"/>
                <w:szCs w:val="24"/>
                <w:lang w:eastAsia="ru-RU"/>
              </w:rPr>
              <w:t>г</w:t>
            </w:r>
            <w:r w:rsidRPr="009F275F">
              <w:rPr>
                <w:rFonts w:ascii="Times New Roman" w:eastAsiaTheme="minorEastAsia" w:hAnsi="Times New Roman" w:cs="Times New Roman"/>
                <w:spacing w:val="1"/>
                <w:sz w:val="24"/>
                <w:szCs w:val="24"/>
                <w:lang w:eastAsia="ru-RU"/>
              </w:rPr>
              <w:t>и</w:t>
            </w:r>
            <w:r w:rsidRPr="009F275F">
              <w:rPr>
                <w:rFonts w:ascii="Times New Roman" w:eastAsiaTheme="minorEastAsia" w:hAnsi="Times New Roman" w:cs="Times New Roman"/>
                <w:sz w:val="24"/>
                <w:szCs w:val="24"/>
                <w:lang w:eastAsia="ru-RU"/>
              </w:rPr>
              <w:t>и</w:t>
            </w:r>
          </w:p>
        </w:tc>
        <w:tc>
          <w:tcPr>
            <w:tcW w:w="2977" w:type="dxa"/>
            <w:tcBorders>
              <w:top w:val="single" w:sz="4" w:space="0" w:color="000000"/>
              <w:left w:val="single" w:sz="4" w:space="0" w:color="000000"/>
              <w:bottom w:val="single" w:sz="4" w:space="0" w:color="000000"/>
              <w:right w:val="single" w:sz="4" w:space="0" w:color="000000"/>
            </w:tcBorders>
            <w:vAlign w:val="center"/>
          </w:tcPr>
          <w:p w14:paraId="62029F96"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pacing w:val="6"/>
                <w:sz w:val="24"/>
                <w:szCs w:val="24"/>
                <w:lang w:eastAsia="ru-RU"/>
              </w:rPr>
              <w:t>р</w:t>
            </w:r>
            <w:r w:rsidRPr="009F275F">
              <w:rPr>
                <w:rFonts w:ascii="Times New Roman" w:eastAsiaTheme="minorEastAsia" w:hAnsi="Times New Roman" w:cs="Times New Roman"/>
                <w:spacing w:val="-2"/>
                <w:sz w:val="24"/>
                <w:szCs w:val="24"/>
                <w:lang w:eastAsia="ru-RU"/>
              </w:rPr>
              <w:t>у</w:t>
            </w:r>
            <w:r w:rsidRPr="009F275F">
              <w:rPr>
                <w:rFonts w:ascii="Times New Roman" w:eastAsiaTheme="minorEastAsia" w:hAnsi="Times New Roman" w:cs="Times New Roman"/>
                <w:spacing w:val="-1"/>
                <w:sz w:val="24"/>
                <w:szCs w:val="24"/>
                <w:lang w:eastAsia="ru-RU"/>
              </w:rPr>
              <w:t>ч</w:t>
            </w:r>
            <w:r w:rsidRPr="009F275F">
              <w:rPr>
                <w:rFonts w:ascii="Times New Roman" w:eastAsiaTheme="minorEastAsia" w:hAnsi="Times New Roman" w:cs="Times New Roman"/>
                <w:spacing w:val="1"/>
                <w:sz w:val="24"/>
                <w:szCs w:val="24"/>
                <w:lang w:eastAsia="ru-RU"/>
              </w:rPr>
              <w:t>н</w:t>
            </w:r>
            <w:r w:rsidRPr="009F275F">
              <w:rPr>
                <w:rFonts w:ascii="Times New Roman" w:eastAsiaTheme="minorEastAsia" w:hAnsi="Times New Roman" w:cs="Times New Roman"/>
                <w:sz w:val="24"/>
                <w:szCs w:val="24"/>
                <w:lang w:eastAsia="ru-RU"/>
              </w:rPr>
              <w:t>ой</w:t>
            </w:r>
            <w:r w:rsidRPr="009F275F">
              <w:rPr>
                <w:rFonts w:ascii="Times New Roman" w:eastAsiaTheme="minorEastAsia" w:hAnsi="Times New Roman" w:cs="Times New Roman"/>
                <w:spacing w:val="1"/>
                <w:sz w:val="24"/>
                <w:szCs w:val="24"/>
                <w:lang w:eastAsia="ru-RU"/>
              </w:rPr>
              <w:t xml:space="preserve"> </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3"/>
                <w:sz w:val="24"/>
                <w:szCs w:val="24"/>
                <w:lang w:eastAsia="ru-RU"/>
              </w:rPr>
              <w:t>р</w:t>
            </w:r>
            <w:r w:rsidRPr="009F275F">
              <w:rPr>
                <w:rFonts w:ascii="Times New Roman" w:eastAsiaTheme="minorEastAsia" w:hAnsi="Times New Roman" w:cs="Times New Roman"/>
                <w:spacing w:val="-7"/>
                <w:sz w:val="24"/>
                <w:szCs w:val="24"/>
                <w:lang w:eastAsia="ru-RU"/>
              </w:rPr>
              <w:t>у</w:t>
            </w:r>
            <w:r w:rsidRPr="009F275F">
              <w:rPr>
                <w:rFonts w:ascii="Times New Roman" w:eastAsiaTheme="minorEastAsia" w:hAnsi="Times New Roman" w:cs="Times New Roman"/>
                <w:sz w:val="24"/>
                <w:szCs w:val="24"/>
                <w:lang w:eastAsia="ru-RU"/>
              </w:rPr>
              <w:t>д</w:t>
            </w:r>
          </w:p>
        </w:tc>
      </w:tr>
      <w:tr w:rsidR="009F275F" w:rsidRPr="009F275F" w14:paraId="3F6DB22F" w14:textId="77777777" w:rsidTr="00012422">
        <w:trPr>
          <w:trHeight w:hRule="exact" w:val="376"/>
        </w:trPr>
        <w:tc>
          <w:tcPr>
            <w:tcW w:w="9262" w:type="dxa"/>
            <w:gridSpan w:val="3"/>
            <w:tcBorders>
              <w:top w:val="single" w:sz="4" w:space="0" w:color="000000"/>
              <w:left w:val="single" w:sz="4" w:space="0" w:color="000000"/>
              <w:bottom w:val="single" w:sz="4" w:space="0" w:color="000000"/>
              <w:right w:val="single" w:sz="4" w:space="0" w:color="000000"/>
            </w:tcBorders>
            <w:vAlign w:val="center"/>
          </w:tcPr>
          <w:p w14:paraId="3C0C5034" w14:textId="77777777" w:rsidR="009F275F" w:rsidRPr="009F275F" w:rsidRDefault="009F275F" w:rsidP="009F275F">
            <w:pPr>
              <w:widowControl w:val="0"/>
              <w:autoSpaceDE w:val="0"/>
              <w:autoSpaceDN w:val="0"/>
              <w:adjustRightInd w:val="0"/>
              <w:spacing w:after="0" w:line="272"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b/>
                <w:bCs/>
                <w:spacing w:val="1"/>
                <w:sz w:val="24"/>
                <w:szCs w:val="24"/>
                <w:lang w:eastAsia="ru-RU"/>
              </w:rPr>
              <w:t>К</w:t>
            </w:r>
            <w:r w:rsidRPr="009F275F">
              <w:rPr>
                <w:rFonts w:ascii="Times New Roman" w:eastAsiaTheme="minorEastAsia" w:hAnsi="Times New Roman" w:cs="Times New Roman"/>
                <w:b/>
                <w:bCs/>
                <w:sz w:val="24"/>
                <w:szCs w:val="24"/>
                <w:lang w:eastAsia="ru-RU"/>
              </w:rPr>
              <w:t>оммун</w:t>
            </w:r>
            <w:r w:rsidRPr="009F275F">
              <w:rPr>
                <w:rFonts w:ascii="Times New Roman" w:eastAsiaTheme="minorEastAsia" w:hAnsi="Times New Roman" w:cs="Times New Roman"/>
                <w:b/>
                <w:bCs/>
                <w:spacing w:val="1"/>
                <w:sz w:val="24"/>
                <w:szCs w:val="24"/>
                <w:lang w:eastAsia="ru-RU"/>
              </w:rPr>
              <w:t>ик</w:t>
            </w:r>
            <w:r w:rsidRPr="009F275F">
              <w:rPr>
                <w:rFonts w:ascii="Times New Roman" w:eastAsiaTheme="minorEastAsia" w:hAnsi="Times New Roman" w:cs="Times New Roman"/>
                <w:b/>
                <w:bCs/>
                <w:spacing w:val="-2"/>
                <w:sz w:val="24"/>
                <w:szCs w:val="24"/>
                <w:lang w:eastAsia="ru-RU"/>
              </w:rPr>
              <w:t>а</w:t>
            </w:r>
            <w:r w:rsidRPr="009F275F">
              <w:rPr>
                <w:rFonts w:ascii="Times New Roman" w:eastAsiaTheme="minorEastAsia" w:hAnsi="Times New Roman" w:cs="Times New Roman"/>
                <w:b/>
                <w:bCs/>
                <w:sz w:val="24"/>
                <w:szCs w:val="24"/>
                <w:lang w:eastAsia="ru-RU"/>
              </w:rPr>
              <w:t>тив</w:t>
            </w:r>
            <w:r w:rsidRPr="009F275F">
              <w:rPr>
                <w:rFonts w:ascii="Times New Roman" w:eastAsiaTheme="minorEastAsia" w:hAnsi="Times New Roman" w:cs="Times New Roman"/>
                <w:b/>
                <w:bCs/>
                <w:spacing w:val="1"/>
                <w:sz w:val="24"/>
                <w:szCs w:val="24"/>
                <w:lang w:eastAsia="ru-RU"/>
              </w:rPr>
              <w:t>н</w:t>
            </w:r>
            <w:r w:rsidRPr="009F275F">
              <w:rPr>
                <w:rFonts w:ascii="Times New Roman" w:eastAsiaTheme="minorEastAsia" w:hAnsi="Times New Roman" w:cs="Times New Roman"/>
                <w:b/>
                <w:bCs/>
                <w:sz w:val="24"/>
                <w:szCs w:val="24"/>
                <w:lang w:eastAsia="ru-RU"/>
              </w:rPr>
              <w:t>ые</w:t>
            </w:r>
            <w:r w:rsidRPr="009F275F">
              <w:rPr>
                <w:rFonts w:ascii="Times New Roman" w:eastAsiaTheme="minorEastAsia" w:hAnsi="Times New Roman" w:cs="Times New Roman"/>
                <w:b/>
                <w:bCs/>
                <w:spacing w:val="-1"/>
                <w:sz w:val="24"/>
                <w:szCs w:val="24"/>
                <w:lang w:eastAsia="ru-RU"/>
              </w:rPr>
              <w:t xml:space="preserve"> </w:t>
            </w:r>
            <w:r w:rsidRPr="009F275F">
              <w:rPr>
                <w:rFonts w:ascii="Times New Roman" w:eastAsiaTheme="minorEastAsia" w:hAnsi="Times New Roman" w:cs="Times New Roman"/>
                <w:b/>
                <w:bCs/>
                <w:sz w:val="24"/>
                <w:szCs w:val="24"/>
                <w:lang w:eastAsia="ru-RU"/>
              </w:rPr>
              <w:t>у</w:t>
            </w:r>
            <w:r w:rsidRPr="009F275F">
              <w:rPr>
                <w:rFonts w:ascii="Times New Roman" w:eastAsiaTheme="minorEastAsia" w:hAnsi="Times New Roman" w:cs="Times New Roman"/>
                <w:b/>
                <w:bCs/>
                <w:spacing w:val="-1"/>
                <w:sz w:val="24"/>
                <w:szCs w:val="24"/>
                <w:lang w:eastAsia="ru-RU"/>
              </w:rPr>
              <w:t>че</w:t>
            </w:r>
            <w:r w:rsidRPr="009F275F">
              <w:rPr>
                <w:rFonts w:ascii="Times New Roman" w:eastAsiaTheme="minorEastAsia" w:hAnsi="Times New Roman" w:cs="Times New Roman"/>
                <w:b/>
                <w:bCs/>
                <w:sz w:val="24"/>
                <w:szCs w:val="24"/>
                <w:lang w:eastAsia="ru-RU"/>
              </w:rPr>
              <w:t>б</w:t>
            </w:r>
            <w:r w:rsidRPr="009F275F">
              <w:rPr>
                <w:rFonts w:ascii="Times New Roman" w:eastAsiaTheme="minorEastAsia" w:hAnsi="Times New Roman" w:cs="Times New Roman"/>
                <w:b/>
                <w:bCs/>
                <w:spacing w:val="1"/>
                <w:sz w:val="24"/>
                <w:szCs w:val="24"/>
                <w:lang w:eastAsia="ru-RU"/>
              </w:rPr>
              <w:t>н</w:t>
            </w:r>
            <w:r w:rsidRPr="009F275F">
              <w:rPr>
                <w:rFonts w:ascii="Times New Roman" w:eastAsiaTheme="minorEastAsia" w:hAnsi="Times New Roman" w:cs="Times New Roman"/>
                <w:b/>
                <w:bCs/>
                <w:sz w:val="24"/>
                <w:szCs w:val="24"/>
                <w:lang w:eastAsia="ru-RU"/>
              </w:rPr>
              <w:t>ые</w:t>
            </w:r>
            <w:r w:rsidRPr="009F275F">
              <w:rPr>
                <w:rFonts w:ascii="Times New Roman" w:eastAsiaTheme="minorEastAsia" w:hAnsi="Times New Roman" w:cs="Times New Roman"/>
                <w:b/>
                <w:bCs/>
                <w:spacing w:val="-1"/>
                <w:sz w:val="24"/>
                <w:szCs w:val="24"/>
                <w:lang w:eastAsia="ru-RU"/>
              </w:rPr>
              <w:t xml:space="preserve"> </w:t>
            </w:r>
            <w:r w:rsidRPr="009F275F">
              <w:rPr>
                <w:rFonts w:ascii="Times New Roman" w:eastAsiaTheme="minorEastAsia" w:hAnsi="Times New Roman" w:cs="Times New Roman"/>
                <w:b/>
                <w:bCs/>
                <w:spacing w:val="1"/>
                <w:sz w:val="24"/>
                <w:szCs w:val="24"/>
                <w:lang w:eastAsia="ru-RU"/>
              </w:rPr>
              <w:t>д</w:t>
            </w:r>
            <w:r w:rsidRPr="009F275F">
              <w:rPr>
                <w:rFonts w:ascii="Times New Roman" w:eastAsiaTheme="minorEastAsia" w:hAnsi="Times New Roman" w:cs="Times New Roman"/>
                <w:b/>
                <w:bCs/>
                <w:spacing w:val="-1"/>
                <w:sz w:val="24"/>
                <w:szCs w:val="24"/>
                <w:lang w:eastAsia="ru-RU"/>
              </w:rPr>
              <w:t>е</w:t>
            </w:r>
            <w:r w:rsidRPr="009F275F">
              <w:rPr>
                <w:rFonts w:ascii="Times New Roman" w:eastAsiaTheme="minorEastAsia" w:hAnsi="Times New Roman" w:cs="Times New Roman"/>
                <w:b/>
                <w:bCs/>
                <w:spacing w:val="1"/>
                <w:sz w:val="24"/>
                <w:szCs w:val="24"/>
                <w:lang w:eastAsia="ru-RU"/>
              </w:rPr>
              <w:t>й</w:t>
            </w:r>
            <w:r w:rsidRPr="009F275F">
              <w:rPr>
                <w:rFonts w:ascii="Times New Roman" w:eastAsiaTheme="minorEastAsia" w:hAnsi="Times New Roman" w:cs="Times New Roman"/>
                <w:b/>
                <w:bCs/>
                <w:spacing w:val="-1"/>
                <w:sz w:val="24"/>
                <w:szCs w:val="24"/>
                <w:lang w:eastAsia="ru-RU"/>
              </w:rPr>
              <w:t>с</w:t>
            </w:r>
            <w:r w:rsidRPr="009F275F">
              <w:rPr>
                <w:rFonts w:ascii="Times New Roman" w:eastAsiaTheme="minorEastAsia" w:hAnsi="Times New Roman" w:cs="Times New Roman"/>
                <w:b/>
                <w:bCs/>
                <w:spacing w:val="2"/>
                <w:sz w:val="24"/>
                <w:szCs w:val="24"/>
                <w:lang w:eastAsia="ru-RU"/>
              </w:rPr>
              <w:t>т</w:t>
            </w:r>
            <w:r w:rsidRPr="009F275F">
              <w:rPr>
                <w:rFonts w:ascii="Times New Roman" w:eastAsiaTheme="minorEastAsia" w:hAnsi="Times New Roman" w:cs="Times New Roman"/>
                <w:b/>
                <w:bCs/>
                <w:sz w:val="24"/>
                <w:szCs w:val="24"/>
                <w:lang w:eastAsia="ru-RU"/>
              </w:rPr>
              <w:t>в</w:t>
            </w:r>
            <w:r w:rsidRPr="009F275F">
              <w:rPr>
                <w:rFonts w:ascii="Times New Roman" w:eastAsiaTheme="minorEastAsia" w:hAnsi="Times New Roman" w:cs="Times New Roman"/>
                <w:b/>
                <w:bCs/>
                <w:spacing w:val="1"/>
                <w:sz w:val="24"/>
                <w:szCs w:val="24"/>
                <w:lang w:eastAsia="ru-RU"/>
              </w:rPr>
              <w:t>и</w:t>
            </w:r>
            <w:r w:rsidRPr="009F275F">
              <w:rPr>
                <w:rFonts w:ascii="Times New Roman" w:eastAsiaTheme="minorEastAsia" w:hAnsi="Times New Roman" w:cs="Times New Roman"/>
                <w:b/>
                <w:bCs/>
                <w:sz w:val="24"/>
                <w:szCs w:val="24"/>
                <w:lang w:eastAsia="ru-RU"/>
              </w:rPr>
              <w:t>я</w:t>
            </w:r>
          </w:p>
        </w:tc>
      </w:tr>
      <w:tr w:rsidR="009F275F" w:rsidRPr="009F275F" w14:paraId="13FCFFC8" w14:textId="77777777" w:rsidTr="00F11D68">
        <w:trPr>
          <w:trHeight w:hRule="exact" w:val="623"/>
        </w:trPr>
        <w:tc>
          <w:tcPr>
            <w:tcW w:w="3450" w:type="dxa"/>
            <w:vMerge w:val="restart"/>
            <w:tcBorders>
              <w:top w:val="single" w:sz="4" w:space="0" w:color="000000"/>
              <w:left w:val="single" w:sz="4" w:space="0" w:color="000000"/>
              <w:bottom w:val="single" w:sz="4" w:space="0" w:color="000000"/>
              <w:right w:val="single" w:sz="4" w:space="0" w:color="000000"/>
            </w:tcBorders>
            <w:vAlign w:val="center"/>
          </w:tcPr>
          <w:p w14:paraId="6E598000"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pacing w:val="39"/>
                <w:sz w:val="24"/>
                <w:szCs w:val="24"/>
                <w:lang w:eastAsia="ru-RU"/>
              </w:rPr>
            </w:pPr>
            <w:r w:rsidRPr="009F275F">
              <w:rPr>
                <w:rFonts w:ascii="Times New Roman" w:eastAsiaTheme="minorEastAsia" w:hAnsi="Times New Roman" w:cs="Times New Roman"/>
                <w:sz w:val="24"/>
                <w:szCs w:val="24"/>
                <w:lang w:eastAsia="ru-RU"/>
              </w:rPr>
              <w:t>в</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pacing w:val="3"/>
                <w:sz w:val="24"/>
                <w:szCs w:val="24"/>
                <w:lang w:eastAsia="ru-RU"/>
              </w:rPr>
              <w:t>т</w:t>
            </w:r>
            <w:r w:rsidRPr="009F275F">
              <w:rPr>
                <w:rFonts w:ascii="Times New Roman" w:eastAsiaTheme="minorEastAsia" w:hAnsi="Times New Roman" w:cs="Times New Roman"/>
                <w:spacing w:val="-5"/>
                <w:sz w:val="24"/>
                <w:szCs w:val="24"/>
                <w:lang w:eastAsia="ru-RU"/>
              </w:rPr>
              <w:t>у</w:t>
            </w:r>
            <w:r w:rsidRPr="009F275F">
              <w:rPr>
                <w:rFonts w:ascii="Times New Roman" w:eastAsiaTheme="minorEastAsia" w:hAnsi="Times New Roman" w:cs="Times New Roman"/>
                <w:spacing w:val="1"/>
                <w:sz w:val="24"/>
                <w:szCs w:val="24"/>
                <w:lang w:eastAsia="ru-RU"/>
              </w:rPr>
              <w:t>п</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z w:val="24"/>
                <w:szCs w:val="24"/>
                <w:lang w:eastAsia="ru-RU"/>
              </w:rPr>
              <w:t>ть</w:t>
            </w:r>
            <w:r w:rsidRPr="009F275F">
              <w:rPr>
                <w:rFonts w:ascii="Times New Roman" w:eastAsiaTheme="minorEastAsia" w:hAnsi="Times New Roman" w:cs="Times New Roman"/>
                <w:spacing w:val="39"/>
                <w:sz w:val="24"/>
                <w:szCs w:val="24"/>
                <w:lang w:eastAsia="ru-RU"/>
              </w:rPr>
              <w:t xml:space="preserve"> </w:t>
            </w:r>
            <w:r w:rsidRPr="009F275F">
              <w:rPr>
                <w:rFonts w:ascii="Times New Roman" w:eastAsiaTheme="minorEastAsia" w:hAnsi="Times New Roman" w:cs="Times New Roman"/>
                <w:sz w:val="24"/>
                <w:szCs w:val="24"/>
                <w:lang w:eastAsia="ru-RU"/>
              </w:rPr>
              <w:t>в</w:t>
            </w:r>
            <w:r w:rsidRPr="009F275F">
              <w:rPr>
                <w:rFonts w:ascii="Times New Roman" w:eastAsiaTheme="minorEastAsia" w:hAnsi="Times New Roman" w:cs="Times New Roman"/>
                <w:spacing w:val="38"/>
                <w:sz w:val="24"/>
                <w:szCs w:val="24"/>
                <w:lang w:eastAsia="ru-RU"/>
              </w:rPr>
              <w:t xml:space="preserve"> </w:t>
            </w:r>
            <w:r w:rsidRPr="009F275F">
              <w:rPr>
                <w:rFonts w:ascii="Times New Roman" w:eastAsiaTheme="minorEastAsia" w:hAnsi="Times New Roman" w:cs="Times New Roman"/>
                <w:spacing w:val="1"/>
                <w:sz w:val="24"/>
                <w:szCs w:val="24"/>
                <w:lang w:eastAsia="ru-RU"/>
              </w:rPr>
              <w:t>к</w:t>
            </w:r>
            <w:r w:rsidRPr="009F275F">
              <w:rPr>
                <w:rFonts w:ascii="Times New Roman" w:eastAsiaTheme="minorEastAsia" w:hAnsi="Times New Roman" w:cs="Times New Roman"/>
                <w:sz w:val="24"/>
                <w:szCs w:val="24"/>
                <w:lang w:eastAsia="ru-RU"/>
              </w:rPr>
              <w:t>о</w:t>
            </w:r>
            <w:r w:rsidRPr="009F275F">
              <w:rPr>
                <w:rFonts w:ascii="Times New Roman" w:eastAsiaTheme="minorEastAsia" w:hAnsi="Times New Roman" w:cs="Times New Roman"/>
                <w:spacing w:val="1"/>
                <w:sz w:val="24"/>
                <w:szCs w:val="24"/>
                <w:lang w:eastAsia="ru-RU"/>
              </w:rPr>
              <w:t>н</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pacing w:val="1"/>
                <w:sz w:val="24"/>
                <w:szCs w:val="24"/>
                <w:lang w:eastAsia="ru-RU"/>
              </w:rPr>
              <w:t>к</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39"/>
                <w:sz w:val="24"/>
                <w:szCs w:val="24"/>
                <w:lang w:eastAsia="ru-RU"/>
              </w:rPr>
              <w:t xml:space="preserve"> </w:t>
            </w:r>
            <w:r w:rsidRPr="009F275F">
              <w:rPr>
                <w:rFonts w:ascii="Times New Roman" w:eastAsiaTheme="minorEastAsia" w:hAnsi="Times New Roman" w:cs="Times New Roman"/>
                <w:sz w:val="24"/>
                <w:szCs w:val="24"/>
                <w:lang w:eastAsia="ru-RU"/>
              </w:rPr>
              <w:t>и</w:t>
            </w:r>
            <w:r w:rsidRPr="009F275F">
              <w:rPr>
                <w:rFonts w:ascii="Times New Roman" w:eastAsiaTheme="minorEastAsia" w:hAnsi="Times New Roman" w:cs="Times New Roman"/>
                <w:spacing w:val="39"/>
                <w:sz w:val="24"/>
                <w:szCs w:val="24"/>
                <w:lang w:eastAsia="ru-RU"/>
              </w:rPr>
              <w:t xml:space="preserve"> </w:t>
            </w:r>
            <w:r w:rsidRPr="009F275F">
              <w:rPr>
                <w:rFonts w:ascii="Times New Roman" w:eastAsiaTheme="minorEastAsia" w:hAnsi="Times New Roman" w:cs="Times New Roman"/>
                <w:spacing w:val="-2"/>
                <w:sz w:val="24"/>
                <w:szCs w:val="24"/>
                <w:lang w:eastAsia="ru-RU"/>
              </w:rPr>
              <w:t>р</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z w:val="24"/>
                <w:szCs w:val="24"/>
                <w:lang w:eastAsia="ru-RU"/>
              </w:rPr>
              <w:t>бо</w:t>
            </w:r>
            <w:r w:rsidRPr="009F275F">
              <w:rPr>
                <w:rFonts w:ascii="Times New Roman" w:eastAsiaTheme="minorEastAsia" w:hAnsi="Times New Roman" w:cs="Times New Roman"/>
                <w:spacing w:val="1"/>
                <w:sz w:val="24"/>
                <w:szCs w:val="24"/>
                <w:lang w:eastAsia="ru-RU"/>
              </w:rPr>
              <w:t>т</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z w:val="24"/>
                <w:szCs w:val="24"/>
                <w:lang w:eastAsia="ru-RU"/>
              </w:rPr>
              <w:t>ть</w:t>
            </w:r>
            <w:r w:rsidRPr="009F275F">
              <w:rPr>
                <w:rFonts w:ascii="Times New Roman" w:eastAsiaTheme="minorEastAsia" w:hAnsi="Times New Roman" w:cs="Times New Roman"/>
                <w:spacing w:val="39"/>
                <w:sz w:val="24"/>
                <w:szCs w:val="24"/>
                <w:lang w:eastAsia="ru-RU"/>
              </w:rPr>
              <w:t xml:space="preserve"> </w:t>
            </w:r>
          </w:p>
          <w:p w14:paraId="7A90726A"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pacing w:val="37"/>
                <w:sz w:val="24"/>
                <w:szCs w:val="24"/>
                <w:lang w:eastAsia="ru-RU"/>
              </w:rPr>
            </w:pPr>
            <w:r w:rsidRPr="009F275F">
              <w:rPr>
                <w:rFonts w:ascii="Times New Roman" w:eastAsiaTheme="minorEastAsia" w:hAnsi="Times New Roman" w:cs="Times New Roman"/>
                <w:sz w:val="24"/>
                <w:szCs w:val="24"/>
                <w:lang w:eastAsia="ru-RU"/>
              </w:rPr>
              <w:t>в</w:t>
            </w:r>
            <w:r w:rsidRPr="009F275F">
              <w:rPr>
                <w:rFonts w:ascii="Times New Roman" w:eastAsiaTheme="minorEastAsia" w:hAnsi="Times New Roman" w:cs="Times New Roman"/>
                <w:spacing w:val="38"/>
                <w:sz w:val="24"/>
                <w:szCs w:val="24"/>
                <w:lang w:eastAsia="ru-RU"/>
              </w:rPr>
              <w:t xml:space="preserve"> </w:t>
            </w:r>
            <w:r w:rsidRPr="009F275F">
              <w:rPr>
                <w:rFonts w:ascii="Times New Roman" w:eastAsiaTheme="minorEastAsia" w:hAnsi="Times New Roman" w:cs="Times New Roman"/>
                <w:spacing w:val="1"/>
                <w:sz w:val="24"/>
                <w:szCs w:val="24"/>
                <w:lang w:eastAsia="ru-RU"/>
              </w:rPr>
              <w:t>к</w:t>
            </w:r>
            <w:r w:rsidRPr="009F275F">
              <w:rPr>
                <w:rFonts w:ascii="Times New Roman" w:eastAsiaTheme="minorEastAsia" w:hAnsi="Times New Roman" w:cs="Times New Roman"/>
                <w:sz w:val="24"/>
                <w:szCs w:val="24"/>
                <w:lang w:eastAsia="ru-RU"/>
              </w:rPr>
              <w:t>оллек</w:t>
            </w:r>
            <w:r w:rsidRPr="009F275F">
              <w:rPr>
                <w:rFonts w:ascii="Times New Roman" w:eastAsiaTheme="minorEastAsia" w:hAnsi="Times New Roman" w:cs="Times New Roman"/>
                <w:spacing w:val="-1"/>
                <w:sz w:val="24"/>
                <w:szCs w:val="24"/>
                <w:lang w:eastAsia="ru-RU"/>
              </w:rPr>
              <w:t>т</w:t>
            </w:r>
            <w:r w:rsidRPr="009F275F">
              <w:rPr>
                <w:rFonts w:ascii="Times New Roman" w:eastAsiaTheme="minorEastAsia" w:hAnsi="Times New Roman" w:cs="Times New Roman"/>
                <w:spacing w:val="1"/>
                <w:sz w:val="24"/>
                <w:szCs w:val="24"/>
                <w:lang w:eastAsia="ru-RU"/>
              </w:rPr>
              <w:t>и</w:t>
            </w:r>
            <w:r w:rsidRPr="009F275F">
              <w:rPr>
                <w:rFonts w:ascii="Times New Roman" w:eastAsiaTheme="minorEastAsia" w:hAnsi="Times New Roman" w:cs="Times New Roman"/>
                <w:sz w:val="24"/>
                <w:szCs w:val="24"/>
                <w:lang w:eastAsia="ru-RU"/>
              </w:rPr>
              <w:t>ве</w:t>
            </w:r>
            <w:r w:rsidRPr="009F275F">
              <w:rPr>
                <w:rFonts w:ascii="Times New Roman" w:eastAsiaTheme="minorEastAsia" w:hAnsi="Times New Roman" w:cs="Times New Roman"/>
                <w:spacing w:val="37"/>
                <w:sz w:val="24"/>
                <w:szCs w:val="24"/>
                <w:lang w:eastAsia="ru-RU"/>
              </w:rPr>
              <w:t xml:space="preserve"> </w:t>
            </w:r>
          </w:p>
          <w:p w14:paraId="12823470"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w:t>
            </w:r>
            <w:r w:rsidRPr="009F275F">
              <w:rPr>
                <w:rFonts w:ascii="Times New Roman" w:eastAsiaTheme="minorEastAsia" w:hAnsi="Times New Roman" w:cs="Times New Roman"/>
                <w:spacing w:val="-6"/>
                <w:sz w:val="24"/>
                <w:szCs w:val="24"/>
                <w:lang w:eastAsia="ru-RU"/>
              </w:rPr>
              <w:t>у</w:t>
            </w:r>
            <w:r w:rsidRPr="009F275F">
              <w:rPr>
                <w:rFonts w:ascii="Times New Roman" w:eastAsiaTheme="minorEastAsia" w:hAnsi="Times New Roman" w:cs="Times New Roman"/>
                <w:spacing w:val="1"/>
                <w:sz w:val="24"/>
                <w:szCs w:val="24"/>
                <w:lang w:eastAsia="ru-RU"/>
              </w:rPr>
              <w:t>чи</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z w:val="24"/>
                <w:szCs w:val="24"/>
                <w:lang w:eastAsia="ru-RU"/>
              </w:rPr>
              <w:t>ль</w:t>
            </w:r>
            <w:r w:rsidRPr="009F275F">
              <w:rPr>
                <w:rFonts w:ascii="Times New Roman" w:eastAsiaTheme="minorEastAsia" w:hAnsi="Times New Roman" w:cs="Times New Roman"/>
                <w:spacing w:val="47"/>
                <w:sz w:val="24"/>
                <w:szCs w:val="24"/>
                <w:lang w:eastAsia="ru-RU"/>
              </w:rPr>
              <w:t xml:space="preserve"> </w:t>
            </w:r>
            <w:r w:rsidRPr="009F275F">
              <w:rPr>
                <w:rFonts w:ascii="Times New Roman" w:eastAsiaTheme="minorEastAsia" w:hAnsi="Times New Roman" w:cs="Times New Roman"/>
                <w:sz w:val="24"/>
                <w:szCs w:val="24"/>
                <w:lang w:eastAsia="ru-RU"/>
              </w:rPr>
              <w:t>–</w:t>
            </w:r>
            <w:r w:rsidRPr="009F275F">
              <w:rPr>
                <w:rFonts w:ascii="Times New Roman" w:eastAsiaTheme="minorEastAsia" w:hAnsi="Times New Roman" w:cs="Times New Roman"/>
                <w:spacing w:val="41"/>
                <w:sz w:val="24"/>
                <w:szCs w:val="24"/>
                <w:lang w:eastAsia="ru-RU"/>
              </w:rPr>
              <w:t xml:space="preserve"> </w:t>
            </w:r>
            <w:r w:rsidRPr="009F275F">
              <w:rPr>
                <w:rFonts w:ascii="Times New Roman" w:eastAsiaTheme="minorEastAsia" w:hAnsi="Times New Roman" w:cs="Times New Roman"/>
                <w:spacing w:val="-5"/>
                <w:sz w:val="24"/>
                <w:szCs w:val="24"/>
                <w:lang w:eastAsia="ru-RU"/>
              </w:rPr>
              <w:t>у</w:t>
            </w:r>
            <w:r w:rsidRPr="009F275F">
              <w:rPr>
                <w:rFonts w:ascii="Times New Roman" w:eastAsiaTheme="minorEastAsia" w:hAnsi="Times New Roman" w:cs="Times New Roman"/>
                <w:spacing w:val="1"/>
                <w:sz w:val="24"/>
                <w:szCs w:val="24"/>
                <w:lang w:eastAsia="ru-RU"/>
              </w:rPr>
              <w:t>ч</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pacing w:val="1"/>
                <w:sz w:val="24"/>
                <w:szCs w:val="24"/>
                <w:lang w:eastAsia="ru-RU"/>
              </w:rPr>
              <w:t>ник</w:t>
            </w:r>
            <w:r w:rsidRPr="009F275F">
              <w:rPr>
                <w:rFonts w:ascii="Times New Roman" w:eastAsiaTheme="minorEastAsia" w:hAnsi="Times New Roman" w:cs="Times New Roman"/>
                <w:sz w:val="24"/>
                <w:szCs w:val="24"/>
                <w:lang w:eastAsia="ru-RU"/>
              </w:rPr>
              <w:t>,</w:t>
            </w:r>
          </w:p>
          <w:p w14:paraId="28225DC4" w14:textId="77777777" w:rsidR="009F275F" w:rsidRPr="009F275F" w:rsidRDefault="009F275F" w:rsidP="009F275F">
            <w:pPr>
              <w:widowControl w:val="0"/>
              <w:autoSpaceDE w:val="0"/>
              <w:autoSpaceDN w:val="0"/>
              <w:adjustRightInd w:val="0"/>
              <w:spacing w:after="0" w:line="240" w:lineRule="auto"/>
              <w:ind w:right="-20"/>
              <w:jc w:val="center"/>
              <w:rPr>
                <w:rFonts w:ascii="Times New Roman" w:eastAsiaTheme="minorEastAsia" w:hAnsi="Times New Roman" w:cs="Times New Roman"/>
                <w:spacing w:val="2"/>
                <w:sz w:val="24"/>
                <w:szCs w:val="24"/>
                <w:lang w:eastAsia="ru-RU"/>
              </w:rPr>
            </w:pPr>
            <w:r w:rsidRPr="009F275F">
              <w:rPr>
                <w:rFonts w:ascii="Times New Roman" w:eastAsiaTheme="minorEastAsia" w:hAnsi="Times New Roman" w:cs="Times New Roman"/>
                <w:spacing w:val="-5"/>
                <w:sz w:val="24"/>
                <w:szCs w:val="24"/>
                <w:lang w:eastAsia="ru-RU"/>
              </w:rPr>
              <w:t>у</w:t>
            </w:r>
            <w:r w:rsidRPr="009F275F">
              <w:rPr>
                <w:rFonts w:ascii="Times New Roman" w:eastAsiaTheme="minorEastAsia" w:hAnsi="Times New Roman" w:cs="Times New Roman"/>
                <w:spacing w:val="1"/>
                <w:sz w:val="24"/>
                <w:szCs w:val="24"/>
                <w:lang w:eastAsia="ru-RU"/>
              </w:rPr>
              <w:t>ч</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pacing w:val="1"/>
                <w:sz w:val="24"/>
                <w:szCs w:val="24"/>
                <w:lang w:eastAsia="ru-RU"/>
              </w:rPr>
              <w:t>ни</w:t>
            </w:r>
            <w:r w:rsidRPr="009F275F">
              <w:rPr>
                <w:rFonts w:ascii="Times New Roman" w:eastAsiaTheme="minorEastAsia" w:hAnsi="Times New Roman" w:cs="Times New Roman"/>
                <w:sz w:val="24"/>
                <w:szCs w:val="24"/>
                <w:lang w:eastAsia="ru-RU"/>
              </w:rPr>
              <w:t>к</w:t>
            </w:r>
            <w:r w:rsidRPr="009F275F">
              <w:rPr>
                <w:rFonts w:ascii="Times New Roman" w:eastAsiaTheme="minorEastAsia" w:hAnsi="Times New Roman" w:cs="Times New Roman"/>
                <w:spacing w:val="2"/>
                <w:sz w:val="24"/>
                <w:szCs w:val="24"/>
                <w:lang w:eastAsia="ru-RU"/>
              </w:rPr>
              <w:t xml:space="preserve"> </w:t>
            </w:r>
            <w:r w:rsidRPr="009F275F">
              <w:rPr>
                <w:rFonts w:ascii="Times New Roman" w:eastAsiaTheme="minorEastAsia" w:hAnsi="Times New Roman" w:cs="Times New Roman"/>
                <w:sz w:val="24"/>
                <w:szCs w:val="24"/>
                <w:lang w:eastAsia="ru-RU"/>
              </w:rPr>
              <w:t>–</w:t>
            </w:r>
            <w:r w:rsidRPr="009F275F">
              <w:rPr>
                <w:rFonts w:ascii="Times New Roman" w:eastAsiaTheme="minorEastAsia" w:hAnsi="Times New Roman" w:cs="Times New Roman"/>
                <w:spacing w:val="2"/>
                <w:sz w:val="24"/>
                <w:szCs w:val="24"/>
                <w:lang w:eastAsia="ru-RU"/>
              </w:rPr>
              <w:t xml:space="preserve"> </w:t>
            </w:r>
            <w:r w:rsidRPr="009F275F">
              <w:rPr>
                <w:rFonts w:ascii="Times New Roman" w:eastAsiaTheme="minorEastAsia" w:hAnsi="Times New Roman" w:cs="Times New Roman"/>
                <w:spacing w:val="-5"/>
                <w:sz w:val="24"/>
                <w:szCs w:val="24"/>
                <w:lang w:eastAsia="ru-RU"/>
              </w:rPr>
              <w:t>у</w:t>
            </w:r>
            <w:r w:rsidRPr="009F275F">
              <w:rPr>
                <w:rFonts w:ascii="Times New Roman" w:eastAsiaTheme="minorEastAsia" w:hAnsi="Times New Roman" w:cs="Times New Roman"/>
                <w:spacing w:val="1"/>
                <w:sz w:val="24"/>
                <w:szCs w:val="24"/>
                <w:lang w:eastAsia="ru-RU"/>
              </w:rPr>
              <w:t>ч</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pacing w:val="1"/>
                <w:sz w:val="24"/>
                <w:szCs w:val="24"/>
                <w:lang w:eastAsia="ru-RU"/>
              </w:rPr>
              <w:t>ник</w:t>
            </w:r>
            <w:r w:rsidRPr="009F275F">
              <w:rPr>
                <w:rFonts w:ascii="Times New Roman" w:eastAsiaTheme="minorEastAsia" w:hAnsi="Times New Roman" w:cs="Times New Roman"/>
                <w:sz w:val="24"/>
                <w:szCs w:val="24"/>
                <w:lang w:eastAsia="ru-RU"/>
              </w:rPr>
              <w:t>,</w:t>
            </w:r>
            <w:r w:rsidRPr="009F275F">
              <w:rPr>
                <w:rFonts w:ascii="Times New Roman" w:eastAsiaTheme="minorEastAsia" w:hAnsi="Times New Roman" w:cs="Times New Roman"/>
                <w:spacing w:val="2"/>
                <w:sz w:val="24"/>
                <w:szCs w:val="24"/>
                <w:lang w:eastAsia="ru-RU"/>
              </w:rPr>
              <w:t xml:space="preserve"> </w:t>
            </w:r>
          </w:p>
          <w:p w14:paraId="49740111" w14:textId="77777777" w:rsidR="009F275F" w:rsidRPr="009F275F" w:rsidRDefault="009F275F" w:rsidP="009F275F">
            <w:pPr>
              <w:widowControl w:val="0"/>
              <w:autoSpaceDE w:val="0"/>
              <w:autoSpaceDN w:val="0"/>
              <w:adjustRightInd w:val="0"/>
              <w:spacing w:after="0" w:line="240" w:lineRule="auto"/>
              <w:ind w:right="-20"/>
              <w:jc w:val="center"/>
              <w:rPr>
                <w:rFonts w:ascii="Times New Roman" w:eastAsiaTheme="minorEastAsia" w:hAnsi="Times New Roman" w:cs="Times New Roman"/>
                <w:spacing w:val="2"/>
                <w:sz w:val="24"/>
                <w:szCs w:val="24"/>
                <w:lang w:eastAsia="ru-RU"/>
              </w:rPr>
            </w:pPr>
            <w:r w:rsidRPr="009F275F">
              <w:rPr>
                <w:rFonts w:ascii="Times New Roman" w:eastAsiaTheme="minorEastAsia" w:hAnsi="Times New Roman" w:cs="Times New Roman"/>
                <w:spacing w:val="-5"/>
                <w:sz w:val="24"/>
                <w:szCs w:val="24"/>
                <w:lang w:eastAsia="ru-RU"/>
              </w:rPr>
              <w:t>у</w:t>
            </w:r>
            <w:r w:rsidRPr="009F275F">
              <w:rPr>
                <w:rFonts w:ascii="Times New Roman" w:eastAsiaTheme="minorEastAsia" w:hAnsi="Times New Roman" w:cs="Times New Roman"/>
                <w:spacing w:val="-1"/>
                <w:sz w:val="24"/>
                <w:szCs w:val="24"/>
                <w:lang w:eastAsia="ru-RU"/>
              </w:rPr>
              <w:t>че</w:t>
            </w:r>
            <w:r w:rsidRPr="009F275F">
              <w:rPr>
                <w:rFonts w:ascii="Times New Roman" w:eastAsiaTheme="minorEastAsia" w:hAnsi="Times New Roman" w:cs="Times New Roman"/>
                <w:spacing w:val="1"/>
                <w:sz w:val="24"/>
                <w:szCs w:val="24"/>
                <w:lang w:eastAsia="ru-RU"/>
              </w:rPr>
              <w:t>ни</w:t>
            </w:r>
            <w:r w:rsidRPr="009F275F">
              <w:rPr>
                <w:rFonts w:ascii="Times New Roman" w:eastAsiaTheme="minorEastAsia" w:hAnsi="Times New Roman" w:cs="Times New Roman"/>
                <w:sz w:val="24"/>
                <w:szCs w:val="24"/>
                <w:lang w:eastAsia="ru-RU"/>
              </w:rPr>
              <w:t>к</w:t>
            </w:r>
            <w:r w:rsidRPr="009F275F">
              <w:rPr>
                <w:rFonts w:ascii="Times New Roman" w:eastAsiaTheme="minorEastAsia" w:hAnsi="Times New Roman" w:cs="Times New Roman"/>
                <w:spacing w:val="3"/>
                <w:sz w:val="24"/>
                <w:szCs w:val="24"/>
                <w:lang w:eastAsia="ru-RU"/>
              </w:rPr>
              <w:t xml:space="preserve"> </w:t>
            </w:r>
            <w:r w:rsidRPr="009F275F">
              <w:rPr>
                <w:rFonts w:ascii="Times New Roman" w:eastAsiaTheme="minorEastAsia" w:hAnsi="Times New Roman" w:cs="Times New Roman"/>
                <w:sz w:val="24"/>
                <w:szCs w:val="24"/>
                <w:lang w:eastAsia="ru-RU"/>
              </w:rPr>
              <w:t xml:space="preserve">– </w:t>
            </w:r>
            <w:r w:rsidRPr="009F275F">
              <w:rPr>
                <w:rFonts w:ascii="Times New Roman" w:eastAsiaTheme="minorEastAsia" w:hAnsi="Times New Roman" w:cs="Times New Roman"/>
                <w:spacing w:val="1"/>
                <w:sz w:val="24"/>
                <w:szCs w:val="24"/>
                <w:lang w:eastAsia="ru-RU"/>
              </w:rPr>
              <w:t>к</w:t>
            </w:r>
            <w:r w:rsidRPr="009F275F">
              <w:rPr>
                <w:rFonts w:ascii="Times New Roman" w:eastAsiaTheme="minorEastAsia" w:hAnsi="Times New Roman" w:cs="Times New Roman"/>
                <w:sz w:val="24"/>
                <w:szCs w:val="24"/>
                <w:lang w:eastAsia="ru-RU"/>
              </w:rPr>
              <w:t>л</w:t>
            </w:r>
            <w:r w:rsidRPr="009F275F">
              <w:rPr>
                <w:rFonts w:ascii="Times New Roman" w:eastAsiaTheme="minorEastAsia" w:hAnsi="Times New Roman" w:cs="Times New Roman"/>
                <w:spacing w:val="-1"/>
                <w:sz w:val="24"/>
                <w:szCs w:val="24"/>
                <w:lang w:eastAsia="ru-RU"/>
              </w:rPr>
              <w:t>асс</w:t>
            </w:r>
            <w:r w:rsidRPr="009F275F">
              <w:rPr>
                <w:rFonts w:ascii="Times New Roman" w:eastAsiaTheme="minorEastAsia" w:hAnsi="Times New Roman" w:cs="Times New Roman"/>
                <w:sz w:val="24"/>
                <w:szCs w:val="24"/>
                <w:lang w:eastAsia="ru-RU"/>
              </w:rPr>
              <w:t>,</w:t>
            </w:r>
            <w:r w:rsidRPr="009F275F">
              <w:rPr>
                <w:rFonts w:ascii="Times New Roman" w:eastAsiaTheme="minorEastAsia" w:hAnsi="Times New Roman" w:cs="Times New Roman"/>
                <w:spacing w:val="2"/>
                <w:sz w:val="24"/>
                <w:szCs w:val="24"/>
                <w:lang w:eastAsia="ru-RU"/>
              </w:rPr>
              <w:t xml:space="preserve"> </w:t>
            </w:r>
          </w:p>
          <w:p w14:paraId="0259D35A" w14:textId="77777777" w:rsidR="009F275F" w:rsidRPr="009F275F" w:rsidRDefault="009F275F" w:rsidP="009F275F">
            <w:pPr>
              <w:widowControl w:val="0"/>
              <w:autoSpaceDE w:val="0"/>
              <w:autoSpaceDN w:val="0"/>
              <w:adjustRightInd w:val="0"/>
              <w:spacing w:after="0" w:line="240" w:lineRule="auto"/>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pacing w:val="-5"/>
                <w:sz w:val="24"/>
                <w:szCs w:val="24"/>
                <w:lang w:eastAsia="ru-RU"/>
              </w:rPr>
              <w:t>у</w:t>
            </w:r>
            <w:r w:rsidRPr="009F275F">
              <w:rPr>
                <w:rFonts w:ascii="Times New Roman" w:eastAsiaTheme="minorEastAsia" w:hAnsi="Times New Roman" w:cs="Times New Roman"/>
                <w:spacing w:val="-1"/>
                <w:sz w:val="24"/>
                <w:szCs w:val="24"/>
                <w:lang w:eastAsia="ru-RU"/>
              </w:rPr>
              <w:t>ч</w:t>
            </w:r>
            <w:r w:rsidRPr="009F275F">
              <w:rPr>
                <w:rFonts w:ascii="Times New Roman" w:eastAsiaTheme="minorEastAsia" w:hAnsi="Times New Roman" w:cs="Times New Roman"/>
                <w:spacing w:val="1"/>
                <w:sz w:val="24"/>
                <w:szCs w:val="24"/>
                <w:lang w:eastAsia="ru-RU"/>
              </w:rPr>
              <w:t>и</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z w:val="24"/>
                <w:szCs w:val="24"/>
                <w:lang w:eastAsia="ru-RU"/>
              </w:rPr>
              <w:t>л</w:t>
            </w:r>
            <w:r w:rsidRPr="009F275F">
              <w:rPr>
                <w:rFonts w:ascii="Times New Roman" w:eastAsiaTheme="minorEastAsia" w:hAnsi="Times New Roman" w:cs="Times New Roman"/>
                <w:spacing w:val="3"/>
                <w:sz w:val="24"/>
                <w:szCs w:val="24"/>
                <w:lang w:eastAsia="ru-RU"/>
              </w:rPr>
              <w:t>ь</w:t>
            </w:r>
            <w:r w:rsidRPr="009F275F">
              <w:rPr>
                <w:rFonts w:ascii="Times New Roman" w:eastAsiaTheme="minorEastAsia" w:hAnsi="Times New Roman" w:cs="Times New Roman"/>
                <w:spacing w:val="-1"/>
                <w:sz w:val="24"/>
                <w:szCs w:val="24"/>
                <w:lang w:eastAsia="ru-RU"/>
              </w:rPr>
              <w:t>-</w:t>
            </w:r>
            <w:r w:rsidRPr="009F275F">
              <w:rPr>
                <w:rFonts w:ascii="Times New Roman" w:eastAsiaTheme="minorEastAsia" w:hAnsi="Times New Roman" w:cs="Times New Roman"/>
                <w:spacing w:val="1"/>
                <w:sz w:val="24"/>
                <w:szCs w:val="24"/>
                <w:lang w:eastAsia="ru-RU"/>
              </w:rPr>
              <w:t>к</w:t>
            </w:r>
            <w:r w:rsidRPr="009F275F">
              <w:rPr>
                <w:rFonts w:ascii="Times New Roman" w:eastAsiaTheme="minorEastAsia" w:hAnsi="Times New Roman" w:cs="Times New Roman"/>
                <w:sz w:val="24"/>
                <w:szCs w:val="24"/>
                <w:lang w:eastAsia="ru-RU"/>
              </w:rPr>
              <w:t>л</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z w:val="24"/>
                <w:szCs w:val="24"/>
                <w:lang w:eastAsia="ru-RU"/>
              </w:rPr>
              <w:t>)</w:t>
            </w:r>
          </w:p>
        </w:tc>
        <w:tc>
          <w:tcPr>
            <w:tcW w:w="2835" w:type="dxa"/>
            <w:tcBorders>
              <w:top w:val="single" w:sz="4" w:space="0" w:color="000000"/>
              <w:left w:val="single" w:sz="4" w:space="0" w:color="000000"/>
              <w:bottom w:val="single" w:sz="4" w:space="0" w:color="000000"/>
              <w:right w:val="single" w:sz="4" w:space="0" w:color="000000"/>
            </w:tcBorders>
            <w:vAlign w:val="center"/>
          </w:tcPr>
          <w:p w14:paraId="4B0DE5EE"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я</w:t>
            </w:r>
            <w:r w:rsidRPr="009F275F">
              <w:rPr>
                <w:rFonts w:ascii="Times New Roman" w:eastAsiaTheme="minorEastAsia" w:hAnsi="Times New Roman" w:cs="Times New Roman"/>
                <w:spacing w:val="1"/>
                <w:sz w:val="24"/>
                <w:szCs w:val="24"/>
                <w:lang w:eastAsia="ru-RU"/>
              </w:rPr>
              <w:t>з</w:t>
            </w:r>
            <w:r w:rsidRPr="009F275F">
              <w:rPr>
                <w:rFonts w:ascii="Times New Roman" w:eastAsiaTheme="minorEastAsia" w:hAnsi="Times New Roman" w:cs="Times New Roman"/>
                <w:sz w:val="24"/>
                <w:szCs w:val="24"/>
                <w:lang w:eastAsia="ru-RU"/>
              </w:rPr>
              <w:t>ык и</w:t>
            </w:r>
            <w:r w:rsidRPr="009F275F">
              <w:rPr>
                <w:rFonts w:ascii="Times New Roman" w:eastAsiaTheme="minorEastAsia" w:hAnsi="Times New Roman" w:cs="Times New Roman"/>
                <w:spacing w:val="1"/>
                <w:sz w:val="24"/>
                <w:szCs w:val="24"/>
                <w:lang w:eastAsia="ru-RU"/>
              </w:rPr>
              <w:t xml:space="preserve"> </w:t>
            </w:r>
            <w:r w:rsidRPr="009F275F">
              <w:rPr>
                <w:rFonts w:ascii="Times New Roman" w:eastAsiaTheme="minorEastAsia" w:hAnsi="Times New Roman" w:cs="Times New Roman"/>
                <w:sz w:val="24"/>
                <w:szCs w:val="24"/>
                <w:lang w:eastAsia="ru-RU"/>
              </w:rPr>
              <w:t>р</w:t>
            </w:r>
            <w:r w:rsidRPr="009F275F">
              <w:rPr>
                <w:rFonts w:ascii="Times New Roman" w:eastAsiaTheme="minorEastAsia" w:hAnsi="Times New Roman" w:cs="Times New Roman"/>
                <w:spacing w:val="-1"/>
                <w:sz w:val="24"/>
                <w:szCs w:val="24"/>
                <w:lang w:eastAsia="ru-RU"/>
              </w:rPr>
              <w:t>ече</w:t>
            </w:r>
            <w:r w:rsidRPr="009F275F">
              <w:rPr>
                <w:rFonts w:ascii="Times New Roman" w:eastAsiaTheme="minorEastAsia" w:hAnsi="Times New Roman" w:cs="Times New Roman"/>
                <w:sz w:val="24"/>
                <w:szCs w:val="24"/>
                <w:lang w:eastAsia="ru-RU"/>
              </w:rPr>
              <w:t>в</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z w:val="24"/>
                <w:szCs w:val="24"/>
                <w:lang w:eastAsia="ru-RU"/>
              </w:rPr>
              <w:t xml:space="preserve">я </w:t>
            </w:r>
            <w:r w:rsidRPr="009F275F">
              <w:rPr>
                <w:rFonts w:ascii="Times New Roman" w:eastAsiaTheme="minorEastAsia" w:hAnsi="Times New Roman" w:cs="Times New Roman"/>
                <w:spacing w:val="1"/>
                <w:sz w:val="24"/>
                <w:szCs w:val="24"/>
                <w:lang w:eastAsia="ru-RU"/>
              </w:rPr>
              <w:t>п</w:t>
            </w:r>
            <w:r w:rsidRPr="009F275F">
              <w:rPr>
                <w:rFonts w:ascii="Times New Roman" w:eastAsiaTheme="minorEastAsia" w:hAnsi="Times New Roman" w:cs="Times New Roman"/>
                <w:sz w:val="24"/>
                <w:szCs w:val="24"/>
                <w:lang w:eastAsia="ru-RU"/>
              </w:rPr>
              <w:t>р</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pacing w:val="1"/>
                <w:sz w:val="24"/>
                <w:szCs w:val="24"/>
                <w:lang w:eastAsia="ru-RU"/>
              </w:rPr>
              <w:t>к</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и</w:t>
            </w:r>
            <w:r w:rsidRPr="009F275F">
              <w:rPr>
                <w:rFonts w:ascii="Times New Roman" w:eastAsiaTheme="minorEastAsia" w:hAnsi="Times New Roman" w:cs="Times New Roman"/>
                <w:spacing w:val="-1"/>
                <w:sz w:val="24"/>
                <w:szCs w:val="24"/>
                <w:lang w:eastAsia="ru-RU"/>
              </w:rPr>
              <w:t>к</w:t>
            </w:r>
            <w:r w:rsidRPr="009F275F">
              <w:rPr>
                <w:rFonts w:ascii="Times New Roman" w:eastAsiaTheme="minorEastAsia" w:hAnsi="Times New Roman" w:cs="Times New Roman"/>
                <w:sz w:val="24"/>
                <w:szCs w:val="24"/>
                <w:lang w:eastAsia="ru-RU"/>
              </w:rPr>
              <w:t>а</w:t>
            </w:r>
          </w:p>
        </w:tc>
        <w:tc>
          <w:tcPr>
            <w:tcW w:w="2977" w:type="dxa"/>
            <w:tcBorders>
              <w:top w:val="single" w:sz="4" w:space="0" w:color="000000"/>
              <w:left w:val="single" w:sz="4" w:space="0" w:color="000000"/>
              <w:bottom w:val="single" w:sz="4" w:space="0" w:color="000000"/>
              <w:right w:val="single" w:sz="4" w:space="0" w:color="000000"/>
            </w:tcBorders>
            <w:vAlign w:val="center"/>
          </w:tcPr>
          <w:p w14:paraId="6F3ACB2E" w14:textId="181AF0C0" w:rsidR="009F275F" w:rsidRPr="009F275F" w:rsidRDefault="009F275F" w:rsidP="009F275F">
            <w:pPr>
              <w:widowControl w:val="0"/>
              <w:autoSpaceDE w:val="0"/>
              <w:autoSpaceDN w:val="0"/>
              <w:adjustRightInd w:val="0"/>
              <w:spacing w:after="0" w:line="269"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pacing w:val="3"/>
                <w:sz w:val="24"/>
                <w:szCs w:val="24"/>
                <w:lang w:eastAsia="ru-RU"/>
              </w:rPr>
              <w:t>р</w:t>
            </w:r>
            <w:r w:rsidRPr="009F275F">
              <w:rPr>
                <w:rFonts w:ascii="Times New Roman" w:eastAsiaTheme="minorEastAsia" w:hAnsi="Times New Roman" w:cs="Times New Roman"/>
                <w:spacing w:val="-5"/>
                <w:sz w:val="24"/>
                <w:szCs w:val="24"/>
                <w:lang w:eastAsia="ru-RU"/>
              </w:rPr>
              <w:t>у</w:t>
            </w:r>
            <w:r w:rsidRPr="009F275F">
              <w:rPr>
                <w:rFonts w:ascii="Times New Roman" w:eastAsiaTheme="minorEastAsia" w:hAnsi="Times New Roman" w:cs="Times New Roman"/>
                <w:spacing w:val="-1"/>
                <w:sz w:val="24"/>
                <w:szCs w:val="24"/>
                <w:lang w:eastAsia="ru-RU"/>
              </w:rPr>
              <w:t>сс</w:t>
            </w:r>
            <w:r w:rsidRPr="009F275F">
              <w:rPr>
                <w:rFonts w:ascii="Times New Roman" w:eastAsiaTheme="minorEastAsia" w:hAnsi="Times New Roman" w:cs="Times New Roman"/>
                <w:spacing w:val="1"/>
                <w:sz w:val="24"/>
                <w:szCs w:val="24"/>
                <w:lang w:eastAsia="ru-RU"/>
              </w:rPr>
              <w:t>ки</w:t>
            </w:r>
            <w:r w:rsidRPr="009F275F">
              <w:rPr>
                <w:rFonts w:ascii="Times New Roman" w:eastAsiaTheme="minorEastAsia" w:hAnsi="Times New Roman" w:cs="Times New Roman"/>
                <w:sz w:val="24"/>
                <w:szCs w:val="24"/>
                <w:lang w:eastAsia="ru-RU"/>
              </w:rPr>
              <w:t>й</w:t>
            </w:r>
            <w:r w:rsidRPr="009F275F">
              <w:rPr>
                <w:rFonts w:ascii="Times New Roman" w:eastAsiaTheme="minorEastAsia" w:hAnsi="Times New Roman" w:cs="Times New Roman"/>
                <w:spacing w:val="1"/>
                <w:sz w:val="24"/>
                <w:szCs w:val="24"/>
                <w:lang w:eastAsia="ru-RU"/>
              </w:rPr>
              <w:t xml:space="preserve"> </w:t>
            </w:r>
            <w:r w:rsidRPr="009F275F">
              <w:rPr>
                <w:rFonts w:ascii="Times New Roman" w:eastAsiaTheme="minorEastAsia" w:hAnsi="Times New Roman" w:cs="Times New Roman"/>
                <w:sz w:val="24"/>
                <w:szCs w:val="24"/>
                <w:lang w:eastAsia="ru-RU"/>
              </w:rPr>
              <w:t>я</w:t>
            </w:r>
            <w:r w:rsidRPr="009F275F">
              <w:rPr>
                <w:rFonts w:ascii="Times New Roman" w:eastAsiaTheme="minorEastAsia" w:hAnsi="Times New Roman" w:cs="Times New Roman"/>
                <w:spacing w:val="1"/>
                <w:sz w:val="24"/>
                <w:szCs w:val="24"/>
                <w:lang w:eastAsia="ru-RU"/>
              </w:rPr>
              <w:t>з</w:t>
            </w:r>
            <w:r w:rsidRPr="009F275F">
              <w:rPr>
                <w:rFonts w:ascii="Times New Roman" w:eastAsiaTheme="minorEastAsia" w:hAnsi="Times New Roman" w:cs="Times New Roman"/>
                <w:sz w:val="24"/>
                <w:szCs w:val="24"/>
                <w:lang w:eastAsia="ru-RU"/>
              </w:rPr>
              <w:t>ык</w:t>
            </w:r>
            <w:r w:rsidR="00F11D68">
              <w:rPr>
                <w:rFonts w:ascii="Times New Roman" w:eastAsiaTheme="minorEastAsia" w:hAnsi="Times New Roman" w:cs="Times New Roman"/>
                <w:sz w:val="24"/>
                <w:szCs w:val="24"/>
                <w:lang w:eastAsia="ru-RU"/>
              </w:rPr>
              <w:t>,</w:t>
            </w:r>
          </w:p>
          <w:p w14:paraId="3D918DE3" w14:textId="75026BFF" w:rsidR="009F275F" w:rsidRPr="009F275F" w:rsidRDefault="009F275F" w:rsidP="00F11D68">
            <w:pPr>
              <w:widowControl w:val="0"/>
              <w:autoSpaceDE w:val="0"/>
              <w:autoSpaceDN w:val="0"/>
              <w:adjustRightInd w:val="0"/>
              <w:spacing w:before="19" w:after="0" w:line="240" w:lineRule="auto"/>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чт</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pacing w:val="1"/>
                <w:sz w:val="24"/>
                <w:szCs w:val="24"/>
                <w:lang w:eastAsia="ru-RU"/>
              </w:rPr>
              <w:t>ни</w:t>
            </w:r>
            <w:r w:rsidRPr="009F275F">
              <w:rPr>
                <w:rFonts w:ascii="Times New Roman" w:eastAsiaTheme="minorEastAsia" w:hAnsi="Times New Roman" w:cs="Times New Roman"/>
                <w:sz w:val="24"/>
                <w:szCs w:val="24"/>
                <w:lang w:eastAsia="ru-RU"/>
              </w:rPr>
              <w:t>е</w:t>
            </w:r>
            <w:r w:rsidR="00F11D68">
              <w:rPr>
                <w:rFonts w:ascii="Times New Roman" w:eastAsiaTheme="minorEastAsia" w:hAnsi="Times New Roman" w:cs="Times New Roman"/>
                <w:sz w:val="24"/>
                <w:szCs w:val="24"/>
                <w:lang w:eastAsia="ru-RU"/>
              </w:rPr>
              <w:t>,</w:t>
            </w:r>
            <w:r w:rsidRPr="009F275F">
              <w:rPr>
                <w:rFonts w:ascii="Times New Roman" w:eastAsiaTheme="minorEastAsia" w:hAnsi="Times New Roman" w:cs="Times New Roman"/>
                <w:sz w:val="24"/>
                <w:szCs w:val="24"/>
                <w:lang w:eastAsia="ru-RU"/>
              </w:rPr>
              <w:t xml:space="preserve"> речевая практика</w:t>
            </w:r>
          </w:p>
        </w:tc>
      </w:tr>
      <w:tr w:rsidR="009F275F" w:rsidRPr="009F275F" w14:paraId="05CF6D63" w14:textId="77777777" w:rsidTr="00012422">
        <w:trPr>
          <w:trHeight w:hRule="exact" w:val="286"/>
        </w:trPr>
        <w:tc>
          <w:tcPr>
            <w:tcW w:w="3450" w:type="dxa"/>
            <w:vMerge/>
            <w:tcBorders>
              <w:top w:val="single" w:sz="4" w:space="0" w:color="000000"/>
              <w:left w:val="single" w:sz="4" w:space="0" w:color="000000"/>
              <w:bottom w:val="single" w:sz="4" w:space="0" w:color="000000"/>
              <w:right w:val="single" w:sz="4" w:space="0" w:color="000000"/>
            </w:tcBorders>
            <w:vAlign w:val="center"/>
          </w:tcPr>
          <w:p w14:paraId="6BED459D" w14:textId="77777777" w:rsidR="009F275F" w:rsidRPr="009F275F" w:rsidRDefault="009F275F" w:rsidP="009F275F">
            <w:pPr>
              <w:widowControl w:val="0"/>
              <w:autoSpaceDE w:val="0"/>
              <w:autoSpaceDN w:val="0"/>
              <w:adjustRightInd w:val="0"/>
              <w:spacing w:before="24" w:after="0" w:line="240" w:lineRule="auto"/>
              <w:ind w:right="-20"/>
              <w:jc w:val="center"/>
              <w:rPr>
                <w:rFonts w:ascii="Times New Roman" w:eastAsiaTheme="minorEastAsia"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08948D74"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мат</w:t>
            </w:r>
            <w:r w:rsidRPr="009F275F">
              <w:rPr>
                <w:rFonts w:ascii="Times New Roman" w:eastAsiaTheme="minorEastAsia" w:hAnsi="Times New Roman" w:cs="Times New Roman"/>
                <w:spacing w:val="-1"/>
                <w:sz w:val="24"/>
                <w:szCs w:val="24"/>
                <w:lang w:eastAsia="ru-RU"/>
              </w:rPr>
              <w:t>ема</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ик</w:t>
            </w:r>
            <w:r w:rsidRPr="009F275F">
              <w:rPr>
                <w:rFonts w:ascii="Times New Roman" w:eastAsiaTheme="minorEastAsia" w:hAnsi="Times New Roman" w:cs="Times New Roman"/>
                <w:sz w:val="24"/>
                <w:szCs w:val="24"/>
                <w:lang w:eastAsia="ru-RU"/>
              </w:rPr>
              <w:t>а</w:t>
            </w:r>
          </w:p>
        </w:tc>
        <w:tc>
          <w:tcPr>
            <w:tcW w:w="2977" w:type="dxa"/>
            <w:tcBorders>
              <w:top w:val="single" w:sz="4" w:space="0" w:color="000000"/>
              <w:left w:val="single" w:sz="4" w:space="0" w:color="000000"/>
              <w:bottom w:val="single" w:sz="4" w:space="0" w:color="000000"/>
              <w:right w:val="single" w:sz="4" w:space="0" w:color="000000"/>
            </w:tcBorders>
            <w:vAlign w:val="center"/>
          </w:tcPr>
          <w:p w14:paraId="46034088"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мат</w:t>
            </w:r>
            <w:r w:rsidRPr="009F275F">
              <w:rPr>
                <w:rFonts w:ascii="Times New Roman" w:eastAsiaTheme="minorEastAsia" w:hAnsi="Times New Roman" w:cs="Times New Roman"/>
                <w:spacing w:val="-1"/>
                <w:sz w:val="24"/>
                <w:szCs w:val="24"/>
                <w:lang w:eastAsia="ru-RU"/>
              </w:rPr>
              <w:t>ема</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ик</w:t>
            </w:r>
            <w:r w:rsidRPr="009F275F">
              <w:rPr>
                <w:rFonts w:ascii="Times New Roman" w:eastAsiaTheme="minorEastAsia" w:hAnsi="Times New Roman" w:cs="Times New Roman"/>
                <w:sz w:val="24"/>
                <w:szCs w:val="24"/>
                <w:lang w:eastAsia="ru-RU"/>
              </w:rPr>
              <w:t>а</w:t>
            </w:r>
          </w:p>
        </w:tc>
      </w:tr>
      <w:tr w:rsidR="009F275F" w:rsidRPr="009F275F" w14:paraId="7E72AE5D" w14:textId="77777777" w:rsidTr="00012422">
        <w:trPr>
          <w:trHeight w:hRule="exact" w:val="286"/>
        </w:trPr>
        <w:tc>
          <w:tcPr>
            <w:tcW w:w="3450" w:type="dxa"/>
            <w:vMerge/>
            <w:tcBorders>
              <w:top w:val="single" w:sz="4" w:space="0" w:color="000000"/>
              <w:left w:val="single" w:sz="4" w:space="0" w:color="000000"/>
              <w:bottom w:val="single" w:sz="4" w:space="0" w:color="000000"/>
              <w:right w:val="single" w:sz="4" w:space="0" w:color="000000"/>
            </w:tcBorders>
            <w:vAlign w:val="center"/>
          </w:tcPr>
          <w:p w14:paraId="01A4297D"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11D84E92"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е</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ес</w:t>
            </w:r>
            <w:r w:rsidRPr="009F275F">
              <w:rPr>
                <w:rFonts w:ascii="Times New Roman" w:eastAsiaTheme="minorEastAsia" w:hAnsi="Times New Roman" w:cs="Times New Roman"/>
                <w:sz w:val="24"/>
                <w:szCs w:val="24"/>
                <w:lang w:eastAsia="ru-RU"/>
              </w:rPr>
              <w:t>твоз</w:t>
            </w:r>
            <w:r w:rsidRPr="009F275F">
              <w:rPr>
                <w:rFonts w:ascii="Times New Roman" w:eastAsiaTheme="minorEastAsia" w:hAnsi="Times New Roman" w:cs="Times New Roman"/>
                <w:spacing w:val="1"/>
                <w:sz w:val="24"/>
                <w:szCs w:val="24"/>
                <w:lang w:eastAsia="ru-RU"/>
              </w:rPr>
              <w:t>н</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pacing w:val="1"/>
                <w:sz w:val="24"/>
                <w:szCs w:val="24"/>
                <w:lang w:eastAsia="ru-RU"/>
              </w:rPr>
              <w:t>ни</w:t>
            </w:r>
            <w:r w:rsidRPr="009F275F">
              <w:rPr>
                <w:rFonts w:ascii="Times New Roman" w:eastAsiaTheme="minorEastAsia" w:hAnsi="Times New Roman" w:cs="Times New Roman"/>
                <w:sz w:val="24"/>
                <w:szCs w:val="24"/>
                <w:lang w:eastAsia="ru-RU"/>
              </w:rPr>
              <w:t>е</w:t>
            </w:r>
          </w:p>
        </w:tc>
        <w:tc>
          <w:tcPr>
            <w:tcW w:w="2977" w:type="dxa"/>
            <w:tcBorders>
              <w:top w:val="single" w:sz="4" w:space="0" w:color="000000"/>
              <w:left w:val="single" w:sz="4" w:space="0" w:color="000000"/>
              <w:bottom w:val="single" w:sz="4" w:space="0" w:color="000000"/>
              <w:right w:val="single" w:sz="4" w:space="0" w:color="000000"/>
            </w:tcBorders>
            <w:vAlign w:val="center"/>
          </w:tcPr>
          <w:p w14:paraId="324AE652"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мир природы и человека</w:t>
            </w:r>
          </w:p>
        </w:tc>
      </w:tr>
      <w:tr w:rsidR="009F275F" w:rsidRPr="009F275F" w14:paraId="2324206D" w14:textId="77777777" w:rsidTr="00012422">
        <w:trPr>
          <w:trHeight w:hRule="exact" w:val="288"/>
        </w:trPr>
        <w:tc>
          <w:tcPr>
            <w:tcW w:w="3450" w:type="dxa"/>
            <w:vMerge/>
            <w:tcBorders>
              <w:top w:val="single" w:sz="4" w:space="0" w:color="000000"/>
              <w:left w:val="single" w:sz="4" w:space="0" w:color="000000"/>
              <w:bottom w:val="single" w:sz="4" w:space="0" w:color="000000"/>
              <w:right w:val="single" w:sz="4" w:space="0" w:color="000000"/>
            </w:tcBorders>
            <w:vAlign w:val="center"/>
          </w:tcPr>
          <w:p w14:paraId="109834CA"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3A2DE327" w14:textId="77777777" w:rsidR="009F275F" w:rsidRPr="009F275F" w:rsidRDefault="009F275F" w:rsidP="009F275F">
            <w:pPr>
              <w:widowControl w:val="0"/>
              <w:autoSpaceDE w:val="0"/>
              <w:autoSpaceDN w:val="0"/>
              <w:adjustRightInd w:val="0"/>
              <w:spacing w:after="0" w:line="269"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ф</w:t>
            </w:r>
            <w:r w:rsidRPr="009F275F">
              <w:rPr>
                <w:rFonts w:ascii="Times New Roman" w:eastAsiaTheme="minorEastAsia" w:hAnsi="Times New Roman" w:cs="Times New Roman"/>
                <w:spacing w:val="1"/>
                <w:sz w:val="24"/>
                <w:szCs w:val="24"/>
                <w:lang w:eastAsia="ru-RU"/>
              </w:rPr>
              <w:t>изи</w:t>
            </w:r>
            <w:r w:rsidRPr="009F275F">
              <w:rPr>
                <w:rFonts w:ascii="Times New Roman" w:eastAsiaTheme="minorEastAsia" w:hAnsi="Times New Roman" w:cs="Times New Roman"/>
                <w:spacing w:val="-1"/>
                <w:sz w:val="24"/>
                <w:szCs w:val="24"/>
                <w:lang w:eastAsia="ru-RU"/>
              </w:rPr>
              <w:t>чес</w:t>
            </w:r>
            <w:r w:rsidRPr="009F275F">
              <w:rPr>
                <w:rFonts w:ascii="Times New Roman" w:eastAsiaTheme="minorEastAsia" w:hAnsi="Times New Roman" w:cs="Times New Roman"/>
                <w:spacing w:val="1"/>
                <w:sz w:val="24"/>
                <w:szCs w:val="24"/>
                <w:lang w:eastAsia="ru-RU"/>
              </w:rPr>
              <w:t>к</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z w:val="24"/>
                <w:szCs w:val="24"/>
                <w:lang w:eastAsia="ru-RU"/>
              </w:rPr>
              <w:t xml:space="preserve">я </w:t>
            </w:r>
            <w:r w:rsidRPr="009F275F">
              <w:rPr>
                <w:rFonts w:ascii="Times New Roman" w:eastAsiaTheme="minorEastAsia" w:hAnsi="Times New Roman" w:cs="Times New Roman"/>
                <w:spacing w:val="3"/>
                <w:sz w:val="24"/>
                <w:szCs w:val="24"/>
                <w:lang w:eastAsia="ru-RU"/>
              </w:rPr>
              <w:t>к</w:t>
            </w:r>
            <w:r w:rsidRPr="009F275F">
              <w:rPr>
                <w:rFonts w:ascii="Times New Roman" w:eastAsiaTheme="minorEastAsia" w:hAnsi="Times New Roman" w:cs="Times New Roman"/>
                <w:spacing w:val="-7"/>
                <w:sz w:val="24"/>
                <w:szCs w:val="24"/>
                <w:lang w:eastAsia="ru-RU"/>
              </w:rPr>
              <w:t>у</w:t>
            </w:r>
            <w:r w:rsidRPr="009F275F">
              <w:rPr>
                <w:rFonts w:ascii="Times New Roman" w:eastAsiaTheme="minorEastAsia" w:hAnsi="Times New Roman" w:cs="Times New Roman"/>
                <w:sz w:val="24"/>
                <w:szCs w:val="24"/>
                <w:lang w:eastAsia="ru-RU"/>
              </w:rPr>
              <w:t>л</w:t>
            </w:r>
            <w:r w:rsidRPr="009F275F">
              <w:rPr>
                <w:rFonts w:ascii="Times New Roman" w:eastAsiaTheme="minorEastAsia" w:hAnsi="Times New Roman" w:cs="Times New Roman"/>
                <w:spacing w:val="1"/>
                <w:sz w:val="24"/>
                <w:szCs w:val="24"/>
                <w:lang w:eastAsia="ru-RU"/>
              </w:rPr>
              <w:t>ь</w:t>
            </w:r>
            <w:r w:rsidRPr="009F275F">
              <w:rPr>
                <w:rFonts w:ascii="Times New Roman" w:eastAsiaTheme="minorEastAsia" w:hAnsi="Times New Roman" w:cs="Times New Roman"/>
                <w:spacing w:val="3"/>
                <w:sz w:val="24"/>
                <w:szCs w:val="24"/>
                <w:lang w:eastAsia="ru-RU"/>
              </w:rPr>
              <w:t>т</w:t>
            </w:r>
            <w:r w:rsidRPr="009F275F">
              <w:rPr>
                <w:rFonts w:ascii="Times New Roman" w:eastAsiaTheme="minorEastAsia" w:hAnsi="Times New Roman" w:cs="Times New Roman"/>
                <w:spacing w:val="-5"/>
                <w:sz w:val="24"/>
                <w:szCs w:val="24"/>
                <w:lang w:eastAsia="ru-RU"/>
              </w:rPr>
              <w:t>у</w:t>
            </w:r>
            <w:r w:rsidRPr="009F275F">
              <w:rPr>
                <w:rFonts w:ascii="Times New Roman" w:eastAsiaTheme="minorEastAsia" w:hAnsi="Times New Roman" w:cs="Times New Roman"/>
                <w:spacing w:val="2"/>
                <w:sz w:val="24"/>
                <w:szCs w:val="24"/>
                <w:lang w:eastAsia="ru-RU"/>
              </w:rPr>
              <w:t>р</w:t>
            </w:r>
            <w:r w:rsidRPr="009F275F">
              <w:rPr>
                <w:rFonts w:ascii="Times New Roman" w:eastAsiaTheme="minorEastAsia" w:hAnsi="Times New Roman" w:cs="Times New Roman"/>
                <w:sz w:val="24"/>
                <w:szCs w:val="24"/>
                <w:lang w:eastAsia="ru-RU"/>
              </w:rPr>
              <w:t>а</w:t>
            </w:r>
          </w:p>
        </w:tc>
        <w:tc>
          <w:tcPr>
            <w:tcW w:w="2977" w:type="dxa"/>
            <w:tcBorders>
              <w:top w:val="single" w:sz="4" w:space="0" w:color="000000"/>
              <w:left w:val="single" w:sz="4" w:space="0" w:color="000000"/>
              <w:bottom w:val="single" w:sz="4" w:space="0" w:color="000000"/>
              <w:right w:val="single" w:sz="4" w:space="0" w:color="000000"/>
            </w:tcBorders>
            <w:vAlign w:val="center"/>
          </w:tcPr>
          <w:p w14:paraId="0D702ABC" w14:textId="77777777" w:rsidR="009F275F" w:rsidRPr="009F275F" w:rsidRDefault="009F275F" w:rsidP="009F275F">
            <w:pPr>
              <w:widowControl w:val="0"/>
              <w:autoSpaceDE w:val="0"/>
              <w:autoSpaceDN w:val="0"/>
              <w:adjustRightInd w:val="0"/>
              <w:spacing w:after="0" w:line="269"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ф</w:t>
            </w:r>
            <w:r w:rsidRPr="009F275F">
              <w:rPr>
                <w:rFonts w:ascii="Times New Roman" w:eastAsiaTheme="minorEastAsia" w:hAnsi="Times New Roman" w:cs="Times New Roman"/>
                <w:spacing w:val="1"/>
                <w:sz w:val="24"/>
                <w:szCs w:val="24"/>
                <w:lang w:eastAsia="ru-RU"/>
              </w:rPr>
              <w:t>изи</w:t>
            </w:r>
            <w:r w:rsidRPr="009F275F">
              <w:rPr>
                <w:rFonts w:ascii="Times New Roman" w:eastAsiaTheme="minorEastAsia" w:hAnsi="Times New Roman" w:cs="Times New Roman"/>
                <w:spacing w:val="-1"/>
                <w:sz w:val="24"/>
                <w:szCs w:val="24"/>
                <w:lang w:eastAsia="ru-RU"/>
              </w:rPr>
              <w:t>чес</w:t>
            </w:r>
            <w:r w:rsidRPr="009F275F">
              <w:rPr>
                <w:rFonts w:ascii="Times New Roman" w:eastAsiaTheme="minorEastAsia" w:hAnsi="Times New Roman" w:cs="Times New Roman"/>
                <w:spacing w:val="1"/>
                <w:sz w:val="24"/>
                <w:szCs w:val="24"/>
                <w:lang w:eastAsia="ru-RU"/>
              </w:rPr>
              <w:t>к</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z w:val="24"/>
                <w:szCs w:val="24"/>
                <w:lang w:eastAsia="ru-RU"/>
              </w:rPr>
              <w:t>я</w:t>
            </w:r>
            <w:r w:rsidRPr="009F275F">
              <w:rPr>
                <w:rFonts w:ascii="Times New Roman" w:eastAsiaTheme="minorEastAsia" w:hAnsi="Times New Roman" w:cs="Times New Roman"/>
                <w:spacing w:val="2"/>
                <w:sz w:val="24"/>
                <w:szCs w:val="24"/>
                <w:lang w:eastAsia="ru-RU"/>
              </w:rPr>
              <w:t xml:space="preserve"> </w:t>
            </w:r>
            <w:r w:rsidRPr="009F275F">
              <w:rPr>
                <w:rFonts w:ascii="Times New Roman" w:eastAsiaTheme="minorEastAsia" w:hAnsi="Times New Roman" w:cs="Times New Roman"/>
                <w:spacing w:val="3"/>
                <w:sz w:val="24"/>
                <w:szCs w:val="24"/>
                <w:lang w:eastAsia="ru-RU"/>
              </w:rPr>
              <w:t>к</w:t>
            </w:r>
            <w:r w:rsidRPr="009F275F">
              <w:rPr>
                <w:rFonts w:ascii="Times New Roman" w:eastAsiaTheme="minorEastAsia" w:hAnsi="Times New Roman" w:cs="Times New Roman"/>
                <w:spacing w:val="-7"/>
                <w:sz w:val="24"/>
                <w:szCs w:val="24"/>
                <w:lang w:eastAsia="ru-RU"/>
              </w:rPr>
              <w:t>у</w:t>
            </w:r>
            <w:r w:rsidRPr="009F275F">
              <w:rPr>
                <w:rFonts w:ascii="Times New Roman" w:eastAsiaTheme="minorEastAsia" w:hAnsi="Times New Roman" w:cs="Times New Roman"/>
                <w:sz w:val="24"/>
                <w:szCs w:val="24"/>
                <w:lang w:eastAsia="ru-RU"/>
              </w:rPr>
              <w:t>л</w:t>
            </w:r>
            <w:r w:rsidRPr="009F275F">
              <w:rPr>
                <w:rFonts w:ascii="Times New Roman" w:eastAsiaTheme="minorEastAsia" w:hAnsi="Times New Roman" w:cs="Times New Roman"/>
                <w:spacing w:val="1"/>
                <w:sz w:val="24"/>
                <w:szCs w:val="24"/>
                <w:lang w:eastAsia="ru-RU"/>
              </w:rPr>
              <w:t>ь</w:t>
            </w:r>
            <w:r w:rsidRPr="009F275F">
              <w:rPr>
                <w:rFonts w:ascii="Times New Roman" w:eastAsiaTheme="minorEastAsia" w:hAnsi="Times New Roman" w:cs="Times New Roman"/>
                <w:spacing w:val="3"/>
                <w:sz w:val="24"/>
                <w:szCs w:val="24"/>
                <w:lang w:eastAsia="ru-RU"/>
              </w:rPr>
              <w:t>т</w:t>
            </w:r>
            <w:r w:rsidRPr="009F275F">
              <w:rPr>
                <w:rFonts w:ascii="Times New Roman" w:eastAsiaTheme="minorEastAsia" w:hAnsi="Times New Roman" w:cs="Times New Roman"/>
                <w:spacing w:val="-5"/>
                <w:sz w:val="24"/>
                <w:szCs w:val="24"/>
                <w:lang w:eastAsia="ru-RU"/>
              </w:rPr>
              <w:t>у</w:t>
            </w:r>
            <w:r w:rsidRPr="009F275F">
              <w:rPr>
                <w:rFonts w:ascii="Times New Roman" w:eastAsiaTheme="minorEastAsia" w:hAnsi="Times New Roman" w:cs="Times New Roman"/>
                <w:spacing w:val="2"/>
                <w:sz w:val="24"/>
                <w:szCs w:val="24"/>
                <w:lang w:eastAsia="ru-RU"/>
              </w:rPr>
              <w:t>р</w:t>
            </w:r>
            <w:r w:rsidRPr="009F275F">
              <w:rPr>
                <w:rFonts w:ascii="Times New Roman" w:eastAsiaTheme="minorEastAsia" w:hAnsi="Times New Roman" w:cs="Times New Roman"/>
                <w:sz w:val="24"/>
                <w:szCs w:val="24"/>
                <w:lang w:eastAsia="ru-RU"/>
              </w:rPr>
              <w:t>а</w:t>
            </w:r>
          </w:p>
        </w:tc>
      </w:tr>
      <w:tr w:rsidR="009F275F" w:rsidRPr="009F275F" w14:paraId="0EDB66B5" w14:textId="77777777" w:rsidTr="00012422">
        <w:trPr>
          <w:trHeight w:hRule="exact" w:val="286"/>
        </w:trPr>
        <w:tc>
          <w:tcPr>
            <w:tcW w:w="3450" w:type="dxa"/>
            <w:vMerge/>
            <w:tcBorders>
              <w:top w:val="single" w:sz="4" w:space="0" w:color="000000"/>
              <w:left w:val="single" w:sz="4" w:space="0" w:color="000000"/>
              <w:bottom w:val="single" w:sz="4" w:space="0" w:color="000000"/>
              <w:right w:val="single" w:sz="4" w:space="0" w:color="000000"/>
            </w:tcBorders>
            <w:vAlign w:val="center"/>
          </w:tcPr>
          <w:p w14:paraId="3BFCBCEE" w14:textId="77777777" w:rsidR="009F275F" w:rsidRPr="009F275F" w:rsidRDefault="009F275F" w:rsidP="009F275F">
            <w:pPr>
              <w:widowControl w:val="0"/>
              <w:autoSpaceDE w:val="0"/>
              <w:autoSpaceDN w:val="0"/>
              <w:adjustRightInd w:val="0"/>
              <w:spacing w:after="0" w:line="269" w:lineRule="exact"/>
              <w:ind w:right="-20"/>
              <w:jc w:val="center"/>
              <w:rPr>
                <w:rFonts w:ascii="Times New Roman" w:eastAsiaTheme="minorEastAsia"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69E8CD4D"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pacing w:val="2"/>
                <w:sz w:val="24"/>
                <w:szCs w:val="24"/>
                <w:lang w:eastAsia="ru-RU"/>
              </w:rPr>
              <w:t>х</w:t>
            </w:r>
            <w:r w:rsidRPr="009F275F">
              <w:rPr>
                <w:rFonts w:ascii="Times New Roman" w:eastAsiaTheme="minorEastAsia" w:hAnsi="Times New Roman" w:cs="Times New Roman"/>
                <w:spacing w:val="1"/>
                <w:sz w:val="24"/>
                <w:szCs w:val="24"/>
                <w:lang w:eastAsia="ru-RU"/>
              </w:rPr>
              <w:t>н</w:t>
            </w:r>
            <w:r w:rsidRPr="009F275F">
              <w:rPr>
                <w:rFonts w:ascii="Times New Roman" w:eastAsiaTheme="minorEastAsia" w:hAnsi="Times New Roman" w:cs="Times New Roman"/>
                <w:sz w:val="24"/>
                <w:szCs w:val="24"/>
                <w:lang w:eastAsia="ru-RU"/>
              </w:rPr>
              <w:t>оло</w:t>
            </w:r>
            <w:r w:rsidRPr="009F275F">
              <w:rPr>
                <w:rFonts w:ascii="Times New Roman" w:eastAsiaTheme="minorEastAsia" w:hAnsi="Times New Roman" w:cs="Times New Roman"/>
                <w:spacing w:val="-2"/>
                <w:sz w:val="24"/>
                <w:szCs w:val="24"/>
                <w:lang w:eastAsia="ru-RU"/>
              </w:rPr>
              <w:t>г</w:t>
            </w:r>
            <w:r w:rsidRPr="009F275F">
              <w:rPr>
                <w:rFonts w:ascii="Times New Roman" w:eastAsiaTheme="minorEastAsia" w:hAnsi="Times New Roman" w:cs="Times New Roman"/>
                <w:spacing w:val="1"/>
                <w:sz w:val="24"/>
                <w:szCs w:val="24"/>
                <w:lang w:eastAsia="ru-RU"/>
              </w:rPr>
              <w:t>и</w:t>
            </w:r>
            <w:r w:rsidRPr="009F275F">
              <w:rPr>
                <w:rFonts w:ascii="Times New Roman" w:eastAsiaTheme="minorEastAsia" w:hAnsi="Times New Roman" w:cs="Times New Roman"/>
                <w:sz w:val="24"/>
                <w:szCs w:val="24"/>
                <w:lang w:eastAsia="ru-RU"/>
              </w:rPr>
              <w:t>и</w:t>
            </w:r>
          </w:p>
        </w:tc>
        <w:tc>
          <w:tcPr>
            <w:tcW w:w="2977" w:type="dxa"/>
            <w:tcBorders>
              <w:top w:val="single" w:sz="4" w:space="0" w:color="000000"/>
              <w:left w:val="single" w:sz="4" w:space="0" w:color="000000"/>
              <w:bottom w:val="single" w:sz="4" w:space="0" w:color="000000"/>
              <w:right w:val="single" w:sz="4" w:space="0" w:color="000000"/>
            </w:tcBorders>
            <w:vAlign w:val="center"/>
          </w:tcPr>
          <w:p w14:paraId="2318F0D2"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pacing w:val="6"/>
                <w:sz w:val="24"/>
                <w:szCs w:val="24"/>
                <w:lang w:eastAsia="ru-RU"/>
              </w:rPr>
              <w:t>р</w:t>
            </w:r>
            <w:r w:rsidRPr="009F275F">
              <w:rPr>
                <w:rFonts w:ascii="Times New Roman" w:eastAsiaTheme="minorEastAsia" w:hAnsi="Times New Roman" w:cs="Times New Roman"/>
                <w:spacing w:val="-2"/>
                <w:sz w:val="24"/>
                <w:szCs w:val="24"/>
                <w:lang w:eastAsia="ru-RU"/>
              </w:rPr>
              <w:t>у</w:t>
            </w:r>
            <w:r w:rsidRPr="009F275F">
              <w:rPr>
                <w:rFonts w:ascii="Times New Roman" w:eastAsiaTheme="minorEastAsia" w:hAnsi="Times New Roman" w:cs="Times New Roman"/>
                <w:spacing w:val="-1"/>
                <w:sz w:val="24"/>
                <w:szCs w:val="24"/>
                <w:lang w:eastAsia="ru-RU"/>
              </w:rPr>
              <w:t>ч</w:t>
            </w:r>
            <w:r w:rsidRPr="009F275F">
              <w:rPr>
                <w:rFonts w:ascii="Times New Roman" w:eastAsiaTheme="minorEastAsia" w:hAnsi="Times New Roman" w:cs="Times New Roman"/>
                <w:spacing w:val="1"/>
                <w:sz w:val="24"/>
                <w:szCs w:val="24"/>
                <w:lang w:eastAsia="ru-RU"/>
              </w:rPr>
              <w:t>н</w:t>
            </w:r>
            <w:r w:rsidRPr="009F275F">
              <w:rPr>
                <w:rFonts w:ascii="Times New Roman" w:eastAsiaTheme="minorEastAsia" w:hAnsi="Times New Roman" w:cs="Times New Roman"/>
                <w:sz w:val="24"/>
                <w:szCs w:val="24"/>
                <w:lang w:eastAsia="ru-RU"/>
              </w:rPr>
              <w:t>ой</w:t>
            </w:r>
            <w:r w:rsidRPr="009F275F">
              <w:rPr>
                <w:rFonts w:ascii="Times New Roman" w:eastAsiaTheme="minorEastAsia" w:hAnsi="Times New Roman" w:cs="Times New Roman"/>
                <w:spacing w:val="1"/>
                <w:sz w:val="24"/>
                <w:szCs w:val="24"/>
                <w:lang w:eastAsia="ru-RU"/>
              </w:rPr>
              <w:t xml:space="preserve"> </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3"/>
                <w:sz w:val="24"/>
                <w:szCs w:val="24"/>
                <w:lang w:eastAsia="ru-RU"/>
              </w:rPr>
              <w:t>р</w:t>
            </w:r>
            <w:r w:rsidRPr="009F275F">
              <w:rPr>
                <w:rFonts w:ascii="Times New Roman" w:eastAsiaTheme="minorEastAsia" w:hAnsi="Times New Roman" w:cs="Times New Roman"/>
                <w:spacing w:val="-7"/>
                <w:sz w:val="24"/>
                <w:szCs w:val="24"/>
                <w:lang w:eastAsia="ru-RU"/>
              </w:rPr>
              <w:t>у</w:t>
            </w:r>
            <w:r w:rsidRPr="009F275F">
              <w:rPr>
                <w:rFonts w:ascii="Times New Roman" w:eastAsiaTheme="minorEastAsia" w:hAnsi="Times New Roman" w:cs="Times New Roman"/>
                <w:sz w:val="24"/>
                <w:szCs w:val="24"/>
                <w:lang w:eastAsia="ru-RU"/>
              </w:rPr>
              <w:t>д</w:t>
            </w:r>
          </w:p>
        </w:tc>
      </w:tr>
      <w:tr w:rsidR="009F275F" w:rsidRPr="009F275F" w14:paraId="638BE92C" w14:textId="77777777" w:rsidTr="00F11D68">
        <w:trPr>
          <w:trHeight w:hRule="exact" w:val="550"/>
        </w:trPr>
        <w:tc>
          <w:tcPr>
            <w:tcW w:w="3450" w:type="dxa"/>
            <w:vMerge w:val="restart"/>
            <w:tcBorders>
              <w:top w:val="single" w:sz="4" w:space="0" w:color="000000"/>
              <w:left w:val="single" w:sz="4" w:space="0" w:color="000000"/>
              <w:bottom w:val="single" w:sz="4" w:space="0" w:color="000000"/>
              <w:right w:val="single" w:sz="4" w:space="0" w:color="000000"/>
            </w:tcBorders>
            <w:vAlign w:val="center"/>
          </w:tcPr>
          <w:p w14:paraId="11FFECFF"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pacing w:val="42"/>
                <w:sz w:val="24"/>
                <w:szCs w:val="24"/>
                <w:lang w:eastAsia="ru-RU"/>
              </w:rPr>
            </w:pPr>
            <w:r w:rsidRPr="009F275F">
              <w:rPr>
                <w:rFonts w:ascii="Times New Roman" w:eastAsiaTheme="minorEastAsia" w:hAnsi="Times New Roman" w:cs="Times New Roman"/>
                <w:spacing w:val="1"/>
                <w:sz w:val="24"/>
                <w:szCs w:val="24"/>
                <w:lang w:eastAsia="ru-RU"/>
              </w:rPr>
              <w:t>и</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pacing w:val="1"/>
                <w:sz w:val="24"/>
                <w:szCs w:val="24"/>
                <w:lang w:eastAsia="ru-RU"/>
              </w:rPr>
              <w:t>п</w:t>
            </w:r>
            <w:r w:rsidRPr="009F275F">
              <w:rPr>
                <w:rFonts w:ascii="Times New Roman" w:eastAsiaTheme="minorEastAsia" w:hAnsi="Times New Roman" w:cs="Times New Roman"/>
                <w:sz w:val="24"/>
                <w:szCs w:val="24"/>
                <w:lang w:eastAsia="ru-RU"/>
              </w:rPr>
              <w:t>ол</w:t>
            </w:r>
            <w:r w:rsidRPr="009F275F">
              <w:rPr>
                <w:rFonts w:ascii="Times New Roman" w:eastAsiaTheme="minorEastAsia" w:hAnsi="Times New Roman" w:cs="Times New Roman"/>
                <w:spacing w:val="-1"/>
                <w:sz w:val="24"/>
                <w:szCs w:val="24"/>
                <w:lang w:eastAsia="ru-RU"/>
              </w:rPr>
              <w:t>ь</w:t>
            </w:r>
            <w:r w:rsidRPr="009F275F">
              <w:rPr>
                <w:rFonts w:ascii="Times New Roman" w:eastAsiaTheme="minorEastAsia" w:hAnsi="Times New Roman" w:cs="Times New Roman"/>
                <w:spacing w:val="1"/>
                <w:sz w:val="24"/>
                <w:szCs w:val="24"/>
                <w:lang w:eastAsia="ru-RU"/>
              </w:rPr>
              <w:t>з</w:t>
            </w:r>
            <w:r w:rsidRPr="009F275F">
              <w:rPr>
                <w:rFonts w:ascii="Times New Roman" w:eastAsiaTheme="minorEastAsia" w:hAnsi="Times New Roman" w:cs="Times New Roman"/>
                <w:sz w:val="24"/>
                <w:szCs w:val="24"/>
                <w:lang w:eastAsia="ru-RU"/>
              </w:rPr>
              <w:t>ов</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z w:val="24"/>
                <w:szCs w:val="24"/>
                <w:lang w:eastAsia="ru-RU"/>
              </w:rPr>
              <w:t>ть</w:t>
            </w:r>
            <w:r w:rsidRPr="009F275F">
              <w:rPr>
                <w:rFonts w:ascii="Times New Roman" w:eastAsiaTheme="minorEastAsia" w:hAnsi="Times New Roman" w:cs="Times New Roman"/>
                <w:spacing w:val="46"/>
                <w:sz w:val="24"/>
                <w:szCs w:val="24"/>
                <w:lang w:eastAsia="ru-RU"/>
              </w:rPr>
              <w:t xml:space="preserve"> </w:t>
            </w:r>
            <w:r w:rsidRPr="009F275F">
              <w:rPr>
                <w:rFonts w:ascii="Times New Roman" w:eastAsiaTheme="minorEastAsia" w:hAnsi="Times New Roman" w:cs="Times New Roman"/>
                <w:spacing w:val="1"/>
                <w:sz w:val="24"/>
                <w:szCs w:val="24"/>
                <w:lang w:eastAsia="ru-RU"/>
              </w:rPr>
              <w:t>п</w:t>
            </w:r>
            <w:r w:rsidRPr="009F275F">
              <w:rPr>
                <w:rFonts w:ascii="Times New Roman" w:eastAsiaTheme="minorEastAsia" w:hAnsi="Times New Roman" w:cs="Times New Roman"/>
                <w:sz w:val="24"/>
                <w:szCs w:val="24"/>
                <w:lang w:eastAsia="ru-RU"/>
              </w:rPr>
              <w:t>р</w:t>
            </w:r>
            <w:r w:rsidRPr="009F275F">
              <w:rPr>
                <w:rFonts w:ascii="Times New Roman" w:eastAsiaTheme="minorEastAsia" w:hAnsi="Times New Roman" w:cs="Times New Roman"/>
                <w:spacing w:val="-1"/>
                <w:sz w:val="24"/>
                <w:szCs w:val="24"/>
                <w:lang w:eastAsia="ru-RU"/>
              </w:rPr>
              <w:t>и</w:t>
            </w:r>
            <w:r w:rsidRPr="009F275F">
              <w:rPr>
                <w:rFonts w:ascii="Times New Roman" w:eastAsiaTheme="minorEastAsia" w:hAnsi="Times New Roman" w:cs="Times New Roman"/>
                <w:spacing w:val="1"/>
                <w:sz w:val="24"/>
                <w:szCs w:val="24"/>
                <w:lang w:eastAsia="ru-RU"/>
              </w:rPr>
              <w:t>н</w:t>
            </w:r>
            <w:r w:rsidRPr="009F275F">
              <w:rPr>
                <w:rFonts w:ascii="Times New Roman" w:eastAsiaTheme="minorEastAsia" w:hAnsi="Times New Roman" w:cs="Times New Roman"/>
                <w:sz w:val="24"/>
                <w:szCs w:val="24"/>
                <w:lang w:eastAsia="ru-RU"/>
              </w:rPr>
              <w:t>ятые</w:t>
            </w:r>
            <w:r w:rsidRPr="009F275F">
              <w:rPr>
                <w:rFonts w:ascii="Times New Roman" w:eastAsiaTheme="minorEastAsia" w:hAnsi="Times New Roman" w:cs="Times New Roman"/>
                <w:spacing w:val="42"/>
                <w:sz w:val="24"/>
                <w:szCs w:val="24"/>
                <w:lang w:eastAsia="ru-RU"/>
              </w:rPr>
              <w:t xml:space="preserve"> </w:t>
            </w:r>
          </w:p>
          <w:p w14:paraId="2233B1CE"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р</w:t>
            </w:r>
            <w:r w:rsidRPr="009F275F">
              <w:rPr>
                <w:rFonts w:ascii="Times New Roman" w:eastAsiaTheme="minorEastAsia" w:hAnsi="Times New Roman" w:cs="Times New Roman"/>
                <w:spacing w:val="1"/>
                <w:sz w:val="24"/>
                <w:szCs w:val="24"/>
                <w:lang w:eastAsia="ru-RU"/>
              </w:rPr>
              <w:t>и</w:t>
            </w:r>
            <w:r w:rsidRPr="009F275F">
              <w:rPr>
                <w:rFonts w:ascii="Times New Roman" w:eastAsiaTheme="minorEastAsia" w:hAnsi="Times New Roman" w:cs="Times New Roman"/>
                <w:spacing w:val="3"/>
                <w:sz w:val="24"/>
                <w:szCs w:val="24"/>
                <w:lang w:eastAsia="ru-RU"/>
              </w:rPr>
              <w:t>т</w:t>
            </w:r>
            <w:r w:rsidRPr="009F275F">
              <w:rPr>
                <w:rFonts w:ascii="Times New Roman" w:eastAsiaTheme="minorEastAsia" w:hAnsi="Times New Roman" w:cs="Times New Roman"/>
                <w:spacing w:val="-5"/>
                <w:sz w:val="24"/>
                <w:szCs w:val="24"/>
                <w:lang w:eastAsia="ru-RU"/>
              </w:rPr>
              <w:t>у</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z w:val="24"/>
                <w:szCs w:val="24"/>
                <w:lang w:eastAsia="ru-RU"/>
              </w:rPr>
              <w:t>лы</w:t>
            </w:r>
            <w:r w:rsidRPr="009F275F">
              <w:rPr>
                <w:rFonts w:ascii="Times New Roman" w:eastAsiaTheme="minorEastAsia" w:hAnsi="Times New Roman" w:cs="Times New Roman"/>
                <w:spacing w:val="45"/>
                <w:sz w:val="24"/>
                <w:szCs w:val="24"/>
                <w:lang w:eastAsia="ru-RU"/>
              </w:rPr>
              <w:t xml:space="preserve"> </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z w:val="24"/>
                <w:szCs w:val="24"/>
                <w:lang w:eastAsia="ru-RU"/>
              </w:rPr>
              <w:t>о</w:t>
            </w:r>
            <w:r w:rsidRPr="009F275F">
              <w:rPr>
                <w:rFonts w:ascii="Times New Roman" w:eastAsiaTheme="minorEastAsia" w:hAnsi="Times New Roman" w:cs="Times New Roman"/>
                <w:spacing w:val="1"/>
                <w:sz w:val="24"/>
                <w:szCs w:val="24"/>
                <w:lang w:eastAsia="ru-RU"/>
              </w:rPr>
              <w:t>ци</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z w:val="24"/>
                <w:szCs w:val="24"/>
                <w:lang w:eastAsia="ru-RU"/>
              </w:rPr>
              <w:t>л</w:t>
            </w:r>
            <w:r w:rsidRPr="009F275F">
              <w:rPr>
                <w:rFonts w:ascii="Times New Roman" w:eastAsiaTheme="minorEastAsia" w:hAnsi="Times New Roman" w:cs="Times New Roman"/>
                <w:spacing w:val="1"/>
                <w:sz w:val="24"/>
                <w:szCs w:val="24"/>
                <w:lang w:eastAsia="ru-RU"/>
              </w:rPr>
              <w:t>ьн</w:t>
            </w:r>
            <w:r w:rsidRPr="009F275F">
              <w:rPr>
                <w:rFonts w:ascii="Times New Roman" w:eastAsiaTheme="minorEastAsia" w:hAnsi="Times New Roman" w:cs="Times New Roman"/>
                <w:sz w:val="24"/>
                <w:szCs w:val="24"/>
                <w:lang w:eastAsia="ru-RU"/>
              </w:rPr>
              <w:t>ого</w:t>
            </w:r>
            <w:r w:rsidRPr="009F275F">
              <w:rPr>
                <w:rFonts w:ascii="Times New Roman" w:eastAsiaTheme="minorEastAsia" w:hAnsi="Times New Roman" w:cs="Times New Roman"/>
                <w:spacing w:val="45"/>
                <w:sz w:val="24"/>
                <w:szCs w:val="24"/>
                <w:lang w:eastAsia="ru-RU"/>
              </w:rPr>
              <w:t xml:space="preserve"> </w:t>
            </w:r>
            <w:r w:rsidRPr="009F275F">
              <w:rPr>
                <w:rFonts w:ascii="Times New Roman" w:eastAsiaTheme="minorEastAsia" w:hAnsi="Times New Roman" w:cs="Times New Roman"/>
                <w:sz w:val="24"/>
                <w:szCs w:val="24"/>
                <w:lang w:eastAsia="ru-RU"/>
              </w:rPr>
              <w:t>вз</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pacing w:val="1"/>
                <w:sz w:val="24"/>
                <w:szCs w:val="24"/>
                <w:lang w:eastAsia="ru-RU"/>
              </w:rPr>
              <w:t>и</w:t>
            </w:r>
            <w:r w:rsidRPr="009F275F">
              <w:rPr>
                <w:rFonts w:ascii="Times New Roman" w:eastAsiaTheme="minorEastAsia" w:hAnsi="Times New Roman" w:cs="Times New Roman"/>
                <w:spacing w:val="-1"/>
                <w:sz w:val="24"/>
                <w:szCs w:val="24"/>
                <w:lang w:eastAsia="ru-RU"/>
              </w:rPr>
              <w:t>м</w:t>
            </w:r>
            <w:r w:rsidRPr="009F275F">
              <w:rPr>
                <w:rFonts w:ascii="Times New Roman" w:eastAsiaTheme="minorEastAsia" w:hAnsi="Times New Roman" w:cs="Times New Roman"/>
                <w:sz w:val="24"/>
                <w:szCs w:val="24"/>
                <w:lang w:eastAsia="ru-RU"/>
              </w:rPr>
              <w:t>од</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pacing w:val="1"/>
                <w:sz w:val="24"/>
                <w:szCs w:val="24"/>
                <w:lang w:eastAsia="ru-RU"/>
              </w:rPr>
              <w:t>й</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z w:val="24"/>
                <w:szCs w:val="24"/>
                <w:lang w:eastAsia="ru-RU"/>
              </w:rPr>
              <w:t>твия</w:t>
            </w:r>
            <w:r w:rsidRPr="009F275F">
              <w:rPr>
                <w:rFonts w:ascii="Times New Roman" w:eastAsiaTheme="minorEastAsia" w:hAnsi="Times New Roman" w:cs="Times New Roman"/>
                <w:spacing w:val="45"/>
                <w:sz w:val="24"/>
                <w:szCs w:val="24"/>
                <w:lang w:eastAsia="ru-RU"/>
              </w:rPr>
              <w:t xml:space="preserve"> </w:t>
            </w:r>
            <w:r w:rsidRPr="009F275F">
              <w:rPr>
                <w:rFonts w:ascii="Times New Roman" w:eastAsiaTheme="minorEastAsia" w:hAnsi="Times New Roman" w:cs="Times New Roman"/>
                <w:sz w:val="24"/>
                <w:szCs w:val="24"/>
                <w:lang w:eastAsia="ru-RU"/>
              </w:rPr>
              <w:t>с</w:t>
            </w:r>
          </w:p>
          <w:p w14:paraId="3438E409" w14:textId="77777777" w:rsidR="009F275F" w:rsidRPr="009F275F" w:rsidRDefault="009F275F" w:rsidP="009F275F">
            <w:pPr>
              <w:widowControl w:val="0"/>
              <w:autoSpaceDE w:val="0"/>
              <w:autoSpaceDN w:val="0"/>
              <w:adjustRightInd w:val="0"/>
              <w:spacing w:after="0" w:line="240" w:lineRule="auto"/>
              <w:ind w:right="-20"/>
              <w:jc w:val="center"/>
              <w:rPr>
                <w:rFonts w:ascii="Times New Roman" w:eastAsiaTheme="minorEastAsia" w:hAnsi="Times New Roman" w:cs="Times New Roman"/>
                <w:spacing w:val="-1"/>
                <w:sz w:val="24"/>
                <w:szCs w:val="24"/>
                <w:lang w:eastAsia="ru-RU"/>
              </w:rPr>
            </w:pPr>
            <w:r w:rsidRPr="009F275F">
              <w:rPr>
                <w:rFonts w:ascii="Times New Roman" w:eastAsiaTheme="minorEastAsia" w:hAnsi="Times New Roman" w:cs="Times New Roman"/>
                <w:sz w:val="24"/>
                <w:szCs w:val="24"/>
                <w:lang w:eastAsia="ru-RU"/>
              </w:rPr>
              <w:t>од</w:t>
            </w:r>
            <w:r w:rsidRPr="009F275F">
              <w:rPr>
                <w:rFonts w:ascii="Times New Roman" w:eastAsiaTheme="minorEastAsia" w:hAnsi="Times New Roman" w:cs="Times New Roman"/>
                <w:spacing w:val="1"/>
                <w:sz w:val="24"/>
                <w:szCs w:val="24"/>
                <w:lang w:eastAsia="ru-RU"/>
              </w:rPr>
              <w:t>н</w:t>
            </w:r>
            <w:r w:rsidRPr="009F275F">
              <w:rPr>
                <w:rFonts w:ascii="Times New Roman" w:eastAsiaTheme="minorEastAsia" w:hAnsi="Times New Roman" w:cs="Times New Roman"/>
                <w:sz w:val="24"/>
                <w:szCs w:val="24"/>
                <w:lang w:eastAsia="ru-RU"/>
              </w:rPr>
              <w:t>о</w:t>
            </w:r>
            <w:r w:rsidRPr="009F275F">
              <w:rPr>
                <w:rFonts w:ascii="Times New Roman" w:eastAsiaTheme="minorEastAsia" w:hAnsi="Times New Roman" w:cs="Times New Roman"/>
                <w:spacing w:val="1"/>
                <w:sz w:val="24"/>
                <w:szCs w:val="24"/>
                <w:lang w:eastAsia="ru-RU"/>
              </w:rPr>
              <w:t>к</w:t>
            </w:r>
            <w:r w:rsidRPr="009F275F">
              <w:rPr>
                <w:rFonts w:ascii="Times New Roman" w:eastAsiaTheme="minorEastAsia" w:hAnsi="Times New Roman" w:cs="Times New Roman"/>
                <w:sz w:val="24"/>
                <w:szCs w:val="24"/>
                <w:lang w:eastAsia="ru-RU"/>
              </w:rPr>
              <w:t>л</w:t>
            </w:r>
            <w:r w:rsidRPr="009F275F">
              <w:rPr>
                <w:rFonts w:ascii="Times New Roman" w:eastAsiaTheme="minorEastAsia" w:hAnsi="Times New Roman" w:cs="Times New Roman"/>
                <w:spacing w:val="-1"/>
                <w:sz w:val="24"/>
                <w:szCs w:val="24"/>
                <w:lang w:eastAsia="ru-RU"/>
              </w:rPr>
              <w:t>асс</w:t>
            </w:r>
            <w:r w:rsidRPr="009F275F">
              <w:rPr>
                <w:rFonts w:ascii="Times New Roman" w:eastAsiaTheme="minorEastAsia" w:hAnsi="Times New Roman" w:cs="Times New Roman"/>
                <w:spacing w:val="1"/>
                <w:sz w:val="24"/>
                <w:szCs w:val="24"/>
                <w:lang w:eastAsia="ru-RU"/>
              </w:rPr>
              <w:t>ник</w:t>
            </w:r>
            <w:r w:rsidRPr="009F275F">
              <w:rPr>
                <w:rFonts w:ascii="Times New Roman" w:eastAsiaTheme="minorEastAsia" w:hAnsi="Times New Roman" w:cs="Times New Roman"/>
                <w:spacing w:val="-1"/>
                <w:sz w:val="24"/>
                <w:szCs w:val="24"/>
                <w:lang w:eastAsia="ru-RU"/>
              </w:rPr>
              <w:t>ам</w:t>
            </w:r>
            <w:r w:rsidRPr="009F275F">
              <w:rPr>
                <w:rFonts w:ascii="Times New Roman" w:eastAsiaTheme="minorEastAsia" w:hAnsi="Times New Roman" w:cs="Times New Roman"/>
                <w:sz w:val="24"/>
                <w:szCs w:val="24"/>
                <w:lang w:eastAsia="ru-RU"/>
              </w:rPr>
              <w:t>и</w:t>
            </w:r>
            <w:r w:rsidRPr="009F275F">
              <w:rPr>
                <w:rFonts w:ascii="Times New Roman" w:eastAsiaTheme="minorEastAsia" w:hAnsi="Times New Roman" w:cs="Times New Roman"/>
                <w:spacing w:val="-1"/>
                <w:sz w:val="24"/>
                <w:szCs w:val="24"/>
                <w:lang w:eastAsia="ru-RU"/>
              </w:rPr>
              <w:t xml:space="preserve"> </w:t>
            </w:r>
          </w:p>
          <w:p w14:paraId="0590E997" w14:textId="77777777" w:rsidR="009F275F" w:rsidRPr="009F275F" w:rsidRDefault="009F275F" w:rsidP="009F275F">
            <w:pPr>
              <w:widowControl w:val="0"/>
              <w:autoSpaceDE w:val="0"/>
              <w:autoSpaceDN w:val="0"/>
              <w:adjustRightInd w:val="0"/>
              <w:spacing w:after="0" w:line="240" w:lineRule="auto"/>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и</w:t>
            </w:r>
            <w:r w:rsidRPr="009F275F">
              <w:rPr>
                <w:rFonts w:ascii="Times New Roman" w:eastAsiaTheme="minorEastAsia" w:hAnsi="Times New Roman" w:cs="Times New Roman"/>
                <w:spacing w:val="3"/>
                <w:sz w:val="24"/>
                <w:szCs w:val="24"/>
                <w:lang w:eastAsia="ru-RU"/>
              </w:rPr>
              <w:t xml:space="preserve"> </w:t>
            </w:r>
            <w:r w:rsidRPr="009F275F">
              <w:rPr>
                <w:rFonts w:ascii="Times New Roman" w:eastAsiaTheme="minorEastAsia" w:hAnsi="Times New Roman" w:cs="Times New Roman"/>
                <w:spacing w:val="-5"/>
                <w:sz w:val="24"/>
                <w:szCs w:val="24"/>
                <w:lang w:eastAsia="ru-RU"/>
              </w:rPr>
              <w:t>у</w:t>
            </w:r>
            <w:r w:rsidRPr="009F275F">
              <w:rPr>
                <w:rFonts w:ascii="Times New Roman" w:eastAsiaTheme="minorEastAsia" w:hAnsi="Times New Roman" w:cs="Times New Roman"/>
                <w:spacing w:val="-1"/>
                <w:sz w:val="24"/>
                <w:szCs w:val="24"/>
                <w:lang w:eastAsia="ru-RU"/>
              </w:rPr>
              <w:t>ч</w:t>
            </w:r>
            <w:r w:rsidRPr="009F275F">
              <w:rPr>
                <w:rFonts w:ascii="Times New Roman" w:eastAsiaTheme="minorEastAsia" w:hAnsi="Times New Roman" w:cs="Times New Roman"/>
                <w:spacing w:val="1"/>
                <w:sz w:val="24"/>
                <w:szCs w:val="24"/>
                <w:lang w:eastAsia="ru-RU"/>
              </w:rPr>
              <w:t>и</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z w:val="24"/>
                <w:szCs w:val="24"/>
                <w:lang w:eastAsia="ru-RU"/>
              </w:rPr>
              <w:t>л</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z w:val="24"/>
                <w:szCs w:val="24"/>
                <w:lang w:eastAsia="ru-RU"/>
              </w:rPr>
              <w:t>м</w:t>
            </w:r>
          </w:p>
        </w:tc>
        <w:tc>
          <w:tcPr>
            <w:tcW w:w="2835" w:type="dxa"/>
            <w:tcBorders>
              <w:top w:val="single" w:sz="4" w:space="0" w:color="000000"/>
              <w:left w:val="single" w:sz="4" w:space="0" w:color="000000"/>
              <w:bottom w:val="single" w:sz="4" w:space="0" w:color="000000"/>
              <w:right w:val="single" w:sz="4" w:space="0" w:color="000000"/>
            </w:tcBorders>
            <w:vAlign w:val="center"/>
          </w:tcPr>
          <w:p w14:paraId="235E01CD"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я</w:t>
            </w:r>
            <w:r w:rsidRPr="009F275F">
              <w:rPr>
                <w:rFonts w:ascii="Times New Roman" w:eastAsiaTheme="minorEastAsia" w:hAnsi="Times New Roman" w:cs="Times New Roman"/>
                <w:spacing w:val="1"/>
                <w:sz w:val="24"/>
                <w:szCs w:val="24"/>
                <w:lang w:eastAsia="ru-RU"/>
              </w:rPr>
              <w:t>з</w:t>
            </w:r>
            <w:r w:rsidRPr="009F275F">
              <w:rPr>
                <w:rFonts w:ascii="Times New Roman" w:eastAsiaTheme="minorEastAsia" w:hAnsi="Times New Roman" w:cs="Times New Roman"/>
                <w:sz w:val="24"/>
                <w:szCs w:val="24"/>
                <w:lang w:eastAsia="ru-RU"/>
              </w:rPr>
              <w:t>ык и</w:t>
            </w:r>
            <w:r w:rsidRPr="009F275F">
              <w:rPr>
                <w:rFonts w:ascii="Times New Roman" w:eastAsiaTheme="minorEastAsia" w:hAnsi="Times New Roman" w:cs="Times New Roman"/>
                <w:spacing w:val="1"/>
                <w:sz w:val="24"/>
                <w:szCs w:val="24"/>
                <w:lang w:eastAsia="ru-RU"/>
              </w:rPr>
              <w:t xml:space="preserve"> </w:t>
            </w:r>
            <w:r w:rsidRPr="009F275F">
              <w:rPr>
                <w:rFonts w:ascii="Times New Roman" w:eastAsiaTheme="minorEastAsia" w:hAnsi="Times New Roman" w:cs="Times New Roman"/>
                <w:sz w:val="24"/>
                <w:szCs w:val="24"/>
                <w:lang w:eastAsia="ru-RU"/>
              </w:rPr>
              <w:t>р</w:t>
            </w:r>
            <w:r w:rsidRPr="009F275F">
              <w:rPr>
                <w:rFonts w:ascii="Times New Roman" w:eastAsiaTheme="minorEastAsia" w:hAnsi="Times New Roman" w:cs="Times New Roman"/>
                <w:spacing w:val="-1"/>
                <w:sz w:val="24"/>
                <w:szCs w:val="24"/>
                <w:lang w:eastAsia="ru-RU"/>
              </w:rPr>
              <w:t>ече</w:t>
            </w:r>
            <w:r w:rsidRPr="009F275F">
              <w:rPr>
                <w:rFonts w:ascii="Times New Roman" w:eastAsiaTheme="minorEastAsia" w:hAnsi="Times New Roman" w:cs="Times New Roman"/>
                <w:sz w:val="24"/>
                <w:szCs w:val="24"/>
                <w:lang w:eastAsia="ru-RU"/>
              </w:rPr>
              <w:t>в</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z w:val="24"/>
                <w:szCs w:val="24"/>
                <w:lang w:eastAsia="ru-RU"/>
              </w:rPr>
              <w:t xml:space="preserve">я </w:t>
            </w:r>
            <w:r w:rsidRPr="009F275F">
              <w:rPr>
                <w:rFonts w:ascii="Times New Roman" w:eastAsiaTheme="minorEastAsia" w:hAnsi="Times New Roman" w:cs="Times New Roman"/>
                <w:spacing w:val="1"/>
                <w:sz w:val="24"/>
                <w:szCs w:val="24"/>
                <w:lang w:eastAsia="ru-RU"/>
              </w:rPr>
              <w:t>п</w:t>
            </w:r>
            <w:r w:rsidRPr="009F275F">
              <w:rPr>
                <w:rFonts w:ascii="Times New Roman" w:eastAsiaTheme="minorEastAsia" w:hAnsi="Times New Roman" w:cs="Times New Roman"/>
                <w:sz w:val="24"/>
                <w:szCs w:val="24"/>
                <w:lang w:eastAsia="ru-RU"/>
              </w:rPr>
              <w:t>р</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pacing w:val="1"/>
                <w:sz w:val="24"/>
                <w:szCs w:val="24"/>
                <w:lang w:eastAsia="ru-RU"/>
              </w:rPr>
              <w:t>к</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и</w:t>
            </w:r>
            <w:r w:rsidRPr="009F275F">
              <w:rPr>
                <w:rFonts w:ascii="Times New Roman" w:eastAsiaTheme="minorEastAsia" w:hAnsi="Times New Roman" w:cs="Times New Roman"/>
                <w:spacing w:val="-1"/>
                <w:sz w:val="24"/>
                <w:szCs w:val="24"/>
                <w:lang w:eastAsia="ru-RU"/>
              </w:rPr>
              <w:t>к</w:t>
            </w:r>
            <w:r w:rsidRPr="009F275F">
              <w:rPr>
                <w:rFonts w:ascii="Times New Roman" w:eastAsiaTheme="minorEastAsia" w:hAnsi="Times New Roman" w:cs="Times New Roman"/>
                <w:sz w:val="24"/>
                <w:szCs w:val="24"/>
                <w:lang w:eastAsia="ru-RU"/>
              </w:rPr>
              <w:t>а</w:t>
            </w:r>
          </w:p>
        </w:tc>
        <w:tc>
          <w:tcPr>
            <w:tcW w:w="2977" w:type="dxa"/>
            <w:tcBorders>
              <w:top w:val="single" w:sz="4" w:space="0" w:color="000000"/>
              <w:left w:val="single" w:sz="4" w:space="0" w:color="000000"/>
              <w:bottom w:val="single" w:sz="4" w:space="0" w:color="000000"/>
              <w:right w:val="single" w:sz="4" w:space="0" w:color="000000"/>
            </w:tcBorders>
            <w:vAlign w:val="center"/>
          </w:tcPr>
          <w:p w14:paraId="6877D4EF" w14:textId="77777777" w:rsidR="009F275F" w:rsidRPr="009F275F" w:rsidRDefault="009F275F" w:rsidP="009F275F">
            <w:pPr>
              <w:widowControl w:val="0"/>
              <w:autoSpaceDE w:val="0"/>
              <w:autoSpaceDN w:val="0"/>
              <w:adjustRightInd w:val="0"/>
              <w:spacing w:after="0" w:line="269"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pacing w:val="3"/>
                <w:sz w:val="24"/>
                <w:szCs w:val="24"/>
                <w:lang w:eastAsia="ru-RU"/>
              </w:rPr>
              <w:t>р</w:t>
            </w:r>
            <w:r w:rsidRPr="009F275F">
              <w:rPr>
                <w:rFonts w:ascii="Times New Roman" w:eastAsiaTheme="minorEastAsia" w:hAnsi="Times New Roman" w:cs="Times New Roman"/>
                <w:spacing w:val="-5"/>
                <w:sz w:val="24"/>
                <w:szCs w:val="24"/>
                <w:lang w:eastAsia="ru-RU"/>
              </w:rPr>
              <w:t>у</w:t>
            </w:r>
            <w:r w:rsidRPr="009F275F">
              <w:rPr>
                <w:rFonts w:ascii="Times New Roman" w:eastAsiaTheme="minorEastAsia" w:hAnsi="Times New Roman" w:cs="Times New Roman"/>
                <w:spacing w:val="-1"/>
                <w:sz w:val="24"/>
                <w:szCs w:val="24"/>
                <w:lang w:eastAsia="ru-RU"/>
              </w:rPr>
              <w:t>сс</w:t>
            </w:r>
            <w:r w:rsidRPr="009F275F">
              <w:rPr>
                <w:rFonts w:ascii="Times New Roman" w:eastAsiaTheme="minorEastAsia" w:hAnsi="Times New Roman" w:cs="Times New Roman"/>
                <w:spacing w:val="1"/>
                <w:sz w:val="24"/>
                <w:szCs w:val="24"/>
                <w:lang w:eastAsia="ru-RU"/>
              </w:rPr>
              <w:t>ки</w:t>
            </w:r>
            <w:r w:rsidRPr="009F275F">
              <w:rPr>
                <w:rFonts w:ascii="Times New Roman" w:eastAsiaTheme="minorEastAsia" w:hAnsi="Times New Roman" w:cs="Times New Roman"/>
                <w:sz w:val="24"/>
                <w:szCs w:val="24"/>
                <w:lang w:eastAsia="ru-RU"/>
              </w:rPr>
              <w:t>й</w:t>
            </w:r>
            <w:r w:rsidRPr="009F275F">
              <w:rPr>
                <w:rFonts w:ascii="Times New Roman" w:eastAsiaTheme="minorEastAsia" w:hAnsi="Times New Roman" w:cs="Times New Roman"/>
                <w:spacing w:val="1"/>
                <w:sz w:val="24"/>
                <w:szCs w:val="24"/>
                <w:lang w:eastAsia="ru-RU"/>
              </w:rPr>
              <w:t xml:space="preserve"> </w:t>
            </w:r>
            <w:r w:rsidRPr="009F275F">
              <w:rPr>
                <w:rFonts w:ascii="Times New Roman" w:eastAsiaTheme="minorEastAsia" w:hAnsi="Times New Roman" w:cs="Times New Roman"/>
                <w:sz w:val="24"/>
                <w:szCs w:val="24"/>
                <w:lang w:eastAsia="ru-RU"/>
              </w:rPr>
              <w:t>я</w:t>
            </w:r>
            <w:r w:rsidRPr="009F275F">
              <w:rPr>
                <w:rFonts w:ascii="Times New Roman" w:eastAsiaTheme="minorEastAsia" w:hAnsi="Times New Roman" w:cs="Times New Roman"/>
                <w:spacing w:val="1"/>
                <w:sz w:val="24"/>
                <w:szCs w:val="24"/>
                <w:lang w:eastAsia="ru-RU"/>
              </w:rPr>
              <w:t>з</w:t>
            </w:r>
            <w:r w:rsidRPr="009F275F">
              <w:rPr>
                <w:rFonts w:ascii="Times New Roman" w:eastAsiaTheme="minorEastAsia" w:hAnsi="Times New Roman" w:cs="Times New Roman"/>
                <w:sz w:val="24"/>
                <w:szCs w:val="24"/>
                <w:lang w:eastAsia="ru-RU"/>
              </w:rPr>
              <w:t>ык</w:t>
            </w:r>
          </w:p>
          <w:p w14:paraId="5830CF42" w14:textId="77777777" w:rsidR="009F275F" w:rsidRPr="009F275F" w:rsidRDefault="009F275F" w:rsidP="009F275F">
            <w:pPr>
              <w:widowControl w:val="0"/>
              <w:autoSpaceDE w:val="0"/>
              <w:autoSpaceDN w:val="0"/>
              <w:adjustRightInd w:val="0"/>
              <w:spacing w:before="19" w:after="0" w:line="240" w:lineRule="auto"/>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чт</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pacing w:val="1"/>
                <w:sz w:val="24"/>
                <w:szCs w:val="24"/>
                <w:lang w:eastAsia="ru-RU"/>
              </w:rPr>
              <w:t>ни</w:t>
            </w:r>
            <w:r w:rsidRPr="009F275F">
              <w:rPr>
                <w:rFonts w:ascii="Times New Roman" w:eastAsiaTheme="minorEastAsia" w:hAnsi="Times New Roman" w:cs="Times New Roman"/>
                <w:sz w:val="24"/>
                <w:szCs w:val="24"/>
                <w:lang w:eastAsia="ru-RU"/>
              </w:rPr>
              <w:t>е, речевая практика</w:t>
            </w:r>
          </w:p>
        </w:tc>
      </w:tr>
      <w:tr w:rsidR="009F275F" w:rsidRPr="009F275F" w14:paraId="2A0230B1" w14:textId="77777777" w:rsidTr="00012422">
        <w:trPr>
          <w:trHeight w:hRule="exact" w:val="286"/>
        </w:trPr>
        <w:tc>
          <w:tcPr>
            <w:tcW w:w="3450" w:type="dxa"/>
            <w:vMerge/>
            <w:tcBorders>
              <w:top w:val="single" w:sz="4" w:space="0" w:color="000000"/>
              <w:left w:val="single" w:sz="4" w:space="0" w:color="000000"/>
              <w:bottom w:val="single" w:sz="4" w:space="0" w:color="000000"/>
              <w:right w:val="single" w:sz="4" w:space="0" w:color="000000"/>
            </w:tcBorders>
            <w:vAlign w:val="center"/>
          </w:tcPr>
          <w:p w14:paraId="097D20CB" w14:textId="77777777" w:rsidR="009F275F" w:rsidRPr="009F275F" w:rsidRDefault="009F275F" w:rsidP="009F275F">
            <w:pPr>
              <w:widowControl w:val="0"/>
              <w:autoSpaceDE w:val="0"/>
              <w:autoSpaceDN w:val="0"/>
              <w:adjustRightInd w:val="0"/>
              <w:spacing w:before="24" w:after="0" w:line="240" w:lineRule="auto"/>
              <w:ind w:right="-20"/>
              <w:jc w:val="center"/>
              <w:rPr>
                <w:rFonts w:ascii="Times New Roman" w:eastAsiaTheme="minorEastAsia"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205FBD20"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мат</w:t>
            </w:r>
            <w:r w:rsidRPr="009F275F">
              <w:rPr>
                <w:rFonts w:ascii="Times New Roman" w:eastAsiaTheme="minorEastAsia" w:hAnsi="Times New Roman" w:cs="Times New Roman"/>
                <w:spacing w:val="-1"/>
                <w:sz w:val="24"/>
                <w:szCs w:val="24"/>
                <w:lang w:eastAsia="ru-RU"/>
              </w:rPr>
              <w:t>ема</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ик</w:t>
            </w:r>
            <w:r w:rsidRPr="009F275F">
              <w:rPr>
                <w:rFonts w:ascii="Times New Roman" w:eastAsiaTheme="minorEastAsia" w:hAnsi="Times New Roman" w:cs="Times New Roman"/>
                <w:sz w:val="24"/>
                <w:szCs w:val="24"/>
                <w:lang w:eastAsia="ru-RU"/>
              </w:rPr>
              <w:t>а</w:t>
            </w:r>
          </w:p>
        </w:tc>
        <w:tc>
          <w:tcPr>
            <w:tcW w:w="2977" w:type="dxa"/>
            <w:tcBorders>
              <w:top w:val="single" w:sz="4" w:space="0" w:color="000000"/>
              <w:left w:val="single" w:sz="4" w:space="0" w:color="000000"/>
              <w:bottom w:val="single" w:sz="4" w:space="0" w:color="000000"/>
              <w:right w:val="single" w:sz="4" w:space="0" w:color="000000"/>
            </w:tcBorders>
            <w:vAlign w:val="center"/>
          </w:tcPr>
          <w:p w14:paraId="13E74301"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мат</w:t>
            </w:r>
            <w:r w:rsidRPr="009F275F">
              <w:rPr>
                <w:rFonts w:ascii="Times New Roman" w:eastAsiaTheme="minorEastAsia" w:hAnsi="Times New Roman" w:cs="Times New Roman"/>
                <w:spacing w:val="-1"/>
                <w:sz w:val="24"/>
                <w:szCs w:val="24"/>
                <w:lang w:eastAsia="ru-RU"/>
              </w:rPr>
              <w:t>ема</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ик</w:t>
            </w:r>
            <w:r w:rsidRPr="009F275F">
              <w:rPr>
                <w:rFonts w:ascii="Times New Roman" w:eastAsiaTheme="minorEastAsia" w:hAnsi="Times New Roman" w:cs="Times New Roman"/>
                <w:sz w:val="24"/>
                <w:szCs w:val="24"/>
                <w:lang w:eastAsia="ru-RU"/>
              </w:rPr>
              <w:t>а</w:t>
            </w:r>
          </w:p>
        </w:tc>
      </w:tr>
      <w:tr w:rsidR="009F275F" w:rsidRPr="009F275F" w14:paraId="6EE3007C" w14:textId="77777777" w:rsidTr="00012422">
        <w:trPr>
          <w:trHeight w:hRule="exact" w:val="286"/>
        </w:trPr>
        <w:tc>
          <w:tcPr>
            <w:tcW w:w="3450" w:type="dxa"/>
            <w:vMerge/>
            <w:tcBorders>
              <w:top w:val="single" w:sz="4" w:space="0" w:color="000000"/>
              <w:left w:val="single" w:sz="4" w:space="0" w:color="000000"/>
              <w:bottom w:val="single" w:sz="4" w:space="0" w:color="000000"/>
              <w:right w:val="single" w:sz="4" w:space="0" w:color="000000"/>
            </w:tcBorders>
            <w:vAlign w:val="center"/>
          </w:tcPr>
          <w:p w14:paraId="3112BA0A"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3677CCE7"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е</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ес</w:t>
            </w:r>
            <w:r w:rsidRPr="009F275F">
              <w:rPr>
                <w:rFonts w:ascii="Times New Roman" w:eastAsiaTheme="minorEastAsia" w:hAnsi="Times New Roman" w:cs="Times New Roman"/>
                <w:sz w:val="24"/>
                <w:szCs w:val="24"/>
                <w:lang w:eastAsia="ru-RU"/>
              </w:rPr>
              <w:t>твоз</w:t>
            </w:r>
            <w:r w:rsidRPr="009F275F">
              <w:rPr>
                <w:rFonts w:ascii="Times New Roman" w:eastAsiaTheme="minorEastAsia" w:hAnsi="Times New Roman" w:cs="Times New Roman"/>
                <w:spacing w:val="1"/>
                <w:sz w:val="24"/>
                <w:szCs w:val="24"/>
                <w:lang w:eastAsia="ru-RU"/>
              </w:rPr>
              <w:t>н</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pacing w:val="1"/>
                <w:sz w:val="24"/>
                <w:szCs w:val="24"/>
                <w:lang w:eastAsia="ru-RU"/>
              </w:rPr>
              <w:t>ни</w:t>
            </w:r>
            <w:r w:rsidRPr="009F275F">
              <w:rPr>
                <w:rFonts w:ascii="Times New Roman" w:eastAsiaTheme="minorEastAsia" w:hAnsi="Times New Roman" w:cs="Times New Roman"/>
                <w:sz w:val="24"/>
                <w:szCs w:val="24"/>
                <w:lang w:eastAsia="ru-RU"/>
              </w:rPr>
              <w:t>е</w:t>
            </w:r>
          </w:p>
        </w:tc>
        <w:tc>
          <w:tcPr>
            <w:tcW w:w="2977" w:type="dxa"/>
            <w:tcBorders>
              <w:top w:val="single" w:sz="4" w:space="0" w:color="000000"/>
              <w:left w:val="single" w:sz="4" w:space="0" w:color="000000"/>
              <w:bottom w:val="single" w:sz="4" w:space="0" w:color="000000"/>
              <w:right w:val="single" w:sz="4" w:space="0" w:color="000000"/>
            </w:tcBorders>
            <w:vAlign w:val="center"/>
          </w:tcPr>
          <w:p w14:paraId="2CFC8765"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мир природы и человека</w:t>
            </w:r>
          </w:p>
        </w:tc>
      </w:tr>
      <w:tr w:rsidR="009F275F" w:rsidRPr="009F275F" w14:paraId="4FF53CB4" w14:textId="77777777" w:rsidTr="00012422">
        <w:trPr>
          <w:trHeight w:hRule="exact" w:val="562"/>
        </w:trPr>
        <w:tc>
          <w:tcPr>
            <w:tcW w:w="3450" w:type="dxa"/>
            <w:vMerge/>
            <w:tcBorders>
              <w:top w:val="single" w:sz="4" w:space="0" w:color="000000"/>
              <w:left w:val="single" w:sz="4" w:space="0" w:color="000000"/>
              <w:bottom w:val="single" w:sz="4" w:space="0" w:color="000000"/>
              <w:right w:val="single" w:sz="4" w:space="0" w:color="000000"/>
            </w:tcBorders>
            <w:vAlign w:val="center"/>
          </w:tcPr>
          <w:p w14:paraId="15968A3D"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4B41FCEF"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и</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pacing w:val="3"/>
                <w:sz w:val="24"/>
                <w:szCs w:val="24"/>
                <w:lang w:eastAsia="ru-RU"/>
              </w:rPr>
              <w:t>к</w:t>
            </w:r>
            <w:r w:rsidRPr="009F275F">
              <w:rPr>
                <w:rFonts w:ascii="Times New Roman" w:eastAsiaTheme="minorEastAsia" w:hAnsi="Times New Roman" w:cs="Times New Roman"/>
                <w:spacing w:val="-5"/>
                <w:sz w:val="24"/>
                <w:szCs w:val="24"/>
                <w:lang w:eastAsia="ru-RU"/>
              </w:rPr>
              <w:t>у</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z w:val="24"/>
                <w:szCs w:val="24"/>
                <w:lang w:eastAsia="ru-RU"/>
              </w:rPr>
              <w:t>тво</w:t>
            </w:r>
          </w:p>
        </w:tc>
        <w:tc>
          <w:tcPr>
            <w:tcW w:w="2977" w:type="dxa"/>
            <w:tcBorders>
              <w:top w:val="single" w:sz="4" w:space="0" w:color="000000"/>
              <w:left w:val="single" w:sz="4" w:space="0" w:color="000000"/>
              <w:bottom w:val="single" w:sz="4" w:space="0" w:color="000000"/>
              <w:right w:val="single" w:sz="4" w:space="0" w:color="000000"/>
            </w:tcBorders>
            <w:vAlign w:val="center"/>
          </w:tcPr>
          <w:p w14:paraId="3D912E32" w14:textId="09F280F0" w:rsidR="009F275F" w:rsidRPr="009F275F" w:rsidRDefault="00F11D68"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pacing w:val="2"/>
                <w:sz w:val="24"/>
                <w:szCs w:val="24"/>
                <w:lang w:eastAsia="ru-RU"/>
              </w:rPr>
              <w:t>музыка</w:t>
            </w:r>
            <w:r>
              <w:rPr>
                <w:rFonts w:ascii="Times New Roman" w:eastAsiaTheme="minorEastAsia" w:hAnsi="Times New Roman" w:cs="Times New Roman"/>
                <w:sz w:val="24"/>
                <w:szCs w:val="24"/>
                <w:lang w:eastAsia="ru-RU"/>
              </w:rPr>
              <w:t>,</w:t>
            </w:r>
          </w:p>
          <w:p w14:paraId="05A6180C" w14:textId="77777777" w:rsidR="009F275F" w:rsidRPr="009F275F" w:rsidRDefault="009F275F" w:rsidP="009F275F">
            <w:pPr>
              <w:widowControl w:val="0"/>
              <w:autoSpaceDE w:val="0"/>
              <w:autoSpaceDN w:val="0"/>
              <w:adjustRightInd w:val="0"/>
              <w:spacing w:after="0" w:line="240" w:lineRule="auto"/>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изобр</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pacing w:val="1"/>
                <w:sz w:val="24"/>
                <w:szCs w:val="24"/>
                <w:lang w:eastAsia="ru-RU"/>
              </w:rPr>
              <w:t>зи</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z w:val="24"/>
                <w:szCs w:val="24"/>
                <w:lang w:eastAsia="ru-RU"/>
              </w:rPr>
              <w:t>л</w:t>
            </w:r>
            <w:r w:rsidRPr="009F275F">
              <w:rPr>
                <w:rFonts w:ascii="Times New Roman" w:eastAsiaTheme="minorEastAsia" w:hAnsi="Times New Roman" w:cs="Times New Roman"/>
                <w:spacing w:val="-1"/>
                <w:sz w:val="24"/>
                <w:szCs w:val="24"/>
                <w:lang w:eastAsia="ru-RU"/>
              </w:rPr>
              <w:t>ь</w:t>
            </w:r>
            <w:r w:rsidRPr="009F275F">
              <w:rPr>
                <w:rFonts w:ascii="Times New Roman" w:eastAsiaTheme="minorEastAsia" w:hAnsi="Times New Roman" w:cs="Times New Roman"/>
                <w:spacing w:val="1"/>
                <w:sz w:val="24"/>
                <w:szCs w:val="24"/>
                <w:lang w:eastAsia="ru-RU"/>
              </w:rPr>
              <w:t>н</w:t>
            </w:r>
            <w:r w:rsidRPr="009F275F">
              <w:rPr>
                <w:rFonts w:ascii="Times New Roman" w:eastAsiaTheme="minorEastAsia" w:hAnsi="Times New Roman" w:cs="Times New Roman"/>
                <w:sz w:val="24"/>
                <w:szCs w:val="24"/>
                <w:lang w:eastAsia="ru-RU"/>
              </w:rPr>
              <w:t>ое</w:t>
            </w:r>
            <w:r w:rsidRPr="009F275F">
              <w:rPr>
                <w:rFonts w:ascii="Times New Roman" w:eastAsiaTheme="minorEastAsia" w:hAnsi="Times New Roman" w:cs="Times New Roman"/>
                <w:spacing w:val="-1"/>
                <w:sz w:val="24"/>
                <w:szCs w:val="24"/>
                <w:lang w:eastAsia="ru-RU"/>
              </w:rPr>
              <w:t xml:space="preserve"> </w:t>
            </w:r>
            <w:r w:rsidRPr="009F275F">
              <w:rPr>
                <w:rFonts w:ascii="Times New Roman" w:eastAsiaTheme="minorEastAsia" w:hAnsi="Times New Roman" w:cs="Times New Roman"/>
                <w:spacing w:val="1"/>
                <w:sz w:val="24"/>
                <w:szCs w:val="24"/>
                <w:lang w:eastAsia="ru-RU"/>
              </w:rPr>
              <w:t>и</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pacing w:val="3"/>
                <w:sz w:val="24"/>
                <w:szCs w:val="24"/>
                <w:lang w:eastAsia="ru-RU"/>
              </w:rPr>
              <w:t>к</w:t>
            </w:r>
            <w:r w:rsidRPr="009F275F">
              <w:rPr>
                <w:rFonts w:ascii="Times New Roman" w:eastAsiaTheme="minorEastAsia" w:hAnsi="Times New Roman" w:cs="Times New Roman"/>
                <w:spacing w:val="-7"/>
                <w:sz w:val="24"/>
                <w:szCs w:val="24"/>
                <w:lang w:eastAsia="ru-RU"/>
              </w:rPr>
              <w:t>у</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z w:val="24"/>
                <w:szCs w:val="24"/>
                <w:lang w:eastAsia="ru-RU"/>
              </w:rPr>
              <w:t>тво</w:t>
            </w:r>
          </w:p>
        </w:tc>
      </w:tr>
      <w:tr w:rsidR="009F275F" w:rsidRPr="009F275F" w14:paraId="3594AD78" w14:textId="77777777" w:rsidTr="00012422">
        <w:trPr>
          <w:trHeight w:hRule="exact" w:val="286"/>
        </w:trPr>
        <w:tc>
          <w:tcPr>
            <w:tcW w:w="3450" w:type="dxa"/>
            <w:vMerge/>
            <w:tcBorders>
              <w:top w:val="single" w:sz="4" w:space="0" w:color="000000"/>
              <w:left w:val="single" w:sz="4" w:space="0" w:color="000000"/>
              <w:bottom w:val="single" w:sz="4" w:space="0" w:color="000000"/>
              <w:right w:val="single" w:sz="4" w:space="0" w:color="000000"/>
            </w:tcBorders>
            <w:vAlign w:val="center"/>
          </w:tcPr>
          <w:p w14:paraId="0E26B603" w14:textId="77777777" w:rsidR="009F275F" w:rsidRPr="009F275F" w:rsidRDefault="009F275F" w:rsidP="009F275F">
            <w:pPr>
              <w:widowControl w:val="0"/>
              <w:autoSpaceDE w:val="0"/>
              <w:autoSpaceDN w:val="0"/>
              <w:adjustRightInd w:val="0"/>
              <w:spacing w:after="0" w:line="240" w:lineRule="auto"/>
              <w:ind w:right="-20"/>
              <w:jc w:val="center"/>
              <w:rPr>
                <w:rFonts w:ascii="Times New Roman" w:eastAsiaTheme="minorEastAsia"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7E2144C9"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ф</w:t>
            </w:r>
            <w:r w:rsidRPr="009F275F">
              <w:rPr>
                <w:rFonts w:ascii="Times New Roman" w:eastAsiaTheme="minorEastAsia" w:hAnsi="Times New Roman" w:cs="Times New Roman"/>
                <w:spacing w:val="1"/>
                <w:sz w:val="24"/>
                <w:szCs w:val="24"/>
                <w:lang w:eastAsia="ru-RU"/>
              </w:rPr>
              <w:t>изи</w:t>
            </w:r>
            <w:r w:rsidRPr="009F275F">
              <w:rPr>
                <w:rFonts w:ascii="Times New Roman" w:eastAsiaTheme="minorEastAsia" w:hAnsi="Times New Roman" w:cs="Times New Roman"/>
                <w:spacing w:val="-1"/>
                <w:sz w:val="24"/>
                <w:szCs w:val="24"/>
                <w:lang w:eastAsia="ru-RU"/>
              </w:rPr>
              <w:t>чес</w:t>
            </w:r>
            <w:r w:rsidRPr="009F275F">
              <w:rPr>
                <w:rFonts w:ascii="Times New Roman" w:eastAsiaTheme="minorEastAsia" w:hAnsi="Times New Roman" w:cs="Times New Roman"/>
                <w:spacing w:val="1"/>
                <w:sz w:val="24"/>
                <w:szCs w:val="24"/>
                <w:lang w:eastAsia="ru-RU"/>
              </w:rPr>
              <w:t>к</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z w:val="24"/>
                <w:szCs w:val="24"/>
                <w:lang w:eastAsia="ru-RU"/>
              </w:rPr>
              <w:t xml:space="preserve">я </w:t>
            </w:r>
            <w:r w:rsidRPr="009F275F">
              <w:rPr>
                <w:rFonts w:ascii="Times New Roman" w:eastAsiaTheme="minorEastAsia" w:hAnsi="Times New Roman" w:cs="Times New Roman"/>
                <w:spacing w:val="3"/>
                <w:sz w:val="24"/>
                <w:szCs w:val="24"/>
                <w:lang w:eastAsia="ru-RU"/>
              </w:rPr>
              <w:t>к</w:t>
            </w:r>
            <w:r w:rsidRPr="009F275F">
              <w:rPr>
                <w:rFonts w:ascii="Times New Roman" w:eastAsiaTheme="minorEastAsia" w:hAnsi="Times New Roman" w:cs="Times New Roman"/>
                <w:spacing w:val="-7"/>
                <w:sz w:val="24"/>
                <w:szCs w:val="24"/>
                <w:lang w:eastAsia="ru-RU"/>
              </w:rPr>
              <w:t>у</w:t>
            </w:r>
            <w:r w:rsidRPr="009F275F">
              <w:rPr>
                <w:rFonts w:ascii="Times New Roman" w:eastAsiaTheme="minorEastAsia" w:hAnsi="Times New Roman" w:cs="Times New Roman"/>
                <w:sz w:val="24"/>
                <w:szCs w:val="24"/>
                <w:lang w:eastAsia="ru-RU"/>
              </w:rPr>
              <w:t>л</w:t>
            </w:r>
            <w:r w:rsidRPr="009F275F">
              <w:rPr>
                <w:rFonts w:ascii="Times New Roman" w:eastAsiaTheme="minorEastAsia" w:hAnsi="Times New Roman" w:cs="Times New Roman"/>
                <w:spacing w:val="1"/>
                <w:sz w:val="24"/>
                <w:szCs w:val="24"/>
                <w:lang w:eastAsia="ru-RU"/>
              </w:rPr>
              <w:t>ь</w:t>
            </w:r>
            <w:r w:rsidRPr="009F275F">
              <w:rPr>
                <w:rFonts w:ascii="Times New Roman" w:eastAsiaTheme="minorEastAsia" w:hAnsi="Times New Roman" w:cs="Times New Roman"/>
                <w:spacing w:val="3"/>
                <w:sz w:val="24"/>
                <w:szCs w:val="24"/>
                <w:lang w:eastAsia="ru-RU"/>
              </w:rPr>
              <w:t>т</w:t>
            </w:r>
            <w:r w:rsidRPr="009F275F">
              <w:rPr>
                <w:rFonts w:ascii="Times New Roman" w:eastAsiaTheme="minorEastAsia" w:hAnsi="Times New Roman" w:cs="Times New Roman"/>
                <w:spacing w:val="-5"/>
                <w:sz w:val="24"/>
                <w:szCs w:val="24"/>
                <w:lang w:eastAsia="ru-RU"/>
              </w:rPr>
              <w:t>у</w:t>
            </w:r>
            <w:r w:rsidRPr="009F275F">
              <w:rPr>
                <w:rFonts w:ascii="Times New Roman" w:eastAsiaTheme="minorEastAsia" w:hAnsi="Times New Roman" w:cs="Times New Roman"/>
                <w:spacing w:val="2"/>
                <w:sz w:val="24"/>
                <w:szCs w:val="24"/>
                <w:lang w:eastAsia="ru-RU"/>
              </w:rPr>
              <w:t>р</w:t>
            </w:r>
            <w:r w:rsidRPr="009F275F">
              <w:rPr>
                <w:rFonts w:ascii="Times New Roman" w:eastAsiaTheme="minorEastAsia" w:hAnsi="Times New Roman" w:cs="Times New Roman"/>
                <w:sz w:val="24"/>
                <w:szCs w:val="24"/>
                <w:lang w:eastAsia="ru-RU"/>
              </w:rPr>
              <w:t>а</w:t>
            </w:r>
          </w:p>
        </w:tc>
        <w:tc>
          <w:tcPr>
            <w:tcW w:w="2977" w:type="dxa"/>
            <w:tcBorders>
              <w:top w:val="single" w:sz="4" w:space="0" w:color="000000"/>
              <w:left w:val="single" w:sz="4" w:space="0" w:color="000000"/>
              <w:bottom w:val="single" w:sz="4" w:space="0" w:color="000000"/>
              <w:right w:val="single" w:sz="4" w:space="0" w:color="000000"/>
            </w:tcBorders>
            <w:vAlign w:val="center"/>
          </w:tcPr>
          <w:p w14:paraId="5D58DFF5"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ф</w:t>
            </w:r>
            <w:r w:rsidRPr="009F275F">
              <w:rPr>
                <w:rFonts w:ascii="Times New Roman" w:eastAsiaTheme="minorEastAsia" w:hAnsi="Times New Roman" w:cs="Times New Roman"/>
                <w:spacing w:val="1"/>
                <w:sz w:val="24"/>
                <w:szCs w:val="24"/>
                <w:lang w:eastAsia="ru-RU"/>
              </w:rPr>
              <w:t>изи</w:t>
            </w:r>
            <w:r w:rsidRPr="009F275F">
              <w:rPr>
                <w:rFonts w:ascii="Times New Roman" w:eastAsiaTheme="minorEastAsia" w:hAnsi="Times New Roman" w:cs="Times New Roman"/>
                <w:spacing w:val="-1"/>
                <w:sz w:val="24"/>
                <w:szCs w:val="24"/>
                <w:lang w:eastAsia="ru-RU"/>
              </w:rPr>
              <w:t>чес</w:t>
            </w:r>
            <w:r w:rsidRPr="009F275F">
              <w:rPr>
                <w:rFonts w:ascii="Times New Roman" w:eastAsiaTheme="minorEastAsia" w:hAnsi="Times New Roman" w:cs="Times New Roman"/>
                <w:spacing w:val="1"/>
                <w:sz w:val="24"/>
                <w:szCs w:val="24"/>
                <w:lang w:eastAsia="ru-RU"/>
              </w:rPr>
              <w:t>к</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z w:val="24"/>
                <w:szCs w:val="24"/>
                <w:lang w:eastAsia="ru-RU"/>
              </w:rPr>
              <w:t xml:space="preserve">я </w:t>
            </w:r>
            <w:r w:rsidRPr="009F275F">
              <w:rPr>
                <w:rFonts w:ascii="Times New Roman" w:eastAsiaTheme="minorEastAsia" w:hAnsi="Times New Roman" w:cs="Times New Roman"/>
                <w:spacing w:val="3"/>
                <w:sz w:val="24"/>
                <w:szCs w:val="24"/>
                <w:lang w:eastAsia="ru-RU"/>
              </w:rPr>
              <w:t>к</w:t>
            </w:r>
            <w:r w:rsidRPr="009F275F">
              <w:rPr>
                <w:rFonts w:ascii="Times New Roman" w:eastAsiaTheme="minorEastAsia" w:hAnsi="Times New Roman" w:cs="Times New Roman"/>
                <w:spacing w:val="-7"/>
                <w:sz w:val="24"/>
                <w:szCs w:val="24"/>
                <w:lang w:eastAsia="ru-RU"/>
              </w:rPr>
              <w:t>у</w:t>
            </w:r>
            <w:r w:rsidRPr="009F275F">
              <w:rPr>
                <w:rFonts w:ascii="Times New Roman" w:eastAsiaTheme="minorEastAsia" w:hAnsi="Times New Roman" w:cs="Times New Roman"/>
                <w:sz w:val="24"/>
                <w:szCs w:val="24"/>
                <w:lang w:eastAsia="ru-RU"/>
              </w:rPr>
              <w:t>л</w:t>
            </w:r>
            <w:r w:rsidRPr="009F275F">
              <w:rPr>
                <w:rFonts w:ascii="Times New Roman" w:eastAsiaTheme="minorEastAsia" w:hAnsi="Times New Roman" w:cs="Times New Roman"/>
                <w:spacing w:val="1"/>
                <w:sz w:val="24"/>
                <w:szCs w:val="24"/>
                <w:lang w:eastAsia="ru-RU"/>
              </w:rPr>
              <w:t>ь</w:t>
            </w:r>
            <w:r w:rsidRPr="009F275F">
              <w:rPr>
                <w:rFonts w:ascii="Times New Roman" w:eastAsiaTheme="minorEastAsia" w:hAnsi="Times New Roman" w:cs="Times New Roman"/>
                <w:spacing w:val="3"/>
                <w:sz w:val="24"/>
                <w:szCs w:val="24"/>
                <w:lang w:eastAsia="ru-RU"/>
              </w:rPr>
              <w:t>т</w:t>
            </w:r>
            <w:r w:rsidRPr="009F275F">
              <w:rPr>
                <w:rFonts w:ascii="Times New Roman" w:eastAsiaTheme="minorEastAsia" w:hAnsi="Times New Roman" w:cs="Times New Roman"/>
                <w:spacing w:val="-5"/>
                <w:sz w:val="24"/>
                <w:szCs w:val="24"/>
                <w:lang w:eastAsia="ru-RU"/>
              </w:rPr>
              <w:t>у</w:t>
            </w:r>
            <w:r w:rsidRPr="009F275F">
              <w:rPr>
                <w:rFonts w:ascii="Times New Roman" w:eastAsiaTheme="minorEastAsia" w:hAnsi="Times New Roman" w:cs="Times New Roman"/>
                <w:spacing w:val="2"/>
                <w:sz w:val="24"/>
                <w:szCs w:val="24"/>
                <w:lang w:eastAsia="ru-RU"/>
              </w:rPr>
              <w:t>р</w:t>
            </w:r>
            <w:r w:rsidRPr="009F275F">
              <w:rPr>
                <w:rFonts w:ascii="Times New Roman" w:eastAsiaTheme="minorEastAsia" w:hAnsi="Times New Roman" w:cs="Times New Roman"/>
                <w:sz w:val="24"/>
                <w:szCs w:val="24"/>
                <w:lang w:eastAsia="ru-RU"/>
              </w:rPr>
              <w:t>а</w:t>
            </w:r>
          </w:p>
        </w:tc>
      </w:tr>
      <w:tr w:rsidR="009F275F" w:rsidRPr="009F275F" w14:paraId="27FCA264" w14:textId="77777777" w:rsidTr="00F11D68">
        <w:trPr>
          <w:trHeight w:hRule="exact" w:val="291"/>
        </w:trPr>
        <w:tc>
          <w:tcPr>
            <w:tcW w:w="3450" w:type="dxa"/>
            <w:vMerge/>
            <w:tcBorders>
              <w:top w:val="single" w:sz="4" w:space="0" w:color="000000"/>
              <w:left w:val="single" w:sz="4" w:space="0" w:color="000000"/>
              <w:bottom w:val="single" w:sz="4" w:space="0" w:color="000000"/>
              <w:right w:val="single" w:sz="4" w:space="0" w:color="000000"/>
            </w:tcBorders>
            <w:vAlign w:val="center"/>
          </w:tcPr>
          <w:p w14:paraId="23CFAAEA"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70DC9012"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pacing w:val="2"/>
                <w:sz w:val="24"/>
                <w:szCs w:val="24"/>
                <w:lang w:eastAsia="ru-RU"/>
              </w:rPr>
              <w:t>х</w:t>
            </w:r>
            <w:r w:rsidRPr="009F275F">
              <w:rPr>
                <w:rFonts w:ascii="Times New Roman" w:eastAsiaTheme="minorEastAsia" w:hAnsi="Times New Roman" w:cs="Times New Roman"/>
                <w:spacing w:val="1"/>
                <w:sz w:val="24"/>
                <w:szCs w:val="24"/>
                <w:lang w:eastAsia="ru-RU"/>
              </w:rPr>
              <w:t>н</w:t>
            </w:r>
            <w:r w:rsidRPr="009F275F">
              <w:rPr>
                <w:rFonts w:ascii="Times New Roman" w:eastAsiaTheme="minorEastAsia" w:hAnsi="Times New Roman" w:cs="Times New Roman"/>
                <w:sz w:val="24"/>
                <w:szCs w:val="24"/>
                <w:lang w:eastAsia="ru-RU"/>
              </w:rPr>
              <w:t>оло</w:t>
            </w:r>
            <w:r w:rsidRPr="009F275F">
              <w:rPr>
                <w:rFonts w:ascii="Times New Roman" w:eastAsiaTheme="minorEastAsia" w:hAnsi="Times New Roman" w:cs="Times New Roman"/>
                <w:spacing w:val="-2"/>
                <w:sz w:val="24"/>
                <w:szCs w:val="24"/>
                <w:lang w:eastAsia="ru-RU"/>
              </w:rPr>
              <w:t>г</w:t>
            </w:r>
            <w:r w:rsidRPr="009F275F">
              <w:rPr>
                <w:rFonts w:ascii="Times New Roman" w:eastAsiaTheme="minorEastAsia" w:hAnsi="Times New Roman" w:cs="Times New Roman"/>
                <w:spacing w:val="1"/>
                <w:sz w:val="24"/>
                <w:szCs w:val="24"/>
                <w:lang w:eastAsia="ru-RU"/>
              </w:rPr>
              <w:t>и</w:t>
            </w:r>
            <w:r w:rsidRPr="009F275F">
              <w:rPr>
                <w:rFonts w:ascii="Times New Roman" w:eastAsiaTheme="minorEastAsia" w:hAnsi="Times New Roman" w:cs="Times New Roman"/>
                <w:sz w:val="24"/>
                <w:szCs w:val="24"/>
                <w:lang w:eastAsia="ru-RU"/>
              </w:rPr>
              <w:t>и</w:t>
            </w:r>
          </w:p>
        </w:tc>
        <w:tc>
          <w:tcPr>
            <w:tcW w:w="2977" w:type="dxa"/>
            <w:tcBorders>
              <w:top w:val="single" w:sz="4" w:space="0" w:color="000000"/>
              <w:left w:val="single" w:sz="4" w:space="0" w:color="000000"/>
              <w:bottom w:val="single" w:sz="4" w:space="0" w:color="000000"/>
              <w:right w:val="single" w:sz="4" w:space="0" w:color="000000"/>
            </w:tcBorders>
            <w:vAlign w:val="center"/>
          </w:tcPr>
          <w:p w14:paraId="5890042A"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pacing w:val="6"/>
                <w:sz w:val="24"/>
                <w:szCs w:val="24"/>
                <w:lang w:eastAsia="ru-RU"/>
              </w:rPr>
              <w:t>р</w:t>
            </w:r>
            <w:r w:rsidRPr="009F275F">
              <w:rPr>
                <w:rFonts w:ascii="Times New Roman" w:eastAsiaTheme="minorEastAsia" w:hAnsi="Times New Roman" w:cs="Times New Roman"/>
                <w:spacing w:val="-2"/>
                <w:sz w:val="24"/>
                <w:szCs w:val="24"/>
                <w:lang w:eastAsia="ru-RU"/>
              </w:rPr>
              <w:t>у</w:t>
            </w:r>
            <w:r w:rsidRPr="009F275F">
              <w:rPr>
                <w:rFonts w:ascii="Times New Roman" w:eastAsiaTheme="minorEastAsia" w:hAnsi="Times New Roman" w:cs="Times New Roman"/>
                <w:spacing w:val="-1"/>
                <w:sz w:val="24"/>
                <w:szCs w:val="24"/>
                <w:lang w:eastAsia="ru-RU"/>
              </w:rPr>
              <w:t>ч</w:t>
            </w:r>
            <w:r w:rsidRPr="009F275F">
              <w:rPr>
                <w:rFonts w:ascii="Times New Roman" w:eastAsiaTheme="minorEastAsia" w:hAnsi="Times New Roman" w:cs="Times New Roman"/>
                <w:spacing w:val="1"/>
                <w:sz w:val="24"/>
                <w:szCs w:val="24"/>
                <w:lang w:eastAsia="ru-RU"/>
              </w:rPr>
              <w:t>н</w:t>
            </w:r>
            <w:r w:rsidRPr="009F275F">
              <w:rPr>
                <w:rFonts w:ascii="Times New Roman" w:eastAsiaTheme="minorEastAsia" w:hAnsi="Times New Roman" w:cs="Times New Roman"/>
                <w:sz w:val="24"/>
                <w:szCs w:val="24"/>
                <w:lang w:eastAsia="ru-RU"/>
              </w:rPr>
              <w:t>ой</w:t>
            </w:r>
            <w:r w:rsidRPr="009F275F">
              <w:rPr>
                <w:rFonts w:ascii="Times New Roman" w:eastAsiaTheme="minorEastAsia" w:hAnsi="Times New Roman" w:cs="Times New Roman"/>
                <w:spacing w:val="1"/>
                <w:sz w:val="24"/>
                <w:szCs w:val="24"/>
                <w:lang w:eastAsia="ru-RU"/>
              </w:rPr>
              <w:t xml:space="preserve"> </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3"/>
                <w:sz w:val="24"/>
                <w:szCs w:val="24"/>
                <w:lang w:eastAsia="ru-RU"/>
              </w:rPr>
              <w:t>р</w:t>
            </w:r>
            <w:r w:rsidRPr="009F275F">
              <w:rPr>
                <w:rFonts w:ascii="Times New Roman" w:eastAsiaTheme="minorEastAsia" w:hAnsi="Times New Roman" w:cs="Times New Roman"/>
                <w:spacing w:val="-7"/>
                <w:sz w:val="24"/>
                <w:szCs w:val="24"/>
                <w:lang w:eastAsia="ru-RU"/>
              </w:rPr>
              <w:t>у</w:t>
            </w:r>
            <w:r w:rsidRPr="009F275F">
              <w:rPr>
                <w:rFonts w:ascii="Times New Roman" w:eastAsiaTheme="minorEastAsia" w:hAnsi="Times New Roman" w:cs="Times New Roman"/>
                <w:sz w:val="24"/>
                <w:szCs w:val="24"/>
                <w:lang w:eastAsia="ru-RU"/>
              </w:rPr>
              <w:t>д</w:t>
            </w:r>
          </w:p>
        </w:tc>
      </w:tr>
      <w:tr w:rsidR="009F275F" w:rsidRPr="009F275F" w14:paraId="24AEACDE" w14:textId="77777777" w:rsidTr="00F11D68">
        <w:trPr>
          <w:trHeight w:hRule="exact" w:val="280"/>
        </w:trPr>
        <w:tc>
          <w:tcPr>
            <w:tcW w:w="3450" w:type="dxa"/>
            <w:vMerge w:val="restart"/>
            <w:tcBorders>
              <w:top w:val="single" w:sz="4" w:space="0" w:color="000000"/>
              <w:left w:val="single" w:sz="4" w:space="0" w:color="000000"/>
              <w:bottom w:val="single" w:sz="4" w:space="0" w:color="000000"/>
              <w:right w:val="single" w:sz="4" w:space="0" w:color="000000"/>
            </w:tcBorders>
            <w:vAlign w:val="center"/>
          </w:tcPr>
          <w:p w14:paraId="21EE95B8"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обр</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z w:val="24"/>
                <w:szCs w:val="24"/>
                <w:lang w:eastAsia="ru-RU"/>
              </w:rPr>
              <w:t>щ</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ь</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z w:val="24"/>
                <w:szCs w:val="24"/>
                <w:lang w:eastAsia="ru-RU"/>
              </w:rPr>
              <w:t xml:space="preserve">я </w:t>
            </w:r>
            <w:r w:rsidRPr="009F275F">
              <w:rPr>
                <w:rFonts w:ascii="Times New Roman" w:eastAsiaTheme="minorEastAsia" w:hAnsi="Times New Roman" w:cs="Times New Roman"/>
                <w:spacing w:val="1"/>
                <w:sz w:val="24"/>
                <w:szCs w:val="24"/>
                <w:lang w:eastAsia="ru-RU"/>
              </w:rPr>
              <w:t>з</w:t>
            </w:r>
            <w:r w:rsidRPr="009F275F">
              <w:rPr>
                <w:rFonts w:ascii="Times New Roman" w:eastAsiaTheme="minorEastAsia" w:hAnsi="Times New Roman" w:cs="Times New Roman"/>
                <w:sz w:val="24"/>
                <w:szCs w:val="24"/>
                <w:lang w:eastAsia="ru-RU"/>
              </w:rPr>
              <w:t>а</w:t>
            </w:r>
            <w:r w:rsidRPr="009F275F">
              <w:rPr>
                <w:rFonts w:ascii="Times New Roman" w:eastAsiaTheme="minorEastAsia" w:hAnsi="Times New Roman" w:cs="Times New Roman"/>
                <w:spacing w:val="-1"/>
                <w:sz w:val="24"/>
                <w:szCs w:val="24"/>
                <w:lang w:eastAsia="ru-RU"/>
              </w:rPr>
              <w:t xml:space="preserve"> </w:t>
            </w:r>
            <w:r w:rsidRPr="009F275F">
              <w:rPr>
                <w:rFonts w:ascii="Times New Roman" w:eastAsiaTheme="minorEastAsia" w:hAnsi="Times New Roman" w:cs="Times New Roman"/>
                <w:spacing w:val="1"/>
                <w:sz w:val="24"/>
                <w:szCs w:val="24"/>
                <w:lang w:eastAsia="ru-RU"/>
              </w:rPr>
              <w:t>п</w:t>
            </w:r>
            <w:r w:rsidRPr="009F275F">
              <w:rPr>
                <w:rFonts w:ascii="Times New Roman" w:eastAsiaTheme="minorEastAsia" w:hAnsi="Times New Roman" w:cs="Times New Roman"/>
                <w:sz w:val="24"/>
                <w:szCs w:val="24"/>
                <w:lang w:eastAsia="ru-RU"/>
              </w:rPr>
              <w:t>о</w:t>
            </w:r>
            <w:r w:rsidRPr="009F275F">
              <w:rPr>
                <w:rFonts w:ascii="Times New Roman" w:eastAsiaTheme="minorEastAsia" w:hAnsi="Times New Roman" w:cs="Times New Roman"/>
                <w:spacing w:val="-1"/>
                <w:sz w:val="24"/>
                <w:szCs w:val="24"/>
                <w:lang w:eastAsia="ru-RU"/>
              </w:rPr>
              <w:t>м</w:t>
            </w:r>
            <w:r w:rsidRPr="009F275F">
              <w:rPr>
                <w:rFonts w:ascii="Times New Roman" w:eastAsiaTheme="minorEastAsia" w:hAnsi="Times New Roman" w:cs="Times New Roman"/>
                <w:sz w:val="24"/>
                <w:szCs w:val="24"/>
                <w:lang w:eastAsia="ru-RU"/>
              </w:rPr>
              <w:t>ощ</w:t>
            </w:r>
            <w:r w:rsidRPr="009F275F">
              <w:rPr>
                <w:rFonts w:ascii="Times New Roman" w:eastAsiaTheme="minorEastAsia" w:hAnsi="Times New Roman" w:cs="Times New Roman"/>
                <w:spacing w:val="1"/>
                <w:sz w:val="24"/>
                <w:szCs w:val="24"/>
                <w:lang w:eastAsia="ru-RU"/>
              </w:rPr>
              <w:t>ь</w:t>
            </w:r>
            <w:r w:rsidRPr="009F275F">
              <w:rPr>
                <w:rFonts w:ascii="Times New Roman" w:eastAsiaTheme="minorEastAsia" w:hAnsi="Times New Roman" w:cs="Times New Roman"/>
                <w:sz w:val="24"/>
                <w:szCs w:val="24"/>
                <w:lang w:eastAsia="ru-RU"/>
              </w:rPr>
              <w:t>ю и</w:t>
            </w:r>
            <w:r w:rsidRPr="009F275F">
              <w:rPr>
                <w:rFonts w:ascii="Times New Roman" w:eastAsiaTheme="minorEastAsia" w:hAnsi="Times New Roman" w:cs="Times New Roman"/>
                <w:spacing w:val="1"/>
                <w:sz w:val="24"/>
                <w:szCs w:val="24"/>
                <w:lang w:eastAsia="ru-RU"/>
              </w:rPr>
              <w:t xml:space="preserve"> п</w:t>
            </w:r>
            <w:r w:rsidRPr="009F275F">
              <w:rPr>
                <w:rFonts w:ascii="Times New Roman" w:eastAsiaTheme="minorEastAsia" w:hAnsi="Times New Roman" w:cs="Times New Roman"/>
                <w:spacing w:val="-2"/>
                <w:sz w:val="24"/>
                <w:szCs w:val="24"/>
                <w:lang w:eastAsia="ru-RU"/>
              </w:rPr>
              <w:t>р</w:t>
            </w:r>
            <w:r w:rsidRPr="009F275F">
              <w:rPr>
                <w:rFonts w:ascii="Times New Roman" w:eastAsiaTheme="minorEastAsia" w:hAnsi="Times New Roman" w:cs="Times New Roman"/>
                <w:spacing w:val="1"/>
                <w:sz w:val="24"/>
                <w:szCs w:val="24"/>
                <w:lang w:eastAsia="ru-RU"/>
              </w:rPr>
              <w:t>и</w:t>
            </w:r>
            <w:r w:rsidRPr="009F275F">
              <w:rPr>
                <w:rFonts w:ascii="Times New Roman" w:eastAsiaTheme="minorEastAsia" w:hAnsi="Times New Roman" w:cs="Times New Roman"/>
                <w:spacing w:val="-1"/>
                <w:sz w:val="24"/>
                <w:szCs w:val="24"/>
                <w:lang w:eastAsia="ru-RU"/>
              </w:rPr>
              <w:t>н</w:t>
            </w:r>
            <w:r w:rsidRPr="009F275F">
              <w:rPr>
                <w:rFonts w:ascii="Times New Roman" w:eastAsiaTheme="minorEastAsia" w:hAnsi="Times New Roman" w:cs="Times New Roman"/>
                <w:spacing w:val="1"/>
                <w:sz w:val="24"/>
                <w:szCs w:val="24"/>
                <w:lang w:eastAsia="ru-RU"/>
              </w:rPr>
              <w:t>и</w:t>
            </w:r>
            <w:r w:rsidRPr="009F275F">
              <w:rPr>
                <w:rFonts w:ascii="Times New Roman" w:eastAsiaTheme="minorEastAsia" w:hAnsi="Times New Roman" w:cs="Times New Roman"/>
                <w:spacing w:val="-1"/>
                <w:sz w:val="24"/>
                <w:szCs w:val="24"/>
                <w:lang w:eastAsia="ru-RU"/>
              </w:rPr>
              <w:t>ма</w:t>
            </w:r>
            <w:r w:rsidRPr="009F275F">
              <w:rPr>
                <w:rFonts w:ascii="Times New Roman" w:eastAsiaTheme="minorEastAsia" w:hAnsi="Times New Roman" w:cs="Times New Roman"/>
                <w:sz w:val="24"/>
                <w:szCs w:val="24"/>
                <w:lang w:eastAsia="ru-RU"/>
              </w:rPr>
              <w:t>ть</w:t>
            </w:r>
            <w:r w:rsidRPr="009F275F">
              <w:rPr>
                <w:rFonts w:ascii="Times New Roman" w:eastAsiaTheme="minorEastAsia" w:hAnsi="Times New Roman" w:cs="Times New Roman"/>
                <w:spacing w:val="1"/>
                <w:sz w:val="24"/>
                <w:szCs w:val="24"/>
                <w:lang w:eastAsia="ru-RU"/>
              </w:rPr>
              <w:t xml:space="preserve"> п</w:t>
            </w:r>
            <w:r w:rsidRPr="009F275F">
              <w:rPr>
                <w:rFonts w:ascii="Times New Roman" w:eastAsiaTheme="minorEastAsia" w:hAnsi="Times New Roman" w:cs="Times New Roman"/>
                <w:sz w:val="24"/>
                <w:szCs w:val="24"/>
                <w:lang w:eastAsia="ru-RU"/>
              </w:rPr>
              <w:t>о</w:t>
            </w:r>
            <w:r w:rsidRPr="009F275F">
              <w:rPr>
                <w:rFonts w:ascii="Times New Roman" w:eastAsiaTheme="minorEastAsia" w:hAnsi="Times New Roman" w:cs="Times New Roman"/>
                <w:spacing w:val="-1"/>
                <w:sz w:val="24"/>
                <w:szCs w:val="24"/>
                <w:lang w:eastAsia="ru-RU"/>
              </w:rPr>
              <w:t>м</w:t>
            </w:r>
            <w:r w:rsidRPr="009F275F">
              <w:rPr>
                <w:rFonts w:ascii="Times New Roman" w:eastAsiaTheme="minorEastAsia" w:hAnsi="Times New Roman" w:cs="Times New Roman"/>
                <w:sz w:val="24"/>
                <w:szCs w:val="24"/>
                <w:lang w:eastAsia="ru-RU"/>
              </w:rPr>
              <w:t>ощь</w:t>
            </w:r>
          </w:p>
        </w:tc>
        <w:tc>
          <w:tcPr>
            <w:tcW w:w="2835" w:type="dxa"/>
            <w:tcBorders>
              <w:top w:val="single" w:sz="4" w:space="0" w:color="000000"/>
              <w:left w:val="single" w:sz="4" w:space="0" w:color="000000"/>
              <w:bottom w:val="single" w:sz="4" w:space="0" w:color="000000"/>
              <w:right w:val="single" w:sz="4" w:space="0" w:color="000000"/>
            </w:tcBorders>
            <w:vAlign w:val="center"/>
          </w:tcPr>
          <w:p w14:paraId="58F280F2"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я</w:t>
            </w:r>
            <w:r w:rsidRPr="009F275F">
              <w:rPr>
                <w:rFonts w:ascii="Times New Roman" w:eastAsiaTheme="minorEastAsia" w:hAnsi="Times New Roman" w:cs="Times New Roman"/>
                <w:spacing w:val="1"/>
                <w:sz w:val="24"/>
                <w:szCs w:val="24"/>
                <w:lang w:eastAsia="ru-RU"/>
              </w:rPr>
              <w:t>з</w:t>
            </w:r>
            <w:r w:rsidRPr="009F275F">
              <w:rPr>
                <w:rFonts w:ascii="Times New Roman" w:eastAsiaTheme="minorEastAsia" w:hAnsi="Times New Roman" w:cs="Times New Roman"/>
                <w:sz w:val="24"/>
                <w:szCs w:val="24"/>
                <w:lang w:eastAsia="ru-RU"/>
              </w:rPr>
              <w:t>ык и</w:t>
            </w:r>
            <w:r w:rsidRPr="009F275F">
              <w:rPr>
                <w:rFonts w:ascii="Times New Roman" w:eastAsiaTheme="minorEastAsia" w:hAnsi="Times New Roman" w:cs="Times New Roman"/>
                <w:spacing w:val="1"/>
                <w:sz w:val="24"/>
                <w:szCs w:val="24"/>
                <w:lang w:eastAsia="ru-RU"/>
              </w:rPr>
              <w:t xml:space="preserve"> </w:t>
            </w:r>
            <w:r w:rsidRPr="009F275F">
              <w:rPr>
                <w:rFonts w:ascii="Times New Roman" w:eastAsiaTheme="minorEastAsia" w:hAnsi="Times New Roman" w:cs="Times New Roman"/>
                <w:sz w:val="24"/>
                <w:szCs w:val="24"/>
                <w:lang w:eastAsia="ru-RU"/>
              </w:rPr>
              <w:t>р</w:t>
            </w:r>
            <w:r w:rsidRPr="009F275F">
              <w:rPr>
                <w:rFonts w:ascii="Times New Roman" w:eastAsiaTheme="minorEastAsia" w:hAnsi="Times New Roman" w:cs="Times New Roman"/>
                <w:spacing w:val="-1"/>
                <w:sz w:val="24"/>
                <w:szCs w:val="24"/>
                <w:lang w:eastAsia="ru-RU"/>
              </w:rPr>
              <w:t>ече</w:t>
            </w:r>
            <w:r w:rsidRPr="009F275F">
              <w:rPr>
                <w:rFonts w:ascii="Times New Roman" w:eastAsiaTheme="minorEastAsia" w:hAnsi="Times New Roman" w:cs="Times New Roman"/>
                <w:sz w:val="24"/>
                <w:szCs w:val="24"/>
                <w:lang w:eastAsia="ru-RU"/>
              </w:rPr>
              <w:t>в</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z w:val="24"/>
                <w:szCs w:val="24"/>
                <w:lang w:eastAsia="ru-RU"/>
              </w:rPr>
              <w:t xml:space="preserve">я </w:t>
            </w:r>
            <w:r w:rsidRPr="009F275F">
              <w:rPr>
                <w:rFonts w:ascii="Times New Roman" w:eastAsiaTheme="minorEastAsia" w:hAnsi="Times New Roman" w:cs="Times New Roman"/>
                <w:spacing w:val="1"/>
                <w:sz w:val="24"/>
                <w:szCs w:val="24"/>
                <w:lang w:eastAsia="ru-RU"/>
              </w:rPr>
              <w:t>п</w:t>
            </w:r>
            <w:r w:rsidRPr="009F275F">
              <w:rPr>
                <w:rFonts w:ascii="Times New Roman" w:eastAsiaTheme="minorEastAsia" w:hAnsi="Times New Roman" w:cs="Times New Roman"/>
                <w:sz w:val="24"/>
                <w:szCs w:val="24"/>
                <w:lang w:eastAsia="ru-RU"/>
              </w:rPr>
              <w:t>р</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pacing w:val="1"/>
                <w:sz w:val="24"/>
                <w:szCs w:val="24"/>
                <w:lang w:eastAsia="ru-RU"/>
              </w:rPr>
              <w:t>к</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и</w:t>
            </w:r>
            <w:r w:rsidRPr="009F275F">
              <w:rPr>
                <w:rFonts w:ascii="Times New Roman" w:eastAsiaTheme="minorEastAsia" w:hAnsi="Times New Roman" w:cs="Times New Roman"/>
                <w:spacing w:val="-1"/>
                <w:sz w:val="24"/>
                <w:szCs w:val="24"/>
                <w:lang w:eastAsia="ru-RU"/>
              </w:rPr>
              <w:t>к</w:t>
            </w:r>
            <w:r w:rsidRPr="009F275F">
              <w:rPr>
                <w:rFonts w:ascii="Times New Roman" w:eastAsiaTheme="minorEastAsia" w:hAnsi="Times New Roman" w:cs="Times New Roman"/>
                <w:sz w:val="24"/>
                <w:szCs w:val="24"/>
                <w:lang w:eastAsia="ru-RU"/>
              </w:rPr>
              <w:t>а</w:t>
            </w:r>
          </w:p>
        </w:tc>
        <w:tc>
          <w:tcPr>
            <w:tcW w:w="2977" w:type="dxa"/>
            <w:tcBorders>
              <w:top w:val="single" w:sz="4" w:space="0" w:color="000000"/>
              <w:left w:val="single" w:sz="4" w:space="0" w:color="000000"/>
              <w:bottom w:val="single" w:sz="4" w:space="0" w:color="000000"/>
              <w:right w:val="single" w:sz="4" w:space="0" w:color="000000"/>
            </w:tcBorders>
            <w:vAlign w:val="center"/>
          </w:tcPr>
          <w:p w14:paraId="6A499A3B" w14:textId="77777777" w:rsidR="009F275F" w:rsidRPr="009F275F" w:rsidRDefault="009F275F" w:rsidP="009F275F">
            <w:pPr>
              <w:widowControl w:val="0"/>
              <w:autoSpaceDE w:val="0"/>
              <w:autoSpaceDN w:val="0"/>
              <w:adjustRightInd w:val="0"/>
              <w:spacing w:after="0" w:line="269"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речевая практика</w:t>
            </w:r>
          </w:p>
        </w:tc>
      </w:tr>
      <w:tr w:rsidR="009F275F" w:rsidRPr="009F275F" w14:paraId="42C47414" w14:textId="77777777" w:rsidTr="00012422">
        <w:trPr>
          <w:trHeight w:hRule="exact" w:val="286"/>
        </w:trPr>
        <w:tc>
          <w:tcPr>
            <w:tcW w:w="3450" w:type="dxa"/>
            <w:vMerge/>
            <w:tcBorders>
              <w:top w:val="single" w:sz="4" w:space="0" w:color="000000"/>
              <w:left w:val="single" w:sz="4" w:space="0" w:color="000000"/>
              <w:bottom w:val="single" w:sz="4" w:space="0" w:color="000000"/>
              <w:right w:val="single" w:sz="4" w:space="0" w:color="000000"/>
            </w:tcBorders>
            <w:vAlign w:val="center"/>
          </w:tcPr>
          <w:p w14:paraId="5C2A758C"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63EC5ED6"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мат</w:t>
            </w:r>
            <w:r w:rsidRPr="009F275F">
              <w:rPr>
                <w:rFonts w:ascii="Times New Roman" w:eastAsiaTheme="minorEastAsia" w:hAnsi="Times New Roman" w:cs="Times New Roman"/>
                <w:spacing w:val="-1"/>
                <w:sz w:val="24"/>
                <w:szCs w:val="24"/>
                <w:lang w:eastAsia="ru-RU"/>
              </w:rPr>
              <w:t>ема</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ик</w:t>
            </w:r>
            <w:r w:rsidRPr="009F275F">
              <w:rPr>
                <w:rFonts w:ascii="Times New Roman" w:eastAsiaTheme="minorEastAsia" w:hAnsi="Times New Roman" w:cs="Times New Roman"/>
                <w:sz w:val="24"/>
                <w:szCs w:val="24"/>
                <w:lang w:eastAsia="ru-RU"/>
              </w:rPr>
              <w:t>а</w:t>
            </w:r>
          </w:p>
        </w:tc>
        <w:tc>
          <w:tcPr>
            <w:tcW w:w="2977" w:type="dxa"/>
            <w:tcBorders>
              <w:top w:val="single" w:sz="4" w:space="0" w:color="000000"/>
              <w:left w:val="single" w:sz="4" w:space="0" w:color="000000"/>
              <w:bottom w:val="single" w:sz="4" w:space="0" w:color="000000"/>
              <w:right w:val="single" w:sz="4" w:space="0" w:color="000000"/>
            </w:tcBorders>
            <w:vAlign w:val="center"/>
          </w:tcPr>
          <w:p w14:paraId="7DFF35EB"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мат</w:t>
            </w:r>
            <w:r w:rsidRPr="009F275F">
              <w:rPr>
                <w:rFonts w:ascii="Times New Roman" w:eastAsiaTheme="minorEastAsia" w:hAnsi="Times New Roman" w:cs="Times New Roman"/>
                <w:spacing w:val="-1"/>
                <w:sz w:val="24"/>
                <w:szCs w:val="24"/>
                <w:lang w:eastAsia="ru-RU"/>
              </w:rPr>
              <w:t>ема</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ик</w:t>
            </w:r>
            <w:r w:rsidRPr="009F275F">
              <w:rPr>
                <w:rFonts w:ascii="Times New Roman" w:eastAsiaTheme="minorEastAsia" w:hAnsi="Times New Roman" w:cs="Times New Roman"/>
                <w:sz w:val="24"/>
                <w:szCs w:val="24"/>
                <w:lang w:eastAsia="ru-RU"/>
              </w:rPr>
              <w:t>а</w:t>
            </w:r>
          </w:p>
        </w:tc>
      </w:tr>
      <w:tr w:rsidR="009F275F" w:rsidRPr="009F275F" w14:paraId="4B5EB214" w14:textId="77777777" w:rsidTr="00012422">
        <w:trPr>
          <w:trHeight w:hRule="exact" w:val="562"/>
        </w:trPr>
        <w:tc>
          <w:tcPr>
            <w:tcW w:w="3450" w:type="dxa"/>
            <w:vMerge/>
            <w:tcBorders>
              <w:top w:val="single" w:sz="4" w:space="0" w:color="000000"/>
              <w:left w:val="single" w:sz="4" w:space="0" w:color="000000"/>
              <w:bottom w:val="single" w:sz="4" w:space="0" w:color="000000"/>
              <w:right w:val="single" w:sz="4" w:space="0" w:color="000000"/>
            </w:tcBorders>
            <w:vAlign w:val="center"/>
          </w:tcPr>
          <w:p w14:paraId="05A5F8EA"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4B4ACDB9" w14:textId="77777777" w:rsidR="009F275F" w:rsidRPr="009F275F" w:rsidRDefault="009F275F" w:rsidP="009F275F">
            <w:pPr>
              <w:widowControl w:val="0"/>
              <w:autoSpaceDE w:val="0"/>
              <w:autoSpaceDN w:val="0"/>
              <w:adjustRightInd w:val="0"/>
              <w:spacing w:after="0" w:line="268"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и</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pacing w:val="3"/>
                <w:sz w:val="24"/>
                <w:szCs w:val="24"/>
                <w:lang w:eastAsia="ru-RU"/>
              </w:rPr>
              <w:t>к</w:t>
            </w:r>
            <w:r w:rsidRPr="009F275F">
              <w:rPr>
                <w:rFonts w:ascii="Times New Roman" w:eastAsiaTheme="minorEastAsia" w:hAnsi="Times New Roman" w:cs="Times New Roman"/>
                <w:spacing w:val="-5"/>
                <w:sz w:val="24"/>
                <w:szCs w:val="24"/>
                <w:lang w:eastAsia="ru-RU"/>
              </w:rPr>
              <w:t>у</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z w:val="24"/>
                <w:szCs w:val="24"/>
                <w:lang w:eastAsia="ru-RU"/>
              </w:rPr>
              <w:t>тво</w:t>
            </w:r>
          </w:p>
        </w:tc>
        <w:tc>
          <w:tcPr>
            <w:tcW w:w="2977" w:type="dxa"/>
            <w:tcBorders>
              <w:top w:val="single" w:sz="4" w:space="0" w:color="000000"/>
              <w:left w:val="single" w:sz="4" w:space="0" w:color="000000"/>
              <w:bottom w:val="single" w:sz="4" w:space="0" w:color="000000"/>
              <w:right w:val="single" w:sz="4" w:space="0" w:color="000000"/>
            </w:tcBorders>
            <w:vAlign w:val="center"/>
          </w:tcPr>
          <w:p w14:paraId="0FC30C33" w14:textId="61774CBD" w:rsidR="009F275F" w:rsidRPr="009F275F" w:rsidRDefault="00F11D68" w:rsidP="009F275F">
            <w:pPr>
              <w:widowControl w:val="0"/>
              <w:autoSpaceDE w:val="0"/>
              <w:autoSpaceDN w:val="0"/>
              <w:adjustRightInd w:val="0"/>
              <w:spacing w:after="0" w:line="268" w:lineRule="exact"/>
              <w:ind w:right="-2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pacing w:val="2"/>
                <w:sz w:val="24"/>
                <w:szCs w:val="24"/>
                <w:lang w:eastAsia="ru-RU"/>
              </w:rPr>
              <w:t>музыка</w:t>
            </w:r>
            <w:r>
              <w:rPr>
                <w:rFonts w:ascii="Times New Roman" w:eastAsiaTheme="minorEastAsia" w:hAnsi="Times New Roman" w:cs="Times New Roman"/>
                <w:sz w:val="24"/>
                <w:szCs w:val="24"/>
                <w:lang w:eastAsia="ru-RU"/>
              </w:rPr>
              <w:t>,</w:t>
            </w:r>
          </w:p>
          <w:p w14:paraId="48B7B9C6" w14:textId="77777777" w:rsidR="009F275F" w:rsidRPr="009F275F" w:rsidRDefault="009F275F" w:rsidP="009F275F">
            <w:pPr>
              <w:widowControl w:val="0"/>
              <w:autoSpaceDE w:val="0"/>
              <w:autoSpaceDN w:val="0"/>
              <w:adjustRightInd w:val="0"/>
              <w:spacing w:after="0" w:line="240" w:lineRule="auto"/>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изобр</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pacing w:val="1"/>
                <w:sz w:val="24"/>
                <w:szCs w:val="24"/>
                <w:lang w:eastAsia="ru-RU"/>
              </w:rPr>
              <w:t>зи</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z w:val="24"/>
                <w:szCs w:val="24"/>
                <w:lang w:eastAsia="ru-RU"/>
              </w:rPr>
              <w:t>л</w:t>
            </w:r>
            <w:r w:rsidRPr="009F275F">
              <w:rPr>
                <w:rFonts w:ascii="Times New Roman" w:eastAsiaTheme="minorEastAsia" w:hAnsi="Times New Roman" w:cs="Times New Roman"/>
                <w:spacing w:val="-1"/>
                <w:sz w:val="24"/>
                <w:szCs w:val="24"/>
                <w:lang w:eastAsia="ru-RU"/>
              </w:rPr>
              <w:t>ь</w:t>
            </w:r>
            <w:r w:rsidRPr="009F275F">
              <w:rPr>
                <w:rFonts w:ascii="Times New Roman" w:eastAsiaTheme="minorEastAsia" w:hAnsi="Times New Roman" w:cs="Times New Roman"/>
                <w:spacing w:val="1"/>
                <w:sz w:val="24"/>
                <w:szCs w:val="24"/>
                <w:lang w:eastAsia="ru-RU"/>
              </w:rPr>
              <w:t>н</w:t>
            </w:r>
            <w:r w:rsidRPr="009F275F">
              <w:rPr>
                <w:rFonts w:ascii="Times New Roman" w:eastAsiaTheme="minorEastAsia" w:hAnsi="Times New Roman" w:cs="Times New Roman"/>
                <w:sz w:val="24"/>
                <w:szCs w:val="24"/>
                <w:lang w:eastAsia="ru-RU"/>
              </w:rPr>
              <w:t>ое</w:t>
            </w:r>
            <w:r w:rsidRPr="009F275F">
              <w:rPr>
                <w:rFonts w:ascii="Times New Roman" w:eastAsiaTheme="minorEastAsia" w:hAnsi="Times New Roman" w:cs="Times New Roman"/>
                <w:spacing w:val="-1"/>
                <w:sz w:val="24"/>
                <w:szCs w:val="24"/>
                <w:lang w:eastAsia="ru-RU"/>
              </w:rPr>
              <w:t xml:space="preserve"> </w:t>
            </w:r>
            <w:r w:rsidRPr="009F275F">
              <w:rPr>
                <w:rFonts w:ascii="Times New Roman" w:eastAsiaTheme="minorEastAsia" w:hAnsi="Times New Roman" w:cs="Times New Roman"/>
                <w:spacing w:val="1"/>
                <w:sz w:val="24"/>
                <w:szCs w:val="24"/>
                <w:lang w:eastAsia="ru-RU"/>
              </w:rPr>
              <w:t>и</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pacing w:val="3"/>
                <w:sz w:val="24"/>
                <w:szCs w:val="24"/>
                <w:lang w:eastAsia="ru-RU"/>
              </w:rPr>
              <w:t>к</w:t>
            </w:r>
            <w:r w:rsidRPr="009F275F">
              <w:rPr>
                <w:rFonts w:ascii="Times New Roman" w:eastAsiaTheme="minorEastAsia" w:hAnsi="Times New Roman" w:cs="Times New Roman"/>
                <w:spacing w:val="-7"/>
                <w:sz w:val="24"/>
                <w:szCs w:val="24"/>
                <w:lang w:eastAsia="ru-RU"/>
              </w:rPr>
              <w:t>у</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z w:val="24"/>
                <w:szCs w:val="24"/>
                <w:lang w:eastAsia="ru-RU"/>
              </w:rPr>
              <w:t>тво</w:t>
            </w:r>
          </w:p>
        </w:tc>
      </w:tr>
      <w:tr w:rsidR="009F275F" w:rsidRPr="009F275F" w14:paraId="780E75B9" w14:textId="77777777" w:rsidTr="00012422">
        <w:trPr>
          <w:trHeight w:hRule="exact" w:val="286"/>
        </w:trPr>
        <w:tc>
          <w:tcPr>
            <w:tcW w:w="3450" w:type="dxa"/>
            <w:vMerge/>
            <w:tcBorders>
              <w:top w:val="single" w:sz="4" w:space="0" w:color="000000"/>
              <w:left w:val="single" w:sz="4" w:space="0" w:color="000000"/>
              <w:bottom w:val="single" w:sz="4" w:space="0" w:color="000000"/>
              <w:right w:val="single" w:sz="4" w:space="0" w:color="000000"/>
            </w:tcBorders>
            <w:vAlign w:val="center"/>
          </w:tcPr>
          <w:p w14:paraId="0AE2783E" w14:textId="77777777" w:rsidR="009F275F" w:rsidRPr="009F275F" w:rsidRDefault="009F275F" w:rsidP="009F275F">
            <w:pPr>
              <w:widowControl w:val="0"/>
              <w:autoSpaceDE w:val="0"/>
              <w:autoSpaceDN w:val="0"/>
              <w:adjustRightInd w:val="0"/>
              <w:spacing w:after="0" w:line="240" w:lineRule="auto"/>
              <w:ind w:right="-20"/>
              <w:jc w:val="center"/>
              <w:rPr>
                <w:rFonts w:ascii="Times New Roman" w:eastAsiaTheme="minorEastAsia"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2D2BA73C"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pacing w:val="2"/>
                <w:sz w:val="24"/>
                <w:szCs w:val="24"/>
                <w:lang w:eastAsia="ru-RU"/>
              </w:rPr>
              <w:t>х</w:t>
            </w:r>
            <w:r w:rsidRPr="009F275F">
              <w:rPr>
                <w:rFonts w:ascii="Times New Roman" w:eastAsiaTheme="minorEastAsia" w:hAnsi="Times New Roman" w:cs="Times New Roman"/>
                <w:spacing w:val="1"/>
                <w:sz w:val="24"/>
                <w:szCs w:val="24"/>
                <w:lang w:eastAsia="ru-RU"/>
              </w:rPr>
              <w:t>н</w:t>
            </w:r>
            <w:r w:rsidRPr="009F275F">
              <w:rPr>
                <w:rFonts w:ascii="Times New Roman" w:eastAsiaTheme="minorEastAsia" w:hAnsi="Times New Roman" w:cs="Times New Roman"/>
                <w:sz w:val="24"/>
                <w:szCs w:val="24"/>
                <w:lang w:eastAsia="ru-RU"/>
              </w:rPr>
              <w:t>оло</w:t>
            </w:r>
            <w:r w:rsidRPr="009F275F">
              <w:rPr>
                <w:rFonts w:ascii="Times New Roman" w:eastAsiaTheme="minorEastAsia" w:hAnsi="Times New Roman" w:cs="Times New Roman"/>
                <w:spacing w:val="-2"/>
                <w:sz w:val="24"/>
                <w:szCs w:val="24"/>
                <w:lang w:eastAsia="ru-RU"/>
              </w:rPr>
              <w:t>г</w:t>
            </w:r>
            <w:r w:rsidRPr="009F275F">
              <w:rPr>
                <w:rFonts w:ascii="Times New Roman" w:eastAsiaTheme="minorEastAsia" w:hAnsi="Times New Roman" w:cs="Times New Roman"/>
                <w:spacing w:val="1"/>
                <w:sz w:val="24"/>
                <w:szCs w:val="24"/>
                <w:lang w:eastAsia="ru-RU"/>
              </w:rPr>
              <w:t>и</w:t>
            </w:r>
            <w:r w:rsidRPr="009F275F">
              <w:rPr>
                <w:rFonts w:ascii="Times New Roman" w:eastAsiaTheme="minorEastAsia" w:hAnsi="Times New Roman" w:cs="Times New Roman"/>
                <w:sz w:val="24"/>
                <w:szCs w:val="24"/>
                <w:lang w:eastAsia="ru-RU"/>
              </w:rPr>
              <w:t>и</w:t>
            </w:r>
          </w:p>
        </w:tc>
        <w:tc>
          <w:tcPr>
            <w:tcW w:w="2977" w:type="dxa"/>
            <w:tcBorders>
              <w:top w:val="single" w:sz="4" w:space="0" w:color="000000"/>
              <w:left w:val="single" w:sz="4" w:space="0" w:color="000000"/>
              <w:bottom w:val="single" w:sz="4" w:space="0" w:color="000000"/>
              <w:right w:val="single" w:sz="4" w:space="0" w:color="000000"/>
            </w:tcBorders>
            <w:vAlign w:val="center"/>
          </w:tcPr>
          <w:p w14:paraId="7EBB71EC"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pacing w:val="6"/>
                <w:sz w:val="24"/>
                <w:szCs w:val="24"/>
                <w:lang w:eastAsia="ru-RU"/>
              </w:rPr>
              <w:t>р</w:t>
            </w:r>
            <w:r w:rsidRPr="009F275F">
              <w:rPr>
                <w:rFonts w:ascii="Times New Roman" w:eastAsiaTheme="minorEastAsia" w:hAnsi="Times New Roman" w:cs="Times New Roman"/>
                <w:spacing w:val="-2"/>
                <w:sz w:val="24"/>
                <w:szCs w:val="24"/>
                <w:lang w:eastAsia="ru-RU"/>
              </w:rPr>
              <w:t>у</w:t>
            </w:r>
            <w:r w:rsidRPr="009F275F">
              <w:rPr>
                <w:rFonts w:ascii="Times New Roman" w:eastAsiaTheme="minorEastAsia" w:hAnsi="Times New Roman" w:cs="Times New Roman"/>
                <w:spacing w:val="-1"/>
                <w:sz w:val="24"/>
                <w:szCs w:val="24"/>
                <w:lang w:eastAsia="ru-RU"/>
              </w:rPr>
              <w:t>ч</w:t>
            </w:r>
            <w:r w:rsidRPr="009F275F">
              <w:rPr>
                <w:rFonts w:ascii="Times New Roman" w:eastAsiaTheme="minorEastAsia" w:hAnsi="Times New Roman" w:cs="Times New Roman"/>
                <w:spacing w:val="1"/>
                <w:sz w:val="24"/>
                <w:szCs w:val="24"/>
                <w:lang w:eastAsia="ru-RU"/>
              </w:rPr>
              <w:t>н</w:t>
            </w:r>
            <w:r w:rsidRPr="009F275F">
              <w:rPr>
                <w:rFonts w:ascii="Times New Roman" w:eastAsiaTheme="minorEastAsia" w:hAnsi="Times New Roman" w:cs="Times New Roman"/>
                <w:sz w:val="24"/>
                <w:szCs w:val="24"/>
                <w:lang w:eastAsia="ru-RU"/>
              </w:rPr>
              <w:t>ой</w:t>
            </w:r>
            <w:r w:rsidRPr="009F275F">
              <w:rPr>
                <w:rFonts w:ascii="Times New Roman" w:eastAsiaTheme="minorEastAsia" w:hAnsi="Times New Roman" w:cs="Times New Roman"/>
                <w:spacing w:val="1"/>
                <w:sz w:val="24"/>
                <w:szCs w:val="24"/>
                <w:lang w:eastAsia="ru-RU"/>
              </w:rPr>
              <w:t xml:space="preserve"> </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3"/>
                <w:sz w:val="24"/>
                <w:szCs w:val="24"/>
                <w:lang w:eastAsia="ru-RU"/>
              </w:rPr>
              <w:t>р</w:t>
            </w:r>
            <w:r w:rsidRPr="009F275F">
              <w:rPr>
                <w:rFonts w:ascii="Times New Roman" w:eastAsiaTheme="minorEastAsia" w:hAnsi="Times New Roman" w:cs="Times New Roman"/>
                <w:spacing w:val="-7"/>
                <w:sz w:val="24"/>
                <w:szCs w:val="24"/>
                <w:lang w:eastAsia="ru-RU"/>
              </w:rPr>
              <w:t>у</w:t>
            </w:r>
            <w:r w:rsidRPr="009F275F">
              <w:rPr>
                <w:rFonts w:ascii="Times New Roman" w:eastAsiaTheme="minorEastAsia" w:hAnsi="Times New Roman" w:cs="Times New Roman"/>
                <w:sz w:val="24"/>
                <w:szCs w:val="24"/>
                <w:lang w:eastAsia="ru-RU"/>
              </w:rPr>
              <w:t>д</w:t>
            </w:r>
          </w:p>
        </w:tc>
      </w:tr>
      <w:tr w:rsidR="009F275F" w:rsidRPr="009F275F" w14:paraId="0A6B4B29" w14:textId="77777777" w:rsidTr="00012422">
        <w:trPr>
          <w:trHeight w:hRule="exact" w:val="286"/>
        </w:trPr>
        <w:tc>
          <w:tcPr>
            <w:tcW w:w="3450" w:type="dxa"/>
            <w:vMerge w:val="restart"/>
            <w:tcBorders>
              <w:top w:val="single" w:sz="4" w:space="0" w:color="000000"/>
              <w:left w:val="single" w:sz="4" w:space="0" w:color="000000"/>
              <w:right w:val="single" w:sz="4" w:space="0" w:color="000000"/>
            </w:tcBorders>
            <w:vAlign w:val="center"/>
          </w:tcPr>
          <w:p w14:paraId="5DC7384F" w14:textId="77777777" w:rsidR="009F275F" w:rsidRPr="009F275F" w:rsidRDefault="009F275F" w:rsidP="009F275F">
            <w:pPr>
              <w:widowControl w:val="0"/>
              <w:autoSpaceDE w:val="0"/>
              <w:autoSpaceDN w:val="0"/>
              <w:adjustRightInd w:val="0"/>
              <w:spacing w:after="0" w:line="240" w:lineRule="auto"/>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 xml:space="preserve">слушать и понимать </w:t>
            </w:r>
          </w:p>
          <w:p w14:paraId="3EC82383" w14:textId="77777777" w:rsidR="009F275F" w:rsidRPr="009F275F" w:rsidRDefault="009F275F" w:rsidP="009F275F">
            <w:pPr>
              <w:widowControl w:val="0"/>
              <w:autoSpaceDE w:val="0"/>
              <w:autoSpaceDN w:val="0"/>
              <w:adjustRightInd w:val="0"/>
              <w:spacing w:after="0" w:line="240" w:lineRule="auto"/>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 xml:space="preserve">инструкцию к учебному </w:t>
            </w:r>
          </w:p>
          <w:p w14:paraId="1F073940" w14:textId="77777777" w:rsidR="009F275F" w:rsidRPr="009F275F" w:rsidRDefault="009F275F" w:rsidP="009F275F">
            <w:pPr>
              <w:widowControl w:val="0"/>
              <w:autoSpaceDE w:val="0"/>
              <w:autoSpaceDN w:val="0"/>
              <w:adjustRightInd w:val="0"/>
              <w:spacing w:after="0" w:line="240" w:lineRule="auto"/>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заданию в разных видах деятельности и быту</w:t>
            </w:r>
          </w:p>
        </w:tc>
        <w:tc>
          <w:tcPr>
            <w:tcW w:w="2835" w:type="dxa"/>
            <w:tcBorders>
              <w:top w:val="single" w:sz="4" w:space="0" w:color="000000"/>
              <w:left w:val="single" w:sz="4" w:space="0" w:color="000000"/>
              <w:bottom w:val="single" w:sz="4" w:space="0" w:color="000000"/>
              <w:right w:val="single" w:sz="4" w:space="0" w:color="000000"/>
            </w:tcBorders>
            <w:vAlign w:val="center"/>
          </w:tcPr>
          <w:p w14:paraId="732C0BDC"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я</w:t>
            </w:r>
            <w:r w:rsidRPr="009F275F">
              <w:rPr>
                <w:rFonts w:ascii="Times New Roman" w:eastAsiaTheme="minorEastAsia" w:hAnsi="Times New Roman" w:cs="Times New Roman"/>
                <w:spacing w:val="1"/>
                <w:sz w:val="24"/>
                <w:szCs w:val="24"/>
                <w:lang w:eastAsia="ru-RU"/>
              </w:rPr>
              <w:t>з</w:t>
            </w:r>
            <w:r w:rsidRPr="009F275F">
              <w:rPr>
                <w:rFonts w:ascii="Times New Roman" w:eastAsiaTheme="minorEastAsia" w:hAnsi="Times New Roman" w:cs="Times New Roman"/>
                <w:sz w:val="24"/>
                <w:szCs w:val="24"/>
                <w:lang w:eastAsia="ru-RU"/>
              </w:rPr>
              <w:t>ык и</w:t>
            </w:r>
            <w:r w:rsidRPr="009F275F">
              <w:rPr>
                <w:rFonts w:ascii="Times New Roman" w:eastAsiaTheme="minorEastAsia" w:hAnsi="Times New Roman" w:cs="Times New Roman"/>
                <w:spacing w:val="1"/>
                <w:sz w:val="24"/>
                <w:szCs w:val="24"/>
                <w:lang w:eastAsia="ru-RU"/>
              </w:rPr>
              <w:t xml:space="preserve"> </w:t>
            </w:r>
            <w:r w:rsidRPr="009F275F">
              <w:rPr>
                <w:rFonts w:ascii="Times New Roman" w:eastAsiaTheme="minorEastAsia" w:hAnsi="Times New Roman" w:cs="Times New Roman"/>
                <w:sz w:val="24"/>
                <w:szCs w:val="24"/>
                <w:lang w:eastAsia="ru-RU"/>
              </w:rPr>
              <w:t>р</w:t>
            </w:r>
            <w:r w:rsidRPr="009F275F">
              <w:rPr>
                <w:rFonts w:ascii="Times New Roman" w:eastAsiaTheme="minorEastAsia" w:hAnsi="Times New Roman" w:cs="Times New Roman"/>
                <w:spacing w:val="-1"/>
                <w:sz w:val="24"/>
                <w:szCs w:val="24"/>
                <w:lang w:eastAsia="ru-RU"/>
              </w:rPr>
              <w:t>ече</w:t>
            </w:r>
            <w:r w:rsidRPr="009F275F">
              <w:rPr>
                <w:rFonts w:ascii="Times New Roman" w:eastAsiaTheme="minorEastAsia" w:hAnsi="Times New Roman" w:cs="Times New Roman"/>
                <w:sz w:val="24"/>
                <w:szCs w:val="24"/>
                <w:lang w:eastAsia="ru-RU"/>
              </w:rPr>
              <w:t>в</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z w:val="24"/>
                <w:szCs w:val="24"/>
                <w:lang w:eastAsia="ru-RU"/>
              </w:rPr>
              <w:t xml:space="preserve">я </w:t>
            </w:r>
            <w:r w:rsidRPr="009F275F">
              <w:rPr>
                <w:rFonts w:ascii="Times New Roman" w:eastAsiaTheme="minorEastAsia" w:hAnsi="Times New Roman" w:cs="Times New Roman"/>
                <w:spacing w:val="1"/>
                <w:sz w:val="24"/>
                <w:szCs w:val="24"/>
                <w:lang w:eastAsia="ru-RU"/>
              </w:rPr>
              <w:t>п</w:t>
            </w:r>
            <w:r w:rsidRPr="009F275F">
              <w:rPr>
                <w:rFonts w:ascii="Times New Roman" w:eastAsiaTheme="minorEastAsia" w:hAnsi="Times New Roman" w:cs="Times New Roman"/>
                <w:sz w:val="24"/>
                <w:szCs w:val="24"/>
                <w:lang w:eastAsia="ru-RU"/>
              </w:rPr>
              <w:t>р</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pacing w:val="1"/>
                <w:sz w:val="24"/>
                <w:szCs w:val="24"/>
                <w:lang w:eastAsia="ru-RU"/>
              </w:rPr>
              <w:t>к</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и</w:t>
            </w:r>
            <w:r w:rsidRPr="009F275F">
              <w:rPr>
                <w:rFonts w:ascii="Times New Roman" w:eastAsiaTheme="minorEastAsia" w:hAnsi="Times New Roman" w:cs="Times New Roman"/>
                <w:spacing w:val="-1"/>
                <w:sz w:val="24"/>
                <w:szCs w:val="24"/>
                <w:lang w:eastAsia="ru-RU"/>
              </w:rPr>
              <w:t>к</w:t>
            </w:r>
            <w:r w:rsidRPr="009F275F">
              <w:rPr>
                <w:rFonts w:ascii="Times New Roman" w:eastAsiaTheme="minorEastAsia" w:hAnsi="Times New Roman" w:cs="Times New Roman"/>
                <w:sz w:val="24"/>
                <w:szCs w:val="24"/>
                <w:lang w:eastAsia="ru-RU"/>
              </w:rPr>
              <w:t>а</w:t>
            </w:r>
          </w:p>
        </w:tc>
        <w:tc>
          <w:tcPr>
            <w:tcW w:w="2977" w:type="dxa"/>
            <w:tcBorders>
              <w:top w:val="single" w:sz="4" w:space="0" w:color="000000"/>
              <w:left w:val="single" w:sz="4" w:space="0" w:color="000000"/>
              <w:bottom w:val="single" w:sz="4" w:space="0" w:color="000000"/>
              <w:right w:val="single" w:sz="4" w:space="0" w:color="000000"/>
            </w:tcBorders>
            <w:vAlign w:val="center"/>
          </w:tcPr>
          <w:p w14:paraId="7BCFFF4A" w14:textId="77777777" w:rsidR="009F275F" w:rsidRPr="009F275F" w:rsidRDefault="009F275F" w:rsidP="009F275F">
            <w:pPr>
              <w:widowControl w:val="0"/>
              <w:autoSpaceDE w:val="0"/>
              <w:autoSpaceDN w:val="0"/>
              <w:adjustRightInd w:val="0"/>
              <w:spacing w:after="0" w:line="269"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pacing w:val="3"/>
                <w:sz w:val="24"/>
                <w:szCs w:val="24"/>
                <w:lang w:eastAsia="ru-RU"/>
              </w:rPr>
              <w:t>р</w:t>
            </w:r>
            <w:r w:rsidRPr="009F275F">
              <w:rPr>
                <w:rFonts w:ascii="Times New Roman" w:eastAsiaTheme="minorEastAsia" w:hAnsi="Times New Roman" w:cs="Times New Roman"/>
                <w:spacing w:val="-5"/>
                <w:sz w:val="24"/>
                <w:szCs w:val="24"/>
                <w:lang w:eastAsia="ru-RU"/>
              </w:rPr>
              <w:t>у</w:t>
            </w:r>
            <w:r w:rsidRPr="009F275F">
              <w:rPr>
                <w:rFonts w:ascii="Times New Roman" w:eastAsiaTheme="minorEastAsia" w:hAnsi="Times New Roman" w:cs="Times New Roman"/>
                <w:spacing w:val="-1"/>
                <w:sz w:val="24"/>
                <w:szCs w:val="24"/>
                <w:lang w:eastAsia="ru-RU"/>
              </w:rPr>
              <w:t>сс</w:t>
            </w:r>
            <w:r w:rsidRPr="009F275F">
              <w:rPr>
                <w:rFonts w:ascii="Times New Roman" w:eastAsiaTheme="minorEastAsia" w:hAnsi="Times New Roman" w:cs="Times New Roman"/>
                <w:spacing w:val="1"/>
                <w:sz w:val="24"/>
                <w:szCs w:val="24"/>
                <w:lang w:eastAsia="ru-RU"/>
              </w:rPr>
              <w:t>ки</w:t>
            </w:r>
            <w:r w:rsidRPr="009F275F">
              <w:rPr>
                <w:rFonts w:ascii="Times New Roman" w:eastAsiaTheme="minorEastAsia" w:hAnsi="Times New Roman" w:cs="Times New Roman"/>
                <w:sz w:val="24"/>
                <w:szCs w:val="24"/>
                <w:lang w:eastAsia="ru-RU"/>
              </w:rPr>
              <w:t>й</w:t>
            </w:r>
            <w:r w:rsidRPr="009F275F">
              <w:rPr>
                <w:rFonts w:ascii="Times New Roman" w:eastAsiaTheme="minorEastAsia" w:hAnsi="Times New Roman" w:cs="Times New Roman"/>
                <w:spacing w:val="1"/>
                <w:sz w:val="24"/>
                <w:szCs w:val="24"/>
                <w:lang w:eastAsia="ru-RU"/>
              </w:rPr>
              <w:t xml:space="preserve"> </w:t>
            </w:r>
            <w:r w:rsidRPr="009F275F">
              <w:rPr>
                <w:rFonts w:ascii="Times New Roman" w:eastAsiaTheme="minorEastAsia" w:hAnsi="Times New Roman" w:cs="Times New Roman"/>
                <w:sz w:val="24"/>
                <w:szCs w:val="24"/>
                <w:lang w:eastAsia="ru-RU"/>
              </w:rPr>
              <w:t>я</w:t>
            </w:r>
            <w:r w:rsidRPr="009F275F">
              <w:rPr>
                <w:rFonts w:ascii="Times New Roman" w:eastAsiaTheme="minorEastAsia" w:hAnsi="Times New Roman" w:cs="Times New Roman"/>
                <w:spacing w:val="1"/>
                <w:sz w:val="24"/>
                <w:szCs w:val="24"/>
                <w:lang w:eastAsia="ru-RU"/>
              </w:rPr>
              <w:t>з</w:t>
            </w:r>
            <w:r w:rsidRPr="009F275F">
              <w:rPr>
                <w:rFonts w:ascii="Times New Roman" w:eastAsiaTheme="minorEastAsia" w:hAnsi="Times New Roman" w:cs="Times New Roman"/>
                <w:sz w:val="24"/>
                <w:szCs w:val="24"/>
                <w:lang w:eastAsia="ru-RU"/>
              </w:rPr>
              <w:t>ык</w:t>
            </w:r>
          </w:p>
          <w:p w14:paraId="7581AA33" w14:textId="77777777" w:rsidR="009F275F" w:rsidRPr="009F275F" w:rsidRDefault="009F275F" w:rsidP="009F275F">
            <w:pPr>
              <w:widowControl w:val="0"/>
              <w:autoSpaceDE w:val="0"/>
              <w:autoSpaceDN w:val="0"/>
              <w:adjustRightInd w:val="0"/>
              <w:spacing w:before="19" w:after="0" w:line="240" w:lineRule="auto"/>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чт</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pacing w:val="1"/>
                <w:sz w:val="24"/>
                <w:szCs w:val="24"/>
                <w:lang w:eastAsia="ru-RU"/>
              </w:rPr>
              <w:t>ни</w:t>
            </w:r>
            <w:r w:rsidRPr="009F275F">
              <w:rPr>
                <w:rFonts w:ascii="Times New Roman" w:eastAsiaTheme="minorEastAsia" w:hAnsi="Times New Roman" w:cs="Times New Roman"/>
                <w:sz w:val="24"/>
                <w:szCs w:val="24"/>
                <w:lang w:eastAsia="ru-RU"/>
              </w:rPr>
              <w:t>е, речевая практика</w:t>
            </w:r>
          </w:p>
        </w:tc>
      </w:tr>
      <w:tr w:rsidR="009F275F" w:rsidRPr="009F275F" w14:paraId="114F22C8" w14:textId="77777777" w:rsidTr="00012422">
        <w:trPr>
          <w:trHeight w:hRule="exact" w:val="286"/>
        </w:trPr>
        <w:tc>
          <w:tcPr>
            <w:tcW w:w="3450" w:type="dxa"/>
            <w:vMerge/>
            <w:tcBorders>
              <w:left w:val="single" w:sz="4" w:space="0" w:color="000000"/>
              <w:right w:val="single" w:sz="4" w:space="0" w:color="000000"/>
            </w:tcBorders>
            <w:vAlign w:val="center"/>
          </w:tcPr>
          <w:p w14:paraId="512F1546" w14:textId="77777777" w:rsidR="009F275F" w:rsidRPr="009F275F" w:rsidRDefault="009F275F" w:rsidP="009F275F">
            <w:pPr>
              <w:widowControl w:val="0"/>
              <w:autoSpaceDE w:val="0"/>
              <w:autoSpaceDN w:val="0"/>
              <w:adjustRightInd w:val="0"/>
              <w:spacing w:after="0" w:line="240" w:lineRule="auto"/>
              <w:ind w:right="-20"/>
              <w:jc w:val="center"/>
              <w:rPr>
                <w:rFonts w:ascii="Times New Roman" w:eastAsiaTheme="minorEastAsia"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164FECCF"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мат</w:t>
            </w:r>
            <w:r w:rsidRPr="009F275F">
              <w:rPr>
                <w:rFonts w:ascii="Times New Roman" w:eastAsiaTheme="minorEastAsia" w:hAnsi="Times New Roman" w:cs="Times New Roman"/>
                <w:spacing w:val="-1"/>
                <w:sz w:val="24"/>
                <w:szCs w:val="24"/>
                <w:lang w:eastAsia="ru-RU"/>
              </w:rPr>
              <w:t>ема</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ик</w:t>
            </w:r>
            <w:r w:rsidRPr="009F275F">
              <w:rPr>
                <w:rFonts w:ascii="Times New Roman" w:eastAsiaTheme="minorEastAsia" w:hAnsi="Times New Roman" w:cs="Times New Roman"/>
                <w:sz w:val="24"/>
                <w:szCs w:val="24"/>
                <w:lang w:eastAsia="ru-RU"/>
              </w:rPr>
              <w:t>а</w:t>
            </w:r>
          </w:p>
        </w:tc>
        <w:tc>
          <w:tcPr>
            <w:tcW w:w="2977" w:type="dxa"/>
            <w:tcBorders>
              <w:top w:val="single" w:sz="4" w:space="0" w:color="000000"/>
              <w:left w:val="single" w:sz="4" w:space="0" w:color="000000"/>
              <w:bottom w:val="single" w:sz="4" w:space="0" w:color="000000"/>
              <w:right w:val="single" w:sz="4" w:space="0" w:color="000000"/>
            </w:tcBorders>
            <w:vAlign w:val="center"/>
          </w:tcPr>
          <w:p w14:paraId="133C7487"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мат</w:t>
            </w:r>
            <w:r w:rsidRPr="009F275F">
              <w:rPr>
                <w:rFonts w:ascii="Times New Roman" w:eastAsiaTheme="minorEastAsia" w:hAnsi="Times New Roman" w:cs="Times New Roman"/>
                <w:spacing w:val="-1"/>
                <w:sz w:val="24"/>
                <w:szCs w:val="24"/>
                <w:lang w:eastAsia="ru-RU"/>
              </w:rPr>
              <w:t>ема</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ик</w:t>
            </w:r>
            <w:r w:rsidRPr="009F275F">
              <w:rPr>
                <w:rFonts w:ascii="Times New Roman" w:eastAsiaTheme="minorEastAsia" w:hAnsi="Times New Roman" w:cs="Times New Roman"/>
                <w:sz w:val="24"/>
                <w:szCs w:val="24"/>
                <w:lang w:eastAsia="ru-RU"/>
              </w:rPr>
              <w:t>а</w:t>
            </w:r>
          </w:p>
        </w:tc>
      </w:tr>
      <w:tr w:rsidR="009F275F" w:rsidRPr="009F275F" w14:paraId="3BCC7F5A" w14:textId="77777777" w:rsidTr="00F11D68">
        <w:trPr>
          <w:trHeight w:hRule="exact" w:val="280"/>
        </w:trPr>
        <w:tc>
          <w:tcPr>
            <w:tcW w:w="3450" w:type="dxa"/>
            <w:vMerge/>
            <w:tcBorders>
              <w:left w:val="single" w:sz="4" w:space="0" w:color="000000"/>
              <w:right w:val="single" w:sz="4" w:space="0" w:color="000000"/>
            </w:tcBorders>
            <w:vAlign w:val="center"/>
          </w:tcPr>
          <w:p w14:paraId="23F60DED" w14:textId="77777777" w:rsidR="009F275F" w:rsidRPr="009F275F" w:rsidRDefault="009F275F" w:rsidP="009F275F">
            <w:pPr>
              <w:widowControl w:val="0"/>
              <w:autoSpaceDE w:val="0"/>
              <w:autoSpaceDN w:val="0"/>
              <w:adjustRightInd w:val="0"/>
              <w:spacing w:after="0" w:line="240" w:lineRule="auto"/>
              <w:ind w:right="-20"/>
              <w:jc w:val="center"/>
              <w:rPr>
                <w:rFonts w:ascii="Times New Roman" w:eastAsiaTheme="minorEastAsia"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31810A93"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е</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ес</w:t>
            </w:r>
            <w:r w:rsidRPr="009F275F">
              <w:rPr>
                <w:rFonts w:ascii="Times New Roman" w:eastAsiaTheme="minorEastAsia" w:hAnsi="Times New Roman" w:cs="Times New Roman"/>
                <w:sz w:val="24"/>
                <w:szCs w:val="24"/>
                <w:lang w:eastAsia="ru-RU"/>
              </w:rPr>
              <w:t>твоз</w:t>
            </w:r>
            <w:r w:rsidRPr="009F275F">
              <w:rPr>
                <w:rFonts w:ascii="Times New Roman" w:eastAsiaTheme="minorEastAsia" w:hAnsi="Times New Roman" w:cs="Times New Roman"/>
                <w:spacing w:val="1"/>
                <w:sz w:val="24"/>
                <w:szCs w:val="24"/>
                <w:lang w:eastAsia="ru-RU"/>
              </w:rPr>
              <w:t>н</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pacing w:val="1"/>
                <w:sz w:val="24"/>
                <w:szCs w:val="24"/>
                <w:lang w:eastAsia="ru-RU"/>
              </w:rPr>
              <w:t>ни</w:t>
            </w:r>
            <w:r w:rsidRPr="009F275F">
              <w:rPr>
                <w:rFonts w:ascii="Times New Roman" w:eastAsiaTheme="minorEastAsia" w:hAnsi="Times New Roman" w:cs="Times New Roman"/>
                <w:sz w:val="24"/>
                <w:szCs w:val="24"/>
                <w:lang w:eastAsia="ru-RU"/>
              </w:rPr>
              <w:t>е</w:t>
            </w:r>
          </w:p>
        </w:tc>
        <w:tc>
          <w:tcPr>
            <w:tcW w:w="2977" w:type="dxa"/>
            <w:tcBorders>
              <w:top w:val="single" w:sz="4" w:space="0" w:color="000000"/>
              <w:left w:val="single" w:sz="4" w:space="0" w:color="000000"/>
              <w:bottom w:val="single" w:sz="4" w:space="0" w:color="000000"/>
              <w:right w:val="single" w:sz="4" w:space="0" w:color="000000"/>
            </w:tcBorders>
            <w:vAlign w:val="center"/>
          </w:tcPr>
          <w:p w14:paraId="3E7F7C33"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мир природы и человека</w:t>
            </w:r>
          </w:p>
        </w:tc>
      </w:tr>
      <w:tr w:rsidR="009F275F" w:rsidRPr="009F275F" w14:paraId="3A616C33" w14:textId="77777777" w:rsidTr="00F11D68">
        <w:trPr>
          <w:trHeight w:hRule="exact" w:val="284"/>
        </w:trPr>
        <w:tc>
          <w:tcPr>
            <w:tcW w:w="3450" w:type="dxa"/>
            <w:vMerge/>
            <w:tcBorders>
              <w:left w:val="single" w:sz="4" w:space="0" w:color="000000"/>
              <w:right w:val="single" w:sz="4" w:space="0" w:color="000000"/>
            </w:tcBorders>
            <w:vAlign w:val="center"/>
          </w:tcPr>
          <w:p w14:paraId="2F3E7CD5" w14:textId="77777777" w:rsidR="009F275F" w:rsidRPr="009F275F" w:rsidRDefault="009F275F" w:rsidP="009F275F">
            <w:pPr>
              <w:widowControl w:val="0"/>
              <w:autoSpaceDE w:val="0"/>
              <w:autoSpaceDN w:val="0"/>
              <w:adjustRightInd w:val="0"/>
              <w:spacing w:after="0" w:line="240" w:lineRule="auto"/>
              <w:ind w:right="-20"/>
              <w:jc w:val="center"/>
              <w:rPr>
                <w:rFonts w:ascii="Times New Roman" w:eastAsiaTheme="minorEastAsia"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0B47C8C1"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ф</w:t>
            </w:r>
            <w:r w:rsidRPr="009F275F">
              <w:rPr>
                <w:rFonts w:ascii="Times New Roman" w:eastAsiaTheme="minorEastAsia" w:hAnsi="Times New Roman" w:cs="Times New Roman"/>
                <w:spacing w:val="1"/>
                <w:sz w:val="24"/>
                <w:szCs w:val="24"/>
                <w:lang w:eastAsia="ru-RU"/>
              </w:rPr>
              <w:t>изи</w:t>
            </w:r>
            <w:r w:rsidRPr="009F275F">
              <w:rPr>
                <w:rFonts w:ascii="Times New Roman" w:eastAsiaTheme="minorEastAsia" w:hAnsi="Times New Roman" w:cs="Times New Roman"/>
                <w:spacing w:val="-1"/>
                <w:sz w:val="24"/>
                <w:szCs w:val="24"/>
                <w:lang w:eastAsia="ru-RU"/>
              </w:rPr>
              <w:t>чес</w:t>
            </w:r>
            <w:r w:rsidRPr="009F275F">
              <w:rPr>
                <w:rFonts w:ascii="Times New Roman" w:eastAsiaTheme="minorEastAsia" w:hAnsi="Times New Roman" w:cs="Times New Roman"/>
                <w:spacing w:val="1"/>
                <w:sz w:val="24"/>
                <w:szCs w:val="24"/>
                <w:lang w:eastAsia="ru-RU"/>
              </w:rPr>
              <w:t>к</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z w:val="24"/>
                <w:szCs w:val="24"/>
                <w:lang w:eastAsia="ru-RU"/>
              </w:rPr>
              <w:t xml:space="preserve">я </w:t>
            </w:r>
            <w:r w:rsidRPr="009F275F">
              <w:rPr>
                <w:rFonts w:ascii="Times New Roman" w:eastAsiaTheme="minorEastAsia" w:hAnsi="Times New Roman" w:cs="Times New Roman"/>
                <w:spacing w:val="3"/>
                <w:sz w:val="24"/>
                <w:szCs w:val="24"/>
                <w:lang w:eastAsia="ru-RU"/>
              </w:rPr>
              <w:t>к</w:t>
            </w:r>
            <w:r w:rsidRPr="009F275F">
              <w:rPr>
                <w:rFonts w:ascii="Times New Roman" w:eastAsiaTheme="minorEastAsia" w:hAnsi="Times New Roman" w:cs="Times New Roman"/>
                <w:spacing w:val="-7"/>
                <w:sz w:val="24"/>
                <w:szCs w:val="24"/>
                <w:lang w:eastAsia="ru-RU"/>
              </w:rPr>
              <w:t>у</w:t>
            </w:r>
            <w:r w:rsidRPr="009F275F">
              <w:rPr>
                <w:rFonts w:ascii="Times New Roman" w:eastAsiaTheme="minorEastAsia" w:hAnsi="Times New Roman" w:cs="Times New Roman"/>
                <w:sz w:val="24"/>
                <w:szCs w:val="24"/>
                <w:lang w:eastAsia="ru-RU"/>
              </w:rPr>
              <w:t>л</w:t>
            </w:r>
            <w:r w:rsidRPr="009F275F">
              <w:rPr>
                <w:rFonts w:ascii="Times New Roman" w:eastAsiaTheme="minorEastAsia" w:hAnsi="Times New Roman" w:cs="Times New Roman"/>
                <w:spacing w:val="1"/>
                <w:sz w:val="24"/>
                <w:szCs w:val="24"/>
                <w:lang w:eastAsia="ru-RU"/>
              </w:rPr>
              <w:t>ь</w:t>
            </w:r>
            <w:r w:rsidRPr="009F275F">
              <w:rPr>
                <w:rFonts w:ascii="Times New Roman" w:eastAsiaTheme="minorEastAsia" w:hAnsi="Times New Roman" w:cs="Times New Roman"/>
                <w:spacing w:val="3"/>
                <w:sz w:val="24"/>
                <w:szCs w:val="24"/>
                <w:lang w:eastAsia="ru-RU"/>
              </w:rPr>
              <w:t>т</w:t>
            </w:r>
            <w:r w:rsidRPr="009F275F">
              <w:rPr>
                <w:rFonts w:ascii="Times New Roman" w:eastAsiaTheme="minorEastAsia" w:hAnsi="Times New Roman" w:cs="Times New Roman"/>
                <w:spacing w:val="-5"/>
                <w:sz w:val="24"/>
                <w:szCs w:val="24"/>
                <w:lang w:eastAsia="ru-RU"/>
              </w:rPr>
              <w:t>у</w:t>
            </w:r>
            <w:r w:rsidRPr="009F275F">
              <w:rPr>
                <w:rFonts w:ascii="Times New Roman" w:eastAsiaTheme="minorEastAsia" w:hAnsi="Times New Roman" w:cs="Times New Roman"/>
                <w:spacing w:val="2"/>
                <w:sz w:val="24"/>
                <w:szCs w:val="24"/>
                <w:lang w:eastAsia="ru-RU"/>
              </w:rPr>
              <w:t>р</w:t>
            </w:r>
            <w:r w:rsidRPr="009F275F">
              <w:rPr>
                <w:rFonts w:ascii="Times New Roman" w:eastAsiaTheme="minorEastAsia" w:hAnsi="Times New Roman" w:cs="Times New Roman"/>
                <w:sz w:val="24"/>
                <w:szCs w:val="24"/>
                <w:lang w:eastAsia="ru-RU"/>
              </w:rPr>
              <w:t>а</w:t>
            </w:r>
          </w:p>
        </w:tc>
        <w:tc>
          <w:tcPr>
            <w:tcW w:w="2977" w:type="dxa"/>
            <w:tcBorders>
              <w:top w:val="single" w:sz="4" w:space="0" w:color="000000"/>
              <w:left w:val="single" w:sz="4" w:space="0" w:color="000000"/>
              <w:bottom w:val="single" w:sz="4" w:space="0" w:color="000000"/>
              <w:right w:val="single" w:sz="4" w:space="0" w:color="000000"/>
            </w:tcBorders>
            <w:vAlign w:val="center"/>
          </w:tcPr>
          <w:p w14:paraId="5BED51A1"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ф</w:t>
            </w:r>
            <w:r w:rsidRPr="009F275F">
              <w:rPr>
                <w:rFonts w:ascii="Times New Roman" w:eastAsiaTheme="minorEastAsia" w:hAnsi="Times New Roman" w:cs="Times New Roman"/>
                <w:spacing w:val="1"/>
                <w:sz w:val="24"/>
                <w:szCs w:val="24"/>
                <w:lang w:eastAsia="ru-RU"/>
              </w:rPr>
              <w:t>изи</w:t>
            </w:r>
            <w:r w:rsidRPr="009F275F">
              <w:rPr>
                <w:rFonts w:ascii="Times New Roman" w:eastAsiaTheme="minorEastAsia" w:hAnsi="Times New Roman" w:cs="Times New Roman"/>
                <w:spacing w:val="-1"/>
                <w:sz w:val="24"/>
                <w:szCs w:val="24"/>
                <w:lang w:eastAsia="ru-RU"/>
              </w:rPr>
              <w:t>чес</w:t>
            </w:r>
            <w:r w:rsidRPr="009F275F">
              <w:rPr>
                <w:rFonts w:ascii="Times New Roman" w:eastAsiaTheme="minorEastAsia" w:hAnsi="Times New Roman" w:cs="Times New Roman"/>
                <w:spacing w:val="1"/>
                <w:sz w:val="24"/>
                <w:szCs w:val="24"/>
                <w:lang w:eastAsia="ru-RU"/>
              </w:rPr>
              <w:t>к</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z w:val="24"/>
                <w:szCs w:val="24"/>
                <w:lang w:eastAsia="ru-RU"/>
              </w:rPr>
              <w:t xml:space="preserve">я </w:t>
            </w:r>
            <w:r w:rsidRPr="009F275F">
              <w:rPr>
                <w:rFonts w:ascii="Times New Roman" w:eastAsiaTheme="minorEastAsia" w:hAnsi="Times New Roman" w:cs="Times New Roman"/>
                <w:spacing w:val="3"/>
                <w:sz w:val="24"/>
                <w:szCs w:val="24"/>
                <w:lang w:eastAsia="ru-RU"/>
              </w:rPr>
              <w:t>к</w:t>
            </w:r>
            <w:r w:rsidRPr="009F275F">
              <w:rPr>
                <w:rFonts w:ascii="Times New Roman" w:eastAsiaTheme="minorEastAsia" w:hAnsi="Times New Roman" w:cs="Times New Roman"/>
                <w:spacing w:val="-7"/>
                <w:sz w:val="24"/>
                <w:szCs w:val="24"/>
                <w:lang w:eastAsia="ru-RU"/>
              </w:rPr>
              <w:t>у</w:t>
            </w:r>
            <w:r w:rsidRPr="009F275F">
              <w:rPr>
                <w:rFonts w:ascii="Times New Roman" w:eastAsiaTheme="minorEastAsia" w:hAnsi="Times New Roman" w:cs="Times New Roman"/>
                <w:sz w:val="24"/>
                <w:szCs w:val="24"/>
                <w:lang w:eastAsia="ru-RU"/>
              </w:rPr>
              <w:t>л</w:t>
            </w:r>
            <w:r w:rsidRPr="009F275F">
              <w:rPr>
                <w:rFonts w:ascii="Times New Roman" w:eastAsiaTheme="minorEastAsia" w:hAnsi="Times New Roman" w:cs="Times New Roman"/>
                <w:spacing w:val="1"/>
                <w:sz w:val="24"/>
                <w:szCs w:val="24"/>
                <w:lang w:eastAsia="ru-RU"/>
              </w:rPr>
              <w:t>ь</w:t>
            </w:r>
            <w:r w:rsidRPr="009F275F">
              <w:rPr>
                <w:rFonts w:ascii="Times New Roman" w:eastAsiaTheme="minorEastAsia" w:hAnsi="Times New Roman" w:cs="Times New Roman"/>
                <w:spacing w:val="3"/>
                <w:sz w:val="24"/>
                <w:szCs w:val="24"/>
                <w:lang w:eastAsia="ru-RU"/>
              </w:rPr>
              <w:t>т</w:t>
            </w:r>
            <w:r w:rsidRPr="009F275F">
              <w:rPr>
                <w:rFonts w:ascii="Times New Roman" w:eastAsiaTheme="minorEastAsia" w:hAnsi="Times New Roman" w:cs="Times New Roman"/>
                <w:spacing w:val="-5"/>
                <w:sz w:val="24"/>
                <w:szCs w:val="24"/>
                <w:lang w:eastAsia="ru-RU"/>
              </w:rPr>
              <w:t>у</w:t>
            </w:r>
            <w:r w:rsidRPr="009F275F">
              <w:rPr>
                <w:rFonts w:ascii="Times New Roman" w:eastAsiaTheme="minorEastAsia" w:hAnsi="Times New Roman" w:cs="Times New Roman"/>
                <w:spacing w:val="2"/>
                <w:sz w:val="24"/>
                <w:szCs w:val="24"/>
                <w:lang w:eastAsia="ru-RU"/>
              </w:rPr>
              <w:t>р</w:t>
            </w:r>
            <w:r w:rsidRPr="009F275F">
              <w:rPr>
                <w:rFonts w:ascii="Times New Roman" w:eastAsiaTheme="minorEastAsia" w:hAnsi="Times New Roman" w:cs="Times New Roman"/>
                <w:sz w:val="24"/>
                <w:szCs w:val="24"/>
                <w:lang w:eastAsia="ru-RU"/>
              </w:rPr>
              <w:t>а</w:t>
            </w:r>
          </w:p>
        </w:tc>
      </w:tr>
      <w:tr w:rsidR="009F275F" w:rsidRPr="009F275F" w14:paraId="1DC32543" w14:textId="77777777" w:rsidTr="00F11D68">
        <w:trPr>
          <w:trHeight w:hRule="exact" w:val="274"/>
        </w:trPr>
        <w:tc>
          <w:tcPr>
            <w:tcW w:w="3450" w:type="dxa"/>
            <w:vMerge/>
            <w:tcBorders>
              <w:left w:val="single" w:sz="4" w:space="0" w:color="000000"/>
              <w:right w:val="single" w:sz="4" w:space="0" w:color="000000"/>
            </w:tcBorders>
            <w:vAlign w:val="center"/>
          </w:tcPr>
          <w:p w14:paraId="4680AAC8" w14:textId="77777777" w:rsidR="009F275F" w:rsidRPr="009F275F" w:rsidRDefault="009F275F" w:rsidP="009F275F">
            <w:pPr>
              <w:widowControl w:val="0"/>
              <w:autoSpaceDE w:val="0"/>
              <w:autoSpaceDN w:val="0"/>
              <w:adjustRightInd w:val="0"/>
              <w:spacing w:after="0" w:line="240" w:lineRule="auto"/>
              <w:ind w:right="-20"/>
              <w:jc w:val="center"/>
              <w:rPr>
                <w:rFonts w:ascii="Times New Roman" w:eastAsiaTheme="minorEastAsia"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512494B8"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pacing w:val="2"/>
                <w:sz w:val="24"/>
                <w:szCs w:val="24"/>
                <w:lang w:eastAsia="ru-RU"/>
              </w:rPr>
              <w:t>х</w:t>
            </w:r>
            <w:r w:rsidRPr="009F275F">
              <w:rPr>
                <w:rFonts w:ascii="Times New Roman" w:eastAsiaTheme="minorEastAsia" w:hAnsi="Times New Roman" w:cs="Times New Roman"/>
                <w:spacing w:val="1"/>
                <w:sz w:val="24"/>
                <w:szCs w:val="24"/>
                <w:lang w:eastAsia="ru-RU"/>
              </w:rPr>
              <w:t>н</w:t>
            </w:r>
            <w:r w:rsidRPr="009F275F">
              <w:rPr>
                <w:rFonts w:ascii="Times New Roman" w:eastAsiaTheme="minorEastAsia" w:hAnsi="Times New Roman" w:cs="Times New Roman"/>
                <w:sz w:val="24"/>
                <w:szCs w:val="24"/>
                <w:lang w:eastAsia="ru-RU"/>
              </w:rPr>
              <w:t>оло</w:t>
            </w:r>
            <w:r w:rsidRPr="009F275F">
              <w:rPr>
                <w:rFonts w:ascii="Times New Roman" w:eastAsiaTheme="minorEastAsia" w:hAnsi="Times New Roman" w:cs="Times New Roman"/>
                <w:spacing w:val="-2"/>
                <w:sz w:val="24"/>
                <w:szCs w:val="24"/>
                <w:lang w:eastAsia="ru-RU"/>
              </w:rPr>
              <w:t>г</w:t>
            </w:r>
            <w:r w:rsidRPr="009F275F">
              <w:rPr>
                <w:rFonts w:ascii="Times New Roman" w:eastAsiaTheme="minorEastAsia" w:hAnsi="Times New Roman" w:cs="Times New Roman"/>
                <w:spacing w:val="1"/>
                <w:sz w:val="24"/>
                <w:szCs w:val="24"/>
                <w:lang w:eastAsia="ru-RU"/>
              </w:rPr>
              <w:t>и</w:t>
            </w:r>
            <w:r w:rsidRPr="009F275F">
              <w:rPr>
                <w:rFonts w:ascii="Times New Roman" w:eastAsiaTheme="minorEastAsia" w:hAnsi="Times New Roman" w:cs="Times New Roman"/>
                <w:sz w:val="24"/>
                <w:szCs w:val="24"/>
                <w:lang w:eastAsia="ru-RU"/>
              </w:rPr>
              <w:t>и</w:t>
            </w:r>
          </w:p>
        </w:tc>
        <w:tc>
          <w:tcPr>
            <w:tcW w:w="2977" w:type="dxa"/>
            <w:tcBorders>
              <w:top w:val="single" w:sz="4" w:space="0" w:color="000000"/>
              <w:left w:val="single" w:sz="4" w:space="0" w:color="000000"/>
              <w:bottom w:val="single" w:sz="4" w:space="0" w:color="000000"/>
              <w:right w:val="single" w:sz="4" w:space="0" w:color="000000"/>
            </w:tcBorders>
            <w:vAlign w:val="center"/>
          </w:tcPr>
          <w:p w14:paraId="036A3D6D"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pacing w:val="6"/>
                <w:sz w:val="24"/>
                <w:szCs w:val="24"/>
                <w:lang w:eastAsia="ru-RU"/>
              </w:rPr>
              <w:t>р</w:t>
            </w:r>
            <w:r w:rsidRPr="009F275F">
              <w:rPr>
                <w:rFonts w:ascii="Times New Roman" w:eastAsiaTheme="minorEastAsia" w:hAnsi="Times New Roman" w:cs="Times New Roman"/>
                <w:spacing w:val="-2"/>
                <w:sz w:val="24"/>
                <w:szCs w:val="24"/>
                <w:lang w:eastAsia="ru-RU"/>
              </w:rPr>
              <w:t>у</w:t>
            </w:r>
            <w:r w:rsidRPr="009F275F">
              <w:rPr>
                <w:rFonts w:ascii="Times New Roman" w:eastAsiaTheme="minorEastAsia" w:hAnsi="Times New Roman" w:cs="Times New Roman"/>
                <w:spacing w:val="-1"/>
                <w:sz w:val="24"/>
                <w:szCs w:val="24"/>
                <w:lang w:eastAsia="ru-RU"/>
              </w:rPr>
              <w:t>ч</w:t>
            </w:r>
            <w:r w:rsidRPr="009F275F">
              <w:rPr>
                <w:rFonts w:ascii="Times New Roman" w:eastAsiaTheme="minorEastAsia" w:hAnsi="Times New Roman" w:cs="Times New Roman"/>
                <w:spacing w:val="1"/>
                <w:sz w:val="24"/>
                <w:szCs w:val="24"/>
                <w:lang w:eastAsia="ru-RU"/>
              </w:rPr>
              <w:t>н</w:t>
            </w:r>
            <w:r w:rsidRPr="009F275F">
              <w:rPr>
                <w:rFonts w:ascii="Times New Roman" w:eastAsiaTheme="minorEastAsia" w:hAnsi="Times New Roman" w:cs="Times New Roman"/>
                <w:sz w:val="24"/>
                <w:szCs w:val="24"/>
                <w:lang w:eastAsia="ru-RU"/>
              </w:rPr>
              <w:t>ой</w:t>
            </w:r>
            <w:r w:rsidRPr="009F275F">
              <w:rPr>
                <w:rFonts w:ascii="Times New Roman" w:eastAsiaTheme="minorEastAsia" w:hAnsi="Times New Roman" w:cs="Times New Roman"/>
                <w:spacing w:val="1"/>
                <w:sz w:val="24"/>
                <w:szCs w:val="24"/>
                <w:lang w:eastAsia="ru-RU"/>
              </w:rPr>
              <w:t xml:space="preserve"> </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3"/>
                <w:sz w:val="24"/>
                <w:szCs w:val="24"/>
                <w:lang w:eastAsia="ru-RU"/>
              </w:rPr>
              <w:t>р</w:t>
            </w:r>
            <w:r w:rsidRPr="009F275F">
              <w:rPr>
                <w:rFonts w:ascii="Times New Roman" w:eastAsiaTheme="minorEastAsia" w:hAnsi="Times New Roman" w:cs="Times New Roman"/>
                <w:spacing w:val="-7"/>
                <w:sz w:val="24"/>
                <w:szCs w:val="24"/>
                <w:lang w:eastAsia="ru-RU"/>
              </w:rPr>
              <w:t>у</w:t>
            </w:r>
            <w:r w:rsidRPr="009F275F">
              <w:rPr>
                <w:rFonts w:ascii="Times New Roman" w:eastAsiaTheme="minorEastAsia" w:hAnsi="Times New Roman" w:cs="Times New Roman"/>
                <w:sz w:val="24"/>
                <w:szCs w:val="24"/>
                <w:lang w:eastAsia="ru-RU"/>
              </w:rPr>
              <w:t>д</w:t>
            </w:r>
          </w:p>
        </w:tc>
      </w:tr>
      <w:tr w:rsidR="009F275F" w:rsidRPr="009F275F" w14:paraId="43729398" w14:textId="77777777" w:rsidTr="00012422">
        <w:trPr>
          <w:trHeight w:hRule="exact" w:val="557"/>
        </w:trPr>
        <w:tc>
          <w:tcPr>
            <w:tcW w:w="3450" w:type="dxa"/>
            <w:vMerge/>
            <w:tcBorders>
              <w:left w:val="single" w:sz="4" w:space="0" w:color="000000"/>
              <w:bottom w:val="single" w:sz="4" w:space="0" w:color="000000"/>
              <w:right w:val="single" w:sz="4" w:space="0" w:color="000000"/>
            </w:tcBorders>
            <w:vAlign w:val="center"/>
          </w:tcPr>
          <w:p w14:paraId="62794AB0" w14:textId="77777777" w:rsidR="009F275F" w:rsidRPr="009F275F" w:rsidRDefault="009F275F" w:rsidP="009F275F">
            <w:pPr>
              <w:widowControl w:val="0"/>
              <w:autoSpaceDE w:val="0"/>
              <w:autoSpaceDN w:val="0"/>
              <w:adjustRightInd w:val="0"/>
              <w:spacing w:after="0" w:line="240" w:lineRule="auto"/>
              <w:ind w:right="-20"/>
              <w:jc w:val="center"/>
              <w:rPr>
                <w:rFonts w:ascii="Times New Roman" w:eastAsiaTheme="minorEastAsia"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6233297D" w14:textId="77777777" w:rsidR="009F275F" w:rsidRPr="009F275F" w:rsidRDefault="009F275F" w:rsidP="009F275F">
            <w:pPr>
              <w:widowControl w:val="0"/>
              <w:autoSpaceDE w:val="0"/>
              <w:autoSpaceDN w:val="0"/>
              <w:adjustRightInd w:val="0"/>
              <w:spacing w:after="0" w:line="269"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и</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pacing w:val="3"/>
                <w:sz w:val="24"/>
                <w:szCs w:val="24"/>
                <w:lang w:eastAsia="ru-RU"/>
              </w:rPr>
              <w:t>к</w:t>
            </w:r>
            <w:r w:rsidRPr="009F275F">
              <w:rPr>
                <w:rFonts w:ascii="Times New Roman" w:eastAsiaTheme="minorEastAsia" w:hAnsi="Times New Roman" w:cs="Times New Roman"/>
                <w:spacing w:val="-5"/>
                <w:sz w:val="24"/>
                <w:szCs w:val="24"/>
                <w:lang w:eastAsia="ru-RU"/>
              </w:rPr>
              <w:t>у</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z w:val="24"/>
                <w:szCs w:val="24"/>
                <w:lang w:eastAsia="ru-RU"/>
              </w:rPr>
              <w:t>тво</w:t>
            </w:r>
          </w:p>
        </w:tc>
        <w:tc>
          <w:tcPr>
            <w:tcW w:w="2977" w:type="dxa"/>
            <w:tcBorders>
              <w:top w:val="single" w:sz="4" w:space="0" w:color="000000"/>
              <w:left w:val="single" w:sz="4" w:space="0" w:color="000000"/>
              <w:bottom w:val="single" w:sz="4" w:space="0" w:color="000000"/>
              <w:right w:val="single" w:sz="4" w:space="0" w:color="000000"/>
            </w:tcBorders>
            <w:vAlign w:val="center"/>
          </w:tcPr>
          <w:p w14:paraId="5FCB7B4C" w14:textId="77777777" w:rsidR="009F275F" w:rsidRPr="009F275F" w:rsidRDefault="009F275F" w:rsidP="009F275F">
            <w:pPr>
              <w:widowControl w:val="0"/>
              <w:autoSpaceDE w:val="0"/>
              <w:autoSpaceDN w:val="0"/>
              <w:adjustRightInd w:val="0"/>
              <w:spacing w:after="0" w:line="269"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pacing w:val="2"/>
                <w:sz w:val="24"/>
                <w:szCs w:val="24"/>
                <w:lang w:eastAsia="ru-RU"/>
              </w:rPr>
              <w:t>м</w:t>
            </w:r>
            <w:r w:rsidRPr="009F275F">
              <w:rPr>
                <w:rFonts w:ascii="Times New Roman" w:eastAsiaTheme="minorEastAsia" w:hAnsi="Times New Roman" w:cs="Times New Roman"/>
                <w:spacing w:val="-7"/>
                <w:sz w:val="24"/>
                <w:szCs w:val="24"/>
                <w:lang w:eastAsia="ru-RU"/>
              </w:rPr>
              <w:t>у</w:t>
            </w:r>
            <w:r w:rsidRPr="009F275F">
              <w:rPr>
                <w:rFonts w:ascii="Times New Roman" w:eastAsiaTheme="minorEastAsia" w:hAnsi="Times New Roman" w:cs="Times New Roman"/>
                <w:spacing w:val="3"/>
                <w:sz w:val="24"/>
                <w:szCs w:val="24"/>
                <w:lang w:eastAsia="ru-RU"/>
              </w:rPr>
              <w:t>з</w:t>
            </w:r>
            <w:r w:rsidRPr="009F275F">
              <w:rPr>
                <w:rFonts w:ascii="Times New Roman" w:eastAsiaTheme="minorEastAsia" w:hAnsi="Times New Roman" w:cs="Times New Roman"/>
                <w:sz w:val="24"/>
                <w:szCs w:val="24"/>
                <w:lang w:eastAsia="ru-RU"/>
              </w:rPr>
              <w:t>ыка</w:t>
            </w:r>
          </w:p>
          <w:p w14:paraId="1C45F91D" w14:textId="77777777" w:rsidR="009F275F" w:rsidRPr="009F275F" w:rsidRDefault="009F275F" w:rsidP="009F275F">
            <w:pPr>
              <w:widowControl w:val="0"/>
              <w:autoSpaceDE w:val="0"/>
              <w:autoSpaceDN w:val="0"/>
              <w:adjustRightInd w:val="0"/>
              <w:spacing w:after="0" w:line="240" w:lineRule="auto"/>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изобр</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pacing w:val="1"/>
                <w:sz w:val="24"/>
                <w:szCs w:val="24"/>
                <w:lang w:eastAsia="ru-RU"/>
              </w:rPr>
              <w:t>зи</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z w:val="24"/>
                <w:szCs w:val="24"/>
                <w:lang w:eastAsia="ru-RU"/>
              </w:rPr>
              <w:t>л</w:t>
            </w:r>
            <w:r w:rsidRPr="009F275F">
              <w:rPr>
                <w:rFonts w:ascii="Times New Roman" w:eastAsiaTheme="minorEastAsia" w:hAnsi="Times New Roman" w:cs="Times New Roman"/>
                <w:spacing w:val="-1"/>
                <w:sz w:val="24"/>
                <w:szCs w:val="24"/>
                <w:lang w:eastAsia="ru-RU"/>
              </w:rPr>
              <w:t>ь</w:t>
            </w:r>
            <w:r w:rsidRPr="009F275F">
              <w:rPr>
                <w:rFonts w:ascii="Times New Roman" w:eastAsiaTheme="minorEastAsia" w:hAnsi="Times New Roman" w:cs="Times New Roman"/>
                <w:spacing w:val="1"/>
                <w:sz w:val="24"/>
                <w:szCs w:val="24"/>
                <w:lang w:eastAsia="ru-RU"/>
              </w:rPr>
              <w:t>н</w:t>
            </w:r>
            <w:r w:rsidRPr="009F275F">
              <w:rPr>
                <w:rFonts w:ascii="Times New Roman" w:eastAsiaTheme="minorEastAsia" w:hAnsi="Times New Roman" w:cs="Times New Roman"/>
                <w:sz w:val="24"/>
                <w:szCs w:val="24"/>
                <w:lang w:eastAsia="ru-RU"/>
              </w:rPr>
              <w:t>ое</w:t>
            </w:r>
            <w:r w:rsidRPr="009F275F">
              <w:rPr>
                <w:rFonts w:ascii="Times New Roman" w:eastAsiaTheme="minorEastAsia" w:hAnsi="Times New Roman" w:cs="Times New Roman"/>
                <w:spacing w:val="-1"/>
                <w:sz w:val="24"/>
                <w:szCs w:val="24"/>
                <w:lang w:eastAsia="ru-RU"/>
              </w:rPr>
              <w:t xml:space="preserve"> </w:t>
            </w:r>
            <w:r w:rsidRPr="009F275F">
              <w:rPr>
                <w:rFonts w:ascii="Times New Roman" w:eastAsiaTheme="minorEastAsia" w:hAnsi="Times New Roman" w:cs="Times New Roman"/>
                <w:spacing w:val="1"/>
                <w:sz w:val="24"/>
                <w:szCs w:val="24"/>
                <w:lang w:eastAsia="ru-RU"/>
              </w:rPr>
              <w:t>и</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pacing w:val="3"/>
                <w:sz w:val="24"/>
                <w:szCs w:val="24"/>
                <w:lang w:eastAsia="ru-RU"/>
              </w:rPr>
              <w:t>к</w:t>
            </w:r>
            <w:r w:rsidRPr="009F275F">
              <w:rPr>
                <w:rFonts w:ascii="Times New Roman" w:eastAsiaTheme="minorEastAsia" w:hAnsi="Times New Roman" w:cs="Times New Roman"/>
                <w:spacing w:val="-7"/>
                <w:sz w:val="24"/>
                <w:szCs w:val="24"/>
                <w:lang w:eastAsia="ru-RU"/>
              </w:rPr>
              <w:t>у</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z w:val="24"/>
                <w:szCs w:val="24"/>
                <w:lang w:eastAsia="ru-RU"/>
              </w:rPr>
              <w:t>тво</w:t>
            </w:r>
          </w:p>
        </w:tc>
      </w:tr>
      <w:tr w:rsidR="009F275F" w:rsidRPr="009F275F" w14:paraId="717D37D7" w14:textId="77777777" w:rsidTr="00012422">
        <w:trPr>
          <w:trHeight w:hRule="exact" w:val="589"/>
        </w:trPr>
        <w:tc>
          <w:tcPr>
            <w:tcW w:w="3450" w:type="dxa"/>
            <w:vMerge w:val="restart"/>
            <w:tcBorders>
              <w:top w:val="single" w:sz="4" w:space="0" w:color="000000"/>
              <w:left w:val="single" w:sz="4" w:space="0" w:color="000000"/>
              <w:right w:val="single" w:sz="4" w:space="0" w:color="000000"/>
            </w:tcBorders>
            <w:vAlign w:val="center"/>
          </w:tcPr>
          <w:p w14:paraId="1D9501B1"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сотрудничать со взрослыми и сверстниками в разных</w:t>
            </w:r>
          </w:p>
          <w:p w14:paraId="786EA41C" w14:textId="77777777" w:rsidR="009F275F" w:rsidRPr="009F275F" w:rsidRDefault="009F275F" w:rsidP="009F275F">
            <w:pPr>
              <w:widowControl w:val="0"/>
              <w:autoSpaceDE w:val="0"/>
              <w:autoSpaceDN w:val="0"/>
              <w:adjustRightInd w:val="0"/>
              <w:spacing w:after="0" w:line="267" w:lineRule="exact"/>
              <w:ind w:right="-20"/>
              <w:jc w:val="center"/>
              <w:rPr>
                <w:rFonts w:ascii="Calibri" w:eastAsia="Times New Roman" w:hAnsi="Calibri" w:cs="Calibri"/>
                <w:color w:val="00000A"/>
                <w:kern w:val="1"/>
                <w:lang w:eastAsia="ru-RU"/>
              </w:rPr>
            </w:pPr>
            <w:r w:rsidRPr="009F275F">
              <w:rPr>
                <w:rFonts w:ascii="Times New Roman" w:eastAsiaTheme="minorEastAsia" w:hAnsi="Times New Roman" w:cs="Times New Roman"/>
                <w:sz w:val="24"/>
                <w:szCs w:val="24"/>
                <w:lang w:eastAsia="ru-RU"/>
              </w:rPr>
              <w:t>социальных ситуациях</w:t>
            </w:r>
          </w:p>
        </w:tc>
        <w:tc>
          <w:tcPr>
            <w:tcW w:w="2835" w:type="dxa"/>
            <w:tcBorders>
              <w:top w:val="single" w:sz="4" w:space="0" w:color="000000"/>
              <w:left w:val="single" w:sz="4" w:space="0" w:color="000000"/>
              <w:bottom w:val="single" w:sz="4" w:space="0" w:color="000000"/>
              <w:right w:val="single" w:sz="4" w:space="0" w:color="000000"/>
            </w:tcBorders>
            <w:vAlign w:val="center"/>
          </w:tcPr>
          <w:p w14:paraId="479ACAF2"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я</w:t>
            </w:r>
            <w:r w:rsidRPr="009F275F">
              <w:rPr>
                <w:rFonts w:ascii="Times New Roman" w:eastAsiaTheme="minorEastAsia" w:hAnsi="Times New Roman" w:cs="Times New Roman"/>
                <w:spacing w:val="1"/>
                <w:sz w:val="24"/>
                <w:szCs w:val="24"/>
                <w:lang w:eastAsia="ru-RU"/>
              </w:rPr>
              <w:t>з</w:t>
            </w:r>
            <w:r w:rsidRPr="009F275F">
              <w:rPr>
                <w:rFonts w:ascii="Times New Roman" w:eastAsiaTheme="minorEastAsia" w:hAnsi="Times New Roman" w:cs="Times New Roman"/>
                <w:sz w:val="24"/>
                <w:szCs w:val="24"/>
                <w:lang w:eastAsia="ru-RU"/>
              </w:rPr>
              <w:t>ык и</w:t>
            </w:r>
            <w:r w:rsidRPr="009F275F">
              <w:rPr>
                <w:rFonts w:ascii="Times New Roman" w:eastAsiaTheme="minorEastAsia" w:hAnsi="Times New Roman" w:cs="Times New Roman"/>
                <w:spacing w:val="1"/>
                <w:sz w:val="24"/>
                <w:szCs w:val="24"/>
                <w:lang w:eastAsia="ru-RU"/>
              </w:rPr>
              <w:t xml:space="preserve"> </w:t>
            </w:r>
            <w:r w:rsidRPr="009F275F">
              <w:rPr>
                <w:rFonts w:ascii="Times New Roman" w:eastAsiaTheme="minorEastAsia" w:hAnsi="Times New Roman" w:cs="Times New Roman"/>
                <w:sz w:val="24"/>
                <w:szCs w:val="24"/>
                <w:lang w:eastAsia="ru-RU"/>
              </w:rPr>
              <w:t>р</w:t>
            </w:r>
            <w:r w:rsidRPr="009F275F">
              <w:rPr>
                <w:rFonts w:ascii="Times New Roman" w:eastAsiaTheme="minorEastAsia" w:hAnsi="Times New Roman" w:cs="Times New Roman"/>
                <w:spacing w:val="-1"/>
                <w:sz w:val="24"/>
                <w:szCs w:val="24"/>
                <w:lang w:eastAsia="ru-RU"/>
              </w:rPr>
              <w:t>ече</w:t>
            </w:r>
            <w:r w:rsidRPr="009F275F">
              <w:rPr>
                <w:rFonts w:ascii="Times New Roman" w:eastAsiaTheme="minorEastAsia" w:hAnsi="Times New Roman" w:cs="Times New Roman"/>
                <w:sz w:val="24"/>
                <w:szCs w:val="24"/>
                <w:lang w:eastAsia="ru-RU"/>
              </w:rPr>
              <w:t>в</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z w:val="24"/>
                <w:szCs w:val="24"/>
                <w:lang w:eastAsia="ru-RU"/>
              </w:rPr>
              <w:t xml:space="preserve">я </w:t>
            </w:r>
            <w:r w:rsidRPr="009F275F">
              <w:rPr>
                <w:rFonts w:ascii="Times New Roman" w:eastAsiaTheme="minorEastAsia" w:hAnsi="Times New Roman" w:cs="Times New Roman"/>
                <w:spacing w:val="1"/>
                <w:sz w:val="24"/>
                <w:szCs w:val="24"/>
                <w:lang w:eastAsia="ru-RU"/>
              </w:rPr>
              <w:t>п</w:t>
            </w:r>
            <w:r w:rsidRPr="009F275F">
              <w:rPr>
                <w:rFonts w:ascii="Times New Roman" w:eastAsiaTheme="minorEastAsia" w:hAnsi="Times New Roman" w:cs="Times New Roman"/>
                <w:sz w:val="24"/>
                <w:szCs w:val="24"/>
                <w:lang w:eastAsia="ru-RU"/>
              </w:rPr>
              <w:t>р</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pacing w:val="1"/>
                <w:sz w:val="24"/>
                <w:szCs w:val="24"/>
                <w:lang w:eastAsia="ru-RU"/>
              </w:rPr>
              <w:t>к</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и</w:t>
            </w:r>
            <w:r w:rsidRPr="009F275F">
              <w:rPr>
                <w:rFonts w:ascii="Times New Roman" w:eastAsiaTheme="minorEastAsia" w:hAnsi="Times New Roman" w:cs="Times New Roman"/>
                <w:spacing w:val="-1"/>
                <w:sz w:val="24"/>
                <w:szCs w:val="24"/>
                <w:lang w:eastAsia="ru-RU"/>
              </w:rPr>
              <w:t>к</w:t>
            </w:r>
            <w:r w:rsidRPr="009F275F">
              <w:rPr>
                <w:rFonts w:ascii="Times New Roman" w:eastAsiaTheme="minorEastAsia" w:hAnsi="Times New Roman" w:cs="Times New Roman"/>
                <w:sz w:val="24"/>
                <w:szCs w:val="24"/>
                <w:lang w:eastAsia="ru-RU"/>
              </w:rPr>
              <w:t>а</w:t>
            </w:r>
          </w:p>
        </w:tc>
        <w:tc>
          <w:tcPr>
            <w:tcW w:w="2977" w:type="dxa"/>
            <w:tcBorders>
              <w:top w:val="single" w:sz="4" w:space="0" w:color="000000"/>
              <w:left w:val="single" w:sz="4" w:space="0" w:color="000000"/>
              <w:bottom w:val="single" w:sz="4" w:space="0" w:color="000000"/>
              <w:right w:val="single" w:sz="4" w:space="0" w:color="000000"/>
            </w:tcBorders>
            <w:vAlign w:val="center"/>
          </w:tcPr>
          <w:p w14:paraId="18687AA9" w14:textId="77777777" w:rsidR="009F275F" w:rsidRPr="009F275F" w:rsidRDefault="009F275F" w:rsidP="009F275F">
            <w:pPr>
              <w:widowControl w:val="0"/>
              <w:autoSpaceDE w:val="0"/>
              <w:autoSpaceDN w:val="0"/>
              <w:adjustRightInd w:val="0"/>
              <w:spacing w:after="0" w:line="269"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pacing w:val="3"/>
                <w:sz w:val="24"/>
                <w:szCs w:val="24"/>
                <w:lang w:eastAsia="ru-RU"/>
              </w:rPr>
              <w:t>р</w:t>
            </w:r>
            <w:r w:rsidRPr="009F275F">
              <w:rPr>
                <w:rFonts w:ascii="Times New Roman" w:eastAsiaTheme="minorEastAsia" w:hAnsi="Times New Roman" w:cs="Times New Roman"/>
                <w:spacing w:val="-5"/>
                <w:sz w:val="24"/>
                <w:szCs w:val="24"/>
                <w:lang w:eastAsia="ru-RU"/>
              </w:rPr>
              <w:t>у</w:t>
            </w:r>
            <w:r w:rsidRPr="009F275F">
              <w:rPr>
                <w:rFonts w:ascii="Times New Roman" w:eastAsiaTheme="minorEastAsia" w:hAnsi="Times New Roman" w:cs="Times New Roman"/>
                <w:spacing w:val="-1"/>
                <w:sz w:val="24"/>
                <w:szCs w:val="24"/>
                <w:lang w:eastAsia="ru-RU"/>
              </w:rPr>
              <w:t>сс</w:t>
            </w:r>
            <w:r w:rsidRPr="009F275F">
              <w:rPr>
                <w:rFonts w:ascii="Times New Roman" w:eastAsiaTheme="minorEastAsia" w:hAnsi="Times New Roman" w:cs="Times New Roman"/>
                <w:spacing w:val="1"/>
                <w:sz w:val="24"/>
                <w:szCs w:val="24"/>
                <w:lang w:eastAsia="ru-RU"/>
              </w:rPr>
              <w:t>ки</w:t>
            </w:r>
            <w:r w:rsidRPr="009F275F">
              <w:rPr>
                <w:rFonts w:ascii="Times New Roman" w:eastAsiaTheme="minorEastAsia" w:hAnsi="Times New Roman" w:cs="Times New Roman"/>
                <w:sz w:val="24"/>
                <w:szCs w:val="24"/>
                <w:lang w:eastAsia="ru-RU"/>
              </w:rPr>
              <w:t>й</w:t>
            </w:r>
            <w:r w:rsidRPr="009F275F">
              <w:rPr>
                <w:rFonts w:ascii="Times New Roman" w:eastAsiaTheme="minorEastAsia" w:hAnsi="Times New Roman" w:cs="Times New Roman"/>
                <w:spacing w:val="1"/>
                <w:sz w:val="24"/>
                <w:szCs w:val="24"/>
                <w:lang w:eastAsia="ru-RU"/>
              </w:rPr>
              <w:t xml:space="preserve"> </w:t>
            </w:r>
            <w:r w:rsidRPr="009F275F">
              <w:rPr>
                <w:rFonts w:ascii="Times New Roman" w:eastAsiaTheme="minorEastAsia" w:hAnsi="Times New Roman" w:cs="Times New Roman"/>
                <w:sz w:val="24"/>
                <w:szCs w:val="24"/>
                <w:lang w:eastAsia="ru-RU"/>
              </w:rPr>
              <w:t>я</w:t>
            </w:r>
            <w:r w:rsidRPr="009F275F">
              <w:rPr>
                <w:rFonts w:ascii="Times New Roman" w:eastAsiaTheme="minorEastAsia" w:hAnsi="Times New Roman" w:cs="Times New Roman"/>
                <w:spacing w:val="1"/>
                <w:sz w:val="24"/>
                <w:szCs w:val="24"/>
                <w:lang w:eastAsia="ru-RU"/>
              </w:rPr>
              <w:t>з</w:t>
            </w:r>
            <w:r w:rsidRPr="009F275F">
              <w:rPr>
                <w:rFonts w:ascii="Times New Roman" w:eastAsiaTheme="minorEastAsia" w:hAnsi="Times New Roman" w:cs="Times New Roman"/>
                <w:sz w:val="24"/>
                <w:szCs w:val="24"/>
                <w:lang w:eastAsia="ru-RU"/>
              </w:rPr>
              <w:t>ык</w:t>
            </w:r>
          </w:p>
          <w:p w14:paraId="7B366993" w14:textId="77777777" w:rsidR="009F275F" w:rsidRPr="009F275F" w:rsidRDefault="009F275F" w:rsidP="009F275F">
            <w:pPr>
              <w:widowControl w:val="0"/>
              <w:autoSpaceDE w:val="0"/>
              <w:autoSpaceDN w:val="0"/>
              <w:adjustRightInd w:val="0"/>
              <w:spacing w:before="19" w:after="0" w:line="240" w:lineRule="auto"/>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чт</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pacing w:val="1"/>
                <w:sz w:val="24"/>
                <w:szCs w:val="24"/>
                <w:lang w:eastAsia="ru-RU"/>
              </w:rPr>
              <w:t>ни</w:t>
            </w:r>
            <w:r w:rsidRPr="009F275F">
              <w:rPr>
                <w:rFonts w:ascii="Times New Roman" w:eastAsiaTheme="minorEastAsia" w:hAnsi="Times New Roman" w:cs="Times New Roman"/>
                <w:sz w:val="24"/>
                <w:szCs w:val="24"/>
                <w:lang w:eastAsia="ru-RU"/>
              </w:rPr>
              <w:t>е, речевая практика</w:t>
            </w:r>
          </w:p>
        </w:tc>
      </w:tr>
      <w:tr w:rsidR="009F275F" w:rsidRPr="009F275F" w14:paraId="612BE18D" w14:textId="77777777" w:rsidTr="00012422">
        <w:trPr>
          <w:trHeight w:hRule="exact" w:val="285"/>
        </w:trPr>
        <w:tc>
          <w:tcPr>
            <w:tcW w:w="3450" w:type="dxa"/>
            <w:vMerge/>
            <w:tcBorders>
              <w:left w:val="single" w:sz="4" w:space="0" w:color="000000"/>
              <w:right w:val="single" w:sz="4" w:space="0" w:color="000000"/>
            </w:tcBorders>
            <w:vAlign w:val="center"/>
          </w:tcPr>
          <w:p w14:paraId="6BD434A7" w14:textId="77777777" w:rsidR="009F275F" w:rsidRPr="009F275F" w:rsidRDefault="009F275F" w:rsidP="009F275F">
            <w:pPr>
              <w:widowControl w:val="0"/>
              <w:suppressAutoHyphens/>
              <w:autoSpaceDE w:val="0"/>
              <w:autoSpaceDN w:val="0"/>
              <w:adjustRightInd w:val="0"/>
              <w:spacing w:after="0" w:line="240" w:lineRule="auto"/>
              <w:ind w:right="-20"/>
              <w:jc w:val="center"/>
              <w:rPr>
                <w:rFonts w:ascii="Times New Roman" w:eastAsiaTheme="minorEastAsia"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46F4ED1E"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мат</w:t>
            </w:r>
            <w:r w:rsidRPr="009F275F">
              <w:rPr>
                <w:rFonts w:ascii="Times New Roman" w:eastAsiaTheme="minorEastAsia" w:hAnsi="Times New Roman" w:cs="Times New Roman"/>
                <w:spacing w:val="-1"/>
                <w:sz w:val="24"/>
                <w:szCs w:val="24"/>
                <w:lang w:eastAsia="ru-RU"/>
              </w:rPr>
              <w:t>ема</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ик</w:t>
            </w:r>
            <w:r w:rsidRPr="009F275F">
              <w:rPr>
                <w:rFonts w:ascii="Times New Roman" w:eastAsiaTheme="minorEastAsia" w:hAnsi="Times New Roman" w:cs="Times New Roman"/>
                <w:sz w:val="24"/>
                <w:szCs w:val="24"/>
                <w:lang w:eastAsia="ru-RU"/>
              </w:rPr>
              <w:t>а</w:t>
            </w:r>
          </w:p>
        </w:tc>
        <w:tc>
          <w:tcPr>
            <w:tcW w:w="2977" w:type="dxa"/>
            <w:tcBorders>
              <w:top w:val="single" w:sz="4" w:space="0" w:color="000000"/>
              <w:left w:val="single" w:sz="4" w:space="0" w:color="000000"/>
              <w:bottom w:val="single" w:sz="4" w:space="0" w:color="000000"/>
              <w:right w:val="single" w:sz="4" w:space="0" w:color="000000"/>
            </w:tcBorders>
            <w:vAlign w:val="center"/>
          </w:tcPr>
          <w:p w14:paraId="3D397AE1"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мат</w:t>
            </w:r>
            <w:r w:rsidRPr="009F275F">
              <w:rPr>
                <w:rFonts w:ascii="Times New Roman" w:eastAsiaTheme="minorEastAsia" w:hAnsi="Times New Roman" w:cs="Times New Roman"/>
                <w:spacing w:val="-1"/>
                <w:sz w:val="24"/>
                <w:szCs w:val="24"/>
                <w:lang w:eastAsia="ru-RU"/>
              </w:rPr>
              <w:t>ема</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ик</w:t>
            </w:r>
            <w:r w:rsidRPr="009F275F">
              <w:rPr>
                <w:rFonts w:ascii="Times New Roman" w:eastAsiaTheme="minorEastAsia" w:hAnsi="Times New Roman" w:cs="Times New Roman"/>
                <w:sz w:val="24"/>
                <w:szCs w:val="24"/>
                <w:lang w:eastAsia="ru-RU"/>
              </w:rPr>
              <w:t>а</w:t>
            </w:r>
          </w:p>
        </w:tc>
      </w:tr>
      <w:tr w:rsidR="009F275F" w:rsidRPr="009F275F" w14:paraId="0748AF4F" w14:textId="77777777" w:rsidTr="00012422">
        <w:trPr>
          <w:trHeight w:hRule="exact" w:val="286"/>
        </w:trPr>
        <w:tc>
          <w:tcPr>
            <w:tcW w:w="3450" w:type="dxa"/>
            <w:vMerge/>
            <w:tcBorders>
              <w:left w:val="single" w:sz="4" w:space="0" w:color="000000"/>
              <w:right w:val="single" w:sz="4" w:space="0" w:color="000000"/>
            </w:tcBorders>
            <w:vAlign w:val="center"/>
          </w:tcPr>
          <w:p w14:paraId="6B78D9ED" w14:textId="77777777" w:rsidR="009F275F" w:rsidRPr="009F275F" w:rsidRDefault="009F275F" w:rsidP="009F275F">
            <w:pPr>
              <w:widowControl w:val="0"/>
              <w:suppressAutoHyphens/>
              <w:autoSpaceDE w:val="0"/>
              <w:autoSpaceDN w:val="0"/>
              <w:adjustRightInd w:val="0"/>
              <w:spacing w:after="0" w:line="240" w:lineRule="auto"/>
              <w:ind w:right="-20"/>
              <w:jc w:val="center"/>
              <w:rPr>
                <w:rFonts w:ascii="Times New Roman" w:eastAsiaTheme="minorEastAsia"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164D5508"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е</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ес</w:t>
            </w:r>
            <w:r w:rsidRPr="009F275F">
              <w:rPr>
                <w:rFonts w:ascii="Times New Roman" w:eastAsiaTheme="minorEastAsia" w:hAnsi="Times New Roman" w:cs="Times New Roman"/>
                <w:sz w:val="24"/>
                <w:szCs w:val="24"/>
                <w:lang w:eastAsia="ru-RU"/>
              </w:rPr>
              <w:t>твоз</w:t>
            </w:r>
            <w:r w:rsidRPr="009F275F">
              <w:rPr>
                <w:rFonts w:ascii="Times New Roman" w:eastAsiaTheme="minorEastAsia" w:hAnsi="Times New Roman" w:cs="Times New Roman"/>
                <w:spacing w:val="1"/>
                <w:sz w:val="24"/>
                <w:szCs w:val="24"/>
                <w:lang w:eastAsia="ru-RU"/>
              </w:rPr>
              <w:t>н</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pacing w:val="1"/>
                <w:sz w:val="24"/>
                <w:szCs w:val="24"/>
                <w:lang w:eastAsia="ru-RU"/>
              </w:rPr>
              <w:t>ни</w:t>
            </w:r>
            <w:r w:rsidRPr="009F275F">
              <w:rPr>
                <w:rFonts w:ascii="Times New Roman" w:eastAsiaTheme="minorEastAsia" w:hAnsi="Times New Roman" w:cs="Times New Roman"/>
                <w:sz w:val="24"/>
                <w:szCs w:val="24"/>
                <w:lang w:eastAsia="ru-RU"/>
              </w:rPr>
              <w:t>е</w:t>
            </w:r>
          </w:p>
        </w:tc>
        <w:tc>
          <w:tcPr>
            <w:tcW w:w="2977" w:type="dxa"/>
            <w:tcBorders>
              <w:top w:val="single" w:sz="4" w:space="0" w:color="000000"/>
              <w:left w:val="single" w:sz="4" w:space="0" w:color="000000"/>
              <w:bottom w:val="single" w:sz="4" w:space="0" w:color="000000"/>
              <w:right w:val="single" w:sz="4" w:space="0" w:color="000000"/>
            </w:tcBorders>
            <w:vAlign w:val="center"/>
          </w:tcPr>
          <w:p w14:paraId="2FC3D82B"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мир природы и человека</w:t>
            </w:r>
          </w:p>
        </w:tc>
      </w:tr>
      <w:tr w:rsidR="009F275F" w:rsidRPr="009F275F" w14:paraId="1C1E0DC7" w14:textId="77777777" w:rsidTr="00012422">
        <w:trPr>
          <w:trHeight w:hRule="exact" w:val="286"/>
        </w:trPr>
        <w:tc>
          <w:tcPr>
            <w:tcW w:w="3450" w:type="dxa"/>
            <w:vMerge/>
            <w:tcBorders>
              <w:left w:val="single" w:sz="4" w:space="0" w:color="000000"/>
              <w:right w:val="single" w:sz="4" w:space="0" w:color="000000"/>
            </w:tcBorders>
            <w:vAlign w:val="center"/>
          </w:tcPr>
          <w:p w14:paraId="0A7A1A55" w14:textId="77777777" w:rsidR="009F275F" w:rsidRPr="009F275F" w:rsidRDefault="009F275F" w:rsidP="009F275F">
            <w:pPr>
              <w:widowControl w:val="0"/>
              <w:suppressAutoHyphens/>
              <w:autoSpaceDE w:val="0"/>
              <w:autoSpaceDN w:val="0"/>
              <w:adjustRightInd w:val="0"/>
              <w:spacing w:after="0" w:line="240" w:lineRule="auto"/>
              <w:ind w:right="-20"/>
              <w:jc w:val="center"/>
              <w:rPr>
                <w:rFonts w:ascii="Times New Roman" w:eastAsiaTheme="minorEastAsia"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0950DDF0"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ф</w:t>
            </w:r>
            <w:r w:rsidRPr="009F275F">
              <w:rPr>
                <w:rFonts w:ascii="Times New Roman" w:eastAsiaTheme="minorEastAsia" w:hAnsi="Times New Roman" w:cs="Times New Roman"/>
                <w:spacing w:val="1"/>
                <w:sz w:val="24"/>
                <w:szCs w:val="24"/>
                <w:lang w:eastAsia="ru-RU"/>
              </w:rPr>
              <w:t>изи</w:t>
            </w:r>
            <w:r w:rsidRPr="009F275F">
              <w:rPr>
                <w:rFonts w:ascii="Times New Roman" w:eastAsiaTheme="minorEastAsia" w:hAnsi="Times New Roman" w:cs="Times New Roman"/>
                <w:spacing w:val="-1"/>
                <w:sz w:val="24"/>
                <w:szCs w:val="24"/>
                <w:lang w:eastAsia="ru-RU"/>
              </w:rPr>
              <w:t>чес</w:t>
            </w:r>
            <w:r w:rsidRPr="009F275F">
              <w:rPr>
                <w:rFonts w:ascii="Times New Roman" w:eastAsiaTheme="minorEastAsia" w:hAnsi="Times New Roman" w:cs="Times New Roman"/>
                <w:spacing w:val="1"/>
                <w:sz w:val="24"/>
                <w:szCs w:val="24"/>
                <w:lang w:eastAsia="ru-RU"/>
              </w:rPr>
              <w:t>к</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z w:val="24"/>
                <w:szCs w:val="24"/>
                <w:lang w:eastAsia="ru-RU"/>
              </w:rPr>
              <w:t xml:space="preserve">я </w:t>
            </w:r>
            <w:r w:rsidRPr="009F275F">
              <w:rPr>
                <w:rFonts w:ascii="Times New Roman" w:eastAsiaTheme="minorEastAsia" w:hAnsi="Times New Roman" w:cs="Times New Roman"/>
                <w:spacing w:val="3"/>
                <w:sz w:val="24"/>
                <w:szCs w:val="24"/>
                <w:lang w:eastAsia="ru-RU"/>
              </w:rPr>
              <w:t>к</w:t>
            </w:r>
            <w:r w:rsidRPr="009F275F">
              <w:rPr>
                <w:rFonts w:ascii="Times New Roman" w:eastAsiaTheme="minorEastAsia" w:hAnsi="Times New Roman" w:cs="Times New Roman"/>
                <w:spacing w:val="-7"/>
                <w:sz w:val="24"/>
                <w:szCs w:val="24"/>
                <w:lang w:eastAsia="ru-RU"/>
              </w:rPr>
              <w:t>у</w:t>
            </w:r>
            <w:r w:rsidRPr="009F275F">
              <w:rPr>
                <w:rFonts w:ascii="Times New Roman" w:eastAsiaTheme="minorEastAsia" w:hAnsi="Times New Roman" w:cs="Times New Roman"/>
                <w:sz w:val="24"/>
                <w:szCs w:val="24"/>
                <w:lang w:eastAsia="ru-RU"/>
              </w:rPr>
              <w:t>л</w:t>
            </w:r>
            <w:r w:rsidRPr="009F275F">
              <w:rPr>
                <w:rFonts w:ascii="Times New Roman" w:eastAsiaTheme="minorEastAsia" w:hAnsi="Times New Roman" w:cs="Times New Roman"/>
                <w:spacing w:val="1"/>
                <w:sz w:val="24"/>
                <w:szCs w:val="24"/>
                <w:lang w:eastAsia="ru-RU"/>
              </w:rPr>
              <w:t>ь</w:t>
            </w:r>
            <w:r w:rsidRPr="009F275F">
              <w:rPr>
                <w:rFonts w:ascii="Times New Roman" w:eastAsiaTheme="minorEastAsia" w:hAnsi="Times New Roman" w:cs="Times New Roman"/>
                <w:spacing w:val="3"/>
                <w:sz w:val="24"/>
                <w:szCs w:val="24"/>
                <w:lang w:eastAsia="ru-RU"/>
              </w:rPr>
              <w:t>т</w:t>
            </w:r>
            <w:r w:rsidRPr="009F275F">
              <w:rPr>
                <w:rFonts w:ascii="Times New Roman" w:eastAsiaTheme="minorEastAsia" w:hAnsi="Times New Roman" w:cs="Times New Roman"/>
                <w:spacing w:val="-5"/>
                <w:sz w:val="24"/>
                <w:szCs w:val="24"/>
                <w:lang w:eastAsia="ru-RU"/>
              </w:rPr>
              <w:t>у</w:t>
            </w:r>
            <w:r w:rsidRPr="009F275F">
              <w:rPr>
                <w:rFonts w:ascii="Times New Roman" w:eastAsiaTheme="minorEastAsia" w:hAnsi="Times New Roman" w:cs="Times New Roman"/>
                <w:spacing w:val="2"/>
                <w:sz w:val="24"/>
                <w:szCs w:val="24"/>
                <w:lang w:eastAsia="ru-RU"/>
              </w:rPr>
              <w:t>р</w:t>
            </w:r>
            <w:r w:rsidRPr="009F275F">
              <w:rPr>
                <w:rFonts w:ascii="Times New Roman" w:eastAsiaTheme="minorEastAsia" w:hAnsi="Times New Roman" w:cs="Times New Roman"/>
                <w:sz w:val="24"/>
                <w:szCs w:val="24"/>
                <w:lang w:eastAsia="ru-RU"/>
              </w:rPr>
              <w:t>а</w:t>
            </w:r>
          </w:p>
        </w:tc>
        <w:tc>
          <w:tcPr>
            <w:tcW w:w="2977" w:type="dxa"/>
            <w:tcBorders>
              <w:top w:val="single" w:sz="4" w:space="0" w:color="000000"/>
              <w:left w:val="single" w:sz="4" w:space="0" w:color="000000"/>
              <w:bottom w:val="single" w:sz="4" w:space="0" w:color="000000"/>
              <w:right w:val="single" w:sz="4" w:space="0" w:color="000000"/>
            </w:tcBorders>
            <w:vAlign w:val="center"/>
          </w:tcPr>
          <w:p w14:paraId="7E5EF65B"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ф</w:t>
            </w:r>
            <w:r w:rsidRPr="009F275F">
              <w:rPr>
                <w:rFonts w:ascii="Times New Roman" w:eastAsiaTheme="minorEastAsia" w:hAnsi="Times New Roman" w:cs="Times New Roman"/>
                <w:spacing w:val="1"/>
                <w:sz w:val="24"/>
                <w:szCs w:val="24"/>
                <w:lang w:eastAsia="ru-RU"/>
              </w:rPr>
              <w:t>изи</w:t>
            </w:r>
            <w:r w:rsidRPr="009F275F">
              <w:rPr>
                <w:rFonts w:ascii="Times New Roman" w:eastAsiaTheme="minorEastAsia" w:hAnsi="Times New Roman" w:cs="Times New Roman"/>
                <w:spacing w:val="-1"/>
                <w:sz w:val="24"/>
                <w:szCs w:val="24"/>
                <w:lang w:eastAsia="ru-RU"/>
              </w:rPr>
              <w:t>чес</w:t>
            </w:r>
            <w:r w:rsidRPr="009F275F">
              <w:rPr>
                <w:rFonts w:ascii="Times New Roman" w:eastAsiaTheme="minorEastAsia" w:hAnsi="Times New Roman" w:cs="Times New Roman"/>
                <w:spacing w:val="1"/>
                <w:sz w:val="24"/>
                <w:szCs w:val="24"/>
                <w:lang w:eastAsia="ru-RU"/>
              </w:rPr>
              <w:t>к</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z w:val="24"/>
                <w:szCs w:val="24"/>
                <w:lang w:eastAsia="ru-RU"/>
              </w:rPr>
              <w:t xml:space="preserve">я </w:t>
            </w:r>
            <w:r w:rsidRPr="009F275F">
              <w:rPr>
                <w:rFonts w:ascii="Times New Roman" w:eastAsiaTheme="minorEastAsia" w:hAnsi="Times New Roman" w:cs="Times New Roman"/>
                <w:spacing w:val="3"/>
                <w:sz w:val="24"/>
                <w:szCs w:val="24"/>
                <w:lang w:eastAsia="ru-RU"/>
              </w:rPr>
              <w:t>к</w:t>
            </w:r>
            <w:r w:rsidRPr="009F275F">
              <w:rPr>
                <w:rFonts w:ascii="Times New Roman" w:eastAsiaTheme="minorEastAsia" w:hAnsi="Times New Roman" w:cs="Times New Roman"/>
                <w:spacing w:val="-7"/>
                <w:sz w:val="24"/>
                <w:szCs w:val="24"/>
                <w:lang w:eastAsia="ru-RU"/>
              </w:rPr>
              <w:t>у</w:t>
            </w:r>
            <w:r w:rsidRPr="009F275F">
              <w:rPr>
                <w:rFonts w:ascii="Times New Roman" w:eastAsiaTheme="minorEastAsia" w:hAnsi="Times New Roman" w:cs="Times New Roman"/>
                <w:sz w:val="24"/>
                <w:szCs w:val="24"/>
                <w:lang w:eastAsia="ru-RU"/>
              </w:rPr>
              <w:t>л</w:t>
            </w:r>
            <w:r w:rsidRPr="009F275F">
              <w:rPr>
                <w:rFonts w:ascii="Times New Roman" w:eastAsiaTheme="minorEastAsia" w:hAnsi="Times New Roman" w:cs="Times New Roman"/>
                <w:spacing w:val="1"/>
                <w:sz w:val="24"/>
                <w:szCs w:val="24"/>
                <w:lang w:eastAsia="ru-RU"/>
              </w:rPr>
              <w:t>ь</w:t>
            </w:r>
            <w:r w:rsidRPr="009F275F">
              <w:rPr>
                <w:rFonts w:ascii="Times New Roman" w:eastAsiaTheme="minorEastAsia" w:hAnsi="Times New Roman" w:cs="Times New Roman"/>
                <w:spacing w:val="3"/>
                <w:sz w:val="24"/>
                <w:szCs w:val="24"/>
                <w:lang w:eastAsia="ru-RU"/>
              </w:rPr>
              <w:t>т</w:t>
            </w:r>
            <w:r w:rsidRPr="009F275F">
              <w:rPr>
                <w:rFonts w:ascii="Times New Roman" w:eastAsiaTheme="minorEastAsia" w:hAnsi="Times New Roman" w:cs="Times New Roman"/>
                <w:spacing w:val="-5"/>
                <w:sz w:val="24"/>
                <w:szCs w:val="24"/>
                <w:lang w:eastAsia="ru-RU"/>
              </w:rPr>
              <w:t>у</w:t>
            </w:r>
            <w:r w:rsidRPr="009F275F">
              <w:rPr>
                <w:rFonts w:ascii="Times New Roman" w:eastAsiaTheme="minorEastAsia" w:hAnsi="Times New Roman" w:cs="Times New Roman"/>
                <w:spacing w:val="2"/>
                <w:sz w:val="24"/>
                <w:szCs w:val="24"/>
                <w:lang w:eastAsia="ru-RU"/>
              </w:rPr>
              <w:t>р</w:t>
            </w:r>
            <w:r w:rsidRPr="009F275F">
              <w:rPr>
                <w:rFonts w:ascii="Times New Roman" w:eastAsiaTheme="minorEastAsia" w:hAnsi="Times New Roman" w:cs="Times New Roman"/>
                <w:sz w:val="24"/>
                <w:szCs w:val="24"/>
                <w:lang w:eastAsia="ru-RU"/>
              </w:rPr>
              <w:t>а</w:t>
            </w:r>
          </w:p>
        </w:tc>
      </w:tr>
      <w:tr w:rsidR="009F275F" w:rsidRPr="009F275F" w14:paraId="12BA6A6E" w14:textId="77777777" w:rsidTr="00012422">
        <w:trPr>
          <w:trHeight w:hRule="exact" w:val="286"/>
        </w:trPr>
        <w:tc>
          <w:tcPr>
            <w:tcW w:w="3450" w:type="dxa"/>
            <w:vMerge/>
            <w:tcBorders>
              <w:left w:val="single" w:sz="4" w:space="0" w:color="000000"/>
              <w:right w:val="single" w:sz="4" w:space="0" w:color="000000"/>
            </w:tcBorders>
            <w:vAlign w:val="center"/>
          </w:tcPr>
          <w:p w14:paraId="48034390" w14:textId="77777777" w:rsidR="009F275F" w:rsidRPr="009F275F" w:rsidRDefault="009F275F" w:rsidP="009F275F">
            <w:pPr>
              <w:widowControl w:val="0"/>
              <w:autoSpaceDE w:val="0"/>
              <w:autoSpaceDN w:val="0"/>
              <w:adjustRightInd w:val="0"/>
              <w:spacing w:after="0" w:line="240" w:lineRule="auto"/>
              <w:ind w:right="-20"/>
              <w:jc w:val="center"/>
              <w:rPr>
                <w:rFonts w:ascii="Times New Roman" w:eastAsiaTheme="minorEastAsia"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4043D4F6"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pacing w:val="2"/>
                <w:sz w:val="24"/>
                <w:szCs w:val="24"/>
                <w:lang w:eastAsia="ru-RU"/>
              </w:rPr>
              <w:t>х</w:t>
            </w:r>
            <w:r w:rsidRPr="009F275F">
              <w:rPr>
                <w:rFonts w:ascii="Times New Roman" w:eastAsiaTheme="minorEastAsia" w:hAnsi="Times New Roman" w:cs="Times New Roman"/>
                <w:spacing w:val="1"/>
                <w:sz w:val="24"/>
                <w:szCs w:val="24"/>
                <w:lang w:eastAsia="ru-RU"/>
              </w:rPr>
              <w:t>н</w:t>
            </w:r>
            <w:r w:rsidRPr="009F275F">
              <w:rPr>
                <w:rFonts w:ascii="Times New Roman" w:eastAsiaTheme="minorEastAsia" w:hAnsi="Times New Roman" w:cs="Times New Roman"/>
                <w:sz w:val="24"/>
                <w:szCs w:val="24"/>
                <w:lang w:eastAsia="ru-RU"/>
              </w:rPr>
              <w:t>оло</w:t>
            </w:r>
            <w:r w:rsidRPr="009F275F">
              <w:rPr>
                <w:rFonts w:ascii="Times New Roman" w:eastAsiaTheme="minorEastAsia" w:hAnsi="Times New Roman" w:cs="Times New Roman"/>
                <w:spacing w:val="-2"/>
                <w:sz w:val="24"/>
                <w:szCs w:val="24"/>
                <w:lang w:eastAsia="ru-RU"/>
              </w:rPr>
              <w:t>г</w:t>
            </w:r>
            <w:r w:rsidRPr="009F275F">
              <w:rPr>
                <w:rFonts w:ascii="Times New Roman" w:eastAsiaTheme="minorEastAsia" w:hAnsi="Times New Roman" w:cs="Times New Roman"/>
                <w:spacing w:val="1"/>
                <w:sz w:val="24"/>
                <w:szCs w:val="24"/>
                <w:lang w:eastAsia="ru-RU"/>
              </w:rPr>
              <w:t>и</w:t>
            </w:r>
            <w:r w:rsidRPr="009F275F">
              <w:rPr>
                <w:rFonts w:ascii="Times New Roman" w:eastAsiaTheme="minorEastAsia" w:hAnsi="Times New Roman" w:cs="Times New Roman"/>
                <w:sz w:val="24"/>
                <w:szCs w:val="24"/>
                <w:lang w:eastAsia="ru-RU"/>
              </w:rPr>
              <w:t>и</w:t>
            </w:r>
          </w:p>
        </w:tc>
        <w:tc>
          <w:tcPr>
            <w:tcW w:w="2977" w:type="dxa"/>
            <w:tcBorders>
              <w:top w:val="single" w:sz="4" w:space="0" w:color="000000"/>
              <w:left w:val="single" w:sz="4" w:space="0" w:color="000000"/>
              <w:bottom w:val="single" w:sz="4" w:space="0" w:color="000000"/>
              <w:right w:val="single" w:sz="4" w:space="0" w:color="000000"/>
            </w:tcBorders>
            <w:vAlign w:val="center"/>
          </w:tcPr>
          <w:p w14:paraId="054DBF8E"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pacing w:val="6"/>
                <w:sz w:val="24"/>
                <w:szCs w:val="24"/>
                <w:lang w:eastAsia="ru-RU"/>
              </w:rPr>
              <w:t>р</w:t>
            </w:r>
            <w:r w:rsidRPr="009F275F">
              <w:rPr>
                <w:rFonts w:ascii="Times New Roman" w:eastAsiaTheme="minorEastAsia" w:hAnsi="Times New Roman" w:cs="Times New Roman"/>
                <w:spacing w:val="-2"/>
                <w:sz w:val="24"/>
                <w:szCs w:val="24"/>
                <w:lang w:eastAsia="ru-RU"/>
              </w:rPr>
              <w:t>у</w:t>
            </w:r>
            <w:r w:rsidRPr="009F275F">
              <w:rPr>
                <w:rFonts w:ascii="Times New Roman" w:eastAsiaTheme="minorEastAsia" w:hAnsi="Times New Roman" w:cs="Times New Roman"/>
                <w:spacing w:val="-1"/>
                <w:sz w:val="24"/>
                <w:szCs w:val="24"/>
                <w:lang w:eastAsia="ru-RU"/>
              </w:rPr>
              <w:t>ч</w:t>
            </w:r>
            <w:r w:rsidRPr="009F275F">
              <w:rPr>
                <w:rFonts w:ascii="Times New Roman" w:eastAsiaTheme="minorEastAsia" w:hAnsi="Times New Roman" w:cs="Times New Roman"/>
                <w:spacing w:val="1"/>
                <w:sz w:val="24"/>
                <w:szCs w:val="24"/>
                <w:lang w:eastAsia="ru-RU"/>
              </w:rPr>
              <w:t>н</w:t>
            </w:r>
            <w:r w:rsidRPr="009F275F">
              <w:rPr>
                <w:rFonts w:ascii="Times New Roman" w:eastAsiaTheme="minorEastAsia" w:hAnsi="Times New Roman" w:cs="Times New Roman"/>
                <w:sz w:val="24"/>
                <w:szCs w:val="24"/>
                <w:lang w:eastAsia="ru-RU"/>
              </w:rPr>
              <w:t>ой</w:t>
            </w:r>
            <w:r w:rsidRPr="009F275F">
              <w:rPr>
                <w:rFonts w:ascii="Times New Roman" w:eastAsiaTheme="minorEastAsia" w:hAnsi="Times New Roman" w:cs="Times New Roman"/>
                <w:spacing w:val="1"/>
                <w:sz w:val="24"/>
                <w:szCs w:val="24"/>
                <w:lang w:eastAsia="ru-RU"/>
              </w:rPr>
              <w:t xml:space="preserve"> </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3"/>
                <w:sz w:val="24"/>
                <w:szCs w:val="24"/>
                <w:lang w:eastAsia="ru-RU"/>
              </w:rPr>
              <w:t>р</w:t>
            </w:r>
            <w:r w:rsidRPr="009F275F">
              <w:rPr>
                <w:rFonts w:ascii="Times New Roman" w:eastAsiaTheme="minorEastAsia" w:hAnsi="Times New Roman" w:cs="Times New Roman"/>
                <w:spacing w:val="-7"/>
                <w:sz w:val="24"/>
                <w:szCs w:val="24"/>
                <w:lang w:eastAsia="ru-RU"/>
              </w:rPr>
              <w:t>у</w:t>
            </w:r>
            <w:r w:rsidRPr="009F275F">
              <w:rPr>
                <w:rFonts w:ascii="Times New Roman" w:eastAsiaTheme="minorEastAsia" w:hAnsi="Times New Roman" w:cs="Times New Roman"/>
                <w:sz w:val="24"/>
                <w:szCs w:val="24"/>
                <w:lang w:eastAsia="ru-RU"/>
              </w:rPr>
              <w:t>д</w:t>
            </w:r>
          </w:p>
        </w:tc>
      </w:tr>
      <w:tr w:rsidR="009F275F" w:rsidRPr="009F275F" w14:paraId="75FE59A4" w14:textId="77777777" w:rsidTr="00012422">
        <w:trPr>
          <w:trHeight w:hRule="exact" w:val="286"/>
        </w:trPr>
        <w:tc>
          <w:tcPr>
            <w:tcW w:w="3450" w:type="dxa"/>
            <w:vMerge/>
            <w:tcBorders>
              <w:left w:val="single" w:sz="4" w:space="0" w:color="000000"/>
              <w:bottom w:val="single" w:sz="4" w:space="0" w:color="000000"/>
              <w:right w:val="single" w:sz="4" w:space="0" w:color="000000"/>
            </w:tcBorders>
            <w:vAlign w:val="center"/>
          </w:tcPr>
          <w:p w14:paraId="1491A826"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32EC7766"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и</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pacing w:val="3"/>
                <w:sz w:val="24"/>
                <w:szCs w:val="24"/>
                <w:lang w:eastAsia="ru-RU"/>
              </w:rPr>
              <w:t>к</w:t>
            </w:r>
            <w:r w:rsidRPr="009F275F">
              <w:rPr>
                <w:rFonts w:ascii="Times New Roman" w:eastAsiaTheme="minorEastAsia" w:hAnsi="Times New Roman" w:cs="Times New Roman"/>
                <w:spacing w:val="-5"/>
                <w:sz w:val="24"/>
                <w:szCs w:val="24"/>
                <w:lang w:eastAsia="ru-RU"/>
              </w:rPr>
              <w:t>у</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z w:val="24"/>
                <w:szCs w:val="24"/>
                <w:lang w:eastAsia="ru-RU"/>
              </w:rPr>
              <w:t>тво</w:t>
            </w:r>
          </w:p>
        </w:tc>
        <w:tc>
          <w:tcPr>
            <w:tcW w:w="2977" w:type="dxa"/>
            <w:tcBorders>
              <w:top w:val="single" w:sz="4" w:space="0" w:color="000000"/>
              <w:left w:val="single" w:sz="4" w:space="0" w:color="000000"/>
              <w:bottom w:val="single" w:sz="4" w:space="0" w:color="000000"/>
              <w:right w:val="single" w:sz="4" w:space="0" w:color="000000"/>
            </w:tcBorders>
            <w:vAlign w:val="center"/>
          </w:tcPr>
          <w:p w14:paraId="34AD435F"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pacing w:val="2"/>
                <w:sz w:val="24"/>
                <w:szCs w:val="24"/>
                <w:lang w:eastAsia="ru-RU"/>
              </w:rPr>
              <w:t>м</w:t>
            </w:r>
            <w:r w:rsidRPr="009F275F">
              <w:rPr>
                <w:rFonts w:ascii="Times New Roman" w:eastAsiaTheme="minorEastAsia" w:hAnsi="Times New Roman" w:cs="Times New Roman"/>
                <w:spacing w:val="-7"/>
                <w:sz w:val="24"/>
                <w:szCs w:val="24"/>
                <w:lang w:eastAsia="ru-RU"/>
              </w:rPr>
              <w:t>у</w:t>
            </w:r>
            <w:r w:rsidRPr="009F275F">
              <w:rPr>
                <w:rFonts w:ascii="Times New Roman" w:eastAsiaTheme="minorEastAsia" w:hAnsi="Times New Roman" w:cs="Times New Roman"/>
                <w:spacing w:val="3"/>
                <w:sz w:val="24"/>
                <w:szCs w:val="24"/>
                <w:lang w:eastAsia="ru-RU"/>
              </w:rPr>
              <w:t>з</w:t>
            </w:r>
            <w:r w:rsidRPr="009F275F">
              <w:rPr>
                <w:rFonts w:ascii="Times New Roman" w:eastAsiaTheme="minorEastAsia" w:hAnsi="Times New Roman" w:cs="Times New Roman"/>
                <w:sz w:val="24"/>
                <w:szCs w:val="24"/>
                <w:lang w:eastAsia="ru-RU"/>
              </w:rPr>
              <w:t>ыка</w:t>
            </w:r>
          </w:p>
        </w:tc>
      </w:tr>
      <w:tr w:rsidR="009F275F" w:rsidRPr="009F275F" w14:paraId="3A53F305" w14:textId="77777777" w:rsidTr="00012422">
        <w:trPr>
          <w:trHeight w:hRule="exact" w:val="286"/>
        </w:trPr>
        <w:tc>
          <w:tcPr>
            <w:tcW w:w="3450" w:type="dxa"/>
            <w:vMerge/>
            <w:tcBorders>
              <w:top w:val="single" w:sz="4" w:space="0" w:color="000000"/>
              <w:left w:val="single" w:sz="4" w:space="0" w:color="000000"/>
              <w:bottom w:val="single" w:sz="4" w:space="0" w:color="000000"/>
              <w:right w:val="single" w:sz="4" w:space="0" w:color="000000"/>
            </w:tcBorders>
            <w:vAlign w:val="center"/>
          </w:tcPr>
          <w:p w14:paraId="39C1E961"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5F23115E"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ф</w:t>
            </w:r>
            <w:r w:rsidRPr="009F275F">
              <w:rPr>
                <w:rFonts w:ascii="Times New Roman" w:eastAsiaTheme="minorEastAsia" w:hAnsi="Times New Roman" w:cs="Times New Roman"/>
                <w:spacing w:val="1"/>
                <w:sz w:val="24"/>
                <w:szCs w:val="24"/>
                <w:lang w:eastAsia="ru-RU"/>
              </w:rPr>
              <w:t>изи</w:t>
            </w:r>
            <w:r w:rsidRPr="009F275F">
              <w:rPr>
                <w:rFonts w:ascii="Times New Roman" w:eastAsiaTheme="minorEastAsia" w:hAnsi="Times New Roman" w:cs="Times New Roman"/>
                <w:spacing w:val="-1"/>
                <w:sz w:val="24"/>
                <w:szCs w:val="24"/>
                <w:lang w:eastAsia="ru-RU"/>
              </w:rPr>
              <w:t>чес</w:t>
            </w:r>
            <w:r w:rsidRPr="009F275F">
              <w:rPr>
                <w:rFonts w:ascii="Times New Roman" w:eastAsiaTheme="minorEastAsia" w:hAnsi="Times New Roman" w:cs="Times New Roman"/>
                <w:spacing w:val="1"/>
                <w:sz w:val="24"/>
                <w:szCs w:val="24"/>
                <w:lang w:eastAsia="ru-RU"/>
              </w:rPr>
              <w:t>к</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z w:val="24"/>
                <w:szCs w:val="24"/>
                <w:lang w:eastAsia="ru-RU"/>
              </w:rPr>
              <w:t xml:space="preserve">я </w:t>
            </w:r>
            <w:r w:rsidRPr="009F275F">
              <w:rPr>
                <w:rFonts w:ascii="Times New Roman" w:eastAsiaTheme="minorEastAsia" w:hAnsi="Times New Roman" w:cs="Times New Roman"/>
                <w:spacing w:val="3"/>
                <w:sz w:val="24"/>
                <w:szCs w:val="24"/>
                <w:lang w:eastAsia="ru-RU"/>
              </w:rPr>
              <w:t>к</w:t>
            </w:r>
            <w:r w:rsidRPr="009F275F">
              <w:rPr>
                <w:rFonts w:ascii="Times New Roman" w:eastAsiaTheme="minorEastAsia" w:hAnsi="Times New Roman" w:cs="Times New Roman"/>
                <w:spacing w:val="-7"/>
                <w:sz w:val="24"/>
                <w:szCs w:val="24"/>
                <w:lang w:eastAsia="ru-RU"/>
              </w:rPr>
              <w:t>у</w:t>
            </w:r>
            <w:r w:rsidRPr="009F275F">
              <w:rPr>
                <w:rFonts w:ascii="Times New Roman" w:eastAsiaTheme="minorEastAsia" w:hAnsi="Times New Roman" w:cs="Times New Roman"/>
                <w:sz w:val="24"/>
                <w:szCs w:val="24"/>
                <w:lang w:eastAsia="ru-RU"/>
              </w:rPr>
              <w:t>л</w:t>
            </w:r>
            <w:r w:rsidRPr="009F275F">
              <w:rPr>
                <w:rFonts w:ascii="Times New Roman" w:eastAsiaTheme="minorEastAsia" w:hAnsi="Times New Roman" w:cs="Times New Roman"/>
                <w:spacing w:val="1"/>
                <w:sz w:val="24"/>
                <w:szCs w:val="24"/>
                <w:lang w:eastAsia="ru-RU"/>
              </w:rPr>
              <w:t>ь</w:t>
            </w:r>
            <w:r w:rsidRPr="009F275F">
              <w:rPr>
                <w:rFonts w:ascii="Times New Roman" w:eastAsiaTheme="minorEastAsia" w:hAnsi="Times New Roman" w:cs="Times New Roman"/>
                <w:spacing w:val="3"/>
                <w:sz w:val="24"/>
                <w:szCs w:val="24"/>
                <w:lang w:eastAsia="ru-RU"/>
              </w:rPr>
              <w:t>т</w:t>
            </w:r>
            <w:r w:rsidRPr="009F275F">
              <w:rPr>
                <w:rFonts w:ascii="Times New Roman" w:eastAsiaTheme="minorEastAsia" w:hAnsi="Times New Roman" w:cs="Times New Roman"/>
                <w:spacing w:val="-5"/>
                <w:sz w:val="24"/>
                <w:szCs w:val="24"/>
                <w:lang w:eastAsia="ru-RU"/>
              </w:rPr>
              <w:t>у</w:t>
            </w:r>
            <w:r w:rsidRPr="009F275F">
              <w:rPr>
                <w:rFonts w:ascii="Times New Roman" w:eastAsiaTheme="minorEastAsia" w:hAnsi="Times New Roman" w:cs="Times New Roman"/>
                <w:spacing w:val="2"/>
                <w:sz w:val="24"/>
                <w:szCs w:val="24"/>
                <w:lang w:eastAsia="ru-RU"/>
              </w:rPr>
              <w:t>р</w:t>
            </w:r>
            <w:r w:rsidRPr="009F275F">
              <w:rPr>
                <w:rFonts w:ascii="Times New Roman" w:eastAsiaTheme="minorEastAsia" w:hAnsi="Times New Roman" w:cs="Times New Roman"/>
                <w:sz w:val="24"/>
                <w:szCs w:val="24"/>
                <w:lang w:eastAsia="ru-RU"/>
              </w:rPr>
              <w:t>а</w:t>
            </w:r>
          </w:p>
        </w:tc>
        <w:tc>
          <w:tcPr>
            <w:tcW w:w="2977" w:type="dxa"/>
            <w:tcBorders>
              <w:top w:val="single" w:sz="4" w:space="0" w:color="000000"/>
              <w:left w:val="single" w:sz="4" w:space="0" w:color="000000"/>
              <w:bottom w:val="single" w:sz="4" w:space="0" w:color="000000"/>
              <w:right w:val="single" w:sz="4" w:space="0" w:color="000000"/>
            </w:tcBorders>
            <w:vAlign w:val="center"/>
          </w:tcPr>
          <w:p w14:paraId="5F5E28E6"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ф</w:t>
            </w:r>
            <w:r w:rsidRPr="009F275F">
              <w:rPr>
                <w:rFonts w:ascii="Times New Roman" w:eastAsiaTheme="minorEastAsia" w:hAnsi="Times New Roman" w:cs="Times New Roman"/>
                <w:spacing w:val="1"/>
                <w:sz w:val="24"/>
                <w:szCs w:val="24"/>
                <w:lang w:eastAsia="ru-RU"/>
              </w:rPr>
              <w:t>изи</w:t>
            </w:r>
            <w:r w:rsidRPr="009F275F">
              <w:rPr>
                <w:rFonts w:ascii="Times New Roman" w:eastAsiaTheme="minorEastAsia" w:hAnsi="Times New Roman" w:cs="Times New Roman"/>
                <w:spacing w:val="-1"/>
                <w:sz w:val="24"/>
                <w:szCs w:val="24"/>
                <w:lang w:eastAsia="ru-RU"/>
              </w:rPr>
              <w:t>чес</w:t>
            </w:r>
            <w:r w:rsidRPr="009F275F">
              <w:rPr>
                <w:rFonts w:ascii="Times New Roman" w:eastAsiaTheme="minorEastAsia" w:hAnsi="Times New Roman" w:cs="Times New Roman"/>
                <w:spacing w:val="1"/>
                <w:sz w:val="24"/>
                <w:szCs w:val="24"/>
                <w:lang w:eastAsia="ru-RU"/>
              </w:rPr>
              <w:t>к</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z w:val="24"/>
                <w:szCs w:val="24"/>
                <w:lang w:eastAsia="ru-RU"/>
              </w:rPr>
              <w:t xml:space="preserve">я </w:t>
            </w:r>
            <w:r w:rsidRPr="009F275F">
              <w:rPr>
                <w:rFonts w:ascii="Times New Roman" w:eastAsiaTheme="minorEastAsia" w:hAnsi="Times New Roman" w:cs="Times New Roman"/>
                <w:spacing w:val="3"/>
                <w:sz w:val="24"/>
                <w:szCs w:val="24"/>
                <w:lang w:eastAsia="ru-RU"/>
              </w:rPr>
              <w:t>к</w:t>
            </w:r>
            <w:r w:rsidRPr="009F275F">
              <w:rPr>
                <w:rFonts w:ascii="Times New Roman" w:eastAsiaTheme="minorEastAsia" w:hAnsi="Times New Roman" w:cs="Times New Roman"/>
                <w:spacing w:val="-7"/>
                <w:sz w:val="24"/>
                <w:szCs w:val="24"/>
                <w:lang w:eastAsia="ru-RU"/>
              </w:rPr>
              <w:t>у</w:t>
            </w:r>
            <w:r w:rsidRPr="009F275F">
              <w:rPr>
                <w:rFonts w:ascii="Times New Roman" w:eastAsiaTheme="minorEastAsia" w:hAnsi="Times New Roman" w:cs="Times New Roman"/>
                <w:sz w:val="24"/>
                <w:szCs w:val="24"/>
                <w:lang w:eastAsia="ru-RU"/>
              </w:rPr>
              <w:t>л</w:t>
            </w:r>
            <w:r w:rsidRPr="009F275F">
              <w:rPr>
                <w:rFonts w:ascii="Times New Roman" w:eastAsiaTheme="minorEastAsia" w:hAnsi="Times New Roman" w:cs="Times New Roman"/>
                <w:spacing w:val="1"/>
                <w:sz w:val="24"/>
                <w:szCs w:val="24"/>
                <w:lang w:eastAsia="ru-RU"/>
              </w:rPr>
              <w:t>ь</w:t>
            </w:r>
            <w:r w:rsidRPr="009F275F">
              <w:rPr>
                <w:rFonts w:ascii="Times New Roman" w:eastAsiaTheme="minorEastAsia" w:hAnsi="Times New Roman" w:cs="Times New Roman"/>
                <w:spacing w:val="3"/>
                <w:sz w:val="24"/>
                <w:szCs w:val="24"/>
                <w:lang w:eastAsia="ru-RU"/>
              </w:rPr>
              <w:t>т</w:t>
            </w:r>
            <w:r w:rsidRPr="009F275F">
              <w:rPr>
                <w:rFonts w:ascii="Times New Roman" w:eastAsiaTheme="minorEastAsia" w:hAnsi="Times New Roman" w:cs="Times New Roman"/>
                <w:spacing w:val="-5"/>
                <w:sz w:val="24"/>
                <w:szCs w:val="24"/>
                <w:lang w:eastAsia="ru-RU"/>
              </w:rPr>
              <w:t>у</w:t>
            </w:r>
            <w:r w:rsidRPr="009F275F">
              <w:rPr>
                <w:rFonts w:ascii="Times New Roman" w:eastAsiaTheme="minorEastAsia" w:hAnsi="Times New Roman" w:cs="Times New Roman"/>
                <w:spacing w:val="2"/>
                <w:sz w:val="24"/>
                <w:szCs w:val="24"/>
                <w:lang w:eastAsia="ru-RU"/>
              </w:rPr>
              <w:t>р</w:t>
            </w:r>
            <w:r w:rsidRPr="009F275F">
              <w:rPr>
                <w:rFonts w:ascii="Times New Roman" w:eastAsiaTheme="minorEastAsia" w:hAnsi="Times New Roman" w:cs="Times New Roman"/>
                <w:sz w:val="24"/>
                <w:szCs w:val="24"/>
                <w:lang w:eastAsia="ru-RU"/>
              </w:rPr>
              <w:t>а</w:t>
            </w:r>
          </w:p>
        </w:tc>
      </w:tr>
      <w:tr w:rsidR="009F275F" w:rsidRPr="009F275F" w14:paraId="2D40255A" w14:textId="77777777" w:rsidTr="00012422">
        <w:trPr>
          <w:trHeight w:hRule="exact" w:val="286"/>
        </w:trPr>
        <w:tc>
          <w:tcPr>
            <w:tcW w:w="3450" w:type="dxa"/>
            <w:vMerge w:val="restart"/>
            <w:tcBorders>
              <w:top w:val="single" w:sz="4" w:space="0" w:color="000000"/>
              <w:left w:val="single" w:sz="4" w:space="0" w:color="000000"/>
              <w:bottom w:val="single" w:sz="4" w:space="0" w:color="000000"/>
              <w:right w:val="single" w:sz="4" w:space="0" w:color="000000"/>
            </w:tcBorders>
            <w:vAlign w:val="center"/>
          </w:tcPr>
          <w:p w14:paraId="419EDD22"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доброжелательно относиться, сопереживать, конструктивно взаимодействовать  с людьми</w:t>
            </w:r>
          </w:p>
        </w:tc>
        <w:tc>
          <w:tcPr>
            <w:tcW w:w="2835" w:type="dxa"/>
            <w:tcBorders>
              <w:top w:val="single" w:sz="4" w:space="0" w:color="000000"/>
              <w:left w:val="single" w:sz="4" w:space="0" w:color="000000"/>
              <w:bottom w:val="single" w:sz="4" w:space="0" w:color="000000"/>
              <w:right w:val="single" w:sz="4" w:space="0" w:color="000000"/>
            </w:tcBorders>
            <w:vAlign w:val="center"/>
          </w:tcPr>
          <w:p w14:paraId="069644C9"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е</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ес</w:t>
            </w:r>
            <w:r w:rsidRPr="009F275F">
              <w:rPr>
                <w:rFonts w:ascii="Times New Roman" w:eastAsiaTheme="minorEastAsia" w:hAnsi="Times New Roman" w:cs="Times New Roman"/>
                <w:sz w:val="24"/>
                <w:szCs w:val="24"/>
                <w:lang w:eastAsia="ru-RU"/>
              </w:rPr>
              <w:t>твоз</w:t>
            </w:r>
            <w:r w:rsidRPr="009F275F">
              <w:rPr>
                <w:rFonts w:ascii="Times New Roman" w:eastAsiaTheme="minorEastAsia" w:hAnsi="Times New Roman" w:cs="Times New Roman"/>
                <w:spacing w:val="1"/>
                <w:sz w:val="24"/>
                <w:szCs w:val="24"/>
                <w:lang w:eastAsia="ru-RU"/>
              </w:rPr>
              <w:t>н</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pacing w:val="1"/>
                <w:sz w:val="24"/>
                <w:szCs w:val="24"/>
                <w:lang w:eastAsia="ru-RU"/>
              </w:rPr>
              <w:t>ни</w:t>
            </w:r>
            <w:r w:rsidRPr="009F275F">
              <w:rPr>
                <w:rFonts w:ascii="Times New Roman" w:eastAsiaTheme="minorEastAsia" w:hAnsi="Times New Roman" w:cs="Times New Roman"/>
                <w:sz w:val="24"/>
                <w:szCs w:val="24"/>
                <w:lang w:eastAsia="ru-RU"/>
              </w:rPr>
              <w:t>е</w:t>
            </w:r>
          </w:p>
        </w:tc>
        <w:tc>
          <w:tcPr>
            <w:tcW w:w="2977" w:type="dxa"/>
            <w:tcBorders>
              <w:top w:val="single" w:sz="4" w:space="0" w:color="000000"/>
              <w:left w:val="single" w:sz="4" w:space="0" w:color="000000"/>
              <w:bottom w:val="single" w:sz="4" w:space="0" w:color="000000"/>
              <w:right w:val="single" w:sz="4" w:space="0" w:color="000000"/>
            </w:tcBorders>
            <w:vAlign w:val="center"/>
          </w:tcPr>
          <w:p w14:paraId="4DD987EB"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ок</w:t>
            </w:r>
            <w:r w:rsidRPr="009F275F">
              <w:rPr>
                <w:rFonts w:ascii="Times New Roman" w:eastAsiaTheme="minorEastAsia" w:hAnsi="Times New Roman" w:cs="Times New Roman"/>
                <w:spacing w:val="3"/>
                <w:sz w:val="24"/>
                <w:szCs w:val="24"/>
                <w:lang w:eastAsia="ru-RU"/>
              </w:rPr>
              <w:t>р</w:t>
            </w:r>
            <w:r w:rsidRPr="009F275F">
              <w:rPr>
                <w:rFonts w:ascii="Times New Roman" w:eastAsiaTheme="minorEastAsia" w:hAnsi="Times New Roman" w:cs="Times New Roman"/>
                <w:spacing w:val="-5"/>
                <w:sz w:val="24"/>
                <w:szCs w:val="24"/>
                <w:lang w:eastAsia="ru-RU"/>
              </w:rPr>
              <w:t>у</w:t>
            </w:r>
            <w:r w:rsidRPr="009F275F">
              <w:rPr>
                <w:rFonts w:ascii="Times New Roman" w:eastAsiaTheme="minorEastAsia" w:hAnsi="Times New Roman" w:cs="Times New Roman"/>
                <w:sz w:val="24"/>
                <w:szCs w:val="24"/>
                <w:lang w:eastAsia="ru-RU"/>
              </w:rPr>
              <w:t>ж</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z w:val="24"/>
                <w:szCs w:val="24"/>
                <w:lang w:eastAsia="ru-RU"/>
              </w:rPr>
              <w:t>ющ</w:t>
            </w:r>
            <w:r w:rsidRPr="009F275F">
              <w:rPr>
                <w:rFonts w:ascii="Times New Roman" w:eastAsiaTheme="minorEastAsia" w:hAnsi="Times New Roman" w:cs="Times New Roman"/>
                <w:spacing w:val="1"/>
                <w:sz w:val="24"/>
                <w:szCs w:val="24"/>
                <w:lang w:eastAsia="ru-RU"/>
              </w:rPr>
              <w:t>и</w:t>
            </w:r>
            <w:r w:rsidRPr="009F275F">
              <w:rPr>
                <w:rFonts w:ascii="Times New Roman" w:eastAsiaTheme="minorEastAsia" w:hAnsi="Times New Roman" w:cs="Times New Roman"/>
                <w:sz w:val="24"/>
                <w:szCs w:val="24"/>
                <w:lang w:eastAsia="ru-RU"/>
              </w:rPr>
              <w:t>й</w:t>
            </w:r>
            <w:r w:rsidRPr="009F275F">
              <w:rPr>
                <w:rFonts w:ascii="Times New Roman" w:eastAsiaTheme="minorEastAsia" w:hAnsi="Times New Roman" w:cs="Times New Roman"/>
                <w:spacing w:val="1"/>
                <w:sz w:val="24"/>
                <w:szCs w:val="24"/>
                <w:lang w:eastAsia="ru-RU"/>
              </w:rPr>
              <w:t xml:space="preserve"> </w:t>
            </w:r>
            <w:r w:rsidRPr="009F275F">
              <w:rPr>
                <w:rFonts w:ascii="Times New Roman" w:eastAsiaTheme="minorEastAsia" w:hAnsi="Times New Roman" w:cs="Times New Roman"/>
                <w:spacing w:val="-1"/>
                <w:sz w:val="24"/>
                <w:szCs w:val="24"/>
                <w:lang w:eastAsia="ru-RU"/>
              </w:rPr>
              <w:t>м</w:t>
            </w:r>
            <w:r w:rsidRPr="009F275F">
              <w:rPr>
                <w:rFonts w:ascii="Times New Roman" w:eastAsiaTheme="minorEastAsia" w:hAnsi="Times New Roman" w:cs="Times New Roman"/>
                <w:spacing w:val="1"/>
                <w:sz w:val="24"/>
                <w:szCs w:val="24"/>
                <w:lang w:eastAsia="ru-RU"/>
              </w:rPr>
              <w:t>и</w:t>
            </w:r>
            <w:r w:rsidRPr="009F275F">
              <w:rPr>
                <w:rFonts w:ascii="Times New Roman" w:eastAsiaTheme="minorEastAsia" w:hAnsi="Times New Roman" w:cs="Times New Roman"/>
                <w:sz w:val="24"/>
                <w:szCs w:val="24"/>
                <w:lang w:eastAsia="ru-RU"/>
              </w:rPr>
              <w:t>р</w:t>
            </w:r>
          </w:p>
        </w:tc>
      </w:tr>
      <w:tr w:rsidR="009F275F" w:rsidRPr="009F275F" w14:paraId="376BB3CD" w14:textId="77777777" w:rsidTr="00012422">
        <w:trPr>
          <w:trHeight w:hRule="exact" w:val="288"/>
        </w:trPr>
        <w:tc>
          <w:tcPr>
            <w:tcW w:w="3450" w:type="dxa"/>
            <w:vMerge/>
            <w:tcBorders>
              <w:top w:val="single" w:sz="4" w:space="0" w:color="000000"/>
              <w:left w:val="single" w:sz="4" w:space="0" w:color="000000"/>
              <w:bottom w:val="single" w:sz="4" w:space="0" w:color="000000"/>
              <w:right w:val="single" w:sz="4" w:space="0" w:color="000000"/>
            </w:tcBorders>
            <w:vAlign w:val="center"/>
          </w:tcPr>
          <w:p w14:paraId="10E5C584"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59D707EF" w14:textId="77777777" w:rsidR="009F275F" w:rsidRPr="009F275F" w:rsidRDefault="009F275F" w:rsidP="009F275F">
            <w:pPr>
              <w:widowControl w:val="0"/>
              <w:autoSpaceDE w:val="0"/>
              <w:autoSpaceDN w:val="0"/>
              <w:adjustRightInd w:val="0"/>
              <w:spacing w:after="0" w:line="269"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pacing w:val="2"/>
                <w:sz w:val="24"/>
                <w:szCs w:val="24"/>
                <w:lang w:eastAsia="ru-RU"/>
              </w:rPr>
              <w:t>х</w:t>
            </w:r>
            <w:r w:rsidRPr="009F275F">
              <w:rPr>
                <w:rFonts w:ascii="Times New Roman" w:eastAsiaTheme="minorEastAsia" w:hAnsi="Times New Roman" w:cs="Times New Roman"/>
                <w:spacing w:val="1"/>
                <w:sz w:val="24"/>
                <w:szCs w:val="24"/>
                <w:lang w:eastAsia="ru-RU"/>
              </w:rPr>
              <w:t>н</w:t>
            </w:r>
            <w:r w:rsidRPr="009F275F">
              <w:rPr>
                <w:rFonts w:ascii="Times New Roman" w:eastAsiaTheme="minorEastAsia" w:hAnsi="Times New Roman" w:cs="Times New Roman"/>
                <w:sz w:val="24"/>
                <w:szCs w:val="24"/>
                <w:lang w:eastAsia="ru-RU"/>
              </w:rPr>
              <w:t>оло</w:t>
            </w:r>
            <w:r w:rsidRPr="009F275F">
              <w:rPr>
                <w:rFonts w:ascii="Times New Roman" w:eastAsiaTheme="minorEastAsia" w:hAnsi="Times New Roman" w:cs="Times New Roman"/>
                <w:spacing w:val="-2"/>
                <w:sz w:val="24"/>
                <w:szCs w:val="24"/>
                <w:lang w:eastAsia="ru-RU"/>
              </w:rPr>
              <w:t>г</w:t>
            </w:r>
            <w:r w:rsidRPr="009F275F">
              <w:rPr>
                <w:rFonts w:ascii="Times New Roman" w:eastAsiaTheme="minorEastAsia" w:hAnsi="Times New Roman" w:cs="Times New Roman"/>
                <w:spacing w:val="1"/>
                <w:sz w:val="24"/>
                <w:szCs w:val="24"/>
                <w:lang w:eastAsia="ru-RU"/>
              </w:rPr>
              <w:t>и</w:t>
            </w:r>
            <w:r w:rsidRPr="009F275F">
              <w:rPr>
                <w:rFonts w:ascii="Times New Roman" w:eastAsiaTheme="minorEastAsia" w:hAnsi="Times New Roman" w:cs="Times New Roman"/>
                <w:sz w:val="24"/>
                <w:szCs w:val="24"/>
                <w:lang w:eastAsia="ru-RU"/>
              </w:rPr>
              <w:t>и</w:t>
            </w:r>
          </w:p>
        </w:tc>
        <w:tc>
          <w:tcPr>
            <w:tcW w:w="2977" w:type="dxa"/>
            <w:tcBorders>
              <w:top w:val="single" w:sz="4" w:space="0" w:color="000000"/>
              <w:left w:val="single" w:sz="4" w:space="0" w:color="000000"/>
              <w:bottom w:val="single" w:sz="4" w:space="0" w:color="000000"/>
              <w:right w:val="single" w:sz="4" w:space="0" w:color="000000"/>
            </w:tcBorders>
            <w:vAlign w:val="center"/>
          </w:tcPr>
          <w:p w14:paraId="29583165" w14:textId="77777777" w:rsidR="009F275F" w:rsidRPr="009F275F" w:rsidRDefault="009F275F" w:rsidP="009F275F">
            <w:pPr>
              <w:widowControl w:val="0"/>
              <w:autoSpaceDE w:val="0"/>
              <w:autoSpaceDN w:val="0"/>
              <w:adjustRightInd w:val="0"/>
              <w:spacing w:after="0" w:line="269"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pacing w:val="6"/>
                <w:sz w:val="24"/>
                <w:szCs w:val="24"/>
                <w:lang w:eastAsia="ru-RU"/>
              </w:rPr>
              <w:t>р</w:t>
            </w:r>
            <w:r w:rsidRPr="009F275F">
              <w:rPr>
                <w:rFonts w:ascii="Times New Roman" w:eastAsiaTheme="minorEastAsia" w:hAnsi="Times New Roman" w:cs="Times New Roman"/>
                <w:spacing w:val="-2"/>
                <w:sz w:val="24"/>
                <w:szCs w:val="24"/>
                <w:lang w:eastAsia="ru-RU"/>
              </w:rPr>
              <w:t>у</w:t>
            </w:r>
            <w:r w:rsidRPr="009F275F">
              <w:rPr>
                <w:rFonts w:ascii="Times New Roman" w:eastAsiaTheme="minorEastAsia" w:hAnsi="Times New Roman" w:cs="Times New Roman"/>
                <w:spacing w:val="-1"/>
                <w:sz w:val="24"/>
                <w:szCs w:val="24"/>
                <w:lang w:eastAsia="ru-RU"/>
              </w:rPr>
              <w:t>ч</w:t>
            </w:r>
            <w:r w:rsidRPr="009F275F">
              <w:rPr>
                <w:rFonts w:ascii="Times New Roman" w:eastAsiaTheme="minorEastAsia" w:hAnsi="Times New Roman" w:cs="Times New Roman"/>
                <w:spacing w:val="1"/>
                <w:sz w:val="24"/>
                <w:szCs w:val="24"/>
                <w:lang w:eastAsia="ru-RU"/>
              </w:rPr>
              <w:t>н</w:t>
            </w:r>
            <w:r w:rsidRPr="009F275F">
              <w:rPr>
                <w:rFonts w:ascii="Times New Roman" w:eastAsiaTheme="minorEastAsia" w:hAnsi="Times New Roman" w:cs="Times New Roman"/>
                <w:sz w:val="24"/>
                <w:szCs w:val="24"/>
                <w:lang w:eastAsia="ru-RU"/>
              </w:rPr>
              <w:t>ой</w:t>
            </w:r>
            <w:r w:rsidRPr="009F275F">
              <w:rPr>
                <w:rFonts w:ascii="Times New Roman" w:eastAsiaTheme="minorEastAsia" w:hAnsi="Times New Roman" w:cs="Times New Roman"/>
                <w:spacing w:val="1"/>
                <w:sz w:val="24"/>
                <w:szCs w:val="24"/>
                <w:lang w:eastAsia="ru-RU"/>
              </w:rPr>
              <w:t xml:space="preserve"> </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3"/>
                <w:sz w:val="24"/>
                <w:szCs w:val="24"/>
                <w:lang w:eastAsia="ru-RU"/>
              </w:rPr>
              <w:t>р</w:t>
            </w:r>
            <w:r w:rsidRPr="009F275F">
              <w:rPr>
                <w:rFonts w:ascii="Times New Roman" w:eastAsiaTheme="minorEastAsia" w:hAnsi="Times New Roman" w:cs="Times New Roman"/>
                <w:spacing w:val="-7"/>
                <w:sz w:val="24"/>
                <w:szCs w:val="24"/>
                <w:lang w:eastAsia="ru-RU"/>
              </w:rPr>
              <w:t>у</w:t>
            </w:r>
            <w:r w:rsidRPr="009F275F">
              <w:rPr>
                <w:rFonts w:ascii="Times New Roman" w:eastAsiaTheme="minorEastAsia" w:hAnsi="Times New Roman" w:cs="Times New Roman"/>
                <w:sz w:val="24"/>
                <w:szCs w:val="24"/>
                <w:lang w:eastAsia="ru-RU"/>
              </w:rPr>
              <w:t>д</w:t>
            </w:r>
          </w:p>
        </w:tc>
      </w:tr>
      <w:tr w:rsidR="009F275F" w:rsidRPr="009F275F" w14:paraId="52BD9D0B" w14:textId="77777777" w:rsidTr="00012422">
        <w:trPr>
          <w:trHeight w:hRule="exact" w:val="562"/>
        </w:trPr>
        <w:tc>
          <w:tcPr>
            <w:tcW w:w="3450" w:type="dxa"/>
            <w:vMerge/>
            <w:tcBorders>
              <w:top w:val="single" w:sz="4" w:space="0" w:color="000000"/>
              <w:left w:val="single" w:sz="4" w:space="0" w:color="000000"/>
              <w:bottom w:val="single" w:sz="4" w:space="0" w:color="000000"/>
              <w:right w:val="single" w:sz="4" w:space="0" w:color="000000"/>
            </w:tcBorders>
            <w:vAlign w:val="center"/>
          </w:tcPr>
          <w:p w14:paraId="39DD9D95"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05F33C5E"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и</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pacing w:val="3"/>
                <w:sz w:val="24"/>
                <w:szCs w:val="24"/>
                <w:lang w:eastAsia="ru-RU"/>
              </w:rPr>
              <w:t>к</w:t>
            </w:r>
            <w:r w:rsidRPr="009F275F">
              <w:rPr>
                <w:rFonts w:ascii="Times New Roman" w:eastAsiaTheme="minorEastAsia" w:hAnsi="Times New Roman" w:cs="Times New Roman"/>
                <w:spacing w:val="-5"/>
                <w:sz w:val="24"/>
                <w:szCs w:val="24"/>
                <w:lang w:eastAsia="ru-RU"/>
              </w:rPr>
              <w:t>у</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z w:val="24"/>
                <w:szCs w:val="24"/>
                <w:lang w:eastAsia="ru-RU"/>
              </w:rPr>
              <w:t>тво</w:t>
            </w:r>
          </w:p>
        </w:tc>
        <w:tc>
          <w:tcPr>
            <w:tcW w:w="2977" w:type="dxa"/>
            <w:tcBorders>
              <w:top w:val="single" w:sz="4" w:space="0" w:color="000000"/>
              <w:left w:val="single" w:sz="4" w:space="0" w:color="000000"/>
              <w:bottom w:val="single" w:sz="4" w:space="0" w:color="000000"/>
              <w:right w:val="single" w:sz="4" w:space="0" w:color="000000"/>
            </w:tcBorders>
            <w:vAlign w:val="center"/>
          </w:tcPr>
          <w:p w14:paraId="5F5F9074"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pacing w:val="2"/>
                <w:sz w:val="24"/>
                <w:szCs w:val="24"/>
                <w:lang w:eastAsia="ru-RU"/>
              </w:rPr>
              <w:t>м</w:t>
            </w:r>
            <w:r w:rsidRPr="009F275F">
              <w:rPr>
                <w:rFonts w:ascii="Times New Roman" w:eastAsiaTheme="minorEastAsia" w:hAnsi="Times New Roman" w:cs="Times New Roman"/>
                <w:spacing w:val="-7"/>
                <w:sz w:val="24"/>
                <w:szCs w:val="24"/>
                <w:lang w:eastAsia="ru-RU"/>
              </w:rPr>
              <w:t>у</w:t>
            </w:r>
            <w:r w:rsidRPr="009F275F">
              <w:rPr>
                <w:rFonts w:ascii="Times New Roman" w:eastAsiaTheme="minorEastAsia" w:hAnsi="Times New Roman" w:cs="Times New Roman"/>
                <w:spacing w:val="3"/>
                <w:sz w:val="24"/>
                <w:szCs w:val="24"/>
                <w:lang w:eastAsia="ru-RU"/>
              </w:rPr>
              <w:t>з</w:t>
            </w:r>
            <w:r w:rsidRPr="009F275F">
              <w:rPr>
                <w:rFonts w:ascii="Times New Roman" w:eastAsiaTheme="minorEastAsia" w:hAnsi="Times New Roman" w:cs="Times New Roman"/>
                <w:sz w:val="24"/>
                <w:szCs w:val="24"/>
                <w:lang w:eastAsia="ru-RU"/>
              </w:rPr>
              <w:t>ыка</w:t>
            </w:r>
          </w:p>
          <w:p w14:paraId="703595B8" w14:textId="77777777" w:rsidR="009F275F" w:rsidRPr="009F275F" w:rsidRDefault="009F275F" w:rsidP="009F275F">
            <w:pPr>
              <w:widowControl w:val="0"/>
              <w:autoSpaceDE w:val="0"/>
              <w:autoSpaceDN w:val="0"/>
              <w:adjustRightInd w:val="0"/>
              <w:spacing w:after="0" w:line="240" w:lineRule="auto"/>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изобр</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pacing w:val="1"/>
                <w:sz w:val="24"/>
                <w:szCs w:val="24"/>
                <w:lang w:eastAsia="ru-RU"/>
              </w:rPr>
              <w:t>зи</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z w:val="24"/>
                <w:szCs w:val="24"/>
                <w:lang w:eastAsia="ru-RU"/>
              </w:rPr>
              <w:t>л</w:t>
            </w:r>
            <w:r w:rsidRPr="009F275F">
              <w:rPr>
                <w:rFonts w:ascii="Times New Roman" w:eastAsiaTheme="minorEastAsia" w:hAnsi="Times New Roman" w:cs="Times New Roman"/>
                <w:spacing w:val="-1"/>
                <w:sz w:val="24"/>
                <w:szCs w:val="24"/>
                <w:lang w:eastAsia="ru-RU"/>
              </w:rPr>
              <w:t>ь</w:t>
            </w:r>
            <w:r w:rsidRPr="009F275F">
              <w:rPr>
                <w:rFonts w:ascii="Times New Roman" w:eastAsiaTheme="minorEastAsia" w:hAnsi="Times New Roman" w:cs="Times New Roman"/>
                <w:spacing w:val="1"/>
                <w:sz w:val="24"/>
                <w:szCs w:val="24"/>
                <w:lang w:eastAsia="ru-RU"/>
              </w:rPr>
              <w:t>н</w:t>
            </w:r>
            <w:r w:rsidRPr="009F275F">
              <w:rPr>
                <w:rFonts w:ascii="Times New Roman" w:eastAsiaTheme="minorEastAsia" w:hAnsi="Times New Roman" w:cs="Times New Roman"/>
                <w:sz w:val="24"/>
                <w:szCs w:val="24"/>
                <w:lang w:eastAsia="ru-RU"/>
              </w:rPr>
              <w:t>ое</w:t>
            </w:r>
            <w:r w:rsidRPr="009F275F">
              <w:rPr>
                <w:rFonts w:ascii="Times New Roman" w:eastAsiaTheme="minorEastAsia" w:hAnsi="Times New Roman" w:cs="Times New Roman"/>
                <w:spacing w:val="-1"/>
                <w:sz w:val="24"/>
                <w:szCs w:val="24"/>
                <w:lang w:eastAsia="ru-RU"/>
              </w:rPr>
              <w:t xml:space="preserve"> </w:t>
            </w:r>
            <w:r w:rsidRPr="009F275F">
              <w:rPr>
                <w:rFonts w:ascii="Times New Roman" w:eastAsiaTheme="minorEastAsia" w:hAnsi="Times New Roman" w:cs="Times New Roman"/>
                <w:spacing w:val="1"/>
                <w:sz w:val="24"/>
                <w:szCs w:val="24"/>
                <w:lang w:eastAsia="ru-RU"/>
              </w:rPr>
              <w:t>и</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pacing w:val="3"/>
                <w:sz w:val="24"/>
                <w:szCs w:val="24"/>
                <w:lang w:eastAsia="ru-RU"/>
              </w:rPr>
              <w:t>к</w:t>
            </w:r>
            <w:r w:rsidRPr="009F275F">
              <w:rPr>
                <w:rFonts w:ascii="Times New Roman" w:eastAsiaTheme="minorEastAsia" w:hAnsi="Times New Roman" w:cs="Times New Roman"/>
                <w:spacing w:val="-7"/>
                <w:sz w:val="24"/>
                <w:szCs w:val="24"/>
                <w:lang w:eastAsia="ru-RU"/>
              </w:rPr>
              <w:t>у</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z w:val="24"/>
                <w:szCs w:val="24"/>
                <w:lang w:eastAsia="ru-RU"/>
              </w:rPr>
              <w:t>тво</w:t>
            </w:r>
          </w:p>
        </w:tc>
      </w:tr>
      <w:tr w:rsidR="009F275F" w:rsidRPr="009F275F" w14:paraId="3542DA37" w14:textId="77777777" w:rsidTr="00012422">
        <w:trPr>
          <w:trHeight w:hRule="exact" w:val="286"/>
        </w:trPr>
        <w:tc>
          <w:tcPr>
            <w:tcW w:w="3450" w:type="dxa"/>
            <w:vMerge/>
            <w:tcBorders>
              <w:top w:val="single" w:sz="4" w:space="0" w:color="000000"/>
              <w:left w:val="single" w:sz="4" w:space="0" w:color="000000"/>
              <w:bottom w:val="single" w:sz="4" w:space="0" w:color="000000"/>
              <w:right w:val="single" w:sz="4" w:space="0" w:color="000000"/>
            </w:tcBorders>
            <w:vAlign w:val="center"/>
          </w:tcPr>
          <w:p w14:paraId="4F3E89BC"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2D36C9DD"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ф</w:t>
            </w:r>
            <w:r w:rsidRPr="009F275F">
              <w:rPr>
                <w:rFonts w:ascii="Times New Roman" w:eastAsiaTheme="minorEastAsia" w:hAnsi="Times New Roman" w:cs="Times New Roman"/>
                <w:spacing w:val="1"/>
                <w:sz w:val="24"/>
                <w:szCs w:val="24"/>
                <w:lang w:eastAsia="ru-RU"/>
              </w:rPr>
              <w:t>изи</w:t>
            </w:r>
            <w:r w:rsidRPr="009F275F">
              <w:rPr>
                <w:rFonts w:ascii="Times New Roman" w:eastAsiaTheme="minorEastAsia" w:hAnsi="Times New Roman" w:cs="Times New Roman"/>
                <w:spacing w:val="-1"/>
                <w:sz w:val="24"/>
                <w:szCs w:val="24"/>
                <w:lang w:eastAsia="ru-RU"/>
              </w:rPr>
              <w:t>чес</w:t>
            </w:r>
            <w:r w:rsidRPr="009F275F">
              <w:rPr>
                <w:rFonts w:ascii="Times New Roman" w:eastAsiaTheme="minorEastAsia" w:hAnsi="Times New Roman" w:cs="Times New Roman"/>
                <w:spacing w:val="1"/>
                <w:sz w:val="24"/>
                <w:szCs w:val="24"/>
                <w:lang w:eastAsia="ru-RU"/>
              </w:rPr>
              <w:t>к</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z w:val="24"/>
                <w:szCs w:val="24"/>
                <w:lang w:eastAsia="ru-RU"/>
              </w:rPr>
              <w:t xml:space="preserve">я </w:t>
            </w:r>
            <w:r w:rsidRPr="009F275F">
              <w:rPr>
                <w:rFonts w:ascii="Times New Roman" w:eastAsiaTheme="minorEastAsia" w:hAnsi="Times New Roman" w:cs="Times New Roman"/>
                <w:spacing w:val="3"/>
                <w:sz w:val="24"/>
                <w:szCs w:val="24"/>
                <w:lang w:eastAsia="ru-RU"/>
              </w:rPr>
              <w:t>к</w:t>
            </w:r>
            <w:r w:rsidRPr="009F275F">
              <w:rPr>
                <w:rFonts w:ascii="Times New Roman" w:eastAsiaTheme="minorEastAsia" w:hAnsi="Times New Roman" w:cs="Times New Roman"/>
                <w:spacing w:val="-7"/>
                <w:sz w:val="24"/>
                <w:szCs w:val="24"/>
                <w:lang w:eastAsia="ru-RU"/>
              </w:rPr>
              <w:t>у</w:t>
            </w:r>
            <w:r w:rsidRPr="009F275F">
              <w:rPr>
                <w:rFonts w:ascii="Times New Roman" w:eastAsiaTheme="minorEastAsia" w:hAnsi="Times New Roman" w:cs="Times New Roman"/>
                <w:sz w:val="24"/>
                <w:szCs w:val="24"/>
                <w:lang w:eastAsia="ru-RU"/>
              </w:rPr>
              <w:t>л</w:t>
            </w:r>
            <w:r w:rsidRPr="009F275F">
              <w:rPr>
                <w:rFonts w:ascii="Times New Roman" w:eastAsiaTheme="minorEastAsia" w:hAnsi="Times New Roman" w:cs="Times New Roman"/>
                <w:spacing w:val="1"/>
                <w:sz w:val="24"/>
                <w:szCs w:val="24"/>
                <w:lang w:eastAsia="ru-RU"/>
              </w:rPr>
              <w:t>ь</w:t>
            </w:r>
            <w:r w:rsidRPr="009F275F">
              <w:rPr>
                <w:rFonts w:ascii="Times New Roman" w:eastAsiaTheme="minorEastAsia" w:hAnsi="Times New Roman" w:cs="Times New Roman"/>
                <w:spacing w:val="3"/>
                <w:sz w:val="24"/>
                <w:szCs w:val="24"/>
                <w:lang w:eastAsia="ru-RU"/>
              </w:rPr>
              <w:t>т</w:t>
            </w:r>
            <w:r w:rsidRPr="009F275F">
              <w:rPr>
                <w:rFonts w:ascii="Times New Roman" w:eastAsiaTheme="minorEastAsia" w:hAnsi="Times New Roman" w:cs="Times New Roman"/>
                <w:spacing w:val="-5"/>
                <w:sz w:val="24"/>
                <w:szCs w:val="24"/>
                <w:lang w:eastAsia="ru-RU"/>
              </w:rPr>
              <w:t>у</w:t>
            </w:r>
            <w:r w:rsidRPr="009F275F">
              <w:rPr>
                <w:rFonts w:ascii="Times New Roman" w:eastAsiaTheme="minorEastAsia" w:hAnsi="Times New Roman" w:cs="Times New Roman"/>
                <w:spacing w:val="2"/>
                <w:sz w:val="24"/>
                <w:szCs w:val="24"/>
                <w:lang w:eastAsia="ru-RU"/>
              </w:rPr>
              <w:t>р</w:t>
            </w:r>
            <w:r w:rsidRPr="009F275F">
              <w:rPr>
                <w:rFonts w:ascii="Times New Roman" w:eastAsiaTheme="minorEastAsia" w:hAnsi="Times New Roman" w:cs="Times New Roman"/>
                <w:sz w:val="24"/>
                <w:szCs w:val="24"/>
                <w:lang w:eastAsia="ru-RU"/>
              </w:rPr>
              <w:t>а</w:t>
            </w:r>
          </w:p>
        </w:tc>
        <w:tc>
          <w:tcPr>
            <w:tcW w:w="2977" w:type="dxa"/>
            <w:tcBorders>
              <w:top w:val="single" w:sz="4" w:space="0" w:color="000000"/>
              <w:left w:val="single" w:sz="4" w:space="0" w:color="000000"/>
              <w:bottom w:val="single" w:sz="4" w:space="0" w:color="000000"/>
              <w:right w:val="single" w:sz="4" w:space="0" w:color="000000"/>
            </w:tcBorders>
            <w:vAlign w:val="center"/>
          </w:tcPr>
          <w:p w14:paraId="29EAF196"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ф</w:t>
            </w:r>
            <w:r w:rsidRPr="009F275F">
              <w:rPr>
                <w:rFonts w:ascii="Times New Roman" w:eastAsiaTheme="minorEastAsia" w:hAnsi="Times New Roman" w:cs="Times New Roman"/>
                <w:spacing w:val="1"/>
                <w:sz w:val="24"/>
                <w:szCs w:val="24"/>
                <w:lang w:eastAsia="ru-RU"/>
              </w:rPr>
              <w:t>изи</w:t>
            </w:r>
            <w:r w:rsidRPr="009F275F">
              <w:rPr>
                <w:rFonts w:ascii="Times New Roman" w:eastAsiaTheme="minorEastAsia" w:hAnsi="Times New Roman" w:cs="Times New Roman"/>
                <w:spacing w:val="-1"/>
                <w:sz w:val="24"/>
                <w:szCs w:val="24"/>
                <w:lang w:eastAsia="ru-RU"/>
              </w:rPr>
              <w:t>чес</w:t>
            </w:r>
            <w:r w:rsidRPr="009F275F">
              <w:rPr>
                <w:rFonts w:ascii="Times New Roman" w:eastAsiaTheme="minorEastAsia" w:hAnsi="Times New Roman" w:cs="Times New Roman"/>
                <w:spacing w:val="1"/>
                <w:sz w:val="24"/>
                <w:szCs w:val="24"/>
                <w:lang w:eastAsia="ru-RU"/>
              </w:rPr>
              <w:t>к</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z w:val="24"/>
                <w:szCs w:val="24"/>
                <w:lang w:eastAsia="ru-RU"/>
              </w:rPr>
              <w:t xml:space="preserve">я </w:t>
            </w:r>
            <w:r w:rsidRPr="009F275F">
              <w:rPr>
                <w:rFonts w:ascii="Times New Roman" w:eastAsiaTheme="minorEastAsia" w:hAnsi="Times New Roman" w:cs="Times New Roman"/>
                <w:spacing w:val="3"/>
                <w:sz w:val="24"/>
                <w:szCs w:val="24"/>
                <w:lang w:eastAsia="ru-RU"/>
              </w:rPr>
              <w:t>к</w:t>
            </w:r>
            <w:r w:rsidRPr="009F275F">
              <w:rPr>
                <w:rFonts w:ascii="Times New Roman" w:eastAsiaTheme="minorEastAsia" w:hAnsi="Times New Roman" w:cs="Times New Roman"/>
                <w:spacing w:val="-7"/>
                <w:sz w:val="24"/>
                <w:szCs w:val="24"/>
                <w:lang w:eastAsia="ru-RU"/>
              </w:rPr>
              <w:t>у</w:t>
            </w:r>
            <w:r w:rsidRPr="009F275F">
              <w:rPr>
                <w:rFonts w:ascii="Times New Roman" w:eastAsiaTheme="minorEastAsia" w:hAnsi="Times New Roman" w:cs="Times New Roman"/>
                <w:sz w:val="24"/>
                <w:szCs w:val="24"/>
                <w:lang w:eastAsia="ru-RU"/>
              </w:rPr>
              <w:t>л</w:t>
            </w:r>
            <w:r w:rsidRPr="009F275F">
              <w:rPr>
                <w:rFonts w:ascii="Times New Roman" w:eastAsiaTheme="minorEastAsia" w:hAnsi="Times New Roman" w:cs="Times New Roman"/>
                <w:spacing w:val="1"/>
                <w:sz w:val="24"/>
                <w:szCs w:val="24"/>
                <w:lang w:eastAsia="ru-RU"/>
              </w:rPr>
              <w:t>ь</w:t>
            </w:r>
            <w:r w:rsidRPr="009F275F">
              <w:rPr>
                <w:rFonts w:ascii="Times New Roman" w:eastAsiaTheme="minorEastAsia" w:hAnsi="Times New Roman" w:cs="Times New Roman"/>
                <w:spacing w:val="3"/>
                <w:sz w:val="24"/>
                <w:szCs w:val="24"/>
                <w:lang w:eastAsia="ru-RU"/>
              </w:rPr>
              <w:t>т</w:t>
            </w:r>
            <w:r w:rsidRPr="009F275F">
              <w:rPr>
                <w:rFonts w:ascii="Times New Roman" w:eastAsiaTheme="minorEastAsia" w:hAnsi="Times New Roman" w:cs="Times New Roman"/>
                <w:spacing w:val="-5"/>
                <w:sz w:val="24"/>
                <w:szCs w:val="24"/>
                <w:lang w:eastAsia="ru-RU"/>
              </w:rPr>
              <w:t>у</w:t>
            </w:r>
            <w:r w:rsidRPr="009F275F">
              <w:rPr>
                <w:rFonts w:ascii="Times New Roman" w:eastAsiaTheme="minorEastAsia" w:hAnsi="Times New Roman" w:cs="Times New Roman"/>
                <w:spacing w:val="2"/>
                <w:sz w:val="24"/>
                <w:szCs w:val="24"/>
                <w:lang w:eastAsia="ru-RU"/>
              </w:rPr>
              <w:t>р</w:t>
            </w:r>
            <w:r w:rsidRPr="009F275F">
              <w:rPr>
                <w:rFonts w:ascii="Times New Roman" w:eastAsiaTheme="minorEastAsia" w:hAnsi="Times New Roman" w:cs="Times New Roman"/>
                <w:sz w:val="24"/>
                <w:szCs w:val="24"/>
                <w:lang w:eastAsia="ru-RU"/>
              </w:rPr>
              <w:t>а</w:t>
            </w:r>
          </w:p>
        </w:tc>
      </w:tr>
      <w:tr w:rsidR="009F275F" w:rsidRPr="009F275F" w14:paraId="3266F204" w14:textId="77777777" w:rsidTr="00F11D68">
        <w:trPr>
          <w:trHeight w:hRule="exact" w:val="679"/>
        </w:trPr>
        <w:tc>
          <w:tcPr>
            <w:tcW w:w="3450" w:type="dxa"/>
            <w:vMerge w:val="restart"/>
            <w:tcBorders>
              <w:top w:val="single" w:sz="4" w:space="0" w:color="000000"/>
              <w:left w:val="single" w:sz="4" w:space="0" w:color="000000"/>
              <w:bottom w:val="single" w:sz="4" w:space="0" w:color="000000"/>
              <w:right w:val="single" w:sz="4" w:space="0" w:color="000000"/>
            </w:tcBorders>
            <w:vAlign w:val="center"/>
          </w:tcPr>
          <w:p w14:paraId="60BA37D6"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 xml:space="preserve">договариваться и изменять </w:t>
            </w:r>
          </w:p>
          <w:p w14:paraId="62FCEDFF"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 xml:space="preserve">свое поведение в соответствии </w:t>
            </w:r>
          </w:p>
          <w:p w14:paraId="1C434700"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 xml:space="preserve">с объективным мнением большинства в конфликтных </w:t>
            </w:r>
          </w:p>
          <w:p w14:paraId="28942896" w14:textId="17AE3CF1" w:rsidR="009F275F" w:rsidRPr="009F275F" w:rsidRDefault="009F275F" w:rsidP="00F11D68">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или иных ситуациях взаимо</w:t>
            </w:r>
            <w:r w:rsidR="00F11D68">
              <w:rPr>
                <w:rFonts w:ascii="Times New Roman" w:eastAsiaTheme="minorEastAsia" w:hAnsi="Times New Roman" w:cs="Times New Roman"/>
                <w:sz w:val="24"/>
                <w:szCs w:val="24"/>
                <w:lang w:eastAsia="ru-RU"/>
              </w:rPr>
              <w:t xml:space="preserve">- </w:t>
            </w:r>
            <w:r w:rsidRPr="009F275F">
              <w:rPr>
                <w:rFonts w:ascii="Times New Roman" w:eastAsiaTheme="minorEastAsia" w:hAnsi="Times New Roman" w:cs="Times New Roman"/>
                <w:sz w:val="24"/>
                <w:szCs w:val="24"/>
                <w:lang w:eastAsia="ru-RU"/>
              </w:rPr>
              <w:t xml:space="preserve">действия </w:t>
            </w:r>
            <w:r w:rsidR="00F11D68">
              <w:rPr>
                <w:rFonts w:ascii="Times New Roman" w:eastAsiaTheme="minorEastAsia" w:hAnsi="Times New Roman" w:cs="Times New Roman"/>
                <w:sz w:val="24"/>
                <w:szCs w:val="24"/>
                <w:lang w:eastAsia="ru-RU"/>
              </w:rPr>
              <w:t xml:space="preserve"> </w:t>
            </w:r>
            <w:r w:rsidRPr="009F275F">
              <w:rPr>
                <w:rFonts w:ascii="Times New Roman" w:eastAsiaTheme="minorEastAsia" w:hAnsi="Times New Roman" w:cs="Times New Roman"/>
                <w:sz w:val="24"/>
                <w:szCs w:val="24"/>
                <w:lang w:eastAsia="ru-RU"/>
              </w:rPr>
              <w:t>с окружающими</w:t>
            </w:r>
          </w:p>
        </w:tc>
        <w:tc>
          <w:tcPr>
            <w:tcW w:w="2835" w:type="dxa"/>
            <w:tcBorders>
              <w:top w:val="single" w:sz="4" w:space="0" w:color="000000"/>
              <w:left w:val="single" w:sz="4" w:space="0" w:color="000000"/>
              <w:bottom w:val="single" w:sz="4" w:space="0" w:color="000000"/>
              <w:right w:val="single" w:sz="4" w:space="0" w:color="000000"/>
            </w:tcBorders>
            <w:vAlign w:val="center"/>
          </w:tcPr>
          <w:p w14:paraId="56E5CADF" w14:textId="77777777" w:rsidR="009F275F" w:rsidRPr="009F275F" w:rsidRDefault="009F275F" w:rsidP="009F275F">
            <w:pPr>
              <w:widowControl w:val="0"/>
              <w:autoSpaceDE w:val="0"/>
              <w:autoSpaceDN w:val="0"/>
              <w:adjustRightInd w:val="0"/>
              <w:spacing w:after="0" w:line="268"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я</w:t>
            </w:r>
            <w:r w:rsidRPr="009F275F">
              <w:rPr>
                <w:rFonts w:ascii="Times New Roman" w:eastAsiaTheme="minorEastAsia" w:hAnsi="Times New Roman" w:cs="Times New Roman"/>
                <w:spacing w:val="1"/>
                <w:sz w:val="24"/>
                <w:szCs w:val="24"/>
                <w:lang w:eastAsia="ru-RU"/>
              </w:rPr>
              <w:t>з</w:t>
            </w:r>
            <w:r w:rsidRPr="009F275F">
              <w:rPr>
                <w:rFonts w:ascii="Times New Roman" w:eastAsiaTheme="minorEastAsia" w:hAnsi="Times New Roman" w:cs="Times New Roman"/>
                <w:sz w:val="24"/>
                <w:szCs w:val="24"/>
                <w:lang w:eastAsia="ru-RU"/>
              </w:rPr>
              <w:t>ык и</w:t>
            </w:r>
            <w:r w:rsidRPr="009F275F">
              <w:rPr>
                <w:rFonts w:ascii="Times New Roman" w:eastAsiaTheme="minorEastAsia" w:hAnsi="Times New Roman" w:cs="Times New Roman"/>
                <w:spacing w:val="1"/>
                <w:sz w:val="24"/>
                <w:szCs w:val="24"/>
                <w:lang w:eastAsia="ru-RU"/>
              </w:rPr>
              <w:t xml:space="preserve"> </w:t>
            </w:r>
            <w:r w:rsidRPr="009F275F">
              <w:rPr>
                <w:rFonts w:ascii="Times New Roman" w:eastAsiaTheme="minorEastAsia" w:hAnsi="Times New Roman" w:cs="Times New Roman"/>
                <w:sz w:val="24"/>
                <w:szCs w:val="24"/>
                <w:lang w:eastAsia="ru-RU"/>
              </w:rPr>
              <w:t>р</w:t>
            </w:r>
            <w:r w:rsidRPr="009F275F">
              <w:rPr>
                <w:rFonts w:ascii="Times New Roman" w:eastAsiaTheme="minorEastAsia" w:hAnsi="Times New Roman" w:cs="Times New Roman"/>
                <w:spacing w:val="-1"/>
                <w:sz w:val="24"/>
                <w:szCs w:val="24"/>
                <w:lang w:eastAsia="ru-RU"/>
              </w:rPr>
              <w:t>ече</w:t>
            </w:r>
            <w:r w:rsidRPr="009F275F">
              <w:rPr>
                <w:rFonts w:ascii="Times New Roman" w:eastAsiaTheme="minorEastAsia" w:hAnsi="Times New Roman" w:cs="Times New Roman"/>
                <w:sz w:val="24"/>
                <w:szCs w:val="24"/>
                <w:lang w:eastAsia="ru-RU"/>
              </w:rPr>
              <w:t>в</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z w:val="24"/>
                <w:szCs w:val="24"/>
                <w:lang w:eastAsia="ru-RU"/>
              </w:rPr>
              <w:t xml:space="preserve">я </w:t>
            </w:r>
            <w:r w:rsidRPr="009F275F">
              <w:rPr>
                <w:rFonts w:ascii="Times New Roman" w:eastAsiaTheme="minorEastAsia" w:hAnsi="Times New Roman" w:cs="Times New Roman"/>
                <w:spacing w:val="1"/>
                <w:sz w:val="24"/>
                <w:szCs w:val="24"/>
                <w:lang w:eastAsia="ru-RU"/>
              </w:rPr>
              <w:t>п</w:t>
            </w:r>
            <w:r w:rsidRPr="009F275F">
              <w:rPr>
                <w:rFonts w:ascii="Times New Roman" w:eastAsiaTheme="minorEastAsia" w:hAnsi="Times New Roman" w:cs="Times New Roman"/>
                <w:sz w:val="24"/>
                <w:szCs w:val="24"/>
                <w:lang w:eastAsia="ru-RU"/>
              </w:rPr>
              <w:t>р</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pacing w:val="1"/>
                <w:sz w:val="24"/>
                <w:szCs w:val="24"/>
                <w:lang w:eastAsia="ru-RU"/>
              </w:rPr>
              <w:t>к</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и</w:t>
            </w:r>
            <w:r w:rsidRPr="009F275F">
              <w:rPr>
                <w:rFonts w:ascii="Times New Roman" w:eastAsiaTheme="minorEastAsia" w:hAnsi="Times New Roman" w:cs="Times New Roman"/>
                <w:spacing w:val="-1"/>
                <w:sz w:val="24"/>
                <w:szCs w:val="24"/>
                <w:lang w:eastAsia="ru-RU"/>
              </w:rPr>
              <w:t>к</w:t>
            </w:r>
            <w:r w:rsidRPr="009F275F">
              <w:rPr>
                <w:rFonts w:ascii="Times New Roman" w:eastAsiaTheme="minorEastAsia" w:hAnsi="Times New Roman" w:cs="Times New Roman"/>
                <w:sz w:val="24"/>
                <w:szCs w:val="24"/>
                <w:lang w:eastAsia="ru-RU"/>
              </w:rPr>
              <w:t>а</w:t>
            </w:r>
          </w:p>
        </w:tc>
        <w:tc>
          <w:tcPr>
            <w:tcW w:w="2977" w:type="dxa"/>
            <w:tcBorders>
              <w:top w:val="single" w:sz="4" w:space="0" w:color="000000"/>
              <w:left w:val="single" w:sz="4" w:space="0" w:color="000000"/>
              <w:bottom w:val="single" w:sz="4" w:space="0" w:color="000000"/>
              <w:right w:val="single" w:sz="4" w:space="0" w:color="000000"/>
            </w:tcBorders>
            <w:vAlign w:val="center"/>
          </w:tcPr>
          <w:p w14:paraId="48A4B8AF" w14:textId="77777777" w:rsidR="009F275F" w:rsidRPr="009F275F" w:rsidRDefault="009F275F" w:rsidP="009F275F">
            <w:pPr>
              <w:widowControl w:val="0"/>
              <w:autoSpaceDE w:val="0"/>
              <w:autoSpaceDN w:val="0"/>
              <w:adjustRightInd w:val="0"/>
              <w:spacing w:after="0" w:line="270"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pacing w:val="3"/>
                <w:sz w:val="24"/>
                <w:szCs w:val="24"/>
                <w:lang w:eastAsia="ru-RU"/>
              </w:rPr>
              <w:t>р</w:t>
            </w:r>
            <w:r w:rsidRPr="009F275F">
              <w:rPr>
                <w:rFonts w:ascii="Times New Roman" w:eastAsiaTheme="minorEastAsia" w:hAnsi="Times New Roman" w:cs="Times New Roman"/>
                <w:spacing w:val="-5"/>
                <w:sz w:val="24"/>
                <w:szCs w:val="24"/>
                <w:lang w:eastAsia="ru-RU"/>
              </w:rPr>
              <w:t>у</w:t>
            </w:r>
            <w:r w:rsidRPr="009F275F">
              <w:rPr>
                <w:rFonts w:ascii="Times New Roman" w:eastAsiaTheme="minorEastAsia" w:hAnsi="Times New Roman" w:cs="Times New Roman"/>
                <w:spacing w:val="-1"/>
                <w:sz w:val="24"/>
                <w:szCs w:val="24"/>
                <w:lang w:eastAsia="ru-RU"/>
              </w:rPr>
              <w:t>сс</w:t>
            </w:r>
            <w:r w:rsidRPr="009F275F">
              <w:rPr>
                <w:rFonts w:ascii="Times New Roman" w:eastAsiaTheme="minorEastAsia" w:hAnsi="Times New Roman" w:cs="Times New Roman"/>
                <w:spacing w:val="1"/>
                <w:sz w:val="24"/>
                <w:szCs w:val="24"/>
                <w:lang w:eastAsia="ru-RU"/>
              </w:rPr>
              <w:t>ки</w:t>
            </w:r>
            <w:r w:rsidRPr="009F275F">
              <w:rPr>
                <w:rFonts w:ascii="Times New Roman" w:eastAsiaTheme="minorEastAsia" w:hAnsi="Times New Roman" w:cs="Times New Roman"/>
                <w:sz w:val="24"/>
                <w:szCs w:val="24"/>
                <w:lang w:eastAsia="ru-RU"/>
              </w:rPr>
              <w:t>й</w:t>
            </w:r>
            <w:r w:rsidRPr="009F275F">
              <w:rPr>
                <w:rFonts w:ascii="Times New Roman" w:eastAsiaTheme="minorEastAsia" w:hAnsi="Times New Roman" w:cs="Times New Roman"/>
                <w:spacing w:val="1"/>
                <w:sz w:val="24"/>
                <w:szCs w:val="24"/>
                <w:lang w:eastAsia="ru-RU"/>
              </w:rPr>
              <w:t xml:space="preserve"> </w:t>
            </w:r>
            <w:r w:rsidRPr="009F275F">
              <w:rPr>
                <w:rFonts w:ascii="Times New Roman" w:eastAsiaTheme="minorEastAsia" w:hAnsi="Times New Roman" w:cs="Times New Roman"/>
                <w:sz w:val="24"/>
                <w:szCs w:val="24"/>
                <w:lang w:eastAsia="ru-RU"/>
              </w:rPr>
              <w:t>я</w:t>
            </w:r>
            <w:r w:rsidRPr="009F275F">
              <w:rPr>
                <w:rFonts w:ascii="Times New Roman" w:eastAsiaTheme="minorEastAsia" w:hAnsi="Times New Roman" w:cs="Times New Roman"/>
                <w:spacing w:val="1"/>
                <w:sz w:val="24"/>
                <w:szCs w:val="24"/>
                <w:lang w:eastAsia="ru-RU"/>
              </w:rPr>
              <w:t>з</w:t>
            </w:r>
            <w:r w:rsidRPr="009F275F">
              <w:rPr>
                <w:rFonts w:ascii="Times New Roman" w:eastAsiaTheme="minorEastAsia" w:hAnsi="Times New Roman" w:cs="Times New Roman"/>
                <w:sz w:val="24"/>
                <w:szCs w:val="24"/>
                <w:lang w:eastAsia="ru-RU"/>
              </w:rPr>
              <w:t>ык</w:t>
            </w:r>
          </w:p>
          <w:p w14:paraId="724DEC16" w14:textId="77777777" w:rsidR="009F275F" w:rsidRPr="009F275F" w:rsidRDefault="009F275F" w:rsidP="009F275F">
            <w:pPr>
              <w:widowControl w:val="0"/>
              <w:autoSpaceDE w:val="0"/>
              <w:autoSpaceDN w:val="0"/>
              <w:adjustRightInd w:val="0"/>
              <w:spacing w:before="19" w:after="0" w:line="240" w:lineRule="auto"/>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чт</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pacing w:val="1"/>
                <w:sz w:val="24"/>
                <w:szCs w:val="24"/>
                <w:lang w:eastAsia="ru-RU"/>
              </w:rPr>
              <w:t>ни</w:t>
            </w:r>
            <w:r w:rsidRPr="009F275F">
              <w:rPr>
                <w:rFonts w:ascii="Times New Roman" w:eastAsiaTheme="minorEastAsia" w:hAnsi="Times New Roman" w:cs="Times New Roman"/>
                <w:sz w:val="24"/>
                <w:szCs w:val="24"/>
                <w:lang w:eastAsia="ru-RU"/>
              </w:rPr>
              <w:t>е, речевая практика</w:t>
            </w:r>
          </w:p>
        </w:tc>
      </w:tr>
      <w:tr w:rsidR="009F275F" w:rsidRPr="009F275F" w14:paraId="6351687F" w14:textId="77777777" w:rsidTr="00F11D68">
        <w:trPr>
          <w:trHeight w:hRule="exact" w:val="1000"/>
        </w:trPr>
        <w:tc>
          <w:tcPr>
            <w:tcW w:w="3450" w:type="dxa"/>
            <w:vMerge/>
            <w:tcBorders>
              <w:top w:val="single" w:sz="4" w:space="0" w:color="000000"/>
              <w:left w:val="single" w:sz="4" w:space="0" w:color="000000"/>
              <w:bottom w:val="single" w:sz="4" w:space="0" w:color="000000"/>
              <w:right w:val="single" w:sz="4" w:space="0" w:color="000000"/>
            </w:tcBorders>
            <w:vAlign w:val="center"/>
          </w:tcPr>
          <w:p w14:paraId="325F5E31" w14:textId="77777777" w:rsidR="009F275F" w:rsidRPr="009F275F" w:rsidRDefault="009F275F" w:rsidP="009F275F">
            <w:pPr>
              <w:widowControl w:val="0"/>
              <w:autoSpaceDE w:val="0"/>
              <w:autoSpaceDN w:val="0"/>
              <w:adjustRightInd w:val="0"/>
              <w:spacing w:before="24" w:after="0" w:line="240" w:lineRule="auto"/>
              <w:ind w:right="-20"/>
              <w:jc w:val="center"/>
              <w:rPr>
                <w:rFonts w:ascii="Times New Roman" w:eastAsiaTheme="minorEastAsia"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0FAD565F"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ф</w:t>
            </w:r>
            <w:r w:rsidRPr="009F275F">
              <w:rPr>
                <w:rFonts w:ascii="Times New Roman" w:eastAsiaTheme="minorEastAsia" w:hAnsi="Times New Roman" w:cs="Times New Roman"/>
                <w:spacing w:val="1"/>
                <w:sz w:val="24"/>
                <w:szCs w:val="24"/>
                <w:lang w:eastAsia="ru-RU"/>
              </w:rPr>
              <w:t>изи</w:t>
            </w:r>
            <w:r w:rsidRPr="009F275F">
              <w:rPr>
                <w:rFonts w:ascii="Times New Roman" w:eastAsiaTheme="minorEastAsia" w:hAnsi="Times New Roman" w:cs="Times New Roman"/>
                <w:spacing w:val="-1"/>
                <w:sz w:val="24"/>
                <w:szCs w:val="24"/>
                <w:lang w:eastAsia="ru-RU"/>
              </w:rPr>
              <w:t>чес</w:t>
            </w:r>
            <w:r w:rsidRPr="009F275F">
              <w:rPr>
                <w:rFonts w:ascii="Times New Roman" w:eastAsiaTheme="minorEastAsia" w:hAnsi="Times New Roman" w:cs="Times New Roman"/>
                <w:spacing w:val="1"/>
                <w:sz w:val="24"/>
                <w:szCs w:val="24"/>
                <w:lang w:eastAsia="ru-RU"/>
              </w:rPr>
              <w:t>к</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z w:val="24"/>
                <w:szCs w:val="24"/>
                <w:lang w:eastAsia="ru-RU"/>
              </w:rPr>
              <w:t xml:space="preserve">я </w:t>
            </w:r>
            <w:r w:rsidRPr="009F275F">
              <w:rPr>
                <w:rFonts w:ascii="Times New Roman" w:eastAsiaTheme="minorEastAsia" w:hAnsi="Times New Roman" w:cs="Times New Roman"/>
                <w:spacing w:val="3"/>
                <w:sz w:val="24"/>
                <w:szCs w:val="24"/>
                <w:lang w:eastAsia="ru-RU"/>
              </w:rPr>
              <w:t>к</w:t>
            </w:r>
            <w:r w:rsidRPr="009F275F">
              <w:rPr>
                <w:rFonts w:ascii="Times New Roman" w:eastAsiaTheme="minorEastAsia" w:hAnsi="Times New Roman" w:cs="Times New Roman"/>
                <w:spacing w:val="-7"/>
                <w:sz w:val="24"/>
                <w:szCs w:val="24"/>
                <w:lang w:eastAsia="ru-RU"/>
              </w:rPr>
              <w:t>у</w:t>
            </w:r>
            <w:r w:rsidRPr="009F275F">
              <w:rPr>
                <w:rFonts w:ascii="Times New Roman" w:eastAsiaTheme="minorEastAsia" w:hAnsi="Times New Roman" w:cs="Times New Roman"/>
                <w:sz w:val="24"/>
                <w:szCs w:val="24"/>
                <w:lang w:eastAsia="ru-RU"/>
              </w:rPr>
              <w:t>л</w:t>
            </w:r>
            <w:r w:rsidRPr="009F275F">
              <w:rPr>
                <w:rFonts w:ascii="Times New Roman" w:eastAsiaTheme="minorEastAsia" w:hAnsi="Times New Roman" w:cs="Times New Roman"/>
                <w:spacing w:val="1"/>
                <w:sz w:val="24"/>
                <w:szCs w:val="24"/>
                <w:lang w:eastAsia="ru-RU"/>
              </w:rPr>
              <w:t>ь</w:t>
            </w:r>
            <w:r w:rsidRPr="009F275F">
              <w:rPr>
                <w:rFonts w:ascii="Times New Roman" w:eastAsiaTheme="minorEastAsia" w:hAnsi="Times New Roman" w:cs="Times New Roman"/>
                <w:spacing w:val="3"/>
                <w:sz w:val="24"/>
                <w:szCs w:val="24"/>
                <w:lang w:eastAsia="ru-RU"/>
              </w:rPr>
              <w:t>т</w:t>
            </w:r>
            <w:r w:rsidRPr="009F275F">
              <w:rPr>
                <w:rFonts w:ascii="Times New Roman" w:eastAsiaTheme="minorEastAsia" w:hAnsi="Times New Roman" w:cs="Times New Roman"/>
                <w:spacing w:val="-5"/>
                <w:sz w:val="24"/>
                <w:szCs w:val="24"/>
                <w:lang w:eastAsia="ru-RU"/>
              </w:rPr>
              <w:t>у</w:t>
            </w:r>
            <w:r w:rsidRPr="009F275F">
              <w:rPr>
                <w:rFonts w:ascii="Times New Roman" w:eastAsiaTheme="minorEastAsia" w:hAnsi="Times New Roman" w:cs="Times New Roman"/>
                <w:spacing w:val="2"/>
                <w:sz w:val="24"/>
                <w:szCs w:val="24"/>
                <w:lang w:eastAsia="ru-RU"/>
              </w:rPr>
              <w:t>р</w:t>
            </w:r>
            <w:r w:rsidRPr="009F275F">
              <w:rPr>
                <w:rFonts w:ascii="Times New Roman" w:eastAsiaTheme="minorEastAsia" w:hAnsi="Times New Roman" w:cs="Times New Roman"/>
                <w:sz w:val="24"/>
                <w:szCs w:val="24"/>
                <w:lang w:eastAsia="ru-RU"/>
              </w:rPr>
              <w:t>а</w:t>
            </w:r>
          </w:p>
        </w:tc>
        <w:tc>
          <w:tcPr>
            <w:tcW w:w="2977" w:type="dxa"/>
            <w:tcBorders>
              <w:top w:val="single" w:sz="4" w:space="0" w:color="000000"/>
              <w:left w:val="single" w:sz="4" w:space="0" w:color="000000"/>
              <w:bottom w:val="single" w:sz="4" w:space="0" w:color="000000"/>
              <w:right w:val="single" w:sz="4" w:space="0" w:color="000000"/>
            </w:tcBorders>
            <w:vAlign w:val="center"/>
          </w:tcPr>
          <w:p w14:paraId="07D72274"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ф</w:t>
            </w:r>
            <w:r w:rsidRPr="009F275F">
              <w:rPr>
                <w:rFonts w:ascii="Times New Roman" w:eastAsiaTheme="minorEastAsia" w:hAnsi="Times New Roman" w:cs="Times New Roman"/>
                <w:spacing w:val="1"/>
                <w:sz w:val="24"/>
                <w:szCs w:val="24"/>
                <w:lang w:eastAsia="ru-RU"/>
              </w:rPr>
              <w:t>изи</w:t>
            </w:r>
            <w:r w:rsidRPr="009F275F">
              <w:rPr>
                <w:rFonts w:ascii="Times New Roman" w:eastAsiaTheme="minorEastAsia" w:hAnsi="Times New Roman" w:cs="Times New Roman"/>
                <w:spacing w:val="-1"/>
                <w:sz w:val="24"/>
                <w:szCs w:val="24"/>
                <w:lang w:eastAsia="ru-RU"/>
              </w:rPr>
              <w:t>чес</w:t>
            </w:r>
            <w:r w:rsidRPr="009F275F">
              <w:rPr>
                <w:rFonts w:ascii="Times New Roman" w:eastAsiaTheme="minorEastAsia" w:hAnsi="Times New Roman" w:cs="Times New Roman"/>
                <w:spacing w:val="1"/>
                <w:sz w:val="24"/>
                <w:szCs w:val="24"/>
                <w:lang w:eastAsia="ru-RU"/>
              </w:rPr>
              <w:t>к</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z w:val="24"/>
                <w:szCs w:val="24"/>
                <w:lang w:eastAsia="ru-RU"/>
              </w:rPr>
              <w:t xml:space="preserve">я </w:t>
            </w:r>
            <w:r w:rsidRPr="009F275F">
              <w:rPr>
                <w:rFonts w:ascii="Times New Roman" w:eastAsiaTheme="minorEastAsia" w:hAnsi="Times New Roman" w:cs="Times New Roman"/>
                <w:spacing w:val="3"/>
                <w:sz w:val="24"/>
                <w:szCs w:val="24"/>
                <w:lang w:eastAsia="ru-RU"/>
              </w:rPr>
              <w:t>к</w:t>
            </w:r>
            <w:r w:rsidRPr="009F275F">
              <w:rPr>
                <w:rFonts w:ascii="Times New Roman" w:eastAsiaTheme="minorEastAsia" w:hAnsi="Times New Roman" w:cs="Times New Roman"/>
                <w:spacing w:val="-7"/>
                <w:sz w:val="24"/>
                <w:szCs w:val="24"/>
                <w:lang w:eastAsia="ru-RU"/>
              </w:rPr>
              <w:t>у</w:t>
            </w:r>
            <w:r w:rsidRPr="009F275F">
              <w:rPr>
                <w:rFonts w:ascii="Times New Roman" w:eastAsiaTheme="minorEastAsia" w:hAnsi="Times New Roman" w:cs="Times New Roman"/>
                <w:sz w:val="24"/>
                <w:szCs w:val="24"/>
                <w:lang w:eastAsia="ru-RU"/>
              </w:rPr>
              <w:t>л</w:t>
            </w:r>
            <w:r w:rsidRPr="009F275F">
              <w:rPr>
                <w:rFonts w:ascii="Times New Roman" w:eastAsiaTheme="minorEastAsia" w:hAnsi="Times New Roman" w:cs="Times New Roman"/>
                <w:spacing w:val="1"/>
                <w:sz w:val="24"/>
                <w:szCs w:val="24"/>
                <w:lang w:eastAsia="ru-RU"/>
              </w:rPr>
              <w:t>ь</w:t>
            </w:r>
            <w:r w:rsidRPr="009F275F">
              <w:rPr>
                <w:rFonts w:ascii="Times New Roman" w:eastAsiaTheme="minorEastAsia" w:hAnsi="Times New Roman" w:cs="Times New Roman"/>
                <w:spacing w:val="3"/>
                <w:sz w:val="24"/>
                <w:szCs w:val="24"/>
                <w:lang w:eastAsia="ru-RU"/>
              </w:rPr>
              <w:t>т</w:t>
            </w:r>
            <w:r w:rsidRPr="009F275F">
              <w:rPr>
                <w:rFonts w:ascii="Times New Roman" w:eastAsiaTheme="minorEastAsia" w:hAnsi="Times New Roman" w:cs="Times New Roman"/>
                <w:spacing w:val="-5"/>
                <w:sz w:val="24"/>
                <w:szCs w:val="24"/>
                <w:lang w:eastAsia="ru-RU"/>
              </w:rPr>
              <w:t>у</w:t>
            </w:r>
            <w:r w:rsidRPr="009F275F">
              <w:rPr>
                <w:rFonts w:ascii="Times New Roman" w:eastAsiaTheme="minorEastAsia" w:hAnsi="Times New Roman" w:cs="Times New Roman"/>
                <w:spacing w:val="2"/>
                <w:sz w:val="24"/>
                <w:szCs w:val="24"/>
                <w:lang w:eastAsia="ru-RU"/>
              </w:rPr>
              <w:t>р</w:t>
            </w:r>
            <w:r w:rsidRPr="009F275F">
              <w:rPr>
                <w:rFonts w:ascii="Times New Roman" w:eastAsiaTheme="minorEastAsia" w:hAnsi="Times New Roman" w:cs="Times New Roman"/>
                <w:sz w:val="24"/>
                <w:szCs w:val="24"/>
                <w:lang w:eastAsia="ru-RU"/>
              </w:rPr>
              <w:t>а</w:t>
            </w:r>
          </w:p>
        </w:tc>
      </w:tr>
      <w:tr w:rsidR="009F275F" w:rsidRPr="009F275F" w14:paraId="60ED8A50" w14:textId="77777777" w:rsidTr="00012422">
        <w:trPr>
          <w:trHeight w:hRule="exact" w:val="286"/>
        </w:trPr>
        <w:tc>
          <w:tcPr>
            <w:tcW w:w="9262" w:type="dxa"/>
            <w:gridSpan w:val="3"/>
            <w:tcBorders>
              <w:top w:val="single" w:sz="4" w:space="0" w:color="000000"/>
              <w:left w:val="single" w:sz="4" w:space="0" w:color="000000"/>
              <w:bottom w:val="single" w:sz="4" w:space="0" w:color="000000"/>
              <w:right w:val="single" w:sz="4" w:space="0" w:color="000000"/>
            </w:tcBorders>
            <w:vAlign w:val="center"/>
          </w:tcPr>
          <w:p w14:paraId="4522BE5B" w14:textId="77777777" w:rsidR="009F275F" w:rsidRPr="009F275F" w:rsidRDefault="009F275F" w:rsidP="009F275F">
            <w:pPr>
              <w:widowControl w:val="0"/>
              <w:autoSpaceDE w:val="0"/>
              <w:autoSpaceDN w:val="0"/>
              <w:adjustRightInd w:val="0"/>
              <w:spacing w:after="0" w:line="272"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b/>
                <w:bCs/>
                <w:spacing w:val="-3"/>
                <w:sz w:val="24"/>
                <w:szCs w:val="24"/>
                <w:lang w:eastAsia="ru-RU"/>
              </w:rPr>
              <w:t>Р</w:t>
            </w:r>
            <w:r w:rsidRPr="009F275F">
              <w:rPr>
                <w:rFonts w:ascii="Times New Roman" w:eastAsiaTheme="minorEastAsia" w:hAnsi="Times New Roman" w:cs="Times New Roman"/>
                <w:b/>
                <w:bCs/>
                <w:spacing w:val="1"/>
                <w:sz w:val="24"/>
                <w:szCs w:val="24"/>
                <w:lang w:eastAsia="ru-RU"/>
              </w:rPr>
              <w:t>е</w:t>
            </w:r>
            <w:r w:rsidRPr="009F275F">
              <w:rPr>
                <w:rFonts w:ascii="Times New Roman" w:eastAsiaTheme="minorEastAsia" w:hAnsi="Times New Roman" w:cs="Times New Roman"/>
                <w:b/>
                <w:bCs/>
                <w:spacing w:val="-1"/>
                <w:sz w:val="24"/>
                <w:szCs w:val="24"/>
                <w:lang w:eastAsia="ru-RU"/>
              </w:rPr>
              <w:t>г</w:t>
            </w:r>
            <w:r w:rsidRPr="009F275F">
              <w:rPr>
                <w:rFonts w:ascii="Times New Roman" w:eastAsiaTheme="minorEastAsia" w:hAnsi="Times New Roman" w:cs="Times New Roman"/>
                <w:b/>
                <w:bCs/>
                <w:sz w:val="24"/>
                <w:szCs w:val="24"/>
                <w:lang w:eastAsia="ru-RU"/>
              </w:rPr>
              <w:t>уля</w:t>
            </w:r>
            <w:r w:rsidRPr="009F275F">
              <w:rPr>
                <w:rFonts w:ascii="Times New Roman" w:eastAsiaTheme="minorEastAsia" w:hAnsi="Times New Roman" w:cs="Times New Roman"/>
                <w:b/>
                <w:bCs/>
                <w:spacing w:val="1"/>
                <w:sz w:val="24"/>
                <w:szCs w:val="24"/>
                <w:lang w:eastAsia="ru-RU"/>
              </w:rPr>
              <w:t>ти</w:t>
            </w:r>
            <w:r w:rsidRPr="009F275F">
              <w:rPr>
                <w:rFonts w:ascii="Times New Roman" w:eastAsiaTheme="minorEastAsia" w:hAnsi="Times New Roman" w:cs="Times New Roman"/>
                <w:b/>
                <w:bCs/>
                <w:sz w:val="24"/>
                <w:szCs w:val="24"/>
                <w:lang w:eastAsia="ru-RU"/>
              </w:rPr>
              <w:t>в</w:t>
            </w:r>
            <w:r w:rsidRPr="009F275F">
              <w:rPr>
                <w:rFonts w:ascii="Times New Roman" w:eastAsiaTheme="minorEastAsia" w:hAnsi="Times New Roman" w:cs="Times New Roman"/>
                <w:b/>
                <w:bCs/>
                <w:spacing w:val="1"/>
                <w:sz w:val="24"/>
                <w:szCs w:val="24"/>
                <w:lang w:eastAsia="ru-RU"/>
              </w:rPr>
              <w:t>н</w:t>
            </w:r>
            <w:r w:rsidRPr="009F275F">
              <w:rPr>
                <w:rFonts w:ascii="Times New Roman" w:eastAsiaTheme="minorEastAsia" w:hAnsi="Times New Roman" w:cs="Times New Roman"/>
                <w:b/>
                <w:bCs/>
                <w:sz w:val="24"/>
                <w:szCs w:val="24"/>
                <w:lang w:eastAsia="ru-RU"/>
              </w:rPr>
              <w:t>ые</w:t>
            </w:r>
            <w:r w:rsidRPr="009F275F">
              <w:rPr>
                <w:rFonts w:ascii="Times New Roman" w:eastAsiaTheme="minorEastAsia" w:hAnsi="Times New Roman" w:cs="Times New Roman"/>
                <w:b/>
                <w:bCs/>
                <w:spacing w:val="-1"/>
                <w:sz w:val="24"/>
                <w:szCs w:val="24"/>
                <w:lang w:eastAsia="ru-RU"/>
              </w:rPr>
              <w:t xml:space="preserve"> </w:t>
            </w:r>
            <w:r w:rsidRPr="009F275F">
              <w:rPr>
                <w:rFonts w:ascii="Times New Roman" w:eastAsiaTheme="minorEastAsia" w:hAnsi="Times New Roman" w:cs="Times New Roman"/>
                <w:b/>
                <w:bCs/>
                <w:sz w:val="24"/>
                <w:szCs w:val="24"/>
                <w:lang w:eastAsia="ru-RU"/>
              </w:rPr>
              <w:t>у</w:t>
            </w:r>
            <w:r w:rsidRPr="009F275F">
              <w:rPr>
                <w:rFonts w:ascii="Times New Roman" w:eastAsiaTheme="minorEastAsia" w:hAnsi="Times New Roman" w:cs="Times New Roman"/>
                <w:b/>
                <w:bCs/>
                <w:spacing w:val="-1"/>
                <w:sz w:val="24"/>
                <w:szCs w:val="24"/>
                <w:lang w:eastAsia="ru-RU"/>
              </w:rPr>
              <w:t>че</w:t>
            </w:r>
            <w:r w:rsidRPr="009F275F">
              <w:rPr>
                <w:rFonts w:ascii="Times New Roman" w:eastAsiaTheme="minorEastAsia" w:hAnsi="Times New Roman" w:cs="Times New Roman"/>
                <w:b/>
                <w:bCs/>
                <w:sz w:val="24"/>
                <w:szCs w:val="24"/>
                <w:lang w:eastAsia="ru-RU"/>
              </w:rPr>
              <w:t>б</w:t>
            </w:r>
            <w:r w:rsidRPr="009F275F">
              <w:rPr>
                <w:rFonts w:ascii="Times New Roman" w:eastAsiaTheme="minorEastAsia" w:hAnsi="Times New Roman" w:cs="Times New Roman"/>
                <w:b/>
                <w:bCs/>
                <w:spacing w:val="1"/>
                <w:sz w:val="24"/>
                <w:szCs w:val="24"/>
                <w:lang w:eastAsia="ru-RU"/>
              </w:rPr>
              <w:t>н</w:t>
            </w:r>
            <w:r w:rsidRPr="009F275F">
              <w:rPr>
                <w:rFonts w:ascii="Times New Roman" w:eastAsiaTheme="minorEastAsia" w:hAnsi="Times New Roman" w:cs="Times New Roman"/>
                <w:b/>
                <w:bCs/>
                <w:sz w:val="24"/>
                <w:szCs w:val="24"/>
                <w:lang w:eastAsia="ru-RU"/>
              </w:rPr>
              <w:t>ые</w:t>
            </w:r>
            <w:r w:rsidRPr="009F275F">
              <w:rPr>
                <w:rFonts w:ascii="Times New Roman" w:eastAsiaTheme="minorEastAsia" w:hAnsi="Times New Roman" w:cs="Times New Roman"/>
                <w:b/>
                <w:bCs/>
                <w:spacing w:val="-1"/>
                <w:sz w:val="24"/>
                <w:szCs w:val="24"/>
                <w:lang w:eastAsia="ru-RU"/>
              </w:rPr>
              <w:t xml:space="preserve"> </w:t>
            </w:r>
            <w:r w:rsidRPr="009F275F">
              <w:rPr>
                <w:rFonts w:ascii="Times New Roman" w:eastAsiaTheme="minorEastAsia" w:hAnsi="Times New Roman" w:cs="Times New Roman"/>
                <w:b/>
                <w:bCs/>
                <w:spacing w:val="1"/>
                <w:sz w:val="24"/>
                <w:szCs w:val="24"/>
                <w:lang w:eastAsia="ru-RU"/>
              </w:rPr>
              <w:t>д</w:t>
            </w:r>
            <w:r w:rsidRPr="009F275F">
              <w:rPr>
                <w:rFonts w:ascii="Times New Roman" w:eastAsiaTheme="minorEastAsia" w:hAnsi="Times New Roman" w:cs="Times New Roman"/>
                <w:b/>
                <w:bCs/>
                <w:spacing w:val="-1"/>
                <w:sz w:val="24"/>
                <w:szCs w:val="24"/>
                <w:lang w:eastAsia="ru-RU"/>
              </w:rPr>
              <w:t>е</w:t>
            </w:r>
            <w:r w:rsidRPr="009F275F">
              <w:rPr>
                <w:rFonts w:ascii="Times New Roman" w:eastAsiaTheme="minorEastAsia" w:hAnsi="Times New Roman" w:cs="Times New Roman"/>
                <w:b/>
                <w:bCs/>
                <w:spacing w:val="1"/>
                <w:sz w:val="24"/>
                <w:szCs w:val="24"/>
                <w:lang w:eastAsia="ru-RU"/>
              </w:rPr>
              <w:t>й</w:t>
            </w:r>
            <w:r w:rsidRPr="009F275F">
              <w:rPr>
                <w:rFonts w:ascii="Times New Roman" w:eastAsiaTheme="minorEastAsia" w:hAnsi="Times New Roman" w:cs="Times New Roman"/>
                <w:b/>
                <w:bCs/>
                <w:spacing w:val="-1"/>
                <w:sz w:val="24"/>
                <w:szCs w:val="24"/>
                <w:lang w:eastAsia="ru-RU"/>
              </w:rPr>
              <w:t>с</w:t>
            </w:r>
            <w:r w:rsidRPr="009F275F">
              <w:rPr>
                <w:rFonts w:ascii="Times New Roman" w:eastAsiaTheme="minorEastAsia" w:hAnsi="Times New Roman" w:cs="Times New Roman"/>
                <w:b/>
                <w:bCs/>
                <w:spacing w:val="2"/>
                <w:sz w:val="24"/>
                <w:szCs w:val="24"/>
                <w:lang w:eastAsia="ru-RU"/>
              </w:rPr>
              <w:t>т</w:t>
            </w:r>
            <w:r w:rsidRPr="009F275F">
              <w:rPr>
                <w:rFonts w:ascii="Times New Roman" w:eastAsiaTheme="minorEastAsia" w:hAnsi="Times New Roman" w:cs="Times New Roman"/>
                <w:b/>
                <w:bCs/>
                <w:sz w:val="24"/>
                <w:szCs w:val="24"/>
                <w:lang w:eastAsia="ru-RU"/>
              </w:rPr>
              <w:t>в</w:t>
            </w:r>
            <w:r w:rsidRPr="009F275F">
              <w:rPr>
                <w:rFonts w:ascii="Times New Roman" w:eastAsiaTheme="minorEastAsia" w:hAnsi="Times New Roman" w:cs="Times New Roman"/>
                <w:b/>
                <w:bCs/>
                <w:spacing w:val="1"/>
                <w:sz w:val="24"/>
                <w:szCs w:val="24"/>
                <w:lang w:eastAsia="ru-RU"/>
              </w:rPr>
              <w:t>и</w:t>
            </w:r>
            <w:r w:rsidRPr="009F275F">
              <w:rPr>
                <w:rFonts w:ascii="Times New Roman" w:eastAsiaTheme="minorEastAsia" w:hAnsi="Times New Roman" w:cs="Times New Roman"/>
                <w:b/>
                <w:bCs/>
                <w:sz w:val="24"/>
                <w:szCs w:val="24"/>
                <w:lang w:eastAsia="ru-RU"/>
              </w:rPr>
              <w:t>я</w:t>
            </w:r>
          </w:p>
        </w:tc>
      </w:tr>
      <w:tr w:rsidR="009F275F" w:rsidRPr="009F275F" w14:paraId="7FE3FFFF" w14:textId="77777777" w:rsidTr="00A2568A">
        <w:trPr>
          <w:trHeight w:hRule="exact" w:val="576"/>
        </w:trPr>
        <w:tc>
          <w:tcPr>
            <w:tcW w:w="3450" w:type="dxa"/>
            <w:vMerge w:val="restart"/>
            <w:tcBorders>
              <w:top w:val="single" w:sz="4" w:space="0" w:color="000000"/>
              <w:left w:val="single" w:sz="4" w:space="0" w:color="000000"/>
              <w:right w:val="single" w:sz="4" w:space="0" w:color="000000"/>
            </w:tcBorders>
            <w:vAlign w:val="center"/>
          </w:tcPr>
          <w:p w14:paraId="13E0166D"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адекватно соблюдать ритуалы школьного поведения (поднимать руку, вставать и выходить из-за парты и т. д.)</w:t>
            </w:r>
          </w:p>
        </w:tc>
        <w:tc>
          <w:tcPr>
            <w:tcW w:w="2835" w:type="dxa"/>
            <w:tcBorders>
              <w:top w:val="single" w:sz="4" w:space="0" w:color="000000"/>
              <w:left w:val="single" w:sz="4" w:space="0" w:color="000000"/>
              <w:bottom w:val="single" w:sz="4" w:space="0" w:color="auto"/>
              <w:right w:val="single" w:sz="4" w:space="0" w:color="000000"/>
            </w:tcBorders>
            <w:vAlign w:val="center"/>
          </w:tcPr>
          <w:p w14:paraId="16C914A3"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я</w:t>
            </w:r>
            <w:r w:rsidRPr="009F275F">
              <w:rPr>
                <w:rFonts w:ascii="Times New Roman" w:eastAsiaTheme="minorEastAsia" w:hAnsi="Times New Roman" w:cs="Times New Roman"/>
                <w:spacing w:val="1"/>
                <w:sz w:val="24"/>
                <w:szCs w:val="24"/>
                <w:lang w:eastAsia="ru-RU"/>
              </w:rPr>
              <w:t>з</w:t>
            </w:r>
            <w:r w:rsidRPr="009F275F">
              <w:rPr>
                <w:rFonts w:ascii="Times New Roman" w:eastAsiaTheme="minorEastAsia" w:hAnsi="Times New Roman" w:cs="Times New Roman"/>
                <w:sz w:val="24"/>
                <w:szCs w:val="24"/>
                <w:lang w:eastAsia="ru-RU"/>
              </w:rPr>
              <w:t>ык и</w:t>
            </w:r>
            <w:r w:rsidRPr="009F275F">
              <w:rPr>
                <w:rFonts w:ascii="Times New Roman" w:eastAsiaTheme="minorEastAsia" w:hAnsi="Times New Roman" w:cs="Times New Roman"/>
                <w:spacing w:val="1"/>
                <w:sz w:val="24"/>
                <w:szCs w:val="24"/>
                <w:lang w:eastAsia="ru-RU"/>
              </w:rPr>
              <w:t xml:space="preserve"> </w:t>
            </w:r>
            <w:r w:rsidRPr="009F275F">
              <w:rPr>
                <w:rFonts w:ascii="Times New Roman" w:eastAsiaTheme="minorEastAsia" w:hAnsi="Times New Roman" w:cs="Times New Roman"/>
                <w:sz w:val="24"/>
                <w:szCs w:val="24"/>
                <w:lang w:eastAsia="ru-RU"/>
              </w:rPr>
              <w:t>р</w:t>
            </w:r>
            <w:r w:rsidRPr="009F275F">
              <w:rPr>
                <w:rFonts w:ascii="Times New Roman" w:eastAsiaTheme="minorEastAsia" w:hAnsi="Times New Roman" w:cs="Times New Roman"/>
                <w:spacing w:val="-1"/>
                <w:sz w:val="24"/>
                <w:szCs w:val="24"/>
                <w:lang w:eastAsia="ru-RU"/>
              </w:rPr>
              <w:t>ече</w:t>
            </w:r>
            <w:r w:rsidRPr="009F275F">
              <w:rPr>
                <w:rFonts w:ascii="Times New Roman" w:eastAsiaTheme="minorEastAsia" w:hAnsi="Times New Roman" w:cs="Times New Roman"/>
                <w:sz w:val="24"/>
                <w:szCs w:val="24"/>
                <w:lang w:eastAsia="ru-RU"/>
              </w:rPr>
              <w:t>в</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z w:val="24"/>
                <w:szCs w:val="24"/>
                <w:lang w:eastAsia="ru-RU"/>
              </w:rPr>
              <w:t>я</w:t>
            </w:r>
          </w:p>
          <w:p w14:paraId="3B297E2B" w14:textId="77777777" w:rsidR="009F275F" w:rsidRPr="009F275F" w:rsidRDefault="009F275F" w:rsidP="009F275F">
            <w:pPr>
              <w:widowControl w:val="0"/>
              <w:autoSpaceDE w:val="0"/>
              <w:autoSpaceDN w:val="0"/>
              <w:adjustRightInd w:val="0"/>
              <w:spacing w:before="24" w:after="0" w:line="240" w:lineRule="auto"/>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pacing w:val="1"/>
                <w:sz w:val="24"/>
                <w:szCs w:val="24"/>
                <w:lang w:eastAsia="ru-RU"/>
              </w:rPr>
              <w:t>п</w:t>
            </w:r>
            <w:r w:rsidRPr="009F275F">
              <w:rPr>
                <w:rFonts w:ascii="Times New Roman" w:eastAsiaTheme="minorEastAsia" w:hAnsi="Times New Roman" w:cs="Times New Roman"/>
                <w:sz w:val="24"/>
                <w:szCs w:val="24"/>
                <w:lang w:eastAsia="ru-RU"/>
              </w:rPr>
              <w:t>р</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pacing w:val="1"/>
                <w:sz w:val="24"/>
                <w:szCs w:val="24"/>
                <w:lang w:eastAsia="ru-RU"/>
              </w:rPr>
              <w:t>к</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и</w:t>
            </w:r>
            <w:r w:rsidRPr="009F275F">
              <w:rPr>
                <w:rFonts w:ascii="Times New Roman" w:eastAsiaTheme="minorEastAsia" w:hAnsi="Times New Roman" w:cs="Times New Roman"/>
                <w:spacing w:val="1"/>
                <w:sz w:val="24"/>
                <w:szCs w:val="24"/>
                <w:lang w:eastAsia="ru-RU"/>
              </w:rPr>
              <w:t>к</w:t>
            </w:r>
            <w:r w:rsidRPr="009F275F">
              <w:rPr>
                <w:rFonts w:ascii="Times New Roman" w:eastAsiaTheme="minorEastAsia" w:hAnsi="Times New Roman" w:cs="Times New Roman"/>
                <w:sz w:val="24"/>
                <w:szCs w:val="24"/>
                <w:lang w:eastAsia="ru-RU"/>
              </w:rPr>
              <w:t>а</w:t>
            </w:r>
          </w:p>
        </w:tc>
        <w:tc>
          <w:tcPr>
            <w:tcW w:w="2977" w:type="dxa"/>
            <w:tcBorders>
              <w:top w:val="single" w:sz="4" w:space="0" w:color="000000"/>
              <w:left w:val="single" w:sz="4" w:space="0" w:color="000000"/>
              <w:bottom w:val="single" w:sz="4" w:space="0" w:color="auto"/>
              <w:right w:val="single" w:sz="4" w:space="0" w:color="000000"/>
            </w:tcBorders>
            <w:vAlign w:val="center"/>
          </w:tcPr>
          <w:p w14:paraId="41DA0001" w14:textId="77777777" w:rsidR="009F275F" w:rsidRPr="009F275F" w:rsidRDefault="009F275F" w:rsidP="009F275F">
            <w:pPr>
              <w:suppressAutoHyphens/>
              <w:spacing w:after="0" w:line="240" w:lineRule="auto"/>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pacing w:val="-5"/>
                <w:sz w:val="24"/>
                <w:szCs w:val="24"/>
                <w:lang w:eastAsia="ru-RU"/>
              </w:rPr>
              <w:t>ру</w:t>
            </w:r>
            <w:r w:rsidRPr="009F275F">
              <w:rPr>
                <w:rFonts w:ascii="Times New Roman" w:eastAsiaTheme="minorEastAsia" w:hAnsi="Times New Roman" w:cs="Times New Roman"/>
                <w:spacing w:val="-1"/>
                <w:sz w:val="24"/>
                <w:szCs w:val="24"/>
                <w:lang w:eastAsia="ru-RU"/>
              </w:rPr>
              <w:t>сс</w:t>
            </w:r>
            <w:r w:rsidRPr="009F275F">
              <w:rPr>
                <w:rFonts w:ascii="Times New Roman" w:eastAsiaTheme="minorEastAsia" w:hAnsi="Times New Roman" w:cs="Times New Roman"/>
                <w:spacing w:val="1"/>
                <w:sz w:val="24"/>
                <w:szCs w:val="24"/>
                <w:lang w:eastAsia="ru-RU"/>
              </w:rPr>
              <w:t>ки</w:t>
            </w:r>
            <w:r w:rsidRPr="009F275F">
              <w:rPr>
                <w:rFonts w:ascii="Times New Roman" w:eastAsiaTheme="minorEastAsia" w:hAnsi="Times New Roman" w:cs="Times New Roman"/>
                <w:sz w:val="24"/>
                <w:szCs w:val="24"/>
                <w:lang w:eastAsia="ru-RU"/>
              </w:rPr>
              <w:t>й</w:t>
            </w:r>
            <w:r w:rsidRPr="009F275F">
              <w:rPr>
                <w:rFonts w:ascii="Times New Roman" w:eastAsiaTheme="minorEastAsia" w:hAnsi="Times New Roman" w:cs="Times New Roman"/>
                <w:spacing w:val="1"/>
                <w:sz w:val="24"/>
                <w:szCs w:val="24"/>
                <w:lang w:eastAsia="ru-RU"/>
              </w:rPr>
              <w:t xml:space="preserve"> </w:t>
            </w:r>
            <w:r w:rsidRPr="009F275F">
              <w:rPr>
                <w:rFonts w:ascii="Times New Roman" w:eastAsiaTheme="minorEastAsia" w:hAnsi="Times New Roman" w:cs="Times New Roman"/>
                <w:sz w:val="24"/>
                <w:szCs w:val="24"/>
                <w:lang w:eastAsia="ru-RU"/>
              </w:rPr>
              <w:t>я</w:t>
            </w:r>
            <w:r w:rsidRPr="009F275F">
              <w:rPr>
                <w:rFonts w:ascii="Times New Roman" w:eastAsiaTheme="minorEastAsia" w:hAnsi="Times New Roman" w:cs="Times New Roman"/>
                <w:spacing w:val="1"/>
                <w:sz w:val="24"/>
                <w:szCs w:val="24"/>
                <w:lang w:eastAsia="ru-RU"/>
              </w:rPr>
              <w:t>з</w:t>
            </w:r>
            <w:r w:rsidRPr="009F275F">
              <w:rPr>
                <w:rFonts w:ascii="Times New Roman" w:eastAsiaTheme="minorEastAsia" w:hAnsi="Times New Roman" w:cs="Times New Roman"/>
                <w:sz w:val="24"/>
                <w:szCs w:val="24"/>
                <w:lang w:eastAsia="ru-RU"/>
              </w:rPr>
              <w:t>ык</w:t>
            </w:r>
          </w:p>
          <w:p w14:paraId="633EEBAC" w14:textId="77777777" w:rsidR="009F275F" w:rsidRPr="009F275F" w:rsidRDefault="009F275F" w:rsidP="009F275F">
            <w:pPr>
              <w:suppressAutoHyphens/>
              <w:spacing w:after="0" w:line="240" w:lineRule="auto"/>
              <w:jc w:val="center"/>
              <w:rPr>
                <w:rFonts w:ascii="Calibri" w:eastAsiaTheme="minorEastAsia" w:hAnsi="Calibri" w:cs="Times New Roman"/>
                <w:lang w:eastAsia="ru-RU"/>
              </w:rPr>
            </w:pPr>
            <w:r w:rsidRPr="009F275F">
              <w:rPr>
                <w:rFonts w:ascii="Times New Roman" w:eastAsiaTheme="minorEastAsia" w:hAnsi="Times New Roman" w:cs="Times New Roman"/>
                <w:sz w:val="24"/>
                <w:szCs w:val="24"/>
                <w:lang w:eastAsia="ru-RU"/>
              </w:rPr>
              <w:t>чт</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pacing w:val="1"/>
                <w:sz w:val="24"/>
                <w:szCs w:val="24"/>
                <w:lang w:eastAsia="ru-RU"/>
              </w:rPr>
              <w:t>ни</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z w:val="24"/>
                <w:szCs w:val="24"/>
                <w:lang w:eastAsia="ru-RU"/>
              </w:rPr>
              <w:t>, речевая практика</w:t>
            </w:r>
          </w:p>
        </w:tc>
      </w:tr>
      <w:tr w:rsidR="009F275F" w:rsidRPr="009F275F" w14:paraId="4B0022AC" w14:textId="77777777" w:rsidTr="00012422">
        <w:trPr>
          <w:trHeight w:hRule="exact" w:val="473"/>
        </w:trPr>
        <w:tc>
          <w:tcPr>
            <w:tcW w:w="3450" w:type="dxa"/>
            <w:vMerge/>
            <w:tcBorders>
              <w:left w:val="single" w:sz="4" w:space="0" w:color="000000"/>
              <w:bottom w:val="single" w:sz="4" w:space="0" w:color="auto"/>
              <w:right w:val="single" w:sz="4" w:space="0" w:color="000000"/>
            </w:tcBorders>
            <w:vAlign w:val="center"/>
          </w:tcPr>
          <w:p w14:paraId="68E0C3A8"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p>
        </w:tc>
        <w:tc>
          <w:tcPr>
            <w:tcW w:w="2835" w:type="dxa"/>
            <w:tcBorders>
              <w:top w:val="single" w:sz="4" w:space="0" w:color="auto"/>
              <w:left w:val="single" w:sz="4" w:space="0" w:color="000000"/>
              <w:bottom w:val="single" w:sz="4" w:space="0" w:color="auto"/>
              <w:right w:val="single" w:sz="4" w:space="0" w:color="000000"/>
            </w:tcBorders>
            <w:vAlign w:val="center"/>
          </w:tcPr>
          <w:p w14:paraId="11BF0523" w14:textId="77777777" w:rsidR="009F275F" w:rsidRPr="009F275F" w:rsidRDefault="009F275F" w:rsidP="009F275F">
            <w:pPr>
              <w:widowControl w:val="0"/>
              <w:autoSpaceDE w:val="0"/>
              <w:autoSpaceDN w:val="0"/>
              <w:adjustRightInd w:val="0"/>
              <w:spacing w:after="0" w:line="259" w:lineRule="auto"/>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мат</w:t>
            </w:r>
            <w:r w:rsidRPr="009F275F">
              <w:rPr>
                <w:rFonts w:ascii="Times New Roman" w:eastAsiaTheme="minorEastAsia" w:hAnsi="Times New Roman" w:cs="Times New Roman"/>
                <w:spacing w:val="-1"/>
                <w:sz w:val="24"/>
                <w:szCs w:val="24"/>
                <w:lang w:eastAsia="ru-RU"/>
              </w:rPr>
              <w:t>ема</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ик</w:t>
            </w:r>
            <w:r w:rsidRPr="009F275F">
              <w:rPr>
                <w:rFonts w:ascii="Times New Roman" w:eastAsiaTheme="minorEastAsia" w:hAnsi="Times New Roman" w:cs="Times New Roman"/>
                <w:sz w:val="24"/>
                <w:szCs w:val="24"/>
                <w:lang w:eastAsia="ru-RU"/>
              </w:rPr>
              <w:t xml:space="preserve">а </w:t>
            </w:r>
          </w:p>
        </w:tc>
        <w:tc>
          <w:tcPr>
            <w:tcW w:w="2977" w:type="dxa"/>
            <w:tcBorders>
              <w:top w:val="single" w:sz="4" w:space="0" w:color="auto"/>
              <w:left w:val="single" w:sz="4" w:space="0" w:color="000000"/>
              <w:bottom w:val="single" w:sz="4" w:space="0" w:color="auto"/>
              <w:right w:val="single" w:sz="4" w:space="0" w:color="000000"/>
            </w:tcBorders>
            <w:vAlign w:val="center"/>
          </w:tcPr>
          <w:p w14:paraId="6834C1EA" w14:textId="77777777" w:rsidR="009F275F" w:rsidRPr="009F275F" w:rsidRDefault="009F275F" w:rsidP="009F275F">
            <w:pPr>
              <w:suppressAutoHyphens/>
              <w:spacing w:after="0" w:line="240" w:lineRule="auto"/>
              <w:jc w:val="center"/>
              <w:rPr>
                <w:rFonts w:ascii="Times New Roman" w:eastAsiaTheme="minorEastAsia" w:hAnsi="Times New Roman" w:cs="Times New Roman"/>
                <w:spacing w:val="-5"/>
                <w:sz w:val="24"/>
                <w:szCs w:val="24"/>
                <w:lang w:eastAsia="ru-RU"/>
              </w:rPr>
            </w:pPr>
            <w:r w:rsidRPr="009F275F">
              <w:rPr>
                <w:rFonts w:ascii="Times New Roman" w:eastAsiaTheme="minorEastAsia" w:hAnsi="Times New Roman" w:cs="Times New Roman"/>
                <w:sz w:val="24"/>
                <w:szCs w:val="24"/>
                <w:lang w:eastAsia="ru-RU"/>
              </w:rPr>
              <w:t>мат</w:t>
            </w:r>
            <w:r w:rsidRPr="009F275F">
              <w:rPr>
                <w:rFonts w:ascii="Times New Roman" w:eastAsiaTheme="minorEastAsia" w:hAnsi="Times New Roman" w:cs="Times New Roman"/>
                <w:spacing w:val="-1"/>
                <w:sz w:val="24"/>
                <w:szCs w:val="24"/>
                <w:lang w:eastAsia="ru-RU"/>
              </w:rPr>
              <w:t>ема</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ик</w:t>
            </w:r>
            <w:r w:rsidRPr="009F275F">
              <w:rPr>
                <w:rFonts w:ascii="Times New Roman" w:eastAsiaTheme="minorEastAsia" w:hAnsi="Times New Roman" w:cs="Times New Roman"/>
                <w:sz w:val="24"/>
                <w:szCs w:val="24"/>
                <w:lang w:eastAsia="ru-RU"/>
              </w:rPr>
              <w:t>а</w:t>
            </w:r>
          </w:p>
        </w:tc>
      </w:tr>
      <w:tr w:rsidR="009F275F" w:rsidRPr="009F275F" w14:paraId="28C89BC1" w14:textId="77777777" w:rsidTr="00012422">
        <w:trPr>
          <w:trHeight w:hRule="exact" w:val="937"/>
        </w:trPr>
        <w:tc>
          <w:tcPr>
            <w:tcW w:w="3450" w:type="dxa"/>
            <w:vMerge w:val="restart"/>
            <w:tcBorders>
              <w:top w:val="single" w:sz="4" w:space="0" w:color="auto"/>
              <w:left w:val="single" w:sz="4" w:space="0" w:color="000000"/>
              <w:right w:val="single" w:sz="4" w:space="0" w:color="000000"/>
            </w:tcBorders>
            <w:vAlign w:val="center"/>
          </w:tcPr>
          <w:p w14:paraId="5F3EF334" w14:textId="45E2C406"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Calibri" w:eastAsia="Times New Roman" w:hAnsi="Calibri" w:cs="Calibri"/>
                <w:color w:val="00000A"/>
                <w:kern w:val="1"/>
                <w:lang w:eastAsia="ar-SA"/>
              </w:rPr>
              <w:br w:type="page"/>
            </w:r>
            <w:r w:rsidR="00F11D68" w:rsidRPr="009F275F">
              <w:rPr>
                <w:rFonts w:ascii="Times New Roman" w:eastAsiaTheme="minorEastAsia" w:hAnsi="Times New Roman" w:cs="Times New Roman"/>
                <w:sz w:val="24"/>
                <w:szCs w:val="24"/>
                <w:lang w:eastAsia="ru-RU"/>
              </w:rPr>
              <w:t>принимать цели и произвольно включаться в деятельность</w:t>
            </w:r>
            <w:r w:rsidRPr="009F275F">
              <w:rPr>
                <w:rFonts w:ascii="Times New Roman" w:eastAsiaTheme="minorEastAsia" w:hAnsi="Times New Roman" w:cs="Times New Roman"/>
                <w:sz w:val="24"/>
                <w:szCs w:val="24"/>
                <w:lang w:eastAsia="ru-RU"/>
              </w:rPr>
              <w:t>,</w:t>
            </w:r>
          </w:p>
          <w:p w14:paraId="0D05001D" w14:textId="77777777" w:rsidR="009F275F" w:rsidRPr="009F275F" w:rsidRDefault="009F275F" w:rsidP="009F275F">
            <w:pPr>
              <w:widowControl w:val="0"/>
              <w:autoSpaceDE w:val="0"/>
              <w:autoSpaceDN w:val="0"/>
              <w:adjustRightInd w:val="0"/>
              <w:spacing w:after="0" w:line="240" w:lineRule="auto"/>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следовать предложенному плану и работать в общем темпе</w:t>
            </w:r>
          </w:p>
        </w:tc>
        <w:tc>
          <w:tcPr>
            <w:tcW w:w="2835" w:type="dxa"/>
            <w:tcBorders>
              <w:top w:val="single" w:sz="4" w:space="0" w:color="auto"/>
              <w:left w:val="single" w:sz="4" w:space="0" w:color="000000"/>
              <w:bottom w:val="dotted" w:sz="4" w:space="0" w:color="auto"/>
              <w:right w:val="single" w:sz="4" w:space="0" w:color="000000"/>
            </w:tcBorders>
            <w:vAlign w:val="center"/>
          </w:tcPr>
          <w:p w14:paraId="13E2136F"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я</w:t>
            </w:r>
            <w:r w:rsidRPr="009F275F">
              <w:rPr>
                <w:rFonts w:ascii="Times New Roman" w:eastAsiaTheme="minorEastAsia" w:hAnsi="Times New Roman" w:cs="Times New Roman"/>
                <w:spacing w:val="1"/>
                <w:sz w:val="24"/>
                <w:szCs w:val="24"/>
                <w:lang w:eastAsia="ru-RU"/>
              </w:rPr>
              <w:t>з</w:t>
            </w:r>
            <w:r w:rsidRPr="009F275F">
              <w:rPr>
                <w:rFonts w:ascii="Times New Roman" w:eastAsiaTheme="minorEastAsia" w:hAnsi="Times New Roman" w:cs="Times New Roman"/>
                <w:sz w:val="24"/>
                <w:szCs w:val="24"/>
                <w:lang w:eastAsia="ru-RU"/>
              </w:rPr>
              <w:t>ык и</w:t>
            </w:r>
            <w:r w:rsidRPr="009F275F">
              <w:rPr>
                <w:rFonts w:ascii="Times New Roman" w:eastAsiaTheme="minorEastAsia" w:hAnsi="Times New Roman" w:cs="Times New Roman"/>
                <w:spacing w:val="1"/>
                <w:sz w:val="24"/>
                <w:szCs w:val="24"/>
                <w:lang w:eastAsia="ru-RU"/>
              </w:rPr>
              <w:t xml:space="preserve"> </w:t>
            </w:r>
            <w:r w:rsidRPr="009F275F">
              <w:rPr>
                <w:rFonts w:ascii="Times New Roman" w:eastAsiaTheme="minorEastAsia" w:hAnsi="Times New Roman" w:cs="Times New Roman"/>
                <w:sz w:val="24"/>
                <w:szCs w:val="24"/>
                <w:lang w:eastAsia="ru-RU"/>
              </w:rPr>
              <w:t>р</w:t>
            </w:r>
            <w:r w:rsidRPr="009F275F">
              <w:rPr>
                <w:rFonts w:ascii="Times New Roman" w:eastAsiaTheme="minorEastAsia" w:hAnsi="Times New Roman" w:cs="Times New Roman"/>
                <w:spacing w:val="-1"/>
                <w:sz w:val="24"/>
                <w:szCs w:val="24"/>
                <w:lang w:eastAsia="ru-RU"/>
              </w:rPr>
              <w:t>ече</w:t>
            </w:r>
            <w:r w:rsidRPr="009F275F">
              <w:rPr>
                <w:rFonts w:ascii="Times New Roman" w:eastAsiaTheme="minorEastAsia" w:hAnsi="Times New Roman" w:cs="Times New Roman"/>
                <w:sz w:val="24"/>
                <w:szCs w:val="24"/>
                <w:lang w:eastAsia="ru-RU"/>
              </w:rPr>
              <w:t>в</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z w:val="24"/>
                <w:szCs w:val="24"/>
                <w:lang w:eastAsia="ru-RU"/>
              </w:rPr>
              <w:t>я</w:t>
            </w:r>
          </w:p>
          <w:p w14:paraId="631033F5" w14:textId="77777777" w:rsidR="009F275F" w:rsidRPr="009F275F" w:rsidRDefault="009F275F" w:rsidP="009F275F">
            <w:pPr>
              <w:widowControl w:val="0"/>
              <w:autoSpaceDE w:val="0"/>
              <w:autoSpaceDN w:val="0"/>
              <w:adjustRightInd w:val="0"/>
              <w:spacing w:before="24" w:after="0" w:line="240" w:lineRule="auto"/>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pacing w:val="1"/>
                <w:sz w:val="24"/>
                <w:szCs w:val="24"/>
                <w:lang w:eastAsia="ru-RU"/>
              </w:rPr>
              <w:t>п</w:t>
            </w:r>
            <w:r w:rsidRPr="009F275F">
              <w:rPr>
                <w:rFonts w:ascii="Times New Roman" w:eastAsiaTheme="minorEastAsia" w:hAnsi="Times New Roman" w:cs="Times New Roman"/>
                <w:sz w:val="24"/>
                <w:szCs w:val="24"/>
                <w:lang w:eastAsia="ru-RU"/>
              </w:rPr>
              <w:t>р</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pacing w:val="1"/>
                <w:sz w:val="24"/>
                <w:szCs w:val="24"/>
                <w:lang w:eastAsia="ru-RU"/>
              </w:rPr>
              <w:t>к</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и</w:t>
            </w:r>
            <w:r w:rsidRPr="009F275F">
              <w:rPr>
                <w:rFonts w:ascii="Times New Roman" w:eastAsiaTheme="minorEastAsia" w:hAnsi="Times New Roman" w:cs="Times New Roman"/>
                <w:spacing w:val="1"/>
                <w:sz w:val="24"/>
                <w:szCs w:val="24"/>
                <w:lang w:eastAsia="ru-RU"/>
              </w:rPr>
              <w:t>к</w:t>
            </w:r>
            <w:r w:rsidRPr="009F275F">
              <w:rPr>
                <w:rFonts w:ascii="Times New Roman" w:eastAsiaTheme="minorEastAsia" w:hAnsi="Times New Roman" w:cs="Times New Roman"/>
                <w:sz w:val="24"/>
                <w:szCs w:val="24"/>
                <w:lang w:eastAsia="ru-RU"/>
              </w:rPr>
              <w:t>а</w:t>
            </w:r>
          </w:p>
        </w:tc>
        <w:tc>
          <w:tcPr>
            <w:tcW w:w="2977" w:type="dxa"/>
            <w:tcBorders>
              <w:top w:val="single" w:sz="4" w:space="0" w:color="auto"/>
              <w:left w:val="single" w:sz="4" w:space="0" w:color="000000"/>
              <w:bottom w:val="dotted" w:sz="4" w:space="0" w:color="auto"/>
              <w:right w:val="single" w:sz="4" w:space="0" w:color="000000"/>
            </w:tcBorders>
            <w:vAlign w:val="center"/>
          </w:tcPr>
          <w:p w14:paraId="7FA62567" w14:textId="77777777" w:rsidR="009F275F" w:rsidRPr="009F275F" w:rsidRDefault="009F275F" w:rsidP="009F275F">
            <w:pPr>
              <w:suppressAutoHyphens/>
              <w:spacing w:after="0" w:line="240" w:lineRule="auto"/>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pacing w:val="-5"/>
                <w:sz w:val="24"/>
                <w:szCs w:val="24"/>
                <w:lang w:eastAsia="ru-RU"/>
              </w:rPr>
              <w:t>ру</w:t>
            </w:r>
            <w:r w:rsidRPr="009F275F">
              <w:rPr>
                <w:rFonts w:ascii="Times New Roman" w:eastAsiaTheme="minorEastAsia" w:hAnsi="Times New Roman" w:cs="Times New Roman"/>
                <w:spacing w:val="-1"/>
                <w:sz w:val="24"/>
                <w:szCs w:val="24"/>
                <w:lang w:eastAsia="ru-RU"/>
              </w:rPr>
              <w:t>сс</w:t>
            </w:r>
            <w:r w:rsidRPr="009F275F">
              <w:rPr>
                <w:rFonts w:ascii="Times New Roman" w:eastAsiaTheme="minorEastAsia" w:hAnsi="Times New Roman" w:cs="Times New Roman"/>
                <w:spacing w:val="1"/>
                <w:sz w:val="24"/>
                <w:szCs w:val="24"/>
                <w:lang w:eastAsia="ru-RU"/>
              </w:rPr>
              <w:t>ки</w:t>
            </w:r>
            <w:r w:rsidRPr="009F275F">
              <w:rPr>
                <w:rFonts w:ascii="Times New Roman" w:eastAsiaTheme="minorEastAsia" w:hAnsi="Times New Roman" w:cs="Times New Roman"/>
                <w:sz w:val="24"/>
                <w:szCs w:val="24"/>
                <w:lang w:eastAsia="ru-RU"/>
              </w:rPr>
              <w:t>й</w:t>
            </w:r>
            <w:r w:rsidRPr="009F275F">
              <w:rPr>
                <w:rFonts w:ascii="Times New Roman" w:eastAsiaTheme="minorEastAsia" w:hAnsi="Times New Roman" w:cs="Times New Roman"/>
                <w:spacing w:val="1"/>
                <w:sz w:val="24"/>
                <w:szCs w:val="24"/>
                <w:lang w:eastAsia="ru-RU"/>
              </w:rPr>
              <w:t xml:space="preserve"> </w:t>
            </w:r>
            <w:r w:rsidRPr="009F275F">
              <w:rPr>
                <w:rFonts w:ascii="Times New Roman" w:eastAsiaTheme="minorEastAsia" w:hAnsi="Times New Roman" w:cs="Times New Roman"/>
                <w:sz w:val="24"/>
                <w:szCs w:val="24"/>
                <w:lang w:eastAsia="ru-RU"/>
              </w:rPr>
              <w:t>я</w:t>
            </w:r>
            <w:r w:rsidRPr="009F275F">
              <w:rPr>
                <w:rFonts w:ascii="Times New Roman" w:eastAsiaTheme="minorEastAsia" w:hAnsi="Times New Roman" w:cs="Times New Roman"/>
                <w:spacing w:val="1"/>
                <w:sz w:val="24"/>
                <w:szCs w:val="24"/>
                <w:lang w:eastAsia="ru-RU"/>
              </w:rPr>
              <w:t>з</w:t>
            </w:r>
            <w:r w:rsidRPr="009F275F">
              <w:rPr>
                <w:rFonts w:ascii="Times New Roman" w:eastAsiaTheme="minorEastAsia" w:hAnsi="Times New Roman" w:cs="Times New Roman"/>
                <w:sz w:val="24"/>
                <w:szCs w:val="24"/>
                <w:lang w:eastAsia="ru-RU"/>
              </w:rPr>
              <w:t>ык</w:t>
            </w:r>
          </w:p>
          <w:p w14:paraId="23F5D3BC" w14:textId="77777777" w:rsidR="009F275F" w:rsidRPr="009F275F" w:rsidRDefault="009F275F" w:rsidP="009F275F">
            <w:pPr>
              <w:suppressAutoHyphens/>
              <w:spacing w:after="0" w:line="240" w:lineRule="auto"/>
              <w:jc w:val="center"/>
              <w:rPr>
                <w:rFonts w:ascii="Calibri" w:eastAsiaTheme="minorEastAsia" w:hAnsi="Calibri" w:cs="Times New Roman"/>
                <w:lang w:eastAsia="ru-RU"/>
              </w:rPr>
            </w:pPr>
            <w:r w:rsidRPr="009F275F">
              <w:rPr>
                <w:rFonts w:ascii="Times New Roman" w:eastAsiaTheme="minorEastAsia" w:hAnsi="Times New Roman" w:cs="Times New Roman"/>
                <w:sz w:val="24"/>
                <w:szCs w:val="24"/>
                <w:lang w:eastAsia="ru-RU"/>
              </w:rPr>
              <w:t>чт</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pacing w:val="1"/>
                <w:sz w:val="24"/>
                <w:szCs w:val="24"/>
                <w:lang w:eastAsia="ru-RU"/>
              </w:rPr>
              <w:t>ни</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z w:val="24"/>
                <w:szCs w:val="24"/>
                <w:lang w:eastAsia="ru-RU"/>
              </w:rPr>
              <w:t>, речевая практика</w:t>
            </w:r>
          </w:p>
        </w:tc>
      </w:tr>
      <w:tr w:rsidR="009F275F" w:rsidRPr="009F275F" w14:paraId="25EF8FAB" w14:textId="77777777" w:rsidTr="00012422">
        <w:trPr>
          <w:trHeight w:hRule="exact" w:val="195"/>
        </w:trPr>
        <w:tc>
          <w:tcPr>
            <w:tcW w:w="3450" w:type="dxa"/>
            <w:vMerge/>
            <w:tcBorders>
              <w:top w:val="single" w:sz="4" w:space="0" w:color="auto"/>
              <w:left w:val="single" w:sz="4" w:space="0" w:color="000000"/>
              <w:bottom w:val="single" w:sz="4" w:space="0" w:color="000000"/>
              <w:right w:val="single" w:sz="4" w:space="0" w:color="000000"/>
            </w:tcBorders>
            <w:vAlign w:val="center"/>
          </w:tcPr>
          <w:p w14:paraId="330C0764" w14:textId="77777777" w:rsidR="009F275F" w:rsidRPr="009F275F" w:rsidRDefault="009F275F" w:rsidP="009F275F">
            <w:pPr>
              <w:widowControl w:val="0"/>
              <w:suppressAutoHyphens/>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p>
        </w:tc>
        <w:tc>
          <w:tcPr>
            <w:tcW w:w="2835" w:type="dxa"/>
            <w:vMerge w:val="restart"/>
            <w:tcBorders>
              <w:top w:val="dotted" w:sz="4" w:space="0" w:color="auto"/>
              <w:left w:val="single" w:sz="4" w:space="0" w:color="000000"/>
              <w:bottom w:val="single" w:sz="4" w:space="0" w:color="000000"/>
              <w:right w:val="single" w:sz="4" w:space="0" w:color="000000"/>
            </w:tcBorders>
            <w:vAlign w:val="center"/>
          </w:tcPr>
          <w:p w14:paraId="6F845DB8" w14:textId="77777777" w:rsidR="009F275F" w:rsidRPr="009F275F" w:rsidRDefault="009F275F" w:rsidP="009F275F">
            <w:pPr>
              <w:widowControl w:val="0"/>
              <w:autoSpaceDE w:val="0"/>
              <w:autoSpaceDN w:val="0"/>
              <w:adjustRightInd w:val="0"/>
              <w:spacing w:after="0" w:line="259" w:lineRule="auto"/>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мат</w:t>
            </w:r>
            <w:r w:rsidRPr="009F275F">
              <w:rPr>
                <w:rFonts w:ascii="Times New Roman" w:eastAsiaTheme="minorEastAsia" w:hAnsi="Times New Roman" w:cs="Times New Roman"/>
                <w:spacing w:val="-1"/>
                <w:sz w:val="24"/>
                <w:szCs w:val="24"/>
                <w:lang w:eastAsia="ru-RU"/>
              </w:rPr>
              <w:t>ема</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ик</w:t>
            </w:r>
            <w:r w:rsidRPr="009F275F">
              <w:rPr>
                <w:rFonts w:ascii="Times New Roman" w:eastAsiaTheme="minorEastAsia" w:hAnsi="Times New Roman" w:cs="Times New Roman"/>
                <w:sz w:val="24"/>
                <w:szCs w:val="24"/>
                <w:lang w:eastAsia="ru-RU"/>
              </w:rPr>
              <w:t xml:space="preserve">а </w:t>
            </w:r>
          </w:p>
        </w:tc>
        <w:tc>
          <w:tcPr>
            <w:tcW w:w="2977" w:type="dxa"/>
            <w:vMerge w:val="restart"/>
            <w:tcBorders>
              <w:top w:val="dotted" w:sz="4" w:space="0" w:color="auto"/>
              <w:left w:val="single" w:sz="4" w:space="0" w:color="000000"/>
              <w:bottom w:val="single" w:sz="4" w:space="0" w:color="000000"/>
              <w:right w:val="single" w:sz="4" w:space="0" w:color="000000"/>
            </w:tcBorders>
            <w:vAlign w:val="center"/>
          </w:tcPr>
          <w:p w14:paraId="440C463E" w14:textId="77777777" w:rsidR="009F275F" w:rsidRPr="009F275F" w:rsidRDefault="009F275F" w:rsidP="009F275F">
            <w:pPr>
              <w:suppressAutoHyphens/>
              <w:spacing w:after="0" w:line="240" w:lineRule="auto"/>
              <w:jc w:val="center"/>
              <w:rPr>
                <w:rFonts w:ascii="Times New Roman" w:eastAsiaTheme="minorEastAsia" w:hAnsi="Times New Roman" w:cs="Times New Roman"/>
                <w:spacing w:val="-5"/>
                <w:sz w:val="24"/>
                <w:szCs w:val="24"/>
                <w:lang w:eastAsia="ru-RU"/>
              </w:rPr>
            </w:pPr>
            <w:r w:rsidRPr="009F275F">
              <w:rPr>
                <w:rFonts w:ascii="Times New Roman" w:eastAsiaTheme="minorEastAsia" w:hAnsi="Times New Roman" w:cs="Times New Roman"/>
                <w:sz w:val="24"/>
                <w:szCs w:val="24"/>
                <w:lang w:eastAsia="ru-RU"/>
              </w:rPr>
              <w:t>мат</w:t>
            </w:r>
            <w:r w:rsidRPr="009F275F">
              <w:rPr>
                <w:rFonts w:ascii="Times New Roman" w:eastAsiaTheme="minorEastAsia" w:hAnsi="Times New Roman" w:cs="Times New Roman"/>
                <w:spacing w:val="-1"/>
                <w:sz w:val="24"/>
                <w:szCs w:val="24"/>
                <w:lang w:eastAsia="ru-RU"/>
              </w:rPr>
              <w:t>ема</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ик</w:t>
            </w:r>
            <w:r w:rsidRPr="009F275F">
              <w:rPr>
                <w:rFonts w:ascii="Times New Roman" w:eastAsiaTheme="minorEastAsia" w:hAnsi="Times New Roman" w:cs="Times New Roman"/>
                <w:sz w:val="24"/>
                <w:szCs w:val="24"/>
                <w:lang w:eastAsia="ru-RU"/>
              </w:rPr>
              <w:t>а</w:t>
            </w:r>
          </w:p>
        </w:tc>
      </w:tr>
      <w:tr w:rsidR="009F275F" w:rsidRPr="009F275F" w14:paraId="638DFA2E" w14:textId="77777777" w:rsidTr="00012422">
        <w:trPr>
          <w:trHeight w:val="267"/>
        </w:trPr>
        <w:tc>
          <w:tcPr>
            <w:tcW w:w="3450" w:type="dxa"/>
            <w:vMerge w:val="restart"/>
            <w:tcBorders>
              <w:top w:val="single" w:sz="4" w:space="0" w:color="000000"/>
              <w:left w:val="single" w:sz="4" w:space="0" w:color="000000"/>
              <w:right w:val="single" w:sz="4" w:space="0" w:color="000000"/>
            </w:tcBorders>
            <w:vAlign w:val="center"/>
          </w:tcPr>
          <w:p w14:paraId="7267501C"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 xml:space="preserve">активно участвовать в деятельности, контролировать </w:t>
            </w:r>
          </w:p>
          <w:p w14:paraId="00793CD5"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 xml:space="preserve">и оценивать свои действия </w:t>
            </w:r>
          </w:p>
          <w:p w14:paraId="461F7831"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и действия одноклассников</w:t>
            </w:r>
          </w:p>
        </w:tc>
        <w:tc>
          <w:tcPr>
            <w:tcW w:w="2835" w:type="dxa"/>
            <w:vMerge/>
            <w:tcBorders>
              <w:top w:val="single" w:sz="4" w:space="0" w:color="000000"/>
              <w:left w:val="single" w:sz="4" w:space="0" w:color="000000"/>
              <w:bottom w:val="dotted" w:sz="4" w:space="0" w:color="auto"/>
              <w:right w:val="single" w:sz="4" w:space="0" w:color="000000"/>
            </w:tcBorders>
            <w:vAlign w:val="center"/>
          </w:tcPr>
          <w:p w14:paraId="4052CE36" w14:textId="77777777" w:rsidR="009F275F" w:rsidRPr="009F275F" w:rsidRDefault="009F275F" w:rsidP="009F275F">
            <w:pPr>
              <w:widowControl w:val="0"/>
              <w:autoSpaceDE w:val="0"/>
              <w:autoSpaceDN w:val="0"/>
              <w:adjustRightInd w:val="0"/>
              <w:spacing w:after="0" w:line="240" w:lineRule="auto"/>
              <w:ind w:right="-20"/>
              <w:jc w:val="center"/>
              <w:rPr>
                <w:rFonts w:ascii="Times New Roman" w:eastAsiaTheme="minorEastAsia" w:hAnsi="Times New Roman" w:cs="Times New Roman"/>
                <w:sz w:val="24"/>
                <w:szCs w:val="24"/>
                <w:lang w:eastAsia="ru-RU"/>
              </w:rPr>
            </w:pPr>
          </w:p>
        </w:tc>
        <w:tc>
          <w:tcPr>
            <w:tcW w:w="2977" w:type="dxa"/>
            <w:vMerge/>
            <w:tcBorders>
              <w:top w:val="single" w:sz="4" w:space="0" w:color="000000"/>
              <w:left w:val="single" w:sz="4" w:space="0" w:color="000000"/>
              <w:bottom w:val="dotted" w:sz="4" w:space="0" w:color="auto"/>
              <w:right w:val="single" w:sz="4" w:space="0" w:color="000000"/>
            </w:tcBorders>
            <w:vAlign w:val="center"/>
          </w:tcPr>
          <w:p w14:paraId="43BDCDD3" w14:textId="77777777" w:rsidR="009F275F" w:rsidRPr="009F275F" w:rsidRDefault="009F275F" w:rsidP="009F275F">
            <w:pPr>
              <w:widowControl w:val="0"/>
              <w:autoSpaceDE w:val="0"/>
              <w:autoSpaceDN w:val="0"/>
              <w:adjustRightInd w:val="0"/>
              <w:spacing w:after="0" w:line="240" w:lineRule="auto"/>
              <w:ind w:right="-20"/>
              <w:jc w:val="center"/>
              <w:rPr>
                <w:rFonts w:ascii="Times New Roman" w:eastAsiaTheme="minorEastAsia" w:hAnsi="Times New Roman" w:cs="Times New Roman"/>
                <w:sz w:val="24"/>
                <w:szCs w:val="24"/>
                <w:lang w:eastAsia="ru-RU"/>
              </w:rPr>
            </w:pPr>
          </w:p>
        </w:tc>
      </w:tr>
      <w:tr w:rsidR="009F275F" w:rsidRPr="009F275F" w14:paraId="4301BF5E" w14:textId="77777777" w:rsidTr="00012422">
        <w:trPr>
          <w:trHeight w:val="267"/>
        </w:trPr>
        <w:tc>
          <w:tcPr>
            <w:tcW w:w="3450" w:type="dxa"/>
            <w:vMerge/>
            <w:tcBorders>
              <w:left w:val="single" w:sz="4" w:space="0" w:color="000000"/>
              <w:bottom w:val="single" w:sz="4" w:space="0" w:color="000000"/>
              <w:right w:val="single" w:sz="4" w:space="0" w:color="000000"/>
            </w:tcBorders>
            <w:vAlign w:val="center"/>
          </w:tcPr>
          <w:p w14:paraId="58C3B171"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p>
        </w:tc>
        <w:tc>
          <w:tcPr>
            <w:tcW w:w="2835" w:type="dxa"/>
            <w:vMerge w:val="restart"/>
            <w:tcBorders>
              <w:top w:val="dotted" w:sz="4" w:space="0" w:color="auto"/>
              <w:left w:val="single" w:sz="4" w:space="0" w:color="000000"/>
              <w:bottom w:val="single" w:sz="4" w:space="0" w:color="000000"/>
              <w:right w:val="single" w:sz="4" w:space="0" w:color="000000"/>
            </w:tcBorders>
            <w:vAlign w:val="center"/>
          </w:tcPr>
          <w:p w14:paraId="667B2A1E" w14:textId="77777777" w:rsidR="009F275F" w:rsidRPr="009F275F" w:rsidRDefault="009F275F" w:rsidP="009F275F">
            <w:pPr>
              <w:widowControl w:val="0"/>
              <w:autoSpaceDE w:val="0"/>
              <w:autoSpaceDN w:val="0"/>
              <w:adjustRightInd w:val="0"/>
              <w:spacing w:after="0" w:line="259" w:lineRule="auto"/>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е</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ес</w:t>
            </w:r>
            <w:r w:rsidRPr="009F275F">
              <w:rPr>
                <w:rFonts w:ascii="Times New Roman" w:eastAsiaTheme="minorEastAsia" w:hAnsi="Times New Roman" w:cs="Times New Roman"/>
                <w:sz w:val="24"/>
                <w:szCs w:val="24"/>
                <w:lang w:eastAsia="ru-RU"/>
              </w:rPr>
              <w:t>твоз</w:t>
            </w:r>
            <w:r w:rsidRPr="009F275F">
              <w:rPr>
                <w:rFonts w:ascii="Times New Roman" w:eastAsiaTheme="minorEastAsia" w:hAnsi="Times New Roman" w:cs="Times New Roman"/>
                <w:spacing w:val="1"/>
                <w:sz w:val="24"/>
                <w:szCs w:val="24"/>
                <w:lang w:eastAsia="ru-RU"/>
              </w:rPr>
              <w:t>н</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pacing w:val="1"/>
                <w:sz w:val="24"/>
                <w:szCs w:val="24"/>
                <w:lang w:eastAsia="ru-RU"/>
              </w:rPr>
              <w:t>ни</w:t>
            </w:r>
            <w:r w:rsidRPr="009F275F">
              <w:rPr>
                <w:rFonts w:ascii="Times New Roman" w:eastAsiaTheme="minorEastAsia" w:hAnsi="Times New Roman" w:cs="Times New Roman"/>
                <w:sz w:val="24"/>
                <w:szCs w:val="24"/>
                <w:lang w:eastAsia="ru-RU"/>
              </w:rPr>
              <w:t xml:space="preserve">е </w:t>
            </w:r>
          </w:p>
        </w:tc>
        <w:tc>
          <w:tcPr>
            <w:tcW w:w="2977" w:type="dxa"/>
            <w:vMerge w:val="restart"/>
            <w:tcBorders>
              <w:top w:val="dotted" w:sz="4" w:space="0" w:color="auto"/>
              <w:left w:val="single" w:sz="4" w:space="0" w:color="000000"/>
              <w:bottom w:val="single" w:sz="4" w:space="0" w:color="000000"/>
              <w:right w:val="single" w:sz="4" w:space="0" w:color="000000"/>
            </w:tcBorders>
            <w:vAlign w:val="center"/>
          </w:tcPr>
          <w:p w14:paraId="1E0BBA96" w14:textId="77777777" w:rsidR="009F275F" w:rsidRPr="009F275F" w:rsidRDefault="009F275F" w:rsidP="009F275F">
            <w:pPr>
              <w:suppressAutoHyphens/>
              <w:spacing w:after="0" w:line="240" w:lineRule="auto"/>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мир природы и человека</w:t>
            </w:r>
          </w:p>
        </w:tc>
      </w:tr>
      <w:tr w:rsidR="00F11D68" w:rsidRPr="009F275F" w14:paraId="3ED50D5D" w14:textId="77777777" w:rsidTr="00F11D68">
        <w:trPr>
          <w:trHeight w:hRule="exact" w:val="204"/>
        </w:trPr>
        <w:tc>
          <w:tcPr>
            <w:tcW w:w="3450" w:type="dxa"/>
            <w:vMerge w:val="restart"/>
            <w:tcBorders>
              <w:top w:val="single" w:sz="4" w:space="0" w:color="000000"/>
              <w:left w:val="single" w:sz="4" w:space="0" w:color="000000"/>
              <w:bottom w:val="single" w:sz="4" w:space="0" w:color="auto"/>
              <w:right w:val="single" w:sz="4" w:space="0" w:color="000000"/>
            </w:tcBorders>
            <w:vAlign w:val="center"/>
          </w:tcPr>
          <w:p w14:paraId="35175FCD" w14:textId="77777777" w:rsidR="00F11D68" w:rsidRPr="009F275F" w:rsidRDefault="00F11D68"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 xml:space="preserve">соотносить свои действия </w:t>
            </w:r>
          </w:p>
          <w:p w14:paraId="0EF81538" w14:textId="57C9DA28" w:rsidR="00F11D68" w:rsidRPr="009F275F" w:rsidRDefault="00F11D68"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 xml:space="preserve">и их результаты с заданными образцами, принимать оценку </w:t>
            </w:r>
          </w:p>
        </w:tc>
        <w:tc>
          <w:tcPr>
            <w:tcW w:w="2835" w:type="dxa"/>
            <w:vMerge/>
            <w:tcBorders>
              <w:top w:val="single" w:sz="4" w:space="0" w:color="000000"/>
              <w:left w:val="single" w:sz="4" w:space="0" w:color="000000"/>
              <w:bottom w:val="single" w:sz="4" w:space="0" w:color="auto"/>
              <w:right w:val="single" w:sz="4" w:space="0" w:color="000000"/>
            </w:tcBorders>
            <w:vAlign w:val="center"/>
          </w:tcPr>
          <w:p w14:paraId="5E52B658" w14:textId="77777777" w:rsidR="00F11D68" w:rsidRPr="009F275F" w:rsidRDefault="00F11D68" w:rsidP="009F275F">
            <w:pPr>
              <w:widowControl w:val="0"/>
              <w:autoSpaceDE w:val="0"/>
              <w:autoSpaceDN w:val="0"/>
              <w:adjustRightInd w:val="0"/>
              <w:spacing w:after="0" w:line="240" w:lineRule="auto"/>
              <w:ind w:right="-20"/>
              <w:jc w:val="center"/>
              <w:rPr>
                <w:rFonts w:ascii="Times New Roman" w:eastAsiaTheme="minorEastAsia" w:hAnsi="Times New Roman" w:cs="Times New Roman"/>
                <w:sz w:val="24"/>
                <w:szCs w:val="24"/>
                <w:lang w:eastAsia="ru-RU"/>
              </w:rPr>
            </w:pPr>
          </w:p>
        </w:tc>
        <w:tc>
          <w:tcPr>
            <w:tcW w:w="2977" w:type="dxa"/>
            <w:vMerge/>
            <w:tcBorders>
              <w:top w:val="single" w:sz="4" w:space="0" w:color="000000"/>
              <w:left w:val="single" w:sz="4" w:space="0" w:color="000000"/>
              <w:bottom w:val="single" w:sz="4" w:space="0" w:color="auto"/>
              <w:right w:val="single" w:sz="4" w:space="0" w:color="000000"/>
            </w:tcBorders>
            <w:vAlign w:val="center"/>
          </w:tcPr>
          <w:p w14:paraId="262A463B" w14:textId="77777777" w:rsidR="00F11D68" w:rsidRPr="009F275F" w:rsidRDefault="00F11D68" w:rsidP="009F275F">
            <w:pPr>
              <w:widowControl w:val="0"/>
              <w:autoSpaceDE w:val="0"/>
              <w:autoSpaceDN w:val="0"/>
              <w:adjustRightInd w:val="0"/>
              <w:spacing w:after="0" w:line="240" w:lineRule="auto"/>
              <w:ind w:right="-20"/>
              <w:jc w:val="center"/>
              <w:rPr>
                <w:rFonts w:ascii="Times New Roman" w:eastAsiaTheme="minorEastAsia" w:hAnsi="Times New Roman" w:cs="Times New Roman"/>
                <w:sz w:val="24"/>
                <w:szCs w:val="24"/>
                <w:lang w:eastAsia="ru-RU"/>
              </w:rPr>
            </w:pPr>
          </w:p>
        </w:tc>
      </w:tr>
      <w:tr w:rsidR="00F11D68" w:rsidRPr="009F275F" w14:paraId="7BBCDA2B" w14:textId="77777777" w:rsidTr="00F11D68">
        <w:trPr>
          <w:trHeight w:hRule="exact" w:val="676"/>
        </w:trPr>
        <w:tc>
          <w:tcPr>
            <w:tcW w:w="3450" w:type="dxa"/>
            <w:vMerge/>
            <w:tcBorders>
              <w:top w:val="single" w:sz="4" w:space="0" w:color="auto"/>
              <w:left w:val="single" w:sz="4" w:space="0" w:color="000000"/>
              <w:bottom w:val="single" w:sz="4" w:space="0" w:color="auto"/>
              <w:right w:val="single" w:sz="4" w:space="0" w:color="000000"/>
            </w:tcBorders>
            <w:vAlign w:val="center"/>
          </w:tcPr>
          <w:p w14:paraId="0E6E9104" w14:textId="77777777" w:rsidR="00F11D68" w:rsidRPr="009F275F" w:rsidRDefault="00F11D68"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p>
        </w:tc>
        <w:tc>
          <w:tcPr>
            <w:tcW w:w="2835" w:type="dxa"/>
            <w:tcBorders>
              <w:top w:val="single" w:sz="4" w:space="0" w:color="auto"/>
              <w:left w:val="single" w:sz="4" w:space="0" w:color="000000"/>
              <w:bottom w:val="single" w:sz="4" w:space="0" w:color="auto"/>
              <w:right w:val="single" w:sz="4" w:space="0" w:color="000000"/>
            </w:tcBorders>
            <w:vAlign w:val="center"/>
          </w:tcPr>
          <w:p w14:paraId="42BDECF7" w14:textId="77777777" w:rsidR="00F11D68" w:rsidRPr="009F275F" w:rsidRDefault="00F11D68" w:rsidP="009F275F">
            <w:pPr>
              <w:widowControl w:val="0"/>
              <w:autoSpaceDE w:val="0"/>
              <w:autoSpaceDN w:val="0"/>
              <w:adjustRightInd w:val="0"/>
              <w:spacing w:after="0" w:line="259" w:lineRule="auto"/>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и</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pacing w:val="3"/>
                <w:sz w:val="24"/>
                <w:szCs w:val="24"/>
                <w:lang w:eastAsia="ru-RU"/>
              </w:rPr>
              <w:t>к</w:t>
            </w:r>
            <w:r w:rsidRPr="009F275F">
              <w:rPr>
                <w:rFonts w:ascii="Times New Roman" w:eastAsiaTheme="minorEastAsia" w:hAnsi="Times New Roman" w:cs="Times New Roman"/>
                <w:spacing w:val="-5"/>
                <w:sz w:val="24"/>
                <w:szCs w:val="24"/>
                <w:lang w:eastAsia="ru-RU"/>
              </w:rPr>
              <w:t>у</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z w:val="24"/>
                <w:szCs w:val="24"/>
                <w:lang w:eastAsia="ru-RU"/>
              </w:rPr>
              <w:t>тво</w:t>
            </w:r>
          </w:p>
        </w:tc>
        <w:tc>
          <w:tcPr>
            <w:tcW w:w="2977" w:type="dxa"/>
            <w:tcBorders>
              <w:top w:val="single" w:sz="4" w:space="0" w:color="auto"/>
              <w:left w:val="single" w:sz="4" w:space="0" w:color="000000"/>
              <w:bottom w:val="single" w:sz="4" w:space="0" w:color="auto"/>
              <w:right w:val="single" w:sz="4" w:space="0" w:color="000000"/>
            </w:tcBorders>
            <w:vAlign w:val="center"/>
          </w:tcPr>
          <w:p w14:paraId="0B38A782" w14:textId="77777777" w:rsidR="00F11D68" w:rsidRPr="009F275F" w:rsidRDefault="00F11D68" w:rsidP="009F275F">
            <w:pPr>
              <w:suppressAutoHyphens/>
              <w:spacing w:after="0" w:line="240" w:lineRule="auto"/>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pacing w:val="-7"/>
                <w:sz w:val="24"/>
                <w:szCs w:val="24"/>
                <w:lang w:eastAsia="ru-RU"/>
              </w:rPr>
              <w:t>му</w:t>
            </w:r>
            <w:r w:rsidRPr="009F275F">
              <w:rPr>
                <w:rFonts w:ascii="Times New Roman" w:eastAsiaTheme="minorEastAsia" w:hAnsi="Times New Roman" w:cs="Times New Roman"/>
                <w:spacing w:val="3"/>
                <w:sz w:val="24"/>
                <w:szCs w:val="24"/>
                <w:lang w:eastAsia="ru-RU"/>
              </w:rPr>
              <w:t>з</w:t>
            </w:r>
            <w:r w:rsidRPr="009F275F">
              <w:rPr>
                <w:rFonts w:ascii="Times New Roman" w:eastAsiaTheme="minorEastAsia" w:hAnsi="Times New Roman" w:cs="Times New Roman"/>
                <w:sz w:val="24"/>
                <w:szCs w:val="24"/>
                <w:lang w:eastAsia="ru-RU"/>
              </w:rPr>
              <w:t>ыка</w:t>
            </w:r>
          </w:p>
          <w:p w14:paraId="177EEFA9" w14:textId="77777777" w:rsidR="00F11D68" w:rsidRPr="009F275F" w:rsidRDefault="00F11D68" w:rsidP="009F275F">
            <w:pPr>
              <w:suppressAutoHyphens/>
              <w:spacing w:after="0" w:line="240" w:lineRule="auto"/>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изобр</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pacing w:val="1"/>
                <w:sz w:val="24"/>
                <w:szCs w:val="24"/>
                <w:lang w:eastAsia="ru-RU"/>
              </w:rPr>
              <w:t>зи</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z w:val="24"/>
                <w:szCs w:val="24"/>
                <w:lang w:eastAsia="ru-RU"/>
              </w:rPr>
              <w:t>л</w:t>
            </w:r>
            <w:r w:rsidRPr="009F275F">
              <w:rPr>
                <w:rFonts w:ascii="Times New Roman" w:eastAsiaTheme="minorEastAsia" w:hAnsi="Times New Roman" w:cs="Times New Roman"/>
                <w:spacing w:val="-1"/>
                <w:sz w:val="24"/>
                <w:szCs w:val="24"/>
                <w:lang w:eastAsia="ru-RU"/>
              </w:rPr>
              <w:t>ь</w:t>
            </w:r>
            <w:r w:rsidRPr="009F275F">
              <w:rPr>
                <w:rFonts w:ascii="Times New Roman" w:eastAsiaTheme="minorEastAsia" w:hAnsi="Times New Roman" w:cs="Times New Roman"/>
                <w:spacing w:val="1"/>
                <w:sz w:val="24"/>
                <w:szCs w:val="24"/>
                <w:lang w:eastAsia="ru-RU"/>
              </w:rPr>
              <w:t>н</w:t>
            </w:r>
            <w:r w:rsidRPr="009F275F">
              <w:rPr>
                <w:rFonts w:ascii="Times New Roman" w:eastAsiaTheme="minorEastAsia" w:hAnsi="Times New Roman" w:cs="Times New Roman"/>
                <w:sz w:val="24"/>
                <w:szCs w:val="24"/>
                <w:lang w:eastAsia="ru-RU"/>
              </w:rPr>
              <w:t xml:space="preserve">ое </w:t>
            </w:r>
            <w:r w:rsidRPr="009F275F">
              <w:rPr>
                <w:rFonts w:ascii="Times New Roman" w:eastAsiaTheme="minorEastAsia" w:hAnsi="Times New Roman" w:cs="Times New Roman"/>
                <w:spacing w:val="1"/>
                <w:sz w:val="24"/>
                <w:szCs w:val="24"/>
                <w:lang w:eastAsia="ru-RU"/>
              </w:rPr>
              <w:t>и</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pacing w:val="3"/>
                <w:sz w:val="24"/>
                <w:szCs w:val="24"/>
                <w:lang w:eastAsia="ru-RU"/>
              </w:rPr>
              <w:t>к</w:t>
            </w:r>
            <w:r w:rsidRPr="009F275F">
              <w:rPr>
                <w:rFonts w:ascii="Times New Roman" w:eastAsiaTheme="minorEastAsia" w:hAnsi="Times New Roman" w:cs="Times New Roman"/>
                <w:spacing w:val="-5"/>
                <w:sz w:val="24"/>
                <w:szCs w:val="24"/>
                <w:lang w:eastAsia="ru-RU"/>
              </w:rPr>
              <w:t>у</w:t>
            </w:r>
            <w:r w:rsidRPr="009F275F">
              <w:rPr>
                <w:rFonts w:ascii="Times New Roman" w:eastAsiaTheme="minorEastAsia" w:hAnsi="Times New Roman" w:cs="Times New Roman"/>
                <w:spacing w:val="-1"/>
                <w:sz w:val="24"/>
                <w:szCs w:val="24"/>
                <w:lang w:eastAsia="ru-RU"/>
              </w:rPr>
              <w:t>сс</w:t>
            </w:r>
            <w:r w:rsidRPr="009F275F">
              <w:rPr>
                <w:rFonts w:ascii="Times New Roman" w:eastAsiaTheme="minorEastAsia" w:hAnsi="Times New Roman" w:cs="Times New Roman"/>
                <w:sz w:val="24"/>
                <w:szCs w:val="24"/>
                <w:lang w:eastAsia="ru-RU"/>
              </w:rPr>
              <w:t>тво</w:t>
            </w:r>
          </w:p>
        </w:tc>
      </w:tr>
      <w:tr w:rsidR="009F275F" w:rsidRPr="009F275F" w14:paraId="2B9B1804" w14:textId="77777777" w:rsidTr="00F11D68">
        <w:trPr>
          <w:trHeight w:hRule="exact" w:val="506"/>
        </w:trPr>
        <w:tc>
          <w:tcPr>
            <w:tcW w:w="3450" w:type="dxa"/>
            <w:vMerge w:val="restart"/>
            <w:tcBorders>
              <w:top w:val="single" w:sz="4" w:space="0" w:color="auto"/>
              <w:left w:val="single" w:sz="4" w:space="0" w:color="000000"/>
              <w:right w:val="single" w:sz="4" w:space="0" w:color="000000"/>
            </w:tcBorders>
            <w:vAlign w:val="center"/>
          </w:tcPr>
          <w:p w14:paraId="12FE1824" w14:textId="77777777" w:rsidR="00F11D68" w:rsidRPr="009F275F" w:rsidRDefault="00F11D68" w:rsidP="00F11D68">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 xml:space="preserve">деятельности, оценивать ее </w:t>
            </w:r>
          </w:p>
          <w:p w14:paraId="38F0E3E3" w14:textId="77777777" w:rsidR="00F11D68" w:rsidRPr="009F275F" w:rsidRDefault="00F11D68" w:rsidP="00F11D68">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 xml:space="preserve">с учетом предложенных критериев, корректировать </w:t>
            </w:r>
          </w:p>
          <w:p w14:paraId="170A912B" w14:textId="0C6347E5" w:rsidR="009F275F" w:rsidRPr="009F275F" w:rsidRDefault="00F11D68" w:rsidP="00F11D68">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свою деятельность с учетом выявленных недочетов</w:t>
            </w:r>
          </w:p>
        </w:tc>
        <w:tc>
          <w:tcPr>
            <w:tcW w:w="2835" w:type="dxa"/>
            <w:tcBorders>
              <w:top w:val="single" w:sz="4" w:space="0" w:color="auto"/>
              <w:left w:val="single" w:sz="4" w:space="0" w:color="000000"/>
              <w:bottom w:val="dotted" w:sz="4" w:space="0" w:color="auto"/>
              <w:right w:val="single" w:sz="4" w:space="0" w:color="000000"/>
            </w:tcBorders>
            <w:vAlign w:val="center"/>
          </w:tcPr>
          <w:p w14:paraId="0B6FE7AE" w14:textId="77777777" w:rsidR="009F275F" w:rsidRPr="009F275F" w:rsidRDefault="009F275F" w:rsidP="009F275F">
            <w:pPr>
              <w:widowControl w:val="0"/>
              <w:autoSpaceDE w:val="0"/>
              <w:autoSpaceDN w:val="0"/>
              <w:adjustRightInd w:val="0"/>
              <w:spacing w:after="0" w:line="240" w:lineRule="auto"/>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pacing w:val="2"/>
                <w:sz w:val="24"/>
                <w:szCs w:val="24"/>
                <w:lang w:eastAsia="ru-RU"/>
              </w:rPr>
              <w:t>х</w:t>
            </w:r>
            <w:r w:rsidRPr="009F275F">
              <w:rPr>
                <w:rFonts w:ascii="Times New Roman" w:eastAsiaTheme="minorEastAsia" w:hAnsi="Times New Roman" w:cs="Times New Roman"/>
                <w:spacing w:val="1"/>
                <w:sz w:val="24"/>
                <w:szCs w:val="24"/>
                <w:lang w:eastAsia="ru-RU"/>
              </w:rPr>
              <w:t>н</w:t>
            </w:r>
            <w:r w:rsidRPr="009F275F">
              <w:rPr>
                <w:rFonts w:ascii="Times New Roman" w:eastAsiaTheme="minorEastAsia" w:hAnsi="Times New Roman" w:cs="Times New Roman"/>
                <w:sz w:val="24"/>
                <w:szCs w:val="24"/>
                <w:lang w:eastAsia="ru-RU"/>
              </w:rPr>
              <w:t>оло</w:t>
            </w:r>
            <w:r w:rsidRPr="009F275F">
              <w:rPr>
                <w:rFonts w:ascii="Times New Roman" w:eastAsiaTheme="minorEastAsia" w:hAnsi="Times New Roman" w:cs="Times New Roman"/>
                <w:spacing w:val="-2"/>
                <w:sz w:val="24"/>
                <w:szCs w:val="24"/>
                <w:lang w:eastAsia="ru-RU"/>
              </w:rPr>
              <w:t>г</w:t>
            </w:r>
            <w:r w:rsidRPr="009F275F">
              <w:rPr>
                <w:rFonts w:ascii="Times New Roman" w:eastAsiaTheme="minorEastAsia" w:hAnsi="Times New Roman" w:cs="Times New Roman"/>
                <w:spacing w:val="1"/>
                <w:sz w:val="24"/>
                <w:szCs w:val="24"/>
                <w:lang w:eastAsia="ru-RU"/>
              </w:rPr>
              <w:t>и</w:t>
            </w:r>
            <w:r w:rsidRPr="009F275F">
              <w:rPr>
                <w:rFonts w:ascii="Times New Roman" w:eastAsiaTheme="minorEastAsia" w:hAnsi="Times New Roman" w:cs="Times New Roman"/>
                <w:sz w:val="24"/>
                <w:szCs w:val="24"/>
                <w:lang w:eastAsia="ru-RU"/>
              </w:rPr>
              <w:t>и</w:t>
            </w:r>
          </w:p>
        </w:tc>
        <w:tc>
          <w:tcPr>
            <w:tcW w:w="2977" w:type="dxa"/>
            <w:tcBorders>
              <w:top w:val="single" w:sz="4" w:space="0" w:color="auto"/>
              <w:left w:val="single" w:sz="4" w:space="0" w:color="000000"/>
              <w:bottom w:val="dotted" w:sz="4" w:space="0" w:color="auto"/>
              <w:right w:val="single" w:sz="4" w:space="0" w:color="000000"/>
            </w:tcBorders>
            <w:vAlign w:val="center"/>
          </w:tcPr>
          <w:p w14:paraId="5F17B582" w14:textId="77777777" w:rsidR="009F275F" w:rsidRPr="009F275F" w:rsidRDefault="009F275F" w:rsidP="009F275F">
            <w:pPr>
              <w:suppressAutoHyphens/>
              <w:spacing w:after="0" w:line="240" w:lineRule="auto"/>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р</w:t>
            </w:r>
            <w:r w:rsidRPr="009F275F">
              <w:rPr>
                <w:rFonts w:ascii="Times New Roman" w:eastAsiaTheme="minorEastAsia" w:hAnsi="Times New Roman" w:cs="Times New Roman"/>
                <w:spacing w:val="-5"/>
                <w:sz w:val="24"/>
                <w:szCs w:val="24"/>
                <w:lang w:eastAsia="ru-RU"/>
              </w:rPr>
              <w:t>у</w:t>
            </w:r>
            <w:r w:rsidRPr="009F275F">
              <w:rPr>
                <w:rFonts w:ascii="Times New Roman" w:eastAsiaTheme="minorEastAsia" w:hAnsi="Times New Roman" w:cs="Times New Roman"/>
                <w:spacing w:val="1"/>
                <w:sz w:val="24"/>
                <w:szCs w:val="24"/>
                <w:lang w:eastAsia="ru-RU"/>
              </w:rPr>
              <w:t>чн</w:t>
            </w:r>
            <w:r w:rsidRPr="009F275F">
              <w:rPr>
                <w:rFonts w:ascii="Times New Roman" w:eastAsiaTheme="minorEastAsia" w:hAnsi="Times New Roman" w:cs="Times New Roman"/>
                <w:sz w:val="24"/>
                <w:szCs w:val="24"/>
                <w:lang w:eastAsia="ru-RU"/>
              </w:rPr>
              <w:t>ой</w:t>
            </w:r>
            <w:r w:rsidRPr="009F275F">
              <w:rPr>
                <w:rFonts w:ascii="Times New Roman" w:eastAsiaTheme="minorEastAsia" w:hAnsi="Times New Roman" w:cs="Times New Roman"/>
                <w:spacing w:val="2"/>
                <w:sz w:val="24"/>
                <w:szCs w:val="24"/>
                <w:lang w:eastAsia="ru-RU"/>
              </w:rPr>
              <w:t xml:space="preserve"> </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2"/>
                <w:sz w:val="24"/>
                <w:szCs w:val="24"/>
                <w:lang w:eastAsia="ru-RU"/>
              </w:rPr>
              <w:t>р</w:t>
            </w:r>
            <w:r w:rsidRPr="009F275F">
              <w:rPr>
                <w:rFonts w:ascii="Times New Roman" w:eastAsiaTheme="minorEastAsia" w:hAnsi="Times New Roman" w:cs="Times New Roman"/>
                <w:spacing w:val="-5"/>
                <w:sz w:val="24"/>
                <w:szCs w:val="24"/>
                <w:lang w:eastAsia="ru-RU"/>
              </w:rPr>
              <w:t>у</w:t>
            </w:r>
            <w:r w:rsidRPr="009F275F">
              <w:rPr>
                <w:rFonts w:ascii="Times New Roman" w:eastAsiaTheme="minorEastAsia" w:hAnsi="Times New Roman" w:cs="Times New Roman"/>
                <w:sz w:val="24"/>
                <w:szCs w:val="24"/>
                <w:lang w:eastAsia="ru-RU"/>
              </w:rPr>
              <w:t>д</w:t>
            </w:r>
          </w:p>
        </w:tc>
      </w:tr>
      <w:tr w:rsidR="009F275F" w:rsidRPr="009F275F" w14:paraId="2ECAE90B" w14:textId="77777777" w:rsidTr="00012422">
        <w:trPr>
          <w:trHeight w:hRule="exact" w:val="897"/>
        </w:trPr>
        <w:tc>
          <w:tcPr>
            <w:tcW w:w="3450" w:type="dxa"/>
            <w:vMerge/>
            <w:tcBorders>
              <w:left w:val="single" w:sz="4" w:space="0" w:color="000000"/>
              <w:bottom w:val="single" w:sz="4" w:space="0" w:color="000000"/>
              <w:right w:val="single" w:sz="4" w:space="0" w:color="000000"/>
            </w:tcBorders>
            <w:vAlign w:val="center"/>
          </w:tcPr>
          <w:p w14:paraId="77F5187B"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p>
        </w:tc>
        <w:tc>
          <w:tcPr>
            <w:tcW w:w="2835" w:type="dxa"/>
            <w:tcBorders>
              <w:top w:val="dotted" w:sz="4" w:space="0" w:color="auto"/>
              <w:left w:val="single" w:sz="4" w:space="0" w:color="000000"/>
              <w:bottom w:val="single" w:sz="4" w:space="0" w:color="000000"/>
              <w:right w:val="single" w:sz="4" w:space="0" w:color="000000"/>
            </w:tcBorders>
            <w:vAlign w:val="center"/>
          </w:tcPr>
          <w:p w14:paraId="10B92E62" w14:textId="77777777" w:rsidR="009F275F" w:rsidRPr="009F275F" w:rsidRDefault="009F275F" w:rsidP="009F275F">
            <w:pPr>
              <w:widowControl w:val="0"/>
              <w:autoSpaceDE w:val="0"/>
              <w:autoSpaceDN w:val="0"/>
              <w:adjustRightInd w:val="0"/>
              <w:spacing w:after="0" w:line="240" w:lineRule="auto"/>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ф</w:t>
            </w:r>
            <w:r w:rsidRPr="009F275F">
              <w:rPr>
                <w:rFonts w:ascii="Times New Roman" w:eastAsiaTheme="minorEastAsia" w:hAnsi="Times New Roman" w:cs="Times New Roman"/>
                <w:spacing w:val="1"/>
                <w:sz w:val="24"/>
                <w:szCs w:val="24"/>
                <w:lang w:eastAsia="ru-RU"/>
              </w:rPr>
              <w:t>изи</w:t>
            </w:r>
            <w:r w:rsidRPr="009F275F">
              <w:rPr>
                <w:rFonts w:ascii="Times New Roman" w:eastAsiaTheme="minorEastAsia" w:hAnsi="Times New Roman" w:cs="Times New Roman"/>
                <w:spacing w:val="-1"/>
                <w:sz w:val="24"/>
                <w:szCs w:val="24"/>
                <w:lang w:eastAsia="ru-RU"/>
              </w:rPr>
              <w:t>чес</w:t>
            </w:r>
            <w:r w:rsidRPr="009F275F">
              <w:rPr>
                <w:rFonts w:ascii="Times New Roman" w:eastAsiaTheme="minorEastAsia" w:hAnsi="Times New Roman" w:cs="Times New Roman"/>
                <w:spacing w:val="1"/>
                <w:sz w:val="24"/>
                <w:szCs w:val="24"/>
                <w:lang w:eastAsia="ru-RU"/>
              </w:rPr>
              <w:t>к</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z w:val="24"/>
                <w:szCs w:val="24"/>
                <w:lang w:eastAsia="ru-RU"/>
              </w:rPr>
              <w:t xml:space="preserve">я </w:t>
            </w:r>
            <w:r w:rsidRPr="009F275F">
              <w:rPr>
                <w:rFonts w:ascii="Times New Roman" w:eastAsiaTheme="minorEastAsia" w:hAnsi="Times New Roman" w:cs="Times New Roman"/>
                <w:spacing w:val="3"/>
                <w:sz w:val="24"/>
                <w:szCs w:val="24"/>
                <w:lang w:eastAsia="ru-RU"/>
              </w:rPr>
              <w:t>к</w:t>
            </w:r>
            <w:r w:rsidRPr="009F275F">
              <w:rPr>
                <w:rFonts w:ascii="Times New Roman" w:eastAsiaTheme="minorEastAsia" w:hAnsi="Times New Roman" w:cs="Times New Roman"/>
                <w:spacing w:val="-7"/>
                <w:sz w:val="24"/>
                <w:szCs w:val="24"/>
                <w:lang w:eastAsia="ru-RU"/>
              </w:rPr>
              <w:t>у</w:t>
            </w:r>
            <w:r w:rsidRPr="009F275F">
              <w:rPr>
                <w:rFonts w:ascii="Times New Roman" w:eastAsiaTheme="minorEastAsia" w:hAnsi="Times New Roman" w:cs="Times New Roman"/>
                <w:sz w:val="24"/>
                <w:szCs w:val="24"/>
                <w:lang w:eastAsia="ru-RU"/>
              </w:rPr>
              <w:t>л</w:t>
            </w:r>
            <w:r w:rsidRPr="009F275F">
              <w:rPr>
                <w:rFonts w:ascii="Times New Roman" w:eastAsiaTheme="minorEastAsia" w:hAnsi="Times New Roman" w:cs="Times New Roman"/>
                <w:spacing w:val="1"/>
                <w:sz w:val="24"/>
                <w:szCs w:val="24"/>
                <w:lang w:eastAsia="ru-RU"/>
              </w:rPr>
              <w:t>ь</w:t>
            </w:r>
            <w:r w:rsidRPr="009F275F">
              <w:rPr>
                <w:rFonts w:ascii="Times New Roman" w:eastAsiaTheme="minorEastAsia" w:hAnsi="Times New Roman" w:cs="Times New Roman"/>
                <w:spacing w:val="3"/>
                <w:sz w:val="24"/>
                <w:szCs w:val="24"/>
                <w:lang w:eastAsia="ru-RU"/>
              </w:rPr>
              <w:t>т</w:t>
            </w:r>
            <w:r w:rsidRPr="009F275F">
              <w:rPr>
                <w:rFonts w:ascii="Times New Roman" w:eastAsiaTheme="minorEastAsia" w:hAnsi="Times New Roman" w:cs="Times New Roman"/>
                <w:spacing w:val="-5"/>
                <w:sz w:val="24"/>
                <w:szCs w:val="24"/>
                <w:lang w:eastAsia="ru-RU"/>
              </w:rPr>
              <w:t>у</w:t>
            </w:r>
            <w:r w:rsidRPr="009F275F">
              <w:rPr>
                <w:rFonts w:ascii="Times New Roman" w:eastAsiaTheme="minorEastAsia" w:hAnsi="Times New Roman" w:cs="Times New Roman"/>
                <w:spacing w:val="2"/>
                <w:sz w:val="24"/>
                <w:szCs w:val="24"/>
                <w:lang w:eastAsia="ru-RU"/>
              </w:rPr>
              <w:t>р</w:t>
            </w:r>
            <w:r w:rsidRPr="009F275F">
              <w:rPr>
                <w:rFonts w:ascii="Times New Roman" w:eastAsiaTheme="minorEastAsia" w:hAnsi="Times New Roman" w:cs="Times New Roman"/>
                <w:sz w:val="24"/>
                <w:szCs w:val="24"/>
                <w:lang w:eastAsia="ru-RU"/>
              </w:rPr>
              <w:t>а</w:t>
            </w:r>
          </w:p>
        </w:tc>
        <w:tc>
          <w:tcPr>
            <w:tcW w:w="2977" w:type="dxa"/>
            <w:tcBorders>
              <w:top w:val="dotted" w:sz="4" w:space="0" w:color="auto"/>
              <w:left w:val="single" w:sz="4" w:space="0" w:color="000000"/>
              <w:bottom w:val="single" w:sz="4" w:space="0" w:color="000000"/>
              <w:right w:val="single" w:sz="4" w:space="0" w:color="000000"/>
            </w:tcBorders>
            <w:vAlign w:val="center"/>
          </w:tcPr>
          <w:p w14:paraId="2B351748" w14:textId="77777777" w:rsidR="009F275F" w:rsidRPr="009F275F" w:rsidRDefault="009F275F" w:rsidP="009F275F">
            <w:pPr>
              <w:widowControl w:val="0"/>
              <w:autoSpaceDE w:val="0"/>
              <w:autoSpaceDN w:val="0"/>
              <w:adjustRightInd w:val="0"/>
              <w:spacing w:after="0" w:line="240" w:lineRule="auto"/>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Calibri"/>
                <w:color w:val="00000A"/>
                <w:spacing w:val="1"/>
                <w:kern w:val="1"/>
                <w:sz w:val="24"/>
                <w:szCs w:val="24"/>
                <w:lang w:eastAsia="ru-RU"/>
              </w:rPr>
              <w:t>физи</w:t>
            </w:r>
            <w:r w:rsidRPr="009F275F">
              <w:rPr>
                <w:rFonts w:ascii="Times New Roman" w:eastAsiaTheme="minorEastAsia" w:hAnsi="Times New Roman" w:cs="Calibri"/>
                <w:color w:val="00000A"/>
                <w:spacing w:val="-1"/>
                <w:kern w:val="1"/>
                <w:sz w:val="24"/>
                <w:szCs w:val="24"/>
                <w:lang w:eastAsia="ru-RU"/>
              </w:rPr>
              <w:t>чес</w:t>
            </w:r>
            <w:r w:rsidRPr="009F275F">
              <w:rPr>
                <w:rFonts w:ascii="Times New Roman" w:eastAsiaTheme="minorEastAsia" w:hAnsi="Times New Roman" w:cs="Calibri"/>
                <w:color w:val="00000A"/>
                <w:spacing w:val="1"/>
                <w:kern w:val="1"/>
                <w:sz w:val="24"/>
                <w:szCs w:val="24"/>
                <w:lang w:eastAsia="ru-RU"/>
              </w:rPr>
              <w:t>к</w:t>
            </w:r>
            <w:r w:rsidRPr="009F275F">
              <w:rPr>
                <w:rFonts w:ascii="Times New Roman" w:eastAsiaTheme="minorEastAsia" w:hAnsi="Times New Roman" w:cs="Calibri"/>
                <w:color w:val="00000A"/>
                <w:spacing w:val="-1"/>
                <w:kern w:val="1"/>
                <w:sz w:val="24"/>
                <w:szCs w:val="24"/>
                <w:lang w:eastAsia="ru-RU"/>
              </w:rPr>
              <w:t>а</w:t>
            </w:r>
            <w:r w:rsidRPr="009F275F">
              <w:rPr>
                <w:rFonts w:ascii="Times New Roman" w:eastAsiaTheme="minorEastAsia" w:hAnsi="Times New Roman" w:cs="Calibri"/>
                <w:color w:val="00000A"/>
                <w:kern w:val="1"/>
                <w:sz w:val="24"/>
                <w:szCs w:val="24"/>
                <w:lang w:eastAsia="ru-RU"/>
              </w:rPr>
              <w:t xml:space="preserve">я </w:t>
            </w:r>
            <w:r w:rsidRPr="009F275F">
              <w:rPr>
                <w:rFonts w:ascii="Times New Roman" w:eastAsiaTheme="minorEastAsia" w:hAnsi="Times New Roman" w:cs="Calibri"/>
                <w:color w:val="00000A"/>
                <w:spacing w:val="3"/>
                <w:kern w:val="1"/>
                <w:sz w:val="24"/>
                <w:szCs w:val="24"/>
                <w:lang w:eastAsia="ru-RU"/>
              </w:rPr>
              <w:t>к</w:t>
            </w:r>
            <w:r w:rsidRPr="009F275F">
              <w:rPr>
                <w:rFonts w:ascii="Times New Roman" w:eastAsiaTheme="minorEastAsia" w:hAnsi="Times New Roman" w:cs="Calibri"/>
                <w:color w:val="00000A"/>
                <w:spacing w:val="-7"/>
                <w:kern w:val="1"/>
                <w:sz w:val="24"/>
                <w:szCs w:val="24"/>
                <w:lang w:eastAsia="ru-RU"/>
              </w:rPr>
              <w:t>у</w:t>
            </w:r>
            <w:r w:rsidRPr="009F275F">
              <w:rPr>
                <w:rFonts w:ascii="Times New Roman" w:eastAsiaTheme="minorEastAsia" w:hAnsi="Times New Roman" w:cs="Calibri"/>
                <w:color w:val="00000A"/>
                <w:kern w:val="1"/>
                <w:sz w:val="24"/>
                <w:szCs w:val="24"/>
                <w:lang w:eastAsia="ru-RU"/>
              </w:rPr>
              <w:t>л</w:t>
            </w:r>
            <w:r w:rsidRPr="009F275F">
              <w:rPr>
                <w:rFonts w:ascii="Times New Roman" w:eastAsiaTheme="minorEastAsia" w:hAnsi="Times New Roman" w:cs="Calibri"/>
                <w:color w:val="00000A"/>
                <w:spacing w:val="1"/>
                <w:kern w:val="1"/>
                <w:sz w:val="24"/>
                <w:szCs w:val="24"/>
                <w:lang w:eastAsia="ru-RU"/>
              </w:rPr>
              <w:t>ь</w:t>
            </w:r>
            <w:r w:rsidRPr="009F275F">
              <w:rPr>
                <w:rFonts w:ascii="Times New Roman" w:eastAsiaTheme="minorEastAsia" w:hAnsi="Times New Roman" w:cs="Calibri"/>
                <w:color w:val="00000A"/>
                <w:spacing w:val="3"/>
                <w:kern w:val="1"/>
                <w:sz w:val="24"/>
                <w:szCs w:val="24"/>
                <w:lang w:eastAsia="ru-RU"/>
              </w:rPr>
              <w:t>т</w:t>
            </w:r>
            <w:r w:rsidRPr="009F275F">
              <w:rPr>
                <w:rFonts w:ascii="Times New Roman" w:eastAsiaTheme="minorEastAsia" w:hAnsi="Times New Roman" w:cs="Calibri"/>
                <w:color w:val="00000A"/>
                <w:spacing w:val="-5"/>
                <w:kern w:val="1"/>
                <w:sz w:val="24"/>
                <w:szCs w:val="24"/>
                <w:lang w:eastAsia="ru-RU"/>
              </w:rPr>
              <w:t>у</w:t>
            </w:r>
            <w:r w:rsidRPr="009F275F">
              <w:rPr>
                <w:rFonts w:ascii="Times New Roman" w:eastAsiaTheme="minorEastAsia" w:hAnsi="Times New Roman" w:cs="Calibri"/>
                <w:color w:val="00000A"/>
                <w:spacing w:val="2"/>
                <w:kern w:val="1"/>
                <w:sz w:val="24"/>
                <w:szCs w:val="24"/>
                <w:lang w:eastAsia="ru-RU"/>
              </w:rPr>
              <w:t>р</w:t>
            </w:r>
            <w:r w:rsidRPr="009F275F">
              <w:rPr>
                <w:rFonts w:ascii="Times New Roman" w:eastAsiaTheme="minorEastAsia" w:hAnsi="Times New Roman" w:cs="Calibri"/>
                <w:color w:val="00000A"/>
                <w:kern w:val="1"/>
                <w:sz w:val="24"/>
                <w:szCs w:val="24"/>
                <w:lang w:eastAsia="ru-RU"/>
              </w:rPr>
              <w:t>а</w:t>
            </w:r>
          </w:p>
        </w:tc>
      </w:tr>
      <w:tr w:rsidR="009F275F" w:rsidRPr="009F275F" w14:paraId="3130A32C" w14:textId="77777777" w:rsidTr="00012422">
        <w:trPr>
          <w:trHeight w:hRule="exact" w:val="293"/>
        </w:trPr>
        <w:tc>
          <w:tcPr>
            <w:tcW w:w="9262" w:type="dxa"/>
            <w:gridSpan w:val="3"/>
            <w:tcBorders>
              <w:top w:val="single" w:sz="4" w:space="0" w:color="000000"/>
              <w:left w:val="single" w:sz="4" w:space="0" w:color="000000"/>
              <w:bottom w:val="single" w:sz="4" w:space="0" w:color="000000"/>
              <w:right w:val="single" w:sz="4" w:space="0" w:color="000000"/>
            </w:tcBorders>
            <w:vAlign w:val="center"/>
          </w:tcPr>
          <w:p w14:paraId="7622D41F" w14:textId="77777777" w:rsidR="009F275F" w:rsidRPr="009F275F" w:rsidRDefault="009F275F" w:rsidP="009F275F">
            <w:pPr>
              <w:widowControl w:val="0"/>
              <w:autoSpaceDE w:val="0"/>
              <w:autoSpaceDN w:val="0"/>
              <w:adjustRightInd w:val="0"/>
              <w:spacing w:after="0" w:line="272"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b/>
                <w:bCs/>
                <w:sz w:val="24"/>
                <w:szCs w:val="24"/>
                <w:lang w:eastAsia="ru-RU"/>
              </w:rPr>
              <w:t>Поз</w:t>
            </w:r>
            <w:r w:rsidRPr="009F275F">
              <w:rPr>
                <w:rFonts w:ascii="Times New Roman" w:eastAsiaTheme="minorEastAsia" w:hAnsi="Times New Roman" w:cs="Times New Roman"/>
                <w:b/>
                <w:bCs/>
                <w:spacing w:val="1"/>
                <w:sz w:val="24"/>
                <w:szCs w:val="24"/>
                <w:lang w:eastAsia="ru-RU"/>
              </w:rPr>
              <w:t>н</w:t>
            </w:r>
            <w:r w:rsidRPr="009F275F">
              <w:rPr>
                <w:rFonts w:ascii="Times New Roman" w:eastAsiaTheme="minorEastAsia" w:hAnsi="Times New Roman" w:cs="Times New Roman"/>
                <w:b/>
                <w:bCs/>
                <w:sz w:val="24"/>
                <w:szCs w:val="24"/>
                <w:lang w:eastAsia="ru-RU"/>
              </w:rPr>
              <w:t>ава</w:t>
            </w:r>
            <w:r w:rsidRPr="009F275F">
              <w:rPr>
                <w:rFonts w:ascii="Times New Roman" w:eastAsiaTheme="minorEastAsia" w:hAnsi="Times New Roman" w:cs="Times New Roman"/>
                <w:b/>
                <w:bCs/>
                <w:spacing w:val="2"/>
                <w:sz w:val="24"/>
                <w:szCs w:val="24"/>
                <w:lang w:eastAsia="ru-RU"/>
              </w:rPr>
              <w:t>т</w:t>
            </w:r>
            <w:r w:rsidRPr="009F275F">
              <w:rPr>
                <w:rFonts w:ascii="Times New Roman" w:eastAsiaTheme="minorEastAsia" w:hAnsi="Times New Roman" w:cs="Times New Roman"/>
                <w:b/>
                <w:bCs/>
                <w:spacing w:val="-1"/>
                <w:sz w:val="24"/>
                <w:szCs w:val="24"/>
                <w:lang w:eastAsia="ru-RU"/>
              </w:rPr>
              <w:t>е</w:t>
            </w:r>
            <w:r w:rsidRPr="009F275F">
              <w:rPr>
                <w:rFonts w:ascii="Times New Roman" w:eastAsiaTheme="minorEastAsia" w:hAnsi="Times New Roman" w:cs="Times New Roman"/>
                <w:b/>
                <w:bCs/>
                <w:sz w:val="24"/>
                <w:szCs w:val="24"/>
                <w:lang w:eastAsia="ru-RU"/>
              </w:rPr>
              <w:t>ль</w:t>
            </w:r>
            <w:r w:rsidRPr="009F275F">
              <w:rPr>
                <w:rFonts w:ascii="Times New Roman" w:eastAsiaTheme="minorEastAsia" w:hAnsi="Times New Roman" w:cs="Times New Roman"/>
                <w:b/>
                <w:bCs/>
                <w:spacing w:val="1"/>
                <w:sz w:val="24"/>
                <w:szCs w:val="24"/>
                <w:lang w:eastAsia="ru-RU"/>
              </w:rPr>
              <w:t>н</w:t>
            </w:r>
            <w:r w:rsidRPr="009F275F">
              <w:rPr>
                <w:rFonts w:ascii="Times New Roman" w:eastAsiaTheme="minorEastAsia" w:hAnsi="Times New Roman" w:cs="Times New Roman"/>
                <w:b/>
                <w:bCs/>
                <w:sz w:val="24"/>
                <w:szCs w:val="24"/>
                <w:lang w:eastAsia="ru-RU"/>
              </w:rPr>
              <w:t>ые</w:t>
            </w:r>
            <w:r w:rsidRPr="009F275F">
              <w:rPr>
                <w:rFonts w:ascii="Times New Roman" w:eastAsiaTheme="minorEastAsia" w:hAnsi="Times New Roman" w:cs="Times New Roman"/>
                <w:b/>
                <w:bCs/>
                <w:spacing w:val="-1"/>
                <w:sz w:val="24"/>
                <w:szCs w:val="24"/>
                <w:lang w:eastAsia="ru-RU"/>
              </w:rPr>
              <w:t xml:space="preserve"> </w:t>
            </w:r>
            <w:r w:rsidRPr="009F275F">
              <w:rPr>
                <w:rFonts w:ascii="Times New Roman" w:eastAsiaTheme="minorEastAsia" w:hAnsi="Times New Roman" w:cs="Times New Roman"/>
                <w:b/>
                <w:bCs/>
                <w:sz w:val="24"/>
                <w:szCs w:val="24"/>
                <w:lang w:eastAsia="ru-RU"/>
              </w:rPr>
              <w:t>у</w:t>
            </w:r>
            <w:r w:rsidRPr="009F275F">
              <w:rPr>
                <w:rFonts w:ascii="Times New Roman" w:eastAsiaTheme="minorEastAsia" w:hAnsi="Times New Roman" w:cs="Times New Roman"/>
                <w:b/>
                <w:bCs/>
                <w:spacing w:val="-1"/>
                <w:sz w:val="24"/>
                <w:szCs w:val="24"/>
                <w:lang w:eastAsia="ru-RU"/>
              </w:rPr>
              <w:t>че</w:t>
            </w:r>
            <w:r w:rsidRPr="009F275F">
              <w:rPr>
                <w:rFonts w:ascii="Times New Roman" w:eastAsiaTheme="minorEastAsia" w:hAnsi="Times New Roman" w:cs="Times New Roman"/>
                <w:b/>
                <w:bCs/>
                <w:sz w:val="24"/>
                <w:szCs w:val="24"/>
                <w:lang w:eastAsia="ru-RU"/>
              </w:rPr>
              <w:t>б</w:t>
            </w:r>
            <w:r w:rsidRPr="009F275F">
              <w:rPr>
                <w:rFonts w:ascii="Times New Roman" w:eastAsiaTheme="minorEastAsia" w:hAnsi="Times New Roman" w:cs="Times New Roman"/>
                <w:b/>
                <w:bCs/>
                <w:spacing w:val="1"/>
                <w:sz w:val="24"/>
                <w:szCs w:val="24"/>
                <w:lang w:eastAsia="ru-RU"/>
              </w:rPr>
              <w:t>н</w:t>
            </w:r>
            <w:r w:rsidRPr="009F275F">
              <w:rPr>
                <w:rFonts w:ascii="Times New Roman" w:eastAsiaTheme="minorEastAsia" w:hAnsi="Times New Roman" w:cs="Times New Roman"/>
                <w:b/>
                <w:bCs/>
                <w:sz w:val="24"/>
                <w:szCs w:val="24"/>
                <w:lang w:eastAsia="ru-RU"/>
              </w:rPr>
              <w:t>ые</w:t>
            </w:r>
            <w:r w:rsidRPr="009F275F">
              <w:rPr>
                <w:rFonts w:ascii="Times New Roman" w:eastAsiaTheme="minorEastAsia" w:hAnsi="Times New Roman" w:cs="Times New Roman"/>
                <w:b/>
                <w:bCs/>
                <w:spacing w:val="-1"/>
                <w:sz w:val="24"/>
                <w:szCs w:val="24"/>
                <w:lang w:eastAsia="ru-RU"/>
              </w:rPr>
              <w:t xml:space="preserve"> де</w:t>
            </w:r>
            <w:r w:rsidRPr="009F275F">
              <w:rPr>
                <w:rFonts w:ascii="Times New Roman" w:eastAsiaTheme="minorEastAsia" w:hAnsi="Times New Roman" w:cs="Times New Roman"/>
                <w:b/>
                <w:bCs/>
                <w:spacing w:val="1"/>
                <w:sz w:val="24"/>
                <w:szCs w:val="24"/>
                <w:lang w:eastAsia="ru-RU"/>
              </w:rPr>
              <w:t>й</w:t>
            </w:r>
            <w:r w:rsidRPr="009F275F">
              <w:rPr>
                <w:rFonts w:ascii="Times New Roman" w:eastAsiaTheme="minorEastAsia" w:hAnsi="Times New Roman" w:cs="Times New Roman"/>
                <w:b/>
                <w:bCs/>
                <w:spacing w:val="-1"/>
                <w:sz w:val="24"/>
                <w:szCs w:val="24"/>
                <w:lang w:eastAsia="ru-RU"/>
              </w:rPr>
              <w:t>с</w:t>
            </w:r>
            <w:r w:rsidRPr="009F275F">
              <w:rPr>
                <w:rFonts w:ascii="Times New Roman" w:eastAsiaTheme="minorEastAsia" w:hAnsi="Times New Roman" w:cs="Times New Roman"/>
                <w:b/>
                <w:bCs/>
                <w:spacing w:val="2"/>
                <w:sz w:val="24"/>
                <w:szCs w:val="24"/>
                <w:lang w:eastAsia="ru-RU"/>
              </w:rPr>
              <w:t>т</w:t>
            </w:r>
            <w:r w:rsidRPr="009F275F">
              <w:rPr>
                <w:rFonts w:ascii="Times New Roman" w:eastAsiaTheme="minorEastAsia" w:hAnsi="Times New Roman" w:cs="Times New Roman"/>
                <w:b/>
                <w:bCs/>
                <w:sz w:val="24"/>
                <w:szCs w:val="24"/>
                <w:lang w:eastAsia="ru-RU"/>
              </w:rPr>
              <w:t>в</w:t>
            </w:r>
            <w:r w:rsidRPr="009F275F">
              <w:rPr>
                <w:rFonts w:ascii="Times New Roman" w:eastAsiaTheme="minorEastAsia" w:hAnsi="Times New Roman" w:cs="Times New Roman"/>
                <w:b/>
                <w:bCs/>
                <w:spacing w:val="1"/>
                <w:sz w:val="24"/>
                <w:szCs w:val="24"/>
                <w:lang w:eastAsia="ru-RU"/>
              </w:rPr>
              <w:t>и</w:t>
            </w:r>
            <w:r w:rsidRPr="009F275F">
              <w:rPr>
                <w:rFonts w:ascii="Times New Roman" w:eastAsiaTheme="minorEastAsia" w:hAnsi="Times New Roman" w:cs="Times New Roman"/>
                <w:b/>
                <w:bCs/>
                <w:sz w:val="24"/>
                <w:szCs w:val="24"/>
                <w:lang w:eastAsia="ru-RU"/>
              </w:rPr>
              <w:t>я</w:t>
            </w:r>
          </w:p>
        </w:tc>
      </w:tr>
      <w:tr w:rsidR="009F275F" w:rsidRPr="009F275F" w14:paraId="35F7C490" w14:textId="77777777" w:rsidTr="00012422">
        <w:trPr>
          <w:trHeight w:hRule="exact" w:val="544"/>
        </w:trPr>
        <w:tc>
          <w:tcPr>
            <w:tcW w:w="3450" w:type="dxa"/>
            <w:vMerge w:val="restart"/>
            <w:tcBorders>
              <w:top w:val="single" w:sz="4" w:space="0" w:color="000000"/>
              <w:left w:val="single" w:sz="4" w:space="0" w:color="000000"/>
              <w:right w:val="single" w:sz="4" w:space="0" w:color="000000"/>
            </w:tcBorders>
            <w:vAlign w:val="center"/>
          </w:tcPr>
          <w:p w14:paraId="31F096D7"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выделять существенные,</w:t>
            </w:r>
          </w:p>
          <w:p w14:paraId="75D7975C"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 xml:space="preserve"> общие   и отличительные свойства предметов</w:t>
            </w:r>
          </w:p>
        </w:tc>
        <w:tc>
          <w:tcPr>
            <w:tcW w:w="2835" w:type="dxa"/>
            <w:tcBorders>
              <w:top w:val="single" w:sz="4" w:space="0" w:color="000000"/>
              <w:left w:val="single" w:sz="4" w:space="0" w:color="000000"/>
              <w:bottom w:val="single" w:sz="4" w:space="0" w:color="000000"/>
              <w:right w:val="single" w:sz="4" w:space="0" w:color="000000"/>
            </w:tcBorders>
            <w:vAlign w:val="center"/>
          </w:tcPr>
          <w:p w14:paraId="6AD69BC8"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я</w:t>
            </w:r>
            <w:r w:rsidRPr="009F275F">
              <w:rPr>
                <w:rFonts w:ascii="Times New Roman" w:eastAsiaTheme="minorEastAsia" w:hAnsi="Times New Roman" w:cs="Times New Roman"/>
                <w:spacing w:val="1"/>
                <w:sz w:val="24"/>
                <w:szCs w:val="24"/>
                <w:lang w:eastAsia="ru-RU"/>
              </w:rPr>
              <w:t>з</w:t>
            </w:r>
            <w:r w:rsidRPr="009F275F">
              <w:rPr>
                <w:rFonts w:ascii="Times New Roman" w:eastAsiaTheme="minorEastAsia" w:hAnsi="Times New Roman" w:cs="Times New Roman"/>
                <w:sz w:val="24"/>
                <w:szCs w:val="24"/>
                <w:lang w:eastAsia="ru-RU"/>
              </w:rPr>
              <w:t>ык и</w:t>
            </w:r>
            <w:r w:rsidRPr="009F275F">
              <w:rPr>
                <w:rFonts w:ascii="Times New Roman" w:eastAsiaTheme="minorEastAsia" w:hAnsi="Times New Roman" w:cs="Times New Roman"/>
                <w:spacing w:val="3"/>
                <w:sz w:val="24"/>
                <w:szCs w:val="24"/>
                <w:lang w:eastAsia="ru-RU"/>
              </w:rPr>
              <w:t xml:space="preserve"> </w:t>
            </w:r>
            <w:r w:rsidRPr="009F275F">
              <w:rPr>
                <w:rFonts w:ascii="Times New Roman" w:eastAsiaTheme="minorEastAsia" w:hAnsi="Times New Roman" w:cs="Times New Roman"/>
                <w:sz w:val="24"/>
                <w:szCs w:val="24"/>
                <w:lang w:eastAsia="ru-RU"/>
              </w:rPr>
              <w:t>р</w:t>
            </w:r>
            <w:r w:rsidRPr="009F275F">
              <w:rPr>
                <w:rFonts w:ascii="Times New Roman" w:eastAsiaTheme="minorEastAsia" w:hAnsi="Times New Roman" w:cs="Times New Roman"/>
                <w:spacing w:val="-1"/>
                <w:sz w:val="24"/>
                <w:szCs w:val="24"/>
                <w:lang w:eastAsia="ru-RU"/>
              </w:rPr>
              <w:t>ече</w:t>
            </w:r>
            <w:r w:rsidRPr="009F275F">
              <w:rPr>
                <w:rFonts w:ascii="Times New Roman" w:eastAsiaTheme="minorEastAsia" w:hAnsi="Times New Roman" w:cs="Times New Roman"/>
                <w:sz w:val="24"/>
                <w:szCs w:val="24"/>
                <w:lang w:eastAsia="ru-RU"/>
              </w:rPr>
              <w:t>в</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z w:val="24"/>
                <w:szCs w:val="24"/>
                <w:lang w:eastAsia="ru-RU"/>
              </w:rPr>
              <w:t xml:space="preserve">я </w:t>
            </w:r>
            <w:r w:rsidRPr="009F275F">
              <w:rPr>
                <w:rFonts w:ascii="Times New Roman" w:eastAsiaTheme="minorEastAsia" w:hAnsi="Times New Roman" w:cs="Times New Roman"/>
                <w:spacing w:val="1"/>
                <w:sz w:val="24"/>
                <w:szCs w:val="24"/>
                <w:lang w:eastAsia="ru-RU"/>
              </w:rPr>
              <w:t>п</w:t>
            </w:r>
            <w:r w:rsidRPr="009F275F">
              <w:rPr>
                <w:rFonts w:ascii="Times New Roman" w:eastAsiaTheme="minorEastAsia" w:hAnsi="Times New Roman" w:cs="Times New Roman"/>
                <w:sz w:val="24"/>
                <w:szCs w:val="24"/>
                <w:lang w:eastAsia="ru-RU"/>
              </w:rPr>
              <w:t>р</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pacing w:val="1"/>
                <w:sz w:val="24"/>
                <w:szCs w:val="24"/>
                <w:lang w:eastAsia="ru-RU"/>
              </w:rPr>
              <w:t>к</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и</w:t>
            </w:r>
            <w:r w:rsidRPr="009F275F">
              <w:rPr>
                <w:rFonts w:ascii="Times New Roman" w:eastAsiaTheme="minorEastAsia" w:hAnsi="Times New Roman" w:cs="Times New Roman"/>
                <w:spacing w:val="-1"/>
                <w:sz w:val="24"/>
                <w:szCs w:val="24"/>
                <w:lang w:eastAsia="ru-RU"/>
              </w:rPr>
              <w:t>к</w:t>
            </w:r>
            <w:r w:rsidRPr="009F275F">
              <w:rPr>
                <w:rFonts w:ascii="Times New Roman" w:eastAsiaTheme="minorEastAsia" w:hAnsi="Times New Roman" w:cs="Times New Roman"/>
                <w:sz w:val="24"/>
                <w:szCs w:val="24"/>
                <w:lang w:eastAsia="ru-RU"/>
              </w:rPr>
              <w:t>а</w:t>
            </w:r>
          </w:p>
        </w:tc>
        <w:tc>
          <w:tcPr>
            <w:tcW w:w="2977" w:type="dxa"/>
            <w:tcBorders>
              <w:top w:val="single" w:sz="4" w:space="0" w:color="000000"/>
              <w:left w:val="single" w:sz="4" w:space="0" w:color="000000"/>
              <w:bottom w:val="single" w:sz="4" w:space="0" w:color="000000"/>
              <w:right w:val="single" w:sz="4" w:space="0" w:color="000000"/>
            </w:tcBorders>
            <w:vAlign w:val="center"/>
          </w:tcPr>
          <w:p w14:paraId="46232F22" w14:textId="77777777" w:rsidR="009F275F" w:rsidRPr="009F275F" w:rsidRDefault="009F275F" w:rsidP="009F275F">
            <w:pPr>
              <w:widowControl w:val="0"/>
              <w:autoSpaceDE w:val="0"/>
              <w:autoSpaceDN w:val="0"/>
              <w:adjustRightInd w:val="0"/>
              <w:spacing w:after="0" w:line="269"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pacing w:val="3"/>
                <w:sz w:val="24"/>
                <w:szCs w:val="24"/>
                <w:lang w:eastAsia="ru-RU"/>
              </w:rPr>
              <w:t>р</w:t>
            </w:r>
            <w:r w:rsidRPr="009F275F">
              <w:rPr>
                <w:rFonts w:ascii="Times New Roman" w:eastAsiaTheme="minorEastAsia" w:hAnsi="Times New Roman" w:cs="Times New Roman"/>
                <w:spacing w:val="-5"/>
                <w:sz w:val="24"/>
                <w:szCs w:val="24"/>
                <w:lang w:eastAsia="ru-RU"/>
              </w:rPr>
              <w:t>у</w:t>
            </w:r>
            <w:r w:rsidRPr="009F275F">
              <w:rPr>
                <w:rFonts w:ascii="Times New Roman" w:eastAsiaTheme="minorEastAsia" w:hAnsi="Times New Roman" w:cs="Times New Roman"/>
                <w:spacing w:val="-1"/>
                <w:sz w:val="24"/>
                <w:szCs w:val="24"/>
                <w:lang w:eastAsia="ru-RU"/>
              </w:rPr>
              <w:t>сс</w:t>
            </w:r>
            <w:r w:rsidRPr="009F275F">
              <w:rPr>
                <w:rFonts w:ascii="Times New Roman" w:eastAsiaTheme="minorEastAsia" w:hAnsi="Times New Roman" w:cs="Times New Roman"/>
                <w:spacing w:val="1"/>
                <w:sz w:val="24"/>
                <w:szCs w:val="24"/>
                <w:lang w:eastAsia="ru-RU"/>
              </w:rPr>
              <w:t>ки</w:t>
            </w:r>
            <w:r w:rsidRPr="009F275F">
              <w:rPr>
                <w:rFonts w:ascii="Times New Roman" w:eastAsiaTheme="minorEastAsia" w:hAnsi="Times New Roman" w:cs="Times New Roman"/>
                <w:sz w:val="24"/>
                <w:szCs w:val="24"/>
                <w:lang w:eastAsia="ru-RU"/>
              </w:rPr>
              <w:t>й</w:t>
            </w:r>
            <w:r w:rsidRPr="009F275F">
              <w:rPr>
                <w:rFonts w:ascii="Times New Roman" w:eastAsiaTheme="minorEastAsia" w:hAnsi="Times New Roman" w:cs="Times New Roman"/>
                <w:spacing w:val="1"/>
                <w:sz w:val="24"/>
                <w:szCs w:val="24"/>
                <w:lang w:eastAsia="ru-RU"/>
              </w:rPr>
              <w:t xml:space="preserve"> </w:t>
            </w:r>
            <w:r w:rsidRPr="009F275F">
              <w:rPr>
                <w:rFonts w:ascii="Times New Roman" w:eastAsiaTheme="minorEastAsia" w:hAnsi="Times New Roman" w:cs="Times New Roman"/>
                <w:sz w:val="24"/>
                <w:szCs w:val="24"/>
                <w:lang w:eastAsia="ru-RU"/>
              </w:rPr>
              <w:t>я</w:t>
            </w:r>
            <w:r w:rsidRPr="009F275F">
              <w:rPr>
                <w:rFonts w:ascii="Times New Roman" w:eastAsiaTheme="minorEastAsia" w:hAnsi="Times New Roman" w:cs="Times New Roman"/>
                <w:spacing w:val="1"/>
                <w:sz w:val="24"/>
                <w:szCs w:val="24"/>
                <w:lang w:eastAsia="ru-RU"/>
              </w:rPr>
              <w:t>з</w:t>
            </w:r>
            <w:r w:rsidRPr="009F275F">
              <w:rPr>
                <w:rFonts w:ascii="Times New Roman" w:eastAsiaTheme="minorEastAsia" w:hAnsi="Times New Roman" w:cs="Times New Roman"/>
                <w:sz w:val="24"/>
                <w:szCs w:val="24"/>
                <w:lang w:eastAsia="ru-RU"/>
              </w:rPr>
              <w:t>ык</w:t>
            </w:r>
          </w:p>
          <w:p w14:paraId="4ED3FF58" w14:textId="77777777" w:rsidR="009F275F" w:rsidRPr="009F275F" w:rsidRDefault="009F275F" w:rsidP="009F275F">
            <w:pPr>
              <w:widowControl w:val="0"/>
              <w:autoSpaceDE w:val="0"/>
              <w:autoSpaceDN w:val="0"/>
              <w:adjustRightInd w:val="0"/>
              <w:spacing w:before="21" w:after="0" w:line="240" w:lineRule="auto"/>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чт</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pacing w:val="1"/>
                <w:sz w:val="24"/>
                <w:szCs w:val="24"/>
                <w:lang w:eastAsia="ru-RU"/>
              </w:rPr>
              <w:t>ни</w:t>
            </w:r>
            <w:r w:rsidRPr="009F275F">
              <w:rPr>
                <w:rFonts w:ascii="Times New Roman" w:eastAsiaTheme="minorEastAsia" w:hAnsi="Times New Roman" w:cs="Times New Roman"/>
                <w:sz w:val="24"/>
                <w:szCs w:val="24"/>
                <w:lang w:eastAsia="ru-RU"/>
              </w:rPr>
              <w:t>е, речевая практика</w:t>
            </w:r>
          </w:p>
        </w:tc>
      </w:tr>
      <w:tr w:rsidR="009F275F" w:rsidRPr="009F275F" w14:paraId="74A01C67" w14:textId="77777777" w:rsidTr="00012422">
        <w:trPr>
          <w:trHeight w:hRule="exact" w:val="286"/>
        </w:trPr>
        <w:tc>
          <w:tcPr>
            <w:tcW w:w="3450" w:type="dxa"/>
            <w:vMerge/>
            <w:tcBorders>
              <w:left w:val="single" w:sz="4" w:space="0" w:color="000000"/>
              <w:right w:val="single" w:sz="4" w:space="0" w:color="000000"/>
            </w:tcBorders>
            <w:vAlign w:val="center"/>
          </w:tcPr>
          <w:p w14:paraId="7D3C89DF"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16822DBF"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мат</w:t>
            </w:r>
            <w:r w:rsidRPr="009F275F">
              <w:rPr>
                <w:rFonts w:ascii="Times New Roman" w:eastAsiaTheme="minorEastAsia" w:hAnsi="Times New Roman" w:cs="Times New Roman"/>
                <w:spacing w:val="-1"/>
                <w:sz w:val="24"/>
                <w:szCs w:val="24"/>
                <w:lang w:eastAsia="ru-RU"/>
              </w:rPr>
              <w:t>ема</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ик</w:t>
            </w:r>
            <w:r w:rsidRPr="009F275F">
              <w:rPr>
                <w:rFonts w:ascii="Times New Roman" w:eastAsiaTheme="minorEastAsia" w:hAnsi="Times New Roman" w:cs="Times New Roman"/>
                <w:sz w:val="24"/>
                <w:szCs w:val="24"/>
                <w:lang w:eastAsia="ru-RU"/>
              </w:rPr>
              <w:t>а</w:t>
            </w:r>
          </w:p>
        </w:tc>
        <w:tc>
          <w:tcPr>
            <w:tcW w:w="2977" w:type="dxa"/>
            <w:tcBorders>
              <w:top w:val="single" w:sz="4" w:space="0" w:color="000000"/>
              <w:left w:val="single" w:sz="4" w:space="0" w:color="000000"/>
              <w:bottom w:val="single" w:sz="4" w:space="0" w:color="000000"/>
              <w:right w:val="single" w:sz="4" w:space="0" w:color="000000"/>
            </w:tcBorders>
            <w:vAlign w:val="center"/>
          </w:tcPr>
          <w:p w14:paraId="1B21A413"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мат</w:t>
            </w:r>
            <w:r w:rsidRPr="009F275F">
              <w:rPr>
                <w:rFonts w:ascii="Times New Roman" w:eastAsiaTheme="minorEastAsia" w:hAnsi="Times New Roman" w:cs="Times New Roman"/>
                <w:spacing w:val="-1"/>
                <w:sz w:val="24"/>
                <w:szCs w:val="24"/>
                <w:lang w:eastAsia="ru-RU"/>
              </w:rPr>
              <w:t>ема</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ик</w:t>
            </w:r>
            <w:r w:rsidRPr="009F275F">
              <w:rPr>
                <w:rFonts w:ascii="Times New Roman" w:eastAsiaTheme="minorEastAsia" w:hAnsi="Times New Roman" w:cs="Times New Roman"/>
                <w:sz w:val="24"/>
                <w:szCs w:val="24"/>
                <w:lang w:eastAsia="ru-RU"/>
              </w:rPr>
              <w:t>а</w:t>
            </w:r>
          </w:p>
        </w:tc>
      </w:tr>
      <w:tr w:rsidR="009F275F" w:rsidRPr="009F275F" w14:paraId="27AF983A" w14:textId="77777777" w:rsidTr="00012422">
        <w:trPr>
          <w:trHeight w:hRule="exact" w:val="286"/>
        </w:trPr>
        <w:tc>
          <w:tcPr>
            <w:tcW w:w="3450" w:type="dxa"/>
            <w:vMerge/>
            <w:tcBorders>
              <w:left w:val="single" w:sz="4" w:space="0" w:color="000000"/>
              <w:right w:val="single" w:sz="4" w:space="0" w:color="000000"/>
            </w:tcBorders>
            <w:vAlign w:val="center"/>
          </w:tcPr>
          <w:p w14:paraId="3D6EA1C4"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5840A9E7"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е</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ес</w:t>
            </w:r>
            <w:r w:rsidRPr="009F275F">
              <w:rPr>
                <w:rFonts w:ascii="Times New Roman" w:eastAsiaTheme="minorEastAsia" w:hAnsi="Times New Roman" w:cs="Times New Roman"/>
                <w:sz w:val="24"/>
                <w:szCs w:val="24"/>
                <w:lang w:eastAsia="ru-RU"/>
              </w:rPr>
              <w:t>твоз</w:t>
            </w:r>
            <w:r w:rsidRPr="009F275F">
              <w:rPr>
                <w:rFonts w:ascii="Times New Roman" w:eastAsiaTheme="minorEastAsia" w:hAnsi="Times New Roman" w:cs="Times New Roman"/>
                <w:spacing w:val="1"/>
                <w:sz w:val="24"/>
                <w:szCs w:val="24"/>
                <w:lang w:eastAsia="ru-RU"/>
              </w:rPr>
              <w:t>н</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pacing w:val="1"/>
                <w:sz w:val="24"/>
                <w:szCs w:val="24"/>
                <w:lang w:eastAsia="ru-RU"/>
              </w:rPr>
              <w:t>ни</w:t>
            </w:r>
            <w:r w:rsidRPr="009F275F">
              <w:rPr>
                <w:rFonts w:ascii="Times New Roman" w:eastAsiaTheme="minorEastAsia" w:hAnsi="Times New Roman" w:cs="Times New Roman"/>
                <w:sz w:val="24"/>
                <w:szCs w:val="24"/>
                <w:lang w:eastAsia="ru-RU"/>
              </w:rPr>
              <w:t>е</w:t>
            </w:r>
          </w:p>
        </w:tc>
        <w:tc>
          <w:tcPr>
            <w:tcW w:w="2977" w:type="dxa"/>
            <w:tcBorders>
              <w:top w:val="single" w:sz="4" w:space="0" w:color="000000"/>
              <w:left w:val="single" w:sz="4" w:space="0" w:color="000000"/>
              <w:bottom w:val="single" w:sz="4" w:space="0" w:color="000000"/>
              <w:right w:val="single" w:sz="4" w:space="0" w:color="000000"/>
            </w:tcBorders>
            <w:vAlign w:val="center"/>
          </w:tcPr>
          <w:p w14:paraId="43C2EA9E"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мир природы и человека</w:t>
            </w:r>
          </w:p>
        </w:tc>
      </w:tr>
      <w:tr w:rsidR="009F275F" w:rsidRPr="009F275F" w14:paraId="52A3264C" w14:textId="77777777" w:rsidTr="00012422">
        <w:trPr>
          <w:trHeight w:hRule="exact" w:val="288"/>
        </w:trPr>
        <w:tc>
          <w:tcPr>
            <w:tcW w:w="3450" w:type="dxa"/>
            <w:vMerge/>
            <w:tcBorders>
              <w:left w:val="single" w:sz="4" w:space="0" w:color="000000"/>
              <w:bottom w:val="single" w:sz="4" w:space="0" w:color="000000"/>
              <w:right w:val="single" w:sz="4" w:space="0" w:color="000000"/>
            </w:tcBorders>
            <w:vAlign w:val="center"/>
          </w:tcPr>
          <w:p w14:paraId="166FA0F8"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537F10E6" w14:textId="77777777" w:rsidR="009F275F" w:rsidRPr="009F275F" w:rsidRDefault="009F275F" w:rsidP="009F275F">
            <w:pPr>
              <w:widowControl w:val="0"/>
              <w:autoSpaceDE w:val="0"/>
              <w:autoSpaceDN w:val="0"/>
              <w:adjustRightInd w:val="0"/>
              <w:spacing w:after="0" w:line="269"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и</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pacing w:val="3"/>
                <w:sz w:val="24"/>
                <w:szCs w:val="24"/>
                <w:lang w:eastAsia="ru-RU"/>
              </w:rPr>
              <w:t>к</w:t>
            </w:r>
            <w:r w:rsidRPr="009F275F">
              <w:rPr>
                <w:rFonts w:ascii="Times New Roman" w:eastAsiaTheme="minorEastAsia" w:hAnsi="Times New Roman" w:cs="Times New Roman"/>
                <w:spacing w:val="-5"/>
                <w:sz w:val="24"/>
                <w:szCs w:val="24"/>
                <w:lang w:eastAsia="ru-RU"/>
              </w:rPr>
              <w:t>у</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z w:val="24"/>
                <w:szCs w:val="24"/>
                <w:lang w:eastAsia="ru-RU"/>
              </w:rPr>
              <w:t>тво</w:t>
            </w:r>
          </w:p>
        </w:tc>
        <w:tc>
          <w:tcPr>
            <w:tcW w:w="2977" w:type="dxa"/>
            <w:tcBorders>
              <w:top w:val="single" w:sz="4" w:space="0" w:color="000000"/>
              <w:left w:val="single" w:sz="4" w:space="0" w:color="000000"/>
              <w:bottom w:val="single" w:sz="4" w:space="0" w:color="000000"/>
              <w:right w:val="single" w:sz="4" w:space="0" w:color="000000"/>
            </w:tcBorders>
            <w:vAlign w:val="center"/>
          </w:tcPr>
          <w:p w14:paraId="4CB83A58" w14:textId="77777777" w:rsidR="009F275F" w:rsidRPr="009F275F" w:rsidRDefault="009F275F" w:rsidP="009F275F">
            <w:pPr>
              <w:widowControl w:val="0"/>
              <w:autoSpaceDE w:val="0"/>
              <w:autoSpaceDN w:val="0"/>
              <w:adjustRightInd w:val="0"/>
              <w:spacing w:after="0" w:line="269"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изобр</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pacing w:val="1"/>
                <w:sz w:val="24"/>
                <w:szCs w:val="24"/>
                <w:lang w:eastAsia="ru-RU"/>
              </w:rPr>
              <w:t>зи</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z w:val="24"/>
                <w:szCs w:val="24"/>
                <w:lang w:eastAsia="ru-RU"/>
              </w:rPr>
              <w:t>л</w:t>
            </w:r>
            <w:r w:rsidRPr="009F275F">
              <w:rPr>
                <w:rFonts w:ascii="Times New Roman" w:eastAsiaTheme="minorEastAsia" w:hAnsi="Times New Roman" w:cs="Times New Roman"/>
                <w:spacing w:val="-1"/>
                <w:sz w:val="24"/>
                <w:szCs w:val="24"/>
                <w:lang w:eastAsia="ru-RU"/>
              </w:rPr>
              <w:t>ь</w:t>
            </w:r>
            <w:r w:rsidRPr="009F275F">
              <w:rPr>
                <w:rFonts w:ascii="Times New Roman" w:eastAsiaTheme="minorEastAsia" w:hAnsi="Times New Roman" w:cs="Times New Roman"/>
                <w:spacing w:val="1"/>
                <w:sz w:val="24"/>
                <w:szCs w:val="24"/>
                <w:lang w:eastAsia="ru-RU"/>
              </w:rPr>
              <w:t>н</w:t>
            </w:r>
            <w:r w:rsidRPr="009F275F">
              <w:rPr>
                <w:rFonts w:ascii="Times New Roman" w:eastAsiaTheme="minorEastAsia" w:hAnsi="Times New Roman" w:cs="Times New Roman"/>
                <w:sz w:val="24"/>
                <w:szCs w:val="24"/>
                <w:lang w:eastAsia="ru-RU"/>
              </w:rPr>
              <w:t>ое</w:t>
            </w:r>
            <w:r w:rsidRPr="009F275F">
              <w:rPr>
                <w:rFonts w:ascii="Times New Roman" w:eastAsiaTheme="minorEastAsia" w:hAnsi="Times New Roman" w:cs="Times New Roman"/>
                <w:spacing w:val="-1"/>
                <w:sz w:val="24"/>
                <w:szCs w:val="24"/>
                <w:lang w:eastAsia="ru-RU"/>
              </w:rPr>
              <w:t xml:space="preserve"> </w:t>
            </w:r>
            <w:r w:rsidRPr="009F275F">
              <w:rPr>
                <w:rFonts w:ascii="Times New Roman" w:eastAsiaTheme="minorEastAsia" w:hAnsi="Times New Roman" w:cs="Times New Roman"/>
                <w:spacing w:val="1"/>
                <w:sz w:val="24"/>
                <w:szCs w:val="24"/>
                <w:lang w:eastAsia="ru-RU"/>
              </w:rPr>
              <w:t>и</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pacing w:val="3"/>
                <w:sz w:val="24"/>
                <w:szCs w:val="24"/>
                <w:lang w:eastAsia="ru-RU"/>
              </w:rPr>
              <w:t>к</w:t>
            </w:r>
            <w:r w:rsidRPr="009F275F">
              <w:rPr>
                <w:rFonts w:ascii="Times New Roman" w:eastAsiaTheme="minorEastAsia" w:hAnsi="Times New Roman" w:cs="Times New Roman"/>
                <w:spacing w:val="-7"/>
                <w:sz w:val="24"/>
                <w:szCs w:val="24"/>
                <w:lang w:eastAsia="ru-RU"/>
              </w:rPr>
              <w:t>у</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z w:val="24"/>
                <w:szCs w:val="24"/>
                <w:lang w:eastAsia="ru-RU"/>
              </w:rPr>
              <w:t>тво</w:t>
            </w:r>
          </w:p>
        </w:tc>
      </w:tr>
      <w:tr w:rsidR="009F275F" w:rsidRPr="009F275F" w14:paraId="34674E8B" w14:textId="77777777" w:rsidTr="00012422">
        <w:trPr>
          <w:trHeight w:hRule="exact" w:val="640"/>
        </w:trPr>
        <w:tc>
          <w:tcPr>
            <w:tcW w:w="3450" w:type="dxa"/>
            <w:vMerge w:val="restart"/>
            <w:tcBorders>
              <w:top w:val="single" w:sz="4" w:space="0" w:color="000000"/>
              <w:left w:val="single" w:sz="4" w:space="0" w:color="000000"/>
              <w:right w:val="single" w:sz="4" w:space="0" w:color="000000"/>
            </w:tcBorders>
            <w:vAlign w:val="center"/>
          </w:tcPr>
          <w:p w14:paraId="580113C4"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устанавливать видо-родовые отношения предметов</w:t>
            </w:r>
          </w:p>
        </w:tc>
        <w:tc>
          <w:tcPr>
            <w:tcW w:w="2835" w:type="dxa"/>
            <w:tcBorders>
              <w:top w:val="single" w:sz="4" w:space="0" w:color="000000"/>
              <w:left w:val="single" w:sz="4" w:space="0" w:color="000000"/>
              <w:bottom w:val="single" w:sz="4" w:space="0" w:color="000000"/>
              <w:right w:val="single" w:sz="4" w:space="0" w:color="000000"/>
            </w:tcBorders>
            <w:vAlign w:val="center"/>
          </w:tcPr>
          <w:p w14:paraId="3C601E18"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я</w:t>
            </w:r>
            <w:r w:rsidRPr="009F275F">
              <w:rPr>
                <w:rFonts w:ascii="Times New Roman" w:eastAsiaTheme="minorEastAsia" w:hAnsi="Times New Roman" w:cs="Times New Roman"/>
                <w:spacing w:val="1"/>
                <w:sz w:val="24"/>
                <w:szCs w:val="24"/>
                <w:lang w:eastAsia="ru-RU"/>
              </w:rPr>
              <w:t>з</w:t>
            </w:r>
            <w:r w:rsidRPr="009F275F">
              <w:rPr>
                <w:rFonts w:ascii="Times New Roman" w:eastAsiaTheme="minorEastAsia" w:hAnsi="Times New Roman" w:cs="Times New Roman"/>
                <w:sz w:val="24"/>
                <w:szCs w:val="24"/>
                <w:lang w:eastAsia="ru-RU"/>
              </w:rPr>
              <w:t>ык и</w:t>
            </w:r>
            <w:r w:rsidRPr="009F275F">
              <w:rPr>
                <w:rFonts w:ascii="Times New Roman" w:eastAsiaTheme="minorEastAsia" w:hAnsi="Times New Roman" w:cs="Times New Roman"/>
                <w:spacing w:val="1"/>
                <w:sz w:val="24"/>
                <w:szCs w:val="24"/>
                <w:lang w:eastAsia="ru-RU"/>
              </w:rPr>
              <w:t xml:space="preserve"> </w:t>
            </w:r>
            <w:r w:rsidRPr="009F275F">
              <w:rPr>
                <w:rFonts w:ascii="Times New Roman" w:eastAsiaTheme="minorEastAsia" w:hAnsi="Times New Roman" w:cs="Times New Roman"/>
                <w:sz w:val="24"/>
                <w:szCs w:val="24"/>
                <w:lang w:eastAsia="ru-RU"/>
              </w:rPr>
              <w:t>р</w:t>
            </w:r>
            <w:r w:rsidRPr="009F275F">
              <w:rPr>
                <w:rFonts w:ascii="Times New Roman" w:eastAsiaTheme="minorEastAsia" w:hAnsi="Times New Roman" w:cs="Times New Roman"/>
                <w:spacing w:val="-1"/>
                <w:sz w:val="24"/>
                <w:szCs w:val="24"/>
                <w:lang w:eastAsia="ru-RU"/>
              </w:rPr>
              <w:t>ече</w:t>
            </w:r>
            <w:r w:rsidRPr="009F275F">
              <w:rPr>
                <w:rFonts w:ascii="Times New Roman" w:eastAsiaTheme="minorEastAsia" w:hAnsi="Times New Roman" w:cs="Times New Roman"/>
                <w:sz w:val="24"/>
                <w:szCs w:val="24"/>
                <w:lang w:eastAsia="ru-RU"/>
              </w:rPr>
              <w:t>в</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z w:val="24"/>
                <w:szCs w:val="24"/>
                <w:lang w:eastAsia="ru-RU"/>
              </w:rPr>
              <w:t xml:space="preserve">я </w:t>
            </w:r>
            <w:r w:rsidRPr="009F275F">
              <w:rPr>
                <w:rFonts w:ascii="Times New Roman" w:eastAsiaTheme="minorEastAsia" w:hAnsi="Times New Roman" w:cs="Times New Roman"/>
                <w:spacing w:val="1"/>
                <w:sz w:val="24"/>
                <w:szCs w:val="24"/>
                <w:lang w:eastAsia="ru-RU"/>
              </w:rPr>
              <w:t>п</w:t>
            </w:r>
            <w:r w:rsidRPr="009F275F">
              <w:rPr>
                <w:rFonts w:ascii="Times New Roman" w:eastAsiaTheme="minorEastAsia" w:hAnsi="Times New Roman" w:cs="Times New Roman"/>
                <w:sz w:val="24"/>
                <w:szCs w:val="24"/>
                <w:lang w:eastAsia="ru-RU"/>
              </w:rPr>
              <w:t>р</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pacing w:val="1"/>
                <w:sz w:val="24"/>
                <w:szCs w:val="24"/>
                <w:lang w:eastAsia="ru-RU"/>
              </w:rPr>
              <w:t>к</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и</w:t>
            </w:r>
            <w:r w:rsidRPr="009F275F">
              <w:rPr>
                <w:rFonts w:ascii="Times New Roman" w:eastAsiaTheme="minorEastAsia" w:hAnsi="Times New Roman" w:cs="Times New Roman"/>
                <w:spacing w:val="-1"/>
                <w:sz w:val="24"/>
                <w:szCs w:val="24"/>
                <w:lang w:eastAsia="ru-RU"/>
              </w:rPr>
              <w:t>к</w:t>
            </w:r>
            <w:r w:rsidRPr="009F275F">
              <w:rPr>
                <w:rFonts w:ascii="Times New Roman" w:eastAsiaTheme="minorEastAsia" w:hAnsi="Times New Roman" w:cs="Times New Roman"/>
                <w:sz w:val="24"/>
                <w:szCs w:val="24"/>
                <w:lang w:eastAsia="ru-RU"/>
              </w:rPr>
              <w:t>а</w:t>
            </w:r>
          </w:p>
        </w:tc>
        <w:tc>
          <w:tcPr>
            <w:tcW w:w="2977" w:type="dxa"/>
            <w:tcBorders>
              <w:top w:val="single" w:sz="4" w:space="0" w:color="000000"/>
              <w:left w:val="single" w:sz="4" w:space="0" w:color="000000"/>
              <w:bottom w:val="single" w:sz="4" w:space="0" w:color="000000"/>
              <w:right w:val="single" w:sz="4" w:space="0" w:color="000000"/>
            </w:tcBorders>
            <w:vAlign w:val="center"/>
          </w:tcPr>
          <w:p w14:paraId="4E6F5B08" w14:textId="4CA01E05" w:rsidR="009F275F" w:rsidRPr="009F275F" w:rsidRDefault="009F275F" w:rsidP="009F275F">
            <w:pPr>
              <w:widowControl w:val="0"/>
              <w:autoSpaceDE w:val="0"/>
              <w:autoSpaceDN w:val="0"/>
              <w:adjustRightInd w:val="0"/>
              <w:spacing w:after="0" w:line="269"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pacing w:val="3"/>
                <w:sz w:val="24"/>
                <w:szCs w:val="24"/>
                <w:lang w:eastAsia="ru-RU"/>
              </w:rPr>
              <w:t>р</w:t>
            </w:r>
            <w:r w:rsidRPr="009F275F">
              <w:rPr>
                <w:rFonts w:ascii="Times New Roman" w:eastAsiaTheme="minorEastAsia" w:hAnsi="Times New Roman" w:cs="Times New Roman"/>
                <w:spacing w:val="-5"/>
                <w:sz w:val="24"/>
                <w:szCs w:val="24"/>
                <w:lang w:eastAsia="ru-RU"/>
              </w:rPr>
              <w:t>у</w:t>
            </w:r>
            <w:r w:rsidRPr="009F275F">
              <w:rPr>
                <w:rFonts w:ascii="Times New Roman" w:eastAsiaTheme="minorEastAsia" w:hAnsi="Times New Roman" w:cs="Times New Roman"/>
                <w:spacing w:val="-1"/>
                <w:sz w:val="24"/>
                <w:szCs w:val="24"/>
                <w:lang w:eastAsia="ru-RU"/>
              </w:rPr>
              <w:t>сс</w:t>
            </w:r>
            <w:r w:rsidRPr="009F275F">
              <w:rPr>
                <w:rFonts w:ascii="Times New Roman" w:eastAsiaTheme="minorEastAsia" w:hAnsi="Times New Roman" w:cs="Times New Roman"/>
                <w:spacing w:val="1"/>
                <w:sz w:val="24"/>
                <w:szCs w:val="24"/>
                <w:lang w:eastAsia="ru-RU"/>
              </w:rPr>
              <w:t>ки</w:t>
            </w:r>
            <w:r w:rsidRPr="009F275F">
              <w:rPr>
                <w:rFonts w:ascii="Times New Roman" w:eastAsiaTheme="minorEastAsia" w:hAnsi="Times New Roman" w:cs="Times New Roman"/>
                <w:sz w:val="24"/>
                <w:szCs w:val="24"/>
                <w:lang w:eastAsia="ru-RU"/>
              </w:rPr>
              <w:t>й</w:t>
            </w:r>
            <w:r w:rsidRPr="009F275F">
              <w:rPr>
                <w:rFonts w:ascii="Times New Roman" w:eastAsiaTheme="minorEastAsia" w:hAnsi="Times New Roman" w:cs="Times New Roman"/>
                <w:spacing w:val="1"/>
                <w:sz w:val="24"/>
                <w:szCs w:val="24"/>
                <w:lang w:eastAsia="ru-RU"/>
              </w:rPr>
              <w:t xml:space="preserve"> </w:t>
            </w:r>
            <w:r w:rsidRPr="009F275F">
              <w:rPr>
                <w:rFonts w:ascii="Times New Roman" w:eastAsiaTheme="minorEastAsia" w:hAnsi="Times New Roman" w:cs="Times New Roman"/>
                <w:sz w:val="24"/>
                <w:szCs w:val="24"/>
                <w:lang w:eastAsia="ru-RU"/>
              </w:rPr>
              <w:t>я</w:t>
            </w:r>
            <w:r w:rsidRPr="009F275F">
              <w:rPr>
                <w:rFonts w:ascii="Times New Roman" w:eastAsiaTheme="minorEastAsia" w:hAnsi="Times New Roman" w:cs="Times New Roman"/>
                <w:spacing w:val="1"/>
                <w:sz w:val="24"/>
                <w:szCs w:val="24"/>
                <w:lang w:eastAsia="ru-RU"/>
              </w:rPr>
              <w:t>з</w:t>
            </w:r>
            <w:r w:rsidRPr="009F275F">
              <w:rPr>
                <w:rFonts w:ascii="Times New Roman" w:eastAsiaTheme="minorEastAsia" w:hAnsi="Times New Roman" w:cs="Times New Roman"/>
                <w:sz w:val="24"/>
                <w:szCs w:val="24"/>
                <w:lang w:eastAsia="ru-RU"/>
              </w:rPr>
              <w:t>ык</w:t>
            </w:r>
            <w:r w:rsidR="00F11D68">
              <w:rPr>
                <w:rFonts w:ascii="Times New Roman" w:eastAsiaTheme="minorEastAsia" w:hAnsi="Times New Roman" w:cs="Times New Roman"/>
                <w:sz w:val="24"/>
                <w:szCs w:val="24"/>
                <w:lang w:eastAsia="ru-RU"/>
              </w:rPr>
              <w:t>,</w:t>
            </w:r>
          </w:p>
          <w:p w14:paraId="2104135B" w14:textId="77777777" w:rsidR="009F275F" w:rsidRPr="009F275F" w:rsidRDefault="009F275F" w:rsidP="009F275F">
            <w:pPr>
              <w:widowControl w:val="0"/>
              <w:autoSpaceDE w:val="0"/>
              <w:autoSpaceDN w:val="0"/>
              <w:adjustRightInd w:val="0"/>
              <w:spacing w:before="20" w:after="0" w:line="240" w:lineRule="auto"/>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чт</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pacing w:val="1"/>
                <w:sz w:val="24"/>
                <w:szCs w:val="24"/>
                <w:lang w:eastAsia="ru-RU"/>
              </w:rPr>
              <w:t>ни</w:t>
            </w:r>
            <w:r w:rsidRPr="009F275F">
              <w:rPr>
                <w:rFonts w:ascii="Times New Roman" w:eastAsiaTheme="minorEastAsia" w:hAnsi="Times New Roman" w:cs="Times New Roman"/>
                <w:sz w:val="24"/>
                <w:szCs w:val="24"/>
                <w:lang w:eastAsia="ru-RU"/>
              </w:rPr>
              <w:t>е, речевая практика</w:t>
            </w:r>
          </w:p>
        </w:tc>
      </w:tr>
      <w:tr w:rsidR="009F275F" w:rsidRPr="009F275F" w14:paraId="209EA34F" w14:textId="77777777" w:rsidTr="00012422">
        <w:trPr>
          <w:trHeight w:hRule="exact" w:val="286"/>
        </w:trPr>
        <w:tc>
          <w:tcPr>
            <w:tcW w:w="3450" w:type="dxa"/>
            <w:vMerge/>
            <w:tcBorders>
              <w:left w:val="single" w:sz="4" w:space="0" w:color="000000"/>
              <w:right w:val="single" w:sz="4" w:space="0" w:color="000000"/>
            </w:tcBorders>
            <w:vAlign w:val="center"/>
          </w:tcPr>
          <w:p w14:paraId="7A3D0515"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11F8E7A0"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мат</w:t>
            </w:r>
            <w:r w:rsidRPr="009F275F">
              <w:rPr>
                <w:rFonts w:ascii="Times New Roman" w:eastAsiaTheme="minorEastAsia" w:hAnsi="Times New Roman" w:cs="Times New Roman"/>
                <w:spacing w:val="-1"/>
                <w:sz w:val="24"/>
                <w:szCs w:val="24"/>
                <w:lang w:eastAsia="ru-RU"/>
              </w:rPr>
              <w:t>ема</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ик</w:t>
            </w:r>
            <w:r w:rsidRPr="009F275F">
              <w:rPr>
                <w:rFonts w:ascii="Times New Roman" w:eastAsiaTheme="minorEastAsia" w:hAnsi="Times New Roman" w:cs="Times New Roman"/>
                <w:sz w:val="24"/>
                <w:szCs w:val="24"/>
                <w:lang w:eastAsia="ru-RU"/>
              </w:rPr>
              <w:t>а</w:t>
            </w:r>
          </w:p>
        </w:tc>
        <w:tc>
          <w:tcPr>
            <w:tcW w:w="2977" w:type="dxa"/>
            <w:tcBorders>
              <w:top w:val="single" w:sz="4" w:space="0" w:color="000000"/>
              <w:left w:val="single" w:sz="4" w:space="0" w:color="000000"/>
              <w:bottom w:val="single" w:sz="4" w:space="0" w:color="000000"/>
              <w:right w:val="single" w:sz="4" w:space="0" w:color="000000"/>
            </w:tcBorders>
            <w:vAlign w:val="center"/>
          </w:tcPr>
          <w:p w14:paraId="14DA954F"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мат</w:t>
            </w:r>
            <w:r w:rsidRPr="009F275F">
              <w:rPr>
                <w:rFonts w:ascii="Times New Roman" w:eastAsiaTheme="minorEastAsia" w:hAnsi="Times New Roman" w:cs="Times New Roman"/>
                <w:spacing w:val="-1"/>
                <w:sz w:val="24"/>
                <w:szCs w:val="24"/>
                <w:lang w:eastAsia="ru-RU"/>
              </w:rPr>
              <w:t>ема</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ик</w:t>
            </w:r>
            <w:r w:rsidRPr="009F275F">
              <w:rPr>
                <w:rFonts w:ascii="Times New Roman" w:eastAsiaTheme="minorEastAsia" w:hAnsi="Times New Roman" w:cs="Times New Roman"/>
                <w:sz w:val="24"/>
                <w:szCs w:val="24"/>
                <w:lang w:eastAsia="ru-RU"/>
              </w:rPr>
              <w:t>а</w:t>
            </w:r>
          </w:p>
        </w:tc>
      </w:tr>
      <w:tr w:rsidR="009F275F" w:rsidRPr="009F275F" w14:paraId="14E4DF4F" w14:textId="77777777" w:rsidTr="00012422">
        <w:trPr>
          <w:trHeight w:hRule="exact" w:val="286"/>
        </w:trPr>
        <w:tc>
          <w:tcPr>
            <w:tcW w:w="3450" w:type="dxa"/>
            <w:vMerge/>
            <w:tcBorders>
              <w:left w:val="single" w:sz="4" w:space="0" w:color="000000"/>
              <w:bottom w:val="single" w:sz="4" w:space="0" w:color="000000"/>
              <w:right w:val="single" w:sz="4" w:space="0" w:color="000000"/>
            </w:tcBorders>
            <w:vAlign w:val="center"/>
          </w:tcPr>
          <w:p w14:paraId="00EBDC9A"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737ABDAF"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е</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ес</w:t>
            </w:r>
            <w:r w:rsidRPr="009F275F">
              <w:rPr>
                <w:rFonts w:ascii="Times New Roman" w:eastAsiaTheme="minorEastAsia" w:hAnsi="Times New Roman" w:cs="Times New Roman"/>
                <w:sz w:val="24"/>
                <w:szCs w:val="24"/>
                <w:lang w:eastAsia="ru-RU"/>
              </w:rPr>
              <w:t>твоз</w:t>
            </w:r>
            <w:r w:rsidRPr="009F275F">
              <w:rPr>
                <w:rFonts w:ascii="Times New Roman" w:eastAsiaTheme="minorEastAsia" w:hAnsi="Times New Roman" w:cs="Times New Roman"/>
                <w:spacing w:val="1"/>
                <w:sz w:val="24"/>
                <w:szCs w:val="24"/>
                <w:lang w:eastAsia="ru-RU"/>
              </w:rPr>
              <w:t>н</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pacing w:val="1"/>
                <w:sz w:val="24"/>
                <w:szCs w:val="24"/>
                <w:lang w:eastAsia="ru-RU"/>
              </w:rPr>
              <w:t>ни</w:t>
            </w:r>
            <w:r w:rsidRPr="009F275F">
              <w:rPr>
                <w:rFonts w:ascii="Times New Roman" w:eastAsiaTheme="minorEastAsia" w:hAnsi="Times New Roman" w:cs="Times New Roman"/>
                <w:sz w:val="24"/>
                <w:szCs w:val="24"/>
                <w:lang w:eastAsia="ru-RU"/>
              </w:rPr>
              <w:t>е</w:t>
            </w:r>
          </w:p>
        </w:tc>
        <w:tc>
          <w:tcPr>
            <w:tcW w:w="2977" w:type="dxa"/>
            <w:tcBorders>
              <w:top w:val="single" w:sz="4" w:space="0" w:color="000000"/>
              <w:left w:val="single" w:sz="4" w:space="0" w:color="000000"/>
              <w:bottom w:val="single" w:sz="4" w:space="0" w:color="000000"/>
              <w:right w:val="single" w:sz="4" w:space="0" w:color="000000"/>
            </w:tcBorders>
            <w:vAlign w:val="center"/>
          </w:tcPr>
          <w:p w14:paraId="46CBD631"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ок</w:t>
            </w:r>
            <w:r w:rsidRPr="009F275F">
              <w:rPr>
                <w:rFonts w:ascii="Times New Roman" w:eastAsiaTheme="minorEastAsia" w:hAnsi="Times New Roman" w:cs="Times New Roman"/>
                <w:spacing w:val="3"/>
                <w:sz w:val="24"/>
                <w:szCs w:val="24"/>
                <w:lang w:eastAsia="ru-RU"/>
              </w:rPr>
              <w:t>р</w:t>
            </w:r>
            <w:r w:rsidRPr="009F275F">
              <w:rPr>
                <w:rFonts w:ascii="Times New Roman" w:eastAsiaTheme="minorEastAsia" w:hAnsi="Times New Roman" w:cs="Times New Roman"/>
                <w:spacing w:val="-5"/>
                <w:sz w:val="24"/>
                <w:szCs w:val="24"/>
                <w:lang w:eastAsia="ru-RU"/>
              </w:rPr>
              <w:t>у</w:t>
            </w:r>
            <w:r w:rsidRPr="009F275F">
              <w:rPr>
                <w:rFonts w:ascii="Times New Roman" w:eastAsiaTheme="minorEastAsia" w:hAnsi="Times New Roman" w:cs="Times New Roman"/>
                <w:sz w:val="24"/>
                <w:szCs w:val="24"/>
                <w:lang w:eastAsia="ru-RU"/>
              </w:rPr>
              <w:t>ж</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z w:val="24"/>
                <w:szCs w:val="24"/>
                <w:lang w:eastAsia="ru-RU"/>
              </w:rPr>
              <w:t>ющ</w:t>
            </w:r>
            <w:r w:rsidRPr="009F275F">
              <w:rPr>
                <w:rFonts w:ascii="Times New Roman" w:eastAsiaTheme="minorEastAsia" w:hAnsi="Times New Roman" w:cs="Times New Roman"/>
                <w:spacing w:val="1"/>
                <w:sz w:val="24"/>
                <w:szCs w:val="24"/>
                <w:lang w:eastAsia="ru-RU"/>
              </w:rPr>
              <w:t>и</w:t>
            </w:r>
            <w:r w:rsidRPr="009F275F">
              <w:rPr>
                <w:rFonts w:ascii="Times New Roman" w:eastAsiaTheme="minorEastAsia" w:hAnsi="Times New Roman" w:cs="Times New Roman"/>
                <w:sz w:val="24"/>
                <w:szCs w:val="24"/>
                <w:lang w:eastAsia="ru-RU"/>
              </w:rPr>
              <w:t>й</w:t>
            </w:r>
            <w:r w:rsidRPr="009F275F">
              <w:rPr>
                <w:rFonts w:ascii="Times New Roman" w:eastAsiaTheme="minorEastAsia" w:hAnsi="Times New Roman" w:cs="Times New Roman"/>
                <w:spacing w:val="1"/>
                <w:sz w:val="24"/>
                <w:szCs w:val="24"/>
                <w:lang w:eastAsia="ru-RU"/>
              </w:rPr>
              <w:t xml:space="preserve"> </w:t>
            </w:r>
            <w:r w:rsidRPr="009F275F">
              <w:rPr>
                <w:rFonts w:ascii="Times New Roman" w:eastAsiaTheme="minorEastAsia" w:hAnsi="Times New Roman" w:cs="Times New Roman"/>
                <w:spacing w:val="-1"/>
                <w:sz w:val="24"/>
                <w:szCs w:val="24"/>
                <w:lang w:eastAsia="ru-RU"/>
              </w:rPr>
              <w:t>м</w:t>
            </w:r>
            <w:r w:rsidRPr="009F275F">
              <w:rPr>
                <w:rFonts w:ascii="Times New Roman" w:eastAsiaTheme="minorEastAsia" w:hAnsi="Times New Roman" w:cs="Times New Roman"/>
                <w:spacing w:val="1"/>
                <w:sz w:val="24"/>
                <w:szCs w:val="24"/>
                <w:lang w:eastAsia="ru-RU"/>
              </w:rPr>
              <w:t>и</w:t>
            </w:r>
            <w:r w:rsidRPr="009F275F">
              <w:rPr>
                <w:rFonts w:ascii="Times New Roman" w:eastAsiaTheme="minorEastAsia" w:hAnsi="Times New Roman" w:cs="Times New Roman"/>
                <w:sz w:val="24"/>
                <w:szCs w:val="24"/>
                <w:lang w:eastAsia="ru-RU"/>
              </w:rPr>
              <w:t>р</w:t>
            </w:r>
          </w:p>
        </w:tc>
      </w:tr>
      <w:tr w:rsidR="009F275F" w:rsidRPr="009F275F" w14:paraId="2C6C7AD8" w14:textId="77777777" w:rsidTr="00F11D68">
        <w:trPr>
          <w:trHeight w:hRule="exact" w:val="665"/>
        </w:trPr>
        <w:tc>
          <w:tcPr>
            <w:tcW w:w="3450" w:type="dxa"/>
            <w:vMerge w:val="restart"/>
            <w:tcBorders>
              <w:top w:val="single" w:sz="4" w:space="0" w:color="000000"/>
              <w:left w:val="single" w:sz="4" w:space="0" w:color="000000"/>
              <w:bottom w:val="single" w:sz="4" w:space="0" w:color="000000"/>
              <w:right w:val="single" w:sz="4" w:space="0" w:color="000000"/>
            </w:tcBorders>
            <w:vAlign w:val="center"/>
          </w:tcPr>
          <w:p w14:paraId="2B579472"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br w:type="page"/>
              <w:t xml:space="preserve">делать  простейшие </w:t>
            </w:r>
          </w:p>
          <w:p w14:paraId="59E69C79"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 xml:space="preserve"> обобщения,  сравнивать, </w:t>
            </w:r>
          </w:p>
          <w:p w14:paraId="7F0DBD99"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 xml:space="preserve"> классифицировать</w:t>
            </w:r>
          </w:p>
          <w:p w14:paraId="4D2F8926" w14:textId="77777777" w:rsidR="009F275F" w:rsidRPr="009F275F" w:rsidRDefault="009F275F" w:rsidP="009F275F">
            <w:pPr>
              <w:widowControl w:val="0"/>
              <w:autoSpaceDE w:val="0"/>
              <w:autoSpaceDN w:val="0"/>
              <w:adjustRightInd w:val="0"/>
              <w:spacing w:after="0" w:line="240" w:lineRule="auto"/>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на наглядном материале</w:t>
            </w:r>
          </w:p>
        </w:tc>
        <w:tc>
          <w:tcPr>
            <w:tcW w:w="2835" w:type="dxa"/>
            <w:tcBorders>
              <w:top w:val="single" w:sz="4" w:space="0" w:color="000000"/>
              <w:left w:val="single" w:sz="4" w:space="0" w:color="000000"/>
              <w:bottom w:val="single" w:sz="4" w:space="0" w:color="000000"/>
              <w:right w:val="single" w:sz="4" w:space="0" w:color="000000"/>
            </w:tcBorders>
            <w:vAlign w:val="center"/>
          </w:tcPr>
          <w:p w14:paraId="33AD464E"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я</w:t>
            </w:r>
            <w:r w:rsidRPr="009F275F">
              <w:rPr>
                <w:rFonts w:ascii="Times New Roman" w:eastAsiaTheme="minorEastAsia" w:hAnsi="Times New Roman" w:cs="Times New Roman"/>
                <w:spacing w:val="1"/>
                <w:sz w:val="24"/>
                <w:szCs w:val="24"/>
                <w:lang w:eastAsia="ru-RU"/>
              </w:rPr>
              <w:t>з</w:t>
            </w:r>
            <w:r w:rsidRPr="009F275F">
              <w:rPr>
                <w:rFonts w:ascii="Times New Roman" w:eastAsiaTheme="minorEastAsia" w:hAnsi="Times New Roman" w:cs="Times New Roman"/>
                <w:sz w:val="24"/>
                <w:szCs w:val="24"/>
                <w:lang w:eastAsia="ru-RU"/>
              </w:rPr>
              <w:t>ык и</w:t>
            </w:r>
            <w:r w:rsidRPr="009F275F">
              <w:rPr>
                <w:rFonts w:ascii="Times New Roman" w:eastAsiaTheme="minorEastAsia" w:hAnsi="Times New Roman" w:cs="Times New Roman"/>
                <w:spacing w:val="1"/>
                <w:sz w:val="24"/>
                <w:szCs w:val="24"/>
                <w:lang w:eastAsia="ru-RU"/>
              </w:rPr>
              <w:t xml:space="preserve"> </w:t>
            </w:r>
            <w:r w:rsidRPr="009F275F">
              <w:rPr>
                <w:rFonts w:ascii="Times New Roman" w:eastAsiaTheme="minorEastAsia" w:hAnsi="Times New Roman" w:cs="Times New Roman"/>
                <w:sz w:val="24"/>
                <w:szCs w:val="24"/>
                <w:lang w:eastAsia="ru-RU"/>
              </w:rPr>
              <w:t>р</w:t>
            </w:r>
            <w:r w:rsidRPr="009F275F">
              <w:rPr>
                <w:rFonts w:ascii="Times New Roman" w:eastAsiaTheme="minorEastAsia" w:hAnsi="Times New Roman" w:cs="Times New Roman"/>
                <w:spacing w:val="-1"/>
                <w:sz w:val="24"/>
                <w:szCs w:val="24"/>
                <w:lang w:eastAsia="ru-RU"/>
              </w:rPr>
              <w:t>ече</w:t>
            </w:r>
            <w:r w:rsidRPr="009F275F">
              <w:rPr>
                <w:rFonts w:ascii="Times New Roman" w:eastAsiaTheme="minorEastAsia" w:hAnsi="Times New Roman" w:cs="Times New Roman"/>
                <w:sz w:val="24"/>
                <w:szCs w:val="24"/>
                <w:lang w:eastAsia="ru-RU"/>
              </w:rPr>
              <w:t>в</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z w:val="24"/>
                <w:szCs w:val="24"/>
                <w:lang w:eastAsia="ru-RU"/>
              </w:rPr>
              <w:t xml:space="preserve">я </w:t>
            </w:r>
            <w:r w:rsidRPr="009F275F">
              <w:rPr>
                <w:rFonts w:ascii="Times New Roman" w:eastAsiaTheme="minorEastAsia" w:hAnsi="Times New Roman" w:cs="Times New Roman"/>
                <w:spacing w:val="1"/>
                <w:sz w:val="24"/>
                <w:szCs w:val="24"/>
                <w:lang w:eastAsia="ru-RU"/>
              </w:rPr>
              <w:t>п</w:t>
            </w:r>
            <w:r w:rsidRPr="009F275F">
              <w:rPr>
                <w:rFonts w:ascii="Times New Roman" w:eastAsiaTheme="minorEastAsia" w:hAnsi="Times New Roman" w:cs="Times New Roman"/>
                <w:sz w:val="24"/>
                <w:szCs w:val="24"/>
                <w:lang w:eastAsia="ru-RU"/>
              </w:rPr>
              <w:t>р</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pacing w:val="1"/>
                <w:sz w:val="24"/>
                <w:szCs w:val="24"/>
                <w:lang w:eastAsia="ru-RU"/>
              </w:rPr>
              <w:t>к</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и</w:t>
            </w:r>
            <w:r w:rsidRPr="009F275F">
              <w:rPr>
                <w:rFonts w:ascii="Times New Roman" w:eastAsiaTheme="minorEastAsia" w:hAnsi="Times New Roman" w:cs="Times New Roman"/>
                <w:spacing w:val="-1"/>
                <w:sz w:val="24"/>
                <w:szCs w:val="24"/>
                <w:lang w:eastAsia="ru-RU"/>
              </w:rPr>
              <w:t>к</w:t>
            </w:r>
            <w:r w:rsidRPr="009F275F">
              <w:rPr>
                <w:rFonts w:ascii="Times New Roman" w:eastAsiaTheme="minorEastAsia" w:hAnsi="Times New Roman" w:cs="Times New Roman"/>
                <w:sz w:val="24"/>
                <w:szCs w:val="24"/>
                <w:lang w:eastAsia="ru-RU"/>
              </w:rPr>
              <w:t>а</w:t>
            </w:r>
          </w:p>
        </w:tc>
        <w:tc>
          <w:tcPr>
            <w:tcW w:w="2977" w:type="dxa"/>
            <w:tcBorders>
              <w:top w:val="single" w:sz="4" w:space="0" w:color="000000"/>
              <w:left w:val="single" w:sz="4" w:space="0" w:color="000000"/>
              <w:bottom w:val="single" w:sz="4" w:space="0" w:color="000000"/>
              <w:right w:val="single" w:sz="4" w:space="0" w:color="000000"/>
            </w:tcBorders>
            <w:vAlign w:val="center"/>
          </w:tcPr>
          <w:p w14:paraId="196EED77" w14:textId="130BDFEF" w:rsidR="009F275F" w:rsidRPr="009F275F" w:rsidRDefault="009F275F" w:rsidP="009F275F">
            <w:pPr>
              <w:widowControl w:val="0"/>
              <w:autoSpaceDE w:val="0"/>
              <w:autoSpaceDN w:val="0"/>
              <w:adjustRightInd w:val="0"/>
              <w:spacing w:after="0" w:line="269"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pacing w:val="3"/>
                <w:sz w:val="24"/>
                <w:szCs w:val="24"/>
                <w:lang w:eastAsia="ru-RU"/>
              </w:rPr>
              <w:t>р</w:t>
            </w:r>
            <w:r w:rsidRPr="009F275F">
              <w:rPr>
                <w:rFonts w:ascii="Times New Roman" w:eastAsiaTheme="minorEastAsia" w:hAnsi="Times New Roman" w:cs="Times New Roman"/>
                <w:spacing w:val="-5"/>
                <w:sz w:val="24"/>
                <w:szCs w:val="24"/>
                <w:lang w:eastAsia="ru-RU"/>
              </w:rPr>
              <w:t>у</w:t>
            </w:r>
            <w:r w:rsidRPr="009F275F">
              <w:rPr>
                <w:rFonts w:ascii="Times New Roman" w:eastAsiaTheme="minorEastAsia" w:hAnsi="Times New Roman" w:cs="Times New Roman"/>
                <w:spacing w:val="-1"/>
                <w:sz w:val="24"/>
                <w:szCs w:val="24"/>
                <w:lang w:eastAsia="ru-RU"/>
              </w:rPr>
              <w:t>сс</w:t>
            </w:r>
            <w:r w:rsidRPr="009F275F">
              <w:rPr>
                <w:rFonts w:ascii="Times New Roman" w:eastAsiaTheme="minorEastAsia" w:hAnsi="Times New Roman" w:cs="Times New Roman"/>
                <w:spacing w:val="1"/>
                <w:sz w:val="24"/>
                <w:szCs w:val="24"/>
                <w:lang w:eastAsia="ru-RU"/>
              </w:rPr>
              <w:t>ки</w:t>
            </w:r>
            <w:r w:rsidRPr="009F275F">
              <w:rPr>
                <w:rFonts w:ascii="Times New Roman" w:eastAsiaTheme="minorEastAsia" w:hAnsi="Times New Roman" w:cs="Times New Roman"/>
                <w:sz w:val="24"/>
                <w:szCs w:val="24"/>
                <w:lang w:eastAsia="ru-RU"/>
              </w:rPr>
              <w:t>й</w:t>
            </w:r>
            <w:r w:rsidRPr="009F275F">
              <w:rPr>
                <w:rFonts w:ascii="Times New Roman" w:eastAsiaTheme="minorEastAsia" w:hAnsi="Times New Roman" w:cs="Times New Roman"/>
                <w:spacing w:val="1"/>
                <w:sz w:val="24"/>
                <w:szCs w:val="24"/>
                <w:lang w:eastAsia="ru-RU"/>
              </w:rPr>
              <w:t xml:space="preserve"> </w:t>
            </w:r>
            <w:r w:rsidRPr="009F275F">
              <w:rPr>
                <w:rFonts w:ascii="Times New Roman" w:eastAsiaTheme="minorEastAsia" w:hAnsi="Times New Roman" w:cs="Times New Roman"/>
                <w:sz w:val="24"/>
                <w:szCs w:val="24"/>
                <w:lang w:eastAsia="ru-RU"/>
              </w:rPr>
              <w:t>я</w:t>
            </w:r>
            <w:r w:rsidRPr="009F275F">
              <w:rPr>
                <w:rFonts w:ascii="Times New Roman" w:eastAsiaTheme="minorEastAsia" w:hAnsi="Times New Roman" w:cs="Times New Roman"/>
                <w:spacing w:val="1"/>
                <w:sz w:val="24"/>
                <w:szCs w:val="24"/>
                <w:lang w:eastAsia="ru-RU"/>
              </w:rPr>
              <w:t>з</w:t>
            </w:r>
            <w:r w:rsidRPr="009F275F">
              <w:rPr>
                <w:rFonts w:ascii="Times New Roman" w:eastAsiaTheme="minorEastAsia" w:hAnsi="Times New Roman" w:cs="Times New Roman"/>
                <w:sz w:val="24"/>
                <w:szCs w:val="24"/>
                <w:lang w:eastAsia="ru-RU"/>
              </w:rPr>
              <w:t>ык</w:t>
            </w:r>
            <w:r w:rsidR="00F11D68">
              <w:rPr>
                <w:rFonts w:ascii="Times New Roman" w:eastAsiaTheme="minorEastAsia" w:hAnsi="Times New Roman" w:cs="Times New Roman"/>
                <w:sz w:val="24"/>
                <w:szCs w:val="24"/>
                <w:lang w:eastAsia="ru-RU"/>
              </w:rPr>
              <w:t>,</w:t>
            </w:r>
          </w:p>
          <w:p w14:paraId="4F989A83" w14:textId="77777777" w:rsidR="009F275F" w:rsidRPr="009F275F" w:rsidRDefault="009F275F" w:rsidP="009F275F">
            <w:pPr>
              <w:widowControl w:val="0"/>
              <w:autoSpaceDE w:val="0"/>
              <w:autoSpaceDN w:val="0"/>
              <w:adjustRightInd w:val="0"/>
              <w:spacing w:before="19" w:after="0" w:line="240" w:lineRule="auto"/>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чт</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pacing w:val="1"/>
                <w:sz w:val="24"/>
                <w:szCs w:val="24"/>
                <w:lang w:eastAsia="ru-RU"/>
              </w:rPr>
              <w:t>ни</w:t>
            </w:r>
            <w:r w:rsidRPr="009F275F">
              <w:rPr>
                <w:rFonts w:ascii="Times New Roman" w:eastAsiaTheme="minorEastAsia" w:hAnsi="Times New Roman" w:cs="Times New Roman"/>
                <w:sz w:val="24"/>
                <w:szCs w:val="24"/>
                <w:lang w:eastAsia="ru-RU"/>
              </w:rPr>
              <w:t>е, речевая практика</w:t>
            </w:r>
          </w:p>
        </w:tc>
      </w:tr>
      <w:tr w:rsidR="009F275F" w:rsidRPr="009F275F" w14:paraId="5C177E8D" w14:textId="77777777" w:rsidTr="00012422">
        <w:trPr>
          <w:trHeight w:hRule="exact" w:val="286"/>
        </w:trPr>
        <w:tc>
          <w:tcPr>
            <w:tcW w:w="3450" w:type="dxa"/>
            <w:vMerge/>
            <w:tcBorders>
              <w:top w:val="single" w:sz="4" w:space="0" w:color="000000"/>
              <w:left w:val="single" w:sz="4" w:space="0" w:color="000000"/>
              <w:bottom w:val="single" w:sz="4" w:space="0" w:color="000000"/>
              <w:right w:val="single" w:sz="4" w:space="0" w:color="000000"/>
            </w:tcBorders>
            <w:vAlign w:val="center"/>
          </w:tcPr>
          <w:p w14:paraId="58B16F7B"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2A0EB8AC"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мат</w:t>
            </w:r>
            <w:r w:rsidRPr="009F275F">
              <w:rPr>
                <w:rFonts w:ascii="Times New Roman" w:eastAsiaTheme="minorEastAsia" w:hAnsi="Times New Roman" w:cs="Times New Roman"/>
                <w:spacing w:val="-1"/>
                <w:sz w:val="24"/>
                <w:szCs w:val="24"/>
                <w:lang w:eastAsia="ru-RU"/>
              </w:rPr>
              <w:t>ема</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ик</w:t>
            </w:r>
            <w:r w:rsidRPr="009F275F">
              <w:rPr>
                <w:rFonts w:ascii="Times New Roman" w:eastAsiaTheme="minorEastAsia" w:hAnsi="Times New Roman" w:cs="Times New Roman"/>
                <w:sz w:val="24"/>
                <w:szCs w:val="24"/>
                <w:lang w:eastAsia="ru-RU"/>
              </w:rPr>
              <w:t>а</w:t>
            </w:r>
          </w:p>
        </w:tc>
        <w:tc>
          <w:tcPr>
            <w:tcW w:w="2977" w:type="dxa"/>
            <w:tcBorders>
              <w:top w:val="single" w:sz="4" w:space="0" w:color="000000"/>
              <w:left w:val="single" w:sz="4" w:space="0" w:color="000000"/>
              <w:bottom w:val="single" w:sz="4" w:space="0" w:color="000000"/>
              <w:right w:val="single" w:sz="4" w:space="0" w:color="000000"/>
            </w:tcBorders>
            <w:vAlign w:val="center"/>
          </w:tcPr>
          <w:p w14:paraId="11CF630C" w14:textId="0F4B2989" w:rsidR="009F275F" w:rsidRPr="009F275F" w:rsidRDefault="00F11D68"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математика,</w:t>
            </w:r>
          </w:p>
        </w:tc>
      </w:tr>
      <w:tr w:rsidR="009F275F" w:rsidRPr="009F275F" w14:paraId="40C3146A" w14:textId="77777777" w:rsidTr="00012422">
        <w:trPr>
          <w:trHeight w:hRule="exact" w:val="286"/>
        </w:trPr>
        <w:tc>
          <w:tcPr>
            <w:tcW w:w="3450" w:type="dxa"/>
            <w:vMerge/>
            <w:tcBorders>
              <w:top w:val="single" w:sz="4" w:space="0" w:color="000000"/>
              <w:left w:val="single" w:sz="4" w:space="0" w:color="000000"/>
              <w:bottom w:val="single" w:sz="4" w:space="0" w:color="000000"/>
              <w:right w:val="single" w:sz="4" w:space="0" w:color="000000"/>
            </w:tcBorders>
            <w:vAlign w:val="center"/>
          </w:tcPr>
          <w:p w14:paraId="0C5ED419"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2CFB73A3"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е</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ес</w:t>
            </w:r>
            <w:r w:rsidRPr="009F275F">
              <w:rPr>
                <w:rFonts w:ascii="Times New Roman" w:eastAsiaTheme="minorEastAsia" w:hAnsi="Times New Roman" w:cs="Times New Roman"/>
                <w:sz w:val="24"/>
                <w:szCs w:val="24"/>
                <w:lang w:eastAsia="ru-RU"/>
              </w:rPr>
              <w:t>твоз</w:t>
            </w:r>
            <w:r w:rsidRPr="009F275F">
              <w:rPr>
                <w:rFonts w:ascii="Times New Roman" w:eastAsiaTheme="minorEastAsia" w:hAnsi="Times New Roman" w:cs="Times New Roman"/>
                <w:spacing w:val="1"/>
                <w:sz w:val="24"/>
                <w:szCs w:val="24"/>
                <w:lang w:eastAsia="ru-RU"/>
              </w:rPr>
              <w:t>н</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pacing w:val="1"/>
                <w:sz w:val="24"/>
                <w:szCs w:val="24"/>
                <w:lang w:eastAsia="ru-RU"/>
              </w:rPr>
              <w:t>ни</w:t>
            </w:r>
            <w:r w:rsidRPr="009F275F">
              <w:rPr>
                <w:rFonts w:ascii="Times New Roman" w:eastAsiaTheme="minorEastAsia" w:hAnsi="Times New Roman" w:cs="Times New Roman"/>
                <w:sz w:val="24"/>
                <w:szCs w:val="24"/>
                <w:lang w:eastAsia="ru-RU"/>
              </w:rPr>
              <w:t>е</w:t>
            </w:r>
          </w:p>
        </w:tc>
        <w:tc>
          <w:tcPr>
            <w:tcW w:w="2977" w:type="dxa"/>
            <w:tcBorders>
              <w:top w:val="single" w:sz="4" w:space="0" w:color="000000"/>
              <w:left w:val="single" w:sz="4" w:space="0" w:color="000000"/>
              <w:bottom w:val="single" w:sz="4" w:space="0" w:color="000000"/>
              <w:right w:val="single" w:sz="4" w:space="0" w:color="000000"/>
            </w:tcBorders>
            <w:vAlign w:val="center"/>
          </w:tcPr>
          <w:p w14:paraId="459002AA"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мир природы и человека</w:t>
            </w:r>
          </w:p>
        </w:tc>
      </w:tr>
      <w:tr w:rsidR="009F275F" w:rsidRPr="009F275F" w14:paraId="2CD78630" w14:textId="77777777" w:rsidTr="00012422">
        <w:trPr>
          <w:trHeight w:hRule="exact" w:val="286"/>
        </w:trPr>
        <w:tc>
          <w:tcPr>
            <w:tcW w:w="3450" w:type="dxa"/>
            <w:vMerge/>
            <w:tcBorders>
              <w:top w:val="single" w:sz="4" w:space="0" w:color="000000"/>
              <w:left w:val="single" w:sz="4" w:space="0" w:color="000000"/>
              <w:bottom w:val="single" w:sz="4" w:space="0" w:color="000000"/>
              <w:right w:val="single" w:sz="4" w:space="0" w:color="000000"/>
            </w:tcBorders>
            <w:vAlign w:val="center"/>
          </w:tcPr>
          <w:p w14:paraId="16F30C7D"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0532D30F"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и</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pacing w:val="3"/>
                <w:sz w:val="24"/>
                <w:szCs w:val="24"/>
                <w:lang w:eastAsia="ru-RU"/>
              </w:rPr>
              <w:t>к</w:t>
            </w:r>
            <w:r w:rsidRPr="009F275F">
              <w:rPr>
                <w:rFonts w:ascii="Times New Roman" w:eastAsiaTheme="minorEastAsia" w:hAnsi="Times New Roman" w:cs="Times New Roman"/>
                <w:spacing w:val="-5"/>
                <w:sz w:val="24"/>
                <w:szCs w:val="24"/>
                <w:lang w:eastAsia="ru-RU"/>
              </w:rPr>
              <w:t>у</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z w:val="24"/>
                <w:szCs w:val="24"/>
                <w:lang w:eastAsia="ru-RU"/>
              </w:rPr>
              <w:t>тво</w:t>
            </w:r>
          </w:p>
        </w:tc>
        <w:tc>
          <w:tcPr>
            <w:tcW w:w="2977" w:type="dxa"/>
            <w:tcBorders>
              <w:top w:val="single" w:sz="4" w:space="0" w:color="000000"/>
              <w:left w:val="single" w:sz="4" w:space="0" w:color="000000"/>
              <w:bottom w:val="single" w:sz="4" w:space="0" w:color="000000"/>
              <w:right w:val="single" w:sz="4" w:space="0" w:color="000000"/>
            </w:tcBorders>
            <w:vAlign w:val="center"/>
          </w:tcPr>
          <w:p w14:paraId="09D78A0B"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изобр</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pacing w:val="1"/>
                <w:sz w:val="24"/>
                <w:szCs w:val="24"/>
                <w:lang w:eastAsia="ru-RU"/>
              </w:rPr>
              <w:t>зи</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z w:val="24"/>
                <w:szCs w:val="24"/>
                <w:lang w:eastAsia="ru-RU"/>
              </w:rPr>
              <w:t>л</w:t>
            </w:r>
            <w:r w:rsidRPr="009F275F">
              <w:rPr>
                <w:rFonts w:ascii="Times New Roman" w:eastAsiaTheme="minorEastAsia" w:hAnsi="Times New Roman" w:cs="Times New Roman"/>
                <w:spacing w:val="-1"/>
                <w:sz w:val="24"/>
                <w:szCs w:val="24"/>
                <w:lang w:eastAsia="ru-RU"/>
              </w:rPr>
              <w:t>ь</w:t>
            </w:r>
            <w:r w:rsidRPr="009F275F">
              <w:rPr>
                <w:rFonts w:ascii="Times New Roman" w:eastAsiaTheme="minorEastAsia" w:hAnsi="Times New Roman" w:cs="Times New Roman"/>
                <w:spacing w:val="1"/>
                <w:sz w:val="24"/>
                <w:szCs w:val="24"/>
                <w:lang w:eastAsia="ru-RU"/>
              </w:rPr>
              <w:t>н</w:t>
            </w:r>
            <w:r w:rsidRPr="009F275F">
              <w:rPr>
                <w:rFonts w:ascii="Times New Roman" w:eastAsiaTheme="minorEastAsia" w:hAnsi="Times New Roman" w:cs="Times New Roman"/>
                <w:sz w:val="24"/>
                <w:szCs w:val="24"/>
                <w:lang w:eastAsia="ru-RU"/>
              </w:rPr>
              <w:t>ое</w:t>
            </w:r>
            <w:r w:rsidRPr="009F275F">
              <w:rPr>
                <w:rFonts w:ascii="Times New Roman" w:eastAsiaTheme="minorEastAsia" w:hAnsi="Times New Roman" w:cs="Times New Roman"/>
                <w:spacing w:val="-1"/>
                <w:sz w:val="24"/>
                <w:szCs w:val="24"/>
                <w:lang w:eastAsia="ru-RU"/>
              </w:rPr>
              <w:t xml:space="preserve"> </w:t>
            </w:r>
            <w:r w:rsidRPr="009F275F">
              <w:rPr>
                <w:rFonts w:ascii="Times New Roman" w:eastAsiaTheme="minorEastAsia" w:hAnsi="Times New Roman" w:cs="Times New Roman"/>
                <w:spacing w:val="1"/>
                <w:sz w:val="24"/>
                <w:szCs w:val="24"/>
                <w:lang w:eastAsia="ru-RU"/>
              </w:rPr>
              <w:t>и</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pacing w:val="3"/>
                <w:sz w:val="24"/>
                <w:szCs w:val="24"/>
                <w:lang w:eastAsia="ru-RU"/>
              </w:rPr>
              <w:t>к</w:t>
            </w:r>
            <w:r w:rsidRPr="009F275F">
              <w:rPr>
                <w:rFonts w:ascii="Times New Roman" w:eastAsiaTheme="minorEastAsia" w:hAnsi="Times New Roman" w:cs="Times New Roman"/>
                <w:spacing w:val="-7"/>
                <w:sz w:val="24"/>
                <w:szCs w:val="24"/>
                <w:lang w:eastAsia="ru-RU"/>
              </w:rPr>
              <w:t>у</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z w:val="24"/>
                <w:szCs w:val="24"/>
                <w:lang w:eastAsia="ru-RU"/>
              </w:rPr>
              <w:t>тво</w:t>
            </w:r>
          </w:p>
        </w:tc>
      </w:tr>
      <w:tr w:rsidR="009F275F" w:rsidRPr="009F275F" w14:paraId="73A4BD26" w14:textId="77777777" w:rsidTr="00012422">
        <w:trPr>
          <w:trHeight w:hRule="exact" w:val="595"/>
        </w:trPr>
        <w:tc>
          <w:tcPr>
            <w:tcW w:w="3450" w:type="dxa"/>
            <w:vMerge w:val="restart"/>
            <w:tcBorders>
              <w:top w:val="single" w:sz="4" w:space="0" w:color="000000"/>
              <w:left w:val="single" w:sz="4" w:space="0" w:color="000000"/>
              <w:bottom w:val="single" w:sz="4" w:space="0" w:color="000000"/>
              <w:right w:val="single" w:sz="4" w:space="0" w:color="000000"/>
            </w:tcBorders>
            <w:vAlign w:val="center"/>
          </w:tcPr>
          <w:p w14:paraId="6343B022"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 xml:space="preserve">пользоваться знаками, </w:t>
            </w:r>
          </w:p>
          <w:p w14:paraId="36C8FA3E"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символами, предметами заместителями</w:t>
            </w:r>
          </w:p>
        </w:tc>
        <w:tc>
          <w:tcPr>
            <w:tcW w:w="2835" w:type="dxa"/>
            <w:tcBorders>
              <w:top w:val="single" w:sz="4" w:space="0" w:color="000000"/>
              <w:left w:val="single" w:sz="4" w:space="0" w:color="000000"/>
              <w:bottom w:val="single" w:sz="4" w:space="0" w:color="000000"/>
              <w:right w:val="single" w:sz="4" w:space="0" w:color="000000"/>
            </w:tcBorders>
            <w:vAlign w:val="center"/>
          </w:tcPr>
          <w:p w14:paraId="5734F9F5" w14:textId="77777777" w:rsidR="009F275F" w:rsidRPr="009F275F" w:rsidRDefault="009F275F" w:rsidP="009F275F">
            <w:pPr>
              <w:widowControl w:val="0"/>
              <w:autoSpaceDE w:val="0"/>
              <w:autoSpaceDN w:val="0"/>
              <w:adjustRightInd w:val="0"/>
              <w:spacing w:after="0" w:line="269"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я</w:t>
            </w:r>
            <w:r w:rsidRPr="009F275F">
              <w:rPr>
                <w:rFonts w:ascii="Times New Roman" w:eastAsiaTheme="minorEastAsia" w:hAnsi="Times New Roman" w:cs="Times New Roman"/>
                <w:spacing w:val="1"/>
                <w:sz w:val="24"/>
                <w:szCs w:val="24"/>
                <w:lang w:eastAsia="ru-RU"/>
              </w:rPr>
              <w:t>з</w:t>
            </w:r>
            <w:r w:rsidRPr="009F275F">
              <w:rPr>
                <w:rFonts w:ascii="Times New Roman" w:eastAsiaTheme="minorEastAsia" w:hAnsi="Times New Roman" w:cs="Times New Roman"/>
                <w:sz w:val="24"/>
                <w:szCs w:val="24"/>
                <w:lang w:eastAsia="ru-RU"/>
              </w:rPr>
              <w:t>ык и</w:t>
            </w:r>
            <w:r w:rsidRPr="009F275F">
              <w:rPr>
                <w:rFonts w:ascii="Times New Roman" w:eastAsiaTheme="minorEastAsia" w:hAnsi="Times New Roman" w:cs="Times New Roman"/>
                <w:spacing w:val="1"/>
                <w:sz w:val="24"/>
                <w:szCs w:val="24"/>
                <w:lang w:eastAsia="ru-RU"/>
              </w:rPr>
              <w:t xml:space="preserve"> </w:t>
            </w:r>
            <w:r w:rsidRPr="009F275F">
              <w:rPr>
                <w:rFonts w:ascii="Times New Roman" w:eastAsiaTheme="minorEastAsia" w:hAnsi="Times New Roman" w:cs="Times New Roman"/>
                <w:sz w:val="24"/>
                <w:szCs w:val="24"/>
                <w:lang w:eastAsia="ru-RU"/>
              </w:rPr>
              <w:t>р</w:t>
            </w:r>
            <w:r w:rsidRPr="009F275F">
              <w:rPr>
                <w:rFonts w:ascii="Times New Roman" w:eastAsiaTheme="minorEastAsia" w:hAnsi="Times New Roman" w:cs="Times New Roman"/>
                <w:spacing w:val="-1"/>
                <w:sz w:val="24"/>
                <w:szCs w:val="24"/>
                <w:lang w:eastAsia="ru-RU"/>
              </w:rPr>
              <w:t>ече</w:t>
            </w:r>
            <w:r w:rsidRPr="009F275F">
              <w:rPr>
                <w:rFonts w:ascii="Times New Roman" w:eastAsiaTheme="minorEastAsia" w:hAnsi="Times New Roman" w:cs="Times New Roman"/>
                <w:sz w:val="24"/>
                <w:szCs w:val="24"/>
                <w:lang w:eastAsia="ru-RU"/>
              </w:rPr>
              <w:t>в</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z w:val="24"/>
                <w:szCs w:val="24"/>
                <w:lang w:eastAsia="ru-RU"/>
              </w:rPr>
              <w:t xml:space="preserve">я </w:t>
            </w:r>
            <w:r w:rsidRPr="009F275F">
              <w:rPr>
                <w:rFonts w:ascii="Times New Roman" w:eastAsiaTheme="minorEastAsia" w:hAnsi="Times New Roman" w:cs="Times New Roman"/>
                <w:spacing w:val="1"/>
                <w:sz w:val="24"/>
                <w:szCs w:val="24"/>
                <w:lang w:eastAsia="ru-RU"/>
              </w:rPr>
              <w:t>п</w:t>
            </w:r>
            <w:r w:rsidRPr="009F275F">
              <w:rPr>
                <w:rFonts w:ascii="Times New Roman" w:eastAsiaTheme="minorEastAsia" w:hAnsi="Times New Roman" w:cs="Times New Roman"/>
                <w:sz w:val="24"/>
                <w:szCs w:val="24"/>
                <w:lang w:eastAsia="ru-RU"/>
              </w:rPr>
              <w:t>р</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pacing w:val="1"/>
                <w:sz w:val="24"/>
                <w:szCs w:val="24"/>
                <w:lang w:eastAsia="ru-RU"/>
              </w:rPr>
              <w:t>к</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и</w:t>
            </w:r>
            <w:r w:rsidRPr="009F275F">
              <w:rPr>
                <w:rFonts w:ascii="Times New Roman" w:eastAsiaTheme="minorEastAsia" w:hAnsi="Times New Roman" w:cs="Times New Roman"/>
                <w:spacing w:val="-1"/>
                <w:sz w:val="24"/>
                <w:szCs w:val="24"/>
                <w:lang w:eastAsia="ru-RU"/>
              </w:rPr>
              <w:t>к</w:t>
            </w:r>
            <w:r w:rsidRPr="009F275F">
              <w:rPr>
                <w:rFonts w:ascii="Times New Roman" w:eastAsiaTheme="minorEastAsia" w:hAnsi="Times New Roman" w:cs="Times New Roman"/>
                <w:sz w:val="24"/>
                <w:szCs w:val="24"/>
                <w:lang w:eastAsia="ru-RU"/>
              </w:rPr>
              <w:t>а</w:t>
            </w:r>
          </w:p>
        </w:tc>
        <w:tc>
          <w:tcPr>
            <w:tcW w:w="2977" w:type="dxa"/>
            <w:tcBorders>
              <w:top w:val="single" w:sz="4" w:space="0" w:color="000000"/>
              <w:left w:val="single" w:sz="4" w:space="0" w:color="000000"/>
              <w:bottom w:val="single" w:sz="4" w:space="0" w:color="000000"/>
              <w:right w:val="single" w:sz="4" w:space="0" w:color="000000"/>
            </w:tcBorders>
            <w:vAlign w:val="center"/>
          </w:tcPr>
          <w:p w14:paraId="26661940" w14:textId="06A171D1" w:rsidR="009F275F" w:rsidRPr="009F275F" w:rsidRDefault="009F275F" w:rsidP="009F275F">
            <w:pPr>
              <w:widowControl w:val="0"/>
              <w:autoSpaceDE w:val="0"/>
              <w:autoSpaceDN w:val="0"/>
              <w:adjustRightInd w:val="0"/>
              <w:spacing w:after="0" w:line="272"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pacing w:val="3"/>
                <w:sz w:val="24"/>
                <w:szCs w:val="24"/>
                <w:lang w:eastAsia="ru-RU"/>
              </w:rPr>
              <w:t>р</w:t>
            </w:r>
            <w:r w:rsidRPr="009F275F">
              <w:rPr>
                <w:rFonts w:ascii="Times New Roman" w:eastAsiaTheme="minorEastAsia" w:hAnsi="Times New Roman" w:cs="Times New Roman"/>
                <w:spacing w:val="-5"/>
                <w:sz w:val="24"/>
                <w:szCs w:val="24"/>
                <w:lang w:eastAsia="ru-RU"/>
              </w:rPr>
              <w:t>у</w:t>
            </w:r>
            <w:r w:rsidRPr="009F275F">
              <w:rPr>
                <w:rFonts w:ascii="Times New Roman" w:eastAsiaTheme="minorEastAsia" w:hAnsi="Times New Roman" w:cs="Times New Roman"/>
                <w:spacing w:val="-1"/>
                <w:sz w:val="24"/>
                <w:szCs w:val="24"/>
                <w:lang w:eastAsia="ru-RU"/>
              </w:rPr>
              <w:t>сс</w:t>
            </w:r>
            <w:r w:rsidRPr="009F275F">
              <w:rPr>
                <w:rFonts w:ascii="Times New Roman" w:eastAsiaTheme="minorEastAsia" w:hAnsi="Times New Roman" w:cs="Times New Roman"/>
                <w:spacing w:val="1"/>
                <w:sz w:val="24"/>
                <w:szCs w:val="24"/>
                <w:lang w:eastAsia="ru-RU"/>
              </w:rPr>
              <w:t>ки</w:t>
            </w:r>
            <w:r w:rsidRPr="009F275F">
              <w:rPr>
                <w:rFonts w:ascii="Times New Roman" w:eastAsiaTheme="minorEastAsia" w:hAnsi="Times New Roman" w:cs="Times New Roman"/>
                <w:sz w:val="24"/>
                <w:szCs w:val="24"/>
                <w:lang w:eastAsia="ru-RU"/>
              </w:rPr>
              <w:t>й</w:t>
            </w:r>
            <w:r w:rsidRPr="009F275F">
              <w:rPr>
                <w:rFonts w:ascii="Times New Roman" w:eastAsiaTheme="minorEastAsia" w:hAnsi="Times New Roman" w:cs="Times New Roman"/>
                <w:spacing w:val="1"/>
                <w:sz w:val="24"/>
                <w:szCs w:val="24"/>
                <w:lang w:eastAsia="ru-RU"/>
              </w:rPr>
              <w:t xml:space="preserve"> </w:t>
            </w:r>
            <w:r w:rsidRPr="009F275F">
              <w:rPr>
                <w:rFonts w:ascii="Times New Roman" w:eastAsiaTheme="minorEastAsia" w:hAnsi="Times New Roman" w:cs="Times New Roman"/>
                <w:sz w:val="24"/>
                <w:szCs w:val="24"/>
                <w:lang w:eastAsia="ru-RU"/>
              </w:rPr>
              <w:t>я</w:t>
            </w:r>
            <w:r w:rsidRPr="009F275F">
              <w:rPr>
                <w:rFonts w:ascii="Times New Roman" w:eastAsiaTheme="minorEastAsia" w:hAnsi="Times New Roman" w:cs="Times New Roman"/>
                <w:spacing w:val="1"/>
                <w:sz w:val="24"/>
                <w:szCs w:val="24"/>
                <w:lang w:eastAsia="ru-RU"/>
              </w:rPr>
              <w:t>з</w:t>
            </w:r>
            <w:r w:rsidRPr="009F275F">
              <w:rPr>
                <w:rFonts w:ascii="Times New Roman" w:eastAsiaTheme="minorEastAsia" w:hAnsi="Times New Roman" w:cs="Times New Roman"/>
                <w:sz w:val="24"/>
                <w:szCs w:val="24"/>
                <w:lang w:eastAsia="ru-RU"/>
              </w:rPr>
              <w:t>ык</w:t>
            </w:r>
            <w:r w:rsidR="00F11D68">
              <w:rPr>
                <w:rFonts w:ascii="Times New Roman" w:eastAsiaTheme="minorEastAsia" w:hAnsi="Times New Roman" w:cs="Times New Roman"/>
                <w:sz w:val="24"/>
                <w:szCs w:val="24"/>
                <w:lang w:eastAsia="ru-RU"/>
              </w:rPr>
              <w:t>,</w:t>
            </w:r>
          </w:p>
          <w:p w14:paraId="35E37FA5" w14:textId="77777777" w:rsidR="009F275F" w:rsidRPr="009F275F" w:rsidRDefault="009F275F" w:rsidP="009F275F">
            <w:pPr>
              <w:widowControl w:val="0"/>
              <w:autoSpaceDE w:val="0"/>
              <w:autoSpaceDN w:val="0"/>
              <w:adjustRightInd w:val="0"/>
              <w:spacing w:before="19" w:after="0" w:line="240" w:lineRule="auto"/>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чт</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pacing w:val="1"/>
                <w:sz w:val="24"/>
                <w:szCs w:val="24"/>
                <w:lang w:eastAsia="ru-RU"/>
              </w:rPr>
              <w:t>ни</w:t>
            </w:r>
            <w:r w:rsidRPr="009F275F">
              <w:rPr>
                <w:rFonts w:ascii="Times New Roman" w:eastAsiaTheme="minorEastAsia" w:hAnsi="Times New Roman" w:cs="Times New Roman"/>
                <w:sz w:val="24"/>
                <w:szCs w:val="24"/>
                <w:lang w:eastAsia="ru-RU"/>
              </w:rPr>
              <w:t>е, речевая практика</w:t>
            </w:r>
          </w:p>
        </w:tc>
      </w:tr>
      <w:tr w:rsidR="009F275F" w:rsidRPr="009F275F" w14:paraId="6E05EC3B" w14:textId="77777777" w:rsidTr="00012422">
        <w:trPr>
          <w:trHeight w:hRule="exact" w:val="277"/>
        </w:trPr>
        <w:tc>
          <w:tcPr>
            <w:tcW w:w="3450" w:type="dxa"/>
            <w:vMerge/>
            <w:tcBorders>
              <w:top w:val="single" w:sz="4" w:space="0" w:color="000000"/>
              <w:left w:val="single" w:sz="4" w:space="0" w:color="000000"/>
              <w:bottom w:val="single" w:sz="4" w:space="0" w:color="000000"/>
              <w:right w:val="single" w:sz="4" w:space="0" w:color="000000"/>
            </w:tcBorders>
            <w:vAlign w:val="center"/>
          </w:tcPr>
          <w:p w14:paraId="11F93D57"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21B2E0B0"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мат</w:t>
            </w:r>
            <w:r w:rsidRPr="009F275F">
              <w:rPr>
                <w:rFonts w:ascii="Times New Roman" w:eastAsiaTheme="minorEastAsia" w:hAnsi="Times New Roman" w:cs="Times New Roman"/>
                <w:spacing w:val="-1"/>
                <w:sz w:val="24"/>
                <w:szCs w:val="24"/>
                <w:lang w:eastAsia="ru-RU"/>
              </w:rPr>
              <w:t>ема</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ик</w:t>
            </w:r>
            <w:r w:rsidRPr="009F275F">
              <w:rPr>
                <w:rFonts w:ascii="Times New Roman" w:eastAsiaTheme="minorEastAsia" w:hAnsi="Times New Roman" w:cs="Times New Roman"/>
                <w:sz w:val="24"/>
                <w:szCs w:val="24"/>
                <w:lang w:eastAsia="ru-RU"/>
              </w:rPr>
              <w:t>а</w:t>
            </w:r>
          </w:p>
        </w:tc>
        <w:tc>
          <w:tcPr>
            <w:tcW w:w="2977" w:type="dxa"/>
            <w:tcBorders>
              <w:top w:val="single" w:sz="4" w:space="0" w:color="000000"/>
              <w:left w:val="single" w:sz="4" w:space="0" w:color="000000"/>
              <w:bottom w:val="single" w:sz="4" w:space="0" w:color="000000"/>
              <w:right w:val="single" w:sz="4" w:space="0" w:color="000000"/>
            </w:tcBorders>
            <w:vAlign w:val="center"/>
          </w:tcPr>
          <w:p w14:paraId="66628E9C"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мат</w:t>
            </w:r>
            <w:r w:rsidRPr="009F275F">
              <w:rPr>
                <w:rFonts w:ascii="Times New Roman" w:eastAsiaTheme="minorEastAsia" w:hAnsi="Times New Roman" w:cs="Times New Roman"/>
                <w:spacing w:val="-1"/>
                <w:sz w:val="24"/>
                <w:szCs w:val="24"/>
                <w:lang w:eastAsia="ru-RU"/>
              </w:rPr>
              <w:t>ема</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ик</w:t>
            </w:r>
            <w:r w:rsidRPr="009F275F">
              <w:rPr>
                <w:rFonts w:ascii="Times New Roman" w:eastAsiaTheme="minorEastAsia" w:hAnsi="Times New Roman" w:cs="Times New Roman"/>
                <w:sz w:val="24"/>
                <w:szCs w:val="24"/>
                <w:lang w:eastAsia="ru-RU"/>
              </w:rPr>
              <w:t>а</w:t>
            </w:r>
          </w:p>
        </w:tc>
      </w:tr>
      <w:tr w:rsidR="009F275F" w:rsidRPr="009F275F" w14:paraId="0BFB4F8F" w14:textId="77777777" w:rsidTr="00012422">
        <w:trPr>
          <w:trHeight w:hRule="exact" w:val="565"/>
        </w:trPr>
        <w:tc>
          <w:tcPr>
            <w:tcW w:w="3450" w:type="dxa"/>
            <w:vMerge/>
            <w:tcBorders>
              <w:top w:val="single" w:sz="4" w:space="0" w:color="000000"/>
              <w:left w:val="single" w:sz="4" w:space="0" w:color="000000"/>
              <w:bottom w:val="single" w:sz="4" w:space="0" w:color="000000"/>
              <w:right w:val="single" w:sz="4" w:space="0" w:color="000000"/>
            </w:tcBorders>
            <w:vAlign w:val="center"/>
          </w:tcPr>
          <w:p w14:paraId="74449369"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05D80647" w14:textId="77777777" w:rsidR="009F275F" w:rsidRPr="009F275F" w:rsidRDefault="009F275F" w:rsidP="009F275F">
            <w:pPr>
              <w:widowControl w:val="0"/>
              <w:autoSpaceDE w:val="0"/>
              <w:autoSpaceDN w:val="0"/>
              <w:adjustRightInd w:val="0"/>
              <w:spacing w:after="0" w:line="269"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и</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pacing w:val="3"/>
                <w:sz w:val="24"/>
                <w:szCs w:val="24"/>
                <w:lang w:eastAsia="ru-RU"/>
              </w:rPr>
              <w:t>к</w:t>
            </w:r>
            <w:r w:rsidRPr="009F275F">
              <w:rPr>
                <w:rFonts w:ascii="Times New Roman" w:eastAsiaTheme="minorEastAsia" w:hAnsi="Times New Roman" w:cs="Times New Roman"/>
                <w:spacing w:val="-5"/>
                <w:sz w:val="24"/>
                <w:szCs w:val="24"/>
                <w:lang w:eastAsia="ru-RU"/>
              </w:rPr>
              <w:t>у</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z w:val="24"/>
                <w:szCs w:val="24"/>
                <w:lang w:eastAsia="ru-RU"/>
              </w:rPr>
              <w:t>тво</w:t>
            </w:r>
          </w:p>
        </w:tc>
        <w:tc>
          <w:tcPr>
            <w:tcW w:w="2977" w:type="dxa"/>
            <w:tcBorders>
              <w:top w:val="single" w:sz="4" w:space="0" w:color="000000"/>
              <w:left w:val="single" w:sz="4" w:space="0" w:color="000000"/>
              <w:bottom w:val="single" w:sz="4" w:space="0" w:color="000000"/>
              <w:right w:val="single" w:sz="4" w:space="0" w:color="000000"/>
            </w:tcBorders>
            <w:vAlign w:val="center"/>
          </w:tcPr>
          <w:p w14:paraId="4B759142" w14:textId="246F7F0F" w:rsidR="009F275F" w:rsidRPr="009F275F" w:rsidRDefault="00F11D68" w:rsidP="009F275F">
            <w:pPr>
              <w:widowControl w:val="0"/>
              <w:autoSpaceDE w:val="0"/>
              <w:autoSpaceDN w:val="0"/>
              <w:adjustRightInd w:val="0"/>
              <w:spacing w:after="0" w:line="269" w:lineRule="exact"/>
              <w:ind w:right="-2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pacing w:val="2"/>
                <w:sz w:val="24"/>
                <w:szCs w:val="24"/>
                <w:lang w:eastAsia="ru-RU"/>
              </w:rPr>
              <w:t>музыка</w:t>
            </w:r>
            <w:r>
              <w:rPr>
                <w:rFonts w:ascii="Times New Roman" w:eastAsiaTheme="minorEastAsia" w:hAnsi="Times New Roman" w:cs="Times New Roman"/>
                <w:sz w:val="24"/>
                <w:szCs w:val="24"/>
                <w:lang w:eastAsia="ru-RU"/>
              </w:rPr>
              <w:t>,</w:t>
            </w:r>
          </w:p>
          <w:p w14:paraId="7852650B" w14:textId="77777777" w:rsidR="009F275F" w:rsidRPr="009F275F" w:rsidRDefault="009F275F" w:rsidP="009F275F">
            <w:pPr>
              <w:widowControl w:val="0"/>
              <w:autoSpaceDE w:val="0"/>
              <w:autoSpaceDN w:val="0"/>
              <w:adjustRightInd w:val="0"/>
              <w:spacing w:after="0" w:line="240" w:lineRule="auto"/>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изобр</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pacing w:val="1"/>
                <w:sz w:val="24"/>
                <w:szCs w:val="24"/>
                <w:lang w:eastAsia="ru-RU"/>
              </w:rPr>
              <w:t>зи</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z w:val="24"/>
                <w:szCs w:val="24"/>
                <w:lang w:eastAsia="ru-RU"/>
              </w:rPr>
              <w:t>л</w:t>
            </w:r>
            <w:r w:rsidRPr="009F275F">
              <w:rPr>
                <w:rFonts w:ascii="Times New Roman" w:eastAsiaTheme="minorEastAsia" w:hAnsi="Times New Roman" w:cs="Times New Roman"/>
                <w:spacing w:val="-1"/>
                <w:sz w:val="24"/>
                <w:szCs w:val="24"/>
                <w:lang w:eastAsia="ru-RU"/>
              </w:rPr>
              <w:t>ь</w:t>
            </w:r>
            <w:r w:rsidRPr="009F275F">
              <w:rPr>
                <w:rFonts w:ascii="Times New Roman" w:eastAsiaTheme="minorEastAsia" w:hAnsi="Times New Roman" w:cs="Times New Roman"/>
                <w:spacing w:val="1"/>
                <w:sz w:val="24"/>
                <w:szCs w:val="24"/>
                <w:lang w:eastAsia="ru-RU"/>
              </w:rPr>
              <w:t>н</w:t>
            </w:r>
            <w:r w:rsidRPr="009F275F">
              <w:rPr>
                <w:rFonts w:ascii="Times New Roman" w:eastAsiaTheme="minorEastAsia" w:hAnsi="Times New Roman" w:cs="Times New Roman"/>
                <w:sz w:val="24"/>
                <w:szCs w:val="24"/>
                <w:lang w:eastAsia="ru-RU"/>
              </w:rPr>
              <w:t>ое</w:t>
            </w:r>
            <w:r w:rsidRPr="009F275F">
              <w:rPr>
                <w:rFonts w:ascii="Times New Roman" w:eastAsiaTheme="minorEastAsia" w:hAnsi="Times New Roman" w:cs="Times New Roman"/>
                <w:spacing w:val="-1"/>
                <w:sz w:val="24"/>
                <w:szCs w:val="24"/>
                <w:lang w:eastAsia="ru-RU"/>
              </w:rPr>
              <w:t xml:space="preserve"> </w:t>
            </w:r>
            <w:r w:rsidRPr="009F275F">
              <w:rPr>
                <w:rFonts w:ascii="Times New Roman" w:eastAsiaTheme="minorEastAsia" w:hAnsi="Times New Roman" w:cs="Times New Roman"/>
                <w:spacing w:val="1"/>
                <w:sz w:val="24"/>
                <w:szCs w:val="24"/>
                <w:lang w:eastAsia="ru-RU"/>
              </w:rPr>
              <w:t>и</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pacing w:val="3"/>
                <w:sz w:val="24"/>
                <w:szCs w:val="24"/>
                <w:lang w:eastAsia="ru-RU"/>
              </w:rPr>
              <w:t>к</w:t>
            </w:r>
            <w:r w:rsidRPr="009F275F">
              <w:rPr>
                <w:rFonts w:ascii="Times New Roman" w:eastAsiaTheme="minorEastAsia" w:hAnsi="Times New Roman" w:cs="Times New Roman"/>
                <w:spacing w:val="-7"/>
                <w:sz w:val="24"/>
                <w:szCs w:val="24"/>
                <w:lang w:eastAsia="ru-RU"/>
              </w:rPr>
              <w:t>у</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z w:val="24"/>
                <w:szCs w:val="24"/>
                <w:lang w:eastAsia="ru-RU"/>
              </w:rPr>
              <w:t>тво</w:t>
            </w:r>
          </w:p>
        </w:tc>
      </w:tr>
      <w:tr w:rsidR="009F275F" w:rsidRPr="009F275F" w14:paraId="6EA43200" w14:textId="77777777" w:rsidTr="00F11D68">
        <w:trPr>
          <w:trHeight w:hRule="exact" w:val="397"/>
        </w:trPr>
        <w:tc>
          <w:tcPr>
            <w:tcW w:w="3450" w:type="dxa"/>
            <w:vMerge w:val="restart"/>
            <w:tcBorders>
              <w:top w:val="single" w:sz="4" w:space="0" w:color="000000"/>
              <w:left w:val="single" w:sz="4" w:space="0" w:color="000000"/>
              <w:bottom w:val="single" w:sz="4" w:space="0" w:color="000000"/>
              <w:right w:val="single" w:sz="4" w:space="0" w:color="000000"/>
            </w:tcBorders>
            <w:vAlign w:val="center"/>
          </w:tcPr>
          <w:p w14:paraId="4327DE77"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читать</w:t>
            </w:r>
          </w:p>
        </w:tc>
        <w:tc>
          <w:tcPr>
            <w:tcW w:w="2835" w:type="dxa"/>
            <w:tcBorders>
              <w:top w:val="single" w:sz="4" w:space="0" w:color="000000"/>
              <w:left w:val="single" w:sz="4" w:space="0" w:color="000000"/>
              <w:bottom w:val="single" w:sz="4" w:space="0" w:color="000000"/>
              <w:right w:val="single" w:sz="4" w:space="0" w:color="000000"/>
            </w:tcBorders>
            <w:vAlign w:val="center"/>
          </w:tcPr>
          <w:p w14:paraId="6B8E59F0"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я</w:t>
            </w:r>
            <w:r w:rsidRPr="009F275F">
              <w:rPr>
                <w:rFonts w:ascii="Times New Roman" w:eastAsiaTheme="minorEastAsia" w:hAnsi="Times New Roman" w:cs="Times New Roman"/>
                <w:spacing w:val="1"/>
                <w:sz w:val="24"/>
                <w:szCs w:val="24"/>
                <w:lang w:eastAsia="ru-RU"/>
              </w:rPr>
              <w:t>з</w:t>
            </w:r>
            <w:r w:rsidRPr="009F275F">
              <w:rPr>
                <w:rFonts w:ascii="Times New Roman" w:eastAsiaTheme="minorEastAsia" w:hAnsi="Times New Roman" w:cs="Times New Roman"/>
                <w:sz w:val="24"/>
                <w:szCs w:val="24"/>
                <w:lang w:eastAsia="ru-RU"/>
              </w:rPr>
              <w:t>ык и</w:t>
            </w:r>
            <w:r w:rsidRPr="009F275F">
              <w:rPr>
                <w:rFonts w:ascii="Times New Roman" w:eastAsiaTheme="minorEastAsia" w:hAnsi="Times New Roman" w:cs="Times New Roman"/>
                <w:spacing w:val="1"/>
                <w:sz w:val="24"/>
                <w:szCs w:val="24"/>
                <w:lang w:eastAsia="ru-RU"/>
              </w:rPr>
              <w:t xml:space="preserve"> </w:t>
            </w:r>
            <w:r w:rsidRPr="009F275F">
              <w:rPr>
                <w:rFonts w:ascii="Times New Roman" w:eastAsiaTheme="minorEastAsia" w:hAnsi="Times New Roman" w:cs="Times New Roman"/>
                <w:sz w:val="24"/>
                <w:szCs w:val="24"/>
                <w:lang w:eastAsia="ru-RU"/>
              </w:rPr>
              <w:t>р</w:t>
            </w:r>
            <w:r w:rsidRPr="009F275F">
              <w:rPr>
                <w:rFonts w:ascii="Times New Roman" w:eastAsiaTheme="minorEastAsia" w:hAnsi="Times New Roman" w:cs="Times New Roman"/>
                <w:spacing w:val="-1"/>
                <w:sz w:val="24"/>
                <w:szCs w:val="24"/>
                <w:lang w:eastAsia="ru-RU"/>
              </w:rPr>
              <w:t>ече</w:t>
            </w:r>
            <w:r w:rsidRPr="009F275F">
              <w:rPr>
                <w:rFonts w:ascii="Times New Roman" w:eastAsiaTheme="minorEastAsia" w:hAnsi="Times New Roman" w:cs="Times New Roman"/>
                <w:sz w:val="24"/>
                <w:szCs w:val="24"/>
                <w:lang w:eastAsia="ru-RU"/>
              </w:rPr>
              <w:t>в</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z w:val="24"/>
                <w:szCs w:val="24"/>
                <w:lang w:eastAsia="ru-RU"/>
              </w:rPr>
              <w:t xml:space="preserve">я </w:t>
            </w:r>
            <w:r w:rsidRPr="009F275F">
              <w:rPr>
                <w:rFonts w:ascii="Times New Roman" w:eastAsiaTheme="minorEastAsia" w:hAnsi="Times New Roman" w:cs="Times New Roman"/>
                <w:spacing w:val="1"/>
                <w:sz w:val="24"/>
                <w:szCs w:val="24"/>
                <w:lang w:eastAsia="ru-RU"/>
              </w:rPr>
              <w:t>п</w:t>
            </w:r>
            <w:r w:rsidRPr="009F275F">
              <w:rPr>
                <w:rFonts w:ascii="Times New Roman" w:eastAsiaTheme="minorEastAsia" w:hAnsi="Times New Roman" w:cs="Times New Roman"/>
                <w:sz w:val="24"/>
                <w:szCs w:val="24"/>
                <w:lang w:eastAsia="ru-RU"/>
              </w:rPr>
              <w:t>р</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pacing w:val="1"/>
                <w:sz w:val="24"/>
                <w:szCs w:val="24"/>
                <w:lang w:eastAsia="ru-RU"/>
              </w:rPr>
              <w:t>к</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и</w:t>
            </w:r>
            <w:r w:rsidRPr="009F275F">
              <w:rPr>
                <w:rFonts w:ascii="Times New Roman" w:eastAsiaTheme="minorEastAsia" w:hAnsi="Times New Roman" w:cs="Times New Roman"/>
                <w:spacing w:val="-1"/>
                <w:sz w:val="24"/>
                <w:szCs w:val="24"/>
                <w:lang w:eastAsia="ru-RU"/>
              </w:rPr>
              <w:t>к</w:t>
            </w:r>
            <w:r w:rsidRPr="009F275F">
              <w:rPr>
                <w:rFonts w:ascii="Times New Roman" w:eastAsiaTheme="minorEastAsia" w:hAnsi="Times New Roman" w:cs="Times New Roman"/>
                <w:sz w:val="24"/>
                <w:szCs w:val="24"/>
                <w:lang w:eastAsia="ru-RU"/>
              </w:rPr>
              <w:t>а</w:t>
            </w:r>
          </w:p>
        </w:tc>
        <w:tc>
          <w:tcPr>
            <w:tcW w:w="2977" w:type="dxa"/>
            <w:tcBorders>
              <w:top w:val="single" w:sz="4" w:space="0" w:color="000000"/>
              <w:left w:val="single" w:sz="4" w:space="0" w:color="000000"/>
              <w:bottom w:val="single" w:sz="4" w:space="0" w:color="000000"/>
              <w:right w:val="single" w:sz="4" w:space="0" w:color="000000"/>
            </w:tcBorders>
            <w:vAlign w:val="center"/>
          </w:tcPr>
          <w:p w14:paraId="2FB284FA" w14:textId="008B1063" w:rsidR="009F275F" w:rsidRPr="009F275F" w:rsidRDefault="009F275F" w:rsidP="00F11D68">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F11D68">
              <w:rPr>
                <w:rFonts w:ascii="Times New Roman" w:eastAsiaTheme="minorEastAsia" w:hAnsi="Times New Roman" w:cs="Times New Roman"/>
                <w:sz w:val="24"/>
                <w:szCs w:val="24"/>
                <w:lang w:eastAsia="ru-RU"/>
              </w:rPr>
              <w:t>русский</w:t>
            </w:r>
            <w:r w:rsidRPr="009F275F">
              <w:rPr>
                <w:rFonts w:ascii="Times New Roman" w:eastAsiaTheme="minorEastAsia" w:hAnsi="Times New Roman" w:cs="Times New Roman"/>
                <w:spacing w:val="1"/>
                <w:sz w:val="24"/>
                <w:szCs w:val="24"/>
                <w:lang w:eastAsia="ru-RU"/>
              </w:rPr>
              <w:t xml:space="preserve"> </w:t>
            </w:r>
            <w:r w:rsidRPr="009F275F">
              <w:rPr>
                <w:rFonts w:ascii="Times New Roman" w:eastAsiaTheme="minorEastAsia" w:hAnsi="Times New Roman" w:cs="Times New Roman"/>
                <w:sz w:val="24"/>
                <w:szCs w:val="24"/>
                <w:lang w:eastAsia="ru-RU"/>
              </w:rPr>
              <w:t>я</w:t>
            </w:r>
            <w:r w:rsidRPr="009F275F">
              <w:rPr>
                <w:rFonts w:ascii="Times New Roman" w:eastAsiaTheme="minorEastAsia" w:hAnsi="Times New Roman" w:cs="Times New Roman"/>
                <w:spacing w:val="1"/>
                <w:sz w:val="24"/>
                <w:szCs w:val="24"/>
                <w:lang w:eastAsia="ru-RU"/>
              </w:rPr>
              <w:t>з</w:t>
            </w:r>
            <w:r w:rsidRPr="009F275F">
              <w:rPr>
                <w:rFonts w:ascii="Times New Roman" w:eastAsiaTheme="minorEastAsia" w:hAnsi="Times New Roman" w:cs="Times New Roman"/>
                <w:sz w:val="24"/>
                <w:szCs w:val="24"/>
                <w:lang w:eastAsia="ru-RU"/>
              </w:rPr>
              <w:t>ык</w:t>
            </w:r>
            <w:r w:rsidR="00F11D68">
              <w:rPr>
                <w:rFonts w:ascii="Times New Roman" w:eastAsiaTheme="minorEastAsia" w:hAnsi="Times New Roman" w:cs="Times New Roman"/>
                <w:sz w:val="24"/>
                <w:szCs w:val="24"/>
                <w:lang w:eastAsia="ru-RU"/>
              </w:rPr>
              <w:t>, ч</w:t>
            </w:r>
            <w:r w:rsidRPr="009F275F">
              <w:rPr>
                <w:rFonts w:ascii="Times New Roman" w:eastAsiaTheme="minorEastAsia" w:hAnsi="Times New Roman" w:cs="Times New Roman"/>
                <w:spacing w:val="1"/>
                <w:sz w:val="24"/>
                <w:szCs w:val="24"/>
                <w:lang w:eastAsia="ru-RU"/>
              </w:rPr>
              <w:t>т</w:t>
            </w:r>
            <w:r w:rsidRPr="009F275F">
              <w:rPr>
                <w:rFonts w:ascii="Times New Roman" w:eastAsiaTheme="minorEastAsia" w:hAnsi="Times New Roman" w:cs="Times New Roman"/>
                <w:spacing w:val="-1"/>
                <w:sz w:val="24"/>
                <w:szCs w:val="24"/>
                <w:lang w:eastAsia="ru-RU"/>
              </w:rPr>
              <w:t>ен</w:t>
            </w:r>
            <w:r w:rsidRPr="009F275F">
              <w:rPr>
                <w:rFonts w:ascii="Times New Roman" w:eastAsiaTheme="minorEastAsia" w:hAnsi="Times New Roman" w:cs="Times New Roman"/>
                <w:spacing w:val="1"/>
                <w:sz w:val="24"/>
                <w:szCs w:val="24"/>
                <w:lang w:eastAsia="ru-RU"/>
              </w:rPr>
              <w:t>и</w:t>
            </w:r>
            <w:r w:rsidRPr="009F275F">
              <w:rPr>
                <w:rFonts w:ascii="Times New Roman" w:eastAsiaTheme="minorEastAsia" w:hAnsi="Times New Roman" w:cs="Times New Roman"/>
                <w:sz w:val="24"/>
                <w:szCs w:val="24"/>
                <w:lang w:eastAsia="ru-RU"/>
              </w:rPr>
              <w:t>е</w:t>
            </w:r>
          </w:p>
        </w:tc>
      </w:tr>
      <w:tr w:rsidR="009F275F" w:rsidRPr="009F275F" w14:paraId="49854AAE" w14:textId="77777777" w:rsidTr="00012422">
        <w:trPr>
          <w:trHeight w:hRule="exact" w:val="415"/>
        </w:trPr>
        <w:tc>
          <w:tcPr>
            <w:tcW w:w="3450" w:type="dxa"/>
            <w:vMerge/>
            <w:tcBorders>
              <w:top w:val="single" w:sz="4" w:space="0" w:color="000000"/>
              <w:left w:val="single" w:sz="4" w:space="0" w:color="000000"/>
              <w:bottom w:val="single" w:sz="4" w:space="0" w:color="000000"/>
              <w:right w:val="single" w:sz="4" w:space="0" w:color="000000"/>
            </w:tcBorders>
            <w:vAlign w:val="center"/>
          </w:tcPr>
          <w:p w14:paraId="2C1F1945"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40193BDE"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е</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ес</w:t>
            </w:r>
            <w:r w:rsidRPr="009F275F">
              <w:rPr>
                <w:rFonts w:ascii="Times New Roman" w:eastAsiaTheme="minorEastAsia" w:hAnsi="Times New Roman" w:cs="Times New Roman"/>
                <w:sz w:val="24"/>
                <w:szCs w:val="24"/>
                <w:lang w:eastAsia="ru-RU"/>
              </w:rPr>
              <w:t>твоз</w:t>
            </w:r>
            <w:r w:rsidRPr="009F275F">
              <w:rPr>
                <w:rFonts w:ascii="Times New Roman" w:eastAsiaTheme="minorEastAsia" w:hAnsi="Times New Roman" w:cs="Times New Roman"/>
                <w:spacing w:val="1"/>
                <w:sz w:val="24"/>
                <w:szCs w:val="24"/>
                <w:lang w:eastAsia="ru-RU"/>
              </w:rPr>
              <w:t>н</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pacing w:val="1"/>
                <w:sz w:val="24"/>
                <w:szCs w:val="24"/>
                <w:lang w:eastAsia="ru-RU"/>
              </w:rPr>
              <w:t>ни</w:t>
            </w:r>
            <w:r w:rsidRPr="009F275F">
              <w:rPr>
                <w:rFonts w:ascii="Times New Roman" w:eastAsiaTheme="minorEastAsia" w:hAnsi="Times New Roman" w:cs="Times New Roman"/>
                <w:sz w:val="24"/>
                <w:szCs w:val="24"/>
                <w:lang w:eastAsia="ru-RU"/>
              </w:rPr>
              <w:t>е</w:t>
            </w:r>
          </w:p>
        </w:tc>
        <w:tc>
          <w:tcPr>
            <w:tcW w:w="2977" w:type="dxa"/>
            <w:tcBorders>
              <w:top w:val="single" w:sz="4" w:space="0" w:color="000000"/>
              <w:left w:val="single" w:sz="4" w:space="0" w:color="000000"/>
              <w:bottom w:val="single" w:sz="4" w:space="0" w:color="000000"/>
              <w:right w:val="single" w:sz="4" w:space="0" w:color="000000"/>
            </w:tcBorders>
            <w:vAlign w:val="center"/>
          </w:tcPr>
          <w:p w14:paraId="231A7849"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мир природы и человека</w:t>
            </w:r>
          </w:p>
        </w:tc>
      </w:tr>
      <w:tr w:rsidR="009F275F" w:rsidRPr="009F275F" w14:paraId="3BC2C735" w14:textId="77777777" w:rsidTr="00012422">
        <w:trPr>
          <w:trHeight w:hRule="exact" w:val="417"/>
        </w:trPr>
        <w:tc>
          <w:tcPr>
            <w:tcW w:w="3450" w:type="dxa"/>
            <w:vMerge w:val="restart"/>
            <w:tcBorders>
              <w:top w:val="single" w:sz="4" w:space="0" w:color="000000"/>
              <w:left w:val="single" w:sz="4" w:space="0" w:color="000000"/>
              <w:right w:val="single" w:sz="4" w:space="0" w:color="000000"/>
            </w:tcBorders>
            <w:vAlign w:val="center"/>
          </w:tcPr>
          <w:p w14:paraId="198EDDF7"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писать</w:t>
            </w:r>
          </w:p>
        </w:tc>
        <w:tc>
          <w:tcPr>
            <w:tcW w:w="2835" w:type="dxa"/>
            <w:tcBorders>
              <w:top w:val="single" w:sz="4" w:space="0" w:color="000000"/>
              <w:left w:val="single" w:sz="4" w:space="0" w:color="000000"/>
              <w:bottom w:val="single" w:sz="4" w:space="0" w:color="000000"/>
              <w:right w:val="single" w:sz="4" w:space="0" w:color="000000"/>
            </w:tcBorders>
            <w:vAlign w:val="center"/>
          </w:tcPr>
          <w:p w14:paraId="18E5FDA9"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я</w:t>
            </w:r>
            <w:r w:rsidRPr="009F275F">
              <w:rPr>
                <w:rFonts w:ascii="Times New Roman" w:eastAsiaTheme="minorEastAsia" w:hAnsi="Times New Roman" w:cs="Times New Roman"/>
                <w:spacing w:val="1"/>
                <w:sz w:val="24"/>
                <w:szCs w:val="24"/>
                <w:lang w:eastAsia="ru-RU"/>
              </w:rPr>
              <w:t>з</w:t>
            </w:r>
            <w:r w:rsidRPr="009F275F">
              <w:rPr>
                <w:rFonts w:ascii="Times New Roman" w:eastAsiaTheme="minorEastAsia" w:hAnsi="Times New Roman" w:cs="Times New Roman"/>
                <w:sz w:val="24"/>
                <w:szCs w:val="24"/>
                <w:lang w:eastAsia="ru-RU"/>
              </w:rPr>
              <w:t>ык и</w:t>
            </w:r>
            <w:r w:rsidRPr="009F275F">
              <w:rPr>
                <w:rFonts w:ascii="Times New Roman" w:eastAsiaTheme="minorEastAsia" w:hAnsi="Times New Roman" w:cs="Times New Roman"/>
                <w:spacing w:val="1"/>
                <w:sz w:val="24"/>
                <w:szCs w:val="24"/>
                <w:lang w:eastAsia="ru-RU"/>
              </w:rPr>
              <w:t xml:space="preserve"> </w:t>
            </w:r>
            <w:r w:rsidRPr="009F275F">
              <w:rPr>
                <w:rFonts w:ascii="Times New Roman" w:eastAsiaTheme="minorEastAsia" w:hAnsi="Times New Roman" w:cs="Times New Roman"/>
                <w:sz w:val="24"/>
                <w:szCs w:val="24"/>
                <w:lang w:eastAsia="ru-RU"/>
              </w:rPr>
              <w:t>р</w:t>
            </w:r>
            <w:r w:rsidRPr="009F275F">
              <w:rPr>
                <w:rFonts w:ascii="Times New Roman" w:eastAsiaTheme="minorEastAsia" w:hAnsi="Times New Roman" w:cs="Times New Roman"/>
                <w:spacing w:val="-1"/>
                <w:sz w:val="24"/>
                <w:szCs w:val="24"/>
                <w:lang w:eastAsia="ru-RU"/>
              </w:rPr>
              <w:t>ече</w:t>
            </w:r>
            <w:r w:rsidRPr="009F275F">
              <w:rPr>
                <w:rFonts w:ascii="Times New Roman" w:eastAsiaTheme="minorEastAsia" w:hAnsi="Times New Roman" w:cs="Times New Roman"/>
                <w:sz w:val="24"/>
                <w:szCs w:val="24"/>
                <w:lang w:eastAsia="ru-RU"/>
              </w:rPr>
              <w:t>в</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z w:val="24"/>
                <w:szCs w:val="24"/>
                <w:lang w:eastAsia="ru-RU"/>
              </w:rPr>
              <w:t xml:space="preserve">я </w:t>
            </w:r>
            <w:r w:rsidRPr="009F275F">
              <w:rPr>
                <w:rFonts w:ascii="Times New Roman" w:eastAsiaTheme="minorEastAsia" w:hAnsi="Times New Roman" w:cs="Times New Roman"/>
                <w:spacing w:val="1"/>
                <w:sz w:val="24"/>
                <w:szCs w:val="24"/>
                <w:lang w:eastAsia="ru-RU"/>
              </w:rPr>
              <w:t>п</w:t>
            </w:r>
            <w:r w:rsidRPr="009F275F">
              <w:rPr>
                <w:rFonts w:ascii="Times New Roman" w:eastAsiaTheme="minorEastAsia" w:hAnsi="Times New Roman" w:cs="Times New Roman"/>
                <w:sz w:val="24"/>
                <w:szCs w:val="24"/>
                <w:lang w:eastAsia="ru-RU"/>
              </w:rPr>
              <w:t>р</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pacing w:val="1"/>
                <w:sz w:val="24"/>
                <w:szCs w:val="24"/>
                <w:lang w:eastAsia="ru-RU"/>
              </w:rPr>
              <w:t>к</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и</w:t>
            </w:r>
            <w:r w:rsidRPr="009F275F">
              <w:rPr>
                <w:rFonts w:ascii="Times New Roman" w:eastAsiaTheme="minorEastAsia" w:hAnsi="Times New Roman" w:cs="Times New Roman"/>
                <w:spacing w:val="-1"/>
                <w:sz w:val="24"/>
                <w:szCs w:val="24"/>
                <w:lang w:eastAsia="ru-RU"/>
              </w:rPr>
              <w:t>к</w:t>
            </w:r>
            <w:r w:rsidRPr="009F275F">
              <w:rPr>
                <w:rFonts w:ascii="Times New Roman" w:eastAsiaTheme="minorEastAsia" w:hAnsi="Times New Roman" w:cs="Times New Roman"/>
                <w:sz w:val="24"/>
                <w:szCs w:val="24"/>
                <w:lang w:eastAsia="ru-RU"/>
              </w:rPr>
              <w:t>а</w:t>
            </w:r>
          </w:p>
        </w:tc>
        <w:tc>
          <w:tcPr>
            <w:tcW w:w="2977" w:type="dxa"/>
            <w:tcBorders>
              <w:top w:val="single" w:sz="4" w:space="0" w:color="000000"/>
              <w:left w:val="single" w:sz="4" w:space="0" w:color="000000"/>
              <w:bottom w:val="single" w:sz="4" w:space="0" w:color="000000"/>
              <w:right w:val="single" w:sz="4" w:space="0" w:color="000000"/>
            </w:tcBorders>
            <w:vAlign w:val="center"/>
          </w:tcPr>
          <w:p w14:paraId="4A410753"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pacing w:val="3"/>
                <w:sz w:val="24"/>
                <w:szCs w:val="24"/>
                <w:lang w:eastAsia="ru-RU"/>
              </w:rPr>
              <w:t>р</w:t>
            </w:r>
            <w:r w:rsidRPr="009F275F">
              <w:rPr>
                <w:rFonts w:ascii="Times New Roman" w:eastAsiaTheme="minorEastAsia" w:hAnsi="Times New Roman" w:cs="Times New Roman"/>
                <w:spacing w:val="-5"/>
                <w:sz w:val="24"/>
                <w:szCs w:val="24"/>
                <w:lang w:eastAsia="ru-RU"/>
              </w:rPr>
              <w:t>у</w:t>
            </w:r>
            <w:r w:rsidRPr="009F275F">
              <w:rPr>
                <w:rFonts w:ascii="Times New Roman" w:eastAsiaTheme="minorEastAsia" w:hAnsi="Times New Roman" w:cs="Times New Roman"/>
                <w:spacing w:val="-1"/>
                <w:sz w:val="24"/>
                <w:szCs w:val="24"/>
                <w:lang w:eastAsia="ru-RU"/>
              </w:rPr>
              <w:t>сс</w:t>
            </w:r>
            <w:r w:rsidRPr="009F275F">
              <w:rPr>
                <w:rFonts w:ascii="Times New Roman" w:eastAsiaTheme="minorEastAsia" w:hAnsi="Times New Roman" w:cs="Times New Roman"/>
                <w:spacing w:val="1"/>
                <w:sz w:val="24"/>
                <w:szCs w:val="24"/>
                <w:lang w:eastAsia="ru-RU"/>
              </w:rPr>
              <w:t>ки</w:t>
            </w:r>
            <w:r w:rsidRPr="009F275F">
              <w:rPr>
                <w:rFonts w:ascii="Times New Roman" w:eastAsiaTheme="minorEastAsia" w:hAnsi="Times New Roman" w:cs="Times New Roman"/>
                <w:sz w:val="24"/>
                <w:szCs w:val="24"/>
                <w:lang w:eastAsia="ru-RU"/>
              </w:rPr>
              <w:t>й</w:t>
            </w:r>
            <w:r w:rsidRPr="009F275F">
              <w:rPr>
                <w:rFonts w:ascii="Times New Roman" w:eastAsiaTheme="minorEastAsia" w:hAnsi="Times New Roman" w:cs="Times New Roman"/>
                <w:spacing w:val="1"/>
                <w:sz w:val="24"/>
                <w:szCs w:val="24"/>
                <w:lang w:eastAsia="ru-RU"/>
              </w:rPr>
              <w:t xml:space="preserve"> </w:t>
            </w:r>
            <w:r w:rsidRPr="009F275F">
              <w:rPr>
                <w:rFonts w:ascii="Times New Roman" w:eastAsiaTheme="minorEastAsia" w:hAnsi="Times New Roman" w:cs="Times New Roman"/>
                <w:sz w:val="24"/>
                <w:szCs w:val="24"/>
                <w:lang w:eastAsia="ru-RU"/>
              </w:rPr>
              <w:t>я</w:t>
            </w:r>
            <w:r w:rsidRPr="009F275F">
              <w:rPr>
                <w:rFonts w:ascii="Times New Roman" w:eastAsiaTheme="minorEastAsia" w:hAnsi="Times New Roman" w:cs="Times New Roman"/>
                <w:spacing w:val="1"/>
                <w:sz w:val="24"/>
                <w:szCs w:val="24"/>
                <w:lang w:eastAsia="ru-RU"/>
              </w:rPr>
              <w:t>з</w:t>
            </w:r>
            <w:r w:rsidRPr="009F275F">
              <w:rPr>
                <w:rFonts w:ascii="Times New Roman" w:eastAsiaTheme="minorEastAsia" w:hAnsi="Times New Roman" w:cs="Times New Roman"/>
                <w:sz w:val="24"/>
                <w:szCs w:val="24"/>
                <w:lang w:eastAsia="ru-RU"/>
              </w:rPr>
              <w:t>ык</w:t>
            </w:r>
          </w:p>
        </w:tc>
      </w:tr>
      <w:tr w:rsidR="009F275F" w:rsidRPr="009F275F" w14:paraId="793B982B" w14:textId="77777777" w:rsidTr="00012422">
        <w:trPr>
          <w:trHeight w:hRule="exact" w:val="318"/>
        </w:trPr>
        <w:tc>
          <w:tcPr>
            <w:tcW w:w="3450" w:type="dxa"/>
            <w:vMerge/>
            <w:tcBorders>
              <w:left w:val="single" w:sz="4" w:space="0" w:color="000000"/>
              <w:bottom w:val="single" w:sz="4" w:space="0" w:color="000000"/>
              <w:right w:val="single" w:sz="4" w:space="0" w:color="000000"/>
            </w:tcBorders>
            <w:vAlign w:val="center"/>
          </w:tcPr>
          <w:p w14:paraId="3A60FDBE"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35F3326C"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мат</w:t>
            </w:r>
            <w:r w:rsidRPr="009F275F">
              <w:rPr>
                <w:rFonts w:ascii="Times New Roman" w:eastAsiaTheme="minorEastAsia" w:hAnsi="Times New Roman" w:cs="Times New Roman"/>
                <w:spacing w:val="-1"/>
                <w:sz w:val="24"/>
                <w:szCs w:val="24"/>
                <w:lang w:eastAsia="ru-RU"/>
              </w:rPr>
              <w:t>ема</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ик</w:t>
            </w:r>
            <w:r w:rsidRPr="009F275F">
              <w:rPr>
                <w:rFonts w:ascii="Times New Roman" w:eastAsiaTheme="minorEastAsia" w:hAnsi="Times New Roman" w:cs="Times New Roman"/>
                <w:sz w:val="24"/>
                <w:szCs w:val="24"/>
                <w:lang w:eastAsia="ru-RU"/>
              </w:rPr>
              <w:t>а</w:t>
            </w:r>
          </w:p>
        </w:tc>
        <w:tc>
          <w:tcPr>
            <w:tcW w:w="2977" w:type="dxa"/>
            <w:tcBorders>
              <w:top w:val="single" w:sz="4" w:space="0" w:color="000000"/>
              <w:left w:val="single" w:sz="4" w:space="0" w:color="000000"/>
              <w:bottom w:val="single" w:sz="4" w:space="0" w:color="000000"/>
              <w:right w:val="single" w:sz="4" w:space="0" w:color="000000"/>
            </w:tcBorders>
            <w:vAlign w:val="center"/>
          </w:tcPr>
          <w:p w14:paraId="4DE22F40"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мат</w:t>
            </w:r>
            <w:r w:rsidRPr="009F275F">
              <w:rPr>
                <w:rFonts w:ascii="Times New Roman" w:eastAsiaTheme="minorEastAsia" w:hAnsi="Times New Roman" w:cs="Times New Roman"/>
                <w:spacing w:val="-1"/>
                <w:sz w:val="24"/>
                <w:szCs w:val="24"/>
                <w:lang w:eastAsia="ru-RU"/>
              </w:rPr>
              <w:t>ема</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ик</w:t>
            </w:r>
            <w:r w:rsidRPr="009F275F">
              <w:rPr>
                <w:rFonts w:ascii="Times New Roman" w:eastAsiaTheme="minorEastAsia" w:hAnsi="Times New Roman" w:cs="Times New Roman"/>
                <w:sz w:val="24"/>
                <w:szCs w:val="24"/>
                <w:lang w:eastAsia="ru-RU"/>
              </w:rPr>
              <w:t>а</w:t>
            </w:r>
          </w:p>
        </w:tc>
      </w:tr>
      <w:tr w:rsidR="009F275F" w:rsidRPr="009F275F" w14:paraId="2D053785" w14:textId="77777777" w:rsidTr="00F11D68">
        <w:trPr>
          <w:trHeight w:hRule="exact" w:val="687"/>
        </w:trPr>
        <w:tc>
          <w:tcPr>
            <w:tcW w:w="3450" w:type="dxa"/>
            <w:tcBorders>
              <w:top w:val="single" w:sz="4" w:space="0" w:color="000000"/>
              <w:left w:val="single" w:sz="4" w:space="0" w:color="000000"/>
              <w:bottom w:val="single" w:sz="4" w:space="0" w:color="000000"/>
              <w:right w:val="single" w:sz="4" w:space="0" w:color="000000"/>
            </w:tcBorders>
            <w:vAlign w:val="center"/>
          </w:tcPr>
          <w:p w14:paraId="7E49955D"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 xml:space="preserve">выполнять </w:t>
            </w:r>
          </w:p>
          <w:p w14:paraId="67F418C7"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 xml:space="preserve">арифметические действия </w:t>
            </w:r>
          </w:p>
        </w:tc>
        <w:tc>
          <w:tcPr>
            <w:tcW w:w="2835" w:type="dxa"/>
            <w:tcBorders>
              <w:top w:val="single" w:sz="4" w:space="0" w:color="000000"/>
              <w:left w:val="single" w:sz="4" w:space="0" w:color="000000"/>
              <w:bottom w:val="single" w:sz="4" w:space="0" w:color="000000"/>
              <w:right w:val="single" w:sz="4" w:space="0" w:color="000000"/>
            </w:tcBorders>
            <w:vAlign w:val="center"/>
          </w:tcPr>
          <w:p w14:paraId="1A677E36"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мат</w:t>
            </w:r>
            <w:r w:rsidRPr="009F275F">
              <w:rPr>
                <w:rFonts w:ascii="Times New Roman" w:eastAsiaTheme="minorEastAsia" w:hAnsi="Times New Roman" w:cs="Times New Roman"/>
                <w:spacing w:val="-1"/>
                <w:sz w:val="24"/>
                <w:szCs w:val="24"/>
                <w:lang w:eastAsia="ru-RU"/>
              </w:rPr>
              <w:t>ема</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ик</w:t>
            </w:r>
            <w:r w:rsidRPr="009F275F">
              <w:rPr>
                <w:rFonts w:ascii="Times New Roman" w:eastAsiaTheme="minorEastAsia" w:hAnsi="Times New Roman" w:cs="Times New Roman"/>
                <w:sz w:val="24"/>
                <w:szCs w:val="24"/>
                <w:lang w:eastAsia="ru-RU"/>
              </w:rPr>
              <w:t>а</w:t>
            </w:r>
          </w:p>
        </w:tc>
        <w:tc>
          <w:tcPr>
            <w:tcW w:w="2977" w:type="dxa"/>
            <w:tcBorders>
              <w:top w:val="single" w:sz="4" w:space="0" w:color="000000"/>
              <w:left w:val="single" w:sz="4" w:space="0" w:color="000000"/>
              <w:bottom w:val="single" w:sz="4" w:space="0" w:color="000000"/>
              <w:right w:val="single" w:sz="4" w:space="0" w:color="000000"/>
            </w:tcBorders>
            <w:vAlign w:val="center"/>
          </w:tcPr>
          <w:p w14:paraId="0F619105"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мат</w:t>
            </w:r>
            <w:r w:rsidRPr="009F275F">
              <w:rPr>
                <w:rFonts w:ascii="Times New Roman" w:eastAsiaTheme="minorEastAsia" w:hAnsi="Times New Roman" w:cs="Times New Roman"/>
                <w:spacing w:val="-1"/>
                <w:sz w:val="24"/>
                <w:szCs w:val="24"/>
                <w:lang w:eastAsia="ru-RU"/>
              </w:rPr>
              <w:t>ема</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ик</w:t>
            </w:r>
            <w:r w:rsidRPr="009F275F">
              <w:rPr>
                <w:rFonts w:ascii="Times New Roman" w:eastAsiaTheme="minorEastAsia" w:hAnsi="Times New Roman" w:cs="Times New Roman"/>
                <w:sz w:val="24"/>
                <w:szCs w:val="24"/>
                <w:lang w:eastAsia="ru-RU"/>
              </w:rPr>
              <w:t>а</w:t>
            </w:r>
          </w:p>
        </w:tc>
      </w:tr>
      <w:tr w:rsidR="009F275F" w:rsidRPr="009F275F" w14:paraId="2F26A551" w14:textId="77777777" w:rsidTr="00012422">
        <w:trPr>
          <w:trHeight w:hRule="exact" w:val="1149"/>
        </w:trPr>
        <w:tc>
          <w:tcPr>
            <w:tcW w:w="3450" w:type="dxa"/>
            <w:tcBorders>
              <w:top w:val="single" w:sz="4" w:space="0" w:color="000000"/>
              <w:left w:val="single" w:sz="4" w:space="0" w:color="000000"/>
              <w:bottom w:val="single" w:sz="4" w:space="0" w:color="000000"/>
              <w:right w:val="single" w:sz="4" w:space="0" w:color="000000"/>
            </w:tcBorders>
            <w:vAlign w:val="center"/>
          </w:tcPr>
          <w:p w14:paraId="3C2FC6D4"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наблюдать под руководством взрослого за предметами и явлениями окружающей действительности</w:t>
            </w:r>
          </w:p>
        </w:tc>
        <w:tc>
          <w:tcPr>
            <w:tcW w:w="2835" w:type="dxa"/>
            <w:tcBorders>
              <w:top w:val="single" w:sz="4" w:space="0" w:color="000000"/>
              <w:left w:val="single" w:sz="4" w:space="0" w:color="000000"/>
              <w:bottom w:val="single" w:sz="4" w:space="0" w:color="000000"/>
              <w:right w:val="single" w:sz="4" w:space="0" w:color="000000"/>
            </w:tcBorders>
            <w:vAlign w:val="center"/>
          </w:tcPr>
          <w:p w14:paraId="0FEB80DF"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е</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ес</w:t>
            </w:r>
            <w:r w:rsidRPr="009F275F">
              <w:rPr>
                <w:rFonts w:ascii="Times New Roman" w:eastAsiaTheme="minorEastAsia" w:hAnsi="Times New Roman" w:cs="Times New Roman"/>
                <w:sz w:val="24"/>
                <w:szCs w:val="24"/>
                <w:lang w:eastAsia="ru-RU"/>
              </w:rPr>
              <w:t>твоз</w:t>
            </w:r>
            <w:r w:rsidRPr="009F275F">
              <w:rPr>
                <w:rFonts w:ascii="Times New Roman" w:eastAsiaTheme="minorEastAsia" w:hAnsi="Times New Roman" w:cs="Times New Roman"/>
                <w:spacing w:val="1"/>
                <w:sz w:val="24"/>
                <w:szCs w:val="24"/>
                <w:lang w:eastAsia="ru-RU"/>
              </w:rPr>
              <w:t>н</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pacing w:val="1"/>
                <w:sz w:val="24"/>
                <w:szCs w:val="24"/>
                <w:lang w:eastAsia="ru-RU"/>
              </w:rPr>
              <w:t>ни</w:t>
            </w:r>
            <w:r w:rsidRPr="009F275F">
              <w:rPr>
                <w:rFonts w:ascii="Times New Roman" w:eastAsiaTheme="minorEastAsia" w:hAnsi="Times New Roman" w:cs="Times New Roman"/>
                <w:sz w:val="24"/>
                <w:szCs w:val="24"/>
                <w:lang w:eastAsia="ru-RU"/>
              </w:rPr>
              <w:t>е</w:t>
            </w:r>
          </w:p>
        </w:tc>
        <w:tc>
          <w:tcPr>
            <w:tcW w:w="2977" w:type="dxa"/>
            <w:tcBorders>
              <w:top w:val="single" w:sz="4" w:space="0" w:color="000000"/>
              <w:left w:val="single" w:sz="4" w:space="0" w:color="000000"/>
              <w:bottom w:val="single" w:sz="4" w:space="0" w:color="000000"/>
              <w:right w:val="single" w:sz="4" w:space="0" w:color="000000"/>
            </w:tcBorders>
            <w:vAlign w:val="center"/>
          </w:tcPr>
          <w:p w14:paraId="58BB93EC"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мир природы и человека</w:t>
            </w:r>
          </w:p>
        </w:tc>
      </w:tr>
      <w:tr w:rsidR="009F275F" w:rsidRPr="009F275F" w14:paraId="724A93A8" w14:textId="77777777" w:rsidTr="00012422">
        <w:trPr>
          <w:trHeight w:hRule="exact" w:val="565"/>
        </w:trPr>
        <w:tc>
          <w:tcPr>
            <w:tcW w:w="3450" w:type="dxa"/>
            <w:vMerge w:val="restart"/>
            <w:tcBorders>
              <w:top w:val="single" w:sz="4" w:space="0" w:color="000000"/>
              <w:left w:val="single" w:sz="4" w:space="0" w:color="000000"/>
              <w:right w:val="single" w:sz="4" w:space="0" w:color="000000"/>
            </w:tcBorders>
            <w:vAlign w:val="center"/>
          </w:tcPr>
          <w:p w14:paraId="78A0F36F" w14:textId="37378502"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 xml:space="preserve">работать с несложной по содержанию </w:t>
            </w:r>
            <w:r w:rsidR="005D71F2" w:rsidRPr="009F275F">
              <w:rPr>
                <w:rFonts w:ascii="Times New Roman" w:eastAsiaTheme="minorEastAsia" w:hAnsi="Times New Roman" w:cs="Times New Roman"/>
                <w:sz w:val="24"/>
                <w:szCs w:val="24"/>
                <w:lang w:eastAsia="ru-RU"/>
              </w:rPr>
              <w:t>информацией (</w:t>
            </w:r>
            <w:r w:rsidRPr="009F275F">
              <w:rPr>
                <w:rFonts w:ascii="Times New Roman" w:eastAsiaTheme="minorEastAsia" w:hAnsi="Times New Roman" w:cs="Times New Roman"/>
                <w:sz w:val="24"/>
                <w:szCs w:val="24"/>
                <w:lang w:eastAsia="ru-RU"/>
              </w:rPr>
              <w:t xml:space="preserve">понимать изображение, </w:t>
            </w:r>
          </w:p>
          <w:p w14:paraId="51A7CF73"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pacing w:val="-5"/>
                <w:sz w:val="24"/>
                <w:szCs w:val="24"/>
                <w:lang w:eastAsia="ru-RU"/>
              </w:rPr>
            </w:pPr>
            <w:r w:rsidRPr="009F275F">
              <w:rPr>
                <w:rFonts w:ascii="Times New Roman" w:eastAsiaTheme="minorEastAsia" w:hAnsi="Times New Roman" w:cs="Times New Roman"/>
                <w:sz w:val="24"/>
                <w:szCs w:val="24"/>
                <w:lang w:eastAsia="ru-RU"/>
              </w:rPr>
              <w:t>текст, устное высказывание, элементарное</w:t>
            </w:r>
            <w:r w:rsidRPr="009F275F">
              <w:rPr>
                <w:rFonts w:ascii="Times New Roman" w:eastAsiaTheme="minorEastAsia" w:hAnsi="Times New Roman" w:cs="Times New Roman"/>
                <w:spacing w:val="-5"/>
                <w:sz w:val="24"/>
                <w:szCs w:val="24"/>
                <w:lang w:eastAsia="ru-RU"/>
              </w:rPr>
              <w:t xml:space="preserve"> схематическое изображение, таблицу, предъявленные на бумажных, электронных </w:t>
            </w:r>
          </w:p>
          <w:p w14:paraId="2DCE5ECC"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pacing w:val="-5"/>
                <w:sz w:val="24"/>
                <w:szCs w:val="24"/>
                <w:lang w:eastAsia="ru-RU"/>
              </w:rPr>
            </w:pPr>
            <w:r w:rsidRPr="009F275F">
              <w:rPr>
                <w:rFonts w:ascii="Times New Roman" w:eastAsiaTheme="minorEastAsia" w:hAnsi="Times New Roman" w:cs="Times New Roman"/>
                <w:spacing w:val="-5"/>
                <w:sz w:val="24"/>
                <w:szCs w:val="24"/>
                <w:lang w:eastAsia="ru-RU"/>
              </w:rPr>
              <w:t>и других  носителях)</w:t>
            </w:r>
            <w:r w:rsidRPr="009F275F">
              <w:rPr>
                <w:rFonts w:ascii="Times New Roman" w:eastAsiaTheme="minorEastAsia" w:hAnsi="Times New Roman" w:cs="Times New Roman"/>
                <w:sz w:val="24"/>
                <w:szCs w:val="24"/>
                <w:lang w:eastAsia="ru-RU"/>
              </w:rPr>
              <w:t xml:space="preserve"> </w:t>
            </w:r>
          </w:p>
        </w:tc>
        <w:tc>
          <w:tcPr>
            <w:tcW w:w="2835" w:type="dxa"/>
            <w:tcBorders>
              <w:top w:val="single" w:sz="4" w:space="0" w:color="000000"/>
              <w:left w:val="single" w:sz="4" w:space="0" w:color="000000"/>
              <w:bottom w:val="single" w:sz="4" w:space="0" w:color="auto"/>
              <w:right w:val="single" w:sz="4" w:space="0" w:color="000000"/>
            </w:tcBorders>
            <w:vAlign w:val="center"/>
          </w:tcPr>
          <w:p w14:paraId="611780CA" w14:textId="77777777" w:rsidR="009F275F" w:rsidRPr="009F275F" w:rsidRDefault="009F275F" w:rsidP="009F275F">
            <w:pPr>
              <w:widowControl w:val="0"/>
              <w:autoSpaceDE w:val="0"/>
              <w:autoSpaceDN w:val="0"/>
              <w:adjustRightInd w:val="0"/>
              <w:spacing w:after="0" w:line="269"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я</w:t>
            </w:r>
            <w:r w:rsidRPr="009F275F">
              <w:rPr>
                <w:rFonts w:ascii="Times New Roman" w:eastAsiaTheme="minorEastAsia" w:hAnsi="Times New Roman" w:cs="Times New Roman"/>
                <w:spacing w:val="1"/>
                <w:sz w:val="24"/>
                <w:szCs w:val="24"/>
                <w:lang w:eastAsia="ru-RU"/>
              </w:rPr>
              <w:t>з</w:t>
            </w:r>
            <w:r w:rsidRPr="009F275F">
              <w:rPr>
                <w:rFonts w:ascii="Times New Roman" w:eastAsiaTheme="minorEastAsia" w:hAnsi="Times New Roman" w:cs="Times New Roman"/>
                <w:sz w:val="24"/>
                <w:szCs w:val="24"/>
                <w:lang w:eastAsia="ru-RU"/>
              </w:rPr>
              <w:t>ык и</w:t>
            </w:r>
            <w:r w:rsidRPr="009F275F">
              <w:rPr>
                <w:rFonts w:ascii="Times New Roman" w:eastAsiaTheme="minorEastAsia" w:hAnsi="Times New Roman" w:cs="Times New Roman"/>
                <w:spacing w:val="1"/>
                <w:sz w:val="24"/>
                <w:szCs w:val="24"/>
                <w:lang w:eastAsia="ru-RU"/>
              </w:rPr>
              <w:t xml:space="preserve"> </w:t>
            </w:r>
            <w:r w:rsidRPr="009F275F">
              <w:rPr>
                <w:rFonts w:ascii="Times New Roman" w:eastAsiaTheme="minorEastAsia" w:hAnsi="Times New Roman" w:cs="Times New Roman"/>
                <w:sz w:val="24"/>
                <w:szCs w:val="24"/>
                <w:lang w:eastAsia="ru-RU"/>
              </w:rPr>
              <w:t>р</w:t>
            </w:r>
            <w:r w:rsidRPr="009F275F">
              <w:rPr>
                <w:rFonts w:ascii="Times New Roman" w:eastAsiaTheme="minorEastAsia" w:hAnsi="Times New Roman" w:cs="Times New Roman"/>
                <w:spacing w:val="-1"/>
                <w:sz w:val="24"/>
                <w:szCs w:val="24"/>
                <w:lang w:eastAsia="ru-RU"/>
              </w:rPr>
              <w:t>ече</w:t>
            </w:r>
            <w:r w:rsidRPr="009F275F">
              <w:rPr>
                <w:rFonts w:ascii="Times New Roman" w:eastAsiaTheme="minorEastAsia" w:hAnsi="Times New Roman" w:cs="Times New Roman"/>
                <w:sz w:val="24"/>
                <w:szCs w:val="24"/>
                <w:lang w:eastAsia="ru-RU"/>
              </w:rPr>
              <w:t>в</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z w:val="24"/>
                <w:szCs w:val="24"/>
                <w:lang w:eastAsia="ru-RU"/>
              </w:rPr>
              <w:t>я</w:t>
            </w:r>
          </w:p>
          <w:p w14:paraId="5DB4A690" w14:textId="77777777" w:rsidR="009F275F" w:rsidRPr="009F275F" w:rsidRDefault="009F275F" w:rsidP="009F275F">
            <w:pPr>
              <w:widowControl w:val="0"/>
              <w:autoSpaceDE w:val="0"/>
              <w:autoSpaceDN w:val="0"/>
              <w:adjustRightInd w:val="0"/>
              <w:spacing w:before="19" w:after="0" w:line="240" w:lineRule="auto"/>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pacing w:val="1"/>
                <w:sz w:val="24"/>
                <w:szCs w:val="24"/>
                <w:lang w:eastAsia="ru-RU"/>
              </w:rPr>
              <w:t>п</w:t>
            </w:r>
            <w:r w:rsidRPr="009F275F">
              <w:rPr>
                <w:rFonts w:ascii="Times New Roman" w:eastAsiaTheme="minorEastAsia" w:hAnsi="Times New Roman" w:cs="Times New Roman"/>
                <w:sz w:val="24"/>
                <w:szCs w:val="24"/>
                <w:lang w:eastAsia="ru-RU"/>
              </w:rPr>
              <w:t>р</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pacing w:val="1"/>
                <w:sz w:val="24"/>
                <w:szCs w:val="24"/>
                <w:lang w:eastAsia="ru-RU"/>
              </w:rPr>
              <w:t>к</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и</w:t>
            </w:r>
            <w:r w:rsidRPr="009F275F">
              <w:rPr>
                <w:rFonts w:ascii="Times New Roman" w:eastAsiaTheme="minorEastAsia" w:hAnsi="Times New Roman" w:cs="Times New Roman"/>
                <w:spacing w:val="1"/>
                <w:sz w:val="24"/>
                <w:szCs w:val="24"/>
                <w:lang w:eastAsia="ru-RU"/>
              </w:rPr>
              <w:t>к</w:t>
            </w:r>
            <w:r w:rsidRPr="009F275F">
              <w:rPr>
                <w:rFonts w:ascii="Times New Roman" w:eastAsiaTheme="minorEastAsia" w:hAnsi="Times New Roman" w:cs="Times New Roman"/>
                <w:sz w:val="24"/>
                <w:szCs w:val="24"/>
                <w:lang w:eastAsia="ru-RU"/>
              </w:rPr>
              <w:t>а</w:t>
            </w:r>
          </w:p>
        </w:tc>
        <w:tc>
          <w:tcPr>
            <w:tcW w:w="2977" w:type="dxa"/>
            <w:tcBorders>
              <w:top w:val="single" w:sz="4" w:space="0" w:color="000000"/>
              <w:left w:val="single" w:sz="4" w:space="0" w:color="000000"/>
              <w:bottom w:val="single" w:sz="4" w:space="0" w:color="auto"/>
              <w:right w:val="single" w:sz="4" w:space="0" w:color="000000"/>
            </w:tcBorders>
            <w:vAlign w:val="center"/>
          </w:tcPr>
          <w:p w14:paraId="7666D2B4" w14:textId="77777777" w:rsidR="009F275F" w:rsidRPr="009F275F" w:rsidRDefault="009F275F" w:rsidP="009F275F">
            <w:pPr>
              <w:widowControl w:val="0"/>
              <w:autoSpaceDE w:val="0"/>
              <w:autoSpaceDN w:val="0"/>
              <w:adjustRightInd w:val="0"/>
              <w:spacing w:after="0" w:line="269"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pacing w:val="3"/>
                <w:sz w:val="24"/>
                <w:szCs w:val="24"/>
                <w:lang w:eastAsia="ru-RU"/>
              </w:rPr>
              <w:t>р</w:t>
            </w:r>
            <w:r w:rsidRPr="009F275F">
              <w:rPr>
                <w:rFonts w:ascii="Times New Roman" w:eastAsiaTheme="minorEastAsia" w:hAnsi="Times New Roman" w:cs="Times New Roman"/>
                <w:spacing w:val="-5"/>
                <w:sz w:val="24"/>
                <w:szCs w:val="24"/>
                <w:lang w:eastAsia="ru-RU"/>
              </w:rPr>
              <w:t>у</w:t>
            </w:r>
            <w:r w:rsidRPr="009F275F">
              <w:rPr>
                <w:rFonts w:ascii="Times New Roman" w:eastAsiaTheme="minorEastAsia" w:hAnsi="Times New Roman" w:cs="Times New Roman"/>
                <w:spacing w:val="-1"/>
                <w:sz w:val="24"/>
                <w:szCs w:val="24"/>
                <w:lang w:eastAsia="ru-RU"/>
              </w:rPr>
              <w:t>сс</w:t>
            </w:r>
            <w:r w:rsidRPr="009F275F">
              <w:rPr>
                <w:rFonts w:ascii="Times New Roman" w:eastAsiaTheme="minorEastAsia" w:hAnsi="Times New Roman" w:cs="Times New Roman"/>
                <w:spacing w:val="1"/>
                <w:sz w:val="24"/>
                <w:szCs w:val="24"/>
                <w:lang w:eastAsia="ru-RU"/>
              </w:rPr>
              <w:t>ки</w:t>
            </w:r>
            <w:r w:rsidRPr="009F275F">
              <w:rPr>
                <w:rFonts w:ascii="Times New Roman" w:eastAsiaTheme="minorEastAsia" w:hAnsi="Times New Roman" w:cs="Times New Roman"/>
                <w:sz w:val="24"/>
                <w:szCs w:val="24"/>
                <w:lang w:eastAsia="ru-RU"/>
              </w:rPr>
              <w:t>й</w:t>
            </w:r>
            <w:r w:rsidRPr="009F275F">
              <w:rPr>
                <w:rFonts w:ascii="Times New Roman" w:eastAsiaTheme="minorEastAsia" w:hAnsi="Times New Roman" w:cs="Times New Roman"/>
                <w:spacing w:val="1"/>
                <w:sz w:val="24"/>
                <w:szCs w:val="24"/>
                <w:lang w:eastAsia="ru-RU"/>
              </w:rPr>
              <w:t xml:space="preserve"> </w:t>
            </w:r>
            <w:r w:rsidRPr="009F275F">
              <w:rPr>
                <w:rFonts w:ascii="Times New Roman" w:eastAsiaTheme="minorEastAsia" w:hAnsi="Times New Roman" w:cs="Times New Roman"/>
                <w:sz w:val="24"/>
                <w:szCs w:val="24"/>
                <w:lang w:eastAsia="ru-RU"/>
              </w:rPr>
              <w:t>я</w:t>
            </w:r>
            <w:r w:rsidRPr="009F275F">
              <w:rPr>
                <w:rFonts w:ascii="Times New Roman" w:eastAsiaTheme="minorEastAsia" w:hAnsi="Times New Roman" w:cs="Times New Roman"/>
                <w:spacing w:val="1"/>
                <w:sz w:val="24"/>
                <w:szCs w:val="24"/>
                <w:lang w:eastAsia="ru-RU"/>
              </w:rPr>
              <w:t>з</w:t>
            </w:r>
            <w:r w:rsidRPr="009F275F">
              <w:rPr>
                <w:rFonts w:ascii="Times New Roman" w:eastAsiaTheme="minorEastAsia" w:hAnsi="Times New Roman" w:cs="Times New Roman"/>
                <w:sz w:val="24"/>
                <w:szCs w:val="24"/>
                <w:lang w:eastAsia="ru-RU"/>
              </w:rPr>
              <w:t>ык</w:t>
            </w:r>
          </w:p>
          <w:p w14:paraId="61AE2EE9" w14:textId="77777777" w:rsidR="009F275F" w:rsidRPr="009F275F" w:rsidRDefault="009F275F" w:rsidP="009F275F">
            <w:pPr>
              <w:widowControl w:val="0"/>
              <w:autoSpaceDE w:val="0"/>
              <w:autoSpaceDN w:val="0"/>
              <w:adjustRightInd w:val="0"/>
              <w:spacing w:before="19" w:after="0" w:line="261" w:lineRule="auto"/>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чт</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pacing w:val="1"/>
                <w:sz w:val="24"/>
                <w:szCs w:val="24"/>
                <w:lang w:eastAsia="ru-RU"/>
              </w:rPr>
              <w:t>ни</w:t>
            </w:r>
            <w:r w:rsidRPr="009F275F">
              <w:rPr>
                <w:rFonts w:ascii="Times New Roman" w:eastAsiaTheme="minorEastAsia" w:hAnsi="Times New Roman" w:cs="Times New Roman"/>
                <w:sz w:val="24"/>
                <w:szCs w:val="24"/>
                <w:lang w:eastAsia="ru-RU"/>
              </w:rPr>
              <w:t>е,  речевая практика</w:t>
            </w:r>
          </w:p>
        </w:tc>
      </w:tr>
      <w:tr w:rsidR="009F275F" w:rsidRPr="009F275F" w14:paraId="2391B1B3" w14:textId="77777777" w:rsidTr="00012422">
        <w:trPr>
          <w:trHeight w:hRule="exact" w:val="275"/>
        </w:trPr>
        <w:tc>
          <w:tcPr>
            <w:tcW w:w="3450" w:type="dxa"/>
            <w:vMerge/>
            <w:tcBorders>
              <w:left w:val="single" w:sz="4" w:space="0" w:color="000000"/>
              <w:right w:val="single" w:sz="4" w:space="0" w:color="000000"/>
            </w:tcBorders>
            <w:vAlign w:val="center"/>
          </w:tcPr>
          <w:p w14:paraId="320F8D44"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pacing w:val="-5"/>
                <w:sz w:val="24"/>
                <w:szCs w:val="24"/>
                <w:lang w:eastAsia="ru-RU"/>
              </w:rPr>
            </w:pPr>
          </w:p>
        </w:tc>
        <w:tc>
          <w:tcPr>
            <w:tcW w:w="2835" w:type="dxa"/>
            <w:tcBorders>
              <w:top w:val="single" w:sz="4" w:space="0" w:color="auto"/>
              <w:left w:val="single" w:sz="4" w:space="0" w:color="000000"/>
              <w:bottom w:val="single" w:sz="4" w:space="0" w:color="auto"/>
              <w:right w:val="single" w:sz="4" w:space="0" w:color="000000"/>
            </w:tcBorders>
            <w:vAlign w:val="center"/>
          </w:tcPr>
          <w:p w14:paraId="19AB3FA6" w14:textId="77777777" w:rsidR="009F275F" w:rsidRPr="009F275F" w:rsidRDefault="009F275F" w:rsidP="009F275F">
            <w:pPr>
              <w:widowControl w:val="0"/>
              <w:autoSpaceDE w:val="0"/>
              <w:autoSpaceDN w:val="0"/>
              <w:adjustRightInd w:val="0"/>
              <w:spacing w:after="0" w:line="240" w:lineRule="auto"/>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мат</w:t>
            </w:r>
            <w:r w:rsidRPr="009F275F">
              <w:rPr>
                <w:rFonts w:ascii="Times New Roman" w:eastAsiaTheme="minorEastAsia" w:hAnsi="Times New Roman" w:cs="Times New Roman"/>
                <w:spacing w:val="-1"/>
                <w:sz w:val="24"/>
                <w:szCs w:val="24"/>
                <w:lang w:eastAsia="ru-RU"/>
              </w:rPr>
              <w:t>ема</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ик</w:t>
            </w:r>
            <w:r w:rsidRPr="009F275F">
              <w:rPr>
                <w:rFonts w:ascii="Times New Roman" w:eastAsiaTheme="minorEastAsia" w:hAnsi="Times New Roman" w:cs="Times New Roman"/>
                <w:sz w:val="24"/>
                <w:szCs w:val="24"/>
                <w:lang w:eastAsia="ru-RU"/>
              </w:rPr>
              <w:t>а</w:t>
            </w:r>
          </w:p>
        </w:tc>
        <w:tc>
          <w:tcPr>
            <w:tcW w:w="2977" w:type="dxa"/>
            <w:tcBorders>
              <w:top w:val="single" w:sz="4" w:space="0" w:color="auto"/>
              <w:left w:val="single" w:sz="4" w:space="0" w:color="000000"/>
              <w:bottom w:val="single" w:sz="4" w:space="0" w:color="auto"/>
              <w:right w:val="single" w:sz="4" w:space="0" w:color="000000"/>
            </w:tcBorders>
            <w:vAlign w:val="center"/>
          </w:tcPr>
          <w:p w14:paraId="59B583E4" w14:textId="77777777" w:rsidR="009F275F" w:rsidRPr="009F275F" w:rsidRDefault="009F275F" w:rsidP="009F275F">
            <w:pPr>
              <w:widowControl w:val="0"/>
              <w:suppressAutoHyphens/>
              <w:autoSpaceDE w:val="0"/>
              <w:autoSpaceDN w:val="0"/>
              <w:adjustRightInd w:val="0"/>
              <w:spacing w:after="0" w:line="269" w:lineRule="exact"/>
              <w:ind w:right="-20"/>
              <w:jc w:val="center"/>
              <w:rPr>
                <w:rFonts w:ascii="Times New Roman" w:eastAsiaTheme="minorEastAsia" w:hAnsi="Times New Roman" w:cs="Times New Roman"/>
                <w:spacing w:val="3"/>
                <w:sz w:val="24"/>
                <w:szCs w:val="24"/>
                <w:lang w:eastAsia="ru-RU"/>
              </w:rPr>
            </w:pPr>
            <w:r w:rsidRPr="009F275F">
              <w:rPr>
                <w:rFonts w:ascii="Times New Roman" w:eastAsiaTheme="minorEastAsia" w:hAnsi="Times New Roman" w:cs="Times New Roman"/>
                <w:sz w:val="24"/>
                <w:szCs w:val="24"/>
                <w:lang w:eastAsia="ru-RU"/>
              </w:rPr>
              <w:t>мат</w:t>
            </w:r>
            <w:r w:rsidRPr="009F275F">
              <w:rPr>
                <w:rFonts w:ascii="Times New Roman" w:eastAsiaTheme="minorEastAsia" w:hAnsi="Times New Roman" w:cs="Times New Roman"/>
                <w:spacing w:val="-1"/>
                <w:sz w:val="24"/>
                <w:szCs w:val="24"/>
                <w:lang w:eastAsia="ru-RU"/>
              </w:rPr>
              <w:t>ема</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ик</w:t>
            </w:r>
            <w:r w:rsidRPr="009F275F">
              <w:rPr>
                <w:rFonts w:ascii="Times New Roman" w:eastAsiaTheme="minorEastAsia" w:hAnsi="Times New Roman" w:cs="Times New Roman"/>
                <w:sz w:val="24"/>
                <w:szCs w:val="24"/>
                <w:lang w:eastAsia="ru-RU"/>
              </w:rPr>
              <w:t>а</w:t>
            </w:r>
          </w:p>
        </w:tc>
      </w:tr>
      <w:tr w:rsidR="009F275F" w:rsidRPr="009F275F" w14:paraId="2F6D88CA" w14:textId="77777777" w:rsidTr="00012422">
        <w:trPr>
          <w:trHeight w:hRule="exact" w:val="452"/>
        </w:trPr>
        <w:tc>
          <w:tcPr>
            <w:tcW w:w="3450" w:type="dxa"/>
            <w:vMerge/>
            <w:tcBorders>
              <w:left w:val="single" w:sz="4" w:space="0" w:color="000000"/>
              <w:right w:val="single" w:sz="4" w:space="0" w:color="000000"/>
            </w:tcBorders>
            <w:vAlign w:val="center"/>
          </w:tcPr>
          <w:p w14:paraId="275ADAC6"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pacing w:val="-5"/>
                <w:sz w:val="24"/>
                <w:szCs w:val="24"/>
                <w:lang w:eastAsia="ru-RU"/>
              </w:rPr>
            </w:pPr>
          </w:p>
        </w:tc>
        <w:tc>
          <w:tcPr>
            <w:tcW w:w="2835" w:type="dxa"/>
            <w:tcBorders>
              <w:top w:val="single" w:sz="4" w:space="0" w:color="auto"/>
              <w:left w:val="single" w:sz="4" w:space="0" w:color="000000"/>
              <w:bottom w:val="single" w:sz="4" w:space="0" w:color="auto"/>
              <w:right w:val="single" w:sz="4" w:space="0" w:color="000000"/>
            </w:tcBorders>
            <w:vAlign w:val="center"/>
          </w:tcPr>
          <w:p w14:paraId="6387A0FD"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е</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ес</w:t>
            </w:r>
            <w:r w:rsidRPr="009F275F">
              <w:rPr>
                <w:rFonts w:ascii="Times New Roman" w:eastAsiaTheme="minorEastAsia" w:hAnsi="Times New Roman" w:cs="Times New Roman"/>
                <w:sz w:val="24"/>
                <w:szCs w:val="24"/>
                <w:lang w:eastAsia="ru-RU"/>
              </w:rPr>
              <w:t>твоз</w:t>
            </w:r>
            <w:r w:rsidRPr="009F275F">
              <w:rPr>
                <w:rFonts w:ascii="Times New Roman" w:eastAsiaTheme="minorEastAsia" w:hAnsi="Times New Roman" w:cs="Times New Roman"/>
                <w:spacing w:val="1"/>
                <w:sz w:val="24"/>
                <w:szCs w:val="24"/>
                <w:lang w:eastAsia="ru-RU"/>
              </w:rPr>
              <w:t>н</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pacing w:val="1"/>
                <w:sz w:val="24"/>
                <w:szCs w:val="24"/>
                <w:lang w:eastAsia="ru-RU"/>
              </w:rPr>
              <w:t>ни</w:t>
            </w:r>
            <w:r w:rsidRPr="009F275F">
              <w:rPr>
                <w:rFonts w:ascii="Times New Roman" w:eastAsiaTheme="minorEastAsia" w:hAnsi="Times New Roman" w:cs="Times New Roman"/>
                <w:sz w:val="24"/>
                <w:szCs w:val="24"/>
                <w:lang w:eastAsia="ru-RU"/>
              </w:rPr>
              <w:t>е</w:t>
            </w:r>
          </w:p>
        </w:tc>
        <w:tc>
          <w:tcPr>
            <w:tcW w:w="2977" w:type="dxa"/>
            <w:tcBorders>
              <w:top w:val="single" w:sz="4" w:space="0" w:color="auto"/>
              <w:left w:val="single" w:sz="4" w:space="0" w:color="000000"/>
              <w:bottom w:val="single" w:sz="4" w:space="0" w:color="auto"/>
              <w:right w:val="single" w:sz="4" w:space="0" w:color="000000"/>
            </w:tcBorders>
            <w:vAlign w:val="center"/>
          </w:tcPr>
          <w:p w14:paraId="6537F98D"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мир природы и человека</w:t>
            </w:r>
          </w:p>
        </w:tc>
      </w:tr>
      <w:tr w:rsidR="009F275F" w:rsidRPr="009F275F" w14:paraId="362C80B6" w14:textId="77777777" w:rsidTr="00012422">
        <w:trPr>
          <w:trHeight w:hRule="exact" w:val="690"/>
        </w:trPr>
        <w:tc>
          <w:tcPr>
            <w:tcW w:w="3450" w:type="dxa"/>
            <w:vMerge/>
            <w:tcBorders>
              <w:left w:val="single" w:sz="4" w:space="0" w:color="000000"/>
              <w:right w:val="single" w:sz="4" w:space="0" w:color="000000"/>
            </w:tcBorders>
            <w:vAlign w:val="center"/>
          </w:tcPr>
          <w:p w14:paraId="18257CCF"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pacing w:val="-5"/>
                <w:sz w:val="24"/>
                <w:szCs w:val="24"/>
                <w:lang w:eastAsia="ru-RU"/>
              </w:rPr>
            </w:pPr>
          </w:p>
        </w:tc>
        <w:tc>
          <w:tcPr>
            <w:tcW w:w="2835" w:type="dxa"/>
            <w:tcBorders>
              <w:top w:val="single" w:sz="4" w:space="0" w:color="auto"/>
              <w:left w:val="single" w:sz="4" w:space="0" w:color="000000"/>
              <w:bottom w:val="single" w:sz="4" w:space="0" w:color="auto"/>
              <w:right w:val="single" w:sz="4" w:space="0" w:color="000000"/>
            </w:tcBorders>
            <w:vAlign w:val="center"/>
          </w:tcPr>
          <w:p w14:paraId="7131D95A" w14:textId="77777777" w:rsidR="009F275F" w:rsidRPr="009F275F" w:rsidRDefault="009F275F" w:rsidP="009F275F">
            <w:pPr>
              <w:widowControl w:val="0"/>
              <w:suppressAutoHyphens/>
              <w:autoSpaceDE w:val="0"/>
              <w:autoSpaceDN w:val="0"/>
              <w:adjustRightInd w:val="0"/>
              <w:spacing w:after="0" w:line="269" w:lineRule="exact"/>
              <w:ind w:right="-20"/>
              <w:jc w:val="center"/>
              <w:rPr>
                <w:rFonts w:ascii="Times New Roman" w:eastAsiaTheme="minorEastAsia" w:hAnsi="Times New Roman" w:cs="Times New Roman"/>
                <w:spacing w:val="1"/>
                <w:sz w:val="24"/>
                <w:szCs w:val="24"/>
                <w:lang w:eastAsia="ru-RU"/>
              </w:rPr>
            </w:pPr>
            <w:r w:rsidRPr="009F275F">
              <w:rPr>
                <w:rFonts w:ascii="Times New Roman" w:eastAsiaTheme="minorEastAsia" w:hAnsi="Times New Roman" w:cs="Times New Roman"/>
                <w:sz w:val="24"/>
                <w:szCs w:val="24"/>
                <w:lang w:eastAsia="ru-RU"/>
              </w:rPr>
              <w:t>изобр</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pacing w:val="1"/>
                <w:sz w:val="24"/>
                <w:szCs w:val="24"/>
                <w:lang w:eastAsia="ru-RU"/>
              </w:rPr>
              <w:t>зи</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z w:val="24"/>
                <w:szCs w:val="24"/>
                <w:lang w:eastAsia="ru-RU"/>
              </w:rPr>
              <w:t>л</w:t>
            </w:r>
            <w:r w:rsidRPr="009F275F">
              <w:rPr>
                <w:rFonts w:ascii="Times New Roman" w:eastAsiaTheme="minorEastAsia" w:hAnsi="Times New Roman" w:cs="Times New Roman"/>
                <w:spacing w:val="-1"/>
                <w:sz w:val="24"/>
                <w:szCs w:val="24"/>
                <w:lang w:eastAsia="ru-RU"/>
              </w:rPr>
              <w:t>ь</w:t>
            </w:r>
            <w:r w:rsidRPr="009F275F">
              <w:rPr>
                <w:rFonts w:ascii="Times New Roman" w:eastAsiaTheme="minorEastAsia" w:hAnsi="Times New Roman" w:cs="Times New Roman"/>
                <w:spacing w:val="1"/>
                <w:sz w:val="24"/>
                <w:szCs w:val="24"/>
                <w:lang w:eastAsia="ru-RU"/>
              </w:rPr>
              <w:t>н</w:t>
            </w:r>
            <w:r w:rsidRPr="009F275F">
              <w:rPr>
                <w:rFonts w:ascii="Times New Roman" w:eastAsiaTheme="minorEastAsia" w:hAnsi="Times New Roman" w:cs="Times New Roman"/>
                <w:sz w:val="24"/>
                <w:szCs w:val="24"/>
                <w:lang w:eastAsia="ru-RU"/>
              </w:rPr>
              <w:t>ое</w:t>
            </w:r>
            <w:r w:rsidRPr="009F275F">
              <w:rPr>
                <w:rFonts w:ascii="Times New Roman" w:eastAsiaTheme="minorEastAsia" w:hAnsi="Times New Roman" w:cs="Times New Roman"/>
                <w:spacing w:val="1"/>
                <w:sz w:val="24"/>
                <w:szCs w:val="24"/>
                <w:lang w:eastAsia="ru-RU"/>
              </w:rPr>
              <w:t xml:space="preserve"> </w:t>
            </w:r>
          </w:p>
          <w:p w14:paraId="206C4ED4" w14:textId="77777777" w:rsidR="009F275F" w:rsidRPr="009F275F" w:rsidRDefault="009F275F" w:rsidP="009F275F">
            <w:pPr>
              <w:widowControl w:val="0"/>
              <w:suppressAutoHyphens/>
              <w:autoSpaceDE w:val="0"/>
              <w:autoSpaceDN w:val="0"/>
              <w:adjustRightInd w:val="0"/>
              <w:spacing w:after="0" w:line="269"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pacing w:val="1"/>
                <w:sz w:val="24"/>
                <w:szCs w:val="24"/>
                <w:lang w:eastAsia="ru-RU"/>
              </w:rPr>
              <w:t>и</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pacing w:val="3"/>
                <w:sz w:val="24"/>
                <w:szCs w:val="24"/>
                <w:lang w:eastAsia="ru-RU"/>
              </w:rPr>
              <w:t>к</w:t>
            </w:r>
            <w:r w:rsidRPr="009F275F">
              <w:rPr>
                <w:rFonts w:ascii="Times New Roman" w:eastAsiaTheme="minorEastAsia" w:hAnsi="Times New Roman" w:cs="Times New Roman"/>
                <w:spacing w:val="-7"/>
                <w:sz w:val="24"/>
                <w:szCs w:val="24"/>
                <w:lang w:eastAsia="ru-RU"/>
              </w:rPr>
              <w:t>у</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z w:val="24"/>
                <w:szCs w:val="24"/>
                <w:lang w:eastAsia="ru-RU"/>
              </w:rPr>
              <w:t>тво</w:t>
            </w:r>
          </w:p>
        </w:tc>
        <w:tc>
          <w:tcPr>
            <w:tcW w:w="2977" w:type="dxa"/>
            <w:tcBorders>
              <w:top w:val="single" w:sz="4" w:space="0" w:color="auto"/>
              <w:left w:val="single" w:sz="4" w:space="0" w:color="000000"/>
              <w:bottom w:val="single" w:sz="4" w:space="0" w:color="auto"/>
              <w:right w:val="single" w:sz="4" w:space="0" w:color="000000"/>
            </w:tcBorders>
            <w:vAlign w:val="center"/>
          </w:tcPr>
          <w:p w14:paraId="7618DBAD" w14:textId="77777777" w:rsidR="009F275F" w:rsidRPr="009F275F" w:rsidRDefault="009F275F" w:rsidP="009F275F">
            <w:pPr>
              <w:widowControl w:val="0"/>
              <w:suppressAutoHyphens/>
              <w:autoSpaceDE w:val="0"/>
              <w:autoSpaceDN w:val="0"/>
              <w:adjustRightInd w:val="0"/>
              <w:spacing w:after="0" w:line="269" w:lineRule="exact"/>
              <w:ind w:right="-20"/>
              <w:jc w:val="center"/>
              <w:rPr>
                <w:rFonts w:ascii="Times New Roman" w:eastAsiaTheme="minorEastAsia" w:hAnsi="Times New Roman" w:cs="Times New Roman"/>
                <w:spacing w:val="-1"/>
                <w:sz w:val="24"/>
                <w:szCs w:val="24"/>
                <w:lang w:eastAsia="ru-RU"/>
              </w:rPr>
            </w:pPr>
            <w:r w:rsidRPr="009F275F">
              <w:rPr>
                <w:rFonts w:ascii="Times New Roman" w:eastAsiaTheme="minorEastAsia" w:hAnsi="Times New Roman" w:cs="Times New Roman"/>
                <w:sz w:val="24"/>
                <w:szCs w:val="24"/>
                <w:lang w:eastAsia="ru-RU"/>
              </w:rPr>
              <w:t>изобр</w:t>
            </w:r>
            <w:r w:rsidRPr="009F275F">
              <w:rPr>
                <w:rFonts w:ascii="Times New Roman" w:eastAsiaTheme="minorEastAsia" w:hAnsi="Times New Roman" w:cs="Times New Roman"/>
                <w:spacing w:val="-1"/>
                <w:sz w:val="24"/>
                <w:szCs w:val="24"/>
                <w:lang w:eastAsia="ru-RU"/>
              </w:rPr>
              <w:t>а</w:t>
            </w:r>
            <w:r w:rsidRPr="009F275F">
              <w:rPr>
                <w:rFonts w:ascii="Times New Roman" w:eastAsiaTheme="minorEastAsia" w:hAnsi="Times New Roman" w:cs="Times New Roman"/>
                <w:spacing w:val="1"/>
                <w:sz w:val="24"/>
                <w:szCs w:val="24"/>
                <w:lang w:eastAsia="ru-RU"/>
              </w:rPr>
              <w:t>зи</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z w:val="24"/>
                <w:szCs w:val="24"/>
                <w:lang w:eastAsia="ru-RU"/>
              </w:rPr>
              <w:t>л</w:t>
            </w:r>
            <w:r w:rsidRPr="009F275F">
              <w:rPr>
                <w:rFonts w:ascii="Times New Roman" w:eastAsiaTheme="minorEastAsia" w:hAnsi="Times New Roman" w:cs="Times New Roman"/>
                <w:spacing w:val="-1"/>
                <w:sz w:val="24"/>
                <w:szCs w:val="24"/>
                <w:lang w:eastAsia="ru-RU"/>
              </w:rPr>
              <w:t>ь</w:t>
            </w:r>
            <w:r w:rsidRPr="009F275F">
              <w:rPr>
                <w:rFonts w:ascii="Times New Roman" w:eastAsiaTheme="minorEastAsia" w:hAnsi="Times New Roman" w:cs="Times New Roman"/>
                <w:spacing w:val="1"/>
                <w:sz w:val="24"/>
                <w:szCs w:val="24"/>
                <w:lang w:eastAsia="ru-RU"/>
              </w:rPr>
              <w:t>н</w:t>
            </w:r>
            <w:r w:rsidRPr="009F275F">
              <w:rPr>
                <w:rFonts w:ascii="Times New Roman" w:eastAsiaTheme="minorEastAsia" w:hAnsi="Times New Roman" w:cs="Times New Roman"/>
                <w:sz w:val="24"/>
                <w:szCs w:val="24"/>
                <w:lang w:eastAsia="ru-RU"/>
              </w:rPr>
              <w:t>ое</w:t>
            </w:r>
            <w:r w:rsidRPr="009F275F">
              <w:rPr>
                <w:rFonts w:ascii="Times New Roman" w:eastAsiaTheme="minorEastAsia" w:hAnsi="Times New Roman" w:cs="Times New Roman"/>
                <w:spacing w:val="-1"/>
                <w:sz w:val="24"/>
                <w:szCs w:val="24"/>
                <w:lang w:eastAsia="ru-RU"/>
              </w:rPr>
              <w:t xml:space="preserve"> </w:t>
            </w:r>
          </w:p>
          <w:p w14:paraId="32B072AF" w14:textId="77777777" w:rsidR="009F275F" w:rsidRPr="009F275F" w:rsidRDefault="009F275F" w:rsidP="009F275F">
            <w:pPr>
              <w:widowControl w:val="0"/>
              <w:suppressAutoHyphens/>
              <w:autoSpaceDE w:val="0"/>
              <w:autoSpaceDN w:val="0"/>
              <w:adjustRightInd w:val="0"/>
              <w:spacing w:after="0" w:line="269" w:lineRule="exact"/>
              <w:ind w:right="-20"/>
              <w:jc w:val="center"/>
              <w:rPr>
                <w:rFonts w:ascii="Times New Roman" w:eastAsiaTheme="minorEastAsia" w:hAnsi="Times New Roman" w:cs="Times New Roman"/>
                <w:spacing w:val="3"/>
                <w:sz w:val="24"/>
                <w:szCs w:val="24"/>
                <w:lang w:eastAsia="ru-RU"/>
              </w:rPr>
            </w:pPr>
            <w:r w:rsidRPr="009F275F">
              <w:rPr>
                <w:rFonts w:ascii="Times New Roman" w:eastAsiaTheme="minorEastAsia" w:hAnsi="Times New Roman" w:cs="Times New Roman"/>
                <w:spacing w:val="1"/>
                <w:sz w:val="24"/>
                <w:szCs w:val="24"/>
                <w:lang w:eastAsia="ru-RU"/>
              </w:rPr>
              <w:t>и</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pacing w:val="3"/>
                <w:sz w:val="24"/>
                <w:szCs w:val="24"/>
                <w:lang w:eastAsia="ru-RU"/>
              </w:rPr>
              <w:t>к</w:t>
            </w:r>
            <w:r w:rsidRPr="009F275F">
              <w:rPr>
                <w:rFonts w:ascii="Times New Roman" w:eastAsiaTheme="minorEastAsia" w:hAnsi="Times New Roman" w:cs="Times New Roman"/>
                <w:spacing w:val="-7"/>
                <w:sz w:val="24"/>
                <w:szCs w:val="24"/>
                <w:lang w:eastAsia="ru-RU"/>
              </w:rPr>
              <w:t>у</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pacing w:val="-1"/>
                <w:sz w:val="24"/>
                <w:szCs w:val="24"/>
                <w:lang w:eastAsia="ru-RU"/>
              </w:rPr>
              <w:t>с</w:t>
            </w:r>
            <w:r w:rsidRPr="009F275F">
              <w:rPr>
                <w:rFonts w:ascii="Times New Roman" w:eastAsiaTheme="minorEastAsia" w:hAnsi="Times New Roman" w:cs="Times New Roman"/>
                <w:sz w:val="24"/>
                <w:szCs w:val="24"/>
                <w:lang w:eastAsia="ru-RU"/>
              </w:rPr>
              <w:t>тво</w:t>
            </w:r>
          </w:p>
        </w:tc>
      </w:tr>
      <w:tr w:rsidR="009F275F" w:rsidRPr="009F275F" w14:paraId="37015C79" w14:textId="77777777" w:rsidTr="00012422">
        <w:trPr>
          <w:trHeight w:hRule="exact" w:val="543"/>
        </w:trPr>
        <w:tc>
          <w:tcPr>
            <w:tcW w:w="3450" w:type="dxa"/>
            <w:vMerge/>
            <w:tcBorders>
              <w:left w:val="single" w:sz="4" w:space="0" w:color="000000"/>
              <w:bottom w:val="single" w:sz="4" w:space="0" w:color="000000"/>
              <w:right w:val="single" w:sz="4" w:space="0" w:color="000000"/>
            </w:tcBorders>
            <w:vAlign w:val="center"/>
          </w:tcPr>
          <w:p w14:paraId="6452977D" w14:textId="77777777" w:rsidR="009F275F" w:rsidRPr="009F275F" w:rsidRDefault="009F275F" w:rsidP="009F275F">
            <w:pPr>
              <w:widowControl w:val="0"/>
              <w:autoSpaceDE w:val="0"/>
              <w:autoSpaceDN w:val="0"/>
              <w:adjustRightInd w:val="0"/>
              <w:spacing w:after="0" w:line="267" w:lineRule="exact"/>
              <w:ind w:right="-20"/>
              <w:jc w:val="center"/>
              <w:rPr>
                <w:rFonts w:ascii="Times New Roman" w:eastAsiaTheme="minorEastAsia" w:hAnsi="Times New Roman" w:cs="Times New Roman"/>
                <w:spacing w:val="-5"/>
                <w:sz w:val="24"/>
                <w:szCs w:val="24"/>
                <w:lang w:eastAsia="ru-RU"/>
              </w:rPr>
            </w:pPr>
          </w:p>
        </w:tc>
        <w:tc>
          <w:tcPr>
            <w:tcW w:w="2835" w:type="dxa"/>
            <w:tcBorders>
              <w:top w:val="single" w:sz="4" w:space="0" w:color="auto"/>
              <w:left w:val="single" w:sz="4" w:space="0" w:color="000000"/>
              <w:bottom w:val="single" w:sz="4" w:space="0" w:color="000000"/>
              <w:right w:val="single" w:sz="4" w:space="0" w:color="000000"/>
            </w:tcBorders>
            <w:vAlign w:val="center"/>
          </w:tcPr>
          <w:p w14:paraId="4F8A7A4A" w14:textId="77777777" w:rsidR="009F275F" w:rsidRPr="009F275F" w:rsidRDefault="009F275F" w:rsidP="009F275F">
            <w:pPr>
              <w:widowControl w:val="0"/>
              <w:autoSpaceDE w:val="0"/>
              <w:autoSpaceDN w:val="0"/>
              <w:adjustRightInd w:val="0"/>
              <w:spacing w:after="0" w:line="269"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1"/>
                <w:sz w:val="24"/>
                <w:szCs w:val="24"/>
                <w:lang w:eastAsia="ru-RU"/>
              </w:rPr>
              <w:t>е</w:t>
            </w:r>
            <w:r w:rsidRPr="009F275F">
              <w:rPr>
                <w:rFonts w:ascii="Times New Roman" w:eastAsiaTheme="minorEastAsia" w:hAnsi="Times New Roman" w:cs="Times New Roman"/>
                <w:spacing w:val="2"/>
                <w:sz w:val="24"/>
                <w:szCs w:val="24"/>
                <w:lang w:eastAsia="ru-RU"/>
              </w:rPr>
              <w:t>х</w:t>
            </w:r>
            <w:r w:rsidRPr="009F275F">
              <w:rPr>
                <w:rFonts w:ascii="Times New Roman" w:eastAsiaTheme="minorEastAsia" w:hAnsi="Times New Roman" w:cs="Times New Roman"/>
                <w:spacing w:val="1"/>
                <w:sz w:val="24"/>
                <w:szCs w:val="24"/>
                <w:lang w:eastAsia="ru-RU"/>
              </w:rPr>
              <w:t>н</w:t>
            </w:r>
            <w:r w:rsidRPr="009F275F">
              <w:rPr>
                <w:rFonts w:ascii="Times New Roman" w:eastAsiaTheme="minorEastAsia" w:hAnsi="Times New Roman" w:cs="Times New Roman"/>
                <w:sz w:val="24"/>
                <w:szCs w:val="24"/>
                <w:lang w:eastAsia="ru-RU"/>
              </w:rPr>
              <w:t>оло</w:t>
            </w:r>
            <w:r w:rsidRPr="009F275F">
              <w:rPr>
                <w:rFonts w:ascii="Times New Roman" w:eastAsiaTheme="minorEastAsia" w:hAnsi="Times New Roman" w:cs="Times New Roman"/>
                <w:spacing w:val="-2"/>
                <w:sz w:val="24"/>
                <w:szCs w:val="24"/>
                <w:lang w:eastAsia="ru-RU"/>
              </w:rPr>
              <w:t>г</w:t>
            </w:r>
            <w:r w:rsidRPr="009F275F">
              <w:rPr>
                <w:rFonts w:ascii="Times New Roman" w:eastAsiaTheme="minorEastAsia" w:hAnsi="Times New Roman" w:cs="Times New Roman"/>
                <w:spacing w:val="1"/>
                <w:sz w:val="24"/>
                <w:szCs w:val="24"/>
                <w:lang w:eastAsia="ru-RU"/>
              </w:rPr>
              <w:t>и</w:t>
            </w:r>
            <w:r w:rsidRPr="009F275F">
              <w:rPr>
                <w:rFonts w:ascii="Times New Roman" w:eastAsiaTheme="minorEastAsia" w:hAnsi="Times New Roman" w:cs="Times New Roman"/>
                <w:sz w:val="24"/>
                <w:szCs w:val="24"/>
                <w:lang w:eastAsia="ru-RU"/>
              </w:rPr>
              <w:t>и</w:t>
            </w:r>
          </w:p>
        </w:tc>
        <w:tc>
          <w:tcPr>
            <w:tcW w:w="2977" w:type="dxa"/>
            <w:tcBorders>
              <w:top w:val="single" w:sz="4" w:space="0" w:color="auto"/>
              <w:left w:val="single" w:sz="4" w:space="0" w:color="000000"/>
              <w:bottom w:val="single" w:sz="4" w:space="0" w:color="000000"/>
              <w:right w:val="single" w:sz="4" w:space="0" w:color="000000"/>
            </w:tcBorders>
            <w:vAlign w:val="center"/>
          </w:tcPr>
          <w:p w14:paraId="0E824798" w14:textId="77777777" w:rsidR="009F275F" w:rsidRPr="009F275F" w:rsidRDefault="009F275F" w:rsidP="009F275F">
            <w:pPr>
              <w:widowControl w:val="0"/>
              <w:autoSpaceDE w:val="0"/>
              <w:autoSpaceDN w:val="0"/>
              <w:adjustRightInd w:val="0"/>
              <w:spacing w:after="0" w:line="269" w:lineRule="exact"/>
              <w:ind w:right="-20"/>
              <w:jc w:val="center"/>
              <w:rPr>
                <w:rFonts w:ascii="Times New Roman" w:eastAsiaTheme="minorEastAsia" w:hAnsi="Times New Roman" w:cs="Times New Roman"/>
                <w:sz w:val="24"/>
                <w:szCs w:val="24"/>
                <w:lang w:eastAsia="ru-RU"/>
              </w:rPr>
            </w:pPr>
            <w:r w:rsidRPr="009F275F">
              <w:rPr>
                <w:rFonts w:ascii="Times New Roman" w:eastAsiaTheme="minorEastAsia" w:hAnsi="Times New Roman" w:cs="Times New Roman"/>
                <w:spacing w:val="6"/>
                <w:sz w:val="24"/>
                <w:szCs w:val="24"/>
                <w:lang w:eastAsia="ru-RU"/>
              </w:rPr>
              <w:t>р</w:t>
            </w:r>
            <w:r w:rsidRPr="009F275F">
              <w:rPr>
                <w:rFonts w:ascii="Times New Roman" w:eastAsiaTheme="minorEastAsia" w:hAnsi="Times New Roman" w:cs="Times New Roman"/>
                <w:spacing w:val="-2"/>
                <w:sz w:val="24"/>
                <w:szCs w:val="24"/>
                <w:lang w:eastAsia="ru-RU"/>
              </w:rPr>
              <w:t>у</w:t>
            </w:r>
            <w:r w:rsidRPr="009F275F">
              <w:rPr>
                <w:rFonts w:ascii="Times New Roman" w:eastAsiaTheme="minorEastAsia" w:hAnsi="Times New Roman" w:cs="Times New Roman"/>
                <w:spacing w:val="-1"/>
                <w:sz w:val="24"/>
                <w:szCs w:val="24"/>
                <w:lang w:eastAsia="ru-RU"/>
              </w:rPr>
              <w:t>ч</w:t>
            </w:r>
            <w:r w:rsidRPr="009F275F">
              <w:rPr>
                <w:rFonts w:ascii="Times New Roman" w:eastAsiaTheme="minorEastAsia" w:hAnsi="Times New Roman" w:cs="Times New Roman"/>
                <w:spacing w:val="1"/>
                <w:sz w:val="24"/>
                <w:szCs w:val="24"/>
                <w:lang w:eastAsia="ru-RU"/>
              </w:rPr>
              <w:t>н</w:t>
            </w:r>
            <w:r w:rsidRPr="009F275F">
              <w:rPr>
                <w:rFonts w:ascii="Times New Roman" w:eastAsiaTheme="minorEastAsia" w:hAnsi="Times New Roman" w:cs="Times New Roman"/>
                <w:sz w:val="24"/>
                <w:szCs w:val="24"/>
                <w:lang w:eastAsia="ru-RU"/>
              </w:rPr>
              <w:t>ой</w:t>
            </w:r>
            <w:r w:rsidRPr="009F275F">
              <w:rPr>
                <w:rFonts w:ascii="Times New Roman" w:eastAsiaTheme="minorEastAsia" w:hAnsi="Times New Roman" w:cs="Times New Roman"/>
                <w:spacing w:val="1"/>
                <w:sz w:val="24"/>
                <w:szCs w:val="24"/>
                <w:lang w:eastAsia="ru-RU"/>
              </w:rPr>
              <w:t xml:space="preserve"> </w:t>
            </w:r>
            <w:r w:rsidRPr="009F275F">
              <w:rPr>
                <w:rFonts w:ascii="Times New Roman" w:eastAsiaTheme="minorEastAsia" w:hAnsi="Times New Roman" w:cs="Times New Roman"/>
                <w:sz w:val="24"/>
                <w:szCs w:val="24"/>
                <w:lang w:eastAsia="ru-RU"/>
              </w:rPr>
              <w:t>т</w:t>
            </w:r>
            <w:r w:rsidRPr="009F275F">
              <w:rPr>
                <w:rFonts w:ascii="Times New Roman" w:eastAsiaTheme="minorEastAsia" w:hAnsi="Times New Roman" w:cs="Times New Roman"/>
                <w:spacing w:val="3"/>
                <w:sz w:val="24"/>
                <w:szCs w:val="24"/>
                <w:lang w:eastAsia="ru-RU"/>
              </w:rPr>
              <w:t>р</w:t>
            </w:r>
            <w:r w:rsidRPr="009F275F">
              <w:rPr>
                <w:rFonts w:ascii="Times New Roman" w:eastAsiaTheme="minorEastAsia" w:hAnsi="Times New Roman" w:cs="Times New Roman"/>
                <w:spacing w:val="-7"/>
                <w:sz w:val="24"/>
                <w:szCs w:val="24"/>
                <w:lang w:eastAsia="ru-RU"/>
              </w:rPr>
              <w:t>у</w:t>
            </w:r>
            <w:r w:rsidRPr="009F275F">
              <w:rPr>
                <w:rFonts w:ascii="Times New Roman" w:eastAsiaTheme="minorEastAsia" w:hAnsi="Times New Roman" w:cs="Times New Roman"/>
                <w:sz w:val="24"/>
                <w:szCs w:val="24"/>
                <w:lang w:eastAsia="ru-RU"/>
              </w:rPr>
              <w:t>д</w:t>
            </w:r>
          </w:p>
        </w:tc>
      </w:tr>
    </w:tbl>
    <w:p w14:paraId="51F7B2AE" w14:textId="77777777" w:rsidR="00A2568A" w:rsidRDefault="00A2568A" w:rsidP="009F275F">
      <w:pPr>
        <w:suppressAutoHyphens/>
        <w:spacing w:after="0" w:line="240" w:lineRule="auto"/>
        <w:ind w:firstLine="709"/>
        <w:jc w:val="both"/>
        <w:rPr>
          <w:rFonts w:ascii="Times New Roman" w:eastAsia="Times New Roman" w:hAnsi="Times New Roman" w:cs="Times New Roman"/>
          <w:kern w:val="1"/>
          <w:sz w:val="24"/>
          <w:szCs w:val="24"/>
          <w:lang w:eastAsia="ar-SA"/>
        </w:rPr>
      </w:pPr>
    </w:p>
    <w:p w14:paraId="5B3ECFF7" w14:textId="1FFE14B5" w:rsidR="00A2568A" w:rsidRPr="00A2568A" w:rsidRDefault="0015334D" w:rsidP="00A2568A">
      <w:pPr>
        <w:suppressAutoHyphens/>
        <w:spacing w:after="0" w:line="240" w:lineRule="auto"/>
        <w:ind w:firstLine="709"/>
        <w:jc w:val="center"/>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5</w:t>
      </w:r>
      <w:r w:rsidR="00A2568A" w:rsidRPr="00A2568A">
        <w:rPr>
          <w:rFonts w:ascii="Times New Roman" w:eastAsia="Times New Roman" w:hAnsi="Times New Roman" w:cs="Times New Roman"/>
          <w:b/>
          <w:kern w:val="1"/>
          <w:sz w:val="24"/>
          <w:szCs w:val="24"/>
          <w:lang w:eastAsia="ar-SA"/>
        </w:rPr>
        <w:t>-</w:t>
      </w:r>
      <w:r>
        <w:rPr>
          <w:rFonts w:ascii="Times New Roman" w:eastAsia="Times New Roman" w:hAnsi="Times New Roman" w:cs="Times New Roman"/>
          <w:b/>
          <w:kern w:val="1"/>
          <w:sz w:val="24"/>
          <w:szCs w:val="24"/>
          <w:lang w:eastAsia="ar-SA"/>
        </w:rPr>
        <w:t>9</w:t>
      </w:r>
      <w:r w:rsidR="00A2568A" w:rsidRPr="00A2568A">
        <w:rPr>
          <w:rFonts w:ascii="Times New Roman" w:eastAsia="Times New Roman" w:hAnsi="Times New Roman" w:cs="Times New Roman"/>
          <w:b/>
          <w:kern w:val="1"/>
          <w:sz w:val="24"/>
          <w:szCs w:val="24"/>
          <w:lang w:eastAsia="ar-SA"/>
        </w:rPr>
        <w:t xml:space="preserve"> классы</w:t>
      </w:r>
    </w:p>
    <w:p w14:paraId="57C9DBDB" w14:textId="77777777" w:rsidR="00A2568A" w:rsidRPr="00A2568A" w:rsidRDefault="00A2568A" w:rsidP="00A2568A">
      <w:pPr>
        <w:suppressAutoHyphens/>
        <w:spacing w:after="0" w:line="240" w:lineRule="auto"/>
        <w:ind w:firstLine="709"/>
        <w:jc w:val="both"/>
        <w:rPr>
          <w:rFonts w:ascii="Times New Roman" w:eastAsia="Times New Roman" w:hAnsi="Times New Roman" w:cs="Times New Roman"/>
          <w:kern w:val="1"/>
          <w:sz w:val="24"/>
          <w:szCs w:val="24"/>
          <w:lang w:eastAsia="ar-SA"/>
        </w:rPr>
      </w:pPr>
      <w:r w:rsidRPr="00A2568A">
        <w:rPr>
          <w:rFonts w:ascii="Times New Roman" w:eastAsia="Times New Roman" w:hAnsi="Times New Roman" w:cs="Times New Roman"/>
          <w:kern w:val="1"/>
          <w:sz w:val="24"/>
          <w:szCs w:val="24"/>
          <w:u w:val="single"/>
          <w:lang w:eastAsia="ar-SA"/>
        </w:rPr>
        <w:t>Личностные учебные действия</w:t>
      </w:r>
      <w:r w:rsidRPr="00A2568A">
        <w:rPr>
          <w:rFonts w:ascii="Times New Roman" w:eastAsia="Times New Roman" w:hAnsi="Times New Roman" w:cs="Times New Roman"/>
          <w:kern w:val="1"/>
          <w:sz w:val="24"/>
          <w:szCs w:val="24"/>
          <w:lang w:eastAsia="ar-SA"/>
        </w:rPr>
        <w:t xml:space="preserve">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14:paraId="1CF33933" w14:textId="77777777" w:rsidR="00A2568A" w:rsidRPr="00A2568A" w:rsidRDefault="00A2568A" w:rsidP="00A2568A">
      <w:pPr>
        <w:suppressAutoHyphens/>
        <w:spacing w:after="0" w:line="240" w:lineRule="auto"/>
        <w:ind w:firstLine="709"/>
        <w:jc w:val="both"/>
        <w:rPr>
          <w:rFonts w:ascii="Times New Roman" w:eastAsia="Times New Roman" w:hAnsi="Times New Roman" w:cs="Times New Roman"/>
          <w:kern w:val="1"/>
          <w:sz w:val="24"/>
          <w:szCs w:val="24"/>
          <w:lang w:eastAsia="ar-SA"/>
        </w:rPr>
      </w:pPr>
      <w:r w:rsidRPr="00A2568A">
        <w:rPr>
          <w:rFonts w:ascii="Times New Roman" w:eastAsia="Times New Roman" w:hAnsi="Times New Roman" w:cs="Times New Roman"/>
          <w:kern w:val="1"/>
          <w:sz w:val="24"/>
          <w:szCs w:val="24"/>
          <w:u w:val="single"/>
          <w:lang w:eastAsia="ar-SA"/>
        </w:rPr>
        <w:t>Коммуникативные учебные действия</w:t>
      </w:r>
      <w:r w:rsidRPr="00A2568A">
        <w:rPr>
          <w:rFonts w:ascii="Times New Roman" w:eastAsia="Times New Roman" w:hAnsi="Times New Roman" w:cs="Times New Roman"/>
          <w:kern w:val="1"/>
          <w:sz w:val="24"/>
          <w:szCs w:val="24"/>
          <w:lang w:eastAsia="ar-SA"/>
        </w:rPr>
        <w:t xml:space="preserve">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14:paraId="4DFA3E15" w14:textId="77777777" w:rsidR="00A2568A" w:rsidRPr="00A2568A" w:rsidRDefault="00A2568A" w:rsidP="00A2568A">
      <w:pPr>
        <w:suppressAutoHyphens/>
        <w:spacing w:after="0" w:line="240" w:lineRule="auto"/>
        <w:ind w:firstLine="709"/>
        <w:jc w:val="both"/>
        <w:rPr>
          <w:rFonts w:ascii="Times New Roman" w:eastAsia="Times New Roman" w:hAnsi="Times New Roman" w:cs="Times New Roman"/>
          <w:kern w:val="1"/>
          <w:sz w:val="24"/>
          <w:szCs w:val="24"/>
          <w:lang w:eastAsia="ar-SA"/>
        </w:rPr>
      </w:pPr>
      <w:r w:rsidRPr="00A2568A">
        <w:rPr>
          <w:rFonts w:ascii="Times New Roman" w:eastAsia="Times New Roman" w:hAnsi="Times New Roman" w:cs="Times New Roman"/>
          <w:kern w:val="1"/>
          <w:sz w:val="24"/>
          <w:szCs w:val="24"/>
          <w:u w:val="single"/>
          <w:lang w:eastAsia="ar-SA"/>
        </w:rPr>
        <w:t>Регулятивные учебные действия</w:t>
      </w:r>
      <w:r w:rsidRPr="00A2568A">
        <w:rPr>
          <w:rFonts w:ascii="Times New Roman" w:eastAsia="Times New Roman" w:hAnsi="Times New Roman" w:cs="Times New Roman"/>
          <w:kern w:val="1"/>
          <w:sz w:val="24"/>
          <w:szCs w:val="24"/>
          <w:lang w:eastAsia="ar-SA"/>
        </w:rPr>
        <w:t xml:space="preserve">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готовностью к осуществлению самоконтроля в процессе деятельности; адекватно реагировать на внешний контроль и оценку, корректировать в соответствии с ней свою деятельность.</w:t>
      </w:r>
    </w:p>
    <w:p w14:paraId="142C7895" w14:textId="77777777" w:rsidR="00A2568A" w:rsidRPr="00A2568A" w:rsidRDefault="00A2568A" w:rsidP="00A2568A">
      <w:pPr>
        <w:suppressAutoHyphens/>
        <w:spacing w:after="0" w:line="240" w:lineRule="auto"/>
        <w:ind w:firstLine="709"/>
        <w:jc w:val="both"/>
        <w:rPr>
          <w:rFonts w:ascii="Times New Roman" w:eastAsia="Times New Roman" w:hAnsi="Times New Roman" w:cs="Times New Roman"/>
          <w:kern w:val="1"/>
          <w:sz w:val="24"/>
          <w:szCs w:val="24"/>
          <w:lang w:eastAsia="ar-SA"/>
        </w:rPr>
      </w:pPr>
      <w:r w:rsidRPr="00A2568A">
        <w:rPr>
          <w:rFonts w:ascii="Times New Roman" w:eastAsia="Times New Roman" w:hAnsi="Times New Roman" w:cs="Times New Roman"/>
          <w:kern w:val="1"/>
          <w:sz w:val="24"/>
          <w:szCs w:val="24"/>
          <w:u w:val="single"/>
          <w:lang w:eastAsia="ar-SA"/>
        </w:rPr>
        <w:t>Познавательные учебные действия</w:t>
      </w:r>
      <w:r w:rsidRPr="00A2568A">
        <w:rPr>
          <w:rFonts w:ascii="Times New Roman" w:eastAsia="Times New Roman" w:hAnsi="Times New Roman" w:cs="Times New Roman"/>
          <w:kern w:val="1"/>
          <w:sz w:val="24"/>
          <w:szCs w:val="24"/>
          <w:lang w:eastAsia="ar-SA"/>
        </w:rPr>
        <w:t>:</w:t>
      </w:r>
    </w:p>
    <w:p w14:paraId="091AB483" w14:textId="4EC291E0" w:rsidR="00A2568A" w:rsidRPr="00A2568A" w:rsidRDefault="00A2568A" w:rsidP="00A2568A">
      <w:pPr>
        <w:suppressAutoHyphens/>
        <w:spacing w:after="0" w:line="240" w:lineRule="auto"/>
        <w:ind w:firstLine="709"/>
        <w:jc w:val="both"/>
        <w:rPr>
          <w:rFonts w:ascii="Times New Roman" w:eastAsia="Times New Roman" w:hAnsi="Times New Roman" w:cs="Times New Roman"/>
          <w:kern w:val="1"/>
          <w:sz w:val="24"/>
          <w:szCs w:val="24"/>
          <w:lang w:eastAsia="ar-SA"/>
        </w:rPr>
      </w:pPr>
      <w:r w:rsidRPr="00A2568A">
        <w:rPr>
          <w:rFonts w:ascii="Times New Roman" w:eastAsia="Times New Roman" w:hAnsi="Times New Roman" w:cs="Times New Roman"/>
          <w:kern w:val="1"/>
          <w:sz w:val="24"/>
          <w:szCs w:val="24"/>
          <w:lang w:eastAsia="ar-SA"/>
        </w:rPr>
        <w:lastRenderedPageBreak/>
        <w:t xml:space="preserve">Дифференцированно воспринимать окружающий мир, его временно-пространственную организацию; </w:t>
      </w:r>
    </w:p>
    <w:p w14:paraId="608BCAE6" w14:textId="699C706D" w:rsidR="00A2568A" w:rsidRPr="00A2568A" w:rsidRDefault="00A2568A" w:rsidP="00A2568A">
      <w:pPr>
        <w:suppressAutoHyphens/>
        <w:spacing w:after="0" w:line="240" w:lineRule="auto"/>
        <w:ind w:firstLine="709"/>
        <w:jc w:val="both"/>
        <w:rPr>
          <w:rFonts w:ascii="Times New Roman" w:eastAsia="Times New Roman" w:hAnsi="Times New Roman" w:cs="Times New Roman"/>
          <w:kern w:val="1"/>
          <w:sz w:val="24"/>
          <w:szCs w:val="24"/>
          <w:lang w:eastAsia="ar-SA"/>
        </w:rPr>
      </w:pPr>
      <w:r w:rsidRPr="00A2568A">
        <w:rPr>
          <w:rFonts w:ascii="Times New Roman" w:eastAsia="Times New Roman" w:hAnsi="Times New Roman" w:cs="Times New Roman"/>
          <w:kern w:val="1"/>
          <w:sz w:val="24"/>
          <w:szCs w:val="24"/>
          <w:lang w:eastAsia="ar-SA"/>
        </w:rPr>
        <w:t xml:space="preserve">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w:t>
      </w:r>
    </w:p>
    <w:p w14:paraId="6DF3B411" w14:textId="6EDA1A32" w:rsidR="00A2568A" w:rsidRPr="00A2568A" w:rsidRDefault="00A2568A" w:rsidP="00A2568A">
      <w:pPr>
        <w:suppressAutoHyphens/>
        <w:spacing w:after="0" w:line="240" w:lineRule="auto"/>
        <w:ind w:firstLine="709"/>
        <w:jc w:val="both"/>
        <w:rPr>
          <w:rFonts w:ascii="Times New Roman" w:eastAsia="Times New Roman" w:hAnsi="Times New Roman" w:cs="Times New Roman"/>
          <w:kern w:val="1"/>
          <w:sz w:val="24"/>
          <w:szCs w:val="24"/>
          <w:lang w:eastAsia="ar-SA"/>
        </w:rPr>
      </w:pPr>
      <w:r w:rsidRPr="00A2568A">
        <w:rPr>
          <w:rFonts w:ascii="Times New Roman" w:eastAsia="Times New Roman" w:hAnsi="Times New Roman" w:cs="Times New Roman"/>
          <w:kern w:val="1"/>
          <w:sz w:val="24"/>
          <w:szCs w:val="24"/>
          <w:lang w:eastAsia="ar-SA"/>
        </w:rPr>
        <w:t>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w:t>
      </w:r>
    </w:p>
    <w:p w14:paraId="37CE55A4" w14:textId="77777777" w:rsidR="00A2568A" w:rsidRDefault="00A2568A" w:rsidP="00A2568A">
      <w:pPr>
        <w:suppressAutoHyphens/>
        <w:spacing w:after="0" w:line="240" w:lineRule="auto"/>
        <w:ind w:firstLine="709"/>
        <w:jc w:val="center"/>
        <w:rPr>
          <w:rFonts w:ascii="Times New Roman" w:eastAsia="Times New Roman" w:hAnsi="Times New Roman" w:cs="Times New Roman"/>
          <w:b/>
          <w:kern w:val="1"/>
          <w:sz w:val="24"/>
          <w:szCs w:val="24"/>
          <w:lang w:eastAsia="ar-SA"/>
        </w:rPr>
      </w:pPr>
    </w:p>
    <w:p w14:paraId="4F7AD2DF" w14:textId="77777777" w:rsidR="00A2568A" w:rsidRPr="00A2568A" w:rsidRDefault="00A2568A" w:rsidP="0069500F">
      <w:pPr>
        <w:suppressAutoHyphens/>
        <w:spacing w:after="0"/>
        <w:jc w:val="center"/>
        <w:rPr>
          <w:rFonts w:ascii="Times New Roman" w:eastAsia="Times New Roman" w:hAnsi="Times New Roman" w:cs="Times New Roman"/>
          <w:b/>
          <w:kern w:val="1"/>
          <w:sz w:val="24"/>
          <w:szCs w:val="24"/>
          <w:lang w:eastAsia="ar-SA"/>
        </w:rPr>
      </w:pPr>
      <w:r w:rsidRPr="00A2568A">
        <w:rPr>
          <w:rFonts w:ascii="Times New Roman" w:eastAsia="Times New Roman" w:hAnsi="Times New Roman" w:cs="Times New Roman"/>
          <w:b/>
          <w:kern w:val="1"/>
          <w:sz w:val="24"/>
          <w:szCs w:val="24"/>
          <w:lang w:eastAsia="ar-SA"/>
        </w:rPr>
        <w:t>Связь базовых учебных действий с содержанием учебных предметов</w:t>
      </w:r>
    </w:p>
    <w:p w14:paraId="35F89D2A" w14:textId="7D2EB8E2" w:rsidR="00A2568A" w:rsidRPr="00A2568A" w:rsidRDefault="0069500F" w:rsidP="0069500F">
      <w:pPr>
        <w:suppressAutoHyphens/>
        <w:spacing w:after="0"/>
        <w:jc w:val="center"/>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5</w:t>
      </w:r>
      <w:r w:rsidR="00A2568A" w:rsidRPr="00A2568A">
        <w:rPr>
          <w:rFonts w:ascii="Times New Roman" w:eastAsia="Times New Roman" w:hAnsi="Times New Roman" w:cs="Times New Roman"/>
          <w:b/>
          <w:kern w:val="1"/>
          <w:sz w:val="24"/>
          <w:szCs w:val="24"/>
          <w:lang w:eastAsia="ar-SA"/>
        </w:rPr>
        <w:t>-</w:t>
      </w:r>
      <w:r w:rsidR="0015334D">
        <w:rPr>
          <w:rFonts w:ascii="Times New Roman" w:eastAsia="Times New Roman" w:hAnsi="Times New Roman" w:cs="Times New Roman"/>
          <w:b/>
          <w:kern w:val="1"/>
          <w:sz w:val="24"/>
          <w:szCs w:val="24"/>
          <w:lang w:eastAsia="ar-SA"/>
        </w:rPr>
        <w:t>9</w:t>
      </w:r>
      <w:r w:rsidR="00A2568A" w:rsidRPr="00A2568A">
        <w:rPr>
          <w:rFonts w:ascii="Times New Roman" w:eastAsia="Times New Roman" w:hAnsi="Times New Roman" w:cs="Times New Roman"/>
          <w:b/>
          <w:kern w:val="1"/>
          <w:sz w:val="24"/>
          <w:szCs w:val="24"/>
          <w:lang w:eastAsia="ar-SA"/>
        </w:rPr>
        <w:t xml:space="preserve"> классы</w:t>
      </w:r>
    </w:p>
    <w:tbl>
      <w:tblPr>
        <w:tblW w:w="9639" w:type="dxa"/>
        <w:tblInd w:w="-1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20"/>
        <w:gridCol w:w="2835"/>
        <w:gridCol w:w="1984"/>
      </w:tblGrid>
      <w:tr w:rsidR="00A2568A" w:rsidRPr="00A2568A" w14:paraId="5BFB5427" w14:textId="77777777" w:rsidTr="0058061B">
        <w:trPr>
          <w:trHeight w:val="173"/>
        </w:trPr>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1DB21A2B" w14:textId="6D868662" w:rsidR="00A2568A" w:rsidRPr="0058061B" w:rsidRDefault="00A2568A" w:rsidP="0058061B">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58061B">
              <w:rPr>
                <w:rFonts w:ascii="Times New Roman" w:eastAsiaTheme="minorEastAsia" w:hAnsi="Times New Roman" w:cs="Times New Roman"/>
                <w:sz w:val="24"/>
                <w:szCs w:val="24"/>
                <w:lang w:eastAsia="ru-RU"/>
              </w:rPr>
              <w:t>учебны</w:t>
            </w:r>
            <w:r w:rsidR="0069500F" w:rsidRPr="0058061B">
              <w:rPr>
                <w:rFonts w:ascii="Times New Roman" w:eastAsiaTheme="minorEastAsia" w:hAnsi="Times New Roman" w:cs="Times New Roman"/>
                <w:sz w:val="24"/>
                <w:szCs w:val="24"/>
                <w:lang w:eastAsia="ru-RU"/>
              </w:rPr>
              <w:t>е</w:t>
            </w:r>
            <w:r w:rsidRPr="0058061B">
              <w:rPr>
                <w:rFonts w:ascii="Times New Roman" w:eastAsiaTheme="minorEastAsia" w:hAnsi="Times New Roman" w:cs="Times New Roman"/>
                <w:sz w:val="24"/>
                <w:szCs w:val="24"/>
                <w:lang w:eastAsia="ru-RU"/>
              </w:rPr>
              <w:t xml:space="preserve"> действи</w:t>
            </w:r>
            <w:r w:rsidR="0069500F" w:rsidRPr="0058061B">
              <w:rPr>
                <w:rFonts w:ascii="Times New Roman" w:eastAsiaTheme="minorEastAsia" w:hAnsi="Times New Roman" w:cs="Times New Roman"/>
                <w:sz w:val="24"/>
                <w:szCs w:val="24"/>
                <w:lang w:eastAsia="ru-RU"/>
              </w:rPr>
              <w:t>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54A2A927" w14:textId="710EAA84" w:rsidR="00A2568A" w:rsidRPr="0058061B" w:rsidRDefault="0069500F" w:rsidP="0058061B">
            <w:pPr>
              <w:widowControl w:val="0"/>
              <w:autoSpaceDE w:val="0"/>
              <w:autoSpaceDN w:val="0"/>
              <w:adjustRightInd w:val="0"/>
              <w:spacing w:after="0" w:line="267" w:lineRule="exact"/>
              <w:ind w:left="141" w:right="-20"/>
              <w:jc w:val="center"/>
              <w:rPr>
                <w:rFonts w:ascii="Times New Roman" w:eastAsiaTheme="minorEastAsia" w:hAnsi="Times New Roman" w:cs="Times New Roman"/>
                <w:sz w:val="24"/>
                <w:szCs w:val="24"/>
                <w:lang w:eastAsia="ru-RU"/>
              </w:rPr>
            </w:pPr>
            <w:r w:rsidRPr="0058061B">
              <w:rPr>
                <w:rFonts w:ascii="Times New Roman" w:eastAsiaTheme="minorEastAsia" w:hAnsi="Times New Roman" w:cs="Times New Roman"/>
                <w:sz w:val="24"/>
                <w:szCs w:val="24"/>
                <w:lang w:eastAsia="ru-RU"/>
              </w:rPr>
              <w:t>образовательная о</w:t>
            </w:r>
            <w:r w:rsidR="00A2568A" w:rsidRPr="0058061B">
              <w:rPr>
                <w:rFonts w:ascii="Times New Roman" w:eastAsiaTheme="minorEastAsia" w:hAnsi="Times New Roman" w:cs="Times New Roman"/>
                <w:sz w:val="24"/>
                <w:szCs w:val="24"/>
                <w:lang w:eastAsia="ru-RU"/>
              </w:rPr>
              <w:t>бласть</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7F402C95" w14:textId="416FD2D8" w:rsidR="00A2568A" w:rsidRPr="0058061B" w:rsidRDefault="0069500F" w:rsidP="0058061B">
            <w:pPr>
              <w:widowControl w:val="0"/>
              <w:autoSpaceDE w:val="0"/>
              <w:autoSpaceDN w:val="0"/>
              <w:adjustRightInd w:val="0"/>
              <w:spacing w:after="0" w:line="267" w:lineRule="exact"/>
              <w:ind w:left="142" w:right="-20"/>
              <w:jc w:val="center"/>
              <w:rPr>
                <w:rFonts w:ascii="Times New Roman" w:eastAsiaTheme="minorEastAsia" w:hAnsi="Times New Roman" w:cs="Times New Roman"/>
                <w:sz w:val="24"/>
                <w:szCs w:val="24"/>
                <w:lang w:eastAsia="ru-RU"/>
              </w:rPr>
            </w:pPr>
            <w:r w:rsidRPr="0058061B">
              <w:rPr>
                <w:rFonts w:ascii="Times New Roman" w:eastAsiaTheme="minorEastAsia" w:hAnsi="Times New Roman" w:cs="Times New Roman"/>
                <w:sz w:val="24"/>
                <w:szCs w:val="24"/>
                <w:lang w:eastAsia="ru-RU"/>
              </w:rPr>
              <w:t xml:space="preserve">учебный </w:t>
            </w:r>
            <w:r w:rsidR="00A2568A" w:rsidRPr="0058061B">
              <w:rPr>
                <w:rFonts w:ascii="Times New Roman" w:eastAsiaTheme="minorEastAsia" w:hAnsi="Times New Roman" w:cs="Times New Roman"/>
                <w:sz w:val="24"/>
                <w:szCs w:val="24"/>
                <w:lang w:eastAsia="ru-RU"/>
              </w:rPr>
              <w:t>предмет</w:t>
            </w:r>
          </w:p>
        </w:tc>
      </w:tr>
      <w:tr w:rsidR="00A2568A" w:rsidRPr="00A2568A" w14:paraId="28ED38C7" w14:textId="77777777" w:rsidTr="0069500F">
        <w:trPr>
          <w:trHeight w:val="252"/>
        </w:trPr>
        <w:tc>
          <w:tcPr>
            <w:tcW w:w="963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3D8381B" w14:textId="06DA5852" w:rsidR="00A2568A" w:rsidRPr="00A2568A" w:rsidRDefault="0069500F" w:rsidP="00EC7874">
            <w:pPr>
              <w:widowControl w:val="0"/>
              <w:autoSpaceDE w:val="0"/>
              <w:autoSpaceDN w:val="0"/>
              <w:adjustRightInd w:val="0"/>
              <w:spacing w:after="0" w:line="267" w:lineRule="exact"/>
              <w:ind w:right="-20"/>
              <w:jc w:val="center"/>
              <w:rPr>
                <w:rFonts w:ascii="Times New Roman" w:eastAsiaTheme="minorEastAsia" w:hAnsi="Times New Roman" w:cs="Times New Roman"/>
                <w:b/>
                <w:sz w:val="24"/>
                <w:szCs w:val="24"/>
                <w:lang w:eastAsia="ru-RU"/>
              </w:rPr>
            </w:pPr>
            <w:r w:rsidRPr="00EC7874">
              <w:rPr>
                <w:rFonts w:ascii="Times New Roman" w:eastAsiaTheme="minorEastAsia" w:hAnsi="Times New Roman" w:cs="Times New Roman"/>
                <w:b/>
                <w:sz w:val="24"/>
                <w:szCs w:val="24"/>
                <w:lang w:eastAsia="ru-RU"/>
              </w:rPr>
              <w:t>Личностные учебные действия</w:t>
            </w:r>
          </w:p>
        </w:tc>
      </w:tr>
      <w:tr w:rsidR="0015334D" w:rsidRPr="0069500F" w14:paraId="38FEE1D4" w14:textId="77777777" w:rsidTr="00BB3DBA">
        <w:trPr>
          <w:trHeight w:val="162"/>
        </w:trPr>
        <w:tc>
          <w:tcPr>
            <w:tcW w:w="4820" w:type="dxa"/>
            <w:vMerge w:val="restart"/>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vAlign w:val="center"/>
          </w:tcPr>
          <w:p w14:paraId="729034F6" w14:textId="77777777" w:rsidR="0058061B"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15334D">
              <w:rPr>
                <w:rFonts w:ascii="Times New Roman" w:eastAsiaTheme="minorEastAsia" w:hAnsi="Times New Roman" w:cs="Times New Roman"/>
                <w:sz w:val="24"/>
                <w:szCs w:val="24"/>
                <w:lang w:eastAsia="ru-RU"/>
              </w:rPr>
              <w:t xml:space="preserve">испытывать чувство гордости </w:t>
            </w:r>
          </w:p>
          <w:p w14:paraId="6C487CFC" w14:textId="06FEA86E"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15334D">
              <w:rPr>
                <w:rFonts w:ascii="Times New Roman" w:eastAsiaTheme="minorEastAsia" w:hAnsi="Times New Roman" w:cs="Times New Roman"/>
                <w:sz w:val="24"/>
                <w:szCs w:val="24"/>
                <w:lang w:eastAsia="ru-RU"/>
              </w:rPr>
              <w:t>за свою страну</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3EFBD05" w14:textId="26EA7A17"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язык и речевая практика</w:t>
            </w:r>
          </w:p>
        </w:tc>
        <w:tc>
          <w:tcPr>
            <w:tcW w:w="1984"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14:paraId="0F332AD5" w14:textId="7FEB20CD"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чтение</w:t>
            </w:r>
          </w:p>
        </w:tc>
      </w:tr>
      <w:tr w:rsidR="0015334D" w:rsidRPr="0069500F" w14:paraId="541D380C" w14:textId="77777777" w:rsidTr="00BB3DBA">
        <w:trPr>
          <w:trHeight w:val="313"/>
        </w:trPr>
        <w:tc>
          <w:tcPr>
            <w:tcW w:w="4820" w:type="dxa"/>
            <w:vMerge/>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E3BF0BC" w14:textId="77777777" w:rsidR="0015334D" w:rsidRPr="0015334D"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p>
        </w:tc>
        <w:tc>
          <w:tcPr>
            <w:tcW w:w="2835"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C8F1FBC" w14:textId="5EACC92E" w:rsidR="0015334D"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человек и </w:t>
            </w:r>
            <w:r w:rsidRPr="0069500F">
              <w:rPr>
                <w:rFonts w:ascii="Times New Roman" w:eastAsiaTheme="minorEastAsia" w:hAnsi="Times New Roman" w:cs="Times New Roman"/>
                <w:sz w:val="24"/>
                <w:szCs w:val="24"/>
                <w:lang w:eastAsia="ru-RU"/>
              </w:rPr>
              <w:t>общество</w:t>
            </w:r>
          </w:p>
        </w:tc>
        <w:tc>
          <w:tcPr>
            <w:tcW w:w="1984"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9C1350F" w14:textId="102A1052" w:rsidR="0015334D"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история Отечества</w:t>
            </w:r>
          </w:p>
        </w:tc>
      </w:tr>
      <w:tr w:rsidR="0015334D" w:rsidRPr="0069500F" w14:paraId="4465F3B3" w14:textId="77777777" w:rsidTr="00EC7874">
        <w:trPr>
          <w:trHeight w:val="478"/>
        </w:trPr>
        <w:tc>
          <w:tcPr>
            <w:tcW w:w="48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729FA1CC" w14:textId="77777777" w:rsidR="0058061B"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 xml:space="preserve">гордиться школьными успехами и достижениями как собственными, </w:t>
            </w:r>
          </w:p>
          <w:p w14:paraId="7C0E236A" w14:textId="260A4256"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так и своих товарищей</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45718E05" w14:textId="32AE2D30"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язык и речевая практика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3062410A" w14:textId="4C6632F5"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чтение</w:t>
            </w:r>
          </w:p>
        </w:tc>
      </w:tr>
      <w:tr w:rsidR="0015334D" w:rsidRPr="0069500F" w14:paraId="6C1E15D4" w14:textId="77777777" w:rsidTr="00EC7874">
        <w:trPr>
          <w:trHeight w:val="230"/>
        </w:trPr>
        <w:tc>
          <w:tcPr>
            <w:tcW w:w="482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642F66B" w14:textId="77777777"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21F418ED" w14:textId="55E94D53"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человек и </w:t>
            </w:r>
            <w:r w:rsidRPr="0069500F">
              <w:rPr>
                <w:rFonts w:ascii="Times New Roman" w:eastAsiaTheme="minorEastAsia" w:hAnsi="Times New Roman" w:cs="Times New Roman"/>
                <w:sz w:val="24"/>
                <w:szCs w:val="24"/>
                <w:lang w:eastAsia="ru-RU"/>
              </w:rPr>
              <w:t>общество</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2C6CFC76" w14:textId="78AC7F3D"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история</w:t>
            </w:r>
          </w:p>
        </w:tc>
      </w:tr>
      <w:tr w:rsidR="0015334D" w:rsidRPr="0069500F" w14:paraId="3A0B11E5" w14:textId="77777777" w:rsidTr="00EC7874">
        <w:trPr>
          <w:trHeight w:val="230"/>
        </w:trPr>
        <w:tc>
          <w:tcPr>
            <w:tcW w:w="482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938537C" w14:textId="77777777"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60E7A46C" w14:textId="02E80877"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физичес</w:t>
            </w:r>
            <w:r>
              <w:rPr>
                <w:rFonts w:ascii="Times New Roman" w:eastAsiaTheme="minorEastAsia" w:hAnsi="Times New Roman" w:cs="Times New Roman"/>
                <w:sz w:val="24"/>
                <w:szCs w:val="24"/>
                <w:lang w:eastAsia="ru-RU"/>
              </w:rPr>
              <w:t>к</w:t>
            </w:r>
            <w:r w:rsidRPr="0069500F">
              <w:rPr>
                <w:rFonts w:ascii="Times New Roman" w:eastAsiaTheme="minorEastAsia" w:hAnsi="Times New Roman" w:cs="Times New Roman"/>
                <w:sz w:val="24"/>
                <w:szCs w:val="24"/>
                <w:lang w:eastAsia="ru-RU"/>
              </w:rPr>
              <w:t>ая культура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319B9E0C" w14:textId="73169DAE"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физическая культура</w:t>
            </w:r>
          </w:p>
        </w:tc>
      </w:tr>
      <w:tr w:rsidR="0015334D" w:rsidRPr="0069500F" w14:paraId="7291911B" w14:textId="77777777" w:rsidTr="00EC7874">
        <w:trPr>
          <w:trHeight w:val="458"/>
        </w:trPr>
        <w:tc>
          <w:tcPr>
            <w:tcW w:w="482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5BA485F" w14:textId="77777777"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6677379B" w14:textId="763846C6"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технология</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54E1B961" w14:textId="58AAC701"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профильный труд</w:t>
            </w:r>
          </w:p>
        </w:tc>
      </w:tr>
      <w:tr w:rsidR="0015334D" w:rsidRPr="0069500F" w14:paraId="0192716E" w14:textId="77777777" w:rsidTr="00EC7874">
        <w:trPr>
          <w:trHeight w:val="460"/>
        </w:trPr>
        <w:tc>
          <w:tcPr>
            <w:tcW w:w="48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5F186BD0" w14:textId="77777777" w:rsidR="0015334D"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 xml:space="preserve">адекватно эмоционально откликаться </w:t>
            </w:r>
          </w:p>
          <w:p w14:paraId="5578B4F7" w14:textId="12EE67FF"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на произведения литературы, музыки, живописи и др.</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12C340D3" w14:textId="75F573C2"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язык и речевая практика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2FB9AF9A" w14:textId="4CF14B42"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 xml:space="preserve">русский язык чтение </w:t>
            </w:r>
          </w:p>
        </w:tc>
      </w:tr>
      <w:tr w:rsidR="0015334D" w:rsidRPr="0069500F" w14:paraId="68608089" w14:textId="77777777" w:rsidTr="0058061B">
        <w:trPr>
          <w:trHeight w:val="564"/>
        </w:trPr>
        <w:tc>
          <w:tcPr>
            <w:tcW w:w="482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A162B33" w14:textId="77777777"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6F84441A" w14:textId="6FB6178E"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искусство</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035996C" w14:textId="14314532"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музыка, </w:t>
            </w:r>
            <w:r w:rsidRPr="0069500F">
              <w:rPr>
                <w:rFonts w:ascii="Times New Roman" w:eastAsiaTheme="minorEastAsia" w:hAnsi="Times New Roman" w:cs="Times New Roman"/>
                <w:sz w:val="24"/>
                <w:szCs w:val="24"/>
                <w:lang w:eastAsia="ru-RU"/>
              </w:rPr>
              <w:t>изобразительное</w:t>
            </w:r>
          </w:p>
          <w:p w14:paraId="634BA75D" w14:textId="2AC5A996"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искусство</w:t>
            </w:r>
          </w:p>
        </w:tc>
      </w:tr>
      <w:tr w:rsidR="0015334D" w:rsidRPr="0069500F" w14:paraId="27E5A8FF" w14:textId="77777777" w:rsidTr="0015334D">
        <w:trPr>
          <w:trHeight w:val="230"/>
        </w:trPr>
        <w:tc>
          <w:tcPr>
            <w:tcW w:w="482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92FFB3C" w14:textId="77777777"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20C6031E" w14:textId="17F830D5"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человек и </w:t>
            </w:r>
            <w:r w:rsidRPr="0069500F">
              <w:rPr>
                <w:rFonts w:ascii="Times New Roman" w:eastAsiaTheme="minorEastAsia" w:hAnsi="Times New Roman" w:cs="Times New Roman"/>
                <w:sz w:val="24"/>
                <w:szCs w:val="24"/>
                <w:lang w:eastAsia="ru-RU"/>
              </w:rPr>
              <w:t>общество</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77252F7" w14:textId="01BD88EC"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Мир истории, история Отечества</w:t>
            </w:r>
          </w:p>
        </w:tc>
      </w:tr>
      <w:tr w:rsidR="0015334D" w:rsidRPr="0069500F" w14:paraId="4ADA4664" w14:textId="77777777" w:rsidTr="0015334D">
        <w:trPr>
          <w:trHeight w:val="363"/>
        </w:trPr>
        <w:tc>
          <w:tcPr>
            <w:tcW w:w="48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3090FB41" w14:textId="7300F771"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уважительно и бережно относиться к людям труда и результатам их деятельности</w:t>
            </w:r>
          </w:p>
        </w:tc>
        <w:tc>
          <w:tcPr>
            <w:tcW w:w="283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hideMark/>
          </w:tcPr>
          <w:p w14:paraId="4503C46E" w14:textId="2FF243C8"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язык и речевая практика</w:t>
            </w:r>
          </w:p>
        </w:tc>
        <w:tc>
          <w:tcPr>
            <w:tcW w:w="1984"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hideMark/>
          </w:tcPr>
          <w:p w14:paraId="026DD6E8" w14:textId="0AFFC757"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 xml:space="preserve">русский язык чтение </w:t>
            </w:r>
          </w:p>
        </w:tc>
      </w:tr>
      <w:tr w:rsidR="0015334D" w:rsidRPr="0069500F" w14:paraId="46303037" w14:textId="77777777" w:rsidTr="0015334D">
        <w:trPr>
          <w:trHeight w:val="163"/>
        </w:trPr>
        <w:tc>
          <w:tcPr>
            <w:tcW w:w="48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2DA753A" w14:textId="77777777"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p>
        </w:tc>
        <w:tc>
          <w:tcPr>
            <w:tcW w:w="2835"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1CFEC38" w14:textId="7DFDDF53"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15334D">
              <w:rPr>
                <w:rFonts w:ascii="Times New Roman" w:eastAsiaTheme="minorEastAsia" w:hAnsi="Times New Roman" w:cs="Times New Roman"/>
                <w:sz w:val="24"/>
                <w:szCs w:val="24"/>
                <w:lang w:eastAsia="ru-RU"/>
              </w:rPr>
              <w:t>человек и общество</w:t>
            </w:r>
          </w:p>
        </w:tc>
        <w:tc>
          <w:tcPr>
            <w:tcW w:w="1984"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0A5DD87" w14:textId="435B414F"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осж</w:t>
            </w:r>
          </w:p>
        </w:tc>
      </w:tr>
      <w:tr w:rsidR="0015334D" w:rsidRPr="00A2568A" w14:paraId="71E86515" w14:textId="77777777" w:rsidTr="0058061B">
        <w:trPr>
          <w:trHeight w:val="308"/>
        </w:trPr>
        <w:tc>
          <w:tcPr>
            <w:tcW w:w="482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CB4871" w14:textId="77777777" w:rsidR="0015334D" w:rsidRPr="00A2568A"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3BA6E6ED" w14:textId="7247EC02" w:rsidR="0015334D" w:rsidRPr="00A2568A" w:rsidRDefault="0015334D" w:rsidP="0015334D">
            <w:pPr>
              <w:widowControl w:val="0"/>
              <w:autoSpaceDE w:val="0"/>
              <w:autoSpaceDN w:val="0"/>
              <w:adjustRightInd w:val="0"/>
              <w:spacing w:after="0" w:line="267" w:lineRule="exact"/>
              <w:ind w:left="110" w:right="-20"/>
              <w:jc w:val="center"/>
              <w:rPr>
                <w:rFonts w:ascii="Times New Roman" w:eastAsiaTheme="minorEastAsia" w:hAnsi="Times New Roman" w:cs="Times New Roman"/>
                <w:sz w:val="24"/>
                <w:szCs w:val="24"/>
                <w:lang w:eastAsia="ru-RU"/>
              </w:rPr>
            </w:pPr>
            <w:r w:rsidRPr="00A2568A">
              <w:rPr>
                <w:rFonts w:ascii="Times New Roman" w:eastAsiaTheme="minorEastAsia" w:hAnsi="Times New Roman" w:cs="Times New Roman"/>
                <w:sz w:val="24"/>
                <w:szCs w:val="24"/>
                <w:lang w:eastAsia="ru-RU"/>
              </w:rPr>
              <w:t>технология</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4F47006E" w14:textId="3289A572" w:rsidR="0015334D" w:rsidRPr="00A2568A" w:rsidRDefault="0015334D" w:rsidP="0015334D">
            <w:pPr>
              <w:widowControl w:val="0"/>
              <w:autoSpaceDE w:val="0"/>
              <w:autoSpaceDN w:val="0"/>
              <w:adjustRightInd w:val="0"/>
              <w:spacing w:after="0" w:line="267" w:lineRule="exact"/>
              <w:ind w:left="110" w:right="-2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профильный труд</w:t>
            </w:r>
          </w:p>
        </w:tc>
      </w:tr>
      <w:tr w:rsidR="0015334D" w:rsidRPr="00A2568A" w14:paraId="75284AFF" w14:textId="77777777" w:rsidTr="0058061B">
        <w:trPr>
          <w:trHeight w:val="243"/>
        </w:trPr>
        <w:tc>
          <w:tcPr>
            <w:tcW w:w="48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73B75193" w14:textId="77777777" w:rsidR="0015334D"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активно        включаться        в       </w:t>
            </w:r>
          </w:p>
          <w:p w14:paraId="7B7AD0C2" w14:textId="7D6A57CD"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 общеполезную социальную деятельность</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31A7A5AD" w14:textId="632A0DFF"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технология</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166328FE" w14:textId="06F79D21"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профильный труд</w:t>
            </w:r>
          </w:p>
        </w:tc>
      </w:tr>
      <w:tr w:rsidR="0015334D" w:rsidRPr="00A2568A" w14:paraId="636BB566" w14:textId="77777777" w:rsidTr="00BB3DBA">
        <w:trPr>
          <w:trHeight w:val="230"/>
        </w:trPr>
        <w:tc>
          <w:tcPr>
            <w:tcW w:w="48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3C7F227" w14:textId="77777777"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p>
        </w:tc>
        <w:tc>
          <w:tcPr>
            <w:tcW w:w="2835"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8A182AF" w14:textId="6B34D2C4"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15334D">
              <w:rPr>
                <w:rFonts w:ascii="Times New Roman" w:eastAsiaTheme="minorEastAsia" w:hAnsi="Times New Roman" w:cs="Times New Roman"/>
                <w:sz w:val="24"/>
                <w:szCs w:val="24"/>
                <w:lang w:eastAsia="ru-RU"/>
              </w:rPr>
              <w:t>человек и общество</w:t>
            </w:r>
          </w:p>
        </w:tc>
        <w:tc>
          <w:tcPr>
            <w:tcW w:w="1984"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71F361C" w14:textId="64869ACB" w:rsidR="0015334D"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осж</w:t>
            </w:r>
          </w:p>
        </w:tc>
      </w:tr>
      <w:tr w:rsidR="0015334D" w:rsidRPr="00A2568A" w14:paraId="126BFCC3" w14:textId="77777777" w:rsidTr="00EC7874">
        <w:trPr>
          <w:trHeight w:val="230"/>
        </w:trPr>
        <w:tc>
          <w:tcPr>
            <w:tcW w:w="482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5D217B8" w14:textId="77777777"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07E4A3B9" w14:textId="4DBFE6B9"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естествознание</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69699452" w14:textId="25B3C364"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природоведение,</w:t>
            </w:r>
            <w:r w:rsidRPr="0069500F">
              <w:rPr>
                <w:rFonts w:ascii="Times New Roman" w:eastAsiaTheme="minorEastAsia" w:hAnsi="Times New Roman" w:cs="Times New Roman"/>
                <w:sz w:val="24"/>
                <w:szCs w:val="24"/>
                <w:lang w:eastAsia="ru-RU"/>
              </w:rPr>
              <w:t xml:space="preserve"> биология</w:t>
            </w:r>
          </w:p>
        </w:tc>
      </w:tr>
      <w:tr w:rsidR="0015334D" w:rsidRPr="00A2568A" w14:paraId="3E6B6E32" w14:textId="77777777" w:rsidTr="00EC7874">
        <w:trPr>
          <w:trHeight w:val="254"/>
        </w:trPr>
        <w:tc>
          <w:tcPr>
            <w:tcW w:w="48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53CC78B0" w14:textId="7A3823B5"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осознанно относиться к выбору профессии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663EEC73" w14:textId="3898BD5B"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человек и </w:t>
            </w:r>
            <w:r w:rsidRPr="0069500F">
              <w:rPr>
                <w:rFonts w:ascii="Times New Roman" w:eastAsiaTheme="minorEastAsia" w:hAnsi="Times New Roman" w:cs="Times New Roman"/>
                <w:sz w:val="24"/>
                <w:szCs w:val="24"/>
                <w:lang w:eastAsia="ru-RU"/>
              </w:rPr>
              <w:t>общество</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1701E2ED" w14:textId="2E333035"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обществоведение</w:t>
            </w:r>
          </w:p>
        </w:tc>
      </w:tr>
      <w:tr w:rsidR="0015334D" w:rsidRPr="00A2568A" w14:paraId="4420446E" w14:textId="77777777" w:rsidTr="0058061B">
        <w:trPr>
          <w:trHeight w:val="321"/>
        </w:trPr>
        <w:tc>
          <w:tcPr>
            <w:tcW w:w="482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A6F54AC" w14:textId="77777777"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5C102286" w14:textId="64A3A474"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технология</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6BA56BAA" w14:textId="369DEF41"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профильный труд</w:t>
            </w:r>
          </w:p>
        </w:tc>
      </w:tr>
      <w:tr w:rsidR="0015334D" w:rsidRPr="00A2568A" w14:paraId="576DB6A1" w14:textId="77777777" w:rsidTr="00EC7874">
        <w:trPr>
          <w:trHeight w:val="230"/>
        </w:trPr>
        <w:tc>
          <w:tcPr>
            <w:tcW w:w="48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24EE0A8D" w14:textId="133462B7"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15334D">
              <w:rPr>
                <w:rFonts w:ascii="Times New Roman" w:eastAsiaTheme="minorEastAsia" w:hAnsi="Times New Roman" w:cs="Times New Roman"/>
                <w:sz w:val="24"/>
                <w:szCs w:val="24"/>
                <w:lang w:eastAsia="ru-RU"/>
              </w:rPr>
              <w:t>бережно относиться к культурно-историческому</w:t>
            </w:r>
            <w:r>
              <w:rPr>
                <w:rFonts w:ascii="Times New Roman" w:eastAsiaTheme="minorEastAsia" w:hAnsi="Times New Roman" w:cs="Times New Roman"/>
                <w:sz w:val="24"/>
                <w:szCs w:val="24"/>
                <w:lang w:eastAsia="ru-RU"/>
              </w:rPr>
              <w:t xml:space="preserve"> наследию родного края и страны</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5B178DDA" w14:textId="5348DE29"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человек и </w:t>
            </w:r>
            <w:r w:rsidRPr="0069500F">
              <w:rPr>
                <w:rFonts w:ascii="Times New Roman" w:eastAsiaTheme="minorEastAsia" w:hAnsi="Times New Roman" w:cs="Times New Roman"/>
                <w:sz w:val="24"/>
                <w:szCs w:val="24"/>
                <w:lang w:eastAsia="ru-RU"/>
              </w:rPr>
              <w:t>общество</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31A9BABD" w14:textId="34A61DDA"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15334D">
              <w:rPr>
                <w:rFonts w:ascii="Times New Roman" w:eastAsiaTheme="minorEastAsia" w:hAnsi="Times New Roman" w:cs="Times New Roman"/>
                <w:sz w:val="24"/>
                <w:szCs w:val="24"/>
                <w:lang w:eastAsia="ru-RU"/>
              </w:rPr>
              <w:t>Мир истории, история Отечества</w:t>
            </w:r>
          </w:p>
        </w:tc>
      </w:tr>
      <w:tr w:rsidR="0015334D" w:rsidRPr="00A2568A" w14:paraId="0099FF75" w14:textId="77777777" w:rsidTr="00EC7874">
        <w:trPr>
          <w:trHeight w:val="450"/>
        </w:trPr>
        <w:tc>
          <w:tcPr>
            <w:tcW w:w="482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70433C1" w14:textId="77777777"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674230DA" w14:textId="6269D7E8"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естествознание</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71590ECF" w14:textId="1B7A957B"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природоведение,</w:t>
            </w:r>
            <w:r w:rsidRPr="0069500F">
              <w:rPr>
                <w:rFonts w:ascii="Times New Roman" w:eastAsiaTheme="minorEastAsia" w:hAnsi="Times New Roman" w:cs="Times New Roman"/>
                <w:sz w:val="24"/>
                <w:szCs w:val="24"/>
                <w:lang w:eastAsia="ru-RU"/>
              </w:rPr>
              <w:t xml:space="preserve"> биология география</w:t>
            </w:r>
          </w:p>
        </w:tc>
      </w:tr>
      <w:tr w:rsidR="0015334D" w:rsidRPr="00A2568A" w14:paraId="5D559245" w14:textId="77777777" w:rsidTr="0069500F">
        <w:trPr>
          <w:trHeight w:val="252"/>
        </w:trPr>
        <w:tc>
          <w:tcPr>
            <w:tcW w:w="963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EE9E07B" w14:textId="4EC7C388" w:rsidR="0015334D" w:rsidRPr="00EC7874"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b/>
                <w:sz w:val="24"/>
                <w:szCs w:val="24"/>
                <w:lang w:eastAsia="ru-RU"/>
              </w:rPr>
            </w:pPr>
            <w:r w:rsidRPr="00EC7874">
              <w:rPr>
                <w:rFonts w:ascii="Times New Roman" w:eastAsiaTheme="minorEastAsia" w:hAnsi="Times New Roman" w:cs="Times New Roman"/>
                <w:b/>
                <w:sz w:val="24"/>
                <w:szCs w:val="24"/>
                <w:lang w:eastAsia="ru-RU"/>
              </w:rPr>
              <w:t>Коммуникативные учебные действия</w:t>
            </w:r>
          </w:p>
        </w:tc>
      </w:tr>
      <w:tr w:rsidR="0015334D" w:rsidRPr="00A2568A" w14:paraId="6E9C3D92" w14:textId="77777777" w:rsidTr="00EC7874">
        <w:trPr>
          <w:trHeight w:val="460"/>
        </w:trPr>
        <w:tc>
          <w:tcPr>
            <w:tcW w:w="48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28F9FCAC" w14:textId="77777777" w:rsidR="0015334D"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вступать и поддерживать коммуникацию в разных ситуациях социального взаимодействия</w:t>
            </w:r>
          </w:p>
          <w:p w14:paraId="36D94044" w14:textId="209FAE9A"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lastRenderedPageBreak/>
              <w:t xml:space="preserve"> (учебных, трудовых, бытовых и др.)</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47832EBE" w14:textId="74FA7319"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lastRenderedPageBreak/>
              <w:t>язык и речевая практика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0EA51827" w14:textId="2DA64A0F"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 xml:space="preserve">русский язык чтение </w:t>
            </w:r>
          </w:p>
        </w:tc>
      </w:tr>
      <w:tr w:rsidR="0015334D" w:rsidRPr="00A2568A" w14:paraId="6E114F6E" w14:textId="77777777" w:rsidTr="00EC7874">
        <w:trPr>
          <w:trHeight w:val="460"/>
        </w:trPr>
        <w:tc>
          <w:tcPr>
            <w:tcW w:w="482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AF30D16" w14:textId="77777777"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5949F95B" w14:textId="32FD8456"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человек и общество</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61A41047" w14:textId="408AF03D"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эт</w:t>
            </w:r>
            <w:r>
              <w:rPr>
                <w:rFonts w:ascii="Times New Roman" w:eastAsiaTheme="minorEastAsia" w:hAnsi="Times New Roman" w:cs="Times New Roman"/>
                <w:sz w:val="24"/>
                <w:szCs w:val="24"/>
                <w:lang w:eastAsia="ru-RU"/>
              </w:rPr>
              <w:t>ика, ОСЖ</w:t>
            </w:r>
          </w:p>
        </w:tc>
      </w:tr>
      <w:tr w:rsidR="0015334D" w:rsidRPr="00A2568A" w14:paraId="2EB471E2" w14:textId="77777777" w:rsidTr="0058061B">
        <w:trPr>
          <w:trHeight w:val="366"/>
        </w:trPr>
        <w:tc>
          <w:tcPr>
            <w:tcW w:w="482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9210E6C" w14:textId="77777777"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74330898" w14:textId="5F783CCF"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технология</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2391E2BF" w14:textId="7027D2A7"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профильный труд</w:t>
            </w:r>
          </w:p>
        </w:tc>
      </w:tr>
      <w:tr w:rsidR="0015334D" w:rsidRPr="00A2568A" w14:paraId="3524842D" w14:textId="77777777" w:rsidTr="00EC7874">
        <w:trPr>
          <w:trHeight w:val="460"/>
        </w:trPr>
        <w:tc>
          <w:tcPr>
            <w:tcW w:w="48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1C2DE612" w14:textId="304889B7" w:rsidR="0015334D" w:rsidRPr="0069500F" w:rsidRDefault="0015334D" w:rsidP="0058061B">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слушать собеседника, вступать в диалог и поддерживать его</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27E00181" w14:textId="6E7E54F9"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язык и речевая практика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28508C56" w14:textId="0D021592"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 xml:space="preserve">русский язык чтение </w:t>
            </w:r>
          </w:p>
        </w:tc>
      </w:tr>
      <w:tr w:rsidR="0015334D" w:rsidRPr="00A2568A" w14:paraId="28A203E5" w14:textId="77777777" w:rsidTr="004207AC">
        <w:trPr>
          <w:trHeight w:val="394"/>
        </w:trPr>
        <w:tc>
          <w:tcPr>
            <w:tcW w:w="482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4EF9062" w14:textId="77777777"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0582D7DF" w14:textId="6B90E555"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человек и общество</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07A03871" w14:textId="5925A6A3" w:rsidR="0015334D" w:rsidRPr="0069500F" w:rsidRDefault="0015334D" w:rsidP="00BB3DBA">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этика, ОСЖ</w:t>
            </w:r>
          </w:p>
        </w:tc>
      </w:tr>
      <w:tr w:rsidR="0015334D" w:rsidRPr="00A2568A" w14:paraId="147702D0" w14:textId="77777777" w:rsidTr="0058061B">
        <w:trPr>
          <w:trHeight w:val="247"/>
        </w:trPr>
        <w:tc>
          <w:tcPr>
            <w:tcW w:w="48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3912A034" w14:textId="164CCDFB" w:rsidR="0015334D" w:rsidRPr="0069500F" w:rsidRDefault="0058061B"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58061B">
              <w:rPr>
                <w:rFonts w:ascii="Times New Roman" w:eastAsiaTheme="minorEastAsia" w:hAnsi="Times New Roman" w:cs="Times New Roman"/>
                <w:sz w:val="24"/>
                <w:szCs w:val="24"/>
                <w:lang w:eastAsia="ru-RU"/>
              </w:rPr>
              <w:t>использовать разные виды делового письма для решения жизненно значимых задач</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1A98C196" w14:textId="577B5482"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язык и речевая практика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57FCB34A" w14:textId="6A9B0831" w:rsidR="0015334D" w:rsidRPr="0069500F" w:rsidRDefault="0015334D" w:rsidP="0058061B">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русский язык</w:t>
            </w:r>
          </w:p>
        </w:tc>
      </w:tr>
      <w:tr w:rsidR="0015334D" w:rsidRPr="00A2568A" w14:paraId="33BC7E58" w14:textId="77777777" w:rsidTr="0058061B">
        <w:trPr>
          <w:trHeight w:val="237"/>
        </w:trPr>
        <w:tc>
          <w:tcPr>
            <w:tcW w:w="482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4B3B2BD" w14:textId="77777777"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6CDCD9F2" w14:textId="3829EBF5"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человек и общество</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6FA1F838" w14:textId="645F4586" w:rsidR="0015334D" w:rsidRPr="0069500F" w:rsidRDefault="004207AC"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история, </w:t>
            </w:r>
            <w:r w:rsidR="0015334D">
              <w:rPr>
                <w:rFonts w:ascii="Times New Roman" w:eastAsiaTheme="minorEastAsia" w:hAnsi="Times New Roman" w:cs="Times New Roman"/>
                <w:sz w:val="24"/>
                <w:szCs w:val="24"/>
                <w:lang w:eastAsia="ru-RU"/>
              </w:rPr>
              <w:t>этика, ОСЖ</w:t>
            </w:r>
            <w:r w:rsidR="0015334D" w:rsidRPr="0069500F">
              <w:rPr>
                <w:rFonts w:ascii="Times New Roman" w:eastAsiaTheme="minorEastAsia" w:hAnsi="Times New Roman" w:cs="Times New Roman"/>
                <w:sz w:val="24"/>
                <w:szCs w:val="24"/>
                <w:lang w:eastAsia="ru-RU"/>
              </w:rPr>
              <w:t xml:space="preserve"> </w:t>
            </w:r>
          </w:p>
        </w:tc>
      </w:tr>
      <w:tr w:rsidR="0015334D" w:rsidRPr="00A2568A" w14:paraId="05F87D61" w14:textId="77777777" w:rsidTr="00A306FA">
        <w:trPr>
          <w:trHeight w:val="460"/>
        </w:trPr>
        <w:tc>
          <w:tcPr>
            <w:tcW w:w="48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1785013F" w14:textId="77777777" w:rsidR="0058061B" w:rsidRDefault="0058061B"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58061B">
              <w:rPr>
                <w:rFonts w:ascii="Times New Roman" w:eastAsiaTheme="minorEastAsia" w:hAnsi="Times New Roman" w:cs="Times New Roman"/>
                <w:sz w:val="24"/>
                <w:szCs w:val="24"/>
                <w:lang w:eastAsia="ru-RU"/>
              </w:rPr>
              <w:t xml:space="preserve">использовать доступные источники и </w:t>
            </w:r>
          </w:p>
          <w:p w14:paraId="79ED94F3" w14:textId="3D8AF926" w:rsidR="0015334D" w:rsidRPr="0069500F" w:rsidRDefault="0058061B"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58061B">
              <w:rPr>
                <w:rFonts w:ascii="Times New Roman" w:eastAsiaTheme="minorEastAsia" w:hAnsi="Times New Roman" w:cs="Times New Roman"/>
                <w:sz w:val="24"/>
                <w:szCs w:val="24"/>
                <w:lang w:eastAsia="ru-RU"/>
              </w:rPr>
              <w:t>средства получения информации для решения коммуникативных и познавательных задач</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2A782B56" w14:textId="7339A905"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язык и речевая практика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5BC5AE9" w14:textId="4FAAE993"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 xml:space="preserve">русский язык чтение </w:t>
            </w:r>
          </w:p>
        </w:tc>
      </w:tr>
      <w:tr w:rsidR="0015334D" w:rsidRPr="00A2568A" w14:paraId="072653E2" w14:textId="77777777" w:rsidTr="0058061B">
        <w:trPr>
          <w:trHeight w:val="362"/>
        </w:trPr>
        <w:tc>
          <w:tcPr>
            <w:tcW w:w="482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8EEB8D3" w14:textId="77777777"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69352E2C" w14:textId="1908F5E3"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математика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38393EAD" w14:textId="7A0EC94A"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математика</w:t>
            </w:r>
          </w:p>
        </w:tc>
      </w:tr>
      <w:tr w:rsidR="0015334D" w:rsidRPr="00A2568A" w14:paraId="3B3C6891" w14:textId="77777777" w:rsidTr="0069500F">
        <w:trPr>
          <w:trHeight w:val="292"/>
        </w:trPr>
        <w:tc>
          <w:tcPr>
            <w:tcW w:w="963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46CC131" w14:textId="5787CE94" w:rsidR="0015334D" w:rsidRPr="00A306FA"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b/>
                <w:sz w:val="24"/>
                <w:szCs w:val="24"/>
                <w:lang w:eastAsia="ru-RU"/>
              </w:rPr>
            </w:pPr>
            <w:r w:rsidRPr="00A306FA">
              <w:rPr>
                <w:rFonts w:ascii="Times New Roman" w:eastAsiaTheme="minorEastAsia" w:hAnsi="Times New Roman" w:cs="Times New Roman"/>
                <w:b/>
                <w:sz w:val="24"/>
                <w:szCs w:val="24"/>
                <w:lang w:eastAsia="ru-RU"/>
              </w:rPr>
              <w:t>Регулятивные учебные действия</w:t>
            </w:r>
          </w:p>
        </w:tc>
      </w:tr>
      <w:tr w:rsidR="0015334D" w:rsidRPr="00A2568A" w14:paraId="5317D46E" w14:textId="77777777" w:rsidTr="00A306FA">
        <w:trPr>
          <w:trHeight w:val="490"/>
        </w:trPr>
        <w:tc>
          <w:tcPr>
            <w:tcW w:w="4820" w:type="dxa"/>
            <w:vMerge w:val="restart"/>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vAlign w:val="center"/>
            <w:hideMark/>
          </w:tcPr>
          <w:p w14:paraId="5E15B3CC" w14:textId="77777777" w:rsidR="0058061B"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принимать</w:t>
            </w:r>
            <w:r>
              <w:rPr>
                <w:rFonts w:ascii="Times New Roman" w:eastAsiaTheme="minorEastAsia" w:hAnsi="Times New Roman" w:cs="Times New Roman"/>
                <w:sz w:val="24"/>
                <w:szCs w:val="24"/>
                <w:lang w:eastAsia="ru-RU"/>
              </w:rPr>
              <w:t xml:space="preserve"> и сохранять цели и</w:t>
            </w:r>
            <w:r w:rsidR="0058061B">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задачи </w:t>
            </w:r>
          </w:p>
          <w:p w14:paraId="734D275D" w14:textId="6B5595B2" w:rsidR="0015334D"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решения</w:t>
            </w:r>
            <w:r w:rsidR="0058061B">
              <w:rPr>
                <w:rFonts w:ascii="Times New Roman" w:eastAsiaTheme="minorEastAsia" w:hAnsi="Times New Roman" w:cs="Times New Roman"/>
                <w:sz w:val="24"/>
                <w:szCs w:val="24"/>
                <w:lang w:eastAsia="ru-RU"/>
              </w:rPr>
              <w:t xml:space="preserve"> </w:t>
            </w:r>
            <w:r w:rsidRPr="0069500F">
              <w:rPr>
                <w:rFonts w:ascii="Times New Roman" w:eastAsiaTheme="minorEastAsia" w:hAnsi="Times New Roman" w:cs="Times New Roman"/>
                <w:sz w:val="24"/>
                <w:szCs w:val="24"/>
                <w:lang w:eastAsia="ru-RU"/>
              </w:rPr>
              <w:t>типовых учебных и практических</w:t>
            </w:r>
            <w:r>
              <w:rPr>
                <w:rFonts w:ascii="Times New Roman" w:eastAsiaTheme="minorEastAsia" w:hAnsi="Times New Roman" w:cs="Times New Roman"/>
                <w:sz w:val="24"/>
                <w:szCs w:val="24"/>
                <w:lang w:eastAsia="ru-RU"/>
              </w:rPr>
              <w:t xml:space="preserve"> </w:t>
            </w:r>
            <w:r w:rsidRPr="0069500F">
              <w:rPr>
                <w:rFonts w:ascii="Times New Roman" w:eastAsiaTheme="minorEastAsia" w:hAnsi="Times New Roman" w:cs="Times New Roman"/>
                <w:sz w:val="24"/>
                <w:szCs w:val="24"/>
                <w:lang w:eastAsia="ru-RU"/>
              </w:rPr>
              <w:t>задач, осуществлять   коллективный   поиск</w:t>
            </w:r>
          </w:p>
          <w:p w14:paraId="49C47DCF" w14:textId="0F7E1736"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средств  их осуществления</w:t>
            </w:r>
          </w:p>
        </w:tc>
        <w:tc>
          <w:tcPr>
            <w:tcW w:w="283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hideMark/>
          </w:tcPr>
          <w:p w14:paraId="3C179443" w14:textId="33779278" w:rsidR="0015334D" w:rsidRPr="0069500F" w:rsidRDefault="0015334D" w:rsidP="0058061B">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язык и речевая практика</w:t>
            </w:r>
          </w:p>
        </w:tc>
        <w:tc>
          <w:tcPr>
            <w:tcW w:w="1984"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hideMark/>
          </w:tcPr>
          <w:p w14:paraId="2EA6E123" w14:textId="2D6FB43D"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русский язык</w:t>
            </w:r>
            <w:r>
              <w:rPr>
                <w:rFonts w:ascii="Times New Roman" w:eastAsiaTheme="minorEastAsia" w:hAnsi="Times New Roman" w:cs="Times New Roman"/>
                <w:sz w:val="24"/>
                <w:szCs w:val="24"/>
                <w:lang w:eastAsia="ru-RU"/>
              </w:rPr>
              <w:t xml:space="preserve"> </w:t>
            </w:r>
            <w:r w:rsidRPr="0069500F">
              <w:rPr>
                <w:rFonts w:ascii="Times New Roman" w:eastAsiaTheme="minorEastAsia" w:hAnsi="Times New Roman" w:cs="Times New Roman"/>
                <w:sz w:val="24"/>
                <w:szCs w:val="24"/>
                <w:lang w:eastAsia="ru-RU"/>
              </w:rPr>
              <w:t>чтение</w:t>
            </w:r>
          </w:p>
        </w:tc>
      </w:tr>
      <w:tr w:rsidR="0015334D" w:rsidRPr="00A2568A" w14:paraId="32311AE2" w14:textId="77777777" w:rsidTr="00A306FA">
        <w:trPr>
          <w:trHeight w:val="125"/>
        </w:trPr>
        <w:tc>
          <w:tcPr>
            <w:tcW w:w="4820" w:type="dxa"/>
            <w:vMerge/>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14:paraId="3DDE932C" w14:textId="77777777"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p>
        </w:tc>
        <w:tc>
          <w:tcPr>
            <w:tcW w:w="2835"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14:paraId="1EC0CFAF" w14:textId="73EE47C0"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математика</w:t>
            </w:r>
          </w:p>
        </w:tc>
        <w:tc>
          <w:tcPr>
            <w:tcW w:w="1984"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14:paraId="65EC381A" w14:textId="6CF51593"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математика</w:t>
            </w:r>
          </w:p>
        </w:tc>
      </w:tr>
      <w:tr w:rsidR="0015334D" w:rsidRPr="00A2568A" w14:paraId="37915D28" w14:textId="77777777" w:rsidTr="00A306FA">
        <w:trPr>
          <w:trHeight w:val="125"/>
        </w:trPr>
        <w:tc>
          <w:tcPr>
            <w:tcW w:w="4820" w:type="dxa"/>
            <w:vMerge/>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14:paraId="4100E3BE" w14:textId="77777777"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p>
        </w:tc>
        <w:tc>
          <w:tcPr>
            <w:tcW w:w="2835"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14:paraId="5A2DBFBF" w14:textId="445543FA"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естествознание</w:t>
            </w:r>
          </w:p>
        </w:tc>
        <w:tc>
          <w:tcPr>
            <w:tcW w:w="1984"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14:paraId="2821E66B" w14:textId="5DB090C9"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география</w:t>
            </w:r>
          </w:p>
        </w:tc>
      </w:tr>
      <w:tr w:rsidR="009A6023" w:rsidRPr="00A2568A" w14:paraId="3FAB5932" w14:textId="77777777" w:rsidTr="0002539A">
        <w:trPr>
          <w:trHeight w:val="200"/>
        </w:trPr>
        <w:tc>
          <w:tcPr>
            <w:tcW w:w="4820" w:type="dxa"/>
            <w:vMerge/>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14:paraId="477A7064" w14:textId="77777777" w:rsidR="009A6023" w:rsidRPr="0069500F" w:rsidRDefault="009A6023" w:rsidP="009A6023">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F367CE0" w14:textId="7E876B64" w:rsidR="009A6023" w:rsidRPr="0069500F" w:rsidRDefault="009A6023" w:rsidP="009A6023">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человек и общество</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8618155" w14:textId="1E779ADC" w:rsidR="009A6023" w:rsidRPr="0069500F" w:rsidRDefault="009A6023" w:rsidP="009A6023">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этика, ОСЖ</w:t>
            </w:r>
          </w:p>
        </w:tc>
      </w:tr>
      <w:tr w:rsidR="0015334D" w:rsidRPr="00A2568A" w14:paraId="052D6F34" w14:textId="77777777" w:rsidTr="00A306FA">
        <w:trPr>
          <w:trHeight w:val="252"/>
        </w:trPr>
        <w:tc>
          <w:tcPr>
            <w:tcW w:w="4820" w:type="dxa"/>
            <w:vMerge/>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14:paraId="7CD596CC" w14:textId="77777777"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p>
        </w:tc>
        <w:tc>
          <w:tcPr>
            <w:tcW w:w="2835"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14:paraId="290709CB" w14:textId="18960E29"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технология</w:t>
            </w:r>
          </w:p>
        </w:tc>
        <w:tc>
          <w:tcPr>
            <w:tcW w:w="1984"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14:paraId="0E0F89FD" w14:textId="1562ABC0"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профильный труд</w:t>
            </w:r>
          </w:p>
        </w:tc>
      </w:tr>
      <w:tr w:rsidR="0015334D" w:rsidRPr="00A2568A" w14:paraId="40A30DA1" w14:textId="77777777" w:rsidTr="0058061B">
        <w:trPr>
          <w:trHeight w:val="541"/>
        </w:trPr>
        <w:tc>
          <w:tcPr>
            <w:tcW w:w="4820" w:type="dxa"/>
            <w:vMerge/>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tcPr>
          <w:p w14:paraId="221E5084" w14:textId="77777777"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p>
        </w:tc>
        <w:tc>
          <w:tcPr>
            <w:tcW w:w="2835"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14:paraId="0003A06A" w14:textId="60385FB9"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физическая культура</w:t>
            </w:r>
          </w:p>
        </w:tc>
        <w:tc>
          <w:tcPr>
            <w:tcW w:w="1984"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14:paraId="262DA86C" w14:textId="6DBD3357" w:rsidR="0015334D" w:rsidRPr="0069500F" w:rsidRDefault="0015334D" w:rsidP="0015334D">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физическая культура</w:t>
            </w:r>
          </w:p>
        </w:tc>
      </w:tr>
      <w:tr w:rsidR="009A6023" w:rsidRPr="00A2568A" w14:paraId="57F72A44" w14:textId="77777777" w:rsidTr="0002539A">
        <w:trPr>
          <w:trHeight w:val="388"/>
        </w:trPr>
        <w:tc>
          <w:tcPr>
            <w:tcW w:w="4820" w:type="dxa"/>
            <w:vMerge w:val="restart"/>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vAlign w:val="center"/>
          </w:tcPr>
          <w:p w14:paraId="1E5FCCF5" w14:textId="0BB052AE" w:rsidR="009A6023" w:rsidRPr="009A6023" w:rsidRDefault="009A6023" w:rsidP="009A6023">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A6023">
              <w:rPr>
                <w:rFonts w:ascii="Times New Roman" w:eastAsiaTheme="minorEastAsia" w:hAnsi="Times New Roman" w:cs="Times New Roman"/>
                <w:sz w:val="24"/>
                <w:szCs w:val="24"/>
                <w:lang w:eastAsia="ru-RU"/>
              </w:rPr>
              <w:t>осознанно действовать на основе разных видов инструкций для решения практических и учебных задач</w:t>
            </w:r>
          </w:p>
        </w:tc>
        <w:tc>
          <w:tcPr>
            <w:tcW w:w="2835"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14:paraId="5C469191" w14:textId="6FE2E525" w:rsidR="009A6023" w:rsidRPr="0069500F" w:rsidRDefault="009A6023" w:rsidP="009A6023">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математика</w:t>
            </w:r>
          </w:p>
        </w:tc>
        <w:tc>
          <w:tcPr>
            <w:tcW w:w="1984"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14:paraId="1A4B5B38" w14:textId="6E7D9F45" w:rsidR="009A6023" w:rsidRDefault="009A6023" w:rsidP="009A6023">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математика</w:t>
            </w:r>
          </w:p>
        </w:tc>
      </w:tr>
      <w:tr w:rsidR="009A6023" w:rsidRPr="00A2568A" w14:paraId="6B7C49CC" w14:textId="77777777" w:rsidTr="0002539A">
        <w:trPr>
          <w:trHeight w:val="388"/>
        </w:trPr>
        <w:tc>
          <w:tcPr>
            <w:tcW w:w="4820" w:type="dxa"/>
            <w:vMerge/>
            <w:tcBorders>
              <w:left w:val="single" w:sz="8" w:space="0" w:color="000000"/>
              <w:right w:val="single" w:sz="8" w:space="0" w:color="000000"/>
            </w:tcBorders>
            <w:shd w:val="clear" w:color="auto" w:fill="FFFFFF"/>
            <w:tcMar>
              <w:top w:w="0" w:type="dxa"/>
              <w:left w:w="0" w:type="dxa"/>
              <w:bottom w:w="0" w:type="dxa"/>
              <w:right w:w="0" w:type="dxa"/>
            </w:tcMar>
            <w:vAlign w:val="center"/>
          </w:tcPr>
          <w:p w14:paraId="1333B7E0" w14:textId="1ACB7E13" w:rsidR="009A6023" w:rsidRPr="0069500F" w:rsidRDefault="009A6023" w:rsidP="009A6023">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221B5BC" w14:textId="67421F5C" w:rsidR="009A6023" w:rsidRPr="0069500F" w:rsidRDefault="009A6023" w:rsidP="009A6023">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человек и общество</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245D154" w14:textId="4B03CA87" w:rsidR="009A6023" w:rsidRPr="0069500F" w:rsidRDefault="009A6023" w:rsidP="009A6023">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этика, ОСЖ</w:t>
            </w:r>
          </w:p>
        </w:tc>
      </w:tr>
      <w:tr w:rsidR="009A6023" w:rsidRPr="00A2568A" w14:paraId="6F99A887" w14:textId="77777777" w:rsidTr="0002539A">
        <w:trPr>
          <w:trHeight w:val="413"/>
        </w:trPr>
        <w:tc>
          <w:tcPr>
            <w:tcW w:w="4820" w:type="dxa"/>
            <w:vMerge/>
            <w:tcBorders>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14:paraId="2D6360A5" w14:textId="77777777" w:rsidR="009A6023" w:rsidRPr="009A6023" w:rsidRDefault="009A6023" w:rsidP="009A6023">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p>
        </w:tc>
        <w:tc>
          <w:tcPr>
            <w:tcW w:w="2835"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14:paraId="587F76C7" w14:textId="6E69F700" w:rsidR="009A6023" w:rsidRPr="0069500F" w:rsidRDefault="009A6023" w:rsidP="009A6023">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технология</w:t>
            </w:r>
          </w:p>
        </w:tc>
        <w:tc>
          <w:tcPr>
            <w:tcW w:w="1984"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14:paraId="2CFC8C28" w14:textId="72359C7B" w:rsidR="009A6023" w:rsidRPr="0069500F" w:rsidRDefault="009A6023" w:rsidP="009A6023">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профильный труд</w:t>
            </w:r>
          </w:p>
        </w:tc>
      </w:tr>
      <w:tr w:rsidR="009A6023" w:rsidRPr="00A2568A" w14:paraId="7F516992" w14:textId="77777777" w:rsidTr="009A6023">
        <w:trPr>
          <w:trHeight w:val="406"/>
        </w:trPr>
        <w:tc>
          <w:tcPr>
            <w:tcW w:w="4820" w:type="dxa"/>
            <w:vMerge w:val="restart"/>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vAlign w:val="center"/>
          </w:tcPr>
          <w:p w14:paraId="22413023" w14:textId="1BE9F45E" w:rsidR="009A6023" w:rsidRPr="0069500F" w:rsidRDefault="009A6023" w:rsidP="009A6023">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A6023">
              <w:rPr>
                <w:rFonts w:ascii="Times New Roman" w:eastAsiaTheme="minorEastAsia" w:hAnsi="Times New Roman" w:cs="Times New Roman"/>
                <w:sz w:val="24"/>
                <w:szCs w:val="24"/>
                <w:lang w:eastAsia="ru-RU"/>
              </w:rPr>
              <w:t>осуществлять взаимный контроль в совместной деятельности; обладать готовностью к осуществлению самоконтроля в процессе деятельности</w:t>
            </w:r>
          </w:p>
        </w:tc>
        <w:tc>
          <w:tcPr>
            <w:tcW w:w="2835"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14:paraId="39E0706D" w14:textId="294DB4C0" w:rsidR="009A6023" w:rsidRPr="0069500F" w:rsidRDefault="009A6023" w:rsidP="009A6023">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математика</w:t>
            </w:r>
          </w:p>
        </w:tc>
        <w:tc>
          <w:tcPr>
            <w:tcW w:w="1984"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14:paraId="7245EAE6" w14:textId="251BE6F8" w:rsidR="009A6023" w:rsidRPr="0069500F" w:rsidRDefault="009A6023" w:rsidP="009A6023">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математика</w:t>
            </w:r>
          </w:p>
        </w:tc>
      </w:tr>
      <w:tr w:rsidR="009A6023" w:rsidRPr="00A2568A" w14:paraId="44B0FD24" w14:textId="77777777" w:rsidTr="009A6023">
        <w:trPr>
          <w:trHeight w:val="406"/>
        </w:trPr>
        <w:tc>
          <w:tcPr>
            <w:tcW w:w="4820" w:type="dxa"/>
            <w:vMerge/>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vAlign w:val="center"/>
          </w:tcPr>
          <w:p w14:paraId="7048361C" w14:textId="77777777" w:rsidR="009A6023" w:rsidRPr="009A6023" w:rsidRDefault="009A6023" w:rsidP="009A6023">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D50B9C0" w14:textId="0080F701" w:rsidR="009A6023" w:rsidRPr="0069500F" w:rsidRDefault="009A6023" w:rsidP="009A6023">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человек и общество</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CF2ABAE" w14:textId="4FD548E5" w:rsidR="009A6023" w:rsidRPr="0069500F" w:rsidRDefault="009A6023" w:rsidP="009A6023">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этика, ОСЖ</w:t>
            </w:r>
          </w:p>
        </w:tc>
      </w:tr>
      <w:tr w:rsidR="009A6023" w:rsidRPr="00A2568A" w14:paraId="68B72CE7" w14:textId="77777777" w:rsidTr="009A6023">
        <w:trPr>
          <w:trHeight w:val="406"/>
        </w:trPr>
        <w:tc>
          <w:tcPr>
            <w:tcW w:w="4820" w:type="dxa"/>
            <w:vMerge/>
            <w:tcBorders>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14:paraId="39272411" w14:textId="77777777" w:rsidR="009A6023" w:rsidRPr="009A6023" w:rsidRDefault="009A6023" w:rsidP="009A6023">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p>
        </w:tc>
        <w:tc>
          <w:tcPr>
            <w:tcW w:w="2835"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14:paraId="2D9F67BC" w14:textId="2EDD9A86" w:rsidR="009A6023" w:rsidRPr="0069500F" w:rsidRDefault="009A6023" w:rsidP="009A6023">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технология</w:t>
            </w:r>
          </w:p>
        </w:tc>
        <w:tc>
          <w:tcPr>
            <w:tcW w:w="1984"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14:paraId="575B6825" w14:textId="067DD9EE" w:rsidR="009A6023" w:rsidRPr="0069500F" w:rsidRDefault="009A6023" w:rsidP="009A6023">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профильный труд</w:t>
            </w:r>
          </w:p>
        </w:tc>
      </w:tr>
      <w:tr w:rsidR="009A6023" w:rsidRPr="00A2568A" w14:paraId="008FF6AD" w14:textId="77777777" w:rsidTr="009A6023">
        <w:trPr>
          <w:trHeight w:val="363"/>
        </w:trPr>
        <w:tc>
          <w:tcPr>
            <w:tcW w:w="4820" w:type="dxa"/>
            <w:vMerge w:val="restart"/>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vAlign w:val="center"/>
          </w:tcPr>
          <w:p w14:paraId="7117C709" w14:textId="6006C1A3" w:rsidR="009A6023" w:rsidRDefault="009A6023" w:rsidP="009A6023">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A6023">
              <w:rPr>
                <w:rFonts w:ascii="Times New Roman" w:eastAsiaTheme="minorEastAsia" w:hAnsi="Times New Roman" w:cs="Times New Roman"/>
                <w:sz w:val="24"/>
                <w:szCs w:val="24"/>
                <w:lang w:eastAsia="ru-RU"/>
              </w:rPr>
              <w:t>адекватно реагировать на внешний контроль</w:t>
            </w:r>
          </w:p>
          <w:p w14:paraId="5817C14D" w14:textId="7E3F73EF" w:rsidR="009A6023" w:rsidRDefault="009A6023" w:rsidP="009A6023">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A6023">
              <w:rPr>
                <w:rFonts w:ascii="Times New Roman" w:eastAsiaTheme="minorEastAsia" w:hAnsi="Times New Roman" w:cs="Times New Roman"/>
                <w:sz w:val="24"/>
                <w:szCs w:val="24"/>
                <w:lang w:eastAsia="ru-RU"/>
              </w:rPr>
              <w:t>и оценку, корректировать в соответствии</w:t>
            </w:r>
          </w:p>
          <w:p w14:paraId="05151742" w14:textId="219E7C6A" w:rsidR="009A6023" w:rsidRPr="0069500F" w:rsidRDefault="009A6023" w:rsidP="009A6023">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9A6023">
              <w:rPr>
                <w:rFonts w:ascii="Times New Roman" w:eastAsiaTheme="minorEastAsia" w:hAnsi="Times New Roman" w:cs="Times New Roman"/>
                <w:sz w:val="24"/>
                <w:szCs w:val="24"/>
                <w:lang w:eastAsia="ru-RU"/>
              </w:rPr>
              <w:t>с ней свою деятельность</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529F4B4" w14:textId="5084A998" w:rsidR="009A6023" w:rsidRPr="0069500F" w:rsidRDefault="009A6023" w:rsidP="009A6023">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человек и общество</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59D59F0" w14:textId="33EE95E4" w:rsidR="009A6023" w:rsidRPr="0069500F" w:rsidRDefault="009A6023" w:rsidP="009A6023">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этика, ОСЖ</w:t>
            </w:r>
          </w:p>
        </w:tc>
      </w:tr>
      <w:tr w:rsidR="009A6023" w:rsidRPr="00A2568A" w14:paraId="0D583BD4" w14:textId="77777777" w:rsidTr="009A6023">
        <w:trPr>
          <w:trHeight w:val="438"/>
        </w:trPr>
        <w:tc>
          <w:tcPr>
            <w:tcW w:w="4820" w:type="dxa"/>
            <w:vMerge/>
            <w:tcBorders>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14:paraId="572A8932" w14:textId="77777777" w:rsidR="009A6023" w:rsidRPr="009A6023" w:rsidRDefault="009A6023" w:rsidP="009A6023">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p>
        </w:tc>
        <w:tc>
          <w:tcPr>
            <w:tcW w:w="2835"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14:paraId="15DE2D57" w14:textId="7C6D1417" w:rsidR="009A6023" w:rsidRPr="0069500F" w:rsidRDefault="009A6023" w:rsidP="009A6023">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технология</w:t>
            </w:r>
          </w:p>
        </w:tc>
        <w:tc>
          <w:tcPr>
            <w:tcW w:w="1984"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14:paraId="077E24D9" w14:textId="7FA8A146" w:rsidR="009A6023" w:rsidRDefault="009A6023" w:rsidP="009A6023">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профильный труд</w:t>
            </w:r>
          </w:p>
        </w:tc>
      </w:tr>
      <w:tr w:rsidR="009A6023" w:rsidRPr="00A2568A" w14:paraId="5106DB01" w14:textId="77777777" w:rsidTr="0069500F">
        <w:trPr>
          <w:trHeight w:val="286"/>
        </w:trPr>
        <w:tc>
          <w:tcPr>
            <w:tcW w:w="963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43D5C32" w14:textId="2E98E4ED" w:rsidR="009A6023" w:rsidRPr="00A2568A" w:rsidRDefault="009A6023" w:rsidP="009A6023">
            <w:pPr>
              <w:widowControl w:val="0"/>
              <w:autoSpaceDE w:val="0"/>
              <w:autoSpaceDN w:val="0"/>
              <w:adjustRightInd w:val="0"/>
              <w:spacing w:after="0" w:line="267" w:lineRule="exact"/>
              <w:ind w:right="-20"/>
              <w:jc w:val="center"/>
              <w:rPr>
                <w:rFonts w:ascii="Times New Roman" w:eastAsiaTheme="minorEastAsia" w:hAnsi="Times New Roman" w:cs="Times New Roman"/>
                <w:b/>
                <w:sz w:val="24"/>
                <w:szCs w:val="24"/>
                <w:lang w:eastAsia="ru-RU"/>
              </w:rPr>
            </w:pPr>
            <w:r w:rsidRPr="00A306FA">
              <w:rPr>
                <w:rFonts w:ascii="Times New Roman" w:eastAsiaTheme="minorEastAsia" w:hAnsi="Times New Roman" w:cs="Times New Roman"/>
                <w:b/>
                <w:sz w:val="24"/>
                <w:szCs w:val="24"/>
                <w:lang w:eastAsia="ru-RU"/>
              </w:rPr>
              <w:t>Познавательные учебные действия</w:t>
            </w:r>
          </w:p>
        </w:tc>
      </w:tr>
      <w:tr w:rsidR="009A6023" w:rsidRPr="0069500F" w14:paraId="24E34215" w14:textId="77777777" w:rsidTr="0077118A">
        <w:trPr>
          <w:trHeight w:val="448"/>
        </w:trPr>
        <w:tc>
          <w:tcPr>
            <w:tcW w:w="48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0F0CA456" w14:textId="294C2640" w:rsidR="009A6023" w:rsidRPr="0069500F" w:rsidRDefault="009A6023" w:rsidP="009A6023">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дифференцированно воспринимать окружающий мир, его временно</w:t>
            </w:r>
            <w:r>
              <w:rPr>
                <w:rFonts w:ascii="Times New Roman" w:eastAsiaTheme="minorEastAsia" w:hAnsi="Times New Roman" w:cs="Times New Roman"/>
                <w:sz w:val="24"/>
                <w:szCs w:val="24"/>
                <w:lang w:eastAsia="ru-RU"/>
              </w:rPr>
              <w:t xml:space="preserve"> </w:t>
            </w:r>
            <w:r w:rsidRPr="0069500F">
              <w:rPr>
                <w:rFonts w:ascii="Times New Roman" w:eastAsiaTheme="minorEastAsia" w:hAnsi="Times New Roman" w:cs="Times New Roman"/>
                <w:sz w:val="24"/>
                <w:szCs w:val="24"/>
                <w:lang w:eastAsia="ru-RU"/>
              </w:rPr>
              <w:t>пространственную организацию</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73092B17" w14:textId="4ABCA7D5" w:rsidR="009A6023" w:rsidRPr="0069500F" w:rsidRDefault="009A6023" w:rsidP="009A6023">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язык и речевая практика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0B3900E0" w14:textId="3674247D" w:rsidR="009A6023" w:rsidRPr="0069500F" w:rsidRDefault="009A6023" w:rsidP="009A6023">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русский язык чтение</w:t>
            </w:r>
          </w:p>
        </w:tc>
      </w:tr>
      <w:tr w:rsidR="009A6023" w:rsidRPr="0069500F" w14:paraId="31941A06" w14:textId="77777777" w:rsidTr="0077118A">
        <w:trPr>
          <w:trHeight w:val="224"/>
        </w:trPr>
        <w:tc>
          <w:tcPr>
            <w:tcW w:w="482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6AD5A7" w14:textId="77777777" w:rsidR="009A6023" w:rsidRPr="0069500F" w:rsidRDefault="009A6023" w:rsidP="009A6023">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46934015" w14:textId="6C492762" w:rsidR="009A6023" w:rsidRPr="0069500F" w:rsidRDefault="009A6023" w:rsidP="009A6023">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математика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1A0E4C5C" w14:textId="2CDCCBB6" w:rsidR="009A6023" w:rsidRPr="0069500F" w:rsidRDefault="009A6023" w:rsidP="009A6023">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математика</w:t>
            </w:r>
          </w:p>
        </w:tc>
      </w:tr>
      <w:tr w:rsidR="009A6023" w:rsidRPr="0069500F" w14:paraId="336DCB02" w14:textId="77777777" w:rsidTr="0077118A">
        <w:trPr>
          <w:trHeight w:val="452"/>
        </w:trPr>
        <w:tc>
          <w:tcPr>
            <w:tcW w:w="482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9B71F4A" w14:textId="77777777" w:rsidR="009A6023" w:rsidRPr="0069500F" w:rsidRDefault="009A6023" w:rsidP="009A6023">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21381BD2" w14:textId="19BF3B0A" w:rsidR="009A6023" w:rsidRPr="0069500F" w:rsidRDefault="009A6023" w:rsidP="009A6023">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естествознание</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00901B23" w14:textId="3749AF2C" w:rsidR="009A6023" w:rsidRPr="0069500F" w:rsidRDefault="009A6023" w:rsidP="009A6023">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природоведение,</w:t>
            </w:r>
            <w:r w:rsidRPr="0069500F">
              <w:rPr>
                <w:rFonts w:ascii="Times New Roman" w:eastAsiaTheme="minorEastAsia" w:hAnsi="Times New Roman" w:cs="Times New Roman"/>
                <w:sz w:val="24"/>
                <w:szCs w:val="24"/>
                <w:lang w:eastAsia="ru-RU"/>
              </w:rPr>
              <w:t xml:space="preserve"> биология</w:t>
            </w:r>
            <w:r>
              <w:rPr>
                <w:rFonts w:ascii="Times New Roman" w:eastAsiaTheme="minorEastAsia" w:hAnsi="Times New Roman" w:cs="Times New Roman"/>
                <w:sz w:val="24"/>
                <w:szCs w:val="24"/>
                <w:lang w:eastAsia="ru-RU"/>
              </w:rPr>
              <w:t>,</w:t>
            </w:r>
            <w:r w:rsidRPr="0069500F">
              <w:rPr>
                <w:rFonts w:ascii="Times New Roman" w:eastAsiaTheme="minorEastAsia" w:hAnsi="Times New Roman" w:cs="Times New Roman"/>
                <w:sz w:val="24"/>
                <w:szCs w:val="24"/>
                <w:lang w:eastAsia="ru-RU"/>
              </w:rPr>
              <w:t xml:space="preserve"> география.</w:t>
            </w:r>
          </w:p>
        </w:tc>
      </w:tr>
      <w:tr w:rsidR="009A6023" w:rsidRPr="0069500F" w14:paraId="1FD0724C" w14:textId="77777777" w:rsidTr="0077118A">
        <w:trPr>
          <w:trHeight w:val="224"/>
        </w:trPr>
        <w:tc>
          <w:tcPr>
            <w:tcW w:w="482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611D589" w14:textId="77777777" w:rsidR="009A6023" w:rsidRPr="0069500F" w:rsidRDefault="009A6023" w:rsidP="009A6023">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4539A486" w14:textId="2EBA64F1" w:rsidR="009A6023" w:rsidRPr="0069500F" w:rsidRDefault="009A6023" w:rsidP="009A6023">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человек и </w:t>
            </w:r>
            <w:r w:rsidRPr="0069500F">
              <w:rPr>
                <w:rFonts w:ascii="Times New Roman" w:eastAsiaTheme="minorEastAsia" w:hAnsi="Times New Roman" w:cs="Times New Roman"/>
                <w:sz w:val="24"/>
                <w:szCs w:val="24"/>
                <w:lang w:eastAsia="ru-RU"/>
              </w:rPr>
              <w:t>общество</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4F699044" w14:textId="0F7FA2EB" w:rsidR="009A6023" w:rsidRPr="0069500F" w:rsidRDefault="009A6023" w:rsidP="004207AC">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история,</w:t>
            </w:r>
            <w:r w:rsidRPr="0069500F">
              <w:rPr>
                <w:rFonts w:ascii="Times New Roman" w:eastAsiaTheme="minorEastAsia" w:hAnsi="Times New Roman" w:cs="Times New Roman"/>
                <w:sz w:val="24"/>
                <w:szCs w:val="24"/>
                <w:lang w:eastAsia="ru-RU"/>
              </w:rPr>
              <w:t xml:space="preserve"> </w:t>
            </w:r>
            <w:r w:rsidR="004207AC">
              <w:rPr>
                <w:rFonts w:ascii="Times New Roman" w:eastAsiaTheme="minorEastAsia" w:hAnsi="Times New Roman" w:cs="Times New Roman"/>
                <w:sz w:val="24"/>
                <w:szCs w:val="24"/>
                <w:lang w:eastAsia="ru-RU"/>
              </w:rPr>
              <w:t>ОСЖ</w:t>
            </w:r>
          </w:p>
        </w:tc>
      </w:tr>
      <w:tr w:rsidR="009A6023" w:rsidRPr="0069500F" w14:paraId="35EF0A8C" w14:textId="77777777" w:rsidTr="00BB3DBA">
        <w:trPr>
          <w:trHeight w:val="452"/>
        </w:trPr>
        <w:tc>
          <w:tcPr>
            <w:tcW w:w="4820" w:type="dxa"/>
            <w:vMerge w:val="restart"/>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vAlign w:val="center"/>
            <w:hideMark/>
          </w:tcPr>
          <w:p w14:paraId="52FB4784" w14:textId="77777777" w:rsidR="003A3383" w:rsidRDefault="009A6023" w:rsidP="009A6023">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использовать логические действия (сравнение, анализ, синтез, обобщение, классификацию, установление аналогий, закономерностей, причинно</w:t>
            </w:r>
            <w:r>
              <w:rPr>
                <w:rFonts w:ascii="Times New Roman" w:eastAsiaTheme="minorEastAsia" w:hAnsi="Times New Roman" w:cs="Times New Roman"/>
                <w:sz w:val="24"/>
                <w:szCs w:val="24"/>
                <w:lang w:eastAsia="ru-RU"/>
              </w:rPr>
              <w:t>-</w:t>
            </w:r>
            <w:r w:rsidRPr="0069500F">
              <w:rPr>
                <w:rFonts w:ascii="Times New Roman" w:eastAsiaTheme="minorEastAsia" w:hAnsi="Times New Roman" w:cs="Times New Roman"/>
                <w:sz w:val="24"/>
                <w:szCs w:val="24"/>
                <w:lang w:eastAsia="ru-RU"/>
              </w:rPr>
              <w:t>следственных связей) на наглядном, доступном вербальном материале, основе практической деятельности в соответствии</w:t>
            </w:r>
          </w:p>
          <w:p w14:paraId="752A6259" w14:textId="757E4CED" w:rsidR="009A6023" w:rsidRPr="0069500F" w:rsidRDefault="009A6023" w:rsidP="009A6023">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 xml:space="preserve">с индивидуальными возможностями </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760BE897" w14:textId="562E8A25" w:rsidR="009A6023" w:rsidRPr="0069500F" w:rsidRDefault="009A6023" w:rsidP="009A6023">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искусство</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41E6D73A" w14:textId="3F289357" w:rsidR="009A6023" w:rsidRPr="0069500F" w:rsidRDefault="009A6023" w:rsidP="009A6023">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изобразительное искусство</w:t>
            </w:r>
            <w:r>
              <w:rPr>
                <w:rFonts w:ascii="Times New Roman" w:eastAsiaTheme="minorEastAsia" w:hAnsi="Times New Roman" w:cs="Times New Roman"/>
                <w:sz w:val="24"/>
                <w:szCs w:val="24"/>
                <w:lang w:eastAsia="ru-RU"/>
              </w:rPr>
              <w:t>,</w:t>
            </w:r>
          </w:p>
          <w:p w14:paraId="4FDB94FA" w14:textId="42540C91" w:rsidR="009A6023" w:rsidRPr="0069500F" w:rsidRDefault="009A6023" w:rsidP="009A6023">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 xml:space="preserve">музыка </w:t>
            </w:r>
          </w:p>
        </w:tc>
      </w:tr>
      <w:tr w:rsidR="004207AC" w:rsidRPr="0069500F" w14:paraId="1CA298DC" w14:textId="77777777" w:rsidTr="004207AC">
        <w:trPr>
          <w:trHeight w:val="224"/>
        </w:trPr>
        <w:tc>
          <w:tcPr>
            <w:tcW w:w="4820" w:type="dxa"/>
            <w:vMerge/>
            <w:tcBorders>
              <w:left w:val="single" w:sz="8" w:space="0" w:color="000000"/>
              <w:right w:val="single" w:sz="8" w:space="0" w:color="000000"/>
            </w:tcBorders>
            <w:shd w:val="clear" w:color="auto" w:fill="FFFFFF"/>
            <w:vAlign w:val="center"/>
            <w:hideMark/>
          </w:tcPr>
          <w:p w14:paraId="2E745A87" w14:textId="77777777" w:rsidR="004207AC" w:rsidRPr="0069500F" w:rsidRDefault="004207AC" w:rsidP="004207AC"/>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0C1B353" w14:textId="5334926E" w:rsidR="004207AC" w:rsidRPr="0069500F" w:rsidRDefault="004207AC" w:rsidP="004207AC">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язык и речевая практика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2095F87" w14:textId="22E271B6" w:rsidR="004207AC" w:rsidRPr="0069500F" w:rsidRDefault="004207AC" w:rsidP="004207AC">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русский язык чтение</w:t>
            </w:r>
          </w:p>
        </w:tc>
      </w:tr>
      <w:tr w:rsidR="004207AC" w:rsidRPr="0069500F" w14:paraId="5F992C00" w14:textId="77777777" w:rsidTr="0002539A">
        <w:trPr>
          <w:trHeight w:val="509"/>
        </w:trPr>
        <w:tc>
          <w:tcPr>
            <w:tcW w:w="4820" w:type="dxa"/>
            <w:vMerge/>
            <w:tcBorders>
              <w:left w:val="single" w:sz="8" w:space="0" w:color="000000"/>
              <w:bottom w:val="single" w:sz="4" w:space="0" w:color="auto"/>
              <w:right w:val="single" w:sz="8" w:space="0" w:color="000000"/>
            </w:tcBorders>
            <w:shd w:val="clear" w:color="auto" w:fill="FFFFFF"/>
            <w:vAlign w:val="center"/>
            <w:hideMark/>
          </w:tcPr>
          <w:p w14:paraId="24CEE918" w14:textId="77777777" w:rsidR="004207AC" w:rsidRPr="0069500F" w:rsidRDefault="004207AC" w:rsidP="004207AC"/>
        </w:tc>
        <w:tc>
          <w:tcPr>
            <w:tcW w:w="2835" w:type="dxa"/>
            <w:vMerge w:val="restart"/>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vAlign w:val="center"/>
          </w:tcPr>
          <w:p w14:paraId="30D107E6" w14:textId="211B839D" w:rsidR="004207AC" w:rsidRPr="0069500F" w:rsidRDefault="004207AC" w:rsidP="004207AC">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человек и </w:t>
            </w:r>
            <w:r w:rsidRPr="0069500F">
              <w:rPr>
                <w:rFonts w:ascii="Times New Roman" w:eastAsiaTheme="minorEastAsia" w:hAnsi="Times New Roman" w:cs="Times New Roman"/>
                <w:sz w:val="24"/>
                <w:szCs w:val="24"/>
                <w:lang w:eastAsia="ru-RU"/>
              </w:rPr>
              <w:t>общество</w:t>
            </w:r>
          </w:p>
        </w:tc>
        <w:tc>
          <w:tcPr>
            <w:tcW w:w="1984" w:type="dxa"/>
            <w:vMerge w:val="restart"/>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vAlign w:val="center"/>
          </w:tcPr>
          <w:p w14:paraId="5E28D5A6" w14:textId="1ABB6CE4" w:rsidR="004207AC" w:rsidRPr="0069500F" w:rsidRDefault="004207AC" w:rsidP="004207AC">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этика, ОСЖ</w:t>
            </w:r>
          </w:p>
        </w:tc>
      </w:tr>
      <w:tr w:rsidR="004207AC" w:rsidRPr="0069500F" w14:paraId="193384CF" w14:textId="77777777" w:rsidTr="0002539A">
        <w:trPr>
          <w:trHeight w:val="325"/>
        </w:trPr>
        <w:tc>
          <w:tcPr>
            <w:tcW w:w="4820" w:type="dxa"/>
            <w:vMerge w:val="restart"/>
            <w:tcBorders>
              <w:top w:val="single" w:sz="4" w:space="0" w:color="auto"/>
              <w:left w:val="single" w:sz="8" w:space="0" w:color="000000"/>
              <w:right w:val="single" w:sz="8" w:space="0" w:color="000000"/>
            </w:tcBorders>
            <w:shd w:val="clear" w:color="auto" w:fill="FFFFFF"/>
            <w:vAlign w:val="center"/>
          </w:tcPr>
          <w:p w14:paraId="1BA22B63" w14:textId="77777777" w:rsidR="003A3383" w:rsidRDefault="004207AC" w:rsidP="004207AC">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 xml:space="preserve">применять начальные сведения о сущности </w:t>
            </w:r>
          </w:p>
          <w:p w14:paraId="0B2E2CBC" w14:textId="77777777" w:rsidR="003A3383" w:rsidRDefault="004207AC" w:rsidP="004207AC">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lastRenderedPageBreak/>
              <w:t xml:space="preserve">и особенностях объектов, процессов и явлений действительности в соответствии </w:t>
            </w:r>
          </w:p>
          <w:p w14:paraId="03BC48B8" w14:textId="0576E7FD" w:rsidR="003A3383" w:rsidRDefault="004207AC" w:rsidP="004207AC">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с содержанием конкретного учебного</w:t>
            </w:r>
          </w:p>
          <w:p w14:paraId="3DAE9786" w14:textId="77777777" w:rsidR="003A3383" w:rsidRDefault="004207AC" w:rsidP="004207AC">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 xml:space="preserve"> предмета и для решения</w:t>
            </w:r>
            <w:r>
              <w:rPr>
                <w:rFonts w:ascii="Times New Roman" w:eastAsiaTheme="minorEastAsia" w:hAnsi="Times New Roman" w:cs="Times New Roman"/>
                <w:sz w:val="24"/>
                <w:szCs w:val="24"/>
                <w:lang w:eastAsia="ru-RU"/>
              </w:rPr>
              <w:t xml:space="preserve"> </w:t>
            </w:r>
            <w:r w:rsidRPr="0069500F">
              <w:rPr>
                <w:rFonts w:ascii="Times New Roman" w:eastAsiaTheme="minorEastAsia" w:hAnsi="Times New Roman" w:cs="Times New Roman"/>
                <w:sz w:val="24"/>
                <w:szCs w:val="24"/>
                <w:lang w:eastAsia="ru-RU"/>
              </w:rPr>
              <w:t xml:space="preserve">познавательных </w:t>
            </w:r>
          </w:p>
          <w:p w14:paraId="6C9A3636" w14:textId="6DF7B583" w:rsidR="004207AC" w:rsidRPr="0069500F" w:rsidRDefault="004207AC" w:rsidP="004207AC">
            <w:pPr>
              <w:widowControl w:val="0"/>
              <w:autoSpaceDE w:val="0"/>
              <w:autoSpaceDN w:val="0"/>
              <w:adjustRightInd w:val="0"/>
              <w:spacing w:after="0" w:line="267" w:lineRule="exact"/>
              <w:ind w:right="-20"/>
              <w:jc w:val="center"/>
            </w:pPr>
            <w:r w:rsidRPr="0069500F">
              <w:rPr>
                <w:rFonts w:ascii="Times New Roman" w:eastAsiaTheme="minorEastAsia" w:hAnsi="Times New Roman" w:cs="Times New Roman"/>
                <w:sz w:val="24"/>
                <w:szCs w:val="24"/>
                <w:lang w:eastAsia="ru-RU"/>
              </w:rPr>
              <w:t>и практических задач</w:t>
            </w:r>
          </w:p>
        </w:tc>
        <w:tc>
          <w:tcPr>
            <w:tcW w:w="2835" w:type="dxa"/>
            <w:vMerge/>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31EB18C" w14:textId="77777777" w:rsidR="004207AC" w:rsidRDefault="004207AC" w:rsidP="004207AC">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p>
        </w:tc>
        <w:tc>
          <w:tcPr>
            <w:tcW w:w="1984" w:type="dxa"/>
            <w:vMerge/>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B8E327B" w14:textId="77777777" w:rsidR="004207AC" w:rsidRDefault="004207AC" w:rsidP="004207AC">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p>
        </w:tc>
      </w:tr>
      <w:tr w:rsidR="004207AC" w:rsidRPr="0069500F" w14:paraId="3ABFBE85" w14:textId="77777777" w:rsidTr="004207AC">
        <w:trPr>
          <w:trHeight w:val="1212"/>
        </w:trPr>
        <w:tc>
          <w:tcPr>
            <w:tcW w:w="4820" w:type="dxa"/>
            <w:vMerge/>
            <w:tcBorders>
              <w:left w:val="single" w:sz="8" w:space="0" w:color="000000"/>
              <w:bottom w:val="single" w:sz="8" w:space="0" w:color="000000"/>
              <w:right w:val="single" w:sz="8" w:space="0" w:color="000000"/>
            </w:tcBorders>
            <w:shd w:val="clear" w:color="auto" w:fill="FFFFFF"/>
            <w:vAlign w:val="center"/>
          </w:tcPr>
          <w:p w14:paraId="2BDB8E2B" w14:textId="77777777" w:rsidR="004207AC" w:rsidRPr="0069500F" w:rsidRDefault="004207AC" w:rsidP="004207AC"/>
        </w:tc>
        <w:tc>
          <w:tcPr>
            <w:tcW w:w="2835"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0E9D7DF" w14:textId="6EEA52C9" w:rsidR="004207AC" w:rsidRPr="0069500F" w:rsidRDefault="004207AC" w:rsidP="004207AC">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sidRPr="0069500F">
              <w:rPr>
                <w:rFonts w:ascii="Times New Roman" w:eastAsiaTheme="minorEastAsia" w:hAnsi="Times New Roman" w:cs="Times New Roman"/>
                <w:sz w:val="24"/>
                <w:szCs w:val="24"/>
                <w:lang w:eastAsia="ru-RU"/>
              </w:rPr>
              <w:t>технология</w:t>
            </w:r>
          </w:p>
        </w:tc>
        <w:tc>
          <w:tcPr>
            <w:tcW w:w="1984"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60B4E18" w14:textId="2E76DF42" w:rsidR="004207AC" w:rsidRDefault="004207AC" w:rsidP="004207AC">
            <w:pPr>
              <w:widowControl w:val="0"/>
              <w:autoSpaceDE w:val="0"/>
              <w:autoSpaceDN w:val="0"/>
              <w:adjustRightInd w:val="0"/>
              <w:spacing w:after="0" w:line="267" w:lineRule="exact"/>
              <w:ind w:right="-2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профильный труд</w:t>
            </w:r>
          </w:p>
        </w:tc>
      </w:tr>
    </w:tbl>
    <w:p w14:paraId="2B9999CC" w14:textId="77777777" w:rsidR="0015334D" w:rsidRPr="006C228C" w:rsidRDefault="0015334D" w:rsidP="0015334D">
      <w:pPr>
        <w:suppressAutoHyphens/>
        <w:spacing w:after="0" w:line="240" w:lineRule="auto"/>
        <w:ind w:firstLine="709"/>
        <w:jc w:val="center"/>
        <w:rPr>
          <w:rFonts w:ascii="Times New Roman" w:eastAsia="Times New Roman" w:hAnsi="Times New Roman" w:cs="Times New Roman"/>
          <w:b/>
          <w:kern w:val="1"/>
          <w:sz w:val="16"/>
          <w:szCs w:val="16"/>
          <w:lang w:eastAsia="ar-SA"/>
        </w:rPr>
      </w:pPr>
    </w:p>
    <w:p w14:paraId="4A456805" w14:textId="73BECA05" w:rsidR="009F275F" w:rsidRPr="009F275F" w:rsidRDefault="009F275F" w:rsidP="009F275F">
      <w:pPr>
        <w:suppressAutoHyphens/>
        <w:spacing w:after="0" w:line="240" w:lineRule="auto"/>
        <w:ind w:firstLine="709"/>
        <w:jc w:val="both"/>
        <w:rPr>
          <w:rFonts w:ascii="Times New Roman" w:eastAsia="Times New Roman" w:hAnsi="Times New Roman" w:cs="Times New Roman"/>
          <w:kern w:val="1"/>
          <w:sz w:val="24"/>
          <w:szCs w:val="24"/>
          <w:lang w:eastAsia="ar-SA"/>
        </w:rPr>
      </w:pPr>
      <w:r w:rsidRPr="009F275F">
        <w:rPr>
          <w:rFonts w:ascii="Times New Roman" w:eastAsia="Times New Roman" w:hAnsi="Times New Roman" w:cs="Times New Roman"/>
          <w:kern w:val="1"/>
          <w:sz w:val="24"/>
          <w:szCs w:val="24"/>
          <w:lang w:eastAsia="ar-SA"/>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БУД используется следующая система оценки: </w:t>
      </w:r>
    </w:p>
    <w:p w14:paraId="63B46E64" w14:textId="77777777" w:rsidR="009F275F" w:rsidRPr="009F275F" w:rsidRDefault="009F275F" w:rsidP="009F275F">
      <w:pPr>
        <w:suppressAutoHyphens/>
        <w:spacing w:after="0" w:line="240" w:lineRule="auto"/>
        <w:ind w:firstLine="709"/>
        <w:jc w:val="both"/>
        <w:rPr>
          <w:rFonts w:ascii="Times New Roman" w:eastAsia="Times New Roman" w:hAnsi="Times New Roman" w:cs="Times New Roman"/>
          <w:kern w:val="1"/>
          <w:sz w:val="24"/>
          <w:szCs w:val="24"/>
          <w:lang w:eastAsia="ar-SA"/>
        </w:rPr>
      </w:pPr>
      <w:r w:rsidRPr="009F275F">
        <w:rPr>
          <w:rFonts w:ascii="Times New Roman" w:eastAsia="Times New Roman" w:hAnsi="Times New Roman" w:cs="Times New Roman"/>
          <w:kern w:val="1"/>
          <w:sz w:val="24"/>
          <w:szCs w:val="24"/>
          <w:lang w:eastAsia="ar-SA"/>
        </w:rPr>
        <w:t>0 баллов - действие отсутствует, обучающийся не понимает его смысла, не включается в процесс выполнения вместе с учителем;</w:t>
      </w:r>
    </w:p>
    <w:p w14:paraId="1BFBE5B8" w14:textId="77777777" w:rsidR="009F275F" w:rsidRPr="009F275F" w:rsidRDefault="009F275F" w:rsidP="009F275F">
      <w:pPr>
        <w:suppressAutoHyphens/>
        <w:spacing w:after="0" w:line="240" w:lineRule="auto"/>
        <w:ind w:firstLine="709"/>
        <w:jc w:val="both"/>
        <w:rPr>
          <w:rFonts w:ascii="Times New Roman" w:eastAsia="Times New Roman" w:hAnsi="Times New Roman" w:cs="Times New Roman"/>
          <w:kern w:val="1"/>
          <w:sz w:val="24"/>
          <w:szCs w:val="24"/>
          <w:lang w:eastAsia="ar-SA"/>
        </w:rPr>
      </w:pPr>
      <w:r w:rsidRPr="009F275F">
        <w:rPr>
          <w:rFonts w:ascii="Times New Roman" w:eastAsia="Times New Roman" w:hAnsi="Times New Roman" w:cs="Times New Roman"/>
          <w:kern w:val="1"/>
          <w:sz w:val="24"/>
          <w:szCs w:val="24"/>
          <w:lang w:eastAsia="ar-SA"/>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14:paraId="29A89332" w14:textId="77777777" w:rsidR="009F275F" w:rsidRPr="009F275F" w:rsidRDefault="009F275F" w:rsidP="009F275F">
      <w:pPr>
        <w:suppressAutoHyphens/>
        <w:spacing w:after="0" w:line="240" w:lineRule="auto"/>
        <w:ind w:firstLine="709"/>
        <w:jc w:val="both"/>
        <w:rPr>
          <w:rFonts w:ascii="Times New Roman" w:eastAsia="Times New Roman" w:hAnsi="Times New Roman" w:cs="Times New Roman"/>
          <w:kern w:val="1"/>
          <w:sz w:val="24"/>
          <w:szCs w:val="24"/>
          <w:lang w:eastAsia="ar-SA"/>
        </w:rPr>
      </w:pPr>
      <w:r w:rsidRPr="009F275F">
        <w:rPr>
          <w:rFonts w:ascii="Times New Roman" w:eastAsia="Times New Roman" w:hAnsi="Times New Roman" w:cs="Times New Roman"/>
          <w:kern w:val="1"/>
          <w:sz w:val="24"/>
          <w:szCs w:val="24"/>
          <w:lang w:eastAsia="ar-SA"/>
        </w:rPr>
        <w:t>2 балла - преимущественно выполняет действие по указанию учителя, в отдельных ситуациях способен выполнить его самостоятельно;</w:t>
      </w:r>
    </w:p>
    <w:p w14:paraId="4323A65A" w14:textId="77777777" w:rsidR="009F275F" w:rsidRPr="009F275F" w:rsidRDefault="009F275F" w:rsidP="009F275F">
      <w:pPr>
        <w:suppressAutoHyphens/>
        <w:spacing w:after="0" w:line="240" w:lineRule="auto"/>
        <w:ind w:firstLine="709"/>
        <w:jc w:val="both"/>
        <w:rPr>
          <w:rFonts w:ascii="Times New Roman" w:eastAsia="Times New Roman" w:hAnsi="Times New Roman" w:cs="Times New Roman"/>
          <w:kern w:val="1"/>
          <w:sz w:val="24"/>
          <w:szCs w:val="24"/>
          <w:lang w:eastAsia="ar-SA"/>
        </w:rPr>
      </w:pPr>
      <w:r w:rsidRPr="009F275F">
        <w:rPr>
          <w:rFonts w:ascii="Times New Roman" w:eastAsia="Times New Roman" w:hAnsi="Times New Roman" w:cs="Times New Roman"/>
          <w:kern w:val="1"/>
          <w:sz w:val="24"/>
          <w:szCs w:val="24"/>
          <w:lang w:eastAsia="ar-SA"/>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14:paraId="49B1A595" w14:textId="77777777" w:rsidR="009F275F" w:rsidRPr="009F275F" w:rsidRDefault="009F275F" w:rsidP="009F275F">
      <w:pPr>
        <w:suppressAutoHyphens/>
        <w:spacing w:after="0" w:line="240" w:lineRule="auto"/>
        <w:ind w:firstLine="709"/>
        <w:jc w:val="both"/>
        <w:rPr>
          <w:rFonts w:ascii="Times New Roman" w:eastAsia="Times New Roman" w:hAnsi="Times New Roman" w:cs="Times New Roman"/>
          <w:kern w:val="1"/>
          <w:sz w:val="24"/>
          <w:szCs w:val="24"/>
          <w:lang w:eastAsia="ar-SA"/>
        </w:rPr>
      </w:pPr>
      <w:r w:rsidRPr="009F275F">
        <w:rPr>
          <w:rFonts w:ascii="Times New Roman" w:eastAsia="Times New Roman" w:hAnsi="Times New Roman" w:cs="Times New Roman"/>
          <w:kern w:val="1"/>
          <w:sz w:val="24"/>
          <w:szCs w:val="24"/>
          <w:lang w:eastAsia="ar-SA"/>
        </w:rPr>
        <w:t>4 балла - способен самостоятельно применять действие, но иногда допускает ошибки, которые исправляет по замечанию учителя;</w:t>
      </w:r>
    </w:p>
    <w:p w14:paraId="3F2A2BA2" w14:textId="77777777" w:rsidR="009F275F" w:rsidRPr="009F275F" w:rsidRDefault="009F275F" w:rsidP="009F275F">
      <w:pPr>
        <w:suppressAutoHyphens/>
        <w:spacing w:after="0" w:line="240" w:lineRule="auto"/>
        <w:ind w:firstLine="709"/>
        <w:jc w:val="both"/>
        <w:rPr>
          <w:rFonts w:ascii="Times New Roman" w:eastAsia="Times New Roman" w:hAnsi="Times New Roman" w:cs="Times New Roman"/>
          <w:kern w:val="1"/>
          <w:sz w:val="24"/>
          <w:szCs w:val="24"/>
          <w:lang w:eastAsia="ar-SA"/>
        </w:rPr>
      </w:pPr>
      <w:r w:rsidRPr="009F275F">
        <w:rPr>
          <w:rFonts w:ascii="Times New Roman" w:eastAsia="Times New Roman" w:hAnsi="Times New Roman" w:cs="Times New Roman"/>
          <w:kern w:val="1"/>
          <w:sz w:val="24"/>
          <w:szCs w:val="24"/>
          <w:lang w:eastAsia="ar-SA"/>
        </w:rPr>
        <w:t xml:space="preserve">5 баллов - самостоятельно применяет действие в любой ситуации. </w:t>
      </w:r>
    </w:p>
    <w:p w14:paraId="4FD8ABE9" w14:textId="1EE0B6CA" w:rsidR="009F275F" w:rsidRDefault="009F275F" w:rsidP="009F275F">
      <w:pPr>
        <w:suppressAutoHyphens/>
        <w:spacing w:after="0" w:line="240" w:lineRule="auto"/>
        <w:ind w:firstLine="709"/>
        <w:jc w:val="both"/>
        <w:rPr>
          <w:rFonts w:ascii="Times New Roman" w:eastAsia="Times New Roman" w:hAnsi="Times New Roman" w:cs="Times New Roman"/>
          <w:kern w:val="1"/>
          <w:sz w:val="24"/>
          <w:szCs w:val="24"/>
          <w:lang w:eastAsia="ar-SA"/>
        </w:rPr>
      </w:pPr>
      <w:r w:rsidRPr="009F275F">
        <w:rPr>
          <w:rFonts w:ascii="Times New Roman" w:eastAsia="Times New Roman" w:hAnsi="Times New Roman" w:cs="Times New Roman"/>
          <w:kern w:val="1"/>
          <w:sz w:val="24"/>
          <w:szCs w:val="24"/>
          <w:lang w:eastAsia="ar-SA"/>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w:t>
      </w:r>
      <w:r w:rsidRPr="009F275F">
        <w:rPr>
          <w:rFonts w:ascii="Times New Roman" w:eastAsia="Times New Roman" w:hAnsi="Times New Roman" w:cs="Times New Roman"/>
          <w:kern w:val="1"/>
          <w:sz w:val="24"/>
          <w:szCs w:val="24"/>
          <w:lang w:eastAsia="ar-SA"/>
        </w:rPr>
        <w:softHyphen/>
        <w:t xml:space="preserve">чения. </w:t>
      </w:r>
    </w:p>
    <w:p w14:paraId="2DD12998" w14:textId="77777777" w:rsidR="005D71F2" w:rsidRPr="009F275F" w:rsidRDefault="005D71F2" w:rsidP="009F275F">
      <w:pPr>
        <w:suppressAutoHyphens/>
        <w:spacing w:after="0" w:line="240" w:lineRule="auto"/>
        <w:ind w:firstLine="709"/>
        <w:jc w:val="both"/>
        <w:rPr>
          <w:rFonts w:ascii="Times New Roman" w:eastAsia="Times New Roman" w:hAnsi="Times New Roman" w:cs="Times New Roman"/>
          <w:kern w:val="1"/>
          <w:sz w:val="24"/>
          <w:szCs w:val="24"/>
          <w:lang w:eastAsia="ar-SA"/>
        </w:rPr>
      </w:pPr>
    </w:p>
    <w:p w14:paraId="4DFA88B6" w14:textId="16B6F97A" w:rsidR="009F275F" w:rsidRPr="00E02E54" w:rsidRDefault="00E02E54" w:rsidP="00AC620C">
      <w:pPr>
        <w:pStyle w:val="a3"/>
        <w:numPr>
          <w:ilvl w:val="1"/>
          <w:numId w:val="7"/>
        </w:numPr>
        <w:spacing w:after="0" w:line="240" w:lineRule="auto"/>
        <w:jc w:val="center"/>
        <w:rPr>
          <w:rFonts w:ascii="Times New Roman" w:eastAsia="Batang" w:hAnsi="Times New Roman" w:cs="Times New Roman"/>
          <w:b/>
          <w:sz w:val="24"/>
          <w:szCs w:val="24"/>
        </w:rPr>
      </w:pPr>
      <w:r w:rsidRPr="00E02E54">
        <w:rPr>
          <w:rFonts w:ascii="Times New Roman" w:eastAsia="Batang" w:hAnsi="Times New Roman" w:cs="Times New Roman"/>
          <w:b/>
          <w:sz w:val="24"/>
          <w:szCs w:val="24"/>
        </w:rPr>
        <w:t xml:space="preserve"> </w:t>
      </w:r>
      <w:r w:rsidR="009F275F" w:rsidRPr="00E02E54">
        <w:rPr>
          <w:rFonts w:ascii="Times New Roman" w:eastAsia="Batang" w:hAnsi="Times New Roman" w:cs="Times New Roman"/>
          <w:b/>
          <w:sz w:val="24"/>
          <w:szCs w:val="24"/>
        </w:rPr>
        <w:t>Программы учебных предметов</w:t>
      </w:r>
      <w:r w:rsidRPr="00E02E54">
        <w:rPr>
          <w:rFonts w:ascii="Times New Roman" w:eastAsia="Batang" w:hAnsi="Times New Roman" w:cs="Times New Roman"/>
          <w:b/>
          <w:sz w:val="24"/>
          <w:szCs w:val="24"/>
        </w:rPr>
        <w:t xml:space="preserve"> </w:t>
      </w:r>
      <w:r w:rsidR="0002539A" w:rsidRPr="00E02E54">
        <w:rPr>
          <w:rFonts w:ascii="Times New Roman" w:eastAsia="Batang" w:hAnsi="Times New Roman" w:cs="Times New Roman"/>
          <w:b/>
          <w:sz w:val="24"/>
          <w:szCs w:val="24"/>
        </w:rPr>
        <w:t>(ФГОС О у/о)</w:t>
      </w:r>
    </w:p>
    <w:p w14:paraId="3F620FED" w14:textId="63BB8573" w:rsidR="0002539A" w:rsidRPr="00E47CAA" w:rsidRDefault="003A3383" w:rsidP="005A62B4">
      <w:pPr>
        <w:keepNext/>
        <w:tabs>
          <w:tab w:val="center" w:pos="4904"/>
          <w:tab w:val="left" w:pos="6510"/>
        </w:tabs>
        <w:autoSpaceDE w:val="0"/>
        <w:spacing w:before="120" w:after="0" w:line="240" w:lineRule="auto"/>
        <w:ind w:firstLine="454"/>
        <w:jc w:val="center"/>
        <w:textAlignment w:val="center"/>
        <w:rPr>
          <w:rFonts w:ascii="Times New Roman" w:eastAsia="Times New Roman" w:hAnsi="Times New Roman" w:cs="Times New Roman"/>
          <w:b/>
          <w:bCs/>
          <w:i/>
          <w:iCs/>
          <w:kern w:val="1"/>
          <w:sz w:val="24"/>
          <w:szCs w:val="24"/>
          <w:u w:val="single"/>
          <w:lang w:eastAsia="ar-SA"/>
        </w:rPr>
      </w:pPr>
      <w:r w:rsidRPr="00E47CAA">
        <w:rPr>
          <w:rFonts w:ascii="Times New Roman" w:eastAsia="Times New Roman" w:hAnsi="Times New Roman" w:cs="Times New Roman"/>
          <w:b/>
          <w:bCs/>
          <w:iCs/>
          <w:kern w:val="1"/>
          <w:sz w:val="24"/>
          <w:szCs w:val="24"/>
          <w:u w:val="single"/>
          <w:lang w:eastAsia="ar-SA"/>
        </w:rPr>
        <w:t>1</w:t>
      </w:r>
      <w:r w:rsidRPr="00E47CAA">
        <w:rPr>
          <w:rFonts w:ascii="Times New Roman" w:eastAsia="Times New Roman" w:hAnsi="Times New Roman" w:cs="Times New Roman"/>
          <w:b/>
          <w:bCs/>
          <w:iCs/>
          <w:kern w:val="1"/>
          <w:sz w:val="24"/>
          <w:szCs w:val="24"/>
          <w:u w:val="single"/>
          <w:vertAlign w:val="superscript"/>
          <w:lang w:eastAsia="ar-SA"/>
        </w:rPr>
        <w:t>д</w:t>
      </w:r>
      <w:r w:rsidR="0002539A" w:rsidRPr="00E47CAA">
        <w:rPr>
          <w:rFonts w:ascii="Times New Roman" w:eastAsia="Times New Roman" w:hAnsi="Times New Roman" w:cs="Times New Roman"/>
          <w:b/>
          <w:bCs/>
          <w:iCs/>
          <w:kern w:val="1"/>
          <w:sz w:val="24"/>
          <w:szCs w:val="24"/>
          <w:u w:val="single"/>
          <w:lang w:eastAsia="ar-SA"/>
        </w:rPr>
        <w:t>-</w:t>
      </w:r>
      <w:r w:rsidRPr="00E47CAA">
        <w:rPr>
          <w:rFonts w:ascii="Times New Roman" w:eastAsia="Times New Roman" w:hAnsi="Times New Roman" w:cs="Times New Roman"/>
          <w:b/>
          <w:bCs/>
          <w:iCs/>
          <w:kern w:val="1"/>
          <w:sz w:val="24"/>
          <w:szCs w:val="24"/>
          <w:u w:val="single"/>
          <w:lang w:eastAsia="ar-SA"/>
        </w:rPr>
        <w:t>4, 1-4</w:t>
      </w:r>
      <w:r w:rsidR="0002539A" w:rsidRPr="00E47CAA">
        <w:rPr>
          <w:rFonts w:ascii="Times New Roman" w:eastAsia="Times New Roman" w:hAnsi="Times New Roman" w:cs="Times New Roman"/>
          <w:b/>
          <w:bCs/>
          <w:iCs/>
          <w:kern w:val="1"/>
          <w:sz w:val="24"/>
          <w:szCs w:val="24"/>
          <w:u w:val="single"/>
          <w:lang w:eastAsia="ar-SA"/>
        </w:rPr>
        <w:t xml:space="preserve"> классы</w:t>
      </w:r>
    </w:p>
    <w:p w14:paraId="3B80F527" w14:textId="77777777" w:rsidR="00E02E54" w:rsidRPr="00E02E54" w:rsidRDefault="00E02E54" w:rsidP="0002539A">
      <w:pPr>
        <w:suppressAutoHyphens/>
        <w:spacing w:before="120" w:after="0" w:line="240" w:lineRule="auto"/>
        <w:ind w:firstLine="567"/>
        <w:jc w:val="center"/>
        <w:rPr>
          <w:rFonts w:ascii="Times New Roman" w:eastAsia="Arial Unicode MS" w:hAnsi="Times New Roman" w:cs="Times New Roman"/>
          <w:b/>
          <w:kern w:val="1"/>
          <w:sz w:val="16"/>
          <w:szCs w:val="16"/>
          <w:lang w:eastAsia="ar-SA"/>
        </w:rPr>
      </w:pPr>
    </w:p>
    <w:p w14:paraId="3009DD4D" w14:textId="055225CE" w:rsidR="0002539A" w:rsidRPr="00E02E54" w:rsidRDefault="0002539A" w:rsidP="0002539A">
      <w:pPr>
        <w:suppressAutoHyphens/>
        <w:spacing w:before="120" w:after="0" w:line="240" w:lineRule="auto"/>
        <w:ind w:firstLine="567"/>
        <w:jc w:val="center"/>
        <w:rPr>
          <w:rFonts w:ascii="Times New Roman" w:eastAsia="Arial Unicode MS" w:hAnsi="Times New Roman" w:cs="Times New Roman"/>
          <w:b/>
          <w:kern w:val="1"/>
          <w:sz w:val="24"/>
          <w:szCs w:val="24"/>
          <w:lang w:eastAsia="ar-SA"/>
        </w:rPr>
      </w:pPr>
      <w:r w:rsidRPr="00E02E54">
        <w:rPr>
          <w:rFonts w:ascii="Times New Roman" w:eastAsia="Arial Unicode MS" w:hAnsi="Times New Roman" w:cs="Times New Roman"/>
          <w:b/>
          <w:kern w:val="1"/>
          <w:sz w:val="24"/>
          <w:szCs w:val="24"/>
          <w:lang w:eastAsia="ar-SA"/>
        </w:rPr>
        <w:t>РУССКИЙ ЯЗЫК</w:t>
      </w:r>
    </w:p>
    <w:p w14:paraId="057BA386" w14:textId="77777777" w:rsidR="0002539A" w:rsidRPr="00E02E54" w:rsidRDefault="0002539A" w:rsidP="0002539A">
      <w:pPr>
        <w:suppressAutoHyphens/>
        <w:spacing w:before="120" w:after="0" w:line="240" w:lineRule="auto"/>
        <w:ind w:firstLine="567"/>
        <w:jc w:val="center"/>
        <w:rPr>
          <w:rFonts w:ascii="Times New Roman" w:eastAsia="Arial Unicode MS" w:hAnsi="Times New Roman" w:cs="Times New Roman"/>
          <w:kern w:val="1"/>
          <w:sz w:val="24"/>
          <w:szCs w:val="24"/>
          <w:lang w:eastAsia="ar-SA"/>
        </w:rPr>
      </w:pPr>
      <w:r w:rsidRPr="00E02E54">
        <w:rPr>
          <w:rFonts w:ascii="Times New Roman" w:eastAsia="Arial Unicode MS" w:hAnsi="Times New Roman" w:cs="Times New Roman"/>
          <w:b/>
          <w:kern w:val="1"/>
          <w:sz w:val="24"/>
          <w:szCs w:val="24"/>
          <w:lang w:eastAsia="ar-SA"/>
        </w:rPr>
        <w:t>Пояснительная записка</w:t>
      </w:r>
    </w:p>
    <w:p w14:paraId="733D0945" w14:textId="7F8E9CE9" w:rsidR="0002539A" w:rsidRPr="0002539A" w:rsidRDefault="0002539A" w:rsidP="0002539A">
      <w:pPr>
        <w:suppressAutoHyphens/>
        <w:spacing w:before="120" w:after="0" w:line="240" w:lineRule="auto"/>
        <w:ind w:firstLine="567"/>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Обучение русскому языку в дополнительном первом классе (</w:t>
      </w:r>
      <w:r w:rsidR="003A3383">
        <w:rPr>
          <w:rFonts w:ascii="Times New Roman" w:eastAsia="Arial Unicode MS" w:hAnsi="Times New Roman" w:cs="Times New Roman"/>
          <w:kern w:val="1"/>
          <w:sz w:val="24"/>
          <w:szCs w:val="24"/>
          <w:lang w:eastAsia="ar-SA"/>
        </w:rPr>
        <w:t>1д</w:t>
      </w:r>
      <w:r w:rsidRPr="0002539A">
        <w:rPr>
          <w:rFonts w:ascii="Times New Roman" w:eastAsia="Arial Unicode MS" w:hAnsi="Times New Roman" w:cs="Times New Roman"/>
          <w:kern w:val="1"/>
          <w:sz w:val="24"/>
          <w:szCs w:val="24"/>
          <w:lang w:eastAsia="ar-SA"/>
        </w:rPr>
        <w:t>)</w:t>
      </w:r>
      <w:r w:rsidR="003A3383">
        <w:rPr>
          <w:rFonts w:ascii="Times New Roman" w:eastAsia="Arial Unicode MS" w:hAnsi="Times New Roman" w:cs="Times New Roman"/>
          <w:kern w:val="1"/>
          <w:sz w:val="24"/>
          <w:szCs w:val="24"/>
          <w:lang w:eastAsia="ar-SA"/>
        </w:rPr>
        <w:t>1-4</w:t>
      </w:r>
      <w:r w:rsidRPr="0002539A">
        <w:rPr>
          <w:rFonts w:ascii="Times New Roman" w:eastAsia="Arial Unicode MS" w:hAnsi="Times New Roman" w:cs="Times New Roman"/>
          <w:kern w:val="1"/>
          <w:sz w:val="24"/>
          <w:szCs w:val="24"/>
          <w:lang w:eastAsia="ar-SA"/>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14:paraId="079981BF" w14:textId="77777777" w:rsidR="0002539A" w:rsidRPr="0002539A" w:rsidRDefault="0002539A" w:rsidP="0002539A">
      <w:pPr>
        <w:suppressAutoHyphens/>
        <w:spacing w:after="0" w:line="240" w:lineRule="auto"/>
        <w:ind w:firstLine="567"/>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В младших классах изучение всех предметов, входящих в структуру русского языка, призвано решить следующие задачи:</w:t>
      </w:r>
    </w:p>
    <w:p w14:paraId="27134299" w14:textId="77777777" w:rsidR="0002539A" w:rsidRPr="0002539A" w:rsidRDefault="0002539A" w:rsidP="0002539A">
      <w:pPr>
        <w:suppressAutoHyphens/>
        <w:spacing w:after="0" w:line="240" w:lineRule="auto"/>
        <w:ind w:firstLine="567"/>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14:paraId="28EEA2A1" w14:textId="77777777" w:rsidR="0002539A" w:rsidRPr="0002539A" w:rsidRDefault="0002539A" w:rsidP="0002539A">
      <w:pPr>
        <w:suppressAutoHyphens/>
        <w:spacing w:after="0" w:line="240" w:lineRule="auto"/>
        <w:ind w:firstLine="567"/>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 Формирование первоначальных «дограмматических» понятий и развитие коммуникативно-речевых навыков;</w:t>
      </w:r>
    </w:p>
    <w:p w14:paraId="65E1B30F" w14:textId="77777777" w:rsidR="0002539A" w:rsidRPr="0002539A" w:rsidRDefault="0002539A" w:rsidP="0002539A">
      <w:pPr>
        <w:suppressAutoHyphens/>
        <w:spacing w:after="0" w:line="240" w:lineRule="auto"/>
        <w:ind w:firstLine="567"/>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 Овладение различными доступными средствами устной и письменной коммуникации для решения практико-ориентированных задач;</w:t>
      </w:r>
    </w:p>
    <w:p w14:paraId="1E9F259C" w14:textId="77777777" w:rsidR="0002539A" w:rsidRPr="0002539A" w:rsidRDefault="0002539A" w:rsidP="0002539A">
      <w:pPr>
        <w:suppressAutoHyphens/>
        <w:spacing w:after="0" w:line="240" w:lineRule="auto"/>
        <w:ind w:firstLine="567"/>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 Коррекция недостатков речевой и мыслительной деятельности;</w:t>
      </w:r>
    </w:p>
    <w:p w14:paraId="5A729F5F" w14:textId="77777777" w:rsidR="0002539A" w:rsidRPr="0002539A" w:rsidRDefault="0002539A" w:rsidP="0002539A">
      <w:pPr>
        <w:suppressAutoHyphens/>
        <w:spacing w:after="0" w:line="240" w:lineRule="auto"/>
        <w:ind w:firstLine="567"/>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 Формирование основ навыка полноценного чтения художественных текстов доступных для понимания по структуре и содержанию;</w:t>
      </w:r>
    </w:p>
    <w:p w14:paraId="7A58E736" w14:textId="77777777" w:rsidR="0002539A" w:rsidRPr="0002539A" w:rsidRDefault="0002539A" w:rsidP="0002539A">
      <w:pPr>
        <w:suppressAutoHyphens/>
        <w:spacing w:after="0" w:line="240" w:lineRule="auto"/>
        <w:ind w:firstLine="567"/>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 Развитие навыков устной коммуникации;</w:t>
      </w:r>
    </w:p>
    <w:p w14:paraId="3FAAEB71" w14:textId="77777777" w:rsidR="0002539A" w:rsidRDefault="0002539A" w:rsidP="0002539A">
      <w:pPr>
        <w:suppressAutoHyphens/>
        <w:spacing w:after="0" w:line="240" w:lineRule="auto"/>
        <w:ind w:firstLine="567"/>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 Формирование положительных нравственных качеств и свойств личности.</w:t>
      </w:r>
    </w:p>
    <w:p w14:paraId="4E5D4051" w14:textId="4A357968" w:rsidR="004C009B" w:rsidRDefault="00954C06" w:rsidP="004C009B">
      <w:pPr>
        <w:suppressAutoHyphens/>
        <w:spacing w:after="0" w:line="240" w:lineRule="auto"/>
        <w:jc w:val="center"/>
        <w:rPr>
          <w:rFonts w:ascii="Times New Roman" w:eastAsia="Arial Unicode MS" w:hAnsi="Times New Roman" w:cs="Times New Roman"/>
          <w:b/>
          <w:bCs/>
          <w:kern w:val="1"/>
          <w:sz w:val="24"/>
          <w:szCs w:val="24"/>
          <w:lang w:eastAsia="ar-SA"/>
        </w:rPr>
      </w:pPr>
      <w:r>
        <w:rPr>
          <w:rFonts w:ascii="Times New Roman" w:eastAsia="Arial Unicode MS" w:hAnsi="Times New Roman" w:cs="Times New Roman"/>
          <w:b/>
          <w:bCs/>
          <w:kern w:val="1"/>
          <w:sz w:val="24"/>
          <w:szCs w:val="24"/>
          <w:lang w:eastAsia="ar-SA"/>
        </w:rPr>
        <w:lastRenderedPageBreak/>
        <w:t>1</w:t>
      </w:r>
      <w:r w:rsidRPr="00954C06">
        <w:rPr>
          <w:rFonts w:ascii="Times New Roman" w:eastAsia="Arial Unicode MS" w:hAnsi="Times New Roman" w:cs="Times New Roman"/>
          <w:b/>
          <w:bCs/>
          <w:kern w:val="1"/>
          <w:sz w:val="24"/>
          <w:szCs w:val="24"/>
          <w:vertAlign w:val="superscript"/>
          <w:lang w:eastAsia="ar-SA"/>
        </w:rPr>
        <w:t>д</w:t>
      </w:r>
      <w:r>
        <w:rPr>
          <w:rFonts w:ascii="Times New Roman" w:eastAsia="Arial Unicode MS" w:hAnsi="Times New Roman" w:cs="Times New Roman"/>
          <w:b/>
          <w:bCs/>
          <w:kern w:val="1"/>
          <w:sz w:val="24"/>
          <w:szCs w:val="24"/>
          <w:lang w:eastAsia="ar-SA"/>
        </w:rPr>
        <w:t xml:space="preserve">, </w:t>
      </w:r>
      <w:r w:rsidR="004C009B">
        <w:rPr>
          <w:rFonts w:ascii="Times New Roman" w:eastAsia="Arial Unicode MS" w:hAnsi="Times New Roman" w:cs="Times New Roman"/>
          <w:b/>
          <w:bCs/>
          <w:kern w:val="1"/>
          <w:sz w:val="24"/>
          <w:szCs w:val="24"/>
          <w:lang w:eastAsia="ar-SA"/>
        </w:rPr>
        <w:t>1-4 классы</w:t>
      </w:r>
    </w:p>
    <w:p w14:paraId="6A793E63" w14:textId="0AD3A7E2" w:rsidR="004C009B" w:rsidRDefault="004C009B" w:rsidP="004C009B">
      <w:pPr>
        <w:tabs>
          <w:tab w:val="left" w:pos="2814"/>
          <w:tab w:val="center" w:pos="4748"/>
        </w:tabs>
        <w:suppressAutoHyphens/>
        <w:spacing w:after="0" w:line="240" w:lineRule="auto"/>
        <w:rPr>
          <w:rFonts w:ascii="Times New Roman" w:eastAsia="Arial Unicode MS" w:hAnsi="Times New Roman" w:cs="Times New Roman"/>
          <w:b/>
          <w:color w:val="00000A"/>
          <w:kern w:val="1"/>
          <w:sz w:val="24"/>
          <w:szCs w:val="24"/>
          <w:lang w:eastAsia="ar-SA"/>
        </w:rPr>
      </w:pPr>
      <w:r w:rsidRPr="004C009B">
        <w:rPr>
          <w:rFonts w:ascii="Times New Roman" w:eastAsia="Arial Unicode MS" w:hAnsi="Times New Roman" w:cs="Times New Roman"/>
          <w:b/>
          <w:color w:val="00000A"/>
          <w:kern w:val="1"/>
          <w:sz w:val="24"/>
          <w:szCs w:val="24"/>
          <w:lang w:eastAsia="ar-SA"/>
        </w:rPr>
        <w:tab/>
      </w:r>
      <w:r w:rsidRPr="004C009B">
        <w:rPr>
          <w:rFonts w:ascii="Times New Roman" w:eastAsia="Arial Unicode MS" w:hAnsi="Times New Roman" w:cs="Times New Roman"/>
          <w:b/>
          <w:color w:val="00000A"/>
          <w:kern w:val="1"/>
          <w:sz w:val="24"/>
          <w:szCs w:val="24"/>
          <w:lang w:eastAsia="ar-SA"/>
        </w:rPr>
        <w:tab/>
        <w:t>(</w:t>
      </w:r>
      <w:r w:rsidR="00954C06">
        <w:rPr>
          <w:rFonts w:ascii="Times New Roman" w:eastAsia="Arial Unicode MS" w:hAnsi="Times New Roman" w:cs="Times New Roman"/>
          <w:b/>
          <w:color w:val="00000A"/>
          <w:kern w:val="1"/>
          <w:sz w:val="24"/>
          <w:szCs w:val="24"/>
          <w:lang w:eastAsia="ar-SA"/>
        </w:rPr>
        <w:t>132/</w:t>
      </w:r>
      <w:r w:rsidRPr="004C009B">
        <w:rPr>
          <w:rFonts w:ascii="Times New Roman" w:eastAsia="Arial Unicode MS" w:hAnsi="Times New Roman" w:cs="Times New Roman"/>
          <w:b/>
          <w:color w:val="00000A"/>
          <w:kern w:val="1"/>
          <w:sz w:val="24"/>
          <w:szCs w:val="24"/>
          <w:lang w:eastAsia="ar-SA"/>
        </w:rPr>
        <w:t>136 часов в год, 4 часа в неделю)</w:t>
      </w:r>
    </w:p>
    <w:p w14:paraId="1B172C63"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Cs/>
          <w:i/>
          <w:kern w:val="1"/>
          <w:sz w:val="24"/>
          <w:szCs w:val="24"/>
          <w:lang w:eastAsia="ar-SA"/>
        </w:rPr>
      </w:pPr>
      <w:r w:rsidRPr="0002539A">
        <w:rPr>
          <w:rFonts w:ascii="Times New Roman" w:eastAsia="Arial Unicode MS" w:hAnsi="Times New Roman" w:cs="Times New Roman"/>
          <w:b/>
          <w:bCs/>
          <w:iCs/>
          <w:kern w:val="1"/>
          <w:sz w:val="24"/>
          <w:szCs w:val="24"/>
          <w:lang w:eastAsia="ar-SA"/>
        </w:rPr>
        <w:t>Подготовка к усвоению грамоты.</w:t>
      </w:r>
      <w:r w:rsidRPr="0002539A">
        <w:rPr>
          <w:rFonts w:ascii="Times New Roman" w:eastAsia="Arial Unicode MS" w:hAnsi="Times New Roman" w:cs="Times New Roman"/>
          <w:kern w:val="1"/>
          <w:sz w:val="24"/>
          <w:szCs w:val="24"/>
          <w:lang w:eastAsia="ar-SA"/>
        </w:rPr>
        <w:t xml:space="preserve"> </w:t>
      </w:r>
      <w:r w:rsidRPr="0002539A">
        <w:rPr>
          <w:rFonts w:ascii="Times New Roman" w:eastAsia="Arial Unicode MS" w:hAnsi="Times New Roman" w:cs="Times New Roman"/>
          <w:i/>
          <w:kern w:val="1"/>
          <w:sz w:val="24"/>
          <w:szCs w:val="24"/>
          <w:lang w:eastAsia="ar-SA"/>
        </w:rPr>
        <w:t>Подготовка к усвоению первоначальных навыков чтения.</w:t>
      </w:r>
      <w:r w:rsidRPr="0002539A">
        <w:rPr>
          <w:rFonts w:ascii="Times New Roman" w:eastAsia="Arial Unicode MS" w:hAnsi="Times New Roman" w:cs="Times New Roman"/>
          <w:kern w:val="1"/>
          <w:sz w:val="24"/>
          <w:szCs w:val="24"/>
          <w:lang w:eastAsia="ar-SA"/>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02539A">
        <w:rPr>
          <w:rFonts w:ascii="Times New Roman" w:eastAsia="Arial Unicode MS" w:hAnsi="Times New Roman" w:cs="Times New Roman"/>
          <w:b/>
          <w:bCs/>
          <w:kern w:val="1"/>
          <w:sz w:val="24"/>
          <w:szCs w:val="24"/>
          <w:lang w:eastAsia="ar-SA"/>
        </w:rPr>
        <w:t xml:space="preserve"> </w:t>
      </w:r>
      <w:r w:rsidRPr="0002539A">
        <w:rPr>
          <w:rFonts w:ascii="Times New Roman" w:eastAsia="Arial Unicode MS" w:hAnsi="Times New Roman" w:cs="Times New Roman"/>
          <w:bCs/>
          <w:kern w:val="1"/>
          <w:sz w:val="24"/>
          <w:szCs w:val="24"/>
          <w:lang w:eastAsia="ar-SA"/>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14:paraId="630E9FBD"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Cs/>
          <w:i/>
          <w:kern w:val="1"/>
          <w:sz w:val="24"/>
          <w:szCs w:val="24"/>
          <w:lang w:eastAsia="ar-SA"/>
        </w:rPr>
      </w:pPr>
      <w:r w:rsidRPr="0002539A">
        <w:rPr>
          <w:rFonts w:ascii="Times New Roman" w:eastAsia="Arial Unicode MS" w:hAnsi="Times New Roman" w:cs="Times New Roman"/>
          <w:bCs/>
          <w:i/>
          <w:kern w:val="1"/>
          <w:sz w:val="24"/>
          <w:szCs w:val="24"/>
          <w:lang w:eastAsia="ar-SA"/>
        </w:rPr>
        <w:t>Подготовка к усвоению первоначальных навыков письма</w:t>
      </w:r>
      <w:r w:rsidRPr="0002539A">
        <w:rPr>
          <w:rFonts w:ascii="Times New Roman" w:eastAsia="Arial Unicode MS" w:hAnsi="Times New Roman" w:cs="Times New Roman"/>
          <w:bCs/>
          <w:kern w:val="1"/>
          <w:sz w:val="24"/>
          <w:szCs w:val="24"/>
          <w:lang w:eastAsia="ar-SA"/>
        </w:rPr>
        <w:t>.</w:t>
      </w:r>
      <w:r w:rsidRPr="0002539A">
        <w:rPr>
          <w:rFonts w:ascii="Times New Roman" w:eastAsia="Arial Unicode MS" w:hAnsi="Times New Roman" w:cs="Times New Roman"/>
          <w:b/>
          <w:bCs/>
          <w:kern w:val="1"/>
          <w:sz w:val="24"/>
          <w:szCs w:val="24"/>
          <w:lang w:eastAsia="ar-SA"/>
        </w:rPr>
        <w:t xml:space="preserve"> </w:t>
      </w:r>
      <w:r w:rsidRPr="0002539A">
        <w:rPr>
          <w:rFonts w:ascii="Times New Roman" w:eastAsia="Arial Unicode MS" w:hAnsi="Times New Roman" w:cs="Times New Roman"/>
          <w:kern w:val="1"/>
          <w:sz w:val="24"/>
          <w:szCs w:val="24"/>
          <w:lang w:eastAsia="ar-SA"/>
        </w:rPr>
        <w:t>Развитие зритель</w:t>
      </w:r>
      <w:r w:rsidRPr="0002539A">
        <w:rPr>
          <w:rFonts w:ascii="Times New Roman" w:eastAsia="Arial Unicode MS" w:hAnsi="Times New Roman" w:cs="Times New Roman"/>
          <w:kern w:val="1"/>
          <w:sz w:val="24"/>
          <w:szCs w:val="24"/>
          <w:lang w:eastAsia="ar-SA"/>
        </w:rPr>
        <w:softHyphen/>
        <w:t>ного восприятия и пространственной ориентировки на плоскости ли</w:t>
      </w:r>
      <w:r w:rsidRPr="0002539A">
        <w:rPr>
          <w:rFonts w:ascii="Times New Roman" w:eastAsia="Arial Unicode MS" w:hAnsi="Times New Roman" w:cs="Times New Roman"/>
          <w:kern w:val="1"/>
          <w:sz w:val="24"/>
          <w:szCs w:val="24"/>
          <w:lang w:eastAsia="ar-SA"/>
        </w:rPr>
        <w:softHyphen/>
        <w:t>с</w:t>
      </w:r>
      <w:r w:rsidRPr="0002539A">
        <w:rPr>
          <w:rFonts w:ascii="Times New Roman" w:eastAsia="Arial Unicode MS" w:hAnsi="Times New Roman" w:cs="Times New Roman"/>
          <w:kern w:val="1"/>
          <w:sz w:val="24"/>
          <w:szCs w:val="24"/>
          <w:lang w:eastAsia="ar-SA"/>
        </w:rPr>
        <w:softHyphen/>
        <w:t xml:space="preserve">та. </w:t>
      </w:r>
      <w:r w:rsidRPr="0002539A">
        <w:rPr>
          <w:rFonts w:ascii="Times New Roman" w:eastAsia="Arial Unicode MS" w:hAnsi="Times New Roman" w:cs="Times New Roman"/>
          <w:bCs/>
          <w:kern w:val="1"/>
          <w:sz w:val="24"/>
          <w:szCs w:val="24"/>
          <w:lang w:eastAsia="ar-SA"/>
        </w:rPr>
        <w:t>Со</w:t>
      </w:r>
      <w:r w:rsidRPr="0002539A">
        <w:rPr>
          <w:rFonts w:ascii="Times New Roman" w:eastAsia="Arial Unicode MS" w:hAnsi="Times New Roman" w:cs="Times New Roman"/>
          <w:bCs/>
          <w:kern w:val="1"/>
          <w:sz w:val="24"/>
          <w:szCs w:val="24"/>
          <w:lang w:eastAsia="ar-SA"/>
        </w:rPr>
        <w:softHyphen/>
        <w:t>вер</w:t>
      </w:r>
      <w:r w:rsidRPr="0002539A">
        <w:rPr>
          <w:rFonts w:ascii="Times New Roman" w:eastAsia="Arial Unicode MS" w:hAnsi="Times New Roman" w:cs="Times New Roman"/>
          <w:bCs/>
          <w:kern w:val="1"/>
          <w:sz w:val="24"/>
          <w:szCs w:val="24"/>
          <w:lang w:eastAsia="ar-SA"/>
        </w:rPr>
        <w:softHyphen/>
        <w:t>шен</w:t>
      </w:r>
      <w:r w:rsidRPr="0002539A">
        <w:rPr>
          <w:rFonts w:ascii="Times New Roman" w:eastAsia="Arial Unicode MS" w:hAnsi="Times New Roman" w:cs="Times New Roman"/>
          <w:bCs/>
          <w:kern w:val="1"/>
          <w:sz w:val="24"/>
          <w:szCs w:val="24"/>
          <w:lang w:eastAsia="ar-SA"/>
        </w:rPr>
        <w:softHyphen/>
        <w:t>с</w:t>
      </w:r>
      <w:r w:rsidRPr="0002539A">
        <w:rPr>
          <w:rFonts w:ascii="Times New Roman" w:eastAsia="Arial Unicode MS" w:hAnsi="Times New Roman" w:cs="Times New Roman"/>
          <w:bCs/>
          <w:kern w:val="1"/>
          <w:sz w:val="24"/>
          <w:szCs w:val="24"/>
          <w:lang w:eastAsia="ar-SA"/>
        </w:rPr>
        <w:softHyphen/>
        <w:t>т</w:t>
      </w:r>
      <w:r w:rsidRPr="0002539A">
        <w:rPr>
          <w:rFonts w:ascii="Times New Roman" w:eastAsia="Arial Unicode MS" w:hAnsi="Times New Roman" w:cs="Times New Roman"/>
          <w:bCs/>
          <w:kern w:val="1"/>
          <w:sz w:val="24"/>
          <w:szCs w:val="24"/>
          <w:lang w:eastAsia="ar-SA"/>
        </w:rPr>
        <w:softHyphen/>
        <w:t>во</w:t>
      </w:r>
      <w:r w:rsidRPr="0002539A">
        <w:rPr>
          <w:rFonts w:ascii="Times New Roman" w:eastAsia="Arial Unicode MS" w:hAnsi="Times New Roman" w:cs="Times New Roman"/>
          <w:bCs/>
          <w:kern w:val="1"/>
          <w:sz w:val="24"/>
          <w:szCs w:val="24"/>
          <w:lang w:eastAsia="ar-SA"/>
        </w:rPr>
        <w:softHyphen/>
        <w:t>ва</w:t>
      </w:r>
      <w:r w:rsidRPr="0002539A">
        <w:rPr>
          <w:rFonts w:ascii="Times New Roman" w:eastAsia="Arial Unicode MS" w:hAnsi="Times New Roman" w:cs="Times New Roman"/>
          <w:bCs/>
          <w:kern w:val="1"/>
          <w:sz w:val="24"/>
          <w:szCs w:val="24"/>
          <w:lang w:eastAsia="ar-SA"/>
        </w:rPr>
        <w:softHyphen/>
        <w:t>ние и развитие мелкой моторики пальцев рук. Усвоение гигиенических правил письма. Подготовка к усвоению навыков письма.</w:t>
      </w:r>
    </w:p>
    <w:p w14:paraId="43130454"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Cs/>
          <w:kern w:val="1"/>
          <w:sz w:val="24"/>
          <w:szCs w:val="24"/>
          <w:lang w:eastAsia="ar-SA"/>
        </w:rPr>
      </w:pPr>
      <w:r w:rsidRPr="0002539A">
        <w:rPr>
          <w:rFonts w:ascii="Times New Roman" w:eastAsia="Arial Unicode MS" w:hAnsi="Times New Roman" w:cs="Times New Roman"/>
          <w:bCs/>
          <w:i/>
          <w:kern w:val="1"/>
          <w:sz w:val="24"/>
          <w:szCs w:val="24"/>
          <w:lang w:eastAsia="ar-SA"/>
        </w:rPr>
        <w:t>Речевое развитие</w:t>
      </w:r>
      <w:r w:rsidRPr="0002539A">
        <w:rPr>
          <w:rFonts w:ascii="Times New Roman" w:eastAsia="Arial Unicode MS" w:hAnsi="Times New Roman" w:cs="Times New Roman"/>
          <w:bCs/>
          <w:kern w:val="1"/>
          <w:sz w:val="24"/>
          <w:szCs w:val="24"/>
          <w:lang w:eastAsia="ar-SA"/>
        </w:rPr>
        <w:t>.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14:paraId="4B99EF38"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bCs/>
          <w:kern w:val="1"/>
          <w:sz w:val="24"/>
          <w:szCs w:val="24"/>
          <w:lang w:eastAsia="ar-SA"/>
        </w:rPr>
      </w:pPr>
      <w:r w:rsidRPr="0002539A">
        <w:rPr>
          <w:rFonts w:ascii="Times New Roman" w:eastAsia="Arial Unicode MS" w:hAnsi="Times New Roman" w:cs="Times New Roman"/>
          <w:bCs/>
          <w:kern w:val="1"/>
          <w:sz w:val="24"/>
          <w:szCs w:val="24"/>
          <w:lang w:eastAsia="ar-SA"/>
        </w:rPr>
        <w:t>Расширение арсенала языковых средств, необходимых для вербального об</w:t>
      </w:r>
      <w:r w:rsidRPr="0002539A">
        <w:rPr>
          <w:rFonts w:ascii="Times New Roman" w:eastAsia="Arial Unicode MS" w:hAnsi="Times New Roman" w:cs="Times New Roman"/>
          <w:bCs/>
          <w:kern w:val="1"/>
          <w:sz w:val="24"/>
          <w:szCs w:val="24"/>
          <w:lang w:eastAsia="ar-SA"/>
        </w:rPr>
        <w:softHyphen/>
        <w:t>щения. Формирование элементарных коммуникативных навыков диалогичес</w:t>
      </w:r>
      <w:r w:rsidRPr="0002539A">
        <w:rPr>
          <w:rFonts w:ascii="Times New Roman" w:eastAsia="Arial Unicode MS" w:hAnsi="Times New Roman" w:cs="Times New Roman"/>
          <w:bCs/>
          <w:kern w:val="1"/>
          <w:sz w:val="24"/>
          <w:szCs w:val="24"/>
          <w:lang w:eastAsia="ar-SA"/>
        </w:rPr>
        <w:softHyphen/>
        <w:t>кой речи: ответы на вопросы собеседника на темы, близкие личному опы</w:t>
      </w:r>
      <w:r w:rsidRPr="0002539A">
        <w:rPr>
          <w:rFonts w:ascii="Times New Roman" w:eastAsia="Arial Unicode MS" w:hAnsi="Times New Roman" w:cs="Times New Roman"/>
          <w:bCs/>
          <w:kern w:val="1"/>
          <w:sz w:val="24"/>
          <w:szCs w:val="24"/>
          <w:lang w:eastAsia="ar-SA"/>
        </w:rPr>
        <w:softHyphen/>
        <w:t>ту, на основе предметно-практической деятельности, наблюдений за ок</w:t>
      </w:r>
      <w:r w:rsidRPr="0002539A">
        <w:rPr>
          <w:rFonts w:ascii="Times New Roman" w:eastAsia="Arial Unicode MS" w:hAnsi="Times New Roman" w:cs="Times New Roman"/>
          <w:bCs/>
          <w:kern w:val="1"/>
          <w:sz w:val="24"/>
          <w:szCs w:val="24"/>
          <w:lang w:eastAsia="ar-SA"/>
        </w:rPr>
        <w:softHyphen/>
        <w:t>ру</w:t>
      </w:r>
      <w:r w:rsidRPr="0002539A">
        <w:rPr>
          <w:rFonts w:ascii="Times New Roman" w:eastAsia="Arial Unicode MS" w:hAnsi="Times New Roman" w:cs="Times New Roman"/>
          <w:bCs/>
          <w:kern w:val="1"/>
          <w:sz w:val="24"/>
          <w:szCs w:val="24"/>
          <w:lang w:eastAsia="ar-SA"/>
        </w:rPr>
        <w:softHyphen/>
        <w:t>жа</w:t>
      </w:r>
      <w:r w:rsidRPr="0002539A">
        <w:rPr>
          <w:rFonts w:ascii="Times New Roman" w:eastAsia="Arial Unicode MS" w:hAnsi="Times New Roman" w:cs="Times New Roman"/>
          <w:bCs/>
          <w:kern w:val="1"/>
          <w:sz w:val="24"/>
          <w:szCs w:val="24"/>
          <w:lang w:eastAsia="ar-SA"/>
        </w:rPr>
        <w:softHyphen/>
        <w:t>ю</w:t>
      </w:r>
      <w:r w:rsidRPr="0002539A">
        <w:rPr>
          <w:rFonts w:ascii="Times New Roman" w:eastAsia="Arial Unicode MS" w:hAnsi="Times New Roman" w:cs="Times New Roman"/>
          <w:bCs/>
          <w:kern w:val="1"/>
          <w:sz w:val="24"/>
          <w:szCs w:val="24"/>
          <w:lang w:eastAsia="ar-SA"/>
        </w:rPr>
        <w:softHyphen/>
        <w:t xml:space="preserve">щей действительностью и т.д. </w:t>
      </w:r>
    </w:p>
    <w:p w14:paraId="6B7B15FA" w14:textId="77777777" w:rsidR="0002539A" w:rsidRPr="0002539A" w:rsidRDefault="0002539A" w:rsidP="003A3383">
      <w:pPr>
        <w:suppressAutoHyphens/>
        <w:spacing w:after="0" w:line="240" w:lineRule="auto"/>
        <w:ind w:firstLine="709"/>
        <w:rPr>
          <w:rFonts w:ascii="Times New Roman" w:eastAsia="Arial Unicode MS" w:hAnsi="Times New Roman" w:cs="Times New Roman"/>
          <w:bCs/>
          <w:i/>
          <w:kern w:val="1"/>
          <w:sz w:val="24"/>
          <w:szCs w:val="24"/>
          <w:lang w:eastAsia="ar-SA"/>
        </w:rPr>
      </w:pPr>
      <w:r w:rsidRPr="0002539A">
        <w:rPr>
          <w:rFonts w:ascii="Times New Roman" w:eastAsia="Arial Unicode MS" w:hAnsi="Times New Roman" w:cs="Times New Roman"/>
          <w:b/>
          <w:bCs/>
          <w:kern w:val="1"/>
          <w:sz w:val="24"/>
          <w:szCs w:val="24"/>
          <w:lang w:eastAsia="ar-SA"/>
        </w:rPr>
        <w:t>Обучение грамоте</w:t>
      </w:r>
    </w:p>
    <w:p w14:paraId="6C070178"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Cs/>
          <w:kern w:val="1"/>
          <w:sz w:val="24"/>
          <w:szCs w:val="24"/>
          <w:lang w:eastAsia="ar-SA"/>
        </w:rPr>
      </w:pPr>
      <w:r w:rsidRPr="0002539A">
        <w:rPr>
          <w:rFonts w:ascii="Times New Roman" w:eastAsia="Arial Unicode MS" w:hAnsi="Times New Roman" w:cs="Times New Roman"/>
          <w:bCs/>
          <w:i/>
          <w:kern w:val="1"/>
          <w:sz w:val="24"/>
          <w:szCs w:val="24"/>
          <w:lang w:eastAsia="ar-SA"/>
        </w:rPr>
        <w:t>Формирование элементарных навыков чтения</w:t>
      </w:r>
      <w:r w:rsidRPr="0002539A">
        <w:rPr>
          <w:rFonts w:ascii="Times New Roman" w:eastAsia="Arial Unicode MS" w:hAnsi="Times New Roman" w:cs="Times New Roman"/>
          <w:bCs/>
          <w:kern w:val="1"/>
          <w:sz w:val="24"/>
          <w:szCs w:val="24"/>
          <w:lang w:eastAsia="ar-SA"/>
        </w:rPr>
        <w:t>.</w:t>
      </w:r>
    </w:p>
    <w:p w14:paraId="63D036ED"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Cs/>
          <w:kern w:val="1"/>
          <w:sz w:val="24"/>
          <w:szCs w:val="24"/>
          <w:lang w:eastAsia="ar-SA"/>
        </w:rPr>
      </w:pPr>
      <w:r w:rsidRPr="0002539A">
        <w:rPr>
          <w:rFonts w:ascii="Times New Roman" w:eastAsia="Arial Unicode MS" w:hAnsi="Times New Roman" w:cs="Times New Roman"/>
          <w:bCs/>
          <w:kern w:val="1"/>
          <w:sz w:val="24"/>
          <w:szCs w:val="24"/>
          <w:lang w:eastAsia="ar-SA"/>
        </w:rPr>
        <w:t>Звуки речи. Выделение звуки на фоне полного слова. Отчетливое произ</w:t>
      </w:r>
      <w:r w:rsidRPr="0002539A">
        <w:rPr>
          <w:rFonts w:ascii="Times New Roman" w:eastAsia="Arial Unicode MS" w:hAnsi="Times New Roman" w:cs="Times New Roman"/>
          <w:bCs/>
          <w:kern w:val="1"/>
          <w:sz w:val="24"/>
          <w:szCs w:val="24"/>
          <w:lang w:eastAsia="ar-SA"/>
        </w:rPr>
        <w:softHyphen/>
        <w:t>несение. Определение места звука в слове. Определение последовательнос</w:t>
      </w:r>
      <w:r w:rsidRPr="0002539A">
        <w:rPr>
          <w:rFonts w:ascii="Times New Roman" w:eastAsia="Arial Unicode MS" w:hAnsi="Times New Roman" w:cs="Times New Roman"/>
          <w:bCs/>
          <w:kern w:val="1"/>
          <w:sz w:val="24"/>
          <w:szCs w:val="24"/>
          <w:lang w:eastAsia="ar-SA"/>
        </w:rPr>
        <w:softHyphen/>
        <w:t>ти звуков в несложных по структуре словах. Сравнение на слух слов, раз</w:t>
      </w:r>
      <w:r w:rsidRPr="0002539A">
        <w:rPr>
          <w:rFonts w:ascii="Times New Roman" w:eastAsia="Arial Unicode MS" w:hAnsi="Times New Roman" w:cs="Times New Roman"/>
          <w:bCs/>
          <w:kern w:val="1"/>
          <w:sz w:val="24"/>
          <w:szCs w:val="24"/>
          <w:lang w:eastAsia="ar-SA"/>
        </w:rPr>
        <w:softHyphen/>
        <w:t>ли</w:t>
      </w:r>
      <w:r w:rsidRPr="0002539A">
        <w:rPr>
          <w:rFonts w:ascii="Times New Roman" w:eastAsia="Arial Unicode MS" w:hAnsi="Times New Roman" w:cs="Times New Roman"/>
          <w:bCs/>
          <w:kern w:val="1"/>
          <w:sz w:val="24"/>
          <w:szCs w:val="24"/>
          <w:lang w:eastAsia="ar-SA"/>
        </w:rPr>
        <w:softHyphen/>
        <w:t>ча</w:t>
      </w:r>
      <w:r w:rsidRPr="0002539A">
        <w:rPr>
          <w:rFonts w:ascii="Times New Roman" w:eastAsia="Arial Unicode MS" w:hAnsi="Times New Roman" w:cs="Times New Roman"/>
          <w:bCs/>
          <w:kern w:val="1"/>
          <w:sz w:val="24"/>
          <w:szCs w:val="24"/>
          <w:lang w:eastAsia="ar-SA"/>
        </w:rPr>
        <w:softHyphen/>
        <w:t>ющихся одним звуком.</w:t>
      </w:r>
    </w:p>
    <w:p w14:paraId="45D81650"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Cs/>
          <w:kern w:val="1"/>
          <w:sz w:val="24"/>
          <w:szCs w:val="24"/>
          <w:lang w:eastAsia="ar-SA"/>
        </w:rPr>
      </w:pPr>
      <w:r w:rsidRPr="0002539A">
        <w:rPr>
          <w:rFonts w:ascii="Times New Roman" w:eastAsia="Arial Unicode MS" w:hAnsi="Times New Roman" w:cs="Times New Roman"/>
          <w:bCs/>
          <w:kern w:val="1"/>
          <w:sz w:val="24"/>
          <w:szCs w:val="24"/>
          <w:lang w:eastAsia="ar-SA"/>
        </w:rPr>
        <w:t>Различение гласных и согласных звуков на слух и в собственном произношении.</w:t>
      </w:r>
    </w:p>
    <w:p w14:paraId="0DDCCA57"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bCs/>
          <w:kern w:val="1"/>
          <w:sz w:val="24"/>
          <w:szCs w:val="24"/>
          <w:lang w:eastAsia="ar-SA"/>
        </w:rPr>
        <w:t>Обозначение звука буквой. Соотнесение и различение звука и буквы. Звукобуквенный анализ несложных по структуре слов.</w:t>
      </w:r>
    </w:p>
    <w:p w14:paraId="6A4B25D3"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kern w:val="1"/>
          <w:sz w:val="24"/>
          <w:szCs w:val="24"/>
          <w:lang w:eastAsia="ar-SA"/>
        </w:rPr>
        <w:t>Образование и чтение слогов различной структуры (состоящих из одной гласной, закрытых и открытых двухбуквенных слогов, закрытых трёхбу</w:t>
      </w:r>
      <w:r w:rsidRPr="0002539A">
        <w:rPr>
          <w:rFonts w:ascii="Times New Roman" w:eastAsia="Arial Unicode MS" w:hAnsi="Times New Roman" w:cs="Times New Roman"/>
          <w:kern w:val="1"/>
          <w:sz w:val="24"/>
          <w:szCs w:val="24"/>
          <w:lang w:eastAsia="ar-SA"/>
        </w:rPr>
        <w:softHyphen/>
        <w:t>к</w:t>
      </w:r>
      <w:r w:rsidRPr="0002539A">
        <w:rPr>
          <w:rFonts w:ascii="Times New Roman" w:eastAsia="Arial Unicode MS" w:hAnsi="Times New Roman" w:cs="Times New Roman"/>
          <w:kern w:val="1"/>
          <w:sz w:val="24"/>
          <w:szCs w:val="24"/>
          <w:lang w:eastAsia="ar-SA"/>
        </w:rPr>
        <w:softHyphen/>
        <w:t>ве</w:t>
      </w:r>
      <w:r w:rsidRPr="0002539A">
        <w:rPr>
          <w:rFonts w:ascii="Times New Roman" w:eastAsia="Arial Unicode MS" w:hAnsi="Times New Roman" w:cs="Times New Roman"/>
          <w:kern w:val="1"/>
          <w:sz w:val="24"/>
          <w:szCs w:val="24"/>
          <w:lang w:eastAsia="ar-SA"/>
        </w:rPr>
        <w:softHyphen/>
        <w:t>н</w:t>
      </w:r>
      <w:r w:rsidRPr="0002539A">
        <w:rPr>
          <w:rFonts w:ascii="Times New Roman" w:eastAsia="Arial Unicode MS" w:hAnsi="Times New Roman" w:cs="Times New Roman"/>
          <w:kern w:val="1"/>
          <w:sz w:val="24"/>
          <w:szCs w:val="24"/>
          <w:lang w:eastAsia="ar-SA"/>
        </w:rPr>
        <w:softHyphen/>
        <w:t>ных слогов с твердыми и мягкими согласными, со стечениями согласных в на</w:t>
      </w:r>
      <w:r w:rsidRPr="0002539A">
        <w:rPr>
          <w:rFonts w:ascii="Times New Roman" w:eastAsia="Arial Unicode MS" w:hAnsi="Times New Roman" w:cs="Times New Roman"/>
          <w:kern w:val="1"/>
          <w:sz w:val="24"/>
          <w:szCs w:val="24"/>
          <w:lang w:eastAsia="ar-SA"/>
        </w:rPr>
        <w:softHyphen/>
        <w:t>чале или в конце слова). Составление и чтение слов из усвоенных слоговых стру</w:t>
      </w:r>
      <w:r w:rsidRPr="0002539A">
        <w:rPr>
          <w:rFonts w:ascii="Times New Roman" w:eastAsia="Arial Unicode MS" w:hAnsi="Times New Roman" w:cs="Times New Roman"/>
          <w:kern w:val="1"/>
          <w:sz w:val="24"/>
          <w:szCs w:val="24"/>
          <w:lang w:eastAsia="ar-SA"/>
        </w:rPr>
        <w:softHyphen/>
        <w:t>ктур. Формирование основ навыка правильного, осознанного и выразительного чтения на материале предложений и небольших текстов (после предваритель</w:t>
      </w:r>
      <w:r w:rsidRPr="0002539A">
        <w:rPr>
          <w:rFonts w:ascii="Times New Roman" w:eastAsia="Arial Unicode MS" w:hAnsi="Times New Roman" w:cs="Times New Roman"/>
          <w:kern w:val="1"/>
          <w:sz w:val="24"/>
          <w:szCs w:val="24"/>
          <w:lang w:eastAsia="ar-SA"/>
        </w:rPr>
        <w:softHyphen/>
        <w:t>ной отработки с учителем). Разучивание с голоса коротких стихотворений, загадок, чистоговорок.</w:t>
      </w:r>
    </w:p>
    <w:p w14:paraId="5FF6EEA9"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i/>
          <w:kern w:val="1"/>
          <w:sz w:val="24"/>
          <w:szCs w:val="24"/>
          <w:lang w:eastAsia="ar-SA"/>
        </w:rPr>
        <w:t>Формирование элементарных навыков письма.</w:t>
      </w:r>
    </w:p>
    <w:p w14:paraId="1F2EAF86"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Развитие мелкой моторики пальцев рук; координации и точности</w:t>
      </w:r>
      <w:r w:rsidRPr="0002539A">
        <w:rPr>
          <w:rFonts w:ascii="Times New Roman" w:eastAsia="Arial Unicode MS" w:hAnsi="Times New Roman" w:cs="Times New Roman"/>
          <w:iCs/>
          <w:kern w:val="1"/>
          <w:sz w:val="24"/>
          <w:szCs w:val="24"/>
          <w:lang w:eastAsia="ar-SA"/>
        </w:rPr>
        <w:t xml:space="preserve"> движения руки. Развитие умения ориентироваться на пространстве листа в тетради и классной доски</w:t>
      </w:r>
      <w:r w:rsidRPr="0002539A">
        <w:rPr>
          <w:rFonts w:ascii="Times New Roman" w:eastAsia="Arial Unicode MS" w:hAnsi="Times New Roman" w:cs="Times New Roman"/>
          <w:i/>
          <w:iCs/>
          <w:kern w:val="1"/>
          <w:sz w:val="24"/>
          <w:szCs w:val="24"/>
          <w:lang w:eastAsia="ar-SA"/>
        </w:rPr>
        <w:t>.</w:t>
      </w:r>
    </w:p>
    <w:p w14:paraId="5D107142"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 xml:space="preserve">Усвоение начертания рукописных заглавных и строчных букв.  </w:t>
      </w:r>
    </w:p>
    <w:p w14:paraId="5AD5D90D"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Письмо букв, буквосочетаний, слогов, слов, предложений с соблюдением гигиенических норм. Овладение разборчивым, аккуратным письмом. Досло</w:t>
      </w:r>
      <w:r w:rsidRPr="0002539A">
        <w:rPr>
          <w:rFonts w:ascii="Times New Roman" w:eastAsia="Arial Unicode MS" w:hAnsi="Times New Roman" w:cs="Times New Roman"/>
          <w:kern w:val="1"/>
          <w:sz w:val="24"/>
          <w:szCs w:val="24"/>
          <w:lang w:eastAsia="ar-SA"/>
        </w:rPr>
        <w:softHyphen/>
        <w:t>вное списывание слов и предложений; списывание со вставкой пропущен</w:t>
      </w:r>
      <w:r w:rsidRPr="0002539A">
        <w:rPr>
          <w:rFonts w:ascii="Times New Roman" w:eastAsia="Arial Unicode MS" w:hAnsi="Times New Roman" w:cs="Times New Roman"/>
          <w:kern w:val="1"/>
          <w:sz w:val="24"/>
          <w:szCs w:val="24"/>
          <w:lang w:eastAsia="ar-SA"/>
        </w:rPr>
        <w:softHyphen/>
        <w:t>ной буквы или слога после предварительного разбора с учителем. Усвоение при</w:t>
      </w:r>
      <w:r w:rsidRPr="0002539A">
        <w:rPr>
          <w:rFonts w:ascii="Times New Roman" w:eastAsia="Arial Unicode MS" w:hAnsi="Times New Roman" w:cs="Times New Roman"/>
          <w:kern w:val="1"/>
          <w:sz w:val="24"/>
          <w:szCs w:val="24"/>
          <w:lang w:eastAsia="ar-SA"/>
        </w:rPr>
        <w:softHyphen/>
        <w:t>ёмов и последовательности правильного списывания текста. Письмо под ди</w:t>
      </w:r>
      <w:r w:rsidRPr="0002539A">
        <w:rPr>
          <w:rFonts w:ascii="Times New Roman" w:eastAsia="Arial Unicode MS" w:hAnsi="Times New Roman" w:cs="Times New Roman"/>
          <w:kern w:val="1"/>
          <w:sz w:val="24"/>
          <w:szCs w:val="24"/>
          <w:lang w:eastAsia="ar-SA"/>
        </w:rPr>
        <w:softHyphen/>
        <w:t>к</w:t>
      </w:r>
      <w:r w:rsidRPr="0002539A">
        <w:rPr>
          <w:rFonts w:ascii="Times New Roman" w:eastAsia="Arial Unicode MS" w:hAnsi="Times New Roman" w:cs="Times New Roman"/>
          <w:kern w:val="1"/>
          <w:sz w:val="24"/>
          <w:szCs w:val="24"/>
          <w:lang w:eastAsia="ar-SA"/>
        </w:rPr>
        <w:softHyphen/>
        <w:t>товку слов и предложений, написание которых не расходится с их произно</w:t>
      </w:r>
      <w:r w:rsidRPr="0002539A">
        <w:rPr>
          <w:rFonts w:ascii="Times New Roman" w:eastAsia="Arial Unicode MS" w:hAnsi="Times New Roman" w:cs="Times New Roman"/>
          <w:kern w:val="1"/>
          <w:sz w:val="24"/>
          <w:szCs w:val="24"/>
          <w:lang w:eastAsia="ar-SA"/>
        </w:rPr>
        <w:softHyphen/>
        <w:t>шением.</w:t>
      </w:r>
    </w:p>
    <w:p w14:paraId="58F4AD06"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kern w:val="1"/>
          <w:sz w:val="24"/>
          <w:szCs w:val="24"/>
          <w:lang w:eastAsia="ar-SA"/>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02539A">
        <w:rPr>
          <w:rFonts w:ascii="Times New Roman" w:eastAsia="Arial Unicode MS" w:hAnsi="Times New Roman" w:cs="Times New Roman"/>
          <w:b/>
          <w:bCs/>
          <w:i/>
          <w:iCs/>
          <w:kern w:val="1"/>
          <w:sz w:val="24"/>
          <w:szCs w:val="24"/>
          <w:lang w:eastAsia="ar-SA"/>
        </w:rPr>
        <w:t>ча</w:t>
      </w:r>
      <w:r w:rsidRPr="0002539A">
        <w:rPr>
          <w:rFonts w:ascii="Times New Roman" w:eastAsia="Arial Unicode MS" w:hAnsi="Times New Roman" w:cs="Times New Roman"/>
          <w:b/>
          <w:bCs/>
          <w:kern w:val="1"/>
          <w:sz w:val="24"/>
          <w:szCs w:val="24"/>
          <w:lang w:eastAsia="ar-SA"/>
        </w:rPr>
        <w:t>—</w:t>
      </w:r>
      <w:r w:rsidRPr="0002539A">
        <w:rPr>
          <w:rFonts w:ascii="Times New Roman" w:eastAsia="Arial Unicode MS" w:hAnsi="Times New Roman" w:cs="Times New Roman"/>
          <w:b/>
          <w:bCs/>
          <w:i/>
          <w:iCs/>
          <w:kern w:val="1"/>
          <w:sz w:val="24"/>
          <w:szCs w:val="24"/>
          <w:lang w:eastAsia="ar-SA"/>
        </w:rPr>
        <w:t>ща</w:t>
      </w:r>
      <w:r w:rsidRPr="0002539A">
        <w:rPr>
          <w:rFonts w:ascii="Times New Roman" w:eastAsia="Arial Unicode MS" w:hAnsi="Times New Roman" w:cs="Times New Roman"/>
          <w:b/>
          <w:bCs/>
          <w:kern w:val="1"/>
          <w:sz w:val="24"/>
          <w:szCs w:val="24"/>
          <w:lang w:eastAsia="ar-SA"/>
        </w:rPr>
        <w:t xml:space="preserve">, </w:t>
      </w:r>
      <w:r w:rsidRPr="0002539A">
        <w:rPr>
          <w:rFonts w:ascii="Times New Roman" w:eastAsia="Arial Unicode MS" w:hAnsi="Times New Roman" w:cs="Times New Roman"/>
          <w:b/>
          <w:bCs/>
          <w:i/>
          <w:iCs/>
          <w:kern w:val="1"/>
          <w:sz w:val="24"/>
          <w:szCs w:val="24"/>
          <w:lang w:eastAsia="ar-SA"/>
        </w:rPr>
        <w:t>чу</w:t>
      </w:r>
      <w:r w:rsidRPr="0002539A">
        <w:rPr>
          <w:rFonts w:ascii="Times New Roman" w:eastAsia="Arial Unicode MS" w:hAnsi="Times New Roman" w:cs="Times New Roman"/>
          <w:b/>
          <w:bCs/>
          <w:kern w:val="1"/>
          <w:sz w:val="24"/>
          <w:szCs w:val="24"/>
          <w:lang w:eastAsia="ar-SA"/>
        </w:rPr>
        <w:t>—</w:t>
      </w:r>
      <w:r w:rsidRPr="0002539A">
        <w:rPr>
          <w:rFonts w:ascii="Times New Roman" w:eastAsia="Arial Unicode MS" w:hAnsi="Times New Roman" w:cs="Times New Roman"/>
          <w:b/>
          <w:bCs/>
          <w:i/>
          <w:iCs/>
          <w:kern w:val="1"/>
          <w:sz w:val="24"/>
          <w:szCs w:val="24"/>
          <w:lang w:eastAsia="ar-SA"/>
        </w:rPr>
        <w:t>щу</w:t>
      </w:r>
      <w:r w:rsidRPr="0002539A">
        <w:rPr>
          <w:rFonts w:ascii="Times New Roman" w:eastAsia="Arial Unicode MS" w:hAnsi="Times New Roman" w:cs="Times New Roman"/>
          <w:b/>
          <w:bCs/>
          <w:kern w:val="1"/>
          <w:sz w:val="24"/>
          <w:szCs w:val="24"/>
          <w:lang w:eastAsia="ar-SA"/>
        </w:rPr>
        <w:t xml:space="preserve">, </w:t>
      </w:r>
      <w:r w:rsidRPr="0002539A">
        <w:rPr>
          <w:rFonts w:ascii="Times New Roman" w:eastAsia="Arial Unicode MS" w:hAnsi="Times New Roman" w:cs="Times New Roman"/>
          <w:b/>
          <w:bCs/>
          <w:i/>
          <w:iCs/>
          <w:kern w:val="1"/>
          <w:sz w:val="24"/>
          <w:szCs w:val="24"/>
          <w:lang w:eastAsia="ar-SA"/>
        </w:rPr>
        <w:t>жи</w:t>
      </w:r>
      <w:r w:rsidRPr="0002539A">
        <w:rPr>
          <w:rFonts w:ascii="Times New Roman" w:eastAsia="Arial Unicode MS" w:hAnsi="Times New Roman" w:cs="Times New Roman"/>
          <w:b/>
          <w:bCs/>
          <w:kern w:val="1"/>
          <w:sz w:val="24"/>
          <w:szCs w:val="24"/>
          <w:lang w:eastAsia="ar-SA"/>
        </w:rPr>
        <w:t>—</w:t>
      </w:r>
      <w:r w:rsidRPr="0002539A">
        <w:rPr>
          <w:rFonts w:ascii="Times New Roman" w:eastAsia="Arial Unicode MS" w:hAnsi="Times New Roman" w:cs="Times New Roman"/>
          <w:b/>
          <w:bCs/>
          <w:i/>
          <w:iCs/>
          <w:kern w:val="1"/>
          <w:sz w:val="24"/>
          <w:szCs w:val="24"/>
          <w:lang w:eastAsia="ar-SA"/>
        </w:rPr>
        <w:t>ши</w:t>
      </w:r>
      <w:r w:rsidRPr="0002539A">
        <w:rPr>
          <w:rFonts w:ascii="Times New Roman" w:eastAsia="Arial Unicode MS" w:hAnsi="Times New Roman" w:cs="Times New Roman"/>
          <w:kern w:val="1"/>
          <w:sz w:val="24"/>
          <w:szCs w:val="24"/>
          <w:lang w:eastAsia="ar-SA"/>
        </w:rPr>
        <w:t>).</w:t>
      </w:r>
    </w:p>
    <w:p w14:paraId="3D9EAF33"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i/>
          <w:kern w:val="1"/>
          <w:sz w:val="24"/>
          <w:szCs w:val="24"/>
          <w:lang w:eastAsia="ar-SA"/>
        </w:rPr>
        <w:t>Речевое развитие.</w:t>
      </w:r>
    </w:p>
    <w:p w14:paraId="0BB40036"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kern w:val="1"/>
          <w:sz w:val="24"/>
          <w:szCs w:val="24"/>
          <w:lang w:eastAsia="ar-SA"/>
        </w:rPr>
      </w:pPr>
      <w:r w:rsidRPr="0002539A">
        <w:rPr>
          <w:rFonts w:ascii="Times New Roman" w:eastAsia="Arial Unicode MS" w:hAnsi="Times New Roman" w:cs="Times New Roman"/>
          <w:kern w:val="1"/>
          <w:sz w:val="24"/>
          <w:szCs w:val="24"/>
          <w:lang w:eastAsia="ar-SA"/>
        </w:rPr>
        <w:lastRenderedPageBreak/>
        <w:t>Использование усвоенных языковых средств (слов, словосочетаний и кон</w:t>
      </w:r>
      <w:r w:rsidRPr="0002539A">
        <w:rPr>
          <w:rFonts w:ascii="Times New Roman" w:eastAsia="Arial Unicode MS" w:hAnsi="Times New Roman" w:cs="Times New Roman"/>
          <w:kern w:val="1"/>
          <w:sz w:val="24"/>
          <w:szCs w:val="24"/>
          <w:lang w:eastAsia="ar-SA"/>
        </w:rPr>
        <w:softHyphen/>
        <w:t>струкций предложений) для выражения просьбы и собственного намерения (после проведения под</w:t>
      </w:r>
      <w:r w:rsidRPr="0002539A">
        <w:rPr>
          <w:rFonts w:ascii="Times New Roman" w:eastAsia="Arial Unicode MS" w:hAnsi="Times New Roman" w:cs="Times New Roman"/>
          <w:kern w:val="1"/>
          <w:sz w:val="24"/>
          <w:szCs w:val="24"/>
          <w:lang w:eastAsia="ar-SA"/>
        </w:rPr>
        <w:softHyphen/>
        <w:t>го</w:t>
      </w:r>
      <w:r w:rsidRPr="0002539A">
        <w:rPr>
          <w:rFonts w:ascii="Times New Roman" w:eastAsia="Arial Unicode MS" w:hAnsi="Times New Roman" w:cs="Times New Roman"/>
          <w:kern w:val="1"/>
          <w:sz w:val="24"/>
          <w:szCs w:val="24"/>
          <w:lang w:eastAsia="ar-SA"/>
        </w:rPr>
        <w:softHyphen/>
        <w:t>товительной работы); ответов на вопросы педаго</w:t>
      </w:r>
      <w:r w:rsidRPr="0002539A">
        <w:rPr>
          <w:rFonts w:ascii="Times New Roman" w:eastAsia="Arial Unicode MS" w:hAnsi="Times New Roman" w:cs="Times New Roman"/>
          <w:kern w:val="1"/>
          <w:sz w:val="24"/>
          <w:szCs w:val="24"/>
          <w:lang w:eastAsia="ar-SA"/>
        </w:rPr>
        <w:softHyphen/>
        <w:t>га и товарищей класса. Пересказ про</w:t>
      </w:r>
      <w:r w:rsidRPr="0002539A">
        <w:rPr>
          <w:rFonts w:ascii="Times New Roman" w:eastAsia="Arial Unicode MS" w:hAnsi="Times New Roman" w:cs="Times New Roman"/>
          <w:kern w:val="1"/>
          <w:sz w:val="24"/>
          <w:szCs w:val="24"/>
          <w:lang w:eastAsia="ar-SA"/>
        </w:rPr>
        <w:softHyphen/>
        <w:t>с</w:t>
      </w:r>
      <w:r w:rsidRPr="0002539A">
        <w:rPr>
          <w:rFonts w:ascii="Times New Roman" w:eastAsia="Arial Unicode MS" w:hAnsi="Times New Roman" w:cs="Times New Roman"/>
          <w:kern w:val="1"/>
          <w:sz w:val="24"/>
          <w:szCs w:val="24"/>
          <w:lang w:eastAsia="ar-SA"/>
        </w:rPr>
        <w:softHyphen/>
        <w:t>лу</w:t>
      </w:r>
      <w:r w:rsidRPr="0002539A">
        <w:rPr>
          <w:rFonts w:ascii="Times New Roman" w:eastAsia="Arial Unicode MS" w:hAnsi="Times New Roman" w:cs="Times New Roman"/>
          <w:kern w:val="1"/>
          <w:sz w:val="24"/>
          <w:szCs w:val="24"/>
          <w:lang w:eastAsia="ar-SA"/>
        </w:rPr>
        <w:softHyphen/>
        <w:t>шанных и предварительно разобран</w:t>
      </w:r>
      <w:r w:rsidRPr="0002539A">
        <w:rPr>
          <w:rFonts w:ascii="Times New Roman" w:eastAsia="Arial Unicode MS" w:hAnsi="Times New Roman" w:cs="Times New Roman"/>
          <w:kern w:val="1"/>
          <w:sz w:val="24"/>
          <w:szCs w:val="24"/>
          <w:lang w:eastAsia="ar-SA"/>
        </w:rPr>
        <w:softHyphen/>
        <w:t>ных небольших по объему текстов с опорой на во</w:t>
      </w:r>
      <w:r w:rsidRPr="0002539A">
        <w:rPr>
          <w:rFonts w:ascii="Times New Roman" w:eastAsia="Arial Unicode MS" w:hAnsi="Times New Roman" w:cs="Times New Roman"/>
          <w:kern w:val="1"/>
          <w:sz w:val="24"/>
          <w:szCs w:val="24"/>
          <w:lang w:eastAsia="ar-SA"/>
        </w:rPr>
        <w:softHyphen/>
        <w:t>п</w:t>
      </w:r>
      <w:r w:rsidRPr="0002539A">
        <w:rPr>
          <w:rFonts w:ascii="Times New Roman" w:eastAsia="Arial Unicode MS" w:hAnsi="Times New Roman" w:cs="Times New Roman"/>
          <w:kern w:val="1"/>
          <w:sz w:val="24"/>
          <w:szCs w:val="24"/>
          <w:lang w:eastAsia="ar-SA"/>
        </w:rPr>
        <w:softHyphen/>
        <w:t>росы учителя и ил</w:t>
      </w:r>
      <w:r w:rsidRPr="0002539A">
        <w:rPr>
          <w:rFonts w:ascii="Times New Roman" w:eastAsia="Arial Unicode MS" w:hAnsi="Times New Roman" w:cs="Times New Roman"/>
          <w:kern w:val="1"/>
          <w:sz w:val="24"/>
          <w:szCs w:val="24"/>
          <w:lang w:eastAsia="ar-SA"/>
        </w:rPr>
        <w:softHyphen/>
        <w:t>лю</w:t>
      </w:r>
      <w:r w:rsidRPr="0002539A">
        <w:rPr>
          <w:rFonts w:ascii="Times New Roman" w:eastAsia="Arial Unicode MS" w:hAnsi="Times New Roman" w:cs="Times New Roman"/>
          <w:kern w:val="1"/>
          <w:sz w:val="24"/>
          <w:szCs w:val="24"/>
          <w:lang w:eastAsia="ar-SA"/>
        </w:rPr>
        <w:softHyphen/>
        <w:t>с</w:t>
      </w:r>
      <w:r w:rsidRPr="0002539A">
        <w:rPr>
          <w:rFonts w:ascii="Times New Roman" w:eastAsia="Arial Unicode MS" w:hAnsi="Times New Roman" w:cs="Times New Roman"/>
          <w:kern w:val="1"/>
          <w:sz w:val="24"/>
          <w:szCs w:val="24"/>
          <w:lang w:eastAsia="ar-SA"/>
        </w:rPr>
        <w:softHyphen/>
        <w:t>т</w:t>
      </w:r>
      <w:r w:rsidRPr="0002539A">
        <w:rPr>
          <w:rFonts w:ascii="Times New Roman" w:eastAsia="Arial Unicode MS" w:hAnsi="Times New Roman" w:cs="Times New Roman"/>
          <w:kern w:val="1"/>
          <w:sz w:val="24"/>
          <w:szCs w:val="24"/>
          <w:lang w:eastAsia="ar-SA"/>
        </w:rPr>
        <w:softHyphen/>
        <w:t>ра</w:t>
      </w:r>
      <w:r w:rsidRPr="0002539A">
        <w:rPr>
          <w:rFonts w:ascii="Times New Roman" w:eastAsia="Arial Unicode MS" w:hAnsi="Times New Roman" w:cs="Times New Roman"/>
          <w:kern w:val="1"/>
          <w:sz w:val="24"/>
          <w:szCs w:val="24"/>
          <w:lang w:eastAsia="ar-SA"/>
        </w:rPr>
        <w:softHyphen/>
        <w:t>тивный ма</w:t>
      </w:r>
      <w:r w:rsidRPr="0002539A">
        <w:rPr>
          <w:rFonts w:ascii="Times New Roman" w:eastAsia="Arial Unicode MS" w:hAnsi="Times New Roman" w:cs="Times New Roman"/>
          <w:kern w:val="1"/>
          <w:sz w:val="24"/>
          <w:szCs w:val="24"/>
          <w:lang w:eastAsia="ar-SA"/>
        </w:rPr>
        <w:softHyphen/>
        <w:t>те</w:t>
      </w:r>
      <w:r w:rsidRPr="0002539A">
        <w:rPr>
          <w:rFonts w:ascii="Times New Roman" w:eastAsia="Arial Unicode MS" w:hAnsi="Times New Roman" w:cs="Times New Roman"/>
          <w:kern w:val="1"/>
          <w:sz w:val="24"/>
          <w:szCs w:val="24"/>
          <w:lang w:eastAsia="ar-SA"/>
        </w:rPr>
        <w:softHyphen/>
        <w:t>ри</w:t>
      </w:r>
      <w:r w:rsidRPr="0002539A">
        <w:rPr>
          <w:rFonts w:ascii="Times New Roman" w:eastAsia="Arial Unicode MS" w:hAnsi="Times New Roman" w:cs="Times New Roman"/>
          <w:kern w:val="1"/>
          <w:sz w:val="24"/>
          <w:szCs w:val="24"/>
          <w:lang w:eastAsia="ar-SA"/>
        </w:rPr>
        <w:softHyphen/>
        <w:t>ал. Составление двух-трех предложений с опорой на серию сю</w:t>
      </w:r>
      <w:r w:rsidRPr="0002539A">
        <w:rPr>
          <w:rFonts w:ascii="Times New Roman" w:eastAsia="Arial Unicode MS" w:hAnsi="Times New Roman" w:cs="Times New Roman"/>
          <w:kern w:val="1"/>
          <w:sz w:val="24"/>
          <w:szCs w:val="24"/>
          <w:lang w:eastAsia="ar-SA"/>
        </w:rPr>
        <w:softHyphen/>
        <w:t>жетных кар</w:t>
      </w:r>
      <w:r w:rsidRPr="0002539A">
        <w:rPr>
          <w:rFonts w:ascii="Times New Roman" w:eastAsia="Arial Unicode MS" w:hAnsi="Times New Roman" w:cs="Times New Roman"/>
          <w:kern w:val="1"/>
          <w:sz w:val="24"/>
          <w:szCs w:val="24"/>
          <w:lang w:eastAsia="ar-SA"/>
        </w:rPr>
        <w:softHyphen/>
        <w:t>тин, организованные наблюдения, практические действия и т.д.</w:t>
      </w:r>
    </w:p>
    <w:p w14:paraId="1378D270" w14:textId="77777777" w:rsidR="0002539A" w:rsidRPr="0002539A" w:rsidRDefault="0002539A" w:rsidP="003A3383">
      <w:pPr>
        <w:suppressAutoHyphens/>
        <w:spacing w:before="120" w:after="120" w:line="240" w:lineRule="auto"/>
        <w:ind w:firstLine="709"/>
        <w:rPr>
          <w:rFonts w:ascii="Times New Roman" w:eastAsia="Arial Unicode MS" w:hAnsi="Times New Roman" w:cs="Times New Roman"/>
          <w:b/>
          <w:bCs/>
          <w:kern w:val="1"/>
          <w:sz w:val="24"/>
          <w:szCs w:val="24"/>
          <w:lang w:eastAsia="ar-SA"/>
        </w:rPr>
      </w:pPr>
      <w:r w:rsidRPr="0002539A">
        <w:rPr>
          <w:rFonts w:ascii="Times New Roman" w:eastAsia="Arial Unicode MS" w:hAnsi="Times New Roman" w:cs="Times New Roman"/>
          <w:b/>
          <w:kern w:val="1"/>
          <w:sz w:val="24"/>
          <w:szCs w:val="24"/>
          <w:lang w:eastAsia="ar-SA"/>
        </w:rPr>
        <w:t>Практические грамматические упражнения и развитие речи</w:t>
      </w:r>
    </w:p>
    <w:p w14:paraId="1D2DDCB8"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kern w:val="1"/>
          <w:sz w:val="24"/>
          <w:szCs w:val="24"/>
          <w:lang w:eastAsia="ar-SA"/>
        </w:rPr>
      </w:pPr>
      <w:r w:rsidRPr="0002539A">
        <w:rPr>
          <w:rFonts w:ascii="Times New Roman" w:eastAsia="Arial Unicode MS" w:hAnsi="Times New Roman" w:cs="Times New Roman"/>
          <w:b/>
          <w:bCs/>
          <w:kern w:val="1"/>
          <w:sz w:val="24"/>
          <w:szCs w:val="24"/>
          <w:lang w:eastAsia="ar-SA"/>
        </w:rPr>
        <w:t>Фонетика.</w:t>
      </w:r>
      <w:r w:rsidRPr="0002539A">
        <w:rPr>
          <w:rFonts w:ascii="Times New Roman" w:eastAsia="Arial Unicode MS" w:hAnsi="Times New Roman" w:cs="Times New Roman"/>
          <w:kern w:val="1"/>
          <w:sz w:val="24"/>
          <w:szCs w:val="24"/>
          <w:lang w:eastAsia="ar-SA"/>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14:paraId="03794402"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bCs/>
          <w:kern w:val="1"/>
          <w:sz w:val="24"/>
          <w:szCs w:val="24"/>
          <w:lang w:eastAsia="ar-SA"/>
        </w:rPr>
      </w:pPr>
      <w:r w:rsidRPr="0002539A">
        <w:rPr>
          <w:rFonts w:ascii="Times New Roman" w:eastAsia="Arial Unicode MS" w:hAnsi="Times New Roman" w:cs="Times New Roman"/>
          <w:b/>
          <w:kern w:val="1"/>
          <w:sz w:val="24"/>
          <w:szCs w:val="24"/>
          <w:lang w:eastAsia="ar-SA"/>
        </w:rPr>
        <w:t>Графика.</w:t>
      </w:r>
      <w:r w:rsidRPr="0002539A">
        <w:rPr>
          <w:rFonts w:ascii="Times New Roman" w:eastAsia="Arial Unicode MS" w:hAnsi="Times New Roman" w:cs="Times New Roman"/>
          <w:kern w:val="1"/>
          <w:sz w:val="24"/>
          <w:szCs w:val="24"/>
          <w:lang w:eastAsia="ar-SA"/>
        </w:rPr>
        <w:t xml:space="preserve"> Обозначение мягкости согласных на письме буквами </w:t>
      </w:r>
      <w:r w:rsidRPr="0002539A">
        <w:rPr>
          <w:rFonts w:ascii="Times New Roman" w:eastAsia="Arial Unicode MS" w:hAnsi="Times New Roman" w:cs="Times New Roman"/>
          <w:b/>
          <w:bCs/>
          <w:kern w:val="1"/>
          <w:sz w:val="24"/>
          <w:szCs w:val="24"/>
          <w:lang w:eastAsia="ar-SA"/>
        </w:rPr>
        <w:t>ь, е, ё, и, ю, я</w:t>
      </w:r>
      <w:r w:rsidRPr="0002539A">
        <w:rPr>
          <w:rFonts w:ascii="Times New Roman" w:eastAsia="Arial Unicode MS" w:hAnsi="Times New Roman" w:cs="Times New Roman"/>
          <w:kern w:val="1"/>
          <w:sz w:val="24"/>
          <w:szCs w:val="24"/>
          <w:lang w:eastAsia="ar-SA"/>
        </w:rPr>
        <w:t xml:space="preserve">. Разделительный </w:t>
      </w:r>
      <w:r w:rsidRPr="0002539A">
        <w:rPr>
          <w:rFonts w:ascii="Times New Roman" w:eastAsia="Arial Unicode MS" w:hAnsi="Times New Roman" w:cs="Times New Roman"/>
          <w:b/>
          <w:bCs/>
          <w:kern w:val="1"/>
          <w:sz w:val="24"/>
          <w:szCs w:val="24"/>
          <w:lang w:eastAsia="ar-SA"/>
        </w:rPr>
        <w:t>ь</w:t>
      </w:r>
      <w:r w:rsidRPr="0002539A">
        <w:rPr>
          <w:rFonts w:ascii="Times New Roman" w:eastAsia="Arial Unicode MS" w:hAnsi="Times New Roman" w:cs="Times New Roman"/>
          <w:kern w:val="1"/>
          <w:sz w:val="24"/>
          <w:szCs w:val="24"/>
          <w:lang w:eastAsia="ar-SA"/>
        </w:rPr>
        <w:t>. Слог. Перенос слов. Алфавит.</w:t>
      </w:r>
    </w:p>
    <w:p w14:paraId="5E32A6F0"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b/>
          <w:bCs/>
          <w:kern w:val="1"/>
          <w:sz w:val="24"/>
          <w:szCs w:val="24"/>
          <w:lang w:eastAsia="ar-SA"/>
        </w:rPr>
        <w:t>Слово.</w:t>
      </w:r>
      <w:r w:rsidRPr="0002539A">
        <w:rPr>
          <w:rFonts w:ascii="Times New Roman" w:eastAsia="Arial Unicode MS" w:hAnsi="Times New Roman" w:cs="Times New Roman"/>
          <w:kern w:val="1"/>
          <w:sz w:val="24"/>
          <w:szCs w:val="24"/>
          <w:lang w:eastAsia="ar-SA"/>
        </w:rPr>
        <w:t xml:space="preserve"> Слова, обозначающие </w:t>
      </w:r>
      <w:r w:rsidRPr="0002539A">
        <w:rPr>
          <w:rFonts w:ascii="Times New Roman" w:eastAsia="Arial Unicode MS" w:hAnsi="Times New Roman" w:cs="Times New Roman"/>
          <w:b/>
          <w:bCs/>
          <w:i/>
          <w:iCs/>
          <w:kern w:val="1"/>
          <w:sz w:val="24"/>
          <w:szCs w:val="24"/>
          <w:lang w:eastAsia="ar-SA"/>
        </w:rPr>
        <w:t>название предметов</w:t>
      </w:r>
      <w:r w:rsidRPr="0002539A">
        <w:rPr>
          <w:rFonts w:ascii="Times New Roman" w:eastAsia="Arial Unicode MS" w:hAnsi="Times New Roman" w:cs="Times New Roman"/>
          <w:kern w:val="1"/>
          <w:sz w:val="24"/>
          <w:szCs w:val="24"/>
          <w:lang w:eastAsia="ar-SA"/>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14:paraId="583B3774"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14:paraId="72CB370D"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 xml:space="preserve">Знакомство с антонимами и синонимами без называния терминов («Слова-друзья» и «Слова-враги»). </w:t>
      </w:r>
    </w:p>
    <w:p w14:paraId="790BECB9"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 xml:space="preserve">Слова, обозначающие </w:t>
      </w:r>
      <w:r w:rsidRPr="0002539A">
        <w:rPr>
          <w:rFonts w:ascii="Times New Roman" w:eastAsia="Arial Unicode MS" w:hAnsi="Times New Roman" w:cs="Times New Roman"/>
          <w:b/>
          <w:bCs/>
          <w:i/>
          <w:iCs/>
          <w:kern w:val="1"/>
          <w:sz w:val="24"/>
          <w:szCs w:val="24"/>
          <w:lang w:eastAsia="ar-SA"/>
        </w:rPr>
        <w:t>название действий</w:t>
      </w:r>
      <w:r w:rsidRPr="0002539A">
        <w:rPr>
          <w:rFonts w:ascii="Times New Roman" w:eastAsia="Arial Unicode MS" w:hAnsi="Times New Roman" w:cs="Times New Roman"/>
          <w:kern w:val="1"/>
          <w:sz w:val="24"/>
          <w:szCs w:val="24"/>
          <w:lang w:eastAsia="ar-SA"/>
        </w:rPr>
        <w:t>. Различение действия и его названия. Название действий</w:t>
      </w:r>
      <w:r w:rsidRPr="0002539A">
        <w:rPr>
          <w:rFonts w:ascii="Times New Roman" w:eastAsia="Arial Unicode MS" w:hAnsi="Times New Roman" w:cs="Times New Roman"/>
          <w:kern w:val="1"/>
          <w:sz w:val="24"/>
          <w:szCs w:val="24"/>
          <w:lang w:eastAsia="ar-SA"/>
        </w:rPr>
        <w:tab/>
        <w:t xml:space="preserve"> по вопросам </w:t>
      </w:r>
      <w:r w:rsidRPr="0002539A">
        <w:rPr>
          <w:rFonts w:ascii="Times New Roman" w:eastAsia="Arial Unicode MS" w:hAnsi="Times New Roman" w:cs="Times New Roman"/>
          <w:i/>
          <w:iCs/>
          <w:kern w:val="1"/>
          <w:sz w:val="24"/>
          <w:szCs w:val="24"/>
          <w:lang w:eastAsia="ar-SA"/>
        </w:rPr>
        <w:t xml:space="preserve">что делает? что делают? что делал? что будет делать? </w:t>
      </w:r>
      <w:r w:rsidRPr="0002539A">
        <w:rPr>
          <w:rFonts w:ascii="Times New Roman" w:eastAsia="Arial Unicode MS" w:hAnsi="Times New Roman" w:cs="Times New Roman"/>
          <w:kern w:val="1"/>
          <w:sz w:val="24"/>
          <w:szCs w:val="24"/>
          <w:lang w:eastAsia="ar-SA"/>
        </w:rPr>
        <w:t xml:space="preserve">Согласование слов-действий со словами-предметами.  </w:t>
      </w:r>
    </w:p>
    <w:p w14:paraId="598570EA" w14:textId="77777777" w:rsidR="0002539A" w:rsidRPr="0002539A" w:rsidRDefault="0002539A" w:rsidP="0002539A">
      <w:pPr>
        <w:tabs>
          <w:tab w:val="left" w:pos="5530"/>
        </w:tabs>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 xml:space="preserve">Слова, обозначающие </w:t>
      </w:r>
      <w:r w:rsidRPr="0002539A">
        <w:rPr>
          <w:rFonts w:ascii="Times New Roman" w:eastAsia="Arial Unicode MS" w:hAnsi="Times New Roman" w:cs="Times New Roman"/>
          <w:b/>
          <w:bCs/>
          <w:i/>
          <w:iCs/>
          <w:kern w:val="1"/>
          <w:sz w:val="24"/>
          <w:szCs w:val="24"/>
          <w:lang w:eastAsia="ar-SA"/>
        </w:rPr>
        <w:t>признак предмета</w:t>
      </w:r>
      <w:r w:rsidRPr="0002539A">
        <w:rPr>
          <w:rFonts w:ascii="Times New Roman" w:eastAsia="Arial Unicode MS" w:hAnsi="Times New Roman" w:cs="Times New Roman"/>
          <w:kern w:val="1"/>
          <w:sz w:val="24"/>
          <w:szCs w:val="24"/>
          <w:lang w:eastAsia="ar-SA"/>
        </w:rPr>
        <w:t xml:space="preserve">. Определение признака предмета по вопросам </w:t>
      </w:r>
      <w:r w:rsidRPr="0002539A">
        <w:rPr>
          <w:rFonts w:ascii="Times New Roman" w:eastAsia="Arial Unicode MS" w:hAnsi="Times New Roman" w:cs="Times New Roman"/>
          <w:i/>
          <w:iCs/>
          <w:kern w:val="1"/>
          <w:sz w:val="24"/>
          <w:szCs w:val="24"/>
          <w:lang w:eastAsia="ar-SA"/>
        </w:rPr>
        <w:t xml:space="preserve">какой? какая? какое? какие? </w:t>
      </w:r>
      <w:r w:rsidRPr="0002539A">
        <w:rPr>
          <w:rFonts w:ascii="Times New Roman" w:eastAsia="Arial Unicode MS" w:hAnsi="Times New Roman" w:cs="Times New Roman"/>
          <w:kern w:val="1"/>
          <w:sz w:val="24"/>
          <w:szCs w:val="24"/>
          <w:lang w:eastAsia="ar-SA"/>
        </w:rPr>
        <w:t>Название признаков, обозначающих цвет, форму, величину, материал, вкус предмета.</w:t>
      </w:r>
      <w:r w:rsidRPr="0002539A">
        <w:rPr>
          <w:rFonts w:ascii="Times New Roman" w:eastAsia="Arial Unicode MS" w:hAnsi="Times New Roman" w:cs="Times New Roman"/>
          <w:i/>
          <w:iCs/>
          <w:kern w:val="1"/>
          <w:sz w:val="24"/>
          <w:szCs w:val="24"/>
          <w:lang w:eastAsia="ar-SA"/>
        </w:rPr>
        <w:t xml:space="preserve"> </w:t>
      </w:r>
    </w:p>
    <w:p w14:paraId="6F4996A6"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bCs/>
          <w:i/>
          <w:iCs/>
          <w:kern w:val="1"/>
          <w:sz w:val="24"/>
          <w:szCs w:val="24"/>
          <w:lang w:eastAsia="ar-SA"/>
        </w:rPr>
      </w:pPr>
      <w:r w:rsidRPr="0002539A">
        <w:rPr>
          <w:rFonts w:ascii="Times New Roman" w:eastAsia="Arial Unicode MS" w:hAnsi="Times New Roman" w:cs="Times New Roman"/>
          <w:kern w:val="1"/>
          <w:sz w:val="24"/>
          <w:szCs w:val="24"/>
          <w:lang w:eastAsia="ar-SA"/>
        </w:rPr>
        <w:t>Дифференциация слов, относящихся к разным категориям.</w:t>
      </w:r>
    </w:p>
    <w:p w14:paraId="75254FBE"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kern w:val="1"/>
          <w:sz w:val="24"/>
          <w:szCs w:val="24"/>
          <w:lang w:eastAsia="ar-SA"/>
        </w:rPr>
      </w:pPr>
      <w:r w:rsidRPr="0002539A">
        <w:rPr>
          <w:rFonts w:ascii="Times New Roman" w:eastAsia="Arial Unicode MS" w:hAnsi="Times New Roman" w:cs="Times New Roman"/>
          <w:b/>
          <w:bCs/>
          <w:i/>
          <w:iCs/>
          <w:kern w:val="1"/>
          <w:sz w:val="24"/>
          <w:szCs w:val="24"/>
          <w:lang w:eastAsia="ar-SA"/>
        </w:rPr>
        <w:t>Предлог.</w:t>
      </w:r>
      <w:r w:rsidRPr="0002539A">
        <w:rPr>
          <w:rFonts w:ascii="Times New Roman" w:eastAsia="Arial Unicode MS" w:hAnsi="Times New Roman" w:cs="Times New Roman"/>
          <w:kern w:val="1"/>
          <w:sz w:val="24"/>
          <w:szCs w:val="24"/>
          <w:lang w:eastAsia="ar-SA"/>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14:paraId="33712C87"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kern w:val="1"/>
          <w:sz w:val="24"/>
          <w:szCs w:val="24"/>
          <w:lang w:eastAsia="ar-SA"/>
        </w:rPr>
      </w:pPr>
      <w:r w:rsidRPr="0002539A">
        <w:rPr>
          <w:rFonts w:ascii="Times New Roman" w:eastAsia="Arial Unicode MS" w:hAnsi="Times New Roman" w:cs="Times New Roman"/>
          <w:b/>
          <w:kern w:val="1"/>
          <w:sz w:val="24"/>
          <w:szCs w:val="24"/>
          <w:lang w:eastAsia="ar-SA"/>
        </w:rPr>
        <w:t xml:space="preserve">Имена собственные </w:t>
      </w:r>
      <w:r w:rsidRPr="0002539A">
        <w:rPr>
          <w:rFonts w:ascii="Times New Roman" w:eastAsia="Arial Unicode MS" w:hAnsi="Times New Roman" w:cs="Times New Roman"/>
          <w:kern w:val="1"/>
          <w:sz w:val="24"/>
          <w:szCs w:val="24"/>
          <w:lang w:eastAsia="ar-SA"/>
        </w:rPr>
        <w:t>(имена и фамилии людей, клички животных, названия городов, сел, улиц, площадей).</w:t>
      </w:r>
    </w:p>
    <w:p w14:paraId="17C5FE4D"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kern w:val="1"/>
          <w:sz w:val="24"/>
          <w:szCs w:val="24"/>
          <w:lang w:eastAsia="ar-SA"/>
        </w:rPr>
      </w:pPr>
      <w:r w:rsidRPr="0002539A">
        <w:rPr>
          <w:rFonts w:ascii="Times New Roman" w:eastAsia="Arial Unicode MS" w:hAnsi="Times New Roman" w:cs="Times New Roman"/>
          <w:b/>
          <w:kern w:val="1"/>
          <w:sz w:val="24"/>
          <w:szCs w:val="24"/>
          <w:lang w:eastAsia="ar-SA"/>
        </w:rPr>
        <w:t>Правописание</w:t>
      </w:r>
      <w:r w:rsidRPr="0002539A">
        <w:rPr>
          <w:rFonts w:ascii="Times New Roman" w:eastAsia="Arial Unicode MS" w:hAnsi="Times New Roman" w:cs="Times New Roman"/>
          <w:kern w:val="1"/>
          <w:sz w:val="24"/>
          <w:szCs w:val="24"/>
          <w:lang w:eastAsia="ar-SA"/>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14:paraId="21B99FD9"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bCs/>
          <w:kern w:val="1"/>
          <w:sz w:val="24"/>
          <w:szCs w:val="24"/>
          <w:lang w:eastAsia="ar-SA"/>
        </w:rPr>
      </w:pPr>
      <w:r w:rsidRPr="0002539A">
        <w:rPr>
          <w:rFonts w:ascii="Times New Roman" w:eastAsia="Arial Unicode MS" w:hAnsi="Times New Roman" w:cs="Times New Roman"/>
          <w:b/>
          <w:kern w:val="1"/>
          <w:sz w:val="24"/>
          <w:szCs w:val="24"/>
          <w:lang w:eastAsia="ar-SA"/>
        </w:rPr>
        <w:t>Родственные слова</w:t>
      </w:r>
      <w:r w:rsidRPr="0002539A">
        <w:rPr>
          <w:rFonts w:ascii="Times New Roman" w:eastAsia="Arial Unicode MS" w:hAnsi="Times New Roman" w:cs="Times New Roman"/>
          <w:kern w:val="1"/>
          <w:sz w:val="24"/>
          <w:szCs w:val="24"/>
          <w:lang w:eastAsia="ar-SA"/>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14:paraId="6936136F" w14:textId="6349B6DE" w:rsidR="0002539A" w:rsidRPr="0002539A" w:rsidRDefault="0002539A" w:rsidP="0002539A">
      <w:pPr>
        <w:suppressAutoHyphens/>
        <w:spacing w:after="0" w:line="240" w:lineRule="auto"/>
        <w:ind w:firstLine="709"/>
        <w:jc w:val="both"/>
        <w:rPr>
          <w:rFonts w:ascii="Times New Roman" w:eastAsia="Arial Unicode MS" w:hAnsi="Times New Roman" w:cs="Times New Roman"/>
          <w:b/>
          <w:kern w:val="1"/>
          <w:sz w:val="24"/>
          <w:szCs w:val="24"/>
          <w:lang w:eastAsia="ar-SA"/>
        </w:rPr>
      </w:pPr>
      <w:r w:rsidRPr="0002539A">
        <w:rPr>
          <w:rFonts w:ascii="Times New Roman" w:eastAsia="Arial Unicode MS" w:hAnsi="Times New Roman" w:cs="Times New Roman"/>
          <w:b/>
          <w:bCs/>
          <w:kern w:val="1"/>
          <w:sz w:val="24"/>
          <w:szCs w:val="24"/>
          <w:lang w:eastAsia="ar-SA"/>
        </w:rPr>
        <w:t>Предложение.</w:t>
      </w:r>
      <w:r w:rsidRPr="0002539A">
        <w:rPr>
          <w:rFonts w:ascii="Times New Roman" w:eastAsia="Arial Unicode MS" w:hAnsi="Times New Roman" w:cs="Times New Roman"/>
          <w:kern w:val="1"/>
          <w:sz w:val="24"/>
          <w:szCs w:val="24"/>
          <w:lang w:eastAsia="ar-SA"/>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w:t>
      </w:r>
      <w:r w:rsidR="005D71F2">
        <w:rPr>
          <w:rFonts w:ascii="Times New Roman" w:eastAsia="Arial Unicode MS" w:hAnsi="Times New Roman" w:cs="Times New Roman"/>
          <w:kern w:val="1"/>
          <w:sz w:val="24"/>
          <w:szCs w:val="24"/>
          <w:lang w:eastAsia="ar-SA"/>
        </w:rPr>
        <w:t>м</w:t>
      </w:r>
      <w:r w:rsidRPr="0002539A">
        <w:rPr>
          <w:rFonts w:ascii="Times New Roman" w:eastAsia="Arial Unicode MS" w:hAnsi="Times New Roman" w:cs="Times New Roman"/>
          <w:kern w:val="1"/>
          <w:sz w:val="24"/>
          <w:szCs w:val="24"/>
          <w:lang w:eastAsia="ar-SA"/>
        </w:rPr>
        <w:t>. Распространение предложений с опорой на предметную картинку или вопросы. Работа с деформированными предложениями. Работа с диалогами.</w:t>
      </w:r>
    </w:p>
    <w:p w14:paraId="5A946DBA"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kern w:val="1"/>
          <w:sz w:val="24"/>
          <w:szCs w:val="24"/>
          <w:lang w:eastAsia="ar-SA"/>
        </w:rPr>
      </w:pPr>
      <w:r w:rsidRPr="0002539A">
        <w:rPr>
          <w:rFonts w:ascii="Times New Roman" w:eastAsia="Arial Unicode MS" w:hAnsi="Times New Roman" w:cs="Times New Roman"/>
          <w:b/>
          <w:kern w:val="1"/>
          <w:sz w:val="24"/>
          <w:szCs w:val="24"/>
          <w:lang w:eastAsia="ar-SA"/>
        </w:rPr>
        <w:t>Развитие речи.</w:t>
      </w:r>
      <w:r w:rsidRPr="0002539A">
        <w:rPr>
          <w:rFonts w:ascii="Times New Roman" w:eastAsia="Arial Unicode MS" w:hAnsi="Times New Roman" w:cs="Times New Roman"/>
          <w:kern w:val="1"/>
          <w:sz w:val="24"/>
          <w:szCs w:val="24"/>
          <w:lang w:eastAsia="ar-SA"/>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14:paraId="2742EE81" w14:textId="77777777" w:rsidR="004C009B" w:rsidRPr="001344E6" w:rsidRDefault="004C009B" w:rsidP="0002539A">
      <w:pPr>
        <w:suppressAutoHyphens/>
        <w:spacing w:before="120" w:after="120" w:line="240" w:lineRule="auto"/>
        <w:ind w:firstLine="709"/>
        <w:jc w:val="center"/>
        <w:rPr>
          <w:rFonts w:ascii="Times New Roman" w:eastAsia="Arial Unicode MS" w:hAnsi="Times New Roman" w:cs="Times New Roman"/>
          <w:b/>
          <w:kern w:val="1"/>
          <w:sz w:val="16"/>
          <w:szCs w:val="16"/>
          <w:lang w:eastAsia="ar-SA"/>
        </w:rPr>
      </w:pPr>
    </w:p>
    <w:p w14:paraId="0B4261B3" w14:textId="42DC19E2" w:rsidR="0002539A" w:rsidRDefault="003A3383" w:rsidP="004C009B">
      <w:pPr>
        <w:suppressAutoHyphens/>
        <w:spacing w:before="120" w:after="120" w:line="240" w:lineRule="auto"/>
        <w:jc w:val="center"/>
        <w:rPr>
          <w:rFonts w:ascii="Times New Roman" w:eastAsia="Arial Unicode MS" w:hAnsi="Times New Roman" w:cs="Times New Roman"/>
          <w:b/>
          <w:kern w:val="1"/>
          <w:sz w:val="24"/>
          <w:szCs w:val="24"/>
          <w:lang w:eastAsia="ar-SA"/>
        </w:rPr>
      </w:pPr>
      <w:r>
        <w:rPr>
          <w:rFonts w:ascii="Times New Roman" w:eastAsia="Arial Unicode MS" w:hAnsi="Times New Roman" w:cs="Times New Roman"/>
          <w:b/>
          <w:kern w:val="1"/>
          <w:sz w:val="24"/>
          <w:szCs w:val="24"/>
          <w:lang w:eastAsia="ar-SA"/>
        </w:rPr>
        <w:lastRenderedPageBreak/>
        <w:t>ЧТЕНИЕ</w:t>
      </w:r>
    </w:p>
    <w:p w14:paraId="4E6D5D0C" w14:textId="7B4E243E" w:rsidR="004C009B" w:rsidRDefault="00954C06" w:rsidP="004C009B">
      <w:pPr>
        <w:suppressAutoHyphens/>
        <w:spacing w:after="0" w:line="240" w:lineRule="auto"/>
        <w:jc w:val="center"/>
        <w:rPr>
          <w:rFonts w:ascii="Times New Roman" w:eastAsia="Arial Unicode MS" w:hAnsi="Times New Roman" w:cs="Times New Roman"/>
          <w:b/>
          <w:bCs/>
          <w:kern w:val="1"/>
          <w:sz w:val="24"/>
          <w:szCs w:val="24"/>
          <w:lang w:eastAsia="ar-SA"/>
        </w:rPr>
      </w:pPr>
      <w:r>
        <w:rPr>
          <w:rFonts w:ascii="Times New Roman" w:eastAsia="Arial Unicode MS" w:hAnsi="Times New Roman" w:cs="Times New Roman"/>
          <w:b/>
          <w:bCs/>
          <w:kern w:val="1"/>
          <w:sz w:val="24"/>
          <w:szCs w:val="24"/>
          <w:lang w:eastAsia="ar-SA"/>
        </w:rPr>
        <w:t>1</w:t>
      </w:r>
      <w:r w:rsidRPr="00954C06">
        <w:rPr>
          <w:rFonts w:ascii="Times New Roman" w:eastAsia="Arial Unicode MS" w:hAnsi="Times New Roman" w:cs="Times New Roman"/>
          <w:b/>
          <w:bCs/>
          <w:kern w:val="1"/>
          <w:sz w:val="24"/>
          <w:szCs w:val="24"/>
          <w:vertAlign w:val="superscript"/>
          <w:lang w:eastAsia="ar-SA"/>
        </w:rPr>
        <w:t>д</w:t>
      </w:r>
      <w:r>
        <w:rPr>
          <w:rFonts w:ascii="Times New Roman" w:eastAsia="Arial Unicode MS" w:hAnsi="Times New Roman" w:cs="Times New Roman"/>
          <w:b/>
          <w:bCs/>
          <w:kern w:val="1"/>
          <w:sz w:val="24"/>
          <w:szCs w:val="24"/>
          <w:lang w:eastAsia="ar-SA"/>
        </w:rPr>
        <w:t xml:space="preserve">, </w:t>
      </w:r>
      <w:r w:rsidR="004C009B">
        <w:rPr>
          <w:rFonts w:ascii="Times New Roman" w:eastAsia="Arial Unicode MS" w:hAnsi="Times New Roman" w:cs="Times New Roman"/>
          <w:b/>
          <w:bCs/>
          <w:kern w:val="1"/>
          <w:sz w:val="24"/>
          <w:szCs w:val="24"/>
          <w:lang w:eastAsia="ar-SA"/>
        </w:rPr>
        <w:t>1-4 классы</w:t>
      </w:r>
    </w:p>
    <w:p w14:paraId="54977EC8" w14:textId="6F25EDFD" w:rsidR="004C009B" w:rsidRDefault="004C009B" w:rsidP="004C009B">
      <w:pPr>
        <w:suppressAutoHyphens/>
        <w:spacing w:after="0" w:line="240" w:lineRule="auto"/>
        <w:jc w:val="center"/>
        <w:rPr>
          <w:rFonts w:ascii="Times New Roman" w:eastAsia="Arial Unicode MS" w:hAnsi="Times New Roman" w:cs="Times New Roman"/>
          <w:b/>
          <w:color w:val="00000A"/>
          <w:kern w:val="1"/>
          <w:sz w:val="24"/>
          <w:szCs w:val="24"/>
          <w:lang w:eastAsia="ar-SA"/>
        </w:rPr>
      </w:pPr>
      <w:r w:rsidRPr="004C009B">
        <w:rPr>
          <w:rFonts w:ascii="Times New Roman" w:eastAsia="Arial Unicode MS" w:hAnsi="Times New Roman" w:cs="Times New Roman"/>
          <w:b/>
          <w:color w:val="00000A"/>
          <w:kern w:val="1"/>
          <w:sz w:val="24"/>
          <w:szCs w:val="24"/>
          <w:lang w:eastAsia="ar-SA"/>
        </w:rPr>
        <w:t>(</w:t>
      </w:r>
      <w:r w:rsidR="00954C06">
        <w:rPr>
          <w:rFonts w:ascii="Times New Roman" w:eastAsia="Arial Unicode MS" w:hAnsi="Times New Roman" w:cs="Times New Roman"/>
          <w:b/>
          <w:color w:val="00000A"/>
          <w:kern w:val="1"/>
          <w:sz w:val="24"/>
          <w:szCs w:val="24"/>
          <w:lang w:eastAsia="ar-SA"/>
        </w:rPr>
        <w:t>132/</w:t>
      </w:r>
      <w:r w:rsidRPr="004C009B">
        <w:rPr>
          <w:rFonts w:ascii="Times New Roman" w:eastAsia="Arial Unicode MS" w:hAnsi="Times New Roman" w:cs="Times New Roman"/>
          <w:b/>
          <w:color w:val="00000A"/>
          <w:kern w:val="1"/>
          <w:sz w:val="24"/>
          <w:szCs w:val="24"/>
          <w:lang w:eastAsia="ar-SA"/>
        </w:rPr>
        <w:t>136 часов в год, 4 часа в неделю)</w:t>
      </w:r>
    </w:p>
    <w:p w14:paraId="0CAABD70" w14:textId="27ACBD4D" w:rsidR="0002539A" w:rsidRPr="0002539A" w:rsidRDefault="0002539A" w:rsidP="0002539A">
      <w:pPr>
        <w:shd w:val="clear" w:color="auto" w:fill="FFFFFF"/>
        <w:spacing w:after="0" w:line="240" w:lineRule="auto"/>
        <w:ind w:firstLine="709"/>
        <w:jc w:val="both"/>
        <w:rPr>
          <w:rFonts w:ascii="Times New Roman" w:eastAsia="Times New Roman" w:hAnsi="Times New Roman" w:cs="Times New Roman"/>
          <w:b/>
          <w:bCs/>
          <w:kern w:val="1"/>
          <w:sz w:val="24"/>
          <w:szCs w:val="24"/>
          <w:lang w:eastAsia="ar-SA"/>
        </w:rPr>
      </w:pPr>
      <w:r w:rsidRPr="0002539A">
        <w:rPr>
          <w:rFonts w:ascii="Times New Roman" w:eastAsia="Times New Roman" w:hAnsi="Times New Roman" w:cs="Times New Roman"/>
          <w:b/>
          <w:bCs/>
          <w:kern w:val="1"/>
          <w:sz w:val="24"/>
          <w:szCs w:val="24"/>
          <w:lang w:eastAsia="ar-SA"/>
        </w:rPr>
        <w:t>Содержание чтения (круг чтения)</w:t>
      </w:r>
      <w:r w:rsidRPr="0002539A">
        <w:rPr>
          <w:rFonts w:ascii="Times New Roman" w:eastAsia="Times New Roman" w:hAnsi="Times New Roman" w:cs="Times New Roman"/>
          <w:kern w:val="1"/>
          <w:sz w:val="24"/>
          <w:szCs w:val="24"/>
          <w:lang w:eastAsia="ar-SA"/>
        </w:rPr>
        <w:t xml:space="preserve">. Произведения устного народного творчества (пословица, скороговорка, </w:t>
      </w:r>
      <w:r w:rsidR="00E02E54" w:rsidRPr="0002539A">
        <w:rPr>
          <w:rFonts w:ascii="Times New Roman" w:eastAsia="Times New Roman" w:hAnsi="Times New Roman" w:cs="Times New Roman"/>
          <w:kern w:val="1"/>
          <w:sz w:val="24"/>
          <w:szCs w:val="24"/>
          <w:lang w:eastAsia="ar-SA"/>
        </w:rPr>
        <w:t>загадка, потешка</w:t>
      </w:r>
      <w:r w:rsidRPr="0002539A">
        <w:rPr>
          <w:rFonts w:ascii="Times New Roman" w:eastAsia="Times New Roman" w:hAnsi="Times New Roman" w:cs="Times New Roman"/>
          <w:kern w:val="1"/>
          <w:sz w:val="24"/>
          <w:szCs w:val="24"/>
          <w:lang w:eastAsia="ar-SA"/>
        </w:rPr>
        <w:t xml:space="preserve">,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14:paraId="0D322804" w14:textId="77777777" w:rsidR="0002539A" w:rsidRPr="0002539A" w:rsidRDefault="0002539A" w:rsidP="0002539A">
      <w:pPr>
        <w:shd w:val="clear" w:color="auto" w:fill="FFFFFF"/>
        <w:spacing w:after="0" w:line="240" w:lineRule="auto"/>
        <w:ind w:firstLine="709"/>
        <w:jc w:val="both"/>
        <w:rPr>
          <w:rFonts w:ascii="Times New Roman" w:eastAsia="Times New Roman" w:hAnsi="Times New Roman" w:cs="Times New Roman"/>
          <w:b/>
          <w:bCs/>
          <w:kern w:val="1"/>
          <w:sz w:val="24"/>
          <w:szCs w:val="24"/>
          <w:lang w:eastAsia="ar-SA"/>
        </w:rPr>
      </w:pPr>
      <w:r w:rsidRPr="0002539A">
        <w:rPr>
          <w:rFonts w:ascii="Times New Roman" w:eastAsia="Times New Roman" w:hAnsi="Times New Roman" w:cs="Times New Roman"/>
          <w:b/>
          <w:bCs/>
          <w:kern w:val="1"/>
          <w:sz w:val="24"/>
          <w:szCs w:val="24"/>
          <w:lang w:eastAsia="ar-SA"/>
        </w:rPr>
        <w:t>Примерная тематика произведений</w:t>
      </w:r>
      <w:r w:rsidRPr="0002539A">
        <w:rPr>
          <w:rFonts w:ascii="Times New Roman" w:eastAsia="Times New Roman" w:hAnsi="Times New Roman" w:cs="Times New Roman"/>
          <w:kern w:val="1"/>
          <w:sz w:val="24"/>
          <w:szCs w:val="24"/>
          <w:lang w:eastAsia="ar-SA"/>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14:paraId="5835C904" w14:textId="77777777" w:rsidR="0002539A" w:rsidRPr="0002539A" w:rsidRDefault="0002539A" w:rsidP="0002539A">
      <w:pPr>
        <w:shd w:val="clear" w:color="auto" w:fill="FFFFFF"/>
        <w:spacing w:after="0" w:line="240" w:lineRule="auto"/>
        <w:ind w:firstLine="709"/>
        <w:jc w:val="both"/>
        <w:rPr>
          <w:rFonts w:ascii="Times New Roman" w:eastAsia="Times New Roman" w:hAnsi="Times New Roman" w:cs="Times New Roman"/>
          <w:b/>
          <w:bCs/>
          <w:kern w:val="1"/>
          <w:sz w:val="24"/>
          <w:szCs w:val="24"/>
          <w:lang w:eastAsia="ar-SA"/>
        </w:rPr>
      </w:pPr>
      <w:r w:rsidRPr="0002539A">
        <w:rPr>
          <w:rFonts w:ascii="Times New Roman" w:eastAsia="Times New Roman" w:hAnsi="Times New Roman" w:cs="Times New Roman"/>
          <w:b/>
          <w:bCs/>
          <w:kern w:val="1"/>
          <w:sz w:val="24"/>
          <w:szCs w:val="24"/>
          <w:lang w:eastAsia="ar-SA"/>
        </w:rPr>
        <w:t>Жанровое разнообразие</w:t>
      </w:r>
      <w:r w:rsidRPr="0002539A">
        <w:rPr>
          <w:rFonts w:ascii="Times New Roman" w:eastAsia="Times New Roman" w:hAnsi="Times New Roman" w:cs="Times New Roman"/>
          <w:kern w:val="1"/>
          <w:sz w:val="24"/>
          <w:szCs w:val="24"/>
          <w:lang w:eastAsia="ar-SA"/>
        </w:rPr>
        <w:t xml:space="preserve">: сказки, рассказы, стихотворения, басни, пословицы, поговорки, загадки, считалки, потешки. </w:t>
      </w:r>
    </w:p>
    <w:p w14:paraId="226D74B3" w14:textId="77777777" w:rsidR="0002539A" w:rsidRPr="0002539A" w:rsidRDefault="0002539A" w:rsidP="0002539A">
      <w:pPr>
        <w:shd w:val="clear" w:color="auto" w:fill="FFFFFF"/>
        <w:spacing w:after="0" w:line="240" w:lineRule="auto"/>
        <w:ind w:firstLine="709"/>
        <w:jc w:val="both"/>
        <w:rPr>
          <w:rFonts w:ascii="Times New Roman" w:eastAsia="Times New Roman" w:hAnsi="Times New Roman" w:cs="Times New Roman"/>
          <w:b/>
          <w:bCs/>
          <w:kern w:val="1"/>
          <w:sz w:val="24"/>
          <w:szCs w:val="24"/>
          <w:lang w:eastAsia="ar-SA"/>
        </w:rPr>
      </w:pPr>
      <w:r w:rsidRPr="0002539A">
        <w:rPr>
          <w:rFonts w:ascii="Times New Roman" w:eastAsia="Times New Roman" w:hAnsi="Times New Roman" w:cs="Times New Roman"/>
          <w:b/>
          <w:bCs/>
          <w:kern w:val="1"/>
          <w:sz w:val="24"/>
          <w:szCs w:val="24"/>
          <w:lang w:eastAsia="ar-SA"/>
        </w:rPr>
        <w:t>Навык чтения:</w:t>
      </w:r>
      <w:r w:rsidRPr="0002539A">
        <w:rPr>
          <w:rFonts w:ascii="Times New Roman" w:eastAsia="Times New Roman" w:hAnsi="Times New Roman" w:cs="Times New Roman"/>
          <w:kern w:val="1"/>
          <w:sz w:val="24"/>
          <w:szCs w:val="24"/>
          <w:lang w:eastAsia="ar-SA"/>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14:paraId="5C22AD20" w14:textId="77777777" w:rsidR="0002539A" w:rsidRPr="0002539A" w:rsidRDefault="0002539A" w:rsidP="0002539A">
      <w:pPr>
        <w:shd w:val="clear" w:color="auto" w:fill="FFFFFF"/>
        <w:spacing w:after="0" w:line="240" w:lineRule="auto"/>
        <w:ind w:firstLine="709"/>
        <w:jc w:val="both"/>
        <w:rPr>
          <w:rFonts w:ascii="Times New Roman" w:eastAsia="Times New Roman" w:hAnsi="Times New Roman" w:cs="Times New Roman"/>
          <w:b/>
          <w:bCs/>
          <w:kern w:val="1"/>
          <w:sz w:val="24"/>
          <w:szCs w:val="24"/>
          <w:lang w:eastAsia="ar-SA"/>
        </w:rPr>
      </w:pPr>
      <w:r w:rsidRPr="0002539A">
        <w:rPr>
          <w:rFonts w:ascii="Times New Roman" w:eastAsia="Times New Roman" w:hAnsi="Times New Roman" w:cs="Times New Roman"/>
          <w:b/>
          <w:bCs/>
          <w:kern w:val="1"/>
          <w:sz w:val="24"/>
          <w:szCs w:val="24"/>
          <w:lang w:eastAsia="ar-SA"/>
        </w:rPr>
        <w:t>Работа с текстом.</w:t>
      </w:r>
      <w:r w:rsidRPr="0002539A">
        <w:rPr>
          <w:rFonts w:ascii="Times New Roman" w:eastAsia="Times New Roman" w:hAnsi="Times New Roman" w:cs="Times New Roman"/>
          <w:kern w:val="1"/>
          <w:sz w:val="24"/>
          <w:szCs w:val="24"/>
          <w:lang w:eastAsia="ar-SA"/>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14:paraId="39588402" w14:textId="77777777" w:rsidR="0002539A" w:rsidRPr="0002539A" w:rsidRDefault="0002539A" w:rsidP="0002539A">
      <w:pPr>
        <w:shd w:val="clear" w:color="auto" w:fill="FFFFFF"/>
        <w:spacing w:after="0" w:line="240" w:lineRule="auto"/>
        <w:ind w:firstLine="709"/>
        <w:jc w:val="both"/>
        <w:rPr>
          <w:rFonts w:ascii="Times New Roman" w:eastAsia="Times New Roman" w:hAnsi="Times New Roman" w:cs="Times New Roman"/>
          <w:b/>
          <w:kern w:val="1"/>
          <w:sz w:val="24"/>
          <w:szCs w:val="24"/>
          <w:lang w:eastAsia="ar-SA"/>
        </w:rPr>
      </w:pPr>
      <w:r w:rsidRPr="0002539A">
        <w:rPr>
          <w:rFonts w:ascii="Times New Roman" w:eastAsia="Times New Roman" w:hAnsi="Times New Roman" w:cs="Times New Roman"/>
          <w:b/>
          <w:bCs/>
          <w:kern w:val="1"/>
          <w:sz w:val="24"/>
          <w:szCs w:val="24"/>
          <w:lang w:eastAsia="ar-SA"/>
        </w:rPr>
        <w:t>Внеклассное чтение</w:t>
      </w:r>
      <w:r w:rsidRPr="0002539A">
        <w:rPr>
          <w:rFonts w:ascii="Times New Roman" w:eastAsia="Times New Roman" w:hAnsi="Times New Roman" w:cs="Times New Roman"/>
          <w:kern w:val="1"/>
          <w:sz w:val="24"/>
          <w:szCs w:val="24"/>
          <w:lang w:eastAsia="ar-SA"/>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14:paraId="3A47D9F1" w14:textId="77777777" w:rsidR="005D71F2" w:rsidRPr="005D71F2" w:rsidRDefault="005D71F2" w:rsidP="0002539A">
      <w:pPr>
        <w:suppressAutoHyphens/>
        <w:spacing w:before="120" w:after="120" w:line="240" w:lineRule="auto"/>
        <w:ind w:firstLine="567"/>
        <w:jc w:val="center"/>
        <w:rPr>
          <w:rFonts w:ascii="Times New Roman" w:eastAsia="Arial Unicode MS" w:hAnsi="Times New Roman" w:cs="Times New Roman"/>
          <w:b/>
          <w:kern w:val="1"/>
          <w:sz w:val="16"/>
          <w:szCs w:val="16"/>
          <w:lang w:eastAsia="ar-SA"/>
        </w:rPr>
      </w:pPr>
    </w:p>
    <w:p w14:paraId="13CD2356" w14:textId="312A2E88" w:rsidR="0002539A" w:rsidRDefault="003A3383" w:rsidP="0002539A">
      <w:pPr>
        <w:suppressAutoHyphens/>
        <w:spacing w:before="120" w:after="120" w:line="240" w:lineRule="auto"/>
        <w:ind w:firstLine="567"/>
        <w:jc w:val="center"/>
        <w:rPr>
          <w:rFonts w:ascii="Times New Roman" w:eastAsia="Arial Unicode MS" w:hAnsi="Times New Roman" w:cs="Times New Roman"/>
          <w:b/>
          <w:kern w:val="1"/>
          <w:sz w:val="24"/>
          <w:szCs w:val="24"/>
          <w:lang w:eastAsia="ar-SA"/>
        </w:rPr>
      </w:pPr>
      <w:r>
        <w:rPr>
          <w:rFonts w:ascii="Times New Roman" w:eastAsia="Arial Unicode MS" w:hAnsi="Times New Roman" w:cs="Times New Roman"/>
          <w:b/>
          <w:kern w:val="1"/>
          <w:sz w:val="24"/>
          <w:szCs w:val="24"/>
          <w:lang w:eastAsia="ar-SA"/>
        </w:rPr>
        <w:t>РЕЧЕВАЯ ПРАКТИКА</w:t>
      </w:r>
    </w:p>
    <w:p w14:paraId="3E844727" w14:textId="121A7E25" w:rsidR="004C009B" w:rsidRDefault="00954C06" w:rsidP="004C009B">
      <w:pPr>
        <w:suppressAutoHyphens/>
        <w:spacing w:after="0" w:line="240" w:lineRule="auto"/>
        <w:ind w:firstLine="709"/>
        <w:jc w:val="center"/>
        <w:rPr>
          <w:rFonts w:ascii="Times New Roman" w:eastAsia="Arial Unicode MS" w:hAnsi="Times New Roman" w:cs="Times New Roman"/>
          <w:b/>
          <w:bCs/>
          <w:kern w:val="1"/>
          <w:sz w:val="24"/>
          <w:szCs w:val="24"/>
          <w:lang w:eastAsia="ar-SA"/>
        </w:rPr>
      </w:pPr>
      <w:r>
        <w:rPr>
          <w:rFonts w:ascii="Times New Roman" w:eastAsia="Arial Unicode MS" w:hAnsi="Times New Roman" w:cs="Times New Roman"/>
          <w:b/>
          <w:bCs/>
          <w:kern w:val="1"/>
          <w:sz w:val="24"/>
          <w:szCs w:val="24"/>
          <w:lang w:eastAsia="ar-SA"/>
        </w:rPr>
        <w:t>1</w:t>
      </w:r>
      <w:r w:rsidRPr="00954C06">
        <w:rPr>
          <w:rFonts w:ascii="Times New Roman" w:eastAsia="Arial Unicode MS" w:hAnsi="Times New Roman" w:cs="Times New Roman"/>
          <w:b/>
          <w:bCs/>
          <w:kern w:val="1"/>
          <w:sz w:val="24"/>
          <w:szCs w:val="24"/>
          <w:vertAlign w:val="superscript"/>
          <w:lang w:eastAsia="ar-SA"/>
        </w:rPr>
        <w:t>д</w:t>
      </w:r>
      <w:r>
        <w:rPr>
          <w:rFonts w:ascii="Times New Roman" w:eastAsia="Arial Unicode MS" w:hAnsi="Times New Roman" w:cs="Times New Roman"/>
          <w:b/>
          <w:bCs/>
          <w:kern w:val="1"/>
          <w:sz w:val="24"/>
          <w:szCs w:val="24"/>
          <w:lang w:eastAsia="ar-SA"/>
        </w:rPr>
        <w:t xml:space="preserve">, </w:t>
      </w:r>
      <w:r w:rsidR="004C009B">
        <w:rPr>
          <w:rFonts w:ascii="Times New Roman" w:eastAsia="Arial Unicode MS" w:hAnsi="Times New Roman" w:cs="Times New Roman"/>
          <w:b/>
          <w:bCs/>
          <w:kern w:val="1"/>
          <w:sz w:val="24"/>
          <w:szCs w:val="24"/>
          <w:lang w:eastAsia="ar-SA"/>
        </w:rPr>
        <w:t>1-4 классы</w:t>
      </w:r>
    </w:p>
    <w:p w14:paraId="095F7A44" w14:textId="2B0D84E0" w:rsidR="004C009B" w:rsidRPr="0002539A" w:rsidRDefault="004C009B" w:rsidP="004C009B">
      <w:pPr>
        <w:suppressAutoHyphens/>
        <w:spacing w:after="0" w:line="240" w:lineRule="auto"/>
        <w:jc w:val="center"/>
        <w:rPr>
          <w:rFonts w:ascii="Times New Roman" w:eastAsia="Arial Unicode MS" w:hAnsi="Times New Roman" w:cs="Times New Roman"/>
          <w:b/>
          <w:color w:val="00000A"/>
          <w:kern w:val="1"/>
          <w:sz w:val="24"/>
          <w:szCs w:val="24"/>
          <w:lang w:eastAsia="ar-SA"/>
        </w:rPr>
      </w:pPr>
      <w:r w:rsidRPr="004C009B">
        <w:rPr>
          <w:rFonts w:ascii="Times New Roman" w:eastAsia="Arial Unicode MS" w:hAnsi="Times New Roman" w:cs="Times New Roman"/>
          <w:b/>
          <w:color w:val="00000A"/>
          <w:kern w:val="1"/>
          <w:sz w:val="24"/>
          <w:szCs w:val="24"/>
          <w:lang w:eastAsia="ar-SA"/>
        </w:rPr>
        <w:t>(</w:t>
      </w:r>
      <w:r w:rsidR="00954C06">
        <w:rPr>
          <w:rFonts w:ascii="Times New Roman" w:eastAsia="Arial Unicode MS" w:hAnsi="Times New Roman" w:cs="Times New Roman"/>
          <w:b/>
          <w:color w:val="00000A"/>
          <w:kern w:val="1"/>
          <w:sz w:val="24"/>
          <w:szCs w:val="24"/>
          <w:lang w:eastAsia="ar-SA"/>
        </w:rPr>
        <w:t>66/</w:t>
      </w:r>
      <w:r w:rsidRPr="004C009B">
        <w:rPr>
          <w:rFonts w:ascii="Times New Roman" w:eastAsia="Arial Unicode MS" w:hAnsi="Times New Roman" w:cs="Times New Roman"/>
          <w:b/>
          <w:color w:val="00000A"/>
          <w:kern w:val="1"/>
          <w:sz w:val="24"/>
          <w:szCs w:val="24"/>
          <w:lang w:eastAsia="ar-SA"/>
        </w:rPr>
        <w:t>68 часов в год, 2 часа в неделю)</w:t>
      </w:r>
    </w:p>
    <w:p w14:paraId="3FD14F38"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b/>
          <w:kern w:val="1"/>
          <w:sz w:val="24"/>
          <w:szCs w:val="24"/>
          <w:lang w:eastAsia="ar-SA"/>
        </w:rPr>
        <w:t xml:space="preserve">Аудирование и понимание речи. </w:t>
      </w:r>
      <w:r w:rsidRPr="0002539A">
        <w:rPr>
          <w:rFonts w:ascii="Times New Roman" w:eastAsia="Times New Roman" w:hAnsi="Times New Roman" w:cs="Times New Roman"/>
          <w:kern w:val="1"/>
          <w:sz w:val="24"/>
          <w:szCs w:val="24"/>
          <w:lang w:eastAsia="ar-SA"/>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14:paraId="5BD8DAED"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Соотнесение речи и изображения (выбор картинки, соответствующей слову, предложению).</w:t>
      </w:r>
    </w:p>
    <w:p w14:paraId="2953B028"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xml:space="preserve">Повторение и воспроизведение по подобию, по памяти отдельных слогов, слов, предложений. </w:t>
      </w:r>
    </w:p>
    <w:p w14:paraId="0A99C441"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Слушание небольших литературных произведений в изложении педагога и с аудио-носителей. Ответы на вопросы по прослушанному тексту, пересказ.</w:t>
      </w:r>
    </w:p>
    <w:p w14:paraId="480A9D4C"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02539A">
        <w:rPr>
          <w:rFonts w:ascii="Times New Roman" w:eastAsia="Arial Unicode MS" w:hAnsi="Times New Roman" w:cs="Times New Roman"/>
          <w:b/>
          <w:color w:val="00000A"/>
          <w:kern w:val="1"/>
          <w:sz w:val="24"/>
          <w:szCs w:val="24"/>
          <w:lang w:eastAsia="ar-SA"/>
        </w:rPr>
        <w:t>Дикция и выразительность речи.</w:t>
      </w:r>
      <w:r w:rsidRPr="0002539A">
        <w:rPr>
          <w:rFonts w:ascii="Times New Roman" w:eastAsia="Arial Unicode MS" w:hAnsi="Times New Roman" w:cs="Times New Roman"/>
          <w:color w:val="00000A"/>
          <w:kern w:val="1"/>
          <w:sz w:val="24"/>
          <w:szCs w:val="24"/>
          <w:lang w:eastAsia="ar-SA"/>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14:paraId="5A41427A"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b/>
          <w:color w:val="00000A"/>
          <w:kern w:val="1"/>
          <w:sz w:val="24"/>
          <w:szCs w:val="24"/>
          <w:lang w:eastAsia="ar-SA"/>
        </w:rPr>
        <w:t xml:space="preserve">Общение и его значение в жизни. </w:t>
      </w:r>
      <w:r w:rsidRPr="0002539A">
        <w:rPr>
          <w:rFonts w:ascii="Times New Roman" w:eastAsia="Arial Unicode MS" w:hAnsi="Times New Roman" w:cs="Times New Roman"/>
          <w:color w:val="00000A"/>
          <w:kern w:val="1"/>
          <w:sz w:val="24"/>
          <w:szCs w:val="24"/>
          <w:lang w:eastAsia="ar-SA"/>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02539A">
        <w:rPr>
          <w:rFonts w:ascii="Times New Roman" w:eastAsia="Arial Unicode MS" w:hAnsi="Times New Roman" w:cs="Times New Roman"/>
          <w:b/>
          <w:color w:val="00000A"/>
          <w:kern w:val="1"/>
          <w:sz w:val="24"/>
          <w:szCs w:val="24"/>
          <w:lang w:eastAsia="ar-SA"/>
        </w:rPr>
        <w:t xml:space="preserve"> </w:t>
      </w:r>
    </w:p>
    <w:p w14:paraId="14A0224E"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Общение на расстоянии. Кино, телевидение, радио».</w:t>
      </w:r>
    </w:p>
    <w:p w14:paraId="5E50D7F6"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xml:space="preserve">Виртуальное общение. Общение в социальных сетях. </w:t>
      </w:r>
    </w:p>
    <w:p w14:paraId="5E79D919"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Влияние речи на мысли, чувства, поступки людей.</w:t>
      </w:r>
    </w:p>
    <w:p w14:paraId="038A8108" w14:textId="77777777" w:rsidR="0002539A" w:rsidRPr="0002539A" w:rsidRDefault="0002539A" w:rsidP="0002539A">
      <w:pPr>
        <w:spacing w:after="0" w:line="240" w:lineRule="auto"/>
        <w:ind w:firstLine="709"/>
        <w:jc w:val="both"/>
        <w:rPr>
          <w:rFonts w:ascii="Times New Roman" w:eastAsia="Times New Roman" w:hAnsi="Times New Roman" w:cs="Times New Roman"/>
          <w:i/>
          <w:kern w:val="1"/>
          <w:sz w:val="24"/>
          <w:szCs w:val="24"/>
          <w:lang w:eastAsia="ar-SA"/>
        </w:rPr>
      </w:pPr>
      <w:r w:rsidRPr="0002539A">
        <w:rPr>
          <w:rFonts w:ascii="Times New Roman" w:eastAsia="Times New Roman" w:hAnsi="Times New Roman" w:cs="Times New Roman"/>
          <w:b/>
          <w:kern w:val="1"/>
          <w:sz w:val="24"/>
          <w:szCs w:val="24"/>
          <w:lang w:eastAsia="ar-SA"/>
        </w:rPr>
        <w:lastRenderedPageBreak/>
        <w:t>Организация речевого общения</w:t>
      </w:r>
    </w:p>
    <w:p w14:paraId="7384C76D"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u w:val="single"/>
          <w:lang w:eastAsia="ar-SA"/>
        </w:rPr>
      </w:pPr>
      <w:r w:rsidRPr="0002539A">
        <w:rPr>
          <w:rFonts w:ascii="Times New Roman" w:eastAsia="Times New Roman" w:hAnsi="Times New Roman" w:cs="Times New Roman"/>
          <w:i/>
          <w:kern w:val="1"/>
          <w:sz w:val="24"/>
          <w:szCs w:val="24"/>
          <w:lang w:eastAsia="ar-SA"/>
        </w:rPr>
        <w:t xml:space="preserve">Базовые формулы речевого общения </w:t>
      </w:r>
    </w:p>
    <w:p w14:paraId="47E3914A"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u w:val="single"/>
          <w:lang w:eastAsia="ar-SA"/>
        </w:rPr>
      </w:pPr>
      <w:r w:rsidRPr="0002539A">
        <w:rPr>
          <w:rFonts w:ascii="Times New Roman" w:eastAsia="Times New Roman" w:hAnsi="Times New Roman" w:cs="Times New Roman"/>
          <w:kern w:val="1"/>
          <w:sz w:val="24"/>
          <w:szCs w:val="24"/>
          <w:u w:val="single"/>
          <w:lang w:eastAsia="ar-SA"/>
        </w:rPr>
        <w:t>Обращение, привлечение внимания.</w:t>
      </w:r>
      <w:r w:rsidRPr="0002539A">
        <w:rPr>
          <w:rFonts w:ascii="Times New Roman" w:eastAsia="Times New Roman" w:hAnsi="Times New Roman" w:cs="Times New Roman"/>
          <w:kern w:val="1"/>
          <w:sz w:val="24"/>
          <w:szCs w:val="24"/>
          <w:lang w:eastAsia="ar-SA"/>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14:paraId="0049A4EB"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u w:val="single"/>
          <w:lang w:eastAsia="ar-SA"/>
        </w:rPr>
      </w:pPr>
      <w:r w:rsidRPr="0002539A">
        <w:rPr>
          <w:rFonts w:ascii="Times New Roman" w:eastAsia="Times New Roman" w:hAnsi="Times New Roman" w:cs="Times New Roman"/>
          <w:kern w:val="1"/>
          <w:sz w:val="24"/>
          <w:szCs w:val="24"/>
          <w:u w:val="single"/>
          <w:lang w:eastAsia="ar-SA"/>
        </w:rPr>
        <w:t>Знакомство, представление, приветствие.</w:t>
      </w:r>
      <w:r w:rsidRPr="0002539A">
        <w:rPr>
          <w:rFonts w:ascii="Times New Roman" w:eastAsia="Times New Roman" w:hAnsi="Times New Roman" w:cs="Times New Roman"/>
          <w:kern w:val="1"/>
          <w:sz w:val="24"/>
          <w:szCs w:val="24"/>
          <w:lang w:eastAsia="ar-SA"/>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14:paraId="24488777"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u w:val="single"/>
          <w:lang w:eastAsia="ar-SA"/>
        </w:rPr>
        <w:t>Приветствие и прощание.</w:t>
      </w:r>
      <w:r w:rsidRPr="0002539A">
        <w:rPr>
          <w:rFonts w:ascii="Times New Roman" w:eastAsia="Times New Roman" w:hAnsi="Times New Roman" w:cs="Times New Roman"/>
          <w:kern w:val="1"/>
          <w:sz w:val="24"/>
          <w:szCs w:val="24"/>
          <w:lang w:eastAsia="ar-SA"/>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14:paraId="0D81ADA3"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14:paraId="42EEFA11"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u w:val="single"/>
          <w:lang w:eastAsia="ar-SA"/>
        </w:rPr>
      </w:pPr>
      <w:r w:rsidRPr="0002539A">
        <w:rPr>
          <w:rFonts w:ascii="Times New Roman" w:eastAsia="Times New Roman" w:hAnsi="Times New Roman" w:cs="Times New Roman"/>
          <w:kern w:val="1"/>
          <w:sz w:val="24"/>
          <w:szCs w:val="24"/>
          <w:lang w:eastAsia="ar-SA"/>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14:paraId="64FC2C53"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u w:val="single"/>
          <w:lang w:eastAsia="ar-SA"/>
        </w:rPr>
      </w:pPr>
      <w:r w:rsidRPr="0002539A">
        <w:rPr>
          <w:rFonts w:ascii="Times New Roman" w:eastAsia="Times New Roman" w:hAnsi="Times New Roman" w:cs="Times New Roman"/>
          <w:kern w:val="1"/>
          <w:sz w:val="24"/>
          <w:szCs w:val="24"/>
          <w:u w:val="single"/>
          <w:lang w:eastAsia="ar-SA"/>
        </w:rPr>
        <w:t>Приглашение, предложение.</w:t>
      </w:r>
      <w:r w:rsidRPr="0002539A">
        <w:rPr>
          <w:rFonts w:ascii="Times New Roman" w:eastAsia="Times New Roman" w:hAnsi="Times New Roman" w:cs="Times New Roman"/>
          <w:kern w:val="1"/>
          <w:sz w:val="24"/>
          <w:szCs w:val="24"/>
          <w:lang w:eastAsia="ar-SA"/>
        </w:rPr>
        <w:t xml:space="preserve"> Приглашение домой. Правила поведения в гостях.  </w:t>
      </w:r>
    </w:p>
    <w:p w14:paraId="393D574D"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u w:val="single"/>
          <w:lang w:eastAsia="ar-SA"/>
        </w:rPr>
        <w:t>Поздравление, пожелание.</w:t>
      </w:r>
      <w:r w:rsidRPr="0002539A">
        <w:rPr>
          <w:rFonts w:ascii="Times New Roman" w:eastAsia="Times New Roman" w:hAnsi="Times New Roman" w:cs="Times New Roman"/>
          <w:kern w:val="1"/>
          <w:sz w:val="24"/>
          <w:szCs w:val="24"/>
          <w:lang w:eastAsia="ar-SA"/>
        </w:rPr>
        <w:t xml:space="preserve"> Формулы «Поздравляю с …», «Поздравляю с праздником …» и их развертывание с помощью обращения по имени и отчеству.</w:t>
      </w:r>
    </w:p>
    <w:p w14:paraId="014AF513"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14:paraId="33A8940C"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xml:space="preserve">Поздравительные открытки. </w:t>
      </w:r>
    </w:p>
    <w:p w14:paraId="65446866" w14:textId="77777777" w:rsidR="0002539A" w:rsidRPr="00954C06"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Формулы, сопровождающие вручение подарка «Это Вам (тебе)», «Я хочу подарить тебе …» и др. Этикетные и эмоциональные реакции на поздравления и подарки.</w:t>
      </w:r>
    </w:p>
    <w:p w14:paraId="0C6606CF" w14:textId="77777777" w:rsidR="0002539A" w:rsidRPr="00954C06"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954C06">
        <w:rPr>
          <w:rFonts w:ascii="Times New Roman" w:eastAsia="Times New Roman" w:hAnsi="Times New Roman" w:cs="Times New Roman"/>
          <w:kern w:val="1"/>
          <w:sz w:val="24"/>
          <w:szCs w:val="24"/>
          <w:lang w:eastAsia="ar-SA"/>
        </w:rPr>
        <w:t>Одобрение, комплимент</w:t>
      </w:r>
      <w:r w:rsidRPr="0002539A">
        <w:rPr>
          <w:rFonts w:ascii="Times New Roman" w:eastAsia="Times New Roman" w:hAnsi="Times New Roman" w:cs="Times New Roman"/>
          <w:kern w:val="1"/>
          <w:sz w:val="24"/>
          <w:szCs w:val="24"/>
          <w:lang w:eastAsia="ar-SA"/>
        </w:rPr>
        <w:t xml:space="preserve">. Формулы «Мне очень нравится твой …», «Как хорошо ты …», «Как красиво!» и др. </w:t>
      </w:r>
    </w:p>
    <w:p w14:paraId="411FE4A7"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u w:val="single"/>
          <w:lang w:eastAsia="ar-SA"/>
        </w:rPr>
      </w:pPr>
      <w:r w:rsidRPr="00954C06">
        <w:rPr>
          <w:rFonts w:ascii="Times New Roman" w:eastAsia="Times New Roman" w:hAnsi="Times New Roman" w:cs="Times New Roman"/>
          <w:kern w:val="1"/>
          <w:sz w:val="24"/>
          <w:szCs w:val="24"/>
          <w:lang w:eastAsia="ar-SA"/>
        </w:rPr>
        <w:t>Телефонный разговор.</w:t>
      </w:r>
      <w:r w:rsidRPr="0002539A">
        <w:rPr>
          <w:rFonts w:ascii="Times New Roman" w:eastAsia="Times New Roman" w:hAnsi="Times New Roman" w:cs="Times New Roman"/>
          <w:kern w:val="1"/>
          <w:sz w:val="24"/>
          <w:szCs w:val="24"/>
          <w:lang w:eastAsia="ar-SA"/>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14:paraId="7F93B002"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u w:val="single"/>
          <w:lang w:eastAsia="ar-SA"/>
        </w:rPr>
        <w:t>Просьба, совет.</w:t>
      </w:r>
      <w:r w:rsidRPr="0002539A">
        <w:rPr>
          <w:rFonts w:ascii="Times New Roman" w:eastAsia="Times New Roman" w:hAnsi="Times New Roman" w:cs="Times New Roman"/>
          <w:kern w:val="1"/>
          <w:sz w:val="24"/>
          <w:szCs w:val="24"/>
          <w:lang w:eastAsia="ar-SA"/>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14:paraId="5FD438A8"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xml:space="preserve">Развертывание просьбы с помощью мотивировки. Формулы «Пожалуйста, …», «Можно …, пожалуйста!», «Разрешите….», «Можно мне …», «Можно я …». </w:t>
      </w:r>
    </w:p>
    <w:p w14:paraId="6B8E6FA7"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u w:val="single"/>
          <w:lang w:eastAsia="ar-SA"/>
        </w:rPr>
      </w:pPr>
      <w:r w:rsidRPr="0002539A">
        <w:rPr>
          <w:rFonts w:ascii="Times New Roman" w:eastAsia="Times New Roman" w:hAnsi="Times New Roman" w:cs="Times New Roman"/>
          <w:kern w:val="1"/>
          <w:sz w:val="24"/>
          <w:szCs w:val="24"/>
          <w:lang w:eastAsia="ar-SA"/>
        </w:rPr>
        <w:t xml:space="preserve">Мотивировка отказа. Формулы «Извините, но …». </w:t>
      </w:r>
    </w:p>
    <w:p w14:paraId="525E45B7"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u w:val="single"/>
          <w:lang w:eastAsia="ar-SA"/>
        </w:rPr>
      </w:pPr>
      <w:r w:rsidRPr="0002539A">
        <w:rPr>
          <w:rFonts w:ascii="Times New Roman" w:eastAsia="Times New Roman" w:hAnsi="Times New Roman" w:cs="Times New Roman"/>
          <w:kern w:val="1"/>
          <w:sz w:val="24"/>
          <w:szCs w:val="24"/>
          <w:u w:val="single"/>
          <w:lang w:eastAsia="ar-SA"/>
        </w:rPr>
        <w:t>Благодарность.</w:t>
      </w:r>
      <w:r w:rsidRPr="0002539A">
        <w:rPr>
          <w:rFonts w:ascii="Times New Roman" w:eastAsia="Times New Roman" w:hAnsi="Times New Roman" w:cs="Times New Roman"/>
          <w:kern w:val="1"/>
          <w:sz w:val="24"/>
          <w:szCs w:val="24"/>
          <w:lang w:eastAsia="ar-SA"/>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w:t>
      </w:r>
      <w:r w:rsidRPr="0002539A">
        <w:rPr>
          <w:rFonts w:ascii="Times New Roman" w:eastAsia="Times New Roman" w:hAnsi="Times New Roman" w:cs="Times New Roman"/>
          <w:kern w:val="1"/>
          <w:sz w:val="24"/>
          <w:szCs w:val="24"/>
          <w:lang w:eastAsia="ar-SA"/>
        </w:rPr>
        <w:lastRenderedPageBreak/>
        <w:t>«Я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14:paraId="05A554A0"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u w:val="single"/>
          <w:lang w:eastAsia="ar-SA"/>
        </w:rPr>
      </w:pPr>
      <w:r w:rsidRPr="0002539A">
        <w:rPr>
          <w:rFonts w:ascii="Times New Roman" w:eastAsia="Times New Roman" w:hAnsi="Times New Roman" w:cs="Times New Roman"/>
          <w:kern w:val="1"/>
          <w:sz w:val="24"/>
          <w:szCs w:val="24"/>
          <w:u w:val="single"/>
          <w:lang w:eastAsia="ar-SA"/>
        </w:rPr>
        <w:t xml:space="preserve">Замечание, извинение. </w:t>
      </w:r>
      <w:r w:rsidRPr="0002539A">
        <w:rPr>
          <w:rFonts w:ascii="Times New Roman" w:eastAsia="Times New Roman" w:hAnsi="Times New Roman" w:cs="Times New Roman"/>
          <w:kern w:val="1"/>
          <w:sz w:val="24"/>
          <w:szCs w:val="24"/>
          <w:lang w:eastAsia="ar-SA"/>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14:paraId="32AC3B1E"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u w:val="single"/>
          <w:lang w:eastAsia="ar-SA"/>
        </w:rPr>
      </w:pPr>
      <w:r w:rsidRPr="0002539A">
        <w:rPr>
          <w:rFonts w:ascii="Times New Roman" w:eastAsia="Times New Roman" w:hAnsi="Times New Roman" w:cs="Times New Roman"/>
          <w:kern w:val="1"/>
          <w:sz w:val="24"/>
          <w:szCs w:val="24"/>
          <w:u w:val="single"/>
          <w:lang w:eastAsia="ar-SA"/>
        </w:rPr>
        <w:t>Сочувствие, утешение.</w:t>
      </w:r>
      <w:r w:rsidRPr="0002539A">
        <w:rPr>
          <w:rFonts w:ascii="Times New Roman" w:eastAsia="Times New Roman" w:hAnsi="Times New Roman" w:cs="Times New Roman"/>
          <w:kern w:val="1"/>
          <w:sz w:val="24"/>
          <w:szCs w:val="24"/>
          <w:lang w:eastAsia="ar-SA"/>
        </w:rPr>
        <w:t xml:space="preserve"> Сочувствие заболевшему сверстнику, взрослому. Слова поддержки, утешения. </w:t>
      </w:r>
    </w:p>
    <w:p w14:paraId="1464C232" w14:textId="77777777" w:rsidR="0002539A" w:rsidRPr="0002539A" w:rsidRDefault="0002539A" w:rsidP="0002539A">
      <w:pPr>
        <w:spacing w:after="0" w:line="240" w:lineRule="auto"/>
        <w:ind w:firstLine="709"/>
        <w:jc w:val="both"/>
        <w:rPr>
          <w:rFonts w:ascii="Times New Roman" w:eastAsia="Times New Roman" w:hAnsi="Times New Roman" w:cs="Times New Roman"/>
          <w:i/>
          <w:kern w:val="1"/>
          <w:sz w:val="24"/>
          <w:szCs w:val="24"/>
          <w:lang w:eastAsia="ar-SA"/>
        </w:rPr>
      </w:pPr>
      <w:r w:rsidRPr="0002539A">
        <w:rPr>
          <w:rFonts w:ascii="Times New Roman" w:eastAsia="Times New Roman" w:hAnsi="Times New Roman" w:cs="Times New Roman"/>
          <w:kern w:val="1"/>
          <w:sz w:val="24"/>
          <w:szCs w:val="24"/>
          <w:u w:val="single"/>
          <w:lang w:eastAsia="ar-SA"/>
        </w:rPr>
        <w:t>Одобрение, комплимент.</w:t>
      </w:r>
      <w:r w:rsidRPr="0002539A">
        <w:rPr>
          <w:rFonts w:ascii="Times New Roman" w:eastAsia="Times New Roman" w:hAnsi="Times New Roman" w:cs="Times New Roman"/>
          <w:kern w:val="1"/>
          <w:sz w:val="24"/>
          <w:szCs w:val="24"/>
          <w:lang w:eastAsia="ar-SA"/>
        </w:rPr>
        <w:t xml:space="preserve"> Одобрение как реакция на поздравления, подарки: «Молодец!», «Умница!», «Как красиво!»  </w:t>
      </w:r>
    </w:p>
    <w:p w14:paraId="787AB8E6" w14:textId="77777777" w:rsidR="0002539A" w:rsidRPr="0002539A" w:rsidRDefault="0002539A" w:rsidP="0002539A">
      <w:pPr>
        <w:spacing w:after="0" w:line="240" w:lineRule="auto"/>
        <w:ind w:left="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i/>
          <w:kern w:val="1"/>
          <w:sz w:val="24"/>
          <w:szCs w:val="24"/>
          <w:lang w:eastAsia="ar-SA"/>
        </w:rPr>
        <w:t xml:space="preserve">Примерные темы речевых ситуаций </w:t>
      </w:r>
    </w:p>
    <w:p w14:paraId="17144D5D"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«Я – дома» (общение с близкими людьми, прием гостей)</w:t>
      </w:r>
    </w:p>
    <w:p w14:paraId="00E89B5E"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«Я и мои товарищи» (игры и общение со сверстниками, общение в школе, в секции, в творческой студии)</w:t>
      </w:r>
    </w:p>
    <w:p w14:paraId="769D0990" w14:textId="2A8868B2"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xml:space="preserve">«Я за порогом дома» (покупка, поездка в транспорте, обращение за помощью (в т.ч. в экстренной ситуации), поведение </w:t>
      </w:r>
      <w:r w:rsidR="00954C06" w:rsidRPr="0002539A">
        <w:rPr>
          <w:rFonts w:ascii="Times New Roman" w:eastAsia="Times New Roman" w:hAnsi="Times New Roman" w:cs="Times New Roman"/>
          <w:kern w:val="1"/>
          <w:sz w:val="24"/>
          <w:szCs w:val="24"/>
          <w:lang w:eastAsia="ar-SA"/>
        </w:rPr>
        <w:t>в общественных</w:t>
      </w:r>
      <w:r w:rsidRPr="0002539A">
        <w:rPr>
          <w:rFonts w:ascii="Times New Roman" w:eastAsia="Times New Roman" w:hAnsi="Times New Roman" w:cs="Times New Roman"/>
          <w:kern w:val="1"/>
          <w:sz w:val="24"/>
          <w:szCs w:val="24"/>
          <w:lang w:eastAsia="ar-SA"/>
        </w:rPr>
        <w:t xml:space="preserve"> местах (кино, кафе и др.)  </w:t>
      </w:r>
    </w:p>
    <w:p w14:paraId="0184BDCC"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«Я в мире природы» (общение с животными, поведение в парке, в лесу)</w:t>
      </w:r>
    </w:p>
    <w:p w14:paraId="5C71EA17" w14:textId="77777777" w:rsidR="0002539A" w:rsidRPr="0002539A" w:rsidRDefault="0002539A" w:rsidP="0002539A">
      <w:pPr>
        <w:spacing w:after="0" w:line="240" w:lineRule="auto"/>
        <w:ind w:firstLine="709"/>
        <w:jc w:val="both"/>
        <w:rPr>
          <w:rFonts w:ascii="Times New Roman" w:eastAsia="Times New Roman" w:hAnsi="Times New Roman" w:cs="Times New Roman"/>
          <w:i/>
          <w:kern w:val="1"/>
          <w:sz w:val="24"/>
          <w:szCs w:val="24"/>
          <w:lang w:eastAsia="ar-SA"/>
        </w:rPr>
      </w:pPr>
      <w:r w:rsidRPr="0002539A">
        <w:rPr>
          <w:rFonts w:ascii="Times New Roman" w:eastAsia="Times New Roman" w:hAnsi="Times New Roman" w:cs="Times New Roman"/>
          <w:kern w:val="1"/>
          <w:sz w:val="24"/>
          <w:szCs w:val="24"/>
          <w:lang w:eastAsia="ar-SA"/>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14:paraId="192E49ED" w14:textId="77777777" w:rsidR="0002539A" w:rsidRPr="0002539A" w:rsidRDefault="0002539A" w:rsidP="0002539A">
      <w:pPr>
        <w:spacing w:after="0" w:line="240" w:lineRule="auto"/>
        <w:ind w:left="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i/>
          <w:kern w:val="1"/>
          <w:sz w:val="24"/>
          <w:szCs w:val="24"/>
          <w:lang w:eastAsia="ar-SA"/>
        </w:rPr>
        <w:t>Алгоритм работы над темой речевой ситуации</w:t>
      </w:r>
    </w:p>
    <w:p w14:paraId="1FD6D8AC"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xml:space="preserve">Выявление и расширение  представлений по теме речевой ситуации. </w:t>
      </w:r>
    </w:p>
    <w:p w14:paraId="10431495"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xml:space="preserve">Актуализация, уточнение и расширение словарного запаса о теме ситуации. </w:t>
      </w:r>
    </w:p>
    <w:p w14:paraId="7879404A"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xml:space="preserve">Составление предложений по теме ситуации, в т.ч. ответы на вопросы и формулирование вопросов учителю, одноклассникам. </w:t>
      </w:r>
    </w:p>
    <w:p w14:paraId="5EA43E82"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xml:space="preserve">Конструирование диалогов, участие в диалогах по теме ситуации. </w:t>
      </w:r>
    </w:p>
    <w:p w14:paraId="5DFEE328"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xml:space="preserve">Выбор атрибутов к ролевой игре по теме речевой ситуации. Уточнение ролей, сюжета игры, его вариативности.  </w:t>
      </w:r>
    </w:p>
    <w:p w14:paraId="165D5EE2"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xml:space="preserve">Моделирование речевой ситуации. </w:t>
      </w:r>
    </w:p>
    <w:p w14:paraId="170DC66A" w14:textId="1498CEEE" w:rsid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xml:space="preserve">Составление устного текста (диалогического или несложного монологического) по теме ситуации.  </w:t>
      </w:r>
    </w:p>
    <w:p w14:paraId="45474F36" w14:textId="77777777" w:rsidR="00E02E54" w:rsidRPr="00E02E54" w:rsidRDefault="00E02E54" w:rsidP="0002539A">
      <w:pPr>
        <w:spacing w:after="0" w:line="240" w:lineRule="auto"/>
        <w:ind w:firstLine="709"/>
        <w:jc w:val="both"/>
        <w:rPr>
          <w:rFonts w:ascii="Times New Roman" w:eastAsia="Times New Roman" w:hAnsi="Times New Roman" w:cs="Times New Roman"/>
          <w:b/>
          <w:kern w:val="1"/>
          <w:sz w:val="16"/>
          <w:szCs w:val="16"/>
          <w:lang w:eastAsia="ar-SA"/>
        </w:rPr>
      </w:pPr>
    </w:p>
    <w:p w14:paraId="0681A0D6" w14:textId="77777777" w:rsidR="0002539A" w:rsidRDefault="0002539A" w:rsidP="0002539A">
      <w:pPr>
        <w:suppressAutoHyphens/>
        <w:spacing w:after="0" w:line="240" w:lineRule="auto"/>
        <w:ind w:firstLine="709"/>
        <w:jc w:val="center"/>
        <w:rPr>
          <w:rFonts w:ascii="Times New Roman" w:eastAsia="Arial Unicode MS" w:hAnsi="Times New Roman" w:cs="Times New Roman"/>
          <w:b/>
          <w:kern w:val="1"/>
          <w:sz w:val="24"/>
          <w:szCs w:val="24"/>
          <w:lang w:eastAsia="ar-SA"/>
        </w:rPr>
      </w:pPr>
      <w:r w:rsidRPr="0002539A">
        <w:rPr>
          <w:rFonts w:ascii="Times New Roman" w:eastAsia="Arial Unicode MS" w:hAnsi="Times New Roman" w:cs="Times New Roman"/>
          <w:b/>
          <w:kern w:val="1"/>
          <w:sz w:val="24"/>
          <w:szCs w:val="24"/>
          <w:lang w:eastAsia="ar-SA"/>
        </w:rPr>
        <w:t>МАТЕМАТИКА</w:t>
      </w:r>
    </w:p>
    <w:p w14:paraId="2D1A2441" w14:textId="77777777" w:rsidR="003A3383" w:rsidRPr="003A3383" w:rsidRDefault="003A3383" w:rsidP="0002539A">
      <w:pPr>
        <w:suppressAutoHyphens/>
        <w:spacing w:after="0" w:line="240" w:lineRule="auto"/>
        <w:ind w:firstLine="709"/>
        <w:jc w:val="center"/>
        <w:rPr>
          <w:rFonts w:ascii="Times New Roman" w:eastAsia="Arial Unicode MS" w:hAnsi="Times New Roman" w:cs="Times New Roman"/>
          <w:b/>
          <w:kern w:val="1"/>
          <w:sz w:val="16"/>
          <w:szCs w:val="16"/>
          <w:lang w:eastAsia="ar-SA"/>
        </w:rPr>
      </w:pPr>
    </w:p>
    <w:p w14:paraId="3603DA6E" w14:textId="77777777" w:rsidR="0002539A" w:rsidRPr="0002539A" w:rsidRDefault="0002539A" w:rsidP="0002539A">
      <w:pPr>
        <w:suppressAutoHyphens/>
        <w:spacing w:after="0" w:line="240" w:lineRule="auto"/>
        <w:ind w:firstLine="709"/>
        <w:jc w:val="center"/>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b/>
          <w:kern w:val="1"/>
          <w:sz w:val="24"/>
          <w:szCs w:val="24"/>
          <w:lang w:eastAsia="ar-SA"/>
        </w:rPr>
        <w:t>Пояснительная записка</w:t>
      </w:r>
    </w:p>
    <w:p w14:paraId="4CDF79A3"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0"/>
          <w:kern w:val="1"/>
          <w:sz w:val="24"/>
          <w:szCs w:val="24"/>
          <w:lang w:eastAsia="ar-SA"/>
        </w:rPr>
      </w:pPr>
      <w:r w:rsidRPr="0002539A">
        <w:rPr>
          <w:rFonts w:ascii="Times New Roman" w:eastAsia="Arial Unicode MS" w:hAnsi="Times New Roman" w:cs="Times New Roman"/>
          <w:color w:val="00000A"/>
          <w:kern w:val="1"/>
          <w:sz w:val="24"/>
          <w:szCs w:val="24"/>
          <w:lang w:eastAsia="ar-SA"/>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14:paraId="344A4D97"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0"/>
          <w:kern w:val="1"/>
          <w:sz w:val="24"/>
          <w:szCs w:val="24"/>
          <w:lang w:eastAsia="ar-SA"/>
        </w:rPr>
        <w:t xml:space="preserve">Исходя из основной цели, </w:t>
      </w:r>
      <w:r w:rsidRPr="0002539A">
        <w:rPr>
          <w:rFonts w:ascii="Times New Roman" w:eastAsia="Arial Unicode MS" w:hAnsi="Times New Roman" w:cs="Times New Roman"/>
          <w:color w:val="00000A"/>
          <w:kern w:val="1"/>
          <w:sz w:val="24"/>
          <w:szCs w:val="24"/>
          <w:lang w:eastAsia="ar-SA"/>
        </w:rPr>
        <w:t>задачами обучения математике являются:</w:t>
      </w:r>
    </w:p>
    <w:p w14:paraId="218F587F" w14:textId="77777777" w:rsidR="0002539A" w:rsidRPr="0002539A" w:rsidRDefault="0002539A" w:rsidP="00AC620C">
      <w:pPr>
        <w:numPr>
          <w:ilvl w:val="0"/>
          <w:numId w:val="8"/>
        </w:numPr>
        <w:tabs>
          <w:tab w:val="num" w:pos="0"/>
          <w:tab w:val="left" w:pos="1021"/>
        </w:tabs>
        <w:suppressAutoHyphens/>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14:paraId="1342D449" w14:textId="77777777" w:rsidR="0002539A" w:rsidRPr="0002539A" w:rsidRDefault="0002539A" w:rsidP="00AC620C">
      <w:pPr>
        <w:numPr>
          <w:ilvl w:val="0"/>
          <w:numId w:val="8"/>
        </w:numPr>
        <w:tabs>
          <w:tab w:val="num" w:pos="0"/>
          <w:tab w:val="left" w:pos="1021"/>
        </w:tabs>
        <w:suppressAutoHyphens/>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14:paraId="05D6A753" w14:textId="77777777" w:rsidR="0002539A" w:rsidRPr="0002539A" w:rsidRDefault="0002539A" w:rsidP="00AC620C">
      <w:pPr>
        <w:numPr>
          <w:ilvl w:val="0"/>
          <w:numId w:val="8"/>
        </w:numPr>
        <w:tabs>
          <w:tab w:val="num" w:pos="0"/>
          <w:tab w:val="left" w:pos="1021"/>
        </w:tabs>
        <w:suppressAutoHyphens/>
        <w:spacing w:after="0" w:line="240" w:lineRule="auto"/>
        <w:ind w:firstLine="709"/>
        <w:jc w:val="both"/>
        <w:rPr>
          <w:rFonts w:ascii="Times New Roman" w:eastAsia="Times New Roman" w:hAnsi="Times New Roman" w:cs="Times New Roman"/>
          <w:b/>
          <w:kern w:val="1"/>
          <w:sz w:val="24"/>
          <w:szCs w:val="24"/>
          <w:lang w:eastAsia="ar-SA"/>
        </w:rPr>
      </w:pPr>
      <w:r w:rsidRPr="0002539A">
        <w:rPr>
          <w:rFonts w:ascii="Times New Roman" w:eastAsia="Times New Roman" w:hAnsi="Times New Roman" w:cs="Times New Roman"/>
          <w:kern w:val="1"/>
          <w:sz w:val="24"/>
          <w:szCs w:val="24"/>
          <w:lang w:eastAsia="ar-SA"/>
        </w:rPr>
        <w:lastRenderedPageBreak/>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14:paraId="6505A6B5" w14:textId="34061BAF" w:rsidR="004C009B" w:rsidRPr="004C009B" w:rsidRDefault="00954C06" w:rsidP="004C009B">
      <w:pPr>
        <w:autoSpaceDE w:val="0"/>
        <w:spacing w:after="0" w:line="240" w:lineRule="auto"/>
        <w:jc w:val="center"/>
        <w:rPr>
          <w:rFonts w:ascii="Times New Roman" w:eastAsia="Times New Roman" w:hAnsi="Times New Roman" w:cs="Times New Roman"/>
          <w:b/>
          <w:kern w:val="1"/>
          <w:sz w:val="24"/>
          <w:szCs w:val="24"/>
          <w:lang w:eastAsia="ar-SA"/>
        </w:rPr>
      </w:pPr>
      <w:r>
        <w:rPr>
          <w:rFonts w:ascii="Times New Roman" w:eastAsia="Arial Unicode MS" w:hAnsi="Times New Roman" w:cs="Times New Roman"/>
          <w:b/>
          <w:bCs/>
          <w:kern w:val="1"/>
          <w:sz w:val="24"/>
          <w:szCs w:val="24"/>
          <w:lang w:eastAsia="ar-SA"/>
        </w:rPr>
        <w:t>1</w:t>
      </w:r>
      <w:r w:rsidRPr="00954C06">
        <w:rPr>
          <w:rFonts w:ascii="Times New Roman" w:eastAsia="Arial Unicode MS" w:hAnsi="Times New Roman" w:cs="Times New Roman"/>
          <w:b/>
          <w:bCs/>
          <w:kern w:val="1"/>
          <w:sz w:val="24"/>
          <w:szCs w:val="24"/>
          <w:vertAlign w:val="superscript"/>
          <w:lang w:eastAsia="ar-SA"/>
        </w:rPr>
        <w:t>д</w:t>
      </w:r>
      <w:r>
        <w:rPr>
          <w:rFonts w:ascii="Times New Roman" w:eastAsia="Arial Unicode MS" w:hAnsi="Times New Roman" w:cs="Times New Roman"/>
          <w:b/>
          <w:bCs/>
          <w:kern w:val="1"/>
          <w:sz w:val="24"/>
          <w:szCs w:val="24"/>
          <w:lang w:eastAsia="ar-SA"/>
        </w:rPr>
        <w:t xml:space="preserve">, </w:t>
      </w:r>
      <w:r w:rsidR="004C009B" w:rsidRPr="004C009B">
        <w:rPr>
          <w:rFonts w:ascii="Times New Roman" w:eastAsia="Times New Roman" w:hAnsi="Times New Roman" w:cs="Times New Roman"/>
          <w:b/>
          <w:kern w:val="1"/>
          <w:sz w:val="24"/>
          <w:szCs w:val="24"/>
          <w:lang w:eastAsia="ar-SA"/>
        </w:rPr>
        <w:t>1-4 классы</w:t>
      </w:r>
    </w:p>
    <w:p w14:paraId="565E0C0C" w14:textId="5B99CBA7" w:rsidR="004C009B" w:rsidRDefault="004C009B" w:rsidP="004C009B">
      <w:pPr>
        <w:autoSpaceDE w:val="0"/>
        <w:spacing w:after="0" w:line="240" w:lineRule="auto"/>
        <w:jc w:val="center"/>
        <w:rPr>
          <w:rFonts w:ascii="Times New Roman" w:eastAsia="Times New Roman" w:hAnsi="Times New Roman" w:cs="Times New Roman"/>
          <w:b/>
          <w:kern w:val="1"/>
          <w:sz w:val="24"/>
          <w:szCs w:val="24"/>
          <w:lang w:eastAsia="ar-SA"/>
        </w:rPr>
      </w:pPr>
      <w:r w:rsidRPr="004C009B">
        <w:rPr>
          <w:rFonts w:ascii="Times New Roman" w:eastAsia="Times New Roman" w:hAnsi="Times New Roman" w:cs="Times New Roman"/>
          <w:b/>
          <w:kern w:val="1"/>
          <w:sz w:val="24"/>
          <w:szCs w:val="24"/>
          <w:lang w:eastAsia="ar-SA"/>
        </w:rPr>
        <w:t>(</w:t>
      </w:r>
      <w:r w:rsidR="00954C06">
        <w:rPr>
          <w:rFonts w:ascii="Times New Roman" w:eastAsia="Times New Roman" w:hAnsi="Times New Roman" w:cs="Times New Roman"/>
          <w:b/>
          <w:kern w:val="1"/>
          <w:sz w:val="24"/>
          <w:szCs w:val="24"/>
          <w:lang w:eastAsia="ar-SA"/>
        </w:rPr>
        <w:t>132/</w:t>
      </w:r>
      <w:r>
        <w:rPr>
          <w:rFonts w:ascii="Times New Roman" w:eastAsia="Times New Roman" w:hAnsi="Times New Roman" w:cs="Times New Roman"/>
          <w:b/>
          <w:kern w:val="1"/>
          <w:sz w:val="24"/>
          <w:szCs w:val="24"/>
          <w:lang w:eastAsia="ar-SA"/>
        </w:rPr>
        <w:t xml:space="preserve">136 </w:t>
      </w:r>
      <w:r w:rsidRPr="004C009B">
        <w:rPr>
          <w:rFonts w:ascii="Times New Roman" w:eastAsia="Times New Roman" w:hAnsi="Times New Roman" w:cs="Times New Roman"/>
          <w:b/>
          <w:kern w:val="1"/>
          <w:sz w:val="24"/>
          <w:szCs w:val="24"/>
          <w:lang w:eastAsia="ar-SA"/>
        </w:rPr>
        <w:t xml:space="preserve">часов в год, </w:t>
      </w:r>
      <w:r>
        <w:rPr>
          <w:rFonts w:ascii="Times New Roman" w:eastAsia="Times New Roman" w:hAnsi="Times New Roman" w:cs="Times New Roman"/>
          <w:b/>
          <w:kern w:val="1"/>
          <w:sz w:val="24"/>
          <w:szCs w:val="24"/>
          <w:lang w:eastAsia="ar-SA"/>
        </w:rPr>
        <w:t xml:space="preserve">4 </w:t>
      </w:r>
      <w:r w:rsidRPr="004C009B">
        <w:rPr>
          <w:rFonts w:ascii="Times New Roman" w:eastAsia="Times New Roman" w:hAnsi="Times New Roman" w:cs="Times New Roman"/>
          <w:b/>
          <w:kern w:val="1"/>
          <w:sz w:val="24"/>
          <w:szCs w:val="24"/>
          <w:lang w:eastAsia="ar-SA"/>
        </w:rPr>
        <w:t>час</w:t>
      </w:r>
      <w:r>
        <w:rPr>
          <w:rFonts w:ascii="Times New Roman" w:eastAsia="Times New Roman" w:hAnsi="Times New Roman" w:cs="Times New Roman"/>
          <w:b/>
          <w:kern w:val="1"/>
          <w:sz w:val="24"/>
          <w:szCs w:val="24"/>
          <w:lang w:eastAsia="ar-SA"/>
        </w:rPr>
        <w:t>а</w:t>
      </w:r>
      <w:r w:rsidRPr="004C009B">
        <w:rPr>
          <w:rFonts w:ascii="Times New Roman" w:eastAsia="Times New Roman" w:hAnsi="Times New Roman" w:cs="Times New Roman"/>
          <w:b/>
          <w:kern w:val="1"/>
          <w:sz w:val="24"/>
          <w:szCs w:val="24"/>
          <w:lang w:eastAsia="ar-SA"/>
        </w:rPr>
        <w:t xml:space="preserve"> в неделю)</w:t>
      </w:r>
    </w:p>
    <w:p w14:paraId="16DDD47A" w14:textId="77777777" w:rsidR="0002539A" w:rsidRPr="0002539A" w:rsidRDefault="0002539A" w:rsidP="0002539A">
      <w:pPr>
        <w:autoSpaceDE w:val="0"/>
        <w:spacing w:after="0" w:line="240" w:lineRule="auto"/>
        <w:ind w:firstLine="709"/>
        <w:jc w:val="both"/>
        <w:rPr>
          <w:rFonts w:ascii="Times New Roman" w:eastAsia="Times New Roman" w:hAnsi="Times New Roman" w:cs="Times New Roman"/>
          <w:i/>
          <w:iCs/>
          <w:kern w:val="1"/>
          <w:sz w:val="24"/>
          <w:szCs w:val="24"/>
          <w:lang w:eastAsia="ar-SA"/>
        </w:rPr>
      </w:pPr>
      <w:r w:rsidRPr="0002539A">
        <w:rPr>
          <w:rFonts w:ascii="Times New Roman" w:eastAsia="Times New Roman" w:hAnsi="Times New Roman" w:cs="Times New Roman"/>
          <w:b/>
          <w:kern w:val="1"/>
          <w:sz w:val="24"/>
          <w:szCs w:val="24"/>
          <w:lang w:eastAsia="ar-SA"/>
        </w:rPr>
        <w:t>Пропедевтика</w:t>
      </w:r>
      <w:r w:rsidRPr="0002539A">
        <w:rPr>
          <w:rFonts w:ascii="Times New Roman" w:eastAsia="Times New Roman" w:hAnsi="Times New Roman" w:cs="Times New Roman"/>
          <w:iCs/>
          <w:kern w:val="1"/>
          <w:sz w:val="24"/>
          <w:szCs w:val="24"/>
          <w:lang w:eastAsia="ar-SA"/>
        </w:rPr>
        <w:t>.</w:t>
      </w:r>
    </w:p>
    <w:p w14:paraId="572CFE12" w14:textId="77777777" w:rsidR="0002539A" w:rsidRPr="0002539A" w:rsidRDefault="0002539A" w:rsidP="0002539A">
      <w:pPr>
        <w:autoSpaceDE w:val="0"/>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i/>
          <w:iCs/>
          <w:kern w:val="1"/>
          <w:sz w:val="24"/>
          <w:szCs w:val="24"/>
          <w:lang w:eastAsia="ar-SA"/>
        </w:rPr>
        <w:t>Свойства предметов</w:t>
      </w:r>
    </w:p>
    <w:p w14:paraId="741BE9C1" w14:textId="77777777" w:rsidR="0002539A" w:rsidRPr="0002539A" w:rsidRDefault="0002539A" w:rsidP="0002539A">
      <w:pPr>
        <w:autoSpaceDE w:val="0"/>
        <w:spacing w:after="0" w:line="240" w:lineRule="auto"/>
        <w:ind w:firstLine="709"/>
        <w:jc w:val="both"/>
        <w:rPr>
          <w:rFonts w:ascii="Times New Roman" w:eastAsia="Times New Roman" w:hAnsi="Times New Roman" w:cs="Times New Roman"/>
          <w:i/>
          <w:iCs/>
          <w:kern w:val="1"/>
          <w:sz w:val="24"/>
          <w:szCs w:val="24"/>
          <w:lang w:eastAsia="ar-SA"/>
        </w:rPr>
      </w:pPr>
      <w:r w:rsidRPr="0002539A">
        <w:rPr>
          <w:rFonts w:ascii="Times New Roman" w:eastAsia="Times New Roman" w:hAnsi="Times New Roman" w:cs="Times New Roman"/>
          <w:kern w:val="1"/>
          <w:sz w:val="24"/>
          <w:szCs w:val="24"/>
          <w:lang w:eastAsia="ar-SA"/>
        </w:rPr>
        <w:t>Предметы, обладающие определенными свойствами: цвет, форма, размер (величина), назначение. Слова: каждый, все, кроме, остальные (оставшиеся), другие.</w:t>
      </w:r>
    </w:p>
    <w:p w14:paraId="6DE37C8F" w14:textId="77777777" w:rsidR="0002539A" w:rsidRPr="0002539A" w:rsidRDefault="0002539A" w:rsidP="0002539A">
      <w:pPr>
        <w:autoSpaceDE w:val="0"/>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i/>
          <w:iCs/>
          <w:kern w:val="1"/>
          <w:sz w:val="24"/>
          <w:szCs w:val="24"/>
          <w:lang w:eastAsia="ar-SA"/>
        </w:rPr>
        <w:t>Сравнение предметов</w:t>
      </w:r>
    </w:p>
    <w:p w14:paraId="4B2E6612" w14:textId="77777777" w:rsidR="0002539A" w:rsidRPr="0002539A" w:rsidRDefault="0002539A" w:rsidP="0002539A">
      <w:pPr>
        <w:autoSpaceDE w:val="0"/>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Сравнение двух предметов, серии предметов.</w:t>
      </w:r>
    </w:p>
    <w:p w14:paraId="4E0E9E93" w14:textId="77777777" w:rsidR="0002539A" w:rsidRPr="0002539A" w:rsidRDefault="0002539A" w:rsidP="0002539A">
      <w:pPr>
        <w:autoSpaceDE w:val="0"/>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14:paraId="21E645AC" w14:textId="77777777" w:rsidR="0002539A" w:rsidRPr="0002539A" w:rsidRDefault="0002539A" w:rsidP="0002539A">
      <w:pPr>
        <w:autoSpaceDE w:val="0"/>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14:paraId="1A0B89EA" w14:textId="77777777" w:rsidR="0002539A" w:rsidRPr="0002539A" w:rsidRDefault="0002539A" w:rsidP="0002539A">
      <w:pPr>
        <w:autoSpaceDE w:val="0"/>
        <w:spacing w:after="0" w:line="240" w:lineRule="auto"/>
        <w:ind w:firstLine="709"/>
        <w:jc w:val="both"/>
        <w:rPr>
          <w:rFonts w:ascii="Times New Roman" w:eastAsia="Times New Roman" w:hAnsi="Times New Roman" w:cs="Times New Roman"/>
          <w:i/>
          <w:iCs/>
          <w:kern w:val="1"/>
          <w:sz w:val="24"/>
          <w:szCs w:val="24"/>
          <w:lang w:eastAsia="ar-SA"/>
        </w:rPr>
      </w:pPr>
      <w:r w:rsidRPr="0002539A">
        <w:rPr>
          <w:rFonts w:ascii="Times New Roman" w:eastAsia="Times New Roman" w:hAnsi="Times New Roman" w:cs="Times New Roman"/>
          <w:kern w:val="1"/>
          <w:sz w:val="24"/>
          <w:szCs w:val="24"/>
          <w:lang w:eastAsia="ar-SA"/>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14:paraId="47B692D9" w14:textId="77777777" w:rsidR="0002539A" w:rsidRPr="0002539A" w:rsidRDefault="0002539A" w:rsidP="0002539A">
      <w:pPr>
        <w:autoSpaceDE w:val="0"/>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i/>
          <w:iCs/>
          <w:kern w:val="1"/>
          <w:sz w:val="24"/>
          <w:szCs w:val="24"/>
          <w:lang w:eastAsia="ar-SA"/>
        </w:rPr>
        <w:t>Сравнение предметных совокупностей по количеству предметов, их составляющих</w:t>
      </w:r>
    </w:p>
    <w:p w14:paraId="422C7B8E" w14:textId="77777777" w:rsidR="0002539A" w:rsidRPr="0002539A" w:rsidRDefault="0002539A" w:rsidP="0002539A">
      <w:pPr>
        <w:autoSpaceDE w:val="0"/>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14:paraId="3F8CBF91" w14:textId="77777777" w:rsidR="0002539A" w:rsidRPr="0002539A" w:rsidRDefault="0002539A" w:rsidP="0002539A">
      <w:pPr>
        <w:autoSpaceDE w:val="0"/>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Сравнение количества предметов одной совокупности до и после изменения количества предметов, ее составляющих.</w:t>
      </w:r>
    </w:p>
    <w:p w14:paraId="159DF45F" w14:textId="77777777" w:rsidR="0002539A" w:rsidRPr="0002539A" w:rsidRDefault="0002539A" w:rsidP="0002539A">
      <w:pPr>
        <w:autoSpaceDE w:val="0"/>
        <w:spacing w:after="0" w:line="240" w:lineRule="auto"/>
        <w:ind w:firstLine="709"/>
        <w:jc w:val="both"/>
        <w:rPr>
          <w:rFonts w:ascii="Times New Roman" w:eastAsia="Times New Roman" w:hAnsi="Times New Roman" w:cs="Times New Roman"/>
          <w:i/>
          <w:iCs/>
          <w:kern w:val="1"/>
          <w:sz w:val="24"/>
          <w:szCs w:val="24"/>
          <w:lang w:eastAsia="ar-SA"/>
        </w:rPr>
      </w:pPr>
      <w:r w:rsidRPr="0002539A">
        <w:rPr>
          <w:rFonts w:ascii="Times New Roman" w:eastAsia="Times New Roman" w:hAnsi="Times New Roman" w:cs="Times New Roman"/>
          <w:kern w:val="1"/>
          <w:sz w:val="24"/>
          <w:szCs w:val="24"/>
          <w:lang w:eastAsia="ar-SA"/>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14:paraId="67B49A0E" w14:textId="77777777" w:rsidR="0002539A" w:rsidRPr="0002539A" w:rsidRDefault="0002539A" w:rsidP="0002539A">
      <w:pPr>
        <w:autoSpaceDE w:val="0"/>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i/>
          <w:iCs/>
          <w:kern w:val="1"/>
          <w:sz w:val="24"/>
          <w:szCs w:val="24"/>
          <w:lang w:eastAsia="ar-SA"/>
        </w:rPr>
        <w:t>Сравнение объемов жидкостей, сыпучих веществ</w:t>
      </w:r>
    </w:p>
    <w:p w14:paraId="1686F81C" w14:textId="77777777" w:rsidR="0002539A" w:rsidRPr="0002539A" w:rsidRDefault="0002539A" w:rsidP="0002539A">
      <w:pPr>
        <w:autoSpaceDE w:val="0"/>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Сравнение объемов жидкостей, сыпучих веществ в одинаковых емкостях. Слова: больше, меньше, одинаково, равно, столько же.</w:t>
      </w:r>
    </w:p>
    <w:p w14:paraId="52E908A9" w14:textId="77777777" w:rsidR="0002539A" w:rsidRPr="0002539A" w:rsidRDefault="0002539A" w:rsidP="0002539A">
      <w:pPr>
        <w:autoSpaceDE w:val="0"/>
        <w:spacing w:after="0" w:line="240" w:lineRule="auto"/>
        <w:ind w:firstLine="709"/>
        <w:jc w:val="both"/>
        <w:rPr>
          <w:rFonts w:ascii="Times New Roman" w:eastAsia="Times New Roman" w:hAnsi="Times New Roman" w:cs="Times New Roman"/>
          <w:i/>
          <w:iCs/>
          <w:kern w:val="1"/>
          <w:sz w:val="24"/>
          <w:szCs w:val="24"/>
          <w:lang w:eastAsia="ar-SA"/>
        </w:rPr>
      </w:pPr>
      <w:r w:rsidRPr="0002539A">
        <w:rPr>
          <w:rFonts w:ascii="Times New Roman" w:eastAsia="Times New Roman" w:hAnsi="Times New Roman" w:cs="Times New Roman"/>
          <w:kern w:val="1"/>
          <w:sz w:val="24"/>
          <w:szCs w:val="24"/>
          <w:lang w:eastAsia="ar-SA"/>
        </w:rPr>
        <w:t>Сравнение объемов жидкостей, сыпучего вещества в одной емкости до и после изменения объема.</w:t>
      </w:r>
    </w:p>
    <w:p w14:paraId="50FE27F7" w14:textId="77777777" w:rsidR="0002539A" w:rsidRPr="0002539A" w:rsidRDefault="0002539A" w:rsidP="0002539A">
      <w:pPr>
        <w:autoSpaceDE w:val="0"/>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i/>
          <w:iCs/>
          <w:kern w:val="1"/>
          <w:sz w:val="24"/>
          <w:szCs w:val="24"/>
          <w:lang w:eastAsia="ar-SA"/>
        </w:rPr>
        <w:t>Положение предметов в пространстве, на плоскости</w:t>
      </w:r>
    </w:p>
    <w:p w14:paraId="41501023" w14:textId="77777777" w:rsidR="0002539A" w:rsidRPr="0002539A" w:rsidRDefault="0002539A" w:rsidP="0002539A">
      <w:pPr>
        <w:autoSpaceDE w:val="0"/>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14:paraId="3787EDA6" w14:textId="77777777" w:rsidR="0002539A" w:rsidRPr="0002539A" w:rsidRDefault="0002539A" w:rsidP="0002539A">
      <w:pPr>
        <w:autoSpaceDE w:val="0"/>
        <w:spacing w:after="0" w:line="240" w:lineRule="auto"/>
        <w:ind w:firstLine="709"/>
        <w:jc w:val="both"/>
        <w:rPr>
          <w:rFonts w:ascii="Times New Roman" w:eastAsia="Times New Roman" w:hAnsi="Times New Roman" w:cs="Times New Roman"/>
          <w:i/>
          <w:kern w:val="1"/>
          <w:sz w:val="24"/>
          <w:szCs w:val="24"/>
          <w:lang w:eastAsia="ar-SA"/>
        </w:rPr>
      </w:pPr>
      <w:r w:rsidRPr="0002539A">
        <w:rPr>
          <w:rFonts w:ascii="Times New Roman" w:eastAsia="Times New Roman" w:hAnsi="Times New Roman" w:cs="Times New Roman"/>
          <w:kern w:val="1"/>
          <w:sz w:val="24"/>
          <w:szCs w:val="24"/>
          <w:lang w:eastAsia="ar-SA"/>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14:paraId="74B4D876" w14:textId="77777777" w:rsidR="0002539A" w:rsidRPr="0002539A" w:rsidRDefault="0002539A" w:rsidP="0002539A">
      <w:pPr>
        <w:autoSpaceDE w:val="0"/>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i/>
          <w:kern w:val="1"/>
          <w:sz w:val="24"/>
          <w:szCs w:val="24"/>
          <w:lang w:eastAsia="ar-SA"/>
        </w:rPr>
        <w:t>Единицы измерения и их соотношения</w:t>
      </w:r>
    </w:p>
    <w:p w14:paraId="58E11AEE" w14:textId="77777777" w:rsidR="0002539A" w:rsidRPr="0002539A" w:rsidRDefault="0002539A" w:rsidP="0002539A">
      <w:pPr>
        <w:autoSpaceDE w:val="0"/>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Единица времени — сутки. Сутки: утро, день, вечер, ночь. Сегодня, завтра, вчера, на следующий день, рано, поздно, вовремя, давно, недавно, медленно, быстро.</w:t>
      </w:r>
    </w:p>
    <w:p w14:paraId="4ED3043C" w14:textId="77777777" w:rsidR="0002539A" w:rsidRPr="0002539A" w:rsidRDefault="0002539A" w:rsidP="0002539A">
      <w:pPr>
        <w:autoSpaceDE w:val="0"/>
        <w:spacing w:after="0" w:line="240" w:lineRule="auto"/>
        <w:ind w:firstLine="709"/>
        <w:jc w:val="both"/>
        <w:rPr>
          <w:rFonts w:ascii="Times New Roman" w:eastAsia="Times New Roman" w:hAnsi="Times New Roman" w:cs="Times New Roman"/>
          <w:i/>
          <w:kern w:val="1"/>
          <w:sz w:val="24"/>
          <w:szCs w:val="24"/>
          <w:lang w:eastAsia="ar-SA"/>
        </w:rPr>
      </w:pPr>
      <w:r w:rsidRPr="0002539A">
        <w:rPr>
          <w:rFonts w:ascii="Times New Roman" w:eastAsia="Times New Roman" w:hAnsi="Times New Roman" w:cs="Times New Roman"/>
          <w:kern w:val="1"/>
          <w:sz w:val="24"/>
          <w:szCs w:val="24"/>
          <w:lang w:eastAsia="ar-SA"/>
        </w:rPr>
        <w:t>Сравнение по возрасту: молодой, старый, моложе, старше.</w:t>
      </w:r>
    </w:p>
    <w:p w14:paraId="10566198" w14:textId="77777777" w:rsidR="0002539A" w:rsidRPr="0002539A" w:rsidRDefault="0002539A" w:rsidP="0002539A">
      <w:pPr>
        <w:autoSpaceDE w:val="0"/>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i/>
          <w:kern w:val="1"/>
          <w:sz w:val="24"/>
          <w:szCs w:val="24"/>
          <w:lang w:eastAsia="ar-SA"/>
        </w:rPr>
        <w:lastRenderedPageBreak/>
        <w:t>Геометрический материал</w:t>
      </w:r>
    </w:p>
    <w:p w14:paraId="5CEAB7FE" w14:textId="77777777" w:rsidR="0002539A" w:rsidRPr="0002539A" w:rsidRDefault="0002539A" w:rsidP="0002539A">
      <w:pPr>
        <w:autoSpaceDE w:val="0"/>
        <w:spacing w:after="0" w:line="240" w:lineRule="auto"/>
        <w:ind w:firstLine="709"/>
        <w:jc w:val="both"/>
        <w:rPr>
          <w:rFonts w:ascii="Times New Roman" w:eastAsia="Times New Roman" w:hAnsi="Times New Roman" w:cs="Times New Roman"/>
          <w:b/>
          <w:kern w:val="1"/>
          <w:sz w:val="24"/>
          <w:szCs w:val="24"/>
          <w:lang w:eastAsia="ar-SA"/>
        </w:rPr>
      </w:pPr>
      <w:r w:rsidRPr="0002539A">
        <w:rPr>
          <w:rFonts w:ascii="Times New Roman" w:eastAsia="Times New Roman" w:hAnsi="Times New Roman" w:cs="Times New Roman"/>
          <w:kern w:val="1"/>
          <w:sz w:val="24"/>
          <w:szCs w:val="24"/>
          <w:lang w:eastAsia="ar-SA"/>
        </w:rPr>
        <w:t>Круг, квадрат, прямоугольник, треугольник. Шар, куб, брус.</w:t>
      </w:r>
    </w:p>
    <w:p w14:paraId="33A178D2"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kern w:val="1"/>
          <w:sz w:val="24"/>
          <w:szCs w:val="24"/>
          <w:lang w:eastAsia="ar-SA"/>
        </w:rPr>
      </w:pPr>
      <w:r w:rsidRPr="0002539A">
        <w:rPr>
          <w:rFonts w:ascii="Times New Roman" w:eastAsia="Arial Unicode MS" w:hAnsi="Times New Roman" w:cs="Times New Roman"/>
          <w:b/>
          <w:kern w:val="1"/>
          <w:sz w:val="24"/>
          <w:szCs w:val="24"/>
          <w:lang w:eastAsia="ar-SA"/>
        </w:rPr>
        <w:t>Нумерация</w:t>
      </w:r>
      <w:r w:rsidRPr="0002539A">
        <w:rPr>
          <w:rFonts w:ascii="Times New Roman" w:eastAsia="Arial Unicode MS" w:hAnsi="Times New Roman" w:cs="Times New Roman"/>
          <w:kern w:val="1"/>
          <w:sz w:val="24"/>
          <w:szCs w:val="24"/>
          <w:lang w:eastAsia="ar-SA"/>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14:paraId="54A4D931"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kern w:val="1"/>
          <w:sz w:val="24"/>
          <w:szCs w:val="24"/>
          <w:lang w:eastAsia="ar-SA"/>
        </w:rPr>
      </w:pPr>
      <w:r w:rsidRPr="0002539A">
        <w:rPr>
          <w:rFonts w:ascii="Times New Roman" w:eastAsia="Arial Unicode MS" w:hAnsi="Times New Roman" w:cs="Times New Roman"/>
          <w:b/>
          <w:kern w:val="1"/>
          <w:sz w:val="24"/>
          <w:szCs w:val="24"/>
          <w:lang w:eastAsia="ar-SA"/>
        </w:rPr>
        <w:t>Единицы измерения и их соотношения</w:t>
      </w:r>
      <w:r w:rsidRPr="0002539A">
        <w:rPr>
          <w:rFonts w:ascii="Times New Roman" w:eastAsia="Arial Unicode MS" w:hAnsi="Times New Roman" w:cs="Times New Roman"/>
          <w:kern w:val="1"/>
          <w:sz w:val="24"/>
          <w:szCs w:val="24"/>
          <w:lang w:eastAsia="ar-SA"/>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14:paraId="532D22E3"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kern w:val="1"/>
          <w:sz w:val="24"/>
          <w:szCs w:val="24"/>
          <w:lang w:eastAsia="ar-SA"/>
        </w:rPr>
      </w:pPr>
      <w:r w:rsidRPr="0002539A">
        <w:rPr>
          <w:rFonts w:ascii="Times New Roman" w:eastAsia="Arial Unicode MS" w:hAnsi="Times New Roman" w:cs="Times New Roman"/>
          <w:b/>
          <w:kern w:val="1"/>
          <w:sz w:val="24"/>
          <w:szCs w:val="24"/>
          <w:lang w:eastAsia="ar-SA"/>
        </w:rPr>
        <w:t>Арифметические действия</w:t>
      </w:r>
      <w:r w:rsidRPr="0002539A">
        <w:rPr>
          <w:rFonts w:ascii="Times New Roman" w:eastAsia="Arial Unicode MS" w:hAnsi="Times New Roman" w:cs="Times New Roman"/>
          <w:kern w:val="1"/>
          <w:sz w:val="24"/>
          <w:szCs w:val="24"/>
          <w:lang w:eastAsia="ar-SA"/>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14:paraId="05A0427F"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kern w:val="1"/>
          <w:sz w:val="24"/>
          <w:szCs w:val="24"/>
          <w:lang w:eastAsia="ar-SA"/>
        </w:rPr>
      </w:pPr>
      <w:r w:rsidRPr="0002539A">
        <w:rPr>
          <w:rFonts w:ascii="Times New Roman" w:eastAsia="Arial Unicode MS" w:hAnsi="Times New Roman" w:cs="Times New Roman"/>
          <w:b/>
          <w:kern w:val="1"/>
          <w:sz w:val="24"/>
          <w:szCs w:val="24"/>
          <w:lang w:eastAsia="ar-SA"/>
        </w:rPr>
        <w:t>Арифметические задачи</w:t>
      </w:r>
      <w:r w:rsidRPr="0002539A">
        <w:rPr>
          <w:rFonts w:ascii="Times New Roman" w:eastAsia="Arial Unicode MS" w:hAnsi="Times New Roman" w:cs="Times New Roman"/>
          <w:kern w:val="1"/>
          <w:sz w:val="24"/>
          <w:szCs w:val="24"/>
          <w:lang w:eastAsia="ar-SA"/>
        </w:rPr>
        <w:t>. Решение текстовых задач арифметическим способом. Про</w:t>
      </w:r>
      <w:r w:rsidRPr="0002539A">
        <w:rPr>
          <w:rFonts w:ascii="Times New Roman" w:eastAsia="Arial Unicode MS" w:hAnsi="Times New Roman" w:cs="Times New Roman"/>
          <w:kern w:val="1"/>
          <w:sz w:val="24"/>
          <w:szCs w:val="24"/>
          <w:lang w:eastAsia="ar-SA"/>
        </w:rPr>
        <w:softHyphen/>
        <w:t>стые арифметические задачи на нахождение суммы и разности (остатка). Простые ари</w:t>
      </w:r>
      <w:r w:rsidRPr="0002539A">
        <w:rPr>
          <w:rFonts w:ascii="Times New Roman" w:eastAsia="Arial Unicode MS" w:hAnsi="Times New Roman" w:cs="Times New Roman"/>
          <w:kern w:val="1"/>
          <w:sz w:val="24"/>
          <w:szCs w:val="24"/>
          <w:lang w:eastAsia="ar-SA"/>
        </w:rPr>
        <w:softHyphen/>
        <w:t>фметические задачи на увеличение (уменьшение) чисел на несколько единиц. Простые ари</w:t>
      </w:r>
      <w:r w:rsidRPr="0002539A">
        <w:rPr>
          <w:rFonts w:ascii="Times New Roman" w:eastAsia="Arial Unicode MS" w:hAnsi="Times New Roman" w:cs="Times New Roman"/>
          <w:kern w:val="1"/>
          <w:sz w:val="24"/>
          <w:szCs w:val="24"/>
          <w:lang w:eastAsia="ar-SA"/>
        </w:rPr>
        <w:softHyphen/>
        <w:t>фметические задачи на нахождение произведения, частного (деление на равные части, де</w:t>
      </w:r>
      <w:r w:rsidRPr="0002539A">
        <w:rPr>
          <w:rFonts w:ascii="Times New Roman" w:eastAsia="Arial Unicode MS" w:hAnsi="Times New Roman" w:cs="Times New Roman"/>
          <w:kern w:val="1"/>
          <w:sz w:val="24"/>
          <w:szCs w:val="24"/>
          <w:lang w:eastAsia="ar-SA"/>
        </w:rPr>
        <w:softHyphen/>
        <w:t>ление по содержанию); увеличение в несколько раз, уменьшение в несколько раз. Про</w:t>
      </w:r>
      <w:r w:rsidRPr="0002539A">
        <w:rPr>
          <w:rFonts w:ascii="Times New Roman" w:eastAsia="Arial Unicode MS" w:hAnsi="Times New Roman" w:cs="Times New Roman"/>
          <w:kern w:val="1"/>
          <w:sz w:val="24"/>
          <w:szCs w:val="24"/>
          <w:lang w:eastAsia="ar-SA"/>
        </w:rPr>
        <w:softHyphen/>
        <w:t>с</w:t>
      </w:r>
      <w:r w:rsidRPr="0002539A">
        <w:rPr>
          <w:rFonts w:ascii="Times New Roman" w:eastAsia="Arial Unicode MS" w:hAnsi="Times New Roman" w:cs="Times New Roman"/>
          <w:kern w:val="1"/>
          <w:sz w:val="24"/>
          <w:szCs w:val="24"/>
          <w:lang w:eastAsia="ar-SA"/>
        </w:rPr>
        <w:softHyphen/>
        <w:t>тые арифметические задачи на нахождение неизвестного слагаемого. Задачи, содержащие от</w:t>
      </w:r>
      <w:r w:rsidRPr="0002539A">
        <w:rPr>
          <w:rFonts w:ascii="Times New Roman" w:eastAsia="Arial Unicode MS" w:hAnsi="Times New Roman" w:cs="Times New Roman"/>
          <w:kern w:val="1"/>
          <w:sz w:val="24"/>
          <w:szCs w:val="24"/>
          <w:lang w:eastAsia="ar-SA"/>
        </w:rPr>
        <w:softHyphen/>
        <w:t>ношения «больше на (в)…», «меньше на (в)…». Задачи на расчет стоимости (цена, ко</w:t>
      </w:r>
      <w:r w:rsidRPr="0002539A">
        <w:rPr>
          <w:rFonts w:ascii="Times New Roman" w:eastAsia="Arial Unicode MS" w:hAnsi="Times New Roman" w:cs="Times New Roman"/>
          <w:kern w:val="1"/>
          <w:sz w:val="24"/>
          <w:szCs w:val="24"/>
          <w:lang w:eastAsia="ar-SA"/>
        </w:rPr>
        <w:softHyphen/>
        <w:t>ли</w:t>
      </w:r>
      <w:r w:rsidRPr="0002539A">
        <w:rPr>
          <w:rFonts w:ascii="Times New Roman" w:eastAsia="Arial Unicode MS" w:hAnsi="Times New Roman" w:cs="Times New Roman"/>
          <w:kern w:val="1"/>
          <w:sz w:val="24"/>
          <w:szCs w:val="24"/>
          <w:lang w:eastAsia="ar-SA"/>
        </w:rPr>
        <w:softHyphen/>
        <w:t>че</w:t>
      </w:r>
      <w:r w:rsidRPr="0002539A">
        <w:rPr>
          <w:rFonts w:ascii="Times New Roman" w:eastAsia="Arial Unicode MS" w:hAnsi="Times New Roman" w:cs="Times New Roman"/>
          <w:kern w:val="1"/>
          <w:sz w:val="24"/>
          <w:szCs w:val="24"/>
          <w:lang w:eastAsia="ar-SA"/>
        </w:rPr>
        <w:softHyphen/>
        <w:t>ство, общая стоимость товара). Составные арифметические задачи, решаемые в два дей</w:t>
      </w:r>
      <w:r w:rsidRPr="0002539A">
        <w:rPr>
          <w:rFonts w:ascii="Times New Roman" w:eastAsia="Arial Unicode MS" w:hAnsi="Times New Roman" w:cs="Times New Roman"/>
          <w:kern w:val="1"/>
          <w:sz w:val="24"/>
          <w:szCs w:val="24"/>
          <w:lang w:eastAsia="ar-SA"/>
        </w:rPr>
        <w:softHyphen/>
        <w:t>с</w:t>
      </w:r>
      <w:r w:rsidRPr="0002539A">
        <w:rPr>
          <w:rFonts w:ascii="Times New Roman" w:eastAsia="Arial Unicode MS" w:hAnsi="Times New Roman" w:cs="Times New Roman"/>
          <w:kern w:val="1"/>
          <w:sz w:val="24"/>
          <w:szCs w:val="24"/>
          <w:lang w:eastAsia="ar-SA"/>
        </w:rPr>
        <w:softHyphen/>
        <w:t>твия.</w:t>
      </w:r>
    </w:p>
    <w:p w14:paraId="7023C86B"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b/>
          <w:kern w:val="1"/>
          <w:sz w:val="24"/>
          <w:szCs w:val="24"/>
          <w:lang w:eastAsia="ar-SA"/>
        </w:rPr>
        <w:t>Геометрический материал</w:t>
      </w:r>
      <w:r w:rsidRPr="0002539A">
        <w:rPr>
          <w:rFonts w:ascii="Times New Roman" w:eastAsia="Arial Unicode MS" w:hAnsi="Times New Roman" w:cs="Times New Roman"/>
          <w:kern w:val="1"/>
          <w:sz w:val="24"/>
          <w:szCs w:val="24"/>
          <w:lang w:eastAsia="ar-SA"/>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14:paraId="27CC993F"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14:paraId="6F1FE0C6"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Измерение длины отрезка. Сложение и вычитание отрезков. Измерение отрезков ломаной и вычисление ее длины.</w:t>
      </w:r>
    </w:p>
    <w:p w14:paraId="34FEF26F"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Взаимное положение на плоскости геометрических фигур (пересечение, точки пересечения).</w:t>
      </w:r>
    </w:p>
    <w:p w14:paraId="33A75262"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kern w:val="1"/>
          <w:sz w:val="24"/>
          <w:szCs w:val="24"/>
          <w:lang w:eastAsia="ar-SA"/>
        </w:rPr>
      </w:pPr>
      <w:r w:rsidRPr="0002539A">
        <w:rPr>
          <w:rFonts w:ascii="Times New Roman" w:eastAsia="Arial Unicode MS" w:hAnsi="Times New Roman" w:cs="Times New Roman"/>
          <w:kern w:val="1"/>
          <w:sz w:val="24"/>
          <w:szCs w:val="24"/>
          <w:lang w:eastAsia="ar-SA"/>
        </w:rPr>
        <w:t>Геометрические формы в окружающем мире. Распознавание и называние: куб, шар.</w:t>
      </w:r>
    </w:p>
    <w:p w14:paraId="35104D13" w14:textId="77777777" w:rsidR="0002539A" w:rsidRPr="00E02E54" w:rsidRDefault="0002539A" w:rsidP="0002539A">
      <w:pPr>
        <w:suppressAutoHyphens/>
        <w:spacing w:before="120" w:after="0" w:line="240" w:lineRule="auto"/>
        <w:ind w:firstLine="709"/>
        <w:jc w:val="center"/>
        <w:rPr>
          <w:rFonts w:ascii="Times New Roman" w:eastAsia="Arial Unicode MS" w:hAnsi="Times New Roman" w:cs="Times New Roman"/>
          <w:b/>
          <w:kern w:val="1"/>
          <w:sz w:val="16"/>
          <w:szCs w:val="16"/>
          <w:lang w:eastAsia="ar-SA"/>
        </w:rPr>
      </w:pPr>
    </w:p>
    <w:p w14:paraId="4D6992B7" w14:textId="77777777" w:rsidR="0002539A" w:rsidRPr="001344E6" w:rsidRDefault="0002539A" w:rsidP="001344E6">
      <w:pPr>
        <w:pStyle w:val="a9"/>
        <w:jc w:val="center"/>
        <w:rPr>
          <w:rFonts w:ascii="Times New Roman" w:eastAsia="Arial Unicode MS" w:hAnsi="Times New Roman"/>
          <w:b/>
          <w:sz w:val="24"/>
          <w:szCs w:val="24"/>
        </w:rPr>
      </w:pPr>
      <w:r w:rsidRPr="001344E6">
        <w:rPr>
          <w:rFonts w:ascii="Times New Roman" w:eastAsia="Arial Unicode MS" w:hAnsi="Times New Roman"/>
          <w:b/>
          <w:sz w:val="24"/>
          <w:szCs w:val="24"/>
        </w:rPr>
        <w:t>МИР ПРИРОДЫ И ЧЕЛОВЕКА</w:t>
      </w:r>
    </w:p>
    <w:p w14:paraId="753D9287" w14:textId="77777777" w:rsidR="004C009B" w:rsidRPr="001344E6" w:rsidRDefault="004C009B" w:rsidP="001344E6">
      <w:pPr>
        <w:pStyle w:val="a9"/>
        <w:jc w:val="center"/>
        <w:rPr>
          <w:rFonts w:ascii="Times New Roman" w:eastAsia="Arial Unicode MS" w:hAnsi="Times New Roman"/>
          <w:b/>
          <w:color w:val="00000A"/>
          <w:sz w:val="16"/>
          <w:szCs w:val="16"/>
        </w:rPr>
      </w:pPr>
    </w:p>
    <w:p w14:paraId="5600A891" w14:textId="77777777" w:rsidR="004C009B" w:rsidRPr="001344E6" w:rsidRDefault="0002539A" w:rsidP="001344E6">
      <w:pPr>
        <w:pStyle w:val="a9"/>
        <w:jc w:val="center"/>
        <w:rPr>
          <w:rFonts w:ascii="Times New Roman" w:hAnsi="Times New Roman"/>
          <w:b/>
          <w:sz w:val="24"/>
          <w:szCs w:val="24"/>
        </w:rPr>
      </w:pPr>
      <w:r w:rsidRPr="001344E6">
        <w:rPr>
          <w:rFonts w:ascii="Times New Roman" w:hAnsi="Times New Roman"/>
          <w:b/>
          <w:sz w:val="24"/>
          <w:szCs w:val="24"/>
        </w:rPr>
        <w:t>Пояснительная записка</w:t>
      </w:r>
    </w:p>
    <w:p w14:paraId="1A7B8393" w14:textId="724F970B" w:rsidR="0002539A" w:rsidRPr="0002539A" w:rsidRDefault="0002539A" w:rsidP="004C009B">
      <w:pPr>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b/>
          <w:color w:val="00000A"/>
          <w:kern w:val="1"/>
          <w:sz w:val="24"/>
          <w:szCs w:val="24"/>
          <w:lang w:eastAsia="ar-SA"/>
        </w:rPr>
        <w:t xml:space="preserve">Основная цель предмета </w:t>
      </w:r>
      <w:r w:rsidRPr="0002539A">
        <w:rPr>
          <w:rFonts w:ascii="Times New Roman" w:eastAsia="Arial Unicode MS" w:hAnsi="Times New Roman" w:cs="Times New Roman"/>
          <w:color w:val="00000A"/>
          <w:kern w:val="1"/>
          <w:sz w:val="24"/>
          <w:szCs w:val="24"/>
          <w:lang w:eastAsia="ar-SA"/>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14:paraId="0F736297"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14:paraId="5899F992"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lastRenderedPageBreak/>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14:paraId="26083127"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14:paraId="23527A37"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Программа реализует современный взгляд на обучение естествоведческим дисциплинам, который выдвигает на первый план обеспечение:</w:t>
      </w:r>
    </w:p>
    <w:p w14:paraId="2E2749AD" w14:textId="77777777" w:rsidR="0002539A" w:rsidRPr="0002539A" w:rsidRDefault="0002539A" w:rsidP="0002539A">
      <w:pPr>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 xml:space="preserve">― полисенсорности восприятия объектов; </w:t>
      </w:r>
    </w:p>
    <w:p w14:paraId="34424671" w14:textId="77777777" w:rsidR="0002539A" w:rsidRPr="0002539A" w:rsidRDefault="0002539A" w:rsidP="0002539A">
      <w:pPr>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14:paraId="6D9539A9" w14:textId="77777777" w:rsidR="0002539A" w:rsidRPr="0002539A" w:rsidRDefault="0002539A" w:rsidP="0002539A">
      <w:pPr>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14:paraId="10D1F5B8" w14:textId="77777777" w:rsidR="0002539A" w:rsidRPr="0002539A" w:rsidRDefault="0002539A" w:rsidP="0002539A">
      <w:pPr>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14:paraId="61CC47EB" w14:textId="77777777" w:rsidR="0002539A" w:rsidRPr="0002539A" w:rsidRDefault="0002539A" w:rsidP="0002539A">
      <w:pPr>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 xml:space="preserve">― постепенного усложнения содержания предмета: расширение характеристик предмета познания, преемственность изучаемых тем.  </w:t>
      </w:r>
    </w:p>
    <w:p w14:paraId="74EFE56C"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Основное внимание при изучении курса «Мир природы и человека» уделено формированию  представлений об ок</w:t>
      </w:r>
      <w:r w:rsidRPr="0002539A">
        <w:rPr>
          <w:rFonts w:ascii="Times New Roman" w:eastAsia="Arial Unicode MS" w:hAnsi="Times New Roman" w:cs="Times New Roman"/>
          <w:kern w:val="1"/>
          <w:sz w:val="24"/>
          <w:szCs w:val="24"/>
          <w:lang w:eastAsia="ar-SA"/>
        </w:rPr>
        <w:softHyphen/>
        <w:t>ру</w:t>
      </w:r>
      <w:r w:rsidRPr="0002539A">
        <w:rPr>
          <w:rFonts w:ascii="Times New Roman" w:eastAsia="Arial Unicode MS" w:hAnsi="Times New Roman" w:cs="Times New Roman"/>
          <w:kern w:val="1"/>
          <w:sz w:val="24"/>
          <w:szCs w:val="24"/>
          <w:lang w:eastAsia="ar-SA"/>
        </w:rPr>
        <w:softHyphen/>
        <w:t>жа</w:t>
      </w:r>
      <w:r w:rsidRPr="0002539A">
        <w:rPr>
          <w:rFonts w:ascii="Times New Roman" w:eastAsia="Arial Unicode MS" w:hAnsi="Times New Roman" w:cs="Times New Roman"/>
          <w:kern w:val="1"/>
          <w:sz w:val="24"/>
          <w:szCs w:val="24"/>
          <w:lang w:eastAsia="ar-SA"/>
        </w:rPr>
        <w:softHyphen/>
        <w:t>ю</w:t>
      </w:r>
      <w:r w:rsidRPr="0002539A">
        <w:rPr>
          <w:rFonts w:ascii="Times New Roman" w:eastAsia="Arial Unicode MS" w:hAnsi="Times New Roman" w:cs="Times New Roman"/>
          <w:kern w:val="1"/>
          <w:sz w:val="24"/>
          <w:szCs w:val="24"/>
          <w:lang w:eastAsia="ar-SA"/>
        </w:rPr>
        <w:softHyphen/>
        <w:t>щем мире: жи</w:t>
      </w:r>
      <w:r w:rsidRPr="0002539A">
        <w:rPr>
          <w:rFonts w:ascii="Times New Roman" w:eastAsia="Arial Unicode MS" w:hAnsi="Times New Roman" w:cs="Times New Roman"/>
          <w:kern w:val="1"/>
          <w:sz w:val="24"/>
          <w:szCs w:val="24"/>
          <w:lang w:eastAsia="ar-SA"/>
        </w:rPr>
        <w:softHyphen/>
        <w:t>вой и неживой природе, человеке, месте человека в природе, вза</w:t>
      </w:r>
      <w:r w:rsidRPr="0002539A">
        <w:rPr>
          <w:rFonts w:ascii="Times New Roman" w:eastAsia="Arial Unicode MS" w:hAnsi="Times New Roman" w:cs="Times New Roman"/>
          <w:kern w:val="1"/>
          <w:sz w:val="24"/>
          <w:szCs w:val="24"/>
          <w:lang w:eastAsia="ar-SA"/>
        </w:rPr>
        <w:softHyphen/>
        <w:t>имосвязях человека и об</w:t>
      </w:r>
      <w:r w:rsidRPr="0002539A">
        <w:rPr>
          <w:rFonts w:ascii="Times New Roman" w:eastAsia="Arial Unicode MS" w:hAnsi="Times New Roman" w:cs="Times New Roman"/>
          <w:kern w:val="1"/>
          <w:sz w:val="24"/>
          <w:szCs w:val="24"/>
          <w:lang w:eastAsia="ar-SA"/>
        </w:rPr>
        <w:softHyphen/>
        <w:t>ще</w:t>
      </w:r>
      <w:r w:rsidRPr="0002539A">
        <w:rPr>
          <w:rFonts w:ascii="Times New Roman" w:eastAsia="Arial Unicode MS" w:hAnsi="Times New Roman" w:cs="Times New Roman"/>
          <w:kern w:val="1"/>
          <w:sz w:val="24"/>
          <w:szCs w:val="24"/>
          <w:lang w:eastAsia="ar-SA"/>
        </w:rPr>
        <w:softHyphen/>
        <w:t>ства с природой. Практическая направленность учебного предмета реализуется через развитие способности к ис</w:t>
      </w:r>
      <w:r w:rsidRPr="0002539A">
        <w:rPr>
          <w:rFonts w:ascii="Times New Roman" w:eastAsia="Arial Unicode MS" w:hAnsi="Times New Roman" w:cs="Times New Roman"/>
          <w:kern w:val="1"/>
          <w:sz w:val="24"/>
          <w:szCs w:val="24"/>
          <w:lang w:eastAsia="ar-SA"/>
        </w:rPr>
        <w:softHyphen/>
        <w:t>поль</w:t>
      </w:r>
      <w:r w:rsidRPr="0002539A">
        <w:rPr>
          <w:rFonts w:ascii="Times New Roman" w:eastAsia="Arial Unicode MS" w:hAnsi="Times New Roman" w:cs="Times New Roman"/>
          <w:kern w:val="1"/>
          <w:sz w:val="24"/>
          <w:szCs w:val="24"/>
          <w:lang w:eastAsia="ar-SA"/>
        </w:rPr>
        <w:softHyphen/>
        <w:t>зованию знаний о живой и не</w:t>
      </w:r>
      <w:r w:rsidRPr="0002539A">
        <w:rPr>
          <w:rFonts w:ascii="Times New Roman" w:eastAsia="Arial Unicode MS" w:hAnsi="Times New Roman" w:cs="Times New Roman"/>
          <w:kern w:val="1"/>
          <w:sz w:val="24"/>
          <w:szCs w:val="24"/>
          <w:lang w:eastAsia="ar-SA"/>
        </w:rPr>
        <w:softHyphen/>
        <w:t>живой при</w:t>
      </w:r>
      <w:r w:rsidRPr="0002539A">
        <w:rPr>
          <w:rFonts w:ascii="Times New Roman" w:eastAsia="Arial Unicode MS" w:hAnsi="Times New Roman" w:cs="Times New Roman"/>
          <w:kern w:val="1"/>
          <w:sz w:val="24"/>
          <w:szCs w:val="24"/>
          <w:lang w:eastAsia="ar-SA"/>
        </w:rPr>
        <w:softHyphen/>
        <w:t>роде, об особенностях человека как биосоциального существа для осмысленной и само</w:t>
      </w:r>
      <w:r w:rsidRPr="0002539A">
        <w:rPr>
          <w:rFonts w:ascii="Times New Roman" w:eastAsia="Arial Unicode MS" w:hAnsi="Times New Roman" w:cs="Times New Roman"/>
          <w:kern w:val="1"/>
          <w:sz w:val="24"/>
          <w:szCs w:val="24"/>
          <w:lang w:eastAsia="ar-SA"/>
        </w:rPr>
        <w:softHyphen/>
        <w:t>сто</w:t>
      </w:r>
      <w:r w:rsidRPr="0002539A">
        <w:rPr>
          <w:rFonts w:ascii="Times New Roman" w:eastAsia="Arial Unicode MS" w:hAnsi="Times New Roman" w:cs="Times New Roman"/>
          <w:kern w:val="1"/>
          <w:sz w:val="24"/>
          <w:szCs w:val="24"/>
          <w:lang w:eastAsia="ar-SA"/>
        </w:rPr>
        <w:softHyphen/>
        <w:t>я</w:t>
      </w:r>
      <w:r w:rsidRPr="0002539A">
        <w:rPr>
          <w:rFonts w:ascii="Times New Roman" w:eastAsia="Arial Unicode MS" w:hAnsi="Times New Roman" w:cs="Times New Roman"/>
          <w:kern w:val="1"/>
          <w:sz w:val="24"/>
          <w:szCs w:val="24"/>
          <w:lang w:eastAsia="ar-SA"/>
        </w:rPr>
        <w:softHyphen/>
        <w:t>тель</w:t>
      </w:r>
      <w:r w:rsidRPr="0002539A">
        <w:rPr>
          <w:rFonts w:ascii="Times New Roman" w:eastAsia="Arial Unicode MS" w:hAnsi="Times New Roman" w:cs="Times New Roman"/>
          <w:kern w:val="1"/>
          <w:sz w:val="24"/>
          <w:szCs w:val="24"/>
          <w:lang w:eastAsia="ar-SA"/>
        </w:rPr>
        <w:softHyphen/>
        <w:t>ной ор</w:t>
      </w:r>
      <w:r w:rsidRPr="0002539A">
        <w:rPr>
          <w:rFonts w:ascii="Times New Roman" w:eastAsia="Arial Unicode MS" w:hAnsi="Times New Roman" w:cs="Times New Roman"/>
          <w:kern w:val="1"/>
          <w:sz w:val="24"/>
          <w:szCs w:val="24"/>
          <w:lang w:eastAsia="ar-SA"/>
        </w:rPr>
        <w:softHyphen/>
        <w:t>ганизации безопас</w:t>
      </w:r>
      <w:r w:rsidRPr="0002539A">
        <w:rPr>
          <w:rFonts w:ascii="Times New Roman" w:eastAsia="Arial Unicode MS" w:hAnsi="Times New Roman" w:cs="Times New Roman"/>
          <w:kern w:val="1"/>
          <w:sz w:val="24"/>
          <w:szCs w:val="24"/>
          <w:lang w:eastAsia="ar-SA"/>
        </w:rPr>
        <w:softHyphen/>
        <w:t>ной жи</w:t>
      </w:r>
      <w:r w:rsidRPr="0002539A">
        <w:rPr>
          <w:rFonts w:ascii="Times New Roman" w:eastAsia="Arial Unicode MS" w:hAnsi="Times New Roman" w:cs="Times New Roman"/>
          <w:kern w:val="1"/>
          <w:sz w:val="24"/>
          <w:szCs w:val="24"/>
          <w:lang w:eastAsia="ar-SA"/>
        </w:rPr>
        <w:softHyphen/>
        <w:t>зни в конкретных условиях.</w:t>
      </w:r>
    </w:p>
    <w:p w14:paraId="32416562" w14:textId="706F076E"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 xml:space="preserve">Структура курса представлена следующими разделами: «Сезонные изменения», «Неживая природа», «Живая природа (в том числе человек)», «Безопасное поведение». </w:t>
      </w:r>
    </w:p>
    <w:p w14:paraId="11DB31E7"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bCs/>
          <w:i/>
          <w:kern w:val="1"/>
          <w:sz w:val="24"/>
          <w:szCs w:val="24"/>
          <w:u w:val="single"/>
          <w:lang w:eastAsia="ar-SA"/>
        </w:rPr>
      </w:pPr>
      <w:r w:rsidRPr="0002539A">
        <w:rPr>
          <w:rFonts w:ascii="Times New Roman" w:eastAsia="Arial Unicode MS" w:hAnsi="Times New Roman" w:cs="Times New Roman"/>
          <w:kern w:val="1"/>
          <w:sz w:val="24"/>
          <w:szCs w:val="24"/>
          <w:lang w:eastAsia="ar-SA"/>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14:paraId="6E7CF494" w14:textId="77777777" w:rsidR="003A3383" w:rsidRPr="004C009B" w:rsidRDefault="003A3383" w:rsidP="003A3383">
      <w:pPr>
        <w:suppressAutoHyphens/>
        <w:spacing w:after="0" w:line="240" w:lineRule="auto"/>
        <w:ind w:firstLine="709"/>
        <w:rPr>
          <w:rFonts w:ascii="Times New Roman" w:eastAsia="Arial Unicode MS" w:hAnsi="Times New Roman" w:cs="Times New Roman"/>
          <w:b/>
          <w:bCs/>
          <w:kern w:val="1"/>
          <w:sz w:val="16"/>
          <w:szCs w:val="16"/>
          <w:lang w:eastAsia="ar-SA"/>
        </w:rPr>
      </w:pPr>
    </w:p>
    <w:p w14:paraId="4ABFC814" w14:textId="60E53AAE" w:rsidR="003A3383" w:rsidRDefault="00954C06" w:rsidP="003A3383">
      <w:pPr>
        <w:suppressAutoHyphens/>
        <w:spacing w:after="0" w:line="240" w:lineRule="auto"/>
        <w:jc w:val="center"/>
        <w:rPr>
          <w:rFonts w:ascii="Times New Roman" w:eastAsia="Arial Unicode MS" w:hAnsi="Times New Roman" w:cs="Times New Roman"/>
          <w:b/>
          <w:bCs/>
          <w:kern w:val="1"/>
          <w:sz w:val="24"/>
          <w:szCs w:val="24"/>
          <w:lang w:eastAsia="ar-SA"/>
        </w:rPr>
      </w:pPr>
      <w:r>
        <w:rPr>
          <w:rFonts w:ascii="Times New Roman" w:eastAsia="Arial Unicode MS" w:hAnsi="Times New Roman" w:cs="Times New Roman"/>
          <w:b/>
          <w:bCs/>
          <w:kern w:val="1"/>
          <w:sz w:val="24"/>
          <w:szCs w:val="24"/>
          <w:lang w:eastAsia="ar-SA"/>
        </w:rPr>
        <w:t>1</w:t>
      </w:r>
      <w:r w:rsidRPr="00954C06">
        <w:rPr>
          <w:rFonts w:ascii="Times New Roman" w:eastAsia="Arial Unicode MS" w:hAnsi="Times New Roman" w:cs="Times New Roman"/>
          <w:b/>
          <w:bCs/>
          <w:kern w:val="1"/>
          <w:sz w:val="24"/>
          <w:szCs w:val="24"/>
          <w:vertAlign w:val="superscript"/>
          <w:lang w:eastAsia="ar-SA"/>
        </w:rPr>
        <w:t>д</w:t>
      </w:r>
      <w:r>
        <w:rPr>
          <w:rFonts w:ascii="Times New Roman" w:eastAsia="Arial Unicode MS" w:hAnsi="Times New Roman" w:cs="Times New Roman"/>
          <w:b/>
          <w:bCs/>
          <w:kern w:val="1"/>
          <w:sz w:val="24"/>
          <w:szCs w:val="24"/>
          <w:lang w:eastAsia="ar-SA"/>
        </w:rPr>
        <w:t xml:space="preserve">, </w:t>
      </w:r>
      <w:r w:rsidR="003A3383">
        <w:rPr>
          <w:rFonts w:ascii="Times New Roman" w:eastAsia="Arial Unicode MS" w:hAnsi="Times New Roman" w:cs="Times New Roman"/>
          <w:b/>
          <w:bCs/>
          <w:kern w:val="1"/>
          <w:sz w:val="24"/>
          <w:szCs w:val="24"/>
          <w:lang w:eastAsia="ar-SA"/>
        </w:rPr>
        <w:t>1-4 классы</w:t>
      </w:r>
    </w:p>
    <w:p w14:paraId="0049DC70" w14:textId="6FE92600" w:rsidR="003A3383" w:rsidRDefault="003A3383" w:rsidP="003A3383">
      <w:pPr>
        <w:suppressAutoHyphens/>
        <w:spacing w:after="0" w:line="240" w:lineRule="auto"/>
        <w:jc w:val="center"/>
        <w:rPr>
          <w:rFonts w:ascii="Times New Roman" w:eastAsia="Arial Unicode MS" w:hAnsi="Times New Roman" w:cs="Times New Roman"/>
          <w:b/>
          <w:color w:val="00000A"/>
          <w:kern w:val="1"/>
          <w:sz w:val="24"/>
          <w:szCs w:val="24"/>
          <w:lang w:eastAsia="ar-SA"/>
        </w:rPr>
      </w:pPr>
      <w:r w:rsidRPr="004C009B">
        <w:rPr>
          <w:rFonts w:ascii="Times New Roman" w:eastAsia="Arial Unicode MS" w:hAnsi="Times New Roman" w:cs="Times New Roman"/>
          <w:b/>
          <w:color w:val="00000A"/>
          <w:kern w:val="1"/>
          <w:sz w:val="24"/>
          <w:szCs w:val="24"/>
          <w:lang w:eastAsia="ar-SA"/>
        </w:rPr>
        <w:t>(</w:t>
      </w:r>
      <w:r w:rsidR="00954C06">
        <w:rPr>
          <w:rFonts w:ascii="Times New Roman" w:eastAsia="Arial Unicode MS" w:hAnsi="Times New Roman" w:cs="Times New Roman"/>
          <w:b/>
          <w:color w:val="00000A"/>
          <w:kern w:val="1"/>
          <w:sz w:val="24"/>
          <w:szCs w:val="24"/>
          <w:lang w:eastAsia="ar-SA"/>
        </w:rPr>
        <w:t>66/</w:t>
      </w:r>
      <w:r w:rsidR="004C009B" w:rsidRPr="004C009B">
        <w:rPr>
          <w:rFonts w:ascii="Times New Roman" w:eastAsia="Arial Unicode MS" w:hAnsi="Times New Roman" w:cs="Times New Roman"/>
          <w:b/>
          <w:color w:val="00000A"/>
          <w:kern w:val="1"/>
          <w:sz w:val="24"/>
          <w:szCs w:val="24"/>
          <w:lang w:eastAsia="ar-SA"/>
        </w:rPr>
        <w:t xml:space="preserve">68 </w:t>
      </w:r>
      <w:r w:rsidRPr="004C009B">
        <w:rPr>
          <w:rFonts w:ascii="Times New Roman" w:eastAsia="Arial Unicode MS" w:hAnsi="Times New Roman" w:cs="Times New Roman"/>
          <w:b/>
          <w:color w:val="00000A"/>
          <w:kern w:val="1"/>
          <w:sz w:val="24"/>
          <w:szCs w:val="24"/>
          <w:lang w:eastAsia="ar-SA"/>
        </w:rPr>
        <w:t xml:space="preserve">часов в год, </w:t>
      </w:r>
      <w:r w:rsidR="004C009B" w:rsidRPr="004C009B">
        <w:rPr>
          <w:rFonts w:ascii="Times New Roman" w:eastAsia="Arial Unicode MS" w:hAnsi="Times New Roman" w:cs="Times New Roman"/>
          <w:b/>
          <w:color w:val="00000A"/>
          <w:kern w:val="1"/>
          <w:sz w:val="24"/>
          <w:szCs w:val="24"/>
          <w:lang w:eastAsia="ar-SA"/>
        </w:rPr>
        <w:t xml:space="preserve">2 </w:t>
      </w:r>
      <w:r w:rsidRPr="004C009B">
        <w:rPr>
          <w:rFonts w:ascii="Times New Roman" w:eastAsia="Arial Unicode MS" w:hAnsi="Times New Roman" w:cs="Times New Roman"/>
          <w:b/>
          <w:color w:val="00000A"/>
          <w:kern w:val="1"/>
          <w:sz w:val="24"/>
          <w:szCs w:val="24"/>
          <w:lang w:eastAsia="ar-SA"/>
        </w:rPr>
        <w:t>час</w:t>
      </w:r>
      <w:r w:rsidR="004C009B" w:rsidRPr="004C009B">
        <w:rPr>
          <w:rFonts w:ascii="Times New Roman" w:eastAsia="Arial Unicode MS" w:hAnsi="Times New Roman" w:cs="Times New Roman"/>
          <w:b/>
          <w:color w:val="00000A"/>
          <w:kern w:val="1"/>
          <w:sz w:val="24"/>
          <w:szCs w:val="24"/>
          <w:lang w:eastAsia="ar-SA"/>
        </w:rPr>
        <w:t>а</w:t>
      </w:r>
      <w:r w:rsidRPr="004C009B">
        <w:rPr>
          <w:rFonts w:ascii="Times New Roman" w:eastAsia="Arial Unicode MS" w:hAnsi="Times New Roman" w:cs="Times New Roman"/>
          <w:b/>
          <w:color w:val="00000A"/>
          <w:kern w:val="1"/>
          <w:sz w:val="24"/>
          <w:szCs w:val="24"/>
          <w:lang w:eastAsia="ar-SA"/>
        </w:rPr>
        <w:t xml:space="preserve"> в неделю)</w:t>
      </w:r>
    </w:p>
    <w:p w14:paraId="21162178" w14:textId="77777777" w:rsidR="0002539A" w:rsidRPr="003A3383" w:rsidRDefault="0002539A" w:rsidP="003A3383">
      <w:pPr>
        <w:suppressAutoHyphens/>
        <w:spacing w:after="0" w:line="240" w:lineRule="auto"/>
        <w:ind w:firstLine="709"/>
        <w:rPr>
          <w:rFonts w:ascii="Times New Roman" w:eastAsia="Arial Unicode MS" w:hAnsi="Times New Roman" w:cs="Times New Roman"/>
          <w:bCs/>
          <w:kern w:val="1"/>
          <w:sz w:val="24"/>
          <w:szCs w:val="24"/>
          <w:lang w:eastAsia="ar-SA"/>
        </w:rPr>
      </w:pPr>
      <w:r w:rsidRPr="003A3383">
        <w:rPr>
          <w:rFonts w:ascii="Times New Roman" w:eastAsia="Arial Unicode MS" w:hAnsi="Times New Roman" w:cs="Times New Roman"/>
          <w:b/>
          <w:bCs/>
          <w:kern w:val="1"/>
          <w:sz w:val="24"/>
          <w:szCs w:val="24"/>
          <w:lang w:eastAsia="ar-SA"/>
        </w:rPr>
        <w:t>Сезонные изменения</w:t>
      </w:r>
    </w:p>
    <w:p w14:paraId="690EB50F"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bCs/>
          <w:i/>
          <w:kern w:val="1"/>
          <w:sz w:val="24"/>
          <w:szCs w:val="24"/>
          <w:lang w:eastAsia="ar-SA"/>
        </w:rPr>
        <w:t xml:space="preserve">Временные изменения. </w:t>
      </w:r>
      <w:r w:rsidRPr="0002539A">
        <w:rPr>
          <w:rFonts w:ascii="Times New Roman" w:eastAsia="Arial Unicode MS" w:hAnsi="Times New Roman" w:cs="Times New Roman"/>
          <w:bCs/>
          <w:kern w:val="1"/>
          <w:sz w:val="24"/>
          <w:szCs w:val="24"/>
          <w:lang w:eastAsia="ar-SA"/>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14:paraId="7444F0B0"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i/>
          <w:kern w:val="1"/>
          <w:sz w:val="24"/>
          <w:szCs w:val="24"/>
          <w:lang w:eastAsia="ar-SA"/>
        </w:rPr>
        <w:t>Времена года</w:t>
      </w:r>
      <w:r w:rsidRPr="0002539A">
        <w:rPr>
          <w:rFonts w:ascii="Times New Roman" w:eastAsia="Arial Unicode MS" w:hAnsi="Times New Roman" w:cs="Times New Roman"/>
          <w:kern w:val="1"/>
          <w:sz w:val="24"/>
          <w:szCs w:val="24"/>
          <w:lang w:eastAsia="ar-SA"/>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14:paraId="13D293E4" w14:textId="77777777" w:rsidR="0002539A" w:rsidRPr="0002539A" w:rsidRDefault="0002539A" w:rsidP="0002539A">
      <w:pPr>
        <w:spacing w:after="0" w:line="240" w:lineRule="auto"/>
        <w:ind w:firstLine="709"/>
        <w:jc w:val="both"/>
        <w:rPr>
          <w:rFonts w:ascii="Times New Roman" w:eastAsia="Arial Unicode MS" w:hAnsi="Times New Roman" w:cs="Times New Roman"/>
          <w:b/>
          <w:bCs/>
          <w:i/>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02539A">
        <w:rPr>
          <w:rFonts w:ascii="Times New Roman" w:eastAsia="Arial Unicode MS" w:hAnsi="Times New Roman" w:cs="Times New Roman"/>
          <w:color w:val="00000A"/>
          <w:kern w:val="1"/>
          <w:sz w:val="24"/>
          <w:szCs w:val="24"/>
          <w:lang w:eastAsia="ar-SA"/>
        </w:rPr>
        <w:softHyphen/>
        <w:t>нений в неживой и живой природе, жизни людей (в том числе и по результатам наблюдений).</w:t>
      </w:r>
    </w:p>
    <w:p w14:paraId="1080405D"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Cs/>
          <w:kern w:val="1"/>
          <w:sz w:val="24"/>
          <w:szCs w:val="24"/>
          <w:lang w:eastAsia="ar-SA"/>
        </w:rPr>
      </w:pPr>
      <w:r w:rsidRPr="0002539A">
        <w:rPr>
          <w:rFonts w:ascii="Times New Roman" w:eastAsia="Arial Unicode MS" w:hAnsi="Times New Roman" w:cs="Times New Roman"/>
          <w:b/>
          <w:bCs/>
          <w:i/>
          <w:kern w:val="1"/>
          <w:sz w:val="24"/>
          <w:szCs w:val="24"/>
          <w:lang w:eastAsia="ar-SA"/>
        </w:rPr>
        <w:lastRenderedPageBreak/>
        <w:t>Сезонные изменения в неживой природе</w:t>
      </w:r>
    </w:p>
    <w:p w14:paraId="2331DB8C"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Cs/>
          <w:kern w:val="1"/>
          <w:sz w:val="24"/>
          <w:szCs w:val="24"/>
          <w:lang w:eastAsia="ar-SA"/>
        </w:rPr>
      </w:pPr>
      <w:r w:rsidRPr="0002539A">
        <w:rPr>
          <w:rFonts w:ascii="Times New Roman" w:eastAsia="Arial Unicode MS" w:hAnsi="Times New Roman" w:cs="Times New Roman"/>
          <w:bCs/>
          <w:kern w:val="1"/>
          <w:sz w:val="24"/>
          <w:szCs w:val="24"/>
          <w:lang w:eastAsia="ar-SA"/>
        </w:rPr>
        <w:t xml:space="preserve"> Изменения, происходящие в природе в разное время года, с постепенным на</w:t>
      </w:r>
      <w:r w:rsidRPr="0002539A">
        <w:rPr>
          <w:rFonts w:ascii="Times New Roman" w:eastAsia="Arial Unicode MS" w:hAnsi="Times New Roman" w:cs="Times New Roman"/>
          <w:bCs/>
          <w:kern w:val="1"/>
          <w:sz w:val="24"/>
          <w:szCs w:val="24"/>
          <w:lang w:eastAsia="ar-SA"/>
        </w:rPr>
        <w:softHyphen/>
        <w:t>ра</w:t>
      </w:r>
      <w:r w:rsidRPr="0002539A">
        <w:rPr>
          <w:rFonts w:ascii="Times New Roman" w:eastAsia="Arial Unicode MS" w:hAnsi="Times New Roman" w:cs="Times New Roman"/>
          <w:bCs/>
          <w:kern w:val="1"/>
          <w:sz w:val="24"/>
          <w:szCs w:val="24"/>
          <w:lang w:eastAsia="ar-SA"/>
        </w:rPr>
        <w:softHyphen/>
        <w:t>с</w:t>
      </w:r>
      <w:r w:rsidRPr="0002539A">
        <w:rPr>
          <w:rFonts w:ascii="Times New Roman" w:eastAsia="Arial Unicode MS" w:hAnsi="Times New Roman" w:cs="Times New Roman"/>
          <w:bCs/>
          <w:kern w:val="1"/>
          <w:sz w:val="24"/>
          <w:szCs w:val="24"/>
          <w:lang w:eastAsia="ar-SA"/>
        </w:rPr>
        <w:softHyphen/>
        <w:t>та</w:t>
      </w:r>
      <w:r w:rsidRPr="0002539A">
        <w:rPr>
          <w:rFonts w:ascii="Times New Roman" w:eastAsia="Arial Unicode MS" w:hAnsi="Times New Roman" w:cs="Times New Roman"/>
          <w:bCs/>
          <w:kern w:val="1"/>
          <w:sz w:val="24"/>
          <w:szCs w:val="24"/>
          <w:lang w:eastAsia="ar-SA"/>
        </w:rPr>
        <w:softHyphen/>
        <w:t>ни</w:t>
      </w:r>
      <w:r w:rsidRPr="0002539A">
        <w:rPr>
          <w:rFonts w:ascii="Times New Roman" w:eastAsia="Arial Unicode MS" w:hAnsi="Times New Roman" w:cs="Times New Roman"/>
          <w:bCs/>
          <w:kern w:val="1"/>
          <w:sz w:val="24"/>
          <w:szCs w:val="24"/>
          <w:lang w:eastAsia="ar-SA"/>
        </w:rPr>
        <w:softHyphen/>
        <w:t>ем подробности описания качественных изменений: температура воздуха (тепло – хо</w:t>
      </w:r>
      <w:r w:rsidRPr="0002539A">
        <w:rPr>
          <w:rFonts w:ascii="Times New Roman" w:eastAsia="Arial Unicode MS" w:hAnsi="Times New Roman" w:cs="Times New Roman"/>
          <w:bCs/>
          <w:kern w:val="1"/>
          <w:sz w:val="24"/>
          <w:szCs w:val="24"/>
          <w:lang w:eastAsia="ar-SA"/>
        </w:rPr>
        <w:softHyphen/>
        <w:t>ло</w:t>
      </w:r>
      <w:r w:rsidRPr="0002539A">
        <w:rPr>
          <w:rFonts w:ascii="Times New Roman" w:eastAsia="Arial Unicode MS" w:hAnsi="Times New Roman" w:cs="Times New Roman"/>
          <w:bCs/>
          <w:kern w:val="1"/>
          <w:sz w:val="24"/>
          <w:szCs w:val="24"/>
          <w:lang w:eastAsia="ar-SA"/>
        </w:rPr>
        <w:softHyphen/>
        <w:t>д</w:t>
      </w:r>
      <w:r w:rsidRPr="0002539A">
        <w:rPr>
          <w:rFonts w:ascii="Times New Roman" w:eastAsia="Arial Unicode MS" w:hAnsi="Times New Roman" w:cs="Times New Roman"/>
          <w:bCs/>
          <w:kern w:val="1"/>
          <w:sz w:val="24"/>
          <w:szCs w:val="24"/>
          <w:lang w:eastAsia="ar-SA"/>
        </w:rPr>
        <w:softHyphen/>
        <w:t>но, жара, мороз, замеры температуры); осадки (снег – дождь, иней, град); ветер (хо</w:t>
      </w:r>
      <w:r w:rsidRPr="0002539A">
        <w:rPr>
          <w:rFonts w:ascii="Times New Roman" w:eastAsia="Arial Unicode MS" w:hAnsi="Times New Roman" w:cs="Times New Roman"/>
          <w:bCs/>
          <w:kern w:val="1"/>
          <w:sz w:val="24"/>
          <w:szCs w:val="24"/>
          <w:lang w:eastAsia="ar-SA"/>
        </w:rPr>
        <w:softHyphen/>
        <w:t>ло</w:t>
      </w:r>
      <w:r w:rsidRPr="0002539A">
        <w:rPr>
          <w:rFonts w:ascii="Times New Roman" w:eastAsia="Arial Unicode MS" w:hAnsi="Times New Roman" w:cs="Times New Roman"/>
          <w:bCs/>
          <w:kern w:val="1"/>
          <w:sz w:val="24"/>
          <w:szCs w:val="24"/>
          <w:lang w:eastAsia="ar-SA"/>
        </w:rPr>
        <w:softHyphen/>
        <w:t>д</w:t>
      </w:r>
      <w:r w:rsidRPr="0002539A">
        <w:rPr>
          <w:rFonts w:ascii="Times New Roman" w:eastAsia="Arial Unicode MS" w:hAnsi="Times New Roman" w:cs="Times New Roman"/>
          <w:bCs/>
          <w:kern w:val="1"/>
          <w:sz w:val="24"/>
          <w:szCs w:val="24"/>
          <w:lang w:eastAsia="ar-SA"/>
        </w:rPr>
        <w:softHyphen/>
        <w:t>ный – теплый, направление и сила, на основе наблюдений); солнце (яркое – тусклое, боль</w:t>
      </w:r>
      <w:r w:rsidRPr="0002539A">
        <w:rPr>
          <w:rFonts w:ascii="Times New Roman" w:eastAsia="Arial Unicode MS" w:hAnsi="Times New Roman" w:cs="Times New Roman"/>
          <w:bCs/>
          <w:kern w:val="1"/>
          <w:sz w:val="24"/>
          <w:szCs w:val="24"/>
          <w:lang w:eastAsia="ar-SA"/>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02539A">
        <w:rPr>
          <w:rFonts w:ascii="Times New Roman" w:eastAsia="Arial Unicode MS" w:hAnsi="Times New Roman" w:cs="Times New Roman"/>
          <w:bCs/>
          <w:kern w:val="1"/>
          <w:sz w:val="24"/>
          <w:szCs w:val="24"/>
          <w:lang w:eastAsia="ar-SA"/>
        </w:rPr>
        <w:softHyphen/>
        <w:t>мо</w:t>
      </w:r>
      <w:r w:rsidRPr="0002539A">
        <w:rPr>
          <w:rFonts w:ascii="Times New Roman" w:eastAsia="Arial Unicode MS" w:hAnsi="Times New Roman" w:cs="Times New Roman"/>
          <w:bCs/>
          <w:kern w:val="1"/>
          <w:sz w:val="24"/>
          <w:szCs w:val="24"/>
          <w:lang w:eastAsia="ar-SA"/>
        </w:rPr>
        <w:softHyphen/>
        <w:t>ро</w:t>
      </w:r>
      <w:r w:rsidRPr="0002539A">
        <w:rPr>
          <w:rFonts w:ascii="Times New Roman" w:eastAsia="Arial Unicode MS" w:hAnsi="Times New Roman" w:cs="Times New Roman"/>
          <w:bCs/>
          <w:kern w:val="1"/>
          <w:sz w:val="24"/>
          <w:szCs w:val="24"/>
          <w:lang w:eastAsia="ar-SA"/>
        </w:rPr>
        <w:softHyphen/>
        <w:t>з</w:t>
      </w:r>
      <w:r w:rsidRPr="0002539A">
        <w:rPr>
          <w:rFonts w:ascii="Times New Roman" w:eastAsia="Arial Unicode MS" w:hAnsi="Times New Roman" w:cs="Times New Roman"/>
          <w:bCs/>
          <w:kern w:val="1"/>
          <w:sz w:val="24"/>
          <w:szCs w:val="24"/>
          <w:lang w:eastAsia="ar-SA"/>
        </w:rPr>
        <w:softHyphen/>
        <w:t xml:space="preserve">ки). </w:t>
      </w:r>
    </w:p>
    <w:p w14:paraId="4AC04055"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bCs/>
          <w:i/>
          <w:kern w:val="1"/>
          <w:sz w:val="24"/>
          <w:szCs w:val="24"/>
          <w:lang w:eastAsia="ar-SA"/>
        </w:rPr>
      </w:pPr>
      <w:r w:rsidRPr="0002539A">
        <w:rPr>
          <w:rFonts w:ascii="Times New Roman" w:eastAsia="Arial Unicode MS" w:hAnsi="Times New Roman" w:cs="Times New Roman"/>
          <w:bCs/>
          <w:kern w:val="1"/>
          <w:sz w:val="24"/>
          <w:szCs w:val="24"/>
          <w:lang w:eastAsia="ar-SA"/>
        </w:rPr>
        <w:t>Солнце и изменения в неживой  и живой  природе. Долгота дня зимой и летом.</w:t>
      </w:r>
    </w:p>
    <w:p w14:paraId="4C70D8BE"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Cs/>
          <w:kern w:val="1"/>
          <w:sz w:val="24"/>
          <w:szCs w:val="24"/>
          <w:lang w:eastAsia="ar-SA"/>
        </w:rPr>
      </w:pPr>
      <w:r w:rsidRPr="0002539A">
        <w:rPr>
          <w:rFonts w:ascii="Times New Roman" w:eastAsia="Arial Unicode MS" w:hAnsi="Times New Roman" w:cs="Times New Roman"/>
          <w:b/>
          <w:bCs/>
          <w:i/>
          <w:kern w:val="1"/>
          <w:sz w:val="24"/>
          <w:szCs w:val="24"/>
          <w:lang w:eastAsia="ar-SA"/>
        </w:rPr>
        <w:t>Растения и животные в разное время года</w:t>
      </w:r>
    </w:p>
    <w:p w14:paraId="2037BF07"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Cs/>
          <w:kern w:val="1"/>
          <w:sz w:val="24"/>
          <w:szCs w:val="24"/>
          <w:lang w:eastAsia="ar-SA"/>
        </w:rPr>
      </w:pPr>
      <w:r w:rsidRPr="0002539A">
        <w:rPr>
          <w:rFonts w:ascii="Times New Roman" w:eastAsia="Arial Unicode MS" w:hAnsi="Times New Roman" w:cs="Times New Roman"/>
          <w:bCs/>
          <w:kern w:val="1"/>
          <w:sz w:val="24"/>
          <w:szCs w:val="24"/>
          <w:lang w:eastAsia="ar-SA"/>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14:paraId="15A82665"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bCs/>
          <w:i/>
          <w:kern w:val="1"/>
          <w:sz w:val="24"/>
          <w:szCs w:val="24"/>
          <w:lang w:eastAsia="ar-SA"/>
        </w:rPr>
      </w:pPr>
      <w:r w:rsidRPr="0002539A">
        <w:rPr>
          <w:rFonts w:ascii="Times New Roman" w:eastAsia="Arial Unicode MS" w:hAnsi="Times New Roman" w:cs="Times New Roman"/>
          <w:bCs/>
          <w:kern w:val="1"/>
          <w:sz w:val="24"/>
          <w:szCs w:val="24"/>
          <w:lang w:eastAsia="ar-SA"/>
        </w:rPr>
        <w:t>Сад, огород. Поле, лес в разное время года. Домашние и дикие животные в разное время года.</w:t>
      </w:r>
    </w:p>
    <w:p w14:paraId="6ED5A2AB"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Cs/>
          <w:kern w:val="1"/>
          <w:sz w:val="24"/>
          <w:szCs w:val="24"/>
          <w:lang w:eastAsia="ar-SA"/>
        </w:rPr>
      </w:pPr>
      <w:r w:rsidRPr="0002539A">
        <w:rPr>
          <w:rFonts w:ascii="Times New Roman" w:eastAsia="Arial Unicode MS" w:hAnsi="Times New Roman" w:cs="Times New Roman"/>
          <w:b/>
          <w:bCs/>
          <w:i/>
          <w:kern w:val="1"/>
          <w:sz w:val="24"/>
          <w:szCs w:val="24"/>
          <w:lang w:eastAsia="ar-SA"/>
        </w:rPr>
        <w:t>Одежда людей, игры детей, труд людей в разное время года</w:t>
      </w:r>
    </w:p>
    <w:p w14:paraId="14CE59E2"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bCs/>
          <w:kern w:val="1"/>
          <w:sz w:val="24"/>
          <w:szCs w:val="24"/>
          <w:lang w:eastAsia="ar-SA"/>
        </w:rPr>
        <w:t xml:space="preserve">Одежда людей в разное время года. </w:t>
      </w:r>
      <w:r w:rsidRPr="0002539A">
        <w:rPr>
          <w:rFonts w:ascii="Times New Roman" w:eastAsia="Arial Unicode MS" w:hAnsi="Times New Roman" w:cs="Times New Roman"/>
          <w:kern w:val="1"/>
          <w:sz w:val="24"/>
          <w:szCs w:val="24"/>
          <w:lang w:eastAsia="ar-SA"/>
        </w:rPr>
        <w:t>Одевание на прогулку. Учет времени года, погоды, предполагаемых занятий (игры, наблюдения, спортивные занятия).</w:t>
      </w:r>
    </w:p>
    <w:p w14:paraId="4B5AEBF9"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Cs/>
          <w:kern w:val="1"/>
          <w:sz w:val="24"/>
          <w:szCs w:val="24"/>
          <w:lang w:eastAsia="ar-SA"/>
        </w:rPr>
      </w:pPr>
      <w:r w:rsidRPr="0002539A">
        <w:rPr>
          <w:rFonts w:ascii="Times New Roman" w:eastAsia="Arial Unicode MS" w:hAnsi="Times New Roman" w:cs="Times New Roman"/>
          <w:kern w:val="1"/>
          <w:sz w:val="24"/>
          <w:szCs w:val="24"/>
          <w:lang w:eastAsia="ar-SA"/>
        </w:rPr>
        <w:t>Игры детей в разные сезоны года.</w:t>
      </w:r>
    </w:p>
    <w:p w14:paraId="7A1B841F"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bCs/>
          <w:i/>
          <w:kern w:val="1"/>
          <w:sz w:val="24"/>
          <w:szCs w:val="24"/>
          <w:u w:val="single"/>
          <w:lang w:eastAsia="ar-SA"/>
        </w:rPr>
      </w:pPr>
      <w:r w:rsidRPr="0002539A">
        <w:rPr>
          <w:rFonts w:ascii="Times New Roman" w:eastAsia="Arial Unicode MS" w:hAnsi="Times New Roman" w:cs="Times New Roman"/>
          <w:bCs/>
          <w:kern w:val="1"/>
          <w:sz w:val="24"/>
          <w:szCs w:val="24"/>
          <w:lang w:eastAsia="ar-SA"/>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14:paraId="3C89EB2A" w14:textId="221CF847" w:rsidR="0002539A" w:rsidRPr="0002539A" w:rsidRDefault="0002539A" w:rsidP="004C009B">
      <w:pPr>
        <w:suppressAutoHyphens/>
        <w:spacing w:after="0" w:line="240" w:lineRule="auto"/>
        <w:ind w:firstLine="709"/>
        <w:rPr>
          <w:rFonts w:ascii="Times New Roman" w:eastAsia="Arial Unicode MS" w:hAnsi="Times New Roman" w:cs="Times New Roman"/>
          <w:b/>
          <w:i/>
          <w:kern w:val="1"/>
          <w:sz w:val="24"/>
          <w:szCs w:val="24"/>
          <w:u w:val="single"/>
          <w:lang w:eastAsia="ar-SA"/>
        </w:rPr>
      </w:pPr>
      <w:r w:rsidRPr="003A3383">
        <w:rPr>
          <w:rFonts w:ascii="Times New Roman" w:eastAsia="Arial Unicode MS" w:hAnsi="Times New Roman" w:cs="Times New Roman"/>
          <w:b/>
          <w:bCs/>
          <w:kern w:val="1"/>
          <w:sz w:val="24"/>
          <w:szCs w:val="24"/>
          <w:lang w:eastAsia="ar-SA"/>
        </w:rPr>
        <w:t>Неживая природа</w:t>
      </w:r>
      <w:r w:rsidR="004C009B">
        <w:rPr>
          <w:rFonts w:ascii="Times New Roman" w:eastAsia="Arial Unicode MS" w:hAnsi="Times New Roman" w:cs="Times New Roman"/>
          <w:b/>
          <w:bCs/>
          <w:kern w:val="1"/>
          <w:sz w:val="24"/>
          <w:szCs w:val="24"/>
          <w:lang w:eastAsia="ar-SA"/>
        </w:rPr>
        <w:t xml:space="preserve">. </w:t>
      </w:r>
      <w:r w:rsidRPr="0002539A">
        <w:rPr>
          <w:rFonts w:ascii="Times New Roman" w:eastAsia="Arial Unicode MS" w:hAnsi="Times New Roman" w:cs="Times New Roman"/>
          <w:i/>
          <w:iCs/>
          <w:kern w:val="1"/>
          <w:sz w:val="24"/>
          <w:szCs w:val="24"/>
          <w:lang w:eastAsia="ar-SA"/>
        </w:rPr>
        <w:t>Солнце, облака, луна, звезды. Воздух. Земля: песок, глина, камни</w:t>
      </w:r>
      <w:r w:rsidRPr="0002539A">
        <w:rPr>
          <w:rFonts w:ascii="Times New Roman" w:eastAsia="Arial Unicode MS" w:hAnsi="Times New Roman" w:cs="Times New Roman"/>
          <w:kern w:val="1"/>
          <w:sz w:val="24"/>
          <w:szCs w:val="24"/>
          <w:lang w:eastAsia="ar-SA"/>
        </w:rPr>
        <w:t xml:space="preserve">. </w:t>
      </w:r>
      <w:r w:rsidRPr="0002539A">
        <w:rPr>
          <w:rFonts w:ascii="Times New Roman" w:eastAsia="Arial Unicode MS" w:hAnsi="Times New Roman" w:cs="Times New Roman"/>
          <w:i/>
          <w:kern w:val="1"/>
          <w:sz w:val="24"/>
          <w:szCs w:val="24"/>
          <w:lang w:eastAsia="ar-SA"/>
        </w:rPr>
        <w:t xml:space="preserve">Почва. Вода. </w:t>
      </w:r>
      <w:r w:rsidRPr="0002539A">
        <w:rPr>
          <w:rFonts w:ascii="Times New Roman" w:eastAsia="Arial Unicode MS" w:hAnsi="Times New Roman" w:cs="Times New Roman"/>
          <w:kern w:val="1"/>
          <w:sz w:val="24"/>
          <w:szCs w:val="24"/>
          <w:lang w:eastAsia="ar-SA"/>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14:paraId="120F8BF8" w14:textId="77777777" w:rsidR="0002539A" w:rsidRPr="003A3383" w:rsidRDefault="0002539A" w:rsidP="003A3383">
      <w:pPr>
        <w:suppressAutoHyphens/>
        <w:spacing w:after="0" w:line="240" w:lineRule="auto"/>
        <w:ind w:firstLine="709"/>
        <w:rPr>
          <w:rFonts w:ascii="Times New Roman" w:eastAsia="Arial Unicode MS" w:hAnsi="Times New Roman" w:cs="Times New Roman"/>
          <w:b/>
          <w:kern w:val="1"/>
          <w:sz w:val="24"/>
          <w:szCs w:val="24"/>
          <w:lang w:eastAsia="ar-SA"/>
        </w:rPr>
      </w:pPr>
      <w:r w:rsidRPr="003A3383">
        <w:rPr>
          <w:rFonts w:ascii="Times New Roman" w:eastAsia="Arial Unicode MS" w:hAnsi="Times New Roman" w:cs="Times New Roman"/>
          <w:b/>
          <w:kern w:val="1"/>
          <w:sz w:val="24"/>
          <w:szCs w:val="24"/>
          <w:lang w:eastAsia="ar-SA"/>
        </w:rPr>
        <w:t>Живая природа</w:t>
      </w:r>
    </w:p>
    <w:p w14:paraId="3F122806" w14:textId="4A7A6A14" w:rsidR="0002539A" w:rsidRPr="0002539A" w:rsidRDefault="0002539A" w:rsidP="0002539A">
      <w:pPr>
        <w:suppressAutoHyphens/>
        <w:spacing w:after="0" w:line="240" w:lineRule="auto"/>
        <w:ind w:firstLine="709"/>
        <w:jc w:val="both"/>
        <w:rPr>
          <w:rFonts w:ascii="Times New Roman" w:eastAsia="Arial Unicode MS" w:hAnsi="Times New Roman" w:cs="Times New Roman"/>
          <w:i/>
          <w:iCs/>
          <w:kern w:val="1"/>
          <w:sz w:val="24"/>
          <w:szCs w:val="24"/>
          <w:lang w:eastAsia="ar-SA"/>
        </w:rPr>
      </w:pPr>
      <w:r w:rsidRPr="0002539A">
        <w:rPr>
          <w:rFonts w:ascii="Times New Roman" w:eastAsia="Arial Unicode MS" w:hAnsi="Times New Roman" w:cs="Times New Roman"/>
          <w:b/>
          <w:i/>
          <w:kern w:val="1"/>
          <w:sz w:val="24"/>
          <w:szCs w:val="24"/>
          <w:lang w:eastAsia="ar-SA"/>
        </w:rPr>
        <w:t>Растения</w:t>
      </w:r>
      <w:r w:rsidR="004C009B">
        <w:rPr>
          <w:rFonts w:ascii="Times New Roman" w:eastAsia="Arial Unicode MS" w:hAnsi="Times New Roman" w:cs="Times New Roman"/>
          <w:b/>
          <w:i/>
          <w:kern w:val="1"/>
          <w:sz w:val="24"/>
          <w:szCs w:val="24"/>
          <w:lang w:eastAsia="ar-SA"/>
        </w:rPr>
        <w:t xml:space="preserve">. </w:t>
      </w:r>
      <w:r w:rsidRPr="0002539A">
        <w:rPr>
          <w:rFonts w:ascii="Times New Roman" w:eastAsia="Arial Unicode MS" w:hAnsi="Times New Roman" w:cs="Times New Roman"/>
          <w:i/>
          <w:kern w:val="1"/>
          <w:sz w:val="24"/>
          <w:szCs w:val="24"/>
          <w:lang w:eastAsia="ar-SA"/>
        </w:rPr>
        <w:t xml:space="preserve">Растения культурные. </w:t>
      </w:r>
      <w:r w:rsidRPr="0002539A">
        <w:rPr>
          <w:rFonts w:ascii="Times New Roman" w:eastAsia="Arial Unicode MS" w:hAnsi="Times New Roman" w:cs="Times New Roman"/>
          <w:kern w:val="1"/>
          <w:sz w:val="24"/>
          <w:szCs w:val="24"/>
          <w:lang w:eastAsia="ar-SA"/>
        </w:rPr>
        <w:t>Овощи. Фрукты.</w:t>
      </w:r>
      <w:r w:rsidRPr="0002539A">
        <w:rPr>
          <w:rFonts w:ascii="Times New Roman" w:eastAsia="Arial Unicode MS" w:hAnsi="Times New Roman" w:cs="Times New Roman"/>
          <w:i/>
          <w:kern w:val="1"/>
          <w:sz w:val="24"/>
          <w:szCs w:val="24"/>
          <w:lang w:eastAsia="ar-SA"/>
        </w:rPr>
        <w:t xml:space="preserve"> </w:t>
      </w:r>
      <w:r w:rsidRPr="0002539A">
        <w:rPr>
          <w:rFonts w:ascii="Times New Roman" w:eastAsia="Arial Unicode MS" w:hAnsi="Times New Roman" w:cs="Times New Roman"/>
          <w:iCs/>
          <w:kern w:val="1"/>
          <w:sz w:val="24"/>
          <w:szCs w:val="24"/>
          <w:lang w:eastAsia="ar-SA"/>
        </w:rPr>
        <w:t>Ягоды</w:t>
      </w:r>
      <w:r w:rsidRPr="0002539A">
        <w:rPr>
          <w:rFonts w:ascii="Times New Roman" w:eastAsia="Arial Unicode MS" w:hAnsi="Times New Roman" w:cs="Times New Roman"/>
          <w:bCs/>
          <w:kern w:val="1"/>
          <w:sz w:val="24"/>
          <w:szCs w:val="24"/>
          <w:lang w:eastAsia="ar-SA"/>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14:paraId="36963D88"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i/>
          <w:iCs/>
          <w:kern w:val="1"/>
          <w:sz w:val="24"/>
          <w:szCs w:val="24"/>
          <w:lang w:eastAsia="ar-SA"/>
        </w:rPr>
      </w:pPr>
      <w:r w:rsidRPr="0002539A">
        <w:rPr>
          <w:rFonts w:ascii="Times New Roman" w:eastAsia="Arial Unicode MS" w:hAnsi="Times New Roman" w:cs="Times New Roman"/>
          <w:i/>
          <w:iCs/>
          <w:kern w:val="1"/>
          <w:sz w:val="24"/>
          <w:szCs w:val="24"/>
          <w:lang w:eastAsia="ar-SA"/>
        </w:rPr>
        <w:t xml:space="preserve">Растения комнатные. </w:t>
      </w:r>
      <w:r w:rsidRPr="0002539A">
        <w:rPr>
          <w:rFonts w:ascii="Times New Roman" w:eastAsia="Arial Unicode MS" w:hAnsi="Times New Roman" w:cs="Times New Roman"/>
          <w:kern w:val="1"/>
          <w:sz w:val="24"/>
          <w:szCs w:val="24"/>
          <w:lang w:eastAsia="ar-SA"/>
        </w:rPr>
        <w:t xml:space="preserve">Название. Внешнее строение (корень, стебель, лист). Уход. </w:t>
      </w:r>
      <w:r w:rsidRPr="0002539A">
        <w:rPr>
          <w:rFonts w:ascii="Times New Roman" w:eastAsia="Arial Unicode MS" w:hAnsi="Times New Roman" w:cs="Times New Roman"/>
          <w:i/>
          <w:kern w:val="1"/>
          <w:sz w:val="24"/>
          <w:szCs w:val="24"/>
          <w:lang w:eastAsia="ar-SA"/>
        </w:rPr>
        <w:t>Растения дикорастущие.</w:t>
      </w:r>
      <w:r w:rsidRPr="0002539A">
        <w:rPr>
          <w:rFonts w:ascii="Times New Roman" w:eastAsia="Arial Unicode MS" w:hAnsi="Times New Roman" w:cs="Times New Roman"/>
          <w:i/>
          <w:iCs/>
          <w:kern w:val="1"/>
          <w:sz w:val="24"/>
          <w:szCs w:val="24"/>
          <w:lang w:eastAsia="ar-SA"/>
        </w:rPr>
        <w:t xml:space="preserve"> </w:t>
      </w:r>
      <w:r w:rsidRPr="0002539A">
        <w:rPr>
          <w:rFonts w:ascii="Times New Roman" w:eastAsia="Arial Unicode MS" w:hAnsi="Times New Roman" w:cs="Times New Roman"/>
          <w:iCs/>
          <w:kern w:val="1"/>
          <w:sz w:val="24"/>
          <w:szCs w:val="24"/>
          <w:lang w:eastAsia="ar-SA"/>
        </w:rPr>
        <w:t>Деревья. Кустарники. Травянистые растения. К</w:t>
      </w:r>
      <w:r w:rsidRPr="0002539A">
        <w:rPr>
          <w:rFonts w:ascii="Times New Roman" w:eastAsia="Arial Unicode MS" w:hAnsi="Times New Roman" w:cs="Times New Roman"/>
          <w:kern w:val="1"/>
          <w:sz w:val="24"/>
          <w:szCs w:val="24"/>
          <w:lang w:eastAsia="ar-SA"/>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02539A">
        <w:rPr>
          <w:rFonts w:ascii="Times New Roman" w:eastAsia="Arial Unicode MS" w:hAnsi="Times New Roman" w:cs="Times New Roman"/>
          <w:i/>
          <w:iCs/>
          <w:kern w:val="1"/>
          <w:sz w:val="24"/>
          <w:szCs w:val="24"/>
          <w:lang w:eastAsia="ar-SA"/>
        </w:rPr>
        <w:t xml:space="preserve"> </w:t>
      </w:r>
    </w:p>
    <w:p w14:paraId="2B37E11C" w14:textId="47455A1D" w:rsidR="0002539A" w:rsidRPr="0002539A" w:rsidRDefault="0002539A" w:rsidP="0002539A">
      <w:pPr>
        <w:suppressAutoHyphens/>
        <w:spacing w:after="0" w:line="240" w:lineRule="auto"/>
        <w:ind w:firstLine="709"/>
        <w:jc w:val="both"/>
        <w:rPr>
          <w:rFonts w:ascii="Times New Roman" w:eastAsia="Arial Unicode MS" w:hAnsi="Times New Roman" w:cs="Times New Roman"/>
          <w:b/>
          <w:i/>
          <w:kern w:val="1"/>
          <w:sz w:val="24"/>
          <w:szCs w:val="24"/>
          <w:lang w:eastAsia="ar-SA"/>
        </w:rPr>
      </w:pPr>
      <w:r w:rsidRPr="0002539A">
        <w:rPr>
          <w:rFonts w:ascii="Times New Roman" w:eastAsia="Arial Unicode MS" w:hAnsi="Times New Roman" w:cs="Times New Roman"/>
          <w:b/>
          <w:i/>
          <w:iCs/>
          <w:kern w:val="1"/>
          <w:sz w:val="24"/>
          <w:szCs w:val="24"/>
          <w:lang w:eastAsia="ar-SA"/>
        </w:rPr>
        <w:t>Грибы</w:t>
      </w:r>
      <w:r w:rsidR="004C009B">
        <w:rPr>
          <w:rFonts w:ascii="Times New Roman" w:eastAsia="Arial Unicode MS" w:hAnsi="Times New Roman" w:cs="Times New Roman"/>
          <w:b/>
          <w:i/>
          <w:iCs/>
          <w:kern w:val="1"/>
          <w:sz w:val="24"/>
          <w:szCs w:val="24"/>
          <w:lang w:eastAsia="ar-SA"/>
        </w:rPr>
        <w:t xml:space="preserve">. </w:t>
      </w:r>
      <w:r w:rsidRPr="0002539A">
        <w:rPr>
          <w:rFonts w:ascii="Times New Roman" w:eastAsia="Arial Unicode MS" w:hAnsi="Times New Roman" w:cs="Times New Roman"/>
          <w:kern w:val="1"/>
          <w:sz w:val="24"/>
          <w:szCs w:val="24"/>
          <w:lang w:eastAsia="ar-SA"/>
        </w:rPr>
        <w:t xml:space="preserve">Шляпочные грибы: съедобные и не съедобные. Название. Место произрастания. Внешний вид. Значение в природе. Использование человеком. </w:t>
      </w:r>
    </w:p>
    <w:p w14:paraId="03295620" w14:textId="4559BD5E" w:rsidR="0002539A" w:rsidRPr="0002539A" w:rsidRDefault="0002539A" w:rsidP="0002539A">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b/>
          <w:i/>
          <w:kern w:val="1"/>
          <w:sz w:val="24"/>
          <w:szCs w:val="24"/>
          <w:lang w:eastAsia="ar-SA"/>
        </w:rPr>
        <w:t>Животные</w:t>
      </w:r>
      <w:r w:rsidR="004C009B">
        <w:rPr>
          <w:rFonts w:ascii="Times New Roman" w:eastAsia="Arial Unicode MS" w:hAnsi="Times New Roman" w:cs="Times New Roman"/>
          <w:b/>
          <w:i/>
          <w:kern w:val="1"/>
          <w:sz w:val="24"/>
          <w:szCs w:val="24"/>
          <w:lang w:eastAsia="ar-SA"/>
        </w:rPr>
        <w:t xml:space="preserve">. </w:t>
      </w:r>
      <w:r w:rsidRPr="0002539A">
        <w:rPr>
          <w:rFonts w:ascii="Times New Roman" w:eastAsia="Arial Unicode MS" w:hAnsi="Times New Roman" w:cs="Times New Roman"/>
          <w:i/>
          <w:iCs/>
          <w:kern w:val="1"/>
          <w:sz w:val="24"/>
          <w:szCs w:val="24"/>
          <w:lang w:eastAsia="ar-SA"/>
        </w:rPr>
        <w:t xml:space="preserve">Животные домашние. </w:t>
      </w:r>
      <w:r w:rsidRPr="0002539A">
        <w:rPr>
          <w:rFonts w:ascii="Times New Roman" w:eastAsia="Arial Unicode MS" w:hAnsi="Times New Roman" w:cs="Times New Roman"/>
          <w:iCs/>
          <w:kern w:val="1"/>
          <w:sz w:val="24"/>
          <w:szCs w:val="24"/>
          <w:lang w:eastAsia="ar-SA"/>
        </w:rPr>
        <w:t>Звери.</w:t>
      </w:r>
      <w:r w:rsidRPr="0002539A">
        <w:rPr>
          <w:rFonts w:ascii="Times New Roman" w:eastAsia="Arial Unicode MS" w:hAnsi="Times New Roman" w:cs="Times New Roman"/>
          <w:kern w:val="1"/>
          <w:sz w:val="24"/>
          <w:szCs w:val="24"/>
          <w:lang w:eastAsia="ar-SA"/>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14:paraId="63D9B6BB"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i/>
          <w:kern w:val="1"/>
          <w:sz w:val="24"/>
          <w:szCs w:val="24"/>
          <w:lang w:eastAsia="ar-SA"/>
        </w:rPr>
        <w:t xml:space="preserve">Животные дикие. </w:t>
      </w:r>
      <w:r w:rsidRPr="0002539A">
        <w:rPr>
          <w:rFonts w:ascii="Times New Roman" w:eastAsia="Arial Unicode MS" w:hAnsi="Times New Roman" w:cs="Times New Roman"/>
          <w:kern w:val="1"/>
          <w:sz w:val="24"/>
          <w:szCs w:val="24"/>
          <w:lang w:eastAsia="ar-SA"/>
        </w:rPr>
        <w:t xml:space="preserve">Звери. </w:t>
      </w:r>
      <w:r w:rsidRPr="0002539A">
        <w:rPr>
          <w:rFonts w:ascii="Times New Roman" w:eastAsia="Arial Unicode MS" w:hAnsi="Times New Roman" w:cs="Times New Roman"/>
          <w:iCs/>
          <w:kern w:val="1"/>
          <w:sz w:val="24"/>
          <w:szCs w:val="24"/>
          <w:lang w:eastAsia="ar-SA"/>
        </w:rPr>
        <w:t>Птицы.</w:t>
      </w:r>
      <w:r w:rsidRPr="0002539A">
        <w:rPr>
          <w:rFonts w:ascii="Times New Roman" w:eastAsia="Arial Unicode MS" w:hAnsi="Times New Roman" w:cs="Times New Roman"/>
          <w:kern w:val="1"/>
          <w:sz w:val="24"/>
          <w:szCs w:val="24"/>
          <w:lang w:eastAsia="ar-SA"/>
        </w:rPr>
        <w:t xml:space="preserve"> </w:t>
      </w:r>
      <w:r w:rsidRPr="0002539A">
        <w:rPr>
          <w:rFonts w:ascii="Times New Roman" w:eastAsia="Arial Unicode MS" w:hAnsi="Times New Roman" w:cs="Times New Roman"/>
          <w:iCs/>
          <w:kern w:val="1"/>
          <w:sz w:val="24"/>
          <w:szCs w:val="24"/>
          <w:lang w:eastAsia="ar-SA"/>
        </w:rPr>
        <w:t>Змеи</w:t>
      </w:r>
      <w:r w:rsidRPr="0002539A">
        <w:rPr>
          <w:rFonts w:ascii="Times New Roman" w:eastAsia="Arial Unicode MS" w:hAnsi="Times New Roman" w:cs="Times New Roman"/>
          <w:kern w:val="1"/>
          <w:sz w:val="24"/>
          <w:szCs w:val="24"/>
          <w:lang w:eastAsia="ar-SA"/>
        </w:rPr>
        <w:t xml:space="preserve">. Лягушка. </w:t>
      </w:r>
      <w:r w:rsidRPr="0002539A">
        <w:rPr>
          <w:rFonts w:ascii="Times New Roman" w:eastAsia="Arial Unicode MS" w:hAnsi="Times New Roman" w:cs="Times New Roman"/>
          <w:bCs/>
          <w:iCs/>
          <w:kern w:val="1"/>
          <w:sz w:val="24"/>
          <w:szCs w:val="24"/>
          <w:lang w:eastAsia="ar-SA"/>
        </w:rPr>
        <w:t>Рыбы. Насекомые</w:t>
      </w:r>
      <w:r w:rsidRPr="0002539A">
        <w:rPr>
          <w:rFonts w:ascii="Times New Roman" w:eastAsia="Arial Unicode MS" w:hAnsi="Times New Roman" w:cs="Times New Roman"/>
          <w:bCs/>
          <w:kern w:val="1"/>
          <w:sz w:val="24"/>
          <w:szCs w:val="24"/>
          <w:lang w:eastAsia="ar-SA"/>
        </w:rPr>
        <w:t xml:space="preserve">. Названия. </w:t>
      </w:r>
      <w:r w:rsidRPr="0002539A">
        <w:rPr>
          <w:rFonts w:ascii="Times New Roman" w:eastAsia="Arial Unicode MS" w:hAnsi="Times New Roman" w:cs="Times New Roman"/>
          <w:kern w:val="1"/>
          <w:sz w:val="24"/>
          <w:szCs w:val="24"/>
          <w:lang w:eastAsia="ar-SA"/>
        </w:rPr>
        <w:t>Внешнее строение: названия частей тела. Место обитания, питание</w:t>
      </w:r>
      <w:r w:rsidRPr="0002539A">
        <w:rPr>
          <w:rFonts w:ascii="Times New Roman" w:eastAsia="Arial Unicode MS" w:hAnsi="Times New Roman" w:cs="Times New Roman"/>
          <w:bCs/>
          <w:kern w:val="1"/>
          <w:sz w:val="24"/>
          <w:szCs w:val="24"/>
          <w:lang w:eastAsia="ar-SA"/>
        </w:rPr>
        <w:t>, образ жизни</w:t>
      </w:r>
      <w:r w:rsidRPr="0002539A">
        <w:rPr>
          <w:rFonts w:ascii="Times New Roman" w:eastAsia="Arial Unicode MS" w:hAnsi="Times New Roman" w:cs="Times New Roman"/>
          <w:kern w:val="1"/>
          <w:sz w:val="24"/>
          <w:szCs w:val="24"/>
          <w:lang w:eastAsia="ar-SA"/>
        </w:rPr>
        <w:t>. Роль в при</w:t>
      </w:r>
      <w:r w:rsidRPr="0002539A">
        <w:rPr>
          <w:rFonts w:ascii="Times New Roman" w:eastAsia="Arial Unicode MS" w:hAnsi="Times New Roman" w:cs="Times New Roman"/>
          <w:kern w:val="1"/>
          <w:sz w:val="24"/>
          <w:szCs w:val="24"/>
          <w:lang w:eastAsia="ar-SA"/>
        </w:rPr>
        <w:softHyphen/>
        <w:t xml:space="preserve">роде. </w:t>
      </w:r>
      <w:r w:rsidRPr="0002539A">
        <w:rPr>
          <w:rFonts w:ascii="Times New Roman" w:eastAsia="Arial Unicode MS" w:hAnsi="Times New Roman" w:cs="Times New Roman"/>
          <w:bCs/>
          <w:kern w:val="1"/>
          <w:sz w:val="24"/>
          <w:szCs w:val="24"/>
          <w:lang w:eastAsia="ar-SA"/>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02539A">
        <w:rPr>
          <w:rFonts w:ascii="Times New Roman" w:eastAsia="Arial Unicode MS" w:hAnsi="Times New Roman" w:cs="Times New Roman"/>
          <w:bCs/>
          <w:i/>
          <w:iCs/>
          <w:kern w:val="1"/>
          <w:sz w:val="24"/>
          <w:szCs w:val="24"/>
          <w:lang w:eastAsia="ar-SA"/>
        </w:rPr>
        <w:t xml:space="preserve"> </w:t>
      </w:r>
    </w:p>
    <w:p w14:paraId="32440B1D"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i/>
          <w:kern w:val="1"/>
          <w:sz w:val="24"/>
          <w:szCs w:val="24"/>
          <w:lang w:eastAsia="ar-SA"/>
        </w:rPr>
      </w:pPr>
      <w:r w:rsidRPr="0002539A">
        <w:rPr>
          <w:rFonts w:ascii="Times New Roman" w:eastAsia="Arial Unicode MS" w:hAnsi="Times New Roman" w:cs="Times New Roman"/>
          <w:i/>
          <w:kern w:val="1"/>
          <w:sz w:val="24"/>
          <w:szCs w:val="24"/>
          <w:lang w:eastAsia="ar-SA"/>
        </w:rPr>
        <w:t xml:space="preserve">Охрана природы: </w:t>
      </w:r>
      <w:r w:rsidRPr="0002539A">
        <w:rPr>
          <w:rFonts w:ascii="Times New Roman" w:eastAsia="Arial Unicode MS" w:hAnsi="Times New Roman" w:cs="Times New Roman"/>
          <w:kern w:val="1"/>
          <w:sz w:val="24"/>
          <w:szCs w:val="24"/>
          <w:lang w:eastAsia="ar-SA"/>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14:paraId="64B4142B" w14:textId="3FB7CD03"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b/>
          <w:i/>
          <w:kern w:val="1"/>
          <w:sz w:val="24"/>
          <w:szCs w:val="24"/>
          <w:lang w:eastAsia="ar-SA"/>
        </w:rPr>
        <w:lastRenderedPageBreak/>
        <w:t>Человек</w:t>
      </w:r>
      <w:r w:rsidR="004C009B">
        <w:rPr>
          <w:rFonts w:ascii="Times New Roman" w:eastAsia="Arial Unicode MS" w:hAnsi="Times New Roman" w:cs="Times New Roman"/>
          <w:b/>
          <w:i/>
          <w:kern w:val="1"/>
          <w:sz w:val="24"/>
          <w:szCs w:val="24"/>
          <w:lang w:eastAsia="ar-SA"/>
        </w:rPr>
        <w:t xml:space="preserve">. </w:t>
      </w:r>
      <w:r w:rsidRPr="0002539A">
        <w:rPr>
          <w:rFonts w:ascii="Times New Roman" w:eastAsia="Arial Unicode MS" w:hAnsi="Times New Roman" w:cs="Times New Roman"/>
          <w:kern w:val="1"/>
          <w:sz w:val="24"/>
          <w:szCs w:val="24"/>
          <w:lang w:eastAsia="ar-SA"/>
        </w:rPr>
        <w:t xml:space="preserve">Мальчик и девочка. Возрастные группы (малыш, школьник, молодой человек, взрослый, пожилой). </w:t>
      </w:r>
    </w:p>
    <w:p w14:paraId="6B76A124"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 xml:space="preserve"> Строение тела человека (голова, туловище, ноги и руки (конечности). Ориенти</w:t>
      </w:r>
      <w:r w:rsidRPr="0002539A">
        <w:rPr>
          <w:rFonts w:ascii="Times New Roman" w:eastAsia="Arial Unicode MS" w:hAnsi="Times New Roman" w:cs="Times New Roman"/>
          <w:kern w:val="1"/>
          <w:sz w:val="24"/>
          <w:szCs w:val="24"/>
          <w:lang w:eastAsia="ar-SA"/>
        </w:rPr>
        <w:softHyphen/>
        <w:t xml:space="preserve">ровка в схеме тела на картинке и на себе. Голова, лицо: глаза, нос, рот, уши. Покровы тела: кожа, ногти, волосы. </w:t>
      </w:r>
    </w:p>
    <w:p w14:paraId="4110D505"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14:paraId="3DC8ECDE" w14:textId="4A5ECA0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w:t>
      </w:r>
      <w:r w:rsidR="0012432A" w:rsidRPr="0002539A">
        <w:rPr>
          <w:rFonts w:ascii="Times New Roman" w:eastAsia="Arial Unicode MS" w:hAnsi="Times New Roman" w:cs="Times New Roman"/>
          <w:kern w:val="1"/>
          <w:sz w:val="24"/>
          <w:szCs w:val="24"/>
          <w:lang w:eastAsia="ar-SA"/>
        </w:rPr>
        <w:t>спортом.</w:t>
      </w:r>
      <w:r w:rsidRPr="0002539A">
        <w:rPr>
          <w:rFonts w:ascii="Times New Roman" w:eastAsia="Arial Unicode MS" w:hAnsi="Times New Roman" w:cs="Times New Roman"/>
          <w:kern w:val="1"/>
          <w:sz w:val="24"/>
          <w:szCs w:val="24"/>
          <w:lang w:eastAsia="ar-SA"/>
        </w:rPr>
        <w:t xml:space="preserve"> </w:t>
      </w:r>
    </w:p>
    <w:p w14:paraId="6033E87F" w14:textId="78CF4440"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Человек – член общества:</w:t>
      </w:r>
      <w:r w:rsidRPr="0002539A">
        <w:rPr>
          <w:rFonts w:ascii="Times New Roman" w:eastAsia="Arial Unicode MS" w:hAnsi="Times New Roman" w:cs="Times New Roman"/>
          <w:i/>
          <w:kern w:val="1"/>
          <w:sz w:val="24"/>
          <w:szCs w:val="24"/>
          <w:lang w:eastAsia="ar-SA"/>
        </w:rPr>
        <w:t xml:space="preserve"> </w:t>
      </w:r>
      <w:r w:rsidRPr="0002539A">
        <w:rPr>
          <w:rFonts w:ascii="Times New Roman" w:eastAsia="Arial Unicode MS" w:hAnsi="Times New Roman" w:cs="Times New Roman"/>
          <w:kern w:val="1"/>
          <w:sz w:val="24"/>
          <w:szCs w:val="24"/>
          <w:lang w:eastAsia="ar-SA"/>
        </w:rPr>
        <w:t>член семьи,</w:t>
      </w:r>
      <w:r w:rsidRPr="0002539A">
        <w:rPr>
          <w:rFonts w:ascii="Times New Roman" w:eastAsia="Arial Unicode MS" w:hAnsi="Times New Roman" w:cs="Times New Roman"/>
          <w:iCs/>
          <w:kern w:val="1"/>
          <w:sz w:val="24"/>
          <w:szCs w:val="24"/>
          <w:lang w:eastAsia="ar-SA"/>
        </w:rPr>
        <w:t xml:space="preserve"> ученик, одноклассник, друг. Личные вещи ребенка:</w:t>
      </w:r>
      <w:r w:rsidRPr="0002539A">
        <w:rPr>
          <w:rFonts w:ascii="Times New Roman" w:eastAsia="Arial Unicode MS" w:hAnsi="Times New Roman" w:cs="Times New Roman"/>
          <w:kern w:val="1"/>
          <w:sz w:val="24"/>
          <w:szCs w:val="24"/>
          <w:lang w:eastAsia="ar-SA"/>
        </w:rPr>
        <w:t xml:space="preserve"> гигиенические принадлежности, и</w:t>
      </w:r>
      <w:r w:rsidRPr="0002539A">
        <w:rPr>
          <w:rFonts w:ascii="Times New Roman" w:eastAsia="Arial Unicode MS" w:hAnsi="Times New Roman" w:cs="Times New Roman"/>
          <w:bCs/>
          <w:iCs/>
          <w:kern w:val="1"/>
          <w:sz w:val="24"/>
          <w:szCs w:val="24"/>
          <w:lang w:eastAsia="ar-SA"/>
        </w:rPr>
        <w:t>грушки, учебные вещи, о</w:t>
      </w:r>
      <w:r w:rsidRPr="0002539A">
        <w:rPr>
          <w:rFonts w:ascii="Times New Roman" w:eastAsia="Arial Unicode MS" w:hAnsi="Times New Roman" w:cs="Times New Roman"/>
          <w:bCs/>
          <w:kern w:val="1"/>
          <w:sz w:val="24"/>
          <w:szCs w:val="24"/>
          <w:lang w:eastAsia="ar-SA"/>
        </w:rPr>
        <w:t xml:space="preserve">дежда, обувь. Вещи мальчиков и девочек.  </w:t>
      </w:r>
      <w:r w:rsidRPr="0002539A">
        <w:rPr>
          <w:rFonts w:ascii="Times New Roman" w:eastAsia="Arial Unicode MS" w:hAnsi="Times New Roman" w:cs="Times New Roman"/>
          <w:iCs/>
          <w:kern w:val="1"/>
          <w:sz w:val="24"/>
          <w:szCs w:val="24"/>
          <w:lang w:eastAsia="ar-SA"/>
        </w:rPr>
        <w:t>Профессии людей ближайшего окружения ребенка</w:t>
      </w:r>
    </w:p>
    <w:p w14:paraId="426B46E6"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14:paraId="288BBB93"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iCs/>
          <w:kern w:val="1"/>
          <w:sz w:val="24"/>
          <w:szCs w:val="24"/>
          <w:lang w:eastAsia="ar-SA"/>
        </w:rPr>
      </w:pPr>
      <w:r w:rsidRPr="0002539A">
        <w:rPr>
          <w:rFonts w:ascii="Times New Roman" w:eastAsia="Arial Unicode MS" w:hAnsi="Times New Roman" w:cs="Times New Roman"/>
          <w:kern w:val="1"/>
          <w:sz w:val="24"/>
          <w:szCs w:val="24"/>
          <w:lang w:eastAsia="ar-SA"/>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14:paraId="13A7BDF6"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kern w:val="1"/>
          <w:sz w:val="24"/>
          <w:szCs w:val="24"/>
          <w:u w:val="single"/>
          <w:lang w:eastAsia="ar-SA"/>
        </w:rPr>
      </w:pPr>
      <w:r w:rsidRPr="0002539A">
        <w:rPr>
          <w:rFonts w:ascii="Times New Roman" w:eastAsia="Arial Unicode MS" w:hAnsi="Times New Roman" w:cs="Times New Roman"/>
          <w:iCs/>
          <w:kern w:val="1"/>
          <w:sz w:val="24"/>
          <w:szCs w:val="24"/>
          <w:lang w:eastAsia="ar-SA"/>
        </w:rPr>
        <w:t>Наша Родина - Россия.</w:t>
      </w:r>
      <w:r w:rsidRPr="0002539A">
        <w:rPr>
          <w:rFonts w:ascii="Times New Roman" w:eastAsia="Arial Unicode MS" w:hAnsi="Times New Roman" w:cs="Times New Roman"/>
          <w:bCs/>
          <w:kern w:val="1"/>
          <w:sz w:val="24"/>
          <w:szCs w:val="24"/>
          <w:lang w:eastAsia="ar-SA"/>
        </w:rPr>
        <w:t xml:space="preserve"> Наш город. </w:t>
      </w:r>
      <w:r w:rsidRPr="0002539A">
        <w:rPr>
          <w:rFonts w:ascii="Times New Roman" w:eastAsia="Arial Unicode MS" w:hAnsi="Times New Roman" w:cs="Times New Roman"/>
          <w:iCs/>
          <w:kern w:val="1"/>
          <w:sz w:val="24"/>
          <w:szCs w:val="24"/>
          <w:lang w:eastAsia="ar-SA"/>
        </w:rPr>
        <w:t xml:space="preserve">Населенные пункты. Столица. </w:t>
      </w:r>
      <w:r w:rsidRPr="0002539A">
        <w:rPr>
          <w:rFonts w:ascii="Times New Roman" w:eastAsia="Arial Unicode MS" w:hAnsi="Times New Roman" w:cs="Times New Roman"/>
          <w:kern w:val="1"/>
          <w:sz w:val="24"/>
          <w:szCs w:val="24"/>
          <w:lang w:eastAsia="ar-SA"/>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02539A">
        <w:rPr>
          <w:rFonts w:ascii="Times New Roman" w:eastAsia="Arial Unicode MS" w:hAnsi="Times New Roman" w:cs="Times New Roman"/>
          <w:bCs/>
          <w:kern w:val="1"/>
          <w:sz w:val="24"/>
          <w:szCs w:val="24"/>
          <w:lang w:eastAsia="ar-SA"/>
        </w:rPr>
        <w:t xml:space="preserve">Праздники нашей страны.  </w:t>
      </w:r>
      <w:r w:rsidRPr="0002539A">
        <w:rPr>
          <w:rFonts w:ascii="Times New Roman" w:eastAsia="Arial Unicode MS" w:hAnsi="Times New Roman" w:cs="Times New Roman"/>
          <w:kern w:val="1"/>
          <w:sz w:val="24"/>
          <w:szCs w:val="24"/>
          <w:lang w:eastAsia="ar-SA"/>
        </w:rPr>
        <w:t>Достижение нашей страны в науке и искусствах. Великие люди страны или края.  Деньги нашей страны. Получение и расходование денег.</w:t>
      </w:r>
    </w:p>
    <w:p w14:paraId="252F4BC1" w14:textId="77777777" w:rsidR="0002539A" w:rsidRPr="003A3383" w:rsidRDefault="0002539A" w:rsidP="003A3383">
      <w:pPr>
        <w:suppressAutoHyphens/>
        <w:spacing w:after="0" w:line="240" w:lineRule="auto"/>
        <w:ind w:firstLine="709"/>
        <w:rPr>
          <w:rFonts w:ascii="Times New Roman" w:eastAsia="Arial Unicode MS" w:hAnsi="Times New Roman" w:cs="Times New Roman"/>
          <w:iCs/>
          <w:kern w:val="1"/>
          <w:sz w:val="24"/>
          <w:szCs w:val="24"/>
          <w:lang w:eastAsia="ar-SA"/>
        </w:rPr>
      </w:pPr>
      <w:r w:rsidRPr="003A3383">
        <w:rPr>
          <w:rFonts w:ascii="Times New Roman" w:eastAsia="Arial Unicode MS" w:hAnsi="Times New Roman" w:cs="Times New Roman"/>
          <w:b/>
          <w:kern w:val="1"/>
          <w:sz w:val="24"/>
          <w:szCs w:val="24"/>
          <w:lang w:eastAsia="ar-SA"/>
        </w:rPr>
        <w:t>Безопасное поведение</w:t>
      </w:r>
    </w:p>
    <w:p w14:paraId="2279E63C"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iCs/>
          <w:kern w:val="1"/>
          <w:sz w:val="24"/>
          <w:szCs w:val="24"/>
          <w:lang w:eastAsia="ar-SA"/>
        </w:rPr>
        <w:t>Предупреждение заболеваний и травм.</w:t>
      </w:r>
      <w:r w:rsidRPr="0002539A">
        <w:rPr>
          <w:rFonts w:ascii="Times New Roman" w:eastAsia="Arial Unicode MS" w:hAnsi="Times New Roman" w:cs="Times New Roman"/>
          <w:kern w:val="1"/>
          <w:sz w:val="24"/>
          <w:szCs w:val="24"/>
          <w:lang w:eastAsia="ar-SA"/>
        </w:rPr>
        <w:t xml:space="preserve"> </w:t>
      </w:r>
    </w:p>
    <w:p w14:paraId="39824B56"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14:paraId="5690FD47"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iCs/>
          <w:kern w:val="1"/>
          <w:sz w:val="24"/>
          <w:szCs w:val="24"/>
          <w:lang w:eastAsia="ar-SA"/>
        </w:rPr>
      </w:pPr>
      <w:r w:rsidRPr="0002539A">
        <w:rPr>
          <w:rFonts w:ascii="Times New Roman" w:eastAsia="Arial Unicode MS" w:hAnsi="Times New Roman" w:cs="Times New Roman"/>
          <w:kern w:val="1"/>
          <w:sz w:val="24"/>
          <w:szCs w:val="24"/>
          <w:lang w:eastAsia="ar-SA"/>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14:paraId="1351813C"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iCs/>
          <w:kern w:val="1"/>
          <w:sz w:val="24"/>
          <w:szCs w:val="24"/>
          <w:lang w:eastAsia="ar-SA"/>
        </w:rPr>
        <w:t>Безопасное поведение в природе.</w:t>
      </w:r>
      <w:r w:rsidRPr="0002539A">
        <w:rPr>
          <w:rFonts w:ascii="Times New Roman" w:eastAsia="Arial Unicode MS" w:hAnsi="Times New Roman" w:cs="Times New Roman"/>
          <w:kern w:val="1"/>
          <w:sz w:val="24"/>
          <w:szCs w:val="24"/>
          <w:lang w:eastAsia="ar-SA"/>
        </w:rPr>
        <w:t xml:space="preserve"> </w:t>
      </w:r>
    </w:p>
    <w:p w14:paraId="38D7989D"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 xml:space="preserve">Правила поведения человека при контакте с домашним животным. Правила поведения человека с  диким животным  в зоопарке, в природе.  </w:t>
      </w:r>
    </w:p>
    <w:p w14:paraId="42069341"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14:paraId="114C04C0"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 xml:space="preserve">Правила поведения с незнакомыми людьми, в незнакомом месте. </w:t>
      </w:r>
    </w:p>
    <w:p w14:paraId="2C5EEEF3"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 xml:space="preserve">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w:t>
      </w:r>
      <w:r w:rsidRPr="0002539A">
        <w:rPr>
          <w:rFonts w:ascii="Times New Roman" w:eastAsia="Arial Unicode MS" w:hAnsi="Times New Roman" w:cs="Times New Roman"/>
          <w:kern w:val="1"/>
          <w:sz w:val="24"/>
          <w:szCs w:val="24"/>
          <w:lang w:eastAsia="ar-SA"/>
        </w:rPr>
        <w:lastRenderedPageBreak/>
        <w:t>взрослым, движение по тротуару, переход улицы по пешеходному переходу). Правила безопасного поведения в общественном транспорте.</w:t>
      </w:r>
    </w:p>
    <w:p w14:paraId="5101B8C4"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14:paraId="4A1A24E6" w14:textId="5D11D619" w:rsidR="0002539A" w:rsidRPr="0002539A" w:rsidRDefault="0002539A" w:rsidP="0002539A">
      <w:pPr>
        <w:suppressAutoHyphens/>
        <w:spacing w:after="0" w:line="240" w:lineRule="auto"/>
        <w:ind w:firstLine="709"/>
        <w:jc w:val="both"/>
        <w:rPr>
          <w:rFonts w:ascii="Times New Roman" w:eastAsia="Arial Unicode MS" w:hAnsi="Times New Roman" w:cs="Times New Roman"/>
          <w:b/>
          <w:kern w:val="1"/>
          <w:sz w:val="24"/>
          <w:szCs w:val="24"/>
          <w:lang w:eastAsia="ar-SA"/>
        </w:rPr>
      </w:pPr>
      <w:r w:rsidRPr="0002539A">
        <w:rPr>
          <w:rFonts w:ascii="Times New Roman" w:eastAsia="Arial Unicode MS" w:hAnsi="Times New Roman" w:cs="Times New Roman"/>
          <w:kern w:val="1"/>
          <w:sz w:val="24"/>
          <w:szCs w:val="24"/>
          <w:lang w:eastAsia="ar-SA"/>
        </w:rPr>
        <w:t>Телефоны первой помощи. Звонок по телефону экстренных служб.</w:t>
      </w:r>
    </w:p>
    <w:p w14:paraId="57F9AA89" w14:textId="77777777" w:rsidR="0002539A" w:rsidRPr="003A3383" w:rsidRDefault="0002539A" w:rsidP="009A76D9">
      <w:pPr>
        <w:suppressAutoHyphens/>
        <w:spacing w:after="0" w:line="240" w:lineRule="auto"/>
        <w:rPr>
          <w:rFonts w:ascii="Times New Roman" w:eastAsia="Arial Unicode MS" w:hAnsi="Times New Roman" w:cs="Times New Roman"/>
          <w:b/>
          <w:kern w:val="1"/>
          <w:sz w:val="24"/>
          <w:szCs w:val="24"/>
          <w:lang w:eastAsia="ar-SA"/>
        </w:rPr>
      </w:pPr>
    </w:p>
    <w:p w14:paraId="20102E8D" w14:textId="77777777" w:rsidR="0002539A" w:rsidRPr="0002539A" w:rsidRDefault="0002539A" w:rsidP="0002539A">
      <w:pPr>
        <w:suppressAutoHyphens/>
        <w:spacing w:after="0" w:line="240" w:lineRule="auto"/>
        <w:ind w:firstLine="709"/>
        <w:jc w:val="center"/>
        <w:rPr>
          <w:rFonts w:ascii="Times New Roman" w:eastAsia="Arial Unicode MS" w:hAnsi="Times New Roman" w:cs="Times New Roman"/>
          <w:b/>
          <w:kern w:val="1"/>
          <w:sz w:val="24"/>
          <w:szCs w:val="24"/>
          <w:lang w:eastAsia="ar-SA"/>
        </w:rPr>
      </w:pPr>
      <w:r w:rsidRPr="0002539A">
        <w:rPr>
          <w:rFonts w:ascii="Times New Roman" w:eastAsia="Arial Unicode MS" w:hAnsi="Times New Roman" w:cs="Times New Roman"/>
          <w:b/>
          <w:kern w:val="1"/>
          <w:sz w:val="24"/>
          <w:szCs w:val="24"/>
          <w:lang w:eastAsia="ar-SA"/>
        </w:rPr>
        <w:t xml:space="preserve">МУЗЫКА </w:t>
      </w:r>
    </w:p>
    <w:p w14:paraId="713ED3F4" w14:textId="77777777" w:rsidR="009A76D9" w:rsidRPr="009A76D9" w:rsidRDefault="009A76D9" w:rsidP="0002539A">
      <w:pPr>
        <w:suppressAutoHyphens/>
        <w:spacing w:after="0" w:line="240" w:lineRule="auto"/>
        <w:ind w:firstLine="709"/>
        <w:jc w:val="center"/>
        <w:rPr>
          <w:rFonts w:ascii="Times New Roman" w:eastAsia="Arial Unicode MS" w:hAnsi="Times New Roman" w:cs="Times New Roman"/>
          <w:b/>
          <w:color w:val="00000A"/>
          <w:kern w:val="1"/>
          <w:sz w:val="16"/>
          <w:szCs w:val="16"/>
          <w:lang w:eastAsia="ar-SA"/>
        </w:rPr>
      </w:pPr>
    </w:p>
    <w:p w14:paraId="6E571264" w14:textId="77777777" w:rsidR="0002539A" w:rsidRPr="0002539A" w:rsidRDefault="0002539A" w:rsidP="0002539A">
      <w:pPr>
        <w:suppressAutoHyphens/>
        <w:spacing w:after="0" w:line="240" w:lineRule="auto"/>
        <w:ind w:firstLine="709"/>
        <w:jc w:val="center"/>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b/>
          <w:color w:val="00000A"/>
          <w:kern w:val="1"/>
          <w:sz w:val="24"/>
          <w:szCs w:val="24"/>
          <w:lang w:eastAsia="ar-SA"/>
        </w:rPr>
        <w:t>Пояснительная записка</w:t>
      </w:r>
    </w:p>
    <w:p w14:paraId="1D698B41"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«Музыка» ― учебный предмет, предназначенный для формирования у обу</w:t>
      </w:r>
      <w:r w:rsidRPr="0002539A">
        <w:rPr>
          <w:rFonts w:ascii="Times New Roman" w:eastAsia="Arial Unicode MS" w:hAnsi="Times New Roman" w:cs="Times New Roman"/>
          <w:color w:val="00000A"/>
          <w:kern w:val="1"/>
          <w:sz w:val="24"/>
          <w:szCs w:val="24"/>
          <w:lang w:eastAsia="ar-SA"/>
        </w:rPr>
        <w:softHyphen/>
        <w:t>ча</w:t>
      </w:r>
      <w:r w:rsidRPr="0002539A">
        <w:rPr>
          <w:rFonts w:ascii="Times New Roman" w:eastAsia="Arial Unicode MS" w:hAnsi="Times New Roman" w:cs="Times New Roman"/>
          <w:color w:val="00000A"/>
          <w:kern w:val="1"/>
          <w:sz w:val="24"/>
          <w:szCs w:val="24"/>
          <w:lang w:eastAsia="ar-SA"/>
        </w:rPr>
        <w:softHyphen/>
        <w:t>ю</w:t>
      </w:r>
      <w:r w:rsidRPr="0002539A">
        <w:rPr>
          <w:rFonts w:ascii="Times New Roman" w:eastAsia="Arial Unicode MS" w:hAnsi="Times New Roman" w:cs="Times New Roman"/>
          <w:color w:val="00000A"/>
          <w:kern w:val="1"/>
          <w:sz w:val="24"/>
          <w:szCs w:val="24"/>
          <w:lang w:eastAsia="ar-SA"/>
        </w:rPr>
        <w:softHyphen/>
        <w:t>щи</w:t>
      </w:r>
      <w:r w:rsidRPr="0002539A">
        <w:rPr>
          <w:rFonts w:ascii="Times New Roman" w:eastAsia="Arial Unicode MS" w:hAnsi="Times New Roman" w:cs="Times New Roman"/>
          <w:color w:val="00000A"/>
          <w:kern w:val="1"/>
          <w:sz w:val="24"/>
          <w:szCs w:val="24"/>
          <w:lang w:eastAsia="ar-SA"/>
        </w:rPr>
        <w:softHyphen/>
        <w:t>х</w:t>
      </w:r>
      <w:r w:rsidRPr="0002539A">
        <w:rPr>
          <w:rFonts w:ascii="Times New Roman" w:eastAsia="Arial Unicode MS" w:hAnsi="Times New Roman" w:cs="Times New Roman"/>
          <w:color w:val="00000A"/>
          <w:kern w:val="1"/>
          <w:sz w:val="24"/>
          <w:szCs w:val="24"/>
          <w:lang w:eastAsia="ar-SA"/>
        </w:rPr>
        <w:softHyphen/>
        <w:t>ся с умственной отсталостью (интеллектуальными нарушениями) элементарных знаний, уме</w:t>
      </w:r>
      <w:r w:rsidRPr="0002539A">
        <w:rPr>
          <w:rFonts w:ascii="Times New Roman" w:eastAsia="Arial Unicode MS" w:hAnsi="Times New Roman" w:cs="Times New Roman"/>
          <w:color w:val="00000A"/>
          <w:kern w:val="1"/>
          <w:sz w:val="24"/>
          <w:szCs w:val="24"/>
          <w:lang w:eastAsia="ar-SA"/>
        </w:rPr>
        <w:softHyphen/>
        <w:t>ний и навыков в области музыкального искусства, развития их музыкальных спо</w:t>
      </w:r>
      <w:r w:rsidRPr="0002539A">
        <w:rPr>
          <w:rFonts w:ascii="Times New Roman" w:eastAsia="Arial Unicode MS" w:hAnsi="Times New Roman" w:cs="Times New Roman"/>
          <w:color w:val="00000A"/>
          <w:kern w:val="1"/>
          <w:sz w:val="24"/>
          <w:szCs w:val="24"/>
          <w:lang w:eastAsia="ar-SA"/>
        </w:rPr>
        <w:softHyphen/>
        <w:t>собностей, мотивации к музыкальной деятельности</w:t>
      </w:r>
      <w:r w:rsidRPr="0002539A">
        <w:rPr>
          <w:rFonts w:ascii="Times New Roman" w:eastAsia="Arial Unicode MS" w:hAnsi="Times New Roman" w:cs="Times New Roman"/>
          <w:color w:val="000000"/>
          <w:kern w:val="1"/>
          <w:sz w:val="24"/>
          <w:szCs w:val="24"/>
          <w:lang w:eastAsia="ar-SA"/>
        </w:rPr>
        <w:t>.</w:t>
      </w:r>
    </w:p>
    <w:p w14:paraId="750FF914"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b/>
          <w:color w:val="00000A"/>
          <w:kern w:val="1"/>
          <w:sz w:val="24"/>
          <w:szCs w:val="24"/>
          <w:lang w:eastAsia="ar-SA"/>
        </w:rPr>
        <w:t xml:space="preserve">Цель </w:t>
      </w:r>
      <w:r w:rsidRPr="0002539A">
        <w:rPr>
          <w:rFonts w:ascii="Times New Roman" w:eastAsia="Arial Unicode MS" w:hAnsi="Times New Roman" w:cs="Times New Roman"/>
          <w:color w:val="00000A"/>
          <w:kern w:val="1"/>
          <w:sz w:val="24"/>
          <w:szCs w:val="24"/>
          <w:lang w:eastAsia="ar-SA"/>
        </w:rPr>
        <w:t>―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14:paraId="00D36483"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Задачи учебного предмета «Музыка»:</w:t>
      </w:r>
    </w:p>
    <w:p w14:paraId="48C3ACF6"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14:paraId="15CF3C20"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14:paraId="4A426600"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14:paraId="704FE7B0"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формирование простейших эстетических ориентиров и их использование в организации обыденной жизни и праздника.</w:t>
      </w:r>
    </w:p>
    <w:p w14:paraId="44783509"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xml:space="preserve">― развитие восприятия, в том числе восприятия музыки, мыслительных процессов, певческого голоса, творческих способностей обучающихся. </w:t>
      </w:r>
    </w:p>
    <w:p w14:paraId="52977BE6"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sidRPr="0002539A">
        <w:rPr>
          <w:rFonts w:ascii="Times New Roman" w:eastAsia="Arial Unicode MS" w:hAnsi="Times New Roman" w:cs="Times New Roman"/>
          <w:color w:val="000000"/>
          <w:kern w:val="1"/>
          <w:sz w:val="24"/>
          <w:szCs w:val="24"/>
          <w:lang w:eastAsia="ar-SA"/>
        </w:rPr>
        <w:t>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14:paraId="14A53495" w14:textId="77777777" w:rsidR="009A76D9" w:rsidRDefault="009A76D9" w:rsidP="0002539A">
      <w:pPr>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p>
    <w:p w14:paraId="20DEEEC1" w14:textId="55B283A8" w:rsidR="009A76D9" w:rsidRPr="00954C06" w:rsidRDefault="001344E6" w:rsidP="009A76D9">
      <w:pPr>
        <w:suppressAutoHyphens/>
        <w:spacing w:after="0" w:line="240" w:lineRule="auto"/>
        <w:jc w:val="center"/>
        <w:rPr>
          <w:rFonts w:ascii="Times New Roman" w:eastAsia="Arial Unicode MS" w:hAnsi="Times New Roman" w:cs="Times New Roman"/>
          <w:b/>
          <w:color w:val="00000A"/>
          <w:kern w:val="1"/>
          <w:sz w:val="24"/>
          <w:szCs w:val="24"/>
          <w:lang w:eastAsia="ar-SA"/>
        </w:rPr>
      </w:pPr>
      <w:r>
        <w:rPr>
          <w:rFonts w:ascii="Times New Roman" w:eastAsia="Arial Unicode MS" w:hAnsi="Times New Roman" w:cs="Times New Roman"/>
          <w:b/>
          <w:bCs/>
          <w:kern w:val="1"/>
          <w:sz w:val="24"/>
          <w:szCs w:val="24"/>
          <w:lang w:eastAsia="ar-SA"/>
        </w:rPr>
        <w:t>1</w:t>
      </w:r>
      <w:r w:rsidRPr="001344E6">
        <w:rPr>
          <w:rFonts w:ascii="Times New Roman" w:eastAsia="Arial Unicode MS" w:hAnsi="Times New Roman" w:cs="Times New Roman"/>
          <w:b/>
          <w:bCs/>
          <w:kern w:val="1"/>
          <w:sz w:val="24"/>
          <w:szCs w:val="24"/>
          <w:vertAlign w:val="superscript"/>
          <w:lang w:eastAsia="ar-SA"/>
        </w:rPr>
        <w:t>д</w:t>
      </w:r>
      <w:r>
        <w:rPr>
          <w:rFonts w:ascii="Times New Roman" w:eastAsia="Arial Unicode MS" w:hAnsi="Times New Roman" w:cs="Times New Roman"/>
          <w:b/>
          <w:bCs/>
          <w:kern w:val="1"/>
          <w:sz w:val="24"/>
          <w:szCs w:val="24"/>
          <w:lang w:eastAsia="ar-SA"/>
        </w:rPr>
        <w:t xml:space="preserve">, </w:t>
      </w:r>
      <w:r w:rsidR="009A76D9" w:rsidRPr="00954C06">
        <w:rPr>
          <w:rFonts w:ascii="Times New Roman" w:eastAsia="Arial Unicode MS" w:hAnsi="Times New Roman" w:cs="Times New Roman"/>
          <w:b/>
          <w:color w:val="00000A"/>
          <w:kern w:val="1"/>
          <w:sz w:val="24"/>
          <w:szCs w:val="24"/>
          <w:lang w:eastAsia="ar-SA"/>
        </w:rPr>
        <w:t>1-5 классы</w:t>
      </w:r>
    </w:p>
    <w:p w14:paraId="0472146A" w14:textId="6C4C86CD" w:rsidR="009A76D9" w:rsidRDefault="009A76D9" w:rsidP="009A76D9">
      <w:pPr>
        <w:suppressAutoHyphens/>
        <w:spacing w:after="0" w:line="240" w:lineRule="auto"/>
        <w:jc w:val="center"/>
        <w:rPr>
          <w:rFonts w:ascii="Times New Roman" w:eastAsia="Arial Unicode MS" w:hAnsi="Times New Roman" w:cs="Times New Roman"/>
          <w:b/>
          <w:color w:val="00000A"/>
          <w:kern w:val="1"/>
          <w:sz w:val="24"/>
          <w:szCs w:val="24"/>
          <w:lang w:eastAsia="ar-SA"/>
        </w:rPr>
      </w:pPr>
      <w:r w:rsidRPr="00954C06">
        <w:rPr>
          <w:rFonts w:ascii="Times New Roman" w:eastAsia="Arial Unicode MS" w:hAnsi="Times New Roman" w:cs="Times New Roman"/>
          <w:b/>
          <w:color w:val="00000A"/>
          <w:kern w:val="1"/>
          <w:sz w:val="24"/>
          <w:szCs w:val="24"/>
          <w:lang w:eastAsia="ar-SA"/>
        </w:rPr>
        <w:t>(</w:t>
      </w:r>
      <w:r w:rsidR="00954C06" w:rsidRPr="00954C06">
        <w:rPr>
          <w:rFonts w:ascii="Times New Roman" w:eastAsia="Arial Unicode MS" w:hAnsi="Times New Roman" w:cs="Times New Roman"/>
          <w:b/>
          <w:color w:val="00000A"/>
          <w:kern w:val="1"/>
          <w:sz w:val="24"/>
          <w:szCs w:val="24"/>
          <w:lang w:eastAsia="ar-SA"/>
        </w:rPr>
        <w:t xml:space="preserve">66/34 </w:t>
      </w:r>
      <w:r w:rsidRPr="00954C06">
        <w:rPr>
          <w:rFonts w:ascii="Times New Roman" w:eastAsia="Arial Unicode MS" w:hAnsi="Times New Roman" w:cs="Times New Roman"/>
          <w:b/>
          <w:color w:val="00000A"/>
          <w:kern w:val="1"/>
          <w:sz w:val="24"/>
          <w:szCs w:val="24"/>
          <w:lang w:eastAsia="ar-SA"/>
        </w:rPr>
        <w:t>час</w:t>
      </w:r>
      <w:r w:rsidR="00954C06" w:rsidRPr="00954C06">
        <w:rPr>
          <w:rFonts w:ascii="Times New Roman" w:eastAsia="Arial Unicode MS" w:hAnsi="Times New Roman" w:cs="Times New Roman"/>
          <w:b/>
          <w:color w:val="00000A"/>
          <w:kern w:val="1"/>
          <w:sz w:val="24"/>
          <w:szCs w:val="24"/>
          <w:lang w:eastAsia="ar-SA"/>
        </w:rPr>
        <w:t>а</w:t>
      </w:r>
      <w:r w:rsidRPr="00954C06">
        <w:rPr>
          <w:rFonts w:ascii="Times New Roman" w:eastAsia="Arial Unicode MS" w:hAnsi="Times New Roman" w:cs="Times New Roman"/>
          <w:b/>
          <w:color w:val="00000A"/>
          <w:kern w:val="1"/>
          <w:sz w:val="24"/>
          <w:szCs w:val="24"/>
          <w:lang w:eastAsia="ar-SA"/>
        </w:rPr>
        <w:t xml:space="preserve"> в год,</w:t>
      </w:r>
      <w:r w:rsidR="00954C06" w:rsidRPr="00954C06">
        <w:rPr>
          <w:rFonts w:ascii="Times New Roman" w:eastAsia="Arial Unicode MS" w:hAnsi="Times New Roman" w:cs="Times New Roman"/>
          <w:b/>
          <w:color w:val="00000A"/>
          <w:kern w:val="1"/>
          <w:sz w:val="24"/>
          <w:szCs w:val="24"/>
          <w:lang w:eastAsia="ar-SA"/>
        </w:rPr>
        <w:t xml:space="preserve"> 2/1</w:t>
      </w:r>
      <w:r w:rsidRPr="00954C06">
        <w:rPr>
          <w:rFonts w:ascii="Times New Roman" w:eastAsia="Arial Unicode MS" w:hAnsi="Times New Roman" w:cs="Times New Roman"/>
          <w:b/>
          <w:color w:val="00000A"/>
          <w:kern w:val="1"/>
          <w:sz w:val="24"/>
          <w:szCs w:val="24"/>
          <w:lang w:eastAsia="ar-SA"/>
        </w:rPr>
        <w:t>час в неделю)</w:t>
      </w:r>
    </w:p>
    <w:p w14:paraId="78F6677C"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В содержание программы входит овладение обучающимися с умственной от</w:t>
      </w:r>
      <w:r w:rsidRPr="0002539A">
        <w:rPr>
          <w:rFonts w:ascii="Times New Roman" w:eastAsia="Arial Unicode MS" w:hAnsi="Times New Roman" w:cs="Times New Roman"/>
          <w:color w:val="00000A"/>
          <w:kern w:val="1"/>
          <w:sz w:val="24"/>
          <w:szCs w:val="24"/>
          <w:lang w:eastAsia="ar-SA"/>
        </w:rPr>
        <w:softHyphen/>
        <w:t>с</w:t>
      </w:r>
      <w:r w:rsidRPr="0002539A">
        <w:rPr>
          <w:rFonts w:ascii="Times New Roman" w:eastAsia="Arial Unicode MS" w:hAnsi="Times New Roman" w:cs="Times New Roman"/>
          <w:color w:val="00000A"/>
          <w:kern w:val="1"/>
          <w:sz w:val="24"/>
          <w:szCs w:val="24"/>
          <w:lang w:eastAsia="ar-SA"/>
        </w:rPr>
        <w:softHyphen/>
        <w:t>та</w:t>
      </w:r>
      <w:r w:rsidRPr="0002539A">
        <w:rPr>
          <w:rFonts w:ascii="Times New Roman" w:eastAsia="Arial Unicode MS" w:hAnsi="Times New Roman" w:cs="Times New Roman"/>
          <w:color w:val="00000A"/>
          <w:kern w:val="1"/>
          <w:sz w:val="24"/>
          <w:szCs w:val="24"/>
          <w:lang w:eastAsia="ar-SA"/>
        </w:rPr>
        <w:softHyphen/>
        <w:t>ло</w:t>
      </w:r>
      <w:r w:rsidRPr="0002539A">
        <w:rPr>
          <w:rFonts w:ascii="Times New Roman" w:eastAsia="Arial Unicode MS" w:hAnsi="Times New Roman" w:cs="Times New Roman"/>
          <w:color w:val="00000A"/>
          <w:kern w:val="1"/>
          <w:sz w:val="24"/>
          <w:szCs w:val="24"/>
          <w:lang w:eastAsia="ar-SA"/>
        </w:rPr>
        <w:softHyphen/>
        <w:t>с</w:t>
      </w:r>
      <w:r w:rsidRPr="0002539A">
        <w:rPr>
          <w:rFonts w:ascii="Times New Roman" w:eastAsia="Arial Unicode MS" w:hAnsi="Times New Roman" w:cs="Times New Roman"/>
          <w:color w:val="00000A"/>
          <w:kern w:val="1"/>
          <w:sz w:val="24"/>
          <w:szCs w:val="24"/>
          <w:lang w:eastAsia="ar-SA"/>
        </w:rPr>
        <w:softHyphen/>
        <w:t>тью (интеллектуальными нарушениями) в до</w:t>
      </w:r>
      <w:r w:rsidRPr="0002539A">
        <w:rPr>
          <w:rFonts w:ascii="Times New Roman" w:eastAsia="Arial Unicode MS" w:hAnsi="Times New Roman" w:cs="Times New Roman"/>
          <w:color w:val="00000A"/>
          <w:kern w:val="1"/>
          <w:sz w:val="24"/>
          <w:szCs w:val="24"/>
          <w:lang w:eastAsia="ar-SA"/>
        </w:rPr>
        <w:softHyphen/>
        <w:t>ступной для них форме и объеме сле</w:t>
      </w:r>
      <w:r w:rsidRPr="0002539A">
        <w:rPr>
          <w:rFonts w:ascii="Times New Roman" w:eastAsia="Arial Unicode MS" w:hAnsi="Times New Roman" w:cs="Times New Roman"/>
          <w:color w:val="00000A"/>
          <w:kern w:val="1"/>
          <w:sz w:val="24"/>
          <w:szCs w:val="24"/>
          <w:lang w:eastAsia="ar-SA"/>
        </w:rPr>
        <w:softHyphen/>
        <w:t>ду</w:t>
      </w:r>
      <w:r w:rsidRPr="0002539A">
        <w:rPr>
          <w:rFonts w:ascii="Times New Roman" w:eastAsia="Arial Unicode MS" w:hAnsi="Times New Roman" w:cs="Times New Roman"/>
          <w:color w:val="00000A"/>
          <w:kern w:val="1"/>
          <w:sz w:val="24"/>
          <w:szCs w:val="24"/>
          <w:lang w:eastAsia="ar-SA"/>
        </w:rPr>
        <w:softHyphen/>
        <w:t>ю</w:t>
      </w:r>
      <w:r w:rsidRPr="0002539A">
        <w:rPr>
          <w:rFonts w:ascii="Times New Roman" w:eastAsia="Arial Unicode MS" w:hAnsi="Times New Roman" w:cs="Times New Roman"/>
          <w:color w:val="00000A"/>
          <w:kern w:val="1"/>
          <w:sz w:val="24"/>
          <w:szCs w:val="24"/>
          <w:lang w:eastAsia="ar-SA"/>
        </w:rPr>
        <w:softHyphen/>
        <w:t>щи</w:t>
      </w:r>
      <w:r w:rsidRPr="0002539A">
        <w:rPr>
          <w:rFonts w:ascii="Times New Roman" w:eastAsia="Arial Unicode MS" w:hAnsi="Times New Roman" w:cs="Times New Roman"/>
          <w:color w:val="00000A"/>
          <w:kern w:val="1"/>
          <w:sz w:val="24"/>
          <w:szCs w:val="24"/>
          <w:lang w:eastAsia="ar-SA"/>
        </w:rPr>
        <w:softHyphen/>
        <w:t>ми видами музыкальной деятельности: восприятие музыки, хоровое пение, эле</w:t>
      </w:r>
      <w:r w:rsidRPr="0002539A">
        <w:rPr>
          <w:rFonts w:ascii="Times New Roman" w:eastAsia="Arial Unicode MS" w:hAnsi="Times New Roman" w:cs="Times New Roman"/>
          <w:color w:val="00000A"/>
          <w:kern w:val="1"/>
          <w:sz w:val="24"/>
          <w:szCs w:val="24"/>
          <w:lang w:eastAsia="ar-SA"/>
        </w:rPr>
        <w:softHyphen/>
        <w:t>ме</w:t>
      </w:r>
      <w:r w:rsidRPr="0002539A">
        <w:rPr>
          <w:rFonts w:ascii="Times New Roman" w:eastAsia="Arial Unicode MS" w:hAnsi="Times New Roman" w:cs="Times New Roman"/>
          <w:color w:val="00000A"/>
          <w:kern w:val="1"/>
          <w:sz w:val="24"/>
          <w:szCs w:val="24"/>
          <w:lang w:eastAsia="ar-SA"/>
        </w:rPr>
        <w:softHyphen/>
        <w:t>нты му</w:t>
      </w:r>
      <w:r w:rsidRPr="0002539A">
        <w:rPr>
          <w:rFonts w:ascii="Times New Roman" w:eastAsia="Arial Unicode MS" w:hAnsi="Times New Roman" w:cs="Times New Roman"/>
          <w:color w:val="00000A"/>
          <w:kern w:val="1"/>
          <w:sz w:val="24"/>
          <w:szCs w:val="24"/>
          <w:lang w:eastAsia="ar-SA"/>
        </w:rPr>
        <w:softHyphen/>
        <w:t>зы</w:t>
      </w:r>
      <w:r w:rsidRPr="0002539A">
        <w:rPr>
          <w:rFonts w:ascii="Times New Roman" w:eastAsia="Arial Unicode MS" w:hAnsi="Times New Roman" w:cs="Times New Roman"/>
          <w:color w:val="00000A"/>
          <w:kern w:val="1"/>
          <w:sz w:val="24"/>
          <w:szCs w:val="24"/>
          <w:lang w:eastAsia="ar-SA"/>
        </w:rPr>
        <w:softHyphen/>
        <w:t>кальной грамоты, игра на музыкальных инструментах детского оркестра.</w:t>
      </w:r>
      <w:r w:rsidRPr="0002539A">
        <w:rPr>
          <w:rFonts w:ascii="Times New Roman" w:eastAsia="Arial Unicode MS" w:hAnsi="Times New Roman" w:cs="Times New Roman"/>
          <w:color w:val="000000"/>
          <w:kern w:val="1"/>
          <w:sz w:val="24"/>
          <w:szCs w:val="24"/>
          <w:lang w:eastAsia="ar-SA"/>
        </w:rPr>
        <w:t xml:space="preserve"> Со</w:t>
      </w:r>
      <w:r w:rsidRPr="0002539A">
        <w:rPr>
          <w:rFonts w:ascii="Times New Roman" w:eastAsia="Arial Unicode MS" w:hAnsi="Times New Roman" w:cs="Times New Roman"/>
          <w:color w:val="000000"/>
          <w:kern w:val="1"/>
          <w:sz w:val="24"/>
          <w:szCs w:val="24"/>
          <w:lang w:eastAsia="ar-SA"/>
        </w:rPr>
        <w:softHyphen/>
        <w:t>де</w:t>
      </w:r>
      <w:r w:rsidRPr="0002539A">
        <w:rPr>
          <w:rFonts w:ascii="Times New Roman" w:eastAsia="Arial Unicode MS" w:hAnsi="Times New Roman" w:cs="Times New Roman"/>
          <w:color w:val="000000"/>
          <w:kern w:val="1"/>
          <w:sz w:val="24"/>
          <w:szCs w:val="24"/>
          <w:lang w:eastAsia="ar-SA"/>
        </w:rPr>
        <w:softHyphen/>
        <w:t>ржание про</w:t>
      </w:r>
      <w:r w:rsidRPr="0002539A">
        <w:rPr>
          <w:rFonts w:ascii="Times New Roman" w:eastAsia="Arial Unicode MS" w:hAnsi="Times New Roman" w:cs="Times New Roman"/>
          <w:color w:val="000000"/>
          <w:kern w:val="1"/>
          <w:sz w:val="24"/>
          <w:szCs w:val="24"/>
          <w:lang w:eastAsia="ar-SA"/>
        </w:rPr>
        <w:softHyphen/>
        <w:t>граммного материала уро</w:t>
      </w:r>
      <w:r w:rsidRPr="0002539A">
        <w:rPr>
          <w:rFonts w:ascii="Times New Roman" w:eastAsia="Arial Unicode MS" w:hAnsi="Times New Roman" w:cs="Times New Roman"/>
          <w:color w:val="000000"/>
          <w:kern w:val="1"/>
          <w:sz w:val="24"/>
          <w:szCs w:val="24"/>
          <w:lang w:eastAsia="ar-SA"/>
        </w:rPr>
        <w:softHyphen/>
        <w:t>ков состоит из элементарного теоретического ма</w:t>
      </w:r>
      <w:r w:rsidRPr="0002539A">
        <w:rPr>
          <w:rFonts w:ascii="Times New Roman" w:eastAsia="Arial Unicode MS" w:hAnsi="Times New Roman" w:cs="Times New Roman"/>
          <w:color w:val="000000"/>
          <w:kern w:val="1"/>
          <w:sz w:val="24"/>
          <w:szCs w:val="24"/>
          <w:lang w:eastAsia="ar-SA"/>
        </w:rPr>
        <w:softHyphen/>
        <w:t>териала, доступных видов му</w:t>
      </w:r>
      <w:r w:rsidRPr="0002539A">
        <w:rPr>
          <w:rFonts w:ascii="Times New Roman" w:eastAsia="Arial Unicode MS" w:hAnsi="Times New Roman" w:cs="Times New Roman"/>
          <w:color w:val="000000"/>
          <w:kern w:val="1"/>
          <w:sz w:val="24"/>
          <w:szCs w:val="24"/>
          <w:lang w:eastAsia="ar-SA"/>
        </w:rPr>
        <w:softHyphen/>
        <w:t>зы</w:t>
      </w:r>
      <w:r w:rsidRPr="0002539A">
        <w:rPr>
          <w:rFonts w:ascii="Times New Roman" w:eastAsia="Arial Unicode MS" w:hAnsi="Times New Roman" w:cs="Times New Roman"/>
          <w:color w:val="000000"/>
          <w:kern w:val="1"/>
          <w:sz w:val="24"/>
          <w:szCs w:val="24"/>
          <w:lang w:eastAsia="ar-SA"/>
        </w:rPr>
        <w:softHyphen/>
        <w:t>каль</w:t>
      </w:r>
      <w:r w:rsidRPr="0002539A">
        <w:rPr>
          <w:rFonts w:ascii="Times New Roman" w:eastAsia="Arial Unicode MS" w:hAnsi="Times New Roman" w:cs="Times New Roman"/>
          <w:color w:val="000000"/>
          <w:kern w:val="1"/>
          <w:sz w:val="24"/>
          <w:szCs w:val="24"/>
          <w:lang w:eastAsia="ar-SA"/>
        </w:rPr>
        <w:softHyphen/>
        <w:t>ной деятельности, музыкальных произведений для слу</w:t>
      </w:r>
      <w:r w:rsidRPr="0002539A">
        <w:rPr>
          <w:rFonts w:ascii="Times New Roman" w:eastAsia="Arial Unicode MS" w:hAnsi="Times New Roman" w:cs="Times New Roman"/>
          <w:color w:val="000000"/>
          <w:kern w:val="1"/>
          <w:sz w:val="24"/>
          <w:szCs w:val="24"/>
          <w:lang w:eastAsia="ar-SA"/>
        </w:rPr>
        <w:softHyphen/>
        <w:t>ша</w:t>
      </w:r>
      <w:r w:rsidRPr="0002539A">
        <w:rPr>
          <w:rFonts w:ascii="Times New Roman" w:eastAsia="Arial Unicode MS" w:hAnsi="Times New Roman" w:cs="Times New Roman"/>
          <w:color w:val="000000"/>
          <w:kern w:val="1"/>
          <w:sz w:val="24"/>
          <w:szCs w:val="24"/>
          <w:lang w:eastAsia="ar-SA"/>
        </w:rPr>
        <w:softHyphen/>
        <w:t>ния и исполнения, во</w:t>
      </w:r>
      <w:r w:rsidRPr="0002539A">
        <w:rPr>
          <w:rFonts w:ascii="Times New Roman" w:eastAsia="Arial Unicode MS" w:hAnsi="Times New Roman" w:cs="Times New Roman"/>
          <w:color w:val="000000"/>
          <w:kern w:val="1"/>
          <w:sz w:val="24"/>
          <w:szCs w:val="24"/>
          <w:lang w:eastAsia="ar-SA"/>
        </w:rPr>
        <w:softHyphen/>
        <w:t>каль</w:t>
      </w:r>
      <w:r w:rsidRPr="0002539A">
        <w:rPr>
          <w:rFonts w:ascii="Times New Roman" w:eastAsia="Arial Unicode MS" w:hAnsi="Times New Roman" w:cs="Times New Roman"/>
          <w:color w:val="000000"/>
          <w:kern w:val="1"/>
          <w:sz w:val="24"/>
          <w:szCs w:val="24"/>
          <w:lang w:eastAsia="ar-SA"/>
        </w:rPr>
        <w:softHyphen/>
        <w:t xml:space="preserve">ных упражнений. </w:t>
      </w:r>
    </w:p>
    <w:p w14:paraId="1FECF53D"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02539A">
        <w:rPr>
          <w:rFonts w:ascii="Times New Roman" w:eastAsia="Arial Unicode MS" w:hAnsi="Times New Roman" w:cs="Times New Roman"/>
          <w:b/>
          <w:color w:val="00000A"/>
          <w:kern w:val="1"/>
          <w:sz w:val="24"/>
          <w:szCs w:val="24"/>
          <w:lang w:eastAsia="ar-SA"/>
        </w:rPr>
        <w:t>Восприятие музыки</w:t>
      </w:r>
    </w:p>
    <w:p w14:paraId="6088DBEE"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02539A">
        <w:rPr>
          <w:rFonts w:ascii="Times New Roman" w:eastAsia="Arial Unicode MS" w:hAnsi="Times New Roman" w:cs="Times New Roman"/>
          <w:b/>
          <w:i/>
          <w:color w:val="00000A"/>
          <w:kern w:val="1"/>
          <w:sz w:val="24"/>
          <w:szCs w:val="24"/>
          <w:lang w:eastAsia="ar-SA"/>
        </w:rPr>
        <w:t>Репертуар для слушания</w:t>
      </w:r>
      <w:r w:rsidRPr="0002539A">
        <w:rPr>
          <w:rFonts w:ascii="Times New Roman" w:eastAsia="Arial Unicode MS" w:hAnsi="Times New Roman" w:cs="Times New Roman"/>
          <w:color w:val="00000A"/>
          <w:kern w:val="1"/>
          <w:sz w:val="24"/>
          <w:szCs w:val="24"/>
          <w:lang w:eastAsia="ar-SA"/>
        </w:rPr>
        <w:t xml:space="preserve">: </w:t>
      </w:r>
      <w:r w:rsidRPr="0002539A">
        <w:rPr>
          <w:rFonts w:ascii="Times New Roman" w:eastAsia="Arial Unicode MS" w:hAnsi="Times New Roman" w:cs="Times New Roman"/>
          <w:color w:val="000000"/>
          <w:kern w:val="1"/>
          <w:sz w:val="24"/>
          <w:szCs w:val="24"/>
          <w:lang w:eastAsia="ar-SA"/>
        </w:rPr>
        <w:t>произведения отечественной музыкальной культуры; музыка народная и композиторская; детская, классическая, современная.</w:t>
      </w:r>
    </w:p>
    <w:p w14:paraId="7D6A3131"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02539A">
        <w:rPr>
          <w:rFonts w:ascii="Times New Roman" w:eastAsia="Arial Unicode MS" w:hAnsi="Times New Roman" w:cs="Times New Roman"/>
          <w:b/>
          <w:i/>
          <w:color w:val="00000A"/>
          <w:kern w:val="1"/>
          <w:sz w:val="24"/>
          <w:szCs w:val="24"/>
          <w:lang w:eastAsia="ar-SA"/>
        </w:rPr>
        <w:t>Примерная тематика произведений</w:t>
      </w:r>
      <w:r w:rsidRPr="0002539A">
        <w:rPr>
          <w:rFonts w:ascii="Times New Roman" w:eastAsia="Arial Unicode MS" w:hAnsi="Times New Roman" w:cs="Times New Roman"/>
          <w:color w:val="00000A"/>
          <w:kern w:val="1"/>
          <w:sz w:val="24"/>
          <w:szCs w:val="24"/>
          <w:lang w:eastAsia="ar-SA"/>
        </w:rPr>
        <w:t xml:space="preserve">: о природе, труде, профессиях, общественных явлениях, детстве, школьной жизни и т.д. </w:t>
      </w:r>
    </w:p>
    <w:p w14:paraId="6DEE2F0A"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02539A">
        <w:rPr>
          <w:rFonts w:ascii="Times New Roman" w:eastAsia="Arial Unicode MS" w:hAnsi="Times New Roman" w:cs="Times New Roman"/>
          <w:b/>
          <w:i/>
          <w:color w:val="00000A"/>
          <w:kern w:val="1"/>
          <w:sz w:val="24"/>
          <w:szCs w:val="24"/>
          <w:lang w:eastAsia="ar-SA"/>
        </w:rPr>
        <w:lastRenderedPageBreak/>
        <w:t>Жанровое разнообразие</w:t>
      </w:r>
      <w:r w:rsidRPr="0002539A">
        <w:rPr>
          <w:rFonts w:ascii="Times New Roman" w:eastAsia="Arial Unicode MS" w:hAnsi="Times New Roman" w:cs="Times New Roman"/>
          <w:color w:val="00000A"/>
          <w:kern w:val="1"/>
          <w:sz w:val="24"/>
          <w:szCs w:val="24"/>
          <w:lang w:eastAsia="ar-SA"/>
        </w:rPr>
        <w:t>: праздничная, маршевая, колыбельная песни и пр.</w:t>
      </w:r>
    </w:p>
    <w:p w14:paraId="658F97C7"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b/>
          <w:i/>
          <w:color w:val="00000A"/>
          <w:kern w:val="1"/>
          <w:sz w:val="24"/>
          <w:szCs w:val="24"/>
          <w:lang w:eastAsia="ar-SA"/>
        </w:rPr>
        <w:t>Слушание музыки:</w:t>
      </w:r>
    </w:p>
    <w:p w14:paraId="50BEA4F4"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14:paraId="3CCB018D"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xml:space="preserve">― развитие эмоциональной отзывчивости и эмоционального реагирования на произведения различных музыкальных жанров и разных по своему характеру; </w:t>
      </w:r>
    </w:p>
    <w:p w14:paraId="5307610D"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развитие умения передавать словами внутреннее содержание музыкального произведения;</w:t>
      </w:r>
    </w:p>
    <w:p w14:paraId="5D231FF7"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развитие умения определять разнообразные по форме и характеру музыкальные произведения (марш, танец, песня; весела, грустная, спокойная мелодия);</w:t>
      </w:r>
    </w:p>
    <w:p w14:paraId="278E2451"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14:paraId="13140C3F"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развитие умения различать части песни (запев, припев, проигрыш, окончание);</w:t>
      </w:r>
    </w:p>
    <w:p w14:paraId="0326980B"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ознакомление с пением соло и хором; формирование представлений о различных музыкальных коллективах (ансамбль, оркестр);</w:t>
      </w:r>
    </w:p>
    <w:p w14:paraId="7AA39896"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знакомство с музыкальными инструментами и их звучанием (фортепиано, барабан, скрипка и др.)</w:t>
      </w:r>
    </w:p>
    <w:p w14:paraId="7121B458"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02539A">
        <w:rPr>
          <w:rFonts w:ascii="Times New Roman" w:eastAsia="Arial Unicode MS" w:hAnsi="Times New Roman" w:cs="Times New Roman"/>
          <w:b/>
          <w:color w:val="00000A"/>
          <w:kern w:val="1"/>
          <w:sz w:val="24"/>
          <w:szCs w:val="24"/>
          <w:lang w:eastAsia="ar-SA"/>
        </w:rPr>
        <w:t>Хоровое пение.</w:t>
      </w:r>
    </w:p>
    <w:p w14:paraId="35107C7F"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02539A">
        <w:rPr>
          <w:rFonts w:ascii="Times New Roman" w:eastAsia="Arial Unicode MS" w:hAnsi="Times New Roman" w:cs="Times New Roman"/>
          <w:b/>
          <w:i/>
          <w:color w:val="00000A"/>
          <w:kern w:val="1"/>
          <w:sz w:val="24"/>
          <w:szCs w:val="24"/>
          <w:lang w:eastAsia="ar-SA"/>
        </w:rPr>
        <w:t>Песенный репертуар</w:t>
      </w:r>
      <w:r w:rsidRPr="0002539A">
        <w:rPr>
          <w:rFonts w:ascii="Times New Roman" w:eastAsia="Arial Unicode MS" w:hAnsi="Times New Roman" w:cs="Times New Roman"/>
          <w:color w:val="00000A"/>
          <w:kern w:val="1"/>
          <w:sz w:val="24"/>
          <w:szCs w:val="24"/>
          <w:lang w:eastAsia="ar-SA"/>
        </w:rPr>
        <w:t xml:space="preserve">: </w:t>
      </w:r>
      <w:r w:rsidRPr="0002539A">
        <w:rPr>
          <w:rFonts w:ascii="Times New Roman" w:eastAsia="Arial Unicode MS" w:hAnsi="Times New Roman" w:cs="Times New Roman"/>
          <w:color w:val="000000"/>
          <w:kern w:val="1"/>
          <w:sz w:val="24"/>
          <w:szCs w:val="24"/>
          <w:lang w:eastAsia="ar-SA"/>
        </w:rPr>
        <w:t>произведения отечественной музыкальной культуры; му</w:t>
      </w:r>
      <w:r w:rsidRPr="0002539A">
        <w:rPr>
          <w:rFonts w:ascii="Times New Roman" w:eastAsia="Arial Unicode MS" w:hAnsi="Times New Roman" w:cs="Times New Roman"/>
          <w:color w:val="000000"/>
          <w:kern w:val="1"/>
          <w:sz w:val="24"/>
          <w:szCs w:val="24"/>
          <w:lang w:eastAsia="ar-SA"/>
        </w:rPr>
        <w:softHyphen/>
        <w:t>зы</w:t>
      </w:r>
      <w:r w:rsidRPr="0002539A">
        <w:rPr>
          <w:rFonts w:ascii="Times New Roman" w:eastAsia="Arial Unicode MS" w:hAnsi="Times New Roman" w:cs="Times New Roman"/>
          <w:color w:val="000000"/>
          <w:kern w:val="1"/>
          <w:sz w:val="24"/>
          <w:szCs w:val="24"/>
          <w:lang w:eastAsia="ar-SA"/>
        </w:rPr>
        <w:softHyphen/>
        <w:t>ка народная и композиторская; детская, классическая, современная. Используемый пе</w:t>
      </w:r>
      <w:r w:rsidRPr="0002539A">
        <w:rPr>
          <w:rFonts w:ascii="Times New Roman" w:eastAsia="Arial Unicode MS" w:hAnsi="Times New Roman" w:cs="Times New Roman"/>
          <w:color w:val="000000"/>
          <w:kern w:val="1"/>
          <w:sz w:val="24"/>
          <w:szCs w:val="24"/>
          <w:lang w:eastAsia="ar-SA"/>
        </w:rPr>
        <w:softHyphen/>
        <w:t>сенный материал должен быть доступным по смыслу, отражать знакомые образы, со</w:t>
      </w:r>
      <w:r w:rsidRPr="0002539A">
        <w:rPr>
          <w:rFonts w:ascii="Times New Roman" w:eastAsia="Arial Unicode MS" w:hAnsi="Times New Roman" w:cs="Times New Roman"/>
          <w:color w:val="000000"/>
          <w:kern w:val="1"/>
          <w:sz w:val="24"/>
          <w:szCs w:val="24"/>
          <w:lang w:eastAsia="ar-SA"/>
        </w:rPr>
        <w:softHyphen/>
        <w:t>бытия и явления, иметь простой ритмический рисунок мелодии, короткие му</w:t>
      </w:r>
      <w:r w:rsidRPr="0002539A">
        <w:rPr>
          <w:rFonts w:ascii="Times New Roman" w:eastAsia="Arial Unicode MS" w:hAnsi="Times New Roman" w:cs="Times New Roman"/>
          <w:color w:val="000000"/>
          <w:kern w:val="1"/>
          <w:sz w:val="24"/>
          <w:szCs w:val="24"/>
          <w:lang w:eastAsia="ar-SA"/>
        </w:rPr>
        <w:softHyphen/>
        <w:t>зы</w:t>
      </w:r>
      <w:r w:rsidRPr="0002539A">
        <w:rPr>
          <w:rFonts w:ascii="Times New Roman" w:eastAsia="Arial Unicode MS" w:hAnsi="Times New Roman" w:cs="Times New Roman"/>
          <w:color w:val="000000"/>
          <w:kern w:val="1"/>
          <w:sz w:val="24"/>
          <w:szCs w:val="24"/>
          <w:lang w:eastAsia="ar-SA"/>
        </w:rPr>
        <w:softHyphen/>
        <w:t>каль</w:t>
      </w:r>
      <w:r w:rsidRPr="0002539A">
        <w:rPr>
          <w:rFonts w:ascii="Times New Roman" w:eastAsia="Arial Unicode MS" w:hAnsi="Times New Roman" w:cs="Times New Roman"/>
          <w:color w:val="000000"/>
          <w:kern w:val="1"/>
          <w:sz w:val="24"/>
          <w:szCs w:val="24"/>
          <w:lang w:eastAsia="ar-SA"/>
        </w:rPr>
        <w:softHyphen/>
        <w:t>ные фразы, соответствовать требованиям организации щадящего режима по от</w:t>
      </w:r>
      <w:r w:rsidRPr="0002539A">
        <w:rPr>
          <w:rFonts w:ascii="Times New Roman" w:eastAsia="Arial Unicode MS" w:hAnsi="Times New Roman" w:cs="Times New Roman"/>
          <w:color w:val="000000"/>
          <w:kern w:val="1"/>
          <w:sz w:val="24"/>
          <w:szCs w:val="24"/>
          <w:lang w:eastAsia="ar-SA"/>
        </w:rPr>
        <w:softHyphen/>
        <w:t>но</w:t>
      </w:r>
      <w:r w:rsidRPr="0002539A">
        <w:rPr>
          <w:rFonts w:ascii="Times New Roman" w:eastAsia="Arial Unicode MS" w:hAnsi="Times New Roman" w:cs="Times New Roman"/>
          <w:color w:val="000000"/>
          <w:kern w:val="1"/>
          <w:sz w:val="24"/>
          <w:szCs w:val="24"/>
          <w:lang w:eastAsia="ar-SA"/>
        </w:rPr>
        <w:softHyphen/>
        <w:t>ше</w:t>
      </w:r>
      <w:r w:rsidRPr="0002539A">
        <w:rPr>
          <w:rFonts w:ascii="Times New Roman" w:eastAsia="Arial Unicode MS" w:hAnsi="Times New Roman" w:cs="Times New Roman"/>
          <w:color w:val="000000"/>
          <w:kern w:val="1"/>
          <w:sz w:val="24"/>
          <w:szCs w:val="24"/>
          <w:lang w:eastAsia="ar-SA"/>
        </w:rPr>
        <w:softHyphen/>
        <w:t>нию к детскому голосу</w:t>
      </w:r>
    </w:p>
    <w:p w14:paraId="5484D699"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02539A">
        <w:rPr>
          <w:rFonts w:ascii="Times New Roman" w:eastAsia="Arial Unicode MS" w:hAnsi="Times New Roman" w:cs="Times New Roman"/>
          <w:b/>
          <w:i/>
          <w:color w:val="00000A"/>
          <w:kern w:val="1"/>
          <w:sz w:val="24"/>
          <w:szCs w:val="24"/>
          <w:lang w:eastAsia="ar-SA"/>
        </w:rPr>
        <w:t>Примерная тематика произведений</w:t>
      </w:r>
      <w:r w:rsidRPr="0002539A">
        <w:rPr>
          <w:rFonts w:ascii="Times New Roman" w:eastAsia="Arial Unicode MS" w:hAnsi="Times New Roman" w:cs="Times New Roman"/>
          <w:color w:val="00000A"/>
          <w:kern w:val="1"/>
          <w:sz w:val="24"/>
          <w:szCs w:val="24"/>
          <w:lang w:eastAsia="ar-SA"/>
        </w:rPr>
        <w:t xml:space="preserve">: о природе, труде, профессиях, общественных явлениях, детстве, школьной жизни и т.д. </w:t>
      </w:r>
    </w:p>
    <w:p w14:paraId="072989D8"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02539A">
        <w:rPr>
          <w:rFonts w:ascii="Times New Roman" w:eastAsia="Arial Unicode MS" w:hAnsi="Times New Roman" w:cs="Times New Roman"/>
          <w:b/>
          <w:i/>
          <w:color w:val="00000A"/>
          <w:kern w:val="1"/>
          <w:sz w:val="24"/>
          <w:szCs w:val="24"/>
          <w:lang w:eastAsia="ar-SA"/>
        </w:rPr>
        <w:t>Жанровое разнообразие</w:t>
      </w:r>
      <w:r w:rsidRPr="0002539A">
        <w:rPr>
          <w:rFonts w:ascii="Times New Roman" w:eastAsia="Arial Unicode MS" w:hAnsi="Times New Roman" w:cs="Times New Roman"/>
          <w:color w:val="00000A"/>
          <w:kern w:val="1"/>
          <w:sz w:val="24"/>
          <w:szCs w:val="24"/>
          <w:lang w:eastAsia="ar-SA"/>
        </w:rPr>
        <w:t>: игровые песни, песни-прибаутки, трудовые песни, колыбельные песни и пр.</w:t>
      </w:r>
    </w:p>
    <w:p w14:paraId="5F99EA46" w14:textId="77777777" w:rsidR="0002539A" w:rsidRPr="0002539A" w:rsidRDefault="0002539A" w:rsidP="0002539A">
      <w:pPr>
        <w:suppressAutoHyphens/>
        <w:spacing w:after="0" w:line="240" w:lineRule="auto"/>
        <w:ind w:firstLine="709"/>
        <w:jc w:val="center"/>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b/>
          <w:i/>
          <w:color w:val="00000A"/>
          <w:kern w:val="1"/>
          <w:sz w:val="24"/>
          <w:szCs w:val="24"/>
          <w:lang w:eastAsia="ar-SA"/>
        </w:rPr>
        <w:t>Навык пения</w:t>
      </w:r>
      <w:r w:rsidRPr="0002539A">
        <w:rPr>
          <w:rFonts w:ascii="Times New Roman" w:eastAsia="Arial Unicode MS" w:hAnsi="Times New Roman" w:cs="Times New Roman"/>
          <w:color w:val="00000A"/>
          <w:kern w:val="1"/>
          <w:sz w:val="24"/>
          <w:szCs w:val="24"/>
          <w:lang w:eastAsia="ar-SA"/>
        </w:rPr>
        <w:t>:</w:t>
      </w:r>
    </w:p>
    <w:p w14:paraId="2EBD7239" w14:textId="77777777" w:rsidR="0002539A" w:rsidRPr="00E02E54" w:rsidRDefault="0002539A" w:rsidP="001344E6">
      <w:pPr>
        <w:pStyle w:val="a9"/>
        <w:jc w:val="both"/>
        <w:rPr>
          <w:rFonts w:ascii="Times New Roman" w:eastAsia="Arial Unicode MS" w:hAnsi="Times New Roman"/>
          <w:sz w:val="24"/>
          <w:szCs w:val="24"/>
        </w:rPr>
      </w:pPr>
      <w:r w:rsidRPr="00E02E54">
        <w:rPr>
          <w:rFonts w:ascii="Times New Roman" w:eastAsia="Arial Unicode MS" w:hAnsi="Times New Roman"/>
          <w:sz w:val="24"/>
          <w:szCs w:val="24"/>
          <w:lang w:eastAsia="en-US"/>
        </w:rPr>
        <w:t xml:space="preserve">― обучение певческой установке: </w:t>
      </w:r>
      <w:r w:rsidRPr="00E02E54">
        <w:rPr>
          <w:rFonts w:ascii="Times New Roman" w:eastAsia="Arial Unicode MS" w:hAnsi="Times New Roman"/>
          <w:sz w:val="24"/>
          <w:szCs w:val="24"/>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14:paraId="34D3B2AC" w14:textId="77777777" w:rsidR="0002539A" w:rsidRPr="00E02E54" w:rsidRDefault="0002539A" w:rsidP="005C68D4">
      <w:pPr>
        <w:pStyle w:val="a9"/>
        <w:jc w:val="both"/>
        <w:rPr>
          <w:rFonts w:ascii="Times New Roman" w:eastAsia="Arial Unicode MS" w:hAnsi="Times New Roman"/>
          <w:sz w:val="24"/>
          <w:szCs w:val="24"/>
        </w:rPr>
      </w:pPr>
      <w:r w:rsidRPr="00E02E54">
        <w:rPr>
          <w:rFonts w:ascii="Times New Roman" w:eastAsia="Arial Unicode MS" w:hAnsi="Times New Roman"/>
          <w:sz w:val="24"/>
          <w:szCs w:val="24"/>
        </w:rPr>
        <w:t>― 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14:paraId="387A52A4" w14:textId="77777777" w:rsidR="0002539A" w:rsidRPr="00E02E54" w:rsidRDefault="0002539A" w:rsidP="005C68D4">
      <w:pPr>
        <w:pStyle w:val="a9"/>
        <w:jc w:val="both"/>
        <w:rPr>
          <w:rFonts w:ascii="Times New Roman" w:eastAsia="Arial Unicode MS" w:hAnsi="Times New Roman"/>
          <w:sz w:val="24"/>
          <w:szCs w:val="24"/>
        </w:rPr>
      </w:pPr>
      <w:r w:rsidRPr="00E02E54">
        <w:rPr>
          <w:rFonts w:ascii="Times New Roman" w:eastAsia="Arial Unicode MS" w:hAnsi="Times New Roman"/>
          <w:sz w:val="24"/>
          <w:szCs w:val="24"/>
        </w:rPr>
        <w:t>― пение коротких попевок на одном дыхании;</w:t>
      </w:r>
    </w:p>
    <w:p w14:paraId="47C13578" w14:textId="77777777" w:rsidR="0002539A" w:rsidRPr="00E02E54" w:rsidRDefault="0002539A" w:rsidP="005C68D4">
      <w:pPr>
        <w:pStyle w:val="a9"/>
        <w:jc w:val="both"/>
        <w:rPr>
          <w:rFonts w:ascii="Times New Roman" w:eastAsia="Arial Unicode MS" w:hAnsi="Times New Roman"/>
          <w:sz w:val="24"/>
          <w:szCs w:val="24"/>
        </w:rPr>
      </w:pPr>
      <w:r w:rsidRPr="00E02E54">
        <w:rPr>
          <w:rFonts w:ascii="Times New Roman" w:eastAsia="Arial Unicode MS" w:hAnsi="Times New Roman"/>
          <w:sz w:val="24"/>
          <w:szCs w:val="24"/>
        </w:rPr>
        <w:t>― 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14:paraId="5A2D18E7" w14:textId="77777777" w:rsidR="0002539A" w:rsidRPr="00E02E54" w:rsidRDefault="0002539A" w:rsidP="005C68D4">
      <w:pPr>
        <w:pStyle w:val="a9"/>
        <w:jc w:val="both"/>
        <w:rPr>
          <w:rFonts w:ascii="Times New Roman" w:eastAsia="Arial Unicode MS" w:hAnsi="Times New Roman"/>
          <w:sz w:val="24"/>
          <w:szCs w:val="24"/>
        </w:rPr>
      </w:pPr>
      <w:r w:rsidRPr="00E02E54">
        <w:rPr>
          <w:rFonts w:ascii="Times New Roman" w:eastAsia="Arial Unicode MS" w:hAnsi="Times New Roman"/>
          <w:sz w:val="24"/>
          <w:szCs w:val="24"/>
        </w:rPr>
        <w:t>― развитие умения мягкого, напевного, легкого пения (работа над кантиленой - способностью певческого голоса к напевному исполнению мелодии);</w:t>
      </w:r>
    </w:p>
    <w:p w14:paraId="0F214DBB" w14:textId="77777777" w:rsidR="0002539A" w:rsidRPr="00E02E54" w:rsidRDefault="0002539A" w:rsidP="005C68D4">
      <w:pPr>
        <w:pStyle w:val="a9"/>
        <w:jc w:val="both"/>
        <w:rPr>
          <w:rFonts w:ascii="Times New Roman" w:eastAsia="Arial Unicode MS" w:hAnsi="Times New Roman"/>
          <w:sz w:val="24"/>
          <w:szCs w:val="24"/>
        </w:rPr>
      </w:pPr>
      <w:r w:rsidRPr="00E02E54">
        <w:rPr>
          <w:rFonts w:ascii="Times New Roman" w:eastAsia="Arial Unicode MS" w:hAnsi="Times New Roman"/>
          <w:sz w:val="24"/>
          <w:szCs w:val="24"/>
        </w:rPr>
        <w:t xml:space="preserve">― активизация внимания к единой правильной интонации; развитие точного интонирования мотива выученных песен в составе группы и индивидуально; </w:t>
      </w:r>
    </w:p>
    <w:p w14:paraId="0BAFC36C" w14:textId="77777777" w:rsidR="0002539A" w:rsidRPr="00E02E54" w:rsidRDefault="0002539A" w:rsidP="005C68D4">
      <w:pPr>
        <w:pStyle w:val="a9"/>
        <w:jc w:val="both"/>
        <w:rPr>
          <w:rFonts w:ascii="Times New Roman" w:eastAsia="Arial Unicode MS" w:hAnsi="Times New Roman"/>
          <w:sz w:val="24"/>
          <w:szCs w:val="24"/>
        </w:rPr>
      </w:pPr>
      <w:r w:rsidRPr="00E02E54">
        <w:rPr>
          <w:rFonts w:ascii="Times New Roman" w:eastAsia="Arial Unicode MS" w:hAnsi="Times New Roman"/>
          <w:sz w:val="24"/>
          <w:szCs w:val="24"/>
        </w:rPr>
        <w:lastRenderedPageBreak/>
        <w:t>― развитие умения четко выдерживать ритмический рисунок произведения без сопровождения учителя и инструмента (а капелла); работа над чистотой интонирования и выравнивание звучания на всем диапазоне;</w:t>
      </w:r>
    </w:p>
    <w:p w14:paraId="70E8BA75" w14:textId="77777777" w:rsidR="0002539A" w:rsidRPr="00E02E54" w:rsidRDefault="0002539A" w:rsidP="005C68D4">
      <w:pPr>
        <w:pStyle w:val="a9"/>
        <w:jc w:val="both"/>
        <w:rPr>
          <w:rFonts w:ascii="Times New Roman" w:eastAsia="Arial Unicode MS" w:hAnsi="Times New Roman"/>
          <w:sz w:val="24"/>
          <w:szCs w:val="24"/>
        </w:rPr>
      </w:pPr>
      <w:r w:rsidRPr="00E02E54">
        <w:rPr>
          <w:rFonts w:ascii="Times New Roman" w:eastAsia="Arial Unicode MS" w:hAnsi="Times New Roman"/>
          <w:sz w:val="24"/>
          <w:szCs w:val="24"/>
        </w:rPr>
        <w:t>― 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14:paraId="2B460B7F" w14:textId="77777777" w:rsidR="0002539A" w:rsidRPr="00E02E54" w:rsidRDefault="0002539A" w:rsidP="005C68D4">
      <w:pPr>
        <w:pStyle w:val="a9"/>
        <w:jc w:val="both"/>
        <w:rPr>
          <w:rFonts w:ascii="Times New Roman" w:eastAsia="Arial Unicode MS" w:hAnsi="Times New Roman"/>
          <w:sz w:val="24"/>
          <w:szCs w:val="24"/>
        </w:rPr>
      </w:pPr>
      <w:r w:rsidRPr="00E02E54">
        <w:rPr>
          <w:rFonts w:ascii="Times New Roman" w:eastAsia="Arial Unicode MS" w:hAnsi="Times New Roman"/>
          <w:sz w:val="24"/>
          <w:szCs w:val="24"/>
        </w:rPr>
        <w:t>― 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14:paraId="3933DDAE" w14:textId="77777777" w:rsidR="0002539A" w:rsidRPr="00E02E54" w:rsidRDefault="0002539A" w:rsidP="005C68D4">
      <w:pPr>
        <w:pStyle w:val="a9"/>
        <w:jc w:val="both"/>
        <w:rPr>
          <w:rFonts w:ascii="Times New Roman" w:eastAsia="Arial Unicode MS" w:hAnsi="Times New Roman"/>
          <w:sz w:val="24"/>
          <w:szCs w:val="24"/>
        </w:rPr>
      </w:pPr>
      <w:r w:rsidRPr="00E02E54">
        <w:rPr>
          <w:rFonts w:ascii="Times New Roman" w:eastAsia="Arial Unicode MS" w:hAnsi="Times New Roman"/>
          <w:sz w:val="24"/>
          <w:szCs w:val="24"/>
        </w:rPr>
        <w:t>― 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14:paraId="15CC2E2F" w14:textId="77777777" w:rsidR="0002539A" w:rsidRPr="00E02E54" w:rsidRDefault="0002539A" w:rsidP="005C68D4">
      <w:pPr>
        <w:pStyle w:val="a9"/>
        <w:jc w:val="both"/>
        <w:rPr>
          <w:rFonts w:ascii="Times New Roman" w:eastAsia="Arial Unicode MS" w:hAnsi="Times New Roman"/>
          <w:sz w:val="24"/>
          <w:szCs w:val="24"/>
        </w:rPr>
      </w:pPr>
      <w:r w:rsidRPr="00E02E54">
        <w:rPr>
          <w:rFonts w:ascii="Times New Roman" w:eastAsia="Arial Unicode MS" w:hAnsi="Times New Roman"/>
          <w:sz w:val="24"/>
          <w:szCs w:val="24"/>
        </w:rPr>
        <w:t>― формирование понимания дирижерских жестов (внимание, вдох, начало и окончание пения);</w:t>
      </w:r>
    </w:p>
    <w:p w14:paraId="55148FF9" w14:textId="77777777" w:rsidR="0002539A" w:rsidRPr="00E02E54" w:rsidRDefault="0002539A" w:rsidP="005C68D4">
      <w:pPr>
        <w:pStyle w:val="a9"/>
        <w:jc w:val="both"/>
        <w:rPr>
          <w:rFonts w:ascii="Times New Roman" w:eastAsia="Arial Unicode MS" w:hAnsi="Times New Roman"/>
          <w:sz w:val="24"/>
          <w:szCs w:val="24"/>
        </w:rPr>
      </w:pPr>
      <w:r w:rsidRPr="00E02E54">
        <w:rPr>
          <w:rFonts w:ascii="Times New Roman" w:eastAsia="Arial Unicode MS" w:hAnsi="Times New Roman"/>
          <w:sz w:val="24"/>
          <w:szCs w:val="24"/>
        </w:rPr>
        <w:t>― 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14:paraId="10E42790" w14:textId="77777777" w:rsidR="0002539A" w:rsidRPr="00E02E54" w:rsidRDefault="0002539A" w:rsidP="005C68D4">
      <w:pPr>
        <w:pStyle w:val="a9"/>
        <w:jc w:val="both"/>
        <w:rPr>
          <w:rFonts w:ascii="Times New Roman" w:eastAsia="Arial Unicode MS" w:hAnsi="Times New Roman"/>
          <w:sz w:val="24"/>
          <w:szCs w:val="24"/>
        </w:rPr>
      </w:pPr>
      <w:r w:rsidRPr="00E02E54">
        <w:rPr>
          <w:rFonts w:ascii="Times New Roman" w:eastAsia="Arial Unicode MS" w:hAnsi="Times New Roman"/>
          <w:sz w:val="24"/>
          <w:szCs w:val="24"/>
        </w:rPr>
        <w:t>― развитие умения использовать разнообразные музыкальные средства (темп, динамические оттенки) для работы над выразительностью исполнения песен;</w:t>
      </w:r>
    </w:p>
    <w:p w14:paraId="1BCE8C91" w14:textId="77777777" w:rsidR="0002539A" w:rsidRPr="00E02E54" w:rsidRDefault="0002539A" w:rsidP="005C68D4">
      <w:pPr>
        <w:pStyle w:val="a9"/>
        <w:jc w:val="both"/>
        <w:rPr>
          <w:rFonts w:ascii="Times New Roman" w:eastAsia="Arial Unicode MS" w:hAnsi="Times New Roman"/>
          <w:sz w:val="24"/>
          <w:szCs w:val="24"/>
        </w:rPr>
      </w:pPr>
      <w:r w:rsidRPr="00E02E54">
        <w:rPr>
          <w:rFonts w:ascii="Times New Roman" w:eastAsia="Arial Unicode MS" w:hAnsi="Times New Roman"/>
          <w:sz w:val="24"/>
          <w:szCs w:val="24"/>
        </w:rPr>
        <w:t>― пение спокойное, умеренное по темпу, ненапряженное и плавное в пределах mezzo piano (умеренно тихо) и mezzo forte (умеренно громко);</w:t>
      </w:r>
    </w:p>
    <w:p w14:paraId="5DF35491" w14:textId="77777777" w:rsidR="0002539A" w:rsidRPr="00E02E54" w:rsidRDefault="0002539A" w:rsidP="005C68D4">
      <w:pPr>
        <w:pStyle w:val="a9"/>
        <w:jc w:val="both"/>
        <w:rPr>
          <w:rFonts w:ascii="Times New Roman" w:eastAsia="Arial Unicode MS" w:hAnsi="Times New Roman"/>
          <w:sz w:val="24"/>
          <w:szCs w:val="24"/>
        </w:rPr>
      </w:pPr>
      <w:r w:rsidRPr="00E02E54">
        <w:rPr>
          <w:rFonts w:ascii="Times New Roman" w:eastAsia="Arial Unicode MS" w:hAnsi="Times New Roman"/>
          <w:sz w:val="24"/>
          <w:szCs w:val="24"/>
        </w:rPr>
        <w:t>― укрепление и постепенное расширение певческого диапазона ми1 – ля1, ре1 – си1, до1 – до2.</w:t>
      </w:r>
    </w:p>
    <w:p w14:paraId="5B0019DD" w14:textId="77777777" w:rsidR="0002539A" w:rsidRPr="00E02E54" w:rsidRDefault="0002539A" w:rsidP="005C68D4">
      <w:pPr>
        <w:pStyle w:val="a9"/>
        <w:jc w:val="both"/>
        <w:rPr>
          <w:rFonts w:ascii="Times New Roman" w:eastAsia="Arial Unicode MS" w:hAnsi="Times New Roman"/>
          <w:sz w:val="24"/>
          <w:szCs w:val="24"/>
        </w:rPr>
      </w:pPr>
      <w:r w:rsidRPr="00E02E54">
        <w:rPr>
          <w:rFonts w:ascii="Times New Roman" w:eastAsia="Arial Unicode MS" w:hAnsi="Times New Roman"/>
          <w:sz w:val="24"/>
          <w:szCs w:val="24"/>
        </w:rPr>
        <w:t>― получение эстетического наслаждения от собственного пения.</w:t>
      </w:r>
    </w:p>
    <w:p w14:paraId="2DED0F4C" w14:textId="77777777" w:rsidR="0002539A" w:rsidRPr="00E02E54" w:rsidRDefault="0002539A" w:rsidP="005C68D4">
      <w:pPr>
        <w:pStyle w:val="a9"/>
        <w:jc w:val="both"/>
        <w:rPr>
          <w:rFonts w:ascii="Times New Roman" w:eastAsia="Arial Unicode MS" w:hAnsi="Times New Roman"/>
          <w:sz w:val="24"/>
          <w:szCs w:val="24"/>
        </w:rPr>
      </w:pPr>
      <w:r w:rsidRPr="00E02E54">
        <w:rPr>
          <w:rFonts w:ascii="Times New Roman" w:eastAsia="Arial Unicode MS" w:hAnsi="Times New Roman"/>
          <w:sz w:val="24"/>
          <w:szCs w:val="24"/>
        </w:rPr>
        <w:t>Элементы музыкальной грамоты</w:t>
      </w:r>
    </w:p>
    <w:p w14:paraId="7A70B28B" w14:textId="77777777" w:rsidR="0002539A" w:rsidRPr="00E02E54" w:rsidRDefault="0002539A" w:rsidP="005C68D4">
      <w:pPr>
        <w:pStyle w:val="a9"/>
        <w:jc w:val="both"/>
        <w:rPr>
          <w:rFonts w:ascii="Times New Roman" w:eastAsia="Arial Unicode MS" w:hAnsi="Times New Roman"/>
          <w:sz w:val="24"/>
          <w:szCs w:val="24"/>
        </w:rPr>
      </w:pPr>
      <w:r w:rsidRPr="00E02E54">
        <w:rPr>
          <w:rFonts w:ascii="Times New Roman" w:eastAsia="Arial Unicode MS" w:hAnsi="Times New Roman"/>
          <w:sz w:val="24"/>
          <w:szCs w:val="24"/>
        </w:rPr>
        <w:t xml:space="preserve">Содержание: </w:t>
      </w:r>
    </w:p>
    <w:p w14:paraId="507E79D4" w14:textId="77777777" w:rsidR="0002539A" w:rsidRPr="00E02E54" w:rsidRDefault="0002539A" w:rsidP="005C68D4">
      <w:pPr>
        <w:pStyle w:val="a9"/>
        <w:jc w:val="both"/>
        <w:rPr>
          <w:rFonts w:ascii="Times New Roman" w:eastAsia="Arial Unicode MS" w:hAnsi="Times New Roman"/>
          <w:sz w:val="24"/>
          <w:szCs w:val="24"/>
        </w:rPr>
      </w:pPr>
      <w:r w:rsidRPr="00E02E54">
        <w:rPr>
          <w:rFonts w:ascii="Times New Roman" w:eastAsia="Arial Unicode MS" w:hAnsi="Times New Roman"/>
          <w:sz w:val="24"/>
          <w:szCs w:val="24"/>
        </w:rPr>
        <w:t>― ознакомление с высотой звука (высокие, средние, низкие);</w:t>
      </w:r>
    </w:p>
    <w:p w14:paraId="1F149342" w14:textId="77777777" w:rsidR="0002539A" w:rsidRPr="00E02E54" w:rsidRDefault="0002539A" w:rsidP="005C68D4">
      <w:pPr>
        <w:pStyle w:val="a9"/>
        <w:jc w:val="both"/>
        <w:rPr>
          <w:rFonts w:ascii="Times New Roman" w:eastAsia="Arial Unicode MS" w:hAnsi="Times New Roman"/>
          <w:sz w:val="24"/>
          <w:szCs w:val="24"/>
        </w:rPr>
      </w:pPr>
      <w:r w:rsidRPr="00E02E54">
        <w:rPr>
          <w:rFonts w:ascii="Times New Roman" w:eastAsia="Arial Unicode MS" w:hAnsi="Times New Roman"/>
          <w:sz w:val="24"/>
          <w:szCs w:val="24"/>
        </w:rPr>
        <w:t>― ознакомление с динамическими особенностями музыки (громкая ―  forte, тихая ―  piano);</w:t>
      </w:r>
    </w:p>
    <w:p w14:paraId="73620B43" w14:textId="77777777" w:rsidR="0002539A" w:rsidRPr="00E02E54" w:rsidRDefault="0002539A" w:rsidP="005C68D4">
      <w:pPr>
        <w:pStyle w:val="a9"/>
        <w:jc w:val="both"/>
        <w:rPr>
          <w:rFonts w:ascii="Times New Roman" w:eastAsia="Arial Unicode MS" w:hAnsi="Times New Roman"/>
          <w:sz w:val="24"/>
          <w:szCs w:val="24"/>
        </w:rPr>
      </w:pPr>
      <w:r w:rsidRPr="00E02E54">
        <w:rPr>
          <w:rFonts w:ascii="Times New Roman" w:eastAsia="Arial Unicode MS" w:hAnsi="Times New Roman"/>
          <w:sz w:val="24"/>
          <w:szCs w:val="24"/>
        </w:rPr>
        <w:t>― развитие умения различать звук по длительности (долгие, короткие):</w:t>
      </w:r>
    </w:p>
    <w:p w14:paraId="135703B3" w14:textId="6FA01FD7" w:rsidR="0002539A" w:rsidRPr="00E02E54" w:rsidRDefault="0002539A" w:rsidP="005C68D4">
      <w:pPr>
        <w:pStyle w:val="a9"/>
        <w:jc w:val="both"/>
        <w:rPr>
          <w:rFonts w:ascii="Times New Roman" w:eastAsia="Arial Unicode MS" w:hAnsi="Times New Roman"/>
          <w:sz w:val="24"/>
          <w:szCs w:val="24"/>
        </w:rPr>
      </w:pPr>
      <w:r w:rsidRPr="00E02E54">
        <w:rPr>
          <w:rFonts w:ascii="Times New Roman" w:eastAsia="Arial Unicode MS" w:hAnsi="Times New Roman"/>
          <w:sz w:val="24"/>
          <w:szCs w:val="24"/>
        </w:rPr>
        <w:t xml:space="preserve">― элементарные сведения о нотной записи (нотный стан, скрипичный ключ, добавочная линейка, графическое изображение нот, порядок нот в гамме </w:t>
      </w:r>
      <w:r w:rsidR="001344E6" w:rsidRPr="00E02E54">
        <w:rPr>
          <w:rFonts w:ascii="Times New Roman" w:eastAsia="Arial Unicode MS" w:hAnsi="Times New Roman"/>
          <w:sz w:val="24"/>
          <w:szCs w:val="24"/>
        </w:rPr>
        <w:t>до мажора</w:t>
      </w:r>
      <w:r w:rsidRPr="00E02E54">
        <w:rPr>
          <w:rFonts w:ascii="Times New Roman" w:eastAsia="Arial Unicode MS" w:hAnsi="Times New Roman"/>
          <w:sz w:val="24"/>
          <w:szCs w:val="24"/>
        </w:rPr>
        <w:t>).</w:t>
      </w:r>
    </w:p>
    <w:p w14:paraId="0C35B555" w14:textId="77777777" w:rsidR="0002539A" w:rsidRPr="00E02E54" w:rsidRDefault="0002539A" w:rsidP="005C68D4">
      <w:pPr>
        <w:pStyle w:val="a9"/>
        <w:jc w:val="both"/>
        <w:rPr>
          <w:rFonts w:ascii="Times New Roman" w:eastAsia="Arial Unicode MS" w:hAnsi="Times New Roman"/>
          <w:sz w:val="24"/>
          <w:szCs w:val="24"/>
        </w:rPr>
      </w:pPr>
      <w:r w:rsidRPr="00E02E54">
        <w:rPr>
          <w:rFonts w:ascii="Times New Roman" w:eastAsia="Arial Unicode MS" w:hAnsi="Times New Roman"/>
          <w:sz w:val="24"/>
          <w:szCs w:val="24"/>
        </w:rPr>
        <w:t>Игра на музыкальных инструментах детского оркестра.</w:t>
      </w:r>
    </w:p>
    <w:p w14:paraId="037A466A" w14:textId="77777777" w:rsidR="0002539A" w:rsidRPr="00E02E54" w:rsidRDefault="0002539A" w:rsidP="005C68D4">
      <w:pPr>
        <w:pStyle w:val="a9"/>
        <w:jc w:val="both"/>
        <w:rPr>
          <w:rFonts w:ascii="Times New Roman" w:eastAsia="Arial Unicode MS" w:hAnsi="Times New Roman"/>
          <w:sz w:val="24"/>
          <w:szCs w:val="24"/>
        </w:rPr>
      </w:pPr>
      <w:r w:rsidRPr="00E02E54">
        <w:rPr>
          <w:rFonts w:ascii="Times New Roman" w:eastAsia="Arial Unicode MS" w:hAnsi="Times New Roman"/>
          <w:sz w:val="24"/>
          <w:szCs w:val="24"/>
        </w:rPr>
        <w:t>Репертуар для исполнения: фольклорные произведения, произведения композиторов-классиков и современных авторов.</w:t>
      </w:r>
    </w:p>
    <w:p w14:paraId="04EBFD65" w14:textId="77777777" w:rsidR="0002539A" w:rsidRPr="00E02E54" w:rsidRDefault="0002539A" w:rsidP="005C68D4">
      <w:pPr>
        <w:pStyle w:val="a9"/>
        <w:jc w:val="both"/>
        <w:rPr>
          <w:rFonts w:ascii="Times New Roman" w:eastAsia="Arial Unicode MS" w:hAnsi="Times New Roman"/>
          <w:sz w:val="24"/>
          <w:szCs w:val="24"/>
        </w:rPr>
      </w:pPr>
      <w:r w:rsidRPr="00E02E54">
        <w:rPr>
          <w:rFonts w:ascii="Times New Roman" w:eastAsia="Arial Unicode MS" w:hAnsi="Times New Roman"/>
          <w:sz w:val="24"/>
          <w:szCs w:val="24"/>
        </w:rPr>
        <w:t>Жанровое разнообразие: марш, полька, вальс</w:t>
      </w:r>
    </w:p>
    <w:p w14:paraId="6C64B799" w14:textId="77777777" w:rsidR="0002539A" w:rsidRPr="00E02E54" w:rsidRDefault="0002539A" w:rsidP="005C68D4">
      <w:pPr>
        <w:pStyle w:val="a9"/>
        <w:jc w:val="both"/>
        <w:rPr>
          <w:rFonts w:ascii="Times New Roman" w:eastAsia="Arial Unicode MS" w:hAnsi="Times New Roman"/>
          <w:sz w:val="24"/>
          <w:szCs w:val="24"/>
        </w:rPr>
      </w:pPr>
      <w:r w:rsidRPr="00E02E54">
        <w:rPr>
          <w:rFonts w:ascii="Times New Roman" w:eastAsia="Arial Unicode MS" w:hAnsi="Times New Roman"/>
          <w:sz w:val="24"/>
          <w:szCs w:val="24"/>
        </w:rPr>
        <w:t xml:space="preserve">Содержание: </w:t>
      </w:r>
    </w:p>
    <w:p w14:paraId="6EE4535A" w14:textId="77777777" w:rsidR="0002539A" w:rsidRPr="00E02E54" w:rsidRDefault="0002539A" w:rsidP="005C68D4">
      <w:pPr>
        <w:pStyle w:val="a9"/>
        <w:jc w:val="both"/>
        <w:rPr>
          <w:rFonts w:ascii="Times New Roman" w:eastAsia="Arial Unicode MS" w:hAnsi="Times New Roman"/>
          <w:sz w:val="24"/>
          <w:szCs w:val="24"/>
        </w:rPr>
      </w:pPr>
      <w:r w:rsidRPr="00E02E54">
        <w:rPr>
          <w:rFonts w:ascii="Times New Roman" w:eastAsia="Arial Unicode MS" w:hAnsi="Times New Roman"/>
          <w:sz w:val="24"/>
          <w:szCs w:val="24"/>
        </w:rPr>
        <w:t>― обучение игре на ударно-шумовых инструментах (маракасы, бубен, треугольник; металлофон; ложки и др.);</w:t>
      </w:r>
    </w:p>
    <w:p w14:paraId="485E9DC1" w14:textId="77777777" w:rsidR="0002539A" w:rsidRPr="00E02E54" w:rsidRDefault="0002539A" w:rsidP="005C68D4">
      <w:pPr>
        <w:pStyle w:val="a9"/>
        <w:jc w:val="both"/>
        <w:rPr>
          <w:rFonts w:ascii="Times New Roman" w:eastAsia="Arial Unicode MS" w:hAnsi="Times New Roman"/>
          <w:sz w:val="24"/>
          <w:szCs w:val="24"/>
        </w:rPr>
      </w:pPr>
      <w:r w:rsidRPr="00E02E54">
        <w:rPr>
          <w:rFonts w:ascii="Times New Roman" w:eastAsia="Arial Unicode MS" w:hAnsi="Times New Roman"/>
          <w:sz w:val="24"/>
          <w:szCs w:val="24"/>
        </w:rPr>
        <w:t xml:space="preserve">― обучение игре на балалайке или других доступных народных инструментах; </w:t>
      </w:r>
    </w:p>
    <w:p w14:paraId="70D6CAE7" w14:textId="77777777" w:rsidR="0002539A" w:rsidRPr="00E02E54" w:rsidRDefault="0002539A" w:rsidP="005C68D4">
      <w:pPr>
        <w:pStyle w:val="a9"/>
        <w:jc w:val="both"/>
        <w:rPr>
          <w:rFonts w:ascii="Times New Roman" w:eastAsia="Arial Unicode MS" w:hAnsi="Times New Roman"/>
          <w:sz w:val="24"/>
          <w:szCs w:val="24"/>
        </w:rPr>
      </w:pPr>
      <w:r w:rsidRPr="00E02E54">
        <w:rPr>
          <w:rFonts w:ascii="Times New Roman" w:eastAsia="Arial Unicode MS" w:hAnsi="Times New Roman"/>
          <w:sz w:val="24"/>
          <w:szCs w:val="24"/>
        </w:rPr>
        <w:t>― обучение игре на фортепиано.</w:t>
      </w:r>
    </w:p>
    <w:p w14:paraId="78DA4A6C" w14:textId="77777777" w:rsidR="0012432A" w:rsidRDefault="0012432A" w:rsidP="005C68D4">
      <w:pPr>
        <w:spacing w:line="240" w:lineRule="auto"/>
        <w:jc w:val="center"/>
        <w:rPr>
          <w:rFonts w:ascii="Times New Roman" w:hAnsi="Times New Roman" w:cs="Times New Roman"/>
          <w:b/>
          <w:sz w:val="24"/>
          <w:szCs w:val="24"/>
        </w:rPr>
      </w:pPr>
    </w:p>
    <w:p w14:paraId="7B32FF4B" w14:textId="34493DF2" w:rsidR="0002539A" w:rsidRPr="004C009B" w:rsidRDefault="0002539A" w:rsidP="005C68D4">
      <w:pPr>
        <w:spacing w:line="240" w:lineRule="auto"/>
        <w:jc w:val="center"/>
        <w:rPr>
          <w:rFonts w:ascii="Times New Roman" w:hAnsi="Times New Roman" w:cs="Times New Roman"/>
          <w:b/>
          <w:sz w:val="24"/>
          <w:szCs w:val="24"/>
        </w:rPr>
      </w:pPr>
      <w:r w:rsidRPr="004C009B">
        <w:rPr>
          <w:rFonts w:ascii="Times New Roman" w:hAnsi="Times New Roman" w:cs="Times New Roman"/>
          <w:b/>
          <w:sz w:val="24"/>
          <w:szCs w:val="24"/>
        </w:rPr>
        <w:t>ИЗОБРАЗИТЕЛЬНОЕ ИСКУССТВО</w:t>
      </w:r>
    </w:p>
    <w:p w14:paraId="2D10FB7E" w14:textId="77777777" w:rsidR="0002539A" w:rsidRPr="0002539A" w:rsidRDefault="0002539A" w:rsidP="00E47CAA">
      <w:pPr>
        <w:spacing w:after="0" w:line="240" w:lineRule="auto"/>
        <w:ind w:firstLine="709"/>
        <w:jc w:val="center"/>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b/>
          <w:bCs/>
          <w:kern w:val="1"/>
          <w:sz w:val="24"/>
          <w:szCs w:val="24"/>
          <w:lang w:eastAsia="ar-SA"/>
        </w:rPr>
        <w:t>Пояснительная записка</w:t>
      </w:r>
    </w:p>
    <w:p w14:paraId="7F8CE1EB" w14:textId="77777777" w:rsidR="0002539A" w:rsidRPr="0002539A" w:rsidRDefault="0002539A" w:rsidP="005C68D4">
      <w:pPr>
        <w:suppressAutoHyphens/>
        <w:spacing w:after="0" w:line="240" w:lineRule="auto"/>
        <w:ind w:firstLine="709"/>
        <w:jc w:val="both"/>
        <w:rPr>
          <w:rFonts w:ascii="Times New Roman" w:eastAsia="Arial Unicode MS" w:hAnsi="Times New Roman" w:cs="Times New Roman"/>
          <w:b/>
          <w:bCs/>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xml:space="preserve">Основная </w:t>
      </w:r>
      <w:r w:rsidRPr="0002539A">
        <w:rPr>
          <w:rFonts w:ascii="Times New Roman" w:eastAsia="Arial Unicode MS" w:hAnsi="Times New Roman" w:cs="Times New Roman"/>
          <w:b/>
          <w:color w:val="00000A"/>
          <w:kern w:val="1"/>
          <w:sz w:val="24"/>
          <w:szCs w:val="24"/>
          <w:lang w:eastAsia="ar-SA"/>
        </w:rPr>
        <w:t xml:space="preserve">цель </w:t>
      </w:r>
      <w:r w:rsidRPr="0002539A">
        <w:rPr>
          <w:rFonts w:ascii="Times New Roman" w:eastAsia="Arial Unicode MS" w:hAnsi="Times New Roman" w:cs="Times New Roman"/>
          <w:color w:val="00000A"/>
          <w:kern w:val="1"/>
          <w:sz w:val="24"/>
          <w:szCs w:val="24"/>
          <w:lang w:eastAsia="ar-SA"/>
        </w:rPr>
        <w:t>изучения предмета</w:t>
      </w:r>
      <w:r w:rsidRPr="0002539A">
        <w:rPr>
          <w:rFonts w:ascii="Times New Roman" w:eastAsia="Arial Unicode MS" w:hAnsi="Times New Roman" w:cs="Times New Roman"/>
          <w:b/>
          <w:color w:val="00000A"/>
          <w:kern w:val="1"/>
          <w:sz w:val="24"/>
          <w:szCs w:val="24"/>
          <w:lang w:eastAsia="ar-SA"/>
        </w:rPr>
        <w:t xml:space="preserve"> </w:t>
      </w:r>
      <w:r w:rsidRPr="0002539A">
        <w:rPr>
          <w:rFonts w:ascii="Times New Roman" w:eastAsia="Arial Unicode MS" w:hAnsi="Times New Roman" w:cs="Times New Roman"/>
          <w:kern w:val="1"/>
          <w:sz w:val="24"/>
          <w:szCs w:val="24"/>
          <w:lang w:eastAsia="ar-SA"/>
        </w:rPr>
        <w:t xml:space="preserve">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w:t>
      </w:r>
      <w:r w:rsidRPr="0002539A">
        <w:rPr>
          <w:rFonts w:ascii="Times New Roman" w:eastAsia="Arial Unicode MS" w:hAnsi="Times New Roman" w:cs="Times New Roman"/>
          <w:kern w:val="1"/>
          <w:sz w:val="24"/>
          <w:szCs w:val="24"/>
          <w:lang w:eastAsia="ar-SA"/>
        </w:rPr>
        <w:lastRenderedPageBreak/>
        <w:t>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14:paraId="5AC3E9B5" w14:textId="77777777" w:rsidR="0002539A" w:rsidRPr="0002539A" w:rsidRDefault="0002539A" w:rsidP="005C68D4">
      <w:pPr>
        <w:suppressAutoHyphens/>
        <w:spacing w:after="0" w:line="240" w:lineRule="auto"/>
        <w:ind w:firstLine="709"/>
        <w:jc w:val="both"/>
        <w:rPr>
          <w:rFonts w:ascii="Times New Roman" w:eastAsia="Arial Unicode MS" w:hAnsi="Times New Roman" w:cs="Times New Roman"/>
          <w:color w:val="00000A"/>
          <w:kern w:val="1"/>
          <w:sz w:val="24"/>
          <w:szCs w:val="24"/>
          <w:shd w:val="clear" w:color="auto" w:fill="FFFFFF"/>
          <w:lang w:eastAsia="ar-SA"/>
        </w:rPr>
      </w:pPr>
      <w:r w:rsidRPr="0002539A">
        <w:rPr>
          <w:rFonts w:ascii="Times New Roman" w:eastAsia="Arial Unicode MS" w:hAnsi="Times New Roman" w:cs="Times New Roman"/>
          <w:b/>
          <w:bCs/>
          <w:color w:val="00000A"/>
          <w:kern w:val="1"/>
          <w:sz w:val="24"/>
          <w:szCs w:val="24"/>
          <w:lang w:eastAsia="ar-SA"/>
        </w:rPr>
        <w:t>Основные задачи изучения предмета:</w:t>
      </w:r>
    </w:p>
    <w:p w14:paraId="28E9AFFA" w14:textId="77777777" w:rsidR="0002539A" w:rsidRPr="0002539A" w:rsidRDefault="0002539A" w:rsidP="007A2BA7">
      <w:pPr>
        <w:numPr>
          <w:ilvl w:val="0"/>
          <w:numId w:val="39"/>
        </w:numPr>
        <w:tabs>
          <w:tab w:val="left" w:pos="993"/>
        </w:tabs>
        <w:suppressAutoHyphens/>
        <w:spacing w:after="0" w:line="240" w:lineRule="auto"/>
        <w:ind w:left="0"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shd w:val="clear" w:color="auto" w:fill="FFFFFF"/>
          <w:lang w:eastAsia="ar-SA"/>
        </w:rPr>
        <w:t xml:space="preserve">Воспитание интереса к изобразительному искусству. </w:t>
      </w:r>
    </w:p>
    <w:p w14:paraId="2810E0E4" w14:textId="77777777" w:rsidR="0002539A" w:rsidRPr="0002539A" w:rsidRDefault="0002539A" w:rsidP="007A2BA7">
      <w:pPr>
        <w:numPr>
          <w:ilvl w:val="0"/>
          <w:numId w:val="39"/>
        </w:numPr>
        <w:tabs>
          <w:tab w:val="left" w:pos="993"/>
        </w:tabs>
        <w:suppressAutoHyphens/>
        <w:spacing w:after="0" w:line="240" w:lineRule="auto"/>
        <w:ind w:left="0"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xml:space="preserve">Раскрытие  значения изобразительного искусства в жизни человека </w:t>
      </w:r>
    </w:p>
    <w:p w14:paraId="2A9040DA" w14:textId="77777777" w:rsidR="0002539A" w:rsidRPr="0002539A" w:rsidRDefault="0002539A" w:rsidP="007A2BA7">
      <w:pPr>
        <w:numPr>
          <w:ilvl w:val="0"/>
          <w:numId w:val="39"/>
        </w:numPr>
        <w:tabs>
          <w:tab w:val="left" w:pos="993"/>
        </w:tabs>
        <w:suppressAutoHyphens/>
        <w:spacing w:after="0" w:line="240" w:lineRule="auto"/>
        <w:ind w:left="0"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xml:space="preserve">Воспитание в детях эстетического чувства и понимания красоты окружающего мира, художественного вкуса. </w:t>
      </w:r>
    </w:p>
    <w:p w14:paraId="7B14C39B" w14:textId="77777777" w:rsidR="0002539A" w:rsidRPr="0002539A" w:rsidRDefault="0002539A" w:rsidP="007A2BA7">
      <w:pPr>
        <w:numPr>
          <w:ilvl w:val="0"/>
          <w:numId w:val="39"/>
        </w:numPr>
        <w:tabs>
          <w:tab w:val="left" w:pos="993"/>
        </w:tabs>
        <w:suppressAutoHyphens/>
        <w:spacing w:after="0" w:line="240" w:lineRule="auto"/>
        <w:ind w:left="0"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14:paraId="66A11E66" w14:textId="77777777" w:rsidR="0002539A" w:rsidRPr="0002539A" w:rsidRDefault="0002539A" w:rsidP="007A2BA7">
      <w:pPr>
        <w:numPr>
          <w:ilvl w:val="0"/>
          <w:numId w:val="39"/>
        </w:numPr>
        <w:tabs>
          <w:tab w:val="left" w:pos="993"/>
        </w:tabs>
        <w:suppressAutoHyphens/>
        <w:spacing w:after="0" w:line="240" w:lineRule="auto"/>
        <w:ind w:left="0"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Развитие эмоционального восприятия произведений искусства, умения анализировать их  содержание и формулировать своего мнения о них.</w:t>
      </w:r>
    </w:p>
    <w:p w14:paraId="4E180A18" w14:textId="77777777" w:rsidR="0002539A" w:rsidRPr="0002539A" w:rsidRDefault="0002539A" w:rsidP="007A2BA7">
      <w:pPr>
        <w:numPr>
          <w:ilvl w:val="0"/>
          <w:numId w:val="39"/>
        </w:numPr>
        <w:tabs>
          <w:tab w:val="left" w:pos="993"/>
        </w:tabs>
        <w:suppressAutoHyphens/>
        <w:spacing w:after="0" w:line="240" w:lineRule="auto"/>
        <w:ind w:left="0"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Формирование знаний элементарных основ реалистического рисунка.</w:t>
      </w:r>
    </w:p>
    <w:p w14:paraId="0B4808CC" w14:textId="77777777" w:rsidR="0002539A" w:rsidRPr="0002539A" w:rsidRDefault="0002539A" w:rsidP="007A2BA7">
      <w:pPr>
        <w:numPr>
          <w:ilvl w:val="0"/>
          <w:numId w:val="39"/>
        </w:numPr>
        <w:tabs>
          <w:tab w:val="left" w:pos="993"/>
        </w:tabs>
        <w:suppressAutoHyphens/>
        <w:spacing w:after="0" w:line="240" w:lineRule="auto"/>
        <w:ind w:left="0"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14:paraId="658637EC" w14:textId="77777777" w:rsidR="0002539A" w:rsidRPr="0002539A" w:rsidRDefault="0002539A" w:rsidP="007A2BA7">
      <w:pPr>
        <w:numPr>
          <w:ilvl w:val="0"/>
          <w:numId w:val="39"/>
        </w:numPr>
        <w:tabs>
          <w:tab w:val="left" w:pos="993"/>
        </w:tabs>
        <w:suppressAutoHyphens/>
        <w:spacing w:after="0" w:line="240" w:lineRule="auto"/>
        <w:ind w:left="0"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Обучение разным видам изобразительной деятельности (рисованию, аппликации, лепке).</w:t>
      </w:r>
    </w:p>
    <w:p w14:paraId="691C5351" w14:textId="408943C5" w:rsidR="0002539A" w:rsidRPr="0002539A" w:rsidRDefault="0002539A" w:rsidP="007A2BA7">
      <w:pPr>
        <w:numPr>
          <w:ilvl w:val="0"/>
          <w:numId w:val="39"/>
        </w:numPr>
        <w:tabs>
          <w:tab w:val="left" w:pos="993"/>
        </w:tabs>
        <w:suppressAutoHyphens/>
        <w:spacing w:after="0" w:line="240" w:lineRule="auto"/>
        <w:ind w:left="0"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xml:space="preserve">Обучение </w:t>
      </w:r>
      <w:r w:rsidR="001344E6" w:rsidRPr="0002539A">
        <w:rPr>
          <w:rFonts w:ascii="Times New Roman" w:eastAsia="Times New Roman" w:hAnsi="Times New Roman" w:cs="Times New Roman"/>
          <w:kern w:val="1"/>
          <w:sz w:val="24"/>
          <w:szCs w:val="24"/>
          <w:lang w:eastAsia="ar-SA"/>
        </w:rPr>
        <w:t>правилам и</w:t>
      </w:r>
      <w:r w:rsidRPr="0002539A">
        <w:rPr>
          <w:rFonts w:ascii="Times New Roman" w:eastAsia="Times New Roman" w:hAnsi="Times New Roman" w:cs="Times New Roman"/>
          <w:kern w:val="1"/>
          <w:sz w:val="24"/>
          <w:szCs w:val="24"/>
          <w:lang w:eastAsia="ar-SA"/>
        </w:rPr>
        <w:t xml:space="preserve"> законам композиции, цветоведения, построения орнамента и др., применяемых в разных видах изобразительной деятельности. </w:t>
      </w:r>
    </w:p>
    <w:p w14:paraId="7EB52A8E" w14:textId="77777777" w:rsidR="0002539A" w:rsidRPr="0002539A" w:rsidRDefault="0002539A" w:rsidP="007A2BA7">
      <w:pPr>
        <w:numPr>
          <w:ilvl w:val="0"/>
          <w:numId w:val="39"/>
        </w:numPr>
        <w:tabs>
          <w:tab w:val="left" w:pos="993"/>
        </w:tabs>
        <w:suppressAutoHyphens/>
        <w:spacing w:after="0" w:line="240" w:lineRule="auto"/>
        <w:ind w:left="0"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xml:space="preserve">Формирование умения создавать простейшие художественные образы с натуры и по образцу, по памяти, представлению и воображению. </w:t>
      </w:r>
    </w:p>
    <w:p w14:paraId="072E8B84" w14:textId="77777777" w:rsidR="0002539A" w:rsidRPr="0002539A" w:rsidRDefault="0002539A" w:rsidP="007A2BA7">
      <w:pPr>
        <w:numPr>
          <w:ilvl w:val="0"/>
          <w:numId w:val="39"/>
        </w:numPr>
        <w:tabs>
          <w:tab w:val="left" w:pos="993"/>
        </w:tabs>
        <w:suppressAutoHyphens/>
        <w:spacing w:after="0" w:line="240" w:lineRule="auto"/>
        <w:ind w:left="0"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Развитие умения выполнять тематические и декоративные композиции.</w:t>
      </w:r>
    </w:p>
    <w:p w14:paraId="1FAAF93B" w14:textId="77777777" w:rsidR="0002539A" w:rsidRPr="0002539A" w:rsidRDefault="0002539A" w:rsidP="007A2BA7">
      <w:pPr>
        <w:numPr>
          <w:ilvl w:val="0"/>
          <w:numId w:val="39"/>
        </w:numPr>
        <w:tabs>
          <w:tab w:val="left" w:pos="993"/>
        </w:tabs>
        <w:suppressAutoHyphens/>
        <w:spacing w:after="0" w:line="240" w:lineRule="auto"/>
        <w:ind w:left="0"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14:paraId="7D2821B3"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shd w:val="clear" w:color="auto" w:fill="FFFFFF"/>
          <w:lang w:eastAsia="ar-SA"/>
        </w:rPr>
      </w:pPr>
      <w:r w:rsidRPr="0002539A">
        <w:rPr>
          <w:rFonts w:ascii="Times New Roman" w:eastAsia="Times New Roman" w:hAnsi="Times New Roman" w:cs="Times New Roman"/>
          <w:kern w:val="1"/>
          <w:sz w:val="24"/>
          <w:szCs w:val="24"/>
          <w:lang w:eastAsia="ar-SA"/>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14:paraId="07A1C4FF"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shd w:val="clear" w:color="auto" w:fill="FFFFFF"/>
          <w:lang w:eastAsia="ar-SA"/>
        </w:rPr>
      </w:pPr>
      <w:r w:rsidRPr="0002539A">
        <w:rPr>
          <w:rFonts w:ascii="Times New Roman" w:eastAsia="Times New Roman" w:hAnsi="Times New Roman" w:cs="Times New Roman"/>
          <w:kern w:val="1"/>
          <w:sz w:val="24"/>
          <w:szCs w:val="24"/>
          <w:shd w:val="clear" w:color="auto" w:fill="FFFFFF"/>
          <w:lang w:eastAsia="ar-SA"/>
        </w:rPr>
        <w:t>― </w:t>
      </w:r>
      <w:r w:rsidRPr="0002539A">
        <w:rPr>
          <w:rFonts w:ascii="Times New Roman" w:eastAsia="Times New Roman" w:hAnsi="Times New Roman" w:cs="Times New Roman"/>
          <w:kern w:val="1"/>
          <w:sz w:val="24"/>
          <w:szCs w:val="24"/>
          <w:lang w:eastAsia="ar-SA"/>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14:paraId="640F0C94"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shd w:val="clear" w:color="auto" w:fill="FFFFFF"/>
          <w:lang w:eastAsia="ar-SA"/>
        </w:rPr>
      </w:pPr>
      <w:r w:rsidRPr="0002539A">
        <w:rPr>
          <w:rFonts w:ascii="Times New Roman" w:eastAsia="Times New Roman" w:hAnsi="Times New Roman" w:cs="Times New Roman"/>
          <w:kern w:val="1"/>
          <w:sz w:val="24"/>
          <w:szCs w:val="24"/>
          <w:shd w:val="clear" w:color="auto" w:fill="FFFFFF"/>
          <w:lang w:eastAsia="ar-SA"/>
        </w:rPr>
        <w:t>― </w:t>
      </w:r>
      <w:r w:rsidRPr="0002539A">
        <w:rPr>
          <w:rFonts w:ascii="Times New Roman" w:eastAsia="Times New Roman" w:hAnsi="Times New Roman" w:cs="Times New Roman"/>
          <w:kern w:val="1"/>
          <w:sz w:val="24"/>
          <w:szCs w:val="24"/>
          <w:lang w:eastAsia="ar-SA"/>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14:paraId="30626E78"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shd w:val="clear" w:color="auto" w:fill="FFFFFF"/>
          <w:lang w:eastAsia="ar-SA"/>
        </w:rPr>
      </w:pPr>
      <w:r w:rsidRPr="0002539A">
        <w:rPr>
          <w:rFonts w:ascii="Times New Roman" w:eastAsia="Times New Roman" w:hAnsi="Times New Roman" w:cs="Times New Roman"/>
          <w:kern w:val="1"/>
          <w:sz w:val="24"/>
          <w:szCs w:val="24"/>
          <w:shd w:val="clear" w:color="auto" w:fill="FFFFFF"/>
          <w:lang w:eastAsia="ar-SA"/>
        </w:rPr>
        <w:t>― </w:t>
      </w:r>
      <w:r w:rsidRPr="0002539A">
        <w:rPr>
          <w:rFonts w:ascii="Times New Roman" w:eastAsia="Times New Roman" w:hAnsi="Times New Roman" w:cs="Times New Roman"/>
          <w:kern w:val="1"/>
          <w:sz w:val="24"/>
          <w:szCs w:val="24"/>
          <w:lang w:eastAsia="ar-SA"/>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14:paraId="4B34D03A"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kern w:val="1"/>
          <w:sz w:val="24"/>
          <w:szCs w:val="24"/>
          <w:lang w:eastAsia="ar-SA"/>
        </w:rPr>
      </w:pPr>
      <w:r w:rsidRPr="0002539A">
        <w:rPr>
          <w:rFonts w:ascii="Times New Roman" w:eastAsia="Arial Unicode MS" w:hAnsi="Times New Roman" w:cs="Times New Roman"/>
          <w:kern w:val="1"/>
          <w:sz w:val="24"/>
          <w:szCs w:val="24"/>
          <w:shd w:val="clear" w:color="auto" w:fill="FFFFFF"/>
          <w:lang w:eastAsia="ar-SA"/>
        </w:rPr>
        <w:t>― р</w:t>
      </w:r>
      <w:r w:rsidRPr="0002539A">
        <w:rPr>
          <w:rFonts w:ascii="Times New Roman" w:eastAsia="Arial Unicode MS" w:hAnsi="Times New Roman" w:cs="Times New Roman"/>
          <w:kern w:val="1"/>
          <w:sz w:val="24"/>
          <w:szCs w:val="24"/>
          <w:lang w:eastAsia="ar-SA"/>
        </w:rPr>
        <w:t xml:space="preserve">азвитие зрительной памяти, внимания, наблюдательности, образного мышления, представления и воображения. </w:t>
      </w:r>
    </w:p>
    <w:p w14:paraId="653365CF" w14:textId="77777777" w:rsidR="001344E6" w:rsidRPr="001344E6" w:rsidRDefault="001344E6" w:rsidP="00E47CAA">
      <w:pPr>
        <w:pStyle w:val="a9"/>
        <w:jc w:val="center"/>
        <w:rPr>
          <w:rFonts w:ascii="Times New Roman" w:hAnsi="Times New Roman"/>
          <w:b/>
          <w:sz w:val="16"/>
          <w:szCs w:val="16"/>
        </w:rPr>
      </w:pPr>
    </w:p>
    <w:p w14:paraId="31E31FA1" w14:textId="7C84ED80" w:rsidR="00E47CAA" w:rsidRPr="00E47CAA" w:rsidRDefault="004C009B" w:rsidP="00E47CAA">
      <w:pPr>
        <w:pStyle w:val="a9"/>
        <w:jc w:val="center"/>
        <w:rPr>
          <w:rFonts w:ascii="Times New Roman" w:hAnsi="Times New Roman"/>
          <w:b/>
          <w:sz w:val="24"/>
          <w:szCs w:val="24"/>
        </w:rPr>
      </w:pPr>
      <w:r w:rsidRPr="00E47CAA">
        <w:rPr>
          <w:rFonts w:ascii="Times New Roman" w:hAnsi="Times New Roman"/>
          <w:b/>
          <w:sz w:val="24"/>
          <w:szCs w:val="24"/>
        </w:rPr>
        <w:t>1</w:t>
      </w:r>
      <w:r w:rsidRPr="00E47CAA">
        <w:rPr>
          <w:rFonts w:ascii="Times New Roman" w:hAnsi="Times New Roman"/>
          <w:b/>
          <w:sz w:val="24"/>
          <w:szCs w:val="24"/>
          <w:vertAlign w:val="superscript"/>
        </w:rPr>
        <w:t>д</w:t>
      </w:r>
      <w:r w:rsidR="001344E6">
        <w:rPr>
          <w:rFonts w:ascii="Times New Roman" w:hAnsi="Times New Roman"/>
          <w:b/>
          <w:sz w:val="24"/>
          <w:szCs w:val="24"/>
        </w:rPr>
        <w:t xml:space="preserve">, </w:t>
      </w:r>
      <w:r w:rsidRPr="00E47CAA">
        <w:rPr>
          <w:rFonts w:ascii="Times New Roman" w:hAnsi="Times New Roman"/>
          <w:b/>
          <w:sz w:val="24"/>
          <w:szCs w:val="24"/>
        </w:rPr>
        <w:t>1-5 классы</w:t>
      </w:r>
    </w:p>
    <w:p w14:paraId="43076021" w14:textId="564FFB17" w:rsidR="00E47CAA" w:rsidRPr="00E47CAA" w:rsidRDefault="00E47CAA" w:rsidP="00E47CAA">
      <w:pPr>
        <w:pStyle w:val="a9"/>
        <w:jc w:val="center"/>
        <w:rPr>
          <w:rFonts w:ascii="Times New Roman" w:eastAsia="Arial Unicode MS" w:hAnsi="Times New Roman"/>
          <w:b/>
          <w:color w:val="00000A"/>
          <w:kern w:val="1"/>
          <w:sz w:val="24"/>
          <w:szCs w:val="24"/>
        </w:rPr>
      </w:pPr>
      <w:r w:rsidRPr="001344E6">
        <w:rPr>
          <w:rFonts w:ascii="Times New Roman" w:eastAsia="Arial Unicode MS" w:hAnsi="Times New Roman"/>
          <w:b/>
          <w:color w:val="00000A"/>
          <w:kern w:val="1"/>
          <w:sz w:val="24"/>
          <w:szCs w:val="24"/>
        </w:rPr>
        <w:t>(</w:t>
      </w:r>
      <w:r w:rsidR="001344E6" w:rsidRPr="001344E6">
        <w:rPr>
          <w:rFonts w:ascii="Times New Roman" w:eastAsia="Arial Unicode MS" w:hAnsi="Times New Roman"/>
          <w:b/>
          <w:color w:val="00000A"/>
          <w:kern w:val="1"/>
          <w:sz w:val="24"/>
          <w:szCs w:val="24"/>
        </w:rPr>
        <w:t xml:space="preserve">66/34/68 </w:t>
      </w:r>
      <w:r w:rsidRPr="001344E6">
        <w:rPr>
          <w:rFonts w:ascii="Times New Roman" w:eastAsia="Arial Unicode MS" w:hAnsi="Times New Roman"/>
          <w:b/>
          <w:color w:val="00000A"/>
          <w:kern w:val="1"/>
          <w:sz w:val="24"/>
          <w:szCs w:val="24"/>
        </w:rPr>
        <w:t xml:space="preserve">часов в год, </w:t>
      </w:r>
      <w:r w:rsidR="001344E6" w:rsidRPr="001344E6">
        <w:rPr>
          <w:rFonts w:ascii="Times New Roman" w:eastAsia="Arial Unicode MS" w:hAnsi="Times New Roman"/>
          <w:b/>
          <w:color w:val="00000A"/>
          <w:kern w:val="1"/>
          <w:sz w:val="24"/>
          <w:szCs w:val="24"/>
        </w:rPr>
        <w:t xml:space="preserve">2/1/2 </w:t>
      </w:r>
      <w:r w:rsidRPr="001344E6">
        <w:rPr>
          <w:rFonts w:ascii="Times New Roman" w:eastAsia="Arial Unicode MS" w:hAnsi="Times New Roman"/>
          <w:b/>
          <w:color w:val="00000A"/>
          <w:kern w:val="1"/>
          <w:sz w:val="24"/>
          <w:szCs w:val="24"/>
        </w:rPr>
        <w:t>час</w:t>
      </w:r>
      <w:r w:rsidR="001344E6" w:rsidRPr="001344E6">
        <w:rPr>
          <w:rFonts w:ascii="Times New Roman" w:eastAsia="Arial Unicode MS" w:hAnsi="Times New Roman"/>
          <w:b/>
          <w:color w:val="00000A"/>
          <w:kern w:val="1"/>
          <w:sz w:val="24"/>
          <w:szCs w:val="24"/>
        </w:rPr>
        <w:t>а</w:t>
      </w:r>
      <w:r w:rsidRPr="001344E6">
        <w:rPr>
          <w:rFonts w:ascii="Times New Roman" w:eastAsia="Arial Unicode MS" w:hAnsi="Times New Roman"/>
          <w:b/>
          <w:color w:val="00000A"/>
          <w:kern w:val="1"/>
          <w:sz w:val="24"/>
          <w:szCs w:val="24"/>
        </w:rPr>
        <w:t xml:space="preserve"> в неделю)</w:t>
      </w:r>
    </w:p>
    <w:p w14:paraId="60E4B307"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02539A">
        <w:rPr>
          <w:rFonts w:ascii="Times New Roman" w:eastAsia="Arial Unicode MS" w:hAnsi="Times New Roman" w:cs="Times New Roman"/>
          <w:kern w:val="1"/>
          <w:sz w:val="24"/>
          <w:szCs w:val="24"/>
          <w:shd w:val="clear" w:color="auto" w:fill="FFFFFF"/>
          <w:lang w:eastAsia="ar-SA"/>
        </w:rPr>
        <w:t xml:space="preserve">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w:t>
      </w:r>
      <w:r w:rsidRPr="0002539A">
        <w:rPr>
          <w:rFonts w:ascii="Times New Roman" w:eastAsia="Arial Unicode MS" w:hAnsi="Times New Roman" w:cs="Times New Roman"/>
          <w:kern w:val="1"/>
          <w:sz w:val="24"/>
          <w:szCs w:val="24"/>
          <w:shd w:val="clear" w:color="auto" w:fill="FFFFFF"/>
          <w:lang w:eastAsia="ar-SA"/>
        </w:rPr>
        <w:lastRenderedPageBreak/>
        <w:t>предметов и формирование умения передавать его в живописи», «Обучение восприятию произведений искусства».</w:t>
      </w:r>
    </w:p>
    <w:p w14:paraId="40B4F9BF" w14:textId="20497B03"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shd w:val="clear" w:color="auto" w:fill="FFFFFF"/>
          <w:lang w:eastAsia="ar-SA"/>
        </w:rPr>
      </w:pPr>
      <w:r w:rsidRPr="0002539A">
        <w:rPr>
          <w:rFonts w:ascii="Times New Roman" w:eastAsia="Arial Unicode MS" w:hAnsi="Times New Roman" w:cs="Times New Roman"/>
          <w:kern w:val="1"/>
          <w:sz w:val="24"/>
          <w:szCs w:val="24"/>
          <w:shd w:val="clear" w:color="auto" w:fill="FFFFFF"/>
          <w:lang w:eastAsia="ar-SA"/>
        </w:rPr>
        <w:t xml:space="preserve">Программой </w:t>
      </w:r>
      <w:r w:rsidR="001344E6" w:rsidRPr="0002539A">
        <w:rPr>
          <w:rFonts w:ascii="Times New Roman" w:eastAsia="Arial Unicode MS" w:hAnsi="Times New Roman" w:cs="Times New Roman"/>
          <w:kern w:val="1"/>
          <w:sz w:val="24"/>
          <w:szCs w:val="24"/>
          <w:shd w:val="clear" w:color="auto" w:fill="FFFFFF"/>
          <w:lang w:eastAsia="ar-SA"/>
        </w:rPr>
        <w:t>предусматриваются</w:t>
      </w:r>
      <w:r w:rsidRPr="0002539A">
        <w:rPr>
          <w:rFonts w:ascii="Times New Roman" w:eastAsia="Arial Unicode MS" w:hAnsi="Times New Roman" w:cs="Times New Roman"/>
          <w:kern w:val="1"/>
          <w:sz w:val="24"/>
          <w:szCs w:val="24"/>
          <w:shd w:val="clear" w:color="auto" w:fill="FFFFFF"/>
          <w:lang w:eastAsia="ar-SA"/>
        </w:rPr>
        <w:t xml:space="preserve"> следующие виды работы:</w:t>
      </w:r>
    </w:p>
    <w:p w14:paraId="79DDE4EE"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shd w:val="clear" w:color="auto" w:fill="FFFFFF"/>
          <w:lang w:eastAsia="ar-SA"/>
        </w:rPr>
      </w:pPr>
      <w:r w:rsidRPr="0002539A">
        <w:rPr>
          <w:rFonts w:ascii="Times New Roman" w:eastAsia="Times New Roman" w:hAnsi="Times New Roman" w:cs="Times New Roman"/>
          <w:kern w:val="1"/>
          <w:sz w:val="24"/>
          <w:szCs w:val="24"/>
          <w:shd w:val="clear" w:color="auto" w:fill="FFFFFF"/>
          <w:lang w:eastAsia="ar-SA"/>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14:paraId="50A488C7"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shd w:val="clear" w:color="auto" w:fill="FFFFFF"/>
          <w:lang w:eastAsia="ar-SA"/>
        </w:rPr>
      </w:pPr>
      <w:r w:rsidRPr="0002539A">
        <w:rPr>
          <w:rFonts w:ascii="Times New Roman" w:eastAsia="Times New Roman" w:hAnsi="Times New Roman" w:cs="Times New Roman"/>
          <w:kern w:val="1"/>
          <w:sz w:val="24"/>
          <w:szCs w:val="24"/>
          <w:shd w:val="clear" w:color="auto" w:fill="FFFFFF"/>
          <w:lang w:eastAsia="ar-SA"/>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14:paraId="5320201F"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shd w:val="clear" w:color="auto" w:fill="FFFFFF"/>
          <w:lang w:eastAsia="ar-SA"/>
        </w:rPr>
      </w:pPr>
      <w:r w:rsidRPr="0002539A">
        <w:rPr>
          <w:rFonts w:ascii="Times New Roman" w:eastAsia="Times New Roman" w:hAnsi="Times New Roman" w:cs="Times New Roman"/>
          <w:kern w:val="1"/>
          <w:sz w:val="24"/>
          <w:szCs w:val="24"/>
          <w:shd w:val="clear" w:color="auto" w:fill="FFFFFF"/>
          <w:lang w:eastAsia="ar-SA"/>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14:paraId="127D1956"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shd w:val="clear" w:color="auto" w:fill="FFFFFF"/>
          <w:lang w:eastAsia="ar-SA"/>
        </w:rPr>
      </w:pPr>
      <w:r w:rsidRPr="0002539A">
        <w:rPr>
          <w:rFonts w:ascii="Times New Roman" w:eastAsia="Times New Roman" w:hAnsi="Times New Roman" w:cs="Times New Roman"/>
          <w:kern w:val="1"/>
          <w:sz w:val="24"/>
          <w:szCs w:val="24"/>
          <w:shd w:val="clear" w:color="auto" w:fill="FFFFFF"/>
          <w:lang w:eastAsia="ar-SA"/>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14:paraId="6441A413" w14:textId="77777777" w:rsidR="0002539A" w:rsidRPr="0002539A" w:rsidRDefault="0002539A" w:rsidP="001344E6">
      <w:pPr>
        <w:suppressAutoHyphens/>
        <w:spacing w:after="0" w:line="240" w:lineRule="auto"/>
        <w:ind w:firstLine="709"/>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color w:val="00000A"/>
          <w:kern w:val="1"/>
          <w:sz w:val="24"/>
          <w:szCs w:val="24"/>
          <w:shd w:val="clear" w:color="auto" w:fill="FFFFFF"/>
          <w:lang w:eastAsia="ar-SA"/>
        </w:rPr>
        <w:t xml:space="preserve">Введение </w:t>
      </w:r>
    </w:p>
    <w:p w14:paraId="454050B5"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i/>
          <w:kern w:val="1"/>
          <w:sz w:val="24"/>
          <w:szCs w:val="24"/>
          <w:shd w:val="clear" w:color="auto" w:fill="FFFFFF"/>
          <w:lang w:eastAsia="ar-SA"/>
        </w:rPr>
      </w:pPr>
      <w:r w:rsidRPr="0002539A">
        <w:rPr>
          <w:rFonts w:ascii="Times New Roman" w:eastAsia="Arial Unicode MS" w:hAnsi="Times New Roman" w:cs="Times New Roman"/>
          <w:kern w:val="1"/>
          <w:sz w:val="24"/>
          <w:szCs w:val="24"/>
          <w:lang w:eastAsia="ar-SA"/>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14:paraId="4F65077F" w14:textId="77777777" w:rsidR="0002539A" w:rsidRPr="0002539A" w:rsidRDefault="0002539A" w:rsidP="001344E6">
      <w:pPr>
        <w:suppressAutoHyphens/>
        <w:spacing w:after="0" w:line="240" w:lineRule="auto"/>
        <w:ind w:firstLine="709"/>
        <w:rPr>
          <w:rFonts w:ascii="Times New Roman" w:eastAsia="Arial Unicode MS" w:hAnsi="Times New Roman" w:cs="Times New Roman"/>
          <w:i/>
          <w:kern w:val="1"/>
          <w:sz w:val="24"/>
          <w:szCs w:val="24"/>
          <w:shd w:val="clear" w:color="auto" w:fill="FFFFFF"/>
          <w:lang w:eastAsia="ar-SA"/>
        </w:rPr>
      </w:pPr>
      <w:r w:rsidRPr="0002539A">
        <w:rPr>
          <w:rFonts w:ascii="Times New Roman" w:eastAsia="Arial Unicode MS" w:hAnsi="Times New Roman" w:cs="Times New Roman"/>
          <w:i/>
          <w:kern w:val="1"/>
          <w:sz w:val="24"/>
          <w:szCs w:val="24"/>
          <w:shd w:val="clear" w:color="auto" w:fill="FFFFFF"/>
          <w:lang w:eastAsia="ar-SA"/>
        </w:rPr>
        <w:t xml:space="preserve">Подготовительный период обучения </w:t>
      </w:r>
    </w:p>
    <w:p w14:paraId="71DD6182"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i/>
          <w:kern w:val="1"/>
          <w:sz w:val="24"/>
          <w:szCs w:val="24"/>
          <w:shd w:val="clear" w:color="auto" w:fill="FFFFFF"/>
          <w:lang w:eastAsia="ar-SA"/>
        </w:rPr>
      </w:pPr>
      <w:r w:rsidRPr="0002539A">
        <w:rPr>
          <w:rFonts w:ascii="Times New Roman" w:eastAsia="Arial Unicode MS" w:hAnsi="Times New Roman" w:cs="Times New Roman"/>
          <w:i/>
          <w:kern w:val="1"/>
          <w:sz w:val="24"/>
          <w:szCs w:val="24"/>
          <w:shd w:val="clear" w:color="auto" w:fill="FFFFFF"/>
          <w:lang w:eastAsia="ar-SA"/>
        </w:rPr>
        <w:t>Формирование организационных умений:</w:t>
      </w:r>
      <w:r w:rsidRPr="0002539A">
        <w:rPr>
          <w:rFonts w:ascii="Times New Roman" w:eastAsia="Arial Unicode MS" w:hAnsi="Times New Roman" w:cs="Times New Roman"/>
          <w:kern w:val="1"/>
          <w:sz w:val="24"/>
          <w:szCs w:val="24"/>
          <w:shd w:val="clear" w:color="auto" w:fill="FFFFFF"/>
          <w:lang w:eastAsia="ar-SA"/>
        </w:rPr>
        <w:t xml:space="preserve"> правильно сидеть,</w:t>
      </w:r>
      <w:r w:rsidRPr="0002539A">
        <w:rPr>
          <w:rFonts w:ascii="Times New Roman" w:eastAsia="Arial Unicode MS" w:hAnsi="Times New Roman" w:cs="Times New Roman"/>
          <w:i/>
          <w:kern w:val="1"/>
          <w:sz w:val="24"/>
          <w:szCs w:val="24"/>
          <w:shd w:val="clear" w:color="auto" w:fill="FFFFFF"/>
          <w:lang w:eastAsia="ar-SA"/>
        </w:rPr>
        <w:t xml:space="preserve"> </w:t>
      </w:r>
      <w:r w:rsidRPr="0002539A">
        <w:rPr>
          <w:rFonts w:ascii="Times New Roman" w:eastAsia="Arial Unicode MS" w:hAnsi="Times New Roman" w:cs="Times New Roman"/>
          <w:kern w:val="1"/>
          <w:sz w:val="24"/>
          <w:szCs w:val="24"/>
          <w:shd w:val="clear" w:color="auto" w:fill="FFFFFF"/>
          <w:lang w:eastAsia="ar-SA"/>
        </w:rPr>
        <w:t>правильно держать и пользоваться инструментами (карандашами, кистью, красками), правильно располагать изобразительную поверхность на столе.</w:t>
      </w:r>
    </w:p>
    <w:p w14:paraId="54F2B847"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i/>
          <w:kern w:val="1"/>
          <w:sz w:val="24"/>
          <w:szCs w:val="24"/>
          <w:shd w:val="clear" w:color="auto" w:fill="FFFFFF"/>
          <w:lang w:eastAsia="ar-SA"/>
        </w:rPr>
      </w:pPr>
      <w:r w:rsidRPr="0002539A">
        <w:rPr>
          <w:rFonts w:ascii="Times New Roman" w:eastAsia="Arial Unicode MS" w:hAnsi="Times New Roman" w:cs="Times New Roman"/>
          <w:i/>
          <w:kern w:val="1"/>
          <w:sz w:val="24"/>
          <w:szCs w:val="24"/>
          <w:shd w:val="clear" w:color="auto" w:fill="FFFFFF"/>
          <w:lang w:eastAsia="ar-SA"/>
        </w:rPr>
        <w:t>Сенсорное воспитание</w:t>
      </w:r>
      <w:r w:rsidRPr="0002539A">
        <w:rPr>
          <w:rFonts w:ascii="Times New Roman" w:eastAsia="Arial Unicode MS" w:hAnsi="Times New Roman" w:cs="Times New Roman"/>
          <w:kern w:val="1"/>
          <w:sz w:val="24"/>
          <w:szCs w:val="24"/>
          <w:shd w:val="clear" w:color="auto" w:fill="FFFFFF"/>
          <w:lang w:eastAsia="ar-SA"/>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14:paraId="7E9465F6"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i/>
          <w:kern w:val="1"/>
          <w:sz w:val="24"/>
          <w:szCs w:val="24"/>
          <w:shd w:val="clear" w:color="auto" w:fill="FFFFFF"/>
          <w:lang w:eastAsia="ar-SA"/>
        </w:rPr>
      </w:pPr>
      <w:r w:rsidRPr="0002539A">
        <w:rPr>
          <w:rFonts w:ascii="Times New Roman" w:eastAsia="Arial Unicode MS" w:hAnsi="Times New Roman" w:cs="Times New Roman"/>
          <w:i/>
          <w:kern w:val="1"/>
          <w:sz w:val="24"/>
          <w:szCs w:val="24"/>
          <w:shd w:val="clear" w:color="auto" w:fill="FFFFFF"/>
          <w:lang w:eastAsia="ar-SA"/>
        </w:rPr>
        <w:t>Развитие моторики рук</w:t>
      </w:r>
      <w:r w:rsidRPr="0002539A">
        <w:rPr>
          <w:rFonts w:ascii="Times New Roman" w:eastAsia="Arial Unicode MS" w:hAnsi="Times New Roman" w:cs="Times New Roman"/>
          <w:kern w:val="1"/>
          <w:sz w:val="24"/>
          <w:szCs w:val="24"/>
          <w:shd w:val="clear" w:color="auto" w:fill="FFFFFF"/>
          <w:lang w:eastAsia="ar-SA"/>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14:paraId="1E189D55"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u w:val="single"/>
          <w:shd w:val="clear" w:color="auto" w:fill="FFFFFF"/>
          <w:lang w:eastAsia="ar-SA"/>
        </w:rPr>
      </w:pPr>
      <w:r w:rsidRPr="0002539A">
        <w:rPr>
          <w:rFonts w:ascii="Times New Roman" w:eastAsia="Arial Unicode MS" w:hAnsi="Times New Roman" w:cs="Times New Roman"/>
          <w:i/>
          <w:kern w:val="1"/>
          <w:sz w:val="24"/>
          <w:szCs w:val="24"/>
          <w:shd w:val="clear" w:color="auto" w:fill="FFFFFF"/>
          <w:lang w:eastAsia="ar-SA"/>
        </w:rPr>
        <w:t xml:space="preserve">Обучение приемам работы в изобразительной деятельности </w:t>
      </w:r>
      <w:r w:rsidRPr="0002539A">
        <w:rPr>
          <w:rFonts w:ascii="Times New Roman" w:eastAsia="Arial Unicode MS" w:hAnsi="Times New Roman" w:cs="Times New Roman"/>
          <w:kern w:val="1"/>
          <w:sz w:val="24"/>
          <w:szCs w:val="24"/>
          <w:shd w:val="clear" w:color="auto" w:fill="FFFFFF"/>
          <w:lang w:eastAsia="ar-SA"/>
        </w:rPr>
        <w:t>(лепке, выполнении аппликации, рисовании):</w:t>
      </w:r>
    </w:p>
    <w:p w14:paraId="31588F3C"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02539A">
        <w:rPr>
          <w:rFonts w:ascii="Times New Roman" w:eastAsia="Arial Unicode MS" w:hAnsi="Times New Roman" w:cs="Times New Roman"/>
          <w:kern w:val="1"/>
          <w:sz w:val="24"/>
          <w:szCs w:val="24"/>
          <w:u w:val="single"/>
          <w:shd w:val="clear" w:color="auto" w:fill="FFFFFF"/>
          <w:lang w:eastAsia="ar-SA"/>
        </w:rPr>
        <w:t xml:space="preserve">Приемы лепки: </w:t>
      </w:r>
    </w:p>
    <w:p w14:paraId="2D7BC3F8"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02539A">
        <w:rPr>
          <w:rFonts w:ascii="Times New Roman" w:eastAsia="Arial Unicode MS" w:hAnsi="Times New Roman" w:cs="Times New Roman"/>
          <w:kern w:val="1"/>
          <w:sz w:val="24"/>
          <w:szCs w:val="24"/>
          <w:shd w:val="clear" w:color="auto" w:fill="FFFFFF"/>
          <w:lang w:eastAsia="ar-SA"/>
        </w:rPr>
        <w:t>― отщипывание кусков от целого куска пластилина и разминание;</w:t>
      </w:r>
    </w:p>
    <w:p w14:paraId="0019CC67"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02539A">
        <w:rPr>
          <w:rFonts w:ascii="Times New Roman" w:eastAsia="Arial Unicode MS" w:hAnsi="Times New Roman" w:cs="Times New Roman"/>
          <w:kern w:val="1"/>
          <w:sz w:val="24"/>
          <w:szCs w:val="24"/>
          <w:shd w:val="clear" w:color="auto" w:fill="FFFFFF"/>
          <w:lang w:eastAsia="ar-SA"/>
        </w:rPr>
        <w:t>― размазывание по картону;</w:t>
      </w:r>
    </w:p>
    <w:p w14:paraId="78C32D95"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02539A">
        <w:rPr>
          <w:rFonts w:ascii="Times New Roman" w:eastAsia="Arial Unicode MS" w:hAnsi="Times New Roman" w:cs="Times New Roman"/>
          <w:kern w:val="1"/>
          <w:sz w:val="24"/>
          <w:szCs w:val="24"/>
          <w:shd w:val="clear" w:color="auto" w:fill="FFFFFF"/>
          <w:lang w:eastAsia="ar-SA"/>
        </w:rPr>
        <w:t>― скатывание, раскатывание, сплющивание;</w:t>
      </w:r>
    </w:p>
    <w:p w14:paraId="72B8A6BC"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u w:val="single"/>
          <w:shd w:val="clear" w:color="auto" w:fill="FFFFFF"/>
          <w:lang w:eastAsia="ar-SA"/>
        </w:rPr>
      </w:pPr>
      <w:r w:rsidRPr="0002539A">
        <w:rPr>
          <w:rFonts w:ascii="Times New Roman" w:eastAsia="Arial Unicode MS" w:hAnsi="Times New Roman" w:cs="Times New Roman"/>
          <w:kern w:val="1"/>
          <w:sz w:val="24"/>
          <w:szCs w:val="24"/>
          <w:shd w:val="clear" w:color="auto" w:fill="FFFFFF"/>
          <w:lang w:eastAsia="ar-SA"/>
        </w:rPr>
        <w:t>― примазывание частей при составлении целого объемного изображения.</w:t>
      </w:r>
    </w:p>
    <w:p w14:paraId="30E180A5"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02539A">
        <w:rPr>
          <w:rFonts w:ascii="Times New Roman" w:eastAsia="Arial Unicode MS" w:hAnsi="Times New Roman" w:cs="Times New Roman"/>
          <w:kern w:val="1"/>
          <w:sz w:val="24"/>
          <w:szCs w:val="24"/>
          <w:u w:val="single"/>
          <w:shd w:val="clear" w:color="auto" w:fill="FFFFFF"/>
          <w:lang w:eastAsia="ar-SA"/>
        </w:rPr>
        <w:t>Приемы работы с «подвижной аппликацией»</w:t>
      </w:r>
      <w:r w:rsidRPr="0002539A">
        <w:rPr>
          <w:rFonts w:ascii="Times New Roman" w:eastAsia="Arial Unicode MS" w:hAnsi="Times New Roman" w:cs="Times New Roman"/>
          <w:i/>
          <w:kern w:val="1"/>
          <w:sz w:val="24"/>
          <w:szCs w:val="24"/>
          <w:shd w:val="clear" w:color="auto" w:fill="FFFFFF"/>
          <w:lang w:eastAsia="ar-SA"/>
        </w:rPr>
        <w:t xml:space="preserve"> </w:t>
      </w:r>
      <w:r w:rsidRPr="0002539A">
        <w:rPr>
          <w:rFonts w:ascii="Times New Roman" w:eastAsia="Arial Unicode MS" w:hAnsi="Times New Roman" w:cs="Times New Roman"/>
          <w:kern w:val="1"/>
          <w:sz w:val="24"/>
          <w:szCs w:val="24"/>
          <w:shd w:val="clear" w:color="auto" w:fill="FFFFFF"/>
          <w:lang w:eastAsia="ar-SA"/>
        </w:rPr>
        <w:t>для</w:t>
      </w:r>
      <w:r w:rsidRPr="0002539A">
        <w:rPr>
          <w:rFonts w:ascii="Times New Roman" w:eastAsia="Arial Unicode MS" w:hAnsi="Times New Roman" w:cs="Times New Roman"/>
          <w:i/>
          <w:kern w:val="1"/>
          <w:sz w:val="24"/>
          <w:szCs w:val="24"/>
          <w:shd w:val="clear" w:color="auto" w:fill="FFFFFF"/>
          <w:lang w:eastAsia="ar-SA"/>
        </w:rPr>
        <w:t xml:space="preserve"> </w:t>
      </w:r>
      <w:r w:rsidRPr="0002539A">
        <w:rPr>
          <w:rFonts w:ascii="Times New Roman" w:eastAsia="Arial Unicode MS" w:hAnsi="Times New Roman" w:cs="Times New Roman"/>
          <w:kern w:val="1"/>
          <w:sz w:val="24"/>
          <w:szCs w:val="24"/>
          <w:shd w:val="clear" w:color="auto" w:fill="FFFFFF"/>
          <w:lang w:eastAsia="ar-SA"/>
        </w:rPr>
        <w:t>развития целостного восприятия объекта при подготовке детей к рисованию:</w:t>
      </w:r>
    </w:p>
    <w:p w14:paraId="561107A4"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02539A">
        <w:rPr>
          <w:rFonts w:ascii="Times New Roman" w:eastAsia="Arial Unicode MS" w:hAnsi="Times New Roman" w:cs="Times New Roman"/>
          <w:kern w:val="1"/>
          <w:sz w:val="24"/>
          <w:szCs w:val="24"/>
          <w:shd w:val="clear" w:color="auto" w:fill="FFFFFF"/>
          <w:lang w:eastAsia="ar-SA"/>
        </w:rPr>
        <w:t>― складывание целого изображения из его деталей без фиксации на плоскости листа;</w:t>
      </w:r>
    </w:p>
    <w:p w14:paraId="665F0647"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02539A">
        <w:rPr>
          <w:rFonts w:ascii="Times New Roman" w:eastAsia="Arial Unicode MS" w:hAnsi="Times New Roman" w:cs="Times New Roman"/>
          <w:kern w:val="1"/>
          <w:sz w:val="24"/>
          <w:szCs w:val="24"/>
          <w:shd w:val="clear" w:color="auto" w:fill="FFFFFF"/>
          <w:lang w:eastAsia="ar-SA"/>
        </w:rPr>
        <w:t>― совмещение аппликационного изображения объекта с контурным рисунком геометрической фигуры без фиксации на плоскости листа;</w:t>
      </w:r>
    </w:p>
    <w:p w14:paraId="6680BA9E"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02539A">
        <w:rPr>
          <w:rFonts w:ascii="Times New Roman" w:eastAsia="Arial Unicode MS" w:hAnsi="Times New Roman" w:cs="Times New Roman"/>
          <w:kern w:val="1"/>
          <w:sz w:val="24"/>
          <w:szCs w:val="24"/>
          <w:shd w:val="clear" w:color="auto" w:fill="FFFFFF"/>
          <w:lang w:eastAsia="ar-SA"/>
        </w:rPr>
        <w:t>― расположение деталей предметных изображений или силуэтов на листе бумаги в соответствующих пространственных положениях;</w:t>
      </w:r>
    </w:p>
    <w:p w14:paraId="73841DA8"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u w:val="single"/>
          <w:shd w:val="clear" w:color="auto" w:fill="FFFFFF"/>
          <w:lang w:eastAsia="ar-SA"/>
        </w:rPr>
      </w:pPr>
      <w:r w:rsidRPr="0002539A">
        <w:rPr>
          <w:rFonts w:ascii="Times New Roman" w:eastAsia="Arial Unicode MS" w:hAnsi="Times New Roman" w:cs="Times New Roman"/>
          <w:kern w:val="1"/>
          <w:sz w:val="24"/>
          <w:szCs w:val="24"/>
          <w:shd w:val="clear" w:color="auto" w:fill="FFFFFF"/>
          <w:lang w:eastAsia="ar-SA"/>
        </w:rPr>
        <w:t xml:space="preserve">― составление по образцу композиции из нескольких объектов без фиксации на плоскости листа. </w:t>
      </w:r>
    </w:p>
    <w:p w14:paraId="2E72A334"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02539A">
        <w:rPr>
          <w:rFonts w:ascii="Times New Roman" w:eastAsia="Arial Unicode MS" w:hAnsi="Times New Roman" w:cs="Times New Roman"/>
          <w:kern w:val="1"/>
          <w:sz w:val="24"/>
          <w:szCs w:val="24"/>
          <w:u w:val="single"/>
          <w:shd w:val="clear" w:color="auto" w:fill="FFFFFF"/>
          <w:lang w:eastAsia="ar-SA"/>
        </w:rPr>
        <w:t>Приемы выполнения аппликации из бумаги:</w:t>
      </w:r>
    </w:p>
    <w:p w14:paraId="7EEBCE64"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02539A">
        <w:rPr>
          <w:rFonts w:ascii="Times New Roman" w:eastAsia="Arial Unicode MS" w:hAnsi="Times New Roman" w:cs="Times New Roman"/>
          <w:kern w:val="1"/>
          <w:sz w:val="24"/>
          <w:szCs w:val="24"/>
          <w:shd w:val="clear" w:color="auto" w:fill="FFFFFF"/>
          <w:lang w:eastAsia="ar-SA"/>
        </w:rPr>
        <w:t>― приемы работы ножницами;</w:t>
      </w:r>
    </w:p>
    <w:p w14:paraId="3759BDA0" w14:textId="56AB893C"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02539A">
        <w:rPr>
          <w:rFonts w:ascii="Times New Roman" w:eastAsia="Arial Unicode MS" w:hAnsi="Times New Roman" w:cs="Times New Roman"/>
          <w:kern w:val="1"/>
          <w:sz w:val="24"/>
          <w:szCs w:val="24"/>
          <w:shd w:val="clear" w:color="auto" w:fill="FFFFFF"/>
          <w:lang w:eastAsia="ar-SA"/>
        </w:rPr>
        <w:lastRenderedPageBreak/>
        <w:t xml:space="preserve">― раскладывание деталей аппликации на плоскости листа относительно друг друга в соответствии с пространственными отношениями: внизу, наверху, </w:t>
      </w:r>
      <w:r w:rsidR="001344E6" w:rsidRPr="0002539A">
        <w:rPr>
          <w:rFonts w:ascii="Times New Roman" w:eastAsia="Arial Unicode MS" w:hAnsi="Times New Roman" w:cs="Times New Roman"/>
          <w:kern w:val="1"/>
          <w:sz w:val="24"/>
          <w:szCs w:val="24"/>
          <w:shd w:val="clear" w:color="auto" w:fill="FFFFFF"/>
          <w:lang w:eastAsia="ar-SA"/>
        </w:rPr>
        <w:t>над, под</w:t>
      </w:r>
      <w:r w:rsidRPr="0002539A">
        <w:rPr>
          <w:rFonts w:ascii="Times New Roman" w:eastAsia="Arial Unicode MS" w:hAnsi="Times New Roman" w:cs="Times New Roman"/>
          <w:kern w:val="1"/>
          <w:sz w:val="24"/>
          <w:szCs w:val="24"/>
          <w:shd w:val="clear" w:color="auto" w:fill="FFFFFF"/>
          <w:lang w:eastAsia="ar-SA"/>
        </w:rPr>
        <w:t>, справа от …, слева от …, посередине;</w:t>
      </w:r>
    </w:p>
    <w:p w14:paraId="08CC812A"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02539A">
        <w:rPr>
          <w:rFonts w:ascii="Times New Roman" w:eastAsia="Arial Unicode MS" w:hAnsi="Times New Roman" w:cs="Times New Roman"/>
          <w:kern w:val="1"/>
          <w:sz w:val="24"/>
          <w:szCs w:val="24"/>
          <w:shd w:val="clear" w:color="auto" w:fill="FFFFFF"/>
          <w:lang w:eastAsia="ar-SA"/>
        </w:rPr>
        <w:t>― приемы соединения деталей аппликации с изобразительной поверхностью с помощью пластилина.</w:t>
      </w:r>
    </w:p>
    <w:p w14:paraId="2883DA29"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u w:val="single"/>
          <w:shd w:val="clear" w:color="auto" w:fill="FFFFFF"/>
          <w:lang w:eastAsia="ar-SA"/>
        </w:rPr>
      </w:pPr>
      <w:r w:rsidRPr="0002539A">
        <w:rPr>
          <w:rFonts w:ascii="Times New Roman" w:eastAsia="Arial Unicode MS" w:hAnsi="Times New Roman" w:cs="Times New Roman"/>
          <w:kern w:val="1"/>
          <w:sz w:val="24"/>
          <w:szCs w:val="24"/>
          <w:shd w:val="clear" w:color="auto" w:fill="FFFFFF"/>
          <w:lang w:eastAsia="ar-SA"/>
        </w:rPr>
        <w:t>― приемы наклеивания деталей аппликации на изобразительную поверхность с помощью клея.</w:t>
      </w:r>
    </w:p>
    <w:p w14:paraId="65552FAF"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02539A">
        <w:rPr>
          <w:rFonts w:ascii="Times New Roman" w:eastAsia="Arial Unicode MS" w:hAnsi="Times New Roman" w:cs="Times New Roman"/>
          <w:kern w:val="1"/>
          <w:sz w:val="24"/>
          <w:szCs w:val="24"/>
          <w:u w:val="single"/>
          <w:shd w:val="clear" w:color="auto" w:fill="FFFFFF"/>
          <w:lang w:eastAsia="ar-SA"/>
        </w:rPr>
        <w:t>Приемы рисования твердыми материалами (карандашом, фломастером, ручкой):</w:t>
      </w:r>
    </w:p>
    <w:p w14:paraId="10132FC8"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02539A">
        <w:rPr>
          <w:rFonts w:ascii="Times New Roman" w:eastAsia="Arial Unicode MS" w:hAnsi="Times New Roman" w:cs="Times New Roman"/>
          <w:kern w:val="1"/>
          <w:sz w:val="24"/>
          <w:szCs w:val="24"/>
          <w:shd w:val="clear" w:color="auto" w:fill="FFFFFF"/>
          <w:lang w:eastAsia="ar-SA"/>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14:paraId="4B1CD203"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02539A">
        <w:rPr>
          <w:rFonts w:ascii="Times New Roman" w:eastAsia="Arial Unicode MS" w:hAnsi="Times New Roman" w:cs="Times New Roman"/>
          <w:kern w:val="1"/>
          <w:sz w:val="24"/>
          <w:szCs w:val="24"/>
          <w:shd w:val="clear" w:color="auto" w:fill="FFFFFF"/>
          <w:lang w:eastAsia="ar-SA"/>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14:paraId="2BB1AC6F"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02539A">
        <w:rPr>
          <w:rFonts w:ascii="Times New Roman" w:eastAsia="Arial Unicode MS" w:hAnsi="Times New Roman" w:cs="Times New Roman"/>
          <w:kern w:val="1"/>
          <w:sz w:val="24"/>
          <w:szCs w:val="24"/>
          <w:shd w:val="clear" w:color="auto" w:fill="FFFFFF"/>
          <w:lang w:eastAsia="ar-SA"/>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14:paraId="5A30F504"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02539A">
        <w:rPr>
          <w:rFonts w:ascii="Times New Roman" w:eastAsia="Arial Unicode MS" w:hAnsi="Times New Roman" w:cs="Times New Roman"/>
          <w:kern w:val="1"/>
          <w:sz w:val="24"/>
          <w:szCs w:val="24"/>
          <w:shd w:val="clear" w:color="auto" w:fill="FFFFFF"/>
          <w:lang w:eastAsia="ar-SA"/>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14:paraId="23347A5D"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u w:val="single"/>
          <w:shd w:val="clear" w:color="auto" w:fill="FFFFFF"/>
          <w:lang w:eastAsia="ar-SA"/>
        </w:rPr>
      </w:pPr>
      <w:r w:rsidRPr="0002539A">
        <w:rPr>
          <w:rFonts w:ascii="Times New Roman" w:eastAsia="Arial Unicode MS" w:hAnsi="Times New Roman" w:cs="Times New Roman"/>
          <w:kern w:val="1"/>
          <w:sz w:val="24"/>
          <w:szCs w:val="24"/>
          <w:shd w:val="clear" w:color="auto" w:fill="FFFFFF"/>
          <w:lang w:eastAsia="ar-SA"/>
        </w:rPr>
        <w:t>― рисование карандашом линий и предметов несложной формы двумя руками.</w:t>
      </w:r>
    </w:p>
    <w:p w14:paraId="2F470872"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02539A">
        <w:rPr>
          <w:rFonts w:ascii="Times New Roman" w:eastAsia="Arial Unicode MS" w:hAnsi="Times New Roman" w:cs="Times New Roman"/>
          <w:kern w:val="1"/>
          <w:sz w:val="24"/>
          <w:szCs w:val="24"/>
          <w:u w:val="single"/>
          <w:shd w:val="clear" w:color="auto" w:fill="FFFFFF"/>
          <w:lang w:eastAsia="ar-SA"/>
        </w:rPr>
        <w:t>Приемы работы красками</w:t>
      </w:r>
      <w:r w:rsidRPr="0002539A">
        <w:rPr>
          <w:rFonts w:ascii="Times New Roman" w:eastAsia="Arial Unicode MS" w:hAnsi="Times New Roman" w:cs="Times New Roman"/>
          <w:kern w:val="1"/>
          <w:sz w:val="24"/>
          <w:szCs w:val="24"/>
          <w:shd w:val="clear" w:color="auto" w:fill="FFFFFF"/>
          <w:lang w:eastAsia="ar-SA"/>
        </w:rPr>
        <w:t>:</w:t>
      </w:r>
    </w:p>
    <w:p w14:paraId="531BBBE7"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02539A">
        <w:rPr>
          <w:rFonts w:ascii="Times New Roman" w:eastAsia="Arial Unicode MS" w:hAnsi="Times New Roman" w:cs="Times New Roman"/>
          <w:kern w:val="1"/>
          <w:sz w:val="24"/>
          <w:szCs w:val="24"/>
          <w:shd w:val="clear" w:color="auto" w:fill="FFFFFF"/>
          <w:lang w:eastAsia="ar-SA"/>
        </w:rPr>
        <w:t>― </w:t>
      </w:r>
      <w:r w:rsidRPr="0002539A">
        <w:rPr>
          <w:rFonts w:ascii="Times New Roman" w:eastAsia="Arial Unicode MS" w:hAnsi="Times New Roman" w:cs="Times New Roman"/>
          <w:i/>
          <w:kern w:val="1"/>
          <w:sz w:val="24"/>
          <w:szCs w:val="24"/>
          <w:shd w:val="clear" w:color="auto" w:fill="FFFFFF"/>
          <w:lang w:eastAsia="ar-SA"/>
        </w:rPr>
        <w:t>приемы рисования руками</w:t>
      </w:r>
      <w:r w:rsidRPr="0002539A">
        <w:rPr>
          <w:rFonts w:ascii="Times New Roman" w:eastAsia="Arial Unicode MS" w:hAnsi="Times New Roman" w:cs="Times New Roman"/>
          <w:kern w:val="1"/>
          <w:sz w:val="24"/>
          <w:szCs w:val="24"/>
          <w:shd w:val="clear" w:color="auto" w:fill="FFFFFF"/>
          <w:lang w:eastAsia="ar-SA"/>
        </w:rPr>
        <w:t>: точечное рисование пальцами; линейное рисование пальцами; рисование ладонью, кулаком, ребром ладони;</w:t>
      </w:r>
    </w:p>
    <w:p w14:paraId="6A04797D"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i/>
          <w:kern w:val="1"/>
          <w:sz w:val="24"/>
          <w:szCs w:val="24"/>
          <w:shd w:val="clear" w:color="auto" w:fill="FFFFFF"/>
          <w:lang w:eastAsia="ar-SA"/>
        </w:rPr>
      </w:pPr>
      <w:r w:rsidRPr="0002539A">
        <w:rPr>
          <w:rFonts w:ascii="Times New Roman" w:eastAsia="Arial Unicode MS" w:hAnsi="Times New Roman" w:cs="Times New Roman"/>
          <w:kern w:val="1"/>
          <w:sz w:val="24"/>
          <w:szCs w:val="24"/>
          <w:shd w:val="clear" w:color="auto" w:fill="FFFFFF"/>
          <w:lang w:eastAsia="ar-SA"/>
        </w:rPr>
        <w:t>― </w:t>
      </w:r>
      <w:r w:rsidRPr="0002539A">
        <w:rPr>
          <w:rFonts w:ascii="Times New Roman" w:eastAsia="Arial Unicode MS" w:hAnsi="Times New Roman" w:cs="Times New Roman"/>
          <w:i/>
          <w:kern w:val="1"/>
          <w:sz w:val="24"/>
          <w:szCs w:val="24"/>
          <w:shd w:val="clear" w:color="auto" w:fill="FFFFFF"/>
          <w:lang w:eastAsia="ar-SA"/>
        </w:rPr>
        <w:t>приемы трафаретной печати</w:t>
      </w:r>
      <w:r w:rsidRPr="0002539A">
        <w:rPr>
          <w:rFonts w:ascii="Times New Roman" w:eastAsia="Arial Unicode MS" w:hAnsi="Times New Roman" w:cs="Times New Roman"/>
          <w:kern w:val="1"/>
          <w:sz w:val="24"/>
          <w:szCs w:val="24"/>
          <w:shd w:val="clear" w:color="auto" w:fill="FFFFFF"/>
          <w:lang w:eastAsia="ar-SA"/>
        </w:rPr>
        <w:t xml:space="preserve">: печать тампоном, карандашной резинкой, смятой бумагой, трубочкой и т.п.; </w:t>
      </w:r>
    </w:p>
    <w:p w14:paraId="48B591D1"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i/>
          <w:kern w:val="1"/>
          <w:sz w:val="24"/>
          <w:szCs w:val="24"/>
          <w:shd w:val="clear" w:color="auto" w:fill="FFFFFF"/>
          <w:lang w:eastAsia="ar-SA"/>
        </w:rPr>
      </w:pPr>
      <w:r w:rsidRPr="0002539A">
        <w:rPr>
          <w:rFonts w:ascii="Times New Roman" w:eastAsia="Arial Unicode MS" w:hAnsi="Times New Roman" w:cs="Times New Roman"/>
          <w:i/>
          <w:kern w:val="1"/>
          <w:sz w:val="24"/>
          <w:szCs w:val="24"/>
          <w:shd w:val="clear" w:color="auto" w:fill="FFFFFF"/>
          <w:lang w:eastAsia="ar-SA"/>
        </w:rPr>
        <w:t>приемы кистевого письма</w:t>
      </w:r>
      <w:r w:rsidRPr="0002539A">
        <w:rPr>
          <w:rFonts w:ascii="Times New Roman" w:eastAsia="Arial Unicode MS" w:hAnsi="Times New Roman" w:cs="Times New Roman"/>
          <w:kern w:val="1"/>
          <w:sz w:val="24"/>
          <w:szCs w:val="24"/>
          <w:shd w:val="clear" w:color="auto" w:fill="FFFFFF"/>
          <w:lang w:eastAsia="ar-SA"/>
        </w:rPr>
        <w:t>:</w:t>
      </w:r>
      <w:r w:rsidRPr="0002539A">
        <w:rPr>
          <w:rFonts w:ascii="Times New Roman" w:eastAsia="Arial Unicode MS" w:hAnsi="Times New Roman" w:cs="Times New Roman"/>
          <w:i/>
          <w:kern w:val="1"/>
          <w:sz w:val="24"/>
          <w:szCs w:val="24"/>
          <w:shd w:val="clear" w:color="auto" w:fill="FFFFFF"/>
          <w:lang w:eastAsia="ar-SA"/>
        </w:rPr>
        <w:t xml:space="preserve"> </w:t>
      </w:r>
      <w:r w:rsidRPr="0002539A">
        <w:rPr>
          <w:rFonts w:ascii="Times New Roman" w:eastAsia="Arial Unicode MS" w:hAnsi="Times New Roman" w:cs="Times New Roman"/>
          <w:kern w:val="1"/>
          <w:sz w:val="24"/>
          <w:szCs w:val="24"/>
          <w:shd w:val="clear" w:color="auto" w:fill="FFFFFF"/>
          <w:lang w:eastAsia="ar-SA"/>
        </w:rPr>
        <w:t>примакивание кистью; наращивание массы; рисование сухой кистью; рисование по мокрому листу и т.д.</w:t>
      </w:r>
    </w:p>
    <w:p w14:paraId="78A7DDDB"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02539A">
        <w:rPr>
          <w:rFonts w:ascii="Times New Roman" w:eastAsia="Arial Unicode MS" w:hAnsi="Times New Roman" w:cs="Times New Roman"/>
          <w:i/>
          <w:kern w:val="1"/>
          <w:sz w:val="24"/>
          <w:szCs w:val="24"/>
          <w:shd w:val="clear" w:color="auto" w:fill="FFFFFF"/>
          <w:lang w:eastAsia="ar-SA"/>
        </w:rPr>
        <w:t>Обучение действиям с шаблонами и</w:t>
      </w:r>
      <w:r w:rsidRPr="0002539A">
        <w:rPr>
          <w:rFonts w:ascii="Times New Roman" w:eastAsia="Arial Unicode MS" w:hAnsi="Times New Roman" w:cs="Times New Roman"/>
          <w:kern w:val="1"/>
          <w:sz w:val="24"/>
          <w:szCs w:val="24"/>
          <w:shd w:val="clear" w:color="auto" w:fill="FFFFFF"/>
          <w:lang w:eastAsia="ar-SA"/>
        </w:rPr>
        <w:t xml:space="preserve"> </w:t>
      </w:r>
      <w:r w:rsidRPr="0002539A">
        <w:rPr>
          <w:rFonts w:ascii="Times New Roman" w:eastAsia="Arial Unicode MS" w:hAnsi="Times New Roman" w:cs="Times New Roman"/>
          <w:i/>
          <w:kern w:val="1"/>
          <w:sz w:val="24"/>
          <w:szCs w:val="24"/>
          <w:shd w:val="clear" w:color="auto" w:fill="FFFFFF"/>
          <w:lang w:eastAsia="ar-SA"/>
        </w:rPr>
        <w:t>трафаретами</w:t>
      </w:r>
      <w:r w:rsidRPr="0002539A">
        <w:rPr>
          <w:rFonts w:ascii="Times New Roman" w:eastAsia="Arial Unicode MS" w:hAnsi="Times New Roman" w:cs="Times New Roman"/>
          <w:kern w:val="1"/>
          <w:sz w:val="24"/>
          <w:szCs w:val="24"/>
          <w:shd w:val="clear" w:color="auto" w:fill="FFFFFF"/>
          <w:lang w:eastAsia="ar-SA"/>
        </w:rPr>
        <w:t>:</w:t>
      </w:r>
    </w:p>
    <w:p w14:paraId="5AF72014"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02539A">
        <w:rPr>
          <w:rFonts w:ascii="Times New Roman" w:eastAsia="Arial Unicode MS" w:hAnsi="Times New Roman" w:cs="Times New Roman"/>
          <w:kern w:val="1"/>
          <w:sz w:val="24"/>
          <w:szCs w:val="24"/>
          <w:shd w:val="clear" w:color="auto" w:fill="FFFFFF"/>
          <w:lang w:eastAsia="ar-SA"/>
        </w:rPr>
        <w:t>― правила обведения шаблонов;</w:t>
      </w:r>
    </w:p>
    <w:p w14:paraId="5596937A"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i/>
          <w:kern w:val="1"/>
          <w:sz w:val="24"/>
          <w:szCs w:val="24"/>
          <w:shd w:val="clear" w:color="auto" w:fill="FFFFFF"/>
          <w:lang w:eastAsia="ar-SA"/>
        </w:rPr>
      </w:pPr>
      <w:r w:rsidRPr="0002539A">
        <w:rPr>
          <w:rFonts w:ascii="Times New Roman" w:eastAsia="Arial Unicode MS" w:hAnsi="Times New Roman" w:cs="Times New Roman"/>
          <w:kern w:val="1"/>
          <w:sz w:val="24"/>
          <w:szCs w:val="24"/>
          <w:shd w:val="clear" w:color="auto" w:fill="FFFFFF"/>
          <w:lang w:eastAsia="ar-SA"/>
        </w:rPr>
        <w:t>― обведение шаблонов геометрических фигур, реальных предметов несложных форм, букв, цифр.</w:t>
      </w:r>
    </w:p>
    <w:p w14:paraId="23592B97" w14:textId="74B18B60" w:rsidR="0002539A" w:rsidRPr="0002539A" w:rsidRDefault="0002539A" w:rsidP="001344E6">
      <w:pPr>
        <w:suppressAutoHyphens/>
        <w:spacing w:after="0" w:line="240" w:lineRule="auto"/>
        <w:ind w:firstLine="709"/>
        <w:rPr>
          <w:rFonts w:ascii="Times New Roman" w:eastAsia="Arial Unicode MS" w:hAnsi="Times New Roman" w:cs="Times New Roman"/>
          <w:bCs/>
          <w:kern w:val="1"/>
          <w:sz w:val="24"/>
          <w:szCs w:val="24"/>
          <w:lang w:eastAsia="ar-SA"/>
        </w:rPr>
      </w:pPr>
      <w:r w:rsidRPr="0002539A">
        <w:rPr>
          <w:rFonts w:ascii="Times New Roman" w:eastAsia="Arial Unicode MS" w:hAnsi="Times New Roman" w:cs="Times New Roman"/>
          <w:i/>
          <w:kern w:val="1"/>
          <w:sz w:val="24"/>
          <w:szCs w:val="24"/>
          <w:shd w:val="clear" w:color="auto" w:fill="FFFFFF"/>
          <w:lang w:eastAsia="ar-SA"/>
        </w:rPr>
        <w:t>Обучение композиционной деятельности</w:t>
      </w:r>
      <w:r w:rsidR="001344E6">
        <w:rPr>
          <w:rFonts w:ascii="Times New Roman" w:eastAsia="Arial Unicode MS" w:hAnsi="Times New Roman" w:cs="Times New Roman"/>
          <w:i/>
          <w:kern w:val="1"/>
          <w:sz w:val="24"/>
          <w:szCs w:val="24"/>
          <w:shd w:val="clear" w:color="auto" w:fill="FFFFFF"/>
          <w:lang w:eastAsia="ar-SA"/>
        </w:rPr>
        <w:t xml:space="preserve">. </w:t>
      </w:r>
      <w:r w:rsidRPr="0002539A">
        <w:rPr>
          <w:rFonts w:ascii="Times New Roman" w:eastAsia="Arial Unicode MS" w:hAnsi="Times New Roman" w:cs="Times New Roman"/>
          <w:i/>
          <w:kern w:val="1"/>
          <w:sz w:val="24"/>
          <w:szCs w:val="24"/>
          <w:shd w:val="clear" w:color="auto" w:fill="FFFFFF"/>
          <w:lang w:eastAsia="ar-SA"/>
        </w:rPr>
        <w:t>Развитие умений воспринимать и изображать форму предметов, пропорции, конструкцию</w:t>
      </w:r>
      <w:r w:rsidR="001344E6">
        <w:rPr>
          <w:rFonts w:ascii="Times New Roman" w:eastAsia="Arial Unicode MS" w:hAnsi="Times New Roman" w:cs="Times New Roman"/>
          <w:i/>
          <w:kern w:val="1"/>
          <w:sz w:val="24"/>
          <w:szCs w:val="24"/>
          <w:shd w:val="clear" w:color="auto" w:fill="FFFFFF"/>
          <w:lang w:eastAsia="ar-SA"/>
        </w:rPr>
        <w:t>.</w:t>
      </w:r>
    </w:p>
    <w:p w14:paraId="2EE9F881" w14:textId="77777777" w:rsidR="0002539A" w:rsidRPr="0002539A" w:rsidRDefault="0002539A" w:rsidP="0002539A">
      <w:pPr>
        <w:suppressAutoHyphens/>
        <w:autoSpaceDE w:val="0"/>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bCs/>
          <w:kern w:val="1"/>
          <w:sz w:val="24"/>
          <w:szCs w:val="24"/>
          <w:lang w:eastAsia="ar-SA"/>
        </w:rPr>
        <w:t>Формирование понятий:</w:t>
      </w:r>
      <w:r w:rsidRPr="0002539A">
        <w:rPr>
          <w:rFonts w:ascii="Times New Roman" w:eastAsia="Arial Unicode MS" w:hAnsi="Times New Roman" w:cs="Times New Roman"/>
          <w:b/>
          <w:bCs/>
          <w:i/>
          <w:kern w:val="1"/>
          <w:sz w:val="24"/>
          <w:szCs w:val="24"/>
          <w:lang w:eastAsia="ar-SA"/>
        </w:rPr>
        <w:t xml:space="preserve"> </w:t>
      </w:r>
      <w:r w:rsidRPr="0002539A">
        <w:rPr>
          <w:rFonts w:ascii="Times New Roman" w:eastAsia="Arial Unicode MS" w:hAnsi="Times New Roman" w:cs="Times New Roman"/>
          <w:bCs/>
          <w:kern w:val="1"/>
          <w:sz w:val="24"/>
          <w:szCs w:val="24"/>
          <w:lang w:eastAsia="ar-SA"/>
        </w:rPr>
        <w:t>«предмет», «форма», «фигура», «силуэт», «деталь», «часть», «элемент», «объем», «пропорции», «конструкция», «узор», «орнамент», «скульптура», «барельеф», «симметрия», «аппликация» и т.п.</w:t>
      </w:r>
      <w:r w:rsidRPr="0002539A">
        <w:rPr>
          <w:rFonts w:ascii="Times New Roman" w:eastAsia="Arial Unicode MS" w:hAnsi="Times New Roman" w:cs="Times New Roman"/>
          <w:b/>
          <w:bCs/>
          <w:kern w:val="1"/>
          <w:sz w:val="24"/>
          <w:szCs w:val="24"/>
          <w:lang w:eastAsia="ar-SA"/>
        </w:rPr>
        <w:t xml:space="preserve"> </w:t>
      </w:r>
    </w:p>
    <w:p w14:paraId="60EF2CA0" w14:textId="77777777" w:rsidR="0002539A" w:rsidRPr="0002539A" w:rsidRDefault="0002539A" w:rsidP="0002539A">
      <w:pPr>
        <w:suppressAutoHyphens/>
        <w:autoSpaceDE w:val="0"/>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14:paraId="528FE611" w14:textId="77777777" w:rsidR="0002539A" w:rsidRPr="0002539A" w:rsidRDefault="0002539A" w:rsidP="0002539A">
      <w:pPr>
        <w:suppressAutoHyphens/>
        <w:autoSpaceDE w:val="0"/>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 xml:space="preserve">Обследование предметов, выделение их признаков и свойств, необходимых для передачи в рисунке, аппликации, лепке предмета. </w:t>
      </w:r>
    </w:p>
    <w:p w14:paraId="757A0240" w14:textId="77777777" w:rsidR="0002539A" w:rsidRPr="0002539A" w:rsidRDefault="0002539A" w:rsidP="0002539A">
      <w:pPr>
        <w:suppressAutoHyphens/>
        <w:autoSpaceDE w:val="0"/>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Соотнесение формы предметов с геометрическими фигурами (метод обобщения).</w:t>
      </w:r>
    </w:p>
    <w:p w14:paraId="64B5368D" w14:textId="77777777" w:rsidR="0002539A" w:rsidRPr="0002539A" w:rsidRDefault="0002539A" w:rsidP="0002539A">
      <w:pPr>
        <w:suppressAutoHyphens/>
        <w:autoSpaceDE w:val="0"/>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Передача пропорций предметов. Строение тела человека, животных и др.</w:t>
      </w:r>
    </w:p>
    <w:p w14:paraId="16FAAF3E" w14:textId="77777777" w:rsidR="0002539A" w:rsidRPr="0002539A" w:rsidRDefault="0002539A" w:rsidP="0002539A">
      <w:pPr>
        <w:suppressAutoHyphens/>
        <w:autoSpaceDE w:val="0"/>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Передача движения различных одушевленных и неодушевленных предметов.</w:t>
      </w:r>
    </w:p>
    <w:p w14:paraId="2A21A635" w14:textId="77777777" w:rsidR="0002539A" w:rsidRPr="0002539A" w:rsidRDefault="0002539A" w:rsidP="0002539A">
      <w:pPr>
        <w:suppressAutoHyphens/>
        <w:autoSpaceDE w:val="0"/>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kern w:val="1"/>
          <w:sz w:val="24"/>
          <w:szCs w:val="24"/>
          <w:lang w:eastAsia="ar-SA"/>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sidRPr="0002539A">
        <w:rPr>
          <w:rFonts w:ascii="Times New Roman" w:eastAsia="Arial Unicode MS" w:hAnsi="Times New Roman" w:cs="Times New Roman"/>
          <w:kern w:val="1"/>
          <w:sz w:val="24"/>
          <w:szCs w:val="24"/>
          <w:lang w:eastAsia="ar-SA"/>
        </w:rPr>
        <w:softHyphen/>
        <w:t>рисовывание, обведение шаблонов, рисование по клеткам, самостоя</w:t>
      </w:r>
      <w:r w:rsidRPr="0002539A">
        <w:rPr>
          <w:rFonts w:ascii="Times New Roman" w:eastAsia="Arial Unicode MS" w:hAnsi="Times New Roman" w:cs="Times New Roman"/>
          <w:kern w:val="1"/>
          <w:sz w:val="24"/>
          <w:szCs w:val="24"/>
          <w:lang w:eastAsia="ar-SA"/>
        </w:rPr>
        <w:softHyphen/>
        <w:t>тель</w:t>
      </w:r>
      <w:r w:rsidRPr="0002539A">
        <w:rPr>
          <w:rFonts w:ascii="Times New Roman" w:eastAsia="Arial Unicode MS" w:hAnsi="Times New Roman" w:cs="Times New Roman"/>
          <w:kern w:val="1"/>
          <w:sz w:val="24"/>
          <w:szCs w:val="24"/>
          <w:lang w:eastAsia="ar-SA"/>
        </w:rPr>
        <w:softHyphen/>
        <w:t>ное рисование формы объекта и т.п.</w:t>
      </w:r>
    </w:p>
    <w:p w14:paraId="67F1FA12" w14:textId="77777777" w:rsidR="0002539A" w:rsidRPr="0002539A" w:rsidRDefault="0002539A" w:rsidP="0002539A">
      <w:pPr>
        <w:shd w:val="clear" w:color="auto" w:fill="FFFFFF"/>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Сходство и различия орнамента и узора. В</w:t>
      </w:r>
      <w:r w:rsidRPr="0002539A">
        <w:rPr>
          <w:rFonts w:ascii="Times New Roman" w:eastAsia="Times New Roman" w:hAnsi="Times New Roman" w:cs="Times New Roman"/>
          <w:bCs/>
          <w:kern w:val="1"/>
          <w:sz w:val="24"/>
          <w:szCs w:val="24"/>
          <w:lang w:eastAsia="ar-SA"/>
        </w:rPr>
        <w:t xml:space="preserve">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w:t>
      </w:r>
      <w:r w:rsidRPr="0002539A">
        <w:rPr>
          <w:rFonts w:ascii="Times New Roman" w:eastAsia="Times New Roman" w:hAnsi="Times New Roman" w:cs="Times New Roman"/>
          <w:bCs/>
          <w:kern w:val="1"/>
          <w:sz w:val="24"/>
          <w:szCs w:val="24"/>
          <w:lang w:eastAsia="ar-SA"/>
        </w:rPr>
        <w:lastRenderedPageBreak/>
        <w:t>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14:paraId="491374EE" w14:textId="77777777" w:rsidR="0002539A" w:rsidRPr="0002539A" w:rsidRDefault="0002539A" w:rsidP="0002539A">
      <w:pPr>
        <w:suppressAutoHyphens/>
        <w:autoSpaceDE w:val="0"/>
        <w:spacing w:after="0" w:line="240" w:lineRule="auto"/>
        <w:ind w:firstLine="709"/>
        <w:jc w:val="both"/>
        <w:rPr>
          <w:rFonts w:ascii="Times New Roman" w:eastAsia="Arial Unicode MS" w:hAnsi="Times New Roman" w:cs="Times New Roman"/>
          <w:i/>
          <w:kern w:val="1"/>
          <w:sz w:val="24"/>
          <w:szCs w:val="24"/>
          <w:shd w:val="clear" w:color="auto" w:fill="FFFFFF"/>
          <w:lang w:eastAsia="ar-SA"/>
        </w:rPr>
      </w:pPr>
      <w:r w:rsidRPr="0002539A">
        <w:rPr>
          <w:rFonts w:ascii="Times New Roman" w:eastAsia="Arial Unicode MS" w:hAnsi="Times New Roman" w:cs="Times New Roman"/>
          <w:kern w:val="1"/>
          <w:sz w:val="24"/>
          <w:szCs w:val="24"/>
          <w:lang w:eastAsia="ar-SA"/>
        </w:rPr>
        <w:t xml:space="preserve">Практическое применение приемов и способов передачи графических образов в лепке, аппликации, рисунке.   </w:t>
      </w:r>
    </w:p>
    <w:p w14:paraId="0A79B9FD" w14:textId="1044DDC3" w:rsidR="0002539A" w:rsidRPr="0002539A" w:rsidRDefault="0002539A" w:rsidP="001344E6">
      <w:pPr>
        <w:suppressAutoHyphens/>
        <w:spacing w:after="0" w:line="240" w:lineRule="auto"/>
        <w:ind w:firstLine="709"/>
        <w:rPr>
          <w:rFonts w:ascii="Times New Roman" w:eastAsia="Arial Unicode MS" w:hAnsi="Times New Roman" w:cs="Times New Roman"/>
          <w:bCs/>
          <w:color w:val="00000A"/>
          <w:kern w:val="1"/>
          <w:sz w:val="24"/>
          <w:szCs w:val="24"/>
          <w:lang w:eastAsia="ar-SA"/>
        </w:rPr>
      </w:pPr>
      <w:r w:rsidRPr="0002539A">
        <w:rPr>
          <w:rFonts w:ascii="Times New Roman" w:eastAsia="Arial Unicode MS" w:hAnsi="Times New Roman" w:cs="Times New Roman"/>
          <w:i/>
          <w:kern w:val="1"/>
          <w:sz w:val="24"/>
          <w:szCs w:val="24"/>
          <w:shd w:val="clear" w:color="auto" w:fill="FFFFFF"/>
          <w:lang w:eastAsia="ar-SA"/>
        </w:rPr>
        <w:t>Развитие восприятия цвета предметов и формирование умения передавать его в рисунке с помощью красок</w:t>
      </w:r>
      <w:r w:rsidR="001344E6">
        <w:rPr>
          <w:rFonts w:ascii="Times New Roman" w:eastAsia="Arial Unicode MS" w:hAnsi="Times New Roman" w:cs="Times New Roman"/>
          <w:i/>
          <w:kern w:val="1"/>
          <w:sz w:val="24"/>
          <w:szCs w:val="24"/>
          <w:shd w:val="clear" w:color="auto" w:fill="FFFFFF"/>
          <w:lang w:eastAsia="ar-SA"/>
        </w:rPr>
        <w:t>.</w:t>
      </w:r>
    </w:p>
    <w:p w14:paraId="7AE0C51F" w14:textId="77777777" w:rsidR="0002539A" w:rsidRPr="0002539A" w:rsidRDefault="0002539A" w:rsidP="0002539A">
      <w:pPr>
        <w:shd w:val="clear" w:color="auto" w:fill="FFFFFF"/>
        <w:spacing w:after="0" w:line="240" w:lineRule="auto"/>
        <w:ind w:firstLine="709"/>
        <w:jc w:val="both"/>
        <w:rPr>
          <w:rFonts w:ascii="Times New Roman" w:eastAsia="Times New Roman" w:hAnsi="Times New Roman" w:cs="Times New Roman"/>
          <w:bCs/>
          <w:kern w:val="1"/>
          <w:sz w:val="24"/>
          <w:szCs w:val="24"/>
          <w:lang w:eastAsia="ar-SA"/>
        </w:rPr>
      </w:pPr>
      <w:r w:rsidRPr="0002539A">
        <w:rPr>
          <w:rFonts w:ascii="Times New Roman" w:eastAsia="Times New Roman" w:hAnsi="Times New Roman" w:cs="Times New Roman"/>
          <w:bCs/>
          <w:kern w:val="1"/>
          <w:sz w:val="24"/>
          <w:szCs w:val="24"/>
          <w:lang w:eastAsia="ar-SA"/>
        </w:rPr>
        <w:t>Понятия:</w:t>
      </w:r>
      <w:r w:rsidRPr="0002539A">
        <w:rPr>
          <w:rFonts w:ascii="Times New Roman" w:eastAsia="Times New Roman" w:hAnsi="Times New Roman" w:cs="Times New Roman"/>
          <w:b/>
          <w:bCs/>
          <w:i/>
          <w:kern w:val="1"/>
          <w:sz w:val="24"/>
          <w:szCs w:val="24"/>
          <w:lang w:eastAsia="ar-SA"/>
        </w:rPr>
        <w:t xml:space="preserve"> </w:t>
      </w:r>
      <w:r w:rsidRPr="0002539A">
        <w:rPr>
          <w:rFonts w:ascii="Times New Roman" w:eastAsia="Times New Roman" w:hAnsi="Times New Roman" w:cs="Times New Roman"/>
          <w:bCs/>
          <w:kern w:val="1"/>
          <w:sz w:val="24"/>
          <w:szCs w:val="24"/>
          <w:lang w:eastAsia="ar-SA"/>
        </w:rPr>
        <w:t xml:space="preserve">«цвет», «спектр», «краски», «акварель», «гуашь», «живопись»  и т.д. </w:t>
      </w:r>
    </w:p>
    <w:p w14:paraId="1BF72888" w14:textId="77777777" w:rsidR="0002539A" w:rsidRPr="0002539A" w:rsidRDefault="0002539A" w:rsidP="0002539A">
      <w:pPr>
        <w:shd w:val="clear" w:color="auto" w:fill="FFFFFF"/>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bCs/>
          <w:kern w:val="1"/>
          <w:sz w:val="24"/>
          <w:szCs w:val="24"/>
          <w:lang w:eastAsia="ar-SA"/>
        </w:rPr>
        <w:t>Цвета солнечного спектра (основные, составные, дополнительные).</w:t>
      </w:r>
      <w:r w:rsidRPr="0002539A">
        <w:rPr>
          <w:rFonts w:ascii="Times New Roman" w:eastAsia="Times New Roman" w:hAnsi="Times New Roman" w:cs="Times New Roman"/>
          <w:kern w:val="1"/>
          <w:sz w:val="24"/>
          <w:szCs w:val="24"/>
          <w:lang w:eastAsia="ar-SA"/>
        </w:rPr>
        <w:t xml:space="preserve"> Теплые и холодные цвета. Смешение цветов. Практическое овладение основами цветоведения. </w:t>
      </w:r>
    </w:p>
    <w:p w14:paraId="73DA9D07" w14:textId="77777777" w:rsidR="0002539A" w:rsidRPr="0002539A" w:rsidRDefault="0002539A" w:rsidP="0002539A">
      <w:pPr>
        <w:suppressAutoHyphens/>
        <w:autoSpaceDE w:val="0"/>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Различение и обозначением словом, некоторых ясно различимых оттенков цветов.</w:t>
      </w:r>
    </w:p>
    <w:p w14:paraId="24C71B84" w14:textId="77777777" w:rsidR="0002539A" w:rsidRPr="0002539A" w:rsidRDefault="0002539A" w:rsidP="0002539A">
      <w:pPr>
        <w:suppressAutoHyphens/>
        <w:autoSpaceDE w:val="0"/>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14:paraId="0577681B" w14:textId="77777777" w:rsidR="0002539A" w:rsidRPr="0002539A" w:rsidRDefault="0002539A" w:rsidP="0002539A">
      <w:pPr>
        <w:suppressAutoHyphens/>
        <w:autoSpaceDE w:val="0"/>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02539A">
        <w:rPr>
          <w:rFonts w:ascii="Times New Roman" w:eastAsia="Arial Unicode MS" w:hAnsi="Times New Roman" w:cs="Times New Roman"/>
          <w:kern w:val="1"/>
          <w:sz w:val="24"/>
          <w:szCs w:val="24"/>
          <w:lang w:eastAsia="ar-SA"/>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14:paraId="50E17C6B"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02539A">
        <w:rPr>
          <w:rFonts w:ascii="Times New Roman" w:eastAsia="Arial Unicode MS" w:hAnsi="Times New Roman" w:cs="Times New Roman"/>
          <w:kern w:val="1"/>
          <w:sz w:val="24"/>
          <w:szCs w:val="24"/>
          <w:shd w:val="clear" w:color="auto" w:fill="FFFFFF"/>
          <w:lang w:eastAsia="ar-SA"/>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14:paraId="756EFFF1"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i/>
          <w:color w:val="00000A"/>
          <w:kern w:val="1"/>
          <w:sz w:val="24"/>
          <w:szCs w:val="24"/>
          <w:shd w:val="clear" w:color="auto" w:fill="FFFFFF"/>
          <w:lang w:eastAsia="ar-SA"/>
        </w:rPr>
      </w:pPr>
      <w:r w:rsidRPr="0002539A">
        <w:rPr>
          <w:rFonts w:ascii="Times New Roman" w:eastAsia="Arial Unicode MS" w:hAnsi="Times New Roman" w:cs="Times New Roman"/>
          <w:kern w:val="1"/>
          <w:sz w:val="24"/>
          <w:szCs w:val="24"/>
          <w:shd w:val="clear" w:color="auto" w:fill="FFFFFF"/>
          <w:lang w:eastAsia="ar-SA"/>
        </w:rPr>
        <w:t xml:space="preserve">Практическое применение цвета для передачи </w:t>
      </w:r>
      <w:r w:rsidRPr="0002539A">
        <w:rPr>
          <w:rFonts w:ascii="Times New Roman" w:eastAsia="Arial Unicode MS" w:hAnsi="Times New Roman" w:cs="Times New Roman"/>
          <w:kern w:val="1"/>
          <w:sz w:val="24"/>
          <w:szCs w:val="24"/>
          <w:lang w:eastAsia="ar-SA"/>
        </w:rPr>
        <w:t xml:space="preserve">графических образов в рисовании с натуры или по образцу, тематическом и декоративном рисовании, аппликации.  </w:t>
      </w:r>
    </w:p>
    <w:p w14:paraId="3E5DB00B" w14:textId="77777777" w:rsidR="0002539A" w:rsidRPr="0002539A" w:rsidRDefault="0002539A" w:rsidP="001344E6">
      <w:pPr>
        <w:suppressAutoHyphens/>
        <w:spacing w:after="0" w:line="240" w:lineRule="auto"/>
        <w:ind w:firstLine="709"/>
        <w:rPr>
          <w:rFonts w:ascii="Times New Roman" w:eastAsia="Arial Unicode MS" w:hAnsi="Times New Roman" w:cs="Times New Roman"/>
          <w:kern w:val="1"/>
          <w:sz w:val="24"/>
          <w:szCs w:val="24"/>
          <w:shd w:val="clear" w:color="auto" w:fill="FFFFFF"/>
          <w:lang w:eastAsia="ar-SA"/>
        </w:rPr>
      </w:pPr>
      <w:r w:rsidRPr="0002539A">
        <w:rPr>
          <w:rFonts w:ascii="Times New Roman" w:eastAsia="Arial Unicode MS" w:hAnsi="Times New Roman" w:cs="Times New Roman"/>
          <w:i/>
          <w:color w:val="00000A"/>
          <w:kern w:val="1"/>
          <w:sz w:val="24"/>
          <w:szCs w:val="24"/>
          <w:shd w:val="clear" w:color="auto" w:fill="FFFFFF"/>
          <w:lang w:eastAsia="ar-SA"/>
        </w:rPr>
        <w:t>Обучение восприятию произведений искусства</w:t>
      </w:r>
    </w:p>
    <w:p w14:paraId="2B377AA0"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shd w:val="clear" w:color="auto" w:fill="FFFFFF"/>
          <w:lang w:eastAsia="ar-SA"/>
        </w:rPr>
      </w:pPr>
      <w:r w:rsidRPr="0002539A">
        <w:rPr>
          <w:rFonts w:ascii="Times New Roman" w:eastAsia="Arial Unicode MS" w:hAnsi="Times New Roman" w:cs="Times New Roman"/>
          <w:kern w:val="1"/>
          <w:sz w:val="24"/>
          <w:szCs w:val="24"/>
          <w:shd w:val="clear" w:color="auto" w:fill="FFFFFF"/>
          <w:lang w:eastAsia="ar-SA"/>
        </w:rPr>
        <w:t xml:space="preserve">Примерные темы бесед: </w:t>
      </w:r>
    </w:p>
    <w:p w14:paraId="0A6823CB"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shd w:val="clear" w:color="auto" w:fill="FFFFFF"/>
          <w:lang w:eastAsia="ar-SA"/>
        </w:rPr>
        <w:t>«И</w:t>
      </w:r>
      <w:r w:rsidRPr="0002539A">
        <w:rPr>
          <w:rFonts w:ascii="Times New Roman" w:eastAsia="Arial Unicode MS" w:hAnsi="Times New Roman" w:cs="Times New Roman"/>
          <w:color w:val="00000A"/>
          <w:kern w:val="1"/>
          <w:sz w:val="24"/>
          <w:szCs w:val="24"/>
          <w:lang w:eastAsia="ar-SA"/>
        </w:rPr>
        <w:t xml:space="preserve">зобразительное искусство в повседневной жизни человека. Работа художников, скульпторов, мастеров народных промыслов, дизайнеров». </w:t>
      </w:r>
    </w:p>
    <w:p w14:paraId="5831EA27"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shd w:val="clear" w:color="auto" w:fill="FFFFFF"/>
          <w:lang w:eastAsia="ar-SA"/>
        </w:rPr>
      </w:pPr>
      <w:r w:rsidRPr="0002539A">
        <w:rPr>
          <w:rFonts w:ascii="Times New Roman" w:eastAsia="Arial Unicode MS" w:hAnsi="Times New Roman" w:cs="Times New Roman"/>
          <w:color w:val="00000A"/>
          <w:kern w:val="1"/>
          <w:sz w:val="24"/>
          <w:szCs w:val="24"/>
          <w:lang w:eastAsia="ar-SA"/>
        </w:rPr>
        <w:t>«</w:t>
      </w:r>
      <w:r w:rsidRPr="0002539A">
        <w:rPr>
          <w:rFonts w:ascii="Times New Roman" w:eastAsia="Arial Unicode MS" w:hAnsi="Times New Roman" w:cs="Times New Roman"/>
          <w:bCs/>
          <w:color w:val="00000A"/>
          <w:kern w:val="1"/>
          <w:sz w:val="24"/>
          <w:szCs w:val="24"/>
          <w:lang w:eastAsia="ar-SA"/>
        </w:rPr>
        <w:t>Виды изобразительного искусства». Рисунок, живопись, скульптура, декоративно-прикладное искусства, архитектура, дизайн.</w:t>
      </w:r>
    </w:p>
    <w:p w14:paraId="0DF0B7FB" w14:textId="77777777" w:rsidR="0002539A" w:rsidRPr="0002539A" w:rsidRDefault="0002539A" w:rsidP="0002539A">
      <w:pPr>
        <w:suppressAutoHyphens/>
        <w:autoSpaceDE w:val="0"/>
        <w:spacing w:after="0" w:line="240" w:lineRule="auto"/>
        <w:ind w:firstLine="709"/>
        <w:jc w:val="both"/>
        <w:rPr>
          <w:rFonts w:ascii="Times New Roman" w:eastAsia="Arial Unicode MS" w:hAnsi="Times New Roman" w:cs="Times New Roman"/>
          <w:color w:val="00000A"/>
          <w:kern w:val="1"/>
          <w:sz w:val="24"/>
          <w:szCs w:val="24"/>
          <w:shd w:val="clear" w:color="auto" w:fill="FFFFFF"/>
          <w:lang w:eastAsia="ar-SA"/>
        </w:rPr>
      </w:pPr>
      <w:r w:rsidRPr="0002539A">
        <w:rPr>
          <w:rFonts w:ascii="Times New Roman" w:eastAsia="Arial Unicode MS" w:hAnsi="Times New Roman" w:cs="Times New Roman"/>
          <w:color w:val="00000A"/>
          <w:kern w:val="1"/>
          <w:sz w:val="24"/>
          <w:szCs w:val="24"/>
          <w:shd w:val="clear" w:color="auto" w:fill="FFFFFF"/>
          <w:lang w:eastAsia="ar-SA"/>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02539A">
        <w:rPr>
          <w:rFonts w:ascii="Times New Roman" w:eastAsia="Arial Unicode MS" w:hAnsi="Times New Roman" w:cs="Times New Roman"/>
          <w:color w:val="00000A"/>
          <w:kern w:val="1"/>
          <w:sz w:val="24"/>
          <w:szCs w:val="24"/>
          <w:lang w:eastAsia="ar-SA"/>
        </w:rPr>
        <w:t xml:space="preserve">Красота и разнообразие природы, человека, зданий, предметов, выраженные средствами живописи и графики. </w:t>
      </w:r>
      <w:r w:rsidRPr="0002539A">
        <w:rPr>
          <w:rFonts w:ascii="Times New Roman" w:eastAsia="Arial Unicode MS" w:hAnsi="Times New Roman" w:cs="Times New Roman"/>
          <w:color w:val="00000A"/>
          <w:kern w:val="1"/>
          <w:sz w:val="24"/>
          <w:szCs w:val="24"/>
          <w:shd w:val="clear" w:color="auto" w:fill="FFFFFF"/>
          <w:lang w:eastAsia="ar-SA"/>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14:paraId="66CEDB8B" w14:textId="77777777" w:rsidR="0002539A" w:rsidRPr="0002539A" w:rsidRDefault="0002539A" w:rsidP="0002539A">
      <w:pPr>
        <w:suppressAutoHyphens/>
        <w:autoSpaceDE w:val="0"/>
        <w:spacing w:after="0" w:line="240" w:lineRule="auto"/>
        <w:ind w:firstLine="709"/>
        <w:jc w:val="both"/>
        <w:rPr>
          <w:rFonts w:ascii="Times New Roman" w:eastAsia="Arial Unicode MS" w:hAnsi="Times New Roman" w:cs="Times New Roman"/>
          <w:color w:val="00000A"/>
          <w:kern w:val="1"/>
          <w:sz w:val="24"/>
          <w:szCs w:val="24"/>
          <w:shd w:val="clear" w:color="auto" w:fill="FFFFFF"/>
          <w:lang w:eastAsia="ar-SA"/>
        </w:rPr>
      </w:pPr>
      <w:r w:rsidRPr="0002539A">
        <w:rPr>
          <w:rFonts w:ascii="Times New Roman" w:eastAsia="Arial Unicode MS" w:hAnsi="Times New Roman" w:cs="Times New Roman"/>
          <w:color w:val="00000A"/>
          <w:kern w:val="1"/>
          <w:sz w:val="24"/>
          <w:szCs w:val="24"/>
          <w:shd w:val="clear" w:color="auto" w:fill="FFFFFF"/>
          <w:lang w:eastAsia="ar-SA"/>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02539A">
        <w:rPr>
          <w:rFonts w:ascii="Times New Roman" w:eastAsia="Arial Unicode MS" w:hAnsi="Times New Roman" w:cs="Times New Roman"/>
          <w:color w:val="00000A"/>
          <w:kern w:val="1"/>
          <w:sz w:val="24"/>
          <w:szCs w:val="24"/>
          <w:lang w:eastAsia="ar-SA"/>
        </w:rPr>
        <w:t>Объем – основа языка скульптуры. Красота человека, животных, выраженная средствами скульптуры.</w:t>
      </w:r>
      <w:r w:rsidRPr="0002539A">
        <w:rPr>
          <w:rFonts w:ascii="Times New Roman" w:eastAsia="Arial Unicode MS" w:hAnsi="Times New Roman" w:cs="Times New Roman"/>
          <w:color w:val="00000A"/>
          <w:kern w:val="1"/>
          <w:sz w:val="24"/>
          <w:szCs w:val="24"/>
          <w:shd w:val="clear" w:color="auto" w:fill="FFFFFF"/>
          <w:lang w:eastAsia="ar-SA"/>
        </w:rPr>
        <w:t xml:space="preserve"> Скульпторы создали произведения скульптуры: В. Ватагин, А. Опекушина, В. Мухина и т.д.</w:t>
      </w:r>
    </w:p>
    <w:p w14:paraId="4A0F0AFE" w14:textId="77777777" w:rsidR="001344E6" w:rsidRDefault="0002539A" w:rsidP="0002539A">
      <w:pPr>
        <w:suppressAutoHyphens/>
        <w:autoSpaceDE w:val="0"/>
        <w:spacing w:after="0" w:line="240" w:lineRule="auto"/>
        <w:ind w:firstLine="709"/>
        <w:jc w:val="both"/>
        <w:rPr>
          <w:rFonts w:ascii="Times New Roman" w:eastAsia="Arial Unicode MS" w:hAnsi="Times New Roman" w:cs="Times New Roman"/>
          <w:color w:val="00000A"/>
          <w:kern w:val="1"/>
          <w:sz w:val="24"/>
          <w:szCs w:val="24"/>
          <w:shd w:val="clear" w:color="auto" w:fill="FFFFFF"/>
          <w:lang w:eastAsia="ar-SA"/>
        </w:rPr>
      </w:pPr>
      <w:r w:rsidRPr="0002539A">
        <w:rPr>
          <w:rFonts w:ascii="Times New Roman" w:eastAsia="Arial Unicode MS" w:hAnsi="Times New Roman" w:cs="Times New Roman"/>
          <w:color w:val="00000A"/>
          <w:kern w:val="1"/>
          <w:sz w:val="24"/>
          <w:szCs w:val="24"/>
          <w:shd w:val="clear" w:color="auto" w:fill="FFFFFF"/>
          <w:lang w:eastAsia="ar-SA"/>
        </w:rPr>
        <w:t xml:space="preserve">«Как и для чего создаются произведения декоративно-прикладного искусства». </w:t>
      </w:r>
      <w:r w:rsidRPr="0002539A">
        <w:rPr>
          <w:rFonts w:ascii="Times New Roman" w:eastAsia="Arial Unicode MS" w:hAnsi="Times New Roman" w:cs="Times New Roman"/>
          <w:color w:val="00000A"/>
          <w:kern w:val="1"/>
          <w:sz w:val="24"/>
          <w:szCs w:val="24"/>
          <w:lang w:eastAsia="ar-SA"/>
        </w:rPr>
        <w:t>Истоки этого искусства и его роль в жизни человека (ук</w:t>
      </w:r>
      <w:r w:rsidRPr="0002539A">
        <w:rPr>
          <w:rFonts w:ascii="Times New Roman" w:eastAsia="Arial Unicode MS" w:hAnsi="Times New Roman" w:cs="Times New Roman"/>
          <w:color w:val="00000A"/>
          <w:kern w:val="1"/>
          <w:sz w:val="24"/>
          <w:szCs w:val="24"/>
          <w:lang w:eastAsia="ar-SA"/>
        </w:rPr>
        <w:softHyphen/>
        <w:t>ра</w:t>
      </w:r>
      <w:r w:rsidRPr="0002539A">
        <w:rPr>
          <w:rFonts w:ascii="Times New Roman" w:eastAsia="Arial Unicode MS" w:hAnsi="Times New Roman" w:cs="Times New Roman"/>
          <w:color w:val="00000A"/>
          <w:kern w:val="1"/>
          <w:sz w:val="24"/>
          <w:szCs w:val="24"/>
          <w:lang w:eastAsia="ar-SA"/>
        </w:rPr>
        <w:softHyphen/>
        <w:t xml:space="preserve">шение жилища, предметов быта, орудий труда, костюмы). </w:t>
      </w:r>
      <w:r w:rsidRPr="0002539A">
        <w:rPr>
          <w:rFonts w:ascii="Times New Roman" w:eastAsia="Arial Unicode MS" w:hAnsi="Times New Roman" w:cs="Times New Roman"/>
          <w:color w:val="00000A"/>
          <w:kern w:val="1"/>
          <w:sz w:val="24"/>
          <w:szCs w:val="24"/>
          <w:shd w:val="clear" w:color="auto" w:fill="FFFFFF"/>
          <w:lang w:eastAsia="ar-SA"/>
        </w:rPr>
        <w:t xml:space="preserve">Какие материалы используют художники-декораторы. </w:t>
      </w:r>
      <w:r w:rsidRPr="0002539A">
        <w:rPr>
          <w:rFonts w:ascii="Times New Roman" w:eastAsia="Arial Unicode MS" w:hAnsi="Times New Roman" w:cs="Times New Roman"/>
          <w:color w:val="00000A"/>
          <w:kern w:val="1"/>
          <w:sz w:val="24"/>
          <w:szCs w:val="24"/>
          <w:lang w:eastAsia="ar-SA"/>
        </w:rPr>
        <w:t>Разнообразие форм в природе как ос</w:t>
      </w:r>
      <w:r w:rsidRPr="0002539A">
        <w:rPr>
          <w:rFonts w:ascii="Times New Roman" w:eastAsia="Arial Unicode MS" w:hAnsi="Times New Roman" w:cs="Times New Roman"/>
          <w:color w:val="00000A"/>
          <w:kern w:val="1"/>
          <w:sz w:val="24"/>
          <w:szCs w:val="24"/>
          <w:lang w:eastAsia="ar-SA"/>
        </w:rPr>
        <w:softHyphen/>
        <w:t>но</w:t>
      </w:r>
      <w:r w:rsidRPr="0002539A">
        <w:rPr>
          <w:rFonts w:ascii="Times New Roman" w:eastAsia="Arial Unicode MS" w:hAnsi="Times New Roman" w:cs="Times New Roman"/>
          <w:color w:val="00000A"/>
          <w:kern w:val="1"/>
          <w:sz w:val="24"/>
          <w:szCs w:val="24"/>
          <w:lang w:eastAsia="ar-SA"/>
        </w:rPr>
        <w:softHyphen/>
        <w:t>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02539A">
        <w:rPr>
          <w:rFonts w:ascii="Times New Roman" w:eastAsia="Arial Unicode MS" w:hAnsi="Times New Roman" w:cs="Times New Roman"/>
          <w:color w:val="00000A"/>
          <w:kern w:val="1"/>
          <w:sz w:val="24"/>
          <w:szCs w:val="24"/>
          <w:lang w:eastAsia="ar-SA"/>
        </w:rPr>
        <w:softHyphen/>
        <w:t>изведениями народных художественных промыслов в России с учетом мес</w:t>
      </w:r>
      <w:r w:rsidRPr="0002539A">
        <w:rPr>
          <w:rFonts w:ascii="Times New Roman" w:eastAsia="Arial Unicode MS" w:hAnsi="Times New Roman" w:cs="Times New Roman"/>
          <w:color w:val="00000A"/>
          <w:kern w:val="1"/>
          <w:sz w:val="24"/>
          <w:szCs w:val="24"/>
          <w:lang w:eastAsia="ar-SA"/>
        </w:rPr>
        <w:softHyphen/>
        <w:t xml:space="preserve">тных условий. </w:t>
      </w:r>
      <w:r w:rsidRPr="0002539A">
        <w:rPr>
          <w:rFonts w:ascii="Times New Roman" w:eastAsia="Arial Unicode MS" w:hAnsi="Times New Roman" w:cs="Times New Roman"/>
          <w:color w:val="00000A"/>
          <w:kern w:val="1"/>
          <w:sz w:val="24"/>
          <w:szCs w:val="24"/>
          <w:shd w:val="clear" w:color="auto" w:fill="FFFFFF"/>
          <w:lang w:eastAsia="ar-SA"/>
        </w:rPr>
        <w:t xml:space="preserve">Произведения мастеров расписных промыслов (хохломская, городецкая, гжельская, жостовская роспись и т.д.). </w:t>
      </w:r>
    </w:p>
    <w:p w14:paraId="28C948A7" w14:textId="3C55FE71" w:rsidR="0002539A" w:rsidRPr="0002539A" w:rsidRDefault="0002539A" w:rsidP="0002539A">
      <w:pPr>
        <w:suppressAutoHyphens/>
        <w:autoSpaceDE w:val="0"/>
        <w:spacing w:after="0" w:line="240" w:lineRule="auto"/>
        <w:ind w:firstLine="709"/>
        <w:jc w:val="both"/>
        <w:rPr>
          <w:rFonts w:ascii="Times New Roman" w:eastAsia="Arial Unicode MS" w:hAnsi="Times New Roman" w:cs="Times New Roman"/>
          <w:b/>
          <w:bCs/>
          <w:iCs/>
          <w:kern w:val="1"/>
          <w:sz w:val="24"/>
          <w:szCs w:val="24"/>
          <w:lang w:eastAsia="ar-SA"/>
        </w:rPr>
      </w:pPr>
      <w:r w:rsidRPr="0002539A">
        <w:rPr>
          <w:rFonts w:ascii="Times New Roman" w:eastAsia="Arial Unicode MS" w:hAnsi="Times New Roman" w:cs="Times New Roman"/>
          <w:color w:val="00000A"/>
          <w:kern w:val="1"/>
          <w:sz w:val="24"/>
          <w:szCs w:val="24"/>
          <w:shd w:val="clear" w:color="auto" w:fill="FFFFFF"/>
          <w:lang w:eastAsia="ar-SA"/>
        </w:rPr>
        <w:t xml:space="preserve"> </w:t>
      </w:r>
    </w:p>
    <w:p w14:paraId="25ABBC15" w14:textId="77777777" w:rsidR="0057502C" w:rsidRDefault="0057502C" w:rsidP="0002539A">
      <w:pPr>
        <w:suppressAutoHyphens/>
        <w:spacing w:before="120" w:after="0" w:line="240" w:lineRule="auto"/>
        <w:ind w:firstLine="709"/>
        <w:jc w:val="center"/>
        <w:rPr>
          <w:rFonts w:ascii="Times New Roman" w:eastAsia="Arial Unicode MS" w:hAnsi="Times New Roman" w:cs="Times New Roman"/>
          <w:b/>
          <w:bCs/>
          <w:iCs/>
          <w:kern w:val="1"/>
          <w:sz w:val="24"/>
          <w:szCs w:val="24"/>
          <w:lang w:eastAsia="ar-SA"/>
        </w:rPr>
      </w:pPr>
    </w:p>
    <w:p w14:paraId="24EFECFF" w14:textId="77777777" w:rsidR="0057502C" w:rsidRDefault="0057502C" w:rsidP="0002539A">
      <w:pPr>
        <w:suppressAutoHyphens/>
        <w:spacing w:before="120" w:after="0" w:line="240" w:lineRule="auto"/>
        <w:ind w:firstLine="709"/>
        <w:jc w:val="center"/>
        <w:rPr>
          <w:rFonts w:ascii="Times New Roman" w:eastAsia="Arial Unicode MS" w:hAnsi="Times New Roman" w:cs="Times New Roman"/>
          <w:b/>
          <w:bCs/>
          <w:iCs/>
          <w:kern w:val="1"/>
          <w:sz w:val="24"/>
          <w:szCs w:val="24"/>
          <w:lang w:eastAsia="ar-SA"/>
        </w:rPr>
      </w:pPr>
    </w:p>
    <w:p w14:paraId="4CF4EA63" w14:textId="3CEB2B7B" w:rsidR="0002539A" w:rsidRPr="0002539A" w:rsidRDefault="0002539A" w:rsidP="0002539A">
      <w:pPr>
        <w:suppressAutoHyphens/>
        <w:spacing w:before="120" w:after="0" w:line="240" w:lineRule="auto"/>
        <w:ind w:firstLine="709"/>
        <w:jc w:val="center"/>
        <w:rPr>
          <w:rFonts w:ascii="Times New Roman" w:eastAsia="Arial Unicode MS" w:hAnsi="Times New Roman" w:cs="Times New Roman"/>
          <w:b/>
          <w:color w:val="00000A"/>
          <w:kern w:val="1"/>
          <w:sz w:val="24"/>
          <w:szCs w:val="24"/>
          <w:lang w:eastAsia="ar-SA"/>
        </w:rPr>
      </w:pPr>
      <w:r w:rsidRPr="0002539A">
        <w:rPr>
          <w:rFonts w:ascii="Times New Roman" w:eastAsia="Arial Unicode MS" w:hAnsi="Times New Roman" w:cs="Times New Roman"/>
          <w:b/>
          <w:bCs/>
          <w:iCs/>
          <w:kern w:val="1"/>
          <w:sz w:val="24"/>
          <w:szCs w:val="24"/>
          <w:lang w:eastAsia="ar-SA"/>
        </w:rPr>
        <w:lastRenderedPageBreak/>
        <w:t>ФИЗИЧЕСКАЯ КУЛЬТУРА</w:t>
      </w:r>
    </w:p>
    <w:p w14:paraId="4318DA08" w14:textId="77777777" w:rsidR="00E47CAA" w:rsidRPr="001344E6" w:rsidRDefault="00E47CAA" w:rsidP="0002539A">
      <w:pPr>
        <w:suppressAutoHyphens/>
        <w:spacing w:after="0" w:line="240" w:lineRule="auto"/>
        <w:ind w:left="720"/>
        <w:jc w:val="center"/>
        <w:rPr>
          <w:rFonts w:ascii="Times New Roman" w:eastAsia="Times New Roman" w:hAnsi="Times New Roman" w:cs="Times New Roman"/>
          <w:b/>
          <w:kern w:val="1"/>
          <w:sz w:val="16"/>
          <w:szCs w:val="16"/>
          <w:lang w:eastAsia="ar-SA"/>
        </w:rPr>
      </w:pPr>
    </w:p>
    <w:p w14:paraId="32A93540" w14:textId="77777777" w:rsidR="00E47CAA" w:rsidRDefault="0002539A" w:rsidP="00E47CAA">
      <w:pPr>
        <w:suppressAutoHyphens/>
        <w:spacing w:after="0" w:line="240" w:lineRule="auto"/>
        <w:ind w:left="720"/>
        <w:jc w:val="center"/>
        <w:rPr>
          <w:rFonts w:ascii="Times New Roman" w:eastAsia="Times New Roman" w:hAnsi="Times New Roman" w:cs="Times New Roman"/>
          <w:b/>
          <w:kern w:val="1"/>
          <w:sz w:val="24"/>
          <w:szCs w:val="24"/>
          <w:lang w:eastAsia="ar-SA"/>
        </w:rPr>
      </w:pPr>
      <w:r w:rsidRPr="0002539A">
        <w:rPr>
          <w:rFonts w:ascii="Times New Roman" w:eastAsia="Times New Roman" w:hAnsi="Times New Roman" w:cs="Times New Roman"/>
          <w:b/>
          <w:kern w:val="1"/>
          <w:sz w:val="24"/>
          <w:szCs w:val="24"/>
          <w:lang w:eastAsia="ar-SA"/>
        </w:rPr>
        <w:t>Пояснительная записка</w:t>
      </w:r>
    </w:p>
    <w:p w14:paraId="61EBECE5" w14:textId="206C9E4F" w:rsidR="0002539A" w:rsidRPr="0002539A" w:rsidRDefault="0002539A" w:rsidP="00E47CAA">
      <w:pPr>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Физическая культура является составной частью образовательного процесса обу</w:t>
      </w:r>
      <w:r w:rsidRPr="0002539A">
        <w:rPr>
          <w:rFonts w:ascii="Times New Roman" w:eastAsia="Arial Unicode MS" w:hAnsi="Times New Roman" w:cs="Times New Roman"/>
          <w:color w:val="00000A"/>
          <w:kern w:val="1"/>
          <w:sz w:val="24"/>
          <w:szCs w:val="24"/>
          <w:lang w:eastAsia="ar-SA"/>
        </w:rPr>
        <w:softHyphen/>
        <w:t>ча</w:t>
      </w:r>
      <w:r w:rsidRPr="0002539A">
        <w:rPr>
          <w:rFonts w:ascii="Times New Roman" w:eastAsia="Arial Unicode MS" w:hAnsi="Times New Roman" w:cs="Times New Roman"/>
          <w:color w:val="00000A"/>
          <w:kern w:val="1"/>
          <w:sz w:val="24"/>
          <w:szCs w:val="24"/>
          <w:lang w:eastAsia="ar-SA"/>
        </w:rPr>
        <w:softHyphen/>
        <w:t>ю</w:t>
      </w:r>
      <w:r w:rsidRPr="0002539A">
        <w:rPr>
          <w:rFonts w:ascii="Times New Roman" w:eastAsia="Arial Unicode MS" w:hAnsi="Times New Roman" w:cs="Times New Roman"/>
          <w:color w:val="00000A"/>
          <w:kern w:val="1"/>
          <w:sz w:val="24"/>
          <w:szCs w:val="24"/>
          <w:lang w:eastAsia="ar-SA"/>
        </w:rPr>
        <w:softHyphen/>
        <w:t>щихся с умственной отсталостью (интеллектуальными нарушениями). Она решает об</w:t>
      </w:r>
      <w:r w:rsidRPr="0002539A">
        <w:rPr>
          <w:rFonts w:ascii="Times New Roman" w:eastAsia="Arial Unicode MS" w:hAnsi="Times New Roman" w:cs="Times New Roman"/>
          <w:color w:val="00000A"/>
          <w:kern w:val="1"/>
          <w:sz w:val="24"/>
          <w:szCs w:val="24"/>
          <w:lang w:eastAsia="ar-SA"/>
        </w:rPr>
        <w:softHyphen/>
        <w:t>ра</w:t>
      </w:r>
      <w:r w:rsidRPr="0002539A">
        <w:rPr>
          <w:rFonts w:ascii="Times New Roman" w:eastAsia="Arial Unicode MS" w:hAnsi="Times New Roman" w:cs="Times New Roman"/>
          <w:color w:val="00000A"/>
          <w:kern w:val="1"/>
          <w:sz w:val="24"/>
          <w:szCs w:val="24"/>
          <w:lang w:eastAsia="ar-SA"/>
        </w:rPr>
        <w:softHyphen/>
        <w:t>зо</w:t>
      </w:r>
      <w:r w:rsidRPr="0002539A">
        <w:rPr>
          <w:rFonts w:ascii="Times New Roman" w:eastAsia="Arial Unicode MS" w:hAnsi="Times New Roman" w:cs="Times New Roman"/>
          <w:color w:val="00000A"/>
          <w:kern w:val="1"/>
          <w:sz w:val="24"/>
          <w:szCs w:val="24"/>
          <w:lang w:eastAsia="ar-SA"/>
        </w:rPr>
        <w:softHyphen/>
        <w:t>вательные, воспитательные, коррекционно-развивающие и лечебно-оздоровительные за</w:t>
      </w:r>
      <w:r w:rsidRPr="0002539A">
        <w:rPr>
          <w:rFonts w:ascii="Times New Roman" w:eastAsia="Arial Unicode MS" w:hAnsi="Times New Roman" w:cs="Times New Roman"/>
          <w:color w:val="00000A"/>
          <w:kern w:val="1"/>
          <w:sz w:val="24"/>
          <w:szCs w:val="24"/>
          <w:lang w:eastAsia="ar-SA"/>
        </w:rPr>
        <w:softHyphen/>
        <w:t>да</w:t>
      </w:r>
      <w:r w:rsidRPr="0002539A">
        <w:rPr>
          <w:rFonts w:ascii="Times New Roman" w:eastAsia="Arial Unicode MS" w:hAnsi="Times New Roman" w:cs="Times New Roman"/>
          <w:color w:val="00000A"/>
          <w:kern w:val="1"/>
          <w:sz w:val="24"/>
          <w:szCs w:val="24"/>
          <w:lang w:eastAsia="ar-SA"/>
        </w:rPr>
        <w:softHyphen/>
        <w:t>чи. Физическое воспитание рассматривается и реализуется комплексно и находится в тес</w:t>
      </w:r>
      <w:r w:rsidRPr="0002539A">
        <w:rPr>
          <w:rFonts w:ascii="Times New Roman" w:eastAsia="Arial Unicode MS" w:hAnsi="Times New Roman" w:cs="Times New Roman"/>
          <w:color w:val="00000A"/>
          <w:kern w:val="1"/>
          <w:sz w:val="24"/>
          <w:szCs w:val="24"/>
          <w:lang w:eastAsia="ar-SA"/>
        </w:rPr>
        <w:softHyphen/>
        <w:t>ной связи с умственным, нравственным, эстетическим, трудовым обучением; занимает од</w:t>
      </w:r>
      <w:r w:rsidRPr="0002539A">
        <w:rPr>
          <w:rFonts w:ascii="Times New Roman" w:eastAsia="Arial Unicode MS" w:hAnsi="Times New Roman" w:cs="Times New Roman"/>
          <w:color w:val="00000A"/>
          <w:kern w:val="1"/>
          <w:sz w:val="24"/>
          <w:szCs w:val="24"/>
          <w:lang w:eastAsia="ar-SA"/>
        </w:rPr>
        <w:softHyphen/>
        <w:t>но из важнейших мест в подготовке этой категории обучающихся к самостоятельной жиз</w:t>
      </w:r>
      <w:r w:rsidRPr="0002539A">
        <w:rPr>
          <w:rFonts w:ascii="Times New Roman" w:eastAsia="Arial Unicode MS" w:hAnsi="Times New Roman" w:cs="Times New Roman"/>
          <w:color w:val="00000A"/>
          <w:kern w:val="1"/>
          <w:sz w:val="24"/>
          <w:szCs w:val="24"/>
          <w:lang w:eastAsia="ar-SA"/>
        </w:rPr>
        <w:softHyphen/>
        <w:t>ни, производительному труду, воспитывает положительные качества личности, спо</w:t>
      </w:r>
      <w:r w:rsidRPr="0002539A">
        <w:rPr>
          <w:rFonts w:ascii="Times New Roman" w:eastAsia="Arial Unicode MS" w:hAnsi="Times New Roman" w:cs="Times New Roman"/>
          <w:color w:val="00000A"/>
          <w:kern w:val="1"/>
          <w:sz w:val="24"/>
          <w:szCs w:val="24"/>
          <w:lang w:eastAsia="ar-SA"/>
        </w:rPr>
        <w:softHyphen/>
        <w:t>со</w:t>
      </w:r>
      <w:r w:rsidRPr="0002539A">
        <w:rPr>
          <w:rFonts w:ascii="Times New Roman" w:eastAsia="Arial Unicode MS" w:hAnsi="Times New Roman" w:cs="Times New Roman"/>
          <w:color w:val="00000A"/>
          <w:kern w:val="1"/>
          <w:sz w:val="24"/>
          <w:szCs w:val="24"/>
          <w:lang w:eastAsia="ar-SA"/>
        </w:rPr>
        <w:softHyphen/>
        <w:t>б</w:t>
      </w:r>
      <w:r w:rsidRPr="0002539A">
        <w:rPr>
          <w:rFonts w:ascii="Times New Roman" w:eastAsia="Arial Unicode MS" w:hAnsi="Times New Roman" w:cs="Times New Roman"/>
          <w:color w:val="00000A"/>
          <w:kern w:val="1"/>
          <w:sz w:val="24"/>
          <w:szCs w:val="24"/>
          <w:lang w:eastAsia="ar-SA"/>
        </w:rPr>
        <w:softHyphen/>
        <w:t>с</w:t>
      </w:r>
      <w:r w:rsidRPr="0002539A">
        <w:rPr>
          <w:rFonts w:ascii="Times New Roman" w:eastAsia="Arial Unicode MS" w:hAnsi="Times New Roman" w:cs="Times New Roman"/>
          <w:color w:val="00000A"/>
          <w:kern w:val="1"/>
          <w:sz w:val="24"/>
          <w:szCs w:val="24"/>
          <w:lang w:eastAsia="ar-SA"/>
        </w:rPr>
        <w:softHyphen/>
        <w:t>твует социальной интеграции школьников в общество.</w:t>
      </w:r>
    </w:p>
    <w:p w14:paraId="32EC04B4"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bCs/>
          <w:color w:val="00000A"/>
          <w:kern w:val="1"/>
          <w:sz w:val="24"/>
          <w:szCs w:val="24"/>
          <w:lang w:eastAsia="ar-SA"/>
        </w:rPr>
      </w:pPr>
      <w:r w:rsidRPr="0002539A">
        <w:rPr>
          <w:rFonts w:ascii="Times New Roman" w:eastAsia="Arial Unicode MS" w:hAnsi="Times New Roman" w:cs="Times New Roman"/>
          <w:b/>
          <w:color w:val="00000A"/>
          <w:kern w:val="1"/>
          <w:sz w:val="24"/>
          <w:szCs w:val="24"/>
          <w:lang w:eastAsia="ar-SA"/>
        </w:rPr>
        <w:t xml:space="preserve">Основная цель изучения данного предмета </w:t>
      </w:r>
      <w:r w:rsidRPr="0002539A">
        <w:rPr>
          <w:rFonts w:ascii="Times New Roman" w:eastAsia="Arial Unicode MS" w:hAnsi="Times New Roman" w:cs="Times New Roman"/>
          <w:color w:val="00000A"/>
          <w:kern w:val="1"/>
          <w:sz w:val="24"/>
          <w:szCs w:val="24"/>
          <w:lang w:eastAsia="ar-SA"/>
        </w:rPr>
        <w:t>заключается во всестороннем раз</w:t>
      </w:r>
      <w:r w:rsidRPr="0002539A">
        <w:rPr>
          <w:rFonts w:ascii="Times New Roman" w:eastAsia="Arial Unicode MS" w:hAnsi="Times New Roman" w:cs="Times New Roman"/>
          <w:color w:val="00000A"/>
          <w:kern w:val="1"/>
          <w:sz w:val="24"/>
          <w:szCs w:val="24"/>
          <w:lang w:eastAsia="ar-SA"/>
        </w:rPr>
        <w:softHyphen/>
        <w:t>ви</w:t>
      </w:r>
      <w:r w:rsidRPr="0002539A">
        <w:rPr>
          <w:rFonts w:ascii="Times New Roman" w:eastAsia="Arial Unicode MS" w:hAnsi="Times New Roman" w:cs="Times New Roman"/>
          <w:color w:val="00000A"/>
          <w:kern w:val="1"/>
          <w:sz w:val="24"/>
          <w:szCs w:val="24"/>
          <w:lang w:eastAsia="ar-SA"/>
        </w:rPr>
        <w:softHyphen/>
        <w:t xml:space="preserve">тии личности обучающихся с умственной отсталостью </w:t>
      </w:r>
      <w:r w:rsidRPr="0002539A">
        <w:rPr>
          <w:rFonts w:ascii="Times New Roman" w:eastAsia="Arial Unicode MS" w:hAnsi="Times New Roman" w:cs="Times New Roman"/>
          <w:kern w:val="1"/>
          <w:sz w:val="24"/>
          <w:szCs w:val="24"/>
          <w:lang w:eastAsia="ar-SA"/>
        </w:rPr>
        <w:t>(интеллектуальными на</w:t>
      </w:r>
      <w:r w:rsidRPr="0002539A">
        <w:rPr>
          <w:rFonts w:ascii="Times New Roman" w:eastAsia="Arial Unicode MS" w:hAnsi="Times New Roman" w:cs="Times New Roman"/>
          <w:kern w:val="1"/>
          <w:sz w:val="24"/>
          <w:szCs w:val="24"/>
          <w:lang w:eastAsia="ar-SA"/>
        </w:rPr>
        <w:softHyphen/>
        <w:t>ру</w:t>
      </w:r>
      <w:r w:rsidRPr="0002539A">
        <w:rPr>
          <w:rFonts w:ascii="Times New Roman" w:eastAsia="Arial Unicode MS" w:hAnsi="Times New Roman" w:cs="Times New Roman"/>
          <w:kern w:val="1"/>
          <w:sz w:val="24"/>
          <w:szCs w:val="24"/>
          <w:lang w:eastAsia="ar-SA"/>
        </w:rPr>
        <w:softHyphen/>
        <w:t>ше</w:t>
      </w:r>
      <w:r w:rsidRPr="0002539A">
        <w:rPr>
          <w:rFonts w:ascii="Times New Roman" w:eastAsia="Arial Unicode MS" w:hAnsi="Times New Roman" w:cs="Times New Roman"/>
          <w:kern w:val="1"/>
          <w:sz w:val="24"/>
          <w:szCs w:val="24"/>
          <w:lang w:eastAsia="ar-SA"/>
        </w:rPr>
        <w:softHyphen/>
        <w:t>ни</w:t>
      </w:r>
      <w:r w:rsidRPr="0002539A">
        <w:rPr>
          <w:rFonts w:ascii="Times New Roman" w:eastAsia="Arial Unicode MS" w:hAnsi="Times New Roman" w:cs="Times New Roman"/>
          <w:kern w:val="1"/>
          <w:sz w:val="24"/>
          <w:szCs w:val="24"/>
          <w:lang w:eastAsia="ar-SA"/>
        </w:rPr>
        <w:softHyphen/>
        <w:t>я</w:t>
      </w:r>
      <w:r w:rsidRPr="0002539A">
        <w:rPr>
          <w:rFonts w:ascii="Times New Roman" w:eastAsia="Arial Unicode MS" w:hAnsi="Times New Roman" w:cs="Times New Roman"/>
          <w:kern w:val="1"/>
          <w:sz w:val="24"/>
          <w:szCs w:val="24"/>
          <w:lang w:eastAsia="ar-SA"/>
        </w:rPr>
        <w:softHyphen/>
        <w:t xml:space="preserve">ми) </w:t>
      </w:r>
      <w:r w:rsidRPr="0002539A">
        <w:rPr>
          <w:rFonts w:ascii="Times New Roman" w:eastAsia="Arial Unicode MS" w:hAnsi="Times New Roman" w:cs="Times New Roman"/>
          <w:color w:val="00000A"/>
          <w:kern w:val="1"/>
          <w:sz w:val="24"/>
          <w:szCs w:val="24"/>
          <w:lang w:eastAsia="ar-SA"/>
        </w:rPr>
        <w:t>в процессе приобщения их к физической культуре, коррекции недостатков пси</w:t>
      </w:r>
      <w:r w:rsidRPr="0002539A">
        <w:rPr>
          <w:rFonts w:ascii="Times New Roman" w:eastAsia="Arial Unicode MS" w:hAnsi="Times New Roman" w:cs="Times New Roman"/>
          <w:color w:val="00000A"/>
          <w:kern w:val="1"/>
          <w:sz w:val="24"/>
          <w:szCs w:val="24"/>
          <w:lang w:eastAsia="ar-SA"/>
        </w:rPr>
        <w:softHyphen/>
        <w:t>хо</w:t>
      </w:r>
      <w:r w:rsidRPr="0002539A">
        <w:rPr>
          <w:rFonts w:ascii="Times New Roman" w:eastAsia="Arial Unicode MS" w:hAnsi="Times New Roman" w:cs="Times New Roman"/>
          <w:color w:val="00000A"/>
          <w:kern w:val="1"/>
          <w:sz w:val="24"/>
          <w:szCs w:val="24"/>
          <w:lang w:eastAsia="ar-SA"/>
        </w:rPr>
        <w:softHyphen/>
        <w:t>фи</w:t>
      </w:r>
      <w:r w:rsidRPr="0002539A">
        <w:rPr>
          <w:rFonts w:ascii="Times New Roman" w:eastAsia="Arial Unicode MS" w:hAnsi="Times New Roman" w:cs="Times New Roman"/>
          <w:color w:val="00000A"/>
          <w:kern w:val="1"/>
          <w:sz w:val="24"/>
          <w:szCs w:val="24"/>
          <w:lang w:eastAsia="ar-SA"/>
        </w:rPr>
        <w:softHyphen/>
        <w:t>зи</w:t>
      </w:r>
      <w:r w:rsidRPr="0002539A">
        <w:rPr>
          <w:rFonts w:ascii="Times New Roman" w:eastAsia="Arial Unicode MS" w:hAnsi="Times New Roman" w:cs="Times New Roman"/>
          <w:color w:val="00000A"/>
          <w:kern w:val="1"/>
          <w:sz w:val="24"/>
          <w:szCs w:val="24"/>
          <w:lang w:eastAsia="ar-SA"/>
        </w:rPr>
        <w:softHyphen/>
        <w:t>че</w:t>
      </w:r>
      <w:r w:rsidRPr="0002539A">
        <w:rPr>
          <w:rFonts w:ascii="Times New Roman" w:eastAsia="Arial Unicode MS" w:hAnsi="Times New Roman" w:cs="Times New Roman"/>
          <w:color w:val="00000A"/>
          <w:kern w:val="1"/>
          <w:sz w:val="24"/>
          <w:szCs w:val="24"/>
          <w:lang w:eastAsia="ar-SA"/>
        </w:rPr>
        <w:softHyphen/>
        <w:t>ского развития, расширении индивидуальных двигательных возможностей, социальной ада</w:t>
      </w:r>
      <w:r w:rsidRPr="0002539A">
        <w:rPr>
          <w:rFonts w:ascii="Times New Roman" w:eastAsia="Arial Unicode MS" w:hAnsi="Times New Roman" w:cs="Times New Roman"/>
          <w:color w:val="00000A"/>
          <w:kern w:val="1"/>
          <w:sz w:val="24"/>
          <w:szCs w:val="24"/>
          <w:lang w:eastAsia="ar-SA"/>
        </w:rPr>
        <w:softHyphen/>
        <w:t>птации.</w:t>
      </w:r>
    </w:p>
    <w:p w14:paraId="237D3C5E"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b/>
          <w:bCs/>
          <w:color w:val="00000A"/>
          <w:kern w:val="1"/>
          <w:sz w:val="24"/>
          <w:szCs w:val="24"/>
          <w:lang w:eastAsia="ar-SA"/>
        </w:rPr>
        <w:t xml:space="preserve">Основные задачи изучения предмета: </w:t>
      </w:r>
    </w:p>
    <w:p w14:paraId="1681A6DC"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14:paraId="06EB0F0E"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коррекция нарушений физического развития;</w:t>
      </w:r>
    </w:p>
    <w:p w14:paraId="02AD4A5B"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формирование двигательных умений и навыков;</w:t>
      </w:r>
    </w:p>
    <w:p w14:paraId="4D0A365C"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развитие двигательных способностей в процессе обучения;</w:t>
      </w:r>
    </w:p>
    <w:p w14:paraId="1BD45532"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укрепление здоровья и закаливание организма, формирование правильной осанки;</w:t>
      </w:r>
    </w:p>
    <w:p w14:paraId="3BD52D9D"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w:t>
      </w:r>
      <w:r w:rsidRPr="0002539A">
        <w:rPr>
          <w:rFonts w:ascii="Times New Roman" w:eastAsia="Arial Unicode MS" w:hAnsi="Times New Roman" w:cs="Times New Roman"/>
          <w:bCs/>
          <w:color w:val="000000"/>
          <w:kern w:val="1"/>
          <w:sz w:val="24"/>
          <w:szCs w:val="24"/>
          <w:shd w:val="clear" w:color="auto" w:fill="FFFFFF"/>
          <w:lang w:eastAsia="ar-SA"/>
        </w:rPr>
        <w:t>раскрытие возможных избирательных способностей и интересов ребенка для освоения доступных видов спортивно-физкультурной деятельности;</w:t>
      </w:r>
    </w:p>
    <w:p w14:paraId="7C43C0B0"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формирование и воспитание гигиенических навыков при выполнении физических упражнений;</w:t>
      </w:r>
    </w:p>
    <w:p w14:paraId="4E442C47" w14:textId="77777777" w:rsidR="0002539A" w:rsidRPr="0002539A" w:rsidRDefault="0002539A" w:rsidP="0002539A">
      <w:pPr>
        <w:tabs>
          <w:tab w:val="left" w:pos="454"/>
        </w:tabs>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формирование установки на сохранение и укрепление здоровья, навыков здорового и безопасного образа жизни;</w:t>
      </w:r>
    </w:p>
    <w:p w14:paraId="286381E0" w14:textId="77777777" w:rsidR="0002539A" w:rsidRPr="0002539A" w:rsidRDefault="0002539A" w:rsidP="0002539A">
      <w:pPr>
        <w:tabs>
          <w:tab w:val="left" w:pos="454"/>
        </w:tabs>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поддержание устойчивой физической работоспособности на достигнутом уровне;</w:t>
      </w:r>
    </w:p>
    <w:p w14:paraId="0C7A3F4D" w14:textId="77777777" w:rsidR="0002539A" w:rsidRPr="0002539A" w:rsidRDefault="0002539A" w:rsidP="0002539A">
      <w:pPr>
        <w:tabs>
          <w:tab w:val="left" w:pos="454"/>
        </w:tabs>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формирование познавательных интересов, сообщение доступных  теоретических сведений по физической культуре;</w:t>
      </w:r>
    </w:p>
    <w:p w14:paraId="48DB270B" w14:textId="77777777" w:rsidR="0002539A" w:rsidRPr="0002539A" w:rsidRDefault="0002539A" w:rsidP="0002539A">
      <w:pPr>
        <w:tabs>
          <w:tab w:val="left" w:pos="454"/>
        </w:tabs>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воспитание устойчивого интереса к занятиям физическими упражнениями;</w:t>
      </w:r>
    </w:p>
    <w:p w14:paraId="1A75A212" w14:textId="77777777" w:rsidR="0002539A" w:rsidRPr="0002539A" w:rsidRDefault="0002539A" w:rsidP="0002539A">
      <w:pPr>
        <w:tabs>
          <w:tab w:val="left" w:pos="454"/>
        </w:tabs>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xml:space="preserve">― воспитание нравственных, морально-волевых качеств (настойчивости, смелости), навыков культурного поведения; </w:t>
      </w:r>
    </w:p>
    <w:p w14:paraId="2DD7548C" w14:textId="77777777" w:rsidR="0002539A" w:rsidRPr="0002539A" w:rsidRDefault="0002539A" w:rsidP="0002539A">
      <w:pPr>
        <w:tabs>
          <w:tab w:val="left" w:pos="454"/>
        </w:tabs>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xml:space="preserve">Коррекция недостатков психического и физического развития с учетом возрастных особенностей обучающихся, предусматривает: </w:t>
      </w:r>
    </w:p>
    <w:p w14:paraId="38D347B1" w14:textId="77777777" w:rsidR="0002539A" w:rsidRPr="0002539A" w:rsidRDefault="0002539A" w:rsidP="0002539A">
      <w:pPr>
        <w:suppressAutoHyphens/>
        <w:spacing w:after="0" w:line="240" w:lineRule="auto"/>
        <w:ind w:firstLine="709"/>
        <w:jc w:val="both"/>
        <w:rPr>
          <w:rFonts w:ascii="Times New Roman" w:eastAsia="Times New Roman" w:hAnsi="Times New Roman" w:cs="Times New Roman"/>
          <w:sz w:val="24"/>
          <w:szCs w:val="24"/>
          <w:lang w:eastAsia="ar-SA"/>
        </w:rPr>
      </w:pPr>
      <w:r w:rsidRPr="0002539A">
        <w:rPr>
          <w:rFonts w:ascii="Times New Roman" w:eastAsia="Times New Roman" w:hAnsi="Times New Roman" w:cs="Times New Roman"/>
          <w:sz w:val="24"/>
          <w:szCs w:val="24"/>
          <w:lang w:eastAsia="ar-SA"/>
        </w:rPr>
        <w:t>― обогащение чувственного опыта;</w:t>
      </w:r>
    </w:p>
    <w:p w14:paraId="1C721A0F" w14:textId="77777777" w:rsidR="0002539A" w:rsidRPr="0002539A" w:rsidRDefault="0002539A" w:rsidP="0002539A">
      <w:pPr>
        <w:suppressAutoHyphens/>
        <w:spacing w:after="0" w:line="240" w:lineRule="auto"/>
        <w:ind w:firstLine="709"/>
        <w:jc w:val="both"/>
        <w:rPr>
          <w:rFonts w:ascii="Times New Roman" w:eastAsia="Times New Roman" w:hAnsi="Times New Roman" w:cs="Times New Roman"/>
          <w:sz w:val="24"/>
          <w:szCs w:val="24"/>
          <w:lang w:eastAsia="ar-SA"/>
        </w:rPr>
      </w:pPr>
      <w:r w:rsidRPr="0002539A">
        <w:rPr>
          <w:rFonts w:ascii="Times New Roman" w:eastAsia="Times New Roman" w:hAnsi="Times New Roman" w:cs="Times New Roman"/>
          <w:sz w:val="24"/>
          <w:szCs w:val="24"/>
          <w:lang w:eastAsia="ar-SA"/>
        </w:rPr>
        <w:t>― коррекцию и развитие сенсомоторной сферы;</w:t>
      </w:r>
    </w:p>
    <w:p w14:paraId="605E733C" w14:textId="77777777" w:rsidR="0002539A" w:rsidRPr="0002539A" w:rsidRDefault="0002539A" w:rsidP="0002539A">
      <w:pPr>
        <w:suppressAutoHyphens/>
        <w:spacing w:after="0" w:line="240" w:lineRule="auto"/>
        <w:ind w:firstLine="709"/>
        <w:jc w:val="both"/>
        <w:rPr>
          <w:rFonts w:ascii="Times New Roman" w:eastAsia="Times New Roman" w:hAnsi="Times New Roman" w:cs="Times New Roman"/>
          <w:sz w:val="24"/>
          <w:szCs w:val="24"/>
          <w:shd w:val="clear" w:color="auto" w:fill="FFFFFF"/>
          <w:lang w:eastAsia="ar-SA"/>
        </w:rPr>
      </w:pPr>
      <w:r w:rsidRPr="0002539A">
        <w:rPr>
          <w:rFonts w:ascii="Times New Roman" w:eastAsia="Times New Roman" w:hAnsi="Times New Roman" w:cs="Times New Roman"/>
          <w:sz w:val="24"/>
          <w:szCs w:val="24"/>
          <w:lang w:eastAsia="ar-SA"/>
        </w:rPr>
        <w:t xml:space="preserve">― формирование навыков общения, предметно-практической и познавательной деятельности. </w:t>
      </w:r>
    </w:p>
    <w:p w14:paraId="2277B112"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shd w:val="clear" w:color="auto" w:fill="FFFFFF"/>
          <w:lang w:eastAsia="ar-SA"/>
        </w:rPr>
      </w:pPr>
      <w:r w:rsidRPr="0002539A">
        <w:rPr>
          <w:rFonts w:ascii="Times New Roman" w:eastAsia="Arial Unicode MS" w:hAnsi="Times New Roman" w:cs="Times New Roman"/>
          <w:color w:val="00000A"/>
          <w:kern w:val="1"/>
          <w:sz w:val="24"/>
          <w:szCs w:val="24"/>
          <w:shd w:val="clear" w:color="auto" w:fill="FFFFFF"/>
          <w:lang w:eastAsia="ar-SA"/>
        </w:rPr>
        <w:t>Содержание программы отражено в пяти разделах: «Знания о физической куль</w:t>
      </w:r>
      <w:r w:rsidRPr="0002539A">
        <w:rPr>
          <w:rFonts w:ascii="Times New Roman" w:eastAsia="Arial Unicode MS" w:hAnsi="Times New Roman" w:cs="Times New Roman"/>
          <w:color w:val="00000A"/>
          <w:kern w:val="1"/>
          <w:sz w:val="24"/>
          <w:szCs w:val="24"/>
          <w:shd w:val="clear" w:color="auto" w:fill="FFFFFF"/>
          <w:lang w:eastAsia="ar-SA"/>
        </w:rPr>
        <w:softHyphen/>
        <w:t>ту</w:t>
      </w:r>
      <w:r w:rsidRPr="0002539A">
        <w:rPr>
          <w:rFonts w:ascii="Times New Roman" w:eastAsia="Arial Unicode MS" w:hAnsi="Times New Roman" w:cs="Times New Roman"/>
          <w:color w:val="00000A"/>
          <w:kern w:val="1"/>
          <w:sz w:val="24"/>
          <w:szCs w:val="24"/>
          <w:shd w:val="clear" w:color="auto" w:fill="FFFFFF"/>
          <w:lang w:eastAsia="ar-SA"/>
        </w:rPr>
        <w:softHyphen/>
        <w:t>ре», «Ги</w:t>
      </w:r>
      <w:r w:rsidRPr="0002539A">
        <w:rPr>
          <w:rFonts w:ascii="Times New Roman" w:eastAsia="Arial Unicode MS" w:hAnsi="Times New Roman" w:cs="Times New Roman"/>
          <w:color w:val="00000A"/>
          <w:kern w:val="1"/>
          <w:sz w:val="24"/>
          <w:szCs w:val="24"/>
          <w:shd w:val="clear" w:color="auto" w:fill="FFFFFF"/>
          <w:lang w:eastAsia="ar-SA"/>
        </w:rPr>
        <w:softHyphen/>
        <w:t>мнастика», «Легкая атлетика», «Лыжная и конькобежная подготовка», «Игры». Ка</w:t>
      </w:r>
      <w:r w:rsidRPr="0002539A">
        <w:rPr>
          <w:rFonts w:ascii="Times New Roman" w:eastAsia="Arial Unicode MS" w:hAnsi="Times New Roman" w:cs="Times New Roman"/>
          <w:color w:val="00000A"/>
          <w:kern w:val="1"/>
          <w:sz w:val="24"/>
          <w:szCs w:val="24"/>
          <w:shd w:val="clear" w:color="auto" w:fill="FFFFFF"/>
          <w:lang w:eastAsia="ar-SA"/>
        </w:rPr>
        <w:softHyphen/>
        <w:t>ж</w:t>
      </w:r>
      <w:r w:rsidRPr="0002539A">
        <w:rPr>
          <w:rFonts w:ascii="Times New Roman" w:eastAsia="Arial Unicode MS" w:hAnsi="Times New Roman" w:cs="Times New Roman"/>
          <w:color w:val="00000A"/>
          <w:kern w:val="1"/>
          <w:sz w:val="24"/>
          <w:szCs w:val="24"/>
          <w:shd w:val="clear" w:color="auto" w:fill="FFFFFF"/>
          <w:lang w:eastAsia="ar-SA"/>
        </w:rPr>
        <w:softHyphen/>
        <w:t>дый из перечисленных разделов включает некоторые теоретические сведения и ма</w:t>
      </w:r>
      <w:r w:rsidRPr="0002539A">
        <w:rPr>
          <w:rFonts w:ascii="Times New Roman" w:eastAsia="Arial Unicode MS" w:hAnsi="Times New Roman" w:cs="Times New Roman"/>
          <w:color w:val="00000A"/>
          <w:kern w:val="1"/>
          <w:sz w:val="24"/>
          <w:szCs w:val="24"/>
          <w:shd w:val="clear" w:color="auto" w:fill="FFFFFF"/>
          <w:lang w:eastAsia="ar-SA"/>
        </w:rPr>
        <w:softHyphen/>
        <w:t>те</w:t>
      </w:r>
      <w:r w:rsidRPr="0002539A">
        <w:rPr>
          <w:rFonts w:ascii="Times New Roman" w:eastAsia="Arial Unicode MS" w:hAnsi="Times New Roman" w:cs="Times New Roman"/>
          <w:color w:val="00000A"/>
          <w:kern w:val="1"/>
          <w:sz w:val="24"/>
          <w:szCs w:val="24"/>
          <w:shd w:val="clear" w:color="auto" w:fill="FFFFFF"/>
          <w:lang w:eastAsia="ar-SA"/>
        </w:rPr>
        <w:softHyphen/>
        <w:t>ри</w:t>
      </w:r>
      <w:r w:rsidRPr="0002539A">
        <w:rPr>
          <w:rFonts w:ascii="Times New Roman" w:eastAsia="Arial Unicode MS" w:hAnsi="Times New Roman" w:cs="Times New Roman"/>
          <w:color w:val="00000A"/>
          <w:kern w:val="1"/>
          <w:sz w:val="24"/>
          <w:szCs w:val="24"/>
          <w:shd w:val="clear" w:color="auto" w:fill="FFFFFF"/>
          <w:lang w:eastAsia="ar-SA"/>
        </w:rPr>
        <w:softHyphen/>
        <w:t>ал для практической подготовки обучающихся.</w:t>
      </w:r>
    </w:p>
    <w:p w14:paraId="64D0C512"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shd w:val="clear" w:color="auto" w:fill="FFFFFF"/>
          <w:lang w:eastAsia="ar-SA"/>
        </w:rPr>
      </w:pPr>
      <w:r w:rsidRPr="0002539A">
        <w:rPr>
          <w:rFonts w:ascii="Times New Roman" w:eastAsia="Arial Unicode MS" w:hAnsi="Times New Roman" w:cs="Times New Roman"/>
          <w:color w:val="00000A"/>
          <w:kern w:val="1"/>
          <w:sz w:val="24"/>
          <w:szCs w:val="24"/>
          <w:shd w:val="clear" w:color="auto" w:fill="FFFFFF"/>
          <w:lang w:eastAsia="ar-SA"/>
        </w:rPr>
        <w:t>Программой предусмотрены следующие виды работы:</w:t>
      </w:r>
    </w:p>
    <w:p w14:paraId="382532F5" w14:textId="77777777" w:rsidR="0002539A" w:rsidRPr="0002539A" w:rsidRDefault="0002539A" w:rsidP="0002539A">
      <w:pPr>
        <w:suppressAutoHyphens/>
        <w:spacing w:after="0" w:line="240" w:lineRule="auto"/>
        <w:ind w:firstLine="709"/>
        <w:jc w:val="both"/>
        <w:rPr>
          <w:rFonts w:ascii="Times New Roman" w:eastAsia="Times New Roman" w:hAnsi="Times New Roman" w:cs="Times New Roman"/>
          <w:kern w:val="1"/>
          <w:sz w:val="24"/>
          <w:szCs w:val="24"/>
          <w:shd w:val="clear" w:color="auto" w:fill="FFFFFF"/>
          <w:lang w:eastAsia="ar-SA"/>
        </w:rPr>
      </w:pPr>
      <w:r w:rsidRPr="0002539A">
        <w:rPr>
          <w:rFonts w:ascii="Times New Roman" w:eastAsia="Times New Roman" w:hAnsi="Times New Roman" w:cs="Times New Roman"/>
          <w:kern w:val="1"/>
          <w:sz w:val="24"/>
          <w:szCs w:val="24"/>
          <w:shd w:val="clear" w:color="auto" w:fill="FFFFFF"/>
          <w:lang w:eastAsia="ar-SA"/>
        </w:rPr>
        <w:t>― беседы о содержании и значении физических упражнений для повышения качества здоровья и коррекции нарушенных функций;</w:t>
      </w:r>
    </w:p>
    <w:p w14:paraId="0620BEAB" w14:textId="77777777" w:rsidR="0002539A" w:rsidRPr="0002539A" w:rsidRDefault="0002539A" w:rsidP="0002539A">
      <w:pPr>
        <w:suppressAutoHyphens/>
        <w:spacing w:after="0" w:line="240" w:lineRule="auto"/>
        <w:ind w:firstLine="709"/>
        <w:jc w:val="both"/>
        <w:rPr>
          <w:rFonts w:ascii="Times New Roman" w:eastAsia="Times New Roman" w:hAnsi="Times New Roman" w:cs="Times New Roman"/>
          <w:kern w:val="1"/>
          <w:sz w:val="24"/>
          <w:szCs w:val="24"/>
          <w:shd w:val="clear" w:color="auto" w:fill="FFFFFF"/>
          <w:lang w:eastAsia="ar-SA"/>
        </w:rPr>
      </w:pPr>
      <w:r w:rsidRPr="0002539A">
        <w:rPr>
          <w:rFonts w:ascii="Times New Roman" w:eastAsia="Times New Roman" w:hAnsi="Times New Roman" w:cs="Times New Roman"/>
          <w:kern w:val="1"/>
          <w:sz w:val="24"/>
          <w:szCs w:val="24"/>
          <w:shd w:val="clear" w:color="auto" w:fill="FFFFFF"/>
          <w:lang w:eastAsia="ar-SA"/>
        </w:rPr>
        <w:t>― выполнение физических упражнений на основе показа учителя;</w:t>
      </w:r>
    </w:p>
    <w:p w14:paraId="313F5B8C" w14:textId="77777777" w:rsidR="0002539A" w:rsidRPr="0002539A" w:rsidRDefault="0002539A" w:rsidP="0002539A">
      <w:pPr>
        <w:suppressAutoHyphens/>
        <w:spacing w:after="0" w:line="240" w:lineRule="auto"/>
        <w:ind w:firstLine="709"/>
        <w:jc w:val="both"/>
        <w:rPr>
          <w:rFonts w:ascii="Times New Roman" w:eastAsia="Times New Roman" w:hAnsi="Times New Roman" w:cs="Times New Roman"/>
          <w:kern w:val="1"/>
          <w:sz w:val="24"/>
          <w:szCs w:val="24"/>
          <w:shd w:val="clear" w:color="auto" w:fill="FFFFFF"/>
          <w:lang w:eastAsia="ar-SA"/>
        </w:rPr>
      </w:pPr>
      <w:r w:rsidRPr="0002539A">
        <w:rPr>
          <w:rFonts w:ascii="Times New Roman" w:eastAsia="Times New Roman" w:hAnsi="Times New Roman" w:cs="Times New Roman"/>
          <w:kern w:val="1"/>
          <w:sz w:val="24"/>
          <w:szCs w:val="24"/>
          <w:shd w:val="clear" w:color="auto" w:fill="FFFFFF"/>
          <w:lang w:eastAsia="ar-SA"/>
        </w:rPr>
        <w:t>― выполнение физических упражнений без зрительного сопровождения, под словесную инструкцию учителя;</w:t>
      </w:r>
    </w:p>
    <w:p w14:paraId="66A7D0E4" w14:textId="77777777" w:rsidR="0002539A" w:rsidRPr="0002539A" w:rsidRDefault="0002539A" w:rsidP="0002539A">
      <w:pPr>
        <w:suppressAutoHyphens/>
        <w:spacing w:after="0" w:line="240" w:lineRule="auto"/>
        <w:ind w:firstLine="709"/>
        <w:jc w:val="both"/>
        <w:rPr>
          <w:rFonts w:ascii="Times New Roman" w:eastAsia="Times New Roman" w:hAnsi="Times New Roman" w:cs="Times New Roman"/>
          <w:kern w:val="1"/>
          <w:sz w:val="24"/>
          <w:szCs w:val="24"/>
          <w:shd w:val="clear" w:color="auto" w:fill="FFFFFF"/>
          <w:lang w:eastAsia="ar-SA"/>
        </w:rPr>
      </w:pPr>
      <w:r w:rsidRPr="0002539A">
        <w:rPr>
          <w:rFonts w:ascii="Times New Roman" w:eastAsia="Times New Roman" w:hAnsi="Times New Roman" w:cs="Times New Roman"/>
          <w:kern w:val="1"/>
          <w:sz w:val="24"/>
          <w:szCs w:val="24"/>
          <w:shd w:val="clear" w:color="auto" w:fill="FFFFFF"/>
          <w:lang w:eastAsia="ar-SA"/>
        </w:rPr>
        <w:t>― самостоятельное выполнение упражнений;</w:t>
      </w:r>
    </w:p>
    <w:p w14:paraId="4F059C29" w14:textId="77777777" w:rsidR="0002539A" w:rsidRPr="0002539A" w:rsidRDefault="0002539A" w:rsidP="0002539A">
      <w:pPr>
        <w:suppressAutoHyphens/>
        <w:spacing w:after="0" w:line="240" w:lineRule="auto"/>
        <w:ind w:firstLine="709"/>
        <w:jc w:val="both"/>
        <w:rPr>
          <w:rFonts w:ascii="Times New Roman" w:eastAsia="Times New Roman" w:hAnsi="Times New Roman" w:cs="Times New Roman"/>
          <w:kern w:val="1"/>
          <w:sz w:val="24"/>
          <w:szCs w:val="24"/>
          <w:shd w:val="clear" w:color="auto" w:fill="FFFFFF"/>
          <w:lang w:eastAsia="ar-SA"/>
        </w:rPr>
      </w:pPr>
      <w:r w:rsidRPr="0002539A">
        <w:rPr>
          <w:rFonts w:ascii="Times New Roman" w:eastAsia="Times New Roman" w:hAnsi="Times New Roman" w:cs="Times New Roman"/>
          <w:kern w:val="1"/>
          <w:sz w:val="24"/>
          <w:szCs w:val="24"/>
          <w:shd w:val="clear" w:color="auto" w:fill="FFFFFF"/>
          <w:lang w:eastAsia="ar-SA"/>
        </w:rPr>
        <w:lastRenderedPageBreak/>
        <w:t>― занятия в тренирующем режиме;</w:t>
      </w:r>
    </w:p>
    <w:p w14:paraId="2544A8DD" w14:textId="77777777" w:rsidR="0002539A" w:rsidRPr="0002539A" w:rsidRDefault="0002539A" w:rsidP="0002539A">
      <w:pPr>
        <w:suppressAutoHyphens/>
        <w:spacing w:after="0" w:line="240" w:lineRule="auto"/>
        <w:ind w:firstLine="709"/>
        <w:jc w:val="both"/>
        <w:rPr>
          <w:rFonts w:ascii="Times New Roman" w:eastAsia="Times New Roman" w:hAnsi="Times New Roman" w:cs="Times New Roman"/>
          <w:b/>
          <w:bCs/>
          <w:i/>
          <w:iCs/>
          <w:kern w:val="1"/>
          <w:sz w:val="24"/>
          <w:szCs w:val="24"/>
          <w:lang w:eastAsia="ar-SA"/>
        </w:rPr>
      </w:pPr>
      <w:r w:rsidRPr="0002539A">
        <w:rPr>
          <w:rFonts w:ascii="Times New Roman" w:eastAsia="Times New Roman" w:hAnsi="Times New Roman" w:cs="Times New Roman"/>
          <w:kern w:val="1"/>
          <w:sz w:val="24"/>
          <w:szCs w:val="24"/>
          <w:shd w:val="clear" w:color="auto" w:fill="FFFFFF"/>
          <w:lang w:eastAsia="ar-SA"/>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14:paraId="0202102C" w14:textId="77777777" w:rsidR="00E47CAA" w:rsidRDefault="00E47CAA" w:rsidP="0002539A">
      <w:pPr>
        <w:suppressAutoHyphens/>
        <w:spacing w:after="0" w:line="240" w:lineRule="auto"/>
        <w:ind w:firstLine="709"/>
        <w:jc w:val="center"/>
        <w:rPr>
          <w:rFonts w:ascii="Times New Roman" w:eastAsia="Arial Unicode MS" w:hAnsi="Times New Roman" w:cs="Times New Roman"/>
          <w:b/>
          <w:bCs/>
          <w:i/>
          <w:iCs/>
          <w:color w:val="00000A"/>
          <w:kern w:val="1"/>
          <w:sz w:val="24"/>
          <w:szCs w:val="24"/>
          <w:lang w:eastAsia="ar-SA"/>
        </w:rPr>
      </w:pPr>
    </w:p>
    <w:p w14:paraId="16A19AF2" w14:textId="75843C02" w:rsidR="00E47CAA" w:rsidRDefault="001344E6" w:rsidP="00E47CAA">
      <w:pPr>
        <w:suppressAutoHyphens/>
        <w:spacing w:after="0" w:line="240" w:lineRule="auto"/>
        <w:ind w:firstLine="709"/>
        <w:jc w:val="center"/>
        <w:rPr>
          <w:rFonts w:ascii="Times New Roman" w:eastAsia="Arial Unicode MS" w:hAnsi="Times New Roman" w:cs="Times New Roman"/>
          <w:b/>
          <w:bCs/>
          <w:kern w:val="1"/>
          <w:sz w:val="24"/>
          <w:szCs w:val="24"/>
          <w:lang w:eastAsia="ar-SA"/>
        </w:rPr>
      </w:pPr>
      <w:r>
        <w:rPr>
          <w:rFonts w:ascii="Times New Roman" w:eastAsia="Arial Unicode MS" w:hAnsi="Times New Roman" w:cs="Times New Roman"/>
          <w:b/>
          <w:bCs/>
          <w:kern w:val="1"/>
          <w:sz w:val="24"/>
          <w:szCs w:val="24"/>
          <w:lang w:eastAsia="ar-SA"/>
        </w:rPr>
        <w:t>1</w:t>
      </w:r>
      <w:r w:rsidRPr="001344E6">
        <w:rPr>
          <w:rFonts w:ascii="Times New Roman" w:eastAsia="Arial Unicode MS" w:hAnsi="Times New Roman" w:cs="Times New Roman"/>
          <w:b/>
          <w:bCs/>
          <w:kern w:val="1"/>
          <w:sz w:val="24"/>
          <w:szCs w:val="24"/>
          <w:vertAlign w:val="superscript"/>
          <w:lang w:eastAsia="ar-SA"/>
        </w:rPr>
        <w:t>д</w:t>
      </w:r>
      <w:r>
        <w:rPr>
          <w:rFonts w:ascii="Times New Roman" w:eastAsia="Arial Unicode MS" w:hAnsi="Times New Roman" w:cs="Times New Roman"/>
          <w:b/>
          <w:bCs/>
          <w:kern w:val="1"/>
          <w:sz w:val="24"/>
          <w:szCs w:val="24"/>
          <w:lang w:eastAsia="ar-SA"/>
        </w:rPr>
        <w:t xml:space="preserve">, </w:t>
      </w:r>
      <w:r w:rsidR="00E47CAA">
        <w:rPr>
          <w:rFonts w:ascii="Times New Roman" w:eastAsia="Arial Unicode MS" w:hAnsi="Times New Roman" w:cs="Times New Roman"/>
          <w:b/>
          <w:bCs/>
          <w:kern w:val="1"/>
          <w:sz w:val="24"/>
          <w:szCs w:val="24"/>
          <w:lang w:eastAsia="ar-SA"/>
        </w:rPr>
        <w:t>1-4 классы</w:t>
      </w:r>
    </w:p>
    <w:p w14:paraId="50C1F65A" w14:textId="2FC73CE1" w:rsidR="00E47CAA" w:rsidRPr="00E47CAA" w:rsidRDefault="00E47CAA" w:rsidP="00E47CAA">
      <w:pPr>
        <w:suppressAutoHyphens/>
        <w:spacing w:after="0" w:line="240" w:lineRule="auto"/>
        <w:jc w:val="center"/>
        <w:rPr>
          <w:rFonts w:ascii="Times New Roman" w:eastAsia="Arial Unicode MS" w:hAnsi="Times New Roman" w:cs="Times New Roman"/>
          <w:b/>
          <w:color w:val="00000A"/>
          <w:kern w:val="1"/>
          <w:sz w:val="24"/>
          <w:szCs w:val="24"/>
          <w:lang w:eastAsia="ar-SA"/>
        </w:rPr>
      </w:pPr>
      <w:r w:rsidRPr="00E47CAA">
        <w:rPr>
          <w:rFonts w:ascii="Times New Roman" w:eastAsia="Arial Unicode MS" w:hAnsi="Times New Roman" w:cs="Times New Roman"/>
          <w:b/>
          <w:color w:val="00000A"/>
          <w:kern w:val="1"/>
          <w:sz w:val="24"/>
          <w:szCs w:val="24"/>
          <w:lang w:eastAsia="ar-SA"/>
        </w:rPr>
        <w:t>(</w:t>
      </w:r>
      <w:r w:rsidR="001344E6">
        <w:rPr>
          <w:rFonts w:ascii="Times New Roman" w:eastAsia="Arial Unicode MS" w:hAnsi="Times New Roman" w:cs="Times New Roman"/>
          <w:b/>
          <w:color w:val="00000A"/>
          <w:kern w:val="1"/>
          <w:sz w:val="24"/>
          <w:szCs w:val="24"/>
          <w:lang w:eastAsia="ar-SA"/>
        </w:rPr>
        <w:t>99/</w:t>
      </w:r>
      <w:r w:rsidRPr="00E47CAA">
        <w:rPr>
          <w:rFonts w:ascii="Times New Roman" w:eastAsia="Arial Unicode MS" w:hAnsi="Times New Roman" w:cs="Times New Roman"/>
          <w:b/>
          <w:color w:val="00000A"/>
          <w:kern w:val="1"/>
          <w:sz w:val="24"/>
          <w:szCs w:val="24"/>
          <w:lang w:eastAsia="ar-SA"/>
        </w:rPr>
        <w:t>102 часа в год, 3 часа в неделю)</w:t>
      </w:r>
    </w:p>
    <w:p w14:paraId="560EE333" w14:textId="77777777" w:rsidR="0002539A" w:rsidRPr="0002539A" w:rsidRDefault="0002539A" w:rsidP="00E47CAA">
      <w:pPr>
        <w:suppressAutoHyphens/>
        <w:spacing w:after="0" w:line="240" w:lineRule="auto"/>
        <w:ind w:firstLine="709"/>
        <w:rPr>
          <w:rFonts w:ascii="Times New Roman" w:eastAsia="Arial Unicode MS" w:hAnsi="Times New Roman" w:cs="Times New Roman"/>
          <w:color w:val="000000"/>
          <w:kern w:val="1"/>
          <w:sz w:val="24"/>
          <w:szCs w:val="24"/>
          <w:lang w:eastAsia="ar-SA"/>
        </w:rPr>
      </w:pPr>
      <w:r w:rsidRPr="0002539A">
        <w:rPr>
          <w:rFonts w:ascii="Times New Roman" w:eastAsia="Arial Unicode MS" w:hAnsi="Times New Roman" w:cs="Times New Roman"/>
          <w:b/>
          <w:bCs/>
          <w:i/>
          <w:iCs/>
          <w:color w:val="00000A"/>
          <w:kern w:val="1"/>
          <w:sz w:val="24"/>
          <w:szCs w:val="24"/>
          <w:lang w:eastAsia="ar-SA"/>
        </w:rPr>
        <w:t>Знания о физической культуре</w:t>
      </w:r>
    </w:p>
    <w:p w14:paraId="142F0F38"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i/>
          <w:color w:val="00000A"/>
          <w:kern w:val="1"/>
          <w:sz w:val="24"/>
          <w:szCs w:val="24"/>
          <w:shd w:val="clear" w:color="auto" w:fill="FFFFFF"/>
          <w:lang w:eastAsia="ar-SA"/>
        </w:rPr>
      </w:pPr>
      <w:r w:rsidRPr="0002539A">
        <w:rPr>
          <w:rFonts w:ascii="Times New Roman" w:eastAsia="Arial Unicode MS" w:hAnsi="Times New Roman" w:cs="Times New Roman"/>
          <w:color w:val="000000"/>
          <w:kern w:val="1"/>
          <w:sz w:val="24"/>
          <w:szCs w:val="24"/>
          <w:lang w:eastAsia="ar-SA"/>
        </w:rPr>
        <w:t>Чистота одежды и обуви. Правила утренней гигиены и их значение для человека. Правила поведения на уроках физической культуры (тех</w:t>
      </w:r>
      <w:r w:rsidRPr="0002539A">
        <w:rPr>
          <w:rFonts w:ascii="Times New Roman" w:eastAsia="Arial Unicode MS" w:hAnsi="Times New Roman" w:cs="Times New Roman"/>
          <w:color w:val="000000"/>
          <w:kern w:val="1"/>
          <w:sz w:val="24"/>
          <w:szCs w:val="24"/>
          <w:lang w:eastAsia="ar-SA"/>
        </w:rPr>
        <w:softHyphen/>
        <w:t>ника безопасности). Чистота зала, снарядов. Значение физических упражнений для здоровья человека. Форми</w:t>
      </w:r>
      <w:r w:rsidRPr="0002539A">
        <w:rPr>
          <w:rFonts w:ascii="Times New Roman" w:eastAsia="Arial Unicode MS" w:hAnsi="Times New Roman" w:cs="Times New Roman"/>
          <w:color w:val="000000"/>
          <w:kern w:val="1"/>
          <w:sz w:val="24"/>
          <w:szCs w:val="24"/>
          <w:lang w:eastAsia="ar-SA"/>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14:paraId="6C679C33" w14:textId="77777777" w:rsidR="0002539A" w:rsidRPr="0002539A" w:rsidRDefault="0002539A" w:rsidP="00E47CAA">
      <w:pPr>
        <w:shd w:val="clear" w:color="auto" w:fill="FFFFFF"/>
        <w:suppressAutoHyphens/>
        <w:spacing w:after="0" w:line="240" w:lineRule="auto"/>
        <w:ind w:firstLine="709"/>
        <w:rPr>
          <w:rFonts w:ascii="Times New Roman" w:eastAsia="Arial Unicode MS" w:hAnsi="Times New Roman" w:cs="Times New Roman"/>
          <w:b/>
          <w:bCs/>
          <w:color w:val="000000"/>
          <w:kern w:val="1"/>
          <w:sz w:val="24"/>
          <w:szCs w:val="24"/>
          <w:lang w:eastAsia="ar-SA"/>
        </w:rPr>
      </w:pPr>
      <w:r w:rsidRPr="0002539A">
        <w:rPr>
          <w:rFonts w:ascii="Times New Roman" w:eastAsia="Arial Unicode MS" w:hAnsi="Times New Roman" w:cs="Times New Roman"/>
          <w:b/>
          <w:i/>
          <w:color w:val="00000A"/>
          <w:kern w:val="1"/>
          <w:sz w:val="24"/>
          <w:szCs w:val="24"/>
          <w:shd w:val="clear" w:color="auto" w:fill="FFFFFF"/>
          <w:lang w:eastAsia="ar-SA"/>
        </w:rPr>
        <w:t>Гимнастика</w:t>
      </w:r>
    </w:p>
    <w:p w14:paraId="5DE04DF5"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bCs/>
          <w:color w:val="000000"/>
          <w:kern w:val="1"/>
          <w:sz w:val="24"/>
          <w:szCs w:val="24"/>
          <w:lang w:eastAsia="ar-SA"/>
        </w:rPr>
      </w:pPr>
      <w:r w:rsidRPr="0002539A">
        <w:rPr>
          <w:rFonts w:ascii="Times New Roman" w:eastAsia="Arial Unicode MS" w:hAnsi="Times New Roman" w:cs="Times New Roman"/>
          <w:b/>
          <w:bCs/>
          <w:color w:val="000000"/>
          <w:kern w:val="1"/>
          <w:sz w:val="24"/>
          <w:szCs w:val="24"/>
          <w:lang w:eastAsia="ar-SA"/>
        </w:rPr>
        <w:t xml:space="preserve">Теоретические сведения. </w:t>
      </w:r>
      <w:r w:rsidRPr="0002539A">
        <w:rPr>
          <w:rFonts w:ascii="Times New Roman" w:eastAsia="Arial Unicode MS" w:hAnsi="Times New Roman" w:cs="Times New Roman"/>
          <w:color w:val="000000"/>
          <w:kern w:val="1"/>
          <w:sz w:val="24"/>
          <w:szCs w:val="24"/>
          <w:lang w:eastAsia="ar-SA"/>
        </w:rPr>
        <w:t>Одежда и обувь гимнаста.</w:t>
      </w:r>
      <w:r w:rsidRPr="0002539A">
        <w:rPr>
          <w:rFonts w:ascii="Times New Roman" w:eastAsia="Arial Unicode MS" w:hAnsi="Times New Roman" w:cs="Times New Roman"/>
          <w:b/>
          <w:bCs/>
          <w:color w:val="000000"/>
          <w:kern w:val="1"/>
          <w:sz w:val="24"/>
          <w:szCs w:val="24"/>
          <w:lang w:eastAsia="ar-SA"/>
        </w:rPr>
        <w:t xml:space="preserve"> </w:t>
      </w:r>
      <w:r w:rsidRPr="0002539A">
        <w:rPr>
          <w:rFonts w:ascii="Times New Roman" w:eastAsia="Arial Unicode MS" w:hAnsi="Times New Roman" w:cs="Times New Roman"/>
          <w:color w:val="000000"/>
          <w:kern w:val="1"/>
          <w:sz w:val="24"/>
          <w:szCs w:val="24"/>
          <w:lang w:eastAsia="ar-SA"/>
        </w:rPr>
        <w:t>Элементарные сведения о гимнастиче</w:t>
      </w:r>
      <w:r w:rsidRPr="0002539A">
        <w:rPr>
          <w:rFonts w:ascii="Times New Roman" w:eastAsia="Arial Unicode MS" w:hAnsi="Times New Roman" w:cs="Times New Roman"/>
          <w:color w:val="000000"/>
          <w:kern w:val="1"/>
          <w:sz w:val="24"/>
          <w:szCs w:val="24"/>
          <w:lang w:eastAsia="ar-SA"/>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02539A">
        <w:rPr>
          <w:rFonts w:ascii="Times New Roman" w:eastAsia="Arial Unicode MS" w:hAnsi="Times New Roman" w:cs="Times New Roman"/>
          <w:color w:val="000000"/>
          <w:kern w:val="1"/>
          <w:sz w:val="24"/>
          <w:szCs w:val="24"/>
          <w:lang w:eastAsia="ar-SA"/>
        </w:rPr>
        <w:softHyphen/>
        <w:t>ме, темпе, степени мышечных усилий. Развитие двигательных способностей и физических качеств с помощью средств гимнастики.</w:t>
      </w:r>
    </w:p>
    <w:p w14:paraId="011B8C8B"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Cs/>
          <w:i/>
          <w:color w:val="000000"/>
          <w:kern w:val="1"/>
          <w:sz w:val="24"/>
          <w:szCs w:val="24"/>
          <w:u w:val="single"/>
          <w:lang w:eastAsia="ar-SA"/>
        </w:rPr>
      </w:pPr>
      <w:r w:rsidRPr="0002539A">
        <w:rPr>
          <w:rFonts w:ascii="Times New Roman" w:eastAsia="Arial Unicode MS" w:hAnsi="Times New Roman" w:cs="Times New Roman"/>
          <w:b/>
          <w:bCs/>
          <w:color w:val="000000"/>
          <w:kern w:val="1"/>
          <w:sz w:val="24"/>
          <w:szCs w:val="24"/>
          <w:lang w:eastAsia="ar-SA"/>
        </w:rPr>
        <w:t xml:space="preserve">Практический материал. </w:t>
      </w:r>
    </w:p>
    <w:p w14:paraId="18EB707D"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Cs/>
          <w:i/>
          <w:color w:val="000000"/>
          <w:kern w:val="1"/>
          <w:sz w:val="24"/>
          <w:szCs w:val="24"/>
          <w:u w:val="single"/>
          <w:lang w:eastAsia="ar-SA"/>
        </w:rPr>
      </w:pPr>
      <w:r w:rsidRPr="0002539A">
        <w:rPr>
          <w:rFonts w:ascii="Times New Roman" w:eastAsia="Arial Unicode MS" w:hAnsi="Times New Roman" w:cs="Times New Roman"/>
          <w:bCs/>
          <w:i/>
          <w:color w:val="000000"/>
          <w:kern w:val="1"/>
          <w:sz w:val="24"/>
          <w:szCs w:val="24"/>
          <w:u w:val="single"/>
          <w:lang w:eastAsia="ar-SA"/>
        </w:rPr>
        <w:t>Построения и перестроения</w:t>
      </w:r>
      <w:r w:rsidRPr="0002539A">
        <w:rPr>
          <w:rFonts w:ascii="Times New Roman" w:eastAsia="Arial Unicode MS" w:hAnsi="Times New Roman" w:cs="Times New Roman"/>
          <w:bCs/>
          <w:color w:val="000000"/>
          <w:kern w:val="1"/>
          <w:sz w:val="24"/>
          <w:szCs w:val="24"/>
          <w:lang w:eastAsia="ar-SA"/>
        </w:rPr>
        <w:t xml:space="preserve">. </w:t>
      </w:r>
    </w:p>
    <w:p w14:paraId="1B472389"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Cs/>
          <w:color w:val="000000"/>
          <w:kern w:val="1"/>
          <w:sz w:val="24"/>
          <w:szCs w:val="24"/>
          <w:lang w:eastAsia="ar-SA"/>
        </w:rPr>
      </w:pPr>
      <w:r w:rsidRPr="0002539A">
        <w:rPr>
          <w:rFonts w:ascii="Times New Roman" w:eastAsia="Arial Unicode MS" w:hAnsi="Times New Roman" w:cs="Times New Roman"/>
          <w:bCs/>
          <w:i/>
          <w:color w:val="000000"/>
          <w:kern w:val="1"/>
          <w:sz w:val="24"/>
          <w:szCs w:val="24"/>
          <w:u w:val="single"/>
          <w:lang w:eastAsia="ar-SA"/>
        </w:rPr>
        <w:t xml:space="preserve">Упражнения без предметов </w:t>
      </w:r>
      <w:r w:rsidRPr="0002539A">
        <w:rPr>
          <w:rFonts w:ascii="Times New Roman" w:eastAsia="Arial Unicode MS" w:hAnsi="Times New Roman" w:cs="Times New Roman"/>
          <w:bCs/>
          <w:color w:val="000000"/>
          <w:kern w:val="1"/>
          <w:sz w:val="24"/>
          <w:szCs w:val="24"/>
          <w:lang w:eastAsia="ar-SA"/>
        </w:rPr>
        <w:t>(</w:t>
      </w:r>
      <w:r w:rsidRPr="0002539A">
        <w:rPr>
          <w:rFonts w:ascii="Times New Roman" w:eastAsia="Arial Unicode MS" w:hAnsi="Times New Roman" w:cs="Times New Roman"/>
          <w:bCs/>
          <w:i/>
          <w:color w:val="000000"/>
          <w:kern w:val="1"/>
          <w:sz w:val="24"/>
          <w:szCs w:val="24"/>
          <w:lang w:eastAsia="ar-SA"/>
        </w:rPr>
        <w:t>коррегирующие и общеразвивающие упражнения</w:t>
      </w:r>
      <w:r w:rsidRPr="0002539A">
        <w:rPr>
          <w:rFonts w:ascii="Times New Roman" w:eastAsia="Arial Unicode MS" w:hAnsi="Times New Roman" w:cs="Times New Roman"/>
          <w:bCs/>
          <w:color w:val="000000"/>
          <w:kern w:val="1"/>
          <w:sz w:val="24"/>
          <w:szCs w:val="24"/>
          <w:lang w:eastAsia="ar-SA"/>
        </w:rPr>
        <w:t>):</w:t>
      </w:r>
    </w:p>
    <w:p w14:paraId="132AFF9F"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Cs/>
          <w:i/>
          <w:color w:val="000000"/>
          <w:kern w:val="1"/>
          <w:sz w:val="24"/>
          <w:szCs w:val="24"/>
          <w:u w:val="single"/>
          <w:lang w:eastAsia="ar-SA"/>
        </w:rPr>
      </w:pPr>
      <w:r w:rsidRPr="0002539A">
        <w:rPr>
          <w:rFonts w:ascii="Times New Roman" w:eastAsia="Arial Unicode MS" w:hAnsi="Times New Roman" w:cs="Times New Roman"/>
          <w:bCs/>
          <w:color w:val="000000"/>
          <w:kern w:val="1"/>
          <w:sz w:val="24"/>
          <w:szCs w:val="24"/>
          <w:lang w:eastAsia="ar-SA"/>
        </w:rPr>
        <w:t>основные положения и движения рук, ног, головы, туловища;</w:t>
      </w:r>
      <w:r w:rsidRPr="0002539A">
        <w:rPr>
          <w:rFonts w:ascii="Times New Roman" w:eastAsia="Arial Unicode MS" w:hAnsi="Times New Roman" w:cs="Times New Roman"/>
          <w:color w:val="000000"/>
          <w:kern w:val="1"/>
          <w:sz w:val="24"/>
          <w:szCs w:val="24"/>
          <w:lang w:eastAsia="ar-SA"/>
        </w:rPr>
        <w:t xml:space="preserve"> </w:t>
      </w:r>
      <w:r w:rsidRPr="0002539A">
        <w:rPr>
          <w:rFonts w:ascii="Times New Roman" w:eastAsia="Arial Unicode MS" w:hAnsi="Times New Roman" w:cs="Times New Roman"/>
          <w:bCs/>
          <w:color w:val="000000"/>
          <w:kern w:val="1"/>
          <w:sz w:val="24"/>
          <w:szCs w:val="24"/>
          <w:lang w:eastAsia="ar-SA"/>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14:paraId="739D4579"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Cs/>
          <w:color w:val="000000"/>
          <w:kern w:val="1"/>
          <w:sz w:val="24"/>
          <w:szCs w:val="24"/>
          <w:lang w:eastAsia="ar-SA"/>
        </w:rPr>
      </w:pPr>
      <w:r w:rsidRPr="0002539A">
        <w:rPr>
          <w:rFonts w:ascii="Times New Roman" w:eastAsia="Arial Unicode MS" w:hAnsi="Times New Roman" w:cs="Times New Roman"/>
          <w:bCs/>
          <w:i/>
          <w:color w:val="000000"/>
          <w:kern w:val="1"/>
          <w:sz w:val="24"/>
          <w:szCs w:val="24"/>
          <w:u w:val="single"/>
          <w:lang w:eastAsia="ar-SA"/>
        </w:rPr>
        <w:t>Упражнения с предметами</w:t>
      </w:r>
      <w:r w:rsidRPr="0002539A">
        <w:rPr>
          <w:rFonts w:ascii="Times New Roman" w:eastAsia="Arial Unicode MS" w:hAnsi="Times New Roman" w:cs="Times New Roman"/>
          <w:bCs/>
          <w:color w:val="000000"/>
          <w:kern w:val="1"/>
          <w:sz w:val="24"/>
          <w:szCs w:val="24"/>
          <w:u w:val="single"/>
          <w:lang w:eastAsia="ar-SA"/>
        </w:rPr>
        <w:t>:</w:t>
      </w:r>
      <w:r w:rsidRPr="0002539A">
        <w:rPr>
          <w:rFonts w:ascii="Times New Roman" w:eastAsia="Arial Unicode MS" w:hAnsi="Times New Roman" w:cs="Times New Roman"/>
          <w:b/>
          <w:bCs/>
          <w:color w:val="000000"/>
          <w:kern w:val="1"/>
          <w:sz w:val="24"/>
          <w:szCs w:val="24"/>
          <w:lang w:eastAsia="ar-SA"/>
        </w:rPr>
        <w:t xml:space="preserve"> </w:t>
      </w:r>
    </w:p>
    <w:p w14:paraId="737F18D2"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bCs/>
          <w:i/>
          <w:color w:val="000000"/>
          <w:kern w:val="1"/>
          <w:sz w:val="24"/>
          <w:szCs w:val="24"/>
          <w:lang w:eastAsia="ar-SA"/>
        </w:rPr>
      </w:pPr>
      <w:r w:rsidRPr="0002539A">
        <w:rPr>
          <w:rFonts w:ascii="Times New Roman" w:eastAsia="Arial Unicode MS" w:hAnsi="Times New Roman" w:cs="Times New Roman"/>
          <w:bCs/>
          <w:color w:val="000000"/>
          <w:kern w:val="1"/>
          <w:sz w:val="24"/>
          <w:szCs w:val="24"/>
          <w:lang w:eastAsia="ar-SA"/>
        </w:rPr>
        <w:t>с гимнастическими палками;</w:t>
      </w:r>
      <w:r w:rsidRPr="0002539A">
        <w:rPr>
          <w:rFonts w:ascii="Times New Roman" w:eastAsia="Arial Unicode MS" w:hAnsi="Times New Roman" w:cs="Times New Roman"/>
          <w:b/>
          <w:bCs/>
          <w:color w:val="000000"/>
          <w:kern w:val="1"/>
          <w:sz w:val="24"/>
          <w:szCs w:val="24"/>
          <w:lang w:eastAsia="ar-SA"/>
        </w:rPr>
        <w:t xml:space="preserve"> </w:t>
      </w:r>
      <w:r w:rsidRPr="0002539A">
        <w:rPr>
          <w:rFonts w:ascii="Times New Roman" w:eastAsia="Arial Unicode MS" w:hAnsi="Times New Roman" w:cs="Times New Roman"/>
          <w:bCs/>
          <w:color w:val="000000"/>
          <w:kern w:val="1"/>
          <w:sz w:val="24"/>
          <w:szCs w:val="24"/>
          <w:lang w:eastAsia="ar-SA"/>
        </w:rPr>
        <w:t>флажками; малыми обручами; малыми мячами; большим мячом; набивными мячами (вес 2 кг); упражнения на равновесие; лазанье и перелезание;</w:t>
      </w:r>
      <w:r w:rsidRPr="0002539A">
        <w:rPr>
          <w:rFonts w:ascii="Times New Roman" w:eastAsia="Arial Unicode MS" w:hAnsi="Times New Roman" w:cs="Times New Roman"/>
          <w:color w:val="000000"/>
          <w:kern w:val="1"/>
          <w:sz w:val="24"/>
          <w:szCs w:val="24"/>
          <w:lang w:eastAsia="ar-SA"/>
        </w:rPr>
        <w:t xml:space="preserve"> упражнения для развития пространственно-временной дифференцировки </w:t>
      </w:r>
      <w:r w:rsidRPr="0002539A">
        <w:rPr>
          <w:rFonts w:ascii="Times New Roman" w:eastAsia="Arial Unicode MS" w:hAnsi="Times New Roman" w:cs="Times New Roman"/>
          <w:bCs/>
          <w:color w:val="000000"/>
          <w:kern w:val="1"/>
          <w:sz w:val="24"/>
          <w:szCs w:val="24"/>
          <w:lang w:eastAsia="ar-SA"/>
        </w:rPr>
        <w:t xml:space="preserve">и </w:t>
      </w:r>
      <w:r w:rsidRPr="0002539A">
        <w:rPr>
          <w:rFonts w:ascii="Times New Roman" w:eastAsia="Arial Unicode MS" w:hAnsi="Times New Roman" w:cs="Times New Roman"/>
          <w:color w:val="000000"/>
          <w:kern w:val="1"/>
          <w:sz w:val="24"/>
          <w:szCs w:val="24"/>
          <w:lang w:eastAsia="ar-SA"/>
        </w:rPr>
        <w:t>точности движений</w:t>
      </w:r>
      <w:r w:rsidRPr="0002539A">
        <w:rPr>
          <w:rFonts w:ascii="Times New Roman" w:eastAsia="Arial Unicode MS" w:hAnsi="Times New Roman" w:cs="Times New Roman"/>
          <w:b/>
          <w:color w:val="000000"/>
          <w:kern w:val="1"/>
          <w:sz w:val="24"/>
          <w:szCs w:val="24"/>
          <w:lang w:eastAsia="ar-SA"/>
        </w:rPr>
        <w:t xml:space="preserve">; </w:t>
      </w:r>
      <w:r w:rsidRPr="0002539A">
        <w:rPr>
          <w:rFonts w:ascii="Times New Roman" w:eastAsia="Arial Unicode MS" w:hAnsi="Times New Roman" w:cs="Times New Roman"/>
          <w:bCs/>
          <w:color w:val="000000"/>
          <w:kern w:val="1"/>
          <w:sz w:val="24"/>
          <w:szCs w:val="24"/>
          <w:lang w:eastAsia="ar-SA"/>
        </w:rPr>
        <w:t>переноска грузов и передача предметов</w:t>
      </w:r>
      <w:r w:rsidRPr="0002539A">
        <w:rPr>
          <w:rFonts w:ascii="Times New Roman" w:eastAsia="Arial Unicode MS" w:hAnsi="Times New Roman" w:cs="Times New Roman"/>
          <w:b/>
          <w:bCs/>
          <w:color w:val="000000"/>
          <w:kern w:val="1"/>
          <w:sz w:val="24"/>
          <w:szCs w:val="24"/>
          <w:lang w:eastAsia="ar-SA"/>
        </w:rPr>
        <w:t xml:space="preserve">; </w:t>
      </w:r>
      <w:r w:rsidRPr="0002539A">
        <w:rPr>
          <w:rFonts w:ascii="Times New Roman" w:eastAsia="Arial Unicode MS" w:hAnsi="Times New Roman" w:cs="Times New Roman"/>
          <w:bCs/>
          <w:color w:val="000000"/>
          <w:kern w:val="1"/>
          <w:sz w:val="24"/>
          <w:szCs w:val="24"/>
          <w:lang w:eastAsia="ar-SA"/>
        </w:rPr>
        <w:t xml:space="preserve">прыжки. </w:t>
      </w:r>
    </w:p>
    <w:p w14:paraId="6DE81B0F" w14:textId="77777777" w:rsidR="0002539A" w:rsidRPr="0002539A" w:rsidRDefault="0002539A" w:rsidP="00E47CAA">
      <w:pPr>
        <w:shd w:val="clear" w:color="auto" w:fill="FFFFFF"/>
        <w:suppressAutoHyphens/>
        <w:spacing w:after="0" w:line="240" w:lineRule="auto"/>
        <w:rPr>
          <w:rFonts w:ascii="Times New Roman" w:eastAsia="Arial Unicode MS" w:hAnsi="Times New Roman" w:cs="Times New Roman"/>
          <w:b/>
          <w:color w:val="000000"/>
          <w:kern w:val="1"/>
          <w:sz w:val="24"/>
          <w:szCs w:val="24"/>
          <w:lang w:eastAsia="ar-SA"/>
        </w:rPr>
      </w:pPr>
      <w:r w:rsidRPr="0002539A">
        <w:rPr>
          <w:rFonts w:ascii="Times New Roman" w:eastAsia="Arial Unicode MS" w:hAnsi="Times New Roman" w:cs="Times New Roman"/>
          <w:b/>
          <w:bCs/>
          <w:i/>
          <w:color w:val="000000"/>
          <w:kern w:val="1"/>
          <w:sz w:val="24"/>
          <w:szCs w:val="24"/>
          <w:lang w:eastAsia="ar-SA"/>
        </w:rPr>
        <w:t>Легкая атлетика</w:t>
      </w:r>
    </w:p>
    <w:p w14:paraId="7C630881"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02539A">
        <w:rPr>
          <w:rFonts w:ascii="Times New Roman" w:eastAsia="Arial Unicode MS" w:hAnsi="Times New Roman" w:cs="Times New Roman"/>
          <w:b/>
          <w:color w:val="000000"/>
          <w:kern w:val="1"/>
          <w:sz w:val="24"/>
          <w:szCs w:val="24"/>
          <w:lang w:eastAsia="ar-SA"/>
        </w:rPr>
        <w:t>Теоретические сведения</w:t>
      </w:r>
      <w:r w:rsidRPr="0002539A">
        <w:rPr>
          <w:rFonts w:ascii="Times New Roman" w:eastAsia="Arial Unicode MS" w:hAnsi="Times New Roman" w:cs="Times New Roman"/>
          <w:color w:val="000000"/>
          <w:kern w:val="1"/>
          <w:sz w:val="24"/>
          <w:szCs w:val="24"/>
          <w:lang w:eastAsia="ar-SA"/>
        </w:rPr>
        <w:t>. Элементарные понятия о ходьбе, беге, прыжках и метаниях. Правила поведения на уроках легкой атлетики. Понятие о начале ходьбы и бега; озна</w:t>
      </w:r>
      <w:r w:rsidRPr="0002539A">
        <w:rPr>
          <w:rFonts w:ascii="Times New Roman" w:eastAsia="Arial Unicode MS" w:hAnsi="Times New Roman" w:cs="Times New Roman"/>
          <w:color w:val="000000"/>
          <w:kern w:val="1"/>
          <w:sz w:val="24"/>
          <w:szCs w:val="24"/>
          <w:lang w:eastAsia="ar-SA"/>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02539A">
        <w:rPr>
          <w:rFonts w:ascii="Times New Roman" w:eastAsia="Arial Unicode MS" w:hAnsi="Times New Roman" w:cs="Times New Roman"/>
          <w:color w:val="000000"/>
          <w:kern w:val="1"/>
          <w:sz w:val="24"/>
          <w:szCs w:val="24"/>
          <w:lang w:eastAsia="ar-SA"/>
        </w:rPr>
        <w:softHyphen/>
        <w:t>ний. Значение правильной осанки при ходьбе. Развитие двигательных способностей и физических качеств средствами легкой атлетики.</w:t>
      </w:r>
    </w:p>
    <w:p w14:paraId="7E4A3904"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Cs/>
          <w:i/>
          <w:color w:val="000000"/>
          <w:kern w:val="1"/>
          <w:sz w:val="24"/>
          <w:szCs w:val="24"/>
          <w:lang w:eastAsia="ar-SA"/>
        </w:rPr>
      </w:pPr>
      <w:r w:rsidRPr="0002539A">
        <w:rPr>
          <w:rFonts w:ascii="Times New Roman" w:eastAsia="Arial Unicode MS" w:hAnsi="Times New Roman" w:cs="Times New Roman"/>
          <w:b/>
          <w:color w:val="00000A"/>
          <w:kern w:val="1"/>
          <w:sz w:val="24"/>
          <w:szCs w:val="24"/>
          <w:lang w:eastAsia="ar-SA"/>
        </w:rPr>
        <w:t>Практический материал:</w:t>
      </w:r>
    </w:p>
    <w:p w14:paraId="007A4DE9"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Cs/>
          <w:i/>
          <w:color w:val="000000"/>
          <w:kern w:val="1"/>
          <w:sz w:val="24"/>
          <w:szCs w:val="24"/>
          <w:lang w:eastAsia="ar-SA"/>
        </w:rPr>
      </w:pPr>
      <w:r w:rsidRPr="0002539A">
        <w:rPr>
          <w:rFonts w:ascii="Times New Roman" w:eastAsia="Arial Unicode MS" w:hAnsi="Times New Roman" w:cs="Times New Roman"/>
          <w:bCs/>
          <w:i/>
          <w:color w:val="000000"/>
          <w:kern w:val="1"/>
          <w:sz w:val="24"/>
          <w:szCs w:val="24"/>
          <w:lang w:eastAsia="ar-SA"/>
        </w:rPr>
        <w:t>Ходьба</w:t>
      </w:r>
      <w:r w:rsidRPr="0002539A">
        <w:rPr>
          <w:rFonts w:ascii="Times New Roman" w:eastAsia="Arial Unicode MS" w:hAnsi="Times New Roman" w:cs="Times New Roman"/>
          <w:bCs/>
          <w:color w:val="000000"/>
          <w:kern w:val="1"/>
          <w:sz w:val="24"/>
          <w:szCs w:val="24"/>
          <w:lang w:eastAsia="ar-SA"/>
        </w:rPr>
        <w:t xml:space="preserve">. </w:t>
      </w:r>
      <w:r w:rsidRPr="0002539A">
        <w:rPr>
          <w:rFonts w:ascii="Times New Roman" w:eastAsia="Arial Unicode MS" w:hAnsi="Times New Roman" w:cs="Times New Roman"/>
          <w:color w:val="000000"/>
          <w:spacing w:val="-5"/>
          <w:kern w:val="1"/>
          <w:sz w:val="24"/>
          <w:szCs w:val="24"/>
          <w:lang w:eastAsia="ar-SA"/>
        </w:rPr>
        <w:t xml:space="preserve">Ходьба парами по кругу, взявшись за руки. Обычная ходьба </w:t>
      </w:r>
      <w:r w:rsidRPr="0002539A">
        <w:rPr>
          <w:rFonts w:ascii="Times New Roman" w:eastAsia="Arial Unicode MS" w:hAnsi="Times New Roman" w:cs="Times New Roman"/>
          <w:color w:val="000000"/>
          <w:spacing w:val="-6"/>
          <w:kern w:val="1"/>
          <w:sz w:val="24"/>
          <w:szCs w:val="24"/>
          <w:lang w:eastAsia="ar-SA"/>
        </w:rPr>
        <w:t>в умеренном темпе в колонне по одному в обход зала за учителем. Ходь</w:t>
      </w:r>
      <w:r w:rsidRPr="0002539A">
        <w:rPr>
          <w:rFonts w:ascii="Times New Roman" w:eastAsia="Arial Unicode MS" w:hAnsi="Times New Roman" w:cs="Times New Roman"/>
          <w:color w:val="000000"/>
          <w:spacing w:val="-6"/>
          <w:kern w:val="1"/>
          <w:sz w:val="24"/>
          <w:szCs w:val="24"/>
          <w:lang w:eastAsia="ar-SA"/>
        </w:rPr>
        <w:softHyphen/>
      </w:r>
      <w:r w:rsidRPr="0002539A">
        <w:rPr>
          <w:rFonts w:ascii="Times New Roman" w:eastAsia="Arial Unicode MS" w:hAnsi="Times New Roman" w:cs="Times New Roman"/>
          <w:color w:val="000000"/>
          <w:spacing w:val="6"/>
          <w:kern w:val="1"/>
          <w:sz w:val="24"/>
          <w:szCs w:val="24"/>
          <w:lang w:eastAsia="ar-SA"/>
        </w:rPr>
        <w:t xml:space="preserve">ба по прямой линии, ходьба на носках, на пятках, на внутреннем </w:t>
      </w:r>
      <w:r w:rsidRPr="0002539A">
        <w:rPr>
          <w:rFonts w:ascii="Times New Roman" w:eastAsia="Arial Unicode MS" w:hAnsi="Times New Roman" w:cs="Times New Roman"/>
          <w:color w:val="000000"/>
          <w:kern w:val="1"/>
          <w:sz w:val="24"/>
          <w:szCs w:val="24"/>
          <w:lang w:eastAsia="ar-SA"/>
        </w:rPr>
        <w:t xml:space="preserve">и внешнем своде стопы. Ходьба с сохранением правильной осанки. </w:t>
      </w:r>
      <w:r w:rsidRPr="0002539A">
        <w:rPr>
          <w:rFonts w:ascii="Times New Roman" w:eastAsia="Arial Unicode MS" w:hAnsi="Times New Roman" w:cs="Times New Roman"/>
          <w:color w:val="000000"/>
          <w:spacing w:val="-3"/>
          <w:kern w:val="1"/>
          <w:sz w:val="24"/>
          <w:szCs w:val="24"/>
          <w:lang w:eastAsia="ar-SA"/>
        </w:rPr>
        <w:t xml:space="preserve">Ходьба в чередовании с бегом. </w:t>
      </w:r>
      <w:r w:rsidRPr="0002539A">
        <w:rPr>
          <w:rFonts w:ascii="Times New Roman" w:eastAsia="Arial Unicode MS" w:hAnsi="Times New Roman" w:cs="Times New Roman"/>
          <w:color w:val="000000"/>
          <w:spacing w:val="-5"/>
          <w:kern w:val="1"/>
          <w:sz w:val="24"/>
          <w:szCs w:val="24"/>
          <w:lang w:eastAsia="ar-SA"/>
        </w:rPr>
        <w:t>Ходьба с изменением скорости. Ходьба с различным поло</w:t>
      </w:r>
      <w:r w:rsidRPr="0002539A">
        <w:rPr>
          <w:rFonts w:ascii="Times New Roman" w:eastAsia="Arial Unicode MS" w:hAnsi="Times New Roman" w:cs="Times New Roman"/>
          <w:color w:val="000000"/>
          <w:spacing w:val="-5"/>
          <w:kern w:val="1"/>
          <w:sz w:val="24"/>
          <w:szCs w:val="24"/>
          <w:lang w:eastAsia="ar-SA"/>
        </w:rPr>
        <w:softHyphen/>
        <w:t>жением рук: на пояс, к плечам, перед грудью, за голову. Ходьба с изме</w:t>
      </w:r>
      <w:r w:rsidRPr="0002539A">
        <w:rPr>
          <w:rFonts w:ascii="Times New Roman" w:eastAsia="Arial Unicode MS" w:hAnsi="Times New Roman" w:cs="Times New Roman"/>
          <w:color w:val="000000"/>
          <w:spacing w:val="-5"/>
          <w:kern w:val="1"/>
          <w:sz w:val="24"/>
          <w:szCs w:val="24"/>
          <w:lang w:eastAsia="ar-SA"/>
        </w:rPr>
        <w:softHyphen/>
      </w:r>
      <w:r w:rsidRPr="0002539A">
        <w:rPr>
          <w:rFonts w:ascii="Times New Roman" w:eastAsia="Arial Unicode MS" w:hAnsi="Times New Roman" w:cs="Times New Roman"/>
          <w:color w:val="000000"/>
          <w:spacing w:val="-4"/>
          <w:kern w:val="1"/>
          <w:sz w:val="24"/>
          <w:szCs w:val="24"/>
          <w:lang w:eastAsia="ar-SA"/>
        </w:rPr>
        <w:t>нением направлений по ориентирам и командам учителя. Ходьба с пе</w:t>
      </w:r>
      <w:r w:rsidRPr="0002539A">
        <w:rPr>
          <w:rFonts w:ascii="Times New Roman" w:eastAsia="Arial Unicode MS" w:hAnsi="Times New Roman" w:cs="Times New Roman"/>
          <w:color w:val="000000"/>
          <w:spacing w:val="-4"/>
          <w:kern w:val="1"/>
          <w:sz w:val="24"/>
          <w:szCs w:val="24"/>
          <w:lang w:eastAsia="ar-SA"/>
        </w:rPr>
        <w:softHyphen/>
      </w:r>
      <w:r w:rsidRPr="0002539A">
        <w:rPr>
          <w:rFonts w:ascii="Times New Roman" w:eastAsia="Arial Unicode MS" w:hAnsi="Times New Roman" w:cs="Times New Roman"/>
          <w:color w:val="000000"/>
          <w:spacing w:val="-1"/>
          <w:kern w:val="1"/>
          <w:sz w:val="24"/>
          <w:szCs w:val="24"/>
          <w:lang w:eastAsia="ar-SA"/>
        </w:rPr>
        <w:t xml:space="preserve">решагиванием через большие мячи с высоким подниманием бедра. </w:t>
      </w:r>
      <w:r w:rsidRPr="0002539A">
        <w:rPr>
          <w:rFonts w:ascii="Times New Roman" w:eastAsia="Arial Unicode MS" w:hAnsi="Times New Roman" w:cs="Times New Roman"/>
          <w:color w:val="000000"/>
          <w:spacing w:val="1"/>
          <w:kern w:val="1"/>
          <w:sz w:val="24"/>
          <w:szCs w:val="24"/>
          <w:lang w:eastAsia="ar-SA"/>
        </w:rPr>
        <w:t xml:space="preserve">Ходьба в медленном, среднем и быстром темпе. Ходьба </w:t>
      </w:r>
      <w:r w:rsidRPr="0002539A">
        <w:rPr>
          <w:rFonts w:ascii="Times New Roman" w:eastAsia="Arial Unicode MS" w:hAnsi="Times New Roman" w:cs="Times New Roman"/>
          <w:color w:val="000000"/>
          <w:spacing w:val="-5"/>
          <w:kern w:val="1"/>
          <w:sz w:val="24"/>
          <w:szCs w:val="24"/>
          <w:lang w:eastAsia="ar-SA"/>
        </w:rPr>
        <w:t>с выполнением упражнений для рук в чередовании с другими движени</w:t>
      </w:r>
      <w:r w:rsidRPr="0002539A">
        <w:rPr>
          <w:rFonts w:ascii="Times New Roman" w:eastAsia="Arial Unicode MS" w:hAnsi="Times New Roman" w:cs="Times New Roman"/>
          <w:color w:val="000000"/>
          <w:spacing w:val="-5"/>
          <w:kern w:val="1"/>
          <w:sz w:val="24"/>
          <w:szCs w:val="24"/>
          <w:lang w:eastAsia="ar-SA"/>
        </w:rPr>
        <w:softHyphen/>
      </w:r>
      <w:r w:rsidRPr="0002539A">
        <w:rPr>
          <w:rFonts w:ascii="Times New Roman" w:eastAsia="Arial Unicode MS" w:hAnsi="Times New Roman" w:cs="Times New Roman"/>
          <w:color w:val="000000"/>
          <w:spacing w:val="-6"/>
          <w:kern w:val="1"/>
          <w:sz w:val="24"/>
          <w:szCs w:val="24"/>
          <w:lang w:eastAsia="ar-SA"/>
        </w:rPr>
        <w:t xml:space="preserve">ями; со сменой положений рук: вперед, вверх, с хлопками и т. д. Ходьба </w:t>
      </w:r>
      <w:r w:rsidRPr="0002539A">
        <w:rPr>
          <w:rFonts w:ascii="Times New Roman" w:eastAsia="Arial Unicode MS" w:hAnsi="Times New Roman" w:cs="Times New Roman"/>
          <w:color w:val="000000"/>
          <w:spacing w:val="-1"/>
          <w:kern w:val="1"/>
          <w:sz w:val="24"/>
          <w:szCs w:val="24"/>
          <w:lang w:eastAsia="ar-SA"/>
        </w:rPr>
        <w:t>шеренгой с открытыми и с закрытыми глазами.</w:t>
      </w:r>
    </w:p>
    <w:p w14:paraId="6F0B9612"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Cs/>
          <w:i/>
          <w:color w:val="000000"/>
          <w:kern w:val="1"/>
          <w:sz w:val="24"/>
          <w:szCs w:val="24"/>
          <w:lang w:eastAsia="ar-SA"/>
        </w:rPr>
      </w:pPr>
      <w:r w:rsidRPr="0002539A">
        <w:rPr>
          <w:rFonts w:ascii="Times New Roman" w:eastAsia="Arial Unicode MS" w:hAnsi="Times New Roman" w:cs="Times New Roman"/>
          <w:bCs/>
          <w:i/>
          <w:color w:val="000000"/>
          <w:kern w:val="1"/>
          <w:sz w:val="24"/>
          <w:szCs w:val="24"/>
          <w:lang w:eastAsia="ar-SA"/>
        </w:rPr>
        <w:t>Бег</w:t>
      </w:r>
      <w:r w:rsidRPr="0002539A">
        <w:rPr>
          <w:rFonts w:ascii="Times New Roman" w:eastAsia="Arial Unicode MS" w:hAnsi="Times New Roman" w:cs="Times New Roman"/>
          <w:bCs/>
          <w:color w:val="000000"/>
          <w:kern w:val="1"/>
          <w:sz w:val="24"/>
          <w:szCs w:val="24"/>
          <w:lang w:eastAsia="ar-SA"/>
        </w:rPr>
        <w:t xml:space="preserve">. </w:t>
      </w:r>
      <w:r w:rsidRPr="0002539A">
        <w:rPr>
          <w:rFonts w:ascii="Times New Roman" w:eastAsia="Arial Unicode MS" w:hAnsi="Times New Roman" w:cs="Times New Roman"/>
          <w:color w:val="000000"/>
          <w:kern w:val="1"/>
          <w:sz w:val="24"/>
          <w:szCs w:val="24"/>
          <w:lang w:eastAsia="ar-SA"/>
        </w:rPr>
        <w:t xml:space="preserve">Перебежки группами и по одному 15—20 м. Медленный бег </w:t>
      </w:r>
      <w:r w:rsidRPr="0002539A">
        <w:rPr>
          <w:rFonts w:ascii="Times New Roman" w:eastAsia="Arial Unicode MS" w:hAnsi="Times New Roman" w:cs="Times New Roman"/>
          <w:color w:val="000000"/>
          <w:spacing w:val="-3"/>
          <w:kern w:val="1"/>
          <w:sz w:val="24"/>
          <w:szCs w:val="24"/>
          <w:lang w:eastAsia="ar-SA"/>
        </w:rPr>
        <w:t xml:space="preserve">с сохранением правильной осанки, бег в колонне за учителем </w:t>
      </w:r>
      <w:r w:rsidRPr="0002539A">
        <w:rPr>
          <w:rFonts w:ascii="Times New Roman" w:eastAsia="Arial Unicode MS" w:hAnsi="Times New Roman" w:cs="Times New Roman"/>
          <w:color w:val="000000"/>
          <w:spacing w:val="-4"/>
          <w:kern w:val="1"/>
          <w:sz w:val="24"/>
          <w:szCs w:val="24"/>
          <w:lang w:eastAsia="ar-SA"/>
        </w:rPr>
        <w:t xml:space="preserve">в заданном направлении. Чередование бега и ходьбы на расстоянии. </w:t>
      </w:r>
      <w:r w:rsidRPr="0002539A">
        <w:rPr>
          <w:rFonts w:ascii="Times New Roman" w:eastAsia="Arial Unicode MS" w:hAnsi="Times New Roman" w:cs="Times New Roman"/>
          <w:color w:val="000000"/>
          <w:spacing w:val="-9"/>
          <w:kern w:val="1"/>
          <w:sz w:val="24"/>
          <w:szCs w:val="24"/>
          <w:lang w:eastAsia="ar-SA"/>
        </w:rPr>
        <w:t>Б</w:t>
      </w:r>
      <w:r w:rsidRPr="0002539A">
        <w:rPr>
          <w:rFonts w:ascii="Times New Roman" w:eastAsia="Arial Unicode MS" w:hAnsi="Times New Roman" w:cs="Times New Roman"/>
          <w:color w:val="000000"/>
          <w:spacing w:val="-4"/>
          <w:kern w:val="1"/>
          <w:sz w:val="24"/>
          <w:szCs w:val="24"/>
          <w:lang w:eastAsia="ar-SA"/>
        </w:rPr>
        <w:t xml:space="preserve">ег на носках. Бег на месте с высоким подниманием бедра. </w:t>
      </w:r>
      <w:r w:rsidRPr="0002539A">
        <w:rPr>
          <w:rFonts w:ascii="Times New Roman" w:eastAsia="Arial Unicode MS" w:hAnsi="Times New Roman" w:cs="Times New Roman"/>
          <w:color w:val="000000"/>
          <w:spacing w:val="-5"/>
          <w:kern w:val="1"/>
          <w:sz w:val="24"/>
          <w:szCs w:val="24"/>
          <w:lang w:eastAsia="ar-SA"/>
        </w:rPr>
        <w:t xml:space="preserve">Бег с </w:t>
      </w:r>
      <w:r w:rsidRPr="0002539A">
        <w:rPr>
          <w:rFonts w:ascii="Times New Roman" w:eastAsia="Arial Unicode MS" w:hAnsi="Times New Roman" w:cs="Times New Roman"/>
          <w:color w:val="000000"/>
          <w:spacing w:val="-5"/>
          <w:kern w:val="1"/>
          <w:sz w:val="24"/>
          <w:szCs w:val="24"/>
          <w:lang w:eastAsia="ar-SA"/>
        </w:rPr>
        <w:lastRenderedPageBreak/>
        <w:t>высоким поднима</w:t>
      </w:r>
      <w:r w:rsidRPr="0002539A">
        <w:rPr>
          <w:rFonts w:ascii="Times New Roman" w:eastAsia="Arial Unicode MS" w:hAnsi="Times New Roman" w:cs="Times New Roman"/>
          <w:color w:val="000000"/>
          <w:spacing w:val="-5"/>
          <w:kern w:val="1"/>
          <w:sz w:val="24"/>
          <w:szCs w:val="24"/>
          <w:lang w:eastAsia="ar-SA"/>
        </w:rPr>
        <w:softHyphen/>
      </w:r>
      <w:r w:rsidRPr="0002539A">
        <w:rPr>
          <w:rFonts w:ascii="Times New Roman" w:eastAsia="Arial Unicode MS" w:hAnsi="Times New Roman" w:cs="Times New Roman"/>
          <w:color w:val="000000"/>
          <w:spacing w:val="-4"/>
          <w:kern w:val="1"/>
          <w:sz w:val="24"/>
          <w:szCs w:val="24"/>
          <w:lang w:eastAsia="ar-SA"/>
        </w:rPr>
        <w:t xml:space="preserve">нием бедра и захлестыванием голени назад. Бег </w:t>
      </w:r>
      <w:r w:rsidRPr="0002539A">
        <w:rPr>
          <w:rFonts w:ascii="Times New Roman" w:eastAsia="Arial Unicode MS" w:hAnsi="Times New Roman" w:cs="Times New Roman"/>
          <w:color w:val="000000"/>
          <w:kern w:val="1"/>
          <w:sz w:val="24"/>
          <w:szCs w:val="24"/>
          <w:lang w:eastAsia="ar-SA"/>
        </w:rPr>
        <w:t xml:space="preserve">с преодолением простейших препятствий (канавки, подлезание под </w:t>
      </w:r>
      <w:r w:rsidRPr="0002539A">
        <w:rPr>
          <w:rFonts w:ascii="Times New Roman" w:eastAsia="Arial Unicode MS" w:hAnsi="Times New Roman" w:cs="Times New Roman"/>
          <w:color w:val="000000"/>
          <w:spacing w:val="-5"/>
          <w:kern w:val="1"/>
          <w:sz w:val="24"/>
          <w:szCs w:val="24"/>
          <w:lang w:eastAsia="ar-SA"/>
        </w:rPr>
        <w:t>сетку, обегание стойки и т. д.). Быстрый бег на скорость. Мед</w:t>
      </w:r>
      <w:r w:rsidRPr="0002539A">
        <w:rPr>
          <w:rFonts w:ascii="Times New Roman" w:eastAsia="Arial Unicode MS" w:hAnsi="Times New Roman" w:cs="Times New Roman"/>
          <w:color w:val="000000"/>
          <w:spacing w:val="-5"/>
          <w:kern w:val="1"/>
          <w:sz w:val="24"/>
          <w:szCs w:val="24"/>
          <w:lang w:eastAsia="ar-SA"/>
        </w:rPr>
        <w:softHyphen/>
      </w:r>
      <w:r w:rsidRPr="0002539A">
        <w:rPr>
          <w:rFonts w:ascii="Times New Roman" w:eastAsia="Arial Unicode MS" w:hAnsi="Times New Roman" w:cs="Times New Roman"/>
          <w:color w:val="000000"/>
          <w:kern w:val="1"/>
          <w:sz w:val="24"/>
          <w:szCs w:val="24"/>
          <w:lang w:eastAsia="ar-SA"/>
        </w:rPr>
        <w:t>ленный бег. Чередование бега и ходьбы</w:t>
      </w:r>
      <w:r w:rsidRPr="0002539A">
        <w:rPr>
          <w:rFonts w:ascii="Times New Roman" w:eastAsia="Arial Unicode MS" w:hAnsi="Times New Roman" w:cs="Times New Roman"/>
          <w:color w:val="000000"/>
          <w:spacing w:val="-8"/>
          <w:kern w:val="1"/>
          <w:sz w:val="24"/>
          <w:szCs w:val="24"/>
          <w:lang w:eastAsia="ar-SA"/>
        </w:rPr>
        <w:t xml:space="preserve">. </w:t>
      </w:r>
      <w:r w:rsidRPr="0002539A">
        <w:rPr>
          <w:rFonts w:ascii="Times New Roman" w:eastAsia="Arial Unicode MS" w:hAnsi="Times New Roman" w:cs="Times New Roman"/>
          <w:color w:val="000000"/>
          <w:spacing w:val="-3"/>
          <w:kern w:val="1"/>
          <w:sz w:val="24"/>
          <w:szCs w:val="24"/>
          <w:lang w:eastAsia="ar-SA"/>
        </w:rPr>
        <w:t xml:space="preserve">Высокий старт. Бег прямолинейный </w:t>
      </w:r>
      <w:r w:rsidRPr="0002539A">
        <w:rPr>
          <w:rFonts w:ascii="Times New Roman" w:eastAsia="Arial Unicode MS" w:hAnsi="Times New Roman" w:cs="Times New Roman"/>
          <w:color w:val="000000"/>
          <w:spacing w:val="-4"/>
          <w:kern w:val="1"/>
          <w:sz w:val="24"/>
          <w:szCs w:val="24"/>
          <w:lang w:eastAsia="ar-SA"/>
        </w:rPr>
        <w:t>с параллельной постановкой стоп. Повторный бег на скорость. Низкий старт.</w:t>
      </w:r>
      <w:r w:rsidRPr="0002539A">
        <w:rPr>
          <w:rFonts w:ascii="Times New Roman" w:eastAsia="Arial Unicode MS" w:hAnsi="Times New Roman" w:cs="Times New Roman"/>
          <w:color w:val="000000"/>
          <w:spacing w:val="-2"/>
          <w:kern w:val="1"/>
          <w:sz w:val="24"/>
          <w:szCs w:val="24"/>
          <w:lang w:eastAsia="ar-SA"/>
        </w:rPr>
        <w:t xml:space="preserve"> Специальные </w:t>
      </w:r>
      <w:r w:rsidRPr="0002539A">
        <w:rPr>
          <w:rFonts w:ascii="Times New Roman" w:eastAsia="Arial Unicode MS" w:hAnsi="Times New Roman" w:cs="Times New Roman"/>
          <w:color w:val="000000"/>
          <w:spacing w:val="-5"/>
          <w:kern w:val="1"/>
          <w:sz w:val="24"/>
          <w:szCs w:val="24"/>
          <w:lang w:eastAsia="ar-SA"/>
        </w:rPr>
        <w:t>беговые упражнения: бег с подниманием бедра, с захлестыванием голе</w:t>
      </w:r>
      <w:r w:rsidRPr="0002539A">
        <w:rPr>
          <w:rFonts w:ascii="Times New Roman" w:eastAsia="Arial Unicode MS" w:hAnsi="Times New Roman" w:cs="Times New Roman"/>
          <w:color w:val="000000"/>
          <w:spacing w:val="-5"/>
          <w:kern w:val="1"/>
          <w:sz w:val="24"/>
          <w:szCs w:val="24"/>
          <w:lang w:eastAsia="ar-SA"/>
        </w:rPr>
        <w:softHyphen/>
      </w:r>
      <w:r w:rsidRPr="0002539A">
        <w:rPr>
          <w:rFonts w:ascii="Times New Roman" w:eastAsia="Arial Unicode MS" w:hAnsi="Times New Roman" w:cs="Times New Roman"/>
          <w:color w:val="000000"/>
          <w:spacing w:val="-4"/>
          <w:kern w:val="1"/>
          <w:sz w:val="24"/>
          <w:szCs w:val="24"/>
          <w:lang w:eastAsia="ar-SA"/>
        </w:rPr>
        <w:t xml:space="preserve">ни назад, семенящий бег. Челночный бег.  </w:t>
      </w:r>
    </w:p>
    <w:p w14:paraId="2A8913BF"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Cs/>
          <w:i/>
          <w:color w:val="000000"/>
          <w:kern w:val="1"/>
          <w:sz w:val="24"/>
          <w:szCs w:val="24"/>
          <w:lang w:eastAsia="ar-SA"/>
        </w:rPr>
      </w:pPr>
      <w:r w:rsidRPr="0002539A">
        <w:rPr>
          <w:rFonts w:ascii="Times New Roman" w:eastAsia="Arial Unicode MS" w:hAnsi="Times New Roman" w:cs="Times New Roman"/>
          <w:bCs/>
          <w:i/>
          <w:color w:val="000000"/>
          <w:kern w:val="1"/>
          <w:sz w:val="24"/>
          <w:szCs w:val="24"/>
          <w:lang w:eastAsia="ar-SA"/>
        </w:rPr>
        <w:t>Прыжки</w:t>
      </w:r>
      <w:r w:rsidRPr="0002539A">
        <w:rPr>
          <w:rFonts w:ascii="Times New Roman" w:eastAsia="Arial Unicode MS" w:hAnsi="Times New Roman" w:cs="Times New Roman"/>
          <w:bCs/>
          <w:color w:val="000000"/>
          <w:kern w:val="1"/>
          <w:sz w:val="24"/>
          <w:szCs w:val="24"/>
          <w:lang w:eastAsia="ar-SA"/>
        </w:rPr>
        <w:t xml:space="preserve">. </w:t>
      </w:r>
      <w:r w:rsidRPr="0002539A">
        <w:rPr>
          <w:rFonts w:ascii="Times New Roman" w:eastAsia="Arial Unicode MS" w:hAnsi="Times New Roman" w:cs="Times New Roman"/>
          <w:color w:val="000000"/>
          <w:spacing w:val="-4"/>
          <w:kern w:val="1"/>
          <w:sz w:val="24"/>
          <w:szCs w:val="24"/>
          <w:lang w:eastAsia="ar-SA"/>
        </w:rPr>
        <w:t>Прыжки на двух ногах на месте и с продвижением впе</w:t>
      </w:r>
      <w:r w:rsidRPr="0002539A">
        <w:rPr>
          <w:rFonts w:ascii="Times New Roman" w:eastAsia="Arial Unicode MS" w:hAnsi="Times New Roman" w:cs="Times New Roman"/>
          <w:color w:val="000000"/>
          <w:spacing w:val="-4"/>
          <w:kern w:val="1"/>
          <w:sz w:val="24"/>
          <w:szCs w:val="24"/>
          <w:lang w:eastAsia="ar-SA"/>
        </w:rPr>
        <w:softHyphen/>
      </w:r>
      <w:r w:rsidRPr="0002539A">
        <w:rPr>
          <w:rFonts w:ascii="Times New Roman" w:eastAsia="Arial Unicode MS" w:hAnsi="Times New Roman" w:cs="Times New Roman"/>
          <w:color w:val="000000"/>
          <w:spacing w:val="-3"/>
          <w:kern w:val="1"/>
          <w:sz w:val="24"/>
          <w:szCs w:val="24"/>
          <w:lang w:eastAsia="ar-SA"/>
        </w:rPr>
        <w:t xml:space="preserve">ред, назад, вправо, влево. Перепрыгивание через начерченную линию, </w:t>
      </w:r>
      <w:r w:rsidRPr="0002539A">
        <w:rPr>
          <w:rFonts w:ascii="Times New Roman" w:eastAsia="Arial Unicode MS" w:hAnsi="Times New Roman" w:cs="Times New Roman"/>
          <w:color w:val="000000"/>
          <w:spacing w:val="-4"/>
          <w:kern w:val="1"/>
          <w:sz w:val="24"/>
          <w:szCs w:val="24"/>
          <w:lang w:eastAsia="ar-SA"/>
        </w:rPr>
        <w:t>шнур, набивной мяч. Прыжки с ноги на ногу на отрезках до. Под</w:t>
      </w:r>
      <w:r w:rsidRPr="0002539A">
        <w:rPr>
          <w:rFonts w:ascii="Times New Roman" w:eastAsia="Arial Unicode MS" w:hAnsi="Times New Roman" w:cs="Times New Roman"/>
          <w:color w:val="000000"/>
          <w:spacing w:val="-4"/>
          <w:kern w:val="1"/>
          <w:sz w:val="24"/>
          <w:szCs w:val="24"/>
          <w:lang w:eastAsia="ar-SA"/>
        </w:rPr>
        <w:softHyphen/>
      </w:r>
      <w:r w:rsidRPr="0002539A">
        <w:rPr>
          <w:rFonts w:ascii="Times New Roman" w:eastAsia="Arial Unicode MS" w:hAnsi="Times New Roman" w:cs="Times New Roman"/>
          <w:color w:val="000000"/>
          <w:spacing w:val="-5"/>
          <w:kern w:val="1"/>
          <w:sz w:val="24"/>
          <w:szCs w:val="24"/>
          <w:lang w:eastAsia="ar-SA"/>
        </w:rPr>
        <w:t xml:space="preserve">прыгивание вверх на месте с захватом или касанием висящего предмета </w:t>
      </w:r>
      <w:r w:rsidRPr="0002539A">
        <w:rPr>
          <w:rFonts w:ascii="Times New Roman" w:eastAsia="Arial Unicode MS" w:hAnsi="Times New Roman" w:cs="Times New Roman"/>
          <w:color w:val="000000"/>
          <w:spacing w:val="-1"/>
          <w:kern w:val="1"/>
          <w:sz w:val="24"/>
          <w:szCs w:val="24"/>
          <w:lang w:eastAsia="ar-SA"/>
        </w:rPr>
        <w:t xml:space="preserve">(мяча). Прыжки в длину с места. </w:t>
      </w:r>
      <w:r w:rsidRPr="0002539A">
        <w:rPr>
          <w:rFonts w:ascii="Times New Roman" w:eastAsia="Arial Unicode MS" w:hAnsi="Times New Roman" w:cs="Times New Roman"/>
          <w:color w:val="000000"/>
          <w:spacing w:val="-5"/>
          <w:kern w:val="1"/>
          <w:sz w:val="24"/>
          <w:szCs w:val="24"/>
          <w:lang w:eastAsia="ar-SA"/>
        </w:rPr>
        <w:t xml:space="preserve">Прыжки на одной ноге на месте, с продвижением вперед, </w:t>
      </w:r>
      <w:r w:rsidRPr="0002539A">
        <w:rPr>
          <w:rFonts w:ascii="Times New Roman" w:eastAsia="Arial Unicode MS" w:hAnsi="Times New Roman" w:cs="Times New Roman"/>
          <w:color w:val="000000"/>
          <w:spacing w:val="2"/>
          <w:kern w:val="1"/>
          <w:sz w:val="24"/>
          <w:szCs w:val="24"/>
          <w:lang w:eastAsia="ar-SA"/>
        </w:rPr>
        <w:t xml:space="preserve">в стороны. Прыжки с высоты с мягким приземлением. </w:t>
      </w:r>
      <w:r w:rsidRPr="0002539A">
        <w:rPr>
          <w:rFonts w:ascii="Times New Roman" w:eastAsia="Arial Unicode MS" w:hAnsi="Times New Roman" w:cs="Times New Roman"/>
          <w:color w:val="000000"/>
          <w:spacing w:val="-4"/>
          <w:kern w:val="1"/>
          <w:sz w:val="24"/>
          <w:szCs w:val="24"/>
          <w:lang w:eastAsia="ar-SA"/>
        </w:rPr>
        <w:t>Прыжки в длину и высоту с шага. Прыжки с небольшого разбега в дли</w:t>
      </w:r>
      <w:r w:rsidRPr="0002539A">
        <w:rPr>
          <w:rFonts w:ascii="Times New Roman" w:eastAsia="Arial Unicode MS" w:hAnsi="Times New Roman" w:cs="Times New Roman"/>
          <w:color w:val="000000"/>
          <w:spacing w:val="-4"/>
          <w:kern w:val="1"/>
          <w:sz w:val="24"/>
          <w:szCs w:val="24"/>
          <w:lang w:eastAsia="ar-SA"/>
        </w:rPr>
        <w:softHyphen/>
      </w:r>
      <w:r w:rsidRPr="0002539A">
        <w:rPr>
          <w:rFonts w:ascii="Times New Roman" w:eastAsia="Arial Unicode MS" w:hAnsi="Times New Roman" w:cs="Times New Roman"/>
          <w:color w:val="000000"/>
          <w:spacing w:val="-2"/>
          <w:kern w:val="1"/>
          <w:sz w:val="24"/>
          <w:szCs w:val="24"/>
          <w:lang w:eastAsia="ar-SA"/>
        </w:rPr>
        <w:t xml:space="preserve">ну. Прыжки с прямого разбега в длину. </w:t>
      </w:r>
      <w:r w:rsidRPr="0002539A">
        <w:rPr>
          <w:rFonts w:ascii="Times New Roman" w:eastAsia="Arial Unicode MS" w:hAnsi="Times New Roman" w:cs="Times New Roman"/>
          <w:color w:val="000000"/>
          <w:spacing w:val="-5"/>
          <w:kern w:val="1"/>
          <w:sz w:val="24"/>
          <w:szCs w:val="24"/>
          <w:lang w:eastAsia="ar-SA"/>
        </w:rPr>
        <w:t>Прыжки в длину с разбега без учета места отталкивания. Прыжки в вы</w:t>
      </w:r>
      <w:r w:rsidRPr="0002539A">
        <w:rPr>
          <w:rFonts w:ascii="Times New Roman" w:eastAsia="Arial Unicode MS" w:hAnsi="Times New Roman" w:cs="Times New Roman"/>
          <w:color w:val="000000"/>
          <w:spacing w:val="-5"/>
          <w:kern w:val="1"/>
          <w:sz w:val="24"/>
          <w:szCs w:val="24"/>
          <w:lang w:eastAsia="ar-SA"/>
        </w:rPr>
        <w:softHyphen/>
      </w:r>
      <w:r w:rsidRPr="0002539A">
        <w:rPr>
          <w:rFonts w:ascii="Times New Roman" w:eastAsia="Arial Unicode MS" w:hAnsi="Times New Roman" w:cs="Times New Roman"/>
          <w:color w:val="000000"/>
          <w:spacing w:val="-3"/>
          <w:kern w:val="1"/>
          <w:sz w:val="24"/>
          <w:szCs w:val="24"/>
          <w:lang w:eastAsia="ar-SA"/>
        </w:rPr>
        <w:t>соту с прямого разбега способом «согнув ноги». Прыжки в высоту способом «перешагивание».</w:t>
      </w:r>
    </w:p>
    <w:p w14:paraId="67C75848"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02539A">
        <w:rPr>
          <w:rFonts w:ascii="Times New Roman" w:eastAsia="Arial Unicode MS" w:hAnsi="Times New Roman" w:cs="Times New Roman"/>
          <w:bCs/>
          <w:i/>
          <w:color w:val="000000"/>
          <w:kern w:val="1"/>
          <w:sz w:val="24"/>
          <w:szCs w:val="24"/>
          <w:lang w:eastAsia="ar-SA"/>
        </w:rPr>
        <w:t>Метание</w:t>
      </w:r>
      <w:r w:rsidRPr="0002539A">
        <w:rPr>
          <w:rFonts w:ascii="Times New Roman" w:eastAsia="Arial Unicode MS" w:hAnsi="Times New Roman" w:cs="Times New Roman"/>
          <w:bCs/>
          <w:color w:val="000000"/>
          <w:kern w:val="1"/>
          <w:sz w:val="24"/>
          <w:szCs w:val="24"/>
          <w:lang w:eastAsia="ar-SA"/>
        </w:rPr>
        <w:t xml:space="preserve">. </w:t>
      </w:r>
      <w:r w:rsidRPr="0002539A">
        <w:rPr>
          <w:rFonts w:ascii="Times New Roman" w:eastAsia="Arial Unicode MS" w:hAnsi="Times New Roman" w:cs="Times New Roman"/>
          <w:color w:val="000000"/>
          <w:spacing w:val="-2"/>
          <w:kern w:val="1"/>
          <w:sz w:val="24"/>
          <w:szCs w:val="24"/>
          <w:lang w:eastAsia="ar-SA"/>
        </w:rPr>
        <w:t>Правильный захват различных предметов для выполне</w:t>
      </w:r>
      <w:r w:rsidRPr="0002539A">
        <w:rPr>
          <w:rFonts w:ascii="Times New Roman" w:eastAsia="Arial Unicode MS" w:hAnsi="Times New Roman" w:cs="Times New Roman"/>
          <w:color w:val="000000"/>
          <w:spacing w:val="-2"/>
          <w:kern w:val="1"/>
          <w:sz w:val="24"/>
          <w:szCs w:val="24"/>
          <w:lang w:eastAsia="ar-SA"/>
        </w:rPr>
        <w:softHyphen/>
      </w:r>
      <w:r w:rsidRPr="0002539A">
        <w:rPr>
          <w:rFonts w:ascii="Times New Roman" w:eastAsia="Arial Unicode MS" w:hAnsi="Times New Roman" w:cs="Times New Roman"/>
          <w:color w:val="000000"/>
          <w:spacing w:val="-4"/>
          <w:kern w:val="1"/>
          <w:sz w:val="24"/>
          <w:szCs w:val="24"/>
          <w:lang w:eastAsia="ar-SA"/>
        </w:rPr>
        <w:t xml:space="preserve">ния метания одной и двумя руками. Прием и передача мяча, флажков, </w:t>
      </w:r>
      <w:r w:rsidRPr="0002539A">
        <w:rPr>
          <w:rFonts w:ascii="Times New Roman" w:eastAsia="Arial Unicode MS" w:hAnsi="Times New Roman" w:cs="Times New Roman"/>
          <w:color w:val="000000"/>
          <w:spacing w:val="1"/>
          <w:kern w:val="1"/>
          <w:sz w:val="24"/>
          <w:szCs w:val="24"/>
          <w:lang w:eastAsia="ar-SA"/>
        </w:rPr>
        <w:t xml:space="preserve">палок в шеренге, по кругу, в колонне. Произвольное метание малых </w:t>
      </w:r>
      <w:r w:rsidRPr="0002539A">
        <w:rPr>
          <w:rFonts w:ascii="Times New Roman" w:eastAsia="Arial Unicode MS" w:hAnsi="Times New Roman" w:cs="Times New Roman"/>
          <w:color w:val="000000"/>
          <w:spacing w:val="-2"/>
          <w:kern w:val="1"/>
          <w:sz w:val="24"/>
          <w:szCs w:val="24"/>
          <w:lang w:eastAsia="ar-SA"/>
        </w:rPr>
        <w:t>и больших мячей в игре. Броски и ловля волейбольных мячей. Мета</w:t>
      </w:r>
      <w:r w:rsidRPr="0002539A">
        <w:rPr>
          <w:rFonts w:ascii="Times New Roman" w:eastAsia="Arial Unicode MS" w:hAnsi="Times New Roman" w:cs="Times New Roman"/>
          <w:color w:val="000000"/>
          <w:spacing w:val="-2"/>
          <w:kern w:val="1"/>
          <w:sz w:val="24"/>
          <w:szCs w:val="24"/>
          <w:lang w:eastAsia="ar-SA"/>
        </w:rPr>
        <w:softHyphen/>
      </w:r>
      <w:r w:rsidRPr="0002539A">
        <w:rPr>
          <w:rFonts w:ascii="Times New Roman" w:eastAsia="Arial Unicode MS" w:hAnsi="Times New Roman" w:cs="Times New Roman"/>
          <w:color w:val="000000"/>
          <w:spacing w:val="2"/>
          <w:kern w:val="1"/>
          <w:sz w:val="24"/>
          <w:szCs w:val="24"/>
          <w:lang w:eastAsia="ar-SA"/>
        </w:rPr>
        <w:t xml:space="preserve">ние колец на шесты. Метание с места малого мяча в стенку правой </w:t>
      </w:r>
      <w:r w:rsidRPr="0002539A">
        <w:rPr>
          <w:rFonts w:ascii="Times New Roman" w:eastAsia="Arial Unicode MS" w:hAnsi="Times New Roman" w:cs="Times New Roman"/>
          <w:color w:val="000000"/>
          <w:spacing w:val="-1"/>
          <w:kern w:val="1"/>
          <w:sz w:val="24"/>
          <w:szCs w:val="24"/>
          <w:lang w:eastAsia="ar-SA"/>
        </w:rPr>
        <w:t xml:space="preserve">и левой рукой. </w:t>
      </w:r>
      <w:r w:rsidRPr="0002539A">
        <w:rPr>
          <w:rFonts w:ascii="Times New Roman" w:eastAsia="Arial Unicode MS" w:hAnsi="Times New Roman" w:cs="Times New Roman"/>
          <w:color w:val="000000"/>
          <w:spacing w:val="4"/>
          <w:kern w:val="1"/>
          <w:sz w:val="24"/>
          <w:szCs w:val="24"/>
          <w:lang w:eastAsia="ar-SA"/>
        </w:rPr>
        <w:t xml:space="preserve">Метание большого мяча двумя руками из-за головы </w:t>
      </w:r>
      <w:r w:rsidRPr="0002539A">
        <w:rPr>
          <w:rFonts w:ascii="Times New Roman" w:eastAsia="Arial Unicode MS" w:hAnsi="Times New Roman" w:cs="Times New Roman"/>
          <w:color w:val="000000"/>
          <w:spacing w:val="-4"/>
          <w:kern w:val="1"/>
          <w:sz w:val="24"/>
          <w:szCs w:val="24"/>
          <w:lang w:eastAsia="ar-SA"/>
        </w:rPr>
        <w:t>и снизу с места в стену. Броски набивного мяча (1 кг) сидя двумя рука</w:t>
      </w:r>
      <w:r w:rsidRPr="0002539A">
        <w:rPr>
          <w:rFonts w:ascii="Times New Roman" w:eastAsia="Arial Unicode MS" w:hAnsi="Times New Roman" w:cs="Times New Roman"/>
          <w:color w:val="000000"/>
          <w:spacing w:val="-4"/>
          <w:kern w:val="1"/>
          <w:sz w:val="24"/>
          <w:szCs w:val="24"/>
          <w:lang w:eastAsia="ar-SA"/>
        </w:rPr>
        <w:softHyphen/>
        <w:t xml:space="preserve">ми из-за головы. Метание теннисного мяча с места одной рукой в стену </w:t>
      </w:r>
      <w:r w:rsidRPr="0002539A">
        <w:rPr>
          <w:rFonts w:ascii="Times New Roman" w:eastAsia="Arial Unicode MS" w:hAnsi="Times New Roman" w:cs="Times New Roman"/>
          <w:color w:val="000000"/>
          <w:kern w:val="1"/>
          <w:sz w:val="24"/>
          <w:szCs w:val="24"/>
          <w:lang w:eastAsia="ar-SA"/>
        </w:rPr>
        <w:t xml:space="preserve">и на дальность. </w:t>
      </w:r>
      <w:r w:rsidRPr="0002539A">
        <w:rPr>
          <w:rFonts w:ascii="Times New Roman" w:eastAsia="Arial Unicode MS" w:hAnsi="Times New Roman" w:cs="Times New Roman"/>
          <w:color w:val="000000"/>
          <w:spacing w:val="-3"/>
          <w:kern w:val="1"/>
          <w:sz w:val="24"/>
          <w:szCs w:val="24"/>
          <w:lang w:eastAsia="ar-SA"/>
        </w:rPr>
        <w:t xml:space="preserve">Метание мяча с места в цель. Метание мячей с места в цель левой и правой руками. Метание теннисного мяча на дальность </w:t>
      </w:r>
      <w:r w:rsidRPr="0002539A">
        <w:rPr>
          <w:rFonts w:ascii="Times New Roman" w:eastAsia="Arial Unicode MS" w:hAnsi="Times New Roman" w:cs="Times New Roman"/>
          <w:color w:val="000000"/>
          <w:spacing w:val="-1"/>
          <w:kern w:val="1"/>
          <w:sz w:val="24"/>
          <w:szCs w:val="24"/>
          <w:lang w:eastAsia="ar-SA"/>
        </w:rPr>
        <w:t>отскока от баскетбольного щита. Метание теннисного мяча на даль</w:t>
      </w:r>
      <w:r w:rsidRPr="0002539A">
        <w:rPr>
          <w:rFonts w:ascii="Times New Roman" w:eastAsia="Arial Unicode MS" w:hAnsi="Times New Roman" w:cs="Times New Roman"/>
          <w:color w:val="000000"/>
          <w:spacing w:val="-1"/>
          <w:kern w:val="1"/>
          <w:sz w:val="24"/>
          <w:szCs w:val="24"/>
          <w:lang w:eastAsia="ar-SA"/>
        </w:rPr>
        <w:softHyphen/>
      </w:r>
      <w:r w:rsidRPr="0002539A">
        <w:rPr>
          <w:rFonts w:ascii="Times New Roman" w:eastAsia="Arial Unicode MS" w:hAnsi="Times New Roman" w:cs="Times New Roman"/>
          <w:color w:val="000000"/>
          <w:spacing w:val="-2"/>
          <w:kern w:val="1"/>
          <w:sz w:val="24"/>
          <w:szCs w:val="24"/>
          <w:lang w:eastAsia="ar-SA"/>
        </w:rPr>
        <w:t>ность с места. Броски набивного мяча (вес до 1 кг) различными способами двумя руками.</w:t>
      </w:r>
    </w:p>
    <w:p w14:paraId="47881401" w14:textId="77777777" w:rsidR="0002539A" w:rsidRPr="00E47CAA" w:rsidRDefault="0002539A" w:rsidP="00E47CAA">
      <w:pPr>
        <w:shd w:val="clear" w:color="auto" w:fill="FFFFFF"/>
        <w:suppressAutoHyphens/>
        <w:spacing w:after="0" w:line="240" w:lineRule="auto"/>
        <w:ind w:firstLine="709"/>
        <w:rPr>
          <w:rFonts w:ascii="Times New Roman" w:eastAsia="Arial Unicode MS" w:hAnsi="Times New Roman" w:cs="Times New Roman"/>
          <w:b/>
          <w:color w:val="00000A"/>
          <w:kern w:val="1"/>
          <w:sz w:val="24"/>
          <w:szCs w:val="24"/>
          <w:lang w:eastAsia="ar-SA"/>
        </w:rPr>
      </w:pPr>
      <w:r w:rsidRPr="00E47CAA">
        <w:rPr>
          <w:rFonts w:ascii="Times New Roman" w:eastAsia="Arial Unicode MS" w:hAnsi="Times New Roman" w:cs="Times New Roman"/>
          <w:b/>
          <w:i/>
          <w:color w:val="00000A"/>
          <w:kern w:val="1"/>
          <w:sz w:val="24"/>
          <w:szCs w:val="24"/>
          <w:lang w:eastAsia="ar-SA"/>
        </w:rPr>
        <w:t>Лыжная подготовка</w:t>
      </w:r>
    </w:p>
    <w:p w14:paraId="4A74373D"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02539A">
        <w:rPr>
          <w:rFonts w:ascii="Times New Roman" w:eastAsia="Arial Unicode MS" w:hAnsi="Times New Roman" w:cs="Times New Roman"/>
          <w:b/>
          <w:color w:val="00000A"/>
          <w:kern w:val="1"/>
          <w:sz w:val="24"/>
          <w:szCs w:val="24"/>
          <w:lang w:eastAsia="ar-SA"/>
        </w:rPr>
        <w:t xml:space="preserve">Теоретические сведения. </w:t>
      </w:r>
      <w:r w:rsidRPr="0002539A">
        <w:rPr>
          <w:rFonts w:ascii="Times New Roman" w:eastAsia="Arial Unicode MS" w:hAnsi="Times New Roman" w:cs="Times New Roman"/>
          <w:color w:val="000000"/>
          <w:kern w:val="1"/>
          <w:sz w:val="24"/>
          <w:szCs w:val="24"/>
          <w:lang w:eastAsia="ar-SA"/>
        </w:rPr>
        <w:t>Элементарные понятия о ходьбе и передвижении на лыжах. Одежда и обувь лыжника.</w:t>
      </w:r>
      <w:r w:rsidRPr="0002539A">
        <w:rPr>
          <w:rFonts w:ascii="Times New Roman" w:eastAsia="Arial Unicode MS" w:hAnsi="Times New Roman" w:cs="Times New Roman"/>
          <w:color w:val="00000A"/>
          <w:kern w:val="1"/>
          <w:sz w:val="24"/>
          <w:szCs w:val="24"/>
          <w:lang w:eastAsia="ar-SA"/>
        </w:rPr>
        <w:t xml:space="preserve"> </w:t>
      </w:r>
      <w:r w:rsidRPr="0002539A">
        <w:rPr>
          <w:rFonts w:ascii="Times New Roman" w:eastAsia="Arial Unicode MS" w:hAnsi="Times New Roman" w:cs="Times New Roman"/>
          <w:color w:val="000000"/>
          <w:kern w:val="1"/>
          <w:sz w:val="24"/>
          <w:szCs w:val="24"/>
          <w:lang w:eastAsia="ar-SA"/>
        </w:rPr>
        <w:t>Подготовка к занятиям на лыжах. Правила поведения на уроках лыжной подготовки.</w:t>
      </w:r>
      <w:r w:rsidRPr="0002539A">
        <w:rPr>
          <w:rFonts w:ascii="Times New Roman" w:eastAsia="Arial Unicode MS" w:hAnsi="Times New Roman" w:cs="Times New Roman"/>
          <w:color w:val="00000A"/>
          <w:kern w:val="1"/>
          <w:sz w:val="24"/>
          <w:szCs w:val="24"/>
          <w:lang w:eastAsia="ar-SA"/>
        </w:rPr>
        <w:t xml:space="preserve"> </w:t>
      </w:r>
      <w:r w:rsidRPr="0002539A">
        <w:rPr>
          <w:rFonts w:ascii="Times New Roman" w:eastAsia="Arial Unicode MS" w:hAnsi="Times New Roman" w:cs="Times New Roman"/>
          <w:color w:val="000000"/>
          <w:kern w:val="1"/>
          <w:sz w:val="24"/>
          <w:szCs w:val="24"/>
          <w:lang w:eastAsia="ar-SA"/>
        </w:rPr>
        <w:t>Лыжный инвентарь; выбор лыж и па</w:t>
      </w:r>
      <w:r w:rsidRPr="0002539A">
        <w:rPr>
          <w:rFonts w:ascii="Times New Roman" w:eastAsia="Arial Unicode MS" w:hAnsi="Times New Roman" w:cs="Times New Roman"/>
          <w:color w:val="000000"/>
          <w:kern w:val="1"/>
          <w:sz w:val="24"/>
          <w:szCs w:val="24"/>
          <w:lang w:eastAsia="ar-SA"/>
        </w:rPr>
        <w:softHyphen/>
        <w:t>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Предупреждение травм и обморожений.</w:t>
      </w:r>
    </w:p>
    <w:p w14:paraId="677806EF"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02539A">
        <w:rPr>
          <w:rFonts w:ascii="Times New Roman" w:eastAsia="Arial Unicode MS" w:hAnsi="Times New Roman" w:cs="Times New Roman"/>
          <w:b/>
          <w:color w:val="00000A"/>
          <w:kern w:val="1"/>
          <w:sz w:val="24"/>
          <w:szCs w:val="24"/>
          <w:lang w:eastAsia="ar-SA"/>
        </w:rPr>
        <w:t xml:space="preserve">Практический материал. </w:t>
      </w:r>
      <w:r w:rsidRPr="0002539A">
        <w:rPr>
          <w:rFonts w:ascii="Times New Roman" w:eastAsia="Arial Unicode MS" w:hAnsi="Times New Roman" w:cs="Times New Roman"/>
          <w:color w:val="00000A"/>
          <w:kern w:val="1"/>
          <w:sz w:val="24"/>
          <w:szCs w:val="24"/>
          <w:lang w:eastAsia="ar-SA"/>
        </w:rPr>
        <w:t xml:space="preserve">Выполнение строевых команд. Передвижение на лыжах. Спуски, повороты, торможение. </w:t>
      </w:r>
    </w:p>
    <w:p w14:paraId="4F522953" w14:textId="77777777" w:rsidR="0002539A" w:rsidRPr="0002539A" w:rsidRDefault="0002539A" w:rsidP="00E47CAA">
      <w:pPr>
        <w:shd w:val="clear" w:color="auto" w:fill="FFFFFF"/>
        <w:suppressAutoHyphens/>
        <w:spacing w:after="0" w:line="240" w:lineRule="auto"/>
        <w:ind w:firstLine="709"/>
        <w:rPr>
          <w:rFonts w:ascii="Times New Roman" w:eastAsia="Arial Unicode MS" w:hAnsi="Times New Roman" w:cs="Times New Roman"/>
          <w:b/>
          <w:color w:val="00000A"/>
          <w:kern w:val="1"/>
          <w:sz w:val="24"/>
          <w:szCs w:val="24"/>
          <w:lang w:eastAsia="ar-SA"/>
        </w:rPr>
      </w:pPr>
      <w:r w:rsidRPr="0002539A">
        <w:rPr>
          <w:rFonts w:ascii="Times New Roman" w:eastAsia="Arial Unicode MS" w:hAnsi="Times New Roman" w:cs="Times New Roman"/>
          <w:b/>
          <w:i/>
          <w:color w:val="00000A"/>
          <w:kern w:val="1"/>
          <w:sz w:val="24"/>
          <w:szCs w:val="24"/>
          <w:lang w:eastAsia="ar-SA"/>
        </w:rPr>
        <w:t>Игры</w:t>
      </w:r>
    </w:p>
    <w:p w14:paraId="1E0832E4"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02539A">
        <w:rPr>
          <w:rFonts w:ascii="Times New Roman" w:eastAsia="Arial Unicode MS" w:hAnsi="Times New Roman" w:cs="Times New Roman"/>
          <w:b/>
          <w:color w:val="00000A"/>
          <w:kern w:val="1"/>
          <w:sz w:val="24"/>
          <w:szCs w:val="24"/>
          <w:lang w:eastAsia="ar-SA"/>
        </w:rPr>
        <w:t>Теоретические сведения.</w:t>
      </w:r>
      <w:r w:rsidRPr="0002539A">
        <w:rPr>
          <w:rFonts w:ascii="Times New Roman" w:eastAsia="Arial Unicode MS" w:hAnsi="Times New Roman" w:cs="Times New Roman"/>
          <w:color w:val="000000"/>
          <w:kern w:val="1"/>
          <w:sz w:val="24"/>
          <w:szCs w:val="24"/>
          <w:lang w:eastAsia="ar-SA"/>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14:paraId="3B951139"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Cs/>
          <w:color w:val="000000"/>
          <w:kern w:val="1"/>
          <w:sz w:val="24"/>
          <w:szCs w:val="24"/>
          <w:lang w:eastAsia="ar-SA"/>
        </w:rPr>
      </w:pPr>
      <w:r w:rsidRPr="0002539A">
        <w:rPr>
          <w:rFonts w:ascii="Times New Roman" w:eastAsia="Arial Unicode MS" w:hAnsi="Times New Roman" w:cs="Times New Roman"/>
          <w:b/>
          <w:color w:val="00000A"/>
          <w:kern w:val="1"/>
          <w:sz w:val="24"/>
          <w:szCs w:val="24"/>
          <w:lang w:eastAsia="ar-SA"/>
        </w:rPr>
        <w:t xml:space="preserve">Практический материал. </w:t>
      </w:r>
      <w:r w:rsidRPr="0002539A">
        <w:rPr>
          <w:rFonts w:ascii="Times New Roman" w:eastAsia="Arial Unicode MS" w:hAnsi="Times New Roman" w:cs="Times New Roman"/>
          <w:bCs/>
          <w:i/>
          <w:color w:val="000000"/>
          <w:kern w:val="1"/>
          <w:sz w:val="24"/>
          <w:szCs w:val="24"/>
          <w:lang w:eastAsia="ar-SA"/>
        </w:rPr>
        <w:t>Подвижные игры</w:t>
      </w:r>
      <w:r w:rsidRPr="0002539A">
        <w:rPr>
          <w:rFonts w:ascii="Times New Roman" w:eastAsia="Arial Unicode MS" w:hAnsi="Times New Roman" w:cs="Times New Roman"/>
          <w:bCs/>
          <w:color w:val="000000"/>
          <w:kern w:val="1"/>
          <w:sz w:val="24"/>
          <w:szCs w:val="24"/>
          <w:lang w:eastAsia="ar-SA"/>
        </w:rPr>
        <w:t>:</w:t>
      </w:r>
    </w:p>
    <w:p w14:paraId="60C27A9E"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Cs/>
          <w:color w:val="000000"/>
          <w:kern w:val="1"/>
          <w:sz w:val="24"/>
          <w:szCs w:val="24"/>
          <w:lang w:eastAsia="ar-SA"/>
        </w:rPr>
      </w:pPr>
      <w:r w:rsidRPr="0002539A">
        <w:rPr>
          <w:rFonts w:ascii="Times New Roman" w:eastAsia="Arial Unicode MS" w:hAnsi="Times New Roman" w:cs="Times New Roman"/>
          <w:bCs/>
          <w:color w:val="000000"/>
          <w:kern w:val="1"/>
          <w:sz w:val="24"/>
          <w:szCs w:val="24"/>
          <w:lang w:eastAsia="ar-SA"/>
        </w:rPr>
        <w:t>Коррекционные игры;</w:t>
      </w:r>
    </w:p>
    <w:p w14:paraId="1FE6E11B"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Cs/>
          <w:color w:val="000000"/>
          <w:kern w:val="1"/>
          <w:sz w:val="24"/>
          <w:szCs w:val="24"/>
          <w:lang w:eastAsia="ar-SA"/>
        </w:rPr>
      </w:pPr>
      <w:r w:rsidRPr="0002539A">
        <w:rPr>
          <w:rFonts w:ascii="Times New Roman" w:eastAsia="Arial Unicode MS" w:hAnsi="Times New Roman" w:cs="Times New Roman"/>
          <w:bCs/>
          <w:color w:val="000000"/>
          <w:kern w:val="1"/>
          <w:sz w:val="24"/>
          <w:szCs w:val="24"/>
          <w:lang w:eastAsia="ar-SA"/>
        </w:rPr>
        <w:t>Игры с элементами общеразвивающих упражнений:</w:t>
      </w:r>
    </w:p>
    <w:p w14:paraId="77569D40"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kern w:val="1"/>
          <w:sz w:val="24"/>
          <w:szCs w:val="24"/>
          <w:lang w:eastAsia="ar-SA"/>
        </w:rPr>
      </w:pPr>
      <w:r w:rsidRPr="0002539A">
        <w:rPr>
          <w:rFonts w:ascii="Times New Roman" w:eastAsia="Arial Unicode MS" w:hAnsi="Times New Roman" w:cs="Times New Roman"/>
          <w:bCs/>
          <w:color w:val="000000"/>
          <w:kern w:val="1"/>
          <w:sz w:val="24"/>
          <w:szCs w:val="24"/>
          <w:lang w:eastAsia="ar-SA"/>
        </w:rPr>
        <w:t xml:space="preserve">игры с бегом; прыжками; лазанием; метанием и ловлей мяча (в том числе пионербол в </w:t>
      </w:r>
      <w:r w:rsidRPr="0002539A">
        <w:rPr>
          <w:rFonts w:ascii="Times New Roman" w:eastAsia="Arial Unicode MS" w:hAnsi="Times New Roman" w:cs="Times New Roman"/>
          <w:bCs/>
          <w:color w:val="000000"/>
          <w:kern w:val="1"/>
          <w:sz w:val="24"/>
          <w:szCs w:val="24"/>
          <w:lang w:val="en-US" w:eastAsia="ar-SA"/>
        </w:rPr>
        <w:t>IV</w:t>
      </w:r>
      <w:r w:rsidRPr="0002539A">
        <w:rPr>
          <w:rFonts w:ascii="Times New Roman" w:eastAsia="Arial Unicode MS" w:hAnsi="Times New Roman" w:cs="Times New Roman"/>
          <w:bCs/>
          <w:color w:val="000000"/>
          <w:kern w:val="1"/>
          <w:sz w:val="24"/>
          <w:szCs w:val="24"/>
          <w:lang w:eastAsia="ar-SA"/>
        </w:rPr>
        <w:t>-м классе); построениями и перестроениями; бросанием, ловлей, метанием.</w:t>
      </w:r>
    </w:p>
    <w:p w14:paraId="325E88EC" w14:textId="77777777" w:rsidR="00E47CAA" w:rsidRDefault="00E47CAA" w:rsidP="0002539A">
      <w:pPr>
        <w:suppressAutoHyphens/>
        <w:spacing w:after="0" w:line="240" w:lineRule="auto"/>
        <w:ind w:firstLine="709"/>
        <w:jc w:val="center"/>
        <w:rPr>
          <w:rFonts w:ascii="Times New Roman" w:eastAsia="Arial Unicode MS" w:hAnsi="Times New Roman" w:cs="Times New Roman"/>
          <w:b/>
          <w:kern w:val="1"/>
          <w:sz w:val="24"/>
          <w:szCs w:val="24"/>
          <w:lang w:eastAsia="ar-SA"/>
        </w:rPr>
      </w:pPr>
    </w:p>
    <w:p w14:paraId="50DB954A" w14:textId="77777777" w:rsidR="0002539A" w:rsidRDefault="0002539A" w:rsidP="00E47CAA">
      <w:pPr>
        <w:suppressAutoHyphens/>
        <w:spacing w:after="0" w:line="240" w:lineRule="auto"/>
        <w:jc w:val="center"/>
        <w:rPr>
          <w:rFonts w:ascii="Times New Roman" w:eastAsia="Arial Unicode MS" w:hAnsi="Times New Roman" w:cs="Times New Roman"/>
          <w:b/>
          <w:kern w:val="1"/>
          <w:sz w:val="24"/>
          <w:szCs w:val="24"/>
          <w:lang w:eastAsia="ar-SA"/>
        </w:rPr>
      </w:pPr>
      <w:r w:rsidRPr="0002539A">
        <w:rPr>
          <w:rFonts w:ascii="Times New Roman" w:eastAsia="Arial Unicode MS" w:hAnsi="Times New Roman" w:cs="Times New Roman"/>
          <w:b/>
          <w:kern w:val="1"/>
          <w:sz w:val="24"/>
          <w:szCs w:val="24"/>
          <w:lang w:eastAsia="ar-SA"/>
        </w:rPr>
        <w:t>РУЧНОЙ ТРУД</w:t>
      </w:r>
    </w:p>
    <w:p w14:paraId="6FB7A378" w14:textId="77777777" w:rsidR="00E47CAA" w:rsidRPr="00E47CAA" w:rsidRDefault="00E47CAA" w:rsidP="00E47CAA">
      <w:pPr>
        <w:suppressAutoHyphens/>
        <w:spacing w:after="0" w:line="240" w:lineRule="auto"/>
        <w:jc w:val="center"/>
        <w:rPr>
          <w:rFonts w:ascii="Times New Roman" w:eastAsia="Arial Unicode MS" w:hAnsi="Times New Roman" w:cs="Times New Roman"/>
          <w:b/>
          <w:color w:val="00000A"/>
          <w:kern w:val="1"/>
          <w:sz w:val="16"/>
          <w:szCs w:val="16"/>
          <w:lang w:eastAsia="ar-SA"/>
        </w:rPr>
      </w:pPr>
    </w:p>
    <w:p w14:paraId="50D37E9D" w14:textId="77777777" w:rsidR="00E47CAA" w:rsidRPr="00E47CAA" w:rsidRDefault="0002539A" w:rsidP="00E47CAA">
      <w:pPr>
        <w:pStyle w:val="a9"/>
        <w:jc w:val="center"/>
        <w:rPr>
          <w:rFonts w:ascii="Times New Roman" w:eastAsia="Arial Unicode MS" w:hAnsi="Times New Roman"/>
          <w:b/>
          <w:sz w:val="24"/>
          <w:szCs w:val="24"/>
        </w:rPr>
      </w:pPr>
      <w:r w:rsidRPr="00E47CAA">
        <w:rPr>
          <w:rFonts w:ascii="Times New Roman" w:eastAsia="Arial Unicode MS" w:hAnsi="Times New Roman"/>
          <w:b/>
          <w:sz w:val="24"/>
          <w:szCs w:val="24"/>
        </w:rPr>
        <w:t>Пояснительная записка</w:t>
      </w:r>
    </w:p>
    <w:p w14:paraId="435149FC" w14:textId="5CAD2E97" w:rsidR="0002539A" w:rsidRPr="00E47CAA" w:rsidRDefault="0002539A" w:rsidP="00E47CAA">
      <w:pPr>
        <w:pStyle w:val="a9"/>
        <w:jc w:val="both"/>
        <w:rPr>
          <w:rFonts w:ascii="Times New Roman" w:eastAsia="Arial Unicode MS" w:hAnsi="Times New Roman"/>
          <w:sz w:val="24"/>
          <w:szCs w:val="24"/>
        </w:rPr>
      </w:pPr>
      <w:r w:rsidRPr="00E47CAA">
        <w:rPr>
          <w:rFonts w:ascii="Times New Roman" w:eastAsia="Arial Unicode MS" w:hAnsi="Times New Roman"/>
          <w:sz w:val="24"/>
          <w:szCs w:val="24"/>
        </w:rPr>
        <w:t xml:space="preserve">Труд – это основа любых культурных достижений, один из главных видов деятельности в жизни человека. </w:t>
      </w:r>
    </w:p>
    <w:p w14:paraId="20902370" w14:textId="77777777" w:rsidR="0002539A" w:rsidRPr="00E47CAA" w:rsidRDefault="0002539A" w:rsidP="00E47CAA">
      <w:pPr>
        <w:pStyle w:val="a9"/>
        <w:jc w:val="both"/>
        <w:rPr>
          <w:rFonts w:ascii="Times New Roman" w:eastAsia="Arial Unicode MS" w:hAnsi="Times New Roman"/>
          <w:sz w:val="24"/>
          <w:szCs w:val="24"/>
        </w:rPr>
      </w:pPr>
      <w:r w:rsidRPr="00E47CAA">
        <w:rPr>
          <w:rFonts w:ascii="Times New Roman" w:eastAsia="Arial Unicode MS" w:hAnsi="Times New Roman"/>
          <w:sz w:val="24"/>
          <w:szCs w:val="24"/>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14:paraId="54AC3FD3"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bCs/>
          <w:color w:val="00000A"/>
          <w:kern w:val="1"/>
          <w:sz w:val="24"/>
          <w:szCs w:val="24"/>
          <w:lang w:eastAsia="ar-SA"/>
        </w:rPr>
      </w:pPr>
      <w:r w:rsidRPr="0002539A">
        <w:rPr>
          <w:rFonts w:ascii="Times New Roman" w:eastAsia="Arial Unicode MS" w:hAnsi="Times New Roman" w:cs="Times New Roman"/>
          <w:b/>
          <w:color w:val="00000A"/>
          <w:kern w:val="1"/>
          <w:sz w:val="24"/>
          <w:szCs w:val="24"/>
          <w:lang w:eastAsia="ar-SA"/>
        </w:rPr>
        <w:lastRenderedPageBreak/>
        <w:t xml:space="preserve">Основная цель изучения данного предмета </w:t>
      </w:r>
      <w:r w:rsidRPr="0002539A">
        <w:rPr>
          <w:rFonts w:ascii="Times New Roman" w:eastAsia="Arial Unicode MS" w:hAnsi="Times New Roman" w:cs="Times New Roman"/>
          <w:color w:val="00000A"/>
          <w:kern w:val="1"/>
          <w:sz w:val="24"/>
          <w:szCs w:val="24"/>
          <w:lang w:eastAsia="ar-SA"/>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14:paraId="6F196E12"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b/>
          <w:bCs/>
          <w:color w:val="00000A"/>
          <w:kern w:val="1"/>
          <w:sz w:val="24"/>
          <w:szCs w:val="24"/>
          <w:lang w:eastAsia="ar-SA"/>
        </w:rPr>
        <w:t>Задачи изучения предмета:</w:t>
      </w:r>
    </w:p>
    <w:p w14:paraId="3DA0A25F"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xml:space="preserve">― формирование представлений о материальной культуре как продукте творческой предметно-преобразующей деятельности человека. </w:t>
      </w:r>
    </w:p>
    <w:p w14:paraId="5681FDD6"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формирование представлений о гармоничном единстве природного и рукотворного мира и о месте в нём человека.</w:t>
      </w:r>
    </w:p>
    <w:p w14:paraId="53F3E716"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xml:space="preserve">― расширение культурного кругозора, обогащение знаний о культурно-исторических традициях в мире вещей. </w:t>
      </w:r>
    </w:p>
    <w:p w14:paraId="4EF529DB"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расширение знаний о материалах и их свойствах, технологиях использования.</w:t>
      </w:r>
    </w:p>
    <w:p w14:paraId="2E53A1DB"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формирование практических умений и навыков использования различных материалов в предметно-преобразующей деятельности.</w:t>
      </w:r>
    </w:p>
    <w:p w14:paraId="59752C98"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формирование интереса к разнообразным видам труда.</w:t>
      </w:r>
    </w:p>
    <w:p w14:paraId="7F3C9B7B"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xml:space="preserve">― развитие познавательных психических процессов (восприятия, памяти, воображения, мышления, речи). </w:t>
      </w:r>
    </w:p>
    <w:p w14:paraId="5325BCD6"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развитие умственной деятельности (анализ, синтез, сравнение, классификация, обобщение).</w:t>
      </w:r>
    </w:p>
    <w:p w14:paraId="69CA4105"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развитие сенсомоторных процессов, руки, глазомера через формирование практических умений.</w:t>
      </w:r>
    </w:p>
    <w:p w14:paraId="0F2D5082"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58765016"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xml:space="preserve">― формирование информационной грамотности, умения работать с различными источниками информации. </w:t>
      </w:r>
    </w:p>
    <w:p w14:paraId="4DEB330F"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14:paraId="5312A2D6"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xml:space="preserve">Коррекция интеллектуальных и физических недостатков с учетом их возрастных особенностей, которая предусматривает: </w:t>
      </w:r>
    </w:p>
    <w:p w14:paraId="0CFDC429"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14:paraId="7E5B1941"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14:paraId="07E4D3F1" w14:textId="77777777" w:rsid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14:paraId="21C703F5" w14:textId="77777777" w:rsidR="00E47CAA" w:rsidRPr="001344E6" w:rsidRDefault="00E47CAA" w:rsidP="0002539A">
      <w:pPr>
        <w:spacing w:after="0" w:line="240" w:lineRule="auto"/>
        <w:ind w:firstLine="709"/>
        <w:jc w:val="both"/>
        <w:rPr>
          <w:rFonts w:ascii="Times New Roman" w:eastAsia="Times New Roman" w:hAnsi="Times New Roman" w:cs="Times New Roman"/>
          <w:kern w:val="1"/>
          <w:sz w:val="16"/>
          <w:szCs w:val="16"/>
          <w:lang w:eastAsia="ar-SA"/>
        </w:rPr>
      </w:pPr>
    </w:p>
    <w:p w14:paraId="6EFA1820" w14:textId="12DFC221" w:rsidR="00E47CAA" w:rsidRDefault="001344E6" w:rsidP="00E47CAA">
      <w:pPr>
        <w:suppressAutoHyphens/>
        <w:spacing w:after="0" w:line="240" w:lineRule="auto"/>
        <w:ind w:firstLine="709"/>
        <w:jc w:val="center"/>
        <w:rPr>
          <w:rFonts w:ascii="Times New Roman" w:eastAsia="Arial Unicode MS" w:hAnsi="Times New Roman" w:cs="Times New Roman"/>
          <w:b/>
          <w:bCs/>
          <w:kern w:val="1"/>
          <w:sz w:val="24"/>
          <w:szCs w:val="24"/>
          <w:lang w:eastAsia="ar-SA"/>
        </w:rPr>
      </w:pPr>
      <w:r>
        <w:rPr>
          <w:rFonts w:ascii="Times New Roman" w:eastAsia="Arial Unicode MS" w:hAnsi="Times New Roman" w:cs="Times New Roman"/>
          <w:b/>
          <w:bCs/>
          <w:kern w:val="1"/>
          <w:sz w:val="24"/>
          <w:szCs w:val="24"/>
          <w:lang w:eastAsia="ar-SA"/>
        </w:rPr>
        <w:t>1</w:t>
      </w:r>
      <w:r w:rsidRPr="001344E6">
        <w:rPr>
          <w:rFonts w:ascii="Times New Roman" w:eastAsia="Arial Unicode MS" w:hAnsi="Times New Roman" w:cs="Times New Roman"/>
          <w:b/>
          <w:bCs/>
          <w:kern w:val="1"/>
          <w:sz w:val="24"/>
          <w:szCs w:val="24"/>
          <w:vertAlign w:val="superscript"/>
          <w:lang w:eastAsia="ar-SA"/>
        </w:rPr>
        <w:t>д</w:t>
      </w:r>
      <w:r>
        <w:rPr>
          <w:rFonts w:ascii="Times New Roman" w:eastAsia="Arial Unicode MS" w:hAnsi="Times New Roman" w:cs="Times New Roman"/>
          <w:b/>
          <w:bCs/>
          <w:kern w:val="1"/>
          <w:sz w:val="24"/>
          <w:szCs w:val="24"/>
          <w:lang w:eastAsia="ar-SA"/>
        </w:rPr>
        <w:t xml:space="preserve">, </w:t>
      </w:r>
      <w:r w:rsidR="00E47CAA">
        <w:rPr>
          <w:rFonts w:ascii="Times New Roman" w:eastAsia="Arial Unicode MS" w:hAnsi="Times New Roman" w:cs="Times New Roman"/>
          <w:b/>
          <w:bCs/>
          <w:kern w:val="1"/>
          <w:sz w:val="24"/>
          <w:szCs w:val="24"/>
          <w:lang w:eastAsia="ar-SA"/>
        </w:rPr>
        <w:t>1-4 классы</w:t>
      </w:r>
    </w:p>
    <w:p w14:paraId="6AEF9E06" w14:textId="6E6160D5" w:rsidR="00E47CAA" w:rsidRPr="0002539A" w:rsidRDefault="00E47CAA" w:rsidP="00E47CAA">
      <w:pPr>
        <w:suppressAutoHyphens/>
        <w:spacing w:after="0" w:line="240" w:lineRule="auto"/>
        <w:jc w:val="center"/>
        <w:rPr>
          <w:rFonts w:ascii="Times New Roman" w:eastAsia="Times New Roman" w:hAnsi="Times New Roman" w:cs="Times New Roman"/>
          <w:b/>
          <w:kern w:val="1"/>
          <w:sz w:val="24"/>
          <w:szCs w:val="24"/>
          <w:lang w:eastAsia="ar-SA"/>
        </w:rPr>
      </w:pPr>
      <w:r w:rsidRPr="00E47CAA">
        <w:rPr>
          <w:rFonts w:ascii="Times New Roman" w:eastAsia="Arial Unicode MS" w:hAnsi="Times New Roman" w:cs="Times New Roman"/>
          <w:b/>
          <w:color w:val="00000A"/>
          <w:kern w:val="1"/>
          <w:sz w:val="24"/>
          <w:szCs w:val="24"/>
          <w:lang w:eastAsia="ar-SA"/>
        </w:rPr>
        <w:t>(</w:t>
      </w:r>
      <w:r w:rsidR="001344E6">
        <w:rPr>
          <w:rFonts w:ascii="Times New Roman" w:eastAsia="Arial Unicode MS" w:hAnsi="Times New Roman" w:cs="Times New Roman"/>
          <w:b/>
          <w:color w:val="00000A"/>
          <w:kern w:val="1"/>
          <w:sz w:val="24"/>
          <w:szCs w:val="24"/>
          <w:lang w:eastAsia="ar-SA"/>
        </w:rPr>
        <w:t>66/</w:t>
      </w:r>
      <w:r w:rsidRPr="00E47CAA">
        <w:rPr>
          <w:rFonts w:ascii="Times New Roman" w:eastAsia="Arial Unicode MS" w:hAnsi="Times New Roman" w:cs="Times New Roman"/>
          <w:b/>
          <w:color w:val="00000A"/>
          <w:kern w:val="1"/>
          <w:sz w:val="24"/>
          <w:szCs w:val="24"/>
          <w:lang w:eastAsia="ar-SA"/>
        </w:rPr>
        <w:t>68 часов в год, 2 часа в неделю)</w:t>
      </w:r>
    </w:p>
    <w:p w14:paraId="70A38BCE" w14:textId="77777777" w:rsidR="0002539A" w:rsidRPr="0002539A" w:rsidRDefault="0002539A" w:rsidP="00E47CAA">
      <w:pPr>
        <w:spacing w:after="0" w:line="240" w:lineRule="auto"/>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b/>
          <w:kern w:val="1"/>
          <w:sz w:val="24"/>
          <w:szCs w:val="24"/>
          <w:lang w:eastAsia="ar-SA"/>
        </w:rPr>
        <w:t>Работа с глиной и пластилином</w:t>
      </w:r>
    </w:p>
    <w:p w14:paraId="4D375413" w14:textId="77777777" w:rsidR="0002539A" w:rsidRPr="0002539A" w:rsidRDefault="0002539A" w:rsidP="0002539A">
      <w:pPr>
        <w:spacing w:after="0" w:line="240" w:lineRule="auto"/>
        <w:ind w:firstLine="709"/>
        <w:jc w:val="both"/>
        <w:rPr>
          <w:rFonts w:ascii="Times New Roman" w:eastAsia="Times New Roman" w:hAnsi="Times New Roman" w:cs="Times New Roman"/>
          <w:b/>
          <w:kern w:val="1"/>
          <w:sz w:val="24"/>
          <w:szCs w:val="24"/>
          <w:lang w:eastAsia="ar-SA"/>
        </w:rPr>
      </w:pPr>
      <w:r w:rsidRPr="0002539A">
        <w:rPr>
          <w:rFonts w:ascii="Times New Roman" w:eastAsia="Times New Roman" w:hAnsi="Times New Roman" w:cs="Times New Roman"/>
          <w:kern w:val="1"/>
          <w:sz w:val="24"/>
          <w:szCs w:val="24"/>
          <w:lang w:eastAsia="ar-SA"/>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sidRPr="0002539A">
        <w:rPr>
          <w:rFonts w:ascii="Times New Roman" w:eastAsia="Times New Roman" w:hAnsi="Times New Roman" w:cs="Times New Roman"/>
          <w:kern w:val="1"/>
          <w:sz w:val="24"/>
          <w:szCs w:val="24"/>
          <w:lang w:eastAsia="ar-SA"/>
        </w:rPr>
        <w:softHyphen/>
        <w:t xml:space="preserve">риал ручного труда. Организация </w:t>
      </w:r>
      <w:r w:rsidRPr="0002539A">
        <w:rPr>
          <w:rFonts w:ascii="Times New Roman" w:eastAsia="Times New Roman" w:hAnsi="Times New Roman" w:cs="Times New Roman"/>
          <w:kern w:val="1"/>
          <w:sz w:val="24"/>
          <w:szCs w:val="24"/>
          <w:lang w:eastAsia="ar-SA"/>
        </w:rPr>
        <w:lastRenderedPageBreak/>
        <w:t>рабочего места при выполнении лепных ра</w:t>
      </w:r>
      <w:r w:rsidRPr="0002539A">
        <w:rPr>
          <w:rFonts w:ascii="Times New Roman" w:eastAsia="Times New Roman" w:hAnsi="Times New Roman" w:cs="Times New Roman"/>
          <w:kern w:val="1"/>
          <w:sz w:val="24"/>
          <w:szCs w:val="24"/>
          <w:lang w:eastAsia="ar-SA"/>
        </w:rPr>
        <w:softHyphen/>
        <w:t>бот. Как правильно обращаться с пластилином. Инструменты для работы с пла</w:t>
      </w:r>
      <w:r w:rsidRPr="0002539A">
        <w:rPr>
          <w:rFonts w:ascii="Times New Roman" w:eastAsia="Times New Roman" w:hAnsi="Times New Roman" w:cs="Times New Roman"/>
          <w:kern w:val="1"/>
          <w:sz w:val="24"/>
          <w:szCs w:val="24"/>
          <w:lang w:eastAsia="ar-SA"/>
        </w:rPr>
        <w:softHyphen/>
        <w:t xml:space="preserve">стилином. Лепка из глины и пластилина разными способами: </w:t>
      </w:r>
      <w:r w:rsidRPr="0002539A">
        <w:rPr>
          <w:rFonts w:ascii="Times New Roman" w:eastAsia="Times New Roman" w:hAnsi="Times New Roman" w:cs="Times New Roman"/>
          <w:i/>
          <w:kern w:val="1"/>
          <w:sz w:val="24"/>
          <w:szCs w:val="24"/>
          <w:lang w:eastAsia="ar-SA"/>
        </w:rPr>
        <w:t>кон</w:t>
      </w:r>
      <w:r w:rsidRPr="0002539A">
        <w:rPr>
          <w:rFonts w:ascii="Times New Roman" w:eastAsia="Times New Roman" w:hAnsi="Times New Roman" w:cs="Times New Roman"/>
          <w:i/>
          <w:kern w:val="1"/>
          <w:sz w:val="24"/>
          <w:szCs w:val="24"/>
          <w:lang w:eastAsia="ar-SA"/>
        </w:rPr>
        <w:softHyphen/>
        <w:t>с</w:t>
      </w:r>
      <w:r w:rsidRPr="0002539A">
        <w:rPr>
          <w:rFonts w:ascii="Times New Roman" w:eastAsia="Times New Roman" w:hAnsi="Times New Roman" w:cs="Times New Roman"/>
          <w:i/>
          <w:kern w:val="1"/>
          <w:sz w:val="24"/>
          <w:szCs w:val="24"/>
          <w:lang w:eastAsia="ar-SA"/>
        </w:rPr>
        <w:softHyphen/>
        <w:t>тру</w:t>
      </w:r>
      <w:r w:rsidRPr="0002539A">
        <w:rPr>
          <w:rFonts w:ascii="Times New Roman" w:eastAsia="Times New Roman" w:hAnsi="Times New Roman" w:cs="Times New Roman"/>
          <w:i/>
          <w:kern w:val="1"/>
          <w:sz w:val="24"/>
          <w:szCs w:val="24"/>
          <w:lang w:eastAsia="ar-SA"/>
        </w:rPr>
        <w:softHyphen/>
        <w:t>ктивным</w:t>
      </w:r>
      <w:r w:rsidRPr="0002539A">
        <w:rPr>
          <w:rFonts w:ascii="Times New Roman" w:eastAsia="Times New Roman" w:hAnsi="Times New Roman" w:cs="Times New Roman"/>
          <w:kern w:val="1"/>
          <w:sz w:val="24"/>
          <w:szCs w:val="24"/>
          <w:lang w:eastAsia="ar-SA"/>
        </w:rPr>
        <w:t xml:space="preserve">, </w:t>
      </w:r>
      <w:r w:rsidRPr="0002539A">
        <w:rPr>
          <w:rFonts w:ascii="Times New Roman" w:eastAsia="Times New Roman" w:hAnsi="Times New Roman" w:cs="Times New Roman"/>
          <w:i/>
          <w:kern w:val="1"/>
          <w:sz w:val="24"/>
          <w:szCs w:val="24"/>
          <w:lang w:eastAsia="ar-SA"/>
        </w:rPr>
        <w:t>пластическим, комбинированным</w:t>
      </w:r>
      <w:r w:rsidRPr="0002539A">
        <w:rPr>
          <w:rFonts w:ascii="Times New Roman" w:eastAsia="Times New Roman" w:hAnsi="Times New Roman" w:cs="Times New Roman"/>
          <w:kern w:val="1"/>
          <w:sz w:val="24"/>
          <w:szCs w:val="24"/>
          <w:lang w:eastAsia="ar-SA"/>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14:paraId="5EA128A7" w14:textId="77777777" w:rsidR="0002539A" w:rsidRPr="0002539A" w:rsidRDefault="0002539A" w:rsidP="00E47CAA">
      <w:pPr>
        <w:spacing w:after="0" w:line="240" w:lineRule="auto"/>
        <w:ind w:firstLine="709"/>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b/>
          <w:kern w:val="1"/>
          <w:sz w:val="24"/>
          <w:szCs w:val="24"/>
          <w:lang w:eastAsia="ar-SA"/>
        </w:rPr>
        <w:t>Работа с природными материалами</w:t>
      </w:r>
    </w:p>
    <w:p w14:paraId="67A18102" w14:textId="77777777" w:rsidR="0002539A" w:rsidRPr="0002539A" w:rsidRDefault="0002539A" w:rsidP="0002539A">
      <w:pPr>
        <w:spacing w:after="0" w:line="240" w:lineRule="auto"/>
        <w:ind w:firstLine="709"/>
        <w:jc w:val="both"/>
        <w:rPr>
          <w:rFonts w:ascii="Times New Roman" w:eastAsia="Times New Roman" w:hAnsi="Times New Roman" w:cs="Times New Roman"/>
          <w:b/>
          <w:kern w:val="1"/>
          <w:sz w:val="24"/>
          <w:szCs w:val="24"/>
          <w:lang w:eastAsia="ar-SA"/>
        </w:rPr>
      </w:pPr>
      <w:r w:rsidRPr="0002539A">
        <w:rPr>
          <w:rFonts w:ascii="Times New Roman" w:eastAsia="Times New Roman" w:hAnsi="Times New Roman" w:cs="Times New Roman"/>
          <w:kern w:val="1"/>
          <w:sz w:val="24"/>
          <w:szCs w:val="24"/>
          <w:lang w:eastAsia="ar-SA"/>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14:paraId="39DF0A9C" w14:textId="77777777" w:rsidR="0002539A" w:rsidRPr="0002539A" w:rsidRDefault="0002539A" w:rsidP="00E47CAA">
      <w:pPr>
        <w:spacing w:after="0" w:line="240" w:lineRule="auto"/>
        <w:ind w:firstLine="709"/>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b/>
          <w:kern w:val="1"/>
          <w:sz w:val="24"/>
          <w:szCs w:val="24"/>
          <w:lang w:eastAsia="ar-SA"/>
        </w:rPr>
        <w:t>Работа с бумагой</w:t>
      </w:r>
    </w:p>
    <w:p w14:paraId="3CA6D731" w14:textId="77777777" w:rsidR="0002539A" w:rsidRPr="0002539A" w:rsidRDefault="0002539A" w:rsidP="0002539A">
      <w:pPr>
        <w:spacing w:after="0" w:line="240" w:lineRule="auto"/>
        <w:ind w:firstLine="709"/>
        <w:jc w:val="both"/>
        <w:rPr>
          <w:rFonts w:ascii="Times New Roman" w:eastAsia="Times New Roman" w:hAnsi="Times New Roman" w:cs="Times New Roman"/>
          <w:b/>
          <w:i/>
          <w:kern w:val="1"/>
          <w:sz w:val="24"/>
          <w:szCs w:val="24"/>
          <w:lang w:eastAsia="ar-SA"/>
        </w:rPr>
      </w:pPr>
      <w:r w:rsidRPr="0002539A">
        <w:rPr>
          <w:rFonts w:ascii="Times New Roman" w:eastAsia="Times New Roman" w:hAnsi="Times New Roman" w:cs="Times New Roman"/>
          <w:kern w:val="1"/>
          <w:sz w:val="24"/>
          <w:szCs w:val="24"/>
          <w:lang w:eastAsia="ar-SA"/>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14:paraId="679A4871"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b/>
          <w:i/>
          <w:kern w:val="1"/>
          <w:sz w:val="24"/>
          <w:szCs w:val="24"/>
          <w:lang w:eastAsia="ar-SA"/>
        </w:rPr>
        <w:t xml:space="preserve">Разметка бумаги. </w:t>
      </w:r>
      <w:r w:rsidRPr="0002539A">
        <w:rPr>
          <w:rFonts w:ascii="Times New Roman" w:eastAsia="Times New Roman" w:hAnsi="Times New Roman" w:cs="Times New Roman"/>
          <w:kern w:val="1"/>
          <w:sz w:val="24"/>
          <w:szCs w:val="24"/>
          <w:lang w:eastAsia="ar-SA"/>
        </w:rPr>
        <w:t xml:space="preserve">Экономная разметка бумаги. Приемы разметки: </w:t>
      </w:r>
    </w:p>
    <w:p w14:paraId="24DA087F"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14:paraId="5B84A3C3"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разметка с помощью чертежных инструментов (по линейке, угольнику, циркулем). Понятия: «линейка», «угольник», «циркуль». Их применение и устройство;</w:t>
      </w:r>
    </w:p>
    <w:p w14:paraId="0A8B4F74" w14:textId="77777777" w:rsidR="0002539A" w:rsidRPr="0002539A" w:rsidRDefault="0002539A" w:rsidP="0002539A">
      <w:pPr>
        <w:spacing w:after="0" w:line="240" w:lineRule="auto"/>
        <w:ind w:firstLine="709"/>
        <w:jc w:val="both"/>
        <w:rPr>
          <w:rFonts w:ascii="Times New Roman" w:eastAsia="Times New Roman" w:hAnsi="Times New Roman" w:cs="Times New Roman"/>
          <w:b/>
          <w:i/>
          <w:kern w:val="1"/>
          <w:sz w:val="24"/>
          <w:szCs w:val="24"/>
          <w:lang w:eastAsia="ar-SA"/>
        </w:rPr>
      </w:pPr>
      <w:r w:rsidRPr="0002539A">
        <w:rPr>
          <w:rFonts w:ascii="Times New Roman" w:eastAsia="Times New Roman" w:hAnsi="Times New Roman" w:cs="Times New Roman"/>
          <w:kern w:val="1"/>
          <w:sz w:val="24"/>
          <w:szCs w:val="24"/>
          <w:lang w:eastAsia="ar-SA"/>
        </w:rPr>
        <w:t>- разметка с опорой на чертеж. Понятие «чертеж». Линии чертежа. Чтение чертежа.</w:t>
      </w:r>
    </w:p>
    <w:p w14:paraId="1D73BFED" w14:textId="77777777" w:rsidR="0002539A" w:rsidRPr="0002539A" w:rsidRDefault="0002539A" w:rsidP="0002539A">
      <w:pPr>
        <w:spacing w:after="0" w:line="240" w:lineRule="auto"/>
        <w:ind w:firstLine="709"/>
        <w:jc w:val="both"/>
        <w:rPr>
          <w:rFonts w:ascii="Times New Roman" w:eastAsia="Times New Roman" w:hAnsi="Times New Roman" w:cs="Times New Roman"/>
          <w:b/>
          <w:i/>
          <w:kern w:val="1"/>
          <w:sz w:val="24"/>
          <w:szCs w:val="24"/>
          <w:lang w:eastAsia="ar-SA"/>
        </w:rPr>
      </w:pPr>
      <w:r w:rsidRPr="0002539A">
        <w:rPr>
          <w:rFonts w:ascii="Times New Roman" w:eastAsia="Times New Roman" w:hAnsi="Times New Roman" w:cs="Times New Roman"/>
          <w:b/>
          <w:i/>
          <w:kern w:val="1"/>
          <w:sz w:val="24"/>
          <w:szCs w:val="24"/>
          <w:lang w:eastAsia="ar-SA"/>
        </w:rPr>
        <w:t>Вырезание ножницами из бумаги</w:t>
      </w:r>
      <w:r w:rsidRPr="0002539A">
        <w:rPr>
          <w:rFonts w:ascii="Times New Roman" w:eastAsia="Times New Roman" w:hAnsi="Times New Roman" w:cs="Times New Roman"/>
          <w:kern w:val="1"/>
          <w:sz w:val="24"/>
          <w:szCs w:val="24"/>
          <w:lang w:eastAsia="ar-SA"/>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14:paraId="7C96B612" w14:textId="77777777" w:rsidR="0002539A" w:rsidRPr="0002539A" w:rsidRDefault="0002539A" w:rsidP="0002539A">
      <w:pPr>
        <w:spacing w:after="0" w:line="240" w:lineRule="auto"/>
        <w:ind w:firstLine="709"/>
        <w:jc w:val="both"/>
        <w:rPr>
          <w:rFonts w:ascii="Times New Roman" w:eastAsia="Times New Roman" w:hAnsi="Times New Roman" w:cs="Times New Roman"/>
          <w:b/>
          <w:i/>
          <w:kern w:val="1"/>
          <w:sz w:val="24"/>
          <w:szCs w:val="24"/>
          <w:lang w:eastAsia="ar-SA"/>
        </w:rPr>
      </w:pPr>
      <w:r w:rsidRPr="0002539A">
        <w:rPr>
          <w:rFonts w:ascii="Times New Roman" w:eastAsia="Times New Roman" w:hAnsi="Times New Roman" w:cs="Times New Roman"/>
          <w:b/>
          <w:i/>
          <w:kern w:val="1"/>
          <w:sz w:val="24"/>
          <w:szCs w:val="24"/>
          <w:lang w:eastAsia="ar-SA"/>
        </w:rPr>
        <w:t>Обрывание бумаги</w:t>
      </w:r>
      <w:r w:rsidRPr="0002539A">
        <w:rPr>
          <w:rFonts w:ascii="Times New Roman" w:eastAsia="Times New Roman" w:hAnsi="Times New Roman" w:cs="Times New Roman"/>
          <w:kern w:val="1"/>
          <w:sz w:val="24"/>
          <w:szCs w:val="24"/>
          <w:lang w:eastAsia="ar-SA"/>
        </w:rPr>
        <w:t>. Разрывание бумаги по линии сгиба. Отрывание мелких кусочков от листа бумаги (бумажная мозаика). Обрывание по контуру (аппликация).</w:t>
      </w:r>
    </w:p>
    <w:p w14:paraId="3CD3BB9D" w14:textId="77777777" w:rsidR="0002539A" w:rsidRPr="0002539A" w:rsidRDefault="0002539A" w:rsidP="0002539A">
      <w:pPr>
        <w:spacing w:after="0" w:line="240" w:lineRule="auto"/>
        <w:ind w:firstLine="709"/>
        <w:jc w:val="both"/>
        <w:rPr>
          <w:rFonts w:ascii="Times New Roman" w:eastAsia="Times New Roman" w:hAnsi="Times New Roman" w:cs="Times New Roman"/>
          <w:b/>
          <w:i/>
          <w:kern w:val="1"/>
          <w:sz w:val="24"/>
          <w:szCs w:val="24"/>
          <w:lang w:eastAsia="ar-SA"/>
        </w:rPr>
      </w:pPr>
      <w:r w:rsidRPr="0002539A">
        <w:rPr>
          <w:rFonts w:ascii="Times New Roman" w:eastAsia="Times New Roman" w:hAnsi="Times New Roman" w:cs="Times New Roman"/>
          <w:b/>
          <w:i/>
          <w:kern w:val="1"/>
          <w:sz w:val="24"/>
          <w:szCs w:val="24"/>
          <w:lang w:eastAsia="ar-SA"/>
        </w:rPr>
        <w:t>Складывание фигурок из бумаги</w:t>
      </w:r>
      <w:r w:rsidRPr="0002539A">
        <w:rPr>
          <w:rFonts w:ascii="Times New Roman" w:eastAsia="Times New Roman" w:hAnsi="Times New Roman" w:cs="Times New Roman"/>
          <w:kern w:val="1"/>
          <w:sz w:val="24"/>
          <w:szCs w:val="24"/>
          <w:lang w:eastAsia="ar-SA"/>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14:paraId="21D13F3E" w14:textId="77777777" w:rsidR="0002539A" w:rsidRPr="0002539A" w:rsidRDefault="0002539A" w:rsidP="0002539A">
      <w:pPr>
        <w:spacing w:after="0" w:line="240" w:lineRule="auto"/>
        <w:ind w:firstLine="709"/>
        <w:jc w:val="both"/>
        <w:rPr>
          <w:rFonts w:ascii="Times New Roman" w:eastAsia="Times New Roman" w:hAnsi="Times New Roman" w:cs="Times New Roman"/>
          <w:b/>
          <w:i/>
          <w:kern w:val="1"/>
          <w:sz w:val="24"/>
          <w:szCs w:val="24"/>
          <w:lang w:eastAsia="ar-SA"/>
        </w:rPr>
      </w:pPr>
      <w:r w:rsidRPr="0002539A">
        <w:rPr>
          <w:rFonts w:ascii="Times New Roman" w:eastAsia="Times New Roman" w:hAnsi="Times New Roman" w:cs="Times New Roman"/>
          <w:b/>
          <w:i/>
          <w:kern w:val="1"/>
          <w:sz w:val="24"/>
          <w:szCs w:val="24"/>
          <w:lang w:eastAsia="ar-SA"/>
        </w:rPr>
        <w:t>Сминание и скатывание бумаги</w:t>
      </w:r>
      <w:r w:rsidRPr="0002539A">
        <w:rPr>
          <w:rFonts w:ascii="Times New Roman" w:eastAsia="Times New Roman" w:hAnsi="Times New Roman" w:cs="Times New Roman"/>
          <w:kern w:val="1"/>
          <w:sz w:val="24"/>
          <w:szCs w:val="24"/>
          <w:lang w:eastAsia="ar-SA"/>
        </w:rPr>
        <w:t xml:space="preserve"> в ладонях. Сминание пальцами и скатывание в ладонях бумаги (плоскостная и объемная аппликация). </w:t>
      </w:r>
    </w:p>
    <w:p w14:paraId="7373F2C1"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b/>
          <w:i/>
          <w:kern w:val="1"/>
          <w:sz w:val="24"/>
          <w:szCs w:val="24"/>
          <w:lang w:eastAsia="ar-SA"/>
        </w:rPr>
        <w:t>Конструирование из бумаги и картона</w:t>
      </w:r>
      <w:r w:rsidRPr="0002539A">
        <w:rPr>
          <w:rFonts w:ascii="Times New Roman" w:eastAsia="Times New Roman" w:hAnsi="Times New Roman" w:cs="Times New Roman"/>
          <w:kern w:val="1"/>
          <w:sz w:val="24"/>
          <w:szCs w:val="24"/>
          <w:lang w:eastAsia="ar-SA"/>
        </w:rPr>
        <w:t xml:space="preserve"> (из плоских деталей; на основе геометрических тел (цилиндра, конуса), изготовление коробок).</w:t>
      </w:r>
    </w:p>
    <w:p w14:paraId="4234D006" w14:textId="77777777" w:rsidR="0002539A" w:rsidRPr="0002539A" w:rsidRDefault="0002539A" w:rsidP="0002539A">
      <w:pPr>
        <w:spacing w:after="0" w:line="240" w:lineRule="auto"/>
        <w:ind w:firstLine="709"/>
        <w:jc w:val="both"/>
        <w:rPr>
          <w:rFonts w:ascii="Times New Roman" w:eastAsia="Times New Roman" w:hAnsi="Times New Roman" w:cs="Times New Roman"/>
          <w:b/>
          <w:kern w:val="1"/>
          <w:sz w:val="24"/>
          <w:szCs w:val="24"/>
          <w:lang w:eastAsia="ar-SA"/>
        </w:rPr>
      </w:pPr>
      <w:r w:rsidRPr="0002539A">
        <w:rPr>
          <w:rFonts w:ascii="Times New Roman" w:eastAsia="Times New Roman" w:hAnsi="Times New Roman" w:cs="Times New Roman"/>
          <w:kern w:val="1"/>
          <w:sz w:val="24"/>
          <w:szCs w:val="24"/>
          <w:lang w:eastAsia="ar-SA"/>
        </w:rPr>
        <w:lastRenderedPageBreak/>
        <w:t>С</w:t>
      </w:r>
      <w:r w:rsidRPr="0002539A">
        <w:rPr>
          <w:rFonts w:ascii="Times New Roman" w:eastAsia="Times New Roman" w:hAnsi="Times New Roman" w:cs="Times New Roman"/>
          <w:b/>
          <w:i/>
          <w:kern w:val="1"/>
          <w:sz w:val="24"/>
          <w:szCs w:val="24"/>
          <w:lang w:eastAsia="ar-SA"/>
        </w:rPr>
        <w:t>оединение деталей изделия.</w:t>
      </w:r>
      <w:r w:rsidRPr="0002539A">
        <w:rPr>
          <w:rFonts w:ascii="Times New Roman" w:eastAsia="Times New Roman" w:hAnsi="Times New Roman" w:cs="Times New Roman"/>
          <w:kern w:val="1"/>
          <w:sz w:val="24"/>
          <w:szCs w:val="24"/>
          <w:lang w:eastAsia="ar-SA"/>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14:paraId="7F1D3E08"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b/>
          <w:kern w:val="1"/>
          <w:sz w:val="24"/>
          <w:szCs w:val="24"/>
          <w:lang w:eastAsia="ar-SA"/>
        </w:rPr>
        <w:t>Картонажно-переплетные работы</w:t>
      </w:r>
    </w:p>
    <w:p w14:paraId="1FE1C087" w14:textId="77777777" w:rsidR="0002539A" w:rsidRPr="0002539A" w:rsidRDefault="0002539A" w:rsidP="0002539A">
      <w:pPr>
        <w:spacing w:after="0" w:line="240" w:lineRule="auto"/>
        <w:ind w:firstLine="709"/>
        <w:jc w:val="both"/>
        <w:rPr>
          <w:rFonts w:ascii="Times New Roman" w:eastAsia="Times New Roman" w:hAnsi="Times New Roman" w:cs="Times New Roman"/>
          <w:b/>
          <w:kern w:val="1"/>
          <w:sz w:val="24"/>
          <w:szCs w:val="24"/>
          <w:lang w:eastAsia="ar-SA"/>
        </w:rPr>
      </w:pPr>
      <w:r w:rsidRPr="0002539A">
        <w:rPr>
          <w:rFonts w:ascii="Times New Roman" w:eastAsia="Times New Roman" w:hAnsi="Times New Roman" w:cs="Times New Roman"/>
          <w:kern w:val="1"/>
          <w:sz w:val="24"/>
          <w:szCs w:val="24"/>
          <w:lang w:eastAsia="ar-SA"/>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14:paraId="32A3CC31" w14:textId="77777777" w:rsidR="0002539A" w:rsidRPr="0002539A" w:rsidRDefault="0002539A" w:rsidP="00E47CAA">
      <w:pPr>
        <w:spacing w:after="0" w:line="240" w:lineRule="auto"/>
        <w:ind w:firstLine="709"/>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b/>
          <w:kern w:val="1"/>
          <w:sz w:val="24"/>
          <w:szCs w:val="24"/>
          <w:lang w:eastAsia="ar-SA"/>
        </w:rPr>
        <w:t>Работа с текстильными материалами</w:t>
      </w:r>
    </w:p>
    <w:p w14:paraId="50DD42C6" w14:textId="77777777" w:rsidR="0002539A" w:rsidRPr="0002539A" w:rsidRDefault="0002539A" w:rsidP="0002539A">
      <w:pPr>
        <w:spacing w:after="0" w:line="240" w:lineRule="auto"/>
        <w:ind w:firstLine="709"/>
        <w:jc w:val="both"/>
        <w:rPr>
          <w:rFonts w:ascii="Times New Roman" w:eastAsia="Times New Roman" w:hAnsi="Times New Roman" w:cs="Times New Roman"/>
          <w:b/>
          <w:i/>
          <w:kern w:val="1"/>
          <w:sz w:val="24"/>
          <w:szCs w:val="24"/>
          <w:lang w:eastAsia="ar-SA"/>
        </w:rPr>
      </w:pPr>
      <w:r w:rsidRPr="0002539A">
        <w:rPr>
          <w:rFonts w:ascii="Times New Roman" w:eastAsia="Times New Roman" w:hAnsi="Times New Roman" w:cs="Times New Roman"/>
          <w:kern w:val="1"/>
          <w:sz w:val="24"/>
          <w:szCs w:val="24"/>
          <w:lang w:eastAsia="ar-SA"/>
        </w:rPr>
        <w:t xml:space="preserve">Элементарные сведения </w:t>
      </w:r>
      <w:r w:rsidRPr="0002539A">
        <w:rPr>
          <w:rFonts w:ascii="Times New Roman" w:eastAsia="Times New Roman" w:hAnsi="Times New Roman" w:cs="Times New Roman"/>
          <w:i/>
          <w:kern w:val="1"/>
          <w:sz w:val="24"/>
          <w:szCs w:val="24"/>
          <w:lang w:eastAsia="ar-SA"/>
        </w:rPr>
        <w:t xml:space="preserve">о </w:t>
      </w:r>
      <w:r w:rsidRPr="0002539A">
        <w:rPr>
          <w:rFonts w:ascii="Times New Roman" w:eastAsia="Times New Roman" w:hAnsi="Times New Roman" w:cs="Times New Roman"/>
          <w:b/>
          <w:i/>
          <w:kern w:val="1"/>
          <w:sz w:val="24"/>
          <w:szCs w:val="24"/>
          <w:lang w:eastAsia="ar-SA"/>
        </w:rPr>
        <w:t>нитках</w:t>
      </w:r>
      <w:r w:rsidRPr="0002539A">
        <w:rPr>
          <w:rFonts w:ascii="Times New Roman" w:eastAsia="Times New Roman" w:hAnsi="Times New Roman" w:cs="Times New Roman"/>
          <w:b/>
          <w:kern w:val="1"/>
          <w:sz w:val="24"/>
          <w:szCs w:val="24"/>
          <w:lang w:eastAsia="ar-SA"/>
        </w:rPr>
        <w:t xml:space="preserve"> </w:t>
      </w:r>
      <w:r w:rsidRPr="0002539A">
        <w:rPr>
          <w:rFonts w:ascii="Times New Roman" w:eastAsia="Times New Roman" w:hAnsi="Times New Roman" w:cs="Times New Roman"/>
          <w:kern w:val="1"/>
          <w:sz w:val="24"/>
          <w:szCs w:val="24"/>
          <w:lang w:eastAsia="ar-SA"/>
        </w:rPr>
        <w:t>(откуда берутся нитки). При</w:t>
      </w:r>
      <w:r w:rsidRPr="0002539A">
        <w:rPr>
          <w:rFonts w:ascii="Times New Roman" w:eastAsia="Times New Roman" w:hAnsi="Times New Roman" w:cs="Times New Roman"/>
          <w:kern w:val="1"/>
          <w:sz w:val="24"/>
          <w:szCs w:val="24"/>
          <w:lang w:eastAsia="ar-SA"/>
        </w:rPr>
        <w:softHyphen/>
        <w:t>ме</w:t>
      </w:r>
      <w:r w:rsidRPr="0002539A">
        <w:rPr>
          <w:rFonts w:ascii="Times New Roman" w:eastAsia="Times New Roman" w:hAnsi="Times New Roman" w:cs="Times New Roman"/>
          <w:kern w:val="1"/>
          <w:sz w:val="24"/>
          <w:szCs w:val="24"/>
          <w:lang w:eastAsia="ar-SA"/>
        </w:rPr>
        <w:softHyphen/>
        <w:t>не</w:t>
      </w:r>
      <w:r w:rsidRPr="0002539A">
        <w:rPr>
          <w:rFonts w:ascii="Times New Roman" w:eastAsia="Times New Roman" w:hAnsi="Times New Roman" w:cs="Times New Roman"/>
          <w:kern w:val="1"/>
          <w:sz w:val="24"/>
          <w:szCs w:val="24"/>
          <w:lang w:eastAsia="ar-SA"/>
        </w:rPr>
        <w:softHyphen/>
        <w:t>ние ниток. Свойства ниток. Цвет ниток. Как работать с нитками. Виды работы с ни</w:t>
      </w:r>
      <w:r w:rsidRPr="0002539A">
        <w:rPr>
          <w:rFonts w:ascii="Times New Roman" w:eastAsia="Times New Roman" w:hAnsi="Times New Roman" w:cs="Times New Roman"/>
          <w:kern w:val="1"/>
          <w:sz w:val="24"/>
          <w:szCs w:val="24"/>
          <w:lang w:eastAsia="ar-SA"/>
        </w:rPr>
        <w:softHyphen/>
        <w:t>тками:</w:t>
      </w:r>
    </w:p>
    <w:p w14:paraId="53579100" w14:textId="77777777" w:rsidR="0002539A" w:rsidRPr="0002539A" w:rsidRDefault="0002539A" w:rsidP="0002539A">
      <w:pPr>
        <w:spacing w:after="0" w:line="240" w:lineRule="auto"/>
        <w:ind w:firstLine="709"/>
        <w:jc w:val="both"/>
        <w:rPr>
          <w:rFonts w:ascii="Times New Roman" w:eastAsia="Times New Roman" w:hAnsi="Times New Roman" w:cs="Times New Roman"/>
          <w:b/>
          <w:i/>
          <w:kern w:val="1"/>
          <w:sz w:val="24"/>
          <w:szCs w:val="24"/>
          <w:lang w:eastAsia="ar-SA"/>
        </w:rPr>
      </w:pPr>
      <w:r w:rsidRPr="0002539A">
        <w:rPr>
          <w:rFonts w:ascii="Times New Roman" w:eastAsia="Times New Roman" w:hAnsi="Times New Roman" w:cs="Times New Roman"/>
          <w:b/>
          <w:i/>
          <w:kern w:val="1"/>
          <w:sz w:val="24"/>
          <w:szCs w:val="24"/>
          <w:lang w:eastAsia="ar-SA"/>
        </w:rPr>
        <w:t>Наматывание ниток</w:t>
      </w:r>
      <w:r w:rsidRPr="0002539A">
        <w:rPr>
          <w:rFonts w:ascii="Times New Roman" w:eastAsia="Times New Roman" w:hAnsi="Times New Roman" w:cs="Times New Roman"/>
          <w:kern w:val="1"/>
          <w:sz w:val="24"/>
          <w:szCs w:val="24"/>
          <w:lang w:eastAsia="ar-SA"/>
        </w:rPr>
        <w:t xml:space="preserve"> на картонку (плоские игрушки, кисточки). </w:t>
      </w:r>
    </w:p>
    <w:p w14:paraId="61629C7E" w14:textId="77777777" w:rsidR="0002539A" w:rsidRPr="0002539A" w:rsidRDefault="0002539A" w:rsidP="0002539A">
      <w:pPr>
        <w:spacing w:after="0" w:line="240" w:lineRule="auto"/>
        <w:ind w:firstLine="709"/>
        <w:jc w:val="both"/>
        <w:rPr>
          <w:rFonts w:ascii="Times New Roman" w:eastAsia="Times New Roman" w:hAnsi="Times New Roman" w:cs="Times New Roman"/>
          <w:b/>
          <w:i/>
          <w:kern w:val="1"/>
          <w:sz w:val="24"/>
          <w:szCs w:val="24"/>
          <w:lang w:eastAsia="ar-SA"/>
        </w:rPr>
      </w:pPr>
      <w:r w:rsidRPr="0002539A">
        <w:rPr>
          <w:rFonts w:ascii="Times New Roman" w:eastAsia="Times New Roman" w:hAnsi="Times New Roman" w:cs="Times New Roman"/>
          <w:b/>
          <w:i/>
          <w:kern w:val="1"/>
          <w:sz w:val="24"/>
          <w:szCs w:val="24"/>
          <w:lang w:eastAsia="ar-SA"/>
        </w:rPr>
        <w:t>Связывание ниток в пучок</w:t>
      </w:r>
      <w:r w:rsidRPr="0002539A">
        <w:rPr>
          <w:rFonts w:ascii="Times New Roman" w:eastAsia="Times New Roman" w:hAnsi="Times New Roman" w:cs="Times New Roman"/>
          <w:kern w:val="1"/>
          <w:sz w:val="24"/>
          <w:szCs w:val="24"/>
          <w:lang w:eastAsia="ar-SA"/>
        </w:rPr>
        <w:t xml:space="preserve"> (ягоды, фигурки человечком, цветы).</w:t>
      </w:r>
    </w:p>
    <w:p w14:paraId="1F1A7268" w14:textId="77777777" w:rsidR="0002539A" w:rsidRPr="0002539A" w:rsidRDefault="0002539A" w:rsidP="0002539A">
      <w:pPr>
        <w:spacing w:after="0" w:line="240" w:lineRule="auto"/>
        <w:ind w:firstLine="709"/>
        <w:jc w:val="both"/>
        <w:rPr>
          <w:rFonts w:ascii="Times New Roman" w:eastAsia="Times New Roman" w:hAnsi="Times New Roman" w:cs="Times New Roman"/>
          <w:b/>
          <w:i/>
          <w:kern w:val="1"/>
          <w:sz w:val="24"/>
          <w:szCs w:val="24"/>
          <w:lang w:eastAsia="ar-SA"/>
        </w:rPr>
      </w:pPr>
      <w:r w:rsidRPr="0002539A">
        <w:rPr>
          <w:rFonts w:ascii="Times New Roman" w:eastAsia="Times New Roman" w:hAnsi="Times New Roman" w:cs="Times New Roman"/>
          <w:b/>
          <w:i/>
          <w:kern w:val="1"/>
          <w:sz w:val="24"/>
          <w:szCs w:val="24"/>
          <w:lang w:eastAsia="ar-SA"/>
        </w:rPr>
        <w:t>Шитье</w:t>
      </w:r>
      <w:r w:rsidRPr="0002539A">
        <w:rPr>
          <w:rFonts w:ascii="Times New Roman" w:eastAsia="Times New Roman" w:hAnsi="Times New Roman" w:cs="Times New Roman"/>
          <w:kern w:val="1"/>
          <w:sz w:val="24"/>
          <w:szCs w:val="24"/>
          <w:lang w:eastAsia="ar-SA"/>
        </w:rPr>
        <w:t>. Инструменты для швейных работ. Приемы шитья: «игла вверх-вниз»,</w:t>
      </w:r>
    </w:p>
    <w:p w14:paraId="54A3B115"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b/>
          <w:i/>
          <w:kern w:val="1"/>
          <w:sz w:val="24"/>
          <w:szCs w:val="24"/>
          <w:lang w:eastAsia="ar-SA"/>
        </w:rPr>
        <w:t>Вышивание</w:t>
      </w:r>
      <w:r w:rsidRPr="0002539A">
        <w:rPr>
          <w:rFonts w:ascii="Times New Roman" w:eastAsia="Times New Roman" w:hAnsi="Times New Roman" w:cs="Times New Roman"/>
          <w:kern w:val="1"/>
          <w:sz w:val="24"/>
          <w:szCs w:val="24"/>
          <w:lang w:eastAsia="ar-SA"/>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14:paraId="26CD6067" w14:textId="77777777" w:rsidR="0002539A" w:rsidRPr="0002539A" w:rsidRDefault="0002539A" w:rsidP="0002539A">
      <w:pPr>
        <w:spacing w:after="0" w:line="240" w:lineRule="auto"/>
        <w:ind w:firstLine="709"/>
        <w:jc w:val="both"/>
        <w:rPr>
          <w:rFonts w:ascii="Times New Roman" w:eastAsia="Times New Roman" w:hAnsi="Times New Roman" w:cs="Times New Roman"/>
          <w:b/>
          <w:i/>
          <w:kern w:val="1"/>
          <w:sz w:val="24"/>
          <w:szCs w:val="24"/>
          <w:lang w:eastAsia="ar-SA"/>
        </w:rPr>
      </w:pPr>
      <w:r w:rsidRPr="0002539A">
        <w:rPr>
          <w:rFonts w:ascii="Times New Roman" w:eastAsia="Times New Roman" w:hAnsi="Times New Roman" w:cs="Times New Roman"/>
          <w:kern w:val="1"/>
          <w:sz w:val="24"/>
          <w:szCs w:val="24"/>
          <w:lang w:eastAsia="ar-SA"/>
        </w:rPr>
        <w:t xml:space="preserve">Элементарные сведения </w:t>
      </w:r>
      <w:r w:rsidRPr="0002539A">
        <w:rPr>
          <w:rFonts w:ascii="Times New Roman" w:eastAsia="Times New Roman" w:hAnsi="Times New Roman" w:cs="Times New Roman"/>
          <w:i/>
          <w:kern w:val="1"/>
          <w:sz w:val="24"/>
          <w:szCs w:val="24"/>
          <w:lang w:eastAsia="ar-SA"/>
        </w:rPr>
        <w:t xml:space="preserve">о </w:t>
      </w:r>
      <w:r w:rsidRPr="0002539A">
        <w:rPr>
          <w:rFonts w:ascii="Times New Roman" w:eastAsia="Times New Roman" w:hAnsi="Times New Roman" w:cs="Times New Roman"/>
          <w:b/>
          <w:i/>
          <w:kern w:val="1"/>
          <w:sz w:val="24"/>
          <w:szCs w:val="24"/>
          <w:lang w:eastAsia="ar-SA"/>
        </w:rPr>
        <w:t>тканях</w:t>
      </w:r>
      <w:r w:rsidRPr="0002539A">
        <w:rPr>
          <w:rFonts w:ascii="Times New Roman" w:eastAsia="Times New Roman" w:hAnsi="Times New Roman" w:cs="Times New Roman"/>
          <w:kern w:val="1"/>
          <w:sz w:val="24"/>
          <w:szCs w:val="24"/>
          <w:lang w:eastAsia="ar-SA"/>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14:paraId="2FF806DE" w14:textId="77777777" w:rsidR="0002539A" w:rsidRPr="0002539A" w:rsidRDefault="0002539A" w:rsidP="0002539A">
      <w:pPr>
        <w:spacing w:after="0" w:line="240" w:lineRule="auto"/>
        <w:ind w:firstLine="709"/>
        <w:jc w:val="both"/>
        <w:rPr>
          <w:rFonts w:ascii="Times New Roman" w:eastAsia="Times New Roman" w:hAnsi="Times New Roman" w:cs="Times New Roman"/>
          <w:b/>
          <w:i/>
          <w:kern w:val="1"/>
          <w:sz w:val="24"/>
          <w:szCs w:val="24"/>
          <w:lang w:eastAsia="ar-SA"/>
        </w:rPr>
      </w:pPr>
      <w:r w:rsidRPr="0002539A">
        <w:rPr>
          <w:rFonts w:ascii="Times New Roman" w:eastAsia="Times New Roman" w:hAnsi="Times New Roman" w:cs="Times New Roman"/>
          <w:b/>
          <w:i/>
          <w:kern w:val="1"/>
          <w:sz w:val="24"/>
          <w:szCs w:val="24"/>
          <w:lang w:eastAsia="ar-SA"/>
        </w:rPr>
        <w:t>Раскрой деталей из ткани</w:t>
      </w:r>
      <w:r w:rsidRPr="0002539A">
        <w:rPr>
          <w:rFonts w:ascii="Times New Roman" w:eastAsia="Times New Roman" w:hAnsi="Times New Roman" w:cs="Times New Roman"/>
          <w:kern w:val="1"/>
          <w:sz w:val="24"/>
          <w:szCs w:val="24"/>
          <w:lang w:eastAsia="ar-SA"/>
        </w:rPr>
        <w:t>. Понятие «лекало». Последовательность раскроя деталей из ткани.</w:t>
      </w:r>
    </w:p>
    <w:p w14:paraId="592C3602" w14:textId="77777777" w:rsidR="0002539A" w:rsidRPr="0002539A" w:rsidRDefault="0002539A" w:rsidP="0002539A">
      <w:pPr>
        <w:spacing w:after="0" w:line="240" w:lineRule="auto"/>
        <w:ind w:firstLine="709"/>
        <w:jc w:val="both"/>
        <w:rPr>
          <w:rFonts w:ascii="Times New Roman" w:eastAsia="Times New Roman" w:hAnsi="Times New Roman" w:cs="Times New Roman"/>
          <w:b/>
          <w:i/>
          <w:kern w:val="1"/>
          <w:sz w:val="24"/>
          <w:szCs w:val="24"/>
          <w:lang w:eastAsia="ar-SA"/>
        </w:rPr>
      </w:pPr>
      <w:r w:rsidRPr="0002539A">
        <w:rPr>
          <w:rFonts w:ascii="Times New Roman" w:eastAsia="Times New Roman" w:hAnsi="Times New Roman" w:cs="Times New Roman"/>
          <w:b/>
          <w:i/>
          <w:kern w:val="1"/>
          <w:sz w:val="24"/>
          <w:szCs w:val="24"/>
          <w:lang w:eastAsia="ar-SA"/>
        </w:rPr>
        <w:t>Шитье</w:t>
      </w:r>
      <w:r w:rsidRPr="0002539A">
        <w:rPr>
          <w:rFonts w:ascii="Times New Roman" w:eastAsia="Times New Roman" w:hAnsi="Times New Roman" w:cs="Times New Roman"/>
          <w:kern w:val="1"/>
          <w:sz w:val="24"/>
          <w:szCs w:val="24"/>
          <w:lang w:eastAsia="ar-SA"/>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14:paraId="1020CFE2" w14:textId="77777777" w:rsidR="0002539A" w:rsidRPr="0002539A" w:rsidRDefault="0002539A" w:rsidP="0002539A">
      <w:pPr>
        <w:spacing w:after="0" w:line="240" w:lineRule="auto"/>
        <w:ind w:firstLine="709"/>
        <w:jc w:val="both"/>
        <w:rPr>
          <w:rFonts w:ascii="Times New Roman" w:eastAsia="Times New Roman" w:hAnsi="Times New Roman" w:cs="Times New Roman"/>
          <w:b/>
          <w:i/>
          <w:kern w:val="1"/>
          <w:sz w:val="24"/>
          <w:szCs w:val="24"/>
          <w:lang w:eastAsia="ar-SA"/>
        </w:rPr>
      </w:pPr>
      <w:r w:rsidRPr="0002539A">
        <w:rPr>
          <w:rFonts w:ascii="Times New Roman" w:eastAsia="Times New Roman" w:hAnsi="Times New Roman" w:cs="Times New Roman"/>
          <w:b/>
          <w:i/>
          <w:kern w:val="1"/>
          <w:sz w:val="24"/>
          <w:szCs w:val="24"/>
          <w:lang w:eastAsia="ar-SA"/>
        </w:rPr>
        <w:t>Ткачество</w:t>
      </w:r>
      <w:r w:rsidRPr="0002539A">
        <w:rPr>
          <w:rFonts w:ascii="Times New Roman" w:eastAsia="Times New Roman" w:hAnsi="Times New Roman" w:cs="Times New Roman"/>
          <w:kern w:val="1"/>
          <w:sz w:val="24"/>
          <w:szCs w:val="24"/>
          <w:lang w:eastAsia="ar-SA"/>
        </w:rPr>
        <w:t>. Как ткут ткани. Виды переплетений ткани (редкие, плотные переплетения). Процесс ткачества (основа, уток, челнок, полотняное переплетение).</w:t>
      </w:r>
    </w:p>
    <w:p w14:paraId="55D3CCD2"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b/>
          <w:i/>
          <w:kern w:val="1"/>
          <w:sz w:val="24"/>
          <w:szCs w:val="24"/>
          <w:lang w:eastAsia="ar-SA"/>
        </w:rPr>
        <w:t>Скручивание ткани</w:t>
      </w:r>
      <w:r w:rsidRPr="0002539A">
        <w:rPr>
          <w:rFonts w:ascii="Times New Roman" w:eastAsia="Times New Roman" w:hAnsi="Times New Roman" w:cs="Times New Roman"/>
          <w:kern w:val="1"/>
          <w:sz w:val="24"/>
          <w:szCs w:val="24"/>
          <w:lang w:eastAsia="ar-SA"/>
        </w:rPr>
        <w:t>. Историко-культурологические сведения (изготовление кукол-скруток из ткани в древние времена).</w:t>
      </w:r>
    </w:p>
    <w:p w14:paraId="39656536" w14:textId="77777777" w:rsidR="0002539A" w:rsidRPr="0002539A" w:rsidRDefault="0002539A" w:rsidP="0002539A">
      <w:pPr>
        <w:spacing w:after="0" w:line="240" w:lineRule="auto"/>
        <w:ind w:firstLine="709"/>
        <w:jc w:val="both"/>
        <w:rPr>
          <w:rFonts w:ascii="Times New Roman" w:eastAsia="Times New Roman" w:hAnsi="Times New Roman" w:cs="Times New Roman"/>
          <w:b/>
          <w:i/>
          <w:kern w:val="1"/>
          <w:sz w:val="24"/>
          <w:szCs w:val="24"/>
          <w:lang w:eastAsia="ar-SA"/>
        </w:rPr>
      </w:pPr>
      <w:r w:rsidRPr="0002539A">
        <w:rPr>
          <w:rFonts w:ascii="Times New Roman" w:eastAsia="Times New Roman" w:hAnsi="Times New Roman" w:cs="Times New Roman"/>
          <w:kern w:val="1"/>
          <w:sz w:val="24"/>
          <w:szCs w:val="24"/>
          <w:lang w:eastAsia="ar-SA"/>
        </w:rPr>
        <w:t xml:space="preserve"> </w:t>
      </w:r>
      <w:r w:rsidRPr="0002539A">
        <w:rPr>
          <w:rFonts w:ascii="Times New Roman" w:eastAsia="Times New Roman" w:hAnsi="Times New Roman" w:cs="Times New Roman"/>
          <w:b/>
          <w:i/>
          <w:kern w:val="1"/>
          <w:sz w:val="24"/>
          <w:szCs w:val="24"/>
          <w:lang w:eastAsia="ar-SA"/>
        </w:rPr>
        <w:t>Отделка изделий из ткани</w:t>
      </w:r>
      <w:r w:rsidRPr="0002539A">
        <w:rPr>
          <w:rFonts w:ascii="Times New Roman" w:eastAsia="Times New Roman" w:hAnsi="Times New Roman" w:cs="Times New Roman"/>
          <w:kern w:val="1"/>
          <w:sz w:val="24"/>
          <w:szCs w:val="24"/>
          <w:lang w:eastAsia="ar-SA"/>
        </w:rPr>
        <w:t xml:space="preserve">. Аппликация на ткани. Работа с тесьмой.    Применение тесьмы. Виды тесьмы (простая, кружевная, с орнаментом). </w:t>
      </w:r>
    </w:p>
    <w:p w14:paraId="01E8A90E" w14:textId="77777777" w:rsidR="0002539A" w:rsidRPr="0002539A" w:rsidRDefault="0002539A" w:rsidP="0002539A">
      <w:pPr>
        <w:spacing w:after="0" w:line="240" w:lineRule="auto"/>
        <w:ind w:firstLine="709"/>
        <w:jc w:val="both"/>
        <w:rPr>
          <w:rFonts w:ascii="Times New Roman" w:eastAsia="Times New Roman" w:hAnsi="Times New Roman" w:cs="Times New Roman"/>
          <w:b/>
          <w:kern w:val="1"/>
          <w:sz w:val="24"/>
          <w:szCs w:val="24"/>
          <w:lang w:eastAsia="ar-SA"/>
        </w:rPr>
      </w:pPr>
      <w:r w:rsidRPr="0002539A">
        <w:rPr>
          <w:rFonts w:ascii="Times New Roman" w:eastAsia="Times New Roman" w:hAnsi="Times New Roman" w:cs="Times New Roman"/>
          <w:b/>
          <w:i/>
          <w:kern w:val="1"/>
          <w:sz w:val="24"/>
          <w:szCs w:val="24"/>
          <w:lang w:eastAsia="ar-SA"/>
        </w:rPr>
        <w:t>Ремонт одежды</w:t>
      </w:r>
      <w:r w:rsidRPr="0002539A">
        <w:rPr>
          <w:rFonts w:ascii="Times New Roman" w:eastAsia="Times New Roman" w:hAnsi="Times New Roman" w:cs="Times New Roman"/>
          <w:kern w:val="1"/>
          <w:sz w:val="24"/>
          <w:szCs w:val="24"/>
          <w:lang w:eastAsia="ar-SA"/>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14:paraId="55AA28CB" w14:textId="403A3B3F" w:rsidR="0002539A" w:rsidRPr="0002539A" w:rsidRDefault="0002539A" w:rsidP="00E47CAA">
      <w:pPr>
        <w:spacing w:after="0" w:line="240" w:lineRule="auto"/>
        <w:ind w:firstLine="709"/>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b/>
          <w:kern w:val="1"/>
          <w:sz w:val="24"/>
          <w:szCs w:val="24"/>
          <w:lang w:eastAsia="ar-SA"/>
        </w:rPr>
        <w:t>Работа с древесными материалами</w:t>
      </w:r>
    </w:p>
    <w:p w14:paraId="7BEBE21D"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14:paraId="234E78BC"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xml:space="preserve">Способы обработки древесины ручными инструментами и приспособлениями (зачистка напильником, наждачной бумагой). </w:t>
      </w:r>
    </w:p>
    <w:p w14:paraId="147A8410"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xml:space="preserve">Способы обработки древесины ручными инструментами (пиление, заточка  точилкой). </w:t>
      </w:r>
    </w:p>
    <w:p w14:paraId="3B292365" w14:textId="77777777" w:rsidR="0002539A" w:rsidRPr="0002539A" w:rsidRDefault="0002539A" w:rsidP="0002539A">
      <w:pPr>
        <w:spacing w:after="0" w:line="240" w:lineRule="auto"/>
        <w:ind w:firstLine="709"/>
        <w:jc w:val="both"/>
        <w:rPr>
          <w:rFonts w:ascii="Times New Roman" w:eastAsia="Times New Roman" w:hAnsi="Times New Roman" w:cs="Times New Roman"/>
          <w:b/>
          <w:kern w:val="1"/>
          <w:sz w:val="24"/>
          <w:szCs w:val="24"/>
          <w:lang w:eastAsia="ar-SA"/>
        </w:rPr>
      </w:pPr>
      <w:r w:rsidRPr="0002539A">
        <w:rPr>
          <w:rFonts w:ascii="Times New Roman" w:eastAsia="Times New Roman" w:hAnsi="Times New Roman" w:cs="Times New Roman"/>
          <w:kern w:val="1"/>
          <w:sz w:val="24"/>
          <w:szCs w:val="24"/>
          <w:lang w:eastAsia="ar-SA"/>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14:paraId="343F9B68" w14:textId="77777777" w:rsidR="0002539A" w:rsidRPr="0002539A" w:rsidRDefault="0002539A" w:rsidP="00E47CAA">
      <w:pPr>
        <w:spacing w:after="0" w:line="240" w:lineRule="auto"/>
        <w:ind w:firstLine="709"/>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b/>
          <w:kern w:val="1"/>
          <w:sz w:val="24"/>
          <w:szCs w:val="24"/>
          <w:lang w:eastAsia="ar-SA"/>
        </w:rPr>
        <w:t>Работа металлом</w:t>
      </w:r>
    </w:p>
    <w:p w14:paraId="0739A3BA" w14:textId="77777777" w:rsidR="0002539A" w:rsidRPr="0002539A" w:rsidRDefault="0002539A" w:rsidP="0002539A">
      <w:pPr>
        <w:spacing w:after="0" w:line="240" w:lineRule="auto"/>
        <w:ind w:firstLine="709"/>
        <w:jc w:val="both"/>
        <w:rPr>
          <w:rFonts w:ascii="Times New Roman" w:eastAsia="Times New Roman" w:hAnsi="Times New Roman" w:cs="Times New Roman"/>
          <w:b/>
          <w:i/>
          <w:kern w:val="1"/>
          <w:sz w:val="24"/>
          <w:szCs w:val="24"/>
          <w:lang w:eastAsia="ar-SA"/>
        </w:rPr>
      </w:pPr>
      <w:r w:rsidRPr="0002539A">
        <w:rPr>
          <w:rFonts w:ascii="Times New Roman" w:eastAsia="Times New Roman" w:hAnsi="Times New Roman" w:cs="Times New Roman"/>
          <w:kern w:val="1"/>
          <w:sz w:val="24"/>
          <w:szCs w:val="24"/>
          <w:lang w:eastAsia="ar-SA"/>
        </w:rPr>
        <w:lastRenderedPageBreak/>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14:paraId="494AB9DC" w14:textId="77777777" w:rsidR="0002539A" w:rsidRPr="0002539A" w:rsidRDefault="0002539A" w:rsidP="0002539A">
      <w:pPr>
        <w:spacing w:after="0" w:line="240" w:lineRule="auto"/>
        <w:ind w:firstLine="709"/>
        <w:jc w:val="both"/>
        <w:rPr>
          <w:rFonts w:ascii="Times New Roman" w:eastAsia="Times New Roman" w:hAnsi="Times New Roman" w:cs="Times New Roman"/>
          <w:b/>
          <w:kern w:val="1"/>
          <w:sz w:val="24"/>
          <w:szCs w:val="24"/>
          <w:lang w:eastAsia="ar-SA"/>
        </w:rPr>
      </w:pPr>
      <w:r w:rsidRPr="0002539A">
        <w:rPr>
          <w:rFonts w:ascii="Times New Roman" w:eastAsia="Times New Roman" w:hAnsi="Times New Roman" w:cs="Times New Roman"/>
          <w:b/>
          <w:i/>
          <w:kern w:val="1"/>
          <w:sz w:val="24"/>
          <w:szCs w:val="24"/>
          <w:lang w:eastAsia="ar-SA"/>
        </w:rPr>
        <w:t>Работа с алюминиевой фольгой</w:t>
      </w:r>
      <w:r w:rsidRPr="0002539A">
        <w:rPr>
          <w:rFonts w:ascii="Times New Roman" w:eastAsia="Times New Roman" w:hAnsi="Times New Roman" w:cs="Times New Roman"/>
          <w:kern w:val="1"/>
          <w:sz w:val="24"/>
          <w:szCs w:val="24"/>
          <w:lang w:eastAsia="ar-SA"/>
        </w:rPr>
        <w:t>. Приемы обработки фольги: «сминание», «сгибание», «сжимание», «скручивание», «скатывание», «разрывание», «разрезание».</w:t>
      </w:r>
    </w:p>
    <w:p w14:paraId="52C91BF7"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b/>
          <w:kern w:val="1"/>
          <w:sz w:val="24"/>
          <w:szCs w:val="24"/>
          <w:lang w:eastAsia="ar-SA"/>
        </w:rPr>
        <w:t>Работа с проволокой</w:t>
      </w:r>
    </w:p>
    <w:p w14:paraId="0842B3EB"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Элементарные сведения о проволоке (медная, алюминиевая, стальная). При</w:t>
      </w:r>
      <w:r w:rsidRPr="0002539A">
        <w:rPr>
          <w:rFonts w:ascii="Times New Roman" w:eastAsia="Times New Roman" w:hAnsi="Times New Roman" w:cs="Times New Roman"/>
          <w:kern w:val="1"/>
          <w:sz w:val="24"/>
          <w:szCs w:val="24"/>
          <w:lang w:eastAsia="ar-SA"/>
        </w:rPr>
        <w:softHyphen/>
        <w:t>менение проволоки в изделиях. Свойства проволоки (толстая, тонкая, гне</w:t>
      </w:r>
      <w:r w:rsidRPr="0002539A">
        <w:rPr>
          <w:rFonts w:ascii="Times New Roman" w:eastAsia="Times New Roman" w:hAnsi="Times New Roman" w:cs="Times New Roman"/>
          <w:kern w:val="1"/>
          <w:sz w:val="24"/>
          <w:szCs w:val="24"/>
          <w:lang w:eastAsia="ar-SA"/>
        </w:rPr>
        <w:softHyphen/>
        <w:t xml:space="preserve">тся). Инструменты (плоскогубцы, круглогубцы, кусачки). Правила обращения с проволокой. </w:t>
      </w:r>
    </w:p>
    <w:p w14:paraId="01FCE20B"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14:paraId="5D785ECA" w14:textId="77777777" w:rsidR="0002539A" w:rsidRPr="0002539A" w:rsidRDefault="0002539A" w:rsidP="0002539A">
      <w:pPr>
        <w:spacing w:after="0" w:line="240" w:lineRule="auto"/>
        <w:ind w:firstLine="709"/>
        <w:jc w:val="both"/>
        <w:rPr>
          <w:rFonts w:ascii="Times New Roman" w:eastAsia="Times New Roman" w:hAnsi="Times New Roman" w:cs="Times New Roman"/>
          <w:b/>
          <w:kern w:val="1"/>
          <w:sz w:val="24"/>
          <w:szCs w:val="24"/>
          <w:lang w:eastAsia="ar-SA"/>
        </w:rPr>
      </w:pPr>
      <w:r w:rsidRPr="0002539A">
        <w:rPr>
          <w:rFonts w:ascii="Times New Roman" w:eastAsia="Times New Roman" w:hAnsi="Times New Roman" w:cs="Times New Roman"/>
          <w:kern w:val="1"/>
          <w:sz w:val="24"/>
          <w:szCs w:val="24"/>
          <w:lang w:eastAsia="ar-SA"/>
        </w:rPr>
        <w:t>Получение контуров геометрических фигур, букв, декоративных фигурок птиц, зверей, человечков.</w:t>
      </w:r>
    </w:p>
    <w:p w14:paraId="6DD95E53" w14:textId="77777777" w:rsidR="0002539A" w:rsidRPr="0002539A" w:rsidRDefault="0002539A" w:rsidP="00E47CAA">
      <w:pPr>
        <w:spacing w:after="0" w:line="240" w:lineRule="auto"/>
        <w:ind w:firstLine="709"/>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b/>
          <w:kern w:val="1"/>
          <w:sz w:val="24"/>
          <w:szCs w:val="24"/>
          <w:lang w:eastAsia="ar-SA"/>
        </w:rPr>
        <w:t>Работа с металлоконструктором</w:t>
      </w:r>
    </w:p>
    <w:p w14:paraId="4704790F"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Элементарные сведения о металлоконструкторе. Изделия из металлоконструктора. На</w:t>
      </w:r>
      <w:r w:rsidRPr="0002539A">
        <w:rPr>
          <w:rFonts w:ascii="Times New Roman" w:eastAsia="Times New Roman" w:hAnsi="Times New Roman" w:cs="Times New Roman"/>
          <w:kern w:val="1"/>
          <w:sz w:val="24"/>
          <w:szCs w:val="24"/>
          <w:lang w:eastAsia="ar-SA"/>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14:paraId="11A5054D" w14:textId="77777777" w:rsidR="0002539A" w:rsidRPr="0002539A" w:rsidRDefault="0002539A" w:rsidP="0002539A">
      <w:pPr>
        <w:spacing w:after="0" w:line="240" w:lineRule="auto"/>
        <w:ind w:firstLine="709"/>
        <w:jc w:val="both"/>
        <w:rPr>
          <w:rFonts w:ascii="Times New Roman" w:eastAsia="Times New Roman" w:hAnsi="Times New Roman" w:cs="Times New Roman"/>
          <w:b/>
          <w:kern w:val="1"/>
          <w:sz w:val="24"/>
          <w:szCs w:val="24"/>
          <w:lang w:eastAsia="ar-SA"/>
        </w:rPr>
      </w:pPr>
      <w:r w:rsidRPr="0002539A">
        <w:rPr>
          <w:rFonts w:ascii="Times New Roman" w:eastAsia="Times New Roman" w:hAnsi="Times New Roman" w:cs="Times New Roman"/>
          <w:kern w:val="1"/>
          <w:sz w:val="24"/>
          <w:szCs w:val="24"/>
          <w:lang w:eastAsia="ar-SA"/>
        </w:rPr>
        <w:t xml:space="preserve"> Соединение планок винтом и гайкой.</w:t>
      </w:r>
    </w:p>
    <w:p w14:paraId="02C90E14" w14:textId="77777777" w:rsidR="0002539A" w:rsidRPr="0002539A" w:rsidRDefault="0002539A" w:rsidP="00E47CAA">
      <w:pPr>
        <w:spacing w:after="0" w:line="240" w:lineRule="auto"/>
        <w:ind w:firstLine="709"/>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b/>
          <w:kern w:val="1"/>
          <w:sz w:val="24"/>
          <w:szCs w:val="24"/>
          <w:lang w:eastAsia="ar-SA"/>
        </w:rPr>
        <w:t>Комбинированные работы с разными материалами</w:t>
      </w:r>
    </w:p>
    <w:p w14:paraId="762DC418"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Виды работ по комбинированию разных материалов:</w:t>
      </w:r>
    </w:p>
    <w:p w14:paraId="54C8BAB7" w14:textId="77777777" w:rsidR="0002539A" w:rsidRPr="0002539A" w:rsidRDefault="0002539A" w:rsidP="0002539A">
      <w:pPr>
        <w:spacing w:after="0" w:line="240" w:lineRule="auto"/>
        <w:ind w:firstLine="709"/>
        <w:jc w:val="both"/>
        <w:rPr>
          <w:rFonts w:ascii="Times New Roman" w:eastAsia="Times New Roman" w:hAnsi="Times New Roman" w:cs="Times New Roman"/>
          <w:b/>
          <w:kern w:val="1"/>
          <w:sz w:val="24"/>
          <w:szCs w:val="24"/>
          <w:lang w:eastAsia="ar-SA"/>
        </w:rPr>
      </w:pPr>
      <w:r w:rsidRPr="0002539A">
        <w:rPr>
          <w:rFonts w:ascii="Times New Roman" w:eastAsia="Times New Roman" w:hAnsi="Times New Roman" w:cs="Times New Roman"/>
          <w:kern w:val="1"/>
          <w:sz w:val="24"/>
          <w:szCs w:val="24"/>
          <w:lang w:eastAsia="ar-SA"/>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02539A">
        <w:rPr>
          <w:rFonts w:ascii="Times New Roman" w:eastAsia="Times New Roman" w:hAnsi="Times New Roman" w:cs="Times New Roman"/>
          <w:b/>
          <w:kern w:val="1"/>
          <w:sz w:val="24"/>
          <w:szCs w:val="24"/>
          <w:lang w:eastAsia="ar-SA"/>
        </w:rPr>
        <w:t xml:space="preserve"> </w:t>
      </w:r>
      <w:r w:rsidRPr="0002539A">
        <w:rPr>
          <w:rFonts w:ascii="Times New Roman" w:eastAsia="Times New Roman" w:hAnsi="Times New Roman" w:cs="Times New Roman"/>
          <w:kern w:val="1"/>
          <w:sz w:val="24"/>
          <w:szCs w:val="24"/>
          <w:lang w:eastAsia="ar-SA"/>
        </w:rPr>
        <w:t>проволока, пластилин, скорлупа ореха.</w:t>
      </w:r>
    </w:p>
    <w:p w14:paraId="004F70DC" w14:textId="77777777" w:rsidR="00E02E54" w:rsidRPr="009A76D9" w:rsidRDefault="00E02E54" w:rsidP="0002539A">
      <w:pPr>
        <w:suppressAutoHyphens/>
        <w:spacing w:after="0" w:line="240" w:lineRule="auto"/>
        <w:jc w:val="center"/>
        <w:rPr>
          <w:rFonts w:ascii="Times New Roman" w:eastAsia="Arial Unicode MS" w:hAnsi="Times New Roman" w:cs="Times New Roman"/>
          <w:b/>
          <w:kern w:val="1"/>
          <w:sz w:val="24"/>
          <w:szCs w:val="24"/>
          <w:lang w:eastAsia="ar-SA"/>
        </w:rPr>
      </w:pPr>
    </w:p>
    <w:p w14:paraId="33AFE1E9" w14:textId="127F45ED" w:rsidR="0002539A" w:rsidRPr="00E47CAA" w:rsidRDefault="005C68D4" w:rsidP="0002539A">
      <w:pPr>
        <w:suppressAutoHyphens/>
        <w:spacing w:after="0" w:line="240" w:lineRule="auto"/>
        <w:jc w:val="center"/>
        <w:rPr>
          <w:rFonts w:ascii="Times New Roman" w:eastAsia="Arial Unicode MS" w:hAnsi="Times New Roman" w:cs="Times New Roman"/>
          <w:b/>
          <w:bCs/>
          <w:kern w:val="1"/>
          <w:sz w:val="24"/>
          <w:szCs w:val="24"/>
          <w:u w:val="single"/>
          <w:lang w:eastAsia="ar-SA"/>
        </w:rPr>
      </w:pPr>
      <w:r w:rsidRPr="00E47CAA">
        <w:rPr>
          <w:rFonts w:ascii="Times New Roman" w:eastAsia="Arial Unicode MS" w:hAnsi="Times New Roman" w:cs="Times New Roman"/>
          <w:b/>
          <w:kern w:val="1"/>
          <w:sz w:val="24"/>
          <w:szCs w:val="24"/>
          <w:u w:val="single"/>
          <w:lang w:eastAsia="ar-SA"/>
        </w:rPr>
        <w:t>5</w:t>
      </w:r>
      <w:r w:rsidR="0002539A" w:rsidRPr="00E47CAA">
        <w:rPr>
          <w:rFonts w:ascii="Times New Roman" w:eastAsia="Arial Unicode MS" w:hAnsi="Times New Roman" w:cs="Times New Roman"/>
          <w:b/>
          <w:kern w:val="1"/>
          <w:sz w:val="24"/>
          <w:szCs w:val="24"/>
          <w:u w:val="single"/>
          <w:lang w:eastAsia="ar-SA"/>
        </w:rPr>
        <w:t>-</w:t>
      </w:r>
      <w:r w:rsidRPr="00E47CAA">
        <w:rPr>
          <w:rFonts w:ascii="Times New Roman" w:eastAsia="Arial Unicode MS" w:hAnsi="Times New Roman" w:cs="Times New Roman"/>
          <w:b/>
          <w:kern w:val="1"/>
          <w:sz w:val="24"/>
          <w:szCs w:val="24"/>
          <w:u w:val="single"/>
          <w:lang w:eastAsia="ar-SA"/>
        </w:rPr>
        <w:t>9</w:t>
      </w:r>
      <w:r w:rsidR="0002539A" w:rsidRPr="00E47CAA">
        <w:rPr>
          <w:rFonts w:ascii="Times New Roman" w:eastAsia="Arial Unicode MS" w:hAnsi="Times New Roman" w:cs="Times New Roman"/>
          <w:kern w:val="1"/>
          <w:sz w:val="24"/>
          <w:szCs w:val="24"/>
          <w:u w:val="single"/>
          <w:lang w:eastAsia="ar-SA"/>
        </w:rPr>
        <w:t xml:space="preserve"> </w:t>
      </w:r>
      <w:r w:rsidR="0002539A" w:rsidRPr="00E47CAA">
        <w:rPr>
          <w:rFonts w:ascii="Times New Roman" w:eastAsia="Arial Unicode MS" w:hAnsi="Times New Roman" w:cs="Times New Roman"/>
          <w:b/>
          <w:bCs/>
          <w:kern w:val="1"/>
          <w:sz w:val="24"/>
          <w:szCs w:val="24"/>
          <w:u w:val="single"/>
          <w:lang w:eastAsia="ar-SA"/>
        </w:rPr>
        <w:t>классы</w:t>
      </w:r>
    </w:p>
    <w:p w14:paraId="7432018B" w14:textId="77777777" w:rsidR="00E47CAA" w:rsidRPr="0002539A" w:rsidRDefault="00E47CAA" w:rsidP="0002539A">
      <w:pPr>
        <w:suppressAutoHyphens/>
        <w:spacing w:after="0" w:line="240" w:lineRule="auto"/>
        <w:jc w:val="center"/>
        <w:rPr>
          <w:rFonts w:ascii="Times New Roman" w:eastAsia="Arial Unicode MS" w:hAnsi="Times New Roman" w:cs="Times New Roman"/>
          <w:b/>
          <w:color w:val="00000A"/>
          <w:kern w:val="1"/>
          <w:sz w:val="24"/>
          <w:szCs w:val="24"/>
          <w:lang w:eastAsia="ar-SA"/>
        </w:rPr>
      </w:pPr>
    </w:p>
    <w:p w14:paraId="7D7A82E7" w14:textId="77777777" w:rsidR="0002539A" w:rsidRDefault="0002539A" w:rsidP="0002539A">
      <w:pPr>
        <w:spacing w:after="0" w:line="240" w:lineRule="auto"/>
        <w:jc w:val="center"/>
        <w:rPr>
          <w:rFonts w:ascii="Times New Roman" w:eastAsia="Times New Roman" w:hAnsi="Times New Roman" w:cs="Times New Roman"/>
          <w:b/>
          <w:kern w:val="1"/>
          <w:sz w:val="24"/>
          <w:szCs w:val="24"/>
          <w:lang w:eastAsia="ar-SA"/>
        </w:rPr>
      </w:pPr>
      <w:r w:rsidRPr="0002539A">
        <w:rPr>
          <w:rFonts w:ascii="Times New Roman" w:eastAsia="Times New Roman" w:hAnsi="Times New Roman" w:cs="Times New Roman"/>
          <w:b/>
          <w:kern w:val="1"/>
          <w:sz w:val="24"/>
          <w:szCs w:val="24"/>
          <w:lang w:eastAsia="ar-SA"/>
        </w:rPr>
        <w:t>РУССКИЙ ЯЗЫК</w:t>
      </w:r>
    </w:p>
    <w:p w14:paraId="3D72349F" w14:textId="77777777" w:rsidR="00E47CAA" w:rsidRPr="001344E6" w:rsidRDefault="00E47CAA" w:rsidP="0002539A">
      <w:pPr>
        <w:spacing w:after="0" w:line="240" w:lineRule="auto"/>
        <w:jc w:val="center"/>
        <w:rPr>
          <w:rFonts w:ascii="Times New Roman" w:eastAsia="Times New Roman" w:hAnsi="Times New Roman" w:cs="Times New Roman"/>
          <w:b/>
          <w:kern w:val="1"/>
          <w:sz w:val="16"/>
          <w:szCs w:val="16"/>
          <w:lang w:eastAsia="ar-SA"/>
        </w:rPr>
      </w:pPr>
    </w:p>
    <w:p w14:paraId="437B9AE5" w14:textId="77777777" w:rsidR="00E47CAA" w:rsidRDefault="0002539A" w:rsidP="00E47CAA">
      <w:pPr>
        <w:spacing w:after="0" w:line="240" w:lineRule="auto"/>
        <w:jc w:val="center"/>
        <w:rPr>
          <w:rFonts w:ascii="Times New Roman" w:eastAsia="Times New Roman" w:hAnsi="Times New Roman" w:cs="Times New Roman"/>
          <w:b/>
          <w:kern w:val="1"/>
          <w:sz w:val="24"/>
          <w:szCs w:val="24"/>
          <w:lang w:eastAsia="ar-SA"/>
        </w:rPr>
      </w:pPr>
      <w:r w:rsidRPr="0002539A">
        <w:rPr>
          <w:rFonts w:ascii="Times New Roman" w:eastAsia="Times New Roman" w:hAnsi="Times New Roman" w:cs="Times New Roman"/>
          <w:b/>
          <w:kern w:val="1"/>
          <w:sz w:val="24"/>
          <w:szCs w:val="24"/>
          <w:lang w:eastAsia="ar-SA"/>
        </w:rPr>
        <w:t>Пояснительная записка</w:t>
      </w:r>
    </w:p>
    <w:p w14:paraId="469B76BF"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xml:space="preserve">Изучение русского языка в старших классах имеет своей </w:t>
      </w:r>
      <w:r w:rsidRPr="0002539A">
        <w:rPr>
          <w:rFonts w:ascii="Times New Roman" w:eastAsia="Times New Roman" w:hAnsi="Times New Roman" w:cs="Times New Roman"/>
          <w:b/>
          <w:kern w:val="1"/>
          <w:sz w:val="24"/>
          <w:szCs w:val="24"/>
          <w:lang w:eastAsia="ar-SA"/>
        </w:rPr>
        <w:t xml:space="preserve">целью </w:t>
      </w:r>
      <w:r w:rsidRPr="0002539A">
        <w:rPr>
          <w:rFonts w:ascii="Times New Roman" w:eastAsia="Times New Roman" w:hAnsi="Times New Roman" w:cs="Times New Roman"/>
          <w:kern w:val="1"/>
          <w:sz w:val="24"/>
          <w:szCs w:val="24"/>
          <w:lang w:eastAsia="ar-SA"/>
        </w:rPr>
        <w:t>развитие коммуникативно-речевых навыков и коррекцию недостатков мыслительной деятельности.</w:t>
      </w:r>
    </w:p>
    <w:p w14:paraId="55274ED5"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xml:space="preserve">Достижение поставленной цели обеспечивается решением следующих </w:t>
      </w:r>
      <w:r w:rsidRPr="0002539A">
        <w:rPr>
          <w:rFonts w:ascii="Times New Roman" w:eastAsia="Times New Roman" w:hAnsi="Times New Roman" w:cs="Times New Roman"/>
          <w:b/>
          <w:kern w:val="1"/>
          <w:sz w:val="24"/>
          <w:szCs w:val="24"/>
          <w:lang w:eastAsia="ar-SA"/>
        </w:rPr>
        <w:t>задач:</w:t>
      </w:r>
    </w:p>
    <w:p w14:paraId="60082C3A"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расширение представлений о языке как важнейшем средстве человеческого общения;</w:t>
      </w:r>
    </w:p>
    <w:p w14:paraId="349587A9"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ознакомление с некоторыми грамматическими понятиями и формирование на этой основе грамматических знаний и умений;</w:t>
      </w:r>
    </w:p>
    <w:p w14:paraId="67822905"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использование усвоенных грамматико-орфографических знаний и умений для решения практических (коммуникативно-речевых) задач;</w:t>
      </w:r>
    </w:p>
    <w:p w14:paraId="076CA1BA"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совершенствование навыка полноценного чтения как основы понимания художественного и научно-познавательного текстов;</w:t>
      </w:r>
    </w:p>
    <w:p w14:paraId="6D85082D"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развитие навыков речевого общения на материале доступных для понимания художественных и научно-познавательных текстов;</w:t>
      </w:r>
    </w:p>
    <w:p w14:paraId="23979B9D" w14:textId="77777777" w:rsid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развитие положительных качеств и свойств личности.</w:t>
      </w:r>
    </w:p>
    <w:p w14:paraId="1D8756A2" w14:textId="77777777" w:rsidR="00E47CAA" w:rsidRPr="001344E6" w:rsidRDefault="00E47CAA" w:rsidP="0002539A">
      <w:pPr>
        <w:spacing w:after="0" w:line="240" w:lineRule="auto"/>
        <w:ind w:firstLine="709"/>
        <w:jc w:val="both"/>
        <w:rPr>
          <w:rFonts w:ascii="Times New Roman" w:eastAsia="Times New Roman" w:hAnsi="Times New Roman" w:cs="Times New Roman"/>
          <w:kern w:val="1"/>
          <w:sz w:val="16"/>
          <w:szCs w:val="16"/>
          <w:lang w:eastAsia="ar-SA"/>
        </w:rPr>
      </w:pPr>
    </w:p>
    <w:p w14:paraId="2D5229B4" w14:textId="655AEAB8" w:rsidR="00E47CAA" w:rsidRDefault="00E47CAA" w:rsidP="00E47CAA">
      <w:pPr>
        <w:tabs>
          <w:tab w:val="left" w:pos="3999"/>
          <w:tab w:val="center" w:pos="4748"/>
        </w:tabs>
        <w:suppressAutoHyphens/>
        <w:spacing w:after="0" w:line="240" w:lineRule="auto"/>
        <w:jc w:val="center"/>
        <w:rPr>
          <w:rFonts w:ascii="Times New Roman" w:eastAsia="Arial Unicode MS" w:hAnsi="Times New Roman" w:cs="Times New Roman"/>
          <w:b/>
          <w:bCs/>
          <w:kern w:val="1"/>
          <w:sz w:val="24"/>
          <w:szCs w:val="24"/>
          <w:lang w:eastAsia="ar-SA"/>
        </w:rPr>
      </w:pPr>
      <w:r>
        <w:rPr>
          <w:rFonts w:ascii="Times New Roman" w:eastAsia="Arial Unicode MS" w:hAnsi="Times New Roman" w:cs="Times New Roman"/>
          <w:b/>
          <w:bCs/>
          <w:kern w:val="1"/>
          <w:sz w:val="24"/>
          <w:szCs w:val="24"/>
          <w:lang w:eastAsia="ar-SA"/>
        </w:rPr>
        <w:t>5-9 классы</w:t>
      </w:r>
    </w:p>
    <w:p w14:paraId="4416A6FF" w14:textId="166CA936" w:rsidR="00E47CAA" w:rsidRPr="001344E6" w:rsidRDefault="00E47CAA" w:rsidP="001344E6">
      <w:pPr>
        <w:suppressAutoHyphens/>
        <w:spacing w:after="0" w:line="240" w:lineRule="auto"/>
        <w:jc w:val="center"/>
        <w:rPr>
          <w:rFonts w:ascii="Times New Roman" w:eastAsia="Arial Unicode MS" w:hAnsi="Times New Roman" w:cs="Times New Roman"/>
          <w:b/>
          <w:color w:val="00000A"/>
          <w:kern w:val="1"/>
          <w:sz w:val="24"/>
          <w:szCs w:val="24"/>
          <w:lang w:eastAsia="ar-SA"/>
        </w:rPr>
      </w:pPr>
      <w:r w:rsidRPr="001344E6">
        <w:rPr>
          <w:rFonts w:ascii="Times New Roman" w:eastAsia="Arial Unicode MS" w:hAnsi="Times New Roman" w:cs="Times New Roman"/>
          <w:b/>
          <w:color w:val="00000A"/>
          <w:kern w:val="1"/>
          <w:sz w:val="24"/>
          <w:szCs w:val="24"/>
          <w:lang w:eastAsia="ar-SA"/>
        </w:rPr>
        <w:t>(</w:t>
      </w:r>
      <w:r w:rsidR="001344E6" w:rsidRPr="001344E6">
        <w:rPr>
          <w:rFonts w:ascii="Times New Roman" w:eastAsia="Arial Unicode MS" w:hAnsi="Times New Roman" w:cs="Times New Roman"/>
          <w:b/>
          <w:color w:val="00000A"/>
          <w:kern w:val="1"/>
          <w:sz w:val="24"/>
          <w:szCs w:val="24"/>
          <w:lang w:eastAsia="ar-SA"/>
        </w:rPr>
        <w:t xml:space="preserve">136 </w:t>
      </w:r>
      <w:r w:rsidRPr="001344E6">
        <w:rPr>
          <w:rFonts w:ascii="Times New Roman" w:eastAsia="Arial Unicode MS" w:hAnsi="Times New Roman" w:cs="Times New Roman"/>
          <w:b/>
          <w:color w:val="00000A"/>
          <w:kern w:val="1"/>
          <w:sz w:val="24"/>
          <w:szCs w:val="24"/>
          <w:lang w:eastAsia="ar-SA"/>
        </w:rPr>
        <w:t xml:space="preserve">часов в год, </w:t>
      </w:r>
      <w:r w:rsidR="001344E6" w:rsidRPr="001344E6">
        <w:rPr>
          <w:rFonts w:ascii="Times New Roman" w:eastAsia="Arial Unicode MS" w:hAnsi="Times New Roman" w:cs="Times New Roman"/>
          <w:b/>
          <w:color w:val="00000A"/>
          <w:kern w:val="1"/>
          <w:sz w:val="24"/>
          <w:szCs w:val="24"/>
          <w:lang w:eastAsia="ar-SA"/>
        </w:rPr>
        <w:t xml:space="preserve">4 </w:t>
      </w:r>
      <w:r w:rsidRPr="001344E6">
        <w:rPr>
          <w:rFonts w:ascii="Times New Roman" w:eastAsia="Arial Unicode MS" w:hAnsi="Times New Roman" w:cs="Times New Roman"/>
          <w:b/>
          <w:color w:val="00000A"/>
          <w:kern w:val="1"/>
          <w:sz w:val="24"/>
          <w:szCs w:val="24"/>
          <w:lang w:eastAsia="ar-SA"/>
        </w:rPr>
        <w:t>часа в неделю)</w:t>
      </w:r>
    </w:p>
    <w:p w14:paraId="5DE9E66A"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bCs/>
          <w:kern w:val="1"/>
          <w:sz w:val="24"/>
          <w:szCs w:val="24"/>
          <w:lang w:eastAsia="ar-SA"/>
        </w:rPr>
      </w:pPr>
      <w:r w:rsidRPr="0002539A">
        <w:rPr>
          <w:rFonts w:ascii="Times New Roman" w:eastAsia="Arial Unicode MS" w:hAnsi="Times New Roman" w:cs="Times New Roman"/>
          <w:b/>
          <w:bCs/>
          <w:kern w:val="1"/>
          <w:sz w:val="24"/>
          <w:szCs w:val="24"/>
          <w:lang w:eastAsia="ar-SA"/>
        </w:rPr>
        <w:t xml:space="preserve">Фонетика. </w:t>
      </w:r>
      <w:r w:rsidRPr="0002539A">
        <w:rPr>
          <w:rFonts w:ascii="Times New Roman" w:eastAsia="Arial Unicode MS" w:hAnsi="Times New Roman" w:cs="Times New Roman"/>
          <w:kern w:val="1"/>
          <w:sz w:val="24"/>
          <w:szCs w:val="24"/>
          <w:lang w:eastAsia="ar-SA"/>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sidRPr="0002539A">
        <w:rPr>
          <w:rFonts w:ascii="Times New Roman" w:eastAsia="Arial Unicode MS" w:hAnsi="Times New Roman" w:cs="Times New Roman"/>
          <w:b/>
          <w:bCs/>
          <w:kern w:val="1"/>
          <w:sz w:val="24"/>
          <w:szCs w:val="24"/>
          <w:lang w:eastAsia="ar-SA"/>
        </w:rPr>
        <w:t>ь, е, ё, и, ю, я</w:t>
      </w:r>
      <w:r w:rsidRPr="0002539A">
        <w:rPr>
          <w:rFonts w:ascii="Times New Roman" w:eastAsia="Arial Unicode MS" w:hAnsi="Times New Roman" w:cs="Times New Roman"/>
          <w:kern w:val="1"/>
          <w:sz w:val="24"/>
          <w:szCs w:val="24"/>
          <w:lang w:eastAsia="ar-SA"/>
        </w:rPr>
        <w:t xml:space="preserve">. Согласные глухие и звонкие. Согласные парные и непарные по твердости – мягкости, звонкости – глухости. Разделительный  </w:t>
      </w:r>
      <w:r w:rsidRPr="0002539A">
        <w:rPr>
          <w:rFonts w:ascii="Times New Roman" w:eastAsia="Arial Unicode MS" w:hAnsi="Times New Roman" w:cs="Times New Roman"/>
          <w:b/>
          <w:bCs/>
          <w:kern w:val="1"/>
          <w:sz w:val="24"/>
          <w:szCs w:val="24"/>
          <w:lang w:eastAsia="ar-SA"/>
        </w:rPr>
        <w:t>ь</w:t>
      </w:r>
      <w:r w:rsidRPr="0002539A">
        <w:rPr>
          <w:rFonts w:ascii="Times New Roman" w:eastAsia="Arial Unicode MS" w:hAnsi="Times New Roman" w:cs="Times New Roman"/>
          <w:kern w:val="1"/>
          <w:sz w:val="24"/>
          <w:szCs w:val="24"/>
          <w:lang w:eastAsia="ar-SA"/>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14:paraId="713950A3"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bCs/>
          <w:kern w:val="1"/>
          <w:sz w:val="24"/>
          <w:szCs w:val="24"/>
          <w:lang w:eastAsia="ar-SA"/>
        </w:rPr>
      </w:pPr>
      <w:r w:rsidRPr="0002539A">
        <w:rPr>
          <w:rFonts w:ascii="Times New Roman" w:eastAsia="Arial Unicode MS" w:hAnsi="Times New Roman" w:cs="Times New Roman"/>
          <w:b/>
          <w:bCs/>
          <w:kern w:val="1"/>
          <w:sz w:val="24"/>
          <w:szCs w:val="24"/>
          <w:lang w:eastAsia="ar-SA"/>
        </w:rPr>
        <w:lastRenderedPageBreak/>
        <w:t xml:space="preserve">Морфология </w:t>
      </w:r>
    </w:p>
    <w:p w14:paraId="3ED77F24"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b/>
          <w:bCs/>
          <w:kern w:val="1"/>
          <w:sz w:val="24"/>
          <w:szCs w:val="24"/>
          <w:lang w:eastAsia="ar-SA"/>
        </w:rPr>
        <w:t>Состав слова</w:t>
      </w:r>
      <w:r w:rsidRPr="0002539A">
        <w:rPr>
          <w:rFonts w:ascii="Times New Roman" w:eastAsia="Arial Unicode MS" w:hAnsi="Times New Roman" w:cs="Times New Roman"/>
          <w:kern w:val="1"/>
          <w:sz w:val="24"/>
          <w:szCs w:val="24"/>
          <w:lang w:eastAsia="ar-SA"/>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14:paraId="6C3560B7"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Правописание проверяемых безударных гласных, звонких и глухих согла</w:t>
      </w:r>
      <w:r w:rsidRPr="0002539A">
        <w:rPr>
          <w:rFonts w:ascii="Times New Roman" w:eastAsia="Arial Unicode MS" w:hAnsi="Times New Roman" w:cs="Times New Roman"/>
          <w:kern w:val="1"/>
          <w:sz w:val="24"/>
          <w:szCs w:val="24"/>
          <w:lang w:eastAsia="ar-SA"/>
        </w:rPr>
        <w:softHyphen/>
        <w:t>сных в корне слова. Единообразное написание ударных и безударных гла</w:t>
      </w:r>
      <w:r w:rsidRPr="0002539A">
        <w:rPr>
          <w:rFonts w:ascii="Times New Roman" w:eastAsia="Arial Unicode MS" w:hAnsi="Times New Roman" w:cs="Times New Roman"/>
          <w:kern w:val="1"/>
          <w:sz w:val="24"/>
          <w:szCs w:val="24"/>
          <w:lang w:eastAsia="ar-SA"/>
        </w:rPr>
        <w:softHyphen/>
        <w:t xml:space="preserve">сных, звонких и глухих согласных в корнях слов. Непроверяемые гласные и согласные в корне слов. </w:t>
      </w:r>
    </w:p>
    <w:p w14:paraId="56CC481C"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kern w:val="1"/>
          <w:sz w:val="24"/>
          <w:szCs w:val="24"/>
          <w:lang w:eastAsia="ar-SA"/>
        </w:rPr>
      </w:pPr>
      <w:r w:rsidRPr="0002539A">
        <w:rPr>
          <w:rFonts w:ascii="Times New Roman" w:eastAsia="Arial Unicode MS" w:hAnsi="Times New Roman" w:cs="Times New Roman"/>
          <w:kern w:val="1"/>
          <w:sz w:val="24"/>
          <w:szCs w:val="24"/>
          <w:lang w:eastAsia="ar-SA"/>
        </w:rPr>
        <w:t xml:space="preserve">Правописание приставок. Единообразное написание ряда приставок. Приставка и предлог. Разделительный </w:t>
      </w:r>
      <w:r w:rsidRPr="0002539A">
        <w:rPr>
          <w:rFonts w:ascii="Times New Roman" w:eastAsia="Arial Unicode MS" w:hAnsi="Times New Roman" w:cs="Times New Roman"/>
          <w:b/>
          <w:bCs/>
          <w:kern w:val="1"/>
          <w:sz w:val="24"/>
          <w:szCs w:val="24"/>
          <w:lang w:eastAsia="ar-SA"/>
        </w:rPr>
        <w:t>ъ</w:t>
      </w:r>
      <w:r w:rsidRPr="0002539A">
        <w:rPr>
          <w:rFonts w:ascii="Times New Roman" w:eastAsia="Arial Unicode MS" w:hAnsi="Times New Roman" w:cs="Times New Roman"/>
          <w:kern w:val="1"/>
          <w:sz w:val="24"/>
          <w:szCs w:val="24"/>
          <w:lang w:eastAsia="ar-SA"/>
        </w:rPr>
        <w:t xml:space="preserve">. </w:t>
      </w:r>
    </w:p>
    <w:p w14:paraId="75F74F48"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b/>
          <w:kern w:val="1"/>
          <w:sz w:val="24"/>
          <w:szCs w:val="24"/>
          <w:lang w:eastAsia="ar-SA"/>
        </w:rPr>
        <w:t>Части речи</w:t>
      </w:r>
    </w:p>
    <w:p w14:paraId="2BA979B0"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bCs/>
          <w:i/>
          <w:iCs/>
          <w:kern w:val="1"/>
          <w:sz w:val="24"/>
          <w:szCs w:val="24"/>
          <w:lang w:eastAsia="ar-SA"/>
        </w:rPr>
      </w:pPr>
      <w:r w:rsidRPr="0002539A">
        <w:rPr>
          <w:rFonts w:ascii="Times New Roman" w:eastAsia="Arial Unicode MS" w:hAnsi="Times New Roman" w:cs="Times New Roman"/>
          <w:kern w:val="1"/>
          <w:sz w:val="24"/>
          <w:szCs w:val="24"/>
          <w:lang w:eastAsia="ar-SA"/>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14:paraId="1FAE2A95"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bCs/>
          <w:i/>
          <w:iCs/>
          <w:kern w:val="1"/>
          <w:sz w:val="24"/>
          <w:szCs w:val="24"/>
          <w:lang w:eastAsia="ar-SA"/>
        </w:rPr>
      </w:pPr>
      <w:r w:rsidRPr="0002539A">
        <w:rPr>
          <w:rFonts w:ascii="Times New Roman" w:eastAsia="Arial Unicode MS" w:hAnsi="Times New Roman" w:cs="Times New Roman"/>
          <w:b/>
          <w:bCs/>
          <w:i/>
          <w:iCs/>
          <w:kern w:val="1"/>
          <w:sz w:val="24"/>
          <w:szCs w:val="24"/>
          <w:lang w:eastAsia="ar-SA"/>
        </w:rPr>
        <w:t xml:space="preserve">Предлог: </w:t>
      </w:r>
      <w:r w:rsidRPr="0002539A">
        <w:rPr>
          <w:rFonts w:ascii="Times New Roman" w:eastAsia="Arial Unicode MS" w:hAnsi="Times New Roman" w:cs="Times New Roman"/>
          <w:kern w:val="1"/>
          <w:sz w:val="24"/>
          <w:szCs w:val="24"/>
          <w:lang w:eastAsia="ar-SA"/>
        </w:rPr>
        <w:t xml:space="preserve">общее понятие, значение в речи. Раздельное написание предлогов со словами. </w:t>
      </w:r>
    </w:p>
    <w:p w14:paraId="77A46134"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bCs/>
          <w:i/>
          <w:iCs/>
          <w:kern w:val="1"/>
          <w:sz w:val="24"/>
          <w:szCs w:val="24"/>
          <w:lang w:eastAsia="ar-SA"/>
        </w:rPr>
      </w:pPr>
      <w:r w:rsidRPr="0002539A">
        <w:rPr>
          <w:rFonts w:ascii="Times New Roman" w:eastAsia="Arial Unicode MS" w:hAnsi="Times New Roman" w:cs="Times New Roman"/>
          <w:b/>
          <w:bCs/>
          <w:i/>
          <w:iCs/>
          <w:kern w:val="1"/>
          <w:sz w:val="24"/>
          <w:szCs w:val="24"/>
          <w:lang w:eastAsia="ar-SA"/>
        </w:rPr>
        <w:t>Имя существительное</w:t>
      </w:r>
      <w:r w:rsidRPr="0002539A">
        <w:rPr>
          <w:rFonts w:ascii="Times New Roman" w:eastAsia="Arial Unicode MS" w:hAnsi="Times New Roman" w:cs="Times New Roman"/>
          <w:kern w:val="1"/>
          <w:sz w:val="24"/>
          <w:szCs w:val="24"/>
          <w:lang w:eastAsia="ar-SA"/>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14:paraId="7832083D"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b/>
          <w:bCs/>
          <w:i/>
          <w:iCs/>
          <w:kern w:val="1"/>
          <w:sz w:val="24"/>
          <w:szCs w:val="24"/>
          <w:lang w:eastAsia="ar-SA"/>
        </w:rPr>
        <w:t>Имя прилагательное</w:t>
      </w:r>
      <w:r w:rsidRPr="0002539A">
        <w:rPr>
          <w:rFonts w:ascii="Times New Roman" w:eastAsia="Arial Unicode MS" w:hAnsi="Times New Roman" w:cs="Times New Roman"/>
          <w:kern w:val="1"/>
          <w:sz w:val="24"/>
          <w:szCs w:val="24"/>
          <w:lang w:eastAsia="ar-SA"/>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14:paraId="32731235"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bCs/>
          <w:i/>
          <w:iCs/>
          <w:kern w:val="1"/>
          <w:sz w:val="24"/>
          <w:szCs w:val="24"/>
          <w:lang w:eastAsia="ar-SA"/>
        </w:rPr>
      </w:pPr>
      <w:r w:rsidRPr="0002539A">
        <w:rPr>
          <w:rFonts w:ascii="Times New Roman" w:eastAsia="Arial Unicode MS" w:hAnsi="Times New Roman" w:cs="Times New Roman"/>
          <w:kern w:val="1"/>
          <w:sz w:val="24"/>
          <w:szCs w:val="24"/>
          <w:lang w:eastAsia="ar-SA"/>
        </w:rPr>
        <w:t xml:space="preserve">Правописание родовых и падежных окончаний имен прилагательных в единственном и множественном числе. </w:t>
      </w:r>
    </w:p>
    <w:p w14:paraId="038E5373"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bCs/>
          <w:i/>
          <w:iCs/>
          <w:kern w:val="1"/>
          <w:sz w:val="24"/>
          <w:szCs w:val="24"/>
          <w:lang w:eastAsia="ar-SA"/>
        </w:rPr>
      </w:pPr>
      <w:r w:rsidRPr="0002539A">
        <w:rPr>
          <w:rFonts w:ascii="Times New Roman" w:eastAsia="Arial Unicode MS" w:hAnsi="Times New Roman" w:cs="Times New Roman"/>
          <w:b/>
          <w:bCs/>
          <w:i/>
          <w:iCs/>
          <w:kern w:val="1"/>
          <w:sz w:val="24"/>
          <w:szCs w:val="24"/>
          <w:lang w:eastAsia="ar-SA"/>
        </w:rPr>
        <w:t>Глагол</w:t>
      </w:r>
      <w:r w:rsidRPr="0002539A">
        <w:rPr>
          <w:rFonts w:ascii="Times New Roman" w:eastAsia="Arial Unicode MS" w:hAnsi="Times New Roman" w:cs="Times New Roman"/>
          <w:kern w:val="1"/>
          <w:sz w:val="24"/>
          <w:szCs w:val="24"/>
          <w:lang w:eastAsia="ar-SA"/>
        </w:rPr>
        <w:t xml:space="preserve"> как часть речи. Изменение глагола по временам (настоящее, про</w:t>
      </w:r>
      <w:r w:rsidRPr="0002539A">
        <w:rPr>
          <w:rFonts w:ascii="Times New Roman" w:eastAsia="Arial Unicode MS" w:hAnsi="Times New Roman" w:cs="Times New Roman"/>
          <w:kern w:val="1"/>
          <w:sz w:val="24"/>
          <w:szCs w:val="24"/>
          <w:lang w:eastAsia="ar-SA"/>
        </w:rPr>
        <w:softHyphen/>
        <w:t>шедшее, будущее). Изменение глагола по лицам и числам. Правописание окон</w:t>
      </w:r>
      <w:r w:rsidRPr="0002539A">
        <w:rPr>
          <w:rFonts w:ascii="Times New Roman" w:eastAsia="Arial Unicode MS" w:hAnsi="Times New Roman" w:cs="Times New Roman"/>
          <w:kern w:val="1"/>
          <w:sz w:val="24"/>
          <w:szCs w:val="24"/>
          <w:lang w:eastAsia="ar-SA"/>
        </w:rPr>
        <w:softHyphen/>
        <w:t xml:space="preserve">чаний глаголов 2-го лица </w:t>
      </w:r>
      <w:r w:rsidRPr="0002539A">
        <w:rPr>
          <w:rFonts w:ascii="Times New Roman" w:eastAsia="Arial Unicode MS" w:hAnsi="Times New Roman" w:cs="Times New Roman"/>
          <w:b/>
          <w:bCs/>
          <w:kern w:val="1"/>
          <w:sz w:val="24"/>
          <w:szCs w:val="24"/>
          <w:lang w:eastAsia="ar-SA"/>
        </w:rPr>
        <w:t>–шь</w:t>
      </w:r>
      <w:r w:rsidRPr="0002539A">
        <w:rPr>
          <w:rFonts w:ascii="Times New Roman" w:eastAsia="Arial Unicode MS" w:hAnsi="Times New Roman" w:cs="Times New Roman"/>
          <w:kern w:val="1"/>
          <w:sz w:val="24"/>
          <w:szCs w:val="24"/>
          <w:lang w:eastAsia="ar-SA"/>
        </w:rPr>
        <w:t xml:space="preserve">, </w:t>
      </w:r>
      <w:r w:rsidRPr="0002539A">
        <w:rPr>
          <w:rFonts w:ascii="Times New Roman" w:eastAsia="Arial Unicode MS" w:hAnsi="Times New Roman" w:cs="Times New Roman"/>
          <w:b/>
          <w:bCs/>
          <w:kern w:val="1"/>
          <w:sz w:val="24"/>
          <w:szCs w:val="24"/>
          <w:lang w:eastAsia="ar-SA"/>
        </w:rPr>
        <w:t>-шься</w:t>
      </w:r>
      <w:r w:rsidRPr="0002539A">
        <w:rPr>
          <w:rFonts w:ascii="Times New Roman" w:eastAsia="Arial Unicode MS" w:hAnsi="Times New Roman" w:cs="Times New Roman"/>
          <w:kern w:val="1"/>
          <w:sz w:val="24"/>
          <w:szCs w:val="24"/>
          <w:lang w:eastAsia="ar-SA"/>
        </w:rPr>
        <w:t xml:space="preserve">. Глаголы на </w:t>
      </w:r>
      <w:r w:rsidRPr="0002539A">
        <w:rPr>
          <w:rFonts w:ascii="Times New Roman" w:eastAsia="Arial Unicode MS" w:hAnsi="Times New Roman" w:cs="Times New Roman"/>
          <w:b/>
          <w:bCs/>
          <w:kern w:val="1"/>
          <w:sz w:val="24"/>
          <w:szCs w:val="24"/>
          <w:lang w:eastAsia="ar-SA"/>
        </w:rPr>
        <w:t>–ся</w:t>
      </w:r>
      <w:r w:rsidRPr="0002539A">
        <w:rPr>
          <w:rFonts w:ascii="Times New Roman" w:eastAsia="Arial Unicode MS" w:hAnsi="Times New Roman" w:cs="Times New Roman"/>
          <w:kern w:val="1"/>
          <w:sz w:val="24"/>
          <w:szCs w:val="24"/>
          <w:lang w:eastAsia="ar-SA"/>
        </w:rPr>
        <w:t xml:space="preserve"> (</w:t>
      </w:r>
      <w:r w:rsidRPr="0002539A">
        <w:rPr>
          <w:rFonts w:ascii="Times New Roman" w:eastAsia="Arial Unicode MS" w:hAnsi="Times New Roman" w:cs="Times New Roman"/>
          <w:b/>
          <w:bCs/>
          <w:kern w:val="1"/>
          <w:sz w:val="24"/>
          <w:szCs w:val="24"/>
          <w:lang w:eastAsia="ar-SA"/>
        </w:rPr>
        <w:t>-сь</w:t>
      </w:r>
      <w:r w:rsidRPr="0002539A">
        <w:rPr>
          <w:rFonts w:ascii="Times New Roman" w:eastAsia="Arial Unicode MS" w:hAnsi="Times New Roman" w:cs="Times New Roman"/>
          <w:kern w:val="1"/>
          <w:sz w:val="24"/>
          <w:szCs w:val="24"/>
          <w:lang w:eastAsia="ar-SA"/>
        </w:rPr>
        <w:t>). Изменение гла</w:t>
      </w:r>
      <w:r w:rsidRPr="0002539A">
        <w:rPr>
          <w:rFonts w:ascii="Times New Roman" w:eastAsia="Arial Unicode MS" w:hAnsi="Times New Roman" w:cs="Times New Roman"/>
          <w:kern w:val="1"/>
          <w:sz w:val="24"/>
          <w:szCs w:val="24"/>
          <w:lang w:eastAsia="ar-SA"/>
        </w:rPr>
        <w:softHyphen/>
        <w:t>голов в прошедшем времени по родам и числам.  Неопределенная форма гла</w:t>
      </w:r>
      <w:r w:rsidRPr="0002539A">
        <w:rPr>
          <w:rFonts w:ascii="Times New Roman" w:eastAsia="Arial Unicode MS" w:hAnsi="Times New Roman" w:cs="Times New Roman"/>
          <w:kern w:val="1"/>
          <w:sz w:val="24"/>
          <w:szCs w:val="24"/>
          <w:lang w:eastAsia="ar-SA"/>
        </w:rPr>
        <w:softHyphen/>
        <w:t>гола. Спряжение глаголов. Правописание безударных личных окончаний гла</w:t>
      </w:r>
      <w:r w:rsidRPr="0002539A">
        <w:rPr>
          <w:rFonts w:ascii="Times New Roman" w:eastAsia="Arial Unicode MS" w:hAnsi="Times New Roman" w:cs="Times New Roman"/>
          <w:kern w:val="1"/>
          <w:sz w:val="24"/>
          <w:szCs w:val="24"/>
          <w:lang w:eastAsia="ar-SA"/>
        </w:rPr>
        <w:softHyphen/>
        <w:t xml:space="preserve">голов </w:t>
      </w:r>
      <w:r w:rsidRPr="0002539A">
        <w:rPr>
          <w:rFonts w:ascii="Times New Roman" w:eastAsia="Arial Unicode MS" w:hAnsi="Times New Roman" w:cs="Times New Roman"/>
          <w:kern w:val="1"/>
          <w:sz w:val="24"/>
          <w:szCs w:val="24"/>
          <w:lang w:val="en-US" w:eastAsia="ar-SA"/>
        </w:rPr>
        <w:t>I</w:t>
      </w:r>
      <w:r w:rsidRPr="0002539A">
        <w:rPr>
          <w:rFonts w:ascii="Times New Roman" w:eastAsia="Arial Unicode MS" w:hAnsi="Times New Roman" w:cs="Times New Roman"/>
          <w:kern w:val="1"/>
          <w:sz w:val="24"/>
          <w:szCs w:val="24"/>
          <w:lang w:eastAsia="ar-SA"/>
        </w:rPr>
        <w:t xml:space="preserve"> и </w:t>
      </w:r>
      <w:r w:rsidRPr="0002539A">
        <w:rPr>
          <w:rFonts w:ascii="Times New Roman" w:eastAsia="Arial Unicode MS" w:hAnsi="Times New Roman" w:cs="Times New Roman"/>
          <w:kern w:val="1"/>
          <w:sz w:val="24"/>
          <w:szCs w:val="24"/>
          <w:lang w:val="en-US" w:eastAsia="ar-SA"/>
        </w:rPr>
        <w:t>II</w:t>
      </w:r>
      <w:r w:rsidRPr="0002539A">
        <w:rPr>
          <w:rFonts w:ascii="Times New Roman" w:eastAsia="Arial Unicode MS" w:hAnsi="Times New Roman" w:cs="Times New Roman"/>
          <w:kern w:val="1"/>
          <w:sz w:val="24"/>
          <w:szCs w:val="24"/>
          <w:lang w:eastAsia="ar-SA"/>
        </w:rPr>
        <w:t xml:space="preserve"> спряжения. Правописание глаголов с </w:t>
      </w:r>
      <w:r w:rsidRPr="0002539A">
        <w:rPr>
          <w:rFonts w:ascii="Times New Roman" w:eastAsia="Arial Unicode MS" w:hAnsi="Times New Roman" w:cs="Times New Roman"/>
          <w:b/>
          <w:bCs/>
          <w:kern w:val="1"/>
          <w:sz w:val="24"/>
          <w:szCs w:val="24"/>
          <w:lang w:eastAsia="ar-SA"/>
        </w:rPr>
        <w:t>–ться</w:t>
      </w:r>
      <w:r w:rsidRPr="0002539A">
        <w:rPr>
          <w:rFonts w:ascii="Times New Roman" w:eastAsia="Arial Unicode MS" w:hAnsi="Times New Roman" w:cs="Times New Roman"/>
          <w:kern w:val="1"/>
          <w:sz w:val="24"/>
          <w:szCs w:val="24"/>
          <w:lang w:eastAsia="ar-SA"/>
        </w:rPr>
        <w:t xml:space="preserve">, </w:t>
      </w:r>
      <w:r w:rsidRPr="0002539A">
        <w:rPr>
          <w:rFonts w:ascii="Times New Roman" w:eastAsia="Arial Unicode MS" w:hAnsi="Times New Roman" w:cs="Times New Roman"/>
          <w:b/>
          <w:bCs/>
          <w:kern w:val="1"/>
          <w:sz w:val="24"/>
          <w:szCs w:val="24"/>
          <w:lang w:eastAsia="ar-SA"/>
        </w:rPr>
        <w:t>-тся</w:t>
      </w:r>
      <w:r w:rsidRPr="0002539A">
        <w:rPr>
          <w:rFonts w:ascii="Times New Roman" w:eastAsia="Arial Unicode MS" w:hAnsi="Times New Roman" w:cs="Times New Roman"/>
          <w:kern w:val="1"/>
          <w:sz w:val="24"/>
          <w:szCs w:val="24"/>
          <w:lang w:eastAsia="ar-SA"/>
        </w:rPr>
        <w:t>. Повелительная форма глагола. Правописание глаголов повелительной формы еди</w:t>
      </w:r>
      <w:r w:rsidRPr="0002539A">
        <w:rPr>
          <w:rFonts w:ascii="Times New Roman" w:eastAsia="Arial Unicode MS" w:hAnsi="Times New Roman" w:cs="Times New Roman"/>
          <w:kern w:val="1"/>
          <w:sz w:val="24"/>
          <w:szCs w:val="24"/>
          <w:lang w:eastAsia="ar-SA"/>
        </w:rPr>
        <w:softHyphen/>
        <w:t>н</w:t>
      </w:r>
      <w:r w:rsidRPr="0002539A">
        <w:rPr>
          <w:rFonts w:ascii="Times New Roman" w:eastAsia="Arial Unicode MS" w:hAnsi="Times New Roman" w:cs="Times New Roman"/>
          <w:kern w:val="1"/>
          <w:sz w:val="24"/>
          <w:szCs w:val="24"/>
          <w:lang w:eastAsia="ar-SA"/>
        </w:rPr>
        <w:softHyphen/>
        <w:t>с</w:t>
      </w:r>
      <w:r w:rsidRPr="0002539A">
        <w:rPr>
          <w:rFonts w:ascii="Times New Roman" w:eastAsia="Arial Unicode MS" w:hAnsi="Times New Roman" w:cs="Times New Roman"/>
          <w:kern w:val="1"/>
          <w:sz w:val="24"/>
          <w:szCs w:val="24"/>
          <w:lang w:eastAsia="ar-SA"/>
        </w:rPr>
        <w:softHyphen/>
        <w:t>т</w:t>
      </w:r>
      <w:r w:rsidRPr="0002539A">
        <w:rPr>
          <w:rFonts w:ascii="Times New Roman" w:eastAsia="Arial Unicode MS" w:hAnsi="Times New Roman" w:cs="Times New Roman"/>
          <w:kern w:val="1"/>
          <w:sz w:val="24"/>
          <w:szCs w:val="24"/>
          <w:lang w:eastAsia="ar-SA"/>
        </w:rPr>
        <w:softHyphen/>
        <w:t>вен</w:t>
      </w:r>
      <w:r w:rsidRPr="0002539A">
        <w:rPr>
          <w:rFonts w:ascii="Times New Roman" w:eastAsia="Arial Unicode MS" w:hAnsi="Times New Roman" w:cs="Times New Roman"/>
          <w:kern w:val="1"/>
          <w:sz w:val="24"/>
          <w:szCs w:val="24"/>
          <w:lang w:eastAsia="ar-SA"/>
        </w:rPr>
        <w:softHyphen/>
        <w:t xml:space="preserve">ного и множественного числа. Правописание частицы НЕ с глаголами. </w:t>
      </w:r>
    </w:p>
    <w:p w14:paraId="06240E3D"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bCs/>
          <w:i/>
          <w:iCs/>
          <w:kern w:val="1"/>
          <w:sz w:val="24"/>
          <w:szCs w:val="24"/>
          <w:lang w:eastAsia="ar-SA"/>
        </w:rPr>
      </w:pPr>
      <w:r w:rsidRPr="0002539A">
        <w:rPr>
          <w:rFonts w:ascii="Times New Roman" w:eastAsia="Arial Unicode MS" w:hAnsi="Times New Roman" w:cs="Times New Roman"/>
          <w:b/>
          <w:bCs/>
          <w:i/>
          <w:iCs/>
          <w:kern w:val="1"/>
          <w:sz w:val="24"/>
          <w:szCs w:val="24"/>
          <w:lang w:eastAsia="ar-SA"/>
        </w:rPr>
        <w:t>Местоимение</w:t>
      </w:r>
      <w:r w:rsidRPr="0002539A">
        <w:rPr>
          <w:rFonts w:ascii="Times New Roman" w:eastAsia="Arial Unicode MS" w:hAnsi="Times New Roman" w:cs="Times New Roman"/>
          <w:kern w:val="1"/>
          <w:sz w:val="24"/>
          <w:szCs w:val="24"/>
          <w:lang w:eastAsia="ar-SA"/>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14:paraId="3042FB20"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bCs/>
          <w:i/>
          <w:iCs/>
          <w:kern w:val="1"/>
          <w:sz w:val="24"/>
          <w:szCs w:val="24"/>
          <w:lang w:eastAsia="ar-SA"/>
        </w:rPr>
      </w:pPr>
      <w:r w:rsidRPr="0002539A">
        <w:rPr>
          <w:rFonts w:ascii="Times New Roman" w:eastAsia="Arial Unicode MS" w:hAnsi="Times New Roman" w:cs="Times New Roman"/>
          <w:b/>
          <w:bCs/>
          <w:i/>
          <w:iCs/>
          <w:kern w:val="1"/>
          <w:sz w:val="24"/>
          <w:szCs w:val="24"/>
          <w:lang w:eastAsia="ar-SA"/>
        </w:rPr>
        <w:t>Имя числительное</w:t>
      </w:r>
      <w:r w:rsidRPr="0002539A">
        <w:rPr>
          <w:rFonts w:ascii="Times New Roman" w:eastAsia="Arial Unicode MS" w:hAnsi="Times New Roman" w:cs="Times New Roman"/>
          <w:kern w:val="1"/>
          <w:sz w:val="24"/>
          <w:szCs w:val="24"/>
          <w:lang w:eastAsia="ar-SA"/>
        </w:rPr>
        <w:t>. Понятие об имени числительном. Числительные количественные и порядковые. Правописание числительных.</w:t>
      </w:r>
    </w:p>
    <w:p w14:paraId="14A8C09C"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bCs/>
          <w:kern w:val="1"/>
          <w:sz w:val="24"/>
          <w:szCs w:val="24"/>
          <w:lang w:eastAsia="ar-SA"/>
        </w:rPr>
      </w:pPr>
      <w:r w:rsidRPr="0002539A">
        <w:rPr>
          <w:rFonts w:ascii="Times New Roman" w:eastAsia="Arial Unicode MS" w:hAnsi="Times New Roman" w:cs="Times New Roman"/>
          <w:b/>
          <w:bCs/>
          <w:i/>
          <w:iCs/>
          <w:kern w:val="1"/>
          <w:sz w:val="24"/>
          <w:szCs w:val="24"/>
          <w:lang w:eastAsia="ar-SA"/>
        </w:rPr>
        <w:t>Наречие.</w:t>
      </w:r>
      <w:r w:rsidRPr="0002539A">
        <w:rPr>
          <w:rFonts w:ascii="Times New Roman" w:eastAsia="Arial Unicode MS" w:hAnsi="Times New Roman" w:cs="Times New Roman"/>
          <w:kern w:val="1"/>
          <w:sz w:val="24"/>
          <w:szCs w:val="24"/>
          <w:lang w:eastAsia="ar-SA"/>
        </w:rPr>
        <w:t xml:space="preserve"> Понятие о наречии. Наречия, обозначающие время, место, способ действия. Правописание наречий. </w:t>
      </w:r>
    </w:p>
    <w:p w14:paraId="28F1ED2D"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b/>
          <w:bCs/>
          <w:kern w:val="1"/>
          <w:sz w:val="24"/>
          <w:szCs w:val="24"/>
          <w:lang w:eastAsia="ar-SA"/>
        </w:rPr>
        <w:t>Синтаксис.</w:t>
      </w:r>
      <w:r w:rsidRPr="0002539A">
        <w:rPr>
          <w:rFonts w:ascii="Times New Roman" w:eastAsia="Arial Unicode MS" w:hAnsi="Times New Roman" w:cs="Times New Roman"/>
          <w:kern w:val="1"/>
          <w:sz w:val="24"/>
          <w:szCs w:val="24"/>
          <w:lang w:eastAsia="ar-SA"/>
        </w:rPr>
        <w:t xml:space="preserve"> Словосочетание. Предложение.</w:t>
      </w:r>
      <w:r w:rsidRPr="0002539A">
        <w:rPr>
          <w:rFonts w:ascii="Times New Roman" w:eastAsia="Arial Unicode MS" w:hAnsi="Times New Roman" w:cs="Times New Roman"/>
          <w:b/>
          <w:bCs/>
          <w:kern w:val="1"/>
          <w:sz w:val="24"/>
          <w:szCs w:val="24"/>
          <w:lang w:eastAsia="ar-SA"/>
        </w:rPr>
        <w:t xml:space="preserve"> </w:t>
      </w:r>
      <w:r w:rsidRPr="0002539A">
        <w:rPr>
          <w:rFonts w:ascii="Times New Roman" w:eastAsia="Arial Unicode MS" w:hAnsi="Times New Roman" w:cs="Times New Roman"/>
          <w:kern w:val="1"/>
          <w:sz w:val="24"/>
          <w:szCs w:val="24"/>
          <w:lang w:eastAsia="ar-SA"/>
        </w:rPr>
        <w:t>Простые и сложные предло</w:t>
      </w:r>
      <w:r w:rsidRPr="0002539A">
        <w:rPr>
          <w:rFonts w:ascii="Times New Roman" w:eastAsia="Arial Unicode MS" w:hAnsi="Times New Roman" w:cs="Times New Roman"/>
          <w:kern w:val="1"/>
          <w:sz w:val="24"/>
          <w:szCs w:val="24"/>
          <w:lang w:eastAsia="ar-SA"/>
        </w:rPr>
        <w:softHyphen/>
        <w:t>жения.</w:t>
      </w:r>
      <w:r w:rsidRPr="0002539A">
        <w:rPr>
          <w:rFonts w:ascii="Times New Roman" w:eastAsia="Arial Unicode MS" w:hAnsi="Times New Roman" w:cs="Times New Roman"/>
          <w:b/>
          <w:bCs/>
          <w:kern w:val="1"/>
          <w:sz w:val="24"/>
          <w:szCs w:val="24"/>
          <w:lang w:eastAsia="ar-SA"/>
        </w:rPr>
        <w:t xml:space="preserve"> </w:t>
      </w:r>
      <w:r w:rsidRPr="0002539A">
        <w:rPr>
          <w:rFonts w:ascii="Times New Roman" w:eastAsia="Arial Unicode MS" w:hAnsi="Times New Roman" w:cs="Times New Roman"/>
          <w:kern w:val="1"/>
          <w:sz w:val="24"/>
          <w:szCs w:val="24"/>
          <w:lang w:eastAsia="ar-SA"/>
        </w:rPr>
        <w:t xml:space="preserve">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 </w:t>
      </w:r>
    </w:p>
    <w:p w14:paraId="64249C48"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Установление последовательности предложений в тексте. Связь предложе</w:t>
      </w:r>
      <w:r w:rsidRPr="0002539A">
        <w:rPr>
          <w:rFonts w:ascii="Times New Roman" w:eastAsia="Arial Unicode MS" w:hAnsi="Times New Roman" w:cs="Times New Roman"/>
          <w:kern w:val="1"/>
          <w:sz w:val="24"/>
          <w:szCs w:val="24"/>
          <w:lang w:eastAsia="ar-SA"/>
        </w:rPr>
        <w:softHyphen/>
        <w:t>ний в тексте с помощью различных языковых средств (личных место</w:t>
      </w:r>
      <w:r w:rsidRPr="0002539A">
        <w:rPr>
          <w:rFonts w:ascii="Times New Roman" w:eastAsia="Arial Unicode MS" w:hAnsi="Times New Roman" w:cs="Times New Roman"/>
          <w:kern w:val="1"/>
          <w:sz w:val="24"/>
          <w:szCs w:val="24"/>
          <w:lang w:eastAsia="ar-SA"/>
        </w:rPr>
        <w:softHyphen/>
        <w:t>имений, наречий, повтора существительного, синонимической замены и др.).</w:t>
      </w:r>
    </w:p>
    <w:p w14:paraId="6B8C5430"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lastRenderedPageBreak/>
        <w:t>Однородные члены предложения. Союзы в простом и сложном пред</w:t>
      </w:r>
      <w:r w:rsidRPr="0002539A">
        <w:rPr>
          <w:rFonts w:ascii="Times New Roman" w:eastAsia="Arial Unicode MS" w:hAnsi="Times New Roman" w:cs="Times New Roman"/>
          <w:kern w:val="1"/>
          <w:sz w:val="24"/>
          <w:szCs w:val="24"/>
          <w:lang w:eastAsia="ar-SA"/>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14:paraId="0186B412"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bCs/>
          <w:kern w:val="1"/>
          <w:sz w:val="24"/>
          <w:szCs w:val="24"/>
          <w:lang w:eastAsia="ar-SA"/>
        </w:rPr>
      </w:pPr>
      <w:r w:rsidRPr="0002539A">
        <w:rPr>
          <w:rFonts w:ascii="Times New Roman" w:eastAsia="Arial Unicode MS" w:hAnsi="Times New Roman" w:cs="Times New Roman"/>
          <w:kern w:val="1"/>
          <w:sz w:val="24"/>
          <w:szCs w:val="24"/>
          <w:lang w:eastAsia="ar-SA"/>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14:paraId="27B6C91E"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b/>
          <w:bCs/>
          <w:kern w:val="1"/>
          <w:sz w:val="24"/>
          <w:szCs w:val="24"/>
          <w:lang w:eastAsia="ar-SA"/>
        </w:rPr>
        <w:t xml:space="preserve">Развитие речи, работа с текстом </w:t>
      </w:r>
    </w:p>
    <w:p w14:paraId="2A4E4EAE"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14:paraId="192D32D5"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14:paraId="7603C764"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 xml:space="preserve">Составление рассказа по серии сюжетных картин, картине, по опорным словам, материалам наблюдения, по предложенной теме, по плану. </w:t>
      </w:r>
    </w:p>
    <w:p w14:paraId="0A053DC2"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 xml:space="preserve">Изложение текста с опорой на заранее составленный план. Изложение по коллективно составленному плану. </w:t>
      </w:r>
    </w:p>
    <w:p w14:paraId="061EDF12"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bCs/>
          <w:kern w:val="1"/>
          <w:sz w:val="24"/>
          <w:szCs w:val="24"/>
          <w:lang w:eastAsia="ar-SA"/>
        </w:rPr>
      </w:pPr>
      <w:r w:rsidRPr="0002539A">
        <w:rPr>
          <w:rFonts w:ascii="Times New Roman" w:eastAsia="Arial Unicode MS" w:hAnsi="Times New Roman" w:cs="Times New Roman"/>
          <w:kern w:val="1"/>
          <w:sz w:val="24"/>
          <w:szCs w:val="24"/>
          <w:lang w:eastAsia="ar-SA"/>
        </w:rPr>
        <w:t>Сочинение творческого характера по картине, по личным наблюдениям, с привлечением сведений из практической деятельности, книг.</w:t>
      </w:r>
    </w:p>
    <w:p w14:paraId="696073BA"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b/>
          <w:bCs/>
          <w:kern w:val="1"/>
          <w:sz w:val="24"/>
          <w:szCs w:val="24"/>
          <w:lang w:eastAsia="ar-SA"/>
        </w:rPr>
        <w:t xml:space="preserve">Деловое письмо </w:t>
      </w:r>
    </w:p>
    <w:p w14:paraId="34449DA2"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14:paraId="47601B61"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kern w:val="1"/>
          <w:sz w:val="24"/>
          <w:szCs w:val="24"/>
          <w:lang w:eastAsia="ar-SA"/>
        </w:rPr>
      </w:pPr>
      <w:r w:rsidRPr="0002539A">
        <w:rPr>
          <w:rFonts w:ascii="Times New Roman" w:eastAsia="Arial Unicode MS" w:hAnsi="Times New Roman" w:cs="Times New Roman"/>
          <w:kern w:val="1"/>
          <w:sz w:val="24"/>
          <w:szCs w:val="24"/>
          <w:lang w:eastAsia="ar-SA"/>
        </w:rPr>
        <w:t>Письмо с элементами творческой деятельности.</w:t>
      </w:r>
    </w:p>
    <w:p w14:paraId="6734CC97" w14:textId="77777777" w:rsidR="002C68D5" w:rsidRPr="002C68D5" w:rsidRDefault="002C68D5" w:rsidP="002C68D5">
      <w:pPr>
        <w:suppressAutoHyphens/>
        <w:spacing w:before="120" w:after="0" w:line="240" w:lineRule="auto"/>
        <w:jc w:val="center"/>
        <w:rPr>
          <w:rFonts w:ascii="Times New Roman" w:eastAsia="Arial Unicode MS" w:hAnsi="Times New Roman" w:cs="Times New Roman"/>
          <w:b/>
          <w:kern w:val="1"/>
          <w:sz w:val="8"/>
          <w:szCs w:val="8"/>
          <w:lang w:eastAsia="ar-SA"/>
        </w:rPr>
      </w:pPr>
    </w:p>
    <w:p w14:paraId="4D0735AC" w14:textId="69B8878B" w:rsidR="0002539A" w:rsidRDefault="001344E6" w:rsidP="002C68D5">
      <w:pPr>
        <w:suppressAutoHyphens/>
        <w:spacing w:before="120" w:after="0" w:line="240" w:lineRule="auto"/>
        <w:jc w:val="center"/>
        <w:rPr>
          <w:rFonts w:ascii="Times New Roman" w:eastAsia="Arial Unicode MS" w:hAnsi="Times New Roman" w:cs="Times New Roman"/>
          <w:b/>
          <w:kern w:val="1"/>
          <w:sz w:val="24"/>
          <w:szCs w:val="24"/>
          <w:lang w:eastAsia="ar-SA"/>
        </w:rPr>
      </w:pPr>
      <w:r w:rsidRPr="001344E6">
        <w:rPr>
          <w:rFonts w:ascii="Times New Roman" w:eastAsia="Arial Unicode MS" w:hAnsi="Times New Roman" w:cs="Times New Roman"/>
          <w:b/>
          <w:kern w:val="1"/>
          <w:sz w:val="24"/>
          <w:szCs w:val="24"/>
          <w:lang w:eastAsia="ar-SA"/>
        </w:rPr>
        <w:t xml:space="preserve">ЧТЕНИЕ </w:t>
      </w:r>
    </w:p>
    <w:p w14:paraId="323E7A32" w14:textId="77777777" w:rsidR="002C68D5" w:rsidRDefault="002C68D5" w:rsidP="002C68D5">
      <w:pPr>
        <w:tabs>
          <w:tab w:val="left" w:pos="3999"/>
          <w:tab w:val="center" w:pos="4748"/>
        </w:tabs>
        <w:suppressAutoHyphens/>
        <w:spacing w:after="0" w:line="240" w:lineRule="auto"/>
        <w:jc w:val="center"/>
        <w:rPr>
          <w:rFonts w:ascii="Times New Roman" w:eastAsia="Arial Unicode MS" w:hAnsi="Times New Roman" w:cs="Times New Roman"/>
          <w:b/>
          <w:bCs/>
          <w:kern w:val="1"/>
          <w:sz w:val="24"/>
          <w:szCs w:val="24"/>
          <w:lang w:eastAsia="ar-SA"/>
        </w:rPr>
      </w:pPr>
      <w:r>
        <w:rPr>
          <w:rFonts w:ascii="Times New Roman" w:eastAsia="Arial Unicode MS" w:hAnsi="Times New Roman" w:cs="Times New Roman"/>
          <w:b/>
          <w:bCs/>
          <w:kern w:val="1"/>
          <w:sz w:val="24"/>
          <w:szCs w:val="24"/>
          <w:lang w:eastAsia="ar-SA"/>
        </w:rPr>
        <w:t>5-9 классы</w:t>
      </w:r>
    </w:p>
    <w:p w14:paraId="21E2A3DC" w14:textId="77777777" w:rsidR="002C68D5" w:rsidRPr="001344E6" w:rsidRDefault="002C68D5" w:rsidP="002C68D5">
      <w:pPr>
        <w:suppressAutoHyphens/>
        <w:spacing w:after="0" w:line="240" w:lineRule="auto"/>
        <w:jc w:val="center"/>
        <w:rPr>
          <w:rFonts w:ascii="Times New Roman" w:eastAsia="Arial Unicode MS" w:hAnsi="Times New Roman" w:cs="Times New Roman"/>
          <w:b/>
          <w:color w:val="00000A"/>
          <w:kern w:val="1"/>
          <w:sz w:val="24"/>
          <w:szCs w:val="24"/>
          <w:lang w:eastAsia="ar-SA"/>
        </w:rPr>
      </w:pPr>
      <w:r w:rsidRPr="001344E6">
        <w:rPr>
          <w:rFonts w:ascii="Times New Roman" w:eastAsia="Arial Unicode MS" w:hAnsi="Times New Roman" w:cs="Times New Roman"/>
          <w:b/>
          <w:color w:val="00000A"/>
          <w:kern w:val="1"/>
          <w:sz w:val="24"/>
          <w:szCs w:val="24"/>
          <w:lang w:eastAsia="ar-SA"/>
        </w:rPr>
        <w:t>(136 часов в год, 4 часа в неделю)</w:t>
      </w:r>
    </w:p>
    <w:p w14:paraId="28A2F4BB" w14:textId="77777777" w:rsidR="0002539A" w:rsidRPr="0002539A" w:rsidRDefault="0002539A" w:rsidP="0002539A">
      <w:pPr>
        <w:shd w:val="clear" w:color="auto" w:fill="FFFFFF"/>
        <w:spacing w:before="120" w:after="0" w:line="240" w:lineRule="auto"/>
        <w:ind w:firstLine="709"/>
        <w:jc w:val="both"/>
        <w:rPr>
          <w:rFonts w:ascii="Times New Roman" w:eastAsia="Times New Roman" w:hAnsi="Times New Roman" w:cs="Times New Roman"/>
          <w:b/>
          <w:bCs/>
          <w:kern w:val="1"/>
          <w:sz w:val="24"/>
          <w:szCs w:val="24"/>
          <w:lang w:eastAsia="ar-SA"/>
        </w:rPr>
      </w:pPr>
      <w:r w:rsidRPr="0002539A">
        <w:rPr>
          <w:rFonts w:ascii="Times New Roman" w:eastAsia="Times New Roman" w:hAnsi="Times New Roman" w:cs="Times New Roman"/>
          <w:b/>
          <w:bCs/>
          <w:kern w:val="1"/>
          <w:sz w:val="24"/>
          <w:szCs w:val="24"/>
          <w:lang w:eastAsia="ar-SA"/>
        </w:rPr>
        <w:t>Содержание чтения (круг чтения)</w:t>
      </w:r>
      <w:r w:rsidRPr="0002539A">
        <w:rPr>
          <w:rFonts w:ascii="Times New Roman" w:eastAsia="Times New Roman" w:hAnsi="Times New Roman" w:cs="Times New Roman"/>
          <w:kern w:val="1"/>
          <w:sz w:val="24"/>
          <w:szCs w:val="24"/>
          <w:lang w:eastAsia="ar-SA"/>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sidRPr="0002539A">
        <w:rPr>
          <w:rFonts w:ascii="Times New Roman" w:eastAsia="Times New Roman" w:hAnsi="Times New Roman" w:cs="Times New Roman"/>
          <w:kern w:val="1"/>
          <w:sz w:val="24"/>
          <w:szCs w:val="24"/>
          <w:lang w:val="en-US" w:eastAsia="ar-SA"/>
        </w:rPr>
        <w:t>XIX</w:t>
      </w:r>
      <w:r w:rsidRPr="0002539A">
        <w:rPr>
          <w:rFonts w:ascii="Times New Roman" w:eastAsia="Times New Roman" w:hAnsi="Times New Roman" w:cs="Times New Roman"/>
          <w:kern w:val="1"/>
          <w:sz w:val="24"/>
          <w:szCs w:val="24"/>
          <w:lang w:eastAsia="ar-SA"/>
        </w:rPr>
        <w:t xml:space="preserve"> - </w:t>
      </w:r>
      <w:r w:rsidRPr="0002539A">
        <w:rPr>
          <w:rFonts w:ascii="Times New Roman" w:eastAsia="Times New Roman" w:hAnsi="Times New Roman" w:cs="Times New Roman"/>
          <w:kern w:val="1"/>
          <w:sz w:val="24"/>
          <w:szCs w:val="24"/>
          <w:lang w:val="en-US" w:eastAsia="ar-SA"/>
        </w:rPr>
        <w:t>XXI</w:t>
      </w:r>
      <w:r w:rsidRPr="0002539A">
        <w:rPr>
          <w:rFonts w:ascii="Times New Roman" w:eastAsia="Times New Roman" w:hAnsi="Times New Roman" w:cs="Times New Roman"/>
          <w:kern w:val="1"/>
          <w:sz w:val="24"/>
          <w:szCs w:val="24"/>
          <w:lang w:eastAsia="ar-SA"/>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14:paraId="0E937D55" w14:textId="77777777" w:rsidR="0002539A" w:rsidRPr="0002539A" w:rsidRDefault="0002539A" w:rsidP="0002539A">
      <w:pPr>
        <w:shd w:val="clear" w:color="auto" w:fill="FFFFFF"/>
        <w:spacing w:after="0" w:line="240" w:lineRule="auto"/>
        <w:ind w:firstLine="709"/>
        <w:jc w:val="both"/>
        <w:rPr>
          <w:rFonts w:ascii="Times New Roman" w:eastAsia="Times New Roman" w:hAnsi="Times New Roman" w:cs="Times New Roman"/>
          <w:b/>
          <w:bCs/>
          <w:kern w:val="1"/>
          <w:sz w:val="24"/>
          <w:szCs w:val="24"/>
          <w:lang w:eastAsia="ar-SA"/>
        </w:rPr>
      </w:pPr>
      <w:r w:rsidRPr="0002539A">
        <w:rPr>
          <w:rFonts w:ascii="Times New Roman" w:eastAsia="Times New Roman" w:hAnsi="Times New Roman" w:cs="Times New Roman"/>
          <w:b/>
          <w:bCs/>
          <w:kern w:val="1"/>
          <w:sz w:val="24"/>
          <w:szCs w:val="24"/>
          <w:lang w:eastAsia="ar-SA"/>
        </w:rPr>
        <w:t>Примерная тематика произведений</w:t>
      </w:r>
      <w:r w:rsidRPr="0002539A">
        <w:rPr>
          <w:rFonts w:ascii="Times New Roman" w:eastAsia="Times New Roman" w:hAnsi="Times New Roman" w:cs="Times New Roman"/>
          <w:kern w:val="1"/>
          <w:sz w:val="24"/>
          <w:szCs w:val="24"/>
          <w:lang w:eastAsia="ar-SA"/>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14:paraId="4B3BDFB9" w14:textId="77777777" w:rsidR="0002539A" w:rsidRPr="0002539A" w:rsidRDefault="0002539A" w:rsidP="0002539A">
      <w:pPr>
        <w:shd w:val="clear" w:color="auto" w:fill="FFFFFF"/>
        <w:spacing w:after="0" w:line="240" w:lineRule="auto"/>
        <w:ind w:firstLine="709"/>
        <w:jc w:val="both"/>
        <w:rPr>
          <w:rFonts w:ascii="Times New Roman" w:eastAsia="Times New Roman" w:hAnsi="Times New Roman" w:cs="Times New Roman"/>
          <w:b/>
          <w:bCs/>
          <w:kern w:val="1"/>
          <w:sz w:val="24"/>
          <w:szCs w:val="24"/>
          <w:lang w:eastAsia="ar-SA"/>
        </w:rPr>
      </w:pPr>
      <w:r w:rsidRPr="0002539A">
        <w:rPr>
          <w:rFonts w:ascii="Times New Roman" w:eastAsia="Times New Roman" w:hAnsi="Times New Roman" w:cs="Times New Roman"/>
          <w:b/>
          <w:bCs/>
          <w:kern w:val="1"/>
          <w:sz w:val="24"/>
          <w:szCs w:val="24"/>
          <w:lang w:eastAsia="ar-SA"/>
        </w:rPr>
        <w:t>Жанровое разнообразие</w:t>
      </w:r>
      <w:r w:rsidRPr="0002539A">
        <w:rPr>
          <w:rFonts w:ascii="Times New Roman" w:eastAsia="Times New Roman" w:hAnsi="Times New Roman" w:cs="Times New Roman"/>
          <w:kern w:val="1"/>
          <w:sz w:val="24"/>
          <w:szCs w:val="24"/>
          <w:lang w:eastAsia="ar-SA"/>
        </w:rPr>
        <w:t>: народные и авторские сказки, басни, былины, легенды, рассказы, рассказы-описания, стихотворения.</w:t>
      </w:r>
    </w:p>
    <w:p w14:paraId="53029EBD" w14:textId="77777777" w:rsidR="0002539A" w:rsidRPr="0002539A" w:rsidRDefault="0002539A" w:rsidP="0002539A">
      <w:pPr>
        <w:shd w:val="clear" w:color="auto" w:fill="FFFFFF"/>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b/>
          <w:bCs/>
          <w:kern w:val="1"/>
          <w:sz w:val="24"/>
          <w:szCs w:val="24"/>
          <w:lang w:eastAsia="ar-SA"/>
        </w:rPr>
        <w:t>Ориентировка в литературоведческих понятиях</w:t>
      </w:r>
      <w:r w:rsidRPr="0002539A">
        <w:rPr>
          <w:rFonts w:ascii="Times New Roman" w:eastAsia="Times New Roman" w:hAnsi="Times New Roman" w:cs="Times New Roman"/>
          <w:kern w:val="1"/>
          <w:sz w:val="24"/>
          <w:szCs w:val="24"/>
          <w:lang w:eastAsia="ar-SA"/>
        </w:rPr>
        <w:t xml:space="preserve">: </w:t>
      </w:r>
    </w:p>
    <w:p w14:paraId="26908D08" w14:textId="77777777" w:rsidR="0002539A" w:rsidRPr="0002539A" w:rsidRDefault="0002539A" w:rsidP="007A2BA7">
      <w:pPr>
        <w:numPr>
          <w:ilvl w:val="0"/>
          <w:numId w:val="38"/>
        </w:numPr>
        <w:shd w:val="clear" w:color="auto" w:fill="FFFFFF"/>
        <w:tabs>
          <w:tab w:val="clear" w:pos="360"/>
          <w:tab w:val="num" w:pos="0"/>
        </w:tabs>
        <w:suppressAutoHyphens/>
        <w:spacing w:after="0" w:line="240" w:lineRule="auto"/>
        <w:ind w:left="0"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14:paraId="127F339E" w14:textId="77777777" w:rsidR="0002539A" w:rsidRPr="0002539A" w:rsidRDefault="0002539A" w:rsidP="007A2BA7">
      <w:pPr>
        <w:numPr>
          <w:ilvl w:val="0"/>
          <w:numId w:val="38"/>
        </w:numPr>
        <w:shd w:val="clear" w:color="auto" w:fill="FFFFFF"/>
        <w:tabs>
          <w:tab w:val="clear" w:pos="360"/>
          <w:tab w:val="num" w:pos="0"/>
        </w:tabs>
        <w:suppressAutoHyphens/>
        <w:spacing w:after="0" w:line="240" w:lineRule="auto"/>
        <w:ind w:left="0"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присказка, зачин, диалог, произведение.</w:t>
      </w:r>
    </w:p>
    <w:p w14:paraId="34EBE15B" w14:textId="77777777" w:rsidR="0002539A" w:rsidRPr="0002539A" w:rsidRDefault="0002539A" w:rsidP="007A2BA7">
      <w:pPr>
        <w:numPr>
          <w:ilvl w:val="0"/>
          <w:numId w:val="38"/>
        </w:numPr>
        <w:shd w:val="clear" w:color="auto" w:fill="FFFFFF"/>
        <w:tabs>
          <w:tab w:val="clear" w:pos="360"/>
          <w:tab w:val="num" w:pos="0"/>
        </w:tabs>
        <w:suppressAutoHyphens/>
        <w:spacing w:after="0" w:line="240" w:lineRule="auto"/>
        <w:ind w:left="0"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герой (персонаж), гласный и второстепенный герой, портрет героя, пейзаж.</w:t>
      </w:r>
    </w:p>
    <w:p w14:paraId="5831394C" w14:textId="77777777" w:rsidR="0002539A" w:rsidRPr="0002539A" w:rsidRDefault="0002539A" w:rsidP="007A2BA7">
      <w:pPr>
        <w:numPr>
          <w:ilvl w:val="0"/>
          <w:numId w:val="38"/>
        </w:numPr>
        <w:shd w:val="clear" w:color="auto" w:fill="FFFFFF"/>
        <w:tabs>
          <w:tab w:val="clear" w:pos="360"/>
          <w:tab w:val="num" w:pos="0"/>
        </w:tabs>
        <w:suppressAutoHyphens/>
        <w:spacing w:after="0" w:line="240" w:lineRule="auto"/>
        <w:ind w:left="0"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xml:space="preserve">стихотворение, рифма, строка, строфа.  </w:t>
      </w:r>
    </w:p>
    <w:p w14:paraId="736FFF42" w14:textId="77777777" w:rsidR="0002539A" w:rsidRPr="0002539A" w:rsidRDefault="0002539A" w:rsidP="007A2BA7">
      <w:pPr>
        <w:numPr>
          <w:ilvl w:val="0"/>
          <w:numId w:val="38"/>
        </w:numPr>
        <w:shd w:val="clear" w:color="auto" w:fill="FFFFFF"/>
        <w:tabs>
          <w:tab w:val="clear" w:pos="360"/>
          <w:tab w:val="num" w:pos="0"/>
        </w:tabs>
        <w:suppressAutoHyphens/>
        <w:spacing w:after="0" w:line="240" w:lineRule="auto"/>
        <w:ind w:left="0"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xml:space="preserve">средства выразительности (логическая пауза, темп, ритм). </w:t>
      </w:r>
    </w:p>
    <w:p w14:paraId="2AA08156" w14:textId="77777777" w:rsidR="0002539A" w:rsidRPr="0002539A" w:rsidRDefault="0002539A" w:rsidP="007A2BA7">
      <w:pPr>
        <w:numPr>
          <w:ilvl w:val="0"/>
          <w:numId w:val="38"/>
        </w:numPr>
        <w:shd w:val="clear" w:color="auto" w:fill="FFFFFF"/>
        <w:tabs>
          <w:tab w:val="clear" w:pos="360"/>
          <w:tab w:val="num" w:pos="0"/>
        </w:tabs>
        <w:suppressAutoHyphens/>
        <w:spacing w:after="0" w:line="240" w:lineRule="auto"/>
        <w:ind w:left="0" w:firstLine="709"/>
        <w:jc w:val="both"/>
        <w:rPr>
          <w:rFonts w:ascii="Times New Roman" w:eastAsia="Times New Roman" w:hAnsi="Times New Roman" w:cs="Times New Roman"/>
          <w:b/>
          <w:bCs/>
          <w:kern w:val="1"/>
          <w:sz w:val="24"/>
          <w:szCs w:val="24"/>
          <w:lang w:eastAsia="ar-SA"/>
        </w:rPr>
      </w:pPr>
      <w:r w:rsidRPr="0002539A">
        <w:rPr>
          <w:rFonts w:ascii="Times New Roman" w:eastAsia="Times New Roman" w:hAnsi="Times New Roman" w:cs="Times New Roman"/>
          <w:kern w:val="1"/>
          <w:sz w:val="24"/>
          <w:szCs w:val="24"/>
          <w:lang w:eastAsia="ar-SA"/>
        </w:rPr>
        <w:t>элементы книги: переплёт, обложка, форзац, титульный лист, оглавление, предисловие, послесловие.</w:t>
      </w:r>
    </w:p>
    <w:p w14:paraId="6A8E8B8B" w14:textId="77777777" w:rsidR="0002539A" w:rsidRPr="0002539A" w:rsidRDefault="0002539A" w:rsidP="0002539A">
      <w:pPr>
        <w:shd w:val="clear" w:color="auto" w:fill="FFFFFF"/>
        <w:spacing w:after="0" w:line="240" w:lineRule="auto"/>
        <w:ind w:firstLine="709"/>
        <w:jc w:val="both"/>
        <w:rPr>
          <w:rFonts w:ascii="Times New Roman" w:eastAsia="Times New Roman" w:hAnsi="Times New Roman" w:cs="Times New Roman"/>
          <w:b/>
          <w:bCs/>
          <w:kern w:val="1"/>
          <w:sz w:val="24"/>
          <w:szCs w:val="24"/>
          <w:lang w:eastAsia="ar-SA"/>
        </w:rPr>
      </w:pPr>
      <w:r w:rsidRPr="0002539A">
        <w:rPr>
          <w:rFonts w:ascii="Times New Roman" w:eastAsia="Times New Roman" w:hAnsi="Times New Roman" w:cs="Times New Roman"/>
          <w:b/>
          <w:bCs/>
          <w:kern w:val="1"/>
          <w:sz w:val="24"/>
          <w:szCs w:val="24"/>
          <w:lang w:eastAsia="ar-SA"/>
        </w:rPr>
        <w:lastRenderedPageBreak/>
        <w:t>Навык чтения:</w:t>
      </w:r>
      <w:r w:rsidRPr="0002539A">
        <w:rPr>
          <w:rFonts w:ascii="Times New Roman" w:eastAsia="Times New Roman" w:hAnsi="Times New Roman" w:cs="Times New Roman"/>
          <w:kern w:val="1"/>
          <w:sz w:val="24"/>
          <w:szCs w:val="24"/>
          <w:lang w:eastAsia="ar-SA"/>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14:paraId="798C4263" w14:textId="77777777" w:rsidR="0002539A" w:rsidRPr="0002539A" w:rsidRDefault="0002539A" w:rsidP="0002539A">
      <w:pPr>
        <w:shd w:val="clear" w:color="auto" w:fill="FFFFFF"/>
        <w:spacing w:after="0" w:line="240" w:lineRule="auto"/>
        <w:ind w:firstLine="709"/>
        <w:jc w:val="both"/>
        <w:rPr>
          <w:rFonts w:ascii="Times New Roman" w:eastAsia="Times New Roman" w:hAnsi="Times New Roman" w:cs="Times New Roman"/>
          <w:b/>
          <w:bCs/>
          <w:kern w:val="1"/>
          <w:sz w:val="24"/>
          <w:szCs w:val="24"/>
          <w:lang w:eastAsia="ar-SA"/>
        </w:rPr>
      </w:pPr>
      <w:r w:rsidRPr="0002539A">
        <w:rPr>
          <w:rFonts w:ascii="Times New Roman" w:eastAsia="Times New Roman" w:hAnsi="Times New Roman" w:cs="Times New Roman"/>
          <w:b/>
          <w:bCs/>
          <w:kern w:val="1"/>
          <w:sz w:val="24"/>
          <w:szCs w:val="24"/>
          <w:lang w:eastAsia="ar-SA"/>
        </w:rPr>
        <w:t>Работа с текстом.</w:t>
      </w:r>
      <w:r w:rsidRPr="0002539A">
        <w:rPr>
          <w:rFonts w:ascii="Times New Roman" w:eastAsia="Times New Roman" w:hAnsi="Times New Roman" w:cs="Times New Roman"/>
          <w:kern w:val="1"/>
          <w:sz w:val="24"/>
          <w:szCs w:val="24"/>
          <w:lang w:eastAsia="ar-SA"/>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14:paraId="14DBC994" w14:textId="77777777" w:rsidR="0002539A" w:rsidRPr="0002539A" w:rsidRDefault="0002539A" w:rsidP="0002539A">
      <w:pPr>
        <w:shd w:val="clear" w:color="auto" w:fill="FFFFFF"/>
        <w:spacing w:after="120" w:line="240" w:lineRule="auto"/>
        <w:ind w:firstLine="709"/>
        <w:jc w:val="both"/>
        <w:rPr>
          <w:rFonts w:ascii="Times New Roman" w:eastAsia="Times New Roman" w:hAnsi="Times New Roman" w:cs="Times New Roman"/>
          <w:b/>
          <w:kern w:val="1"/>
          <w:sz w:val="24"/>
          <w:szCs w:val="24"/>
          <w:lang w:eastAsia="ar-SA"/>
        </w:rPr>
      </w:pPr>
      <w:r w:rsidRPr="0002539A">
        <w:rPr>
          <w:rFonts w:ascii="Times New Roman" w:eastAsia="Times New Roman" w:hAnsi="Times New Roman" w:cs="Times New Roman"/>
          <w:b/>
          <w:bCs/>
          <w:kern w:val="1"/>
          <w:sz w:val="24"/>
          <w:szCs w:val="24"/>
          <w:lang w:eastAsia="ar-SA"/>
        </w:rPr>
        <w:t>Внеклассное чтение</w:t>
      </w:r>
      <w:r w:rsidRPr="0002539A">
        <w:rPr>
          <w:rFonts w:ascii="Times New Roman" w:eastAsia="Times New Roman" w:hAnsi="Times New Roman" w:cs="Times New Roman"/>
          <w:kern w:val="1"/>
          <w:sz w:val="24"/>
          <w:szCs w:val="24"/>
          <w:lang w:eastAsia="ar-SA"/>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14:paraId="54D18C9B" w14:textId="77777777" w:rsidR="00976E87" w:rsidRDefault="00976E87" w:rsidP="0002539A">
      <w:pPr>
        <w:suppressAutoHyphens/>
        <w:spacing w:after="0" w:line="240" w:lineRule="auto"/>
        <w:ind w:firstLine="709"/>
        <w:jc w:val="center"/>
        <w:rPr>
          <w:rFonts w:ascii="Times New Roman" w:eastAsia="Arial Unicode MS" w:hAnsi="Times New Roman" w:cs="Times New Roman"/>
          <w:b/>
          <w:kern w:val="1"/>
          <w:sz w:val="24"/>
          <w:szCs w:val="24"/>
          <w:lang w:eastAsia="ar-SA"/>
        </w:rPr>
      </w:pPr>
    </w:p>
    <w:p w14:paraId="4ED0DEBF" w14:textId="77777777" w:rsidR="0002539A" w:rsidRDefault="0002539A" w:rsidP="0002539A">
      <w:pPr>
        <w:suppressAutoHyphens/>
        <w:spacing w:after="0" w:line="240" w:lineRule="auto"/>
        <w:ind w:firstLine="709"/>
        <w:jc w:val="center"/>
        <w:rPr>
          <w:rFonts w:ascii="Times New Roman" w:eastAsia="Arial Unicode MS" w:hAnsi="Times New Roman" w:cs="Times New Roman"/>
          <w:b/>
          <w:kern w:val="1"/>
          <w:sz w:val="24"/>
          <w:szCs w:val="24"/>
          <w:lang w:eastAsia="ar-SA"/>
        </w:rPr>
      </w:pPr>
      <w:r w:rsidRPr="0002539A">
        <w:rPr>
          <w:rFonts w:ascii="Times New Roman" w:eastAsia="Arial Unicode MS" w:hAnsi="Times New Roman" w:cs="Times New Roman"/>
          <w:b/>
          <w:kern w:val="1"/>
          <w:sz w:val="24"/>
          <w:szCs w:val="24"/>
          <w:lang w:eastAsia="ar-SA"/>
        </w:rPr>
        <w:t>МАТЕМАТИКА</w:t>
      </w:r>
    </w:p>
    <w:p w14:paraId="060C01AF" w14:textId="77777777" w:rsidR="00976E87" w:rsidRPr="00976E87" w:rsidRDefault="00976E87" w:rsidP="0002539A">
      <w:pPr>
        <w:suppressAutoHyphens/>
        <w:spacing w:after="0" w:line="240" w:lineRule="auto"/>
        <w:ind w:firstLine="709"/>
        <w:jc w:val="center"/>
        <w:rPr>
          <w:rFonts w:ascii="Times New Roman" w:eastAsia="Arial Unicode MS" w:hAnsi="Times New Roman" w:cs="Times New Roman"/>
          <w:b/>
          <w:kern w:val="1"/>
          <w:sz w:val="16"/>
          <w:szCs w:val="16"/>
          <w:lang w:eastAsia="ar-SA"/>
        </w:rPr>
      </w:pPr>
    </w:p>
    <w:p w14:paraId="1C36F321" w14:textId="77777777" w:rsidR="00976E87" w:rsidRDefault="0002539A" w:rsidP="00976E87">
      <w:pPr>
        <w:suppressAutoHyphens/>
        <w:spacing w:after="0" w:line="240" w:lineRule="auto"/>
        <w:ind w:firstLine="709"/>
        <w:jc w:val="center"/>
        <w:rPr>
          <w:rFonts w:ascii="Times New Roman" w:eastAsia="Arial Unicode MS" w:hAnsi="Times New Roman" w:cs="Times New Roman"/>
          <w:b/>
          <w:kern w:val="1"/>
          <w:sz w:val="24"/>
          <w:szCs w:val="24"/>
          <w:lang w:eastAsia="ar-SA"/>
        </w:rPr>
      </w:pPr>
      <w:r w:rsidRPr="0002539A">
        <w:rPr>
          <w:rFonts w:ascii="Times New Roman" w:eastAsia="Arial Unicode MS" w:hAnsi="Times New Roman" w:cs="Times New Roman"/>
          <w:b/>
          <w:kern w:val="1"/>
          <w:sz w:val="24"/>
          <w:szCs w:val="24"/>
          <w:lang w:eastAsia="ar-SA"/>
        </w:rPr>
        <w:t>Пояснительная записка</w:t>
      </w:r>
      <w:r w:rsidR="00976E87">
        <w:rPr>
          <w:rFonts w:ascii="Times New Roman" w:eastAsia="Arial Unicode MS" w:hAnsi="Times New Roman" w:cs="Times New Roman"/>
          <w:b/>
          <w:kern w:val="1"/>
          <w:sz w:val="24"/>
          <w:szCs w:val="24"/>
          <w:lang w:eastAsia="ar-SA"/>
        </w:rPr>
        <w:t xml:space="preserve"> </w:t>
      </w:r>
    </w:p>
    <w:p w14:paraId="5C95BC7C" w14:textId="0319EBCB" w:rsidR="0002539A" w:rsidRPr="0002539A" w:rsidRDefault="0002539A" w:rsidP="00976E87">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 xml:space="preserve">Курс математики в старших классах является логическим продолжением изучения этого предмета в </w:t>
      </w:r>
      <w:r w:rsidR="00976E87">
        <w:rPr>
          <w:rFonts w:ascii="Times New Roman" w:eastAsia="Arial Unicode MS" w:hAnsi="Times New Roman" w:cs="Times New Roman"/>
          <w:kern w:val="1"/>
          <w:sz w:val="24"/>
          <w:szCs w:val="24"/>
          <w:lang w:eastAsia="ar-SA"/>
        </w:rPr>
        <w:t>1</w:t>
      </w:r>
      <w:r w:rsidR="00976E87" w:rsidRPr="00976E87">
        <w:rPr>
          <w:rFonts w:ascii="Times New Roman" w:eastAsia="Arial Unicode MS" w:hAnsi="Times New Roman" w:cs="Times New Roman"/>
          <w:kern w:val="1"/>
          <w:sz w:val="24"/>
          <w:szCs w:val="24"/>
          <w:vertAlign w:val="superscript"/>
          <w:lang w:eastAsia="ar-SA"/>
        </w:rPr>
        <w:t>д</w:t>
      </w:r>
      <w:r w:rsidRPr="0002539A">
        <w:rPr>
          <w:rFonts w:ascii="Times New Roman" w:eastAsia="Arial Unicode MS" w:hAnsi="Times New Roman" w:cs="Times New Roman"/>
          <w:kern w:val="1"/>
          <w:sz w:val="24"/>
          <w:szCs w:val="24"/>
          <w:lang w:eastAsia="ar-SA"/>
        </w:rPr>
        <w:t xml:space="preserve"> классе и </w:t>
      </w:r>
      <w:r w:rsidR="00976E87">
        <w:rPr>
          <w:rFonts w:ascii="Times New Roman" w:eastAsia="Arial Unicode MS" w:hAnsi="Times New Roman" w:cs="Times New Roman"/>
          <w:kern w:val="1"/>
          <w:sz w:val="24"/>
          <w:szCs w:val="24"/>
          <w:lang w:eastAsia="ar-SA"/>
        </w:rPr>
        <w:t>1-4</w:t>
      </w:r>
      <w:r w:rsidRPr="0002539A">
        <w:rPr>
          <w:rFonts w:ascii="Times New Roman" w:eastAsia="Arial Unicode MS" w:hAnsi="Times New Roman" w:cs="Times New Roman"/>
          <w:kern w:val="1"/>
          <w:sz w:val="24"/>
          <w:szCs w:val="24"/>
          <w:lang w:eastAsia="ar-SA"/>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14:paraId="776CD688" w14:textId="2ACFF093"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 xml:space="preserve">В процессе обучения математике в </w:t>
      </w:r>
      <w:r w:rsidR="00976E87">
        <w:rPr>
          <w:rFonts w:ascii="Times New Roman" w:eastAsia="Arial Unicode MS" w:hAnsi="Times New Roman" w:cs="Times New Roman"/>
          <w:kern w:val="1"/>
          <w:sz w:val="24"/>
          <w:szCs w:val="24"/>
          <w:lang w:eastAsia="ar-SA"/>
        </w:rPr>
        <w:t>5-9</w:t>
      </w:r>
      <w:r w:rsidRPr="0002539A">
        <w:rPr>
          <w:rFonts w:ascii="Times New Roman" w:eastAsia="Arial Unicode MS" w:hAnsi="Times New Roman" w:cs="Times New Roman"/>
          <w:kern w:val="1"/>
          <w:sz w:val="24"/>
          <w:szCs w:val="24"/>
          <w:lang w:eastAsia="ar-SA"/>
        </w:rPr>
        <w:t xml:space="preserve"> классах решаются следующие задачи:</w:t>
      </w:r>
    </w:p>
    <w:p w14:paraId="256F186B"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14:paraId="320881D6"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 Коррекция недостатков познавательной деятельности и повышение уровня общего развития;</w:t>
      </w:r>
    </w:p>
    <w:p w14:paraId="0B69B4BB"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02539A">
        <w:rPr>
          <w:rFonts w:ascii="Times New Roman" w:eastAsia="Arial Unicode MS" w:hAnsi="Times New Roman" w:cs="Times New Roman"/>
          <w:kern w:val="1"/>
          <w:sz w:val="24"/>
          <w:szCs w:val="24"/>
          <w:lang w:eastAsia="ar-SA"/>
        </w:rPr>
        <w:t>― Воспитание положительных качеств и свойств личности.</w:t>
      </w:r>
    </w:p>
    <w:p w14:paraId="070AFB68" w14:textId="77777777" w:rsidR="00976E87" w:rsidRDefault="00976E87" w:rsidP="0002539A">
      <w:pPr>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p>
    <w:p w14:paraId="02A1129D" w14:textId="77777777" w:rsidR="00976E87" w:rsidRPr="002C68D5" w:rsidRDefault="00976E87" w:rsidP="00976E87">
      <w:pPr>
        <w:suppressAutoHyphens/>
        <w:spacing w:after="0" w:line="240" w:lineRule="auto"/>
        <w:ind w:firstLine="709"/>
        <w:jc w:val="center"/>
        <w:rPr>
          <w:rFonts w:ascii="Times New Roman" w:eastAsia="Arial Unicode MS" w:hAnsi="Times New Roman" w:cs="Times New Roman"/>
          <w:b/>
          <w:color w:val="00000A"/>
          <w:kern w:val="1"/>
          <w:sz w:val="24"/>
          <w:szCs w:val="24"/>
          <w:lang w:eastAsia="ar-SA"/>
        </w:rPr>
      </w:pPr>
      <w:r w:rsidRPr="002C68D5">
        <w:rPr>
          <w:rFonts w:ascii="Times New Roman" w:eastAsia="Arial Unicode MS" w:hAnsi="Times New Roman" w:cs="Times New Roman"/>
          <w:b/>
          <w:color w:val="00000A"/>
          <w:kern w:val="1"/>
          <w:sz w:val="24"/>
          <w:szCs w:val="24"/>
          <w:lang w:eastAsia="ar-SA"/>
        </w:rPr>
        <w:t>5-9 классы</w:t>
      </w:r>
    </w:p>
    <w:p w14:paraId="4B5B7F86" w14:textId="0249368A" w:rsidR="00976E87" w:rsidRDefault="00976E87" w:rsidP="00976E87">
      <w:pPr>
        <w:suppressAutoHyphens/>
        <w:spacing w:after="0" w:line="240" w:lineRule="auto"/>
        <w:ind w:firstLine="709"/>
        <w:jc w:val="center"/>
        <w:rPr>
          <w:rFonts w:ascii="Times New Roman" w:eastAsia="Arial Unicode MS" w:hAnsi="Times New Roman" w:cs="Times New Roman"/>
          <w:b/>
          <w:color w:val="00000A"/>
          <w:kern w:val="1"/>
          <w:sz w:val="24"/>
          <w:szCs w:val="24"/>
          <w:lang w:eastAsia="ar-SA"/>
        </w:rPr>
      </w:pPr>
      <w:r w:rsidRPr="002C68D5">
        <w:rPr>
          <w:rFonts w:ascii="Times New Roman" w:eastAsia="Arial Unicode MS" w:hAnsi="Times New Roman" w:cs="Times New Roman"/>
          <w:b/>
          <w:color w:val="00000A"/>
          <w:kern w:val="1"/>
          <w:sz w:val="24"/>
          <w:szCs w:val="24"/>
          <w:lang w:eastAsia="ar-SA"/>
        </w:rPr>
        <w:t>(</w:t>
      </w:r>
      <w:r w:rsidR="002C68D5" w:rsidRPr="002C68D5">
        <w:rPr>
          <w:rFonts w:ascii="Times New Roman" w:eastAsia="Arial Unicode MS" w:hAnsi="Times New Roman" w:cs="Times New Roman"/>
          <w:b/>
          <w:color w:val="00000A"/>
          <w:kern w:val="1"/>
          <w:sz w:val="24"/>
          <w:szCs w:val="24"/>
          <w:lang w:eastAsia="ar-SA"/>
        </w:rPr>
        <w:t xml:space="preserve">136 </w:t>
      </w:r>
      <w:r w:rsidRPr="002C68D5">
        <w:rPr>
          <w:rFonts w:ascii="Times New Roman" w:eastAsia="Arial Unicode MS" w:hAnsi="Times New Roman" w:cs="Times New Roman"/>
          <w:b/>
          <w:color w:val="00000A"/>
          <w:kern w:val="1"/>
          <w:sz w:val="24"/>
          <w:szCs w:val="24"/>
          <w:lang w:eastAsia="ar-SA"/>
        </w:rPr>
        <w:t xml:space="preserve">часов в год, </w:t>
      </w:r>
      <w:r w:rsidR="002C68D5" w:rsidRPr="002C68D5">
        <w:rPr>
          <w:rFonts w:ascii="Times New Roman" w:eastAsia="Arial Unicode MS" w:hAnsi="Times New Roman" w:cs="Times New Roman"/>
          <w:b/>
          <w:color w:val="00000A"/>
          <w:kern w:val="1"/>
          <w:sz w:val="24"/>
          <w:szCs w:val="24"/>
          <w:lang w:eastAsia="ar-SA"/>
        </w:rPr>
        <w:t xml:space="preserve">4 </w:t>
      </w:r>
      <w:r w:rsidRPr="002C68D5">
        <w:rPr>
          <w:rFonts w:ascii="Times New Roman" w:eastAsia="Arial Unicode MS" w:hAnsi="Times New Roman" w:cs="Times New Roman"/>
          <w:b/>
          <w:color w:val="00000A"/>
          <w:kern w:val="1"/>
          <w:sz w:val="24"/>
          <w:szCs w:val="24"/>
          <w:lang w:eastAsia="ar-SA"/>
        </w:rPr>
        <w:t>часа в неделю)</w:t>
      </w:r>
    </w:p>
    <w:p w14:paraId="71471012"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b/>
          <w:color w:val="00000A"/>
          <w:kern w:val="1"/>
          <w:sz w:val="24"/>
          <w:szCs w:val="24"/>
          <w:lang w:eastAsia="ar-SA"/>
        </w:rPr>
        <w:t>Нумерация.</w:t>
      </w:r>
      <w:r w:rsidRPr="0002539A">
        <w:rPr>
          <w:rFonts w:ascii="Times New Roman" w:eastAsia="Arial Unicode MS" w:hAnsi="Times New Roman" w:cs="Times New Roman"/>
          <w:color w:val="00000A"/>
          <w:kern w:val="1"/>
          <w:sz w:val="24"/>
          <w:szCs w:val="24"/>
          <w:lang w:eastAsia="ar-SA"/>
        </w:rPr>
        <w:t xml:space="preserve"> Чтение и запись чисел от 0 до 1 000 000. Классы и разряды. Представление многозначных чисел в виде суммы разрядных слагаемых.</w:t>
      </w:r>
    </w:p>
    <w:p w14:paraId="4E406DD6"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Сравнение и упорядочение многозначных чисел.</w:t>
      </w:r>
    </w:p>
    <w:p w14:paraId="18C288C8"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b/>
          <w:color w:val="00000A"/>
          <w:kern w:val="1"/>
          <w:sz w:val="24"/>
          <w:szCs w:val="24"/>
          <w:lang w:eastAsia="ar-SA"/>
        </w:rPr>
        <w:t xml:space="preserve">Единицы измерения и их соотношения. </w:t>
      </w:r>
      <w:r w:rsidRPr="0002539A">
        <w:rPr>
          <w:rFonts w:ascii="Times New Roman" w:eastAsia="Arial Unicode MS" w:hAnsi="Times New Roman" w:cs="Times New Roman"/>
          <w:color w:val="00000A"/>
          <w:kern w:val="1"/>
          <w:sz w:val="24"/>
          <w:szCs w:val="24"/>
          <w:lang w:eastAsia="ar-SA"/>
        </w:rPr>
        <w:t>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14:paraId="7A06128E"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Соотношения между единицами измерения однородных величин. Сравнение и упорядочение однородных величин.</w:t>
      </w:r>
    </w:p>
    <w:p w14:paraId="5602D0BD"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Преобразования чисел, полученных при измерении стоимости, длины, массы.</w:t>
      </w:r>
    </w:p>
    <w:p w14:paraId="450EC5F1"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Запись чисел, полученных при измерении длины, стоимости, массы, в виде</w:t>
      </w:r>
    </w:p>
    <w:p w14:paraId="62CC7BE0"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десятичной дроби и обратное преобразование.</w:t>
      </w:r>
    </w:p>
    <w:p w14:paraId="59B92B99"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b/>
          <w:color w:val="00000A"/>
          <w:kern w:val="1"/>
          <w:sz w:val="24"/>
          <w:szCs w:val="24"/>
          <w:lang w:eastAsia="ar-SA"/>
        </w:rPr>
        <w:t>Арифметические действия.</w:t>
      </w:r>
      <w:r w:rsidRPr="0002539A">
        <w:rPr>
          <w:rFonts w:ascii="Times New Roman" w:eastAsia="Arial Unicode MS" w:hAnsi="Times New Roman" w:cs="Times New Roman"/>
          <w:color w:val="00000A"/>
          <w:kern w:val="1"/>
          <w:sz w:val="24"/>
          <w:szCs w:val="24"/>
          <w:lang w:eastAsia="ar-SA"/>
        </w:rPr>
        <w:t xml:space="preserve"> Сложение, вычитание, умножение и деление. Названия компонентов арифметических действий, знаки действий.</w:t>
      </w:r>
    </w:p>
    <w:p w14:paraId="2FCA63A6"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lastRenderedPageBreak/>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14:paraId="025DB3B2"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xml:space="preserve">Алгоритмы письменного сложения, вычитания, умножения и деления многозначных чисел. </w:t>
      </w:r>
    </w:p>
    <w:p w14:paraId="5FC365B7"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xml:space="preserve">Нахождение неизвестного компонента сложения и вычитания. </w:t>
      </w:r>
    </w:p>
    <w:p w14:paraId="66220435"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Способы проверки правильности вычислений (алгоритм, обратное действие, оценка достоверности результата).</w:t>
      </w:r>
    </w:p>
    <w:p w14:paraId="42085738"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xml:space="preserve">Сложение и вычитание чисел, полученных при измерении одной, двумя мерами, без преобразования и с преобразованием в пределах 100 000. </w:t>
      </w:r>
    </w:p>
    <w:p w14:paraId="5506E3BF"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Умножение и деление целых чисел, полученных при счете и при измерении, на однозначное, двузначное число.</w:t>
      </w:r>
    </w:p>
    <w:p w14:paraId="045BFF84"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Порядок действий. Нахождение значения числового выражения, состоящего из 3-4 арифметических действий.</w:t>
      </w:r>
    </w:p>
    <w:p w14:paraId="5866185C"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Использование микрокалькулятора для всех видов вычислений в пре</w:t>
      </w:r>
    </w:p>
    <w:p w14:paraId="5FC15E1B"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делах 1 000 000 с целыми числами и числами, полученными при измерении, с проверкой результата повторным вычислением на микрокалькуляторе.</w:t>
      </w:r>
    </w:p>
    <w:p w14:paraId="1844261A"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b/>
          <w:color w:val="00000A"/>
          <w:kern w:val="1"/>
          <w:sz w:val="24"/>
          <w:szCs w:val="24"/>
          <w:lang w:eastAsia="ar-SA"/>
        </w:rPr>
        <w:t>Дроби.</w:t>
      </w:r>
      <w:r w:rsidRPr="0002539A">
        <w:rPr>
          <w:rFonts w:ascii="Times New Roman" w:eastAsia="Arial Unicode MS" w:hAnsi="Times New Roman" w:cs="Times New Roman"/>
          <w:color w:val="00000A"/>
          <w:kern w:val="1"/>
          <w:sz w:val="24"/>
          <w:szCs w:val="24"/>
          <w:lang w:eastAsia="ar-SA"/>
        </w:rPr>
        <w:t xml:space="preserve"> Доля величины (половина, треть, четверть, десятая, сотая, тысячная). Получение долей. Сравнение долей.</w:t>
      </w:r>
    </w:p>
    <w:p w14:paraId="09766354"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14:paraId="1DCD439E"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Смешанное число. Получение, чтение, запись, сравнение смешанных чисел.</w:t>
      </w:r>
    </w:p>
    <w:p w14:paraId="66A7BD6B"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14:paraId="4C1A947A"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Сравнение дробей с разными числителями и знаменателями.</w:t>
      </w:r>
    </w:p>
    <w:p w14:paraId="32BEE7A9"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Сложение и вычитание обыкновенных дробей с одинаковыми знаменателями.</w:t>
      </w:r>
    </w:p>
    <w:p w14:paraId="60CA01FA"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Нахождение одной или нескольких частей числа.</w:t>
      </w:r>
    </w:p>
    <w:p w14:paraId="40BACDE1"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xml:space="preserve">Десятичная дробь. Чтение, запись десятичных дробей. </w:t>
      </w:r>
    </w:p>
    <w:p w14:paraId="59790674"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Выражение десятичных дробей в более крупных (мелких), одинаковых долях.</w:t>
      </w:r>
    </w:p>
    <w:p w14:paraId="12F9888E"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Сравнение десятичных дробей.</w:t>
      </w:r>
    </w:p>
    <w:p w14:paraId="09F85F18"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Сложение и вычитание десятичных дробей (все случаи).</w:t>
      </w:r>
    </w:p>
    <w:p w14:paraId="1864D557"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14:paraId="6F59383B"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Нахождение десятичной дроби от числа.</w:t>
      </w:r>
    </w:p>
    <w:p w14:paraId="4CCF102A"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14:paraId="3EAC0847"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xml:space="preserve">Понятие процента. Нахождение одного процента от числа. Нахождение нескольких процентов от числа. </w:t>
      </w:r>
    </w:p>
    <w:p w14:paraId="68C670A5"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b/>
          <w:color w:val="00000A"/>
          <w:kern w:val="1"/>
          <w:sz w:val="24"/>
          <w:szCs w:val="24"/>
          <w:lang w:eastAsia="ar-SA"/>
        </w:rPr>
        <w:t>Арифметические задачи.</w:t>
      </w:r>
      <w:r w:rsidRPr="0002539A">
        <w:rPr>
          <w:rFonts w:ascii="Times New Roman" w:eastAsia="Arial Unicode MS" w:hAnsi="Times New Roman" w:cs="Times New Roman"/>
          <w:color w:val="00000A"/>
          <w:kern w:val="1"/>
          <w:sz w:val="24"/>
          <w:szCs w:val="24"/>
          <w:lang w:eastAsia="ar-SA"/>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14:paraId="1FDC5684"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lastRenderedPageBreak/>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14:paraId="62EFC0FF"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xml:space="preserve">Планирование хода решения задачи. </w:t>
      </w:r>
    </w:p>
    <w:p w14:paraId="22CBD593"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Арифметические задачи, связанные с программой профильного труда.</w:t>
      </w:r>
    </w:p>
    <w:p w14:paraId="00CD2134"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b/>
          <w:color w:val="00000A"/>
          <w:kern w:val="1"/>
          <w:sz w:val="24"/>
          <w:szCs w:val="24"/>
          <w:lang w:eastAsia="ar-SA"/>
        </w:rPr>
        <w:t>Геометрический материал.</w:t>
      </w:r>
      <w:r w:rsidRPr="0002539A">
        <w:rPr>
          <w:rFonts w:ascii="Times New Roman" w:eastAsia="Arial Unicode MS" w:hAnsi="Times New Roman" w:cs="Times New Roman"/>
          <w:color w:val="00000A"/>
          <w:kern w:val="1"/>
          <w:sz w:val="24"/>
          <w:szCs w:val="24"/>
          <w:lang w:eastAsia="ar-SA"/>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14:paraId="587F6F3A"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14:paraId="2BDAEBC6"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Углы, виды углов, смежные углы. Градус как мера угла. Сумма смежных углов. Сумма углов треугольника.</w:t>
      </w:r>
    </w:p>
    <w:p w14:paraId="0893D8DC"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14:paraId="2AF31FCD"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Периметр. Вычисление периметра треугольника, прямоугольника, квадрата.</w:t>
      </w:r>
    </w:p>
    <w:p w14:paraId="4C17D7EF"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Площадь геометрической фигуры. Обозначение: S. Вычисление площади прямоугольника (квадрата).</w:t>
      </w:r>
    </w:p>
    <w:p w14:paraId="49C3CB35"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14:paraId="775792DB"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Объем геометрического тела. Обозначение: V. Измерение и вычисление объема прямоугольного параллелепипеда (в том числе куба).</w:t>
      </w:r>
    </w:p>
    <w:p w14:paraId="75A9DD42" w14:textId="77777777" w:rsid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Геометрические формы в окружающем мире.</w:t>
      </w:r>
    </w:p>
    <w:p w14:paraId="387F4F1E" w14:textId="77777777" w:rsidR="00976E87" w:rsidRPr="0002539A" w:rsidRDefault="00976E87" w:rsidP="0002539A">
      <w:pPr>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p>
    <w:p w14:paraId="109A1701" w14:textId="69B00C7D" w:rsidR="0002539A" w:rsidRDefault="0002539A" w:rsidP="0002539A">
      <w:pPr>
        <w:suppressAutoHyphens/>
        <w:spacing w:after="0" w:line="240" w:lineRule="auto"/>
        <w:jc w:val="center"/>
        <w:rPr>
          <w:rFonts w:ascii="Times New Roman" w:eastAsia="Arial Unicode MS" w:hAnsi="Times New Roman" w:cs="Times New Roman"/>
          <w:b/>
          <w:color w:val="00000A"/>
          <w:kern w:val="1"/>
          <w:sz w:val="24"/>
          <w:szCs w:val="24"/>
          <w:lang w:eastAsia="ar-SA"/>
        </w:rPr>
      </w:pPr>
      <w:r w:rsidRPr="0002539A">
        <w:rPr>
          <w:rFonts w:ascii="Times New Roman" w:eastAsia="Arial Unicode MS" w:hAnsi="Times New Roman" w:cs="Times New Roman"/>
          <w:b/>
          <w:color w:val="00000A"/>
          <w:kern w:val="1"/>
          <w:sz w:val="24"/>
          <w:szCs w:val="24"/>
          <w:lang w:eastAsia="ar-SA"/>
        </w:rPr>
        <w:t xml:space="preserve">ИНФОРМАТИКА </w:t>
      </w:r>
    </w:p>
    <w:p w14:paraId="21DC0136" w14:textId="77777777" w:rsidR="00976E87" w:rsidRPr="00976E87" w:rsidRDefault="00976E87" w:rsidP="0002539A">
      <w:pPr>
        <w:suppressAutoHyphens/>
        <w:spacing w:after="0" w:line="240" w:lineRule="auto"/>
        <w:jc w:val="center"/>
        <w:rPr>
          <w:rFonts w:ascii="Times New Roman" w:eastAsia="Arial Unicode MS" w:hAnsi="Times New Roman" w:cs="Times New Roman"/>
          <w:b/>
          <w:color w:val="00000A"/>
          <w:kern w:val="1"/>
          <w:sz w:val="16"/>
          <w:szCs w:val="16"/>
          <w:lang w:eastAsia="ar-SA"/>
        </w:rPr>
      </w:pPr>
    </w:p>
    <w:p w14:paraId="027135BE" w14:textId="77777777" w:rsidR="0002539A" w:rsidRPr="0002539A" w:rsidRDefault="0002539A" w:rsidP="0002539A">
      <w:pPr>
        <w:suppressAutoHyphens/>
        <w:spacing w:after="0" w:line="240" w:lineRule="auto"/>
        <w:jc w:val="center"/>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b/>
          <w:color w:val="00000A"/>
          <w:kern w:val="1"/>
          <w:sz w:val="24"/>
          <w:szCs w:val="24"/>
          <w:lang w:eastAsia="ar-SA"/>
        </w:rPr>
        <w:t>Пояснительная записка</w:t>
      </w:r>
    </w:p>
    <w:p w14:paraId="4C276C3A" w14:textId="77777777" w:rsidR="0002539A" w:rsidRDefault="0002539A" w:rsidP="0002539A">
      <w:pPr>
        <w:spacing w:after="0" w:line="240" w:lineRule="auto"/>
        <w:ind w:firstLine="454"/>
        <w:jc w:val="both"/>
        <w:rPr>
          <w:rFonts w:ascii="Times New Roman" w:eastAsia="Arial Unicode MS" w:hAnsi="Times New Roman" w:cs="Times New Roman"/>
          <w:color w:val="000000"/>
          <w:kern w:val="1"/>
          <w:sz w:val="24"/>
          <w:szCs w:val="24"/>
          <w:lang w:eastAsia="ar-SA"/>
        </w:rPr>
      </w:pPr>
      <w:r w:rsidRPr="0002539A">
        <w:rPr>
          <w:rFonts w:ascii="Times New Roman" w:eastAsia="Arial Unicode MS" w:hAnsi="Times New Roman" w:cs="Times New Roman"/>
          <w:color w:val="000000"/>
          <w:kern w:val="1"/>
          <w:sz w:val="24"/>
          <w:szCs w:val="24"/>
          <w:lang w:eastAsia="ar-SA"/>
        </w:rPr>
        <w:t>В результате изучения курса информатики</w:t>
      </w:r>
      <w:r w:rsidRPr="0002539A">
        <w:rPr>
          <w:rFonts w:ascii="Times New Roman" w:eastAsia="Arial Unicode MS" w:hAnsi="Times New Roman" w:cs="Times New Roman"/>
          <w:caps/>
          <w:color w:val="000000"/>
          <w:kern w:val="1"/>
          <w:sz w:val="24"/>
          <w:szCs w:val="24"/>
          <w:lang w:eastAsia="ar-SA"/>
        </w:rPr>
        <w:t xml:space="preserve"> </w:t>
      </w:r>
      <w:r w:rsidRPr="0002539A">
        <w:rPr>
          <w:rFonts w:ascii="Times New Roman" w:eastAsia="Arial Unicode MS" w:hAnsi="Times New Roman" w:cs="Times New Roman"/>
          <w:color w:val="000000"/>
          <w:kern w:val="1"/>
          <w:sz w:val="24"/>
          <w:szCs w:val="24"/>
          <w:lang w:eastAsia="ar-SA"/>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rsidRPr="0002539A">
        <w:rPr>
          <w:rFonts w:ascii="Times New Roman" w:eastAsia="Arial Unicode MS" w:hAnsi="Times New Roman" w:cs="Times New Roman"/>
          <w:caps/>
          <w:color w:val="000000"/>
          <w:kern w:val="1"/>
          <w:sz w:val="24"/>
          <w:szCs w:val="24"/>
          <w:lang w:eastAsia="ar-SA"/>
        </w:rPr>
        <w:t xml:space="preserve">, </w:t>
      </w:r>
      <w:r w:rsidRPr="0002539A">
        <w:rPr>
          <w:rFonts w:ascii="Times New Roman" w:eastAsia="Arial Unicode MS" w:hAnsi="Times New Roman" w:cs="Times New Roman"/>
          <w:color w:val="000000"/>
          <w:kern w:val="1"/>
          <w:sz w:val="24"/>
          <w:szCs w:val="24"/>
          <w:lang w:eastAsia="ar-SA"/>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14:paraId="33D45D6D" w14:textId="5F0819C5" w:rsidR="00976E87" w:rsidRPr="002C68D5" w:rsidRDefault="00976E87" w:rsidP="00976E87">
      <w:pPr>
        <w:tabs>
          <w:tab w:val="left" w:pos="3999"/>
          <w:tab w:val="center" w:pos="4748"/>
        </w:tabs>
        <w:suppressAutoHyphens/>
        <w:spacing w:after="0" w:line="240" w:lineRule="auto"/>
        <w:jc w:val="center"/>
        <w:rPr>
          <w:rFonts w:ascii="Times New Roman" w:eastAsia="Arial Unicode MS" w:hAnsi="Times New Roman" w:cs="Times New Roman"/>
          <w:b/>
          <w:bCs/>
          <w:kern w:val="1"/>
          <w:sz w:val="24"/>
          <w:szCs w:val="24"/>
          <w:lang w:eastAsia="ar-SA"/>
        </w:rPr>
      </w:pPr>
      <w:r w:rsidRPr="002C68D5">
        <w:rPr>
          <w:rFonts w:ascii="Times New Roman" w:eastAsia="Arial Unicode MS" w:hAnsi="Times New Roman" w:cs="Times New Roman"/>
          <w:b/>
          <w:bCs/>
          <w:kern w:val="1"/>
          <w:sz w:val="24"/>
          <w:szCs w:val="24"/>
          <w:lang w:eastAsia="ar-SA"/>
        </w:rPr>
        <w:t>7-9 классы</w:t>
      </w:r>
    </w:p>
    <w:p w14:paraId="7510F523" w14:textId="56A10FEB" w:rsidR="00976E87" w:rsidRPr="002C68D5" w:rsidRDefault="00976E87" w:rsidP="00976E87">
      <w:pPr>
        <w:suppressAutoHyphens/>
        <w:spacing w:after="0" w:line="240" w:lineRule="auto"/>
        <w:jc w:val="center"/>
        <w:rPr>
          <w:rFonts w:ascii="Times New Roman" w:eastAsia="Arial Unicode MS" w:hAnsi="Times New Roman" w:cs="Times New Roman"/>
          <w:b/>
          <w:color w:val="00000A"/>
          <w:kern w:val="1"/>
          <w:sz w:val="24"/>
          <w:szCs w:val="24"/>
          <w:lang w:eastAsia="ar-SA"/>
        </w:rPr>
      </w:pPr>
      <w:r w:rsidRPr="002C68D5">
        <w:rPr>
          <w:rFonts w:ascii="Times New Roman" w:eastAsia="Arial Unicode MS" w:hAnsi="Times New Roman" w:cs="Times New Roman"/>
          <w:b/>
          <w:color w:val="00000A"/>
          <w:kern w:val="1"/>
          <w:sz w:val="24"/>
          <w:szCs w:val="24"/>
          <w:lang w:eastAsia="ar-SA"/>
        </w:rPr>
        <w:t>(</w:t>
      </w:r>
      <w:r w:rsidR="002C68D5" w:rsidRPr="002C68D5">
        <w:rPr>
          <w:rFonts w:ascii="Times New Roman" w:eastAsia="Arial Unicode MS" w:hAnsi="Times New Roman" w:cs="Times New Roman"/>
          <w:b/>
          <w:color w:val="00000A"/>
          <w:kern w:val="1"/>
          <w:sz w:val="24"/>
          <w:szCs w:val="24"/>
          <w:lang w:eastAsia="ar-SA"/>
        </w:rPr>
        <w:t xml:space="preserve">34 </w:t>
      </w:r>
      <w:r w:rsidRPr="002C68D5">
        <w:rPr>
          <w:rFonts w:ascii="Times New Roman" w:eastAsia="Arial Unicode MS" w:hAnsi="Times New Roman" w:cs="Times New Roman"/>
          <w:b/>
          <w:color w:val="00000A"/>
          <w:kern w:val="1"/>
          <w:sz w:val="24"/>
          <w:szCs w:val="24"/>
          <w:lang w:eastAsia="ar-SA"/>
        </w:rPr>
        <w:t xml:space="preserve">часов в год, </w:t>
      </w:r>
      <w:r w:rsidR="002C68D5" w:rsidRPr="002C68D5">
        <w:rPr>
          <w:rFonts w:ascii="Times New Roman" w:eastAsia="Arial Unicode MS" w:hAnsi="Times New Roman" w:cs="Times New Roman"/>
          <w:b/>
          <w:color w:val="00000A"/>
          <w:kern w:val="1"/>
          <w:sz w:val="24"/>
          <w:szCs w:val="24"/>
          <w:lang w:eastAsia="ar-SA"/>
        </w:rPr>
        <w:t xml:space="preserve">1 </w:t>
      </w:r>
      <w:r w:rsidRPr="002C68D5">
        <w:rPr>
          <w:rFonts w:ascii="Times New Roman" w:eastAsia="Arial Unicode MS" w:hAnsi="Times New Roman" w:cs="Times New Roman"/>
          <w:b/>
          <w:color w:val="00000A"/>
          <w:kern w:val="1"/>
          <w:sz w:val="24"/>
          <w:szCs w:val="24"/>
          <w:lang w:eastAsia="ar-SA"/>
        </w:rPr>
        <w:t>час в неделю)</w:t>
      </w:r>
    </w:p>
    <w:p w14:paraId="1F6FBB60"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2C68D5">
        <w:rPr>
          <w:rFonts w:ascii="Times New Roman" w:eastAsia="Arial Unicode MS" w:hAnsi="Times New Roman" w:cs="Times New Roman"/>
          <w:i/>
          <w:color w:val="00000A"/>
          <w:kern w:val="1"/>
          <w:sz w:val="24"/>
          <w:szCs w:val="24"/>
          <w:lang w:eastAsia="ar-SA"/>
        </w:rPr>
        <w:t>Практика работы на компьютере</w:t>
      </w:r>
      <w:r w:rsidRPr="002C68D5">
        <w:rPr>
          <w:rFonts w:ascii="Times New Roman" w:eastAsia="Arial Unicode MS" w:hAnsi="Times New Roman" w:cs="Times New Roman"/>
          <w:color w:val="00000A"/>
          <w:kern w:val="1"/>
          <w:sz w:val="24"/>
          <w:szCs w:val="24"/>
          <w:lang w:eastAsia="ar-SA"/>
        </w:rPr>
        <w:t>: назначение основных устройств</w:t>
      </w:r>
      <w:r w:rsidRPr="0002539A">
        <w:rPr>
          <w:rFonts w:ascii="Times New Roman" w:eastAsia="Arial Unicode MS" w:hAnsi="Times New Roman" w:cs="Times New Roman"/>
          <w:color w:val="00000A"/>
          <w:kern w:val="1"/>
          <w:sz w:val="24"/>
          <w:szCs w:val="24"/>
          <w:lang w:eastAsia="ar-SA"/>
        </w:rPr>
        <w:t xml:space="preserve"> компьютера для ввода, вывода, обработки информации; включение и выключение компьютера и подключаемых к нему устройств; клавиатура,</w:t>
      </w:r>
      <w:r w:rsidRPr="0002539A">
        <w:rPr>
          <w:rFonts w:ascii="Times New Roman" w:eastAsia="Arial Unicode MS" w:hAnsi="Times New Roman" w:cs="Times New Roman"/>
          <w:i/>
          <w:caps/>
          <w:color w:val="00000A"/>
          <w:kern w:val="1"/>
          <w:sz w:val="24"/>
          <w:szCs w:val="24"/>
          <w:lang w:eastAsia="ar-SA"/>
        </w:rPr>
        <w:t xml:space="preserve"> </w:t>
      </w:r>
      <w:r w:rsidRPr="0002539A">
        <w:rPr>
          <w:rFonts w:ascii="Times New Roman" w:eastAsia="Arial Unicode MS" w:hAnsi="Times New Roman" w:cs="Times New Roman"/>
          <w:color w:val="00000A"/>
          <w:kern w:val="1"/>
          <w:sz w:val="24"/>
          <w:szCs w:val="24"/>
          <w:lang w:eastAsia="ar-SA"/>
        </w:rPr>
        <w:t>элементарное представление о правилах клавиатурного письма</w:t>
      </w:r>
      <w:r w:rsidRPr="0002539A">
        <w:rPr>
          <w:rFonts w:ascii="Times New Roman" w:eastAsia="Arial Unicode MS" w:hAnsi="Times New Roman" w:cs="Times New Roman"/>
          <w:i/>
          <w:caps/>
          <w:color w:val="00000A"/>
          <w:kern w:val="1"/>
          <w:sz w:val="24"/>
          <w:szCs w:val="24"/>
          <w:lang w:eastAsia="ar-SA"/>
        </w:rPr>
        <w:t>,</w:t>
      </w:r>
      <w:r w:rsidRPr="0002539A">
        <w:rPr>
          <w:rFonts w:ascii="Times New Roman" w:eastAsia="Arial Unicode MS" w:hAnsi="Times New Roman" w:cs="Times New Roman"/>
          <w:color w:val="00000A"/>
          <w:kern w:val="1"/>
          <w:sz w:val="24"/>
          <w:szCs w:val="24"/>
          <w:lang w:eastAsia="ar-SA"/>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14:paraId="1C74153D"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02539A">
        <w:rPr>
          <w:rFonts w:ascii="Times New Roman" w:eastAsia="Arial Unicode MS" w:hAnsi="Times New Roman" w:cs="Times New Roman"/>
          <w:i/>
          <w:color w:val="00000A"/>
          <w:kern w:val="1"/>
          <w:sz w:val="24"/>
          <w:szCs w:val="24"/>
          <w:lang w:eastAsia="ar-SA"/>
        </w:rPr>
        <w:t>Работа с простыми информационными объектами</w:t>
      </w:r>
      <w:r w:rsidRPr="0002539A">
        <w:rPr>
          <w:rFonts w:ascii="Times New Roman" w:eastAsia="Arial Unicode MS" w:hAnsi="Times New Roman" w:cs="Times New Roman"/>
          <w:color w:val="00000A"/>
          <w:kern w:val="1"/>
          <w:sz w:val="24"/>
          <w:szCs w:val="24"/>
          <w:lang w:eastAsia="ar-SA"/>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sidRPr="0002539A">
        <w:rPr>
          <w:rFonts w:ascii="Times New Roman" w:eastAsia="Arial Unicode MS" w:hAnsi="Times New Roman" w:cs="Times New Roman"/>
          <w:i/>
          <w:caps/>
          <w:color w:val="00000A"/>
          <w:kern w:val="1"/>
          <w:sz w:val="24"/>
          <w:szCs w:val="24"/>
          <w:lang w:eastAsia="ar-SA"/>
        </w:rPr>
        <w:t xml:space="preserve"> </w:t>
      </w:r>
      <w:r w:rsidRPr="0002539A">
        <w:rPr>
          <w:rFonts w:ascii="Times New Roman" w:eastAsia="Arial Unicode MS" w:hAnsi="Times New Roman" w:cs="Times New Roman"/>
          <w:color w:val="00000A"/>
          <w:kern w:val="1"/>
          <w:sz w:val="24"/>
          <w:szCs w:val="24"/>
          <w:lang w:eastAsia="ar-SA"/>
        </w:rPr>
        <w:t xml:space="preserve">Работа с рисунками в графическом редакторе, </w:t>
      </w:r>
      <w:r w:rsidRPr="0002539A">
        <w:rPr>
          <w:rFonts w:ascii="Times New Roman" w:eastAsia="Arial Unicode MS" w:hAnsi="Times New Roman" w:cs="Times New Roman"/>
          <w:color w:val="00000A"/>
          <w:kern w:val="1"/>
          <w:sz w:val="24"/>
          <w:szCs w:val="24"/>
          <w:lang w:eastAsia="ar-SA"/>
        </w:rPr>
        <w:lastRenderedPageBreak/>
        <w:t xml:space="preserve">программах </w:t>
      </w:r>
      <w:r w:rsidRPr="0002539A">
        <w:rPr>
          <w:rFonts w:ascii="Times New Roman" w:eastAsia="Arial Unicode MS" w:hAnsi="Times New Roman" w:cs="Times New Roman"/>
          <w:caps/>
          <w:color w:val="00000A"/>
          <w:kern w:val="1"/>
          <w:sz w:val="24"/>
          <w:szCs w:val="24"/>
          <w:lang w:val="en-US" w:eastAsia="ar-SA"/>
        </w:rPr>
        <w:t>Word</w:t>
      </w:r>
      <w:r w:rsidRPr="0002539A">
        <w:rPr>
          <w:rFonts w:ascii="Times New Roman" w:eastAsia="Arial Unicode MS" w:hAnsi="Times New Roman" w:cs="Times New Roman"/>
          <w:caps/>
          <w:color w:val="00000A"/>
          <w:kern w:val="1"/>
          <w:sz w:val="24"/>
          <w:szCs w:val="24"/>
          <w:lang w:eastAsia="ar-SA"/>
        </w:rPr>
        <w:t xml:space="preserve"> и </w:t>
      </w:r>
      <w:r w:rsidRPr="0002539A">
        <w:rPr>
          <w:rFonts w:ascii="Times New Roman" w:eastAsia="Arial Unicode MS" w:hAnsi="Times New Roman" w:cs="Times New Roman"/>
          <w:caps/>
          <w:color w:val="00000A"/>
          <w:kern w:val="1"/>
          <w:sz w:val="24"/>
          <w:szCs w:val="24"/>
          <w:lang w:val="en-US" w:eastAsia="ar-SA"/>
        </w:rPr>
        <w:t>Power</w:t>
      </w:r>
      <w:r w:rsidRPr="0002539A">
        <w:rPr>
          <w:rFonts w:ascii="Times New Roman" w:eastAsia="Arial Unicode MS" w:hAnsi="Times New Roman" w:cs="Times New Roman"/>
          <w:caps/>
          <w:color w:val="00000A"/>
          <w:kern w:val="1"/>
          <w:sz w:val="24"/>
          <w:szCs w:val="24"/>
          <w:lang w:eastAsia="ar-SA"/>
        </w:rPr>
        <w:t xml:space="preserve"> </w:t>
      </w:r>
      <w:r w:rsidRPr="0002539A">
        <w:rPr>
          <w:rFonts w:ascii="Times New Roman" w:eastAsia="Arial Unicode MS" w:hAnsi="Times New Roman" w:cs="Times New Roman"/>
          <w:caps/>
          <w:color w:val="00000A"/>
          <w:kern w:val="1"/>
          <w:sz w:val="24"/>
          <w:szCs w:val="24"/>
          <w:lang w:val="en-US" w:eastAsia="ar-SA"/>
        </w:rPr>
        <w:t>Point</w:t>
      </w:r>
      <w:r w:rsidRPr="0002539A">
        <w:rPr>
          <w:rFonts w:ascii="Times New Roman" w:eastAsia="Arial Unicode MS" w:hAnsi="Times New Roman" w:cs="Times New Roman"/>
          <w:caps/>
          <w:color w:val="00000A"/>
          <w:kern w:val="1"/>
          <w:sz w:val="24"/>
          <w:szCs w:val="24"/>
          <w:lang w:eastAsia="ar-SA"/>
        </w:rPr>
        <w:t>.</w:t>
      </w:r>
      <w:r w:rsidRPr="0002539A">
        <w:rPr>
          <w:rFonts w:ascii="Times New Roman" w:eastAsia="Arial Unicode MS" w:hAnsi="Times New Roman" w:cs="Times New Roman"/>
          <w:color w:val="00000A"/>
          <w:kern w:val="1"/>
          <w:sz w:val="24"/>
          <w:szCs w:val="24"/>
          <w:lang w:eastAsia="ar-SA"/>
        </w:rPr>
        <w:t xml:space="preserve"> Организация системы файлов и папок для хранения собственной информации в компьютере, именование файлов и папок.</w:t>
      </w:r>
    </w:p>
    <w:p w14:paraId="2C5F83F4"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bCs/>
          <w:color w:val="00000A"/>
          <w:kern w:val="1"/>
          <w:sz w:val="24"/>
          <w:szCs w:val="24"/>
          <w:lang w:eastAsia="ar-SA"/>
        </w:rPr>
      </w:pPr>
      <w:r w:rsidRPr="0002539A">
        <w:rPr>
          <w:rFonts w:ascii="Times New Roman" w:eastAsia="Arial Unicode MS" w:hAnsi="Times New Roman" w:cs="Times New Roman"/>
          <w:i/>
          <w:color w:val="00000A"/>
          <w:kern w:val="1"/>
          <w:sz w:val="24"/>
          <w:szCs w:val="24"/>
          <w:lang w:eastAsia="ar-SA"/>
        </w:rPr>
        <w:t>Работа с цифровыми образовательными ресурсами</w:t>
      </w:r>
      <w:r w:rsidRPr="0002539A">
        <w:rPr>
          <w:rFonts w:ascii="Times New Roman" w:eastAsia="Arial Unicode MS" w:hAnsi="Times New Roman" w:cs="Times New Roman"/>
          <w:color w:val="00000A"/>
          <w:kern w:val="1"/>
          <w:sz w:val="24"/>
          <w:szCs w:val="24"/>
          <w:lang w:eastAsia="ar-SA"/>
        </w:rPr>
        <w:t>, готовыми материалами на электронных носителях.</w:t>
      </w:r>
    </w:p>
    <w:p w14:paraId="3165220F" w14:textId="77777777" w:rsidR="00976E87" w:rsidRPr="001030A7" w:rsidRDefault="00976E87" w:rsidP="001030A7">
      <w:pPr>
        <w:pStyle w:val="a9"/>
        <w:jc w:val="center"/>
        <w:rPr>
          <w:rFonts w:ascii="Times New Roman" w:eastAsia="Arial Unicode MS" w:hAnsi="Times New Roman"/>
          <w:b/>
        </w:rPr>
      </w:pPr>
    </w:p>
    <w:p w14:paraId="54B9D6DF" w14:textId="70C53EBB" w:rsidR="005C68D4" w:rsidRPr="001030A7" w:rsidRDefault="0002539A" w:rsidP="001030A7">
      <w:pPr>
        <w:pStyle w:val="a9"/>
        <w:jc w:val="center"/>
        <w:rPr>
          <w:rFonts w:ascii="Times New Roman" w:eastAsia="Arial Unicode MS" w:hAnsi="Times New Roman"/>
          <w:b/>
          <w:sz w:val="24"/>
          <w:szCs w:val="24"/>
        </w:rPr>
      </w:pPr>
      <w:r w:rsidRPr="001030A7">
        <w:rPr>
          <w:rFonts w:ascii="Times New Roman" w:eastAsia="Arial Unicode MS" w:hAnsi="Times New Roman"/>
          <w:b/>
          <w:sz w:val="24"/>
          <w:szCs w:val="24"/>
        </w:rPr>
        <w:t>ПРИРОДОВЕДЕНИЕ</w:t>
      </w:r>
    </w:p>
    <w:p w14:paraId="6A31AD0A" w14:textId="77777777" w:rsidR="00976E87" w:rsidRPr="001030A7" w:rsidRDefault="00976E87" w:rsidP="001030A7">
      <w:pPr>
        <w:pStyle w:val="a9"/>
        <w:jc w:val="center"/>
        <w:rPr>
          <w:rFonts w:ascii="Times New Roman" w:eastAsia="Arial Unicode MS" w:hAnsi="Times New Roman"/>
          <w:b/>
          <w:sz w:val="16"/>
          <w:szCs w:val="16"/>
        </w:rPr>
      </w:pPr>
    </w:p>
    <w:p w14:paraId="54789847" w14:textId="77777777" w:rsidR="00976E87" w:rsidRPr="001030A7" w:rsidRDefault="0002539A" w:rsidP="001030A7">
      <w:pPr>
        <w:pStyle w:val="a9"/>
        <w:jc w:val="center"/>
        <w:rPr>
          <w:rFonts w:ascii="Times New Roman" w:eastAsia="Arial Unicode MS" w:hAnsi="Times New Roman"/>
          <w:b/>
          <w:sz w:val="24"/>
          <w:szCs w:val="24"/>
        </w:rPr>
      </w:pPr>
      <w:r w:rsidRPr="001030A7">
        <w:rPr>
          <w:rFonts w:ascii="Times New Roman" w:eastAsia="Arial Unicode MS" w:hAnsi="Times New Roman"/>
          <w:b/>
          <w:sz w:val="24"/>
          <w:szCs w:val="24"/>
        </w:rPr>
        <w:t>Пояснительная записка</w:t>
      </w:r>
    </w:p>
    <w:p w14:paraId="4EA63D67" w14:textId="3176B0B0" w:rsidR="0002539A" w:rsidRPr="0002539A" w:rsidRDefault="0002539A" w:rsidP="00976E87">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Курс «Природоведение» ставит своей целью расширить кругозор и подготовить учащихся к усвое</w:t>
      </w:r>
      <w:r w:rsidRPr="0002539A">
        <w:rPr>
          <w:rFonts w:ascii="Times New Roman" w:eastAsia="Arial Unicode MS" w:hAnsi="Times New Roman" w:cs="Times New Roman"/>
          <w:color w:val="00000A"/>
          <w:kern w:val="1"/>
          <w:sz w:val="24"/>
          <w:szCs w:val="24"/>
          <w:lang w:eastAsia="ar-SA"/>
        </w:rPr>
        <w:softHyphen/>
        <w:t>нию систематических биологических и географических знаний.</w:t>
      </w:r>
    </w:p>
    <w:p w14:paraId="5A8E697D"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Основными задачами курса «Природоведение» являются:</w:t>
      </w:r>
    </w:p>
    <w:p w14:paraId="2471CEC8" w14:textId="77777777" w:rsidR="0002539A" w:rsidRPr="0002539A" w:rsidRDefault="0002539A" w:rsidP="0002539A">
      <w:pPr>
        <w:widowControl w:val="0"/>
        <w:shd w:val="clear" w:color="auto" w:fill="FFFFFF"/>
        <w:tabs>
          <w:tab w:val="left" w:pos="317"/>
        </w:tabs>
        <w:autoSpaceDE w:val="0"/>
        <w:spacing w:after="0" w:line="240" w:lineRule="auto"/>
        <w:ind w:firstLine="318"/>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формирование  элементарных научных  знаний  о живой  и  неживой приро</w:t>
      </w:r>
      <w:r w:rsidRPr="0002539A">
        <w:rPr>
          <w:rFonts w:ascii="Times New Roman" w:eastAsia="Arial Unicode MS" w:hAnsi="Times New Roman" w:cs="Times New Roman"/>
          <w:color w:val="00000A"/>
          <w:kern w:val="1"/>
          <w:sz w:val="24"/>
          <w:szCs w:val="24"/>
          <w:lang w:eastAsia="ar-SA"/>
        </w:rPr>
        <w:softHyphen/>
        <w:t>де;</w:t>
      </w:r>
    </w:p>
    <w:p w14:paraId="3D16977D" w14:textId="77777777" w:rsidR="0002539A" w:rsidRPr="0002539A" w:rsidRDefault="0002539A" w:rsidP="0002539A">
      <w:pPr>
        <w:widowControl w:val="0"/>
        <w:shd w:val="clear" w:color="auto" w:fill="FFFFFF"/>
        <w:tabs>
          <w:tab w:val="left" w:pos="317"/>
        </w:tabs>
        <w:autoSpaceDE w:val="0"/>
        <w:spacing w:after="0" w:line="240" w:lineRule="auto"/>
        <w:ind w:firstLine="318"/>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демонстрация тесной взаимосвязи между живой и неживой при</w:t>
      </w:r>
      <w:r w:rsidRPr="0002539A">
        <w:rPr>
          <w:rFonts w:ascii="Times New Roman" w:eastAsia="Arial Unicode MS" w:hAnsi="Times New Roman" w:cs="Times New Roman"/>
          <w:color w:val="00000A"/>
          <w:kern w:val="1"/>
          <w:sz w:val="24"/>
          <w:szCs w:val="24"/>
          <w:lang w:eastAsia="ar-SA"/>
        </w:rPr>
        <w:softHyphen/>
        <w:t>родой;</w:t>
      </w:r>
    </w:p>
    <w:p w14:paraId="26BE5F2B" w14:textId="77777777" w:rsidR="0002539A" w:rsidRPr="0002539A" w:rsidRDefault="0002539A" w:rsidP="0002539A">
      <w:pPr>
        <w:widowControl w:val="0"/>
        <w:shd w:val="clear" w:color="auto" w:fill="FFFFFF"/>
        <w:tabs>
          <w:tab w:val="left" w:pos="317"/>
        </w:tabs>
        <w:autoSpaceDE w:val="0"/>
        <w:spacing w:after="0" w:line="240" w:lineRule="auto"/>
        <w:ind w:firstLine="318"/>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формирование специальных и общеучебных умений и навыков;</w:t>
      </w:r>
    </w:p>
    <w:p w14:paraId="7055B668" w14:textId="77777777" w:rsidR="0002539A" w:rsidRPr="0002539A" w:rsidRDefault="0002539A" w:rsidP="0002539A">
      <w:pPr>
        <w:widowControl w:val="0"/>
        <w:shd w:val="clear" w:color="auto" w:fill="FFFFFF"/>
        <w:tabs>
          <w:tab w:val="left" w:pos="317"/>
        </w:tabs>
        <w:autoSpaceDE w:val="0"/>
        <w:spacing w:after="0" w:line="240" w:lineRule="auto"/>
        <w:ind w:firstLine="318"/>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воспитание бережного отношения к природе, ее ресурсам, знакомство с основными  направлениями  природоохранительной  ра</w:t>
      </w:r>
      <w:r w:rsidRPr="0002539A">
        <w:rPr>
          <w:rFonts w:ascii="Times New Roman" w:eastAsia="Arial Unicode MS" w:hAnsi="Times New Roman" w:cs="Times New Roman"/>
          <w:color w:val="00000A"/>
          <w:kern w:val="1"/>
          <w:sz w:val="24"/>
          <w:szCs w:val="24"/>
          <w:lang w:eastAsia="ar-SA"/>
        </w:rPr>
        <w:softHyphen/>
        <w:t>боты;</w:t>
      </w:r>
    </w:p>
    <w:p w14:paraId="2343A00E" w14:textId="77777777" w:rsidR="0002539A" w:rsidRPr="0002539A" w:rsidRDefault="0002539A" w:rsidP="0002539A">
      <w:pPr>
        <w:widowControl w:val="0"/>
        <w:shd w:val="clear" w:color="auto" w:fill="FFFFFF"/>
        <w:tabs>
          <w:tab w:val="left" w:pos="317"/>
        </w:tabs>
        <w:autoSpaceDE w:val="0"/>
        <w:spacing w:after="0" w:line="240" w:lineRule="auto"/>
        <w:ind w:firstLine="318"/>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воспитание социально значимых качеств личности.</w:t>
      </w:r>
    </w:p>
    <w:p w14:paraId="745FFEB1"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В процессе изучения природоведческого материала у учащих</w:t>
      </w:r>
      <w:r w:rsidRPr="0002539A">
        <w:rPr>
          <w:rFonts w:ascii="Times New Roman" w:eastAsia="Arial Unicode MS" w:hAnsi="Times New Roman" w:cs="Times New Roman"/>
          <w:color w:val="00000A"/>
          <w:kern w:val="1"/>
          <w:sz w:val="24"/>
          <w:szCs w:val="24"/>
          <w:lang w:eastAsia="ar-SA"/>
        </w:rPr>
        <w:softHyphen/>
        <w:t>ся развивается на</w:t>
      </w:r>
      <w:r w:rsidRPr="0002539A">
        <w:rPr>
          <w:rFonts w:ascii="Times New Roman" w:eastAsia="Arial Unicode MS" w:hAnsi="Times New Roman" w:cs="Times New Roman"/>
          <w:color w:val="00000A"/>
          <w:kern w:val="1"/>
          <w:sz w:val="24"/>
          <w:szCs w:val="24"/>
          <w:lang w:eastAsia="ar-SA"/>
        </w:rPr>
        <w:softHyphen/>
        <w:t>блю</w:t>
      </w:r>
      <w:r w:rsidRPr="0002539A">
        <w:rPr>
          <w:rFonts w:ascii="Times New Roman" w:eastAsia="Arial Unicode MS" w:hAnsi="Times New Roman" w:cs="Times New Roman"/>
          <w:color w:val="00000A"/>
          <w:kern w:val="1"/>
          <w:sz w:val="24"/>
          <w:szCs w:val="24"/>
          <w:lang w:eastAsia="ar-SA"/>
        </w:rPr>
        <w:softHyphen/>
        <w:t>да</w:t>
      </w:r>
      <w:r w:rsidRPr="0002539A">
        <w:rPr>
          <w:rFonts w:ascii="Times New Roman" w:eastAsia="Arial Unicode MS" w:hAnsi="Times New Roman" w:cs="Times New Roman"/>
          <w:color w:val="00000A"/>
          <w:kern w:val="1"/>
          <w:sz w:val="24"/>
          <w:szCs w:val="24"/>
          <w:lang w:eastAsia="ar-SA"/>
        </w:rPr>
        <w:softHyphen/>
        <w:t>тельность, память, воображение, речь и, главное, логическое мышление, умение ана</w:t>
      </w:r>
      <w:r w:rsidRPr="0002539A">
        <w:rPr>
          <w:rFonts w:ascii="Times New Roman" w:eastAsia="Arial Unicode MS" w:hAnsi="Times New Roman" w:cs="Times New Roman"/>
          <w:color w:val="00000A"/>
          <w:kern w:val="1"/>
          <w:sz w:val="24"/>
          <w:szCs w:val="24"/>
          <w:lang w:eastAsia="ar-SA"/>
        </w:rPr>
        <w:softHyphen/>
        <w:t>ли</w:t>
      </w:r>
      <w:r w:rsidRPr="0002539A">
        <w:rPr>
          <w:rFonts w:ascii="Times New Roman" w:eastAsia="Arial Unicode MS" w:hAnsi="Times New Roman" w:cs="Times New Roman"/>
          <w:color w:val="00000A"/>
          <w:kern w:val="1"/>
          <w:sz w:val="24"/>
          <w:szCs w:val="24"/>
          <w:lang w:eastAsia="ar-SA"/>
        </w:rPr>
        <w:softHyphen/>
        <w:t>зи</w:t>
      </w:r>
      <w:r w:rsidRPr="0002539A">
        <w:rPr>
          <w:rFonts w:ascii="Times New Roman" w:eastAsia="Arial Unicode MS" w:hAnsi="Times New Roman" w:cs="Times New Roman"/>
          <w:color w:val="00000A"/>
          <w:kern w:val="1"/>
          <w:sz w:val="24"/>
          <w:szCs w:val="24"/>
          <w:lang w:eastAsia="ar-SA"/>
        </w:rPr>
        <w:softHyphen/>
        <w:t>ровать, обобщать, классифицировать, устанавливать причинно-следственные связи и за</w:t>
      </w:r>
      <w:r w:rsidRPr="0002539A">
        <w:rPr>
          <w:rFonts w:ascii="Times New Roman" w:eastAsia="Arial Unicode MS" w:hAnsi="Times New Roman" w:cs="Times New Roman"/>
          <w:color w:val="00000A"/>
          <w:kern w:val="1"/>
          <w:sz w:val="24"/>
          <w:szCs w:val="24"/>
          <w:lang w:eastAsia="ar-SA"/>
        </w:rPr>
        <w:softHyphen/>
        <w:t>ви</w:t>
      </w:r>
      <w:r w:rsidRPr="0002539A">
        <w:rPr>
          <w:rFonts w:ascii="Times New Roman" w:eastAsia="Arial Unicode MS" w:hAnsi="Times New Roman" w:cs="Times New Roman"/>
          <w:color w:val="00000A"/>
          <w:kern w:val="1"/>
          <w:sz w:val="24"/>
          <w:szCs w:val="24"/>
          <w:lang w:eastAsia="ar-SA"/>
        </w:rPr>
        <w:softHyphen/>
        <w:t>си</w:t>
      </w:r>
      <w:r w:rsidRPr="0002539A">
        <w:rPr>
          <w:rFonts w:ascii="Times New Roman" w:eastAsia="Arial Unicode MS" w:hAnsi="Times New Roman" w:cs="Times New Roman"/>
          <w:color w:val="00000A"/>
          <w:kern w:val="1"/>
          <w:sz w:val="24"/>
          <w:szCs w:val="24"/>
          <w:lang w:eastAsia="ar-SA"/>
        </w:rPr>
        <w:softHyphen/>
        <w:t>мости.</w:t>
      </w:r>
    </w:p>
    <w:p w14:paraId="21BAC2B1"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Первые природоведческие знания умственно отсталые дети по</w:t>
      </w:r>
      <w:r w:rsidRPr="0002539A">
        <w:rPr>
          <w:rFonts w:ascii="Times New Roman" w:eastAsia="Arial Unicode MS" w:hAnsi="Times New Roman" w:cs="Times New Roman"/>
          <w:color w:val="00000A"/>
          <w:kern w:val="1"/>
          <w:sz w:val="24"/>
          <w:szCs w:val="24"/>
          <w:lang w:eastAsia="ar-SA"/>
        </w:rPr>
        <w:softHyphen/>
        <w:t>лучают в дошкольном возрасте и в младших классах. При зна</w:t>
      </w:r>
      <w:r w:rsidRPr="0002539A">
        <w:rPr>
          <w:rFonts w:ascii="Times New Roman" w:eastAsia="Arial Unicode MS" w:hAnsi="Times New Roman" w:cs="Times New Roman"/>
          <w:color w:val="00000A"/>
          <w:kern w:val="1"/>
          <w:sz w:val="24"/>
          <w:szCs w:val="24"/>
          <w:lang w:eastAsia="ar-SA"/>
        </w:rPr>
        <w:softHyphen/>
        <w:t>комстве с окружающим миром у учеников специальной коррекционной  школы формируются первоначальные знания о природе: они изучают се</w:t>
      </w:r>
      <w:r w:rsidRPr="0002539A">
        <w:rPr>
          <w:rFonts w:ascii="Times New Roman" w:eastAsia="Arial Unicode MS" w:hAnsi="Times New Roman" w:cs="Times New Roman"/>
          <w:color w:val="00000A"/>
          <w:kern w:val="1"/>
          <w:sz w:val="24"/>
          <w:szCs w:val="24"/>
          <w:lang w:eastAsia="ar-SA"/>
        </w:rPr>
        <w:softHyphen/>
        <w:t>зонные изменения в природе, знакомятся с временами года, их признаками, наблюдают за явлениями природы, сезонными изме</w:t>
      </w:r>
      <w:r w:rsidRPr="0002539A">
        <w:rPr>
          <w:rFonts w:ascii="Times New Roman" w:eastAsia="Arial Unicode MS" w:hAnsi="Times New Roman" w:cs="Times New Roman"/>
          <w:color w:val="00000A"/>
          <w:kern w:val="1"/>
          <w:sz w:val="24"/>
          <w:szCs w:val="24"/>
          <w:lang w:eastAsia="ar-SA"/>
        </w:rPr>
        <w:softHyphen/>
        <w:t>нениями в жизни растений и животных, получают элементарные сведения об охране здоровья человека.</w:t>
      </w:r>
    </w:p>
    <w:p w14:paraId="14CBB37B" w14:textId="77777777" w:rsid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Курс «Природоведение» не только обобщает знания о приро</w:t>
      </w:r>
      <w:r w:rsidRPr="0002539A">
        <w:rPr>
          <w:rFonts w:ascii="Times New Roman" w:eastAsia="Arial Unicode MS" w:hAnsi="Times New Roman" w:cs="Times New Roman"/>
          <w:color w:val="00000A"/>
          <w:kern w:val="1"/>
          <w:sz w:val="24"/>
          <w:szCs w:val="24"/>
          <w:lang w:eastAsia="ar-SA"/>
        </w:rPr>
        <w:softHyphen/>
        <w:t>де, осуществляет пе</w:t>
      </w:r>
      <w:r w:rsidRPr="0002539A">
        <w:rPr>
          <w:rFonts w:ascii="Times New Roman" w:eastAsia="Arial Unicode MS" w:hAnsi="Times New Roman" w:cs="Times New Roman"/>
          <w:color w:val="00000A"/>
          <w:kern w:val="1"/>
          <w:sz w:val="24"/>
          <w:szCs w:val="24"/>
          <w:lang w:eastAsia="ar-SA"/>
        </w:rPr>
        <w:softHyphen/>
        <w:t>ре</w:t>
      </w:r>
      <w:r w:rsidRPr="0002539A">
        <w:rPr>
          <w:rFonts w:ascii="Times New Roman" w:eastAsia="Arial Unicode MS" w:hAnsi="Times New Roman" w:cs="Times New Roman"/>
          <w:color w:val="00000A"/>
          <w:kern w:val="1"/>
          <w:sz w:val="24"/>
          <w:szCs w:val="24"/>
          <w:lang w:eastAsia="ar-SA"/>
        </w:rPr>
        <w:softHyphen/>
        <w:t>ход от первоначальных представлений, по</w:t>
      </w:r>
      <w:r w:rsidRPr="0002539A">
        <w:rPr>
          <w:rFonts w:ascii="Times New Roman" w:eastAsia="Arial Unicode MS" w:hAnsi="Times New Roman" w:cs="Times New Roman"/>
          <w:color w:val="00000A"/>
          <w:kern w:val="1"/>
          <w:sz w:val="24"/>
          <w:szCs w:val="24"/>
          <w:lang w:eastAsia="ar-SA"/>
        </w:rPr>
        <w:softHyphen/>
        <w:t>лученных в дополнительном первом (</w:t>
      </w:r>
      <w:r w:rsidRPr="0002539A">
        <w:rPr>
          <w:rFonts w:ascii="Times New Roman" w:eastAsia="Arial Unicode MS" w:hAnsi="Times New Roman" w:cs="Times New Roman"/>
          <w:color w:val="00000A"/>
          <w:kern w:val="1"/>
          <w:sz w:val="24"/>
          <w:szCs w:val="24"/>
          <w:lang w:val="en-US" w:eastAsia="ar-SA"/>
        </w:rPr>
        <w:t>I</w:t>
      </w:r>
      <w:r w:rsidRPr="0002539A">
        <w:rPr>
          <w:rFonts w:ascii="Times New Roman" w:eastAsia="Arial Unicode MS" w:hAnsi="Times New Roman" w:cs="Times New Roman"/>
          <w:color w:val="00000A"/>
          <w:kern w:val="1"/>
          <w:sz w:val="24"/>
          <w:szCs w:val="24"/>
          <w:vertAlign w:val="superscript"/>
          <w:lang w:eastAsia="ar-SA"/>
        </w:rPr>
        <w:t>1</w:t>
      </w:r>
      <w:r w:rsidRPr="0002539A">
        <w:rPr>
          <w:rFonts w:ascii="Times New Roman" w:eastAsia="Arial Unicode MS" w:hAnsi="Times New Roman" w:cs="Times New Roman"/>
          <w:color w:val="00000A"/>
          <w:kern w:val="1"/>
          <w:sz w:val="24"/>
          <w:szCs w:val="24"/>
          <w:lang w:eastAsia="ar-SA"/>
        </w:rPr>
        <w:t xml:space="preserve">) классе </w:t>
      </w:r>
      <w:r w:rsidRPr="0002539A">
        <w:rPr>
          <w:rFonts w:ascii="Times New Roman" w:eastAsia="Arial Unicode MS" w:hAnsi="Times New Roman" w:cs="Times New Roman"/>
          <w:color w:val="00000A"/>
          <w:kern w:val="1"/>
          <w:sz w:val="24"/>
          <w:szCs w:val="24"/>
          <w:lang w:val="en-US" w:eastAsia="ar-SA"/>
        </w:rPr>
        <w:t>I</w:t>
      </w:r>
      <w:r w:rsidRPr="0002539A">
        <w:rPr>
          <w:rFonts w:ascii="Times New Roman" w:eastAsia="Arial Unicode MS" w:hAnsi="Times New Roman" w:cs="Times New Roman"/>
          <w:color w:val="00000A"/>
          <w:kern w:val="1"/>
          <w:sz w:val="24"/>
          <w:szCs w:val="24"/>
          <w:lang w:eastAsia="ar-SA"/>
        </w:rPr>
        <w:t>—</w:t>
      </w:r>
      <w:r w:rsidRPr="0002539A">
        <w:rPr>
          <w:rFonts w:ascii="Times New Roman" w:eastAsia="Arial Unicode MS" w:hAnsi="Times New Roman" w:cs="Times New Roman"/>
          <w:color w:val="00000A"/>
          <w:kern w:val="1"/>
          <w:sz w:val="24"/>
          <w:szCs w:val="24"/>
          <w:lang w:val="en-US" w:eastAsia="ar-SA"/>
        </w:rPr>
        <w:t>IV</w:t>
      </w:r>
      <w:r w:rsidRPr="0002539A">
        <w:rPr>
          <w:rFonts w:ascii="Times New Roman" w:eastAsia="Arial Unicode MS" w:hAnsi="Times New Roman" w:cs="Times New Roman"/>
          <w:color w:val="00000A"/>
          <w:kern w:val="1"/>
          <w:sz w:val="24"/>
          <w:szCs w:val="24"/>
          <w:lang w:eastAsia="ar-SA"/>
        </w:rPr>
        <w:t xml:space="preserve"> классах, к систематическим знаниям по геогра</w:t>
      </w:r>
      <w:r w:rsidRPr="0002539A">
        <w:rPr>
          <w:rFonts w:ascii="Times New Roman" w:eastAsia="Arial Unicode MS" w:hAnsi="Times New Roman" w:cs="Times New Roman"/>
          <w:color w:val="00000A"/>
          <w:kern w:val="1"/>
          <w:sz w:val="24"/>
          <w:szCs w:val="24"/>
          <w:lang w:eastAsia="ar-SA"/>
        </w:rPr>
        <w:softHyphen/>
        <w:t xml:space="preserve">фии и естествознанию, но и одновременно служит основой для них. </w:t>
      </w:r>
    </w:p>
    <w:p w14:paraId="65B12B7B"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xml:space="preserve">Программа по природоведению состоит из шести разделов: </w:t>
      </w:r>
    </w:p>
    <w:p w14:paraId="58DDF78E"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«Вселенная», «Наш дом — Земля», «Есть на Земле страна Россия», «Расти</w:t>
      </w:r>
      <w:r w:rsidRPr="0002539A">
        <w:rPr>
          <w:rFonts w:ascii="Times New Roman" w:eastAsia="Arial Unicode MS" w:hAnsi="Times New Roman" w:cs="Times New Roman"/>
          <w:color w:val="00000A"/>
          <w:kern w:val="1"/>
          <w:sz w:val="24"/>
          <w:szCs w:val="24"/>
          <w:lang w:eastAsia="ar-SA"/>
        </w:rPr>
        <w:softHyphen/>
        <w:t>тель</w:t>
      </w:r>
      <w:r w:rsidRPr="0002539A">
        <w:rPr>
          <w:rFonts w:ascii="Times New Roman" w:eastAsia="Arial Unicode MS" w:hAnsi="Times New Roman" w:cs="Times New Roman"/>
          <w:color w:val="00000A"/>
          <w:kern w:val="1"/>
          <w:sz w:val="24"/>
          <w:szCs w:val="24"/>
          <w:lang w:eastAsia="ar-SA"/>
        </w:rPr>
        <w:softHyphen/>
        <w:t xml:space="preserve">ный мир», «Животный мир», «Человек». </w:t>
      </w:r>
    </w:p>
    <w:p w14:paraId="566EF5AD"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xml:space="preserve">При изучении раздела </w:t>
      </w:r>
      <w:r w:rsidRPr="0002539A">
        <w:rPr>
          <w:rFonts w:ascii="Times New Roman" w:eastAsia="Arial Unicode MS" w:hAnsi="Times New Roman" w:cs="Times New Roman"/>
          <w:b/>
          <w:color w:val="00000A"/>
          <w:kern w:val="1"/>
          <w:sz w:val="24"/>
          <w:szCs w:val="24"/>
          <w:lang w:eastAsia="ar-SA"/>
        </w:rPr>
        <w:t>«Вселенная</w:t>
      </w:r>
      <w:r w:rsidRPr="0002539A">
        <w:rPr>
          <w:rFonts w:ascii="Times New Roman" w:eastAsia="Arial Unicode MS" w:hAnsi="Times New Roman" w:cs="Times New Roman"/>
          <w:color w:val="00000A"/>
          <w:kern w:val="1"/>
          <w:sz w:val="24"/>
          <w:szCs w:val="24"/>
          <w:lang w:eastAsia="ar-SA"/>
        </w:rPr>
        <w:t>» учащиеся знакомятся с Сол</w:t>
      </w:r>
      <w:r w:rsidRPr="0002539A">
        <w:rPr>
          <w:rFonts w:ascii="Times New Roman" w:eastAsia="Arial Unicode MS" w:hAnsi="Times New Roman" w:cs="Times New Roman"/>
          <w:color w:val="00000A"/>
          <w:kern w:val="1"/>
          <w:sz w:val="24"/>
          <w:szCs w:val="24"/>
          <w:lang w:eastAsia="ar-SA"/>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sidRPr="0002539A">
        <w:rPr>
          <w:rFonts w:ascii="Times New Roman" w:eastAsia="Arial Unicode MS" w:hAnsi="Times New Roman" w:cs="Times New Roman"/>
          <w:color w:val="00000A"/>
          <w:kern w:val="1"/>
          <w:sz w:val="24"/>
          <w:szCs w:val="24"/>
          <w:lang w:eastAsia="ar-SA"/>
        </w:rPr>
        <w:softHyphen/>
        <w:t>комить школьников с названиями планет, но не должен требо</w:t>
      </w:r>
      <w:r w:rsidRPr="0002539A">
        <w:rPr>
          <w:rFonts w:ascii="Times New Roman" w:eastAsia="Arial Unicode MS" w:hAnsi="Times New Roman" w:cs="Times New Roman"/>
          <w:color w:val="00000A"/>
          <w:kern w:val="1"/>
          <w:sz w:val="24"/>
          <w:szCs w:val="24"/>
          <w:lang w:eastAsia="ar-SA"/>
        </w:rPr>
        <w:softHyphen/>
        <w:t>вать от них обязательного полного воспроизведения этих назва</w:t>
      </w:r>
      <w:r w:rsidRPr="0002539A">
        <w:rPr>
          <w:rFonts w:ascii="Times New Roman" w:eastAsia="Arial Unicode MS" w:hAnsi="Times New Roman" w:cs="Times New Roman"/>
          <w:color w:val="00000A"/>
          <w:kern w:val="1"/>
          <w:sz w:val="24"/>
          <w:szCs w:val="24"/>
          <w:lang w:eastAsia="ar-SA"/>
        </w:rPr>
        <w:softHyphen/>
        <w:t>ний.</w:t>
      </w:r>
    </w:p>
    <w:p w14:paraId="79D3C7AF"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xml:space="preserve">В разделе </w:t>
      </w:r>
      <w:r w:rsidRPr="0002539A">
        <w:rPr>
          <w:rFonts w:ascii="Times New Roman" w:eastAsia="Arial Unicode MS" w:hAnsi="Times New Roman" w:cs="Times New Roman"/>
          <w:b/>
          <w:color w:val="00000A"/>
          <w:kern w:val="1"/>
          <w:sz w:val="24"/>
          <w:szCs w:val="24"/>
          <w:lang w:eastAsia="ar-SA"/>
        </w:rPr>
        <w:t>«Наш дом ― Земля</w:t>
      </w:r>
      <w:r w:rsidRPr="0002539A">
        <w:rPr>
          <w:rFonts w:ascii="Times New Roman" w:eastAsia="Arial Unicode MS" w:hAnsi="Times New Roman" w:cs="Times New Roman"/>
          <w:color w:val="00000A"/>
          <w:kern w:val="1"/>
          <w:sz w:val="24"/>
          <w:szCs w:val="24"/>
          <w:lang w:eastAsia="ar-SA"/>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14:paraId="4CA07C9C"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Раздел «</w:t>
      </w:r>
      <w:r w:rsidRPr="0002539A">
        <w:rPr>
          <w:rFonts w:ascii="Times New Roman" w:eastAsia="Arial Unicode MS" w:hAnsi="Times New Roman" w:cs="Times New Roman"/>
          <w:b/>
          <w:color w:val="00000A"/>
          <w:kern w:val="1"/>
          <w:sz w:val="24"/>
          <w:szCs w:val="24"/>
          <w:lang w:eastAsia="ar-SA"/>
        </w:rPr>
        <w:t>Есть на Земле страна Россия</w:t>
      </w:r>
      <w:r w:rsidRPr="0002539A">
        <w:rPr>
          <w:rFonts w:ascii="Times New Roman" w:eastAsia="Arial Unicode MS" w:hAnsi="Times New Roman" w:cs="Times New Roman"/>
          <w:color w:val="00000A"/>
          <w:kern w:val="1"/>
          <w:sz w:val="24"/>
          <w:szCs w:val="24"/>
          <w:lang w:eastAsia="ar-SA"/>
        </w:rPr>
        <w:t xml:space="preserve">» завершает изучение неживой природы в </w:t>
      </w:r>
      <w:r w:rsidRPr="0002539A">
        <w:rPr>
          <w:rFonts w:ascii="Times New Roman" w:eastAsia="Arial Unicode MS" w:hAnsi="Times New Roman" w:cs="Times New Roman"/>
          <w:color w:val="00000A"/>
          <w:kern w:val="1"/>
          <w:sz w:val="24"/>
          <w:szCs w:val="24"/>
          <w:lang w:val="en-US" w:eastAsia="ar-SA"/>
        </w:rPr>
        <w:t>V</w:t>
      </w:r>
      <w:r w:rsidRPr="0002539A">
        <w:rPr>
          <w:rFonts w:ascii="Times New Roman" w:eastAsia="Arial Unicode MS" w:hAnsi="Times New Roman" w:cs="Times New Roman"/>
          <w:color w:val="00000A"/>
          <w:kern w:val="1"/>
          <w:sz w:val="24"/>
          <w:szCs w:val="24"/>
          <w:lang w:eastAsia="ar-SA"/>
        </w:rPr>
        <w:t xml:space="preserve"> классе и готовит учащихся к усвоению курса географии. Школьники знакомятся с наиболее значимыми географическими объектами, рас</w:t>
      </w:r>
      <w:r w:rsidRPr="0002539A">
        <w:rPr>
          <w:rFonts w:ascii="Times New Roman" w:eastAsia="Arial Unicode MS" w:hAnsi="Times New Roman" w:cs="Times New Roman"/>
          <w:color w:val="00000A"/>
          <w:kern w:val="1"/>
          <w:sz w:val="24"/>
          <w:szCs w:val="24"/>
          <w:lang w:eastAsia="ar-SA"/>
        </w:rPr>
        <w:softHyphen/>
        <w:t>по</w:t>
      </w:r>
      <w:r w:rsidRPr="0002539A">
        <w:rPr>
          <w:rFonts w:ascii="Times New Roman" w:eastAsia="Arial Unicode MS" w:hAnsi="Times New Roman" w:cs="Times New Roman"/>
          <w:color w:val="00000A"/>
          <w:kern w:val="1"/>
          <w:sz w:val="24"/>
          <w:szCs w:val="24"/>
          <w:lang w:eastAsia="ar-SA"/>
        </w:rPr>
        <w:softHyphen/>
        <w:t>ло</w:t>
      </w:r>
      <w:r w:rsidRPr="0002539A">
        <w:rPr>
          <w:rFonts w:ascii="Times New Roman" w:eastAsia="Arial Unicode MS" w:hAnsi="Times New Roman" w:cs="Times New Roman"/>
          <w:color w:val="00000A"/>
          <w:kern w:val="1"/>
          <w:sz w:val="24"/>
          <w:szCs w:val="24"/>
          <w:lang w:eastAsia="ar-SA"/>
        </w:rPr>
        <w:softHyphen/>
        <w:t>же</w:t>
      </w:r>
      <w:r w:rsidRPr="0002539A">
        <w:rPr>
          <w:rFonts w:ascii="Times New Roman" w:eastAsia="Arial Unicode MS" w:hAnsi="Times New Roman" w:cs="Times New Roman"/>
          <w:color w:val="00000A"/>
          <w:kern w:val="1"/>
          <w:sz w:val="24"/>
          <w:szCs w:val="24"/>
          <w:lang w:eastAsia="ar-SA"/>
        </w:rPr>
        <w:softHyphen/>
        <w:t>н</w:t>
      </w:r>
      <w:r w:rsidRPr="0002539A">
        <w:rPr>
          <w:rFonts w:ascii="Times New Roman" w:eastAsia="Arial Unicode MS" w:hAnsi="Times New Roman" w:cs="Times New Roman"/>
          <w:color w:val="00000A"/>
          <w:kern w:val="1"/>
          <w:sz w:val="24"/>
          <w:szCs w:val="24"/>
          <w:lang w:eastAsia="ar-SA"/>
        </w:rPr>
        <w:softHyphen/>
        <w:t>ными на территории нашей страны (например: Черное и Балтийское моря, Уральские и Кав</w:t>
      </w:r>
      <w:r w:rsidRPr="0002539A">
        <w:rPr>
          <w:rFonts w:ascii="Times New Roman" w:eastAsia="Arial Unicode MS" w:hAnsi="Times New Roman" w:cs="Times New Roman"/>
          <w:color w:val="00000A"/>
          <w:kern w:val="1"/>
          <w:sz w:val="24"/>
          <w:szCs w:val="24"/>
          <w:lang w:eastAsia="ar-SA"/>
        </w:rPr>
        <w:softHyphen/>
        <w:t>казские горы, реки Волга, Енисей, и др.). Изучение этого материала имеет</w:t>
      </w:r>
      <w:r w:rsidRPr="0002539A">
        <w:rPr>
          <w:rFonts w:ascii="Times New Roman" w:eastAsia="Arial Unicode MS" w:hAnsi="Times New Roman" w:cs="Times New Roman"/>
          <w:b/>
          <w:bCs/>
          <w:color w:val="00000A"/>
          <w:kern w:val="1"/>
          <w:sz w:val="24"/>
          <w:szCs w:val="24"/>
          <w:lang w:eastAsia="ar-SA"/>
        </w:rPr>
        <w:t xml:space="preserve"> </w:t>
      </w:r>
      <w:r w:rsidRPr="0002539A">
        <w:rPr>
          <w:rFonts w:ascii="Times New Roman" w:eastAsia="Arial Unicode MS" w:hAnsi="Times New Roman" w:cs="Times New Roman"/>
          <w:color w:val="00000A"/>
          <w:kern w:val="1"/>
          <w:sz w:val="24"/>
          <w:szCs w:val="24"/>
          <w:lang w:eastAsia="ar-SA"/>
        </w:rPr>
        <w:t>оз</w:t>
      </w:r>
      <w:r w:rsidRPr="0002539A">
        <w:rPr>
          <w:rFonts w:ascii="Times New Roman" w:eastAsia="Arial Unicode MS" w:hAnsi="Times New Roman" w:cs="Times New Roman"/>
          <w:color w:val="00000A"/>
          <w:kern w:val="1"/>
          <w:sz w:val="24"/>
          <w:szCs w:val="24"/>
          <w:lang w:eastAsia="ar-SA"/>
        </w:rPr>
        <w:softHyphen/>
        <w:t>на</w:t>
      </w:r>
      <w:r w:rsidRPr="0002539A">
        <w:rPr>
          <w:rFonts w:ascii="Times New Roman" w:eastAsia="Arial Unicode MS" w:hAnsi="Times New Roman" w:cs="Times New Roman"/>
          <w:color w:val="00000A"/>
          <w:kern w:val="1"/>
          <w:sz w:val="24"/>
          <w:szCs w:val="24"/>
          <w:lang w:eastAsia="ar-SA"/>
        </w:rPr>
        <w:softHyphen/>
        <w:t>ко</w:t>
      </w:r>
      <w:r w:rsidRPr="0002539A">
        <w:rPr>
          <w:rFonts w:ascii="Times New Roman" w:eastAsia="Arial Unicode MS" w:hAnsi="Times New Roman" w:cs="Times New Roman"/>
          <w:color w:val="00000A"/>
          <w:kern w:val="1"/>
          <w:sz w:val="24"/>
          <w:szCs w:val="24"/>
          <w:lang w:eastAsia="ar-SA"/>
        </w:rPr>
        <w:softHyphen/>
        <w:t>ми</w:t>
      </w:r>
      <w:r w:rsidRPr="0002539A">
        <w:rPr>
          <w:rFonts w:ascii="Times New Roman" w:eastAsia="Arial Unicode MS" w:hAnsi="Times New Roman" w:cs="Times New Roman"/>
          <w:color w:val="00000A"/>
          <w:kern w:val="1"/>
          <w:sz w:val="24"/>
          <w:szCs w:val="24"/>
          <w:lang w:eastAsia="ar-SA"/>
        </w:rPr>
        <w:softHyphen/>
        <w:t>тель</w:t>
      </w:r>
      <w:r w:rsidRPr="0002539A">
        <w:rPr>
          <w:rFonts w:ascii="Times New Roman" w:eastAsia="Arial Unicode MS" w:hAnsi="Times New Roman" w:cs="Times New Roman"/>
          <w:color w:val="00000A"/>
          <w:kern w:val="1"/>
          <w:sz w:val="24"/>
          <w:szCs w:val="24"/>
          <w:lang w:eastAsia="ar-SA"/>
        </w:rPr>
        <w:softHyphen/>
        <w:t>ный характер и не требует от учащихся географической характе</w:t>
      </w:r>
      <w:r w:rsidRPr="0002539A">
        <w:rPr>
          <w:rFonts w:ascii="Times New Roman" w:eastAsia="Arial Unicode MS" w:hAnsi="Times New Roman" w:cs="Times New Roman"/>
          <w:color w:val="00000A"/>
          <w:kern w:val="1"/>
          <w:sz w:val="24"/>
          <w:szCs w:val="24"/>
          <w:lang w:eastAsia="ar-SA"/>
        </w:rPr>
        <w:softHyphen/>
        <w:t>ристики этих объектов и их нахождения на географической карте.</w:t>
      </w:r>
    </w:p>
    <w:p w14:paraId="43D94636"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xml:space="preserve">При изучении этого раздела уместно опираться на  знания учащихся о своем </w:t>
      </w:r>
      <w:r w:rsidRPr="0002539A">
        <w:rPr>
          <w:rFonts w:ascii="Times New Roman" w:eastAsia="Arial Unicode MS" w:hAnsi="Times New Roman" w:cs="Times New Roman"/>
          <w:b/>
          <w:color w:val="00000A"/>
          <w:kern w:val="1"/>
          <w:sz w:val="24"/>
          <w:szCs w:val="24"/>
          <w:lang w:eastAsia="ar-SA"/>
        </w:rPr>
        <w:t>родном крае</w:t>
      </w:r>
      <w:r w:rsidRPr="0002539A">
        <w:rPr>
          <w:rFonts w:ascii="Times New Roman" w:eastAsia="Arial Unicode MS" w:hAnsi="Times New Roman" w:cs="Times New Roman"/>
          <w:color w:val="00000A"/>
          <w:kern w:val="1"/>
          <w:sz w:val="24"/>
          <w:szCs w:val="24"/>
          <w:lang w:eastAsia="ar-SA"/>
        </w:rPr>
        <w:t>.</w:t>
      </w:r>
    </w:p>
    <w:p w14:paraId="016761C8"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lastRenderedPageBreak/>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14:paraId="761EF92A"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xml:space="preserve">При изучении </w:t>
      </w:r>
      <w:r w:rsidRPr="0002539A">
        <w:rPr>
          <w:rFonts w:ascii="Times New Roman" w:eastAsia="Arial Unicode MS" w:hAnsi="Times New Roman" w:cs="Times New Roman"/>
          <w:b/>
          <w:color w:val="00000A"/>
          <w:kern w:val="1"/>
          <w:sz w:val="24"/>
          <w:szCs w:val="24"/>
          <w:lang w:eastAsia="ar-SA"/>
        </w:rPr>
        <w:t>растительного и животного мира Земли</w:t>
      </w:r>
      <w:r w:rsidRPr="0002539A">
        <w:rPr>
          <w:rFonts w:ascii="Times New Roman" w:eastAsia="Arial Unicode MS" w:hAnsi="Times New Roman" w:cs="Times New Roman"/>
          <w:color w:val="00000A"/>
          <w:kern w:val="1"/>
          <w:sz w:val="24"/>
          <w:szCs w:val="24"/>
          <w:lang w:eastAsia="ar-SA"/>
        </w:rPr>
        <w:t xml:space="preserve"> углуб</w:t>
      </w:r>
      <w:r w:rsidRPr="0002539A">
        <w:rPr>
          <w:rFonts w:ascii="Times New Roman" w:eastAsia="Arial Unicode MS" w:hAnsi="Times New Roman" w:cs="Times New Roman"/>
          <w:color w:val="00000A"/>
          <w:kern w:val="1"/>
          <w:sz w:val="24"/>
          <w:szCs w:val="24"/>
          <w:lang w:eastAsia="ar-SA"/>
        </w:rPr>
        <w:softHyphen/>
        <w:t>ляются и систематизируются знания, полученные в дополнительном первом (</w:t>
      </w:r>
      <w:r w:rsidRPr="0002539A">
        <w:rPr>
          <w:rFonts w:ascii="Times New Roman" w:eastAsia="Arial Unicode MS" w:hAnsi="Times New Roman" w:cs="Times New Roman"/>
          <w:color w:val="00000A"/>
          <w:kern w:val="1"/>
          <w:sz w:val="24"/>
          <w:szCs w:val="24"/>
          <w:lang w:val="en-US" w:eastAsia="ar-SA"/>
        </w:rPr>
        <w:t>I</w:t>
      </w:r>
      <w:r w:rsidRPr="0002539A">
        <w:rPr>
          <w:rFonts w:ascii="Times New Roman" w:eastAsia="Arial Unicode MS" w:hAnsi="Times New Roman" w:cs="Times New Roman"/>
          <w:color w:val="00000A"/>
          <w:kern w:val="1"/>
          <w:sz w:val="24"/>
          <w:szCs w:val="24"/>
          <w:vertAlign w:val="superscript"/>
          <w:lang w:eastAsia="ar-SA"/>
        </w:rPr>
        <w:t>1</w:t>
      </w:r>
      <w:r w:rsidRPr="0002539A">
        <w:rPr>
          <w:rFonts w:ascii="Times New Roman" w:eastAsia="Arial Unicode MS" w:hAnsi="Times New Roman" w:cs="Times New Roman"/>
          <w:color w:val="00000A"/>
          <w:kern w:val="1"/>
          <w:sz w:val="24"/>
          <w:szCs w:val="24"/>
          <w:lang w:eastAsia="ar-SA"/>
        </w:rPr>
        <w:t xml:space="preserve">) классе </w:t>
      </w:r>
      <w:r w:rsidRPr="0002539A">
        <w:rPr>
          <w:rFonts w:ascii="Times New Roman" w:eastAsia="Arial Unicode MS" w:hAnsi="Times New Roman" w:cs="Times New Roman"/>
          <w:color w:val="00000A"/>
          <w:kern w:val="1"/>
          <w:sz w:val="24"/>
          <w:szCs w:val="24"/>
          <w:lang w:val="en-US" w:eastAsia="ar-SA"/>
        </w:rPr>
        <w:t>I</w:t>
      </w:r>
      <w:r w:rsidRPr="0002539A">
        <w:rPr>
          <w:rFonts w:ascii="Times New Roman" w:eastAsia="Arial Unicode MS" w:hAnsi="Times New Roman" w:cs="Times New Roman"/>
          <w:color w:val="00000A"/>
          <w:kern w:val="1"/>
          <w:sz w:val="24"/>
          <w:szCs w:val="24"/>
          <w:lang w:eastAsia="ar-SA"/>
        </w:rPr>
        <w:t>—</w:t>
      </w:r>
      <w:r w:rsidRPr="0002539A">
        <w:rPr>
          <w:rFonts w:ascii="Times New Roman" w:eastAsia="Arial Unicode MS" w:hAnsi="Times New Roman" w:cs="Times New Roman"/>
          <w:color w:val="00000A"/>
          <w:kern w:val="1"/>
          <w:sz w:val="24"/>
          <w:szCs w:val="24"/>
          <w:lang w:val="en-US" w:eastAsia="ar-SA"/>
        </w:rPr>
        <w:t>IV</w:t>
      </w:r>
      <w:r w:rsidRPr="0002539A">
        <w:rPr>
          <w:rFonts w:ascii="Times New Roman" w:eastAsia="Arial Unicode MS" w:hAnsi="Times New Roman" w:cs="Times New Roman"/>
          <w:color w:val="00000A"/>
          <w:kern w:val="1"/>
          <w:sz w:val="24"/>
          <w:szCs w:val="24"/>
          <w:lang w:eastAsia="ar-SA"/>
        </w:rPr>
        <w:t xml:space="preserve"> классах. Приводятся простейшие классификации растений и животных. Пе</w:t>
      </w:r>
      <w:r w:rsidRPr="0002539A">
        <w:rPr>
          <w:rFonts w:ascii="Times New Roman" w:eastAsia="Arial Unicode MS" w:hAnsi="Times New Roman" w:cs="Times New Roman"/>
          <w:color w:val="00000A"/>
          <w:kern w:val="1"/>
          <w:sz w:val="24"/>
          <w:szCs w:val="24"/>
          <w:lang w:eastAsia="ar-SA"/>
        </w:rPr>
        <w:softHyphen/>
        <w:t>дагогу необходимо обратить внимание учащихся на характерные признаки каждой группы растений и животных, показать взаимо</w:t>
      </w:r>
      <w:r w:rsidRPr="0002539A">
        <w:rPr>
          <w:rFonts w:ascii="Times New Roman" w:eastAsia="Arial Unicode MS" w:hAnsi="Times New Roman" w:cs="Times New Roman"/>
          <w:color w:val="00000A"/>
          <w:kern w:val="1"/>
          <w:sz w:val="24"/>
          <w:szCs w:val="24"/>
          <w:lang w:eastAsia="ar-SA"/>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sidRPr="0002539A">
        <w:rPr>
          <w:rFonts w:ascii="Times New Roman" w:eastAsia="Arial Unicode MS" w:hAnsi="Times New Roman" w:cs="Times New Roman"/>
          <w:b/>
          <w:color w:val="00000A"/>
          <w:kern w:val="1"/>
          <w:sz w:val="24"/>
          <w:szCs w:val="24"/>
          <w:lang w:eastAsia="ar-SA"/>
        </w:rPr>
        <w:t xml:space="preserve"> </w:t>
      </w:r>
      <w:r w:rsidRPr="0002539A">
        <w:rPr>
          <w:rFonts w:ascii="Times New Roman" w:eastAsia="Arial Unicode MS" w:hAnsi="Times New Roman" w:cs="Times New Roman"/>
          <w:color w:val="00000A"/>
          <w:kern w:val="1"/>
          <w:sz w:val="24"/>
          <w:szCs w:val="24"/>
          <w:lang w:eastAsia="ar-SA"/>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sidRPr="0002539A">
        <w:rPr>
          <w:rFonts w:ascii="Times New Roman" w:eastAsia="Arial Unicode MS" w:hAnsi="Times New Roman" w:cs="Times New Roman"/>
          <w:color w:val="00000A"/>
          <w:kern w:val="1"/>
          <w:sz w:val="24"/>
          <w:szCs w:val="24"/>
          <w:lang w:eastAsia="ar-SA"/>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14:paraId="1D49B35A"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xml:space="preserve">Раздел </w:t>
      </w:r>
      <w:r w:rsidRPr="0002539A">
        <w:rPr>
          <w:rFonts w:ascii="Times New Roman" w:eastAsia="Arial Unicode MS" w:hAnsi="Times New Roman" w:cs="Times New Roman"/>
          <w:b/>
          <w:color w:val="00000A"/>
          <w:kern w:val="1"/>
          <w:sz w:val="24"/>
          <w:szCs w:val="24"/>
          <w:lang w:eastAsia="ar-SA"/>
        </w:rPr>
        <w:t>«Человек»</w:t>
      </w:r>
      <w:r w:rsidRPr="0002539A">
        <w:rPr>
          <w:rFonts w:ascii="Times New Roman" w:eastAsia="Arial Unicode MS" w:hAnsi="Times New Roman" w:cs="Times New Roman"/>
          <w:color w:val="00000A"/>
          <w:kern w:val="1"/>
          <w:sz w:val="24"/>
          <w:szCs w:val="24"/>
          <w:lang w:eastAsia="ar-SA"/>
        </w:rPr>
        <w:t xml:space="preserve"> включает простейшие сведения об организ</w:t>
      </w:r>
      <w:r w:rsidRPr="0002539A">
        <w:rPr>
          <w:rFonts w:ascii="Times New Roman" w:eastAsia="Arial Unicode MS" w:hAnsi="Times New Roman" w:cs="Times New Roman"/>
          <w:color w:val="00000A"/>
          <w:kern w:val="1"/>
          <w:sz w:val="24"/>
          <w:szCs w:val="24"/>
          <w:lang w:eastAsia="ar-SA"/>
        </w:rPr>
        <w:softHyphen/>
        <w:t>ме, его строении и функционировании. Основное внимание тре</w:t>
      </w:r>
      <w:r w:rsidRPr="0002539A">
        <w:rPr>
          <w:rFonts w:ascii="Times New Roman" w:eastAsia="Arial Unicode MS" w:hAnsi="Times New Roman" w:cs="Times New Roman"/>
          <w:color w:val="00000A"/>
          <w:kern w:val="1"/>
          <w:sz w:val="24"/>
          <w:szCs w:val="24"/>
          <w:lang w:eastAsia="ar-SA"/>
        </w:rPr>
        <w:softHyphen/>
        <w:t>буется уделять пропаганде здорового образа жизни, предупреж</w:t>
      </w:r>
      <w:r w:rsidRPr="0002539A">
        <w:rPr>
          <w:rFonts w:ascii="Times New Roman" w:eastAsia="Arial Unicode MS" w:hAnsi="Times New Roman" w:cs="Times New Roman"/>
          <w:color w:val="00000A"/>
          <w:kern w:val="1"/>
          <w:sz w:val="24"/>
          <w:szCs w:val="24"/>
          <w:lang w:eastAsia="ar-SA"/>
        </w:rPr>
        <w:softHyphen/>
        <w:t>дению появления вредных привычек и формированию необходимых санитарно-гигиенических навыков.</w:t>
      </w:r>
    </w:p>
    <w:p w14:paraId="2F7242B6"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xml:space="preserve">Завершают курс </w:t>
      </w:r>
      <w:r w:rsidRPr="0002539A">
        <w:rPr>
          <w:rFonts w:ascii="Times New Roman" w:eastAsia="Arial Unicode MS" w:hAnsi="Times New Roman" w:cs="Times New Roman"/>
          <w:b/>
          <w:color w:val="00000A"/>
          <w:kern w:val="1"/>
          <w:sz w:val="24"/>
          <w:szCs w:val="24"/>
          <w:lang w:eastAsia="ar-SA"/>
        </w:rPr>
        <w:t>обобщающие уроки.</w:t>
      </w:r>
      <w:r w:rsidRPr="0002539A">
        <w:rPr>
          <w:rFonts w:ascii="Times New Roman" w:eastAsia="Arial Unicode MS" w:hAnsi="Times New Roman" w:cs="Times New Roman"/>
          <w:color w:val="00000A"/>
          <w:kern w:val="1"/>
          <w:sz w:val="24"/>
          <w:szCs w:val="24"/>
          <w:lang w:eastAsia="ar-SA"/>
        </w:rPr>
        <w:t xml:space="preserve"> Здесь  уместно систематизировать знания о живой и неживой природе,  полученные в курсе «Природоведение».  </w:t>
      </w:r>
    </w:p>
    <w:p w14:paraId="4D7610BD"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В процессе изучения природоведческого материала учащиеся должны понять логику курса: Вселенная — Солнечная систе</w:t>
      </w:r>
      <w:r w:rsidRPr="0002539A">
        <w:rPr>
          <w:rFonts w:ascii="Times New Roman" w:eastAsia="Arial Unicode MS" w:hAnsi="Times New Roman" w:cs="Times New Roman"/>
          <w:color w:val="00000A"/>
          <w:kern w:val="1"/>
          <w:sz w:val="24"/>
          <w:szCs w:val="24"/>
          <w:lang w:eastAsia="ar-SA"/>
        </w:rPr>
        <w:softHyphen/>
        <w:t xml:space="preserve">ма — планета Земля. Оболочки Земли: атмосфера (в связи с этим изучается воздух), литосфера </w:t>
      </w:r>
    </w:p>
    <w:p w14:paraId="456D0D95" w14:textId="77777777" w:rsidR="0002539A" w:rsidRPr="0002539A" w:rsidRDefault="0002539A" w:rsidP="0002539A">
      <w:pPr>
        <w:shd w:val="clear" w:color="auto" w:fill="FFFFFF"/>
        <w:suppressAutoHyphens/>
        <w:spacing w:after="0" w:line="240" w:lineRule="auto"/>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(земная поверхность, полезные ископаемые, почва), гидросфера (вода, водоемы). От неживой природы зависит состояние биосфе</w:t>
      </w:r>
      <w:r w:rsidRPr="0002539A">
        <w:rPr>
          <w:rFonts w:ascii="Times New Roman" w:eastAsia="Arial Unicode MS" w:hAnsi="Times New Roman" w:cs="Times New Roman"/>
          <w:color w:val="00000A"/>
          <w:kern w:val="1"/>
          <w:sz w:val="24"/>
          <w:szCs w:val="24"/>
          <w:lang w:eastAsia="ar-SA"/>
        </w:rPr>
        <w:softHyphen/>
        <w:t>ры: жизнь растений, животных и человека. Человек — час</w:t>
      </w:r>
      <w:r w:rsidRPr="0002539A">
        <w:rPr>
          <w:rFonts w:ascii="Times New Roman" w:eastAsia="Arial Unicode MS" w:hAnsi="Times New Roman" w:cs="Times New Roman"/>
          <w:color w:val="00000A"/>
          <w:kern w:val="1"/>
          <w:sz w:val="24"/>
          <w:szCs w:val="24"/>
          <w:lang w:eastAsia="ar-SA"/>
        </w:rPr>
        <w:softHyphen/>
        <w:t>тица Вселенной.</w:t>
      </w:r>
    </w:p>
    <w:p w14:paraId="03AEEEB1"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xml:space="preserve">Такое построение программы поможет сформировать у обучающихся с умственной отсталостью </w:t>
      </w:r>
      <w:r w:rsidRPr="0002539A">
        <w:rPr>
          <w:rFonts w:ascii="Times New Roman" w:eastAsia="Arial Unicode MS" w:hAnsi="Times New Roman" w:cs="Times New Roman"/>
          <w:kern w:val="1"/>
          <w:sz w:val="24"/>
          <w:szCs w:val="24"/>
          <w:lang w:eastAsia="ar-SA"/>
        </w:rPr>
        <w:t xml:space="preserve">(интеллектуальными нарушениями) </w:t>
      </w:r>
      <w:r w:rsidRPr="0002539A">
        <w:rPr>
          <w:rFonts w:ascii="Times New Roman" w:eastAsia="Arial Unicode MS" w:hAnsi="Times New Roman" w:cs="Times New Roman"/>
          <w:color w:val="00000A"/>
          <w:kern w:val="1"/>
          <w:sz w:val="24"/>
          <w:szCs w:val="24"/>
          <w:lang w:eastAsia="ar-SA"/>
        </w:rPr>
        <w:t>целостную картину окружающего мира, показать единство материального мира, познать свою Родину как часть планеты Земля.</w:t>
      </w:r>
    </w:p>
    <w:p w14:paraId="69079C71"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Одной из задач курса «Природоведение» является формиро</w:t>
      </w:r>
      <w:r w:rsidRPr="0002539A">
        <w:rPr>
          <w:rFonts w:ascii="Times New Roman" w:eastAsia="Arial Unicode MS" w:hAnsi="Times New Roman" w:cs="Times New Roman"/>
          <w:color w:val="00000A"/>
          <w:kern w:val="1"/>
          <w:sz w:val="24"/>
          <w:szCs w:val="24"/>
          <w:lang w:eastAsia="ar-SA"/>
        </w:rPr>
        <w:softHyphen/>
        <w:t>вание мотивации к изу</w:t>
      </w:r>
      <w:r w:rsidRPr="0002539A">
        <w:rPr>
          <w:rFonts w:ascii="Times New Roman" w:eastAsia="Arial Unicode MS" w:hAnsi="Times New Roman" w:cs="Times New Roman"/>
          <w:color w:val="00000A"/>
          <w:kern w:val="1"/>
          <w:sz w:val="24"/>
          <w:szCs w:val="24"/>
          <w:lang w:eastAsia="ar-SA"/>
        </w:rPr>
        <w:softHyphen/>
        <w:t>чению предметов естествоведческого цик</w:t>
      </w:r>
      <w:r w:rsidRPr="0002539A">
        <w:rPr>
          <w:rFonts w:ascii="Times New Roman" w:eastAsia="Arial Unicode MS" w:hAnsi="Times New Roman" w:cs="Times New Roman"/>
          <w:color w:val="00000A"/>
          <w:kern w:val="1"/>
          <w:sz w:val="24"/>
          <w:szCs w:val="24"/>
          <w:lang w:eastAsia="ar-SA"/>
        </w:rPr>
        <w:softHyphen/>
        <w:t xml:space="preserve">ла, для этого программой предусматриваются </w:t>
      </w:r>
      <w:r w:rsidRPr="0002539A">
        <w:rPr>
          <w:rFonts w:ascii="Times New Roman" w:eastAsia="Arial Unicode MS" w:hAnsi="Times New Roman" w:cs="Times New Roman"/>
          <w:b/>
          <w:color w:val="00000A"/>
          <w:kern w:val="1"/>
          <w:sz w:val="24"/>
          <w:szCs w:val="24"/>
          <w:lang w:eastAsia="ar-SA"/>
        </w:rPr>
        <w:t>эк</w:t>
      </w:r>
      <w:r w:rsidRPr="0002539A">
        <w:rPr>
          <w:rFonts w:ascii="Times New Roman" w:eastAsia="Arial Unicode MS" w:hAnsi="Times New Roman" w:cs="Times New Roman"/>
          <w:b/>
          <w:color w:val="00000A"/>
          <w:kern w:val="1"/>
          <w:sz w:val="24"/>
          <w:szCs w:val="24"/>
          <w:lang w:eastAsia="ar-SA"/>
        </w:rPr>
        <w:softHyphen/>
        <w:t>скурсии</w:t>
      </w:r>
      <w:r w:rsidRPr="0002539A">
        <w:rPr>
          <w:rFonts w:ascii="Times New Roman" w:eastAsia="Arial Unicode MS" w:hAnsi="Times New Roman" w:cs="Times New Roman"/>
          <w:color w:val="00000A"/>
          <w:kern w:val="1"/>
          <w:sz w:val="24"/>
          <w:szCs w:val="24"/>
          <w:lang w:eastAsia="ar-SA"/>
        </w:rPr>
        <w:t xml:space="preserve"> и разно</w:t>
      </w:r>
      <w:r w:rsidRPr="0002539A">
        <w:rPr>
          <w:rFonts w:ascii="Times New Roman" w:eastAsia="Arial Unicode MS" w:hAnsi="Times New Roman" w:cs="Times New Roman"/>
          <w:color w:val="00000A"/>
          <w:kern w:val="1"/>
          <w:sz w:val="24"/>
          <w:szCs w:val="24"/>
          <w:lang w:eastAsia="ar-SA"/>
        </w:rPr>
        <w:softHyphen/>
        <w:t xml:space="preserve">образные </w:t>
      </w:r>
      <w:r w:rsidRPr="0002539A">
        <w:rPr>
          <w:rFonts w:ascii="Times New Roman" w:eastAsia="Arial Unicode MS" w:hAnsi="Times New Roman" w:cs="Times New Roman"/>
          <w:b/>
          <w:color w:val="00000A"/>
          <w:kern w:val="1"/>
          <w:sz w:val="24"/>
          <w:szCs w:val="24"/>
          <w:lang w:eastAsia="ar-SA"/>
        </w:rPr>
        <w:t>практические работы</w:t>
      </w:r>
      <w:r w:rsidRPr="0002539A">
        <w:rPr>
          <w:rFonts w:ascii="Times New Roman" w:eastAsia="Arial Unicode MS" w:hAnsi="Times New Roman" w:cs="Times New Roman"/>
          <w:color w:val="00000A"/>
          <w:kern w:val="1"/>
          <w:sz w:val="24"/>
          <w:szCs w:val="24"/>
          <w:lang w:eastAsia="ar-SA"/>
        </w:rPr>
        <w:t>, которые опираются на личный опыт учащихся и позволяют использовать в реальной жизни зна</w:t>
      </w:r>
      <w:r w:rsidRPr="0002539A">
        <w:rPr>
          <w:rFonts w:ascii="Times New Roman" w:eastAsia="Arial Unicode MS" w:hAnsi="Times New Roman" w:cs="Times New Roman"/>
          <w:color w:val="00000A"/>
          <w:kern w:val="1"/>
          <w:sz w:val="24"/>
          <w:szCs w:val="24"/>
          <w:lang w:eastAsia="ar-SA"/>
        </w:rPr>
        <w:softHyphen/>
        <w:t>ния, полученные на уро</w:t>
      </w:r>
      <w:r w:rsidRPr="0002539A">
        <w:rPr>
          <w:rFonts w:ascii="Times New Roman" w:eastAsia="Arial Unicode MS" w:hAnsi="Times New Roman" w:cs="Times New Roman"/>
          <w:color w:val="00000A"/>
          <w:kern w:val="1"/>
          <w:sz w:val="24"/>
          <w:szCs w:val="24"/>
          <w:lang w:eastAsia="ar-SA"/>
        </w:rPr>
        <w:softHyphen/>
        <w:t>ках.</w:t>
      </w:r>
    </w:p>
    <w:p w14:paraId="64099854"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Рекомендуется проводить экскурсии по всем разде</w:t>
      </w:r>
      <w:r w:rsidRPr="0002539A">
        <w:rPr>
          <w:rFonts w:ascii="Times New Roman" w:eastAsia="Arial Unicode MS" w:hAnsi="Times New Roman" w:cs="Times New Roman"/>
          <w:color w:val="00000A"/>
          <w:kern w:val="1"/>
          <w:sz w:val="24"/>
          <w:szCs w:val="24"/>
          <w:lang w:eastAsia="ar-SA"/>
        </w:rPr>
        <w:softHyphen/>
        <w:t>лам программы. Большое количество экскурсий обусловлено как психофизическими особенностями учащихся (наблюдение изучае</w:t>
      </w:r>
      <w:r w:rsidRPr="0002539A">
        <w:rPr>
          <w:rFonts w:ascii="Times New Roman" w:eastAsia="Arial Unicode MS" w:hAnsi="Times New Roman" w:cs="Times New Roman"/>
          <w:color w:val="00000A"/>
          <w:kern w:val="1"/>
          <w:sz w:val="24"/>
          <w:szCs w:val="24"/>
          <w:lang w:eastAsia="ar-SA"/>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sidRPr="0002539A">
        <w:rPr>
          <w:rFonts w:ascii="Times New Roman" w:eastAsia="Arial Unicode MS" w:hAnsi="Times New Roman" w:cs="Times New Roman"/>
          <w:color w:val="00000A"/>
          <w:kern w:val="1"/>
          <w:sz w:val="24"/>
          <w:szCs w:val="24"/>
          <w:lang w:eastAsia="ar-SA"/>
        </w:rPr>
        <w:softHyphen/>
        <w:t>во изучаемых объектов и явлений, предусмотренных программой, доступно непосредственному наблюдению учащимися).</w:t>
      </w:r>
    </w:p>
    <w:p w14:paraId="5F25C354"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В тех случаях, когда изучаемый материал труден для вербаль</w:t>
      </w:r>
      <w:r w:rsidRPr="0002539A">
        <w:rPr>
          <w:rFonts w:ascii="Times New Roman" w:eastAsia="Arial Unicode MS" w:hAnsi="Times New Roman" w:cs="Times New Roman"/>
          <w:color w:val="00000A"/>
          <w:kern w:val="1"/>
          <w:sz w:val="24"/>
          <w:szCs w:val="24"/>
          <w:lang w:eastAsia="ar-SA"/>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sidRPr="0002539A">
        <w:rPr>
          <w:rFonts w:ascii="Times New Roman" w:eastAsia="Arial Unicode MS" w:hAnsi="Times New Roman" w:cs="Times New Roman"/>
          <w:color w:val="00000A"/>
          <w:kern w:val="1"/>
          <w:sz w:val="24"/>
          <w:szCs w:val="24"/>
          <w:lang w:eastAsia="ar-SA"/>
        </w:rPr>
        <w:softHyphen/>
        <w:t>личную степень сложности: наиболее трудные работы, необяза</w:t>
      </w:r>
      <w:r w:rsidRPr="0002539A">
        <w:rPr>
          <w:rFonts w:ascii="Times New Roman" w:eastAsia="Arial Unicode MS" w:hAnsi="Times New Roman" w:cs="Times New Roman"/>
          <w:color w:val="00000A"/>
          <w:kern w:val="1"/>
          <w:sz w:val="24"/>
          <w:szCs w:val="24"/>
          <w:lang w:eastAsia="ar-SA"/>
        </w:rPr>
        <w:softHyphen/>
        <w:t>тельные для общего выполнения или выполняемые совместно с учителем, обозначаются специальным знаком*.</w:t>
      </w:r>
    </w:p>
    <w:p w14:paraId="46C34E2C"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Программа учитывает преемственность обучения, поэтому в ней должны быть отражены межпредметные связи, на которые опира</w:t>
      </w:r>
      <w:r w:rsidRPr="0002539A">
        <w:rPr>
          <w:rFonts w:ascii="Times New Roman" w:eastAsia="Arial Unicode MS" w:hAnsi="Times New Roman" w:cs="Times New Roman"/>
          <w:color w:val="00000A"/>
          <w:kern w:val="1"/>
          <w:sz w:val="24"/>
          <w:szCs w:val="24"/>
          <w:lang w:eastAsia="ar-SA"/>
        </w:rPr>
        <w:softHyphen/>
        <w:t>ются учащиеся при изучении природоведческого материала</w:t>
      </w:r>
      <w:r w:rsidRPr="0002539A">
        <w:rPr>
          <w:rFonts w:ascii="Times New Roman" w:eastAsia="Arial Unicode MS" w:hAnsi="Times New Roman" w:cs="Times New Roman"/>
          <w:i/>
          <w:color w:val="00000A"/>
          <w:kern w:val="1"/>
          <w:sz w:val="24"/>
          <w:szCs w:val="24"/>
          <w:lang w:eastAsia="ar-SA"/>
        </w:rPr>
        <w:t xml:space="preserve">. </w:t>
      </w:r>
    </w:p>
    <w:p w14:paraId="16DF675C" w14:textId="77777777" w:rsidR="00976E87"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Курс «Природоведение» решает задачу подготовки учеников к усвоению географического (</w:t>
      </w:r>
      <w:r w:rsidRPr="0002539A">
        <w:rPr>
          <w:rFonts w:ascii="Times New Roman" w:eastAsia="Arial Unicode MS" w:hAnsi="Times New Roman" w:cs="Times New Roman"/>
          <w:color w:val="00000A"/>
          <w:kern w:val="1"/>
          <w:sz w:val="24"/>
          <w:szCs w:val="24"/>
          <w:lang w:val="en-US" w:eastAsia="ar-SA"/>
        </w:rPr>
        <w:t>V</w:t>
      </w:r>
      <w:r w:rsidRPr="0002539A">
        <w:rPr>
          <w:rFonts w:ascii="Times New Roman" w:eastAsia="Arial Unicode MS" w:hAnsi="Times New Roman" w:cs="Times New Roman"/>
          <w:color w:val="00000A"/>
          <w:kern w:val="1"/>
          <w:sz w:val="24"/>
          <w:szCs w:val="24"/>
          <w:lang w:eastAsia="ar-SA"/>
        </w:rPr>
        <w:t xml:space="preserve"> класс) и биологического (</w:t>
      </w:r>
      <w:r w:rsidRPr="0002539A">
        <w:rPr>
          <w:rFonts w:ascii="Times New Roman" w:eastAsia="Arial Unicode MS" w:hAnsi="Times New Roman" w:cs="Times New Roman"/>
          <w:color w:val="00000A"/>
          <w:kern w:val="1"/>
          <w:sz w:val="24"/>
          <w:szCs w:val="24"/>
          <w:lang w:val="en-US" w:eastAsia="ar-SA"/>
        </w:rPr>
        <w:t>V</w:t>
      </w:r>
      <w:r w:rsidRPr="0002539A">
        <w:rPr>
          <w:rFonts w:ascii="Times New Roman" w:eastAsia="Arial Unicode MS" w:hAnsi="Times New Roman" w:cs="Times New Roman"/>
          <w:color w:val="00000A"/>
          <w:kern w:val="1"/>
          <w:sz w:val="24"/>
          <w:szCs w:val="24"/>
          <w:lang w:eastAsia="ar-SA"/>
        </w:rPr>
        <w:t xml:space="preserve"> и </w:t>
      </w:r>
      <w:r w:rsidRPr="0002539A">
        <w:rPr>
          <w:rFonts w:ascii="Times New Roman" w:eastAsia="Arial Unicode MS" w:hAnsi="Times New Roman" w:cs="Times New Roman"/>
          <w:color w:val="00000A"/>
          <w:kern w:val="1"/>
          <w:sz w:val="24"/>
          <w:szCs w:val="24"/>
          <w:lang w:val="en-US" w:eastAsia="ar-SA"/>
        </w:rPr>
        <w:t>VI</w:t>
      </w:r>
      <w:r w:rsidRPr="0002539A">
        <w:rPr>
          <w:rFonts w:ascii="Times New Roman" w:eastAsia="Arial Unicode MS" w:hAnsi="Times New Roman" w:cs="Times New Roman"/>
          <w:color w:val="00000A"/>
          <w:kern w:val="1"/>
          <w:sz w:val="24"/>
          <w:szCs w:val="24"/>
          <w:lang w:eastAsia="ar-SA"/>
        </w:rPr>
        <w:t xml:space="preserve"> классы) материала, поэтому данной </w:t>
      </w:r>
      <w:r w:rsidRPr="0002539A">
        <w:rPr>
          <w:rFonts w:ascii="Times New Roman" w:eastAsia="Arial Unicode MS" w:hAnsi="Times New Roman" w:cs="Times New Roman"/>
          <w:color w:val="00000A"/>
          <w:kern w:val="1"/>
          <w:sz w:val="24"/>
          <w:szCs w:val="24"/>
          <w:lang w:eastAsia="ar-SA"/>
        </w:rPr>
        <w:lastRenderedPageBreak/>
        <w:t>программой предусматривается введение в пассивный сло</w:t>
      </w:r>
      <w:r w:rsidRPr="0002539A">
        <w:rPr>
          <w:rFonts w:ascii="Times New Roman" w:eastAsia="Arial Unicode MS" w:hAnsi="Times New Roman" w:cs="Times New Roman"/>
          <w:color w:val="00000A"/>
          <w:kern w:val="1"/>
          <w:sz w:val="24"/>
          <w:szCs w:val="24"/>
          <w:lang w:eastAsia="ar-SA"/>
        </w:rPr>
        <w:softHyphen/>
        <w:t xml:space="preserve">варь понятий, слов, специальных терминов (например таких, как </w:t>
      </w:r>
      <w:r w:rsidRPr="0002539A">
        <w:rPr>
          <w:rFonts w:ascii="Times New Roman" w:eastAsia="Arial Unicode MS" w:hAnsi="Times New Roman" w:cs="Times New Roman"/>
          <w:i/>
          <w:iCs/>
          <w:color w:val="00000A"/>
          <w:kern w:val="1"/>
          <w:sz w:val="24"/>
          <w:szCs w:val="24"/>
          <w:lang w:eastAsia="ar-SA"/>
        </w:rPr>
        <w:t>корень, сте</w:t>
      </w:r>
      <w:r w:rsidRPr="0002539A">
        <w:rPr>
          <w:rFonts w:ascii="Times New Roman" w:eastAsia="Arial Unicode MS" w:hAnsi="Times New Roman" w:cs="Times New Roman"/>
          <w:i/>
          <w:iCs/>
          <w:color w:val="00000A"/>
          <w:kern w:val="1"/>
          <w:sz w:val="24"/>
          <w:szCs w:val="24"/>
          <w:lang w:eastAsia="ar-SA"/>
        </w:rPr>
        <w:softHyphen/>
        <w:t xml:space="preserve">бель, лист, млекопитающие, внутренние органы, равнина, глобус, карта </w:t>
      </w:r>
      <w:r w:rsidRPr="0002539A">
        <w:rPr>
          <w:rFonts w:ascii="Times New Roman" w:eastAsia="Arial Unicode MS" w:hAnsi="Times New Roman" w:cs="Times New Roman"/>
          <w:color w:val="00000A"/>
          <w:kern w:val="1"/>
          <w:sz w:val="24"/>
          <w:szCs w:val="24"/>
          <w:lang w:eastAsia="ar-SA"/>
        </w:rPr>
        <w:t>и др.).</w:t>
      </w:r>
    </w:p>
    <w:p w14:paraId="21B45CB1" w14:textId="77777777" w:rsidR="00976E87" w:rsidRDefault="00976E87"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p>
    <w:p w14:paraId="7DC448A0" w14:textId="77777777" w:rsidR="00976E87" w:rsidRPr="002C68D5" w:rsidRDefault="0002539A" w:rsidP="00976E87">
      <w:pPr>
        <w:tabs>
          <w:tab w:val="left" w:pos="3999"/>
          <w:tab w:val="center" w:pos="4748"/>
        </w:tabs>
        <w:suppressAutoHyphens/>
        <w:spacing w:after="0" w:line="240" w:lineRule="auto"/>
        <w:jc w:val="center"/>
        <w:rPr>
          <w:rFonts w:ascii="Times New Roman" w:eastAsia="Arial Unicode MS" w:hAnsi="Times New Roman" w:cs="Times New Roman"/>
          <w:b/>
          <w:bCs/>
          <w:kern w:val="1"/>
          <w:sz w:val="24"/>
          <w:szCs w:val="24"/>
          <w:lang w:eastAsia="ar-SA"/>
        </w:rPr>
      </w:pPr>
      <w:r w:rsidRPr="0002539A">
        <w:rPr>
          <w:rFonts w:ascii="Times New Roman" w:eastAsia="Arial Unicode MS" w:hAnsi="Times New Roman" w:cs="Times New Roman"/>
          <w:color w:val="00000A"/>
          <w:kern w:val="1"/>
          <w:sz w:val="24"/>
          <w:szCs w:val="24"/>
          <w:lang w:eastAsia="ar-SA"/>
        </w:rPr>
        <w:t xml:space="preserve"> </w:t>
      </w:r>
      <w:r w:rsidR="00976E87" w:rsidRPr="002C68D5">
        <w:rPr>
          <w:rFonts w:ascii="Times New Roman" w:eastAsia="Arial Unicode MS" w:hAnsi="Times New Roman" w:cs="Times New Roman"/>
          <w:b/>
          <w:bCs/>
          <w:kern w:val="1"/>
          <w:sz w:val="24"/>
          <w:szCs w:val="24"/>
          <w:lang w:eastAsia="ar-SA"/>
        </w:rPr>
        <w:t>5-6 классы</w:t>
      </w:r>
    </w:p>
    <w:p w14:paraId="6E231DE7" w14:textId="76A79CB5" w:rsidR="00976E87" w:rsidRDefault="00976E87" w:rsidP="00976E87">
      <w:pPr>
        <w:suppressAutoHyphens/>
        <w:spacing w:after="0" w:line="240" w:lineRule="auto"/>
        <w:jc w:val="center"/>
        <w:rPr>
          <w:rFonts w:ascii="Times New Roman" w:eastAsia="Arial Unicode MS" w:hAnsi="Times New Roman" w:cs="Times New Roman"/>
          <w:b/>
          <w:color w:val="00000A"/>
          <w:kern w:val="1"/>
          <w:sz w:val="24"/>
          <w:szCs w:val="24"/>
          <w:lang w:eastAsia="ar-SA"/>
        </w:rPr>
      </w:pPr>
      <w:r w:rsidRPr="002C68D5">
        <w:rPr>
          <w:rFonts w:ascii="Times New Roman" w:eastAsia="Arial Unicode MS" w:hAnsi="Times New Roman" w:cs="Times New Roman"/>
          <w:b/>
          <w:color w:val="00000A"/>
          <w:kern w:val="1"/>
          <w:sz w:val="24"/>
          <w:szCs w:val="24"/>
          <w:lang w:eastAsia="ar-SA"/>
        </w:rPr>
        <w:t>(</w:t>
      </w:r>
      <w:r w:rsidR="002C68D5" w:rsidRPr="002C68D5">
        <w:rPr>
          <w:rFonts w:ascii="Times New Roman" w:eastAsia="Arial Unicode MS" w:hAnsi="Times New Roman" w:cs="Times New Roman"/>
          <w:b/>
          <w:color w:val="00000A"/>
          <w:kern w:val="1"/>
          <w:sz w:val="24"/>
          <w:szCs w:val="24"/>
          <w:lang w:eastAsia="ar-SA"/>
        </w:rPr>
        <w:t xml:space="preserve">68 </w:t>
      </w:r>
      <w:r w:rsidRPr="002C68D5">
        <w:rPr>
          <w:rFonts w:ascii="Times New Roman" w:eastAsia="Arial Unicode MS" w:hAnsi="Times New Roman" w:cs="Times New Roman"/>
          <w:b/>
          <w:color w:val="00000A"/>
          <w:kern w:val="1"/>
          <w:sz w:val="24"/>
          <w:szCs w:val="24"/>
          <w:lang w:eastAsia="ar-SA"/>
        </w:rPr>
        <w:t xml:space="preserve">часов в год, </w:t>
      </w:r>
      <w:r w:rsidR="002C68D5" w:rsidRPr="002C68D5">
        <w:rPr>
          <w:rFonts w:ascii="Times New Roman" w:eastAsia="Arial Unicode MS" w:hAnsi="Times New Roman" w:cs="Times New Roman"/>
          <w:b/>
          <w:color w:val="00000A"/>
          <w:kern w:val="1"/>
          <w:sz w:val="24"/>
          <w:szCs w:val="24"/>
          <w:lang w:eastAsia="ar-SA"/>
        </w:rPr>
        <w:t xml:space="preserve">2 </w:t>
      </w:r>
      <w:r w:rsidRPr="002C68D5">
        <w:rPr>
          <w:rFonts w:ascii="Times New Roman" w:eastAsia="Arial Unicode MS" w:hAnsi="Times New Roman" w:cs="Times New Roman"/>
          <w:b/>
          <w:color w:val="00000A"/>
          <w:kern w:val="1"/>
          <w:sz w:val="24"/>
          <w:szCs w:val="24"/>
          <w:lang w:eastAsia="ar-SA"/>
        </w:rPr>
        <w:t>часа в неделю)</w:t>
      </w:r>
    </w:p>
    <w:p w14:paraId="47C26660" w14:textId="095D3080"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Cs/>
          <w:color w:val="00000A"/>
          <w:kern w:val="1"/>
          <w:sz w:val="24"/>
          <w:szCs w:val="24"/>
          <w:lang w:eastAsia="ar-SA"/>
        </w:rPr>
      </w:pPr>
      <w:r w:rsidRPr="0002539A">
        <w:rPr>
          <w:rFonts w:ascii="Times New Roman" w:eastAsia="Arial Unicode MS" w:hAnsi="Times New Roman" w:cs="Times New Roman"/>
          <w:b/>
          <w:bCs/>
          <w:color w:val="00000A"/>
          <w:kern w:val="1"/>
          <w:sz w:val="24"/>
          <w:szCs w:val="24"/>
          <w:lang w:eastAsia="ar-SA"/>
        </w:rPr>
        <w:t>Введение</w:t>
      </w:r>
      <w:r w:rsidR="002C68D5">
        <w:rPr>
          <w:rFonts w:ascii="Times New Roman" w:eastAsia="Arial Unicode MS" w:hAnsi="Times New Roman" w:cs="Times New Roman"/>
          <w:b/>
          <w:bCs/>
          <w:color w:val="00000A"/>
          <w:kern w:val="1"/>
          <w:sz w:val="24"/>
          <w:szCs w:val="24"/>
          <w:lang w:eastAsia="ar-SA"/>
        </w:rPr>
        <w:t xml:space="preserve">. </w:t>
      </w:r>
    </w:p>
    <w:p w14:paraId="07DE3AD5"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bCs/>
          <w:color w:val="00000A"/>
          <w:kern w:val="1"/>
          <w:sz w:val="24"/>
          <w:szCs w:val="24"/>
          <w:lang w:eastAsia="ar-SA"/>
        </w:rPr>
      </w:pPr>
      <w:r w:rsidRPr="0002539A">
        <w:rPr>
          <w:rFonts w:ascii="Times New Roman" w:eastAsia="Arial Unicode MS" w:hAnsi="Times New Roman" w:cs="Times New Roman"/>
          <w:bCs/>
          <w:color w:val="00000A"/>
          <w:kern w:val="1"/>
          <w:sz w:val="24"/>
          <w:szCs w:val="24"/>
          <w:lang w:eastAsia="ar-SA"/>
        </w:rPr>
        <w:t xml:space="preserve">Что такое </w:t>
      </w:r>
      <w:r w:rsidRPr="0002539A">
        <w:rPr>
          <w:rFonts w:ascii="Times New Roman" w:eastAsia="Arial Unicode MS" w:hAnsi="Times New Roman" w:cs="Times New Roman"/>
          <w:color w:val="00000A"/>
          <w:kern w:val="1"/>
          <w:sz w:val="24"/>
          <w:szCs w:val="24"/>
          <w:lang w:eastAsia="ar-SA"/>
        </w:rPr>
        <w:t>природоведение.  Зна</w:t>
      </w:r>
      <w:r w:rsidRPr="0002539A">
        <w:rPr>
          <w:rFonts w:ascii="Times New Roman" w:eastAsia="Arial Unicode MS" w:hAnsi="Times New Roman" w:cs="Times New Roman"/>
          <w:color w:val="00000A"/>
          <w:kern w:val="1"/>
          <w:sz w:val="24"/>
          <w:szCs w:val="24"/>
          <w:lang w:eastAsia="ar-SA"/>
        </w:rPr>
        <w:softHyphen/>
        <w:t>комство с учебником и   рабочей тетрадью. Зачем надо изучать природу. Живая и неживая природа. Предметы и явления неживой при</w:t>
      </w:r>
      <w:r w:rsidRPr="0002539A">
        <w:rPr>
          <w:rFonts w:ascii="Times New Roman" w:eastAsia="Arial Unicode MS" w:hAnsi="Times New Roman" w:cs="Times New Roman"/>
          <w:color w:val="00000A"/>
          <w:kern w:val="1"/>
          <w:sz w:val="24"/>
          <w:szCs w:val="24"/>
          <w:lang w:eastAsia="ar-SA"/>
        </w:rPr>
        <w:softHyphen/>
        <w:t>роды.</w:t>
      </w:r>
    </w:p>
    <w:p w14:paraId="7383BB91" w14:textId="2E307AAB" w:rsidR="0002539A" w:rsidRPr="0002539A" w:rsidRDefault="0002539A" w:rsidP="0002539A">
      <w:pPr>
        <w:shd w:val="clear" w:color="auto" w:fill="FFFFFF"/>
        <w:spacing w:after="0" w:line="240" w:lineRule="auto"/>
        <w:ind w:left="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b/>
          <w:bCs/>
          <w:color w:val="00000A"/>
          <w:kern w:val="1"/>
          <w:sz w:val="24"/>
          <w:szCs w:val="24"/>
          <w:lang w:eastAsia="ar-SA"/>
        </w:rPr>
        <w:t>Вселенная</w:t>
      </w:r>
      <w:r w:rsidR="002C68D5">
        <w:rPr>
          <w:rFonts w:ascii="Times New Roman" w:eastAsia="Arial Unicode MS" w:hAnsi="Times New Roman" w:cs="Times New Roman"/>
          <w:b/>
          <w:bCs/>
          <w:color w:val="00000A"/>
          <w:kern w:val="1"/>
          <w:sz w:val="24"/>
          <w:szCs w:val="24"/>
          <w:lang w:eastAsia="ar-SA"/>
        </w:rPr>
        <w:t>.</w:t>
      </w:r>
    </w:p>
    <w:p w14:paraId="1FBFA0BD"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Солнечная система. Солнце. Небесные тела: планеты, звезды.</w:t>
      </w:r>
    </w:p>
    <w:p w14:paraId="15863E44"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Исследование космоса. Спутники. Космические корабли. Пер</w:t>
      </w:r>
      <w:r w:rsidRPr="0002539A">
        <w:rPr>
          <w:rFonts w:ascii="Times New Roman" w:eastAsia="Arial Unicode MS" w:hAnsi="Times New Roman" w:cs="Times New Roman"/>
          <w:color w:val="00000A"/>
          <w:kern w:val="1"/>
          <w:sz w:val="24"/>
          <w:szCs w:val="24"/>
          <w:lang w:eastAsia="ar-SA"/>
        </w:rPr>
        <w:softHyphen/>
        <w:t>вый полет в</w:t>
      </w:r>
      <w:r w:rsidRPr="0002539A">
        <w:rPr>
          <w:rFonts w:ascii="Times New Roman" w:eastAsia="Arial Unicode MS" w:hAnsi="Times New Roman" w:cs="Times New Roman"/>
          <w:bCs/>
          <w:color w:val="00000A"/>
          <w:kern w:val="1"/>
          <w:sz w:val="24"/>
          <w:szCs w:val="24"/>
          <w:lang w:eastAsia="ar-SA"/>
        </w:rPr>
        <w:t xml:space="preserve"> </w:t>
      </w:r>
      <w:r w:rsidRPr="0002539A">
        <w:rPr>
          <w:rFonts w:ascii="Times New Roman" w:eastAsia="Arial Unicode MS" w:hAnsi="Times New Roman" w:cs="Times New Roman"/>
          <w:color w:val="00000A"/>
          <w:kern w:val="1"/>
          <w:sz w:val="24"/>
          <w:szCs w:val="24"/>
          <w:lang w:eastAsia="ar-SA"/>
        </w:rPr>
        <w:t>космос. Современные исследования.</w:t>
      </w:r>
    </w:p>
    <w:p w14:paraId="5A0F74BE"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bCs/>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xml:space="preserve">Цикличность изменений в природе. Зависимость изменений в природе от    Солнца. Сезонные изменения в природе. </w:t>
      </w:r>
    </w:p>
    <w:p w14:paraId="1DFE8626"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b/>
          <w:bCs/>
          <w:color w:val="00000A"/>
          <w:kern w:val="1"/>
          <w:sz w:val="24"/>
          <w:szCs w:val="24"/>
          <w:lang w:eastAsia="ar-SA"/>
        </w:rPr>
        <w:t>Наш дом — Земля</w:t>
      </w:r>
    </w:p>
    <w:p w14:paraId="486D3393"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xml:space="preserve">Планета Земля. Форма Земли. Оболочки Земли: атмосфера, гидросфера, литосфера, биосфера. </w:t>
      </w:r>
    </w:p>
    <w:p w14:paraId="20606B17"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b/>
          <w:i/>
          <w:color w:val="00000A"/>
          <w:kern w:val="1"/>
          <w:sz w:val="24"/>
          <w:szCs w:val="24"/>
          <w:lang w:eastAsia="ar-SA"/>
        </w:rPr>
        <w:t>Воздух.</w:t>
      </w:r>
      <w:r w:rsidRPr="0002539A">
        <w:rPr>
          <w:rFonts w:ascii="Times New Roman" w:eastAsia="Arial Unicode MS" w:hAnsi="Times New Roman" w:cs="Times New Roman"/>
          <w:b/>
          <w:color w:val="00000A"/>
          <w:kern w:val="1"/>
          <w:sz w:val="24"/>
          <w:szCs w:val="24"/>
          <w:lang w:eastAsia="ar-SA"/>
        </w:rPr>
        <w:t xml:space="preserve">  </w:t>
      </w:r>
      <w:r w:rsidRPr="0002539A">
        <w:rPr>
          <w:rFonts w:ascii="Times New Roman" w:eastAsia="Arial Unicode MS" w:hAnsi="Times New Roman" w:cs="Times New Roman"/>
          <w:color w:val="00000A"/>
          <w:kern w:val="1"/>
          <w:sz w:val="24"/>
          <w:szCs w:val="24"/>
          <w:lang w:eastAsia="ar-SA"/>
        </w:rPr>
        <w:t xml:space="preserve">Воздух </w:t>
      </w:r>
      <w:r w:rsidRPr="0002539A">
        <w:rPr>
          <w:rFonts w:ascii="Times New Roman" w:eastAsia="Arial Unicode MS" w:hAnsi="Times New Roman" w:cs="Times New Roman"/>
          <w:bCs/>
          <w:color w:val="00000A"/>
          <w:kern w:val="1"/>
          <w:sz w:val="24"/>
          <w:szCs w:val="24"/>
          <w:lang w:eastAsia="ar-SA"/>
        </w:rPr>
        <w:t>и его охрана</w:t>
      </w:r>
      <w:r w:rsidRPr="0002539A">
        <w:rPr>
          <w:rFonts w:ascii="Times New Roman" w:eastAsia="Arial Unicode MS" w:hAnsi="Times New Roman" w:cs="Times New Roman"/>
          <w:color w:val="00000A"/>
          <w:kern w:val="1"/>
          <w:sz w:val="24"/>
          <w:szCs w:val="24"/>
          <w:lang w:eastAsia="ar-SA"/>
        </w:rPr>
        <w:t>. Значение воздуха для жизни на Земле.</w:t>
      </w:r>
    </w:p>
    <w:p w14:paraId="2DF91F48"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Свойства воздуха: прозрачность, бесцветность, объем, упру</w:t>
      </w:r>
      <w:r w:rsidRPr="0002539A">
        <w:rPr>
          <w:rFonts w:ascii="Times New Roman" w:eastAsia="Arial Unicode MS" w:hAnsi="Times New Roman" w:cs="Times New Roman"/>
          <w:color w:val="00000A"/>
          <w:kern w:val="1"/>
          <w:sz w:val="24"/>
          <w:szCs w:val="24"/>
          <w:lang w:eastAsia="ar-SA"/>
        </w:rPr>
        <w:softHyphen/>
        <w:t>гость. Использование упругости воздуха. Теплопроводность воз</w:t>
      </w:r>
      <w:r w:rsidRPr="0002539A">
        <w:rPr>
          <w:rFonts w:ascii="Times New Roman" w:eastAsia="Arial Unicode MS" w:hAnsi="Times New Roman" w:cs="Times New Roman"/>
          <w:color w:val="00000A"/>
          <w:kern w:val="1"/>
          <w:sz w:val="24"/>
          <w:szCs w:val="24"/>
          <w:lang w:eastAsia="ar-SA"/>
        </w:rPr>
        <w:softHyphen/>
        <w:t>духа. Использование этого свойства воздуха в быту. Давление. Расширение воздуха при нагревании и сжатие при охлажде</w:t>
      </w:r>
      <w:r w:rsidRPr="0002539A">
        <w:rPr>
          <w:rFonts w:ascii="Times New Roman" w:eastAsia="Arial Unicode MS" w:hAnsi="Times New Roman" w:cs="Times New Roman"/>
          <w:color w:val="00000A"/>
          <w:kern w:val="1"/>
          <w:sz w:val="24"/>
          <w:szCs w:val="24"/>
          <w:lang w:eastAsia="ar-SA"/>
        </w:rPr>
        <w:softHyphen/>
        <w:t>нии. Теплый воздух легче холодного, теплый воздух поднимается вверх, холодный опускается вниз. Движение воздуха.</w:t>
      </w:r>
    </w:p>
    <w:p w14:paraId="4931E366"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xml:space="preserve">Знакомство с термометрами. Измерение температуры воздуха. </w:t>
      </w:r>
    </w:p>
    <w:p w14:paraId="19ED9C85"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Состав воздуха: кислород, углекислый газ, азот. Кислород, его свой</w:t>
      </w:r>
      <w:r w:rsidRPr="0002539A">
        <w:rPr>
          <w:rFonts w:ascii="Times New Roman" w:eastAsia="Arial Unicode MS" w:hAnsi="Times New Roman" w:cs="Times New Roman"/>
          <w:color w:val="00000A"/>
          <w:kern w:val="1"/>
          <w:sz w:val="24"/>
          <w:szCs w:val="24"/>
          <w:lang w:eastAsia="ar-SA"/>
        </w:rPr>
        <w:softHyphen/>
        <w:t>ство поддерживать горение. Значение кислорода для дыхания рас</w:t>
      </w:r>
      <w:r w:rsidRPr="0002539A">
        <w:rPr>
          <w:rFonts w:ascii="Times New Roman" w:eastAsia="Arial Unicode MS" w:hAnsi="Times New Roman" w:cs="Times New Roman"/>
          <w:color w:val="00000A"/>
          <w:kern w:val="1"/>
          <w:sz w:val="24"/>
          <w:szCs w:val="24"/>
          <w:lang w:eastAsia="ar-SA"/>
        </w:rPr>
        <w:softHyphen/>
        <w:t>тений, животных и человека. Применение кислорода в медицине. Углекислый газ и его свойство не поддерживать горение. При</w:t>
      </w:r>
      <w:r w:rsidRPr="0002539A">
        <w:rPr>
          <w:rFonts w:ascii="Times New Roman" w:eastAsia="Arial Unicode MS" w:hAnsi="Times New Roman" w:cs="Times New Roman"/>
          <w:color w:val="00000A"/>
          <w:kern w:val="1"/>
          <w:sz w:val="24"/>
          <w:szCs w:val="24"/>
          <w:lang w:eastAsia="ar-SA"/>
        </w:rPr>
        <w:softHyphen/>
        <w:t>менение углекислого газа при тушении пожара. Движение возду</w:t>
      </w:r>
      <w:r w:rsidRPr="0002539A">
        <w:rPr>
          <w:rFonts w:ascii="Times New Roman" w:eastAsia="Arial Unicode MS" w:hAnsi="Times New Roman" w:cs="Times New Roman"/>
          <w:color w:val="00000A"/>
          <w:kern w:val="1"/>
          <w:sz w:val="24"/>
          <w:szCs w:val="24"/>
          <w:lang w:eastAsia="ar-SA"/>
        </w:rPr>
        <w:softHyphen/>
        <w:t>ха. Ветер. Работа ветра в природе. Направление ветра. Ураган, способы защиты.</w:t>
      </w:r>
    </w:p>
    <w:p w14:paraId="4B9A5356"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Чистый и загрязненный воздух. Примеси в воздухе (водяной пар, дым, пыль). Поддержание чистоты воздуха. Значение воздуха в природе.</w:t>
      </w:r>
    </w:p>
    <w:p w14:paraId="7A7BECD8"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b/>
          <w:i/>
          <w:color w:val="00000A"/>
          <w:kern w:val="1"/>
          <w:sz w:val="24"/>
          <w:szCs w:val="24"/>
          <w:lang w:eastAsia="ar-SA"/>
        </w:rPr>
        <w:t>Поверхность суши.</w:t>
      </w:r>
      <w:r w:rsidRPr="0002539A">
        <w:rPr>
          <w:rFonts w:ascii="Times New Roman" w:eastAsia="Arial Unicode MS" w:hAnsi="Times New Roman" w:cs="Times New Roman"/>
          <w:b/>
          <w:bCs/>
          <w:i/>
          <w:color w:val="00000A"/>
          <w:kern w:val="1"/>
          <w:sz w:val="24"/>
          <w:szCs w:val="24"/>
          <w:lang w:eastAsia="ar-SA"/>
        </w:rPr>
        <w:t xml:space="preserve"> Почва</w:t>
      </w:r>
    </w:p>
    <w:p w14:paraId="7F3A1C2B"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Равнины, горы, холмы, овраги.</w:t>
      </w:r>
    </w:p>
    <w:p w14:paraId="735787A4"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xml:space="preserve">Почва — верхний слой земли. Ее образование. </w:t>
      </w:r>
    </w:p>
    <w:p w14:paraId="7FFB9FAD"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xml:space="preserve"> Состав поч</w:t>
      </w:r>
      <w:r w:rsidRPr="0002539A">
        <w:rPr>
          <w:rFonts w:ascii="Times New Roman" w:eastAsia="Arial Unicode MS" w:hAnsi="Times New Roman" w:cs="Times New Roman"/>
          <w:color w:val="00000A"/>
          <w:kern w:val="1"/>
          <w:sz w:val="24"/>
          <w:szCs w:val="24"/>
          <w:lang w:eastAsia="ar-SA"/>
        </w:rPr>
        <w:softHyphen/>
        <w:t>вы: перегной,   глина,   песок,   вода,   минеральные   соли,   воздух.</w:t>
      </w:r>
    </w:p>
    <w:p w14:paraId="7329AED9"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Минеральная и органическая части почвы. Перегной — органи</w:t>
      </w:r>
      <w:r w:rsidRPr="0002539A">
        <w:rPr>
          <w:rFonts w:ascii="Times New Roman" w:eastAsia="Arial Unicode MS" w:hAnsi="Times New Roman" w:cs="Times New Roman"/>
          <w:color w:val="00000A"/>
          <w:kern w:val="1"/>
          <w:sz w:val="24"/>
          <w:szCs w:val="24"/>
          <w:lang w:eastAsia="ar-SA"/>
        </w:rPr>
        <w:softHyphen/>
        <w:t>ческая часть почвы. Глина, песок и соли — минеральная часть почвы.</w:t>
      </w:r>
    </w:p>
    <w:p w14:paraId="2125B68A"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Разнообразие почв. Песчаные и глинистые почвы. Водные свой</w:t>
      </w:r>
      <w:r w:rsidRPr="0002539A">
        <w:rPr>
          <w:rFonts w:ascii="Times New Roman" w:eastAsia="Arial Unicode MS" w:hAnsi="Times New Roman" w:cs="Times New Roman"/>
          <w:color w:val="00000A"/>
          <w:kern w:val="1"/>
          <w:sz w:val="24"/>
          <w:szCs w:val="24"/>
          <w:lang w:eastAsia="ar-SA"/>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sidRPr="0002539A">
        <w:rPr>
          <w:rFonts w:ascii="Times New Roman" w:eastAsia="Arial Unicode MS" w:hAnsi="Times New Roman" w:cs="Times New Roman"/>
          <w:color w:val="00000A"/>
          <w:kern w:val="1"/>
          <w:sz w:val="24"/>
          <w:szCs w:val="24"/>
          <w:lang w:eastAsia="ar-SA"/>
        </w:rPr>
        <w:softHyphen/>
        <w:t>ным свойствам.</w:t>
      </w:r>
    </w:p>
    <w:p w14:paraId="3ED8A1C7"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Основное свойство почвы — плодородие. Обра</w:t>
      </w:r>
      <w:r w:rsidRPr="0002539A">
        <w:rPr>
          <w:rFonts w:ascii="Times New Roman" w:eastAsia="Arial Unicode MS" w:hAnsi="Times New Roman" w:cs="Times New Roman"/>
          <w:color w:val="00000A"/>
          <w:kern w:val="1"/>
          <w:sz w:val="24"/>
          <w:szCs w:val="24"/>
          <w:lang w:eastAsia="ar-SA"/>
        </w:rPr>
        <w:softHyphen/>
        <w:t>ботка почвы. Значение почвы в народном хозяйстве.</w:t>
      </w:r>
    </w:p>
    <w:p w14:paraId="17C31A60"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bCs/>
          <w:i/>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Эрозия почв. Охрана почв.</w:t>
      </w:r>
    </w:p>
    <w:p w14:paraId="32D78880"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b/>
          <w:bCs/>
          <w:i/>
          <w:color w:val="00000A"/>
          <w:kern w:val="1"/>
          <w:sz w:val="24"/>
          <w:szCs w:val="24"/>
          <w:lang w:eastAsia="ar-SA"/>
        </w:rPr>
        <w:t>Полезные ископаемые</w:t>
      </w:r>
    </w:p>
    <w:p w14:paraId="119C761D"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Полезные ископаемые. Виды полезных ископаемых. Свойства.  Значение. Способы добычи.</w:t>
      </w:r>
    </w:p>
    <w:p w14:paraId="3A6BE152"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02539A">
        <w:rPr>
          <w:rFonts w:ascii="Times New Roman" w:eastAsia="Arial Unicode MS" w:hAnsi="Times New Roman" w:cs="Times New Roman"/>
          <w:i/>
          <w:iCs/>
          <w:color w:val="00000A"/>
          <w:kern w:val="1"/>
          <w:sz w:val="24"/>
          <w:szCs w:val="24"/>
          <w:lang w:eastAsia="ar-SA"/>
        </w:rPr>
        <w:t>Полезные ископаемые, используемые в качестве строи</w:t>
      </w:r>
      <w:r w:rsidRPr="0002539A">
        <w:rPr>
          <w:rFonts w:ascii="Times New Roman" w:eastAsia="Arial Unicode MS" w:hAnsi="Times New Roman" w:cs="Times New Roman"/>
          <w:i/>
          <w:iCs/>
          <w:color w:val="00000A"/>
          <w:kern w:val="1"/>
          <w:sz w:val="24"/>
          <w:szCs w:val="24"/>
          <w:lang w:eastAsia="ar-SA"/>
        </w:rPr>
        <w:softHyphen/>
        <w:t xml:space="preserve">тельных материалов. </w:t>
      </w:r>
      <w:r w:rsidRPr="0002539A">
        <w:rPr>
          <w:rFonts w:ascii="Times New Roman" w:eastAsia="Arial Unicode MS" w:hAnsi="Times New Roman" w:cs="Times New Roman"/>
          <w:color w:val="00000A"/>
          <w:kern w:val="1"/>
          <w:sz w:val="24"/>
          <w:szCs w:val="24"/>
          <w:lang w:eastAsia="ar-SA"/>
        </w:rPr>
        <w:t>Гранит, известняки, песок, глина.</w:t>
      </w:r>
    </w:p>
    <w:p w14:paraId="57AFD5C3"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i/>
          <w:iCs/>
          <w:color w:val="00000A"/>
          <w:kern w:val="1"/>
          <w:sz w:val="24"/>
          <w:szCs w:val="24"/>
          <w:lang w:eastAsia="ar-SA"/>
        </w:rPr>
        <w:t xml:space="preserve">Горючие полезные ископаемые. </w:t>
      </w:r>
      <w:r w:rsidRPr="0002539A">
        <w:rPr>
          <w:rFonts w:ascii="Times New Roman" w:eastAsia="Arial Unicode MS" w:hAnsi="Times New Roman" w:cs="Times New Roman"/>
          <w:color w:val="00000A"/>
          <w:kern w:val="1"/>
          <w:sz w:val="24"/>
          <w:szCs w:val="24"/>
          <w:lang w:eastAsia="ar-SA"/>
        </w:rPr>
        <w:t>Торф. Внешний вид и свойства торфа: цвет, пористость, хруп</w:t>
      </w:r>
      <w:r w:rsidRPr="0002539A">
        <w:rPr>
          <w:rFonts w:ascii="Times New Roman" w:eastAsia="Arial Unicode MS" w:hAnsi="Times New Roman" w:cs="Times New Roman"/>
          <w:color w:val="00000A"/>
          <w:kern w:val="1"/>
          <w:sz w:val="24"/>
          <w:szCs w:val="24"/>
          <w:lang w:eastAsia="ar-SA"/>
        </w:rPr>
        <w:softHyphen/>
        <w:t xml:space="preserve">кость, горючесть. Образование торфа, добыча и использование. Каменный </w:t>
      </w:r>
      <w:r w:rsidRPr="0002539A">
        <w:rPr>
          <w:rFonts w:ascii="Times New Roman" w:eastAsia="Arial Unicode MS" w:hAnsi="Times New Roman" w:cs="Times New Roman"/>
          <w:color w:val="00000A"/>
          <w:kern w:val="1"/>
          <w:sz w:val="24"/>
          <w:szCs w:val="24"/>
          <w:lang w:eastAsia="ar-SA"/>
        </w:rPr>
        <w:lastRenderedPageBreak/>
        <w:t>уголь. Внешний вид и свойства каменного угля: цвет, блеск, горючесть, твердость, хрупкость. Добыча и исполь</w:t>
      </w:r>
      <w:r w:rsidRPr="0002539A">
        <w:rPr>
          <w:rFonts w:ascii="Times New Roman" w:eastAsia="Arial Unicode MS" w:hAnsi="Times New Roman" w:cs="Times New Roman"/>
          <w:color w:val="00000A"/>
          <w:kern w:val="1"/>
          <w:sz w:val="24"/>
          <w:szCs w:val="24"/>
          <w:lang w:eastAsia="ar-SA"/>
        </w:rPr>
        <w:softHyphen/>
        <w:t>зование.</w:t>
      </w:r>
    </w:p>
    <w:p w14:paraId="0FA884EA"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Нефть. Внешний вид и свойства нефти: цвет и запах, теку</w:t>
      </w:r>
      <w:r w:rsidRPr="0002539A">
        <w:rPr>
          <w:rFonts w:ascii="Times New Roman" w:eastAsia="Arial Unicode MS" w:hAnsi="Times New Roman" w:cs="Times New Roman"/>
          <w:color w:val="00000A"/>
          <w:kern w:val="1"/>
          <w:sz w:val="24"/>
          <w:szCs w:val="24"/>
          <w:lang w:eastAsia="ar-SA"/>
        </w:rPr>
        <w:softHyphen/>
        <w:t>честь, горючесть. Добыча нефти. Продукты переработки нефти: бензин, керосин и другие материалы.</w:t>
      </w:r>
    </w:p>
    <w:p w14:paraId="4EFFCE23"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Природный газ. Свойства газа: запах, горючесть. Добыча и использование.  Правила обращения с газом в быту.</w:t>
      </w:r>
    </w:p>
    <w:p w14:paraId="4693F958"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i/>
          <w:iCs/>
          <w:color w:val="00000A"/>
          <w:kern w:val="1"/>
          <w:sz w:val="24"/>
          <w:szCs w:val="24"/>
          <w:lang w:eastAsia="ar-SA"/>
        </w:rPr>
        <w:t>Полезные ископаемые, используемые для получения метал</w:t>
      </w:r>
      <w:r w:rsidRPr="0002539A">
        <w:rPr>
          <w:rFonts w:ascii="Times New Roman" w:eastAsia="Arial Unicode MS" w:hAnsi="Times New Roman" w:cs="Times New Roman"/>
          <w:i/>
          <w:iCs/>
          <w:color w:val="00000A"/>
          <w:kern w:val="1"/>
          <w:sz w:val="24"/>
          <w:szCs w:val="24"/>
          <w:lang w:eastAsia="ar-SA"/>
        </w:rPr>
        <w:softHyphen/>
        <w:t>лов.</w:t>
      </w:r>
    </w:p>
    <w:p w14:paraId="35D17CA3"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14:paraId="40A7409F"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Цветные металлы. Отличие черных металлов от цветных. При</w:t>
      </w:r>
      <w:r w:rsidRPr="0002539A">
        <w:rPr>
          <w:rFonts w:ascii="Times New Roman" w:eastAsia="Arial Unicode MS" w:hAnsi="Times New Roman" w:cs="Times New Roman"/>
          <w:color w:val="00000A"/>
          <w:kern w:val="1"/>
          <w:sz w:val="24"/>
          <w:szCs w:val="24"/>
          <w:lang w:eastAsia="ar-SA"/>
        </w:rPr>
        <w:softHyphen/>
        <w:t>менение цветных металлов. Алюминий. Внешний вид и свойства алюминия: цвет, твер</w:t>
      </w:r>
      <w:r w:rsidRPr="0002539A">
        <w:rPr>
          <w:rFonts w:ascii="Times New Roman" w:eastAsia="Arial Unicode MS" w:hAnsi="Times New Roman" w:cs="Times New Roman"/>
          <w:color w:val="00000A"/>
          <w:kern w:val="1"/>
          <w:sz w:val="24"/>
          <w:szCs w:val="24"/>
          <w:lang w:eastAsia="ar-SA"/>
        </w:rPr>
        <w:softHyphen/>
        <w:t>дость, пластичность, теплопроводность, устойчивость к ржавле</w:t>
      </w:r>
      <w:r w:rsidRPr="0002539A">
        <w:rPr>
          <w:rFonts w:ascii="Times New Roman" w:eastAsia="Arial Unicode MS" w:hAnsi="Times New Roman" w:cs="Times New Roman"/>
          <w:color w:val="00000A"/>
          <w:kern w:val="1"/>
          <w:sz w:val="24"/>
          <w:szCs w:val="24"/>
          <w:lang w:eastAsia="ar-SA"/>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14:paraId="6B66F192"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Местные полезные ископаемые. Добыча и  ис</w:t>
      </w:r>
      <w:r w:rsidRPr="0002539A">
        <w:rPr>
          <w:rFonts w:ascii="Times New Roman" w:eastAsia="Arial Unicode MS" w:hAnsi="Times New Roman" w:cs="Times New Roman"/>
          <w:color w:val="00000A"/>
          <w:kern w:val="1"/>
          <w:sz w:val="24"/>
          <w:szCs w:val="24"/>
          <w:lang w:eastAsia="ar-SA"/>
        </w:rPr>
        <w:softHyphen/>
        <w:t>пользование.</w:t>
      </w:r>
    </w:p>
    <w:p w14:paraId="674E57C3"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b/>
          <w:color w:val="00000A"/>
          <w:kern w:val="1"/>
          <w:sz w:val="24"/>
          <w:szCs w:val="24"/>
          <w:lang w:eastAsia="ar-SA"/>
        </w:rPr>
        <w:t>Вода</w:t>
      </w:r>
    </w:p>
    <w:p w14:paraId="4389B911"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Вода в природе. Роль воды в питании живых организмов.  Свой</w:t>
      </w:r>
      <w:r w:rsidRPr="0002539A">
        <w:rPr>
          <w:rFonts w:ascii="Times New Roman" w:eastAsia="Arial Unicode MS" w:hAnsi="Times New Roman" w:cs="Times New Roman"/>
          <w:color w:val="00000A"/>
          <w:kern w:val="1"/>
          <w:sz w:val="24"/>
          <w:szCs w:val="24"/>
          <w:lang w:eastAsia="ar-SA"/>
        </w:rPr>
        <w:softHyphen/>
        <w:t>ства воды как жидкости: непостоянство формы, расширение при нагревании и сжатие при охлаждении, расширение при замерза</w:t>
      </w:r>
      <w:r w:rsidRPr="0002539A">
        <w:rPr>
          <w:rFonts w:ascii="Times New Roman" w:eastAsia="Arial Unicode MS" w:hAnsi="Times New Roman" w:cs="Times New Roman"/>
          <w:color w:val="00000A"/>
          <w:kern w:val="1"/>
          <w:sz w:val="24"/>
          <w:szCs w:val="24"/>
          <w:lang w:eastAsia="ar-SA"/>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sidRPr="0002539A">
        <w:rPr>
          <w:rFonts w:ascii="Times New Roman" w:eastAsia="Arial Unicode MS" w:hAnsi="Times New Roman" w:cs="Times New Roman"/>
          <w:color w:val="00000A"/>
          <w:kern w:val="1"/>
          <w:sz w:val="24"/>
          <w:szCs w:val="24"/>
          <w:lang w:eastAsia="ar-SA"/>
        </w:rPr>
        <w:softHyphen/>
        <w:t>ная вода. Очистка мутной воды. Растворы. Использование рас</w:t>
      </w:r>
      <w:r w:rsidRPr="0002539A">
        <w:rPr>
          <w:rFonts w:ascii="Times New Roman" w:eastAsia="Arial Unicode MS" w:hAnsi="Times New Roman" w:cs="Times New Roman"/>
          <w:color w:val="00000A"/>
          <w:kern w:val="1"/>
          <w:sz w:val="24"/>
          <w:szCs w:val="24"/>
          <w:lang w:eastAsia="ar-SA"/>
        </w:rPr>
        <w:softHyphen/>
        <w:t>творов. Растворы в природе: минеральная и морская вода. Пить</w:t>
      </w:r>
      <w:r w:rsidRPr="0002539A">
        <w:rPr>
          <w:rFonts w:ascii="Times New Roman" w:eastAsia="Arial Unicode MS" w:hAnsi="Times New Roman" w:cs="Times New Roman"/>
          <w:color w:val="00000A"/>
          <w:kern w:val="1"/>
          <w:sz w:val="24"/>
          <w:szCs w:val="24"/>
          <w:lang w:eastAsia="ar-SA"/>
        </w:rPr>
        <w:softHyphen/>
        <w:t>евая вода. Три состояния воды. Температура и ее измерение. Единица из</w:t>
      </w:r>
      <w:r w:rsidRPr="0002539A">
        <w:rPr>
          <w:rFonts w:ascii="Times New Roman" w:eastAsia="Arial Unicode MS" w:hAnsi="Times New Roman" w:cs="Times New Roman"/>
          <w:color w:val="00000A"/>
          <w:kern w:val="1"/>
          <w:sz w:val="24"/>
          <w:szCs w:val="24"/>
          <w:lang w:eastAsia="ar-SA"/>
        </w:rPr>
        <w:softHyphen/>
        <w:t>мерения температуры — градус. Температура плавления льда и кипения воды. Работа воды в природе. Образование пещер, оврагов, уще</w:t>
      </w:r>
      <w:r w:rsidRPr="0002539A">
        <w:rPr>
          <w:rFonts w:ascii="Times New Roman" w:eastAsia="Arial Unicode MS" w:hAnsi="Times New Roman" w:cs="Times New Roman"/>
          <w:color w:val="00000A"/>
          <w:kern w:val="1"/>
          <w:sz w:val="24"/>
          <w:szCs w:val="24"/>
          <w:lang w:eastAsia="ar-SA"/>
        </w:rPr>
        <w:softHyphen/>
        <w:t>лий. Наводнение (способы защиты от наводнения). Значение во</w:t>
      </w:r>
      <w:r w:rsidRPr="0002539A">
        <w:rPr>
          <w:rFonts w:ascii="Times New Roman" w:eastAsia="Arial Unicode MS" w:hAnsi="Times New Roman" w:cs="Times New Roman"/>
          <w:color w:val="00000A"/>
          <w:kern w:val="1"/>
          <w:sz w:val="24"/>
          <w:szCs w:val="24"/>
          <w:lang w:eastAsia="ar-SA"/>
        </w:rPr>
        <w:softHyphen/>
        <w:t>ды в природе. Использование воды в быту, промышленности и сельском хо</w:t>
      </w:r>
      <w:r w:rsidRPr="0002539A">
        <w:rPr>
          <w:rFonts w:ascii="Times New Roman" w:eastAsia="Arial Unicode MS" w:hAnsi="Times New Roman" w:cs="Times New Roman"/>
          <w:color w:val="00000A"/>
          <w:kern w:val="1"/>
          <w:sz w:val="24"/>
          <w:szCs w:val="24"/>
          <w:lang w:eastAsia="ar-SA"/>
        </w:rPr>
        <w:softHyphen/>
        <w:t xml:space="preserve">зяйстве. </w:t>
      </w:r>
    </w:p>
    <w:p w14:paraId="158DAA3A"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Экономия питьевой воды.</w:t>
      </w:r>
    </w:p>
    <w:p w14:paraId="76C83FDE"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xml:space="preserve">Вода в природе: осадки, воды </w:t>
      </w:r>
      <w:r w:rsidRPr="0002539A">
        <w:rPr>
          <w:rFonts w:ascii="Times New Roman" w:eastAsia="Arial Unicode MS" w:hAnsi="Times New Roman" w:cs="Times New Roman"/>
          <w:bCs/>
          <w:color w:val="00000A"/>
          <w:kern w:val="1"/>
          <w:sz w:val="24"/>
          <w:szCs w:val="24"/>
          <w:lang w:eastAsia="ar-SA"/>
        </w:rPr>
        <w:t xml:space="preserve">суши. </w:t>
      </w:r>
    </w:p>
    <w:p w14:paraId="7B472ED1"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xml:space="preserve">Воды суши. Ручьи, реки, озера, болота, пруды. Моря и океаны. Свойства морской воды. Значение морей и </w:t>
      </w:r>
      <w:r w:rsidRPr="0002539A">
        <w:rPr>
          <w:rFonts w:ascii="Times New Roman" w:eastAsia="Arial Unicode MS" w:hAnsi="Times New Roman" w:cs="Times New Roman"/>
          <w:bCs/>
          <w:color w:val="00000A"/>
          <w:kern w:val="1"/>
          <w:sz w:val="24"/>
          <w:szCs w:val="24"/>
          <w:lang w:eastAsia="ar-SA"/>
        </w:rPr>
        <w:t xml:space="preserve">океанов </w:t>
      </w:r>
      <w:r w:rsidRPr="0002539A">
        <w:rPr>
          <w:rFonts w:ascii="Times New Roman" w:eastAsia="Arial Unicode MS" w:hAnsi="Times New Roman" w:cs="Times New Roman"/>
          <w:color w:val="00000A"/>
          <w:kern w:val="1"/>
          <w:sz w:val="24"/>
          <w:szCs w:val="24"/>
          <w:lang w:eastAsia="ar-SA"/>
        </w:rPr>
        <w:t xml:space="preserve">в </w:t>
      </w:r>
      <w:r w:rsidRPr="0002539A">
        <w:rPr>
          <w:rFonts w:ascii="Times New Roman" w:eastAsia="Arial Unicode MS" w:hAnsi="Times New Roman" w:cs="Times New Roman"/>
          <w:bCs/>
          <w:color w:val="00000A"/>
          <w:kern w:val="1"/>
          <w:sz w:val="24"/>
          <w:szCs w:val="24"/>
          <w:lang w:eastAsia="ar-SA"/>
        </w:rPr>
        <w:t xml:space="preserve">жизни </w:t>
      </w:r>
      <w:r w:rsidRPr="0002539A">
        <w:rPr>
          <w:rFonts w:ascii="Times New Roman" w:eastAsia="Arial Unicode MS" w:hAnsi="Times New Roman" w:cs="Times New Roman"/>
          <w:color w:val="00000A"/>
          <w:kern w:val="1"/>
          <w:sz w:val="24"/>
          <w:szCs w:val="24"/>
          <w:lang w:eastAsia="ar-SA"/>
        </w:rPr>
        <w:t xml:space="preserve">человека. Обозначение морей </w:t>
      </w:r>
      <w:r w:rsidRPr="0002539A">
        <w:rPr>
          <w:rFonts w:ascii="Times New Roman" w:eastAsia="Arial Unicode MS" w:hAnsi="Times New Roman" w:cs="Times New Roman"/>
          <w:bCs/>
          <w:color w:val="00000A"/>
          <w:kern w:val="1"/>
          <w:sz w:val="24"/>
          <w:szCs w:val="24"/>
          <w:lang w:eastAsia="ar-SA"/>
        </w:rPr>
        <w:t xml:space="preserve">и </w:t>
      </w:r>
      <w:r w:rsidRPr="0002539A">
        <w:rPr>
          <w:rFonts w:ascii="Times New Roman" w:eastAsia="Arial Unicode MS" w:hAnsi="Times New Roman" w:cs="Times New Roman"/>
          <w:color w:val="00000A"/>
          <w:kern w:val="1"/>
          <w:sz w:val="24"/>
          <w:szCs w:val="24"/>
          <w:lang w:eastAsia="ar-SA"/>
        </w:rPr>
        <w:t>океанов на карте.</w:t>
      </w:r>
    </w:p>
    <w:p w14:paraId="74DBFBD6"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bCs/>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Охрана воды.</w:t>
      </w:r>
    </w:p>
    <w:p w14:paraId="365940F2"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b/>
          <w:bCs/>
          <w:color w:val="00000A"/>
          <w:kern w:val="1"/>
          <w:sz w:val="24"/>
          <w:szCs w:val="24"/>
          <w:lang w:eastAsia="ar-SA"/>
        </w:rPr>
        <w:t>Есть на Земле страна — Россия</w:t>
      </w:r>
    </w:p>
    <w:p w14:paraId="191D55AA"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bCs/>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Россия ― Родина моя. Место России на земном шаре. Важ</w:t>
      </w:r>
      <w:r w:rsidRPr="0002539A">
        <w:rPr>
          <w:rFonts w:ascii="Times New Roman" w:eastAsia="Arial Unicode MS" w:hAnsi="Times New Roman" w:cs="Times New Roman"/>
          <w:color w:val="00000A"/>
          <w:kern w:val="1"/>
          <w:sz w:val="24"/>
          <w:szCs w:val="24"/>
          <w:lang w:eastAsia="ar-SA"/>
        </w:rPr>
        <w:softHyphen/>
        <w:t>нейшие географические объ</w:t>
      </w:r>
      <w:r w:rsidRPr="0002539A">
        <w:rPr>
          <w:rFonts w:ascii="Times New Roman" w:eastAsia="Arial Unicode MS" w:hAnsi="Times New Roman" w:cs="Times New Roman"/>
          <w:color w:val="00000A"/>
          <w:kern w:val="1"/>
          <w:sz w:val="24"/>
          <w:szCs w:val="24"/>
          <w:lang w:eastAsia="ar-SA"/>
        </w:rPr>
        <w:softHyphen/>
        <w:t>екты, расположенные  на территории  нашей страны: Черное и Балтийское моря,  Ураль</w:t>
      </w:r>
      <w:r w:rsidRPr="0002539A">
        <w:rPr>
          <w:rFonts w:ascii="Times New Roman" w:eastAsia="Arial Unicode MS" w:hAnsi="Times New Roman" w:cs="Times New Roman"/>
          <w:color w:val="00000A"/>
          <w:kern w:val="1"/>
          <w:sz w:val="24"/>
          <w:szCs w:val="24"/>
          <w:lang w:eastAsia="ar-SA"/>
        </w:rPr>
        <w:softHyphen/>
        <w:t>ские и Кавказские горы, озеро Байкал, реки Волга, Енисей или другие объекты в за</w:t>
      </w:r>
      <w:r w:rsidRPr="0002539A">
        <w:rPr>
          <w:rFonts w:ascii="Times New Roman" w:eastAsia="Arial Unicode MS" w:hAnsi="Times New Roman" w:cs="Times New Roman"/>
          <w:color w:val="00000A"/>
          <w:kern w:val="1"/>
          <w:sz w:val="24"/>
          <w:szCs w:val="24"/>
          <w:lang w:eastAsia="ar-SA"/>
        </w:rPr>
        <w:softHyphen/>
        <w:t>висимости от региона. Москва - столица России. Крупные города, их достопри</w:t>
      </w:r>
      <w:r w:rsidRPr="0002539A">
        <w:rPr>
          <w:rFonts w:ascii="Times New Roman" w:eastAsia="Arial Unicode MS" w:hAnsi="Times New Roman" w:cs="Times New Roman"/>
          <w:color w:val="00000A"/>
          <w:kern w:val="1"/>
          <w:sz w:val="24"/>
          <w:szCs w:val="24"/>
          <w:lang w:eastAsia="ar-SA"/>
        </w:rPr>
        <w:softHyphen/>
        <w:t>меча</w:t>
      </w:r>
      <w:r w:rsidRPr="0002539A">
        <w:rPr>
          <w:rFonts w:ascii="Times New Roman" w:eastAsia="Arial Unicode MS" w:hAnsi="Times New Roman" w:cs="Times New Roman"/>
          <w:color w:val="00000A"/>
          <w:kern w:val="1"/>
          <w:sz w:val="24"/>
          <w:szCs w:val="24"/>
          <w:lang w:eastAsia="ar-SA"/>
        </w:rPr>
        <w:softHyphen/>
        <w:t>тель</w:t>
      </w:r>
      <w:r w:rsidRPr="0002539A">
        <w:rPr>
          <w:rFonts w:ascii="Times New Roman" w:eastAsia="Arial Unicode MS" w:hAnsi="Times New Roman" w:cs="Times New Roman"/>
          <w:color w:val="00000A"/>
          <w:kern w:val="1"/>
          <w:sz w:val="24"/>
          <w:szCs w:val="24"/>
          <w:lang w:eastAsia="ar-SA"/>
        </w:rPr>
        <w:softHyphen/>
        <w:t xml:space="preserve">ностями,  население  нашей страны. </w:t>
      </w:r>
    </w:p>
    <w:p w14:paraId="156C14C1"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b/>
          <w:bCs/>
          <w:color w:val="00000A"/>
          <w:kern w:val="1"/>
          <w:sz w:val="24"/>
          <w:szCs w:val="24"/>
          <w:lang w:eastAsia="ar-SA"/>
        </w:rPr>
        <w:t>Растительный мир Земли</w:t>
      </w:r>
    </w:p>
    <w:p w14:paraId="6E64FA37"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Живая природа. Биосфера: растения, животные, человек.</w:t>
      </w:r>
    </w:p>
    <w:p w14:paraId="32E00279"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xml:space="preserve">Разнообразие растительного мира на нашей планете. </w:t>
      </w:r>
    </w:p>
    <w:p w14:paraId="56CBA469"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xml:space="preserve">Среда обитания растений (растения леса, </w:t>
      </w:r>
      <w:r w:rsidRPr="0002539A">
        <w:rPr>
          <w:rFonts w:ascii="Times New Roman" w:eastAsia="Arial Unicode MS" w:hAnsi="Times New Roman" w:cs="Times New Roman"/>
          <w:bCs/>
          <w:color w:val="00000A"/>
          <w:kern w:val="1"/>
          <w:sz w:val="24"/>
          <w:szCs w:val="24"/>
          <w:lang w:eastAsia="ar-SA"/>
        </w:rPr>
        <w:t>поля, сада</w:t>
      </w:r>
      <w:r w:rsidRPr="0002539A">
        <w:rPr>
          <w:rFonts w:ascii="Times New Roman" w:eastAsia="Arial Unicode MS" w:hAnsi="Times New Roman" w:cs="Times New Roman"/>
          <w:b/>
          <w:bCs/>
          <w:color w:val="00000A"/>
          <w:kern w:val="1"/>
          <w:sz w:val="24"/>
          <w:szCs w:val="24"/>
          <w:lang w:eastAsia="ar-SA"/>
        </w:rPr>
        <w:t xml:space="preserve">, </w:t>
      </w:r>
      <w:r w:rsidRPr="0002539A">
        <w:rPr>
          <w:rFonts w:ascii="Times New Roman" w:eastAsia="Arial Unicode MS" w:hAnsi="Times New Roman" w:cs="Times New Roman"/>
          <w:color w:val="00000A"/>
          <w:kern w:val="1"/>
          <w:sz w:val="24"/>
          <w:szCs w:val="24"/>
          <w:lang w:eastAsia="ar-SA"/>
        </w:rPr>
        <w:t>огоро</w:t>
      </w:r>
      <w:r w:rsidRPr="0002539A">
        <w:rPr>
          <w:rFonts w:ascii="Times New Roman" w:eastAsia="Arial Unicode MS" w:hAnsi="Times New Roman" w:cs="Times New Roman"/>
          <w:color w:val="00000A"/>
          <w:kern w:val="1"/>
          <w:sz w:val="24"/>
          <w:szCs w:val="24"/>
          <w:lang w:eastAsia="ar-SA"/>
        </w:rPr>
        <w:softHyphen/>
        <w:t>да, луга, водоемов).</w:t>
      </w:r>
    </w:p>
    <w:p w14:paraId="5D6F42C9"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Дикорастущие и культурные растения. Деревья, кустарники, травы.</w:t>
      </w:r>
    </w:p>
    <w:p w14:paraId="1061EF6A"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i/>
          <w:color w:val="00000A"/>
          <w:kern w:val="1"/>
          <w:sz w:val="24"/>
          <w:szCs w:val="24"/>
          <w:lang w:eastAsia="ar-SA"/>
        </w:rPr>
        <w:t>Деревья.</w:t>
      </w:r>
      <w:r w:rsidRPr="0002539A">
        <w:rPr>
          <w:rFonts w:ascii="Times New Roman" w:eastAsia="Arial Unicode MS" w:hAnsi="Times New Roman" w:cs="Times New Roman"/>
          <w:color w:val="00000A"/>
          <w:kern w:val="1"/>
          <w:sz w:val="24"/>
          <w:szCs w:val="24"/>
          <w:lang w:eastAsia="ar-SA"/>
        </w:rPr>
        <w:t xml:space="preserve"> </w:t>
      </w:r>
    </w:p>
    <w:p w14:paraId="182A798C"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Деревья лиственные (дикорастущие и культурные, се</w:t>
      </w:r>
      <w:r w:rsidRPr="0002539A">
        <w:rPr>
          <w:rFonts w:ascii="Times New Roman" w:eastAsia="Arial Unicode MS" w:hAnsi="Times New Roman" w:cs="Times New Roman"/>
          <w:color w:val="00000A"/>
          <w:kern w:val="1"/>
          <w:sz w:val="24"/>
          <w:szCs w:val="24"/>
          <w:lang w:eastAsia="ar-SA"/>
        </w:rPr>
        <w:softHyphen/>
        <w:t>зонные изменения, внешний вид, места произрастания).</w:t>
      </w:r>
    </w:p>
    <w:p w14:paraId="3085A0A4"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Деревья хвойные (се</w:t>
      </w:r>
      <w:r w:rsidRPr="0002539A">
        <w:rPr>
          <w:rFonts w:ascii="Times New Roman" w:eastAsia="Arial Unicode MS" w:hAnsi="Times New Roman" w:cs="Times New Roman"/>
          <w:color w:val="00000A"/>
          <w:kern w:val="1"/>
          <w:sz w:val="24"/>
          <w:szCs w:val="24"/>
          <w:lang w:eastAsia="ar-SA"/>
        </w:rPr>
        <w:softHyphen/>
        <w:t>зонные изменения, внешний вид, места произрастания).</w:t>
      </w:r>
    </w:p>
    <w:p w14:paraId="11707093"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02539A">
        <w:rPr>
          <w:rFonts w:ascii="Times New Roman" w:eastAsia="Arial Unicode MS" w:hAnsi="Times New Roman" w:cs="Times New Roman"/>
          <w:i/>
          <w:color w:val="00000A"/>
          <w:kern w:val="1"/>
          <w:sz w:val="24"/>
          <w:szCs w:val="24"/>
          <w:lang w:eastAsia="ar-SA"/>
        </w:rPr>
        <w:t>Кустарники</w:t>
      </w:r>
      <w:r w:rsidRPr="0002539A">
        <w:rPr>
          <w:rFonts w:ascii="Times New Roman" w:eastAsia="Arial Unicode MS" w:hAnsi="Times New Roman" w:cs="Times New Roman"/>
          <w:color w:val="00000A"/>
          <w:kern w:val="1"/>
          <w:sz w:val="24"/>
          <w:szCs w:val="24"/>
          <w:lang w:eastAsia="ar-SA"/>
        </w:rPr>
        <w:t xml:space="preserve"> (дикорастущие и культурные, се</w:t>
      </w:r>
      <w:r w:rsidRPr="0002539A">
        <w:rPr>
          <w:rFonts w:ascii="Times New Roman" w:eastAsia="Arial Unicode MS" w:hAnsi="Times New Roman" w:cs="Times New Roman"/>
          <w:color w:val="00000A"/>
          <w:kern w:val="1"/>
          <w:sz w:val="24"/>
          <w:szCs w:val="24"/>
          <w:lang w:eastAsia="ar-SA"/>
        </w:rPr>
        <w:softHyphen/>
        <w:t>зонные изменения, внешний вид, места произрастания).</w:t>
      </w:r>
    </w:p>
    <w:p w14:paraId="219B6556"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02539A">
        <w:rPr>
          <w:rFonts w:ascii="Times New Roman" w:eastAsia="Arial Unicode MS" w:hAnsi="Times New Roman" w:cs="Times New Roman"/>
          <w:i/>
          <w:color w:val="00000A"/>
          <w:kern w:val="1"/>
          <w:sz w:val="24"/>
          <w:szCs w:val="24"/>
          <w:lang w:eastAsia="ar-SA"/>
        </w:rPr>
        <w:t>Травы</w:t>
      </w:r>
      <w:r w:rsidRPr="0002539A">
        <w:rPr>
          <w:rFonts w:ascii="Times New Roman" w:eastAsia="Arial Unicode MS" w:hAnsi="Times New Roman" w:cs="Times New Roman"/>
          <w:color w:val="00000A"/>
          <w:kern w:val="1"/>
          <w:sz w:val="24"/>
          <w:szCs w:val="24"/>
          <w:lang w:eastAsia="ar-SA"/>
        </w:rPr>
        <w:t xml:space="preserve"> (дикорастущие и культурные) Внешний вид, места произрастания.</w:t>
      </w:r>
    </w:p>
    <w:p w14:paraId="618B54FA"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02539A">
        <w:rPr>
          <w:rFonts w:ascii="Times New Roman" w:eastAsia="Arial Unicode MS" w:hAnsi="Times New Roman" w:cs="Times New Roman"/>
          <w:i/>
          <w:color w:val="00000A"/>
          <w:kern w:val="1"/>
          <w:sz w:val="24"/>
          <w:szCs w:val="24"/>
          <w:lang w:eastAsia="ar-SA"/>
        </w:rPr>
        <w:t>Декоративные растения</w:t>
      </w:r>
      <w:r w:rsidRPr="0002539A">
        <w:rPr>
          <w:rFonts w:ascii="Times New Roman" w:eastAsia="Arial Unicode MS" w:hAnsi="Times New Roman" w:cs="Times New Roman"/>
          <w:color w:val="00000A"/>
          <w:kern w:val="1"/>
          <w:sz w:val="24"/>
          <w:szCs w:val="24"/>
          <w:lang w:eastAsia="ar-SA"/>
        </w:rPr>
        <w:t>. Внешний вид, места произрастания.</w:t>
      </w:r>
    </w:p>
    <w:p w14:paraId="3947F8A0"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02539A">
        <w:rPr>
          <w:rFonts w:ascii="Times New Roman" w:eastAsia="Arial Unicode MS" w:hAnsi="Times New Roman" w:cs="Times New Roman"/>
          <w:i/>
          <w:color w:val="00000A"/>
          <w:kern w:val="1"/>
          <w:sz w:val="24"/>
          <w:szCs w:val="24"/>
          <w:lang w:eastAsia="ar-SA"/>
        </w:rPr>
        <w:lastRenderedPageBreak/>
        <w:t>Лекарственные растения</w:t>
      </w:r>
      <w:r w:rsidRPr="0002539A">
        <w:rPr>
          <w:rFonts w:ascii="Times New Roman" w:eastAsia="Arial Unicode MS" w:hAnsi="Times New Roman" w:cs="Times New Roman"/>
          <w:color w:val="00000A"/>
          <w:kern w:val="1"/>
          <w:sz w:val="24"/>
          <w:szCs w:val="24"/>
          <w:lang w:eastAsia="ar-SA"/>
        </w:rPr>
        <w:t>. Внешний вид. Места произрастания. Правила сбо</w:t>
      </w:r>
      <w:r w:rsidRPr="0002539A">
        <w:rPr>
          <w:rFonts w:ascii="Times New Roman" w:eastAsia="Arial Unicode MS" w:hAnsi="Times New Roman" w:cs="Times New Roman"/>
          <w:color w:val="00000A"/>
          <w:kern w:val="1"/>
          <w:sz w:val="24"/>
          <w:szCs w:val="24"/>
          <w:lang w:eastAsia="ar-SA"/>
        </w:rPr>
        <w:softHyphen/>
        <w:t>ра лекарственных растений. Использование.</w:t>
      </w:r>
    </w:p>
    <w:p w14:paraId="1919EAFE"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i/>
          <w:color w:val="00000A"/>
          <w:kern w:val="1"/>
          <w:sz w:val="24"/>
          <w:szCs w:val="24"/>
          <w:lang w:eastAsia="ar-SA"/>
        </w:rPr>
        <w:t>Комнатные растени</w:t>
      </w:r>
      <w:r w:rsidRPr="0002539A">
        <w:rPr>
          <w:rFonts w:ascii="Times New Roman" w:eastAsia="Arial Unicode MS" w:hAnsi="Times New Roman" w:cs="Times New Roman"/>
          <w:color w:val="00000A"/>
          <w:kern w:val="1"/>
          <w:sz w:val="24"/>
          <w:szCs w:val="24"/>
          <w:lang w:eastAsia="ar-SA"/>
        </w:rPr>
        <w:t>я. Внешний вид. Уход. Значение.</w:t>
      </w:r>
    </w:p>
    <w:p w14:paraId="1258D616"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Растительный мир разных районов Земли (с холодным, умеренным и жарким климатом.).</w:t>
      </w:r>
    </w:p>
    <w:p w14:paraId="7519CC3A"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xml:space="preserve">Растения, произрастающие  в разных климатических условиях  нашей страны. </w:t>
      </w:r>
    </w:p>
    <w:p w14:paraId="79BCBCC9"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xml:space="preserve">Растения своей местности: дикорастущие и культурные. </w:t>
      </w:r>
    </w:p>
    <w:p w14:paraId="58A364A1"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bCs/>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xml:space="preserve">Красная </w:t>
      </w:r>
      <w:r w:rsidRPr="0002539A">
        <w:rPr>
          <w:rFonts w:ascii="Times New Roman" w:eastAsia="Arial Unicode MS" w:hAnsi="Times New Roman" w:cs="Times New Roman"/>
          <w:color w:val="00000A"/>
          <w:w w:val="156"/>
          <w:kern w:val="1"/>
          <w:sz w:val="24"/>
          <w:szCs w:val="24"/>
          <w:lang w:eastAsia="ar-SA"/>
        </w:rPr>
        <w:t xml:space="preserve"> </w:t>
      </w:r>
      <w:r w:rsidRPr="0002539A">
        <w:rPr>
          <w:rFonts w:ascii="Times New Roman" w:eastAsia="Arial Unicode MS" w:hAnsi="Times New Roman" w:cs="Times New Roman"/>
          <w:color w:val="00000A"/>
          <w:kern w:val="1"/>
          <w:sz w:val="24"/>
          <w:szCs w:val="24"/>
          <w:lang w:eastAsia="ar-SA"/>
        </w:rPr>
        <w:t>книга России и своей области (края).</w:t>
      </w:r>
    </w:p>
    <w:p w14:paraId="0F5846D6"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b/>
          <w:bCs/>
          <w:color w:val="00000A"/>
          <w:kern w:val="1"/>
          <w:sz w:val="24"/>
          <w:szCs w:val="24"/>
          <w:lang w:eastAsia="ar-SA"/>
        </w:rPr>
        <w:t>Животный мир Земли</w:t>
      </w:r>
    </w:p>
    <w:p w14:paraId="48A24B1F"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Разнообразие животного мира. Среда обитания животных. Животные суши и водоемов.</w:t>
      </w:r>
    </w:p>
    <w:p w14:paraId="1528B3C3"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xml:space="preserve">Понятие </w:t>
      </w:r>
      <w:r w:rsidRPr="0002539A">
        <w:rPr>
          <w:rFonts w:ascii="Times New Roman" w:eastAsia="Arial Unicode MS" w:hAnsi="Times New Roman" w:cs="Times New Roman"/>
          <w:i/>
          <w:iCs/>
          <w:color w:val="00000A"/>
          <w:kern w:val="1"/>
          <w:sz w:val="24"/>
          <w:szCs w:val="24"/>
          <w:lang w:eastAsia="ar-SA"/>
        </w:rPr>
        <w:t xml:space="preserve">животные: </w:t>
      </w:r>
      <w:r w:rsidRPr="0002539A">
        <w:rPr>
          <w:rFonts w:ascii="Times New Roman" w:eastAsia="Arial Unicode MS" w:hAnsi="Times New Roman" w:cs="Times New Roman"/>
          <w:color w:val="00000A"/>
          <w:kern w:val="1"/>
          <w:sz w:val="24"/>
          <w:szCs w:val="24"/>
          <w:lang w:eastAsia="ar-SA"/>
        </w:rPr>
        <w:t>насекомые, рыбы, земноводные, пресмыкающиеся, птицы, млекопитающие.</w:t>
      </w:r>
    </w:p>
    <w:p w14:paraId="55850EF7"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02539A">
        <w:rPr>
          <w:rFonts w:ascii="Times New Roman" w:eastAsia="Arial Unicode MS" w:hAnsi="Times New Roman" w:cs="Times New Roman"/>
          <w:i/>
          <w:color w:val="00000A"/>
          <w:kern w:val="1"/>
          <w:sz w:val="24"/>
          <w:szCs w:val="24"/>
          <w:lang w:eastAsia="ar-SA"/>
        </w:rPr>
        <w:t>Насекомые</w:t>
      </w:r>
      <w:r w:rsidRPr="0002539A">
        <w:rPr>
          <w:rFonts w:ascii="Times New Roman" w:eastAsia="Arial Unicode MS" w:hAnsi="Times New Roman" w:cs="Times New Roman"/>
          <w:color w:val="00000A"/>
          <w:kern w:val="1"/>
          <w:sz w:val="24"/>
          <w:szCs w:val="24"/>
          <w:lang w:eastAsia="ar-SA"/>
        </w:rPr>
        <w:t xml:space="preserve">. Жуки, бабочки, стрекозы. Внешний вид. Место в природе. Значение. Охрана. </w:t>
      </w:r>
    </w:p>
    <w:p w14:paraId="6C9BEC60"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02539A">
        <w:rPr>
          <w:rFonts w:ascii="Times New Roman" w:eastAsia="Arial Unicode MS" w:hAnsi="Times New Roman" w:cs="Times New Roman"/>
          <w:i/>
          <w:color w:val="00000A"/>
          <w:kern w:val="1"/>
          <w:sz w:val="24"/>
          <w:szCs w:val="24"/>
          <w:lang w:eastAsia="ar-SA"/>
        </w:rPr>
        <w:t>Рыбы.</w:t>
      </w:r>
      <w:r w:rsidRPr="0002539A">
        <w:rPr>
          <w:rFonts w:ascii="Times New Roman" w:eastAsia="Arial Unicode MS" w:hAnsi="Times New Roman" w:cs="Times New Roman"/>
          <w:color w:val="00000A"/>
          <w:kern w:val="1"/>
          <w:sz w:val="24"/>
          <w:szCs w:val="24"/>
          <w:lang w:eastAsia="ar-SA"/>
        </w:rPr>
        <w:t xml:space="preserve"> Внешний вид. Среда обитания. Место в природе. Зна</w:t>
      </w:r>
      <w:r w:rsidRPr="0002539A">
        <w:rPr>
          <w:rFonts w:ascii="Times New Roman" w:eastAsia="Arial Unicode MS" w:hAnsi="Times New Roman" w:cs="Times New Roman"/>
          <w:color w:val="00000A"/>
          <w:kern w:val="1"/>
          <w:sz w:val="24"/>
          <w:szCs w:val="24"/>
          <w:lang w:eastAsia="ar-SA"/>
        </w:rPr>
        <w:softHyphen/>
        <w:t>чение. Охрана. Рыбы, обитающие в водоемах России и своего края.</w:t>
      </w:r>
    </w:p>
    <w:p w14:paraId="34C80621"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02539A">
        <w:rPr>
          <w:rFonts w:ascii="Times New Roman" w:eastAsia="Arial Unicode MS" w:hAnsi="Times New Roman" w:cs="Times New Roman"/>
          <w:i/>
          <w:color w:val="00000A"/>
          <w:kern w:val="1"/>
          <w:sz w:val="24"/>
          <w:szCs w:val="24"/>
          <w:lang w:eastAsia="ar-SA"/>
        </w:rPr>
        <w:t>Птицы.</w:t>
      </w:r>
      <w:r w:rsidRPr="0002539A">
        <w:rPr>
          <w:rFonts w:ascii="Times New Roman" w:eastAsia="Arial Unicode MS" w:hAnsi="Times New Roman" w:cs="Times New Roman"/>
          <w:color w:val="00000A"/>
          <w:kern w:val="1"/>
          <w:sz w:val="24"/>
          <w:szCs w:val="24"/>
          <w:lang w:eastAsia="ar-SA"/>
        </w:rPr>
        <w:t xml:space="preserve"> Внешний вид. Среда обитания. Образ жизни. Значе</w:t>
      </w:r>
      <w:r w:rsidRPr="0002539A">
        <w:rPr>
          <w:rFonts w:ascii="Times New Roman" w:eastAsia="Arial Unicode MS" w:hAnsi="Times New Roman" w:cs="Times New Roman"/>
          <w:color w:val="00000A"/>
          <w:kern w:val="1"/>
          <w:sz w:val="24"/>
          <w:szCs w:val="24"/>
          <w:lang w:eastAsia="ar-SA"/>
        </w:rPr>
        <w:softHyphen/>
        <w:t>ние. Охрана. Птицы своего края.</w:t>
      </w:r>
    </w:p>
    <w:p w14:paraId="789FDF26"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i/>
          <w:color w:val="00000A"/>
          <w:kern w:val="1"/>
          <w:sz w:val="24"/>
          <w:szCs w:val="24"/>
          <w:lang w:eastAsia="ar-SA"/>
        </w:rPr>
        <w:t>Млекопитающие.</w:t>
      </w:r>
      <w:r w:rsidRPr="0002539A">
        <w:rPr>
          <w:rFonts w:ascii="Times New Roman" w:eastAsia="Arial Unicode MS" w:hAnsi="Times New Roman" w:cs="Times New Roman"/>
          <w:color w:val="00000A"/>
          <w:kern w:val="1"/>
          <w:sz w:val="24"/>
          <w:szCs w:val="24"/>
          <w:lang w:eastAsia="ar-SA"/>
        </w:rPr>
        <w:t xml:space="preserve"> Внешний вид. Среда обитания. Об</w:t>
      </w:r>
      <w:r w:rsidRPr="0002539A">
        <w:rPr>
          <w:rFonts w:ascii="Times New Roman" w:eastAsia="Arial Unicode MS" w:hAnsi="Times New Roman" w:cs="Times New Roman"/>
          <w:color w:val="00000A"/>
          <w:kern w:val="1"/>
          <w:sz w:val="24"/>
          <w:szCs w:val="24"/>
          <w:lang w:eastAsia="ar-SA"/>
        </w:rPr>
        <w:softHyphen/>
        <w:t>раз жизни. Значение. Охрана. Млекопитающие животные своего края.</w:t>
      </w:r>
    </w:p>
    <w:p w14:paraId="2840B9BB"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Животные рядом с человеком. Домашние животные в городе и деревне. Домашние питомцы. Уход за животными в живом уголке или дома. Собака, кош</w:t>
      </w:r>
      <w:r w:rsidRPr="0002539A">
        <w:rPr>
          <w:rFonts w:ascii="Times New Roman" w:eastAsia="Arial Unicode MS" w:hAnsi="Times New Roman" w:cs="Times New Roman"/>
          <w:color w:val="00000A"/>
          <w:kern w:val="1"/>
          <w:sz w:val="24"/>
          <w:szCs w:val="24"/>
          <w:lang w:eastAsia="ar-SA"/>
        </w:rPr>
        <w:softHyphen/>
        <w:t>ка, аквариумные рыбы, попугаи, морская свинка, хомяк, черепаха. Правила ухода и содержания.</w:t>
      </w:r>
    </w:p>
    <w:p w14:paraId="5621F766"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14:paraId="701CF44B"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b/>
          <w:color w:val="00000A"/>
          <w:kern w:val="1"/>
          <w:sz w:val="24"/>
          <w:szCs w:val="24"/>
          <w:lang w:eastAsia="ar-SA"/>
        </w:rPr>
        <w:t>Человек</w:t>
      </w:r>
    </w:p>
    <w:p w14:paraId="21D4E532"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Как устроен наш организм. Строение. Части тела и внутрен</w:t>
      </w:r>
      <w:r w:rsidRPr="0002539A">
        <w:rPr>
          <w:rFonts w:ascii="Times New Roman" w:eastAsia="Arial Unicode MS" w:hAnsi="Times New Roman" w:cs="Times New Roman"/>
          <w:color w:val="00000A"/>
          <w:kern w:val="1"/>
          <w:sz w:val="24"/>
          <w:szCs w:val="24"/>
          <w:lang w:eastAsia="ar-SA"/>
        </w:rPr>
        <w:softHyphen/>
        <w:t>ние органы.</w:t>
      </w:r>
    </w:p>
    <w:p w14:paraId="7F69840E"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Как работает (функционирует) наш организм. Взаимодействие органов.</w:t>
      </w:r>
    </w:p>
    <w:p w14:paraId="0DFC0593"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Здоровье человека (режим, закаливание, водные процедуры и т. д.).</w:t>
      </w:r>
    </w:p>
    <w:p w14:paraId="186E8EE1"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Осанка (гигиена, костно-мышечная система).</w:t>
      </w:r>
    </w:p>
    <w:p w14:paraId="646C033C"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Гигиена органов чувств. Охрана зрения. Профилактика нару</w:t>
      </w:r>
      <w:r w:rsidRPr="0002539A">
        <w:rPr>
          <w:rFonts w:ascii="Times New Roman" w:eastAsia="Arial Unicode MS" w:hAnsi="Times New Roman" w:cs="Times New Roman"/>
          <w:color w:val="00000A"/>
          <w:kern w:val="1"/>
          <w:sz w:val="24"/>
          <w:szCs w:val="24"/>
          <w:lang w:eastAsia="ar-SA"/>
        </w:rPr>
        <w:softHyphen/>
        <w:t>шений слуха. Правила гигиены.</w:t>
      </w:r>
    </w:p>
    <w:p w14:paraId="1EC5092A"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Здоровое (рациональное) питание. Режим. Правила питания. Меню на день.  Витамины.</w:t>
      </w:r>
    </w:p>
    <w:p w14:paraId="07FD471C"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Дыхание. Органы дыхания. Вред курения. Правила гигиены.</w:t>
      </w:r>
    </w:p>
    <w:p w14:paraId="1A9DAF27"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Скорая помощь (оказание первой медицинской помощи). По</w:t>
      </w:r>
      <w:r w:rsidRPr="0002539A">
        <w:rPr>
          <w:rFonts w:ascii="Times New Roman" w:eastAsia="Arial Unicode MS" w:hAnsi="Times New Roman" w:cs="Times New Roman"/>
          <w:color w:val="00000A"/>
          <w:kern w:val="1"/>
          <w:sz w:val="24"/>
          <w:szCs w:val="24"/>
          <w:lang w:eastAsia="ar-SA"/>
        </w:rPr>
        <w:softHyphen/>
        <w:t>мощь при ушибах, порезах, ссадинах. Профилактика простудных заболеваний. Обращение за медицинской помощью.</w:t>
      </w:r>
    </w:p>
    <w:p w14:paraId="2E552490"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Медицинские учреждения своего города (поселка, населенного пункта). Телефоны экстренной помощи. Специализация врачей.</w:t>
      </w:r>
    </w:p>
    <w:p w14:paraId="13688766"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b/>
          <w:color w:val="00000A"/>
          <w:kern w:val="1"/>
          <w:sz w:val="24"/>
          <w:szCs w:val="24"/>
          <w:lang w:eastAsia="ar-SA"/>
        </w:rPr>
        <w:t>Обобщающие уроки</w:t>
      </w:r>
    </w:p>
    <w:p w14:paraId="2C1F1ACA"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xml:space="preserve">Наш город (посёлок, село, деревня). </w:t>
      </w:r>
    </w:p>
    <w:p w14:paraId="40537CD7"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kern w:val="1"/>
          <w:sz w:val="24"/>
          <w:szCs w:val="24"/>
          <w:lang w:eastAsia="ar-SA"/>
        </w:rPr>
      </w:pPr>
      <w:r w:rsidRPr="0002539A">
        <w:rPr>
          <w:rFonts w:ascii="Times New Roman" w:eastAsia="Arial Unicode MS" w:hAnsi="Times New Roman" w:cs="Times New Roman"/>
          <w:color w:val="00000A"/>
          <w:kern w:val="1"/>
          <w:sz w:val="24"/>
          <w:szCs w:val="24"/>
          <w:lang w:eastAsia="ar-SA"/>
        </w:rPr>
        <w:t>Рельеф и водоёмы. Растения и животные своей местности. Занятия населения. Ведущие пред</w:t>
      </w:r>
      <w:r w:rsidRPr="0002539A">
        <w:rPr>
          <w:rFonts w:ascii="Times New Roman" w:eastAsia="Arial Unicode MS" w:hAnsi="Times New Roman" w:cs="Times New Roman"/>
          <w:color w:val="00000A"/>
          <w:kern w:val="1"/>
          <w:sz w:val="24"/>
          <w:szCs w:val="24"/>
          <w:lang w:eastAsia="ar-SA"/>
        </w:rPr>
        <w:softHyphen/>
        <w:t>приятия. Культурные и исторические памятники, другие местные  достопримечательности. Обычаи и традиции своего края.</w:t>
      </w:r>
    </w:p>
    <w:p w14:paraId="543F29D1" w14:textId="77777777" w:rsidR="00976E87" w:rsidRPr="001030A7" w:rsidRDefault="00976E87" w:rsidP="0002539A">
      <w:pPr>
        <w:shd w:val="clear" w:color="auto" w:fill="FFFFFF"/>
        <w:suppressAutoHyphens/>
        <w:spacing w:before="120" w:after="0" w:line="240" w:lineRule="auto"/>
        <w:ind w:firstLine="709"/>
        <w:jc w:val="center"/>
        <w:rPr>
          <w:rFonts w:ascii="Times New Roman" w:eastAsia="Arial Unicode MS" w:hAnsi="Times New Roman" w:cs="Times New Roman"/>
          <w:b/>
          <w:kern w:val="1"/>
          <w:sz w:val="16"/>
          <w:szCs w:val="16"/>
          <w:lang w:eastAsia="ar-SA"/>
        </w:rPr>
      </w:pPr>
    </w:p>
    <w:p w14:paraId="5DE92C8E" w14:textId="77777777" w:rsidR="0002539A" w:rsidRPr="00976E87" w:rsidRDefault="0002539A" w:rsidP="00976E87">
      <w:pPr>
        <w:pStyle w:val="a9"/>
        <w:jc w:val="center"/>
        <w:rPr>
          <w:rFonts w:ascii="Times New Roman" w:eastAsia="Arial Unicode MS" w:hAnsi="Times New Roman"/>
          <w:b/>
          <w:sz w:val="24"/>
          <w:szCs w:val="24"/>
        </w:rPr>
      </w:pPr>
      <w:r w:rsidRPr="00976E87">
        <w:rPr>
          <w:rFonts w:ascii="Times New Roman" w:eastAsia="Arial Unicode MS" w:hAnsi="Times New Roman"/>
          <w:b/>
          <w:sz w:val="24"/>
          <w:szCs w:val="24"/>
        </w:rPr>
        <w:t>БИОЛОГИЯ</w:t>
      </w:r>
    </w:p>
    <w:p w14:paraId="16341D5B" w14:textId="77777777" w:rsidR="00976E87" w:rsidRPr="00976E87" w:rsidRDefault="00976E87" w:rsidP="00976E87">
      <w:pPr>
        <w:pStyle w:val="a9"/>
        <w:jc w:val="center"/>
        <w:rPr>
          <w:rFonts w:ascii="Times New Roman" w:eastAsia="Arial Unicode MS" w:hAnsi="Times New Roman"/>
          <w:b/>
          <w:color w:val="00000A"/>
          <w:sz w:val="16"/>
          <w:szCs w:val="16"/>
        </w:rPr>
      </w:pPr>
    </w:p>
    <w:p w14:paraId="6987E865" w14:textId="77777777" w:rsidR="00976E87" w:rsidRPr="00976E87" w:rsidRDefault="0002539A" w:rsidP="00976E87">
      <w:pPr>
        <w:pStyle w:val="a9"/>
        <w:jc w:val="center"/>
        <w:rPr>
          <w:rFonts w:ascii="Times New Roman" w:hAnsi="Times New Roman"/>
          <w:b/>
          <w:sz w:val="24"/>
          <w:szCs w:val="24"/>
        </w:rPr>
      </w:pPr>
      <w:r w:rsidRPr="00976E87">
        <w:rPr>
          <w:rFonts w:ascii="Times New Roman" w:hAnsi="Times New Roman"/>
          <w:b/>
          <w:sz w:val="24"/>
          <w:szCs w:val="24"/>
        </w:rPr>
        <w:t>Пояснительная записка</w:t>
      </w:r>
    </w:p>
    <w:p w14:paraId="3E296290" w14:textId="35A14D8C" w:rsidR="0002539A" w:rsidRPr="0002539A" w:rsidRDefault="0002539A" w:rsidP="00976E87">
      <w:pPr>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lastRenderedPageBreak/>
        <w:t>Программа по биологии продолжает вводный курс «Природоведение», при изу</w:t>
      </w:r>
      <w:r w:rsidRPr="0002539A">
        <w:rPr>
          <w:rFonts w:ascii="Times New Roman" w:eastAsia="Arial Unicode MS" w:hAnsi="Times New Roman" w:cs="Times New Roman"/>
          <w:color w:val="00000A"/>
          <w:kern w:val="1"/>
          <w:sz w:val="24"/>
          <w:szCs w:val="24"/>
          <w:lang w:eastAsia="ar-SA"/>
        </w:rPr>
        <w:softHyphen/>
        <w:t>че</w:t>
      </w:r>
      <w:r w:rsidRPr="0002539A">
        <w:rPr>
          <w:rFonts w:ascii="Times New Roman" w:eastAsia="Arial Unicode MS" w:hAnsi="Times New Roman" w:cs="Times New Roman"/>
          <w:color w:val="00000A"/>
          <w:kern w:val="1"/>
          <w:sz w:val="24"/>
          <w:szCs w:val="24"/>
          <w:lang w:eastAsia="ar-SA"/>
        </w:rPr>
        <w:softHyphen/>
        <w:t>нии ко</w:t>
      </w:r>
      <w:r w:rsidRPr="0002539A">
        <w:rPr>
          <w:rFonts w:ascii="Times New Roman" w:eastAsia="Arial Unicode MS" w:hAnsi="Times New Roman" w:cs="Times New Roman"/>
          <w:color w:val="00000A"/>
          <w:kern w:val="1"/>
          <w:sz w:val="24"/>
          <w:szCs w:val="24"/>
          <w:lang w:eastAsia="ar-SA"/>
        </w:rPr>
        <w:softHyphen/>
        <w:t xml:space="preserve">торого учащиеся в </w:t>
      </w:r>
      <w:r w:rsidR="0011407D">
        <w:rPr>
          <w:rFonts w:ascii="Times New Roman" w:eastAsia="Arial Unicode MS" w:hAnsi="Times New Roman" w:cs="Times New Roman"/>
          <w:color w:val="00000A"/>
          <w:kern w:val="1"/>
          <w:sz w:val="24"/>
          <w:szCs w:val="24"/>
          <w:lang w:eastAsia="ar-SA"/>
        </w:rPr>
        <w:t>5</w:t>
      </w:r>
      <w:r w:rsidRPr="0002539A">
        <w:rPr>
          <w:rFonts w:ascii="Times New Roman" w:eastAsia="Arial Unicode MS" w:hAnsi="Times New Roman" w:cs="Times New Roman"/>
          <w:color w:val="00000A"/>
          <w:kern w:val="1"/>
          <w:sz w:val="24"/>
          <w:szCs w:val="24"/>
          <w:lang w:eastAsia="ar-SA"/>
        </w:rPr>
        <w:t xml:space="preserve"> и </w:t>
      </w:r>
      <w:r w:rsidR="0011407D">
        <w:rPr>
          <w:rFonts w:ascii="Times New Roman" w:eastAsia="Arial Unicode MS" w:hAnsi="Times New Roman" w:cs="Times New Roman"/>
          <w:color w:val="00000A"/>
          <w:kern w:val="1"/>
          <w:sz w:val="24"/>
          <w:szCs w:val="24"/>
          <w:lang w:eastAsia="ar-SA"/>
        </w:rPr>
        <w:t>6</w:t>
      </w:r>
      <w:r w:rsidRPr="0002539A">
        <w:rPr>
          <w:rFonts w:ascii="Times New Roman" w:eastAsia="Arial Unicode MS" w:hAnsi="Times New Roman" w:cs="Times New Roman"/>
          <w:color w:val="00000A"/>
          <w:kern w:val="1"/>
          <w:sz w:val="24"/>
          <w:szCs w:val="24"/>
          <w:lang w:eastAsia="ar-SA"/>
        </w:rPr>
        <w:t xml:space="preserve"> классах, получат элементарную естественно-научную под</w:t>
      </w:r>
      <w:r w:rsidRPr="0002539A">
        <w:rPr>
          <w:rFonts w:ascii="Times New Roman" w:eastAsia="Arial Unicode MS" w:hAnsi="Times New Roman" w:cs="Times New Roman"/>
          <w:color w:val="00000A"/>
          <w:kern w:val="1"/>
          <w:sz w:val="24"/>
          <w:szCs w:val="24"/>
          <w:lang w:eastAsia="ar-SA"/>
        </w:rPr>
        <w:softHyphen/>
        <w:t>го</w:t>
      </w:r>
      <w:r w:rsidRPr="0002539A">
        <w:rPr>
          <w:rFonts w:ascii="Times New Roman" w:eastAsia="Arial Unicode MS" w:hAnsi="Times New Roman" w:cs="Times New Roman"/>
          <w:color w:val="00000A"/>
          <w:kern w:val="1"/>
          <w:sz w:val="24"/>
          <w:szCs w:val="24"/>
          <w:lang w:eastAsia="ar-SA"/>
        </w:rPr>
        <w:softHyphen/>
        <w:t>товку. Преемственные связи между данными предметами обеспечивают целост</w:t>
      </w:r>
      <w:r w:rsidRPr="0002539A">
        <w:rPr>
          <w:rFonts w:ascii="Times New Roman" w:eastAsia="Arial Unicode MS" w:hAnsi="Times New Roman" w:cs="Times New Roman"/>
          <w:color w:val="00000A"/>
          <w:kern w:val="1"/>
          <w:sz w:val="24"/>
          <w:szCs w:val="24"/>
          <w:lang w:eastAsia="ar-SA"/>
        </w:rPr>
        <w:softHyphen/>
        <w:t>ность би</w:t>
      </w:r>
      <w:r w:rsidRPr="0002539A">
        <w:rPr>
          <w:rFonts w:ascii="Times New Roman" w:eastAsia="Arial Unicode MS" w:hAnsi="Times New Roman" w:cs="Times New Roman"/>
          <w:color w:val="00000A"/>
          <w:kern w:val="1"/>
          <w:sz w:val="24"/>
          <w:szCs w:val="24"/>
          <w:lang w:eastAsia="ar-SA"/>
        </w:rPr>
        <w:softHyphen/>
        <w:t>ологического курса, а его содержание будет способство</w:t>
      </w:r>
      <w:r w:rsidRPr="0002539A">
        <w:rPr>
          <w:rFonts w:ascii="Times New Roman" w:eastAsia="Arial Unicode MS" w:hAnsi="Times New Roman" w:cs="Times New Roman"/>
          <w:color w:val="00000A"/>
          <w:kern w:val="1"/>
          <w:sz w:val="24"/>
          <w:szCs w:val="24"/>
          <w:lang w:eastAsia="ar-SA"/>
        </w:rPr>
        <w:softHyphen/>
        <w:t>вать правильному поведению обу</w:t>
      </w:r>
      <w:r w:rsidRPr="0002539A">
        <w:rPr>
          <w:rFonts w:ascii="Times New Roman" w:eastAsia="Arial Unicode MS" w:hAnsi="Times New Roman" w:cs="Times New Roman"/>
          <w:color w:val="00000A"/>
          <w:kern w:val="1"/>
          <w:sz w:val="24"/>
          <w:szCs w:val="24"/>
          <w:lang w:eastAsia="ar-SA"/>
        </w:rPr>
        <w:softHyphen/>
        <w:t>чающихся в соответствии с законами приро</w:t>
      </w:r>
      <w:r w:rsidRPr="0002539A">
        <w:rPr>
          <w:rFonts w:ascii="Times New Roman" w:eastAsia="Arial Unicode MS" w:hAnsi="Times New Roman" w:cs="Times New Roman"/>
          <w:color w:val="00000A"/>
          <w:kern w:val="1"/>
          <w:sz w:val="24"/>
          <w:szCs w:val="24"/>
          <w:lang w:eastAsia="ar-SA"/>
        </w:rPr>
        <w:softHyphen/>
        <w:t>ды и общечеловеческими нрав</w:t>
      </w:r>
      <w:r w:rsidRPr="0002539A">
        <w:rPr>
          <w:rFonts w:ascii="Times New Roman" w:eastAsia="Arial Unicode MS" w:hAnsi="Times New Roman" w:cs="Times New Roman"/>
          <w:color w:val="00000A"/>
          <w:kern w:val="1"/>
          <w:sz w:val="24"/>
          <w:szCs w:val="24"/>
          <w:lang w:eastAsia="ar-SA"/>
        </w:rPr>
        <w:softHyphen/>
        <w:t>с</w:t>
      </w:r>
      <w:r w:rsidRPr="0002539A">
        <w:rPr>
          <w:rFonts w:ascii="Times New Roman" w:eastAsia="Arial Unicode MS" w:hAnsi="Times New Roman" w:cs="Times New Roman"/>
          <w:color w:val="00000A"/>
          <w:kern w:val="1"/>
          <w:sz w:val="24"/>
          <w:szCs w:val="24"/>
          <w:lang w:eastAsia="ar-SA"/>
        </w:rPr>
        <w:softHyphen/>
        <w:t>т</w:t>
      </w:r>
      <w:r w:rsidRPr="0002539A">
        <w:rPr>
          <w:rFonts w:ascii="Times New Roman" w:eastAsia="Arial Unicode MS" w:hAnsi="Times New Roman" w:cs="Times New Roman"/>
          <w:color w:val="00000A"/>
          <w:kern w:val="1"/>
          <w:sz w:val="24"/>
          <w:szCs w:val="24"/>
          <w:lang w:eastAsia="ar-SA"/>
        </w:rPr>
        <w:softHyphen/>
        <w:t>ве</w:t>
      </w:r>
      <w:r w:rsidRPr="0002539A">
        <w:rPr>
          <w:rFonts w:ascii="Times New Roman" w:eastAsia="Arial Unicode MS" w:hAnsi="Times New Roman" w:cs="Times New Roman"/>
          <w:color w:val="00000A"/>
          <w:kern w:val="1"/>
          <w:sz w:val="24"/>
          <w:szCs w:val="24"/>
          <w:lang w:eastAsia="ar-SA"/>
        </w:rPr>
        <w:softHyphen/>
        <w:t>н</w:t>
      </w:r>
      <w:r w:rsidRPr="0002539A">
        <w:rPr>
          <w:rFonts w:ascii="Times New Roman" w:eastAsia="Arial Unicode MS" w:hAnsi="Times New Roman" w:cs="Times New Roman"/>
          <w:color w:val="00000A"/>
          <w:kern w:val="1"/>
          <w:sz w:val="24"/>
          <w:szCs w:val="24"/>
          <w:lang w:eastAsia="ar-SA"/>
        </w:rPr>
        <w:softHyphen/>
        <w:t>ны</w:t>
      </w:r>
      <w:r w:rsidRPr="0002539A">
        <w:rPr>
          <w:rFonts w:ascii="Times New Roman" w:eastAsia="Arial Unicode MS" w:hAnsi="Times New Roman" w:cs="Times New Roman"/>
          <w:color w:val="00000A"/>
          <w:kern w:val="1"/>
          <w:sz w:val="24"/>
          <w:szCs w:val="24"/>
          <w:lang w:eastAsia="ar-SA"/>
        </w:rPr>
        <w:softHyphen/>
        <w:t>ми цен</w:t>
      </w:r>
      <w:r w:rsidRPr="0002539A">
        <w:rPr>
          <w:rFonts w:ascii="Times New Roman" w:eastAsia="Arial Unicode MS" w:hAnsi="Times New Roman" w:cs="Times New Roman"/>
          <w:color w:val="00000A"/>
          <w:kern w:val="1"/>
          <w:sz w:val="24"/>
          <w:szCs w:val="24"/>
          <w:lang w:eastAsia="ar-SA"/>
        </w:rPr>
        <w:softHyphen/>
        <w:t>ностями.</w:t>
      </w:r>
    </w:p>
    <w:p w14:paraId="54B6F8DD" w14:textId="6E906418"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xml:space="preserve">Изучение биологического материала в </w:t>
      </w:r>
      <w:r w:rsidR="0011407D">
        <w:rPr>
          <w:rFonts w:ascii="Times New Roman" w:eastAsia="Arial Unicode MS" w:hAnsi="Times New Roman" w:cs="Times New Roman"/>
          <w:color w:val="00000A"/>
          <w:kern w:val="1"/>
          <w:sz w:val="24"/>
          <w:szCs w:val="24"/>
          <w:lang w:eastAsia="ar-SA"/>
        </w:rPr>
        <w:t>7-9</w:t>
      </w:r>
      <w:r w:rsidRPr="0002539A">
        <w:rPr>
          <w:rFonts w:ascii="Times New Roman" w:eastAsia="Arial Unicode MS" w:hAnsi="Times New Roman" w:cs="Times New Roman"/>
          <w:color w:val="00000A"/>
          <w:kern w:val="1"/>
          <w:sz w:val="24"/>
          <w:szCs w:val="24"/>
          <w:lang w:eastAsia="ar-SA"/>
        </w:rPr>
        <w:t xml:space="preserve"> классах позволяет решать за</w:t>
      </w:r>
      <w:r w:rsidRPr="0002539A">
        <w:rPr>
          <w:rFonts w:ascii="Times New Roman" w:eastAsia="Arial Unicode MS" w:hAnsi="Times New Roman" w:cs="Times New Roman"/>
          <w:color w:val="00000A"/>
          <w:kern w:val="1"/>
          <w:sz w:val="24"/>
          <w:szCs w:val="24"/>
          <w:lang w:eastAsia="ar-SA"/>
        </w:rPr>
        <w:softHyphen/>
        <w:t>дачи экологического, эстетического, патриотического, физическо</w:t>
      </w:r>
      <w:r w:rsidRPr="0002539A">
        <w:rPr>
          <w:rFonts w:ascii="Times New Roman" w:eastAsia="Arial Unicode MS" w:hAnsi="Times New Roman" w:cs="Times New Roman"/>
          <w:color w:val="00000A"/>
          <w:kern w:val="1"/>
          <w:sz w:val="24"/>
          <w:szCs w:val="24"/>
          <w:lang w:eastAsia="ar-SA"/>
        </w:rPr>
        <w:softHyphen/>
        <w:t>го, трудового и полового воспитания детей и подростков.</w:t>
      </w:r>
    </w:p>
    <w:p w14:paraId="0A762C3A"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Знакомство с разнообразием растительного и животного ми</w:t>
      </w:r>
      <w:r w:rsidRPr="0002539A">
        <w:rPr>
          <w:rFonts w:ascii="Times New Roman" w:eastAsia="Arial Unicode MS" w:hAnsi="Times New Roman" w:cs="Times New Roman"/>
          <w:color w:val="00000A"/>
          <w:kern w:val="1"/>
          <w:sz w:val="24"/>
          <w:szCs w:val="24"/>
          <w:lang w:eastAsia="ar-SA"/>
        </w:rPr>
        <w:softHyphen/>
        <w:t>ра должно воспитывать у обучающихся  чувство любви к природе и ответ</w:t>
      </w:r>
      <w:r w:rsidRPr="0002539A">
        <w:rPr>
          <w:rFonts w:ascii="Times New Roman" w:eastAsia="Arial Unicode MS" w:hAnsi="Times New Roman" w:cs="Times New Roman"/>
          <w:color w:val="00000A"/>
          <w:kern w:val="1"/>
          <w:sz w:val="24"/>
          <w:szCs w:val="24"/>
          <w:lang w:eastAsia="ar-SA"/>
        </w:rPr>
        <w:softHyphen/>
        <w:t>ственности за ее сохранность. Учащимся важно понять, что сохранение красоты природы тесно связано с деятельностью че</w:t>
      </w:r>
      <w:r w:rsidRPr="0002539A">
        <w:rPr>
          <w:rFonts w:ascii="Times New Roman" w:eastAsia="Arial Unicode MS" w:hAnsi="Times New Roman" w:cs="Times New Roman"/>
          <w:color w:val="00000A"/>
          <w:kern w:val="1"/>
          <w:sz w:val="24"/>
          <w:szCs w:val="24"/>
          <w:lang w:eastAsia="ar-SA"/>
        </w:rPr>
        <w:softHyphen/>
        <w:t>ловека и человек — часть приро</w:t>
      </w:r>
      <w:r w:rsidRPr="0002539A">
        <w:rPr>
          <w:rFonts w:ascii="Times New Roman" w:eastAsia="Arial Unicode MS" w:hAnsi="Times New Roman" w:cs="Times New Roman"/>
          <w:color w:val="00000A"/>
          <w:kern w:val="1"/>
          <w:sz w:val="24"/>
          <w:szCs w:val="24"/>
          <w:lang w:eastAsia="ar-SA"/>
        </w:rPr>
        <w:softHyphen/>
        <w:t>ды, его жизнь зависит от нее, и поэтому все обязаны сохранять природу для себя и последующих поколений.</w:t>
      </w:r>
    </w:p>
    <w:p w14:paraId="728B5CCC"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Курс «Биология » состоит из трёх разделов: «Растения», «Животные», «Человек и его здоро</w:t>
      </w:r>
      <w:r w:rsidRPr="0002539A">
        <w:rPr>
          <w:rFonts w:ascii="Times New Roman" w:eastAsia="Arial Unicode MS" w:hAnsi="Times New Roman" w:cs="Times New Roman"/>
          <w:color w:val="00000A"/>
          <w:kern w:val="1"/>
          <w:sz w:val="24"/>
          <w:szCs w:val="24"/>
          <w:lang w:eastAsia="ar-SA"/>
        </w:rPr>
        <w:softHyphen/>
        <w:t>вье».</w:t>
      </w:r>
    </w:p>
    <w:p w14:paraId="6773F2FF"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Распределение времени на изучение тем учитель планирует самостоятельно,  исходя из местных (региональных) условий.</w:t>
      </w:r>
    </w:p>
    <w:p w14:paraId="663E0843"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Программа предполагает ведение наблюдений, органи</w:t>
      </w:r>
      <w:r w:rsidRPr="0002539A">
        <w:rPr>
          <w:rFonts w:ascii="Times New Roman" w:eastAsia="Arial Unicode MS" w:hAnsi="Times New Roman" w:cs="Times New Roman"/>
          <w:color w:val="00000A"/>
          <w:kern w:val="1"/>
          <w:sz w:val="24"/>
          <w:szCs w:val="24"/>
          <w:lang w:eastAsia="ar-SA"/>
        </w:rPr>
        <w:softHyphen/>
        <w:t>зацию лабораторных и практических работ, демонстрацию опы</w:t>
      </w:r>
      <w:r w:rsidRPr="0002539A">
        <w:rPr>
          <w:rFonts w:ascii="Times New Roman" w:eastAsia="Arial Unicode MS" w:hAnsi="Times New Roman" w:cs="Times New Roman"/>
          <w:color w:val="00000A"/>
          <w:kern w:val="1"/>
          <w:sz w:val="24"/>
          <w:szCs w:val="24"/>
          <w:lang w:eastAsia="ar-SA"/>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sidRPr="0002539A">
        <w:rPr>
          <w:rFonts w:ascii="Times New Roman" w:eastAsia="Arial Unicode MS" w:hAnsi="Times New Roman" w:cs="Times New Roman"/>
          <w:color w:val="00000A"/>
          <w:kern w:val="1"/>
          <w:sz w:val="24"/>
          <w:szCs w:val="24"/>
          <w:lang w:eastAsia="ar-SA"/>
        </w:rPr>
        <w:softHyphen/>
        <w:t>ществлять коррекцию учащихся: развивать память и наблюдатель</w:t>
      </w:r>
      <w:r w:rsidRPr="0002539A">
        <w:rPr>
          <w:rFonts w:ascii="Times New Roman" w:eastAsia="Arial Unicode MS" w:hAnsi="Times New Roman" w:cs="Times New Roman"/>
          <w:color w:val="00000A"/>
          <w:kern w:val="1"/>
          <w:sz w:val="24"/>
          <w:szCs w:val="24"/>
          <w:lang w:eastAsia="ar-SA"/>
        </w:rPr>
        <w:softHyphen/>
        <w:t>ность, корригировать мышление и речь.</w:t>
      </w:r>
    </w:p>
    <w:p w14:paraId="74CFD431" w14:textId="448C9C8F"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xml:space="preserve">С разделом «Неживая природа» учащиеся знакомятся на уроках природоведения в </w:t>
      </w:r>
      <w:r w:rsidR="0011407D">
        <w:rPr>
          <w:rFonts w:ascii="Times New Roman" w:eastAsia="Arial Unicode MS" w:hAnsi="Times New Roman" w:cs="Times New Roman"/>
          <w:color w:val="00000A"/>
          <w:kern w:val="1"/>
          <w:sz w:val="24"/>
          <w:szCs w:val="24"/>
          <w:lang w:eastAsia="ar-SA"/>
        </w:rPr>
        <w:t>5</w:t>
      </w:r>
      <w:r w:rsidRPr="0002539A">
        <w:rPr>
          <w:rFonts w:ascii="Times New Roman" w:eastAsia="Arial Unicode MS" w:hAnsi="Times New Roman" w:cs="Times New Roman"/>
          <w:color w:val="00000A"/>
          <w:kern w:val="1"/>
          <w:sz w:val="24"/>
          <w:szCs w:val="24"/>
          <w:lang w:eastAsia="ar-SA"/>
        </w:rPr>
        <w:t xml:space="preserve"> и </w:t>
      </w:r>
      <w:r w:rsidR="0011407D">
        <w:rPr>
          <w:rFonts w:ascii="Times New Roman" w:eastAsia="Arial Unicode MS" w:hAnsi="Times New Roman" w:cs="Times New Roman"/>
          <w:color w:val="00000A"/>
          <w:kern w:val="1"/>
          <w:sz w:val="24"/>
          <w:szCs w:val="24"/>
          <w:lang w:eastAsia="ar-SA"/>
        </w:rPr>
        <w:t>6</w:t>
      </w:r>
      <w:r w:rsidRPr="0002539A">
        <w:rPr>
          <w:rFonts w:ascii="Times New Roman" w:eastAsia="Arial Unicode MS" w:hAnsi="Times New Roman" w:cs="Times New Roman"/>
          <w:color w:val="00000A"/>
          <w:kern w:val="1"/>
          <w:sz w:val="24"/>
          <w:szCs w:val="24"/>
          <w:lang w:eastAsia="ar-SA"/>
        </w:rPr>
        <w:t xml:space="preserve"> классах и узнают, чем жи</w:t>
      </w:r>
      <w:r w:rsidRPr="0002539A">
        <w:rPr>
          <w:rFonts w:ascii="Times New Roman" w:eastAsia="Arial Unicode MS" w:hAnsi="Times New Roman" w:cs="Times New Roman"/>
          <w:color w:val="00000A"/>
          <w:kern w:val="1"/>
          <w:sz w:val="24"/>
          <w:szCs w:val="24"/>
          <w:lang w:eastAsia="ar-SA"/>
        </w:rPr>
        <w:softHyphen/>
        <w:t>вая природа отличается от неживой, из чего состоит живые и не</w:t>
      </w:r>
      <w:r w:rsidRPr="0002539A">
        <w:rPr>
          <w:rFonts w:ascii="Times New Roman" w:eastAsia="Arial Unicode MS" w:hAnsi="Times New Roman" w:cs="Times New Roman"/>
          <w:color w:val="00000A"/>
          <w:kern w:val="1"/>
          <w:sz w:val="24"/>
          <w:szCs w:val="24"/>
          <w:lang w:eastAsia="ar-SA"/>
        </w:rPr>
        <w:softHyphen/>
        <w:t>живые тела, получают новые знания об элементарных физичес</w:t>
      </w:r>
      <w:r w:rsidRPr="0002539A">
        <w:rPr>
          <w:rFonts w:ascii="Times New Roman" w:eastAsia="Arial Unicode MS" w:hAnsi="Times New Roman" w:cs="Times New Roman"/>
          <w:color w:val="00000A"/>
          <w:kern w:val="1"/>
          <w:sz w:val="24"/>
          <w:szCs w:val="24"/>
          <w:lang w:eastAsia="ar-SA"/>
        </w:rPr>
        <w:softHyphen/>
        <w:t>ких и химических свойствах и использовании воды, воздуха, полезных ископаемых и почвы, некоторых явлениях неживой природы.</w:t>
      </w:r>
    </w:p>
    <w:p w14:paraId="640C648B" w14:textId="13E9307A"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Курс биологии, посвящённый изучению живой природы, начинается с раздела «Растения» (</w:t>
      </w:r>
      <w:r w:rsidR="0011407D">
        <w:rPr>
          <w:rFonts w:ascii="Times New Roman" w:eastAsia="Arial Unicode MS" w:hAnsi="Times New Roman" w:cs="Times New Roman"/>
          <w:color w:val="00000A"/>
          <w:kern w:val="1"/>
          <w:sz w:val="24"/>
          <w:szCs w:val="24"/>
          <w:lang w:eastAsia="ar-SA"/>
        </w:rPr>
        <w:t>7</w:t>
      </w:r>
      <w:r w:rsidRPr="0002539A">
        <w:rPr>
          <w:rFonts w:ascii="Times New Roman" w:eastAsia="Arial Unicode MS" w:hAnsi="Times New Roman" w:cs="Times New Roman"/>
          <w:color w:val="00000A"/>
          <w:kern w:val="1"/>
          <w:sz w:val="24"/>
          <w:szCs w:val="24"/>
          <w:lang w:eastAsia="ar-SA"/>
        </w:rPr>
        <w:t xml:space="preserve"> класс), в котором все растения объединены в группы не по семействам, а по месту их произрастания. Такое структурирование матери</w:t>
      </w:r>
      <w:r w:rsidRPr="0002539A">
        <w:rPr>
          <w:rFonts w:ascii="Times New Roman" w:eastAsia="Arial Unicode MS" w:hAnsi="Times New Roman" w:cs="Times New Roman"/>
          <w:color w:val="00000A"/>
          <w:kern w:val="1"/>
          <w:sz w:val="24"/>
          <w:szCs w:val="24"/>
          <w:lang w:eastAsia="ar-SA"/>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14:paraId="4A7A155E"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В разделе «Животные» (8 класс) особое внимание уделено изучению животных, играющих значительную роль в жизни че</w:t>
      </w:r>
      <w:r w:rsidRPr="0002539A">
        <w:rPr>
          <w:rFonts w:ascii="Times New Roman" w:eastAsia="Arial Unicode MS" w:hAnsi="Times New Roman" w:cs="Times New Roman"/>
          <w:color w:val="00000A"/>
          <w:kern w:val="1"/>
          <w:sz w:val="24"/>
          <w:szCs w:val="24"/>
          <w:lang w:eastAsia="ar-SA"/>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sidRPr="0002539A">
        <w:rPr>
          <w:rFonts w:ascii="Times New Roman" w:eastAsia="Arial Unicode MS" w:hAnsi="Times New Roman" w:cs="Times New Roman"/>
          <w:color w:val="00000A"/>
          <w:kern w:val="1"/>
          <w:sz w:val="24"/>
          <w:szCs w:val="24"/>
          <w:lang w:eastAsia="ar-SA"/>
        </w:rPr>
        <w:softHyphen/>
        <w:t>тарно-гигиенические требования к их содержанию и др.).</w:t>
      </w:r>
    </w:p>
    <w:p w14:paraId="48928E11" w14:textId="5927F26E"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В разделе «Человек» (</w:t>
      </w:r>
      <w:r w:rsidR="0011407D">
        <w:rPr>
          <w:rFonts w:ascii="Times New Roman" w:eastAsia="Arial Unicode MS" w:hAnsi="Times New Roman" w:cs="Times New Roman"/>
          <w:color w:val="00000A"/>
          <w:kern w:val="1"/>
          <w:sz w:val="24"/>
          <w:szCs w:val="24"/>
          <w:lang w:eastAsia="ar-SA"/>
        </w:rPr>
        <w:t xml:space="preserve">9 </w:t>
      </w:r>
      <w:r w:rsidRPr="0002539A">
        <w:rPr>
          <w:rFonts w:ascii="Times New Roman" w:eastAsia="Arial Unicode MS" w:hAnsi="Times New Roman" w:cs="Times New Roman"/>
          <w:color w:val="00000A"/>
          <w:kern w:val="1"/>
          <w:sz w:val="24"/>
          <w:szCs w:val="24"/>
          <w:lang w:eastAsia="ar-SA"/>
        </w:rPr>
        <w:t>класс) человек рассматривается как биосоциальное су</w:t>
      </w:r>
      <w:r w:rsidRPr="0002539A">
        <w:rPr>
          <w:rFonts w:ascii="Times New Roman" w:eastAsia="Arial Unicode MS" w:hAnsi="Times New Roman" w:cs="Times New Roman"/>
          <w:color w:val="00000A"/>
          <w:kern w:val="1"/>
          <w:sz w:val="24"/>
          <w:szCs w:val="24"/>
          <w:lang w:eastAsia="ar-SA"/>
        </w:rPr>
        <w:softHyphen/>
        <w:t>ще</w:t>
      </w:r>
      <w:r w:rsidRPr="0002539A">
        <w:rPr>
          <w:rFonts w:ascii="Times New Roman" w:eastAsia="Arial Unicode MS" w:hAnsi="Times New Roman" w:cs="Times New Roman"/>
          <w:color w:val="00000A"/>
          <w:kern w:val="1"/>
          <w:sz w:val="24"/>
          <w:szCs w:val="24"/>
          <w:lang w:eastAsia="ar-SA"/>
        </w:rPr>
        <w:softHyphen/>
        <w:t>с</w:t>
      </w:r>
      <w:r w:rsidRPr="0002539A">
        <w:rPr>
          <w:rFonts w:ascii="Times New Roman" w:eastAsia="Arial Unicode MS" w:hAnsi="Times New Roman" w:cs="Times New Roman"/>
          <w:color w:val="00000A"/>
          <w:kern w:val="1"/>
          <w:sz w:val="24"/>
          <w:szCs w:val="24"/>
          <w:lang w:eastAsia="ar-SA"/>
        </w:rPr>
        <w:softHyphen/>
        <w:t>т</w:t>
      </w:r>
      <w:r w:rsidRPr="0002539A">
        <w:rPr>
          <w:rFonts w:ascii="Times New Roman" w:eastAsia="Arial Unicode MS" w:hAnsi="Times New Roman" w:cs="Times New Roman"/>
          <w:color w:val="00000A"/>
          <w:kern w:val="1"/>
          <w:sz w:val="24"/>
          <w:szCs w:val="24"/>
          <w:lang w:eastAsia="ar-SA"/>
        </w:rPr>
        <w:softHyphen/>
        <w:t>во. Основные системы органов человека предлагается изучать, опираясь на сравнительный ана</w:t>
      </w:r>
      <w:r w:rsidRPr="0002539A">
        <w:rPr>
          <w:rFonts w:ascii="Times New Roman" w:eastAsia="Arial Unicode MS" w:hAnsi="Times New Roman" w:cs="Times New Roman"/>
          <w:color w:val="00000A"/>
          <w:kern w:val="1"/>
          <w:sz w:val="24"/>
          <w:szCs w:val="24"/>
          <w:lang w:eastAsia="ar-SA"/>
        </w:rPr>
        <w:softHyphen/>
        <w:t>лиз жизнен</w:t>
      </w:r>
      <w:r w:rsidRPr="0002539A">
        <w:rPr>
          <w:rFonts w:ascii="Times New Roman" w:eastAsia="Arial Unicode MS" w:hAnsi="Times New Roman" w:cs="Times New Roman"/>
          <w:color w:val="00000A"/>
          <w:kern w:val="1"/>
          <w:sz w:val="24"/>
          <w:szCs w:val="24"/>
          <w:lang w:eastAsia="ar-SA"/>
        </w:rPr>
        <w:softHyphen/>
        <w:t>ных функций важнейших групп растительных и животных орга</w:t>
      </w:r>
      <w:r w:rsidRPr="0002539A">
        <w:rPr>
          <w:rFonts w:ascii="Times New Roman" w:eastAsia="Arial Unicode MS" w:hAnsi="Times New Roman" w:cs="Times New Roman"/>
          <w:color w:val="00000A"/>
          <w:kern w:val="1"/>
          <w:sz w:val="24"/>
          <w:szCs w:val="24"/>
          <w:lang w:eastAsia="ar-SA"/>
        </w:rPr>
        <w:softHyphen/>
        <w:t>низмов (пи</w:t>
      </w:r>
      <w:r w:rsidRPr="0002539A">
        <w:rPr>
          <w:rFonts w:ascii="Times New Roman" w:eastAsia="Arial Unicode MS" w:hAnsi="Times New Roman" w:cs="Times New Roman"/>
          <w:color w:val="00000A"/>
          <w:kern w:val="1"/>
          <w:sz w:val="24"/>
          <w:szCs w:val="24"/>
          <w:lang w:eastAsia="ar-SA"/>
        </w:rPr>
        <w:softHyphen/>
        <w:t>та</w:t>
      </w:r>
      <w:r w:rsidRPr="0002539A">
        <w:rPr>
          <w:rFonts w:ascii="Times New Roman" w:eastAsia="Arial Unicode MS" w:hAnsi="Times New Roman" w:cs="Times New Roman"/>
          <w:color w:val="00000A"/>
          <w:kern w:val="1"/>
          <w:sz w:val="24"/>
          <w:szCs w:val="24"/>
          <w:lang w:eastAsia="ar-SA"/>
        </w:rPr>
        <w:softHyphen/>
        <w:t>ние и пищеварение, дыхание, перемещение веществ, выделение, размножение). Это по</w:t>
      </w:r>
      <w:r w:rsidRPr="0002539A">
        <w:rPr>
          <w:rFonts w:ascii="Times New Roman" w:eastAsia="Arial Unicode MS" w:hAnsi="Times New Roman" w:cs="Times New Roman"/>
          <w:color w:val="00000A"/>
          <w:kern w:val="1"/>
          <w:sz w:val="24"/>
          <w:szCs w:val="24"/>
          <w:lang w:eastAsia="ar-SA"/>
        </w:rPr>
        <w:softHyphen/>
        <w:t>з</w:t>
      </w:r>
      <w:r w:rsidRPr="0002539A">
        <w:rPr>
          <w:rFonts w:ascii="Times New Roman" w:eastAsia="Arial Unicode MS" w:hAnsi="Times New Roman" w:cs="Times New Roman"/>
          <w:color w:val="00000A"/>
          <w:kern w:val="1"/>
          <w:sz w:val="24"/>
          <w:szCs w:val="24"/>
          <w:lang w:eastAsia="ar-SA"/>
        </w:rPr>
        <w:softHyphen/>
        <w:t>во</w:t>
      </w:r>
      <w:r w:rsidRPr="0002539A">
        <w:rPr>
          <w:rFonts w:ascii="Times New Roman" w:eastAsia="Arial Unicode MS" w:hAnsi="Times New Roman" w:cs="Times New Roman"/>
          <w:color w:val="00000A"/>
          <w:kern w:val="1"/>
          <w:sz w:val="24"/>
          <w:szCs w:val="24"/>
          <w:lang w:eastAsia="ar-SA"/>
        </w:rPr>
        <w:softHyphen/>
        <w:t>лит обучающимся с умственной отсталостью (интелле</w:t>
      </w:r>
      <w:r w:rsidRPr="0002539A">
        <w:rPr>
          <w:rFonts w:ascii="Times New Roman" w:eastAsia="Arial Unicode MS" w:hAnsi="Times New Roman" w:cs="Times New Roman"/>
          <w:color w:val="00000A"/>
          <w:kern w:val="1"/>
          <w:sz w:val="24"/>
          <w:szCs w:val="24"/>
          <w:lang w:eastAsia="ar-SA"/>
        </w:rPr>
        <w:softHyphen/>
        <w:t>ктуальными нарушениями) вос</w:t>
      </w:r>
      <w:r w:rsidRPr="0002539A">
        <w:rPr>
          <w:rFonts w:ascii="Times New Roman" w:eastAsia="Arial Unicode MS" w:hAnsi="Times New Roman" w:cs="Times New Roman"/>
          <w:color w:val="00000A"/>
          <w:kern w:val="1"/>
          <w:sz w:val="24"/>
          <w:szCs w:val="24"/>
          <w:lang w:eastAsia="ar-SA"/>
        </w:rPr>
        <w:softHyphen/>
        <w:t>принимать человека как часть живой природы.</w:t>
      </w:r>
    </w:p>
    <w:p w14:paraId="3960F0A0"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За счет некоторого сокращения анатомического и морфологи</w:t>
      </w:r>
      <w:r w:rsidRPr="0002539A">
        <w:rPr>
          <w:rFonts w:ascii="Times New Roman" w:eastAsia="Arial Unicode MS" w:hAnsi="Times New Roman" w:cs="Times New Roman"/>
          <w:color w:val="00000A"/>
          <w:kern w:val="1"/>
          <w:sz w:val="24"/>
          <w:szCs w:val="24"/>
          <w:lang w:eastAsia="ar-SA"/>
        </w:rPr>
        <w:softHyphen/>
        <w:t>ческого материала в программу включены темы, связанные с со</w:t>
      </w:r>
      <w:r w:rsidRPr="0002539A">
        <w:rPr>
          <w:rFonts w:ascii="Times New Roman" w:eastAsia="Arial Unicode MS" w:hAnsi="Times New Roman" w:cs="Times New Roman"/>
          <w:color w:val="00000A"/>
          <w:kern w:val="1"/>
          <w:sz w:val="24"/>
          <w:szCs w:val="24"/>
          <w:lang w:eastAsia="ar-SA"/>
        </w:rPr>
        <w:softHyphen/>
        <w:t>хранением здоровья человека. Обучающиеся  знакомятся с распрост</w:t>
      </w:r>
      <w:r w:rsidRPr="0002539A">
        <w:rPr>
          <w:rFonts w:ascii="Times New Roman" w:eastAsia="Arial Unicode MS" w:hAnsi="Times New Roman" w:cs="Times New Roman"/>
          <w:color w:val="00000A"/>
          <w:kern w:val="1"/>
          <w:sz w:val="24"/>
          <w:szCs w:val="24"/>
          <w:lang w:eastAsia="ar-SA"/>
        </w:rPr>
        <w:softHyphen/>
        <w:t>раненными заболеваниями, узнают о мерах оказания доврачебной помощи. Привитию практических умений по данным вопросам (из</w:t>
      </w:r>
      <w:r w:rsidRPr="0002539A">
        <w:rPr>
          <w:rFonts w:ascii="Times New Roman" w:eastAsia="Arial Unicode MS" w:hAnsi="Times New Roman" w:cs="Times New Roman"/>
          <w:color w:val="00000A"/>
          <w:kern w:val="1"/>
          <w:sz w:val="24"/>
          <w:szCs w:val="24"/>
          <w:lang w:eastAsia="ar-SA"/>
        </w:rPr>
        <w:softHyphen/>
        <w:t>мерить давление, наложить повязку и т. п.) следует уделять боль</w:t>
      </w:r>
      <w:r w:rsidRPr="0002539A">
        <w:rPr>
          <w:rFonts w:ascii="Times New Roman" w:eastAsia="Arial Unicode MS" w:hAnsi="Times New Roman" w:cs="Times New Roman"/>
          <w:color w:val="00000A"/>
          <w:kern w:val="1"/>
          <w:sz w:val="24"/>
          <w:szCs w:val="24"/>
          <w:lang w:eastAsia="ar-SA"/>
        </w:rPr>
        <w:softHyphen/>
        <w:t>ше внимания во внеурочное время.</w:t>
      </w:r>
    </w:p>
    <w:p w14:paraId="56FC0AC8"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b/>
          <w:color w:val="00000A"/>
          <w:kern w:val="1"/>
          <w:sz w:val="24"/>
          <w:szCs w:val="24"/>
          <w:lang w:eastAsia="ar-SA"/>
        </w:rPr>
        <w:t xml:space="preserve">Основные задачи </w:t>
      </w:r>
      <w:r w:rsidRPr="0002539A">
        <w:rPr>
          <w:rFonts w:ascii="Times New Roman" w:eastAsia="Arial Unicode MS" w:hAnsi="Times New Roman" w:cs="Times New Roman"/>
          <w:color w:val="00000A"/>
          <w:kern w:val="1"/>
          <w:sz w:val="24"/>
          <w:szCs w:val="24"/>
          <w:lang w:eastAsia="ar-SA"/>
        </w:rPr>
        <w:t xml:space="preserve"> изучения биологии:</w:t>
      </w:r>
    </w:p>
    <w:p w14:paraId="1E3680A3"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lastRenderedPageBreak/>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14:paraId="2BF1A8DC"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14:paraId="70E7C9E0"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14:paraId="07387AEF"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bCs/>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14:paraId="4FFA0556" w14:textId="77777777" w:rsidR="00976E87" w:rsidRPr="00AD08CB" w:rsidRDefault="00976E87" w:rsidP="0002539A">
      <w:pPr>
        <w:shd w:val="clear" w:color="auto" w:fill="FFFFFF"/>
        <w:suppressAutoHyphens/>
        <w:spacing w:after="0" w:line="240" w:lineRule="auto"/>
        <w:jc w:val="center"/>
        <w:rPr>
          <w:rFonts w:ascii="Times New Roman" w:eastAsia="Arial Unicode MS" w:hAnsi="Times New Roman" w:cs="Times New Roman"/>
          <w:b/>
          <w:bCs/>
          <w:color w:val="00000A"/>
          <w:kern w:val="1"/>
          <w:sz w:val="16"/>
          <w:szCs w:val="16"/>
          <w:lang w:eastAsia="ar-SA"/>
        </w:rPr>
      </w:pPr>
    </w:p>
    <w:p w14:paraId="2DFAA043" w14:textId="2C949DE6" w:rsidR="00976E87" w:rsidRDefault="00976E87" w:rsidP="00976E87">
      <w:pPr>
        <w:tabs>
          <w:tab w:val="left" w:pos="3999"/>
          <w:tab w:val="center" w:pos="4748"/>
        </w:tabs>
        <w:suppressAutoHyphens/>
        <w:spacing w:after="0" w:line="240" w:lineRule="auto"/>
        <w:jc w:val="center"/>
        <w:rPr>
          <w:rFonts w:ascii="Times New Roman" w:eastAsia="Arial Unicode MS" w:hAnsi="Times New Roman" w:cs="Times New Roman"/>
          <w:b/>
          <w:bCs/>
          <w:kern w:val="1"/>
          <w:sz w:val="24"/>
          <w:szCs w:val="24"/>
          <w:lang w:eastAsia="ar-SA"/>
        </w:rPr>
      </w:pPr>
      <w:r>
        <w:rPr>
          <w:rFonts w:ascii="Times New Roman" w:eastAsia="Arial Unicode MS" w:hAnsi="Times New Roman" w:cs="Times New Roman"/>
          <w:b/>
          <w:bCs/>
          <w:kern w:val="1"/>
          <w:sz w:val="24"/>
          <w:szCs w:val="24"/>
          <w:lang w:eastAsia="ar-SA"/>
        </w:rPr>
        <w:t>7  класс</w:t>
      </w:r>
    </w:p>
    <w:p w14:paraId="02E2E8FC" w14:textId="6689A94A" w:rsidR="00976E87" w:rsidRPr="001030A7" w:rsidRDefault="00976E87" w:rsidP="00976E87">
      <w:pPr>
        <w:suppressAutoHyphens/>
        <w:spacing w:after="0" w:line="240" w:lineRule="auto"/>
        <w:jc w:val="center"/>
        <w:rPr>
          <w:rFonts w:ascii="Times New Roman" w:eastAsia="Arial Unicode MS" w:hAnsi="Times New Roman" w:cs="Times New Roman"/>
          <w:b/>
          <w:color w:val="00000A"/>
          <w:kern w:val="1"/>
          <w:sz w:val="24"/>
          <w:szCs w:val="24"/>
          <w:lang w:eastAsia="ar-SA"/>
        </w:rPr>
      </w:pPr>
      <w:r w:rsidRPr="001030A7">
        <w:rPr>
          <w:rFonts w:ascii="Times New Roman" w:eastAsia="Arial Unicode MS" w:hAnsi="Times New Roman" w:cs="Times New Roman"/>
          <w:b/>
          <w:color w:val="00000A"/>
          <w:kern w:val="1"/>
          <w:sz w:val="24"/>
          <w:szCs w:val="24"/>
          <w:lang w:eastAsia="ar-SA"/>
        </w:rPr>
        <w:t>(</w:t>
      </w:r>
      <w:r w:rsidR="001030A7" w:rsidRPr="001030A7">
        <w:rPr>
          <w:rFonts w:ascii="Times New Roman" w:eastAsia="Arial Unicode MS" w:hAnsi="Times New Roman" w:cs="Times New Roman"/>
          <w:b/>
          <w:color w:val="00000A"/>
          <w:kern w:val="1"/>
          <w:sz w:val="24"/>
          <w:szCs w:val="24"/>
          <w:lang w:eastAsia="ar-SA"/>
        </w:rPr>
        <w:t xml:space="preserve">68 </w:t>
      </w:r>
      <w:r w:rsidRPr="001030A7">
        <w:rPr>
          <w:rFonts w:ascii="Times New Roman" w:eastAsia="Arial Unicode MS" w:hAnsi="Times New Roman" w:cs="Times New Roman"/>
          <w:b/>
          <w:color w:val="00000A"/>
          <w:kern w:val="1"/>
          <w:sz w:val="24"/>
          <w:szCs w:val="24"/>
          <w:lang w:eastAsia="ar-SA"/>
        </w:rPr>
        <w:t xml:space="preserve">часов в год, </w:t>
      </w:r>
      <w:r w:rsidR="001030A7" w:rsidRPr="001030A7">
        <w:rPr>
          <w:rFonts w:ascii="Times New Roman" w:eastAsia="Arial Unicode MS" w:hAnsi="Times New Roman" w:cs="Times New Roman"/>
          <w:b/>
          <w:color w:val="00000A"/>
          <w:kern w:val="1"/>
          <w:sz w:val="24"/>
          <w:szCs w:val="24"/>
          <w:lang w:eastAsia="ar-SA"/>
        </w:rPr>
        <w:t xml:space="preserve">2 </w:t>
      </w:r>
      <w:r w:rsidRPr="001030A7">
        <w:rPr>
          <w:rFonts w:ascii="Times New Roman" w:eastAsia="Arial Unicode MS" w:hAnsi="Times New Roman" w:cs="Times New Roman"/>
          <w:b/>
          <w:color w:val="00000A"/>
          <w:kern w:val="1"/>
          <w:sz w:val="24"/>
          <w:szCs w:val="24"/>
          <w:lang w:eastAsia="ar-SA"/>
        </w:rPr>
        <w:t>часа в неделю)</w:t>
      </w:r>
    </w:p>
    <w:p w14:paraId="1CD0CD50" w14:textId="77777777" w:rsidR="0002539A" w:rsidRPr="0002539A" w:rsidRDefault="0002539A" w:rsidP="0002539A">
      <w:pPr>
        <w:shd w:val="clear" w:color="auto" w:fill="FFFFFF"/>
        <w:suppressAutoHyphens/>
        <w:spacing w:after="0" w:line="240" w:lineRule="auto"/>
        <w:jc w:val="center"/>
        <w:rPr>
          <w:rFonts w:ascii="Times New Roman" w:eastAsia="Arial Unicode MS" w:hAnsi="Times New Roman" w:cs="Times New Roman"/>
          <w:b/>
          <w:bCs/>
          <w:color w:val="00000A"/>
          <w:kern w:val="1"/>
          <w:sz w:val="24"/>
          <w:szCs w:val="24"/>
          <w:lang w:eastAsia="ar-SA"/>
        </w:rPr>
      </w:pPr>
      <w:r w:rsidRPr="001030A7">
        <w:rPr>
          <w:rFonts w:ascii="Times New Roman" w:eastAsia="Arial Unicode MS" w:hAnsi="Times New Roman" w:cs="Times New Roman"/>
          <w:b/>
          <w:bCs/>
          <w:color w:val="00000A"/>
          <w:kern w:val="1"/>
          <w:sz w:val="24"/>
          <w:szCs w:val="24"/>
          <w:lang w:eastAsia="ar-SA"/>
        </w:rPr>
        <w:t>РАСТЕНИЯ</w:t>
      </w:r>
    </w:p>
    <w:p w14:paraId="1161292B" w14:textId="77777777" w:rsidR="0002539A" w:rsidRPr="0002539A" w:rsidRDefault="0002539A" w:rsidP="0002539A">
      <w:pPr>
        <w:shd w:val="clear" w:color="auto" w:fill="FFFFFF"/>
        <w:suppressAutoHyphens/>
        <w:spacing w:after="0" w:line="240" w:lineRule="auto"/>
        <w:jc w:val="center"/>
        <w:rPr>
          <w:rFonts w:ascii="Times New Roman" w:eastAsia="Arial Unicode MS" w:hAnsi="Times New Roman" w:cs="Times New Roman"/>
          <w:bCs/>
          <w:color w:val="00000A"/>
          <w:kern w:val="1"/>
          <w:sz w:val="24"/>
          <w:szCs w:val="24"/>
          <w:lang w:eastAsia="ar-SA"/>
        </w:rPr>
      </w:pPr>
      <w:r w:rsidRPr="0002539A">
        <w:rPr>
          <w:rFonts w:ascii="Times New Roman" w:eastAsia="Arial Unicode MS" w:hAnsi="Times New Roman" w:cs="Times New Roman"/>
          <w:b/>
          <w:bCs/>
          <w:color w:val="00000A"/>
          <w:kern w:val="1"/>
          <w:sz w:val="24"/>
          <w:szCs w:val="24"/>
          <w:lang w:eastAsia="ar-SA"/>
        </w:rPr>
        <w:t>Введение</w:t>
      </w:r>
    </w:p>
    <w:p w14:paraId="57750573"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bCs/>
          <w:color w:val="00000A"/>
          <w:kern w:val="1"/>
          <w:sz w:val="24"/>
          <w:szCs w:val="24"/>
          <w:lang w:eastAsia="ar-SA"/>
        </w:rPr>
        <w:t xml:space="preserve">Повторение основных сведений из курса природоведения о неживой и живой природе. Живая природа: растения, животные, человек. </w:t>
      </w:r>
    </w:p>
    <w:p w14:paraId="3F5EFAC6"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Многообразие растений (размеры, форма, места произраста</w:t>
      </w:r>
      <w:r w:rsidRPr="0002539A">
        <w:rPr>
          <w:rFonts w:ascii="Times New Roman" w:eastAsia="Arial Unicode MS" w:hAnsi="Times New Roman" w:cs="Times New Roman"/>
          <w:color w:val="00000A"/>
          <w:kern w:val="1"/>
          <w:sz w:val="24"/>
          <w:szCs w:val="24"/>
          <w:lang w:eastAsia="ar-SA"/>
        </w:rPr>
        <w:softHyphen/>
        <w:t>ния).</w:t>
      </w:r>
    </w:p>
    <w:p w14:paraId="39C74A48"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bCs/>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Цветковые и бесцветковые растения. Роль растений в жизни животных и человека. Значение растений и их охрана.</w:t>
      </w:r>
    </w:p>
    <w:p w14:paraId="2D798985" w14:textId="77777777" w:rsidR="0002539A" w:rsidRPr="0002539A" w:rsidRDefault="0002539A" w:rsidP="0002539A">
      <w:pPr>
        <w:shd w:val="clear" w:color="auto" w:fill="FFFFFF"/>
        <w:suppressAutoHyphens/>
        <w:spacing w:after="0" w:line="240" w:lineRule="auto"/>
        <w:jc w:val="center"/>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b/>
          <w:bCs/>
          <w:color w:val="00000A"/>
          <w:kern w:val="1"/>
          <w:sz w:val="24"/>
          <w:szCs w:val="24"/>
          <w:lang w:eastAsia="ar-SA"/>
        </w:rPr>
        <w:t>Общие сведения о цветковых растениях</w:t>
      </w:r>
    </w:p>
    <w:p w14:paraId="2A9D733B"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14:paraId="755A75F2" w14:textId="77777777" w:rsidR="0002539A" w:rsidRPr="0002539A" w:rsidRDefault="0002539A" w:rsidP="0002539A">
      <w:pPr>
        <w:shd w:val="clear" w:color="auto" w:fill="FFFFFF"/>
        <w:suppressAutoHyphens/>
        <w:spacing w:after="0" w:line="240" w:lineRule="auto"/>
        <w:jc w:val="center"/>
        <w:rPr>
          <w:rFonts w:ascii="Times New Roman" w:eastAsia="Arial Unicode MS" w:hAnsi="Times New Roman" w:cs="Times New Roman"/>
          <w:i/>
          <w:iCs/>
          <w:color w:val="00000A"/>
          <w:kern w:val="1"/>
          <w:sz w:val="24"/>
          <w:szCs w:val="24"/>
          <w:lang w:eastAsia="ar-SA"/>
        </w:rPr>
      </w:pPr>
      <w:r w:rsidRPr="0002539A">
        <w:rPr>
          <w:rFonts w:ascii="Times New Roman" w:eastAsia="Arial Unicode MS" w:hAnsi="Times New Roman" w:cs="Times New Roman"/>
          <w:b/>
          <w:color w:val="00000A"/>
          <w:kern w:val="1"/>
          <w:sz w:val="24"/>
          <w:szCs w:val="24"/>
          <w:lang w:eastAsia="ar-SA"/>
        </w:rPr>
        <w:t>Подземные и наземные органы растения</w:t>
      </w:r>
    </w:p>
    <w:p w14:paraId="2A6BCB1D"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02539A">
        <w:rPr>
          <w:rFonts w:ascii="Times New Roman" w:eastAsia="Arial Unicode MS" w:hAnsi="Times New Roman" w:cs="Times New Roman"/>
          <w:i/>
          <w:iCs/>
          <w:color w:val="00000A"/>
          <w:kern w:val="1"/>
          <w:sz w:val="24"/>
          <w:szCs w:val="24"/>
          <w:lang w:eastAsia="ar-SA"/>
        </w:rPr>
        <w:t xml:space="preserve">Корень. </w:t>
      </w:r>
      <w:r w:rsidRPr="0002539A">
        <w:rPr>
          <w:rFonts w:ascii="Times New Roman" w:eastAsia="Arial Unicode MS" w:hAnsi="Times New Roman" w:cs="Times New Roman"/>
          <w:color w:val="00000A"/>
          <w:kern w:val="1"/>
          <w:sz w:val="24"/>
          <w:szCs w:val="24"/>
          <w:lang w:eastAsia="ar-SA"/>
        </w:rPr>
        <w:t>Строение корня. Образование корней. Виды кор</w:t>
      </w:r>
      <w:r w:rsidRPr="0002539A">
        <w:rPr>
          <w:rFonts w:ascii="Times New Roman" w:eastAsia="Arial Unicode MS" w:hAnsi="Times New Roman" w:cs="Times New Roman"/>
          <w:color w:val="00000A"/>
          <w:kern w:val="1"/>
          <w:sz w:val="24"/>
          <w:szCs w:val="24"/>
          <w:lang w:eastAsia="ar-SA"/>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14:paraId="045BD74E"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02539A">
        <w:rPr>
          <w:rFonts w:ascii="Times New Roman" w:eastAsia="Arial Unicode MS" w:hAnsi="Times New Roman" w:cs="Times New Roman"/>
          <w:i/>
          <w:iCs/>
          <w:color w:val="00000A"/>
          <w:kern w:val="1"/>
          <w:sz w:val="24"/>
          <w:szCs w:val="24"/>
          <w:lang w:eastAsia="ar-SA"/>
        </w:rPr>
        <w:t xml:space="preserve">Стебель. </w:t>
      </w:r>
      <w:r w:rsidRPr="0002539A">
        <w:rPr>
          <w:rFonts w:ascii="Times New Roman" w:eastAsia="Arial Unicode MS" w:hAnsi="Times New Roman" w:cs="Times New Roman"/>
          <w:color w:val="00000A"/>
          <w:kern w:val="1"/>
          <w:sz w:val="24"/>
          <w:szCs w:val="24"/>
          <w:lang w:eastAsia="ar-SA"/>
        </w:rPr>
        <w:t>Разнообразие стеблей (травянистый, древес</w:t>
      </w:r>
      <w:r w:rsidRPr="0002539A">
        <w:rPr>
          <w:rFonts w:ascii="Times New Roman" w:eastAsia="Arial Unicode MS" w:hAnsi="Times New Roman" w:cs="Times New Roman"/>
          <w:color w:val="00000A"/>
          <w:kern w:val="1"/>
          <w:sz w:val="24"/>
          <w:szCs w:val="24"/>
          <w:lang w:eastAsia="ar-SA"/>
        </w:rPr>
        <w:softHyphen/>
        <w:t>ный), укороченные стебли. Ползучий, прямостоячий, цепляющий</w:t>
      </w:r>
      <w:r w:rsidRPr="0002539A">
        <w:rPr>
          <w:rFonts w:ascii="Times New Roman" w:eastAsia="Arial Unicode MS" w:hAnsi="Times New Roman" w:cs="Times New Roman"/>
          <w:color w:val="00000A"/>
          <w:kern w:val="1"/>
          <w:sz w:val="24"/>
          <w:szCs w:val="24"/>
          <w:lang w:eastAsia="ar-SA"/>
        </w:rPr>
        <w:softHyphen/>
        <w:t>ся, вьющийся, стелющийся. Положение стебля в пространстве (плети, усы), строение древесного стебля (кора, камбий, древе</w:t>
      </w:r>
      <w:r w:rsidRPr="0002539A">
        <w:rPr>
          <w:rFonts w:ascii="Times New Roman" w:eastAsia="Arial Unicode MS" w:hAnsi="Times New Roman" w:cs="Times New Roman"/>
          <w:color w:val="00000A"/>
          <w:kern w:val="1"/>
          <w:sz w:val="24"/>
          <w:szCs w:val="24"/>
          <w:lang w:eastAsia="ar-SA"/>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sidRPr="0002539A">
        <w:rPr>
          <w:rFonts w:ascii="Times New Roman" w:eastAsia="Arial Unicode MS" w:hAnsi="Times New Roman" w:cs="Times New Roman"/>
          <w:color w:val="00000A"/>
          <w:kern w:val="1"/>
          <w:sz w:val="24"/>
          <w:szCs w:val="24"/>
          <w:lang w:eastAsia="ar-SA"/>
        </w:rPr>
        <w:softHyphen/>
        <w:t>ля. Побег.</w:t>
      </w:r>
    </w:p>
    <w:p w14:paraId="525F6E8D"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02539A">
        <w:rPr>
          <w:rFonts w:ascii="Times New Roman" w:eastAsia="Arial Unicode MS" w:hAnsi="Times New Roman" w:cs="Times New Roman"/>
          <w:i/>
          <w:iCs/>
          <w:color w:val="00000A"/>
          <w:kern w:val="1"/>
          <w:sz w:val="24"/>
          <w:szCs w:val="24"/>
          <w:lang w:eastAsia="ar-SA"/>
        </w:rPr>
        <w:t xml:space="preserve">Лист </w:t>
      </w:r>
      <w:r w:rsidRPr="0002539A">
        <w:rPr>
          <w:rFonts w:ascii="Times New Roman" w:eastAsia="Arial Unicode MS" w:hAnsi="Times New Roman" w:cs="Times New Roman"/>
          <w:color w:val="00000A"/>
          <w:kern w:val="1"/>
          <w:sz w:val="24"/>
          <w:szCs w:val="24"/>
          <w:lang w:eastAsia="ar-SA"/>
        </w:rPr>
        <w:t xml:space="preserve"> Внешнее строение листа (листовая пластинка, че</w:t>
      </w:r>
      <w:r w:rsidRPr="0002539A">
        <w:rPr>
          <w:rFonts w:ascii="Times New Roman" w:eastAsia="Arial Unicode MS" w:hAnsi="Times New Roman" w:cs="Times New Roman"/>
          <w:color w:val="00000A"/>
          <w:kern w:val="1"/>
          <w:sz w:val="24"/>
          <w:szCs w:val="24"/>
          <w:lang w:eastAsia="ar-SA"/>
        </w:rPr>
        <w:softHyphen/>
        <w:t>решок). Простые и сложные листья. Расположение листьев на стебле. Жилкование листа. Значение листьев в жизни расте</w:t>
      </w:r>
      <w:r w:rsidRPr="0002539A">
        <w:rPr>
          <w:rFonts w:ascii="Times New Roman" w:eastAsia="Arial Unicode MS" w:hAnsi="Times New Roman" w:cs="Times New Roman"/>
          <w:color w:val="00000A"/>
          <w:kern w:val="1"/>
          <w:sz w:val="24"/>
          <w:szCs w:val="24"/>
          <w:lang w:eastAsia="ar-SA"/>
        </w:rPr>
        <w:softHyphen/>
        <w:t>ния — образование питательных веществ в листьях на свету, ис</w:t>
      </w:r>
      <w:r w:rsidRPr="0002539A">
        <w:rPr>
          <w:rFonts w:ascii="Times New Roman" w:eastAsia="Arial Unicode MS" w:hAnsi="Times New Roman" w:cs="Times New Roman"/>
          <w:color w:val="00000A"/>
          <w:kern w:val="1"/>
          <w:sz w:val="24"/>
          <w:szCs w:val="24"/>
          <w:lang w:eastAsia="ar-SA"/>
        </w:rPr>
        <w:softHyphen/>
        <w:t>парения воды листьями (значение этого явления для растений). Дыхание растений. Обмен веществ у растений. Листопад и его значение.</w:t>
      </w:r>
    </w:p>
    <w:p w14:paraId="3220FF4D"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02539A">
        <w:rPr>
          <w:rFonts w:ascii="Times New Roman" w:eastAsia="Arial Unicode MS" w:hAnsi="Times New Roman" w:cs="Times New Roman"/>
          <w:i/>
          <w:iCs/>
          <w:color w:val="00000A"/>
          <w:kern w:val="1"/>
          <w:sz w:val="24"/>
          <w:szCs w:val="24"/>
          <w:lang w:eastAsia="ar-SA"/>
        </w:rPr>
        <w:t>Цветок.</w:t>
      </w:r>
      <w:r w:rsidRPr="0002539A">
        <w:rPr>
          <w:rFonts w:ascii="Times New Roman" w:eastAsia="Arial Unicode MS" w:hAnsi="Times New Roman" w:cs="Times New Roman"/>
          <w:color w:val="00000A"/>
          <w:kern w:val="1"/>
          <w:sz w:val="24"/>
          <w:szCs w:val="24"/>
          <w:lang w:eastAsia="ar-SA"/>
        </w:rPr>
        <w:t xml:space="preserve"> Строение цветка. Понятие о соцветиях (об</w:t>
      </w:r>
      <w:r w:rsidRPr="0002539A">
        <w:rPr>
          <w:rFonts w:ascii="Times New Roman" w:eastAsia="Arial Unicode MS" w:hAnsi="Times New Roman" w:cs="Times New Roman"/>
          <w:color w:val="00000A"/>
          <w:kern w:val="1"/>
          <w:sz w:val="24"/>
          <w:szCs w:val="24"/>
          <w:lang w:eastAsia="ar-SA"/>
        </w:rPr>
        <w:softHyphen/>
        <w:t>щее ознакомление). Опыление цветков. Образование плодов и семян. Плоды сухие и сочные. Распространение плодов и семян.</w:t>
      </w:r>
    </w:p>
    <w:p w14:paraId="36EEEBEA"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02539A">
        <w:rPr>
          <w:rFonts w:ascii="Times New Roman" w:eastAsia="Arial Unicode MS" w:hAnsi="Times New Roman" w:cs="Times New Roman"/>
          <w:i/>
          <w:iCs/>
          <w:color w:val="00000A"/>
          <w:kern w:val="1"/>
          <w:sz w:val="24"/>
          <w:szCs w:val="24"/>
          <w:lang w:eastAsia="ar-SA"/>
        </w:rPr>
        <w:t>Строение семени</w:t>
      </w:r>
      <w:r w:rsidRPr="0002539A">
        <w:rPr>
          <w:rFonts w:ascii="Times New Roman" w:eastAsia="Arial Unicode MS" w:hAnsi="Times New Roman" w:cs="Times New Roman"/>
          <w:color w:val="00000A"/>
          <w:kern w:val="1"/>
          <w:sz w:val="24"/>
          <w:szCs w:val="24"/>
          <w:lang w:eastAsia="ar-SA"/>
        </w:rPr>
        <w:t xml:space="preserve"> (на примере фасоли, гороха, пшени</w:t>
      </w:r>
      <w:r w:rsidRPr="0002539A">
        <w:rPr>
          <w:rFonts w:ascii="Times New Roman" w:eastAsia="Arial Unicode MS" w:hAnsi="Times New Roman" w:cs="Times New Roman"/>
          <w:color w:val="00000A"/>
          <w:kern w:val="1"/>
          <w:sz w:val="24"/>
          <w:szCs w:val="24"/>
          <w:lang w:eastAsia="ar-SA"/>
        </w:rPr>
        <w:softHyphen/>
        <w:t>цы). Условия, необходимые для прорастания семян. Определение всхожести семян.</w:t>
      </w:r>
    </w:p>
    <w:p w14:paraId="06DD39AB"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02539A">
        <w:rPr>
          <w:rFonts w:ascii="Times New Roman" w:eastAsia="Arial Unicode MS" w:hAnsi="Times New Roman" w:cs="Times New Roman"/>
          <w:b/>
          <w:i/>
          <w:color w:val="00000A"/>
          <w:kern w:val="1"/>
          <w:sz w:val="24"/>
          <w:szCs w:val="24"/>
          <w:lang w:eastAsia="ar-SA"/>
        </w:rPr>
        <w:t>Демонстрация опыта</w:t>
      </w:r>
      <w:r w:rsidRPr="0002539A">
        <w:rPr>
          <w:rFonts w:ascii="Times New Roman" w:eastAsia="Arial Unicode MS" w:hAnsi="Times New Roman" w:cs="Times New Roman"/>
          <w:color w:val="00000A"/>
          <w:kern w:val="1"/>
          <w:sz w:val="24"/>
          <w:szCs w:val="24"/>
          <w:lang w:eastAsia="ar-SA"/>
        </w:rPr>
        <w:t xml:space="preserve"> образование крахмала в листьях растений на свету.</w:t>
      </w:r>
    </w:p>
    <w:p w14:paraId="6FF9F770"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bCs/>
          <w:i/>
          <w:color w:val="00000A"/>
          <w:kern w:val="1"/>
          <w:sz w:val="24"/>
          <w:szCs w:val="24"/>
          <w:lang w:eastAsia="ar-SA"/>
        </w:rPr>
      </w:pPr>
      <w:r w:rsidRPr="0002539A">
        <w:rPr>
          <w:rFonts w:ascii="Times New Roman" w:eastAsia="Arial Unicode MS" w:hAnsi="Times New Roman" w:cs="Times New Roman"/>
          <w:b/>
          <w:i/>
          <w:color w:val="00000A"/>
          <w:kern w:val="1"/>
          <w:sz w:val="24"/>
          <w:szCs w:val="24"/>
          <w:lang w:eastAsia="ar-SA"/>
        </w:rPr>
        <w:t>Лабораторные работы</w:t>
      </w:r>
      <w:r w:rsidRPr="0002539A">
        <w:rPr>
          <w:rFonts w:ascii="Times New Roman" w:eastAsia="Arial Unicode MS" w:hAnsi="Times New Roman" w:cs="Times New Roman"/>
          <w:color w:val="00000A"/>
          <w:kern w:val="1"/>
          <w:sz w:val="24"/>
          <w:szCs w:val="24"/>
          <w:lang w:eastAsia="ar-SA"/>
        </w:rPr>
        <w:t xml:space="preserve"> по теме: органы цветкового растения. Строение цветка. Строение семени.</w:t>
      </w:r>
    </w:p>
    <w:p w14:paraId="639664DE"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bCs/>
          <w:color w:val="00000A"/>
          <w:kern w:val="1"/>
          <w:sz w:val="24"/>
          <w:szCs w:val="24"/>
          <w:lang w:eastAsia="ar-SA"/>
        </w:rPr>
      </w:pPr>
      <w:r w:rsidRPr="0002539A">
        <w:rPr>
          <w:rFonts w:ascii="Times New Roman" w:eastAsia="Arial Unicode MS" w:hAnsi="Times New Roman" w:cs="Times New Roman"/>
          <w:b/>
          <w:bCs/>
          <w:i/>
          <w:color w:val="00000A"/>
          <w:kern w:val="1"/>
          <w:sz w:val="24"/>
          <w:szCs w:val="24"/>
          <w:lang w:eastAsia="ar-SA"/>
        </w:rPr>
        <w:t>Практические работы</w:t>
      </w:r>
      <w:r w:rsidRPr="0002539A">
        <w:rPr>
          <w:rFonts w:ascii="Times New Roman" w:eastAsia="Arial Unicode MS" w:hAnsi="Times New Roman" w:cs="Times New Roman"/>
          <w:b/>
          <w:bCs/>
          <w:color w:val="00000A"/>
          <w:kern w:val="1"/>
          <w:sz w:val="24"/>
          <w:szCs w:val="24"/>
          <w:lang w:eastAsia="ar-SA"/>
        </w:rPr>
        <w:t>. О</w:t>
      </w:r>
      <w:r w:rsidRPr="0002539A">
        <w:rPr>
          <w:rFonts w:ascii="Times New Roman" w:eastAsia="Arial Unicode MS" w:hAnsi="Times New Roman" w:cs="Times New Roman"/>
          <w:color w:val="00000A"/>
          <w:kern w:val="1"/>
          <w:sz w:val="24"/>
          <w:szCs w:val="24"/>
          <w:lang w:eastAsia="ar-SA"/>
        </w:rPr>
        <w:t>бразование придаточных корней (черенкование стебля, лис</w:t>
      </w:r>
      <w:r w:rsidRPr="0002539A">
        <w:rPr>
          <w:rFonts w:ascii="Times New Roman" w:eastAsia="Arial Unicode MS" w:hAnsi="Times New Roman" w:cs="Times New Roman"/>
          <w:color w:val="00000A"/>
          <w:kern w:val="1"/>
          <w:sz w:val="24"/>
          <w:szCs w:val="24"/>
          <w:lang w:eastAsia="ar-SA"/>
        </w:rPr>
        <w:softHyphen/>
        <w:t>товое деление). Определение всхожести семян.</w:t>
      </w:r>
    </w:p>
    <w:p w14:paraId="1BA8891E" w14:textId="77777777" w:rsidR="0002539A" w:rsidRPr="0002539A" w:rsidRDefault="0002539A" w:rsidP="0002539A">
      <w:pPr>
        <w:shd w:val="clear" w:color="auto" w:fill="FFFFFF"/>
        <w:suppressAutoHyphens/>
        <w:spacing w:after="0" w:line="240" w:lineRule="auto"/>
        <w:ind w:firstLine="709"/>
        <w:jc w:val="center"/>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b/>
          <w:bCs/>
          <w:color w:val="00000A"/>
          <w:kern w:val="1"/>
          <w:sz w:val="24"/>
          <w:szCs w:val="24"/>
          <w:lang w:eastAsia="ar-SA"/>
        </w:rPr>
        <w:lastRenderedPageBreak/>
        <w:t>Растения леса</w:t>
      </w:r>
    </w:p>
    <w:p w14:paraId="2BA11007"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Некоторые биологические особенности леса.</w:t>
      </w:r>
    </w:p>
    <w:p w14:paraId="5CF0A4FF"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02539A">
        <w:rPr>
          <w:rFonts w:ascii="Times New Roman" w:eastAsia="Arial Unicode MS" w:hAnsi="Times New Roman" w:cs="Times New Roman"/>
          <w:i/>
          <w:iCs/>
          <w:color w:val="00000A"/>
          <w:kern w:val="1"/>
          <w:sz w:val="24"/>
          <w:szCs w:val="24"/>
          <w:lang w:eastAsia="ar-SA"/>
        </w:rPr>
        <w:t>Лиственные деревья</w:t>
      </w:r>
      <w:r w:rsidRPr="0002539A">
        <w:rPr>
          <w:rFonts w:ascii="Times New Roman" w:eastAsia="Arial Unicode MS" w:hAnsi="Times New Roman" w:cs="Times New Roman"/>
          <w:color w:val="00000A"/>
          <w:kern w:val="1"/>
          <w:sz w:val="24"/>
          <w:szCs w:val="24"/>
          <w:lang w:eastAsia="ar-SA"/>
        </w:rPr>
        <w:t>: береза, дуб, липа, осина или дру</w:t>
      </w:r>
      <w:r w:rsidRPr="0002539A">
        <w:rPr>
          <w:rFonts w:ascii="Times New Roman" w:eastAsia="Arial Unicode MS" w:hAnsi="Times New Roman" w:cs="Times New Roman"/>
          <w:color w:val="00000A"/>
          <w:kern w:val="1"/>
          <w:sz w:val="24"/>
          <w:szCs w:val="24"/>
          <w:lang w:eastAsia="ar-SA"/>
        </w:rPr>
        <w:softHyphen/>
        <w:t>гие местные породы.</w:t>
      </w:r>
    </w:p>
    <w:p w14:paraId="16F6BD48"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i/>
          <w:iCs/>
          <w:color w:val="00000A"/>
          <w:kern w:val="1"/>
          <w:sz w:val="24"/>
          <w:szCs w:val="24"/>
          <w:lang w:eastAsia="ar-SA"/>
        </w:rPr>
        <w:t>Хвойные деревья</w:t>
      </w:r>
      <w:r w:rsidRPr="0002539A">
        <w:rPr>
          <w:rFonts w:ascii="Times New Roman" w:eastAsia="Arial Unicode MS" w:hAnsi="Times New Roman" w:cs="Times New Roman"/>
          <w:color w:val="00000A"/>
          <w:kern w:val="1"/>
          <w:sz w:val="24"/>
          <w:szCs w:val="24"/>
          <w:lang w:eastAsia="ar-SA"/>
        </w:rPr>
        <w:t>: ель, сосна или другие породы дере</w:t>
      </w:r>
      <w:r w:rsidRPr="0002539A">
        <w:rPr>
          <w:rFonts w:ascii="Times New Roman" w:eastAsia="Arial Unicode MS" w:hAnsi="Times New Roman" w:cs="Times New Roman"/>
          <w:color w:val="00000A"/>
          <w:kern w:val="1"/>
          <w:sz w:val="24"/>
          <w:szCs w:val="24"/>
          <w:lang w:eastAsia="ar-SA"/>
        </w:rPr>
        <w:softHyphen/>
        <w:t>вьев, характерные для данного края.</w:t>
      </w:r>
    </w:p>
    <w:p w14:paraId="12C82330"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Особенности внешнего строения деревьев. Сравнительная характеристика. Внешний вид, условия произрастания. Использова</w:t>
      </w:r>
      <w:r w:rsidRPr="0002539A">
        <w:rPr>
          <w:rFonts w:ascii="Times New Roman" w:eastAsia="Arial Unicode MS" w:hAnsi="Times New Roman" w:cs="Times New Roman"/>
          <w:color w:val="00000A"/>
          <w:kern w:val="1"/>
          <w:sz w:val="24"/>
          <w:szCs w:val="24"/>
          <w:lang w:eastAsia="ar-SA"/>
        </w:rPr>
        <w:softHyphen/>
        <w:t>ние древесины различных пород.</w:t>
      </w:r>
    </w:p>
    <w:p w14:paraId="22FAAC79"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i/>
          <w:iCs/>
          <w:color w:val="00000A"/>
          <w:kern w:val="1"/>
          <w:sz w:val="24"/>
          <w:szCs w:val="24"/>
          <w:lang w:eastAsia="ar-SA"/>
        </w:rPr>
        <w:t>Лесные кустарники</w:t>
      </w:r>
      <w:r w:rsidRPr="0002539A">
        <w:rPr>
          <w:rFonts w:ascii="Times New Roman" w:eastAsia="Arial Unicode MS" w:hAnsi="Times New Roman" w:cs="Times New Roman"/>
          <w:color w:val="00000A"/>
          <w:kern w:val="1"/>
          <w:sz w:val="24"/>
          <w:szCs w:val="24"/>
          <w:lang w:eastAsia="ar-SA"/>
        </w:rPr>
        <w:t>. Особенности внешнего строения кустарников. Отличие деревьев от кустарников.</w:t>
      </w:r>
    </w:p>
    <w:p w14:paraId="05B7751A"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Бузина, лещина (орешник), шиповник. Использование челове</w:t>
      </w:r>
      <w:r w:rsidRPr="0002539A">
        <w:rPr>
          <w:rFonts w:ascii="Times New Roman" w:eastAsia="Arial Unicode MS" w:hAnsi="Times New Roman" w:cs="Times New Roman"/>
          <w:color w:val="00000A"/>
          <w:kern w:val="1"/>
          <w:sz w:val="24"/>
          <w:szCs w:val="24"/>
          <w:lang w:eastAsia="ar-SA"/>
        </w:rPr>
        <w:softHyphen/>
        <w:t>ком. Отличительные признаки съедобных и ядовитых плодов.</w:t>
      </w:r>
    </w:p>
    <w:p w14:paraId="6A14236F"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02539A">
        <w:rPr>
          <w:rFonts w:ascii="Times New Roman" w:eastAsia="Arial Unicode MS" w:hAnsi="Times New Roman" w:cs="Times New Roman"/>
          <w:i/>
          <w:iCs/>
          <w:color w:val="00000A"/>
          <w:kern w:val="1"/>
          <w:sz w:val="24"/>
          <w:szCs w:val="24"/>
          <w:lang w:eastAsia="ar-SA"/>
        </w:rPr>
        <w:t>Ягодные кустарнички</w:t>
      </w:r>
      <w:r w:rsidRPr="0002539A">
        <w:rPr>
          <w:rFonts w:ascii="Times New Roman" w:eastAsia="Arial Unicode MS" w:hAnsi="Times New Roman" w:cs="Times New Roman"/>
          <w:color w:val="00000A"/>
          <w:kern w:val="1"/>
          <w:sz w:val="24"/>
          <w:szCs w:val="24"/>
          <w:lang w:eastAsia="ar-SA"/>
        </w:rPr>
        <w:t>. Черника, брусника. Особенно</w:t>
      </w:r>
      <w:r w:rsidRPr="0002539A">
        <w:rPr>
          <w:rFonts w:ascii="Times New Roman" w:eastAsia="Arial Unicode MS" w:hAnsi="Times New Roman" w:cs="Times New Roman"/>
          <w:color w:val="00000A"/>
          <w:kern w:val="1"/>
          <w:sz w:val="24"/>
          <w:szCs w:val="24"/>
          <w:lang w:eastAsia="ar-SA"/>
        </w:rPr>
        <w:softHyphen/>
        <w:t>сти внешнего строения. Биология этих растений. Сравнительная характеристика. Лекарственное значение изучаемых ягод. Прави</w:t>
      </w:r>
      <w:r w:rsidRPr="0002539A">
        <w:rPr>
          <w:rFonts w:ascii="Times New Roman" w:eastAsia="Arial Unicode MS" w:hAnsi="Times New Roman" w:cs="Times New Roman"/>
          <w:color w:val="00000A"/>
          <w:kern w:val="1"/>
          <w:sz w:val="24"/>
          <w:szCs w:val="24"/>
          <w:lang w:eastAsia="ar-SA"/>
        </w:rPr>
        <w:softHyphen/>
        <w:t>ла их сбора и заготовки.</w:t>
      </w:r>
    </w:p>
    <w:p w14:paraId="21A053FC"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02539A">
        <w:rPr>
          <w:rFonts w:ascii="Times New Roman" w:eastAsia="Arial Unicode MS" w:hAnsi="Times New Roman" w:cs="Times New Roman"/>
          <w:i/>
          <w:iCs/>
          <w:color w:val="00000A"/>
          <w:kern w:val="1"/>
          <w:sz w:val="24"/>
          <w:szCs w:val="24"/>
          <w:lang w:eastAsia="ar-SA"/>
        </w:rPr>
        <w:t>Травы</w:t>
      </w:r>
      <w:r w:rsidRPr="0002539A">
        <w:rPr>
          <w:rFonts w:ascii="Times New Roman" w:eastAsia="Arial Unicode MS" w:hAnsi="Times New Roman" w:cs="Times New Roman"/>
          <w:color w:val="00000A"/>
          <w:kern w:val="1"/>
          <w:sz w:val="24"/>
          <w:szCs w:val="24"/>
          <w:lang w:eastAsia="ar-SA"/>
        </w:rPr>
        <w:t>. Ландыш, кислица, подорожник, мать-и-мачеха, зверобой или 2—3 вида других местных травянистых растений. Практическое значение этих растений.</w:t>
      </w:r>
    </w:p>
    <w:p w14:paraId="1EC2AB4A"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i/>
          <w:iCs/>
          <w:color w:val="00000A"/>
          <w:kern w:val="1"/>
          <w:sz w:val="24"/>
          <w:szCs w:val="24"/>
          <w:lang w:eastAsia="ar-SA"/>
        </w:rPr>
        <w:t xml:space="preserve">Грибы </w:t>
      </w:r>
      <w:r w:rsidRPr="0002539A">
        <w:rPr>
          <w:rFonts w:ascii="Times New Roman" w:eastAsia="Arial Unicode MS" w:hAnsi="Times New Roman" w:cs="Times New Roman"/>
          <w:i/>
          <w:color w:val="00000A"/>
          <w:kern w:val="1"/>
          <w:sz w:val="24"/>
          <w:szCs w:val="24"/>
          <w:lang w:eastAsia="ar-SA"/>
        </w:rPr>
        <w:t>леса</w:t>
      </w:r>
      <w:r w:rsidRPr="0002539A">
        <w:rPr>
          <w:rFonts w:ascii="Times New Roman" w:eastAsia="Arial Unicode MS" w:hAnsi="Times New Roman" w:cs="Times New Roman"/>
          <w:color w:val="00000A"/>
          <w:kern w:val="1"/>
          <w:sz w:val="24"/>
          <w:szCs w:val="24"/>
          <w:lang w:eastAsia="ar-SA"/>
        </w:rPr>
        <w:t>. Строение шляпочного гриба: шляпка, пенек, гриб</w:t>
      </w:r>
      <w:r w:rsidRPr="0002539A">
        <w:rPr>
          <w:rFonts w:ascii="Times New Roman" w:eastAsia="Arial Unicode MS" w:hAnsi="Times New Roman" w:cs="Times New Roman"/>
          <w:color w:val="00000A"/>
          <w:kern w:val="1"/>
          <w:sz w:val="24"/>
          <w:szCs w:val="24"/>
          <w:lang w:eastAsia="ar-SA"/>
        </w:rPr>
        <w:softHyphen/>
        <w:t>ница.</w:t>
      </w:r>
    </w:p>
    <w:p w14:paraId="2D31E6F6"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Грибы съедобные и ядовитые. Распознавание съедобных и ядо</w:t>
      </w:r>
      <w:r w:rsidRPr="0002539A">
        <w:rPr>
          <w:rFonts w:ascii="Times New Roman" w:eastAsia="Arial Unicode MS" w:hAnsi="Times New Roman" w:cs="Times New Roman"/>
          <w:color w:val="00000A"/>
          <w:kern w:val="1"/>
          <w:sz w:val="24"/>
          <w:szCs w:val="24"/>
          <w:lang w:eastAsia="ar-SA"/>
        </w:rPr>
        <w:softHyphen/>
        <w:t>витых грибов. Правила сбора грибов. Оказание первой помощи при отравлении грибами. Обработка съедобных грибов перед упо</w:t>
      </w:r>
      <w:r w:rsidRPr="0002539A">
        <w:rPr>
          <w:rFonts w:ascii="Times New Roman" w:eastAsia="Arial Unicode MS" w:hAnsi="Times New Roman" w:cs="Times New Roman"/>
          <w:color w:val="00000A"/>
          <w:kern w:val="1"/>
          <w:sz w:val="24"/>
          <w:szCs w:val="24"/>
          <w:lang w:eastAsia="ar-SA"/>
        </w:rPr>
        <w:softHyphen/>
        <w:t>треблением в пищу. Грибные заготовки (засолка, маринование, сушка).</w:t>
      </w:r>
    </w:p>
    <w:p w14:paraId="6E76443B"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02539A">
        <w:rPr>
          <w:rFonts w:ascii="Times New Roman" w:eastAsia="Arial Unicode MS" w:hAnsi="Times New Roman" w:cs="Times New Roman"/>
          <w:i/>
          <w:iCs/>
          <w:color w:val="00000A"/>
          <w:kern w:val="1"/>
          <w:sz w:val="24"/>
          <w:szCs w:val="24"/>
          <w:lang w:eastAsia="ar-SA"/>
        </w:rPr>
        <w:t>Охрана леса</w:t>
      </w:r>
      <w:r w:rsidRPr="0002539A">
        <w:rPr>
          <w:rFonts w:ascii="Times New Roman" w:eastAsia="Arial Unicode MS" w:hAnsi="Times New Roman" w:cs="Times New Roman"/>
          <w:color w:val="00000A"/>
          <w:kern w:val="1"/>
          <w:sz w:val="24"/>
          <w:szCs w:val="24"/>
          <w:lang w:eastAsia="ar-SA"/>
        </w:rPr>
        <w:t>. Что лес дает человеку? Лекарственные травы и растения. Растения Красной книги. Лес — наше богат</w:t>
      </w:r>
      <w:r w:rsidRPr="0002539A">
        <w:rPr>
          <w:rFonts w:ascii="Times New Roman" w:eastAsia="Arial Unicode MS" w:hAnsi="Times New Roman" w:cs="Times New Roman"/>
          <w:color w:val="00000A"/>
          <w:kern w:val="1"/>
          <w:sz w:val="24"/>
          <w:szCs w:val="24"/>
          <w:lang w:eastAsia="ar-SA"/>
        </w:rPr>
        <w:softHyphen/>
        <w:t>ство (работа лесничества по охране и разведению лесов).</w:t>
      </w:r>
    </w:p>
    <w:p w14:paraId="4A24759B"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b/>
          <w:i/>
          <w:color w:val="00000A"/>
          <w:kern w:val="1"/>
          <w:sz w:val="24"/>
          <w:szCs w:val="24"/>
          <w:lang w:eastAsia="ar-SA"/>
        </w:rPr>
        <w:t xml:space="preserve">Практические работы. </w:t>
      </w:r>
      <w:r w:rsidRPr="0002539A">
        <w:rPr>
          <w:rFonts w:ascii="Times New Roman" w:eastAsia="Arial Unicode MS" w:hAnsi="Times New Roman" w:cs="Times New Roman"/>
          <w:color w:val="00000A"/>
          <w:kern w:val="1"/>
          <w:sz w:val="24"/>
          <w:szCs w:val="24"/>
          <w:lang w:eastAsia="ar-SA"/>
        </w:rPr>
        <w:t>Определение возраста лиственных  деревьев  по годичным кольцам, а хвой</w:t>
      </w:r>
      <w:r w:rsidRPr="0002539A">
        <w:rPr>
          <w:rFonts w:ascii="Times New Roman" w:eastAsia="Arial Unicode MS" w:hAnsi="Times New Roman" w:cs="Times New Roman"/>
          <w:color w:val="00000A"/>
          <w:kern w:val="1"/>
          <w:sz w:val="24"/>
          <w:szCs w:val="24"/>
          <w:lang w:eastAsia="ar-SA"/>
        </w:rPr>
        <w:softHyphen/>
        <w:t>ных деревьев — по мутовкам. Зарисовки в тетрадях, подбор иллюстраций и оформление аль</w:t>
      </w:r>
      <w:r w:rsidRPr="0002539A">
        <w:rPr>
          <w:rFonts w:ascii="Times New Roman" w:eastAsia="Arial Unicode MS" w:hAnsi="Times New Roman" w:cs="Times New Roman"/>
          <w:color w:val="00000A"/>
          <w:kern w:val="1"/>
          <w:sz w:val="24"/>
          <w:szCs w:val="24"/>
          <w:lang w:eastAsia="ar-SA"/>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14:paraId="73C0A3FB" w14:textId="53319933"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bCs/>
          <w:color w:val="00000A"/>
          <w:kern w:val="1"/>
          <w:sz w:val="24"/>
          <w:szCs w:val="24"/>
          <w:lang w:eastAsia="ar-SA"/>
        </w:rPr>
      </w:pPr>
      <w:r w:rsidRPr="0002539A">
        <w:rPr>
          <w:rFonts w:ascii="Times New Roman" w:eastAsia="Arial Unicode MS" w:hAnsi="Times New Roman" w:cs="Times New Roman"/>
          <w:noProof/>
          <w:color w:val="00000A"/>
          <w:kern w:val="1"/>
          <w:sz w:val="24"/>
          <w:szCs w:val="24"/>
          <w:lang w:eastAsia="ru-RU"/>
        </w:rPr>
        <mc:AlternateContent>
          <mc:Choice Requires="wps">
            <w:drawing>
              <wp:anchor distT="0" distB="0" distL="114300" distR="114300" simplePos="0" relativeHeight="251654144" behindDoc="0" locked="0" layoutInCell="1" allowOverlap="1" wp14:anchorId="7F285CAD" wp14:editId="7A6E7BC2">
                <wp:simplePos x="0" y="0"/>
                <wp:positionH relativeFrom="margin">
                  <wp:posOffset>9131935</wp:posOffset>
                </wp:positionH>
                <wp:positionV relativeFrom="paragraph">
                  <wp:posOffset>3151505</wp:posOffset>
                </wp:positionV>
                <wp:extent cx="0" cy="1017905"/>
                <wp:effectExtent l="10795" t="6350" r="8255" b="1397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BBC7C" id="Прямая соединительная линия 16"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" strokeweight=".18mm">
                <v:stroke joinstyle="miter" endcap="square"/>
                <w10:wrap anchorx="margin"/>
              </v:line>
            </w:pict>
          </mc:Fallback>
        </mc:AlternateContent>
      </w:r>
      <w:r w:rsidRPr="0002539A">
        <w:rPr>
          <w:rFonts w:ascii="Times New Roman" w:eastAsia="Arial Unicode MS" w:hAnsi="Times New Roman" w:cs="Times New Roman"/>
          <w:noProof/>
          <w:color w:val="00000A"/>
          <w:kern w:val="1"/>
          <w:sz w:val="24"/>
          <w:szCs w:val="24"/>
          <w:lang w:eastAsia="ru-RU"/>
        </w:rPr>
        <mc:AlternateContent>
          <mc:Choice Requires="wps">
            <w:drawing>
              <wp:anchor distT="0" distB="0" distL="114300" distR="114300" simplePos="0" relativeHeight="251655168" behindDoc="0" locked="0" layoutInCell="1" allowOverlap="1" wp14:anchorId="4A7854B4" wp14:editId="4892595B">
                <wp:simplePos x="0" y="0"/>
                <wp:positionH relativeFrom="margin">
                  <wp:posOffset>9180830</wp:posOffset>
                </wp:positionH>
                <wp:positionV relativeFrom="paragraph">
                  <wp:posOffset>6602095</wp:posOffset>
                </wp:positionV>
                <wp:extent cx="0" cy="286385"/>
                <wp:effectExtent l="12065" t="8890" r="6985" b="952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AF8CB" id="Прямая соединительная линия 15"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" strokeweight=".18mm">
                <v:stroke joinstyle="miter" endcap="square"/>
                <w10:wrap anchorx="margin"/>
              </v:line>
            </w:pict>
          </mc:Fallback>
        </mc:AlternateContent>
      </w:r>
      <w:r w:rsidRPr="0002539A">
        <w:rPr>
          <w:rFonts w:ascii="Times New Roman" w:eastAsia="Arial Unicode MS" w:hAnsi="Times New Roman" w:cs="Times New Roman"/>
          <w:b/>
          <w:i/>
          <w:color w:val="00000A"/>
          <w:kern w:val="1"/>
          <w:sz w:val="24"/>
          <w:szCs w:val="24"/>
          <w:lang w:eastAsia="ar-SA"/>
        </w:rPr>
        <w:t xml:space="preserve">Экскурсии </w:t>
      </w:r>
      <w:r w:rsidRPr="0002539A">
        <w:rPr>
          <w:rFonts w:ascii="Times New Roman" w:eastAsia="Arial Unicode MS" w:hAnsi="Times New Roman" w:cs="Times New Roman"/>
          <w:color w:val="00000A"/>
          <w:kern w:val="1"/>
          <w:sz w:val="24"/>
          <w:szCs w:val="24"/>
          <w:lang w:eastAsia="ar-SA"/>
        </w:rPr>
        <w:t xml:space="preserve"> </w:t>
      </w:r>
      <w:r w:rsidRPr="0002539A">
        <w:rPr>
          <w:rFonts w:ascii="Times New Roman" w:eastAsia="Arial Unicode MS" w:hAnsi="Times New Roman" w:cs="Times New Roman"/>
          <w:b/>
          <w:i/>
          <w:color w:val="00000A"/>
          <w:kern w:val="1"/>
          <w:sz w:val="24"/>
          <w:szCs w:val="24"/>
          <w:lang w:eastAsia="ar-SA"/>
        </w:rPr>
        <w:t>в природу</w:t>
      </w:r>
      <w:r w:rsidRPr="0002539A">
        <w:rPr>
          <w:rFonts w:ascii="Times New Roman" w:eastAsia="Arial Unicode MS" w:hAnsi="Times New Roman" w:cs="Times New Roman"/>
          <w:color w:val="00000A"/>
          <w:kern w:val="1"/>
          <w:sz w:val="24"/>
          <w:szCs w:val="24"/>
          <w:lang w:eastAsia="ar-SA"/>
        </w:rPr>
        <w:t xml:space="preserve"> для ознакомления с разнообразием рас</w:t>
      </w:r>
      <w:r w:rsidRPr="0002539A">
        <w:rPr>
          <w:rFonts w:ascii="Times New Roman" w:eastAsia="Arial Unicode MS" w:hAnsi="Times New Roman" w:cs="Times New Roman"/>
          <w:color w:val="00000A"/>
          <w:kern w:val="1"/>
          <w:sz w:val="24"/>
          <w:szCs w:val="24"/>
          <w:lang w:eastAsia="ar-SA"/>
        </w:rPr>
        <w:softHyphen/>
        <w:t>тений, с распространением плодов и семян, с осенними явлени</w:t>
      </w:r>
      <w:r w:rsidRPr="0002539A">
        <w:rPr>
          <w:rFonts w:ascii="Times New Roman" w:eastAsia="Arial Unicode MS" w:hAnsi="Times New Roman" w:cs="Times New Roman"/>
          <w:color w:val="00000A"/>
          <w:kern w:val="1"/>
          <w:sz w:val="24"/>
          <w:szCs w:val="24"/>
          <w:lang w:eastAsia="ar-SA"/>
        </w:rPr>
        <w:softHyphen/>
        <w:t>ями в жизни растений.</w:t>
      </w:r>
    </w:p>
    <w:p w14:paraId="405FCADF" w14:textId="77777777" w:rsidR="0002539A" w:rsidRPr="0002539A" w:rsidRDefault="0002539A" w:rsidP="0002539A">
      <w:pPr>
        <w:shd w:val="clear" w:color="auto" w:fill="FFFFFF"/>
        <w:suppressAutoHyphens/>
        <w:spacing w:after="0" w:line="240" w:lineRule="auto"/>
        <w:ind w:firstLine="709"/>
        <w:jc w:val="center"/>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b/>
          <w:bCs/>
          <w:color w:val="00000A"/>
          <w:kern w:val="1"/>
          <w:sz w:val="24"/>
          <w:szCs w:val="24"/>
          <w:lang w:eastAsia="ar-SA"/>
        </w:rPr>
        <w:t>Комнатные растения</w:t>
      </w:r>
    </w:p>
    <w:p w14:paraId="35F69C10"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Разнообразие комнатных растений.</w:t>
      </w:r>
    </w:p>
    <w:p w14:paraId="50CDDD7D"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02539A">
        <w:rPr>
          <w:rFonts w:ascii="Times New Roman" w:eastAsia="Arial Unicode MS" w:hAnsi="Times New Roman" w:cs="Times New Roman"/>
          <w:i/>
          <w:color w:val="00000A"/>
          <w:kern w:val="1"/>
          <w:sz w:val="24"/>
          <w:szCs w:val="24"/>
          <w:lang w:eastAsia="ar-SA"/>
        </w:rPr>
        <w:t>Светолюбивые</w:t>
      </w:r>
      <w:r w:rsidRPr="0002539A">
        <w:rPr>
          <w:rFonts w:ascii="Times New Roman" w:eastAsia="Arial Unicode MS" w:hAnsi="Times New Roman" w:cs="Times New Roman"/>
          <w:color w:val="00000A"/>
          <w:kern w:val="1"/>
          <w:sz w:val="24"/>
          <w:szCs w:val="24"/>
          <w:lang w:eastAsia="ar-SA"/>
        </w:rPr>
        <w:t xml:space="preserve"> (бегония, герань, хлорофитум). </w:t>
      </w:r>
    </w:p>
    <w:p w14:paraId="04B6EFC9"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02539A">
        <w:rPr>
          <w:rFonts w:ascii="Times New Roman" w:eastAsia="Arial Unicode MS" w:hAnsi="Times New Roman" w:cs="Times New Roman"/>
          <w:i/>
          <w:color w:val="00000A"/>
          <w:kern w:val="1"/>
          <w:sz w:val="24"/>
          <w:szCs w:val="24"/>
          <w:lang w:eastAsia="ar-SA"/>
        </w:rPr>
        <w:t>Теневыносли</w:t>
      </w:r>
      <w:r w:rsidRPr="0002539A">
        <w:rPr>
          <w:rFonts w:ascii="Times New Roman" w:eastAsia="Arial Unicode MS" w:hAnsi="Times New Roman" w:cs="Times New Roman"/>
          <w:i/>
          <w:color w:val="00000A"/>
          <w:kern w:val="1"/>
          <w:sz w:val="24"/>
          <w:szCs w:val="24"/>
          <w:lang w:eastAsia="ar-SA"/>
        </w:rPr>
        <w:softHyphen/>
        <w:t>вые</w:t>
      </w:r>
      <w:r w:rsidRPr="0002539A">
        <w:rPr>
          <w:rFonts w:ascii="Times New Roman" w:eastAsia="Arial Unicode MS" w:hAnsi="Times New Roman" w:cs="Times New Roman"/>
          <w:color w:val="00000A"/>
          <w:kern w:val="1"/>
          <w:sz w:val="24"/>
          <w:szCs w:val="24"/>
          <w:lang w:eastAsia="ar-SA"/>
        </w:rPr>
        <w:t xml:space="preserve"> (традесканция, африканская фиалка, монстера или другие, характерные для данной местности).</w:t>
      </w:r>
    </w:p>
    <w:p w14:paraId="7919B0A8"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02539A">
        <w:rPr>
          <w:rFonts w:ascii="Times New Roman" w:eastAsia="Arial Unicode MS" w:hAnsi="Times New Roman" w:cs="Times New Roman"/>
          <w:i/>
          <w:color w:val="00000A"/>
          <w:kern w:val="1"/>
          <w:sz w:val="24"/>
          <w:szCs w:val="24"/>
          <w:lang w:eastAsia="ar-SA"/>
        </w:rPr>
        <w:t>Влаголюбивые</w:t>
      </w:r>
      <w:r w:rsidRPr="0002539A">
        <w:rPr>
          <w:rFonts w:ascii="Times New Roman" w:eastAsia="Arial Unicode MS" w:hAnsi="Times New Roman" w:cs="Times New Roman"/>
          <w:color w:val="00000A"/>
          <w:kern w:val="1"/>
          <w:sz w:val="24"/>
          <w:szCs w:val="24"/>
          <w:lang w:eastAsia="ar-SA"/>
        </w:rPr>
        <w:t xml:space="preserve"> (циперус, ас</w:t>
      </w:r>
      <w:r w:rsidRPr="0002539A">
        <w:rPr>
          <w:rFonts w:ascii="Times New Roman" w:eastAsia="Arial Unicode MS" w:hAnsi="Times New Roman" w:cs="Times New Roman"/>
          <w:color w:val="00000A"/>
          <w:kern w:val="1"/>
          <w:sz w:val="24"/>
          <w:szCs w:val="24"/>
          <w:lang w:eastAsia="ar-SA"/>
        </w:rPr>
        <w:softHyphen/>
        <w:t xml:space="preserve">парагус). </w:t>
      </w:r>
    </w:p>
    <w:p w14:paraId="699B1789"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i/>
          <w:color w:val="00000A"/>
          <w:kern w:val="1"/>
          <w:sz w:val="24"/>
          <w:szCs w:val="24"/>
          <w:lang w:eastAsia="ar-SA"/>
        </w:rPr>
        <w:t>Засухоустойчивые</w:t>
      </w:r>
      <w:r w:rsidRPr="0002539A">
        <w:rPr>
          <w:rFonts w:ascii="Times New Roman" w:eastAsia="Arial Unicode MS" w:hAnsi="Times New Roman" w:cs="Times New Roman"/>
          <w:color w:val="00000A"/>
          <w:kern w:val="1"/>
          <w:sz w:val="24"/>
          <w:szCs w:val="24"/>
          <w:lang w:eastAsia="ar-SA"/>
        </w:rPr>
        <w:t xml:space="preserve"> (суккуленты, кактусы).</w:t>
      </w:r>
    </w:p>
    <w:p w14:paraId="7DE2E25E"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Особенности внешнего строения и биологические особеннос</w:t>
      </w:r>
      <w:r w:rsidRPr="0002539A">
        <w:rPr>
          <w:rFonts w:ascii="Times New Roman" w:eastAsia="Arial Unicode MS" w:hAnsi="Times New Roman" w:cs="Times New Roman"/>
          <w:color w:val="00000A"/>
          <w:kern w:val="1"/>
          <w:sz w:val="24"/>
          <w:szCs w:val="24"/>
          <w:lang w:eastAsia="ar-SA"/>
        </w:rPr>
        <w:softHyphen/>
        <w:t>ти растений. Особенности ухода, выращивания, размножения. Раз</w:t>
      </w:r>
      <w:r w:rsidRPr="0002539A">
        <w:rPr>
          <w:rFonts w:ascii="Times New Roman" w:eastAsia="Arial Unicode MS" w:hAnsi="Times New Roman" w:cs="Times New Roman"/>
          <w:color w:val="00000A"/>
          <w:kern w:val="1"/>
          <w:sz w:val="24"/>
          <w:szCs w:val="24"/>
          <w:lang w:eastAsia="ar-SA"/>
        </w:rPr>
        <w:softHyphen/>
        <w:t>мещение в помещении. Польза, приносимая комнатными расте</w:t>
      </w:r>
      <w:r w:rsidRPr="0002539A">
        <w:rPr>
          <w:rFonts w:ascii="Times New Roman" w:eastAsia="Arial Unicode MS" w:hAnsi="Times New Roman" w:cs="Times New Roman"/>
          <w:color w:val="00000A"/>
          <w:kern w:val="1"/>
          <w:sz w:val="24"/>
          <w:szCs w:val="24"/>
          <w:lang w:eastAsia="ar-SA"/>
        </w:rPr>
        <w:softHyphen/>
        <w:t>ниями. Климат и красота в доме. Фитодизайн: создание уголков отдыха, интерьеров из комнатных растений.</w:t>
      </w:r>
    </w:p>
    <w:p w14:paraId="04133D2B"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bCs/>
          <w:color w:val="00000A"/>
          <w:kern w:val="1"/>
          <w:sz w:val="24"/>
          <w:szCs w:val="24"/>
          <w:lang w:eastAsia="ar-SA"/>
        </w:rPr>
      </w:pPr>
      <w:r w:rsidRPr="0002539A">
        <w:rPr>
          <w:rFonts w:ascii="Times New Roman" w:eastAsia="Arial Unicode MS" w:hAnsi="Times New Roman" w:cs="Times New Roman"/>
          <w:b/>
          <w:i/>
          <w:color w:val="00000A"/>
          <w:kern w:val="1"/>
          <w:sz w:val="24"/>
          <w:szCs w:val="24"/>
          <w:lang w:eastAsia="ar-SA"/>
        </w:rPr>
        <w:t xml:space="preserve">Практические работы. </w:t>
      </w:r>
      <w:r w:rsidRPr="0002539A">
        <w:rPr>
          <w:rFonts w:ascii="Times New Roman" w:eastAsia="Arial Unicode MS" w:hAnsi="Times New Roman" w:cs="Times New Roman"/>
          <w:color w:val="00000A"/>
          <w:kern w:val="1"/>
          <w:sz w:val="24"/>
          <w:szCs w:val="24"/>
          <w:lang w:eastAsia="ar-SA"/>
        </w:rPr>
        <w:t>Черенкование комнатных растений. Посадка окоренённых черенков. Пересадка  и  перевалка комнатных растений, уход за комнат</w:t>
      </w:r>
      <w:r w:rsidRPr="0002539A">
        <w:rPr>
          <w:rFonts w:ascii="Times New Roman" w:eastAsia="Arial Unicode MS" w:hAnsi="Times New Roman" w:cs="Times New Roman"/>
          <w:color w:val="00000A"/>
          <w:kern w:val="1"/>
          <w:sz w:val="24"/>
          <w:szCs w:val="24"/>
          <w:lang w:eastAsia="ar-SA"/>
        </w:rPr>
        <w:softHyphen/>
        <w:t>ными растениями: полив, обрезка. Зарисовка в тетрадях. Составление композиций из комнатных растений.</w:t>
      </w:r>
    </w:p>
    <w:p w14:paraId="711E4866" w14:textId="77777777" w:rsidR="0002539A" w:rsidRPr="0002539A" w:rsidRDefault="0002539A" w:rsidP="0002539A">
      <w:pPr>
        <w:shd w:val="clear" w:color="auto" w:fill="FFFFFF"/>
        <w:suppressAutoHyphens/>
        <w:spacing w:after="0" w:line="240" w:lineRule="auto"/>
        <w:ind w:firstLine="709"/>
        <w:jc w:val="center"/>
        <w:rPr>
          <w:rFonts w:ascii="Times New Roman" w:eastAsia="Arial Unicode MS" w:hAnsi="Times New Roman" w:cs="Times New Roman"/>
          <w:i/>
          <w:iCs/>
          <w:color w:val="00000A"/>
          <w:kern w:val="1"/>
          <w:sz w:val="24"/>
          <w:szCs w:val="24"/>
          <w:lang w:eastAsia="ar-SA"/>
        </w:rPr>
      </w:pPr>
      <w:r w:rsidRPr="0002539A">
        <w:rPr>
          <w:rFonts w:ascii="Times New Roman" w:eastAsia="Arial Unicode MS" w:hAnsi="Times New Roman" w:cs="Times New Roman"/>
          <w:b/>
          <w:bCs/>
          <w:color w:val="00000A"/>
          <w:kern w:val="1"/>
          <w:sz w:val="24"/>
          <w:szCs w:val="24"/>
          <w:lang w:eastAsia="ar-SA"/>
        </w:rPr>
        <w:t>Цветочно-декоративные растения</w:t>
      </w:r>
    </w:p>
    <w:p w14:paraId="31CC7095"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02539A">
        <w:rPr>
          <w:rFonts w:ascii="Times New Roman" w:eastAsia="Arial Unicode MS" w:hAnsi="Times New Roman" w:cs="Times New Roman"/>
          <w:i/>
          <w:iCs/>
          <w:color w:val="00000A"/>
          <w:kern w:val="1"/>
          <w:sz w:val="24"/>
          <w:szCs w:val="24"/>
          <w:lang w:eastAsia="ar-SA"/>
        </w:rPr>
        <w:t xml:space="preserve">Однолетние растения: </w:t>
      </w:r>
      <w:r w:rsidRPr="0002539A">
        <w:rPr>
          <w:rFonts w:ascii="Times New Roman" w:eastAsia="Arial Unicode MS" w:hAnsi="Times New Roman" w:cs="Times New Roman"/>
          <w:color w:val="00000A"/>
          <w:kern w:val="1"/>
          <w:sz w:val="24"/>
          <w:szCs w:val="24"/>
          <w:lang w:eastAsia="ar-SA"/>
        </w:rPr>
        <w:t>настурция (астра, петуния, календу</w:t>
      </w:r>
      <w:r w:rsidRPr="0002539A">
        <w:rPr>
          <w:rFonts w:ascii="Times New Roman" w:eastAsia="Arial Unicode MS" w:hAnsi="Times New Roman" w:cs="Times New Roman"/>
          <w:color w:val="00000A"/>
          <w:kern w:val="1"/>
          <w:sz w:val="24"/>
          <w:szCs w:val="24"/>
          <w:lang w:eastAsia="ar-SA"/>
        </w:rPr>
        <w:softHyphen/>
        <w:t>ла). Особенности внешнего строения. Особенности выращивания. Выращивание через рассаду и прямым посевом в грунт. Разме</w:t>
      </w:r>
      <w:r w:rsidRPr="0002539A">
        <w:rPr>
          <w:rFonts w:ascii="Times New Roman" w:eastAsia="Arial Unicode MS" w:hAnsi="Times New Roman" w:cs="Times New Roman"/>
          <w:color w:val="00000A"/>
          <w:kern w:val="1"/>
          <w:sz w:val="24"/>
          <w:szCs w:val="24"/>
          <w:lang w:eastAsia="ar-SA"/>
        </w:rPr>
        <w:softHyphen/>
        <w:t>щение в цветнике.  Виды цветников, их дизайн.</w:t>
      </w:r>
    </w:p>
    <w:p w14:paraId="0B07E3F7"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02539A">
        <w:rPr>
          <w:rFonts w:ascii="Times New Roman" w:eastAsia="Arial Unicode MS" w:hAnsi="Times New Roman" w:cs="Times New Roman"/>
          <w:i/>
          <w:iCs/>
          <w:color w:val="00000A"/>
          <w:kern w:val="1"/>
          <w:sz w:val="24"/>
          <w:szCs w:val="24"/>
          <w:lang w:eastAsia="ar-SA"/>
        </w:rPr>
        <w:t xml:space="preserve">Двулетние растения: </w:t>
      </w:r>
      <w:r w:rsidRPr="0002539A">
        <w:rPr>
          <w:rFonts w:ascii="Times New Roman" w:eastAsia="Arial Unicode MS" w:hAnsi="Times New Roman" w:cs="Times New Roman"/>
          <w:color w:val="00000A"/>
          <w:kern w:val="1"/>
          <w:sz w:val="24"/>
          <w:szCs w:val="24"/>
          <w:lang w:eastAsia="ar-SA"/>
        </w:rPr>
        <w:t>мальва (анютины глазки, маргаритки). Особенности внешнего строения. Особенности выращивания. Раз</w:t>
      </w:r>
      <w:r w:rsidRPr="0002539A">
        <w:rPr>
          <w:rFonts w:ascii="Times New Roman" w:eastAsia="Arial Unicode MS" w:hAnsi="Times New Roman" w:cs="Times New Roman"/>
          <w:color w:val="00000A"/>
          <w:kern w:val="1"/>
          <w:sz w:val="24"/>
          <w:szCs w:val="24"/>
          <w:lang w:eastAsia="ar-SA"/>
        </w:rPr>
        <w:softHyphen/>
        <w:t>личие в способах выращивания однолетних и двулетних цветоч</w:t>
      </w:r>
      <w:r w:rsidRPr="0002539A">
        <w:rPr>
          <w:rFonts w:ascii="Times New Roman" w:eastAsia="Arial Unicode MS" w:hAnsi="Times New Roman" w:cs="Times New Roman"/>
          <w:color w:val="00000A"/>
          <w:kern w:val="1"/>
          <w:sz w:val="24"/>
          <w:szCs w:val="24"/>
          <w:lang w:eastAsia="ar-SA"/>
        </w:rPr>
        <w:softHyphen/>
        <w:t>ных растений. Размещение в цветнике.</w:t>
      </w:r>
    </w:p>
    <w:p w14:paraId="48C13A6B"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i/>
          <w:iCs/>
          <w:color w:val="00000A"/>
          <w:kern w:val="1"/>
          <w:sz w:val="24"/>
          <w:szCs w:val="24"/>
          <w:lang w:eastAsia="ar-SA"/>
        </w:rPr>
        <w:t xml:space="preserve">Многолетние растения: </w:t>
      </w:r>
      <w:r w:rsidRPr="0002539A">
        <w:rPr>
          <w:rFonts w:ascii="Times New Roman" w:eastAsia="Arial Unicode MS" w:hAnsi="Times New Roman" w:cs="Times New Roman"/>
          <w:color w:val="00000A"/>
          <w:kern w:val="1"/>
          <w:sz w:val="24"/>
          <w:szCs w:val="24"/>
          <w:lang w:eastAsia="ar-SA"/>
        </w:rPr>
        <w:t>флоксы (пионы,  георгины).</w:t>
      </w:r>
    </w:p>
    <w:p w14:paraId="37EB03D9"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bCs/>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lastRenderedPageBreak/>
        <w:t>Особенности внешнего строения. Выращивание. Размещение в цветнике. Другие виды многолетних цветочно-декоративных рас</w:t>
      </w:r>
      <w:r w:rsidRPr="0002539A">
        <w:rPr>
          <w:rFonts w:ascii="Times New Roman" w:eastAsia="Arial Unicode MS" w:hAnsi="Times New Roman" w:cs="Times New Roman"/>
          <w:color w:val="00000A"/>
          <w:kern w:val="1"/>
          <w:sz w:val="24"/>
          <w:szCs w:val="24"/>
          <w:lang w:eastAsia="ar-SA"/>
        </w:rPr>
        <w:softHyphen/>
        <w:t>тений (тюльпаны, нарциссы). Цветы в жизни человека.</w:t>
      </w:r>
    </w:p>
    <w:p w14:paraId="4DFF61AA" w14:textId="77777777" w:rsidR="0002539A" w:rsidRPr="0002539A" w:rsidRDefault="0002539A" w:rsidP="0002539A">
      <w:pPr>
        <w:shd w:val="clear" w:color="auto" w:fill="FFFFFF"/>
        <w:suppressAutoHyphens/>
        <w:spacing w:after="0" w:line="240" w:lineRule="auto"/>
        <w:ind w:firstLine="709"/>
        <w:jc w:val="center"/>
        <w:rPr>
          <w:rFonts w:ascii="Times New Roman" w:eastAsia="Arial Unicode MS" w:hAnsi="Times New Roman" w:cs="Times New Roman"/>
          <w:i/>
          <w:iCs/>
          <w:color w:val="00000A"/>
          <w:kern w:val="1"/>
          <w:sz w:val="24"/>
          <w:szCs w:val="24"/>
          <w:lang w:eastAsia="ar-SA"/>
        </w:rPr>
      </w:pPr>
      <w:r w:rsidRPr="0002539A">
        <w:rPr>
          <w:rFonts w:ascii="Times New Roman" w:eastAsia="Arial Unicode MS" w:hAnsi="Times New Roman" w:cs="Times New Roman"/>
          <w:b/>
          <w:bCs/>
          <w:color w:val="00000A"/>
          <w:kern w:val="1"/>
          <w:sz w:val="24"/>
          <w:szCs w:val="24"/>
          <w:lang w:eastAsia="ar-SA"/>
        </w:rPr>
        <w:t>Растения поля</w:t>
      </w:r>
    </w:p>
    <w:p w14:paraId="59529BAF"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02539A">
        <w:rPr>
          <w:rFonts w:ascii="Times New Roman" w:eastAsia="Arial Unicode MS" w:hAnsi="Times New Roman" w:cs="Times New Roman"/>
          <w:i/>
          <w:iCs/>
          <w:color w:val="00000A"/>
          <w:kern w:val="1"/>
          <w:sz w:val="24"/>
          <w:szCs w:val="24"/>
          <w:lang w:eastAsia="ar-SA"/>
        </w:rPr>
        <w:t xml:space="preserve">Хлебные (злаковые) растения: </w:t>
      </w:r>
      <w:r w:rsidRPr="0002539A">
        <w:rPr>
          <w:rFonts w:ascii="Times New Roman" w:eastAsia="Arial Unicode MS" w:hAnsi="Times New Roman" w:cs="Times New Roman"/>
          <w:color w:val="00000A"/>
          <w:kern w:val="1"/>
          <w:sz w:val="24"/>
          <w:szCs w:val="24"/>
          <w:lang w:eastAsia="ar-SA"/>
        </w:rPr>
        <w:t>пшеница, рожь, овес, куку</w:t>
      </w:r>
      <w:r w:rsidRPr="0002539A">
        <w:rPr>
          <w:rFonts w:ascii="Times New Roman" w:eastAsia="Arial Unicode MS" w:hAnsi="Times New Roman" w:cs="Times New Roman"/>
          <w:color w:val="00000A"/>
          <w:kern w:val="1"/>
          <w:sz w:val="24"/>
          <w:szCs w:val="24"/>
          <w:lang w:eastAsia="ar-SA"/>
        </w:rPr>
        <w:softHyphen/>
        <w:t>руза или другие злаковые культуры. Труд хлебороба. Отношение к хлебу, уважение к людям, его выращивающим.</w:t>
      </w:r>
    </w:p>
    <w:p w14:paraId="512B7C1D"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i/>
          <w:iCs/>
          <w:color w:val="00000A"/>
          <w:kern w:val="1"/>
          <w:sz w:val="24"/>
          <w:szCs w:val="24"/>
          <w:lang w:eastAsia="ar-SA"/>
        </w:rPr>
        <w:t xml:space="preserve">Технические культуры: </w:t>
      </w:r>
      <w:r w:rsidRPr="0002539A">
        <w:rPr>
          <w:rFonts w:ascii="Times New Roman" w:eastAsia="Arial Unicode MS" w:hAnsi="Times New Roman" w:cs="Times New Roman"/>
          <w:color w:val="00000A"/>
          <w:kern w:val="1"/>
          <w:sz w:val="24"/>
          <w:szCs w:val="24"/>
          <w:lang w:eastAsia="ar-SA"/>
        </w:rPr>
        <w:t>сахарная свекла, лен, хлопчатник, кар</w:t>
      </w:r>
      <w:r w:rsidRPr="0002539A">
        <w:rPr>
          <w:rFonts w:ascii="Times New Roman" w:eastAsia="Arial Unicode MS" w:hAnsi="Times New Roman" w:cs="Times New Roman"/>
          <w:color w:val="00000A"/>
          <w:kern w:val="1"/>
          <w:sz w:val="24"/>
          <w:szCs w:val="24"/>
          <w:lang w:eastAsia="ar-SA"/>
        </w:rPr>
        <w:softHyphen/>
        <w:t>тофель, подсолнечник.</w:t>
      </w:r>
    </w:p>
    <w:p w14:paraId="0C4541D3"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Особенности внешнего строения этих растений. Их биологи</w:t>
      </w:r>
      <w:r w:rsidRPr="0002539A">
        <w:rPr>
          <w:rFonts w:ascii="Times New Roman" w:eastAsia="Arial Unicode MS" w:hAnsi="Times New Roman" w:cs="Times New Roman"/>
          <w:color w:val="00000A"/>
          <w:kern w:val="1"/>
          <w:sz w:val="24"/>
          <w:szCs w:val="24"/>
          <w:lang w:eastAsia="ar-SA"/>
        </w:rPr>
        <w:softHyphen/>
        <w:t>ческие особенности. Выращивание полевых растений: посев, посадка, уход, уборка. Использование в народном хозяйстве. Одеж</w:t>
      </w:r>
      <w:r w:rsidRPr="0002539A">
        <w:rPr>
          <w:rFonts w:ascii="Times New Roman" w:eastAsia="Arial Unicode MS" w:hAnsi="Times New Roman" w:cs="Times New Roman"/>
          <w:color w:val="00000A"/>
          <w:kern w:val="1"/>
          <w:sz w:val="24"/>
          <w:szCs w:val="24"/>
          <w:lang w:eastAsia="ar-SA"/>
        </w:rPr>
        <w:softHyphen/>
        <w:t>да изо льна и хлопка.</w:t>
      </w:r>
    </w:p>
    <w:p w14:paraId="57FAF499"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i/>
          <w:color w:val="00000A"/>
          <w:kern w:val="1"/>
          <w:sz w:val="24"/>
          <w:szCs w:val="24"/>
          <w:lang w:eastAsia="ar-SA"/>
        </w:rPr>
        <w:t>Сорные растения</w:t>
      </w:r>
      <w:r w:rsidRPr="0002539A">
        <w:rPr>
          <w:rFonts w:ascii="Times New Roman" w:eastAsia="Arial Unicode MS" w:hAnsi="Times New Roman" w:cs="Times New Roman"/>
          <w:color w:val="00000A"/>
          <w:kern w:val="1"/>
          <w:sz w:val="24"/>
          <w:szCs w:val="24"/>
          <w:lang w:eastAsia="ar-SA"/>
        </w:rPr>
        <w:t xml:space="preserve"> </w:t>
      </w:r>
      <w:r w:rsidRPr="0002539A">
        <w:rPr>
          <w:rFonts w:ascii="Times New Roman" w:eastAsia="Arial Unicode MS" w:hAnsi="Times New Roman" w:cs="Times New Roman"/>
          <w:bCs/>
          <w:i/>
          <w:color w:val="00000A"/>
          <w:kern w:val="1"/>
          <w:sz w:val="24"/>
          <w:szCs w:val="24"/>
          <w:lang w:eastAsia="ar-SA"/>
        </w:rPr>
        <w:t xml:space="preserve">полей </w:t>
      </w:r>
      <w:r w:rsidRPr="0002539A">
        <w:rPr>
          <w:rFonts w:ascii="Times New Roman" w:eastAsia="Arial Unicode MS" w:hAnsi="Times New Roman" w:cs="Times New Roman"/>
          <w:i/>
          <w:color w:val="00000A"/>
          <w:kern w:val="1"/>
          <w:sz w:val="24"/>
          <w:szCs w:val="24"/>
          <w:lang w:eastAsia="ar-SA"/>
        </w:rPr>
        <w:t>и огородов</w:t>
      </w:r>
      <w:r w:rsidRPr="0002539A">
        <w:rPr>
          <w:rFonts w:ascii="Times New Roman" w:eastAsia="Arial Unicode MS" w:hAnsi="Times New Roman" w:cs="Times New Roman"/>
          <w:color w:val="00000A"/>
          <w:kern w:val="1"/>
          <w:sz w:val="24"/>
          <w:szCs w:val="24"/>
          <w:lang w:eastAsia="ar-SA"/>
        </w:rPr>
        <w:t>: осот, пырей, лебеда.</w:t>
      </w:r>
    </w:p>
    <w:p w14:paraId="51866D38"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bCs/>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xml:space="preserve">Внешний вид.  </w:t>
      </w:r>
      <w:r w:rsidRPr="0002539A">
        <w:rPr>
          <w:rFonts w:ascii="Times New Roman" w:eastAsia="Arial Unicode MS" w:hAnsi="Times New Roman" w:cs="Times New Roman"/>
          <w:bCs/>
          <w:color w:val="00000A"/>
          <w:kern w:val="1"/>
          <w:sz w:val="24"/>
          <w:szCs w:val="24"/>
          <w:lang w:eastAsia="ar-SA"/>
        </w:rPr>
        <w:t xml:space="preserve">Борьба </w:t>
      </w:r>
      <w:r w:rsidRPr="0002539A">
        <w:rPr>
          <w:rFonts w:ascii="Times New Roman" w:eastAsia="Arial Unicode MS" w:hAnsi="Times New Roman" w:cs="Times New Roman"/>
          <w:color w:val="00000A"/>
          <w:kern w:val="1"/>
          <w:sz w:val="24"/>
          <w:szCs w:val="24"/>
          <w:lang w:eastAsia="ar-SA"/>
        </w:rPr>
        <w:t>с сорными растениями.</w:t>
      </w:r>
    </w:p>
    <w:p w14:paraId="2D18DCCE" w14:textId="77777777" w:rsidR="0002539A" w:rsidRPr="0002539A" w:rsidRDefault="0002539A" w:rsidP="0002539A">
      <w:pPr>
        <w:shd w:val="clear" w:color="auto" w:fill="FFFFFF"/>
        <w:suppressAutoHyphens/>
        <w:spacing w:after="0" w:line="240" w:lineRule="auto"/>
        <w:ind w:firstLine="709"/>
        <w:jc w:val="center"/>
        <w:rPr>
          <w:rFonts w:ascii="Times New Roman" w:eastAsia="Arial Unicode MS" w:hAnsi="Times New Roman" w:cs="Times New Roman"/>
          <w:i/>
          <w:iCs/>
          <w:color w:val="00000A"/>
          <w:kern w:val="1"/>
          <w:sz w:val="24"/>
          <w:szCs w:val="24"/>
          <w:lang w:eastAsia="ar-SA"/>
        </w:rPr>
      </w:pPr>
      <w:r w:rsidRPr="0002539A">
        <w:rPr>
          <w:rFonts w:ascii="Times New Roman" w:eastAsia="Arial Unicode MS" w:hAnsi="Times New Roman" w:cs="Times New Roman"/>
          <w:b/>
          <w:bCs/>
          <w:color w:val="00000A"/>
          <w:kern w:val="1"/>
          <w:sz w:val="24"/>
          <w:szCs w:val="24"/>
          <w:lang w:eastAsia="ar-SA"/>
        </w:rPr>
        <w:t>Овощные растения</w:t>
      </w:r>
    </w:p>
    <w:p w14:paraId="2DDB8E0C"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02539A">
        <w:rPr>
          <w:rFonts w:ascii="Times New Roman" w:eastAsia="Arial Unicode MS" w:hAnsi="Times New Roman" w:cs="Times New Roman"/>
          <w:i/>
          <w:iCs/>
          <w:color w:val="00000A"/>
          <w:kern w:val="1"/>
          <w:sz w:val="24"/>
          <w:szCs w:val="24"/>
          <w:lang w:eastAsia="ar-SA"/>
        </w:rPr>
        <w:t xml:space="preserve">Однолетние овощные растения: </w:t>
      </w:r>
      <w:r w:rsidRPr="0002539A">
        <w:rPr>
          <w:rFonts w:ascii="Times New Roman" w:eastAsia="Arial Unicode MS" w:hAnsi="Times New Roman" w:cs="Times New Roman"/>
          <w:color w:val="00000A"/>
          <w:kern w:val="1"/>
          <w:sz w:val="24"/>
          <w:szCs w:val="24"/>
          <w:lang w:eastAsia="ar-SA"/>
        </w:rPr>
        <w:t>огурец, помидор (горох, фасоль, баклажан, перец, редис, укроп — по выбору учителя).</w:t>
      </w:r>
    </w:p>
    <w:p w14:paraId="5AE53993"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02539A">
        <w:rPr>
          <w:rFonts w:ascii="Times New Roman" w:eastAsia="Arial Unicode MS" w:hAnsi="Times New Roman" w:cs="Times New Roman"/>
          <w:i/>
          <w:iCs/>
          <w:color w:val="00000A"/>
          <w:kern w:val="1"/>
          <w:sz w:val="24"/>
          <w:szCs w:val="24"/>
          <w:lang w:eastAsia="ar-SA"/>
        </w:rPr>
        <w:t xml:space="preserve">Двулетние овощные растения: </w:t>
      </w:r>
      <w:r w:rsidRPr="0002539A">
        <w:rPr>
          <w:rFonts w:ascii="Times New Roman" w:eastAsia="Arial Unicode MS" w:hAnsi="Times New Roman" w:cs="Times New Roman"/>
          <w:color w:val="00000A"/>
          <w:kern w:val="1"/>
          <w:sz w:val="24"/>
          <w:szCs w:val="24"/>
          <w:lang w:eastAsia="ar-SA"/>
        </w:rPr>
        <w:t>морковь, свекла, капуста, петрушка.</w:t>
      </w:r>
    </w:p>
    <w:p w14:paraId="26DEA6BA"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i/>
          <w:iCs/>
          <w:color w:val="00000A"/>
          <w:kern w:val="1"/>
          <w:sz w:val="24"/>
          <w:szCs w:val="24"/>
          <w:lang w:eastAsia="ar-SA"/>
        </w:rPr>
        <w:t xml:space="preserve">Многолетние овощные растения: </w:t>
      </w:r>
      <w:r w:rsidRPr="0002539A">
        <w:rPr>
          <w:rFonts w:ascii="Times New Roman" w:eastAsia="Arial Unicode MS" w:hAnsi="Times New Roman" w:cs="Times New Roman"/>
          <w:color w:val="00000A"/>
          <w:kern w:val="1"/>
          <w:sz w:val="24"/>
          <w:szCs w:val="24"/>
          <w:lang w:eastAsia="ar-SA"/>
        </w:rPr>
        <w:t>лук.</w:t>
      </w:r>
    </w:p>
    <w:p w14:paraId="46AEFDBE"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Особенности внешнего строения этих растений, биологичес</w:t>
      </w:r>
      <w:r w:rsidRPr="0002539A">
        <w:rPr>
          <w:rFonts w:ascii="Times New Roman" w:eastAsia="Arial Unicode MS" w:hAnsi="Times New Roman" w:cs="Times New Roman"/>
          <w:color w:val="00000A"/>
          <w:kern w:val="1"/>
          <w:sz w:val="24"/>
          <w:szCs w:val="24"/>
          <w:lang w:eastAsia="ar-SA"/>
        </w:rPr>
        <w:softHyphen/>
        <w:t>кие особенности выращивания. Развитие растений от семени до семени.</w:t>
      </w:r>
    </w:p>
    <w:p w14:paraId="42494980"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Выращивание: посев, уход, уборка.</w:t>
      </w:r>
    </w:p>
    <w:p w14:paraId="1095876C"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Польза овощных растений. Овощи — источник здоровья (ви</w:t>
      </w:r>
      <w:r w:rsidRPr="0002539A">
        <w:rPr>
          <w:rFonts w:ascii="Times New Roman" w:eastAsia="Arial Unicode MS" w:hAnsi="Times New Roman" w:cs="Times New Roman"/>
          <w:color w:val="00000A"/>
          <w:kern w:val="1"/>
          <w:sz w:val="24"/>
          <w:szCs w:val="24"/>
          <w:lang w:eastAsia="ar-SA"/>
        </w:rPr>
        <w:softHyphen/>
        <w:t>тамины).</w:t>
      </w:r>
    </w:p>
    <w:p w14:paraId="5378FE7E"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Использование человеком. Блюда, приготавливаемые из овощей.</w:t>
      </w:r>
    </w:p>
    <w:p w14:paraId="63C813D1"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bCs/>
          <w:color w:val="00000A"/>
          <w:kern w:val="1"/>
          <w:sz w:val="24"/>
          <w:szCs w:val="24"/>
          <w:lang w:eastAsia="ar-SA"/>
        </w:rPr>
      </w:pPr>
      <w:r w:rsidRPr="0002539A">
        <w:rPr>
          <w:rFonts w:ascii="Times New Roman" w:eastAsia="Arial Unicode MS" w:hAnsi="Times New Roman" w:cs="Times New Roman"/>
          <w:b/>
          <w:i/>
          <w:color w:val="00000A"/>
          <w:kern w:val="1"/>
          <w:sz w:val="24"/>
          <w:szCs w:val="24"/>
          <w:lang w:eastAsia="ar-SA"/>
        </w:rPr>
        <w:t xml:space="preserve">Практические работы: </w:t>
      </w:r>
      <w:r w:rsidRPr="0002539A">
        <w:rPr>
          <w:rFonts w:ascii="Times New Roman" w:eastAsia="Arial Unicode MS" w:hAnsi="Times New Roman" w:cs="Times New Roman"/>
          <w:color w:val="00000A"/>
          <w:kern w:val="1"/>
          <w:sz w:val="24"/>
          <w:szCs w:val="24"/>
          <w:lang w:eastAsia="ar-SA"/>
        </w:rPr>
        <w:t>выращивание рассады. Определение основных групп семян овощных растений. Посадка, прополка, уход за овощными растениями на при</w:t>
      </w:r>
      <w:r w:rsidRPr="0002539A">
        <w:rPr>
          <w:rFonts w:ascii="Times New Roman" w:eastAsia="Arial Unicode MS" w:hAnsi="Times New Roman" w:cs="Times New Roman"/>
          <w:color w:val="00000A"/>
          <w:kern w:val="1"/>
          <w:sz w:val="24"/>
          <w:szCs w:val="24"/>
          <w:lang w:eastAsia="ar-SA"/>
        </w:rPr>
        <w:softHyphen/>
        <w:t>школьном участке, сбор урожая.</w:t>
      </w:r>
    </w:p>
    <w:p w14:paraId="0DAD3649" w14:textId="77777777" w:rsidR="0002539A" w:rsidRPr="0002539A" w:rsidRDefault="0002539A" w:rsidP="0002539A">
      <w:pPr>
        <w:shd w:val="clear" w:color="auto" w:fill="FFFFFF"/>
        <w:suppressAutoHyphens/>
        <w:spacing w:after="0" w:line="240" w:lineRule="auto"/>
        <w:ind w:firstLine="709"/>
        <w:jc w:val="center"/>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b/>
          <w:bCs/>
          <w:color w:val="00000A"/>
          <w:kern w:val="1"/>
          <w:sz w:val="24"/>
          <w:szCs w:val="24"/>
          <w:lang w:eastAsia="ar-SA"/>
        </w:rPr>
        <w:t>Растения сада</w:t>
      </w:r>
    </w:p>
    <w:p w14:paraId="49083D93"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Яблоня, груша, вишня, смородина, крыжовник, земляника (аб</w:t>
      </w:r>
      <w:r w:rsidRPr="0002539A">
        <w:rPr>
          <w:rFonts w:ascii="Times New Roman" w:eastAsia="Arial Unicode MS" w:hAnsi="Times New Roman" w:cs="Times New Roman"/>
          <w:color w:val="00000A"/>
          <w:kern w:val="1"/>
          <w:sz w:val="24"/>
          <w:szCs w:val="24"/>
          <w:lang w:eastAsia="ar-SA"/>
        </w:rPr>
        <w:softHyphen/>
        <w:t>рикосы, персики — для южных регионов).</w:t>
      </w:r>
    </w:p>
    <w:p w14:paraId="5C2F0CF0"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xml:space="preserve">Биологические особенности растений сада: созревание </w:t>
      </w:r>
      <w:r w:rsidRPr="0002539A">
        <w:rPr>
          <w:rFonts w:ascii="Times New Roman" w:eastAsia="Arial Unicode MS" w:hAnsi="Times New Roman" w:cs="Times New Roman"/>
          <w:smallCaps/>
          <w:color w:val="00000A"/>
          <w:kern w:val="1"/>
          <w:sz w:val="24"/>
          <w:szCs w:val="24"/>
          <w:lang w:eastAsia="ar-SA"/>
        </w:rPr>
        <w:t xml:space="preserve">плодов. </w:t>
      </w:r>
      <w:r w:rsidRPr="0002539A">
        <w:rPr>
          <w:rFonts w:ascii="Times New Roman" w:eastAsia="Arial Unicode MS" w:hAnsi="Times New Roman" w:cs="Times New Roman"/>
          <w:color w:val="00000A"/>
          <w:kern w:val="1"/>
          <w:sz w:val="24"/>
          <w:szCs w:val="24"/>
          <w:lang w:eastAsia="ar-SA"/>
        </w:rPr>
        <w:t>особенности размножения. Вредители сада, способы борьбы с ними.</w:t>
      </w:r>
    </w:p>
    <w:p w14:paraId="1410398B"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Способы уборки и использования плодов и ягод. Польза све</w:t>
      </w:r>
      <w:r w:rsidRPr="0002539A">
        <w:rPr>
          <w:rFonts w:ascii="Times New Roman" w:eastAsia="Arial Unicode MS" w:hAnsi="Times New Roman" w:cs="Times New Roman"/>
          <w:color w:val="00000A"/>
          <w:kern w:val="1"/>
          <w:sz w:val="24"/>
          <w:szCs w:val="24"/>
          <w:lang w:eastAsia="ar-SA"/>
        </w:rPr>
        <w:softHyphen/>
        <w:t>жих фруктов и ягод. Заготовки на зиму.</w:t>
      </w:r>
    </w:p>
    <w:p w14:paraId="4D7C419E"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02539A">
        <w:rPr>
          <w:rFonts w:ascii="Times New Roman" w:eastAsia="Arial Unicode MS" w:hAnsi="Times New Roman" w:cs="Times New Roman"/>
          <w:b/>
          <w:i/>
          <w:color w:val="00000A"/>
          <w:kern w:val="1"/>
          <w:sz w:val="24"/>
          <w:szCs w:val="24"/>
          <w:lang w:eastAsia="ar-SA"/>
        </w:rPr>
        <w:t xml:space="preserve">Практические работы в саду: </w:t>
      </w:r>
      <w:r w:rsidRPr="0002539A">
        <w:rPr>
          <w:rFonts w:ascii="Times New Roman" w:eastAsia="Arial Unicode MS" w:hAnsi="Times New Roman" w:cs="Times New Roman"/>
          <w:color w:val="00000A"/>
          <w:kern w:val="1"/>
          <w:sz w:val="24"/>
          <w:szCs w:val="24"/>
          <w:lang w:eastAsia="ar-SA"/>
        </w:rPr>
        <w:t>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14:paraId="5C7A4F9A" w14:textId="77777777" w:rsidR="00976E87" w:rsidRPr="00AD08CB" w:rsidRDefault="00976E87" w:rsidP="0002539A">
      <w:pPr>
        <w:shd w:val="clear" w:color="auto" w:fill="FFFFFF"/>
        <w:suppressAutoHyphens/>
        <w:spacing w:after="0" w:line="240" w:lineRule="auto"/>
        <w:ind w:firstLine="709"/>
        <w:jc w:val="center"/>
        <w:rPr>
          <w:rFonts w:ascii="Times New Roman" w:eastAsia="Arial Unicode MS" w:hAnsi="Times New Roman" w:cs="Times New Roman"/>
          <w:b/>
          <w:color w:val="00000A"/>
          <w:kern w:val="1"/>
          <w:sz w:val="16"/>
          <w:szCs w:val="16"/>
          <w:lang w:eastAsia="ar-SA"/>
        </w:rPr>
      </w:pPr>
    </w:p>
    <w:p w14:paraId="3453AD50" w14:textId="28BC0C8D" w:rsidR="00976E87" w:rsidRDefault="00976E87" w:rsidP="00976E87">
      <w:pPr>
        <w:tabs>
          <w:tab w:val="left" w:pos="3999"/>
          <w:tab w:val="center" w:pos="4748"/>
        </w:tabs>
        <w:suppressAutoHyphens/>
        <w:spacing w:after="0" w:line="240" w:lineRule="auto"/>
        <w:jc w:val="center"/>
        <w:rPr>
          <w:rFonts w:ascii="Times New Roman" w:eastAsia="Arial Unicode MS" w:hAnsi="Times New Roman" w:cs="Times New Roman"/>
          <w:b/>
          <w:bCs/>
          <w:kern w:val="1"/>
          <w:sz w:val="24"/>
          <w:szCs w:val="24"/>
          <w:lang w:eastAsia="ar-SA"/>
        </w:rPr>
      </w:pPr>
      <w:r>
        <w:rPr>
          <w:rFonts w:ascii="Times New Roman" w:eastAsia="Arial Unicode MS" w:hAnsi="Times New Roman" w:cs="Times New Roman"/>
          <w:b/>
          <w:bCs/>
          <w:kern w:val="1"/>
          <w:sz w:val="24"/>
          <w:szCs w:val="24"/>
          <w:lang w:eastAsia="ar-SA"/>
        </w:rPr>
        <w:t>8 класс</w:t>
      </w:r>
    </w:p>
    <w:p w14:paraId="092C9A1A" w14:textId="74ECB40C" w:rsidR="00976E87" w:rsidRDefault="00976E87" w:rsidP="00976E87">
      <w:pPr>
        <w:suppressAutoHyphens/>
        <w:spacing w:after="0" w:line="240" w:lineRule="auto"/>
        <w:jc w:val="center"/>
        <w:rPr>
          <w:rFonts w:ascii="Times New Roman" w:eastAsia="Arial Unicode MS" w:hAnsi="Times New Roman" w:cs="Times New Roman"/>
          <w:b/>
          <w:color w:val="00000A"/>
          <w:kern w:val="1"/>
          <w:sz w:val="24"/>
          <w:szCs w:val="24"/>
          <w:lang w:eastAsia="ar-SA"/>
        </w:rPr>
      </w:pPr>
      <w:r w:rsidRPr="001030A7">
        <w:rPr>
          <w:rFonts w:ascii="Times New Roman" w:eastAsia="Arial Unicode MS" w:hAnsi="Times New Roman" w:cs="Times New Roman"/>
          <w:b/>
          <w:color w:val="00000A"/>
          <w:kern w:val="1"/>
          <w:sz w:val="24"/>
          <w:szCs w:val="24"/>
          <w:lang w:eastAsia="ar-SA"/>
        </w:rPr>
        <w:t>(</w:t>
      </w:r>
      <w:r w:rsidR="001030A7" w:rsidRPr="001030A7">
        <w:rPr>
          <w:rFonts w:ascii="Times New Roman" w:eastAsia="Arial Unicode MS" w:hAnsi="Times New Roman" w:cs="Times New Roman"/>
          <w:b/>
          <w:color w:val="00000A"/>
          <w:kern w:val="1"/>
          <w:sz w:val="24"/>
          <w:szCs w:val="24"/>
          <w:lang w:eastAsia="ar-SA"/>
        </w:rPr>
        <w:t xml:space="preserve">68 </w:t>
      </w:r>
      <w:r w:rsidRPr="001030A7">
        <w:rPr>
          <w:rFonts w:ascii="Times New Roman" w:eastAsia="Arial Unicode MS" w:hAnsi="Times New Roman" w:cs="Times New Roman"/>
          <w:b/>
          <w:color w:val="00000A"/>
          <w:kern w:val="1"/>
          <w:sz w:val="24"/>
          <w:szCs w:val="24"/>
          <w:lang w:eastAsia="ar-SA"/>
        </w:rPr>
        <w:t xml:space="preserve">часов в год, </w:t>
      </w:r>
      <w:r w:rsidR="001030A7" w:rsidRPr="001030A7">
        <w:rPr>
          <w:rFonts w:ascii="Times New Roman" w:eastAsia="Arial Unicode MS" w:hAnsi="Times New Roman" w:cs="Times New Roman"/>
          <w:b/>
          <w:color w:val="00000A"/>
          <w:kern w:val="1"/>
          <w:sz w:val="24"/>
          <w:szCs w:val="24"/>
          <w:lang w:eastAsia="ar-SA"/>
        </w:rPr>
        <w:t xml:space="preserve">2 </w:t>
      </w:r>
      <w:r w:rsidRPr="001030A7">
        <w:rPr>
          <w:rFonts w:ascii="Times New Roman" w:eastAsia="Arial Unicode MS" w:hAnsi="Times New Roman" w:cs="Times New Roman"/>
          <w:b/>
          <w:color w:val="00000A"/>
          <w:kern w:val="1"/>
          <w:sz w:val="24"/>
          <w:szCs w:val="24"/>
          <w:lang w:eastAsia="ar-SA"/>
        </w:rPr>
        <w:t>часа в неделю)</w:t>
      </w:r>
    </w:p>
    <w:p w14:paraId="32EE261D" w14:textId="77777777" w:rsidR="0002539A" w:rsidRPr="0002539A" w:rsidRDefault="0002539A" w:rsidP="00976E87">
      <w:pPr>
        <w:shd w:val="clear" w:color="auto" w:fill="FFFFFF"/>
        <w:suppressAutoHyphens/>
        <w:spacing w:after="0" w:line="240" w:lineRule="auto"/>
        <w:jc w:val="center"/>
        <w:rPr>
          <w:rFonts w:ascii="Times New Roman" w:eastAsia="Arial Unicode MS" w:hAnsi="Times New Roman" w:cs="Times New Roman"/>
          <w:b/>
          <w:bCs/>
          <w:color w:val="00000A"/>
          <w:kern w:val="1"/>
          <w:sz w:val="24"/>
          <w:szCs w:val="24"/>
          <w:lang w:eastAsia="ar-SA"/>
        </w:rPr>
      </w:pPr>
      <w:r w:rsidRPr="0002539A">
        <w:rPr>
          <w:rFonts w:ascii="Times New Roman" w:eastAsia="Arial Unicode MS" w:hAnsi="Times New Roman" w:cs="Times New Roman"/>
          <w:b/>
          <w:color w:val="00000A"/>
          <w:kern w:val="1"/>
          <w:sz w:val="24"/>
          <w:szCs w:val="24"/>
          <w:lang w:eastAsia="ar-SA"/>
        </w:rPr>
        <w:t>ЖИВОТНЫЕ</w:t>
      </w:r>
    </w:p>
    <w:p w14:paraId="7538E699" w14:textId="77777777" w:rsidR="0002539A" w:rsidRPr="0002539A" w:rsidRDefault="0002539A" w:rsidP="00976E87">
      <w:pPr>
        <w:shd w:val="clear" w:color="auto" w:fill="FFFFFF"/>
        <w:suppressAutoHyphens/>
        <w:spacing w:after="0" w:line="240" w:lineRule="auto"/>
        <w:jc w:val="center"/>
        <w:rPr>
          <w:rFonts w:ascii="Times New Roman" w:eastAsia="Arial Unicode MS" w:hAnsi="Times New Roman" w:cs="Times New Roman"/>
          <w:i/>
          <w:color w:val="00000A"/>
          <w:kern w:val="1"/>
          <w:sz w:val="24"/>
          <w:szCs w:val="24"/>
          <w:lang w:eastAsia="ar-SA"/>
        </w:rPr>
      </w:pPr>
      <w:r w:rsidRPr="0002539A">
        <w:rPr>
          <w:rFonts w:ascii="Times New Roman" w:eastAsia="Arial Unicode MS" w:hAnsi="Times New Roman" w:cs="Times New Roman"/>
          <w:b/>
          <w:bCs/>
          <w:color w:val="00000A"/>
          <w:kern w:val="1"/>
          <w:sz w:val="24"/>
          <w:szCs w:val="24"/>
          <w:lang w:eastAsia="ar-SA"/>
        </w:rPr>
        <w:t>Введение</w:t>
      </w:r>
    </w:p>
    <w:p w14:paraId="22F36109"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02539A">
        <w:rPr>
          <w:rFonts w:ascii="Times New Roman" w:eastAsia="Arial Unicode MS" w:hAnsi="Times New Roman" w:cs="Times New Roman"/>
          <w:i/>
          <w:color w:val="00000A"/>
          <w:kern w:val="1"/>
          <w:sz w:val="24"/>
          <w:szCs w:val="24"/>
          <w:lang w:eastAsia="ar-SA"/>
        </w:rPr>
        <w:t>Разнообразие животного мира</w:t>
      </w:r>
      <w:r w:rsidRPr="0002539A">
        <w:rPr>
          <w:rFonts w:ascii="Times New Roman" w:eastAsia="Arial Unicode MS" w:hAnsi="Times New Roman" w:cs="Times New Roman"/>
          <w:color w:val="00000A"/>
          <w:kern w:val="1"/>
          <w:sz w:val="24"/>
          <w:szCs w:val="24"/>
          <w:lang w:eastAsia="ar-SA"/>
        </w:rPr>
        <w:t>. Позвоночные и беспозвоноч</w:t>
      </w:r>
      <w:r w:rsidRPr="0002539A">
        <w:rPr>
          <w:rFonts w:ascii="Times New Roman" w:eastAsia="Arial Unicode MS" w:hAnsi="Times New Roman" w:cs="Times New Roman"/>
          <w:color w:val="00000A"/>
          <w:kern w:val="1"/>
          <w:sz w:val="24"/>
          <w:szCs w:val="24"/>
          <w:lang w:eastAsia="ar-SA"/>
        </w:rPr>
        <w:softHyphen/>
        <w:t>ные животные. Дикие и домашние животные.</w:t>
      </w:r>
    </w:p>
    <w:p w14:paraId="6DDE6E02"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02539A">
        <w:rPr>
          <w:rFonts w:ascii="Times New Roman" w:eastAsia="Arial Unicode MS" w:hAnsi="Times New Roman" w:cs="Times New Roman"/>
          <w:i/>
          <w:color w:val="00000A"/>
          <w:kern w:val="1"/>
          <w:sz w:val="24"/>
          <w:szCs w:val="24"/>
          <w:lang w:eastAsia="ar-SA"/>
        </w:rPr>
        <w:t>Места обитания животных</w:t>
      </w:r>
      <w:r w:rsidRPr="0002539A">
        <w:rPr>
          <w:rFonts w:ascii="Times New Roman" w:eastAsia="Arial Unicode MS" w:hAnsi="Times New Roman" w:cs="Times New Roman"/>
          <w:color w:val="00000A"/>
          <w:kern w:val="1"/>
          <w:sz w:val="24"/>
          <w:szCs w:val="24"/>
          <w:lang w:eastAsia="ar-SA"/>
        </w:rPr>
        <w:t xml:space="preserve"> и приспособленность их к услови</w:t>
      </w:r>
      <w:r w:rsidRPr="0002539A">
        <w:rPr>
          <w:rFonts w:ascii="Times New Roman" w:eastAsia="Arial Unicode MS" w:hAnsi="Times New Roman" w:cs="Times New Roman"/>
          <w:color w:val="00000A"/>
          <w:kern w:val="1"/>
          <w:sz w:val="24"/>
          <w:szCs w:val="24"/>
          <w:lang w:eastAsia="ar-SA"/>
        </w:rPr>
        <w:softHyphen/>
        <w:t>ям жизни (форма тела, покров, способ передвижения, дыхание, окраска: защитная, предостерегающая).</w:t>
      </w:r>
    </w:p>
    <w:p w14:paraId="092F3778"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bCs/>
          <w:color w:val="00000A"/>
          <w:kern w:val="1"/>
          <w:sz w:val="24"/>
          <w:szCs w:val="24"/>
          <w:lang w:eastAsia="ar-SA"/>
        </w:rPr>
      </w:pPr>
      <w:r w:rsidRPr="0002539A">
        <w:rPr>
          <w:rFonts w:ascii="Times New Roman" w:eastAsia="Arial Unicode MS" w:hAnsi="Times New Roman" w:cs="Times New Roman"/>
          <w:i/>
          <w:color w:val="00000A"/>
          <w:kern w:val="1"/>
          <w:sz w:val="24"/>
          <w:szCs w:val="24"/>
          <w:lang w:eastAsia="ar-SA"/>
        </w:rPr>
        <w:t>Значение животных и их охрана</w:t>
      </w:r>
      <w:r w:rsidRPr="0002539A">
        <w:rPr>
          <w:rFonts w:ascii="Times New Roman" w:eastAsia="Arial Unicode MS" w:hAnsi="Times New Roman" w:cs="Times New Roman"/>
          <w:color w:val="00000A"/>
          <w:kern w:val="1"/>
          <w:sz w:val="24"/>
          <w:szCs w:val="24"/>
          <w:lang w:eastAsia="ar-SA"/>
        </w:rPr>
        <w:t>. Животные, занесенные в Красную книгу.</w:t>
      </w:r>
    </w:p>
    <w:p w14:paraId="736FAA11" w14:textId="77777777" w:rsidR="0002539A" w:rsidRPr="0002539A" w:rsidRDefault="0002539A" w:rsidP="0002539A">
      <w:pPr>
        <w:shd w:val="clear" w:color="auto" w:fill="FFFFFF"/>
        <w:suppressAutoHyphens/>
        <w:spacing w:after="0" w:line="240" w:lineRule="auto"/>
        <w:ind w:firstLine="709"/>
        <w:jc w:val="center"/>
        <w:rPr>
          <w:rFonts w:ascii="Times New Roman" w:eastAsia="Arial Unicode MS" w:hAnsi="Times New Roman" w:cs="Times New Roman"/>
          <w:bCs/>
          <w:i/>
          <w:color w:val="00000A"/>
          <w:kern w:val="1"/>
          <w:sz w:val="24"/>
          <w:szCs w:val="24"/>
          <w:lang w:eastAsia="ar-SA"/>
        </w:rPr>
      </w:pPr>
      <w:r w:rsidRPr="0002539A">
        <w:rPr>
          <w:rFonts w:ascii="Times New Roman" w:eastAsia="Arial Unicode MS" w:hAnsi="Times New Roman" w:cs="Times New Roman"/>
          <w:b/>
          <w:bCs/>
          <w:color w:val="00000A"/>
          <w:kern w:val="1"/>
          <w:sz w:val="24"/>
          <w:szCs w:val="24"/>
          <w:lang w:eastAsia="ar-SA"/>
        </w:rPr>
        <w:t>Беспозвоночные животные</w:t>
      </w:r>
    </w:p>
    <w:p w14:paraId="1DDC4637" w14:textId="6B9C4CEF"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Общие признаки беспозвоночных (отсутствие позвоночника и внутреннего скелета).</w:t>
      </w:r>
    </w:p>
    <w:p w14:paraId="267E5F29"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Многообразие беспозвоночных; черви, медузы, раки, пауки, насекомые.</w:t>
      </w:r>
    </w:p>
    <w:p w14:paraId="59155DB1"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i/>
          <w:color w:val="00000A"/>
          <w:kern w:val="1"/>
          <w:sz w:val="24"/>
          <w:szCs w:val="24"/>
          <w:lang w:eastAsia="ar-SA"/>
        </w:rPr>
        <w:t>Дождевой червь.</w:t>
      </w:r>
    </w:p>
    <w:p w14:paraId="23B8392D"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Внешний вид дождевого червя, образ жизни, питание, особен</w:t>
      </w:r>
      <w:r w:rsidRPr="0002539A">
        <w:rPr>
          <w:rFonts w:ascii="Times New Roman" w:eastAsia="Arial Unicode MS" w:hAnsi="Times New Roman" w:cs="Times New Roman"/>
          <w:color w:val="00000A"/>
          <w:kern w:val="1"/>
          <w:sz w:val="24"/>
          <w:szCs w:val="24"/>
          <w:lang w:eastAsia="ar-SA"/>
        </w:rPr>
        <w:softHyphen/>
        <w:t>ности дыхания, способ передвижения. Роль дождевого червя в почвообразовании.</w:t>
      </w:r>
    </w:p>
    <w:p w14:paraId="6D764012"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02539A">
        <w:rPr>
          <w:rFonts w:ascii="Times New Roman" w:eastAsia="Arial Unicode MS" w:hAnsi="Times New Roman" w:cs="Times New Roman"/>
          <w:b/>
          <w:i/>
          <w:color w:val="00000A"/>
          <w:kern w:val="1"/>
          <w:sz w:val="24"/>
          <w:szCs w:val="24"/>
          <w:lang w:eastAsia="ar-SA"/>
        </w:rPr>
        <w:t>Демонстрация</w:t>
      </w:r>
      <w:r w:rsidRPr="0002539A">
        <w:rPr>
          <w:rFonts w:ascii="Times New Roman" w:eastAsia="Arial Unicode MS" w:hAnsi="Times New Roman" w:cs="Times New Roman"/>
          <w:color w:val="00000A"/>
          <w:kern w:val="1"/>
          <w:sz w:val="24"/>
          <w:szCs w:val="24"/>
          <w:lang w:eastAsia="ar-SA"/>
        </w:rPr>
        <w:t xml:space="preserve"> живого объекта или влажного препарата.</w:t>
      </w:r>
    </w:p>
    <w:p w14:paraId="6C84F2BD"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i/>
          <w:color w:val="00000A"/>
          <w:kern w:val="1"/>
          <w:sz w:val="24"/>
          <w:szCs w:val="24"/>
          <w:lang w:eastAsia="ar-SA"/>
        </w:rPr>
        <w:lastRenderedPageBreak/>
        <w:t>Насекомые.</w:t>
      </w:r>
    </w:p>
    <w:p w14:paraId="436134C5"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Многообразие насекомых (стрекозы, тараканы и др.). Разли</w:t>
      </w:r>
      <w:r w:rsidRPr="0002539A">
        <w:rPr>
          <w:rFonts w:ascii="Times New Roman" w:eastAsia="Arial Unicode MS" w:hAnsi="Times New Roman" w:cs="Times New Roman"/>
          <w:color w:val="00000A"/>
          <w:kern w:val="1"/>
          <w:sz w:val="24"/>
          <w:szCs w:val="24"/>
          <w:lang w:eastAsia="ar-SA"/>
        </w:rPr>
        <w:softHyphen/>
        <w:t>чие по внешнему виду, местам обитания,  питанию.</w:t>
      </w:r>
    </w:p>
    <w:p w14:paraId="03324A01"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02539A">
        <w:rPr>
          <w:rFonts w:ascii="Times New Roman" w:eastAsia="Arial Unicode MS" w:hAnsi="Times New Roman" w:cs="Times New Roman"/>
          <w:i/>
          <w:iCs/>
          <w:color w:val="00000A"/>
          <w:kern w:val="1"/>
          <w:sz w:val="24"/>
          <w:szCs w:val="24"/>
          <w:lang w:eastAsia="ar-SA"/>
        </w:rPr>
        <w:t xml:space="preserve">Бабочки. </w:t>
      </w:r>
      <w:r w:rsidRPr="0002539A">
        <w:rPr>
          <w:rFonts w:ascii="Times New Roman" w:eastAsia="Arial Unicode MS" w:hAnsi="Times New Roman" w:cs="Times New Roman"/>
          <w:color w:val="00000A"/>
          <w:kern w:val="1"/>
          <w:sz w:val="24"/>
          <w:szCs w:val="24"/>
          <w:lang w:eastAsia="ar-SA"/>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14:paraId="3B4DB313"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02539A">
        <w:rPr>
          <w:rFonts w:ascii="Times New Roman" w:eastAsia="Arial Unicode MS" w:hAnsi="Times New Roman" w:cs="Times New Roman"/>
          <w:i/>
          <w:iCs/>
          <w:color w:val="00000A"/>
          <w:kern w:val="1"/>
          <w:sz w:val="24"/>
          <w:szCs w:val="24"/>
          <w:lang w:eastAsia="ar-SA"/>
        </w:rPr>
        <w:t xml:space="preserve">Тутовый шелкопряд. </w:t>
      </w:r>
      <w:r w:rsidRPr="0002539A">
        <w:rPr>
          <w:rFonts w:ascii="Times New Roman" w:eastAsia="Arial Unicode MS" w:hAnsi="Times New Roman" w:cs="Times New Roman"/>
          <w:color w:val="00000A"/>
          <w:kern w:val="1"/>
          <w:sz w:val="24"/>
          <w:szCs w:val="24"/>
          <w:lang w:eastAsia="ar-SA"/>
        </w:rPr>
        <w:t>Внешний вид, образ жизни, питание, способ передвижения, польза, разведение.</w:t>
      </w:r>
    </w:p>
    <w:p w14:paraId="2EDBA7EA"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02539A">
        <w:rPr>
          <w:rFonts w:ascii="Times New Roman" w:eastAsia="Arial Unicode MS" w:hAnsi="Times New Roman" w:cs="Times New Roman"/>
          <w:i/>
          <w:iCs/>
          <w:color w:val="00000A"/>
          <w:kern w:val="1"/>
          <w:sz w:val="24"/>
          <w:szCs w:val="24"/>
          <w:lang w:eastAsia="ar-SA"/>
        </w:rPr>
        <w:t xml:space="preserve">Жуки. </w:t>
      </w:r>
      <w:r w:rsidRPr="0002539A">
        <w:rPr>
          <w:rFonts w:ascii="Times New Roman" w:eastAsia="Arial Unicode MS" w:hAnsi="Times New Roman" w:cs="Times New Roman"/>
          <w:color w:val="00000A"/>
          <w:kern w:val="1"/>
          <w:sz w:val="24"/>
          <w:szCs w:val="24"/>
          <w:lang w:eastAsia="ar-SA"/>
        </w:rPr>
        <w:t>Отличительные признаки. Значение в природе. Размно</w:t>
      </w:r>
      <w:r w:rsidRPr="0002539A">
        <w:rPr>
          <w:rFonts w:ascii="Times New Roman" w:eastAsia="Arial Unicode MS" w:hAnsi="Times New Roman" w:cs="Times New Roman"/>
          <w:color w:val="00000A"/>
          <w:kern w:val="1"/>
          <w:sz w:val="24"/>
          <w:szCs w:val="24"/>
          <w:lang w:eastAsia="ar-SA"/>
        </w:rPr>
        <w:softHyphen/>
        <w:t>жение и развитие. Сравнительная характеристика (майский жук, колорадский жук, божья коровка или другие — по выбору учи</w:t>
      </w:r>
      <w:r w:rsidRPr="0002539A">
        <w:rPr>
          <w:rFonts w:ascii="Times New Roman" w:eastAsia="Arial Unicode MS" w:hAnsi="Times New Roman" w:cs="Times New Roman"/>
          <w:color w:val="00000A"/>
          <w:kern w:val="1"/>
          <w:sz w:val="24"/>
          <w:szCs w:val="24"/>
          <w:lang w:eastAsia="ar-SA"/>
        </w:rPr>
        <w:softHyphen/>
        <w:t>теля).</w:t>
      </w:r>
    </w:p>
    <w:p w14:paraId="3BC5757A"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02539A">
        <w:rPr>
          <w:rFonts w:ascii="Times New Roman" w:eastAsia="Arial Unicode MS" w:hAnsi="Times New Roman" w:cs="Times New Roman"/>
          <w:i/>
          <w:iCs/>
          <w:color w:val="00000A"/>
          <w:kern w:val="1"/>
          <w:sz w:val="24"/>
          <w:szCs w:val="24"/>
          <w:lang w:eastAsia="ar-SA"/>
        </w:rPr>
        <w:t xml:space="preserve">Комнатная муха. </w:t>
      </w:r>
      <w:r w:rsidRPr="0002539A">
        <w:rPr>
          <w:rFonts w:ascii="Times New Roman" w:eastAsia="Arial Unicode MS" w:hAnsi="Times New Roman" w:cs="Times New Roman"/>
          <w:color w:val="00000A"/>
          <w:kern w:val="1"/>
          <w:sz w:val="24"/>
          <w:szCs w:val="24"/>
          <w:lang w:eastAsia="ar-SA"/>
        </w:rPr>
        <w:t>Характерные особенности. Вред. Меры борь</w:t>
      </w:r>
      <w:r w:rsidRPr="0002539A">
        <w:rPr>
          <w:rFonts w:ascii="Times New Roman" w:eastAsia="Arial Unicode MS" w:hAnsi="Times New Roman" w:cs="Times New Roman"/>
          <w:color w:val="00000A"/>
          <w:kern w:val="1"/>
          <w:sz w:val="24"/>
          <w:szCs w:val="24"/>
          <w:lang w:eastAsia="ar-SA"/>
        </w:rPr>
        <w:softHyphen/>
        <w:t>бы. Правила гигиены.</w:t>
      </w:r>
    </w:p>
    <w:p w14:paraId="2138AF60"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02539A">
        <w:rPr>
          <w:rFonts w:ascii="Times New Roman" w:eastAsia="Arial Unicode MS" w:hAnsi="Times New Roman" w:cs="Times New Roman"/>
          <w:i/>
          <w:iCs/>
          <w:color w:val="00000A"/>
          <w:kern w:val="1"/>
          <w:sz w:val="24"/>
          <w:szCs w:val="24"/>
          <w:lang w:eastAsia="ar-SA"/>
        </w:rPr>
        <w:t xml:space="preserve">Медоносная пчела. </w:t>
      </w:r>
      <w:r w:rsidRPr="0002539A">
        <w:rPr>
          <w:rFonts w:ascii="Times New Roman" w:eastAsia="Arial Unicode MS" w:hAnsi="Times New Roman" w:cs="Times New Roman"/>
          <w:color w:val="00000A"/>
          <w:kern w:val="1"/>
          <w:sz w:val="24"/>
          <w:szCs w:val="24"/>
          <w:lang w:eastAsia="ar-SA"/>
        </w:rPr>
        <w:t>Внешнее строение. Жизнь пчелиной се</w:t>
      </w:r>
      <w:r w:rsidRPr="0002539A">
        <w:rPr>
          <w:rFonts w:ascii="Times New Roman" w:eastAsia="Arial Unicode MS" w:hAnsi="Times New Roman" w:cs="Times New Roman"/>
          <w:color w:val="00000A"/>
          <w:kern w:val="1"/>
          <w:sz w:val="24"/>
          <w:szCs w:val="24"/>
          <w:lang w:eastAsia="ar-SA"/>
        </w:rPr>
        <w:softHyphen/>
        <w:t>мьи (состав семьи). Разведение пчел (пчеловодство). Использо</w:t>
      </w:r>
      <w:r w:rsidRPr="0002539A">
        <w:rPr>
          <w:rFonts w:ascii="Times New Roman" w:eastAsia="Arial Unicode MS" w:hAnsi="Times New Roman" w:cs="Times New Roman"/>
          <w:color w:val="00000A"/>
          <w:kern w:val="1"/>
          <w:sz w:val="24"/>
          <w:szCs w:val="24"/>
          <w:lang w:eastAsia="ar-SA"/>
        </w:rPr>
        <w:softHyphen/>
        <w:t>вание продуктов пчеловодства (целебные свойства меда, пыльцы, прополиса).</w:t>
      </w:r>
    </w:p>
    <w:p w14:paraId="16ACB87D"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02539A">
        <w:rPr>
          <w:rFonts w:ascii="Times New Roman" w:eastAsia="Arial Unicode MS" w:hAnsi="Times New Roman" w:cs="Times New Roman"/>
          <w:i/>
          <w:iCs/>
          <w:color w:val="00000A"/>
          <w:kern w:val="1"/>
          <w:sz w:val="24"/>
          <w:szCs w:val="24"/>
          <w:lang w:eastAsia="ar-SA"/>
        </w:rPr>
        <w:t xml:space="preserve">Муравьи </w:t>
      </w:r>
      <w:r w:rsidRPr="0002539A">
        <w:rPr>
          <w:rFonts w:ascii="Times New Roman" w:eastAsia="Arial Unicode MS" w:hAnsi="Times New Roman" w:cs="Times New Roman"/>
          <w:color w:val="00000A"/>
          <w:kern w:val="1"/>
          <w:sz w:val="24"/>
          <w:szCs w:val="24"/>
          <w:lang w:eastAsia="ar-SA"/>
        </w:rPr>
        <w:t>— санитары леса. Внешний вид. Состав семьи. Осо</w:t>
      </w:r>
      <w:r w:rsidRPr="0002539A">
        <w:rPr>
          <w:rFonts w:ascii="Times New Roman" w:eastAsia="Arial Unicode MS" w:hAnsi="Times New Roman" w:cs="Times New Roman"/>
          <w:color w:val="00000A"/>
          <w:kern w:val="1"/>
          <w:sz w:val="24"/>
          <w:szCs w:val="24"/>
          <w:lang w:eastAsia="ar-SA"/>
        </w:rPr>
        <w:softHyphen/>
        <w:t>бенности жизни. Польза. Правила поведения в лесу. Охрана му</w:t>
      </w:r>
      <w:r w:rsidRPr="0002539A">
        <w:rPr>
          <w:rFonts w:ascii="Times New Roman" w:eastAsia="Arial Unicode MS" w:hAnsi="Times New Roman" w:cs="Times New Roman"/>
          <w:color w:val="00000A"/>
          <w:kern w:val="1"/>
          <w:sz w:val="24"/>
          <w:szCs w:val="24"/>
          <w:lang w:eastAsia="ar-SA"/>
        </w:rPr>
        <w:softHyphen/>
        <w:t>равейников.</w:t>
      </w:r>
    </w:p>
    <w:p w14:paraId="7B2E593D"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02539A">
        <w:rPr>
          <w:rFonts w:ascii="Times New Roman" w:eastAsia="Arial Unicode MS" w:hAnsi="Times New Roman" w:cs="Times New Roman"/>
          <w:b/>
          <w:i/>
          <w:color w:val="00000A"/>
          <w:kern w:val="1"/>
          <w:sz w:val="24"/>
          <w:szCs w:val="24"/>
          <w:lang w:eastAsia="ar-SA"/>
        </w:rPr>
        <w:t>Демонстрация</w:t>
      </w:r>
      <w:r w:rsidRPr="0002539A">
        <w:rPr>
          <w:rFonts w:ascii="Times New Roman" w:eastAsia="Arial Unicode MS" w:hAnsi="Times New Roman" w:cs="Times New Roman"/>
          <w:color w:val="00000A"/>
          <w:kern w:val="1"/>
          <w:sz w:val="24"/>
          <w:szCs w:val="24"/>
          <w:lang w:eastAsia="ar-SA"/>
        </w:rPr>
        <w:t xml:space="preserve"> живых насекомых, коллекций насекомых — вредителей сельскохозяйственных растений, показ видеофиль</w:t>
      </w:r>
      <w:r w:rsidRPr="0002539A">
        <w:rPr>
          <w:rFonts w:ascii="Times New Roman" w:eastAsia="Arial Unicode MS" w:hAnsi="Times New Roman" w:cs="Times New Roman"/>
          <w:color w:val="00000A"/>
          <w:kern w:val="1"/>
          <w:sz w:val="24"/>
          <w:szCs w:val="24"/>
          <w:lang w:eastAsia="ar-SA"/>
        </w:rPr>
        <w:softHyphen/>
        <w:t>мов.</w:t>
      </w:r>
    </w:p>
    <w:p w14:paraId="3C228474"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02539A">
        <w:rPr>
          <w:rFonts w:ascii="Times New Roman" w:eastAsia="Arial Unicode MS" w:hAnsi="Times New Roman" w:cs="Times New Roman"/>
          <w:b/>
          <w:i/>
          <w:color w:val="00000A"/>
          <w:kern w:val="1"/>
          <w:sz w:val="24"/>
          <w:szCs w:val="24"/>
          <w:lang w:eastAsia="ar-SA"/>
        </w:rPr>
        <w:t xml:space="preserve">Практическая работа. </w:t>
      </w:r>
      <w:r w:rsidRPr="0002539A">
        <w:rPr>
          <w:rFonts w:ascii="Times New Roman" w:eastAsia="Arial Unicode MS" w:hAnsi="Times New Roman" w:cs="Times New Roman"/>
          <w:color w:val="00000A"/>
          <w:kern w:val="1"/>
          <w:sz w:val="24"/>
          <w:szCs w:val="24"/>
          <w:lang w:eastAsia="ar-SA"/>
        </w:rPr>
        <w:t>Зарисовка насекомых в тетрадях.</w:t>
      </w:r>
    </w:p>
    <w:p w14:paraId="13402365"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bCs/>
          <w:color w:val="00000A"/>
          <w:kern w:val="1"/>
          <w:sz w:val="24"/>
          <w:szCs w:val="24"/>
          <w:lang w:eastAsia="ar-SA"/>
        </w:rPr>
      </w:pPr>
      <w:r w:rsidRPr="0002539A">
        <w:rPr>
          <w:rFonts w:ascii="Times New Roman" w:eastAsia="Arial Unicode MS" w:hAnsi="Times New Roman" w:cs="Times New Roman"/>
          <w:b/>
          <w:i/>
          <w:color w:val="00000A"/>
          <w:kern w:val="1"/>
          <w:sz w:val="24"/>
          <w:szCs w:val="24"/>
          <w:lang w:eastAsia="ar-SA"/>
        </w:rPr>
        <w:t>Экскурсия</w:t>
      </w:r>
      <w:r w:rsidRPr="0002539A">
        <w:rPr>
          <w:rFonts w:ascii="Times New Roman" w:eastAsia="Arial Unicode MS" w:hAnsi="Times New Roman" w:cs="Times New Roman"/>
          <w:color w:val="00000A"/>
          <w:kern w:val="1"/>
          <w:sz w:val="24"/>
          <w:szCs w:val="24"/>
          <w:lang w:eastAsia="ar-SA"/>
        </w:rPr>
        <w:t xml:space="preserve"> в природу для наблюдения за насекомыми.</w:t>
      </w:r>
    </w:p>
    <w:p w14:paraId="1E9A9796"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b/>
          <w:bCs/>
          <w:color w:val="00000A"/>
          <w:kern w:val="1"/>
          <w:sz w:val="24"/>
          <w:szCs w:val="24"/>
          <w:lang w:eastAsia="ar-SA"/>
        </w:rPr>
        <w:t>Позвоночные животные</w:t>
      </w:r>
    </w:p>
    <w:p w14:paraId="2BB60A51"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xml:space="preserve">  Общие признаки позвоночных животных. Наличие позвоночника и внутреннего скелета. </w:t>
      </w:r>
    </w:p>
    <w:p w14:paraId="01B6A171"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Классификация животных: рыбы, земноводные, пресмыкающиеся, птицы, млеко</w:t>
      </w:r>
      <w:r w:rsidRPr="0002539A">
        <w:rPr>
          <w:rFonts w:ascii="Times New Roman" w:eastAsia="Arial Unicode MS" w:hAnsi="Times New Roman" w:cs="Times New Roman"/>
          <w:color w:val="00000A"/>
          <w:kern w:val="1"/>
          <w:sz w:val="24"/>
          <w:szCs w:val="24"/>
          <w:lang w:eastAsia="ar-SA"/>
        </w:rPr>
        <w:softHyphen/>
        <w:t>питающие.</w:t>
      </w:r>
    </w:p>
    <w:p w14:paraId="565C21A0" w14:textId="77777777" w:rsidR="0002539A" w:rsidRPr="0002539A" w:rsidRDefault="0002539A" w:rsidP="0002539A">
      <w:pPr>
        <w:shd w:val="clear" w:color="auto" w:fill="FFFFFF"/>
        <w:suppressAutoHyphens/>
        <w:spacing w:after="0" w:line="240" w:lineRule="auto"/>
        <w:ind w:firstLine="709"/>
        <w:jc w:val="center"/>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b/>
          <w:i/>
          <w:color w:val="00000A"/>
          <w:kern w:val="1"/>
          <w:sz w:val="24"/>
          <w:szCs w:val="24"/>
          <w:lang w:eastAsia="ar-SA"/>
        </w:rPr>
        <w:t>Рыбы</w:t>
      </w:r>
    </w:p>
    <w:p w14:paraId="2782CC19"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Общие признаки рыб. Среда обитания.</w:t>
      </w:r>
    </w:p>
    <w:p w14:paraId="5FDCA4CF"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02539A">
        <w:rPr>
          <w:rFonts w:ascii="Times New Roman" w:eastAsia="Arial Unicode MS" w:hAnsi="Times New Roman" w:cs="Times New Roman"/>
          <w:i/>
          <w:iCs/>
          <w:color w:val="00000A"/>
          <w:kern w:val="1"/>
          <w:sz w:val="24"/>
          <w:szCs w:val="24"/>
          <w:lang w:eastAsia="ar-SA"/>
        </w:rPr>
        <w:t xml:space="preserve">Речные рыбы </w:t>
      </w:r>
      <w:r w:rsidRPr="0002539A">
        <w:rPr>
          <w:rFonts w:ascii="Times New Roman" w:eastAsia="Arial Unicode MS" w:hAnsi="Times New Roman" w:cs="Times New Roman"/>
          <w:color w:val="00000A"/>
          <w:kern w:val="1"/>
          <w:sz w:val="24"/>
          <w:szCs w:val="24"/>
          <w:lang w:eastAsia="ar-SA"/>
        </w:rPr>
        <w:t>(пресноводные): окунь, щука, карп.</w:t>
      </w:r>
    </w:p>
    <w:p w14:paraId="2EAB8F36"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i/>
          <w:iCs/>
          <w:color w:val="00000A"/>
          <w:kern w:val="1"/>
          <w:sz w:val="24"/>
          <w:szCs w:val="24"/>
          <w:lang w:eastAsia="ar-SA"/>
        </w:rPr>
        <w:t xml:space="preserve">Морские рыбы: </w:t>
      </w:r>
      <w:r w:rsidRPr="0002539A">
        <w:rPr>
          <w:rFonts w:ascii="Times New Roman" w:eastAsia="Arial Unicode MS" w:hAnsi="Times New Roman" w:cs="Times New Roman"/>
          <w:color w:val="00000A"/>
          <w:kern w:val="1"/>
          <w:sz w:val="24"/>
          <w:szCs w:val="24"/>
          <w:lang w:eastAsia="ar-SA"/>
        </w:rPr>
        <w:t>треска, сельдь или другие, обитающие в дан</w:t>
      </w:r>
      <w:r w:rsidRPr="0002539A">
        <w:rPr>
          <w:rFonts w:ascii="Times New Roman" w:eastAsia="Arial Unicode MS" w:hAnsi="Times New Roman" w:cs="Times New Roman"/>
          <w:color w:val="00000A"/>
          <w:kern w:val="1"/>
          <w:sz w:val="24"/>
          <w:szCs w:val="24"/>
          <w:lang w:eastAsia="ar-SA"/>
        </w:rPr>
        <w:softHyphen/>
        <w:t>ной местности.</w:t>
      </w:r>
    </w:p>
    <w:p w14:paraId="06A1E7AF"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Внешнее строение, образ жизни, питание (особенности пита</w:t>
      </w:r>
      <w:r w:rsidRPr="0002539A">
        <w:rPr>
          <w:rFonts w:ascii="Times New Roman" w:eastAsia="Arial Unicode MS" w:hAnsi="Times New Roman" w:cs="Times New Roman"/>
          <w:color w:val="00000A"/>
          <w:kern w:val="1"/>
          <w:sz w:val="24"/>
          <w:szCs w:val="24"/>
          <w:lang w:eastAsia="ar-SA"/>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14:paraId="0C41C89E"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bCs/>
          <w:i/>
          <w:color w:val="00000A"/>
          <w:kern w:val="1"/>
          <w:sz w:val="24"/>
          <w:szCs w:val="24"/>
          <w:lang w:eastAsia="ar-SA"/>
        </w:rPr>
      </w:pPr>
      <w:r w:rsidRPr="0002539A">
        <w:rPr>
          <w:rFonts w:ascii="Times New Roman" w:eastAsia="Arial Unicode MS" w:hAnsi="Times New Roman" w:cs="Times New Roman"/>
          <w:i/>
          <w:iCs/>
          <w:color w:val="00000A"/>
          <w:kern w:val="1"/>
          <w:sz w:val="24"/>
          <w:szCs w:val="24"/>
          <w:lang w:eastAsia="ar-SA"/>
        </w:rPr>
        <w:t xml:space="preserve">Домашний аквариум. </w:t>
      </w:r>
      <w:r w:rsidRPr="0002539A">
        <w:rPr>
          <w:rFonts w:ascii="Times New Roman" w:eastAsia="Arial Unicode MS" w:hAnsi="Times New Roman" w:cs="Times New Roman"/>
          <w:color w:val="00000A"/>
          <w:kern w:val="1"/>
          <w:sz w:val="24"/>
          <w:szCs w:val="24"/>
          <w:lang w:eastAsia="ar-SA"/>
        </w:rPr>
        <w:t>Виды аквариумных рыб. Среда обита</w:t>
      </w:r>
      <w:r w:rsidRPr="0002539A">
        <w:rPr>
          <w:rFonts w:ascii="Times New Roman" w:eastAsia="Arial Unicode MS" w:hAnsi="Times New Roman" w:cs="Times New Roman"/>
          <w:color w:val="00000A"/>
          <w:kern w:val="1"/>
          <w:sz w:val="24"/>
          <w:szCs w:val="24"/>
          <w:lang w:eastAsia="ar-SA"/>
        </w:rPr>
        <w:softHyphen/>
        <w:t>ния (освещение, температура воды). Особенности размножения (живородящие). Питание. Кормление (виды корма), уход.</w:t>
      </w:r>
    </w:p>
    <w:p w14:paraId="52BA1709"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02539A">
        <w:rPr>
          <w:rFonts w:ascii="Times New Roman" w:eastAsia="Arial Unicode MS" w:hAnsi="Times New Roman" w:cs="Times New Roman"/>
          <w:b/>
          <w:bCs/>
          <w:i/>
          <w:color w:val="00000A"/>
          <w:kern w:val="1"/>
          <w:sz w:val="24"/>
          <w:szCs w:val="24"/>
          <w:lang w:eastAsia="ar-SA"/>
        </w:rPr>
        <w:t xml:space="preserve">Демонстрация </w:t>
      </w:r>
      <w:r w:rsidRPr="0002539A">
        <w:rPr>
          <w:rFonts w:ascii="Times New Roman" w:eastAsia="Arial Unicode MS" w:hAnsi="Times New Roman" w:cs="Times New Roman"/>
          <w:color w:val="00000A"/>
          <w:kern w:val="1"/>
          <w:sz w:val="24"/>
          <w:szCs w:val="24"/>
          <w:lang w:eastAsia="ar-SA"/>
        </w:rPr>
        <w:t>живых рыб и наблюдение за ними.</w:t>
      </w:r>
    </w:p>
    <w:p w14:paraId="4812929B"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bCs/>
          <w:i/>
          <w:color w:val="00000A"/>
          <w:kern w:val="1"/>
          <w:sz w:val="24"/>
          <w:szCs w:val="24"/>
          <w:lang w:eastAsia="ar-SA"/>
        </w:rPr>
      </w:pPr>
      <w:r w:rsidRPr="0002539A">
        <w:rPr>
          <w:rFonts w:ascii="Times New Roman" w:eastAsia="Arial Unicode MS" w:hAnsi="Times New Roman" w:cs="Times New Roman"/>
          <w:b/>
          <w:i/>
          <w:color w:val="00000A"/>
          <w:kern w:val="1"/>
          <w:sz w:val="24"/>
          <w:szCs w:val="24"/>
          <w:lang w:eastAsia="ar-SA"/>
        </w:rPr>
        <w:t>Экскурсия</w:t>
      </w:r>
      <w:r w:rsidRPr="0002539A">
        <w:rPr>
          <w:rFonts w:ascii="Times New Roman" w:eastAsia="Arial Unicode MS" w:hAnsi="Times New Roman" w:cs="Times New Roman"/>
          <w:color w:val="00000A"/>
          <w:kern w:val="1"/>
          <w:sz w:val="24"/>
          <w:szCs w:val="24"/>
          <w:lang w:eastAsia="ar-SA"/>
        </w:rPr>
        <w:t xml:space="preserve"> к водоему для наблюдений за рыбной ловлей (в зависимости от местных условий).</w:t>
      </w:r>
    </w:p>
    <w:p w14:paraId="0B8F1216" w14:textId="77777777" w:rsidR="0002539A" w:rsidRPr="0002539A" w:rsidRDefault="0002539A" w:rsidP="0002539A">
      <w:pPr>
        <w:shd w:val="clear" w:color="auto" w:fill="FFFFFF"/>
        <w:suppressAutoHyphens/>
        <w:spacing w:after="0" w:line="240" w:lineRule="auto"/>
        <w:ind w:firstLine="709"/>
        <w:jc w:val="center"/>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b/>
          <w:bCs/>
          <w:i/>
          <w:color w:val="00000A"/>
          <w:kern w:val="1"/>
          <w:sz w:val="24"/>
          <w:szCs w:val="24"/>
          <w:lang w:eastAsia="ar-SA"/>
        </w:rPr>
        <w:t>Земноводные</w:t>
      </w:r>
    </w:p>
    <w:p w14:paraId="0AB59E4D"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Общие признаки земноводных.</w:t>
      </w:r>
    </w:p>
    <w:p w14:paraId="7486AE4F"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i/>
          <w:iCs/>
          <w:color w:val="00000A"/>
          <w:kern w:val="1"/>
          <w:sz w:val="24"/>
          <w:szCs w:val="24"/>
          <w:lang w:eastAsia="ar-SA"/>
        </w:rPr>
        <w:t xml:space="preserve">Лягушка. </w:t>
      </w:r>
      <w:r w:rsidRPr="0002539A">
        <w:rPr>
          <w:rFonts w:ascii="Times New Roman" w:eastAsia="Arial Unicode MS" w:hAnsi="Times New Roman" w:cs="Times New Roman"/>
          <w:color w:val="00000A"/>
          <w:kern w:val="1"/>
          <w:sz w:val="24"/>
          <w:szCs w:val="24"/>
          <w:lang w:eastAsia="ar-SA"/>
        </w:rPr>
        <w:t>Место обитания, образ жизни. Внешнее строе</w:t>
      </w:r>
      <w:r w:rsidRPr="0002539A">
        <w:rPr>
          <w:rFonts w:ascii="Times New Roman" w:eastAsia="Arial Unicode MS" w:hAnsi="Times New Roman" w:cs="Times New Roman"/>
          <w:color w:val="00000A"/>
          <w:kern w:val="1"/>
          <w:sz w:val="24"/>
          <w:szCs w:val="24"/>
          <w:lang w:eastAsia="ar-SA"/>
        </w:rPr>
        <w:softHyphen/>
        <w:t>ние, способ передвижения. Питание, дыхание, размножение (цикл развития).</w:t>
      </w:r>
    </w:p>
    <w:p w14:paraId="6DDA11B2"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Знакомство с многообразием земноводных (жаба, тритон, са</w:t>
      </w:r>
      <w:r w:rsidRPr="0002539A">
        <w:rPr>
          <w:rFonts w:ascii="Times New Roman" w:eastAsia="Arial Unicode MS" w:hAnsi="Times New Roman" w:cs="Times New Roman"/>
          <w:color w:val="00000A"/>
          <w:kern w:val="1"/>
          <w:sz w:val="24"/>
          <w:szCs w:val="24"/>
          <w:lang w:eastAsia="ar-SA"/>
        </w:rPr>
        <w:softHyphen/>
        <w:t>ламандра). Особенности внешнего вида и образа жизни. Значе</w:t>
      </w:r>
      <w:r w:rsidRPr="0002539A">
        <w:rPr>
          <w:rFonts w:ascii="Times New Roman" w:eastAsia="Arial Unicode MS" w:hAnsi="Times New Roman" w:cs="Times New Roman"/>
          <w:color w:val="00000A"/>
          <w:kern w:val="1"/>
          <w:sz w:val="24"/>
          <w:szCs w:val="24"/>
          <w:lang w:eastAsia="ar-SA"/>
        </w:rPr>
        <w:softHyphen/>
        <w:t>ние в природе.</w:t>
      </w:r>
    </w:p>
    <w:p w14:paraId="61E5C363"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Черты сходства и различия земноводных и рыб.</w:t>
      </w:r>
    </w:p>
    <w:p w14:paraId="46859231"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bCs/>
          <w:i/>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Польза земноводных и их охрана.</w:t>
      </w:r>
    </w:p>
    <w:p w14:paraId="0D464ADB"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bCs/>
          <w:i/>
          <w:color w:val="00000A"/>
          <w:kern w:val="1"/>
          <w:sz w:val="24"/>
          <w:szCs w:val="24"/>
          <w:lang w:eastAsia="ar-SA"/>
        </w:rPr>
      </w:pPr>
      <w:r w:rsidRPr="0002539A">
        <w:rPr>
          <w:rFonts w:ascii="Times New Roman" w:eastAsia="Arial Unicode MS" w:hAnsi="Times New Roman" w:cs="Times New Roman"/>
          <w:b/>
          <w:bCs/>
          <w:i/>
          <w:color w:val="00000A"/>
          <w:kern w:val="1"/>
          <w:sz w:val="24"/>
          <w:szCs w:val="24"/>
          <w:lang w:eastAsia="ar-SA"/>
        </w:rPr>
        <w:t>Демонстрация</w:t>
      </w:r>
      <w:r w:rsidRPr="0002539A">
        <w:rPr>
          <w:rFonts w:ascii="Times New Roman" w:eastAsia="Arial Unicode MS" w:hAnsi="Times New Roman" w:cs="Times New Roman"/>
          <w:b/>
          <w:bCs/>
          <w:color w:val="00000A"/>
          <w:kern w:val="1"/>
          <w:sz w:val="24"/>
          <w:szCs w:val="24"/>
          <w:lang w:eastAsia="ar-SA"/>
        </w:rPr>
        <w:t xml:space="preserve"> </w:t>
      </w:r>
      <w:r w:rsidRPr="0002539A">
        <w:rPr>
          <w:rFonts w:ascii="Times New Roman" w:eastAsia="Arial Unicode MS" w:hAnsi="Times New Roman" w:cs="Times New Roman"/>
          <w:color w:val="00000A"/>
          <w:kern w:val="1"/>
          <w:sz w:val="24"/>
          <w:szCs w:val="24"/>
          <w:lang w:eastAsia="ar-SA"/>
        </w:rPr>
        <w:t>живой лягушки или влажного препарата.</w:t>
      </w:r>
    </w:p>
    <w:p w14:paraId="5CB259FF"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bCs/>
          <w:i/>
          <w:color w:val="00000A"/>
          <w:kern w:val="1"/>
          <w:sz w:val="24"/>
          <w:szCs w:val="24"/>
          <w:lang w:eastAsia="ar-SA"/>
        </w:rPr>
      </w:pPr>
      <w:r w:rsidRPr="0002539A">
        <w:rPr>
          <w:rFonts w:ascii="Times New Roman" w:eastAsia="Arial Unicode MS" w:hAnsi="Times New Roman" w:cs="Times New Roman"/>
          <w:b/>
          <w:bCs/>
          <w:i/>
          <w:color w:val="00000A"/>
          <w:kern w:val="1"/>
          <w:sz w:val="24"/>
          <w:szCs w:val="24"/>
          <w:lang w:eastAsia="ar-SA"/>
        </w:rPr>
        <w:t xml:space="preserve">Практические работы. </w:t>
      </w:r>
      <w:r w:rsidRPr="0002539A">
        <w:rPr>
          <w:rFonts w:ascii="Times New Roman" w:eastAsia="Arial Unicode MS" w:hAnsi="Times New Roman" w:cs="Times New Roman"/>
          <w:color w:val="00000A"/>
          <w:kern w:val="1"/>
          <w:sz w:val="24"/>
          <w:szCs w:val="24"/>
          <w:lang w:eastAsia="ar-SA"/>
        </w:rPr>
        <w:t>Зарисовка в тетрадях. Черчение таблицы (сходство и различие).</w:t>
      </w:r>
    </w:p>
    <w:p w14:paraId="41336C72" w14:textId="77777777" w:rsidR="0002539A" w:rsidRPr="0002539A" w:rsidRDefault="0002539A" w:rsidP="0002539A">
      <w:pPr>
        <w:shd w:val="clear" w:color="auto" w:fill="FFFFFF"/>
        <w:suppressAutoHyphens/>
        <w:spacing w:after="0" w:line="240" w:lineRule="auto"/>
        <w:ind w:firstLine="709"/>
        <w:jc w:val="center"/>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b/>
          <w:bCs/>
          <w:i/>
          <w:color w:val="00000A"/>
          <w:kern w:val="1"/>
          <w:sz w:val="24"/>
          <w:szCs w:val="24"/>
          <w:lang w:eastAsia="ar-SA"/>
        </w:rPr>
        <w:t>Пресмыкающиеся</w:t>
      </w:r>
    </w:p>
    <w:p w14:paraId="6CD41EF6"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lastRenderedPageBreak/>
        <w:t>Общие признаки пресмыкающихся. Внешнее строение, пита</w:t>
      </w:r>
      <w:r w:rsidRPr="0002539A">
        <w:rPr>
          <w:rFonts w:ascii="Times New Roman" w:eastAsia="Arial Unicode MS" w:hAnsi="Times New Roman" w:cs="Times New Roman"/>
          <w:color w:val="00000A"/>
          <w:kern w:val="1"/>
          <w:sz w:val="24"/>
          <w:szCs w:val="24"/>
          <w:lang w:eastAsia="ar-SA"/>
        </w:rPr>
        <w:softHyphen/>
        <w:t>ние, дыхание. Размножение пресмыкающихся (цикл развития).</w:t>
      </w:r>
    </w:p>
    <w:p w14:paraId="20B4C37F"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02539A">
        <w:rPr>
          <w:rFonts w:ascii="Times New Roman" w:eastAsia="Arial Unicode MS" w:hAnsi="Times New Roman" w:cs="Times New Roman"/>
          <w:i/>
          <w:iCs/>
          <w:color w:val="00000A"/>
          <w:kern w:val="1"/>
          <w:sz w:val="24"/>
          <w:szCs w:val="24"/>
          <w:lang w:eastAsia="ar-SA"/>
        </w:rPr>
        <w:t xml:space="preserve">Ящерица </w:t>
      </w:r>
      <w:r w:rsidRPr="0002539A">
        <w:rPr>
          <w:rFonts w:ascii="Times New Roman" w:eastAsia="Arial Unicode MS" w:hAnsi="Times New Roman" w:cs="Times New Roman"/>
          <w:color w:val="00000A"/>
          <w:kern w:val="1"/>
          <w:sz w:val="24"/>
          <w:szCs w:val="24"/>
          <w:lang w:eastAsia="ar-SA"/>
        </w:rPr>
        <w:t>прыткая. Места обитания, образ жизни, особеннос</w:t>
      </w:r>
      <w:r w:rsidRPr="0002539A">
        <w:rPr>
          <w:rFonts w:ascii="Times New Roman" w:eastAsia="Arial Unicode MS" w:hAnsi="Times New Roman" w:cs="Times New Roman"/>
          <w:color w:val="00000A"/>
          <w:kern w:val="1"/>
          <w:sz w:val="24"/>
          <w:szCs w:val="24"/>
          <w:lang w:eastAsia="ar-SA"/>
        </w:rPr>
        <w:softHyphen/>
        <w:t>ти питания.</w:t>
      </w:r>
    </w:p>
    <w:p w14:paraId="51BCA9FD"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02539A">
        <w:rPr>
          <w:rFonts w:ascii="Times New Roman" w:eastAsia="Arial Unicode MS" w:hAnsi="Times New Roman" w:cs="Times New Roman"/>
          <w:i/>
          <w:iCs/>
          <w:color w:val="00000A"/>
          <w:kern w:val="1"/>
          <w:sz w:val="24"/>
          <w:szCs w:val="24"/>
          <w:lang w:eastAsia="ar-SA"/>
        </w:rPr>
        <w:t xml:space="preserve">Змеи. </w:t>
      </w:r>
      <w:r w:rsidRPr="0002539A">
        <w:rPr>
          <w:rFonts w:ascii="Times New Roman" w:eastAsia="Arial Unicode MS" w:hAnsi="Times New Roman" w:cs="Times New Roman"/>
          <w:color w:val="00000A"/>
          <w:kern w:val="1"/>
          <w:sz w:val="24"/>
          <w:szCs w:val="24"/>
          <w:lang w:eastAsia="ar-SA"/>
        </w:rPr>
        <w:t>Отличительные особенности животных. Сравнительная характеристика: гадюка, уж (места обитания, питание, размноже</w:t>
      </w:r>
      <w:r w:rsidRPr="0002539A">
        <w:rPr>
          <w:rFonts w:ascii="Times New Roman" w:eastAsia="Arial Unicode MS" w:hAnsi="Times New Roman" w:cs="Times New Roman"/>
          <w:color w:val="00000A"/>
          <w:kern w:val="1"/>
          <w:sz w:val="24"/>
          <w:szCs w:val="24"/>
          <w:lang w:eastAsia="ar-SA"/>
        </w:rPr>
        <w:softHyphen/>
        <w:t>ние и развитие, отличительные признаки). Использование змеи</w:t>
      </w:r>
      <w:r w:rsidRPr="0002539A">
        <w:rPr>
          <w:rFonts w:ascii="Times New Roman" w:eastAsia="Arial Unicode MS" w:hAnsi="Times New Roman" w:cs="Times New Roman"/>
          <w:color w:val="00000A"/>
          <w:kern w:val="1"/>
          <w:sz w:val="24"/>
          <w:szCs w:val="24"/>
          <w:lang w:eastAsia="ar-SA"/>
        </w:rPr>
        <w:softHyphen/>
        <w:t>ного яда в медицине. Скорая помощь при укусах змей.</w:t>
      </w:r>
    </w:p>
    <w:p w14:paraId="4DD23A5B"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i/>
          <w:iCs/>
          <w:color w:val="00000A"/>
          <w:kern w:val="1"/>
          <w:sz w:val="24"/>
          <w:szCs w:val="24"/>
          <w:lang w:eastAsia="ar-SA"/>
        </w:rPr>
        <w:t xml:space="preserve">Черепахи, крокодилы. </w:t>
      </w:r>
      <w:r w:rsidRPr="0002539A">
        <w:rPr>
          <w:rFonts w:ascii="Times New Roman" w:eastAsia="Arial Unicode MS" w:hAnsi="Times New Roman" w:cs="Times New Roman"/>
          <w:color w:val="00000A"/>
          <w:kern w:val="1"/>
          <w:sz w:val="24"/>
          <w:szCs w:val="24"/>
          <w:lang w:eastAsia="ar-SA"/>
        </w:rPr>
        <w:t>Отличительные признаки, среда оби</w:t>
      </w:r>
      <w:r w:rsidRPr="0002539A">
        <w:rPr>
          <w:rFonts w:ascii="Times New Roman" w:eastAsia="Arial Unicode MS" w:hAnsi="Times New Roman" w:cs="Times New Roman"/>
          <w:color w:val="00000A"/>
          <w:kern w:val="1"/>
          <w:sz w:val="24"/>
          <w:szCs w:val="24"/>
          <w:lang w:eastAsia="ar-SA"/>
        </w:rPr>
        <w:softHyphen/>
        <w:t>тания, питание, размножение и развитие.</w:t>
      </w:r>
    </w:p>
    <w:p w14:paraId="1515A109"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bCs/>
          <w:i/>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Сравнительная характеристика пресмыкающихся и земновод</w:t>
      </w:r>
      <w:r w:rsidRPr="0002539A">
        <w:rPr>
          <w:rFonts w:ascii="Times New Roman" w:eastAsia="Arial Unicode MS" w:hAnsi="Times New Roman" w:cs="Times New Roman"/>
          <w:color w:val="00000A"/>
          <w:kern w:val="1"/>
          <w:sz w:val="24"/>
          <w:szCs w:val="24"/>
          <w:lang w:eastAsia="ar-SA"/>
        </w:rPr>
        <w:softHyphen/>
        <w:t>ных (по внешнему виду, образу жизни, циклу развития).</w:t>
      </w:r>
    </w:p>
    <w:p w14:paraId="79CF7FED"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bCs/>
          <w:i/>
          <w:color w:val="00000A"/>
          <w:kern w:val="1"/>
          <w:sz w:val="24"/>
          <w:szCs w:val="24"/>
          <w:lang w:eastAsia="ar-SA"/>
        </w:rPr>
      </w:pPr>
      <w:r w:rsidRPr="0002539A">
        <w:rPr>
          <w:rFonts w:ascii="Times New Roman" w:eastAsia="Arial Unicode MS" w:hAnsi="Times New Roman" w:cs="Times New Roman"/>
          <w:b/>
          <w:bCs/>
          <w:i/>
          <w:color w:val="00000A"/>
          <w:kern w:val="1"/>
          <w:sz w:val="24"/>
          <w:szCs w:val="24"/>
          <w:lang w:eastAsia="ar-SA"/>
        </w:rPr>
        <w:t>Демонстрация</w:t>
      </w:r>
      <w:r w:rsidRPr="0002539A">
        <w:rPr>
          <w:rFonts w:ascii="Times New Roman" w:eastAsia="Arial Unicode MS" w:hAnsi="Times New Roman" w:cs="Times New Roman"/>
          <w:b/>
          <w:bCs/>
          <w:color w:val="00000A"/>
          <w:kern w:val="1"/>
          <w:sz w:val="24"/>
          <w:szCs w:val="24"/>
          <w:lang w:eastAsia="ar-SA"/>
        </w:rPr>
        <w:t xml:space="preserve"> </w:t>
      </w:r>
      <w:r w:rsidRPr="0002539A">
        <w:rPr>
          <w:rFonts w:ascii="Times New Roman" w:eastAsia="Arial Unicode MS" w:hAnsi="Times New Roman" w:cs="Times New Roman"/>
          <w:color w:val="00000A"/>
          <w:kern w:val="1"/>
          <w:sz w:val="24"/>
          <w:szCs w:val="24"/>
          <w:lang w:eastAsia="ar-SA"/>
        </w:rPr>
        <w:t>живой черепахи или влажных препаратов змей. Показ кино- и видеофильмов.</w:t>
      </w:r>
    </w:p>
    <w:p w14:paraId="286BA701"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bCs/>
          <w:i/>
          <w:color w:val="00000A"/>
          <w:kern w:val="1"/>
          <w:sz w:val="24"/>
          <w:szCs w:val="24"/>
          <w:lang w:eastAsia="ar-SA"/>
        </w:rPr>
      </w:pPr>
      <w:r w:rsidRPr="0002539A">
        <w:rPr>
          <w:rFonts w:ascii="Times New Roman" w:eastAsia="Arial Unicode MS" w:hAnsi="Times New Roman" w:cs="Times New Roman"/>
          <w:b/>
          <w:bCs/>
          <w:i/>
          <w:color w:val="00000A"/>
          <w:kern w:val="1"/>
          <w:sz w:val="24"/>
          <w:szCs w:val="24"/>
          <w:lang w:eastAsia="ar-SA"/>
        </w:rPr>
        <w:t xml:space="preserve">Практические работы. </w:t>
      </w:r>
      <w:r w:rsidRPr="0002539A">
        <w:rPr>
          <w:rFonts w:ascii="Times New Roman" w:eastAsia="Arial Unicode MS" w:hAnsi="Times New Roman" w:cs="Times New Roman"/>
          <w:color w:val="00000A"/>
          <w:kern w:val="1"/>
          <w:sz w:val="24"/>
          <w:szCs w:val="24"/>
          <w:lang w:eastAsia="ar-SA"/>
        </w:rPr>
        <w:t>Зарисовки в тетрадях. Черчение таблицы.</w:t>
      </w:r>
    </w:p>
    <w:p w14:paraId="44F2873D" w14:textId="77777777" w:rsidR="0002539A" w:rsidRPr="0002539A" w:rsidRDefault="0002539A" w:rsidP="0002539A">
      <w:pPr>
        <w:shd w:val="clear" w:color="auto" w:fill="FFFFFF"/>
        <w:suppressAutoHyphens/>
        <w:spacing w:after="0" w:line="240" w:lineRule="auto"/>
        <w:ind w:firstLine="709"/>
        <w:jc w:val="center"/>
        <w:rPr>
          <w:rFonts w:ascii="Times New Roman" w:eastAsia="Arial Unicode MS" w:hAnsi="Times New Roman" w:cs="Times New Roman"/>
          <w:i/>
          <w:iCs/>
          <w:color w:val="00000A"/>
          <w:kern w:val="1"/>
          <w:sz w:val="24"/>
          <w:szCs w:val="24"/>
          <w:lang w:eastAsia="ar-SA"/>
        </w:rPr>
      </w:pPr>
      <w:r w:rsidRPr="0002539A">
        <w:rPr>
          <w:rFonts w:ascii="Times New Roman" w:eastAsia="Arial Unicode MS" w:hAnsi="Times New Roman" w:cs="Times New Roman"/>
          <w:b/>
          <w:bCs/>
          <w:i/>
          <w:color w:val="00000A"/>
          <w:kern w:val="1"/>
          <w:sz w:val="24"/>
          <w:szCs w:val="24"/>
          <w:lang w:eastAsia="ar-SA"/>
        </w:rPr>
        <w:t>Птицы</w:t>
      </w:r>
    </w:p>
    <w:p w14:paraId="273AF9A4"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i/>
          <w:iCs/>
          <w:color w:val="00000A"/>
          <w:kern w:val="1"/>
          <w:sz w:val="24"/>
          <w:szCs w:val="24"/>
          <w:lang w:eastAsia="ar-SA"/>
        </w:rPr>
        <w:t xml:space="preserve">Дикие </w:t>
      </w:r>
      <w:r w:rsidRPr="0002539A">
        <w:rPr>
          <w:rFonts w:ascii="Times New Roman" w:eastAsia="Arial Unicode MS" w:hAnsi="Times New Roman" w:cs="Times New Roman"/>
          <w:bCs/>
          <w:i/>
          <w:iCs/>
          <w:color w:val="00000A"/>
          <w:kern w:val="1"/>
          <w:sz w:val="24"/>
          <w:szCs w:val="24"/>
          <w:lang w:eastAsia="ar-SA"/>
        </w:rPr>
        <w:t>птицы</w:t>
      </w:r>
      <w:r w:rsidRPr="0002539A">
        <w:rPr>
          <w:rFonts w:ascii="Times New Roman" w:eastAsia="Arial Unicode MS" w:hAnsi="Times New Roman" w:cs="Times New Roman"/>
          <w:b/>
          <w:bCs/>
          <w:i/>
          <w:iCs/>
          <w:color w:val="00000A"/>
          <w:kern w:val="1"/>
          <w:sz w:val="24"/>
          <w:szCs w:val="24"/>
          <w:lang w:eastAsia="ar-SA"/>
        </w:rPr>
        <w:t xml:space="preserve">. </w:t>
      </w:r>
      <w:r w:rsidRPr="0002539A">
        <w:rPr>
          <w:rFonts w:ascii="Times New Roman" w:eastAsia="Arial Unicode MS" w:hAnsi="Times New Roman" w:cs="Times New Roman"/>
          <w:color w:val="00000A"/>
          <w:kern w:val="1"/>
          <w:sz w:val="24"/>
          <w:szCs w:val="24"/>
          <w:lang w:eastAsia="ar-SA"/>
        </w:rPr>
        <w:t xml:space="preserve">Общая характеристика </w:t>
      </w:r>
      <w:r w:rsidRPr="0002539A">
        <w:rPr>
          <w:rFonts w:ascii="Times New Roman" w:eastAsia="Arial Unicode MS" w:hAnsi="Times New Roman" w:cs="Times New Roman"/>
          <w:bCs/>
          <w:color w:val="00000A"/>
          <w:kern w:val="1"/>
          <w:sz w:val="24"/>
          <w:szCs w:val="24"/>
          <w:lang w:eastAsia="ar-SA"/>
        </w:rPr>
        <w:t>птиц: наличие крыль</w:t>
      </w:r>
      <w:r w:rsidRPr="0002539A">
        <w:rPr>
          <w:rFonts w:ascii="Times New Roman" w:eastAsia="Arial Unicode MS" w:hAnsi="Times New Roman" w:cs="Times New Roman"/>
          <w:color w:val="00000A"/>
          <w:kern w:val="1"/>
          <w:sz w:val="24"/>
          <w:szCs w:val="24"/>
          <w:lang w:eastAsia="ar-SA"/>
        </w:rPr>
        <w:t>ев, пуха и перьев на теле. Особенности размножения: кладка яиц и выведение птенцов.</w:t>
      </w:r>
    </w:p>
    <w:p w14:paraId="1C87D130"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Многообразие птиц, среда обитания, образ жизни, питание, приспособление к среде обитания. Птицы перелетные и непере</w:t>
      </w:r>
      <w:r w:rsidRPr="0002539A">
        <w:rPr>
          <w:rFonts w:ascii="Times New Roman" w:eastAsia="Arial Unicode MS" w:hAnsi="Times New Roman" w:cs="Times New Roman"/>
          <w:color w:val="00000A"/>
          <w:kern w:val="1"/>
          <w:sz w:val="24"/>
          <w:szCs w:val="24"/>
          <w:lang w:eastAsia="ar-SA"/>
        </w:rPr>
        <w:softHyphen/>
        <w:t>летные (зимующие, оседлые).</w:t>
      </w:r>
    </w:p>
    <w:p w14:paraId="2170D24A"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02539A">
        <w:rPr>
          <w:rFonts w:ascii="Times New Roman" w:eastAsia="Arial Unicode MS" w:hAnsi="Times New Roman" w:cs="Times New Roman"/>
          <w:i/>
          <w:iCs/>
          <w:color w:val="00000A"/>
          <w:kern w:val="1"/>
          <w:sz w:val="24"/>
          <w:szCs w:val="24"/>
          <w:lang w:eastAsia="ar-SA"/>
        </w:rPr>
        <w:t xml:space="preserve">Птицы леса: </w:t>
      </w:r>
      <w:r w:rsidRPr="0002539A">
        <w:rPr>
          <w:rFonts w:ascii="Times New Roman" w:eastAsia="Arial Unicode MS" w:hAnsi="Times New Roman" w:cs="Times New Roman"/>
          <w:color w:val="00000A"/>
          <w:kern w:val="1"/>
          <w:sz w:val="24"/>
          <w:szCs w:val="24"/>
          <w:lang w:eastAsia="ar-SA"/>
        </w:rPr>
        <w:t>большой пестрый дятел, синица.</w:t>
      </w:r>
    </w:p>
    <w:p w14:paraId="00402F0A"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02539A">
        <w:rPr>
          <w:rFonts w:ascii="Times New Roman" w:eastAsia="Arial Unicode MS" w:hAnsi="Times New Roman" w:cs="Times New Roman"/>
          <w:i/>
          <w:iCs/>
          <w:color w:val="00000A"/>
          <w:kern w:val="1"/>
          <w:sz w:val="24"/>
          <w:szCs w:val="24"/>
          <w:lang w:eastAsia="ar-SA"/>
        </w:rPr>
        <w:t xml:space="preserve">Хищные птицы: </w:t>
      </w:r>
      <w:r w:rsidRPr="0002539A">
        <w:rPr>
          <w:rFonts w:ascii="Times New Roman" w:eastAsia="Arial Unicode MS" w:hAnsi="Times New Roman" w:cs="Times New Roman"/>
          <w:color w:val="00000A"/>
          <w:kern w:val="1"/>
          <w:sz w:val="24"/>
          <w:szCs w:val="24"/>
          <w:lang w:eastAsia="ar-SA"/>
        </w:rPr>
        <w:t>сова, орел.</w:t>
      </w:r>
    </w:p>
    <w:p w14:paraId="3959310E"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02539A">
        <w:rPr>
          <w:rFonts w:ascii="Times New Roman" w:eastAsia="Arial Unicode MS" w:hAnsi="Times New Roman" w:cs="Times New Roman"/>
          <w:i/>
          <w:iCs/>
          <w:color w:val="00000A"/>
          <w:kern w:val="1"/>
          <w:sz w:val="24"/>
          <w:szCs w:val="24"/>
          <w:lang w:eastAsia="ar-SA"/>
        </w:rPr>
        <w:t xml:space="preserve">Птицы, кормящиеся в воздухе: </w:t>
      </w:r>
      <w:r w:rsidRPr="0002539A">
        <w:rPr>
          <w:rFonts w:ascii="Times New Roman" w:eastAsia="Arial Unicode MS" w:hAnsi="Times New Roman" w:cs="Times New Roman"/>
          <w:color w:val="00000A"/>
          <w:kern w:val="1"/>
          <w:sz w:val="24"/>
          <w:szCs w:val="24"/>
          <w:lang w:eastAsia="ar-SA"/>
        </w:rPr>
        <w:t>ласточка, стриж.</w:t>
      </w:r>
    </w:p>
    <w:p w14:paraId="2DBBB630"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02539A">
        <w:rPr>
          <w:rFonts w:ascii="Times New Roman" w:eastAsia="Arial Unicode MS" w:hAnsi="Times New Roman" w:cs="Times New Roman"/>
          <w:i/>
          <w:iCs/>
          <w:color w:val="00000A"/>
          <w:kern w:val="1"/>
          <w:sz w:val="24"/>
          <w:szCs w:val="24"/>
          <w:lang w:eastAsia="ar-SA"/>
        </w:rPr>
        <w:t xml:space="preserve">Водоплавающие птицы: </w:t>
      </w:r>
      <w:r w:rsidRPr="0002539A">
        <w:rPr>
          <w:rFonts w:ascii="Times New Roman" w:eastAsia="Arial Unicode MS" w:hAnsi="Times New Roman" w:cs="Times New Roman"/>
          <w:color w:val="00000A"/>
          <w:kern w:val="1"/>
          <w:sz w:val="24"/>
          <w:szCs w:val="24"/>
          <w:lang w:eastAsia="ar-SA"/>
        </w:rPr>
        <w:t>утка-кряква, лебедь, пеликан.</w:t>
      </w:r>
    </w:p>
    <w:p w14:paraId="154917F9"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i/>
          <w:iCs/>
          <w:color w:val="00000A"/>
          <w:kern w:val="1"/>
          <w:sz w:val="24"/>
          <w:szCs w:val="24"/>
          <w:lang w:eastAsia="ar-SA"/>
        </w:rPr>
        <w:t xml:space="preserve">Птицы, обитающие близ жилища человека: </w:t>
      </w:r>
      <w:r w:rsidRPr="0002539A">
        <w:rPr>
          <w:rFonts w:ascii="Times New Roman" w:eastAsia="Arial Unicode MS" w:hAnsi="Times New Roman" w:cs="Times New Roman"/>
          <w:color w:val="00000A"/>
          <w:kern w:val="1"/>
          <w:sz w:val="24"/>
          <w:szCs w:val="24"/>
          <w:lang w:eastAsia="ar-SA"/>
        </w:rPr>
        <w:t>голубь, воро</w:t>
      </w:r>
      <w:r w:rsidRPr="0002539A">
        <w:rPr>
          <w:rFonts w:ascii="Times New Roman" w:eastAsia="Arial Unicode MS" w:hAnsi="Times New Roman" w:cs="Times New Roman"/>
          <w:color w:val="00000A"/>
          <w:kern w:val="1"/>
          <w:sz w:val="24"/>
          <w:szCs w:val="24"/>
          <w:lang w:eastAsia="ar-SA"/>
        </w:rPr>
        <w:softHyphen/>
        <w:t>на, воробей, трясогузка или другие местные представители пернатых.</w:t>
      </w:r>
    </w:p>
    <w:p w14:paraId="30295857"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Особенности образа жизни каждой группы птиц. Гнездование и забота о потомстве. Охрана птиц.</w:t>
      </w:r>
    </w:p>
    <w:p w14:paraId="3D2ED3E1"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02539A">
        <w:rPr>
          <w:rFonts w:ascii="Times New Roman" w:eastAsia="Arial Unicode MS" w:hAnsi="Times New Roman" w:cs="Times New Roman"/>
          <w:i/>
          <w:iCs/>
          <w:color w:val="00000A"/>
          <w:kern w:val="1"/>
          <w:sz w:val="24"/>
          <w:szCs w:val="24"/>
          <w:lang w:eastAsia="ar-SA"/>
        </w:rPr>
        <w:t xml:space="preserve">Птицы в живом уголке. </w:t>
      </w:r>
      <w:r w:rsidRPr="0002539A">
        <w:rPr>
          <w:rFonts w:ascii="Times New Roman" w:eastAsia="Arial Unicode MS" w:hAnsi="Times New Roman" w:cs="Times New Roman"/>
          <w:color w:val="00000A"/>
          <w:kern w:val="1"/>
          <w:sz w:val="24"/>
          <w:szCs w:val="24"/>
          <w:lang w:eastAsia="ar-SA"/>
        </w:rPr>
        <w:t>Попугаи, канарейки, щеглы. Уход за ними.</w:t>
      </w:r>
    </w:p>
    <w:p w14:paraId="48832326"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bCs/>
          <w:i/>
          <w:color w:val="00000A"/>
          <w:kern w:val="1"/>
          <w:sz w:val="24"/>
          <w:szCs w:val="24"/>
          <w:lang w:eastAsia="ar-SA"/>
        </w:rPr>
      </w:pPr>
      <w:r w:rsidRPr="0002539A">
        <w:rPr>
          <w:rFonts w:ascii="Times New Roman" w:eastAsia="Arial Unicode MS" w:hAnsi="Times New Roman" w:cs="Times New Roman"/>
          <w:i/>
          <w:iCs/>
          <w:color w:val="00000A"/>
          <w:kern w:val="1"/>
          <w:sz w:val="24"/>
          <w:szCs w:val="24"/>
          <w:lang w:eastAsia="ar-SA"/>
        </w:rPr>
        <w:t xml:space="preserve">Домашние птицы. </w:t>
      </w:r>
      <w:r w:rsidRPr="0002539A">
        <w:rPr>
          <w:rFonts w:ascii="Times New Roman" w:eastAsia="Arial Unicode MS" w:hAnsi="Times New Roman" w:cs="Times New Roman"/>
          <w:color w:val="00000A"/>
          <w:kern w:val="1"/>
          <w:sz w:val="24"/>
          <w:szCs w:val="24"/>
          <w:lang w:eastAsia="ar-SA"/>
        </w:rPr>
        <w:t>Курица, гусь, утка, индюшка. Особеннос</w:t>
      </w:r>
      <w:r w:rsidRPr="0002539A">
        <w:rPr>
          <w:rFonts w:ascii="Times New Roman" w:eastAsia="Arial Unicode MS" w:hAnsi="Times New Roman" w:cs="Times New Roman"/>
          <w:color w:val="00000A"/>
          <w:kern w:val="1"/>
          <w:sz w:val="24"/>
          <w:szCs w:val="24"/>
          <w:lang w:eastAsia="ar-SA"/>
        </w:rPr>
        <w:softHyphen/>
        <w:t>ти внешнего строения, питания, размножения и развития. Стро</w:t>
      </w:r>
      <w:r w:rsidRPr="0002539A">
        <w:rPr>
          <w:rFonts w:ascii="Times New Roman" w:eastAsia="Arial Unicode MS" w:hAnsi="Times New Roman" w:cs="Times New Roman"/>
          <w:color w:val="00000A"/>
          <w:kern w:val="1"/>
          <w:sz w:val="24"/>
          <w:szCs w:val="24"/>
          <w:lang w:eastAsia="ar-SA"/>
        </w:rPr>
        <w:softHyphen/>
        <w:t>ение яйца (на примере куриного). Уход за домашними птицами. Содержание, кормление, разведение. Значение птицеводства.</w:t>
      </w:r>
    </w:p>
    <w:p w14:paraId="69E83C6C"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02539A">
        <w:rPr>
          <w:rFonts w:ascii="Times New Roman" w:eastAsia="Arial Unicode MS" w:hAnsi="Times New Roman" w:cs="Times New Roman"/>
          <w:b/>
          <w:bCs/>
          <w:i/>
          <w:color w:val="00000A"/>
          <w:kern w:val="1"/>
          <w:sz w:val="24"/>
          <w:szCs w:val="24"/>
          <w:lang w:eastAsia="ar-SA"/>
        </w:rPr>
        <w:t>Демонстрация</w:t>
      </w:r>
      <w:r w:rsidRPr="0002539A">
        <w:rPr>
          <w:rFonts w:ascii="Times New Roman" w:eastAsia="Arial Unicode MS" w:hAnsi="Times New Roman" w:cs="Times New Roman"/>
          <w:b/>
          <w:bCs/>
          <w:color w:val="00000A"/>
          <w:kern w:val="1"/>
          <w:sz w:val="24"/>
          <w:szCs w:val="24"/>
          <w:lang w:eastAsia="ar-SA"/>
        </w:rPr>
        <w:t xml:space="preserve"> </w:t>
      </w:r>
      <w:r w:rsidRPr="0002539A">
        <w:rPr>
          <w:rFonts w:ascii="Times New Roman" w:eastAsia="Arial Unicode MS" w:hAnsi="Times New Roman" w:cs="Times New Roman"/>
          <w:color w:val="00000A"/>
          <w:kern w:val="1"/>
          <w:sz w:val="24"/>
          <w:szCs w:val="24"/>
          <w:lang w:eastAsia="ar-SA"/>
        </w:rPr>
        <w:t>скелета курицы, чучел птиц. Прослушивание голосов птиц. Показ видеофильмов.</w:t>
      </w:r>
    </w:p>
    <w:p w14:paraId="0D62F05A"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bCs/>
          <w:i/>
          <w:color w:val="00000A"/>
          <w:kern w:val="1"/>
          <w:sz w:val="24"/>
          <w:szCs w:val="24"/>
          <w:lang w:eastAsia="ar-SA"/>
        </w:rPr>
      </w:pPr>
      <w:r w:rsidRPr="0002539A">
        <w:rPr>
          <w:rFonts w:ascii="Times New Roman" w:eastAsia="Arial Unicode MS" w:hAnsi="Times New Roman" w:cs="Times New Roman"/>
          <w:b/>
          <w:i/>
          <w:color w:val="00000A"/>
          <w:kern w:val="1"/>
          <w:sz w:val="24"/>
          <w:szCs w:val="24"/>
          <w:lang w:eastAsia="ar-SA"/>
        </w:rPr>
        <w:t>Экскурсия</w:t>
      </w:r>
      <w:r w:rsidRPr="0002539A">
        <w:rPr>
          <w:rFonts w:ascii="Times New Roman" w:eastAsia="Arial Unicode MS" w:hAnsi="Times New Roman" w:cs="Times New Roman"/>
          <w:color w:val="00000A"/>
          <w:kern w:val="1"/>
          <w:sz w:val="24"/>
          <w:szCs w:val="24"/>
          <w:lang w:eastAsia="ar-SA"/>
        </w:rPr>
        <w:t xml:space="preserve">  с целью  наблюдения за поведением птиц в природе (или экскурсия на птицеферму).</w:t>
      </w:r>
    </w:p>
    <w:p w14:paraId="27AB5C80"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02539A">
        <w:rPr>
          <w:rFonts w:ascii="Times New Roman" w:eastAsia="Arial Unicode MS" w:hAnsi="Times New Roman" w:cs="Times New Roman"/>
          <w:b/>
          <w:bCs/>
          <w:i/>
          <w:color w:val="00000A"/>
          <w:kern w:val="1"/>
          <w:sz w:val="24"/>
          <w:szCs w:val="24"/>
          <w:lang w:eastAsia="ar-SA"/>
        </w:rPr>
        <w:t xml:space="preserve">Практические </w:t>
      </w:r>
      <w:r w:rsidRPr="0002539A">
        <w:rPr>
          <w:rFonts w:ascii="Times New Roman" w:eastAsia="Arial Unicode MS" w:hAnsi="Times New Roman" w:cs="Times New Roman"/>
          <w:b/>
          <w:i/>
          <w:color w:val="00000A"/>
          <w:kern w:val="1"/>
          <w:sz w:val="24"/>
          <w:szCs w:val="24"/>
          <w:lang w:eastAsia="ar-SA"/>
        </w:rPr>
        <w:t xml:space="preserve">работы. </w:t>
      </w:r>
      <w:r w:rsidRPr="0002539A">
        <w:rPr>
          <w:rFonts w:ascii="Times New Roman" w:eastAsia="Arial Unicode MS" w:hAnsi="Times New Roman" w:cs="Times New Roman"/>
          <w:color w:val="00000A"/>
          <w:kern w:val="1"/>
          <w:sz w:val="24"/>
          <w:szCs w:val="24"/>
          <w:lang w:eastAsia="ar-SA"/>
        </w:rPr>
        <w:t>Подкормка зимующих птиц. Наблюдение и уход за птицами в живом уголке.</w:t>
      </w:r>
    </w:p>
    <w:p w14:paraId="74086FFE" w14:textId="77777777" w:rsidR="0002539A" w:rsidRPr="0002539A" w:rsidRDefault="0002539A" w:rsidP="0002539A">
      <w:pPr>
        <w:shd w:val="clear" w:color="auto" w:fill="FFFFFF"/>
        <w:suppressAutoHyphens/>
        <w:spacing w:after="0" w:line="240" w:lineRule="auto"/>
        <w:ind w:firstLine="709"/>
        <w:jc w:val="center"/>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b/>
          <w:i/>
          <w:color w:val="00000A"/>
          <w:kern w:val="1"/>
          <w:sz w:val="24"/>
          <w:szCs w:val="24"/>
          <w:lang w:eastAsia="ar-SA"/>
        </w:rPr>
        <w:t>Млекопитающие животные</w:t>
      </w:r>
    </w:p>
    <w:p w14:paraId="02BD46C8"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Общие сведения. Разнообразие млекопитающих животных. Общие признаки млекопитающих (рождение живых детенышей и вскармливание их молоком).</w:t>
      </w:r>
    </w:p>
    <w:p w14:paraId="32512286"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Классификация млекопитающих животных: дикие (грызуны, зайцеобразные, хищные, пушные и морские звери, приматы) и сельскохозяйственные.</w:t>
      </w:r>
    </w:p>
    <w:p w14:paraId="6DA64D8A" w14:textId="77777777" w:rsidR="0002539A" w:rsidRPr="0002539A" w:rsidRDefault="0002539A" w:rsidP="0002539A">
      <w:pPr>
        <w:shd w:val="clear" w:color="auto" w:fill="FFFFFF"/>
        <w:suppressAutoHyphens/>
        <w:spacing w:after="0" w:line="240" w:lineRule="auto"/>
        <w:ind w:firstLine="709"/>
        <w:jc w:val="center"/>
        <w:rPr>
          <w:rFonts w:ascii="Times New Roman" w:eastAsia="Arial Unicode MS" w:hAnsi="Times New Roman" w:cs="Times New Roman"/>
          <w:i/>
          <w:iCs/>
          <w:color w:val="00000A"/>
          <w:kern w:val="1"/>
          <w:sz w:val="24"/>
          <w:szCs w:val="24"/>
          <w:lang w:eastAsia="ar-SA"/>
        </w:rPr>
      </w:pPr>
      <w:r w:rsidRPr="0002539A">
        <w:rPr>
          <w:rFonts w:ascii="Times New Roman" w:eastAsia="Arial Unicode MS" w:hAnsi="Times New Roman" w:cs="Times New Roman"/>
          <w:b/>
          <w:i/>
          <w:color w:val="00000A"/>
          <w:kern w:val="1"/>
          <w:sz w:val="24"/>
          <w:szCs w:val="24"/>
          <w:lang w:eastAsia="ar-SA"/>
        </w:rPr>
        <w:t>Дикие млекопитающие животные</w:t>
      </w:r>
    </w:p>
    <w:p w14:paraId="1FF99654"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i/>
          <w:iCs/>
          <w:color w:val="00000A"/>
          <w:kern w:val="1"/>
          <w:sz w:val="24"/>
          <w:szCs w:val="24"/>
          <w:lang w:eastAsia="ar-SA"/>
        </w:rPr>
        <w:t xml:space="preserve">Грызуны. </w:t>
      </w:r>
      <w:r w:rsidRPr="0002539A">
        <w:rPr>
          <w:rFonts w:ascii="Times New Roman" w:eastAsia="Arial Unicode MS" w:hAnsi="Times New Roman" w:cs="Times New Roman"/>
          <w:color w:val="00000A"/>
          <w:kern w:val="1"/>
          <w:sz w:val="24"/>
          <w:szCs w:val="24"/>
          <w:lang w:eastAsia="ar-SA"/>
        </w:rPr>
        <w:t>Общие признаки грызунов: внешний вид, среда оби</w:t>
      </w:r>
      <w:r w:rsidRPr="0002539A">
        <w:rPr>
          <w:rFonts w:ascii="Times New Roman" w:eastAsia="Arial Unicode MS" w:hAnsi="Times New Roman" w:cs="Times New Roman"/>
          <w:color w:val="00000A"/>
          <w:kern w:val="1"/>
          <w:sz w:val="24"/>
          <w:szCs w:val="24"/>
          <w:lang w:eastAsia="ar-SA"/>
        </w:rPr>
        <w:softHyphen/>
        <w:t>тания, образ жизни, питание, размножение.</w:t>
      </w:r>
    </w:p>
    <w:p w14:paraId="4508DD45"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Мышь (полевая и серая полевка), белка, суслик, бобр. От</w:t>
      </w:r>
      <w:r w:rsidRPr="0002539A">
        <w:rPr>
          <w:rFonts w:ascii="Times New Roman" w:eastAsia="Arial Unicode MS" w:hAnsi="Times New Roman" w:cs="Times New Roman"/>
          <w:color w:val="00000A"/>
          <w:kern w:val="1"/>
          <w:sz w:val="24"/>
          <w:szCs w:val="24"/>
          <w:lang w:eastAsia="ar-SA"/>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14:paraId="001D8839"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02539A">
        <w:rPr>
          <w:rFonts w:ascii="Times New Roman" w:eastAsia="Arial Unicode MS" w:hAnsi="Times New Roman" w:cs="Times New Roman"/>
          <w:i/>
          <w:iCs/>
          <w:color w:val="00000A"/>
          <w:kern w:val="1"/>
          <w:sz w:val="24"/>
          <w:szCs w:val="24"/>
          <w:lang w:eastAsia="ar-SA"/>
        </w:rPr>
        <w:t xml:space="preserve">Зайцеобразные. </w:t>
      </w:r>
      <w:r w:rsidRPr="0002539A">
        <w:rPr>
          <w:rFonts w:ascii="Times New Roman" w:eastAsia="Arial Unicode MS" w:hAnsi="Times New Roman" w:cs="Times New Roman"/>
          <w:color w:val="00000A"/>
          <w:kern w:val="1"/>
          <w:sz w:val="24"/>
          <w:szCs w:val="24"/>
          <w:lang w:eastAsia="ar-SA"/>
        </w:rPr>
        <w:t>Общие признаки: внешний вид, среда обита</w:t>
      </w:r>
      <w:r w:rsidRPr="0002539A">
        <w:rPr>
          <w:rFonts w:ascii="Times New Roman" w:eastAsia="Arial Unicode MS" w:hAnsi="Times New Roman" w:cs="Times New Roman"/>
          <w:color w:val="00000A"/>
          <w:kern w:val="1"/>
          <w:sz w:val="24"/>
          <w:szCs w:val="24"/>
          <w:lang w:eastAsia="ar-SA"/>
        </w:rPr>
        <w:softHyphen/>
        <w:t>ния, образ жизни, питание, значение в природе (заяц-русак, за</w:t>
      </w:r>
      <w:r w:rsidRPr="0002539A">
        <w:rPr>
          <w:rFonts w:ascii="Times New Roman" w:eastAsia="Arial Unicode MS" w:hAnsi="Times New Roman" w:cs="Times New Roman"/>
          <w:color w:val="00000A"/>
          <w:kern w:val="1"/>
          <w:sz w:val="24"/>
          <w:szCs w:val="24"/>
          <w:lang w:eastAsia="ar-SA"/>
        </w:rPr>
        <w:softHyphen/>
        <w:t>яц-беляк).</w:t>
      </w:r>
    </w:p>
    <w:p w14:paraId="07FF9241"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02539A">
        <w:rPr>
          <w:rFonts w:ascii="Times New Roman" w:eastAsia="Arial Unicode MS" w:hAnsi="Times New Roman" w:cs="Times New Roman"/>
          <w:i/>
          <w:iCs/>
          <w:color w:val="00000A"/>
          <w:kern w:val="1"/>
          <w:sz w:val="24"/>
          <w:szCs w:val="24"/>
          <w:lang w:eastAsia="ar-SA"/>
        </w:rPr>
        <w:t xml:space="preserve">Хищные звери. </w:t>
      </w:r>
      <w:r w:rsidRPr="0002539A">
        <w:rPr>
          <w:rFonts w:ascii="Times New Roman" w:eastAsia="Arial Unicode MS" w:hAnsi="Times New Roman" w:cs="Times New Roman"/>
          <w:color w:val="00000A"/>
          <w:kern w:val="1"/>
          <w:sz w:val="24"/>
          <w:szCs w:val="24"/>
          <w:lang w:eastAsia="ar-SA"/>
        </w:rPr>
        <w:t>Общие признаки хищных зверей. Внешний вид, отличительные особенности. Особенности некоторых из них. Об</w:t>
      </w:r>
      <w:r w:rsidRPr="0002539A">
        <w:rPr>
          <w:rFonts w:ascii="Times New Roman" w:eastAsia="Arial Unicode MS" w:hAnsi="Times New Roman" w:cs="Times New Roman"/>
          <w:color w:val="00000A"/>
          <w:kern w:val="1"/>
          <w:sz w:val="24"/>
          <w:szCs w:val="24"/>
          <w:lang w:eastAsia="ar-SA"/>
        </w:rPr>
        <w:softHyphen/>
        <w:t>раз жизни. Добыча пиши. Черты сходства и различия.</w:t>
      </w:r>
    </w:p>
    <w:p w14:paraId="729A8D25"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02539A">
        <w:rPr>
          <w:rFonts w:ascii="Times New Roman" w:eastAsia="Arial Unicode MS" w:hAnsi="Times New Roman" w:cs="Times New Roman"/>
          <w:i/>
          <w:color w:val="00000A"/>
          <w:kern w:val="1"/>
          <w:sz w:val="24"/>
          <w:szCs w:val="24"/>
          <w:lang w:eastAsia="ar-SA"/>
        </w:rPr>
        <w:lastRenderedPageBreak/>
        <w:t>Псовые</w:t>
      </w:r>
      <w:r w:rsidRPr="0002539A">
        <w:rPr>
          <w:rFonts w:ascii="Times New Roman" w:eastAsia="Arial Unicode MS" w:hAnsi="Times New Roman" w:cs="Times New Roman"/>
          <w:color w:val="00000A"/>
          <w:kern w:val="1"/>
          <w:sz w:val="24"/>
          <w:szCs w:val="24"/>
          <w:lang w:eastAsia="ar-SA"/>
        </w:rPr>
        <w:t xml:space="preserve"> (собачьи): </w:t>
      </w:r>
      <w:r w:rsidRPr="0002539A">
        <w:rPr>
          <w:rFonts w:ascii="Times New Roman" w:eastAsia="Arial Unicode MS" w:hAnsi="Times New Roman" w:cs="Times New Roman"/>
          <w:bCs/>
          <w:color w:val="00000A"/>
          <w:kern w:val="1"/>
          <w:sz w:val="24"/>
          <w:szCs w:val="24"/>
          <w:lang w:eastAsia="ar-SA"/>
        </w:rPr>
        <w:t>волк,</w:t>
      </w:r>
      <w:r w:rsidRPr="0002539A">
        <w:rPr>
          <w:rFonts w:ascii="Times New Roman" w:eastAsia="Arial Unicode MS" w:hAnsi="Times New Roman" w:cs="Times New Roman"/>
          <w:b/>
          <w:bCs/>
          <w:color w:val="00000A"/>
          <w:kern w:val="1"/>
          <w:sz w:val="24"/>
          <w:szCs w:val="24"/>
          <w:lang w:eastAsia="ar-SA"/>
        </w:rPr>
        <w:t xml:space="preserve"> </w:t>
      </w:r>
      <w:r w:rsidRPr="0002539A">
        <w:rPr>
          <w:rFonts w:ascii="Times New Roman" w:eastAsia="Arial Unicode MS" w:hAnsi="Times New Roman" w:cs="Times New Roman"/>
          <w:color w:val="00000A"/>
          <w:kern w:val="1"/>
          <w:sz w:val="24"/>
          <w:szCs w:val="24"/>
          <w:lang w:eastAsia="ar-SA"/>
        </w:rPr>
        <w:t>лисица.</w:t>
      </w:r>
    </w:p>
    <w:p w14:paraId="2E25C23D"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02539A">
        <w:rPr>
          <w:rFonts w:ascii="Times New Roman" w:eastAsia="Arial Unicode MS" w:hAnsi="Times New Roman" w:cs="Times New Roman"/>
          <w:i/>
          <w:color w:val="00000A"/>
          <w:kern w:val="1"/>
          <w:sz w:val="24"/>
          <w:szCs w:val="24"/>
          <w:lang w:eastAsia="ar-SA"/>
        </w:rPr>
        <w:t>Медвежьи</w:t>
      </w:r>
      <w:r w:rsidRPr="0002539A">
        <w:rPr>
          <w:rFonts w:ascii="Times New Roman" w:eastAsia="Arial Unicode MS" w:hAnsi="Times New Roman" w:cs="Times New Roman"/>
          <w:color w:val="00000A"/>
          <w:kern w:val="1"/>
          <w:sz w:val="24"/>
          <w:szCs w:val="24"/>
          <w:lang w:eastAsia="ar-SA"/>
        </w:rPr>
        <w:t>: медведи (бурый, белый).</w:t>
      </w:r>
    </w:p>
    <w:p w14:paraId="799967D0"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02539A">
        <w:rPr>
          <w:rFonts w:ascii="Times New Roman" w:eastAsia="Arial Unicode MS" w:hAnsi="Times New Roman" w:cs="Times New Roman"/>
          <w:i/>
          <w:color w:val="00000A"/>
          <w:kern w:val="1"/>
          <w:sz w:val="24"/>
          <w:szCs w:val="24"/>
          <w:lang w:eastAsia="ar-SA"/>
        </w:rPr>
        <w:t>Кошачьи</w:t>
      </w:r>
      <w:r w:rsidRPr="0002539A">
        <w:rPr>
          <w:rFonts w:ascii="Times New Roman" w:eastAsia="Arial Unicode MS" w:hAnsi="Times New Roman" w:cs="Times New Roman"/>
          <w:color w:val="00000A"/>
          <w:kern w:val="1"/>
          <w:sz w:val="24"/>
          <w:szCs w:val="24"/>
          <w:lang w:eastAsia="ar-SA"/>
        </w:rPr>
        <w:t xml:space="preserve">: снежный барс, рысь, </w:t>
      </w:r>
      <w:r w:rsidRPr="0002539A">
        <w:rPr>
          <w:rFonts w:ascii="Times New Roman" w:eastAsia="Arial Unicode MS" w:hAnsi="Times New Roman" w:cs="Times New Roman"/>
          <w:bCs/>
          <w:color w:val="00000A"/>
          <w:kern w:val="1"/>
          <w:sz w:val="24"/>
          <w:szCs w:val="24"/>
          <w:lang w:eastAsia="ar-SA"/>
        </w:rPr>
        <w:t>лев,</w:t>
      </w:r>
      <w:r w:rsidRPr="0002539A">
        <w:rPr>
          <w:rFonts w:ascii="Times New Roman" w:eastAsia="Arial Unicode MS" w:hAnsi="Times New Roman" w:cs="Times New Roman"/>
          <w:b/>
          <w:bCs/>
          <w:color w:val="00000A"/>
          <w:kern w:val="1"/>
          <w:sz w:val="24"/>
          <w:szCs w:val="24"/>
          <w:lang w:eastAsia="ar-SA"/>
        </w:rPr>
        <w:t xml:space="preserve"> </w:t>
      </w:r>
      <w:r w:rsidRPr="0002539A">
        <w:rPr>
          <w:rFonts w:ascii="Times New Roman" w:eastAsia="Arial Unicode MS" w:hAnsi="Times New Roman" w:cs="Times New Roman"/>
          <w:color w:val="00000A"/>
          <w:kern w:val="1"/>
          <w:sz w:val="24"/>
          <w:szCs w:val="24"/>
          <w:lang w:eastAsia="ar-SA"/>
        </w:rPr>
        <w:t>тигр. Сравнительные характеристики.</w:t>
      </w:r>
    </w:p>
    <w:p w14:paraId="0D30859C"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02539A">
        <w:rPr>
          <w:rFonts w:ascii="Times New Roman" w:eastAsia="Arial Unicode MS" w:hAnsi="Times New Roman" w:cs="Times New Roman"/>
          <w:i/>
          <w:iCs/>
          <w:color w:val="00000A"/>
          <w:kern w:val="1"/>
          <w:sz w:val="24"/>
          <w:szCs w:val="24"/>
          <w:lang w:eastAsia="ar-SA"/>
        </w:rPr>
        <w:t xml:space="preserve">Пушные звери: </w:t>
      </w:r>
      <w:r w:rsidRPr="0002539A">
        <w:rPr>
          <w:rFonts w:ascii="Times New Roman" w:eastAsia="Arial Unicode MS" w:hAnsi="Times New Roman" w:cs="Times New Roman"/>
          <w:color w:val="00000A"/>
          <w:kern w:val="1"/>
          <w:sz w:val="24"/>
          <w:szCs w:val="24"/>
          <w:lang w:eastAsia="ar-SA"/>
        </w:rPr>
        <w:t>соболь, куница, норка, песец. Пушные звери в природе. Разведение на зверофермах.</w:t>
      </w:r>
    </w:p>
    <w:p w14:paraId="19826CA5"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02539A">
        <w:rPr>
          <w:rFonts w:ascii="Times New Roman" w:eastAsia="Arial Unicode MS" w:hAnsi="Times New Roman" w:cs="Times New Roman"/>
          <w:i/>
          <w:iCs/>
          <w:color w:val="00000A"/>
          <w:kern w:val="1"/>
          <w:sz w:val="24"/>
          <w:szCs w:val="24"/>
          <w:lang w:eastAsia="ar-SA"/>
        </w:rPr>
        <w:t xml:space="preserve">Копытные (парнокопытные, непарнокопытные) дикие животные: </w:t>
      </w:r>
      <w:r w:rsidRPr="0002539A">
        <w:rPr>
          <w:rFonts w:ascii="Times New Roman" w:eastAsia="Arial Unicode MS" w:hAnsi="Times New Roman" w:cs="Times New Roman"/>
          <w:color w:val="00000A"/>
          <w:kern w:val="1"/>
          <w:sz w:val="24"/>
          <w:szCs w:val="24"/>
          <w:lang w:eastAsia="ar-SA"/>
        </w:rPr>
        <w:t>кабан, лось. Общие признаки, внешний вид и отли</w:t>
      </w:r>
      <w:r w:rsidRPr="0002539A">
        <w:rPr>
          <w:rFonts w:ascii="Times New Roman" w:eastAsia="Arial Unicode MS" w:hAnsi="Times New Roman" w:cs="Times New Roman"/>
          <w:color w:val="00000A"/>
          <w:kern w:val="1"/>
          <w:sz w:val="24"/>
          <w:szCs w:val="24"/>
          <w:lang w:eastAsia="ar-SA"/>
        </w:rPr>
        <w:softHyphen/>
        <w:t xml:space="preserve">чительные особенности. Образ жизни, питание, </w:t>
      </w:r>
      <w:r w:rsidRPr="0002539A">
        <w:rPr>
          <w:rFonts w:ascii="Times New Roman" w:eastAsia="Arial Unicode MS" w:hAnsi="Times New Roman" w:cs="Times New Roman"/>
          <w:bCs/>
          <w:color w:val="00000A"/>
          <w:kern w:val="1"/>
          <w:sz w:val="24"/>
          <w:szCs w:val="24"/>
          <w:lang w:eastAsia="ar-SA"/>
        </w:rPr>
        <w:t>места</w:t>
      </w:r>
      <w:r w:rsidRPr="0002539A">
        <w:rPr>
          <w:rFonts w:ascii="Times New Roman" w:eastAsia="Arial Unicode MS" w:hAnsi="Times New Roman" w:cs="Times New Roman"/>
          <w:b/>
          <w:bCs/>
          <w:color w:val="00000A"/>
          <w:kern w:val="1"/>
          <w:sz w:val="24"/>
          <w:szCs w:val="24"/>
          <w:lang w:eastAsia="ar-SA"/>
        </w:rPr>
        <w:t xml:space="preserve"> </w:t>
      </w:r>
      <w:r w:rsidRPr="0002539A">
        <w:rPr>
          <w:rFonts w:ascii="Times New Roman" w:eastAsia="Arial Unicode MS" w:hAnsi="Times New Roman" w:cs="Times New Roman"/>
          <w:color w:val="00000A"/>
          <w:kern w:val="1"/>
          <w:sz w:val="24"/>
          <w:szCs w:val="24"/>
          <w:lang w:eastAsia="ar-SA"/>
        </w:rPr>
        <w:t>обитания. Охрана животных.</w:t>
      </w:r>
    </w:p>
    <w:p w14:paraId="3B8EA78B"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i/>
          <w:iCs/>
          <w:color w:val="00000A"/>
          <w:kern w:val="1"/>
          <w:sz w:val="24"/>
          <w:szCs w:val="24"/>
          <w:lang w:eastAsia="ar-SA"/>
        </w:rPr>
        <w:t xml:space="preserve">Морские животные. </w:t>
      </w:r>
      <w:r w:rsidRPr="0002539A">
        <w:rPr>
          <w:rFonts w:ascii="Times New Roman" w:eastAsia="Arial Unicode MS" w:hAnsi="Times New Roman" w:cs="Times New Roman"/>
          <w:color w:val="00000A"/>
          <w:kern w:val="1"/>
          <w:sz w:val="24"/>
          <w:szCs w:val="24"/>
          <w:lang w:eastAsia="ar-SA"/>
        </w:rPr>
        <w:t>Ластоногие: тюлень, морж. Общие при</w:t>
      </w:r>
      <w:r w:rsidRPr="0002539A">
        <w:rPr>
          <w:rFonts w:ascii="Times New Roman" w:eastAsia="Arial Unicode MS" w:hAnsi="Times New Roman" w:cs="Times New Roman"/>
          <w:color w:val="00000A"/>
          <w:kern w:val="1"/>
          <w:sz w:val="24"/>
          <w:szCs w:val="24"/>
          <w:lang w:eastAsia="ar-SA"/>
        </w:rPr>
        <w:softHyphen/>
        <w:t>знаки, внешний вид, среда обитания, питание, размножение и раз</w:t>
      </w:r>
      <w:r w:rsidRPr="0002539A">
        <w:rPr>
          <w:rFonts w:ascii="Times New Roman" w:eastAsia="Arial Unicode MS" w:hAnsi="Times New Roman" w:cs="Times New Roman"/>
          <w:color w:val="00000A"/>
          <w:kern w:val="1"/>
          <w:sz w:val="24"/>
          <w:szCs w:val="24"/>
          <w:lang w:eastAsia="ar-SA"/>
        </w:rPr>
        <w:softHyphen/>
        <w:t>витие. Отличительные особенности, распространение и значение.</w:t>
      </w:r>
    </w:p>
    <w:p w14:paraId="6ABE62C6"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xml:space="preserve">Китообразные: </w:t>
      </w:r>
      <w:r w:rsidRPr="0002539A">
        <w:rPr>
          <w:rFonts w:ascii="Times New Roman" w:eastAsia="Arial Unicode MS" w:hAnsi="Times New Roman" w:cs="Times New Roman"/>
          <w:bCs/>
          <w:color w:val="00000A"/>
          <w:kern w:val="1"/>
          <w:sz w:val="24"/>
          <w:szCs w:val="24"/>
          <w:lang w:eastAsia="ar-SA"/>
        </w:rPr>
        <w:t>кит,</w:t>
      </w:r>
      <w:r w:rsidRPr="0002539A">
        <w:rPr>
          <w:rFonts w:ascii="Times New Roman" w:eastAsia="Arial Unicode MS" w:hAnsi="Times New Roman" w:cs="Times New Roman"/>
          <w:b/>
          <w:bCs/>
          <w:color w:val="00000A"/>
          <w:kern w:val="1"/>
          <w:sz w:val="24"/>
          <w:szCs w:val="24"/>
          <w:lang w:eastAsia="ar-SA"/>
        </w:rPr>
        <w:t xml:space="preserve"> </w:t>
      </w:r>
      <w:r w:rsidRPr="0002539A">
        <w:rPr>
          <w:rFonts w:ascii="Times New Roman" w:eastAsia="Arial Unicode MS" w:hAnsi="Times New Roman" w:cs="Times New Roman"/>
          <w:color w:val="00000A"/>
          <w:kern w:val="1"/>
          <w:sz w:val="24"/>
          <w:szCs w:val="24"/>
          <w:lang w:eastAsia="ar-SA"/>
        </w:rPr>
        <w:t>дельфин. Внешний вид, места обитания, питание. Способ передвижения. Особенности вскармливания де</w:t>
      </w:r>
      <w:r w:rsidRPr="0002539A">
        <w:rPr>
          <w:rFonts w:ascii="Times New Roman" w:eastAsia="Arial Unicode MS" w:hAnsi="Times New Roman" w:cs="Times New Roman"/>
          <w:color w:val="00000A"/>
          <w:kern w:val="1"/>
          <w:sz w:val="24"/>
          <w:szCs w:val="24"/>
          <w:lang w:eastAsia="ar-SA"/>
        </w:rPr>
        <w:softHyphen/>
        <w:t>тенышей. Значение китообразных.</w:t>
      </w:r>
    </w:p>
    <w:p w14:paraId="24E0399F"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Охрана морских млекопитающих. Морские животные, занесен</w:t>
      </w:r>
      <w:r w:rsidRPr="0002539A">
        <w:rPr>
          <w:rFonts w:ascii="Times New Roman" w:eastAsia="Arial Unicode MS" w:hAnsi="Times New Roman" w:cs="Times New Roman"/>
          <w:color w:val="00000A"/>
          <w:kern w:val="1"/>
          <w:sz w:val="24"/>
          <w:szCs w:val="24"/>
          <w:lang w:eastAsia="ar-SA"/>
        </w:rPr>
        <w:softHyphen/>
        <w:t>ные в Красную книгу (нерпа, пятнистый тюлень и др.).</w:t>
      </w:r>
    </w:p>
    <w:p w14:paraId="490F4D9F"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bCs/>
          <w:i/>
          <w:color w:val="00000A"/>
          <w:kern w:val="1"/>
          <w:sz w:val="24"/>
          <w:szCs w:val="24"/>
          <w:lang w:eastAsia="ar-SA"/>
        </w:rPr>
      </w:pPr>
      <w:r w:rsidRPr="0002539A">
        <w:rPr>
          <w:rFonts w:ascii="Times New Roman" w:eastAsia="Arial Unicode MS" w:hAnsi="Times New Roman" w:cs="Times New Roman"/>
          <w:i/>
          <w:iCs/>
          <w:color w:val="00000A"/>
          <w:kern w:val="1"/>
          <w:sz w:val="24"/>
          <w:szCs w:val="24"/>
          <w:lang w:eastAsia="ar-SA"/>
        </w:rPr>
        <w:t xml:space="preserve">Приматы. </w:t>
      </w:r>
      <w:r w:rsidRPr="0002539A">
        <w:rPr>
          <w:rFonts w:ascii="Times New Roman" w:eastAsia="Arial Unicode MS" w:hAnsi="Times New Roman" w:cs="Times New Roman"/>
          <w:color w:val="00000A"/>
          <w:kern w:val="1"/>
          <w:sz w:val="24"/>
          <w:szCs w:val="24"/>
          <w:lang w:eastAsia="ar-SA"/>
        </w:rPr>
        <w:t>Общая характеристика. Знакомство с отличитель</w:t>
      </w:r>
      <w:r w:rsidRPr="0002539A">
        <w:rPr>
          <w:rFonts w:ascii="Times New Roman" w:eastAsia="Arial Unicode MS" w:hAnsi="Times New Roman" w:cs="Times New Roman"/>
          <w:color w:val="00000A"/>
          <w:kern w:val="1"/>
          <w:sz w:val="24"/>
          <w:szCs w:val="24"/>
          <w:lang w:eastAsia="ar-SA"/>
        </w:rPr>
        <w:softHyphen/>
        <w:t>ными особенностями различных групп. Питание. Уход за потом</w:t>
      </w:r>
      <w:r w:rsidRPr="0002539A">
        <w:rPr>
          <w:rFonts w:ascii="Times New Roman" w:eastAsia="Arial Unicode MS" w:hAnsi="Times New Roman" w:cs="Times New Roman"/>
          <w:color w:val="00000A"/>
          <w:kern w:val="1"/>
          <w:sz w:val="24"/>
          <w:szCs w:val="24"/>
          <w:lang w:eastAsia="ar-SA"/>
        </w:rPr>
        <w:softHyphen/>
        <w:t>ством. Места обитания.</w:t>
      </w:r>
    </w:p>
    <w:p w14:paraId="6B21A3D3"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bCs/>
          <w:i/>
          <w:color w:val="00000A"/>
          <w:kern w:val="1"/>
          <w:sz w:val="24"/>
          <w:szCs w:val="24"/>
          <w:lang w:eastAsia="ar-SA"/>
        </w:rPr>
      </w:pPr>
      <w:r w:rsidRPr="0002539A">
        <w:rPr>
          <w:rFonts w:ascii="Times New Roman" w:eastAsia="Arial Unicode MS" w:hAnsi="Times New Roman" w:cs="Times New Roman"/>
          <w:b/>
          <w:bCs/>
          <w:i/>
          <w:color w:val="00000A"/>
          <w:kern w:val="1"/>
          <w:sz w:val="24"/>
          <w:szCs w:val="24"/>
          <w:lang w:eastAsia="ar-SA"/>
        </w:rPr>
        <w:t>Демонстрация</w:t>
      </w:r>
      <w:r w:rsidRPr="0002539A">
        <w:rPr>
          <w:rFonts w:ascii="Times New Roman" w:eastAsia="Arial Unicode MS" w:hAnsi="Times New Roman" w:cs="Times New Roman"/>
          <w:b/>
          <w:bCs/>
          <w:color w:val="00000A"/>
          <w:kern w:val="1"/>
          <w:sz w:val="24"/>
          <w:szCs w:val="24"/>
          <w:lang w:eastAsia="ar-SA"/>
        </w:rPr>
        <w:t xml:space="preserve"> </w:t>
      </w:r>
      <w:r w:rsidRPr="0002539A">
        <w:rPr>
          <w:rFonts w:ascii="Times New Roman" w:eastAsia="Arial Unicode MS" w:hAnsi="Times New Roman" w:cs="Times New Roman"/>
          <w:color w:val="00000A"/>
          <w:kern w:val="1"/>
          <w:sz w:val="24"/>
          <w:szCs w:val="24"/>
          <w:lang w:eastAsia="ar-SA"/>
        </w:rPr>
        <w:t>видеофильмов о жизни млекопитающих жи</w:t>
      </w:r>
      <w:r w:rsidRPr="0002539A">
        <w:rPr>
          <w:rFonts w:ascii="Times New Roman" w:eastAsia="Arial Unicode MS" w:hAnsi="Times New Roman" w:cs="Times New Roman"/>
          <w:color w:val="00000A"/>
          <w:kern w:val="1"/>
          <w:sz w:val="24"/>
          <w:szCs w:val="24"/>
          <w:lang w:eastAsia="ar-SA"/>
        </w:rPr>
        <w:softHyphen/>
        <w:t>вотных.</w:t>
      </w:r>
    </w:p>
    <w:p w14:paraId="0496D868"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bCs/>
          <w:i/>
          <w:color w:val="00000A"/>
          <w:kern w:val="1"/>
          <w:sz w:val="24"/>
          <w:szCs w:val="24"/>
          <w:lang w:eastAsia="ar-SA"/>
        </w:rPr>
      </w:pPr>
      <w:r w:rsidRPr="0002539A">
        <w:rPr>
          <w:rFonts w:ascii="Times New Roman" w:eastAsia="Arial Unicode MS" w:hAnsi="Times New Roman" w:cs="Times New Roman"/>
          <w:b/>
          <w:bCs/>
          <w:i/>
          <w:color w:val="00000A"/>
          <w:kern w:val="1"/>
          <w:sz w:val="24"/>
          <w:szCs w:val="24"/>
          <w:lang w:eastAsia="ar-SA"/>
        </w:rPr>
        <w:t>Экскурсия</w:t>
      </w:r>
      <w:r w:rsidRPr="0002539A">
        <w:rPr>
          <w:rFonts w:ascii="Times New Roman" w:eastAsia="Arial Unicode MS" w:hAnsi="Times New Roman" w:cs="Times New Roman"/>
          <w:b/>
          <w:bCs/>
          <w:color w:val="00000A"/>
          <w:kern w:val="1"/>
          <w:sz w:val="24"/>
          <w:szCs w:val="24"/>
          <w:lang w:eastAsia="ar-SA"/>
        </w:rPr>
        <w:t xml:space="preserve"> </w:t>
      </w:r>
      <w:r w:rsidRPr="0002539A">
        <w:rPr>
          <w:rFonts w:ascii="Times New Roman" w:eastAsia="Arial Unicode MS" w:hAnsi="Times New Roman" w:cs="Times New Roman"/>
          <w:color w:val="00000A"/>
          <w:kern w:val="1"/>
          <w:sz w:val="24"/>
          <w:szCs w:val="24"/>
          <w:lang w:eastAsia="ar-SA"/>
        </w:rPr>
        <w:t>в зоопарк, краеведческий музей (дельфинарий, мор</w:t>
      </w:r>
      <w:r w:rsidRPr="0002539A">
        <w:rPr>
          <w:rFonts w:ascii="Times New Roman" w:eastAsia="Arial Unicode MS" w:hAnsi="Times New Roman" w:cs="Times New Roman"/>
          <w:color w:val="00000A"/>
          <w:kern w:val="1"/>
          <w:sz w:val="24"/>
          <w:szCs w:val="24"/>
          <w:lang w:eastAsia="ar-SA"/>
        </w:rPr>
        <w:softHyphen/>
        <w:t>ской аквариум).</w:t>
      </w:r>
    </w:p>
    <w:p w14:paraId="29F8BFE9"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b/>
          <w:bCs/>
          <w:i/>
          <w:color w:val="00000A"/>
          <w:kern w:val="1"/>
          <w:sz w:val="24"/>
          <w:szCs w:val="24"/>
          <w:lang w:eastAsia="ar-SA"/>
        </w:rPr>
        <w:t xml:space="preserve">Практические работы. </w:t>
      </w:r>
      <w:r w:rsidRPr="0002539A">
        <w:rPr>
          <w:rFonts w:ascii="Times New Roman" w:eastAsia="Arial Unicode MS" w:hAnsi="Times New Roman" w:cs="Times New Roman"/>
          <w:color w:val="00000A"/>
          <w:kern w:val="1"/>
          <w:sz w:val="24"/>
          <w:szCs w:val="24"/>
          <w:lang w:eastAsia="ar-SA"/>
        </w:rPr>
        <w:t xml:space="preserve">Зарисовки в тетрадях. Игры (зоологическое </w:t>
      </w:r>
    </w:p>
    <w:p w14:paraId="46E714FA"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bCs/>
          <w:i/>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лото и др.).</w:t>
      </w:r>
    </w:p>
    <w:p w14:paraId="2A1C91AA" w14:textId="77777777" w:rsidR="0002539A" w:rsidRPr="0002539A" w:rsidRDefault="0002539A" w:rsidP="0002539A">
      <w:pPr>
        <w:shd w:val="clear" w:color="auto" w:fill="FFFFFF"/>
        <w:suppressAutoHyphens/>
        <w:spacing w:after="0" w:line="240" w:lineRule="auto"/>
        <w:ind w:firstLine="709"/>
        <w:jc w:val="center"/>
        <w:rPr>
          <w:rFonts w:ascii="Times New Roman" w:eastAsia="Arial Unicode MS" w:hAnsi="Times New Roman" w:cs="Times New Roman"/>
          <w:i/>
          <w:iCs/>
          <w:color w:val="00000A"/>
          <w:kern w:val="1"/>
          <w:sz w:val="24"/>
          <w:szCs w:val="24"/>
          <w:lang w:eastAsia="ar-SA"/>
        </w:rPr>
      </w:pPr>
      <w:r w:rsidRPr="0002539A">
        <w:rPr>
          <w:rFonts w:ascii="Times New Roman" w:eastAsia="Arial Unicode MS" w:hAnsi="Times New Roman" w:cs="Times New Roman"/>
          <w:b/>
          <w:bCs/>
          <w:i/>
          <w:color w:val="00000A"/>
          <w:kern w:val="1"/>
          <w:sz w:val="24"/>
          <w:szCs w:val="24"/>
          <w:lang w:eastAsia="ar-SA"/>
        </w:rPr>
        <w:t>Сельскохозяйственные животные</w:t>
      </w:r>
    </w:p>
    <w:p w14:paraId="250CEE3E"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02539A">
        <w:rPr>
          <w:rFonts w:ascii="Times New Roman" w:eastAsia="Arial Unicode MS" w:hAnsi="Times New Roman" w:cs="Times New Roman"/>
          <w:i/>
          <w:iCs/>
          <w:color w:val="00000A"/>
          <w:kern w:val="1"/>
          <w:sz w:val="24"/>
          <w:szCs w:val="24"/>
          <w:lang w:eastAsia="ar-SA"/>
        </w:rPr>
        <w:t xml:space="preserve">Кролик. </w:t>
      </w:r>
      <w:r w:rsidRPr="0002539A">
        <w:rPr>
          <w:rFonts w:ascii="Times New Roman" w:eastAsia="Arial Unicode MS" w:hAnsi="Times New Roman" w:cs="Times New Roman"/>
          <w:color w:val="00000A"/>
          <w:kern w:val="1"/>
          <w:sz w:val="24"/>
          <w:szCs w:val="24"/>
          <w:lang w:eastAsia="ar-SA"/>
        </w:rPr>
        <w:t>Внешний вид и характерные особенности кроликов. Питание. Содержание кроликов. Разведение.</w:t>
      </w:r>
    </w:p>
    <w:p w14:paraId="7C1C7EEF"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02539A">
        <w:rPr>
          <w:rFonts w:ascii="Times New Roman" w:eastAsia="Arial Unicode MS" w:hAnsi="Times New Roman" w:cs="Times New Roman"/>
          <w:i/>
          <w:iCs/>
          <w:color w:val="00000A"/>
          <w:kern w:val="1"/>
          <w:sz w:val="24"/>
          <w:szCs w:val="24"/>
          <w:lang w:eastAsia="ar-SA"/>
        </w:rPr>
        <w:t xml:space="preserve">Корова. </w:t>
      </w:r>
      <w:r w:rsidRPr="0002539A">
        <w:rPr>
          <w:rFonts w:ascii="Times New Roman" w:eastAsia="Arial Unicode MS" w:hAnsi="Times New Roman" w:cs="Times New Roman"/>
          <w:color w:val="00000A"/>
          <w:kern w:val="1"/>
          <w:sz w:val="24"/>
          <w:szCs w:val="24"/>
          <w:lang w:eastAsia="ar-SA"/>
        </w:rPr>
        <w:t>Отличительные особенности внешнего строения. Осо</w:t>
      </w:r>
      <w:r w:rsidRPr="0002539A">
        <w:rPr>
          <w:rFonts w:ascii="Times New Roman" w:eastAsia="Arial Unicode MS" w:hAnsi="Times New Roman" w:cs="Times New Roman"/>
          <w:color w:val="00000A"/>
          <w:kern w:val="1"/>
          <w:sz w:val="24"/>
          <w:szCs w:val="24"/>
          <w:lang w:eastAsia="ar-SA"/>
        </w:rPr>
        <w:softHyphen/>
        <w:t>бенности питания. Корма для коров. Молочная продуктивность коров. Вскармливание телят. Некоторые местные породы. Совре</w:t>
      </w:r>
      <w:r w:rsidRPr="0002539A">
        <w:rPr>
          <w:rFonts w:ascii="Times New Roman" w:eastAsia="Arial Unicode MS" w:hAnsi="Times New Roman" w:cs="Times New Roman"/>
          <w:color w:val="00000A"/>
          <w:kern w:val="1"/>
          <w:sz w:val="24"/>
          <w:szCs w:val="24"/>
          <w:lang w:eastAsia="ar-SA"/>
        </w:rPr>
        <w:softHyphen/>
        <w:t>менные фермы: содержание коров, телят.</w:t>
      </w:r>
    </w:p>
    <w:p w14:paraId="6C3EA2CA"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02539A">
        <w:rPr>
          <w:rFonts w:ascii="Times New Roman" w:eastAsia="Arial Unicode MS" w:hAnsi="Times New Roman" w:cs="Times New Roman"/>
          <w:i/>
          <w:iCs/>
          <w:color w:val="00000A"/>
          <w:kern w:val="1"/>
          <w:sz w:val="24"/>
          <w:szCs w:val="24"/>
          <w:lang w:eastAsia="ar-SA"/>
        </w:rPr>
        <w:t xml:space="preserve">Овца. </w:t>
      </w:r>
      <w:r w:rsidRPr="0002539A">
        <w:rPr>
          <w:rFonts w:ascii="Times New Roman" w:eastAsia="Arial Unicode MS" w:hAnsi="Times New Roman" w:cs="Times New Roman"/>
          <w:color w:val="00000A"/>
          <w:kern w:val="1"/>
          <w:sz w:val="24"/>
          <w:szCs w:val="24"/>
          <w:lang w:eastAsia="ar-SA"/>
        </w:rPr>
        <w:t>Характерные особенности внешнего вида. Распростра</w:t>
      </w:r>
      <w:r w:rsidRPr="0002539A">
        <w:rPr>
          <w:rFonts w:ascii="Times New Roman" w:eastAsia="Arial Unicode MS" w:hAnsi="Times New Roman" w:cs="Times New Roman"/>
          <w:color w:val="00000A"/>
          <w:kern w:val="1"/>
          <w:sz w:val="24"/>
          <w:szCs w:val="24"/>
          <w:lang w:eastAsia="ar-SA"/>
        </w:rPr>
        <w:softHyphen/>
        <w:t xml:space="preserve">нение овец. Питание. Способность </w:t>
      </w:r>
      <w:r w:rsidRPr="0002539A">
        <w:rPr>
          <w:rFonts w:ascii="Times New Roman" w:eastAsia="Arial Unicode MS" w:hAnsi="Times New Roman" w:cs="Times New Roman"/>
          <w:b/>
          <w:bCs/>
          <w:color w:val="00000A"/>
          <w:kern w:val="1"/>
          <w:sz w:val="24"/>
          <w:szCs w:val="24"/>
          <w:lang w:eastAsia="ar-SA"/>
        </w:rPr>
        <w:t xml:space="preserve">к </w:t>
      </w:r>
      <w:r w:rsidRPr="0002539A">
        <w:rPr>
          <w:rFonts w:ascii="Times New Roman" w:eastAsia="Arial Unicode MS" w:hAnsi="Times New Roman" w:cs="Times New Roman"/>
          <w:color w:val="00000A"/>
          <w:kern w:val="1"/>
          <w:sz w:val="24"/>
          <w:szCs w:val="24"/>
          <w:lang w:eastAsia="ar-SA"/>
        </w:rPr>
        <w:t>поеданию низкорослых рас</w:t>
      </w:r>
      <w:r w:rsidRPr="0002539A">
        <w:rPr>
          <w:rFonts w:ascii="Times New Roman" w:eastAsia="Arial Unicode MS" w:hAnsi="Times New Roman" w:cs="Times New Roman"/>
          <w:color w:val="00000A"/>
          <w:kern w:val="1"/>
          <w:sz w:val="24"/>
          <w:szCs w:val="24"/>
          <w:lang w:eastAsia="ar-SA"/>
        </w:rPr>
        <w:softHyphen/>
        <w:t>тений, а также растений, имеющих горький и соленый вкус. Зна</w:t>
      </w:r>
      <w:r w:rsidRPr="0002539A">
        <w:rPr>
          <w:rFonts w:ascii="Times New Roman" w:eastAsia="Arial Unicode MS" w:hAnsi="Times New Roman" w:cs="Times New Roman"/>
          <w:color w:val="00000A"/>
          <w:kern w:val="1"/>
          <w:sz w:val="24"/>
          <w:szCs w:val="24"/>
          <w:lang w:eastAsia="ar-SA"/>
        </w:rPr>
        <w:softHyphen/>
        <w:t>чение овец в экономике страны. Некоторые породы овец. Содержание овец в зимний и летний периоды.</w:t>
      </w:r>
    </w:p>
    <w:p w14:paraId="39F804E9"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02539A">
        <w:rPr>
          <w:rFonts w:ascii="Times New Roman" w:eastAsia="Arial Unicode MS" w:hAnsi="Times New Roman" w:cs="Times New Roman"/>
          <w:i/>
          <w:iCs/>
          <w:color w:val="00000A"/>
          <w:kern w:val="1"/>
          <w:sz w:val="24"/>
          <w:szCs w:val="24"/>
          <w:lang w:eastAsia="ar-SA"/>
        </w:rPr>
        <w:t xml:space="preserve">Свинья. </w:t>
      </w:r>
      <w:r w:rsidRPr="0002539A">
        <w:rPr>
          <w:rFonts w:ascii="Times New Roman" w:eastAsia="Arial Unicode MS" w:hAnsi="Times New Roman" w:cs="Times New Roman"/>
          <w:color w:val="00000A"/>
          <w:kern w:val="1"/>
          <w:sz w:val="24"/>
          <w:szCs w:val="24"/>
          <w:lang w:eastAsia="ar-SA"/>
        </w:rPr>
        <w:t>Внешнее строение. Особенности внешнего вида, кож</w:t>
      </w:r>
      <w:r w:rsidRPr="0002539A">
        <w:rPr>
          <w:rFonts w:ascii="Times New Roman" w:eastAsia="Arial Unicode MS" w:hAnsi="Times New Roman" w:cs="Times New Roman"/>
          <w:color w:val="00000A"/>
          <w:kern w:val="1"/>
          <w:sz w:val="24"/>
          <w:szCs w:val="24"/>
          <w:lang w:eastAsia="ar-SA"/>
        </w:rPr>
        <w:softHyphen/>
        <w:t>ного покрова (жировая прослойка). Уход и кормление (откорм). Свиноводческие фермы.</w:t>
      </w:r>
    </w:p>
    <w:p w14:paraId="7AE13D47"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02539A">
        <w:rPr>
          <w:rFonts w:ascii="Times New Roman" w:eastAsia="Arial Unicode MS" w:hAnsi="Times New Roman" w:cs="Times New Roman"/>
          <w:i/>
          <w:iCs/>
          <w:color w:val="00000A"/>
          <w:kern w:val="1"/>
          <w:sz w:val="24"/>
          <w:szCs w:val="24"/>
          <w:lang w:eastAsia="ar-SA"/>
        </w:rPr>
        <w:t xml:space="preserve">Лошадь. </w:t>
      </w:r>
      <w:r w:rsidRPr="0002539A">
        <w:rPr>
          <w:rFonts w:ascii="Times New Roman" w:eastAsia="Arial Unicode MS" w:hAnsi="Times New Roman" w:cs="Times New Roman"/>
          <w:color w:val="00000A"/>
          <w:kern w:val="1"/>
          <w:sz w:val="24"/>
          <w:szCs w:val="24"/>
          <w:lang w:eastAsia="ar-SA"/>
        </w:rPr>
        <w:t>Внешний вид, особенности. Уход и кормление. Зна</w:t>
      </w:r>
      <w:r w:rsidRPr="0002539A">
        <w:rPr>
          <w:rFonts w:ascii="Times New Roman" w:eastAsia="Arial Unicode MS" w:hAnsi="Times New Roman" w:cs="Times New Roman"/>
          <w:color w:val="00000A"/>
          <w:kern w:val="1"/>
          <w:sz w:val="24"/>
          <w:szCs w:val="24"/>
          <w:lang w:eastAsia="ar-SA"/>
        </w:rPr>
        <w:softHyphen/>
        <w:t>чение в народном хозяйстве. Верховые лошади, тяжеловозы, рысаки.</w:t>
      </w:r>
    </w:p>
    <w:p w14:paraId="2DF8B671"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02539A">
        <w:rPr>
          <w:rFonts w:ascii="Times New Roman" w:eastAsia="Arial Unicode MS" w:hAnsi="Times New Roman" w:cs="Times New Roman"/>
          <w:i/>
          <w:iCs/>
          <w:color w:val="00000A"/>
          <w:kern w:val="1"/>
          <w:sz w:val="24"/>
          <w:szCs w:val="24"/>
          <w:lang w:eastAsia="ar-SA"/>
        </w:rPr>
        <w:t xml:space="preserve">Северный олень. </w:t>
      </w:r>
      <w:r w:rsidRPr="0002539A">
        <w:rPr>
          <w:rFonts w:ascii="Times New Roman" w:eastAsia="Arial Unicode MS" w:hAnsi="Times New Roman" w:cs="Times New Roman"/>
          <w:color w:val="00000A"/>
          <w:kern w:val="1"/>
          <w:sz w:val="24"/>
          <w:szCs w:val="24"/>
          <w:lang w:eastAsia="ar-SA"/>
        </w:rPr>
        <w:t>Внешний вид. Особенности питания. Приспособленность к условиям жизни. Значение. Оленеводство.</w:t>
      </w:r>
    </w:p>
    <w:p w14:paraId="397BEB63"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bCs/>
          <w:i/>
          <w:color w:val="00000A"/>
          <w:kern w:val="1"/>
          <w:sz w:val="24"/>
          <w:szCs w:val="24"/>
          <w:lang w:eastAsia="ar-SA"/>
        </w:rPr>
      </w:pPr>
      <w:r w:rsidRPr="0002539A">
        <w:rPr>
          <w:rFonts w:ascii="Times New Roman" w:eastAsia="Arial Unicode MS" w:hAnsi="Times New Roman" w:cs="Times New Roman"/>
          <w:i/>
          <w:iCs/>
          <w:color w:val="00000A"/>
          <w:kern w:val="1"/>
          <w:sz w:val="24"/>
          <w:szCs w:val="24"/>
          <w:lang w:eastAsia="ar-SA"/>
        </w:rPr>
        <w:t xml:space="preserve">Верблюд. </w:t>
      </w:r>
      <w:r w:rsidRPr="0002539A">
        <w:rPr>
          <w:rFonts w:ascii="Times New Roman" w:eastAsia="Arial Unicode MS" w:hAnsi="Times New Roman" w:cs="Times New Roman"/>
          <w:color w:val="00000A"/>
          <w:kern w:val="1"/>
          <w:sz w:val="24"/>
          <w:szCs w:val="24"/>
          <w:lang w:eastAsia="ar-SA"/>
        </w:rPr>
        <w:t>Внешний вид. Особенности питания. Приспособлен</w:t>
      </w:r>
      <w:r w:rsidRPr="0002539A">
        <w:rPr>
          <w:rFonts w:ascii="Times New Roman" w:eastAsia="Arial Unicode MS" w:hAnsi="Times New Roman" w:cs="Times New Roman"/>
          <w:color w:val="00000A"/>
          <w:kern w:val="1"/>
          <w:sz w:val="24"/>
          <w:szCs w:val="24"/>
          <w:lang w:eastAsia="ar-SA"/>
        </w:rPr>
        <w:softHyphen/>
        <w:t>ность к условиям жизни. Значение для человека.</w:t>
      </w:r>
    </w:p>
    <w:p w14:paraId="620202BD"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bCs/>
          <w:i/>
          <w:color w:val="00000A"/>
          <w:kern w:val="1"/>
          <w:sz w:val="24"/>
          <w:szCs w:val="24"/>
          <w:lang w:eastAsia="ar-SA"/>
        </w:rPr>
      </w:pPr>
      <w:r w:rsidRPr="0002539A">
        <w:rPr>
          <w:rFonts w:ascii="Times New Roman" w:eastAsia="Arial Unicode MS" w:hAnsi="Times New Roman" w:cs="Times New Roman"/>
          <w:b/>
          <w:bCs/>
          <w:i/>
          <w:color w:val="00000A"/>
          <w:kern w:val="1"/>
          <w:sz w:val="24"/>
          <w:szCs w:val="24"/>
          <w:lang w:eastAsia="ar-SA"/>
        </w:rPr>
        <w:t>Демонстрация</w:t>
      </w:r>
      <w:r w:rsidRPr="0002539A">
        <w:rPr>
          <w:rFonts w:ascii="Times New Roman" w:eastAsia="Arial Unicode MS" w:hAnsi="Times New Roman" w:cs="Times New Roman"/>
          <w:b/>
          <w:bCs/>
          <w:color w:val="00000A"/>
          <w:kern w:val="1"/>
          <w:sz w:val="24"/>
          <w:szCs w:val="24"/>
          <w:lang w:eastAsia="ar-SA"/>
        </w:rPr>
        <w:t xml:space="preserve"> </w:t>
      </w:r>
      <w:r w:rsidRPr="0002539A">
        <w:rPr>
          <w:rFonts w:ascii="Times New Roman" w:eastAsia="Arial Unicode MS" w:hAnsi="Times New Roman" w:cs="Times New Roman"/>
          <w:color w:val="00000A"/>
          <w:kern w:val="1"/>
          <w:sz w:val="24"/>
          <w:szCs w:val="24"/>
          <w:lang w:eastAsia="ar-SA"/>
        </w:rPr>
        <w:t>видеофильмов (для городских школ).</w:t>
      </w:r>
    </w:p>
    <w:p w14:paraId="022FFB55"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02539A">
        <w:rPr>
          <w:rFonts w:ascii="Times New Roman" w:eastAsia="Arial Unicode MS" w:hAnsi="Times New Roman" w:cs="Times New Roman"/>
          <w:b/>
          <w:bCs/>
          <w:i/>
          <w:color w:val="00000A"/>
          <w:kern w:val="1"/>
          <w:sz w:val="24"/>
          <w:szCs w:val="24"/>
          <w:lang w:eastAsia="ar-SA"/>
        </w:rPr>
        <w:t xml:space="preserve">Экскурсия </w:t>
      </w:r>
      <w:r w:rsidRPr="0002539A">
        <w:rPr>
          <w:rFonts w:ascii="Times New Roman" w:eastAsia="Arial Unicode MS" w:hAnsi="Times New Roman" w:cs="Times New Roman"/>
          <w:color w:val="00000A"/>
          <w:kern w:val="1"/>
          <w:sz w:val="24"/>
          <w:szCs w:val="24"/>
          <w:lang w:eastAsia="ar-SA"/>
        </w:rPr>
        <w:t>на ферму: участие в раздаче кормов, уборке поме</w:t>
      </w:r>
      <w:r w:rsidRPr="0002539A">
        <w:rPr>
          <w:rFonts w:ascii="Times New Roman" w:eastAsia="Arial Unicode MS" w:hAnsi="Times New Roman" w:cs="Times New Roman"/>
          <w:color w:val="00000A"/>
          <w:kern w:val="1"/>
          <w:sz w:val="24"/>
          <w:szCs w:val="24"/>
          <w:lang w:eastAsia="ar-SA"/>
        </w:rPr>
        <w:softHyphen/>
        <w:t>щения (для сельских школ).</w:t>
      </w:r>
    </w:p>
    <w:p w14:paraId="05C9AA39" w14:textId="77777777" w:rsidR="0002539A" w:rsidRPr="0002539A" w:rsidRDefault="0002539A" w:rsidP="0002539A">
      <w:pPr>
        <w:shd w:val="clear" w:color="auto" w:fill="FFFFFF"/>
        <w:suppressAutoHyphens/>
        <w:spacing w:after="0" w:line="240" w:lineRule="auto"/>
        <w:ind w:firstLine="709"/>
        <w:jc w:val="center"/>
        <w:rPr>
          <w:rFonts w:ascii="Times New Roman" w:eastAsia="Arial Unicode MS" w:hAnsi="Times New Roman" w:cs="Times New Roman"/>
          <w:i/>
          <w:iCs/>
          <w:color w:val="00000A"/>
          <w:kern w:val="1"/>
          <w:sz w:val="24"/>
          <w:szCs w:val="24"/>
          <w:lang w:eastAsia="ar-SA"/>
        </w:rPr>
      </w:pPr>
      <w:r w:rsidRPr="0002539A">
        <w:rPr>
          <w:rFonts w:ascii="Times New Roman" w:eastAsia="Arial Unicode MS" w:hAnsi="Times New Roman" w:cs="Times New Roman"/>
          <w:b/>
          <w:i/>
          <w:color w:val="00000A"/>
          <w:kern w:val="1"/>
          <w:sz w:val="24"/>
          <w:szCs w:val="24"/>
          <w:lang w:eastAsia="ar-SA"/>
        </w:rPr>
        <w:t>Домашние питомцы</w:t>
      </w:r>
    </w:p>
    <w:p w14:paraId="249404FC"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iCs/>
          <w:color w:val="00000A"/>
          <w:kern w:val="1"/>
          <w:sz w:val="24"/>
          <w:szCs w:val="24"/>
          <w:lang w:eastAsia="ar-SA"/>
        </w:rPr>
      </w:pPr>
      <w:r w:rsidRPr="0002539A">
        <w:rPr>
          <w:rFonts w:ascii="Times New Roman" w:eastAsia="Arial Unicode MS" w:hAnsi="Times New Roman" w:cs="Times New Roman"/>
          <w:i/>
          <w:iCs/>
          <w:color w:val="00000A"/>
          <w:kern w:val="1"/>
          <w:sz w:val="24"/>
          <w:szCs w:val="24"/>
          <w:lang w:eastAsia="ar-SA"/>
        </w:rPr>
        <w:t xml:space="preserve">Собаки. </w:t>
      </w:r>
      <w:r w:rsidRPr="0002539A">
        <w:rPr>
          <w:rFonts w:ascii="Times New Roman" w:eastAsia="Arial Unicode MS" w:hAnsi="Times New Roman" w:cs="Times New Roman"/>
          <w:color w:val="00000A"/>
          <w:kern w:val="1"/>
          <w:sz w:val="24"/>
          <w:szCs w:val="24"/>
          <w:lang w:eastAsia="ar-SA"/>
        </w:rPr>
        <w:t>Особенности внешнего вида. Породы. Содержание и уход. Санитарно-гигиенические требования к их содержанию. За</w:t>
      </w:r>
      <w:r w:rsidRPr="0002539A">
        <w:rPr>
          <w:rFonts w:ascii="Times New Roman" w:eastAsia="Arial Unicode MS" w:hAnsi="Times New Roman" w:cs="Times New Roman"/>
          <w:color w:val="00000A"/>
          <w:kern w:val="1"/>
          <w:sz w:val="24"/>
          <w:szCs w:val="24"/>
          <w:lang w:eastAsia="ar-SA"/>
        </w:rPr>
        <w:softHyphen/>
        <w:t>болевания и оказание первой помощи животным.</w:t>
      </w:r>
    </w:p>
    <w:p w14:paraId="5D8FEB76"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02539A">
        <w:rPr>
          <w:rFonts w:ascii="Times New Roman" w:eastAsia="Arial Unicode MS" w:hAnsi="Times New Roman" w:cs="Times New Roman"/>
          <w:i/>
          <w:iCs/>
          <w:color w:val="00000A"/>
          <w:kern w:val="1"/>
          <w:sz w:val="24"/>
          <w:szCs w:val="24"/>
          <w:lang w:eastAsia="ar-SA"/>
        </w:rPr>
        <w:t xml:space="preserve">Кошки. </w:t>
      </w:r>
      <w:r w:rsidRPr="0002539A">
        <w:rPr>
          <w:rFonts w:ascii="Times New Roman" w:eastAsia="Arial Unicode MS" w:hAnsi="Times New Roman" w:cs="Times New Roman"/>
          <w:color w:val="00000A"/>
          <w:kern w:val="1"/>
          <w:sz w:val="24"/>
          <w:szCs w:val="24"/>
          <w:lang w:eastAsia="ar-SA"/>
        </w:rPr>
        <w:t>Особенности внешнего вида. Породы. Содержание и уход. Санитарно-гигиенические требования. Заболевания и ока</w:t>
      </w:r>
      <w:r w:rsidRPr="0002539A">
        <w:rPr>
          <w:rFonts w:ascii="Times New Roman" w:eastAsia="Arial Unicode MS" w:hAnsi="Times New Roman" w:cs="Times New Roman"/>
          <w:color w:val="00000A"/>
          <w:kern w:val="1"/>
          <w:sz w:val="24"/>
          <w:szCs w:val="24"/>
          <w:lang w:eastAsia="ar-SA"/>
        </w:rPr>
        <w:softHyphen/>
        <w:t>зание им первой помощи.</w:t>
      </w:r>
    </w:p>
    <w:p w14:paraId="7548FA19"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color w:val="00000A"/>
          <w:w w:val="110"/>
          <w:kern w:val="1"/>
          <w:sz w:val="24"/>
          <w:szCs w:val="24"/>
          <w:lang w:eastAsia="ar-SA"/>
        </w:rPr>
      </w:pPr>
      <w:r w:rsidRPr="0002539A">
        <w:rPr>
          <w:rFonts w:ascii="Times New Roman" w:eastAsia="Arial Unicode MS" w:hAnsi="Times New Roman" w:cs="Times New Roman"/>
          <w:i/>
          <w:color w:val="00000A"/>
          <w:kern w:val="1"/>
          <w:sz w:val="24"/>
          <w:szCs w:val="24"/>
          <w:lang w:eastAsia="ar-SA"/>
        </w:rPr>
        <w:t>Животные в живом уголке</w:t>
      </w:r>
      <w:r w:rsidRPr="0002539A">
        <w:rPr>
          <w:rFonts w:ascii="Times New Roman" w:eastAsia="Arial Unicode MS" w:hAnsi="Times New Roman" w:cs="Times New Roman"/>
          <w:color w:val="00000A"/>
          <w:kern w:val="1"/>
          <w:sz w:val="24"/>
          <w:szCs w:val="24"/>
          <w:lang w:eastAsia="ar-SA"/>
        </w:rPr>
        <w:t xml:space="preserve"> (хомяки, черепахи, белые мыши, белки и др.). Образ жизни. Уход. Кормление. Уборка их жилища.</w:t>
      </w:r>
    </w:p>
    <w:p w14:paraId="513A4B99" w14:textId="77777777" w:rsidR="00976E87" w:rsidRPr="00AD08CB" w:rsidRDefault="00976E87" w:rsidP="0002539A">
      <w:pPr>
        <w:shd w:val="clear" w:color="auto" w:fill="FFFFFF"/>
        <w:suppressAutoHyphens/>
        <w:spacing w:after="0" w:line="240" w:lineRule="auto"/>
        <w:ind w:firstLine="709"/>
        <w:jc w:val="center"/>
        <w:rPr>
          <w:rFonts w:ascii="Times New Roman" w:eastAsia="Arial Unicode MS" w:hAnsi="Times New Roman" w:cs="Times New Roman"/>
          <w:b/>
          <w:color w:val="00000A"/>
          <w:w w:val="110"/>
          <w:kern w:val="1"/>
          <w:sz w:val="16"/>
          <w:szCs w:val="16"/>
          <w:lang w:eastAsia="ar-SA"/>
        </w:rPr>
      </w:pPr>
    </w:p>
    <w:p w14:paraId="7BABE75F" w14:textId="77777777" w:rsidR="005D71F2" w:rsidRDefault="005D71F2" w:rsidP="00976E87">
      <w:pPr>
        <w:tabs>
          <w:tab w:val="left" w:pos="3999"/>
          <w:tab w:val="center" w:pos="4748"/>
        </w:tabs>
        <w:suppressAutoHyphens/>
        <w:spacing w:after="0" w:line="240" w:lineRule="auto"/>
        <w:jc w:val="center"/>
        <w:rPr>
          <w:rFonts w:ascii="Times New Roman" w:eastAsia="Arial Unicode MS" w:hAnsi="Times New Roman" w:cs="Times New Roman"/>
          <w:b/>
          <w:bCs/>
          <w:kern w:val="1"/>
          <w:sz w:val="24"/>
          <w:szCs w:val="24"/>
          <w:lang w:eastAsia="ar-SA"/>
        </w:rPr>
      </w:pPr>
    </w:p>
    <w:p w14:paraId="0BC46F2B" w14:textId="17289DAF" w:rsidR="00976E87" w:rsidRDefault="00976E87" w:rsidP="00976E87">
      <w:pPr>
        <w:tabs>
          <w:tab w:val="left" w:pos="3999"/>
          <w:tab w:val="center" w:pos="4748"/>
        </w:tabs>
        <w:suppressAutoHyphens/>
        <w:spacing w:after="0" w:line="240" w:lineRule="auto"/>
        <w:jc w:val="center"/>
        <w:rPr>
          <w:rFonts w:ascii="Times New Roman" w:eastAsia="Arial Unicode MS" w:hAnsi="Times New Roman" w:cs="Times New Roman"/>
          <w:b/>
          <w:bCs/>
          <w:kern w:val="1"/>
          <w:sz w:val="24"/>
          <w:szCs w:val="24"/>
          <w:lang w:eastAsia="ar-SA"/>
        </w:rPr>
      </w:pPr>
      <w:r>
        <w:rPr>
          <w:rFonts w:ascii="Times New Roman" w:eastAsia="Arial Unicode MS" w:hAnsi="Times New Roman" w:cs="Times New Roman"/>
          <w:b/>
          <w:bCs/>
          <w:kern w:val="1"/>
          <w:sz w:val="24"/>
          <w:szCs w:val="24"/>
          <w:lang w:eastAsia="ar-SA"/>
        </w:rPr>
        <w:lastRenderedPageBreak/>
        <w:t>9 класс</w:t>
      </w:r>
    </w:p>
    <w:p w14:paraId="09E97FE5" w14:textId="78EFFF71" w:rsidR="00976E87" w:rsidRDefault="00976E87" w:rsidP="00976E87">
      <w:pPr>
        <w:suppressAutoHyphens/>
        <w:spacing w:after="0" w:line="240" w:lineRule="auto"/>
        <w:jc w:val="center"/>
        <w:rPr>
          <w:rFonts w:ascii="Times New Roman" w:eastAsia="Arial Unicode MS" w:hAnsi="Times New Roman" w:cs="Times New Roman"/>
          <w:b/>
          <w:color w:val="00000A"/>
          <w:kern w:val="1"/>
          <w:sz w:val="24"/>
          <w:szCs w:val="24"/>
          <w:lang w:eastAsia="ar-SA"/>
        </w:rPr>
      </w:pPr>
      <w:r w:rsidRPr="001030A7">
        <w:rPr>
          <w:rFonts w:ascii="Times New Roman" w:eastAsia="Arial Unicode MS" w:hAnsi="Times New Roman" w:cs="Times New Roman"/>
          <w:b/>
          <w:color w:val="00000A"/>
          <w:kern w:val="1"/>
          <w:sz w:val="24"/>
          <w:szCs w:val="24"/>
          <w:lang w:eastAsia="ar-SA"/>
        </w:rPr>
        <w:t>(</w:t>
      </w:r>
      <w:r w:rsidR="001030A7" w:rsidRPr="001030A7">
        <w:rPr>
          <w:rFonts w:ascii="Times New Roman" w:eastAsia="Arial Unicode MS" w:hAnsi="Times New Roman" w:cs="Times New Roman"/>
          <w:b/>
          <w:color w:val="00000A"/>
          <w:kern w:val="1"/>
          <w:sz w:val="24"/>
          <w:szCs w:val="24"/>
          <w:lang w:eastAsia="ar-SA"/>
        </w:rPr>
        <w:t xml:space="preserve">68 </w:t>
      </w:r>
      <w:r w:rsidRPr="001030A7">
        <w:rPr>
          <w:rFonts w:ascii="Times New Roman" w:eastAsia="Arial Unicode MS" w:hAnsi="Times New Roman" w:cs="Times New Roman"/>
          <w:b/>
          <w:color w:val="00000A"/>
          <w:kern w:val="1"/>
          <w:sz w:val="24"/>
          <w:szCs w:val="24"/>
          <w:lang w:eastAsia="ar-SA"/>
        </w:rPr>
        <w:t xml:space="preserve">часов в год, </w:t>
      </w:r>
      <w:r w:rsidR="001030A7" w:rsidRPr="001030A7">
        <w:rPr>
          <w:rFonts w:ascii="Times New Roman" w:eastAsia="Arial Unicode MS" w:hAnsi="Times New Roman" w:cs="Times New Roman"/>
          <w:b/>
          <w:color w:val="00000A"/>
          <w:kern w:val="1"/>
          <w:sz w:val="24"/>
          <w:szCs w:val="24"/>
          <w:lang w:eastAsia="ar-SA"/>
        </w:rPr>
        <w:t xml:space="preserve">2 </w:t>
      </w:r>
      <w:r w:rsidRPr="001030A7">
        <w:rPr>
          <w:rFonts w:ascii="Times New Roman" w:eastAsia="Arial Unicode MS" w:hAnsi="Times New Roman" w:cs="Times New Roman"/>
          <w:b/>
          <w:color w:val="00000A"/>
          <w:kern w:val="1"/>
          <w:sz w:val="24"/>
          <w:szCs w:val="24"/>
          <w:lang w:eastAsia="ar-SA"/>
        </w:rPr>
        <w:t>часа в неделю)</w:t>
      </w:r>
    </w:p>
    <w:p w14:paraId="0BAF8CB8" w14:textId="77777777" w:rsidR="0002539A" w:rsidRPr="0002539A" w:rsidRDefault="0002539A" w:rsidP="00976E87">
      <w:pPr>
        <w:shd w:val="clear" w:color="auto" w:fill="FFFFFF"/>
        <w:suppressAutoHyphens/>
        <w:spacing w:after="0" w:line="240" w:lineRule="auto"/>
        <w:jc w:val="center"/>
        <w:rPr>
          <w:rFonts w:ascii="Times New Roman" w:eastAsia="Arial Unicode MS" w:hAnsi="Times New Roman" w:cs="Times New Roman"/>
          <w:b/>
          <w:bCs/>
          <w:color w:val="00000A"/>
          <w:kern w:val="1"/>
          <w:sz w:val="24"/>
          <w:szCs w:val="24"/>
          <w:lang w:eastAsia="ar-SA"/>
        </w:rPr>
      </w:pPr>
      <w:r w:rsidRPr="0002539A">
        <w:rPr>
          <w:rFonts w:ascii="Times New Roman" w:eastAsia="Arial Unicode MS" w:hAnsi="Times New Roman" w:cs="Times New Roman"/>
          <w:b/>
          <w:color w:val="00000A"/>
          <w:w w:val="110"/>
          <w:kern w:val="1"/>
          <w:sz w:val="24"/>
          <w:szCs w:val="24"/>
          <w:lang w:eastAsia="ar-SA"/>
        </w:rPr>
        <w:t>ЧЕЛОВЕК</w:t>
      </w:r>
    </w:p>
    <w:p w14:paraId="68B6173A" w14:textId="77777777" w:rsidR="0002539A" w:rsidRPr="0002539A" w:rsidRDefault="0002539A" w:rsidP="00976E87">
      <w:pPr>
        <w:shd w:val="clear" w:color="auto" w:fill="FFFFFF"/>
        <w:suppressAutoHyphens/>
        <w:spacing w:after="0" w:line="240" w:lineRule="auto"/>
        <w:jc w:val="center"/>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b/>
          <w:bCs/>
          <w:color w:val="00000A"/>
          <w:kern w:val="1"/>
          <w:sz w:val="24"/>
          <w:szCs w:val="24"/>
          <w:lang w:eastAsia="ar-SA"/>
        </w:rPr>
        <w:t>Введение</w:t>
      </w:r>
    </w:p>
    <w:p w14:paraId="2CA6089A"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bCs/>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Роль и место человека в природе. Значение знаний о своем организме и укреплении здоровья.</w:t>
      </w:r>
    </w:p>
    <w:p w14:paraId="78A4D16F" w14:textId="77777777" w:rsidR="0002539A" w:rsidRPr="0002539A" w:rsidRDefault="0002539A" w:rsidP="0002539A">
      <w:pPr>
        <w:shd w:val="clear" w:color="auto" w:fill="FFFFFF"/>
        <w:suppressAutoHyphens/>
        <w:spacing w:after="0" w:line="240" w:lineRule="auto"/>
        <w:ind w:firstLine="709"/>
        <w:jc w:val="center"/>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b/>
          <w:bCs/>
          <w:color w:val="00000A"/>
          <w:kern w:val="1"/>
          <w:sz w:val="24"/>
          <w:szCs w:val="24"/>
          <w:lang w:eastAsia="ar-SA"/>
        </w:rPr>
        <w:t xml:space="preserve">Общее знакомство </w:t>
      </w:r>
      <w:r w:rsidRPr="0002539A">
        <w:rPr>
          <w:rFonts w:ascii="Times New Roman" w:eastAsia="Arial Unicode MS" w:hAnsi="Times New Roman" w:cs="Times New Roman"/>
          <w:color w:val="00000A"/>
          <w:kern w:val="1"/>
          <w:sz w:val="24"/>
          <w:szCs w:val="24"/>
          <w:lang w:eastAsia="ar-SA"/>
        </w:rPr>
        <w:t xml:space="preserve">с </w:t>
      </w:r>
      <w:r w:rsidRPr="0002539A">
        <w:rPr>
          <w:rFonts w:ascii="Times New Roman" w:eastAsia="Arial Unicode MS" w:hAnsi="Times New Roman" w:cs="Times New Roman"/>
          <w:b/>
          <w:bCs/>
          <w:color w:val="00000A"/>
          <w:kern w:val="1"/>
          <w:sz w:val="24"/>
          <w:szCs w:val="24"/>
          <w:lang w:eastAsia="ar-SA"/>
        </w:rPr>
        <w:t>организмом человека</w:t>
      </w:r>
    </w:p>
    <w:p w14:paraId="66039931"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Краткие сведения о клетке и тканях человека. Основные системы органов че</w:t>
      </w:r>
      <w:r w:rsidRPr="0002539A">
        <w:rPr>
          <w:rFonts w:ascii="Times New Roman" w:eastAsia="Arial Unicode MS" w:hAnsi="Times New Roman" w:cs="Times New Roman"/>
          <w:color w:val="00000A"/>
          <w:kern w:val="1"/>
          <w:sz w:val="24"/>
          <w:szCs w:val="24"/>
          <w:lang w:eastAsia="ar-SA"/>
        </w:rPr>
        <w:softHyphen/>
        <w:t>ло</w:t>
      </w:r>
      <w:r w:rsidRPr="0002539A">
        <w:rPr>
          <w:rFonts w:ascii="Times New Roman" w:eastAsia="Arial Unicode MS" w:hAnsi="Times New Roman" w:cs="Times New Roman"/>
          <w:color w:val="00000A"/>
          <w:kern w:val="1"/>
          <w:sz w:val="24"/>
          <w:szCs w:val="24"/>
          <w:lang w:eastAsia="ar-SA"/>
        </w:rPr>
        <w:softHyphen/>
        <w:t>ве</w:t>
      </w:r>
      <w:r w:rsidRPr="0002539A">
        <w:rPr>
          <w:rFonts w:ascii="Times New Roman" w:eastAsia="Arial Unicode MS" w:hAnsi="Times New Roman" w:cs="Times New Roman"/>
          <w:color w:val="00000A"/>
          <w:kern w:val="1"/>
          <w:sz w:val="24"/>
          <w:szCs w:val="24"/>
          <w:lang w:eastAsia="ar-SA"/>
        </w:rPr>
        <w:softHyphen/>
        <w:t>ка. Органы опоры и движе</w:t>
      </w:r>
      <w:r w:rsidRPr="0002539A">
        <w:rPr>
          <w:rFonts w:ascii="Times New Roman" w:eastAsia="Arial Unicode MS" w:hAnsi="Times New Roman" w:cs="Times New Roman"/>
          <w:color w:val="00000A"/>
          <w:kern w:val="1"/>
          <w:sz w:val="24"/>
          <w:szCs w:val="24"/>
          <w:lang w:eastAsia="ar-SA"/>
        </w:rPr>
        <w:softHyphen/>
        <w:t>ния, дыхания, кровообращения, пищеварения, выделения, раз</w:t>
      </w:r>
      <w:r w:rsidRPr="0002539A">
        <w:rPr>
          <w:rFonts w:ascii="Times New Roman" w:eastAsia="Arial Unicode MS" w:hAnsi="Times New Roman" w:cs="Times New Roman"/>
          <w:color w:val="00000A"/>
          <w:kern w:val="1"/>
          <w:sz w:val="24"/>
          <w:szCs w:val="24"/>
          <w:lang w:eastAsia="ar-SA"/>
        </w:rPr>
        <w:softHyphen/>
        <w:t>м</w:t>
      </w:r>
      <w:r w:rsidRPr="0002539A">
        <w:rPr>
          <w:rFonts w:ascii="Times New Roman" w:eastAsia="Arial Unicode MS" w:hAnsi="Times New Roman" w:cs="Times New Roman"/>
          <w:color w:val="00000A"/>
          <w:kern w:val="1"/>
          <w:sz w:val="24"/>
          <w:szCs w:val="24"/>
          <w:lang w:eastAsia="ar-SA"/>
        </w:rPr>
        <w:softHyphen/>
        <w:t>но</w:t>
      </w:r>
      <w:r w:rsidRPr="0002539A">
        <w:rPr>
          <w:rFonts w:ascii="Times New Roman" w:eastAsia="Arial Unicode MS" w:hAnsi="Times New Roman" w:cs="Times New Roman"/>
          <w:color w:val="00000A"/>
          <w:kern w:val="1"/>
          <w:sz w:val="24"/>
          <w:szCs w:val="24"/>
          <w:lang w:eastAsia="ar-SA"/>
        </w:rPr>
        <w:softHyphen/>
        <w:t>жения, нервная система, органы чувств. Расположение внутрен</w:t>
      </w:r>
      <w:r w:rsidRPr="0002539A">
        <w:rPr>
          <w:rFonts w:ascii="Times New Roman" w:eastAsia="Arial Unicode MS" w:hAnsi="Times New Roman" w:cs="Times New Roman"/>
          <w:color w:val="00000A"/>
          <w:kern w:val="1"/>
          <w:sz w:val="24"/>
          <w:szCs w:val="24"/>
          <w:lang w:eastAsia="ar-SA"/>
        </w:rPr>
        <w:softHyphen/>
        <w:t>них органов в теле человека.</w:t>
      </w:r>
    </w:p>
    <w:p w14:paraId="3318CF08" w14:textId="77777777" w:rsidR="0002539A" w:rsidRPr="0002539A" w:rsidRDefault="0002539A" w:rsidP="0002539A">
      <w:pPr>
        <w:shd w:val="clear" w:color="auto" w:fill="FFFFFF"/>
        <w:suppressAutoHyphens/>
        <w:spacing w:after="0" w:line="240" w:lineRule="auto"/>
        <w:ind w:firstLine="709"/>
        <w:jc w:val="center"/>
        <w:rPr>
          <w:rFonts w:ascii="Times New Roman" w:eastAsia="Arial Unicode MS" w:hAnsi="Times New Roman" w:cs="Times New Roman"/>
          <w:b/>
          <w:i/>
          <w:color w:val="00000A"/>
          <w:kern w:val="1"/>
          <w:sz w:val="24"/>
          <w:szCs w:val="24"/>
          <w:lang w:eastAsia="ar-SA"/>
        </w:rPr>
      </w:pPr>
      <w:r w:rsidRPr="0002539A">
        <w:rPr>
          <w:rFonts w:ascii="Times New Roman" w:eastAsia="Arial Unicode MS" w:hAnsi="Times New Roman" w:cs="Times New Roman"/>
          <w:b/>
          <w:color w:val="00000A"/>
          <w:kern w:val="1"/>
          <w:sz w:val="24"/>
          <w:szCs w:val="24"/>
          <w:lang w:eastAsia="ar-SA"/>
        </w:rPr>
        <w:t>Опора и движение</w:t>
      </w:r>
    </w:p>
    <w:p w14:paraId="59CB44C4" w14:textId="77777777" w:rsidR="0002539A" w:rsidRPr="0002539A" w:rsidRDefault="0002539A" w:rsidP="0002539A">
      <w:pPr>
        <w:shd w:val="clear" w:color="auto" w:fill="FFFFFF"/>
        <w:suppressAutoHyphens/>
        <w:spacing w:after="0" w:line="240" w:lineRule="auto"/>
        <w:ind w:firstLine="709"/>
        <w:jc w:val="center"/>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b/>
          <w:i/>
          <w:color w:val="00000A"/>
          <w:kern w:val="1"/>
          <w:sz w:val="24"/>
          <w:szCs w:val="24"/>
          <w:lang w:eastAsia="ar-SA"/>
        </w:rPr>
        <w:t>Скелет человека</w:t>
      </w:r>
    </w:p>
    <w:p w14:paraId="6619EB64"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Значение опорных систем в жизни живых организмов: расте</w:t>
      </w:r>
      <w:r w:rsidRPr="0002539A">
        <w:rPr>
          <w:rFonts w:ascii="Times New Roman" w:eastAsia="Arial Unicode MS" w:hAnsi="Times New Roman" w:cs="Times New Roman"/>
          <w:color w:val="00000A"/>
          <w:kern w:val="1"/>
          <w:sz w:val="24"/>
          <w:szCs w:val="24"/>
          <w:lang w:eastAsia="ar-SA"/>
        </w:rPr>
        <w:softHyphen/>
        <w:t>ний, животных, че</w:t>
      </w:r>
      <w:r w:rsidRPr="0002539A">
        <w:rPr>
          <w:rFonts w:ascii="Times New Roman" w:eastAsia="Arial Unicode MS" w:hAnsi="Times New Roman" w:cs="Times New Roman"/>
          <w:color w:val="00000A"/>
          <w:kern w:val="1"/>
          <w:sz w:val="24"/>
          <w:szCs w:val="24"/>
          <w:lang w:eastAsia="ar-SA"/>
        </w:rPr>
        <w:softHyphen/>
        <w:t>ло</w:t>
      </w:r>
      <w:r w:rsidRPr="0002539A">
        <w:rPr>
          <w:rFonts w:ascii="Times New Roman" w:eastAsia="Arial Unicode MS" w:hAnsi="Times New Roman" w:cs="Times New Roman"/>
          <w:color w:val="00000A"/>
          <w:kern w:val="1"/>
          <w:sz w:val="24"/>
          <w:szCs w:val="24"/>
          <w:lang w:eastAsia="ar-SA"/>
        </w:rPr>
        <w:softHyphen/>
        <w:t>ве</w:t>
      </w:r>
      <w:r w:rsidRPr="0002539A">
        <w:rPr>
          <w:rFonts w:ascii="Times New Roman" w:eastAsia="Arial Unicode MS" w:hAnsi="Times New Roman" w:cs="Times New Roman"/>
          <w:color w:val="00000A"/>
          <w:kern w:val="1"/>
          <w:sz w:val="24"/>
          <w:szCs w:val="24"/>
          <w:lang w:eastAsia="ar-SA"/>
        </w:rPr>
        <w:softHyphen/>
        <w:t>ка. Значение скелета человека. Развитие и рост костей. Основные части скелета: череп, ске</w:t>
      </w:r>
      <w:r w:rsidRPr="0002539A">
        <w:rPr>
          <w:rFonts w:ascii="Times New Roman" w:eastAsia="Arial Unicode MS" w:hAnsi="Times New Roman" w:cs="Times New Roman"/>
          <w:color w:val="00000A"/>
          <w:kern w:val="1"/>
          <w:sz w:val="24"/>
          <w:szCs w:val="24"/>
          <w:lang w:eastAsia="ar-SA"/>
        </w:rPr>
        <w:softHyphen/>
        <w:t>лет туловища (позвоночник, грудная клетка), кости верхних и нижних конеч</w:t>
      </w:r>
      <w:r w:rsidRPr="0002539A">
        <w:rPr>
          <w:rFonts w:ascii="Times New Roman" w:eastAsia="Arial Unicode MS" w:hAnsi="Times New Roman" w:cs="Times New Roman"/>
          <w:color w:val="00000A"/>
          <w:kern w:val="1"/>
          <w:sz w:val="24"/>
          <w:szCs w:val="24"/>
          <w:lang w:eastAsia="ar-SA"/>
        </w:rPr>
        <w:softHyphen/>
        <w:t>ностей.</w:t>
      </w:r>
    </w:p>
    <w:p w14:paraId="0B685384"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02539A">
        <w:rPr>
          <w:rFonts w:ascii="Times New Roman" w:eastAsia="Arial Unicode MS" w:hAnsi="Times New Roman" w:cs="Times New Roman"/>
          <w:i/>
          <w:color w:val="00000A"/>
          <w:kern w:val="1"/>
          <w:sz w:val="24"/>
          <w:szCs w:val="24"/>
          <w:lang w:eastAsia="ar-SA"/>
        </w:rPr>
        <w:t>Череп.</w:t>
      </w:r>
    </w:p>
    <w:p w14:paraId="3C58AFEB"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02539A">
        <w:rPr>
          <w:rFonts w:ascii="Times New Roman" w:eastAsia="Arial Unicode MS" w:hAnsi="Times New Roman" w:cs="Times New Roman"/>
          <w:i/>
          <w:color w:val="00000A"/>
          <w:kern w:val="1"/>
          <w:sz w:val="24"/>
          <w:szCs w:val="24"/>
          <w:lang w:eastAsia="ar-SA"/>
        </w:rPr>
        <w:t>Скелет туловища</w:t>
      </w:r>
      <w:r w:rsidRPr="0002539A">
        <w:rPr>
          <w:rFonts w:ascii="Times New Roman" w:eastAsia="Arial Unicode MS" w:hAnsi="Times New Roman" w:cs="Times New Roman"/>
          <w:color w:val="00000A"/>
          <w:kern w:val="1"/>
          <w:sz w:val="24"/>
          <w:szCs w:val="24"/>
          <w:lang w:eastAsia="ar-SA"/>
        </w:rPr>
        <w:t>. Строение позвоночника. Роль правильной посадки и осанки человека. Меры предупреждения искривления позвоночника. Груд</w:t>
      </w:r>
      <w:r w:rsidRPr="0002539A">
        <w:rPr>
          <w:rFonts w:ascii="Times New Roman" w:eastAsia="Arial Unicode MS" w:hAnsi="Times New Roman" w:cs="Times New Roman"/>
          <w:color w:val="00000A"/>
          <w:kern w:val="1"/>
          <w:sz w:val="24"/>
          <w:szCs w:val="24"/>
          <w:lang w:eastAsia="ar-SA"/>
        </w:rPr>
        <w:softHyphen/>
        <w:t>ная клетка и ее значение.</w:t>
      </w:r>
    </w:p>
    <w:p w14:paraId="3161905B"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i/>
          <w:color w:val="00000A"/>
          <w:kern w:val="1"/>
          <w:sz w:val="24"/>
          <w:szCs w:val="24"/>
          <w:lang w:eastAsia="ar-SA"/>
        </w:rPr>
        <w:t>Кости верхних и нижних конечностей</w:t>
      </w:r>
      <w:r w:rsidRPr="0002539A">
        <w:rPr>
          <w:rFonts w:ascii="Times New Roman" w:eastAsia="Arial Unicode MS" w:hAnsi="Times New Roman" w:cs="Times New Roman"/>
          <w:color w:val="00000A"/>
          <w:kern w:val="1"/>
          <w:sz w:val="24"/>
          <w:szCs w:val="24"/>
          <w:lang w:eastAsia="ar-SA"/>
        </w:rPr>
        <w:t>. Соединения костей: по</w:t>
      </w:r>
      <w:r w:rsidRPr="0002539A">
        <w:rPr>
          <w:rFonts w:ascii="Times New Roman" w:eastAsia="Arial Unicode MS" w:hAnsi="Times New Roman" w:cs="Times New Roman"/>
          <w:color w:val="00000A"/>
          <w:kern w:val="1"/>
          <w:sz w:val="24"/>
          <w:szCs w:val="24"/>
          <w:lang w:eastAsia="ar-SA"/>
        </w:rPr>
        <w:softHyphen/>
        <w:t>движные, полуподвижные, неподвижные.</w:t>
      </w:r>
    </w:p>
    <w:p w14:paraId="06EBBF90"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bCs/>
          <w:i/>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Сустав, его строение. Связки и их значение. Растяжение свя</w:t>
      </w:r>
      <w:r w:rsidRPr="0002539A">
        <w:rPr>
          <w:rFonts w:ascii="Times New Roman" w:eastAsia="Arial Unicode MS" w:hAnsi="Times New Roman" w:cs="Times New Roman"/>
          <w:color w:val="00000A"/>
          <w:kern w:val="1"/>
          <w:sz w:val="24"/>
          <w:szCs w:val="24"/>
          <w:lang w:eastAsia="ar-SA"/>
        </w:rPr>
        <w:softHyphen/>
        <w:t>зок, вывих сустава, перелом костей. Первая доврачебная помощь при этих травмах.</w:t>
      </w:r>
    </w:p>
    <w:p w14:paraId="1D20BC40"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b/>
          <w:bCs/>
          <w:i/>
          <w:color w:val="00000A"/>
          <w:kern w:val="1"/>
          <w:sz w:val="24"/>
          <w:szCs w:val="24"/>
          <w:lang w:eastAsia="ar-SA"/>
        </w:rPr>
        <w:t xml:space="preserve">Практические </w:t>
      </w:r>
      <w:r w:rsidRPr="0002539A">
        <w:rPr>
          <w:rFonts w:ascii="Times New Roman" w:eastAsia="Arial Unicode MS" w:hAnsi="Times New Roman" w:cs="Times New Roman"/>
          <w:b/>
          <w:i/>
          <w:color w:val="00000A"/>
          <w:kern w:val="1"/>
          <w:sz w:val="24"/>
          <w:szCs w:val="24"/>
          <w:lang w:eastAsia="ar-SA"/>
        </w:rPr>
        <w:t xml:space="preserve">работы. </w:t>
      </w:r>
      <w:r w:rsidRPr="0002539A">
        <w:rPr>
          <w:rFonts w:ascii="Times New Roman" w:eastAsia="Arial Unicode MS" w:hAnsi="Times New Roman" w:cs="Times New Roman"/>
          <w:color w:val="00000A"/>
          <w:kern w:val="1"/>
          <w:sz w:val="24"/>
          <w:szCs w:val="24"/>
          <w:lang w:eastAsia="ar-SA"/>
        </w:rPr>
        <w:t>Определение правильной осанки.</w:t>
      </w:r>
    </w:p>
    <w:p w14:paraId="0BE29AED"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bCs/>
          <w:i/>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Изучение внешнего вида позвонков и отдельных костей (реб</w:t>
      </w:r>
      <w:r w:rsidRPr="0002539A">
        <w:rPr>
          <w:rFonts w:ascii="Times New Roman" w:eastAsia="Arial Unicode MS" w:hAnsi="Times New Roman" w:cs="Times New Roman"/>
          <w:color w:val="00000A"/>
          <w:kern w:val="1"/>
          <w:sz w:val="24"/>
          <w:szCs w:val="24"/>
          <w:lang w:eastAsia="ar-SA"/>
        </w:rPr>
        <w:softHyphen/>
        <w:t>ра, кости черепа, рук, ног). Наложение шин, повязок.</w:t>
      </w:r>
    </w:p>
    <w:p w14:paraId="0F5E2801" w14:textId="77777777" w:rsidR="0002539A" w:rsidRPr="0002539A" w:rsidRDefault="0002539A" w:rsidP="0002539A">
      <w:pPr>
        <w:shd w:val="clear" w:color="auto" w:fill="FFFFFF"/>
        <w:suppressAutoHyphens/>
        <w:spacing w:after="0" w:line="240" w:lineRule="auto"/>
        <w:ind w:firstLine="709"/>
        <w:jc w:val="center"/>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b/>
          <w:bCs/>
          <w:i/>
          <w:color w:val="00000A"/>
          <w:kern w:val="1"/>
          <w:sz w:val="24"/>
          <w:szCs w:val="24"/>
          <w:lang w:eastAsia="ar-SA"/>
        </w:rPr>
        <w:t>Мышцы</w:t>
      </w:r>
    </w:p>
    <w:p w14:paraId="2A3160CB"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Движение — важнейшая особенность живых организмов (двигательные реакции растений, движение животных и человека).</w:t>
      </w:r>
    </w:p>
    <w:p w14:paraId="435B0897"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Основные группы мышц в теле человека: мышцы конечнос</w:t>
      </w:r>
      <w:r w:rsidRPr="0002539A">
        <w:rPr>
          <w:rFonts w:ascii="Times New Roman" w:eastAsia="Arial Unicode MS" w:hAnsi="Times New Roman" w:cs="Times New Roman"/>
          <w:color w:val="00000A"/>
          <w:kern w:val="1"/>
          <w:sz w:val="24"/>
          <w:szCs w:val="24"/>
          <w:lang w:eastAsia="ar-SA"/>
        </w:rPr>
        <w:softHyphen/>
        <w:t>тей, мышцы шеи и спины, мышцы груди и живота, мышцы го</w:t>
      </w:r>
      <w:r w:rsidRPr="0002539A">
        <w:rPr>
          <w:rFonts w:ascii="Times New Roman" w:eastAsia="Arial Unicode MS" w:hAnsi="Times New Roman" w:cs="Times New Roman"/>
          <w:color w:val="00000A"/>
          <w:kern w:val="1"/>
          <w:sz w:val="24"/>
          <w:szCs w:val="24"/>
          <w:lang w:eastAsia="ar-SA"/>
        </w:rPr>
        <w:softHyphen/>
        <w:t>ловы и лица.</w:t>
      </w:r>
    </w:p>
    <w:p w14:paraId="16654F37"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Работа мышц: сгибание, разгибание, удерживание. Утомление мышц.</w:t>
      </w:r>
    </w:p>
    <w:p w14:paraId="479CB9F6"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sidRPr="0002539A">
        <w:rPr>
          <w:rFonts w:ascii="Times New Roman" w:eastAsia="Arial Unicode MS" w:hAnsi="Times New Roman" w:cs="Times New Roman"/>
          <w:color w:val="00000A"/>
          <w:kern w:val="1"/>
          <w:sz w:val="24"/>
          <w:szCs w:val="24"/>
          <w:lang w:eastAsia="ar-SA"/>
        </w:rPr>
        <w:softHyphen/>
        <w:t>го тела.</w:t>
      </w:r>
    </w:p>
    <w:p w14:paraId="6296E90F"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02539A">
        <w:rPr>
          <w:rFonts w:ascii="Times New Roman" w:eastAsia="Arial Unicode MS" w:hAnsi="Times New Roman" w:cs="Times New Roman"/>
          <w:b/>
          <w:i/>
          <w:color w:val="00000A"/>
          <w:kern w:val="1"/>
          <w:sz w:val="24"/>
          <w:szCs w:val="24"/>
          <w:lang w:eastAsia="ar-SA"/>
        </w:rPr>
        <w:t xml:space="preserve">Наблюдения и практическая работа. </w:t>
      </w:r>
      <w:r w:rsidRPr="0002539A">
        <w:rPr>
          <w:rFonts w:ascii="Times New Roman" w:eastAsia="Arial Unicode MS" w:hAnsi="Times New Roman" w:cs="Times New Roman"/>
          <w:color w:val="00000A"/>
          <w:kern w:val="1"/>
          <w:sz w:val="24"/>
          <w:szCs w:val="24"/>
          <w:lang w:eastAsia="ar-SA"/>
        </w:rPr>
        <w:t>Определение при  внешнем осмотре местоположения отдель</w:t>
      </w:r>
      <w:r w:rsidRPr="0002539A">
        <w:rPr>
          <w:rFonts w:ascii="Times New Roman" w:eastAsia="Arial Unicode MS" w:hAnsi="Times New Roman" w:cs="Times New Roman"/>
          <w:color w:val="00000A"/>
          <w:kern w:val="1"/>
          <w:sz w:val="24"/>
          <w:szCs w:val="24"/>
          <w:lang w:eastAsia="ar-SA"/>
        </w:rPr>
        <w:softHyphen/>
        <w:t>ных мышц. Сокращение мышц при сгибании и разгибании рук в локте. Утомление мышц при удерживании груза на вытянутой руке.</w:t>
      </w:r>
    </w:p>
    <w:p w14:paraId="5277C45B" w14:textId="77777777" w:rsidR="0002539A" w:rsidRPr="0002539A" w:rsidRDefault="0002539A" w:rsidP="0002539A">
      <w:pPr>
        <w:shd w:val="clear" w:color="auto" w:fill="FFFFFF"/>
        <w:suppressAutoHyphens/>
        <w:spacing w:after="0" w:line="240" w:lineRule="auto"/>
        <w:ind w:firstLine="709"/>
        <w:jc w:val="center"/>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b/>
          <w:color w:val="00000A"/>
          <w:kern w:val="1"/>
          <w:sz w:val="24"/>
          <w:szCs w:val="24"/>
          <w:lang w:eastAsia="ar-SA"/>
        </w:rPr>
        <w:t>Кровообращение</w:t>
      </w:r>
    </w:p>
    <w:p w14:paraId="57B4C414"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Передвижение веществ в организме растений и животных. Кро</w:t>
      </w:r>
      <w:r w:rsidRPr="0002539A">
        <w:rPr>
          <w:rFonts w:ascii="Times New Roman" w:eastAsia="Arial Unicode MS" w:hAnsi="Times New Roman" w:cs="Times New Roman"/>
          <w:color w:val="00000A"/>
          <w:kern w:val="1"/>
          <w:sz w:val="24"/>
          <w:szCs w:val="24"/>
          <w:lang w:eastAsia="ar-SA"/>
        </w:rPr>
        <w:softHyphen/>
        <w:t>веносная система человека.</w:t>
      </w:r>
    </w:p>
    <w:p w14:paraId="4CD3181E"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02539A">
        <w:rPr>
          <w:rFonts w:ascii="Times New Roman" w:eastAsia="Arial Unicode MS" w:hAnsi="Times New Roman" w:cs="Times New Roman"/>
          <w:i/>
          <w:color w:val="00000A"/>
          <w:kern w:val="1"/>
          <w:sz w:val="24"/>
          <w:szCs w:val="24"/>
          <w:lang w:eastAsia="ar-SA"/>
        </w:rPr>
        <w:t>Кровь,</w:t>
      </w:r>
      <w:r w:rsidRPr="0002539A">
        <w:rPr>
          <w:rFonts w:ascii="Times New Roman" w:eastAsia="Arial Unicode MS" w:hAnsi="Times New Roman" w:cs="Times New Roman"/>
          <w:color w:val="00000A"/>
          <w:kern w:val="1"/>
          <w:sz w:val="24"/>
          <w:szCs w:val="24"/>
          <w:lang w:eastAsia="ar-SA"/>
        </w:rPr>
        <w:t xml:space="preserve"> ее состав и значение. Кровеносные сосуды. Сердце. Внешний вид, величина, положение сердца в грудной клетке. Ра</w:t>
      </w:r>
      <w:r w:rsidRPr="0002539A">
        <w:rPr>
          <w:rFonts w:ascii="Times New Roman" w:eastAsia="Arial Unicode MS" w:hAnsi="Times New Roman" w:cs="Times New Roman"/>
          <w:color w:val="00000A"/>
          <w:kern w:val="1"/>
          <w:sz w:val="24"/>
          <w:szCs w:val="24"/>
          <w:lang w:eastAsia="ar-SA"/>
        </w:rPr>
        <w:softHyphen/>
        <w:t>бота сердца. Пульс. Кровяное давление. Движение крови по со</w:t>
      </w:r>
      <w:r w:rsidRPr="0002539A">
        <w:rPr>
          <w:rFonts w:ascii="Times New Roman" w:eastAsia="Arial Unicode MS" w:hAnsi="Times New Roman" w:cs="Times New Roman"/>
          <w:color w:val="00000A"/>
          <w:kern w:val="1"/>
          <w:sz w:val="24"/>
          <w:szCs w:val="24"/>
          <w:lang w:eastAsia="ar-SA"/>
        </w:rPr>
        <w:softHyphen/>
        <w:t>судам. Группы крови.</w:t>
      </w:r>
    </w:p>
    <w:p w14:paraId="59512378"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02539A">
        <w:rPr>
          <w:rFonts w:ascii="Times New Roman" w:eastAsia="Arial Unicode MS" w:hAnsi="Times New Roman" w:cs="Times New Roman"/>
          <w:i/>
          <w:color w:val="00000A"/>
          <w:kern w:val="1"/>
          <w:sz w:val="24"/>
          <w:szCs w:val="24"/>
          <w:lang w:eastAsia="ar-SA"/>
        </w:rPr>
        <w:t>Заболевания сердца</w:t>
      </w:r>
      <w:r w:rsidRPr="0002539A">
        <w:rPr>
          <w:rFonts w:ascii="Times New Roman" w:eastAsia="Arial Unicode MS" w:hAnsi="Times New Roman" w:cs="Times New Roman"/>
          <w:color w:val="00000A"/>
          <w:kern w:val="1"/>
          <w:sz w:val="24"/>
          <w:szCs w:val="24"/>
          <w:lang w:eastAsia="ar-SA"/>
        </w:rPr>
        <w:t xml:space="preserve"> (инфаркт, ишемическая болезнь, сердеч</w:t>
      </w:r>
      <w:r w:rsidRPr="0002539A">
        <w:rPr>
          <w:rFonts w:ascii="Times New Roman" w:eastAsia="Arial Unicode MS" w:hAnsi="Times New Roman" w:cs="Times New Roman"/>
          <w:color w:val="00000A"/>
          <w:kern w:val="1"/>
          <w:sz w:val="24"/>
          <w:szCs w:val="24"/>
          <w:lang w:eastAsia="ar-SA"/>
        </w:rPr>
        <w:softHyphen/>
        <w:t>ная недостаточность). Профилактика сердечно-сосудистых заболе</w:t>
      </w:r>
      <w:r w:rsidRPr="0002539A">
        <w:rPr>
          <w:rFonts w:ascii="Times New Roman" w:eastAsia="Arial Unicode MS" w:hAnsi="Times New Roman" w:cs="Times New Roman"/>
          <w:color w:val="00000A"/>
          <w:kern w:val="1"/>
          <w:sz w:val="24"/>
          <w:szCs w:val="24"/>
          <w:lang w:eastAsia="ar-SA"/>
        </w:rPr>
        <w:softHyphen/>
        <w:t>ваний.</w:t>
      </w:r>
    </w:p>
    <w:p w14:paraId="18CA9401"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02539A">
        <w:rPr>
          <w:rFonts w:ascii="Times New Roman" w:eastAsia="Arial Unicode MS" w:hAnsi="Times New Roman" w:cs="Times New Roman"/>
          <w:i/>
          <w:color w:val="00000A"/>
          <w:kern w:val="1"/>
          <w:sz w:val="24"/>
          <w:szCs w:val="24"/>
          <w:lang w:eastAsia="ar-SA"/>
        </w:rPr>
        <w:t>Значение физкультуры и спорта</w:t>
      </w:r>
      <w:r w:rsidRPr="0002539A">
        <w:rPr>
          <w:rFonts w:ascii="Times New Roman" w:eastAsia="Arial Unicode MS" w:hAnsi="Times New Roman" w:cs="Times New Roman"/>
          <w:color w:val="00000A"/>
          <w:kern w:val="1"/>
          <w:sz w:val="24"/>
          <w:szCs w:val="24"/>
          <w:lang w:eastAsia="ar-SA"/>
        </w:rPr>
        <w:t xml:space="preserve"> для укрепления сердца. Серд</w:t>
      </w:r>
      <w:r w:rsidRPr="0002539A">
        <w:rPr>
          <w:rFonts w:ascii="Times New Roman" w:eastAsia="Arial Unicode MS" w:hAnsi="Times New Roman" w:cs="Times New Roman"/>
          <w:color w:val="00000A"/>
          <w:kern w:val="1"/>
          <w:sz w:val="24"/>
          <w:szCs w:val="24"/>
          <w:lang w:eastAsia="ar-SA"/>
        </w:rPr>
        <w:softHyphen/>
        <w:t>це тренированного и нетренированного человека. Правила трени</w:t>
      </w:r>
      <w:r w:rsidRPr="0002539A">
        <w:rPr>
          <w:rFonts w:ascii="Times New Roman" w:eastAsia="Arial Unicode MS" w:hAnsi="Times New Roman" w:cs="Times New Roman"/>
          <w:color w:val="00000A"/>
          <w:kern w:val="1"/>
          <w:sz w:val="24"/>
          <w:szCs w:val="24"/>
          <w:lang w:eastAsia="ar-SA"/>
        </w:rPr>
        <w:softHyphen/>
        <w:t>ровки сердца, постепенное увеличение нагрузки.</w:t>
      </w:r>
    </w:p>
    <w:p w14:paraId="2E9CA2EF"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i/>
          <w:color w:val="00000A"/>
          <w:kern w:val="1"/>
          <w:sz w:val="24"/>
          <w:szCs w:val="24"/>
          <w:lang w:eastAsia="ar-SA"/>
        </w:rPr>
        <w:t>Вредное влияние</w:t>
      </w:r>
      <w:r w:rsidRPr="0002539A">
        <w:rPr>
          <w:rFonts w:ascii="Times New Roman" w:eastAsia="Arial Unicode MS" w:hAnsi="Times New Roman" w:cs="Times New Roman"/>
          <w:color w:val="00000A"/>
          <w:kern w:val="1"/>
          <w:sz w:val="24"/>
          <w:szCs w:val="24"/>
          <w:lang w:eastAsia="ar-SA"/>
        </w:rPr>
        <w:t xml:space="preserve"> никотина, спиртных напитков, наркотических средств на сердечно - сосудистую систему.</w:t>
      </w:r>
    </w:p>
    <w:p w14:paraId="4A2389FC"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xml:space="preserve"> </w:t>
      </w:r>
      <w:r w:rsidRPr="0002539A">
        <w:rPr>
          <w:rFonts w:ascii="Times New Roman" w:eastAsia="Arial Unicode MS" w:hAnsi="Times New Roman" w:cs="Times New Roman"/>
          <w:i/>
          <w:color w:val="00000A"/>
          <w:kern w:val="1"/>
          <w:sz w:val="24"/>
          <w:szCs w:val="24"/>
          <w:lang w:eastAsia="ar-SA"/>
        </w:rPr>
        <w:t>Первая помощь</w:t>
      </w:r>
      <w:r w:rsidRPr="0002539A">
        <w:rPr>
          <w:rFonts w:ascii="Times New Roman" w:eastAsia="Arial Unicode MS" w:hAnsi="Times New Roman" w:cs="Times New Roman"/>
          <w:color w:val="00000A"/>
          <w:kern w:val="1"/>
          <w:sz w:val="24"/>
          <w:szCs w:val="24"/>
          <w:lang w:eastAsia="ar-SA"/>
        </w:rPr>
        <w:t xml:space="preserve"> при кро</w:t>
      </w:r>
      <w:r w:rsidRPr="0002539A">
        <w:rPr>
          <w:rFonts w:ascii="Times New Roman" w:eastAsia="Arial Unicode MS" w:hAnsi="Times New Roman" w:cs="Times New Roman"/>
          <w:color w:val="00000A"/>
          <w:kern w:val="1"/>
          <w:sz w:val="24"/>
          <w:szCs w:val="24"/>
          <w:lang w:eastAsia="ar-SA"/>
        </w:rPr>
        <w:softHyphen/>
        <w:t>вотечении. Донорство — это почетно.</w:t>
      </w:r>
    </w:p>
    <w:p w14:paraId="5071563F"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02539A">
        <w:rPr>
          <w:rFonts w:ascii="Times New Roman" w:eastAsia="Arial Unicode MS" w:hAnsi="Times New Roman" w:cs="Times New Roman"/>
          <w:b/>
          <w:i/>
          <w:color w:val="00000A"/>
          <w:kern w:val="1"/>
          <w:sz w:val="24"/>
          <w:szCs w:val="24"/>
          <w:lang w:eastAsia="ar-SA"/>
        </w:rPr>
        <w:lastRenderedPageBreak/>
        <w:t xml:space="preserve">Наблюдения </w:t>
      </w:r>
      <w:r w:rsidRPr="0002539A">
        <w:rPr>
          <w:rFonts w:ascii="Times New Roman" w:eastAsia="Arial Unicode MS" w:hAnsi="Times New Roman" w:cs="Times New Roman"/>
          <w:b/>
          <w:bCs/>
          <w:i/>
          <w:color w:val="00000A"/>
          <w:kern w:val="1"/>
          <w:sz w:val="24"/>
          <w:szCs w:val="24"/>
          <w:lang w:eastAsia="ar-SA"/>
        </w:rPr>
        <w:t xml:space="preserve">и практические работы. </w:t>
      </w:r>
      <w:r w:rsidRPr="0002539A">
        <w:rPr>
          <w:rFonts w:ascii="Times New Roman" w:eastAsia="Arial Unicode MS" w:hAnsi="Times New Roman" w:cs="Times New Roman"/>
          <w:color w:val="00000A"/>
          <w:kern w:val="1"/>
          <w:sz w:val="24"/>
          <w:szCs w:val="24"/>
          <w:lang w:eastAsia="ar-SA"/>
        </w:rPr>
        <w:t>Подсчет частоты пульса и измерение кровяного давления с помощью учителя в спокойном состоянии и после дозированных гимнастических уп</w:t>
      </w:r>
      <w:r w:rsidRPr="0002539A">
        <w:rPr>
          <w:rFonts w:ascii="Times New Roman" w:eastAsia="Arial Unicode MS" w:hAnsi="Times New Roman" w:cs="Times New Roman"/>
          <w:color w:val="00000A"/>
          <w:kern w:val="1"/>
          <w:sz w:val="24"/>
          <w:szCs w:val="24"/>
          <w:lang w:eastAsia="ar-SA"/>
        </w:rPr>
        <w:softHyphen/>
        <w:t>ражнений. Обработка царапин йодом. Наложение повязок на раны. Элементарное чтение анализа крови. Запись нормативных по</w:t>
      </w:r>
      <w:r w:rsidRPr="0002539A">
        <w:rPr>
          <w:rFonts w:ascii="Times New Roman" w:eastAsia="Arial Unicode MS" w:hAnsi="Times New Roman" w:cs="Times New Roman"/>
          <w:color w:val="00000A"/>
          <w:kern w:val="1"/>
          <w:sz w:val="24"/>
          <w:szCs w:val="24"/>
          <w:lang w:eastAsia="ar-SA"/>
        </w:rPr>
        <w:softHyphen/>
        <w:t>казателей РОЭ, лейкоцитов, тромбоцитов. Запись в «Блокноте на память» своей группы крови, резус-фактора, кровяного давления.</w:t>
      </w:r>
    </w:p>
    <w:p w14:paraId="27069697"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02539A">
        <w:rPr>
          <w:rFonts w:ascii="Times New Roman" w:eastAsia="Arial Unicode MS" w:hAnsi="Times New Roman" w:cs="Times New Roman"/>
          <w:b/>
          <w:i/>
          <w:color w:val="00000A"/>
          <w:kern w:val="1"/>
          <w:sz w:val="24"/>
          <w:szCs w:val="24"/>
          <w:lang w:eastAsia="ar-SA"/>
        </w:rPr>
        <w:t>Демонстрация</w:t>
      </w:r>
      <w:r w:rsidRPr="0002539A">
        <w:rPr>
          <w:rFonts w:ascii="Times New Roman" w:eastAsia="Arial Unicode MS" w:hAnsi="Times New Roman" w:cs="Times New Roman"/>
          <w:color w:val="00000A"/>
          <w:kern w:val="1"/>
          <w:sz w:val="24"/>
          <w:szCs w:val="24"/>
          <w:lang w:eastAsia="ar-SA"/>
        </w:rPr>
        <w:t xml:space="preserve"> примеров первой доврачебной помощи при кровотечении.</w:t>
      </w:r>
    </w:p>
    <w:p w14:paraId="42CBE151" w14:textId="77777777" w:rsidR="0002539A" w:rsidRPr="0002539A" w:rsidRDefault="0002539A" w:rsidP="0002539A">
      <w:pPr>
        <w:shd w:val="clear" w:color="auto" w:fill="FFFFFF"/>
        <w:suppressAutoHyphens/>
        <w:spacing w:after="0" w:line="240" w:lineRule="auto"/>
        <w:ind w:firstLine="709"/>
        <w:jc w:val="center"/>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b/>
          <w:color w:val="00000A"/>
          <w:kern w:val="1"/>
          <w:sz w:val="24"/>
          <w:szCs w:val="24"/>
          <w:lang w:eastAsia="ar-SA"/>
        </w:rPr>
        <w:t>Дыхание</w:t>
      </w:r>
    </w:p>
    <w:p w14:paraId="228FBEB0"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Значение дыхания для растений, животных, человека.</w:t>
      </w:r>
    </w:p>
    <w:p w14:paraId="7F932CBE"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i/>
          <w:color w:val="00000A"/>
          <w:kern w:val="1"/>
          <w:sz w:val="24"/>
          <w:szCs w:val="24"/>
          <w:lang w:eastAsia="ar-SA"/>
        </w:rPr>
        <w:t>Органы дыхания человека</w:t>
      </w:r>
      <w:r w:rsidRPr="0002539A">
        <w:rPr>
          <w:rFonts w:ascii="Times New Roman" w:eastAsia="Arial Unicode MS" w:hAnsi="Times New Roman" w:cs="Times New Roman"/>
          <w:color w:val="00000A"/>
          <w:kern w:val="1"/>
          <w:sz w:val="24"/>
          <w:szCs w:val="24"/>
          <w:lang w:eastAsia="ar-SA"/>
        </w:rPr>
        <w:t>: носовая и ротовая полости, гор</w:t>
      </w:r>
      <w:r w:rsidRPr="0002539A">
        <w:rPr>
          <w:rFonts w:ascii="Times New Roman" w:eastAsia="Arial Unicode MS" w:hAnsi="Times New Roman" w:cs="Times New Roman"/>
          <w:color w:val="00000A"/>
          <w:kern w:val="1"/>
          <w:sz w:val="24"/>
          <w:szCs w:val="24"/>
          <w:lang w:eastAsia="ar-SA"/>
        </w:rPr>
        <w:softHyphen/>
        <w:t>тань, трахея, бронхи, легкие.</w:t>
      </w:r>
    </w:p>
    <w:p w14:paraId="4C2867D0"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Состав вдыхаемого и выдыхаемого воздуха. Газообмен в лег</w:t>
      </w:r>
      <w:r w:rsidRPr="0002539A">
        <w:rPr>
          <w:rFonts w:ascii="Times New Roman" w:eastAsia="Arial Unicode MS" w:hAnsi="Times New Roman" w:cs="Times New Roman"/>
          <w:color w:val="00000A"/>
          <w:kern w:val="1"/>
          <w:sz w:val="24"/>
          <w:szCs w:val="24"/>
          <w:lang w:eastAsia="ar-SA"/>
        </w:rPr>
        <w:softHyphen/>
        <w:t>ких и тканях.</w:t>
      </w:r>
    </w:p>
    <w:p w14:paraId="45237AE4"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02539A">
        <w:rPr>
          <w:rFonts w:ascii="Times New Roman" w:eastAsia="Arial Unicode MS" w:hAnsi="Times New Roman" w:cs="Times New Roman"/>
          <w:i/>
          <w:color w:val="00000A"/>
          <w:kern w:val="1"/>
          <w:sz w:val="24"/>
          <w:szCs w:val="24"/>
          <w:lang w:eastAsia="ar-SA"/>
        </w:rPr>
        <w:t>Гигиена дыхания</w:t>
      </w:r>
      <w:r w:rsidRPr="0002539A">
        <w:rPr>
          <w:rFonts w:ascii="Times New Roman" w:eastAsia="Arial Unicode MS" w:hAnsi="Times New Roman" w:cs="Times New Roman"/>
          <w:color w:val="00000A"/>
          <w:kern w:val="1"/>
          <w:sz w:val="24"/>
          <w:szCs w:val="24"/>
          <w:lang w:eastAsia="ar-SA"/>
        </w:rPr>
        <w:t>. Необходимость чистого воздуха для дыхания. Передача болезней через воздух (пыль, кашель, чихание). Болез</w:t>
      </w:r>
      <w:r w:rsidRPr="0002539A">
        <w:rPr>
          <w:rFonts w:ascii="Times New Roman" w:eastAsia="Arial Unicode MS" w:hAnsi="Times New Roman" w:cs="Times New Roman"/>
          <w:color w:val="00000A"/>
          <w:kern w:val="1"/>
          <w:sz w:val="24"/>
          <w:szCs w:val="24"/>
          <w:lang w:eastAsia="ar-SA"/>
        </w:rPr>
        <w:softHyphen/>
        <w:t>ни органов дыхания и их предупреждение (ОРЗ, гайморит, тон</w:t>
      </w:r>
      <w:r w:rsidRPr="0002539A">
        <w:rPr>
          <w:rFonts w:ascii="Times New Roman" w:eastAsia="Arial Unicode MS" w:hAnsi="Times New Roman" w:cs="Times New Roman"/>
          <w:color w:val="00000A"/>
          <w:kern w:val="1"/>
          <w:sz w:val="24"/>
          <w:szCs w:val="24"/>
          <w:lang w:eastAsia="ar-SA"/>
        </w:rPr>
        <w:softHyphen/>
        <w:t>зиллит, бронхит, туберкулез и др.).</w:t>
      </w:r>
    </w:p>
    <w:p w14:paraId="7D2E5EFB"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02539A">
        <w:rPr>
          <w:rFonts w:ascii="Times New Roman" w:eastAsia="Arial Unicode MS" w:hAnsi="Times New Roman" w:cs="Times New Roman"/>
          <w:i/>
          <w:color w:val="00000A"/>
          <w:kern w:val="1"/>
          <w:sz w:val="24"/>
          <w:szCs w:val="24"/>
          <w:lang w:eastAsia="ar-SA"/>
        </w:rPr>
        <w:t>Влияние</w:t>
      </w:r>
      <w:r w:rsidRPr="0002539A">
        <w:rPr>
          <w:rFonts w:ascii="Times New Roman" w:eastAsia="Arial Unicode MS" w:hAnsi="Times New Roman" w:cs="Times New Roman"/>
          <w:color w:val="00000A"/>
          <w:kern w:val="1"/>
          <w:sz w:val="24"/>
          <w:szCs w:val="24"/>
          <w:lang w:eastAsia="ar-SA"/>
        </w:rPr>
        <w:t xml:space="preserve"> никотина на органы дыхания.</w:t>
      </w:r>
    </w:p>
    <w:p w14:paraId="76FEC16F"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02539A">
        <w:rPr>
          <w:rFonts w:ascii="Times New Roman" w:eastAsia="Arial Unicode MS" w:hAnsi="Times New Roman" w:cs="Times New Roman"/>
          <w:i/>
          <w:color w:val="00000A"/>
          <w:kern w:val="1"/>
          <w:sz w:val="24"/>
          <w:szCs w:val="24"/>
          <w:lang w:eastAsia="ar-SA"/>
        </w:rPr>
        <w:t>Гигиенические требования</w:t>
      </w:r>
      <w:r w:rsidRPr="0002539A">
        <w:rPr>
          <w:rFonts w:ascii="Times New Roman" w:eastAsia="Arial Unicode MS" w:hAnsi="Times New Roman" w:cs="Times New Roman"/>
          <w:color w:val="00000A"/>
          <w:kern w:val="1"/>
          <w:sz w:val="24"/>
          <w:szCs w:val="24"/>
          <w:lang w:eastAsia="ar-SA"/>
        </w:rPr>
        <w:t xml:space="preserve"> к составу воздуха в жилых поме</w:t>
      </w:r>
      <w:r w:rsidRPr="0002539A">
        <w:rPr>
          <w:rFonts w:ascii="Times New Roman" w:eastAsia="Arial Unicode MS" w:hAnsi="Times New Roman" w:cs="Times New Roman"/>
          <w:color w:val="00000A"/>
          <w:kern w:val="1"/>
          <w:sz w:val="24"/>
          <w:szCs w:val="24"/>
          <w:lang w:eastAsia="ar-SA"/>
        </w:rPr>
        <w:softHyphen/>
        <w:t>щениях. Загрязнение атмосферы. Запыленность и загазованность воздуха, их вредное влияние.</w:t>
      </w:r>
    </w:p>
    <w:p w14:paraId="264FC213"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02539A">
        <w:rPr>
          <w:rFonts w:ascii="Times New Roman" w:eastAsia="Arial Unicode MS" w:hAnsi="Times New Roman" w:cs="Times New Roman"/>
          <w:i/>
          <w:color w:val="00000A"/>
          <w:kern w:val="1"/>
          <w:sz w:val="24"/>
          <w:szCs w:val="24"/>
          <w:lang w:eastAsia="ar-SA"/>
        </w:rPr>
        <w:t>Озеленение городов</w:t>
      </w:r>
      <w:r w:rsidRPr="0002539A">
        <w:rPr>
          <w:rFonts w:ascii="Times New Roman" w:eastAsia="Arial Unicode MS" w:hAnsi="Times New Roman" w:cs="Times New Roman"/>
          <w:color w:val="00000A"/>
          <w:kern w:val="1"/>
          <w:sz w:val="24"/>
          <w:szCs w:val="24"/>
          <w:lang w:eastAsia="ar-SA"/>
        </w:rPr>
        <w:t>, значение зеленых насаждений, комнат</w:t>
      </w:r>
      <w:r w:rsidRPr="0002539A">
        <w:rPr>
          <w:rFonts w:ascii="Times New Roman" w:eastAsia="Arial Unicode MS" w:hAnsi="Times New Roman" w:cs="Times New Roman"/>
          <w:color w:val="00000A"/>
          <w:kern w:val="1"/>
          <w:sz w:val="24"/>
          <w:szCs w:val="24"/>
          <w:lang w:eastAsia="ar-SA"/>
        </w:rPr>
        <w:softHyphen/>
        <w:t>ных растений для здоровья человека.</w:t>
      </w:r>
    </w:p>
    <w:p w14:paraId="5CD52B64"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02539A">
        <w:rPr>
          <w:rFonts w:ascii="Times New Roman" w:eastAsia="Arial Unicode MS" w:hAnsi="Times New Roman" w:cs="Times New Roman"/>
          <w:b/>
          <w:i/>
          <w:color w:val="00000A"/>
          <w:kern w:val="1"/>
          <w:sz w:val="24"/>
          <w:szCs w:val="24"/>
          <w:lang w:eastAsia="ar-SA"/>
        </w:rPr>
        <w:t xml:space="preserve">Демонстрация опыта. </w:t>
      </w:r>
      <w:r w:rsidRPr="0002539A">
        <w:rPr>
          <w:rFonts w:ascii="Times New Roman" w:eastAsia="Arial Unicode MS" w:hAnsi="Times New Roman" w:cs="Times New Roman"/>
          <w:color w:val="00000A"/>
          <w:kern w:val="1"/>
          <w:sz w:val="24"/>
          <w:szCs w:val="24"/>
          <w:lang w:eastAsia="ar-SA"/>
        </w:rPr>
        <w:t>Обнаружение в составе выдыхаемого воздуха углекислого газа.</w:t>
      </w:r>
    </w:p>
    <w:p w14:paraId="78EE8905"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bCs/>
          <w:color w:val="00000A"/>
          <w:kern w:val="1"/>
          <w:sz w:val="24"/>
          <w:szCs w:val="24"/>
          <w:lang w:eastAsia="ar-SA"/>
        </w:rPr>
      </w:pPr>
      <w:r w:rsidRPr="0002539A">
        <w:rPr>
          <w:rFonts w:ascii="Times New Roman" w:eastAsia="Arial Unicode MS" w:hAnsi="Times New Roman" w:cs="Times New Roman"/>
          <w:b/>
          <w:i/>
          <w:color w:val="00000A"/>
          <w:kern w:val="1"/>
          <w:sz w:val="24"/>
          <w:szCs w:val="24"/>
          <w:lang w:eastAsia="ar-SA"/>
        </w:rPr>
        <w:t>Демонстрация доврачебной помощи</w:t>
      </w:r>
      <w:r w:rsidRPr="0002539A">
        <w:rPr>
          <w:rFonts w:ascii="Times New Roman" w:eastAsia="Arial Unicode MS" w:hAnsi="Times New Roman" w:cs="Times New Roman"/>
          <w:color w:val="00000A"/>
          <w:kern w:val="1"/>
          <w:sz w:val="24"/>
          <w:szCs w:val="24"/>
          <w:lang w:eastAsia="ar-SA"/>
        </w:rPr>
        <w:t xml:space="preserve"> при нарушении дыхания (искусственное дыхание, кислородная подушка и т. п.).</w:t>
      </w:r>
    </w:p>
    <w:p w14:paraId="720B8205" w14:textId="77777777" w:rsidR="0002539A" w:rsidRPr="0002539A" w:rsidRDefault="0002539A" w:rsidP="0002539A">
      <w:pPr>
        <w:shd w:val="clear" w:color="auto" w:fill="FFFFFF"/>
        <w:suppressAutoHyphens/>
        <w:spacing w:after="0" w:line="240" w:lineRule="auto"/>
        <w:ind w:firstLine="709"/>
        <w:jc w:val="center"/>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b/>
          <w:bCs/>
          <w:color w:val="00000A"/>
          <w:kern w:val="1"/>
          <w:sz w:val="24"/>
          <w:szCs w:val="24"/>
          <w:lang w:eastAsia="ar-SA"/>
        </w:rPr>
        <w:t>Питание и пищеварение</w:t>
      </w:r>
    </w:p>
    <w:p w14:paraId="3E87E7BD"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xml:space="preserve">Особенности питания растений, животных, человека. </w:t>
      </w:r>
    </w:p>
    <w:p w14:paraId="7ED2031D"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02539A">
        <w:rPr>
          <w:rFonts w:ascii="Times New Roman" w:eastAsia="Arial Unicode MS" w:hAnsi="Times New Roman" w:cs="Times New Roman"/>
          <w:i/>
          <w:color w:val="00000A"/>
          <w:kern w:val="1"/>
          <w:sz w:val="24"/>
          <w:szCs w:val="24"/>
          <w:lang w:eastAsia="ar-SA"/>
        </w:rPr>
        <w:t>Значе</w:t>
      </w:r>
      <w:r w:rsidRPr="0002539A">
        <w:rPr>
          <w:rFonts w:ascii="Times New Roman" w:eastAsia="Arial Unicode MS" w:hAnsi="Times New Roman" w:cs="Times New Roman"/>
          <w:i/>
          <w:color w:val="00000A"/>
          <w:kern w:val="1"/>
          <w:sz w:val="24"/>
          <w:szCs w:val="24"/>
          <w:lang w:eastAsia="ar-SA"/>
        </w:rPr>
        <w:softHyphen/>
        <w:t xml:space="preserve">ние </w:t>
      </w:r>
      <w:r w:rsidRPr="0002539A">
        <w:rPr>
          <w:rFonts w:ascii="Times New Roman" w:eastAsia="Arial Unicode MS" w:hAnsi="Times New Roman" w:cs="Times New Roman"/>
          <w:color w:val="00000A"/>
          <w:kern w:val="1"/>
          <w:sz w:val="24"/>
          <w:szCs w:val="24"/>
          <w:lang w:eastAsia="ar-SA"/>
        </w:rPr>
        <w:t>питания для человека. Пища растительная и животная. Со</w:t>
      </w:r>
      <w:r w:rsidRPr="0002539A">
        <w:rPr>
          <w:rFonts w:ascii="Times New Roman" w:eastAsia="Arial Unicode MS" w:hAnsi="Times New Roman" w:cs="Times New Roman"/>
          <w:color w:val="00000A"/>
          <w:kern w:val="1"/>
          <w:sz w:val="24"/>
          <w:szCs w:val="24"/>
          <w:lang w:eastAsia="ar-SA"/>
        </w:rPr>
        <w:softHyphen/>
        <w:t>став пищи: белки, жиры, углеводы, вода, минеральные соли. Ви</w:t>
      </w:r>
      <w:r w:rsidRPr="0002539A">
        <w:rPr>
          <w:rFonts w:ascii="Times New Roman" w:eastAsia="Arial Unicode MS" w:hAnsi="Times New Roman" w:cs="Times New Roman"/>
          <w:color w:val="00000A"/>
          <w:kern w:val="1"/>
          <w:sz w:val="24"/>
          <w:szCs w:val="24"/>
          <w:lang w:eastAsia="ar-SA"/>
        </w:rPr>
        <w:softHyphen/>
        <w:t>тамины. Значение овощей и фруктов для здоровья человека. Авитаминоз.</w:t>
      </w:r>
    </w:p>
    <w:p w14:paraId="59CE7E59"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i/>
          <w:color w:val="00000A"/>
          <w:kern w:val="1"/>
          <w:sz w:val="24"/>
          <w:szCs w:val="24"/>
          <w:lang w:eastAsia="ar-SA"/>
        </w:rPr>
        <w:t>Органы пищеварения</w:t>
      </w:r>
      <w:r w:rsidRPr="0002539A">
        <w:rPr>
          <w:rFonts w:ascii="Times New Roman" w:eastAsia="Arial Unicode MS" w:hAnsi="Times New Roman" w:cs="Times New Roman"/>
          <w:color w:val="00000A"/>
          <w:kern w:val="1"/>
          <w:sz w:val="24"/>
          <w:szCs w:val="24"/>
          <w:lang w:eastAsia="ar-SA"/>
        </w:rPr>
        <w:t>: ротовая полость, пищевод, желудок, поджелудочная железа, печень, кишечник.</w:t>
      </w:r>
    </w:p>
    <w:p w14:paraId="61D1FE43"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Здоровые зубы — здоровое тело (строение и значение зубов, уход, лечение). Значение пережевывания пищи. Отделение слю</w:t>
      </w:r>
      <w:r w:rsidRPr="0002539A">
        <w:rPr>
          <w:rFonts w:ascii="Times New Roman" w:eastAsia="Arial Unicode MS" w:hAnsi="Times New Roman" w:cs="Times New Roman"/>
          <w:color w:val="00000A"/>
          <w:kern w:val="1"/>
          <w:sz w:val="24"/>
          <w:szCs w:val="24"/>
          <w:lang w:eastAsia="ar-SA"/>
        </w:rPr>
        <w:softHyphen/>
        <w:t>ны. Изменение пищи во рту под действием слюны. Глотание. Из</w:t>
      </w:r>
      <w:r w:rsidRPr="0002539A">
        <w:rPr>
          <w:rFonts w:ascii="Times New Roman" w:eastAsia="Arial Unicode MS" w:hAnsi="Times New Roman" w:cs="Times New Roman"/>
          <w:color w:val="00000A"/>
          <w:kern w:val="1"/>
          <w:sz w:val="24"/>
          <w:szCs w:val="24"/>
          <w:lang w:eastAsia="ar-SA"/>
        </w:rPr>
        <w:softHyphen/>
        <w:t>менение пищи в желудке. Пищеварение в кишечнике.</w:t>
      </w:r>
    </w:p>
    <w:p w14:paraId="501439B0"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02539A">
        <w:rPr>
          <w:rFonts w:ascii="Times New Roman" w:eastAsia="Arial Unicode MS" w:hAnsi="Times New Roman" w:cs="Times New Roman"/>
          <w:i/>
          <w:color w:val="00000A"/>
          <w:kern w:val="1"/>
          <w:sz w:val="24"/>
          <w:szCs w:val="24"/>
          <w:lang w:eastAsia="ar-SA"/>
        </w:rPr>
        <w:t>Гигиена питания.</w:t>
      </w:r>
      <w:r w:rsidRPr="0002539A">
        <w:rPr>
          <w:rFonts w:ascii="Times New Roman" w:eastAsia="Arial Unicode MS" w:hAnsi="Times New Roman" w:cs="Times New Roman"/>
          <w:color w:val="00000A"/>
          <w:kern w:val="1"/>
          <w:sz w:val="24"/>
          <w:szCs w:val="24"/>
          <w:lang w:eastAsia="ar-SA"/>
        </w:rPr>
        <w:t xml:space="preserve"> Значение приготовления пищи. Нормы пи</w:t>
      </w:r>
      <w:r w:rsidRPr="0002539A">
        <w:rPr>
          <w:rFonts w:ascii="Times New Roman" w:eastAsia="Arial Unicode MS" w:hAnsi="Times New Roman" w:cs="Times New Roman"/>
          <w:color w:val="00000A"/>
          <w:kern w:val="1"/>
          <w:sz w:val="24"/>
          <w:szCs w:val="24"/>
          <w:lang w:eastAsia="ar-SA"/>
        </w:rPr>
        <w:softHyphen/>
        <w:t>тания. Пища народов разных стран. Культура поведения во вре</w:t>
      </w:r>
      <w:r w:rsidRPr="0002539A">
        <w:rPr>
          <w:rFonts w:ascii="Times New Roman" w:eastAsia="Arial Unicode MS" w:hAnsi="Times New Roman" w:cs="Times New Roman"/>
          <w:color w:val="00000A"/>
          <w:kern w:val="1"/>
          <w:sz w:val="24"/>
          <w:szCs w:val="24"/>
          <w:lang w:eastAsia="ar-SA"/>
        </w:rPr>
        <w:softHyphen/>
        <w:t>мя еды.</w:t>
      </w:r>
    </w:p>
    <w:p w14:paraId="32F5FD9D"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i/>
          <w:color w:val="00000A"/>
          <w:kern w:val="1"/>
          <w:sz w:val="24"/>
          <w:szCs w:val="24"/>
          <w:lang w:eastAsia="ar-SA"/>
        </w:rPr>
        <w:t>Заболевания пищеварительной системы</w:t>
      </w:r>
      <w:r w:rsidRPr="0002539A">
        <w:rPr>
          <w:rFonts w:ascii="Times New Roman" w:eastAsia="Arial Unicode MS" w:hAnsi="Times New Roman" w:cs="Times New Roman"/>
          <w:color w:val="00000A"/>
          <w:kern w:val="1"/>
          <w:sz w:val="24"/>
          <w:szCs w:val="24"/>
          <w:lang w:eastAsia="ar-SA"/>
        </w:rPr>
        <w:t xml:space="preserve"> и их профилактика (аппендицит, дизентерия, холера, гастрит). Причины и признаки пи</w:t>
      </w:r>
      <w:r w:rsidRPr="0002539A">
        <w:rPr>
          <w:rFonts w:ascii="Times New Roman" w:eastAsia="Arial Unicode MS" w:hAnsi="Times New Roman" w:cs="Times New Roman"/>
          <w:color w:val="00000A"/>
          <w:kern w:val="1"/>
          <w:sz w:val="24"/>
          <w:szCs w:val="24"/>
          <w:lang w:eastAsia="ar-SA"/>
        </w:rPr>
        <w:softHyphen/>
        <w:t xml:space="preserve">щевых отравлений. </w:t>
      </w:r>
      <w:r w:rsidRPr="0002539A">
        <w:rPr>
          <w:rFonts w:ascii="Times New Roman" w:eastAsia="Arial Unicode MS" w:hAnsi="Times New Roman" w:cs="Times New Roman"/>
          <w:i/>
          <w:color w:val="00000A"/>
          <w:kern w:val="1"/>
          <w:sz w:val="24"/>
          <w:szCs w:val="24"/>
          <w:lang w:eastAsia="ar-SA"/>
        </w:rPr>
        <w:t>Влияние вредных привычек</w:t>
      </w:r>
      <w:r w:rsidRPr="0002539A">
        <w:rPr>
          <w:rFonts w:ascii="Times New Roman" w:eastAsia="Arial Unicode MS" w:hAnsi="Times New Roman" w:cs="Times New Roman"/>
          <w:color w:val="00000A"/>
          <w:kern w:val="1"/>
          <w:sz w:val="24"/>
          <w:szCs w:val="24"/>
          <w:lang w:eastAsia="ar-SA"/>
        </w:rPr>
        <w:t xml:space="preserve"> на пищеваритель</w:t>
      </w:r>
      <w:r w:rsidRPr="0002539A">
        <w:rPr>
          <w:rFonts w:ascii="Times New Roman" w:eastAsia="Arial Unicode MS" w:hAnsi="Times New Roman" w:cs="Times New Roman"/>
          <w:color w:val="00000A"/>
          <w:kern w:val="1"/>
          <w:sz w:val="24"/>
          <w:szCs w:val="24"/>
          <w:lang w:eastAsia="ar-SA"/>
        </w:rPr>
        <w:softHyphen/>
        <w:t>ную систему.</w:t>
      </w:r>
    </w:p>
    <w:p w14:paraId="220F405C"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xml:space="preserve"> </w:t>
      </w:r>
      <w:r w:rsidRPr="0002539A">
        <w:rPr>
          <w:rFonts w:ascii="Times New Roman" w:eastAsia="Arial Unicode MS" w:hAnsi="Times New Roman" w:cs="Times New Roman"/>
          <w:i/>
          <w:color w:val="00000A"/>
          <w:kern w:val="1"/>
          <w:sz w:val="24"/>
          <w:szCs w:val="24"/>
          <w:lang w:eastAsia="ar-SA"/>
        </w:rPr>
        <w:t>Доврачебная помощь</w:t>
      </w:r>
      <w:r w:rsidRPr="0002539A">
        <w:rPr>
          <w:rFonts w:ascii="Times New Roman" w:eastAsia="Arial Unicode MS" w:hAnsi="Times New Roman" w:cs="Times New Roman"/>
          <w:color w:val="00000A"/>
          <w:kern w:val="1"/>
          <w:sz w:val="24"/>
          <w:szCs w:val="24"/>
          <w:lang w:eastAsia="ar-SA"/>
        </w:rPr>
        <w:t xml:space="preserve"> при нарушениях пищеварения.</w:t>
      </w:r>
    </w:p>
    <w:p w14:paraId="3E24D879"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02539A">
        <w:rPr>
          <w:rFonts w:ascii="Times New Roman" w:eastAsia="Arial Unicode MS" w:hAnsi="Times New Roman" w:cs="Times New Roman"/>
          <w:b/>
          <w:i/>
          <w:color w:val="00000A"/>
          <w:kern w:val="1"/>
          <w:sz w:val="24"/>
          <w:szCs w:val="24"/>
          <w:lang w:eastAsia="ar-SA"/>
        </w:rPr>
        <w:t xml:space="preserve">Демонстрация опытов. </w:t>
      </w:r>
      <w:r w:rsidRPr="0002539A">
        <w:rPr>
          <w:rFonts w:ascii="Times New Roman" w:eastAsia="Arial Unicode MS" w:hAnsi="Times New Roman" w:cs="Times New Roman"/>
          <w:color w:val="00000A"/>
          <w:kern w:val="1"/>
          <w:sz w:val="24"/>
          <w:szCs w:val="24"/>
          <w:lang w:eastAsia="ar-SA"/>
        </w:rPr>
        <w:t>Обнаружение крахмала в хлебе, картофеле. Действие слюны  на  крахмал.</w:t>
      </w:r>
    </w:p>
    <w:p w14:paraId="269165A3"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bCs/>
          <w:color w:val="00000A"/>
          <w:kern w:val="1"/>
          <w:sz w:val="24"/>
          <w:szCs w:val="24"/>
          <w:lang w:eastAsia="ar-SA"/>
        </w:rPr>
      </w:pPr>
      <w:r w:rsidRPr="0002539A">
        <w:rPr>
          <w:rFonts w:ascii="Times New Roman" w:eastAsia="Arial Unicode MS" w:hAnsi="Times New Roman" w:cs="Times New Roman"/>
          <w:b/>
          <w:i/>
          <w:color w:val="00000A"/>
          <w:kern w:val="1"/>
          <w:sz w:val="24"/>
          <w:szCs w:val="24"/>
          <w:lang w:eastAsia="ar-SA"/>
        </w:rPr>
        <w:t>Демонстрация правильного поведения</w:t>
      </w:r>
      <w:r w:rsidRPr="0002539A">
        <w:rPr>
          <w:rFonts w:ascii="Times New Roman" w:eastAsia="Arial Unicode MS" w:hAnsi="Times New Roman" w:cs="Times New Roman"/>
          <w:color w:val="00000A"/>
          <w:kern w:val="1"/>
          <w:sz w:val="24"/>
          <w:szCs w:val="24"/>
          <w:lang w:eastAsia="ar-SA"/>
        </w:rPr>
        <w:t xml:space="preserve"> за столом во время при</w:t>
      </w:r>
      <w:r w:rsidRPr="0002539A">
        <w:rPr>
          <w:rFonts w:ascii="Times New Roman" w:eastAsia="Arial Unicode MS" w:hAnsi="Times New Roman" w:cs="Times New Roman"/>
          <w:color w:val="00000A"/>
          <w:kern w:val="1"/>
          <w:sz w:val="24"/>
          <w:szCs w:val="24"/>
          <w:lang w:eastAsia="ar-SA"/>
        </w:rPr>
        <w:softHyphen/>
        <w:t>ема пищи, умения есть красиво.</w:t>
      </w:r>
    </w:p>
    <w:p w14:paraId="32F4E33A" w14:textId="77777777" w:rsidR="0002539A" w:rsidRPr="0002539A" w:rsidRDefault="0002539A" w:rsidP="0002539A">
      <w:pPr>
        <w:shd w:val="clear" w:color="auto" w:fill="FFFFFF"/>
        <w:suppressAutoHyphens/>
        <w:spacing w:after="0" w:line="240" w:lineRule="auto"/>
        <w:ind w:firstLine="709"/>
        <w:jc w:val="center"/>
        <w:rPr>
          <w:rFonts w:ascii="Times New Roman" w:eastAsia="Arial Unicode MS" w:hAnsi="Times New Roman" w:cs="Times New Roman"/>
          <w:i/>
          <w:color w:val="00000A"/>
          <w:kern w:val="1"/>
          <w:sz w:val="24"/>
          <w:szCs w:val="24"/>
          <w:lang w:eastAsia="ar-SA"/>
        </w:rPr>
      </w:pPr>
      <w:r w:rsidRPr="0002539A">
        <w:rPr>
          <w:rFonts w:ascii="Times New Roman" w:eastAsia="Arial Unicode MS" w:hAnsi="Times New Roman" w:cs="Times New Roman"/>
          <w:b/>
          <w:bCs/>
          <w:color w:val="00000A"/>
          <w:kern w:val="1"/>
          <w:sz w:val="24"/>
          <w:szCs w:val="24"/>
          <w:lang w:eastAsia="ar-SA"/>
        </w:rPr>
        <w:t>Выделение</w:t>
      </w:r>
    </w:p>
    <w:p w14:paraId="77BDE6B5"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02539A">
        <w:rPr>
          <w:rFonts w:ascii="Times New Roman" w:eastAsia="Arial Unicode MS" w:hAnsi="Times New Roman" w:cs="Times New Roman"/>
          <w:i/>
          <w:color w:val="00000A"/>
          <w:kern w:val="1"/>
          <w:sz w:val="24"/>
          <w:szCs w:val="24"/>
          <w:lang w:eastAsia="ar-SA"/>
        </w:rPr>
        <w:t>Роль выделения</w:t>
      </w:r>
      <w:r w:rsidRPr="0002539A">
        <w:rPr>
          <w:rFonts w:ascii="Times New Roman" w:eastAsia="Arial Unicode MS" w:hAnsi="Times New Roman" w:cs="Times New Roman"/>
          <w:color w:val="00000A"/>
          <w:kern w:val="1"/>
          <w:sz w:val="24"/>
          <w:szCs w:val="24"/>
          <w:lang w:eastAsia="ar-SA"/>
        </w:rPr>
        <w:t xml:space="preserve"> в процессе жизнедеятельности организмов. Органы образования и выделения мочи (почки, мочеточник, мо</w:t>
      </w:r>
      <w:r w:rsidRPr="0002539A">
        <w:rPr>
          <w:rFonts w:ascii="Times New Roman" w:eastAsia="Arial Unicode MS" w:hAnsi="Times New Roman" w:cs="Times New Roman"/>
          <w:color w:val="00000A"/>
          <w:kern w:val="1"/>
          <w:sz w:val="24"/>
          <w:szCs w:val="24"/>
          <w:lang w:eastAsia="ar-SA"/>
        </w:rPr>
        <w:softHyphen/>
        <w:t>чевой пузырь, мочеиспускательный канал).</w:t>
      </w:r>
    </w:p>
    <w:p w14:paraId="4B48A843"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02539A">
        <w:rPr>
          <w:rFonts w:ascii="Times New Roman" w:eastAsia="Arial Unicode MS" w:hAnsi="Times New Roman" w:cs="Times New Roman"/>
          <w:i/>
          <w:color w:val="00000A"/>
          <w:kern w:val="1"/>
          <w:sz w:val="24"/>
          <w:szCs w:val="24"/>
          <w:lang w:eastAsia="ar-SA"/>
        </w:rPr>
        <w:t>Внешний вид почек</w:t>
      </w:r>
      <w:r w:rsidRPr="0002539A">
        <w:rPr>
          <w:rFonts w:ascii="Times New Roman" w:eastAsia="Arial Unicode MS" w:hAnsi="Times New Roman" w:cs="Times New Roman"/>
          <w:color w:val="00000A"/>
          <w:kern w:val="1"/>
          <w:sz w:val="24"/>
          <w:szCs w:val="24"/>
          <w:lang w:eastAsia="ar-SA"/>
        </w:rPr>
        <w:t>, их расположение в организме человека. Значение выделения мочи.</w:t>
      </w:r>
    </w:p>
    <w:p w14:paraId="3D6BEB94"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02539A">
        <w:rPr>
          <w:rFonts w:ascii="Times New Roman" w:eastAsia="Arial Unicode MS" w:hAnsi="Times New Roman" w:cs="Times New Roman"/>
          <w:i/>
          <w:color w:val="00000A"/>
          <w:kern w:val="1"/>
          <w:sz w:val="24"/>
          <w:szCs w:val="24"/>
          <w:lang w:eastAsia="ar-SA"/>
        </w:rPr>
        <w:t>Предупреждение</w:t>
      </w:r>
      <w:r w:rsidRPr="0002539A">
        <w:rPr>
          <w:rFonts w:ascii="Times New Roman" w:eastAsia="Arial Unicode MS" w:hAnsi="Times New Roman" w:cs="Times New Roman"/>
          <w:color w:val="00000A"/>
          <w:kern w:val="1"/>
          <w:sz w:val="24"/>
          <w:szCs w:val="24"/>
          <w:lang w:eastAsia="ar-SA"/>
        </w:rPr>
        <w:t xml:space="preserve"> почечных заболеваний. Профилактика цистита.</w:t>
      </w:r>
    </w:p>
    <w:p w14:paraId="7039736A"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b/>
          <w:i/>
          <w:color w:val="00000A"/>
          <w:kern w:val="1"/>
          <w:sz w:val="24"/>
          <w:szCs w:val="24"/>
          <w:lang w:eastAsia="ar-SA"/>
        </w:rPr>
        <w:t xml:space="preserve">Практические работы. </w:t>
      </w:r>
      <w:r w:rsidRPr="0002539A">
        <w:rPr>
          <w:rFonts w:ascii="Times New Roman" w:eastAsia="Arial Unicode MS" w:hAnsi="Times New Roman" w:cs="Times New Roman"/>
          <w:color w:val="00000A"/>
          <w:kern w:val="1"/>
          <w:sz w:val="24"/>
          <w:szCs w:val="24"/>
          <w:lang w:eastAsia="ar-SA"/>
        </w:rPr>
        <w:t>Зарисовка почки в разрезе.</w:t>
      </w:r>
    </w:p>
    <w:p w14:paraId="670DA3DD"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bCs/>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lastRenderedPageBreak/>
        <w:t>Простейшее чтение с помощью учителя  результатов анализа мочи (цвет, прозрачность, сахар).</w:t>
      </w:r>
    </w:p>
    <w:p w14:paraId="115446F4" w14:textId="77777777" w:rsidR="0002539A" w:rsidRPr="0002539A" w:rsidRDefault="0002539A" w:rsidP="0002539A">
      <w:pPr>
        <w:shd w:val="clear" w:color="auto" w:fill="FFFFFF"/>
        <w:suppressAutoHyphens/>
        <w:spacing w:after="0" w:line="240" w:lineRule="auto"/>
        <w:ind w:firstLine="709"/>
        <w:jc w:val="center"/>
        <w:rPr>
          <w:rFonts w:ascii="Times New Roman" w:eastAsia="Arial Unicode MS" w:hAnsi="Times New Roman" w:cs="Times New Roman"/>
          <w:i/>
          <w:color w:val="00000A"/>
          <w:kern w:val="1"/>
          <w:sz w:val="24"/>
          <w:szCs w:val="24"/>
          <w:lang w:eastAsia="ar-SA"/>
        </w:rPr>
      </w:pPr>
      <w:r w:rsidRPr="0002539A">
        <w:rPr>
          <w:rFonts w:ascii="Times New Roman" w:eastAsia="Arial Unicode MS" w:hAnsi="Times New Roman" w:cs="Times New Roman"/>
          <w:b/>
          <w:bCs/>
          <w:color w:val="00000A"/>
          <w:kern w:val="1"/>
          <w:sz w:val="24"/>
          <w:szCs w:val="24"/>
          <w:lang w:eastAsia="ar-SA"/>
        </w:rPr>
        <w:t>Размножение и развитие</w:t>
      </w:r>
    </w:p>
    <w:p w14:paraId="6932C72B"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02539A">
        <w:rPr>
          <w:rFonts w:ascii="Times New Roman" w:eastAsia="Arial Unicode MS" w:hAnsi="Times New Roman" w:cs="Times New Roman"/>
          <w:i/>
          <w:color w:val="00000A"/>
          <w:kern w:val="1"/>
          <w:sz w:val="24"/>
          <w:szCs w:val="24"/>
          <w:lang w:eastAsia="ar-SA"/>
        </w:rPr>
        <w:t>Особенности</w:t>
      </w:r>
      <w:r w:rsidRPr="0002539A">
        <w:rPr>
          <w:rFonts w:ascii="Times New Roman" w:eastAsia="Arial Unicode MS" w:hAnsi="Times New Roman" w:cs="Times New Roman"/>
          <w:color w:val="00000A"/>
          <w:kern w:val="1"/>
          <w:sz w:val="24"/>
          <w:szCs w:val="24"/>
          <w:lang w:eastAsia="ar-SA"/>
        </w:rPr>
        <w:t xml:space="preserve"> мужского и женского организма.</w:t>
      </w:r>
    </w:p>
    <w:p w14:paraId="5C0FB63A"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02539A">
        <w:rPr>
          <w:rFonts w:ascii="Times New Roman" w:eastAsia="Arial Unicode MS" w:hAnsi="Times New Roman" w:cs="Times New Roman"/>
          <w:i/>
          <w:color w:val="00000A"/>
          <w:kern w:val="1"/>
          <w:sz w:val="24"/>
          <w:szCs w:val="24"/>
          <w:lang w:eastAsia="ar-SA"/>
        </w:rPr>
        <w:t>Культура межличностных отношений</w:t>
      </w:r>
      <w:r w:rsidRPr="0002539A">
        <w:rPr>
          <w:rFonts w:ascii="Times New Roman" w:eastAsia="Arial Unicode MS" w:hAnsi="Times New Roman" w:cs="Times New Roman"/>
          <w:color w:val="00000A"/>
          <w:kern w:val="1"/>
          <w:sz w:val="24"/>
          <w:szCs w:val="24"/>
          <w:lang w:eastAsia="ar-SA"/>
        </w:rPr>
        <w:t xml:space="preserve"> (дружба и любовь; куль</w:t>
      </w:r>
      <w:r w:rsidRPr="0002539A">
        <w:rPr>
          <w:rFonts w:ascii="Times New Roman" w:eastAsia="Arial Unicode MS" w:hAnsi="Times New Roman" w:cs="Times New Roman"/>
          <w:color w:val="00000A"/>
          <w:kern w:val="1"/>
          <w:sz w:val="24"/>
          <w:szCs w:val="24"/>
          <w:lang w:eastAsia="ar-SA"/>
        </w:rPr>
        <w:softHyphen/>
        <w:t>тура поведения влюбленных; добрачное поведение; выбор спут</w:t>
      </w:r>
      <w:r w:rsidRPr="0002539A">
        <w:rPr>
          <w:rFonts w:ascii="Times New Roman" w:eastAsia="Arial Unicode MS" w:hAnsi="Times New Roman" w:cs="Times New Roman"/>
          <w:color w:val="00000A"/>
          <w:kern w:val="1"/>
          <w:sz w:val="24"/>
          <w:szCs w:val="24"/>
          <w:lang w:eastAsia="ar-SA"/>
        </w:rPr>
        <w:softHyphen/>
        <w:t>ника жизни; готовность к браку; планирование семьи).</w:t>
      </w:r>
    </w:p>
    <w:p w14:paraId="61CEC7B4"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02539A">
        <w:rPr>
          <w:rFonts w:ascii="Times New Roman" w:eastAsia="Arial Unicode MS" w:hAnsi="Times New Roman" w:cs="Times New Roman"/>
          <w:i/>
          <w:color w:val="00000A"/>
          <w:kern w:val="1"/>
          <w:sz w:val="24"/>
          <w:szCs w:val="24"/>
          <w:lang w:eastAsia="ar-SA"/>
        </w:rPr>
        <w:t>Биологическое значение размножения</w:t>
      </w:r>
      <w:r w:rsidRPr="0002539A">
        <w:rPr>
          <w:rFonts w:ascii="Times New Roman" w:eastAsia="Arial Unicode MS" w:hAnsi="Times New Roman" w:cs="Times New Roman"/>
          <w:color w:val="00000A"/>
          <w:kern w:val="1"/>
          <w:sz w:val="24"/>
          <w:szCs w:val="24"/>
          <w:lang w:eastAsia="ar-SA"/>
        </w:rPr>
        <w:t>. Размножение растений, животных, человека.</w:t>
      </w:r>
    </w:p>
    <w:p w14:paraId="54D02F2A"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02539A">
        <w:rPr>
          <w:rFonts w:ascii="Times New Roman" w:eastAsia="Arial Unicode MS" w:hAnsi="Times New Roman" w:cs="Times New Roman"/>
          <w:i/>
          <w:color w:val="00000A"/>
          <w:kern w:val="1"/>
          <w:sz w:val="24"/>
          <w:szCs w:val="24"/>
          <w:lang w:eastAsia="ar-SA"/>
        </w:rPr>
        <w:t>Система органов</w:t>
      </w:r>
      <w:r w:rsidRPr="0002539A">
        <w:rPr>
          <w:rFonts w:ascii="Times New Roman" w:eastAsia="Arial Unicode MS" w:hAnsi="Times New Roman" w:cs="Times New Roman"/>
          <w:color w:val="00000A"/>
          <w:kern w:val="1"/>
          <w:sz w:val="24"/>
          <w:szCs w:val="24"/>
          <w:lang w:eastAsia="ar-SA"/>
        </w:rPr>
        <w:t xml:space="preserve"> размножения человека (строение, функции, гигиена юношей и девушек в подростковом возрасте). Половые железы и половые клетки.</w:t>
      </w:r>
    </w:p>
    <w:p w14:paraId="51AE31E1"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02539A">
        <w:rPr>
          <w:rFonts w:ascii="Times New Roman" w:eastAsia="Arial Unicode MS" w:hAnsi="Times New Roman" w:cs="Times New Roman"/>
          <w:i/>
          <w:color w:val="00000A"/>
          <w:kern w:val="1"/>
          <w:sz w:val="24"/>
          <w:szCs w:val="24"/>
          <w:lang w:eastAsia="ar-SA"/>
        </w:rPr>
        <w:t>Оплодотворение</w:t>
      </w:r>
      <w:r w:rsidRPr="0002539A">
        <w:rPr>
          <w:rFonts w:ascii="Times New Roman" w:eastAsia="Arial Unicode MS" w:hAnsi="Times New Roman" w:cs="Times New Roman"/>
          <w:color w:val="00000A"/>
          <w:kern w:val="1"/>
          <w:sz w:val="24"/>
          <w:szCs w:val="24"/>
          <w:lang w:eastAsia="ar-SA"/>
        </w:rPr>
        <w:t>. Беременность. Внутриутробное развитие. Ро</w:t>
      </w:r>
      <w:r w:rsidRPr="0002539A">
        <w:rPr>
          <w:rFonts w:ascii="Times New Roman" w:eastAsia="Arial Unicode MS" w:hAnsi="Times New Roman" w:cs="Times New Roman"/>
          <w:color w:val="00000A"/>
          <w:kern w:val="1"/>
          <w:sz w:val="24"/>
          <w:szCs w:val="24"/>
          <w:lang w:eastAsia="ar-SA"/>
        </w:rPr>
        <w:softHyphen/>
        <w:t>ды. Материнство. Уход за новорожденным.</w:t>
      </w:r>
    </w:p>
    <w:p w14:paraId="22BC537D"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02539A">
        <w:rPr>
          <w:rFonts w:ascii="Times New Roman" w:eastAsia="Arial Unicode MS" w:hAnsi="Times New Roman" w:cs="Times New Roman"/>
          <w:i/>
          <w:color w:val="00000A"/>
          <w:kern w:val="1"/>
          <w:sz w:val="24"/>
          <w:szCs w:val="24"/>
          <w:lang w:eastAsia="ar-SA"/>
        </w:rPr>
        <w:t>Рост и развитие ребенка.</w:t>
      </w:r>
    </w:p>
    <w:p w14:paraId="2DDBB894"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02539A">
        <w:rPr>
          <w:rFonts w:ascii="Times New Roman" w:eastAsia="Arial Unicode MS" w:hAnsi="Times New Roman" w:cs="Times New Roman"/>
          <w:i/>
          <w:color w:val="00000A"/>
          <w:kern w:val="1"/>
          <w:sz w:val="24"/>
          <w:szCs w:val="24"/>
          <w:lang w:eastAsia="ar-SA"/>
        </w:rPr>
        <w:t>Последствия ранних половых связей</w:t>
      </w:r>
      <w:r w:rsidRPr="0002539A">
        <w:rPr>
          <w:rFonts w:ascii="Times New Roman" w:eastAsia="Arial Unicode MS" w:hAnsi="Times New Roman" w:cs="Times New Roman"/>
          <w:color w:val="00000A"/>
          <w:kern w:val="1"/>
          <w:sz w:val="24"/>
          <w:szCs w:val="24"/>
          <w:lang w:eastAsia="ar-SA"/>
        </w:rPr>
        <w:t>, вред ранней беременно</w:t>
      </w:r>
      <w:r w:rsidRPr="0002539A">
        <w:rPr>
          <w:rFonts w:ascii="Times New Roman" w:eastAsia="Arial Unicode MS" w:hAnsi="Times New Roman" w:cs="Times New Roman"/>
          <w:color w:val="00000A"/>
          <w:kern w:val="1"/>
          <w:sz w:val="24"/>
          <w:szCs w:val="24"/>
          <w:lang w:eastAsia="ar-SA"/>
        </w:rPr>
        <w:softHyphen/>
        <w:t>сти. Предупреждение нежелательной беременности. Современные средства контрацепции. Аборт.</w:t>
      </w:r>
    </w:p>
    <w:p w14:paraId="6144DB42"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02539A">
        <w:rPr>
          <w:rFonts w:ascii="Times New Roman" w:eastAsia="Arial Unicode MS" w:hAnsi="Times New Roman" w:cs="Times New Roman"/>
          <w:i/>
          <w:color w:val="00000A"/>
          <w:kern w:val="1"/>
          <w:sz w:val="24"/>
          <w:szCs w:val="24"/>
          <w:lang w:eastAsia="ar-SA"/>
        </w:rPr>
        <w:t>Пороки развития плода</w:t>
      </w:r>
      <w:r w:rsidRPr="0002539A">
        <w:rPr>
          <w:rFonts w:ascii="Times New Roman" w:eastAsia="Arial Unicode MS" w:hAnsi="Times New Roman" w:cs="Times New Roman"/>
          <w:color w:val="00000A"/>
          <w:kern w:val="1"/>
          <w:sz w:val="24"/>
          <w:szCs w:val="24"/>
          <w:lang w:eastAsia="ar-SA"/>
        </w:rPr>
        <w:t xml:space="preserve"> как следствие действия алкоголя и наркотиков, воздействий инфекционных </w:t>
      </w:r>
      <w:r w:rsidRPr="0002539A">
        <w:rPr>
          <w:rFonts w:ascii="Times New Roman" w:eastAsia="Arial Unicode MS" w:hAnsi="Times New Roman" w:cs="Times New Roman"/>
          <w:iCs/>
          <w:color w:val="00000A"/>
          <w:kern w:val="1"/>
          <w:sz w:val="24"/>
          <w:szCs w:val="24"/>
          <w:lang w:eastAsia="ar-SA"/>
        </w:rPr>
        <w:t>и</w:t>
      </w:r>
      <w:r w:rsidRPr="0002539A">
        <w:rPr>
          <w:rFonts w:ascii="Times New Roman" w:eastAsia="Arial Unicode MS" w:hAnsi="Times New Roman" w:cs="Times New Roman"/>
          <w:i/>
          <w:iCs/>
          <w:color w:val="00000A"/>
          <w:kern w:val="1"/>
          <w:sz w:val="24"/>
          <w:szCs w:val="24"/>
          <w:lang w:eastAsia="ar-SA"/>
        </w:rPr>
        <w:t xml:space="preserve"> </w:t>
      </w:r>
      <w:r w:rsidRPr="0002539A">
        <w:rPr>
          <w:rFonts w:ascii="Times New Roman" w:eastAsia="Arial Unicode MS" w:hAnsi="Times New Roman" w:cs="Times New Roman"/>
          <w:color w:val="00000A"/>
          <w:kern w:val="1"/>
          <w:sz w:val="24"/>
          <w:szCs w:val="24"/>
          <w:lang w:eastAsia="ar-SA"/>
        </w:rPr>
        <w:t>вирусных заболеваний.</w:t>
      </w:r>
    </w:p>
    <w:p w14:paraId="299C567C"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bCs/>
          <w:color w:val="00000A"/>
          <w:kern w:val="1"/>
          <w:sz w:val="24"/>
          <w:szCs w:val="24"/>
          <w:lang w:eastAsia="ar-SA"/>
        </w:rPr>
      </w:pPr>
      <w:r w:rsidRPr="0002539A">
        <w:rPr>
          <w:rFonts w:ascii="Times New Roman" w:eastAsia="Arial Unicode MS" w:hAnsi="Times New Roman" w:cs="Times New Roman"/>
          <w:i/>
          <w:color w:val="00000A"/>
          <w:kern w:val="1"/>
          <w:sz w:val="24"/>
          <w:szCs w:val="24"/>
          <w:lang w:eastAsia="ar-SA"/>
        </w:rPr>
        <w:t>Венерические заболевания</w:t>
      </w:r>
      <w:r w:rsidRPr="0002539A">
        <w:rPr>
          <w:rFonts w:ascii="Times New Roman" w:eastAsia="Arial Unicode MS" w:hAnsi="Times New Roman" w:cs="Times New Roman"/>
          <w:color w:val="00000A"/>
          <w:kern w:val="1"/>
          <w:sz w:val="24"/>
          <w:szCs w:val="24"/>
          <w:lang w:eastAsia="ar-SA"/>
        </w:rPr>
        <w:t>. СПИД. Их профилактика.</w:t>
      </w:r>
    </w:p>
    <w:p w14:paraId="6DAE8EEA" w14:textId="77777777" w:rsidR="0002539A" w:rsidRPr="0002539A" w:rsidRDefault="0002539A" w:rsidP="0002539A">
      <w:pPr>
        <w:shd w:val="clear" w:color="auto" w:fill="FFFFFF"/>
        <w:suppressAutoHyphens/>
        <w:spacing w:after="0" w:line="240" w:lineRule="auto"/>
        <w:ind w:firstLine="709"/>
        <w:jc w:val="center"/>
        <w:rPr>
          <w:rFonts w:ascii="Times New Roman" w:eastAsia="Arial Unicode MS" w:hAnsi="Times New Roman" w:cs="Times New Roman"/>
          <w:i/>
          <w:color w:val="00000A"/>
          <w:kern w:val="1"/>
          <w:sz w:val="24"/>
          <w:szCs w:val="24"/>
          <w:lang w:eastAsia="ar-SA"/>
        </w:rPr>
      </w:pPr>
      <w:r w:rsidRPr="0002539A">
        <w:rPr>
          <w:rFonts w:ascii="Times New Roman" w:eastAsia="Arial Unicode MS" w:hAnsi="Times New Roman" w:cs="Times New Roman"/>
          <w:b/>
          <w:bCs/>
          <w:color w:val="00000A"/>
          <w:kern w:val="1"/>
          <w:sz w:val="24"/>
          <w:szCs w:val="24"/>
          <w:lang w:eastAsia="ar-SA"/>
        </w:rPr>
        <w:t>Покровы тела</w:t>
      </w:r>
    </w:p>
    <w:p w14:paraId="5CAD85DE"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i/>
          <w:color w:val="00000A"/>
          <w:kern w:val="1"/>
          <w:sz w:val="24"/>
          <w:szCs w:val="24"/>
          <w:lang w:eastAsia="ar-SA"/>
        </w:rPr>
        <w:t>Кожа</w:t>
      </w:r>
      <w:r w:rsidRPr="0002539A">
        <w:rPr>
          <w:rFonts w:ascii="Times New Roman" w:eastAsia="Arial Unicode MS" w:hAnsi="Times New Roman" w:cs="Times New Roman"/>
          <w:color w:val="00000A"/>
          <w:kern w:val="1"/>
          <w:sz w:val="24"/>
          <w:szCs w:val="24"/>
          <w:lang w:eastAsia="ar-SA"/>
        </w:rPr>
        <w:t xml:space="preserve"> и ее роль в жизни человека. Значение кожи для защи</w:t>
      </w:r>
      <w:r w:rsidRPr="0002539A">
        <w:rPr>
          <w:rFonts w:ascii="Times New Roman" w:eastAsia="Arial Unicode MS" w:hAnsi="Times New Roman" w:cs="Times New Roman"/>
          <w:color w:val="00000A"/>
          <w:kern w:val="1"/>
          <w:sz w:val="24"/>
          <w:szCs w:val="24"/>
          <w:lang w:eastAsia="ar-SA"/>
        </w:rPr>
        <w:softHyphen/>
        <w:t>ты, осязания, выделения пота и жира, терморегуляции.</w:t>
      </w:r>
    </w:p>
    <w:p w14:paraId="07F56DFE"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Производные кожи: волосы,  ногти.</w:t>
      </w:r>
    </w:p>
    <w:p w14:paraId="6D8962AB"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02539A">
        <w:rPr>
          <w:rFonts w:ascii="Times New Roman" w:eastAsia="Arial Unicode MS" w:hAnsi="Times New Roman" w:cs="Times New Roman"/>
          <w:i/>
          <w:color w:val="00000A"/>
          <w:kern w:val="1"/>
          <w:sz w:val="24"/>
          <w:szCs w:val="24"/>
          <w:lang w:eastAsia="ar-SA"/>
        </w:rPr>
        <w:t>Закаливание организма</w:t>
      </w:r>
      <w:r w:rsidRPr="0002539A">
        <w:rPr>
          <w:rFonts w:ascii="Times New Roman" w:eastAsia="Arial Unicode MS" w:hAnsi="Times New Roman" w:cs="Times New Roman"/>
          <w:color w:val="00000A"/>
          <w:kern w:val="1"/>
          <w:sz w:val="24"/>
          <w:szCs w:val="24"/>
          <w:lang w:eastAsia="ar-SA"/>
        </w:rPr>
        <w:t xml:space="preserve"> (солнечные и воздушные ванны, вод</w:t>
      </w:r>
      <w:r w:rsidRPr="0002539A">
        <w:rPr>
          <w:rFonts w:ascii="Times New Roman" w:eastAsia="Arial Unicode MS" w:hAnsi="Times New Roman" w:cs="Times New Roman"/>
          <w:color w:val="00000A"/>
          <w:kern w:val="1"/>
          <w:sz w:val="24"/>
          <w:szCs w:val="24"/>
          <w:lang w:eastAsia="ar-SA"/>
        </w:rPr>
        <w:softHyphen/>
        <w:t>ные процедуры, влажные обтирания).</w:t>
      </w:r>
    </w:p>
    <w:p w14:paraId="4A9B1934"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02539A">
        <w:rPr>
          <w:rFonts w:ascii="Times New Roman" w:eastAsia="Arial Unicode MS" w:hAnsi="Times New Roman" w:cs="Times New Roman"/>
          <w:i/>
          <w:color w:val="00000A"/>
          <w:kern w:val="1"/>
          <w:sz w:val="24"/>
          <w:szCs w:val="24"/>
          <w:lang w:eastAsia="ar-SA"/>
        </w:rPr>
        <w:t>Оказание первой помощи</w:t>
      </w:r>
      <w:r w:rsidRPr="0002539A">
        <w:rPr>
          <w:rFonts w:ascii="Times New Roman" w:eastAsia="Arial Unicode MS" w:hAnsi="Times New Roman" w:cs="Times New Roman"/>
          <w:color w:val="00000A"/>
          <w:kern w:val="1"/>
          <w:sz w:val="24"/>
          <w:szCs w:val="24"/>
          <w:lang w:eastAsia="ar-SA"/>
        </w:rPr>
        <w:t xml:space="preserve"> при тепловом и солнечном ударах, термических и химических ожогах, обморожении, поражении электрическим током.</w:t>
      </w:r>
    </w:p>
    <w:p w14:paraId="3B22CD10"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02539A">
        <w:rPr>
          <w:rFonts w:ascii="Times New Roman" w:eastAsia="Arial Unicode MS" w:hAnsi="Times New Roman" w:cs="Times New Roman"/>
          <w:i/>
          <w:color w:val="00000A"/>
          <w:kern w:val="1"/>
          <w:sz w:val="24"/>
          <w:szCs w:val="24"/>
          <w:lang w:eastAsia="ar-SA"/>
        </w:rPr>
        <w:t>Кожные заболевания</w:t>
      </w:r>
      <w:r w:rsidRPr="0002539A">
        <w:rPr>
          <w:rFonts w:ascii="Times New Roman" w:eastAsia="Arial Unicode MS" w:hAnsi="Times New Roman" w:cs="Times New Roman"/>
          <w:color w:val="00000A"/>
          <w:kern w:val="1"/>
          <w:sz w:val="24"/>
          <w:szCs w:val="24"/>
          <w:lang w:eastAsia="ar-SA"/>
        </w:rPr>
        <w:t xml:space="preserve"> и их профилактика (педикулез, чесотка, лишай, экзема и др.). Гигиена кожи. Угри и причины их появле</w:t>
      </w:r>
      <w:r w:rsidRPr="0002539A">
        <w:rPr>
          <w:rFonts w:ascii="Times New Roman" w:eastAsia="Arial Unicode MS" w:hAnsi="Times New Roman" w:cs="Times New Roman"/>
          <w:color w:val="00000A"/>
          <w:kern w:val="1"/>
          <w:sz w:val="24"/>
          <w:szCs w:val="24"/>
          <w:lang w:eastAsia="ar-SA"/>
        </w:rPr>
        <w:softHyphen/>
        <w:t>ния. Гигиеническая и декоративная косметика. Уход за волосами и ногтями. Гигиенические требования к одежде и обуви.</w:t>
      </w:r>
    </w:p>
    <w:p w14:paraId="4121AB3D"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bCs/>
          <w:color w:val="00000A"/>
          <w:kern w:val="1"/>
          <w:sz w:val="24"/>
          <w:szCs w:val="24"/>
          <w:lang w:eastAsia="ar-SA"/>
        </w:rPr>
      </w:pPr>
      <w:r w:rsidRPr="0002539A">
        <w:rPr>
          <w:rFonts w:ascii="Times New Roman" w:eastAsia="Arial Unicode MS" w:hAnsi="Times New Roman" w:cs="Times New Roman"/>
          <w:b/>
          <w:i/>
          <w:color w:val="00000A"/>
          <w:kern w:val="1"/>
          <w:sz w:val="24"/>
          <w:szCs w:val="24"/>
          <w:lang w:eastAsia="ar-SA"/>
        </w:rPr>
        <w:t xml:space="preserve">Практическая работа. </w:t>
      </w:r>
      <w:r w:rsidRPr="0002539A">
        <w:rPr>
          <w:rFonts w:ascii="Times New Roman" w:eastAsia="Arial Unicode MS" w:hAnsi="Times New Roman" w:cs="Times New Roman"/>
          <w:color w:val="00000A"/>
          <w:kern w:val="1"/>
          <w:sz w:val="24"/>
          <w:szCs w:val="24"/>
          <w:lang w:eastAsia="ar-SA"/>
        </w:rPr>
        <w:t>Выполнение различных приемов наложения повязок на услов</w:t>
      </w:r>
      <w:r w:rsidRPr="0002539A">
        <w:rPr>
          <w:rFonts w:ascii="Times New Roman" w:eastAsia="Arial Unicode MS" w:hAnsi="Times New Roman" w:cs="Times New Roman"/>
          <w:color w:val="00000A"/>
          <w:kern w:val="1"/>
          <w:sz w:val="24"/>
          <w:szCs w:val="24"/>
          <w:lang w:eastAsia="ar-SA"/>
        </w:rPr>
        <w:softHyphen/>
        <w:t>но пораженный участок кожи.</w:t>
      </w:r>
    </w:p>
    <w:p w14:paraId="43B3277D" w14:textId="77777777" w:rsidR="0002539A" w:rsidRPr="0002539A" w:rsidRDefault="0002539A" w:rsidP="0002539A">
      <w:pPr>
        <w:shd w:val="clear" w:color="auto" w:fill="FFFFFF"/>
        <w:suppressAutoHyphens/>
        <w:spacing w:after="0" w:line="240" w:lineRule="auto"/>
        <w:ind w:firstLine="709"/>
        <w:jc w:val="center"/>
        <w:rPr>
          <w:rFonts w:ascii="Times New Roman" w:eastAsia="Arial Unicode MS" w:hAnsi="Times New Roman" w:cs="Times New Roman"/>
          <w:i/>
          <w:color w:val="00000A"/>
          <w:kern w:val="1"/>
          <w:sz w:val="24"/>
          <w:szCs w:val="24"/>
          <w:lang w:eastAsia="ar-SA"/>
        </w:rPr>
      </w:pPr>
      <w:r w:rsidRPr="0002539A">
        <w:rPr>
          <w:rFonts w:ascii="Times New Roman" w:eastAsia="Arial Unicode MS" w:hAnsi="Times New Roman" w:cs="Times New Roman"/>
          <w:b/>
          <w:bCs/>
          <w:color w:val="00000A"/>
          <w:kern w:val="1"/>
          <w:sz w:val="24"/>
          <w:szCs w:val="24"/>
          <w:lang w:eastAsia="ar-SA"/>
        </w:rPr>
        <w:t>Нервная система</w:t>
      </w:r>
    </w:p>
    <w:p w14:paraId="4AFEC891"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02539A">
        <w:rPr>
          <w:rFonts w:ascii="Times New Roman" w:eastAsia="Arial Unicode MS" w:hAnsi="Times New Roman" w:cs="Times New Roman"/>
          <w:i/>
          <w:color w:val="00000A"/>
          <w:kern w:val="1"/>
          <w:sz w:val="24"/>
          <w:szCs w:val="24"/>
          <w:lang w:eastAsia="ar-SA"/>
        </w:rPr>
        <w:t>Значение</w:t>
      </w:r>
      <w:r w:rsidRPr="0002539A">
        <w:rPr>
          <w:rFonts w:ascii="Times New Roman" w:eastAsia="Arial Unicode MS" w:hAnsi="Times New Roman" w:cs="Times New Roman"/>
          <w:color w:val="00000A"/>
          <w:kern w:val="1"/>
          <w:sz w:val="24"/>
          <w:szCs w:val="24"/>
          <w:lang w:eastAsia="ar-SA"/>
        </w:rPr>
        <w:t xml:space="preserve"> и строение нервной системы (спинной и головной мозг, нервы).</w:t>
      </w:r>
    </w:p>
    <w:p w14:paraId="2B613A91"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02539A">
        <w:rPr>
          <w:rFonts w:ascii="Times New Roman" w:eastAsia="Arial Unicode MS" w:hAnsi="Times New Roman" w:cs="Times New Roman"/>
          <w:i/>
          <w:color w:val="00000A"/>
          <w:kern w:val="1"/>
          <w:sz w:val="24"/>
          <w:szCs w:val="24"/>
          <w:lang w:eastAsia="ar-SA"/>
        </w:rPr>
        <w:t>Гигиена</w:t>
      </w:r>
      <w:r w:rsidRPr="0002539A">
        <w:rPr>
          <w:rFonts w:ascii="Times New Roman" w:eastAsia="Arial Unicode MS" w:hAnsi="Times New Roman" w:cs="Times New Roman"/>
          <w:color w:val="00000A"/>
          <w:kern w:val="1"/>
          <w:sz w:val="24"/>
          <w:szCs w:val="24"/>
          <w:lang w:eastAsia="ar-SA"/>
        </w:rPr>
        <w:t xml:space="preserve"> умственного и физического труда. Режим дня. Сон и значение. Сновидения. Гигиена сна. Предупреждение перегру</w:t>
      </w:r>
      <w:r w:rsidRPr="0002539A">
        <w:rPr>
          <w:rFonts w:ascii="Times New Roman" w:eastAsia="Arial Unicode MS" w:hAnsi="Times New Roman" w:cs="Times New Roman"/>
          <w:color w:val="00000A"/>
          <w:kern w:val="1"/>
          <w:sz w:val="24"/>
          <w:szCs w:val="24"/>
          <w:lang w:eastAsia="ar-SA"/>
        </w:rPr>
        <w:softHyphen/>
        <w:t>зок, чередование труда и отдыха.</w:t>
      </w:r>
    </w:p>
    <w:p w14:paraId="4C10A8FD"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02539A">
        <w:rPr>
          <w:rFonts w:ascii="Times New Roman" w:eastAsia="Arial Unicode MS" w:hAnsi="Times New Roman" w:cs="Times New Roman"/>
          <w:i/>
          <w:color w:val="00000A"/>
          <w:kern w:val="1"/>
          <w:sz w:val="24"/>
          <w:szCs w:val="24"/>
          <w:lang w:eastAsia="ar-SA"/>
        </w:rPr>
        <w:t>Отрицательное влияние</w:t>
      </w:r>
      <w:r w:rsidRPr="0002539A">
        <w:rPr>
          <w:rFonts w:ascii="Times New Roman" w:eastAsia="Arial Unicode MS" w:hAnsi="Times New Roman" w:cs="Times New Roman"/>
          <w:color w:val="00000A"/>
          <w:kern w:val="1"/>
          <w:sz w:val="24"/>
          <w:szCs w:val="24"/>
          <w:lang w:eastAsia="ar-SA"/>
        </w:rPr>
        <w:t xml:space="preserve"> алкоголя, никотина, наркотических ве</w:t>
      </w:r>
      <w:r w:rsidRPr="0002539A">
        <w:rPr>
          <w:rFonts w:ascii="Times New Roman" w:eastAsia="Arial Unicode MS" w:hAnsi="Times New Roman" w:cs="Times New Roman"/>
          <w:color w:val="00000A"/>
          <w:kern w:val="1"/>
          <w:sz w:val="24"/>
          <w:szCs w:val="24"/>
          <w:lang w:eastAsia="ar-SA"/>
        </w:rPr>
        <w:softHyphen/>
        <w:t>ществ на нервную систему.</w:t>
      </w:r>
    </w:p>
    <w:p w14:paraId="362FC35C"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02539A">
        <w:rPr>
          <w:rFonts w:ascii="Times New Roman" w:eastAsia="Arial Unicode MS" w:hAnsi="Times New Roman" w:cs="Times New Roman"/>
          <w:i/>
          <w:color w:val="00000A"/>
          <w:kern w:val="1"/>
          <w:sz w:val="24"/>
          <w:szCs w:val="24"/>
          <w:lang w:eastAsia="ar-SA"/>
        </w:rPr>
        <w:t>Заболевания нервной системы</w:t>
      </w:r>
      <w:r w:rsidRPr="0002539A">
        <w:rPr>
          <w:rFonts w:ascii="Times New Roman" w:eastAsia="Arial Unicode MS" w:hAnsi="Times New Roman" w:cs="Times New Roman"/>
          <w:color w:val="00000A"/>
          <w:kern w:val="1"/>
          <w:sz w:val="24"/>
          <w:szCs w:val="24"/>
          <w:lang w:eastAsia="ar-SA"/>
        </w:rPr>
        <w:t xml:space="preserve"> (менингит, энцефалит, радику</w:t>
      </w:r>
      <w:r w:rsidRPr="0002539A">
        <w:rPr>
          <w:rFonts w:ascii="Times New Roman" w:eastAsia="Arial Unicode MS" w:hAnsi="Times New Roman" w:cs="Times New Roman"/>
          <w:color w:val="00000A"/>
          <w:kern w:val="1"/>
          <w:sz w:val="24"/>
          <w:szCs w:val="24"/>
          <w:lang w:eastAsia="ar-SA"/>
        </w:rPr>
        <w:softHyphen/>
        <w:t>лит, невралгия). Профилактика травматизма и заболеваний нерв</w:t>
      </w:r>
      <w:r w:rsidRPr="0002539A">
        <w:rPr>
          <w:rFonts w:ascii="Times New Roman" w:eastAsia="Arial Unicode MS" w:hAnsi="Times New Roman" w:cs="Times New Roman"/>
          <w:color w:val="00000A"/>
          <w:kern w:val="1"/>
          <w:sz w:val="24"/>
          <w:szCs w:val="24"/>
          <w:lang w:eastAsia="ar-SA"/>
        </w:rPr>
        <w:softHyphen/>
        <w:t>ной системы.</w:t>
      </w:r>
    </w:p>
    <w:p w14:paraId="616664E8"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02539A">
        <w:rPr>
          <w:rFonts w:ascii="Times New Roman" w:eastAsia="Arial Unicode MS" w:hAnsi="Times New Roman" w:cs="Times New Roman"/>
          <w:b/>
          <w:i/>
          <w:color w:val="00000A"/>
          <w:kern w:val="1"/>
          <w:sz w:val="24"/>
          <w:szCs w:val="24"/>
          <w:lang w:eastAsia="ar-SA"/>
        </w:rPr>
        <w:t xml:space="preserve">Демонстрация </w:t>
      </w:r>
      <w:r w:rsidRPr="0002539A">
        <w:rPr>
          <w:rFonts w:ascii="Times New Roman" w:eastAsia="Arial Unicode MS" w:hAnsi="Times New Roman" w:cs="Times New Roman"/>
          <w:color w:val="00000A"/>
          <w:kern w:val="1"/>
          <w:sz w:val="24"/>
          <w:szCs w:val="24"/>
          <w:lang w:eastAsia="ar-SA"/>
        </w:rPr>
        <w:t>модели головного мозга.</w:t>
      </w:r>
    </w:p>
    <w:p w14:paraId="3039F2DF" w14:textId="77777777" w:rsidR="0002539A" w:rsidRPr="0002539A" w:rsidRDefault="0002539A" w:rsidP="0002539A">
      <w:pPr>
        <w:shd w:val="clear" w:color="auto" w:fill="FFFFFF"/>
        <w:suppressAutoHyphens/>
        <w:spacing w:after="0" w:line="240" w:lineRule="auto"/>
        <w:ind w:firstLine="709"/>
        <w:jc w:val="center"/>
        <w:rPr>
          <w:rFonts w:ascii="Times New Roman" w:eastAsia="Arial Unicode MS" w:hAnsi="Times New Roman" w:cs="Times New Roman"/>
          <w:i/>
          <w:color w:val="00000A"/>
          <w:kern w:val="1"/>
          <w:sz w:val="24"/>
          <w:szCs w:val="24"/>
          <w:lang w:eastAsia="ar-SA"/>
        </w:rPr>
      </w:pPr>
      <w:r w:rsidRPr="0002539A">
        <w:rPr>
          <w:rFonts w:ascii="Times New Roman" w:eastAsia="Arial Unicode MS" w:hAnsi="Times New Roman" w:cs="Times New Roman"/>
          <w:b/>
          <w:color w:val="00000A"/>
          <w:kern w:val="1"/>
          <w:sz w:val="24"/>
          <w:szCs w:val="24"/>
          <w:lang w:eastAsia="ar-SA"/>
        </w:rPr>
        <w:t>Органы чувств</w:t>
      </w:r>
    </w:p>
    <w:p w14:paraId="3A271FA4"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02539A">
        <w:rPr>
          <w:rFonts w:ascii="Times New Roman" w:eastAsia="Arial Unicode MS" w:hAnsi="Times New Roman" w:cs="Times New Roman"/>
          <w:i/>
          <w:color w:val="00000A"/>
          <w:kern w:val="1"/>
          <w:sz w:val="24"/>
          <w:szCs w:val="24"/>
          <w:lang w:eastAsia="ar-SA"/>
        </w:rPr>
        <w:t xml:space="preserve">Значение </w:t>
      </w:r>
      <w:r w:rsidRPr="0002539A">
        <w:rPr>
          <w:rFonts w:ascii="Times New Roman" w:eastAsia="Arial Unicode MS" w:hAnsi="Times New Roman" w:cs="Times New Roman"/>
          <w:color w:val="00000A"/>
          <w:kern w:val="1"/>
          <w:sz w:val="24"/>
          <w:szCs w:val="24"/>
          <w:lang w:eastAsia="ar-SA"/>
        </w:rPr>
        <w:t>органов чувств у животных и человека.</w:t>
      </w:r>
    </w:p>
    <w:p w14:paraId="09F5AD20"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02539A">
        <w:rPr>
          <w:rFonts w:ascii="Times New Roman" w:eastAsia="Arial Unicode MS" w:hAnsi="Times New Roman" w:cs="Times New Roman"/>
          <w:i/>
          <w:color w:val="00000A"/>
          <w:kern w:val="1"/>
          <w:sz w:val="24"/>
          <w:szCs w:val="24"/>
          <w:lang w:eastAsia="ar-SA"/>
        </w:rPr>
        <w:t>Орган зрения человека</w:t>
      </w:r>
      <w:r w:rsidRPr="0002539A">
        <w:rPr>
          <w:rFonts w:ascii="Times New Roman" w:eastAsia="Arial Unicode MS" w:hAnsi="Times New Roman" w:cs="Times New Roman"/>
          <w:color w:val="00000A"/>
          <w:kern w:val="1"/>
          <w:sz w:val="24"/>
          <w:szCs w:val="24"/>
          <w:lang w:eastAsia="ar-SA"/>
        </w:rPr>
        <w:t>. Строение, функции и значение. Бо</w:t>
      </w:r>
      <w:r w:rsidRPr="0002539A">
        <w:rPr>
          <w:rFonts w:ascii="Times New Roman" w:eastAsia="Arial Unicode MS" w:hAnsi="Times New Roman" w:cs="Times New Roman"/>
          <w:color w:val="00000A"/>
          <w:kern w:val="1"/>
          <w:sz w:val="24"/>
          <w:szCs w:val="24"/>
          <w:lang w:eastAsia="ar-SA"/>
        </w:rPr>
        <w:softHyphen/>
        <w:t>лезни органов зрения, их профилактика. Гигиена зрения. Первая помощь при повреждении глаз.</w:t>
      </w:r>
    </w:p>
    <w:p w14:paraId="30FF503C"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02539A">
        <w:rPr>
          <w:rFonts w:ascii="Times New Roman" w:eastAsia="Arial Unicode MS" w:hAnsi="Times New Roman" w:cs="Times New Roman"/>
          <w:i/>
          <w:color w:val="00000A"/>
          <w:kern w:val="1"/>
          <w:sz w:val="24"/>
          <w:szCs w:val="24"/>
          <w:lang w:eastAsia="ar-SA"/>
        </w:rPr>
        <w:t>Орган слуха человека.</w:t>
      </w:r>
      <w:r w:rsidRPr="0002539A">
        <w:rPr>
          <w:rFonts w:ascii="Times New Roman" w:eastAsia="Arial Unicode MS" w:hAnsi="Times New Roman" w:cs="Times New Roman"/>
          <w:color w:val="00000A"/>
          <w:kern w:val="1"/>
          <w:sz w:val="24"/>
          <w:szCs w:val="24"/>
          <w:lang w:eastAsia="ar-SA"/>
        </w:rPr>
        <w:t xml:space="preserve"> Строение и значение. Заболевания органа слу</w:t>
      </w:r>
      <w:r w:rsidRPr="0002539A">
        <w:rPr>
          <w:rFonts w:ascii="Times New Roman" w:eastAsia="Arial Unicode MS" w:hAnsi="Times New Roman" w:cs="Times New Roman"/>
          <w:color w:val="00000A"/>
          <w:kern w:val="1"/>
          <w:sz w:val="24"/>
          <w:szCs w:val="24"/>
          <w:lang w:eastAsia="ar-SA"/>
        </w:rPr>
        <w:softHyphen/>
        <w:t>ха, предупреждение нарушений слуха.  Гигиена.</w:t>
      </w:r>
    </w:p>
    <w:p w14:paraId="4DB5DCB2"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02539A">
        <w:rPr>
          <w:rFonts w:ascii="Times New Roman" w:eastAsia="Arial Unicode MS" w:hAnsi="Times New Roman" w:cs="Times New Roman"/>
          <w:i/>
          <w:color w:val="00000A"/>
          <w:kern w:val="1"/>
          <w:sz w:val="24"/>
          <w:szCs w:val="24"/>
          <w:lang w:eastAsia="ar-SA"/>
        </w:rPr>
        <w:t>Органы осязания, обоняния, вкуса</w:t>
      </w:r>
      <w:r w:rsidRPr="0002539A">
        <w:rPr>
          <w:rFonts w:ascii="Times New Roman" w:eastAsia="Arial Unicode MS" w:hAnsi="Times New Roman" w:cs="Times New Roman"/>
          <w:color w:val="00000A"/>
          <w:kern w:val="1"/>
          <w:sz w:val="24"/>
          <w:szCs w:val="24"/>
          <w:lang w:eastAsia="ar-SA"/>
        </w:rPr>
        <w:t xml:space="preserve"> (слизистая оболочка язы</w:t>
      </w:r>
      <w:r w:rsidRPr="0002539A">
        <w:rPr>
          <w:rFonts w:ascii="Times New Roman" w:eastAsia="Arial Unicode MS" w:hAnsi="Times New Roman" w:cs="Times New Roman"/>
          <w:color w:val="00000A"/>
          <w:kern w:val="1"/>
          <w:sz w:val="24"/>
          <w:szCs w:val="24"/>
          <w:lang w:eastAsia="ar-SA"/>
        </w:rPr>
        <w:softHyphen/>
        <w:t>ка и полости носа, кожная чувствительность: болевая, темпера</w:t>
      </w:r>
      <w:r w:rsidRPr="0002539A">
        <w:rPr>
          <w:rFonts w:ascii="Times New Roman" w:eastAsia="Arial Unicode MS" w:hAnsi="Times New Roman" w:cs="Times New Roman"/>
          <w:color w:val="00000A"/>
          <w:kern w:val="1"/>
          <w:sz w:val="24"/>
          <w:szCs w:val="24"/>
          <w:lang w:eastAsia="ar-SA"/>
        </w:rPr>
        <w:softHyphen/>
        <w:t>турная и тактильная). Расположение и значение этих органов.</w:t>
      </w:r>
    </w:p>
    <w:p w14:paraId="54E07CC4"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02539A">
        <w:rPr>
          <w:rFonts w:ascii="Times New Roman" w:eastAsia="Arial Unicode MS" w:hAnsi="Times New Roman" w:cs="Times New Roman"/>
          <w:i/>
          <w:color w:val="00000A"/>
          <w:kern w:val="1"/>
          <w:sz w:val="24"/>
          <w:szCs w:val="24"/>
          <w:lang w:eastAsia="ar-SA"/>
        </w:rPr>
        <w:t>Охрана</w:t>
      </w:r>
      <w:r w:rsidRPr="0002539A">
        <w:rPr>
          <w:rFonts w:ascii="Times New Roman" w:eastAsia="Arial Unicode MS" w:hAnsi="Times New Roman" w:cs="Times New Roman"/>
          <w:color w:val="00000A"/>
          <w:kern w:val="1"/>
          <w:sz w:val="24"/>
          <w:szCs w:val="24"/>
          <w:lang w:eastAsia="ar-SA"/>
        </w:rPr>
        <w:t xml:space="preserve"> всех органов чувств.</w:t>
      </w:r>
    </w:p>
    <w:p w14:paraId="431F5ED1"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kern w:val="1"/>
          <w:sz w:val="24"/>
          <w:szCs w:val="24"/>
          <w:lang w:eastAsia="ar-SA"/>
        </w:rPr>
      </w:pPr>
      <w:r w:rsidRPr="0002539A">
        <w:rPr>
          <w:rFonts w:ascii="Times New Roman" w:eastAsia="Arial Unicode MS" w:hAnsi="Times New Roman" w:cs="Times New Roman"/>
          <w:b/>
          <w:i/>
          <w:color w:val="00000A"/>
          <w:kern w:val="1"/>
          <w:sz w:val="24"/>
          <w:szCs w:val="24"/>
          <w:lang w:eastAsia="ar-SA"/>
        </w:rPr>
        <w:t xml:space="preserve">Демонстрация </w:t>
      </w:r>
      <w:r w:rsidRPr="0002539A">
        <w:rPr>
          <w:rFonts w:ascii="Times New Roman" w:eastAsia="Arial Unicode MS" w:hAnsi="Times New Roman" w:cs="Times New Roman"/>
          <w:color w:val="00000A"/>
          <w:kern w:val="1"/>
          <w:sz w:val="24"/>
          <w:szCs w:val="24"/>
          <w:lang w:eastAsia="ar-SA"/>
        </w:rPr>
        <w:t>муляжей глаза и уха.</w:t>
      </w:r>
    </w:p>
    <w:p w14:paraId="26A202A0" w14:textId="77777777" w:rsidR="00976E87" w:rsidRDefault="00976E87" w:rsidP="00025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Arial Unicode MS" w:hAnsi="Times New Roman" w:cs="Times New Roman"/>
          <w:b/>
          <w:kern w:val="1"/>
          <w:sz w:val="24"/>
          <w:szCs w:val="24"/>
          <w:lang w:eastAsia="ar-SA"/>
        </w:rPr>
      </w:pPr>
    </w:p>
    <w:p w14:paraId="25855C2F" w14:textId="77777777" w:rsidR="0002539A" w:rsidRDefault="0002539A" w:rsidP="00025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Arial Unicode MS" w:hAnsi="Times New Roman" w:cs="Times New Roman"/>
          <w:b/>
          <w:kern w:val="1"/>
          <w:sz w:val="24"/>
          <w:szCs w:val="24"/>
          <w:lang w:eastAsia="ar-SA"/>
        </w:rPr>
      </w:pPr>
      <w:r w:rsidRPr="0002539A">
        <w:rPr>
          <w:rFonts w:ascii="Times New Roman" w:eastAsia="Arial Unicode MS" w:hAnsi="Times New Roman" w:cs="Times New Roman"/>
          <w:b/>
          <w:kern w:val="1"/>
          <w:sz w:val="24"/>
          <w:szCs w:val="24"/>
          <w:lang w:eastAsia="ar-SA"/>
        </w:rPr>
        <w:lastRenderedPageBreak/>
        <w:t>ГЕОГРАФИЯ</w:t>
      </w:r>
    </w:p>
    <w:p w14:paraId="304B685A" w14:textId="77777777" w:rsidR="00976E87" w:rsidRPr="00AD08CB" w:rsidRDefault="00976E87" w:rsidP="00025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Arial Unicode MS" w:hAnsi="Times New Roman" w:cs="Times New Roman"/>
          <w:b/>
          <w:color w:val="00000A"/>
          <w:kern w:val="1"/>
          <w:sz w:val="16"/>
          <w:szCs w:val="16"/>
          <w:lang w:eastAsia="ar-SA"/>
        </w:rPr>
      </w:pPr>
    </w:p>
    <w:p w14:paraId="082E2BE7" w14:textId="77777777" w:rsidR="0002539A" w:rsidRPr="0002539A" w:rsidRDefault="0002539A" w:rsidP="0002539A">
      <w:pPr>
        <w:autoSpaceDE w:val="0"/>
        <w:spacing w:after="0" w:line="240" w:lineRule="auto"/>
        <w:ind w:firstLine="539"/>
        <w:jc w:val="center"/>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b/>
          <w:kern w:val="1"/>
          <w:sz w:val="24"/>
          <w:szCs w:val="24"/>
          <w:lang w:eastAsia="ar-SA"/>
        </w:rPr>
        <w:t>Пояснительная записка</w:t>
      </w:r>
    </w:p>
    <w:p w14:paraId="6E56F290" w14:textId="77777777" w:rsidR="0002539A" w:rsidRPr="0002539A" w:rsidRDefault="0002539A" w:rsidP="0002539A">
      <w:pPr>
        <w:autoSpaceDE w:val="0"/>
        <w:spacing w:after="0" w:line="240" w:lineRule="auto"/>
        <w:ind w:right="-6" w:firstLine="539"/>
        <w:jc w:val="both"/>
        <w:rPr>
          <w:rFonts w:ascii="Times New Roman" w:eastAsia="Times New Roman" w:hAnsi="Times New Roman" w:cs="Times New Roman"/>
          <w:b/>
          <w:kern w:val="1"/>
          <w:sz w:val="24"/>
          <w:szCs w:val="24"/>
          <w:lang w:eastAsia="ar-SA"/>
        </w:rPr>
      </w:pPr>
      <w:r w:rsidRPr="0002539A">
        <w:rPr>
          <w:rFonts w:ascii="Times New Roman" w:eastAsia="Times New Roman" w:hAnsi="Times New Roman" w:cs="Times New Roman"/>
          <w:kern w:val="1"/>
          <w:sz w:val="24"/>
          <w:szCs w:val="24"/>
          <w:lang w:eastAsia="ar-SA"/>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14:paraId="18A4809E" w14:textId="77777777" w:rsidR="0002539A" w:rsidRPr="0002539A" w:rsidRDefault="0002539A" w:rsidP="0002539A">
      <w:pPr>
        <w:autoSpaceDE w:val="0"/>
        <w:spacing w:after="0" w:line="240" w:lineRule="auto"/>
        <w:ind w:right="-6" w:firstLine="539"/>
        <w:jc w:val="both"/>
        <w:rPr>
          <w:rFonts w:ascii="Times New Roman" w:eastAsia="Times New Roman" w:hAnsi="Times New Roman" w:cs="Times New Roman"/>
          <w:b/>
          <w:kern w:val="1"/>
          <w:sz w:val="24"/>
          <w:szCs w:val="24"/>
          <w:lang w:eastAsia="ar-SA"/>
        </w:rPr>
      </w:pPr>
      <w:r w:rsidRPr="0002539A">
        <w:rPr>
          <w:rFonts w:ascii="Times New Roman" w:eastAsia="Times New Roman" w:hAnsi="Times New Roman" w:cs="Times New Roman"/>
          <w:b/>
          <w:kern w:val="1"/>
          <w:sz w:val="24"/>
          <w:szCs w:val="24"/>
          <w:lang w:eastAsia="ar-SA"/>
        </w:rPr>
        <w:t xml:space="preserve">Основная цель обучения географии </w:t>
      </w:r>
      <w:r w:rsidRPr="0002539A">
        <w:rPr>
          <w:rFonts w:ascii="Times New Roman" w:eastAsia="Times New Roman" w:hAnsi="Times New Roman" w:cs="Times New Roman"/>
          <w:kern w:val="1"/>
          <w:sz w:val="24"/>
          <w:szCs w:val="24"/>
          <w:lang w:eastAsia="ar-SA"/>
        </w:rPr>
        <w:t xml:space="preserve">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14:paraId="79E6DC13" w14:textId="77777777" w:rsidR="0002539A" w:rsidRPr="0002539A" w:rsidRDefault="0002539A" w:rsidP="0002539A">
      <w:pPr>
        <w:autoSpaceDE w:val="0"/>
        <w:spacing w:after="0" w:line="240" w:lineRule="auto"/>
        <w:ind w:right="-6" w:firstLine="53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b/>
          <w:kern w:val="1"/>
          <w:sz w:val="24"/>
          <w:szCs w:val="24"/>
          <w:lang w:eastAsia="ar-SA"/>
        </w:rPr>
        <w:t>Задачами изучения географии</w:t>
      </w:r>
      <w:r w:rsidRPr="0002539A">
        <w:rPr>
          <w:rFonts w:ascii="Times New Roman" w:eastAsia="Times New Roman" w:hAnsi="Times New Roman" w:cs="Times New Roman"/>
          <w:kern w:val="1"/>
          <w:sz w:val="24"/>
          <w:szCs w:val="24"/>
          <w:lang w:eastAsia="ar-SA"/>
        </w:rPr>
        <w:t xml:space="preserve"> являются: </w:t>
      </w:r>
    </w:p>
    <w:p w14:paraId="2895CB53"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формирование представлений о географии и ее роли в понимании природных и социально-экономических процессов и их взаимосвязей;</w:t>
      </w:r>
    </w:p>
    <w:p w14:paraId="15A603E6"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14:paraId="1CF052BE"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формирование умения выделять, описывать и объяснять существенные признаки географических объектов и явлений;</w:t>
      </w:r>
    </w:p>
    <w:p w14:paraId="4AA301BD"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14:paraId="6A868AC5"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xml:space="preserve">― 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14:paraId="4686A2F9"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14:paraId="36270A84" w14:textId="77777777" w:rsidR="0002539A" w:rsidRPr="0002539A" w:rsidRDefault="0002539A" w:rsidP="0002539A">
      <w:pPr>
        <w:autoSpaceDE w:val="0"/>
        <w:spacing w:after="0" w:line="240" w:lineRule="auto"/>
        <w:ind w:firstLine="53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14:paraId="12CB3E8D" w14:textId="77777777" w:rsidR="0002539A" w:rsidRPr="0002539A" w:rsidRDefault="0002539A" w:rsidP="0002539A">
      <w:pPr>
        <w:autoSpaceDE w:val="0"/>
        <w:spacing w:after="0" w:line="240" w:lineRule="auto"/>
        <w:ind w:firstLine="539"/>
        <w:jc w:val="both"/>
        <w:rPr>
          <w:rFonts w:ascii="Times New Roman" w:eastAsia="Times New Roman" w:hAnsi="Times New Roman" w:cs="Times New Roman"/>
          <w:b/>
          <w:kern w:val="1"/>
          <w:sz w:val="24"/>
          <w:szCs w:val="24"/>
          <w:lang w:eastAsia="ar-SA"/>
        </w:rPr>
      </w:pPr>
      <w:r w:rsidRPr="0002539A">
        <w:rPr>
          <w:rFonts w:ascii="Times New Roman" w:eastAsia="Times New Roman" w:hAnsi="Times New Roman" w:cs="Times New Roman"/>
          <w:kern w:val="1"/>
          <w:sz w:val="24"/>
          <w:szCs w:val="24"/>
          <w:lang w:eastAsia="ar-SA"/>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14:paraId="1A2B5D79" w14:textId="77777777" w:rsidR="0002539A" w:rsidRPr="00AD08CB" w:rsidRDefault="0002539A" w:rsidP="0002539A">
      <w:pPr>
        <w:tabs>
          <w:tab w:val="left" w:pos="1260"/>
        </w:tabs>
        <w:suppressAutoHyphens/>
        <w:autoSpaceDE w:val="0"/>
        <w:spacing w:after="0" w:line="240" w:lineRule="auto"/>
        <w:ind w:firstLine="1259"/>
        <w:jc w:val="center"/>
        <w:rPr>
          <w:rFonts w:ascii="Times New Roman" w:eastAsia="Arial Unicode MS" w:hAnsi="Times New Roman" w:cs="Times New Roman"/>
          <w:b/>
          <w:kern w:val="1"/>
          <w:sz w:val="16"/>
          <w:szCs w:val="16"/>
          <w:lang w:eastAsia="ar-SA"/>
        </w:rPr>
      </w:pPr>
    </w:p>
    <w:p w14:paraId="2578EE9C" w14:textId="13E9A001" w:rsidR="00976E87" w:rsidRPr="001030A7" w:rsidRDefault="00976E87" w:rsidP="0012432A">
      <w:pPr>
        <w:tabs>
          <w:tab w:val="left" w:pos="1260"/>
        </w:tabs>
        <w:suppressAutoHyphens/>
        <w:autoSpaceDE w:val="0"/>
        <w:spacing w:after="0" w:line="240" w:lineRule="auto"/>
        <w:jc w:val="center"/>
        <w:rPr>
          <w:rFonts w:ascii="Times New Roman" w:eastAsia="Arial Unicode MS" w:hAnsi="Times New Roman" w:cs="Times New Roman"/>
          <w:b/>
          <w:kern w:val="1"/>
          <w:sz w:val="24"/>
          <w:szCs w:val="24"/>
          <w:lang w:eastAsia="ar-SA"/>
        </w:rPr>
      </w:pPr>
      <w:r w:rsidRPr="001030A7">
        <w:rPr>
          <w:rFonts w:ascii="Times New Roman" w:eastAsia="Arial Unicode MS" w:hAnsi="Times New Roman" w:cs="Times New Roman"/>
          <w:b/>
          <w:kern w:val="1"/>
          <w:sz w:val="24"/>
          <w:szCs w:val="24"/>
          <w:lang w:eastAsia="ar-SA"/>
        </w:rPr>
        <w:t>6-9 классы</w:t>
      </w:r>
    </w:p>
    <w:p w14:paraId="57EF0F53" w14:textId="4884D791" w:rsidR="00976E87" w:rsidRDefault="00976E87" w:rsidP="0012432A">
      <w:pPr>
        <w:tabs>
          <w:tab w:val="left" w:pos="1260"/>
        </w:tabs>
        <w:suppressAutoHyphens/>
        <w:autoSpaceDE w:val="0"/>
        <w:spacing w:after="0" w:line="240" w:lineRule="auto"/>
        <w:jc w:val="center"/>
        <w:rPr>
          <w:rFonts w:ascii="Times New Roman" w:eastAsia="Arial Unicode MS" w:hAnsi="Times New Roman" w:cs="Times New Roman"/>
          <w:b/>
          <w:kern w:val="1"/>
          <w:sz w:val="24"/>
          <w:szCs w:val="24"/>
          <w:lang w:eastAsia="ar-SA"/>
        </w:rPr>
      </w:pPr>
      <w:r w:rsidRPr="001030A7">
        <w:rPr>
          <w:rFonts w:ascii="Times New Roman" w:eastAsia="Arial Unicode MS" w:hAnsi="Times New Roman" w:cs="Times New Roman"/>
          <w:b/>
          <w:kern w:val="1"/>
          <w:sz w:val="24"/>
          <w:szCs w:val="24"/>
          <w:lang w:eastAsia="ar-SA"/>
        </w:rPr>
        <w:t>(</w:t>
      </w:r>
      <w:r w:rsidR="001030A7" w:rsidRPr="001030A7">
        <w:rPr>
          <w:rFonts w:ascii="Times New Roman" w:eastAsia="Arial Unicode MS" w:hAnsi="Times New Roman" w:cs="Times New Roman"/>
          <w:b/>
          <w:kern w:val="1"/>
          <w:sz w:val="24"/>
          <w:szCs w:val="24"/>
          <w:lang w:eastAsia="ar-SA"/>
        </w:rPr>
        <w:t xml:space="preserve">68 </w:t>
      </w:r>
      <w:r w:rsidRPr="001030A7">
        <w:rPr>
          <w:rFonts w:ascii="Times New Roman" w:eastAsia="Arial Unicode MS" w:hAnsi="Times New Roman" w:cs="Times New Roman"/>
          <w:b/>
          <w:kern w:val="1"/>
          <w:sz w:val="24"/>
          <w:szCs w:val="24"/>
          <w:lang w:eastAsia="ar-SA"/>
        </w:rPr>
        <w:t xml:space="preserve">часов в год, </w:t>
      </w:r>
      <w:r w:rsidR="001030A7" w:rsidRPr="001030A7">
        <w:rPr>
          <w:rFonts w:ascii="Times New Roman" w:eastAsia="Arial Unicode MS" w:hAnsi="Times New Roman" w:cs="Times New Roman"/>
          <w:b/>
          <w:kern w:val="1"/>
          <w:sz w:val="24"/>
          <w:szCs w:val="24"/>
          <w:lang w:eastAsia="ar-SA"/>
        </w:rPr>
        <w:t xml:space="preserve">2 </w:t>
      </w:r>
      <w:r w:rsidRPr="001030A7">
        <w:rPr>
          <w:rFonts w:ascii="Times New Roman" w:eastAsia="Arial Unicode MS" w:hAnsi="Times New Roman" w:cs="Times New Roman"/>
          <w:b/>
          <w:kern w:val="1"/>
          <w:sz w:val="24"/>
          <w:szCs w:val="24"/>
          <w:lang w:eastAsia="ar-SA"/>
        </w:rPr>
        <w:t>часа в неделю)</w:t>
      </w:r>
    </w:p>
    <w:p w14:paraId="0CADB1EB" w14:textId="77777777" w:rsidR="0002539A" w:rsidRPr="0002539A" w:rsidRDefault="0002539A" w:rsidP="0012432A">
      <w:pPr>
        <w:tabs>
          <w:tab w:val="left" w:pos="1260"/>
        </w:tabs>
        <w:suppressAutoHyphens/>
        <w:autoSpaceDE w:val="0"/>
        <w:spacing w:after="0" w:line="240" w:lineRule="auto"/>
        <w:jc w:val="center"/>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b/>
          <w:kern w:val="1"/>
          <w:sz w:val="24"/>
          <w:szCs w:val="24"/>
          <w:lang w:eastAsia="ar-SA"/>
        </w:rPr>
        <w:t>Начальный курс физической географии</w:t>
      </w:r>
    </w:p>
    <w:p w14:paraId="7E8F385E" w14:textId="77777777" w:rsidR="0002539A" w:rsidRPr="0002539A" w:rsidRDefault="0002539A" w:rsidP="0002539A">
      <w:pPr>
        <w:tabs>
          <w:tab w:val="left" w:pos="1260"/>
        </w:tabs>
        <w:suppressAutoHyphens/>
        <w:autoSpaceDE w:val="0"/>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 xml:space="preserve">Понятие о географии как науке. Явления природы: ветер, дождь, гроза. Географические сведения о своей местности и труде населения. </w:t>
      </w:r>
    </w:p>
    <w:p w14:paraId="57727099" w14:textId="77777777" w:rsidR="0002539A" w:rsidRPr="0002539A" w:rsidRDefault="0002539A" w:rsidP="0002539A">
      <w:pPr>
        <w:tabs>
          <w:tab w:val="left" w:pos="1260"/>
        </w:tabs>
        <w:suppressAutoHyphens/>
        <w:autoSpaceDE w:val="0"/>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 xml:space="preserve">Ориентирование на местности. Горизонт, линии, стороны горизонта. Компас и правила пользования им. </w:t>
      </w:r>
    </w:p>
    <w:p w14:paraId="5C568090" w14:textId="77777777" w:rsidR="0002539A" w:rsidRPr="0002539A" w:rsidRDefault="0002539A" w:rsidP="0002539A">
      <w:pPr>
        <w:tabs>
          <w:tab w:val="left" w:pos="1260"/>
        </w:tabs>
        <w:suppressAutoHyphens/>
        <w:autoSpaceDE w:val="0"/>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14:paraId="7D8EEC20" w14:textId="77777777" w:rsidR="0002539A" w:rsidRPr="0002539A" w:rsidRDefault="0002539A" w:rsidP="0002539A">
      <w:pPr>
        <w:tabs>
          <w:tab w:val="left" w:pos="1260"/>
        </w:tabs>
        <w:suppressAutoHyphens/>
        <w:autoSpaceDE w:val="0"/>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lastRenderedPageBreak/>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14:paraId="6F058354" w14:textId="77777777" w:rsidR="0002539A" w:rsidRPr="0002539A" w:rsidRDefault="0002539A" w:rsidP="0002539A">
      <w:pPr>
        <w:tabs>
          <w:tab w:val="left" w:pos="1260"/>
        </w:tabs>
        <w:suppressAutoHyphens/>
        <w:autoSpaceDE w:val="0"/>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14:paraId="418C2986" w14:textId="77777777" w:rsidR="0002539A" w:rsidRPr="0002539A" w:rsidRDefault="0002539A" w:rsidP="0002539A">
      <w:pPr>
        <w:tabs>
          <w:tab w:val="left" w:pos="1260"/>
        </w:tabs>
        <w:suppressAutoHyphens/>
        <w:autoSpaceDE w:val="0"/>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 xml:space="preserve">Земной шар. Краткие сведения о Земле, Солнце и Луне. Планеты. Земля </w:t>
      </w:r>
      <w:r w:rsidRPr="0002539A">
        <w:rPr>
          <w:rFonts w:ascii="Times New Roman" w:eastAsia="Arial Unicode MS" w:hAnsi="Times New Roman" w:cs="Times New Roman"/>
          <w:color w:val="00000A"/>
          <w:kern w:val="1"/>
          <w:sz w:val="24"/>
          <w:szCs w:val="24"/>
          <w:lang w:eastAsia="ar-SA"/>
        </w:rPr>
        <w:t>―</w:t>
      </w:r>
      <w:r w:rsidRPr="0002539A">
        <w:rPr>
          <w:rFonts w:ascii="Times New Roman" w:eastAsia="Arial Unicode MS" w:hAnsi="Times New Roman" w:cs="Times New Roman"/>
          <w:kern w:val="1"/>
          <w:sz w:val="24"/>
          <w:szCs w:val="24"/>
          <w:lang w:eastAsia="ar-SA"/>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14:paraId="3921C4D5" w14:textId="77777777" w:rsidR="0002539A" w:rsidRPr="0002539A" w:rsidRDefault="0002539A" w:rsidP="0002539A">
      <w:pPr>
        <w:tabs>
          <w:tab w:val="left" w:pos="1260"/>
        </w:tabs>
        <w:suppressAutoHyphens/>
        <w:autoSpaceDE w:val="0"/>
        <w:spacing w:after="0" w:line="240" w:lineRule="auto"/>
        <w:ind w:firstLine="709"/>
        <w:jc w:val="both"/>
        <w:rPr>
          <w:rFonts w:ascii="Times New Roman" w:eastAsia="Arial Unicode MS" w:hAnsi="Times New Roman" w:cs="Times New Roman"/>
          <w:b/>
          <w:kern w:val="1"/>
          <w:sz w:val="24"/>
          <w:szCs w:val="24"/>
          <w:lang w:eastAsia="ar-SA"/>
        </w:rPr>
      </w:pPr>
      <w:r w:rsidRPr="0002539A">
        <w:rPr>
          <w:rFonts w:ascii="Times New Roman" w:eastAsia="Arial Unicode MS" w:hAnsi="Times New Roman" w:cs="Times New Roman"/>
          <w:kern w:val="1"/>
          <w:sz w:val="24"/>
          <w:szCs w:val="24"/>
          <w:lang w:eastAsia="ar-SA"/>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14:paraId="5F890056" w14:textId="77777777" w:rsidR="0002539A" w:rsidRPr="0002539A" w:rsidRDefault="0002539A" w:rsidP="0002539A">
      <w:pPr>
        <w:tabs>
          <w:tab w:val="left" w:pos="1260"/>
        </w:tabs>
        <w:suppressAutoHyphens/>
        <w:autoSpaceDE w:val="0"/>
        <w:spacing w:after="0" w:line="240" w:lineRule="auto"/>
        <w:ind w:firstLine="709"/>
        <w:jc w:val="center"/>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b/>
          <w:kern w:val="1"/>
          <w:sz w:val="24"/>
          <w:szCs w:val="24"/>
          <w:lang w:eastAsia="ar-SA"/>
        </w:rPr>
        <w:t>География России</w:t>
      </w:r>
    </w:p>
    <w:p w14:paraId="25DEBEBB" w14:textId="77777777" w:rsidR="0002539A" w:rsidRPr="0002539A" w:rsidRDefault="0002539A" w:rsidP="0002539A">
      <w:pPr>
        <w:tabs>
          <w:tab w:val="left" w:pos="1260"/>
        </w:tabs>
        <w:suppressAutoHyphens/>
        <w:autoSpaceDE w:val="0"/>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Общая характеристика природы и хозяйства России. Географическое по</w:t>
      </w:r>
      <w:r w:rsidRPr="0002539A">
        <w:rPr>
          <w:rFonts w:ascii="Times New Roman" w:eastAsia="Arial Unicode MS" w:hAnsi="Times New Roman" w:cs="Times New Roman"/>
          <w:kern w:val="1"/>
          <w:sz w:val="24"/>
          <w:szCs w:val="24"/>
          <w:lang w:eastAsia="ar-SA"/>
        </w:rPr>
        <w:softHyphen/>
        <w:t>ло</w:t>
      </w:r>
      <w:r w:rsidRPr="0002539A">
        <w:rPr>
          <w:rFonts w:ascii="Times New Roman" w:eastAsia="Arial Unicode MS" w:hAnsi="Times New Roman" w:cs="Times New Roman"/>
          <w:kern w:val="1"/>
          <w:sz w:val="24"/>
          <w:szCs w:val="24"/>
          <w:lang w:eastAsia="ar-SA"/>
        </w:rPr>
        <w:softHyphen/>
        <w:t>же</w:t>
      </w:r>
      <w:r w:rsidRPr="0002539A">
        <w:rPr>
          <w:rFonts w:ascii="Times New Roman" w:eastAsia="Arial Unicode MS" w:hAnsi="Times New Roman" w:cs="Times New Roman"/>
          <w:kern w:val="1"/>
          <w:sz w:val="24"/>
          <w:szCs w:val="24"/>
          <w:lang w:eastAsia="ar-SA"/>
        </w:rPr>
        <w:softHyphen/>
        <w:t>ние России на карте мира. Морские и сухопутные границы. Европейская и азиатская части Ро</w:t>
      </w:r>
      <w:r w:rsidRPr="0002539A">
        <w:rPr>
          <w:rFonts w:ascii="Times New Roman" w:eastAsia="Arial Unicode MS" w:hAnsi="Times New Roman" w:cs="Times New Roman"/>
          <w:kern w:val="1"/>
          <w:sz w:val="24"/>
          <w:szCs w:val="24"/>
          <w:lang w:eastAsia="ar-SA"/>
        </w:rPr>
        <w:softHyphen/>
        <w:t>ссии. Разнообразие рельефа. Острова и полуострова. Административное деление Рос</w:t>
      </w:r>
      <w:r w:rsidRPr="0002539A">
        <w:rPr>
          <w:rFonts w:ascii="Times New Roman" w:eastAsia="Arial Unicode MS" w:hAnsi="Times New Roman" w:cs="Times New Roman"/>
          <w:kern w:val="1"/>
          <w:sz w:val="24"/>
          <w:szCs w:val="24"/>
          <w:lang w:eastAsia="ar-SA"/>
        </w:rPr>
        <w:softHyphen/>
        <w:t xml:space="preserve">сии. </w:t>
      </w:r>
    </w:p>
    <w:p w14:paraId="6D47DD74" w14:textId="77777777" w:rsidR="0002539A" w:rsidRPr="0002539A" w:rsidRDefault="0002539A" w:rsidP="0002539A">
      <w:pPr>
        <w:tabs>
          <w:tab w:val="left" w:pos="1260"/>
        </w:tabs>
        <w:suppressAutoHyphens/>
        <w:autoSpaceDE w:val="0"/>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14:paraId="79079CF4" w14:textId="77777777" w:rsidR="0002539A" w:rsidRPr="0002539A" w:rsidRDefault="0002539A" w:rsidP="0002539A">
      <w:pPr>
        <w:tabs>
          <w:tab w:val="left" w:pos="1260"/>
        </w:tabs>
        <w:suppressAutoHyphens/>
        <w:autoSpaceDE w:val="0"/>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Отрасли промышленности. Уровни развития европейской и азиатской частей России.</w:t>
      </w:r>
    </w:p>
    <w:p w14:paraId="341D398C" w14:textId="77777777" w:rsidR="0002539A" w:rsidRPr="0002539A" w:rsidRDefault="0002539A" w:rsidP="0002539A">
      <w:pPr>
        <w:tabs>
          <w:tab w:val="left" w:pos="1260"/>
        </w:tabs>
        <w:suppressAutoHyphens/>
        <w:autoSpaceDE w:val="0"/>
        <w:spacing w:after="0" w:line="240" w:lineRule="auto"/>
        <w:ind w:firstLine="709"/>
        <w:jc w:val="both"/>
        <w:rPr>
          <w:rFonts w:ascii="Times New Roman" w:eastAsia="Arial Unicode MS" w:hAnsi="Times New Roman" w:cs="Times New Roman"/>
          <w:b/>
          <w:kern w:val="1"/>
          <w:sz w:val="24"/>
          <w:szCs w:val="24"/>
          <w:lang w:eastAsia="ar-SA"/>
        </w:rPr>
      </w:pPr>
      <w:r w:rsidRPr="0002539A">
        <w:rPr>
          <w:rFonts w:ascii="Times New Roman" w:eastAsia="Arial Unicode MS" w:hAnsi="Times New Roman" w:cs="Times New Roman"/>
          <w:kern w:val="1"/>
          <w:sz w:val="24"/>
          <w:szCs w:val="24"/>
          <w:lang w:eastAsia="ar-SA"/>
        </w:rPr>
        <w:t>Природные зоны России. Зона арктических пустынь. Тундра. Лесная зона. Степи. Полупустыни и пустыни. Субтропики. Высотная поясность в горах.</w:t>
      </w:r>
    </w:p>
    <w:p w14:paraId="603581E7" w14:textId="77777777" w:rsidR="0002539A" w:rsidRPr="0002539A" w:rsidRDefault="0002539A" w:rsidP="0002539A">
      <w:pPr>
        <w:tabs>
          <w:tab w:val="left" w:pos="1260"/>
        </w:tabs>
        <w:suppressAutoHyphens/>
        <w:autoSpaceDE w:val="0"/>
        <w:spacing w:after="0" w:line="240" w:lineRule="auto"/>
        <w:ind w:firstLine="709"/>
        <w:jc w:val="center"/>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b/>
          <w:kern w:val="1"/>
          <w:sz w:val="24"/>
          <w:szCs w:val="24"/>
          <w:lang w:eastAsia="ar-SA"/>
        </w:rPr>
        <w:t>География материков и океанов</w:t>
      </w:r>
    </w:p>
    <w:p w14:paraId="7FC57725" w14:textId="77777777" w:rsidR="0002539A" w:rsidRPr="0002539A" w:rsidRDefault="0002539A" w:rsidP="0002539A">
      <w:pPr>
        <w:tabs>
          <w:tab w:val="left" w:pos="1260"/>
        </w:tabs>
        <w:suppressAutoHyphens/>
        <w:autoSpaceDE w:val="0"/>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Материки и океаны на глобусе и физической карте полушарий. Атлантический оке</w:t>
      </w:r>
      <w:r w:rsidRPr="0002539A">
        <w:rPr>
          <w:rFonts w:ascii="Times New Roman" w:eastAsia="Arial Unicode MS" w:hAnsi="Times New Roman" w:cs="Times New Roman"/>
          <w:kern w:val="1"/>
          <w:sz w:val="24"/>
          <w:szCs w:val="24"/>
          <w:lang w:eastAsia="ar-SA"/>
        </w:rPr>
        <w:softHyphen/>
        <w:t>ан. Северный Ледовитый океан. Тихий океан. Индийский океан. Хозяйственное значение. Судоходство.</w:t>
      </w:r>
    </w:p>
    <w:p w14:paraId="5578CCC9" w14:textId="77777777" w:rsidR="0002539A" w:rsidRPr="0002539A" w:rsidRDefault="0002539A" w:rsidP="0002539A">
      <w:pPr>
        <w:tabs>
          <w:tab w:val="left" w:pos="1260"/>
        </w:tabs>
        <w:suppressAutoHyphens/>
        <w:autoSpaceDE w:val="0"/>
        <w:spacing w:after="0" w:line="240" w:lineRule="auto"/>
        <w:ind w:firstLine="709"/>
        <w:jc w:val="both"/>
        <w:rPr>
          <w:rFonts w:ascii="Times New Roman" w:eastAsia="Arial Unicode MS" w:hAnsi="Times New Roman" w:cs="Times New Roman"/>
          <w:b/>
          <w:kern w:val="1"/>
          <w:sz w:val="24"/>
          <w:szCs w:val="24"/>
          <w:lang w:eastAsia="ar-SA"/>
        </w:rPr>
      </w:pPr>
      <w:r w:rsidRPr="0002539A">
        <w:rPr>
          <w:rFonts w:ascii="Times New Roman" w:eastAsia="Arial Unicode MS" w:hAnsi="Times New Roman" w:cs="Times New Roman"/>
          <w:kern w:val="1"/>
          <w:sz w:val="24"/>
          <w:szCs w:val="24"/>
          <w:lang w:eastAsia="ar-SA"/>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14:paraId="16552F16" w14:textId="77777777" w:rsidR="0002539A" w:rsidRPr="0002539A" w:rsidRDefault="0002539A" w:rsidP="0002539A">
      <w:pPr>
        <w:tabs>
          <w:tab w:val="left" w:pos="1260"/>
        </w:tabs>
        <w:suppressAutoHyphens/>
        <w:autoSpaceDE w:val="0"/>
        <w:spacing w:after="0" w:line="240" w:lineRule="auto"/>
        <w:ind w:firstLine="709"/>
        <w:jc w:val="center"/>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b/>
          <w:kern w:val="1"/>
          <w:sz w:val="24"/>
          <w:szCs w:val="24"/>
          <w:lang w:eastAsia="ar-SA"/>
        </w:rPr>
        <w:t>Государства Евразии</w:t>
      </w:r>
    </w:p>
    <w:p w14:paraId="5CFC2054" w14:textId="77777777" w:rsidR="0002539A" w:rsidRPr="0002539A" w:rsidRDefault="0002539A" w:rsidP="0002539A">
      <w:pPr>
        <w:tabs>
          <w:tab w:val="left" w:pos="1260"/>
        </w:tabs>
        <w:suppressAutoHyphens/>
        <w:autoSpaceDE w:val="0"/>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14:paraId="4F711F57" w14:textId="77777777" w:rsidR="0002539A" w:rsidRPr="0002539A" w:rsidRDefault="0002539A" w:rsidP="0002539A">
      <w:pPr>
        <w:tabs>
          <w:tab w:val="left" w:pos="1260"/>
        </w:tabs>
        <w:suppressAutoHyphens/>
        <w:autoSpaceDE w:val="0"/>
        <w:spacing w:after="0" w:line="240" w:lineRule="auto"/>
        <w:ind w:firstLine="709"/>
        <w:jc w:val="both"/>
        <w:rPr>
          <w:rFonts w:ascii="Times New Roman" w:eastAsia="Arial Unicode MS" w:hAnsi="Times New Roman" w:cs="Times New Roman"/>
          <w:b/>
          <w:kern w:val="1"/>
          <w:sz w:val="24"/>
          <w:szCs w:val="24"/>
          <w:lang w:eastAsia="ar-SA"/>
        </w:rPr>
      </w:pPr>
      <w:r w:rsidRPr="0002539A">
        <w:rPr>
          <w:rFonts w:ascii="Times New Roman" w:eastAsia="Arial Unicode MS" w:hAnsi="Times New Roman" w:cs="Times New Roman"/>
          <w:kern w:val="1"/>
          <w:sz w:val="24"/>
          <w:szCs w:val="24"/>
          <w:lang w:eastAsia="ar-SA"/>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14:paraId="41CC2ADE" w14:textId="77777777" w:rsidR="0002539A" w:rsidRPr="00AD08CB" w:rsidRDefault="0002539A" w:rsidP="0002539A">
      <w:pPr>
        <w:suppressAutoHyphens/>
        <w:spacing w:after="0" w:line="240" w:lineRule="auto"/>
        <w:ind w:firstLine="709"/>
        <w:jc w:val="center"/>
        <w:rPr>
          <w:rFonts w:ascii="Times New Roman" w:eastAsia="Arial Unicode MS" w:hAnsi="Times New Roman" w:cs="Times New Roman"/>
          <w:b/>
          <w:kern w:val="1"/>
          <w:sz w:val="16"/>
          <w:szCs w:val="16"/>
          <w:lang w:eastAsia="ar-SA"/>
        </w:rPr>
      </w:pPr>
    </w:p>
    <w:p w14:paraId="38CC6780" w14:textId="77777777" w:rsidR="00976E87" w:rsidRPr="0012432A" w:rsidRDefault="00976E87" w:rsidP="0002539A">
      <w:pPr>
        <w:suppressAutoHyphens/>
        <w:spacing w:after="0" w:line="240" w:lineRule="auto"/>
        <w:ind w:firstLine="709"/>
        <w:jc w:val="center"/>
        <w:rPr>
          <w:rFonts w:ascii="Times New Roman" w:eastAsia="Arial Unicode MS" w:hAnsi="Times New Roman" w:cs="Times New Roman"/>
          <w:b/>
          <w:kern w:val="1"/>
          <w:sz w:val="16"/>
          <w:szCs w:val="16"/>
          <w:lang w:eastAsia="ar-SA"/>
        </w:rPr>
      </w:pPr>
    </w:p>
    <w:p w14:paraId="50954D74" w14:textId="77777777" w:rsidR="0002539A" w:rsidRDefault="0002539A" w:rsidP="0002539A">
      <w:pPr>
        <w:suppressAutoHyphens/>
        <w:spacing w:after="0" w:line="240" w:lineRule="auto"/>
        <w:ind w:firstLine="709"/>
        <w:jc w:val="center"/>
        <w:rPr>
          <w:rFonts w:ascii="Times New Roman" w:eastAsia="Arial Unicode MS" w:hAnsi="Times New Roman" w:cs="Times New Roman"/>
          <w:b/>
          <w:kern w:val="1"/>
          <w:sz w:val="24"/>
          <w:szCs w:val="24"/>
          <w:lang w:eastAsia="ar-SA"/>
        </w:rPr>
      </w:pPr>
      <w:r w:rsidRPr="0002539A">
        <w:rPr>
          <w:rFonts w:ascii="Times New Roman" w:eastAsia="Arial Unicode MS" w:hAnsi="Times New Roman" w:cs="Times New Roman"/>
          <w:b/>
          <w:kern w:val="1"/>
          <w:sz w:val="24"/>
          <w:szCs w:val="24"/>
          <w:lang w:eastAsia="ar-SA"/>
        </w:rPr>
        <w:t>ОСНОВЫ СОЦИАЛЬНОЙ ЖИЗНИ</w:t>
      </w:r>
    </w:p>
    <w:p w14:paraId="4CC706CE" w14:textId="77777777" w:rsidR="00976E87" w:rsidRPr="00AD08CB" w:rsidRDefault="00976E87" w:rsidP="0002539A">
      <w:pPr>
        <w:suppressAutoHyphens/>
        <w:spacing w:after="0" w:line="240" w:lineRule="auto"/>
        <w:ind w:firstLine="709"/>
        <w:jc w:val="center"/>
        <w:rPr>
          <w:rFonts w:ascii="Times New Roman" w:eastAsia="Arial Unicode MS" w:hAnsi="Times New Roman" w:cs="Times New Roman"/>
          <w:b/>
          <w:kern w:val="1"/>
          <w:sz w:val="16"/>
          <w:szCs w:val="16"/>
          <w:lang w:eastAsia="ar-SA"/>
        </w:rPr>
      </w:pPr>
    </w:p>
    <w:p w14:paraId="0AC94DEF" w14:textId="77777777" w:rsidR="0002539A" w:rsidRPr="0002539A" w:rsidRDefault="0002539A" w:rsidP="0002539A">
      <w:pPr>
        <w:suppressAutoHyphens/>
        <w:spacing w:after="0" w:line="240" w:lineRule="auto"/>
        <w:ind w:firstLine="709"/>
        <w:jc w:val="center"/>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b/>
          <w:kern w:val="1"/>
          <w:sz w:val="24"/>
          <w:szCs w:val="24"/>
          <w:lang w:eastAsia="ar-SA"/>
        </w:rPr>
        <w:t>Пояснительная записка</w:t>
      </w:r>
    </w:p>
    <w:p w14:paraId="67BF87CA"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 xml:space="preserve">Учебный предмет «Основы социальной жизни» имеет своей </w:t>
      </w:r>
      <w:r w:rsidRPr="0002539A">
        <w:rPr>
          <w:rFonts w:ascii="Times New Roman" w:eastAsia="Arial Unicode MS" w:hAnsi="Times New Roman" w:cs="Times New Roman"/>
          <w:b/>
          <w:kern w:val="1"/>
          <w:sz w:val="24"/>
          <w:szCs w:val="24"/>
          <w:lang w:eastAsia="ar-SA"/>
        </w:rPr>
        <w:t>целью</w:t>
      </w:r>
      <w:r w:rsidRPr="0002539A">
        <w:rPr>
          <w:rFonts w:ascii="Times New Roman" w:eastAsia="Arial Unicode MS" w:hAnsi="Times New Roman" w:cs="Times New Roman"/>
          <w:kern w:val="1"/>
          <w:sz w:val="24"/>
          <w:szCs w:val="24"/>
          <w:lang w:eastAsia="ar-SA"/>
        </w:rPr>
        <w:t xml:space="preserve"> практическую под</w:t>
      </w:r>
      <w:r w:rsidRPr="0002539A">
        <w:rPr>
          <w:rFonts w:ascii="Times New Roman" w:eastAsia="Arial Unicode MS" w:hAnsi="Times New Roman" w:cs="Times New Roman"/>
          <w:kern w:val="1"/>
          <w:sz w:val="24"/>
          <w:szCs w:val="24"/>
          <w:lang w:eastAsia="ar-SA"/>
        </w:rPr>
        <w:softHyphen/>
        <w:t>готовку обучающихся с умственной отсталостью (интеллектуальными нарушениями) к са</w:t>
      </w:r>
      <w:r w:rsidRPr="0002539A">
        <w:rPr>
          <w:rFonts w:ascii="Times New Roman" w:eastAsia="Arial Unicode MS" w:hAnsi="Times New Roman" w:cs="Times New Roman"/>
          <w:kern w:val="1"/>
          <w:sz w:val="24"/>
          <w:szCs w:val="24"/>
          <w:lang w:eastAsia="ar-SA"/>
        </w:rPr>
        <w:softHyphen/>
        <w:t>мостоятельной жизни и трудовой деятельности в ближайшем и более отдаленном со</w:t>
      </w:r>
      <w:r w:rsidRPr="0002539A">
        <w:rPr>
          <w:rFonts w:ascii="Times New Roman" w:eastAsia="Arial Unicode MS" w:hAnsi="Times New Roman" w:cs="Times New Roman"/>
          <w:kern w:val="1"/>
          <w:sz w:val="24"/>
          <w:szCs w:val="24"/>
          <w:lang w:eastAsia="ar-SA"/>
        </w:rPr>
        <w:softHyphen/>
        <w:t>ци</w:t>
      </w:r>
      <w:r w:rsidRPr="0002539A">
        <w:rPr>
          <w:rFonts w:ascii="Times New Roman" w:eastAsia="Arial Unicode MS" w:hAnsi="Times New Roman" w:cs="Times New Roman"/>
          <w:kern w:val="1"/>
          <w:sz w:val="24"/>
          <w:szCs w:val="24"/>
          <w:lang w:eastAsia="ar-SA"/>
        </w:rPr>
        <w:softHyphen/>
        <w:t>у</w:t>
      </w:r>
      <w:r w:rsidRPr="0002539A">
        <w:rPr>
          <w:rFonts w:ascii="Times New Roman" w:eastAsia="Arial Unicode MS" w:hAnsi="Times New Roman" w:cs="Times New Roman"/>
          <w:kern w:val="1"/>
          <w:sz w:val="24"/>
          <w:szCs w:val="24"/>
          <w:lang w:eastAsia="ar-SA"/>
        </w:rPr>
        <w:softHyphen/>
        <w:t>ме.</w:t>
      </w:r>
    </w:p>
    <w:p w14:paraId="39C9328A"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kern w:val="1"/>
          <w:sz w:val="24"/>
          <w:szCs w:val="24"/>
          <w:lang w:eastAsia="ar-SA"/>
        </w:rPr>
        <w:t>Основные задачи, которые призван решать этот учебный предмет, состоят в следующем:</w:t>
      </w:r>
    </w:p>
    <w:p w14:paraId="76A4B005"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lastRenderedPageBreak/>
        <w:t>― </w:t>
      </w:r>
      <w:r w:rsidRPr="0002539A">
        <w:rPr>
          <w:rFonts w:ascii="Times New Roman" w:eastAsia="Arial Unicode MS" w:hAnsi="Times New Roman" w:cs="Times New Roman"/>
          <w:kern w:val="1"/>
          <w:sz w:val="24"/>
          <w:szCs w:val="24"/>
          <w:lang w:eastAsia="ar-SA"/>
        </w:rPr>
        <w:t>расширение кругозора обучающихся в процессе ознакомления с различными сторонами повседневной жизни;</w:t>
      </w:r>
    </w:p>
    <w:p w14:paraId="2701B27E"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xml:space="preserve">― формирование и развитие навыков самообслуживания и </w:t>
      </w:r>
      <w:r w:rsidRPr="0002539A">
        <w:rPr>
          <w:rFonts w:ascii="Times New Roman" w:eastAsia="Arial Unicode MS" w:hAnsi="Times New Roman" w:cs="Times New Roman"/>
          <w:kern w:val="1"/>
          <w:sz w:val="24"/>
          <w:szCs w:val="24"/>
          <w:lang w:eastAsia="ar-SA"/>
        </w:rPr>
        <w:t xml:space="preserve">трудовых навыков, связанных с ведением домашнего хозяйства; </w:t>
      </w:r>
    </w:p>
    <w:p w14:paraId="07295D39"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ознакомление с основами экономики ведения домашнего хозяйства и формирование необходимых умений;</w:t>
      </w:r>
    </w:p>
    <w:p w14:paraId="58EA1831"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14:paraId="27AEEA64"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усвоение морально-этических норм поведения, выработка навыков общения (в том числе с использованием деловых бумаг);</w:t>
      </w:r>
    </w:p>
    <w:p w14:paraId="7C62C8F4"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kern w:val="1"/>
          <w:sz w:val="24"/>
          <w:szCs w:val="24"/>
          <w:lang w:eastAsia="ar-SA"/>
        </w:rPr>
      </w:pPr>
      <w:r w:rsidRPr="0002539A">
        <w:rPr>
          <w:rFonts w:ascii="Times New Roman" w:eastAsia="Arial Unicode MS" w:hAnsi="Times New Roman" w:cs="Times New Roman"/>
          <w:color w:val="00000A"/>
          <w:kern w:val="1"/>
          <w:sz w:val="24"/>
          <w:szCs w:val="24"/>
          <w:lang w:eastAsia="ar-SA"/>
        </w:rPr>
        <w:t>― развитие навыков здорового образа жизни; положительных качеств и свойств личности.</w:t>
      </w:r>
    </w:p>
    <w:p w14:paraId="29C5241D" w14:textId="09F2EBED" w:rsidR="00976E87" w:rsidRDefault="00976E87" w:rsidP="00976E87">
      <w:pPr>
        <w:tabs>
          <w:tab w:val="left" w:pos="3999"/>
          <w:tab w:val="center" w:pos="4748"/>
        </w:tabs>
        <w:suppressAutoHyphens/>
        <w:spacing w:after="0" w:line="240" w:lineRule="auto"/>
        <w:jc w:val="center"/>
        <w:rPr>
          <w:rFonts w:ascii="Times New Roman" w:eastAsia="Arial Unicode MS" w:hAnsi="Times New Roman" w:cs="Times New Roman"/>
          <w:b/>
          <w:bCs/>
          <w:kern w:val="1"/>
          <w:sz w:val="24"/>
          <w:szCs w:val="24"/>
          <w:lang w:eastAsia="ar-SA"/>
        </w:rPr>
      </w:pPr>
      <w:r>
        <w:rPr>
          <w:rFonts w:ascii="Times New Roman" w:eastAsia="Arial Unicode MS" w:hAnsi="Times New Roman" w:cs="Times New Roman"/>
          <w:b/>
          <w:bCs/>
          <w:kern w:val="1"/>
          <w:sz w:val="24"/>
          <w:szCs w:val="24"/>
          <w:lang w:eastAsia="ar-SA"/>
        </w:rPr>
        <w:t>5-9 классы</w:t>
      </w:r>
    </w:p>
    <w:p w14:paraId="0B07469A" w14:textId="473AA1F3" w:rsidR="00976E87" w:rsidRDefault="00976E87" w:rsidP="00976E87">
      <w:pPr>
        <w:suppressAutoHyphens/>
        <w:spacing w:after="0" w:line="240" w:lineRule="auto"/>
        <w:jc w:val="center"/>
        <w:rPr>
          <w:rFonts w:ascii="Times New Roman" w:eastAsia="Arial Unicode MS" w:hAnsi="Times New Roman" w:cs="Times New Roman"/>
          <w:b/>
          <w:color w:val="00000A"/>
          <w:kern w:val="1"/>
          <w:sz w:val="24"/>
          <w:szCs w:val="24"/>
          <w:lang w:eastAsia="ar-SA"/>
        </w:rPr>
      </w:pPr>
      <w:r w:rsidRPr="0012432A">
        <w:rPr>
          <w:rFonts w:ascii="Times New Roman" w:eastAsia="Arial Unicode MS" w:hAnsi="Times New Roman" w:cs="Times New Roman"/>
          <w:b/>
          <w:color w:val="00000A"/>
          <w:kern w:val="1"/>
          <w:sz w:val="24"/>
          <w:szCs w:val="24"/>
          <w:lang w:eastAsia="ar-SA"/>
        </w:rPr>
        <w:t>(</w:t>
      </w:r>
      <w:r w:rsidR="0012432A" w:rsidRPr="0012432A">
        <w:rPr>
          <w:rFonts w:ascii="Times New Roman" w:eastAsia="Arial Unicode MS" w:hAnsi="Times New Roman" w:cs="Times New Roman"/>
          <w:b/>
          <w:color w:val="00000A"/>
          <w:kern w:val="1"/>
          <w:sz w:val="24"/>
          <w:szCs w:val="24"/>
          <w:lang w:eastAsia="ar-SA"/>
        </w:rPr>
        <w:t xml:space="preserve">34/68 </w:t>
      </w:r>
      <w:r w:rsidRPr="0012432A">
        <w:rPr>
          <w:rFonts w:ascii="Times New Roman" w:eastAsia="Arial Unicode MS" w:hAnsi="Times New Roman" w:cs="Times New Roman"/>
          <w:b/>
          <w:color w:val="00000A"/>
          <w:kern w:val="1"/>
          <w:sz w:val="24"/>
          <w:szCs w:val="24"/>
          <w:lang w:eastAsia="ar-SA"/>
        </w:rPr>
        <w:t xml:space="preserve">часов в год, </w:t>
      </w:r>
      <w:r w:rsidR="0012432A" w:rsidRPr="0012432A">
        <w:rPr>
          <w:rFonts w:ascii="Times New Roman" w:eastAsia="Arial Unicode MS" w:hAnsi="Times New Roman" w:cs="Times New Roman"/>
          <w:b/>
          <w:color w:val="00000A"/>
          <w:kern w:val="1"/>
          <w:sz w:val="24"/>
          <w:szCs w:val="24"/>
          <w:lang w:eastAsia="ar-SA"/>
        </w:rPr>
        <w:t xml:space="preserve">1/2 </w:t>
      </w:r>
      <w:r w:rsidRPr="0012432A">
        <w:rPr>
          <w:rFonts w:ascii="Times New Roman" w:eastAsia="Arial Unicode MS" w:hAnsi="Times New Roman" w:cs="Times New Roman"/>
          <w:b/>
          <w:color w:val="00000A"/>
          <w:kern w:val="1"/>
          <w:sz w:val="24"/>
          <w:szCs w:val="24"/>
          <w:lang w:eastAsia="ar-SA"/>
        </w:rPr>
        <w:t>часа в неделю)</w:t>
      </w:r>
    </w:p>
    <w:p w14:paraId="26470DE8" w14:textId="77777777" w:rsidR="0002539A" w:rsidRPr="0002539A" w:rsidRDefault="0002539A" w:rsidP="00976E87">
      <w:pPr>
        <w:suppressAutoHyphens/>
        <w:spacing w:after="0" w:line="240" w:lineRule="auto"/>
        <w:jc w:val="center"/>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b/>
          <w:kern w:val="1"/>
          <w:sz w:val="24"/>
          <w:szCs w:val="24"/>
          <w:lang w:eastAsia="ar-SA"/>
        </w:rPr>
        <w:t>Личная гигиена и здоровье</w:t>
      </w:r>
    </w:p>
    <w:p w14:paraId="0EED533A"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i/>
          <w:kern w:val="1"/>
          <w:sz w:val="24"/>
          <w:szCs w:val="24"/>
          <w:lang w:eastAsia="ar-SA"/>
        </w:rPr>
        <w:t>Значение личной гигиены для здоровья и жизни человека</w:t>
      </w:r>
      <w:r w:rsidRPr="0002539A">
        <w:rPr>
          <w:rFonts w:ascii="Times New Roman" w:eastAsia="Arial Unicode MS" w:hAnsi="Times New Roman" w:cs="Times New Roman"/>
          <w:kern w:val="1"/>
          <w:sz w:val="24"/>
          <w:szCs w:val="24"/>
          <w:lang w:eastAsia="ar-SA"/>
        </w:rPr>
        <w:t>.</w:t>
      </w:r>
    </w:p>
    <w:p w14:paraId="419E98A9"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i/>
          <w:kern w:val="1"/>
          <w:sz w:val="24"/>
          <w:szCs w:val="24"/>
          <w:lang w:eastAsia="ar-SA"/>
        </w:rPr>
        <w:t>Утренний и вечерний туалет</w:t>
      </w:r>
      <w:r w:rsidRPr="0002539A">
        <w:rPr>
          <w:rFonts w:ascii="Times New Roman" w:eastAsia="Arial Unicode MS" w:hAnsi="Times New Roman" w:cs="Times New Roman"/>
          <w:kern w:val="1"/>
          <w:sz w:val="24"/>
          <w:szCs w:val="24"/>
          <w:lang w:eastAsia="ar-SA"/>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14:paraId="7C5354E5"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i/>
          <w:kern w:val="1"/>
          <w:sz w:val="24"/>
          <w:szCs w:val="24"/>
          <w:lang w:eastAsia="ar-SA"/>
        </w:rPr>
        <w:t xml:space="preserve">Гигиена тела. </w:t>
      </w:r>
      <w:r w:rsidRPr="0002539A">
        <w:rPr>
          <w:rFonts w:ascii="Times New Roman" w:eastAsia="Arial Unicode MS" w:hAnsi="Times New Roman" w:cs="Times New Roman"/>
          <w:kern w:val="1"/>
          <w:sz w:val="24"/>
          <w:szCs w:val="24"/>
          <w:lang w:eastAsia="ar-SA"/>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14:paraId="23ECDCAA"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kern w:val="1"/>
          <w:sz w:val="24"/>
          <w:szCs w:val="24"/>
          <w:lang w:eastAsia="ar-SA"/>
        </w:rPr>
        <w:t xml:space="preserve">Гигиенические требования к использованию личного белья (нижнее белье, носки, колготки). </w:t>
      </w:r>
    </w:p>
    <w:p w14:paraId="50DA28D1"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i/>
          <w:kern w:val="1"/>
          <w:sz w:val="24"/>
          <w:szCs w:val="24"/>
          <w:lang w:eastAsia="ar-SA"/>
        </w:rPr>
        <w:t xml:space="preserve">Закаливание организма. </w:t>
      </w:r>
      <w:r w:rsidRPr="0002539A">
        <w:rPr>
          <w:rFonts w:ascii="Times New Roman" w:eastAsia="Arial Unicode MS" w:hAnsi="Times New Roman" w:cs="Times New Roman"/>
          <w:kern w:val="1"/>
          <w:sz w:val="24"/>
          <w:szCs w:val="24"/>
          <w:lang w:eastAsia="ar-SA"/>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14:paraId="5C5CC991"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kern w:val="1"/>
          <w:sz w:val="24"/>
          <w:szCs w:val="24"/>
          <w:lang w:eastAsia="ar-SA"/>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14:paraId="6EADB23D"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i/>
          <w:kern w:val="1"/>
          <w:sz w:val="24"/>
          <w:szCs w:val="24"/>
          <w:lang w:eastAsia="ar-SA"/>
        </w:rPr>
        <w:t xml:space="preserve">Гигиена зрения. </w:t>
      </w:r>
      <w:r w:rsidRPr="0002539A">
        <w:rPr>
          <w:rFonts w:ascii="Times New Roman" w:eastAsia="Arial Unicode MS" w:hAnsi="Times New Roman" w:cs="Times New Roman"/>
          <w:kern w:val="1"/>
          <w:sz w:val="24"/>
          <w:szCs w:val="24"/>
          <w:lang w:eastAsia="ar-SA"/>
        </w:rPr>
        <w:t>Значение зрения в жизни и деятельности человека. Пра</w:t>
      </w:r>
      <w:r w:rsidRPr="0002539A">
        <w:rPr>
          <w:rFonts w:ascii="Times New Roman" w:eastAsia="Arial Unicode MS" w:hAnsi="Times New Roman" w:cs="Times New Roman"/>
          <w:kern w:val="1"/>
          <w:sz w:val="24"/>
          <w:szCs w:val="24"/>
          <w:lang w:eastAsia="ar-SA"/>
        </w:rPr>
        <w:softHyphen/>
        <w:t>вила бережного отношения к зрению при выполнении различных видов де</w:t>
      </w:r>
      <w:r w:rsidRPr="0002539A">
        <w:rPr>
          <w:rFonts w:ascii="Times New Roman" w:eastAsia="Arial Unicode MS" w:hAnsi="Times New Roman" w:cs="Times New Roman"/>
          <w:kern w:val="1"/>
          <w:sz w:val="24"/>
          <w:szCs w:val="24"/>
          <w:lang w:eastAsia="ar-SA"/>
        </w:rPr>
        <w:softHyphen/>
        <w:t xml:space="preserve">ятельности: чтения, письма, просмотре телепередач, работы с компьютером. </w:t>
      </w:r>
    </w:p>
    <w:p w14:paraId="189BC3F3"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kern w:val="1"/>
          <w:sz w:val="24"/>
          <w:szCs w:val="24"/>
          <w:lang w:eastAsia="ar-SA"/>
        </w:rPr>
        <w:t>Правила и приемы ухода за органами зрения. Способы сохранения зрения. Гигиенические правила письма, чтения, просмотра телепередач</w:t>
      </w:r>
    </w:p>
    <w:p w14:paraId="2AB9096F"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i/>
          <w:kern w:val="1"/>
          <w:sz w:val="24"/>
          <w:szCs w:val="24"/>
          <w:lang w:eastAsia="ar-SA"/>
        </w:rPr>
        <w:t>Особенности соблюдения личной гигиены подростком</w:t>
      </w:r>
      <w:r w:rsidRPr="0002539A">
        <w:rPr>
          <w:rFonts w:ascii="Times New Roman" w:eastAsia="Arial Unicode MS" w:hAnsi="Times New Roman" w:cs="Times New Roman"/>
          <w:kern w:val="1"/>
          <w:sz w:val="24"/>
          <w:szCs w:val="24"/>
          <w:lang w:eastAsia="ar-SA"/>
        </w:rPr>
        <w:t>. Правила и приемы соблюдения личной гигиены подростками (отдельно для девочек и мальчиков).</w:t>
      </w:r>
    </w:p>
    <w:p w14:paraId="17ABBE18"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kern w:val="1"/>
          <w:sz w:val="24"/>
          <w:szCs w:val="24"/>
          <w:lang w:eastAsia="ar-SA"/>
        </w:rPr>
      </w:pPr>
      <w:r w:rsidRPr="0002539A">
        <w:rPr>
          <w:rFonts w:ascii="Times New Roman" w:eastAsia="Arial Unicode MS" w:hAnsi="Times New Roman" w:cs="Times New Roman"/>
          <w:i/>
          <w:kern w:val="1"/>
          <w:sz w:val="24"/>
          <w:szCs w:val="24"/>
          <w:lang w:eastAsia="ar-SA"/>
        </w:rPr>
        <w:t>Негативное влияние на организм человека вредных веществ</w:t>
      </w:r>
      <w:r w:rsidRPr="0002539A">
        <w:rPr>
          <w:rFonts w:ascii="Times New Roman" w:eastAsia="Arial Unicode MS" w:hAnsi="Times New Roman" w:cs="Times New Roman"/>
          <w:kern w:val="1"/>
          <w:sz w:val="24"/>
          <w:szCs w:val="24"/>
          <w:lang w:eastAsia="ar-SA"/>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14:paraId="005A4356" w14:textId="77777777" w:rsidR="0002539A" w:rsidRPr="0002539A" w:rsidRDefault="0002539A" w:rsidP="0002539A">
      <w:pPr>
        <w:suppressAutoHyphens/>
        <w:spacing w:after="0" w:line="240" w:lineRule="auto"/>
        <w:ind w:firstLine="709"/>
        <w:jc w:val="center"/>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b/>
          <w:kern w:val="1"/>
          <w:sz w:val="24"/>
          <w:szCs w:val="24"/>
          <w:lang w:eastAsia="ar-SA"/>
        </w:rPr>
        <w:t>Охрана здоровья</w:t>
      </w:r>
    </w:p>
    <w:p w14:paraId="21D5F91C"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i/>
          <w:kern w:val="1"/>
          <w:sz w:val="24"/>
          <w:szCs w:val="24"/>
          <w:lang w:eastAsia="ar-SA"/>
        </w:rPr>
        <w:t>Виды медицинской помощи</w:t>
      </w:r>
      <w:r w:rsidRPr="0002539A">
        <w:rPr>
          <w:rFonts w:ascii="Times New Roman" w:eastAsia="Arial Unicode MS" w:hAnsi="Times New Roman" w:cs="Times New Roman"/>
          <w:kern w:val="1"/>
          <w:sz w:val="24"/>
          <w:szCs w:val="24"/>
          <w:lang w:eastAsia="ar-SA"/>
        </w:rPr>
        <w:t>: доврачебная и врачебная.</w:t>
      </w:r>
    </w:p>
    <w:p w14:paraId="28C269DC"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i/>
          <w:kern w:val="1"/>
          <w:sz w:val="24"/>
          <w:szCs w:val="24"/>
          <w:lang w:eastAsia="ar-SA"/>
        </w:rPr>
        <w:t>Виды доврачебной помощи</w:t>
      </w:r>
      <w:r w:rsidRPr="0002539A">
        <w:rPr>
          <w:rFonts w:ascii="Times New Roman" w:eastAsia="Arial Unicode MS" w:hAnsi="Times New Roman" w:cs="Times New Roman"/>
          <w:kern w:val="1"/>
          <w:sz w:val="24"/>
          <w:szCs w:val="24"/>
          <w:lang w:eastAsia="ar-SA"/>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14:paraId="4563F81C"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i/>
          <w:kern w:val="1"/>
          <w:sz w:val="24"/>
          <w:szCs w:val="24"/>
          <w:lang w:eastAsia="ar-SA"/>
        </w:rPr>
        <w:t xml:space="preserve">Лекарственные растения и лекарственные препараты первой необходимости в домашней аптечке. </w:t>
      </w:r>
      <w:r w:rsidRPr="0002539A">
        <w:rPr>
          <w:rFonts w:ascii="Times New Roman" w:eastAsia="Arial Unicode MS" w:hAnsi="Times New Roman" w:cs="Times New Roman"/>
          <w:kern w:val="1"/>
          <w:sz w:val="24"/>
          <w:szCs w:val="24"/>
          <w:lang w:eastAsia="ar-SA"/>
        </w:rPr>
        <w:t>Виды, названия, способы хранения. Самолечение и его негативные последствия.</w:t>
      </w:r>
    </w:p>
    <w:p w14:paraId="27322630"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i/>
          <w:kern w:val="1"/>
          <w:sz w:val="24"/>
          <w:szCs w:val="24"/>
          <w:lang w:eastAsia="ar-SA"/>
        </w:rPr>
        <w:lastRenderedPageBreak/>
        <w:t xml:space="preserve">Первая помощь. </w:t>
      </w:r>
      <w:r w:rsidRPr="0002539A">
        <w:rPr>
          <w:rFonts w:ascii="Times New Roman" w:eastAsia="Arial Unicode MS" w:hAnsi="Times New Roman" w:cs="Times New Roman"/>
          <w:kern w:val="1"/>
          <w:sz w:val="24"/>
          <w:szCs w:val="24"/>
          <w:lang w:eastAsia="ar-SA"/>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sidRPr="0002539A">
        <w:rPr>
          <w:rFonts w:ascii="Times New Roman" w:eastAsia="Arial Unicode MS" w:hAnsi="Times New Roman" w:cs="Times New Roman"/>
          <w:i/>
          <w:kern w:val="1"/>
          <w:sz w:val="24"/>
          <w:szCs w:val="24"/>
          <w:lang w:eastAsia="ar-SA"/>
        </w:rPr>
        <w:t xml:space="preserve"> </w:t>
      </w:r>
    </w:p>
    <w:p w14:paraId="49EFB503"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i/>
          <w:kern w:val="1"/>
          <w:sz w:val="24"/>
          <w:szCs w:val="24"/>
          <w:lang w:eastAsia="ar-SA"/>
        </w:rPr>
        <w:t>Уход за больным на дому</w:t>
      </w:r>
      <w:r w:rsidRPr="0002539A">
        <w:rPr>
          <w:rFonts w:ascii="Times New Roman" w:eastAsia="Arial Unicode MS" w:hAnsi="Times New Roman" w:cs="Times New Roman"/>
          <w:kern w:val="1"/>
          <w:sz w:val="24"/>
          <w:szCs w:val="24"/>
          <w:lang w:eastAsia="ar-SA"/>
        </w:rPr>
        <w:t xml:space="preserve">: переодевание, умывание, кормление больного. </w:t>
      </w:r>
    </w:p>
    <w:p w14:paraId="0C000910"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i/>
          <w:kern w:val="1"/>
          <w:sz w:val="24"/>
          <w:szCs w:val="24"/>
          <w:lang w:eastAsia="ar-SA"/>
        </w:rPr>
        <w:t>Виды врачебной помощи на дому</w:t>
      </w:r>
      <w:r w:rsidRPr="0002539A">
        <w:rPr>
          <w:rFonts w:ascii="Times New Roman" w:eastAsia="Arial Unicode MS" w:hAnsi="Times New Roman" w:cs="Times New Roman"/>
          <w:kern w:val="1"/>
          <w:sz w:val="24"/>
          <w:szCs w:val="24"/>
          <w:lang w:eastAsia="ar-SA"/>
        </w:rPr>
        <w:t>. Вызов врача на дом. Медицинские показания для вызова врача на дом. Вызов «скорой» или неотложной помощи. Госпитализация. Амбулаторный прием.</w:t>
      </w:r>
    </w:p>
    <w:p w14:paraId="78685D89"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kern w:val="1"/>
          <w:sz w:val="24"/>
          <w:szCs w:val="24"/>
          <w:lang w:eastAsia="ar-SA"/>
        </w:rPr>
      </w:pPr>
      <w:r w:rsidRPr="0002539A">
        <w:rPr>
          <w:rFonts w:ascii="Times New Roman" w:eastAsia="Arial Unicode MS" w:hAnsi="Times New Roman" w:cs="Times New Roman"/>
          <w:i/>
          <w:kern w:val="1"/>
          <w:sz w:val="24"/>
          <w:szCs w:val="24"/>
          <w:lang w:eastAsia="ar-SA"/>
        </w:rPr>
        <w:t xml:space="preserve">Документы, подтверждающие нетрудоспособность: </w:t>
      </w:r>
      <w:r w:rsidRPr="0002539A">
        <w:rPr>
          <w:rFonts w:ascii="Times New Roman" w:eastAsia="Arial Unicode MS" w:hAnsi="Times New Roman" w:cs="Times New Roman"/>
          <w:kern w:val="1"/>
          <w:sz w:val="24"/>
          <w:szCs w:val="24"/>
          <w:lang w:eastAsia="ar-SA"/>
        </w:rPr>
        <w:t xml:space="preserve">справка и листок нетрудоспособности. </w:t>
      </w:r>
    </w:p>
    <w:p w14:paraId="56D94FD9" w14:textId="77777777" w:rsidR="0002539A" w:rsidRPr="0002539A" w:rsidRDefault="0002539A" w:rsidP="0002539A">
      <w:pPr>
        <w:suppressAutoHyphens/>
        <w:spacing w:after="0" w:line="240" w:lineRule="auto"/>
        <w:ind w:firstLine="709"/>
        <w:jc w:val="center"/>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b/>
          <w:kern w:val="1"/>
          <w:sz w:val="24"/>
          <w:szCs w:val="24"/>
          <w:lang w:eastAsia="ar-SA"/>
        </w:rPr>
        <w:t>Жилище</w:t>
      </w:r>
    </w:p>
    <w:p w14:paraId="69D91411"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i/>
          <w:kern w:val="1"/>
          <w:sz w:val="24"/>
          <w:szCs w:val="24"/>
          <w:lang w:eastAsia="ar-SA"/>
        </w:rPr>
        <w:t xml:space="preserve">Общее представление о доме. </w:t>
      </w:r>
      <w:r w:rsidRPr="0002539A">
        <w:rPr>
          <w:rFonts w:ascii="Times New Roman" w:eastAsia="Arial Unicode MS" w:hAnsi="Times New Roman" w:cs="Times New Roman"/>
          <w:kern w:val="1"/>
          <w:sz w:val="24"/>
          <w:szCs w:val="24"/>
          <w:lang w:eastAsia="ar-SA"/>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sidRPr="0002539A">
        <w:rPr>
          <w:rFonts w:ascii="Times New Roman" w:eastAsia="Arial Unicode MS" w:hAnsi="Times New Roman" w:cs="Times New Roman"/>
          <w:i/>
          <w:kern w:val="1"/>
          <w:sz w:val="24"/>
          <w:szCs w:val="24"/>
          <w:lang w:eastAsia="ar-SA"/>
        </w:rPr>
        <w:t>Комнатные растения</w:t>
      </w:r>
      <w:r w:rsidRPr="0002539A">
        <w:rPr>
          <w:rFonts w:ascii="Times New Roman" w:eastAsia="Arial Unicode MS" w:hAnsi="Times New Roman" w:cs="Times New Roman"/>
          <w:kern w:val="1"/>
          <w:sz w:val="24"/>
          <w:szCs w:val="24"/>
          <w:lang w:eastAsia="ar-SA"/>
        </w:rPr>
        <w:t>. Виды комнатных растений. Особенности ухода: полив, подкормка, температурный и световой режим. Горшки и кашпо для комнатных растений.</w:t>
      </w:r>
    </w:p>
    <w:p w14:paraId="47E3C105"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i/>
          <w:kern w:val="1"/>
          <w:sz w:val="24"/>
          <w:szCs w:val="24"/>
          <w:lang w:eastAsia="ar-SA"/>
        </w:rPr>
        <w:t>Домашние животные</w:t>
      </w:r>
      <w:r w:rsidRPr="0002539A">
        <w:rPr>
          <w:rFonts w:ascii="Times New Roman" w:eastAsia="Arial Unicode MS" w:hAnsi="Times New Roman" w:cs="Times New Roman"/>
          <w:kern w:val="1"/>
          <w:sz w:val="24"/>
          <w:szCs w:val="24"/>
          <w:lang w:eastAsia="ar-SA"/>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14:paraId="0770A56D"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i/>
          <w:kern w:val="1"/>
          <w:sz w:val="24"/>
          <w:szCs w:val="24"/>
          <w:lang w:eastAsia="ar-SA"/>
        </w:rPr>
        <w:t>Планировка жилища</w:t>
      </w:r>
      <w:r w:rsidRPr="0002539A">
        <w:rPr>
          <w:rFonts w:ascii="Times New Roman" w:eastAsia="Arial Unicode MS" w:hAnsi="Times New Roman" w:cs="Times New Roman"/>
          <w:kern w:val="1"/>
          <w:sz w:val="24"/>
          <w:szCs w:val="24"/>
          <w:lang w:eastAsia="ar-SA"/>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14:paraId="0786FA74"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i/>
          <w:kern w:val="1"/>
          <w:sz w:val="24"/>
          <w:szCs w:val="24"/>
          <w:lang w:eastAsia="ar-SA"/>
        </w:rPr>
        <w:t>Кухня</w:t>
      </w:r>
      <w:r w:rsidRPr="0002539A">
        <w:rPr>
          <w:rFonts w:ascii="Times New Roman" w:eastAsia="Arial Unicode MS" w:hAnsi="Times New Roman" w:cs="Times New Roman"/>
          <w:kern w:val="1"/>
          <w:sz w:val="24"/>
          <w:szCs w:val="24"/>
          <w:lang w:eastAsia="ar-SA"/>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14:paraId="6042DBED"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i/>
          <w:kern w:val="1"/>
          <w:sz w:val="24"/>
          <w:szCs w:val="24"/>
          <w:lang w:eastAsia="ar-SA"/>
        </w:rPr>
        <w:t>Кухонная утварь</w:t>
      </w:r>
      <w:r w:rsidRPr="0002539A">
        <w:rPr>
          <w:rFonts w:ascii="Times New Roman" w:eastAsia="Arial Unicode MS" w:hAnsi="Times New Roman" w:cs="Times New Roman"/>
          <w:kern w:val="1"/>
          <w:sz w:val="24"/>
          <w:szCs w:val="24"/>
          <w:lang w:eastAsia="ar-SA"/>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sidRPr="0002539A">
        <w:rPr>
          <w:rFonts w:ascii="Times New Roman" w:eastAsia="Arial Unicode MS" w:hAnsi="Times New Roman" w:cs="Times New Roman"/>
          <w:color w:val="FF0000"/>
          <w:kern w:val="1"/>
          <w:sz w:val="24"/>
          <w:szCs w:val="24"/>
          <w:lang w:eastAsia="ar-SA"/>
        </w:rPr>
        <w:t xml:space="preserve"> </w:t>
      </w:r>
    </w:p>
    <w:p w14:paraId="7FFBFE3E"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i/>
          <w:kern w:val="1"/>
          <w:sz w:val="24"/>
          <w:szCs w:val="24"/>
          <w:lang w:eastAsia="ar-SA"/>
        </w:rPr>
        <w:t>Кухонное белье</w:t>
      </w:r>
      <w:r w:rsidRPr="0002539A">
        <w:rPr>
          <w:rFonts w:ascii="Times New Roman" w:eastAsia="Arial Unicode MS" w:hAnsi="Times New Roman" w:cs="Times New Roman"/>
          <w:kern w:val="1"/>
          <w:sz w:val="24"/>
          <w:szCs w:val="24"/>
          <w:lang w:eastAsia="ar-SA"/>
        </w:rPr>
        <w:t>:</w:t>
      </w:r>
      <w:r w:rsidRPr="0002539A">
        <w:rPr>
          <w:rFonts w:ascii="Times New Roman" w:eastAsia="Arial Unicode MS" w:hAnsi="Times New Roman" w:cs="Times New Roman"/>
          <w:i/>
          <w:kern w:val="1"/>
          <w:sz w:val="24"/>
          <w:szCs w:val="24"/>
          <w:lang w:eastAsia="ar-SA"/>
        </w:rPr>
        <w:t xml:space="preserve"> </w:t>
      </w:r>
      <w:r w:rsidRPr="0002539A">
        <w:rPr>
          <w:rFonts w:ascii="Times New Roman" w:eastAsia="Arial Unicode MS" w:hAnsi="Times New Roman" w:cs="Times New Roman"/>
          <w:kern w:val="1"/>
          <w:sz w:val="24"/>
          <w:szCs w:val="24"/>
          <w:lang w:eastAsia="ar-SA"/>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14:paraId="015586FD"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i/>
          <w:kern w:val="1"/>
          <w:sz w:val="24"/>
          <w:szCs w:val="24"/>
          <w:lang w:eastAsia="ar-SA"/>
        </w:rPr>
        <w:t>Кухонная мебель</w:t>
      </w:r>
      <w:r w:rsidRPr="0002539A">
        <w:rPr>
          <w:rFonts w:ascii="Times New Roman" w:eastAsia="Arial Unicode MS" w:hAnsi="Times New Roman" w:cs="Times New Roman"/>
          <w:kern w:val="1"/>
          <w:sz w:val="24"/>
          <w:szCs w:val="24"/>
          <w:lang w:eastAsia="ar-SA"/>
        </w:rPr>
        <w:t xml:space="preserve">: названия, назначение. </w:t>
      </w:r>
    </w:p>
    <w:p w14:paraId="49285221"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i/>
          <w:kern w:val="1"/>
          <w:sz w:val="24"/>
          <w:szCs w:val="24"/>
          <w:lang w:eastAsia="ar-SA"/>
        </w:rPr>
        <w:t>Санузел и ванная комната</w:t>
      </w:r>
      <w:r w:rsidRPr="0002539A">
        <w:rPr>
          <w:rFonts w:ascii="Times New Roman" w:eastAsia="Arial Unicode MS" w:hAnsi="Times New Roman" w:cs="Times New Roman"/>
          <w:kern w:val="1"/>
          <w:sz w:val="24"/>
          <w:szCs w:val="24"/>
          <w:lang w:eastAsia="ar-SA"/>
        </w:rPr>
        <w:t>. Оборудование ванной комнаты и санузла, его назначение. Правила безопасного поведения в ванной комнате.</w:t>
      </w:r>
    </w:p>
    <w:p w14:paraId="2AE39B00"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i/>
          <w:kern w:val="1"/>
          <w:sz w:val="24"/>
          <w:szCs w:val="24"/>
          <w:lang w:eastAsia="ar-SA"/>
        </w:rPr>
        <w:t>Электробытовые приборы в ванной комнате</w:t>
      </w:r>
      <w:r w:rsidRPr="0002539A">
        <w:rPr>
          <w:rFonts w:ascii="Times New Roman" w:eastAsia="Arial Unicode MS" w:hAnsi="Times New Roman" w:cs="Times New Roman"/>
          <w:kern w:val="1"/>
          <w:sz w:val="24"/>
          <w:szCs w:val="24"/>
          <w:lang w:eastAsia="ar-SA"/>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sidRPr="0002539A">
        <w:rPr>
          <w:rFonts w:ascii="Times New Roman" w:eastAsia="Arial Unicode MS" w:hAnsi="Times New Roman" w:cs="Times New Roman"/>
          <w:color w:val="FF0000"/>
          <w:kern w:val="1"/>
          <w:sz w:val="24"/>
          <w:szCs w:val="24"/>
          <w:lang w:eastAsia="ar-SA"/>
        </w:rPr>
        <w:t xml:space="preserve"> </w:t>
      </w:r>
      <w:r w:rsidRPr="0002539A">
        <w:rPr>
          <w:rFonts w:ascii="Times New Roman" w:eastAsia="Arial Unicode MS" w:hAnsi="Times New Roman" w:cs="Times New Roman"/>
          <w:kern w:val="1"/>
          <w:sz w:val="24"/>
          <w:szCs w:val="24"/>
          <w:lang w:eastAsia="ar-SA"/>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14:paraId="78BE1A3A"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i/>
          <w:kern w:val="1"/>
          <w:sz w:val="24"/>
          <w:szCs w:val="24"/>
          <w:lang w:eastAsia="ar-SA"/>
        </w:rPr>
        <w:t>Мебель в жилых помещениях</w:t>
      </w:r>
      <w:r w:rsidRPr="0002539A">
        <w:rPr>
          <w:rFonts w:ascii="Times New Roman" w:eastAsia="Arial Unicode MS" w:hAnsi="Times New Roman" w:cs="Times New Roman"/>
          <w:kern w:val="1"/>
          <w:sz w:val="24"/>
          <w:szCs w:val="24"/>
          <w:lang w:eastAsia="ar-SA"/>
        </w:rPr>
        <w:t>.</w:t>
      </w:r>
      <w:r w:rsidRPr="0002539A">
        <w:rPr>
          <w:rFonts w:ascii="Times New Roman" w:eastAsia="Arial Unicode MS" w:hAnsi="Times New Roman" w:cs="Times New Roman"/>
          <w:b/>
          <w:kern w:val="1"/>
          <w:sz w:val="24"/>
          <w:szCs w:val="24"/>
          <w:lang w:eastAsia="ar-SA"/>
        </w:rPr>
        <w:t xml:space="preserve"> </w:t>
      </w:r>
      <w:r w:rsidRPr="0002539A">
        <w:rPr>
          <w:rFonts w:ascii="Times New Roman" w:eastAsia="Arial Unicode MS" w:hAnsi="Times New Roman" w:cs="Times New Roman"/>
          <w:kern w:val="1"/>
          <w:sz w:val="24"/>
          <w:szCs w:val="24"/>
          <w:lang w:eastAsia="ar-SA"/>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sidRPr="0002539A">
        <w:rPr>
          <w:rFonts w:ascii="Times New Roman" w:eastAsia="Arial Unicode MS" w:hAnsi="Times New Roman" w:cs="Times New Roman"/>
          <w:color w:val="FF0000"/>
          <w:kern w:val="1"/>
          <w:sz w:val="24"/>
          <w:szCs w:val="24"/>
          <w:lang w:eastAsia="ar-SA"/>
        </w:rPr>
        <w:t xml:space="preserve"> </w:t>
      </w:r>
    </w:p>
    <w:p w14:paraId="30010AFF"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i/>
          <w:kern w:val="1"/>
          <w:sz w:val="24"/>
          <w:szCs w:val="24"/>
          <w:lang w:eastAsia="ar-SA"/>
        </w:rPr>
        <w:t>Убранство жилых комнат</w:t>
      </w:r>
      <w:r w:rsidRPr="0002539A">
        <w:rPr>
          <w:rFonts w:ascii="Times New Roman" w:eastAsia="Arial Unicode MS" w:hAnsi="Times New Roman" w:cs="Times New Roman"/>
          <w:kern w:val="1"/>
          <w:sz w:val="24"/>
          <w:szCs w:val="24"/>
          <w:lang w:eastAsia="ar-SA"/>
        </w:rPr>
        <w:t>: зеркала, картины, фотографии; ковры, паласы; светильники. Правила ухода за убранством жилых комнат.</w:t>
      </w:r>
    </w:p>
    <w:p w14:paraId="330FB014"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i/>
          <w:kern w:val="1"/>
          <w:sz w:val="24"/>
          <w:szCs w:val="24"/>
          <w:lang w:eastAsia="ar-SA"/>
        </w:rPr>
        <w:t>Уход за жилищем</w:t>
      </w:r>
      <w:r w:rsidRPr="0002539A">
        <w:rPr>
          <w:rFonts w:ascii="Times New Roman" w:eastAsia="Arial Unicode MS" w:hAnsi="Times New Roman" w:cs="Times New Roman"/>
          <w:kern w:val="1"/>
          <w:sz w:val="24"/>
          <w:szCs w:val="24"/>
          <w:lang w:eastAsia="ar-SA"/>
        </w:rPr>
        <w:t xml:space="preserve">. Гигиенические требования к жилому помещению и меры по их обеспечению. Виды уборки жилища (сухая, влажная), инвентарь, моющие средства, </w:t>
      </w:r>
      <w:r w:rsidRPr="0002539A">
        <w:rPr>
          <w:rFonts w:ascii="Times New Roman" w:eastAsia="Arial Unicode MS" w:hAnsi="Times New Roman" w:cs="Times New Roman"/>
          <w:kern w:val="1"/>
          <w:sz w:val="24"/>
          <w:szCs w:val="24"/>
          <w:lang w:eastAsia="ar-SA"/>
        </w:rPr>
        <w:lastRenderedPageBreak/>
        <w:t>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14:paraId="7BE2C821"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i/>
          <w:kern w:val="1"/>
          <w:sz w:val="24"/>
          <w:szCs w:val="24"/>
          <w:lang w:eastAsia="ar-SA"/>
        </w:rPr>
        <w:t>Насекомые и грызуны в доме</w:t>
      </w:r>
      <w:r w:rsidRPr="0002539A">
        <w:rPr>
          <w:rFonts w:ascii="Times New Roman" w:eastAsia="Arial Unicode MS" w:hAnsi="Times New Roman" w:cs="Times New Roman"/>
          <w:kern w:val="1"/>
          <w:sz w:val="24"/>
          <w:szCs w:val="24"/>
          <w:lang w:eastAsia="ar-SA"/>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14:paraId="46248429"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kern w:val="1"/>
          <w:sz w:val="24"/>
          <w:szCs w:val="24"/>
          <w:lang w:eastAsia="ar-SA"/>
        </w:rPr>
      </w:pPr>
      <w:r w:rsidRPr="0002539A">
        <w:rPr>
          <w:rFonts w:ascii="Times New Roman" w:eastAsia="Arial Unicode MS" w:hAnsi="Times New Roman" w:cs="Times New Roman"/>
          <w:kern w:val="1"/>
          <w:sz w:val="24"/>
          <w:szCs w:val="24"/>
          <w:lang w:eastAsia="ar-SA"/>
        </w:rPr>
        <w:t>Городские службы по борьбе с грызунами и насекомыми.</w:t>
      </w:r>
    </w:p>
    <w:p w14:paraId="01EF0193" w14:textId="77777777" w:rsidR="0002539A" w:rsidRPr="0002539A" w:rsidRDefault="0002539A" w:rsidP="0002539A">
      <w:pPr>
        <w:suppressAutoHyphens/>
        <w:spacing w:after="0" w:line="240" w:lineRule="auto"/>
        <w:ind w:firstLine="709"/>
        <w:jc w:val="center"/>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b/>
          <w:kern w:val="1"/>
          <w:sz w:val="24"/>
          <w:szCs w:val="24"/>
          <w:lang w:eastAsia="ar-SA"/>
        </w:rPr>
        <w:t>Одежда и обувь</w:t>
      </w:r>
    </w:p>
    <w:p w14:paraId="491C0E5D"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i/>
          <w:kern w:val="1"/>
          <w:sz w:val="24"/>
          <w:szCs w:val="24"/>
          <w:lang w:eastAsia="ar-SA"/>
        </w:rPr>
        <w:t>Одежда</w:t>
      </w:r>
      <w:r w:rsidRPr="0002539A">
        <w:rPr>
          <w:rFonts w:ascii="Times New Roman" w:eastAsia="Arial Unicode MS" w:hAnsi="Times New Roman" w:cs="Times New Roman"/>
          <w:kern w:val="1"/>
          <w:sz w:val="24"/>
          <w:szCs w:val="24"/>
          <w:lang w:eastAsia="ar-SA"/>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14:paraId="545FD4D6"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i/>
          <w:kern w:val="1"/>
          <w:sz w:val="24"/>
          <w:szCs w:val="24"/>
          <w:lang w:eastAsia="ar-SA"/>
        </w:rPr>
        <w:t>Значение опрятного вида человека</w:t>
      </w:r>
      <w:r w:rsidRPr="0002539A">
        <w:rPr>
          <w:rFonts w:ascii="Times New Roman" w:eastAsia="Arial Unicode MS" w:hAnsi="Times New Roman" w:cs="Times New Roman"/>
          <w:kern w:val="1"/>
          <w:sz w:val="24"/>
          <w:szCs w:val="24"/>
          <w:lang w:eastAsia="ar-SA"/>
        </w:rPr>
        <w:t>.</w:t>
      </w:r>
    </w:p>
    <w:p w14:paraId="7B74F86B"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i/>
          <w:kern w:val="1"/>
          <w:sz w:val="24"/>
          <w:szCs w:val="24"/>
          <w:lang w:eastAsia="ar-SA"/>
        </w:rPr>
        <w:t>Уход за одеждой</w:t>
      </w:r>
      <w:r w:rsidRPr="0002539A">
        <w:rPr>
          <w:rFonts w:ascii="Times New Roman" w:eastAsia="Arial Unicode MS" w:hAnsi="Times New Roman" w:cs="Times New Roman"/>
          <w:kern w:val="1"/>
          <w:sz w:val="24"/>
          <w:szCs w:val="24"/>
          <w:lang w:eastAsia="ar-SA"/>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14:paraId="516B298A"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i/>
          <w:kern w:val="1"/>
          <w:sz w:val="24"/>
          <w:szCs w:val="24"/>
          <w:lang w:eastAsia="ar-SA"/>
        </w:rPr>
        <w:t>Предприятия бытового обслуживания</w:t>
      </w:r>
      <w:r w:rsidRPr="0002539A">
        <w:rPr>
          <w:rFonts w:ascii="Times New Roman" w:eastAsia="Arial Unicode MS" w:hAnsi="Times New Roman" w:cs="Times New Roman"/>
          <w:kern w:val="1"/>
          <w:sz w:val="24"/>
          <w:szCs w:val="24"/>
          <w:lang w:eastAsia="ar-SA"/>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14:paraId="172578F7"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i/>
          <w:kern w:val="1"/>
          <w:sz w:val="24"/>
          <w:szCs w:val="24"/>
          <w:lang w:eastAsia="ar-SA"/>
        </w:rPr>
        <w:t>Выбор и покупка одежды</w:t>
      </w:r>
      <w:r w:rsidRPr="0002539A">
        <w:rPr>
          <w:rFonts w:ascii="Times New Roman" w:eastAsia="Arial Unicode MS" w:hAnsi="Times New Roman" w:cs="Times New Roman"/>
          <w:kern w:val="1"/>
          <w:sz w:val="24"/>
          <w:szCs w:val="24"/>
          <w:lang w:eastAsia="ar-SA"/>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14:paraId="139E4971"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i/>
          <w:kern w:val="1"/>
          <w:sz w:val="24"/>
          <w:szCs w:val="24"/>
          <w:lang w:eastAsia="ar-SA"/>
        </w:rPr>
        <w:t xml:space="preserve">Магазины по продаже одежды. </w:t>
      </w:r>
      <w:r w:rsidRPr="0002539A">
        <w:rPr>
          <w:rFonts w:ascii="Times New Roman" w:eastAsia="Arial Unicode MS" w:hAnsi="Times New Roman" w:cs="Times New Roman"/>
          <w:kern w:val="1"/>
          <w:sz w:val="24"/>
          <w:szCs w:val="24"/>
          <w:lang w:eastAsia="ar-SA"/>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14:paraId="3A741FE2"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i/>
          <w:kern w:val="1"/>
          <w:sz w:val="24"/>
          <w:szCs w:val="24"/>
          <w:lang w:eastAsia="ar-SA"/>
        </w:rPr>
        <w:t>Обувь</w:t>
      </w:r>
      <w:r w:rsidRPr="0002539A">
        <w:rPr>
          <w:rFonts w:ascii="Times New Roman" w:eastAsia="Arial Unicode MS" w:hAnsi="Times New Roman" w:cs="Times New Roman"/>
          <w:kern w:val="1"/>
          <w:sz w:val="24"/>
          <w:szCs w:val="24"/>
          <w:lang w:eastAsia="ar-SA"/>
        </w:rPr>
        <w:t xml:space="preserve">. Виды обуви: в зависимости от времени года; назначения (спортивная, домашняя, выходная и т.д.); вида материалов (кожаная, резиновая, текстильная и т.д.). </w:t>
      </w:r>
    </w:p>
    <w:p w14:paraId="13F804E9"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i/>
          <w:kern w:val="1"/>
          <w:sz w:val="24"/>
          <w:szCs w:val="24"/>
          <w:lang w:eastAsia="ar-SA"/>
        </w:rPr>
        <w:t>Магазины по продаже различных видов обуви</w:t>
      </w:r>
      <w:r w:rsidRPr="0002539A">
        <w:rPr>
          <w:rFonts w:ascii="Times New Roman" w:eastAsia="Arial Unicode MS" w:hAnsi="Times New Roman" w:cs="Times New Roman"/>
          <w:kern w:val="1"/>
          <w:sz w:val="24"/>
          <w:szCs w:val="24"/>
          <w:lang w:eastAsia="ar-SA"/>
        </w:rPr>
        <w:t>. Порядок приобретения обуви в магазине: выбор, примерка, оплата. Гарантийный срок службы обуви; хранение чека или его копии.</w:t>
      </w:r>
    </w:p>
    <w:p w14:paraId="2CE11006"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i/>
          <w:kern w:val="1"/>
          <w:sz w:val="24"/>
          <w:szCs w:val="24"/>
          <w:lang w:eastAsia="ar-SA"/>
        </w:rPr>
        <w:t>Уход за обувью</w:t>
      </w:r>
      <w:r w:rsidRPr="0002539A">
        <w:rPr>
          <w:rFonts w:ascii="Times New Roman" w:eastAsia="Arial Unicode MS" w:hAnsi="Times New Roman" w:cs="Times New Roman"/>
          <w:kern w:val="1"/>
          <w:sz w:val="24"/>
          <w:szCs w:val="24"/>
          <w:lang w:eastAsia="ar-SA"/>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14:paraId="5130848E"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i/>
          <w:kern w:val="1"/>
          <w:sz w:val="24"/>
          <w:szCs w:val="24"/>
          <w:lang w:eastAsia="ar-SA"/>
        </w:rPr>
        <w:t>Предприятия бытового обслуживания</w:t>
      </w:r>
      <w:r w:rsidRPr="0002539A">
        <w:rPr>
          <w:rFonts w:ascii="Times New Roman" w:eastAsia="Arial Unicode MS" w:hAnsi="Times New Roman" w:cs="Times New Roman"/>
          <w:kern w:val="1"/>
          <w:sz w:val="24"/>
          <w:szCs w:val="24"/>
          <w:lang w:eastAsia="ar-SA"/>
        </w:rPr>
        <w:t>. Ремонт обуви. Виды услуг. Прейскурант. Правила подготовки обуви для сдачи в ремонт. Правила приема и выдачи обуви.</w:t>
      </w:r>
    </w:p>
    <w:p w14:paraId="4D5A1546"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kern w:val="1"/>
          <w:sz w:val="24"/>
          <w:szCs w:val="24"/>
          <w:lang w:eastAsia="ar-SA"/>
        </w:rPr>
      </w:pPr>
      <w:r w:rsidRPr="0002539A">
        <w:rPr>
          <w:rFonts w:ascii="Times New Roman" w:eastAsia="Arial Unicode MS" w:hAnsi="Times New Roman" w:cs="Times New Roman"/>
          <w:i/>
          <w:kern w:val="1"/>
          <w:sz w:val="24"/>
          <w:szCs w:val="24"/>
          <w:lang w:eastAsia="ar-SA"/>
        </w:rPr>
        <w:t>Обувь и здоровье человека</w:t>
      </w:r>
      <w:r w:rsidRPr="0002539A">
        <w:rPr>
          <w:rFonts w:ascii="Times New Roman" w:eastAsia="Arial Unicode MS" w:hAnsi="Times New Roman" w:cs="Times New Roman"/>
          <w:kern w:val="1"/>
          <w:sz w:val="24"/>
          <w:szCs w:val="24"/>
          <w:lang w:eastAsia="ar-SA"/>
        </w:rPr>
        <w:t xml:space="preserve">. Значение правильного выбора обуви для здоровья человека. </w:t>
      </w:r>
    </w:p>
    <w:p w14:paraId="13EF0888" w14:textId="77777777" w:rsidR="0002539A" w:rsidRPr="0002539A" w:rsidRDefault="0002539A" w:rsidP="0002539A">
      <w:pPr>
        <w:suppressAutoHyphens/>
        <w:spacing w:after="0" w:line="240" w:lineRule="auto"/>
        <w:ind w:firstLine="709"/>
        <w:jc w:val="center"/>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b/>
          <w:kern w:val="1"/>
          <w:sz w:val="24"/>
          <w:szCs w:val="24"/>
          <w:lang w:eastAsia="ar-SA"/>
        </w:rPr>
        <w:lastRenderedPageBreak/>
        <w:t>Питание</w:t>
      </w:r>
    </w:p>
    <w:p w14:paraId="542704AC"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i/>
          <w:kern w:val="1"/>
          <w:sz w:val="24"/>
          <w:szCs w:val="24"/>
          <w:lang w:eastAsia="ar-SA"/>
        </w:rPr>
        <w:t>Организация питания семьи.</w:t>
      </w:r>
      <w:r w:rsidRPr="0002539A">
        <w:rPr>
          <w:rFonts w:ascii="Times New Roman" w:eastAsia="Arial Unicode MS" w:hAnsi="Times New Roman" w:cs="Times New Roman"/>
          <w:kern w:val="1"/>
          <w:sz w:val="24"/>
          <w:szCs w:val="24"/>
          <w:lang w:eastAsia="ar-SA"/>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14:paraId="77EB2E52"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i/>
          <w:kern w:val="1"/>
          <w:sz w:val="24"/>
          <w:szCs w:val="24"/>
          <w:lang w:eastAsia="ar-SA"/>
        </w:rPr>
        <w:t xml:space="preserve">Приготовление пищи. </w:t>
      </w:r>
      <w:r w:rsidRPr="0002539A">
        <w:rPr>
          <w:rFonts w:ascii="Times New Roman" w:eastAsia="Arial Unicode MS" w:hAnsi="Times New Roman" w:cs="Times New Roman"/>
          <w:kern w:val="1"/>
          <w:sz w:val="24"/>
          <w:szCs w:val="24"/>
          <w:lang w:eastAsia="ar-SA"/>
        </w:rPr>
        <w:t>Место для приготовления пищи и его оборудование. Гигиена приготовления пищи.</w:t>
      </w:r>
    </w:p>
    <w:p w14:paraId="145CF8F3"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i/>
          <w:kern w:val="1"/>
          <w:sz w:val="24"/>
          <w:szCs w:val="24"/>
          <w:lang w:eastAsia="ar-SA"/>
        </w:rPr>
        <w:t xml:space="preserve">Виды продуктов питания. </w:t>
      </w:r>
      <w:r w:rsidRPr="0002539A">
        <w:rPr>
          <w:rFonts w:ascii="Times New Roman" w:eastAsia="Arial Unicode MS" w:hAnsi="Times New Roman" w:cs="Times New Roman"/>
          <w:kern w:val="1"/>
          <w:sz w:val="24"/>
          <w:szCs w:val="24"/>
          <w:lang w:eastAsia="ar-SA"/>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14:paraId="4DC7512D"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14:paraId="72820F73"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Мясо и мясопродукты; первичная обработка, правила хранения. Глубокая заморозка мяса. Размораживание мяса с помощью микроволновой печи.</w:t>
      </w:r>
    </w:p>
    <w:p w14:paraId="0297A265"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14:paraId="0E3DBAA9"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Овощи, плоды, ягоды и грибы. Правила хранения. Первичная обработка: мытье, чистка, резка. Свежие и замороженные продукты.</w:t>
      </w:r>
    </w:p>
    <w:p w14:paraId="712EA130"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14:paraId="24EA9D55"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14:paraId="57A29920"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kern w:val="1"/>
          <w:sz w:val="24"/>
          <w:szCs w:val="24"/>
          <w:lang w:eastAsia="ar-SA"/>
        </w:rPr>
        <w:t>Чай и кофе. Виды чая. Способы заварки чая. Виды кофе. Польза и негативные последствия чрезмерного употребления чая и кофе.</w:t>
      </w:r>
    </w:p>
    <w:p w14:paraId="13D932E6"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i/>
          <w:kern w:val="1"/>
          <w:sz w:val="24"/>
          <w:szCs w:val="24"/>
          <w:lang w:eastAsia="ar-SA"/>
        </w:rPr>
        <w:t xml:space="preserve">Магазины по продаже продуктов питания. </w:t>
      </w:r>
      <w:r w:rsidRPr="0002539A">
        <w:rPr>
          <w:rFonts w:ascii="Times New Roman" w:eastAsia="Arial Unicode MS" w:hAnsi="Times New Roman" w:cs="Times New Roman"/>
          <w:kern w:val="1"/>
          <w:sz w:val="24"/>
          <w:szCs w:val="24"/>
          <w:lang w:eastAsia="ar-SA"/>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14:paraId="0E8265F8"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i/>
          <w:kern w:val="1"/>
          <w:sz w:val="24"/>
          <w:szCs w:val="24"/>
          <w:lang w:eastAsia="ar-SA"/>
        </w:rPr>
        <w:t xml:space="preserve">Рынки. </w:t>
      </w:r>
      <w:r w:rsidRPr="0002539A">
        <w:rPr>
          <w:rFonts w:ascii="Times New Roman" w:eastAsia="Arial Unicode MS" w:hAnsi="Times New Roman" w:cs="Times New Roman"/>
          <w:kern w:val="1"/>
          <w:sz w:val="24"/>
          <w:szCs w:val="24"/>
          <w:lang w:eastAsia="ar-SA"/>
        </w:rPr>
        <w:t>Виды продовольственных рынков: крытые и закрытые, постоянно действующие и сезонные. Основное отличие рынка от магазина.</w:t>
      </w:r>
    </w:p>
    <w:p w14:paraId="3B8E885A"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i/>
          <w:kern w:val="1"/>
          <w:sz w:val="24"/>
          <w:szCs w:val="24"/>
          <w:lang w:eastAsia="ar-SA"/>
        </w:rPr>
        <w:t xml:space="preserve">Прием пищи. </w:t>
      </w:r>
      <w:r w:rsidRPr="0002539A">
        <w:rPr>
          <w:rFonts w:ascii="Times New Roman" w:eastAsia="Arial Unicode MS" w:hAnsi="Times New Roman" w:cs="Times New Roman"/>
          <w:kern w:val="1"/>
          <w:sz w:val="24"/>
          <w:szCs w:val="24"/>
          <w:lang w:eastAsia="ar-SA"/>
        </w:rPr>
        <w:t xml:space="preserve">Первые, вторые и третьи блюда: виды, значение. </w:t>
      </w:r>
    </w:p>
    <w:p w14:paraId="6611B371"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14:paraId="501DF295"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14:paraId="27F013A0"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kern w:val="1"/>
          <w:sz w:val="24"/>
          <w:szCs w:val="24"/>
          <w:lang w:eastAsia="ar-SA"/>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w:t>
      </w:r>
      <w:r w:rsidRPr="0002539A">
        <w:rPr>
          <w:rFonts w:ascii="Times New Roman" w:eastAsia="Arial Unicode MS" w:hAnsi="Times New Roman" w:cs="Times New Roman"/>
          <w:kern w:val="1"/>
          <w:sz w:val="24"/>
          <w:szCs w:val="24"/>
          <w:lang w:eastAsia="ar-SA"/>
        </w:rPr>
        <w:lastRenderedPageBreak/>
        <w:t xml:space="preserve">Составление меню для горячего ужина. Отбор продуктов для горячего ужина. Стоимость и расчет продуктов для горячего ужина. </w:t>
      </w:r>
    </w:p>
    <w:p w14:paraId="402D9E44"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i/>
          <w:kern w:val="1"/>
          <w:sz w:val="24"/>
          <w:szCs w:val="24"/>
          <w:lang w:eastAsia="ar-SA"/>
        </w:rPr>
        <w:t>Изделия из теста.</w:t>
      </w:r>
      <w:r w:rsidRPr="0002539A">
        <w:rPr>
          <w:rFonts w:ascii="Times New Roman" w:eastAsia="Arial Unicode MS" w:hAnsi="Times New Roman" w:cs="Times New Roman"/>
          <w:kern w:val="1"/>
          <w:sz w:val="24"/>
          <w:szCs w:val="24"/>
          <w:lang w:eastAsia="ar-SA"/>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14:paraId="311D78EF"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kern w:val="1"/>
          <w:sz w:val="24"/>
          <w:szCs w:val="24"/>
          <w:lang w:eastAsia="ar-SA"/>
        </w:rPr>
      </w:pPr>
      <w:r w:rsidRPr="0002539A">
        <w:rPr>
          <w:rFonts w:ascii="Times New Roman" w:eastAsia="Arial Unicode MS" w:hAnsi="Times New Roman" w:cs="Times New Roman"/>
          <w:i/>
          <w:kern w:val="1"/>
          <w:sz w:val="24"/>
          <w:szCs w:val="24"/>
          <w:lang w:eastAsia="ar-SA"/>
        </w:rPr>
        <w:t xml:space="preserve">Домашние заготовки. </w:t>
      </w:r>
      <w:r w:rsidRPr="0002539A">
        <w:rPr>
          <w:rFonts w:ascii="Times New Roman" w:eastAsia="Arial Unicode MS" w:hAnsi="Times New Roman" w:cs="Times New Roman"/>
          <w:kern w:val="1"/>
          <w:sz w:val="24"/>
          <w:szCs w:val="24"/>
          <w:lang w:eastAsia="ar-SA"/>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14:paraId="52B547AF" w14:textId="77777777" w:rsidR="0002539A" w:rsidRPr="0002539A" w:rsidRDefault="0002539A" w:rsidP="0002539A">
      <w:pPr>
        <w:suppressAutoHyphens/>
        <w:spacing w:after="0" w:line="240" w:lineRule="auto"/>
        <w:ind w:firstLine="709"/>
        <w:jc w:val="center"/>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b/>
          <w:kern w:val="1"/>
          <w:sz w:val="24"/>
          <w:szCs w:val="24"/>
          <w:lang w:eastAsia="ar-SA"/>
        </w:rPr>
        <w:t>Транспорт</w:t>
      </w:r>
    </w:p>
    <w:p w14:paraId="0F8BDCC5"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i/>
          <w:kern w:val="1"/>
          <w:sz w:val="24"/>
          <w:szCs w:val="24"/>
          <w:lang w:eastAsia="ar-SA"/>
        </w:rPr>
        <w:t>Городской транспорт</w:t>
      </w:r>
      <w:r w:rsidRPr="0002539A">
        <w:rPr>
          <w:rFonts w:ascii="Times New Roman" w:eastAsia="Arial Unicode MS" w:hAnsi="Times New Roman" w:cs="Times New Roman"/>
          <w:kern w:val="1"/>
          <w:sz w:val="24"/>
          <w:szCs w:val="24"/>
          <w:lang w:eastAsia="ar-SA"/>
        </w:rPr>
        <w:t>. Виды городского транспорта. Оплата проезда на всех видах городского транспорта. Правила поведения в городском транспорте.</w:t>
      </w:r>
    </w:p>
    <w:p w14:paraId="03A11D07"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kern w:val="1"/>
          <w:sz w:val="24"/>
          <w:szCs w:val="24"/>
          <w:lang w:eastAsia="ar-SA"/>
        </w:rPr>
        <w:t>Проезд из дома в школу</w:t>
      </w:r>
      <w:r w:rsidRPr="0002539A">
        <w:rPr>
          <w:rFonts w:ascii="Times New Roman" w:eastAsia="Arial Unicode MS" w:hAnsi="Times New Roman" w:cs="Times New Roman"/>
          <w:i/>
          <w:kern w:val="1"/>
          <w:sz w:val="24"/>
          <w:szCs w:val="24"/>
          <w:lang w:eastAsia="ar-SA"/>
        </w:rPr>
        <w:t xml:space="preserve">. </w:t>
      </w:r>
      <w:r w:rsidRPr="0002539A">
        <w:rPr>
          <w:rFonts w:ascii="Times New Roman" w:eastAsia="Arial Unicode MS" w:hAnsi="Times New Roman" w:cs="Times New Roman"/>
          <w:kern w:val="1"/>
          <w:sz w:val="24"/>
          <w:szCs w:val="24"/>
          <w:lang w:eastAsia="ar-SA"/>
        </w:rPr>
        <w:t>Выбор рационального маршрута проезда из дома в разные точки населенного пункта. Расчет стоимости проезда.</w:t>
      </w:r>
    </w:p>
    <w:p w14:paraId="56E35681"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i/>
          <w:kern w:val="1"/>
          <w:sz w:val="24"/>
          <w:szCs w:val="24"/>
          <w:lang w:eastAsia="ar-SA"/>
        </w:rPr>
        <w:t xml:space="preserve">Пригородный транспорт. </w:t>
      </w:r>
      <w:r w:rsidRPr="0002539A">
        <w:rPr>
          <w:rFonts w:ascii="Times New Roman" w:eastAsia="Arial Unicode MS" w:hAnsi="Times New Roman" w:cs="Times New Roman"/>
          <w:kern w:val="1"/>
          <w:sz w:val="24"/>
          <w:szCs w:val="24"/>
          <w:lang w:eastAsia="ar-SA"/>
        </w:rPr>
        <w:t>Виды: автобусы пригородного сообщения, электрички. Стоимость проезда. Расписание.</w:t>
      </w:r>
    </w:p>
    <w:p w14:paraId="6A7A7F35"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i/>
          <w:kern w:val="1"/>
          <w:sz w:val="24"/>
          <w:szCs w:val="24"/>
          <w:lang w:eastAsia="ar-SA"/>
        </w:rPr>
        <w:t xml:space="preserve">Междугородний железнодорожный транспорт. </w:t>
      </w:r>
      <w:r w:rsidRPr="0002539A">
        <w:rPr>
          <w:rFonts w:ascii="Times New Roman" w:eastAsia="Arial Unicode MS" w:hAnsi="Times New Roman" w:cs="Times New Roman"/>
          <w:kern w:val="1"/>
          <w:sz w:val="24"/>
          <w:szCs w:val="24"/>
          <w:lang w:eastAsia="ar-SA"/>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14:paraId="786F071E"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i/>
          <w:kern w:val="1"/>
          <w:sz w:val="24"/>
          <w:szCs w:val="24"/>
          <w:lang w:eastAsia="ar-SA"/>
        </w:rPr>
        <w:t xml:space="preserve">Междугородний автотранспорт. </w:t>
      </w:r>
      <w:r w:rsidRPr="0002539A">
        <w:rPr>
          <w:rFonts w:ascii="Times New Roman" w:eastAsia="Arial Unicode MS" w:hAnsi="Times New Roman" w:cs="Times New Roman"/>
          <w:kern w:val="1"/>
          <w:sz w:val="24"/>
          <w:szCs w:val="24"/>
          <w:lang w:eastAsia="ar-SA"/>
        </w:rPr>
        <w:t>Автовокзал, его назначение. Основные автобусные маршруты. Расписание, порядок приобретения билетов, стоимость проезда.</w:t>
      </w:r>
    </w:p>
    <w:p w14:paraId="5670F532"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i/>
          <w:kern w:val="1"/>
          <w:sz w:val="24"/>
          <w:szCs w:val="24"/>
          <w:lang w:eastAsia="ar-SA"/>
        </w:rPr>
        <w:t xml:space="preserve">Водный транспорт. </w:t>
      </w:r>
      <w:r w:rsidRPr="0002539A">
        <w:rPr>
          <w:rFonts w:ascii="Times New Roman" w:eastAsia="Arial Unicode MS" w:hAnsi="Times New Roman" w:cs="Times New Roman"/>
          <w:kern w:val="1"/>
          <w:sz w:val="24"/>
          <w:szCs w:val="24"/>
          <w:lang w:eastAsia="ar-SA"/>
        </w:rPr>
        <w:t>Значение водного транспорта. Пристань. Порт.</w:t>
      </w:r>
    </w:p>
    <w:p w14:paraId="467B5D33"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kern w:val="1"/>
          <w:sz w:val="24"/>
          <w:szCs w:val="24"/>
          <w:lang w:eastAsia="ar-SA"/>
        </w:rPr>
      </w:pPr>
      <w:r w:rsidRPr="0002539A">
        <w:rPr>
          <w:rFonts w:ascii="Times New Roman" w:eastAsia="Arial Unicode MS" w:hAnsi="Times New Roman" w:cs="Times New Roman"/>
          <w:i/>
          <w:kern w:val="1"/>
          <w:sz w:val="24"/>
          <w:szCs w:val="24"/>
          <w:lang w:eastAsia="ar-SA"/>
        </w:rPr>
        <w:t xml:space="preserve">Авиационный транспорт. </w:t>
      </w:r>
      <w:r w:rsidRPr="0002539A">
        <w:rPr>
          <w:rFonts w:ascii="Times New Roman" w:eastAsia="Arial Unicode MS" w:hAnsi="Times New Roman" w:cs="Times New Roman"/>
          <w:kern w:val="1"/>
          <w:sz w:val="24"/>
          <w:szCs w:val="24"/>
          <w:lang w:eastAsia="ar-SA"/>
        </w:rPr>
        <w:t>Аэропорты, аэровокзалы</w:t>
      </w:r>
      <w:r w:rsidRPr="0002539A">
        <w:rPr>
          <w:rFonts w:ascii="Times New Roman" w:eastAsia="Arial Unicode MS" w:hAnsi="Times New Roman" w:cs="Times New Roman"/>
          <w:i/>
          <w:kern w:val="1"/>
          <w:sz w:val="24"/>
          <w:szCs w:val="24"/>
          <w:lang w:eastAsia="ar-SA"/>
        </w:rPr>
        <w:t>.</w:t>
      </w:r>
    </w:p>
    <w:p w14:paraId="05B345CC" w14:textId="77777777" w:rsidR="0002539A" w:rsidRPr="0002539A" w:rsidRDefault="0002539A" w:rsidP="0002539A">
      <w:pPr>
        <w:suppressAutoHyphens/>
        <w:spacing w:after="0" w:line="240" w:lineRule="auto"/>
        <w:ind w:firstLine="709"/>
        <w:jc w:val="center"/>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b/>
          <w:kern w:val="1"/>
          <w:sz w:val="24"/>
          <w:szCs w:val="24"/>
          <w:lang w:eastAsia="ar-SA"/>
        </w:rPr>
        <w:t>Средства связи</w:t>
      </w:r>
    </w:p>
    <w:p w14:paraId="49895589"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i/>
          <w:kern w:val="1"/>
          <w:sz w:val="24"/>
          <w:szCs w:val="24"/>
          <w:lang w:eastAsia="ar-SA"/>
        </w:rPr>
        <w:t>Основные средства связи</w:t>
      </w:r>
      <w:r w:rsidRPr="0002539A">
        <w:rPr>
          <w:rFonts w:ascii="Times New Roman" w:eastAsia="Arial Unicode MS" w:hAnsi="Times New Roman" w:cs="Times New Roman"/>
          <w:kern w:val="1"/>
          <w:sz w:val="24"/>
          <w:szCs w:val="24"/>
          <w:lang w:eastAsia="ar-SA"/>
        </w:rPr>
        <w:t>: почта, телефон, телевидение, радио, компьютер. Назначение, особенности использования.</w:t>
      </w:r>
    </w:p>
    <w:p w14:paraId="34A34BFA"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i/>
          <w:kern w:val="1"/>
          <w:sz w:val="24"/>
          <w:szCs w:val="24"/>
          <w:lang w:eastAsia="ar-SA"/>
        </w:rPr>
        <w:t xml:space="preserve">Почта. </w:t>
      </w:r>
      <w:r w:rsidRPr="0002539A">
        <w:rPr>
          <w:rFonts w:ascii="Times New Roman" w:eastAsia="Arial Unicode MS" w:hAnsi="Times New Roman" w:cs="Times New Roman"/>
          <w:kern w:val="1"/>
          <w:sz w:val="24"/>
          <w:szCs w:val="24"/>
          <w:lang w:eastAsia="ar-SA"/>
        </w:rPr>
        <w:t>Работа почтового отделения связи «Почта России». Виды почтовых отправлений: письмо, бандероль, посылка.</w:t>
      </w:r>
    </w:p>
    <w:p w14:paraId="77A67C2D"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Письма. Деловые письма: заказное, с уведомлением. Личные письма. Порядок отправления писем различного вида. Стоимость пересылки.</w:t>
      </w:r>
    </w:p>
    <w:p w14:paraId="48F6B9B1"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Бандероли. Виды бандеролей: простая, заказная, ценная, с уведомлением. Порядок отправления. Упаковка. Стоимость пересылки.</w:t>
      </w:r>
    </w:p>
    <w:p w14:paraId="3C3E9225"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kern w:val="1"/>
          <w:sz w:val="24"/>
          <w:szCs w:val="24"/>
          <w:lang w:eastAsia="ar-SA"/>
        </w:rPr>
        <w:t>Посылки. Виды упаковок. Правила и стоимость отправления.</w:t>
      </w:r>
    </w:p>
    <w:p w14:paraId="47795CEC"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i/>
          <w:kern w:val="1"/>
          <w:sz w:val="24"/>
          <w:szCs w:val="24"/>
          <w:lang w:eastAsia="ar-SA"/>
        </w:rPr>
        <w:t xml:space="preserve">Телефонная связь. </w:t>
      </w:r>
      <w:r w:rsidRPr="0002539A">
        <w:rPr>
          <w:rFonts w:ascii="Times New Roman" w:eastAsia="Arial Unicode MS" w:hAnsi="Times New Roman" w:cs="Times New Roman"/>
          <w:kern w:val="1"/>
          <w:sz w:val="24"/>
          <w:szCs w:val="24"/>
          <w:lang w:eastAsia="ar-SA"/>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14:paraId="15EEAE84" w14:textId="432B1D4A" w:rsidR="0002539A" w:rsidRPr="0002539A" w:rsidRDefault="0002539A" w:rsidP="0002539A">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i/>
          <w:kern w:val="1"/>
          <w:sz w:val="24"/>
          <w:szCs w:val="24"/>
          <w:lang w:eastAsia="ar-SA"/>
        </w:rPr>
        <w:t xml:space="preserve">Интернет-связь. </w:t>
      </w:r>
      <w:r w:rsidRPr="0002539A">
        <w:rPr>
          <w:rFonts w:ascii="Times New Roman" w:eastAsia="Arial Unicode MS" w:hAnsi="Times New Roman" w:cs="Times New Roman"/>
          <w:kern w:val="1"/>
          <w:sz w:val="24"/>
          <w:szCs w:val="24"/>
          <w:lang w:eastAsia="ar-SA"/>
        </w:rPr>
        <w:t xml:space="preserve">Электронная почта. </w:t>
      </w:r>
      <w:r w:rsidR="005D71F2" w:rsidRPr="0002539A">
        <w:rPr>
          <w:rFonts w:ascii="Times New Roman" w:eastAsia="Arial Unicode MS" w:hAnsi="Times New Roman" w:cs="Times New Roman"/>
          <w:kern w:val="1"/>
          <w:sz w:val="24"/>
          <w:szCs w:val="24"/>
          <w:lang w:eastAsia="ar-SA"/>
        </w:rPr>
        <w:t>Видеосвязь</w:t>
      </w:r>
      <w:r w:rsidRPr="0002539A">
        <w:rPr>
          <w:rFonts w:ascii="Times New Roman" w:eastAsia="Arial Unicode MS" w:hAnsi="Times New Roman" w:cs="Times New Roman"/>
          <w:kern w:val="1"/>
          <w:sz w:val="24"/>
          <w:szCs w:val="24"/>
          <w:lang w:eastAsia="ar-SA"/>
        </w:rPr>
        <w:t xml:space="preserve"> (скайп). Особенности, значение в современной жизни.</w:t>
      </w:r>
    </w:p>
    <w:p w14:paraId="00A9BD32"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kern w:val="1"/>
          <w:sz w:val="24"/>
          <w:szCs w:val="24"/>
          <w:lang w:eastAsia="ar-SA"/>
        </w:rPr>
      </w:pPr>
      <w:r w:rsidRPr="0002539A">
        <w:rPr>
          <w:rFonts w:ascii="Times New Roman" w:eastAsia="Arial Unicode MS" w:hAnsi="Times New Roman" w:cs="Times New Roman"/>
          <w:i/>
          <w:kern w:val="1"/>
          <w:sz w:val="24"/>
          <w:szCs w:val="24"/>
          <w:lang w:eastAsia="ar-SA"/>
        </w:rPr>
        <w:t xml:space="preserve">Денежные переводы. </w:t>
      </w:r>
      <w:r w:rsidRPr="0002539A">
        <w:rPr>
          <w:rFonts w:ascii="Times New Roman" w:eastAsia="Arial Unicode MS" w:hAnsi="Times New Roman" w:cs="Times New Roman"/>
          <w:kern w:val="1"/>
          <w:sz w:val="24"/>
          <w:szCs w:val="24"/>
          <w:lang w:eastAsia="ar-SA"/>
        </w:rPr>
        <w:t>Виды денежных переводов. Стоимость отправления.</w:t>
      </w:r>
    </w:p>
    <w:p w14:paraId="4B500313" w14:textId="77777777" w:rsidR="0002539A" w:rsidRPr="0002539A" w:rsidRDefault="0002539A" w:rsidP="0002539A">
      <w:pPr>
        <w:suppressAutoHyphens/>
        <w:spacing w:after="0" w:line="240" w:lineRule="auto"/>
        <w:ind w:firstLine="709"/>
        <w:jc w:val="center"/>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b/>
          <w:kern w:val="1"/>
          <w:sz w:val="24"/>
          <w:szCs w:val="24"/>
          <w:lang w:eastAsia="ar-SA"/>
        </w:rPr>
        <w:t>Предприятия, организации, учреждения</w:t>
      </w:r>
    </w:p>
    <w:p w14:paraId="5792DE15"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i/>
          <w:kern w:val="1"/>
          <w:sz w:val="24"/>
          <w:szCs w:val="24"/>
          <w:lang w:eastAsia="ar-SA"/>
        </w:rPr>
        <w:t xml:space="preserve">Образовательные учреждения. </w:t>
      </w:r>
      <w:r w:rsidRPr="0002539A">
        <w:rPr>
          <w:rFonts w:ascii="Times New Roman" w:eastAsia="Arial Unicode MS" w:hAnsi="Times New Roman" w:cs="Times New Roman"/>
          <w:kern w:val="1"/>
          <w:sz w:val="24"/>
          <w:szCs w:val="24"/>
          <w:lang w:eastAsia="ar-SA"/>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14:paraId="385EBC9F"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i/>
          <w:kern w:val="1"/>
          <w:sz w:val="24"/>
          <w:szCs w:val="24"/>
          <w:lang w:eastAsia="ar-SA"/>
        </w:rPr>
        <w:t>Местные и промышленные и сельскохозяйственные предприятия</w:t>
      </w:r>
      <w:r w:rsidRPr="0002539A">
        <w:rPr>
          <w:rFonts w:ascii="Times New Roman" w:eastAsia="Arial Unicode MS" w:hAnsi="Times New Roman" w:cs="Times New Roman"/>
          <w:kern w:val="1"/>
          <w:sz w:val="24"/>
          <w:szCs w:val="24"/>
          <w:lang w:eastAsia="ar-SA"/>
        </w:rPr>
        <w:t>. Названия предприятия, вид деятельности, основные виды выпускаемой продукции, профессии рабочих и служащих.</w:t>
      </w:r>
    </w:p>
    <w:p w14:paraId="2576F64E"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kern w:val="1"/>
          <w:sz w:val="24"/>
          <w:szCs w:val="24"/>
          <w:lang w:eastAsia="ar-SA"/>
        </w:rPr>
      </w:pPr>
      <w:r w:rsidRPr="0002539A">
        <w:rPr>
          <w:rFonts w:ascii="Times New Roman" w:eastAsia="Arial Unicode MS" w:hAnsi="Times New Roman" w:cs="Times New Roman"/>
          <w:i/>
          <w:kern w:val="1"/>
          <w:sz w:val="24"/>
          <w:szCs w:val="24"/>
          <w:lang w:eastAsia="ar-SA"/>
        </w:rPr>
        <w:t>Исполнительные органы государственной власти</w:t>
      </w:r>
      <w:r w:rsidRPr="0002539A">
        <w:rPr>
          <w:rFonts w:ascii="Times New Roman" w:eastAsia="Arial Unicode MS" w:hAnsi="Times New Roman" w:cs="Times New Roman"/>
          <w:kern w:val="1"/>
          <w:sz w:val="24"/>
          <w:szCs w:val="24"/>
          <w:lang w:eastAsia="ar-SA"/>
        </w:rPr>
        <w:t xml:space="preserve"> (города, района). Муниципальные власти. Структура, назначение.</w:t>
      </w:r>
    </w:p>
    <w:p w14:paraId="7D2FBED7" w14:textId="77777777" w:rsidR="005D71F2" w:rsidRDefault="005D71F2" w:rsidP="0002539A">
      <w:pPr>
        <w:suppressAutoHyphens/>
        <w:spacing w:after="0" w:line="240" w:lineRule="auto"/>
        <w:ind w:firstLine="709"/>
        <w:jc w:val="center"/>
        <w:rPr>
          <w:rFonts w:ascii="Times New Roman" w:eastAsia="Arial Unicode MS" w:hAnsi="Times New Roman" w:cs="Times New Roman"/>
          <w:b/>
          <w:kern w:val="1"/>
          <w:sz w:val="24"/>
          <w:szCs w:val="24"/>
          <w:lang w:eastAsia="ar-SA"/>
        </w:rPr>
      </w:pPr>
    </w:p>
    <w:p w14:paraId="63A09CE1" w14:textId="77777777" w:rsidR="005D71F2" w:rsidRDefault="005D71F2" w:rsidP="0002539A">
      <w:pPr>
        <w:suppressAutoHyphens/>
        <w:spacing w:after="0" w:line="240" w:lineRule="auto"/>
        <w:ind w:firstLine="709"/>
        <w:jc w:val="center"/>
        <w:rPr>
          <w:rFonts w:ascii="Times New Roman" w:eastAsia="Arial Unicode MS" w:hAnsi="Times New Roman" w:cs="Times New Roman"/>
          <w:b/>
          <w:kern w:val="1"/>
          <w:sz w:val="24"/>
          <w:szCs w:val="24"/>
          <w:lang w:eastAsia="ar-SA"/>
        </w:rPr>
      </w:pPr>
    </w:p>
    <w:p w14:paraId="5FD3E04E" w14:textId="3B0C5834" w:rsidR="0002539A" w:rsidRPr="0002539A" w:rsidRDefault="0002539A" w:rsidP="0002539A">
      <w:pPr>
        <w:suppressAutoHyphens/>
        <w:spacing w:after="0" w:line="240" w:lineRule="auto"/>
        <w:ind w:firstLine="709"/>
        <w:jc w:val="center"/>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b/>
          <w:kern w:val="1"/>
          <w:sz w:val="24"/>
          <w:szCs w:val="24"/>
          <w:lang w:eastAsia="ar-SA"/>
        </w:rPr>
        <w:lastRenderedPageBreak/>
        <w:t>Семья</w:t>
      </w:r>
    </w:p>
    <w:p w14:paraId="5E510599"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i/>
          <w:kern w:val="1"/>
          <w:sz w:val="24"/>
          <w:szCs w:val="24"/>
          <w:lang w:eastAsia="ar-SA"/>
        </w:rPr>
        <w:t>Родственные отношения в семье.</w:t>
      </w:r>
      <w:r w:rsidRPr="0002539A">
        <w:rPr>
          <w:rFonts w:ascii="Times New Roman" w:eastAsia="Arial Unicode MS" w:hAnsi="Times New Roman" w:cs="Times New Roman"/>
          <w:kern w:val="1"/>
          <w:sz w:val="24"/>
          <w:szCs w:val="24"/>
          <w:lang w:eastAsia="ar-SA"/>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14:paraId="6550A2AF"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i/>
          <w:kern w:val="1"/>
          <w:sz w:val="24"/>
          <w:szCs w:val="24"/>
          <w:lang w:eastAsia="ar-SA"/>
        </w:rPr>
        <w:t xml:space="preserve">Семейный досуг. </w:t>
      </w:r>
      <w:r w:rsidRPr="0002539A">
        <w:rPr>
          <w:rFonts w:ascii="Times New Roman" w:eastAsia="Arial Unicode MS" w:hAnsi="Times New Roman" w:cs="Times New Roman"/>
          <w:kern w:val="1"/>
          <w:sz w:val="24"/>
          <w:szCs w:val="24"/>
          <w:lang w:eastAsia="ar-SA"/>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14:paraId="617E0730"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Досуг как источник получения новых знаний: экскурсии, прогулки, посещения музеев, театров и т. д.</w:t>
      </w:r>
    </w:p>
    <w:p w14:paraId="3AE6A0B1"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Досуг как средство укрепления здоровья: туристические походы; посещение спортивных секций и др.</w:t>
      </w:r>
    </w:p>
    <w:p w14:paraId="3CAF817D" w14:textId="67E6F2DE" w:rsidR="0002539A" w:rsidRPr="0002539A" w:rsidRDefault="0002539A" w:rsidP="0002539A">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kern w:val="1"/>
          <w:sz w:val="24"/>
          <w:szCs w:val="24"/>
          <w:lang w:eastAsia="ar-SA"/>
        </w:rPr>
        <w:t xml:space="preserve">Досуг как развитие постоянного интереса к </w:t>
      </w:r>
      <w:r w:rsidR="0012432A" w:rsidRPr="0002539A">
        <w:rPr>
          <w:rFonts w:ascii="Times New Roman" w:eastAsia="Arial Unicode MS" w:hAnsi="Times New Roman" w:cs="Times New Roman"/>
          <w:kern w:val="1"/>
          <w:sz w:val="24"/>
          <w:szCs w:val="24"/>
          <w:lang w:eastAsia="ar-SA"/>
        </w:rPr>
        <w:t>какому-либо</w:t>
      </w:r>
      <w:r w:rsidRPr="0002539A">
        <w:rPr>
          <w:rFonts w:ascii="Times New Roman" w:eastAsia="Arial Unicode MS" w:hAnsi="Times New Roman" w:cs="Times New Roman"/>
          <w:kern w:val="1"/>
          <w:sz w:val="24"/>
          <w:szCs w:val="24"/>
          <w:lang w:eastAsia="ar-SA"/>
        </w:rPr>
        <w:t xml:space="preserve"> виду деятельности (хобби): коллекционирование чего-либо, фотография и т. д.</w:t>
      </w:r>
    </w:p>
    <w:p w14:paraId="3407746C"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i/>
          <w:kern w:val="1"/>
          <w:sz w:val="24"/>
          <w:szCs w:val="24"/>
          <w:lang w:eastAsia="ar-SA"/>
        </w:rPr>
        <w:t xml:space="preserve">Отдых. </w:t>
      </w:r>
      <w:r w:rsidRPr="0002539A">
        <w:rPr>
          <w:rFonts w:ascii="Times New Roman" w:eastAsia="Arial Unicode MS" w:hAnsi="Times New Roman" w:cs="Times New Roman"/>
          <w:kern w:val="1"/>
          <w:sz w:val="24"/>
          <w:szCs w:val="24"/>
          <w:lang w:eastAsia="ar-SA"/>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14:paraId="1D0A2F2D"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i/>
          <w:kern w:val="1"/>
          <w:sz w:val="24"/>
          <w:szCs w:val="24"/>
          <w:lang w:eastAsia="ar-SA"/>
        </w:rPr>
        <w:t xml:space="preserve">Экономика домашнего хозяйства. </w:t>
      </w:r>
      <w:r w:rsidRPr="0002539A">
        <w:rPr>
          <w:rFonts w:ascii="Times New Roman" w:eastAsia="Arial Unicode MS" w:hAnsi="Times New Roman" w:cs="Times New Roman"/>
          <w:kern w:val="1"/>
          <w:sz w:val="24"/>
          <w:szCs w:val="24"/>
          <w:lang w:eastAsia="ar-SA"/>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14:paraId="08C3AC15" w14:textId="77777777" w:rsidR="005D71F2" w:rsidRDefault="005D71F2" w:rsidP="0002539A">
      <w:pPr>
        <w:suppressAutoHyphens/>
        <w:spacing w:after="0" w:line="240" w:lineRule="auto"/>
        <w:ind w:firstLine="709"/>
        <w:jc w:val="center"/>
        <w:rPr>
          <w:rFonts w:ascii="Times New Roman" w:eastAsia="Arial Unicode MS" w:hAnsi="Times New Roman" w:cs="Times New Roman"/>
          <w:b/>
          <w:kern w:val="1"/>
          <w:sz w:val="24"/>
          <w:szCs w:val="24"/>
          <w:lang w:eastAsia="ar-SA"/>
        </w:rPr>
      </w:pPr>
    </w:p>
    <w:p w14:paraId="2AC07FF4" w14:textId="5C60CDCA" w:rsidR="0002539A" w:rsidRDefault="0002539A" w:rsidP="0002539A">
      <w:pPr>
        <w:suppressAutoHyphens/>
        <w:spacing w:after="0" w:line="240" w:lineRule="auto"/>
        <w:ind w:firstLine="709"/>
        <w:jc w:val="center"/>
        <w:rPr>
          <w:rFonts w:ascii="Times New Roman" w:eastAsia="Arial Unicode MS" w:hAnsi="Times New Roman" w:cs="Times New Roman"/>
          <w:b/>
          <w:kern w:val="1"/>
          <w:sz w:val="24"/>
          <w:szCs w:val="24"/>
          <w:lang w:eastAsia="ar-SA"/>
        </w:rPr>
      </w:pPr>
      <w:r w:rsidRPr="0002539A">
        <w:rPr>
          <w:rFonts w:ascii="Times New Roman" w:eastAsia="Arial Unicode MS" w:hAnsi="Times New Roman" w:cs="Times New Roman"/>
          <w:noProof/>
          <w:color w:val="00000A"/>
          <w:kern w:val="1"/>
          <w:sz w:val="24"/>
          <w:szCs w:val="24"/>
          <w:lang w:eastAsia="ru-RU"/>
        </w:rPr>
        <mc:AlternateContent>
          <mc:Choice Requires="wpg">
            <w:drawing>
              <wp:anchor distT="0" distB="0" distL="0" distR="0" simplePos="0" relativeHeight="251657216" behindDoc="0" locked="0" layoutInCell="1" allowOverlap="1" wp14:anchorId="055660F9" wp14:editId="317AE5D4">
                <wp:simplePos x="0" y="0"/>
                <wp:positionH relativeFrom="page">
                  <wp:posOffset>20320</wp:posOffset>
                </wp:positionH>
                <wp:positionV relativeFrom="paragraph">
                  <wp:posOffset>-146685</wp:posOffset>
                </wp:positionV>
                <wp:extent cx="1270" cy="4352290"/>
                <wp:effectExtent l="20320" t="19050" r="16510" b="19685"/>
                <wp:wrapNone/>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352290"/>
                          <a:chOff x="32" y="-231"/>
                          <a:chExt cx="2" cy="6854"/>
                        </a:xfrm>
                      </wpg:grpSpPr>
                      <wps:wsp>
                        <wps:cNvPr id="14" name="Freeform 3"/>
                        <wps:cNvSpPr>
                          <a:spLocks noChangeArrowheads="1"/>
                        </wps:cNvSpPr>
                        <wps:spPr bwMode="auto">
                          <a:xfrm>
                            <a:off x="32" y="-231"/>
                            <a:ext cx="1" cy="6853"/>
                          </a:xfrm>
                          <a:custGeom>
                            <a:avLst/>
                            <a:gdLst>
                              <a:gd name="T0" fmla="*/ 0 w 2"/>
                              <a:gd name="T1" fmla="*/ 6623 h 6854"/>
                              <a:gd name="T2" fmla="*/ 0 w 2"/>
                              <a:gd name="T3" fmla="*/ -231 h 6854"/>
                            </a:gdLst>
                            <a:ahLst/>
                            <a:cxnLst>
                              <a:cxn ang="0">
                                <a:pos x="T0" y="T1"/>
                              </a:cxn>
                              <a:cxn ang="0">
                                <a:pos x="T2" y="T3"/>
                              </a:cxn>
                            </a:cxnLst>
                            <a:rect l="0" t="0" r="r" b="b"/>
                            <a:pathLst>
                              <a:path w="2" h="6854">
                                <a:moveTo>
                                  <a:pt x="0" y="6854"/>
                                </a:moveTo>
                                <a:lnTo>
                                  <a:pt x="0" y="0"/>
                                </a:lnTo>
                              </a:path>
                            </a:pathLst>
                          </a:custGeom>
                          <a:noFill/>
                          <a:ln w="23040" cap="sq">
                            <a:solidFill>
                              <a:srgbClr val="93746B"/>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87A0A" id="Группа 13" o:spid="_x0000_s1026" style="position:absolute;margin-left:1.6pt;margin-top:-11.55pt;width:.1pt;height:342.7pt;z-index:251657216;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">
                <v:shape id="Freeform 3" o:spid="_x0000_s1027" style="position:absolute;left:32;top:-231;width:1;height:6853;visibility:visible;mso-wrap-style:none;v-text-anchor:middle" coordsize="2,6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" path="m,6854l,e" filled="f" strokecolor="#93746b" strokeweight=".64mm">
                  <v:stroke endcap="square"/>
                  <v:path o:connecttype="custom" o:connectlocs="0,6622;0,-231" o:connectangles="0,0"/>
                </v:shape>
                <w10:wrap anchorx="page"/>
              </v:group>
            </w:pict>
          </mc:Fallback>
        </mc:AlternateContent>
      </w:r>
      <w:r w:rsidRPr="0002539A">
        <w:rPr>
          <w:rFonts w:ascii="Times New Roman" w:eastAsia="Arial Unicode MS" w:hAnsi="Times New Roman" w:cs="Times New Roman"/>
          <w:b/>
          <w:kern w:val="1"/>
          <w:sz w:val="24"/>
          <w:szCs w:val="24"/>
          <w:lang w:eastAsia="ar-SA"/>
        </w:rPr>
        <w:t>МИР ИСТОРИИ</w:t>
      </w:r>
    </w:p>
    <w:p w14:paraId="29D52816" w14:textId="77777777" w:rsidR="00976E87" w:rsidRPr="001030A7" w:rsidRDefault="00976E87" w:rsidP="0002539A">
      <w:pPr>
        <w:suppressAutoHyphens/>
        <w:spacing w:after="0" w:line="240" w:lineRule="auto"/>
        <w:ind w:firstLine="709"/>
        <w:jc w:val="center"/>
        <w:rPr>
          <w:rFonts w:ascii="Times New Roman" w:eastAsia="Arial Unicode MS" w:hAnsi="Times New Roman" w:cs="Times New Roman"/>
          <w:kern w:val="1"/>
          <w:sz w:val="16"/>
          <w:szCs w:val="16"/>
          <w:lang w:eastAsia="ar-SA"/>
        </w:rPr>
      </w:pPr>
    </w:p>
    <w:p w14:paraId="35F98CBB" w14:textId="77777777" w:rsidR="0002539A" w:rsidRPr="0002539A" w:rsidRDefault="0002539A" w:rsidP="0002539A">
      <w:pPr>
        <w:keepNext/>
        <w:tabs>
          <w:tab w:val="num" w:pos="432"/>
        </w:tabs>
        <w:suppressAutoHyphens/>
        <w:spacing w:after="0" w:line="240" w:lineRule="auto"/>
        <w:ind w:firstLine="709"/>
        <w:jc w:val="center"/>
        <w:outlineLvl w:val="0"/>
        <w:rPr>
          <w:rFonts w:ascii="Times New Roman" w:eastAsia="Times New Roman" w:hAnsi="Times New Roman" w:cs="Times New Roman"/>
          <w:b/>
          <w:color w:val="00000A"/>
          <w:kern w:val="1"/>
          <w:sz w:val="24"/>
          <w:szCs w:val="24"/>
          <w:lang w:eastAsia="ru-RU"/>
        </w:rPr>
      </w:pPr>
      <w:r w:rsidRPr="0002539A">
        <w:rPr>
          <w:rFonts w:ascii="Times New Roman" w:eastAsia="Times New Roman" w:hAnsi="Times New Roman" w:cs="Times New Roman"/>
          <w:b/>
          <w:kern w:val="1"/>
          <w:sz w:val="24"/>
          <w:szCs w:val="24"/>
          <w:lang w:eastAsia="ru-RU"/>
        </w:rPr>
        <w:t>Пояснительная записка</w:t>
      </w:r>
    </w:p>
    <w:p w14:paraId="4198BAA6"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14:paraId="1B3D4E8B" w14:textId="1E387B84"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b/>
          <w:color w:val="00000A"/>
          <w:kern w:val="1"/>
          <w:sz w:val="24"/>
          <w:szCs w:val="24"/>
          <w:lang w:eastAsia="ar-SA"/>
        </w:rPr>
        <w:t>Цель</w:t>
      </w:r>
      <w:r w:rsidRPr="0002539A">
        <w:rPr>
          <w:rFonts w:ascii="Times New Roman" w:eastAsia="Arial Unicode MS" w:hAnsi="Times New Roman" w:cs="Times New Roman"/>
          <w:color w:val="00000A"/>
          <w:kern w:val="1"/>
          <w:sz w:val="24"/>
          <w:szCs w:val="24"/>
          <w:lang w:eastAsia="ar-SA"/>
        </w:rPr>
        <w:t xml:space="preserve"> изучения предмета «Мир истории» заключается в подготовке обучающихся к усвоению курса «История Отечества» в </w:t>
      </w:r>
      <w:r w:rsidR="00AD08CB">
        <w:rPr>
          <w:rFonts w:ascii="Times New Roman" w:eastAsia="Arial Unicode MS" w:hAnsi="Times New Roman" w:cs="Times New Roman"/>
          <w:color w:val="00000A"/>
          <w:kern w:val="1"/>
          <w:sz w:val="24"/>
          <w:szCs w:val="24"/>
          <w:lang w:eastAsia="ar-SA"/>
        </w:rPr>
        <w:t>7-9</w:t>
      </w:r>
      <w:r w:rsidRPr="0002539A">
        <w:rPr>
          <w:rFonts w:ascii="Times New Roman" w:eastAsia="Arial Unicode MS" w:hAnsi="Times New Roman" w:cs="Times New Roman"/>
          <w:color w:val="00000A"/>
          <w:kern w:val="1"/>
          <w:sz w:val="24"/>
          <w:szCs w:val="24"/>
          <w:lang w:eastAsia="ar-SA"/>
        </w:rPr>
        <w:t xml:space="preserve"> классах. Для достижения поставленной цели необходимо решить следующие </w:t>
      </w:r>
      <w:r w:rsidRPr="0002539A">
        <w:rPr>
          <w:rFonts w:ascii="Times New Roman" w:eastAsia="Arial Unicode MS" w:hAnsi="Times New Roman" w:cs="Times New Roman"/>
          <w:b/>
          <w:color w:val="00000A"/>
          <w:kern w:val="1"/>
          <w:sz w:val="24"/>
          <w:szCs w:val="24"/>
          <w:lang w:eastAsia="ar-SA"/>
        </w:rPr>
        <w:t>задачи:</w:t>
      </w:r>
    </w:p>
    <w:p w14:paraId="19FAF4FA"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формирование первоначальных представлений об особенностях жизни, быта, труда человека на различных исторических этапах его развития;</w:t>
      </w:r>
    </w:p>
    <w:p w14:paraId="4B94E36D"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формирование первоначальных исторических представлений о «историческом времени» и «историческом пространстве»;</w:t>
      </w:r>
    </w:p>
    <w:p w14:paraId="29E5A6D0"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формирование исторических понятий: «век», «эпоха», «община» и некоторых других;</w:t>
      </w:r>
    </w:p>
    <w:p w14:paraId="6A3D47B6"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формирование умения работать с «лентой времени»;</w:t>
      </w:r>
    </w:p>
    <w:p w14:paraId="4BF4FC44"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формирование умения анализировать и сопоставлять исторические факты; делать простейшие выводы и обобщения;</w:t>
      </w:r>
    </w:p>
    <w:p w14:paraId="107E8CCE"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color w:val="00000A"/>
          <w:kern w:val="1"/>
          <w:sz w:val="24"/>
          <w:szCs w:val="24"/>
          <w:lang w:eastAsia="ar-SA"/>
        </w:rPr>
        <w:t>― воспитание интереса к изучению истории.</w:t>
      </w:r>
    </w:p>
    <w:p w14:paraId="523FC41B" w14:textId="77777777" w:rsidR="00AD08CB" w:rsidRPr="00AD08CB" w:rsidRDefault="00AD08CB" w:rsidP="0002539A">
      <w:pPr>
        <w:keepNext/>
        <w:tabs>
          <w:tab w:val="num" w:pos="432"/>
        </w:tabs>
        <w:suppressAutoHyphens/>
        <w:spacing w:after="0" w:line="240" w:lineRule="auto"/>
        <w:ind w:firstLine="709"/>
        <w:jc w:val="center"/>
        <w:outlineLvl w:val="0"/>
        <w:rPr>
          <w:rFonts w:ascii="Times New Roman" w:eastAsia="Times New Roman" w:hAnsi="Times New Roman" w:cs="Times New Roman"/>
          <w:b/>
          <w:kern w:val="1"/>
          <w:sz w:val="16"/>
          <w:szCs w:val="16"/>
          <w:lang w:eastAsia="ru-RU"/>
        </w:rPr>
      </w:pPr>
    </w:p>
    <w:p w14:paraId="40569015" w14:textId="357D9DFF" w:rsidR="00AD08CB" w:rsidRDefault="00AD08CB" w:rsidP="00AD08CB">
      <w:pPr>
        <w:tabs>
          <w:tab w:val="left" w:pos="3999"/>
          <w:tab w:val="center" w:pos="4748"/>
        </w:tabs>
        <w:suppressAutoHyphens/>
        <w:spacing w:after="0" w:line="240" w:lineRule="auto"/>
        <w:jc w:val="center"/>
        <w:rPr>
          <w:rFonts w:ascii="Times New Roman" w:eastAsia="Arial Unicode MS" w:hAnsi="Times New Roman" w:cs="Times New Roman"/>
          <w:b/>
          <w:bCs/>
          <w:kern w:val="1"/>
          <w:sz w:val="24"/>
          <w:szCs w:val="24"/>
          <w:lang w:eastAsia="ar-SA"/>
        </w:rPr>
      </w:pPr>
      <w:r>
        <w:rPr>
          <w:rFonts w:ascii="Times New Roman" w:eastAsia="Arial Unicode MS" w:hAnsi="Times New Roman" w:cs="Times New Roman"/>
          <w:b/>
          <w:bCs/>
          <w:kern w:val="1"/>
          <w:sz w:val="24"/>
          <w:szCs w:val="24"/>
          <w:lang w:eastAsia="ar-SA"/>
        </w:rPr>
        <w:t>6 класс</w:t>
      </w:r>
    </w:p>
    <w:p w14:paraId="53E24B6C" w14:textId="04C2E0B9" w:rsidR="00AD08CB" w:rsidRDefault="00AD08CB" w:rsidP="00AD08CB">
      <w:pPr>
        <w:suppressAutoHyphens/>
        <w:spacing w:after="0" w:line="240" w:lineRule="auto"/>
        <w:jc w:val="center"/>
        <w:rPr>
          <w:rFonts w:ascii="Times New Roman" w:eastAsia="Arial Unicode MS" w:hAnsi="Times New Roman" w:cs="Times New Roman"/>
          <w:b/>
          <w:color w:val="00000A"/>
          <w:kern w:val="1"/>
          <w:sz w:val="24"/>
          <w:szCs w:val="24"/>
          <w:lang w:eastAsia="ar-SA"/>
        </w:rPr>
      </w:pPr>
      <w:r w:rsidRPr="001030A7">
        <w:rPr>
          <w:rFonts w:ascii="Times New Roman" w:eastAsia="Arial Unicode MS" w:hAnsi="Times New Roman" w:cs="Times New Roman"/>
          <w:b/>
          <w:color w:val="00000A"/>
          <w:kern w:val="1"/>
          <w:sz w:val="24"/>
          <w:szCs w:val="24"/>
          <w:lang w:eastAsia="ar-SA"/>
        </w:rPr>
        <w:t>(</w:t>
      </w:r>
      <w:r w:rsidR="001030A7" w:rsidRPr="001030A7">
        <w:rPr>
          <w:rFonts w:ascii="Times New Roman" w:eastAsia="Arial Unicode MS" w:hAnsi="Times New Roman" w:cs="Times New Roman"/>
          <w:b/>
          <w:color w:val="00000A"/>
          <w:kern w:val="1"/>
          <w:sz w:val="24"/>
          <w:szCs w:val="24"/>
          <w:lang w:eastAsia="ar-SA"/>
        </w:rPr>
        <w:t xml:space="preserve">68 </w:t>
      </w:r>
      <w:r w:rsidRPr="001030A7">
        <w:rPr>
          <w:rFonts w:ascii="Times New Roman" w:eastAsia="Arial Unicode MS" w:hAnsi="Times New Roman" w:cs="Times New Roman"/>
          <w:b/>
          <w:color w:val="00000A"/>
          <w:kern w:val="1"/>
          <w:sz w:val="24"/>
          <w:szCs w:val="24"/>
          <w:lang w:eastAsia="ar-SA"/>
        </w:rPr>
        <w:t xml:space="preserve">часов в год, </w:t>
      </w:r>
      <w:r w:rsidR="001030A7" w:rsidRPr="001030A7">
        <w:rPr>
          <w:rFonts w:ascii="Times New Roman" w:eastAsia="Arial Unicode MS" w:hAnsi="Times New Roman" w:cs="Times New Roman"/>
          <w:b/>
          <w:color w:val="00000A"/>
          <w:kern w:val="1"/>
          <w:sz w:val="24"/>
          <w:szCs w:val="24"/>
          <w:lang w:eastAsia="ar-SA"/>
        </w:rPr>
        <w:t xml:space="preserve">2 </w:t>
      </w:r>
      <w:r w:rsidRPr="001030A7">
        <w:rPr>
          <w:rFonts w:ascii="Times New Roman" w:eastAsia="Arial Unicode MS" w:hAnsi="Times New Roman" w:cs="Times New Roman"/>
          <w:b/>
          <w:color w:val="00000A"/>
          <w:kern w:val="1"/>
          <w:sz w:val="24"/>
          <w:szCs w:val="24"/>
          <w:lang w:eastAsia="ar-SA"/>
        </w:rPr>
        <w:t>часа в неделю)</w:t>
      </w:r>
    </w:p>
    <w:p w14:paraId="61EC74FB" w14:textId="77777777" w:rsidR="0002539A" w:rsidRPr="0002539A" w:rsidRDefault="0002539A" w:rsidP="00AD08CB">
      <w:pPr>
        <w:keepNext/>
        <w:tabs>
          <w:tab w:val="num" w:pos="432"/>
        </w:tabs>
        <w:suppressAutoHyphens/>
        <w:spacing w:after="0" w:line="240" w:lineRule="auto"/>
        <w:jc w:val="center"/>
        <w:outlineLvl w:val="0"/>
        <w:rPr>
          <w:rFonts w:ascii="Times New Roman" w:eastAsia="Times New Roman" w:hAnsi="Times New Roman" w:cs="Times New Roman"/>
          <w:b/>
          <w:i/>
          <w:kern w:val="1"/>
          <w:sz w:val="24"/>
          <w:szCs w:val="24"/>
          <w:lang w:eastAsia="ru-RU"/>
        </w:rPr>
      </w:pPr>
      <w:r w:rsidRPr="0002539A">
        <w:rPr>
          <w:rFonts w:ascii="Times New Roman" w:eastAsia="Times New Roman" w:hAnsi="Times New Roman" w:cs="Times New Roman"/>
          <w:b/>
          <w:kern w:val="1"/>
          <w:sz w:val="24"/>
          <w:szCs w:val="24"/>
          <w:lang w:eastAsia="ru-RU"/>
        </w:rPr>
        <w:t>Введение</w:t>
      </w:r>
    </w:p>
    <w:p w14:paraId="47509939" w14:textId="77777777" w:rsidR="0002539A" w:rsidRPr="0002539A" w:rsidRDefault="0002539A" w:rsidP="0002539A">
      <w:pPr>
        <w:keepNext/>
        <w:tabs>
          <w:tab w:val="num" w:pos="432"/>
        </w:tabs>
        <w:suppressAutoHyphens/>
        <w:spacing w:after="0" w:line="240" w:lineRule="auto"/>
        <w:ind w:firstLine="709"/>
        <w:jc w:val="center"/>
        <w:outlineLvl w:val="0"/>
        <w:rPr>
          <w:rFonts w:ascii="Times New Roman" w:eastAsia="Times New Roman" w:hAnsi="Times New Roman" w:cs="Times New Roman"/>
          <w:b/>
          <w:kern w:val="1"/>
          <w:sz w:val="24"/>
          <w:szCs w:val="24"/>
          <w:lang w:eastAsia="ru-RU"/>
        </w:rPr>
      </w:pPr>
      <w:r w:rsidRPr="0002539A">
        <w:rPr>
          <w:rFonts w:ascii="Times New Roman" w:eastAsia="Times New Roman" w:hAnsi="Times New Roman" w:cs="Times New Roman"/>
          <w:b/>
          <w:i/>
          <w:kern w:val="1"/>
          <w:sz w:val="24"/>
          <w:szCs w:val="24"/>
          <w:lang w:eastAsia="ru-RU"/>
        </w:rPr>
        <w:t>Представление о себе и окружающем мире</w:t>
      </w:r>
    </w:p>
    <w:p w14:paraId="7A1309F4"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Твое имя, отчество, фамилия. История имени. Возникновение и значение имен. От</w:t>
      </w:r>
      <w:r w:rsidRPr="0002539A">
        <w:rPr>
          <w:rFonts w:ascii="Times New Roman" w:eastAsia="Arial Unicode MS" w:hAnsi="Times New Roman" w:cs="Times New Roman"/>
          <w:kern w:val="1"/>
          <w:sz w:val="24"/>
          <w:szCs w:val="24"/>
          <w:lang w:eastAsia="ar-SA"/>
        </w:rPr>
        <w:softHyphen/>
        <w:t>че</w:t>
      </w:r>
      <w:r w:rsidRPr="0002539A">
        <w:rPr>
          <w:rFonts w:ascii="Times New Roman" w:eastAsia="Arial Unicode MS" w:hAnsi="Times New Roman" w:cs="Times New Roman"/>
          <w:kern w:val="1"/>
          <w:sz w:val="24"/>
          <w:szCs w:val="24"/>
          <w:lang w:eastAsia="ar-SA"/>
        </w:rPr>
        <w:softHyphen/>
        <w:t>с</w:t>
      </w:r>
      <w:r w:rsidRPr="0002539A">
        <w:rPr>
          <w:rFonts w:ascii="Times New Roman" w:eastAsia="Arial Unicode MS" w:hAnsi="Times New Roman" w:cs="Times New Roman"/>
          <w:kern w:val="1"/>
          <w:sz w:val="24"/>
          <w:szCs w:val="24"/>
          <w:lang w:eastAsia="ar-SA"/>
        </w:rPr>
        <w:softHyphen/>
        <w:t xml:space="preserve">тво </w:t>
      </w:r>
      <w:r w:rsidRPr="0002539A">
        <w:rPr>
          <w:rFonts w:ascii="Times New Roman" w:eastAsia="Arial Unicode MS" w:hAnsi="Times New Roman" w:cs="Times New Roman"/>
          <w:color w:val="00000A"/>
          <w:kern w:val="1"/>
          <w:sz w:val="24"/>
          <w:szCs w:val="24"/>
          <w:lang w:eastAsia="ar-SA"/>
        </w:rPr>
        <w:t>в имени человека. Происхождение</w:t>
      </w:r>
      <w:r w:rsidRPr="0002539A">
        <w:rPr>
          <w:rFonts w:ascii="Times New Roman" w:eastAsia="Arial Unicode MS" w:hAnsi="Times New Roman" w:cs="Times New Roman"/>
          <w:kern w:val="1"/>
          <w:sz w:val="24"/>
          <w:szCs w:val="24"/>
          <w:lang w:eastAsia="ar-SA"/>
        </w:rPr>
        <w:t xml:space="preserve"> фамилий. Семья: близкие и дальние ро</w:t>
      </w:r>
      <w:r w:rsidRPr="0002539A">
        <w:rPr>
          <w:rFonts w:ascii="Times New Roman" w:eastAsia="Arial Unicode MS" w:hAnsi="Times New Roman" w:cs="Times New Roman"/>
          <w:kern w:val="1"/>
          <w:sz w:val="24"/>
          <w:szCs w:val="24"/>
          <w:lang w:eastAsia="ar-SA"/>
        </w:rPr>
        <w:softHyphen/>
        <w:t>д</w:t>
      </w:r>
      <w:r w:rsidRPr="0002539A">
        <w:rPr>
          <w:rFonts w:ascii="Times New Roman" w:eastAsia="Arial Unicode MS" w:hAnsi="Times New Roman" w:cs="Times New Roman"/>
          <w:kern w:val="1"/>
          <w:sz w:val="24"/>
          <w:szCs w:val="24"/>
          <w:lang w:eastAsia="ar-SA"/>
        </w:rPr>
        <w:softHyphen/>
        <w:t>с</w:t>
      </w:r>
      <w:r w:rsidRPr="0002539A">
        <w:rPr>
          <w:rFonts w:ascii="Times New Roman" w:eastAsia="Arial Unicode MS" w:hAnsi="Times New Roman" w:cs="Times New Roman"/>
          <w:kern w:val="1"/>
          <w:sz w:val="24"/>
          <w:szCs w:val="24"/>
          <w:lang w:eastAsia="ar-SA"/>
        </w:rPr>
        <w:softHyphen/>
        <w:t>т</w:t>
      </w:r>
      <w:r w:rsidRPr="0002539A">
        <w:rPr>
          <w:rFonts w:ascii="Times New Roman" w:eastAsia="Arial Unicode MS" w:hAnsi="Times New Roman" w:cs="Times New Roman"/>
          <w:kern w:val="1"/>
          <w:sz w:val="24"/>
          <w:szCs w:val="24"/>
          <w:lang w:eastAsia="ar-SA"/>
        </w:rPr>
        <w:softHyphen/>
        <w:t>ве</w:t>
      </w:r>
      <w:r w:rsidRPr="0002539A">
        <w:rPr>
          <w:rFonts w:ascii="Times New Roman" w:eastAsia="Arial Unicode MS" w:hAnsi="Times New Roman" w:cs="Times New Roman"/>
          <w:kern w:val="1"/>
          <w:sz w:val="24"/>
          <w:szCs w:val="24"/>
          <w:lang w:eastAsia="ar-SA"/>
        </w:rPr>
        <w:softHyphen/>
        <w:t>н</w:t>
      </w:r>
      <w:r w:rsidRPr="0002539A">
        <w:rPr>
          <w:rFonts w:ascii="Times New Roman" w:eastAsia="Arial Unicode MS" w:hAnsi="Times New Roman" w:cs="Times New Roman"/>
          <w:kern w:val="1"/>
          <w:sz w:val="24"/>
          <w:szCs w:val="24"/>
          <w:lang w:eastAsia="ar-SA"/>
        </w:rPr>
        <w:softHyphen/>
        <w:t>ни</w:t>
      </w:r>
      <w:r w:rsidRPr="0002539A">
        <w:rPr>
          <w:rFonts w:ascii="Times New Roman" w:eastAsia="Arial Unicode MS" w:hAnsi="Times New Roman" w:cs="Times New Roman"/>
          <w:kern w:val="1"/>
          <w:sz w:val="24"/>
          <w:szCs w:val="24"/>
          <w:lang w:eastAsia="ar-SA"/>
        </w:rPr>
        <w:softHyphen/>
        <w:t>ки. Поколения, пред</w:t>
      </w:r>
      <w:r w:rsidRPr="0002539A">
        <w:rPr>
          <w:rFonts w:ascii="Times New Roman" w:eastAsia="Arial Unicode MS" w:hAnsi="Times New Roman" w:cs="Times New Roman"/>
          <w:kern w:val="1"/>
          <w:sz w:val="24"/>
          <w:szCs w:val="24"/>
          <w:lang w:eastAsia="ar-SA"/>
        </w:rPr>
        <w:softHyphen/>
        <w:t>ки, потомки, родословная. Даты жизни. Понятие о биографии. Твоя би</w:t>
      </w:r>
      <w:r w:rsidRPr="0002539A">
        <w:rPr>
          <w:rFonts w:ascii="Times New Roman" w:eastAsia="Arial Unicode MS" w:hAnsi="Times New Roman" w:cs="Times New Roman"/>
          <w:kern w:val="1"/>
          <w:sz w:val="24"/>
          <w:szCs w:val="24"/>
          <w:lang w:eastAsia="ar-SA"/>
        </w:rPr>
        <w:softHyphen/>
        <w:t>ография.</w:t>
      </w:r>
    </w:p>
    <w:p w14:paraId="4771C535"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lastRenderedPageBreak/>
        <w:t>Дом, в котором ты живешь. Место нахождения твоего дома (регион, город, поселок, село), кто и когда его построил. Твои соседи.</w:t>
      </w:r>
    </w:p>
    <w:p w14:paraId="72A76DEC"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Пословицы и поговорки о доме, семье, сосе</w:t>
      </w:r>
      <w:r w:rsidRPr="0002539A">
        <w:rPr>
          <w:rFonts w:ascii="Times New Roman" w:eastAsia="Arial Unicode MS" w:hAnsi="Times New Roman" w:cs="Times New Roman"/>
          <w:kern w:val="1"/>
          <w:sz w:val="24"/>
          <w:szCs w:val="24"/>
          <w:lang w:eastAsia="ar-SA"/>
        </w:rPr>
        <w:softHyphen/>
        <w:t>дях.</w:t>
      </w:r>
    </w:p>
    <w:p w14:paraId="1C30F79D"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История улицы. Названия улиц, их происхождение. Ули</w:t>
      </w:r>
      <w:r w:rsidRPr="0002539A">
        <w:rPr>
          <w:rFonts w:ascii="Times New Roman" w:eastAsia="Arial Unicode MS" w:hAnsi="Times New Roman" w:cs="Times New Roman"/>
          <w:kern w:val="1"/>
          <w:sz w:val="24"/>
          <w:szCs w:val="24"/>
          <w:lang w:eastAsia="ar-SA"/>
        </w:rPr>
        <w:softHyphen/>
        <w:t xml:space="preserve">ца твоего дома, твоей школы.  </w:t>
      </w:r>
    </w:p>
    <w:p w14:paraId="1D9805B3"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Местность, где мы живем (город, село). Происхождение названия местности. Край (область, республика), в котором мы живем; глав</w:t>
      </w:r>
      <w:r w:rsidRPr="0002539A">
        <w:rPr>
          <w:rFonts w:ascii="Times New Roman" w:eastAsia="Arial Unicode MS" w:hAnsi="Times New Roman" w:cs="Times New Roman"/>
          <w:kern w:val="1"/>
          <w:sz w:val="24"/>
          <w:szCs w:val="24"/>
          <w:lang w:eastAsia="ar-SA"/>
        </w:rPr>
        <w:softHyphen/>
        <w:t>ный город края, национальный состав, основные занятия жителей края, города.</w:t>
      </w:r>
    </w:p>
    <w:p w14:paraId="6C1F5853"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sidRPr="0002539A">
        <w:rPr>
          <w:rFonts w:ascii="Times New Roman" w:eastAsia="Arial Unicode MS" w:hAnsi="Times New Roman" w:cs="Times New Roman"/>
          <w:color w:val="FF0000"/>
          <w:kern w:val="1"/>
          <w:sz w:val="24"/>
          <w:szCs w:val="24"/>
          <w:lang w:eastAsia="ar-SA"/>
        </w:rPr>
        <w:t xml:space="preserve"> </w:t>
      </w:r>
    </w:p>
    <w:p w14:paraId="098C601E"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Большая и малая родина.</w:t>
      </w:r>
    </w:p>
    <w:p w14:paraId="69500B07"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i/>
          <w:kern w:val="1"/>
          <w:sz w:val="24"/>
          <w:szCs w:val="24"/>
          <w:lang w:eastAsia="ar-SA"/>
        </w:rPr>
      </w:pPr>
      <w:r w:rsidRPr="0002539A">
        <w:rPr>
          <w:rFonts w:ascii="Times New Roman" w:eastAsia="Arial Unicode MS" w:hAnsi="Times New Roman" w:cs="Times New Roman"/>
          <w:kern w:val="1"/>
          <w:sz w:val="24"/>
          <w:szCs w:val="24"/>
          <w:lang w:eastAsia="ar-SA"/>
        </w:rPr>
        <w:t xml:space="preserve">Другие страны мира (обзорно, с примерами). Планета, на которой мы живем. </w:t>
      </w:r>
    </w:p>
    <w:p w14:paraId="3EC40B39" w14:textId="77777777" w:rsidR="0002539A" w:rsidRPr="0002539A" w:rsidRDefault="0002539A" w:rsidP="0002539A">
      <w:pPr>
        <w:suppressAutoHyphens/>
        <w:spacing w:after="0" w:line="240" w:lineRule="auto"/>
        <w:ind w:firstLine="709"/>
        <w:jc w:val="center"/>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b/>
          <w:i/>
          <w:kern w:val="1"/>
          <w:sz w:val="24"/>
          <w:szCs w:val="24"/>
          <w:lang w:eastAsia="ar-SA"/>
        </w:rPr>
        <w:t>Представления о времени в истории</w:t>
      </w:r>
    </w:p>
    <w:p w14:paraId="01EF50F8"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 xml:space="preserve">Представление о времени как о прошлом, настоящем и будущем. Понятия: </w:t>
      </w:r>
      <w:r w:rsidRPr="0002539A">
        <w:rPr>
          <w:rFonts w:ascii="Times New Roman" w:eastAsia="Arial Unicode MS" w:hAnsi="Times New Roman" w:cs="Times New Roman"/>
          <w:i/>
          <w:kern w:val="1"/>
          <w:sz w:val="24"/>
          <w:szCs w:val="24"/>
          <w:lang w:eastAsia="ar-SA"/>
        </w:rPr>
        <w:t>вчера, сегодня, завтра.</w:t>
      </w:r>
      <w:r w:rsidRPr="0002539A">
        <w:rPr>
          <w:rFonts w:ascii="Times New Roman" w:eastAsia="Arial Unicode MS" w:hAnsi="Times New Roman" w:cs="Times New Roman"/>
          <w:kern w:val="1"/>
          <w:sz w:val="24"/>
          <w:szCs w:val="24"/>
          <w:lang w:eastAsia="ar-SA"/>
        </w:rPr>
        <w:t xml:space="preserve"> Меры времени. Измерение времени. Календарь (происхождение, виды).</w:t>
      </w:r>
    </w:p>
    <w:p w14:paraId="5501E39A"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kern w:val="1"/>
          <w:sz w:val="24"/>
          <w:szCs w:val="24"/>
          <w:lang w:eastAsia="ar-SA"/>
        </w:rPr>
        <w:t xml:space="preserve">Представление об историческом времени: </w:t>
      </w:r>
      <w:r w:rsidRPr="0002539A">
        <w:rPr>
          <w:rFonts w:ascii="Times New Roman" w:eastAsia="Arial Unicode MS" w:hAnsi="Times New Roman" w:cs="Times New Roman"/>
          <w:i/>
          <w:kern w:val="1"/>
          <w:sz w:val="24"/>
          <w:szCs w:val="24"/>
          <w:lang w:eastAsia="ar-SA"/>
        </w:rPr>
        <w:t xml:space="preserve">век, (столетие), тысячелетие, историческая эпоха </w:t>
      </w:r>
      <w:r w:rsidRPr="0002539A">
        <w:rPr>
          <w:rFonts w:ascii="Times New Roman" w:eastAsia="Arial Unicode MS" w:hAnsi="Times New Roman" w:cs="Times New Roman"/>
          <w:kern w:val="1"/>
          <w:sz w:val="24"/>
          <w:szCs w:val="24"/>
          <w:lang w:eastAsia="ar-SA"/>
        </w:rPr>
        <w:t>(общее представление)</w:t>
      </w:r>
      <w:r w:rsidRPr="0002539A">
        <w:rPr>
          <w:rFonts w:ascii="Times New Roman" w:eastAsia="Arial Unicode MS" w:hAnsi="Times New Roman" w:cs="Times New Roman"/>
          <w:i/>
          <w:kern w:val="1"/>
          <w:sz w:val="24"/>
          <w:szCs w:val="24"/>
          <w:lang w:eastAsia="ar-SA"/>
        </w:rPr>
        <w:t xml:space="preserve">. </w:t>
      </w:r>
      <w:r w:rsidRPr="0002539A">
        <w:rPr>
          <w:rFonts w:ascii="Times New Roman" w:eastAsia="Arial Unicode MS" w:hAnsi="Times New Roman" w:cs="Times New Roman"/>
          <w:kern w:val="1"/>
          <w:sz w:val="24"/>
          <w:szCs w:val="24"/>
          <w:lang w:eastAsia="ar-SA"/>
        </w:rPr>
        <w:t>«Лента времени».</w:t>
      </w:r>
      <w:r w:rsidRPr="0002539A">
        <w:rPr>
          <w:rFonts w:ascii="Times New Roman" w:eastAsia="Arial Unicode MS" w:hAnsi="Times New Roman" w:cs="Times New Roman"/>
          <w:i/>
          <w:kern w:val="1"/>
          <w:sz w:val="24"/>
          <w:szCs w:val="24"/>
          <w:lang w:eastAsia="ar-SA"/>
        </w:rPr>
        <w:t xml:space="preserve"> </w:t>
      </w:r>
      <w:r w:rsidRPr="0002539A">
        <w:rPr>
          <w:rFonts w:ascii="Times New Roman" w:eastAsia="Arial Unicode MS" w:hAnsi="Times New Roman" w:cs="Times New Roman"/>
          <w:kern w:val="1"/>
          <w:sz w:val="24"/>
          <w:szCs w:val="24"/>
          <w:lang w:eastAsia="ar-SA"/>
        </w:rPr>
        <w:t xml:space="preserve">Краткие исторические сведения о названии месяцев (римский календарь, русский земледельческий календарь). </w:t>
      </w:r>
      <w:r w:rsidRPr="0002539A">
        <w:rPr>
          <w:rFonts w:ascii="Times New Roman" w:eastAsia="Arial Unicode MS" w:hAnsi="Times New Roman" w:cs="Times New Roman"/>
          <w:i/>
          <w:kern w:val="1"/>
          <w:sz w:val="24"/>
          <w:szCs w:val="24"/>
          <w:lang w:eastAsia="ar-SA"/>
        </w:rPr>
        <w:t xml:space="preserve"> </w:t>
      </w:r>
      <w:r w:rsidRPr="0002539A">
        <w:rPr>
          <w:rFonts w:ascii="Times New Roman" w:eastAsia="Arial Unicode MS" w:hAnsi="Times New Roman" w:cs="Times New Roman"/>
          <w:kern w:val="1"/>
          <w:sz w:val="24"/>
          <w:szCs w:val="24"/>
          <w:lang w:eastAsia="ar-SA"/>
        </w:rPr>
        <w:t>Час</w:t>
      </w:r>
      <w:r w:rsidRPr="0002539A">
        <w:rPr>
          <w:rFonts w:ascii="Times New Roman" w:eastAsia="Arial Unicode MS" w:hAnsi="Times New Roman" w:cs="Times New Roman"/>
          <w:kern w:val="1"/>
          <w:sz w:val="24"/>
          <w:szCs w:val="24"/>
          <w:lang w:eastAsia="ar-SA"/>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14:paraId="44857CEA" w14:textId="77777777" w:rsidR="0002539A" w:rsidRPr="0002539A" w:rsidRDefault="0002539A" w:rsidP="0002539A">
      <w:pPr>
        <w:keepNext/>
        <w:tabs>
          <w:tab w:val="num" w:pos="432"/>
        </w:tabs>
        <w:suppressAutoHyphens/>
        <w:spacing w:after="0" w:line="240" w:lineRule="auto"/>
        <w:ind w:firstLine="709"/>
        <w:jc w:val="center"/>
        <w:outlineLvl w:val="0"/>
        <w:rPr>
          <w:rFonts w:ascii="Times New Roman" w:eastAsia="Times New Roman" w:hAnsi="Times New Roman" w:cs="Times New Roman"/>
          <w:b/>
          <w:kern w:val="1"/>
          <w:sz w:val="24"/>
          <w:szCs w:val="24"/>
          <w:lang w:eastAsia="ru-RU"/>
        </w:rPr>
      </w:pPr>
      <w:r w:rsidRPr="0002539A">
        <w:rPr>
          <w:rFonts w:ascii="Times New Roman" w:eastAsia="Times New Roman" w:hAnsi="Times New Roman" w:cs="Times New Roman"/>
          <w:b/>
          <w:i/>
          <w:kern w:val="1"/>
          <w:sz w:val="24"/>
          <w:szCs w:val="24"/>
          <w:lang w:eastAsia="ru-RU"/>
        </w:rPr>
        <w:t xml:space="preserve">Начальные представления об истории </w:t>
      </w:r>
    </w:p>
    <w:p w14:paraId="5015F20D"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История</w:t>
      </w:r>
      <w:r w:rsidRPr="0002539A">
        <w:rPr>
          <w:rFonts w:ascii="Times New Roman" w:eastAsia="Arial Unicode MS" w:hAnsi="Times New Roman" w:cs="Times New Roman"/>
          <w:color w:val="00000A"/>
          <w:kern w:val="1"/>
          <w:sz w:val="24"/>
          <w:szCs w:val="24"/>
          <w:lang w:eastAsia="ar-SA"/>
        </w:rPr>
        <w:t xml:space="preserve"> </w:t>
      </w:r>
      <w:r w:rsidRPr="0002539A">
        <w:rPr>
          <w:rFonts w:ascii="Times New Roman" w:eastAsia="Arial Unicode MS" w:hAnsi="Times New Roman" w:cs="Times New Roman"/>
          <w:noProof/>
          <w:color w:val="00000A"/>
          <w:kern w:val="1"/>
          <w:position w:val="-5"/>
          <w:sz w:val="24"/>
          <w:szCs w:val="24"/>
          <w:lang w:eastAsia="ru-RU"/>
        </w:rPr>
        <w:drawing>
          <wp:inline distT="0" distB="0" distL="0" distR="0" wp14:anchorId="61D63E87" wp14:editId="52CFD3D3">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sidRPr="0002539A">
        <w:rPr>
          <w:rFonts w:ascii="Times New Roman" w:eastAsia="Arial Unicode MS" w:hAnsi="Times New Roman" w:cs="Times New Roman"/>
          <w:color w:val="00000A"/>
          <w:kern w:val="1"/>
          <w:sz w:val="24"/>
          <w:szCs w:val="24"/>
          <w:lang w:eastAsia="ar-SA"/>
        </w:rPr>
        <w:t xml:space="preserve"> </w:t>
      </w:r>
      <w:r w:rsidRPr="0002539A">
        <w:rPr>
          <w:rFonts w:ascii="Times New Roman" w:eastAsia="Arial Unicode MS" w:hAnsi="Times New Roman" w:cs="Times New Roman"/>
          <w:kern w:val="1"/>
          <w:sz w:val="24"/>
          <w:szCs w:val="24"/>
          <w:lang w:eastAsia="ar-SA"/>
        </w:rPr>
        <w:t>наука о прошлом (о жизни и деятельности людей в прошлом). Значение исторических знаний для людей.</w:t>
      </w:r>
      <w:r w:rsidRPr="0002539A">
        <w:rPr>
          <w:rFonts w:ascii="Times New Roman" w:eastAsia="Arial Unicode MS" w:hAnsi="Times New Roman" w:cs="Times New Roman"/>
          <w:color w:val="5B5954"/>
          <w:kern w:val="1"/>
          <w:sz w:val="24"/>
          <w:szCs w:val="24"/>
          <w:lang w:eastAsia="ar-SA"/>
        </w:rPr>
        <w:t xml:space="preserve"> </w:t>
      </w:r>
      <w:r w:rsidRPr="0002539A">
        <w:rPr>
          <w:rFonts w:ascii="Times New Roman" w:eastAsia="Arial Unicode MS" w:hAnsi="Times New Roman" w:cs="Times New Roman"/>
          <w:kern w:val="1"/>
          <w:sz w:val="24"/>
          <w:szCs w:val="24"/>
          <w:lang w:eastAsia="ar-SA"/>
        </w:rPr>
        <w:t>Историческая память России.</w:t>
      </w:r>
      <w:r w:rsidRPr="0002539A">
        <w:rPr>
          <w:rFonts w:ascii="Times New Roman" w:eastAsia="Arial Unicode MS" w:hAnsi="Times New Roman" w:cs="Times New Roman"/>
          <w:color w:val="FF0000"/>
          <w:kern w:val="1"/>
          <w:sz w:val="24"/>
          <w:szCs w:val="24"/>
          <w:lang w:eastAsia="ar-SA"/>
        </w:rPr>
        <w:t xml:space="preserve"> </w:t>
      </w:r>
    </w:p>
    <w:p w14:paraId="74F3BCC7"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kern w:val="1"/>
          <w:sz w:val="24"/>
          <w:szCs w:val="24"/>
          <w:lang w:eastAsia="ar-SA"/>
        </w:rPr>
        <w:t>Науки, помогающие добывать исторические сведения: археология, этно</w:t>
      </w:r>
      <w:r w:rsidRPr="0002539A">
        <w:rPr>
          <w:rFonts w:ascii="Times New Roman" w:eastAsia="Arial Unicode MS" w:hAnsi="Times New Roman" w:cs="Times New Roman"/>
          <w:color w:val="00000A"/>
          <w:kern w:val="1"/>
          <w:sz w:val="24"/>
          <w:szCs w:val="24"/>
          <w:lang w:eastAsia="ar-SA"/>
        </w:rPr>
        <w:t>г</w:t>
      </w:r>
      <w:r w:rsidRPr="0002539A">
        <w:rPr>
          <w:rFonts w:ascii="Times New Roman" w:eastAsia="Arial Unicode MS" w:hAnsi="Times New Roman" w:cs="Times New Roman"/>
          <w:kern w:val="1"/>
          <w:sz w:val="24"/>
          <w:szCs w:val="24"/>
          <w:lang w:eastAsia="ar-SA"/>
        </w:rPr>
        <w:t>рафия, геральдика, нумизматика и др.</w:t>
      </w:r>
      <w:r w:rsidRPr="0002539A">
        <w:rPr>
          <w:rFonts w:ascii="Times New Roman" w:eastAsia="Arial Unicode MS" w:hAnsi="Times New Roman" w:cs="Times New Roman"/>
          <w:color w:val="FF0000"/>
          <w:kern w:val="1"/>
          <w:sz w:val="24"/>
          <w:szCs w:val="24"/>
          <w:lang w:eastAsia="ar-SA"/>
        </w:rPr>
        <w:t xml:space="preserve"> </w:t>
      </w:r>
      <w:r w:rsidRPr="0002539A">
        <w:rPr>
          <w:rFonts w:ascii="Times New Roman" w:eastAsia="Arial Unicode MS" w:hAnsi="Times New Roman" w:cs="Times New Roman"/>
          <w:kern w:val="1"/>
          <w:sz w:val="24"/>
          <w:szCs w:val="24"/>
          <w:lang w:eastAsia="ar-SA"/>
        </w:rPr>
        <w:t>(элементарные представления на конкретных примерах).</w:t>
      </w:r>
    </w:p>
    <w:p w14:paraId="459E1940" w14:textId="62629273"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noProof/>
          <w:color w:val="00000A"/>
          <w:kern w:val="1"/>
          <w:sz w:val="24"/>
          <w:szCs w:val="24"/>
          <w:lang w:eastAsia="ru-RU"/>
        </w:rPr>
        <mc:AlternateContent>
          <mc:Choice Requires="wpg">
            <w:drawing>
              <wp:anchor distT="0" distB="0" distL="0" distR="0" simplePos="0" relativeHeight="251659264" behindDoc="0" locked="0" layoutInCell="1" allowOverlap="1" wp14:anchorId="5DD2F34B" wp14:editId="09FE2F61">
                <wp:simplePos x="0" y="0"/>
                <wp:positionH relativeFrom="page">
                  <wp:posOffset>4445</wp:posOffset>
                </wp:positionH>
                <wp:positionV relativeFrom="paragraph">
                  <wp:posOffset>60960</wp:posOffset>
                </wp:positionV>
                <wp:extent cx="1270" cy="5120640"/>
                <wp:effectExtent l="13970" t="15240" r="13335" b="7620"/>
                <wp:wrapNone/>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20640"/>
                          <a:chOff x="7" y="96"/>
                          <a:chExt cx="2" cy="8064"/>
                        </a:xfrm>
                      </wpg:grpSpPr>
                      <wps:wsp>
                        <wps:cNvPr id="12" name="Freeform 14"/>
                        <wps:cNvSpPr>
                          <a:spLocks noChangeArrowheads="1"/>
                        </wps:cNvSpPr>
                        <wps:spPr bwMode="auto">
                          <a:xfrm>
                            <a:off x="7" y="96"/>
                            <a:ext cx="1" cy="8063"/>
                          </a:xfrm>
                          <a:custGeom>
                            <a:avLst/>
                            <a:gdLst>
                              <a:gd name="T0" fmla="*/ 0 w 2"/>
                              <a:gd name="T1" fmla="*/ 8160 h 8064"/>
                              <a:gd name="T2" fmla="*/ 0 w 2"/>
                              <a:gd name="T3" fmla="*/ 96 h 8064"/>
                            </a:gdLst>
                            <a:ahLst/>
                            <a:cxnLst>
                              <a:cxn ang="0">
                                <a:pos x="T0" y="T1"/>
                              </a:cxn>
                              <a:cxn ang="0">
                                <a:pos x="T2" y="T3"/>
                              </a:cxn>
                            </a:cxnLst>
                            <a:rect l="0" t="0" r="r" b="b"/>
                            <a:pathLst>
                              <a:path w="2" h="8064">
                                <a:moveTo>
                                  <a:pt x="0" y="8064"/>
                                </a:moveTo>
                                <a:lnTo>
                                  <a:pt x="0" y="0"/>
                                </a:lnTo>
                              </a:path>
                            </a:pathLst>
                          </a:custGeom>
                          <a:noFill/>
                          <a:ln w="14040" cap="sq">
                            <a:solidFill>
                              <a:srgbClr val="A8838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C6BBB3" id="Группа 11" o:spid="_x0000_s1026" style="position:absolute;margin-left:.35pt;margin-top:4.8pt;width:.1pt;height:403.2pt;z-index:251659264;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">
                <v:shape id="Freeform 14" o:spid="_x0000_s1027" style="position:absolute;left:7;top:96;width:1;height:8063;visibility:visible;mso-wrap-style:none;v-text-anchor:middle" coordsize="2,8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" path="m,8064l,e" filled="f" strokecolor="#a88383" strokeweight=".39mm">
                  <v:stroke endcap="square"/>
                  <v:path o:connecttype="custom" o:connectlocs="0,8159;0,96" o:connectangles="0,0"/>
                </v:shape>
                <w10:wrap anchorx="page"/>
              </v:group>
            </w:pict>
          </mc:Fallback>
        </mc:AlternateContent>
      </w:r>
      <w:r w:rsidRPr="0002539A">
        <w:rPr>
          <w:rFonts w:ascii="Times New Roman" w:eastAsia="Arial Unicode MS" w:hAnsi="Times New Roman" w:cs="Times New Roman"/>
          <w:kern w:val="1"/>
          <w:sz w:val="24"/>
          <w:szCs w:val="24"/>
          <w:lang w:eastAsia="ar-SA"/>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sidRPr="0002539A">
        <w:rPr>
          <w:rFonts w:ascii="Times New Roman" w:eastAsia="Arial Unicode MS" w:hAnsi="Times New Roman" w:cs="Times New Roman"/>
          <w:color w:val="00000A"/>
          <w:kern w:val="1"/>
          <w:sz w:val="24"/>
          <w:szCs w:val="24"/>
          <w:lang w:eastAsia="ar-SA"/>
        </w:rPr>
        <w:t>музеев</w:t>
      </w:r>
      <w:r w:rsidRPr="0002539A">
        <w:rPr>
          <w:rFonts w:ascii="Times New Roman" w:eastAsia="Arial Unicode MS" w:hAnsi="Times New Roman" w:cs="Times New Roman"/>
          <w:kern w:val="1"/>
          <w:sz w:val="24"/>
          <w:szCs w:val="24"/>
          <w:lang w:eastAsia="ar-SA"/>
        </w:rPr>
        <w:t>). Б</w:t>
      </w:r>
      <w:r w:rsidRPr="0002539A">
        <w:rPr>
          <w:rFonts w:ascii="Times New Roman" w:eastAsia="Arial Unicode MS" w:hAnsi="Times New Roman" w:cs="Times New Roman"/>
          <w:color w:val="00000A"/>
          <w:kern w:val="1"/>
          <w:sz w:val="24"/>
          <w:szCs w:val="24"/>
          <w:lang w:eastAsia="ar-SA"/>
        </w:rPr>
        <w:t>иблиотеки.</w:t>
      </w:r>
    </w:p>
    <w:p w14:paraId="5D3B88EF"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kern w:val="1"/>
          <w:sz w:val="24"/>
          <w:szCs w:val="24"/>
          <w:lang w:eastAsia="ar-SA"/>
        </w:rPr>
      </w:pPr>
      <w:r w:rsidRPr="0002539A">
        <w:rPr>
          <w:rFonts w:ascii="Times New Roman" w:eastAsia="Arial Unicode MS" w:hAnsi="Times New Roman" w:cs="Times New Roman"/>
          <w:color w:val="00000A"/>
          <w:kern w:val="1"/>
          <w:sz w:val="24"/>
          <w:szCs w:val="24"/>
          <w:lang w:eastAsia="ar-SA"/>
        </w:rPr>
        <w:t>И</w:t>
      </w:r>
      <w:r w:rsidRPr="0002539A">
        <w:rPr>
          <w:rFonts w:ascii="Times New Roman" w:eastAsia="Arial Unicode MS" w:hAnsi="Times New Roman" w:cs="Times New Roman"/>
          <w:kern w:val="1"/>
          <w:sz w:val="24"/>
          <w:szCs w:val="24"/>
          <w:lang w:eastAsia="ar-SA"/>
        </w:rPr>
        <w:t>сторическо</w:t>
      </w:r>
      <w:r w:rsidRPr="0002539A">
        <w:rPr>
          <w:rFonts w:ascii="Times New Roman" w:eastAsia="Arial Unicode MS" w:hAnsi="Times New Roman" w:cs="Times New Roman"/>
          <w:color w:val="00000A"/>
          <w:kern w:val="1"/>
          <w:sz w:val="24"/>
          <w:szCs w:val="24"/>
          <w:lang w:eastAsia="ar-SA"/>
        </w:rPr>
        <w:t>е</w:t>
      </w:r>
      <w:r w:rsidRPr="0002539A">
        <w:rPr>
          <w:rFonts w:ascii="Times New Roman" w:eastAsia="Arial Unicode MS" w:hAnsi="Times New Roman" w:cs="Times New Roman"/>
          <w:kern w:val="1"/>
          <w:sz w:val="24"/>
          <w:szCs w:val="24"/>
          <w:lang w:eastAsia="ar-SA"/>
        </w:rPr>
        <w:t xml:space="preserve"> п</w:t>
      </w:r>
      <w:r w:rsidRPr="0002539A">
        <w:rPr>
          <w:rFonts w:ascii="Times New Roman" w:eastAsia="Arial Unicode MS" w:hAnsi="Times New Roman" w:cs="Times New Roman"/>
          <w:color w:val="00000A"/>
          <w:kern w:val="1"/>
          <w:sz w:val="24"/>
          <w:szCs w:val="24"/>
          <w:lang w:eastAsia="ar-SA"/>
        </w:rPr>
        <w:t>ространство.</w:t>
      </w:r>
      <w:r w:rsidRPr="0002539A">
        <w:rPr>
          <w:rFonts w:ascii="Times New Roman" w:eastAsia="Arial Unicode MS" w:hAnsi="Times New Roman" w:cs="Times New Roman"/>
          <w:kern w:val="1"/>
          <w:sz w:val="24"/>
          <w:szCs w:val="24"/>
          <w:lang w:eastAsia="ar-SA"/>
        </w:rPr>
        <w:t xml:space="preserve"> </w:t>
      </w:r>
      <w:r w:rsidRPr="0002539A">
        <w:rPr>
          <w:rFonts w:ascii="Times New Roman" w:eastAsia="Arial Unicode MS" w:hAnsi="Times New Roman" w:cs="Times New Roman"/>
          <w:color w:val="00000A"/>
          <w:kern w:val="1"/>
          <w:sz w:val="24"/>
          <w:szCs w:val="24"/>
          <w:lang w:eastAsia="ar-SA"/>
        </w:rPr>
        <w:t>Историческая</w:t>
      </w:r>
      <w:r w:rsidRPr="0002539A">
        <w:rPr>
          <w:rFonts w:ascii="Times New Roman" w:eastAsia="Arial Unicode MS" w:hAnsi="Times New Roman" w:cs="Times New Roman"/>
          <w:kern w:val="1"/>
          <w:sz w:val="24"/>
          <w:szCs w:val="24"/>
          <w:lang w:eastAsia="ar-SA"/>
        </w:rPr>
        <w:t xml:space="preserve"> </w:t>
      </w:r>
      <w:r w:rsidRPr="0002539A">
        <w:rPr>
          <w:rFonts w:ascii="Times New Roman" w:eastAsia="Arial Unicode MS" w:hAnsi="Times New Roman" w:cs="Times New Roman"/>
          <w:color w:val="00000A"/>
          <w:kern w:val="1"/>
          <w:sz w:val="24"/>
          <w:szCs w:val="24"/>
          <w:lang w:eastAsia="ar-SA"/>
        </w:rPr>
        <w:t>карта</w:t>
      </w:r>
      <w:r w:rsidRPr="0002539A">
        <w:rPr>
          <w:rFonts w:ascii="Times New Roman" w:eastAsia="Arial Unicode MS" w:hAnsi="Times New Roman" w:cs="Times New Roman"/>
          <w:kern w:val="1"/>
          <w:sz w:val="24"/>
          <w:szCs w:val="24"/>
          <w:lang w:eastAsia="ar-SA"/>
        </w:rPr>
        <w:t>.</w:t>
      </w:r>
    </w:p>
    <w:p w14:paraId="50012D1D" w14:textId="77777777" w:rsidR="0002539A" w:rsidRPr="0002539A" w:rsidRDefault="0002539A" w:rsidP="0002539A">
      <w:pPr>
        <w:suppressAutoHyphens/>
        <w:spacing w:after="0" w:line="240" w:lineRule="auto"/>
        <w:ind w:firstLine="709"/>
        <w:jc w:val="center"/>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b/>
          <w:kern w:val="1"/>
          <w:sz w:val="24"/>
          <w:szCs w:val="24"/>
          <w:lang w:eastAsia="ar-SA"/>
        </w:rPr>
        <w:t xml:space="preserve">История Древнего мира </w:t>
      </w:r>
    </w:p>
    <w:p w14:paraId="582C87C7"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Версии о появлении человека на Земле (научные, религиозные). Отличие человека от животного.</w:t>
      </w:r>
    </w:p>
    <w:p w14:paraId="3F61B9C1"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 xml:space="preserve">Время появления первобытных людей, их внешний вид, среда обитания, </w:t>
      </w:r>
      <w:r w:rsidRPr="0002539A">
        <w:rPr>
          <w:rFonts w:ascii="Times New Roman" w:eastAsia="Arial Unicode MS" w:hAnsi="Times New Roman" w:cs="Times New Roman"/>
          <w:color w:val="00000A"/>
          <w:kern w:val="1"/>
          <w:sz w:val="24"/>
          <w:szCs w:val="24"/>
          <w:lang w:eastAsia="ar-SA"/>
        </w:rPr>
        <w:t xml:space="preserve">отличие </w:t>
      </w:r>
      <w:r w:rsidRPr="0002539A">
        <w:rPr>
          <w:rFonts w:ascii="Times New Roman" w:eastAsia="Arial Unicode MS" w:hAnsi="Times New Roman" w:cs="Times New Roman"/>
          <w:kern w:val="1"/>
          <w:sz w:val="24"/>
          <w:szCs w:val="24"/>
          <w:lang w:eastAsia="ar-SA"/>
        </w:rPr>
        <w:t>от современных людей.</w:t>
      </w:r>
    </w:p>
    <w:p w14:paraId="23200080"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 xml:space="preserve">Стадный образ жизни древних людей. Занятия. Древние орудия труда. </w:t>
      </w:r>
      <w:r w:rsidRPr="0002539A">
        <w:rPr>
          <w:rFonts w:ascii="Times New Roman" w:eastAsia="Arial Unicode MS" w:hAnsi="Times New Roman" w:cs="Times New Roman"/>
          <w:color w:val="00000A"/>
          <w:kern w:val="1"/>
          <w:sz w:val="24"/>
          <w:szCs w:val="24"/>
          <w:lang w:eastAsia="ar-SA"/>
        </w:rPr>
        <w:t>Каменный</w:t>
      </w:r>
      <w:r w:rsidRPr="0002539A">
        <w:rPr>
          <w:rFonts w:ascii="Times New Roman" w:eastAsia="Arial Unicode MS" w:hAnsi="Times New Roman" w:cs="Times New Roman"/>
          <w:kern w:val="1"/>
          <w:sz w:val="24"/>
          <w:szCs w:val="24"/>
          <w:lang w:eastAsia="ar-SA"/>
        </w:rPr>
        <w:t xml:space="preserve"> века.</w:t>
      </w:r>
    </w:p>
    <w:p w14:paraId="1DBFEABF"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Постепенные изменения во внеш</w:t>
      </w:r>
      <w:r w:rsidRPr="0002539A">
        <w:rPr>
          <w:rFonts w:ascii="Times New Roman" w:eastAsia="Arial Unicode MS" w:hAnsi="Times New Roman" w:cs="Times New Roman"/>
          <w:kern w:val="1"/>
          <w:sz w:val="24"/>
          <w:szCs w:val="24"/>
          <w:lang w:eastAsia="ar-SA"/>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sidRPr="0002539A">
        <w:rPr>
          <w:rFonts w:ascii="Times New Roman" w:eastAsia="Arial Unicode MS" w:hAnsi="Times New Roman" w:cs="Times New Roman"/>
          <w:color w:val="00000A"/>
          <w:kern w:val="1"/>
          <w:sz w:val="24"/>
          <w:szCs w:val="24"/>
          <w:lang w:eastAsia="ar-SA"/>
        </w:rPr>
        <w:t xml:space="preserve"> </w:t>
      </w:r>
      <w:r w:rsidRPr="0002539A">
        <w:rPr>
          <w:rFonts w:ascii="Times New Roman" w:eastAsia="Arial Unicode MS" w:hAnsi="Times New Roman" w:cs="Times New Roman"/>
          <w:kern w:val="1"/>
          <w:sz w:val="24"/>
          <w:szCs w:val="24"/>
          <w:lang w:eastAsia="ar-SA"/>
        </w:rPr>
        <w:t>Язычество.</w:t>
      </w:r>
    </w:p>
    <w:p w14:paraId="669D565C"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 xml:space="preserve">Изменение климата Земли, наступление ледников. Смена образа жизни древних людей из-за климатических условий: борьба за выживание. </w:t>
      </w:r>
      <w:r w:rsidRPr="0002539A">
        <w:rPr>
          <w:rFonts w:ascii="Times New Roman" w:eastAsia="Arial Unicode MS" w:hAnsi="Times New Roman" w:cs="Times New Roman"/>
          <w:color w:val="00000A"/>
          <w:kern w:val="1"/>
          <w:sz w:val="24"/>
          <w:szCs w:val="24"/>
          <w:lang w:eastAsia="ar-SA"/>
        </w:rPr>
        <w:t>Спосо</w:t>
      </w:r>
      <w:r w:rsidRPr="0002539A">
        <w:rPr>
          <w:rFonts w:ascii="Times New Roman" w:eastAsia="Arial Unicode MS" w:hAnsi="Times New Roman" w:cs="Times New Roman"/>
          <w:kern w:val="1"/>
          <w:sz w:val="24"/>
          <w:szCs w:val="24"/>
          <w:lang w:eastAsia="ar-SA"/>
        </w:rPr>
        <w:t>бы охоты на диких животных. Приручение диких животных. Пища и одежда древнего человека</w:t>
      </w:r>
      <w:r w:rsidRPr="0002539A">
        <w:rPr>
          <w:rFonts w:ascii="Times New Roman" w:eastAsia="Arial Unicode MS" w:hAnsi="Times New Roman" w:cs="Times New Roman"/>
          <w:color w:val="00000A"/>
          <w:kern w:val="1"/>
          <w:sz w:val="24"/>
          <w:szCs w:val="24"/>
          <w:lang w:eastAsia="ar-SA"/>
        </w:rPr>
        <w:t>.</w:t>
      </w:r>
    </w:p>
    <w:p w14:paraId="3D06F15F"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sidRPr="0002539A">
        <w:rPr>
          <w:rFonts w:ascii="Times New Roman" w:eastAsia="Arial Unicode MS" w:hAnsi="Times New Roman" w:cs="Times New Roman"/>
          <w:kern w:val="1"/>
          <w:sz w:val="24"/>
          <w:szCs w:val="24"/>
          <w:lang w:eastAsia="ar-SA"/>
        </w:rPr>
        <w:softHyphen/>
        <w:t>лия, скотоводства. Появление новых орудий труда. Начало бронзового века. Оседлый образ жизни. Коллективы</w:t>
      </w:r>
      <w:r w:rsidRPr="0002539A">
        <w:rPr>
          <w:rFonts w:ascii="Times New Roman" w:eastAsia="Arial Unicode MS" w:hAnsi="Times New Roman" w:cs="Times New Roman"/>
          <w:color w:val="66625D"/>
          <w:kern w:val="1"/>
          <w:sz w:val="24"/>
          <w:szCs w:val="24"/>
          <w:lang w:eastAsia="ar-SA"/>
        </w:rPr>
        <w:t xml:space="preserve"> </w:t>
      </w:r>
      <w:r w:rsidRPr="0002539A">
        <w:rPr>
          <w:rFonts w:ascii="Times New Roman" w:eastAsia="Arial Unicode MS" w:hAnsi="Times New Roman" w:cs="Times New Roman"/>
          <w:kern w:val="1"/>
          <w:sz w:val="24"/>
          <w:szCs w:val="24"/>
          <w:lang w:eastAsia="ar-SA"/>
        </w:rPr>
        <w:t>древних людей: семья, община, род, племя.</w:t>
      </w:r>
    </w:p>
    <w:p w14:paraId="4E669D35"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 xml:space="preserve">Возникновение имущественного и социального неравенства, выделение знати. </w:t>
      </w:r>
    </w:p>
    <w:p w14:paraId="51A9CFF9"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kern w:val="1"/>
          <w:sz w:val="24"/>
          <w:szCs w:val="24"/>
          <w:lang w:eastAsia="ar-SA"/>
        </w:rPr>
      </w:pPr>
      <w:r w:rsidRPr="0002539A">
        <w:rPr>
          <w:rFonts w:ascii="Times New Roman" w:eastAsia="Arial Unicode MS" w:hAnsi="Times New Roman" w:cs="Times New Roman"/>
          <w:kern w:val="1"/>
          <w:sz w:val="24"/>
          <w:szCs w:val="24"/>
          <w:lang w:eastAsia="ar-SA"/>
        </w:rPr>
        <w:t>Зарождение обмена, появление денег. Первые города Создание человеком искусственной среды обитания. Возникновение древнейших цивилизаций.</w:t>
      </w:r>
    </w:p>
    <w:p w14:paraId="15B04335" w14:textId="77777777" w:rsidR="005D71F2" w:rsidRDefault="005D71F2" w:rsidP="0002539A">
      <w:pPr>
        <w:suppressAutoHyphens/>
        <w:spacing w:after="0" w:line="240" w:lineRule="auto"/>
        <w:ind w:firstLine="709"/>
        <w:jc w:val="center"/>
        <w:rPr>
          <w:rFonts w:ascii="Times New Roman" w:eastAsia="Arial Unicode MS" w:hAnsi="Times New Roman" w:cs="Times New Roman"/>
          <w:b/>
          <w:kern w:val="1"/>
          <w:sz w:val="24"/>
          <w:szCs w:val="24"/>
          <w:lang w:eastAsia="ar-SA"/>
        </w:rPr>
      </w:pPr>
    </w:p>
    <w:p w14:paraId="7A9C5580" w14:textId="0BF01DB4" w:rsidR="0002539A" w:rsidRPr="0002539A" w:rsidRDefault="0002539A" w:rsidP="0002539A">
      <w:pPr>
        <w:suppressAutoHyphens/>
        <w:spacing w:after="0" w:line="240" w:lineRule="auto"/>
        <w:ind w:firstLine="709"/>
        <w:jc w:val="center"/>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b/>
          <w:kern w:val="1"/>
          <w:sz w:val="24"/>
          <w:szCs w:val="24"/>
          <w:lang w:eastAsia="ar-SA"/>
        </w:rPr>
        <w:lastRenderedPageBreak/>
        <w:t>История вещей и дел человека (от древности до наших дней)</w:t>
      </w:r>
    </w:p>
    <w:p w14:paraId="5A890BBB" w14:textId="77777777" w:rsidR="0002539A" w:rsidRPr="0002539A" w:rsidRDefault="0002539A" w:rsidP="0002539A">
      <w:pPr>
        <w:keepNext/>
        <w:tabs>
          <w:tab w:val="num" w:pos="432"/>
        </w:tabs>
        <w:suppressAutoHyphens/>
        <w:spacing w:after="0" w:line="240" w:lineRule="auto"/>
        <w:ind w:firstLine="709"/>
        <w:jc w:val="center"/>
        <w:outlineLvl w:val="0"/>
        <w:rPr>
          <w:rFonts w:ascii="Times New Roman" w:eastAsia="Times New Roman" w:hAnsi="Times New Roman" w:cs="Times New Roman"/>
          <w:b/>
          <w:kern w:val="1"/>
          <w:sz w:val="24"/>
          <w:szCs w:val="24"/>
          <w:lang w:eastAsia="ru-RU"/>
        </w:rPr>
      </w:pPr>
      <w:r w:rsidRPr="0002539A">
        <w:rPr>
          <w:rFonts w:ascii="Times New Roman" w:eastAsia="Times New Roman" w:hAnsi="Times New Roman" w:cs="Times New Roman"/>
          <w:b/>
          <w:i/>
          <w:kern w:val="1"/>
          <w:sz w:val="24"/>
          <w:szCs w:val="24"/>
          <w:lang w:eastAsia="ru-RU"/>
        </w:rPr>
        <w:t xml:space="preserve">История освоения человеком огня, энергии </w:t>
      </w:r>
    </w:p>
    <w:p w14:paraId="5693E511"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14:paraId="02C798BE"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Использование огня в производстве: изготовление посу</w:t>
      </w:r>
      <w:r w:rsidRPr="0002539A">
        <w:rPr>
          <w:rFonts w:ascii="Times New Roman" w:eastAsia="Arial Unicode MS" w:hAnsi="Times New Roman" w:cs="Times New Roman"/>
          <w:kern w:val="1"/>
          <w:sz w:val="24"/>
          <w:szCs w:val="24"/>
          <w:lang w:eastAsia="ar-SA"/>
        </w:rPr>
        <w:softHyphen/>
        <w:t>ды, орудий труда, выплавка металлов, приготовление пищи и др.</w:t>
      </w:r>
    </w:p>
    <w:p w14:paraId="3E3B6327"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Огонь в военном деле. Изобретение пороха. Последствия этого изобретения в истории войн.</w:t>
      </w:r>
    </w:p>
    <w:p w14:paraId="07579681" w14:textId="7043176C" w:rsidR="0002539A" w:rsidRPr="0002539A" w:rsidRDefault="0002539A" w:rsidP="0002539A">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kern w:val="1"/>
          <w:sz w:val="24"/>
          <w:szCs w:val="24"/>
          <w:lang w:eastAsia="ar-SA"/>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sidRPr="0002539A">
        <w:rPr>
          <w:rFonts w:ascii="Times New Roman" w:eastAsia="Arial Unicode MS" w:hAnsi="Times New Roman" w:cs="Times New Roman"/>
          <w:kern w:val="1"/>
          <w:sz w:val="24"/>
          <w:szCs w:val="24"/>
          <w:lang w:eastAsia="ar-SA"/>
        </w:rPr>
        <w:softHyphen/>
        <w:t>чения большого количества энергии. Экологические последствия</w:t>
      </w:r>
      <w:r w:rsidRPr="0002539A">
        <w:rPr>
          <w:rFonts w:ascii="Times New Roman" w:eastAsia="Arial Unicode MS" w:hAnsi="Times New Roman" w:cs="Times New Roman"/>
          <w:noProof/>
          <w:color w:val="00000A"/>
          <w:kern w:val="1"/>
          <w:sz w:val="24"/>
          <w:szCs w:val="24"/>
          <w:lang w:eastAsia="ru-RU"/>
        </w:rPr>
        <mc:AlternateContent>
          <mc:Choice Requires="wpg">
            <w:drawing>
              <wp:anchor distT="0" distB="0" distL="0" distR="0" simplePos="0" relativeHeight="251662336" behindDoc="0" locked="0" layoutInCell="1" allowOverlap="1" wp14:anchorId="00CC5EFD" wp14:editId="776C5B06">
                <wp:simplePos x="0" y="0"/>
                <wp:positionH relativeFrom="page">
                  <wp:posOffset>13970</wp:posOffset>
                </wp:positionH>
                <wp:positionV relativeFrom="paragraph">
                  <wp:posOffset>-43180</wp:posOffset>
                </wp:positionV>
                <wp:extent cx="1270" cy="4557395"/>
                <wp:effectExtent l="13970" t="11430" r="3810" b="12700"/>
                <wp:wrapNone/>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557395"/>
                          <a:chOff x="22" y="-68"/>
                          <a:chExt cx="2" cy="7177"/>
                        </a:xfrm>
                      </wpg:grpSpPr>
                      <wps:wsp>
                        <wps:cNvPr id="10" name="Freeform 20"/>
                        <wps:cNvSpPr>
                          <a:spLocks noChangeArrowheads="1"/>
                        </wps:cNvSpPr>
                        <wps:spPr bwMode="auto">
                          <a:xfrm>
                            <a:off x="22" y="-68"/>
                            <a:ext cx="1" cy="7176"/>
                          </a:xfrm>
                          <a:custGeom>
                            <a:avLst/>
                            <a:gdLst>
                              <a:gd name="T0" fmla="*/ 0 w 2"/>
                              <a:gd name="T1" fmla="*/ 7109 h 7177"/>
                              <a:gd name="T2" fmla="*/ 0 w 2"/>
                              <a:gd name="T3" fmla="*/ -68 h 7177"/>
                            </a:gdLst>
                            <a:ahLst/>
                            <a:cxnLst>
                              <a:cxn ang="0">
                                <a:pos x="T0" y="T1"/>
                              </a:cxn>
                              <a:cxn ang="0">
                                <a:pos x="T2" y="T3"/>
                              </a:cxn>
                            </a:cxnLst>
                            <a:rect l="0" t="0" r="r" b="b"/>
                            <a:pathLst>
                              <a:path w="2" h="7177">
                                <a:moveTo>
                                  <a:pt x="0" y="7177"/>
                                </a:moveTo>
                                <a:lnTo>
                                  <a:pt x="0" y="0"/>
                                </a:lnTo>
                              </a:path>
                            </a:pathLst>
                          </a:custGeom>
                          <a:noFill/>
                          <a:ln w="4320" cap="sq">
                            <a:solidFill>
                              <a:srgbClr val="C3AF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05F0B0" id="Группа 9" o:spid="_x0000_s1026" style="position:absolute;margin-left:1.1pt;margin-top:-3.4pt;width:.1pt;height:358.85pt;z-index:251662336;mso-wrap-distance-left:0;mso-wrap-distance-right:0;mso-position-horizontal-relative:page"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u3KkQMAAAQ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BBLu3KkQMAAAQIAAAOAAAAAAAA&#10;AAAAAAAAAC4CAABkcnMvZTJvRG9jLnhtbFBLAQItABQABgAIAAAAIQApznGv3QAAAAYBAAAPAAAA&#10;AAAAAAAAAAAAAOsFAABkcnMvZG93bnJldi54bWxQSwUGAAAAAAQABADzAAAA9QYAAAAA&#10;">
                <v:shape id="Freeform 20" o:spid="_x0000_s1027" style="position:absolute;left:22;top:-68;width:1;height:7176;visibility:visible;mso-wrap-style:none;v-text-anchor:middle" coordsize="2,7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" path="m,7177l,e" filled="f" strokecolor="#c3afa8" strokeweight=".12mm">
                  <v:stroke endcap="square"/>
                  <v:path o:connecttype="custom" o:connectlocs="0,7108;0,-68" o:connectangles="0,0"/>
                </v:shape>
                <w10:wrap anchorx="page"/>
              </v:group>
            </w:pict>
          </mc:Fallback>
        </mc:AlternateContent>
      </w:r>
      <w:r w:rsidRPr="0002539A">
        <w:rPr>
          <w:rFonts w:ascii="Times New Roman" w:eastAsia="Arial Unicode MS" w:hAnsi="Times New Roman" w:cs="Times New Roman"/>
          <w:kern w:val="1"/>
          <w:sz w:val="24"/>
          <w:szCs w:val="24"/>
          <w:lang w:eastAsia="ar-SA"/>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14:paraId="46359A58" w14:textId="77777777" w:rsidR="0002539A" w:rsidRPr="0002539A" w:rsidRDefault="0002539A" w:rsidP="0002539A">
      <w:pPr>
        <w:keepNext/>
        <w:tabs>
          <w:tab w:val="num" w:pos="432"/>
        </w:tabs>
        <w:suppressAutoHyphens/>
        <w:spacing w:after="0" w:line="240" w:lineRule="auto"/>
        <w:ind w:firstLine="709"/>
        <w:jc w:val="center"/>
        <w:outlineLvl w:val="0"/>
        <w:rPr>
          <w:rFonts w:ascii="Times New Roman" w:eastAsia="Times New Roman" w:hAnsi="Times New Roman" w:cs="Times New Roman"/>
          <w:b/>
          <w:kern w:val="1"/>
          <w:sz w:val="24"/>
          <w:szCs w:val="24"/>
          <w:lang w:eastAsia="ru-RU"/>
        </w:rPr>
      </w:pPr>
      <w:r w:rsidRPr="0002539A">
        <w:rPr>
          <w:rFonts w:ascii="Times New Roman" w:eastAsia="Times New Roman" w:hAnsi="Times New Roman" w:cs="Times New Roman"/>
          <w:b/>
          <w:i/>
          <w:kern w:val="1"/>
          <w:sz w:val="24"/>
          <w:szCs w:val="24"/>
          <w:lang w:eastAsia="ru-RU"/>
        </w:rPr>
        <w:t>История использования человеком воды</w:t>
      </w:r>
    </w:p>
    <w:p w14:paraId="116F06C0" w14:textId="77777777" w:rsidR="0002539A" w:rsidRPr="0002539A" w:rsidRDefault="0002539A" w:rsidP="0002539A">
      <w:pPr>
        <w:suppressAutoHyphens/>
        <w:spacing w:after="0" w:line="240" w:lineRule="auto"/>
        <w:ind w:firstLine="709"/>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Вода в природе. Значение воды в жизни че</w:t>
      </w:r>
      <w:r w:rsidRPr="0002539A">
        <w:rPr>
          <w:rFonts w:ascii="Times New Roman" w:eastAsia="Arial Unicode MS" w:hAnsi="Times New Roman" w:cs="Times New Roman"/>
          <w:kern w:val="1"/>
          <w:sz w:val="24"/>
          <w:szCs w:val="24"/>
          <w:lang w:eastAsia="ar-SA"/>
        </w:rPr>
        <w:softHyphen/>
        <w:t>ловека. Охрана водных угодий.</w:t>
      </w:r>
    </w:p>
    <w:p w14:paraId="6B62B2FD"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14:paraId="44797970"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Вода и земледелие. Поливное земледелие, причины его возникновения. Роль поливного земледелия, в</w:t>
      </w:r>
      <w:r w:rsidRPr="0002539A">
        <w:rPr>
          <w:rFonts w:ascii="Times New Roman" w:eastAsia="Arial Unicode MS" w:hAnsi="Times New Roman" w:cs="Times New Roman"/>
          <w:i/>
          <w:kern w:val="1"/>
          <w:sz w:val="24"/>
          <w:szCs w:val="24"/>
          <w:lang w:eastAsia="ar-SA"/>
        </w:rPr>
        <w:t xml:space="preserve"> </w:t>
      </w:r>
      <w:r w:rsidRPr="0002539A">
        <w:rPr>
          <w:rFonts w:ascii="Times New Roman" w:eastAsia="Arial Unicode MS" w:hAnsi="Times New Roman" w:cs="Times New Roman"/>
          <w:kern w:val="1"/>
          <w:sz w:val="24"/>
          <w:szCs w:val="24"/>
          <w:lang w:eastAsia="ar-SA"/>
        </w:rPr>
        <w:t>истории человечества.</w:t>
      </w:r>
    </w:p>
    <w:p w14:paraId="03349C53"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Использование человеком воды для получения энергии: водяное колесо, гидроэлектростанция. Использование воды при добыче полезных ископаемых.</w:t>
      </w:r>
    </w:p>
    <w:p w14:paraId="145DDF71"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kern w:val="1"/>
          <w:sz w:val="24"/>
          <w:szCs w:val="24"/>
          <w:lang w:eastAsia="ar-SA"/>
        </w:rPr>
        <w:t>Профессии людей, связанные с освоением энергии и вод</w:t>
      </w:r>
      <w:r w:rsidRPr="0002539A">
        <w:rPr>
          <w:rFonts w:ascii="Times New Roman" w:eastAsia="Arial Unicode MS" w:hAnsi="Times New Roman" w:cs="Times New Roman"/>
          <w:kern w:val="1"/>
          <w:sz w:val="24"/>
          <w:szCs w:val="24"/>
          <w:lang w:eastAsia="ar-SA"/>
        </w:rPr>
        <w:softHyphen/>
        <w:t>ных ресурсов.</w:t>
      </w:r>
    </w:p>
    <w:p w14:paraId="7051A9DF" w14:textId="77777777" w:rsidR="0002539A" w:rsidRPr="0002539A" w:rsidRDefault="0002539A" w:rsidP="0002539A">
      <w:pPr>
        <w:keepNext/>
        <w:tabs>
          <w:tab w:val="num" w:pos="432"/>
          <w:tab w:val="left" w:pos="3357"/>
          <w:tab w:val="center" w:pos="5032"/>
        </w:tabs>
        <w:suppressAutoHyphens/>
        <w:spacing w:after="0" w:line="240" w:lineRule="auto"/>
        <w:ind w:firstLine="709"/>
        <w:jc w:val="center"/>
        <w:outlineLvl w:val="0"/>
        <w:rPr>
          <w:rFonts w:ascii="Times New Roman" w:eastAsia="Times New Roman" w:hAnsi="Times New Roman" w:cs="Times New Roman"/>
          <w:b/>
          <w:kern w:val="1"/>
          <w:sz w:val="24"/>
          <w:szCs w:val="24"/>
          <w:lang w:eastAsia="ru-RU"/>
        </w:rPr>
      </w:pPr>
      <w:r w:rsidRPr="0002539A">
        <w:rPr>
          <w:rFonts w:ascii="Times New Roman" w:eastAsia="Times New Roman" w:hAnsi="Times New Roman" w:cs="Times New Roman"/>
          <w:b/>
          <w:i/>
          <w:kern w:val="1"/>
          <w:sz w:val="24"/>
          <w:szCs w:val="24"/>
          <w:lang w:eastAsia="ru-RU"/>
        </w:rPr>
        <w:t>История жилища человека</w:t>
      </w:r>
    </w:p>
    <w:p w14:paraId="07EECD38"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kern w:val="1"/>
          <w:sz w:val="24"/>
          <w:szCs w:val="24"/>
          <w:lang w:eastAsia="ar-SA"/>
        </w:rPr>
        <w:t>Понятие о жилище. История появления жили</w:t>
      </w:r>
      <w:r w:rsidRPr="0002539A">
        <w:rPr>
          <w:rFonts w:ascii="Times New Roman" w:eastAsia="Arial Unicode MS" w:hAnsi="Times New Roman" w:cs="Times New Roman"/>
          <w:kern w:val="1"/>
          <w:sz w:val="24"/>
          <w:szCs w:val="24"/>
          <w:lang w:eastAsia="ar-SA"/>
        </w:rPr>
        <w:softHyphen/>
        <w:t>ща человека. Первые жилища: пе</w:t>
      </w:r>
      <w:r w:rsidRPr="0002539A">
        <w:rPr>
          <w:rFonts w:ascii="Times New Roman" w:eastAsia="Arial Unicode MS" w:hAnsi="Times New Roman" w:cs="Times New Roman"/>
          <w:color w:val="00000A"/>
          <w:kern w:val="1"/>
          <w:sz w:val="24"/>
          <w:szCs w:val="24"/>
          <w:lang w:eastAsia="ar-SA"/>
        </w:rPr>
        <w:softHyphen/>
      </w:r>
      <w:r w:rsidRPr="0002539A">
        <w:rPr>
          <w:rFonts w:ascii="Times New Roman" w:eastAsia="Arial Unicode MS" w:hAnsi="Times New Roman" w:cs="Times New Roman"/>
          <w:kern w:val="1"/>
          <w:sz w:val="24"/>
          <w:szCs w:val="24"/>
          <w:lang w:eastAsia="ar-SA"/>
        </w:rPr>
        <w:t>ще</w:t>
      </w:r>
      <w:r w:rsidRPr="0002539A">
        <w:rPr>
          <w:rFonts w:ascii="Times New Roman" w:eastAsia="Arial Unicode MS" w:hAnsi="Times New Roman" w:cs="Times New Roman"/>
          <w:color w:val="00000A"/>
          <w:kern w:val="1"/>
          <w:sz w:val="24"/>
          <w:szCs w:val="24"/>
          <w:lang w:eastAsia="ar-SA"/>
        </w:rPr>
        <w:softHyphen/>
      </w:r>
      <w:r w:rsidRPr="0002539A">
        <w:rPr>
          <w:rFonts w:ascii="Times New Roman" w:eastAsia="Arial Unicode MS" w:hAnsi="Times New Roman" w:cs="Times New Roman"/>
          <w:kern w:val="1"/>
          <w:sz w:val="24"/>
          <w:szCs w:val="24"/>
          <w:lang w:eastAsia="ar-SA"/>
        </w:rPr>
        <w:t>ры, шалаш, земляные ук</w:t>
      </w:r>
      <w:r w:rsidRPr="0002539A">
        <w:rPr>
          <w:rFonts w:ascii="Times New Roman" w:eastAsia="Arial Unicode MS" w:hAnsi="Times New Roman" w:cs="Times New Roman"/>
          <w:kern w:val="1"/>
          <w:sz w:val="24"/>
          <w:szCs w:val="24"/>
          <w:lang w:eastAsia="ar-SA"/>
        </w:rPr>
        <w:softHyphen/>
        <w:t>рытия. Сборно-разборные жилища. Материалы, ис</w:t>
      </w:r>
      <w:r w:rsidRPr="0002539A">
        <w:rPr>
          <w:rFonts w:ascii="Times New Roman" w:eastAsia="Arial Unicode MS" w:hAnsi="Times New Roman" w:cs="Times New Roman"/>
          <w:color w:val="00000A"/>
          <w:kern w:val="1"/>
          <w:sz w:val="24"/>
          <w:szCs w:val="24"/>
          <w:lang w:eastAsia="ar-SA"/>
        </w:rPr>
        <w:softHyphen/>
      </w:r>
      <w:r w:rsidRPr="0002539A">
        <w:rPr>
          <w:rFonts w:ascii="Times New Roman" w:eastAsia="Arial Unicode MS" w:hAnsi="Times New Roman" w:cs="Times New Roman"/>
          <w:kern w:val="1"/>
          <w:sz w:val="24"/>
          <w:szCs w:val="24"/>
          <w:lang w:eastAsia="ar-SA"/>
        </w:rPr>
        <w:t>поль</w:t>
      </w:r>
      <w:r w:rsidRPr="0002539A">
        <w:rPr>
          <w:rFonts w:ascii="Times New Roman" w:eastAsia="Arial Unicode MS" w:hAnsi="Times New Roman" w:cs="Times New Roman"/>
          <w:color w:val="00000A"/>
          <w:kern w:val="1"/>
          <w:sz w:val="24"/>
          <w:szCs w:val="24"/>
          <w:lang w:eastAsia="ar-SA"/>
        </w:rPr>
        <w:softHyphen/>
      </w:r>
      <w:r w:rsidRPr="0002539A">
        <w:rPr>
          <w:rFonts w:ascii="Times New Roman" w:eastAsia="Arial Unicode MS" w:hAnsi="Times New Roman" w:cs="Times New Roman"/>
          <w:kern w:val="1"/>
          <w:sz w:val="24"/>
          <w:szCs w:val="24"/>
          <w:lang w:eastAsia="ar-SA"/>
        </w:rPr>
        <w:t>зу</w:t>
      </w:r>
      <w:r w:rsidRPr="0002539A">
        <w:rPr>
          <w:rFonts w:ascii="Times New Roman" w:eastAsia="Arial Unicode MS" w:hAnsi="Times New Roman" w:cs="Times New Roman"/>
          <w:color w:val="00000A"/>
          <w:kern w:val="1"/>
          <w:sz w:val="24"/>
          <w:szCs w:val="24"/>
          <w:lang w:eastAsia="ar-SA"/>
        </w:rPr>
        <w:softHyphen/>
      </w:r>
      <w:r w:rsidRPr="0002539A">
        <w:rPr>
          <w:rFonts w:ascii="Times New Roman" w:eastAsia="Arial Unicode MS" w:hAnsi="Times New Roman" w:cs="Times New Roman"/>
          <w:kern w:val="1"/>
          <w:sz w:val="24"/>
          <w:szCs w:val="24"/>
          <w:lang w:eastAsia="ar-SA"/>
        </w:rPr>
        <w:t>е</w:t>
      </w:r>
      <w:r w:rsidRPr="0002539A">
        <w:rPr>
          <w:rFonts w:ascii="Times New Roman" w:eastAsia="Arial Unicode MS" w:hAnsi="Times New Roman" w:cs="Times New Roman"/>
          <w:color w:val="00000A"/>
          <w:kern w:val="1"/>
          <w:sz w:val="24"/>
          <w:szCs w:val="24"/>
          <w:lang w:eastAsia="ar-SA"/>
        </w:rPr>
        <w:softHyphen/>
      </w:r>
      <w:r w:rsidRPr="0002539A">
        <w:rPr>
          <w:rFonts w:ascii="Times New Roman" w:eastAsia="Arial Unicode MS" w:hAnsi="Times New Roman" w:cs="Times New Roman"/>
          <w:kern w:val="1"/>
          <w:sz w:val="24"/>
          <w:szCs w:val="24"/>
          <w:lang w:eastAsia="ar-SA"/>
        </w:rPr>
        <w:t>мые для стро</w:t>
      </w:r>
      <w:r w:rsidRPr="0002539A">
        <w:rPr>
          <w:rFonts w:ascii="Times New Roman" w:eastAsia="Arial Unicode MS" w:hAnsi="Times New Roman" w:cs="Times New Roman"/>
          <w:color w:val="00000A"/>
          <w:kern w:val="1"/>
          <w:sz w:val="24"/>
          <w:szCs w:val="24"/>
          <w:lang w:eastAsia="ar-SA"/>
        </w:rPr>
        <w:softHyphen/>
      </w:r>
      <w:r w:rsidRPr="0002539A">
        <w:rPr>
          <w:rFonts w:ascii="Times New Roman" w:eastAsia="Arial Unicode MS" w:hAnsi="Times New Roman" w:cs="Times New Roman"/>
          <w:kern w:val="1"/>
          <w:sz w:val="24"/>
          <w:szCs w:val="24"/>
          <w:lang w:eastAsia="ar-SA"/>
        </w:rPr>
        <w:t>ительства жилья у разных народов (чумы, яранги, вигвамы, юрты и др.). Ис</w:t>
      </w:r>
      <w:r w:rsidRPr="0002539A">
        <w:rPr>
          <w:rFonts w:ascii="Times New Roman" w:eastAsia="Arial Unicode MS" w:hAnsi="Times New Roman" w:cs="Times New Roman"/>
          <w:color w:val="00000A"/>
          <w:kern w:val="1"/>
          <w:sz w:val="24"/>
          <w:szCs w:val="24"/>
          <w:lang w:eastAsia="ar-SA"/>
        </w:rPr>
        <w:softHyphen/>
      </w:r>
      <w:r w:rsidRPr="0002539A">
        <w:rPr>
          <w:rFonts w:ascii="Times New Roman" w:eastAsia="Arial Unicode MS" w:hAnsi="Times New Roman" w:cs="Times New Roman"/>
          <w:kern w:val="1"/>
          <w:sz w:val="24"/>
          <w:szCs w:val="24"/>
          <w:lang w:eastAsia="ar-SA"/>
        </w:rPr>
        <w:t>то</w:t>
      </w:r>
      <w:r w:rsidRPr="0002539A">
        <w:rPr>
          <w:rFonts w:ascii="Times New Roman" w:eastAsia="Arial Unicode MS" w:hAnsi="Times New Roman" w:cs="Times New Roman"/>
          <w:color w:val="00000A"/>
          <w:kern w:val="1"/>
          <w:sz w:val="24"/>
          <w:szCs w:val="24"/>
          <w:lang w:eastAsia="ar-SA"/>
        </w:rPr>
        <w:softHyphen/>
      </w:r>
      <w:r w:rsidRPr="0002539A">
        <w:rPr>
          <w:rFonts w:ascii="Times New Roman" w:eastAsia="Arial Unicode MS" w:hAnsi="Times New Roman" w:cs="Times New Roman"/>
          <w:kern w:val="1"/>
          <w:sz w:val="24"/>
          <w:szCs w:val="24"/>
          <w:lang w:eastAsia="ar-SA"/>
        </w:rPr>
        <w:t>рия со</w:t>
      </w:r>
      <w:r w:rsidRPr="0002539A">
        <w:rPr>
          <w:rFonts w:ascii="Times New Roman" w:eastAsia="Arial Unicode MS" w:hAnsi="Times New Roman" w:cs="Times New Roman"/>
          <w:color w:val="00000A"/>
          <w:kern w:val="1"/>
          <w:sz w:val="24"/>
          <w:szCs w:val="24"/>
          <w:lang w:eastAsia="ar-SA"/>
        </w:rPr>
        <w:softHyphen/>
      </w:r>
      <w:r w:rsidRPr="0002539A">
        <w:rPr>
          <w:rFonts w:ascii="Times New Roman" w:eastAsia="Arial Unicode MS" w:hAnsi="Times New Roman" w:cs="Times New Roman"/>
          <w:kern w:val="1"/>
          <w:sz w:val="24"/>
          <w:szCs w:val="24"/>
          <w:lang w:eastAsia="ar-SA"/>
        </w:rPr>
        <w:t>ве</w:t>
      </w:r>
      <w:r w:rsidRPr="0002539A">
        <w:rPr>
          <w:rFonts w:ascii="Times New Roman" w:eastAsia="Arial Unicode MS" w:hAnsi="Times New Roman" w:cs="Times New Roman"/>
          <w:color w:val="00000A"/>
          <w:kern w:val="1"/>
          <w:sz w:val="24"/>
          <w:szCs w:val="24"/>
          <w:lang w:eastAsia="ar-SA"/>
        </w:rPr>
        <w:softHyphen/>
      </w:r>
      <w:r w:rsidRPr="0002539A">
        <w:rPr>
          <w:rFonts w:ascii="Times New Roman" w:eastAsia="Arial Unicode MS" w:hAnsi="Times New Roman" w:cs="Times New Roman"/>
          <w:kern w:val="1"/>
          <w:sz w:val="24"/>
          <w:szCs w:val="24"/>
          <w:lang w:eastAsia="ar-SA"/>
        </w:rPr>
        <w:t>ршенствования жилища. Влияние климата и национальных традиций на стро</w:t>
      </w:r>
      <w:r w:rsidRPr="0002539A">
        <w:rPr>
          <w:rFonts w:ascii="Times New Roman" w:eastAsia="Arial Unicode MS" w:hAnsi="Times New Roman" w:cs="Times New Roman"/>
          <w:color w:val="00000A"/>
          <w:kern w:val="1"/>
          <w:sz w:val="24"/>
          <w:szCs w:val="24"/>
          <w:lang w:eastAsia="ar-SA"/>
        </w:rPr>
        <w:softHyphen/>
      </w:r>
      <w:r w:rsidRPr="0002539A">
        <w:rPr>
          <w:rFonts w:ascii="Times New Roman" w:eastAsia="Arial Unicode MS" w:hAnsi="Times New Roman" w:cs="Times New Roman"/>
          <w:kern w:val="1"/>
          <w:sz w:val="24"/>
          <w:szCs w:val="24"/>
          <w:lang w:eastAsia="ar-SA"/>
        </w:rPr>
        <w:t>и</w:t>
      </w:r>
      <w:r w:rsidRPr="0002539A">
        <w:rPr>
          <w:rFonts w:ascii="Times New Roman" w:eastAsia="Arial Unicode MS" w:hAnsi="Times New Roman" w:cs="Times New Roman"/>
          <w:color w:val="00000A"/>
          <w:kern w:val="1"/>
          <w:sz w:val="24"/>
          <w:szCs w:val="24"/>
          <w:lang w:eastAsia="ar-SA"/>
        </w:rPr>
        <w:softHyphen/>
      </w:r>
      <w:r w:rsidRPr="0002539A">
        <w:rPr>
          <w:rFonts w:ascii="Times New Roman" w:eastAsia="Arial Unicode MS" w:hAnsi="Times New Roman" w:cs="Times New Roman"/>
          <w:kern w:val="1"/>
          <w:sz w:val="24"/>
          <w:szCs w:val="24"/>
          <w:lang w:eastAsia="ar-SA"/>
        </w:rPr>
        <w:t>тель</w:t>
      </w:r>
      <w:r w:rsidRPr="0002539A">
        <w:rPr>
          <w:rFonts w:ascii="Times New Roman" w:eastAsia="Arial Unicode MS" w:hAnsi="Times New Roman" w:cs="Times New Roman"/>
          <w:color w:val="00000A"/>
          <w:kern w:val="1"/>
          <w:sz w:val="24"/>
          <w:szCs w:val="24"/>
          <w:lang w:eastAsia="ar-SA"/>
        </w:rPr>
        <w:softHyphen/>
      </w:r>
      <w:r w:rsidRPr="0002539A">
        <w:rPr>
          <w:rFonts w:ascii="Times New Roman" w:eastAsia="Arial Unicode MS" w:hAnsi="Times New Roman" w:cs="Times New Roman"/>
          <w:kern w:val="1"/>
          <w:sz w:val="24"/>
          <w:szCs w:val="24"/>
          <w:lang w:eastAsia="ar-SA"/>
        </w:rPr>
        <w:t>ство жилья и других зданий. Архитектурные памятники в строительстве, их значение для изучения истории.</w:t>
      </w:r>
    </w:p>
    <w:p w14:paraId="6F43A4E6" w14:textId="77777777" w:rsidR="0002539A" w:rsidRPr="0002539A" w:rsidRDefault="0002539A" w:rsidP="0002539A">
      <w:pPr>
        <w:keepNext/>
        <w:tabs>
          <w:tab w:val="num" w:pos="432"/>
        </w:tabs>
        <w:suppressAutoHyphens/>
        <w:spacing w:after="0" w:line="240" w:lineRule="auto"/>
        <w:ind w:firstLine="709"/>
        <w:jc w:val="center"/>
        <w:outlineLvl w:val="0"/>
        <w:rPr>
          <w:rFonts w:ascii="Times New Roman" w:eastAsia="Times New Roman" w:hAnsi="Times New Roman" w:cs="Times New Roman"/>
          <w:b/>
          <w:kern w:val="1"/>
          <w:sz w:val="24"/>
          <w:szCs w:val="24"/>
          <w:lang w:eastAsia="ru-RU"/>
        </w:rPr>
      </w:pPr>
      <w:r w:rsidRPr="0002539A">
        <w:rPr>
          <w:rFonts w:ascii="Times New Roman" w:eastAsia="Times New Roman" w:hAnsi="Times New Roman" w:cs="Times New Roman"/>
          <w:b/>
          <w:i/>
          <w:kern w:val="1"/>
          <w:sz w:val="24"/>
          <w:szCs w:val="24"/>
          <w:lang w:eastAsia="ru-RU"/>
        </w:rPr>
        <w:t>История появления мебели</w:t>
      </w:r>
    </w:p>
    <w:p w14:paraId="1119F74E"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kern w:val="1"/>
          <w:sz w:val="24"/>
          <w:szCs w:val="24"/>
          <w:lang w:eastAsia="ar-SA"/>
        </w:rPr>
        <w:t>Назначение и виды мебели, материалы для ее изготовления.</w:t>
      </w:r>
    </w:p>
    <w:p w14:paraId="2C31269B" w14:textId="05E7BED5" w:rsidR="0002539A" w:rsidRPr="0002539A" w:rsidRDefault="0002539A" w:rsidP="0002539A">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noProof/>
          <w:color w:val="00000A"/>
          <w:kern w:val="1"/>
          <w:sz w:val="24"/>
          <w:szCs w:val="24"/>
          <w:lang w:eastAsia="ru-RU"/>
        </w:rPr>
        <mc:AlternateContent>
          <mc:Choice Requires="wpg">
            <w:drawing>
              <wp:anchor distT="0" distB="0" distL="0" distR="0" simplePos="0" relativeHeight="251658240" behindDoc="0" locked="0" layoutInCell="1" allowOverlap="1" wp14:anchorId="3B64C21D" wp14:editId="12ECFDA1">
                <wp:simplePos x="0" y="0"/>
                <wp:positionH relativeFrom="page">
                  <wp:posOffset>13970</wp:posOffset>
                </wp:positionH>
                <wp:positionV relativeFrom="paragraph">
                  <wp:posOffset>140970</wp:posOffset>
                </wp:positionV>
                <wp:extent cx="19685" cy="2060575"/>
                <wp:effectExtent l="13970" t="10795" r="13970" b="1460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 cy="2060575"/>
                          <a:chOff x="22" y="222"/>
                          <a:chExt cx="30" cy="3246"/>
                        </a:xfrm>
                      </wpg:grpSpPr>
                      <wpg:grpSp>
                        <wpg:cNvPr id="5" name="Group 9"/>
                        <wpg:cNvGrpSpPr>
                          <a:grpSpLocks/>
                        </wpg:cNvGrpSpPr>
                        <wpg:grpSpPr bwMode="auto">
                          <a:xfrm>
                            <a:off x="22" y="222"/>
                            <a:ext cx="3" cy="3244"/>
                            <a:chOff x="22" y="222"/>
                            <a:chExt cx="3" cy="3244"/>
                          </a:xfrm>
                        </wpg:grpSpPr>
                        <wps:wsp>
                          <wps:cNvPr id="6" name="Freeform 10"/>
                          <wps:cNvSpPr>
                            <a:spLocks noChangeArrowheads="1"/>
                          </wps:cNvSpPr>
                          <wps:spPr bwMode="auto">
                            <a:xfrm>
                              <a:off x="22" y="222"/>
                              <a:ext cx="2" cy="3243"/>
                            </a:xfrm>
                            <a:custGeom>
                              <a:avLst/>
                              <a:gdLst>
                                <a:gd name="T0" fmla="*/ 0 w 2"/>
                                <a:gd name="T1" fmla="*/ 3455 h 3229"/>
                                <a:gd name="T2" fmla="*/ 0 w 2"/>
                                <a:gd name="T3" fmla="*/ 226 h 3229"/>
                              </a:gdLst>
                              <a:ahLst/>
                              <a:cxnLst>
                                <a:cxn ang="0">
                                  <a:pos x="T0" y="T1"/>
                                </a:cxn>
                                <a:cxn ang="0">
                                  <a:pos x="T2" y="T3"/>
                                </a:cxn>
                              </a:cxnLst>
                              <a:rect l="0" t="0" r="r" b="b"/>
                              <a:pathLst>
                                <a:path w="2" h="3229">
                                  <a:moveTo>
                                    <a:pt x="0" y="3229"/>
                                  </a:moveTo>
                                  <a:lnTo>
                                    <a:pt x="0" y="0"/>
                                  </a:lnTo>
                                </a:path>
                              </a:pathLst>
                            </a:custGeom>
                            <a:noFill/>
                            <a:ln w="4320" cap="sq">
                              <a:solidFill>
                                <a:srgbClr val="BFAC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grpSp>
                        <wpg:cNvPr id="7" name="Group 11"/>
                        <wpg:cNvGrpSpPr>
                          <a:grpSpLocks/>
                        </wpg:cNvGrpSpPr>
                        <wpg:grpSpPr bwMode="auto">
                          <a:xfrm>
                            <a:off x="50" y="2701"/>
                            <a:ext cx="3" cy="766"/>
                            <a:chOff x="50" y="2701"/>
                            <a:chExt cx="3" cy="766"/>
                          </a:xfrm>
                        </wpg:grpSpPr>
                        <wps:wsp>
                          <wps:cNvPr id="8" name="Freeform 12"/>
                          <wps:cNvSpPr>
                            <a:spLocks noChangeArrowheads="1"/>
                          </wps:cNvSpPr>
                          <wps:spPr bwMode="auto">
                            <a:xfrm>
                              <a:off x="50" y="2701"/>
                              <a:ext cx="2" cy="765"/>
                            </a:xfrm>
                            <a:custGeom>
                              <a:avLst/>
                              <a:gdLst>
                                <a:gd name="T0" fmla="*/ 0 w 2"/>
                                <a:gd name="T1" fmla="*/ 3455 h 763"/>
                                <a:gd name="T2" fmla="*/ 0 w 2"/>
                                <a:gd name="T3" fmla="*/ 2693 h 763"/>
                              </a:gdLst>
                              <a:ahLst/>
                              <a:cxnLst>
                                <a:cxn ang="0">
                                  <a:pos x="T0" y="T1"/>
                                </a:cxn>
                                <a:cxn ang="0">
                                  <a:pos x="T2" y="T3"/>
                                </a:cxn>
                              </a:cxnLst>
                              <a:rect l="0" t="0" r="r" b="b"/>
                              <a:pathLst>
                                <a:path w="2" h="763">
                                  <a:moveTo>
                                    <a:pt x="0" y="762"/>
                                  </a:moveTo>
                                  <a:lnTo>
                                    <a:pt x="0" y="0"/>
                                  </a:lnTo>
                                </a:path>
                              </a:pathLst>
                            </a:custGeom>
                            <a:noFill/>
                            <a:ln w="18360" cap="sq">
                              <a:solidFill>
                                <a:srgbClr val="C8AFA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AC877C" id="Группа 4" o:spid="_x0000_s1026" style="position:absolute;margin-left:1.1pt;margin-top:11.1pt;width:1.55pt;height:162.25pt;z-index:251658240;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">
                <v:group id="Group 9" o:spid="_x0000_s1027" style="position:absolute;left:22;top:222;width:3;height:3244" coordorigin="22,222" coordsize="3,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0" o:spid="_x0000_s1028" style="position:absolute;left:22;top:222;width:2;height:3243;visibility:visible;mso-wrap-style:none;v-text-anchor:middle" coordsize="2,3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2" o:spid="_x0000_s1030" style="position:absolute;left:50;top:2701;width:2;height:765;visibility:visible;mso-wrap-style:none;v-text-anchor:middle" coordsize="2,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" path="m,762l,e" filled="f" strokecolor="#c8afa3" strokeweight=".51mm">
                    <v:stroke endcap="square"/>
                    <v:path o:connecttype="custom" o:connectlocs="0,3464;0,2700" o:connectangles="0,0"/>
                  </v:shape>
                </v:group>
                <w10:wrap anchorx="page"/>
              </v:group>
            </w:pict>
          </mc:Fallback>
        </mc:AlternateContent>
      </w:r>
      <w:r w:rsidRPr="0002539A">
        <w:rPr>
          <w:rFonts w:ascii="Times New Roman" w:eastAsia="Arial Unicode MS" w:hAnsi="Times New Roman" w:cs="Times New Roman"/>
          <w:kern w:val="1"/>
          <w:sz w:val="24"/>
          <w:szCs w:val="24"/>
          <w:lang w:eastAsia="ar-SA"/>
        </w:rPr>
        <w:t xml:space="preserve">История </w:t>
      </w:r>
      <w:r w:rsidRPr="0002539A">
        <w:rPr>
          <w:rFonts w:ascii="Times New Roman" w:eastAsia="Arial Unicode MS" w:hAnsi="Times New Roman" w:cs="Times New Roman"/>
          <w:color w:val="00000A"/>
          <w:kern w:val="1"/>
          <w:sz w:val="24"/>
          <w:szCs w:val="24"/>
          <w:lang w:eastAsia="ar-SA"/>
        </w:rPr>
        <w:t xml:space="preserve">появления первой мебели. Влияние </w:t>
      </w:r>
      <w:r w:rsidRPr="0002539A">
        <w:rPr>
          <w:rFonts w:ascii="Times New Roman" w:eastAsia="Arial Unicode MS" w:hAnsi="Times New Roman" w:cs="Times New Roman"/>
          <w:kern w:val="1"/>
          <w:sz w:val="24"/>
          <w:szCs w:val="24"/>
          <w:lang w:eastAsia="ar-SA"/>
        </w:rPr>
        <w:t>историче</w:t>
      </w:r>
      <w:r w:rsidRPr="0002539A">
        <w:rPr>
          <w:rFonts w:ascii="Times New Roman" w:eastAsia="Arial Unicode MS" w:hAnsi="Times New Roman" w:cs="Times New Roman"/>
          <w:kern w:val="1"/>
          <w:sz w:val="24"/>
          <w:szCs w:val="24"/>
          <w:lang w:eastAsia="ar-SA"/>
        </w:rPr>
        <w:softHyphen/>
        <w:t>ских и национальных традиций на изготовление мебели</w:t>
      </w:r>
      <w:r w:rsidRPr="0002539A">
        <w:rPr>
          <w:rFonts w:ascii="Times New Roman" w:eastAsia="Arial Unicode MS" w:hAnsi="Times New Roman" w:cs="Times New Roman"/>
          <w:color w:val="00000A"/>
          <w:kern w:val="1"/>
          <w:sz w:val="24"/>
          <w:szCs w:val="24"/>
          <w:lang w:eastAsia="ar-SA"/>
        </w:rPr>
        <w:t>.</w:t>
      </w:r>
      <w:r w:rsidRPr="0002539A">
        <w:rPr>
          <w:rFonts w:ascii="Times New Roman" w:eastAsia="Arial Unicode MS" w:hAnsi="Times New Roman" w:cs="Times New Roman"/>
          <w:color w:val="262623"/>
          <w:kern w:val="1"/>
          <w:sz w:val="24"/>
          <w:szCs w:val="24"/>
          <w:lang w:eastAsia="ar-SA"/>
        </w:rPr>
        <w:t xml:space="preserve"> </w:t>
      </w:r>
      <w:r w:rsidRPr="0002539A">
        <w:rPr>
          <w:rFonts w:ascii="Times New Roman" w:eastAsia="Arial Unicode MS" w:hAnsi="Times New Roman" w:cs="Times New Roman"/>
          <w:kern w:val="1"/>
          <w:sz w:val="24"/>
          <w:szCs w:val="24"/>
          <w:lang w:eastAsia="ar-SA"/>
        </w:rPr>
        <w:t>Изготовление мебели как искусство. Современная мебель. Профессии людей, связанные с изготовлением  мебели.</w:t>
      </w:r>
    </w:p>
    <w:p w14:paraId="74A2D5C8" w14:textId="77777777" w:rsidR="0002539A" w:rsidRPr="0002539A" w:rsidRDefault="0002539A" w:rsidP="0002539A">
      <w:pPr>
        <w:keepNext/>
        <w:tabs>
          <w:tab w:val="num" w:pos="432"/>
        </w:tabs>
        <w:suppressAutoHyphens/>
        <w:spacing w:after="0" w:line="240" w:lineRule="auto"/>
        <w:ind w:firstLine="709"/>
        <w:jc w:val="center"/>
        <w:outlineLvl w:val="0"/>
        <w:rPr>
          <w:rFonts w:ascii="Times New Roman" w:eastAsia="Times New Roman" w:hAnsi="Times New Roman" w:cs="Times New Roman"/>
          <w:b/>
          <w:kern w:val="1"/>
          <w:sz w:val="24"/>
          <w:szCs w:val="24"/>
          <w:lang w:eastAsia="ru-RU"/>
        </w:rPr>
      </w:pPr>
      <w:r w:rsidRPr="0002539A">
        <w:rPr>
          <w:rFonts w:ascii="Times New Roman" w:eastAsia="Times New Roman" w:hAnsi="Times New Roman" w:cs="Times New Roman"/>
          <w:b/>
          <w:i/>
          <w:kern w:val="1"/>
          <w:sz w:val="24"/>
          <w:szCs w:val="24"/>
          <w:lang w:eastAsia="ru-RU"/>
        </w:rPr>
        <w:t>История питания человека</w:t>
      </w:r>
    </w:p>
    <w:p w14:paraId="25F052D1"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Питание как главное условие жизни любого живого организма. Уточнение представлений о пище челове</w:t>
      </w:r>
      <w:r w:rsidRPr="0002539A">
        <w:rPr>
          <w:rFonts w:ascii="Times New Roman" w:eastAsia="Arial Unicode MS" w:hAnsi="Times New Roman" w:cs="Times New Roman"/>
          <w:kern w:val="1"/>
          <w:sz w:val="24"/>
          <w:szCs w:val="24"/>
          <w:lang w:eastAsia="ar-SA"/>
        </w:rPr>
        <w:softHyphen/>
        <w:t>ка в разные периоды развития общества.</w:t>
      </w:r>
    </w:p>
    <w:p w14:paraId="0FA5EAD4"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Добывание пищи древним человеком как борьба за его выживание. Способы добывания: собирательство, бортниче</w:t>
      </w:r>
      <w:r w:rsidRPr="0002539A">
        <w:rPr>
          <w:rFonts w:ascii="Times New Roman" w:eastAsia="Arial Unicode MS" w:hAnsi="Times New Roman" w:cs="Times New Roman"/>
          <w:kern w:val="1"/>
          <w:sz w:val="24"/>
          <w:szCs w:val="24"/>
          <w:lang w:eastAsia="ar-SA"/>
        </w:rPr>
        <w:softHyphen/>
        <w:t>ство, рыболовство, охота, земледелие, скотоводство. Приручение человеком животных. Значение домашних животных в жизни человека.</w:t>
      </w:r>
    </w:p>
    <w:p w14:paraId="6B2E84C1"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 xml:space="preserve">История хлеба и хлебопечения. </w:t>
      </w:r>
    </w:p>
    <w:p w14:paraId="72A7D3BA"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 xml:space="preserve">Способы </w:t>
      </w:r>
      <w:r w:rsidRPr="0002539A">
        <w:rPr>
          <w:rFonts w:ascii="Times New Roman" w:eastAsia="Arial Unicode MS" w:hAnsi="Times New Roman" w:cs="Times New Roman"/>
          <w:color w:val="00000A"/>
          <w:kern w:val="1"/>
          <w:sz w:val="24"/>
          <w:szCs w:val="24"/>
          <w:lang w:eastAsia="ar-SA"/>
        </w:rPr>
        <w:t>хранения и</w:t>
      </w:r>
      <w:r w:rsidRPr="0002539A">
        <w:rPr>
          <w:rFonts w:ascii="Times New Roman" w:eastAsia="Arial Unicode MS" w:hAnsi="Times New Roman" w:cs="Times New Roman"/>
          <w:kern w:val="1"/>
          <w:sz w:val="24"/>
          <w:szCs w:val="24"/>
          <w:lang w:eastAsia="ar-SA"/>
        </w:rPr>
        <w:t xml:space="preserve"> нако</w:t>
      </w:r>
      <w:r w:rsidRPr="0002539A">
        <w:rPr>
          <w:rFonts w:ascii="Times New Roman" w:eastAsia="Arial Unicode MS" w:hAnsi="Times New Roman" w:cs="Times New Roman"/>
          <w:kern w:val="1"/>
          <w:sz w:val="24"/>
          <w:szCs w:val="24"/>
          <w:lang w:eastAsia="ar-SA"/>
        </w:rPr>
        <w:softHyphen/>
        <w:t>пления продуктов питания</w:t>
      </w:r>
      <w:r w:rsidRPr="0002539A">
        <w:rPr>
          <w:rFonts w:ascii="Times New Roman" w:eastAsia="Arial Unicode MS" w:hAnsi="Times New Roman" w:cs="Times New Roman"/>
          <w:color w:val="00000A"/>
          <w:kern w:val="1"/>
          <w:sz w:val="24"/>
          <w:szCs w:val="24"/>
          <w:lang w:eastAsia="ar-SA"/>
        </w:rPr>
        <w:t>.</w:t>
      </w:r>
      <w:r w:rsidRPr="0002539A">
        <w:rPr>
          <w:rFonts w:ascii="Times New Roman" w:eastAsia="Arial Unicode MS" w:hAnsi="Times New Roman" w:cs="Times New Roman"/>
          <w:kern w:val="1"/>
          <w:sz w:val="24"/>
          <w:szCs w:val="24"/>
          <w:lang w:eastAsia="ar-SA"/>
        </w:rPr>
        <w:t xml:space="preserve"> </w:t>
      </w:r>
    </w:p>
    <w:p w14:paraId="2B726AE7"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i/>
          <w:kern w:val="1"/>
          <w:sz w:val="24"/>
          <w:szCs w:val="24"/>
          <w:lang w:eastAsia="ar-SA"/>
        </w:rPr>
      </w:pPr>
      <w:r w:rsidRPr="0002539A">
        <w:rPr>
          <w:rFonts w:ascii="Times New Roman" w:eastAsia="Arial Unicode MS" w:hAnsi="Times New Roman" w:cs="Times New Roman"/>
          <w:kern w:val="1"/>
          <w:sz w:val="24"/>
          <w:szCs w:val="24"/>
          <w:lang w:eastAsia="ar-SA"/>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14:paraId="5F7BDBC9" w14:textId="77777777" w:rsidR="0002539A" w:rsidRPr="0002539A" w:rsidRDefault="0002539A" w:rsidP="0002539A">
      <w:pPr>
        <w:suppressAutoHyphens/>
        <w:spacing w:after="0" w:line="240" w:lineRule="auto"/>
        <w:ind w:firstLine="709"/>
        <w:jc w:val="center"/>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b/>
          <w:i/>
          <w:kern w:val="1"/>
          <w:sz w:val="24"/>
          <w:szCs w:val="24"/>
          <w:lang w:eastAsia="ar-SA"/>
        </w:rPr>
        <w:t>История появления посуды</w:t>
      </w:r>
    </w:p>
    <w:p w14:paraId="2DAB8CE1"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Посуда, ее назначение. Материалы для изготовления посуды. История появления по</w:t>
      </w:r>
      <w:r w:rsidRPr="0002539A">
        <w:rPr>
          <w:rFonts w:ascii="Times New Roman" w:eastAsia="Arial Unicode MS" w:hAnsi="Times New Roman" w:cs="Times New Roman"/>
          <w:color w:val="00000A"/>
          <w:kern w:val="1"/>
          <w:sz w:val="24"/>
          <w:szCs w:val="24"/>
          <w:lang w:eastAsia="ar-SA"/>
        </w:rPr>
        <w:softHyphen/>
      </w:r>
      <w:r w:rsidRPr="0002539A">
        <w:rPr>
          <w:rFonts w:ascii="Times New Roman" w:eastAsia="Arial Unicode MS" w:hAnsi="Times New Roman" w:cs="Times New Roman"/>
          <w:kern w:val="1"/>
          <w:sz w:val="24"/>
          <w:szCs w:val="24"/>
          <w:lang w:eastAsia="ar-SA"/>
        </w:rPr>
        <w:t>суды. Глиняная посуда. Гончарное ремесло, изобретение гончарного круга, его зна</w:t>
      </w:r>
      <w:r w:rsidRPr="0002539A">
        <w:rPr>
          <w:rFonts w:ascii="Times New Roman" w:eastAsia="Arial Unicode MS" w:hAnsi="Times New Roman" w:cs="Times New Roman"/>
          <w:color w:val="00000A"/>
          <w:kern w:val="1"/>
          <w:sz w:val="24"/>
          <w:szCs w:val="24"/>
          <w:lang w:eastAsia="ar-SA"/>
        </w:rPr>
        <w:softHyphen/>
      </w:r>
      <w:r w:rsidRPr="0002539A">
        <w:rPr>
          <w:rFonts w:ascii="Times New Roman" w:eastAsia="Arial Unicode MS" w:hAnsi="Times New Roman" w:cs="Times New Roman"/>
          <w:kern w:val="1"/>
          <w:sz w:val="24"/>
          <w:szCs w:val="24"/>
          <w:lang w:eastAsia="ar-SA"/>
        </w:rPr>
        <w:t>че</w:t>
      </w:r>
      <w:r w:rsidRPr="0002539A">
        <w:rPr>
          <w:rFonts w:ascii="Times New Roman" w:eastAsia="Arial Unicode MS" w:hAnsi="Times New Roman" w:cs="Times New Roman"/>
          <w:color w:val="00000A"/>
          <w:kern w:val="1"/>
          <w:sz w:val="24"/>
          <w:szCs w:val="24"/>
          <w:lang w:eastAsia="ar-SA"/>
        </w:rPr>
        <w:softHyphen/>
      </w:r>
      <w:r w:rsidRPr="0002539A">
        <w:rPr>
          <w:rFonts w:ascii="Times New Roman" w:eastAsia="Arial Unicode MS" w:hAnsi="Times New Roman" w:cs="Times New Roman"/>
          <w:kern w:val="1"/>
          <w:sz w:val="24"/>
          <w:szCs w:val="24"/>
          <w:lang w:eastAsia="ar-SA"/>
        </w:rPr>
        <w:t>ние для развития производства глиняной посуды. Народные тради</w:t>
      </w:r>
      <w:r w:rsidRPr="0002539A">
        <w:rPr>
          <w:rFonts w:ascii="Times New Roman" w:eastAsia="Arial Unicode MS" w:hAnsi="Times New Roman" w:cs="Times New Roman"/>
          <w:kern w:val="1"/>
          <w:sz w:val="24"/>
          <w:szCs w:val="24"/>
          <w:lang w:eastAsia="ar-SA"/>
        </w:rPr>
        <w:softHyphen/>
        <w:t>ции в из</w:t>
      </w:r>
      <w:r w:rsidRPr="0002539A">
        <w:rPr>
          <w:rFonts w:ascii="Times New Roman" w:eastAsia="Arial Unicode MS" w:hAnsi="Times New Roman" w:cs="Times New Roman"/>
          <w:color w:val="00000A"/>
          <w:kern w:val="1"/>
          <w:sz w:val="24"/>
          <w:szCs w:val="24"/>
          <w:lang w:eastAsia="ar-SA"/>
        </w:rPr>
        <w:softHyphen/>
      </w:r>
      <w:r w:rsidRPr="0002539A">
        <w:rPr>
          <w:rFonts w:ascii="Times New Roman" w:eastAsia="Arial Unicode MS" w:hAnsi="Times New Roman" w:cs="Times New Roman"/>
          <w:kern w:val="1"/>
          <w:sz w:val="24"/>
          <w:szCs w:val="24"/>
          <w:lang w:eastAsia="ar-SA"/>
        </w:rPr>
        <w:t>го</w:t>
      </w:r>
      <w:r w:rsidRPr="0002539A">
        <w:rPr>
          <w:rFonts w:ascii="Times New Roman" w:eastAsia="Arial Unicode MS" w:hAnsi="Times New Roman" w:cs="Times New Roman"/>
          <w:color w:val="00000A"/>
          <w:kern w:val="1"/>
          <w:sz w:val="24"/>
          <w:szCs w:val="24"/>
          <w:lang w:eastAsia="ar-SA"/>
        </w:rPr>
        <w:softHyphen/>
      </w:r>
      <w:r w:rsidRPr="0002539A">
        <w:rPr>
          <w:rFonts w:ascii="Times New Roman" w:eastAsia="Arial Unicode MS" w:hAnsi="Times New Roman" w:cs="Times New Roman"/>
          <w:kern w:val="1"/>
          <w:sz w:val="24"/>
          <w:szCs w:val="24"/>
          <w:lang w:eastAsia="ar-SA"/>
        </w:rPr>
        <w:t>то</w:t>
      </w:r>
      <w:r w:rsidRPr="0002539A">
        <w:rPr>
          <w:rFonts w:ascii="Times New Roman" w:eastAsia="Arial Unicode MS" w:hAnsi="Times New Roman" w:cs="Times New Roman"/>
          <w:color w:val="00000A"/>
          <w:kern w:val="1"/>
          <w:sz w:val="24"/>
          <w:szCs w:val="24"/>
          <w:lang w:eastAsia="ar-SA"/>
        </w:rPr>
        <w:softHyphen/>
      </w:r>
      <w:r w:rsidRPr="0002539A">
        <w:rPr>
          <w:rFonts w:ascii="Times New Roman" w:eastAsia="Arial Unicode MS" w:hAnsi="Times New Roman" w:cs="Times New Roman"/>
          <w:kern w:val="1"/>
          <w:sz w:val="24"/>
          <w:szCs w:val="24"/>
          <w:lang w:eastAsia="ar-SA"/>
        </w:rPr>
        <w:t>в</w:t>
      </w:r>
      <w:r w:rsidRPr="0002539A">
        <w:rPr>
          <w:rFonts w:ascii="Times New Roman" w:eastAsia="Arial Unicode MS" w:hAnsi="Times New Roman" w:cs="Times New Roman"/>
          <w:color w:val="00000A"/>
          <w:kern w:val="1"/>
          <w:sz w:val="24"/>
          <w:szCs w:val="24"/>
          <w:lang w:eastAsia="ar-SA"/>
        </w:rPr>
        <w:softHyphen/>
      </w:r>
      <w:r w:rsidRPr="0002539A">
        <w:rPr>
          <w:rFonts w:ascii="Times New Roman" w:eastAsia="Arial Unicode MS" w:hAnsi="Times New Roman" w:cs="Times New Roman"/>
          <w:kern w:val="1"/>
          <w:sz w:val="24"/>
          <w:szCs w:val="24"/>
          <w:lang w:eastAsia="ar-SA"/>
        </w:rPr>
        <w:t>ле</w:t>
      </w:r>
      <w:r w:rsidRPr="0002539A">
        <w:rPr>
          <w:rFonts w:ascii="Times New Roman" w:eastAsia="Arial Unicode MS" w:hAnsi="Times New Roman" w:cs="Times New Roman"/>
          <w:color w:val="00000A"/>
          <w:kern w:val="1"/>
          <w:sz w:val="24"/>
          <w:szCs w:val="24"/>
          <w:lang w:eastAsia="ar-SA"/>
        </w:rPr>
        <w:softHyphen/>
        <w:t>нии глиняной посуды</w:t>
      </w:r>
      <w:r w:rsidRPr="0002539A">
        <w:rPr>
          <w:rFonts w:ascii="Times New Roman" w:eastAsia="Arial Unicode MS" w:hAnsi="Times New Roman" w:cs="Times New Roman"/>
          <w:color w:val="484442"/>
          <w:kern w:val="1"/>
          <w:sz w:val="24"/>
          <w:szCs w:val="24"/>
          <w:lang w:eastAsia="ar-SA"/>
        </w:rPr>
        <w:t>.</w:t>
      </w:r>
    </w:p>
    <w:p w14:paraId="29486BEE"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lastRenderedPageBreak/>
        <w:t>Деревянная посуда. История появления и использования деревянной посуды, ее виды. Преимущества деревянной по</w:t>
      </w:r>
      <w:r w:rsidRPr="0002539A">
        <w:rPr>
          <w:rFonts w:ascii="Times New Roman" w:eastAsia="Arial Unicode MS" w:hAnsi="Times New Roman" w:cs="Times New Roman"/>
          <w:kern w:val="1"/>
          <w:sz w:val="24"/>
          <w:szCs w:val="24"/>
          <w:lang w:eastAsia="ar-SA"/>
        </w:rPr>
        <w:softHyphen/>
        <w:t xml:space="preserve"> суды для хранения продуктов, народные традиции ее изготов</w:t>
      </w:r>
      <w:r w:rsidRPr="0002539A">
        <w:rPr>
          <w:rFonts w:ascii="Times New Roman" w:eastAsia="Arial Unicode MS" w:hAnsi="Times New Roman" w:cs="Times New Roman"/>
          <w:kern w:val="1"/>
          <w:sz w:val="24"/>
          <w:szCs w:val="24"/>
          <w:lang w:eastAsia="ar-SA"/>
        </w:rPr>
        <w:softHyphen/>
      </w:r>
      <w:r w:rsidRPr="0002539A">
        <w:rPr>
          <w:rFonts w:ascii="Times New Roman" w:eastAsia="Arial Unicode MS" w:hAnsi="Times New Roman" w:cs="Times New Roman"/>
          <w:color w:val="00000A"/>
          <w:kern w:val="1"/>
          <w:sz w:val="24"/>
          <w:szCs w:val="24"/>
          <w:lang w:eastAsia="ar-SA"/>
        </w:rPr>
        <w:t>ления</w:t>
      </w:r>
      <w:r w:rsidRPr="0002539A">
        <w:rPr>
          <w:rFonts w:ascii="Times New Roman" w:eastAsia="Arial Unicode MS" w:hAnsi="Times New Roman" w:cs="Times New Roman"/>
          <w:color w:val="484442"/>
          <w:kern w:val="1"/>
          <w:sz w:val="24"/>
          <w:szCs w:val="24"/>
          <w:lang w:eastAsia="ar-SA"/>
        </w:rPr>
        <w:t>.</w:t>
      </w:r>
    </w:p>
    <w:p w14:paraId="5A615B48"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kern w:val="1"/>
          <w:sz w:val="24"/>
          <w:szCs w:val="24"/>
          <w:lang w:eastAsia="ar-SA"/>
        </w:rPr>
        <w:t>Посуда из других материалов. Изготовление посуды как искусство.</w:t>
      </w:r>
    </w:p>
    <w:p w14:paraId="63F7C07B" w14:textId="4E1AFF5B" w:rsidR="0002539A" w:rsidRPr="0002539A" w:rsidRDefault="0002539A" w:rsidP="0002539A">
      <w:pPr>
        <w:suppressAutoHyphens/>
        <w:spacing w:after="0" w:line="240" w:lineRule="auto"/>
        <w:ind w:firstLine="709"/>
        <w:jc w:val="both"/>
        <w:rPr>
          <w:rFonts w:ascii="Times New Roman" w:eastAsia="Arial Unicode MS" w:hAnsi="Times New Roman" w:cs="Times New Roman"/>
          <w:b/>
          <w:i/>
          <w:kern w:val="1"/>
          <w:sz w:val="24"/>
          <w:szCs w:val="24"/>
          <w:lang w:eastAsia="ar-SA"/>
        </w:rPr>
      </w:pPr>
      <w:r w:rsidRPr="0002539A">
        <w:rPr>
          <w:rFonts w:ascii="Times New Roman" w:eastAsia="Arial Unicode MS" w:hAnsi="Times New Roman" w:cs="Times New Roman"/>
          <w:noProof/>
          <w:color w:val="00000A"/>
          <w:kern w:val="1"/>
          <w:sz w:val="24"/>
          <w:szCs w:val="24"/>
          <w:lang w:eastAsia="ru-RU"/>
        </w:rPr>
        <mc:AlternateContent>
          <mc:Choice Requires="wpg">
            <w:drawing>
              <wp:anchor distT="0" distB="0" distL="0" distR="0" simplePos="0" relativeHeight="251661312" behindDoc="0" locked="0" layoutInCell="1" allowOverlap="1" wp14:anchorId="2377A0D7" wp14:editId="28CAB420">
                <wp:simplePos x="0" y="0"/>
                <wp:positionH relativeFrom="page">
                  <wp:posOffset>25400</wp:posOffset>
                </wp:positionH>
                <wp:positionV relativeFrom="paragraph">
                  <wp:posOffset>445770</wp:posOffset>
                </wp:positionV>
                <wp:extent cx="1270" cy="603885"/>
                <wp:effectExtent l="15875" t="7620" r="11430" b="762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03885"/>
                          <a:chOff x="40" y="702"/>
                          <a:chExt cx="2" cy="951"/>
                        </a:xfrm>
                      </wpg:grpSpPr>
                      <wps:wsp>
                        <wps:cNvPr id="3" name="Freeform 18"/>
                        <wps:cNvSpPr>
                          <a:spLocks noChangeArrowheads="1"/>
                        </wps:cNvSpPr>
                        <wps:spPr bwMode="auto">
                          <a:xfrm>
                            <a:off x="40" y="702"/>
                            <a:ext cx="1" cy="950"/>
                          </a:xfrm>
                          <a:custGeom>
                            <a:avLst/>
                            <a:gdLst>
                              <a:gd name="T0" fmla="*/ 0 w 2"/>
                              <a:gd name="T1" fmla="*/ 1652 h 951"/>
                              <a:gd name="T2" fmla="*/ 0 w 2"/>
                              <a:gd name="T3" fmla="*/ 702 h 951"/>
                            </a:gdLst>
                            <a:ahLst/>
                            <a:cxnLst>
                              <a:cxn ang="0">
                                <a:pos x="T0" y="T1"/>
                              </a:cxn>
                              <a:cxn ang="0">
                                <a:pos x="T2" y="T3"/>
                              </a:cxn>
                            </a:cxnLst>
                            <a:rect l="0" t="0" r="r" b="b"/>
                            <a:pathLst>
                              <a:path w="2" h="951">
                                <a:moveTo>
                                  <a:pt x="0" y="950"/>
                                </a:moveTo>
                                <a:lnTo>
                                  <a:pt x="0" y="0"/>
                                </a:lnTo>
                              </a:path>
                            </a:pathLst>
                          </a:custGeom>
                          <a:noFill/>
                          <a:ln w="14040" cap="sq">
                            <a:solidFill>
                              <a:srgbClr val="E4D8D4"/>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4CCFC7" id="Группа 2" o:spid="_x0000_s1026" style="position:absolute;margin-left:2pt;margin-top:35.1pt;width:.1pt;height:47.55pt;z-index:251661312;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">
                <v:shape id="Freeform 18" o:spid="_x0000_s1027" style="position:absolute;left:40;top:702;width:1;height:950;visibility:visible;mso-wrap-style:none;v-text-anchor:middle" coordsize="2,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" path="m,950l,e" filled="f" strokecolor="#e4d8d4" strokeweight=".39mm">
                  <v:stroke endcap="square"/>
                  <v:path o:connecttype="custom" o:connectlocs="0,1650;0,701" o:connectangles="0,0"/>
                </v:shape>
                <w10:wrap anchorx="page"/>
              </v:group>
            </w:pict>
          </mc:Fallback>
        </mc:AlternateContent>
      </w:r>
      <w:r w:rsidRPr="0002539A">
        <w:rPr>
          <w:rFonts w:ascii="Times New Roman" w:eastAsia="Arial Unicode MS" w:hAnsi="Times New Roman" w:cs="Times New Roman"/>
          <w:kern w:val="1"/>
          <w:sz w:val="24"/>
          <w:szCs w:val="24"/>
          <w:lang w:eastAsia="ar-SA"/>
        </w:rPr>
        <w:t xml:space="preserve">Профессии людей, связанные с изготовлением посуды. </w:t>
      </w:r>
    </w:p>
    <w:p w14:paraId="32A01B08" w14:textId="77777777" w:rsidR="0002539A" w:rsidRPr="0002539A" w:rsidRDefault="0002539A" w:rsidP="0002539A">
      <w:pPr>
        <w:suppressAutoHyphens/>
        <w:spacing w:after="0" w:line="240" w:lineRule="auto"/>
        <w:ind w:firstLine="709"/>
        <w:jc w:val="center"/>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b/>
          <w:i/>
          <w:kern w:val="1"/>
          <w:sz w:val="24"/>
          <w:szCs w:val="24"/>
          <w:lang w:eastAsia="ar-SA"/>
        </w:rPr>
        <w:t>История появления одежды и обуви</w:t>
      </w:r>
    </w:p>
    <w:p w14:paraId="4339CE68"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Уточнение представлений об одежде и обуви, их функциях. Материалы для изготовления одежды и обуви. Различия в мужской и женской одежде</w:t>
      </w:r>
      <w:r w:rsidRPr="0002539A">
        <w:rPr>
          <w:rFonts w:ascii="Times New Roman" w:eastAsia="Arial Unicode MS" w:hAnsi="Times New Roman" w:cs="Times New Roman"/>
          <w:color w:val="160F0C"/>
          <w:kern w:val="1"/>
          <w:sz w:val="24"/>
          <w:szCs w:val="24"/>
          <w:lang w:eastAsia="ar-SA"/>
        </w:rPr>
        <w:t xml:space="preserve">. </w:t>
      </w:r>
    </w:p>
    <w:p w14:paraId="1BB05715"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sidRPr="0002539A">
        <w:rPr>
          <w:rFonts w:ascii="Times New Roman" w:eastAsia="Arial Unicode MS" w:hAnsi="Times New Roman" w:cs="Times New Roman"/>
          <w:kern w:val="1"/>
          <w:sz w:val="24"/>
          <w:szCs w:val="24"/>
          <w:lang w:eastAsia="ar-SA"/>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sidRPr="0002539A">
        <w:rPr>
          <w:rFonts w:ascii="Times New Roman" w:eastAsia="Arial Unicode MS" w:hAnsi="Times New Roman" w:cs="Times New Roman"/>
          <w:color w:val="5B5956"/>
          <w:kern w:val="1"/>
          <w:sz w:val="24"/>
          <w:szCs w:val="24"/>
          <w:lang w:eastAsia="ar-SA"/>
        </w:rPr>
        <w:t>.</w:t>
      </w:r>
      <w:r w:rsidRPr="0002539A">
        <w:rPr>
          <w:rFonts w:ascii="Times New Roman" w:eastAsia="Arial Unicode MS" w:hAnsi="Times New Roman" w:cs="Times New Roman"/>
          <w:color w:val="00000A"/>
          <w:kern w:val="1"/>
          <w:sz w:val="24"/>
          <w:szCs w:val="24"/>
          <w:lang w:eastAsia="ar-SA"/>
        </w:rPr>
        <w:t xml:space="preserve"> </w:t>
      </w:r>
      <w:r w:rsidRPr="0002539A">
        <w:rPr>
          <w:rFonts w:ascii="Times New Roman" w:eastAsia="Arial Unicode MS" w:hAnsi="Times New Roman" w:cs="Times New Roman"/>
          <w:kern w:val="1"/>
          <w:sz w:val="24"/>
          <w:szCs w:val="24"/>
          <w:lang w:eastAsia="ar-SA"/>
        </w:rPr>
        <w:t>Изготовление одежды как искусство. Изменения в одежде и обуви в разные времена у разных народов. Образцы народ</w:t>
      </w:r>
      <w:r w:rsidRPr="0002539A">
        <w:rPr>
          <w:rFonts w:ascii="Times New Roman" w:eastAsia="Arial Unicode MS" w:hAnsi="Times New Roman" w:cs="Times New Roman"/>
          <w:kern w:val="1"/>
          <w:sz w:val="24"/>
          <w:szCs w:val="24"/>
          <w:lang w:eastAsia="ar-SA"/>
        </w:rPr>
        <w:softHyphen/>
        <w:t>ной одежды (на примере региона).</w:t>
      </w:r>
    </w:p>
    <w:p w14:paraId="5709784D"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История появления обуви. Влияние климатических усло</w:t>
      </w:r>
      <w:r w:rsidRPr="0002539A">
        <w:rPr>
          <w:rFonts w:ascii="Times New Roman" w:eastAsia="Arial Unicode MS" w:hAnsi="Times New Roman" w:cs="Times New Roman"/>
          <w:kern w:val="1"/>
          <w:sz w:val="24"/>
          <w:szCs w:val="24"/>
          <w:lang w:eastAsia="ar-SA"/>
        </w:rPr>
        <w:softHyphen/>
        <w:t>вий на возникновение разных видов обуви. Обувь в разные исторические времена: лапти, сапоги, туфли, сандалии и др.</w:t>
      </w:r>
    </w:p>
    <w:p w14:paraId="2158FA3E"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kern w:val="1"/>
          <w:sz w:val="24"/>
          <w:szCs w:val="24"/>
          <w:lang w:eastAsia="ar-SA"/>
        </w:rPr>
      </w:pPr>
      <w:r w:rsidRPr="0002539A">
        <w:rPr>
          <w:rFonts w:ascii="Times New Roman" w:eastAsia="Arial Unicode MS" w:hAnsi="Times New Roman" w:cs="Times New Roman"/>
          <w:kern w:val="1"/>
          <w:sz w:val="24"/>
          <w:szCs w:val="24"/>
          <w:lang w:eastAsia="ar-SA"/>
        </w:rPr>
        <w:t xml:space="preserve">Профессии людей, связанные с изготовлением одежды и обуви.  </w:t>
      </w:r>
    </w:p>
    <w:p w14:paraId="6D84CEF3" w14:textId="77777777" w:rsidR="0002539A" w:rsidRPr="0002539A" w:rsidRDefault="0002539A" w:rsidP="0002539A">
      <w:pPr>
        <w:suppressAutoHyphens/>
        <w:spacing w:after="0" w:line="240" w:lineRule="auto"/>
        <w:ind w:firstLine="709"/>
        <w:jc w:val="center"/>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b/>
          <w:kern w:val="1"/>
          <w:sz w:val="24"/>
          <w:szCs w:val="24"/>
          <w:lang w:eastAsia="ar-SA"/>
        </w:rPr>
        <w:t>История человеческого общества</w:t>
      </w:r>
      <w:r w:rsidRPr="0002539A">
        <w:rPr>
          <w:rFonts w:ascii="Times New Roman" w:eastAsia="Arial Unicode MS" w:hAnsi="Times New Roman" w:cs="Times New Roman"/>
          <w:b/>
          <w:color w:val="44413D"/>
          <w:kern w:val="1"/>
          <w:sz w:val="24"/>
          <w:szCs w:val="24"/>
          <w:lang w:eastAsia="ar-SA"/>
        </w:rPr>
        <w:t xml:space="preserve"> </w:t>
      </w:r>
    </w:p>
    <w:p w14:paraId="1B04237C"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Представления древних людей об окружающем мире. Ос</w:t>
      </w:r>
      <w:r w:rsidRPr="0002539A">
        <w:rPr>
          <w:rFonts w:ascii="Times New Roman" w:eastAsia="Arial Unicode MS" w:hAnsi="Times New Roman" w:cs="Times New Roman"/>
          <w:kern w:val="1"/>
          <w:sz w:val="24"/>
          <w:szCs w:val="24"/>
          <w:lang w:eastAsia="ar-SA"/>
        </w:rPr>
        <w:softHyphen/>
        <w:t>воение человеком морей и океанов, открытие новых земель, изменение представлений о мире.</w:t>
      </w:r>
    </w:p>
    <w:p w14:paraId="08D21269"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Истоки возникновения мировых религий: иудаизм, христи</w:t>
      </w:r>
      <w:r w:rsidRPr="0002539A">
        <w:rPr>
          <w:rFonts w:ascii="Times New Roman" w:eastAsia="Arial Unicode MS" w:hAnsi="Times New Roman" w:cs="Times New Roman"/>
          <w:kern w:val="1"/>
          <w:sz w:val="24"/>
          <w:szCs w:val="24"/>
          <w:lang w:eastAsia="ar-SA"/>
        </w:rPr>
        <w:softHyphen/>
        <w:t>анство, буддизм, ислам. Значение религии для духовной жизни человечества.</w:t>
      </w:r>
    </w:p>
    <w:p w14:paraId="7E18E8C2"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Зарождение науки, важнейшие челове</w:t>
      </w:r>
      <w:r w:rsidRPr="0002539A">
        <w:rPr>
          <w:rFonts w:ascii="Times New Roman" w:eastAsia="Arial Unicode MS" w:hAnsi="Times New Roman" w:cs="Times New Roman"/>
          <w:kern w:val="1"/>
          <w:sz w:val="24"/>
          <w:szCs w:val="24"/>
          <w:lang w:eastAsia="ar-SA"/>
        </w:rPr>
        <w:softHyphen/>
        <w:t>ческие изобретения</w:t>
      </w:r>
      <w:r w:rsidRPr="0002539A">
        <w:rPr>
          <w:rFonts w:ascii="Times New Roman" w:eastAsia="Arial Unicode MS" w:hAnsi="Times New Roman" w:cs="Times New Roman"/>
          <w:color w:val="00000A"/>
          <w:kern w:val="1"/>
          <w:sz w:val="24"/>
          <w:szCs w:val="24"/>
          <w:lang w:eastAsia="ar-SA"/>
        </w:rPr>
        <w:t>.</w:t>
      </w:r>
    </w:p>
    <w:p w14:paraId="1CA65789"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Направления в науке: астрономия, математика, география и др. Изменение среды и общества в ходе развития науки.</w:t>
      </w:r>
    </w:p>
    <w:p w14:paraId="3478DC64"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kern w:val="1"/>
          <w:sz w:val="24"/>
          <w:szCs w:val="24"/>
          <w:lang w:eastAsia="ar-SA"/>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sidRPr="0002539A">
        <w:rPr>
          <w:rFonts w:ascii="Times New Roman" w:eastAsia="Arial Unicode MS" w:hAnsi="Times New Roman" w:cs="Times New Roman"/>
          <w:color w:val="00000A"/>
          <w:kern w:val="1"/>
          <w:sz w:val="24"/>
          <w:szCs w:val="24"/>
          <w:lang w:eastAsia="ar-SA"/>
        </w:rPr>
        <w:t>.</w:t>
      </w:r>
      <w:r w:rsidRPr="0002539A">
        <w:rPr>
          <w:rFonts w:ascii="Times New Roman" w:eastAsia="Arial Unicode MS" w:hAnsi="Times New Roman" w:cs="Times New Roman"/>
          <w:kern w:val="1"/>
          <w:sz w:val="24"/>
          <w:szCs w:val="24"/>
          <w:lang w:eastAsia="ar-SA"/>
        </w:rPr>
        <w:t xml:space="preserve"> </w:t>
      </w:r>
      <w:r w:rsidRPr="0002539A">
        <w:rPr>
          <w:rFonts w:ascii="Times New Roman" w:eastAsia="Arial Unicode MS" w:hAnsi="Times New Roman" w:cs="Times New Roman"/>
          <w:color w:val="00000A"/>
          <w:kern w:val="1"/>
          <w:sz w:val="24"/>
          <w:szCs w:val="24"/>
          <w:lang w:eastAsia="ar-SA"/>
        </w:rPr>
        <w:t>Л</w:t>
      </w:r>
      <w:r w:rsidRPr="0002539A">
        <w:rPr>
          <w:rFonts w:ascii="Times New Roman" w:eastAsia="Arial Unicode MS" w:hAnsi="Times New Roman" w:cs="Times New Roman"/>
          <w:kern w:val="1"/>
          <w:sz w:val="24"/>
          <w:szCs w:val="24"/>
          <w:lang w:eastAsia="ar-SA"/>
        </w:rPr>
        <w:t>ати</w:t>
      </w:r>
      <w:r w:rsidRPr="0002539A">
        <w:rPr>
          <w:rFonts w:ascii="Times New Roman" w:eastAsia="Arial Unicode MS" w:hAnsi="Times New Roman" w:cs="Times New Roman"/>
          <w:color w:val="00000A"/>
          <w:kern w:val="1"/>
          <w:sz w:val="24"/>
          <w:szCs w:val="24"/>
          <w:lang w:eastAsia="ar-SA"/>
        </w:rPr>
        <w:t>нский</w:t>
      </w:r>
      <w:r w:rsidRPr="0002539A">
        <w:rPr>
          <w:rFonts w:ascii="Times New Roman" w:eastAsia="Arial Unicode MS" w:hAnsi="Times New Roman" w:cs="Times New Roman"/>
          <w:kern w:val="1"/>
          <w:sz w:val="24"/>
          <w:szCs w:val="24"/>
          <w:lang w:eastAsia="ar-SA"/>
        </w:rPr>
        <w:t xml:space="preserve"> и сла</w:t>
      </w:r>
      <w:r w:rsidRPr="0002539A">
        <w:rPr>
          <w:rFonts w:ascii="Times New Roman" w:eastAsia="Arial Unicode MS" w:hAnsi="Times New Roman" w:cs="Times New Roman"/>
          <w:color w:val="00000A"/>
          <w:kern w:val="1"/>
          <w:sz w:val="24"/>
          <w:szCs w:val="24"/>
          <w:lang w:eastAsia="ar-SA"/>
        </w:rPr>
        <w:t>вянский</w:t>
      </w:r>
      <w:r w:rsidRPr="0002539A">
        <w:rPr>
          <w:rFonts w:ascii="Times New Roman" w:eastAsia="Arial Unicode MS" w:hAnsi="Times New Roman" w:cs="Times New Roman"/>
          <w:kern w:val="1"/>
          <w:sz w:val="24"/>
          <w:szCs w:val="24"/>
          <w:lang w:eastAsia="ar-SA"/>
        </w:rPr>
        <w:t xml:space="preserve"> </w:t>
      </w:r>
      <w:r w:rsidRPr="0002539A">
        <w:rPr>
          <w:rFonts w:ascii="Times New Roman" w:eastAsia="Arial Unicode MS" w:hAnsi="Times New Roman" w:cs="Times New Roman"/>
          <w:color w:val="00000A"/>
          <w:kern w:val="1"/>
          <w:sz w:val="24"/>
          <w:szCs w:val="24"/>
          <w:lang w:eastAsia="ar-SA"/>
        </w:rPr>
        <w:t>алфавит</w:t>
      </w:r>
      <w:r w:rsidRPr="0002539A">
        <w:rPr>
          <w:rFonts w:ascii="Times New Roman" w:eastAsia="Arial Unicode MS" w:hAnsi="Times New Roman" w:cs="Times New Roman"/>
          <w:kern w:val="1"/>
          <w:sz w:val="24"/>
          <w:szCs w:val="24"/>
          <w:lang w:eastAsia="ar-SA"/>
        </w:rPr>
        <w:t xml:space="preserve">. История книги и книгопечатания. </w:t>
      </w:r>
    </w:p>
    <w:p w14:paraId="1BABB5F5"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color w:val="00000A"/>
          <w:kern w:val="1"/>
          <w:sz w:val="24"/>
          <w:szCs w:val="24"/>
          <w:lang w:eastAsia="ar-SA"/>
        </w:rPr>
        <w:t>Культура</w:t>
      </w:r>
      <w:r w:rsidRPr="0002539A">
        <w:rPr>
          <w:rFonts w:ascii="Times New Roman" w:eastAsia="Arial Unicode MS" w:hAnsi="Times New Roman" w:cs="Times New Roman"/>
          <w:kern w:val="1"/>
          <w:sz w:val="24"/>
          <w:szCs w:val="24"/>
          <w:lang w:eastAsia="ar-SA"/>
        </w:rPr>
        <w:t xml:space="preserve"> и </w:t>
      </w:r>
      <w:r w:rsidRPr="0002539A">
        <w:rPr>
          <w:rFonts w:ascii="Times New Roman" w:eastAsia="Arial Unicode MS" w:hAnsi="Times New Roman" w:cs="Times New Roman"/>
          <w:color w:val="00000A"/>
          <w:kern w:val="1"/>
          <w:sz w:val="24"/>
          <w:szCs w:val="24"/>
          <w:lang w:eastAsia="ar-SA"/>
        </w:rPr>
        <w:t>человек</w:t>
      </w:r>
      <w:r w:rsidRPr="0002539A">
        <w:rPr>
          <w:rFonts w:ascii="Times New Roman" w:eastAsia="Arial Unicode MS" w:hAnsi="Times New Roman" w:cs="Times New Roman"/>
          <w:kern w:val="1"/>
          <w:sz w:val="24"/>
          <w:szCs w:val="24"/>
          <w:lang w:eastAsia="ar-SA"/>
        </w:rPr>
        <w:t xml:space="preserve"> как носит</w:t>
      </w:r>
      <w:r w:rsidRPr="0002539A">
        <w:rPr>
          <w:rFonts w:ascii="Times New Roman" w:eastAsia="Arial Unicode MS" w:hAnsi="Times New Roman" w:cs="Times New Roman"/>
          <w:color w:val="00000A"/>
          <w:kern w:val="1"/>
          <w:sz w:val="24"/>
          <w:szCs w:val="24"/>
          <w:lang w:eastAsia="ar-SA"/>
        </w:rPr>
        <w:t>ель</w:t>
      </w:r>
      <w:r w:rsidRPr="0002539A">
        <w:rPr>
          <w:rFonts w:ascii="Times New Roman" w:eastAsia="Arial Unicode MS" w:hAnsi="Times New Roman" w:cs="Times New Roman"/>
          <w:kern w:val="1"/>
          <w:sz w:val="24"/>
          <w:szCs w:val="24"/>
          <w:lang w:eastAsia="ar-SA"/>
        </w:rPr>
        <w:t xml:space="preserve"> культуры. Искусство как особая сфера человеческой деятельности.</w:t>
      </w:r>
    </w:p>
    <w:p w14:paraId="25703260" w14:textId="77777777" w:rsidR="0002539A" w:rsidRPr="0002539A" w:rsidRDefault="0002539A" w:rsidP="0002539A">
      <w:pPr>
        <w:suppressAutoHyphens/>
        <w:spacing w:after="0" w:line="240" w:lineRule="auto"/>
        <w:ind w:firstLine="709"/>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 xml:space="preserve">Виды и </w:t>
      </w:r>
      <w:r w:rsidRPr="0002539A">
        <w:rPr>
          <w:rFonts w:ascii="Times New Roman" w:eastAsia="Arial Unicode MS" w:hAnsi="Times New Roman" w:cs="Times New Roman"/>
          <w:color w:val="00000A"/>
          <w:kern w:val="1"/>
          <w:sz w:val="24"/>
          <w:szCs w:val="24"/>
          <w:lang w:eastAsia="ar-SA"/>
        </w:rPr>
        <w:t>направления</w:t>
      </w:r>
      <w:r w:rsidRPr="0002539A">
        <w:rPr>
          <w:rFonts w:ascii="Times New Roman" w:eastAsia="Arial Unicode MS" w:hAnsi="Times New Roman" w:cs="Times New Roman"/>
          <w:kern w:val="1"/>
          <w:sz w:val="24"/>
          <w:szCs w:val="24"/>
          <w:lang w:eastAsia="ar-SA"/>
        </w:rPr>
        <w:t xml:space="preserve"> </w:t>
      </w:r>
      <w:r w:rsidRPr="0002539A">
        <w:rPr>
          <w:rFonts w:ascii="Times New Roman" w:eastAsia="Arial Unicode MS" w:hAnsi="Times New Roman" w:cs="Times New Roman"/>
          <w:color w:val="00000A"/>
          <w:kern w:val="1"/>
          <w:sz w:val="24"/>
          <w:szCs w:val="24"/>
          <w:lang w:eastAsia="ar-SA"/>
        </w:rPr>
        <w:t>искусства</w:t>
      </w:r>
      <w:r w:rsidRPr="0002539A">
        <w:rPr>
          <w:rFonts w:ascii="Times New Roman" w:eastAsia="Arial Unicode MS" w:hAnsi="Times New Roman" w:cs="Times New Roman"/>
          <w:kern w:val="1"/>
          <w:sz w:val="24"/>
          <w:szCs w:val="24"/>
          <w:lang w:eastAsia="ar-SA"/>
        </w:rPr>
        <w:t>.</w:t>
      </w:r>
    </w:p>
    <w:p w14:paraId="5C495375"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14:paraId="04138D65"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Экономика как показатель развития общества и государ</w:t>
      </w:r>
      <w:r w:rsidRPr="0002539A">
        <w:rPr>
          <w:rFonts w:ascii="Times New Roman" w:eastAsia="Arial Unicode MS" w:hAnsi="Times New Roman" w:cs="Times New Roman"/>
          <w:kern w:val="1"/>
          <w:sz w:val="24"/>
          <w:szCs w:val="24"/>
          <w:lang w:eastAsia="ar-SA"/>
        </w:rPr>
        <w:softHyphen/>
        <w:t>ства. История денег, торговли. Государства богатые и бедные.</w:t>
      </w:r>
    </w:p>
    <w:p w14:paraId="7D23FFA7"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kern w:val="1"/>
          <w:sz w:val="24"/>
          <w:szCs w:val="24"/>
          <w:lang w:eastAsia="ar-SA"/>
        </w:rPr>
        <w:t>Войны. Причины возникновения войн. Исторические уроки войн.</w:t>
      </w:r>
    </w:p>
    <w:p w14:paraId="6913B110" w14:textId="77777777" w:rsidR="0002539A" w:rsidRPr="0002539A" w:rsidRDefault="0002539A" w:rsidP="0002539A">
      <w:pPr>
        <w:keepNext/>
        <w:tabs>
          <w:tab w:val="num" w:pos="432"/>
        </w:tabs>
        <w:suppressAutoHyphens/>
        <w:spacing w:after="0" w:line="240" w:lineRule="auto"/>
        <w:ind w:firstLine="709"/>
        <w:outlineLvl w:val="0"/>
        <w:rPr>
          <w:rFonts w:ascii="Times New Roman" w:eastAsia="Times New Roman" w:hAnsi="Times New Roman" w:cs="Times New Roman"/>
          <w:b/>
          <w:kern w:val="1"/>
          <w:sz w:val="24"/>
          <w:szCs w:val="24"/>
          <w:lang w:eastAsia="ru-RU"/>
        </w:rPr>
      </w:pPr>
      <w:r w:rsidRPr="0002539A">
        <w:rPr>
          <w:rFonts w:ascii="Times New Roman" w:eastAsia="Times New Roman" w:hAnsi="Times New Roman" w:cs="Times New Roman"/>
          <w:i/>
          <w:kern w:val="1"/>
          <w:sz w:val="24"/>
          <w:szCs w:val="24"/>
          <w:lang w:eastAsia="ru-RU"/>
        </w:rPr>
        <w:t>Рекомендуемые виды практических заданий</w:t>
      </w:r>
      <w:r w:rsidRPr="0002539A">
        <w:rPr>
          <w:rFonts w:ascii="Times New Roman" w:eastAsia="Times New Roman" w:hAnsi="Times New Roman" w:cs="Times New Roman"/>
          <w:kern w:val="1"/>
          <w:sz w:val="24"/>
          <w:szCs w:val="24"/>
          <w:lang w:eastAsia="ru-RU"/>
        </w:rPr>
        <w:t>:</w:t>
      </w:r>
    </w:p>
    <w:p w14:paraId="337C9558"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 xml:space="preserve">заполнение анкет; </w:t>
      </w:r>
    </w:p>
    <w:p w14:paraId="4D7A2556" w14:textId="3348438E"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рисование на темы: «Моя семья</w:t>
      </w:r>
      <w:r w:rsidR="0012432A" w:rsidRPr="0002539A">
        <w:rPr>
          <w:rFonts w:ascii="Times New Roman" w:eastAsia="Arial Unicode MS" w:hAnsi="Times New Roman" w:cs="Times New Roman"/>
          <w:kern w:val="1"/>
          <w:sz w:val="24"/>
          <w:szCs w:val="24"/>
          <w:lang w:eastAsia="ar-SA"/>
        </w:rPr>
        <w:t>», «</w:t>
      </w:r>
      <w:r w:rsidRPr="0002539A">
        <w:rPr>
          <w:rFonts w:ascii="Times New Roman" w:eastAsia="Arial Unicode MS" w:hAnsi="Times New Roman" w:cs="Times New Roman"/>
          <w:kern w:val="1"/>
          <w:sz w:val="24"/>
          <w:szCs w:val="24"/>
          <w:lang w:eastAsia="ar-SA"/>
        </w:rPr>
        <w:t>Мой дом</w:t>
      </w:r>
      <w:r w:rsidR="0012432A" w:rsidRPr="0002539A">
        <w:rPr>
          <w:rFonts w:ascii="Times New Roman" w:eastAsia="Arial Unicode MS" w:hAnsi="Times New Roman" w:cs="Times New Roman"/>
          <w:kern w:val="1"/>
          <w:sz w:val="24"/>
          <w:szCs w:val="24"/>
          <w:lang w:eastAsia="ar-SA"/>
        </w:rPr>
        <w:t>», «</w:t>
      </w:r>
      <w:r w:rsidRPr="0002539A">
        <w:rPr>
          <w:rFonts w:ascii="Times New Roman" w:eastAsia="Arial Unicode MS" w:hAnsi="Times New Roman" w:cs="Times New Roman"/>
          <w:kern w:val="1"/>
          <w:sz w:val="24"/>
          <w:szCs w:val="24"/>
          <w:lang w:eastAsia="ar-SA"/>
        </w:rPr>
        <w:t>Моя ули</w:t>
      </w:r>
      <w:r w:rsidRPr="0002539A">
        <w:rPr>
          <w:rFonts w:ascii="Times New Roman" w:eastAsia="Arial Unicode MS" w:hAnsi="Times New Roman" w:cs="Times New Roman"/>
          <w:kern w:val="1"/>
          <w:sz w:val="24"/>
          <w:szCs w:val="24"/>
          <w:lang w:eastAsia="ar-SA"/>
        </w:rPr>
        <w:softHyphen/>
        <w:t xml:space="preserve">ца» и т. д.; </w:t>
      </w:r>
    </w:p>
    <w:p w14:paraId="61F7424F"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 xml:space="preserve">составление устных рассказов о себе, членах семьи, родственниках, друзьях; </w:t>
      </w:r>
    </w:p>
    <w:p w14:paraId="65B7CA61"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 xml:space="preserve">составление автобиографии и биографий членов семьи (под руководством учителя); </w:t>
      </w:r>
    </w:p>
    <w:p w14:paraId="56DBEAD7"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 xml:space="preserve">составление родословного дерева (рисунок);  </w:t>
      </w:r>
    </w:p>
    <w:p w14:paraId="4DCD20C2"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kern w:val="1"/>
          <w:sz w:val="24"/>
          <w:szCs w:val="24"/>
          <w:lang w:eastAsia="ar-SA"/>
        </w:rPr>
        <w:t>рисование Государственного флага, прослушивание Государственного гимна;</w:t>
      </w:r>
    </w:p>
    <w:p w14:paraId="516E8678" w14:textId="77777777" w:rsidR="0002539A" w:rsidRPr="0002539A" w:rsidRDefault="0002539A" w:rsidP="0002539A">
      <w:pPr>
        <w:suppressAutoHyphens/>
        <w:spacing w:after="0" w:line="240" w:lineRule="auto"/>
        <w:ind w:firstLine="709"/>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color w:val="00000A"/>
          <w:kern w:val="1"/>
          <w:sz w:val="24"/>
          <w:szCs w:val="24"/>
          <w:lang w:eastAsia="ar-SA"/>
        </w:rPr>
        <w:t>и</w:t>
      </w:r>
      <w:r w:rsidRPr="0002539A">
        <w:rPr>
          <w:rFonts w:ascii="Times New Roman" w:eastAsia="Arial Unicode MS" w:hAnsi="Times New Roman" w:cs="Times New Roman"/>
          <w:kern w:val="1"/>
          <w:sz w:val="24"/>
          <w:szCs w:val="24"/>
          <w:lang w:eastAsia="ar-SA"/>
        </w:rPr>
        <w:t xml:space="preserve">зображение схем сменяемости времен года; </w:t>
      </w:r>
    </w:p>
    <w:p w14:paraId="18299B30"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14:paraId="0F334201"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объяснение смысла пословиц и поговорок о времени, временах года, о человеке и времени и др.</w:t>
      </w:r>
    </w:p>
    <w:p w14:paraId="3C77D15E"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lastRenderedPageBreak/>
        <w:t xml:space="preserve">чтение и пересказы адаптированных текстов по </w:t>
      </w:r>
      <w:r w:rsidRPr="0002539A">
        <w:rPr>
          <w:rFonts w:ascii="Times New Roman" w:eastAsia="Arial Unicode MS" w:hAnsi="Times New Roman" w:cs="Times New Roman"/>
          <w:color w:val="00000A"/>
          <w:kern w:val="1"/>
          <w:sz w:val="24"/>
          <w:szCs w:val="24"/>
          <w:lang w:eastAsia="ar-SA"/>
        </w:rPr>
        <w:t>изучаемым темам</w:t>
      </w:r>
      <w:r w:rsidRPr="0002539A">
        <w:rPr>
          <w:rFonts w:ascii="Times New Roman" w:eastAsia="Arial Unicode MS" w:hAnsi="Times New Roman" w:cs="Times New Roman"/>
          <w:kern w:val="1"/>
          <w:sz w:val="24"/>
          <w:szCs w:val="24"/>
          <w:lang w:eastAsia="ar-SA"/>
        </w:rPr>
        <w:t>;</w:t>
      </w:r>
    </w:p>
    <w:p w14:paraId="5BA7D50B"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рассматривание и анализ иллюстраций, альбомов с изо</w:t>
      </w:r>
      <w:r w:rsidRPr="0002539A">
        <w:rPr>
          <w:rFonts w:ascii="Times New Roman" w:eastAsia="Arial Unicode MS" w:hAnsi="Times New Roman" w:cs="Times New Roman"/>
          <w:kern w:val="1"/>
          <w:sz w:val="24"/>
          <w:szCs w:val="24"/>
          <w:lang w:eastAsia="ar-SA"/>
        </w:rPr>
        <w:softHyphen/>
        <w:t>бражениями гербов, монет, археологических находок, архи</w:t>
      </w:r>
      <w:r w:rsidRPr="0002539A">
        <w:rPr>
          <w:rFonts w:ascii="Times New Roman" w:eastAsia="Arial Unicode MS" w:hAnsi="Times New Roman" w:cs="Times New Roman"/>
          <w:kern w:val="1"/>
          <w:sz w:val="24"/>
          <w:szCs w:val="24"/>
          <w:lang w:eastAsia="ar-SA"/>
        </w:rPr>
        <w:softHyphen/>
        <w:t>тектурных сооружений, относящихся к различным историче</w:t>
      </w:r>
      <w:r w:rsidRPr="0002539A">
        <w:rPr>
          <w:rFonts w:ascii="Times New Roman" w:eastAsia="Arial Unicode MS" w:hAnsi="Times New Roman" w:cs="Times New Roman"/>
          <w:kern w:val="1"/>
          <w:sz w:val="24"/>
          <w:szCs w:val="24"/>
          <w:lang w:eastAsia="ar-SA"/>
        </w:rPr>
        <w:softHyphen/>
        <w:t>ским эпохам;</w:t>
      </w:r>
    </w:p>
    <w:p w14:paraId="50A4F54A"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экскурсии в краеведческий и исторический музеи;</w:t>
      </w:r>
    </w:p>
    <w:p w14:paraId="6363001B"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 xml:space="preserve">ознакомление с историческими памятниками, архитектурными сооружениями; </w:t>
      </w:r>
    </w:p>
    <w:p w14:paraId="6807FF0C"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 xml:space="preserve">просмотр фильмов о культурных памятниках;  </w:t>
      </w:r>
    </w:p>
    <w:p w14:paraId="15D05723" w14:textId="77777777" w:rsid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kern w:val="1"/>
          <w:sz w:val="24"/>
          <w:szCs w:val="24"/>
          <w:lang w:eastAsia="ar-SA"/>
        </w:rPr>
        <w:t>викторин</w:t>
      </w:r>
      <w:r w:rsidRPr="0002539A">
        <w:rPr>
          <w:rFonts w:ascii="Times New Roman" w:eastAsia="Arial Unicode MS" w:hAnsi="Times New Roman" w:cs="Times New Roman"/>
          <w:color w:val="00000A"/>
          <w:kern w:val="1"/>
          <w:sz w:val="24"/>
          <w:szCs w:val="24"/>
          <w:lang w:eastAsia="ar-SA"/>
        </w:rPr>
        <w:t>ы</w:t>
      </w:r>
      <w:r w:rsidRPr="0002539A">
        <w:rPr>
          <w:rFonts w:ascii="Times New Roman" w:eastAsia="Arial Unicode MS" w:hAnsi="Times New Roman" w:cs="Times New Roman"/>
          <w:kern w:val="1"/>
          <w:sz w:val="24"/>
          <w:szCs w:val="24"/>
          <w:lang w:eastAsia="ar-SA"/>
        </w:rPr>
        <w:t xml:space="preserve"> на темы: «С чего начинается Родина?», «Моя семья», «Мой род», «Я и мои друзья», «Страна, в которой я живу», «События прошлого», «Время, в котором мы живем»</w:t>
      </w:r>
      <w:r w:rsidRPr="0002539A">
        <w:rPr>
          <w:rFonts w:ascii="Times New Roman" w:eastAsia="Arial Unicode MS" w:hAnsi="Times New Roman" w:cs="Times New Roman"/>
          <w:color w:val="00000A"/>
          <w:kern w:val="1"/>
          <w:sz w:val="24"/>
          <w:szCs w:val="24"/>
          <w:lang w:eastAsia="ar-SA"/>
        </w:rPr>
        <w:t xml:space="preserve">, </w:t>
      </w:r>
      <w:r w:rsidRPr="0002539A">
        <w:rPr>
          <w:rFonts w:ascii="Times New Roman" w:eastAsia="Arial Unicode MS" w:hAnsi="Times New Roman" w:cs="Times New Roman"/>
          <w:kern w:val="1"/>
          <w:sz w:val="24"/>
          <w:szCs w:val="24"/>
          <w:lang w:eastAsia="ar-SA"/>
        </w:rPr>
        <w:t>«История од</w:t>
      </w:r>
      <w:r w:rsidRPr="0002539A">
        <w:rPr>
          <w:rFonts w:ascii="Times New Roman" w:eastAsia="Arial Unicode MS" w:hAnsi="Times New Roman" w:cs="Times New Roman"/>
          <w:kern w:val="1"/>
          <w:sz w:val="24"/>
          <w:szCs w:val="24"/>
          <w:lang w:eastAsia="ar-SA"/>
        </w:rPr>
        <w:softHyphen/>
        <w:t>ного памятника », «История в рассказах очевидцев», «Исто</w:t>
      </w:r>
      <w:r w:rsidRPr="0002539A">
        <w:rPr>
          <w:rFonts w:ascii="Times New Roman" w:eastAsia="Arial Unicode MS" w:hAnsi="Times New Roman" w:cs="Times New Roman"/>
          <w:kern w:val="1"/>
          <w:sz w:val="24"/>
          <w:szCs w:val="24"/>
          <w:lang w:eastAsia="ar-SA"/>
        </w:rPr>
        <w:softHyphen/>
        <w:t>рические памятники нашего города»  и др.</w:t>
      </w:r>
    </w:p>
    <w:p w14:paraId="4333C27E" w14:textId="77777777" w:rsidR="001030A7" w:rsidRPr="001030A7" w:rsidRDefault="001030A7" w:rsidP="001030A7">
      <w:pPr>
        <w:pStyle w:val="a9"/>
        <w:jc w:val="center"/>
        <w:rPr>
          <w:rFonts w:ascii="Times New Roman" w:eastAsia="Arial Unicode MS" w:hAnsi="Times New Roman"/>
          <w:b/>
          <w:sz w:val="24"/>
          <w:szCs w:val="24"/>
        </w:rPr>
      </w:pPr>
    </w:p>
    <w:p w14:paraId="1AE9C763" w14:textId="77777777" w:rsidR="0002539A" w:rsidRPr="001030A7" w:rsidRDefault="0002539A" w:rsidP="001030A7">
      <w:pPr>
        <w:pStyle w:val="a9"/>
        <w:jc w:val="center"/>
        <w:rPr>
          <w:rFonts w:ascii="Times New Roman" w:eastAsia="Arial Unicode MS" w:hAnsi="Times New Roman"/>
          <w:b/>
          <w:sz w:val="24"/>
          <w:szCs w:val="24"/>
        </w:rPr>
      </w:pPr>
      <w:r w:rsidRPr="001030A7">
        <w:rPr>
          <w:rFonts w:ascii="Times New Roman" w:eastAsia="Arial Unicode MS" w:hAnsi="Times New Roman"/>
          <w:b/>
          <w:sz w:val="24"/>
          <w:szCs w:val="24"/>
        </w:rPr>
        <w:t>ИСТОРИЯ ОТЕЧЕСТВА</w:t>
      </w:r>
    </w:p>
    <w:p w14:paraId="486066FC" w14:textId="77777777" w:rsidR="000A0675" w:rsidRPr="001030A7" w:rsidRDefault="000A0675" w:rsidP="001030A7">
      <w:pPr>
        <w:pStyle w:val="a9"/>
        <w:jc w:val="center"/>
        <w:rPr>
          <w:rFonts w:ascii="Times New Roman" w:eastAsia="Arial Unicode MS" w:hAnsi="Times New Roman"/>
          <w:b/>
          <w:color w:val="00000A"/>
          <w:sz w:val="16"/>
          <w:szCs w:val="16"/>
        </w:rPr>
      </w:pPr>
    </w:p>
    <w:p w14:paraId="174F57B6" w14:textId="77777777" w:rsidR="000A0675" w:rsidRPr="001030A7" w:rsidRDefault="0002539A" w:rsidP="001030A7">
      <w:pPr>
        <w:pStyle w:val="a9"/>
        <w:jc w:val="center"/>
        <w:rPr>
          <w:rFonts w:ascii="Times New Roman" w:hAnsi="Times New Roman"/>
          <w:b/>
          <w:sz w:val="24"/>
          <w:szCs w:val="24"/>
        </w:rPr>
      </w:pPr>
      <w:r w:rsidRPr="001030A7">
        <w:rPr>
          <w:rFonts w:ascii="Times New Roman" w:hAnsi="Times New Roman"/>
          <w:b/>
          <w:sz w:val="24"/>
          <w:szCs w:val="24"/>
        </w:rPr>
        <w:t>Пояснительная записка</w:t>
      </w:r>
    </w:p>
    <w:p w14:paraId="41311394" w14:textId="59E49B09" w:rsidR="0002539A" w:rsidRPr="0002539A" w:rsidRDefault="0002539A" w:rsidP="000A0675">
      <w:pPr>
        <w:spacing w:after="0" w:line="240" w:lineRule="auto"/>
        <w:ind w:firstLine="709"/>
        <w:jc w:val="both"/>
        <w:rPr>
          <w:rFonts w:ascii="Times New Roman" w:eastAsia="Arial Unicode MS" w:hAnsi="Times New Roman" w:cs="Times New Roman"/>
          <w:b/>
          <w:kern w:val="1"/>
          <w:sz w:val="24"/>
          <w:szCs w:val="24"/>
          <w:lang w:eastAsia="ar-SA"/>
        </w:rPr>
      </w:pPr>
      <w:r w:rsidRPr="0002539A">
        <w:rPr>
          <w:rFonts w:ascii="Times New Roman" w:eastAsia="Arial Unicode MS" w:hAnsi="Times New Roman" w:cs="Times New Roman"/>
          <w:kern w:val="1"/>
          <w:sz w:val="24"/>
          <w:szCs w:val="24"/>
          <w:lang w:eastAsia="ar-SA"/>
        </w:rPr>
        <w:t xml:space="preserve"> Предмет «История Отечества» играет важную роль в процессе развития и во</w:t>
      </w:r>
      <w:r w:rsidRPr="0002539A">
        <w:rPr>
          <w:rFonts w:ascii="Times New Roman" w:eastAsia="Arial Unicode MS" w:hAnsi="Times New Roman" w:cs="Times New Roman"/>
          <w:kern w:val="1"/>
          <w:sz w:val="24"/>
          <w:szCs w:val="24"/>
          <w:lang w:eastAsia="ar-SA"/>
        </w:rPr>
        <w:softHyphen/>
        <w:t>с</w:t>
      </w:r>
      <w:r w:rsidRPr="0002539A">
        <w:rPr>
          <w:rFonts w:ascii="Times New Roman" w:eastAsia="Arial Unicode MS" w:hAnsi="Times New Roman" w:cs="Times New Roman"/>
          <w:kern w:val="1"/>
          <w:sz w:val="24"/>
          <w:szCs w:val="24"/>
          <w:lang w:eastAsia="ar-SA"/>
        </w:rPr>
        <w:softHyphen/>
        <w:t>пи</w:t>
      </w:r>
      <w:r w:rsidRPr="0002539A">
        <w:rPr>
          <w:rFonts w:ascii="Times New Roman" w:eastAsia="Arial Unicode MS" w:hAnsi="Times New Roman" w:cs="Times New Roman"/>
          <w:kern w:val="1"/>
          <w:sz w:val="24"/>
          <w:szCs w:val="24"/>
          <w:lang w:eastAsia="ar-SA"/>
        </w:rPr>
        <w:softHyphen/>
        <w:t>та</w:t>
      </w:r>
      <w:r w:rsidRPr="0002539A">
        <w:rPr>
          <w:rFonts w:ascii="Times New Roman" w:eastAsia="Arial Unicode MS" w:hAnsi="Times New Roman" w:cs="Times New Roman"/>
          <w:kern w:val="1"/>
          <w:sz w:val="24"/>
          <w:szCs w:val="24"/>
          <w:lang w:eastAsia="ar-SA"/>
        </w:rPr>
        <w:softHyphen/>
        <w:t>ния личности обучающихся с умственной отсталостью (интеллектуальными на</w:t>
      </w:r>
      <w:r w:rsidRPr="0002539A">
        <w:rPr>
          <w:rFonts w:ascii="Times New Roman" w:eastAsia="Arial Unicode MS" w:hAnsi="Times New Roman" w:cs="Times New Roman"/>
          <w:kern w:val="1"/>
          <w:sz w:val="24"/>
          <w:szCs w:val="24"/>
          <w:lang w:eastAsia="ar-SA"/>
        </w:rPr>
        <w:softHyphen/>
        <w:t>ру</w:t>
      </w:r>
      <w:r w:rsidRPr="0002539A">
        <w:rPr>
          <w:rFonts w:ascii="Times New Roman" w:eastAsia="Arial Unicode MS" w:hAnsi="Times New Roman" w:cs="Times New Roman"/>
          <w:kern w:val="1"/>
          <w:sz w:val="24"/>
          <w:szCs w:val="24"/>
          <w:lang w:eastAsia="ar-SA"/>
        </w:rPr>
        <w:softHyphen/>
        <w:t>ше</w:t>
      </w:r>
      <w:r w:rsidRPr="0002539A">
        <w:rPr>
          <w:rFonts w:ascii="Times New Roman" w:eastAsia="Arial Unicode MS" w:hAnsi="Times New Roman" w:cs="Times New Roman"/>
          <w:kern w:val="1"/>
          <w:sz w:val="24"/>
          <w:szCs w:val="24"/>
          <w:lang w:eastAsia="ar-SA"/>
        </w:rPr>
        <w:softHyphen/>
        <w:t>ни</w:t>
      </w:r>
      <w:r w:rsidRPr="0002539A">
        <w:rPr>
          <w:rFonts w:ascii="Times New Roman" w:eastAsia="Arial Unicode MS" w:hAnsi="Times New Roman" w:cs="Times New Roman"/>
          <w:kern w:val="1"/>
          <w:sz w:val="24"/>
          <w:szCs w:val="24"/>
          <w:lang w:eastAsia="ar-SA"/>
        </w:rPr>
        <w:softHyphen/>
        <w:t>я</w:t>
      </w:r>
      <w:r w:rsidRPr="0002539A">
        <w:rPr>
          <w:rFonts w:ascii="Times New Roman" w:eastAsia="Arial Unicode MS" w:hAnsi="Times New Roman" w:cs="Times New Roman"/>
          <w:kern w:val="1"/>
          <w:sz w:val="24"/>
          <w:szCs w:val="24"/>
          <w:lang w:eastAsia="ar-SA"/>
        </w:rPr>
        <w:softHyphen/>
        <w:t>ми), формирования гражданской по</w:t>
      </w:r>
      <w:r w:rsidRPr="0002539A">
        <w:rPr>
          <w:rFonts w:ascii="Times New Roman" w:eastAsia="Arial Unicode MS" w:hAnsi="Times New Roman" w:cs="Times New Roman"/>
          <w:kern w:val="1"/>
          <w:sz w:val="24"/>
          <w:szCs w:val="24"/>
          <w:lang w:eastAsia="ar-SA"/>
        </w:rPr>
        <w:softHyphen/>
        <w:t>зи</w:t>
      </w:r>
      <w:r w:rsidRPr="0002539A">
        <w:rPr>
          <w:rFonts w:ascii="Times New Roman" w:eastAsia="Arial Unicode MS" w:hAnsi="Times New Roman" w:cs="Times New Roman"/>
          <w:kern w:val="1"/>
          <w:sz w:val="24"/>
          <w:szCs w:val="24"/>
          <w:lang w:eastAsia="ar-SA"/>
        </w:rPr>
        <w:softHyphen/>
        <w:t>ции учащихся, воспитания их в духе патриотизма и ува</w:t>
      </w:r>
      <w:r w:rsidRPr="0002539A">
        <w:rPr>
          <w:rFonts w:ascii="Times New Roman" w:eastAsia="Arial Unicode MS" w:hAnsi="Times New Roman" w:cs="Times New Roman"/>
          <w:kern w:val="1"/>
          <w:sz w:val="24"/>
          <w:szCs w:val="24"/>
          <w:lang w:eastAsia="ar-SA"/>
        </w:rPr>
        <w:softHyphen/>
        <w:t>жения к своей Родине, ее ис</w:t>
      </w:r>
      <w:r w:rsidRPr="0002539A">
        <w:rPr>
          <w:rFonts w:ascii="Times New Roman" w:eastAsia="Arial Unicode MS" w:hAnsi="Times New Roman" w:cs="Times New Roman"/>
          <w:kern w:val="1"/>
          <w:sz w:val="24"/>
          <w:szCs w:val="24"/>
          <w:lang w:eastAsia="ar-SA"/>
        </w:rPr>
        <w:softHyphen/>
        <w:t>то</w:t>
      </w:r>
      <w:r w:rsidRPr="0002539A">
        <w:rPr>
          <w:rFonts w:ascii="Times New Roman" w:eastAsia="Arial Unicode MS" w:hAnsi="Times New Roman" w:cs="Times New Roman"/>
          <w:kern w:val="1"/>
          <w:sz w:val="24"/>
          <w:szCs w:val="24"/>
          <w:lang w:eastAsia="ar-SA"/>
        </w:rPr>
        <w:softHyphen/>
        <w:t>ри</w:t>
      </w:r>
      <w:r w:rsidRPr="0002539A">
        <w:rPr>
          <w:rFonts w:ascii="Times New Roman" w:eastAsia="Arial Unicode MS" w:hAnsi="Times New Roman" w:cs="Times New Roman"/>
          <w:kern w:val="1"/>
          <w:sz w:val="24"/>
          <w:szCs w:val="24"/>
          <w:lang w:eastAsia="ar-SA"/>
        </w:rPr>
        <w:softHyphen/>
        <w:t>че</w:t>
      </w:r>
      <w:r w:rsidRPr="0002539A">
        <w:rPr>
          <w:rFonts w:ascii="Times New Roman" w:eastAsia="Arial Unicode MS" w:hAnsi="Times New Roman" w:cs="Times New Roman"/>
          <w:kern w:val="1"/>
          <w:sz w:val="24"/>
          <w:szCs w:val="24"/>
          <w:lang w:eastAsia="ar-SA"/>
        </w:rPr>
        <w:softHyphen/>
        <w:t>с</w:t>
      </w:r>
      <w:r w:rsidRPr="0002539A">
        <w:rPr>
          <w:rFonts w:ascii="Times New Roman" w:eastAsia="Arial Unicode MS" w:hAnsi="Times New Roman" w:cs="Times New Roman"/>
          <w:kern w:val="1"/>
          <w:sz w:val="24"/>
          <w:szCs w:val="24"/>
          <w:lang w:eastAsia="ar-SA"/>
        </w:rPr>
        <w:softHyphen/>
        <w:t xml:space="preserve">кому прошлому.  </w:t>
      </w:r>
    </w:p>
    <w:p w14:paraId="12C8F50D"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bCs/>
          <w:kern w:val="1"/>
          <w:sz w:val="24"/>
          <w:szCs w:val="24"/>
          <w:lang w:eastAsia="ar-SA"/>
        </w:rPr>
      </w:pPr>
      <w:r w:rsidRPr="0002539A">
        <w:rPr>
          <w:rFonts w:ascii="Times New Roman" w:eastAsia="Arial Unicode MS" w:hAnsi="Times New Roman" w:cs="Times New Roman"/>
          <w:b/>
          <w:kern w:val="1"/>
          <w:sz w:val="24"/>
          <w:szCs w:val="24"/>
          <w:lang w:eastAsia="ar-SA"/>
        </w:rPr>
        <w:t xml:space="preserve">Основные цели изучения данного предмета ― </w:t>
      </w:r>
      <w:r w:rsidRPr="0002539A">
        <w:rPr>
          <w:rFonts w:ascii="Times New Roman" w:eastAsia="Arial Unicode MS" w:hAnsi="Times New Roman" w:cs="Times New Roman"/>
          <w:kern w:val="1"/>
          <w:sz w:val="24"/>
          <w:szCs w:val="24"/>
          <w:lang w:eastAsia="ar-SA"/>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14:paraId="426DB6DC" w14:textId="77777777" w:rsidR="0002539A" w:rsidRPr="0002539A" w:rsidRDefault="0002539A" w:rsidP="0002539A">
      <w:pPr>
        <w:suppressAutoHyphens/>
        <w:spacing w:after="0" w:line="240" w:lineRule="auto"/>
        <w:ind w:firstLine="709"/>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b/>
          <w:bCs/>
          <w:kern w:val="1"/>
          <w:sz w:val="24"/>
          <w:szCs w:val="24"/>
          <w:lang w:eastAsia="ar-SA"/>
        </w:rPr>
        <w:t>Основные задачи изучения предмета:</w:t>
      </w:r>
    </w:p>
    <w:p w14:paraId="060CE62D"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xml:space="preserve">― овладение учащимися знаниями о выдающихся событиях и деятелях  отечественной истории; </w:t>
      </w:r>
    </w:p>
    <w:p w14:paraId="37E6EE11"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формирование у учащихся представлений о жизни, быте, труде людей в разные исторические эпохи;</w:t>
      </w:r>
    </w:p>
    <w:p w14:paraId="3147D1FA"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xml:space="preserve">― формирование представлений о развитии российской культуры, ее выдающихся достижениях, памятниках;  </w:t>
      </w:r>
    </w:p>
    <w:p w14:paraId="2B4F2875"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xml:space="preserve">― формирование представлений о постоянном развитии общества, связи прошлого и настоящего; </w:t>
      </w:r>
    </w:p>
    <w:p w14:paraId="16CFD2AB"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xml:space="preserve">― усвоение учащимися  терминов и понятий, знание которых  необходимо для понимания хода развития  истории; </w:t>
      </w:r>
    </w:p>
    <w:p w14:paraId="3DD1AC82"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xml:space="preserve">― формирование интереса к истории как части общечеловеческой культуры, средству познания мира и самопознания. </w:t>
      </w:r>
    </w:p>
    <w:p w14:paraId="2FD3CE85"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14:paraId="6BA68F3E"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xml:space="preserve">― воспитание учащихся в духе патриотизма, уважения к своему Отечеству; </w:t>
      </w:r>
    </w:p>
    <w:p w14:paraId="6FD22FF0"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xml:space="preserve">― воспитание гражданственности и толерантности; </w:t>
      </w:r>
    </w:p>
    <w:p w14:paraId="6D85F21C" w14:textId="77777777" w:rsidR="0002539A" w:rsidRPr="0002539A" w:rsidRDefault="0002539A" w:rsidP="0002539A">
      <w:pPr>
        <w:spacing w:after="0" w:line="240" w:lineRule="auto"/>
        <w:ind w:firstLine="709"/>
        <w:jc w:val="both"/>
        <w:rPr>
          <w:rFonts w:ascii="Times New Roman" w:eastAsia="Times New Roman" w:hAnsi="Times New Roman" w:cs="Times New Roman"/>
          <w:b/>
          <w:kern w:val="1"/>
          <w:sz w:val="24"/>
          <w:szCs w:val="24"/>
          <w:shd w:val="clear" w:color="auto" w:fill="FFFFFF"/>
          <w:lang w:eastAsia="ar-SA"/>
        </w:rPr>
      </w:pPr>
      <w:r w:rsidRPr="0002539A">
        <w:rPr>
          <w:rFonts w:ascii="Times New Roman" w:eastAsia="Times New Roman" w:hAnsi="Times New Roman" w:cs="Times New Roman"/>
          <w:kern w:val="1"/>
          <w:sz w:val="24"/>
          <w:szCs w:val="24"/>
          <w:lang w:eastAsia="ar-SA"/>
        </w:rPr>
        <w:t>― коррекция и развитие познавательных психических процессов.</w:t>
      </w:r>
    </w:p>
    <w:p w14:paraId="60A5D401" w14:textId="77777777" w:rsidR="000A0675" w:rsidRPr="000A0675" w:rsidRDefault="000A0675" w:rsidP="0002539A">
      <w:pPr>
        <w:suppressAutoHyphens/>
        <w:spacing w:after="0" w:line="240" w:lineRule="auto"/>
        <w:ind w:firstLine="709"/>
        <w:jc w:val="center"/>
        <w:rPr>
          <w:rFonts w:ascii="Times New Roman" w:eastAsia="Arial Unicode MS" w:hAnsi="Times New Roman" w:cs="Times New Roman"/>
          <w:b/>
          <w:kern w:val="1"/>
          <w:sz w:val="16"/>
          <w:szCs w:val="16"/>
          <w:shd w:val="clear" w:color="auto" w:fill="FFFFFF"/>
          <w:lang w:eastAsia="ar-SA"/>
        </w:rPr>
      </w:pPr>
    </w:p>
    <w:p w14:paraId="5CC39FAD" w14:textId="1439AAA2" w:rsidR="000A0675" w:rsidRPr="001030A7" w:rsidRDefault="000A0675" w:rsidP="0012432A">
      <w:pPr>
        <w:tabs>
          <w:tab w:val="left" w:pos="3999"/>
          <w:tab w:val="center" w:pos="4748"/>
        </w:tabs>
        <w:suppressAutoHyphens/>
        <w:spacing w:after="0" w:line="240" w:lineRule="auto"/>
        <w:jc w:val="center"/>
        <w:rPr>
          <w:rFonts w:ascii="Times New Roman" w:eastAsia="Arial Unicode MS" w:hAnsi="Times New Roman" w:cs="Times New Roman"/>
          <w:b/>
          <w:bCs/>
          <w:kern w:val="1"/>
          <w:sz w:val="24"/>
          <w:szCs w:val="24"/>
          <w:lang w:eastAsia="ar-SA"/>
        </w:rPr>
      </w:pPr>
      <w:r w:rsidRPr="001030A7">
        <w:rPr>
          <w:rFonts w:ascii="Times New Roman" w:eastAsia="Arial Unicode MS" w:hAnsi="Times New Roman" w:cs="Times New Roman"/>
          <w:b/>
          <w:bCs/>
          <w:kern w:val="1"/>
          <w:sz w:val="24"/>
          <w:szCs w:val="24"/>
          <w:lang w:eastAsia="ar-SA"/>
        </w:rPr>
        <w:t>7-9 классы</w:t>
      </w:r>
    </w:p>
    <w:p w14:paraId="57D1985F" w14:textId="32DD49F0" w:rsidR="000A0675" w:rsidRDefault="000A0675" w:rsidP="0012432A">
      <w:pPr>
        <w:suppressAutoHyphens/>
        <w:spacing w:after="0" w:line="240" w:lineRule="auto"/>
        <w:jc w:val="center"/>
        <w:rPr>
          <w:rFonts w:ascii="Times New Roman" w:eastAsia="Arial Unicode MS" w:hAnsi="Times New Roman" w:cs="Times New Roman"/>
          <w:b/>
          <w:color w:val="00000A"/>
          <w:kern w:val="1"/>
          <w:sz w:val="24"/>
          <w:szCs w:val="24"/>
          <w:lang w:eastAsia="ar-SA"/>
        </w:rPr>
      </w:pPr>
      <w:r w:rsidRPr="001030A7">
        <w:rPr>
          <w:rFonts w:ascii="Times New Roman" w:eastAsia="Arial Unicode MS" w:hAnsi="Times New Roman" w:cs="Times New Roman"/>
          <w:b/>
          <w:color w:val="00000A"/>
          <w:kern w:val="1"/>
          <w:sz w:val="24"/>
          <w:szCs w:val="24"/>
          <w:lang w:eastAsia="ar-SA"/>
        </w:rPr>
        <w:t>(</w:t>
      </w:r>
      <w:r w:rsidR="001030A7" w:rsidRPr="001030A7">
        <w:rPr>
          <w:rFonts w:ascii="Times New Roman" w:eastAsia="Arial Unicode MS" w:hAnsi="Times New Roman" w:cs="Times New Roman"/>
          <w:b/>
          <w:color w:val="00000A"/>
          <w:kern w:val="1"/>
          <w:sz w:val="24"/>
          <w:szCs w:val="24"/>
          <w:lang w:eastAsia="ar-SA"/>
        </w:rPr>
        <w:t xml:space="preserve">68 </w:t>
      </w:r>
      <w:r w:rsidRPr="001030A7">
        <w:rPr>
          <w:rFonts w:ascii="Times New Roman" w:eastAsia="Arial Unicode MS" w:hAnsi="Times New Roman" w:cs="Times New Roman"/>
          <w:b/>
          <w:color w:val="00000A"/>
          <w:kern w:val="1"/>
          <w:sz w:val="24"/>
          <w:szCs w:val="24"/>
          <w:lang w:eastAsia="ar-SA"/>
        </w:rPr>
        <w:t xml:space="preserve">часов в год, </w:t>
      </w:r>
      <w:r w:rsidR="001030A7" w:rsidRPr="001030A7">
        <w:rPr>
          <w:rFonts w:ascii="Times New Roman" w:eastAsia="Arial Unicode MS" w:hAnsi="Times New Roman" w:cs="Times New Roman"/>
          <w:b/>
          <w:color w:val="00000A"/>
          <w:kern w:val="1"/>
          <w:sz w:val="24"/>
          <w:szCs w:val="24"/>
          <w:lang w:eastAsia="ar-SA"/>
        </w:rPr>
        <w:t xml:space="preserve">2 </w:t>
      </w:r>
      <w:r w:rsidRPr="001030A7">
        <w:rPr>
          <w:rFonts w:ascii="Times New Roman" w:eastAsia="Arial Unicode MS" w:hAnsi="Times New Roman" w:cs="Times New Roman"/>
          <w:b/>
          <w:color w:val="00000A"/>
          <w:kern w:val="1"/>
          <w:sz w:val="24"/>
          <w:szCs w:val="24"/>
          <w:lang w:eastAsia="ar-SA"/>
        </w:rPr>
        <w:t>часа в неделю)</w:t>
      </w:r>
    </w:p>
    <w:p w14:paraId="46A619FA" w14:textId="77777777" w:rsidR="0002539A" w:rsidRPr="0002539A" w:rsidRDefault="0002539A" w:rsidP="0012432A">
      <w:pPr>
        <w:suppressAutoHyphens/>
        <w:spacing w:after="0" w:line="240" w:lineRule="auto"/>
        <w:jc w:val="center"/>
        <w:rPr>
          <w:rFonts w:ascii="Times New Roman" w:eastAsia="Arial Unicode MS" w:hAnsi="Times New Roman" w:cs="Times New Roman"/>
          <w:kern w:val="1"/>
          <w:sz w:val="24"/>
          <w:szCs w:val="24"/>
          <w:shd w:val="clear" w:color="auto" w:fill="FFFFFF"/>
          <w:lang w:eastAsia="ar-SA"/>
        </w:rPr>
      </w:pPr>
      <w:r w:rsidRPr="0002539A">
        <w:rPr>
          <w:rFonts w:ascii="Times New Roman" w:eastAsia="Arial Unicode MS" w:hAnsi="Times New Roman" w:cs="Times New Roman"/>
          <w:b/>
          <w:kern w:val="1"/>
          <w:sz w:val="24"/>
          <w:szCs w:val="24"/>
          <w:shd w:val="clear" w:color="auto" w:fill="FFFFFF"/>
          <w:lang w:eastAsia="ar-SA"/>
        </w:rPr>
        <w:t>Введение в историю</w:t>
      </w:r>
    </w:p>
    <w:p w14:paraId="6D3F64C2"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kern w:val="1"/>
          <w:sz w:val="24"/>
          <w:szCs w:val="24"/>
          <w:shd w:val="clear" w:color="auto" w:fill="FFFFFF"/>
          <w:lang w:eastAsia="ar-SA"/>
        </w:rPr>
      </w:pPr>
      <w:r w:rsidRPr="0002539A">
        <w:rPr>
          <w:rFonts w:ascii="Times New Roman" w:eastAsia="Arial Unicode MS" w:hAnsi="Times New Roman" w:cs="Times New Roman"/>
          <w:kern w:val="1"/>
          <w:sz w:val="24"/>
          <w:szCs w:val="24"/>
          <w:shd w:val="clear" w:color="auto" w:fill="FFFFFF"/>
          <w:lang w:eastAsia="ar-SA"/>
        </w:rPr>
        <w:t>Что такое история. Что изучает история Отечества. Вещественные, устные и пись</w:t>
      </w:r>
      <w:r w:rsidRPr="0002539A">
        <w:rPr>
          <w:rFonts w:ascii="Times New Roman" w:eastAsia="Arial Unicode MS" w:hAnsi="Times New Roman" w:cs="Times New Roman"/>
          <w:kern w:val="1"/>
          <w:sz w:val="24"/>
          <w:szCs w:val="24"/>
          <w:shd w:val="clear" w:color="auto" w:fill="FFFFFF"/>
          <w:lang w:eastAsia="ar-SA"/>
        </w:rPr>
        <w:softHyphen/>
        <w:t>ме</w:t>
      </w:r>
      <w:r w:rsidRPr="0002539A">
        <w:rPr>
          <w:rFonts w:ascii="Times New Roman" w:eastAsia="Arial Unicode MS" w:hAnsi="Times New Roman" w:cs="Times New Roman"/>
          <w:kern w:val="1"/>
          <w:sz w:val="24"/>
          <w:szCs w:val="24"/>
          <w:shd w:val="clear" w:color="auto" w:fill="FFFFFF"/>
          <w:lang w:eastAsia="ar-SA"/>
        </w:rPr>
        <w:softHyphen/>
        <w:t xml:space="preserve">нные памятники истории. Наша Родина </w:t>
      </w:r>
      <w:r w:rsidRPr="0002539A">
        <w:rPr>
          <w:rFonts w:ascii="Times New Roman" w:eastAsia="Arial Unicode MS" w:hAnsi="Times New Roman" w:cs="Times New Roman"/>
          <w:color w:val="00000A"/>
          <w:kern w:val="1"/>
          <w:sz w:val="24"/>
          <w:szCs w:val="24"/>
          <w:lang w:eastAsia="ar-SA"/>
        </w:rPr>
        <w:t>―</w:t>
      </w:r>
      <w:r w:rsidRPr="0002539A">
        <w:rPr>
          <w:rFonts w:ascii="Times New Roman" w:eastAsia="Arial Unicode MS" w:hAnsi="Times New Roman" w:cs="Times New Roman"/>
          <w:kern w:val="1"/>
          <w:sz w:val="24"/>
          <w:szCs w:val="24"/>
          <w:shd w:val="clear" w:color="auto" w:fill="FFFFFF"/>
          <w:lang w:eastAsia="ar-SA"/>
        </w:rPr>
        <w:t xml:space="preserve"> Россия. Наша страна на карте. Го</w:t>
      </w:r>
      <w:r w:rsidRPr="0002539A">
        <w:rPr>
          <w:rFonts w:ascii="Times New Roman" w:eastAsia="Arial Unicode MS" w:hAnsi="Times New Roman" w:cs="Times New Roman"/>
          <w:kern w:val="1"/>
          <w:sz w:val="24"/>
          <w:szCs w:val="24"/>
          <w:shd w:val="clear" w:color="auto" w:fill="FFFFFF"/>
          <w:lang w:eastAsia="ar-SA"/>
        </w:rPr>
        <w:softHyphen/>
        <w:t>су</w:t>
      </w:r>
      <w:r w:rsidRPr="0002539A">
        <w:rPr>
          <w:rFonts w:ascii="Times New Roman" w:eastAsia="Arial Unicode MS" w:hAnsi="Times New Roman" w:cs="Times New Roman"/>
          <w:kern w:val="1"/>
          <w:sz w:val="24"/>
          <w:szCs w:val="24"/>
          <w:shd w:val="clear" w:color="auto" w:fill="FFFFFF"/>
          <w:lang w:eastAsia="ar-SA"/>
        </w:rPr>
        <w:softHyphen/>
        <w:t>да</w:t>
      </w:r>
      <w:r w:rsidRPr="0002539A">
        <w:rPr>
          <w:rFonts w:ascii="Times New Roman" w:eastAsia="Arial Unicode MS" w:hAnsi="Times New Roman" w:cs="Times New Roman"/>
          <w:kern w:val="1"/>
          <w:sz w:val="24"/>
          <w:szCs w:val="24"/>
          <w:shd w:val="clear" w:color="auto" w:fill="FFFFFF"/>
          <w:lang w:eastAsia="ar-SA"/>
        </w:rPr>
        <w:softHyphen/>
        <w:t>р</w:t>
      </w:r>
      <w:r w:rsidRPr="0002539A">
        <w:rPr>
          <w:rFonts w:ascii="Times New Roman" w:eastAsia="Arial Unicode MS" w:hAnsi="Times New Roman" w:cs="Times New Roman"/>
          <w:kern w:val="1"/>
          <w:sz w:val="24"/>
          <w:szCs w:val="24"/>
          <w:shd w:val="clear" w:color="auto" w:fill="FFFFFF"/>
          <w:lang w:eastAsia="ar-SA"/>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14:paraId="3409579F" w14:textId="77777777" w:rsidR="0002539A" w:rsidRPr="0002539A" w:rsidRDefault="0002539A" w:rsidP="0002539A">
      <w:pPr>
        <w:suppressAutoHyphens/>
        <w:spacing w:after="0" w:line="240" w:lineRule="auto"/>
        <w:ind w:firstLine="709"/>
        <w:jc w:val="center"/>
        <w:rPr>
          <w:rFonts w:ascii="Times New Roman" w:eastAsia="Arial Unicode MS" w:hAnsi="Times New Roman" w:cs="Times New Roman"/>
          <w:kern w:val="1"/>
          <w:sz w:val="24"/>
          <w:szCs w:val="24"/>
          <w:shd w:val="clear" w:color="auto" w:fill="FFFFFF"/>
          <w:lang w:eastAsia="ar-SA"/>
        </w:rPr>
      </w:pPr>
      <w:r w:rsidRPr="0002539A">
        <w:rPr>
          <w:rFonts w:ascii="Times New Roman" w:eastAsia="Arial Unicode MS" w:hAnsi="Times New Roman" w:cs="Times New Roman"/>
          <w:b/>
          <w:kern w:val="1"/>
          <w:sz w:val="24"/>
          <w:szCs w:val="24"/>
          <w:shd w:val="clear" w:color="auto" w:fill="FFFFFF"/>
          <w:lang w:eastAsia="ar-SA"/>
        </w:rPr>
        <w:lastRenderedPageBreak/>
        <w:t>История нашей страны древнейшего периода</w:t>
      </w:r>
    </w:p>
    <w:p w14:paraId="65732D06"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kern w:val="1"/>
          <w:sz w:val="24"/>
          <w:szCs w:val="24"/>
          <w:shd w:val="clear" w:color="auto" w:fill="FFFFFF"/>
          <w:lang w:eastAsia="ar-SA"/>
        </w:rPr>
      </w:pPr>
      <w:r w:rsidRPr="0002539A">
        <w:rPr>
          <w:rFonts w:ascii="Times New Roman" w:eastAsia="Arial Unicode MS" w:hAnsi="Times New Roman" w:cs="Times New Roman"/>
          <w:kern w:val="1"/>
          <w:sz w:val="24"/>
          <w:szCs w:val="24"/>
          <w:shd w:val="clear" w:color="auto" w:fill="FFFFFF"/>
          <w:lang w:eastAsia="ar-SA"/>
        </w:rPr>
        <w:t>Древнейшие поселения на территории Восточно-Европейской равнины.</w:t>
      </w:r>
      <w:r w:rsidRPr="0002539A">
        <w:rPr>
          <w:rFonts w:ascii="Times New Roman" w:eastAsia="Arial Unicode MS" w:hAnsi="Times New Roman" w:cs="Times New Roman"/>
          <w:color w:val="FF0000"/>
          <w:kern w:val="1"/>
          <w:sz w:val="24"/>
          <w:szCs w:val="24"/>
          <w:shd w:val="clear" w:color="auto" w:fill="FFFFFF"/>
          <w:lang w:eastAsia="ar-SA"/>
        </w:rPr>
        <w:t xml:space="preserve">  </w:t>
      </w:r>
      <w:r w:rsidRPr="0002539A">
        <w:rPr>
          <w:rFonts w:ascii="Times New Roman" w:eastAsia="Arial Unicode MS" w:hAnsi="Times New Roman" w:cs="Times New Roman"/>
          <w:kern w:val="1"/>
          <w:sz w:val="24"/>
          <w:szCs w:val="24"/>
          <w:shd w:val="clear" w:color="auto" w:fill="FFFFFF"/>
          <w:lang w:eastAsia="ar-SA"/>
        </w:rPr>
        <w:t>Восточные славяне ― предки русских, украинцев и белорусов. Родоплеменные  отношения во</w:t>
      </w:r>
      <w:r w:rsidRPr="0002539A">
        <w:rPr>
          <w:rFonts w:ascii="Times New Roman" w:eastAsia="Arial Unicode MS" w:hAnsi="Times New Roman" w:cs="Times New Roman"/>
          <w:kern w:val="1"/>
          <w:sz w:val="24"/>
          <w:szCs w:val="24"/>
          <w:shd w:val="clear" w:color="auto" w:fill="FFFFFF"/>
          <w:lang w:eastAsia="ar-SA"/>
        </w:rPr>
        <w:softHyphen/>
        <w:t>с</w:t>
      </w:r>
      <w:r w:rsidRPr="0002539A">
        <w:rPr>
          <w:rFonts w:ascii="Times New Roman" w:eastAsia="Arial Unicode MS" w:hAnsi="Times New Roman" w:cs="Times New Roman"/>
          <w:kern w:val="1"/>
          <w:sz w:val="24"/>
          <w:szCs w:val="24"/>
          <w:shd w:val="clear" w:color="auto" w:fill="FFFFFF"/>
          <w:lang w:eastAsia="ar-SA"/>
        </w:rPr>
        <w:softHyphen/>
        <w:t>то</w:t>
      </w:r>
      <w:r w:rsidRPr="0002539A">
        <w:rPr>
          <w:rFonts w:ascii="Times New Roman" w:eastAsia="Arial Unicode MS" w:hAnsi="Times New Roman" w:cs="Times New Roman"/>
          <w:kern w:val="1"/>
          <w:sz w:val="24"/>
          <w:szCs w:val="24"/>
          <w:shd w:val="clear" w:color="auto" w:fill="FFFFFF"/>
          <w:lang w:eastAsia="ar-SA"/>
        </w:rPr>
        <w:softHyphen/>
        <w:t>ч</w:t>
      </w:r>
      <w:r w:rsidRPr="0002539A">
        <w:rPr>
          <w:rFonts w:ascii="Times New Roman" w:eastAsia="Arial Unicode MS" w:hAnsi="Times New Roman" w:cs="Times New Roman"/>
          <w:kern w:val="1"/>
          <w:sz w:val="24"/>
          <w:szCs w:val="24"/>
          <w:shd w:val="clear" w:color="auto" w:fill="FFFFFF"/>
          <w:lang w:eastAsia="ar-SA"/>
        </w:rPr>
        <w:softHyphen/>
        <w:t>ных сла</w:t>
      </w:r>
      <w:r w:rsidRPr="0002539A">
        <w:rPr>
          <w:rFonts w:ascii="Times New Roman" w:eastAsia="Arial Unicode MS" w:hAnsi="Times New Roman" w:cs="Times New Roman"/>
          <w:kern w:val="1"/>
          <w:sz w:val="24"/>
          <w:szCs w:val="24"/>
          <w:shd w:val="clear" w:color="auto" w:fill="FFFFFF"/>
          <w:lang w:eastAsia="ar-SA"/>
        </w:rPr>
        <w:softHyphen/>
        <w:t>вян. Славянская семья и славянский поселок. Основные за</w:t>
      </w:r>
      <w:r w:rsidRPr="0002539A">
        <w:rPr>
          <w:rFonts w:ascii="Times New Roman" w:eastAsia="Arial Unicode MS" w:hAnsi="Times New Roman" w:cs="Times New Roman"/>
          <w:kern w:val="1"/>
          <w:sz w:val="24"/>
          <w:szCs w:val="24"/>
          <w:shd w:val="clear" w:color="auto" w:fill="FFFFFF"/>
          <w:lang w:eastAsia="ar-SA"/>
        </w:rPr>
        <w:softHyphen/>
        <w:t>ня</w:t>
      </w:r>
      <w:r w:rsidRPr="0002539A">
        <w:rPr>
          <w:rFonts w:ascii="Times New Roman" w:eastAsia="Arial Unicode MS" w:hAnsi="Times New Roman" w:cs="Times New Roman"/>
          <w:kern w:val="1"/>
          <w:sz w:val="24"/>
          <w:szCs w:val="24"/>
          <w:shd w:val="clear" w:color="auto" w:fill="FFFFFF"/>
          <w:lang w:eastAsia="ar-SA"/>
        </w:rPr>
        <w:softHyphen/>
        <w:t>тия, быт, обы</w:t>
      </w:r>
      <w:r w:rsidRPr="0002539A">
        <w:rPr>
          <w:rFonts w:ascii="Times New Roman" w:eastAsia="Arial Unicode MS" w:hAnsi="Times New Roman" w:cs="Times New Roman"/>
          <w:kern w:val="1"/>
          <w:sz w:val="24"/>
          <w:szCs w:val="24"/>
          <w:shd w:val="clear" w:color="auto" w:fill="FFFFFF"/>
          <w:lang w:eastAsia="ar-SA"/>
        </w:rPr>
        <w:softHyphen/>
        <w:t>чаи и верования восточных славян. Взаимоотношения с со</w:t>
      </w:r>
      <w:r w:rsidRPr="0002539A">
        <w:rPr>
          <w:rFonts w:ascii="Times New Roman" w:eastAsia="Arial Unicode MS" w:hAnsi="Times New Roman" w:cs="Times New Roman"/>
          <w:kern w:val="1"/>
          <w:sz w:val="24"/>
          <w:szCs w:val="24"/>
          <w:shd w:val="clear" w:color="auto" w:fill="FFFFFF"/>
          <w:lang w:eastAsia="ar-SA"/>
        </w:rPr>
        <w:softHyphen/>
        <w:t>се</w:t>
      </w:r>
      <w:r w:rsidRPr="0002539A">
        <w:rPr>
          <w:rFonts w:ascii="Times New Roman" w:eastAsia="Arial Unicode MS" w:hAnsi="Times New Roman" w:cs="Times New Roman"/>
          <w:kern w:val="1"/>
          <w:sz w:val="24"/>
          <w:szCs w:val="24"/>
          <w:shd w:val="clear" w:color="auto" w:fill="FFFFFF"/>
          <w:lang w:eastAsia="ar-SA"/>
        </w:rPr>
        <w:softHyphen/>
        <w:t>д</w:t>
      </w:r>
      <w:r w:rsidRPr="0002539A">
        <w:rPr>
          <w:rFonts w:ascii="Times New Roman" w:eastAsia="Arial Unicode MS" w:hAnsi="Times New Roman" w:cs="Times New Roman"/>
          <w:kern w:val="1"/>
          <w:sz w:val="24"/>
          <w:szCs w:val="24"/>
          <w:shd w:val="clear" w:color="auto" w:fill="FFFFFF"/>
          <w:lang w:eastAsia="ar-SA"/>
        </w:rPr>
        <w:softHyphen/>
        <w:t>ними на</w:t>
      </w:r>
      <w:r w:rsidRPr="0002539A">
        <w:rPr>
          <w:rFonts w:ascii="Times New Roman" w:eastAsia="Arial Unicode MS" w:hAnsi="Times New Roman" w:cs="Times New Roman"/>
          <w:kern w:val="1"/>
          <w:sz w:val="24"/>
          <w:szCs w:val="24"/>
          <w:shd w:val="clear" w:color="auto" w:fill="FFFFFF"/>
          <w:lang w:eastAsia="ar-SA"/>
        </w:rPr>
        <w:softHyphen/>
        <w:t>ро</w:t>
      </w:r>
      <w:r w:rsidRPr="0002539A">
        <w:rPr>
          <w:rFonts w:ascii="Times New Roman" w:eastAsia="Arial Unicode MS" w:hAnsi="Times New Roman" w:cs="Times New Roman"/>
          <w:kern w:val="1"/>
          <w:sz w:val="24"/>
          <w:szCs w:val="24"/>
          <w:shd w:val="clear" w:color="auto" w:fill="FFFFFF"/>
          <w:lang w:eastAsia="ar-SA"/>
        </w:rPr>
        <w:softHyphen/>
        <w:t>дами и государствами. Объединение восточных славян под властью Рюрика.</w:t>
      </w:r>
    </w:p>
    <w:p w14:paraId="0E933D36" w14:textId="77777777" w:rsidR="0002539A" w:rsidRPr="0002539A" w:rsidRDefault="0002539A" w:rsidP="0002539A">
      <w:pPr>
        <w:suppressAutoHyphens/>
        <w:spacing w:after="0" w:line="240" w:lineRule="auto"/>
        <w:ind w:firstLine="709"/>
        <w:jc w:val="center"/>
        <w:rPr>
          <w:rFonts w:ascii="Times New Roman" w:eastAsia="Arial Unicode MS" w:hAnsi="Times New Roman" w:cs="Times New Roman"/>
          <w:kern w:val="1"/>
          <w:sz w:val="24"/>
          <w:szCs w:val="24"/>
          <w:shd w:val="clear" w:color="auto" w:fill="FFFFFF"/>
          <w:lang w:eastAsia="ar-SA"/>
        </w:rPr>
      </w:pPr>
      <w:r w:rsidRPr="0002539A">
        <w:rPr>
          <w:rFonts w:ascii="Times New Roman" w:eastAsia="Arial Unicode MS" w:hAnsi="Times New Roman" w:cs="Times New Roman"/>
          <w:b/>
          <w:kern w:val="1"/>
          <w:sz w:val="24"/>
          <w:szCs w:val="24"/>
          <w:shd w:val="clear" w:color="auto" w:fill="FFFFFF"/>
          <w:lang w:eastAsia="ar-SA"/>
        </w:rPr>
        <w:t xml:space="preserve">Русь в </w:t>
      </w:r>
      <w:r w:rsidRPr="0002539A">
        <w:rPr>
          <w:rFonts w:ascii="Times New Roman" w:eastAsia="Arial Unicode MS" w:hAnsi="Times New Roman" w:cs="Times New Roman"/>
          <w:b/>
          <w:kern w:val="1"/>
          <w:sz w:val="24"/>
          <w:szCs w:val="24"/>
          <w:shd w:val="clear" w:color="auto" w:fill="FFFFFF"/>
          <w:lang w:val="en-US" w:eastAsia="ar-SA"/>
        </w:rPr>
        <w:t>IX</w:t>
      </w:r>
      <w:r w:rsidRPr="0002539A">
        <w:rPr>
          <w:rFonts w:ascii="Times New Roman" w:eastAsia="Arial Unicode MS" w:hAnsi="Times New Roman" w:cs="Times New Roman"/>
          <w:b/>
          <w:kern w:val="1"/>
          <w:sz w:val="24"/>
          <w:szCs w:val="24"/>
          <w:shd w:val="clear" w:color="auto" w:fill="FFFFFF"/>
          <w:lang w:eastAsia="ar-SA"/>
        </w:rPr>
        <w:t xml:space="preserve"> – </w:t>
      </w:r>
      <w:r w:rsidRPr="0002539A">
        <w:rPr>
          <w:rFonts w:ascii="Times New Roman" w:eastAsia="Arial Unicode MS" w:hAnsi="Times New Roman" w:cs="Times New Roman"/>
          <w:b/>
          <w:kern w:val="1"/>
          <w:sz w:val="24"/>
          <w:szCs w:val="24"/>
          <w:shd w:val="clear" w:color="auto" w:fill="FFFFFF"/>
          <w:lang w:val="en-US" w:eastAsia="ar-SA"/>
        </w:rPr>
        <w:t>I</w:t>
      </w:r>
      <w:r w:rsidRPr="0002539A">
        <w:rPr>
          <w:rFonts w:ascii="Times New Roman" w:eastAsia="Arial Unicode MS" w:hAnsi="Times New Roman" w:cs="Times New Roman"/>
          <w:b/>
          <w:kern w:val="1"/>
          <w:sz w:val="24"/>
          <w:szCs w:val="24"/>
          <w:shd w:val="clear" w:color="auto" w:fill="FFFFFF"/>
          <w:lang w:eastAsia="ar-SA"/>
        </w:rPr>
        <w:t xml:space="preserve"> половине </w:t>
      </w:r>
      <w:r w:rsidRPr="0002539A">
        <w:rPr>
          <w:rFonts w:ascii="Times New Roman" w:eastAsia="Arial Unicode MS" w:hAnsi="Times New Roman" w:cs="Times New Roman"/>
          <w:b/>
          <w:kern w:val="1"/>
          <w:sz w:val="24"/>
          <w:szCs w:val="24"/>
          <w:shd w:val="clear" w:color="auto" w:fill="FFFFFF"/>
          <w:lang w:val="en-US" w:eastAsia="ar-SA"/>
        </w:rPr>
        <w:t>XII</w:t>
      </w:r>
      <w:r w:rsidRPr="0002539A">
        <w:rPr>
          <w:rFonts w:ascii="Times New Roman" w:eastAsia="Arial Unicode MS" w:hAnsi="Times New Roman" w:cs="Times New Roman"/>
          <w:b/>
          <w:kern w:val="1"/>
          <w:sz w:val="24"/>
          <w:szCs w:val="24"/>
          <w:shd w:val="clear" w:color="auto" w:fill="FFFFFF"/>
          <w:lang w:eastAsia="ar-SA"/>
        </w:rPr>
        <w:t xml:space="preserve"> века</w:t>
      </w:r>
    </w:p>
    <w:p w14:paraId="41A00806"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02539A">
        <w:rPr>
          <w:rFonts w:ascii="Times New Roman" w:eastAsia="Arial Unicode MS" w:hAnsi="Times New Roman" w:cs="Times New Roman"/>
          <w:kern w:val="1"/>
          <w:sz w:val="24"/>
          <w:szCs w:val="24"/>
          <w:shd w:val="clear" w:color="auto" w:fill="FFFFFF"/>
          <w:lang w:eastAsia="ar-SA"/>
        </w:rPr>
        <w:t xml:space="preserve">Образование государства восточных славян </w:t>
      </w:r>
      <w:r w:rsidRPr="0002539A">
        <w:rPr>
          <w:rFonts w:ascii="Times New Roman" w:eastAsia="Arial Unicode MS" w:hAnsi="Times New Roman" w:cs="Times New Roman"/>
          <w:color w:val="00000A"/>
          <w:kern w:val="1"/>
          <w:sz w:val="24"/>
          <w:szCs w:val="24"/>
          <w:lang w:eastAsia="ar-SA"/>
        </w:rPr>
        <w:t xml:space="preserve">― </w:t>
      </w:r>
      <w:r w:rsidRPr="0002539A">
        <w:rPr>
          <w:rFonts w:ascii="Times New Roman" w:eastAsia="Arial Unicode MS" w:hAnsi="Times New Roman" w:cs="Times New Roman"/>
          <w:kern w:val="1"/>
          <w:sz w:val="24"/>
          <w:szCs w:val="24"/>
          <w:shd w:val="clear" w:color="auto" w:fill="FFFFFF"/>
          <w:lang w:eastAsia="ar-SA"/>
        </w:rPr>
        <w:t>Древней Руси.</w:t>
      </w:r>
      <w:r w:rsidRPr="0002539A">
        <w:rPr>
          <w:rFonts w:ascii="Times New Roman" w:eastAsia="Arial Unicode MS" w:hAnsi="Times New Roman" w:cs="Times New Roman"/>
          <w:color w:val="FF0000"/>
          <w:kern w:val="1"/>
          <w:sz w:val="24"/>
          <w:szCs w:val="24"/>
          <w:shd w:val="clear" w:color="auto" w:fill="FFFFFF"/>
          <w:lang w:eastAsia="ar-SA"/>
        </w:rPr>
        <w:t xml:space="preserve"> </w:t>
      </w:r>
      <w:r w:rsidRPr="0002539A">
        <w:rPr>
          <w:rFonts w:ascii="Times New Roman" w:eastAsia="Arial Unicode MS" w:hAnsi="Times New Roman" w:cs="Times New Roman"/>
          <w:kern w:val="1"/>
          <w:sz w:val="24"/>
          <w:szCs w:val="24"/>
          <w:shd w:val="clear" w:color="auto" w:fill="FFFFFF"/>
          <w:lang w:eastAsia="ar-SA"/>
        </w:rPr>
        <w:t>Фор</w:t>
      </w:r>
      <w:r w:rsidRPr="0002539A">
        <w:rPr>
          <w:rFonts w:ascii="Times New Roman" w:eastAsia="Arial Unicode MS" w:hAnsi="Times New Roman" w:cs="Times New Roman"/>
          <w:kern w:val="1"/>
          <w:sz w:val="24"/>
          <w:szCs w:val="24"/>
          <w:shd w:val="clear" w:color="auto" w:fill="FFFFFF"/>
          <w:lang w:eastAsia="ar-SA"/>
        </w:rPr>
        <w:softHyphen/>
        <w:t>ми</w:t>
      </w:r>
      <w:r w:rsidRPr="0002539A">
        <w:rPr>
          <w:rFonts w:ascii="Times New Roman" w:eastAsia="Arial Unicode MS" w:hAnsi="Times New Roman" w:cs="Times New Roman"/>
          <w:kern w:val="1"/>
          <w:sz w:val="24"/>
          <w:szCs w:val="24"/>
          <w:shd w:val="clear" w:color="auto" w:fill="FFFFFF"/>
          <w:lang w:eastAsia="ar-SA"/>
        </w:rPr>
        <w:softHyphen/>
        <w:t>ро</w:t>
      </w:r>
      <w:r w:rsidRPr="0002539A">
        <w:rPr>
          <w:rFonts w:ascii="Times New Roman" w:eastAsia="Arial Unicode MS" w:hAnsi="Times New Roman" w:cs="Times New Roman"/>
          <w:kern w:val="1"/>
          <w:sz w:val="24"/>
          <w:szCs w:val="24"/>
          <w:shd w:val="clear" w:color="auto" w:fill="FFFFFF"/>
          <w:lang w:eastAsia="ar-SA"/>
        </w:rPr>
        <w:softHyphen/>
        <w:t>ва</w:t>
      </w:r>
      <w:r w:rsidRPr="0002539A">
        <w:rPr>
          <w:rFonts w:ascii="Times New Roman" w:eastAsia="Arial Unicode MS" w:hAnsi="Times New Roman" w:cs="Times New Roman"/>
          <w:kern w:val="1"/>
          <w:sz w:val="24"/>
          <w:szCs w:val="24"/>
          <w:shd w:val="clear" w:color="auto" w:fill="FFFFFF"/>
          <w:lang w:eastAsia="ar-SA"/>
        </w:rPr>
        <w:softHyphen/>
        <w:t>ние княжеской власти. Первые русские князья, их внутренняя и внешняя по</w:t>
      </w:r>
      <w:r w:rsidRPr="0002539A">
        <w:rPr>
          <w:rFonts w:ascii="Times New Roman" w:eastAsia="Arial Unicode MS" w:hAnsi="Times New Roman" w:cs="Times New Roman"/>
          <w:kern w:val="1"/>
          <w:sz w:val="24"/>
          <w:szCs w:val="24"/>
          <w:shd w:val="clear" w:color="auto" w:fill="FFFFFF"/>
          <w:lang w:eastAsia="ar-SA"/>
        </w:rPr>
        <w:softHyphen/>
        <w:t>ли</w:t>
      </w:r>
      <w:r w:rsidRPr="0002539A">
        <w:rPr>
          <w:rFonts w:ascii="Times New Roman" w:eastAsia="Arial Unicode MS" w:hAnsi="Times New Roman" w:cs="Times New Roman"/>
          <w:kern w:val="1"/>
          <w:sz w:val="24"/>
          <w:szCs w:val="24"/>
          <w:shd w:val="clear" w:color="auto" w:fill="FFFFFF"/>
          <w:lang w:eastAsia="ar-SA"/>
        </w:rPr>
        <w:softHyphen/>
        <w:t>тика. Крещение Руси при князе Владимире: причины и зна</w:t>
      </w:r>
      <w:r w:rsidRPr="0002539A">
        <w:rPr>
          <w:rFonts w:ascii="Times New Roman" w:eastAsia="Arial Unicode MS" w:hAnsi="Times New Roman" w:cs="Times New Roman"/>
          <w:kern w:val="1"/>
          <w:sz w:val="24"/>
          <w:szCs w:val="24"/>
          <w:shd w:val="clear" w:color="auto" w:fill="FFFFFF"/>
          <w:lang w:eastAsia="ar-SA"/>
        </w:rPr>
        <w:softHyphen/>
        <w:t>чение.</w:t>
      </w:r>
    </w:p>
    <w:p w14:paraId="3360ABFE"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02539A">
        <w:rPr>
          <w:rFonts w:ascii="Times New Roman" w:eastAsia="Arial Unicode MS" w:hAnsi="Times New Roman" w:cs="Times New Roman"/>
          <w:kern w:val="1"/>
          <w:sz w:val="24"/>
          <w:szCs w:val="24"/>
          <w:shd w:val="clear" w:color="auto" w:fill="FFFFFF"/>
          <w:lang w:eastAsia="ar-SA"/>
        </w:rPr>
        <w:t>Социально-экономический и политический строй Древней Руси. Земельные от</w:t>
      </w:r>
      <w:r w:rsidRPr="0002539A">
        <w:rPr>
          <w:rFonts w:ascii="Times New Roman" w:eastAsia="Arial Unicode MS" w:hAnsi="Times New Roman" w:cs="Times New Roman"/>
          <w:kern w:val="1"/>
          <w:sz w:val="24"/>
          <w:szCs w:val="24"/>
          <w:shd w:val="clear" w:color="auto" w:fill="FFFFFF"/>
          <w:lang w:eastAsia="ar-SA"/>
        </w:rPr>
        <w:softHyphen/>
        <w:t>но</w:t>
      </w:r>
      <w:r w:rsidRPr="0002539A">
        <w:rPr>
          <w:rFonts w:ascii="Times New Roman" w:eastAsia="Arial Unicode MS" w:hAnsi="Times New Roman" w:cs="Times New Roman"/>
          <w:kern w:val="1"/>
          <w:sz w:val="24"/>
          <w:szCs w:val="24"/>
          <w:shd w:val="clear" w:color="auto" w:fill="FFFFFF"/>
          <w:lang w:eastAsia="ar-SA"/>
        </w:rPr>
        <w:softHyphen/>
        <w:t>ше</w:t>
      </w:r>
      <w:r w:rsidRPr="0002539A">
        <w:rPr>
          <w:rFonts w:ascii="Times New Roman" w:eastAsia="Arial Unicode MS" w:hAnsi="Times New Roman" w:cs="Times New Roman"/>
          <w:kern w:val="1"/>
          <w:sz w:val="24"/>
          <w:szCs w:val="24"/>
          <w:shd w:val="clear" w:color="auto" w:fill="FFFFFF"/>
          <w:lang w:eastAsia="ar-SA"/>
        </w:rPr>
        <w:softHyphen/>
        <w:t>ния. Жизнь и быт людей. Древнерусские города, развитие ремесел и торговли. По</w:t>
      </w:r>
      <w:r w:rsidRPr="0002539A">
        <w:rPr>
          <w:rFonts w:ascii="Times New Roman" w:eastAsia="Arial Unicode MS" w:hAnsi="Times New Roman" w:cs="Times New Roman"/>
          <w:kern w:val="1"/>
          <w:sz w:val="24"/>
          <w:szCs w:val="24"/>
          <w:shd w:val="clear" w:color="auto" w:fill="FFFFFF"/>
          <w:lang w:eastAsia="ar-SA"/>
        </w:rPr>
        <w:softHyphen/>
        <w:t>ли</w:t>
      </w:r>
      <w:r w:rsidRPr="0002539A">
        <w:rPr>
          <w:rFonts w:ascii="Times New Roman" w:eastAsia="Arial Unicode MS" w:hAnsi="Times New Roman" w:cs="Times New Roman"/>
          <w:kern w:val="1"/>
          <w:sz w:val="24"/>
          <w:szCs w:val="24"/>
          <w:shd w:val="clear" w:color="auto" w:fill="FFFFFF"/>
          <w:lang w:eastAsia="ar-SA"/>
        </w:rPr>
        <w:softHyphen/>
        <w:t>ти</w:t>
      </w:r>
      <w:r w:rsidRPr="0002539A">
        <w:rPr>
          <w:rFonts w:ascii="Times New Roman" w:eastAsia="Arial Unicode MS" w:hAnsi="Times New Roman" w:cs="Times New Roman"/>
          <w:kern w:val="1"/>
          <w:sz w:val="24"/>
          <w:szCs w:val="24"/>
          <w:shd w:val="clear" w:color="auto" w:fill="FFFFFF"/>
          <w:lang w:eastAsia="ar-SA"/>
        </w:rPr>
        <w:softHyphen/>
        <w:t>ка Ярослава Мудрого и Владимира Мономаха.</w:t>
      </w:r>
    </w:p>
    <w:p w14:paraId="1EB2F2A3"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kern w:val="1"/>
          <w:sz w:val="24"/>
          <w:szCs w:val="24"/>
          <w:shd w:val="clear" w:color="auto" w:fill="FFFFFF"/>
          <w:lang w:eastAsia="ar-SA"/>
        </w:rPr>
      </w:pPr>
      <w:r w:rsidRPr="0002539A">
        <w:rPr>
          <w:rFonts w:ascii="Times New Roman" w:eastAsia="Arial Unicode MS" w:hAnsi="Times New Roman" w:cs="Times New Roman"/>
          <w:kern w:val="1"/>
          <w:sz w:val="24"/>
          <w:szCs w:val="24"/>
          <w:shd w:val="clear" w:color="auto" w:fill="FFFFFF"/>
          <w:lang w:eastAsia="ar-SA"/>
        </w:rPr>
        <w:t xml:space="preserve">Древнерусская культура. </w:t>
      </w:r>
    </w:p>
    <w:p w14:paraId="52131601" w14:textId="77777777" w:rsidR="0002539A" w:rsidRPr="0002539A" w:rsidRDefault="0002539A" w:rsidP="0002539A">
      <w:pPr>
        <w:suppressAutoHyphens/>
        <w:spacing w:after="0" w:line="240" w:lineRule="auto"/>
        <w:ind w:firstLine="709"/>
        <w:jc w:val="center"/>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b/>
          <w:kern w:val="1"/>
          <w:sz w:val="24"/>
          <w:szCs w:val="24"/>
          <w:shd w:val="clear" w:color="auto" w:fill="FFFFFF"/>
          <w:lang w:eastAsia="ar-SA"/>
        </w:rPr>
        <w:t>Распад Руси.</w:t>
      </w:r>
      <w:r w:rsidRPr="0002539A">
        <w:rPr>
          <w:rFonts w:ascii="Times New Roman" w:eastAsia="Arial Unicode MS" w:hAnsi="Times New Roman" w:cs="Times New Roman"/>
          <w:b/>
          <w:color w:val="FF0000"/>
          <w:kern w:val="1"/>
          <w:sz w:val="24"/>
          <w:szCs w:val="24"/>
          <w:shd w:val="clear" w:color="auto" w:fill="FFFFFF"/>
          <w:lang w:eastAsia="ar-SA"/>
        </w:rPr>
        <w:t xml:space="preserve"> </w:t>
      </w:r>
      <w:r w:rsidRPr="0002539A">
        <w:rPr>
          <w:rFonts w:ascii="Times New Roman" w:eastAsia="Arial Unicode MS" w:hAnsi="Times New Roman" w:cs="Times New Roman"/>
          <w:b/>
          <w:kern w:val="1"/>
          <w:sz w:val="24"/>
          <w:szCs w:val="24"/>
          <w:shd w:val="clear" w:color="auto" w:fill="FFFFFF"/>
          <w:lang w:eastAsia="ar-SA"/>
        </w:rPr>
        <w:t>Борьба с иноземными завоевателями (</w:t>
      </w:r>
      <w:r w:rsidRPr="0002539A">
        <w:rPr>
          <w:rFonts w:ascii="Times New Roman" w:eastAsia="Arial Unicode MS" w:hAnsi="Times New Roman" w:cs="Times New Roman"/>
          <w:b/>
          <w:kern w:val="1"/>
          <w:sz w:val="24"/>
          <w:szCs w:val="24"/>
          <w:shd w:val="clear" w:color="auto" w:fill="FFFFFF"/>
          <w:lang w:val="en-US" w:eastAsia="ar-SA"/>
        </w:rPr>
        <w:t>XII</w:t>
      </w:r>
      <w:r w:rsidRPr="0002539A">
        <w:rPr>
          <w:rFonts w:ascii="Times New Roman" w:eastAsia="Arial Unicode MS" w:hAnsi="Times New Roman" w:cs="Times New Roman"/>
          <w:b/>
          <w:kern w:val="1"/>
          <w:sz w:val="24"/>
          <w:szCs w:val="24"/>
          <w:shd w:val="clear" w:color="auto" w:fill="FFFFFF"/>
          <w:lang w:eastAsia="ar-SA"/>
        </w:rPr>
        <w:t xml:space="preserve"> - </w:t>
      </w:r>
      <w:r w:rsidRPr="0002539A">
        <w:rPr>
          <w:rFonts w:ascii="Times New Roman" w:eastAsia="Arial Unicode MS" w:hAnsi="Times New Roman" w:cs="Times New Roman"/>
          <w:b/>
          <w:kern w:val="1"/>
          <w:sz w:val="24"/>
          <w:szCs w:val="24"/>
          <w:shd w:val="clear" w:color="auto" w:fill="FFFFFF"/>
          <w:lang w:val="en-US" w:eastAsia="ar-SA"/>
        </w:rPr>
        <w:t>XIII</w:t>
      </w:r>
      <w:r w:rsidRPr="0002539A">
        <w:rPr>
          <w:rFonts w:ascii="Times New Roman" w:eastAsia="Arial Unicode MS" w:hAnsi="Times New Roman" w:cs="Times New Roman"/>
          <w:b/>
          <w:kern w:val="1"/>
          <w:sz w:val="24"/>
          <w:szCs w:val="24"/>
          <w:shd w:val="clear" w:color="auto" w:fill="FFFFFF"/>
          <w:lang w:eastAsia="ar-SA"/>
        </w:rPr>
        <w:t xml:space="preserve"> века)</w:t>
      </w:r>
    </w:p>
    <w:p w14:paraId="41400672" w14:textId="77777777" w:rsidR="0002539A" w:rsidRPr="0002539A" w:rsidRDefault="0002539A" w:rsidP="0002539A">
      <w:pPr>
        <w:suppressAutoHyphens/>
        <w:autoSpaceDE w:val="0"/>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02539A">
        <w:rPr>
          <w:rFonts w:ascii="Times New Roman" w:eastAsia="Arial Unicode MS" w:hAnsi="Times New Roman" w:cs="Times New Roman"/>
          <w:kern w:val="1"/>
          <w:sz w:val="24"/>
          <w:szCs w:val="24"/>
          <w:lang w:eastAsia="ar-SA"/>
        </w:rPr>
        <w:t xml:space="preserve">Причины распада единого государства Древняя Русь. Образование земель </w:t>
      </w:r>
      <w:r w:rsidRPr="0002539A">
        <w:rPr>
          <w:rFonts w:ascii="Times New Roman" w:eastAsia="Arial Unicode MS" w:hAnsi="Times New Roman" w:cs="Times New Roman"/>
          <w:color w:val="00000A"/>
          <w:kern w:val="1"/>
          <w:sz w:val="24"/>
          <w:szCs w:val="24"/>
          <w:lang w:eastAsia="ar-SA"/>
        </w:rPr>
        <w:t>―</w:t>
      </w:r>
      <w:r w:rsidRPr="0002539A">
        <w:rPr>
          <w:rFonts w:ascii="Times New Roman" w:eastAsia="Arial Unicode MS" w:hAnsi="Times New Roman" w:cs="Times New Roman"/>
          <w:kern w:val="1"/>
          <w:sz w:val="24"/>
          <w:szCs w:val="24"/>
          <w:lang w:eastAsia="ar-SA"/>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sidRPr="0002539A">
        <w:rPr>
          <w:rFonts w:ascii="Times New Roman" w:eastAsia="Arial Unicode MS" w:hAnsi="Times New Roman" w:cs="Times New Roman"/>
          <w:kern w:val="1"/>
          <w:sz w:val="24"/>
          <w:szCs w:val="24"/>
          <w:shd w:val="clear" w:color="auto" w:fill="FFFFFF"/>
          <w:lang w:val="en-US" w:eastAsia="ar-SA"/>
        </w:rPr>
        <w:t>XII</w:t>
      </w:r>
      <w:r w:rsidRPr="0002539A">
        <w:rPr>
          <w:rFonts w:ascii="Times New Roman" w:eastAsia="Arial Unicode MS" w:hAnsi="Times New Roman" w:cs="Times New Roman"/>
          <w:kern w:val="1"/>
          <w:sz w:val="24"/>
          <w:szCs w:val="24"/>
          <w:shd w:val="clear" w:color="auto" w:fill="FFFFFF"/>
          <w:lang w:eastAsia="ar-SA"/>
        </w:rPr>
        <w:t>-</w:t>
      </w:r>
      <w:r w:rsidRPr="0002539A">
        <w:rPr>
          <w:rFonts w:ascii="Times New Roman" w:eastAsia="Arial Unicode MS" w:hAnsi="Times New Roman" w:cs="Times New Roman"/>
          <w:kern w:val="1"/>
          <w:sz w:val="24"/>
          <w:szCs w:val="24"/>
          <w:shd w:val="clear" w:color="auto" w:fill="FFFFFF"/>
          <w:lang w:val="en-US" w:eastAsia="ar-SA"/>
        </w:rPr>
        <w:t>XIII</w:t>
      </w:r>
      <w:r w:rsidRPr="0002539A">
        <w:rPr>
          <w:rFonts w:ascii="Times New Roman" w:eastAsia="Arial Unicode MS" w:hAnsi="Times New Roman" w:cs="Times New Roman"/>
          <w:kern w:val="1"/>
          <w:sz w:val="24"/>
          <w:szCs w:val="24"/>
          <w:shd w:val="clear" w:color="auto" w:fill="FFFFFF"/>
          <w:lang w:eastAsia="ar-SA"/>
        </w:rPr>
        <w:t xml:space="preserve"> веках. </w:t>
      </w:r>
    </w:p>
    <w:p w14:paraId="50441456"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02539A">
        <w:rPr>
          <w:rFonts w:ascii="Times New Roman" w:eastAsia="Arial Unicode MS" w:hAnsi="Times New Roman" w:cs="Times New Roman"/>
          <w:kern w:val="1"/>
          <w:sz w:val="24"/>
          <w:szCs w:val="24"/>
          <w:shd w:val="clear" w:color="auto" w:fill="FFFFFF"/>
          <w:lang w:eastAsia="ar-SA"/>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sidRPr="0002539A">
        <w:rPr>
          <w:rFonts w:ascii="Times New Roman" w:eastAsia="Arial Unicode MS" w:hAnsi="Times New Roman" w:cs="Times New Roman"/>
          <w:kern w:val="1"/>
          <w:sz w:val="24"/>
          <w:szCs w:val="24"/>
          <w:lang w:eastAsia="ar-SA"/>
        </w:rPr>
        <w:t xml:space="preserve">Борьба населения русских земель против ордынского владычества. </w:t>
      </w:r>
    </w:p>
    <w:p w14:paraId="5ECD07AC" w14:textId="77777777" w:rsidR="0002539A" w:rsidRPr="0002539A" w:rsidRDefault="0002539A" w:rsidP="0002539A">
      <w:pPr>
        <w:suppressAutoHyphens/>
        <w:autoSpaceDE w:val="0"/>
        <w:spacing w:after="0" w:line="240" w:lineRule="auto"/>
        <w:ind w:firstLine="709"/>
        <w:jc w:val="both"/>
        <w:rPr>
          <w:rFonts w:ascii="Times New Roman" w:eastAsia="Arial Unicode MS" w:hAnsi="Times New Roman" w:cs="Times New Roman"/>
          <w:b/>
          <w:kern w:val="1"/>
          <w:sz w:val="24"/>
          <w:szCs w:val="24"/>
          <w:shd w:val="clear" w:color="auto" w:fill="FFFFFF"/>
          <w:lang w:eastAsia="ar-SA"/>
        </w:rPr>
      </w:pPr>
      <w:r w:rsidRPr="0002539A">
        <w:rPr>
          <w:rFonts w:ascii="Times New Roman" w:eastAsia="Arial Unicode MS" w:hAnsi="Times New Roman" w:cs="Times New Roman"/>
          <w:kern w:val="1"/>
          <w:sz w:val="24"/>
          <w:szCs w:val="24"/>
          <w:shd w:val="clear" w:color="auto" w:fill="FFFFFF"/>
          <w:lang w:eastAsia="ar-SA"/>
        </w:rPr>
        <w:t>Отношения Новгорода с западными соседями. Борьба с рыцарями-кресто</w:t>
      </w:r>
      <w:r w:rsidRPr="0002539A">
        <w:rPr>
          <w:rFonts w:ascii="Times New Roman" w:eastAsia="Arial Unicode MS" w:hAnsi="Times New Roman" w:cs="Times New Roman"/>
          <w:kern w:val="1"/>
          <w:sz w:val="24"/>
          <w:szCs w:val="24"/>
          <w:shd w:val="clear" w:color="auto" w:fill="FFFFFF"/>
          <w:lang w:eastAsia="ar-SA"/>
        </w:rPr>
        <w:softHyphen/>
        <w:t>носцами. Князь Александр Ярославич. Невская битва. Ледовое побоище.</w:t>
      </w:r>
    </w:p>
    <w:p w14:paraId="7AAC48EB" w14:textId="77777777" w:rsidR="0002539A" w:rsidRPr="0002539A" w:rsidRDefault="0002539A" w:rsidP="0002539A">
      <w:pPr>
        <w:suppressAutoHyphens/>
        <w:spacing w:after="0" w:line="240" w:lineRule="auto"/>
        <w:ind w:firstLine="709"/>
        <w:jc w:val="center"/>
        <w:rPr>
          <w:rFonts w:ascii="Times New Roman" w:eastAsia="Arial Unicode MS" w:hAnsi="Times New Roman" w:cs="Times New Roman"/>
          <w:kern w:val="1"/>
          <w:sz w:val="24"/>
          <w:szCs w:val="24"/>
          <w:shd w:val="clear" w:color="auto" w:fill="FFFFFF"/>
          <w:lang w:eastAsia="ar-SA"/>
        </w:rPr>
      </w:pPr>
      <w:r w:rsidRPr="0002539A">
        <w:rPr>
          <w:rFonts w:ascii="Times New Roman" w:eastAsia="Arial Unicode MS" w:hAnsi="Times New Roman" w:cs="Times New Roman"/>
          <w:b/>
          <w:kern w:val="1"/>
          <w:sz w:val="24"/>
          <w:szCs w:val="24"/>
          <w:shd w:val="clear" w:color="auto" w:fill="FFFFFF"/>
          <w:lang w:eastAsia="ar-SA"/>
        </w:rPr>
        <w:t>Начало объединения русских земель (</w:t>
      </w:r>
      <w:r w:rsidRPr="0002539A">
        <w:rPr>
          <w:rFonts w:ascii="Times New Roman" w:eastAsia="Arial Unicode MS" w:hAnsi="Times New Roman" w:cs="Times New Roman"/>
          <w:b/>
          <w:kern w:val="1"/>
          <w:sz w:val="24"/>
          <w:szCs w:val="24"/>
          <w:shd w:val="clear" w:color="auto" w:fill="FFFFFF"/>
          <w:lang w:val="en-US" w:eastAsia="ar-SA"/>
        </w:rPr>
        <w:t>XIV</w:t>
      </w:r>
      <w:r w:rsidRPr="0002539A">
        <w:rPr>
          <w:rFonts w:ascii="Times New Roman" w:eastAsia="Arial Unicode MS" w:hAnsi="Times New Roman" w:cs="Times New Roman"/>
          <w:b/>
          <w:kern w:val="1"/>
          <w:sz w:val="24"/>
          <w:szCs w:val="24"/>
          <w:shd w:val="clear" w:color="auto" w:fill="FFFFFF"/>
          <w:lang w:eastAsia="ar-SA"/>
        </w:rPr>
        <w:t xml:space="preserve"> – </w:t>
      </w:r>
      <w:r w:rsidRPr="0002539A">
        <w:rPr>
          <w:rFonts w:ascii="Times New Roman" w:eastAsia="Arial Unicode MS" w:hAnsi="Times New Roman" w:cs="Times New Roman"/>
          <w:b/>
          <w:kern w:val="1"/>
          <w:sz w:val="24"/>
          <w:szCs w:val="24"/>
          <w:shd w:val="clear" w:color="auto" w:fill="FFFFFF"/>
          <w:lang w:val="en-US" w:eastAsia="ar-SA"/>
        </w:rPr>
        <w:t>XV</w:t>
      </w:r>
      <w:r w:rsidRPr="0002539A">
        <w:rPr>
          <w:rFonts w:ascii="Times New Roman" w:eastAsia="Arial Unicode MS" w:hAnsi="Times New Roman" w:cs="Times New Roman"/>
          <w:b/>
          <w:kern w:val="1"/>
          <w:sz w:val="24"/>
          <w:szCs w:val="24"/>
          <w:shd w:val="clear" w:color="auto" w:fill="FFFFFF"/>
          <w:lang w:eastAsia="ar-SA"/>
        </w:rPr>
        <w:t xml:space="preserve"> века)</w:t>
      </w:r>
    </w:p>
    <w:p w14:paraId="3E764DBE"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02539A">
        <w:rPr>
          <w:rFonts w:ascii="Times New Roman" w:eastAsia="Arial Unicode MS" w:hAnsi="Times New Roman" w:cs="Times New Roman"/>
          <w:kern w:val="1"/>
          <w:sz w:val="24"/>
          <w:szCs w:val="24"/>
          <w:shd w:val="clear" w:color="auto" w:fill="FFFFFF"/>
          <w:lang w:eastAsia="ar-SA"/>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14:paraId="5B913AED"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kern w:val="1"/>
          <w:sz w:val="24"/>
          <w:szCs w:val="24"/>
          <w:shd w:val="clear" w:color="auto" w:fill="FFFFFF"/>
          <w:lang w:eastAsia="ar-SA"/>
        </w:rPr>
      </w:pPr>
      <w:r w:rsidRPr="0002539A">
        <w:rPr>
          <w:rFonts w:ascii="Times New Roman" w:eastAsia="Arial Unicode MS" w:hAnsi="Times New Roman" w:cs="Times New Roman"/>
          <w:kern w:val="1"/>
          <w:sz w:val="24"/>
          <w:szCs w:val="24"/>
          <w:shd w:val="clear" w:color="auto" w:fill="FFFFFF"/>
          <w:lang w:eastAsia="ar-SA"/>
        </w:rPr>
        <w:t xml:space="preserve">Объединение земель Северо-Восточной Руси вокруг Москвы. Князь Иван </w:t>
      </w:r>
      <w:r w:rsidRPr="0002539A">
        <w:rPr>
          <w:rFonts w:ascii="Times New Roman" w:eastAsia="Arial Unicode MS" w:hAnsi="Times New Roman" w:cs="Times New Roman"/>
          <w:kern w:val="1"/>
          <w:sz w:val="24"/>
          <w:szCs w:val="24"/>
          <w:shd w:val="clear" w:color="auto" w:fill="FFFFFF"/>
          <w:lang w:val="en-US" w:eastAsia="ar-SA"/>
        </w:rPr>
        <w:t>III</w:t>
      </w:r>
      <w:r w:rsidRPr="0002539A">
        <w:rPr>
          <w:rFonts w:ascii="Times New Roman" w:eastAsia="Arial Unicode MS" w:hAnsi="Times New Roman" w:cs="Times New Roman"/>
          <w:kern w:val="1"/>
          <w:sz w:val="24"/>
          <w:szCs w:val="24"/>
          <w:shd w:val="clear" w:color="auto" w:fill="FFFFFF"/>
          <w:lang w:eastAsia="ar-SA"/>
        </w:rPr>
        <w:t>. Ос</w:t>
      </w:r>
      <w:r w:rsidRPr="0002539A">
        <w:rPr>
          <w:rFonts w:ascii="Times New Roman" w:eastAsia="Arial Unicode MS" w:hAnsi="Times New Roman" w:cs="Times New Roman"/>
          <w:kern w:val="1"/>
          <w:sz w:val="24"/>
          <w:szCs w:val="24"/>
          <w:shd w:val="clear" w:color="auto" w:fill="FFFFFF"/>
          <w:lang w:eastAsia="ar-SA"/>
        </w:rPr>
        <w:softHyphen/>
        <w:t>во</w:t>
      </w:r>
      <w:r w:rsidRPr="0002539A">
        <w:rPr>
          <w:rFonts w:ascii="Times New Roman" w:eastAsia="Arial Unicode MS" w:hAnsi="Times New Roman" w:cs="Times New Roman"/>
          <w:kern w:val="1"/>
          <w:sz w:val="24"/>
          <w:szCs w:val="24"/>
          <w:shd w:val="clear" w:color="auto" w:fill="FFFFFF"/>
          <w:lang w:eastAsia="ar-SA"/>
        </w:rPr>
        <w:softHyphen/>
        <w:t>бо</w:t>
      </w:r>
      <w:r w:rsidRPr="0002539A">
        <w:rPr>
          <w:rFonts w:ascii="Times New Roman" w:eastAsia="Arial Unicode MS" w:hAnsi="Times New Roman" w:cs="Times New Roman"/>
          <w:kern w:val="1"/>
          <w:sz w:val="24"/>
          <w:szCs w:val="24"/>
          <w:shd w:val="clear" w:color="auto" w:fill="FFFFFF"/>
          <w:lang w:eastAsia="ar-SA"/>
        </w:rPr>
        <w:softHyphen/>
        <w:t>ждение от иноземного господства. Образование единого Русского государства и его значение. Ста</w:t>
      </w:r>
      <w:r w:rsidRPr="0002539A">
        <w:rPr>
          <w:rFonts w:ascii="Times New Roman" w:eastAsia="Arial Unicode MS" w:hAnsi="Times New Roman" w:cs="Times New Roman"/>
          <w:kern w:val="1"/>
          <w:sz w:val="24"/>
          <w:szCs w:val="24"/>
          <w:shd w:val="clear" w:color="auto" w:fill="FFFFFF"/>
          <w:lang w:eastAsia="ar-SA"/>
        </w:rPr>
        <w:softHyphen/>
        <w:t xml:space="preserve">новление самодержавия. Система государственного управления. Культура и быт Руси в </w:t>
      </w:r>
      <w:r w:rsidRPr="0002539A">
        <w:rPr>
          <w:rFonts w:ascii="Times New Roman" w:eastAsia="Arial Unicode MS" w:hAnsi="Times New Roman" w:cs="Times New Roman"/>
          <w:kern w:val="1"/>
          <w:sz w:val="24"/>
          <w:szCs w:val="24"/>
          <w:shd w:val="clear" w:color="auto" w:fill="FFFFFF"/>
          <w:lang w:val="en-US" w:eastAsia="ar-SA"/>
        </w:rPr>
        <w:t>XIV</w:t>
      </w:r>
      <w:r w:rsidRPr="0002539A">
        <w:rPr>
          <w:rFonts w:ascii="Times New Roman" w:eastAsia="Arial Unicode MS" w:hAnsi="Times New Roman" w:cs="Times New Roman"/>
          <w:kern w:val="1"/>
          <w:sz w:val="24"/>
          <w:szCs w:val="24"/>
          <w:shd w:val="clear" w:color="auto" w:fill="FFFFFF"/>
          <w:lang w:eastAsia="ar-SA"/>
        </w:rPr>
        <w:t xml:space="preserve"> – </w:t>
      </w:r>
      <w:r w:rsidRPr="0002539A">
        <w:rPr>
          <w:rFonts w:ascii="Times New Roman" w:eastAsia="Arial Unicode MS" w:hAnsi="Times New Roman" w:cs="Times New Roman"/>
          <w:kern w:val="1"/>
          <w:sz w:val="24"/>
          <w:szCs w:val="24"/>
          <w:shd w:val="clear" w:color="auto" w:fill="FFFFFF"/>
          <w:lang w:val="en-US" w:eastAsia="ar-SA"/>
        </w:rPr>
        <w:t>XV</w:t>
      </w:r>
      <w:r w:rsidRPr="0002539A">
        <w:rPr>
          <w:rFonts w:ascii="Times New Roman" w:eastAsia="Arial Unicode MS" w:hAnsi="Times New Roman" w:cs="Times New Roman"/>
          <w:kern w:val="1"/>
          <w:sz w:val="24"/>
          <w:szCs w:val="24"/>
          <w:shd w:val="clear" w:color="auto" w:fill="FFFFFF"/>
          <w:lang w:eastAsia="ar-SA"/>
        </w:rPr>
        <w:t xml:space="preserve"> вв. </w:t>
      </w:r>
    </w:p>
    <w:p w14:paraId="6D8E8C2F" w14:textId="77777777" w:rsidR="0002539A" w:rsidRPr="0002539A" w:rsidRDefault="0002539A" w:rsidP="0002539A">
      <w:pPr>
        <w:suppressAutoHyphens/>
        <w:spacing w:after="0" w:line="240" w:lineRule="auto"/>
        <w:ind w:firstLine="709"/>
        <w:jc w:val="center"/>
        <w:rPr>
          <w:rFonts w:ascii="Times New Roman" w:eastAsia="Arial Unicode MS" w:hAnsi="Times New Roman" w:cs="Times New Roman"/>
          <w:kern w:val="1"/>
          <w:sz w:val="24"/>
          <w:szCs w:val="24"/>
          <w:shd w:val="clear" w:color="auto" w:fill="FFFFFF"/>
          <w:lang w:eastAsia="ar-SA"/>
        </w:rPr>
      </w:pPr>
      <w:r w:rsidRPr="0002539A">
        <w:rPr>
          <w:rFonts w:ascii="Times New Roman" w:eastAsia="Arial Unicode MS" w:hAnsi="Times New Roman" w:cs="Times New Roman"/>
          <w:b/>
          <w:kern w:val="1"/>
          <w:sz w:val="24"/>
          <w:szCs w:val="24"/>
          <w:shd w:val="clear" w:color="auto" w:fill="FFFFFF"/>
          <w:lang w:eastAsia="ar-SA"/>
        </w:rPr>
        <w:t xml:space="preserve">Россия в </w:t>
      </w:r>
      <w:r w:rsidRPr="0002539A">
        <w:rPr>
          <w:rFonts w:ascii="Times New Roman" w:eastAsia="Arial Unicode MS" w:hAnsi="Times New Roman" w:cs="Times New Roman"/>
          <w:b/>
          <w:kern w:val="1"/>
          <w:sz w:val="24"/>
          <w:szCs w:val="24"/>
          <w:shd w:val="clear" w:color="auto" w:fill="FFFFFF"/>
          <w:lang w:val="en-US" w:eastAsia="ar-SA"/>
        </w:rPr>
        <w:t>XVI</w:t>
      </w:r>
      <w:r w:rsidRPr="0002539A">
        <w:rPr>
          <w:rFonts w:ascii="Times New Roman" w:eastAsia="Arial Unicode MS" w:hAnsi="Times New Roman" w:cs="Times New Roman"/>
          <w:b/>
          <w:kern w:val="1"/>
          <w:sz w:val="24"/>
          <w:szCs w:val="24"/>
          <w:shd w:val="clear" w:color="auto" w:fill="FFFFFF"/>
          <w:lang w:eastAsia="ar-SA"/>
        </w:rPr>
        <w:t xml:space="preserve"> – </w:t>
      </w:r>
      <w:r w:rsidRPr="0002539A">
        <w:rPr>
          <w:rFonts w:ascii="Times New Roman" w:eastAsia="Arial Unicode MS" w:hAnsi="Times New Roman" w:cs="Times New Roman"/>
          <w:b/>
          <w:kern w:val="1"/>
          <w:sz w:val="24"/>
          <w:szCs w:val="24"/>
          <w:shd w:val="clear" w:color="auto" w:fill="FFFFFF"/>
          <w:lang w:val="en-US" w:eastAsia="ar-SA"/>
        </w:rPr>
        <w:t>XVII</w:t>
      </w:r>
      <w:r w:rsidRPr="0002539A">
        <w:rPr>
          <w:rFonts w:ascii="Times New Roman" w:eastAsia="Arial Unicode MS" w:hAnsi="Times New Roman" w:cs="Times New Roman"/>
          <w:b/>
          <w:kern w:val="1"/>
          <w:sz w:val="24"/>
          <w:szCs w:val="24"/>
          <w:shd w:val="clear" w:color="auto" w:fill="FFFFFF"/>
          <w:lang w:eastAsia="ar-SA"/>
        </w:rPr>
        <w:t xml:space="preserve"> веках</w:t>
      </w:r>
    </w:p>
    <w:p w14:paraId="10A4CB1B"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02539A">
        <w:rPr>
          <w:rFonts w:ascii="Times New Roman" w:eastAsia="Arial Unicode MS" w:hAnsi="Times New Roman" w:cs="Times New Roman"/>
          <w:kern w:val="1"/>
          <w:sz w:val="24"/>
          <w:szCs w:val="24"/>
          <w:shd w:val="clear" w:color="auto" w:fill="FFFFFF"/>
          <w:lang w:eastAsia="ar-SA"/>
        </w:rPr>
        <w:t xml:space="preserve">Расширение государства Российского при Василии </w:t>
      </w:r>
      <w:r w:rsidRPr="0002539A">
        <w:rPr>
          <w:rFonts w:ascii="Times New Roman" w:eastAsia="Arial Unicode MS" w:hAnsi="Times New Roman" w:cs="Times New Roman"/>
          <w:kern w:val="1"/>
          <w:sz w:val="24"/>
          <w:szCs w:val="24"/>
          <w:shd w:val="clear" w:color="auto" w:fill="FFFFFF"/>
          <w:lang w:val="en-US" w:eastAsia="ar-SA"/>
        </w:rPr>
        <w:t>III</w:t>
      </w:r>
      <w:r w:rsidRPr="0002539A">
        <w:rPr>
          <w:rFonts w:ascii="Times New Roman" w:eastAsia="Arial Unicode MS" w:hAnsi="Times New Roman" w:cs="Times New Roman"/>
          <w:kern w:val="1"/>
          <w:sz w:val="24"/>
          <w:szCs w:val="24"/>
          <w:shd w:val="clear" w:color="auto" w:fill="FFFFFF"/>
          <w:lang w:eastAsia="ar-SA"/>
        </w:rPr>
        <w:t>. Русская православная це</w:t>
      </w:r>
      <w:r w:rsidRPr="0002539A">
        <w:rPr>
          <w:rFonts w:ascii="Times New Roman" w:eastAsia="Arial Unicode MS" w:hAnsi="Times New Roman" w:cs="Times New Roman"/>
          <w:kern w:val="1"/>
          <w:sz w:val="24"/>
          <w:szCs w:val="24"/>
          <w:shd w:val="clear" w:color="auto" w:fill="FFFFFF"/>
          <w:lang w:eastAsia="ar-SA"/>
        </w:rPr>
        <w:softHyphen/>
        <w:t>р</w:t>
      </w:r>
      <w:r w:rsidRPr="0002539A">
        <w:rPr>
          <w:rFonts w:ascii="Times New Roman" w:eastAsia="Arial Unicode MS" w:hAnsi="Times New Roman" w:cs="Times New Roman"/>
          <w:kern w:val="1"/>
          <w:sz w:val="24"/>
          <w:szCs w:val="24"/>
          <w:shd w:val="clear" w:color="auto" w:fill="FFFFFF"/>
          <w:lang w:eastAsia="ar-SA"/>
        </w:rPr>
        <w:softHyphen/>
        <w:t xml:space="preserve">ковь в Российском государстве. Первый русский царь Иван </w:t>
      </w:r>
      <w:r w:rsidRPr="0002539A">
        <w:rPr>
          <w:rFonts w:ascii="Times New Roman" w:eastAsia="Arial Unicode MS" w:hAnsi="Times New Roman" w:cs="Times New Roman"/>
          <w:kern w:val="1"/>
          <w:sz w:val="24"/>
          <w:szCs w:val="24"/>
          <w:shd w:val="clear" w:color="auto" w:fill="FFFFFF"/>
          <w:lang w:val="en-US" w:eastAsia="ar-SA"/>
        </w:rPr>
        <w:t>IV</w:t>
      </w:r>
      <w:r w:rsidRPr="0002539A">
        <w:rPr>
          <w:rFonts w:ascii="Times New Roman" w:eastAsia="Arial Unicode MS" w:hAnsi="Times New Roman" w:cs="Times New Roman"/>
          <w:kern w:val="1"/>
          <w:sz w:val="24"/>
          <w:szCs w:val="24"/>
          <w:shd w:val="clear" w:color="auto" w:fill="FFFFFF"/>
          <w:lang w:eastAsia="ar-SA"/>
        </w:rPr>
        <w:t xml:space="preserve"> Грозный. Система го</w:t>
      </w:r>
      <w:r w:rsidRPr="0002539A">
        <w:rPr>
          <w:rFonts w:ascii="Times New Roman" w:eastAsia="Arial Unicode MS" w:hAnsi="Times New Roman" w:cs="Times New Roman"/>
          <w:kern w:val="1"/>
          <w:sz w:val="24"/>
          <w:szCs w:val="24"/>
          <w:shd w:val="clear" w:color="auto" w:fill="FFFFFF"/>
          <w:lang w:eastAsia="ar-SA"/>
        </w:rPr>
        <w:softHyphen/>
        <w:t>су</w:t>
      </w:r>
      <w:r w:rsidRPr="0002539A">
        <w:rPr>
          <w:rFonts w:ascii="Times New Roman" w:eastAsia="Arial Unicode MS" w:hAnsi="Times New Roman" w:cs="Times New Roman"/>
          <w:kern w:val="1"/>
          <w:sz w:val="24"/>
          <w:szCs w:val="24"/>
          <w:shd w:val="clear" w:color="auto" w:fill="FFFFFF"/>
          <w:lang w:eastAsia="ar-SA"/>
        </w:rPr>
        <w:softHyphen/>
        <w:t>да</w:t>
      </w:r>
      <w:r w:rsidRPr="0002539A">
        <w:rPr>
          <w:rFonts w:ascii="Times New Roman" w:eastAsia="Arial Unicode MS" w:hAnsi="Times New Roman" w:cs="Times New Roman"/>
          <w:kern w:val="1"/>
          <w:sz w:val="24"/>
          <w:szCs w:val="24"/>
          <w:shd w:val="clear" w:color="auto" w:fill="FFFFFF"/>
          <w:lang w:eastAsia="ar-SA"/>
        </w:rPr>
        <w:softHyphen/>
        <w:t>р</w:t>
      </w:r>
      <w:r w:rsidRPr="0002539A">
        <w:rPr>
          <w:rFonts w:ascii="Times New Roman" w:eastAsia="Arial Unicode MS" w:hAnsi="Times New Roman" w:cs="Times New Roman"/>
          <w:kern w:val="1"/>
          <w:sz w:val="24"/>
          <w:szCs w:val="24"/>
          <w:shd w:val="clear" w:color="auto" w:fill="FFFFFF"/>
          <w:lang w:eastAsia="ar-SA"/>
        </w:rPr>
        <w:softHyphen/>
        <w:t xml:space="preserve">ственного управления при Иване Грозном. Опричнина: причины, сущность, последствия. Внешняя политика Московского государства в </w:t>
      </w:r>
      <w:r w:rsidRPr="0002539A">
        <w:rPr>
          <w:rFonts w:ascii="Times New Roman" w:eastAsia="Arial Unicode MS" w:hAnsi="Times New Roman" w:cs="Times New Roman"/>
          <w:kern w:val="1"/>
          <w:sz w:val="24"/>
          <w:szCs w:val="24"/>
          <w:shd w:val="clear" w:color="auto" w:fill="FFFFFF"/>
          <w:lang w:val="en-US" w:eastAsia="ar-SA"/>
        </w:rPr>
        <w:t>XVI</w:t>
      </w:r>
      <w:r w:rsidRPr="0002539A">
        <w:rPr>
          <w:rFonts w:ascii="Times New Roman" w:eastAsia="Arial Unicode MS" w:hAnsi="Times New Roman" w:cs="Times New Roman"/>
          <w:kern w:val="1"/>
          <w:sz w:val="24"/>
          <w:szCs w:val="24"/>
          <w:shd w:val="clear" w:color="auto" w:fill="FFFFFF"/>
          <w:lang w:eastAsia="ar-SA"/>
        </w:rPr>
        <w:t xml:space="preserve"> веке. Присоединение Поволжья, покорение Сибири. Строительство сибирских городов. Быт простых и знатных людей.</w:t>
      </w:r>
    </w:p>
    <w:p w14:paraId="1D10912B"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02539A">
        <w:rPr>
          <w:rFonts w:ascii="Times New Roman" w:eastAsia="Arial Unicode MS" w:hAnsi="Times New Roman" w:cs="Times New Roman"/>
          <w:kern w:val="1"/>
          <w:sz w:val="24"/>
          <w:szCs w:val="24"/>
          <w:shd w:val="clear" w:color="auto" w:fill="FFFFFF"/>
          <w:lang w:eastAsia="ar-SA"/>
        </w:rPr>
        <w:t xml:space="preserve">Москва ― столица Российского государства. </w:t>
      </w:r>
      <w:r w:rsidRPr="0002539A">
        <w:rPr>
          <w:rFonts w:ascii="Times New Roman" w:eastAsia="Arial Unicode MS" w:hAnsi="Times New Roman" w:cs="Times New Roman"/>
          <w:color w:val="000000"/>
          <w:kern w:val="1"/>
          <w:sz w:val="24"/>
          <w:szCs w:val="24"/>
          <w:shd w:val="clear" w:color="auto" w:fill="FFFFFF"/>
          <w:lang w:eastAsia="ar-SA"/>
        </w:rPr>
        <w:t>Московский Кремль</w:t>
      </w:r>
      <w:r w:rsidRPr="0002539A">
        <w:rPr>
          <w:rFonts w:ascii="Times New Roman" w:eastAsia="Arial Unicode MS" w:hAnsi="Times New Roman" w:cs="Times New Roman"/>
          <w:kern w:val="1"/>
          <w:sz w:val="24"/>
          <w:szCs w:val="24"/>
          <w:shd w:val="clear" w:color="auto" w:fill="FFFFFF"/>
          <w:lang w:eastAsia="ar-SA"/>
        </w:rPr>
        <w:t xml:space="preserve"> при Иване Гро</w:t>
      </w:r>
      <w:r w:rsidRPr="0002539A">
        <w:rPr>
          <w:rFonts w:ascii="Times New Roman" w:eastAsia="Arial Unicode MS" w:hAnsi="Times New Roman" w:cs="Times New Roman"/>
          <w:kern w:val="1"/>
          <w:sz w:val="24"/>
          <w:szCs w:val="24"/>
          <w:shd w:val="clear" w:color="auto" w:fill="FFFFFF"/>
          <w:lang w:eastAsia="ar-SA"/>
        </w:rPr>
        <w:softHyphen/>
        <w:t>з</w:t>
      </w:r>
      <w:r w:rsidRPr="0002539A">
        <w:rPr>
          <w:rFonts w:ascii="Times New Roman" w:eastAsia="Arial Unicode MS" w:hAnsi="Times New Roman" w:cs="Times New Roman"/>
          <w:kern w:val="1"/>
          <w:sz w:val="24"/>
          <w:szCs w:val="24"/>
          <w:shd w:val="clear" w:color="auto" w:fill="FFFFFF"/>
          <w:lang w:eastAsia="ar-SA"/>
        </w:rPr>
        <w:softHyphen/>
        <w:t xml:space="preserve">ном. Развитие просвещения, книгопечатания, зодчества, живописи. Быт, нравы, обычаи. </w:t>
      </w:r>
    </w:p>
    <w:p w14:paraId="1F9DE79B"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02539A">
        <w:rPr>
          <w:rFonts w:ascii="Times New Roman" w:eastAsia="Arial Unicode MS" w:hAnsi="Times New Roman" w:cs="Times New Roman"/>
          <w:kern w:val="1"/>
          <w:sz w:val="24"/>
          <w:szCs w:val="24"/>
          <w:shd w:val="clear" w:color="auto" w:fill="FFFFFF"/>
          <w:lang w:eastAsia="ar-SA"/>
        </w:rPr>
        <w:t>Россия на рубеже</w:t>
      </w:r>
      <w:r w:rsidRPr="0002539A">
        <w:rPr>
          <w:rFonts w:ascii="Times New Roman" w:eastAsia="Arial Unicode MS" w:hAnsi="Times New Roman" w:cs="Times New Roman"/>
          <w:b/>
          <w:kern w:val="1"/>
          <w:sz w:val="24"/>
          <w:szCs w:val="24"/>
          <w:shd w:val="clear" w:color="auto" w:fill="FFFFFF"/>
          <w:lang w:eastAsia="ar-SA"/>
        </w:rPr>
        <w:t xml:space="preserve"> </w:t>
      </w:r>
      <w:r w:rsidRPr="0002539A">
        <w:rPr>
          <w:rFonts w:ascii="Times New Roman" w:eastAsia="Arial Unicode MS" w:hAnsi="Times New Roman" w:cs="Times New Roman"/>
          <w:kern w:val="1"/>
          <w:sz w:val="24"/>
          <w:szCs w:val="24"/>
          <w:shd w:val="clear" w:color="auto" w:fill="FFFFFF"/>
          <w:lang w:val="en-US" w:eastAsia="ar-SA"/>
        </w:rPr>
        <w:t>XVI</w:t>
      </w:r>
      <w:r w:rsidRPr="0002539A">
        <w:rPr>
          <w:rFonts w:ascii="Times New Roman" w:eastAsia="Arial Unicode MS" w:hAnsi="Times New Roman" w:cs="Times New Roman"/>
          <w:kern w:val="1"/>
          <w:sz w:val="24"/>
          <w:szCs w:val="24"/>
          <w:shd w:val="clear" w:color="auto" w:fill="FFFFFF"/>
          <w:lang w:eastAsia="ar-SA"/>
        </w:rPr>
        <w:t>-</w:t>
      </w:r>
      <w:r w:rsidRPr="0002539A">
        <w:rPr>
          <w:rFonts w:ascii="Times New Roman" w:eastAsia="Arial Unicode MS" w:hAnsi="Times New Roman" w:cs="Times New Roman"/>
          <w:kern w:val="1"/>
          <w:sz w:val="24"/>
          <w:szCs w:val="24"/>
          <w:shd w:val="clear" w:color="auto" w:fill="FFFFFF"/>
          <w:lang w:val="en-US" w:eastAsia="ar-SA"/>
        </w:rPr>
        <w:t>XVII</w:t>
      </w:r>
      <w:r w:rsidRPr="0002539A">
        <w:rPr>
          <w:rFonts w:ascii="Times New Roman" w:eastAsia="Arial Unicode MS" w:hAnsi="Times New Roman" w:cs="Times New Roman"/>
          <w:kern w:val="1"/>
          <w:sz w:val="24"/>
          <w:szCs w:val="24"/>
          <w:shd w:val="clear" w:color="auto" w:fill="FFFFFF"/>
          <w:lang w:eastAsia="ar-SA"/>
        </w:rPr>
        <w:t xml:space="preserve"> веков. Царствование Бориса Годунова. Сму</w:t>
      </w:r>
      <w:r w:rsidRPr="0002539A">
        <w:rPr>
          <w:rFonts w:ascii="Times New Roman" w:eastAsia="Arial Unicode MS" w:hAnsi="Times New Roman" w:cs="Times New Roman"/>
          <w:kern w:val="1"/>
          <w:sz w:val="24"/>
          <w:szCs w:val="24"/>
          <w:shd w:val="clear" w:color="auto" w:fill="FFFFFF"/>
          <w:lang w:eastAsia="ar-SA"/>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sidRPr="0002539A">
        <w:rPr>
          <w:rFonts w:ascii="Times New Roman" w:eastAsia="Arial Unicode MS" w:hAnsi="Times New Roman" w:cs="Times New Roman"/>
          <w:kern w:val="1"/>
          <w:sz w:val="24"/>
          <w:szCs w:val="24"/>
          <w:shd w:val="clear" w:color="auto" w:fill="FFFFFF"/>
          <w:lang w:eastAsia="ar-SA"/>
        </w:rPr>
        <w:softHyphen/>
        <w:t>жарского. Подвиг И. Сусанина. Освобождение Москвы. Начало ца</w:t>
      </w:r>
      <w:r w:rsidRPr="0002539A">
        <w:rPr>
          <w:rFonts w:ascii="Times New Roman" w:eastAsia="Arial Unicode MS" w:hAnsi="Times New Roman" w:cs="Times New Roman"/>
          <w:kern w:val="1"/>
          <w:sz w:val="24"/>
          <w:szCs w:val="24"/>
          <w:shd w:val="clear" w:color="auto" w:fill="FFFFFF"/>
          <w:lang w:eastAsia="ar-SA"/>
        </w:rPr>
        <w:softHyphen/>
        <w:t>р</w:t>
      </w:r>
      <w:r w:rsidRPr="0002539A">
        <w:rPr>
          <w:rFonts w:ascii="Times New Roman" w:eastAsia="Arial Unicode MS" w:hAnsi="Times New Roman" w:cs="Times New Roman"/>
          <w:kern w:val="1"/>
          <w:sz w:val="24"/>
          <w:szCs w:val="24"/>
          <w:shd w:val="clear" w:color="auto" w:fill="FFFFFF"/>
          <w:lang w:eastAsia="ar-SA"/>
        </w:rPr>
        <w:softHyphen/>
        <w:t>с</w:t>
      </w:r>
      <w:r w:rsidRPr="0002539A">
        <w:rPr>
          <w:rFonts w:ascii="Times New Roman" w:eastAsia="Arial Unicode MS" w:hAnsi="Times New Roman" w:cs="Times New Roman"/>
          <w:kern w:val="1"/>
          <w:sz w:val="24"/>
          <w:szCs w:val="24"/>
          <w:shd w:val="clear" w:color="auto" w:fill="FFFFFF"/>
          <w:lang w:eastAsia="ar-SA"/>
        </w:rPr>
        <w:softHyphen/>
        <w:t>т</w:t>
      </w:r>
      <w:r w:rsidRPr="0002539A">
        <w:rPr>
          <w:rFonts w:ascii="Times New Roman" w:eastAsia="Arial Unicode MS" w:hAnsi="Times New Roman" w:cs="Times New Roman"/>
          <w:kern w:val="1"/>
          <w:sz w:val="24"/>
          <w:szCs w:val="24"/>
          <w:shd w:val="clear" w:color="auto" w:fill="FFFFFF"/>
          <w:lang w:eastAsia="ar-SA"/>
        </w:rPr>
        <w:softHyphen/>
        <w:t>во</w:t>
      </w:r>
      <w:r w:rsidRPr="0002539A">
        <w:rPr>
          <w:rFonts w:ascii="Times New Roman" w:eastAsia="Arial Unicode MS" w:hAnsi="Times New Roman" w:cs="Times New Roman"/>
          <w:kern w:val="1"/>
          <w:sz w:val="24"/>
          <w:szCs w:val="24"/>
          <w:shd w:val="clear" w:color="auto" w:fill="FFFFFF"/>
          <w:lang w:eastAsia="ar-SA"/>
        </w:rPr>
        <w:softHyphen/>
        <w:t>вания династии Романовых.</w:t>
      </w:r>
    </w:p>
    <w:p w14:paraId="07CAD5A4"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kern w:val="1"/>
          <w:sz w:val="24"/>
          <w:szCs w:val="24"/>
          <w:shd w:val="clear" w:color="auto" w:fill="FFFFFF"/>
          <w:lang w:eastAsia="ar-SA"/>
        </w:rPr>
      </w:pPr>
      <w:r w:rsidRPr="0002539A">
        <w:rPr>
          <w:rFonts w:ascii="Times New Roman" w:eastAsia="Arial Unicode MS" w:hAnsi="Times New Roman" w:cs="Times New Roman"/>
          <w:kern w:val="1"/>
          <w:sz w:val="24"/>
          <w:szCs w:val="24"/>
          <w:shd w:val="clear" w:color="auto" w:fill="FFFFFF"/>
          <w:lang w:eastAsia="ar-SA"/>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sidRPr="0002539A">
        <w:rPr>
          <w:rFonts w:ascii="Times New Roman" w:eastAsia="Arial Unicode MS" w:hAnsi="Times New Roman" w:cs="Times New Roman"/>
          <w:kern w:val="1"/>
          <w:sz w:val="24"/>
          <w:szCs w:val="24"/>
          <w:shd w:val="clear" w:color="auto" w:fill="FFFFFF"/>
          <w:lang w:val="en-US" w:eastAsia="ar-SA"/>
        </w:rPr>
        <w:t>XVII</w:t>
      </w:r>
      <w:r w:rsidRPr="0002539A">
        <w:rPr>
          <w:rFonts w:ascii="Times New Roman" w:eastAsia="Arial Unicode MS" w:hAnsi="Times New Roman" w:cs="Times New Roman"/>
          <w:kern w:val="1"/>
          <w:sz w:val="24"/>
          <w:szCs w:val="24"/>
          <w:shd w:val="clear" w:color="auto" w:fill="FFFFFF"/>
          <w:lang w:eastAsia="ar-SA"/>
        </w:rPr>
        <w:t xml:space="preserve"> веке. Культура и быт России в </w:t>
      </w:r>
      <w:r w:rsidRPr="0002539A">
        <w:rPr>
          <w:rFonts w:ascii="Times New Roman" w:eastAsia="Arial Unicode MS" w:hAnsi="Times New Roman" w:cs="Times New Roman"/>
          <w:kern w:val="1"/>
          <w:sz w:val="24"/>
          <w:szCs w:val="24"/>
          <w:shd w:val="clear" w:color="auto" w:fill="FFFFFF"/>
          <w:lang w:val="en-US" w:eastAsia="ar-SA"/>
        </w:rPr>
        <w:t>XVII</w:t>
      </w:r>
      <w:r w:rsidRPr="0002539A">
        <w:rPr>
          <w:rFonts w:ascii="Times New Roman" w:eastAsia="Arial Unicode MS" w:hAnsi="Times New Roman" w:cs="Times New Roman"/>
          <w:kern w:val="1"/>
          <w:sz w:val="24"/>
          <w:szCs w:val="24"/>
          <w:shd w:val="clear" w:color="auto" w:fill="FFFFFF"/>
          <w:lang w:eastAsia="ar-SA"/>
        </w:rPr>
        <w:t xml:space="preserve"> веке. </w:t>
      </w:r>
    </w:p>
    <w:p w14:paraId="48EA2B03" w14:textId="77777777" w:rsidR="005D71F2" w:rsidRDefault="005D71F2" w:rsidP="0002539A">
      <w:pPr>
        <w:suppressAutoHyphens/>
        <w:spacing w:after="0" w:line="240" w:lineRule="auto"/>
        <w:ind w:firstLine="709"/>
        <w:jc w:val="center"/>
        <w:rPr>
          <w:rFonts w:ascii="Times New Roman" w:eastAsia="Arial Unicode MS" w:hAnsi="Times New Roman" w:cs="Times New Roman"/>
          <w:b/>
          <w:kern w:val="1"/>
          <w:sz w:val="24"/>
          <w:szCs w:val="24"/>
          <w:shd w:val="clear" w:color="auto" w:fill="FFFFFF"/>
          <w:lang w:eastAsia="ar-SA"/>
        </w:rPr>
      </w:pPr>
    </w:p>
    <w:p w14:paraId="6FF310BB" w14:textId="77777777" w:rsidR="005D71F2" w:rsidRDefault="005D71F2" w:rsidP="0002539A">
      <w:pPr>
        <w:suppressAutoHyphens/>
        <w:spacing w:after="0" w:line="240" w:lineRule="auto"/>
        <w:ind w:firstLine="709"/>
        <w:jc w:val="center"/>
        <w:rPr>
          <w:rFonts w:ascii="Times New Roman" w:eastAsia="Arial Unicode MS" w:hAnsi="Times New Roman" w:cs="Times New Roman"/>
          <w:b/>
          <w:kern w:val="1"/>
          <w:sz w:val="24"/>
          <w:szCs w:val="24"/>
          <w:shd w:val="clear" w:color="auto" w:fill="FFFFFF"/>
          <w:lang w:eastAsia="ar-SA"/>
        </w:rPr>
      </w:pPr>
    </w:p>
    <w:p w14:paraId="0B72AE20" w14:textId="38BAC3B7" w:rsidR="0002539A" w:rsidRPr="0002539A" w:rsidRDefault="0002539A" w:rsidP="0002539A">
      <w:pPr>
        <w:suppressAutoHyphens/>
        <w:spacing w:after="0" w:line="240" w:lineRule="auto"/>
        <w:ind w:firstLine="709"/>
        <w:jc w:val="center"/>
        <w:rPr>
          <w:rFonts w:ascii="Times New Roman" w:eastAsia="Arial Unicode MS" w:hAnsi="Times New Roman" w:cs="Times New Roman"/>
          <w:kern w:val="1"/>
          <w:sz w:val="24"/>
          <w:szCs w:val="24"/>
          <w:shd w:val="clear" w:color="auto" w:fill="FFFFFF"/>
          <w:lang w:eastAsia="ar-SA"/>
        </w:rPr>
      </w:pPr>
      <w:r w:rsidRPr="0002539A">
        <w:rPr>
          <w:rFonts w:ascii="Times New Roman" w:eastAsia="Arial Unicode MS" w:hAnsi="Times New Roman" w:cs="Times New Roman"/>
          <w:b/>
          <w:kern w:val="1"/>
          <w:sz w:val="24"/>
          <w:szCs w:val="24"/>
          <w:shd w:val="clear" w:color="auto" w:fill="FFFFFF"/>
          <w:lang w:eastAsia="ar-SA"/>
        </w:rPr>
        <w:lastRenderedPageBreak/>
        <w:t>Россия</w:t>
      </w:r>
      <w:r w:rsidRPr="0002539A">
        <w:rPr>
          <w:rFonts w:ascii="Times New Roman" w:eastAsia="Arial Unicode MS" w:hAnsi="Times New Roman" w:cs="Times New Roman"/>
          <w:b/>
          <w:color w:val="FF0000"/>
          <w:kern w:val="1"/>
          <w:sz w:val="24"/>
          <w:szCs w:val="24"/>
          <w:shd w:val="clear" w:color="auto" w:fill="FFFFFF"/>
          <w:lang w:eastAsia="ar-SA"/>
        </w:rPr>
        <w:t xml:space="preserve"> </w:t>
      </w:r>
      <w:r w:rsidRPr="0002539A">
        <w:rPr>
          <w:rFonts w:ascii="Times New Roman" w:eastAsia="Arial Unicode MS" w:hAnsi="Times New Roman" w:cs="Times New Roman"/>
          <w:b/>
          <w:kern w:val="1"/>
          <w:sz w:val="24"/>
          <w:szCs w:val="24"/>
          <w:shd w:val="clear" w:color="auto" w:fill="FFFFFF"/>
          <w:lang w:eastAsia="ar-SA"/>
        </w:rPr>
        <w:t xml:space="preserve">в </w:t>
      </w:r>
      <w:r w:rsidRPr="0002539A">
        <w:rPr>
          <w:rFonts w:ascii="Times New Roman" w:eastAsia="Arial Unicode MS" w:hAnsi="Times New Roman" w:cs="Times New Roman"/>
          <w:b/>
          <w:kern w:val="1"/>
          <w:sz w:val="24"/>
          <w:szCs w:val="24"/>
          <w:shd w:val="clear" w:color="auto" w:fill="FFFFFF"/>
          <w:lang w:val="en-US" w:eastAsia="ar-SA"/>
        </w:rPr>
        <w:t>XVIII</w:t>
      </w:r>
      <w:r w:rsidRPr="0002539A">
        <w:rPr>
          <w:rFonts w:ascii="Times New Roman" w:eastAsia="Arial Unicode MS" w:hAnsi="Times New Roman" w:cs="Times New Roman"/>
          <w:b/>
          <w:kern w:val="1"/>
          <w:sz w:val="24"/>
          <w:szCs w:val="24"/>
          <w:shd w:val="clear" w:color="auto" w:fill="FFFFFF"/>
          <w:lang w:eastAsia="ar-SA"/>
        </w:rPr>
        <w:t xml:space="preserve"> веке</w:t>
      </w:r>
    </w:p>
    <w:p w14:paraId="498EC848"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02539A">
        <w:rPr>
          <w:rFonts w:ascii="Times New Roman" w:eastAsia="Arial Unicode MS" w:hAnsi="Times New Roman" w:cs="Times New Roman"/>
          <w:kern w:val="1"/>
          <w:sz w:val="24"/>
          <w:szCs w:val="24"/>
          <w:shd w:val="clear" w:color="auto" w:fill="FFFFFF"/>
          <w:lang w:eastAsia="ar-SA"/>
        </w:rPr>
        <w:t xml:space="preserve">Начало царствования Петра </w:t>
      </w:r>
      <w:r w:rsidRPr="0002539A">
        <w:rPr>
          <w:rFonts w:ascii="Times New Roman" w:eastAsia="Arial Unicode MS" w:hAnsi="Times New Roman" w:cs="Times New Roman"/>
          <w:kern w:val="1"/>
          <w:sz w:val="24"/>
          <w:szCs w:val="24"/>
          <w:shd w:val="clear" w:color="auto" w:fill="FFFFFF"/>
          <w:lang w:val="en-US" w:eastAsia="ar-SA"/>
        </w:rPr>
        <w:t>I</w:t>
      </w:r>
      <w:r w:rsidRPr="0002539A">
        <w:rPr>
          <w:rFonts w:ascii="Times New Roman" w:eastAsia="Arial Unicode MS" w:hAnsi="Times New Roman" w:cs="Times New Roman"/>
          <w:kern w:val="1"/>
          <w:sz w:val="24"/>
          <w:szCs w:val="24"/>
          <w:shd w:val="clear" w:color="auto" w:fill="FFFFFF"/>
          <w:lang w:eastAsia="ar-SA"/>
        </w:rPr>
        <w:t>. Азовские походы. «Великое посольство» Пе</w:t>
      </w:r>
      <w:r w:rsidRPr="0002539A">
        <w:rPr>
          <w:rFonts w:ascii="Times New Roman" w:eastAsia="Arial Unicode MS" w:hAnsi="Times New Roman" w:cs="Times New Roman"/>
          <w:kern w:val="1"/>
          <w:sz w:val="24"/>
          <w:szCs w:val="24"/>
          <w:shd w:val="clear" w:color="auto" w:fill="FFFFFF"/>
          <w:lang w:eastAsia="ar-SA"/>
        </w:rPr>
        <w:softHyphen/>
        <w:t xml:space="preserve">тра </w:t>
      </w:r>
      <w:r w:rsidRPr="0002539A">
        <w:rPr>
          <w:rFonts w:ascii="Times New Roman" w:eastAsia="Arial Unicode MS" w:hAnsi="Times New Roman" w:cs="Times New Roman"/>
          <w:kern w:val="1"/>
          <w:sz w:val="24"/>
          <w:szCs w:val="24"/>
          <w:shd w:val="clear" w:color="auto" w:fill="FFFFFF"/>
          <w:lang w:val="en-US" w:eastAsia="ar-SA"/>
        </w:rPr>
        <w:t>I</w:t>
      </w:r>
      <w:r w:rsidRPr="0002539A">
        <w:rPr>
          <w:rFonts w:ascii="Times New Roman" w:eastAsia="Arial Unicode MS" w:hAnsi="Times New Roman" w:cs="Times New Roman"/>
          <w:kern w:val="1"/>
          <w:sz w:val="24"/>
          <w:szCs w:val="24"/>
          <w:shd w:val="clear" w:color="auto" w:fill="FFFFFF"/>
          <w:lang w:eastAsia="ar-SA"/>
        </w:rPr>
        <w:t>. Создание российского флота и борьба за выход к Балтийскому и Черно</w:t>
      </w:r>
      <w:r w:rsidRPr="0002539A">
        <w:rPr>
          <w:rFonts w:ascii="Times New Roman" w:eastAsia="Arial Unicode MS" w:hAnsi="Times New Roman" w:cs="Times New Roman"/>
          <w:kern w:val="1"/>
          <w:sz w:val="24"/>
          <w:szCs w:val="24"/>
          <w:shd w:val="clear" w:color="auto" w:fill="FFFFFF"/>
          <w:lang w:eastAsia="ar-SA"/>
        </w:rPr>
        <w:softHyphen/>
        <w:t>му морям. Начало Северной войны. Строительство Петербурга. Создание регулярной армии. Полтавская битва: разгром шведов. Победы русского фло</w:t>
      </w:r>
      <w:r w:rsidRPr="0002539A">
        <w:rPr>
          <w:rFonts w:ascii="Times New Roman" w:eastAsia="Arial Unicode MS" w:hAnsi="Times New Roman" w:cs="Times New Roman"/>
          <w:kern w:val="1"/>
          <w:sz w:val="24"/>
          <w:szCs w:val="24"/>
          <w:shd w:val="clear" w:color="auto" w:fill="FFFFFF"/>
          <w:lang w:eastAsia="ar-SA"/>
        </w:rPr>
        <w:softHyphen/>
        <w:t xml:space="preserve">та. Окончание Северной войны. Петр </w:t>
      </w:r>
      <w:r w:rsidRPr="0002539A">
        <w:rPr>
          <w:rFonts w:ascii="Times New Roman" w:eastAsia="Arial Unicode MS" w:hAnsi="Times New Roman" w:cs="Times New Roman"/>
          <w:kern w:val="1"/>
          <w:sz w:val="24"/>
          <w:szCs w:val="24"/>
          <w:shd w:val="clear" w:color="auto" w:fill="FFFFFF"/>
          <w:lang w:val="en-US" w:eastAsia="ar-SA"/>
        </w:rPr>
        <w:t>I</w:t>
      </w:r>
      <w:r w:rsidRPr="0002539A">
        <w:rPr>
          <w:rFonts w:ascii="Times New Roman" w:eastAsia="Arial Unicode MS" w:hAnsi="Times New Roman" w:cs="Times New Roman"/>
          <w:kern w:val="1"/>
          <w:sz w:val="24"/>
          <w:szCs w:val="24"/>
          <w:shd w:val="clear" w:color="auto" w:fill="FFFFFF"/>
          <w:lang w:eastAsia="ar-SA"/>
        </w:rPr>
        <w:t xml:space="preserve"> ― первый российский император. Лич</w:t>
      </w:r>
      <w:r w:rsidRPr="0002539A">
        <w:rPr>
          <w:rFonts w:ascii="Times New Roman" w:eastAsia="Arial Unicode MS" w:hAnsi="Times New Roman" w:cs="Times New Roman"/>
          <w:kern w:val="1"/>
          <w:sz w:val="24"/>
          <w:szCs w:val="24"/>
          <w:shd w:val="clear" w:color="auto" w:fill="FFFFFF"/>
          <w:lang w:eastAsia="ar-SA"/>
        </w:rPr>
        <w:softHyphen/>
        <w:t xml:space="preserve">ность Петра </w:t>
      </w:r>
      <w:r w:rsidRPr="0002539A">
        <w:rPr>
          <w:rFonts w:ascii="Times New Roman" w:eastAsia="Arial Unicode MS" w:hAnsi="Times New Roman" w:cs="Times New Roman"/>
          <w:kern w:val="1"/>
          <w:sz w:val="24"/>
          <w:szCs w:val="24"/>
          <w:shd w:val="clear" w:color="auto" w:fill="FFFFFF"/>
          <w:lang w:val="en-US" w:eastAsia="ar-SA"/>
        </w:rPr>
        <w:t>I</w:t>
      </w:r>
      <w:r w:rsidRPr="0002539A">
        <w:rPr>
          <w:rFonts w:ascii="Times New Roman" w:eastAsia="Arial Unicode MS" w:hAnsi="Times New Roman" w:cs="Times New Roman"/>
          <w:kern w:val="1"/>
          <w:sz w:val="24"/>
          <w:szCs w:val="24"/>
          <w:shd w:val="clear" w:color="auto" w:fill="FFFFFF"/>
          <w:lang w:eastAsia="ar-SA"/>
        </w:rPr>
        <w:t xml:space="preserve"> Великого. Реформы государственного управления, губернская реформа. Оппозиция реформам Петра </w:t>
      </w:r>
      <w:r w:rsidRPr="0002539A">
        <w:rPr>
          <w:rFonts w:ascii="Times New Roman" w:eastAsia="Arial Unicode MS" w:hAnsi="Times New Roman" w:cs="Times New Roman"/>
          <w:kern w:val="1"/>
          <w:sz w:val="24"/>
          <w:szCs w:val="24"/>
          <w:shd w:val="clear" w:color="auto" w:fill="FFFFFF"/>
          <w:lang w:val="en-US" w:eastAsia="ar-SA"/>
        </w:rPr>
        <w:t>I</w:t>
      </w:r>
      <w:r w:rsidRPr="0002539A">
        <w:rPr>
          <w:rFonts w:ascii="Times New Roman" w:eastAsia="Arial Unicode MS" w:hAnsi="Times New Roman" w:cs="Times New Roman"/>
          <w:kern w:val="1"/>
          <w:sz w:val="24"/>
          <w:szCs w:val="24"/>
          <w:shd w:val="clear" w:color="auto" w:fill="FFFFFF"/>
          <w:lang w:eastAsia="ar-SA"/>
        </w:rPr>
        <w:t>, дело царевича Алексея. Эко</w:t>
      </w:r>
      <w:r w:rsidRPr="0002539A">
        <w:rPr>
          <w:rFonts w:ascii="Times New Roman" w:eastAsia="Arial Unicode MS" w:hAnsi="Times New Roman" w:cs="Times New Roman"/>
          <w:kern w:val="1"/>
          <w:sz w:val="24"/>
          <w:szCs w:val="24"/>
          <w:shd w:val="clear" w:color="auto" w:fill="FFFFFF"/>
          <w:lang w:eastAsia="ar-SA"/>
        </w:rPr>
        <w:softHyphen/>
        <w:t>но</w:t>
      </w:r>
      <w:r w:rsidRPr="0002539A">
        <w:rPr>
          <w:rFonts w:ascii="Times New Roman" w:eastAsia="Arial Unicode MS" w:hAnsi="Times New Roman" w:cs="Times New Roman"/>
          <w:kern w:val="1"/>
          <w:sz w:val="24"/>
          <w:szCs w:val="24"/>
          <w:shd w:val="clear" w:color="auto" w:fill="FFFFFF"/>
          <w:lang w:eastAsia="ar-SA"/>
        </w:rPr>
        <w:softHyphen/>
        <w:t>ми</w:t>
      </w:r>
      <w:r w:rsidRPr="0002539A">
        <w:rPr>
          <w:rFonts w:ascii="Times New Roman" w:eastAsia="Arial Unicode MS" w:hAnsi="Times New Roman" w:cs="Times New Roman"/>
          <w:kern w:val="1"/>
          <w:sz w:val="24"/>
          <w:szCs w:val="24"/>
          <w:shd w:val="clear" w:color="auto" w:fill="FFFFFF"/>
          <w:lang w:eastAsia="ar-SA"/>
        </w:rPr>
        <w:softHyphen/>
        <w:t>ческие преобразования в стране. Нововведения в культуре. Развитие науки и техники. Итоги и цена петровских преобразований.</w:t>
      </w:r>
    </w:p>
    <w:p w14:paraId="05A65703"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02539A">
        <w:rPr>
          <w:rFonts w:ascii="Times New Roman" w:eastAsia="Arial Unicode MS" w:hAnsi="Times New Roman" w:cs="Times New Roman"/>
          <w:kern w:val="1"/>
          <w:sz w:val="24"/>
          <w:szCs w:val="24"/>
          <w:shd w:val="clear" w:color="auto" w:fill="FFFFFF"/>
          <w:lang w:eastAsia="ar-SA"/>
        </w:rPr>
        <w:t xml:space="preserve">Дворцовые перевороты: внутренняя и внешняя политика преемников Петра </w:t>
      </w:r>
      <w:r w:rsidRPr="0002539A">
        <w:rPr>
          <w:rFonts w:ascii="Times New Roman" w:eastAsia="Arial Unicode MS" w:hAnsi="Times New Roman" w:cs="Times New Roman"/>
          <w:kern w:val="1"/>
          <w:sz w:val="24"/>
          <w:szCs w:val="24"/>
          <w:shd w:val="clear" w:color="auto" w:fill="FFFFFF"/>
          <w:lang w:val="en-US" w:eastAsia="ar-SA"/>
        </w:rPr>
        <w:t>I</w:t>
      </w:r>
      <w:r w:rsidRPr="0002539A">
        <w:rPr>
          <w:rFonts w:ascii="Times New Roman" w:eastAsia="Arial Unicode MS" w:hAnsi="Times New Roman" w:cs="Times New Roman"/>
          <w:kern w:val="1"/>
          <w:sz w:val="24"/>
          <w:szCs w:val="24"/>
          <w:shd w:val="clear" w:color="auto" w:fill="FFFFFF"/>
          <w:lang w:eastAsia="ar-SA"/>
        </w:rPr>
        <w:t xml:space="preserve">. Российская Академия наук и деятельность М. В. Ломоносова. И. И. Шувалов </w:t>
      </w:r>
      <w:r w:rsidRPr="0002539A">
        <w:rPr>
          <w:rFonts w:ascii="Times New Roman" w:eastAsia="Arial Unicode MS" w:hAnsi="Times New Roman" w:cs="Times New Roman"/>
          <w:color w:val="00000A"/>
          <w:kern w:val="1"/>
          <w:sz w:val="24"/>
          <w:szCs w:val="24"/>
          <w:lang w:eastAsia="ar-SA"/>
        </w:rPr>
        <w:t>―</w:t>
      </w:r>
      <w:r w:rsidRPr="0002539A">
        <w:rPr>
          <w:rFonts w:ascii="Times New Roman" w:eastAsia="Arial Unicode MS" w:hAnsi="Times New Roman" w:cs="Times New Roman"/>
          <w:kern w:val="1"/>
          <w:sz w:val="24"/>
          <w:szCs w:val="24"/>
          <w:shd w:val="clear" w:color="auto" w:fill="FFFFFF"/>
          <w:lang w:eastAsia="ar-SA"/>
        </w:rPr>
        <w:t xml:space="preserve"> покровитель просвещения, наук и искусства. Основание первого Российского университета и Академии художеств.</w:t>
      </w:r>
    </w:p>
    <w:p w14:paraId="5964D44C"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02539A">
        <w:rPr>
          <w:rFonts w:ascii="Times New Roman" w:eastAsia="Arial Unicode MS" w:hAnsi="Times New Roman" w:cs="Times New Roman"/>
          <w:kern w:val="1"/>
          <w:sz w:val="24"/>
          <w:szCs w:val="24"/>
          <w:shd w:val="clear" w:color="auto" w:fill="FFFFFF"/>
          <w:lang w:eastAsia="ar-SA"/>
        </w:rPr>
        <w:t xml:space="preserve">Правление Екатерины </w:t>
      </w:r>
      <w:r w:rsidRPr="0002539A">
        <w:rPr>
          <w:rFonts w:ascii="Times New Roman" w:eastAsia="Arial Unicode MS" w:hAnsi="Times New Roman" w:cs="Times New Roman"/>
          <w:kern w:val="1"/>
          <w:sz w:val="24"/>
          <w:szCs w:val="24"/>
          <w:shd w:val="clear" w:color="auto" w:fill="FFFFFF"/>
          <w:lang w:val="en-US" w:eastAsia="ar-SA"/>
        </w:rPr>
        <w:t>II</w:t>
      </w:r>
      <w:r w:rsidRPr="0002539A">
        <w:rPr>
          <w:rFonts w:ascii="Times New Roman" w:eastAsia="Arial Unicode MS" w:hAnsi="Times New Roman" w:cs="Times New Roman"/>
          <w:kern w:val="1"/>
          <w:sz w:val="24"/>
          <w:szCs w:val="24"/>
          <w:shd w:val="clear" w:color="auto" w:fill="FFFFFF"/>
          <w:lang w:eastAsia="ar-SA"/>
        </w:rPr>
        <w:t xml:space="preserve"> ― просвещенный абсолютизм. Укрепление им</w:t>
      </w:r>
      <w:r w:rsidRPr="0002539A">
        <w:rPr>
          <w:rFonts w:ascii="Times New Roman" w:eastAsia="Arial Unicode MS" w:hAnsi="Times New Roman" w:cs="Times New Roman"/>
          <w:kern w:val="1"/>
          <w:sz w:val="24"/>
          <w:szCs w:val="24"/>
          <w:shd w:val="clear" w:color="auto" w:fill="FFFFFF"/>
          <w:lang w:eastAsia="ar-SA"/>
        </w:rPr>
        <w:softHyphen/>
        <w:t>пе</w:t>
      </w:r>
      <w:r w:rsidRPr="0002539A">
        <w:rPr>
          <w:rFonts w:ascii="Times New Roman" w:eastAsia="Arial Unicode MS" w:hAnsi="Times New Roman" w:cs="Times New Roman"/>
          <w:kern w:val="1"/>
          <w:sz w:val="24"/>
          <w:szCs w:val="24"/>
          <w:shd w:val="clear" w:color="auto" w:fill="FFFFFF"/>
          <w:lang w:eastAsia="ar-SA"/>
        </w:rPr>
        <w:softHyphen/>
        <w:t>раторской власти. Развитие  промышленности, торговли, рост городов. «Зо</w:t>
      </w:r>
      <w:r w:rsidRPr="0002539A">
        <w:rPr>
          <w:rFonts w:ascii="Times New Roman" w:eastAsia="Arial Unicode MS" w:hAnsi="Times New Roman" w:cs="Times New Roman"/>
          <w:kern w:val="1"/>
          <w:sz w:val="24"/>
          <w:szCs w:val="24"/>
          <w:shd w:val="clear" w:color="auto" w:fill="FFFFFF"/>
          <w:lang w:eastAsia="ar-SA"/>
        </w:rPr>
        <w:softHyphen/>
        <w:t>лотой век дворянства». Положение крепостных крестьян, усиление крепос</w:t>
      </w:r>
      <w:r w:rsidRPr="0002539A">
        <w:rPr>
          <w:rFonts w:ascii="Times New Roman" w:eastAsia="Arial Unicode MS" w:hAnsi="Times New Roman" w:cs="Times New Roman"/>
          <w:kern w:val="1"/>
          <w:sz w:val="24"/>
          <w:szCs w:val="24"/>
          <w:shd w:val="clear" w:color="auto" w:fill="FFFFFF"/>
          <w:lang w:eastAsia="ar-SA"/>
        </w:rPr>
        <w:softHyphen/>
        <w:t>т</w:t>
      </w:r>
      <w:r w:rsidRPr="0002539A">
        <w:rPr>
          <w:rFonts w:ascii="Times New Roman" w:eastAsia="Arial Unicode MS" w:hAnsi="Times New Roman" w:cs="Times New Roman"/>
          <w:kern w:val="1"/>
          <w:sz w:val="24"/>
          <w:szCs w:val="24"/>
          <w:shd w:val="clear" w:color="auto" w:fill="FFFFFF"/>
          <w:lang w:eastAsia="ar-SA"/>
        </w:rPr>
        <w:softHyphen/>
        <w:t>ничества. Восстание под пред</w:t>
      </w:r>
      <w:r w:rsidRPr="0002539A">
        <w:rPr>
          <w:rFonts w:ascii="Times New Roman" w:eastAsia="Arial Unicode MS" w:hAnsi="Times New Roman" w:cs="Times New Roman"/>
          <w:kern w:val="1"/>
          <w:sz w:val="24"/>
          <w:szCs w:val="24"/>
          <w:shd w:val="clear" w:color="auto" w:fill="FFFFFF"/>
          <w:lang w:eastAsia="ar-SA"/>
        </w:rPr>
        <w:softHyphen/>
        <w:t>во</w:t>
      </w:r>
      <w:r w:rsidRPr="0002539A">
        <w:rPr>
          <w:rFonts w:ascii="Times New Roman" w:eastAsia="Arial Unicode MS" w:hAnsi="Times New Roman" w:cs="Times New Roman"/>
          <w:kern w:val="1"/>
          <w:sz w:val="24"/>
          <w:szCs w:val="24"/>
          <w:shd w:val="clear" w:color="auto" w:fill="FFFFFF"/>
          <w:lang w:eastAsia="ar-SA"/>
        </w:rPr>
        <w:softHyphen/>
        <w:t>ди</w:t>
      </w:r>
      <w:r w:rsidRPr="0002539A">
        <w:rPr>
          <w:rFonts w:ascii="Times New Roman" w:eastAsia="Arial Unicode MS" w:hAnsi="Times New Roman" w:cs="Times New Roman"/>
          <w:kern w:val="1"/>
          <w:sz w:val="24"/>
          <w:szCs w:val="24"/>
          <w:shd w:val="clear" w:color="auto" w:fill="FFFFFF"/>
          <w:lang w:eastAsia="ar-SA"/>
        </w:rPr>
        <w:softHyphen/>
        <w:t>тель</w:t>
      </w:r>
      <w:r w:rsidRPr="0002539A">
        <w:rPr>
          <w:rFonts w:ascii="Times New Roman" w:eastAsia="Arial Unicode MS" w:hAnsi="Times New Roman" w:cs="Times New Roman"/>
          <w:kern w:val="1"/>
          <w:sz w:val="24"/>
          <w:szCs w:val="24"/>
          <w:shd w:val="clear" w:color="auto" w:fill="FFFFFF"/>
          <w:lang w:eastAsia="ar-SA"/>
        </w:rPr>
        <w:softHyphen/>
        <w:t>ством Е. Пугачева и его значение. Рус</w:t>
      </w:r>
      <w:r w:rsidRPr="0002539A">
        <w:rPr>
          <w:rFonts w:ascii="Times New Roman" w:eastAsia="Arial Unicode MS" w:hAnsi="Times New Roman" w:cs="Times New Roman"/>
          <w:kern w:val="1"/>
          <w:sz w:val="24"/>
          <w:szCs w:val="24"/>
          <w:shd w:val="clear" w:color="auto" w:fill="FFFFFF"/>
          <w:lang w:eastAsia="ar-SA"/>
        </w:rPr>
        <w:softHyphen/>
        <w:t xml:space="preserve">ско-турецкие войны  второй половины </w:t>
      </w:r>
      <w:r w:rsidRPr="0002539A">
        <w:rPr>
          <w:rFonts w:ascii="Times New Roman" w:eastAsia="Arial Unicode MS" w:hAnsi="Times New Roman" w:cs="Times New Roman"/>
          <w:kern w:val="1"/>
          <w:sz w:val="24"/>
          <w:szCs w:val="24"/>
          <w:shd w:val="clear" w:color="auto" w:fill="FFFFFF"/>
          <w:lang w:val="en-US" w:eastAsia="ar-SA"/>
        </w:rPr>
        <w:t>XVIII</w:t>
      </w:r>
      <w:r w:rsidRPr="0002539A">
        <w:rPr>
          <w:rFonts w:ascii="Times New Roman" w:eastAsia="Arial Unicode MS" w:hAnsi="Times New Roman" w:cs="Times New Roman"/>
          <w:kern w:val="1"/>
          <w:sz w:val="24"/>
          <w:szCs w:val="24"/>
          <w:shd w:val="clear" w:color="auto" w:fill="FFFFFF"/>
          <w:lang w:eastAsia="ar-SA"/>
        </w:rPr>
        <w:t xml:space="preserve"> ве</w:t>
      </w:r>
      <w:r w:rsidRPr="0002539A">
        <w:rPr>
          <w:rFonts w:ascii="Times New Roman" w:eastAsia="Arial Unicode MS" w:hAnsi="Times New Roman" w:cs="Times New Roman"/>
          <w:kern w:val="1"/>
          <w:sz w:val="24"/>
          <w:szCs w:val="24"/>
          <w:shd w:val="clear" w:color="auto" w:fill="FFFFFF"/>
          <w:lang w:eastAsia="ar-SA"/>
        </w:rPr>
        <w:softHyphen/>
        <w:t xml:space="preserve">ка, их итоги. Присоединение Крыма и освоение Новороссии. А. В. Суворов, Ф. Ф. Ушаков. Культура и быт России во второй половине </w:t>
      </w:r>
      <w:r w:rsidRPr="0002539A">
        <w:rPr>
          <w:rFonts w:ascii="Times New Roman" w:eastAsia="Arial Unicode MS" w:hAnsi="Times New Roman" w:cs="Times New Roman"/>
          <w:kern w:val="1"/>
          <w:sz w:val="24"/>
          <w:szCs w:val="24"/>
          <w:shd w:val="clear" w:color="auto" w:fill="FFFFFF"/>
          <w:lang w:val="en-US" w:eastAsia="ar-SA"/>
        </w:rPr>
        <w:t>XVIII</w:t>
      </w:r>
      <w:r w:rsidRPr="0002539A">
        <w:rPr>
          <w:rFonts w:ascii="Times New Roman" w:eastAsia="Arial Unicode MS" w:hAnsi="Times New Roman" w:cs="Times New Roman"/>
          <w:kern w:val="1"/>
          <w:sz w:val="24"/>
          <w:szCs w:val="24"/>
          <w:shd w:val="clear" w:color="auto" w:fill="FFFFFF"/>
          <w:lang w:eastAsia="ar-SA"/>
        </w:rPr>
        <w:t xml:space="preserve"> века. Русские изобретатели и умельцы, раз</w:t>
      </w:r>
      <w:r w:rsidRPr="0002539A">
        <w:rPr>
          <w:rFonts w:ascii="Times New Roman" w:eastAsia="Arial Unicode MS" w:hAnsi="Times New Roman" w:cs="Times New Roman"/>
          <w:kern w:val="1"/>
          <w:sz w:val="24"/>
          <w:szCs w:val="24"/>
          <w:shd w:val="clear" w:color="auto" w:fill="FFFFFF"/>
          <w:lang w:eastAsia="ar-SA"/>
        </w:rPr>
        <w:softHyphen/>
        <w:t xml:space="preserve">витие исторической науки, литературы,  искусства. </w:t>
      </w:r>
    </w:p>
    <w:p w14:paraId="0C314905"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kern w:val="1"/>
          <w:sz w:val="24"/>
          <w:szCs w:val="24"/>
          <w:shd w:val="clear" w:color="auto" w:fill="FFFFFF"/>
          <w:lang w:eastAsia="ar-SA"/>
        </w:rPr>
      </w:pPr>
      <w:r w:rsidRPr="0002539A">
        <w:rPr>
          <w:rFonts w:ascii="Times New Roman" w:eastAsia="Arial Unicode MS" w:hAnsi="Times New Roman" w:cs="Times New Roman"/>
          <w:kern w:val="1"/>
          <w:sz w:val="24"/>
          <w:szCs w:val="24"/>
          <w:shd w:val="clear" w:color="auto" w:fill="FFFFFF"/>
          <w:lang w:eastAsia="ar-SA"/>
        </w:rPr>
        <w:t>Правление Павла</w:t>
      </w:r>
      <w:r w:rsidRPr="0002539A">
        <w:rPr>
          <w:rFonts w:ascii="Times New Roman" w:eastAsia="Arial Unicode MS" w:hAnsi="Times New Roman" w:cs="Times New Roman"/>
          <w:b/>
          <w:kern w:val="1"/>
          <w:sz w:val="24"/>
          <w:szCs w:val="24"/>
          <w:shd w:val="clear" w:color="auto" w:fill="FFFFFF"/>
          <w:lang w:eastAsia="ar-SA"/>
        </w:rPr>
        <w:t xml:space="preserve"> </w:t>
      </w:r>
      <w:r w:rsidRPr="0002539A">
        <w:rPr>
          <w:rFonts w:ascii="Times New Roman" w:eastAsia="Arial Unicode MS" w:hAnsi="Times New Roman" w:cs="Times New Roman"/>
          <w:kern w:val="1"/>
          <w:sz w:val="24"/>
          <w:szCs w:val="24"/>
          <w:shd w:val="clear" w:color="auto" w:fill="FFFFFF"/>
          <w:lang w:val="en-US" w:eastAsia="ar-SA"/>
        </w:rPr>
        <w:t>I</w:t>
      </w:r>
      <w:r w:rsidRPr="0002539A">
        <w:rPr>
          <w:rFonts w:ascii="Times New Roman" w:eastAsia="Arial Unicode MS" w:hAnsi="Times New Roman" w:cs="Times New Roman"/>
          <w:kern w:val="1"/>
          <w:sz w:val="24"/>
          <w:szCs w:val="24"/>
          <w:shd w:val="clear" w:color="auto" w:fill="FFFFFF"/>
          <w:lang w:eastAsia="ar-SA"/>
        </w:rPr>
        <w:t xml:space="preserve">. </w:t>
      </w:r>
    </w:p>
    <w:p w14:paraId="59CAFD63" w14:textId="77777777" w:rsidR="0002539A" w:rsidRPr="0002539A" w:rsidRDefault="0002539A" w:rsidP="0002539A">
      <w:pPr>
        <w:suppressAutoHyphens/>
        <w:spacing w:after="0" w:line="240" w:lineRule="auto"/>
        <w:ind w:firstLine="709"/>
        <w:jc w:val="center"/>
        <w:rPr>
          <w:rFonts w:ascii="Times New Roman" w:eastAsia="Arial Unicode MS" w:hAnsi="Times New Roman" w:cs="Times New Roman"/>
          <w:kern w:val="1"/>
          <w:sz w:val="24"/>
          <w:szCs w:val="24"/>
          <w:shd w:val="clear" w:color="auto" w:fill="FFFFFF"/>
          <w:lang w:eastAsia="ar-SA"/>
        </w:rPr>
      </w:pPr>
      <w:r w:rsidRPr="0002539A">
        <w:rPr>
          <w:rFonts w:ascii="Times New Roman" w:eastAsia="Arial Unicode MS" w:hAnsi="Times New Roman" w:cs="Times New Roman"/>
          <w:b/>
          <w:kern w:val="1"/>
          <w:sz w:val="24"/>
          <w:szCs w:val="24"/>
          <w:shd w:val="clear" w:color="auto" w:fill="FFFFFF"/>
          <w:lang w:eastAsia="ar-SA"/>
        </w:rPr>
        <w:t xml:space="preserve">Россия в первой половине </w:t>
      </w:r>
      <w:r w:rsidRPr="0002539A">
        <w:rPr>
          <w:rFonts w:ascii="Times New Roman" w:eastAsia="Arial Unicode MS" w:hAnsi="Times New Roman" w:cs="Times New Roman"/>
          <w:b/>
          <w:kern w:val="1"/>
          <w:sz w:val="24"/>
          <w:szCs w:val="24"/>
          <w:shd w:val="clear" w:color="auto" w:fill="FFFFFF"/>
          <w:lang w:val="en-US" w:eastAsia="ar-SA"/>
        </w:rPr>
        <w:t>XIX</w:t>
      </w:r>
      <w:r w:rsidRPr="0002539A">
        <w:rPr>
          <w:rFonts w:ascii="Times New Roman" w:eastAsia="Arial Unicode MS" w:hAnsi="Times New Roman" w:cs="Times New Roman"/>
          <w:b/>
          <w:kern w:val="1"/>
          <w:sz w:val="24"/>
          <w:szCs w:val="24"/>
          <w:shd w:val="clear" w:color="auto" w:fill="FFFFFF"/>
          <w:lang w:eastAsia="ar-SA"/>
        </w:rPr>
        <w:t xml:space="preserve"> века</w:t>
      </w:r>
    </w:p>
    <w:p w14:paraId="5B679E1F"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02539A">
        <w:rPr>
          <w:rFonts w:ascii="Times New Roman" w:eastAsia="Arial Unicode MS" w:hAnsi="Times New Roman" w:cs="Times New Roman"/>
          <w:kern w:val="1"/>
          <w:sz w:val="24"/>
          <w:szCs w:val="24"/>
          <w:shd w:val="clear" w:color="auto" w:fill="FFFFFF"/>
          <w:lang w:eastAsia="ar-SA"/>
        </w:rPr>
        <w:t>Россия в начале</w:t>
      </w:r>
      <w:r w:rsidRPr="0002539A">
        <w:rPr>
          <w:rFonts w:ascii="Times New Roman" w:eastAsia="Arial Unicode MS" w:hAnsi="Times New Roman" w:cs="Times New Roman"/>
          <w:b/>
          <w:kern w:val="1"/>
          <w:sz w:val="24"/>
          <w:szCs w:val="24"/>
          <w:shd w:val="clear" w:color="auto" w:fill="FFFFFF"/>
          <w:lang w:eastAsia="ar-SA"/>
        </w:rPr>
        <w:t xml:space="preserve"> </w:t>
      </w:r>
      <w:r w:rsidRPr="0002539A">
        <w:rPr>
          <w:rFonts w:ascii="Times New Roman" w:eastAsia="Arial Unicode MS" w:hAnsi="Times New Roman" w:cs="Times New Roman"/>
          <w:kern w:val="1"/>
          <w:sz w:val="24"/>
          <w:szCs w:val="24"/>
          <w:shd w:val="clear" w:color="auto" w:fill="FFFFFF"/>
          <w:lang w:val="en-US" w:eastAsia="ar-SA"/>
        </w:rPr>
        <w:t>XIX</w:t>
      </w:r>
      <w:r w:rsidRPr="0002539A">
        <w:rPr>
          <w:rFonts w:ascii="Times New Roman" w:eastAsia="Arial Unicode MS" w:hAnsi="Times New Roman" w:cs="Times New Roman"/>
          <w:kern w:val="1"/>
          <w:sz w:val="24"/>
          <w:szCs w:val="24"/>
          <w:shd w:val="clear" w:color="auto" w:fill="FFFFFF"/>
          <w:lang w:eastAsia="ar-SA"/>
        </w:rPr>
        <w:t xml:space="preserve"> века. Приход к власти Александра </w:t>
      </w:r>
      <w:r w:rsidRPr="0002539A">
        <w:rPr>
          <w:rFonts w:ascii="Times New Roman" w:eastAsia="Arial Unicode MS" w:hAnsi="Times New Roman" w:cs="Times New Roman"/>
          <w:kern w:val="1"/>
          <w:sz w:val="24"/>
          <w:szCs w:val="24"/>
          <w:shd w:val="clear" w:color="auto" w:fill="FFFFFF"/>
          <w:lang w:val="en-US" w:eastAsia="ar-SA"/>
        </w:rPr>
        <w:t>I</w:t>
      </w:r>
      <w:r w:rsidRPr="0002539A">
        <w:rPr>
          <w:rFonts w:ascii="Times New Roman" w:eastAsia="Arial Unicode MS" w:hAnsi="Times New Roman" w:cs="Times New Roman"/>
          <w:kern w:val="1"/>
          <w:sz w:val="24"/>
          <w:szCs w:val="24"/>
          <w:shd w:val="clear" w:color="auto" w:fill="FFFFFF"/>
          <w:lang w:eastAsia="ar-SA"/>
        </w:rPr>
        <w:t>. Вну</w:t>
      </w:r>
      <w:r w:rsidRPr="0002539A">
        <w:rPr>
          <w:rFonts w:ascii="Times New Roman" w:eastAsia="Arial Unicode MS" w:hAnsi="Times New Roman" w:cs="Times New Roman"/>
          <w:kern w:val="1"/>
          <w:sz w:val="24"/>
          <w:szCs w:val="24"/>
          <w:shd w:val="clear" w:color="auto" w:fill="FFFFFF"/>
          <w:lang w:eastAsia="ar-SA"/>
        </w:rPr>
        <w:softHyphen/>
        <w:t>т</w:t>
      </w:r>
      <w:r w:rsidRPr="0002539A">
        <w:rPr>
          <w:rFonts w:ascii="Times New Roman" w:eastAsia="Arial Unicode MS" w:hAnsi="Times New Roman" w:cs="Times New Roman"/>
          <w:kern w:val="1"/>
          <w:sz w:val="24"/>
          <w:szCs w:val="24"/>
          <w:shd w:val="clear" w:color="auto" w:fill="FFFFFF"/>
          <w:lang w:eastAsia="ar-SA"/>
        </w:rPr>
        <w:softHyphen/>
        <w:t>ре</w:t>
      </w:r>
      <w:r w:rsidRPr="0002539A">
        <w:rPr>
          <w:rFonts w:ascii="Times New Roman" w:eastAsia="Arial Unicode MS" w:hAnsi="Times New Roman" w:cs="Times New Roman"/>
          <w:kern w:val="1"/>
          <w:sz w:val="24"/>
          <w:szCs w:val="24"/>
          <w:shd w:val="clear" w:color="auto" w:fill="FFFFFF"/>
          <w:lang w:eastAsia="ar-SA"/>
        </w:rPr>
        <w:softHyphen/>
        <w:t>н</w:t>
      </w:r>
      <w:r w:rsidRPr="0002539A">
        <w:rPr>
          <w:rFonts w:ascii="Times New Roman" w:eastAsia="Arial Unicode MS" w:hAnsi="Times New Roman" w:cs="Times New Roman"/>
          <w:kern w:val="1"/>
          <w:sz w:val="24"/>
          <w:szCs w:val="24"/>
          <w:shd w:val="clear" w:color="auto" w:fill="FFFFFF"/>
          <w:lang w:eastAsia="ar-SA"/>
        </w:rPr>
        <w:softHyphen/>
        <w:t>няя и внешняя политика России. Отечественная война 1812 г. Основные этапы и сра</w:t>
      </w:r>
      <w:r w:rsidRPr="0002539A">
        <w:rPr>
          <w:rFonts w:ascii="Times New Roman" w:eastAsia="Arial Unicode MS" w:hAnsi="Times New Roman" w:cs="Times New Roman"/>
          <w:kern w:val="1"/>
          <w:sz w:val="24"/>
          <w:szCs w:val="24"/>
          <w:shd w:val="clear" w:color="auto" w:fill="FFFFFF"/>
          <w:lang w:eastAsia="ar-SA"/>
        </w:rPr>
        <w:softHyphen/>
        <w:t>же</w:t>
      </w:r>
      <w:r w:rsidRPr="0002539A">
        <w:rPr>
          <w:rFonts w:ascii="Times New Roman" w:eastAsia="Arial Unicode MS" w:hAnsi="Times New Roman" w:cs="Times New Roman"/>
          <w:kern w:val="1"/>
          <w:sz w:val="24"/>
          <w:szCs w:val="24"/>
          <w:shd w:val="clear" w:color="auto" w:fill="FFFFFF"/>
          <w:lang w:eastAsia="ar-SA"/>
        </w:rPr>
        <w:softHyphen/>
        <w:t xml:space="preserve">ния войны. Бородинская битва. Герои войны (М. И. Кутузов, М. Б. Барклай-де-Толли, П. И. Багратион, Н. Н. Раевский, </w:t>
      </w:r>
      <w:r w:rsidRPr="0002539A">
        <w:rPr>
          <w:rFonts w:ascii="Times New Roman" w:eastAsia="Arial Unicode MS" w:hAnsi="Times New Roman" w:cs="Times New Roman"/>
          <w:color w:val="000000"/>
          <w:kern w:val="1"/>
          <w:sz w:val="24"/>
          <w:szCs w:val="24"/>
          <w:shd w:val="clear" w:color="auto" w:fill="FFFFFF"/>
          <w:lang w:eastAsia="ar-SA"/>
        </w:rPr>
        <w:t>Д. В. Давыдов</w:t>
      </w:r>
      <w:r w:rsidRPr="0002539A">
        <w:rPr>
          <w:rFonts w:ascii="Times New Roman" w:eastAsia="Arial Unicode MS" w:hAnsi="Times New Roman" w:cs="Times New Roman"/>
          <w:kern w:val="1"/>
          <w:sz w:val="24"/>
          <w:szCs w:val="24"/>
          <w:shd w:val="clear" w:color="auto" w:fill="FFFFFF"/>
          <w:lang w:eastAsia="ar-SA"/>
        </w:rPr>
        <w:t xml:space="preserve"> и др.). Причины победы России в Отечественной войне. Народная память о войне 1812 г. </w:t>
      </w:r>
    </w:p>
    <w:p w14:paraId="3129FF54"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02539A">
        <w:rPr>
          <w:rFonts w:ascii="Times New Roman" w:eastAsia="Arial Unicode MS" w:hAnsi="Times New Roman" w:cs="Times New Roman"/>
          <w:kern w:val="1"/>
          <w:sz w:val="24"/>
          <w:szCs w:val="24"/>
          <w:shd w:val="clear" w:color="auto" w:fill="FFFFFF"/>
          <w:lang w:eastAsia="ar-SA"/>
        </w:rPr>
        <w:t>Правление Александра </w:t>
      </w:r>
      <w:r w:rsidRPr="0002539A">
        <w:rPr>
          <w:rFonts w:ascii="Times New Roman" w:eastAsia="Arial Unicode MS" w:hAnsi="Times New Roman" w:cs="Times New Roman"/>
          <w:kern w:val="1"/>
          <w:sz w:val="24"/>
          <w:szCs w:val="24"/>
          <w:shd w:val="clear" w:color="auto" w:fill="FFFFFF"/>
          <w:lang w:val="en-US" w:eastAsia="ar-SA"/>
        </w:rPr>
        <w:t>I</w:t>
      </w:r>
      <w:r w:rsidRPr="0002539A">
        <w:rPr>
          <w:rFonts w:ascii="Times New Roman" w:eastAsia="Arial Unicode MS" w:hAnsi="Times New Roman" w:cs="Times New Roman"/>
          <w:kern w:val="1"/>
          <w:sz w:val="24"/>
          <w:szCs w:val="24"/>
          <w:shd w:val="clear" w:color="auto" w:fill="FFFFFF"/>
          <w:lang w:eastAsia="ar-SA"/>
        </w:rPr>
        <w:t>. Движение декабристов: создание тайных обществ в России, их участники. Вступление на престол Николая </w:t>
      </w:r>
      <w:r w:rsidRPr="0002539A">
        <w:rPr>
          <w:rFonts w:ascii="Times New Roman" w:eastAsia="Arial Unicode MS" w:hAnsi="Times New Roman" w:cs="Times New Roman"/>
          <w:kern w:val="1"/>
          <w:sz w:val="24"/>
          <w:szCs w:val="24"/>
          <w:shd w:val="clear" w:color="auto" w:fill="FFFFFF"/>
          <w:lang w:val="en-US" w:eastAsia="ar-SA"/>
        </w:rPr>
        <w:t>I</w:t>
      </w:r>
      <w:r w:rsidRPr="0002539A">
        <w:rPr>
          <w:rFonts w:ascii="Times New Roman" w:eastAsia="Arial Unicode MS" w:hAnsi="Times New Roman" w:cs="Times New Roman"/>
          <w:kern w:val="1"/>
          <w:sz w:val="24"/>
          <w:szCs w:val="24"/>
          <w:shd w:val="clear" w:color="auto" w:fill="FFFFFF"/>
          <w:lang w:eastAsia="ar-SA"/>
        </w:rPr>
        <w:t>. Восстание декабристов на Сенатской площади в Санкт-Петербурге. Суд над декабристами. Значение движения де</w:t>
      </w:r>
      <w:r w:rsidRPr="0002539A">
        <w:rPr>
          <w:rFonts w:ascii="Times New Roman" w:eastAsia="Arial Unicode MS" w:hAnsi="Times New Roman" w:cs="Times New Roman"/>
          <w:kern w:val="1"/>
          <w:sz w:val="24"/>
          <w:szCs w:val="24"/>
          <w:shd w:val="clear" w:color="auto" w:fill="FFFFFF"/>
          <w:lang w:eastAsia="ar-SA"/>
        </w:rPr>
        <w:softHyphen/>
        <w:t>кабристов.</w:t>
      </w:r>
    </w:p>
    <w:p w14:paraId="3334FADB"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02539A">
        <w:rPr>
          <w:rFonts w:ascii="Times New Roman" w:eastAsia="Arial Unicode MS" w:hAnsi="Times New Roman" w:cs="Times New Roman"/>
          <w:kern w:val="1"/>
          <w:sz w:val="24"/>
          <w:szCs w:val="24"/>
          <w:shd w:val="clear" w:color="auto" w:fill="FFFFFF"/>
          <w:lang w:eastAsia="ar-SA"/>
        </w:rPr>
        <w:t>Правление Николая </w:t>
      </w:r>
      <w:r w:rsidRPr="0002539A">
        <w:rPr>
          <w:rFonts w:ascii="Times New Roman" w:eastAsia="Arial Unicode MS" w:hAnsi="Times New Roman" w:cs="Times New Roman"/>
          <w:kern w:val="1"/>
          <w:sz w:val="24"/>
          <w:szCs w:val="24"/>
          <w:shd w:val="clear" w:color="auto" w:fill="FFFFFF"/>
          <w:lang w:val="en-US" w:eastAsia="ar-SA"/>
        </w:rPr>
        <w:t>I</w:t>
      </w:r>
      <w:r w:rsidRPr="0002539A">
        <w:rPr>
          <w:rFonts w:ascii="Times New Roman" w:eastAsia="Arial Unicode MS" w:hAnsi="Times New Roman" w:cs="Times New Roman"/>
          <w:kern w:val="1"/>
          <w:sz w:val="24"/>
          <w:szCs w:val="24"/>
          <w:shd w:val="clear" w:color="auto" w:fill="FFFFFF"/>
          <w:lang w:eastAsia="ar-SA"/>
        </w:rPr>
        <w:t>. Преобразование и укрепление государственного ап</w:t>
      </w:r>
      <w:r w:rsidRPr="0002539A">
        <w:rPr>
          <w:rFonts w:ascii="Times New Roman" w:eastAsia="Arial Unicode MS" w:hAnsi="Times New Roman" w:cs="Times New Roman"/>
          <w:kern w:val="1"/>
          <w:sz w:val="24"/>
          <w:szCs w:val="24"/>
          <w:shd w:val="clear" w:color="auto" w:fill="FFFFFF"/>
          <w:lang w:eastAsia="ar-SA"/>
        </w:rPr>
        <w:softHyphen/>
        <w:t>парата. Введение военных порядков во все сферы жизни общества. Внешняя политика России. Крымская война 1853-1856 гг. Итоги и последствия вой</w:t>
      </w:r>
      <w:r w:rsidRPr="0002539A">
        <w:rPr>
          <w:rFonts w:ascii="Times New Roman" w:eastAsia="Arial Unicode MS" w:hAnsi="Times New Roman" w:cs="Times New Roman"/>
          <w:kern w:val="1"/>
          <w:sz w:val="24"/>
          <w:szCs w:val="24"/>
          <w:shd w:val="clear" w:color="auto" w:fill="FFFFFF"/>
          <w:lang w:eastAsia="ar-SA"/>
        </w:rPr>
        <w:softHyphen/>
        <w:t>ны.</w:t>
      </w:r>
    </w:p>
    <w:p w14:paraId="12886606"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kern w:val="1"/>
          <w:sz w:val="24"/>
          <w:szCs w:val="24"/>
          <w:shd w:val="clear" w:color="auto" w:fill="FFFFFF"/>
          <w:lang w:eastAsia="ar-SA"/>
        </w:rPr>
      </w:pPr>
      <w:r w:rsidRPr="0002539A">
        <w:rPr>
          <w:rFonts w:ascii="Times New Roman" w:eastAsia="Arial Unicode MS" w:hAnsi="Times New Roman" w:cs="Times New Roman"/>
          <w:kern w:val="1"/>
          <w:sz w:val="24"/>
          <w:szCs w:val="24"/>
          <w:shd w:val="clear" w:color="auto" w:fill="FFFFFF"/>
          <w:lang w:eastAsia="ar-SA"/>
        </w:rPr>
        <w:t xml:space="preserve">«Золотой век» русской культуры первой половины </w:t>
      </w:r>
      <w:r w:rsidRPr="0002539A">
        <w:rPr>
          <w:rFonts w:ascii="Times New Roman" w:eastAsia="Arial Unicode MS" w:hAnsi="Times New Roman" w:cs="Times New Roman"/>
          <w:kern w:val="1"/>
          <w:sz w:val="24"/>
          <w:szCs w:val="24"/>
          <w:shd w:val="clear" w:color="auto" w:fill="FFFFFF"/>
          <w:lang w:val="en-US" w:eastAsia="ar-SA"/>
        </w:rPr>
        <w:t>XIX</w:t>
      </w:r>
      <w:r w:rsidRPr="0002539A">
        <w:rPr>
          <w:rFonts w:ascii="Times New Roman" w:eastAsia="Arial Unicode MS" w:hAnsi="Times New Roman" w:cs="Times New Roman"/>
          <w:kern w:val="1"/>
          <w:sz w:val="24"/>
          <w:szCs w:val="24"/>
          <w:shd w:val="clear" w:color="auto" w:fill="FFFFFF"/>
          <w:lang w:eastAsia="ar-SA"/>
        </w:rPr>
        <w:t xml:space="preserve"> века. Развитие на</w:t>
      </w:r>
      <w:r w:rsidRPr="0002539A">
        <w:rPr>
          <w:rFonts w:ascii="Times New Roman" w:eastAsia="Arial Unicode MS" w:hAnsi="Times New Roman" w:cs="Times New Roman"/>
          <w:kern w:val="1"/>
          <w:sz w:val="24"/>
          <w:szCs w:val="24"/>
          <w:shd w:val="clear" w:color="auto" w:fill="FFFFFF"/>
          <w:lang w:eastAsia="ar-SA"/>
        </w:rPr>
        <w:softHyphen/>
        <w:t>уки, техники, живописи, архитектуры, литературы, музыки. Выдающиеся де</w:t>
      </w:r>
      <w:r w:rsidRPr="0002539A">
        <w:rPr>
          <w:rFonts w:ascii="Times New Roman" w:eastAsia="Arial Unicode MS" w:hAnsi="Times New Roman" w:cs="Times New Roman"/>
          <w:kern w:val="1"/>
          <w:sz w:val="24"/>
          <w:szCs w:val="24"/>
          <w:shd w:val="clear" w:color="auto" w:fill="FFFFFF"/>
          <w:lang w:eastAsia="ar-SA"/>
        </w:rPr>
        <w:softHyphen/>
        <w:t>ятели культуры (А. С. Пушкин, М. Ю. Лермонтов, Н. В. Гоголь, М. И. Глинка, В. А. Тропи</w:t>
      </w:r>
      <w:r w:rsidRPr="0002539A">
        <w:rPr>
          <w:rFonts w:ascii="Times New Roman" w:eastAsia="Arial Unicode MS" w:hAnsi="Times New Roman" w:cs="Times New Roman"/>
          <w:kern w:val="1"/>
          <w:sz w:val="24"/>
          <w:szCs w:val="24"/>
          <w:shd w:val="clear" w:color="auto" w:fill="FFFFFF"/>
          <w:lang w:eastAsia="ar-SA"/>
        </w:rPr>
        <w:softHyphen/>
        <w:t xml:space="preserve">нин, К. И. Росси и др.). </w:t>
      </w:r>
    </w:p>
    <w:p w14:paraId="15BEAC14" w14:textId="77777777" w:rsidR="0002539A" w:rsidRPr="0002539A" w:rsidRDefault="0002539A" w:rsidP="0002539A">
      <w:pPr>
        <w:suppressAutoHyphens/>
        <w:spacing w:after="0" w:line="240" w:lineRule="auto"/>
        <w:ind w:firstLine="709"/>
        <w:jc w:val="center"/>
        <w:rPr>
          <w:rFonts w:ascii="Times New Roman" w:eastAsia="Arial Unicode MS" w:hAnsi="Times New Roman" w:cs="Times New Roman"/>
          <w:kern w:val="1"/>
          <w:sz w:val="24"/>
          <w:szCs w:val="24"/>
          <w:shd w:val="clear" w:color="auto" w:fill="FFFFFF"/>
          <w:lang w:eastAsia="ar-SA"/>
        </w:rPr>
      </w:pPr>
      <w:r w:rsidRPr="0002539A">
        <w:rPr>
          <w:rFonts w:ascii="Times New Roman" w:eastAsia="Arial Unicode MS" w:hAnsi="Times New Roman" w:cs="Times New Roman"/>
          <w:b/>
          <w:kern w:val="1"/>
          <w:sz w:val="24"/>
          <w:szCs w:val="24"/>
          <w:shd w:val="clear" w:color="auto" w:fill="FFFFFF"/>
          <w:lang w:eastAsia="ar-SA"/>
        </w:rPr>
        <w:t xml:space="preserve">Россия во второй половине </w:t>
      </w:r>
      <w:r w:rsidRPr="0002539A">
        <w:rPr>
          <w:rFonts w:ascii="Times New Roman" w:eastAsia="Arial Unicode MS" w:hAnsi="Times New Roman" w:cs="Times New Roman"/>
          <w:b/>
          <w:kern w:val="1"/>
          <w:sz w:val="24"/>
          <w:szCs w:val="24"/>
          <w:shd w:val="clear" w:color="auto" w:fill="FFFFFF"/>
          <w:lang w:val="en-US" w:eastAsia="ar-SA"/>
        </w:rPr>
        <w:t>XIX</w:t>
      </w:r>
      <w:r w:rsidRPr="0002539A">
        <w:rPr>
          <w:rFonts w:ascii="Times New Roman" w:eastAsia="Arial Unicode MS" w:hAnsi="Times New Roman" w:cs="Times New Roman"/>
          <w:b/>
          <w:kern w:val="1"/>
          <w:sz w:val="24"/>
          <w:szCs w:val="24"/>
          <w:shd w:val="clear" w:color="auto" w:fill="FFFFFF"/>
          <w:lang w:eastAsia="ar-SA"/>
        </w:rPr>
        <w:t xml:space="preserve"> – начале </w:t>
      </w:r>
      <w:r w:rsidRPr="0002539A">
        <w:rPr>
          <w:rFonts w:ascii="Times New Roman" w:eastAsia="Arial Unicode MS" w:hAnsi="Times New Roman" w:cs="Times New Roman"/>
          <w:b/>
          <w:kern w:val="1"/>
          <w:sz w:val="24"/>
          <w:szCs w:val="24"/>
          <w:shd w:val="clear" w:color="auto" w:fill="FFFFFF"/>
          <w:lang w:val="en-US" w:eastAsia="ar-SA"/>
        </w:rPr>
        <w:t>XX</w:t>
      </w:r>
      <w:r w:rsidRPr="0002539A">
        <w:rPr>
          <w:rFonts w:ascii="Times New Roman" w:eastAsia="Arial Unicode MS" w:hAnsi="Times New Roman" w:cs="Times New Roman"/>
          <w:b/>
          <w:kern w:val="1"/>
          <w:sz w:val="24"/>
          <w:szCs w:val="24"/>
          <w:shd w:val="clear" w:color="auto" w:fill="FFFFFF"/>
          <w:lang w:eastAsia="ar-SA"/>
        </w:rPr>
        <w:t xml:space="preserve">  века</w:t>
      </w:r>
    </w:p>
    <w:p w14:paraId="4EDC4213"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02539A">
        <w:rPr>
          <w:rFonts w:ascii="Times New Roman" w:eastAsia="Arial Unicode MS" w:hAnsi="Times New Roman" w:cs="Times New Roman"/>
          <w:kern w:val="1"/>
          <w:sz w:val="24"/>
          <w:szCs w:val="24"/>
          <w:shd w:val="clear" w:color="auto" w:fill="FFFFFF"/>
          <w:lang w:eastAsia="ar-SA"/>
        </w:rPr>
        <w:t xml:space="preserve">Правление Александра </w:t>
      </w:r>
      <w:r w:rsidRPr="0002539A">
        <w:rPr>
          <w:rFonts w:ascii="Times New Roman" w:eastAsia="Arial Unicode MS" w:hAnsi="Times New Roman" w:cs="Times New Roman"/>
          <w:kern w:val="1"/>
          <w:sz w:val="24"/>
          <w:szCs w:val="24"/>
          <w:shd w:val="clear" w:color="auto" w:fill="FFFFFF"/>
          <w:lang w:val="en-US" w:eastAsia="ar-SA"/>
        </w:rPr>
        <w:t>II</w:t>
      </w:r>
      <w:r w:rsidRPr="0002539A">
        <w:rPr>
          <w:rFonts w:ascii="Times New Roman" w:eastAsia="Arial Unicode MS" w:hAnsi="Times New Roman" w:cs="Times New Roman"/>
          <w:kern w:val="1"/>
          <w:sz w:val="24"/>
          <w:szCs w:val="24"/>
          <w:shd w:val="clear" w:color="auto" w:fill="FFFFFF"/>
          <w:lang w:eastAsia="ar-SA"/>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w:t>
      </w:r>
      <w:r w:rsidRPr="0002539A">
        <w:rPr>
          <w:rFonts w:ascii="Times New Roman" w:eastAsia="Arial Unicode MS" w:hAnsi="Times New Roman" w:cs="Times New Roman"/>
          <w:kern w:val="1"/>
          <w:sz w:val="24"/>
          <w:szCs w:val="24"/>
          <w:shd w:val="clear" w:color="auto" w:fill="FFFFFF"/>
          <w:lang w:val="en-US" w:eastAsia="ar-SA"/>
        </w:rPr>
        <w:t>II</w:t>
      </w:r>
      <w:r w:rsidRPr="0002539A">
        <w:rPr>
          <w:rFonts w:ascii="Times New Roman" w:eastAsia="Arial Unicode MS" w:hAnsi="Times New Roman" w:cs="Times New Roman"/>
          <w:kern w:val="1"/>
          <w:sz w:val="24"/>
          <w:szCs w:val="24"/>
          <w:shd w:val="clear" w:color="auto" w:fill="FFFFFF"/>
          <w:lang w:eastAsia="ar-SA"/>
        </w:rPr>
        <w:t xml:space="preserve">. </w:t>
      </w:r>
    </w:p>
    <w:p w14:paraId="72DF9F54"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02539A">
        <w:rPr>
          <w:rFonts w:ascii="Times New Roman" w:eastAsia="Arial Unicode MS" w:hAnsi="Times New Roman" w:cs="Times New Roman"/>
          <w:kern w:val="1"/>
          <w:sz w:val="24"/>
          <w:szCs w:val="24"/>
          <w:shd w:val="clear" w:color="auto" w:fill="FFFFFF"/>
          <w:lang w:eastAsia="ar-SA"/>
        </w:rPr>
        <w:t>Приход к власти Александра </w:t>
      </w:r>
      <w:r w:rsidRPr="0002539A">
        <w:rPr>
          <w:rFonts w:ascii="Times New Roman" w:eastAsia="Arial Unicode MS" w:hAnsi="Times New Roman" w:cs="Times New Roman"/>
          <w:kern w:val="1"/>
          <w:sz w:val="24"/>
          <w:szCs w:val="24"/>
          <w:shd w:val="clear" w:color="auto" w:fill="FFFFFF"/>
          <w:lang w:val="en-US" w:eastAsia="ar-SA"/>
        </w:rPr>
        <w:t>III</w:t>
      </w:r>
      <w:r w:rsidRPr="0002539A">
        <w:rPr>
          <w:rFonts w:ascii="Times New Roman" w:eastAsia="Arial Unicode MS" w:hAnsi="Times New Roman" w:cs="Times New Roman"/>
          <w:kern w:val="1"/>
          <w:sz w:val="24"/>
          <w:szCs w:val="24"/>
          <w:shd w:val="clear" w:color="auto" w:fill="FFFFFF"/>
          <w:lang w:eastAsia="ar-SA"/>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Pr="0002539A">
        <w:rPr>
          <w:rFonts w:ascii="Times New Roman" w:eastAsia="Arial Unicode MS" w:hAnsi="Times New Roman" w:cs="Times New Roman"/>
          <w:kern w:val="1"/>
          <w:sz w:val="24"/>
          <w:szCs w:val="24"/>
          <w:shd w:val="clear" w:color="auto" w:fill="FFFFFF"/>
          <w:lang w:val="en-US" w:eastAsia="ar-SA"/>
        </w:rPr>
        <w:t>XIX</w:t>
      </w:r>
      <w:r w:rsidRPr="0002539A">
        <w:rPr>
          <w:rFonts w:ascii="Times New Roman" w:eastAsia="Arial Unicode MS" w:hAnsi="Times New Roman" w:cs="Times New Roman"/>
          <w:kern w:val="1"/>
          <w:sz w:val="24"/>
          <w:szCs w:val="24"/>
          <w:shd w:val="clear" w:color="auto" w:fill="FFFFFF"/>
          <w:lang w:eastAsia="ar-SA"/>
        </w:rPr>
        <w:t xml:space="preserve"> века. Великие имена: И. С. Тургенев, Ф. М. Достоевский, Л. Н. Толстой, В. И. Суриков, П. И. Чайковский, А. С. Попов, А. Ф. Можайский и др.</w:t>
      </w:r>
      <w:r w:rsidRPr="0002539A">
        <w:rPr>
          <w:rFonts w:ascii="Times New Roman" w:eastAsia="Arial Unicode MS" w:hAnsi="Times New Roman" w:cs="Times New Roman"/>
          <w:color w:val="FF0000"/>
          <w:kern w:val="1"/>
          <w:sz w:val="24"/>
          <w:szCs w:val="24"/>
          <w:shd w:val="clear" w:color="auto" w:fill="FFFFFF"/>
          <w:lang w:eastAsia="ar-SA"/>
        </w:rPr>
        <w:t xml:space="preserve"> </w:t>
      </w:r>
    </w:p>
    <w:p w14:paraId="07F03DD9"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02539A">
        <w:rPr>
          <w:rFonts w:ascii="Times New Roman" w:eastAsia="Arial Unicode MS" w:hAnsi="Times New Roman" w:cs="Times New Roman"/>
          <w:kern w:val="1"/>
          <w:sz w:val="24"/>
          <w:szCs w:val="24"/>
          <w:shd w:val="clear" w:color="auto" w:fill="FFFFFF"/>
          <w:lang w:eastAsia="ar-SA"/>
        </w:rPr>
        <w:t>Начало правления Николая </w:t>
      </w:r>
      <w:r w:rsidRPr="0002539A">
        <w:rPr>
          <w:rFonts w:ascii="Times New Roman" w:eastAsia="Arial Unicode MS" w:hAnsi="Times New Roman" w:cs="Times New Roman"/>
          <w:kern w:val="1"/>
          <w:sz w:val="24"/>
          <w:szCs w:val="24"/>
          <w:shd w:val="clear" w:color="auto" w:fill="FFFFFF"/>
          <w:lang w:val="en-US" w:eastAsia="ar-SA"/>
        </w:rPr>
        <w:t>II</w:t>
      </w:r>
      <w:r w:rsidRPr="0002539A">
        <w:rPr>
          <w:rFonts w:ascii="Times New Roman" w:eastAsia="Arial Unicode MS" w:hAnsi="Times New Roman" w:cs="Times New Roman"/>
          <w:kern w:val="1"/>
          <w:sz w:val="24"/>
          <w:szCs w:val="24"/>
          <w:shd w:val="clear" w:color="auto" w:fill="FFFFFF"/>
          <w:lang w:eastAsia="ar-SA"/>
        </w:rPr>
        <w:t>. Промышленное развитие страны. Положе</w:t>
      </w:r>
      <w:r w:rsidRPr="0002539A">
        <w:rPr>
          <w:rFonts w:ascii="Times New Roman" w:eastAsia="Arial Unicode MS" w:hAnsi="Times New Roman" w:cs="Times New Roman"/>
          <w:kern w:val="1"/>
          <w:sz w:val="24"/>
          <w:szCs w:val="24"/>
          <w:shd w:val="clear" w:color="auto" w:fill="FFFFFF"/>
          <w:lang w:eastAsia="ar-SA"/>
        </w:rPr>
        <w:softHyphen/>
        <w:t>ние основных групп населения. Стачки и забастовки рабочих. Русско-япо</w:t>
      </w:r>
      <w:r w:rsidRPr="0002539A">
        <w:rPr>
          <w:rFonts w:ascii="Times New Roman" w:eastAsia="Arial Unicode MS" w:hAnsi="Times New Roman" w:cs="Times New Roman"/>
          <w:kern w:val="1"/>
          <w:sz w:val="24"/>
          <w:szCs w:val="24"/>
          <w:shd w:val="clear" w:color="auto" w:fill="FFFFFF"/>
          <w:lang w:eastAsia="ar-SA"/>
        </w:rPr>
        <w:softHyphen/>
        <w:t>н</w:t>
      </w:r>
      <w:r w:rsidRPr="0002539A">
        <w:rPr>
          <w:rFonts w:ascii="Times New Roman" w:eastAsia="Arial Unicode MS" w:hAnsi="Times New Roman" w:cs="Times New Roman"/>
          <w:kern w:val="1"/>
          <w:sz w:val="24"/>
          <w:szCs w:val="24"/>
          <w:shd w:val="clear" w:color="auto" w:fill="FFFFFF"/>
          <w:lang w:eastAsia="ar-SA"/>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14:paraId="268169B4"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02539A">
        <w:rPr>
          <w:rFonts w:ascii="Times New Roman" w:eastAsia="Arial Unicode MS" w:hAnsi="Times New Roman" w:cs="Times New Roman"/>
          <w:kern w:val="1"/>
          <w:sz w:val="24"/>
          <w:szCs w:val="24"/>
          <w:shd w:val="clear" w:color="auto" w:fill="FFFFFF"/>
          <w:lang w:eastAsia="ar-SA"/>
        </w:rPr>
        <w:lastRenderedPageBreak/>
        <w:t>Первая русская революция 1905-1907 гг. Кровавое воскресенье 9 января 1905 г. ― на</w:t>
      </w:r>
      <w:r w:rsidRPr="0002539A">
        <w:rPr>
          <w:rFonts w:ascii="Times New Roman" w:eastAsia="Arial Unicode MS" w:hAnsi="Times New Roman" w:cs="Times New Roman"/>
          <w:kern w:val="1"/>
          <w:sz w:val="24"/>
          <w:szCs w:val="24"/>
          <w:shd w:val="clear" w:color="auto" w:fill="FFFFFF"/>
          <w:lang w:eastAsia="ar-SA"/>
        </w:rPr>
        <w:softHyphen/>
        <w:t xml:space="preserve">чало революции, основные ее события. </w:t>
      </w:r>
      <w:r w:rsidRPr="0002539A">
        <w:rPr>
          <w:rFonts w:ascii="Times New Roman" w:eastAsia="Arial Unicode MS" w:hAnsi="Times New Roman" w:cs="Times New Roman"/>
          <w:color w:val="000000"/>
          <w:kern w:val="1"/>
          <w:sz w:val="24"/>
          <w:szCs w:val="24"/>
          <w:shd w:val="clear" w:color="auto" w:fill="FFFFFF"/>
          <w:lang w:eastAsia="ar-SA"/>
        </w:rPr>
        <w:t>«Манифест 17 октября 1905 года</w:t>
      </w:r>
      <w:r w:rsidRPr="0002539A">
        <w:rPr>
          <w:rFonts w:ascii="Times New Roman" w:eastAsia="Arial Unicode MS" w:hAnsi="Times New Roman" w:cs="Times New Roman"/>
          <w:kern w:val="1"/>
          <w:sz w:val="24"/>
          <w:szCs w:val="24"/>
          <w:shd w:val="clear" w:color="auto" w:fill="FFFFFF"/>
          <w:lang w:eastAsia="ar-SA"/>
        </w:rPr>
        <w:t>». Поражение революции, ее значение.  Реформы П. А. Столыпина и их итоги.</w:t>
      </w:r>
    </w:p>
    <w:p w14:paraId="4DC0D6E3"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02539A">
        <w:rPr>
          <w:rFonts w:ascii="Times New Roman" w:eastAsia="Arial Unicode MS" w:hAnsi="Times New Roman" w:cs="Times New Roman"/>
          <w:kern w:val="1"/>
          <w:sz w:val="24"/>
          <w:szCs w:val="24"/>
          <w:shd w:val="clear" w:color="auto" w:fill="FFFFFF"/>
          <w:lang w:eastAsia="ar-SA"/>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14:paraId="7A009AA7"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kern w:val="1"/>
          <w:sz w:val="24"/>
          <w:szCs w:val="24"/>
          <w:shd w:val="clear" w:color="auto" w:fill="FFFFFF"/>
          <w:lang w:eastAsia="ar-SA"/>
        </w:rPr>
      </w:pPr>
      <w:r w:rsidRPr="0002539A">
        <w:rPr>
          <w:rFonts w:ascii="Times New Roman" w:eastAsia="Arial Unicode MS" w:hAnsi="Times New Roman" w:cs="Times New Roman"/>
          <w:kern w:val="1"/>
          <w:sz w:val="24"/>
          <w:szCs w:val="24"/>
          <w:shd w:val="clear" w:color="auto" w:fill="FFFFFF"/>
          <w:lang w:eastAsia="ar-SA"/>
        </w:rPr>
        <w:t>Россия в Первой мировой войне. Героизм и са</w:t>
      </w:r>
      <w:r w:rsidRPr="0002539A">
        <w:rPr>
          <w:rFonts w:ascii="Times New Roman" w:eastAsia="Arial Unicode MS" w:hAnsi="Times New Roman" w:cs="Times New Roman"/>
          <w:kern w:val="1"/>
          <w:sz w:val="24"/>
          <w:szCs w:val="24"/>
          <w:shd w:val="clear" w:color="auto" w:fill="FFFFFF"/>
          <w:lang w:eastAsia="ar-SA"/>
        </w:rPr>
        <w:softHyphen/>
        <w:t>мо</w:t>
      </w:r>
      <w:r w:rsidRPr="0002539A">
        <w:rPr>
          <w:rFonts w:ascii="Times New Roman" w:eastAsia="Arial Unicode MS" w:hAnsi="Times New Roman" w:cs="Times New Roman"/>
          <w:kern w:val="1"/>
          <w:sz w:val="24"/>
          <w:szCs w:val="24"/>
          <w:shd w:val="clear" w:color="auto" w:fill="FFFFFF"/>
          <w:lang w:eastAsia="ar-SA"/>
        </w:rPr>
        <w:softHyphen/>
        <w:t>от</w:t>
      </w:r>
      <w:r w:rsidRPr="0002539A">
        <w:rPr>
          <w:rFonts w:ascii="Times New Roman" w:eastAsia="Arial Unicode MS" w:hAnsi="Times New Roman" w:cs="Times New Roman"/>
          <w:kern w:val="1"/>
          <w:sz w:val="24"/>
          <w:szCs w:val="24"/>
          <w:shd w:val="clear" w:color="auto" w:fill="FFFFFF"/>
          <w:lang w:eastAsia="ar-SA"/>
        </w:rPr>
        <w:softHyphen/>
        <w:t>ве</w:t>
      </w:r>
      <w:r w:rsidRPr="0002539A">
        <w:rPr>
          <w:rFonts w:ascii="Times New Roman" w:eastAsia="Arial Unicode MS" w:hAnsi="Times New Roman" w:cs="Times New Roman"/>
          <w:kern w:val="1"/>
          <w:sz w:val="24"/>
          <w:szCs w:val="24"/>
          <w:shd w:val="clear" w:color="auto" w:fill="FFFFFF"/>
          <w:lang w:eastAsia="ar-SA"/>
        </w:rPr>
        <w:softHyphen/>
        <w:t>р</w:t>
      </w:r>
      <w:r w:rsidRPr="0002539A">
        <w:rPr>
          <w:rFonts w:ascii="Times New Roman" w:eastAsia="Arial Unicode MS" w:hAnsi="Times New Roman" w:cs="Times New Roman"/>
          <w:kern w:val="1"/>
          <w:sz w:val="24"/>
          <w:szCs w:val="24"/>
          <w:shd w:val="clear" w:color="auto" w:fill="FFFFFF"/>
          <w:lang w:eastAsia="ar-SA"/>
        </w:rPr>
        <w:softHyphen/>
        <w:t>же</w:t>
      </w:r>
      <w:r w:rsidRPr="0002539A">
        <w:rPr>
          <w:rFonts w:ascii="Times New Roman" w:eastAsia="Arial Unicode MS" w:hAnsi="Times New Roman" w:cs="Times New Roman"/>
          <w:kern w:val="1"/>
          <w:sz w:val="24"/>
          <w:szCs w:val="24"/>
          <w:shd w:val="clear" w:color="auto" w:fill="FFFFFF"/>
          <w:lang w:eastAsia="ar-SA"/>
        </w:rPr>
        <w:softHyphen/>
        <w:t>н</w:t>
      </w:r>
      <w:r w:rsidRPr="0002539A">
        <w:rPr>
          <w:rFonts w:ascii="Times New Roman" w:eastAsia="Arial Unicode MS" w:hAnsi="Times New Roman" w:cs="Times New Roman"/>
          <w:kern w:val="1"/>
          <w:sz w:val="24"/>
          <w:szCs w:val="24"/>
          <w:shd w:val="clear" w:color="auto" w:fill="FFFFFF"/>
          <w:lang w:eastAsia="ar-SA"/>
        </w:rPr>
        <w:softHyphen/>
        <w:t>ность русских солдат. Победы и поражения русской армии в ходе военных дей</w:t>
      </w:r>
      <w:r w:rsidRPr="0002539A">
        <w:rPr>
          <w:rFonts w:ascii="Times New Roman" w:eastAsia="Arial Unicode MS" w:hAnsi="Times New Roman" w:cs="Times New Roman"/>
          <w:kern w:val="1"/>
          <w:sz w:val="24"/>
          <w:szCs w:val="24"/>
          <w:shd w:val="clear" w:color="auto" w:fill="FFFFFF"/>
          <w:lang w:eastAsia="ar-SA"/>
        </w:rPr>
        <w:softHyphen/>
        <w:t>ствий. Брусиловский прорыв. Подвиг летчика П. Н. Несте</w:t>
      </w:r>
      <w:r w:rsidRPr="0002539A">
        <w:rPr>
          <w:rFonts w:ascii="Times New Roman" w:eastAsia="Arial Unicode MS" w:hAnsi="Times New Roman" w:cs="Times New Roman"/>
          <w:kern w:val="1"/>
          <w:sz w:val="24"/>
          <w:szCs w:val="24"/>
          <w:shd w:val="clear" w:color="auto" w:fill="FFFFFF"/>
          <w:lang w:eastAsia="ar-SA"/>
        </w:rPr>
        <w:softHyphen/>
        <w:t>рова. Экономическое положение в стране. От</w:t>
      </w:r>
      <w:r w:rsidRPr="0002539A">
        <w:rPr>
          <w:rFonts w:ascii="Times New Roman" w:eastAsia="Arial Unicode MS" w:hAnsi="Times New Roman" w:cs="Times New Roman"/>
          <w:kern w:val="1"/>
          <w:sz w:val="24"/>
          <w:szCs w:val="24"/>
          <w:shd w:val="clear" w:color="auto" w:fill="FFFFFF"/>
          <w:lang w:eastAsia="ar-SA"/>
        </w:rPr>
        <w:softHyphen/>
        <w:t>ношение к войне в обществе.</w:t>
      </w:r>
    </w:p>
    <w:p w14:paraId="0439F0DB" w14:textId="77777777" w:rsidR="0002539A" w:rsidRPr="0002539A" w:rsidRDefault="0002539A" w:rsidP="0002539A">
      <w:pPr>
        <w:suppressAutoHyphens/>
        <w:spacing w:after="0" w:line="240" w:lineRule="auto"/>
        <w:ind w:firstLine="709"/>
        <w:jc w:val="center"/>
        <w:rPr>
          <w:rFonts w:ascii="Times New Roman" w:eastAsia="Arial Unicode MS" w:hAnsi="Times New Roman" w:cs="Times New Roman"/>
          <w:kern w:val="1"/>
          <w:sz w:val="24"/>
          <w:szCs w:val="24"/>
          <w:shd w:val="clear" w:color="auto" w:fill="FFFFFF"/>
          <w:lang w:eastAsia="ar-SA"/>
        </w:rPr>
      </w:pPr>
      <w:r w:rsidRPr="0002539A">
        <w:rPr>
          <w:rFonts w:ascii="Times New Roman" w:eastAsia="Arial Unicode MS" w:hAnsi="Times New Roman" w:cs="Times New Roman"/>
          <w:b/>
          <w:kern w:val="1"/>
          <w:sz w:val="24"/>
          <w:szCs w:val="24"/>
          <w:shd w:val="clear" w:color="auto" w:fill="FFFFFF"/>
          <w:lang w:eastAsia="ar-SA"/>
        </w:rPr>
        <w:t>Россия в 1917-1921 годах</w:t>
      </w:r>
    </w:p>
    <w:p w14:paraId="3DD9C286"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02539A">
        <w:rPr>
          <w:rFonts w:ascii="Times New Roman" w:eastAsia="Arial Unicode MS" w:hAnsi="Times New Roman" w:cs="Times New Roman"/>
          <w:kern w:val="1"/>
          <w:sz w:val="24"/>
          <w:szCs w:val="24"/>
          <w:shd w:val="clear" w:color="auto" w:fill="FFFFFF"/>
          <w:lang w:eastAsia="ar-SA"/>
        </w:rPr>
        <w:t>Революционные события 1917 года. Февральская революция и отречение царя от престола. Временное правительство. А. Ф. Керенский. Созда</w:t>
      </w:r>
      <w:r w:rsidRPr="0002539A">
        <w:rPr>
          <w:rFonts w:ascii="Times New Roman" w:eastAsia="Arial Unicode MS" w:hAnsi="Times New Roman" w:cs="Times New Roman"/>
          <w:kern w:val="1"/>
          <w:sz w:val="24"/>
          <w:szCs w:val="24"/>
          <w:shd w:val="clear" w:color="auto" w:fill="FFFFFF"/>
          <w:lang w:eastAsia="ar-SA"/>
        </w:rPr>
        <w:softHyphen/>
        <w:t>ние Петроградского Совета рабочих депутатов. Двоевластие. Обстановка в стра</w:t>
      </w:r>
      <w:r w:rsidRPr="0002539A">
        <w:rPr>
          <w:rFonts w:ascii="Times New Roman" w:eastAsia="Arial Unicode MS" w:hAnsi="Times New Roman" w:cs="Times New Roman"/>
          <w:kern w:val="1"/>
          <w:sz w:val="24"/>
          <w:szCs w:val="24"/>
          <w:shd w:val="clear" w:color="auto" w:fill="FFFFFF"/>
          <w:lang w:eastAsia="ar-SA"/>
        </w:rPr>
        <w:softHyphen/>
        <w:t xml:space="preserve">не в период двоевластия. Октябрь 1917 года в Петрограде. </w:t>
      </w:r>
      <w:r w:rsidRPr="0002539A">
        <w:rPr>
          <w:rFonts w:ascii="Times New Roman" w:eastAsia="Arial Unicode MS" w:hAnsi="Times New Roman" w:cs="Times New Roman"/>
          <w:kern w:val="1"/>
          <w:sz w:val="24"/>
          <w:szCs w:val="24"/>
          <w:shd w:val="clear" w:color="auto" w:fill="FFFFFF"/>
          <w:lang w:val="en-US" w:eastAsia="ar-SA"/>
        </w:rPr>
        <w:t>II</w:t>
      </w:r>
      <w:r w:rsidRPr="0002539A">
        <w:rPr>
          <w:rFonts w:ascii="Times New Roman" w:eastAsia="Arial Unicode MS" w:hAnsi="Times New Roman" w:cs="Times New Roman"/>
          <w:kern w:val="1"/>
          <w:sz w:val="24"/>
          <w:szCs w:val="24"/>
          <w:shd w:val="clear" w:color="auto" w:fill="FFFFFF"/>
          <w:lang w:eastAsia="ar-SA"/>
        </w:rPr>
        <w:t xml:space="preserve"> Всероссийский съезд Советов. Образование</w:t>
      </w:r>
      <w:r w:rsidRPr="0002539A">
        <w:rPr>
          <w:rFonts w:ascii="Times New Roman" w:eastAsia="Arial Unicode MS" w:hAnsi="Times New Roman" w:cs="Times New Roman"/>
          <w:color w:val="0000FF"/>
          <w:kern w:val="1"/>
          <w:sz w:val="24"/>
          <w:szCs w:val="24"/>
          <w:shd w:val="clear" w:color="auto" w:fill="FFFFFF"/>
          <w:lang w:eastAsia="ar-SA"/>
        </w:rPr>
        <w:t xml:space="preserve">  </w:t>
      </w:r>
      <w:r w:rsidRPr="0002539A">
        <w:rPr>
          <w:rFonts w:ascii="Times New Roman" w:eastAsia="Arial Unicode MS" w:hAnsi="Times New Roman" w:cs="Times New Roman"/>
          <w:kern w:val="1"/>
          <w:sz w:val="24"/>
          <w:szCs w:val="24"/>
          <w:shd w:val="clear" w:color="auto" w:fill="FFFFFF"/>
          <w:lang w:eastAsia="ar-SA"/>
        </w:rPr>
        <w:t>Совета Народных Комиссаров (СНК) во главе с В. И. Ле</w:t>
      </w:r>
      <w:r w:rsidRPr="0002539A">
        <w:rPr>
          <w:rFonts w:ascii="Times New Roman" w:eastAsia="Arial Unicode MS" w:hAnsi="Times New Roman" w:cs="Times New Roman"/>
          <w:kern w:val="1"/>
          <w:sz w:val="24"/>
          <w:szCs w:val="24"/>
          <w:shd w:val="clear" w:color="auto" w:fill="FFFFFF"/>
          <w:lang w:eastAsia="ar-SA"/>
        </w:rPr>
        <w:softHyphen/>
        <w:t>ниным. Принятие первых декретов «О мире» и «О земле». Уста</w:t>
      </w:r>
      <w:r w:rsidRPr="0002539A">
        <w:rPr>
          <w:rFonts w:ascii="Times New Roman" w:eastAsia="Arial Unicode MS" w:hAnsi="Times New Roman" w:cs="Times New Roman"/>
          <w:kern w:val="1"/>
          <w:sz w:val="24"/>
          <w:szCs w:val="24"/>
          <w:shd w:val="clear" w:color="auto" w:fill="FFFFFF"/>
          <w:lang w:eastAsia="ar-SA"/>
        </w:rPr>
        <w:softHyphen/>
        <w:t>но</w:t>
      </w:r>
      <w:r w:rsidRPr="0002539A">
        <w:rPr>
          <w:rFonts w:ascii="Times New Roman" w:eastAsia="Arial Unicode MS" w:hAnsi="Times New Roman" w:cs="Times New Roman"/>
          <w:kern w:val="1"/>
          <w:sz w:val="24"/>
          <w:szCs w:val="24"/>
          <w:shd w:val="clear" w:color="auto" w:fill="FFFFFF"/>
          <w:lang w:eastAsia="ar-SA"/>
        </w:rPr>
        <w:softHyphen/>
        <w:t>в</w:t>
      </w:r>
      <w:r w:rsidRPr="0002539A">
        <w:rPr>
          <w:rFonts w:ascii="Times New Roman" w:eastAsia="Arial Unicode MS" w:hAnsi="Times New Roman" w:cs="Times New Roman"/>
          <w:kern w:val="1"/>
          <w:sz w:val="24"/>
          <w:szCs w:val="24"/>
          <w:shd w:val="clear" w:color="auto" w:fill="FFFFFF"/>
          <w:lang w:eastAsia="ar-SA"/>
        </w:rPr>
        <w:softHyphen/>
        <w:t>ле</w:t>
      </w:r>
      <w:r w:rsidRPr="0002539A">
        <w:rPr>
          <w:rFonts w:ascii="Times New Roman" w:eastAsia="Arial Unicode MS" w:hAnsi="Times New Roman" w:cs="Times New Roman"/>
          <w:kern w:val="1"/>
          <w:sz w:val="24"/>
          <w:szCs w:val="24"/>
          <w:shd w:val="clear" w:color="auto" w:fill="FFFFFF"/>
          <w:lang w:eastAsia="ar-SA"/>
        </w:rPr>
        <w:softHyphen/>
        <w:t>ние советской власти в стране и образование нового государства ― Ро</w:t>
      </w:r>
      <w:r w:rsidRPr="0002539A">
        <w:rPr>
          <w:rFonts w:ascii="Times New Roman" w:eastAsia="Arial Unicode MS" w:hAnsi="Times New Roman" w:cs="Times New Roman"/>
          <w:kern w:val="1"/>
          <w:sz w:val="24"/>
          <w:szCs w:val="24"/>
          <w:shd w:val="clear" w:color="auto" w:fill="FFFFFF"/>
          <w:lang w:eastAsia="ar-SA"/>
        </w:rPr>
        <w:softHyphen/>
        <w:t>с</w:t>
      </w:r>
      <w:r w:rsidRPr="0002539A">
        <w:rPr>
          <w:rFonts w:ascii="Times New Roman" w:eastAsia="Arial Unicode MS" w:hAnsi="Times New Roman" w:cs="Times New Roman"/>
          <w:kern w:val="1"/>
          <w:sz w:val="24"/>
          <w:szCs w:val="24"/>
          <w:shd w:val="clear" w:color="auto" w:fill="FFFFFF"/>
          <w:lang w:eastAsia="ar-SA"/>
        </w:rPr>
        <w:softHyphen/>
        <w:t>сий</w:t>
      </w:r>
      <w:r w:rsidRPr="0002539A">
        <w:rPr>
          <w:rFonts w:ascii="Times New Roman" w:eastAsia="Arial Unicode MS" w:hAnsi="Times New Roman" w:cs="Times New Roman"/>
          <w:kern w:val="1"/>
          <w:sz w:val="24"/>
          <w:szCs w:val="24"/>
          <w:shd w:val="clear" w:color="auto" w:fill="FFFFFF"/>
          <w:lang w:eastAsia="ar-SA"/>
        </w:rPr>
        <w:softHyphen/>
        <w:t xml:space="preserve">ской Советской Федеративной Социалистической Республики (РСФСР). Принятие первой Советской Конституции </w:t>
      </w:r>
      <w:r w:rsidRPr="0002539A">
        <w:rPr>
          <w:rFonts w:ascii="Times New Roman" w:eastAsia="Arial Unicode MS" w:hAnsi="Times New Roman" w:cs="Times New Roman"/>
          <w:color w:val="00000A"/>
          <w:kern w:val="1"/>
          <w:sz w:val="24"/>
          <w:szCs w:val="24"/>
          <w:lang w:eastAsia="ar-SA"/>
        </w:rPr>
        <w:t>―</w:t>
      </w:r>
      <w:r w:rsidRPr="0002539A">
        <w:rPr>
          <w:rFonts w:ascii="Times New Roman" w:eastAsia="Arial Unicode MS" w:hAnsi="Times New Roman" w:cs="Times New Roman"/>
          <w:kern w:val="1"/>
          <w:sz w:val="24"/>
          <w:szCs w:val="24"/>
          <w:shd w:val="clear" w:color="auto" w:fill="FFFFFF"/>
          <w:lang w:eastAsia="ar-SA"/>
        </w:rPr>
        <w:t xml:space="preserve"> Основного Закона РСФСР. Судь</w:t>
      </w:r>
      <w:r w:rsidRPr="0002539A">
        <w:rPr>
          <w:rFonts w:ascii="Times New Roman" w:eastAsia="Arial Unicode MS" w:hAnsi="Times New Roman" w:cs="Times New Roman"/>
          <w:kern w:val="1"/>
          <w:sz w:val="24"/>
          <w:szCs w:val="24"/>
          <w:shd w:val="clear" w:color="auto" w:fill="FFFFFF"/>
          <w:lang w:eastAsia="ar-SA"/>
        </w:rPr>
        <w:softHyphen/>
        <w:t>ба семьи Николая </w:t>
      </w:r>
      <w:r w:rsidRPr="0002539A">
        <w:rPr>
          <w:rFonts w:ascii="Times New Roman" w:eastAsia="Arial Unicode MS" w:hAnsi="Times New Roman" w:cs="Times New Roman"/>
          <w:kern w:val="1"/>
          <w:sz w:val="24"/>
          <w:szCs w:val="24"/>
          <w:shd w:val="clear" w:color="auto" w:fill="FFFFFF"/>
          <w:lang w:val="en-US" w:eastAsia="ar-SA"/>
        </w:rPr>
        <w:t>II</w:t>
      </w:r>
      <w:r w:rsidRPr="0002539A">
        <w:rPr>
          <w:rFonts w:ascii="Times New Roman" w:eastAsia="Arial Unicode MS" w:hAnsi="Times New Roman" w:cs="Times New Roman"/>
          <w:kern w:val="1"/>
          <w:sz w:val="24"/>
          <w:szCs w:val="24"/>
          <w:shd w:val="clear" w:color="auto" w:fill="FFFFFF"/>
          <w:lang w:eastAsia="ar-SA"/>
        </w:rPr>
        <w:t xml:space="preserve">. </w:t>
      </w:r>
    </w:p>
    <w:p w14:paraId="660854A9"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kern w:val="1"/>
          <w:sz w:val="24"/>
          <w:szCs w:val="24"/>
          <w:shd w:val="clear" w:color="auto" w:fill="FFFFFF"/>
          <w:lang w:eastAsia="ar-SA"/>
        </w:rPr>
      </w:pPr>
      <w:r w:rsidRPr="0002539A">
        <w:rPr>
          <w:rFonts w:ascii="Times New Roman" w:eastAsia="Arial Unicode MS" w:hAnsi="Times New Roman" w:cs="Times New Roman"/>
          <w:kern w:val="1"/>
          <w:sz w:val="24"/>
          <w:szCs w:val="24"/>
          <w:shd w:val="clear" w:color="auto" w:fill="FFFFFF"/>
          <w:lang w:eastAsia="ar-SA"/>
        </w:rPr>
        <w:t>Гражданская война в России: предпосылки, участники, основные этапы воо</w:t>
      </w:r>
      <w:r w:rsidRPr="0002539A">
        <w:rPr>
          <w:rFonts w:ascii="Times New Roman" w:eastAsia="Arial Unicode MS" w:hAnsi="Times New Roman" w:cs="Times New Roman"/>
          <w:kern w:val="1"/>
          <w:sz w:val="24"/>
          <w:szCs w:val="24"/>
          <w:shd w:val="clear" w:color="auto" w:fill="FFFFFF"/>
          <w:lang w:eastAsia="ar-SA"/>
        </w:rPr>
        <w:softHyphen/>
        <w:t>ру</w:t>
      </w:r>
      <w:r w:rsidRPr="0002539A">
        <w:rPr>
          <w:rFonts w:ascii="Times New Roman" w:eastAsia="Arial Unicode MS" w:hAnsi="Times New Roman" w:cs="Times New Roman"/>
          <w:kern w:val="1"/>
          <w:sz w:val="24"/>
          <w:szCs w:val="24"/>
          <w:shd w:val="clear" w:color="auto" w:fill="FFFFFF"/>
          <w:lang w:eastAsia="ar-SA"/>
        </w:rPr>
        <w:softHyphen/>
        <w:t>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sidRPr="0002539A">
        <w:rPr>
          <w:rFonts w:ascii="Times New Roman" w:eastAsia="Arial Unicode MS" w:hAnsi="Times New Roman" w:cs="Times New Roman"/>
          <w:color w:val="FF0000"/>
          <w:kern w:val="1"/>
          <w:sz w:val="24"/>
          <w:szCs w:val="24"/>
          <w:shd w:val="clear" w:color="auto" w:fill="FFFFFF"/>
          <w:lang w:eastAsia="ar-SA"/>
        </w:rPr>
        <w:t xml:space="preserve"> </w:t>
      </w:r>
      <w:r w:rsidRPr="0002539A">
        <w:rPr>
          <w:rFonts w:ascii="Times New Roman" w:eastAsia="Arial Unicode MS" w:hAnsi="Times New Roman" w:cs="Times New Roman"/>
          <w:kern w:val="1"/>
          <w:sz w:val="24"/>
          <w:szCs w:val="24"/>
          <w:shd w:val="clear" w:color="auto" w:fill="FFFFFF"/>
          <w:lang w:eastAsia="ar-SA"/>
        </w:rPr>
        <w:t xml:space="preserve">в Кронштадте). Переход к новой экономической политике, положительные и отрицательные результаты нэпа. </w:t>
      </w:r>
    </w:p>
    <w:p w14:paraId="68A4CA42" w14:textId="77777777" w:rsidR="0002539A" w:rsidRPr="0002539A" w:rsidRDefault="0002539A" w:rsidP="0002539A">
      <w:pPr>
        <w:suppressAutoHyphens/>
        <w:spacing w:after="0" w:line="240" w:lineRule="auto"/>
        <w:ind w:firstLine="709"/>
        <w:jc w:val="center"/>
        <w:rPr>
          <w:rFonts w:ascii="Times New Roman" w:eastAsia="Arial Unicode MS" w:hAnsi="Times New Roman" w:cs="Times New Roman"/>
          <w:kern w:val="1"/>
          <w:sz w:val="24"/>
          <w:szCs w:val="24"/>
          <w:shd w:val="clear" w:color="auto" w:fill="FFFFFF"/>
          <w:lang w:eastAsia="ar-SA"/>
        </w:rPr>
      </w:pPr>
      <w:r w:rsidRPr="0002539A">
        <w:rPr>
          <w:rFonts w:ascii="Times New Roman" w:eastAsia="Arial Unicode MS" w:hAnsi="Times New Roman" w:cs="Times New Roman"/>
          <w:b/>
          <w:kern w:val="1"/>
          <w:sz w:val="24"/>
          <w:szCs w:val="24"/>
          <w:shd w:val="clear" w:color="auto" w:fill="FFFFFF"/>
          <w:lang w:eastAsia="ar-SA"/>
        </w:rPr>
        <w:t>СССР в 20-е – 30-е годы</w:t>
      </w:r>
      <w:r w:rsidRPr="0002539A">
        <w:rPr>
          <w:rFonts w:ascii="Times New Roman" w:eastAsia="Arial Unicode MS" w:hAnsi="Times New Roman" w:cs="Times New Roman"/>
          <w:kern w:val="1"/>
          <w:sz w:val="24"/>
          <w:szCs w:val="24"/>
          <w:shd w:val="clear" w:color="auto" w:fill="FFFFFF"/>
          <w:lang w:eastAsia="ar-SA"/>
        </w:rPr>
        <w:t xml:space="preserve"> </w:t>
      </w:r>
      <w:r w:rsidRPr="0002539A">
        <w:rPr>
          <w:rFonts w:ascii="Times New Roman" w:eastAsia="Arial Unicode MS" w:hAnsi="Times New Roman" w:cs="Times New Roman"/>
          <w:b/>
          <w:kern w:val="1"/>
          <w:sz w:val="24"/>
          <w:szCs w:val="24"/>
          <w:shd w:val="clear" w:color="auto" w:fill="FFFFFF"/>
          <w:lang w:val="en-US" w:eastAsia="ar-SA"/>
        </w:rPr>
        <w:t>XX</w:t>
      </w:r>
      <w:r w:rsidRPr="0002539A">
        <w:rPr>
          <w:rFonts w:ascii="Times New Roman" w:eastAsia="Arial Unicode MS" w:hAnsi="Times New Roman" w:cs="Times New Roman"/>
          <w:b/>
          <w:kern w:val="1"/>
          <w:sz w:val="24"/>
          <w:szCs w:val="24"/>
          <w:shd w:val="clear" w:color="auto" w:fill="FFFFFF"/>
          <w:lang w:eastAsia="ar-SA"/>
        </w:rPr>
        <w:t xml:space="preserve"> века</w:t>
      </w:r>
    </w:p>
    <w:p w14:paraId="14F03147"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02539A">
        <w:rPr>
          <w:rFonts w:ascii="Times New Roman" w:eastAsia="Arial Unicode MS" w:hAnsi="Times New Roman" w:cs="Times New Roman"/>
          <w:kern w:val="1"/>
          <w:sz w:val="24"/>
          <w:szCs w:val="24"/>
          <w:shd w:val="clear" w:color="auto" w:fill="FFFFFF"/>
          <w:lang w:eastAsia="ar-SA"/>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14:paraId="5D9F2877"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02539A">
        <w:rPr>
          <w:rFonts w:ascii="Times New Roman" w:eastAsia="Arial Unicode MS" w:hAnsi="Times New Roman" w:cs="Times New Roman"/>
          <w:kern w:val="1"/>
          <w:sz w:val="24"/>
          <w:szCs w:val="24"/>
          <w:shd w:val="clear" w:color="auto" w:fill="FFFFFF"/>
          <w:lang w:eastAsia="ar-SA"/>
        </w:rPr>
        <w:t>Индустриализация страны, первые пятилетние планы. Стройки первых пя</w:t>
      </w:r>
      <w:r w:rsidRPr="0002539A">
        <w:rPr>
          <w:rFonts w:ascii="Times New Roman" w:eastAsia="Arial Unicode MS" w:hAnsi="Times New Roman" w:cs="Times New Roman"/>
          <w:kern w:val="1"/>
          <w:sz w:val="24"/>
          <w:szCs w:val="24"/>
          <w:shd w:val="clear" w:color="auto" w:fill="FFFFFF"/>
          <w:lang w:eastAsia="ar-SA"/>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14:paraId="3DE0357F"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02539A">
        <w:rPr>
          <w:rFonts w:ascii="Times New Roman" w:eastAsia="Arial Unicode MS" w:hAnsi="Times New Roman" w:cs="Times New Roman"/>
          <w:kern w:val="1"/>
          <w:sz w:val="24"/>
          <w:szCs w:val="24"/>
          <w:shd w:val="clear" w:color="auto" w:fill="FFFFFF"/>
          <w:lang w:eastAsia="ar-SA"/>
        </w:rPr>
        <w:t>Коллективизация сельского хозяйства: ее насильственное осуществление, экономические и  социальные последствия. Создание колхозов. Рас</w:t>
      </w:r>
      <w:r w:rsidRPr="0002539A">
        <w:rPr>
          <w:rFonts w:ascii="Times New Roman" w:eastAsia="Arial Unicode MS" w:hAnsi="Times New Roman" w:cs="Times New Roman"/>
          <w:kern w:val="1"/>
          <w:sz w:val="24"/>
          <w:szCs w:val="24"/>
          <w:shd w:val="clear" w:color="auto" w:fill="FFFFFF"/>
          <w:lang w:eastAsia="ar-SA"/>
        </w:rPr>
        <w:softHyphen/>
        <w:t>ку</w:t>
      </w:r>
      <w:r w:rsidRPr="0002539A">
        <w:rPr>
          <w:rFonts w:ascii="Times New Roman" w:eastAsia="Arial Unicode MS" w:hAnsi="Times New Roman" w:cs="Times New Roman"/>
          <w:kern w:val="1"/>
          <w:sz w:val="24"/>
          <w:szCs w:val="24"/>
          <w:shd w:val="clear" w:color="auto" w:fill="FFFFFF"/>
          <w:lang w:eastAsia="ar-SA"/>
        </w:rPr>
        <w:softHyphen/>
        <w:t>ла</w:t>
      </w:r>
      <w:r w:rsidRPr="0002539A">
        <w:rPr>
          <w:rFonts w:ascii="Times New Roman" w:eastAsia="Arial Unicode MS" w:hAnsi="Times New Roman" w:cs="Times New Roman"/>
          <w:kern w:val="1"/>
          <w:sz w:val="24"/>
          <w:szCs w:val="24"/>
          <w:shd w:val="clear" w:color="auto" w:fill="FFFFFF"/>
          <w:lang w:eastAsia="ar-SA"/>
        </w:rPr>
        <w:softHyphen/>
        <w:t>чи</w:t>
      </w:r>
      <w:r w:rsidRPr="0002539A">
        <w:rPr>
          <w:rFonts w:ascii="Times New Roman" w:eastAsia="Arial Unicode MS" w:hAnsi="Times New Roman" w:cs="Times New Roman"/>
          <w:kern w:val="1"/>
          <w:sz w:val="24"/>
          <w:szCs w:val="24"/>
          <w:shd w:val="clear" w:color="auto" w:fill="FFFFFF"/>
          <w:lang w:eastAsia="ar-SA"/>
        </w:rPr>
        <w:softHyphen/>
        <w:t>вание. Гибель крепких крестьянских хозяйств. Голод на селе.</w:t>
      </w:r>
    </w:p>
    <w:p w14:paraId="5D7121ED"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02539A">
        <w:rPr>
          <w:rFonts w:ascii="Times New Roman" w:eastAsia="Arial Unicode MS" w:hAnsi="Times New Roman" w:cs="Times New Roman"/>
          <w:kern w:val="1"/>
          <w:sz w:val="24"/>
          <w:szCs w:val="24"/>
          <w:shd w:val="clear" w:color="auto" w:fill="FFFFFF"/>
          <w:lang w:eastAsia="ar-SA"/>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14:paraId="582F644D"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kern w:val="1"/>
          <w:sz w:val="24"/>
          <w:szCs w:val="24"/>
          <w:shd w:val="clear" w:color="auto" w:fill="FFFFFF"/>
          <w:lang w:eastAsia="ar-SA"/>
        </w:rPr>
      </w:pPr>
      <w:r w:rsidRPr="0002539A">
        <w:rPr>
          <w:rFonts w:ascii="Times New Roman" w:eastAsia="Arial Unicode MS" w:hAnsi="Times New Roman" w:cs="Times New Roman"/>
          <w:kern w:val="1"/>
          <w:sz w:val="24"/>
          <w:szCs w:val="24"/>
          <w:shd w:val="clear" w:color="auto" w:fill="FFFFFF"/>
          <w:lang w:eastAsia="ar-SA"/>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sidRPr="0002539A">
        <w:rPr>
          <w:rFonts w:ascii="Times New Roman" w:eastAsia="Arial Unicode MS" w:hAnsi="Times New Roman" w:cs="Times New Roman"/>
          <w:color w:val="0000FF"/>
          <w:kern w:val="1"/>
          <w:sz w:val="24"/>
          <w:szCs w:val="24"/>
          <w:shd w:val="clear" w:color="auto" w:fill="FFFFFF"/>
          <w:lang w:eastAsia="ar-SA"/>
        </w:rPr>
        <w:t xml:space="preserve"> </w:t>
      </w:r>
      <w:r w:rsidRPr="0002539A">
        <w:rPr>
          <w:rFonts w:ascii="Times New Roman" w:eastAsia="Arial Unicode MS" w:hAnsi="Times New Roman" w:cs="Times New Roman"/>
          <w:kern w:val="1"/>
          <w:sz w:val="24"/>
          <w:szCs w:val="24"/>
          <w:shd w:val="clear" w:color="auto" w:fill="FFFFFF"/>
          <w:lang w:eastAsia="ar-SA"/>
        </w:rPr>
        <w:t xml:space="preserve">Русская эмиграция. Политика власти в отношении религии и церкви. Жизнь и быт советских людей в 20-е – 30-е годы. </w:t>
      </w:r>
    </w:p>
    <w:p w14:paraId="73AA8217" w14:textId="77777777" w:rsidR="005D71F2" w:rsidRDefault="005D71F2" w:rsidP="0002539A">
      <w:pPr>
        <w:suppressAutoHyphens/>
        <w:spacing w:after="0" w:line="240" w:lineRule="auto"/>
        <w:ind w:firstLine="709"/>
        <w:jc w:val="center"/>
        <w:rPr>
          <w:rFonts w:ascii="Times New Roman" w:eastAsia="Arial Unicode MS" w:hAnsi="Times New Roman" w:cs="Times New Roman"/>
          <w:b/>
          <w:kern w:val="1"/>
          <w:sz w:val="24"/>
          <w:szCs w:val="24"/>
          <w:shd w:val="clear" w:color="auto" w:fill="FFFFFF"/>
          <w:lang w:eastAsia="ar-SA"/>
        </w:rPr>
      </w:pPr>
    </w:p>
    <w:p w14:paraId="6219C6ED" w14:textId="77777777" w:rsidR="005D71F2" w:rsidRDefault="005D71F2" w:rsidP="0002539A">
      <w:pPr>
        <w:suppressAutoHyphens/>
        <w:spacing w:after="0" w:line="240" w:lineRule="auto"/>
        <w:ind w:firstLine="709"/>
        <w:jc w:val="center"/>
        <w:rPr>
          <w:rFonts w:ascii="Times New Roman" w:eastAsia="Arial Unicode MS" w:hAnsi="Times New Roman" w:cs="Times New Roman"/>
          <w:b/>
          <w:kern w:val="1"/>
          <w:sz w:val="24"/>
          <w:szCs w:val="24"/>
          <w:shd w:val="clear" w:color="auto" w:fill="FFFFFF"/>
          <w:lang w:eastAsia="ar-SA"/>
        </w:rPr>
      </w:pPr>
    </w:p>
    <w:p w14:paraId="488D58D1" w14:textId="77777777" w:rsidR="005D71F2" w:rsidRDefault="005D71F2" w:rsidP="0002539A">
      <w:pPr>
        <w:suppressAutoHyphens/>
        <w:spacing w:after="0" w:line="240" w:lineRule="auto"/>
        <w:ind w:firstLine="709"/>
        <w:jc w:val="center"/>
        <w:rPr>
          <w:rFonts w:ascii="Times New Roman" w:eastAsia="Arial Unicode MS" w:hAnsi="Times New Roman" w:cs="Times New Roman"/>
          <w:b/>
          <w:kern w:val="1"/>
          <w:sz w:val="24"/>
          <w:szCs w:val="24"/>
          <w:shd w:val="clear" w:color="auto" w:fill="FFFFFF"/>
          <w:lang w:eastAsia="ar-SA"/>
        </w:rPr>
      </w:pPr>
    </w:p>
    <w:p w14:paraId="2D27CAB2" w14:textId="5C4119F3" w:rsidR="0002539A" w:rsidRPr="0002539A" w:rsidRDefault="0002539A" w:rsidP="0002539A">
      <w:pPr>
        <w:suppressAutoHyphens/>
        <w:spacing w:after="0" w:line="240" w:lineRule="auto"/>
        <w:ind w:firstLine="709"/>
        <w:jc w:val="center"/>
        <w:rPr>
          <w:rFonts w:ascii="Times New Roman" w:eastAsia="Arial Unicode MS" w:hAnsi="Times New Roman" w:cs="Times New Roman"/>
          <w:b/>
          <w:kern w:val="1"/>
          <w:sz w:val="24"/>
          <w:szCs w:val="24"/>
          <w:shd w:val="clear" w:color="auto" w:fill="FFFFFF"/>
          <w:lang w:eastAsia="ar-SA"/>
        </w:rPr>
      </w:pPr>
      <w:r w:rsidRPr="0002539A">
        <w:rPr>
          <w:rFonts w:ascii="Times New Roman" w:eastAsia="Arial Unicode MS" w:hAnsi="Times New Roman" w:cs="Times New Roman"/>
          <w:b/>
          <w:kern w:val="1"/>
          <w:sz w:val="24"/>
          <w:szCs w:val="24"/>
          <w:shd w:val="clear" w:color="auto" w:fill="FFFFFF"/>
          <w:lang w:eastAsia="ar-SA"/>
        </w:rPr>
        <w:lastRenderedPageBreak/>
        <w:t>СССР во Второй мировой и Великой Отечественной войне</w:t>
      </w:r>
    </w:p>
    <w:p w14:paraId="6A97D7A4" w14:textId="77777777" w:rsidR="0002539A" w:rsidRPr="0002539A" w:rsidRDefault="0002539A" w:rsidP="0002539A">
      <w:pPr>
        <w:suppressAutoHyphens/>
        <w:spacing w:after="0" w:line="240" w:lineRule="auto"/>
        <w:ind w:firstLine="709"/>
        <w:jc w:val="center"/>
        <w:rPr>
          <w:rFonts w:ascii="Times New Roman" w:eastAsia="Arial Unicode MS" w:hAnsi="Times New Roman" w:cs="Times New Roman"/>
          <w:kern w:val="1"/>
          <w:sz w:val="24"/>
          <w:szCs w:val="24"/>
          <w:shd w:val="clear" w:color="auto" w:fill="FFFFFF"/>
          <w:lang w:eastAsia="ar-SA"/>
        </w:rPr>
      </w:pPr>
      <w:r w:rsidRPr="0002539A">
        <w:rPr>
          <w:rFonts w:ascii="Times New Roman" w:eastAsia="Arial Unicode MS" w:hAnsi="Times New Roman" w:cs="Times New Roman"/>
          <w:b/>
          <w:kern w:val="1"/>
          <w:sz w:val="24"/>
          <w:szCs w:val="24"/>
          <w:shd w:val="clear" w:color="auto" w:fill="FFFFFF"/>
          <w:lang w:eastAsia="ar-SA"/>
        </w:rPr>
        <w:t>1941-1945 годов</w:t>
      </w:r>
    </w:p>
    <w:p w14:paraId="5E38ABA2"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02539A">
        <w:rPr>
          <w:rFonts w:ascii="Times New Roman" w:eastAsia="Arial Unicode MS" w:hAnsi="Times New Roman" w:cs="Times New Roman"/>
          <w:kern w:val="1"/>
          <w:sz w:val="24"/>
          <w:szCs w:val="24"/>
          <w:shd w:val="clear" w:color="auto" w:fill="FFFFFF"/>
          <w:lang w:eastAsia="ar-SA"/>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sidRPr="0002539A">
        <w:rPr>
          <w:rFonts w:ascii="Times New Roman" w:eastAsia="Arial Unicode MS" w:hAnsi="Times New Roman" w:cs="Times New Roman"/>
          <w:color w:val="FF0000"/>
          <w:kern w:val="1"/>
          <w:sz w:val="24"/>
          <w:szCs w:val="24"/>
          <w:shd w:val="clear" w:color="auto" w:fill="FFFFFF"/>
          <w:lang w:eastAsia="ar-SA"/>
        </w:rPr>
        <w:t xml:space="preserve"> </w:t>
      </w:r>
      <w:r w:rsidRPr="0002539A">
        <w:rPr>
          <w:rFonts w:ascii="Times New Roman" w:eastAsia="Arial Unicode MS" w:hAnsi="Times New Roman" w:cs="Times New Roman"/>
          <w:kern w:val="1"/>
          <w:sz w:val="24"/>
          <w:szCs w:val="24"/>
          <w:shd w:val="clear" w:color="auto" w:fill="FFFFFF"/>
          <w:lang w:eastAsia="ar-SA"/>
        </w:rPr>
        <w:t>Советско-финляндская война 1939-1940 годов, ее итоги</w:t>
      </w:r>
      <w:r w:rsidRPr="0002539A">
        <w:rPr>
          <w:rFonts w:ascii="Times New Roman" w:eastAsia="Arial Unicode MS" w:hAnsi="Times New Roman" w:cs="Times New Roman"/>
          <w:color w:val="0000FF"/>
          <w:kern w:val="1"/>
          <w:sz w:val="24"/>
          <w:szCs w:val="24"/>
          <w:shd w:val="clear" w:color="auto" w:fill="FFFFFF"/>
          <w:lang w:eastAsia="ar-SA"/>
        </w:rPr>
        <w:t xml:space="preserve">. </w:t>
      </w:r>
      <w:r w:rsidRPr="0002539A">
        <w:rPr>
          <w:rFonts w:ascii="Times New Roman" w:eastAsia="Arial Unicode MS" w:hAnsi="Times New Roman" w:cs="Times New Roman"/>
          <w:kern w:val="1"/>
          <w:sz w:val="24"/>
          <w:szCs w:val="24"/>
          <w:shd w:val="clear" w:color="auto" w:fill="FFFFFF"/>
          <w:lang w:eastAsia="ar-SA"/>
        </w:rPr>
        <w:t>Начало Второй мировой войны, нападение Германии на Польшу и наступление на Запад, подготовка к нападению на СССР.</w:t>
      </w:r>
    </w:p>
    <w:p w14:paraId="3F1D45C3"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02539A">
        <w:rPr>
          <w:rFonts w:ascii="Times New Roman" w:eastAsia="Arial Unicode MS" w:hAnsi="Times New Roman" w:cs="Times New Roman"/>
          <w:kern w:val="1"/>
          <w:sz w:val="24"/>
          <w:szCs w:val="24"/>
          <w:shd w:val="clear" w:color="auto" w:fill="FFFFFF"/>
          <w:lang w:eastAsia="ar-SA"/>
        </w:rPr>
        <w:t xml:space="preserve">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 </w:t>
      </w:r>
    </w:p>
    <w:p w14:paraId="610A107F"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02539A">
        <w:rPr>
          <w:rFonts w:ascii="Times New Roman" w:eastAsia="Arial Unicode MS" w:hAnsi="Times New Roman" w:cs="Times New Roman"/>
          <w:kern w:val="1"/>
          <w:sz w:val="24"/>
          <w:szCs w:val="24"/>
          <w:shd w:val="clear" w:color="auto" w:fill="FFFFFF"/>
          <w:lang w:eastAsia="ar-SA"/>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14:paraId="5A27BCFD"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02539A">
        <w:rPr>
          <w:rFonts w:ascii="Times New Roman" w:eastAsia="Arial Unicode MS" w:hAnsi="Times New Roman" w:cs="Times New Roman"/>
          <w:kern w:val="1"/>
          <w:sz w:val="24"/>
          <w:szCs w:val="24"/>
          <w:shd w:val="clear" w:color="auto" w:fill="FFFFFF"/>
          <w:lang w:eastAsia="ar-SA"/>
        </w:rPr>
        <w:t>Сталинградская битва. Начало коренного перелома в ходе Великой Отечественной войны. Звер</w:t>
      </w:r>
      <w:r w:rsidRPr="0002539A">
        <w:rPr>
          <w:rFonts w:ascii="Times New Roman" w:eastAsia="Arial Unicode MS" w:hAnsi="Times New Roman" w:cs="Times New Roman"/>
          <w:kern w:val="1"/>
          <w:sz w:val="24"/>
          <w:szCs w:val="24"/>
          <w:shd w:val="clear" w:color="auto" w:fill="FFFFFF"/>
          <w:lang w:eastAsia="ar-SA"/>
        </w:rPr>
        <w:softHyphen/>
        <w:t>ства фашистов на оккупированной территории, и  в концентрационных лагерях. Под</w:t>
      </w:r>
      <w:r w:rsidRPr="0002539A">
        <w:rPr>
          <w:rFonts w:ascii="Times New Roman" w:eastAsia="Arial Unicode MS" w:hAnsi="Times New Roman" w:cs="Times New Roman"/>
          <w:kern w:val="1"/>
          <w:sz w:val="24"/>
          <w:szCs w:val="24"/>
          <w:shd w:val="clear" w:color="auto" w:fill="FFFFFF"/>
          <w:lang w:eastAsia="ar-SA"/>
        </w:rPr>
        <w:softHyphen/>
        <w:t xml:space="preserve">виг генерала Д. 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14:paraId="418A227B"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02539A">
        <w:rPr>
          <w:rFonts w:ascii="Times New Roman" w:eastAsia="Arial Unicode MS" w:hAnsi="Times New Roman" w:cs="Times New Roman"/>
          <w:kern w:val="1"/>
          <w:sz w:val="24"/>
          <w:szCs w:val="24"/>
          <w:shd w:val="clear" w:color="auto" w:fill="FFFFFF"/>
          <w:lang w:eastAsia="ar-SA"/>
        </w:rPr>
        <w:t>Создание антигитлеровской коалиции. Открытие второго фронта в Европе в конце вой</w:t>
      </w:r>
      <w:r w:rsidRPr="0002539A">
        <w:rPr>
          <w:rFonts w:ascii="Times New Roman" w:eastAsia="Arial Unicode MS" w:hAnsi="Times New Roman" w:cs="Times New Roman"/>
          <w:kern w:val="1"/>
          <w:sz w:val="24"/>
          <w:szCs w:val="24"/>
          <w:shd w:val="clear" w:color="auto" w:fill="FFFFFF"/>
          <w:lang w:eastAsia="ar-SA"/>
        </w:rPr>
        <w:softHyphen/>
        <w:t>ны. Изгнание захватчиков с советской земли, освобождение народов Европы</w:t>
      </w:r>
      <w:r w:rsidRPr="0002539A">
        <w:rPr>
          <w:rFonts w:ascii="Times New Roman" w:eastAsia="Arial Unicode MS" w:hAnsi="Times New Roman" w:cs="Times New Roman"/>
          <w:color w:val="0000FF"/>
          <w:kern w:val="1"/>
          <w:sz w:val="24"/>
          <w:szCs w:val="24"/>
          <w:shd w:val="clear" w:color="auto" w:fill="FFFFFF"/>
          <w:lang w:eastAsia="ar-SA"/>
        </w:rPr>
        <w:t xml:space="preserve">. </w:t>
      </w:r>
      <w:r w:rsidRPr="0002539A">
        <w:rPr>
          <w:rFonts w:ascii="Times New Roman" w:eastAsia="Arial Unicode MS" w:hAnsi="Times New Roman" w:cs="Times New Roman"/>
          <w:kern w:val="1"/>
          <w:sz w:val="24"/>
          <w:szCs w:val="24"/>
          <w:shd w:val="clear" w:color="auto" w:fill="FFFFFF"/>
          <w:lang w:eastAsia="ar-SA"/>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14:paraId="6B59AA17"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kern w:val="1"/>
          <w:sz w:val="24"/>
          <w:szCs w:val="24"/>
          <w:shd w:val="clear" w:color="auto" w:fill="FFFFFF"/>
          <w:lang w:eastAsia="ar-SA"/>
        </w:rPr>
      </w:pPr>
      <w:r w:rsidRPr="0002539A">
        <w:rPr>
          <w:rFonts w:ascii="Times New Roman" w:eastAsia="Arial Unicode MS" w:hAnsi="Times New Roman" w:cs="Times New Roman"/>
          <w:kern w:val="1"/>
          <w:sz w:val="24"/>
          <w:szCs w:val="24"/>
          <w:shd w:val="clear" w:color="auto" w:fill="FFFFFF"/>
          <w:lang w:eastAsia="ar-SA"/>
        </w:rPr>
        <w:t>Вступление СССР в войну с Японией. Военные действия США против Япо</w:t>
      </w:r>
      <w:r w:rsidRPr="0002539A">
        <w:rPr>
          <w:rFonts w:ascii="Times New Roman" w:eastAsia="Arial Unicode MS" w:hAnsi="Times New Roman" w:cs="Times New Roman"/>
          <w:kern w:val="1"/>
          <w:sz w:val="24"/>
          <w:szCs w:val="24"/>
          <w:shd w:val="clear" w:color="auto" w:fill="FFFFFF"/>
          <w:lang w:eastAsia="ar-SA"/>
        </w:rPr>
        <w:softHyphen/>
        <w:t>нии в 1945 г. Атомная бомбардировка Хиросимы и Нагасаки. Капитуляция Японии. Окончание Вто</w:t>
      </w:r>
      <w:r w:rsidRPr="0002539A">
        <w:rPr>
          <w:rFonts w:ascii="Times New Roman" w:eastAsia="Arial Unicode MS" w:hAnsi="Times New Roman" w:cs="Times New Roman"/>
          <w:kern w:val="1"/>
          <w:sz w:val="24"/>
          <w:szCs w:val="24"/>
          <w:shd w:val="clear" w:color="auto" w:fill="FFFFFF"/>
          <w:lang w:eastAsia="ar-SA"/>
        </w:rPr>
        <w:softHyphen/>
        <w:t>рой мировой войны. Нюрнбергский процесс. Героические и трагические уро</w:t>
      </w:r>
      <w:r w:rsidRPr="0002539A">
        <w:rPr>
          <w:rFonts w:ascii="Times New Roman" w:eastAsia="Arial Unicode MS" w:hAnsi="Times New Roman" w:cs="Times New Roman"/>
          <w:kern w:val="1"/>
          <w:sz w:val="24"/>
          <w:szCs w:val="24"/>
          <w:shd w:val="clear" w:color="auto" w:fill="FFFFFF"/>
          <w:lang w:eastAsia="ar-SA"/>
        </w:rPr>
        <w:softHyphen/>
        <w:t>ки войны. Причины победы со</w:t>
      </w:r>
      <w:r w:rsidRPr="0002539A">
        <w:rPr>
          <w:rFonts w:ascii="Times New Roman" w:eastAsia="Arial Unicode MS" w:hAnsi="Times New Roman" w:cs="Times New Roman"/>
          <w:kern w:val="1"/>
          <w:sz w:val="24"/>
          <w:szCs w:val="24"/>
          <w:shd w:val="clear" w:color="auto" w:fill="FFFFFF"/>
          <w:lang w:eastAsia="ar-SA"/>
        </w:rPr>
        <w:softHyphen/>
        <w:t>ве</w:t>
      </w:r>
      <w:r w:rsidRPr="0002539A">
        <w:rPr>
          <w:rFonts w:ascii="Times New Roman" w:eastAsia="Arial Unicode MS" w:hAnsi="Times New Roman" w:cs="Times New Roman"/>
          <w:kern w:val="1"/>
          <w:sz w:val="24"/>
          <w:szCs w:val="24"/>
          <w:shd w:val="clear" w:color="auto" w:fill="FFFFFF"/>
          <w:lang w:eastAsia="ar-SA"/>
        </w:rPr>
        <w:softHyphen/>
        <w:t>т</w:t>
      </w:r>
      <w:r w:rsidRPr="0002539A">
        <w:rPr>
          <w:rFonts w:ascii="Times New Roman" w:eastAsia="Arial Unicode MS" w:hAnsi="Times New Roman" w:cs="Times New Roman"/>
          <w:kern w:val="1"/>
          <w:sz w:val="24"/>
          <w:szCs w:val="24"/>
          <w:shd w:val="clear" w:color="auto" w:fill="FFFFFF"/>
          <w:lang w:eastAsia="ar-SA"/>
        </w:rPr>
        <w:softHyphen/>
        <w:t>с</w:t>
      </w:r>
      <w:r w:rsidRPr="0002539A">
        <w:rPr>
          <w:rFonts w:ascii="Times New Roman" w:eastAsia="Arial Unicode MS" w:hAnsi="Times New Roman" w:cs="Times New Roman"/>
          <w:kern w:val="1"/>
          <w:sz w:val="24"/>
          <w:szCs w:val="24"/>
          <w:shd w:val="clear" w:color="auto" w:fill="FFFFFF"/>
          <w:lang w:eastAsia="ar-SA"/>
        </w:rPr>
        <w:softHyphen/>
        <w:t>кого народа. Советские полководцы (Г. К. Жу</w:t>
      </w:r>
      <w:r w:rsidRPr="0002539A">
        <w:rPr>
          <w:rFonts w:ascii="Times New Roman" w:eastAsia="Arial Unicode MS" w:hAnsi="Times New Roman" w:cs="Times New Roman"/>
          <w:kern w:val="1"/>
          <w:sz w:val="24"/>
          <w:szCs w:val="24"/>
          <w:shd w:val="clear" w:color="auto" w:fill="FFFFFF"/>
          <w:lang w:eastAsia="ar-SA"/>
        </w:rPr>
        <w:softHyphen/>
        <w:t>ков, К. К. Рокоссовский, А. М. Ва</w:t>
      </w:r>
      <w:r w:rsidRPr="0002539A">
        <w:rPr>
          <w:rFonts w:ascii="Times New Roman" w:eastAsia="Arial Unicode MS" w:hAnsi="Times New Roman" w:cs="Times New Roman"/>
          <w:kern w:val="1"/>
          <w:sz w:val="24"/>
          <w:szCs w:val="24"/>
          <w:shd w:val="clear" w:color="auto" w:fill="FFFFFF"/>
          <w:lang w:eastAsia="ar-SA"/>
        </w:rPr>
        <w:softHyphen/>
        <w:t>си</w:t>
      </w:r>
      <w:r w:rsidRPr="0002539A">
        <w:rPr>
          <w:rFonts w:ascii="Times New Roman" w:eastAsia="Arial Unicode MS" w:hAnsi="Times New Roman" w:cs="Times New Roman"/>
          <w:kern w:val="1"/>
          <w:sz w:val="24"/>
          <w:szCs w:val="24"/>
          <w:shd w:val="clear" w:color="auto" w:fill="FFFFFF"/>
          <w:lang w:eastAsia="ar-SA"/>
        </w:rPr>
        <w:softHyphen/>
        <w:t>ле</w:t>
      </w:r>
      <w:r w:rsidRPr="0002539A">
        <w:rPr>
          <w:rFonts w:ascii="Times New Roman" w:eastAsia="Arial Unicode MS" w:hAnsi="Times New Roman" w:cs="Times New Roman"/>
          <w:kern w:val="1"/>
          <w:sz w:val="24"/>
          <w:szCs w:val="24"/>
          <w:shd w:val="clear" w:color="auto" w:fill="FFFFFF"/>
          <w:lang w:eastAsia="ar-SA"/>
        </w:rPr>
        <w:softHyphen/>
        <w:t>в</w:t>
      </w:r>
      <w:r w:rsidRPr="0002539A">
        <w:rPr>
          <w:rFonts w:ascii="Times New Roman" w:eastAsia="Arial Unicode MS" w:hAnsi="Times New Roman" w:cs="Times New Roman"/>
          <w:kern w:val="1"/>
          <w:sz w:val="24"/>
          <w:szCs w:val="24"/>
          <w:shd w:val="clear" w:color="auto" w:fill="FFFFFF"/>
          <w:lang w:eastAsia="ar-SA"/>
        </w:rPr>
        <w:softHyphen/>
        <w:t>ский, И. С. Конев и др.), ге</w:t>
      </w:r>
      <w:r w:rsidRPr="0002539A">
        <w:rPr>
          <w:rFonts w:ascii="Times New Roman" w:eastAsia="Arial Unicode MS" w:hAnsi="Times New Roman" w:cs="Times New Roman"/>
          <w:kern w:val="1"/>
          <w:sz w:val="24"/>
          <w:szCs w:val="24"/>
          <w:shd w:val="clear" w:color="auto" w:fill="FFFFFF"/>
          <w:lang w:eastAsia="ar-SA"/>
        </w:rPr>
        <w:softHyphen/>
        <w:t>рои войны. Великая Отечественная война 1941-1945 гг. в памяти народа, про</w:t>
      </w:r>
      <w:r w:rsidRPr="0002539A">
        <w:rPr>
          <w:rFonts w:ascii="Times New Roman" w:eastAsia="Arial Unicode MS" w:hAnsi="Times New Roman" w:cs="Times New Roman"/>
          <w:kern w:val="1"/>
          <w:sz w:val="24"/>
          <w:szCs w:val="24"/>
          <w:shd w:val="clear" w:color="auto" w:fill="FFFFFF"/>
          <w:lang w:eastAsia="ar-SA"/>
        </w:rPr>
        <w:softHyphen/>
        <w:t>из</w:t>
      </w:r>
      <w:r w:rsidRPr="0002539A">
        <w:rPr>
          <w:rFonts w:ascii="Times New Roman" w:eastAsia="Arial Unicode MS" w:hAnsi="Times New Roman" w:cs="Times New Roman"/>
          <w:kern w:val="1"/>
          <w:sz w:val="24"/>
          <w:szCs w:val="24"/>
          <w:shd w:val="clear" w:color="auto" w:fill="FFFFFF"/>
          <w:lang w:eastAsia="ar-SA"/>
        </w:rPr>
        <w:softHyphen/>
        <w:t>ве</w:t>
      </w:r>
      <w:r w:rsidRPr="0002539A">
        <w:rPr>
          <w:rFonts w:ascii="Times New Roman" w:eastAsia="Arial Unicode MS" w:hAnsi="Times New Roman" w:cs="Times New Roman"/>
          <w:kern w:val="1"/>
          <w:sz w:val="24"/>
          <w:szCs w:val="24"/>
          <w:shd w:val="clear" w:color="auto" w:fill="FFFFFF"/>
          <w:lang w:eastAsia="ar-SA"/>
        </w:rPr>
        <w:softHyphen/>
        <w:t>дениях искусства.</w:t>
      </w:r>
    </w:p>
    <w:p w14:paraId="69DF134A" w14:textId="77777777" w:rsidR="0002539A" w:rsidRPr="0002539A" w:rsidRDefault="0002539A" w:rsidP="0002539A">
      <w:pPr>
        <w:suppressAutoHyphens/>
        <w:spacing w:after="0" w:line="240" w:lineRule="auto"/>
        <w:ind w:firstLine="709"/>
        <w:jc w:val="center"/>
        <w:rPr>
          <w:rFonts w:ascii="Times New Roman" w:eastAsia="Arial Unicode MS" w:hAnsi="Times New Roman" w:cs="Times New Roman"/>
          <w:kern w:val="1"/>
          <w:sz w:val="24"/>
          <w:szCs w:val="24"/>
          <w:shd w:val="clear" w:color="auto" w:fill="FFFFFF"/>
          <w:lang w:eastAsia="ar-SA"/>
        </w:rPr>
      </w:pPr>
      <w:r w:rsidRPr="0002539A">
        <w:rPr>
          <w:rFonts w:ascii="Times New Roman" w:eastAsia="Arial Unicode MS" w:hAnsi="Times New Roman" w:cs="Times New Roman"/>
          <w:b/>
          <w:kern w:val="1"/>
          <w:sz w:val="24"/>
          <w:szCs w:val="24"/>
          <w:shd w:val="clear" w:color="auto" w:fill="FFFFFF"/>
          <w:lang w:eastAsia="ar-SA"/>
        </w:rPr>
        <w:t>Советский Союз в 1945 – 1991 годах</w:t>
      </w:r>
    </w:p>
    <w:p w14:paraId="2DF3DD1E"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02539A">
        <w:rPr>
          <w:rFonts w:ascii="Times New Roman" w:eastAsia="Arial Unicode MS" w:hAnsi="Times New Roman" w:cs="Times New Roman"/>
          <w:kern w:val="1"/>
          <w:sz w:val="24"/>
          <w:szCs w:val="24"/>
          <w:shd w:val="clear" w:color="auto" w:fill="FFFFFF"/>
          <w:lang w:eastAsia="ar-SA"/>
        </w:rPr>
        <w:t>Возрождение Советской страны после войны. Трудности послевоенной жизни. Вос</w:t>
      </w:r>
      <w:r w:rsidRPr="0002539A">
        <w:rPr>
          <w:rFonts w:ascii="Times New Roman" w:eastAsia="Arial Unicode MS" w:hAnsi="Times New Roman" w:cs="Times New Roman"/>
          <w:kern w:val="1"/>
          <w:sz w:val="24"/>
          <w:szCs w:val="24"/>
          <w:shd w:val="clear" w:color="auto" w:fill="FFFFFF"/>
          <w:lang w:eastAsia="ar-SA"/>
        </w:rPr>
        <w:softHyphen/>
        <w:t>с</w:t>
      </w:r>
      <w:r w:rsidRPr="0002539A">
        <w:rPr>
          <w:rFonts w:ascii="Times New Roman" w:eastAsia="Arial Unicode MS" w:hAnsi="Times New Roman" w:cs="Times New Roman"/>
          <w:kern w:val="1"/>
          <w:sz w:val="24"/>
          <w:szCs w:val="24"/>
          <w:shd w:val="clear" w:color="auto" w:fill="FFFFFF"/>
          <w:lang w:eastAsia="ar-SA"/>
        </w:rPr>
        <w:softHyphen/>
        <w:t>тановление разрушенных городов. Возрождение и развитие промышленности.  По</w:t>
      </w:r>
      <w:r w:rsidRPr="0002539A">
        <w:rPr>
          <w:rFonts w:ascii="Times New Roman" w:eastAsia="Arial Unicode MS" w:hAnsi="Times New Roman" w:cs="Times New Roman"/>
          <w:kern w:val="1"/>
          <w:sz w:val="24"/>
          <w:szCs w:val="24"/>
          <w:shd w:val="clear" w:color="auto" w:fill="FFFFFF"/>
          <w:lang w:eastAsia="ar-SA"/>
        </w:rPr>
        <w:softHyphen/>
        <w:t>ло</w:t>
      </w:r>
      <w:r w:rsidRPr="0002539A">
        <w:rPr>
          <w:rFonts w:ascii="Times New Roman" w:eastAsia="Arial Unicode MS" w:hAnsi="Times New Roman" w:cs="Times New Roman"/>
          <w:kern w:val="1"/>
          <w:sz w:val="24"/>
          <w:szCs w:val="24"/>
          <w:shd w:val="clear" w:color="auto" w:fill="FFFFFF"/>
          <w:lang w:eastAsia="ar-SA"/>
        </w:rPr>
        <w:softHyphen/>
        <w:t>же</w:t>
      </w:r>
      <w:r w:rsidRPr="0002539A">
        <w:rPr>
          <w:rFonts w:ascii="Times New Roman" w:eastAsia="Arial Unicode MS" w:hAnsi="Times New Roman" w:cs="Times New Roman"/>
          <w:kern w:val="1"/>
          <w:sz w:val="24"/>
          <w:szCs w:val="24"/>
          <w:shd w:val="clear" w:color="auto" w:fill="FFFFFF"/>
          <w:lang w:eastAsia="ar-SA"/>
        </w:rPr>
        <w:softHyphen/>
        <w:t>ние в сельском хозяйстве. Жизнь и быт людей в послевоенное время, судьбы солдат, вер</w:t>
      </w:r>
      <w:r w:rsidRPr="0002539A">
        <w:rPr>
          <w:rFonts w:ascii="Times New Roman" w:eastAsia="Arial Unicode MS" w:hAnsi="Times New Roman" w:cs="Times New Roman"/>
          <w:kern w:val="1"/>
          <w:sz w:val="24"/>
          <w:szCs w:val="24"/>
          <w:shd w:val="clear" w:color="auto" w:fill="FFFFFF"/>
          <w:lang w:eastAsia="ar-SA"/>
        </w:rPr>
        <w:softHyphen/>
        <w:t>ну</w:t>
      </w:r>
      <w:r w:rsidRPr="0002539A">
        <w:rPr>
          <w:rFonts w:ascii="Times New Roman" w:eastAsia="Arial Unicode MS" w:hAnsi="Times New Roman" w:cs="Times New Roman"/>
          <w:kern w:val="1"/>
          <w:sz w:val="24"/>
          <w:szCs w:val="24"/>
          <w:shd w:val="clear" w:color="auto" w:fill="FFFFFF"/>
          <w:lang w:eastAsia="ar-SA"/>
        </w:rPr>
        <w:softHyphen/>
        <w:t>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14:paraId="7F769C90"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02539A">
        <w:rPr>
          <w:rFonts w:ascii="Times New Roman" w:eastAsia="Arial Unicode MS" w:hAnsi="Times New Roman" w:cs="Times New Roman"/>
          <w:kern w:val="1"/>
          <w:sz w:val="24"/>
          <w:szCs w:val="24"/>
          <w:shd w:val="clear" w:color="auto" w:fill="FFFFFF"/>
          <w:lang w:eastAsia="ar-SA"/>
        </w:rPr>
        <w:t>Смерть И. В. Сталина. Борьба за власть. Приход к власти Н. С. Хрущева. Осу</w:t>
      </w:r>
      <w:r w:rsidRPr="0002539A">
        <w:rPr>
          <w:rFonts w:ascii="Times New Roman" w:eastAsia="Arial Unicode MS" w:hAnsi="Times New Roman" w:cs="Times New Roman"/>
          <w:kern w:val="1"/>
          <w:sz w:val="24"/>
          <w:szCs w:val="24"/>
          <w:shd w:val="clear" w:color="auto" w:fill="FFFFFF"/>
          <w:lang w:eastAsia="ar-SA"/>
        </w:rPr>
        <w:softHyphen/>
        <w:t>ж</w:t>
      </w:r>
      <w:r w:rsidRPr="0002539A">
        <w:rPr>
          <w:rFonts w:ascii="Times New Roman" w:eastAsia="Arial Unicode MS" w:hAnsi="Times New Roman" w:cs="Times New Roman"/>
          <w:kern w:val="1"/>
          <w:sz w:val="24"/>
          <w:szCs w:val="24"/>
          <w:shd w:val="clear" w:color="auto" w:fill="FFFFFF"/>
          <w:lang w:eastAsia="ar-SA"/>
        </w:rPr>
        <w:softHyphen/>
        <w:t>де</w:t>
      </w:r>
      <w:r w:rsidRPr="0002539A">
        <w:rPr>
          <w:rFonts w:ascii="Times New Roman" w:eastAsia="Arial Unicode MS" w:hAnsi="Times New Roman" w:cs="Times New Roman"/>
          <w:kern w:val="1"/>
          <w:sz w:val="24"/>
          <w:szCs w:val="24"/>
          <w:shd w:val="clear" w:color="auto" w:fill="FFFFFF"/>
          <w:lang w:eastAsia="ar-SA"/>
        </w:rPr>
        <w:softHyphen/>
        <w:t>ние культа личности, начало реабилитации репрессированных. Ре</w:t>
      </w:r>
      <w:r w:rsidRPr="0002539A">
        <w:rPr>
          <w:rFonts w:ascii="Times New Roman" w:eastAsia="Arial Unicode MS" w:hAnsi="Times New Roman" w:cs="Times New Roman"/>
          <w:kern w:val="1"/>
          <w:sz w:val="24"/>
          <w:szCs w:val="24"/>
          <w:shd w:val="clear" w:color="auto" w:fill="FFFFFF"/>
          <w:lang w:eastAsia="ar-SA"/>
        </w:rPr>
        <w:softHyphen/>
        <w:t>формы Н. С. Хрущева. Ос</w:t>
      </w:r>
      <w:r w:rsidRPr="0002539A">
        <w:rPr>
          <w:rFonts w:ascii="Times New Roman" w:eastAsia="Arial Unicode MS" w:hAnsi="Times New Roman" w:cs="Times New Roman"/>
          <w:kern w:val="1"/>
          <w:sz w:val="24"/>
          <w:szCs w:val="24"/>
          <w:shd w:val="clear" w:color="auto" w:fill="FFFFFF"/>
          <w:lang w:eastAsia="ar-SA"/>
        </w:rPr>
        <w:softHyphen/>
        <w:t>воение целины. Жилищное строительство</w:t>
      </w:r>
      <w:r w:rsidRPr="0002539A">
        <w:rPr>
          <w:rFonts w:ascii="Times New Roman" w:eastAsia="Arial Unicode MS" w:hAnsi="Times New Roman" w:cs="Times New Roman"/>
          <w:color w:val="0000FF"/>
          <w:kern w:val="1"/>
          <w:sz w:val="24"/>
          <w:szCs w:val="24"/>
          <w:shd w:val="clear" w:color="auto" w:fill="FFFFFF"/>
          <w:lang w:eastAsia="ar-SA"/>
        </w:rPr>
        <w:t>.</w:t>
      </w:r>
      <w:r w:rsidRPr="0002539A">
        <w:rPr>
          <w:rFonts w:ascii="Times New Roman" w:eastAsia="Arial Unicode MS" w:hAnsi="Times New Roman" w:cs="Times New Roman"/>
          <w:kern w:val="1"/>
          <w:sz w:val="24"/>
          <w:szCs w:val="24"/>
          <w:shd w:val="clear" w:color="auto" w:fill="FFFFFF"/>
          <w:lang w:eastAsia="ar-SA"/>
        </w:rPr>
        <w:t xml:space="preserve"> Жизнь советских людей в годы правления Н. С. Хрущева. Вы</w:t>
      </w:r>
      <w:r w:rsidRPr="0002539A">
        <w:rPr>
          <w:rFonts w:ascii="Times New Roman" w:eastAsia="Arial Unicode MS" w:hAnsi="Times New Roman" w:cs="Times New Roman"/>
          <w:kern w:val="1"/>
          <w:sz w:val="24"/>
          <w:szCs w:val="24"/>
          <w:shd w:val="clear" w:color="auto" w:fill="FFFFFF"/>
          <w:lang w:eastAsia="ar-SA"/>
        </w:rPr>
        <w:softHyphen/>
        <w:t>работка новых подходов к внешней политике. До</w:t>
      </w:r>
      <w:r w:rsidRPr="0002539A">
        <w:rPr>
          <w:rFonts w:ascii="Times New Roman" w:eastAsia="Arial Unicode MS" w:hAnsi="Times New Roman" w:cs="Times New Roman"/>
          <w:kern w:val="1"/>
          <w:sz w:val="24"/>
          <w:szCs w:val="24"/>
          <w:shd w:val="clear" w:color="auto" w:fill="FFFFFF"/>
          <w:lang w:eastAsia="ar-SA"/>
        </w:rPr>
        <w:softHyphen/>
        <w:t>стижения в науке и тех</w:t>
      </w:r>
      <w:r w:rsidRPr="0002539A">
        <w:rPr>
          <w:rFonts w:ascii="Times New Roman" w:eastAsia="Arial Unicode MS" w:hAnsi="Times New Roman" w:cs="Times New Roman"/>
          <w:kern w:val="1"/>
          <w:sz w:val="24"/>
          <w:szCs w:val="24"/>
          <w:shd w:val="clear" w:color="auto" w:fill="FFFFFF"/>
          <w:lang w:eastAsia="ar-SA"/>
        </w:rPr>
        <w:softHyphen/>
        <w:t>ни</w:t>
      </w:r>
      <w:r w:rsidRPr="0002539A">
        <w:rPr>
          <w:rFonts w:ascii="Times New Roman" w:eastAsia="Arial Unicode MS" w:hAnsi="Times New Roman" w:cs="Times New Roman"/>
          <w:kern w:val="1"/>
          <w:sz w:val="24"/>
          <w:szCs w:val="24"/>
          <w:shd w:val="clear" w:color="auto" w:fill="FFFFFF"/>
          <w:lang w:eastAsia="ar-SA"/>
        </w:rPr>
        <w:softHyphen/>
        <w:t>ке в 50-60-е годы. Исследование атомной энергии. Выдающиеся ученые И. В. Ку</w:t>
      </w:r>
      <w:r w:rsidRPr="0002539A">
        <w:rPr>
          <w:rFonts w:ascii="Times New Roman" w:eastAsia="Arial Unicode MS" w:hAnsi="Times New Roman" w:cs="Times New Roman"/>
          <w:kern w:val="1"/>
          <w:sz w:val="24"/>
          <w:szCs w:val="24"/>
          <w:shd w:val="clear" w:color="auto" w:fill="FFFFFF"/>
          <w:lang w:eastAsia="ar-SA"/>
        </w:rPr>
        <w:softHyphen/>
        <w:t>рчатов, М. В. Келдыш, А. Д. Сахаров и др. Освоение космоса и полет пер</w:t>
      </w:r>
      <w:r w:rsidRPr="0002539A">
        <w:rPr>
          <w:rFonts w:ascii="Times New Roman" w:eastAsia="Arial Unicode MS" w:hAnsi="Times New Roman" w:cs="Times New Roman"/>
          <w:kern w:val="1"/>
          <w:sz w:val="24"/>
          <w:szCs w:val="24"/>
          <w:shd w:val="clear" w:color="auto" w:fill="FFFFFF"/>
          <w:lang w:eastAsia="ar-SA"/>
        </w:rPr>
        <w:softHyphen/>
        <w:t>вого человека. Ю. А. Гагарин. Первая женщина космонавт В. В. Те</w:t>
      </w:r>
      <w:r w:rsidRPr="0002539A">
        <w:rPr>
          <w:rFonts w:ascii="Times New Roman" w:eastAsia="Arial Unicode MS" w:hAnsi="Times New Roman" w:cs="Times New Roman"/>
          <w:kern w:val="1"/>
          <w:sz w:val="24"/>
          <w:szCs w:val="24"/>
          <w:shd w:val="clear" w:color="auto" w:fill="FFFFFF"/>
          <w:lang w:eastAsia="ar-SA"/>
        </w:rPr>
        <w:softHyphen/>
        <w:t>ре</w:t>
      </w:r>
      <w:r w:rsidRPr="0002539A">
        <w:rPr>
          <w:rFonts w:ascii="Times New Roman" w:eastAsia="Arial Unicode MS" w:hAnsi="Times New Roman" w:cs="Times New Roman"/>
          <w:kern w:val="1"/>
          <w:sz w:val="24"/>
          <w:szCs w:val="24"/>
          <w:shd w:val="clear" w:color="auto" w:fill="FFFFFF"/>
          <w:lang w:eastAsia="ar-SA"/>
        </w:rPr>
        <w:softHyphen/>
        <w:t>ш</w:t>
      </w:r>
      <w:r w:rsidRPr="0002539A">
        <w:rPr>
          <w:rFonts w:ascii="Times New Roman" w:eastAsia="Arial Unicode MS" w:hAnsi="Times New Roman" w:cs="Times New Roman"/>
          <w:kern w:val="1"/>
          <w:sz w:val="24"/>
          <w:szCs w:val="24"/>
          <w:shd w:val="clear" w:color="auto" w:fill="FFFFFF"/>
          <w:lang w:eastAsia="ar-SA"/>
        </w:rPr>
        <w:softHyphen/>
        <w:t>ко</w:t>
      </w:r>
      <w:r w:rsidRPr="0002539A">
        <w:rPr>
          <w:rFonts w:ascii="Times New Roman" w:eastAsia="Arial Unicode MS" w:hAnsi="Times New Roman" w:cs="Times New Roman"/>
          <w:kern w:val="1"/>
          <w:sz w:val="24"/>
          <w:szCs w:val="24"/>
          <w:shd w:val="clear" w:color="auto" w:fill="FFFFFF"/>
          <w:lang w:eastAsia="ar-SA"/>
        </w:rPr>
        <w:softHyphen/>
        <w:t>ва. Хрущевская «оттепель». Противоречия внутриполитического курса Н. С. Хру</w:t>
      </w:r>
      <w:r w:rsidRPr="0002539A">
        <w:rPr>
          <w:rFonts w:ascii="Times New Roman" w:eastAsia="Arial Unicode MS" w:hAnsi="Times New Roman" w:cs="Times New Roman"/>
          <w:kern w:val="1"/>
          <w:sz w:val="24"/>
          <w:szCs w:val="24"/>
          <w:shd w:val="clear" w:color="auto" w:fill="FFFFFF"/>
          <w:lang w:eastAsia="ar-SA"/>
        </w:rPr>
        <w:softHyphen/>
        <w:t>щева, его отставка.</w:t>
      </w:r>
    </w:p>
    <w:p w14:paraId="04614A42"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02539A">
        <w:rPr>
          <w:rFonts w:ascii="Times New Roman" w:eastAsia="Arial Unicode MS" w:hAnsi="Times New Roman" w:cs="Times New Roman"/>
          <w:kern w:val="1"/>
          <w:sz w:val="24"/>
          <w:szCs w:val="24"/>
          <w:shd w:val="clear" w:color="auto" w:fill="FFFFFF"/>
          <w:lang w:eastAsia="ar-SA"/>
        </w:rPr>
        <w:t>Экономическая и социальная политика Л.И. Брежнева. Эко</w:t>
      </w:r>
      <w:r w:rsidRPr="0002539A">
        <w:rPr>
          <w:rFonts w:ascii="Times New Roman" w:eastAsia="Arial Unicode MS" w:hAnsi="Times New Roman" w:cs="Times New Roman"/>
          <w:kern w:val="1"/>
          <w:sz w:val="24"/>
          <w:szCs w:val="24"/>
          <w:shd w:val="clear" w:color="auto" w:fill="FFFFFF"/>
          <w:lang w:eastAsia="ar-SA"/>
        </w:rPr>
        <w:softHyphen/>
        <w:t>но</w:t>
      </w:r>
      <w:r w:rsidRPr="0002539A">
        <w:rPr>
          <w:rFonts w:ascii="Times New Roman" w:eastAsia="Arial Unicode MS" w:hAnsi="Times New Roman" w:cs="Times New Roman"/>
          <w:kern w:val="1"/>
          <w:sz w:val="24"/>
          <w:szCs w:val="24"/>
          <w:shd w:val="clear" w:color="auto" w:fill="FFFFFF"/>
          <w:lang w:eastAsia="ar-SA"/>
        </w:rPr>
        <w:softHyphen/>
        <w:t>ми</w:t>
      </w:r>
      <w:r w:rsidRPr="0002539A">
        <w:rPr>
          <w:rFonts w:ascii="Times New Roman" w:eastAsia="Arial Unicode MS" w:hAnsi="Times New Roman" w:cs="Times New Roman"/>
          <w:kern w:val="1"/>
          <w:sz w:val="24"/>
          <w:szCs w:val="24"/>
          <w:shd w:val="clear" w:color="auto" w:fill="FFFFFF"/>
          <w:lang w:eastAsia="ar-SA"/>
        </w:rPr>
        <w:softHyphen/>
        <w:t>че</w:t>
      </w:r>
      <w:r w:rsidRPr="0002539A">
        <w:rPr>
          <w:rFonts w:ascii="Times New Roman" w:eastAsia="Arial Unicode MS" w:hAnsi="Times New Roman" w:cs="Times New Roman"/>
          <w:kern w:val="1"/>
          <w:sz w:val="24"/>
          <w:szCs w:val="24"/>
          <w:shd w:val="clear" w:color="auto" w:fill="FFFFFF"/>
          <w:lang w:eastAsia="ar-SA"/>
        </w:rPr>
        <w:softHyphen/>
        <w:t>с</w:t>
      </w:r>
      <w:r w:rsidRPr="0002539A">
        <w:rPr>
          <w:rFonts w:ascii="Times New Roman" w:eastAsia="Arial Unicode MS" w:hAnsi="Times New Roman" w:cs="Times New Roman"/>
          <w:kern w:val="1"/>
          <w:sz w:val="24"/>
          <w:szCs w:val="24"/>
          <w:shd w:val="clear" w:color="auto" w:fill="FFFFFF"/>
          <w:lang w:eastAsia="ar-SA"/>
        </w:rPr>
        <w:softHyphen/>
        <w:t>кий спад. Конституция СССР</w:t>
      </w:r>
      <w:r w:rsidRPr="0002539A">
        <w:rPr>
          <w:rFonts w:ascii="Times New Roman" w:eastAsia="Arial Unicode MS" w:hAnsi="Times New Roman" w:cs="Times New Roman"/>
          <w:color w:val="FF0000"/>
          <w:kern w:val="1"/>
          <w:sz w:val="24"/>
          <w:szCs w:val="24"/>
          <w:shd w:val="clear" w:color="auto" w:fill="FFFFFF"/>
          <w:lang w:eastAsia="ar-SA"/>
        </w:rPr>
        <w:t xml:space="preserve"> </w:t>
      </w:r>
      <w:r w:rsidRPr="0002539A">
        <w:rPr>
          <w:rFonts w:ascii="Times New Roman" w:eastAsia="Arial Unicode MS" w:hAnsi="Times New Roman" w:cs="Times New Roman"/>
          <w:kern w:val="1"/>
          <w:sz w:val="24"/>
          <w:szCs w:val="24"/>
          <w:shd w:val="clear" w:color="auto" w:fill="FFFFFF"/>
          <w:lang w:eastAsia="ar-SA"/>
        </w:rPr>
        <w:t xml:space="preserve">1977 г. Внешняя политика Советского Союза в 70-е годы. Война в Афганистане. </w:t>
      </w:r>
      <w:r w:rsidRPr="0002539A">
        <w:rPr>
          <w:rFonts w:ascii="Times New Roman" w:eastAsia="Arial Unicode MS" w:hAnsi="Times New Roman" w:cs="Times New Roman"/>
          <w:kern w:val="1"/>
          <w:sz w:val="24"/>
          <w:szCs w:val="24"/>
          <w:shd w:val="clear" w:color="auto" w:fill="FFFFFF"/>
          <w:lang w:val="en-US" w:eastAsia="ar-SA"/>
        </w:rPr>
        <w:t>XXII</w:t>
      </w:r>
      <w:r w:rsidRPr="0002539A">
        <w:rPr>
          <w:rFonts w:ascii="Times New Roman" w:eastAsia="Arial Unicode MS" w:hAnsi="Times New Roman" w:cs="Times New Roman"/>
          <w:kern w:val="1"/>
          <w:sz w:val="24"/>
          <w:szCs w:val="24"/>
          <w:shd w:val="clear" w:color="auto" w:fill="FFFFFF"/>
          <w:lang w:eastAsia="ar-SA"/>
        </w:rPr>
        <w:t xml:space="preserve"> летние</w:t>
      </w:r>
      <w:r w:rsidRPr="0002539A">
        <w:rPr>
          <w:rFonts w:ascii="Times New Roman" w:eastAsia="Arial Unicode MS" w:hAnsi="Times New Roman" w:cs="Times New Roman"/>
          <w:color w:val="FF0000"/>
          <w:kern w:val="1"/>
          <w:sz w:val="24"/>
          <w:szCs w:val="24"/>
          <w:shd w:val="clear" w:color="auto" w:fill="FFFFFF"/>
          <w:lang w:eastAsia="ar-SA"/>
        </w:rPr>
        <w:t xml:space="preserve"> </w:t>
      </w:r>
      <w:r w:rsidRPr="0002539A">
        <w:rPr>
          <w:rFonts w:ascii="Times New Roman" w:eastAsia="Arial Unicode MS" w:hAnsi="Times New Roman" w:cs="Times New Roman"/>
          <w:kern w:val="1"/>
          <w:sz w:val="24"/>
          <w:szCs w:val="24"/>
          <w:shd w:val="clear" w:color="auto" w:fill="FFFFFF"/>
          <w:lang w:eastAsia="ar-SA"/>
        </w:rPr>
        <w:t>Оли</w:t>
      </w:r>
      <w:r w:rsidRPr="0002539A">
        <w:rPr>
          <w:rFonts w:ascii="Times New Roman" w:eastAsia="Arial Unicode MS" w:hAnsi="Times New Roman" w:cs="Times New Roman"/>
          <w:kern w:val="1"/>
          <w:sz w:val="24"/>
          <w:szCs w:val="24"/>
          <w:shd w:val="clear" w:color="auto" w:fill="FFFFFF"/>
          <w:lang w:eastAsia="ar-SA"/>
        </w:rPr>
        <w:softHyphen/>
        <w:t>м</w:t>
      </w:r>
      <w:r w:rsidRPr="0002539A">
        <w:rPr>
          <w:rFonts w:ascii="Times New Roman" w:eastAsia="Arial Unicode MS" w:hAnsi="Times New Roman" w:cs="Times New Roman"/>
          <w:kern w:val="1"/>
          <w:sz w:val="24"/>
          <w:szCs w:val="24"/>
          <w:shd w:val="clear" w:color="auto" w:fill="FFFFFF"/>
          <w:lang w:eastAsia="ar-SA"/>
        </w:rPr>
        <w:softHyphen/>
        <w:t>пий</w:t>
      </w:r>
      <w:r w:rsidRPr="0002539A">
        <w:rPr>
          <w:rFonts w:ascii="Times New Roman" w:eastAsia="Arial Unicode MS" w:hAnsi="Times New Roman" w:cs="Times New Roman"/>
          <w:kern w:val="1"/>
          <w:sz w:val="24"/>
          <w:szCs w:val="24"/>
          <w:shd w:val="clear" w:color="auto" w:fill="FFFFFF"/>
          <w:lang w:eastAsia="ar-SA"/>
        </w:rPr>
        <w:softHyphen/>
        <w:t>с</w:t>
      </w:r>
      <w:r w:rsidRPr="0002539A">
        <w:rPr>
          <w:rFonts w:ascii="Times New Roman" w:eastAsia="Arial Unicode MS" w:hAnsi="Times New Roman" w:cs="Times New Roman"/>
          <w:kern w:val="1"/>
          <w:sz w:val="24"/>
          <w:szCs w:val="24"/>
          <w:shd w:val="clear" w:color="auto" w:fill="FFFFFF"/>
          <w:lang w:eastAsia="ar-SA"/>
        </w:rPr>
        <w:softHyphen/>
        <w:t>кие игры в Москве. Ухудшение материального положения населения и морального кли</w:t>
      </w:r>
      <w:r w:rsidRPr="0002539A">
        <w:rPr>
          <w:rFonts w:ascii="Times New Roman" w:eastAsia="Arial Unicode MS" w:hAnsi="Times New Roman" w:cs="Times New Roman"/>
          <w:kern w:val="1"/>
          <w:sz w:val="24"/>
          <w:szCs w:val="24"/>
          <w:shd w:val="clear" w:color="auto" w:fill="FFFFFF"/>
          <w:lang w:eastAsia="ar-SA"/>
        </w:rPr>
        <w:softHyphen/>
        <w:t>ма</w:t>
      </w:r>
      <w:r w:rsidRPr="0002539A">
        <w:rPr>
          <w:rFonts w:ascii="Times New Roman" w:eastAsia="Arial Unicode MS" w:hAnsi="Times New Roman" w:cs="Times New Roman"/>
          <w:kern w:val="1"/>
          <w:sz w:val="24"/>
          <w:szCs w:val="24"/>
          <w:shd w:val="clear" w:color="auto" w:fill="FFFFFF"/>
          <w:lang w:eastAsia="ar-SA"/>
        </w:rPr>
        <w:softHyphen/>
        <w:t xml:space="preserve">та в стране. Советская культура, жизнь и быт советских людей в 70-е </w:t>
      </w:r>
      <w:r w:rsidRPr="0002539A">
        <w:rPr>
          <w:rFonts w:ascii="Times New Roman" w:eastAsia="Arial Unicode MS" w:hAnsi="Times New Roman" w:cs="Times New Roman"/>
          <w:color w:val="00000A"/>
          <w:kern w:val="1"/>
          <w:sz w:val="24"/>
          <w:szCs w:val="24"/>
          <w:lang w:eastAsia="ar-SA"/>
        </w:rPr>
        <w:t>―</w:t>
      </w:r>
      <w:r w:rsidRPr="0002539A">
        <w:rPr>
          <w:rFonts w:ascii="Times New Roman" w:eastAsia="Arial Unicode MS" w:hAnsi="Times New Roman" w:cs="Times New Roman"/>
          <w:kern w:val="1"/>
          <w:sz w:val="24"/>
          <w:szCs w:val="24"/>
          <w:shd w:val="clear" w:color="auto" w:fill="FFFFFF"/>
          <w:lang w:eastAsia="ar-SA"/>
        </w:rPr>
        <w:t xml:space="preserve"> начале 80-х годов </w:t>
      </w:r>
      <w:r w:rsidRPr="0002539A">
        <w:rPr>
          <w:rFonts w:ascii="Times New Roman" w:eastAsia="Arial Unicode MS" w:hAnsi="Times New Roman" w:cs="Times New Roman"/>
          <w:kern w:val="1"/>
          <w:sz w:val="24"/>
          <w:szCs w:val="24"/>
          <w:shd w:val="clear" w:color="auto" w:fill="FFFFFF"/>
          <w:lang w:val="en-US" w:eastAsia="ar-SA"/>
        </w:rPr>
        <w:t>XX</w:t>
      </w:r>
      <w:r w:rsidRPr="0002539A">
        <w:rPr>
          <w:rFonts w:ascii="Times New Roman" w:eastAsia="Arial Unicode MS" w:hAnsi="Times New Roman" w:cs="Times New Roman"/>
          <w:kern w:val="1"/>
          <w:sz w:val="24"/>
          <w:szCs w:val="24"/>
          <w:shd w:val="clear" w:color="auto" w:fill="FFFFFF"/>
          <w:lang w:eastAsia="ar-SA"/>
        </w:rPr>
        <w:t xml:space="preserve"> века.</w:t>
      </w:r>
    </w:p>
    <w:p w14:paraId="236A88E4"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kern w:val="1"/>
          <w:sz w:val="24"/>
          <w:szCs w:val="24"/>
          <w:shd w:val="clear" w:color="auto" w:fill="FFFFFF"/>
          <w:lang w:eastAsia="ar-SA"/>
        </w:rPr>
      </w:pPr>
      <w:r w:rsidRPr="0002539A">
        <w:rPr>
          <w:rFonts w:ascii="Times New Roman" w:eastAsia="Arial Unicode MS" w:hAnsi="Times New Roman" w:cs="Times New Roman"/>
          <w:kern w:val="1"/>
          <w:sz w:val="24"/>
          <w:szCs w:val="24"/>
          <w:shd w:val="clear" w:color="auto" w:fill="FFFFFF"/>
          <w:lang w:eastAsia="ar-SA"/>
        </w:rPr>
        <w:lastRenderedPageBreak/>
        <w:t>Смерть Л. И. Брежнева. Приход к власти М. С. Го</w:t>
      </w:r>
      <w:r w:rsidRPr="0002539A">
        <w:rPr>
          <w:rFonts w:ascii="Times New Roman" w:eastAsia="Arial Unicode MS" w:hAnsi="Times New Roman" w:cs="Times New Roman"/>
          <w:kern w:val="1"/>
          <w:sz w:val="24"/>
          <w:szCs w:val="24"/>
          <w:shd w:val="clear" w:color="auto" w:fill="FFFFFF"/>
          <w:lang w:eastAsia="ar-SA"/>
        </w:rPr>
        <w:softHyphen/>
        <w:t>рбачева. Реформы Горбачева в политической, социальной и экономичес</w:t>
      </w:r>
      <w:r w:rsidRPr="0002539A">
        <w:rPr>
          <w:rFonts w:ascii="Times New Roman" w:eastAsia="Arial Unicode MS" w:hAnsi="Times New Roman" w:cs="Times New Roman"/>
          <w:kern w:val="1"/>
          <w:sz w:val="24"/>
          <w:szCs w:val="24"/>
          <w:shd w:val="clear" w:color="auto" w:fill="FFFFFF"/>
          <w:lang w:eastAsia="ar-SA"/>
        </w:rPr>
        <w:softHyphen/>
        <w:t>кой сферах. Вывод войск из Афганистана</w:t>
      </w:r>
      <w:r w:rsidRPr="0002539A">
        <w:rPr>
          <w:rFonts w:ascii="Times New Roman" w:eastAsia="Arial Unicode MS" w:hAnsi="Times New Roman" w:cs="Times New Roman"/>
          <w:color w:val="0000FF"/>
          <w:kern w:val="1"/>
          <w:sz w:val="24"/>
          <w:szCs w:val="24"/>
          <w:shd w:val="clear" w:color="auto" w:fill="FFFFFF"/>
          <w:lang w:eastAsia="ar-SA"/>
        </w:rPr>
        <w:t xml:space="preserve">. </w:t>
      </w:r>
      <w:r w:rsidRPr="0002539A">
        <w:rPr>
          <w:rFonts w:ascii="Times New Roman" w:eastAsia="Arial Unicode MS" w:hAnsi="Times New Roman" w:cs="Times New Roman"/>
          <w:kern w:val="1"/>
          <w:sz w:val="24"/>
          <w:szCs w:val="24"/>
          <w:shd w:val="clear" w:color="auto" w:fill="FFFFFF"/>
          <w:lang w:eastAsia="ar-SA"/>
        </w:rPr>
        <w:t>Избрание первого пре</w:t>
      </w:r>
      <w:r w:rsidRPr="0002539A">
        <w:rPr>
          <w:rFonts w:ascii="Times New Roman" w:eastAsia="Arial Unicode MS" w:hAnsi="Times New Roman" w:cs="Times New Roman"/>
          <w:kern w:val="1"/>
          <w:sz w:val="24"/>
          <w:szCs w:val="24"/>
          <w:shd w:val="clear" w:color="auto" w:fill="FFFFFF"/>
          <w:lang w:eastAsia="ar-SA"/>
        </w:rPr>
        <w:softHyphen/>
        <w:t>зи</w:t>
      </w:r>
      <w:r w:rsidRPr="0002539A">
        <w:rPr>
          <w:rFonts w:ascii="Times New Roman" w:eastAsia="Arial Unicode MS" w:hAnsi="Times New Roman" w:cs="Times New Roman"/>
          <w:kern w:val="1"/>
          <w:sz w:val="24"/>
          <w:szCs w:val="24"/>
          <w:shd w:val="clear" w:color="auto" w:fill="FFFFFF"/>
          <w:lang w:eastAsia="ar-SA"/>
        </w:rPr>
        <w:softHyphen/>
        <w:t>де</w:t>
      </w:r>
      <w:r w:rsidRPr="0002539A">
        <w:rPr>
          <w:rFonts w:ascii="Times New Roman" w:eastAsia="Arial Unicode MS" w:hAnsi="Times New Roman" w:cs="Times New Roman"/>
          <w:kern w:val="1"/>
          <w:sz w:val="24"/>
          <w:szCs w:val="24"/>
          <w:shd w:val="clear" w:color="auto" w:fill="FFFFFF"/>
          <w:lang w:eastAsia="ar-SA"/>
        </w:rPr>
        <w:softHyphen/>
        <w:t>н</w:t>
      </w:r>
      <w:r w:rsidRPr="0002539A">
        <w:rPr>
          <w:rFonts w:ascii="Times New Roman" w:eastAsia="Arial Unicode MS" w:hAnsi="Times New Roman" w:cs="Times New Roman"/>
          <w:kern w:val="1"/>
          <w:sz w:val="24"/>
          <w:szCs w:val="24"/>
          <w:shd w:val="clear" w:color="auto" w:fill="FFFFFF"/>
          <w:lang w:eastAsia="ar-SA"/>
        </w:rPr>
        <w:softHyphen/>
        <w:t>та СССР ― М.С. Горбачева. Нарастание экономического кризиса и обо</w:t>
      </w:r>
      <w:r w:rsidRPr="0002539A">
        <w:rPr>
          <w:rFonts w:ascii="Times New Roman" w:eastAsia="Arial Unicode MS" w:hAnsi="Times New Roman" w:cs="Times New Roman"/>
          <w:kern w:val="1"/>
          <w:sz w:val="24"/>
          <w:szCs w:val="24"/>
          <w:shd w:val="clear" w:color="auto" w:fill="FFFFFF"/>
          <w:lang w:eastAsia="ar-SA"/>
        </w:rPr>
        <w:softHyphen/>
        <w:t>с</w:t>
      </w:r>
      <w:r w:rsidRPr="0002539A">
        <w:rPr>
          <w:rFonts w:ascii="Times New Roman" w:eastAsia="Arial Unicode MS" w:hAnsi="Times New Roman" w:cs="Times New Roman"/>
          <w:kern w:val="1"/>
          <w:sz w:val="24"/>
          <w:szCs w:val="24"/>
          <w:shd w:val="clear" w:color="auto" w:fill="FFFFFF"/>
          <w:lang w:eastAsia="ar-SA"/>
        </w:rPr>
        <w:softHyphen/>
        <w:t>т</w:t>
      </w:r>
      <w:r w:rsidRPr="0002539A">
        <w:rPr>
          <w:rFonts w:ascii="Times New Roman" w:eastAsia="Arial Unicode MS" w:hAnsi="Times New Roman" w:cs="Times New Roman"/>
          <w:kern w:val="1"/>
          <w:sz w:val="24"/>
          <w:szCs w:val="24"/>
          <w:shd w:val="clear" w:color="auto" w:fill="FFFFFF"/>
          <w:lang w:eastAsia="ar-SA"/>
        </w:rPr>
        <w:softHyphen/>
        <w:t>ре</w:t>
      </w:r>
      <w:r w:rsidRPr="0002539A">
        <w:rPr>
          <w:rFonts w:ascii="Times New Roman" w:eastAsia="Arial Unicode MS" w:hAnsi="Times New Roman" w:cs="Times New Roman"/>
          <w:kern w:val="1"/>
          <w:sz w:val="24"/>
          <w:szCs w:val="24"/>
          <w:shd w:val="clear" w:color="auto" w:fill="FFFFFF"/>
          <w:lang w:eastAsia="ar-SA"/>
        </w:rPr>
        <w:softHyphen/>
        <w:t>ние межнациональных отношений в стране. Образование новых по</w:t>
      </w:r>
      <w:r w:rsidRPr="0002539A">
        <w:rPr>
          <w:rFonts w:ascii="Times New Roman" w:eastAsia="Arial Unicode MS" w:hAnsi="Times New Roman" w:cs="Times New Roman"/>
          <w:kern w:val="1"/>
          <w:sz w:val="24"/>
          <w:szCs w:val="24"/>
          <w:shd w:val="clear" w:color="auto" w:fill="FFFFFF"/>
          <w:lang w:eastAsia="ar-SA"/>
        </w:rPr>
        <w:softHyphen/>
        <w:t>ли</w:t>
      </w:r>
      <w:r w:rsidRPr="0002539A">
        <w:rPr>
          <w:rFonts w:ascii="Times New Roman" w:eastAsia="Arial Unicode MS" w:hAnsi="Times New Roman" w:cs="Times New Roman"/>
          <w:kern w:val="1"/>
          <w:sz w:val="24"/>
          <w:szCs w:val="24"/>
          <w:shd w:val="clear" w:color="auto" w:fill="FFFFFF"/>
          <w:lang w:eastAsia="ar-SA"/>
        </w:rPr>
        <w:softHyphen/>
        <w:t>ти</w:t>
      </w:r>
      <w:r w:rsidRPr="0002539A">
        <w:rPr>
          <w:rFonts w:ascii="Times New Roman" w:eastAsia="Arial Unicode MS" w:hAnsi="Times New Roman" w:cs="Times New Roman"/>
          <w:kern w:val="1"/>
          <w:sz w:val="24"/>
          <w:szCs w:val="24"/>
          <w:shd w:val="clear" w:color="auto" w:fill="FFFFFF"/>
          <w:lang w:eastAsia="ar-SA"/>
        </w:rPr>
        <w:softHyphen/>
        <w:t>че</w:t>
      </w:r>
      <w:r w:rsidRPr="0002539A">
        <w:rPr>
          <w:rFonts w:ascii="Times New Roman" w:eastAsia="Arial Unicode MS" w:hAnsi="Times New Roman" w:cs="Times New Roman"/>
          <w:kern w:val="1"/>
          <w:sz w:val="24"/>
          <w:szCs w:val="24"/>
          <w:shd w:val="clear" w:color="auto" w:fill="FFFFFF"/>
          <w:lang w:eastAsia="ar-SA"/>
        </w:rPr>
        <w:softHyphen/>
        <w:t>с</w:t>
      </w:r>
      <w:r w:rsidRPr="0002539A">
        <w:rPr>
          <w:rFonts w:ascii="Times New Roman" w:eastAsia="Arial Unicode MS" w:hAnsi="Times New Roman" w:cs="Times New Roman"/>
          <w:kern w:val="1"/>
          <w:sz w:val="24"/>
          <w:szCs w:val="24"/>
          <w:shd w:val="clear" w:color="auto" w:fill="FFFFFF"/>
          <w:lang w:eastAsia="ar-SA"/>
        </w:rPr>
        <w:softHyphen/>
        <w:t>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w:t>
      </w:r>
      <w:r w:rsidRPr="0002539A">
        <w:rPr>
          <w:rFonts w:ascii="Times New Roman" w:eastAsia="Arial Unicode MS" w:hAnsi="Times New Roman" w:cs="Times New Roman"/>
          <w:kern w:val="1"/>
          <w:sz w:val="24"/>
          <w:szCs w:val="24"/>
          <w:shd w:val="clear" w:color="auto" w:fill="FFFFFF"/>
          <w:lang w:eastAsia="ar-SA"/>
        </w:rPr>
        <w:softHyphen/>
        <w:t>ра</w:t>
      </w:r>
      <w:r w:rsidRPr="0002539A">
        <w:rPr>
          <w:rFonts w:ascii="Times New Roman" w:eastAsia="Arial Unicode MS" w:hAnsi="Times New Roman" w:cs="Times New Roman"/>
          <w:kern w:val="1"/>
          <w:sz w:val="24"/>
          <w:szCs w:val="24"/>
          <w:shd w:val="clear" w:color="auto" w:fill="FFFFFF"/>
          <w:lang w:eastAsia="ar-SA"/>
        </w:rPr>
        <w:softHyphen/>
        <w:t>зо</w:t>
      </w:r>
      <w:r w:rsidRPr="0002539A">
        <w:rPr>
          <w:rFonts w:ascii="Times New Roman" w:eastAsia="Arial Unicode MS" w:hAnsi="Times New Roman" w:cs="Times New Roman"/>
          <w:kern w:val="1"/>
          <w:sz w:val="24"/>
          <w:szCs w:val="24"/>
          <w:shd w:val="clear" w:color="auto" w:fill="FFFFFF"/>
          <w:lang w:eastAsia="ar-SA"/>
        </w:rPr>
        <w:softHyphen/>
        <w:t>вание СНГ. Причины и последствия кризиса советской системы и распада СССР.</w:t>
      </w:r>
    </w:p>
    <w:p w14:paraId="49124E2C" w14:textId="77777777" w:rsidR="0002539A" w:rsidRPr="0002539A" w:rsidRDefault="0002539A" w:rsidP="0002539A">
      <w:pPr>
        <w:suppressAutoHyphens/>
        <w:spacing w:after="0" w:line="240" w:lineRule="auto"/>
        <w:ind w:firstLine="709"/>
        <w:jc w:val="center"/>
        <w:rPr>
          <w:rFonts w:ascii="Times New Roman" w:eastAsia="Arial Unicode MS" w:hAnsi="Times New Roman" w:cs="Times New Roman"/>
          <w:kern w:val="1"/>
          <w:sz w:val="24"/>
          <w:szCs w:val="24"/>
          <w:shd w:val="clear" w:color="auto" w:fill="FFFFFF"/>
          <w:lang w:eastAsia="ar-SA"/>
        </w:rPr>
      </w:pPr>
      <w:r w:rsidRPr="0002539A">
        <w:rPr>
          <w:rFonts w:ascii="Times New Roman" w:eastAsia="Arial Unicode MS" w:hAnsi="Times New Roman" w:cs="Times New Roman"/>
          <w:b/>
          <w:kern w:val="1"/>
          <w:sz w:val="24"/>
          <w:szCs w:val="24"/>
          <w:shd w:val="clear" w:color="auto" w:fill="FFFFFF"/>
          <w:lang w:eastAsia="ar-SA"/>
        </w:rPr>
        <w:t>Россия (Российская Федерация) в 1991 – 2015 годах</w:t>
      </w:r>
    </w:p>
    <w:p w14:paraId="5E4DC26D"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02539A">
        <w:rPr>
          <w:rFonts w:ascii="Times New Roman" w:eastAsia="Arial Unicode MS" w:hAnsi="Times New Roman" w:cs="Times New Roman"/>
          <w:kern w:val="1"/>
          <w:sz w:val="24"/>
          <w:szCs w:val="24"/>
          <w:shd w:val="clear" w:color="auto" w:fill="FFFFFF"/>
          <w:lang w:eastAsia="ar-SA"/>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sidRPr="0002539A">
        <w:rPr>
          <w:rFonts w:ascii="Times New Roman" w:eastAsia="Arial Unicode MS" w:hAnsi="Times New Roman" w:cs="Times New Roman"/>
          <w:kern w:val="1"/>
          <w:sz w:val="24"/>
          <w:szCs w:val="24"/>
          <w:shd w:val="clear" w:color="auto" w:fill="FFFFFF"/>
          <w:lang w:eastAsia="ar-SA"/>
        </w:rPr>
        <w:softHyphen/>
        <w:t>блике. Внешняя политика России в 1990-е гг. Отношения со странами СНГ и Балтии. Восточное направление внешней политики. Русское зарубежье.</w:t>
      </w:r>
    </w:p>
    <w:p w14:paraId="6828C4A2"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02539A">
        <w:rPr>
          <w:rFonts w:ascii="Times New Roman" w:eastAsia="Arial Unicode MS" w:hAnsi="Times New Roman" w:cs="Times New Roman"/>
          <w:kern w:val="1"/>
          <w:sz w:val="24"/>
          <w:szCs w:val="24"/>
          <w:shd w:val="clear" w:color="auto" w:fill="FFFFFF"/>
          <w:lang w:eastAsia="ar-SA"/>
        </w:rPr>
        <w:t xml:space="preserve">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sidRPr="0002539A">
        <w:rPr>
          <w:rFonts w:ascii="Times New Roman" w:eastAsia="Arial Unicode MS" w:hAnsi="Times New Roman" w:cs="Times New Roman"/>
          <w:kern w:val="1"/>
          <w:sz w:val="24"/>
          <w:szCs w:val="24"/>
          <w:shd w:val="clear" w:color="auto" w:fill="FFFFFF"/>
          <w:lang w:val="en-US" w:eastAsia="ar-SA"/>
        </w:rPr>
        <w:t>XXI</w:t>
      </w:r>
      <w:r w:rsidRPr="0002539A">
        <w:rPr>
          <w:rFonts w:ascii="Times New Roman" w:eastAsia="Arial Unicode MS" w:hAnsi="Times New Roman" w:cs="Times New Roman"/>
          <w:kern w:val="1"/>
          <w:sz w:val="24"/>
          <w:szCs w:val="24"/>
          <w:shd w:val="clear" w:color="auto" w:fill="FFFFFF"/>
          <w:lang w:eastAsia="ar-SA"/>
        </w:rPr>
        <w:t xml:space="preserve"> века. Русская православная церковь в новой России.</w:t>
      </w:r>
    </w:p>
    <w:p w14:paraId="7F0C7069"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shd w:val="clear" w:color="auto" w:fill="FFFFFF"/>
          <w:lang w:eastAsia="ar-SA"/>
        </w:rPr>
      </w:pPr>
      <w:r w:rsidRPr="0002539A">
        <w:rPr>
          <w:rFonts w:ascii="Times New Roman" w:eastAsia="Arial Unicode MS" w:hAnsi="Times New Roman" w:cs="Times New Roman"/>
          <w:kern w:val="1"/>
          <w:sz w:val="24"/>
          <w:szCs w:val="24"/>
          <w:shd w:val="clear" w:color="auto" w:fill="FFFFFF"/>
          <w:lang w:eastAsia="ar-SA"/>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sidRPr="0002539A">
        <w:rPr>
          <w:rFonts w:ascii="Times New Roman" w:eastAsia="Arial Unicode MS" w:hAnsi="Times New Roman" w:cs="Times New Roman"/>
          <w:kern w:val="1"/>
          <w:sz w:val="24"/>
          <w:szCs w:val="24"/>
          <w:shd w:val="clear" w:color="auto" w:fill="FFFFFF"/>
          <w:lang w:val="en-US" w:eastAsia="ar-SA"/>
        </w:rPr>
        <w:t>XXI</w:t>
      </w:r>
      <w:r w:rsidRPr="0002539A">
        <w:rPr>
          <w:rFonts w:ascii="Times New Roman" w:eastAsia="Arial Unicode MS" w:hAnsi="Times New Roman" w:cs="Times New Roman"/>
          <w:kern w:val="1"/>
          <w:sz w:val="24"/>
          <w:szCs w:val="24"/>
          <w:shd w:val="clear" w:color="auto" w:fill="FFFFFF"/>
          <w:lang w:eastAsia="ar-SA"/>
        </w:rPr>
        <w:t xml:space="preserve"> века. Укрепление международного престижа России.</w:t>
      </w:r>
    </w:p>
    <w:p w14:paraId="1B416C20"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kern w:val="1"/>
          <w:sz w:val="24"/>
          <w:szCs w:val="24"/>
          <w:lang w:eastAsia="ar-SA"/>
        </w:rPr>
      </w:pPr>
      <w:r w:rsidRPr="0002539A">
        <w:rPr>
          <w:rFonts w:ascii="Times New Roman" w:eastAsia="Arial Unicode MS" w:hAnsi="Times New Roman" w:cs="Times New Roman"/>
          <w:kern w:val="1"/>
          <w:sz w:val="24"/>
          <w:szCs w:val="24"/>
          <w:shd w:val="clear" w:color="auto" w:fill="FFFFFF"/>
          <w:lang w:eastAsia="ar-SA"/>
        </w:rPr>
        <w:t>Президентские выборы 2012 г. Президент России ― В.В. Путин. Сегодня</w:t>
      </w:r>
      <w:r w:rsidRPr="0002539A">
        <w:rPr>
          <w:rFonts w:ascii="Times New Roman" w:eastAsia="Arial Unicode MS" w:hAnsi="Times New Roman" w:cs="Times New Roman"/>
          <w:kern w:val="1"/>
          <w:sz w:val="24"/>
          <w:szCs w:val="24"/>
          <w:shd w:val="clear" w:color="auto" w:fill="FFFFFF"/>
          <w:lang w:eastAsia="ar-SA"/>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14:paraId="11401754" w14:textId="77777777" w:rsidR="000C4EBF" w:rsidRPr="001030A7" w:rsidRDefault="000C4EBF" w:rsidP="001030A7">
      <w:pPr>
        <w:pStyle w:val="a9"/>
        <w:jc w:val="center"/>
        <w:rPr>
          <w:rFonts w:ascii="Times New Roman" w:eastAsia="Arial Unicode MS" w:hAnsi="Times New Roman"/>
          <w:b/>
          <w:sz w:val="24"/>
          <w:szCs w:val="24"/>
        </w:rPr>
      </w:pPr>
    </w:p>
    <w:p w14:paraId="37DDC465" w14:textId="77777777" w:rsidR="0002539A" w:rsidRPr="001030A7" w:rsidRDefault="0002539A" w:rsidP="001030A7">
      <w:pPr>
        <w:pStyle w:val="a9"/>
        <w:jc w:val="center"/>
        <w:rPr>
          <w:rFonts w:ascii="Times New Roman" w:eastAsia="Arial Unicode MS" w:hAnsi="Times New Roman"/>
          <w:b/>
          <w:sz w:val="24"/>
          <w:szCs w:val="24"/>
        </w:rPr>
      </w:pPr>
      <w:r w:rsidRPr="001030A7">
        <w:rPr>
          <w:rFonts w:ascii="Times New Roman" w:eastAsia="Arial Unicode MS" w:hAnsi="Times New Roman"/>
          <w:b/>
          <w:sz w:val="24"/>
          <w:szCs w:val="24"/>
        </w:rPr>
        <w:t>ФИЗИЧЕСКАЯ КУЛЬТУРА</w:t>
      </w:r>
    </w:p>
    <w:p w14:paraId="62CBAD88" w14:textId="77777777" w:rsidR="000C4EBF" w:rsidRPr="001030A7" w:rsidRDefault="000C4EBF" w:rsidP="001030A7">
      <w:pPr>
        <w:pStyle w:val="a9"/>
        <w:jc w:val="center"/>
        <w:rPr>
          <w:rFonts w:ascii="Times New Roman" w:eastAsia="Arial Unicode MS" w:hAnsi="Times New Roman"/>
          <w:b/>
          <w:sz w:val="16"/>
          <w:szCs w:val="16"/>
        </w:rPr>
      </w:pPr>
    </w:p>
    <w:p w14:paraId="1384EA71" w14:textId="77777777" w:rsidR="000C4EBF" w:rsidRPr="001030A7" w:rsidRDefault="0002539A" w:rsidP="001030A7">
      <w:pPr>
        <w:pStyle w:val="a9"/>
        <w:jc w:val="center"/>
        <w:rPr>
          <w:rFonts w:ascii="Times New Roman" w:eastAsia="Arial Unicode MS" w:hAnsi="Times New Roman"/>
          <w:b/>
          <w:sz w:val="24"/>
          <w:szCs w:val="24"/>
        </w:rPr>
      </w:pPr>
      <w:r w:rsidRPr="001030A7">
        <w:rPr>
          <w:rFonts w:ascii="Times New Roman" w:eastAsia="Arial Unicode MS" w:hAnsi="Times New Roman"/>
          <w:b/>
          <w:sz w:val="24"/>
          <w:szCs w:val="24"/>
        </w:rPr>
        <w:t>Пояснительная записка</w:t>
      </w:r>
    </w:p>
    <w:p w14:paraId="6A8FF0BA" w14:textId="1F8D69B2" w:rsidR="0002539A" w:rsidRPr="0002539A" w:rsidRDefault="0002539A" w:rsidP="000C4EBF">
      <w:pPr>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xml:space="preserve">Программа по физической культуре для обучающихся </w:t>
      </w:r>
      <w:r w:rsidR="001030A7">
        <w:rPr>
          <w:rFonts w:ascii="Times New Roman" w:eastAsia="Arial Unicode MS" w:hAnsi="Times New Roman" w:cs="Times New Roman"/>
          <w:color w:val="00000A"/>
          <w:kern w:val="1"/>
          <w:sz w:val="24"/>
          <w:szCs w:val="24"/>
          <w:lang w:eastAsia="ar-SA"/>
        </w:rPr>
        <w:t>5</w:t>
      </w:r>
      <w:r w:rsidRPr="0002539A">
        <w:rPr>
          <w:rFonts w:ascii="Times New Roman" w:eastAsia="Arial Unicode MS" w:hAnsi="Times New Roman" w:cs="Times New Roman"/>
          <w:color w:val="00000A"/>
          <w:kern w:val="1"/>
          <w:sz w:val="24"/>
          <w:szCs w:val="24"/>
          <w:lang w:eastAsia="ar-SA"/>
        </w:rPr>
        <w:t>-</w:t>
      </w:r>
      <w:r w:rsidR="001030A7">
        <w:rPr>
          <w:rFonts w:ascii="Times New Roman" w:eastAsia="Arial Unicode MS" w:hAnsi="Times New Roman" w:cs="Times New Roman"/>
          <w:color w:val="00000A"/>
          <w:kern w:val="1"/>
          <w:sz w:val="24"/>
          <w:szCs w:val="24"/>
          <w:lang w:eastAsia="ar-SA"/>
        </w:rPr>
        <w:t>9</w:t>
      </w:r>
      <w:r w:rsidRPr="0002539A">
        <w:rPr>
          <w:rFonts w:ascii="Times New Roman" w:eastAsia="Arial Unicode MS" w:hAnsi="Times New Roman" w:cs="Times New Roman"/>
          <w:color w:val="00000A"/>
          <w:kern w:val="1"/>
          <w:sz w:val="24"/>
          <w:szCs w:val="24"/>
          <w:lang w:eastAsia="ar-SA"/>
        </w:rPr>
        <w:t xml:space="preserve"> классов является логическим продолжением соответствующей учебной программы дополнительного первого </w:t>
      </w:r>
      <w:r w:rsidR="001030A7">
        <w:rPr>
          <w:rFonts w:ascii="Times New Roman" w:eastAsia="Arial Unicode MS" w:hAnsi="Times New Roman" w:cs="Times New Roman"/>
          <w:color w:val="00000A"/>
          <w:kern w:val="1"/>
          <w:sz w:val="24"/>
          <w:szCs w:val="24"/>
          <w:lang w:eastAsia="ar-SA"/>
        </w:rPr>
        <w:t>1</w:t>
      </w:r>
      <w:r w:rsidR="001030A7" w:rsidRPr="001030A7">
        <w:rPr>
          <w:rFonts w:ascii="Times New Roman" w:eastAsia="Arial Unicode MS" w:hAnsi="Times New Roman" w:cs="Times New Roman"/>
          <w:color w:val="00000A"/>
          <w:kern w:val="1"/>
          <w:sz w:val="24"/>
          <w:szCs w:val="24"/>
          <w:vertAlign w:val="superscript"/>
          <w:lang w:eastAsia="ar-SA"/>
        </w:rPr>
        <w:t>д</w:t>
      </w:r>
      <w:r w:rsidRPr="0002539A">
        <w:rPr>
          <w:rFonts w:ascii="Times New Roman" w:eastAsia="Arial Unicode MS" w:hAnsi="Times New Roman" w:cs="Times New Roman"/>
          <w:color w:val="00000A"/>
          <w:kern w:val="1"/>
          <w:sz w:val="24"/>
          <w:szCs w:val="24"/>
          <w:lang w:eastAsia="ar-SA"/>
        </w:rPr>
        <w:t xml:space="preserve"> и </w:t>
      </w:r>
      <w:r w:rsidR="001030A7">
        <w:rPr>
          <w:rFonts w:ascii="Times New Roman" w:eastAsia="Arial Unicode MS" w:hAnsi="Times New Roman" w:cs="Times New Roman"/>
          <w:color w:val="00000A"/>
          <w:kern w:val="1"/>
          <w:sz w:val="24"/>
          <w:szCs w:val="24"/>
          <w:lang w:eastAsia="ar-SA"/>
        </w:rPr>
        <w:t>1</w:t>
      </w:r>
      <w:r w:rsidRPr="0002539A">
        <w:rPr>
          <w:rFonts w:ascii="Times New Roman" w:eastAsia="Arial Unicode MS" w:hAnsi="Times New Roman" w:cs="Times New Roman"/>
          <w:color w:val="00000A"/>
          <w:kern w:val="1"/>
          <w:sz w:val="24"/>
          <w:szCs w:val="24"/>
          <w:lang w:eastAsia="ar-SA"/>
        </w:rPr>
        <w:t>—</w:t>
      </w:r>
      <w:r w:rsidR="001030A7">
        <w:rPr>
          <w:rFonts w:ascii="Times New Roman" w:eastAsia="Arial Unicode MS" w:hAnsi="Times New Roman" w:cs="Times New Roman"/>
          <w:color w:val="00000A"/>
          <w:kern w:val="1"/>
          <w:sz w:val="24"/>
          <w:szCs w:val="24"/>
          <w:lang w:eastAsia="ar-SA"/>
        </w:rPr>
        <w:t>4</w:t>
      </w:r>
      <w:r w:rsidRPr="0002539A">
        <w:rPr>
          <w:rFonts w:ascii="Times New Roman" w:eastAsia="Arial Unicode MS" w:hAnsi="Times New Roman" w:cs="Times New Roman"/>
          <w:color w:val="00000A"/>
          <w:kern w:val="1"/>
          <w:sz w:val="24"/>
          <w:szCs w:val="24"/>
          <w:lang w:eastAsia="ar-SA"/>
        </w:rPr>
        <w:t xml:space="preserve"> классов.</w:t>
      </w:r>
    </w:p>
    <w:p w14:paraId="2F130C41"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b/>
          <w:color w:val="00000A"/>
          <w:kern w:val="1"/>
          <w:sz w:val="24"/>
          <w:szCs w:val="24"/>
          <w:lang w:eastAsia="ar-SA"/>
        </w:rPr>
        <w:t xml:space="preserve">Основная цель изучения физической культуры </w:t>
      </w:r>
      <w:r w:rsidRPr="0002539A">
        <w:rPr>
          <w:rFonts w:ascii="Times New Roman" w:eastAsia="Arial Unicode MS" w:hAnsi="Times New Roman" w:cs="Times New Roman"/>
          <w:color w:val="00000A"/>
          <w:kern w:val="1"/>
          <w:sz w:val="24"/>
          <w:szCs w:val="24"/>
          <w:lang w:eastAsia="ar-SA"/>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14:paraId="08C9D6AF"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Задачи, реализуемые в ходе уроков физической культуры:</w:t>
      </w:r>
    </w:p>
    <w:p w14:paraId="423DAC79"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воспитание ин</w:t>
      </w:r>
      <w:r w:rsidRPr="0002539A">
        <w:rPr>
          <w:rFonts w:ascii="Times New Roman" w:eastAsia="Arial Unicode MS" w:hAnsi="Times New Roman" w:cs="Times New Roman"/>
          <w:color w:val="00000A"/>
          <w:kern w:val="1"/>
          <w:sz w:val="24"/>
          <w:szCs w:val="24"/>
          <w:lang w:eastAsia="ar-SA"/>
        </w:rPr>
        <w:softHyphen/>
        <w:t>тереса к физической культуре и спо</w:t>
      </w:r>
      <w:r w:rsidRPr="0002539A">
        <w:rPr>
          <w:rFonts w:ascii="Times New Roman" w:eastAsia="Arial Unicode MS" w:hAnsi="Times New Roman" w:cs="Times New Roman"/>
          <w:color w:val="00000A"/>
          <w:kern w:val="1"/>
          <w:sz w:val="24"/>
          <w:szCs w:val="24"/>
          <w:lang w:eastAsia="ar-SA"/>
        </w:rPr>
        <w:softHyphen/>
        <w:t xml:space="preserve">рту; </w:t>
      </w:r>
    </w:p>
    <w:p w14:paraId="530E80F0"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овладение основами доступных видов спор</w:t>
      </w:r>
      <w:r w:rsidRPr="0002539A">
        <w:rPr>
          <w:rFonts w:ascii="Times New Roman" w:eastAsia="Arial Unicode MS" w:hAnsi="Times New Roman" w:cs="Times New Roman"/>
          <w:color w:val="00000A"/>
          <w:kern w:val="1"/>
          <w:sz w:val="24"/>
          <w:szCs w:val="24"/>
          <w:lang w:eastAsia="ar-SA"/>
        </w:rPr>
        <w:softHyphen/>
        <w:t>та (легкой атлетикой, гим</w:t>
      </w:r>
      <w:r w:rsidRPr="0002539A">
        <w:rPr>
          <w:rFonts w:ascii="Times New Roman" w:eastAsia="Arial Unicode MS" w:hAnsi="Times New Roman" w:cs="Times New Roman"/>
          <w:color w:val="00000A"/>
          <w:kern w:val="1"/>
          <w:sz w:val="24"/>
          <w:szCs w:val="24"/>
          <w:lang w:eastAsia="ar-SA"/>
        </w:rPr>
        <w:softHyphen/>
        <w:t>на</w:t>
      </w:r>
      <w:r w:rsidRPr="0002539A">
        <w:rPr>
          <w:rFonts w:ascii="Times New Roman" w:eastAsia="Arial Unicode MS" w:hAnsi="Times New Roman" w:cs="Times New Roman"/>
          <w:color w:val="00000A"/>
          <w:kern w:val="1"/>
          <w:sz w:val="24"/>
          <w:szCs w:val="24"/>
          <w:lang w:eastAsia="ar-SA"/>
        </w:rPr>
        <w:softHyphen/>
        <w:t>с</w:t>
      </w:r>
      <w:r w:rsidRPr="0002539A">
        <w:rPr>
          <w:rFonts w:ascii="Times New Roman" w:eastAsia="Arial Unicode MS" w:hAnsi="Times New Roman" w:cs="Times New Roman"/>
          <w:color w:val="00000A"/>
          <w:kern w:val="1"/>
          <w:sz w:val="24"/>
          <w:szCs w:val="24"/>
          <w:lang w:eastAsia="ar-SA"/>
        </w:rPr>
        <w:softHyphen/>
        <w:t>ти</w:t>
      </w:r>
      <w:r w:rsidRPr="0002539A">
        <w:rPr>
          <w:rFonts w:ascii="Times New Roman" w:eastAsia="Arial Unicode MS" w:hAnsi="Times New Roman" w:cs="Times New Roman"/>
          <w:color w:val="00000A"/>
          <w:kern w:val="1"/>
          <w:sz w:val="24"/>
          <w:szCs w:val="24"/>
          <w:lang w:eastAsia="ar-SA"/>
        </w:rPr>
        <w:softHyphen/>
        <w:t>кой, лы</w:t>
      </w:r>
      <w:r w:rsidRPr="0002539A">
        <w:rPr>
          <w:rFonts w:ascii="Times New Roman" w:eastAsia="Arial Unicode MS" w:hAnsi="Times New Roman" w:cs="Times New Roman"/>
          <w:color w:val="00000A"/>
          <w:kern w:val="1"/>
          <w:sz w:val="24"/>
          <w:szCs w:val="24"/>
          <w:lang w:eastAsia="ar-SA"/>
        </w:rPr>
        <w:softHyphen/>
        <w:t>жной подготовкой и др.) в со</w:t>
      </w:r>
      <w:r w:rsidRPr="0002539A">
        <w:rPr>
          <w:rFonts w:ascii="Times New Roman" w:eastAsia="Arial Unicode MS" w:hAnsi="Times New Roman" w:cs="Times New Roman"/>
          <w:color w:val="00000A"/>
          <w:kern w:val="1"/>
          <w:sz w:val="24"/>
          <w:szCs w:val="24"/>
          <w:lang w:eastAsia="ar-SA"/>
        </w:rPr>
        <w:softHyphen/>
        <w:t>от</w:t>
      </w:r>
      <w:r w:rsidRPr="0002539A">
        <w:rPr>
          <w:rFonts w:ascii="Times New Roman" w:eastAsia="Arial Unicode MS" w:hAnsi="Times New Roman" w:cs="Times New Roman"/>
          <w:color w:val="00000A"/>
          <w:kern w:val="1"/>
          <w:sz w:val="24"/>
          <w:szCs w:val="24"/>
          <w:lang w:eastAsia="ar-SA"/>
        </w:rPr>
        <w:softHyphen/>
        <w:t>ве</w:t>
      </w:r>
      <w:r w:rsidRPr="0002539A">
        <w:rPr>
          <w:rFonts w:ascii="Times New Roman" w:eastAsia="Arial Unicode MS" w:hAnsi="Times New Roman" w:cs="Times New Roman"/>
          <w:color w:val="00000A"/>
          <w:kern w:val="1"/>
          <w:sz w:val="24"/>
          <w:szCs w:val="24"/>
          <w:lang w:eastAsia="ar-SA"/>
        </w:rPr>
        <w:softHyphen/>
        <w:t>т</w:t>
      </w:r>
      <w:r w:rsidRPr="0002539A">
        <w:rPr>
          <w:rFonts w:ascii="Times New Roman" w:eastAsia="Arial Unicode MS" w:hAnsi="Times New Roman" w:cs="Times New Roman"/>
          <w:color w:val="00000A"/>
          <w:kern w:val="1"/>
          <w:sz w:val="24"/>
          <w:szCs w:val="24"/>
          <w:lang w:eastAsia="ar-SA"/>
        </w:rPr>
        <w:softHyphen/>
        <w:t>ствии с возрастными и психофи</w:t>
      </w:r>
      <w:r w:rsidRPr="0002539A">
        <w:rPr>
          <w:rFonts w:ascii="Times New Roman" w:eastAsia="Arial Unicode MS" w:hAnsi="Times New Roman" w:cs="Times New Roman"/>
          <w:color w:val="00000A"/>
          <w:kern w:val="1"/>
          <w:sz w:val="24"/>
          <w:szCs w:val="24"/>
          <w:lang w:eastAsia="ar-SA"/>
        </w:rPr>
        <w:softHyphen/>
        <w:t>зи</w:t>
      </w:r>
      <w:r w:rsidRPr="0002539A">
        <w:rPr>
          <w:rFonts w:ascii="Times New Roman" w:eastAsia="Arial Unicode MS" w:hAnsi="Times New Roman" w:cs="Times New Roman"/>
          <w:color w:val="00000A"/>
          <w:kern w:val="1"/>
          <w:sz w:val="24"/>
          <w:szCs w:val="24"/>
          <w:lang w:eastAsia="ar-SA"/>
        </w:rPr>
        <w:softHyphen/>
        <w:t>че</w:t>
      </w:r>
      <w:r w:rsidRPr="0002539A">
        <w:rPr>
          <w:rFonts w:ascii="Times New Roman" w:eastAsia="Arial Unicode MS" w:hAnsi="Times New Roman" w:cs="Times New Roman"/>
          <w:color w:val="00000A"/>
          <w:kern w:val="1"/>
          <w:sz w:val="24"/>
          <w:szCs w:val="24"/>
          <w:lang w:eastAsia="ar-SA"/>
        </w:rPr>
        <w:softHyphen/>
        <w:t>с</w:t>
      </w:r>
      <w:r w:rsidRPr="0002539A">
        <w:rPr>
          <w:rFonts w:ascii="Times New Roman" w:eastAsia="Arial Unicode MS" w:hAnsi="Times New Roman" w:cs="Times New Roman"/>
          <w:color w:val="00000A"/>
          <w:kern w:val="1"/>
          <w:sz w:val="24"/>
          <w:szCs w:val="24"/>
          <w:lang w:eastAsia="ar-SA"/>
        </w:rPr>
        <w:softHyphen/>
        <w:t>ки</w:t>
      </w:r>
      <w:r w:rsidRPr="0002539A">
        <w:rPr>
          <w:rFonts w:ascii="Times New Roman" w:eastAsia="Arial Unicode MS" w:hAnsi="Times New Roman" w:cs="Times New Roman"/>
          <w:color w:val="00000A"/>
          <w:kern w:val="1"/>
          <w:sz w:val="24"/>
          <w:szCs w:val="24"/>
          <w:lang w:eastAsia="ar-SA"/>
        </w:rPr>
        <w:softHyphen/>
        <w:t>ми особенностями обу</w:t>
      </w:r>
      <w:r w:rsidRPr="0002539A">
        <w:rPr>
          <w:rFonts w:ascii="Times New Roman" w:eastAsia="Arial Unicode MS" w:hAnsi="Times New Roman" w:cs="Times New Roman"/>
          <w:color w:val="00000A"/>
          <w:kern w:val="1"/>
          <w:sz w:val="24"/>
          <w:szCs w:val="24"/>
          <w:lang w:eastAsia="ar-SA"/>
        </w:rPr>
        <w:softHyphen/>
        <w:t>ча</w:t>
      </w:r>
      <w:r w:rsidRPr="0002539A">
        <w:rPr>
          <w:rFonts w:ascii="Times New Roman" w:eastAsia="Arial Unicode MS" w:hAnsi="Times New Roman" w:cs="Times New Roman"/>
          <w:color w:val="00000A"/>
          <w:kern w:val="1"/>
          <w:sz w:val="24"/>
          <w:szCs w:val="24"/>
          <w:lang w:eastAsia="ar-SA"/>
        </w:rPr>
        <w:softHyphen/>
        <w:t>ю</w:t>
      </w:r>
      <w:r w:rsidRPr="0002539A">
        <w:rPr>
          <w:rFonts w:ascii="Times New Roman" w:eastAsia="Arial Unicode MS" w:hAnsi="Times New Roman" w:cs="Times New Roman"/>
          <w:color w:val="00000A"/>
          <w:kern w:val="1"/>
          <w:sz w:val="24"/>
          <w:szCs w:val="24"/>
          <w:lang w:eastAsia="ar-SA"/>
        </w:rPr>
        <w:softHyphen/>
        <w:t>щих</w:t>
      </w:r>
      <w:r w:rsidRPr="0002539A">
        <w:rPr>
          <w:rFonts w:ascii="Times New Roman" w:eastAsia="Arial Unicode MS" w:hAnsi="Times New Roman" w:cs="Times New Roman"/>
          <w:color w:val="00000A"/>
          <w:kern w:val="1"/>
          <w:sz w:val="24"/>
          <w:szCs w:val="24"/>
          <w:lang w:eastAsia="ar-SA"/>
        </w:rPr>
        <w:softHyphen/>
        <w:t>ся;</w:t>
      </w:r>
    </w:p>
    <w:p w14:paraId="6E754F00"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 коррекция недостатков познава</w:t>
      </w:r>
      <w:r w:rsidRPr="0002539A">
        <w:rPr>
          <w:rFonts w:ascii="Times New Roman" w:eastAsia="Arial Unicode MS" w:hAnsi="Times New Roman" w:cs="Times New Roman"/>
          <w:color w:val="00000A"/>
          <w:kern w:val="1"/>
          <w:sz w:val="24"/>
          <w:szCs w:val="24"/>
          <w:lang w:eastAsia="ar-SA"/>
        </w:rPr>
        <w:softHyphen/>
        <w:t>тель</w:t>
      </w:r>
      <w:r w:rsidRPr="0002539A">
        <w:rPr>
          <w:rFonts w:ascii="Times New Roman" w:eastAsia="Arial Unicode MS" w:hAnsi="Times New Roman" w:cs="Times New Roman"/>
          <w:color w:val="00000A"/>
          <w:kern w:val="1"/>
          <w:sz w:val="24"/>
          <w:szCs w:val="24"/>
          <w:lang w:eastAsia="ar-SA"/>
        </w:rPr>
        <w:softHyphen/>
        <w:t>ной сферы и пси</w:t>
      </w:r>
      <w:r w:rsidRPr="0002539A">
        <w:rPr>
          <w:rFonts w:ascii="Times New Roman" w:eastAsia="Arial Unicode MS" w:hAnsi="Times New Roman" w:cs="Times New Roman"/>
          <w:color w:val="00000A"/>
          <w:kern w:val="1"/>
          <w:sz w:val="24"/>
          <w:szCs w:val="24"/>
          <w:lang w:eastAsia="ar-SA"/>
        </w:rPr>
        <w:softHyphen/>
        <w:t>хо</w:t>
      </w:r>
      <w:r w:rsidRPr="0002539A">
        <w:rPr>
          <w:rFonts w:ascii="Times New Roman" w:eastAsia="Arial Unicode MS" w:hAnsi="Times New Roman" w:cs="Times New Roman"/>
          <w:color w:val="00000A"/>
          <w:kern w:val="1"/>
          <w:sz w:val="24"/>
          <w:szCs w:val="24"/>
          <w:lang w:eastAsia="ar-SA"/>
        </w:rPr>
        <w:softHyphen/>
        <w:t>мо</w:t>
      </w:r>
      <w:r w:rsidRPr="0002539A">
        <w:rPr>
          <w:rFonts w:ascii="Times New Roman" w:eastAsia="Arial Unicode MS" w:hAnsi="Times New Roman" w:cs="Times New Roman"/>
          <w:color w:val="00000A"/>
          <w:kern w:val="1"/>
          <w:sz w:val="24"/>
          <w:szCs w:val="24"/>
          <w:lang w:eastAsia="ar-SA"/>
        </w:rPr>
        <w:softHyphen/>
        <w:t>тор</w:t>
      </w:r>
      <w:r w:rsidRPr="0002539A">
        <w:rPr>
          <w:rFonts w:ascii="Times New Roman" w:eastAsia="Arial Unicode MS" w:hAnsi="Times New Roman" w:cs="Times New Roman"/>
          <w:color w:val="00000A"/>
          <w:kern w:val="1"/>
          <w:sz w:val="24"/>
          <w:szCs w:val="24"/>
          <w:lang w:eastAsia="ar-SA"/>
        </w:rPr>
        <w:softHyphen/>
        <w:t>ного раз</w:t>
      </w:r>
      <w:r w:rsidRPr="0002539A">
        <w:rPr>
          <w:rFonts w:ascii="Times New Roman" w:eastAsia="Arial Unicode MS" w:hAnsi="Times New Roman" w:cs="Times New Roman"/>
          <w:color w:val="00000A"/>
          <w:kern w:val="1"/>
          <w:sz w:val="24"/>
          <w:szCs w:val="24"/>
          <w:lang w:eastAsia="ar-SA"/>
        </w:rPr>
        <w:softHyphen/>
        <w:t>ви</w:t>
      </w:r>
      <w:r w:rsidRPr="0002539A">
        <w:rPr>
          <w:rFonts w:ascii="Times New Roman" w:eastAsia="Arial Unicode MS" w:hAnsi="Times New Roman" w:cs="Times New Roman"/>
          <w:color w:val="00000A"/>
          <w:kern w:val="1"/>
          <w:sz w:val="24"/>
          <w:szCs w:val="24"/>
          <w:lang w:eastAsia="ar-SA"/>
        </w:rPr>
        <w:softHyphen/>
        <w:t>тия; развитие и совер</w:t>
      </w:r>
      <w:r w:rsidRPr="0002539A">
        <w:rPr>
          <w:rFonts w:ascii="Times New Roman" w:eastAsia="Arial Unicode MS" w:hAnsi="Times New Roman" w:cs="Times New Roman"/>
          <w:color w:val="00000A"/>
          <w:kern w:val="1"/>
          <w:sz w:val="24"/>
          <w:szCs w:val="24"/>
          <w:lang w:eastAsia="ar-SA"/>
        </w:rPr>
        <w:softHyphen/>
        <w:t>ше</w:t>
      </w:r>
      <w:r w:rsidRPr="0002539A">
        <w:rPr>
          <w:rFonts w:ascii="Times New Roman" w:eastAsia="Arial Unicode MS" w:hAnsi="Times New Roman" w:cs="Times New Roman"/>
          <w:color w:val="00000A"/>
          <w:kern w:val="1"/>
          <w:sz w:val="24"/>
          <w:szCs w:val="24"/>
          <w:lang w:eastAsia="ar-SA"/>
        </w:rPr>
        <w:softHyphen/>
        <w:t>н</w:t>
      </w:r>
      <w:r w:rsidRPr="0002539A">
        <w:rPr>
          <w:rFonts w:ascii="Times New Roman" w:eastAsia="Arial Unicode MS" w:hAnsi="Times New Roman" w:cs="Times New Roman"/>
          <w:color w:val="00000A"/>
          <w:kern w:val="1"/>
          <w:sz w:val="24"/>
          <w:szCs w:val="24"/>
          <w:lang w:eastAsia="ar-SA"/>
        </w:rPr>
        <w:softHyphen/>
        <w:t>с</w:t>
      </w:r>
      <w:r w:rsidRPr="0002539A">
        <w:rPr>
          <w:rFonts w:ascii="Times New Roman" w:eastAsia="Arial Unicode MS" w:hAnsi="Times New Roman" w:cs="Times New Roman"/>
          <w:color w:val="00000A"/>
          <w:kern w:val="1"/>
          <w:sz w:val="24"/>
          <w:szCs w:val="24"/>
          <w:lang w:eastAsia="ar-SA"/>
        </w:rPr>
        <w:softHyphen/>
        <w:t>твование волевой сферы</w:t>
      </w:r>
      <w:r w:rsidRPr="0002539A">
        <w:rPr>
          <w:rFonts w:ascii="Times New Roman" w:eastAsia="Arial Unicode MS" w:hAnsi="Times New Roman" w:cs="Times New Roman"/>
          <w:color w:val="00000A"/>
          <w:kern w:val="1"/>
          <w:sz w:val="24"/>
          <w:szCs w:val="24"/>
          <w:shd w:val="clear" w:color="auto" w:fill="FFFFFF"/>
          <w:lang w:eastAsia="ar-SA"/>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14:paraId="2564AEB5"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shd w:val="clear" w:color="auto" w:fill="FFFFFF"/>
          <w:lang w:eastAsia="ar-SA"/>
        </w:rPr>
      </w:pPr>
      <w:r w:rsidRPr="0002539A">
        <w:rPr>
          <w:rFonts w:ascii="Times New Roman" w:eastAsia="Arial Unicode MS" w:hAnsi="Times New Roman" w:cs="Times New Roman"/>
          <w:color w:val="00000A"/>
          <w:kern w:val="1"/>
          <w:sz w:val="24"/>
          <w:szCs w:val="24"/>
          <w:lang w:eastAsia="ar-SA"/>
        </w:rPr>
        <w:lastRenderedPageBreak/>
        <w:t>― воспитание нра</w:t>
      </w:r>
      <w:r w:rsidRPr="0002539A">
        <w:rPr>
          <w:rFonts w:ascii="Times New Roman" w:eastAsia="Arial Unicode MS" w:hAnsi="Times New Roman" w:cs="Times New Roman"/>
          <w:color w:val="00000A"/>
          <w:kern w:val="1"/>
          <w:sz w:val="24"/>
          <w:szCs w:val="24"/>
          <w:lang w:eastAsia="ar-SA"/>
        </w:rPr>
        <w:softHyphen/>
        <w:t>в</w:t>
      </w:r>
      <w:r w:rsidRPr="0002539A">
        <w:rPr>
          <w:rFonts w:ascii="Times New Roman" w:eastAsia="Arial Unicode MS" w:hAnsi="Times New Roman" w:cs="Times New Roman"/>
          <w:color w:val="00000A"/>
          <w:kern w:val="1"/>
          <w:sz w:val="24"/>
          <w:szCs w:val="24"/>
          <w:lang w:eastAsia="ar-SA"/>
        </w:rPr>
        <w:softHyphen/>
        <w:t>с</w:t>
      </w:r>
      <w:r w:rsidRPr="0002539A">
        <w:rPr>
          <w:rFonts w:ascii="Times New Roman" w:eastAsia="Arial Unicode MS" w:hAnsi="Times New Roman" w:cs="Times New Roman"/>
          <w:color w:val="00000A"/>
          <w:kern w:val="1"/>
          <w:sz w:val="24"/>
          <w:szCs w:val="24"/>
          <w:lang w:eastAsia="ar-SA"/>
        </w:rPr>
        <w:softHyphen/>
        <w:t>т</w:t>
      </w:r>
      <w:r w:rsidRPr="0002539A">
        <w:rPr>
          <w:rFonts w:ascii="Times New Roman" w:eastAsia="Arial Unicode MS" w:hAnsi="Times New Roman" w:cs="Times New Roman"/>
          <w:color w:val="00000A"/>
          <w:kern w:val="1"/>
          <w:sz w:val="24"/>
          <w:szCs w:val="24"/>
          <w:lang w:eastAsia="ar-SA"/>
        </w:rPr>
        <w:softHyphen/>
        <w:t>ве</w:t>
      </w:r>
      <w:r w:rsidRPr="0002539A">
        <w:rPr>
          <w:rFonts w:ascii="Times New Roman" w:eastAsia="Arial Unicode MS" w:hAnsi="Times New Roman" w:cs="Times New Roman"/>
          <w:color w:val="00000A"/>
          <w:kern w:val="1"/>
          <w:sz w:val="24"/>
          <w:szCs w:val="24"/>
          <w:lang w:eastAsia="ar-SA"/>
        </w:rPr>
        <w:softHyphen/>
        <w:t>нных качеств и свойств личности; содействие военно-патриотической подготовке.</w:t>
      </w:r>
    </w:p>
    <w:p w14:paraId="228F2B66"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shd w:val="clear" w:color="auto" w:fill="FFFFFF"/>
          <w:lang w:eastAsia="ar-SA"/>
        </w:rPr>
      </w:pPr>
      <w:r w:rsidRPr="0002539A">
        <w:rPr>
          <w:rFonts w:ascii="Times New Roman" w:eastAsia="Arial Unicode MS" w:hAnsi="Times New Roman" w:cs="Times New Roman"/>
          <w:color w:val="00000A"/>
          <w:kern w:val="1"/>
          <w:sz w:val="24"/>
          <w:szCs w:val="24"/>
          <w:shd w:val="clear" w:color="auto" w:fill="FFFFFF"/>
          <w:lang w:eastAsia="ar-SA"/>
        </w:rPr>
        <w:t>Содержание программы отражено в следующих разделах: «</w:t>
      </w:r>
      <w:r w:rsidRPr="0002539A">
        <w:rPr>
          <w:rFonts w:ascii="Times New Roman" w:eastAsia="Arial Unicode MS" w:hAnsi="Times New Roman" w:cs="Times New Roman"/>
          <w:bCs/>
          <w:color w:val="000000"/>
          <w:kern w:val="1"/>
          <w:sz w:val="24"/>
          <w:szCs w:val="24"/>
          <w:lang w:eastAsia="ar-SA"/>
        </w:rPr>
        <w:t>Гимнастика</w:t>
      </w:r>
      <w:r w:rsidRPr="0002539A">
        <w:rPr>
          <w:rFonts w:ascii="Times New Roman" w:eastAsia="Arial Unicode MS" w:hAnsi="Times New Roman" w:cs="Times New Roman"/>
          <w:color w:val="00000A"/>
          <w:kern w:val="1"/>
          <w:sz w:val="24"/>
          <w:szCs w:val="24"/>
          <w:shd w:val="clear" w:color="auto" w:fill="FFFFFF"/>
          <w:lang w:eastAsia="ar-SA"/>
        </w:rPr>
        <w:t xml:space="preserve">», </w:t>
      </w:r>
      <w:r w:rsidRPr="0002539A">
        <w:rPr>
          <w:rFonts w:ascii="Times New Roman" w:eastAsia="Arial Unicode MS" w:hAnsi="Times New Roman" w:cs="Times New Roman"/>
          <w:bCs/>
          <w:color w:val="000000"/>
          <w:kern w:val="1"/>
          <w:sz w:val="24"/>
          <w:szCs w:val="24"/>
          <w:lang w:eastAsia="ar-SA"/>
        </w:rPr>
        <w:t>«Легкая ат</w:t>
      </w:r>
      <w:r w:rsidRPr="0002539A">
        <w:rPr>
          <w:rFonts w:ascii="Times New Roman" w:eastAsia="Arial Unicode MS" w:hAnsi="Times New Roman" w:cs="Times New Roman"/>
          <w:bCs/>
          <w:color w:val="000000"/>
          <w:kern w:val="1"/>
          <w:sz w:val="24"/>
          <w:szCs w:val="24"/>
          <w:lang w:eastAsia="ar-SA"/>
        </w:rPr>
        <w:softHyphen/>
        <w:t>летика</w:t>
      </w:r>
      <w:r w:rsidRPr="0002539A">
        <w:rPr>
          <w:rFonts w:ascii="Times New Roman" w:eastAsia="Arial Unicode MS" w:hAnsi="Times New Roman" w:cs="Times New Roman"/>
          <w:color w:val="00000A"/>
          <w:kern w:val="1"/>
          <w:sz w:val="24"/>
          <w:szCs w:val="24"/>
          <w:shd w:val="clear" w:color="auto" w:fill="FFFFFF"/>
          <w:lang w:eastAsia="ar-SA"/>
        </w:rPr>
        <w:t>», «</w:t>
      </w:r>
      <w:r w:rsidRPr="0002539A">
        <w:rPr>
          <w:rFonts w:ascii="Times New Roman" w:eastAsia="Arial Unicode MS" w:hAnsi="Times New Roman" w:cs="Times New Roman"/>
          <w:bCs/>
          <w:color w:val="000000"/>
          <w:kern w:val="1"/>
          <w:sz w:val="24"/>
          <w:szCs w:val="24"/>
          <w:lang w:eastAsia="ar-SA"/>
        </w:rPr>
        <w:t>Лыжная и конькобежная подготовки</w:t>
      </w:r>
      <w:r w:rsidRPr="0002539A">
        <w:rPr>
          <w:rFonts w:ascii="Times New Roman" w:eastAsia="Arial Unicode MS" w:hAnsi="Times New Roman" w:cs="Times New Roman"/>
          <w:color w:val="00000A"/>
          <w:kern w:val="1"/>
          <w:sz w:val="24"/>
          <w:szCs w:val="24"/>
          <w:shd w:val="clear" w:color="auto" w:fill="FFFFFF"/>
          <w:lang w:eastAsia="ar-SA"/>
        </w:rPr>
        <w:t>»</w:t>
      </w:r>
      <w:r w:rsidRPr="0002539A">
        <w:rPr>
          <w:rFonts w:ascii="Times New Roman" w:eastAsia="Arial Unicode MS" w:hAnsi="Times New Roman" w:cs="Times New Roman"/>
          <w:bCs/>
          <w:color w:val="000000"/>
          <w:kern w:val="1"/>
          <w:sz w:val="24"/>
          <w:szCs w:val="24"/>
          <w:lang w:eastAsia="ar-SA"/>
        </w:rPr>
        <w:t xml:space="preserve">, </w:t>
      </w:r>
      <w:r w:rsidRPr="0002539A">
        <w:rPr>
          <w:rFonts w:ascii="Times New Roman" w:eastAsia="Arial Unicode MS" w:hAnsi="Times New Roman" w:cs="Times New Roman"/>
          <w:color w:val="00000A"/>
          <w:kern w:val="1"/>
          <w:sz w:val="24"/>
          <w:szCs w:val="24"/>
          <w:shd w:val="clear" w:color="auto" w:fill="FFFFFF"/>
          <w:lang w:eastAsia="ar-SA"/>
        </w:rPr>
        <w:t>«</w:t>
      </w:r>
      <w:r w:rsidRPr="0002539A">
        <w:rPr>
          <w:rFonts w:ascii="Times New Roman" w:eastAsia="Arial Unicode MS" w:hAnsi="Times New Roman" w:cs="Times New Roman"/>
          <w:bCs/>
          <w:color w:val="000000"/>
          <w:kern w:val="1"/>
          <w:sz w:val="24"/>
          <w:szCs w:val="24"/>
          <w:lang w:eastAsia="ar-SA"/>
        </w:rPr>
        <w:t>Подвижные игры</w:t>
      </w:r>
      <w:r w:rsidRPr="0002539A">
        <w:rPr>
          <w:rFonts w:ascii="Times New Roman" w:eastAsia="Arial Unicode MS" w:hAnsi="Times New Roman" w:cs="Times New Roman"/>
          <w:color w:val="00000A"/>
          <w:kern w:val="1"/>
          <w:sz w:val="24"/>
          <w:szCs w:val="24"/>
          <w:shd w:val="clear" w:color="auto" w:fill="FFFFFF"/>
          <w:lang w:eastAsia="ar-SA"/>
        </w:rPr>
        <w:t>», «</w:t>
      </w:r>
      <w:r w:rsidRPr="0002539A">
        <w:rPr>
          <w:rFonts w:ascii="Times New Roman" w:eastAsia="Arial Unicode MS" w:hAnsi="Times New Roman" w:cs="Times New Roman"/>
          <w:bCs/>
          <w:color w:val="000000"/>
          <w:kern w:val="1"/>
          <w:sz w:val="24"/>
          <w:szCs w:val="24"/>
          <w:lang w:eastAsia="ar-SA"/>
        </w:rPr>
        <w:t>Спортивные иг</w:t>
      </w:r>
      <w:r w:rsidRPr="0002539A">
        <w:rPr>
          <w:rFonts w:ascii="Times New Roman" w:eastAsia="Arial Unicode MS" w:hAnsi="Times New Roman" w:cs="Times New Roman"/>
          <w:bCs/>
          <w:color w:val="000000"/>
          <w:kern w:val="1"/>
          <w:sz w:val="24"/>
          <w:szCs w:val="24"/>
          <w:lang w:eastAsia="ar-SA"/>
        </w:rPr>
        <w:softHyphen/>
        <w:t>ры»</w:t>
      </w:r>
      <w:r w:rsidRPr="0002539A">
        <w:rPr>
          <w:rFonts w:ascii="Times New Roman" w:eastAsia="Arial Unicode MS" w:hAnsi="Times New Roman" w:cs="Times New Roman"/>
          <w:color w:val="00000A"/>
          <w:kern w:val="1"/>
          <w:sz w:val="24"/>
          <w:szCs w:val="24"/>
          <w:shd w:val="clear" w:color="auto" w:fill="FFFFFF"/>
          <w:lang w:eastAsia="ar-SA"/>
        </w:rPr>
        <w:t>. В каждом из разделов выделено два взаимосвязанных подраздела: «Теоретические све</w:t>
      </w:r>
      <w:r w:rsidRPr="0002539A">
        <w:rPr>
          <w:rFonts w:ascii="Times New Roman" w:eastAsia="Arial Unicode MS" w:hAnsi="Times New Roman" w:cs="Times New Roman"/>
          <w:color w:val="00000A"/>
          <w:kern w:val="1"/>
          <w:sz w:val="24"/>
          <w:szCs w:val="24"/>
          <w:shd w:val="clear" w:color="auto" w:fill="FFFFFF"/>
          <w:lang w:eastAsia="ar-SA"/>
        </w:rPr>
        <w:softHyphen/>
        <w:t>дения» и «Практический материал». Кроме этого, с учетом возраста и психофизических воз</w:t>
      </w:r>
      <w:r w:rsidRPr="0002539A">
        <w:rPr>
          <w:rFonts w:ascii="Times New Roman" w:eastAsia="Arial Unicode MS" w:hAnsi="Times New Roman" w:cs="Times New Roman"/>
          <w:color w:val="00000A"/>
          <w:kern w:val="1"/>
          <w:sz w:val="24"/>
          <w:szCs w:val="24"/>
          <w:shd w:val="clear" w:color="auto" w:fill="FFFFFF"/>
          <w:lang w:eastAsia="ar-SA"/>
        </w:rPr>
        <w:softHyphen/>
        <w:t>можностей обучающихся им также предлагаются для усвоения некоторые те</w:t>
      </w:r>
      <w:r w:rsidRPr="0002539A">
        <w:rPr>
          <w:rFonts w:ascii="Times New Roman" w:eastAsia="Arial Unicode MS" w:hAnsi="Times New Roman" w:cs="Times New Roman"/>
          <w:color w:val="00000A"/>
          <w:kern w:val="1"/>
          <w:sz w:val="24"/>
          <w:szCs w:val="24"/>
          <w:shd w:val="clear" w:color="auto" w:fill="FFFFFF"/>
          <w:lang w:eastAsia="ar-SA"/>
        </w:rPr>
        <w:softHyphen/>
        <w:t>о</w:t>
      </w:r>
      <w:r w:rsidRPr="0002539A">
        <w:rPr>
          <w:rFonts w:ascii="Times New Roman" w:eastAsia="Arial Unicode MS" w:hAnsi="Times New Roman" w:cs="Times New Roman"/>
          <w:color w:val="00000A"/>
          <w:kern w:val="1"/>
          <w:sz w:val="24"/>
          <w:szCs w:val="24"/>
          <w:shd w:val="clear" w:color="auto" w:fill="FFFFFF"/>
          <w:lang w:eastAsia="ar-SA"/>
        </w:rPr>
        <w:softHyphen/>
        <w:t>ре</w:t>
      </w:r>
      <w:r w:rsidRPr="0002539A">
        <w:rPr>
          <w:rFonts w:ascii="Times New Roman" w:eastAsia="Arial Unicode MS" w:hAnsi="Times New Roman" w:cs="Times New Roman"/>
          <w:color w:val="00000A"/>
          <w:kern w:val="1"/>
          <w:sz w:val="24"/>
          <w:szCs w:val="24"/>
          <w:shd w:val="clear" w:color="auto" w:fill="FFFFFF"/>
          <w:lang w:eastAsia="ar-SA"/>
        </w:rPr>
        <w:softHyphen/>
        <w:t>ти</w:t>
      </w:r>
      <w:r w:rsidRPr="0002539A">
        <w:rPr>
          <w:rFonts w:ascii="Times New Roman" w:eastAsia="Arial Unicode MS" w:hAnsi="Times New Roman" w:cs="Times New Roman"/>
          <w:color w:val="00000A"/>
          <w:kern w:val="1"/>
          <w:sz w:val="24"/>
          <w:szCs w:val="24"/>
          <w:shd w:val="clear" w:color="auto" w:fill="FFFFFF"/>
          <w:lang w:eastAsia="ar-SA"/>
        </w:rPr>
        <w:softHyphen/>
        <w:t>че</w:t>
      </w:r>
      <w:r w:rsidRPr="0002539A">
        <w:rPr>
          <w:rFonts w:ascii="Times New Roman" w:eastAsia="Arial Unicode MS" w:hAnsi="Times New Roman" w:cs="Times New Roman"/>
          <w:color w:val="00000A"/>
          <w:kern w:val="1"/>
          <w:sz w:val="24"/>
          <w:szCs w:val="24"/>
          <w:shd w:val="clear" w:color="auto" w:fill="FFFFFF"/>
          <w:lang w:eastAsia="ar-SA"/>
        </w:rPr>
        <w:softHyphen/>
        <w:t>ские сведения из области физической культуры, которые имеют самостоятельное значение.</w:t>
      </w:r>
    </w:p>
    <w:p w14:paraId="6980B321"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shd w:val="clear" w:color="auto" w:fill="FFFFFF"/>
          <w:lang w:eastAsia="ar-SA"/>
        </w:rPr>
      </w:pPr>
      <w:r w:rsidRPr="0002539A">
        <w:rPr>
          <w:rFonts w:ascii="Times New Roman" w:eastAsia="Arial Unicode MS" w:hAnsi="Times New Roman" w:cs="Times New Roman"/>
          <w:color w:val="00000A"/>
          <w:kern w:val="1"/>
          <w:sz w:val="24"/>
          <w:szCs w:val="24"/>
          <w:shd w:val="clear" w:color="auto" w:fill="FFFFFF"/>
          <w:lang w:eastAsia="ar-SA"/>
        </w:rPr>
        <w:t>В разделе «Гимнастика» (подраздел «Практический материал») кроме построений и пе</w:t>
      </w:r>
      <w:r w:rsidRPr="0002539A">
        <w:rPr>
          <w:rFonts w:ascii="Times New Roman" w:eastAsia="Arial Unicode MS" w:hAnsi="Times New Roman" w:cs="Times New Roman"/>
          <w:color w:val="00000A"/>
          <w:kern w:val="1"/>
          <w:sz w:val="24"/>
          <w:szCs w:val="24"/>
          <w:shd w:val="clear" w:color="auto" w:fill="FFFFFF"/>
          <w:lang w:eastAsia="ar-SA"/>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sidRPr="0002539A">
        <w:rPr>
          <w:rFonts w:ascii="Times New Roman" w:eastAsia="Arial Unicode MS" w:hAnsi="Times New Roman" w:cs="Times New Roman"/>
          <w:color w:val="00000A"/>
          <w:kern w:val="1"/>
          <w:sz w:val="24"/>
          <w:szCs w:val="24"/>
          <w:shd w:val="clear" w:color="auto" w:fill="FFFFFF"/>
          <w:lang w:eastAsia="ar-SA"/>
        </w:rPr>
        <w:softHyphen/>
        <w:t>ме</w:t>
      </w:r>
      <w:r w:rsidRPr="0002539A">
        <w:rPr>
          <w:rFonts w:ascii="Times New Roman" w:eastAsia="Arial Unicode MS" w:hAnsi="Times New Roman" w:cs="Times New Roman"/>
          <w:color w:val="00000A"/>
          <w:kern w:val="1"/>
          <w:sz w:val="24"/>
          <w:szCs w:val="24"/>
          <w:shd w:val="clear" w:color="auto" w:fill="FFFFFF"/>
          <w:lang w:eastAsia="ar-SA"/>
        </w:rPr>
        <w:softHyphen/>
        <w:t>не</w:t>
      </w:r>
      <w:r w:rsidRPr="0002539A">
        <w:rPr>
          <w:rFonts w:ascii="Times New Roman" w:eastAsia="Arial Unicode MS" w:hAnsi="Times New Roman" w:cs="Times New Roman"/>
          <w:color w:val="00000A"/>
          <w:kern w:val="1"/>
          <w:sz w:val="24"/>
          <w:szCs w:val="24"/>
          <w:shd w:val="clear" w:color="auto" w:fill="FFFFFF"/>
          <w:lang w:eastAsia="ar-SA"/>
        </w:rPr>
        <w:softHyphen/>
        <w:t>ний, но при этом возрастает их сложность и увеличивается дозировка. К упражнениям с пред</w:t>
      </w:r>
      <w:r w:rsidRPr="0002539A">
        <w:rPr>
          <w:rFonts w:ascii="Times New Roman" w:eastAsia="Arial Unicode MS" w:hAnsi="Times New Roman" w:cs="Times New Roman"/>
          <w:color w:val="00000A"/>
          <w:kern w:val="1"/>
          <w:sz w:val="24"/>
          <w:szCs w:val="24"/>
          <w:shd w:val="clear" w:color="auto" w:fill="FFFFFF"/>
          <w:lang w:eastAsia="ar-SA"/>
        </w:rPr>
        <w:softHyphen/>
        <w:t>метами добавляется опорный прыжок; упражнения со скакалками; гантелями и штан</w:t>
      </w:r>
      <w:r w:rsidRPr="0002539A">
        <w:rPr>
          <w:rFonts w:ascii="Times New Roman" w:eastAsia="Arial Unicode MS" w:hAnsi="Times New Roman" w:cs="Times New Roman"/>
          <w:color w:val="00000A"/>
          <w:kern w:val="1"/>
          <w:sz w:val="24"/>
          <w:szCs w:val="24"/>
          <w:shd w:val="clear" w:color="auto" w:fill="FFFFFF"/>
          <w:lang w:eastAsia="ar-SA"/>
        </w:rPr>
        <w:softHyphen/>
        <w:t>гой; на преодоление сопротивления; упражнения для корпуса и ног; элементы акробатики.</w:t>
      </w:r>
    </w:p>
    <w:p w14:paraId="0964F958" w14:textId="65E0D5E0"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shd w:val="clear" w:color="auto" w:fill="FFFFFF"/>
          <w:lang w:eastAsia="ar-SA"/>
        </w:rPr>
      </w:pPr>
      <w:r w:rsidRPr="0002539A">
        <w:rPr>
          <w:rFonts w:ascii="Times New Roman" w:eastAsia="Arial Unicode MS" w:hAnsi="Times New Roman" w:cs="Times New Roman"/>
          <w:color w:val="00000A"/>
          <w:kern w:val="1"/>
          <w:sz w:val="24"/>
          <w:szCs w:val="24"/>
          <w:shd w:val="clear" w:color="auto" w:fill="FFFFFF"/>
          <w:lang w:eastAsia="ar-SA"/>
        </w:rPr>
        <w:t xml:space="preserve">В раздел «Легкая атлетика» включены традиционные виды: ходьба, бег, прыжки, метание, которые способствуют развитию </w:t>
      </w:r>
      <w:r w:rsidR="0012432A" w:rsidRPr="0002539A">
        <w:rPr>
          <w:rFonts w:ascii="Times New Roman" w:eastAsia="Arial Unicode MS" w:hAnsi="Times New Roman" w:cs="Times New Roman"/>
          <w:color w:val="00000A"/>
          <w:kern w:val="1"/>
          <w:sz w:val="24"/>
          <w:szCs w:val="24"/>
          <w:shd w:val="clear" w:color="auto" w:fill="FFFFFF"/>
          <w:lang w:eastAsia="ar-SA"/>
        </w:rPr>
        <w:t>физических качеств,</w:t>
      </w:r>
      <w:r w:rsidRPr="0002539A">
        <w:rPr>
          <w:rFonts w:ascii="Times New Roman" w:eastAsia="Arial Unicode MS" w:hAnsi="Times New Roman" w:cs="Times New Roman"/>
          <w:color w:val="00000A"/>
          <w:kern w:val="1"/>
          <w:sz w:val="24"/>
          <w:szCs w:val="24"/>
          <w:shd w:val="clear" w:color="auto" w:fill="FFFFFF"/>
          <w:lang w:eastAsia="ar-SA"/>
        </w:rPr>
        <w:t xml:space="preserve"> обучающихся (силы, ловкости, быстроты и т. д.).</w:t>
      </w:r>
    </w:p>
    <w:p w14:paraId="01BE5E38"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A"/>
          <w:kern w:val="1"/>
          <w:sz w:val="24"/>
          <w:szCs w:val="24"/>
          <w:shd w:val="clear" w:color="auto" w:fill="FFFFFF"/>
          <w:lang w:eastAsia="ar-SA"/>
        </w:rPr>
      </w:pPr>
      <w:r w:rsidRPr="0002539A">
        <w:rPr>
          <w:rFonts w:ascii="Times New Roman" w:eastAsia="Arial Unicode MS" w:hAnsi="Times New Roman" w:cs="Times New Roman"/>
          <w:color w:val="00000A"/>
          <w:kern w:val="1"/>
          <w:sz w:val="24"/>
          <w:szCs w:val="24"/>
          <w:shd w:val="clear" w:color="auto" w:fill="FFFFFF"/>
          <w:lang w:eastAsia="ar-SA"/>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14:paraId="7F313520"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i/>
          <w:color w:val="00000A"/>
          <w:kern w:val="1"/>
          <w:sz w:val="24"/>
          <w:szCs w:val="24"/>
          <w:shd w:val="clear" w:color="auto" w:fill="FFFFFF"/>
          <w:lang w:eastAsia="ar-SA"/>
        </w:rPr>
      </w:pPr>
      <w:r w:rsidRPr="0002539A">
        <w:rPr>
          <w:rFonts w:ascii="Times New Roman" w:eastAsia="Arial Unicode MS" w:hAnsi="Times New Roman" w:cs="Times New Roman"/>
          <w:color w:val="00000A"/>
          <w:kern w:val="1"/>
          <w:sz w:val="24"/>
          <w:szCs w:val="24"/>
          <w:shd w:val="clear" w:color="auto" w:fill="FFFFFF"/>
          <w:lang w:eastAsia="ar-SA"/>
        </w:rPr>
        <w:t>Особое место в системе уроков по физической культуре занимают разделы «Под</w:t>
      </w:r>
      <w:r w:rsidRPr="0002539A">
        <w:rPr>
          <w:rFonts w:ascii="Times New Roman" w:eastAsia="Arial Unicode MS" w:hAnsi="Times New Roman" w:cs="Times New Roman"/>
          <w:color w:val="00000A"/>
          <w:kern w:val="1"/>
          <w:sz w:val="24"/>
          <w:szCs w:val="24"/>
          <w:shd w:val="clear" w:color="auto" w:fill="FFFFFF"/>
          <w:lang w:eastAsia="ar-SA"/>
        </w:rPr>
        <w:softHyphen/>
        <w:t>ви</w:t>
      </w:r>
      <w:r w:rsidRPr="0002539A">
        <w:rPr>
          <w:rFonts w:ascii="Times New Roman" w:eastAsia="Arial Unicode MS" w:hAnsi="Times New Roman" w:cs="Times New Roman"/>
          <w:color w:val="00000A"/>
          <w:kern w:val="1"/>
          <w:sz w:val="24"/>
          <w:szCs w:val="24"/>
          <w:shd w:val="clear" w:color="auto" w:fill="FFFFFF"/>
          <w:lang w:eastAsia="ar-SA"/>
        </w:rPr>
        <w:softHyphen/>
        <w:t>ж</w:t>
      </w:r>
      <w:r w:rsidRPr="0002539A">
        <w:rPr>
          <w:rFonts w:ascii="Times New Roman" w:eastAsia="Arial Unicode MS" w:hAnsi="Times New Roman" w:cs="Times New Roman"/>
          <w:color w:val="00000A"/>
          <w:kern w:val="1"/>
          <w:sz w:val="24"/>
          <w:szCs w:val="24"/>
          <w:shd w:val="clear" w:color="auto" w:fill="FFFFFF"/>
          <w:lang w:eastAsia="ar-SA"/>
        </w:rPr>
        <w:softHyphen/>
        <w:t>ные игры» и «Спортивные игры», которые не только способствуют укреплению здоровья обу</w:t>
      </w:r>
      <w:r w:rsidRPr="0002539A">
        <w:rPr>
          <w:rFonts w:ascii="Times New Roman" w:eastAsia="Arial Unicode MS" w:hAnsi="Times New Roman" w:cs="Times New Roman"/>
          <w:color w:val="00000A"/>
          <w:kern w:val="1"/>
          <w:sz w:val="24"/>
          <w:szCs w:val="24"/>
          <w:shd w:val="clear" w:color="auto" w:fill="FFFFFF"/>
          <w:lang w:eastAsia="ar-SA"/>
        </w:rPr>
        <w:softHyphen/>
        <w:t>чающихся и развитию у них необходимых физических качеств, но и формируют на</w:t>
      </w:r>
      <w:r w:rsidRPr="0002539A">
        <w:rPr>
          <w:rFonts w:ascii="Times New Roman" w:eastAsia="Arial Unicode MS" w:hAnsi="Times New Roman" w:cs="Times New Roman"/>
          <w:color w:val="00000A"/>
          <w:kern w:val="1"/>
          <w:sz w:val="24"/>
          <w:szCs w:val="24"/>
          <w:shd w:val="clear" w:color="auto" w:fill="FFFFFF"/>
          <w:lang w:eastAsia="ar-SA"/>
        </w:rPr>
        <w:softHyphen/>
        <w:t>вы</w:t>
      </w:r>
      <w:r w:rsidRPr="0002539A">
        <w:rPr>
          <w:rFonts w:ascii="Times New Roman" w:eastAsia="Arial Unicode MS" w:hAnsi="Times New Roman" w:cs="Times New Roman"/>
          <w:color w:val="00000A"/>
          <w:kern w:val="1"/>
          <w:sz w:val="24"/>
          <w:szCs w:val="24"/>
          <w:shd w:val="clear" w:color="auto" w:fill="FFFFFF"/>
          <w:lang w:eastAsia="ar-SA"/>
        </w:rPr>
        <w:softHyphen/>
        <w:t xml:space="preserve">ки коллективного взаимодействия. Начиная с </w:t>
      </w:r>
      <w:r w:rsidRPr="0002539A">
        <w:rPr>
          <w:rFonts w:ascii="Times New Roman" w:eastAsia="Arial Unicode MS" w:hAnsi="Times New Roman" w:cs="Times New Roman"/>
          <w:color w:val="00000A"/>
          <w:kern w:val="1"/>
          <w:sz w:val="24"/>
          <w:szCs w:val="24"/>
          <w:shd w:val="clear" w:color="auto" w:fill="FFFFFF"/>
          <w:lang w:val="en-US" w:eastAsia="ar-SA"/>
        </w:rPr>
        <w:t>V</w:t>
      </w:r>
      <w:r w:rsidRPr="0002539A">
        <w:rPr>
          <w:rFonts w:ascii="Times New Roman" w:eastAsia="Arial Unicode MS" w:hAnsi="Times New Roman" w:cs="Times New Roman"/>
          <w:color w:val="00000A"/>
          <w:kern w:val="1"/>
          <w:sz w:val="24"/>
          <w:szCs w:val="24"/>
          <w:shd w:val="clear" w:color="auto" w:fill="FFFFFF"/>
          <w:lang w:eastAsia="ar-SA"/>
        </w:rPr>
        <w:t>-го класса, обучающиеся знакомятся с доступными видами спортивных игр: волейболом, баскетболом, настольным теннисом, хо</w:t>
      </w:r>
      <w:r w:rsidRPr="0002539A">
        <w:rPr>
          <w:rFonts w:ascii="Times New Roman" w:eastAsia="Arial Unicode MS" w:hAnsi="Times New Roman" w:cs="Times New Roman"/>
          <w:color w:val="00000A"/>
          <w:kern w:val="1"/>
          <w:sz w:val="24"/>
          <w:szCs w:val="24"/>
          <w:shd w:val="clear" w:color="auto" w:fill="FFFFFF"/>
          <w:lang w:eastAsia="ar-SA"/>
        </w:rPr>
        <w:softHyphen/>
        <w:t>к</w:t>
      </w:r>
      <w:r w:rsidRPr="0002539A">
        <w:rPr>
          <w:rFonts w:ascii="Times New Roman" w:eastAsia="Arial Unicode MS" w:hAnsi="Times New Roman" w:cs="Times New Roman"/>
          <w:color w:val="00000A"/>
          <w:kern w:val="1"/>
          <w:sz w:val="24"/>
          <w:szCs w:val="24"/>
          <w:shd w:val="clear" w:color="auto" w:fill="FFFFFF"/>
          <w:lang w:eastAsia="ar-SA"/>
        </w:rPr>
        <w:softHyphen/>
        <w:t>ке</w:t>
      </w:r>
      <w:r w:rsidRPr="0002539A">
        <w:rPr>
          <w:rFonts w:ascii="Times New Roman" w:eastAsia="Arial Unicode MS" w:hAnsi="Times New Roman" w:cs="Times New Roman"/>
          <w:color w:val="00000A"/>
          <w:kern w:val="1"/>
          <w:sz w:val="24"/>
          <w:szCs w:val="24"/>
          <w:shd w:val="clear" w:color="auto" w:fill="FFFFFF"/>
          <w:lang w:eastAsia="ar-SA"/>
        </w:rPr>
        <w:softHyphen/>
        <w:t>ем на полу (последнее может использоваться как дополнительный материал).</w:t>
      </w:r>
    </w:p>
    <w:p w14:paraId="6841DBDB" w14:textId="77777777" w:rsidR="000C4EBF" w:rsidRDefault="000C4EBF" w:rsidP="0002539A">
      <w:pPr>
        <w:suppressAutoHyphens/>
        <w:spacing w:after="0" w:line="240" w:lineRule="auto"/>
        <w:jc w:val="center"/>
        <w:rPr>
          <w:rFonts w:ascii="Times New Roman" w:eastAsia="Arial Unicode MS" w:hAnsi="Times New Roman" w:cs="Times New Roman"/>
          <w:i/>
          <w:color w:val="00000A"/>
          <w:kern w:val="1"/>
          <w:sz w:val="24"/>
          <w:szCs w:val="24"/>
          <w:shd w:val="clear" w:color="auto" w:fill="FFFFFF"/>
          <w:lang w:eastAsia="ar-SA"/>
        </w:rPr>
      </w:pPr>
    </w:p>
    <w:p w14:paraId="23A113E6" w14:textId="7215B9DC" w:rsidR="000C4EBF" w:rsidRDefault="000C4EBF" w:rsidP="000C4EBF">
      <w:pPr>
        <w:tabs>
          <w:tab w:val="left" w:pos="3999"/>
          <w:tab w:val="center" w:pos="4748"/>
        </w:tabs>
        <w:suppressAutoHyphens/>
        <w:spacing w:after="0" w:line="240" w:lineRule="auto"/>
        <w:jc w:val="center"/>
        <w:rPr>
          <w:rFonts w:ascii="Times New Roman" w:eastAsia="Arial Unicode MS" w:hAnsi="Times New Roman" w:cs="Times New Roman"/>
          <w:b/>
          <w:bCs/>
          <w:kern w:val="1"/>
          <w:sz w:val="24"/>
          <w:szCs w:val="24"/>
          <w:lang w:eastAsia="ar-SA"/>
        </w:rPr>
      </w:pPr>
      <w:r>
        <w:rPr>
          <w:rFonts w:ascii="Times New Roman" w:eastAsia="Arial Unicode MS" w:hAnsi="Times New Roman" w:cs="Times New Roman"/>
          <w:b/>
          <w:bCs/>
          <w:kern w:val="1"/>
          <w:sz w:val="24"/>
          <w:szCs w:val="24"/>
          <w:lang w:eastAsia="ar-SA"/>
        </w:rPr>
        <w:t>5-9 классы</w:t>
      </w:r>
    </w:p>
    <w:p w14:paraId="75851FF7" w14:textId="68E77855" w:rsidR="000C4EBF" w:rsidRDefault="000C4EBF" w:rsidP="000C4EBF">
      <w:pPr>
        <w:suppressAutoHyphens/>
        <w:spacing w:after="0" w:line="240" w:lineRule="auto"/>
        <w:jc w:val="center"/>
        <w:rPr>
          <w:rFonts w:ascii="Times New Roman" w:eastAsia="Arial Unicode MS" w:hAnsi="Times New Roman" w:cs="Times New Roman"/>
          <w:b/>
          <w:color w:val="00000A"/>
          <w:kern w:val="1"/>
          <w:sz w:val="24"/>
          <w:szCs w:val="24"/>
          <w:lang w:eastAsia="ar-SA"/>
        </w:rPr>
      </w:pPr>
      <w:r w:rsidRPr="001030A7">
        <w:rPr>
          <w:rFonts w:ascii="Times New Roman" w:eastAsia="Arial Unicode MS" w:hAnsi="Times New Roman" w:cs="Times New Roman"/>
          <w:b/>
          <w:color w:val="00000A"/>
          <w:kern w:val="1"/>
          <w:sz w:val="24"/>
          <w:szCs w:val="24"/>
          <w:lang w:eastAsia="ar-SA"/>
        </w:rPr>
        <w:t>(</w:t>
      </w:r>
      <w:r w:rsidR="001030A7" w:rsidRPr="001030A7">
        <w:rPr>
          <w:rFonts w:ascii="Times New Roman" w:eastAsia="Arial Unicode MS" w:hAnsi="Times New Roman" w:cs="Times New Roman"/>
          <w:b/>
          <w:color w:val="00000A"/>
          <w:kern w:val="1"/>
          <w:sz w:val="24"/>
          <w:szCs w:val="24"/>
          <w:lang w:eastAsia="ar-SA"/>
        </w:rPr>
        <w:t>102 ч</w:t>
      </w:r>
      <w:r w:rsidRPr="001030A7">
        <w:rPr>
          <w:rFonts w:ascii="Times New Roman" w:eastAsia="Arial Unicode MS" w:hAnsi="Times New Roman" w:cs="Times New Roman"/>
          <w:b/>
          <w:color w:val="00000A"/>
          <w:kern w:val="1"/>
          <w:sz w:val="24"/>
          <w:szCs w:val="24"/>
          <w:lang w:eastAsia="ar-SA"/>
        </w:rPr>
        <w:t>ас</w:t>
      </w:r>
      <w:r w:rsidR="001030A7" w:rsidRPr="001030A7">
        <w:rPr>
          <w:rFonts w:ascii="Times New Roman" w:eastAsia="Arial Unicode MS" w:hAnsi="Times New Roman" w:cs="Times New Roman"/>
          <w:b/>
          <w:color w:val="00000A"/>
          <w:kern w:val="1"/>
          <w:sz w:val="24"/>
          <w:szCs w:val="24"/>
          <w:lang w:eastAsia="ar-SA"/>
        </w:rPr>
        <w:t>а</w:t>
      </w:r>
      <w:r w:rsidRPr="001030A7">
        <w:rPr>
          <w:rFonts w:ascii="Times New Roman" w:eastAsia="Arial Unicode MS" w:hAnsi="Times New Roman" w:cs="Times New Roman"/>
          <w:b/>
          <w:color w:val="00000A"/>
          <w:kern w:val="1"/>
          <w:sz w:val="24"/>
          <w:szCs w:val="24"/>
          <w:lang w:eastAsia="ar-SA"/>
        </w:rPr>
        <w:t xml:space="preserve"> в год, </w:t>
      </w:r>
      <w:r w:rsidR="001030A7" w:rsidRPr="001030A7">
        <w:rPr>
          <w:rFonts w:ascii="Times New Roman" w:eastAsia="Arial Unicode MS" w:hAnsi="Times New Roman" w:cs="Times New Roman"/>
          <w:b/>
          <w:color w:val="00000A"/>
          <w:kern w:val="1"/>
          <w:sz w:val="24"/>
          <w:szCs w:val="24"/>
          <w:lang w:eastAsia="ar-SA"/>
        </w:rPr>
        <w:t xml:space="preserve">3 </w:t>
      </w:r>
      <w:r w:rsidRPr="001030A7">
        <w:rPr>
          <w:rFonts w:ascii="Times New Roman" w:eastAsia="Arial Unicode MS" w:hAnsi="Times New Roman" w:cs="Times New Roman"/>
          <w:b/>
          <w:color w:val="00000A"/>
          <w:kern w:val="1"/>
          <w:sz w:val="24"/>
          <w:szCs w:val="24"/>
          <w:lang w:eastAsia="ar-SA"/>
        </w:rPr>
        <w:t>часа в неделю)</w:t>
      </w:r>
    </w:p>
    <w:p w14:paraId="1DD001F8" w14:textId="77777777" w:rsidR="0002539A" w:rsidRPr="0002539A" w:rsidRDefault="0002539A" w:rsidP="0002539A">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02539A">
        <w:rPr>
          <w:rFonts w:ascii="Times New Roman" w:eastAsia="Arial Unicode MS" w:hAnsi="Times New Roman" w:cs="Times New Roman"/>
          <w:i/>
          <w:color w:val="00000A"/>
          <w:kern w:val="1"/>
          <w:sz w:val="24"/>
          <w:szCs w:val="24"/>
          <w:shd w:val="clear" w:color="auto" w:fill="FFFFFF"/>
          <w:lang w:eastAsia="ar-SA"/>
        </w:rPr>
        <w:t>Теоретические сведения</w:t>
      </w:r>
    </w:p>
    <w:p w14:paraId="4FE83C84"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0"/>
          <w:kern w:val="1"/>
          <w:sz w:val="24"/>
          <w:szCs w:val="24"/>
          <w:lang w:eastAsia="ar-SA"/>
        </w:rPr>
      </w:pPr>
      <w:r w:rsidRPr="0002539A">
        <w:rPr>
          <w:rFonts w:ascii="Times New Roman" w:eastAsia="Arial Unicode MS" w:hAnsi="Times New Roman" w:cs="Times New Roman"/>
          <w:color w:val="000000"/>
          <w:kern w:val="1"/>
          <w:sz w:val="24"/>
          <w:szCs w:val="24"/>
          <w:lang w:eastAsia="ar-SA"/>
        </w:rPr>
        <w:t>Личная гигиена, солнечные и воздушные ванны. Значе</w:t>
      </w:r>
      <w:r w:rsidRPr="0002539A">
        <w:rPr>
          <w:rFonts w:ascii="Times New Roman" w:eastAsia="Arial Unicode MS" w:hAnsi="Times New Roman" w:cs="Times New Roman"/>
          <w:color w:val="000000"/>
          <w:kern w:val="1"/>
          <w:sz w:val="24"/>
          <w:szCs w:val="24"/>
          <w:lang w:eastAsia="ar-SA"/>
        </w:rPr>
        <w:softHyphen/>
        <w:t xml:space="preserve">ние физических упражнений в жизни человека. </w:t>
      </w:r>
    </w:p>
    <w:p w14:paraId="1B66815A"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0"/>
          <w:kern w:val="1"/>
          <w:sz w:val="24"/>
          <w:szCs w:val="24"/>
          <w:lang w:eastAsia="ar-SA"/>
        </w:rPr>
      </w:pPr>
      <w:r w:rsidRPr="0002539A">
        <w:rPr>
          <w:rFonts w:ascii="Times New Roman" w:eastAsia="Arial Unicode MS" w:hAnsi="Times New Roman" w:cs="Times New Roman"/>
          <w:color w:val="000000"/>
          <w:kern w:val="1"/>
          <w:sz w:val="24"/>
          <w:szCs w:val="24"/>
          <w:lang w:eastAsia="ar-SA"/>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sidRPr="0002539A">
        <w:rPr>
          <w:rFonts w:ascii="Times New Roman" w:eastAsia="Arial Unicode MS" w:hAnsi="Times New Roman" w:cs="Times New Roman"/>
          <w:color w:val="000000"/>
          <w:kern w:val="1"/>
          <w:sz w:val="24"/>
          <w:szCs w:val="24"/>
          <w:lang w:eastAsia="ar-SA"/>
        </w:rPr>
        <w:softHyphen/>
        <w:t xml:space="preserve">ражнений. Помощь при травмах. Способы самостоятельного измерения частоты сердечных сокращений. </w:t>
      </w:r>
    </w:p>
    <w:p w14:paraId="467D14AA"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0"/>
          <w:kern w:val="1"/>
          <w:sz w:val="24"/>
          <w:szCs w:val="24"/>
          <w:lang w:eastAsia="ar-SA"/>
        </w:rPr>
      </w:pPr>
      <w:r w:rsidRPr="0002539A">
        <w:rPr>
          <w:rFonts w:ascii="Times New Roman" w:eastAsia="Arial Unicode MS" w:hAnsi="Times New Roman" w:cs="Times New Roman"/>
          <w:color w:val="000000"/>
          <w:kern w:val="1"/>
          <w:sz w:val="24"/>
          <w:szCs w:val="24"/>
          <w:lang w:eastAsia="ar-SA"/>
        </w:rPr>
        <w:t>Физическая культура и спорт в России. Специальные олимпийские игры.</w:t>
      </w:r>
    </w:p>
    <w:p w14:paraId="478E95B9"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i/>
          <w:color w:val="00000A"/>
          <w:kern w:val="1"/>
          <w:sz w:val="24"/>
          <w:szCs w:val="24"/>
          <w:lang w:eastAsia="ar-SA"/>
        </w:rPr>
      </w:pPr>
      <w:r w:rsidRPr="0002539A">
        <w:rPr>
          <w:rFonts w:ascii="Times New Roman" w:eastAsia="Arial Unicode MS" w:hAnsi="Times New Roman" w:cs="Times New Roman"/>
          <w:color w:val="000000"/>
          <w:kern w:val="1"/>
          <w:sz w:val="24"/>
          <w:szCs w:val="24"/>
          <w:lang w:eastAsia="ar-SA"/>
        </w:rPr>
        <w:t>Здоровый образ жизни и занятия спортом после оконча</w:t>
      </w:r>
      <w:r w:rsidRPr="0002539A">
        <w:rPr>
          <w:rFonts w:ascii="Times New Roman" w:eastAsia="Arial Unicode MS" w:hAnsi="Times New Roman" w:cs="Times New Roman"/>
          <w:color w:val="000000"/>
          <w:kern w:val="1"/>
          <w:sz w:val="24"/>
          <w:szCs w:val="24"/>
          <w:lang w:eastAsia="ar-SA"/>
        </w:rPr>
        <w:softHyphen/>
        <w:t>ния школы.</w:t>
      </w:r>
    </w:p>
    <w:p w14:paraId="4412BD7D" w14:textId="27D5E176" w:rsidR="0002539A" w:rsidRPr="001030A7" w:rsidRDefault="0002539A" w:rsidP="001030A7">
      <w:pPr>
        <w:pStyle w:val="a9"/>
        <w:jc w:val="center"/>
        <w:rPr>
          <w:rFonts w:ascii="Times New Roman" w:eastAsia="Arial Unicode MS" w:hAnsi="Times New Roman"/>
          <w:b/>
          <w:i/>
          <w:sz w:val="24"/>
          <w:szCs w:val="24"/>
        </w:rPr>
      </w:pPr>
      <w:r w:rsidRPr="001030A7">
        <w:rPr>
          <w:rFonts w:ascii="Times New Roman" w:eastAsia="Arial Unicode MS" w:hAnsi="Times New Roman"/>
          <w:b/>
          <w:i/>
          <w:sz w:val="24"/>
          <w:szCs w:val="24"/>
        </w:rPr>
        <w:t>Гимнастика</w:t>
      </w:r>
      <w:r w:rsidR="001030A7" w:rsidRPr="001030A7">
        <w:rPr>
          <w:rFonts w:ascii="Times New Roman" w:eastAsia="Arial Unicode MS" w:hAnsi="Times New Roman"/>
          <w:b/>
          <w:i/>
          <w:sz w:val="24"/>
          <w:szCs w:val="24"/>
        </w:rPr>
        <w:t>.</w:t>
      </w:r>
    </w:p>
    <w:p w14:paraId="5CA79962" w14:textId="79D5D2D1" w:rsidR="0002539A" w:rsidRPr="0002539A" w:rsidRDefault="0002539A" w:rsidP="001030A7">
      <w:pPr>
        <w:pStyle w:val="a9"/>
        <w:ind w:firstLine="709"/>
        <w:rPr>
          <w:rFonts w:eastAsia="Arial Unicode MS"/>
        </w:rPr>
      </w:pPr>
      <w:r w:rsidRPr="001030A7">
        <w:rPr>
          <w:rFonts w:ascii="Times New Roman" w:eastAsia="Arial Unicode MS" w:hAnsi="Times New Roman"/>
          <w:b/>
          <w:sz w:val="24"/>
          <w:szCs w:val="24"/>
        </w:rPr>
        <w:t xml:space="preserve">Теоретические сведения. </w:t>
      </w:r>
      <w:r w:rsidRPr="001030A7">
        <w:rPr>
          <w:rFonts w:ascii="Times New Roman" w:eastAsia="Arial Unicode MS" w:hAnsi="Times New Roman"/>
          <w:color w:val="000000"/>
          <w:sz w:val="24"/>
          <w:szCs w:val="24"/>
        </w:rPr>
        <w:t>Элементарные сведения о передвижениях по ориентирам.</w:t>
      </w:r>
      <w:r w:rsidR="001030A7" w:rsidRPr="001030A7">
        <w:rPr>
          <w:rFonts w:ascii="Times New Roman" w:eastAsia="Arial Unicode MS" w:hAnsi="Times New Roman"/>
          <w:color w:val="000000"/>
          <w:sz w:val="24"/>
          <w:szCs w:val="24"/>
        </w:rPr>
        <w:t xml:space="preserve"> </w:t>
      </w:r>
      <w:r w:rsidRPr="001030A7">
        <w:rPr>
          <w:rFonts w:ascii="Times New Roman" w:eastAsia="Arial Unicode MS" w:hAnsi="Times New Roman"/>
          <w:color w:val="000000"/>
          <w:sz w:val="24"/>
          <w:szCs w:val="24"/>
        </w:rPr>
        <w:t>Правила поведения на занятиях по гимнастике. Значение</w:t>
      </w:r>
      <w:r w:rsidRPr="0002539A">
        <w:rPr>
          <w:rFonts w:eastAsia="Arial Unicode MS"/>
          <w:color w:val="000000"/>
        </w:rPr>
        <w:t xml:space="preserve"> утренней гимнастики.</w:t>
      </w:r>
    </w:p>
    <w:p w14:paraId="1F58631C" w14:textId="32859DE0"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0"/>
          <w:kern w:val="1"/>
          <w:sz w:val="24"/>
          <w:szCs w:val="24"/>
          <w:u w:val="single"/>
          <w:lang w:eastAsia="ar-SA"/>
        </w:rPr>
      </w:pPr>
      <w:r w:rsidRPr="0002539A">
        <w:rPr>
          <w:rFonts w:ascii="Times New Roman" w:eastAsia="Arial Unicode MS" w:hAnsi="Times New Roman" w:cs="Times New Roman"/>
          <w:b/>
          <w:color w:val="00000A"/>
          <w:kern w:val="1"/>
          <w:sz w:val="24"/>
          <w:szCs w:val="24"/>
          <w:lang w:eastAsia="ar-SA"/>
        </w:rPr>
        <w:t>Практический материал</w:t>
      </w:r>
      <w:r w:rsidRPr="0002539A">
        <w:rPr>
          <w:rFonts w:ascii="Times New Roman" w:eastAsia="Arial Unicode MS" w:hAnsi="Times New Roman" w:cs="Times New Roman"/>
          <w:color w:val="00000A"/>
          <w:kern w:val="1"/>
          <w:sz w:val="24"/>
          <w:szCs w:val="24"/>
          <w:lang w:eastAsia="ar-SA"/>
        </w:rPr>
        <w:t xml:space="preserve">: </w:t>
      </w:r>
      <w:r w:rsidRPr="0002539A">
        <w:rPr>
          <w:rFonts w:ascii="Times New Roman" w:eastAsia="Arial Unicode MS" w:hAnsi="Times New Roman" w:cs="Times New Roman"/>
          <w:bCs/>
          <w:i/>
          <w:color w:val="000000"/>
          <w:kern w:val="1"/>
          <w:sz w:val="24"/>
          <w:szCs w:val="24"/>
          <w:u w:val="single"/>
          <w:lang w:eastAsia="ar-SA"/>
        </w:rPr>
        <w:t>Построения и перестроения</w:t>
      </w:r>
      <w:r w:rsidRPr="0002539A">
        <w:rPr>
          <w:rFonts w:ascii="Times New Roman" w:eastAsia="Arial Unicode MS" w:hAnsi="Times New Roman" w:cs="Times New Roman"/>
          <w:bCs/>
          <w:color w:val="000000"/>
          <w:kern w:val="1"/>
          <w:sz w:val="24"/>
          <w:szCs w:val="24"/>
          <w:lang w:eastAsia="ar-SA"/>
        </w:rPr>
        <w:t xml:space="preserve">. </w:t>
      </w:r>
      <w:r w:rsidRPr="0002539A">
        <w:rPr>
          <w:rFonts w:ascii="Times New Roman" w:eastAsia="Arial Unicode MS" w:hAnsi="Times New Roman" w:cs="Times New Roman"/>
          <w:bCs/>
          <w:i/>
          <w:color w:val="000000"/>
          <w:kern w:val="1"/>
          <w:sz w:val="24"/>
          <w:szCs w:val="24"/>
          <w:u w:val="single"/>
          <w:lang w:eastAsia="ar-SA"/>
        </w:rPr>
        <w:t xml:space="preserve">Упражнения без предметов </w:t>
      </w:r>
      <w:r w:rsidRPr="0002539A">
        <w:rPr>
          <w:rFonts w:ascii="Times New Roman" w:eastAsia="Arial Unicode MS" w:hAnsi="Times New Roman" w:cs="Times New Roman"/>
          <w:bCs/>
          <w:color w:val="000000"/>
          <w:kern w:val="1"/>
          <w:sz w:val="24"/>
          <w:szCs w:val="24"/>
          <w:lang w:eastAsia="ar-SA"/>
        </w:rPr>
        <w:t>(</w:t>
      </w:r>
      <w:r w:rsidRPr="0002539A">
        <w:rPr>
          <w:rFonts w:ascii="Times New Roman" w:eastAsia="Arial Unicode MS" w:hAnsi="Times New Roman" w:cs="Times New Roman"/>
          <w:bCs/>
          <w:i/>
          <w:color w:val="000000"/>
          <w:kern w:val="1"/>
          <w:sz w:val="24"/>
          <w:szCs w:val="24"/>
          <w:lang w:eastAsia="ar-SA"/>
        </w:rPr>
        <w:t>корригирующие и общеразвивающие упражнения</w:t>
      </w:r>
      <w:r w:rsidR="0012432A" w:rsidRPr="0002539A">
        <w:rPr>
          <w:rFonts w:ascii="Times New Roman" w:eastAsia="Arial Unicode MS" w:hAnsi="Times New Roman" w:cs="Times New Roman"/>
          <w:bCs/>
          <w:color w:val="000000"/>
          <w:kern w:val="1"/>
          <w:sz w:val="24"/>
          <w:szCs w:val="24"/>
          <w:lang w:eastAsia="ar-SA"/>
        </w:rPr>
        <w:t>):</w:t>
      </w:r>
      <w:r w:rsidR="0012432A" w:rsidRPr="0002539A">
        <w:rPr>
          <w:rFonts w:ascii="Times New Roman" w:eastAsia="Arial Unicode MS" w:hAnsi="Times New Roman" w:cs="Times New Roman"/>
          <w:color w:val="00000A"/>
          <w:kern w:val="1"/>
          <w:sz w:val="24"/>
          <w:szCs w:val="24"/>
          <w:lang w:eastAsia="ar-SA"/>
        </w:rPr>
        <w:t xml:space="preserve"> упражнения</w:t>
      </w:r>
      <w:r w:rsidRPr="0002539A">
        <w:rPr>
          <w:rFonts w:ascii="Times New Roman" w:eastAsia="Arial Unicode MS" w:hAnsi="Times New Roman" w:cs="Times New Roman"/>
          <w:color w:val="00000A"/>
          <w:kern w:val="1"/>
          <w:sz w:val="24"/>
          <w:szCs w:val="24"/>
          <w:lang w:eastAsia="ar-SA"/>
        </w:rPr>
        <w:t xml:space="preserve"> на дыхание;</w:t>
      </w:r>
      <w:r w:rsidRPr="0002539A">
        <w:rPr>
          <w:rFonts w:ascii="Times New Roman" w:eastAsia="Arial Unicode MS" w:hAnsi="Times New Roman" w:cs="Times New Roman"/>
          <w:color w:val="000000"/>
          <w:kern w:val="1"/>
          <w:sz w:val="24"/>
          <w:szCs w:val="24"/>
          <w:lang w:eastAsia="ar-SA"/>
        </w:rPr>
        <w:t xml:space="preserve"> для развития мышц кистей рук и паль</w:t>
      </w:r>
      <w:r w:rsidRPr="0002539A">
        <w:rPr>
          <w:rFonts w:ascii="Times New Roman" w:eastAsia="Arial Unicode MS" w:hAnsi="Times New Roman" w:cs="Times New Roman"/>
          <w:color w:val="000000"/>
          <w:kern w:val="1"/>
          <w:sz w:val="24"/>
          <w:szCs w:val="24"/>
          <w:lang w:eastAsia="ar-SA"/>
        </w:rPr>
        <w:softHyphen/>
        <w:t>цев;</w:t>
      </w:r>
      <w:r w:rsidRPr="0002539A">
        <w:rPr>
          <w:rFonts w:ascii="Times New Roman" w:eastAsia="Arial Unicode MS" w:hAnsi="Times New Roman" w:cs="Times New Roman"/>
          <w:bCs/>
          <w:color w:val="000000"/>
          <w:kern w:val="1"/>
          <w:sz w:val="24"/>
          <w:szCs w:val="24"/>
          <w:lang w:eastAsia="ar-SA"/>
        </w:rPr>
        <w:t xml:space="preserve"> мышц шеи; расслабления мышц;</w:t>
      </w:r>
      <w:r w:rsidRPr="0002539A">
        <w:rPr>
          <w:rFonts w:ascii="Times New Roman" w:eastAsia="Arial Unicode MS" w:hAnsi="Times New Roman" w:cs="Times New Roman"/>
          <w:color w:val="000000"/>
          <w:kern w:val="1"/>
          <w:sz w:val="24"/>
          <w:szCs w:val="24"/>
          <w:lang w:eastAsia="ar-SA"/>
        </w:rPr>
        <w:t xml:space="preserve"> укрепления голеностопных суставов и стоп; укрепления мышц туловища, рук и ног; для формирования и укрепления правильной осанки.</w:t>
      </w:r>
    </w:p>
    <w:p w14:paraId="2EA68840" w14:textId="1F3CEFDA" w:rsidR="0002539A" w:rsidRPr="0002539A" w:rsidRDefault="0002539A" w:rsidP="001030A7">
      <w:pPr>
        <w:suppressAutoHyphens/>
        <w:spacing w:after="0" w:line="240" w:lineRule="auto"/>
        <w:ind w:firstLine="709"/>
        <w:jc w:val="both"/>
        <w:rPr>
          <w:rFonts w:ascii="Times New Roman" w:eastAsia="Arial Unicode MS" w:hAnsi="Times New Roman" w:cs="Times New Roman"/>
          <w:b/>
          <w:i/>
          <w:color w:val="000000"/>
          <w:kern w:val="1"/>
          <w:sz w:val="24"/>
          <w:szCs w:val="24"/>
          <w:lang w:eastAsia="ar-SA"/>
        </w:rPr>
      </w:pPr>
      <w:r w:rsidRPr="0002539A">
        <w:rPr>
          <w:rFonts w:ascii="Times New Roman" w:eastAsia="Arial Unicode MS" w:hAnsi="Times New Roman" w:cs="Times New Roman"/>
          <w:color w:val="000000"/>
          <w:kern w:val="1"/>
          <w:sz w:val="24"/>
          <w:szCs w:val="24"/>
          <w:u w:val="single"/>
          <w:lang w:eastAsia="ar-SA"/>
        </w:rPr>
        <w:lastRenderedPageBreak/>
        <w:t>Упражнения с предметами</w:t>
      </w:r>
      <w:r w:rsidR="001030A7">
        <w:rPr>
          <w:rFonts w:ascii="Times New Roman" w:eastAsia="Arial Unicode MS" w:hAnsi="Times New Roman" w:cs="Times New Roman"/>
          <w:color w:val="000000"/>
          <w:kern w:val="1"/>
          <w:sz w:val="24"/>
          <w:szCs w:val="24"/>
          <w:u w:val="single"/>
          <w:lang w:eastAsia="ar-SA"/>
        </w:rPr>
        <w:t>:</w:t>
      </w:r>
      <w:r w:rsidR="001030A7" w:rsidRPr="001030A7">
        <w:rPr>
          <w:rFonts w:ascii="Times New Roman" w:eastAsia="Arial Unicode MS" w:hAnsi="Times New Roman" w:cs="Times New Roman"/>
          <w:color w:val="000000"/>
          <w:kern w:val="1"/>
          <w:sz w:val="24"/>
          <w:szCs w:val="24"/>
          <w:lang w:eastAsia="ar-SA"/>
        </w:rPr>
        <w:t xml:space="preserve"> </w:t>
      </w:r>
      <w:r w:rsidRPr="0002539A">
        <w:rPr>
          <w:rFonts w:ascii="Times New Roman" w:eastAsia="Arial Unicode MS" w:hAnsi="Times New Roman" w:cs="Times New Roman"/>
          <w:bCs/>
          <w:color w:val="000000"/>
          <w:kern w:val="1"/>
          <w:sz w:val="24"/>
          <w:szCs w:val="24"/>
          <w:lang w:eastAsia="ar-SA"/>
        </w:rPr>
        <w:t>с гимнастическими палками;</w:t>
      </w:r>
      <w:r w:rsidRPr="0002539A">
        <w:rPr>
          <w:rFonts w:ascii="Times New Roman" w:eastAsia="Arial Unicode MS" w:hAnsi="Times New Roman" w:cs="Times New Roman"/>
          <w:b/>
          <w:bCs/>
          <w:color w:val="000000"/>
          <w:kern w:val="1"/>
          <w:sz w:val="24"/>
          <w:szCs w:val="24"/>
          <w:lang w:eastAsia="ar-SA"/>
        </w:rPr>
        <w:t xml:space="preserve"> </w:t>
      </w:r>
      <w:r w:rsidRPr="0002539A">
        <w:rPr>
          <w:rFonts w:ascii="Times New Roman" w:eastAsia="Arial Unicode MS" w:hAnsi="Times New Roman" w:cs="Times New Roman"/>
          <w:bCs/>
          <w:color w:val="000000"/>
          <w:kern w:val="1"/>
          <w:sz w:val="24"/>
          <w:szCs w:val="24"/>
          <w:lang w:eastAsia="ar-SA"/>
        </w:rPr>
        <w:t>большими обручами; малыми мячами; большим мячом; набивными мячами; со скакалками; гантелями и штангой; лазанье и перелезание; упражнения на равновесие;</w:t>
      </w:r>
      <w:r w:rsidRPr="0002539A">
        <w:rPr>
          <w:rFonts w:ascii="Times New Roman" w:eastAsia="Arial Unicode MS" w:hAnsi="Times New Roman" w:cs="Times New Roman"/>
          <w:color w:val="000000"/>
          <w:kern w:val="1"/>
          <w:sz w:val="24"/>
          <w:szCs w:val="24"/>
          <w:lang w:eastAsia="ar-SA"/>
        </w:rPr>
        <w:t xml:space="preserve"> опорный прыжок; упражнения для развития пространственно-временной дифференцировки </w:t>
      </w:r>
      <w:r w:rsidRPr="0002539A">
        <w:rPr>
          <w:rFonts w:ascii="Times New Roman" w:eastAsia="Arial Unicode MS" w:hAnsi="Times New Roman" w:cs="Times New Roman"/>
          <w:bCs/>
          <w:color w:val="000000"/>
          <w:kern w:val="1"/>
          <w:sz w:val="24"/>
          <w:szCs w:val="24"/>
          <w:lang w:eastAsia="ar-SA"/>
        </w:rPr>
        <w:t xml:space="preserve">и </w:t>
      </w:r>
      <w:r w:rsidRPr="0002539A">
        <w:rPr>
          <w:rFonts w:ascii="Times New Roman" w:eastAsia="Arial Unicode MS" w:hAnsi="Times New Roman" w:cs="Times New Roman"/>
          <w:color w:val="000000"/>
          <w:kern w:val="1"/>
          <w:sz w:val="24"/>
          <w:szCs w:val="24"/>
          <w:lang w:eastAsia="ar-SA"/>
        </w:rPr>
        <w:t>точности движений;</w:t>
      </w:r>
      <w:r w:rsidRPr="0002539A">
        <w:rPr>
          <w:rFonts w:ascii="Times New Roman" w:eastAsia="Arial Unicode MS" w:hAnsi="Times New Roman" w:cs="Times New Roman"/>
          <w:b/>
          <w:color w:val="000000"/>
          <w:kern w:val="1"/>
          <w:sz w:val="24"/>
          <w:szCs w:val="24"/>
          <w:lang w:eastAsia="ar-SA"/>
        </w:rPr>
        <w:t xml:space="preserve"> </w:t>
      </w:r>
      <w:r w:rsidRPr="0002539A">
        <w:rPr>
          <w:rFonts w:ascii="Times New Roman" w:eastAsia="Arial Unicode MS" w:hAnsi="Times New Roman" w:cs="Times New Roman"/>
          <w:color w:val="000000"/>
          <w:kern w:val="1"/>
          <w:sz w:val="24"/>
          <w:szCs w:val="24"/>
          <w:lang w:eastAsia="ar-SA"/>
        </w:rPr>
        <w:t>упражнения на преодоление сопротивления;</w:t>
      </w:r>
      <w:r w:rsidRPr="0002539A">
        <w:rPr>
          <w:rFonts w:ascii="Times New Roman" w:eastAsia="Arial Unicode MS" w:hAnsi="Times New Roman" w:cs="Times New Roman"/>
          <w:bCs/>
          <w:color w:val="000000"/>
          <w:kern w:val="1"/>
          <w:sz w:val="24"/>
          <w:szCs w:val="24"/>
          <w:lang w:eastAsia="ar-SA"/>
        </w:rPr>
        <w:t xml:space="preserve"> переноска грузов и передача предметов.</w:t>
      </w:r>
    </w:p>
    <w:p w14:paraId="45C5D6D7" w14:textId="77777777" w:rsidR="0002539A" w:rsidRPr="0002539A" w:rsidRDefault="0002539A" w:rsidP="0002539A">
      <w:pPr>
        <w:suppressAutoHyphens/>
        <w:spacing w:after="0" w:line="240" w:lineRule="auto"/>
        <w:ind w:firstLine="709"/>
        <w:jc w:val="center"/>
        <w:rPr>
          <w:rFonts w:ascii="Times New Roman" w:eastAsia="Arial Unicode MS" w:hAnsi="Times New Roman" w:cs="Times New Roman"/>
          <w:b/>
          <w:color w:val="00000A"/>
          <w:kern w:val="1"/>
          <w:sz w:val="24"/>
          <w:szCs w:val="24"/>
          <w:lang w:eastAsia="ar-SA"/>
        </w:rPr>
      </w:pPr>
      <w:r w:rsidRPr="0002539A">
        <w:rPr>
          <w:rFonts w:ascii="Times New Roman" w:eastAsia="Arial Unicode MS" w:hAnsi="Times New Roman" w:cs="Times New Roman"/>
          <w:b/>
          <w:i/>
          <w:color w:val="000000"/>
          <w:kern w:val="1"/>
          <w:sz w:val="24"/>
          <w:szCs w:val="24"/>
          <w:lang w:eastAsia="ar-SA"/>
        </w:rPr>
        <w:t xml:space="preserve">Легкая атлетика </w:t>
      </w:r>
    </w:p>
    <w:p w14:paraId="2E5A9237" w14:textId="05CF6E33" w:rsidR="0002539A" w:rsidRPr="0002539A" w:rsidRDefault="0002539A" w:rsidP="0002539A">
      <w:pPr>
        <w:suppressAutoHyphens/>
        <w:spacing w:after="0" w:line="240" w:lineRule="auto"/>
        <w:ind w:firstLine="709"/>
        <w:jc w:val="both"/>
        <w:rPr>
          <w:rFonts w:ascii="Times New Roman" w:eastAsia="Arial Unicode MS" w:hAnsi="Times New Roman" w:cs="Times New Roman"/>
          <w:color w:val="000000"/>
          <w:spacing w:val="4"/>
          <w:kern w:val="1"/>
          <w:sz w:val="24"/>
          <w:szCs w:val="24"/>
          <w:lang w:eastAsia="ar-SA"/>
        </w:rPr>
      </w:pPr>
      <w:r w:rsidRPr="0002539A">
        <w:rPr>
          <w:rFonts w:ascii="Times New Roman" w:eastAsia="Arial Unicode MS" w:hAnsi="Times New Roman" w:cs="Times New Roman"/>
          <w:b/>
          <w:color w:val="00000A"/>
          <w:kern w:val="1"/>
          <w:sz w:val="24"/>
          <w:szCs w:val="24"/>
          <w:lang w:eastAsia="ar-SA"/>
        </w:rPr>
        <w:t xml:space="preserve">Теоретические сведения. </w:t>
      </w:r>
      <w:r w:rsidRPr="0002539A">
        <w:rPr>
          <w:rFonts w:ascii="Times New Roman" w:eastAsia="Arial Unicode MS" w:hAnsi="Times New Roman" w:cs="Times New Roman"/>
          <w:color w:val="00000A"/>
          <w:kern w:val="1"/>
          <w:sz w:val="24"/>
          <w:szCs w:val="24"/>
          <w:lang w:eastAsia="ar-SA"/>
        </w:rPr>
        <w:t>Подготовка суставов и мышечно-сухожильного аппарата к предстоящей деятельности. Техника безопасности при прыжках в длину.</w:t>
      </w:r>
    </w:p>
    <w:p w14:paraId="63A80AF7"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0"/>
          <w:kern w:val="1"/>
          <w:sz w:val="24"/>
          <w:szCs w:val="24"/>
          <w:lang w:eastAsia="ar-SA"/>
        </w:rPr>
      </w:pPr>
      <w:r w:rsidRPr="0002539A">
        <w:rPr>
          <w:rFonts w:ascii="Times New Roman" w:eastAsia="Arial Unicode MS" w:hAnsi="Times New Roman" w:cs="Times New Roman"/>
          <w:color w:val="000000"/>
          <w:spacing w:val="4"/>
          <w:kern w:val="1"/>
          <w:sz w:val="24"/>
          <w:szCs w:val="24"/>
          <w:lang w:eastAsia="ar-SA"/>
        </w:rPr>
        <w:t xml:space="preserve">Фазы прыжка в высоту с разбега. Подготовка суставов </w:t>
      </w:r>
      <w:r w:rsidRPr="0002539A">
        <w:rPr>
          <w:rFonts w:ascii="Times New Roman" w:eastAsia="Arial Unicode MS" w:hAnsi="Times New Roman" w:cs="Times New Roman"/>
          <w:color w:val="000000"/>
          <w:spacing w:val="-2"/>
          <w:kern w:val="1"/>
          <w:sz w:val="24"/>
          <w:szCs w:val="24"/>
          <w:lang w:eastAsia="ar-SA"/>
        </w:rPr>
        <w:t>и мышечно-сухожильного аппарата к предстоящей деятель</w:t>
      </w:r>
      <w:r w:rsidRPr="0002539A">
        <w:rPr>
          <w:rFonts w:ascii="Times New Roman" w:eastAsia="Arial Unicode MS" w:hAnsi="Times New Roman" w:cs="Times New Roman"/>
          <w:color w:val="000000"/>
          <w:spacing w:val="-2"/>
          <w:kern w:val="1"/>
          <w:sz w:val="24"/>
          <w:szCs w:val="24"/>
          <w:lang w:eastAsia="ar-SA"/>
        </w:rPr>
        <w:softHyphen/>
      </w:r>
      <w:r w:rsidRPr="0002539A">
        <w:rPr>
          <w:rFonts w:ascii="Times New Roman" w:eastAsia="Arial Unicode MS" w:hAnsi="Times New Roman" w:cs="Times New Roman"/>
          <w:color w:val="000000"/>
          <w:kern w:val="1"/>
          <w:sz w:val="24"/>
          <w:szCs w:val="24"/>
          <w:lang w:eastAsia="ar-SA"/>
        </w:rPr>
        <w:t xml:space="preserve">ности. Техника безопасности при выполнении прыжков в </w:t>
      </w:r>
      <w:r w:rsidRPr="0002539A">
        <w:rPr>
          <w:rFonts w:ascii="Times New Roman" w:eastAsia="Arial Unicode MS" w:hAnsi="Times New Roman" w:cs="Times New Roman"/>
          <w:color w:val="000000"/>
          <w:spacing w:val="-8"/>
          <w:kern w:val="1"/>
          <w:sz w:val="24"/>
          <w:szCs w:val="24"/>
          <w:lang w:eastAsia="ar-SA"/>
        </w:rPr>
        <w:t>высоту.</w:t>
      </w:r>
    </w:p>
    <w:p w14:paraId="40B98E68"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02539A">
        <w:rPr>
          <w:rFonts w:ascii="Times New Roman" w:eastAsia="Arial Unicode MS" w:hAnsi="Times New Roman" w:cs="Times New Roman"/>
          <w:color w:val="000000"/>
          <w:kern w:val="1"/>
          <w:sz w:val="24"/>
          <w:szCs w:val="24"/>
          <w:lang w:eastAsia="ar-SA"/>
        </w:rPr>
        <w:t xml:space="preserve">Правила судейства по бегу, прыжкам, метанию; правила </w:t>
      </w:r>
      <w:r w:rsidRPr="0002539A">
        <w:rPr>
          <w:rFonts w:ascii="Times New Roman" w:eastAsia="Arial Unicode MS" w:hAnsi="Times New Roman" w:cs="Times New Roman"/>
          <w:color w:val="000000"/>
          <w:spacing w:val="-3"/>
          <w:kern w:val="1"/>
          <w:sz w:val="24"/>
          <w:szCs w:val="24"/>
          <w:lang w:eastAsia="ar-SA"/>
        </w:rPr>
        <w:t>передачи эстафетной палочки в легкоатлетических эстафетах.</w:t>
      </w:r>
    </w:p>
    <w:p w14:paraId="6D0C66DB" w14:textId="4A7501B6" w:rsidR="0002539A" w:rsidRPr="0002539A" w:rsidRDefault="001030A7" w:rsidP="0002539A">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Pr>
          <w:rFonts w:ascii="Times New Roman" w:eastAsia="Arial Unicode MS" w:hAnsi="Times New Roman" w:cs="Times New Roman"/>
          <w:b/>
          <w:color w:val="00000A"/>
          <w:kern w:val="1"/>
          <w:sz w:val="24"/>
          <w:szCs w:val="24"/>
          <w:lang w:eastAsia="ar-SA"/>
        </w:rPr>
        <w:t>Практический материал.</w:t>
      </w:r>
      <w:r w:rsidR="0002539A" w:rsidRPr="0002539A">
        <w:rPr>
          <w:rFonts w:ascii="Times New Roman" w:eastAsia="Arial Unicode MS" w:hAnsi="Times New Roman" w:cs="Times New Roman"/>
          <w:color w:val="00000A"/>
          <w:kern w:val="1"/>
          <w:sz w:val="24"/>
          <w:szCs w:val="24"/>
          <w:lang w:eastAsia="ar-SA"/>
        </w:rPr>
        <w:t xml:space="preserve"> </w:t>
      </w:r>
      <w:r w:rsidR="0002539A" w:rsidRPr="0002539A">
        <w:rPr>
          <w:rFonts w:ascii="Times New Roman" w:eastAsia="Arial Unicode MS" w:hAnsi="Times New Roman" w:cs="Times New Roman"/>
          <w:i/>
          <w:color w:val="00000A"/>
          <w:kern w:val="1"/>
          <w:sz w:val="24"/>
          <w:szCs w:val="24"/>
          <w:lang w:eastAsia="ar-SA"/>
        </w:rPr>
        <w:t>Ходьба</w:t>
      </w:r>
      <w:r w:rsidR="0002539A" w:rsidRPr="0002539A">
        <w:rPr>
          <w:rFonts w:ascii="Times New Roman" w:eastAsia="Arial Unicode MS" w:hAnsi="Times New Roman" w:cs="Times New Roman"/>
          <w:color w:val="00000A"/>
          <w:kern w:val="1"/>
          <w:sz w:val="24"/>
          <w:szCs w:val="24"/>
          <w:lang w:eastAsia="ar-SA"/>
        </w:rPr>
        <w:t>. Ходьба в разном темпе; с изменением направления; ускорением и замедлением; преодолением препятствий и т. п.</w:t>
      </w:r>
    </w:p>
    <w:p w14:paraId="0FD2D19A"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shd w:val="clear" w:color="auto" w:fill="FFFFFF"/>
          <w:lang w:eastAsia="ar-SA"/>
        </w:rPr>
      </w:pPr>
      <w:r w:rsidRPr="0002539A">
        <w:rPr>
          <w:rFonts w:ascii="Times New Roman" w:eastAsia="Arial Unicode MS" w:hAnsi="Times New Roman" w:cs="Times New Roman"/>
          <w:i/>
          <w:color w:val="00000A"/>
          <w:kern w:val="1"/>
          <w:sz w:val="24"/>
          <w:szCs w:val="24"/>
          <w:lang w:eastAsia="ar-SA"/>
        </w:rPr>
        <w:t>Бег</w:t>
      </w:r>
      <w:r w:rsidRPr="0002539A">
        <w:rPr>
          <w:rFonts w:ascii="Times New Roman" w:eastAsia="Arial Unicode MS" w:hAnsi="Times New Roman" w:cs="Times New Roman"/>
          <w:color w:val="00000A"/>
          <w:kern w:val="1"/>
          <w:sz w:val="24"/>
          <w:szCs w:val="24"/>
          <w:lang w:eastAsia="ar-SA"/>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14:paraId="25BFC61B"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i/>
          <w:color w:val="00000A"/>
          <w:kern w:val="1"/>
          <w:sz w:val="24"/>
          <w:szCs w:val="24"/>
          <w:shd w:val="clear" w:color="auto" w:fill="FFFFFF"/>
          <w:lang w:eastAsia="ar-SA"/>
        </w:rPr>
      </w:pPr>
      <w:r w:rsidRPr="0002539A">
        <w:rPr>
          <w:rFonts w:ascii="Times New Roman" w:eastAsia="Arial Unicode MS" w:hAnsi="Times New Roman" w:cs="Times New Roman"/>
          <w:i/>
          <w:color w:val="00000A"/>
          <w:kern w:val="1"/>
          <w:sz w:val="24"/>
          <w:szCs w:val="24"/>
          <w:shd w:val="clear" w:color="auto" w:fill="FFFFFF"/>
          <w:lang w:eastAsia="ar-SA"/>
        </w:rPr>
        <w:t>Прыжки</w:t>
      </w:r>
      <w:r w:rsidRPr="0002539A">
        <w:rPr>
          <w:rFonts w:ascii="Times New Roman" w:eastAsia="Arial Unicode MS" w:hAnsi="Times New Roman" w:cs="Times New Roman"/>
          <w:color w:val="00000A"/>
          <w:kern w:val="1"/>
          <w:sz w:val="24"/>
          <w:szCs w:val="24"/>
          <w:shd w:val="clear" w:color="auto" w:fill="FFFFFF"/>
          <w:lang w:eastAsia="ar-SA"/>
        </w:rPr>
        <w:t>. Отработка выпрыгивания и спрыгивания с препятствий. Прыжки в длину (способами «оттолкнув ноги», «перешагивание»). Прыжки в высоту способом «перекат».</w:t>
      </w:r>
    </w:p>
    <w:p w14:paraId="491FC663"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bCs/>
          <w:i/>
          <w:color w:val="000000"/>
          <w:kern w:val="1"/>
          <w:sz w:val="24"/>
          <w:szCs w:val="24"/>
          <w:lang w:eastAsia="ar-SA"/>
        </w:rPr>
      </w:pPr>
      <w:r w:rsidRPr="0002539A">
        <w:rPr>
          <w:rFonts w:ascii="Times New Roman" w:eastAsia="Arial Unicode MS" w:hAnsi="Times New Roman" w:cs="Times New Roman"/>
          <w:i/>
          <w:color w:val="00000A"/>
          <w:kern w:val="1"/>
          <w:sz w:val="24"/>
          <w:szCs w:val="24"/>
          <w:shd w:val="clear" w:color="auto" w:fill="FFFFFF"/>
          <w:lang w:eastAsia="ar-SA"/>
        </w:rPr>
        <w:t>Метание</w:t>
      </w:r>
      <w:r w:rsidRPr="0002539A">
        <w:rPr>
          <w:rFonts w:ascii="Times New Roman" w:eastAsia="Arial Unicode MS" w:hAnsi="Times New Roman" w:cs="Times New Roman"/>
          <w:color w:val="00000A"/>
          <w:kern w:val="1"/>
          <w:sz w:val="24"/>
          <w:szCs w:val="24"/>
          <w:shd w:val="clear" w:color="auto" w:fill="FFFFFF"/>
          <w:lang w:eastAsia="ar-SA"/>
        </w:rPr>
        <w:t xml:space="preserve">. Метание малого мяча на дальность. Метание мяча в вертикальную цель. Метание в движущую цель. </w:t>
      </w:r>
    </w:p>
    <w:p w14:paraId="273E1190" w14:textId="6FDB6AD0" w:rsidR="0002539A" w:rsidRPr="0002539A" w:rsidRDefault="0002539A" w:rsidP="0002539A">
      <w:pPr>
        <w:suppressAutoHyphens/>
        <w:spacing w:after="0" w:line="240" w:lineRule="auto"/>
        <w:ind w:firstLine="709"/>
        <w:jc w:val="center"/>
        <w:rPr>
          <w:rFonts w:ascii="Times New Roman" w:eastAsia="Arial Unicode MS" w:hAnsi="Times New Roman" w:cs="Times New Roman"/>
          <w:bCs/>
          <w:i/>
          <w:color w:val="000000"/>
          <w:kern w:val="1"/>
          <w:sz w:val="24"/>
          <w:szCs w:val="24"/>
          <w:lang w:eastAsia="ar-SA"/>
        </w:rPr>
      </w:pPr>
      <w:r w:rsidRPr="0002539A">
        <w:rPr>
          <w:rFonts w:ascii="Times New Roman" w:eastAsia="Arial Unicode MS" w:hAnsi="Times New Roman" w:cs="Times New Roman"/>
          <w:b/>
          <w:bCs/>
          <w:i/>
          <w:color w:val="000000"/>
          <w:kern w:val="1"/>
          <w:sz w:val="24"/>
          <w:szCs w:val="24"/>
          <w:lang w:eastAsia="ar-SA"/>
        </w:rPr>
        <w:t>Лыжная подготовки</w:t>
      </w:r>
    </w:p>
    <w:p w14:paraId="6402FAE8"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0"/>
          <w:spacing w:val="-1"/>
          <w:kern w:val="1"/>
          <w:sz w:val="24"/>
          <w:szCs w:val="24"/>
          <w:lang w:eastAsia="ar-SA"/>
        </w:rPr>
      </w:pPr>
      <w:r w:rsidRPr="0002539A">
        <w:rPr>
          <w:rFonts w:ascii="Times New Roman" w:eastAsia="Arial Unicode MS" w:hAnsi="Times New Roman" w:cs="Times New Roman"/>
          <w:b/>
          <w:color w:val="00000A"/>
          <w:kern w:val="1"/>
          <w:sz w:val="24"/>
          <w:szCs w:val="24"/>
          <w:lang w:eastAsia="ar-SA"/>
        </w:rPr>
        <w:t xml:space="preserve">Теоретические сведения. </w:t>
      </w:r>
      <w:r w:rsidRPr="0002539A">
        <w:rPr>
          <w:rFonts w:ascii="Times New Roman" w:eastAsia="Arial Unicode MS" w:hAnsi="Times New Roman" w:cs="Times New Roman"/>
          <w:color w:val="00000A"/>
          <w:kern w:val="1"/>
          <w:sz w:val="24"/>
          <w:szCs w:val="24"/>
          <w:lang w:eastAsia="ar-SA"/>
        </w:rPr>
        <w:t xml:space="preserve">Сведения о применении лыж в быту. Занятия на лыжах как средство закаливания организма. </w:t>
      </w:r>
    </w:p>
    <w:p w14:paraId="61608B3E"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02539A">
        <w:rPr>
          <w:rFonts w:ascii="Times New Roman" w:eastAsia="Arial Unicode MS" w:hAnsi="Times New Roman" w:cs="Times New Roman"/>
          <w:color w:val="000000"/>
          <w:spacing w:val="-1"/>
          <w:kern w:val="1"/>
          <w:sz w:val="24"/>
          <w:szCs w:val="24"/>
          <w:lang w:eastAsia="ar-SA"/>
        </w:rPr>
        <w:t>Прокладка учебной лыжни; санитарно-ги</w:t>
      </w:r>
      <w:r w:rsidRPr="0002539A">
        <w:rPr>
          <w:rFonts w:ascii="Times New Roman" w:eastAsia="Arial Unicode MS" w:hAnsi="Times New Roman" w:cs="Times New Roman"/>
          <w:color w:val="000000"/>
          <w:spacing w:val="-1"/>
          <w:kern w:val="1"/>
          <w:sz w:val="24"/>
          <w:szCs w:val="24"/>
          <w:lang w:eastAsia="ar-SA"/>
        </w:rPr>
        <w:softHyphen/>
        <w:t>ги</w:t>
      </w:r>
      <w:r w:rsidRPr="0002539A">
        <w:rPr>
          <w:rFonts w:ascii="Times New Roman" w:eastAsia="Arial Unicode MS" w:hAnsi="Times New Roman" w:cs="Times New Roman"/>
          <w:color w:val="000000"/>
          <w:spacing w:val="-1"/>
          <w:kern w:val="1"/>
          <w:sz w:val="24"/>
          <w:szCs w:val="24"/>
          <w:lang w:eastAsia="ar-SA"/>
        </w:rPr>
        <w:softHyphen/>
        <w:t>е</w:t>
      </w:r>
      <w:r w:rsidRPr="0002539A">
        <w:rPr>
          <w:rFonts w:ascii="Times New Roman" w:eastAsia="Arial Unicode MS" w:hAnsi="Times New Roman" w:cs="Times New Roman"/>
          <w:color w:val="000000"/>
          <w:spacing w:val="-1"/>
          <w:kern w:val="1"/>
          <w:sz w:val="24"/>
          <w:szCs w:val="24"/>
          <w:lang w:eastAsia="ar-SA"/>
        </w:rPr>
        <w:softHyphen/>
        <w:t>ни</w:t>
      </w:r>
      <w:r w:rsidRPr="0002539A">
        <w:rPr>
          <w:rFonts w:ascii="Times New Roman" w:eastAsia="Arial Unicode MS" w:hAnsi="Times New Roman" w:cs="Times New Roman"/>
          <w:color w:val="000000"/>
          <w:spacing w:val="-1"/>
          <w:kern w:val="1"/>
          <w:sz w:val="24"/>
          <w:szCs w:val="24"/>
          <w:lang w:eastAsia="ar-SA"/>
        </w:rPr>
        <w:softHyphen/>
        <w:t>че</w:t>
      </w:r>
      <w:r w:rsidRPr="0002539A">
        <w:rPr>
          <w:rFonts w:ascii="Times New Roman" w:eastAsia="Arial Unicode MS" w:hAnsi="Times New Roman" w:cs="Times New Roman"/>
          <w:color w:val="000000"/>
          <w:spacing w:val="-1"/>
          <w:kern w:val="1"/>
          <w:sz w:val="24"/>
          <w:szCs w:val="24"/>
          <w:lang w:eastAsia="ar-SA"/>
        </w:rPr>
        <w:softHyphen/>
        <w:t xml:space="preserve">ские </w:t>
      </w:r>
      <w:r w:rsidRPr="0002539A">
        <w:rPr>
          <w:rFonts w:ascii="Times New Roman" w:eastAsia="Arial Unicode MS" w:hAnsi="Times New Roman" w:cs="Times New Roman"/>
          <w:color w:val="000000"/>
          <w:spacing w:val="2"/>
          <w:kern w:val="1"/>
          <w:sz w:val="24"/>
          <w:szCs w:val="24"/>
          <w:lang w:eastAsia="ar-SA"/>
        </w:rPr>
        <w:t xml:space="preserve">требования к занятиям на лыжах. </w:t>
      </w:r>
      <w:r w:rsidRPr="0002539A">
        <w:rPr>
          <w:rFonts w:ascii="Times New Roman" w:eastAsia="Arial Unicode MS" w:hAnsi="Times New Roman" w:cs="Times New Roman"/>
          <w:color w:val="000000"/>
          <w:spacing w:val="-4"/>
          <w:kern w:val="1"/>
          <w:sz w:val="24"/>
          <w:szCs w:val="24"/>
          <w:lang w:eastAsia="ar-SA"/>
        </w:rPr>
        <w:t>Виды лыжного спорта; сведения о технике лыж</w:t>
      </w:r>
      <w:r w:rsidRPr="0002539A">
        <w:rPr>
          <w:rFonts w:ascii="Times New Roman" w:eastAsia="Arial Unicode MS" w:hAnsi="Times New Roman" w:cs="Times New Roman"/>
          <w:color w:val="000000"/>
          <w:spacing w:val="-4"/>
          <w:kern w:val="1"/>
          <w:sz w:val="24"/>
          <w:szCs w:val="24"/>
          <w:lang w:eastAsia="ar-SA"/>
        </w:rPr>
        <w:softHyphen/>
        <w:t>ных ходов.</w:t>
      </w:r>
    </w:p>
    <w:p w14:paraId="2F0634A3" w14:textId="6E00BD0B"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02539A">
        <w:rPr>
          <w:rFonts w:ascii="Times New Roman" w:eastAsia="Arial Unicode MS" w:hAnsi="Times New Roman" w:cs="Times New Roman"/>
          <w:b/>
          <w:color w:val="00000A"/>
          <w:kern w:val="1"/>
          <w:sz w:val="24"/>
          <w:szCs w:val="24"/>
          <w:lang w:eastAsia="ar-SA"/>
        </w:rPr>
        <w:t xml:space="preserve">Практический материал. </w:t>
      </w:r>
      <w:r w:rsidRPr="0002539A">
        <w:rPr>
          <w:rFonts w:ascii="Times New Roman" w:eastAsia="Arial Unicode MS" w:hAnsi="Times New Roman" w:cs="Times New Roman"/>
          <w:color w:val="00000A"/>
          <w:kern w:val="1"/>
          <w:sz w:val="24"/>
          <w:szCs w:val="24"/>
          <w:lang w:eastAsia="ar-SA"/>
        </w:rPr>
        <w:t>Стойка лыжника.</w:t>
      </w:r>
      <w:r w:rsidRPr="0002539A">
        <w:rPr>
          <w:rFonts w:ascii="Times New Roman" w:eastAsia="Arial Unicode MS" w:hAnsi="Times New Roman" w:cs="Times New Roman"/>
          <w:b/>
          <w:color w:val="00000A"/>
          <w:kern w:val="1"/>
          <w:sz w:val="24"/>
          <w:szCs w:val="24"/>
          <w:lang w:eastAsia="ar-SA"/>
        </w:rPr>
        <w:t xml:space="preserve"> </w:t>
      </w:r>
      <w:r w:rsidRPr="0002539A">
        <w:rPr>
          <w:rFonts w:ascii="Times New Roman" w:eastAsia="Arial Unicode MS" w:hAnsi="Times New Roman" w:cs="Times New Roman"/>
          <w:color w:val="00000A"/>
          <w:kern w:val="1"/>
          <w:sz w:val="24"/>
          <w:szCs w:val="24"/>
          <w:lang w:eastAsia="ar-SA"/>
        </w:rPr>
        <w:t xml:space="preserve">Виды лыжных ходов (попеременный </w:t>
      </w:r>
      <w:r w:rsidR="0012432A" w:rsidRPr="0002539A">
        <w:rPr>
          <w:rFonts w:ascii="Times New Roman" w:eastAsia="Arial Unicode MS" w:hAnsi="Times New Roman" w:cs="Times New Roman"/>
          <w:color w:val="00000A"/>
          <w:kern w:val="1"/>
          <w:sz w:val="24"/>
          <w:szCs w:val="24"/>
          <w:lang w:eastAsia="ar-SA"/>
        </w:rPr>
        <w:t>двушажный</w:t>
      </w:r>
      <w:r w:rsidRPr="0002539A">
        <w:rPr>
          <w:rFonts w:ascii="Times New Roman" w:eastAsia="Arial Unicode MS" w:hAnsi="Times New Roman" w:cs="Times New Roman"/>
          <w:color w:val="00000A"/>
          <w:kern w:val="1"/>
          <w:sz w:val="24"/>
          <w:szCs w:val="24"/>
          <w:lang w:eastAsia="ar-SA"/>
        </w:rPr>
        <w:t>; одновременный бесшажный; одновременный одношажный). Со</w:t>
      </w:r>
      <w:r w:rsidRPr="0002539A">
        <w:rPr>
          <w:rFonts w:ascii="Times New Roman" w:eastAsia="Arial Unicode MS" w:hAnsi="Times New Roman" w:cs="Times New Roman"/>
          <w:color w:val="00000A"/>
          <w:kern w:val="1"/>
          <w:sz w:val="24"/>
          <w:szCs w:val="24"/>
          <w:lang w:eastAsia="ar-SA"/>
        </w:rPr>
        <w:softHyphen/>
        <w:t>ве</w:t>
      </w:r>
      <w:r w:rsidRPr="0002539A">
        <w:rPr>
          <w:rFonts w:ascii="Times New Roman" w:eastAsia="Arial Unicode MS" w:hAnsi="Times New Roman" w:cs="Times New Roman"/>
          <w:color w:val="00000A"/>
          <w:kern w:val="1"/>
          <w:sz w:val="24"/>
          <w:szCs w:val="24"/>
          <w:lang w:eastAsia="ar-SA"/>
        </w:rPr>
        <w:softHyphen/>
        <w:t>р</w:t>
      </w:r>
      <w:r w:rsidRPr="0002539A">
        <w:rPr>
          <w:rFonts w:ascii="Times New Roman" w:eastAsia="Arial Unicode MS" w:hAnsi="Times New Roman" w:cs="Times New Roman"/>
          <w:color w:val="00000A"/>
          <w:kern w:val="1"/>
          <w:sz w:val="24"/>
          <w:szCs w:val="24"/>
          <w:lang w:eastAsia="ar-SA"/>
        </w:rPr>
        <w:softHyphen/>
        <w:t>ше</w:t>
      </w:r>
      <w:r w:rsidRPr="0002539A">
        <w:rPr>
          <w:rFonts w:ascii="Times New Roman" w:eastAsia="Arial Unicode MS" w:hAnsi="Times New Roman" w:cs="Times New Roman"/>
          <w:color w:val="00000A"/>
          <w:kern w:val="1"/>
          <w:sz w:val="24"/>
          <w:szCs w:val="24"/>
          <w:lang w:eastAsia="ar-SA"/>
        </w:rPr>
        <w:softHyphen/>
        <w:t>н</w:t>
      </w:r>
      <w:r w:rsidRPr="0002539A">
        <w:rPr>
          <w:rFonts w:ascii="Times New Roman" w:eastAsia="Arial Unicode MS" w:hAnsi="Times New Roman" w:cs="Times New Roman"/>
          <w:color w:val="00000A"/>
          <w:kern w:val="1"/>
          <w:sz w:val="24"/>
          <w:szCs w:val="24"/>
          <w:lang w:eastAsia="ar-SA"/>
        </w:rPr>
        <w:softHyphen/>
        <w:t>с</w:t>
      </w:r>
      <w:r w:rsidRPr="0002539A">
        <w:rPr>
          <w:rFonts w:ascii="Times New Roman" w:eastAsia="Arial Unicode MS" w:hAnsi="Times New Roman" w:cs="Times New Roman"/>
          <w:color w:val="00000A"/>
          <w:kern w:val="1"/>
          <w:sz w:val="24"/>
          <w:szCs w:val="24"/>
          <w:lang w:eastAsia="ar-SA"/>
        </w:rPr>
        <w:softHyphen/>
        <w:t>т</w:t>
      </w:r>
      <w:r w:rsidRPr="0002539A">
        <w:rPr>
          <w:rFonts w:ascii="Times New Roman" w:eastAsia="Arial Unicode MS" w:hAnsi="Times New Roman" w:cs="Times New Roman"/>
          <w:color w:val="00000A"/>
          <w:kern w:val="1"/>
          <w:sz w:val="24"/>
          <w:szCs w:val="24"/>
          <w:lang w:eastAsia="ar-SA"/>
        </w:rPr>
        <w:softHyphen/>
        <w:t>во</w:t>
      </w:r>
      <w:r w:rsidRPr="0002539A">
        <w:rPr>
          <w:rFonts w:ascii="Times New Roman" w:eastAsia="Arial Unicode MS" w:hAnsi="Times New Roman" w:cs="Times New Roman"/>
          <w:color w:val="00000A"/>
          <w:kern w:val="1"/>
          <w:sz w:val="24"/>
          <w:szCs w:val="24"/>
          <w:lang w:eastAsia="ar-SA"/>
        </w:rPr>
        <w:softHyphen/>
        <w:t xml:space="preserve">вание разных видов подъемов и спусков. Повороты. </w:t>
      </w:r>
    </w:p>
    <w:p w14:paraId="441D771D" w14:textId="77777777" w:rsidR="0002539A" w:rsidRPr="0002539A" w:rsidRDefault="0002539A" w:rsidP="0002539A">
      <w:pPr>
        <w:shd w:val="clear" w:color="auto" w:fill="FFFFFF"/>
        <w:suppressAutoHyphens/>
        <w:spacing w:after="0" w:line="240" w:lineRule="auto"/>
        <w:ind w:firstLine="709"/>
        <w:jc w:val="center"/>
        <w:rPr>
          <w:rFonts w:ascii="Times New Roman" w:eastAsia="Arial Unicode MS" w:hAnsi="Times New Roman" w:cs="Times New Roman"/>
          <w:b/>
          <w:color w:val="00000A"/>
          <w:kern w:val="1"/>
          <w:sz w:val="24"/>
          <w:szCs w:val="24"/>
          <w:lang w:eastAsia="ar-SA"/>
        </w:rPr>
      </w:pPr>
      <w:r w:rsidRPr="0002539A">
        <w:rPr>
          <w:rFonts w:ascii="Times New Roman" w:eastAsia="Arial Unicode MS" w:hAnsi="Times New Roman" w:cs="Times New Roman"/>
          <w:b/>
          <w:i/>
          <w:color w:val="00000A"/>
          <w:kern w:val="1"/>
          <w:sz w:val="24"/>
          <w:szCs w:val="24"/>
          <w:lang w:eastAsia="ar-SA"/>
        </w:rPr>
        <w:t>Подвижные игры</w:t>
      </w:r>
    </w:p>
    <w:p w14:paraId="01A290C7" w14:textId="7E672295"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Cs/>
          <w:color w:val="000000"/>
          <w:kern w:val="1"/>
          <w:sz w:val="24"/>
          <w:szCs w:val="24"/>
          <w:lang w:eastAsia="ar-SA"/>
        </w:rPr>
      </w:pPr>
      <w:r w:rsidRPr="0002539A">
        <w:rPr>
          <w:rFonts w:ascii="Times New Roman" w:eastAsia="Arial Unicode MS" w:hAnsi="Times New Roman" w:cs="Times New Roman"/>
          <w:b/>
          <w:color w:val="00000A"/>
          <w:kern w:val="1"/>
          <w:sz w:val="24"/>
          <w:szCs w:val="24"/>
          <w:lang w:eastAsia="ar-SA"/>
        </w:rPr>
        <w:t xml:space="preserve">Практический материал. </w:t>
      </w:r>
      <w:r w:rsidRPr="0002539A">
        <w:rPr>
          <w:rFonts w:ascii="Times New Roman" w:eastAsia="Arial Unicode MS" w:hAnsi="Times New Roman" w:cs="Times New Roman"/>
          <w:bCs/>
          <w:color w:val="000000"/>
          <w:kern w:val="1"/>
          <w:sz w:val="24"/>
          <w:szCs w:val="24"/>
          <w:lang w:eastAsia="ar-SA"/>
        </w:rPr>
        <w:t>Коррекционные игры;</w:t>
      </w:r>
      <w:r w:rsidR="001030A7">
        <w:rPr>
          <w:rFonts w:ascii="Times New Roman" w:eastAsia="Arial Unicode MS" w:hAnsi="Times New Roman" w:cs="Times New Roman"/>
          <w:bCs/>
          <w:color w:val="000000"/>
          <w:kern w:val="1"/>
          <w:sz w:val="24"/>
          <w:szCs w:val="24"/>
          <w:lang w:eastAsia="ar-SA"/>
        </w:rPr>
        <w:t xml:space="preserve"> </w:t>
      </w:r>
      <w:r w:rsidRPr="0002539A">
        <w:rPr>
          <w:rFonts w:ascii="Times New Roman" w:eastAsia="Arial Unicode MS" w:hAnsi="Times New Roman" w:cs="Times New Roman"/>
          <w:bCs/>
          <w:color w:val="000000"/>
          <w:kern w:val="1"/>
          <w:sz w:val="24"/>
          <w:szCs w:val="24"/>
          <w:lang w:eastAsia="ar-SA"/>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14:paraId="5498E1AF" w14:textId="77777777" w:rsidR="0002539A" w:rsidRPr="0002539A" w:rsidRDefault="0002539A" w:rsidP="0002539A">
      <w:pPr>
        <w:shd w:val="clear" w:color="auto" w:fill="FFFFFF"/>
        <w:suppressAutoHyphens/>
        <w:spacing w:after="0" w:line="240" w:lineRule="auto"/>
        <w:ind w:firstLine="709"/>
        <w:jc w:val="center"/>
        <w:rPr>
          <w:rFonts w:ascii="Times New Roman" w:eastAsia="Arial Unicode MS" w:hAnsi="Times New Roman" w:cs="Times New Roman"/>
          <w:bCs/>
          <w:i/>
          <w:color w:val="000000"/>
          <w:kern w:val="1"/>
          <w:sz w:val="24"/>
          <w:szCs w:val="24"/>
          <w:lang w:eastAsia="ar-SA"/>
        </w:rPr>
      </w:pPr>
      <w:r w:rsidRPr="0002539A">
        <w:rPr>
          <w:rFonts w:ascii="Times New Roman" w:eastAsia="Arial Unicode MS" w:hAnsi="Times New Roman" w:cs="Times New Roman"/>
          <w:b/>
          <w:bCs/>
          <w:i/>
          <w:color w:val="000000"/>
          <w:kern w:val="1"/>
          <w:sz w:val="24"/>
          <w:szCs w:val="24"/>
          <w:lang w:eastAsia="ar-SA"/>
        </w:rPr>
        <w:t>Спортивные игры</w:t>
      </w:r>
    </w:p>
    <w:p w14:paraId="0816CF2E" w14:textId="77777777" w:rsidR="0002539A" w:rsidRPr="0002539A" w:rsidRDefault="0002539A" w:rsidP="0002539A">
      <w:pPr>
        <w:shd w:val="clear" w:color="auto" w:fill="FFFFFF"/>
        <w:suppressAutoHyphens/>
        <w:spacing w:after="0" w:line="240" w:lineRule="auto"/>
        <w:ind w:firstLine="709"/>
        <w:jc w:val="center"/>
        <w:rPr>
          <w:rFonts w:ascii="Times New Roman" w:eastAsia="Arial Unicode MS" w:hAnsi="Times New Roman" w:cs="Times New Roman"/>
          <w:b/>
          <w:color w:val="00000A"/>
          <w:kern w:val="1"/>
          <w:sz w:val="24"/>
          <w:szCs w:val="24"/>
          <w:lang w:eastAsia="ar-SA"/>
        </w:rPr>
      </w:pPr>
      <w:r w:rsidRPr="0002539A">
        <w:rPr>
          <w:rFonts w:ascii="Times New Roman" w:eastAsia="Arial Unicode MS" w:hAnsi="Times New Roman" w:cs="Times New Roman"/>
          <w:bCs/>
          <w:i/>
          <w:color w:val="000000"/>
          <w:kern w:val="1"/>
          <w:sz w:val="24"/>
          <w:szCs w:val="24"/>
          <w:lang w:eastAsia="ar-SA"/>
        </w:rPr>
        <w:t>Баскетбол</w:t>
      </w:r>
    </w:p>
    <w:p w14:paraId="79B7968A" w14:textId="55A69B13"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02539A">
        <w:rPr>
          <w:rFonts w:ascii="Times New Roman" w:eastAsia="Arial Unicode MS" w:hAnsi="Times New Roman" w:cs="Times New Roman"/>
          <w:b/>
          <w:color w:val="00000A"/>
          <w:kern w:val="1"/>
          <w:sz w:val="24"/>
          <w:szCs w:val="24"/>
          <w:lang w:eastAsia="ar-SA"/>
        </w:rPr>
        <w:t xml:space="preserve">Теоретические сведения. </w:t>
      </w:r>
      <w:r w:rsidRPr="0002539A">
        <w:rPr>
          <w:rFonts w:ascii="Times New Roman" w:eastAsia="Arial Unicode MS" w:hAnsi="Times New Roman" w:cs="Times New Roman"/>
          <w:color w:val="000000"/>
          <w:spacing w:val="-2"/>
          <w:kern w:val="1"/>
          <w:sz w:val="24"/>
          <w:szCs w:val="24"/>
          <w:lang w:eastAsia="ar-SA"/>
        </w:rPr>
        <w:t xml:space="preserve">Правила игры в баскетбол, правила поведения учащихся </w:t>
      </w:r>
      <w:r w:rsidRPr="0002539A">
        <w:rPr>
          <w:rFonts w:ascii="Times New Roman" w:eastAsia="Arial Unicode MS" w:hAnsi="Times New Roman" w:cs="Times New Roman"/>
          <w:color w:val="000000"/>
          <w:kern w:val="1"/>
          <w:sz w:val="24"/>
          <w:szCs w:val="24"/>
          <w:lang w:eastAsia="ar-SA"/>
        </w:rPr>
        <w:t xml:space="preserve">при выполнении упражнений с мячом. Влияние занятий баскетболом на организм учащихся. </w:t>
      </w:r>
    </w:p>
    <w:p w14:paraId="7AD33392" w14:textId="35720A96"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02539A">
        <w:rPr>
          <w:rFonts w:ascii="Times New Roman" w:eastAsia="Arial Unicode MS" w:hAnsi="Times New Roman" w:cs="Times New Roman"/>
          <w:b/>
          <w:color w:val="00000A"/>
          <w:kern w:val="1"/>
          <w:sz w:val="24"/>
          <w:szCs w:val="24"/>
          <w:lang w:eastAsia="ar-SA"/>
        </w:rPr>
        <w:t xml:space="preserve">Практический материал. </w:t>
      </w:r>
      <w:r w:rsidRPr="0002539A">
        <w:rPr>
          <w:rFonts w:ascii="Times New Roman" w:eastAsia="Arial Unicode MS" w:hAnsi="Times New Roman" w:cs="Times New Roman"/>
          <w:bCs/>
          <w:color w:val="000000"/>
          <w:spacing w:val="-1"/>
          <w:kern w:val="1"/>
          <w:sz w:val="24"/>
          <w:szCs w:val="24"/>
          <w:lang w:eastAsia="ar-SA"/>
        </w:rPr>
        <w:t>Стойка баскетболиста.</w:t>
      </w:r>
      <w:r w:rsidRPr="0002539A">
        <w:rPr>
          <w:rFonts w:ascii="Times New Roman" w:eastAsia="Arial Unicode MS" w:hAnsi="Times New Roman" w:cs="Times New Roman"/>
          <w:b/>
          <w:bCs/>
          <w:color w:val="000000"/>
          <w:spacing w:val="-1"/>
          <w:kern w:val="1"/>
          <w:sz w:val="24"/>
          <w:szCs w:val="24"/>
          <w:lang w:eastAsia="ar-SA"/>
        </w:rPr>
        <w:t xml:space="preserve"> </w:t>
      </w:r>
      <w:r w:rsidRPr="0002539A">
        <w:rPr>
          <w:rFonts w:ascii="Times New Roman" w:eastAsia="Arial Unicode MS" w:hAnsi="Times New Roman" w:cs="Times New Roman"/>
          <w:color w:val="000000"/>
          <w:spacing w:val="-1"/>
          <w:kern w:val="1"/>
          <w:sz w:val="24"/>
          <w:szCs w:val="24"/>
          <w:lang w:eastAsia="ar-SA"/>
        </w:rPr>
        <w:t xml:space="preserve">Передвижение в стойке вправо, </w:t>
      </w:r>
      <w:r w:rsidRPr="0002539A">
        <w:rPr>
          <w:rFonts w:ascii="Times New Roman" w:eastAsia="Arial Unicode MS" w:hAnsi="Times New Roman" w:cs="Times New Roman"/>
          <w:color w:val="000000"/>
          <w:spacing w:val="-3"/>
          <w:kern w:val="1"/>
          <w:sz w:val="24"/>
          <w:szCs w:val="24"/>
          <w:lang w:eastAsia="ar-SA"/>
        </w:rPr>
        <w:t xml:space="preserve">влево, вперед, назад. Остановка по свистку. Передача мяча от </w:t>
      </w:r>
      <w:r w:rsidRPr="0002539A">
        <w:rPr>
          <w:rFonts w:ascii="Times New Roman" w:eastAsia="Arial Unicode MS" w:hAnsi="Times New Roman" w:cs="Times New Roman"/>
          <w:color w:val="000000"/>
          <w:spacing w:val="4"/>
          <w:kern w:val="1"/>
          <w:sz w:val="24"/>
          <w:szCs w:val="24"/>
          <w:lang w:eastAsia="ar-SA"/>
        </w:rPr>
        <w:t xml:space="preserve">груди </w:t>
      </w:r>
      <w:r w:rsidRPr="0002539A">
        <w:rPr>
          <w:rFonts w:ascii="Times New Roman" w:eastAsia="Arial Unicode MS" w:hAnsi="Times New Roman" w:cs="Times New Roman"/>
          <w:color w:val="000000"/>
          <w:kern w:val="1"/>
          <w:sz w:val="24"/>
          <w:szCs w:val="24"/>
          <w:lang w:eastAsia="ar-SA"/>
        </w:rPr>
        <w:t>с места и в движении шагом</w:t>
      </w:r>
      <w:r w:rsidRPr="0002539A">
        <w:rPr>
          <w:rFonts w:ascii="Times New Roman" w:eastAsia="Arial Unicode MS" w:hAnsi="Times New Roman" w:cs="Times New Roman"/>
          <w:color w:val="000000"/>
          <w:spacing w:val="4"/>
          <w:kern w:val="1"/>
          <w:sz w:val="24"/>
          <w:szCs w:val="24"/>
          <w:lang w:eastAsia="ar-SA"/>
        </w:rPr>
        <w:t xml:space="preserve">. Ловля мяча двумя руками </w:t>
      </w:r>
      <w:r w:rsidRPr="0002539A">
        <w:rPr>
          <w:rFonts w:ascii="Times New Roman" w:eastAsia="Arial Unicode MS" w:hAnsi="Times New Roman" w:cs="Times New Roman"/>
          <w:color w:val="000000"/>
          <w:kern w:val="1"/>
          <w:sz w:val="24"/>
          <w:szCs w:val="24"/>
          <w:lang w:eastAsia="ar-SA"/>
        </w:rPr>
        <w:t xml:space="preserve">на </w:t>
      </w:r>
      <w:r w:rsidRPr="0002539A">
        <w:rPr>
          <w:rFonts w:ascii="Times New Roman" w:eastAsia="Arial Unicode MS" w:hAnsi="Times New Roman" w:cs="Times New Roman"/>
          <w:color w:val="000000"/>
          <w:spacing w:val="-1"/>
          <w:kern w:val="1"/>
          <w:sz w:val="24"/>
          <w:szCs w:val="24"/>
          <w:lang w:eastAsia="ar-SA"/>
        </w:rPr>
        <w:t>месте на уровне груди</w:t>
      </w:r>
      <w:r w:rsidRPr="0002539A">
        <w:rPr>
          <w:rFonts w:ascii="Times New Roman" w:eastAsia="Arial Unicode MS" w:hAnsi="Times New Roman" w:cs="Times New Roman"/>
          <w:color w:val="000000"/>
          <w:spacing w:val="4"/>
          <w:kern w:val="1"/>
          <w:sz w:val="24"/>
          <w:szCs w:val="24"/>
          <w:lang w:eastAsia="ar-SA"/>
        </w:rPr>
        <w:t xml:space="preserve">. Ведение мяча на месте и </w:t>
      </w:r>
      <w:r w:rsidRPr="0002539A">
        <w:rPr>
          <w:rFonts w:ascii="Times New Roman" w:eastAsia="Arial Unicode MS" w:hAnsi="Times New Roman" w:cs="Times New Roman"/>
          <w:color w:val="000000"/>
          <w:spacing w:val="-1"/>
          <w:kern w:val="1"/>
          <w:sz w:val="24"/>
          <w:szCs w:val="24"/>
          <w:lang w:eastAsia="ar-SA"/>
        </w:rPr>
        <w:t xml:space="preserve">в движении. Бросок мяча двумя руками в кольцо снизу </w:t>
      </w:r>
      <w:r w:rsidRPr="0002539A">
        <w:rPr>
          <w:rFonts w:ascii="Times New Roman" w:eastAsia="Arial Unicode MS" w:hAnsi="Times New Roman" w:cs="Times New Roman"/>
          <w:color w:val="000000"/>
          <w:spacing w:val="3"/>
          <w:kern w:val="1"/>
          <w:sz w:val="24"/>
          <w:szCs w:val="24"/>
          <w:lang w:eastAsia="ar-SA"/>
        </w:rPr>
        <w:t xml:space="preserve">и от груди </w:t>
      </w:r>
      <w:r w:rsidRPr="0002539A">
        <w:rPr>
          <w:rFonts w:ascii="Times New Roman" w:eastAsia="Arial Unicode MS" w:hAnsi="Times New Roman" w:cs="Times New Roman"/>
          <w:color w:val="000000"/>
          <w:spacing w:val="-2"/>
          <w:kern w:val="1"/>
          <w:sz w:val="24"/>
          <w:szCs w:val="24"/>
          <w:lang w:eastAsia="ar-SA"/>
        </w:rPr>
        <w:t>с места</w:t>
      </w:r>
      <w:r w:rsidRPr="0002539A">
        <w:rPr>
          <w:rFonts w:ascii="Times New Roman" w:eastAsia="Arial Unicode MS" w:hAnsi="Times New Roman" w:cs="Times New Roman"/>
          <w:color w:val="000000"/>
          <w:spacing w:val="-1"/>
          <w:kern w:val="1"/>
          <w:sz w:val="24"/>
          <w:szCs w:val="24"/>
          <w:lang w:eastAsia="ar-SA"/>
        </w:rPr>
        <w:t xml:space="preserve">. </w:t>
      </w:r>
      <w:r w:rsidRPr="0002539A">
        <w:rPr>
          <w:rFonts w:ascii="Times New Roman" w:eastAsia="Arial Unicode MS" w:hAnsi="Times New Roman" w:cs="Times New Roman"/>
          <w:color w:val="000000"/>
          <w:spacing w:val="-2"/>
          <w:kern w:val="1"/>
          <w:sz w:val="24"/>
          <w:szCs w:val="24"/>
          <w:lang w:eastAsia="ar-SA"/>
        </w:rPr>
        <w:t xml:space="preserve">Прямая подача. </w:t>
      </w:r>
    </w:p>
    <w:p w14:paraId="136E7475"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02539A">
        <w:rPr>
          <w:rFonts w:ascii="Times New Roman" w:eastAsia="Arial Unicode MS" w:hAnsi="Times New Roman" w:cs="Times New Roman"/>
          <w:color w:val="00000A"/>
          <w:kern w:val="1"/>
          <w:sz w:val="24"/>
          <w:szCs w:val="24"/>
          <w:lang w:eastAsia="ar-SA"/>
        </w:rPr>
        <w:t>Подвижные игры на основе баскетбола. Эстафеты с ведением мяча.</w:t>
      </w:r>
    </w:p>
    <w:p w14:paraId="0F766F45" w14:textId="77777777" w:rsidR="0002539A" w:rsidRPr="0002539A" w:rsidRDefault="0002539A" w:rsidP="0002539A">
      <w:pPr>
        <w:shd w:val="clear" w:color="auto" w:fill="FFFFFF"/>
        <w:suppressAutoHyphens/>
        <w:spacing w:after="0" w:line="240" w:lineRule="auto"/>
        <w:ind w:firstLine="709"/>
        <w:jc w:val="center"/>
        <w:rPr>
          <w:rFonts w:ascii="Times New Roman" w:eastAsia="Arial Unicode MS" w:hAnsi="Times New Roman" w:cs="Times New Roman"/>
          <w:b/>
          <w:color w:val="00000A"/>
          <w:kern w:val="1"/>
          <w:sz w:val="24"/>
          <w:szCs w:val="24"/>
          <w:lang w:eastAsia="ar-SA"/>
        </w:rPr>
      </w:pPr>
      <w:r w:rsidRPr="0002539A">
        <w:rPr>
          <w:rFonts w:ascii="Times New Roman" w:eastAsia="Arial Unicode MS" w:hAnsi="Times New Roman" w:cs="Times New Roman"/>
          <w:i/>
          <w:color w:val="00000A"/>
          <w:kern w:val="1"/>
          <w:sz w:val="24"/>
          <w:szCs w:val="24"/>
          <w:lang w:eastAsia="ar-SA"/>
        </w:rPr>
        <w:t>Волейбол</w:t>
      </w:r>
    </w:p>
    <w:p w14:paraId="4D975779"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02539A">
        <w:rPr>
          <w:rFonts w:ascii="Times New Roman" w:eastAsia="Arial Unicode MS" w:hAnsi="Times New Roman" w:cs="Times New Roman"/>
          <w:b/>
          <w:color w:val="00000A"/>
          <w:kern w:val="1"/>
          <w:sz w:val="24"/>
          <w:szCs w:val="24"/>
          <w:lang w:eastAsia="ar-SA"/>
        </w:rPr>
        <w:t xml:space="preserve">Теоретические сведения. </w:t>
      </w:r>
      <w:r w:rsidRPr="0002539A">
        <w:rPr>
          <w:rFonts w:ascii="Times New Roman" w:eastAsia="Arial Unicode MS" w:hAnsi="Times New Roman" w:cs="Times New Roman"/>
          <w:color w:val="000000"/>
          <w:spacing w:val="-4"/>
          <w:kern w:val="1"/>
          <w:sz w:val="24"/>
          <w:szCs w:val="24"/>
          <w:lang w:eastAsia="ar-SA"/>
        </w:rPr>
        <w:t xml:space="preserve">Общие сведения об игре в волейбол, простейшие правила </w:t>
      </w:r>
      <w:r w:rsidRPr="0002539A">
        <w:rPr>
          <w:rFonts w:ascii="Times New Roman" w:eastAsia="Arial Unicode MS" w:hAnsi="Times New Roman" w:cs="Times New Roman"/>
          <w:color w:val="000000"/>
          <w:spacing w:val="2"/>
          <w:kern w:val="1"/>
          <w:sz w:val="24"/>
          <w:szCs w:val="24"/>
          <w:lang w:eastAsia="ar-SA"/>
        </w:rPr>
        <w:t>иг</w:t>
      </w:r>
      <w:r w:rsidRPr="0002539A">
        <w:rPr>
          <w:rFonts w:ascii="Times New Roman" w:eastAsia="Arial Unicode MS" w:hAnsi="Times New Roman" w:cs="Times New Roman"/>
          <w:color w:val="000000"/>
          <w:spacing w:val="2"/>
          <w:kern w:val="1"/>
          <w:sz w:val="24"/>
          <w:szCs w:val="24"/>
          <w:lang w:eastAsia="ar-SA"/>
        </w:rPr>
        <w:softHyphen/>
        <w:t xml:space="preserve">ры, расстановка и перемещение игроков на площадке. </w:t>
      </w:r>
      <w:r w:rsidRPr="0002539A">
        <w:rPr>
          <w:rFonts w:ascii="Times New Roman" w:eastAsia="Arial Unicode MS" w:hAnsi="Times New Roman" w:cs="Times New Roman"/>
          <w:color w:val="000000"/>
          <w:spacing w:val="-1"/>
          <w:kern w:val="1"/>
          <w:sz w:val="24"/>
          <w:szCs w:val="24"/>
          <w:lang w:eastAsia="ar-SA"/>
        </w:rPr>
        <w:t>Права и обязанности игроков, пре</w:t>
      </w:r>
      <w:r w:rsidRPr="0002539A">
        <w:rPr>
          <w:rFonts w:ascii="Times New Roman" w:eastAsia="Arial Unicode MS" w:hAnsi="Times New Roman" w:cs="Times New Roman"/>
          <w:color w:val="000000"/>
          <w:spacing w:val="-1"/>
          <w:kern w:val="1"/>
          <w:sz w:val="24"/>
          <w:szCs w:val="24"/>
          <w:lang w:eastAsia="ar-SA"/>
        </w:rPr>
        <w:softHyphen/>
        <w:t>дупреждение травма</w:t>
      </w:r>
      <w:r w:rsidRPr="0002539A">
        <w:rPr>
          <w:rFonts w:ascii="Times New Roman" w:eastAsia="Arial Unicode MS" w:hAnsi="Times New Roman" w:cs="Times New Roman"/>
          <w:color w:val="000000"/>
          <w:spacing w:val="-1"/>
          <w:kern w:val="1"/>
          <w:sz w:val="24"/>
          <w:szCs w:val="24"/>
          <w:lang w:eastAsia="ar-SA"/>
        </w:rPr>
        <w:softHyphen/>
      </w:r>
      <w:r w:rsidRPr="0002539A">
        <w:rPr>
          <w:rFonts w:ascii="Times New Roman" w:eastAsia="Arial Unicode MS" w:hAnsi="Times New Roman" w:cs="Times New Roman"/>
          <w:color w:val="000000"/>
          <w:spacing w:val="2"/>
          <w:kern w:val="1"/>
          <w:sz w:val="24"/>
          <w:szCs w:val="24"/>
          <w:lang w:eastAsia="ar-SA"/>
        </w:rPr>
        <w:t>тизма при игре в волейбол.</w:t>
      </w:r>
    </w:p>
    <w:p w14:paraId="1F2A1CDF" w14:textId="739805EF"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color w:val="000000"/>
          <w:spacing w:val="1"/>
          <w:kern w:val="1"/>
          <w:sz w:val="24"/>
          <w:szCs w:val="24"/>
          <w:lang w:eastAsia="ar-SA"/>
        </w:rPr>
      </w:pPr>
      <w:r w:rsidRPr="0002539A">
        <w:rPr>
          <w:rFonts w:ascii="Times New Roman" w:eastAsia="Arial Unicode MS" w:hAnsi="Times New Roman" w:cs="Times New Roman"/>
          <w:b/>
          <w:color w:val="00000A"/>
          <w:kern w:val="1"/>
          <w:sz w:val="24"/>
          <w:szCs w:val="24"/>
          <w:lang w:eastAsia="ar-SA"/>
        </w:rPr>
        <w:t xml:space="preserve">Практический материал. </w:t>
      </w:r>
      <w:r w:rsidRPr="0002539A">
        <w:rPr>
          <w:rFonts w:ascii="Times New Roman" w:eastAsia="Arial Unicode MS" w:hAnsi="Times New Roman" w:cs="Times New Roman"/>
          <w:kern w:val="1"/>
          <w:sz w:val="24"/>
          <w:szCs w:val="24"/>
          <w:lang w:eastAsia="ar-SA"/>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sidRPr="0002539A">
        <w:rPr>
          <w:rFonts w:ascii="Times New Roman" w:eastAsia="Arial Unicode MS" w:hAnsi="Times New Roman" w:cs="Times New Roman"/>
          <w:spacing w:val="-2"/>
          <w:kern w:val="1"/>
          <w:sz w:val="24"/>
          <w:szCs w:val="24"/>
          <w:lang w:eastAsia="ar-SA"/>
        </w:rPr>
        <w:t xml:space="preserve">Верхняя прямая подача. Прыжки вверх с места и шага, прыжки у сетки. Многоскоки. Верхняя </w:t>
      </w:r>
      <w:r w:rsidRPr="0002539A">
        <w:rPr>
          <w:rFonts w:ascii="Times New Roman" w:eastAsia="Arial Unicode MS" w:hAnsi="Times New Roman" w:cs="Times New Roman"/>
          <w:color w:val="000000"/>
          <w:spacing w:val="-2"/>
          <w:kern w:val="1"/>
          <w:sz w:val="24"/>
          <w:szCs w:val="24"/>
          <w:lang w:eastAsia="ar-SA"/>
        </w:rPr>
        <w:t>прямая передача мяча после перемещения вперед, вправо, влево.</w:t>
      </w:r>
    </w:p>
    <w:p w14:paraId="2DA246E4"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color w:val="00000A"/>
          <w:kern w:val="1"/>
          <w:sz w:val="24"/>
          <w:szCs w:val="24"/>
          <w:lang w:eastAsia="ar-SA"/>
        </w:rPr>
      </w:pPr>
      <w:r w:rsidRPr="0002539A">
        <w:rPr>
          <w:rFonts w:ascii="Times New Roman" w:eastAsia="Arial Unicode MS" w:hAnsi="Times New Roman" w:cs="Times New Roman"/>
          <w:color w:val="000000"/>
          <w:spacing w:val="1"/>
          <w:kern w:val="1"/>
          <w:sz w:val="24"/>
          <w:szCs w:val="24"/>
          <w:lang w:eastAsia="ar-SA"/>
        </w:rPr>
        <w:lastRenderedPageBreak/>
        <w:t>Учебные игры на основе волейбола. Игры (эстафеты) с мячами.</w:t>
      </w:r>
    </w:p>
    <w:p w14:paraId="4586754A" w14:textId="77777777" w:rsidR="0002539A" w:rsidRPr="0002539A" w:rsidRDefault="0002539A" w:rsidP="0002539A">
      <w:pPr>
        <w:shd w:val="clear" w:color="auto" w:fill="FFFFFF"/>
        <w:suppressAutoHyphens/>
        <w:spacing w:after="0" w:line="240" w:lineRule="auto"/>
        <w:ind w:firstLine="709"/>
        <w:jc w:val="center"/>
        <w:rPr>
          <w:rFonts w:ascii="Times New Roman" w:eastAsia="Arial Unicode MS" w:hAnsi="Times New Roman" w:cs="Times New Roman"/>
          <w:b/>
          <w:color w:val="00000A"/>
          <w:kern w:val="1"/>
          <w:sz w:val="24"/>
          <w:szCs w:val="24"/>
          <w:lang w:eastAsia="ar-SA"/>
        </w:rPr>
      </w:pPr>
      <w:r w:rsidRPr="0002539A">
        <w:rPr>
          <w:rFonts w:ascii="Times New Roman" w:eastAsia="Arial Unicode MS" w:hAnsi="Times New Roman" w:cs="Times New Roman"/>
          <w:i/>
          <w:color w:val="00000A"/>
          <w:kern w:val="1"/>
          <w:sz w:val="24"/>
          <w:szCs w:val="24"/>
          <w:lang w:eastAsia="ar-SA"/>
        </w:rPr>
        <w:t>Настольный теннис</w:t>
      </w:r>
    </w:p>
    <w:p w14:paraId="524E7744"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02539A">
        <w:rPr>
          <w:rFonts w:ascii="Times New Roman" w:eastAsia="Arial Unicode MS" w:hAnsi="Times New Roman" w:cs="Times New Roman"/>
          <w:b/>
          <w:color w:val="00000A"/>
          <w:kern w:val="1"/>
          <w:sz w:val="24"/>
          <w:szCs w:val="24"/>
          <w:lang w:eastAsia="ar-SA"/>
        </w:rPr>
        <w:t xml:space="preserve">Теоретические сведения. </w:t>
      </w:r>
      <w:r w:rsidRPr="0002539A">
        <w:rPr>
          <w:rFonts w:ascii="Times New Roman" w:eastAsia="Arial Unicode MS" w:hAnsi="Times New Roman" w:cs="Times New Roman"/>
          <w:color w:val="00000A"/>
          <w:kern w:val="1"/>
          <w:sz w:val="24"/>
          <w:szCs w:val="24"/>
          <w:lang w:eastAsia="ar-SA"/>
        </w:rPr>
        <w:t>Парные игры. Правила соревнований.</w:t>
      </w:r>
      <w:r w:rsidRPr="0002539A">
        <w:rPr>
          <w:rFonts w:ascii="Times New Roman" w:eastAsia="Arial Unicode MS" w:hAnsi="Times New Roman" w:cs="Times New Roman"/>
          <w:b/>
          <w:color w:val="00000A"/>
          <w:kern w:val="1"/>
          <w:sz w:val="24"/>
          <w:szCs w:val="24"/>
          <w:lang w:eastAsia="ar-SA"/>
        </w:rPr>
        <w:t xml:space="preserve"> </w:t>
      </w:r>
      <w:r w:rsidRPr="0002539A">
        <w:rPr>
          <w:rFonts w:ascii="Times New Roman" w:eastAsia="Arial Unicode MS" w:hAnsi="Times New Roman" w:cs="Times New Roman"/>
          <w:color w:val="000000"/>
          <w:spacing w:val="1"/>
          <w:kern w:val="1"/>
          <w:sz w:val="24"/>
          <w:szCs w:val="24"/>
          <w:lang w:eastAsia="ar-SA"/>
        </w:rPr>
        <w:t xml:space="preserve">Тактика парных игр. </w:t>
      </w:r>
    </w:p>
    <w:p w14:paraId="27424E50"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i/>
          <w:color w:val="000000"/>
          <w:spacing w:val="2"/>
          <w:kern w:val="1"/>
          <w:sz w:val="24"/>
          <w:szCs w:val="24"/>
          <w:lang w:eastAsia="ar-SA"/>
        </w:rPr>
      </w:pPr>
      <w:r w:rsidRPr="0002539A">
        <w:rPr>
          <w:rFonts w:ascii="Times New Roman" w:eastAsia="Arial Unicode MS" w:hAnsi="Times New Roman" w:cs="Times New Roman"/>
          <w:b/>
          <w:color w:val="00000A"/>
          <w:kern w:val="1"/>
          <w:sz w:val="24"/>
          <w:szCs w:val="24"/>
          <w:lang w:eastAsia="ar-SA"/>
        </w:rPr>
        <w:t xml:space="preserve">Практический материал. </w:t>
      </w:r>
      <w:r w:rsidRPr="0002539A">
        <w:rPr>
          <w:rFonts w:ascii="Times New Roman" w:eastAsia="Arial Unicode MS" w:hAnsi="Times New Roman" w:cs="Times New Roman"/>
          <w:color w:val="000000"/>
          <w:spacing w:val="-1"/>
          <w:kern w:val="1"/>
          <w:sz w:val="24"/>
          <w:szCs w:val="24"/>
          <w:lang w:eastAsia="ar-SA"/>
        </w:rPr>
        <w:t xml:space="preserve">Подача мяча слева и справа, удары слева, справа, прямые </w:t>
      </w:r>
      <w:r w:rsidRPr="0002539A">
        <w:rPr>
          <w:rFonts w:ascii="Times New Roman" w:eastAsia="Arial Unicode MS" w:hAnsi="Times New Roman" w:cs="Times New Roman"/>
          <w:color w:val="000000"/>
          <w:spacing w:val="2"/>
          <w:kern w:val="1"/>
          <w:sz w:val="24"/>
          <w:szCs w:val="24"/>
          <w:lang w:eastAsia="ar-SA"/>
        </w:rPr>
        <w:t>с вращением мяча. Одиночные игры.</w:t>
      </w:r>
    </w:p>
    <w:p w14:paraId="35C3080A" w14:textId="77777777" w:rsidR="0002539A" w:rsidRPr="0002539A" w:rsidRDefault="0002539A" w:rsidP="0002539A">
      <w:pPr>
        <w:shd w:val="clear" w:color="auto" w:fill="FFFFFF"/>
        <w:suppressAutoHyphens/>
        <w:spacing w:after="0" w:line="240" w:lineRule="auto"/>
        <w:ind w:firstLine="709"/>
        <w:jc w:val="center"/>
        <w:rPr>
          <w:rFonts w:ascii="Times New Roman" w:eastAsia="Arial Unicode MS" w:hAnsi="Times New Roman" w:cs="Times New Roman"/>
          <w:b/>
          <w:color w:val="00000A"/>
          <w:kern w:val="1"/>
          <w:sz w:val="24"/>
          <w:szCs w:val="24"/>
          <w:lang w:eastAsia="ar-SA"/>
        </w:rPr>
      </w:pPr>
      <w:r w:rsidRPr="0002539A">
        <w:rPr>
          <w:rFonts w:ascii="Times New Roman" w:eastAsia="Arial Unicode MS" w:hAnsi="Times New Roman" w:cs="Times New Roman"/>
          <w:i/>
          <w:color w:val="000000"/>
          <w:spacing w:val="2"/>
          <w:kern w:val="1"/>
          <w:sz w:val="24"/>
          <w:szCs w:val="24"/>
          <w:lang w:eastAsia="ar-SA"/>
        </w:rPr>
        <w:t>Хоккей на полу</w:t>
      </w:r>
    </w:p>
    <w:p w14:paraId="16182B39" w14:textId="77777777" w:rsidR="0002539A" w:rsidRPr="0002539A" w:rsidRDefault="0002539A" w:rsidP="0002539A">
      <w:pPr>
        <w:shd w:val="clear" w:color="auto" w:fill="FFFFFF"/>
        <w:suppressAutoHyphens/>
        <w:spacing w:after="0" w:line="240" w:lineRule="auto"/>
        <w:ind w:firstLine="709"/>
        <w:rPr>
          <w:rFonts w:ascii="Times New Roman" w:eastAsia="Arial Unicode MS" w:hAnsi="Times New Roman" w:cs="Times New Roman"/>
          <w:b/>
          <w:bCs/>
          <w:color w:val="000000"/>
          <w:spacing w:val="-2"/>
          <w:kern w:val="1"/>
          <w:sz w:val="24"/>
          <w:szCs w:val="24"/>
          <w:lang w:eastAsia="ar-SA"/>
        </w:rPr>
      </w:pPr>
      <w:r w:rsidRPr="0002539A">
        <w:rPr>
          <w:rFonts w:ascii="Times New Roman" w:eastAsia="Arial Unicode MS" w:hAnsi="Times New Roman" w:cs="Times New Roman"/>
          <w:b/>
          <w:color w:val="00000A"/>
          <w:kern w:val="1"/>
          <w:sz w:val="24"/>
          <w:szCs w:val="24"/>
          <w:lang w:eastAsia="ar-SA"/>
        </w:rPr>
        <w:t xml:space="preserve">Теоретические сведения. </w:t>
      </w:r>
      <w:r w:rsidRPr="0002539A">
        <w:rPr>
          <w:rFonts w:ascii="Times New Roman" w:eastAsia="Arial Unicode MS" w:hAnsi="Times New Roman" w:cs="Times New Roman"/>
          <w:color w:val="000000"/>
          <w:spacing w:val="3"/>
          <w:kern w:val="1"/>
          <w:sz w:val="24"/>
          <w:szCs w:val="24"/>
          <w:lang w:eastAsia="ar-SA"/>
        </w:rPr>
        <w:t xml:space="preserve">Правила безопасной игры в хоккей на полу. </w:t>
      </w:r>
    </w:p>
    <w:p w14:paraId="383ED70A" w14:textId="77777777" w:rsidR="0002539A" w:rsidRPr="0002539A" w:rsidRDefault="0002539A" w:rsidP="0002539A">
      <w:pPr>
        <w:shd w:val="clear" w:color="auto" w:fill="FFFFFF"/>
        <w:suppressAutoHyphens/>
        <w:spacing w:after="0" w:line="240" w:lineRule="auto"/>
        <w:ind w:firstLine="709"/>
        <w:jc w:val="both"/>
        <w:rPr>
          <w:rFonts w:ascii="Times New Roman" w:eastAsia="Arial Unicode MS" w:hAnsi="Times New Roman" w:cs="Times New Roman"/>
          <w:kern w:val="1"/>
          <w:sz w:val="24"/>
          <w:szCs w:val="24"/>
          <w:lang w:eastAsia="ar-SA"/>
        </w:rPr>
      </w:pPr>
      <w:r w:rsidRPr="0002539A">
        <w:rPr>
          <w:rFonts w:ascii="Times New Roman" w:eastAsia="Arial Unicode MS" w:hAnsi="Times New Roman" w:cs="Times New Roman"/>
          <w:b/>
          <w:bCs/>
          <w:color w:val="000000"/>
          <w:spacing w:val="-2"/>
          <w:kern w:val="1"/>
          <w:sz w:val="24"/>
          <w:szCs w:val="24"/>
          <w:lang w:eastAsia="ar-SA"/>
        </w:rPr>
        <w:t xml:space="preserve">Практический материал. </w:t>
      </w:r>
      <w:r w:rsidRPr="0002539A">
        <w:rPr>
          <w:rFonts w:ascii="Times New Roman" w:eastAsia="Arial Unicode MS" w:hAnsi="Times New Roman" w:cs="Times New Roman"/>
          <w:color w:val="000000"/>
          <w:spacing w:val="-7"/>
          <w:kern w:val="1"/>
          <w:sz w:val="24"/>
          <w:szCs w:val="24"/>
          <w:lang w:eastAsia="ar-SA"/>
        </w:rPr>
        <w:t>Передвижение по площадке в стойке хоккеиста влево, впра</w:t>
      </w:r>
      <w:r w:rsidRPr="0002539A">
        <w:rPr>
          <w:rFonts w:ascii="Times New Roman" w:eastAsia="Arial Unicode MS" w:hAnsi="Times New Roman" w:cs="Times New Roman"/>
          <w:color w:val="000000"/>
          <w:spacing w:val="-7"/>
          <w:kern w:val="1"/>
          <w:sz w:val="24"/>
          <w:szCs w:val="24"/>
          <w:lang w:eastAsia="ar-SA"/>
        </w:rPr>
        <w:softHyphen/>
      </w:r>
      <w:r w:rsidRPr="0002539A">
        <w:rPr>
          <w:rFonts w:ascii="Times New Roman" w:eastAsia="Arial Unicode MS" w:hAnsi="Times New Roman" w:cs="Times New Roman"/>
          <w:color w:val="000000"/>
          <w:spacing w:val="-6"/>
          <w:kern w:val="1"/>
          <w:sz w:val="24"/>
          <w:szCs w:val="24"/>
          <w:lang w:eastAsia="ar-SA"/>
        </w:rPr>
        <w:t>во, назад, вперед. Способы владения клюшкой, ведение шайбы.</w:t>
      </w:r>
      <w:r w:rsidRPr="0002539A">
        <w:rPr>
          <w:rFonts w:ascii="Times New Roman" w:eastAsia="Arial Unicode MS" w:hAnsi="Times New Roman" w:cs="Times New Roman"/>
          <w:color w:val="000000"/>
          <w:spacing w:val="-4"/>
          <w:kern w:val="1"/>
          <w:sz w:val="24"/>
          <w:szCs w:val="24"/>
          <w:lang w:eastAsia="ar-SA"/>
        </w:rPr>
        <w:t xml:space="preserve"> </w:t>
      </w:r>
      <w:r w:rsidRPr="0002539A">
        <w:rPr>
          <w:rFonts w:ascii="Times New Roman" w:eastAsia="Arial Unicode MS" w:hAnsi="Times New Roman" w:cs="Times New Roman"/>
          <w:color w:val="000000"/>
          <w:spacing w:val="-2"/>
          <w:kern w:val="1"/>
          <w:sz w:val="24"/>
          <w:szCs w:val="24"/>
          <w:lang w:eastAsia="ar-SA"/>
        </w:rPr>
        <w:t xml:space="preserve">Учебные игры с учетом ранее изученных правил. </w:t>
      </w:r>
    </w:p>
    <w:p w14:paraId="0F0A98BC" w14:textId="77777777" w:rsidR="001030A7" w:rsidRDefault="001030A7" w:rsidP="001030A7">
      <w:pPr>
        <w:pStyle w:val="a9"/>
        <w:jc w:val="center"/>
        <w:rPr>
          <w:rFonts w:ascii="Times New Roman" w:hAnsi="Times New Roman"/>
          <w:b/>
          <w:sz w:val="24"/>
          <w:szCs w:val="24"/>
        </w:rPr>
      </w:pPr>
    </w:p>
    <w:p w14:paraId="5DCC7059" w14:textId="77777777" w:rsidR="0002539A" w:rsidRPr="001030A7" w:rsidRDefault="0002539A" w:rsidP="001030A7">
      <w:pPr>
        <w:pStyle w:val="a9"/>
        <w:jc w:val="center"/>
        <w:rPr>
          <w:rFonts w:ascii="Times New Roman" w:hAnsi="Times New Roman"/>
          <w:b/>
          <w:sz w:val="24"/>
          <w:szCs w:val="24"/>
        </w:rPr>
      </w:pPr>
      <w:r w:rsidRPr="001030A7">
        <w:rPr>
          <w:rFonts w:ascii="Times New Roman" w:hAnsi="Times New Roman"/>
          <w:b/>
          <w:sz w:val="24"/>
          <w:szCs w:val="24"/>
        </w:rPr>
        <w:t>ПРОФИЛЬНЫЙ ТРУД</w:t>
      </w:r>
    </w:p>
    <w:p w14:paraId="4F9D96D6" w14:textId="77777777" w:rsidR="000C4EBF" w:rsidRPr="001030A7" w:rsidRDefault="000C4EBF" w:rsidP="001030A7">
      <w:pPr>
        <w:pStyle w:val="a9"/>
        <w:jc w:val="center"/>
        <w:rPr>
          <w:rFonts w:ascii="Times New Roman" w:hAnsi="Times New Roman"/>
          <w:b/>
          <w:sz w:val="16"/>
          <w:szCs w:val="16"/>
        </w:rPr>
      </w:pPr>
    </w:p>
    <w:p w14:paraId="06FEFEBF" w14:textId="77777777" w:rsidR="0002539A" w:rsidRPr="001030A7" w:rsidRDefault="0002539A" w:rsidP="001030A7">
      <w:pPr>
        <w:pStyle w:val="a9"/>
        <w:jc w:val="center"/>
        <w:rPr>
          <w:rFonts w:ascii="Times New Roman" w:hAnsi="Times New Roman"/>
          <w:b/>
          <w:color w:val="000000"/>
          <w:sz w:val="24"/>
          <w:szCs w:val="24"/>
        </w:rPr>
      </w:pPr>
      <w:r w:rsidRPr="001030A7">
        <w:rPr>
          <w:rFonts w:ascii="Times New Roman" w:hAnsi="Times New Roman"/>
          <w:b/>
          <w:sz w:val="24"/>
          <w:szCs w:val="24"/>
        </w:rPr>
        <w:t>Пояснительная записка</w:t>
      </w:r>
    </w:p>
    <w:p w14:paraId="7F7F94E3" w14:textId="77777777" w:rsidR="0002539A" w:rsidRPr="0002539A" w:rsidRDefault="0002539A" w:rsidP="0002539A">
      <w:pPr>
        <w:autoSpaceDE w:val="0"/>
        <w:spacing w:after="0" w:line="240" w:lineRule="auto"/>
        <w:ind w:firstLine="709"/>
        <w:jc w:val="both"/>
        <w:rPr>
          <w:rFonts w:ascii="Times New Roman" w:eastAsia="Times New Roman" w:hAnsi="Times New Roman" w:cs="Times New Roman"/>
          <w:b/>
          <w:kern w:val="1"/>
          <w:sz w:val="24"/>
          <w:szCs w:val="24"/>
          <w:lang w:eastAsia="ar-SA"/>
        </w:rPr>
      </w:pPr>
      <w:r w:rsidRPr="0002539A">
        <w:rPr>
          <w:rFonts w:ascii="Times New Roman" w:eastAsia="Times New Roman" w:hAnsi="Times New Roman" w:cs="Times New Roman"/>
          <w:kern w:val="1"/>
          <w:sz w:val="24"/>
          <w:szCs w:val="24"/>
          <w:lang w:eastAsia="ar-SA"/>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14:paraId="5C7FCECF" w14:textId="319EA6E8" w:rsidR="0002539A" w:rsidRPr="0002539A" w:rsidRDefault="0002539A" w:rsidP="0002539A">
      <w:pPr>
        <w:autoSpaceDE w:val="0"/>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b/>
          <w:kern w:val="1"/>
          <w:sz w:val="24"/>
          <w:szCs w:val="24"/>
          <w:lang w:eastAsia="ar-SA"/>
        </w:rPr>
        <w:t xml:space="preserve">Цель </w:t>
      </w:r>
      <w:r w:rsidRPr="0002539A">
        <w:rPr>
          <w:rFonts w:ascii="Times New Roman" w:eastAsia="Times New Roman" w:hAnsi="Times New Roman" w:cs="Times New Roman"/>
          <w:kern w:val="1"/>
          <w:sz w:val="24"/>
          <w:szCs w:val="24"/>
          <w:lang w:eastAsia="ar-SA"/>
        </w:rPr>
        <w:t>изучения предмета</w:t>
      </w:r>
      <w:r w:rsidRPr="0002539A">
        <w:rPr>
          <w:rFonts w:ascii="Times New Roman" w:eastAsia="Times New Roman" w:hAnsi="Times New Roman" w:cs="Times New Roman"/>
          <w:b/>
          <w:kern w:val="1"/>
          <w:sz w:val="24"/>
          <w:szCs w:val="24"/>
          <w:lang w:eastAsia="ar-SA"/>
        </w:rPr>
        <w:t xml:space="preserve"> </w:t>
      </w:r>
      <w:r w:rsidRPr="0002539A">
        <w:rPr>
          <w:rFonts w:ascii="Times New Roman" w:eastAsia="Times New Roman" w:hAnsi="Times New Roman" w:cs="Times New Roman"/>
          <w:kern w:val="1"/>
          <w:sz w:val="24"/>
          <w:szCs w:val="24"/>
          <w:lang w:eastAsia="ar-SA"/>
        </w:rPr>
        <w:t xml:space="preserve">«Профильный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w:t>
      </w:r>
      <w:r w:rsidR="0012432A" w:rsidRPr="0002539A">
        <w:rPr>
          <w:rFonts w:ascii="Times New Roman" w:eastAsia="Times New Roman" w:hAnsi="Times New Roman" w:cs="Times New Roman"/>
          <w:kern w:val="1"/>
          <w:sz w:val="24"/>
          <w:szCs w:val="24"/>
          <w:lang w:eastAsia="ar-SA"/>
        </w:rPr>
        <w:t>трудовой культуры</w:t>
      </w:r>
      <w:r w:rsidRPr="0002539A">
        <w:rPr>
          <w:rFonts w:ascii="Times New Roman" w:eastAsia="Times New Roman" w:hAnsi="Times New Roman" w:cs="Times New Roman"/>
          <w:kern w:val="1"/>
          <w:sz w:val="24"/>
          <w:szCs w:val="24"/>
          <w:lang w:eastAsia="ar-SA"/>
        </w:rPr>
        <w:t>.</w:t>
      </w:r>
    </w:p>
    <w:p w14:paraId="2E2DCF44" w14:textId="77777777" w:rsidR="0002539A" w:rsidRPr="0002539A" w:rsidRDefault="0002539A" w:rsidP="0002539A">
      <w:pPr>
        <w:autoSpaceDE w:val="0"/>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xml:space="preserve">Изучение этого учебного предмета в </w:t>
      </w:r>
      <w:r w:rsidRPr="0002539A">
        <w:rPr>
          <w:rFonts w:ascii="Times New Roman" w:eastAsia="Times New Roman" w:hAnsi="Times New Roman" w:cs="Times New Roman"/>
          <w:kern w:val="1"/>
          <w:sz w:val="24"/>
          <w:szCs w:val="24"/>
          <w:lang w:val="en-US" w:eastAsia="ar-SA"/>
        </w:rPr>
        <w:t>V</w:t>
      </w:r>
      <w:r w:rsidRPr="0002539A">
        <w:rPr>
          <w:rFonts w:ascii="Times New Roman" w:eastAsia="Times New Roman" w:hAnsi="Times New Roman" w:cs="Times New Roman"/>
          <w:kern w:val="1"/>
          <w:sz w:val="24"/>
          <w:szCs w:val="24"/>
          <w:lang w:eastAsia="ar-SA"/>
        </w:rPr>
        <w:t>-</w:t>
      </w:r>
      <w:r w:rsidRPr="0002539A">
        <w:rPr>
          <w:rFonts w:ascii="Times New Roman" w:eastAsia="Times New Roman" w:hAnsi="Times New Roman" w:cs="Times New Roman"/>
          <w:kern w:val="1"/>
          <w:sz w:val="24"/>
          <w:szCs w:val="24"/>
          <w:lang w:val="en-US" w:eastAsia="ar-SA"/>
        </w:rPr>
        <w:t>IX</w:t>
      </w:r>
      <w:r w:rsidRPr="0002539A">
        <w:rPr>
          <w:rFonts w:ascii="Times New Roman" w:eastAsia="Times New Roman" w:hAnsi="Times New Roman" w:cs="Times New Roman"/>
          <w:kern w:val="1"/>
          <w:sz w:val="24"/>
          <w:szCs w:val="24"/>
          <w:lang w:eastAsia="ar-SA"/>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14:paraId="2E75250B" w14:textId="77777777" w:rsidR="0002539A" w:rsidRPr="0002539A" w:rsidRDefault="0002539A" w:rsidP="0002539A">
      <w:pPr>
        <w:autoSpaceDE w:val="0"/>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xml:space="preserve">Учебный предмет «Профильный труд» должен способствовать решению следующих </w:t>
      </w:r>
      <w:r w:rsidRPr="0002539A">
        <w:rPr>
          <w:rFonts w:ascii="Times New Roman" w:eastAsia="Times New Roman" w:hAnsi="Times New Roman" w:cs="Times New Roman"/>
          <w:b/>
          <w:kern w:val="1"/>
          <w:sz w:val="24"/>
          <w:szCs w:val="24"/>
          <w:lang w:eastAsia="ar-SA"/>
        </w:rPr>
        <w:t>задач</w:t>
      </w:r>
      <w:r w:rsidRPr="0002539A">
        <w:rPr>
          <w:rFonts w:ascii="Times New Roman" w:eastAsia="Times New Roman" w:hAnsi="Times New Roman" w:cs="Times New Roman"/>
          <w:kern w:val="1"/>
          <w:sz w:val="24"/>
          <w:szCs w:val="24"/>
          <w:lang w:eastAsia="ar-SA"/>
        </w:rPr>
        <w:t>:</w:t>
      </w:r>
    </w:p>
    <w:p w14:paraId="5F1AD975" w14:textId="77777777" w:rsidR="0002539A" w:rsidRPr="0002539A" w:rsidRDefault="0002539A" w:rsidP="0002539A">
      <w:pPr>
        <w:autoSpaceDE w:val="0"/>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развитие социально ценных качеств личности (потребности в труде, трудолюбия, уважения к людям труда, общественной активности и т.д.);</w:t>
      </w:r>
    </w:p>
    <w:p w14:paraId="24153BC4"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14:paraId="5DA29502"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xml:space="preserve">― расширение знаний о материальной культуре как продукте творческой предметно-преобразующей деятельности человека; </w:t>
      </w:r>
    </w:p>
    <w:p w14:paraId="413B6084"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xml:space="preserve">― расширение культурного кругозора, обогащение знаний о культурно-исторических традициях в мире вещей; </w:t>
      </w:r>
    </w:p>
    <w:p w14:paraId="1DF28C49"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расширение знаний о материалах и их свойствах, технологиях использования;</w:t>
      </w:r>
    </w:p>
    <w:p w14:paraId="7CFC884F"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ознакомление с ролью человека-труженика и его местом на современном производстве;</w:t>
      </w:r>
    </w:p>
    <w:p w14:paraId="7F063CF3"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14:paraId="2D5D3907"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14:paraId="6C619A08"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14:paraId="775F1299"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lastRenderedPageBreak/>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14:paraId="155974CA"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формирование знаний о научной организации труда и рабочего места, планировании трудовой деятельности;</w:t>
      </w:r>
    </w:p>
    <w:p w14:paraId="23E230F1"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совершенствование практических умений и навыков использования различных материалов в предметно-преобразующей деятельности;</w:t>
      </w:r>
    </w:p>
    <w:p w14:paraId="377C52EF"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коррекция и развитие познавательных психических процессов (восприятия, памяти, воображения, мышления, речи);</w:t>
      </w:r>
    </w:p>
    <w:p w14:paraId="37867C4F"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коррекция и развитие умственной деятельности (анализ, синтез, сравнение, классификация, обобщение);</w:t>
      </w:r>
    </w:p>
    <w:p w14:paraId="3D5BA23D"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коррекция и развитие сенсомоторных процессов в процессе формирование практических умений;</w:t>
      </w:r>
    </w:p>
    <w:p w14:paraId="7F6BD932"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6778479A" w14:textId="77777777" w:rsidR="0002539A" w:rsidRPr="0002539A" w:rsidRDefault="0002539A" w:rsidP="0002539A">
      <w:pPr>
        <w:spacing w:after="0" w:line="240" w:lineRule="auto"/>
        <w:ind w:firstLine="709"/>
        <w:jc w:val="both"/>
        <w:rPr>
          <w:rFonts w:ascii="Times New Roman" w:eastAsia="Times New Roman" w:hAnsi="Times New Roman" w:cs="Times New Roman"/>
          <w:kern w:val="1"/>
          <w:sz w:val="24"/>
          <w:szCs w:val="24"/>
          <w:lang w:eastAsia="ar-SA"/>
        </w:rPr>
      </w:pPr>
      <w:r w:rsidRPr="0002539A">
        <w:rPr>
          <w:rFonts w:ascii="Times New Roman" w:eastAsia="Times New Roman" w:hAnsi="Times New Roman" w:cs="Times New Roman"/>
          <w:kern w:val="1"/>
          <w:sz w:val="24"/>
          <w:szCs w:val="24"/>
          <w:lang w:eastAsia="ar-SA"/>
        </w:rPr>
        <w:t>― формирование информационной грамотности, умения работать с различными источниками информации;</w:t>
      </w:r>
    </w:p>
    <w:p w14:paraId="0C5FC347" w14:textId="77777777" w:rsidR="0002539A" w:rsidRPr="0002539A" w:rsidRDefault="0002539A" w:rsidP="0002539A">
      <w:pPr>
        <w:spacing w:after="0" w:line="240" w:lineRule="auto"/>
        <w:ind w:firstLine="709"/>
        <w:jc w:val="both"/>
        <w:rPr>
          <w:rFonts w:ascii="Times New Roman" w:eastAsia="Times New Roman" w:hAnsi="Times New Roman" w:cs="Times New Roman"/>
          <w:b/>
          <w:kern w:val="1"/>
          <w:sz w:val="24"/>
          <w:szCs w:val="24"/>
          <w:lang w:eastAsia="ar-SA"/>
        </w:rPr>
      </w:pPr>
      <w:r w:rsidRPr="0002539A">
        <w:rPr>
          <w:rFonts w:ascii="Times New Roman" w:eastAsia="Times New Roman" w:hAnsi="Times New Roman" w:cs="Times New Roman"/>
          <w:kern w:val="1"/>
          <w:sz w:val="24"/>
          <w:szCs w:val="24"/>
          <w:lang w:eastAsia="ar-SA"/>
        </w:rPr>
        <w:t xml:space="preserve">― формирование коммуникативной культуры, развитие активности, целенаправленности, инициативности. </w:t>
      </w:r>
    </w:p>
    <w:p w14:paraId="24922004" w14:textId="0ACF85B7" w:rsidR="001030A7" w:rsidRPr="000B5D18" w:rsidRDefault="001030A7" w:rsidP="001030A7">
      <w:pPr>
        <w:suppressAutoHyphens/>
        <w:spacing w:after="0" w:line="240" w:lineRule="auto"/>
        <w:ind w:firstLine="709"/>
        <w:jc w:val="center"/>
        <w:rPr>
          <w:rFonts w:ascii="Times New Roman" w:eastAsia="Arial Unicode MS" w:hAnsi="Times New Roman" w:cs="Times New Roman"/>
          <w:b/>
          <w:kern w:val="1"/>
          <w:sz w:val="24"/>
          <w:szCs w:val="24"/>
          <w:lang w:eastAsia="ar-SA"/>
        </w:rPr>
      </w:pPr>
      <w:r w:rsidRPr="000B5D18">
        <w:rPr>
          <w:rFonts w:ascii="Times New Roman" w:eastAsia="Arial Unicode MS" w:hAnsi="Times New Roman" w:cs="Times New Roman"/>
          <w:b/>
          <w:kern w:val="1"/>
          <w:sz w:val="24"/>
          <w:szCs w:val="24"/>
          <w:lang w:eastAsia="ar-SA"/>
        </w:rPr>
        <w:t>5-9 классы</w:t>
      </w:r>
    </w:p>
    <w:p w14:paraId="71A96689" w14:textId="7571031C" w:rsidR="001030A7" w:rsidRPr="000B5D18" w:rsidRDefault="001030A7" w:rsidP="001030A7">
      <w:pPr>
        <w:suppressAutoHyphens/>
        <w:spacing w:after="0" w:line="240" w:lineRule="auto"/>
        <w:ind w:firstLine="709"/>
        <w:jc w:val="center"/>
        <w:rPr>
          <w:rFonts w:ascii="Times New Roman" w:eastAsia="Arial Unicode MS" w:hAnsi="Times New Roman" w:cs="Times New Roman"/>
          <w:b/>
          <w:kern w:val="1"/>
          <w:sz w:val="24"/>
          <w:szCs w:val="24"/>
          <w:lang w:eastAsia="ar-SA"/>
        </w:rPr>
      </w:pPr>
      <w:r w:rsidRPr="000B5D18">
        <w:rPr>
          <w:rFonts w:ascii="Times New Roman" w:eastAsia="Arial Unicode MS" w:hAnsi="Times New Roman" w:cs="Times New Roman"/>
          <w:b/>
          <w:kern w:val="1"/>
          <w:sz w:val="24"/>
          <w:szCs w:val="24"/>
          <w:lang w:eastAsia="ar-SA"/>
        </w:rPr>
        <w:t>(</w:t>
      </w:r>
      <w:r w:rsidR="00F96F94" w:rsidRPr="000B5D18">
        <w:rPr>
          <w:rFonts w:ascii="Times New Roman" w:eastAsia="Arial Unicode MS" w:hAnsi="Times New Roman" w:cs="Times New Roman"/>
          <w:b/>
          <w:kern w:val="1"/>
          <w:sz w:val="24"/>
          <w:szCs w:val="24"/>
          <w:lang w:eastAsia="ar-SA"/>
        </w:rPr>
        <w:t>204/238</w:t>
      </w:r>
      <w:r w:rsidR="000B5D18" w:rsidRPr="000B5D18">
        <w:rPr>
          <w:rFonts w:ascii="Times New Roman" w:eastAsia="Arial Unicode MS" w:hAnsi="Times New Roman" w:cs="Times New Roman"/>
          <w:b/>
          <w:kern w:val="1"/>
          <w:sz w:val="24"/>
          <w:szCs w:val="24"/>
          <w:lang w:eastAsia="ar-SA"/>
        </w:rPr>
        <w:t xml:space="preserve">/272 </w:t>
      </w:r>
      <w:r w:rsidRPr="000B5D18">
        <w:rPr>
          <w:rFonts w:ascii="Times New Roman" w:eastAsia="Arial Unicode MS" w:hAnsi="Times New Roman" w:cs="Times New Roman"/>
          <w:b/>
          <w:kern w:val="1"/>
          <w:sz w:val="24"/>
          <w:szCs w:val="24"/>
          <w:lang w:eastAsia="ar-SA"/>
        </w:rPr>
        <w:t>час</w:t>
      </w:r>
      <w:r w:rsidR="0012432A">
        <w:rPr>
          <w:rFonts w:ascii="Times New Roman" w:eastAsia="Arial Unicode MS" w:hAnsi="Times New Roman" w:cs="Times New Roman"/>
          <w:b/>
          <w:kern w:val="1"/>
          <w:sz w:val="24"/>
          <w:szCs w:val="24"/>
          <w:lang w:eastAsia="ar-SA"/>
        </w:rPr>
        <w:t>а</w:t>
      </w:r>
      <w:r w:rsidRPr="000B5D18">
        <w:rPr>
          <w:rFonts w:ascii="Times New Roman" w:eastAsia="Arial Unicode MS" w:hAnsi="Times New Roman" w:cs="Times New Roman"/>
          <w:b/>
          <w:kern w:val="1"/>
          <w:sz w:val="24"/>
          <w:szCs w:val="24"/>
          <w:lang w:eastAsia="ar-SA"/>
        </w:rPr>
        <w:t xml:space="preserve"> в год,  </w:t>
      </w:r>
      <w:r w:rsidR="00F96F94" w:rsidRPr="000B5D18">
        <w:rPr>
          <w:rFonts w:ascii="Times New Roman" w:eastAsia="Arial Unicode MS" w:hAnsi="Times New Roman" w:cs="Times New Roman"/>
          <w:b/>
          <w:kern w:val="1"/>
          <w:sz w:val="24"/>
          <w:szCs w:val="24"/>
          <w:lang w:eastAsia="ar-SA"/>
        </w:rPr>
        <w:t>6/7</w:t>
      </w:r>
      <w:r w:rsidR="000B5D18" w:rsidRPr="000B5D18">
        <w:rPr>
          <w:rFonts w:ascii="Times New Roman" w:eastAsia="Arial Unicode MS" w:hAnsi="Times New Roman" w:cs="Times New Roman"/>
          <w:b/>
          <w:kern w:val="1"/>
          <w:sz w:val="24"/>
          <w:szCs w:val="24"/>
          <w:lang w:eastAsia="ar-SA"/>
        </w:rPr>
        <w:t>/8</w:t>
      </w:r>
      <w:r w:rsidR="00F96F94" w:rsidRPr="000B5D18">
        <w:rPr>
          <w:rFonts w:ascii="Times New Roman" w:eastAsia="Arial Unicode MS" w:hAnsi="Times New Roman" w:cs="Times New Roman"/>
          <w:b/>
          <w:kern w:val="1"/>
          <w:sz w:val="24"/>
          <w:szCs w:val="24"/>
          <w:lang w:eastAsia="ar-SA"/>
        </w:rPr>
        <w:t xml:space="preserve"> </w:t>
      </w:r>
      <w:r w:rsidRPr="000B5D18">
        <w:rPr>
          <w:rFonts w:ascii="Times New Roman" w:eastAsia="Arial Unicode MS" w:hAnsi="Times New Roman" w:cs="Times New Roman"/>
          <w:b/>
          <w:kern w:val="1"/>
          <w:sz w:val="24"/>
          <w:szCs w:val="24"/>
          <w:lang w:eastAsia="ar-SA"/>
        </w:rPr>
        <w:t>ча</w:t>
      </w:r>
      <w:r w:rsidR="000B5D18" w:rsidRPr="000B5D18">
        <w:rPr>
          <w:rFonts w:ascii="Times New Roman" w:eastAsia="Arial Unicode MS" w:hAnsi="Times New Roman" w:cs="Times New Roman"/>
          <w:b/>
          <w:kern w:val="1"/>
          <w:sz w:val="24"/>
          <w:szCs w:val="24"/>
          <w:lang w:eastAsia="ar-SA"/>
        </w:rPr>
        <w:t>с</w:t>
      </w:r>
      <w:r w:rsidR="0012432A">
        <w:rPr>
          <w:rFonts w:ascii="Times New Roman" w:eastAsia="Arial Unicode MS" w:hAnsi="Times New Roman" w:cs="Times New Roman"/>
          <w:b/>
          <w:kern w:val="1"/>
          <w:sz w:val="24"/>
          <w:szCs w:val="24"/>
          <w:lang w:eastAsia="ar-SA"/>
        </w:rPr>
        <w:t>ов</w:t>
      </w:r>
      <w:r w:rsidR="000B5D18" w:rsidRPr="000B5D18">
        <w:rPr>
          <w:rFonts w:ascii="Times New Roman" w:eastAsia="Arial Unicode MS" w:hAnsi="Times New Roman" w:cs="Times New Roman"/>
          <w:b/>
          <w:kern w:val="1"/>
          <w:sz w:val="24"/>
          <w:szCs w:val="24"/>
          <w:lang w:eastAsia="ar-SA"/>
        </w:rPr>
        <w:t xml:space="preserve"> </w:t>
      </w:r>
      <w:r w:rsidRPr="000B5D18">
        <w:rPr>
          <w:rFonts w:ascii="Times New Roman" w:eastAsia="Arial Unicode MS" w:hAnsi="Times New Roman" w:cs="Times New Roman"/>
          <w:b/>
          <w:kern w:val="1"/>
          <w:sz w:val="24"/>
          <w:szCs w:val="24"/>
          <w:lang w:eastAsia="ar-SA"/>
        </w:rPr>
        <w:t>в неделю)</w:t>
      </w:r>
    </w:p>
    <w:p w14:paraId="51E1F062" w14:textId="10E15B0A" w:rsidR="0002539A" w:rsidRPr="0002539A" w:rsidRDefault="0002539A" w:rsidP="0002539A">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0B5D18">
        <w:rPr>
          <w:rFonts w:ascii="Times New Roman" w:eastAsia="Arial Unicode MS" w:hAnsi="Times New Roman" w:cs="Times New Roman"/>
          <w:kern w:val="1"/>
          <w:sz w:val="24"/>
          <w:szCs w:val="24"/>
          <w:lang w:eastAsia="ar-SA"/>
        </w:rPr>
        <w:t>П</w:t>
      </w:r>
      <w:r w:rsidR="009A76D9" w:rsidRPr="000B5D18">
        <w:rPr>
          <w:rFonts w:ascii="Times New Roman" w:eastAsia="Arial Unicode MS" w:hAnsi="Times New Roman" w:cs="Times New Roman"/>
          <w:kern w:val="1"/>
          <w:sz w:val="24"/>
          <w:szCs w:val="24"/>
          <w:lang w:eastAsia="ar-SA"/>
        </w:rPr>
        <w:t>рограмма по профильному труду в 5-9</w:t>
      </w:r>
      <w:r w:rsidRPr="000B5D18">
        <w:rPr>
          <w:rFonts w:ascii="Times New Roman" w:eastAsia="Arial Unicode MS" w:hAnsi="Times New Roman" w:cs="Times New Roman"/>
          <w:kern w:val="1"/>
          <w:sz w:val="24"/>
          <w:szCs w:val="24"/>
          <w:lang w:eastAsia="ar-SA"/>
        </w:rPr>
        <w:t xml:space="preserve"> классах определяет со</w:t>
      </w:r>
      <w:r w:rsidRPr="000B5D18">
        <w:rPr>
          <w:rFonts w:ascii="Times New Roman" w:eastAsia="Arial Unicode MS" w:hAnsi="Times New Roman" w:cs="Times New Roman"/>
          <w:kern w:val="1"/>
          <w:sz w:val="24"/>
          <w:szCs w:val="24"/>
          <w:lang w:eastAsia="ar-SA"/>
        </w:rPr>
        <w:softHyphen/>
        <w:t>де</w:t>
      </w:r>
      <w:r w:rsidRPr="000B5D18">
        <w:rPr>
          <w:rFonts w:ascii="Times New Roman" w:eastAsia="Arial Unicode MS" w:hAnsi="Times New Roman" w:cs="Times New Roman"/>
          <w:kern w:val="1"/>
          <w:sz w:val="24"/>
          <w:szCs w:val="24"/>
          <w:lang w:eastAsia="ar-SA"/>
        </w:rPr>
        <w:softHyphen/>
        <w:t>р</w:t>
      </w:r>
      <w:r w:rsidRPr="000B5D18">
        <w:rPr>
          <w:rFonts w:ascii="Times New Roman" w:eastAsia="Arial Unicode MS" w:hAnsi="Times New Roman" w:cs="Times New Roman"/>
          <w:kern w:val="1"/>
          <w:sz w:val="24"/>
          <w:szCs w:val="24"/>
          <w:lang w:eastAsia="ar-SA"/>
        </w:rPr>
        <w:softHyphen/>
        <w:t>жа</w:t>
      </w:r>
      <w:r w:rsidRPr="000B5D18">
        <w:rPr>
          <w:rFonts w:ascii="Times New Roman" w:eastAsia="Arial Unicode MS" w:hAnsi="Times New Roman" w:cs="Times New Roman"/>
          <w:kern w:val="1"/>
          <w:sz w:val="24"/>
          <w:szCs w:val="24"/>
          <w:lang w:eastAsia="ar-SA"/>
        </w:rPr>
        <w:softHyphen/>
        <w:t>ние</w:t>
      </w:r>
      <w:r w:rsidRPr="0002539A">
        <w:rPr>
          <w:rFonts w:ascii="Times New Roman" w:eastAsia="Arial Unicode MS" w:hAnsi="Times New Roman" w:cs="Times New Roman"/>
          <w:kern w:val="1"/>
          <w:sz w:val="24"/>
          <w:szCs w:val="24"/>
          <w:lang w:eastAsia="ar-SA"/>
        </w:rPr>
        <w:t xml:space="preserve"> и уровень основных знаний и умений учащихся по технологии ручной и машинной обработки производственных материалов, в </w:t>
      </w:r>
      <w:r w:rsidR="009A76D9">
        <w:rPr>
          <w:rFonts w:ascii="Times New Roman" w:eastAsia="Arial Unicode MS" w:hAnsi="Times New Roman" w:cs="Times New Roman"/>
          <w:kern w:val="1"/>
          <w:sz w:val="24"/>
          <w:szCs w:val="24"/>
          <w:lang w:eastAsia="ar-SA"/>
        </w:rPr>
        <w:t xml:space="preserve">соответствии с </w:t>
      </w:r>
      <w:r w:rsidRPr="0002539A">
        <w:rPr>
          <w:rFonts w:ascii="Times New Roman" w:eastAsia="Arial Unicode MS" w:hAnsi="Times New Roman" w:cs="Times New Roman"/>
          <w:kern w:val="1"/>
          <w:sz w:val="24"/>
          <w:szCs w:val="24"/>
          <w:lang w:eastAsia="ar-SA"/>
        </w:rPr>
        <w:t xml:space="preserve"> переч</w:t>
      </w:r>
      <w:r w:rsidR="009A76D9">
        <w:rPr>
          <w:rFonts w:ascii="Times New Roman" w:eastAsia="Arial Unicode MS" w:hAnsi="Times New Roman" w:cs="Times New Roman"/>
          <w:kern w:val="1"/>
          <w:sz w:val="24"/>
          <w:szCs w:val="24"/>
          <w:lang w:eastAsia="ar-SA"/>
        </w:rPr>
        <w:t>н</w:t>
      </w:r>
      <w:r w:rsidRPr="0002539A">
        <w:rPr>
          <w:rFonts w:ascii="Times New Roman" w:eastAsia="Arial Unicode MS" w:hAnsi="Times New Roman" w:cs="Times New Roman"/>
          <w:kern w:val="1"/>
          <w:sz w:val="24"/>
          <w:szCs w:val="24"/>
          <w:lang w:eastAsia="ar-SA"/>
        </w:rPr>
        <w:t>е</w:t>
      </w:r>
      <w:r w:rsidR="009A76D9">
        <w:rPr>
          <w:rFonts w:ascii="Times New Roman" w:eastAsia="Arial Unicode MS" w:hAnsi="Times New Roman" w:cs="Times New Roman"/>
          <w:kern w:val="1"/>
          <w:sz w:val="24"/>
          <w:szCs w:val="24"/>
          <w:lang w:eastAsia="ar-SA"/>
        </w:rPr>
        <w:t>м</w:t>
      </w:r>
      <w:r w:rsidRPr="0002539A">
        <w:rPr>
          <w:rFonts w:ascii="Times New Roman" w:eastAsia="Arial Unicode MS" w:hAnsi="Times New Roman" w:cs="Times New Roman"/>
          <w:kern w:val="1"/>
          <w:sz w:val="24"/>
          <w:szCs w:val="24"/>
          <w:lang w:eastAsia="ar-SA"/>
        </w:rPr>
        <w:t xml:space="preserve"> профилей трудовой подготовки: «Сто</w:t>
      </w:r>
      <w:r w:rsidRPr="0002539A">
        <w:rPr>
          <w:rFonts w:ascii="Times New Roman" w:eastAsia="Arial Unicode MS" w:hAnsi="Times New Roman" w:cs="Times New Roman"/>
          <w:kern w:val="1"/>
          <w:sz w:val="24"/>
          <w:szCs w:val="24"/>
          <w:lang w:eastAsia="ar-SA"/>
        </w:rPr>
        <w:softHyphen/>
        <w:t>ля</w:t>
      </w:r>
      <w:r w:rsidRPr="0002539A">
        <w:rPr>
          <w:rFonts w:ascii="Times New Roman" w:eastAsia="Arial Unicode MS" w:hAnsi="Times New Roman" w:cs="Times New Roman"/>
          <w:kern w:val="1"/>
          <w:sz w:val="24"/>
          <w:szCs w:val="24"/>
          <w:lang w:eastAsia="ar-SA"/>
        </w:rPr>
        <w:softHyphen/>
        <w:t>р</w:t>
      </w:r>
      <w:r w:rsidRPr="0002539A">
        <w:rPr>
          <w:rFonts w:ascii="Times New Roman" w:eastAsia="Arial Unicode MS" w:hAnsi="Times New Roman" w:cs="Times New Roman"/>
          <w:kern w:val="1"/>
          <w:sz w:val="24"/>
          <w:szCs w:val="24"/>
          <w:lang w:eastAsia="ar-SA"/>
        </w:rPr>
        <w:softHyphen/>
        <w:t>ное дело», «Слесарное дело», «Переплетно-картонажное дело», «Швейное де</w:t>
      </w:r>
      <w:r w:rsidRPr="0002539A">
        <w:rPr>
          <w:rFonts w:ascii="Times New Roman" w:eastAsia="Arial Unicode MS" w:hAnsi="Times New Roman" w:cs="Times New Roman"/>
          <w:kern w:val="1"/>
          <w:sz w:val="24"/>
          <w:szCs w:val="24"/>
          <w:lang w:eastAsia="ar-SA"/>
        </w:rPr>
        <w:softHyphen/>
        <w:t>ло», «</w:t>
      </w:r>
      <w:r w:rsidR="009A76D9">
        <w:rPr>
          <w:rFonts w:ascii="Times New Roman" w:eastAsia="Arial Unicode MS" w:hAnsi="Times New Roman" w:cs="Times New Roman"/>
          <w:kern w:val="1"/>
          <w:sz w:val="24"/>
          <w:szCs w:val="24"/>
          <w:lang w:eastAsia="ar-SA"/>
        </w:rPr>
        <w:t>Обработка текста</w:t>
      </w:r>
      <w:r w:rsidRPr="0002539A">
        <w:rPr>
          <w:rFonts w:ascii="Times New Roman" w:eastAsia="Arial Unicode MS" w:hAnsi="Times New Roman" w:cs="Times New Roman"/>
          <w:kern w:val="1"/>
          <w:sz w:val="24"/>
          <w:szCs w:val="24"/>
          <w:lang w:eastAsia="ar-SA"/>
        </w:rPr>
        <w:t>», «</w:t>
      </w:r>
      <w:r w:rsidR="009A76D9">
        <w:rPr>
          <w:rFonts w:ascii="Times New Roman" w:eastAsia="Arial Unicode MS" w:hAnsi="Times New Roman" w:cs="Times New Roman"/>
          <w:kern w:val="1"/>
          <w:sz w:val="24"/>
          <w:szCs w:val="24"/>
          <w:lang w:eastAsia="ar-SA"/>
        </w:rPr>
        <w:t>Рабочий зеленого хозяйства</w:t>
      </w:r>
      <w:r w:rsidRPr="0002539A">
        <w:rPr>
          <w:rFonts w:ascii="Times New Roman" w:eastAsia="Arial Unicode MS" w:hAnsi="Times New Roman" w:cs="Times New Roman"/>
          <w:kern w:val="1"/>
          <w:sz w:val="24"/>
          <w:szCs w:val="24"/>
          <w:lang w:eastAsia="ar-SA"/>
        </w:rPr>
        <w:t>»</w:t>
      </w:r>
      <w:r w:rsidR="009A76D9">
        <w:rPr>
          <w:rFonts w:ascii="Times New Roman" w:eastAsia="Arial Unicode MS" w:hAnsi="Times New Roman" w:cs="Times New Roman"/>
          <w:kern w:val="1"/>
          <w:sz w:val="24"/>
          <w:szCs w:val="24"/>
          <w:lang w:eastAsia="ar-SA"/>
        </w:rPr>
        <w:t>, «Обслуживающий труд</w:t>
      </w:r>
      <w:r w:rsidR="00954BAB">
        <w:rPr>
          <w:rFonts w:ascii="Times New Roman" w:eastAsia="Arial Unicode MS" w:hAnsi="Times New Roman" w:cs="Times New Roman"/>
          <w:kern w:val="1"/>
          <w:sz w:val="24"/>
          <w:szCs w:val="24"/>
          <w:lang w:eastAsia="ar-SA"/>
        </w:rPr>
        <w:t>»</w:t>
      </w:r>
      <w:r w:rsidRPr="0002539A">
        <w:rPr>
          <w:rFonts w:ascii="Times New Roman" w:eastAsia="Arial Unicode MS" w:hAnsi="Times New Roman" w:cs="Times New Roman"/>
          <w:kern w:val="1"/>
          <w:sz w:val="24"/>
          <w:szCs w:val="24"/>
          <w:lang w:eastAsia="ar-SA"/>
        </w:rPr>
        <w:t>. Также в содержание программы включены пер</w:t>
      </w:r>
      <w:r w:rsidRPr="0002539A">
        <w:rPr>
          <w:rFonts w:ascii="Times New Roman" w:eastAsia="Arial Unicode MS" w:hAnsi="Times New Roman" w:cs="Times New Roman"/>
          <w:kern w:val="1"/>
          <w:sz w:val="24"/>
          <w:szCs w:val="24"/>
          <w:lang w:eastAsia="ar-SA"/>
        </w:rPr>
        <w:softHyphen/>
        <w:t>воначальные све</w:t>
      </w:r>
      <w:r w:rsidRPr="0002539A">
        <w:rPr>
          <w:rFonts w:ascii="Times New Roman" w:eastAsia="Arial Unicode MS" w:hAnsi="Times New Roman" w:cs="Times New Roman"/>
          <w:kern w:val="1"/>
          <w:sz w:val="24"/>
          <w:szCs w:val="24"/>
          <w:lang w:eastAsia="ar-SA"/>
        </w:rPr>
        <w:softHyphen/>
        <w:t xml:space="preserve">дения об элементах организации уроков трудового профильного обучения. </w:t>
      </w:r>
    </w:p>
    <w:p w14:paraId="63CFBBE9"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kern w:val="1"/>
          <w:sz w:val="24"/>
          <w:szCs w:val="24"/>
          <w:lang w:eastAsia="ar-SA"/>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14:paraId="3368D175"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i/>
          <w:kern w:val="1"/>
          <w:sz w:val="24"/>
          <w:szCs w:val="24"/>
          <w:lang w:eastAsia="ar-SA"/>
        </w:rPr>
        <w:t>Материалы</w:t>
      </w:r>
      <w:r w:rsidRPr="0002539A">
        <w:rPr>
          <w:rFonts w:ascii="Times New Roman" w:eastAsia="Arial Unicode MS" w:hAnsi="Times New Roman" w:cs="Times New Roman"/>
          <w:kern w:val="1"/>
          <w:sz w:val="24"/>
          <w:szCs w:val="24"/>
          <w:lang w:eastAsia="ar-SA"/>
        </w:rPr>
        <w:t>,</w:t>
      </w:r>
      <w:r w:rsidRPr="0002539A">
        <w:rPr>
          <w:rFonts w:ascii="Times New Roman" w:eastAsia="Arial Unicode MS" w:hAnsi="Times New Roman" w:cs="Times New Roman"/>
          <w:i/>
          <w:kern w:val="1"/>
          <w:sz w:val="24"/>
          <w:szCs w:val="24"/>
          <w:lang w:eastAsia="ar-SA"/>
        </w:rPr>
        <w:t xml:space="preserve"> используемые в трудовой деятельности</w:t>
      </w:r>
      <w:r w:rsidRPr="0002539A">
        <w:rPr>
          <w:rFonts w:ascii="Times New Roman" w:eastAsia="Arial Unicode MS" w:hAnsi="Times New Roman" w:cs="Times New Roman"/>
          <w:kern w:val="1"/>
          <w:sz w:val="24"/>
          <w:szCs w:val="24"/>
          <w:lang w:eastAsia="ar-SA"/>
        </w:rPr>
        <w:t>. Перечень ос</w:t>
      </w:r>
      <w:r w:rsidRPr="0002539A">
        <w:rPr>
          <w:rFonts w:ascii="Times New Roman" w:eastAsia="Arial Unicode MS" w:hAnsi="Times New Roman" w:cs="Times New Roman"/>
          <w:kern w:val="1"/>
          <w:sz w:val="24"/>
          <w:szCs w:val="24"/>
          <w:lang w:eastAsia="ar-SA"/>
        </w:rPr>
        <w:softHyphen/>
        <w:t>нов</w:t>
      </w:r>
      <w:r w:rsidRPr="0002539A">
        <w:rPr>
          <w:rFonts w:ascii="Times New Roman" w:eastAsia="Arial Unicode MS" w:hAnsi="Times New Roman" w:cs="Times New Roman"/>
          <w:kern w:val="1"/>
          <w:sz w:val="24"/>
          <w:szCs w:val="24"/>
          <w:lang w:eastAsia="ar-SA"/>
        </w:rPr>
        <w:softHyphen/>
        <w:t>ных материалов используемых в трудовой деятельности, их основные свойства. Происхождение материалов (природные, производимые про</w:t>
      </w:r>
      <w:r w:rsidRPr="0002539A">
        <w:rPr>
          <w:rFonts w:ascii="Times New Roman" w:eastAsia="Arial Unicode MS" w:hAnsi="Times New Roman" w:cs="Times New Roman"/>
          <w:kern w:val="1"/>
          <w:sz w:val="24"/>
          <w:szCs w:val="24"/>
          <w:lang w:eastAsia="ar-SA"/>
        </w:rPr>
        <w:softHyphen/>
        <w:t>мы</w:t>
      </w:r>
      <w:r w:rsidRPr="0002539A">
        <w:rPr>
          <w:rFonts w:ascii="Times New Roman" w:eastAsia="Arial Unicode MS" w:hAnsi="Times New Roman" w:cs="Times New Roman"/>
          <w:kern w:val="1"/>
          <w:sz w:val="24"/>
          <w:szCs w:val="24"/>
          <w:lang w:eastAsia="ar-SA"/>
        </w:rPr>
        <w:softHyphen/>
        <w:t>ш</w:t>
      </w:r>
      <w:r w:rsidRPr="0002539A">
        <w:rPr>
          <w:rFonts w:ascii="Times New Roman" w:eastAsia="Arial Unicode MS" w:hAnsi="Times New Roman" w:cs="Times New Roman"/>
          <w:kern w:val="1"/>
          <w:sz w:val="24"/>
          <w:szCs w:val="24"/>
          <w:lang w:eastAsia="ar-SA"/>
        </w:rPr>
        <w:softHyphen/>
        <w:t>ленностью и проч.).</w:t>
      </w:r>
    </w:p>
    <w:p w14:paraId="573839FD"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i/>
          <w:kern w:val="1"/>
          <w:sz w:val="24"/>
          <w:szCs w:val="24"/>
          <w:lang w:eastAsia="ar-SA"/>
        </w:rPr>
        <w:t>Инструменты и оборудование</w:t>
      </w:r>
      <w:r w:rsidRPr="0002539A">
        <w:rPr>
          <w:rFonts w:ascii="Times New Roman" w:eastAsia="Arial Unicode MS" w:hAnsi="Times New Roman" w:cs="Times New Roman"/>
          <w:kern w:val="1"/>
          <w:sz w:val="24"/>
          <w:szCs w:val="24"/>
          <w:lang w:eastAsia="ar-SA"/>
        </w:rPr>
        <w:t>: простейшие инструменты ручного тру</w:t>
      </w:r>
      <w:r w:rsidRPr="0002539A">
        <w:rPr>
          <w:rFonts w:ascii="Times New Roman" w:eastAsia="Arial Unicode MS" w:hAnsi="Times New Roman" w:cs="Times New Roman"/>
          <w:kern w:val="1"/>
          <w:sz w:val="24"/>
          <w:szCs w:val="24"/>
          <w:lang w:eastAsia="ar-SA"/>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14:paraId="23157980"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i/>
          <w:kern w:val="1"/>
          <w:sz w:val="24"/>
          <w:szCs w:val="24"/>
          <w:lang w:eastAsia="ar-SA"/>
        </w:rPr>
      </w:pPr>
      <w:r w:rsidRPr="0002539A">
        <w:rPr>
          <w:rFonts w:ascii="Times New Roman" w:eastAsia="Arial Unicode MS" w:hAnsi="Times New Roman" w:cs="Times New Roman"/>
          <w:i/>
          <w:kern w:val="1"/>
          <w:sz w:val="24"/>
          <w:szCs w:val="24"/>
          <w:lang w:eastAsia="ar-SA"/>
        </w:rPr>
        <w:t>Технологии изготовления предмета труда</w:t>
      </w:r>
      <w:r w:rsidRPr="0002539A">
        <w:rPr>
          <w:rFonts w:ascii="Times New Roman" w:eastAsia="Arial Unicode MS" w:hAnsi="Times New Roman" w:cs="Times New Roman"/>
          <w:kern w:val="1"/>
          <w:sz w:val="24"/>
          <w:szCs w:val="24"/>
          <w:lang w:eastAsia="ar-SA"/>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sidRPr="0002539A">
        <w:rPr>
          <w:rFonts w:ascii="Times New Roman" w:eastAsia="Arial Unicode MS" w:hAnsi="Times New Roman" w:cs="Times New Roman"/>
          <w:color w:val="00000A"/>
          <w:kern w:val="1"/>
          <w:sz w:val="24"/>
          <w:szCs w:val="24"/>
          <w:lang w:eastAsia="ar-SA"/>
        </w:rPr>
        <w:t>Применение элементарных фактических знаний и (или) ограниченного круга специальных знаний.</w:t>
      </w:r>
    </w:p>
    <w:p w14:paraId="09E2EE22" w14:textId="77777777" w:rsidR="0002539A" w:rsidRPr="0002539A" w:rsidRDefault="0002539A" w:rsidP="0002539A">
      <w:pPr>
        <w:suppressAutoHyphens/>
        <w:spacing w:after="0" w:line="240" w:lineRule="auto"/>
        <w:ind w:firstLine="709"/>
        <w:jc w:val="both"/>
        <w:rPr>
          <w:rFonts w:ascii="Times New Roman" w:eastAsia="Arial Unicode MS" w:hAnsi="Times New Roman" w:cs="Times New Roman"/>
          <w:b/>
          <w:bCs/>
          <w:color w:val="000000"/>
          <w:kern w:val="1"/>
          <w:sz w:val="24"/>
          <w:szCs w:val="24"/>
          <w:shd w:val="clear" w:color="auto" w:fill="FFFFFF"/>
          <w:lang w:eastAsia="ar-SA"/>
        </w:rPr>
      </w:pPr>
      <w:r w:rsidRPr="0002539A">
        <w:rPr>
          <w:rFonts w:ascii="Times New Roman" w:eastAsia="Arial Unicode MS" w:hAnsi="Times New Roman" w:cs="Times New Roman"/>
          <w:i/>
          <w:kern w:val="1"/>
          <w:sz w:val="24"/>
          <w:szCs w:val="24"/>
          <w:lang w:eastAsia="ar-SA"/>
        </w:rPr>
        <w:t>Этика и эстетика труда</w:t>
      </w:r>
      <w:r w:rsidRPr="0002539A">
        <w:rPr>
          <w:rFonts w:ascii="Times New Roman" w:eastAsia="Arial Unicode MS" w:hAnsi="Times New Roman" w:cs="Times New Roman"/>
          <w:kern w:val="1"/>
          <w:sz w:val="24"/>
          <w:szCs w:val="24"/>
          <w:lang w:eastAsia="ar-SA"/>
        </w:rPr>
        <w:t>: правила использования инструментов и материалов, за</w:t>
      </w:r>
      <w:r w:rsidRPr="0002539A">
        <w:rPr>
          <w:rFonts w:ascii="Times New Roman" w:eastAsia="Arial Unicode MS" w:hAnsi="Times New Roman" w:cs="Times New Roman"/>
          <w:kern w:val="1"/>
          <w:sz w:val="24"/>
          <w:szCs w:val="24"/>
          <w:lang w:eastAsia="ar-SA"/>
        </w:rPr>
        <w:softHyphen/>
        <w:t>п</w:t>
      </w:r>
      <w:r w:rsidRPr="0002539A">
        <w:rPr>
          <w:rFonts w:ascii="Times New Roman" w:eastAsia="Arial Unicode MS" w:hAnsi="Times New Roman" w:cs="Times New Roman"/>
          <w:kern w:val="1"/>
          <w:sz w:val="24"/>
          <w:szCs w:val="24"/>
          <w:lang w:eastAsia="ar-SA"/>
        </w:rPr>
        <w:softHyphen/>
        <w:t>ре</w:t>
      </w:r>
      <w:r w:rsidRPr="0002539A">
        <w:rPr>
          <w:rFonts w:ascii="Times New Roman" w:eastAsia="Arial Unicode MS" w:hAnsi="Times New Roman" w:cs="Times New Roman"/>
          <w:kern w:val="1"/>
          <w:sz w:val="24"/>
          <w:szCs w:val="24"/>
          <w:lang w:eastAsia="ar-SA"/>
        </w:rPr>
        <w:softHyphen/>
        <w:t>ты и ограничения. Инструкции по технике безопасности (правила поведения при про</w:t>
      </w:r>
      <w:r w:rsidRPr="0002539A">
        <w:rPr>
          <w:rFonts w:ascii="Times New Roman" w:eastAsia="Arial Unicode MS" w:hAnsi="Times New Roman" w:cs="Times New Roman"/>
          <w:kern w:val="1"/>
          <w:sz w:val="24"/>
          <w:szCs w:val="24"/>
          <w:lang w:eastAsia="ar-SA"/>
        </w:rPr>
        <w:softHyphen/>
        <w:t>ве</w:t>
      </w:r>
      <w:r w:rsidRPr="0002539A">
        <w:rPr>
          <w:rFonts w:ascii="Times New Roman" w:eastAsia="Arial Unicode MS" w:hAnsi="Times New Roman" w:cs="Times New Roman"/>
          <w:kern w:val="1"/>
          <w:sz w:val="24"/>
          <w:szCs w:val="24"/>
          <w:lang w:eastAsia="ar-SA"/>
        </w:rPr>
        <w:softHyphen/>
        <w:t>де</w:t>
      </w:r>
      <w:r w:rsidRPr="0002539A">
        <w:rPr>
          <w:rFonts w:ascii="Times New Roman" w:eastAsia="Arial Unicode MS" w:hAnsi="Times New Roman" w:cs="Times New Roman"/>
          <w:kern w:val="1"/>
          <w:sz w:val="24"/>
          <w:szCs w:val="24"/>
          <w:lang w:eastAsia="ar-SA"/>
        </w:rPr>
        <w:softHyphen/>
        <w:t>нии работ</w:t>
      </w:r>
      <w:r w:rsidRPr="000B5D18">
        <w:rPr>
          <w:rFonts w:ascii="Times New Roman" w:eastAsia="Arial Unicode MS" w:hAnsi="Times New Roman" w:cs="Times New Roman"/>
          <w:kern w:val="1"/>
          <w:sz w:val="24"/>
          <w:szCs w:val="24"/>
          <w:lang w:eastAsia="ar-SA"/>
        </w:rPr>
        <w:t>). Требования к организации рабочего места. Правила профессионального по</w:t>
      </w:r>
      <w:r w:rsidRPr="000B5D18">
        <w:rPr>
          <w:rFonts w:ascii="Times New Roman" w:eastAsia="Arial Unicode MS" w:hAnsi="Times New Roman" w:cs="Times New Roman"/>
          <w:kern w:val="1"/>
          <w:sz w:val="24"/>
          <w:szCs w:val="24"/>
          <w:lang w:eastAsia="ar-SA"/>
        </w:rPr>
        <w:softHyphen/>
        <w:t>ве</w:t>
      </w:r>
      <w:r w:rsidRPr="000B5D18">
        <w:rPr>
          <w:rFonts w:ascii="Times New Roman" w:eastAsia="Arial Unicode MS" w:hAnsi="Times New Roman" w:cs="Times New Roman"/>
          <w:kern w:val="1"/>
          <w:sz w:val="24"/>
          <w:szCs w:val="24"/>
          <w:lang w:eastAsia="ar-SA"/>
        </w:rPr>
        <w:softHyphen/>
        <w:t>дения.</w:t>
      </w:r>
      <w:r w:rsidRPr="0002539A">
        <w:rPr>
          <w:rFonts w:ascii="Times New Roman" w:eastAsia="Arial Unicode MS" w:hAnsi="Times New Roman" w:cs="Times New Roman"/>
          <w:kern w:val="1"/>
          <w:sz w:val="24"/>
          <w:szCs w:val="24"/>
          <w:lang w:eastAsia="ar-SA"/>
        </w:rPr>
        <w:t xml:space="preserve"> </w:t>
      </w:r>
    </w:p>
    <w:p w14:paraId="414BA31F" w14:textId="77777777" w:rsidR="00EA2C83" w:rsidRPr="00954BAB" w:rsidRDefault="00EA2C83" w:rsidP="0002539A">
      <w:pPr>
        <w:spacing w:after="0" w:line="240" w:lineRule="auto"/>
        <w:jc w:val="center"/>
        <w:rPr>
          <w:rFonts w:ascii="Times New Roman" w:eastAsia="Times New Roman" w:hAnsi="Times New Roman" w:cs="Times New Roman"/>
          <w:b/>
          <w:sz w:val="16"/>
          <w:szCs w:val="16"/>
        </w:rPr>
      </w:pPr>
    </w:p>
    <w:p w14:paraId="7520CEE2" w14:textId="77777777" w:rsidR="005D71F2" w:rsidRDefault="005D71F2" w:rsidP="00EA2C83">
      <w:pPr>
        <w:spacing w:after="0" w:line="240" w:lineRule="auto"/>
        <w:jc w:val="center"/>
        <w:rPr>
          <w:rFonts w:ascii="Times New Roman" w:eastAsia="Times New Roman" w:hAnsi="Times New Roman" w:cs="Times New Roman"/>
          <w:b/>
          <w:sz w:val="24"/>
          <w:szCs w:val="24"/>
        </w:rPr>
      </w:pPr>
    </w:p>
    <w:p w14:paraId="267E6ECB" w14:textId="77777777" w:rsidR="005D71F2" w:rsidRDefault="005D71F2" w:rsidP="00EA2C83">
      <w:pPr>
        <w:spacing w:after="0" w:line="240" w:lineRule="auto"/>
        <w:jc w:val="center"/>
        <w:rPr>
          <w:rFonts w:ascii="Times New Roman" w:eastAsia="Times New Roman" w:hAnsi="Times New Roman" w:cs="Times New Roman"/>
          <w:b/>
          <w:sz w:val="24"/>
          <w:szCs w:val="24"/>
        </w:rPr>
      </w:pPr>
    </w:p>
    <w:p w14:paraId="34E878AB" w14:textId="77777777" w:rsidR="005D71F2" w:rsidRDefault="005D71F2" w:rsidP="00EA2C83">
      <w:pPr>
        <w:spacing w:after="0" w:line="240" w:lineRule="auto"/>
        <w:jc w:val="center"/>
        <w:rPr>
          <w:rFonts w:ascii="Times New Roman" w:eastAsia="Times New Roman" w:hAnsi="Times New Roman" w:cs="Times New Roman"/>
          <w:b/>
          <w:sz w:val="24"/>
          <w:szCs w:val="24"/>
        </w:rPr>
      </w:pPr>
    </w:p>
    <w:p w14:paraId="4AB61F9A" w14:textId="40987C61" w:rsidR="00EA2C83" w:rsidRPr="00EA2C83" w:rsidRDefault="005A62B4" w:rsidP="00EA2C8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3.3 </w:t>
      </w:r>
      <w:r w:rsidR="00EA2C83" w:rsidRPr="00EA2C83">
        <w:rPr>
          <w:rFonts w:ascii="Times New Roman" w:eastAsia="Times New Roman" w:hAnsi="Times New Roman" w:cs="Times New Roman"/>
          <w:b/>
          <w:sz w:val="24"/>
          <w:szCs w:val="24"/>
        </w:rPr>
        <w:t>Программы учебных предметов (</w:t>
      </w:r>
      <w:r w:rsidR="00EA2C83">
        <w:rPr>
          <w:rFonts w:ascii="Times New Roman" w:eastAsia="Times New Roman" w:hAnsi="Times New Roman" w:cs="Times New Roman"/>
          <w:b/>
          <w:sz w:val="24"/>
          <w:szCs w:val="24"/>
        </w:rPr>
        <w:t>БУП</w:t>
      </w:r>
      <w:r w:rsidR="00EA2C83" w:rsidRPr="00EA2C83">
        <w:rPr>
          <w:rFonts w:ascii="Times New Roman" w:eastAsia="Times New Roman" w:hAnsi="Times New Roman" w:cs="Times New Roman"/>
          <w:b/>
          <w:sz w:val="24"/>
          <w:szCs w:val="24"/>
        </w:rPr>
        <w:t>)</w:t>
      </w:r>
    </w:p>
    <w:p w14:paraId="47E73CD9" w14:textId="0CBC92F9" w:rsidR="00EA2C83" w:rsidRPr="00EA2C83" w:rsidRDefault="00EA2C83" w:rsidP="00EA2C8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Pr="00EA2C8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11</w:t>
      </w:r>
      <w:r w:rsidRPr="00EA2C83">
        <w:rPr>
          <w:rFonts w:ascii="Times New Roman" w:eastAsia="Times New Roman" w:hAnsi="Times New Roman" w:cs="Times New Roman"/>
          <w:b/>
          <w:sz w:val="24"/>
          <w:szCs w:val="24"/>
        </w:rPr>
        <w:t xml:space="preserve"> классы</w:t>
      </w:r>
    </w:p>
    <w:p w14:paraId="0D162BE0" w14:textId="77777777" w:rsidR="00EA2C83" w:rsidRPr="00954BAB" w:rsidRDefault="00EA2C83" w:rsidP="00EA2C83">
      <w:pPr>
        <w:spacing w:after="0" w:line="240" w:lineRule="auto"/>
        <w:jc w:val="center"/>
        <w:rPr>
          <w:rFonts w:ascii="Times New Roman" w:eastAsia="Times New Roman" w:hAnsi="Times New Roman" w:cs="Times New Roman"/>
          <w:b/>
          <w:sz w:val="16"/>
          <w:szCs w:val="16"/>
        </w:rPr>
      </w:pPr>
    </w:p>
    <w:p w14:paraId="10CD6D88" w14:textId="0767A45F" w:rsidR="00EA2C83" w:rsidRDefault="00EA2C83" w:rsidP="00EA2C83">
      <w:pPr>
        <w:spacing w:after="0" w:line="240" w:lineRule="auto"/>
        <w:jc w:val="center"/>
        <w:rPr>
          <w:rFonts w:ascii="Times New Roman" w:eastAsia="Times New Roman" w:hAnsi="Times New Roman" w:cs="Times New Roman"/>
          <w:b/>
          <w:sz w:val="24"/>
          <w:szCs w:val="24"/>
        </w:rPr>
      </w:pPr>
      <w:r w:rsidRPr="00EA2C83">
        <w:rPr>
          <w:rFonts w:ascii="Times New Roman" w:eastAsia="Times New Roman" w:hAnsi="Times New Roman" w:cs="Times New Roman"/>
          <w:b/>
          <w:sz w:val="24"/>
          <w:szCs w:val="24"/>
        </w:rPr>
        <w:t>РУССКИЙ ЯЗЫК</w:t>
      </w:r>
    </w:p>
    <w:p w14:paraId="525CDA9B" w14:textId="77777777" w:rsidR="005A62B4" w:rsidRPr="005A62B4" w:rsidRDefault="005A62B4" w:rsidP="00EA2C83">
      <w:pPr>
        <w:spacing w:after="0" w:line="240" w:lineRule="auto"/>
        <w:jc w:val="center"/>
        <w:rPr>
          <w:rFonts w:ascii="Times New Roman" w:eastAsia="Times New Roman" w:hAnsi="Times New Roman" w:cs="Times New Roman"/>
          <w:b/>
          <w:sz w:val="16"/>
          <w:szCs w:val="16"/>
        </w:rPr>
      </w:pPr>
    </w:p>
    <w:p w14:paraId="07477F57" w14:textId="77777777" w:rsidR="00EA2C83" w:rsidRPr="0002539A" w:rsidRDefault="00EA2C83" w:rsidP="00EA2C83">
      <w:pPr>
        <w:spacing w:after="0" w:line="240" w:lineRule="auto"/>
        <w:jc w:val="center"/>
        <w:rPr>
          <w:rFonts w:ascii="Times New Roman" w:eastAsia="Times New Roman" w:hAnsi="Times New Roman" w:cs="Times New Roman"/>
          <w:b/>
          <w:sz w:val="24"/>
          <w:szCs w:val="24"/>
        </w:rPr>
      </w:pPr>
      <w:r w:rsidRPr="0002539A">
        <w:rPr>
          <w:rFonts w:ascii="Times New Roman" w:eastAsia="Times New Roman" w:hAnsi="Times New Roman" w:cs="Times New Roman"/>
          <w:b/>
          <w:sz w:val="24"/>
          <w:szCs w:val="24"/>
        </w:rPr>
        <w:t>Пояснительная записка</w:t>
      </w:r>
    </w:p>
    <w:p w14:paraId="5321CC71" w14:textId="77777777" w:rsidR="00EA2C83" w:rsidRPr="00EA2C83" w:rsidRDefault="00EA2C83" w:rsidP="00EA2C83">
      <w:pPr>
        <w:tabs>
          <w:tab w:val="left" w:pos="0"/>
        </w:tabs>
        <w:spacing w:after="0" w:line="240" w:lineRule="auto"/>
        <w:ind w:firstLine="567"/>
        <w:jc w:val="both"/>
        <w:rPr>
          <w:rFonts w:ascii="Times New Roman" w:eastAsia="Times New Roman" w:hAnsi="Times New Roman" w:cs="Times New Roman"/>
          <w:b/>
          <w:sz w:val="24"/>
          <w:szCs w:val="24"/>
          <w:lang w:eastAsia="ru-RU"/>
        </w:rPr>
      </w:pPr>
      <w:r w:rsidRPr="00EA2C83">
        <w:rPr>
          <w:rFonts w:ascii="Times New Roman" w:eastAsia="Times New Roman" w:hAnsi="Times New Roman" w:cs="Times New Roman"/>
          <w:b/>
          <w:sz w:val="24"/>
          <w:szCs w:val="24"/>
          <w:lang w:eastAsia="ru-RU"/>
        </w:rPr>
        <w:t>Цель:</w:t>
      </w:r>
    </w:p>
    <w:p w14:paraId="52ACF154" w14:textId="77777777" w:rsidR="00EA2C83" w:rsidRPr="00EA2C83" w:rsidRDefault="00EA2C83" w:rsidP="00EA2C83">
      <w:pPr>
        <w:tabs>
          <w:tab w:val="left" w:pos="0"/>
        </w:tabs>
        <w:spacing w:after="0" w:line="240" w:lineRule="auto"/>
        <w:ind w:firstLine="567"/>
        <w:jc w:val="both"/>
        <w:rPr>
          <w:rFonts w:ascii="Times New Roman" w:eastAsia="Times New Roman" w:hAnsi="Times New Roman" w:cs="Times New Roman"/>
          <w:sz w:val="24"/>
          <w:szCs w:val="24"/>
          <w:lang w:eastAsia="ru-RU"/>
        </w:rPr>
      </w:pPr>
      <w:r w:rsidRPr="00EA2C83">
        <w:rPr>
          <w:rFonts w:ascii="Times New Roman" w:eastAsia="Times New Roman" w:hAnsi="Times New Roman" w:cs="Times New Roman"/>
          <w:sz w:val="24"/>
          <w:szCs w:val="24"/>
          <w:lang w:eastAsia="ru-RU"/>
        </w:rPr>
        <w:t>- формирование связной письменной речи как средства коммуникации, как способа коррекции познавательной деятельности и адаптации в жизни.</w:t>
      </w:r>
    </w:p>
    <w:p w14:paraId="4FB2FB08" w14:textId="77777777" w:rsidR="00EA2C83" w:rsidRPr="00EA2C83" w:rsidRDefault="00EA2C83" w:rsidP="00EA2C83">
      <w:pPr>
        <w:tabs>
          <w:tab w:val="left" w:pos="0"/>
        </w:tabs>
        <w:spacing w:after="0" w:line="240" w:lineRule="auto"/>
        <w:ind w:firstLine="567"/>
        <w:jc w:val="both"/>
        <w:rPr>
          <w:rFonts w:ascii="Times New Roman" w:eastAsia="Times New Roman" w:hAnsi="Times New Roman" w:cs="Times New Roman"/>
          <w:b/>
          <w:sz w:val="24"/>
          <w:szCs w:val="24"/>
          <w:lang w:eastAsia="ru-RU"/>
        </w:rPr>
      </w:pPr>
      <w:r w:rsidRPr="00EA2C83">
        <w:rPr>
          <w:rFonts w:ascii="Times New Roman" w:eastAsia="Times New Roman" w:hAnsi="Times New Roman" w:cs="Times New Roman"/>
          <w:b/>
          <w:sz w:val="24"/>
          <w:szCs w:val="24"/>
          <w:lang w:eastAsia="ru-RU"/>
        </w:rPr>
        <w:t xml:space="preserve">Задачи: </w:t>
      </w:r>
    </w:p>
    <w:p w14:paraId="205541BE" w14:textId="77777777" w:rsidR="00EA2C83" w:rsidRPr="00EA2C83" w:rsidRDefault="00EA2C83" w:rsidP="007A2BA7">
      <w:pPr>
        <w:numPr>
          <w:ilvl w:val="0"/>
          <w:numId w:val="41"/>
        </w:numPr>
        <w:tabs>
          <w:tab w:val="left" w:pos="0"/>
        </w:tabs>
        <w:spacing w:after="0" w:line="240" w:lineRule="auto"/>
        <w:ind w:left="0" w:firstLine="567"/>
        <w:contextualSpacing/>
        <w:jc w:val="both"/>
        <w:rPr>
          <w:rFonts w:ascii="Times New Roman" w:eastAsia="Times New Roman" w:hAnsi="Times New Roman" w:cs="Times New Roman"/>
          <w:sz w:val="24"/>
          <w:szCs w:val="24"/>
          <w:lang w:eastAsia="ru-RU"/>
        </w:rPr>
      </w:pPr>
      <w:r w:rsidRPr="00EA2C83">
        <w:rPr>
          <w:rFonts w:ascii="Times New Roman" w:eastAsia="Times New Roman" w:hAnsi="Times New Roman" w:cs="Times New Roman"/>
          <w:sz w:val="24"/>
          <w:szCs w:val="24"/>
          <w:lang w:eastAsia="ru-RU"/>
        </w:rPr>
        <w:t>формирование  навыков грамотного письма на основе усвоения звукового состава языка, элементарных грамматических и морфологических понятий;</w:t>
      </w:r>
    </w:p>
    <w:p w14:paraId="01C7D5B7" w14:textId="77777777" w:rsidR="00EA2C83" w:rsidRPr="00EA2C83" w:rsidRDefault="00EA2C83" w:rsidP="007A2BA7">
      <w:pPr>
        <w:numPr>
          <w:ilvl w:val="0"/>
          <w:numId w:val="41"/>
        </w:numPr>
        <w:tabs>
          <w:tab w:val="left" w:pos="0"/>
        </w:tabs>
        <w:spacing w:after="0" w:line="240" w:lineRule="auto"/>
        <w:ind w:left="0" w:firstLine="567"/>
        <w:contextualSpacing/>
        <w:jc w:val="both"/>
        <w:rPr>
          <w:rFonts w:ascii="Times New Roman" w:eastAsia="Times New Roman" w:hAnsi="Times New Roman" w:cs="Times New Roman"/>
          <w:sz w:val="24"/>
          <w:szCs w:val="24"/>
          <w:lang w:eastAsia="ru-RU"/>
        </w:rPr>
      </w:pPr>
      <w:r w:rsidRPr="00EA2C83">
        <w:rPr>
          <w:rFonts w:ascii="Times New Roman" w:eastAsia="Times New Roman" w:hAnsi="Times New Roman" w:cs="Times New Roman"/>
          <w:sz w:val="24"/>
          <w:szCs w:val="24"/>
          <w:lang w:eastAsia="ru-RU"/>
        </w:rPr>
        <w:t>развитие фонематического слуха, орфографической зоркости и графических навыков;</w:t>
      </w:r>
    </w:p>
    <w:p w14:paraId="6A5E9017" w14:textId="77777777" w:rsidR="00EA2C83" w:rsidRPr="00EA2C83" w:rsidRDefault="00EA2C83" w:rsidP="007A2BA7">
      <w:pPr>
        <w:numPr>
          <w:ilvl w:val="0"/>
          <w:numId w:val="41"/>
        </w:numPr>
        <w:tabs>
          <w:tab w:val="left" w:pos="0"/>
        </w:tabs>
        <w:spacing w:after="0" w:line="240" w:lineRule="auto"/>
        <w:ind w:left="0" w:firstLine="567"/>
        <w:contextualSpacing/>
        <w:jc w:val="both"/>
        <w:rPr>
          <w:rFonts w:ascii="Times New Roman" w:eastAsia="Times New Roman" w:hAnsi="Times New Roman" w:cs="Times New Roman"/>
          <w:sz w:val="24"/>
          <w:szCs w:val="24"/>
          <w:lang w:eastAsia="ru-RU"/>
        </w:rPr>
      </w:pPr>
      <w:r w:rsidRPr="00EA2C83">
        <w:rPr>
          <w:rFonts w:ascii="Times New Roman" w:eastAsia="Times New Roman" w:hAnsi="Times New Roman" w:cs="Times New Roman"/>
          <w:sz w:val="24"/>
          <w:szCs w:val="24"/>
          <w:lang w:eastAsia="ru-RU"/>
        </w:rPr>
        <w:t>формирование самостоятельности при выполнении практических заданий.</w:t>
      </w:r>
    </w:p>
    <w:p w14:paraId="52A12793" w14:textId="77777777" w:rsidR="00EA2C83" w:rsidRPr="00EA2C83" w:rsidRDefault="00EA2C83" w:rsidP="00EA2C83">
      <w:pPr>
        <w:tabs>
          <w:tab w:val="left" w:pos="0"/>
        </w:tabs>
        <w:spacing w:after="0" w:line="240" w:lineRule="auto"/>
        <w:ind w:firstLine="567"/>
        <w:jc w:val="both"/>
        <w:rPr>
          <w:rFonts w:ascii="Times New Roman" w:eastAsia="Times New Roman" w:hAnsi="Times New Roman" w:cs="Times New Roman"/>
          <w:sz w:val="24"/>
          <w:szCs w:val="24"/>
          <w:lang w:eastAsia="ru-RU"/>
        </w:rPr>
      </w:pPr>
      <w:r w:rsidRPr="00EA2C83">
        <w:rPr>
          <w:rFonts w:ascii="Times New Roman" w:eastAsia="Times New Roman" w:hAnsi="Times New Roman" w:cs="Times New Roman"/>
          <w:sz w:val="24"/>
          <w:szCs w:val="24"/>
          <w:lang w:eastAsia="ru-RU"/>
        </w:rPr>
        <w:t>Программа имеет коммуникативную направленность. На первый план выдвигаются задачи развития речи учащихся как средства общения и как способа коррекции их мыслительной деятельности.</w:t>
      </w:r>
    </w:p>
    <w:p w14:paraId="0B781217" w14:textId="77777777" w:rsidR="00EA2C83" w:rsidRPr="00EA2C83" w:rsidRDefault="00EA2C83" w:rsidP="00EA2C83">
      <w:pPr>
        <w:tabs>
          <w:tab w:val="left" w:pos="0"/>
        </w:tabs>
        <w:spacing w:after="0" w:line="240" w:lineRule="auto"/>
        <w:ind w:firstLine="567"/>
        <w:jc w:val="both"/>
        <w:rPr>
          <w:rFonts w:ascii="Times New Roman" w:eastAsia="Times New Roman" w:hAnsi="Times New Roman" w:cs="Times New Roman"/>
          <w:sz w:val="24"/>
          <w:szCs w:val="24"/>
          <w:lang w:eastAsia="ru-RU"/>
        </w:rPr>
      </w:pPr>
      <w:r w:rsidRPr="00EA2C83">
        <w:rPr>
          <w:rFonts w:ascii="Times New Roman" w:eastAsia="Times New Roman" w:hAnsi="Times New Roman" w:cs="Times New Roman"/>
          <w:sz w:val="24"/>
          <w:szCs w:val="24"/>
          <w:lang w:eastAsia="ru-RU"/>
        </w:rPr>
        <w:t>Особое внимание уделяется таким синтаксическим структурам, как предложение и текст, которые обеспечивают реализацию коммуникативной функции речи и возможность развернуто выражать мысли, точнее понимать высказывания других людей.</w:t>
      </w:r>
    </w:p>
    <w:p w14:paraId="185AAE1C" w14:textId="77777777" w:rsidR="00EA2C83" w:rsidRPr="00EA2C83" w:rsidRDefault="00EA2C83" w:rsidP="00EA2C83">
      <w:pPr>
        <w:tabs>
          <w:tab w:val="left" w:pos="0"/>
        </w:tabs>
        <w:spacing w:after="0" w:line="240" w:lineRule="auto"/>
        <w:ind w:firstLine="567"/>
        <w:jc w:val="both"/>
        <w:rPr>
          <w:rFonts w:ascii="Times New Roman" w:eastAsia="Times New Roman" w:hAnsi="Times New Roman" w:cs="Times New Roman"/>
          <w:sz w:val="24"/>
          <w:szCs w:val="24"/>
          <w:lang w:eastAsia="ru-RU"/>
        </w:rPr>
      </w:pPr>
      <w:r w:rsidRPr="00EA2C83">
        <w:rPr>
          <w:rFonts w:ascii="Times New Roman" w:eastAsia="Times New Roman" w:hAnsi="Times New Roman" w:cs="Times New Roman"/>
          <w:sz w:val="24"/>
          <w:szCs w:val="24"/>
          <w:lang w:eastAsia="ru-RU"/>
        </w:rPr>
        <w:t>Коммуникативная направленность обучения делает более продуктивным решение коррекционно-развивающих задач.</w:t>
      </w:r>
    </w:p>
    <w:p w14:paraId="69D63306" w14:textId="77777777" w:rsidR="00EA2C83" w:rsidRPr="00EA2C83" w:rsidRDefault="00EA2C83" w:rsidP="00EA2C83">
      <w:pPr>
        <w:tabs>
          <w:tab w:val="left" w:pos="0"/>
        </w:tabs>
        <w:spacing w:after="0" w:line="240" w:lineRule="auto"/>
        <w:ind w:firstLine="567"/>
        <w:jc w:val="both"/>
        <w:rPr>
          <w:rFonts w:ascii="Times New Roman" w:eastAsia="Times New Roman" w:hAnsi="Times New Roman" w:cs="Times New Roman"/>
          <w:sz w:val="24"/>
          <w:szCs w:val="24"/>
          <w:lang w:eastAsia="ru-RU"/>
        </w:rPr>
      </w:pPr>
      <w:r w:rsidRPr="00EA2C83">
        <w:rPr>
          <w:rFonts w:ascii="Times New Roman" w:eastAsia="Times New Roman" w:hAnsi="Times New Roman" w:cs="Times New Roman"/>
          <w:sz w:val="24"/>
          <w:szCs w:val="24"/>
          <w:lang w:eastAsia="ru-RU"/>
        </w:rPr>
        <w:t xml:space="preserve">В программе структурно выделяются два раздела: 1. Грамматика, правописание и развитие речи. 2. Чтение и развитие речи. </w:t>
      </w:r>
    </w:p>
    <w:p w14:paraId="7F236C07" w14:textId="786EFF65" w:rsidR="00EA2C83" w:rsidRPr="00EA2C83" w:rsidRDefault="00EA2C83" w:rsidP="00EA2C83">
      <w:pPr>
        <w:tabs>
          <w:tab w:val="left" w:pos="0"/>
        </w:tabs>
        <w:spacing w:after="0" w:line="240" w:lineRule="auto"/>
        <w:ind w:firstLine="567"/>
        <w:jc w:val="both"/>
        <w:rPr>
          <w:rFonts w:ascii="Times New Roman" w:eastAsia="Times New Roman" w:hAnsi="Times New Roman" w:cs="Times New Roman"/>
          <w:sz w:val="24"/>
          <w:szCs w:val="24"/>
          <w:lang w:eastAsia="ru-RU"/>
        </w:rPr>
      </w:pPr>
      <w:r w:rsidRPr="00EA2C83">
        <w:rPr>
          <w:rFonts w:ascii="Times New Roman" w:eastAsia="Times New Roman" w:hAnsi="Times New Roman" w:cs="Times New Roman"/>
          <w:sz w:val="24"/>
          <w:szCs w:val="24"/>
          <w:lang w:eastAsia="ru-RU"/>
        </w:rPr>
        <w:t>Грамматика, правописание и развитие речи</w:t>
      </w:r>
      <w:r>
        <w:rPr>
          <w:rFonts w:ascii="Times New Roman" w:eastAsia="Times New Roman" w:hAnsi="Times New Roman" w:cs="Times New Roman"/>
          <w:sz w:val="24"/>
          <w:szCs w:val="24"/>
          <w:lang w:eastAsia="ru-RU"/>
        </w:rPr>
        <w:t>.</w:t>
      </w:r>
    </w:p>
    <w:p w14:paraId="0CF448C0" w14:textId="77777777" w:rsidR="00EA2C83" w:rsidRPr="00EA2C83" w:rsidRDefault="00EA2C83" w:rsidP="00EA2C83">
      <w:pPr>
        <w:tabs>
          <w:tab w:val="left" w:pos="0"/>
        </w:tabs>
        <w:spacing w:after="0" w:line="240" w:lineRule="auto"/>
        <w:ind w:firstLine="567"/>
        <w:jc w:val="both"/>
        <w:rPr>
          <w:rFonts w:ascii="Times New Roman" w:eastAsia="Times New Roman" w:hAnsi="Times New Roman" w:cs="Times New Roman"/>
          <w:sz w:val="24"/>
          <w:szCs w:val="24"/>
          <w:lang w:eastAsia="ru-RU"/>
        </w:rPr>
      </w:pPr>
      <w:r w:rsidRPr="00EA2C83">
        <w:rPr>
          <w:rFonts w:ascii="Times New Roman" w:eastAsia="Times New Roman" w:hAnsi="Times New Roman" w:cs="Times New Roman"/>
          <w:sz w:val="24"/>
          <w:szCs w:val="24"/>
          <w:lang w:eastAsia="ru-RU"/>
        </w:rPr>
        <w:t xml:space="preserve">Коммуникативно-речевой подход к обучению языку не может быть реализован без усвоения некоторой суммы языковедческих знаний, так как языковая и речевая деятельность взаимозависимы. Работа над усвоением грамматических категорий и орфографических правил реализуется в процессе формирования собственно речевых умений и навыков. Большое значение приобретает не столько запоминание грамматической теории и орфографических правил (как называется, как изменяется), сколько умение применять изученный грамматико-орфографический материал в речевой практике в ее устной и письменной форме речевой практики. </w:t>
      </w:r>
    </w:p>
    <w:p w14:paraId="12979923" w14:textId="77777777" w:rsidR="00EA2C83" w:rsidRPr="00EA2C83" w:rsidRDefault="00EA2C83" w:rsidP="00EA2C83">
      <w:pPr>
        <w:tabs>
          <w:tab w:val="left" w:pos="0"/>
        </w:tabs>
        <w:spacing w:after="0" w:line="240" w:lineRule="auto"/>
        <w:ind w:firstLine="567"/>
        <w:jc w:val="both"/>
        <w:rPr>
          <w:rFonts w:ascii="Times New Roman" w:eastAsia="Times New Roman" w:hAnsi="Times New Roman" w:cs="Times New Roman"/>
          <w:sz w:val="24"/>
          <w:szCs w:val="24"/>
          <w:lang w:eastAsia="ru-RU"/>
        </w:rPr>
      </w:pPr>
      <w:r w:rsidRPr="00EA2C83">
        <w:rPr>
          <w:rFonts w:ascii="Times New Roman" w:eastAsia="Times New Roman" w:hAnsi="Times New Roman" w:cs="Times New Roman"/>
          <w:sz w:val="24"/>
          <w:szCs w:val="24"/>
          <w:lang w:eastAsia="ru-RU"/>
        </w:rPr>
        <w:t>В теме «Звуки и буквы» дифференциация оппозиционных фонем приобретает значение для практического усвоения смыслоразличительной функции этих звуков и слогов, для обработки четкости произносительных навыков, интонационной выразительности устного высказывания.</w:t>
      </w:r>
    </w:p>
    <w:p w14:paraId="5CDA8DB5" w14:textId="77777777" w:rsidR="00EA2C83" w:rsidRPr="00EA2C83" w:rsidRDefault="00EA2C83" w:rsidP="00EA2C83">
      <w:pPr>
        <w:tabs>
          <w:tab w:val="left" w:pos="0"/>
        </w:tabs>
        <w:spacing w:after="0" w:line="240" w:lineRule="auto"/>
        <w:ind w:firstLine="567"/>
        <w:jc w:val="both"/>
        <w:rPr>
          <w:rFonts w:ascii="Times New Roman" w:eastAsia="Times New Roman" w:hAnsi="Times New Roman" w:cs="Times New Roman"/>
          <w:sz w:val="24"/>
          <w:szCs w:val="24"/>
          <w:lang w:eastAsia="ru-RU"/>
        </w:rPr>
      </w:pPr>
      <w:r w:rsidRPr="00EA2C83">
        <w:rPr>
          <w:rFonts w:ascii="Times New Roman" w:eastAsia="Times New Roman" w:hAnsi="Times New Roman" w:cs="Times New Roman"/>
          <w:sz w:val="24"/>
          <w:szCs w:val="24"/>
          <w:lang w:eastAsia="ru-RU"/>
        </w:rPr>
        <w:t>Изучая тему «Слово», учащиеся овладевают законами образования слов, подбирают однокоренные слова, наблюдают над единообразным написанием гласных и согласных в корне слова, а затем в приставках и суффиксах.</w:t>
      </w:r>
    </w:p>
    <w:p w14:paraId="477B4939" w14:textId="77777777" w:rsidR="00EA2C83" w:rsidRPr="00EA2C83" w:rsidRDefault="00EA2C83" w:rsidP="00EA2C83">
      <w:pPr>
        <w:tabs>
          <w:tab w:val="left" w:pos="0"/>
        </w:tabs>
        <w:spacing w:after="0" w:line="240" w:lineRule="auto"/>
        <w:ind w:firstLine="567"/>
        <w:jc w:val="both"/>
        <w:rPr>
          <w:rFonts w:ascii="Times New Roman" w:eastAsia="Times New Roman" w:hAnsi="Times New Roman" w:cs="Times New Roman"/>
          <w:sz w:val="24"/>
          <w:szCs w:val="24"/>
          <w:lang w:eastAsia="ru-RU"/>
        </w:rPr>
      </w:pPr>
      <w:r w:rsidRPr="00EA2C83">
        <w:rPr>
          <w:rFonts w:ascii="Times New Roman" w:eastAsia="Times New Roman" w:hAnsi="Times New Roman" w:cs="Times New Roman"/>
          <w:sz w:val="24"/>
          <w:szCs w:val="24"/>
          <w:lang w:eastAsia="ru-RU"/>
        </w:rPr>
        <w:t>Каждая тема, связанная с усвоением частей речи, включает работу по дифференциации грамматических и семантических признаков, что создает условия для предупреждения ошибок в смешении грамматических категорий, в их правильном использовании в речи.</w:t>
      </w:r>
    </w:p>
    <w:p w14:paraId="5FB4DBD5" w14:textId="77777777" w:rsidR="00EA2C83" w:rsidRPr="00EA2C83" w:rsidRDefault="00EA2C83" w:rsidP="00EA2C83">
      <w:pPr>
        <w:tabs>
          <w:tab w:val="left" w:pos="0"/>
        </w:tabs>
        <w:spacing w:after="0" w:line="240" w:lineRule="auto"/>
        <w:ind w:firstLine="567"/>
        <w:jc w:val="both"/>
        <w:rPr>
          <w:rFonts w:ascii="Times New Roman" w:eastAsia="Times New Roman" w:hAnsi="Times New Roman" w:cs="Times New Roman"/>
          <w:sz w:val="24"/>
          <w:szCs w:val="24"/>
          <w:lang w:eastAsia="ru-RU"/>
        </w:rPr>
      </w:pPr>
      <w:r w:rsidRPr="00EA2C83">
        <w:rPr>
          <w:rFonts w:ascii="Times New Roman" w:eastAsia="Times New Roman" w:hAnsi="Times New Roman" w:cs="Times New Roman"/>
          <w:sz w:val="24"/>
          <w:szCs w:val="24"/>
          <w:lang w:eastAsia="ru-RU"/>
        </w:rPr>
        <w:t>Включение в программу работы со словосочетаниями обогащает и конкретизирует словарь учащихся, помогает лучше понять образные средства языка, способствует развитию творческого мышления.</w:t>
      </w:r>
    </w:p>
    <w:p w14:paraId="38626933" w14:textId="77777777" w:rsidR="00EA2C83" w:rsidRPr="00EA2C83" w:rsidRDefault="00EA2C83" w:rsidP="00EA2C83">
      <w:pPr>
        <w:tabs>
          <w:tab w:val="left" w:pos="0"/>
        </w:tabs>
        <w:spacing w:after="0" w:line="240" w:lineRule="auto"/>
        <w:ind w:firstLine="567"/>
        <w:jc w:val="both"/>
        <w:rPr>
          <w:rFonts w:ascii="Times New Roman" w:eastAsia="Times New Roman" w:hAnsi="Times New Roman" w:cs="Times New Roman"/>
          <w:sz w:val="24"/>
          <w:szCs w:val="24"/>
          <w:lang w:eastAsia="ru-RU"/>
        </w:rPr>
      </w:pPr>
      <w:r w:rsidRPr="00EA2C83">
        <w:rPr>
          <w:rFonts w:ascii="Times New Roman" w:eastAsia="Times New Roman" w:hAnsi="Times New Roman" w:cs="Times New Roman"/>
          <w:sz w:val="24"/>
          <w:szCs w:val="24"/>
          <w:lang w:eastAsia="ru-RU"/>
        </w:rPr>
        <w:t xml:space="preserve">Коммуникативная направленность обучения русскому языку наиболее полно реализуется в теме «Предложение». У учащихся совершенствуется умение строить разные по структуре предложения. Обращается внимание на точность интонирования предложения. </w:t>
      </w:r>
    </w:p>
    <w:p w14:paraId="326A95CE" w14:textId="77777777" w:rsidR="00EA2C83" w:rsidRPr="00EA2C83" w:rsidRDefault="00EA2C83" w:rsidP="00EA2C83">
      <w:pPr>
        <w:tabs>
          <w:tab w:val="left" w:pos="0"/>
        </w:tabs>
        <w:spacing w:after="0" w:line="240" w:lineRule="auto"/>
        <w:ind w:firstLine="567"/>
        <w:jc w:val="both"/>
        <w:rPr>
          <w:rFonts w:ascii="Times New Roman" w:eastAsia="Times New Roman" w:hAnsi="Times New Roman" w:cs="Times New Roman"/>
          <w:sz w:val="24"/>
          <w:szCs w:val="24"/>
          <w:lang w:eastAsia="ru-RU"/>
        </w:rPr>
      </w:pPr>
      <w:r w:rsidRPr="00EA2C83">
        <w:rPr>
          <w:rFonts w:ascii="Times New Roman" w:eastAsia="Times New Roman" w:hAnsi="Times New Roman" w:cs="Times New Roman"/>
          <w:sz w:val="24"/>
          <w:szCs w:val="24"/>
          <w:lang w:eastAsia="ru-RU"/>
        </w:rPr>
        <w:lastRenderedPageBreak/>
        <w:t xml:space="preserve">С помощью осваиваемых языковых средств (части речи, словосочетания, предложения) ученики обучаются конструировать разнообразные тексты. </w:t>
      </w:r>
    </w:p>
    <w:p w14:paraId="3E01D63B" w14:textId="77777777" w:rsidR="00EA2C83" w:rsidRPr="00EA2C83" w:rsidRDefault="00EA2C83" w:rsidP="00EA2C83">
      <w:pPr>
        <w:tabs>
          <w:tab w:val="left" w:pos="0"/>
        </w:tabs>
        <w:spacing w:after="0" w:line="240" w:lineRule="auto"/>
        <w:ind w:firstLine="567"/>
        <w:jc w:val="both"/>
        <w:rPr>
          <w:rFonts w:ascii="Times New Roman" w:eastAsia="Times New Roman" w:hAnsi="Times New Roman" w:cs="Times New Roman"/>
          <w:sz w:val="24"/>
          <w:szCs w:val="24"/>
          <w:lang w:eastAsia="ru-RU"/>
        </w:rPr>
      </w:pPr>
      <w:r w:rsidRPr="00EA2C83">
        <w:rPr>
          <w:rFonts w:ascii="Times New Roman" w:eastAsia="Times New Roman" w:hAnsi="Times New Roman" w:cs="Times New Roman"/>
          <w:sz w:val="24"/>
          <w:szCs w:val="24"/>
          <w:lang w:eastAsia="ru-RU"/>
        </w:rPr>
        <w:t>Через все разделы программы проходит тема ознакомления учащихся с некоторыми закономерностями построения монологического высказывания. Без специального обучения учащиеся не могут овладеть связной речью, опираясь только на интуитивный уровень осознания этих закономерностей. Они должны поэтапно освоить в практической деятельности основные законы структурирования текста.</w:t>
      </w:r>
    </w:p>
    <w:p w14:paraId="67845977" w14:textId="77777777" w:rsidR="00EA2C83" w:rsidRPr="00EA2C83" w:rsidRDefault="00EA2C83" w:rsidP="00EA2C83">
      <w:pPr>
        <w:tabs>
          <w:tab w:val="left" w:pos="0"/>
        </w:tabs>
        <w:spacing w:after="0" w:line="240" w:lineRule="auto"/>
        <w:ind w:firstLine="567"/>
        <w:jc w:val="both"/>
        <w:rPr>
          <w:rFonts w:ascii="Times New Roman" w:eastAsia="Times New Roman" w:hAnsi="Times New Roman" w:cs="Times New Roman"/>
          <w:sz w:val="24"/>
          <w:szCs w:val="24"/>
          <w:lang w:eastAsia="ru-RU"/>
        </w:rPr>
      </w:pPr>
      <w:r w:rsidRPr="00EA2C83">
        <w:rPr>
          <w:rFonts w:ascii="Times New Roman" w:eastAsia="Times New Roman" w:hAnsi="Times New Roman" w:cs="Times New Roman"/>
          <w:sz w:val="24"/>
          <w:szCs w:val="24"/>
          <w:lang w:eastAsia="ru-RU"/>
        </w:rPr>
        <w:t>При изучении темы «Текст» у учащихся формируются следующие умения:</w:t>
      </w:r>
    </w:p>
    <w:p w14:paraId="5B6927BC" w14:textId="77777777" w:rsidR="00EA2C83" w:rsidRPr="00EA2C83" w:rsidRDefault="00EA2C83" w:rsidP="007A2BA7">
      <w:pPr>
        <w:numPr>
          <w:ilvl w:val="0"/>
          <w:numId w:val="40"/>
        </w:numPr>
        <w:tabs>
          <w:tab w:val="left" w:pos="0"/>
        </w:tabs>
        <w:spacing w:after="0" w:line="240" w:lineRule="auto"/>
        <w:ind w:left="0" w:firstLine="567"/>
        <w:contextualSpacing/>
        <w:jc w:val="both"/>
        <w:rPr>
          <w:rFonts w:ascii="Times New Roman" w:eastAsia="Times New Roman" w:hAnsi="Times New Roman" w:cs="Times New Roman"/>
          <w:sz w:val="24"/>
          <w:szCs w:val="24"/>
          <w:lang w:eastAsia="ru-RU"/>
        </w:rPr>
      </w:pPr>
      <w:r w:rsidRPr="00EA2C83">
        <w:rPr>
          <w:rFonts w:ascii="Times New Roman" w:eastAsia="Times New Roman" w:hAnsi="Times New Roman" w:cs="Times New Roman"/>
          <w:sz w:val="24"/>
          <w:szCs w:val="24"/>
          <w:lang w:eastAsia="ru-RU"/>
        </w:rPr>
        <w:t>определять тему и главную мысль готового текста;</w:t>
      </w:r>
    </w:p>
    <w:p w14:paraId="6C263AA6" w14:textId="77777777" w:rsidR="00EA2C83" w:rsidRPr="00EA2C83" w:rsidRDefault="00EA2C83" w:rsidP="007A2BA7">
      <w:pPr>
        <w:numPr>
          <w:ilvl w:val="0"/>
          <w:numId w:val="40"/>
        </w:numPr>
        <w:tabs>
          <w:tab w:val="left" w:pos="0"/>
        </w:tabs>
        <w:spacing w:after="0" w:line="240" w:lineRule="auto"/>
        <w:ind w:left="0" w:firstLine="567"/>
        <w:contextualSpacing/>
        <w:jc w:val="both"/>
        <w:rPr>
          <w:rFonts w:ascii="Times New Roman" w:eastAsia="Times New Roman" w:hAnsi="Times New Roman" w:cs="Times New Roman"/>
          <w:sz w:val="24"/>
          <w:szCs w:val="24"/>
          <w:lang w:eastAsia="ru-RU"/>
        </w:rPr>
      </w:pPr>
      <w:r w:rsidRPr="00EA2C83">
        <w:rPr>
          <w:rFonts w:ascii="Times New Roman" w:eastAsia="Times New Roman" w:hAnsi="Times New Roman" w:cs="Times New Roman"/>
          <w:sz w:val="24"/>
          <w:szCs w:val="24"/>
          <w:lang w:eastAsia="ru-RU"/>
        </w:rPr>
        <w:t>выделять ведущую мысль, заключённую в отдельном предложении текста;</w:t>
      </w:r>
    </w:p>
    <w:p w14:paraId="11A4ECF7" w14:textId="77777777" w:rsidR="00EA2C83" w:rsidRPr="00EA2C83" w:rsidRDefault="00EA2C83" w:rsidP="007A2BA7">
      <w:pPr>
        <w:numPr>
          <w:ilvl w:val="0"/>
          <w:numId w:val="40"/>
        </w:numPr>
        <w:tabs>
          <w:tab w:val="left" w:pos="0"/>
        </w:tabs>
        <w:spacing w:after="0" w:line="240" w:lineRule="auto"/>
        <w:ind w:left="0" w:firstLine="567"/>
        <w:contextualSpacing/>
        <w:jc w:val="both"/>
        <w:rPr>
          <w:rFonts w:ascii="Times New Roman" w:eastAsia="Times New Roman" w:hAnsi="Times New Roman" w:cs="Times New Roman"/>
          <w:sz w:val="24"/>
          <w:szCs w:val="24"/>
          <w:lang w:eastAsia="ru-RU"/>
        </w:rPr>
      </w:pPr>
      <w:r w:rsidRPr="00EA2C83">
        <w:rPr>
          <w:rFonts w:ascii="Times New Roman" w:eastAsia="Times New Roman" w:hAnsi="Times New Roman" w:cs="Times New Roman"/>
          <w:sz w:val="24"/>
          <w:szCs w:val="24"/>
          <w:lang w:eastAsia="ru-RU"/>
        </w:rPr>
        <w:t>определять части текста, на их основе составлять высказывания, используя законченную структуру текста: вступление, главная часть, заключение;</w:t>
      </w:r>
    </w:p>
    <w:p w14:paraId="7F23808A" w14:textId="77777777" w:rsidR="00EA2C83" w:rsidRPr="00EA2C83" w:rsidRDefault="00EA2C83" w:rsidP="007A2BA7">
      <w:pPr>
        <w:numPr>
          <w:ilvl w:val="0"/>
          <w:numId w:val="40"/>
        </w:numPr>
        <w:tabs>
          <w:tab w:val="left" w:pos="0"/>
        </w:tabs>
        <w:spacing w:after="0" w:line="240" w:lineRule="auto"/>
        <w:ind w:left="0" w:firstLine="567"/>
        <w:contextualSpacing/>
        <w:jc w:val="both"/>
        <w:rPr>
          <w:rFonts w:ascii="Times New Roman" w:eastAsia="Times New Roman" w:hAnsi="Times New Roman" w:cs="Times New Roman"/>
          <w:sz w:val="24"/>
          <w:szCs w:val="24"/>
          <w:lang w:eastAsia="ru-RU"/>
        </w:rPr>
      </w:pPr>
      <w:r w:rsidRPr="00EA2C83">
        <w:rPr>
          <w:rFonts w:ascii="Times New Roman" w:eastAsia="Times New Roman" w:hAnsi="Times New Roman" w:cs="Times New Roman"/>
          <w:sz w:val="24"/>
          <w:szCs w:val="24"/>
          <w:lang w:eastAsia="ru-RU"/>
        </w:rPr>
        <w:t>выделять из текста предложения, указывать языковые средства их связи друг с другом, пользоваться этими средствами в устной и письменной речи;</w:t>
      </w:r>
    </w:p>
    <w:p w14:paraId="100732E9" w14:textId="77777777" w:rsidR="00EA2C83" w:rsidRPr="00EA2C83" w:rsidRDefault="00EA2C83" w:rsidP="007A2BA7">
      <w:pPr>
        <w:numPr>
          <w:ilvl w:val="0"/>
          <w:numId w:val="40"/>
        </w:numPr>
        <w:tabs>
          <w:tab w:val="left" w:pos="0"/>
        </w:tabs>
        <w:spacing w:after="0" w:line="240" w:lineRule="auto"/>
        <w:ind w:left="0" w:firstLine="567"/>
        <w:contextualSpacing/>
        <w:jc w:val="both"/>
        <w:rPr>
          <w:rFonts w:ascii="Times New Roman" w:eastAsia="Times New Roman" w:hAnsi="Times New Roman" w:cs="Times New Roman"/>
          <w:sz w:val="24"/>
          <w:szCs w:val="24"/>
          <w:lang w:eastAsia="ru-RU"/>
        </w:rPr>
      </w:pPr>
      <w:r w:rsidRPr="00EA2C83">
        <w:rPr>
          <w:rFonts w:ascii="Times New Roman" w:eastAsia="Times New Roman" w:hAnsi="Times New Roman" w:cs="Times New Roman"/>
          <w:sz w:val="24"/>
          <w:szCs w:val="24"/>
          <w:lang w:eastAsia="ru-RU"/>
        </w:rPr>
        <w:t>с помощью учителя или самостоятельно находить в тексте речевые недочёты и исправлять их.</w:t>
      </w:r>
    </w:p>
    <w:p w14:paraId="7F38C306" w14:textId="77777777" w:rsidR="00EA2C83" w:rsidRPr="00EA2C83" w:rsidRDefault="00EA2C83" w:rsidP="00EA2C83">
      <w:pPr>
        <w:tabs>
          <w:tab w:val="left" w:pos="0"/>
        </w:tabs>
        <w:spacing w:after="0" w:line="240" w:lineRule="auto"/>
        <w:ind w:firstLine="567"/>
        <w:jc w:val="both"/>
        <w:rPr>
          <w:rFonts w:ascii="Times New Roman" w:eastAsia="Times New Roman" w:hAnsi="Times New Roman" w:cs="Times New Roman"/>
          <w:sz w:val="24"/>
          <w:szCs w:val="24"/>
          <w:lang w:eastAsia="ru-RU"/>
        </w:rPr>
      </w:pPr>
      <w:r w:rsidRPr="00EA2C83">
        <w:rPr>
          <w:rFonts w:ascii="Times New Roman" w:eastAsia="Times New Roman" w:hAnsi="Times New Roman" w:cs="Times New Roman"/>
          <w:sz w:val="24"/>
          <w:szCs w:val="24"/>
          <w:lang w:eastAsia="ru-RU"/>
        </w:rPr>
        <w:t>Упражнения в связной письменной речи (письменные пересказы, рассказы по картине) проводятся на уроках систематически и тесно связаны с содержанием грамматико-орфографического материала урока.  Связь эта выражается в подборе слов, словосочетаний, фрагментов предложений, содержащих грамматико-орфографические трудности и являющихся опорами для восстановления (пересказ) и создание (рассказ) текста.</w:t>
      </w:r>
    </w:p>
    <w:p w14:paraId="3F9EA7BA" w14:textId="77777777" w:rsidR="00EA2C83" w:rsidRPr="00EA2C83" w:rsidRDefault="00EA2C83" w:rsidP="00EA2C83">
      <w:pPr>
        <w:tabs>
          <w:tab w:val="left" w:pos="0"/>
        </w:tabs>
        <w:spacing w:after="0" w:line="240" w:lineRule="auto"/>
        <w:ind w:firstLine="567"/>
        <w:jc w:val="both"/>
        <w:rPr>
          <w:rFonts w:ascii="Times New Roman" w:eastAsia="Times New Roman" w:hAnsi="Times New Roman" w:cs="Times New Roman"/>
          <w:sz w:val="24"/>
          <w:szCs w:val="24"/>
          <w:lang w:eastAsia="ru-RU"/>
        </w:rPr>
      </w:pPr>
      <w:r w:rsidRPr="00EA2C83">
        <w:rPr>
          <w:rFonts w:ascii="Times New Roman" w:eastAsia="Times New Roman" w:hAnsi="Times New Roman" w:cs="Times New Roman"/>
          <w:sz w:val="24"/>
          <w:szCs w:val="24"/>
          <w:lang w:eastAsia="ru-RU"/>
        </w:rPr>
        <w:t>«Связная речь с элементами творчества» представлена и в отдельные разделы. Эти виды работ проводятся один раз в месяц на специальном уроке. В процессе этой работы обращается внимание не только на орфографию, но и на стилистику текста (связь слов в предложении, исключение повторов и замена их синонимами, использование средств связи предложений, правильное деление текста на предложения).</w:t>
      </w:r>
    </w:p>
    <w:p w14:paraId="44956FCC" w14:textId="77777777" w:rsidR="00EA2C83" w:rsidRPr="00EA2C83" w:rsidRDefault="00EA2C83" w:rsidP="00EA2C83">
      <w:pPr>
        <w:tabs>
          <w:tab w:val="left" w:pos="0"/>
        </w:tabs>
        <w:spacing w:after="0" w:line="240" w:lineRule="auto"/>
        <w:ind w:firstLine="567"/>
        <w:jc w:val="both"/>
        <w:rPr>
          <w:rFonts w:ascii="Times New Roman" w:eastAsia="Times New Roman" w:hAnsi="Times New Roman" w:cs="Times New Roman"/>
          <w:sz w:val="24"/>
          <w:szCs w:val="24"/>
          <w:lang w:eastAsia="ru-RU"/>
        </w:rPr>
      </w:pPr>
      <w:r w:rsidRPr="00EA2C83">
        <w:rPr>
          <w:rFonts w:ascii="Times New Roman" w:eastAsia="Times New Roman" w:hAnsi="Times New Roman" w:cs="Times New Roman"/>
          <w:sz w:val="24"/>
          <w:szCs w:val="24"/>
          <w:lang w:eastAsia="ru-RU"/>
        </w:rPr>
        <w:t>«Деловое письмо» как область применения письменных речевых навыков, способствующих укреплению межличностных связей в различных жизненных ситуациях. На специальных уроках делового письма учащиеся знакомятся с различными видами деловых бумаг, их назначением, применением, структурным содержанием, овладевают тематическим словарём и выполняют разнообразные практические упражнения</w:t>
      </w:r>
    </w:p>
    <w:p w14:paraId="33EECE29" w14:textId="77777777" w:rsidR="00EA2C83" w:rsidRPr="00EA2C83" w:rsidRDefault="00EA2C83" w:rsidP="00EA2C83">
      <w:pPr>
        <w:tabs>
          <w:tab w:val="left" w:pos="0"/>
        </w:tabs>
        <w:spacing w:after="0" w:line="240" w:lineRule="auto"/>
        <w:ind w:firstLine="567"/>
        <w:jc w:val="both"/>
        <w:rPr>
          <w:rFonts w:ascii="Times New Roman" w:eastAsia="Times New Roman" w:hAnsi="Times New Roman" w:cs="Times New Roman"/>
          <w:sz w:val="24"/>
          <w:szCs w:val="24"/>
          <w:lang w:eastAsia="ru-RU"/>
        </w:rPr>
      </w:pPr>
      <w:r w:rsidRPr="00EA2C83">
        <w:rPr>
          <w:rFonts w:ascii="Times New Roman" w:eastAsia="Times New Roman" w:hAnsi="Times New Roman" w:cs="Times New Roman"/>
          <w:sz w:val="24"/>
          <w:szCs w:val="24"/>
          <w:lang w:eastAsia="ru-RU"/>
        </w:rPr>
        <w:t xml:space="preserve">Программный материал расположен концентрически: основные части речи, обеспечивающие высказывания (имя существительное, имя прилагательное, глагол), включены в содержание 9 класса с наращиванием сведений по каждой из названных тем. </w:t>
      </w:r>
    </w:p>
    <w:p w14:paraId="29E3E43D" w14:textId="77777777" w:rsidR="00EA2C83" w:rsidRDefault="00EA2C83" w:rsidP="00EA2C83">
      <w:pPr>
        <w:spacing w:after="0" w:line="240" w:lineRule="auto"/>
        <w:jc w:val="center"/>
        <w:rPr>
          <w:rFonts w:ascii="Times New Roman" w:eastAsia="Times New Roman" w:hAnsi="Times New Roman" w:cs="Times New Roman"/>
          <w:b/>
          <w:sz w:val="24"/>
          <w:szCs w:val="24"/>
        </w:rPr>
      </w:pPr>
    </w:p>
    <w:p w14:paraId="53E2155A" w14:textId="67CBCEE7" w:rsidR="009F275F" w:rsidRPr="0002539A" w:rsidRDefault="009F275F" w:rsidP="0002539A">
      <w:pPr>
        <w:spacing w:after="0" w:line="240" w:lineRule="auto"/>
        <w:jc w:val="center"/>
        <w:rPr>
          <w:rFonts w:ascii="Times New Roman" w:eastAsia="Times New Roman" w:hAnsi="Times New Roman" w:cs="Times New Roman"/>
          <w:b/>
          <w:sz w:val="24"/>
          <w:szCs w:val="24"/>
        </w:rPr>
      </w:pPr>
      <w:r w:rsidRPr="0002539A">
        <w:rPr>
          <w:rFonts w:ascii="Times New Roman" w:eastAsia="Times New Roman" w:hAnsi="Times New Roman" w:cs="Times New Roman"/>
          <w:b/>
          <w:sz w:val="24"/>
          <w:szCs w:val="24"/>
        </w:rPr>
        <w:t>9 класс</w:t>
      </w:r>
    </w:p>
    <w:p w14:paraId="2359FEA8" w14:textId="38B4A9F1" w:rsidR="009F275F" w:rsidRPr="0002539A" w:rsidRDefault="006F3923" w:rsidP="0002539A">
      <w:pPr>
        <w:spacing w:after="0" w:line="240" w:lineRule="auto"/>
        <w:jc w:val="center"/>
        <w:rPr>
          <w:rFonts w:ascii="Times New Roman" w:eastAsia="Times New Roman" w:hAnsi="Times New Roman" w:cs="Times New Roman"/>
          <w:b/>
          <w:sz w:val="24"/>
          <w:szCs w:val="24"/>
        </w:rPr>
      </w:pPr>
      <w:r w:rsidRPr="0002539A">
        <w:rPr>
          <w:rFonts w:ascii="Times New Roman" w:eastAsia="Times New Roman" w:hAnsi="Times New Roman" w:cs="Times New Roman"/>
          <w:b/>
          <w:sz w:val="24"/>
          <w:szCs w:val="24"/>
        </w:rPr>
        <w:t>(</w:t>
      </w:r>
      <w:r w:rsidR="005677CA">
        <w:rPr>
          <w:rFonts w:ascii="Times New Roman" w:eastAsia="Times New Roman" w:hAnsi="Times New Roman" w:cs="Times New Roman"/>
          <w:b/>
          <w:sz w:val="24"/>
          <w:szCs w:val="24"/>
        </w:rPr>
        <w:t>102</w:t>
      </w:r>
      <w:r w:rsidR="009F275F" w:rsidRPr="0002539A">
        <w:rPr>
          <w:rFonts w:ascii="Times New Roman" w:eastAsia="Times New Roman" w:hAnsi="Times New Roman" w:cs="Times New Roman"/>
          <w:b/>
          <w:sz w:val="24"/>
          <w:szCs w:val="24"/>
        </w:rPr>
        <w:t xml:space="preserve"> час</w:t>
      </w:r>
      <w:r w:rsidR="005677CA">
        <w:rPr>
          <w:rFonts w:ascii="Times New Roman" w:eastAsia="Times New Roman" w:hAnsi="Times New Roman" w:cs="Times New Roman"/>
          <w:b/>
          <w:sz w:val="24"/>
          <w:szCs w:val="24"/>
        </w:rPr>
        <w:t>а</w:t>
      </w:r>
      <w:r w:rsidR="009F275F" w:rsidRPr="0002539A">
        <w:rPr>
          <w:rFonts w:ascii="Times New Roman" w:eastAsia="Times New Roman" w:hAnsi="Times New Roman" w:cs="Times New Roman"/>
          <w:b/>
          <w:sz w:val="24"/>
          <w:szCs w:val="24"/>
        </w:rPr>
        <w:t xml:space="preserve"> в год, 3 часа в неделю)</w:t>
      </w:r>
    </w:p>
    <w:p w14:paraId="0F7F8F1A" w14:textId="21693819" w:rsidR="006F3923" w:rsidRPr="007B0B8D" w:rsidRDefault="006F3923" w:rsidP="0002539A">
      <w:pPr>
        <w:tabs>
          <w:tab w:val="left" w:pos="0"/>
        </w:tabs>
        <w:spacing w:after="0" w:line="240" w:lineRule="auto"/>
        <w:ind w:firstLine="567"/>
        <w:jc w:val="both"/>
        <w:rPr>
          <w:rFonts w:ascii="Times New Roman" w:eastAsia="Times New Roman" w:hAnsi="Times New Roman" w:cs="Times New Roman"/>
          <w:sz w:val="24"/>
          <w:szCs w:val="24"/>
          <w:lang w:eastAsia="ru-RU"/>
        </w:rPr>
      </w:pPr>
      <w:r w:rsidRPr="007B0B8D">
        <w:rPr>
          <w:rFonts w:ascii="Times New Roman" w:eastAsia="Times New Roman" w:hAnsi="Times New Roman" w:cs="Times New Roman"/>
          <w:b/>
          <w:sz w:val="24"/>
          <w:szCs w:val="24"/>
          <w:lang w:eastAsia="ru-RU"/>
        </w:rPr>
        <w:t>Предложение. Текст</w:t>
      </w:r>
      <w:r w:rsidR="007B0B8D">
        <w:rPr>
          <w:rFonts w:ascii="Times New Roman" w:eastAsia="Times New Roman" w:hAnsi="Times New Roman" w:cs="Times New Roman"/>
          <w:b/>
          <w:sz w:val="24"/>
          <w:szCs w:val="24"/>
          <w:lang w:eastAsia="ru-RU"/>
        </w:rPr>
        <w:t xml:space="preserve">. </w:t>
      </w:r>
      <w:r w:rsidRPr="007B0B8D">
        <w:rPr>
          <w:rFonts w:ascii="Times New Roman" w:eastAsia="Times New Roman" w:hAnsi="Times New Roman" w:cs="Times New Roman"/>
          <w:sz w:val="24"/>
          <w:szCs w:val="24"/>
          <w:lang w:eastAsia="ru-RU"/>
        </w:rPr>
        <w:t>Повторение.</w:t>
      </w:r>
      <w:r w:rsidRPr="007B0B8D">
        <w:rPr>
          <w:rFonts w:ascii="Times New Roman" w:eastAsia="Times New Roman" w:hAnsi="Times New Roman" w:cs="Times New Roman"/>
          <w:b/>
          <w:sz w:val="24"/>
          <w:szCs w:val="24"/>
          <w:lang w:eastAsia="ru-RU"/>
        </w:rPr>
        <w:t xml:space="preserve"> </w:t>
      </w:r>
      <w:r w:rsidRPr="007B0B8D">
        <w:rPr>
          <w:rFonts w:ascii="Times New Roman" w:eastAsia="Times New Roman" w:hAnsi="Times New Roman" w:cs="Times New Roman"/>
          <w:sz w:val="24"/>
          <w:szCs w:val="24"/>
          <w:lang w:eastAsia="ru-RU"/>
        </w:rPr>
        <w:t xml:space="preserve">Простые и сложные предложения без союзов и с союзами </w:t>
      </w:r>
      <w:r w:rsidRPr="007B0B8D">
        <w:rPr>
          <w:rFonts w:ascii="Times New Roman" w:eastAsia="Times New Roman" w:hAnsi="Times New Roman" w:cs="Times New Roman"/>
          <w:b/>
          <w:i/>
          <w:sz w:val="24"/>
          <w:szCs w:val="24"/>
          <w:lang w:eastAsia="ru-RU"/>
        </w:rPr>
        <w:t>и, а, но</w:t>
      </w:r>
      <w:r w:rsidRPr="007B0B8D">
        <w:rPr>
          <w:rFonts w:ascii="Times New Roman" w:eastAsia="Times New Roman" w:hAnsi="Times New Roman" w:cs="Times New Roman"/>
          <w:sz w:val="24"/>
          <w:szCs w:val="24"/>
          <w:lang w:eastAsia="ru-RU"/>
        </w:rPr>
        <w:t>. Знаки препинания.</w:t>
      </w:r>
      <w:r w:rsidR="007B0B8D">
        <w:rPr>
          <w:rFonts w:ascii="Times New Roman" w:eastAsia="Times New Roman" w:hAnsi="Times New Roman" w:cs="Times New Roman"/>
          <w:sz w:val="24"/>
          <w:szCs w:val="24"/>
          <w:lang w:eastAsia="ru-RU"/>
        </w:rPr>
        <w:t xml:space="preserve"> </w:t>
      </w:r>
      <w:r w:rsidRPr="007B0B8D">
        <w:rPr>
          <w:rFonts w:ascii="Times New Roman" w:eastAsia="Times New Roman" w:hAnsi="Times New Roman" w:cs="Times New Roman"/>
          <w:sz w:val="24"/>
          <w:szCs w:val="24"/>
          <w:lang w:eastAsia="ru-RU"/>
        </w:rPr>
        <w:t>Обращение. Использование обращения в диалоге.</w:t>
      </w:r>
      <w:r w:rsidR="007B0B8D">
        <w:rPr>
          <w:rFonts w:ascii="Times New Roman" w:eastAsia="Times New Roman" w:hAnsi="Times New Roman" w:cs="Times New Roman"/>
          <w:sz w:val="24"/>
          <w:szCs w:val="24"/>
          <w:lang w:eastAsia="ru-RU"/>
        </w:rPr>
        <w:t xml:space="preserve"> </w:t>
      </w:r>
      <w:r w:rsidRPr="007B0B8D">
        <w:rPr>
          <w:rFonts w:ascii="Times New Roman" w:eastAsia="Times New Roman" w:hAnsi="Times New Roman" w:cs="Times New Roman"/>
          <w:sz w:val="24"/>
          <w:szCs w:val="24"/>
          <w:lang w:eastAsia="ru-RU"/>
        </w:rPr>
        <w:t>Использование простых и сложных предложений в структуре текста.</w:t>
      </w:r>
      <w:r w:rsidR="007B0B8D">
        <w:rPr>
          <w:rFonts w:ascii="Times New Roman" w:eastAsia="Times New Roman" w:hAnsi="Times New Roman" w:cs="Times New Roman"/>
          <w:sz w:val="24"/>
          <w:szCs w:val="24"/>
          <w:lang w:eastAsia="ru-RU"/>
        </w:rPr>
        <w:t xml:space="preserve"> </w:t>
      </w:r>
      <w:r w:rsidRPr="007B0B8D">
        <w:rPr>
          <w:rFonts w:ascii="Times New Roman" w:eastAsia="Times New Roman" w:hAnsi="Times New Roman" w:cs="Times New Roman"/>
          <w:sz w:val="24"/>
          <w:szCs w:val="24"/>
          <w:lang w:eastAsia="ru-RU"/>
        </w:rPr>
        <w:t>Дополнение текста недостающими сведениями (фактами, примерами) с опорой на рисунок.</w:t>
      </w:r>
    </w:p>
    <w:p w14:paraId="2BA1930A" w14:textId="5F732129" w:rsidR="006F3923" w:rsidRPr="007B0B8D" w:rsidRDefault="006F3923" w:rsidP="0002539A">
      <w:pPr>
        <w:tabs>
          <w:tab w:val="left" w:pos="0"/>
        </w:tabs>
        <w:spacing w:after="0" w:line="240" w:lineRule="auto"/>
        <w:ind w:firstLine="567"/>
        <w:jc w:val="both"/>
        <w:rPr>
          <w:rFonts w:ascii="Times New Roman" w:eastAsia="Times New Roman" w:hAnsi="Times New Roman" w:cs="Times New Roman"/>
          <w:sz w:val="24"/>
          <w:szCs w:val="24"/>
          <w:lang w:eastAsia="ru-RU"/>
        </w:rPr>
      </w:pPr>
      <w:r w:rsidRPr="007B0B8D">
        <w:rPr>
          <w:rFonts w:ascii="Times New Roman" w:eastAsia="Times New Roman" w:hAnsi="Times New Roman" w:cs="Times New Roman"/>
          <w:b/>
          <w:sz w:val="24"/>
          <w:szCs w:val="24"/>
          <w:lang w:eastAsia="ru-RU"/>
        </w:rPr>
        <w:t xml:space="preserve">Текст. </w:t>
      </w:r>
      <w:r w:rsidR="007B0B8D">
        <w:rPr>
          <w:rFonts w:ascii="Times New Roman" w:eastAsia="Times New Roman" w:hAnsi="Times New Roman" w:cs="Times New Roman"/>
          <w:b/>
          <w:sz w:val="24"/>
          <w:szCs w:val="24"/>
          <w:lang w:eastAsia="ru-RU"/>
        </w:rPr>
        <w:t>С</w:t>
      </w:r>
      <w:r w:rsidRPr="007B0B8D">
        <w:rPr>
          <w:rFonts w:ascii="Times New Roman" w:eastAsia="Times New Roman" w:hAnsi="Times New Roman" w:cs="Times New Roman"/>
          <w:sz w:val="24"/>
          <w:szCs w:val="24"/>
          <w:lang w:eastAsia="ru-RU"/>
        </w:rPr>
        <w:t xml:space="preserve">труктура текста, деление текста на предложения, определение темы Работа с текстом описательного, повествовательного плана.  </w:t>
      </w:r>
      <w:r w:rsidR="007B0B8D">
        <w:rPr>
          <w:rFonts w:ascii="Times New Roman" w:eastAsia="Times New Roman" w:hAnsi="Times New Roman" w:cs="Times New Roman"/>
          <w:sz w:val="24"/>
          <w:szCs w:val="24"/>
          <w:lang w:eastAsia="ru-RU"/>
        </w:rPr>
        <w:t xml:space="preserve"> </w:t>
      </w:r>
    </w:p>
    <w:p w14:paraId="1E98D7F9" w14:textId="7C685063" w:rsidR="006F3923" w:rsidRPr="007B0B8D" w:rsidRDefault="006F3923" w:rsidP="0002539A">
      <w:pPr>
        <w:tabs>
          <w:tab w:val="left" w:pos="0"/>
        </w:tabs>
        <w:spacing w:after="0" w:line="240" w:lineRule="auto"/>
        <w:ind w:firstLine="567"/>
        <w:jc w:val="both"/>
        <w:rPr>
          <w:rFonts w:ascii="Times New Roman" w:eastAsia="Times New Roman" w:hAnsi="Times New Roman" w:cs="Times New Roman"/>
          <w:sz w:val="24"/>
          <w:szCs w:val="24"/>
          <w:lang w:eastAsia="ru-RU"/>
        </w:rPr>
      </w:pPr>
      <w:r w:rsidRPr="007B0B8D">
        <w:rPr>
          <w:rFonts w:ascii="Times New Roman" w:eastAsia="Times New Roman" w:hAnsi="Times New Roman" w:cs="Times New Roman"/>
          <w:b/>
          <w:sz w:val="24"/>
          <w:szCs w:val="24"/>
          <w:lang w:eastAsia="ru-RU"/>
        </w:rPr>
        <w:t>Слово. Состав слова</w:t>
      </w:r>
      <w:r w:rsidR="007B0B8D">
        <w:rPr>
          <w:rFonts w:ascii="Times New Roman" w:eastAsia="Times New Roman" w:hAnsi="Times New Roman" w:cs="Times New Roman"/>
          <w:b/>
          <w:sz w:val="24"/>
          <w:szCs w:val="24"/>
          <w:lang w:eastAsia="ru-RU"/>
        </w:rPr>
        <w:t xml:space="preserve">. </w:t>
      </w:r>
      <w:r w:rsidRPr="007B0B8D">
        <w:rPr>
          <w:rFonts w:ascii="Times New Roman" w:eastAsia="Times New Roman" w:hAnsi="Times New Roman" w:cs="Times New Roman"/>
          <w:sz w:val="24"/>
          <w:szCs w:val="24"/>
          <w:lang w:eastAsia="ru-RU"/>
        </w:rPr>
        <w:t>Способы образования слов с помощью приставок и суффиксов. Подбор однокоренных слов.</w:t>
      </w:r>
      <w:r w:rsidR="007B0B8D">
        <w:rPr>
          <w:rFonts w:ascii="Times New Roman" w:eastAsia="Times New Roman" w:hAnsi="Times New Roman" w:cs="Times New Roman"/>
          <w:sz w:val="24"/>
          <w:szCs w:val="24"/>
          <w:lang w:eastAsia="ru-RU"/>
        </w:rPr>
        <w:t xml:space="preserve"> </w:t>
      </w:r>
      <w:r w:rsidRPr="007B0B8D">
        <w:rPr>
          <w:rFonts w:ascii="Times New Roman" w:eastAsia="Times New Roman" w:hAnsi="Times New Roman" w:cs="Times New Roman"/>
          <w:sz w:val="24"/>
          <w:szCs w:val="24"/>
          <w:lang w:eastAsia="ru-RU"/>
        </w:rPr>
        <w:t>Сложные слова с соединительными гласными и без них.</w:t>
      </w:r>
      <w:r w:rsidR="007B0B8D">
        <w:rPr>
          <w:rFonts w:ascii="Times New Roman" w:eastAsia="Times New Roman" w:hAnsi="Times New Roman" w:cs="Times New Roman"/>
          <w:sz w:val="24"/>
          <w:szCs w:val="24"/>
          <w:lang w:eastAsia="ru-RU"/>
        </w:rPr>
        <w:t xml:space="preserve"> </w:t>
      </w:r>
      <w:r w:rsidRPr="007B0B8D">
        <w:rPr>
          <w:rFonts w:ascii="Times New Roman" w:eastAsia="Times New Roman" w:hAnsi="Times New Roman" w:cs="Times New Roman"/>
          <w:sz w:val="24"/>
          <w:szCs w:val="24"/>
          <w:lang w:eastAsia="ru-RU"/>
        </w:rPr>
        <w:t xml:space="preserve">Сложносокращённые слова </w:t>
      </w:r>
      <w:r w:rsidRPr="007B0B8D">
        <w:rPr>
          <w:rFonts w:ascii="Times New Roman" w:eastAsia="Times New Roman" w:hAnsi="Times New Roman" w:cs="Times New Roman"/>
          <w:i/>
          <w:sz w:val="24"/>
          <w:szCs w:val="24"/>
          <w:lang w:eastAsia="ru-RU"/>
        </w:rPr>
        <w:t>(НТВ, АТС)</w:t>
      </w:r>
      <w:r w:rsidR="007B0B8D">
        <w:rPr>
          <w:rFonts w:ascii="Times New Roman" w:eastAsia="Times New Roman" w:hAnsi="Times New Roman" w:cs="Times New Roman"/>
          <w:i/>
          <w:sz w:val="24"/>
          <w:szCs w:val="24"/>
          <w:lang w:eastAsia="ru-RU"/>
        </w:rPr>
        <w:t xml:space="preserve">. </w:t>
      </w:r>
      <w:r w:rsidRPr="007B0B8D">
        <w:rPr>
          <w:rFonts w:ascii="Times New Roman" w:eastAsia="Times New Roman" w:hAnsi="Times New Roman" w:cs="Times New Roman"/>
          <w:sz w:val="24"/>
          <w:szCs w:val="24"/>
          <w:lang w:eastAsia="ru-RU"/>
        </w:rPr>
        <w:t>Использование в тексте сложных и сложносокращённых слов.</w:t>
      </w:r>
    </w:p>
    <w:p w14:paraId="2EA92713" w14:textId="48E0CE7D" w:rsidR="006F3923" w:rsidRPr="007B0B8D" w:rsidRDefault="006F3923" w:rsidP="0002539A">
      <w:pPr>
        <w:tabs>
          <w:tab w:val="left" w:pos="0"/>
        </w:tabs>
        <w:spacing w:after="0" w:line="240" w:lineRule="auto"/>
        <w:ind w:firstLine="567"/>
        <w:jc w:val="both"/>
        <w:rPr>
          <w:rFonts w:ascii="Times New Roman" w:eastAsia="Times New Roman" w:hAnsi="Times New Roman" w:cs="Times New Roman"/>
          <w:b/>
          <w:sz w:val="24"/>
          <w:szCs w:val="24"/>
          <w:lang w:eastAsia="ru-RU"/>
        </w:rPr>
      </w:pPr>
      <w:r w:rsidRPr="007B0B8D">
        <w:rPr>
          <w:rFonts w:ascii="Times New Roman" w:eastAsia="Times New Roman" w:hAnsi="Times New Roman" w:cs="Times New Roman"/>
          <w:b/>
          <w:sz w:val="24"/>
          <w:szCs w:val="24"/>
          <w:lang w:eastAsia="ru-RU"/>
        </w:rPr>
        <w:t>Части речи</w:t>
      </w:r>
      <w:r w:rsidR="007B0B8D">
        <w:rPr>
          <w:rFonts w:ascii="Times New Roman" w:eastAsia="Times New Roman" w:hAnsi="Times New Roman" w:cs="Times New Roman"/>
          <w:b/>
          <w:sz w:val="24"/>
          <w:szCs w:val="24"/>
          <w:lang w:eastAsia="ru-RU"/>
        </w:rPr>
        <w:t>.</w:t>
      </w:r>
      <w:r w:rsidRPr="007B0B8D">
        <w:rPr>
          <w:rFonts w:ascii="Times New Roman" w:eastAsia="Times New Roman" w:hAnsi="Times New Roman" w:cs="Times New Roman"/>
          <w:b/>
          <w:sz w:val="24"/>
          <w:szCs w:val="24"/>
          <w:lang w:eastAsia="ru-RU"/>
        </w:rPr>
        <w:t xml:space="preserve"> </w:t>
      </w:r>
    </w:p>
    <w:p w14:paraId="1C00FC3D" w14:textId="3E8524F3" w:rsidR="006F3923" w:rsidRPr="007B0B8D" w:rsidRDefault="006F3923" w:rsidP="0002539A">
      <w:pPr>
        <w:tabs>
          <w:tab w:val="left" w:pos="0"/>
        </w:tabs>
        <w:spacing w:after="0" w:line="240" w:lineRule="auto"/>
        <w:ind w:firstLine="567"/>
        <w:jc w:val="both"/>
        <w:rPr>
          <w:rFonts w:ascii="Times New Roman" w:eastAsia="Times New Roman" w:hAnsi="Times New Roman" w:cs="Times New Roman"/>
          <w:sz w:val="24"/>
          <w:szCs w:val="24"/>
          <w:lang w:eastAsia="ru-RU"/>
        </w:rPr>
      </w:pPr>
      <w:r w:rsidRPr="007B0B8D">
        <w:rPr>
          <w:rFonts w:ascii="Times New Roman" w:eastAsia="Times New Roman" w:hAnsi="Times New Roman" w:cs="Times New Roman"/>
          <w:b/>
          <w:sz w:val="24"/>
          <w:szCs w:val="24"/>
          <w:lang w:eastAsia="ru-RU"/>
        </w:rPr>
        <w:t xml:space="preserve">Имя существительное. </w:t>
      </w:r>
      <w:r w:rsidRPr="007B0B8D">
        <w:rPr>
          <w:rFonts w:ascii="Times New Roman" w:eastAsia="Times New Roman" w:hAnsi="Times New Roman" w:cs="Times New Roman"/>
          <w:sz w:val="24"/>
          <w:szCs w:val="24"/>
          <w:lang w:eastAsia="ru-RU"/>
        </w:rPr>
        <w:t>Значение существительных в речи. Смысловые группы существительных.</w:t>
      </w:r>
      <w:r w:rsidR="007B0B8D">
        <w:rPr>
          <w:rFonts w:ascii="Times New Roman" w:eastAsia="Times New Roman" w:hAnsi="Times New Roman" w:cs="Times New Roman"/>
          <w:sz w:val="24"/>
          <w:szCs w:val="24"/>
          <w:lang w:eastAsia="ru-RU"/>
        </w:rPr>
        <w:t xml:space="preserve"> </w:t>
      </w:r>
      <w:r w:rsidRPr="007B0B8D">
        <w:rPr>
          <w:rFonts w:ascii="Times New Roman" w:eastAsia="Times New Roman" w:hAnsi="Times New Roman" w:cs="Times New Roman"/>
          <w:sz w:val="24"/>
          <w:szCs w:val="24"/>
          <w:lang w:eastAsia="ru-RU"/>
        </w:rPr>
        <w:t>Составление словосочетаний существительного с существительным. Определение падежа зависимого слова.</w:t>
      </w:r>
      <w:r w:rsidR="007B0B8D">
        <w:rPr>
          <w:rFonts w:ascii="Times New Roman" w:eastAsia="Times New Roman" w:hAnsi="Times New Roman" w:cs="Times New Roman"/>
          <w:sz w:val="24"/>
          <w:szCs w:val="24"/>
          <w:lang w:eastAsia="ru-RU"/>
        </w:rPr>
        <w:t xml:space="preserve"> </w:t>
      </w:r>
      <w:r w:rsidRPr="007B0B8D">
        <w:rPr>
          <w:rFonts w:ascii="Times New Roman" w:eastAsia="Times New Roman" w:hAnsi="Times New Roman" w:cs="Times New Roman"/>
          <w:sz w:val="24"/>
          <w:szCs w:val="24"/>
          <w:lang w:eastAsia="ru-RU"/>
        </w:rPr>
        <w:t xml:space="preserve">Несклоняемые существительные. Определение их рода. Согласование прилагательного и глагола прошедшего времени с несклоняемым </w:t>
      </w:r>
      <w:r w:rsidRPr="007B0B8D">
        <w:rPr>
          <w:rFonts w:ascii="Times New Roman" w:eastAsia="Times New Roman" w:hAnsi="Times New Roman" w:cs="Times New Roman"/>
          <w:sz w:val="24"/>
          <w:szCs w:val="24"/>
          <w:lang w:eastAsia="ru-RU"/>
        </w:rPr>
        <w:lastRenderedPageBreak/>
        <w:t>существительным. Тематический подбор несклоняемых существительных.</w:t>
      </w:r>
      <w:r w:rsidR="007B0B8D">
        <w:rPr>
          <w:rFonts w:ascii="Times New Roman" w:eastAsia="Times New Roman" w:hAnsi="Times New Roman" w:cs="Times New Roman"/>
          <w:sz w:val="24"/>
          <w:szCs w:val="24"/>
          <w:lang w:eastAsia="ru-RU"/>
        </w:rPr>
        <w:t xml:space="preserve"> </w:t>
      </w:r>
      <w:r w:rsidRPr="007B0B8D">
        <w:rPr>
          <w:rFonts w:ascii="Times New Roman" w:eastAsia="Times New Roman" w:hAnsi="Times New Roman" w:cs="Times New Roman"/>
          <w:sz w:val="24"/>
          <w:szCs w:val="24"/>
          <w:lang w:eastAsia="ru-RU"/>
        </w:rPr>
        <w:t>Дополнение диалога завершающими репликами двух собеседников.</w:t>
      </w:r>
    </w:p>
    <w:p w14:paraId="308C117A" w14:textId="04C929A6" w:rsidR="006F3923" w:rsidRPr="007B0B8D" w:rsidRDefault="006F3923" w:rsidP="0002539A">
      <w:pPr>
        <w:tabs>
          <w:tab w:val="left" w:pos="0"/>
        </w:tabs>
        <w:spacing w:after="0" w:line="240" w:lineRule="auto"/>
        <w:ind w:firstLine="567"/>
        <w:jc w:val="both"/>
        <w:rPr>
          <w:rFonts w:ascii="Times New Roman" w:eastAsia="Times New Roman" w:hAnsi="Times New Roman" w:cs="Times New Roman"/>
          <w:sz w:val="24"/>
          <w:szCs w:val="24"/>
          <w:lang w:eastAsia="ru-RU"/>
        </w:rPr>
      </w:pPr>
      <w:r w:rsidRPr="007B0B8D">
        <w:rPr>
          <w:rFonts w:ascii="Times New Roman" w:eastAsia="Times New Roman" w:hAnsi="Times New Roman" w:cs="Times New Roman"/>
          <w:b/>
          <w:sz w:val="24"/>
          <w:szCs w:val="24"/>
          <w:lang w:eastAsia="ru-RU"/>
        </w:rPr>
        <w:t xml:space="preserve">Имя прилагательное. </w:t>
      </w:r>
      <w:r w:rsidRPr="007B0B8D">
        <w:rPr>
          <w:rFonts w:ascii="Times New Roman" w:eastAsia="Times New Roman" w:hAnsi="Times New Roman" w:cs="Times New Roman"/>
          <w:sz w:val="24"/>
          <w:szCs w:val="24"/>
          <w:lang w:eastAsia="ru-RU"/>
        </w:rPr>
        <w:t xml:space="preserve">Значение прилагательных в речи. Употребление прилагательных в прямом и переносном значении. </w:t>
      </w:r>
      <w:r w:rsidR="007B0B8D">
        <w:rPr>
          <w:rFonts w:ascii="Times New Roman" w:eastAsia="Times New Roman" w:hAnsi="Times New Roman" w:cs="Times New Roman"/>
          <w:sz w:val="24"/>
          <w:szCs w:val="24"/>
          <w:lang w:eastAsia="ru-RU"/>
        </w:rPr>
        <w:t xml:space="preserve"> </w:t>
      </w:r>
      <w:r w:rsidRPr="007B0B8D">
        <w:rPr>
          <w:rFonts w:ascii="Times New Roman" w:eastAsia="Times New Roman" w:hAnsi="Times New Roman" w:cs="Times New Roman"/>
          <w:sz w:val="24"/>
          <w:szCs w:val="24"/>
          <w:lang w:eastAsia="ru-RU"/>
        </w:rPr>
        <w:t>Согласование прилагательного с существительным в роде, числе и падеже. Правописание падежных окончаний прилагательных.</w:t>
      </w:r>
      <w:r w:rsidR="007B0B8D">
        <w:rPr>
          <w:rFonts w:ascii="Times New Roman" w:eastAsia="Times New Roman" w:hAnsi="Times New Roman" w:cs="Times New Roman"/>
          <w:sz w:val="24"/>
          <w:szCs w:val="24"/>
          <w:lang w:eastAsia="ru-RU"/>
        </w:rPr>
        <w:t xml:space="preserve"> </w:t>
      </w:r>
      <w:r w:rsidRPr="007B0B8D">
        <w:rPr>
          <w:rFonts w:ascii="Times New Roman" w:eastAsia="Times New Roman" w:hAnsi="Times New Roman" w:cs="Times New Roman"/>
          <w:sz w:val="24"/>
          <w:szCs w:val="24"/>
          <w:lang w:eastAsia="ru-RU"/>
        </w:rPr>
        <w:t>Включение прилагательных в описание портрета (с опорой на иллюстрацию, репродукцию картины).</w:t>
      </w:r>
      <w:r w:rsidR="007B0B8D">
        <w:rPr>
          <w:rFonts w:ascii="Times New Roman" w:eastAsia="Times New Roman" w:hAnsi="Times New Roman" w:cs="Times New Roman"/>
          <w:sz w:val="24"/>
          <w:szCs w:val="24"/>
          <w:lang w:eastAsia="ru-RU"/>
        </w:rPr>
        <w:t xml:space="preserve"> </w:t>
      </w:r>
      <w:r w:rsidRPr="007B0B8D">
        <w:rPr>
          <w:rFonts w:ascii="Times New Roman" w:eastAsia="Times New Roman" w:hAnsi="Times New Roman" w:cs="Times New Roman"/>
          <w:sz w:val="24"/>
          <w:szCs w:val="24"/>
          <w:lang w:eastAsia="ru-RU"/>
        </w:rPr>
        <w:t>Создание диалога на основе повествовательного текста с опорой на структурную схему диалога.</w:t>
      </w:r>
      <w:r w:rsidR="007B0B8D">
        <w:rPr>
          <w:rFonts w:ascii="Times New Roman" w:eastAsia="Times New Roman" w:hAnsi="Times New Roman" w:cs="Times New Roman"/>
          <w:sz w:val="24"/>
          <w:szCs w:val="24"/>
          <w:lang w:eastAsia="ru-RU"/>
        </w:rPr>
        <w:t xml:space="preserve"> </w:t>
      </w:r>
      <w:r w:rsidRPr="007B0B8D">
        <w:rPr>
          <w:rFonts w:ascii="Times New Roman" w:eastAsia="Times New Roman" w:hAnsi="Times New Roman" w:cs="Times New Roman"/>
          <w:sz w:val="24"/>
          <w:szCs w:val="24"/>
          <w:lang w:eastAsia="ru-RU"/>
        </w:rPr>
        <w:t xml:space="preserve">Прилагательные на </w:t>
      </w:r>
      <w:r w:rsidRPr="007B0B8D">
        <w:rPr>
          <w:rFonts w:ascii="Times New Roman" w:eastAsia="Times New Roman" w:hAnsi="Times New Roman" w:cs="Times New Roman"/>
          <w:b/>
          <w:i/>
          <w:sz w:val="24"/>
          <w:szCs w:val="24"/>
          <w:lang w:eastAsia="ru-RU"/>
        </w:rPr>
        <w:t>-ий, -ье, -ья, -ьи</w:t>
      </w:r>
      <w:r w:rsidRPr="007B0B8D">
        <w:rPr>
          <w:rFonts w:ascii="Times New Roman" w:eastAsia="Times New Roman" w:hAnsi="Times New Roman" w:cs="Times New Roman"/>
          <w:sz w:val="24"/>
          <w:szCs w:val="24"/>
          <w:lang w:eastAsia="ru-RU"/>
        </w:rPr>
        <w:t>. Их правописание.</w:t>
      </w:r>
      <w:r w:rsidR="007B0B8D">
        <w:rPr>
          <w:rFonts w:ascii="Times New Roman" w:eastAsia="Times New Roman" w:hAnsi="Times New Roman" w:cs="Times New Roman"/>
          <w:sz w:val="24"/>
          <w:szCs w:val="24"/>
          <w:lang w:eastAsia="ru-RU"/>
        </w:rPr>
        <w:t xml:space="preserve"> </w:t>
      </w:r>
      <w:r w:rsidRPr="007B0B8D">
        <w:rPr>
          <w:rFonts w:ascii="Times New Roman" w:eastAsia="Times New Roman" w:hAnsi="Times New Roman" w:cs="Times New Roman"/>
          <w:sz w:val="24"/>
          <w:szCs w:val="24"/>
          <w:lang w:eastAsia="ru-RU"/>
        </w:rPr>
        <w:t>Выписывание из текста словосочетаний с прилагательными. Восстановление текста по выписанным словосочетаниям.</w:t>
      </w:r>
    </w:p>
    <w:p w14:paraId="4AA6E18C" w14:textId="67078BC4" w:rsidR="006F3923" w:rsidRPr="007B0B8D" w:rsidRDefault="006879A8" w:rsidP="0002539A">
      <w:pPr>
        <w:tabs>
          <w:tab w:val="left" w:pos="0"/>
        </w:tabs>
        <w:spacing w:after="0" w:line="240" w:lineRule="auto"/>
        <w:ind w:firstLine="567"/>
        <w:jc w:val="both"/>
        <w:rPr>
          <w:rFonts w:ascii="Times New Roman" w:eastAsia="Times New Roman" w:hAnsi="Times New Roman" w:cs="Times New Roman"/>
          <w:sz w:val="24"/>
          <w:szCs w:val="24"/>
          <w:lang w:eastAsia="ru-RU"/>
        </w:rPr>
      </w:pPr>
      <w:r w:rsidRPr="007B0B8D">
        <w:rPr>
          <w:rFonts w:ascii="Times New Roman" w:eastAsia="Times New Roman" w:hAnsi="Times New Roman" w:cs="Times New Roman"/>
          <w:b/>
          <w:sz w:val="24"/>
          <w:szCs w:val="24"/>
          <w:lang w:eastAsia="ru-RU"/>
        </w:rPr>
        <w:t>Местоимение</w:t>
      </w:r>
      <w:r w:rsidR="006F3923" w:rsidRPr="007B0B8D">
        <w:rPr>
          <w:rFonts w:ascii="Times New Roman" w:eastAsia="Times New Roman" w:hAnsi="Times New Roman" w:cs="Times New Roman"/>
          <w:b/>
          <w:sz w:val="24"/>
          <w:szCs w:val="24"/>
          <w:lang w:eastAsia="ru-RU"/>
        </w:rPr>
        <w:t>.</w:t>
      </w:r>
      <w:r w:rsidRPr="007B0B8D">
        <w:rPr>
          <w:rFonts w:ascii="Times New Roman" w:eastAsia="Times New Roman" w:hAnsi="Times New Roman" w:cs="Times New Roman"/>
          <w:b/>
          <w:sz w:val="24"/>
          <w:szCs w:val="24"/>
          <w:lang w:eastAsia="ru-RU"/>
        </w:rPr>
        <w:t xml:space="preserve"> </w:t>
      </w:r>
      <w:r w:rsidR="006F3923" w:rsidRPr="007B0B8D">
        <w:rPr>
          <w:rFonts w:ascii="Times New Roman" w:eastAsia="Times New Roman" w:hAnsi="Times New Roman" w:cs="Times New Roman"/>
          <w:sz w:val="24"/>
          <w:szCs w:val="24"/>
          <w:lang w:eastAsia="ru-RU"/>
        </w:rPr>
        <w:t>Значение местоимений в речи. Правописание личных местоимений с предлогами.</w:t>
      </w:r>
      <w:r w:rsidR="007B0B8D">
        <w:rPr>
          <w:rFonts w:ascii="Times New Roman" w:eastAsia="Times New Roman" w:hAnsi="Times New Roman" w:cs="Times New Roman"/>
          <w:sz w:val="24"/>
          <w:szCs w:val="24"/>
          <w:lang w:eastAsia="ru-RU"/>
        </w:rPr>
        <w:t xml:space="preserve"> </w:t>
      </w:r>
      <w:r w:rsidR="006F3923" w:rsidRPr="007B0B8D">
        <w:rPr>
          <w:rFonts w:ascii="Times New Roman" w:eastAsia="Times New Roman" w:hAnsi="Times New Roman" w:cs="Times New Roman"/>
          <w:sz w:val="24"/>
          <w:szCs w:val="24"/>
          <w:lang w:eastAsia="ru-RU"/>
        </w:rPr>
        <w:t>Письменный пересказ текста на основе коллективно составленного плана и словосочетаний с местоимениями в каждом пункте плана.</w:t>
      </w:r>
    </w:p>
    <w:p w14:paraId="693B70C1" w14:textId="2B91935F" w:rsidR="006F3923" w:rsidRPr="007B0B8D" w:rsidRDefault="006F3923" w:rsidP="0002539A">
      <w:pPr>
        <w:tabs>
          <w:tab w:val="left" w:pos="0"/>
        </w:tabs>
        <w:spacing w:after="0" w:line="240" w:lineRule="auto"/>
        <w:ind w:firstLine="567"/>
        <w:jc w:val="both"/>
        <w:rPr>
          <w:rFonts w:ascii="Times New Roman" w:eastAsia="Times New Roman" w:hAnsi="Times New Roman" w:cs="Times New Roman"/>
          <w:sz w:val="24"/>
          <w:szCs w:val="24"/>
          <w:lang w:eastAsia="ru-RU"/>
        </w:rPr>
      </w:pPr>
      <w:r w:rsidRPr="007B0B8D">
        <w:rPr>
          <w:rFonts w:ascii="Times New Roman" w:eastAsia="Times New Roman" w:hAnsi="Times New Roman" w:cs="Times New Roman"/>
          <w:b/>
          <w:sz w:val="24"/>
          <w:szCs w:val="24"/>
          <w:lang w:eastAsia="ru-RU"/>
        </w:rPr>
        <w:t xml:space="preserve">Глагол. </w:t>
      </w:r>
      <w:r w:rsidRPr="007B0B8D">
        <w:rPr>
          <w:rFonts w:ascii="Times New Roman" w:eastAsia="Times New Roman" w:hAnsi="Times New Roman" w:cs="Times New Roman"/>
          <w:sz w:val="24"/>
          <w:szCs w:val="24"/>
          <w:lang w:eastAsia="ru-RU"/>
        </w:rPr>
        <w:t>Значение глаголов в речи. Лексические группы глаголов. Употребление глаголов в прямом и переносном значении, включение их в описание картин (по данной репродукции).</w:t>
      </w:r>
      <w:r w:rsidR="007B0B8D">
        <w:rPr>
          <w:rFonts w:ascii="Times New Roman" w:eastAsia="Times New Roman" w:hAnsi="Times New Roman" w:cs="Times New Roman"/>
          <w:sz w:val="24"/>
          <w:szCs w:val="24"/>
          <w:lang w:eastAsia="ru-RU"/>
        </w:rPr>
        <w:t xml:space="preserve"> </w:t>
      </w:r>
      <w:r w:rsidRPr="007B0B8D">
        <w:rPr>
          <w:rFonts w:ascii="Times New Roman" w:eastAsia="Times New Roman" w:hAnsi="Times New Roman" w:cs="Times New Roman"/>
          <w:sz w:val="24"/>
          <w:szCs w:val="24"/>
          <w:lang w:eastAsia="ru-RU"/>
        </w:rPr>
        <w:t xml:space="preserve">Изменение глаголов по лицам и числам. Трудные случаи правописания глаголов: глаголы неопределённой формы на </w:t>
      </w:r>
      <w:r w:rsidRPr="007B0B8D">
        <w:rPr>
          <w:rFonts w:ascii="Times New Roman" w:eastAsia="Times New Roman" w:hAnsi="Times New Roman" w:cs="Times New Roman"/>
          <w:b/>
          <w:i/>
          <w:sz w:val="24"/>
          <w:szCs w:val="24"/>
          <w:lang w:eastAsia="ru-RU"/>
        </w:rPr>
        <w:t>-чь</w:t>
      </w:r>
      <w:r w:rsidRPr="007B0B8D">
        <w:rPr>
          <w:rFonts w:ascii="Times New Roman" w:eastAsia="Times New Roman" w:hAnsi="Times New Roman" w:cs="Times New Roman"/>
          <w:sz w:val="24"/>
          <w:szCs w:val="24"/>
          <w:lang w:eastAsia="ru-RU"/>
        </w:rPr>
        <w:t>, различение глаголов на</w:t>
      </w:r>
      <w:r w:rsidRPr="007B0B8D">
        <w:rPr>
          <w:rFonts w:ascii="Times New Roman" w:eastAsia="Times New Roman" w:hAnsi="Times New Roman" w:cs="Times New Roman"/>
          <w:b/>
          <w:i/>
          <w:sz w:val="24"/>
          <w:szCs w:val="24"/>
          <w:lang w:eastAsia="ru-RU"/>
        </w:rPr>
        <w:t xml:space="preserve">  -тся </w:t>
      </w:r>
      <w:r w:rsidRPr="007B0B8D">
        <w:rPr>
          <w:rFonts w:ascii="Times New Roman" w:eastAsia="Times New Roman" w:hAnsi="Times New Roman" w:cs="Times New Roman"/>
          <w:sz w:val="24"/>
          <w:szCs w:val="24"/>
          <w:lang w:eastAsia="ru-RU"/>
        </w:rPr>
        <w:t>и</w:t>
      </w:r>
      <w:r w:rsidRPr="007B0B8D">
        <w:rPr>
          <w:rFonts w:ascii="Times New Roman" w:eastAsia="Times New Roman" w:hAnsi="Times New Roman" w:cs="Times New Roman"/>
          <w:b/>
          <w:i/>
          <w:sz w:val="24"/>
          <w:szCs w:val="24"/>
          <w:lang w:eastAsia="ru-RU"/>
        </w:rPr>
        <w:t xml:space="preserve"> -ться</w:t>
      </w:r>
      <w:r w:rsidRPr="007B0B8D">
        <w:rPr>
          <w:rFonts w:ascii="Times New Roman" w:eastAsia="Times New Roman" w:hAnsi="Times New Roman" w:cs="Times New Roman"/>
          <w:sz w:val="24"/>
          <w:szCs w:val="24"/>
          <w:lang w:eastAsia="ru-RU"/>
        </w:rPr>
        <w:t>, написание глаголов 2-ого лица единственного числа. Включение в диалог слов автора, данных отдельно и характеризующих речь участников диалога.</w:t>
      </w:r>
      <w:r w:rsidR="007B0B8D">
        <w:rPr>
          <w:rFonts w:ascii="Times New Roman" w:eastAsia="Times New Roman" w:hAnsi="Times New Roman" w:cs="Times New Roman"/>
          <w:sz w:val="24"/>
          <w:szCs w:val="24"/>
          <w:lang w:eastAsia="ru-RU"/>
        </w:rPr>
        <w:t xml:space="preserve"> </w:t>
      </w:r>
      <w:r w:rsidRPr="007B0B8D">
        <w:rPr>
          <w:rFonts w:ascii="Times New Roman" w:eastAsia="Times New Roman" w:hAnsi="Times New Roman" w:cs="Times New Roman"/>
          <w:sz w:val="24"/>
          <w:szCs w:val="24"/>
          <w:lang w:eastAsia="ru-RU"/>
        </w:rPr>
        <w:t>Краткий письменный пересказ текста по вопросам. Повелительная форма глаголов.</w:t>
      </w:r>
      <w:r w:rsidR="007B0B8D">
        <w:rPr>
          <w:rFonts w:ascii="Times New Roman" w:eastAsia="Times New Roman" w:hAnsi="Times New Roman" w:cs="Times New Roman"/>
          <w:sz w:val="24"/>
          <w:szCs w:val="24"/>
          <w:lang w:eastAsia="ru-RU"/>
        </w:rPr>
        <w:t xml:space="preserve"> </w:t>
      </w:r>
      <w:r w:rsidRPr="007B0B8D">
        <w:rPr>
          <w:rFonts w:ascii="Times New Roman" w:eastAsia="Times New Roman" w:hAnsi="Times New Roman" w:cs="Times New Roman"/>
          <w:sz w:val="24"/>
          <w:szCs w:val="24"/>
          <w:lang w:eastAsia="ru-RU"/>
        </w:rPr>
        <w:t>Использование в диалоге глаголов в повелительной форме.</w:t>
      </w:r>
    </w:p>
    <w:p w14:paraId="5C53FF63" w14:textId="1BB855CF" w:rsidR="006F3923" w:rsidRPr="007B0B8D" w:rsidRDefault="006F3923" w:rsidP="0002539A">
      <w:pPr>
        <w:tabs>
          <w:tab w:val="left" w:pos="0"/>
        </w:tabs>
        <w:spacing w:after="0" w:line="240" w:lineRule="auto"/>
        <w:ind w:firstLine="567"/>
        <w:jc w:val="both"/>
        <w:rPr>
          <w:rFonts w:ascii="Times New Roman" w:eastAsia="Times New Roman" w:hAnsi="Times New Roman" w:cs="Times New Roman"/>
          <w:sz w:val="24"/>
          <w:szCs w:val="24"/>
          <w:lang w:eastAsia="ru-RU"/>
        </w:rPr>
      </w:pPr>
      <w:r w:rsidRPr="007B0B8D">
        <w:rPr>
          <w:rFonts w:ascii="Times New Roman" w:eastAsia="Times New Roman" w:hAnsi="Times New Roman" w:cs="Times New Roman"/>
          <w:b/>
          <w:sz w:val="24"/>
          <w:szCs w:val="24"/>
          <w:lang w:eastAsia="ru-RU"/>
        </w:rPr>
        <w:t xml:space="preserve">Наречие. </w:t>
      </w:r>
      <w:r w:rsidRPr="007B0B8D">
        <w:rPr>
          <w:rFonts w:ascii="Times New Roman" w:eastAsia="Times New Roman" w:hAnsi="Times New Roman" w:cs="Times New Roman"/>
          <w:sz w:val="24"/>
          <w:szCs w:val="24"/>
          <w:lang w:eastAsia="ru-RU"/>
        </w:rPr>
        <w:t>Значение наречий в речи. Наречия, характеризующие глаголы речи. Наречия, противоположные по значению. Употребление словосочетаний глаголов с наречиями в прямом и переносном значении.</w:t>
      </w:r>
      <w:r w:rsidR="007B0B8D">
        <w:rPr>
          <w:rFonts w:ascii="Times New Roman" w:eastAsia="Times New Roman" w:hAnsi="Times New Roman" w:cs="Times New Roman"/>
          <w:sz w:val="24"/>
          <w:szCs w:val="24"/>
          <w:lang w:eastAsia="ru-RU"/>
        </w:rPr>
        <w:t xml:space="preserve"> </w:t>
      </w:r>
      <w:r w:rsidRPr="007B0B8D">
        <w:rPr>
          <w:rFonts w:ascii="Times New Roman" w:eastAsia="Times New Roman" w:hAnsi="Times New Roman" w:cs="Times New Roman"/>
          <w:sz w:val="24"/>
          <w:szCs w:val="24"/>
          <w:lang w:eastAsia="ru-RU"/>
        </w:rPr>
        <w:t xml:space="preserve">Правописание наречий на </w:t>
      </w:r>
      <w:r w:rsidRPr="007B0B8D">
        <w:rPr>
          <w:rFonts w:ascii="Times New Roman" w:eastAsia="Times New Roman" w:hAnsi="Times New Roman" w:cs="Times New Roman"/>
          <w:b/>
          <w:i/>
          <w:sz w:val="24"/>
          <w:szCs w:val="24"/>
          <w:lang w:eastAsia="ru-RU"/>
        </w:rPr>
        <w:t>-а</w:t>
      </w:r>
      <w:r w:rsidRPr="007B0B8D">
        <w:rPr>
          <w:rFonts w:ascii="Times New Roman" w:eastAsia="Times New Roman" w:hAnsi="Times New Roman" w:cs="Times New Roman"/>
          <w:sz w:val="24"/>
          <w:szCs w:val="24"/>
          <w:lang w:eastAsia="ru-RU"/>
        </w:rPr>
        <w:t xml:space="preserve"> и </w:t>
      </w:r>
      <w:r w:rsidRPr="007B0B8D">
        <w:rPr>
          <w:rFonts w:ascii="Times New Roman" w:eastAsia="Times New Roman" w:hAnsi="Times New Roman" w:cs="Times New Roman"/>
          <w:b/>
          <w:i/>
          <w:sz w:val="24"/>
          <w:szCs w:val="24"/>
          <w:lang w:eastAsia="ru-RU"/>
        </w:rPr>
        <w:t>-о</w:t>
      </w:r>
      <w:r w:rsidRPr="007B0B8D">
        <w:rPr>
          <w:rFonts w:ascii="Times New Roman" w:eastAsia="Times New Roman" w:hAnsi="Times New Roman" w:cs="Times New Roman"/>
          <w:sz w:val="24"/>
          <w:szCs w:val="24"/>
          <w:lang w:eastAsia="ru-RU"/>
        </w:rPr>
        <w:t xml:space="preserve"> с проверкой их существительным </w:t>
      </w:r>
      <w:r w:rsidRPr="007B0B8D">
        <w:rPr>
          <w:rFonts w:ascii="Times New Roman" w:eastAsia="Times New Roman" w:hAnsi="Times New Roman" w:cs="Times New Roman"/>
          <w:i/>
          <w:sz w:val="24"/>
          <w:szCs w:val="24"/>
          <w:lang w:eastAsia="ru-RU"/>
        </w:rPr>
        <w:t>(</w:t>
      </w:r>
      <w:r w:rsidRPr="007B0B8D">
        <w:rPr>
          <w:rFonts w:ascii="Times New Roman" w:eastAsia="Times New Roman" w:hAnsi="Times New Roman" w:cs="Times New Roman"/>
          <w:b/>
          <w:i/>
          <w:sz w:val="24"/>
          <w:szCs w:val="24"/>
          <w:lang w:eastAsia="ru-RU"/>
        </w:rPr>
        <w:t>с</w:t>
      </w:r>
      <w:r w:rsidRPr="007B0B8D">
        <w:rPr>
          <w:rFonts w:ascii="Times New Roman" w:eastAsia="Times New Roman" w:hAnsi="Times New Roman" w:cs="Times New Roman"/>
          <w:i/>
          <w:sz w:val="24"/>
          <w:szCs w:val="24"/>
          <w:lang w:eastAsia="ru-RU"/>
        </w:rPr>
        <w:t xml:space="preserve"> окн</w:t>
      </w:r>
      <w:r w:rsidRPr="007B0B8D">
        <w:rPr>
          <w:rFonts w:ascii="Times New Roman" w:eastAsia="Times New Roman" w:hAnsi="Times New Roman" w:cs="Times New Roman"/>
          <w:b/>
          <w:i/>
          <w:sz w:val="24"/>
          <w:szCs w:val="24"/>
          <w:lang w:eastAsia="ru-RU"/>
        </w:rPr>
        <w:t>а</w:t>
      </w:r>
      <w:r w:rsidRPr="007B0B8D">
        <w:rPr>
          <w:rFonts w:ascii="Times New Roman" w:eastAsia="Times New Roman" w:hAnsi="Times New Roman" w:cs="Times New Roman"/>
          <w:i/>
          <w:sz w:val="24"/>
          <w:szCs w:val="24"/>
          <w:lang w:eastAsia="ru-RU"/>
        </w:rPr>
        <w:t xml:space="preserve">, </w:t>
      </w:r>
      <w:r w:rsidRPr="007B0B8D">
        <w:rPr>
          <w:rFonts w:ascii="Times New Roman" w:eastAsia="Times New Roman" w:hAnsi="Times New Roman" w:cs="Times New Roman"/>
          <w:b/>
          <w:i/>
          <w:sz w:val="24"/>
          <w:szCs w:val="24"/>
          <w:lang w:eastAsia="ru-RU"/>
        </w:rPr>
        <w:t xml:space="preserve">на </w:t>
      </w:r>
      <w:r w:rsidRPr="007B0B8D">
        <w:rPr>
          <w:rFonts w:ascii="Times New Roman" w:eastAsia="Times New Roman" w:hAnsi="Times New Roman" w:cs="Times New Roman"/>
          <w:i/>
          <w:sz w:val="24"/>
          <w:szCs w:val="24"/>
          <w:lang w:eastAsia="ru-RU"/>
        </w:rPr>
        <w:t>окн</w:t>
      </w:r>
      <w:r w:rsidRPr="007B0B8D">
        <w:rPr>
          <w:rFonts w:ascii="Times New Roman" w:eastAsia="Times New Roman" w:hAnsi="Times New Roman" w:cs="Times New Roman"/>
          <w:b/>
          <w:i/>
          <w:sz w:val="24"/>
          <w:szCs w:val="24"/>
          <w:lang w:eastAsia="ru-RU"/>
        </w:rPr>
        <w:t>о</w:t>
      </w:r>
      <w:r w:rsidRPr="007B0B8D">
        <w:rPr>
          <w:rFonts w:ascii="Times New Roman" w:eastAsia="Times New Roman" w:hAnsi="Times New Roman" w:cs="Times New Roman"/>
          <w:i/>
          <w:sz w:val="24"/>
          <w:szCs w:val="24"/>
          <w:lang w:eastAsia="ru-RU"/>
        </w:rPr>
        <w:t xml:space="preserve">, </w:t>
      </w:r>
      <w:r w:rsidRPr="007B0B8D">
        <w:rPr>
          <w:rFonts w:ascii="Times New Roman" w:eastAsia="Times New Roman" w:hAnsi="Times New Roman" w:cs="Times New Roman"/>
          <w:b/>
          <w:i/>
          <w:sz w:val="24"/>
          <w:szCs w:val="24"/>
          <w:lang w:eastAsia="ru-RU"/>
        </w:rPr>
        <w:t>с</w:t>
      </w:r>
      <w:r w:rsidRPr="007B0B8D">
        <w:rPr>
          <w:rFonts w:ascii="Times New Roman" w:eastAsia="Times New Roman" w:hAnsi="Times New Roman" w:cs="Times New Roman"/>
          <w:i/>
          <w:sz w:val="24"/>
          <w:szCs w:val="24"/>
          <w:lang w:eastAsia="ru-RU"/>
        </w:rPr>
        <w:t>лев</w:t>
      </w:r>
      <w:r w:rsidRPr="007B0B8D">
        <w:rPr>
          <w:rFonts w:ascii="Times New Roman" w:eastAsia="Times New Roman" w:hAnsi="Times New Roman" w:cs="Times New Roman"/>
          <w:b/>
          <w:i/>
          <w:sz w:val="24"/>
          <w:szCs w:val="24"/>
          <w:lang w:eastAsia="ru-RU"/>
        </w:rPr>
        <w:t>а</w:t>
      </w:r>
      <w:r w:rsidRPr="007B0B8D">
        <w:rPr>
          <w:rFonts w:ascii="Times New Roman" w:eastAsia="Times New Roman" w:hAnsi="Times New Roman" w:cs="Times New Roman"/>
          <w:i/>
          <w:sz w:val="24"/>
          <w:szCs w:val="24"/>
          <w:lang w:eastAsia="ru-RU"/>
        </w:rPr>
        <w:t xml:space="preserve">, </w:t>
      </w:r>
      <w:r w:rsidRPr="007B0B8D">
        <w:rPr>
          <w:rFonts w:ascii="Times New Roman" w:eastAsia="Times New Roman" w:hAnsi="Times New Roman" w:cs="Times New Roman"/>
          <w:b/>
          <w:i/>
          <w:sz w:val="24"/>
          <w:szCs w:val="24"/>
          <w:lang w:eastAsia="ru-RU"/>
        </w:rPr>
        <w:t>на</w:t>
      </w:r>
      <w:r w:rsidRPr="007B0B8D">
        <w:rPr>
          <w:rFonts w:ascii="Times New Roman" w:eastAsia="Times New Roman" w:hAnsi="Times New Roman" w:cs="Times New Roman"/>
          <w:i/>
          <w:sz w:val="24"/>
          <w:szCs w:val="24"/>
          <w:lang w:eastAsia="ru-RU"/>
        </w:rPr>
        <w:t>прав</w:t>
      </w:r>
      <w:r w:rsidRPr="007B0B8D">
        <w:rPr>
          <w:rFonts w:ascii="Times New Roman" w:eastAsia="Times New Roman" w:hAnsi="Times New Roman" w:cs="Times New Roman"/>
          <w:b/>
          <w:i/>
          <w:sz w:val="24"/>
          <w:szCs w:val="24"/>
          <w:lang w:eastAsia="ru-RU"/>
        </w:rPr>
        <w:t>о</w:t>
      </w:r>
      <w:r w:rsidRPr="007B0B8D">
        <w:rPr>
          <w:rFonts w:ascii="Times New Roman" w:eastAsia="Times New Roman" w:hAnsi="Times New Roman" w:cs="Times New Roman"/>
          <w:i/>
          <w:sz w:val="24"/>
          <w:szCs w:val="24"/>
          <w:lang w:eastAsia="ru-RU"/>
        </w:rPr>
        <w:t>)</w:t>
      </w:r>
      <w:r w:rsidRPr="007B0B8D">
        <w:rPr>
          <w:rFonts w:ascii="Times New Roman" w:eastAsia="Times New Roman" w:hAnsi="Times New Roman" w:cs="Times New Roman"/>
          <w:sz w:val="24"/>
          <w:szCs w:val="24"/>
          <w:lang w:eastAsia="ru-RU"/>
        </w:rPr>
        <w:t>.</w:t>
      </w:r>
      <w:r w:rsidR="007B0B8D">
        <w:rPr>
          <w:rFonts w:ascii="Times New Roman" w:eastAsia="Times New Roman" w:hAnsi="Times New Roman" w:cs="Times New Roman"/>
          <w:sz w:val="24"/>
          <w:szCs w:val="24"/>
          <w:lang w:eastAsia="ru-RU"/>
        </w:rPr>
        <w:t xml:space="preserve"> </w:t>
      </w:r>
      <w:r w:rsidRPr="007B0B8D">
        <w:rPr>
          <w:rFonts w:ascii="Times New Roman" w:eastAsia="Times New Roman" w:hAnsi="Times New Roman" w:cs="Times New Roman"/>
          <w:sz w:val="24"/>
          <w:szCs w:val="24"/>
          <w:lang w:eastAsia="ru-RU"/>
        </w:rPr>
        <w:t>Нахождение словосочетаний с наречиями. Восстановление текста по словосочетаниям.</w:t>
      </w:r>
    </w:p>
    <w:p w14:paraId="6B08AB30" w14:textId="1BDA907D" w:rsidR="006F3923" w:rsidRPr="007B0B8D" w:rsidRDefault="006F3923" w:rsidP="0002539A">
      <w:pPr>
        <w:tabs>
          <w:tab w:val="left" w:pos="0"/>
        </w:tabs>
        <w:spacing w:after="0" w:line="240" w:lineRule="auto"/>
        <w:ind w:firstLine="567"/>
        <w:jc w:val="both"/>
        <w:rPr>
          <w:rFonts w:ascii="Times New Roman" w:eastAsia="Times New Roman" w:hAnsi="Times New Roman" w:cs="Times New Roman"/>
          <w:sz w:val="24"/>
          <w:szCs w:val="24"/>
          <w:lang w:eastAsia="ru-RU"/>
        </w:rPr>
      </w:pPr>
      <w:r w:rsidRPr="007B0B8D">
        <w:rPr>
          <w:rFonts w:ascii="Times New Roman" w:eastAsia="Times New Roman" w:hAnsi="Times New Roman" w:cs="Times New Roman"/>
          <w:b/>
          <w:sz w:val="24"/>
          <w:szCs w:val="24"/>
          <w:lang w:eastAsia="ru-RU"/>
        </w:rPr>
        <w:t xml:space="preserve">Имя числительное. </w:t>
      </w:r>
      <w:r w:rsidRPr="007B0B8D">
        <w:rPr>
          <w:rFonts w:ascii="Times New Roman" w:eastAsia="Times New Roman" w:hAnsi="Times New Roman" w:cs="Times New Roman"/>
          <w:sz w:val="24"/>
          <w:szCs w:val="24"/>
          <w:lang w:eastAsia="ru-RU"/>
        </w:rPr>
        <w:t xml:space="preserve">Понятие о числительном как </w:t>
      </w:r>
      <w:r w:rsidR="006879A8" w:rsidRPr="007B0B8D">
        <w:rPr>
          <w:rFonts w:ascii="Times New Roman" w:eastAsia="Times New Roman" w:hAnsi="Times New Roman" w:cs="Times New Roman"/>
          <w:sz w:val="24"/>
          <w:szCs w:val="24"/>
          <w:lang w:eastAsia="ru-RU"/>
        </w:rPr>
        <w:t>части речи</w:t>
      </w:r>
      <w:r w:rsidRPr="007B0B8D">
        <w:rPr>
          <w:rFonts w:ascii="Times New Roman" w:eastAsia="Times New Roman" w:hAnsi="Times New Roman" w:cs="Times New Roman"/>
          <w:sz w:val="24"/>
          <w:szCs w:val="24"/>
          <w:lang w:eastAsia="ru-RU"/>
        </w:rPr>
        <w:t>. Случаи употребления в устной и письменной речи.</w:t>
      </w:r>
      <w:r w:rsidR="005A62B4">
        <w:rPr>
          <w:rFonts w:ascii="Times New Roman" w:eastAsia="Times New Roman" w:hAnsi="Times New Roman" w:cs="Times New Roman"/>
          <w:sz w:val="24"/>
          <w:szCs w:val="24"/>
          <w:lang w:eastAsia="ru-RU"/>
        </w:rPr>
        <w:t xml:space="preserve"> </w:t>
      </w:r>
      <w:r w:rsidRPr="007B0B8D">
        <w:rPr>
          <w:rFonts w:ascii="Times New Roman" w:eastAsia="Times New Roman" w:hAnsi="Times New Roman" w:cs="Times New Roman"/>
          <w:sz w:val="24"/>
          <w:szCs w:val="24"/>
          <w:lang w:eastAsia="ru-RU"/>
        </w:rPr>
        <w:t>Правописание числительных: от 5 до 20, 30; от 50 до 80; от 100 до 900.</w:t>
      </w:r>
      <w:r w:rsidR="007B0B8D">
        <w:rPr>
          <w:rFonts w:ascii="Times New Roman" w:eastAsia="Times New Roman" w:hAnsi="Times New Roman" w:cs="Times New Roman"/>
          <w:sz w:val="24"/>
          <w:szCs w:val="24"/>
          <w:lang w:eastAsia="ru-RU"/>
        </w:rPr>
        <w:t xml:space="preserve"> </w:t>
      </w:r>
      <w:r w:rsidRPr="007B0B8D">
        <w:rPr>
          <w:rFonts w:ascii="Times New Roman" w:eastAsia="Times New Roman" w:hAnsi="Times New Roman" w:cs="Times New Roman"/>
          <w:sz w:val="24"/>
          <w:szCs w:val="24"/>
          <w:lang w:eastAsia="ru-RU"/>
        </w:rPr>
        <w:t xml:space="preserve"> Составные числительные, их правописание.</w:t>
      </w:r>
    </w:p>
    <w:p w14:paraId="133CB08F" w14:textId="096F593A" w:rsidR="006F3923" w:rsidRPr="007B0B8D" w:rsidRDefault="006F3923" w:rsidP="0095756E">
      <w:pPr>
        <w:tabs>
          <w:tab w:val="left" w:pos="0"/>
        </w:tabs>
        <w:spacing w:after="0" w:line="240" w:lineRule="auto"/>
        <w:ind w:firstLine="567"/>
        <w:jc w:val="both"/>
        <w:rPr>
          <w:rFonts w:ascii="Times New Roman" w:eastAsia="Times New Roman" w:hAnsi="Times New Roman" w:cs="Times New Roman"/>
          <w:sz w:val="24"/>
          <w:szCs w:val="24"/>
          <w:lang w:eastAsia="ru-RU"/>
        </w:rPr>
      </w:pPr>
      <w:r w:rsidRPr="007B0B8D">
        <w:rPr>
          <w:rFonts w:ascii="Times New Roman" w:eastAsia="Times New Roman" w:hAnsi="Times New Roman" w:cs="Times New Roman"/>
          <w:b/>
          <w:sz w:val="24"/>
          <w:szCs w:val="24"/>
          <w:lang w:eastAsia="ru-RU"/>
        </w:rPr>
        <w:t xml:space="preserve">Предложение. </w:t>
      </w:r>
      <w:r w:rsidRPr="007B0B8D">
        <w:rPr>
          <w:rFonts w:ascii="Times New Roman" w:eastAsia="Times New Roman" w:hAnsi="Times New Roman" w:cs="Times New Roman"/>
          <w:sz w:val="24"/>
          <w:szCs w:val="24"/>
          <w:lang w:eastAsia="ru-RU"/>
        </w:rPr>
        <w:t>Простое предложение, его характеристика. Сложное предложение, его характеристика.</w:t>
      </w:r>
      <w:r w:rsidR="0095756E">
        <w:rPr>
          <w:rFonts w:ascii="Times New Roman" w:eastAsia="Times New Roman" w:hAnsi="Times New Roman" w:cs="Times New Roman"/>
          <w:sz w:val="24"/>
          <w:szCs w:val="24"/>
          <w:lang w:eastAsia="ru-RU"/>
        </w:rPr>
        <w:t xml:space="preserve"> </w:t>
      </w:r>
      <w:r w:rsidRPr="007B0B8D">
        <w:rPr>
          <w:rFonts w:ascii="Times New Roman" w:eastAsia="Times New Roman" w:hAnsi="Times New Roman" w:cs="Times New Roman"/>
          <w:sz w:val="24"/>
          <w:szCs w:val="24"/>
          <w:lang w:eastAsia="ru-RU"/>
        </w:rPr>
        <w:t xml:space="preserve">Сложное предложение с союзами </w:t>
      </w:r>
      <w:r w:rsidRPr="007B0B8D">
        <w:rPr>
          <w:rFonts w:ascii="Times New Roman" w:eastAsia="Times New Roman" w:hAnsi="Times New Roman" w:cs="Times New Roman"/>
          <w:b/>
          <w:i/>
          <w:sz w:val="24"/>
          <w:szCs w:val="24"/>
          <w:lang w:eastAsia="ru-RU"/>
        </w:rPr>
        <w:t>что, чтобы, потому что, когда</w:t>
      </w:r>
      <w:r w:rsidRPr="007B0B8D">
        <w:rPr>
          <w:rFonts w:ascii="Times New Roman" w:eastAsia="Times New Roman" w:hAnsi="Times New Roman" w:cs="Times New Roman"/>
          <w:sz w:val="24"/>
          <w:szCs w:val="24"/>
          <w:lang w:eastAsia="ru-RU"/>
        </w:rPr>
        <w:t>. Выделение главных и второстепенных членов в частях сложного предложения. Построение сложных предложений. Составление сложных предложений с опорой на фрагменты, включающие союз</w:t>
      </w:r>
      <w:r w:rsidRPr="007B0B8D">
        <w:rPr>
          <w:rFonts w:ascii="Times New Roman" w:eastAsia="Times New Roman" w:hAnsi="Times New Roman" w:cs="Times New Roman"/>
          <w:b/>
          <w:i/>
          <w:sz w:val="24"/>
          <w:szCs w:val="24"/>
          <w:lang w:eastAsia="ru-RU"/>
        </w:rPr>
        <w:t xml:space="preserve"> что, чтобы, потому что, когда</w:t>
      </w:r>
      <w:r w:rsidRPr="007B0B8D">
        <w:rPr>
          <w:rFonts w:ascii="Times New Roman" w:eastAsia="Times New Roman" w:hAnsi="Times New Roman" w:cs="Times New Roman"/>
          <w:sz w:val="24"/>
          <w:szCs w:val="24"/>
          <w:lang w:eastAsia="ru-RU"/>
        </w:rPr>
        <w:t>.</w:t>
      </w:r>
    </w:p>
    <w:p w14:paraId="36DA7043" w14:textId="5077C404" w:rsidR="006F3923" w:rsidRPr="007B0B8D" w:rsidRDefault="006F3923" w:rsidP="0095756E">
      <w:pPr>
        <w:tabs>
          <w:tab w:val="left" w:pos="0"/>
        </w:tabs>
        <w:spacing w:after="0" w:line="240" w:lineRule="auto"/>
        <w:ind w:firstLine="567"/>
        <w:jc w:val="both"/>
        <w:rPr>
          <w:rFonts w:ascii="Times New Roman" w:eastAsia="Times New Roman" w:hAnsi="Times New Roman" w:cs="Times New Roman"/>
          <w:sz w:val="24"/>
          <w:szCs w:val="24"/>
          <w:lang w:eastAsia="ru-RU"/>
        </w:rPr>
      </w:pPr>
      <w:r w:rsidRPr="007B0B8D">
        <w:rPr>
          <w:rFonts w:ascii="Times New Roman" w:eastAsia="Times New Roman" w:hAnsi="Times New Roman" w:cs="Times New Roman"/>
          <w:b/>
          <w:sz w:val="24"/>
          <w:szCs w:val="24"/>
          <w:lang w:eastAsia="ru-RU"/>
        </w:rPr>
        <w:t>Деловое письмо</w:t>
      </w:r>
      <w:r w:rsidR="0095756E">
        <w:rPr>
          <w:rFonts w:ascii="Times New Roman" w:eastAsia="Times New Roman" w:hAnsi="Times New Roman" w:cs="Times New Roman"/>
          <w:b/>
          <w:sz w:val="24"/>
          <w:szCs w:val="24"/>
          <w:lang w:eastAsia="ru-RU"/>
        </w:rPr>
        <w:t xml:space="preserve">. </w:t>
      </w:r>
      <w:r w:rsidRPr="007B0B8D">
        <w:rPr>
          <w:rFonts w:ascii="Times New Roman" w:eastAsia="Times New Roman" w:hAnsi="Times New Roman" w:cs="Times New Roman"/>
          <w:b/>
          <w:sz w:val="24"/>
          <w:szCs w:val="24"/>
          <w:lang w:eastAsia="ru-RU"/>
        </w:rPr>
        <w:t xml:space="preserve">Повторение. </w:t>
      </w:r>
      <w:r w:rsidRPr="007B0B8D">
        <w:rPr>
          <w:rFonts w:ascii="Times New Roman" w:eastAsia="Times New Roman" w:hAnsi="Times New Roman" w:cs="Times New Roman"/>
          <w:sz w:val="24"/>
          <w:szCs w:val="24"/>
          <w:lang w:eastAsia="ru-RU"/>
        </w:rPr>
        <w:t>Письмо, объявление, объяснительная записка, заявление, расписка.</w:t>
      </w:r>
    </w:p>
    <w:p w14:paraId="75117D19" w14:textId="77777777" w:rsidR="006F3923" w:rsidRPr="007B0B8D" w:rsidRDefault="006F3923" w:rsidP="0095756E">
      <w:pPr>
        <w:tabs>
          <w:tab w:val="left" w:pos="0"/>
        </w:tabs>
        <w:spacing w:after="0" w:line="240" w:lineRule="auto"/>
        <w:ind w:firstLine="567"/>
        <w:jc w:val="both"/>
        <w:rPr>
          <w:rFonts w:ascii="Times New Roman" w:eastAsia="Times New Roman" w:hAnsi="Times New Roman" w:cs="Times New Roman"/>
          <w:sz w:val="24"/>
          <w:szCs w:val="24"/>
          <w:lang w:eastAsia="ru-RU"/>
        </w:rPr>
      </w:pPr>
      <w:r w:rsidRPr="007B0B8D">
        <w:rPr>
          <w:rFonts w:ascii="Times New Roman" w:eastAsia="Times New Roman" w:hAnsi="Times New Roman" w:cs="Times New Roman"/>
          <w:b/>
          <w:sz w:val="24"/>
          <w:szCs w:val="24"/>
          <w:lang w:eastAsia="ru-RU"/>
        </w:rPr>
        <w:t xml:space="preserve">Доверенность. </w:t>
      </w:r>
      <w:r w:rsidRPr="007B0B8D">
        <w:rPr>
          <w:rFonts w:ascii="Times New Roman" w:eastAsia="Times New Roman" w:hAnsi="Times New Roman" w:cs="Times New Roman"/>
          <w:sz w:val="24"/>
          <w:szCs w:val="24"/>
          <w:lang w:eastAsia="ru-RU"/>
        </w:rPr>
        <w:t xml:space="preserve">Текст доверенности, её структурные части. Тематический словарь. </w:t>
      </w:r>
    </w:p>
    <w:p w14:paraId="16168063" w14:textId="067DC9E1" w:rsidR="006F3923" w:rsidRPr="007B0B8D" w:rsidRDefault="006F3923" w:rsidP="0095756E">
      <w:pPr>
        <w:tabs>
          <w:tab w:val="left" w:pos="0"/>
        </w:tabs>
        <w:spacing w:after="0" w:line="240" w:lineRule="auto"/>
        <w:ind w:firstLine="567"/>
        <w:jc w:val="both"/>
        <w:rPr>
          <w:rFonts w:ascii="Times New Roman" w:eastAsia="Times New Roman" w:hAnsi="Times New Roman" w:cs="Times New Roman"/>
          <w:sz w:val="24"/>
          <w:szCs w:val="24"/>
          <w:lang w:eastAsia="ru-RU"/>
        </w:rPr>
      </w:pPr>
      <w:r w:rsidRPr="007B0B8D">
        <w:rPr>
          <w:rFonts w:ascii="Times New Roman" w:eastAsia="Times New Roman" w:hAnsi="Times New Roman" w:cs="Times New Roman"/>
          <w:sz w:val="24"/>
          <w:szCs w:val="24"/>
          <w:lang w:eastAsia="ru-RU"/>
        </w:rPr>
        <w:t>Членение текста доверенности на структурные части и правильное расположение их на листе бумаги.</w:t>
      </w:r>
      <w:r w:rsidR="0095756E">
        <w:rPr>
          <w:rFonts w:ascii="Times New Roman" w:eastAsia="Times New Roman" w:hAnsi="Times New Roman" w:cs="Times New Roman"/>
          <w:sz w:val="24"/>
          <w:szCs w:val="24"/>
          <w:lang w:eastAsia="ru-RU"/>
        </w:rPr>
        <w:t xml:space="preserve"> </w:t>
      </w:r>
      <w:r w:rsidRPr="007B0B8D">
        <w:rPr>
          <w:rFonts w:ascii="Times New Roman" w:eastAsia="Times New Roman" w:hAnsi="Times New Roman" w:cs="Times New Roman"/>
          <w:sz w:val="24"/>
          <w:szCs w:val="24"/>
          <w:lang w:eastAsia="ru-RU"/>
        </w:rPr>
        <w:t>Составление доверенности из отдельных структурных частей.</w:t>
      </w:r>
      <w:r w:rsidR="0095756E">
        <w:rPr>
          <w:rFonts w:ascii="Times New Roman" w:eastAsia="Times New Roman" w:hAnsi="Times New Roman" w:cs="Times New Roman"/>
          <w:sz w:val="24"/>
          <w:szCs w:val="24"/>
          <w:lang w:eastAsia="ru-RU"/>
        </w:rPr>
        <w:t xml:space="preserve"> </w:t>
      </w:r>
      <w:r w:rsidRPr="007B0B8D">
        <w:rPr>
          <w:rFonts w:ascii="Times New Roman" w:eastAsia="Times New Roman" w:hAnsi="Times New Roman" w:cs="Times New Roman"/>
          <w:sz w:val="24"/>
          <w:szCs w:val="24"/>
          <w:lang w:eastAsia="ru-RU"/>
        </w:rPr>
        <w:t>Дополнение текста доверенности пропущенными структурными частями.</w:t>
      </w:r>
      <w:r w:rsidR="0095756E">
        <w:rPr>
          <w:rFonts w:ascii="Times New Roman" w:eastAsia="Times New Roman" w:hAnsi="Times New Roman" w:cs="Times New Roman"/>
          <w:sz w:val="24"/>
          <w:szCs w:val="24"/>
          <w:lang w:eastAsia="ru-RU"/>
        </w:rPr>
        <w:t xml:space="preserve"> </w:t>
      </w:r>
      <w:r w:rsidRPr="007B0B8D">
        <w:rPr>
          <w:rFonts w:ascii="Times New Roman" w:eastAsia="Times New Roman" w:hAnsi="Times New Roman" w:cs="Times New Roman"/>
          <w:sz w:val="24"/>
          <w:szCs w:val="24"/>
          <w:lang w:eastAsia="ru-RU"/>
        </w:rPr>
        <w:t>Тематика доверенности. Составление данного документа на заданные темы. Заполнение бланков доверенности.</w:t>
      </w:r>
    </w:p>
    <w:p w14:paraId="5170C663" w14:textId="493FB26F" w:rsidR="006F3923" w:rsidRPr="007B0B8D" w:rsidRDefault="006F3923" w:rsidP="0095756E">
      <w:pPr>
        <w:tabs>
          <w:tab w:val="left" w:pos="0"/>
        </w:tabs>
        <w:spacing w:after="0" w:line="240" w:lineRule="auto"/>
        <w:ind w:firstLine="567"/>
        <w:jc w:val="both"/>
        <w:rPr>
          <w:rFonts w:ascii="Times New Roman" w:eastAsia="Times New Roman" w:hAnsi="Times New Roman" w:cs="Times New Roman"/>
          <w:sz w:val="24"/>
          <w:szCs w:val="24"/>
          <w:lang w:eastAsia="ru-RU"/>
        </w:rPr>
      </w:pPr>
      <w:r w:rsidRPr="007B0B8D">
        <w:rPr>
          <w:rFonts w:ascii="Times New Roman" w:eastAsia="Times New Roman" w:hAnsi="Times New Roman" w:cs="Times New Roman"/>
          <w:b/>
          <w:sz w:val="24"/>
          <w:szCs w:val="24"/>
          <w:lang w:eastAsia="ru-RU"/>
        </w:rPr>
        <w:t>Автобиография.</w:t>
      </w:r>
      <w:r w:rsidRPr="007B0B8D">
        <w:rPr>
          <w:rFonts w:ascii="Times New Roman" w:eastAsia="Times New Roman" w:hAnsi="Times New Roman" w:cs="Times New Roman"/>
          <w:sz w:val="24"/>
          <w:szCs w:val="24"/>
          <w:lang w:eastAsia="ru-RU"/>
        </w:rPr>
        <w:t xml:space="preserve"> Текст автобиографии, её структурные части. Тематический словарь.</w:t>
      </w:r>
      <w:r w:rsidR="0095756E">
        <w:rPr>
          <w:rFonts w:ascii="Times New Roman" w:eastAsia="Times New Roman" w:hAnsi="Times New Roman" w:cs="Times New Roman"/>
          <w:sz w:val="24"/>
          <w:szCs w:val="24"/>
          <w:lang w:eastAsia="ru-RU"/>
        </w:rPr>
        <w:t xml:space="preserve"> </w:t>
      </w:r>
      <w:r w:rsidRPr="007B0B8D">
        <w:rPr>
          <w:rFonts w:ascii="Times New Roman" w:eastAsia="Times New Roman" w:hAnsi="Times New Roman" w:cs="Times New Roman"/>
          <w:sz w:val="24"/>
          <w:szCs w:val="24"/>
          <w:lang w:eastAsia="ru-RU"/>
        </w:rPr>
        <w:t>Членение текста автобиографии на структурные части и правильное расположение их на листе бумаги.</w:t>
      </w:r>
      <w:r w:rsidR="0095756E">
        <w:rPr>
          <w:rFonts w:ascii="Times New Roman" w:eastAsia="Times New Roman" w:hAnsi="Times New Roman" w:cs="Times New Roman"/>
          <w:sz w:val="24"/>
          <w:szCs w:val="24"/>
          <w:lang w:eastAsia="ru-RU"/>
        </w:rPr>
        <w:t xml:space="preserve"> </w:t>
      </w:r>
      <w:r w:rsidRPr="007B0B8D">
        <w:rPr>
          <w:rFonts w:ascii="Times New Roman" w:eastAsia="Times New Roman" w:hAnsi="Times New Roman" w:cs="Times New Roman"/>
          <w:sz w:val="24"/>
          <w:szCs w:val="24"/>
          <w:lang w:eastAsia="ru-RU"/>
        </w:rPr>
        <w:t>Составление автобиографии их отдельных структурных частей.</w:t>
      </w:r>
      <w:r w:rsidR="0095756E">
        <w:rPr>
          <w:rFonts w:ascii="Times New Roman" w:eastAsia="Times New Roman" w:hAnsi="Times New Roman" w:cs="Times New Roman"/>
          <w:sz w:val="24"/>
          <w:szCs w:val="24"/>
          <w:lang w:eastAsia="ru-RU"/>
        </w:rPr>
        <w:t xml:space="preserve"> </w:t>
      </w:r>
      <w:r w:rsidRPr="007B0B8D">
        <w:rPr>
          <w:rFonts w:ascii="Times New Roman" w:eastAsia="Times New Roman" w:hAnsi="Times New Roman" w:cs="Times New Roman"/>
          <w:sz w:val="24"/>
          <w:szCs w:val="24"/>
          <w:lang w:eastAsia="ru-RU"/>
        </w:rPr>
        <w:t>Дополнение текста автобиографии пропущенными структурными частями.</w:t>
      </w:r>
      <w:r w:rsidR="0095756E">
        <w:rPr>
          <w:rFonts w:ascii="Times New Roman" w:eastAsia="Times New Roman" w:hAnsi="Times New Roman" w:cs="Times New Roman"/>
          <w:sz w:val="24"/>
          <w:szCs w:val="24"/>
          <w:lang w:eastAsia="ru-RU"/>
        </w:rPr>
        <w:t xml:space="preserve"> </w:t>
      </w:r>
      <w:r w:rsidRPr="007B0B8D">
        <w:rPr>
          <w:rFonts w:ascii="Times New Roman" w:eastAsia="Times New Roman" w:hAnsi="Times New Roman" w:cs="Times New Roman"/>
          <w:sz w:val="24"/>
          <w:szCs w:val="24"/>
          <w:lang w:eastAsia="ru-RU"/>
        </w:rPr>
        <w:t>Составление автобиографии по образцу, вопросам и самостоятельно.</w:t>
      </w:r>
      <w:r w:rsidR="0095756E">
        <w:rPr>
          <w:rFonts w:ascii="Times New Roman" w:eastAsia="Times New Roman" w:hAnsi="Times New Roman" w:cs="Times New Roman"/>
          <w:sz w:val="24"/>
          <w:szCs w:val="24"/>
          <w:lang w:eastAsia="ru-RU"/>
        </w:rPr>
        <w:t xml:space="preserve"> </w:t>
      </w:r>
      <w:r w:rsidRPr="007B0B8D">
        <w:rPr>
          <w:rFonts w:ascii="Times New Roman" w:eastAsia="Times New Roman" w:hAnsi="Times New Roman" w:cs="Times New Roman"/>
          <w:sz w:val="24"/>
          <w:szCs w:val="24"/>
          <w:lang w:eastAsia="ru-RU"/>
        </w:rPr>
        <w:t>Внесение автобиографических данных в различные документы. Заполнение бланков автобиографическими данными.</w:t>
      </w:r>
    </w:p>
    <w:p w14:paraId="67959635" w14:textId="4D931197" w:rsidR="006F3923" w:rsidRDefault="006F3923" w:rsidP="0002539A">
      <w:pPr>
        <w:tabs>
          <w:tab w:val="left" w:pos="0"/>
        </w:tabs>
        <w:spacing w:after="0" w:line="240" w:lineRule="auto"/>
        <w:ind w:firstLine="567"/>
        <w:jc w:val="both"/>
        <w:rPr>
          <w:rFonts w:ascii="Times New Roman" w:eastAsia="Times New Roman" w:hAnsi="Times New Roman" w:cs="Times New Roman"/>
          <w:sz w:val="24"/>
          <w:szCs w:val="24"/>
          <w:lang w:eastAsia="ru-RU"/>
        </w:rPr>
      </w:pPr>
      <w:r w:rsidRPr="007B0B8D">
        <w:rPr>
          <w:rFonts w:ascii="Times New Roman" w:eastAsia="Times New Roman" w:hAnsi="Times New Roman" w:cs="Times New Roman"/>
          <w:b/>
          <w:sz w:val="24"/>
          <w:szCs w:val="24"/>
          <w:lang w:eastAsia="ru-RU"/>
        </w:rPr>
        <w:t>Связная речь с элементами творчества</w:t>
      </w:r>
      <w:r w:rsidR="0095756E">
        <w:rPr>
          <w:rFonts w:ascii="Times New Roman" w:eastAsia="Times New Roman" w:hAnsi="Times New Roman" w:cs="Times New Roman"/>
          <w:b/>
          <w:sz w:val="24"/>
          <w:szCs w:val="24"/>
          <w:lang w:eastAsia="ru-RU"/>
        </w:rPr>
        <w:t xml:space="preserve">. </w:t>
      </w:r>
      <w:r w:rsidRPr="007B0B8D">
        <w:rPr>
          <w:rFonts w:ascii="Times New Roman" w:eastAsia="Times New Roman" w:hAnsi="Times New Roman" w:cs="Times New Roman"/>
          <w:sz w:val="24"/>
          <w:szCs w:val="24"/>
          <w:lang w:eastAsia="ru-RU"/>
        </w:rPr>
        <w:t>Изложение текста (с элементами художественного описания) с предварительной отработкой всех его компонентов. Использование образных средств языка.</w:t>
      </w:r>
      <w:r w:rsidR="0095756E">
        <w:rPr>
          <w:rFonts w:ascii="Times New Roman" w:eastAsia="Times New Roman" w:hAnsi="Times New Roman" w:cs="Times New Roman"/>
          <w:sz w:val="24"/>
          <w:szCs w:val="24"/>
          <w:lang w:eastAsia="ru-RU"/>
        </w:rPr>
        <w:t xml:space="preserve"> </w:t>
      </w:r>
      <w:r w:rsidRPr="007B0B8D">
        <w:rPr>
          <w:rFonts w:ascii="Times New Roman" w:eastAsia="Times New Roman" w:hAnsi="Times New Roman" w:cs="Times New Roman"/>
          <w:sz w:val="24"/>
          <w:szCs w:val="24"/>
          <w:lang w:eastAsia="ru-RU"/>
        </w:rPr>
        <w:t>Изложение статьи учебника географии или естествознания.</w:t>
      </w:r>
      <w:r w:rsidR="0095756E">
        <w:rPr>
          <w:rFonts w:ascii="Times New Roman" w:eastAsia="Times New Roman" w:hAnsi="Times New Roman" w:cs="Times New Roman"/>
          <w:sz w:val="24"/>
          <w:szCs w:val="24"/>
          <w:lang w:eastAsia="ru-RU"/>
        </w:rPr>
        <w:t xml:space="preserve"> </w:t>
      </w:r>
      <w:r w:rsidRPr="007B0B8D">
        <w:rPr>
          <w:rFonts w:ascii="Times New Roman" w:eastAsia="Times New Roman" w:hAnsi="Times New Roman" w:cs="Times New Roman"/>
          <w:sz w:val="24"/>
          <w:szCs w:val="24"/>
          <w:lang w:eastAsia="ru-RU"/>
        </w:rPr>
        <w:t xml:space="preserve">Изложение с элементами сочинения повествовательного характера с опорой на серию сюжетных картинок (комиксов) с предварительной отработкой сюжета и </w:t>
      </w:r>
      <w:r w:rsidRPr="007B0B8D">
        <w:rPr>
          <w:rFonts w:ascii="Times New Roman" w:eastAsia="Times New Roman" w:hAnsi="Times New Roman" w:cs="Times New Roman"/>
          <w:sz w:val="24"/>
          <w:szCs w:val="24"/>
          <w:lang w:eastAsia="ru-RU"/>
        </w:rPr>
        <w:lastRenderedPageBreak/>
        <w:t>словаря.</w:t>
      </w:r>
      <w:r w:rsidR="0095756E">
        <w:rPr>
          <w:rFonts w:ascii="Times New Roman" w:eastAsia="Times New Roman" w:hAnsi="Times New Roman" w:cs="Times New Roman"/>
          <w:sz w:val="24"/>
          <w:szCs w:val="24"/>
          <w:lang w:eastAsia="ru-RU"/>
        </w:rPr>
        <w:t xml:space="preserve"> </w:t>
      </w:r>
      <w:r w:rsidRPr="007B0B8D">
        <w:rPr>
          <w:rFonts w:ascii="Times New Roman" w:eastAsia="Times New Roman" w:hAnsi="Times New Roman" w:cs="Times New Roman"/>
          <w:sz w:val="24"/>
          <w:szCs w:val="24"/>
          <w:lang w:eastAsia="ru-RU"/>
        </w:rPr>
        <w:t>Коллективное описание героя на материале уроков чтения с предварительной отработкой содержания и</w:t>
      </w:r>
      <w:r w:rsidRPr="0002539A">
        <w:rPr>
          <w:rFonts w:ascii="Times New Roman" w:eastAsia="Times New Roman" w:hAnsi="Times New Roman" w:cs="Times New Roman"/>
          <w:sz w:val="24"/>
          <w:szCs w:val="24"/>
          <w:lang w:eastAsia="ru-RU"/>
        </w:rPr>
        <w:t xml:space="preserve"> речевого оформления текста.</w:t>
      </w:r>
      <w:r w:rsidR="0095756E">
        <w:rPr>
          <w:rFonts w:ascii="Times New Roman" w:eastAsia="Times New Roman" w:hAnsi="Times New Roman" w:cs="Times New Roman"/>
          <w:sz w:val="24"/>
          <w:szCs w:val="24"/>
          <w:lang w:eastAsia="ru-RU"/>
        </w:rPr>
        <w:t xml:space="preserve"> </w:t>
      </w:r>
      <w:r w:rsidRPr="0002539A">
        <w:rPr>
          <w:rFonts w:ascii="Times New Roman" w:eastAsia="Times New Roman" w:hAnsi="Times New Roman" w:cs="Times New Roman"/>
          <w:sz w:val="24"/>
          <w:szCs w:val="24"/>
          <w:lang w:eastAsia="ru-RU"/>
        </w:rPr>
        <w:t>Сочинение-повествование по картине известного художника с коллективной отработкой плана и словаря к каждому пункту плана.</w:t>
      </w:r>
      <w:r w:rsidR="0095756E">
        <w:rPr>
          <w:rFonts w:ascii="Times New Roman" w:eastAsia="Times New Roman" w:hAnsi="Times New Roman" w:cs="Times New Roman"/>
          <w:sz w:val="24"/>
          <w:szCs w:val="24"/>
          <w:lang w:eastAsia="ru-RU"/>
        </w:rPr>
        <w:t xml:space="preserve"> </w:t>
      </w:r>
      <w:r w:rsidRPr="0002539A">
        <w:rPr>
          <w:rFonts w:ascii="Times New Roman" w:eastAsia="Times New Roman" w:hAnsi="Times New Roman" w:cs="Times New Roman"/>
          <w:sz w:val="24"/>
          <w:szCs w:val="24"/>
          <w:lang w:eastAsia="ru-RU"/>
        </w:rPr>
        <w:t>Коллективное сочинение по картине с изображением пейзажа. Составление плана описания, подбор образных средств языка.</w:t>
      </w:r>
      <w:r w:rsidR="0095756E">
        <w:rPr>
          <w:rFonts w:ascii="Times New Roman" w:eastAsia="Times New Roman" w:hAnsi="Times New Roman" w:cs="Times New Roman"/>
          <w:sz w:val="24"/>
          <w:szCs w:val="24"/>
          <w:lang w:eastAsia="ru-RU"/>
        </w:rPr>
        <w:t xml:space="preserve"> </w:t>
      </w:r>
      <w:r w:rsidRPr="0002539A">
        <w:rPr>
          <w:rFonts w:ascii="Times New Roman" w:eastAsia="Times New Roman" w:hAnsi="Times New Roman" w:cs="Times New Roman"/>
          <w:sz w:val="24"/>
          <w:szCs w:val="24"/>
          <w:lang w:eastAsia="ru-RU"/>
        </w:rPr>
        <w:t>Сочинение с элементами рассуждения на материале уроков труда. Предварительная  отработка плана и словаря.</w:t>
      </w:r>
      <w:r w:rsidR="0095756E">
        <w:rPr>
          <w:rFonts w:ascii="Times New Roman" w:eastAsia="Times New Roman" w:hAnsi="Times New Roman" w:cs="Times New Roman"/>
          <w:sz w:val="24"/>
          <w:szCs w:val="24"/>
          <w:lang w:eastAsia="ru-RU"/>
        </w:rPr>
        <w:t xml:space="preserve"> </w:t>
      </w:r>
      <w:r w:rsidRPr="0002539A">
        <w:rPr>
          <w:rFonts w:ascii="Times New Roman" w:eastAsia="Times New Roman" w:hAnsi="Times New Roman" w:cs="Times New Roman"/>
          <w:sz w:val="24"/>
          <w:szCs w:val="24"/>
          <w:lang w:eastAsia="ru-RU"/>
        </w:rPr>
        <w:t>Сочинение  творческого характера.</w:t>
      </w:r>
      <w:r w:rsidR="0095756E">
        <w:rPr>
          <w:rFonts w:ascii="Times New Roman" w:eastAsia="Times New Roman" w:hAnsi="Times New Roman" w:cs="Times New Roman"/>
          <w:sz w:val="24"/>
          <w:szCs w:val="24"/>
          <w:lang w:eastAsia="ru-RU"/>
        </w:rPr>
        <w:t xml:space="preserve"> </w:t>
      </w:r>
      <w:r w:rsidRPr="0002539A">
        <w:rPr>
          <w:rFonts w:ascii="Times New Roman" w:eastAsia="Times New Roman" w:hAnsi="Times New Roman" w:cs="Times New Roman"/>
          <w:sz w:val="24"/>
          <w:szCs w:val="24"/>
          <w:lang w:eastAsia="ru-RU"/>
        </w:rPr>
        <w:t>Составление биографии по данному плану.</w:t>
      </w:r>
    </w:p>
    <w:p w14:paraId="2AE5D0CC" w14:textId="77777777" w:rsidR="005A62B4" w:rsidRPr="0002539A" w:rsidRDefault="005A62B4" w:rsidP="0002539A">
      <w:pPr>
        <w:tabs>
          <w:tab w:val="left" w:pos="0"/>
        </w:tabs>
        <w:spacing w:after="0" w:line="240" w:lineRule="auto"/>
        <w:ind w:firstLine="567"/>
        <w:jc w:val="both"/>
        <w:rPr>
          <w:rFonts w:ascii="Times New Roman" w:eastAsia="Times New Roman" w:hAnsi="Times New Roman" w:cs="Times New Roman"/>
          <w:sz w:val="24"/>
          <w:szCs w:val="24"/>
          <w:lang w:eastAsia="ru-RU"/>
        </w:rPr>
      </w:pPr>
    </w:p>
    <w:p w14:paraId="6617451C" w14:textId="77777777" w:rsidR="006F3923" w:rsidRPr="00F069FD" w:rsidRDefault="006F3923" w:rsidP="0002539A">
      <w:pPr>
        <w:tabs>
          <w:tab w:val="left" w:pos="0"/>
        </w:tabs>
        <w:spacing w:after="0" w:line="240" w:lineRule="auto"/>
        <w:ind w:firstLine="567"/>
        <w:jc w:val="both"/>
        <w:rPr>
          <w:rFonts w:ascii="Times New Roman" w:eastAsia="Times New Roman" w:hAnsi="Times New Roman" w:cs="Times New Roman"/>
          <w:sz w:val="16"/>
          <w:szCs w:val="16"/>
          <w:lang w:eastAsia="ru-RU"/>
        </w:rPr>
      </w:pPr>
    </w:p>
    <w:p w14:paraId="25C340C1" w14:textId="77777777" w:rsidR="005A00F0" w:rsidRPr="0002539A" w:rsidRDefault="005A00F0" w:rsidP="0002539A">
      <w:pPr>
        <w:spacing w:after="0" w:line="240" w:lineRule="auto"/>
        <w:jc w:val="center"/>
        <w:rPr>
          <w:rFonts w:ascii="Times New Roman" w:eastAsia="Times New Roman" w:hAnsi="Times New Roman" w:cs="Times New Roman"/>
          <w:b/>
          <w:sz w:val="24"/>
          <w:szCs w:val="24"/>
        </w:rPr>
      </w:pPr>
      <w:r w:rsidRPr="0002539A">
        <w:rPr>
          <w:rFonts w:ascii="Times New Roman" w:eastAsia="Times New Roman" w:hAnsi="Times New Roman" w:cs="Times New Roman"/>
          <w:b/>
          <w:sz w:val="24"/>
          <w:szCs w:val="24"/>
        </w:rPr>
        <w:t>ДЕЛОВОЕ И ТВОРЧЕСКОЕ ПИСЬМО</w:t>
      </w:r>
    </w:p>
    <w:p w14:paraId="5781C12F" w14:textId="77777777" w:rsidR="00F069FD" w:rsidRPr="00F069FD" w:rsidRDefault="00F069FD" w:rsidP="0002539A">
      <w:pPr>
        <w:spacing w:after="0" w:line="240" w:lineRule="auto"/>
        <w:jc w:val="center"/>
        <w:rPr>
          <w:rFonts w:ascii="Times New Roman" w:eastAsia="Times New Roman" w:hAnsi="Times New Roman" w:cs="Times New Roman"/>
          <w:b/>
          <w:sz w:val="16"/>
          <w:szCs w:val="16"/>
        </w:rPr>
      </w:pPr>
    </w:p>
    <w:p w14:paraId="4E97F013" w14:textId="77777777" w:rsidR="005A00F0" w:rsidRPr="0002539A" w:rsidRDefault="005A00F0" w:rsidP="0002539A">
      <w:pPr>
        <w:spacing w:after="0" w:line="240" w:lineRule="auto"/>
        <w:jc w:val="center"/>
        <w:rPr>
          <w:rFonts w:ascii="Times New Roman" w:eastAsia="Times New Roman" w:hAnsi="Times New Roman" w:cs="Times New Roman"/>
          <w:b/>
          <w:sz w:val="24"/>
          <w:szCs w:val="24"/>
        </w:rPr>
      </w:pPr>
      <w:r w:rsidRPr="0002539A">
        <w:rPr>
          <w:rFonts w:ascii="Times New Roman" w:eastAsia="Times New Roman" w:hAnsi="Times New Roman" w:cs="Times New Roman"/>
          <w:b/>
          <w:sz w:val="24"/>
          <w:szCs w:val="24"/>
        </w:rPr>
        <w:t>Пояснительная записка</w:t>
      </w:r>
    </w:p>
    <w:p w14:paraId="35E1D914" w14:textId="63DEFB6C" w:rsidR="005A00F0" w:rsidRPr="0002539A" w:rsidRDefault="005A00F0" w:rsidP="00F069FD">
      <w:pPr>
        <w:widowControl w:val="0"/>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2539A">
        <w:rPr>
          <w:rFonts w:ascii="Times New Roman" w:eastAsia="Times New Roman" w:hAnsi="Times New Roman" w:cs="Times New Roman"/>
          <w:sz w:val="24"/>
          <w:szCs w:val="24"/>
        </w:rPr>
        <w:t>Изучение курса «Деловое и творческое письмо» направлено на дальнейшее развитие коммуникативных навыков учащихся на основе совершенствования их речевой практики и рассчитано на третий этап обучения (10, 11 классы).</w:t>
      </w:r>
      <w:r w:rsidRPr="0002539A">
        <w:rPr>
          <w:rFonts w:ascii="Times New Roman" w:eastAsia="Times New Roman" w:hAnsi="Times New Roman" w:cs="Times New Roman"/>
          <w:sz w:val="24"/>
          <w:szCs w:val="24"/>
          <w:lang w:eastAsia="ru-RU"/>
        </w:rPr>
        <w:t xml:space="preserve"> Раздел разработан </w:t>
      </w:r>
      <w:r w:rsidRPr="0002539A">
        <w:rPr>
          <w:rFonts w:ascii="Times New Roman" w:eastAsia="Times New Roman" w:hAnsi="Times New Roman" w:cs="Times New Roman"/>
          <w:sz w:val="24"/>
          <w:szCs w:val="24"/>
        </w:rPr>
        <w:t xml:space="preserve">на основе «Учебно – методического комплекса по русскому языку» для учащихся 10 – 12 классов специальных (коррекционных) школ </w:t>
      </w:r>
      <w:r w:rsidR="00EA2C83" w:rsidRPr="0002539A">
        <w:rPr>
          <w:rFonts w:ascii="Times New Roman" w:eastAsia="Times New Roman" w:hAnsi="Times New Roman" w:cs="Times New Roman"/>
          <w:sz w:val="24"/>
          <w:szCs w:val="24"/>
        </w:rPr>
        <w:t>8 вида</w:t>
      </w:r>
      <w:r w:rsidRPr="0002539A">
        <w:rPr>
          <w:rFonts w:ascii="Times New Roman" w:eastAsia="Times New Roman" w:hAnsi="Times New Roman" w:cs="Times New Roman"/>
          <w:sz w:val="24"/>
          <w:szCs w:val="24"/>
        </w:rPr>
        <w:t xml:space="preserve"> под редакцией Н, Аристовой, А.А. Жирнова, Е. И. Капланской.</w:t>
      </w:r>
    </w:p>
    <w:p w14:paraId="34519561" w14:textId="65408E39" w:rsidR="005A00F0" w:rsidRPr="0002539A" w:rsidRDefault="005A00F0" w:rsidP="00F069FD">
      <w:pPr>
        <w:tabs>
          <w:tab w:val="left" w:pos="8222"/>
        </w:tabs>
        <w:suppressAutoHyphens/>
        <w:spacing w:after="0" w:line="240" w:lineRule="auto"/>
        <w:ind w:firstLine="709"/>
        <w:jc w:val="both"/>
        <w:rPr>
          <w:rFonts w:ascii="Times New Roman" w:eastAsia="Times New Roman" w:hAnsi="Times New Roman" w:cs="Times New Roman"/>
          <w:sz w:val="24"/>
          <w:szCs w:val="24"/>
        </w:rPr>
      </w:pPr>
      <w:r w:rsidRPr="0002539A">
        <w:rPr>
          <w:rFonts w:ascii="Times New Roman" w:eastAsia="Times New Roman" w:hAnsi="Times New Roman" w:cs="Times New Roman"/>
          <w:bCs/>
          <w:sz w:val="24"/>
          <w:szCs w:val="24"/>
        </w:rPr>
        <w:t xml:space="preserve">Цель: </w:t>
      </w:r>
      <w:r w:rsidR="00EA2C83" w:rsidRPr="0002539A">
        <w:rPr>
          <w:rFonts w:ascii="Times New Roman" w:eastAsia="Times New Roman" w:hAnsi="Times New Roman" w:cs="Times New Roman"/>
          <w:sz w:val="24"/>
          <w:szCs w:val="24"/>
        </w:rPr>
        <w:t>социальная адаптация</w:t>
      </w:r>
      <w:r w:rsidRPr="0002539A">
        <w:rPr>
          <w:rFonts w:ascii="Times New Roman" w:eastAsia="Times New Roman" w:hAnsi="Times New Roman" w:cs="Times New Roman"/>
          <w:sz w:val="24"/>
          <w:szCs w:val="24"/>
        </w:rPr>
        <w:t xml:space="preserve"> </w:t>
      </w:r>
      <w:r w:rsidR="00EA2C83" w:rsidRPr="0002539A">
        <w:rPr>
          <w:rFonts w:ascii="Times New Roman" w:eastAsia="Times New Roman" w:hAnsi="Times New Roman" w:cs="Times New Roman"/>
          <w:sz w:val="24"/>
          <w:szCs w:val="24"/>
        </w:rPr>
        <w:t>учащихся,</w:t>
      </w:r>
      <w:r w:rsidRPr="0002539A">
        <w:rPr>
          <w:rFonts w:ascii="Times New Roman" w:eastAsia="Times New Roman" w:hAnsi="Times New Roman" w:cs="Times New Roman"/>
          <w:sz w:val="24"/>
          <w:szCs w:val="24"/>
        </w:rPr>
        <w:t xml:space="preserve"> развитие коммуникативной речи.</w:t>
      </w:r>
    </w:p>
    <w:p w14:paraId="38DC7E29" w14:textId="77777777" w:rsidR="005A00F0" w:rsidRPr="0002539A" w:rsidRDefault="005A00F0" w:rsidP="00F069FD">
      <w:pPr>
        <w:spacing w:after="0" w:line="240" w:lineRule="auto"/>
        <w:ind w:firstLine="709"/>
        <w:jc w:val="both"/>
        <w:rPr>
          <w:rFonts w:ascii="Times New Roman" w:eastAsia="Times New Roman" w:hAnsi="Times New Roman" w:cs="Times New Roman"/>
          <w:bCs/>
          <w:sz w:val="24"/>
          <w:szCs w:val="24"/>
        </w:rPr>
      </w:pPr>
      <w:r w:rsidRPr="0002539A">
        <w:rPr>
          <w:rFonts w:ascii="Times New Roman" w:eastAsia="Times New Roman" w:hAnsi="Times New Roman" w:cs="Times New Roman"/>
          <w:bCs/>
          <w:sz w:val="24"/>
          <w:szCs w:val="24"/>
        </w:rPr>
        <w:t>Задачи:</w:t>
      </w:r>
    </w:p>
    <w:p w14:paraId="7DE0AF27" w14:textId="77777777" w:rsidR="005A00F0" w:rsidRPr="0002539A" w:rsidRDefault="005A00F0" w:rsidP="0002539A">
      <w:pPr>
        <w:tabs>
          <w:tab w:val="left" w:pos="8222"/>
        </w:tabs>
        <w:spacing w:after="0" w:line="240" w:lineRule="auto"/>
        <w:ind w:firstLine="567"/>
        <w:jc w:val="both"/>
        <w:rPr>
          <w:rFonts w:ascii="Times New Roman" w:eastAsia="Times New Roman" w:hAnsi="Times New Roman" w:cs="Times New Roman"/>
          <w:sz w:val="24"/>
          <w:szCs w:val="24"/>
        </w:rPr>
      </w:pPr>
      <w:r w:rsidRPr="0002539A">
        <w:rPr>
          <w:rFonts w:ascii="Times New Roman" w:eastAsia="Times New Roman" w:hAnsi="Times New Roman" w:cs="Times New Roman"/>
          <w:sz w:val="24"/>
          <w:szCs w:val="24"/>
        </w:rPr>
        <w:t>- уточнение и расширение активного запаса слов, необходимого для понимания социальной ситуации;</w:t>
      </w:r>
    </w:p>
    <w:p w14:paraId="2FAC5737" w14:textId="77777777" w:rsidR="005A00F0" w:rsidRPr="0002539A" w:rsidRDefault="005A00F0" w:rsidP="0002539A">
      <w:pPr>
        <w:tabs>
          <w:tab w:val="left" w:pos="8222"/>
        </w:tabs>
        <w:spacing w:after="0" w:line="240" w:lineRule="auto"/>
        <w:ind w:firstLine="567"/>
        <w:jc w:val="both"/>
        <w:rPr>
          <w:rFonts w:ascii="Times New Roman" w:eastAsia="Times New Roman" w:hAnsi="Times New Roman" w:cs="Times New Roman"/>
          <w:sz w:val="24"/>
          <w:szCs w:val="24"/>
        </w:rPr>
      </w:pPr>
      <w:r w:rsidRPr="0002539A">
        <w:rPr>
          <w:rFonts w:ascii="Times New Roman" w:eastAsia="Times New Roman" w:hAnsi="Times New Roman" w:cs="Times New Roman"/>
          <w:sz w:val="24"/>
          <w:szCs w:val="24"/>
        </w:rPr>
        <w:t xml:space="preserve">-закрепление знаний и умений, которые помогут формированию практических навыков связной письменной и устной речи, необходимой в определённой ситуации;  </w:t>
      </w:r>
    </w:p>
    <w:p w14:paraId="019AB020" w14:textId="77777777" w:rsidR="005A00F0" w:rsidRPr="0002539A" w:rsidRDefault="005A00F0" w:rsidP="0002539A">
      <w:pPr>
        <w:tabs>
          <w:tab w:val="left" w:pos="8222"/>
        </w:tabs>
        <w:spacing w:after="0" w:line="240" w:lineRule="auto"/>
        <w:ind w:firstLine="567"/>
        <w:jc w:val="both"/>
        <w:rPr>
          <w:rFonts w:ascii="Times New Roman" w:eastAsia="Times New Roman" w:hAnsi="Times New Roman" w:cs="Times New Roman"/>
          <w:sz w:val="24"/>
          <w:szCs w:val="24"/>
        </w:rPr>
      </w:pPr>
      <w:r w:rsidRPr="0002539A">
        <w:rPr>
          <w:rFonts w:ascii="Times New Roman" w:eastAsia="Times New Roman" w:hAnsi="Times New Roman" w:cs="Times New Roman"/>
          <w:sz w:val="24"/>
          <w:szCs w:val="24"/>
        </w:rPr>
        <w:t>- применение полученных навыков делового письма в решении конкретных практических задач;</w:t>
      </w:r>
    </w:p>
    <w:p w14:paraId="2663789E" w14:textId="77777777" w:rsidR="005A00F0" w:rsidRPr="0002539A" w:rsidRDefault="005A00F0" w:rsidP="0002539A">
      <w:pPr>
        <w:tabs>
          <w:tab w:val="left" w:pos="8222"/>
        </w:tabs>
        <w:spacing w:after="0" w:line="240" w:lineRule="auto"/>
        <w:ind w:firstLine="567"/>
        <w:jc w:val="both"/>
        <w:rPr>
          <w:rFonts w:ascii="Times New Roman" w:eastAsia="Times New Roman" w:hAnsi="Times New Roman" w:cs="Times New Roman"/>
          <w:sz w:val="24"/>
          <w:szCs w:val="24"/>
        </w:rPr>
      </w:pPr>
      <w:r w:rsidRPr="0002539A">
        <w:rPr>
          <w:rFonts w:ascii="Times New Roman" w:eastAsia="Times New Roman" w:hAnsi="Times New Roman" w:cs="Times New Roman"/>
          <w:sz w:val="24"/>
          <w:szCs w:val="24"/>
        </w:rPr>
        <w:t>- компенсация и коррекция познавательной деятельности.</w:t>
      </w:r>
    </w:p>
    <w:p w14:paraId="511719B1" w14:textId="77777777" w:rsidR="005A00F0" w:rsidRPr="0002539A" w:rsidRDefault="005A00F0" w:rsidP="0002539A">
      <w:pPr>
        <w:spacing w:after="0" w:line="240" w:lineRule="auto"/>
        <w:ind w:firstLine="709"/>
        <w:jc w:val="both"/>
        <w:rPr>
          <w:rFonts w:ascii="Times New Roman" w:eastAsia="Times New Roman" w:hAnsi="Times New Roman" w:cs="Times New Roman"/>
          <w:sz w:val="24"/>
          <w:szCs w:val="24"/>
        </w:rPr>
      </w:pPr>
      <w:r w:rsidRPr="0002539A">
        <w:rPr>
          <w:rFonts w:ascii="Times New Roman" w:eastAsia="Times New Roman" w:hAnsi="Times New Roman" w:cs="Times New Roman"/>
          <w:sz w:val="24"/>
          <w:szCs w:val="24"/>
        </w:rPr>
        <w:t>Речевое высказывание, характеризующееся определенным типом (повествование, описание и рассуждение) и стилем речи (разговорным, деловым и художественным), требует от пишущего (говорящего) сознательного использования коммуникативно- целесообразных средств языка. Осознание учащимися необходимости использования строго определенных языковых средств (слово, его грамматические формы, словосочетания и предложения) осуществляется в неразрывной связи с продуцированием речевых высказываний как на основе анализа готового текста-образца, так и в процессе создания собственных речевых высказываний. Речевые задания выступают в роли мотива для повторения грамматико-орфографических тем.</w:t>
      </w:r>
    </w:p>
    <w:p w14:paraId="7E418DE6" w14:textId="77777777" w:rsidR="005A00F0" w:rsidRPr="0002539A" w:rsidRDefault="005A00F0" w:rsidP="0002539A">
      <w:pPr>
        <w:spacing w:after="0" w:line="240" w:lineRule="auto"/>
        <w:ind w:firstLine="709"/>
        <w:jc w:val="both"/>
        <w:rPr>
          <w:rFonts w:ascii="Times New Roman" w:eastAsia="Times New Roman" w:hAnsi="Times New Roman" w:cs="Times New Roman"/>
          <w:sz w:val="24"/>
          <w:szCs w:val="24"/>
        </w:rPr>
      </w:pPr>
      <w:r w:rsidRPr="0002539A">
        <w:rPr>
          <w:rFonts w:ascii="Times New Roman" w:eastAsia="Times New Roman" w:hAnsi="Times New Roman" w:cs="Times New Roman"/>
          <w:sz w:val="24"/>
          <w:szCs w:val="24"/>
        </w:rPr>
        <w:t>Программа содержит два раздела: «Речевое общение» и «Язык как средство общения».</w:t>
      </w:r>
    </w:p>
    <w:p w14:paraId="33EDBCF9" w14:textId="77777777" w:rsidR="005A00F0" w:rsidRPr="0002539A" w:rsidRDefault="005A00F0" w:rsidP="0002539A">
      <w:pPr>
        <w:spacing w:after="0" w:line="240" w:lineRule="auto"/>
        <w:ind w:firstLine="709"/>
        <w:jc w:val="both"/>
        <w:rPr>
          <w:rFonts w:ascii="Times New Roman" w:eastAsia="Times New Roman" w:hAnsi="Times New Roman" w:cs="Times New Roman"/>
          <w:sz w:val="24"/>
          <w:szCs w:val="24"/>
        </w:rPr>
      </w:pPr>
      <w:r w:rsidRPr="0002539A">
        <w:rPr>
          <w:rFonts w:ascii="Times New Roman" w:eastAsia="Times New Roman" w:hAnsi="Times New Roman" w:cs="Times New Roman"/>
          <w:sz w:val="24"/>
          <w:szCs w:val="24"/>
        </w:rPr>
        <w:t>При выделении речевого общения в качестве ведущей линии курса задача изучения системы языка не снимается, а становится более актуальной, так как возрастает потребность в осознанном отборе языковых средств в целях решения той или иной речевой задачи. Знания в области грамматики, которые учащиеся получили в предыдущие годы обучения, систематизируются и закрепляются не изолированно, а в едином комплексе с развитием связной речи учащихся, что обеспечивает преемственность и перспективность между данным курсом и курсом «Грамматики, правописания и развития речи» в 5—9 классах.</w:t>
      </w:r>
    </w:p>
    <w:p w14:paraId="42775F38" w14:textId="77777777" w:rsidR="005A00F0" w:rsidRPr="0002539A" w:rsidRDefault="005A00F0" w:rsidP="0002539A">
      <w:pPr>
        <w:spacing w:after="0" w:line="240" w:lineRule="auto"/>
        <w:ind w:firstLine="709"/>
        <w:jc w:val="both"/>
        <w:rPr>
          <w:rFonts w:ascii="Times New Roman" w:eastAsia="Times New Roman" w:hAnsi="Times New Roman" w:cs="Times New Roman"/>
          <w:sz w:val="24"/>
          <w:szCs w:val="24"/>
        </w:rPr>
      </w:pPr>
      <w:r w:rsidRPr="0002539A">
        <w:rPr>
          <w:rFonts w:ascii="Times New Roman" w:eastAsia="Times New Roman" w:hAnsi="Times New Roman" w:cs="Times New Roman"/>
          <w:sz w:val="24"/>
          <w:szCs w:val="24"/>
        </w:rPr>
        <w:t xml:space="preserve">В разделе </w:t>
      </w:r>
      <w:r w:rsidRPr="0002539A">
        <w:rPr>
          <w:rFonts w:ascii="Times New Roman" w:eastAsia="Times New Roman" w:hAnsi="Times New Roman" w:cs="Times New Roman"/>
          <w:b/>
          <w:sz w:val="24"/>
          <w:szCs w:val="24"/>
        </w:rPr>
        <w:t xml:space="preserve">«Речевое общение» </w:t>
      </w:r>
      <w:r w:rsidRPr="0002539A">
        <w:rPr>
          <w:rFonts w:ascii="Times New Roman" w:eastAsia="Times New Roman" w:hAnsi="Times New Roman" w:cs="Times New Roman"/>
          <w:sz w:val="24"/>
          <w:szCs w:val="24"/>
        </w:rPr>
        <w:t xml:space="preserve">учащиеся знакомятся с видами речевой деятельности (говорение, слушание, письмо, чтение) и основными формами речи (диалог и монолог), усваивают функционирование речи в соответствии с определенными целями, задачами и условиями речевых ситуаций. Речевые ситуации создаются (моделируются) учителем на уроке с учетом личного опыта учащихся, их наблюдений за окружающей действительностью, практической деятельностью и т. п. Большое значение в формировании речевых умений и навыков учащихся имеет анализ художественных произведений или </w:t>
      </w:r>
      <w:r w:rsidRPr="0002539A">
        <w:rPr>
          <w:rFonts w:ascii="Times New Roman" w:eastAsia="Times New Roman" w:hAnsi="Times New Roman" w:cs="Times New Roman"/>
          <w:sz w:val="24"/>
          <w:szCs w:val="24"/>
        </w:rPr>
        <w:lastRenderedPageBreak/>
        <w:t>отрывков из них, которые знакомы ученикам по урокам литературного чтения. Связь с уроками литературного чтения способствует формированию элементарных лингвистических знаний о тексте (тема, основная мысль, заглавие, темы широкие и узкие, структура текста) и целого ряда коммуникативных умений (определять тему и основную мысль; определять назначение каждой структурной части текста; отбирать необходимый фактический материал в зависимости от узкой или широкой темы; подбирать примеры, подтверждающие главную мысль, и определять порядок их расположения (свободный или фиксированный).</w:t>
      </w:r>
    </w:p>
    <w:p w14:paraId="788CBB1C" w14:textId="77777777" w:rsidR="005A00F0" w:rsidRPr="0002539A" w:rsidRDefault="005A00F0" w:rsidP="0002539A">
      <w:pPr>
        <w:spacing w:after="0" w:line="240" w:lineRule="auto"/>
        <w:ind w:firstLine="709"/>
        <w:jc w:val="both"/>
        <w:rPr>
          <w:rFonts w:ascii="Times New Roman" w:eastAsia="Times New Roman" w:hAnsi="Times New Roman" w:cs="Times New Roman"/>
          <w:sz w:val="24"/>
          <w:szCs w:val="24"/>
        </w:rPr>
      </w:pPr>
      <w:r w:rsidRPr="0002539A">
        <w:rPr>
          <w:rFonts w:ascii="Times New Roman" w:eastAsia="Times New Roman" w:hAnsi="Times New Roman" w:cs="Times New Roman"/>
          <w:sz w:val="24"/>
          <w:szCs w:val="24"/>
        </w:rPr>
        <w:t>Формирование монологической речи осуществляется на основе развития и совершенствования диалогической формы речи, содержание которой постепенно усложняется: от организации разговора на различные темы, актуальные для учащихся данного возраста, до проведения элементарных дискуссий (споров) в процессе обсуждения нравственных, морально-этических проблем.</w:t>
      </w:r>
    </w:p>
    <w:p w14:paraId="49F32439" w14:textId="77777777" w:rsidR="005A00F0" w:rsidRPr="0002539A" w:rsidRDefault="005A00F0" w:rsidP="0002539A">
      <w:pPr>
        <w:spacing w:after="0" w:line="240" w:lineRule="auto"/>
        <w:ind w:firstLine="709"/>
        <w:jc w:val="both"/>
        <w:rPr>
          <w:rFonts w:ascii="Times New Roman" w:eastAsia="Times New Roman" w:hAnsi="Times New Roman" w:cs="Times New Roman"/>
          <w:sz w:val="24"/>
          <w:szCs w:val="24"/>
        </w:rPr>
      </w:pPr>
      <w:r w:rsidRPr="0002539A">
        <w:rPr>
          <w:rFonts w:ascii="Times New Roman" w:eastAsia="Times New Roman" w:hAnsi="Times New Roman" w:cs="Times New Roman"/>
          <w:sz w:val="24"/>
          <w:szCs w:val="24"/>
        </w:rPr>
        <w:t>Работа над типами и стилями речевых высказываний, которые диктуют целесообразный отбор языковых средств, занимает центральное место в курсе «Деловое и творческое письмо».</w:t>
      </w:r>
    </w:p>
    <w:p w14:paraId="0FC16CB6" w14:textId="77777777" w:rsidR="005A00F0" w:rsidRPr="0002539A" w:rsidRDefault="005A00F0" w:rsidP="0002539A">
      <w:pPr>
        <w:spacing w:after="0" w:line="240" w:lineRule="auto"/>
        <w:ind w:firstLine="709"/>
        <w:jc w:val="both"/>
        <w:rPr>
          <w:rFonts w:ascii="Times New Roman" w:eastAsia="Times New Roman" w:hAnsi="Times New Roman" w:cs="Times New Roman"/>
          <w:sz w:val="24"/>
          <w:szCs w:val="24"/>
        </w:rPr>
      </w:pPr>
      <w:r w:rsidRPr="0002539A">
        <w:rPr>
          <w:rFonts w:ascii="Times New Roman" w:eastAsia="Times New Roman" w:hAnsi="Times New Roman" w:cs="Times New Roman"/>
          <w:sz w:val="24"/>
          <w:szCs w:val="24"/>
        </w:rPr>
        <w:t xml:space="preserve">В разделе </w:t>
      </w:r>
      <w:r w:rsidRPr="0002539A">
        <w:rPr>
          <w:rFonts w:ascii="Times New Roman" w:eastAsia="Times New Roman" w:hAnsi="Times New Roman" w:cs="Times New Roman"/>
          <w:b/>
          <w:sz w:val="24"/>
          <w:szCs w:val="24"/>
        </w:rPr>
        <w:t xml:space="preserve">«Язык как средство общения» </w:t>
      </w:r>
      <w:r w:rsidRPr="0002539A">
        <w:rPr>
          <w:rFonts w:ascii="Times New Roman" w:eastAsia="Times New Roman" w:hAnsi="Times New Roman" w:cs="Times New Roman"/>
          <w:sz w:val="24"/>
          <w:szCs w:val="24"/>
        </w:rPr>
        <w:t>уделяется большое внимание функциональному аспекту изучения языковых единиц, т. е. осмыслению их роли, назначения и использования в речи.</w:t>
      </w:r>
    </w:p>
    <w:p w14:paraId="0A7438F8" w14:textId="77777777" w:rsidR="005A00F0" w:rsidRPr="0002539A" w:rsidRDefault="005A00F0" w:rsidP="0002539A">
      <w:pPr>
        <w:spacing w:after="0" w:line="240" w:lineRule="auto"/>
        <w:ind w:firstLine="709"/>
        <w:jc w:val="both"/>
        <w:rPr>
          <w:rFonts w:ascii="Times New Roman" w:eastAsia="Times New Roman" w:hAnsi="Times New Roman" w:cs="Times New Roman"/>
          <w:sz w:val="24"/>
          <w:szCs w:val="24"/>
        </w:rPr>
      </w:pPr>
      <w:r w:rsidRPr="0002539A">
        <w:rPr>
          <w:rFonts w:ascii="Times New Roman" w:eastAsia="Times New Roman" w:hAnsi="Times New Roman" w:cs="Times New Roman"/>
          <w:sz w:val="24"/>
          <w:szCs w:val="24"/>
        </w:rPr>
        <w:t>В подразделе «Слово и его значение» рассматриваются языковые средства выразительности, которые используются в разговорном, художественном, деловом и научном стилях речи: употребление слов в прямом и переносном значении; роль образных сравнений и определений в тексте; использование эмоционально-экспрессивной лексики, выражающей различные чувства человека; нейтральной (неэмоциональной) лексики, характерной для делового и научного стиля речи.</w:t>
      </w:r>
    </w:p>
    <w:p w14:paraId="27BA3413" w14:textId="77777777" w:rsidR="005A00F0" w:rsidRPr="0002539A" w:rsidRDefault="005A00F0" w:rsidP="0002539A">
      <w:pPr>
        <w:spacing w:after="0" w:line="240" w:lineRule="auto"/>
        <w:ind w:firstLine="709"/>
        <w:jc w:val="both"/>
        <w:rPr>
          <w:rFonts w:ascii="Times New Roman" w:eastAsia="Times New Roman" w:hAnsi="Times New Roman" w:cs="Times New Roman"/>
          <w:sz w:val="24"/>
          <w:szCs w:val="24"/>
        </w:rPr>
      </w:pPr>
      <w:r w:rsidRPr="0002539A">
        <w:rPr>
          <w:rFonts w:ascii="Times New Roman" w:eastAsia="Times New Roman" w:hAnsi="Times New Roman" w:cs="Times New Roman"/>
          <w:sz w:val="24"/>
          <w:szCs w:val="24"/>
        </w:rPr>
        <w:t>В подразделе «Состав слова» учащиеся упражняются в понимании значений или оттенков значений слов, образованных с помощью значимых частей слова, с позиции уместности их употребления при решении различных речевых задач. Например, ярко, образно описать предмет, передать отношение к нему или рассказать о том, как следует пользоваться предметом в быту.</w:t>
      </w:r>
    </w:p>
    <w:p w14:paraId="2D6C764D" w14:textId="77777777" w:rsidR="005A00F0" w:rsidRPr="0002539A" w:rsidRDefault="005A00F0" w:rsidP="0002539A">
      <w:pPr>
        <w:spacing w:after="0" w:line="240" w:lineRule="auto"/>
        <w:ind w:firstLine="709"/>
        <w:jc w:val="both"/>
        <w:rPr>
          <w:rFonts w:ascii="Times New Roman" w:eastAsia="Times New Roman" w:hAnsi="Times New Roman" w:cs="Times New Roman"/>
          <w:sz w:val="24"/>
          <w:szCs w:val="24"/>
        </w:rPr>
      </w:pPr>
      <w:r w:rsidRPr="0002539A">
        <w:rPr>
          <w:rFonts w:ascii="Times New Roman" w:eastAsia="Times New Roman" w:hAnsi="Times New Roman" w:cs="Times New Roman"/>
          <w:sz w:val="24"/>
          <w:szCs w:val="24"/>
        </w:rPr>
        <w:t>В процессе составления различных высказываний учащиеся повторяют и закрепляют грамматические знания о тех частях речи, которые являются характерными (наиболее часто употребляемыми) для определенного стиля речи (например, неопределенная и повелительная форма глагола — в деловом повествовании; прилагательные и наречия места в художественных описаниях и т. д.). Проводится работа над употреблением различных частей речи в качестве средств связи предложений в тексте (местоименная, синонимическая замена и т. д.).</w:t>
      </w:r>
    </w:p>
    <w:p w14:paraId="350320B2" w14:textId="77777777" w:rsidR="005A00F0" w:rsidRPr="0002539A" w:rsidRDefault="005A00F0" w:rsidP="0002539A">
      <w:pPr>
        <w:spacing w:after="0" w:line="240" w:lineRule="auto"/>
        <w:ind w:firstLine="709"/>
        <w:jc w:val="both"/>
        <w:rPr>
          <w:rFonts w:ascii="Times New Roman" w:eastAsia="Times New Roman" w:hAnsi="Times New Roman" w:cs="Times New Roman"/>
          <w:sz w:val="24"/>
          <w:szCs w:val="24"/>
        </w:rPr>
      </w:pPr>
      <w:r w:rsidRPr="0002539A">
        <w:rPr>
          <w:rFonts w:ascii="Times New Roman" w:eastAsia="Times New Roman" w:hAnsi="Times New Roman" w:cs="Times New Roman"/>
          <w:sz w:val="24"/>
          <w:szCs w:val="24"/>
        </w:rPr>
        <w:t>Продолжается работа по составлению словосочетаний: замена словосочетаний синонимичными по значению, подбор словосочетаний с прямым и переносным значением и т. п.</w:t>
      </w:r>
    </w:p>
    <w:p w14:paraId="540A1365" w14:textId="77777777" w:rsidR="005A00F0" w:rsidRPr="0002539A" w:rsidRDefault="005A00F0" w:rsidP="0002539A">
      <w:pPr>
        <w:spacing w:after="0" w:line="240" w:lineRule="auto"/>
        <w:ind w:firstLine="709"/>
        <w:jc w:val="both"/>
        <w:rPr>
          <w:rFonts w:ascii="Times New Roman" w:eastAsia="Times New Roman" w:hAnsi="Times New Roman" w:cs="Times New Roman"/>
          <w:sz w:val="24"/>
          <w:szCs w:val="24"/>
        </w:rPr>
      </w:pPr>
      <w:r w:rsidRPr="0002539A">
        <w:rPr>
          <w:rFonts w:ascii="Times New Roman" w:eastAsia="Times New Roman" w:hAnsi="Times New Roman" w:cs="Times New Roman"/>
          <w:sz w:val="24"/>
          <w:szCs w:val="24"/>
        </w:rPr>
        <w:t>В подразделе «Предложение» отрабатываются умения по составлению различных конструкций предложений, целесообразных при продуцировании разных по цели речевых высказываний.</w:t>
      </w:r>
    </w:p>
    <w:p w14:paraId="2196F584" w14:textId="77777777" w:rsidR="005A00F0" w:rsidRPr="0002539A" w:rsidRDefault="005A00F0" w:rsidP="0002539A">
      <w:pPr>
        <w:spacing w:after="0" w:line="240" w:lineRule="auto"/>
        <w:ind w:firstLine="709"/>
        <w:jc w:val="both"/>
        <w:rPr>
          <w:rFonts w:ascii="Times New Roman" w:eastAsia="Times New Roman" w:hAnsi="Times New Roman" w:cs="Times New Roman"/>
          <w:sz w:val="24"/>
          <w:szCs w:val="24"/>
        </w:rPr>
      </w:pPr>
      <w:r w:rsidRPr="0002539A">
        <w:rPr>
          <w:rFonts w:ascii="Times New Roman" w:eastAsia="Times New Roman" w:hAnsi="Times New Roman" w:cs="Times New Roman"/>
          <w:sz w:val="24"/>
          <w:szCs w:val="24"/>
        </w:rPr>
        <w:t>Развитие связной речи предполагает работу по созданию текстов в процессе выполнения упражнений комплексного характера: изложений и сочинений. Письму текстов, различных по типу, стилю и жанру, предшествует работа по закреплению знаний о закономерностях построения монологических высказываний и отработка речевых умений в устной форме.</w:t>
      </w:r>
    </w:p>
    <w:p w14:paraId="67C3E06A" w14:textId="59DA33EF" w:rsidR="005A00F0" w:rsidRPr="0002539A" w:rsidRDefault="005A00F0" w:rsidP="0002539A">
      <w:pPr>
        <w:spacing w:after="0" w:line="240" w:lineRule="auto"/>
        <w:jc w:val="center"/>
        <w:rPr>
          <w:rFonts w:ascii="Times New Roman" w:eastAsia="Times New Roman" w:hAnsi="Times New Roman" w:cs="Times New Roman"/>
          <w:b/>
          <w:bCs/>
          <w:sz w:val="24"/>
          <w:szCs w:val="24"/>
        </w:rPr>
      </w:pPr>
      <w:r w:rsidRPr="0002539A">
        <w:rPr>
          <w:rFonts w:ascii="Times New Roman" w:eastAsia="Times New Roman" w:hAnsi="Times New Roman" w:cs="Times New Roman"/>
          <w:b/>
          <w:bCs/>
          <w:sz w:val="24"/>
          <w:szCs w:val="24"/>
        </w:rPr>
        <w:t>10</w:t>
      </w:r>
      <w:r w:rsidR="000F64C0">
        <w:rPr>
          <w:rFonts w:ascii="Times New Roman" w:eastAsia="Times New Roman" w:hAnsi="Times New Roman" w:cs="Times New Roman"/>
          <w:b/>
          <w:bCs/>
          <w:sz w:val="24"/>
          <w:szCs w:val="24"/>
        </w:rPr>
        <w:t>/11</w:t>
      </w:r>
      <w:r w:rsidRPr="0002539A">
        <w:rPr>
          <w:rFonts w:ascii="Times New Roman" w:eastAsia="Times New Roman" w:hAnsi="Times New Roman" w:cs="Times New Roman"/>
          <w:b/>
          <w:bCs/>
          <w:sz w:val="24"/>
          <w:szCs w:val="24"/>
        </w:rPr>
        <w:t xml:space="preserve"> класс</w:t>
      </w:r>
    </w:p>
    <w:p w14:paraId="60851DEB" w14:textId="3BB9F52F" w:rsidR="005A00F0" w:rsidRPr="0002539A" w:rsidRDefault="005A00F0" w:rsidP="0002539A">
      <w:pPr>
        <w:spacing w:after="0" w:line="240" w:lineRule="auto"/>
        <w:jc w:val="center"/>
        <w:rPr>
          <w:rFonts w:ascii="Times New Roman" w:eastAsia="Times New Roman" w:hAnsi="Times New Roman" w:cs="Times New Roman"/>
          <w:b/>
          <w:bCs/>
          <w:sz w:val="24"/>
          <w:szCs w:val="24"/>
        </w:rPr>
      </w:pPr>
      <w:r w:rsidRPr="0002539A">
        <w:rPr>
          <w:rFonts w:ascii="Times New Roman" w:eastAsia="Times New Roman" w:hAnsi="Times New Roman" w:cs="Times New Roman"/>
          <w:b/>
          <w:bCs/>
          <w:sz w:val="24"/>
          <w:szCs w:val="24"/>
        </w:rPr>
        <w:t>(10</w:t>
      </w:r>
      <w:r w:rsidR="00F069FD">
        <w:rPr>
          <w:rFonts w:ascii="Times New Roman" w:eastAsia="Times New Roman" w:hAnsi="Times New Roman" w:cs="Times New Roman"/>
          <w:b/>
          <w:bCs/>
          <w:sz w:val="24"/>
          <w:szCs w:val="24"/>
        </w:rPr>
        <w:t>2</w:t>
      </w:r>
      <w:r w:rsidRPr="0002539A">
        <w:rPr>
          <w:rFonts w:ascii="Times New Roman" w:eastAsia="Times New Roman" w:hAnsi="Times New Roman" w:cs="Times New Roman"/>
          <w:b/>
          <w:bCs/>
          <w:sz w:val="24"/>
          <w:szCs w:val="24"/>
        </w:rPr>
        <w:t xml:space="preserve"> часа в год, 3 часа в неделю)</w:t>
      </w:r>
    </w:p>
    <w:p w14:paraId="324B6B99" w14:textId="77777777" w:rsidR="00292FAD" w:rsidRPr="0002539A" w:rsidRDefault="00292FAD" w:rsidP="0057502C">
      <w:pPr>
        <w:tabs>
          <w:tab w:val="left" w:pos="0"/>
        </w:tabs>
        <w:spacing w:after="0" w:line="240" w:lineRule="auto"/>
        <w:ind w:firstLine="567"/>
        <w:jc w:val="center"/>
        <w:rPr>
          <w:rFonts w:ascii="Times New Roman" w:hAnsi="Times New Roman" w:cs="Times New Roman"/>
          <w:b/>
          <w:sz w:val="24"/>
          <w:szCs w:val="24"/>
        </w:rPr>
      </w:pPr>
      <w:r w:rsidRPr="0002539A">
        <w:rPr>
          <w:rFonts w:ascii="Times New Roman" w:hAnsi="Times New Roman" w:cs="Times New Roman"/>
          <w:b/>
          <w:sz w:val="24"/>
          <w:szCs w:val="24"/>
        </w:rPr>
        <w:t>Программа грамматики, правописания и развития речи</w:t>
      </w:r>
    </w:p>
    <w:p w14:paraId="126B8B73" w14:textId="77777777" w:rsidR="00292FAD" w:rsidRPr="0002539A" w:rsidRDefault="00292FAD" w:rsidP="0002539A">
      <w:pPr>
        <w:spacing w:after="0" w:line="240" w:lineRule="auto"/>
        <w:ind w:firstLine="567"/>
        <w:jc w:val="both"/>
        <w:rPr>
          <w:rFonts w:ascii="Times New Roman" w:hAnsi="Times New Roman" w:cs="Times New Roman"/>
          <w:sz w:val="24"/>
          <w:szCs w:val="24"/>
        </w:rPr>
      </w:pPr>
      <w:r w:rsidRPr="0002539A">
        <w:rPr>
          <w:rFonts w:ascii="Times New Roman" w:hAnsi="Times New Roman" w:cs="Times New Roman"/>
          <w:b/>
          <w:sz w:val="24"/>
          <w:szCs w:val="24"/>
        </w:rPr>
        <w:lastRenderedPageBreak/>
        <w:t xml:space="preserve">Слово: </w:t>
      </w:r>
      <w:r w:rsidRPr="0002539A">
        <w:rPr>
          <w:rFonts w:ascii="Times New Roman" w:hAnsi="Times New Roman" w:cs="Times New Roman"/>
          <w:sz w:val="24"/>
          <w:szCs w:val="24"/>
        </w:rPr>
        <w:t>состав слова, единообразное написание основных частей слова, уточнение и обогащение словаря по темам СБО. Сложные и сложносокращённые слова.</w:t>
      </w:r>
    </w:p>
    <w:p w14:paraId="42D17D77" w14:textId="77777777" w:rsidR="00292FAD" w:rsidRPr="0002539A" w:rsidRDefault="00292FAD" w:rsidP="0002539A">
      <w:pPr>
        <w:spacing w:after="0" w:line="240" w:lineRule="auto"/>
        <w:ind w:firstLine="567"/>
        <w:jc w:val="both"/>
        <w:rPr>
          <w:rFonts w:ascii="Times New Roman" w:hAnsi="Times New Roman" w:cs="Times New Roman"/>
          <w:sz w:val="24"/>
          <w:szCs w:val="24"/>
        </w:rPr>
      </w:pPr>
      <w:r w:rsidRPr="0002539A">
        <w:rPr>
          <w:rFonts w:ascii="Times New Roman" w:hAnsi="Times New Roman" w:cs="Times New Roman"/>
          <w:sz w:val="24"/>
          <w:szCs w:val="24"/>
        </w:rPr>
        <w:t>Части речи: имя существительное, правописание окончаний; собственные и нарицательные существительные.</w:t>
      </w:r>
    </w:p>
    <w:p w14:paraId="79C70B07" w14:textId="77777777" w:rsidR="00292FAD" w:rsidRPr="0002539A" w:rsidRDefault="00292FAD" w:rsidP="0002539A">
      <w:pPr>
        <w:spacing w:after="0" w:line="240" w:lineRule="auto"/>
        <w:ind w:firstLine="567"/>
        <w:jc w:val="both"/>
        <w:rPr>
          <w:rFonts w:ascii="Times New Roman" w:hAnsi="Times New Roman" w:cs="Times New Roman"/>
          <w:sz w:val="24"/>
          <w:szCs w:val="24"/>
        </w:rPr>
      </w:pPr>
      <w:r w:rsidRPr="0002539A">
        <w:rPr>
          <w:rFonts w:ascii="Times New Roman" w:hAnsi="Times New Roman" w:cs="Times New Roman"/>
          <w:b/>
          <w:sz w:val="24"/>
          <w:szCs w:val="24"/>
        </w:rPr>
        <w:t>Имя  прилагательное</w:t>
      </w:r>
      <w:r w:rsidRPr="0002539A">
        <w:rPr>
          <w:rFonts w:ascii="Times New Roman" w:hAnsi="Times New Roman" w:cs="Times New Roman"/>
          <w:sz w:val="24"/>
          <w:szCs w:val="24"/>
        </w:rPr>
        <w:t>, согласование с существительными, значение в речи.</w:t>
      </w:r>
    </w:p>
    <w:p w14:paraId="63FF12B6" w14:textId="77777777" w:rsidR="00292FAD" w:rsidRPr="0002539A" w:rsidRDefault="00292FAD" w:rsidP="0002539A">
      <w:pPr>
        <w:spacing w:after="0" w:line="240" w:lineRule="auto"/>
        <w:ind w:firstLine="567"/>
        <w:jc w:val="both"/>
        <w:rPr>
          <w:rFonts w:ascii="Times New Roman" w:hAnsi="Times New Roman" w:cs="Times New Roman"/>
          <w:sz w:val="24"/>
          <w:szCs w:val="24"/>
        </w:rPr>
      </w:pPr>
      <w:r w:rsidRPr="0002539A">
        <w:rPr>
          <w:rFonts w:ascii="Times New Roman" w:hAnsi="Times New Roman" w:cs="Times New Roman"/>
          <w:b/>
          <w:sz w:val="24"/>
          <w:szCs w:val="24"/>
        </w:rPr>
        <w:t>Личные местоимения</w:t>
      </w:r>
      <w:r w:rsidRPr="0002539A">
        <w:rPr>
          <w:rFonts w:ascii="Times New Roman" w:hAnsi="Times New Roman" w:cs="Times New Roman"/>
          <w:sz w:val="24"/>
          <w:szCs w:val="24"/>
        </w:rPr>
        <w:t>: правописание и склонение, употребление в тексте.</w:t>
      </w:r>
    </w:p>
    <w:p w14:paraId="32D640AC" w14:textId="304F1FD7" w:rsidR="00292FAD" w:rsidRPr="0002539A" w:rsidRDefault="00292FAD" w:rsidP="0002539A">
      <w:pPr>
        <w:spacing w:after="0" w:line="240" w:lineRule="auto"/>
        <w:ind w:firstLine="567"/>
        <w:jc w:val="both"/>
        <w:rPr>
          <w:rFonts w:ascii="Times New Roman" w:hAnsi="Times New Roman" w:cs="Times New Roman"/>
          <w:sz w:val="24"/>
          <w:szCs w:val="24"/>
        </w:rPr>
      </w:pPr>
      <w:r w:rsidRPr="0002539A">
        <w:rPr>
          <w:rFonts w:ascii="Times New Roman" w:hAnsi="Times New Roman" w:cs="Times New Roman"/>
          <w:b/>
          <w:sz w:val="24"/>
          <w:szCs w:val="24"/>
        </w:rPr>
        <w:t xml:space="preserve">Глагол: </w:t>
      </w:r>
      <w:r w:rsidRPr="0002539A">
        <w:rPr>
          <w:rFonts w:ascii="Times New Roman" w:hAnsi="Times New Roman" w:cs="Times New Roman"/>
          <w:sz w:val="24"/>
          <w:szCs w:val="24"/>
        </w:rPr>
        <w:t>изменение по лицам и числам; правописание глаголов.</w:t>
      </w:r>
      <w:r w:rsidR="007E3C48">
        <w:rPr>
          <w:rFonts w:ascii="Times New Roman" w:hAnsi="Times New Roman" w:cs="Times New Roman"/>
          <w:sz w:val="24"/>
          <w:szCs w:val="24"/>
        </w:rPr>
        <w:t xml:space="preserve"> </w:t>
      </w:r>
      <w:r w:rsidRPr="0002539A">
        <w:rPr>
          <w:rFonts w:ascii="Times New Roman" w:hAnsi="Times New Roman" w:cs="Times New Roman"/>
          <w:sz w:val="24"/>
          <w:szCs w:val="24"/>
        </w:rPr>
        <w:t>Имя числительное, правописание, употребление в речи.</w:t>
      </w:r>
    </w:p>
    <w:p w14:paraId="607BD130" w14:textId="77777777" w:rsidR="00292FAD" w:rsidRPr="0002539A" w:rsidRDefault="00292FAD" w:rsidP="0002539A">
      <w:pPr>
        <w:spacing w:after="0" w:line="240" w:lineRule="auto"/>
        <w:ind w:firstLine="567"/>
        <w:jc w:val="both"/>
        <w:rPr>
          <w:rFonts w:ascii="Times New Roman" w:hAnsi="Times New Roman" w:cs="Times New Roman"/>
          <w:sz w:val="24"/>
          <w:szCs w:val="24"/>
        </w:rPr>
      </w:pPr>
      <w:r w:rsidRPr="0002539A">
        <w:rPr>
          <w:rFonts w:ascii="Times New Roman" w:hAnsi="Times New Roman" w:cs="Times New Roman"/>
          <w:b/>
          <w:sz w:val="24"/>
          <w:szCs w:val="24"/>
        </w:rPr>
        <w:t>Наречие</w:t>
      </w:r>
      <w:r w:rsidRPr="0002539A">
        <w:rPr>
          <w:rFonts w:ascii="Times New Roman" w:hAnsi="Times New Roman" w:cs="Times New Roman"/>
          <w:sz w:val="24"/>
          <w:szCs w:val="24"/>
        </w:rPr>
        <w:t>, обозначающие время, место и способ действия.</w:t>
      </w:r>
    </w:p>
    <w:p w14:paraId="0914FBF4" w14:textId="77777777" w:rsidR="00292FAD" w:rsidRPr="0002539A" w:rsidRDefault="00292FAD" w:rsidP="0002539A">
      <w:pPr>
        <w:spacing w:after="0" w:line="240" w:lineRule="auto"/>
        <w:ind w:firstLine="567"/>
        <w:jc w:val="both"/>
        <w:rPr>
          <w:rFonts w:ascii="Times New Roman" w:hAnsi="Times New Roman" w:cs="Times New Roman"/>
          <w:sz w:val="24"/>
          <w:szCs w:val="24"/>
        </w:rPr>
      </w:pPr>
      <w:r w:rsidRPr="0002539A">
        <w:rPr>
          <w:rFonts w:ascii="Times New Roman" w:hAnsi="Times New Roman" w:cs="Times New Roman"/>
          <w:b/>
          <w:sz w:val="24"/>
          <w:szCs w:val="24"/>
        </w:rPr>
        <w:t>Предложение</w:t>
      </w:r>
      <w:r w:rsidRPr="0002539A">
        <w:rPr>
          <w:rFonts w:ascii="Times New Roman" w:hAnsi="Times New Roman" w:cs="Times New Roman"/>
          <w:sz w:val="24"/>
          <w:szCs w:val="24"/>
        </w:rPr>
        <w:t xml:space="preserve">: простое с однородными членами предложения и сложное, основа предложения, составление предложений по темам СБО </w:t>
      </w:r>
    </w:p>
    <w:p w14:paraId="7DADE6EB" w14:textId="1256A0CF" w:rsidR="00292FAD" w:rsidRPr="0002539A" w:rsidRDefault="00292FAD" w:rsidP="0002539A">
      <w:pPr>
        <w:spacing w:after="0" w:line="240" w:lineRule="auto"/>
        <w:ind w:firstLine="567"/>
        <w:jc w:val="both"/>
        <w:rPr>
          <w:rFonts w:ascii="Times New Roman" w:hAnsi="Times New Roman" w:cs="Times New Roman"/>
          <w:sz w:val="24"/>
          <w:szCs w:val="24"/>
        </w:rPr>
      </w:pPr>
      <w:r w:rsidRPr="0002539A">
        <w:rPr>
          <w:rFonts w:ascii="Times New Roman" w:hAnsi="Times New Roman" w:cs="Times New Roman"/>
          <w:b/>
          <w:sz w:val="24"/>
          <w:szCs w:val="24"/>
        </w:rPr>
        <w:t>Связная речь</w:t>
      </w:r>
      <w:r w:rsidR="007E3C48">
        <w:rPr>
          <w:rFonts w:ascii="Times New Roman" w:hAnsi="Times New Roman" w:cs="Times New Roman"/>
          <w:b/>
          <w:sz w:val="24"/>
          <w:szCs w:val="24"/>
        </w:rPr>
        <w:t xml:space="preserve">. </w:t>
      </w:r>
      <w:r w:rsidRPr="0002539A">
        <w:rPr>
          <w:rFonts w:ascii="Times New Roman" w:hAnsi="Times New Roman" w:cs="Times New Roman"/>
          <w:sz w:val="24"/>
          <w:szCs w:val="24"/>
        </w:rPr>
        <w:t>Составление предложений</w:t>
      </w:r>
      <w:r w:rsidR="000F64C0">
        <w:rPr>
          <w:rFonts w:ascii="Times New Roman" w:hAnsi="Times New Roman" w:cs="Times New Roman"/>
          <w:sz w:val="24"/>
          <w:szCs w:val="24"/>
        </w:rPr>
        <w:t xml:space="preserve"> </w:t>
      </w:r>
      <w:r w:rsidRPr="0002539A">
        <w:rPr>
          <w:rFonts w:ascii="Times New Roman" w:hAnsi="Times New Roman" w:cs="Times New Roman"/>
          <w:sz w:val="24"/>
          <w:szCs w:val="24"/>
        </w:rPr>
        <w:t>по опорным словам на заданную тему, составление рассказа по готовому плану, от другого лица, работа с деформированным текстом.</w:t>
      </w:r>
      <w:r w:rsidR="007E3C48">
        <w:rPr>
          <w:rFonts w:ascii="Times New Roman" w:hAnsi="Times New Roman" w:cs="Times New Roman"/>
          <w:sz w:val="24"/>
          <w:szCs w:val="24"/>
        </w:rPr>
        <w:t xml:space="preserve"> </w:t>
      </w:r>
      <w:r w:rsidRPr="0002539A">
        <w:rPr>
          <w:rFonts w:ascii="Times New Roman" w:hAnsi="Times New Roman" w:cs="Times New Roman"/>
          <w:sz w:val="24"/>
          <w:szCs w:val="24"/>
        </w:rPr>
        <w:t>Деловые бумаги: заявление стандартные деловые бумаги (анкета, автобиография, бланки, инструкции, памятки).</w:t>
      </w:r>
    </w:p>
    <w:p w14:paraId="0E57CD0F" w14:textId="77777777" w:rsidR="009F275F" w:rsidRPr="0002539A" w:rsidRDefault="009F275F" w:rsidP="0002539A">
      <w:pPr>
        <w:spacing w:after="0" w:line="240" w:lineRule="auto"/>
        <w:rPr>
          <w:rFonts w:ascii="Times New Roman" w:eastAsia="Times New Roman" w:hAnsi="Times New Roman" w:cs="Times New Roman"/>
          <w:b/>
          <w:sz w:val="24"/>
          <w:szCs w:val="24"/>
        </w:rPr>
      </w:pPr>
    </w:p>
    <w:p w14:paraId="1CD61D70" w14:textId="77777777" w:rsidR="009F275F" w:rsidRDefault="009F275F" w:rsidP="0002539A">
      <w:pPr>
        <w:spacing w:after="0" w:line="240" w:lineRule="auto"/>
        <w:jc w:val="center"/>
        <w:rPr>
          <w:rFonts w:ascii="Times New Roman" w:eastAsia="Times New Roman" w:hAnsi="Times New Roman" w:cs="Times New Roman"/>
          <w:b/>
          <w:sz w:val="24"/>
          <w:szCs w:val="24"/>
        </w:rPr>
      </w:pPr>
      <w:r w:rsidRPr="0002539A">
        <w:rPr>
          <w:rFonts w:ascii="Times New Roman" w:eastAsia="Times New Roman" w:hAnsi="Times New Roman" w:cs="Times New Roman"/>
          <w:b/>
          <w:sz w:val="24"/>
          <w:szCs w:val="24"/>
        </w:rPr>
        <w:t>ЧТЕНИЕ</w:t>
      </w:r>
    </w:p>
    <w:p w14:paraId="4D87DD3A" w14:textId="77777777" w:rsidR="005A62B4" w:rsidRPr="005A62B4" w:rsidRDefault="005A62B4" w:rsidP="0002539A">
      <w:pPr>
        <w:spacing w:after="0" w:line="240" w:lineRule="auto"/>
        <w:jc w:val="center"/>
        <w:rPr>
          <w:rFonts w:ascii="Times New Roman" w:eastAsia="Times New Roman" w:hAnsi="Times New Roman" w:cs="Times New Roman"/>
          <w:b/>
          <w:sz w:val="16"/>
          <w:szCs w:val="16"/>
        </w:rPr>
      </w:pPr>
    </w:p>
    <w:p w14:paraId="5D34023D" w14:textId="77777777" w:rsidR="009F275F" w:rsidRPr="0002539A" w:rsidRDefault="009F275F" w:rsidP="0002539A">
      <w:pPr>
        <w:spacing w:after="0" w:line="240" w:lineRule="auto"/>
        <w:jc w:val="center"/>
        <w:rPr>
          <w:rFonts w:ascii="Times New Roman" w:eastAsia="Times New Roman" w:hAnsi="Times New Roman" w:cs="Times New Roman"/>
          <w:b/>
          <w:sz w:val="24"/>
          <w:szCs w:val="24"/>
        </w:rPr>
      </w:pPr>
      <w:r w:rsidRPr="0002539A">
        <w:rPr>
          <w:rFonts w:ascii="Times New Roman" w:eastAsia="Times New Roman" w:hAnsi="Times New Roman" w:cs="Times New Roman"/>
          <w:b/>
          <w:sz w:val="24"/>
          <w:szCs w:val="24"/>
        </w:rPr>
        <w:t>Пояснительная записка</w:t>
      </w:r>
    </w:p>
    <w:p w14:paraId="102CD797" w14:textId="77777777" w:rsidR="000F64C0" w:rsidRDefault="000F64C0" w:rsidP="000F64C0">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Цель: </w:t>
      </w:r>
    </w:p>
    <w:p w14:paraId="23578390" w14:textId="77777777" w:rsidR="000F64C0" w:rsidRDefault="000F64C0" w:rsidP="000F64C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формирование связной устной речи как средства коммуникации, как способа коррекции познавательной деятельности и адаптации в жизни.</w:t>
      </w:r>
    </w:p>
    <w:p w14:paraId="6F5EFEA1" w14:textId="77777777" w:rsidR="000F64C0" w:rsidRDefault="000F64C0" w:rsidP="000F64C0">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Задачи:</w:t>
      </w:r>
    </w:p>
    <w:p w14:paraId="2A5B6618" w14:textId="77777777" w:rsidR="000F64C0" w:rsidRDefault="000F64C0" w:rsidP="007A2BA7">
      <w:pPr>
        <w:pStyle w:val="a3"/>
        <w:numPr>
          <w:ilvl w:val="0"/>
          <w:numId w:val="42"/>
        </w:numPr>
        <w:suppressAutoHyphens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формирование и дальнейшее совершенствование навыка полноценного чтения как основы понимания художественного текста;</w:t>
      </w:r>
    </w:p>
    <w:p w14:paraId="0F686716" w14:textId="77777777" w:rsidR="000F64C0" w:rsidRDefault="000F64C0" w:rsidP="007A2BA7">
      <w:pPr>
        <w:pStyle w:val="a3"/>
        <w:numPr>
          <w:ilvl w:val="0"/>
          <w:numId w:val="42"/>
        </w:numPr>
        <w:suppressAutoHyphens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развитие и коррекция недостатков психического, в том числе речевого, развития, формирование речи как средства общения;</w:t>
      </w:r>
    </w:p>
    <w:p w14:paraId="33476B98" w14:textId="77777777" w:rsidR="000F64C0" w:rsidRDefault="000F64C0" w:rsidP="007A2BA7">
      <w:pPr>
        <w:pStyle w:val="a3"/>
        <w:numPr>
          <w:ilvl w:val="0"/>
          <w:numId w:val="42"/>
        </w:numPr>
        <w:suppressAutoHyphens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воспитание нравственных качеств личности, усвоение нравственных ценностей, содержащихся в художественном произведении, осмысление нравственных понятий.</w:t>
      </w:r>
    </w:p>
    <w:p w14:paraId="55F76D53" w14:textId="77777777" w:rsidR="000F64C0" w:rsidRDefault="000F64C0" w:rsidP="000F64C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программу по чтению и развитию речи включены произведения, представляющие разные области словесно-литературного творчества: фольклор, произведения русской классической и современной литературы, произведения зарубежных авторов или отрывки из этих произведений, а также биографические справки о жизни и творчестве поэтов и писателей.</w:t>
      </w:r>
    </w:p>
    <w:p w14:paraId="1029F175" w14:textId="77777777" w:rsidR="000F64C0" w:rsidRDefault="000F64C0" w:rsidP="000F64C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Чтение – один из видов речевой деятельности, основу которого составляет комплекс коммуникативно-речевых умений и навыков, формируемых у учащихся в процессе всех обучения. В связи с этим определяющим подходом к урокам чтения, так же как и к урокам русского языка, является коммуникативно-речевой. Он предполагает обучение детей опосредованному взаимодействию с текстом (воображаемый диалог с автором), в ходе которого ученики не только отвечают на вопросы по прочитанному тексту, но и самостоятельно их задают, учатся прогнозировать содержание по иллюстрации, на основе диалогов героев.</w:t>
      </w:r>
    </w:p>
    <w:p w14:paraId="3420C2FD" w14:textId="77777777" w:rsidR="000F64C0" w:rsidRDefault="000F64C0" w:rsidP="000F64C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Основным видом чтения в старших классах по-прежнему остаётся чтение вслух, поскольку учащиеся с нарушениями интеллекта значительно хуже понимают содержание текста, прочитанного про себя. Вместе с тем чтение вслух непродуктивно как для отработки темпа чтения, так и в жизненной практике. Поэтому необходимо формировать у учащихся умение читать про себя.</w:t>
      </w:r>
    </w:p>
    <w:p w14:paraId="67E52133" w14:textId="77777777" w:rsidR="000F64C0" w:rsidRDefault="000F64C0" w:rsidP="000F64C0">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Навыки чтения</w:t>
      </w:r>
    </w:p>
    <w:p w14:paraId="5C3791B2" w14:textId="77777777" w:rsidR="000F64C0" w:rsidRDefault="000F64C0" w:rsidP="000F64C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Продолжение работы над техникой чтения и пониманием прочитанного произведения, контроль за правильностью чтения, за орфоэпическим при чтении целым словом и беглом чтении. Работа над выразительностью чтения: самостоятельная подготовка к выделению логического ударения, синтаксических пауз, определению тона голоса.</w:t>
      </w:r>
    </w:p>
    <w:p w14:paraId="5ADD3048" w14:textId="77777777" w:rsidR="000F64C0" w:rsidRDefault="000F64C0" w:rsidP="000F64C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Чтение по ролям, драматизация.</w:t>
      </w:r>
    </w:p>
    <w:p w14:paraId="72921318" w14:textId="77777777" w:rsidR="000F64C0" w:rsidRDefault="000F64C0" w:rsidP="000F64C0">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Работа с текстом</w:t>
      </w:r>
    </w:p>
    <w:p w14:paraId="68F370DC" w14:textId="77777777" w:rsidR="000F64C0" w:rsidRDefault="000F64C0" w:rsidP="000F64C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Продолжение работы по установлению учащимися логических связей описываемых событий, определение мотивов поступков героев, подбор фактов для подтверждения высказанной мысли, выделение основной мысли произведения (с помощью учителя).</w:t>
      </w:r>
    </w:p>
    <w:p w14:paraId="5E3D8C8D" w14:textId="77777777" w:rsidR="000F64C0" w:rsidRDefault="000F64C0" w:rsidP="000F64C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Развитие умения чувствовать настроение героя, понимать отношение автора к нему и к описываемым событиям. Оценка нравственных качеств действующих лиц.</w:t>
      </w:r>
    </w:p>
    <w:p w14:paraId="7A45D4E3" w14:textId="77777777" w:rsidR="000F64C0" w:rsidRDefault="000F64C0" w:rsidP="000F64C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Составление характеристики персонажей произведения по данному плану (с помощью учителя), подбор соответствующих мест текста для подтверждения определённых черт характера действующего лица.</w:t>
      </w:r>
    </w:p>
    <w:p w14:paraId="6404F63C" w14:textId="77777777" w:rsidR="000F64C0" w:rsidRDefault="000F64C0" w:rsidP="000F64C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Развитие умения ставить вопросы к тексту и задавать их одноклассникам, выступая в роли учителя.</w:t>
      </w:r>
    </w:p>
    <w:p w14:paraId="2D6739AF" w14:textId="77777777" w:rsidR="000F64C0" w:rsidRDefault="000F64C0" w:rsidP="000F64C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Работа с незнакомыми словами текста, их самостоятельное объяснение с помощью одноклассников или с использованием словаря. Работа над образными средствами языка.</w:t>
      </w:r>
    </w:p>
    <w:p w14:paraId="6C1CB8E7" w14:textId="77777777" w:rsidR="000F64C0" w:rsidRDefault="000F64C0" w:rsidP="000F64C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Выделение в тексте описаний и повествований. Коллективное составление планов к этим типам текстов и пересказ их по плану с опорой на лексику произведений.</w:t>
      </w:r>
    </w:p>
    <w:p w14:paraId="24EE56F4" w14:textId="77777777" w:rsidR="000F64C0" w:rsidRDefault="000F64C0" w:rsidP="000F64C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Разыгрывание диалогов действующих лиц произведения с сохранением авторской лексики.</w:t>
      </w:r>
    </w:p>
    <w:p w14:paraId="668A8ACE" w14:textId="77777777" w:rsidR="000F64C0" w:rsidRDefault="000F64C0" w:rsidP="000F64C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Развитие умения доказывать (с помощью учителя) принадлежность произведения или его фрагмента к определённому жанру.</w:t>
      </w:r>
    </w:p>
    <w:p w14:paraId="6BFBFB91" w14:textId="77777777" w:rsidR="000F64C0" w:rsidRDefault="000F64C0" w:rsidP="000F64C0">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Внеклассное чтение</w:t>
      </w:r>
    </w:p>
    <w:p w14:paraId="3CEED7BF" w14:textId="77777777" w:rsidR="000F64C0" w:rsidRDefault="000F64C0" w:rsidP="000F64C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Самостоятельное чтение художественной литературы с последующим обсуждением.</w:t>
      </w:r>
    </w:p>
    <w:p w14:paraId="416C3E67" w14:textId="77777777" w:rsidR="009F275F" w:rsidRPr="0002539A" w:rsidRDefault="009F275F" w:rsidP="0002539A">
      <w:pPr>
        <w:spacing w:after="0" w:line="240" w:lineRule="auto"/>
        <w:jc w:val="center"/>
        <w:rPr>
          <w:rFonts w:ascii="Times New Roman" w:eastAsia="Times New Roman" w:hAnsi="Times New Roman" w:cs="Times New Roman"/>
          <w:b/>
          <w:sz w:val="24"/>
          <w:szCs w:val="24"/>
        </w:rPr>
      </w:pPr>
      <w:r w:rsidRPr="0002539A">
        <w:rPr>
          <w:rFonts w:ascii="Times New Roman" w:eastAsia="Times New Roman" w:hAnsi="Times New Roman" w:cs="Times New Roman"/>
          <w:b/>
          <w:sz w:val="24"/>
          <w:szCs w:val="24"/>
        </w:rPr>
        <w:t>9 класс</w:t>
      </w:r>
    </w:p>
    <w:p w14:paraId="1D1A2CA3" w14:textId="4871874C" w:rsidR="000F64C0" w:rsidRPr="000F64C0" w:rsidRDefault="00AB12ED" w:rsidP="000F64C0">
      <w:pPr>
        <w:spacing w:after="0" w:line="240" w:lineRule="auto"/>
        <w:ind w:firstLine="567"/>
        <w:jc w:val="center"/>
        <w:rPr>
          <w:rFonts w:ascii="Times New Roman" w:eastAsia="Times New Roman" w:hAnsi="Times New Roman" w:cs="Times New Roman"/>
          <w:b/>
          <w:sz w:val="24"/>
          <w:szCs w:val="24"/>
          <w:lang w:eastAsia="ru-RU"/>
        </w:rPr>
      </w:pPr>
      <w:r w:rsidRPr="000F64C0">
        <w:rPr>
          <w:rFonts w:ascii="Times New Roman" w:eastAsia="Times New Roman" w:hAnsi="Times New Roman" w:cs="Times New Roman"/>
          <w:b/>
          <w:sz w:val="24"/>
          <w:szCs w:val="24"/>
          <w:lang w:eastAsia="ru-RU"/>
        </w:rPr>
        <w:t xml:space="preserve"> </w:t>
      </w:r>
      <w:r w:rsidR="000F64C0" w:rsidRPr="000F64C0">
        <w:rPr>
          <w:rFonts w:ascii="Times New Roman" w:eastAsia="Times New Roman" w:hAnsi="Times New Roman" w:cs="Times New Roman"/>
          <w:b/>
          <w:sz w:val="24"/>
          <w:szCs w:val="24"/>
          <w:lang w:eastAsia="ru-RU"/>
        </w:rPr>
        <w:t>(13</w:t>
      </w:r>
      <w:r w:rsidR="005677CA">
        <w:rPr>
          <w:rFonts w:ascii="Times New Roman" w:eastAsia="Times New Roman" w:hAnsi="Times New Roman" w:cs="Times New Roman"/>
          <w:b/>
          <w:sz w:val="24"/>
          <w:szCs w:val="24"/>
          <w:lang w:eastAsia="ru-RU"/>
        </w:rPr>
        <w:t>6</w:t>
      </w:r>
      <w:r w:rsidR="000F64C0" w:rsidRPr="000F64C0">
        <w:rPr>
          <w:rFonts w:ascii="Times New Roman" w:eastAsia="Times New Roman" w:hAnsi="Times New Roman" w:cs="Times New Roman"/>
          <w:b/>
          <w:sz w:val="24"/>
          <w:szCs w:val="24"/>
          <w:lang w:eastAsia="ru-RU"/>
        </w:rPr>
        <w:t xml:space="preserve"> час</w:t>
      </w:r>
      <w:r w:rsidR="005677CA">
        <w:rPr>
          <w:rFonts w:ascii="Times New Roman" w:eastAsia="Times New Roman" w:hAnsi="Times New Roman" w:cs="Times New Roman"/>
          <w:b/>
          <w:sz w:val="24"/>
          <w:szCs w:val="24"/>
          <w:lang w:eastAsia="ru-RU"/>
        </w:rPr>
        <w:t>ов</w:t>
      </w:r>
      <w:r w:rsidR="000F64C0" w:rsidRPr="000F64C0">
        <w:rPr>
          <w:rFonts w:ascii="Times New Roman" w:eastAsia="Times New Roman" w:hAnsi="Times New Roman" w:cs="Times New Roman"/>
          <w:b/>
          <w:sz w:val="24"/>
          <w:szCs w:val="24"/>
          <w:lang w:eastAsia="ru-RU"/>
        </w:rPr>
        <w:t xml:space="preserve"> в год, 4 часа в неделю)</w:t>
      </w:r>
    </w:p>
    <w:p w14:paraId="102F2157" w14:textId="77777777" w:rsidR="000F64C0" w:rsidRPr="00F069FD" w:rsidRDefault="000F64C0" w:rsidP="00AB12ED">
      <w:pPr>
        <w:spacing w:after="0" w:line="240" w:lineRule="auto"/>
        <w:rPr>
          <w:rFonts w:ascii="Times New Roman" w:eastAsia="Times New Roman" w:hAnsi="Times New Roman" w:cs="Times New Roman"/>
          <w:b/>
          <w:sz w:val="24"/>
          <w:szCs w:val="24"/>
          <w:lang w:eastAsia="ru-RU"/>
        </w:rPr>
      </w:pPr>
      <w:r w:rsidRPr="00F069FD">
        <w:rPr>
          <w:rFonts w:ascii="Times New Roman" w:eastAsia="Times New Roman" w:hAnsi="Times New Roman" w:cs="Times New Roman"/>
          <w:b/>
          <w:sz w:val="24"/>
          <w:szCs w:val="24"/>
          <w:lang w:eastAsia="ru-RU"/>
        </w:rPr>
        <w:t>Устное народное творчество</w:t>
      </w:r>
    </w:p>
    <w:p w14:paraId="33E17FB4" w14:textId="32A72912" w:rsidR="000F64C0" w:rsidRPr="00F069FD" w:rsidRDefault="000F64C0" w:rsidP="00AB12ED">
      <w:pPr>
        <w:spacing w:after="0" w:line="240" w:lineRule="auto"/>
        <w:jc w:val="both"/>
        <w:rPr>
          <w:rFonts w:ascii="Times New Roman" w:eastAsia="Times New Roman" w:hAnsi="Times New Roman" w:cs="Times New Roman"/>
          <w:sz w:val="24"/>
          <w:szCs w:val="24"/>
          <w:lang w:eastAsia="ru-RU"/>
        </w:rPr>
      </w:pPr>
      <w:r w:rsidRPr="00F069FD">
        <w:rPr>
          <w:rFonts w:ascii="Times New Roman" w:eastAsia="Times New Roman" w:hAnsi="Times New Roman" w:cs="Times New Roman"/>
          <w:sz w:val="24"/>
          <w:szCs w:val="24"/>
          <w:lang w:eastAsia="ru-RU"/>
        </w:rPr>
        <w:t>Русские народные песни. Колыбельная. «За морем синичка не пышно жила…»</w:t>
      </w:r>
      <w:r w:rsidR="007E3C48">
        <w:rPr>
          <w:rFonts w:ascii="Times New Roman" w:eastAsia="Times New Roman" w:hAnsi="Times New Roman" w:cs="Times New Roman"/>
          <w:sz w:val="24"/>
          <w:szCs w:val="24"/>
          <w:lang w:eastAsia="ru-RU"/>
        </w:rPr>
        <w:t xml:space="preserve">. </w:t>
      </w:r>
    </w:p>
    <w:p w14:paraId="5A641EF5" w14:textId="7C65507F" w:rsidR="000F64C0" w:rsidRPr="00F069FD" w:rsidRDefault="000F64C0" w:rsidP="00AB12ED">
      <w:pPr>
        <w:spacing w:after="0" w:line="240" w:lineRule="auto"/>
        <w:jc w:val="both"/>
        <w:rPr>
          <w:rFonts w:ascii="Times New Roman" w:eastAsia="Times New Roman" w:hAnsi="Times New Roman" w:cs="Times New Roman"/>
          <w:sz w:val="24"/>
          <w:szCs w:val="24"/>
          <w:lang w:eastAsia="ru-RU"/>
        </w:rPr>
      </w:pPr>
      <w:r w:rsidRPr="00F069FD">
        <w:rPr>
          <w:rFonts w:ascii="Times New Roman" w:eastAsia="Times New Roman" w:hAnsi="Times New Roman" w:cs="Times New Roman"/>
          <w:b/>
          <w:sz w:val="24"/>
          <w:szCs w:val="24"/>
          <w:lang w:eastAsia="ru-RU"/>
        </w:rPr>
        <w:t xml:space="preserve">Былины. </w:t>
      </w:r>
      <w:r w:rsidRPr="00F069FD">
        <w:rPr>
          <w:rFonts w:ascii="Times New Roman" w:eastAsia="Times New Roman" w:hAnsi="Times New Roman" w:cs="Times New Roman"/>
          <w:sz w:val="24"/>
          <w:szCs w:val="24"/>
          <w:lang w:eastAsia="ru-RU"/>
        </w:rPr>
        <w:t>На заставе богатырской (В сокращении)</w:t>
      </w:r>
    </w:p>
    <w:p w14:paraId="61967C00" w14:textId="5DB339F4" w:rsidR="000F64C0" w:rsidRPr="00F069FD" w:rsidRDefault="000F64C0" w:rsidP="00AB12ED">
      <w:pPr>
        <w:spacing w:after="0" w:line="240" w:lineRule="auto"/>
        <w:jc w:val="both"/>
        <w:rPr>
          <w:rFonts w:ascii="Times New Roman" w:eastAsia="Times New Roman" w:hAnsi="Times New Roman" w:cs="Times New Roman"/>
          <w:sz w:val="24"/>
          <w:szCs w:val="24"/>
          <w:lang w:eastAsia="ru-RU"/>
        </w:rPr>
      </w:pPr>
      <w:r w:rsidRPr="00F069FD">
        <w:rPr>
          <w:rFonts w:ascii="Times New Roman" w:eastAsia="Times New Roman" w:hAnsi="Times New Roman" w:cs="Times New Roman"/>
          <w:b/>
          <w:sz w:val="24"/>
          <w:szCs w:val="24"/>
          <w:lang w:eastAsia="ru-RU"/>
        </w:rPr>
        <w:t xml:space="preserve">Сказки. </w:t>
      </w:r>
      <w:r w:rsidRPr="00F069FD">
        <w:rPr>
          <w:rFonts w:ascii="Times New Roman" w:eastAsia="Times New Roman" w:hAnsi="Times New Roman" w:cs="Times New Roman"/>
          <w:sz w:val="24"/>
          <w:szCs w:val="24"/>
          <w:lang w:eastAsia="ru-RU"/>
        </w:rPr>
        <w:t>Сказка про Василису Премудрую (</w:t>
      </w:r>
      <w:r w:rsidR="0057502C">
        <w:rPr>
          <w:rFonts w:ascii="Times New Roman" w:eastAsia="Times New Roman" w:hAnsi="Times New Roman" w:cs="Times New Roman"/>
          <w:sz w:val="24"/>
          <w:szCs w:val="24"/>
          <w:lang w:eastAsia="ru-RU"/>
        </w:rPr>
        <w:t>В</w:t>
      </w:r>
      <w:r w:rsidRPr="00F069FD">
        <w:rPr>
          <w:rFonts w:ascii="Times New Roman" w:eastAsia="Times New Roman" w:hAnsi="Times New Roman" w:cs="Times New Roman"/>
          <w:sz w:val="24"/>
          <w:szCs w:val="24"/>
          <w:lang w:eastAsia="ru-RU"/>
        </w:rPr>
        <w:t xml:space="preserve"> сокращении). Лиса и тетерев.</w:t>
      </w:r>
    </w:p>
    <w:p w14:paraId="4D653D21" w14:textId="77777777" w:rsidR="007E3C48" w:rsidRDefault="000F64C0" w:rsidP="00AB12ED">
      <w:pPr>
        <w:spacing w:after="0" w:line="240" w:lineRule="auto"/>
        <w:jc w:val="both"/>
        <w:rPr>
          <w:rFonts w:ascii="Times New Roman" w:eastAsia="Times New Roman" w:hAnsi="Times New Roman" w:cs="Times New Roman"/>
          <w:b/>
          <w:sz w:val="24"/>
          <w:szCs w:val="24"/>
          <w:lang w:eastAsia="ru-RU"/>
        </w:rPr>
      </w:pPr>
      <w:r w:rsidRPr="00F069FD">
        <w:rPr>
          <w:rFonts w:ascii="Times New Roman" w:eastAsia="Times New Roman" w:hAnsi="Times New Roman" w:cs="Times New Roman"/>
          <w:b/>
          <w:sz w:val="24"/>
          <w:szCs w:val="24"/>
          <w:lang w:eastAsia="ru-RU"/>
        </w:rPr>
        <w:t xml:space="preserve">Из произведений русской литературы </w:t>
      </w:r>
      <w:r w:rsidRPr="00F069FD">
        <w:rPr>
          <w:rFonts w:ascii="Times New Roman" w:eastAsia="Times New Roman" w:hAnsi="Times New Roman" w:cs="Times New Roman"/>
          <w:b/>
          <w:sz w:val="24"/>
          <w:szCs w:val="24"/>
          <w:lang w:val="en-US" w:eastAsia="ru-RU"/>
        </w:rPr>
        <w:t>XIX</w:t>
      </w:r>
      <w:r w:rsidRPr="00F069FD">
        <w:rPr>
          <w:rFonts w:ascii="Times New Roman" w:eastAsia="Times New Roman" w:hAnsi="Times New Roman" w:cs="Times New Roman"/>
          <w:b/>
          <w:sz w:val="24"/>
          <w:szCs w:val="24"/>
          <w:lang w:eastAsia="ru-RU"/>
        </w:rPr>
        <w:t xml:space="preserve"> века</w:t>
      </w:r>
      <w:r w:rsidR="007E3C48">
        <w:rPr>
          <w:rFonts w:ascii="Times New Roman" w:eastAsia="Times New Roman" w:hAnsi="Times New Roman" w:cs="Times New Roman"/>
          <w:b/>
          <w:sz w:val="24"/>
          <w:szCs w:val="24"/>
          <w:lang w:eastAsia="ru-RU"/>
        </w:rPr>
        <w:t xml:space="preserve">. </w:t>
      </w:r>
    </w:p>
    <w:p w14:paraId="1847B4F3" w14:textId="3FE6F3A1" w:rsidR="000F64C0" w:rsidRPr="00F069FD" w:rsidRDefault="000F64C0" w:rsidP="00AB12ED">
      <w:pPr>
        <w:spacing w:after="0" w:line="240" w:lineRule="auto"/>
        <w:jc w:val="both"/>
        <w:rPr>
          <w:rFonts w:ascii="Times New Roman" w:eastAsia="Times New Roman" w:hAnsi="Times New Roman" w:cs="Times New Roman"/>
          <w:sz w:val="24"/>
          <w:szCs w:val="24"/>
          <w:lang w:eastAsia="ru-RU"/>
        </w:rPr>
      </w:pPr>
      <w:r w:rsidRPr="00F069FD">
        <w:rPr>
          <w:rFonts w:ascii="Times New Roman" w:eastAsia="Times New Roman" w:hAnsi="Times New Roman" w:cs="Times New Roman"/>
          <w:sz w:val="24"/>
          <w:szCs w:val="24"/>
          <w:lang w:eastAsia="ru-RU"/>
        </w:rPr>
        <w:t>В.А. Жуковский. Биография. Три пояса (В сокращении)</w:t>
      </w:r>
      <w:r w:rsidR="007E3C48">
        <w:rPr>
          <w:rFonts w:ascii="Times New Roman" w:eastAsia="Times New Roman" w:hAnsi="Times New Roman" w:cs="Times New Roman"/>
          <w:sz w:val="24"/>
          <w:szCs w:val="24"/>
          <w:lang w:eastAsia="ru-RU"/>
        </w:rPr>
        <w:t xml:space="preserve">. </w:t>
      </w:r>
      <w:r w:rsidRPr="00F069FD">
        <w:rPr>
          <w:rFonts w:ascii="Times New Roman" w:eastAsia="Times New Roman" w:hAnsi="Times New Roman" w:cs="Times New Roman"/>
          <w:sz w:val="24"/>
          <w:szCs w:val="24"/>
          <w:lang w:eastAsia="ru-RU"/>
        </w:rPr>
        <w:t xml:space="preserve"> </w:t>
      </w:r>
    </w:p>
    <w:p w14:paraId="3A05AA58" w14:textId="7A7A81CF" w:rsidR="000F64C0" w:rsidRPr="00F069FD" w:rsidRDefault="000F64C0" w:rsidP="00AB12ED">
      <w:pPr>
        <w:spacing w:after="0" w:line="240" w:lineRule="auto"/>
        <w:jc w:val="both"/>
        <w:rPr>
          <w:rFonts w:ascii="Times New Roman" w:eastAsia="Times New Roman" w:hAnsi="Times New Roman" w:cs="Times New Roman"/>
          <w:sz w:val="24"/>
          <w:szCs w:val="24"/>
          <w:lang w:eastAsia="ru-RU"/>
        </w:rPr>
      </w:pPr>
      <w:r w:rsidRPr="00F069FD">
        <w:rPr>
          <w:rFonts w:ascii="Times New Roman" w:eastAsia="Times New Roman" w:hAnsi="Times New Roman" w:cs="Times New Roman"/>
          <w:sz w:val="24"/>
          <w:szCs w:val="24"/>
          <w:lang w:eastAsia="ru-RU"/>
        </w:rPr>
        <w:t>И.А. Крылов. Биография.  Кот и Повар (В сокращении)</w:t>
      </w:r>
    </w:p>
    <w:p w14:paraId="52C8EE91" w14:textId="08004DBB" w:rsidR="000F64C0" w:rsidRPr="00F069FD" w:rsidRDefault="000F64C0" w:rsidP="00AB12ED">
      <w:pPr>
        <w:spacing w:after="0" w:line="240" w:lineRule="auto"/>
        <w:jc w:val="both"/>
        <w:rPr>
          <w:rFonts w:ascii="Times New Roman" w:eastAsia="Times New Roman" w:hAnsi="Times New Roman" w:cs="Times New Roman"/>
          <w:sz w:val="24"/>
          <w:szCs w:val="24"/>
          <w:lang w:eastAsia="ru-RU"/>
        </w:rPr>
      </w:pPr>
      <w:r w:rsidRPr="00F069FD">
        <w:rPr>
          <w:rFonts w:ascii="Times New Roman" w:eastAsia="Times New Roman" w:hAnsi="Times New Roman" w:cs="Times New Roman"/>
          <w:sz w:val="24"/>
          <w:szCs w:val="24"/>
          <w:lang w:eastAsia="ru-RU"/>
        </w:rPr>
        <w:t>А.С. Пушкин.  Биография. Руслан и Людмила (В сокращении).  Барышня-крестьянка (В сокращении)</w:t>
      </w:r>
    </w:p>
    <w:p w14:paraId="5A69FFA7" w14:textId="5A00E5C0" w:rsidR="000F64C0" w:rsidRPr="00F069FD" w:rsidRDefault="000F64C0" w:rsidP="00AB12ED">
      <w:pPr>
        <w:spacing w:after="0" w:line="240" w:lineRule="auto"/>
        <w:jc w:val="both"/>
        <w:rPr>
          <w:rFonts w:ascii="Times New Roman" w:eastAsia="Times New Roman" w:hAnsi="Times New Roman" w:cs="Times New Roman"/>
          <w:sz w:val="24"/>
          <w:szCs w:val="24"/>
          <w:lang w:eastAsia="ru-RU"/>
        </w:rPr>
      </w:pPr>
      <w:r w:rsidRPr="00F069FD">
        <w:rPr>
          <w:rFonts w:ascii="Times New Roman" w:eastAsia="Times New Roman" w:hAnsi="Times New Roman" w:cs="Times New Roman"/>
          <w:sz w:val="24"/>
          <w:szCs w:val="24"/>
          <w:lang w:eastAsia="ru-RU"/>
        </w:rPr>
        <w:t>М.Ю. Лермонтов.  Биография. Тучи.  Баллада.  Морская царица (В сокращении)</w:t>
      </w:r>
    </w:p>
    <w:p w14:paraId="75ABCA2D" w14:textId="2E38CF65" w:rsidR="000F64C0" w:rsidRPr="00F069FD" w:rsidRDefault="000F64C0" w:rsidP="00AB12ED">
      <w:pPr>
        <w:spacing w:after="0" w:line="240" w:lineRule="auto"/>
        <w:jc w:val="both"/>
        <w:rPr>
          <w:rFonts w:ascii="Times New Roman" w:eastAsia="Times New Roman" w:hAnsi="Times New Roman" w:cs="Times New Roman"/>
          <w:sz w:val="24"/>
          <w:szCs w:val="24"/>
          <w:lang w:eastAsia="ru-RU"/>
        </w:rPr>
      </w:pPr>
      <w:r w:rsidRPr="00F069FD">
        <w:rPr>
          <w:rFonts w:ascii="Times New Roman" w:eastAsia="Times New Roman" w:hAnsi="Times New Roman" w:cs="Times New Roman"/>
          <w:sz w:val="24"/>
          <w:szCs w:val="24"/>
          <w:lang w:eastAsia="ru-RU"/>
        </w:rPr>
        <w:t>Н.В. Гоголь. Биография. Майская ночь, или Утопленница (Отрывки в сокращении)</w:t>
      </w:r>
    </w:p>
    <w:p w14:paraId="3922342E" w14:textId="0FED1D96" w:rsidR="000F64C0" w:rsidRPr="00F069FD" w:rsidRDefault="000F64C0" w:rsidP="00AB12ED">
      <w:pPr>
        <w:spacing w:after="0" w:line="240" w:lineRule="auto"/>
        <w:jc w:val="both"/>
        <w:rPr>
          <w:rFonts w:ascii="Times New Roman" w:eastAsia="Times New Roman" w:hAnsi="Times New Roman" w:cs="Times New Roman"/>
          <w:sz w:val="24"/>
          <w:szCs w:val="24"/>
          <w:lang w:eastAsia="ru-RU"/>
        </w:rPr>
      </w:pPr>
      <w:r w:rsidRPr="00F069FD">
        <w:rPr>
          <w:rFonts w:ascii="Times New Roman" w:eastAsia="Times New Roman" w:hAnsi="Times New Roman" w:cs="Times New Roman"/>
          <w:sz w:val="24"/>
          <w:szCs w:val="24"/>
          <w:lang w:eastAsia="ru-RU"/>
        </w:rPr>
        <w:t xml:space="preserve">Н.А. Некрасов. Биография. Рыцарь на час (Отрывки).  Саша (Отрывок) </w:t>
      </w:r>
    </w:p>
    <w:p w14:paraId="46E54BEC" w14:textId="3FA48DB2" w:rsidR="000F64C0" w:rsidRPr="00F069FD" w:rsidRDefault="000F64C0" w:rsidP="00AB12ED">
      <w:pPr>
        <w:spacing w:after="0" w:line="240" w:lineRule="auto"/>
        <w:jc w:val="both"/>
        <w:rPr>
          <w:rFonts w:ascii="Times New Roman" w:eastAsia="Times New Roman" w:hAnsi="Times New Roman" w:cs="Times New Roman"/>
          <w:sz w:val="24"/>
          <w:szCs w:val="24"/>
          <w:lang w:eastAsia="ru-RU"/>
        </w:rPr>
      </w:pPr>
      <w:r w:rsidRPr="00F069FD">
        <w:rPr>
          <w:rFonts w:ascii="Times New Roman" w:eastAsia="Times New Roman" w:hAnsi="Times New Roman" w:cs="Times New Roman"/>
          <w:sz w:val="24"/>
          <w:szCs w:val="24"/>
          <w:lang w:eastAsia="ru-RU"/>
        </w:rPr>
        <w:t>А.А. Фет.  Биография.  «На заре ты её не буди…».  «Помню я: старушка няня…».  «Это утро, радость эта…»</w:t>
      </w:r>
    </w:p>
    <w:p w14:paraId="03C8F7FA" w14:textId="53855101" w:rsidR="000F64C0" w:rsidRPr="00F069FD" w:rsidRDefault="000F64C0" w:rsidP="00AB12ED">
      <w:pPr>
        <w:spacing w:after="0" w:line="240" w:lineRule="auto"/>
        <w:jc w:val="both"/>
        <w:rPr>
          <w:rFonts w:ascii="Times New Roman" w:eastAsia="Times New Roman" w:hAnsi="Times New Roman" w:cs="Times New Roman"/>
          <w:sz w:val="24"/>
          <w:szCs w:val="24"/>
          <w:lang w:eastAsia="ru-RU"/>
        </w:rPr>
      </w:pPr>
      <w:r w:rsidRPr="00F069FD">
        <w:rPr>
          <w:rFonts w:ascii="Times New Roman" w:eastAsia="Times New Roman" w:hAnsi="Times New Roman" w:cs="Times New Roman"/>
          <w:sz w:val="24"/>
          <w:szCs w:val="24"/>
          <w:lang w:eastAsia="ru-RU"/>
        </w:rPr>
        <w:t xml:space="preserve">А.П. Чехов. Биография. </w:t>
      </w:r>
      <w:r w:rsidRPr="00F069FD">
        <w:rPr>
          <w:rFonts w:ascii="Times New Roman" w:eastAsia="Times New Roman" w:hAnsi="Times New Roman" w:cs="Times New Roman"/>
          <w:b/>
          <w:sz w:val="24"/>
          <w:szCs w:val="24"/>
          <w:lang w:eastAsia="ru-RU"/>
        </w:rPr>
        <w:t xml:space="preserve"> «</w:t>
      </w:r>
      <w:r w:rsidRPr="00F069FD">
        <w:rPr>
          <w:rFonts w:ascii="Times New Roman" w:eastAsia="Times New Roman" w:hAnsi="Times New Roman" w:cs="Times New Roman"/>
          <w:sz w:val="24"/>
          <w:szCs w:val="24"/>
          <w:lang w:eastAsia="ru-RU"/>
        </w:rPr>
        <w:t>Злоумышленник» (В сокращении).  Пересолил.</w:t>
      </w:r>
    </w:p>
    <w:p w14:paraId="4FDDF16F" w14:textId="77777777" w:rsidR="000F64C0" w:rsidRPr="00F069FD" w:rsidRDefault="000F64C0" w:rsidP="00AB12ED">
      <w:pPr>
        <w:spacing w:after="0" w:line="240" w:lineRule="auto"/>
        <w:jc w:val="both"/>
        <w:rPr>
          <w:rFonts w:ascii="Times New Roman" w:eastAsia="Times New Roman" w:hAnsi="Times New Roman" w:cs="Times New Roman"/>
          <w:b/>
          <w:sz w:val="24"/>
          <w:szCs w:val="24"/>
          <w:lang w:eastAsia="ru-RU"/>
        </w:rPr>
      </w:pPr>
      <w:r w:rsidRPr="00F069FD">
        <w:rPr>
          <w:rFonts w:ascii="Times New Roman" w:eastAsia="Times New Roman" w:hAnsi="Times New Roman" w:cs="Times New Roman"/>
          <w:b/>
          <w:sz w:val="24"/>
          <w:szCs w:val="24"/>
          <w:lang w:eastAsia="ru-RU"/>
        </w:rPr>
        <w:t xml:space="preserve">Из произведений русской литературы </w:t>
      </w:r>
      <w:r w:rsidRPr="00F069FD">
        <w:rPr>
          <w:rFonts w:ascii="Times New Roman" w:eastAsia="Times New Roman" w:hAnsi="Times New Roman" w:cs="Times New Roman"/>
          <w:b/>
          <w:sz w:val="24"/>
          <w:szCs w:val="24"/>
          <w:lang w:val="en-US" w:eastAsia="ru-RU"/>
        </w:rPr>
        <w:t>XX</w:t>
      </w:r>
      <w:r w:rsidRPr="00F069FD">
        <w:rPr>
          <w:rFonts w:ascii="Times New Roman" w:eastAsia="Times New Roman" w:hAnsi="Times New Roman" w:cs="Times New Roman"/>
          <w:b/>
          <w:sz w:val="24"/>
          <w:szCs w:val="24"/>
          <w:lang w:eastAsia="ru-RU"/>
        </w:rPr>
        <w:t xml:space="preserve"> века</w:t>
      </w:r>
    </w:p>
    <w:p w14:paraId="6494D6EE" w14:textId="3C817CCA" w:rsidR="000F64C0" w:rsidRPr="00F069FD" w:rsidRDefault="000F64C0" w:rsidP="00AB12ED">
      <w:pPr>
        <w:spacing w:after="0" w:line="240" w:lineRule="auto"/>
        <w:jc w:val="both"/>
        <w:rPr>
          <w:rFonts w:ascii="Times New Roman" w:eastAsia="Times New Roman" w:hAnsi="Times New Roman" w:cs="Times New Roman"/>
          <w:sz w:val="24"/>
          <w:szCs w:val="24"/>
          <w:lang w:eastAsia="ru-RU"/>
        </w:rPr>
      </w:pPr>
      <w:r w:rsidRPr="00F069FD">
        <w:rPr>
          <w:rFonts w:ascii="Times New Roman" w:eastAsia="Times New Roman" w:hAnsi="Times New Roman" w:cs="Times New Roman"/>
          <w:sz w:val="24"/>
          <w:szCs w:val="24"/>
          <w:lang w:eastAsia="ru-RU"/>
        </w:rPr>
        <w:t xml:space="preserve">Максим Горький. Биография.  «Песня о Соколе» (В сокращении). </w:t>
      </w:r>
    </w:p>
    <w:p w14:paraId="5669C5B0" w14:textId="11E336C7" w:rsidR="000F64C0" w:rsidRPr="00F069FD" w:rsidRDefault="000F64C0" w:rsidP="00AB12ED">
      <w:pPr>
        <w:spacing w:after="0" w:line="240" w:lineRule="auto"/>
        <w:jc w:val="both"/>
        <w:rPr>
          <w:rFonts w:ascii="Times New Roman" w:eastAsia="Times New Roman" w:hAnsi="Times New Roman" w:cs="Times New Roman"/>
          <w:sz w:val="24"/>
          <w:szCs w:val="24"/>
          <w:lang w:eastAsia="ru-RU"/>
        </w:rPr>
      </w:pPr>
      <w:r w:rsidRPr="00F069FD">
        <w:rPr>
          <w:rFonts w:ascii="Times New Roman" w:eastAsia="Times New Roman" w:hAnsi="Times New Roman" w:cs="Times New Roman"/>
          <w:sz w:val="24"/>
          <w:szCs w:val="24"/>
          <w:lang w:eastAsia="ru-RU"/>
        </w:rPr>
        <w:t>В.В. Маяковский. Биография.  «Необычайное приключение, бывшее с Владимиром Маяковским летом на даче» (В сокращении)</w:t>
      </w:r>
    </w:p>
    <w:p w14:paraId="06EBCE02" w14:textId="1998AC82" w:rsidR="000F64C0" w:rsidRPr="00F069FD" w:rsidRDefault="000F64C0" w:rsidP="00AB12ED">
      <w:pPr>
        <w:spacing w:after="0" w:line="240" w:lineRule="auto"/>
        <w:jc w:val="both"/>
        <w:rPr>
          <w:rFonts w:ascii="Times New Roman" w:eastAsia="Times New Roman" w:hAnsi="Times New Roman" w:cs="Times New Roman"/>
          <w:sz w:val="24"/>
          <w:szCs w:val="24"/>
          <w:lang w:eastAsia="ru-RU"/>
        </w:rPr>
      </w:pPr>
      <w:r w:rsidRPr="00F069FD">
        <w:rPr>
          <w:rFonts w:ascii="Times New Roman" w:eastAsia="Times New Roman" w:hAnsi="Times New Roman" w:cs="Times New Roman"/>
          <w:sz w:val="24"/>
          <w:szCs w:val="24"/>
          <w:lang w:eastAsia="ru-RU"/>
        </w:rPr>
        <w:t>М.И. Цветаева. Биография.  «Красною кистью…». «Вчера ещё в глаза глядел…»</w:t>
      </w:r>
    </w:p>
    <w:p w14:paraId="0A72EDB0" w14:textId="4E9D1AAA" w:rsidR="000F64C0" w:rsidRPr="00F069FD" w:rsidRDefault="000F64C0" w:rsidP="00AB12ED">
      <w:pPr>
        <w:spacing w:after="0" w:line="240" w:lineRule="auto"/>
        <w:jc w:val="both"/>
        <w:rPr>
          <w:rFonts w:ascii="Times New Roman" w:eastAsia="Times New Roman" w:hAnsi="Times New Roman" w:cs="Times New Roman"/>
          <w:sz w:val="24"/>
          <w:szCs w:val="24"/>
          <w:lang w:eastAsia="ru-RU"/>
        </w:rPr>
      </w:pPr>
      <w:r w:rsidRPr="00F069FD">
        <w:rPr>
          <w:rFonts w:ascii="Times New Roman" w:eastAsia="Times New Roman" w:hAnsi="Times New Roman" w:cs="Times New Roman"/>
          <w:sz w:val="24"/>
          <w:szCs w:val="24"/>
          <w:lang w:eastAsia="ru-RU"/>
        </w:rPr>
        <w:t>К.Г. Паустовский. Биография. « Стекольный мастер»</w:t>
      </w:r>
    </w:p>
    <w:p w14:paraId="284B27CB" w14:textId="197BAE37" w:rsidR="000F64C0" w:rsidRPr="00F069FD" w:rsidRDefault="000F64C0" w:rsidP="00AB12ED">
      <w:pPr>
        <w:spacing w:after="0" w:line="240" w:lineRule="auto"/>
        <w:jc w:val="both"/>
        <w:rPr>
          <w:rFonts w:ascii="Times New Roman" w:eastAsia="Times New Roman" w:hAnsi="Times New Roman" w:cs="Times New Roman"/>
          <w:sz w:val="24"/>
          <w:szCs w:val="24"/>
          <w:lang w:eastAsia="ru-RU"/>
        </w:rPr>
      </w:pPr>
      <w:r w:rsidRPr="00F069FD">
        <w:rPr>
          <w:rFonts w:ascii="Times New Roman" w:eastAsia="Times New Roman" w:hAnsi="Times New Roman" w:cs="Times New Roman"/>
          <w:sz w:val="24"/>
          <w:szCs w:val="24"/>
          <w:lang w:eastAsia="ru-RU"/>
        </w:rPr>
        <w:t>С.А. Есенин. Биография. «Нивы сжаты, рощи голы…». Собака Качалова.</w:t>
      </w:r>
    </w:p>
    <w:p w14:paraId="0434FFE2" w14:textId="78BFAC5A" w:rsidR="000F64C0" w:rsidRPr="00F069FD" w:rsidRDefault="000F64C0" w:rsidP="00AB12ED">
      <w:pPr>
        <w:spacing w:after="0" w:line="240" w:lineRule="auto"/>
        <w:jc w:val="both"/>
        <w:rPr>
          <w:rFonts w:ascii="Times New Roman" w:eastAsia="Times New Roman" w:hAnsi="Times New Roman" w:cs="Times New Roman"/>
          <w:sz w:val="24"/>
          <w:szCs w:val="24"/>
          <w:lang w:eastAsia="ru-RU"/>
        </w:rPr>
      </w:pPr>
      <w:r w:rsidRPr="00F069FD">
        <w:rPr>
          <w:rFonts w:ascii="Times New Roman" w:eastAsia="Times New Roman" w:hAnsi="Times New Roman" w:cs="Times New Roman"/>
          <w:sz w:val="24"/>
          <w:szCs w:val="24"/>
          <w:lang w:eastAsia="ru-RU"/>
        </w:rPr>
        <w:t>М.А. Шолохов.  Биография.  «Судьба человека» (Отрывки в сокращении)</w:t>
      </w:r>
    </w:p>
    <w:p w14:paraId="42EF704B" w14:textId="6C43ECC2" w:rsidR="000F64C0" w:rsidRPr="00F069FD" w:rsidRDefault="000F64C0" w:rsidP="00AB12ED">
      <w:pPr>
        <w:spacing w:after="0" w:line="240" w:lineRule="auto"/>
        <w:jc w:val="both"/>
        <w:rPr>
          <w:rFonts w:ascii="Times New Roman" w:eastAsia="Times New Roman" w:hAnsi="Times New Roman" w:cs="Times New Roman"/>
          <w:sz w:val="24"/>
          <w:szCs w:val="24"/>
          <w:lang w:eastAsia="ru-RU"/>
        </w:rPr>
      </w:pPr>
      <w:r w:rsidRPr="00F069FD">
        <w:rPr>
          <w:rFonts w:ascii="Times New Roman" w:eastAsia="Times New Roman" w:hAnsi="Times New Roman" w:cs="Times New Roman"/>
          <w:sz w:val="24"/>
          <w:szCs w:val="24"/>
          <w:lang w:eastAsia="ru-RU"/>
        </w:rPr>
        <w:t>Е.И. Носов.  Биография.  «Трудный хлеб»</w:t>
      </w:r>
    </w:p>
    <w:p w14:paraId="113E76A8" w14:textId="6F02A51E" w:rsidR="000F64C0" w:rsidRPr="00F069FD" w:rsidRDefault="000F64C0" w:rsidP="00AB12ED">
      <w:pPr>
        <w:spacing w:after="0" w:line="240" w:lineRule="auto"/>
        <w:jc w:val="both"/>
        <w:rPr>
          <w:rFonts w:ascii="Times New Roman" w:eastAsia="Times New Roman" w:hAnsi="Times New Roman" w:cs="Times New Roman"/>
          <w:sz w:val="24"/>
          <w:szCs w:val="24"/>
          <w:lang w:eastAsia="ru-RU"/>
        </w:rPr>
      </w:pPr>
      <w:r w:rsidRPr="00F069FD">
        <w:rPr>
          <w:rFonts w:ascii="Times New Roman" w:eastAsia="Times New Roman" w:hAnsi="Times New Roman" w:cs="Times New Roman"/>
          <w:sz w:val="24"/>
          <w:szCs w:val="24"/>
          <w:lang w:eastAsia="ru-RU"/>
        </w:rPr>
        <w:t xml:space="preserve">Н.М. Рубцов.  Биография.  «Тихая моя родина» (В сокращении).  «Русский огонёк» (В сокращении).  «Зимняя песня» </w:t>
      </w:r>
    </w:p>
    <w:p w14:paraId="4950E721" w14:textId="7C14B7F5" w:rsidR="000F64C0" w:rsidRPr="00F069FD" w:rsidRDefault="000F64C0" w:rsidP="00AB12ED">
      <w:pPr>
        <w:spacing w:after="0" w:line="240" w:lineRule="auto"/>
        <w:jc w:val="both"/>
        <w:rPr>
          <w:rFonts w:ascii="Times New Roman" w:eastAsia="Times New Roman" w:hAnsi="Times New Roman" w:cs="Times New Roman"/>
          <w:sz w:val="24"/>
          <w:szCs w:val="24"/>
          <w:lang w:eastAsia="ru-RU"/>
        </w:rPr>
      </w:pPr>
      <w:r w:rsidRPr="00F069FD">
        <w:rPr>
          <w:rFonts w:ascii="Times New Roman" w:eastAsia="Times New Roman" w:hAnsi="Times New Roman" w:cs="Times New Roman"/>
          <w:sz w:val="24"/>
          <w:szCs w:val="24"/>
          <w:lang w:eastAsia="ru-RU"/>
        </w:rPr>
        <w:t>Сергей Алексеев. Биография. Генерал Панфилов</w:t>
      </w:r>
    </w:p>
    <w:p w14:paraId="3A0F0697" w14:textId="41E227CB" w:rsidR="000F64C0" w:rsidRPr="00F069FD" w:rsidRDefault="000F64C0" w:rsidP="00AB12ED">
      <w:pPr>
        <w:spacing w:after="0" w:line="240" w:lineRule="auto"/>
        <w:jc w:val="both"/>
        <w:rPr>
          <w:rFonts w:ascii="Times New Roman" w:eastAsia="Times New Roman" w:hAnsi="Times New Roman" w:cs="Times New Roman"/>
          <w:sz w:val="24"/>
          <w:szCs w:val="24"/>
          <w:lang w:eastAsia="ru-RU"/>
        </w:rPr>
      </w:pPr>
      <w:r w:rsidRPr="00F069FD">
        <w:rPr>
          <w:rFonts w:ascii="Times New Roman" w:eastAsia="Times New Roman" w:hAnsi="Times New Roman" w:cs="Times New Roman"/>
          <w:sz w:val="24"/>
          <w:szCs w:val="24"/>
          <w:lang w:eastAsia="ru-RU"/>
        </w:rPr>
        <w:t xml:space="preserve">Лев Кассиль. Биография. У классной доски. </w:t>
      </w:r>
    </w:p>
    <w:p w14:paraId="63FB93D7" w14:textId="77889E74" w:rsidR="000F64C0" w:rsidRPr="00F069FD" w:rsidRDefault="000F64C0" w:rsidP="00AB12ED">
      <w:pPr>
        <w:spacing w:after="0" w:line="240" w:lineRule="auto"/>
        <w:jc w:val="both"/>
        <w:rPr>
          <w:rFonts w:ascii="Times New Roman" w:eastAsia="Times New Roman" w:hAnsi="Times New Roman" w:cs="Times New Roman"/>
          <w:sz w:val="24"/>
          <w:szCs w:val="24"/>
          <w:lang w:eastAsia="ru-RU"/>
        </w:rPr>
      </w:pPr>
      <w:r w:rsidRPr="00F069FD">
        <w:rPr>
          <w:rFonts w:ascii="Times New Roman" w:eastAsia="Times New Roman" w:hAnsi="Times New Roman" w:cs="Times New Roman"/>
          <w:sz w:val="24"/>
          <w:szCs w:val="24"/>
          <w:lang w:eastAsia="ru-RU"/>
        </w:rPr>
        <w:lastRenderedPageBreak/>
        <w:t>Константин Паустовский. Биография.  Бакенщик.</w:t>
      </w:r>
    </w:p>
    <w:p w14:paraId="6C585DAC" w14:textId="4E88D971" w:rsidR="000F64C0" w:rsidRPr="00F069FD" w:rsidRDefault="000F64C0" w:rsidP="00AB12ED">
      <w:pPr>
        <w:spacing w:after="0" w:line="240" w:lineRule="auto"/>
        <w:jc w:val="both"/>
        <w:rPr>
          <w:rFonts w:ascii="Times New Roman" w:eastAsia="Times New Roman" w:hAnsi="Times New Roman" w:cs="Times New Roman"/>
          <w:sz w:val="24"/>
          <w:szCs w:val="24"/>
          <w:lang w:eastAsia="ru-RU"/>
        </w:rPr>
      </w:pPr>
      <w:r w:rsidRPr="00F069FD">
        <w:rPr>
          <w:rFonts w:ascii="Times New Roman" w:eastAsia="Times New Roman" w:hAnsi="Times New Roman" w:cs="Times New Roman"/>
          <w:sz w:val="24"/>
          <w:szCs w:val="24"/>
          <w:lang w:eastAsia="ru-RU"/>
        </w:rPr>
        <w:t>Ю.И. Коваль</w:t>
      </w:r>
      <w:r w:rsidR="005C68D4" w:rsidRPr="00F069FD">
        <w:rPr>
          <w:rFonts w:ascii="Times New Roman" w:eastAsia="Times New Roman" w:hAnsi="Times New Roman" w:cs="Times New Roman"/>
          <w:sz w:val="24"/>
          <w:szCs w:val="24"/>
          <w:lang w:eastAsia="ru-RU"/>
        </w:rPr>
        <w:t>.</w:t>
      </w:r>
      <w:r w:rsidRPr="00F069FD">
        <w:rPr>
          <w:rFonts w:ascii="Times New Roman" w:eastAsia="Times New Roman" w:hAnsi="Times New Roman" w:cs="Times New Roman"/>
          <w:sz w:val="24"/>
          <w:szCs w:val="24"/>
          <w:lang w:eastAsia="ru-RU"/>
        </w:rPr>
        <w:t xml:space="preserve">  Биография. </w:t>
      </w:r>
      <w:r w:rsidRPr="00F069FD">
        <w:rPr>
          <w:rFonts w:ascii="Times New Roman" w:eastAsia="Times New Roman" w:hAnsi="Times New Roman" w:cs="Times New Roman"/>
          <w:b/>
          <w:sz w:val="24"/>
          <w:szCs w:val="24"/>
          <w:lang w:eastAsia="ru-RU"/>
        </w:rPr>
        <w:t xml:space="preserve"> «</w:t>
      </w:r>
      <w:r w:rsidRPr="00F069FD">
        <w:rPr>
          <w:rFonts w:ascii="Times New Roman" w:eastAsia="Times New Roman" w:hAnsi="Times New Roman" w:cs="Times New Roman"/>
          <w:sz w:val="24"/>
          <w:szCs w:val="24"/>
          <w:lang w:eastAsia="ru-RU"/>
        </w:rPr>
        <w:t>Приключения Васи Куролесова» (Отрывок)</w:t>
      </w:r>
    </w:p>
    <w:p w14:paraId="150E899F" w14:textId="005CC17E" w:rsidR="000F64C0" w:rsidRPr="00F069FD" w:rsidRDefault="000F64C0" w:rsidP="00AB12ED">
      <w:pPr>
        <w:spacing w:after="0" w:line="240" w:lineRule="auto"/>
        <w:jc w:val="both"/>
        <w:rPr>
          <w:rFonts w:ascii="Times New Roman" w:eastAsia="Times New Roman" w:hAnsi="Times New Roman" w:cs="Times New Roman"/>
          <w:b/>
          <w:sz w:val="24"/>
          <w:szCs w:val="24"/>
          <w:lang w:eastAsia="ru-RU"/>
        </w:rPr>
      </w:pPr>
      <w:r w:rsidRPr="00F069FD">
        <w:rPr>
          <w:rFonts w:ascii="Times New Roman" w:eastAsia="Times New Roman" w:hAnsi="Times New Roman" w:cs="Times New Roman"/>
          <w:b/>
          <w:sz w:val="24"/>
          <w:szCs w:val="24"/>
          <w:lang w:eastAsia="ru-RU"/>
        </w:rPr>
        <w:t xml:space="preserve">Из произведений зарубежной литературы </w:t>
      </w:r>
    </w:p>
    <w:p w14:paraId="5E668CA8" w14:textId="16DA44AA" w:rsidR="000F64C0" w:rsidRPr="00F069FD" w:rsidRDefault="000F64C0" w:rsidP="00AB12ED">
      <w:pPr>
        <w:spacing w:after="0" w:line="240" w:lineRule="auto"/>
        <w:jc w:val="both"/>
        <w:rPr>
          <w:rFonts w:ascii="Times New Roman" w:eastAsia="Times New Roman" w:hAnsi="Times New Roman" w:cs="Times New Roman"/>
          <w:sz w:val="24"/>
          <w:szCs w:val="24"/>
          <w:lang w:eastAsia="ru-RU"/>
        </w:rPr>
      </w:pPr>
      <w:r w:rsidRPr="00F069FD">
        <w:rPr>
          <w:rFonts w:ascii="Times New Roman" w:eastAsia="Times New Roman" w:hAnsi="Times New Roman" w:cs="Times New Roman"/>
          <w:sz w:val="24"/>
          <w:szCs w:val="24"/>
          <w:lang w:eastAsia="ru-RU"/>
        </w:rPr>
        <w:t>Роберт Луис Стивенсон.  Биография.  «Вересковый мёд» (В сокращении)</w:t>
      </w:r>
    </w:p>
    <w:p w14:paraId="0BE2BE43" w14:textId="4660588F" w:rsidR="000F64C0" w:rsidRPr="00F069FD" w:rsidRDefault="000F64C0" w:rsidP="00AB12ED">
      <w:pPr>
        <w:spacing w:after="0" w:line="240" w:lineRule="auto"/>
        <w:jc w:val="both"/>
        <w:rPr>
          <w:rFonts w:ascii="Times New Roman" w:eastAsia="Times New Roman" w:hAnsi="Times New Roman" w:cs="Times New Roman"/>
          <w:sz w:val="24"/>
          <w:szCs w:val="24"/>
          <w:lang w:eastAsia="ru-RU"/>
        </w:rPr>
      </w:pPr>
      <w:r w:rsidRPr="00F069FD">
        <w:rPr>
          <w:rFonts w:ascii="Times New Roman" w:eastAsia="Times New Roman" w:hAnsi="Times New Roman" w:cs="Times New Roman"/>
          <w:sz w:val="24"/>
          <w:szCs w:val="24"/>
          <w:lang w:eastAsia="ru-RU"/>
        </w:rPr>
        <w:t>Эрнест Сетон-Томпсон. Биография.  «Снап» (Отрывок в сокращении)</w:t>
      </w:r>
    </w:p>
    <w:p w14:paraId="1A5A4656" w14:textId="793239A4" w:rsidR="000F64C0" w:rsidRPr="00F069FD" w:rsidRDefault="000F64C0" w:rsidP="00AB12ED">
      <w:pPr>
        <w:spacing w:after="0" w:line="240" w:lineRule="auto"/>
        <w:jc w:val="both"/>
        <w:rPr>
          <w:rFonts w:ascii="Times New Roman" w:eastAsia="Times New Roman" w:hAnsi="Times New Roman" w:cs="Times New Roman"/>
          <w:sz w:val="24"/>
          <w:szCs w:val="24"/>
          <w:lang w:eastAsia="ru-RU"/>
        </w:rPr>
      </w:pPr>
      <w:r w:rsidRPr="00F069FD">
        <w:rPr>
          <w:rFonts w:ascii="Times New Roman" w:eastAsia="Times New Roman" w:hAnsi="Times New Roman" w:cs="Times New Roman"/>
          <w:sz w:val="24"/>
          <w:szCs w:val="24"/>
          <w:lang w:eastAsia="ru-RU"/>
        </w:rPr>
        <w:t>Джеральд Даррелл.  Биография.  «Живописный жираф» (Отрывок в сокращении)</w:t>
      </w:r>
    </w:p>
    <w:p w14:paraId="52F8B97A" w14:textId="7B863E7F" w:rsidR="000F64C0" w:rsidRPr="00F069FD" w:rsidRDefault="000F64C0" w:rsidP="00AB12ED">
      <w:pPr>
        <w:spacing w:after="0"/>
        <w:jc w:val="both"/>
        <w:rPr>
          <w:rFonts w:ascii="Times New Roman" w:eastAsia="Times New Roman" w:hAnsi="Times New Roman" w:cs="Times New Roman"/>
          <w:sz w:val="24"/>
          <w:szCs w:val="24"/>
          <w:lang w:eastAsia="ru-RU"/>
        </w:rPr>
      </w:pPr>
      <w:r w:rsidRPr="00F069FD">
        <w:rPr>
          <w:rFonts w:ascii="Times New Roman" w:eastAsia="Times New Roman" w:hAnsi="Times New Roman" w:cs="Times New Roman"/>
          <w:sz w:val="24"/>
          <w:szCs w:val="24"/>
          <w:lang w:eastAsia="ru-RU"/>
        </w:rPr>
        <w:t>Животные родители. Путь кенгуренка.</w:t>
      </w:r>
    </w:p>
    <w:p w14:paraId="627D43DB" w14:textId="7BF2DE15" w:rsidR="000F64C0" w:rsidRPr="00F069FD" w:rsidRDefault="000F64C0" w:rsidP="00AB12ED">
      <w:pPr>
        <w:spacing w:after="0"/>
        <w:jc w:val="both"/>
        <w:rPr>
          <w:rFonts w:ascii="Times New Roman" w:eastAsia="Times New Roman" w:hAnsi="Times New Roman" w:cs="Times New Roman"/>
          <w:sz w:val="24"/>
          <w:szCs w:val="24"/>
          <w:lang w:eastAsia="ru-RU"/>
        </w:rPr>
      </w:pPr>
      <w:r w:rsidRPr="00F069FD">
        <w:rPr>
          <w:rFonts w:ascii="Times New Roman" w:eastAsia="Times New Roman" w:hAnsi="Times New Roman" w:cs="Times New Roman"/>
          <w:sz w:val="24"/>
          <w:szCs w:val="24"/>
          <w:lang w:eastAsia="ru-RU"/>
        </w:rPr>
        <w:t>Дж. Р. Р.Толкиен. Биография. Хоббит.</w:t>
      </w:r>
    </w:p>
    <w:p w14:paraId="115B2CE6" w14:textId="475F9D85" w:rsidR="000F64C0" w:rsidRPr="000F64C0" w:rsidRDefault="000F64C0" w:rsidP="00AB12ED">
      <w:pPr>
        <w:spacing w:after="0"/>
        <w:jc w:val="both"/>
        <w:rPr>
          <w:rFonts w:ascii="Times New Roman" w:eastAsia="Times New Roman" w:hAnsi="Times New Roman" w:cs="Times New Roman"/>
          <w:sz w:val="24"/>
          <w:szCs w:val="24"/>
          <w:lang w:eastAsia="ru-RU"/>
        </w:rPr>
      </w:pPr>
      <w:r w:rsidRPr="00F069FD">
        <w:rPr>
          <w:rFonts w:ascii="Times New Roman" w:eastAsia="Times New Roman" w:hAnsi="Times New Roman" w:cs="Times New Roman"/>
          <w:sz w:val="24"/>
          <w:szCs w:val="24"/>
          <w:lang w:eastAsia="ru-RU"/>
        </w:rPr>
        <w:t>М. Твен.</w:t>
      </w:r>
      <w:r w:rsidRPr="00F069FD">
        <w:rPr>
          <w:rFonts w:ascii="Times New Roman" w:eastAsia="Times New Roman" w:hAnsi="Times New Roman" w:cs="Times New Roman"/>
          <w:i/>
          <w:sz w:val="24"/>
          <w:szCs w:val="24"/>
          <w:lang w:eastAsia="ru-RU"/>
        </w:rPr>
        <w:t xml:space="preserve"> </w:t>
      </w:r>
      <w:r w:rsidRPr="00F069FD">
        <w:rPr>
          <w:rFonts w:ascii="Times New Roman" w:eastAsia="Times New Roman" w:hAnsi="Times New Roman" w:cs="Times New Roman"/>
          <w:sz w:val="24"/>
          <w:szCs w:val="24"/>
          <w:lang w:eastAsia="ru-RU"/>
        </w:rPr>
        <w:t>Биография</w:t>
      </w:r>
      <w:r w:rsidRPr="000F64C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F64C0">
        <w:rPr>
          <w:rFonts w:ascii="Times New Roman" w:eastAsia="Times New Roman" w:hAnsi="Times New Roman" w:cs="Times New Roman"/>
          <w:i/>
          <w:sz w:val="24"/>
          <w:szCs w:val="24"/>
          <w:lang w:eastAsia="ru-RU"/>
        </w:rPr>
        <w:t xml:space="preserve"> </w:t>
      </w:r>
      <w:r w:rsidRPr="000F64C0">
        <w:rPr>
          <w:rFonts w:ascii="Times New Roman" w:eastAsia="Times New Roman" w:hAnsi="Times New Roman" w:cs="Times New Roman"/>
          <w:sz w:val="24"/>
          <w:szCs w:val="24"/>
          <w:lang w:eastAsia="ru-RU"/>
        </w:rPr>
        <w:t>«Приключения Тома Сойера</w:t>
      </w:r>
      <w:r>
        <w:rPr>
          <w:rFonts w:ascii="Times New Roman" w:eastAsia="Times New Roman" w:hAnsi="Times New Roman" w:cs="Times New Roman"/>
          <w:sz w:val="24"/>
          <w:szCs w:val="24"/>
          <w:lang w:eastAsia="ru-RU"/>
        </w:rPr>
        <w:t>»</w:t>
      </w:r>
      <w:r w:rsidRPr="000F64C0">
        <w:rPr>
          <w:rFonts w:ascii="Times New Roman" w:eastAsia="Times New Roman" w:hAnsi="Times New Roman" w:cs="Times New Roman"/>
          <w:sz w:val="24"/>
          <w:szCs w:val="24"/>
          <w:lang w:eastAsia="ru-RU"/>
        </w:rPr>
        <w:t>.</w:t>
      </w:r>
    </w:p>
    <w:p w14:paraId="51E45BD4" w14:textId="77777777" w:rsidR="00903BD0" w:rsidRPr="009F275F" w:rsidRDefault="00903BD0" w:rsidP="00AB12ED">
      <w:pPr>
        <w:spacing w:after="0" w:line="240" w:lineRule="auto"/>
        <w:jc w:val="center"/>
        <w:rPr>
          <w:rFonts w:ascii="Times New Roman" w:eastAsia="Times New Roman" w:hAnsi="Times New Roman" w:cs="Times New Roman"/>
          <w:b/>
          <w:sz w:val="28"/>
          <w:szCs w:val="28"/>
        </w:rPr>
      </w:pPr>
    </w:p>
    <w:p w14:paraId="3D12FB57" w14:textId="661FC82A" w:rsidR="009F275F" w:rsidRPr="009F275F" w:rsidRDefault="009F275F" w:rsidP="00AB12ED">
      <w:pPr>
        <w:spacing w:after="0" w:line="240" w:lineRule="auto"/>
        <w:jc w:val="center"/>
        <w:rPr>
          <w:rFonts w:ascii="Times New Roman" w:eastAsia="Times New Roman" w:hAnsi="Times New Roman" w:cs="Times New Roman"/>
          <w:b/>
          <w:sz w:val="28"/>
          <w:szCs w:val="28"/>
        </w:rPr>
      </w:pPr>
      <w:r w:rsidRPr="009F275F">
        <w:rPr>
          <w:rFonts w:ascii="Times New Roman" w:eastAsia="Times New Roman" w:hAnsi="Times New Roman" w:cs="Times New Roman"/>
          <w:b/>
          <w:sz w:val="28"/>
          <w:szCs w:val="28"/>
        </w:rPr>
        <w:t>10</w:t>
      </w:r>
      <w:r w:rsidR="000F64C0">
        <w:rPr>
          <w:rFonts w:ascii="Times New Roman" w:eastAsia="Times New Roman" w:hAnsi="Times New Roman" w:cs="Times New Roman"/>
          <w:b/>
          <w:sz w:val="28"/>
          <w:szCs w:val="28"/>
        </w:rPr>
        <w:t>/11</w:t>
      </w:r>
      <w:r w:rsidRPr="009F275F">
        <w:rPr>
          <w:rFonts w:ascii="Times New Roman" w:eastAsia="Times New Roman" w:hAnsi="Times New Roman" w:cs="Times New Roman"/>
          <w:b/>
          <w:sz w:val="28"/>
          <w:szCs w:val="28"/>
        </w:rPr>
        <w:t xml:space="preserve"> класс</w:t>
      </w:r>
    </w:p>
    <w:p w14:paraId="1900B8EF" w14:textId="6A111273" w:rsidR="000F64C0" w:rsidRPr="000F64C0" w:rsidRDefault="000F64C0" w:rsidP="00AB12ED">
      <w:pPr>
        <w:spacing w:after="0" w:line="240" w:lineRule="auto"/>
        <w:jc w:val="center"/>
        <w:rPr>
          <w:rFonts w:ascii="Times New Roman" w:eastAsia="Calibri" w:hAnsi="Times New Roman" w:cs="Times New Roman"/>
          <w:b/>
          <w:sz w:val="24"/>
          <w:szCs w:val="24"/>
        </w:rPr>
      </w:pPr>
      <w:r w:rsidRPr="000F64C0">
        <w:rPr>
          <w:rFonts w:ascii="Times New Roman" w:eastAsia="Calibri" w:hAnsi="Times New Roman" w:cs="Times New Roman"/>
          <w:b/>
          <w:sz w:val="24"/>
          <w:szCs w:val="24"/>
        </w:rPr>
        <w:t>(</w:t>
      </w:r>
      <w:r w:rsidR="005677CA">
        <w:rPr>
          <w:rFonts w:ascii="Times New Roman" w:eastAsia="Calibri" w:hAnsi="Times New Roman" w:cs="Times New Roman"/>
          <w:b/>
          <w:sz w:val="24"/>
          <w:szCs w:val="24"/>
        </w:rPr>
        <w:t>102</w:t>
      </w:r>
      <w:r w:rsidRPr="000F64C0">
        <w:rPr>
          <w:rFonts w:ascii="Times New Roman" w:eastAsia="Calibri" w:hAnsi="Times New Roman" w:cs="Times New Roman"/>
          <w:b/>
          <w:sz w:val="24"/>
          <w:szCs w:val="24"/>
        </w:rPr>
        <w:t xml:space="preserve"> час</w:t>
      </w:r>
      <w:r>
        <w:rPr>
          <w:rFonts w:ascii="Times New Roman" w:eastAsia="Calibri" w:hAnsi="Times New Roman" w:cs="Times New Roman"/>
          <w:b/>
          <w:sz w:val="24"/>
          <w:szCs w:val="24"/>
        </w:rPr>
        <w:t>а</w:t>
      </w:r>
      <w:r w:rsidRPr="000F64C0">
        <w:rPr>
          <w:rFonts w:ascii="Times New Roman" w:eastAsia="Calibri" w:hAnsi="Times New Roman" w:cs="Times New Roman"/>
          <w:b/>
          <w:sz w:val="24"/>
          <w:szCs w:val="24"/>
        </w:rPr>
        <w:t xml:space="preserve"> в год, 3 часа в неделю)</w:t>
      </w:r>
    </w:p>
    <w:p w14:paraId="4BC354F5" w14:textId="77777777" w:rsidR="000F64C0" w:rsidRPr="00F069FD" w:rsidRDefault="000F64C0" w:rsidP="00AB12ED">
      <w:pPr>
        <w:spacing w:after="0" w:line="240" w:lineRule="auto"/>
        <w:rPr>
          <w:rFonts w:ascii="Times New Roman" w:eastAsia="Calibri" w:hAnsi="Times New Roman" w:cs="Times New Roman"/>
          <w:b/>
          <w:sz w:val="24"/>
          <w:szCs w:val="24"/>
        </w:rPr>
      </w:pPr>
      <w:r w:rsidRPr="00F069FD">
        <w:rPr>
          <w:rFonts w:ascii="Times New Roman" w:eastAsia="Calibri" w:hAnsi="Times New Roman" w:cs="Times New Roman"/>
          <w:b/>
          <w:sz w:val="24"/>
          <w:szCs w:val="24"/>
        </w:rPr>
        <w:t>Устное народное творчество</w:t>
      </w:r>
    </w:p>
    <w:p w14:paraId="34DB550C" w14:textId="77089402" w:rsidR="000F64C0" w:rsidRPr="000F64C0" w:rsidRDefault="000F64C0" w:rsidP="00AB12ED">
      <w:pPr>
        <w:spacing w:after="0" w:line="240" w:lineRule="auto"/>
        <w:jc w:val="both"/>
        <w:rPr>
          <w:rFonts w:ascii="Times New Roman" w:eastAsia="Calibri" w:hAnsi="Times New Roman" w:cs="Times New Roman"/>
          <w:sz w:val="24"/>
          <w:szCs w:val="24"/>
        </w:rPr>
      </w:pPr>
      <w:r w:rsidRPr="000F64C0">
        <w:rPr>
          <w:rFonts w:ascii="Times New Roman" w:eastAsia="Calibri" w:hAnsi="Times New Roman" w:cs="Times New Roman"/>
          <w:sz w:val="24"/>
          <w:szCs w:val="24"/>
        </w:rPr>
        <w:t>Пословицы и поговорки, скороговорки, загадки.</w:t>
      </w:r>
      <w:r w:rsidR="00AB12ED">
        <w:rPr>
          <w:rFonts w:ascii="Times New Roman" w:eastAsia="Calibri" w:hAnsi="Times New Roman" w:cs="Times New Roman"/>
          <w:sz w:val="24"/>
          <w:szCs w:val="24"/>
        </w:rPr>
        <w:t xml:space="preserve"> </w:t>
      </w:r>
      <w:r w:rsidRPr="000F64C0">
        <w:rPr>
          <w:rFonts w:ascii="Times New Roman" w:eastAsia="Calibri" w:hAnsi="Times New Roman" w:cs="Times New Roman"/>
          <w:sz w:val="24"/>
          <w:szCs w:val="24"/>
        </w:rPr>
        <w:t>Русские народные песни.</w:t>
      </w:r>
    </w:p>
    <w:p w14:paraId="19F25043" w14:textId="4E07DD03" w:rsidR="000F64C0" w:rsidRPr="000F64C0" w:rsidRDefault="000F64C0" w:rsidP="00AB12ED">
      <w:pPr>
        <w:spacing w:after="0" w:line="240" w:lineRule="auto"/>
        <w:jc w:val="both"/>
        <w:rPr>
          <w:rFonts w:ascii="Times New Roman" w:eastAsia="Calibri" w:hAnsi="Times New Roman" w:cs="Times New Roman"/>
          <w:sz w:val="24"/>
          <w:szCs w:val="24"/>
        </w:rPr>
      </w:pPr>
      <w:r w:rsidRPr="000F64C0">
        <w:rPr>
          <w:rFonts w:ascii="Times New Roman" w:eastAsia="Calibri" w:hAnsi="Times New Roman" w:cs="Times New Roman"/>
          <w:b/>
          <w:sz w:val="24"/>
          <w:szCs w:val="24"/>
        </w:rPr>
        <w:t xml:space="preserve">Сказки. </w:t>
      </w:r>
      <w:r w:rsidR="00AB12ED">
        <w:rPr>
          <w:rFonts w:ascii="Times New Roman" w:eastAsia="Calibri" w:hAnsi="Times New Roman" w:cs="Times New Roman"/>
          <w:b/>
          <w:sz w:val="24"/>
          <w:szCs w:val="24"/>
        </w:rPr>
        <w:t xml:space="preserve"> </w:t>
      </w:r>
      <w:r w:rsidRPr="000F64C0">
        <w:rPr>
          <w:rFonts w:ascii="Times New Roman" w:eastAsia="Calibri" w:hAnsi="Times New Roman" w:cs="Times New Roman"/>
          <w:bCs/>
          <w:sz w:val="24"/>
          <w:szCs w:val="24"/>
        </w:rPr>
        <w:t>О сказках.</w:t>
      </w:r>
      <w:r w:rsidR="00AB12ED">
        <w:rPr>
          <w:rFonts w:ascii="Times New Roman" w:eastAsia="Calibri" w:hAnsi="Times New Roman" w:cs="Times New Roman"/>
          <w:bCs/>
          <w:sz w:val="24"/>
          <w:szCs w:val="24"/>
        </w:rPr>
        <w:t xml:space="preserve"> </w:t>
      </w:r>
      <w:r w:rsidRPr="000F64C0">
        <w:rPr>
          <w:rFonts w:ascii="Times New Roman" w:eastAsia="Calibri" w:hAnsi="Times New Roman" w:cs="Times New Roman"/>
          <w:sz w:val="24"/>
          <w:szCs w:val="24"/>
        </w:rPr>
        <w:t>Волшебное кольцо. (Русская народная сказка)</w:t>
      </w:r>
      <w:r w:rsidR="00AB12ED">
        <w:rPr>
          <w:rFonts w:ascii="Times New Roman" w:eastAsia="Calibri" w:hAnsi="Times New Roman" w:cs="Times New Roman"/>
          <w:sz w:val="24"/>
          <w:szCs w:val="24"/>
        </w:rPr>
        <w:t xml:space="preserve">. </w:t>
      </w:r>
      <w:r w:rsidRPr="000F64C0">
        <w:rPr>
          <w:rFonts w:ascii="Times New Roman" w:eastAsia="Calibri" w:hAnsi="Times New Roman" w:cs="Times New Roman"/>
          <w:sz w:val="24"/>
          <w:szCs w:val="24"/>
        </w:rPr>
        <w:t>Мудрая девушка. (Белорусская сказка)</w:t>
      </w:r>
      <w:r w:rsidR="00AB12ED">
        <w:rPr>
          <w:rFonts w:ascii="Times New Roman" w:eastAsia="Calibri" w:hAnsi="Times New Roman" w:cs="Times New Roman"/>
          <w:sz w:val="24"/>
          <w:szCs w:val="24"/>
        </w:rPr>
        <w:t xml:space="preserve">. </w:t>
      </w:r>
      <w:r w:rsidRPr="000F64C0">
        <w:rPr>
          <w:rFonts w:ascii="Times New Roman" w:eastAsia="Calibri" w:hAnsi="Times New Roman" w:cs="Times New Roman"/>
          <w:sz w:val="24"/>
          <w:szCs w:val="24"/>
        </w:rPr>
        <w:t>Девушка и месяц. (Чукотская сказка)</w:t>
      </w:r>
    </w:p>
    <w:p w14:paraId="7FFDD0CF" w14:textId="77777777" w:rsidR="000F64C0" w:rsidRPr="00F069FD" w:rsidRDefault="000F64C0" w:rsidP="00AB12ED">
      <w:pPr>
        <w:spacing w:after="0" w:line="240" w:lineRule="auto"/>
        <w:jc w:val="both"/>
        <w:rPr>
          <w:rFonts w:ascii="Times New Roman" w:eastAsia="Calibri" w:hAnsi="Times New Roman" w:cs="Times New Roman"/>
          <w:b/>
          <w:sz w:val="24"/>
          <w:szCs w:val="24"/>
        </w:rPr>
      </w:pPr>
      <w:r w:rsidRPr="00F069FD">
        <w:rPr>
          <w:rFonts w:ascii="Times New Roman" w:eastAsia="Calibri" w:hAnsi="Times New Roman" w:cs="Times New Roman"/>
          <w:b/>
          <w:sz w:val="24"/>
          <w:szCs w:val="24"/>
        </w:rPr>
        <w:t xml:space="preserve">Из произведений русской литературы </w:t>
      </w:r>
      <w:r w:rsidRPr="00F069FD">
        <w:rPr>
          <w:rFonts w:ascii="Times New Roman" w:eastAsia="Calibri" w:hAnsi="Times New Roman" w:cs="Times New Roman"/>
          <w:b/>
          <w:sz w:val="24"/>
          <w:szCs w:val="24"/>
          <w:lang w:val="en-US"/>
        </w:rPr>
        <w:t>XIX</w:t>
      </w:r>
      <w:r w:rsidRPr="00F069FD">
        <w:rPr>
          <w:rFonts w:ascii="Times New Roman" w:eastAsia="Calibri" w:hAnsi="Times New Roman" w:cs="Times New Roman"/>
          <w:b/>
          <w:sz w:val="24"/>
          <w:szCs w:val="24"/>
        </w:rPr>
        <w:t xml:space="preserve"> века</w:t>
      </w:r>
    </w:p>
    <w:p w14:paraId="4740976D" w14:textId="77777777" w:rsidR="000F64C0" w:rsidRPr="000F64C0" w:rsidRDefault="000F64C0" w:rsidP="00AB12ED">
      <w:pPr>
        <w:spacing w:after="0" w:line="240" w:lineRule="auto"/>
        <w:jc w:val="both"/>
        <w:rPr>
          <w:rFonts w:ascii="Times New Roman" w:eastAsia="Calibri" w:hAnsi="Times New Roman" w:cs="Times New Roman"/>
          <w:bCs/>
          <w:sz w:val="24"/>
          <w:szCs w:val="24"/>
        </w:rPr>
      </w:pPr>
      <w:r w:rsidRPr="000F64C0">
        <w:rPr>
          <w:rFonts w:ascii="Times New Roman" w:eastAsia="Calibri" w:hAnsi="Times New Roman" w:cs="Times New Roman"/>
          <w:bCs/>
          <w:sz w:val="24"/>
          <w:szCs w:val="24"/>
        </w:rPr>
        <w:t>Литературная сказка В. А. Жуковский. Сказка о царе Берендее…</w:t>
      </w:r>
    </w:p>
    <w:p w14:paraId="13FDFEC0" w14:textId="77777777" w:rsidR="000F64C0" w:rsidRPr="000F64C0" w:rsidRDefault="000F64C0" w:rsidP="00AB12ED">
      <w:pPr>
        <w:spacing w:after="0" w:line="240" w:lineRule="auto"/>
        <w:jc w:val="both"/>
        <w:rPr>
          <w:rFonts w:ascii="Times New Roman" w:eastAsia="Calibri" w:hAnsi="Times New Roman" w:cs="Times New Roman"/>
          <w:bCs/>
          <w:sz w:val="24"/>
          <w:szCs w:val="24"/>
        </w:rPr>
      </w:pPr>
      <w:r w:rsidRPr="000F64C0">
        <w:rPr>
          <w:rFonts w:ascii="Times New Roman" w:eastAsia="Calibri" w:hAnsi="Times New Roman" w:cs="Times New Roman"/>
          <w:bCs/>
          <w:sz w:val="24"/>
          <w:szCs w:val="24"/>
        </w:rPr>
        <w:t xml:space="preserve">Одоевский. В.Ф. Городок в табакерке. </w:t>
      </w:r>
    </w:p>
    <w:p w14:paraId="1222D08A" w14:textId="77777777" w:rsidR="000F64C0" w:rsidRPr="000F64C0" w:rsidRDefault="000F64C0" w:rsidP="00AB12ED">
      <w:pPr>
        <w:spacing w:after="0" w:line="240" w:lineRule="auto"/>
        <w:jc w:val="both"/>
        <w:rPr>
          <w:rFonts w:ascii="Times New Roman" w:eastAsia="Calibri" w:hAnsi="Times New Roman" w:cs="Times New Roman"/>
          <w:bCs/>
          <w:sz w:val="24"/>
          <w:szCs w:val="24"/>
        </w:rPr>
      </w:pPr>
      <w:r w:rsidRPr="000F64C0">
        <w:rPr>
          <w:rFonts w:ascii="Times New Roman" w:eastAsia="Calibri" w:hAnsi="Times New Roman" w:cs="Times New Roman"/>
          <w:bCs/>
          <w:sz w:val="24"/>
          <w:szCs w:val="24"/>
        </w:rPr>
        <w:t xml:space="preserve">Никитин И.С. Русь. </w:t>
      </w:r>
    </w:p>
    <w:p w14:paraId="5CA6E7DE" w14:textId="77777777" w:rsidR="000F64C0" w:rsidRPr="000F64C0" w:rsidRDefault="000F64C0" w:rsidP="00AB12ED">
      <w:pPr>
        <w:spacing w:after="0" w:line="240" w:lineRule="auto"/>
        <w:jc w:val="both"/>
        <w:rPr>
          <w:rFonts w:ascii="Times New Roman" w:eastAsia="Calibri" w:hAnsi="Times New Roman" w:cs="Times New Roman"/>
          <w:bCs/>
          <w:sz w:val="24"/>
          <w:szCs w:val="24"/>
        </w:rPr>
      </w:pPr>
      <w:r w:rsidRPr="000F64C0">
        <w:rPr>
          <w:rFonts w:ascii="Times New Roman" w:eastAsia="Calibri" w:hAnsi="Times New Roman" w:cs="Times New Roman"/>
          <w:bCs/>
          <w:sz w:val="24"/>
          <w:szCs w:val="24"/>
        </w:rPr>
        <w:t xml:space="preserve">Пушкин. А. С. Сказка о мертвой царевне и о семи богатырях. </w:t>
      </w:r>
    </w:p>
    <w:p w14:paraId="0A1A1029" w14:textId="64B6D7E3" w:rsidR="000F64C0" w:rsidRPr="000F64C0" w:rsidRDefault="000F64C0" w:rsidP="00AB12ED">
      <w:pPr>
        <w:spacing w:after="0" w:line="240" w:lineRule="auto"/>
        <w:jc w:val="both"/>
        <w:rPr>
          <w:rFonts w:ascii="Times New Roman" w:eastAsia="Calibri" w:hAnsi="Times New Roman" w:cs="Times New Roman"/>
          <w:bCs/>
          <w:sz w:val="24"/>
          <w:szCs w:val="24"/>
        </w:rPr>
      </w:pPr>
      <w:r w:rsidRPr="000F64C0">
        <w:rPr>
          <w:rFonts w:ascii="Times New Roman" w:eastAsia="Calibri" w:hAnsi="Times New Roman" w:cs="Times New Roman"/>
          <w:bCs/>
          <w:sz w:val="24"/>
          <w:szCs w:val="24"/>
        </w:rPr>
        <w:t>Стихи русских поэтов об осени.</w:t>
      </w:r>
    </w:p>
    <w:p w14:paraId="33A7F517" w14:textId="77777777" w:rsidR="000F64C0" w:rsidRPr="000F64C0" w:rsidRDefault="000F64C0" w:rsidP="00AB12ED">
      <w:pPr>
        <w:spacing w:after="0" w:line="240" w:lineRule="auto"/>
        <w:jc w:val="both"/>
        <w:rPr>
          <w:rFonts w:ascii="Times New Roman" w:eastAsia="Calibri" w:hAnsi="Times New Roman" w:cs="Times New Roman"/>
          <w:bCs/>
          <w:sz w:val="24"/>
          <w:szCs w:val="24"/>
        </w:rPr>
      </w:pPr>
      <w:r w:rsidRPr="000F64C0">
        <w:rPr>
          <w:rFonts w:ascii="Times New Roman" w:eastAsia="Calibri" w:hAnsi="Times New Roman" w:cs="Times New Roman"/>
          <w:bCs/>
          <w:sz w:val="24"/>
          <w:szCs w:val="24"/>
        </w:rPr>
        <w:t xml:space="preserve">Бальмонт К.Д. Снежинка. </w:t>
      </w:r>
    </w:p>
    <w:p w14:paraId="4D723897" w14:textId="77777777" w:rsidR="000F64C0" w:rsidRPr="000F64C0" w:rsidRDefault="000F64C0" w:rsidP="00AB12ED">
      <w:pPr>
        <w:spacing w:after="0" w:line="240" w:lineRule="auto"/>
        <w:jc w:val="both"/>
        <w:rPr>
          <w:rFonts w:ascii="Times New Roman" w:eastAsia="Calibri" w:hAnsi="Times New Roman" w:cs="Times New Roman"/>
          <w:bCs/>
          <w:sz w:val="24"/>
          <w:szCs w:val="24"/>
        </w:rPr>
      </w:pPr>
      <w:r w:rsidRPr="000F64C0">
        <w:rPr>
          <w:rFonts w:ascii="Times New Roman" w:eastAsia="Calibri" w:hAnsi="Times New Roman" w:cs="Times New Roman"/>
          <w:bCs/>
          <w:sz w:val="24"/>
          <w:szCs w:val="24"/>
        </w:rPr>
        <w:t>Рылеев К.Ф. Иван Сусанин</w:t>
      </w:r>
    </w:p>
    <w:p w14:paraId="31F1CC67" w14:textId="77777777" w:rsidR="000F64C0" w:rsidRPr="000F64C0" w:rsidRDefault="000F64C0" w:rsidP="00AB12ED">
      <w:pPr>
        <w:spacing w:after="0" w:line="240" w:lineRule="auto"/>
        <w:jc w:val="both"/>
        <w:rPr>
          <w:rFonts w:ascii="Times New Roman" w:eastAsia="Calibri" w:hAnsi="Times New Roman" w:cs="Times New Roman"/>
          <w:bCs/>
          <w:sz w:val="24"/>
          <w:szCs w:val="24"/>
        </w:rPr>
      </w:pPr>
      <w:r w:rsidRPr="000F64C0">
        <w:rPr>
          <w:rFonts w:ascii="Times New Roman" w:eastAsia="Calibri" w:hAnsi="Times New Roman" w:cs="Times New Roman"/>
          <w:bCs/>
          <w:sz w:val="24"/>
          <w:szCs w:val="24"/>
        </w:rPr>
        <w:t>Тютчев Ф.И. Чародейкою Зимою</w:t>
      </w:r>
    </w:p>
    <w:p w14:paraId="243B5334" w14:textId="77777777" w:rsidR="000F64C0" w:rsidRPr="000F64C0" w:rsidRDefault="000F64C0" w:rsidP="00AB12ED">
      <w:pPr>
        <w:spacing w:after="0" w:line="240" w:lineRule="auto"/>
        <w:jc w:val="both"/>
        <w:rPr>
          <w:rFonts w:ascii="Times New Roman" w:eastAsia="Calibri" w:hAnsi="Times New Roman" w:cs="Times New Roman"/>
          <w:bCs/>
          <w:sz w:val="24"/>
          <w:szCs w:val="24"/>
        </w:rPr>
      </w:pPr>
      <w:r w:rsidRPr="000F64C0">
        <w:rPr>
          <w:rFonts w:ascii="Times New Roman" w:eastAsia="Calibri" w:hAnsi="Times New Roman" w:cs="Times New Roman"/>
          <w:bCs/>
          <w:sz w:val="24"/>
          <w:szCs w:val="24"/>
        </w:rPr>
        <w:t xml:space="preserve">Ершов П.П. Конек -горбунок (Отрывок)  </w:t>
      </w:r>
    </w:p>
    <w:p w14:paraId="12F3A5D2" w14:textId="77777777" w:rsidR="000F64C0" w:rsidRPr="000F64C0" w:rsidRDefault="000F64C0" w:rsidP="00AB12ED">
      <w:pPr>
        <w:spacing w:after="0" w:line="240" w:lineRule="auto"/>
        <w:jc w:val="both"/>
        <w:rPr>
          <w:rFonts w:ascii="Times New Roman" w:eastAsia="Calibri" w:hAnsi="Times New Roman" w:cs="Times New Roman"/>
          <w:bCs/>
          <w:sz w:val="24"/>
          <w:szCs w:val="24"/>
        </w:rPr>
      </w:pPr>
      <w:r w:rsidRPr="000F64C0">
        <w:rPr>
          <w:rFonts w:ascii="Times New Roman" w:eastAsia="Calibri" w:hAnsi="Times New Roman" w:cs="Times New Roman"/>
          <w:bCs/>
          <w:sz w:val="24"/>
          <w:szCs w:val="24"/>
        </w:rPr>
        <w:t>Гаршин В.М. Сказка о жабе и розе.</w:t>
      </w:r>
    </w:p>
    <w:p w14:paraId="282D180C" w14:textId="77777777" w:rsidR="000F64C0" w:rsidRPr="000F64C0" w:rsidRDefault="000F64C0" w:rsidP="00AB12ED">
      <w:pPr>
        <w:spacing w:after="0" w:line="240" w:lineRule="auto"/>
        <w:jc w:val="both"/>
        <w:rPr>
          <w:rFonts w:ascii="Times New Roman" w:eastAsia="Calibri" w:hAnsi="Times New Roman" w:cs="Times New Roman"/>
          <w:bCs/>
          <w:sz w:val="24"/>
          <w:szCs w:val="24"/>
        </w:rPr>
      </w:pPr>
      <w:r w:rsidRPr="000F64C0">
        <w:rPr>
          <w:rFonts w:ascii="Times New Roman" w:eastAsia="Calibri" w:hAnsi="Times New Roman" w:cs="Times New Roman"/>
          <w:bCs/>
          <w:sz w:val="24"/>
          <w:szCs w:val="24"/>
        </w:rPr>
        <w:t>Чехов. А.П. Белолобый.</w:t>
      </w:r>
    </w:p>
    <w:p w14:paraId="65004505" w14:textId="77777777" w:rsidR="000F64C0" w:rsidRPr="000F64C0" w:rsidRDefault="000F64C0" w:rsidP="00AB12ED">
      <w:pPr>
        <w:spacing w:after="0" w:line="240" w:lineRule="auto"/>
        <w:jc w:val="both"/>
        <w:rPr>
          <w:rFonts w:ascii="Times New Roman" w:eastAsia="Calibri" w:hAnsi="Times New Roman" w:cs="Times New Roman"/>
          <w:bCs/>
          <w:sz w:val="24"/>
          <w:szCs w:val="24"/>
        </w:rPr>
      </w:pPr>
      <w:r w:rsidRPr="000F64C0">
        <w:rPr>
          <w:rFonts w:ascii="Times New Roman" w:eastAsia="Calibri" w:hAnsi="Times New Roman" w:cs="Times New Roman"/>
          <w:bCs/>
          <w:sz w:val="24"/>
          <w:szCs w:val="24"/>
        </w:rPr>
        <w:t xml:space="preserve">Толстой. Л. Н. Рассказы. </w:t>
      </w:r>
    </w:p>
    <w:p w14:paraId="734C2EA7" w14:textId="47BE1034" w:rsidR="000F64C0" w:rsidRPr="000F64C0" w:rsidRDefault="000F64C0" w:rsidP="00AB12ED">
      <w:pPr>
        <w:spacing w:after="0" w:line="240" w:lineRule="auto"/>
        <w:jc w:val="both"/>
        <w:rPr>
          <w:rFonts w:ascii="Times New Roman" w:eastAsia="Calibri" w:hAnsi="Times New Roman" w:cs="Times New Roman"/>
          <w:bCs/>
          <w:sz w:val="24"/>
          <w:szCs w:val="24"/>
        </w:rPr>
      </w:pPr>
      <w:r w:rsidRPr="000F64C0">
        <w:rPr>
          <w:rFonts w:ascii="Times New Roman" w:eastAsia="Calibri" w:hAnsi="Times New Roman" w:cs="Times New Roman"/>
          <w:bCs/>
          <w:sz w:val="24"/>
          <w:szCs w:val="24"/>
        </w:rPr>
        <w:t>Сказки деда Мороза.</w:t>
      </w:r>
    </w:p>
    <w:p w14:paraId="4CA6A677" w14:textId="77777777" w:rsidR="000F64C0" w:rsidRPr="00F069FD" w:rsidRDefault="000F64C0" w:rsidP="00AB12ED">
      <w:pPr>
        <w:spacing w:after="0" w:line="240" w:lineRule="auto"/>
        <w:jc w:val="both"/>
        <w:rPr>
          <w:rFonts w:ascii="Times New Roman" w:eastAsia="Calibri" w:hAnsi="Times New Roman" w:cs="Times New Roman"/>
          <w:b/>
          <w:sz w:val="24"/>
          <w:szCs w:val="24"/>
        </w:rPr>
      </w:pPr>
      <w:r w:rsidRPr="00F069FD">
        <w:rPr>
          <w:rFonts w:ascii="Times New Roman" w:eastAsia="Calibri" w:hAnsi="Times New Roman" w:cs="Times New Roman"/>
          <w:b/>
          <w:sz w:val="24"/>
          <w:szCs w:val="24"/>
        </w:rPr>
        <w:t xml:space="preserve">Из произведений русской литературы </w:t>
      </w:r>
      <w:r w:rsidRPr="00F069FD">
        <w:rPr>
          <w:rFonts w:ascii="Times New Roman" w:eastAsia="Calibri" w:hAnsi="Times New Roman" w:cs="Times New Roman"/>
          <w:b/>
          <w:sz w:val="24"/>
          <w:szCs w:val="24"/>
          <w:lang w:val="en-US"/>
        </w:rPr>
        <w:t>XX</w:t>
      </w:r>
      <w:r w:rsidRPr="00F069FD">
        <w:rPr>
          <w:rFonts w:ascii="Times New Roman" w:eastAsia="Calibri" w:hAnsi="Times New Roman" w:cs="Times New Roman"/>
          <w:b/>
          <w:sz w:val="24"/>
          <w:szCs w:val="24"/>
        </w:rPr>
        <w:t xml:space="preserve"> века</w:t>
      </w:r>
    </w:p>
    <w:p w14:paraId="7FF6AE6C" w14:textId="1D07CDD9" w:rsidR="000F64C0" w:rsidRPr="000F64C0" w:rsidRDefault="000F64C0" w:rsidP="00AB12ED">
      <w:pPr>
        <w:spacing w:after="0" w:line="240" w:lineRule="auto"/>
        <w:jc w:val="both"/>
        <w:rPr>
          <w:rFonts w:ascii="Times New Roman" w:eastAsia="Calibri" w:hAnsi="Times New Roman" w:cs="Times New Roman"/>
          <w:bCs/>
          <w:sz w:val="24"/>
          <w:szCs w:val="24"/>
        </w:rPr>
      </w:pPr>
      <w:r w:rsidRPr="000F64C0">
        <w:rPr>
          <w:rFonts w:ascii="Times New Roman" w:eastAsia="Calibri" w:hAnsi="Times New Roman" w:cs="Times New Roman"/>
          <w:bCs/>
          <w:sz w:val="24"/>
          <w:szCs w:val="24"/>
        </w:rPr>
        <w:t>П.П.Бажов Биография</w:t>
      </w:r>
      <w:r w:rsidR="00AB12ED">
        <w:rPr>
          <w:rFonts w:ascii="Times New Roman" w:eastAsia="Calibri" w:hAnsi="Times New Roman" w:cs="Times New Roman"/>
          <w:bCs/>
          <w:sz w:val="24"/>
          <w:szCs w:val="24"/>
        </w:rPr>
        <w:t xml:space="preserve">. </w:t>
      </w:r>
      <w:r w:rsidRPr="000F64C0">
        <w:rPr>
          <w:rFonts w:ascii="Times New Roman" w:eastAsia="Calibri" w:hAnsi="Times New Roman" w:cs="Times New Roman"/>
          <w:bCs/>
          <w:sz w:val="24"/>
          <w:szCs w:val="24"/>
        </w:rPr>
        <w:t>Каменный цветок.</w:t>
      </w:r>
      <w:r w:rsidR="00AB12ED">
        <w:rPr>
          <w:rFonts w:ascii="Times New Roman" w:eastAsia="Calibri" w:hAnsi="Times New Roman" w:cs="Times New Roman"/>
          <w:bCs/>
          <w:sz w:val="24"/>
          <w:szCs w:val="24"/>
        </w:rPr>
        <w:t xml:space="preserve"> </w:t>
      </w:r>
      <w:r w:rsidRPr="000F64C0">
        <w:rPr>
          <w:rFonts w:ascii="Times New Roman" w:eastAsia="Calibri" w:hAnsi="Times New Roman" w:cs="Times New Roman"/>
          <w:bCs/>
          <w:sz w:val="24"/>
          <w:szCs w:val="24"/>
        </w:rPr>
        <w:t>Горный мастер</w:t>
      </w:r>
      <w:r w:rsidR="00AB12ED">
        <w:rPr>
          <w:rFonts w:ascii="Times New Roman" w:eastAsia="Calibri" w:hAnsi="Times New Roman" w:cs="Times New Roman"/>
          <w:bCs/>
          <w:sz w:val="24"/>
          <w:szCs w:val="24"/>
        </w:rPr>
        <w:t xml:space="preserve">. </w:t>
      </w:r>
      <w:r w:rsidRPr="000F64C0">
        <w:rPr>
          <w:rFonts w:ascii="Times New Roman" w:eastAsia="Calibri" w:hAnsi="Times New Roman" w:cs="Times New Roman"/>
          <w:bCs/>
          <w:sz w:val="24"/>
          <w:szCs w:val="24"/>
        </w:rPr>
        <w:t>Хрупкая веточка</w:t>
      </w:r>
      <w:r w:rsidR="00AB12ED">
        <w:rPr>
          <w:rFonts w:ascii="Times New Roman" w:eastAsia="Calibri" w:hAnsi="Times New Roman" w:cs="Times New Roman"/>
          <w:bCs/>
          <w:sz w:val="24"/>
          <w:szCs w:val="24"/>
        </w:rPr>
        <w:t>.</w:t>
      </w:r>
    </w:p>
    <w:p w14:paraId="131A6491" w14:textId="1BA7B8DB" w:rsidR="000F64C0" w:rsidRPr="000F64C0" w:rsidRDefault="000F64C0" w:rsidP="00AB12ED">
      <w:pPr>
        <w:spacing w:after="0" w:line="240" w:lineRule="auto"/>
        <w:jc w:val="both"/>
        <w:rPr>
          <w:rFonts w:ascii="Times New Roman" w:eastAsia="Calibri" w:hAnsi="Times New Roman" w:cs="Times New Roman"/>
          <w:bCs/>
          <w:sz w:val="24"/>
          <w:szCs w:val="24"/>
        </w:rPr>
      </w:pPr>
      <w:r w:rsidRPr="000F64C0">
        <w:rPr>
          <w:rFonts w:ascii="Times New Roman" w:eastAsia="Calibri" w:hAnsi="Times New Roman" w:cs="Times New Roman"/>
          <w:bCs/>
          <w:sz w:val="24"/>
          <w:szCs w:val="24"/>
        </w:rPr>
        <w:t xml:space="preserve">Сергей Алексеев. </w:t>
      </w:r>
      <w:r w:rsidRPr="000F64C0">
        <w:rPr>
          <w:rFonts w:ascii="Times New Roman" w:eastAsia="Calibri" w:hAnsi="Times New Roman" w:cs="Times New Roman"/>
          <w:sz w:val="24"/>
          <w:szCs w:val="24"/>
        </w:rPr>
        <w:t>Биография.</w:t>
      </w:r>
      <w:r w:rsidR="00AB12ED">
        <w:rPr>
          <w:rFonts w:ascii="Times New Roman" w:eastAsia="Calibri" w:hAnsi="Times New Roman" w:cs="Times New Roman"/>
          <w:sz w:val="24"/>
          <w:szCs w:val="24"/>
        </w:rPr>
        <w:t xml:space="preserve"> </w:t>
      </w:r>
      <w:r w:rsidRPr="000F64C0">
        <w:rPr>
          <w:rFonts w:ascii="Times New Roman" w:eastAsia="Calibri" w:hAnsi="Times New Roman" w:cs="Times New Roman"/>
          <w:bCs/>
          <w:sz w:val="24"/>
          <w:szCs w:val="24"/>
        </w:rPr>
        <w:t xml:space="preserve">Рассказы о Суворове. </w:t>
      </w:r>
      <w:r w:rsidR="00AB12ED">
        <w:rPr>
          <w:rFonts w:ascii="Times New Roman" w:eastAsia="Calibri" w:hAnsi="Times New Roman" w:cs="Times New Roman"/>
          <w:bCs/>
          <w:sz w:val="24"/>
          <w:szCs w:val="24"/>
        </w:rPr>
        <w:t xml:space="preserve"> </w:t>
      </w:r>
      <w:r w:rsidRPr="000F64C0">
        <w:rPr>
          <w:rFonts w:ascii="Times New Roman" w:eastAsia="Calibri" w:hAnsi="Times New Roman" w:cs="Times New Roman"/>
          <w:bCs/>
          <w:sz w:val="24"/>
          <w:szCs w:val="24"/>
        </w:rPr>
        <w:t>Генерал Панфилов.</w:t>
      </w:r>
    </w:p>
    <w:p w14:paraId="2916739F" w14:textId="5C44904E" w:rsidR="000F64C0" w:rsidRPr="000F64C0" w:rsidRDefault="000F64C0" w:rsidP="00AB12ED">
      <w:pPr>
        <w:spacing w:after="0" w:line="240" w:lineRule="auto"/>
        <w:jc w:val="both"/>
        <w:rPr>
          <w:rFonts w:ascii="Times New Roman" w:eastAsia="Calibri" w:hAnsi="Times New Roman" w:cs="Times New Roman"/>
          <w:sz w:val="24"/>
          <w:szCs w:val="24"/>
        </w:rPr>
      </w:pPr>
      <w:r w:rsidRPr="000F64C0">
        <w:rPr>
          <w:rFonts w:ascii="Times New Roman" w:eastAsia="Calibri" w:hAnsi="Times New Roman" w:cs="Times New Roman"/>
          <w:bCs/>
          <w:sz w:val="24"/>
          <w:szCs w:val="24"/>
        </w:rPr>
        <w:t>К. Симонов.</w:t>
      </w:r>
      <w:bookmarkStart w:id="1" w:name="_Hlk18881599"/>
      <w:r w:rsidRPr="000F64C0">
        <w:rPr>
          <w:rFonts w:ascii="Times New Roman" w:eastAsia="Calibri" w:hAnsi="Times New Roman" w:cs="Times New Roman"/>
          <w:bCs/>
          <w:sz w:val="24"/>
          <w:szCs w:val="24"/>
        </w:rPr>
        <w:t xml:space="preserve"> </w:t>
      </w:r>
      <w:r w:rsidRPr="000F64C0">
        <w:rPr>
          <w:rFonts w:ascii="Times New Roman" w:eastAsia="Calibri" w:hAnsi="Times New Roman" w:cs="Times New Roman"/>
          <w:sz w:val="24"/>
          <w:szCs w:val="24"/>
        </w:rPr>
        <w:t>Биография</w:t>
      </w:r>
      <w:bookmarkEnd w:id="1"/>
      <w:r w:rsidR="00AB12ED">
        <w:rPr>
          <w:rFonts w:ascii="Times New Roman" w:eastAsia="Calibri" w:hAnsi="Times New Roman" w:cs="Times New Roman"/>
          <w:sz w:val="24"/>
          <w:szCs w:val="24"/>
        </w:rPr>
        <w:t xml:space="preserve">. </w:t>
      </w:r>
      <w:r w:rsidRPr="000F64C0">
        <w:rPr>
          <w:rFonts w:ascii="Times New Roman" w:eastAsia="Calibri" w:hAnsi="Times New Roman" w:cs="Times New Roman"/>
          <w:sz w:val="24"/>
          <w:szCs w:val="24"/>
        </w:rPr>
        <w:t xml:space="preserve">Родина. </w:t>
      </w:r>
    </w:p>
    <w:p w14:paraId="067645A1" w14:textId="43D53811" w:rsidR="000F64C0" w:rsidRPr="000F64C0" w:rsidRDefault="000F64C0" w:rsidP="00AB12ED">
      <w:pPr>
        <w:spacing w:after="0" w:line="240" w:lineRule="auto"/>
        <w:jc w:val="both"/>
        <w:rPr>
          <w:rFonts w:ascii="Times New Roman" w:eastAsia="Calibri" w:hAnsi="Times New Roman" w:cs="Times New Roman"/>
          <w:sz w:val="24"/>
          <w:szCs w:val="24"/>
        </w:rPr>
      </w:pPr>
      <w:r w:rsidRPr="000F64C0">
        <w:rPr>
          <w:rFonts w:ascii="Times New Roman" w:eastAsia="Calibri" w:hAnsi="Times New Roman" w:cs="Times New Roman"/>
          <w:sz w:val="24"/>
          <w:szCs w:val="24"/>
        </w:rPr>
        <w:t>Н.Богданов. Биография.</w:t>
      </w:r>
      <w:r w:rsidR="00AB12ED">
        <w:rPr>
          <w:rFonts w:ascii="Times New Roman" w:eastAsia="Calibri" w:hAnsi="Times New Roman" w:cs="Times New Roman"/>
          <w:sz w:val="24"/>
          <w:szCs w:val="24"/>
        </w:rPr>
        <w:t xml:space="preserve"> </w:t>
      </w:r>
      <w:r w:rsidRPr="000F64C0">
        <w:rPr>
          <w:rFonts w:ascii="Times New Roman" w:eastAsia="Calibri" w:hAnsi="Times New Roman" w:cs="Times New Roman"/>
          <w:sz w:val="24"/>
          <w:szCs w:val="24"/>
        </w:rPr>
        <w:t>Хорошая пословица.</w:t>
      </w:r>
    </w:p>
    <w:p w14:paraId="4CBA7486" w14:textId="44924C59" w:rsidR="000F64C0" w:rsidRPr="000F64C0" w:rsidRDefault="000F64C0" w:rsidP="00AB12ED">
      <w:pPr>
        <w:spacing w:after="0" w:line="240" w:lineRule="auto"/>
        <w:jc w:val="both"/>
        <w:rPr>
          <w:rFonts w:ascii="Times New Roman" w:eastAsia="Calibri" w:hAnsi="Times New Roman" w:cs="Times New Roman"/>
          <w:bCs/>
          <w:sz w:val="24"/>
          <w:szCs w:val="24"/>
        </w:rPr>
      </w:pPr>
      <w:r w:rsidRPr="000F64C0">
        <w:rPr>
          <w:rFonts w:ascii="Times New Roman" w:eastAsia="Calibri" w:hAnsi="Times New Roman" w:cs="Times New Roman"/>
          <w:bCs/>
          <w:sz w:val="24"/>
          <w:szCs w:val="24"/>
        </w:rPr>
        <w:t xml:space="preserve">В. Распутин. </w:t>
      </w:r>
      <w:r w:rsidRPr="000F64C0">
        <w:rPr>
          <w:rFonts w:ascii="Times New Roman" w:eastAsia="Calibri" w:hAnsi="Times New Roman" w:cs="Times New Roman"/>
          <w:sz w:val="24"/>
          <w:szCs w:val="24"/>
        </w:rPr>
        <w:t>Биография.</w:t>
      </w:r>
      <w:r w:rsidR="00AB12ED">
        <w:rPr>
          <w:rFonts w:ascii="Times New Roman" w:eastAsia="Calibri" w:hAnsi="Times New Roman" w:cs="Times New Roman"/>
          <w:sz w:val="24"/>
          <w:szCs w:val="24"/>
        </w:rPr>
        <w:t xml:space="preserve"> </w:t>
      </w:r>
      <w:r w:rsidRPr="000F64C0">
        <w:rPr>
          <w:rFonts w:ascii="Times New Roman" w:eastAsia="Calibri" w:hAnsi="Times New Roman" w:cs="Times New Roman"/>
          <w:bCs/>
          <w:sz w:val="24"/>
          <w:szCs w:val="24"/>
        </w:rPr>
        <w:t>Мама куда-то ушла.</w:t>
      </w:r>
    </w:p>
    <w:p w14:paraId="4CC1D1FD" w14:textId="3AC86B1A" w:rsidR="000F64C0" w:rsidRPr="000F64C0" w:rsidRDefault="000F64C0" w:rsidP="00AB12ED">
      <w:pPr>
        <w:spacing w:after="0" w:line="240" w:lineRule="auto"/>
        <w:jc w:val="both"/>
        <w:rPr>
          <w:rFonts w:ascii="Times New Roman" w:eastAsia="Calibri" w:hAnsi="Times New Roman" w:cs="Times New Roman"/>
          <w:sz w:val="24"/>
          <w:szCs w:val="24"/>
        </w:rPr>
      </w:pPr>
      <w:r w:rsidRPr="000F64C0">
        <w:rPr>
          <w:rFonts w:ascii="Times New Roman" w:eastAsia="Calibri" w:hAnsi="Times New Roman" w:cs="Times New Roman"/>
          <w:sz w:val="24"/>
          <w:szCs w:val="24"/>
        </w:rPr>
        <w:t>Б.Окуджава. Биография.</w:t>
      </w:r>
      <w:r w:rsidR="00AB12ED">
        <w:rPr>
          <w:rFonts w:ascii="Times New Roman" w:eastAsia="Calibri" w:hAnsi="Times New Roman" w:cs="Times New Roman"/>
          <w:sz w:val="24"/>
          <w:szCs w:val="24"/>
        </w:rPr>
        <w:t xml:space="preserve"> </w:t>
      </w:r>
      <w:r w:rsidRPr="000F64C0">
        <w:rPr>
          <w:rFonts w:ascii="Times New Roman" w:eastAsia="Calibri" w:hAnsi="Times New Roman" w:cs="Times New Roman"/>
          <w:sz w:val="24"/>
          <w:szCs w:val="24"/>
        </w:rPr>
        <w:t xml:space="preserve"> До свидания, мальчики!</w:t>
      </w:r>
    </w:p>
    <w:p w14:paraId="51B2D427" w14:textId="648FD40F" w:rsidR="000F64C0" w:rsidRPr="000F64C0" w:rsidRDefault="000F64C0" w:rsidP="00AB12ED">
      <w:pPr>
        <w:spacing w:after="0" w:line="240" w:lineRule="auto"/>
        <w:jc w:val="both"/>
        <w:rPr>
          <w:rFonts w:ascii="Times New Roman" w:eastAsia="Calibri" w:hAnsi="Times New Roman" w:cs="Times New Roman"/>
          <w:bCs/>
          <w:sz w:val="24"/>
          <w:szCs w:val="24"/>
        </w:rPr>
      </w:pPr>
      <w:r w:rsidRPr="000F64C0">
        <w:rPr>
          <w:rFonts w:ascii="Times New Roman" w:eastAsia="Calibri" w:hAnsi="Times New Roman" w:cs="Times New Roman"/>
          <w:bCs/>
          <w:sz w:val="24"/>
          <w:szCs w:val="24"/>
        </w:rPr>
        <w:t>Владимир Железников. Биография</w:t>
      </w:r>
      <w:r w:rsidR="00AB12ED">
        <w:rPr>
          <w:rFonts w:ascii="Times New Roman" w:eastAsia="Calibri" w:hAnsi="Times New Roman" w:cs="Times New Roman"/>
          <w:bCs/>
          <w:sz w:val="24"/>
          <w:szCs w:val="24"/>
        </w:rPr>
        <w:t xml:space="preserve">. </w:t>
      </w:r>
      <w:r w:rsidRPr="000F64C0">
        <w:rPr>
          <w:rFonts w:ascii="Times New Roman" w:eastAsia="Calibri" w:hAnsi="Times New Roman" w:cs="Times New Roman"/>
          <w:bCs/>
          <w:sz w:val="24"/>
          <w:szCs w:val="24"/>
        </w:rPr>
        <w:t>Девушка в военном.</w:t>
      </w:r>
    </w:p>
    <w:p w14:paraId="0F165D91" w14:textId="5AF5CC03" w:rsidR="000F64C0" w:rsidRPr="000F64C0" w:rsidRDefault="000F64C0" w:rsidP="00AB12ED">
      <w:pPr>
        <w:spacing w:after="0" w:line="240" w:lineRule="auto"/>
        <w:jc w:val="both"/>
        <w:rPr>
          <w:rFonts w:ascii="Times New Roman" w:eastAsia="Calibri" w:hAnsi="Times New Roman" w:cs="Times New Roman"/>
          <w:bCs/>
          <w:sz w:val="24"/>
          <w:szCs w:val="24"/>
        </w:rPr>
      </w:pPr>
      <w:r w:rsidRPr="000F64C0">
        <w:rPr>
          <w:rFonts w:ascii="Times New Roman" w:eastAsia="Calibri" w:hAnsi="Times New Roman" w:cs="Times New Roman"/>
          <w:bCs/>
          <w:sz w:val="24"/>
          <w:szCs w:val="24"/>
        </w:rPr>
        <w:t>Н.Носов. Биография.</w:t>
      </w:r>
      <w:r w:rsidR="00AB12ED">
        <w:rPr>
          <w:rFonts w:ascii="Times New Roman" w:eastAsia="Calibri" w:hAnsi="Times New Roman" w:cs="Times New Roman"/>
          <w:bCs/>
          <w:sz w:val="24"/>
          <w:szCs w:val="24"/>
        </w:rPr>
        <w:t xml:space="preserve"> </w:t>
      </w:r>
      <w:r w:rsidRPr="000F64C0">
        <w:rPr>
          <w:rFonts w:ascii="Times New Roman" w:eastAsia="Calibri" w:hAnsi="Times New Roman" w:cs="Times New Roman"/>
          <w:bCs/>
          <w:sz w:val="24"/>
          <w:szCs w:val="24"/>
        </w:rPr>
        <w:t xml:space="preserve"> Три охотника.</w:t>
      </w:r>
    </w:p>
    <w:p w14:paraId="6810356D" w14:textId="77777777" w:rsidR="000F64C0" w:rsidRPr="00F069FD" w:rsidRDefault="000F64C0" w:rsidP="00AB12ED">
      <w:pPr>
        <w:spacing w:after="0" w:line="240" w:lineRule="auto"/>
        <w:jc w:val="both"/>
        <w:rPr>
          <w:rFonts w:ascii="Times New Roman" w:eastAsia="Calibri" w:hAnsi="Times New Roman" w:cs="Times New Roman"/>
          <w:b/>
          <w:sz w:val="24"/>
          <w:szCs w:val="24"/>
        </w:rPr>
      </w:pPr>
      <w:r w:rsidRPr="00F069FD">
        <w:rPr>
          <w:rFonts w:ascii="Times New Roman" w:eastAsia="Calibri" w:hAnsi="Times New Roman" w:cs="Times New Roman"/>
          <w:b/>
          <w:sz w:val="24"/>
          <w:szCs w:val="24"/>
        </w:rPr>
        <w:t>Из произведений зарубежной литературы</w:t>
      </w:r>
    </w:p>
    <w:p w14:paraId="040D2203" w14:textId="148AE524" w:rsidR="000F64C0" w:rsidRPr="000F64C0" w:rsidRDefault="000F64C0" w:rsidP="00AB12ED">
      <w:pPr>
        <w:spacing w:after="0" w:line="240" w:lineRule="auto"/>
        <w:jc w:val="both"/>
        <w:rPr>
          <w:rFonts w:ascii="Times New Roman" w:eastAsia="Calibri" w:hAnsi="Times New Roman" w:cs="Times New Roman"/>
          <w:bCs/>
          <w:sz w:val="24"/>
          <w:szCs w:val="24"/>
        </w:rPr>
      </w:pPr>
      <w:r w:rsidRPr="000F64C0">
        <w:rPr>
          <w:rFonts w:ascii="Times New Roman" w:eastAsia="Calibri" w:hAnsi="Times New Roman" w:cs="Times New Roman"/>
          <w:bCs/>
          <w:sz w:val="24"/>
          <w:szCs w:val="24"/>
        </w:rPr>
        <w:t xml:space="preserve">Стефани Кросгоу. </w:t>
      </w:r>
      <w:r w:rsidRPr="000F64C0">
        <w:rPr>
          <w:rFonts w:ascii="Times New Roman" w:eastAsia="Calibri" w:hAnsi="Times New Roman" w:cs="Times New Roman"/>
          <w:sz w:val="24"/>
          <w:szCs w:val="24"/>
        </w:rPr>
        <w:t>Биография</w:t>
      </w:r>
      <w:r w:rsidR="00AB12ED">
        <w:rPr>
          <w:rFonts w:ascii="Times New Roman" w:eastAsia="Calibri" w:hAnsi="Times New Roman" w:cs="Times New Roman"/>
          <w:sz w:val="24"/>
          <w:szCs w:val="24"/>
        </w:rPr>
        <w:t xml:space="preserve">. </w:t>
      </w:r>
      <w:r w:rsidRPr="000F64C0">
        <w:rPr>
          <w:rFonts w:ascii="Times New Roman" w:eastAsia="Calibri" w:hAnsi="Times New Roman" w:cs="Times New Roman"/>
          <w:bCs/>
          <w:sz w:val="24"/>
          <w:szCs w:val="24"/>
        </w:rPr>
        <w:t xml:space="preserve">Про зайку Ушастика. </w:t>
      </w:r>
    </w:p>
    <w:p w14:paraId="23AEAD0E" w14:textId="3D2AF29F" w:rsidR="000F64C0" w:rsidRPr="000F64C0" w:rsidRDefault="000F64C0" w:rsidP="00AB12ED">
      <w:pPr>
        <w:spacing w:after="0" w:line="240" w:lineRule="auto"/>
        <w:jc w:val="both"/>
        <w:rPr>
          <w:rFonts w:ascii="Times New Roman" w:eastAsia="Calibri" w:hAnsi="Times New Roman" w:cs="Times New Roman"/>
          <w:sz w:val="24"/>
          <w:szCs w:val="24"/>
        </w:rPr>
      </w:pPr>
      <w:r w:rsidRPr="000F64C0">
        <w:rPr>
          <w:rFonts w:ascii="Times New Roman" w:eastAsia="Calibri" w:hAnsi="Times New Roman" w:cs="Times New Roman"/>
          <w:sz w:val="24"/>
          <w:szCs w:val="24"/>
        </w:rPr>
        <w:t>О. Уайльд.</w:t>
      </w:r>
      <w:r w:rsidR="00AB12ED">
        <w:rPr>
          <w:rFonts w:ascii="Times New Roman" w:eastAsia="Calibri" w:hAnsi="Times New Roman" w:cs="Times New Roman"/>
          <w:sz w:val="24"/>
          <w:szCs w:val="24"/>
        </w:rPr>
        <w:t xml:space="preserve"> </w:t>
      </w:r>
      <w:r w:rsidRPr="000F64C0">
        <w:rPr>
          <w:rFonts w:ascii="Times New Roman" w:eastAsia="Calibri" w:hAnsi="Times New Roman" w:cs="Times New Roman"/>
          <w:sz w:val="24"/>
          <w:szCs w:val="24"/>
        </w:rPr>
        <w:t>Биография</w:t>
      </w:r>
      <w:r w:rsidR="00AB12ED">
        <w:rPr>
          <w:rFonts w:ascii="Times New Roman" w:eastAsia="Calibri" w:hAnsi="Times New Roman" w:cs="Times New Roman"/>
          <w:sz w:val="24"/>
          <w:szCs w:val="24"/>
        </w:rPr>
        <w:t xml:space="preserve">. </w:t>
      </w:r>
      <w:r w:rsidRPr="000F64C0">
        <w:rPr>
          <w:rFonts w:ascii="Times New Roman" w:eastAsia="Calibri" w:hAnsi="Times New Roman" w:cs="Times New Roman"/>
          <w:sz w:val="24"/>
          <w:szCs w:val="24"/>
        </w:rPr>
        <w:t xml:space="preserve"> Мальчик-звезда.</w:t>
      </w:r>
      <w:r w:rsidR="00AB12ED">
        <w:rPr>
          <w:rFonts w:ascii="Times New Roman" w:eastAsia="Calibri" w:hAnsi="Times New Roman" w:cs="Times New Roman"/>
          <w:sz w:val="24"/>
          <w:szCs w:val="24"/>
        </w:rPr>
        <w:t xml:space="preserve"> </w:t>
      </w:r>
    </w:p>
    <w:p w14:paraId="2E9DD781" w14:textId="02BE4886" w:rsidR="000F64C0" w:rsidRPr="000F64C0" w:rsidRDefault="000F64C0" w:rsidP="00AB12ED">
      <w:pPr>
        <w:spacing w:after="0" w:line="240" w:lineRule="auto"/>
        <w:jc w:val="both"/>
        <w:rPr>
          <w:rFonts w:ascii="Times New Roman" w:eastAsia="Calibri" w:hAnsi="Times New Roman" w:cs="Times New Roman"/>
          <w:bCs/>
          <w:sz w:val="24"/>
          <w:szCs w:val="24"/>
        </w:rPr>
      </w:pPr>
      <w:r w:rsidRPr="000F64C0">
        <w:rPr>
          <w:rFonts w:ascii="Times New Roman" w:eastAsia="Calibri" w:hAnsi="Times New Roman" w:cs="Times New Roman"/>
          <w:sz w:val="24"/>
          <w:szCs w:val="24"/>
        </w:rPr>
        <w:t>Астрид Линдгрен. Биография</w:t>
      </w:r>
      <w:r w:rsidR="00AB12ED">
        <w:rPr>
          <w:rFonts w:ascii="Times New Roman" w:eastAsia="Calibri" w:hAnsi="Times New Roman" w:cs="Times New Roman"/>
          <w:sz w:val="24"/>
          <w:szCs w:val="24"/>
        </w:rPr>
        <w:t xml:space="preserve">. </w:t>
      </w:r>
      <w:r w:rsidRPr="000F64C0">
        <w:rPr>
          <w:rFonts w:ascii="Times New Roman" w:eastAsia="Calibri" w:hAnsi="Times New Roman" w:cs="Times New Roman"/>
          <w:sz w:val="24"/>
          <w:szCs w:val="24"/>
        </w:rPr>
        <w:t>Пеппи Длинный чулок. (Отрывки)</w:t>
      </w:r>
    </w:p>
    <w:p w14:paraId="2D82DFB8" w14:textId="5D4C1F2E" w:rsidR="000F64C0" w:rsidRPr="000F64C0" w:rsidRDefault="000F64C0" w:rsidP="00AB12ED">
      <w:pPr>
        <w:spacing w:after="0" w:line="259" w:lineRule="auto"/>
        <w:jc w:val="both"/>
        <w:rPr>
          <w:rFonts w:ascii="Times New Roman" w:eastAsia="Calibri" w:hAnsi="Times New Roman" w:cs="Times New Roman"/>
          <w:sz w:val="24"/>
          <w:szCs w:val="24"/>
        </w:rPr>
      </w:pPr>
      <w:r w:rsidRPr="000F64C0">
        <w:rPr>
          <w:rFonts w:ascii="Times New Roman" w:eastAsia="Calibri" w:hAnsi="Times New Roman" w:cs="Times New Roman"/>
          <w:sz w:val="24"/>
          <w:szCs w:val="24"/>
        </w:rPr>
        <w:t xml:space="preserve">О. Генри. </w:t>
      </w:r>
      <w:bookmarkStart w:id="2" w:name="_Hlk18882414"/>
      <w:r w:rsidRPr="000F64C0">
        <w:rPr>
          <w:rFonts w:ascii="Times New Roman" w:eastAsia="Calibri" w:hAnsi="Times New Roman" w:cs="Times New Roman"/>
          <w:sz w:val="24"/>
          <w:szCs w:val="24"/>
        </w:rPr>
        <w:t>Биография</w:t>
      </w:r>
      <w:bookmarkEnd w:id="2"/>
      <w:r w:rsidR="00AB12ED">
        <w:rPr>
          <w:rFonts w:ascii="Times New Roman" w:eastAsia="Calibri" w:hAnsi="Times New Roman" w:cs="Times New Roman"/>
          <w:sz w:val="24"/>
          <w:szCs w:val="24"/>
        </w:rPr>
        <w:t xml:space="preserve">. </w:t>
      </w:r>
      <w:r w:rsidRPr="000F64C0">
        <w:rPr>
          <w:rFonts w:ascii="Times New Roman" w:eastAsia="Calibri" w:hAnsi="Times New Roman" w:cs="Times New Roman"/>
          <w:sz w:val="24"/>
          <w:szCs w:val="24"/>
        </w:rPr>
        <w:t>Санаторий на ранчо.</w:t>
      </w:r>
      <w:r w:rsidR="00AB12ED">
        <w:rPr>
          <w:rFonts w:ascii="Times New Roman" w:eastAsia="Calibri" w:hAnsi="Times New Roman" w:cs="Times New Roman"/>
          <w:sz w:val="24"/>
          <w:szCs w:val="24"/>
        </w:rPr>
        <w:t xml:space="preserve"> </w:t>
      </w:r>
      <w:r w:rsidRPr="000F64C0">
        <w:rPr>
          <w:rFonts w:ascii="Times New Roman" w:eastAsia="Calibri" w:hAnsi="Times New Roman" w:cs="Times New Roman"/>
          <w:sz w:val="24"/>
          <w:szCs w:val="24"/>
        </w:rPr>
        <w:t>Дороги, которые мы выбираем.</w:t>
      </w:r>
    </w:p>
    <w:p w14:paraId="2F7CB536" w14:textId="41F46F83" w:rsidR="000F64C0" w:rsidRPr="000F64C0" w:rsidRDefault="000F64C0" w:rsidP="00AB12ED">
      <w:pPr>
        <w:spacing w:after="0" w:line="259" w:lineRule="auto"/>
        <w:jc w:val="both"/>
        <w:rPr>
          <w:rFonts w:ascii="Times New Roman" w:eastAsia="Calibri" w:hAnsi="Times New Roman" w:cs="Times New Roman"/>
          <w:sz w:val="24"/>
          <w:szCs w:val="24"/>
        </w:rPr>
      </w:pPr>
      <w:r w:rsidRPr="000F64C0">
        <w:rPr>
          <w:rFonts w:ascii="Times New Roman" w:eastAsia="Calibri" w:hAnsi="Times New Roman" w:cs="Times New Roman"/>
          <w:sz w:val="24"/>
          <w:szCs w:val="24"/>
        </w:rPr>
        <w:t>Марк Твен. Биография.</w:t>
      </w:r>
      <w:r w:rsidR="00AB12ED">
        <w:rPr>
          <w:rFonts w:ascii="Times New Roman" w:eastAsia="Calibri" w:hAnsi="Times New Roman" w:cs="Times New Roman"/>
          <w:sz w:val="24"/>
          <w:szCs w:val="24"/>
        </w:rPr>
        <w:t xml:space="preserve"> </w:t>
      </w:r>
      <w:r w:rsidRPr="000F64C0">
        <w:rPr>
          <w:rFonts w:ascii="Times New Roman" w:eastAsia="Calibri" w:hAnsi="Times New Roman" w:cs="Times New Roman"/>
          <w:sz w:val="24"/>
          <w:szCs w:val="24"/>
        </w:rPr>
        <w:t>Приключения Гекльберри Финна (Отрывки)</w:t>
      </w:r>
    </w:p>
    <w:p w14:paraId="489460E8" w14:textId="4AF4B8DD" w:rsidR="009F275F" w:rsidRPr="005A62B4" w:rsidRDefault="009F275F" w:rsidP="009F275F">
      <w:pPr>
        <w:spacing w:after="0" w:line="240" w:lineRule="auto"/>
        <w:contextualSpacing/>
        <w:jc w:val="both"/>
        <w:rPr>
          <w:rFonts w:ascii="Times New Roman" w:eastAsia="Times New Roman" w:hAnsi="Times New Roman" w:cs="Times New Roman"/>
          <w:sz w:val="24"/>
          <w:szCs w:val="24"/>
          <w:u w:val="single"/>
        </w:rPr>
      </w:pPr>
    </w:p>
    <w:p w14:paraId="33F7BF85" w14:textId="77777777" w:rsidR="009F275F" w:rsidRDefault="009F275F" w:rsidP="009F275F">
      <w:pPr>
        <w:suppressAutoHyphens/>
        <w:spacing w:after="0" w:line="240" w:lineRule="auto"/>
        <w:jc w:val="center"/>
        <w:rPr>
          <w:rFonts w:ascii="Times New Roman" w:eastAsia="Times New Roman" w:hAnsi="Times New Roman" w:cs="Times New Roman"/>
          <w:b/>
          <w:color w:val="00000A"/>
          <w:kern w:val="1"/>
          <w:sz w:val="24"/>
          <w:szCs w:val="24"/>
          <w:lang w:eastAsia="ar-SA"/>
        </w:rPr>
      </w:pPr>
      <w:r w:rsidRPr="00AB12ED">
        <w:rPr>
          <w:rFonts w:ascii="Times New Roman" w:eastAsia="Times New Roman" w:hAnsi="Times New Roman" w:cs="Times New Roman"/>
          <w:b/>
          <w:color w:val="00000A"/>
          <w:kern w:val="1"/>
          <w:sz w:val="24"/>
          <w:szCs w:val="24"/>
          <w:lang w:eastAsia="ar-SA"/>
        </w:rPr>
        <w:t>МАТЕМАТИКА</w:t>
      </w:r>
    </w:p>
    <w:p w14:paraId="6DEFEB38" w14:textId="77777777" w:rsidR="005A62B4" w:rsidRPr="005A62B4" w:rsidRDefault="005A62B4" w:rsidP="009F275F">
      <w:pPr>
        <w:suppressAutoHyphens/>
        <w:spacing w:after="0" w:line="240" w:lineRule="auto"/>
        <w:jc w:val="center"/>
        <w:rPr>
          <w:rFonts w:ascii="Times New Roman" w:eastAsia="Times New Roman" w:hAnsi="Times New Roman" w:cs="Times New Roman"/>
          <w:b/>
          <w:color w:val="00000A"/>
          <w:kern w:val="1"/>
          <w:sz w:val="16"/>
          <w:szCs w:val="16"/>
          <w:lang w:eastAsia="ar-SA"/>
        </w:rPr>
      </w:pPr>
    </w:p>
    <w:p w14:paraId="427B308D" w14:textId="77777777" w:rsidR="009F275F" w:rsidRPr="00AB12ED" w:rsidRDefault="009F275F" w:rsidP="009F275F">
      <w:pPr>
        <w:suppressAutoHyphens/>
        <w:spacing w:after="0" w:line="240" w:lineRule="auto"/>
        <w:jc w:val="center"/>
        <w:rPr>
          <w:rFonts w:ascii="Times New Roman" w:eastAsia="Times New Roman" w:hAnsi="Times New Roman" w:cs="Times New Roman"/>
          <w:b/>
          <w:color w:val="00000A"/>
          <w:kern w:val="1"/>
          <w:sz w:val="24"/>
          <w:szCs w:val="24"/>
          <w:lang w:eastAsia="ar-SA"/>
        </w:rPr>
      </w:pPr>
      <w:r w:rsidRPr="00AB12ED">
        <w:rPr>
          <w:rFonts w:ascii="Times New Roman" w:eastAsia="Times New Roman" w:hAnsi="Times New Roman" w:cs="Times New Roman"/>
          <w:b/>
          <w:color w:val="00000A"/>
          <w:kern w:val="1"/>
          <w:sz w:val="24"/>
          <w:szCs w:val="24"/>
          <w:lang w:eastAsia="ar-SA"/>
        </w:rPr>
        <w:t>Пояснительная записка</w:t>
      </w:r>
    </w:p>
    <w:p w14:paraId="70E59D56" w14:textId="77777777" w:rsidR="00AB12ED" w:rsidRDefault="00AB12ED" w:rsidP="00AB12ED">
      <w:pPr>
        <w:spacing w:after="0" w:line="240" w:lineRule="auto"/>
        <w:ind w:left="-284" w:firstLine="851"/>
        <w:jc w:val="both"/>
        <w:rPr>
          <w:rFonts w:ascii="Times New Roman" w:hAnsi="Times New Roman" w:cs="Times New Roman"/>
          <w:sz w:val="24"/>
          <w:szCs w:val="24"/>
        </w:rPr>
      </w:pPr>
      <w:r>
        <w:rPr>
          <w:rFonts w:ascii="Times New Roman" w:hAnsi="Times New Roman" w:cs="Times New Roman"/>
          <w:b/>
          <w:sz w:val="24"/>
          <w:szCs w:val="24"/>
        </w:rPr>
        <w:t>Цель обучения</w:t>
      </w:r>
      <w:r>
        <w:rPr>
          <w:rFonts w:ascii="Times New Roman" w:hAnsi="Times New Roman" w:cs="Times New Roman"/>
          <w:sz w:val="24"/>
          <w:szCs w:val="24"/>
        </w:rPr>
        <w:t xml:space="preserve">: максимальное преодоление недостатков познавательной деятельности и эмоционально – волевой сферы школьников с ограниченными возможностями, </w:t>
      </w:r>
      <w:r>
        <w:rPr>
          <w:rFonts w:ascii="Times New Roman" w:hAnsi="Times New Roman" w:cs="Times New Roman"/>
          <w:sz w:val="24"/>
          <w:szCs w:val="24"/>
        </w:rPr>
        <w:lastRenderedPageBreak/>
        <w:t>подготовка их к участию в производительном труде, социальная адаптация в условиях современного общества.</w:t>
      </w:r>
    </w:p>
    <w:p w14:paraId="33D1ED6B" w14:textId="77777777" w:rsidR="00AB12ED" w:rsidRDefault="00AB12ED" w:rsidP="00AB12ED">
      <w:pPr>
        <w:spacing w:after="0" w:line="240" w:lineRule="auto"/>
        <w:ind w:left="-284" w:firstLine="851"/>
        <w:rPr>
          <w:rFonts w:ascii="Times New Roman" w:hAnsi="Times New Roman" w:cs="Times New Roman"/>
          <w:b/>
          <w:sz w:val="24"/>
          <w:szCs w:val="24"/>
        </w:rPr>
      </w:pPr>
      <w:r>
        <w:rPr>
          <w:rFonts w:ascii="Times New Roman" w:hAnsi="Times New Roman" w:cs="Times New Roman"/>
          <w:b/>
          <w:sz w:val="24"/>
          <w:szCs w:val="24"/>
        </w:rPr>
        <w:t>Задачи:</w:t>
      </w:r>
    </w:p>
    <w:p w14:paraId="178E0168" w14:textId="77777777" w:rsidR="00AB12ED" w:rsidRDefault="00AB12ED" w:rsidP="00AB12ED">
      <w:pPr>
        <w:spacing w:after="0" w:line="240" w:lineRule="auto"/>
        <w:ind w:left="-284" w:firstLine="851"/>
        <w:jc w:val="both"/>
        <w:rPr>
          <w:rFonts w:ascii="Times New Roman" w:hAnsi="Times New Roman" w:cs="Times New Roman"/>
          <w:sz w:val="24"/>
          <w:szCs w:val="24"/>
        </w:rPr>
      </w:pPr>
      <w:r>
        <w:rPr>
          <w:rFonts w:ascii="Times New Roman" w:hAnsi="Times New Roman" w:cs="Times New Roman"/>
          <w:sz w:val="24"/>
          <w:szCs w:val="24"/>
        </w:rPr>
        <w:t>1.Формирование доступных учащимся математических знаний и умений, их практического применения в повседневной жизни. Основных видах трудовой деятельности, при изучении других учебных предметов.</w:t>
      </w:r>
    </w:p>
    <w:p w14:paraId="3DD8BCF6" w14:textId="77777777" w:rsidR="00AB12ED" w:rsidRDefault="00AB12ED" w:rsidP="00AB12ED">
      <w:pPr>
        <w:spacing w:after="0" w:line="240" w:lineRule="auto"/>
        <w:ind w:left="-284" w:firstLine="851"/>
        <w:jc w:val="both"/>
        <w:rPr>
          <w:rFonts w:ascii="Times New Roman" w:hAnsi="Times New Roman" w:cs="Times New Roman"/>
          <w:sz w:val="24"/>
          <w:szCs w:val="24"/>
        </w:rPr>
      </w:pPr>
      <w:r>
        <w:rPr>
          <w:rFonts w:ascii="Times New Roman" w:hAnsi="Times New Roman" w:cs="Times New Roman"/>
          <w:sz w:val="24"/>
          <w:szCs w:val="24"/>
        </w:rPr>
        <w:t>2. Максимальное общее развитие учащихся, коррекцию недостатков их познавательной деятельности личностных качеств с учетом индивидуальных возможностей каждого ученика на различных этапах обучения.</w:t>
      </w:r>
    </w:p>
    <w:p w14:paraId="3ED5FC77" w14:textId="77777777" w:rsidR="00AB12ED" w:rsidRDefault="00AB12ED" w:rsidP="00AB12ED">
      <w:pPr>
        <w:spacing w:after="0" w:line="240" w:lineRule="auto"/>
        <w:ind w:left="-284" w:firstLine="851"/>
        <w:jc w:val="both"/>
        <w:rPr>
          <w:rFonts w:ascii="Times New Roman" w:hAnsi="Times New Roman" w:cs="Times New Roman"/>
          <w:sz w:val="24"/>
          <w:szCs w:val="24"/>
        </w:rPr>
      </w:pPr>
      <w:r>
        <w:rPr>
          <w:rFonts w:ascii="Times New Roman" w:hAnsi="Times New Roman" w:cs="Times New Roman"/>
          <w:sz w:val="24"/>
          <w:szCs w:val="24"/>
        </w:rPr>
        <w:t>3. Воспитание у школьников целенаправленной деятельности, трудолюбия, самостоятельности, навыков контроля и самоконтроля, аккуратности, умение принимать решение, устанавливать адекватные деловые, производственные и общечеловеческие отношения в современном мире.</w:t>
      </w:r>
    </w:p>
    <w:p w14:paraId="32432591" w14:textId="77777777" w:rsidR="00AB12ED" w:rsidRDefault="00AB12ED" w:rsidP="00AB12ED">
      <w:pPr>
        <w:spacing w:after="0" w:line="240" w:lineRule="auto"/>
        <w:ind w:left="-284" w:firstLine="708"/>
        <w:jc w:val="both"/>
        <w:rPr>
          <w:rFonts w:ascii="Times New Roman" w:hAnsi="Times New Roman" w:cs="Times New Roman"/>
          <w:sz w:val="24"/>
          <w:szCs w:val="24"/>
        </w:rPr>
      </w:pPr>
      <w:r>
        <w:rPr>
          <w:rFonts w:ascii="Times New Roman" w:hAnsi="Times New Roman" w:cs="Times New Roman"/>
          <w:sz w:val="24"/>
          <w:szCs w:val="24"/>
        </w:rPr>
        <w:t>В 9 классе уч-ся знакомятся с нумерацией чисел в пределах 1000 000. Одновременно дети овладевают умениями производить арифметические действия с целыми числами в заданных пределах как письменно, так и устно. Действия с десятичными дробями. Вычисление процентов от числа. Важную роль в обучении детей математике играют задачи. Их решение позволяют раскрыть основной смысл арифметических действий, конкретизировать их, связывать математические умения с разрешением разнообразных жизненных ситуаций. Задачи должны быть понятными, доступными для детей, не иметь незнакомых слов. В 9 классе учащиеся решают задачи на вычисление процентов числа. Задачи, связанные с расчетом семейного бюджета. Геометрический материал в программе соответствует требованиям, предъявляемыми к ученикам на уроках трудового обучения, учатся находить объем прямоугольного параллелепипеда, куба, узнавать цилиндр, шар, конус, пирамиду. После изложения программного материала к концу 9 класса четко обозначены базовые математические представления, которые должны усвоить все уч-ся, (два уровня умений), применять полученные знания на практике. Разграничиваются умения, которыми учащиеся могут овладевать и самостоятельно применять в учебной и практической деятельности (I уровень), и умения, которые в силу объективных причин не могут быть полностью сформированы, но очень важны с точки зрения их практической значимости (II уровень). В этой связи в программе предусмотрена возможность выполнения некоторых заданий с помощью учителя, с опорой на использование счетного материала, таблиц. Учащиеся, которые не усваивают программный материал, занимаются по III уровню. Успешное выполнение программного материала зависит от умения  актуализировать необходимые знания, дифференцировать задания. Как правило, в зависимости от возможностей уч-ся варьируется объем задания, степень его сложности и различные виды помощи.</w:t>
      </w:r>
    </w:p>
    <w:p w14:paraId="0E3A1166" w14:textId="77777777" w:rsidR="009F275F" w:rsidRPr="009F3F48" w:rsidRDefault="009F275F" w:rsidP="009F275F">
      <w:pPr>
        <w:spacing w:after="0" w:line="240" w:lineRule="auto"/>
        <w:ind w:firstLine="709"/>
        <w:jc w:val="center"/>
        <w:rPr>
          <w:rFonts w:ascii="Times New Roman" w:eastAsia="Times New Roman" w:hAnsi="Times New Roman" w:cs="Times New Roman"/>
          <w:b/>
          <w:sz w:val="16"/>
          <w:szCs w:val="16"/>
          <w:lang w:eastAsia="ru-RU"/>
        </w:rPr>
      </w:pPr>
    </w:p>
    <w:p w14:paraId="5783B16A" w14:textId="77777777" w:rsidR="009F275F" w:rsidRPr="00C87569" w:rsidRDefault="009F275F" w:rsidP="009F275F">
      <w:pPr>
        <w:spacing w:after="0" w:line="240" w:lineRule="auto"/>
        <w:jc w:val="center"/>
        <w:rPr>
          <w:rFonts w:ascii="Times New Roman" w:eastAsia="Times New Roman" w:hAnsi="Times New Roman" w:cs="Times New Roman"/>
          <w:b/>
          <w:sz w:val="24"/>
          <w:szCs w:val="24"/>
        </w:rPr>
      </w:pPr>
      <w:r w:rsidRPr="00C87569">
        <w:rPr>
          <w:rFonts w:ascii="Times New Roman" w:eastAsia="Times New Roman" w:hAnsi="Times New Roman" w:cs="Times New Roman"/>
          <w:b/>
          <w:sz w:val="24"/>
          <w:szCs w:val="24"/>
        </w:rPr>
        <w:t>9 класс</w:t>
      </w:r>
    </w:p>
    <w:p w14:paraId="723A0D04" w14:textId="77777777" w:rsidR="009F275F" w:rsidRPr="00C87569" w:rsidRDefault="009F275F" w:rsidP="009F275F">
      <w:pPr>
        <w:spacing w:after="0" w:line="240" w:lineRule="auto"/>
        <w:jc w:val="center"/>
        <w:rPr>
          <w:rFonts w:ascii="Times New Roman" w:eastAsia="Times New Roman" w:hAnsi="Times New Roman" w:cs="Times New Roman"/>
          <w:b/>
          <w:sz w:val="24"/>
          <w:szCs w:val="24"/>
        </w:rPr>
      </w:pPr>
      <w:r w:rsidRPr="00C87569">
        <w:rPr>
          <w:rFonts w:ascii="Times New Roman" w:eastAsia="Times New Roman" w:hAnsi="Times New Roman" w:cs="Times New Roman"/>
          <w:b/>
          <w:sz w:val="24"/>
          <w:szCs w:val="24"/>
        </w:rPr>
        <w:t>(136 часов в год, 4 часа в неделю)</w:t>
      </w:r>
    </w:p>
    <w:p w14:paraId="27C2DA8D" w14:textId="2491E585" w:rsidR="00387F1A" w:rsidRPr="00387F1A" w:rsidRDefault="00387F1A" w:rsidP="009F3F48">
      <w:pPr>
        <w:spacing w:after="0" w:line="240" w:lineRule="auto"/>
        <w:ind w:firstLine="709"/>
        <w:jc w:val="both"/>
        <w:rPr>
          <w:rFonts w:ascii="Times New Roman" w:eastAsia="Calibri" w:hAnsi="Times New Roman" w:cs="Times New Roman"/>
          <w:sz w:val="24"/>
          <w:szCs w:val="24"/>
        </w:rPr>
      </w:pPr>
      <w:r w:rsidRPr="00387F1A">
        <w:rPr>
          <w:rFonts w:ascii="Times New Roman" w:eastAsia="Calibri" w:hAnsi="Times New Roman" w:cs="Times New Roman"/>
          <w:sz w:val="24"/>
          <w:szCs w:val="24"/>
        </w:rPr>
        <w:t>Проценты</w:t>
      </w:r>
      <w:r w:rsidR="00AB12ED">
        <w:rPr>
          <w:rFonts w:ascii="Times New Roman" w:eastAsia="Calibri" w:hAnsi="Times New Roman" w:cs="Times New Roman"/>
          <w:sz w:val="24"/>
          <w:szCs w:val="24"/>
        </w:rPr>
        <w:t>.</w:t>
      </w:r>
      <w:r w:rsidRPr="00387F1A">
        <w:rPr>
          <w:rFonts w:ascii="Times New Roman" w:eastAsia="Calibri" w:hAnsi="Times New Roman" w:cs="Times New Roman"/>
          <w:sz w:val="24"/>
          <w:szCs w:val="24"/>
        </w:rPr>
        <w:t xml:space="preserve"> Нахождение 1 %, нескольких % числа, задачи на проценты</w:t>
      </w:r>
      <w:r w:rsidR="00AB12ED">
        <w:rPr>
          <w:rFonts w:ascii="Times New Roman" w:eastAsia="Calibri" w:hAnsi="Times New Roman" w:cs="Times New Roman"/>
          <w:sz w:val="24"/>
          <w:szCs w:val="24"/>
        </w:rPr>
        <w:t>.</w:t>
      </w:r>
    </w:p>
    <w:p w14:paraId="79470F9D" w14:textId="4B22101E" w:rsidR="00387F1A" w:rsidRPr="00387F1A" w:rsidRDefault="00387F1A" w:rsidP="009F3F48">
      <w:pPr>
        <w:spacing w:after="0" w:line="240" w:lineRule="auto"/>
        <w:ind w:firstLine="709"/>
        <w:jc w:val="both"/>
        <w:rPr>
          <w:rFonts w:ascii="Times New Roman" w:eastAsia="Calibri" w:hAnsi="Times New Roman" w:cs="Times New Roman"/>
          <w:sz w:val="24"/>
          <w:szCs w:val="24"/>
        </w:rPr>
      </w:pPr>
      <w:r w:rsidRPr="00387F1A">
        <w:rPr>
          <w:rFonts w:ascii="Times New Roman" w:eastAsia="Calibri" w:hAnsi="Times New Roman" w:cs="Times New Roman"/>
          <w:sz w:val="24"/>
          <w:szCs w:val="24"/>
        </w:rPr>
        <w:t>Действия с многозначными числами</w:t>
      </w:r>
      <w:r w:rsidR="00AB12ED">
        <w:rPr>
          <w:rFonts w:ascii="Times New Roman" w:eastAsia="Calibri" w:hAnsi="Times New Roman" w:cs="Times New Roman"/>
          <w:sz w:val="24"/>
          <w:szCs w:val="24"/>
        </w:rPr>
        <w:t xml:space="preserve">. </w:t>
      </w:r>
      <w:r w:rsidR="00AB12ED" w:rsidRPr="00387F1A">
        <w:rPr>
          <w:rFonts w:ascii="Times New Roman" w:eastAsia="Calibri" w:hAnsi="Times New Roman" w:cs="Times New Roman"/>
          <w:sz w:val="24"/>
          <w:szCs w:val="24"/>
        </w:rPr>
        <w:t>Сложение</w:t>
      </w:r>
      <w:r w:rsidRPr="00387F1A">
        <w:rPr>
          <w:rFonts w:ascii="Times New Roman" w:eastAsia="Calibri" w:hAnsi="Times New Roman" w:cs="Times New Roman"/>
          <w:sz w:val="24"/>
          <w:szCs w:val="24"/>
        </w:rPr>
        <w:t xml:space="preserve">, вычитание, умножение, деление многозначных чисел с переходом через </w:t>
      </w:r>
      <w:r w:rsidR="009F3F48" w:rsidRPr="00387F1A">
        <w:rPr>
          <w:rFonts w:ascii="Times New Roman" w:eastAsia="Calibri" w:hAnsi="Times New Roman" w:cs="Times New Roman"/>
          <w:sz w:val="24"/>
          <w:szCs w:val="24"/>
        </w:rPr>
        <w:t>разряд.</w:t>
      </w:r>
    </w:p>
    <w:p w14:paraId="362EE34F" w14:textId="182EBF58" w:rsidR="00387F1A" w:rsidRPr="00387F1A" w:rsidRDefault="00387F1A" w:rsidP="009F3F48">
      <w:pPr>
        <w:spacing w:after="0" w:line="240" w:lineRule="auto"/>
        <w:ind w:firstLine="709"/>
        <w:jc w:val="both"/>
        <w:rPr>
          <w:rFonts w:ascii="Times New Roman" w:eastAsia="Calibri" w:hAnsi="Times New Roman" w:cs="Times New Roman"/>
          <w:sz w:val="24"/>
          <w:szCs w:val="24"/>
        </w:rPr>
      </w:pPr>
      <w:r w:rsidRPr="00387F1A">
        <w:rPr>
          <w:rFonts w:ascii="Times New Roman" w:eastAsia="Calibri" w:hAnsi="Times New Roman" w:cs="Times New Roman"/>
          <w:sz w:val="24"/>
          <w:szCs w:val="24"/>
        </w:rPr>
        <w:t>Геометрический материал</w:t>
      </w:r>
      <w:r w:rsidR="009F3F48">
        <w:rPr>
          <w:rFonts w:ascii="Times New Roman" w:eastAsia="Calibri" w:hAnsi="Times New Roman" w:cs="Times New Roman"/>
          <w:sz w:val="24"/>
          <w:szCs w:val="24"/>
        </w:rPr>
        <w:t xml:space="preserve">. </w:t>
      </w:r>
      <w:r w:rsidR="009F3F48" w:rsidRPr="00387F1A">
        <w:rPr>
          <w:rFonts w:ascii="Times New Roman" w:eastAsia="Calibri" w:hAnsi="Times New Roman" w:cs="Times New Roman"/>
          <w:sz w:val="24"/>
          <w:szCs w:val="24"/>
        </w:rPr>
        <w:t>Нахо</w:t>
      </w:r>
      <w:r w:rsidR="009F3F48">
        <w:rPr>
          <w:rFonts w:ascii="Times New Roman" w:eastAsia="Calibri" w:hAnsi="Times New Roman" w:cs="Times New Roman"/>
          <w:sz w:val="24"/>
          <w:szCs w:val="24"/>
        </w:rPr>
        <w:t>ж</w:t>
      </w:r>
      <w:r w:rsidR="009F3F48" w:rsidRPr="00387F1A">
        <w:rPr>
          <w:rFonts w:ascii="Times New Roman" w:eastAsia="Calibri" w:hAnsi="Times New Roman" w:cs="Times New Roman"/>
          <w:sz w:val="24"/>
          <w:szCs w:val="24"/>
        </w:rPr>
        <w:t>д</w:t>
      </w:r>
      <w:r w:rsidR="009F3F48">
        <w:rPr>
          <w:rFonts w:ascii="Times New Roman" w:eastAsia="Calibri" w:hAnsi="Times New Roman" w:cs="Times New Roman"/>
          <w:sz w:val="24"/>
          <w:szCs w:val="24"/>
        </w:rPr>
        <w:t>ение</w:t>
      </w:r>
      <w:r w:rsidR="009F3F48" w:rsidRPr="00387F1A">
        <w:rPr>
          <w:rFonts w:ascii="Times New Roman" w:eastAsia="Calibri" w:hAnsi="Times New Roman" w:cs="Times New Roman"/>
          <w:sz w:val="24"/>
          <w:szCs w:val="24"/>
        </w:rPr>
        <w:t xml:space="preserve"> </w:t>
      </w:r>
      <w:r w:rsidRPr="00387F1A">
        <w:rPr>
          <w:rFonts w:ascii="Times New Roman" w:eastAsia="Calibri" w:hAnsi="Times New Roman" w:cs="Times New Roman"/>
          <w:sz w:val="24"/>
          <w:szCs w:val="24"/>
        </w:rPr>
        <w:t>объем</w:t>
      </w:r>
      <w:r w:rsidR="009F3F48">
        <w:rPr>
          <w:rFonts w:ascii="Times New Roman" w:eastAsia="Calibri" w:hAnsi="Times New Roman" w:cs="Times New Roman"/>
          <w:sz w:val="24"/>
          <w:szCs w:val="24"/>
        </w:rPr>
        <w:t>а</w:t>
      </w:r>
      <w:r w:rsidRPr="00387F1A">
        <w:rPr>
          <w:rFonts w:ascii="Times New Roman" w:eastAsia="Calibri" w:hAnsi="Times New Roman" w:cs="Times New Roman"/>
          <w:sz w:val="24"/>
          <w:szCs w:val="24"/>
        </w:rPr>
        <w:t xml:space="preserve"> прямоугольного параллелепипеда (куба)</w:t>
      </w:r>
      <w:r w:rsidR="009F3F48">
        <w:rPr>
          <w:rFonts w:ascii="Times New Roman" w:eastAsia="Calibri" w:hAnsi="Times New Roman" w:cs="Times New Roman"/>
          <w:sz w:val="24"/>
          <w:szCs w:val="24"/>
        </w:rPr>
        <w:t xml:space="preserve">, различение </w:t>
      </w:r>
      <w:r w:rsidR="009F3F48" w:rsidRPr="00387F1A">
        <w:rPr>
          <w:rFonts w:ascii="Times New Roman" w:eastAsia="Calibri" w:hAnsi="Times New Roman" w:cs="Times New Roman"/>
          <w:sz w:val="24"/>
          <w:szCs w:val="24"/>
        </w:rPr>
        <w:t>шара</w:t>
      </w:r>
      <w:r w:rsidRPr="00387F1A">
        <w:rPr>
          <w:rFonts w:ascii="Times New Roman" w:eastAsia="Calibri" w:hAnsi="Times New Roman" w:cs="Times New Roman"/>
          <w:sz w:val="24"/>
          <w:szCs w:val="24"/>
        </w:rPr>
        <w:t>, пирамид</w:t>
      </w:r>
      <w:r w:rsidR="009F3F48">
        <w:rPr>
          <w:rFonts w:ascii="Times New Roman" w:eastAsia="Calibri" w:hAnsi="Times New Roman" w:cs="Times New Roman"/>
          <w:sz w:val="24"/>
          <w:szCs w:val="24"/>
        </w:rPr>
        <w:t>ы</w:t>
      </w:r>
      <w:r w:rsidRPr="00387F1A">
        <w:rPr>
          <w:rFonts w:ascii="Times New Roman" w:eastAsia="Calibri" w:hAnsi="Times New Roman" w:cs="Times New Roman"/>
          <w:sz w:val="24"/>
          <w:szCs w:val="24"/>
        </w:rPr>
        <w:t>, конус</w:t>
      </w:r>
      <w:r w:rsidR="009F3F48">
        <w:rPr>
          <w:rFonts w:ascii="Times New Roman" w:eastAsia="Calibri" w:hAnsi="Times New Roman" w:cs="Times New Roman"/>
          <w:sz w:val="24"/>
          <w:szCs w:val="24"/>
        </w:rPr>
        <w:t xml:space="preserve">а. </w:t>
      </w:r>
      <w:r w:rsidR="009F3F48" w:rsidRPr="00387F1A">
        <w:rPr>
          <w:rFonts w:ascii="Times New Roman" w:eastAsia="Calibri" w:hAnsi="Times New Roman" w:cs="Times New Roman"/>
          <w:sz w:val="24"/>
          <w:szCs w:val="24"/>
        </w:rPr>
        <w:t xml:space="preserve">Элементы </w:t>
      </w:r>
      <w:r w:rsidRPr="00387F1A">
        <w:rPr>
          <w:rFonts w:ascii="Times New Roman" w:eastAsia="Calibri" w:hAnsi="Times New Roman" w:cs="Times New Roman"/>
          <w:sz w:val="24"/>
          <w:szCs w:val="24"/>
        </w:rPr>
        <w:t>этих тел</w:t>
      </w:r>
      <w:r w:rsidR="009F3F48">
        <w:rPr>
          <w:rFonts w:ascii="Times New Roman" w:eastAsia="Calibri" w:hAnsi="Times New Roman" w:cs="Times New Roman"/>
          <w:sz w:val="24"/>
          <w:szCs w:val="24"/>
        </w:rPr>
        <w:t>.</w:t>
      </w:r>
    </w:p>
    <w:p w14:paraId="3FD32F7B" w14:textId="315F7D14" w:rsidR="00387F1A" w:rsidRPr="00387F1A" w:rsidRDefault="00387F1A" w:rsidP="009F3F48">
      <w:pPr>
        <w:spacing w:after="0" w:line="240" w:lineRule="auto"/>
        <w:ind w:firstLine="709"/>
        <w:jc w:val="both"/>
        <w:rPr>
          <w:rFonts w:ascii="Times New Roman" w:eastAsia="Calibri" w:hAnsi="Times New Roman" w:cs="Times New Roman"/>
          <w:sz w:val="24"/>
          <w:szCs w:val="24"/>
        </w:rPr>
      </w:pPr>
      <w:r w:rsidRPr="00387F1A">
        <w:rPr>
          <w:rFonts w:ascii="Times New Roman" w:eastAsia="Calibri" w:hAnsi="Times New Roman" w:cs="Times New Roman"/>
          <w:sz w:val="24"/>
          <w:szCs w:val="24"/>
        </w:rPr>
        <w:t>Арифметические задачи</w:t>
      </w:r>
      <w:r w:rsidR="009F3F48">
        <w:rPr>
          <w:rFonts w:ascii="Times New Roman" w:eastAsia="Calibri" w:hAnsi="Times New Roman" w:cs="Times New Roman"/>
          <w:sz w:val="24"/>
          <w:szCs w:val="24"/>
        </w:rPr>
        <w:t>.</w:t>
      </w:r>
      <w:r w:rsidRPr="00387F1A">
        <w:rPr>
          <w:rFonts w:ascii="Times New Roman" w:eastAsia="Calibri" w:hAnsi="Times New Roman" w:cs="Times New Roman"/>
          <w:sz w:val="24"/>
          <w:szCs w:val="24"/>
        </w:rPr>
        <w:t xml:space="preserve">  </w:t>
      </w:r>
      <w:r w:rsidR="009F3F48">
        <w:rPr>
          <w:rFonts w:ascii="Times New Roman" w:eastAsia="Calibri" w:hAnsi="Times New Roman" w:cs="Times New Roman"/>
          <w:sz w:val="24"/>
          <w:szCs w:val="24"/>
        </w:rPr>
        <w:t>Р</w:t>
      </w:r>
      <w:r w:rsidRPr="00387F1A">
        <w:rPr>
          <w:rFonts w:ascii="Times New Roman" w:eastAsia="Calibri" w:hAnsi="Times New Roman" w:cs="Times New Roman"/>
          <w:sz w:val="24"/>
          <w:szCs w:val="24"/>
        </w:rPr>
        <w:t>ешение составных арифметических задач на увеличение и уменьшение величин, на нахождение стоимости покупки, расчет семейного бюджета</w:t>
      </w:r>
      <w:r w:rsidR="009F3F48">
        <w:rPr>
          <w:rFonts w:ascii="Times New Roman" w:eastAsia="Calibri" w:hAnsi="Times New Roman" w:cs="Times New Roman"/>
          <w:sz w:val="24"/>
          <w:szCs w:val="24"/>
        </w:rPr>
        <w:t>.</w:t>
      </w:r>
    </w:p>
    <w:p w14:paraId="23D15D19" w14:textId="11571071" w:rsidR="00387F1A" w:rsidRPr="00387F1A" w:rsidRDefault="00387F1A" w:rsidP="009F3F48">
      <w:pPr>
        <w:spacing w:after="0" w:line="240" w:lineRule="auto"/>
        <w:ind w:firstLine="709"/>
        <w:jc w:val="both"/>
        <w:rPr>
          <w:rFonts w:ascii="Times New Roman" w:eastAsia="Calibri" w:hAnsi="Times New Roman" w:cs="Times New Roman"/>
          <w:sz w:val="24"/>
          <w:szCs w:val="24"/>
        </w:rPr>
      </w:pPr>
      <w:r w:rsidRPr="00387F1A">
        <w:rPr>
          <w:rFonts w:ascii="Times New Roman" w:eastAsia="Calibri" w:hAnsi="Times New Roman" w:cs="Times New Roman"/>
          <w:sz w:val="24"/>
          <w:szCs w:val="24"/>
        </w:rPr>
        <w:t>Единицы измерения</w:t>
      </w:r>
      <w:r w:rsidR="009F3F48">
        <w:rPr>
          <w:rFonts w:ascii="Times New Roman" w:eastAsia="Calibri" w:hAnsi="Times New Roman" w:cs="Times New Roman"/>
          <w:sz w:val="24"/>
          <w:szCs w:val="24"/>
        </w:rPr>
        <w:t>. Е</w:t>
      </w:r>
      <w:r w:rsidRPr="00387F1A">
        <w:rPr>
          <w:rFonts w:ascii="Times New Roman" w:eastAsia="Calibri" w:hAnsi="Times New Roman" w:cs="Times New Roman"/>
          <w:sz w:val="24"/>
          <w:szCs w:val="24"/>
        </w:rPr>
        <w:t>диницы длины, массы, стоимости, времени, преобразование и действия с ними</w:t>
      </w:r>
      <w:r w:rsidR="009F3F48">
        <w:rPr>
          <w:rFonts w:ascii="Times New Roman" w:eastAsia="Calibri" w:hAnsi="Times New Roman" w:cs="Times New Roman"/>
          <w:sz w:val="24"/>
          <w:szCs w:val="24"/>
        </w:rPr>
        <w:t>.</w:t>
      </w:r>
    </w:p>
    <w:p w14:paraId="31ED52A3" w14:textId="497E7CE7" w:rsidR="00387F1A" w:rsidRPr="00387F1A" w:rsidRDefault="00387F1A" w:rsidP="009F3F48">
      <w:pPr>
        <w:spacing w:after="0" w:line="240" w:lineRule="auto"/>
        <w:ind w:firstLine="709"/>
        <w:jc w:val="both"/>
        <w:rPr>
          <w:rFonts w:ascii="Times New Roman" w:eastAsia="Calibri" w:hAnsi="Times New Roman" w:cs="Times New Roman"/>
          <w:sz w:val="24"/>
          <w:szCs w:val="24"/>
        </w:rPr>
      </w:pPr>
      <w:r w:rsidRPr="00387F1A">
        <w:rPr>
          <w:rFonts w:ascii="Times New Roman" w:eastAsia="Calibri" w:hAnsi="Times New Roman" w:cs="Times New Roman"/>
          <w:sz w:val="24"/>
          <w:szCs w:val="24"/>
        </w:rPr>
        <w:t>Десятичные дроби</w:t>
      </w:r>
      <w:r w:rsidR="009F3F48">
        <w:rPr>
          <w:rFonts w:ascii="Times New Roman" w:eastAsia="Calibri" w:hAnsi="Times New Roman" w:cs="Times New Roman"/>
          <w:sz w:val="24"/>
          <w:szCs w:val="24"/>
        </w:rPr>
        <w:t xml:space="preserve">. </w:t>
      </w:r>
      <w:r w:rsidR="009F3F48" w:rsidRPr="00387F1A">
        <w:rPr>
          <w:rFonts w:ascii="Times New Roman" w:eastAsia="Calibri" w:hAnsi="Times New Roman" w:cs="Times New Roman"/>
          <w:sz w:val="24"/>
          <w:szCs w:val="24"/>
        </w:rPr>
        <w:t xml:space="preserve">Десятичные </w:t>
      </w:r>
      <w:r w:rsidRPr="00387F1A">
        <w:rPr>
          <w:rFonts w:ascii="Times New Roman" w:eastAsia="Calibri" w:hAnsi="Times New Roman" w:cs="Times New Roman"/>
          <w:sz w:val="24"/>
          <w:szCs w:val="24"/>
        </w:rPr>
        <w:t>дроби, сравнение дробей, действия с десятичными дробями.</w:t>
      </w:r>
    </w:p>
    <w:p w14:paraId="29BF63BD" w14:textId="77777777" w:rsidR="009F3F48" w:rsidRDefault="009F3F48" w:rsidP="009F275F">
      <w:pPr>
        <w:spacing w:after="0" w:line="240" w:lineRule="auto"/>
        <w:jc w:val="center"/>
        <w:rPr>
          <w:rFonts w:ascii="Times New Roman" w:eastAsia="Times New Roman" w:hAnsi="Times New Roman" w:cs="Times New Roman"/>
          <w:b/>
          <w:sz w:val="28"/>
          <w:szCs w:val="28"/>
        </w:rPr>
      </w:pPr>
    </w:p>
    <w:p w14:paraId="0A14EEB8" w14:textId="0B68DCC9" w:rsidR="009F275F" w:rsidRPr="009F3F48" w:rsidRDefault="009F275F" w:rsidP="009F275F">
      <w:pPr>
        <w:spacing w:after="0" w:line="240" w:lineRule="auto"/>
        <w:jc w:val="center"/>
        <w:rPr>
          <w:rFonts w:ascii="Times New Roman" w:eastAsia="Times New Roman" w:hAnsi="Times New Roman" w:cs="Times New Roman"/>
          <w:b/>
          <w:sz w:val="24"/>
          <w:szCs w:val="24"/>
        </w:rPr>
      </w:pPr>
      <w:r w:rsidRPr="009F3F48">
        <w:rPr>
          <w:rFonts w:ascii="Times New Roman" w:eastAsia="Times New Roman" w:hAnsi="Times New Roman" w:cs="Times New Roman"/>
          <w:b/>
          <w:sz w:val="24"/>
          <w:szCs w:val="24"/>
        </w:rPr>
        <w:lastRenderedPageBreak/>
        <w:t>ЭКОНОМИЧЕСКИЙ ПРАКТИКУМ</w:t>
      </w:r>
    </w:p>
    <w:p w14:paraId="2E415F95" w14:textId="77777777" w:rsidR="005A62B4" w:rsidRPr="005A62B4" w:rsidRDefault="005A62B4" w:rsidP="009F3F48">
      <w:pPr>
        <w:suppressAutoHyphens/>
        <w:spacing w:after="0" w:line="240" w:lineRule="auto"/>
        <w:jc w:val="center"/>
        <w:rPr>
          <w:rFonts w:ascii="Times New Roman" w:eastAsia="Times New Roman" w:hAnsi="Times New Roman" w:cs="Times New Roman"/>
          <w:b/>
          <w:color w:val="00000A"/>
          <w:kern w:val="1"/>
          <w:sz w:val="16"/>
          <w:szCs w:val="16"/>
          <w:lang w:eastAsia="ar-SA"/>
        </w:rPr>
      </w:pPr>
    </w:p>
    <w:p w14:paraId="19D2B92C" w14:textId="77777777" w:rsidR="009F3F48" w:rsidRPr="009F3F48" w:rsidRDefault="009F3F48" w:rsidP="009F3F48">
      <w:pPr>
        <w:suppressAutoHyphens/>
        <w:spacing w:after="0" w:line="240" w:lineRule="auto"/>
        <w:jc w:val="center"/>
        <w:rPr>
          <w:rFonts w:ascii="Times New Roman" w:eastAsia="Times New Roman" w:hAnsi="Times New Roman" w:cs="Times New Roman"/>
          <w:b/>
          <w:color w:val="00000A"/>
          <w:kern w:val="1"/>
          <w:sz w:val="24"/>
          <w:szCs w:val="24"/>
          <w:lang w:eastAsia="ar-SA"/>
        </w:rPr>
      </w:pPr>
      <w:r w:rsidRPr="009F3F48">
        <w:rPr>
          <w:rFonts w:ascii="Times New Roman" w:eastAsia="Times New Roman" w:hAnsi="Times New Roman" w:cs="Times New Roman"/>
          <w:b/>
          <w:color w:val="00000A"/>
          <w:kern w:val="1"/>
          <w:sz w:val="24"/>
          <w:szCs w:val="24"/>
          <w:lang w:eastAsia="ar-SA"/>
        </w:rPr>
        <w:t>Пояснительная записка</w:t>
      </w:r>
    </w:p>
    <w:p w14:paraId="619BC036" w14:textId="77777777" w:rsidR="009F3F48" w:rsidRPr="009F3F48" w:rsidRDefault="009F3F48" w:rsidP="009F3F48">
      <w:pPr>
        <w:spacing w:after="0" w:line="240" w:lineRule="auto"/>
        <w:ind w:left="-284" w:firstLine="284"/>
        <w:jc w:val="both"/>
        <w:rPr>
          <w:rFonts w:ascii="Times New Roman" w:eastAsia="Times New Roman" w:hAnsi="Times New Roman" w:cs="Times New Roman"/>
          <w:sz w:val="24"/>
          <w:szCs w:val="24"/>
          <w:lang w:eastAsia="ru-RU"/>
        </w:rPr>
      </w:pPr>
      <w:r w:rsidRPr="009F3F48">
        <w:rPr>
          <w:rFonts w:ascii="Times New Roman" w:eastAsia="Times New Roman" w:hAnsi="Times New Roman" w:cs="Times New Roman"/>
          <w:b/>
          <w:sz w:val="24"/>
          <w:szCs w:val="24"/>
          <w:lang w:eastAsia="ru-RU"/>
        </w:rPr>
        <w:t xml:space="preserve">Цель обучения: </w:t>
      </w:r>
      <w:r w:rsidRPr="009F3F48">
        <w:rPr>
          <w:rFonts w:ascii="Times New Roman" w:eastAsia="Times New Roman" w:hAnsi="Times New Roman" w:cs="Times New Roman"/>
          <w:sz w:val="24"/>
          <w:szCs w:val="24"/>
          <w:lang w:eastAsia="ru-RU"/>
        </w:rPr>
        <w:t xml:space="preserve">формирование элементарного уровня экономической грамотности, необходимого для адаптации учащихся в современных социально – экономических условиях. </w:t>
      </w:r>
    </w:p>
    <w:p w14:paraId="2F29C34A" w14:textId="77777777" w:rsidR="009F3F48" w:rsidRPr="009F3F48" w:rsidRDefault="009F3F48" w:rsidP="009F3F48">
      <w:pPr>
        <w:spacing w:after="0" w:line="240" w:lineRule="auto"/>
        <w:ind w:left="-284" w:firstLine="284"/>
        <w:jc w:val="both"/>
        <w:rPr>
          <w:rFonts w:ascii="Times New Roman" w:eastAsia="Times New Roman" w:hAnsi="Times New Roman" w:cs="Times New Roman"/>
          <w:b/>
          <w:sz w:val="24"/>
          <w:szCs w:val="24"/>
          <w:lang w:eastAsia="ru-RU"/>
        </w:rPr>
      </w:pPr>
      <w:r w:rsidRPr="009F3F48">
        <w:rPr>
          <w:rFonts w:ascii="Times New Roman" w:eastAsia="Times New Roman" w:hAnsi="Times New Roman" w:cs="Times New Roman"/>
          <w:b/>
          <w:sz w:val="24"/>
          <w:szCs w:val="24"/>
          <w:lang w:eastAsia="ru-RU"/>
        </w:rPr>
        <w:t>Задачи:</w:t>
      </w:r>
    </w:p>
    <w:p w14:paraId="7035C865" w14:textId="77777777" w:rsidR="009F3F48" w:rsidRPr="009F3F48" w:rsidRDefault="009F3F48" w:rsidP="007A2BA7">
      <w:pPr>
        <w:numPr>
          <w:ilvl w:val="0"/>
          <w:numId w:val="43"/>
        </w:numPr>
        <w:tabs>
          <w:tab w:val="num" w:pos="567"/>
        </w:tabs>
        <w:spacing w:after="0" w:line="240" w:lineRule="auto"/>
        <w:ind w:left="-284" w:firstLine="284"/>
        <w:jc w:val="both"/>
        <w:rPr>
          <w:rFonts w:ascii="Times New Roman" w:eastAsia="Times New Roman" w:hAnsi="Times New Roman" w:cs="Times New Roman"/>
          <w:sz w:val="24"/>
          <w:szCs w:val="24"/>
          <w:lang w:eastAsia="ru-RU"/>
        </w:rPr>
      </w:pPr>
      <w:r w:rsidRPr="009F3F48">
        <w:rPr>
          <w:rFonts w:ascii="Times New Roman" w:eastAsia="Times New Roman" w:hAnsi="Times New Roman" w:cs="Times New Roman"/>
          <w:sz w:val="24"/>
          <w:szCs w:val="24"/>
          <w:lang w:eastAsia="ru-RU"/>
        </w:rPr>
        <w:t>Выработка адекватных представлений о повседневной экономической действительности.</w:t>
      </w:r>
    </w:p>
    <w:p w14:paraId="5A55B4B7" w14:textId="77777777" w:rsidR="009F3F48" w:rsidRPr="009F3F48" w:rsidRDefault="009F3F48" w:rsidP="007A2BA7">
      <w:pPr>
        <w:numPr>
          <w:ilvl w:val="0"/>
          <w:numId w:val="43"/>
        </w:numPr>
        <w:tabs>
          <w:tab w:val="num" w:pos="567"/>
        </w:tabs>
        <w:spacing w:after="0" w:line="240" w:lineRule="auto"/>
        <w:ind w:left="-284" w:firstLine="284"/>
        <w:jc w:val="both"/>
        <w:rPr>
          <w:rFonts w:ascii="Times New Roman" w:eastAsia="Times New Roman" w:hAnsi="Times New Roman" w:cs="Times New Roman"/>
          <w:sz w:val="24"/>
          <w:szCs w:val="24"/>
          <w:lang w:eastAsia="ru-RU"/>
        </w:rPr>
      </w:pPr>
      <w:r w:rsidRPr="009F3F48">
        <w:rPr>
          <w:rFonts w:ascii="Times New Roman" w:eastAsia="Times New Roman" w:hAnsi="Times New Roman" w:cs="Times New Roman"/>
          <w:sz w:val="24"/>
          <w:szCs w:val="24"/>
          <w:lang w:eastAsia="ru-RU"/>
        </w:rPr>
        <w:t xml:space="preserve"> Формирование умений делать экономический выбор, принимать самостоятельные экономические решения в личной жизни, быть «хозяином».</w:t>
      </w:r>
    </w:p>
    <w:p w14:paraId="2502AB38" w14:textId="77777777" w:rsidR="009F3F48" w:rsidRPr="009F3F48" w:rsidRDefault="009F3F48" w:rsidP="007A2BA7">
      <w:pPr>
        <w:numPr>
          <w:ilvl w:val="0"/>
          <w:numId w:val="43"/>
        </w:numPr>
        <w:tabs>
          <w:tab w:val="num" w:pos="567"/>
        </w:tabs>
        <w:spacing w:after="0" w:line="240" w:lineRule="auto"/>
        <w:ind w:left="-284" w:firstLine="284"/>
        <w:jc w:val="both"/>
        <w:rPr>
          <w:rFonts w:ascii="Times New Roman" w:eastAsia="Times New Roman" w:hAnsi="Times New Roman" w:cs="Times New Roman"/>
          <w:sz w:val="24"/>
          <w:szCs w:val="24"/>
          <w:lang w:eastAsia="ru-RU"/>
        </w:rPr>
      </w:pPr>
      <w:r w:rsidRPr="009F3F48">
        <w:rPr>
          <w:rFonts w:ascii="Times New Roman" w:eastAsia="Times New Roman" w:hAnsi="Times New Roman" w:cs="Times New Roman"/>
          <w:sz w:val="24"/>
          <w:szCs w:val="24"/>
          <w:lang w:eastAsia="ru-RU"/>
        </w:rPr>
        <w:t>Освоение первоначальных практических навыков грамотного потребительского поведения, формирование потребительской культуры.</w:t>
      </w:r>
    </w:p>
    <w:p w14:paraId="726F5BE8" w14:textId="77777777" w:rsidR="009F3F48" w:rsidRPr="009F3F48" w:rsidRDefault="009F3F48" w:rsidP="009F3F48">
      <w:pPr>
        <w:spacing w:after="0" w:line="240" w:lineRule="auto"/>
        <w:ind w:left="-284" w:firstLine="284"/>
        <w:jc w:val="both"/>
        <w:rPr>
          <w:rFonts w:ascii="Times New Roman" w:eastAsia="Times New Roman" w:hAnsi="Times New Roman" w:cs="Times New Roman"/>
          <w:sz w:val="24"/>
          <w:szCs w:val="24"/>
          <w:lang w:eastAsia="ru-RU"/>
        </w:rPr>
      </w:pPr>
      <w:r w:rsidRPr="009F3F48">
        <w:rPr>
          <w:rFonts w:ascii="Times New Roman" w:eastAsia="Times New Roman" w:hAnsi="Times New Roman" w:cs="Times New Roman"/>
          <w:sz w:val="24"/>
          <w:szCs w:val="24"/>
          <w:lang w:eastAsia="ru-RU"/>
        </w:rPr>
        <w:t>Основы экономических знаний являются важным компонентом в подготовке обучающихся специальной (коррекционной) школы 8 вида к самостоятельной жизни в обществе с учётом их индивидуальных возможностей и психологических особенностей.</w:t>
      </w:r>
    </w:p>
    <w:p w14:paraId="3525C7F2" w14:textId="77777777" w:rsidR="009F3F48" w:rsidRPr="009F3F48" w:rsidRDefault="009F3F48" w:rsidP="009F3F48">
      <w:pPr>
        <w:spacing w:after="0" w:line="240" w:lineRule="auto"/>
        <w:ind w:left="-284" w:firstLine="992"/>
        <w:jc w:val="both"/>
        <w:rPr>
          <w:rFonts w:ascii="Times New Roman" w:eastAsia="Times New Roman" w:hAnsi="Times New Roman" w:cs="Times New Roman"/>
          <w:sz w:val="24"/>
          <w:szCs w:val="24"/>
          <w:lang w:eastAsia="ru-RU"/>
        </w:rPr>
      </w:pPr>
      <w:r w:rsidRPr="009F3F48">
        <w:rPr>
          <w:rFonts w:ascii="Times New Roman" w:eastAsia="Times New Roman" w:hAnsi="Times New Roman" w:cs="Times New Roman"/>
          <w:sz w:val="24"/>
          <w:szCs w:val="24"/>
          <w:lang w:eastAsia="ru-RU"/>
        </w:rPr>
        <w:t>Программа «Экономический практикум» в 10 классе базируется на знаниях учащихся полученных в 9 классе и даёт дополнительные сведения старшеклассникам об экономике как хозяйстве, о существующих типах экономических систем, раскрывает взаимосвязь и взаимозависимость экономики домашней и экономики предприятий, расширяет знания о роли человека как покупателя и как потребителя благ и услуг, экономической роли человека как налогоплательщика.</w:t>
      </w:r>
    </w:p>
    <w:p w14:paraId="05F74DB1" w14:textId="77777777" w:rsidR="009F275F" w:rsidRPr="009F275F" w:rsidRDefault="009F275F" w:rsidP="009F275F">
      <w:pPr>
        <w:tabs>
          <w:tab w:val="left" w:pos="567"/>
        </w:tabs>
        <w:spacing w:after="0" w:line="240" w:lineRule="auto"/>
        <w:ind w:firstLine="567"/>
        <w:jc w:val="center"/>
        <w:rPr>
          <w:rFonts w:ascii="Times New Roman" w:eastAsia="Times New Roman" w:hAnsi="Times New Roman" w:cs="Times New Roman"/>
          <w:b/>
          <w:bCs/>
          <w:color w:val="000000"/>
          <w:sz w:val="24"/>
          <w:szCs w:val="24"/>
          <w:lang w:eastAsia="ru-RU"/>
        </w:rPr>
      </w:pPr>
    </w:p>
    <w:p w14:paraId="7B6C2E81" w14:textId="7B2D2F69" w:rsidR="009F275F" w:rsidRPr="009F275F" w:rsidRDefault="009F275F" w:rsidP="009F275F">
      <w:pPr>
        <w:tabs>
          <w:tab w:val="left" w:pos="567"/>
        </w:tabs>
        <w:spacing w:after="0" w:line="240" w:lineRule="auto"/>
        <w:ind w:firstLine="567"/>
        <w:jc w:val="center"/>
        <w:rPr>
          <w:rFonts w:ascii="Times New Roman" w:eastAsia="Times New Roman" w:hAnsi="Times New Roman" w:cs="Times New Roman"/>
          <w:b/>
          <w:bCs/>
          <w:color w:val="000000"/>
          <w:sz w:val="24"/>
          <w:szCs w:val="24"/>
          <w:lang w:eastAsia="ru-RU"/>
        </w:rPr>
      </w:pPr>
      <w:r w:rsidRPr="009F275F">
        <w:rPr>
          <w:rFonts w:ascii="Times New Roman" w:eastAsia="Times New Roman" w:hAnsi="Times New Roman" w:cs="Times New Roman"/>
          <w:b/>
          <w:bCs/>
          <w:color w:val="000000"/>
          <w:sz w:val="24"/>
          <w:szCs w:val="24"/>
          <w:lang w:eastAsia="ru-RU"/>
        </w:rPr>
        <w:t>10</w:t>
      </w:r>
      <w:r w:rsidR="005C68D4">
        <w:rPr>
          <w:rFonts w:ascii="Times New Roman" w:eastAsia="Times New Roman" w:hAnsi="Times New Roman" w:cs="Times New Roman"/>
          <w:b/>
          <w:bCs/>
          <w:color w:val="000000"/>
          <w:sz w:val="24"/>
          <w:szCs w:val="24"/>
          <w:lang w:eastAsia="ru-RU"/>
        </w:rPr>
        <w:t>/11</w:t>
      </w:r>
      <w:r w:rsidRPr="009F275F">
        <w:rPr>
          <w:rFonts w:ascii="Times New Roman" w:eastAsia="Times New Roman" w:hAnsi="Times New Roman" w:cs="Times New Roman"/>
          <w:b/>
          <w:bCs/>
          <w:color w:val="000000"/>
          <w:sz w:val="24"/>
          <w:szCs w:val="24"/>
          <w:vertAlign w:val="superscript"/>
          <w:lang w:eastAsia="ru-RU"/>
        </w:rPr>
        <w:t xml:space="preserve"> </w:t>
      </w:r>
      <w:r w:rsidRPr="009F275F">
        <w:rPr>
          <w:rFonts w:ascii="Times New Roman" w:eastAsia="Times New Roman" w:hAnsi="Times New Roman" w:cs="Times New Roman"/>
          <w:b/>
          <w:bCs/>
          <w:color w:val="000000"/>
          <w:sz w:val="24"/>
          <w:szCs w:val="24"/>
          <w:lang w:eastAsia="ru-RU"/>
        </w:rPr>
        <w:t>класс</w:t>
      </w:r>
    </w:p>
    <w:p w14:paraId="0040F557" w14:textId="77777777" w:rsidR="009F275F" w:rsidRPr="009F275F" w:rsidRDefault="009F275F" w:rsidP="009F275F">
      <w:pPr>
        <w:tabs>
          <w:tab w:val="left" w:pos="567"/>
        </w:tabs>
        <w:spacing w:after="0" w:line="240" w:lineRule="auto"/>
        <w:ind w:firstLine="567"/>
        <w:jc w:val="center"/>
        <w:rPr>
          <w:rFonts w:ascii="Times New Roman" w:eastAsia="Times New Roman" w:hAnsi="Times New Roman" w:cs="Times New Roman"/>
          <w:b/>
          <w:bCs/>
          <w:color w:val="000000"/>
          <w:sz w:val="24"/>
          <w:szCs w:val="24"/>
          <w:lang w:eastAsia="ru-RU"/>
        </w:rPr>
      </w:pPr>
      <w:r w:rsidRPr="009F275F">
        <w:rPr>
          <w:rFonts w:ascii="Times New Roman" w:eastAsia="Times New Roman" w:hAnsi="Times New Roman" w:cs="Times New Roman"/>
          <w:b/>
          <w:bCs/>
          <w:color w:val="000000"/>
          <w:sz w:val="24"/>
          <w:szCs w:val="24"/>
          <w:lang w:eastAsia="ru-RU"/>
        </w:rPr>
        <w:t>(68 часов в год, 2 часа в неделю)</w:t>
      </w:r>
    </w:p>
    <w:p w14:paraId="36017AEC" w14:textId="5507F2BE" w:rsidR="00387F1A" w:rsidRPr="007F4BB1" w:rsidRDefault="00387F1A" w:rsidP="009F3F48">
      <w:pPr>
        <w:spacing w:after="0" w:line="240" w:lineRule="auto"/>
        <w:ind w:firstLine="708"/>
        <w:jc w:val="both"/>
        <w:rPr>
          <w:rFonts w:ascii="Times New Roman" w:eastAsia="Times New Roman" w:hAnsi="Times New Roman" w:cs="Times New Roman"/>
          <w:sz w:val="24"/>
          <w:szCs w:val="24"/>
          <w:lang w:eastAsia="ru-RU"/>
        </w:rPr>
      </w:pPr>
      <w:r w:rsidRPr="007F4BB1">
        <w:rPr>
          <w:rFonts w:ascii="Times New Roman" w:eastAsia="Times New Roman" w:hAnsi="Times New Roman" w:cs="Times New Roman"/>
          <w:sz w:val="24"/>
          <w:szCs w:val="24"/>
          <w:lang w:eastAsia="ru-RU"/>
        </w:rPr>
        <w:t>Введение</w:t>
      </w:r>
      <w:r w:rsidR="009F3F48">
        <w:rPr>
          <w:rFonts w:ascii="Times New Roman" w:eastAsia="Times New Roman" w:hAnsi="Times New Roman" w:cs="Times New Roman"/>
          <w:sz w:val="24"/>
          <w:szCs w:val="24"/>
          <w:lang w:eastAsia="ru-RU"/>
        </w:rPr>
        <w:t xml:space="preserve">. </w:t>
      </w:r>
      <w:r w:rsidRPr="007F4BB1">
        <w:rPr>
          <w:rFonts w:ascii="Times New Roman" w:eastAsia="Times New Roman" w:hAnsi="Times New Roman" w:cs="Times New Roman"/>
          <w:sz w:val="24"/>
          <w:szCs w:val="24"/>
          <w:lang w:eastAsia="ru-RU"/>
        </w:rPr>
        <w:t>Повторение знаний из истории о жизни первобытного человека.</w:t>
      </w:r>
      <w:r w:rsidR="009F3F48">
        <w:rPr>
          <w:rFonts w:ascii="Times New Roman" w:eastAsia="Times New Roman" w:hAnsi="Times New Roman" w:cs="Times New Roman"/>
          <w:sz w:val="24"/>
          <w:szCs w:val="24"/>
          <w:lang w:eastAsia="ru-RU"/>
        </w:rPr>
        <w:t xml:space="preserve"> </w:t>
      </w:r>
      <w:r w:rsidRPr="007F4BB1">
        <w:rPr>
          <w:rFonts w:ascii="Times New Roman" w:eastAsia="Times New Roman" w:hAnsi="Times New Roman" w:cs="Times New Roman"/>
          <w:sz w:val="24"/>
          <w:szCs w:val="24"/>
          <w:lang w:eastAsia="ru-RU"/>
        </w:rPr>
        <w:t>Природа - основной источник и средство существования первобытного общества.</w:t>
      </w:r>
      <w:r w:rsidR="009F3F48">
        <w:rPr>
          <w:rFonts w:ascii="Times New Roman" w:eastAsia="Times New Roman" w:hAnsi="Times New Roman" w:cs="Times New Roman"/>
          <w:sz w:val="24"/>
          <w:szCs w:val="24"/>
          <w:lang w:eastAsia="ru-RU"/>
        </w:rPr>
        <w:t xml:space="preserve"> </w:t>
      </w:r>
      <w:r w:rsidRPr="007F4BB1">
        <w:rPr>
          <w:rFonts w:ascii="Times New Roman" w:eastAsia="Times New Roman" w:hAnsi="Times New Roman" w:cs="Times New Roman"/>
          <w:sz w:val="24"/>
          <w:szCs w:val="24"/>
          <w:lang w:eastAsia="ru-RU"/>
        </w:rPr>
        <w:t>Предпосылки возникновения экономических отношений между людьми:</w:t>
      </w:r>
      <w:r w:rsidR="009F3F48">
        <w:rPr>
          <w:rFonts w:ascii="Times New Roman" w:eastAsia="Times New Roman" w:hAnsi="Times New Roman" w:cs="Times New Roman"/>
          <w:sz w:val="24"/>
          <w:szCs w:val="24"/>
          <w:lang w:eastAsia="ru-RU"/>
        </w:rPr>
        <w:t xml:space="preserve"> </w:t>
      </w:r>
      <w:r w:rsidRPr="007F4BB1">
        <w:rPr>
          <w:rFonts w:ascii="Times New Roman" w:eastAsia="Times New Roman" w:hAnsi="Times New Roman" w:cs="Times New Roman"/>
          <w:sz w:val="24"/>
          <w:szCs w:val="24"/>
          <w:lang w:eastAsia="ru-RU"/>
        </w:rPr>
        <w:t>добыча, обмен, потребление, накопление, общее освоение и использование природных ресурсов.</w:t>
      </w:r>
      <w:r w:rsidR="009F3F48">
        <w:rPr>
          <w:rFonts w:ascii="Times New Roman" w:eastAsia="Times New Roman" w:hAnsi="Times New Roman" w:cs="Times New Roman"/>
          <w:sz w:val="24"/>
          <w:szCs w:val="24"/>
          <w:lang w:eastAsia="ru-RU"/>
        </w:rPr>
        <w:t xml:space="preserve"> </w:t>
      </w:r>
      <w:r w:rsidRPr="007F4BB1">
        <w:rPr>
          <w:rFonts w:ascii="Times New Roman" w:eastAsia="Times New Roman" w:hAnsi="Times New Roman" w:cs="Times New Roman"/>
          <w:sz w:val="24"/>
          <w:szCs w:val="24"/>
          <w:lang w:eastAsia="ru-RU"/>
        </w:rPr>
        <w:t>Возникновение искусственной среды как продукта человеческого труда: поселения, города, дороги, техника, связь, и др. Цель создания искусственной</w:t>
      </w:r>
      <w:r w:rsidR="009F3F48">
        <w:rPr>
          <w:rFonts w:ascii="Times New Roman" w:eastAsia="Times New Roman" w:hAnsi="Times New Roman" w:cs="Times New Roman"/>
          <w:sz w:val="24"/>
          <w:szCs w:val="24"/>
          <w:lang w:eastAsia="ru-RU"/>
        </w:rPr>
        <w:t xml:space="preserve"> </w:t>
      </w:r>
      <w:r w:rsidRPr="007F4BB1">
        <w:rPr>
          <w:rFonts w:ascii="Times New Roman" w:eastAsia="Times New Roman" w:hAnsi="Times New Roman" w:cs="Times New Roman"/>
          <w:sz w:val="24"/>
          <w:szCs w:val="24"/>
          <w:lang w:eastAsia="ru-RU"/>
        </w:rPr>
        <w:t>среды - поддержание жизни человеческого общества.</w:t>
      </w:r>
      <w:r w:rsidR="009F3F48">
        <w:rPr>
          <w:rFonts w:ascii="Times New Roman" w:eastAsia="Times New Roman" w:hAnsi="Times New Roman" w:cs="Times New Roman"/>
          <w:sz w:val="24"/>
          <w:szCs w:val="24"/>
          <w:lang w:eastAsia="ru-RU"/>
        </w:rPr>
        <w:t xml:space="preserve"> </w:t>
      </w:r>
      <w:r w:rsidRPr="007F4BB1">
        <w:rPr>
          <w:rFonts w:ascii="Times New Roman" w:eastAsia="Times New Roman" w:hAnsi="Times New Roman" w:cs="Times New Roman"/>
          <w:sz w:val="24"/>
          <w:szCs w:val="24"/>
          <w:lang w:eastAsia="ru-RU"/>
        </w:rPr>
        <w:t>Производственные отношения — основная форма создания жизненных благ в современном обществе.</w:t>
      </w:r>
      <w:r w:rsidR="009F3F48">
        <w:rPr>
          <w:rFonts w:ascii="Times New Roman" w:eastAsia="Times New Roman" w:hAnsi="Times New Roman" w:cs="Times New Roman"/>
          <w:sz w:val="24"/>
          <w:szCs w:val="24"/>
          <w:lang w:eastAsia="ru-RU"/>
        </w:rPr>
        <w:t xml:space="preserve"> </w:t>
      </w:r>
      <w:r w:rsidRPr="007F4BB1">
        <w:rPr>
          <w:rFonts w:ascii="Times New Roman" w:eastAsia="Times New Roman" w:hAnsi="Times New Roman" w:cs="Times New Roman"/>
          <w:sz w:val="24"/>
          <w:szCs w:val="24"/>
          <w:lang w:eastAsia="ru-RU"/>
        </w:rPr>
        <w:t>Роль человека в экономике: производитель экономических продуктов (товаров), их основной потребитель, управляющий производством и потреблением.</w:t>
      </w:r>
      <w:r w:rsidR="009F3F48">
        <w:rPr>
          <w:rFonts w:ascii="Times New Roman" w:eastAsia="Times New Roman" w:hAnsi="Times New Roman" w:cs="Times New Roman"/>
          <w:sz w:val="24"/>
          <w:szCs w:val="24"/>
          <w:lang w:eastAsia="ru-RU"/>
        </w:rPr>
        <w:t xml:space="preserve"> </w:t>
      </w:r>
    </w:p>
    <w:p w14:paraId="3F9BE94E" w14:textId="65C955C3" w:rsidR="00387F1A" w:rsidRPr="007F4BB1" w:rsidRDefault="009F3F48" w:rsidP="009F3F4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Что такое экономика. </w:t>
      </w:r>
      <w:r w:rsidR="00387F1A" w:rsidRPr="007F4BB1">
        <w:rPr>
          <w:rFonts w:ascii="Times New Roman" w:eastAsia="Times New Roman" w:hAnsi="Times New Roman" w:cs="Times New Roman"/>
          <w:sz w:val="24"/>
          <w:szCs w:val="24"/>
          <w:lang w:eastAsia="ru-RU"/>
        </w:rPr>
        <w:t>Значение слова экономика. Что значит правильно хозяйствовать в доме, на</w:t>
      </w:r>
      <w:r w:rsidR="00387F1A">
        <w:rPr>
          <w:rFonts w:ascii="Times New Roman" w:eastAsia="Times New Roman" w:hAnsi="Times New Roman" w:cs="Times New Roman"/>
          <w:sz w:val="24"/>
          <w:szCs w:val="24"/>
          <w:lang w:eastAsia="ru-RU"/>
        </w:rPr>
        <w:t xml:space="preserve"> </w:t>
      </w:r>
      <w:r w:rsidR="00387F1A" w:rsidRPr="007F4BB1">
        <w:rPr>
          <w:rFonts w:ascii="Times New Roman" w:eastAsia="Times New Roman" w:hAnsi="Times New Roman" w:cs="Times New Roman"/>
          <w:sz w:val="24"/>
          <w:szCs w:val="24"/>
          <w:lang w:eastAsia="ru-RU"/>
        </w:rPr>
        <w:t>ферме, на заводе (фабрике). Модель хозяйствования в доме: система поддержания жизни, жизнеобеспечение семьи, использование орудий и средств</w:t>
      </w:r>
      <w:r>
        <w:rPr>
          <w:rFonts w:ascii="Times New Roman" w:eastAsia="Times New Roman" w:hAnsi="Times New Roman" w:cs="Times New Roman"/>
          <w:sz w:val="24"/>
          <w:szCs w:val="24"/>
          <w:lang w:eastAsia="ru-RU"/>
        </w:rPr>
        <w:t xml:space="preserve"> </w:t>
      </w:r>
      <w:r w:rsidR="00387F1A" w:rsidRPr="007F4BB1">
        <w:rPr>
          <w:rFonts w:ascii="Times New Roman" w:eastAsia="Times New Roman" w:hAnsi="Times New Roman" w:cs="Times New Roman"/>
          <w:sz w:val="24"/>
          <w:szCs w:val="24"/>
          <w:lang w:eastAsia="ru-RU"/>
        </w:rPr>
        <w:t>труда, накопление, распределение продуктов экономики между членами семьи, связь семейной экономики с экономикой общества. Первоначальные определения экономики: система поддержания жизни, жизнеобеспечение, использование ресурсов и их распределение между членами общества; система производства и потребления; обмен и денежные сделки между людьми.</w:t>
      </w:r>
    </w:p>
    <w:p w14:paraId="343B7C1A" w14:textId="31ADC183" w:rsidR="00387F1A" w:rsidRPr="007F4BB1" w:rsidRDefault="00387F1A" w:rsidP="009F3F48">
      <w:pPr>
        <w:spacing w:after="0" w:line="240" w:lineRule="auto"/>
        <w:ind w:firstLine="708"/>
        <w:jc w:val="both"/>
        <w:rPr>
          <w:rFonts w:ascii="Times New Roman" w:eastAsia="Times New Roman" w:hAnsi="Times New Roman" w:cs="Times New Roman"/>
          <w:sz w:val="24"/>
          <w:szCs w:val="24"/>
          <w:lang w:eastAsia="ru-RU"/>
        </w:rPr>
      </w:pPr>
      <w:r w:rsidRPr="007F4BB1">
        <w:rPr>
          <w:rFonts w:ascii="Times New Roman" w:eastAsia="Times New Roman" w:hAnsi="Times New Roman" w:cs="Times New Roman"/>
          <w:sz w:val="24"/>
          <w:szCs w:val="24"/>
          <w:lang w:eastAsia="ru-RU"/>
        </w:rPr>
        <w:t>Труд человека и экономика</w:t>
      </w:r>
      <w:r w:rsidR="009F3F48">
        <w:rPr>
          <w:rFonts w:ascii="Times New Roman" w:eastAsia="Times New Roman" w:hAnsi="Times New Roman" w:cs="Times New Roman"/>
          <w:sz w:val="24"/>
          <w:szCs w:val="24"/>
          <w:lang w:eastAsia="ru-RU"/>
        </w:rPr>
        <w:t xml:space="preserve">. </w:t>
      </w:r>
      <w:r w:rsidRPr="007F4BB1">
        <w:rPr>
          <w:rFonts w:ascii="Times New Roman" w:eastAsia="Times New Roman" w:hAnsi="Times New Roman" w:cs="Times New Roman"/>
          <w:sz w:val="24"/>
          <w:szCs w:val="24"/>
          <w:lang w:eastAsia="ru-RU"/>
        </w:rPr>
        <w:t>Толкование пословиц и поговорок о труде: «Труд кормит и одевает», «Труд человека кормит, а лень портит», «Трудовая денежка крепка», «Даровое на ветер, трудовое в сох да корень», «Белые ручки чужие труды любят».</w:t>
      </w:r>
      <w:r w:rsidR="009F3F48">
        <w:rPr>
          <w:rFonts w:ascii="Times New Roman" w:eastAsia="Times New Roman" w:hAnsi="Times New Roman" w:cs="Times New Roman"/>
          <w:sz w:val="24"/>
          <w:szCs w:val="24"/>
          <w:lang w:eastAsia="ru-RU"/>
        </w:rPr>
        <w:t xml:space="preserve"> </w:t>
      </w:r>
      <w:r w:rsidRPr="007F4BB1">
        <w:rPr>
          <w:rFonts w:ascii="Times New Roman" w:eastAsia="Times New Roman" w:hAnsi="Times New Roman" w:cs="Times New Roman"/>
          <w:sz w:val="24"/>
          <w:szCs w:val="24"/>
          <w:lang w:eastAsia="ru-RU"/>
        </w:rPr>
        <w:t xml:space="preserve">Что такое труд человека? Что </w:t>
      </w:r>
      <w:r w:rsidR="00C62498" w:rsidRPr="007F4BB1">
        <w:rPr>
          <w:rFonts w:ascii="Times New Roman" w:eastAsia="Times New Roman" w:hAnsi="Times New Roman" w:cs="Times New Roman"/>
          <w:sz w:val="24"/>
          <w:szCs w:val="24"/>
          <w:lang w:eastAsia="ru-RU"/>
        </w:rPr>
        <w:t>значит трудное</w:t>
      </w:r>
      <w:r w:rsidRPr="007F4BB1">
        <w:rPr>
          <w:rFonts w:ascii="Times New Roman" w:eastAsia="Times New Roman" w:hAnsi="Times New Roman" w:cs="Times New Roman"/>
          <w:sz w:val="24"/>
          <w:szCs w:val="24"/>
          <w:lang w:eastAsia="ru-RU"/>
        </w:rPr>
        <w:t xml:space="preserve"> дело, трудная работа?</w:t>
      </w:r>
      <w:r w:rsidR="009F3F48">
        <w:rPr>
          <w:rFonts w:ascii="Times New Roman" w:eastAsia="Times New Roman" w:hAnsi="Times New Roman" w:cs="Times New Roman"/>
          <w:sz w:val="24"/>
          <w:szCs w:val="24"/>
          <w:lang w:eastAsia="ru-RU"/>
        </w:rPr>
        <w:t xml:space="preserve"> </w:t>
      </w:r>
      <w:r w:rsidRPr="007F4BB1">
        <w:rPr>
          <w:rFonts w:ascii="Times New Roman" w:eastAsia="Times New Roman" w:hAnsi="Times New Roman" w:cs="Times New Roman"/>
          <w:sz w:val="24"/>
          <w:szCs w:val="24"/>
          <w:lang w:eastAsia="ru-RU"/>
        </w:rPr>
        <w:t>Характеристика человека в труде: трудолюбивый, старательный, сообразительный, выносливый, честный, ленивый, недобросовестный, нечестный.</w:t>
      </w:r>
      <w:r w:rsidR="009F3F48">
        <w:rPr>
          <w:rFonts w:ascii="Times New Roman" w:eastAsia="Times New Roman" w:hAnsi="Times New Roman" w:cs="Times New Roman"/>
          <w:sz w:val="24"/>
          <w:szCs w:val="24"/>
          <w:lang w:eastAsia="ru-RU"/>
        </w:rPr>
        <w:t xml:space="preserve"> </w:t>
      </w:r>
      <w:r w:rsidRPr="007F4BB1">
        <w:rPr>
          <w:rFonts w:ascii="Times New Roman" w:eastAsia="Times New Roman" w:hAnsi="Times New Roman" w:cs="Times New Roman"/>
          <w:sz w:val="24"/>
          <w:szCs w:val="24"/>
          <w:lang w:eastAsia="ru-RU"/>
        </w:rPr>
        <w:t>Затраты человека на труд: ум, физическая сила, здоровье, время. Для чего человек трудится. Экономический результат труда - создание полезного необходимого.</w:t>
      </w:r>
      <w:r w:rsidR="009F3F48">
        <w:rPr>
          <w:rFonts w:ascii="Times New Roman" w:eastAsia="Times New Roman" w:hAnsi="Times New Roman" w:cs="Times New Roman"/>
          <w:sz w:val="24"/>
          <w:szCs w:val="24"/>
          <w:lang w:eastAsia="ru-RU"/>
        </w:rPr>
        <w:t xml:space="preserve"> </w:t>
      </w:r>
      <w:r w:rsidRPr="007F4BB1">
        <w:rPr>
          <w:rFonts w:ascii="Times New Roman" w:eastAsia="Times New Roman" w:hAnsi="Times New Roman" w:cs="Times New Roman"/>
          <w:sz w:val="24"/>
          <w:szCs w:val="24"/>
          <w:lang w:eastAsia="ru-RU"/>
        </w:rPr>
        <w:t>Виды полезного и необходимого: товары, услуги, знания, информация.</w:t>
      </w:r>
      <w:r w:rsidR="009F3F48">
        <w:rPr>
          <w:rFonts w:ascii="Times New Roman" w:eastAsia="Times New Roman" w:hAnsi="Times New Roman" w:cs="Times New Roman"/>
          <w:sz w:val="24"/>
          <w:szCs w:val="24"/>
          <w:lang w:eastAsia="ru-RU"/>
        </w:rPr>
        <w:t xml:space="preserve"> </w:t>
      </w:r>
      <w:r w:rsidRPr="007F4BB1">
        <w:rPr>
          <w:rFonts w:ascii="Times New Roman" w:eastAsia="Times New Roman" w:hAnsi="Times New Roman" w:cs="Times New Roman"/>
          <w:sz w:val="24"/>
          <w:szCs w:val="24"/>
          <w:lang w:eastAsia="ru-RU"/>
        </w:rPr>
        <w:t>Рабочая сила - главный ресурс экономики.</w:t>
      </w:r>
    </w:p>
    <w:p w14:paraId="12DDDBA5" w14:textId="19030732" w:rsidR="00387F1A" w:rsidRPr="007F4BB1" w:rsidRDefault="00387F1A" w:rsidP="009F3F48">
      <w:pPr>
        <w:spacing w:after="0" w:line="240" w:lineRule="auto"/>
        <w:ind w:firstLine="708"/>
        <w:jc w:val="both"/>
        <w:rPr>
          <w:rFonts w:ascii="Times New Roman" w:eastAsia="Times New Roman" w:hAnsi="Times New Roman" w:cs="Times New Roman"/>
          <w:sz w:val="24"/>
          <w:szCs w:val="24"/>
          <w:lang w:eastAsia="ru-RU"/>
        </w:rPr>
      </w:pPr>
      <w:r w:rsidRPr="007F4BB1">
        <w:rPr>
          <w:rFonts w:ascii="Times New Roman" w:eastAsia="Times New Roman" w:hAnsi="Times New Roman" w:cs="Times New Roman"/>
          <w:sz w:val="24"/>
          <w:szCs w:val="24"/>
          <w:lang w:eastAsia="ru-RU"/>
        </w:rPr>
        <w:lastRenderedPageBreak/>
        <w:t>Задачи и цели экономики</w:t>
      </w:r>
      <w:r w:rsidR="009F3F48">
        <w:rPr>
          <w:rFonts w:ascii="Times New Roman" w:eastAsia="Times New Roman" w:hAnsi="Times New Roman" w:cs="Times New Roman"/>
          <w:sz w:val="24"/>
          <w:szCs w:val="24"/>
          <w:lang w:eastAsia="ru-RU"/>
        </w:rPr>
        <w:t xml:space="preserve">. </w:t>
      </w:r>
      <w:r w:rsidRPr="007F4BB1">
        <w:rPr>
          <w:rFonts w:ascii="Times New Roman" w:eastAsia="Times New Roman" w:hAnsi="Times New Roman" w:cs="Times New Roman"/>
          <w:sz w:val="24"/>
          <w:szCs w:val="24"/>
          <w:lang w:eastAsia="ru-RU"/>
        </w:rPr>
        <w:t>Профессии людей труда. Трудятся ли животные. В чем отличие труда людей и животных. Что мне хочется иметь.</w:t>
      </w:r>
      <w:r w:rsidR="009F3F48">
        <w:rPr>
          <w:rFonts w:ascii="Times New Roman" w:eastAsia="Times New Roman" w:hAnsi="Times New Roman" w:cs="Times New Roman"/>
          <w:sz w:val="24"/>
          <w:szCs w:val="24"/>
          <w:lang w:eastAsia="ru-RU"/>
        </w:rPr>
        <w:t xml:space="preserve"> </w:t>
      </w:r>
      <w:r w:rsidRPr="007F4BB1">
        <w:rPr>
          <w:rFonts w:ascii="Times New Roman" w:eastAsia="Times New Roman" w:hAnsi="Times New Roman" w:cs="Times New Roman"/>
          <w:sz w:val="24"/>
          <w:szCs w:val="24"/>
          <w:lang w:eastAsia="ru-RU"/>
        </w:rPr>
        <w:t>Потребности, запросы, нужды детей и взрослых в современном обществе. Потребности физические, материальные, духовные. Все ли потребности</w:t>
      </w:r>
      <w:r w:rsidR="009F3F48">
        <w:rPr>
          <w:rFonts w:ascii="Times New Roman" w:eastAsia="Times New Roman" w:hAnsi="Times New Roman" w:cs="Times New Roman"/>
          <w:sz w:val="24"/>
          <w:szCs w:val="24"/>
          <w:lang w:eastAsia="ru-RU"/>
        </w:rPr>
        <w:t xml:space="preserve"> </w:t>
      </w:r>
      <w:r w:rsidRPr="007F4BB1">
        <w:rPr>
          <w:rFonts w:ascii="Times New Roman" w:eastAsia="Times New Roman" w:hAnsi="Times New Roman" w:cs="Times New Roman"/>
          <w:sz w:val="24"/>
          <w:szCs w:val="24"/>
          <w:lang w:eastAsia="ru-RU"/>
        </w:rPr>
        <w:t>человека нужно удовлетворять. Что создается на благо и во вред человеку. Цель экономики — наиболее полное удовлетворение человеческих</w:t>
      </w:r>
      <w:r w:rsidR="009F3F48">
        <w:rPr>
          <w:rFonts w:ascii="Times New Roman" w:eastAsia="Times New Roman" w:hAnsi="Times New Roman" w:cs="Times New Roman"/>
          <w:sz w:val="24"/>
          <w:szCs w:val="24"/>
          <w:lang w:eastAsia="ru-RU"/>
        </w:rPr>
        <w:t xml:space="preserve"> </w:t>
      </w:r>
      <w:r w:rsidRPr="007F4BB1">
        <w:rPr>
          <w:rFonts w:ascii="Times New Roman" w:eastAsia="Times New Roman" w:hAnsi="Times New Roman" w:cs="Times New Roman"/>
          <w:sz w:val="24"/>
          <w:szCs w:val="24"/>
          <w:lang w:eastAsia="ru-RU"/>
        </w:rPr>
        <w:t>потребностей.</w:t>
      </w:r>
    </w:p>
    <w:p w14:paraId="34078936" w14:textId="0A62C5D3" w:rsidR="00387F1A" w:rsidRPr="007F4BB1" w:rsidRDefault="00387F1A" w:rsidP="00C62498">
      <w:pPr>
        <w:spacing w:after="0" w:line="240" w:lineRule="auto"/>
        <w:ind w:firstLine="708"/>
        <w:jc w:val="both"/>
        <w:rPr>
          <w:rFonts w:ascii="Times New Roman" w:eastAsia="Times New Roman" w:hAnsi="Times New Roman" w:cs="Times New Roman"/>
          <w:sz w:val="24"/>
          <w:szCs w:val="24"/>
          <w:lang w:eastAsia="ru-RU"/>
        </w:rPr>
      </w:pPr>
      <w:r w:rsidRPr="007F4BB1">
        <w:rPr>
          <w:rFonts w:ascii="Times New Roman" w:eastAsia="Times New Roman" w:hAnsi="Times New Roman" w:cs="Times New Roman"/>
          <w:sz w:val="24"/>
          <w:szCs w:val="24"/>
          <w:lang w:eastAsia="ru-RU"/>
        </w:rPr>
        <w:t>Экономические объекты и экономические ресурсы</w:t>
      </w:r>
      <w:r w:rsidR="009F3F48">
        <w:rPr>
          <w:rFonts w:ascii="Times New Roman" w:eastAsia="Times New Roman" w:hAnsi="Times New Roman" w:cs="Times New Roman"/>
          <w:sz w:val="24"/>
          <w:szCs w:val="24"/>
          <w:lang w:eastAsia="ru-RU"/>
        </w:rPr>
        <w:t>.</w:t>
      </w:r>
      <w:r w:rsidR="00C62498">
        <w:rPr>
          <w:rFonts w:ascii="Times New Roman" w:eastAsia="Times New Roman" w:hAnsi="Times New Roman" w:cs="Times New Roman"/>
          <w:sz w:val="24"/>
          <w:szCs w:val="24"/>
          <w:lang w:eastAsia="ru-RU"/>
        </w:rPr>
        <w:t xml:space="preserve"> </w:t>
      </w:r>
      <w:r w:rsidRPr="007F4BB1">
        <w:rPr>
          <w:rFonts w:ascii="Times New Roman" w:eastAsia="Times New Roman" w:hAnsi="Times New Roman" w:cs="Times New Roman"/>
          <w:sz w:val="24"/>
          <w:szCs w:val="24"/>
          <w:lang w:eastAsia="ru-RU"/>
        </w:rPr>
        <w:t>Природные богатства региона: земля, ископаемые, флора, фауна, вода и др. - и их использование.</w:t>
      </w:r>
      <w:r w:rsidR="00C62498">
        <w:rPr>
          <w:rFonts w:ascii="Times New Roman" w:eastAsia="Times New Roman" w:hAnsi="Times New Roman" w:cs="Times New Roman"/>
          <w:sz w:val="24"/>
          <w:szCs w:val="24"/>
          <w:lang w:eastAsia="ru-RU"/>
        </w:rPr>
        <w:t xml:space="preserve"> </w:t>
      </w:r>
      <w:r w:rsidRPr="007F4BB1">
        <w:rPr>
          <w:rFonts w:ascii="Times New Roman" w:eastAsia="Times New Roman" w:hAnsi="Times New Roman" w:cs="Times New Roman"/>
          <w:sz w:val="24"/>
          <w:szCs w:val="24"/>
          <w:lang w:eastAsia="ru-RU"/>
        </w:rPr>
        <w:t>Природные ресурсы России. Природа - кладовая экономики, ее</w:t>
      </w:r>
      <w:r w:rsidR="00C62498">
        <w:rPr>
          <w:rFonts w:ascii="Times New Roman" w:eastAsia="Times New Roman" w:hAnsi="Times New Roman" w:cs="Times New Roman"/>
          <w:sz w:val="24"/>
          <w:szCs w:val="24"/>
          <w:lang w:eastAsia="ru-RU"/>
        </w:rPr>
        <w:t xml:space="preserve"> </w:t>
      </w:r>
      <w:r w:rsidRPr="007F4BB1">
        <w:rPr>
          <w:rFonts w:ascii="Times New Roman" w:eastAsia="Times New Roman" w:hAnsi="Times New Roman" w:cs="Times New Roman"/>
          <w:sz w:val="24"/>
          <w:szCs w:val="24"/>
          <w:lang w:eastAsia="ru-RU"/>
        </w:rPr>
        <w:t>естественный ресурс. Возобновляемые и невосстановимые ресурсы. Охрана и экономия природных ресурсов - главная забота человека. Из чего и как производятся продукты питания, одежда, техника, строительные материалы и др.</w:t>
      </w:r>
    </w:p>
    <w:p w14:paraId="4BCBE6AF" w14:textId="78FF6283" w:rsidR="00387F1A" w:rsidRPr="007F4BB1" w:rsidRDefault="00387F1A" w:rsidP="000800D9">
      <w:pPr>
        <w:spacing w:after="0" w:line="240" w:lineRule="auto"/>
        <w:ind w:firstLine="708"/>
        <w:jc w:val="both"/>
        <w:rPr>
          <w:rFonts w:ascii="Times New Roman" w:eastAsia="Times New Roman" w:hAnsi="Times New Roman" w:cs="Times New Roman"/>
          <w:sz w:val="24"/>
          <w:szCs w:val="24"/>
          <w:lang w:eastAsia="ru-RU"/>
        </w:rPr>
      </w:pPr>
      <w:r w:rsidRPr="007F4BB1">
        <w:rPr>
          <w:rFonts w:ascii="Times New Roman" w:eastAsia="Times New Roman" w:hAnsi="Times New Roman" w:cs="Times New Roman"/>
          <w:sz w:val="24"/>
          <w:szCs w:val="24"/>
          <w:lang w:eastAsia="ru-RU"/>
        </w:rPr>
        <w:t>Главные производственные объекты города, села, региона. Что они производят. Какие специалисты работают на этих объектах. Где человек может получить ту или иную специальность (профессию). Чем люди занимают свое время после работы.</w:t>
      </w:r>
      <w:r w:rsidR="00C62498">
        <w:rPr>
          <w:rFonts w:ascii="Times New Roman" w:eastAsia="Times New Roman" w:hAnsi="Times New Roman" w:cs="Times New Roman"/>
          <w:sz w:val="24"/>
          <w:szCs w:val="24"/>
          <w:lang w:eastAsia="ru-RU"/>
        </w:rPr>
        <w:t xml:space="preserve"> </w:t>
      </w:r>
      <w:r w:rsidRPr="007F4BB1">
        <w:rPr>
          <w:rFonts w:ascii="Times New Roman" w:eastAsia="Times New Roman" w:hAnsi="Times New Roman" w:cs="Times New Roman"/>
          <w:sz w:val="24"/>
          <w:szCs w:val="24"/>
          <w:lang w:eastAsia="ru-RU"/>
        </w:rPr>
        <w:t>Театры, стадионы, школы, детские сады, библиотеки и другие</w:t>
      </w:r>
      <w:r w:rsidR="00C62498">
        <w:rPr>
          <w:rFonts w:ascii="Times New Roman" w:eastAsia="Times New Roman" w:hAnsi="Times New Roman" w:cs="Times New Roman"/>
          <w:sz w:val="24"/>
          <w:szCs w:val="24"/>
          <w:lang w:eastAsia="ru-RU"/>
        </w:rPr>
        <w:t xml:space="preserve"> </w:t>
      </w:r>
      <w:r w:rsidRPr="007F4BB1">
        <w:rPr>
          <w:rFonts w:ascii="Times New Roman" w:eastAsia="Times New Roman" w:hAnsi="Times New Roman" w:cs="Times New Roman"/>
          <w:sz w:val="24"/>
          <w:szCs w:val="24"/>
          <w:lang w:eastAsia="ru-RU"/>
        </w:rPr>
        <w:t>непроизводственные экономические объекты. Что является продуктом телевидения, радио, телеграфа и других непроизводственных объектов. Кто и зачем создает непроизводственную сферу, ее роль в жизни отдельного человека и общества. Непроизводственные объекты города, села, региона, их влияние на уклад жизни людей.</w:t>
      </w:r>
    </w:p>
    <w:p w14:paraId="749628F7" w14:textId="77777777" w:rsidR="00C62498" w:rsidRDefault="00387F1A" w:rsidP="00C62498">
      <w:pPr>
        <w:spacing w:after="0" w:line="240" w:lineRule="auto"/>
        <w:ind w:firstLine="708"/>
        <w:jc w:val="both"/>
        <w:rPr>
          <w:rFonts w:ascii="Times New Roman" w:eastAsia="Times New Roman" w:hAnsi="Times New Roman" w:cs="Times New Roman"/>
          <w:sz w:val="24"/>
          <w:szCs w:val="24"/>
          <w:lang w:eastAsia="ru-RU"/>
        </w:rPr>
      </w:pPr>
      <w:r w:rsidRPr="007F4BB1">
        <w:rPr>
          <w:rFonts w:ascii="Times New Roman" w:eastAsia="Times New Roman" w:hAnsi="Times New Roman" w:cs="Times New Roman"/>
          <w:sz w:val="24"/>
          <w:szCs w:val="24"/>
          <w:lang w:eastAsia="ru-RU"/>
        </w:rPr>
        <w:t>Экономика и собственность</w:t>
      </w:r>
      <w:r w:rsidR="00C62498">
        <w:rPr>
          <w:rFonts w:ascii="Times New Roman" w:eastAsia="Times New Roman" w:hAnsi="Times New Roman" w:cs="Times New Roman"/>
          <w:sz w:val="24"/>
          <w:szCs w:val="24"/>
          <w:lang w:eastAsia="ru-RU"/>
        </w:rPr>
        <w:t xml:space="preserve">. </w:t>
      </w:r>
      <w:r w:rsidRPr="007F4BB1">
        <w:rPr>
          <w:rFonts w:ascii="Times New Roman" w:eastAsia="Times New Roman" w:hAnsi="Times New Roman" w:cs="Times New Roman"/>
          <w:sz w:val="24"/>
          <w:szCs w:val="24"/>
          <w:lang w:eastAsia="ru-RU"/>
        </w:rPr>
        <w:t xml:space="preserve">Чем вы владеете лично? </w:t>
      </w:r>
    </w:p>
    <w:p w14:paraId="5B094B88" w14:textId="1A29A6C3" w:rsidR="00387F1A" w:rsidRPr="007F4BB1" w:rsidRDefault="00387F1A" w:rsidP="00C62498">
      <w:pPr>
        <w:spacing w:after="0" w:line="240" w:lineRule="auto"/>
        <w:ind w:firstLine="708"/>
        <w:jc w:val="both"/>
        <w:rPr>
          <w:rFonts w:ascii="Times New Roman" w:eastAsia="Times New Roman" w:hAnsi="Times New Roman" w:cs="Times New Roman"/>
          <w:sz w:val="24"/>
          <w:szCs w:val="24"/>
          <w:lang w:eastAsia="ru-RU"/>
        </w:rPr>
      </w:pPr>
      <w:r w:rsidRPr="007F4BB1">
        <w:rPr>
          <w:rFonts w:ascii="Times New Roman" w:eastAsia="Times New Roman" w:hAnsi="Times New Roman" w:cs="Times New Roman"/>
          <w:sz w:val="24"/>
          <w:szCs w:val="24"/>
          <w:lang w:eastAsia="ru-RU"/>
        </w:rPr>
        <w:t>Понятия</w:t>
      </w:r>
      <w:r w:rsidR="00C62498">
        <w:rPr>
          <w:rFonts w:ascii="Times New Roman" w:eastAsia="Times New Roman" w:hAnsi="Times New Roman" w:cs="Times New Roman"/>
          <w:sz w:val="24"/>
          <w:szCs w:val="24"/>
          <w:lang w:eastAsia="ru-RU"/>
        </w:rPr>
        <w:t xml:space="preserve">: </w:t>
      </w:r>
      <w:r w:rsidRPr="007F4BB1">
        <w:rPr>
          <w:rFonts w:ascii="Times New Roman" w:eastAsia="Times New Roman" w:hAnsi="Times New Roman" w:cs="Times New Roman"/>
          <w:sz w:val="24"/>
          <w:szCs w:val="24"/>
          <w:lang w:eastAsia="ru-RU"/>
        </w:rPr>
        <w:t>собственность и хозяин собственности.</w:t>
      </w:r>
      <w:r w:rsidR="00C62498">
        <w:rPr>
          <w:rFonts w:ascii="Times New Roman" w:eastAsia="Times New Roman" w:hAnsi="Times New Roman" w:cs="Times New Roman"/>
          <w:sz w:val="24"/>
          <w:szCs w:val="24"/>
          <w:lang w:eastAsia="ru-RU"/>
        </w:rPr>
        <w:t xml:space="preserve"> </w:t>
      </w:r>
      <w:r w:rsidRPr="007F4BB1">
        <w:rPr>
          <w:rFonts w:ascii="Times New Roman" w:eastAsia="Times New Roman" w:hAnsi="Times New Roman" w:cs="Times New Roman"/>
          <w:sz w:val="24"/>
          <w:szCs w:val="24"/>
          <w:lang w:eastAsia="ru-RU"/>
        </w:rPr>
        <w:t>Хозяин в экономике - лицо, использующее объекты и средства труда в экономических отношениях.</w:t>
      </w:r>
      <w:r w:rsidR="00C62498">
        <w:rPr>
          <w:rFonts w:ascii="Times New Roman" w:eastAsia="Times New Roman" w:hAnsi="Times New Roman" w:cs="Times New Roman"/>
          <w:sz w:val="24"/>
          <w:szCs w:val="24"/>
          <w:lang w:eastAsia="ru-RU"/>
        </w:rPr>
        <w:t xml:space="preserve"> </w:t>
      </w:r>
      <w:r w:rsidRPr="007F4BB1">
        <w:rPr>
          <w:rFonts w:ascii="Times New Roman" w:eastAsia="Times New Roman" w:hAnsi="Times New Roman" w:cs="Times New Roman"/>
          <w:sz w:val="24"/>
          <w:szCs w:val="24"/>
          <w:lang w:eastAsia="ru-RU"/>
        </w:rPr>
        <w:t>Формы собственности: личная, семейная, групповая, коллективная, муниципальная, государственная, смешанная, частная, акционерная. Приватизация — переход государственной или муниципальной</w:t>
      </w:r>
      <w:r w:rsidR="00C62498">
        <w:rPr>
          <w:rFonts w:ascii="Times New Roman" w:eastAsia="Times New Roman" w:hAnsi="Times New Roman" w:cs="Times New Roman"/>
          <w:sz w:val="24"/>
          <w:szCs w:val="24"/>
          <w:lang w:eastAsia="ru-RU"/>
        </w:rPr>
        <w:t xml:space="preserve"> </w:t>
      </w:r>
      <w:r w:rsidRPr="007F4BB1">
        <w:rPr>
          <w:rFonts w:ascii="Times New Roman" w:eastAsia="Times New Roman" w:hAnsi="Times New Roman" w:cs="Times New Roman"/>
          <w:sz w:val="24"/>
          <w:szCs w:val="24"/>
          <w:lang w:eastAsia="ru-RU"/>
        </w:rPr>
        <w:t>собственности в коллективную или частную. Что такое «ничья» собственность.</w:t>
      </w:r>
    </w:p>
    <w:p w14:paraId="269C72B6" w14:textId="7CB25BAB" w:rsidR="00387F1A" w:rsidRPr="007F4BB1" w:rsidRDefault="00387F1A" w:rsidP="000800D9">
      <w:pPr>
        <w:spacing w:after="0" w:line="240" w:lineRule="auto"/>
        <w:ind w:firstLine="708"/>
        <w:jc w:val="both"/>
        <w:rPr>
          <w:rFonts w:ascii="Times New Roman" w:eastAsia="Times New Roman" w:hAnsi="Times New Roman" w:cs="Times New Roman"/>
          <w:sz w:val="24"/>
          <w:szCs w:val="24"/>
          <w:lang w:eastAsia="ru-RU"/>
        </w:rPr>
      </w:pPr>
      <w:r w:rsidRPr="00D44592">
        <w:rPr>
          <w:rFonts w:ascii="Times New Roman" w:eastAsia="Times New Roman" w:hAnsi="Times New Roman" w:cs="Times New Roman"/>
          <w:sz w:val="24"/>
          <w:szCs w:val="24"/>
          <w:lang w:eastAsia="ru-RU"/>
        </w:rPr>
        <w:t>Экономика и стоимость</w:t>
      </w:r>
      <w:r w:rsidR="00C62498">
        <w:rPr>
          <w:rFonts w:ascii="Times New Roman" w:eastAsia="Times New Roman" w:hAnsi="Times New Roman" w:cs="Times New Roman"/>
          <w:sz w:val="24"/>
          <w:szCs w:val="24"/>
          <w:lang w:eastAsia="ru-RU"/>
        </w:rPr>
        <w:t xml:space="preserve">. </w:t>
      </w:r>
      <w:r w:rsidRPr="00D44592">
        <w:rPr>
          <w:rFonts w:ascii="Times New Roman" w:eastAsia="Times New Roman" w:hAnsi="Times New Roman" w:cs="Times New Roman"/>
          <w:sz w:val="24"/>
          <w:szCs w:val="24"/>
          <w:lang w:eastAsia="ru-RU"/>
        </w:rPr>
        <w:t>В чем состоит ценность продуктов питания, одежды, жилья, домашней</w:t>
      </w:r>
      <w:r w:rsidRPr="007F4BB1">
        <w:rPr>
          <w:rFonts w:ascii="Times New Roman" w:eastAsia="Times New Roman" w:hAnsi="Times New Roman" w:cs="Times New Roman"/>
          <w:sz w:val="24"/>
          <w:szCs w:val="24"/>
          <w:lang w:eastAsia="ru-RU"/>
        </w:rPr>
        <w:t xml:space="preserve"> </w:t>
      </w:r>
      <w:r w:rsidRPr="00D44592">
        <w:rPr>
          <w:rFonts w:ascii="Times New Roman" w:eastAsia="Times New Roman" w:hAnsi="Times New Roman" w:cs="Times New Roman"/>
          <w:sz w:val="24"/>
          <w:szCs w:val="24"/>
          <w:lang w:eastAsia="ru-RU"/>
        </w:rPr>
        <w:t>техники. Каким образом человек их приобретает. Как и почему появились</w:t>
      </w:r>
      <w:r w:rsidRPr="007F4BB1">
        <w:rPr>
          <w:rFonts w:ascii="Times New Roman" w:eastAsia="Times New Roman" w:hAnsi="Times New Roman" w:cs="Times New Roman"/>
          <w:sz w:val="24"/>
          <w:szCs w:val="24"/>
          <w:lang w:eastAsia="ru-RU"/>
        </w:rPr>
        <w:t xml:space="preserve"> </w:t>
      </w:r>
      <w:r w:rsidRPr="00D44592">
        <w:rPr>
          <w:rFonts w:ascii="Times New Roman" w:eastAsia="Times New Roman" w:hAnsi="Times New Roman" w:cs="Times New Roman"/>
          <w:sz w:val="24"/>
          <w:szCs w:val="24"/>
          <w:lang w:eastAsia="ru-RU"/>
        </w:rPr>
        <w:t>деньги. Что такое цена, как она выражается.</w:t>
      </w:r>
      <w:r w:rsidR="000800D9">
        <w:rPr>
          <w:rFonts w:ascii="Times New Roman" w:eastAsia="Times New Roman" w:hAnsi="Times New Roman" w:cs="Times New Roman"/>
          <w:sz w:val="24"/>
          <w:szCs w:val="24"/>
          <w:lang w:eastAsia="ru-RU"/>
        </w:rPr>
        <w:t xml:space="preserve"> С</w:t>
      </w:r>
      <w:r w:rsidRPr="00D44592">
        <w:rPr>
          <w:rFonts w:ascii="Times New Roman" w:eastAsia="Times New Roman" w:hAnsi="Times New Roman" w:cs="Times New Roman"/>
          <w:sz w:val="24"/>
          <w:szCs w:val="24"/>
          <w:lang w:eastAsia="ru-RU"/>
        </w:rPr>
        <w:t>тоимость продукта.</w:t>
      </w:r>
      <w:r w:rsidR="00C62498">
        <w:rPr>
          <w:rFonts w:ascii="Times New Roman" w:eastAsia="Times New Roman" w:hAnsi="Times New Roman" w:cs="Times New Roman"/>
          <w:sz w:val="24"/>
          <w:szCs w:val="24"/>
          <w:lang w:eastAsia="ru-RU"/>
        </w:rPr>
        <w:t xml:space="preserve"> </w:t>
      </w:r>
      <w:r w:rsidRPr="00D44592">
        <w:rPr>
          <w:rFonts w:ascii="Times New Roman" w:eastAsia="Times New Roman" w:hAnsi="Times New Roman" w:cs="Times New Roman"/>
          <w:sz w:val="24"/>
          <w:szCs w:val="24"/>
          <w:lang w:eastAsia="ru-RU"/>
        </w:rPr>
        <w:t>Потреби</w:t>
      </w:r>
      <w:r>
        <w:rPr>
          <w:rFonts w:ascii="Times New Roman" w:eastAsia="Times New Roman" w:hAnsi="Times New Roman" w:cs="Times New Roman"/>
          <w:sz w:val="24"/>
          <w:szCs w:val="24"/>
          <w:lang w:eastAsia="ru-RU"/>
        </w:rPr>
        <w:t xml:space="preserve">тельная стоимость как жизненная </w:t>
      </w:r>
      <w:r w:rsidRPr="00D44592">
        <w:rPr>
          <w:rFonts w:ascii="Times New Roman" w:eastAsia="Times New Roman" w:hAnsi="Times New Roman" w:cs="Times New Roman"/>
          <w:sz w:val="24"/>
          <w:szCs w:val="24"/>
          <w:lang w:eastAsia="ru-RU"/>
        </w:rPr>
        <w:t>ценность экономических продуктов.</w:t>
      </w:r>
      <w:r w:rsidR="00C62498">
        <w:rPr>
          <w:rFonts w:ascii="Times New Roman" w:eastAsia="Times New Roman" w:hAnsi="Times New Roman" w:cs="Times New Roman"/>
          <w:sz w:val="24"/>
          <w:szCs w:val="24"/>
          <w:lang w:eastAsia="ru-RU"/>
        </w:rPr>
        <w:t xml:space="preserve"> </w:t>
      </w:r>
      <w:r w:rsidRPr="00D44592">
        <w:rPr>
          <w:rFonts w:ascii="Times New Roman" w:eastAsia="Times New Roman" w:hAnsi="Times New Roman" w:cs="Times New Roman"/>
          <w:sz w:val="24"/>
          <w:szCs w:val="24"/>
          <w:lang w:eastAsia="ru-RU"/>
        </w:rPr>
        <w:t xml:space="preserve">Что такое продажа, обмен, временное пользование. </w:t>
      </w:r>
      <w:r w:rsidRPr="007F4BB1">
        <w:rPr>
          <w:rFonts w:ascii="Times New Roman" w:eastAsia="Times New Roman" w:hAnsi="Times New Roman" w:cs="Times New Roman"/>
          <w:sz w:val="24"/>
          <w:szCs w:val="24"/>
          <w:lang w:eastAsia="ru-RU"/>
        </w:rPr>
        <w:t>М</w:t>
      </w:r>
      <w:r w:rsidRPr="00D44592">
        <w:rPr>
          <w:rFonts w:ascii="Times New Roman" w:eastAsia="Times New Roman" w:hAnsi="Times New Roman" w:cs="Times New Roman"/>
          <w:sz w:val="24"/>
          <w:szCs w:val="24"/>
          <w:lang w:eastAsia="ru-RU"/>
        </w:rPr>
        <w:t>еновая</w:t>
      </w:r>
      <w:r w:rsidRPr="007F4BB1">
        <w:rPr>
          <w:rFonts w:ascii="Times New Roman" w:eastAsia="Times New Roman" w:hAnsi="Times New Roman" w:cs="Times New Roman"/>
          <w:sz w:val="24"/>
          <w:szCs w:val="24"/>
          <w:lang w:eastAsia="ru-RU"/>
        </w:rPr>
        <w:t xml:space="preserve"> </w:t>
      </w:r>
      <w:r w:rsidRPr="00D44592">
        <w:rPr>
          <w:rFonts w:ascii="Times New Roman" w:eastAsia="Times New Roman" w:hAnsi="Times New Roman" w:cs="Times New Roman"/>
          <w:sz w:val="24"/>
          <w:szCs w:val="24"/>
          <w:lang w:eastAsia="ru-RU"/>
        </w:rPr>
        <w:t>стоимость.</w:t>
      </w:r>
      <w:r w:rsidR="00C62498">
        <w:rPr>
          <w:rFonts w:ascii="Times New Roman" w:eastAsia="Times New Roman" w:hAnsi="Times New Roman" w:cs="Times New Roman"/>
          <w:sz w:val="24"/>
          <w:szCs w:val="24"/>
          <w:lang w:eastAsia="ru-RU"/>
        </w:rPr>
        <w:t xml:space="preserve"> </w:t>
      </w:r>
      <w:r w:rsidRPr="00D44592">
        <w:rPr>
          <w:rFonts w:ascii="Times New Roman" w:eastAsia="Times New Roman" w:hAnsi="Times New Roman" w:cs="Times New Roman"/>
          <w:sz w:val="24"/>
          <w:szCs w:val="24"/>
          <w:lang w:eastAsia="ru-RU"/>
        </w:rPr>
        <w:t>Роль денег и цен в отношениях между собственником, производителем,</w:t>
      </w:r>
      <w:r w:rsidRPr="007F4BB1">
        <w:rPr>
          <w:rFonts w:ascii="Times New Roman" w:eastAsia="Times New Roman" w:hAnsi="Times New Roman" w:cs="Times New Roman"/>
          <w:sz w:val="24"/>
          <w:szCs w:val="24"/>
          <w:lang w:eastAsia="ru-RU"/>
        </w:rPr>
        <w:t xml:space="preserve"> покупателем, потребителем. Как формируются цены на экономические продукты. Почему меняются цены. Цены и деньги - регуляторы и инструменты</w:t>
      </w:r>
      <w:r w:rsidR="00C62498">
        <w:rPr>
          <w:rFonts w:ascii="Times New Roman" w:eastAsia="Times New Roman" w:hAnsi="Times New Roman" w:cs="Times New Roman"/>
          <w:sz w:val="24"/>
          <w:szCs w:val="24"/>
          <w:lang w:eastAsia="ru-RU"/>
        </w:rPr>
        <w:t xml:space="preserve"> </w:t>
      </w:r>
      <w:r w:rsidRPr="007F4BB1">
        <w:rPr>
          <w:rFonts w:ascii="Times New Roman" w:eastAsia="Times New Roman" w:hAnsi="Times New Roman" w:cs="Times New Roman"/>
          <w:sz w:val="24"/>
          <w:szCs w:val="24"/>
          <w:lang w:eastAsia="ru-RU"/>
        </w:rPr>
        <w:t>управления экономикой.</w:t>
      </w:r>
      <w:r w:rsidR="00C62498">
        <w:rPr>
          <w:rFonts w:ascii="Times New Roman" w:eastAsia="Times New Roman" w:hAnsi="Times New Roman" w:cs="Times New Roman"/>
          <w:sz w:val="24"/>
          <w:szCs w:val="24"/>
          <w:lang w:eastAsia="ru-RU"/>
        </w:rPr>
        <w:t xml:space="preserve"> </w:t>
      </w:r>
    </w:p>
    <w:p w14:paraId="2EE7A527" w14:textId="4587F3CB" w:rsidR="00387F1A" w:rsidRPr="007F4BB1" w:rsidRDefault="00387F1A" w:rsidP="00C62498">
      <w:pPr>
        <w:spacing w:after="0" w:line="240" w:lineRule="auto"/>
        <w:ind w:firstLine="708"/>
        <w:jc w:val="both"/>
        <w:rPr>
          <w:rFonts w:ascii="Times New Roman" w:eastAsia="Times New Roman" w:hAnsi="Times New Roman" w:cs="Times New Roman"/>
          <w:sz w:val="24"/>
          <w:szCs w:val="24"/>
          <w:lang w:eastAsia="ru-RU"/>
        </w:rPr>
      </w:pPr>
      <w:r w:rsidRPr="007F4BB1">
        <w:rPr>
          <w:rFonts w:ascii="Times New Roman" w:eastAsia="Times New Roman" w:hAnsi="Times New Roman" w:cs="Times New Roman"/>
          <w:sz w:val="24"/>
          <w:szCs w:val="24"/>
          <w:lang w:eastAsia="ru-RU"/>
        </w:rPr>
        <w:t>Циклы экономики</w:t>
      </w:r>
      <w:r w:rsidR="00C62498">
        <w:rPr>
          <w:rFonts w:ascii="Times New Roman" w:eastAsia="Times New Roman" w:hAnsi="Times New Roman" w:cs="Times New Roman"/>
          <w:sz w:val="24"/>
          <w:szCs w:val="24"/>
          <w:lang w:eastAsia="ru-RU"/>
        </w:rPr>
        <w:t xml:space="preserve">. </w:t>
      </w:r>
      <w:r w:rsidRPr="007F4BB1">
        <w:rPr>
          <w:rFonts w:ascii="Times New Roman" w:eastAsia="Times New Roman" w:hAnsi="Times New Roman" w:cs="Times New Roman"/>
          <w:sz w:val="24"/>
          <w:szCs w:val="24"/>
          <w:lang w:eastAsia="ru-RU"/>
        </w:rPr>
        <w:t>Понятия о цикле как о периодически повторяющихся событиях в природе, жизни человека и в обществе.</w:t>
      </w:r>
      <w:r w:rsidR="00C62498">
        <w:rPr>
          <w:rFonts w:ascii="Times New Roman" w:eastAsia="Times New Roman" w:hAnsi="Times New Roman" w:cs="Times New Roman"/>
          <w:sz w:val="24"/>
          <w:szCs w:val="24"/>
          <w:lang w:eastAsia="ru-RU"/>
        </w:rPr>
        <w:t xml:space="preserve"> </w:t>
      </w:r>
      <w:r w:rsidRPr="007F4BB1">
        <w:rPr>
          <w:rFonts w:ascii="Times New Roman" w:eastAsia="Times New Roman" w:hAnsi="Times New Roman" w:cs="Times New Roman"/>
          <w:sz w:val="24"/>
          <w:szCs w:val="24"/>
          <w:lang w:eastAsia="ru-RU"/>
        </w:rPr>
        <w:t>Циклы в природе: восход и заход солнца, смена дня и ночи, суточный цикл, смена времен года (годичный цикл).</w:t>
      </w:r>
      <w:r w:rsidR="00C62498">
        <w:rPr>
          <w:rFonts w:ascii="Times New Roman" w:eastAsia="Times New Roman" w:hAnsi="Times New Roman" w:cs="Times New Roman"/>
          <w:sz w:val="24"/>
          <w:szCs w:val="24"/>
          <w:lang w:eastAsia="ru-RU"/>
        </w:rPr>
        <w:t xml:space="preserve"> </w:t>
      </w:r>
      <w:r w:rsidRPr="007F4BB1">
        <w:rPr>
          <w:rFonts w:ascii="Times New Roman" w:eastAsia="Times New Roman" w:hAnsi="Times New Roman" w:cs="Times New Roman"/>
          <w:sz w:val="24"/>
          <w:szCs w:val="24"/>
          <w:lang w:eastAsia="ru-RU"/>
        </w:rPr>
        <w:t>Циклы в жизни человека: рождение, молодость, старость, смерть. Цикличность в экономике: производство продуктов, распределение, продажа (обмен), потребление. Почему экономика должна быть непрерывной.</w:t>
      </w:r>
      <w:r w:rsidR="00C62498">
        <w:rPr>
          <w:rFonts w:ascii="Times New Roman" w:eastAsia="Times New Roman" w:hAnsi="Times New Roman" w:cs="Times New Roman"/>
          <w:sz w:val="24"/>
          <w:szCs w:val="24"/>
          <w:lang w:eastAsia="ru-RU"/>
        </w:rPr>
        <w:t xml:space="preserve"> </w:t>
      </w:r>
      <w:r w:rsidRPr="007F4BB1">
        <w:rPr>
          <w:rFonts w:ascii="Times New Roman" w:eastAsia="Times New Roman" w:hAnsi="Times New Roman" w:cs="Times New Roman"/>
          <w:sz w:val="24"/>
          <w:szCs w:val="24"/>
          <w:lang w:eastAsia="ru-RU"/>
        </w:rPr>
        <w:t>Что произойдет, если нарушится какое - то звено в экономическом цикле. Схема экономического цикла на примере производства жизненно важных</w:t>
      </w:r>
      <w:r w:rsidR="00C62498">
        <w:rPr>
          <w:rFonts w:ascii="Times New Roman" w:eastAsia="Times New Roman" w:hAnsi="Times New Roman" w:cs="Times New Roman"/>
          <w:sz w:val="24"/>
          <w:szCs w:val="24"/>
          <w:lang w:eastAsia="ru-RU"/>
        </w:rPr>
        <w:t xml:space="preserve"> </w:t>
      </w:r>
      <w:r w:rsidRPr="007F4BB1">
        <w:rPr>
          <w:rFonts w:ascii="Times New Roman" w:eastAsia="Times New Roman" w:hAnsi="Times New Roman" w:cs="Times New Roman"/>
          <w:sz w:val="24"/>
          <w:szCs w:val="24"/>
          <w:lang w:eastAsia="ru-RU"/>
        </w:rPr>
        <w:t>товаров: продуктов питания, одежды, школьных принадлежностей. Нехватка потребления производственных и непроизводственных товаров как нарушение экономического цикла. Экономика – непрерывный воспроизводственный цикл.</w:t>
      </w:r>
    </w:p>
    <w:p w14:paraId="542DA3A0" w14:textId="3FF9DA63" w:rsidR="00387F1A" w:rsidRPr="007F4BB1" w:rsidRDefault="00387F1A" w:rsidP="000800D9">
      <w:pPr>
        <w:spacing w:after="0" w:line="240" w:lineRule="auto"/>
        <w:ind w:firstLine="708"/>
        <w:jc w:val="both"/>
        <w:rPr>
          <w:rFonts w:ascii="Times New Roman" w:eastAsia="Times New Roman" w:hAnsi="Times New Roman" w:cs="Times New Roman"/>
          <w:sz w:val="24"/>
          <w:szCs w:val="24"/>
          <w:lang w:eastAsia="ru-RU"/>
        </w:rPr>
      </w:pPr>
      <w:r w:rsidRPr="007F4BB1">
        <w:rPr>
          <w:rFonts w:ascii="Times New Roman" w:eastAsia="Times New Roman" w:hAnsi="Times New Roman" w:cs="Times New Roman"/>
          <w:sz w:val="24"/>
          <w:szCs w:val="24"/>
          <w:lang w:eastAsia="ru-RU"/>
        </w:rPr>
        <w:t>Экономика — это разумный выбор действия</w:t>
      </w:r>
      <w:r w:rsidR="00C62498">
        <w:rPr>
          <w:rFonts w:ascii="Times New Roman" w:eastAsia="Times New Roman" w:hAnsi="Times New Roman" w:cs="Times New Roman"/>
          <w:sz w:val="24"/>
          <w:szCs w:val="24"/>
          <w:lang w:eastAsia="ru-RU"/>
        </w:rPr>
        <w:t xml:space="preserve">. </w:t>
      </w:r>
      <w:r w:rsidRPr="007F4BB1">
        <w:rPr>
          <w:rFonts w:ascii="Times New Roman" w:eastAsia="Times New Roman" w:hAnsi="Times New Roman" w:cs="Times New Roman"/>
          <w:sz w:val="24"/>
          <w:szCs w:val="24"/>
          <w:lang w:eastAsia="ru-RU"/>
        </w:rPr>
        <w:t>Толкование пословиц и поговорок. Почему так говорят: «Птице крылья,</w:t>
      </w:r>
      <w:r w:rsidR="00C62498">
        <w:rPr>
          <w:rFonts w:ascii="Times New Roman" w:eastAsia="Times New Roman" w:hAnsi="Times New Roman" w:cs="Times New Roman"/>
          <w:sz w:val="24"/>
          <w:szCs w:val="24"/>
          <w:lang w:eastAsia="ru-RU"/>
        </w:rPr>
        <w:t xml:space="preserve"> </w:t>
      </w:r>
      <w:r w:rsidRPr="007F4BB1">
        <w:rPr>
          <w:rFonts w:ascii="Times New Roman" w:eastAsia="Times New Roman" w:hAnsi="Times New Roman" w:cs="Times New Roman"/>
          <w:sz w:val="24"/>
          <w:szCs w:val="24"/>
          <w:lang w:eastAsia="ru-RU"/>
        </w:rPr>
        <w:t>человеку разум», «Разума много, да денег нет», «Один мигает, а другой смекает», «Сообрази одно с другим, увидишь разницу».</w:t>
      </w:r>
      <w:r w:rsidR="00C62498">
        <w:rPr>
          <w:rFonts w:ascii="Times New Roman" w:eastAsia="Times New Roman" w:hAnsi="Times New Roman" w:cs="Times New Roman"/>
          <w:sz w:val="24"/>
          <w:szCs w:val="24"/>
          <w:lang w:eastAsia="ru-RU"/>
        </w:rPr>
        <w:t xml:space="preserve">  </w:t>
      </w:r>
      <w:r w:rsidRPr="007F4BB1">
        <w:rPr>
          <w:rFonts w:ascii="Times New Roman" w:eastAsia="Times New Roman" w:hAnsi="Times New Roman" w:cs="Times New Roman"/>
          <w:sz w:val="24"/>
          <w:szCs w:val="24"/>
          <w:lang w:eastAsia="ru-RU"/>
        </w:rPr>
        <w:t>Решение практической задачи</w:t>
      </w:r>
      <w:r>
        <w:rPr>
          <w:rFonts w:ascii="Times New Roman" w:eastAsia="Times New Roman" w:hAnsi="Times New Roman" w:cs="Times New Roman"/>
          <w:sz w:val="24"/>
          <w:szCs w:val="24"/>
          <w:lang w:eastAsia="ru-RU"/>
        </w:rPr>
        <w:t>: «У вас есть деньги в сумме...</w:t>
      </w:r>
      <w:r w:rsidRPr="007F4BB1">
        <w:rPr>
          <w:rFonts w:ascii="Times New Roman" w:eastAsia="Times New Roman" w:hAnsi="Times New Roman" w:cs="Times New Roman"/>
          <w:sz w:val="24"/>
          <w:szCs w:val="24"/>
          <w:lang w:eastAsia="ru-RU"/>
        </w:rPr>
        <w:t>. Вы решили купить ..., сходить в кино (на дискотеку), отложить и накопить. Варианты решений, их целесообразность.</w:t>
      </w:r>
      <w:r w:rsidR="00C62498">
        <w:rPr>
          <w:rFonts w:ascii="Times New Roman" w:eastAsia="Times New Roman" w:hAnsi="Times New Roman" w:cs="Times New Roman"/>
          <w:sz w:val="24"/>
          <w:szCs w:val="24"/>
          <w:lang w:eastAsia="ru-RU"/>
        </w:rPr>
        <w:t xml:space="preserve"> </w:t>
      </w:r>
      <w:r w:rsidRPr="007F4BB1">
        <w:rPr>
          <w:rFonts w:ascii="Times New Roman" w:eastAsia="Times New Roman" w:hAnsi="Times New Roman" w:cs="Times New Roman"/>
          <w:sz w:val="24"/>
          <w:szCs w:val="24"/>
          <w:lang w:eastAsia="ru-RU"/>
        </w:rPr>
        <w:t xml:space="preserve">Экономика - это не только объекты и продукты, но и управление ими со стороны людей. Экономические ресурсы всегда ограничены. Управление экономикой - обеспечение </w:t>
      </w:r>
      <w:r w:rsidRPr="007F4BB1">
        <w:rPr>
          <w:rFonts w:ascii="Times New Roman" w:eastAsia="Times New Roman" w:hAnsi="Times New Roman" w:cs="Times New Roman"/>
          <w:sz w:val="24"/>
          <w:szCs w:val="24"/>
          <w:lang w:eastAsia="ru-RU"/>
        </w:rPr>
        <w:lastRenderedPageBreak/>
        <w:t>потребностей в соответствии с объемами ресурсов.</w:t>
      </w:r>
      <w:r w:rsidR="00C62498">
        <w:rPr>
          <w:rFonts w:ascii="Times New Roman" w:eastAsia="Times New Roman" w:hAnsi="Times New Roman" w:cs="Times New Roman"/>
          <w:sz w:val="24"/>
          <w:szCs w:val="24"/>
          <w:lang w:eastAsia="ru-RU"/>
        </w:rPr>
        <w:t xml:space="preserve"> </w:t>
      </w:r>
      <w:r w:rsidRPr="007F4BB1">
        <w:rPr>
          <w:rFonts w:ascii="Times New Roman" w:eastAsia="Times New Roman" w:hAnsi="Times New Roman" w:cs="Times New Roman"/>
          <w:sz w:val="24"/>
          <w:szCs w:val="24"/>
          <w:lang w:eastAsia="ru-RU"/>
        </w:rPr>
        <w:t xml:space="preserve">Управление экономикой — поиск лучшего и разумного использования ресурсов. Принципы выбора способов разумного расходования денег, времени, продуктов экономики. Умение отказаться от имеющихся возможностей </w:t>
      </w:r>
      <w:r w:rsidR="000800D9">
        <w:rPr>
          <w:rFonts w:ascii="Times New Roman" w:eastAsia="Times New Roman" w:hAnsi="Times New Roman" w:cs="Times New Roman"/>
          <w:sz w:val="24"/>
          <w:szCs w:val="24"/>
          <w:lang w:eastAsia="ru-RU"/>
        </w:rPr>
        <w:t>–</w:t>
      </w:r>
      <w:r w:rsidRPr="007F4BB1">
        <w:rPr>
          <w:rFonts w:ascii="Times New Roman" w:eastAsia="Times New Roman" w:hAnsi="Times New Roman" w:cs="Times New Roman"/>
          <w:sz w:val="24"/>
          <w:szCs w:val="24"/>
          <w:lang w:eastAsia="ru-RU"/>
        </w:rPr>
        <w:t xml:space="preserve"> как</w:t>
      </w:r>
      <w:r w:rsidR="000800D9">
        <w:rPr>
          <w:rFonts w:ascii="Times New Roman" w:eastAsia="Times New Roman" w:hAnsi="Times New Roman" w:cs="Times New Roman"/>
          <w:sz w:val="24"/>
          <w:szCs w:val="24"/>
          <w:lang w:eastAsia="ru-RU"/>
        </w:rPr>
        <w:t xml:space="preserve"> </w:t>
      </w:r>
      <w:r w:rsidRPr="007F4BB1">
        <w:rPr>
          <w:rFonts w:ascii="Times New Roman" w:eastAsia="Times New Roman" w:hAnsi="Times New Roman" w:cs="Times New Roman"/>
          <w:sz w:val="24"/>
          <w:szCs w:val="24"/>
          <w:lang w:eastAsia="ru-RU"/>
        </w:rPr>
        <w:t>пример разумного поиска в выборе действий.</w:t>
      </w:r>
    </w:p>
    <w:p w14:paraId="726ADB4E" w14:textId="4D7FDCF0" w:rsidR="00387F1A" w:rsidRPr="007F4BB1" w:rsidRDefault="00387F1A" w:rsidP="00C62498">
      <w:pPr>
        <w:spacing w:after="0" w:line="240" w:lineRule="auto"/>
        <w:ind w:firstLine="708"/>
        <w:jc w:val="both"/>
        <w:rPr>
          <w:rFonts w:ascii="Times New Roman" w:eastAsia="Times New Roman" w:hAnsi="Times New Roman" w:cs="Times New Roman"/>
          <w:sz w:val="24"/>
          <w:szCs w:val="24"/>
          <w:lang w:eastAsia="ru-RU"/>
        </w:rPr>
      </w:pPr>
      <w:r w:rsidRPr="007F4BB1">
        <w:rPr>
          <w:rFonts w:ascii="Times New Roman" w:eastAsia="Times New Roman" w:hAnsi="Times New Roman" w:cs="Times New Roman"/>
          <w:sz w:val="24"/>
          <w:szCs w:val="24"/>
          <w:lang w:eastAsia="ru-RU"/>
        </w:rPr>
        <w:t>Экономика как наука</w:t>
      </w:r>
      <w:r w:rsidR="00C62498">
        <w:rPr>
          <w:rFonts w:ascii="Times New Roman" w:eastAsia="Times New Roman" w:hAnsi="Times New Roman" w:cs="Times New Roman"/>
          <w:sz w:val="24"/>
          <w:szCs w:val="24"/>
          <w:lang w:eastAsia="ru-RU"/>
        </w:rPr>
        <w:t xml:space="preserve">. </w:t>
      </w:r>
      <w:r w:rsidRPr="007F4BB1">
        <w:rPr>
          <w:rFonts w:ascii="Times New Roman" w:eastAsia="Times New Roman" w:hAnsi="Times New Roman" w:cs="Times New Roman"/>
          <w:sz w:val="24"/>
          <w:szCs w:val="24"/>
          <w:lang w:eastAsia="ru-RU"/>
        </w:rPr>
        <w:t>Связь экономики с такими предметами как история, география,</w:t>
      </w:r>
    </w:p>
    <w:p w14:paraId="086C4217" w14:textId="77777777" w:rsidR="00387F1A" w:rsidRPr="007F4BB1" w:rsidRDefault="00387F1A" w:rsidP="00387F1A">
      <w:pPr>
        <w:spacing w:after="0" w:line="240" w:lineRule="auto"/>
        <w:jc w:val="both"/>
        <w:rPr>
          <w:rFonts w:ascii="Times New Roman" w:eastAsia="Times New Roman" w:hAnsi="Times New Roman" w:cs="Times New Roman"/>
          <w:sz w:val="24"/>
          <w:szCs w:val="24"/>
          <w:lang w:eastAsia="ru-RU"/>
        </w:rPr>
      </w:pPr>
      <w:r w:rsidRPr="007F4BB1">
        <w:rPr>
          <w:rFonts w:ascii="Times New Roman" w:eastAsia="Times New Roman" w:hAnsi="Times New Roman" w:cs="Times New Roman"/>
          <w:sz w:val="24"/>
          <w:szCs w:val="24"/>
          <w:lang w:eastAsia="ru-RU"/>
        </w:rPr>
        <w:t>естествознание, математика, русский (родной) язык и литература. Экономика - сложная наука, позволяющая решать, как лучше обеспечить жизнь не только одного человека и его семьи, но и всего государства. Что нового и полезного вы узнали из практикума по экономике?</w:t>
      </w:r>
    </w:p>
    <w:p w14:paraId="09ACFA21" w14:textId="236C3A16" w:rsidR="00387F1A" w:rsidRPr="007F4BB1" w:rsidRDefault="00387F1A" w:rsidP="000800D9">
      <w:pPr>
        <w:spacing w:after="0" w:line="240" w:lineRule="auto"/>
        <w:ind w:firstLine="709"/>
        <w:jc w:val="both"/>
        <w:rPr>
          <w:rFonts w:ascii="Times New Roman" w:eastAsia="Times New Roman" w:hAnsi="Times New Roman" w:cs="Times New Roman"/>
          <w:sz w:val="24"/>
          <w:szCs w:val="24"/>
          <w:lang w:eastAsia="ru-RU"/>
        </w:rPr>
      </w:pPr>
      <w:r w:rsidRPr="007F4BB1">
        <w:rPr>
          <w:rFonts w:ascii="Times New Roman" w:eastAsia="Times New Roman" w:hAnsi="Times New Roman" w:cs="Times New Roman"/>
          <w:sz w:val="24"/>
          <w:szCs w:val="24"/>
          <w:lang w:eastAsia="ru-RU"/>
        </w:rPr>
        <w:t>Человек и собственность.</w:t>
      </w:r>
      <w:r w:rsidR="000800D9">
        <w:rPr>
          <w:rFonts w:ascii="Times New Roman" w:eastAsia="Times New Roman" w:hAnsi="Times New Roman" w:cs="Times New Roman"/>
          <w:sz w:val="24"/>
          <w:szCs w:val="24"/>
          <w:lang w:eastAsia="ru-RU"/>
        </w:rPr>
        <w:t xml:space="preserve"> </w:t>
      </w:r>
      <w:r w:rsidRPr="007F4BB1">
        <w:rPr>
          <w:rFonts w:ascii="Times New Roman" w:eastAsia="Times New Roman" w:hAnsi="Times New Roman" w:cs="Times New Roman"/>
          <w:sz w:val="24"/>
          <w:szCs w:val="24"/>
          <w:lang w:eastAsia="ru-RU"/>
        </w:rPr>
        <w:t>Кого называют собственником</w:t>
      </w:r>
      <w:r w:rsidR="00C62498">
        <w:rPr>
          <w:rFonts w:ascii="Times New Roman" w:eastAsia="Times New Roman" w:hAnsi="Times New Roman" w:cs="Times New Roman"/>
          <w:sz w:val="24"/>
          <w:szCs w:val="24"/>
          <w:lang w:eastAsia="ru-RU"/>
        </w:rPr>
        <w:t xml:space="preserve">. </w:t>
      </w:r>
      <w:r w:rsidRPr="007F4BB1">
        <w:rPr>
          <w:rFonts w:ascii="Times New Roman" w:eastAsia="Times New Roman" w:hAnsi="Times New Roman" w:cs="Times New Roman"/>
          <w:sz w:val="24"/>
          <w:szCs w:val="24"/>
          <w:lang w:eastAsia="ru-RU"/>
        </w:rPr>
        <w:t>Человек, личность и его индивидуальная собственность: тело, здоровье, ум, время, личные вещи.</w:t>
      </w:r>
      <w:r w:rsidR="00C62498">
        <w:rPr>
          <w:rFonts w:ascii="Times New Roman" w:eastAsia="Times New Roman" w:hAnsi="Times New Roman" w:cs="Times New Roman"/>
          <w:sz w:val="24"/>
          <w:szCs w:val="24"/>
          <w:lang w:eastAsia="ru-RU"/>
        </w:rPr>
        <w:t xml:space="preserve"> </w:t>
      </w:r>
      <w:r w:rsidRPr="007F4BB1">
        <w:rPr>
          <w:rFonts w:ascii="Times New Roman" w:eastAsia="Times New Roman" w:hAnsi="Times New Roman" w:cs="Times New Roman"/>
          <w:sz w:val="24"/>
          <w:szCs w:val="24"/>
          <w:lang w:eastAsia="ru-RU"/>
        </w:rPr>
        <w:t>Семья, члены семьи. Семейное имущество. Совместное, равное, долевое владение семейным имуществом.</w:t>
      </w:r>
      <w:r w:rsidR="00C62498">
        <w:rPr>
          <w:rFonts w:ascii="Times New Roman" w:eastAsia="Times New Roman" w:hAnsi="Times New Roman" w:cs="Times New Roman"/>
          <w:sz w:val="24"/>
          <w:szCs w:val="24"/>
          <w:lang w:eastAsia="ru-RU"/>
        </w:rPr>
        <w:t xml:space="preserve"> </w:t>
      </w:r>
      <w:r w:rsidRPr="007F4BB1">
        <w:rPr>
          <w:rFonts w:ascii="Times New Roman" w:eastAsia="Times New Roman" w:hAnsi="Times New Roman" w:cs="Times New Roman"/>
          <w:sz w:val="24"/>
          <w:szCs w:val="24"/>
          <w:lang w:eastAsia="ru-RU"/>
        </w:rPr>
        <w:t>Трудовой коллектив в роли собственника.</w:t>
      </w:r>
      <w:r w:rsidR="00C62498">
        <w:rPr>
          <w:rFonts w:ascii="Times New Roman" w:eastAsia="Times New Roman" w:hAnsi="Times New Roman" w:cs="Times New Roman"/>
          <w:sz w:val="24"/>
          <w:szCs w:val="24"/>
          <w:lang w:eastAsia="ru-RU"/>
        </w:rPr>
        <w:t xml:space="preserve"> </w:t>
      </w:r>
      <w:r w:rsidRPr="007F4BB1">
        <w:rPr>
          <w:rFonts w:ascii="Times New Roman" w:eastAsia="Times New Roman" w:hAnsi="Times New Roman" w:cs="Times New Roman"/>
          <w:sz w:val="24"/>
          <w:szCs w:val="24"/>
          <w:lang w:eastAsia="ru-RU"/>
        </w:rPr>
        <w:t>Население территории как общий собственник естественной и</w:t>
      </w:r>
      <w:r w:rsidR="00C62498">
        <w:rPr>
          <w:rFonts w:ascii="Times New Roman" w:eastAsia="Times New Roman" w:hAnsi="Times New Roman" w:cs="Times New Roman"/>
          <w:sz w:val="24"/>
          <w:szCs w:val="24"/>
          <w:lang w:eastAsia="ru-RU"/>
        </w:rPr>
        <w:t xml:space="preserve"> </w:t>
      </w:r>
      <w:r w:rsidRPr="007F4BB1">
        <w:rPr>
          <w:rFonts w:ascii="Times New Roman" w:eastAsia="Times New Roman" w:hAnsi="Times New Roman" w:cs="Times New Roman"/>
          <w:sz w:val="24"/>
          <w:szCs w:val="24"/>
          <w:lang w:eastAsia="ru-RU"/>
        </w:rPr>
        <w:t>искусственной среды обитания.</w:t>
      </w:r>
      <w:r w:rsidR="00C62498">
        <w:rPr>
          <w:rFonts w:ascii="Times New Roman" w:eastAsia="Times New Roman" w:hAnsi="Times New Roman" w:cs="Times New Roman"/>
          <w:sz w:val="24"/>
          <w:szCs w:val="24"/>
          <w:lang w:eastAsia="ru-RU"/>
        </w:rPr>
        <w:t xml:space="preserve"> </w:t>
      </w:r>
      <w:r w:rsidRPr="007F4BB1">
        <w:rPr>
          <w:rFonts w:ascii="Times New Roman" w:eastAsia="Times New Roman" w:hAnsi="Times New Roman" w:cs="Times New Roman"/>
          <w:sz w:val="24"/>
          <w:szCs w:val="24"/>
          <w:lang w:eastAsia="ru-RU"/>
        </w:rPr>
        <w:t>Народ страны, государства как собственник национального богатства. Органы управления всех уровней - распорядители использования, применения объектов собственности.</w:t>
      </w:r>
      <w:r w:rsidR="00C62498">
        <w:rPr>
          <w:rFonts w:ascii="Times New Roman" w:eastAsia="Times New Roman" w:hAnsi="Times New Roman" w:cs="Times New Roman"/>
          <w:sz w:val="24"/>
          <w:szCs w:val="24"/>
          <w:lang w:eastAsia="ru-RU"/>
        </w:rPr>
        <w:t xml:space="preserve"> </w:t>
      </w:r>
    </w:p>
    <w:p w14:paraId="44F4F2E7" w14:textId="6302762C" w:rsidR="00387F1A" w:rsidRPr="007F4BB1" w:rsidRDefault="00387F1A" w:rsidP="000800D9">
      <w:pPr>
        <w:spacing w:after="0" w:line="240" w:lineRule="auto"/>
        <w:ind w:firstLine="708"/>
        <w:jc w:val="both"/>
        <w:rPr>
          <w:rFonts w:ascii="Times New Roman" w:eastAsia="Times New Roman" w:hAnsi="Times New Roman" w:cs="Times New Roman"/>
          <w:sz w:val="24"/>
          <w:szCs w:val="24"/>
          <w:lang w:eastAsia="ru-RU"/>
        </w:rPr>
      </w:pPr>
      <w:r w:rsidRPr="007F4BB1">
        <w:rPr>
          <w:rFonts w:ascii="Times New Roman" w:eastAsia="Times New Roman" w:hAnsi="Times New Roman" w:cs="Times New Roman"/>
          <w:sz w:val="24"/>
          <w:szCs w:val="24"/>
          <w:lang w:eastAsia="ru-RU"/>
        </w:rPr>
        <w:t>Объекты собственности</w:t>
      </w:r>
      <w:r w:rsidR="00C62498">
        <w:rPr>
          <w:rFonts w:ascii="Times New Roman" w:eastAsia="Times New Roman" w:hAnsi="Times New Roman" w:cs="Times New Roman"/>
          <w:sz w:val="24"/>
          <w:szCs w:val="24"/>
          <w:lang w:eastAsia="ru-RU"/>
        </w:rPr>
        <w:t xml:space="preserve">. </w:t>
      </w:r>
      <w:r w:rsidRPr="007F4BB1">
        <w:rPr>
          <w:rFonts w:ascii="Times New Roman" w:eastAsia="Times New Roman" w:hAnsi="Times New Roman" w:cs="Times New Roman"/>
          <w:sz w:val="24"/>
          <w:szCs w:val="24"/>
          <w:lang w:eastAsia="ru-RU"/>
        </w:rPr>
        <w:t>Виды собственности. Земля - важнейший объект собственности. Формы использования земли, площадей, угодий, земельных участков. Природные богатства как объект собственности. Использование флоры, фауны, полезных ископаемых и других природных ресурсов в регионе, крае,</w:t>
      </w:r>
      <w:r w:rsidR="00C62498">
        <w:rPr>
          <w:rFonts w:ascii="Times New Roman" w:eastAsia="Times New Roman" w:hAnsi="Times New Roman" w:cs="Times New Roman"/>
          <w:sz w:val="24"/>
          <w:szCs w:val="24"/>
          <w:lang w:eastAsia="ru-RU"/>
        </w:rPr>
        <w:t xml:space="preserve"> </w:t>
      </w:r>
      <w:r w:rsidRPr="007F4BB1">
        <w:rPr>
          <w:rFonts w:ascii="Times New Roman" w:eastAsia="Times New Roman" w:hAnsi="Times New Roman" w:cs="Times New Roman"/>
          <w:sz w:val="24"/>
          <w:szCs w:val="24"/>
          <w:lang w:eastAsia="ru-RU"/>
        </w:rPr>
        <w:t>области, городе, селе. Жилой фонд, объекты, социально - культурного назначения – объекты собственности.</w:t>
      </w:r>
      <w:r w:rsidR="00C62498">
        <w:rPr>
          <w:rFonts w:ascii="Times New Roman" w:eastAsia="Times New Roman" w:hAnsi="Times New Roman" w:cs="Times New Roman"/>
          <w:sz w:val="24"/>
          <w:szCs w:val="24"/>
          <w:lang w:eastAsia="ru-RU"/>
        </w:rPr>
        <w:t xml:space="preserve"> </w:t>
      </w:r>
      <w:r w:rsidRPr="007F4BB1">
        <w:rPr>
          <w:rFonts w:ascii="Times New Roman" w:eastAsia="Times New Roman" w:hAnsi="Times New Roman" w:cs="Times New Roman"/>
          <w:sz w:val="24"/>
          <w:szCs w:val="24"/>
          <w:lang w:eastAsia="ru-RU"/>
        </w:rPr>
        <w:t>Производственные объекты, материально - имущественные ценности</w:t>
      </w:r>
      <w:r>
        <w:rPr>
          <w:rFonts w:ascii="Times New Roman" w:eastAsia="Times New Roman" w:hAnsi="Times New Roman" w:cs="Times New Roman"/>
          <w:sz w:val="24"/>
          <w:szCs w:val="24"/>
          <w:lang w:eastAsia="ru-RU"/>
        </w:rPr>
        <w:t xml:space="preserve"> </w:t>
      </w:r>
      <w:r w:rsidRPr="007F4BB1">
        <w:rPr>
          <w:rFonts w:ascii="Times New Roman" w:eastAsia="Times New Roman" w:hAnsi="Times New Roman" w:cs="Times New Roman"/>
          <w:sz w:val="24"/>
          <w:szCs w:val="24"/>
          <w:lang w:eastAsia="ru-RU"/>
        </w:rPr>
        <w:t>(сырье, энергия, предметы обихода, домашнее имущество) – разнообразные объекты собственности.</w:t>
      </w:r>
      <w:r w:rsidR="000800D9">
        <w:rPr>
          <w:rFonts w:ascii="Times New Roman" w:eastAsia="Times New Roman" w:hAnsi="Times New Roman" w:cs="Times New Roman"/>
          <w:sz w:val="24"/>
          <w:szCs w:val="24"/>
          <w:lang w:eastAsia="ru-RU"/>
        </w:rPr>
        <w:t xml:space="preserve"> </w:t>
      </w:r>
      <w:r w:rsidRPr="007F4BB1">
        <w:rPr>
          <w:rFonts w:ascii="Times New Roman" w:eastAsia="Times New Roman" w:hAnsi="Times New Roman" w:cs="Times New Roman"/>
          <w:sz w:val="24"/>
          <w:szCs w:val="24"/>
          <w:lang w:eastAsia="ru-RU"/>
        </w:rPr>
        <w:t>Драгоценности, деньги, валюта, ценные бумаги - особый вид</w:t>
      </w:r>
      <w:r w:rsidR="005C68D4">
        <w:rPr>
          <w:rFonts w:ascii="Times New Roman" w:eastAsia="Times New Roman" w:hAnsi="Times New Roman" w:cs="Times New Roman"/>
          <w:sz w:val="24"/>
          <w:szCs w:val="24"/>
          <w:lang w:eastAsia="ru-RU"/>
        </w:rPr>
        <w:t xml:space="preserve"> </w:t>
      </w:r>
      <w:r w:rsidRPr="007F4BB1">
        <w:rPr>
          <w:rFonts w:ascii="Times New Roman" w:eastAsia="Times New Roman" w:hAnsi="Times New Roman" w:cs="Times New Roman"/>
          <w:sz w:val="24"/>
          <w:szCs w:val="24"/>
          <w:lang w:eastAsia="ru-RU"/>
        </w:rPr>
        <w:t>собственности, представленный в стоимости объектов собственности. Объекты интеллектуальной собственности - специфическая область собственности, ее значение в современном мире. Рабочая сила - объект личной, индивидуальной, коллективной собственности.</w:t>
      </w:r>
    </w:p>
    <w:p w14:paraId="5711E81D" w14:textId="03855BC2" w:rsidR="00387F1A" w:rsidRPr="007F4BB1" w:rsidRDefault="00387F1A" w:rsidP="00C62498">
      <w:pPr>
        <w:spacing w:after="0" w:line="240" w:lineRule="auto"/>
        <w:ind w:firstLine="708"/>
        <w:jc w:val="both"/>
        <w:rPr>
          <w:rFonts w:ascii="Times New Roman" w:eastAsia="Times New Roman" w:hAnsi="Times New Roman" w:cs="Times New Roman"/>
          <w:sz w:val="24"/>
          <w:szCs w:val="24"/>
          <w:lang w:eastAsia="ru-RU"/>
        </w:rPr>
      </w:pPr>
      <w:r w:rsidRPr="007F4BB1">
        <w:rPr>
          <w:rFonts w:ascii="Times New Roman" w:eastAsia="Times New Roman" w:hAnsi="Times New Roman" w:cs="Times New Roman"/>
          <w:sz w:val="24"/>
          <w:szCs w:val="24"/>
          <w:lang w:eastAsia="ru-RU"/>
        </w:rPr>
        <w:t>Формы собственности</w:t>
      </w:r>
      <w:r w:rsidR="00C62498">
        <w:rPr>
          <w:rFonts w:ascii="Times New Roman" w:eastAsia="Times New Roman" w:hAnsi="Times New Roman" w:cs="Times New Roman"/>
          <w:sz w:val="24"/>
          <w:szCs w:val="24"/>
          <w:lang w:eastAsia="ru-RU"/>
        </w:rPr>
        <w:t xml:space="preserve">. </w:t>
      </w:r>
      <w:r w:rsidRPr="007F4BB1">
        <w:rPr>
          <w:rFonts w:ascii="Times New Roman" w:eastAsia="Times New Roman" w:hAnsi="Times New Roman" w:cs="Times New Roman"/>
          <w:sz w:val="24"/>
          <w:szCs w:val="24"/>
          <w:lang w:eastAsia="ru-RU"/>
        </w:rPr>
        <w:t>Сравнение понятий личная и частная собственность, их сходство и отличие. Семейная и совместная собственность, как сочетание личного и общественного начала. Когда коллективная собственность не делится на части и почему. Кто</w:t>
      </w:r>
    </w:p>
    <w:p w14:paraId="65027E45" w14:textId="77777777" w:rsidR="00387F1A" w:rsidRPr="007F4BB1" w:rsidRDefault="00387F1A" w:rsidP="00387F1A">
      <w:pPr>
        <w:spacing w:after="0" w:line="240" w:lineRule="auto"/>
        <w:jc w:val="both"/>
        <w:rPr>
          <w:rFonts w:ascii="Times New Roman" w:eastAsia="Times New Roman" w:hAnsi="Times New Roman" w:cs="Times New Roman"/>
          <w:sz w:val="24"/>
          <w:szCs w:val="24"/>
          <w:lang w:eastAsia="ru-RU"/>
        </w:rPr>
      </w:pPr>
      <w:r w:rsidRPr="007F4BB1">
        <w:rPr>
          <w:rFonts w:ascii="Times New Roman" w:eastAsia="Times New Roman" w:hAnsi="Times New Roman" w:cs="Times New Roman"/>
          <w:sz w:val="24"/>
          <w:szCs w:val="24"/>
          <w:lang w:eastAsia="ru-RU"/>
        </w:rPr>
        <w:t>называется акционером. Превращение коллективно - долевой собственности в частную. Общенародная собственность и ее формы: государственная, региональная, муниципальная.</w:t>
      </w:r>
    </w:p>
    <w:p w14:paraId="74CCAF78" w14:textId="7DFD5DE9" w:rsidR="00387F1A" w:rsidRPr="007F4BB1" w:rsidRDefault="00387F1A" w:rsidP="005C68D4">
      <w:pPr>
        <w:spacing w:after="0" w:line="240" w:lineRule="auto"/>
        <w:ind w:firstLine="708"/>
        <w:jc w:val="both"/>
        <w:rPr>
          <w:rFonts w:ascii="Times New Roman" w:eastAsia="Times New Roman" w:hAnsi="Times New Roman" w:cs="Times New Roman"/>
          <w:sz w:val="24"/>
          <w:szCs w:val="24"/>
          <w:lang w:eastAsia="ru-RU"/>
        </w:rPr>
      </w:pPr>
      <w:r w:rsidRPr="007F4BB1">
        <w:rPr>
          <w:rFonts w:ascii="Times New Roman" w:eastAsia="Times New Roman" w:hAnsi="Times New Roman" w:cs="Times New Roman"/>
          <w:sz w:val="24"/>
          <w:szCs w:val="24"/>
          <w:lang w:eastAsia="ru-RU"/>
        </w:rPr>
        <w:t>Отношения собственности</w:t>
      </w:r>
      <w:r w:rsidR="00C62498">
        <w:rPr>
          <w:rFonts w:ascii="Times New Roman" w:eastAsia="Times New Roman" w:hAnsi="Times New Roman" w:cs="Times New Roman"/>
          <w:sz w:val="24"/>
          <w:szCs w:val="24"/>
          <w:lang w:eastAsia="ru-RU"/>
        </w:rPr>
        <w:t xml:space="preserve">. </w:t>
      </w:r>
      <w:r w:rsidRPr="007F4BB1">
        <w:rPr>
          <w:rFonts w:ascii="Times New Roman" w:eastAsia="Times New Roman" w:hAnsi="Times New Roman" w:cs="Times New Roman"/>
          <w:sz w:val="24"/>
          <w:szCs w:val="24"/>
          <w:lang w:eastAsia="ru-RU"/>
        </w:rPr>
        <w:t>Объекты собственности, по отношению к которым человек выступает в роли владельца, распорядителя, пользователя.</w:t>
      </w:r>
      <w:r w:rsidR="005C68D4">
        <w:rPr>
          <w:rFonts w:ascii="Times New Roman" w:eastAsia="Times New Roman" w:hAnsi="Times New Roman" w:cs="Times New Roman"/>
          <w:sz w:val="24"/>
          <w:szCs w:val="24"/>
          <w:lang w:eastAsia="ru-RU"/>
        </w:rPr>
        <w:t xml:space="preserve"> </w:t>
      </w:r>
      <w:r w:rsidRPr="007F4BB1">
        <w:rPr>
          <w:rFonts w:ascii="Times New Roman" w:eastAsia="Times New Roman" w:hAnsi="Times New Roman" w:cs="Times New Roman"/>
          <w:sz w:val="24"/>
          <w:szCs w:val="24"/>
          <w:lang w:eastAsia="ru-RU"/>
        </w:rPr>
        <w:t>Владение - первичная форма собственности. Права владельца в</w:t>
      </w:r>
      <w:r w:rsidR="005C68D4">
        <w:rPr>
          <w:rFonts w:ascii="Times New Roman" w:eastAsia="Times New Roman" w:hAnsi="Times New Roman" w:cs="Times New Roman"/>
          <w:sz w:val="24"/>
          <w:szCs w:val="24"/>
          <w:lang w:eastAsia="ru-RU"/>
        </w:rPr>
        <w:t xml:space="preserve"> </w:t>
      </w:r>
      <w:r w:rsidRPr="007F4BB1">
        <w:rPr>
          <w:rFonts w:ascii="Times New Roman" w:eastAsia="Times New Roman" w:hAnsi="Times New Roman" w:cs="Times New Roman"/>
          <w:sz w:val="24"/>
          <w:szCs w:val="24"/>
          <w:lang w:eastAsia="ru-RU"/>
        </w:rPr>
        <w:t>имущественных отношениях. Распоряжение как способ осуществления отношений между владельцем и объектом собственности. Виды распоряжений собственностью: передача</w:t>
      </w:r>
      <w:r w:rsidR="005C68D4">
        <w:rPr>
          <w:rFonts w:ascii="Times New Roman" w:eastAsia="Times New Roman" w:hAnsi="Times New Roman" w:cs="Times New Roman"/>
          <w:sz w:val="24"/>
          <w:szCs w:val="24"/>
          <w:lang w:eastAsia="ru-RU"/>
        </w:rPr>
        <w:t xml:space="preserve"> </w:t>
      </w:r>
      <w:r w:rsidRPr="007F4BB1">
        <w:rPr>
          <w:rFonts w:ascii="Times New Roman" w:eastAsia="Times New Roman" w:hAnsi="Times New Roman" w:cs="Times New Roman"/>
          <w:sz w:val="24"/>
          <w:szCs w:val="24"/>
          <w:lang w:eastAsia="ru-RU"/>
        </w:rPr>
        <w:t>другому лицу во временное или постоянное пользование, видоизменение формы собственности, ее ликвидации и др.</w:t>
      </w:r>
      <w:r w:rsidR="005C68D4">
        <w:rPr>
          <w:rFonts w:ascii="Times New Roman" w:eastAsia="Times New Roman" w:hAnsi="Times New Roman" w:cs="Times New Roman"/>
          <w:sz w:val="24"/>
          <w:szCs w:val="24"/>
          <w:lang w:eastAsia="ru-RU"/>
        </w:rPr>
        <w:t xml:space="preserve"> </w:t>
      </w:r>
      <w:r w:rsidRPr="007F4BB1">
        <w:rPr>
          <w:rFonts w:ascii="Times New Roman" w:eastAsia="Times New Roman" w:hAnsi="Times New Roman" w:cs="Times New Roman"/>
          <w:sz w:val="24"/>
          <w:szCs w:val="24"/>
          <w:lang w:eastAsia="ru-RU"/>
        </w:rPr>
        <w:t>Правовые отношения между владельцем и собственностью, владельцем - собственником и собственником —распорядителем. Пользование и ответственность за сохранность и рациональное использование чужого объекта собственности. Отношения между людьми в праве пользования собственностью на предметы: дележ - прикрепление части предмета, его стоимости, вырученных денег к собственникам;</w:t>
      </w:r>
    </w:p>
    <w:p w14:paraId="6B7484E7" w14:textId="77777777" w:rsidR="00387F1A" w:rsidRPr="007F4BB1" w:rsidRDefault="00387F1A" w:rsidP="00387F1A">
      <w:pPr>
        <w:spacing w:after="0" w:line="240" w:lineRule="auto"/>
        <w:jc w:val="both"/>
        <w:rPr>
          <w:rFonts w:ascii="Times New Roman" w:eastAsia="Times New Roman" w:hAnsi="Times New Roman" w:cs="Times New Roman"/>
          <w:sz w:val="24"/>
          <w:szCs w:val="24"/>
          <w:lang w:eastAsia="ru-RU"/>
        </w:rPr>
      </w:pPr>
      <w:r w:rsidRPr="007F4BB1">
        <w:rPr>
          <w:rFonts w:ascii="Times New Roman" w:eastAsia="Times New Roman" w:hAnsi="Times New Roman" w:cs="Times New Roman"/>
          <w:sz w:val="24"/>
          <w:szCs w:val="24"/>
          <w:lang w:eastAsia="ru-RU"/>
        </w:rPr>
        <w:t>передел собственности (передача наследникам, дарение, продажа, перераспределение).</w:t>
      </w:r>
    </w:p>
    <w:p w14:paraId="701B8AED" w14:textId="77777777" w:rsidR="00387F1A" w:rsidRPr="007F4BB1" w:rsidRDefault="00387F1A" w:rsidP="00387F1A">
      <w:pPr>
        <w:spacing w:after="0" w:line="240" w:lineRule="auto"/>
        <w:jc w:val="both"/>
        <w:rPr>
          <w:rFonts w:ascii="Times New Roman" w:eastAsia="Times New Roman" w:hAnsi="Times New Roman" w:cs="Times New Roman"/>
          <w:sz w:val="24"/>
          <w:szCs w:val="24"/>
          <w:lang w:eastAsia="ru-RU"/>
        </w:rPr>
      </w:pPr>
      <w:r w:rsidRPr="007F4BB1">
        <w:rPr>
          <w:rFonts w:ascii="Times New Roman" w:eastAsia="Times New Roman" w:hAnsi="Times New Roman" w:cs="Times New Roman"/>
          <w:sz w:val="24"/>
          <w:szCs w:val="24"/>
          <w:lang w:eastAsia="ru-RU"/>
        </w:rPr>
        <w:t>Словарь:</w:t>
      </w:r>
      <w:r>
        <w:rPr>
          <w:rFonts w:ascii="Times New Roman" w:eastAsia="Times New Roman" w:hAnsi="Times New Roman" w:cs="Times New Roman"/>
          <w:sz w:val="24"/>
          <w:szCs w:val="24"/>
          <w:lang w:eastAsia="ru-RU"/>
        </w:rPr>
        <w:t xml:space="preserve"> </w:t>
      </w:r>
      <w:r w:rsidRPr="007F4BB1">
        <w:rPr>
          <w:rFonts w:ascii="Times New Roman" w:eastAsia="Times New Roman" w:hAnsi="Times New Roman" w:cs="Times New Roman"/>
          <w:sz w:val="24"/>
          <w:szCs w:val="24"/>
          <w:lang w:eastAsia="ru-RU"/>
        </w:rPr>
        <w:t>владелец, распорядитель, пользователь, дележ, передел.</w:t>
      </w:r>
    </w:p>
    <w:p w14:paraId="68205A04" w14:textId="378F91D9" w:rsidR="00387F1A" w:rsidRDefault="00387F1A" w:rsidP="005C68D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Приватизация</w:t>
      </w:r>
      <w:r w:rsidR="005C68D4">
        <w:rPr>
          <w:rFonts w:ascii="Times New Roman" w:eastAsia="Times New Roman" w:hAnsi="Times New Roman" w:cs="Times New Roman"/>
          <w:sz w:val="24"/>
          <w:szCs w:val="24"/>
          <w:lang w:eastAsia="ru-RU"/>
        </w:rPr>
        <w:t xml:space="preserve">. </w:t>
      </w:r>
      <w:r w:rsidRPr="007F4BB1">
        <w:rPr>
          <w:rFonts w:ascii="Times New Roman" w:eastAsia="Times New Roman" w:hAnsi="Times New Roman" w:cs="Times New Roman"/>
          <w:sz w:val="24"/>
          <w:szCs w:val="24"/>
          <w:lang w:eastAsia="ru-RU"/>
        </w:rPr>
        <w:t>Сущность приватизации - переход из</w:t>
      </w:r>
      <w:r>
        <w:rPr>
          <w:rFonts w:ascii="Times New Roman" w:eastAsia="Times New Roman" w:hAnsi="Times New Roman" w:cs="Times New Roman"/>
          <w:sz w:val="24"/>
          <w:szCs w:val="24"/>
          <w:lang w:eastAsia="ru-RU"/>
        </w:rPr>
        <w:t xml:space="preserve"> </w:t>
      </w:r>
      <w:r w:rsidRPr="007F4BB1">
        <w:rPr>
          <w:rFonts w:ascii="Times New Roman" w:eastAsia="Times New Roman" w:hAnsi="Times New Roman" w:cs="Times New Roman"/>
          <w:sz w:val="24"/>
          <w:szCs w:val="24"/>
          <w:lang w:eastAsia="ru-RU"/>
        </w:rPr>
        <w:t>государственной (муниципальной) в частную собственность, выкуп имущества</w:t>
      </w:r>
      <w:r w:rsidR="005C68D4">
        <w:rPr>
          <w:rFonts w:ascii="Times New Roman" w:eastAsia="Times New Roman" w:hAnsi="Times New Roman" w:cs="Times New Roman"/>
          <w:sz w:val="24"/>
          <w:szCs w:val="24"/>
          <w:lang w:eastAsia="ru-RU"/>
        </w:rPr>
        <w:t xml:space="preserve"> </w:t>
      </w:r>
      <w:r w:rsidRPr="007F4BB1">
        <w:rPr>
          <w:rFonts w:ascii="Times New Roman" w:eastAsia="Times New Roman" w:hAnsi="Times New Roman" w:cs="Times New Roman"/>
          <w:sz w:val="24"/>
          <w:szCs w:val="24"/>
          <w:lang w:eastAsia="ru-RU"/>
        </w:rPr>
        <w:t>у государства и передачи его собственникам. Преобразование предприятий в</w:t>
      </w:r>
      <w:r>
        <w:rPr>
          <w:rFonts w:ascii="Times New Roman" w:eastAsia="Times New Roman" w:hAnsi="Times New Roman" w:cs="Times New Roman"/>
          <w:sz w:val="24"/>
          <w:szCs w:val="24"/>
          <w:lang w:eastAsia="ru-RU"/>
        </w:rPr>
        <w:t xml:space="preserve"> </w:t>
      </w:r>
      <w:r w:rsidRPr="007F4BB1">
        <w:rPr>
          <w:rFonts w:ascii="Times New Roman" w:eastAsia="Times New Roman" w:hAnsi="Times New Roman" w:cs="Times New Roman"/>
          <w:sz w:val="24"/>
          <w:szCs w:val="24"/>
          <w:lang w:eastAsia="ru-RU"/>
        </w:rPr>
        <w:t>частные некоммерческие предприятия. Преимущества приватизированных</w:t>
      </w:r>
      <w:r>
        <w:rPr>
          <w:rFonts w:ascii="Times New Roman" w:eastAsia="Times New Roman" w:hAnsi="Times New Roman" w:cs="Times New Roman"/>
          <w:sz w:val="24"/>
          <w:szCs w:val="24"/>
          <w:lang w:eastAsia="ru-RU"/>
        </w:rPr>
        <w:t xml:space="preserve"> </w:t>
      </w:r>
      <w:r w:rsidRPr="007F4BB1">
        <w:rPr>
          <w:rFonts w:ascii="Times New Roman" w:eastAsia="Times New Roman" w:hAnsi="Times New Roman" w:cs="Times New Roman"/>
          <w:sz w:val="24"/>
          <w:szCs w:val="24"/>
          <w:lang w:eastAsia="ru-RU"/>
        </w:rPr>
        <w:t>объектов собственности перед государст</w:t>
      </w:r>
      <w:r>
        <w:rPr>
          <w:rFonts w:ascii="Times New Roman" w:eastAsia="Times New Roman" w:hAnsi="Times New Roman" w:cs="Times New Roman"/>
          <w:sz w:val="24"/>
          <w:szCs w:val="24"/>
          <w:lang w:eastAsia="ru-RU"/>
        </w:rPr>
        <w:t xml:space="preserve">венными. </w:t>
      </w:r>
      <w:r>
        <w:rPr>
          <w:rFonts w:ascii="Times New Roman" w:eastAsia="Times New Roman" w:hAnsi="Times New Roman" w:cs="Times New Roman"/>
          <w:sz w:val="24"/>
          <w:szCs w:val="24"/>
          <w:lang w:eastAsia="ru-RU"/>
        </w:rPr>
        <w:lastRenderedPageBreak/>
        <w:t xml:space="preserve">Объекты приватизации в </w:t>
      </w:r>
      <w:r w:rsidRPr="007F4BB1">
        <w:rPr>
          <w:rFonts w:ascii="Times New Roman" w:eastAsia="Times New Roman" w:hAnsi="Times New Roman" w:cs="Times New Roman"/>
          <w:sz w:val="24"/>
          <w:szCs w:val="24"/>
          <w:lang w:eastAsia="ru-RU"/>
        </w:rPr>
        <w:t>регионе. Способы приватизации: продажа по конкурсу, аукцион,</w:t>
      </w:r>
      <w:r>
        <w:rPr>
          <w:rFonts w:ascii="Times New Roman" w:eastAsia="Times New Roman" w:hAnsi="Times New Roman" w:cs="Times New Roman"/>
          <w:sz w:val="24"/>
          <w:szCs w:val="24"/>
          <w:lang w:eastAsia="ru-RU"/>
        </w:rPr>
        <w:t xml:space="preserve"> </w:t>
      </w:r>
      <w:r w:rsidRPr="007F4BB1">
        <w:rPr>
          <w:rFonts w:ascii="Times New Roman" w:eastAsia="Times New Roman" w:hAnsi="Times New Roman" w:cs="Times New Roman"/>
          <w:sz w:val="24"/>
          <w:szCs w:val="24"/>
          <w:lang w:eastAsia="ru-RU"/>
        </w:rPr>
        <w:t>акционирование. Льготы обладателя акций.</w:t>
      </w:r>
    </w:p>
    <w:p w14:paraId="3C2A42F7" w14:textId="77777777" w:rsidR="00387F1A" w:rsidRDefault="00387F1A" w:rsidP="00387F1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Практическое занятие: </w:t>
      </w:r>
      <w:r w:rsidRPr="007F4BB1">
        <w:rPr>
          <w:rFonts w:ascii="Times New Roman" w:eastAsia="Times New Roman" w:hAnsi="Times New Roman" w:cs="Times New Roman"/>
          <w:sz w:val="24"/>
          <w:szCs w:val="24"/>
          <w:lang w:eastAsia="ru-RU"/>
        </w:rPr>
        <w:t>Деловые игры «Аукцион», «Продажа - конкурс».</w:t>
      </w:r>
      <w:r>
        <w:rPr>
          <w:rFonts w:ascii="Times New Roman" w:eastAsia="Times New Roman" w:hAnsi="Times New Roman" w:cs="Times New Roman"/>
          <w:sz w:val="24"/>
          <w:szCs w:val="24"/>
          <w:lang w:eastAsia="ru-RU"/>
        </w:rPr>
        <w:t xml:space="preserve"> </w:t>
      </w:r>
      <w:r w:rsidRPr="007F4BB1">
        <w:rPr>
          <w:rFonts w:ascii="Times New Roman" w:eastAsia="Times New Roman" w:hAnsi="Times New Roman" w:cs="Times New Roman"/>
          <w:sz w:val="24"/>
          <w:szCs w:val="24"/>
          <w:lang w:eastAsia="ru-RU"/>
        </w:rPr>
        <w:t>Повторение раздела «Человек и собственность» (2 ч)</w:t>
      </w:r>
    </w:p>
    <w:p w14:paraId="70487607" w14:textId="7AB0EA47" w:rsidR="00387F1A" w:rsidRPr="007F4BB1" w:rsidRDefault="00387F1A" w:rsidP="000800D9">
      <w:pPr>
        <w:spacing w:after="0" w:line="240" w:lineRule="auto"/>
        <w:ind w:firstLine="851"/>
        <w:jc w:val="both"/>
        <w:rPr>
          <w:rFonts w:ascii="Times New Roman" w:eastAsia="Times New Roman" w:hAnsi="Times New Roman" w:cs="Times New Roman"/>
          <w:sz w:val="24"/>
          <w:szCs w:val="24"/>
          <w:lang w:eastAsia="ru-RU"/>
        </w:rPr>
      </w:pPr>
      <w:r w:rsidRPr="000800D9">
        <w:rPr>
          <w:rFonts w:ascii="Times New Roman" w:eastAsia="Times New Roman" w:hAnsi="Times New Roman" w:cs="Times New Roman"/>
          <w:sz w:val="24"/>
          <w:szCs w:val="24"/>
          <w:lang w:eastAsia="ru-RU"/>
        </w:rPr>
        <w:t>Труд и трудовая деятельность</w:t>
      </w:r>
      <w:r w:rsidR="000800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Труд и работа</w:t>
      </w:r>
      <w:r w:rsidR="005C68D4">
        <w:rPr>
          <w:rFonts w:ascii="Times New Roman" w:eastAsia="Times New Roman" w:hAnsi="Times New Roman" w:cs="Times New Roman"/>
          <w:sz w:val="24"/>
          <w:szCs w:val="24"/>
          <w:lang w:eastAsia="ru-RU"/>
        </w:rPr>
        <w:t xml:space="preserve">. </w:t>
      </w:r>
      <w:r w:rsidRPr="00C855A2">
        <w:rPr>
          <w:rFonts w:ascii="Times New Roman" w:eastAsia="Times New Roman" w:hAnsi="Times New Roman" w:cs="Times New Roman"/>
          <w:sz w:val="24"/>
          <w:szCs w:val="24"/>
          <w:lang w:eastAsia="ru-RU"/>
        </w:rPr>
        <w:t>Повторение пословиц и поговорок о труде. Значение выражения «убить</w:t>
      </w:r>
      <w:r w:rsidR="005C68D4">
        <w:rPr>
          <w:rFonts w:ascii="Times New Roman" w:eastAsia="Times New Roman" w:hAnsi="Times New Roman" w:cs="Times New Roman"/>
          <w:sz w:val="24"/>
          <w:szCs w:val="24"/>
          <w:lang w:eastAsia="ru-RU"/>
        </w:rPr>
        <w:t xml:space="preserve"> </w:t>
      </w:r>
      <w:r w:rsidRPr="00C855A2">
        <w:rPr>
          <w:rFonts w:ascii="Times New Roman" w:eastAsia="Times New Roman" w:hAnsi="Times New Roman" w:cs="Times New Roman"/>
          <w:sz w:val="24"/>
          <w:szCs w:val="24"/>
          <w:lang w:eastAsia="ru-RU"/>
        </w:rPr>
        <w:t>время», «умирать от скуки». «шататься по улице», «толочь воду в ступе».</w:t>
      </w:r>
      <w:r w:rsidR="005C68D4">
        <w:rPr>
          <w:rFonts w:ascii="Times New Roman" w:eastAsia="Times New Roman" w:hAnsi="Times New Roman" w:cs="Times New Roman"/>
          <w:sz w:val="24"/>
          <w:szCs w:val="24"/>
          <w:lang w:eastAsia="ru-RU"/>
        </w:rPr>
        <w:t xml:space="preserve"> </w:t>
      </w:r>
      <w:r w:rsidRPr="00C855A2">
        <w:rPr>
          <w:rFonts w:ascii="Times New Roman" w:eastAsia="Times New Roman" w:hAnsi="Times New Roman" w:cs="Times New Roman"/>
          <w:sz w:val="24"/>
          <w:szCs w:val="24"/>
          <w:lang w:eastAsia="ru-RU"/>
        </w:rPr>
        <w:t>Сравнение понятий труд и деятельность. Всякая ли деятельность труд?</w:t>
      </w:r>
      <w:r w:rsidR="005C68D4">
        <w:rPr>
          <w:rFonts w:ascii="Times New Roman" w:eastAsia="Times New Roman" w:hAnsi="Times New Roman" w:cs="Times New Roman"/>
          <w:sz w:val="24"/>
          <w:szCs w:val="24"/>
          <w:lang w:eastAsia="ru-RU"/>
        </w:rPr>
        <w:t xml:space="preserve"> </w:t>
      </w:r>
      <w:r w:rsidRPr="00C855A2">
        <w:rPr>
          <w:rFonts w:ascii="Times New Roman" w:eastAsia="Times New Roman" w:hAnsi="Times New Roman" w:cs="Times New Roman"/>
          <w:sz w:val="24"/>
          <w:szCs w:val="24"/>
          <w:lang w:eastAsia="ru-RU"/>
        </w:rPr>
        <w:t>Определение труда как осознанной, целенаправленной, результативной</w:t>
      </w:r>
      <w:r w:rsidR="005C68D4">
        <w:rPr>
          <w:rFonts w:ascii="Times New Roman" w:eastAsia="Times New Roman" w:hAnsi="Times New Roman" w:cs="Times New Roman"/>
          <w:sz w:val="24"/>
          <w:szCs w:val="24"/>
          <w:lang w:eastAsia="ru-RU"/>
        </w:rPr>
        <w:t xml:space="preserve"> </w:t>
      </w:r>
      <w:r w:rsidRPr="007F4BB1">
        <w:rPr>
          <w:rFonts w:ascii="Times New Roman" w:eastAsia="Times New Roman" w:hAnsi="Times New Roman" w:cs="Times New Roman"/>
          <w:sz w:val="24"/>
          <w:szCs w:val="24"/>
          <w:lang w:eastAsia="ru-RU"/>
        </w:rPr>
        <w:t>деятельности человека.</w:t>
      </w:r>
      <w:r>
        <w:rPr>
          <w:rFonts w:ascii="Times New Roman" w:eastAsia="Times New Roman" w:hAnsi="Times New Roman" w:cs="Times New Roman"/>
          <w:sz w:val="24"/>
          <w:szCs w:val="24"/>
          <w:lang w:eastAsia="ru-RU"/>
        </w:rPr>
        <w:t xml:space="preserve"> </w:t>
      </w:r>
      <w:r w:rsidRPr="007F4BB1">
        <w:rPr>
          <w:rFonts w:ascii="Times New Roman" w:eastAsia="Times New Roman" w:hAnsi="Times New Roman" w:cs="Times New Roman"/>
          <w:sz w:val="24"/>
          <w:szCs w:val="24"/>
          <w:lang w:eastAsia="ru-RU"/>
        </w:rPr>
        <w:t>Продукты деятельности (чтение книг, просмотр телепередач, рыбалка,</w:t>
      </w:r>
      <w:r>
        <w:rPr>
          <w:rFonts w:ascii="Times New Roman" w:eastAsia="Times New Roman" w:hAnsi="Times New Roman" w:cs="Times New Roman"/>
          <w:sz w:val="24"/>
          <w:szCs w:val="24"/>
          <w:lang w:eastAsia="ru-RU"/>
        </w:rPr>
        <w:t xml:space="preserve"> </w:t>
      </w:r>
      <w:r w:rsidRPr="007F4BB1">
        <w:rPr>
          <w:rFonts w:ascii="Times New Roman" w:eastAsia="Times New Roman" w:hAnsi="Times New Roman" w:cs="Times New Roman"/>
          <w:sz w:val="24"/>
          <w:szCs w:val="24"/>
          <w:lang w:eastAsia="ru-RU"/>
        </w:rPr>
        <w:t>танцы, посещ</w:t>
      </w:r>
      <w:r>
        <w:rPr>
          <w:rFonts w:ascii="Times New Roman" w:eastAsia="Times New Roman" w:hAnsi="Times New Roman" w:cs="Times New Roman"/>
          <w:sz w:val="24"/>
          <w:szCs w:val="24"/>
          <w:lang w:eastAsia="ru-RU"/>
        </w:rPr>
        <w:t>ение друзей, прием гостей и др.</w:t>
      </w:r>
      <w:r w:rsidRPr="007F4BB1">
        <w:rPr>
          <w:rFonts w:ascii="Times New Roman" w:eastAsia="Times New Roman" w:hAnsi="Times New Roman" w:cs="Times New Roman"/>
          <w:sz w:val="24"/>
          <w:szCs w:val="24"/>
          <w:lang w:eastAsia="ru-RU"/>
        </w:rPr>
        <w:t>) и продукты труда. Предметы</w:t>
      </w:r>
      <w:r>
        <w:rPr>
          <w:rFonts w:ascii="Times New Roman" w:eastAsia="Times New Roman" w:hAnsi="Times New Roman" w:cs="Times New Roman"/>
          <w:sz w:val="24"/>
          <w:szCs w:val="24"/>
          <w:lang w:eastAsia="ru-RU"/>
        </w:rPr>
        <w:t xml:space="preserve"> </w:t>
      </w:r>
      <w:r w:rsidRPr="007F4BB1">
        <w:rPr>
          <w:rFonts w:ascii="Times New Roman" w:eastAsia="Times New Roman" w:hAnsi="Times New Roman" w:cs="Times New Roman"/>
          <w:sz w:val="24"/>
          <w:szCs w:val="24"/>
          <w:lang w:eastAsia="ru-RU"/>
        </w:rPr>
        <w:t>труда и орудия труда (повторение). Понятия</w:t>
      </w:r>
      <w:r>
        <w:rPr>
          <w:rFonts w:ascii="Times New Roman" w:eastAsia="Times New Roman" w:hAnsi="Times New Roman" w:cs="Times New Roman"/>
          <w:sz w:val="24"/>
          <w:szCs w:val="24"/>
          <w:lang w:eastAsia="ru-RU"/>
        </w:rPr>
        <w:t xml:space="preserve"> </w:t>
      </w:r>
      <w:r w:rsidRPr="007F4BB1">
        <w:rPr>
          <w:rFonts w:ascii="Times New Roman" w:eastAsia="Times New Roman" w:hAnsi="Times New Roman" w:cs="Times New Roman"/>
          <w:sz w:val="24"/>
          <w:szCs w:val="24"/>
          <w:lang w:eastAsia="ru-RU"/>
        </w:rPr>
        <w:t>труд и работа.</w:t>
      </w:r>
      <w:r>
        <w:rPr>
          <w:rFonts w:ascii="Times New Roman" w:eastAsia="Times New Roman" w:hAnsi="Times New Roman" w:cs="Times New Roman"/>
          <w:sz w:val="24"/>
          <w:szCs w:val="24"/>
          <w:lang w:eastAsia="ru-RU"/>
        </w:rPr>
        <w:t xml:space="preserve"> </w:t>
      </w:r>
      <w:r w:rsidRPr="007F4BB1">
        <w:rPr>
          <w:rFonts w:ascii="Times New Roman" w:eastAsia="Times New Roman" w:hAnsi="Times New Roman" w:cs="Times New Roman"/>
          <w:sz w:val="24"/>
          <w:szCs w:val="24"/>
          <w:lang w:eastAsia="ru-RU"/>
        </w:rPr>
        <w:t>Затраты человека</w:t>
      </w:r>
      <w:r>
        <w:rPr>
          <w:rFonts w:ascii="Times New Roman" w:eastAsia="Times New Roman" w:hAnsi="Times New Roman" w:cs="Times New Roman"/>
          <w:sz w:val="24"/>
          <w:szCs w:val="24"/>
          <w:lang w:eastAsia="ru-RU"/>
        </w:rPr>
        <w:t xml:space="preserve"> </w:t>
      </w:r>
      <w:r w:rsidRPr="007F4BB1">
        <w:rPr>
          <w:rFonts w:ascii="Times New Roman" w:eastAsia="Times New Roman" w:hAnsi="Times New Roman" w:cs="Times New Roman"/>
          <w:sz w:val="24"/>
          <w:szCs w:val="24"/>
          <w:lang w:eastAsia="ru-RU"/>
        </w:rPr>
        <w:t>на работу.</w:t>
      </w:r>
    </w:p>
    <w:p w14:paraId="60F951D5" w14:textId="4D6AAA9E" w:rsidR="00387F1A" w:rsidRPr="007F4BB1" w:rsidRDefault="00387F1A" w:rsidP="005C68D4">
      <w:pPr>
        <w:spacing w:after="0" w:line="240" w:lineRule="auto"/>
        <w:ind w:firstLine="708"/>
        <w:jc w:val="both"/>
        <w:rPr>
          <w:rFonts w:ascii="Times New Roman" w:eastAsia="Times New Roman" w:hAnsi="Times New Roman" w:cs="Times New Roman"/>
          <w:sz w:val="24"/>
          <w:szCs w:val="24"/>
          <w:lang w:eastAsia="ru-RU"/>
        </w:rPr>
      </w:pPr>
      <w:r w:rsidRPr="0073426A">
        <w:rPr>
          <w:rFonts w:ascii="Times New Roman" w:eastAsia="Times New Roman" w:hAnsi="Times New Roman" w:cs="Times New Roman"/>
          <w:sz w:val="24"/>
          <w:szCs w:val="24"/>
          <w:lang w:eastAsia="ru-RU"/>
        </w:rPr>
        <w:t>Рабочая сила, трудовые ресурсы</w:t>
      </w:r>
      <w:r w:rsidR="005C68D4">
        <w:rPr>
          <w:rFonts w:ascii="Times New Roman" w:eastAsia="Times New Roman" w:hAnsi="Times New Roman" w:cs="Times New Roman"/>
          <w:sz w:val="24"/>
          <w:szCs w:val="24"/>
          <w:lang w:eastAsia="ru-RU"/>
        </w:rPr>
        <w:t xml:space="preserve">. </w:t>
      </w:r>
      <w:r w:rsidRPr="007F4BB1">
        <w:rPr>
          <w:rFonts w:ascii="Times New Roman" w:eastAsia="Times New Roman" w:hAnsi="Times New Roman" w:cs="Times New Roman"/>
          <w:sz w:val="24"/>
          <w:szCs w:val="24"/>
          <w:lang w:eastAsia="ru-RU"/>
        </w:rPr>
        <w:t xml:space="preserve">Понятие рабочая сила.  Понятия трудовые ресурсы и армия труда. Трудовые ресурсы региона России. Кто имеет право на труд. Пенсионеры, кто они. </w:t>
      </w:r>
      <w:r w:rsidR="000800D9" w:rsidRPr="007F4BB1">
        <w:rPr>
          <w:rFonts w:ascii="Times New Roman" w:eastAsia="Times New Roman" w:hAnsi="Times New Roman" w:cs="Times New Roman"/>
          <w:sz w:val="24"/>
          <w:szCs w:val="24"/>
          <w:lang w:eastAsia="ru-RU"/>
        </w:rPr>
        <w:t>Понятия трудоспособный</w:t>
      </w:r>
      <w:r w:rsidRPr="007F4BB1">
        <w:rPr>
          <w:rFonts w:ascii="Times New Roman" w:eastAsia="Times New Roman" w:hAnsi="Times New Roman" w:cs="Times New Roman"/>
          <w:sz w:val="24"/>
          <w:szCs w:val="24"/>
          <w:lang w:eastAsia="ru-RU"/>
        </w:rPr>
        <w:t xml:space="preserve"> и инвалид. Виды труда и трудовой деятельности. Кто такие крестьяне, рабочие, служащие, чиновники. Роль интелл</w:t>
      </w:r>
      <w:r>
        <w:rPr>
          <w:rFonts w:ascii="Times New Roman" w:eastAsia="Times New Roman" w:hAnsi="Times New Roman" w:cs="Times New Roman"/>
          <w:sz w:val="24"/>
          <w:szCs w:val="24"/>
          <w:lang w:eastAsia="ru-RU"/>
        </w:rPr>
        <w:t xml:space="preserve">ектуального труда в современном </w:t>
      </w:r>
      <w:r w:rsidRPr="007F4BB1">
        <w:rPr>
          <w:rFonts w:ascii="Times New Roman" w:eastAsia="Times New Roman" w:hAnsi="Times New Roman" w:cs="Times New Roman"/>
          <w:sz w:val="24"/>
          <w:szCs w:val="24"/>
          <w:lang w:eastAsia="ru-RU"/>
        </w:rPr>
        <w:t>материальном производстве.</w:t>
      </w:r>
    </w:p>
    <w:p w14:paraId="7AEC93F8" w14:textId="6F339199" w:rsidR="00387F1A" w:rsidRPr="007F4BB1" w:rsidRDefault="00387F1A" w:rsidP="005C68D4">
      <w:pPr>
        <w:spacing w:after="0" w:line="240" w:lineRule="auto"/>
        <w:ind w:firstLine="708"/>
        <w:jc w:val="both"/>
        <w:rPr>
          <w:rFonts w:ascii="Times New Roman" w:eastAsia="Times New Roman" w:hAnsi="Times New Roman" w:cs="Times New Roman"/>
          <w:sz w:val="24"/>
          <w:szCs w:val="24"/>
          <w:lang w:eastAsia="ru-RU"/>
        </w:rPr>
      </w:pPr>
      <w:r w:rsidRPr="007F4BB1">
        <w:rPr>
          <w:rFonts w:ascii="Times New Roman" w:eastAsia="Times New Roman" w:hAnsi="Times New Roman" w:cs="Times New Roman"/>
          <w:sz w:val="24"/>
          <w:szCs w:val="24"/>
          <w:lang w:eastAsia="ru-RU"/>
        </w:rPr>
        <w:t>Простой и сложный труд, квалификация трудящихся</w:t>
      </w:r>
      <w:r w:rsidR="005C68D4">
        <w:rPr>
          <w:rFonts w:ascii="Times New Roman" w:eastAsia="Times New Roman" w:hAnsi="Times New Roman" w:cs="Times New Roman"/>
          <w:sz w:val="24"/>
          <w:szCs w:val="24"/>
          <w:lang w:eastAsia="ru-RU"/>
        </w:rPr>
        <w:t xml:space="preserve">. </w:t>
      </w:r>
      <w:r w:rsidRPr="007F4BB1">
        <w:rPr>
          <w:rFonts w:ascii="Times New Roman" w:eastAsia="Times New Roman" w:hAnsi="Times New Roman" w:cs="Times New Roman"/>
          <w:sz w:val="24"/>
          <w:szCs w:val="24"/>
          <w:lang w:eastAsia="ru-RU"/>
        </w:rPr>
        <w:t>Основные характеристики труда: вид, количество, качество. Способы оценки результатов труда, произведенной продукции по степени сложности и испол</w:t>
      </w:r>
      <w:r>
        <w:rPr>
          <w:rFonts w:ascii="Times New Roman" w:eastAsia="Times New Roman" w:hAnsi="Times New Roman" w:cs="Times New Roman"/>
          <w:sz w:val="24"/>
          <w:szCs w:val="24"/>
          <w:lang w:eastAsia="ru-RU"/>
        </w:rPr>
        <w:t xml:space="preserve">ьзованных умений, способностей. </w:t>
      </w:r>
      <w:r w:rsidRPr="007F4BB1">
        <w:rPr>
          <w:rFonts w:ascii="Times New Roman" w:eastAsia="Times New Roman" w:hAnsi="Times New Roman" w:cs="Times New Roman"/>
          <w:sz w:val="24"/>
          <w:szCs w:val="24"/>
          <w:lang w:eastAsia="ru-RU"/>
        </w:rPr>
        <w:t>Характеристика и виды простого (неквалифицированного) труда. Сло</w:t>
      </w:r>
      <w:r>
        <w:rPr>
          <w:rFonts w:ascii="Times New Roman" w:eastAsia="Times New Roman" w:hAnsi="Times New Roman" w:cs="Times New Roman"/>
          <w:sz w:val="24"/>
          <w:szCs w:val="24"/>
          <w:lang w:eastAsia="ru-RU"/>
        </w:rPr>
        <w:t xml:space="preserve">жный (квалифицированный) труд. </w:t>
      </w:r>
      <w:r w:rsidRPr="007F4BB1">
        <w:rPr>
          <w:rFonts w:ascii="Times New Roman" w:eastAsia="Times New Roman" w:hAnsi="Times New Roman" w:cs="Times New Roman"/>
          <w:sz w:val="24"/>
          <w:szCs w:val="24"/>
          <w:lang w:eastAsia="ru-RU"/>
        </w:rPr>
        <w:t>Пути и формы овладения сложным трудом: учеба, знания, опыт, умение.</w:t>
      </w:r>
    </w:p>
    <w:p w14:paraId="60F59245" w14:textId="77777777" w:rsidR="00387F1A" w:rsidRPr="007F4BB1" w:rsidRDefault="00387F1A" w:rsidP="00387F1A">
      <w:pPr>
        <w:spacing w:after="0" w:line="240" w:lineRule="auto"/>
        <w:jc w:val="both"/>
        <w:rPr>
          <w:rFonts w:ascii="Times New Roman" w:eastAsia="Times New Roman" w:hAnsi="Times New Roman" w:cs="Times New Roman"/>
          <w:sz w:val="24"/>
          <w:szCs w:val="24"/>
          <w:lang w:eastAsia="ru-RU"/>
        </w:rPr>
      </w:pPr>
      <w:r w:rsidRPr="007F4BB1">
        <w:rPr>
          <w:rFonts w:ascii="Times New Roman" w:eastAsia="Times New Roman" w:hAnsi="Times New Roman" w:cs="Times New Roman"/>
          <w:sz w:val="24"/>
          <w:szCs w:val="24"/>
          <w:lang w:eastAsia="ru-RU"/>
        </w:rPr>
        <w:t>Профессионализм — источник и условие высокого качества труда. Оплата простого и сложного труда. Рынок труда, безработица. Связь развития экономики государства с высоким уровнем квалификации модели труда.</w:t>
      </w:r>
    </w:p>
    <w:p w14:paraId="7665BAAC" w14:textId="2D528DD3" w:rsidR="00387F1A" w:rsidRPr="007F4BB1" w:rsidRDefault="00387F1A" w:rsidP="000800D9">
      <w:pPr>
        <w:spacing w:after="0" w:line="240" w:lineRule="auto"/>
        <w:ind w:firstLine="708"/>
        <w:jc w:val="both"/>
        <w:rPr>
          <w:rFonts w:ascii="Times New Roman" w:eastAsia="Times New Roman" w:hAnsi="Times New Roman" w:cs="Times New Roman"/>
          <w:sz w:val="24"/>
          <w:szCs w:val="24"/>
          <w:lang w:eastAsia="ru-RU"/>
        </w:rPr>
      </w:pPr>
      <w:r w:rsidRPr="007F4BB1">
        <w:rPr>
          <w:rFonts w:ascii="Times New Roman" w:eastAsia="Times New Roman" w:hAnsi="Times New Roman" w:cs="Times New Roman"/>
          <w:sz w:val="24"/>
          <w:szCs w:val="24"/>
          <w:lang w:eastAsia="ru-RU"/>
        </w:rPr>
        <w:t>Заработная плата</w:t>
      </w:r>
      <w:r w:rsidR="005C68D4">
        <w:rPr>
          <w:rFonts w:ascii="Times New Roman" w:eastAsia="Times New Roman" w:hAnsi="Times New Roman" w:cs="Times New Roman"/>
          <w:sz w:val="24"/>
          <w:szCs w:val="24"/>
          <w:lang w:eastAsia="ru-RU"/>
        </w:rPr>
        <w:t>.</w:t>
      </w:r>
      <w:r w:rsidR="000800D9">
        <w:rPr>
          <w:rFonts w:ascii="Times New Roman" w:eastAsia="Times New Roman" w:hAnsi="Times New Roman" w:cs="Times New Roman"/>
          <w:sz w:val="24"/>
          <w:szCs w:val="24"/>
          <w:lang w:eastAsia="ru-RU"/>
        </w:rPr>
        <w:t xml:space="preserve"> </w:t>
      </w:r>
      <w:r w:rsidRPr="007F4BB1">
        <w:rPr>
          <w:rFonts w:ascii="Times New Roman" w:eastAsia="Times New Roman" w:hAnsi="Times New Roman" w:cs="Times New Roman"/>
          <w:sz w:val="24"/>
          <w:szCs w:val="24"/>
          <w:lang w:eastAsia="ru-RU"/>
        </w:rPr>
        <w:t>Виды заработной платы: повременная, тарифная, сдельная.</w:t>
      </w:r>
      <w:r w:rsidR="000800D9">
        <w:rPr>
          <w:rFonts w:ascii="Times New Roman" w:eastAsia="Times New Roman" w:hAnsi="Times New Roman" w:cs="Times New Roman"/>
          <w:sz w:val="24"/>
          <w:szCs w:val="24"/>
          <w:lang w:eastAsia="ru-RU"/>
        </w:rPr>
        <w:t xml:space="preserve"> </w:t>
      </w:r>
      <w:r w:rsidRPr="007F4BB1">
        <w:rPr>
          <w:rFonts w:ascii="Times New Roman" w:eastAsia="Times New Roman" w:hAnsi="Times New Roman" w:cs="Times New Roman"/>
          <w:sz w:val="24"/>
          <w:szCs w:val="24"/>
          <w:lang w:eastAsia="ru-RU"/>
        </w:rPr>
        <w:t>Что такое минимальная зарплата, ее уровень в России. Из чего и как предприятие выплачивает зарплату работнику. Что такое премия. Как повышается или понижается зарплата. Рост цен и увеличение зарплаты. Почему бывают забастовки. Что значит высоки</w:t>
      </w:r>
      <w:r>
        <w:rPr>
          <w:rFonts w:ascii="Times New Roman" w:eastAsia="Times New Roman" w:hAnsi="Times New Roman" w:cs="Times New Roman"/>
          <w:sz w:val="24"/>
          <w:szCs w:val="24"/>
          <w:lang w:eastAsia="ru-RU"/>
        </w:rPr>
        <w:t xml:space="preserve">й уровень жизни, благосостояние </w:t>
      </w:r>
      <w:r w:rsidRPr="007F4BB1">
        <w:rPr>
          <w:rFonts w:ascii="Times New Roman" w:eastAsia="Times New Roman" w:hAnsi="Times New Roman" w:cs="Times New Roman"/>
          <w:sz w:val="24"/>
          <w:szCs w:val="24"/>
          <w:lang w:eastAsia="ru-RU"/>
        </w:rPr>
        <w:t>об</w:t>
      </w:r>
      <w:r>
        <w:rPr>
          <w:rFonts w:ascii="Times New Roman" w:eastAsia="Times New Roman" w:hAnsi="Times New Roman" w:cs="Times New Roman"/>
          <w:sz w:val="24"/>
          <w:szCs w:val="24"/>
          <w:lang w:eastAsia="ru-RU"/>
        </w:rPr>
        <w:t xml:space="preserve">щества. Россия на пути развития </w:t>
      </w:r>
      <w:r w:rsidRPr="007F4BB1">
        <w:rPr>
          <w:rFonts w:ascii="Times New Roman" w:eastAsia="Times New Roman" w:hAnsi="Times New Roman" w:cs="Times New Roman"/>
          <w:sz w:val="24"/>
          <w:szCs w:val="24"/>
          <w:lang w:eastAsia="ru-RU"/>
        </w:rPr>
        <w:t>благосостояния общества. Успехи и неудачи.</w:t>
      </w:r>
    </w:p>
    <w:p w14:paraId="4D1F5B62" w14:textId="77777777" w:rsidR="009F275F" w:rsidRPr="00F069FD" w:rsidRDefault="009F275F" w:rsidP="009F275F">
      <w:pPr>
        <w:spacing w:after="0" w:line="240" w:lineRule="auto"/>
        <w:jc w:val="both"/>
        <w:rPr>
          <w:rFonts w:ascii="Times New Roman" w:eastAsia="Times New Roman" w:hAnsi="Times New Roman" w:cs="Times New Roman"/>
          <w:sz w:val="16"/>
          <w:szCs w:val="16"/>
          <w:lang w:eastAsia="ru-RU"/>
        </w:rPr>
      </w:pPr>
    </w:p>
    <w:p w14:paraId="4D22806B" w14:textId="7C9EBB4C" w:rsidR="005C68D4" w:rsidRDefault="009F275F" w:rsidP="009F275F">
      <w:pPr>
        <w:spacing w:after="0" w:line="240" w:lineRule="auto"/>
        <w:jc w:val="center"/>
        <w:rPr>
          <w:rFonts w:ascii="Times New Roman" w:eastAsia="Times New Roman" w:hAnsi="Times New Roman" w:cs="Times New Roman"/>
          <w:b/>
          <w:sz w:val="24"/>
          <w:szCs w:val="24"/>
        </w:rPr>
      </w:pPr>
      <w:r w:rsidRPr="005C68D4">
        <w:rPr>
          <w:rFonts w:ascii="Times New Roman" w:eastAsia="Times New Roman" w:hAnsi="Times New Roman" w:cs="Times New Roman"/>
          <w:b/>
          <w:sz w:val="24"/>
          <w:szCs w:val="24"/>
        </w:rPr>
        <w:t xml:space="preserve">ИСТОРИЯ ОТЕЧЕСТВА </w:t>
      </w:r>
    </w:p>
    <w:p w14:paraId="708454AF" w14:textId="77777777" w:rsidR="00D3500B" w:rsidRPr="00F069FD" w:rsidRDefault="00D3500B" w:rsidP="009F275F">
      <w:pPr>
        <w:spacing w:after="0" w:line="240" w:lineRule="auto"/>
        <w:jc w:val="center"/>
        <w:rPr>
          <w:rFonts w:ascii="Times New Roman" w:eastAsia="Times New Roman" w:hAnsi="Times New Roman" w:cs="Times New Roman"/>
          <w:b/>
          <w:sz w:val="16"/>
          <w:szCs w:val="16"/>
        </w:rPr>
      </w:pPr>
    </w:p>
    <w:p w14:paraId="52ADD2C4" w14:textId="77777777" w:rsidR="005C68D4" w:rsidRPr="005C68D4" w:rsidRDefault="005C68D4" w:rsidP="005C68D4">
      <w:pPr>
        <w:spacing w:after="0" w:line="240" w:lineRule="auto"/>
        <w:jc w:val="center"/>
        <w:rPr>
          <w:rFonts w:ascii="Times New Roman" w:eastAsia="Times New Roman" w:hAnsi="Times New Roman" w:cs="Times New Roman"/>
          <w:b/>
          <w:sz w:val="24"/>
          <w:szCs w:val="24"/>
        </w:rPr>
      </w:pPr>
      <w:r w:rsidRPr="005C68D4">
        <w:rPr>
          <w:rFonts w:ascii="Times New Roman" w:eastAsia="Times New Roman" w:hAnsi="Times New Roman" w:cs="Times New Roman"/>
          <w:b/>
          <w:sz w:val="24"/>
          <w:szCs w:val="24"/>
        </w:rPr>
        <w:t>Пояснительная записка</w:t>
      </w:r>
    </w:p>
    <w:p w14:paraId="6EB24CDB" w14:textId="2CF05E57" w:rsidR="00D3500B" w:rsidRPr="006E5D53" w:rsidRDefault="00D3500B" w:rsidP="00D3500B">
      <w:pPr>
        <w:spacing w:after="0" w:line="240" w:lineRule="auto"/>
        <w:ind w:firstLine="709"/>
        <w:jc w:val="both"/>
        <w:rPr>
          <w:rFonts w:ascii="Times New Roman" w:eastAsia="Times New Roman" w:hAnsi="Times New Roman" w:cs="Times New Roman"/>
          <w:sz w:val="24"/>
          <w:szCs w:val="24"/>
        </w:rPr>
      </w:pPr>
      <w:r w:rsidRPr="006E5D53">
        <w:rPr>
          <w:rFonts w:ascii="Times New Roman" w:eastAsia="Times New Roman" w:hAnsi="Times New Roman" w:cs="Times New Roman"/>
          <w:b/>
          <w:sz w:val="24"/>
          <w:szCs w:val="24"/>
        </w:rPr>
        <w:t xml:space="preserve">Цель: </w:t>
      </w:r>
      <w:r w:rsidRPr="006E5D53">
        <w:rPr>
          <w:rFonts w:ascii="Times New Roman" w:eastAsia="Times New Roman" w:hAnsi="Times New Roman" w:cs="Times New Roman"/>
          <w:sz w:val="24"/>
          <w:szCs w:val="24"/>
        </w:rPr>
        <w:t xml:space="preserve">всестороннее развитие учащихся со </w:t>
      </w:r>
      <w:r w:rsidR="002002B6" w:rsidRPr="006E5D53">
        <w:rPr>
          <w:rFonts w:ascii="Times New Roman" w:eastAsia="Times New Roman" w:hAnsi="Times New Roman" w:cs="Times New Roman"/>
          <w:sz w:val="24"/>
          <w:szCs w:val="24"/>
        </w:rPr>
        <w:t>сниженной мотивацией</w:t>
      </w:r>
      <w:r w:rsidRPr="006E5D53">
        <w:rPr>
          <w:rFonts w:ascii="Times New Roman" w:eastAsia="Times New Roman" w:hAnsi="Times New Roman" w:cs="Times New Roman"/>
          <w:sz w:val="24"/>
          <w:szCs w:val="24"/>
        </w:rPr>
        <w:t xml:space="preserve"> к познанию, расширение кругозора об окружающем мире.</w:t>
      </w:r>
    </w:p>
    <w:p w14:paraId="493B697D" w14:textId="77777777" w:rsidR="00D3500B" w:rsidRPr="006E5D53" w:rsidRDefault="00D3500B" w:rsidP="00D3500B">
      <w:pPr>
        <w:spacing w:after="0" w:line="240" w:lineRule="auto"/>
        <w:ind w:firstLine="709"/>
        <w:jc w:val="both"/>
        <w:rPr>
          <w:rFonts w:ascii="Times New Roman" w:eastAsia="Times New Roman" w:hAnsi="Times New Roman" w:cs="Times New Roman"/>
          <w:b/>
          <w:sz w:val="24"/>
          <w:szCs w:val="24"/>
        </w:rPr>
      </w:pPr>
      <w:r w:rsidRPr="006E5D53">
        <w:rPr>
          <w:rFonts w:ascii="Times New Roman" w:eastAsia="Times New Roman" w:hAnsi="Times New Roman" w:cs="Times New Roman"/>
          <w:b/>
          <w:sz w:val="24"/>
          <w:szCs w:val="24"/>
        </w:rPr>
        <w:t xml:space="preserve">Задачи: </w:t>
      </w:r>
    </w:p>
    <w:p w14:paraId="074ACB09" w14:textId="77777777" w:rsidR="00D3500B" w:rsidRPr="006E5D53" w:rsidRDefault="00D3500B" w:rsidP="00D3500B">
      <w:pPr>
        <w:spacing w:after="0" w:line="240" w:lineRule="auto"/>
        <w:jc w:val="both"/>
        <w:rPr>
          <w:rFonts w:ascii="Times New Roman" w:eastAsia="Times New Roman" w:hAnsi="Times New Roman" w:cs="Times New Roman"/>
          <w:i/>
          <w:sz w:val="24"/>
          <w:szCs w:val="24"/>
        </w:rPr>
      </w:pPr>
      <w:r w:rsidRPr="006E5D53">
        <w:rPr>
          <w:rFonts w:ascii="Times New Roman" w:eastAsia="Times New Roman" w:hAnsi="Times New Roman" w:cs="Times New Roman"/>
          <w:i/>
          <w:sz w:val="24"/>
          <w:szCs w:val="24"/>
        </w:rPr>
        <w:t>Образовательные:</w:t>
      </w:r>
    </w:p>
    <w:p w14:paraId="5B5BDDF4" w14:textId="77777777" w:rsidR="00D3500B" w:rsidRPr="006E5D53" w:rsidRDefault="00D3500B" w:rsidP="00D3500B">
      <w:pPr>
        <w:spacing w:after="0" w:line="240" w:lineRule="auto"/>
        <w:jc w:val="both"/>
        <w:rPr>
          <w:rFonts w:ascii="Times New Roman" w:eastAsia="Times New Roman" w:hAnsi="Times New Roman" w:cs="Times New Roman"/>
          <w:sz w:val="24"/>
          <w:szCs w:val="24"/>
        </w:rPr>
      </w:pPr>
      <w:r w:rsidRPr="006E5D53">
        <w:rPr>
          <w:rFonts w:ascii="Times New Roman" w:eastAsia="Times New Roman" w:hAnsi="Times New Roman" w:cs="Times New Roman"/>
          <w:sz w:val="24"/>
          <w:szCs w:val="24"/>
        </w:rPr>
        <w:t>- дать элементарные научные и систематические сведения о предмете история.</w:t>
      </w:r>
    </w:p>
    <w:p w14:paraId="6E5EB0A1" w14:textId="0334A637" w:rsidR="00D3500B" w:rsidRPr="006E5D53" w:rsidRDefault="00D3500B" w:rsidP="00D3500B">
      <w:pPr>
        <w:spacing w:after="0" w:line="240" w:lineRule="auto"/>
        <w:jc w:val="both"/>
        <w:rPr>
          <w:rFonts w:ascii="Times New Roman" w:eastAsia="Times New Roman" w:hAnsi="Times New Roman" w:cs="Times New Roman"/>
          <w:sz w:val="24"/>
          <w:szCs w:val="24"/>
        </w:rPr>
      </w:pPr>
      <w:r w:rsidRPr="006E5D53">
        <w:rPr>
          <w:rFonts w:ascii="Times New Roman" w:eastAsia="Times New Roman" w:hAnsi="Times New Roman" w:cs="Times New Roman"/>
          <w:sz w:val="24"/>
          <w:szCs w:val="24"/>
        </w:rPr>
        <w:t xml:space="preserve">- показать особенности взаимодействия человека и общества, </w:t>
      </w:r>
      <w:r w:rsidR="002002B6" w:rsidRPr="006E5D53">
        <w:rPr>
          <w:rFonts w:ascii="Times New Roman" w:eastAsia="Times New Roman" w:hAnsi="Times New Roman" w:cs="Times New Roman"/>
          <w:sz w:val="24"/>
          <w:szCs w:val="24"/>
        </w:rPr>
        <w:t>познакомить с</w:t>
      </w:r>
      <w:r w:rsidRPr="006E5D53">
        <w:rPr>
          <w:rFonts w:ascii="Times New Roman" w:eastAsia="Times New Roman" w:hAnsi="Times New Roman" w:cs="Times New Roman"/>
          <w:sz w:val="24"/>
          <w:szCs w:val="24"/>
        </w:rPr>
        <w:t xml:space="preserve"> культурой и бытом человеческого общества.</w:t>
      </w:r>
    </w:p>
    <w:p w14:paraId="41AB0C45" w14:textId="77777777" w:rsidR="00D3500B" w:rsidRPr="006E5D53" w:rsidRDefault="00D3500B" w:rsidP="00D3500B">
      <w:pPr>
        <w:spacing w:after="0" w:line="240" w:lineRule="auto"/>
        <w:jc w:val="both"/>
        <w:rPr>
          <w:rFonts w:ascii="Times New Roman" w:eastAsia="Times New Roman" w:hAnsi="Times New Roman" w:cs="Times New Roman"/>
          <w:sz w:val="24"/>
          <w:szCs w:val="24"/>
        </w:rPr>
      </w:pPr>
      <w:r w:rsidRPr="006E5D53">
        <w:rPr>
          <w:rFonts w:ascii="Times New Roman" w:eastAsia="Times New Roman" w:hAnsi="Times New Roman" w:cs="Times New Roman"/>
          <w:sz w:val="24"/>
          <w:szCs w:val="24"/>
        </w:rPr>
        <w:t>-помочь усвоить правила поведения в обществе</w:t>
      </w:r>
      <w:r>
        <w:rPr>
          <w:rFonts w:ascii="Times New Roman" w:eastAsia="Times New Roman" w:hAnsi="Times New Roman" w:cs="Times New Roman"/>
          <w:sz w:val="24"/>
          <w:szCs w:val="24"/>
        </w:rPr>
        <w:t>.</w:t>
      </w:r>
    </w:p>
    <w:p w14:paraId="5A028F9A" w14:textId="77777777" w:rsidR="00D3500B" w:rsidRPr="006E5D53" w:rsidRDefault="00D3500B" w:rsidP="00D3500B">
      <w:pPr>
        <w:spacing w:after="0" w:line="240" w:lineRule="auto"/>
        <w:jc w:val="both"/>
        <w:rPr>
          <w:rFonts w:ascii="Times New Roman" w:eastAsia="Times New Roman" w:hAnsi="Times New Roman" w:cs="Times New Roman"/>
          <w:i/>
          <w:sz w:val="24"/>
          <w:szCs w:val="24"/>
        </w:rPr>
      </w:pPr>
      <w:r w:rsidRPr="006E5D53">
        <w:rPr>
          <w:rFonts w:ascii="Times New Roman" w:eastAsia="Times New Roman" w:hAnsi="Times New Roman" w:cs="Times New Roman"/>
          <w:i/>
          <w:sz w:val="24"/>
          <w:szCs w:val="24"/>
        </w:rPr>
        <w:t>Воспитательные:</w:t>
      </w:r>
    </w:p>
    <w:p w14:paraId="2F4BED4C" w14:textId="6EA77FA3" w:rsidR="00D3500B" w:rsidRPr="006E5D53" w:rsidRDefault="00D3500B" w:rsidP="00D3500B">
      <w:pPr>
        <w:spacing w:after="0" w:line="240" w:lineRule="auto"/>
        <w:jc w:val="both"/>
        <w:rPr>
          <w:rFonts w:ascii="Times New Roman" w:eastAsia="Times New Roman" w:hAnsi="Times New Roman" w:cs="Times New Roman"/>
          <w:sz w:val="24"/>
          <w:szCs w:val="24"/>
        </w:rPr>
      </w:pPr>
      <w:r w:rsidRPr="006E5D53">
        <w:rPr>
          <w:rFonts w:ascii="Times New Roman" w:eastAsia="Times New Roman" w:hAnsi="Times New Roman" w:cs="Times New Roman"/>
          <w:sz w:val="24"/>
          <w:szCs w:val="24"/>
        </w:rPr>
        <w:t xml:space="preserve">- воспитание </w:t>
      </w:r>
      <w:r w:rsidR="002002B6" w:rsidRPr="006E5D53">
        <w:rPr>
          <w:rFonts w:ascii="Times New Roman" w:eastAsia="Times New Roman" w:hAnsi="Times New Roman" w:cs="Times New Roman"/>
          <w:sz w:val="24"/>
          <w:szCs w:val="24"/>
        </w:rPr>
        <w:t>социально значимых</w:t>
      </w:r>
      <w:r w:rsidRPr="006E5D53">
        <w:rPr>
          <w:rFonts w:ascii="Times New Roman" w:eastAsia="Times New Roman" w:hAnsi="Times New Roman" w:cs="Times New Roman"/>
          <w:sz w:val="24"/>
          <w:szCs w:val="24"/>
        </w:rPr>
        <w:t xml:space="preserve"> качеств личности.</w:t>
      </w:r>
    </w:p>
    <w:p w14:paraId="0EDB5B19" w14:textId="77777777" w:rsidR="00D3500B" w:rsidRPr="006E5D53" w:rsidRDefault="00D3500B" w:rsidP="00D3500B">
      <w:pPr>
        <w:spacing w:after="0" w:line="240" w:lineRule="auto"/>
        <w:jc w:val="both"/>
        <w:rPr>
          <w:rFonts w:ascii="Times New Roman" w:eastAsia="Times New Roman" w:hAnsi="Times New Roman" w:cs="Times New Roman"/>
          <w:b/>
          <w:sz w:val="24"/>
          <w:szCs w:val="24"/>
        </w:rPr>
      </w:pPr>
      <w:r w:rsidRPr="006E5D53">
        <w:rPr>
          <w:rFonts w:ascii="Times New Roman" w:eastAsia="Times New Roman" w:hAnsi="Times New Roman" w:cs="Times New Roman"/>
          <w:sz w:val="24"/>
          <w:szCs w:val="24"/>
        </w:rPr>
        <w:t>-Содействовать патриотическому, эстетическому, экологическому воспитанию.</w:t>
      </w:r>
    </w:p>
    <w:p w14:paraId="1042836F" w14:textId="77777777" w:rsidR="00D3500B" w:rsidRPr="006E5D53" w:rsidRDefault="00D3500B" w:rsidP="00D3500B">
      <w:pPr>
        <w:spacing w:after="0" w:line="240" w:lineRule="auto"/>
        <w:jc w:val="both"/>
        <w:rPr>
          <w:rFonts w:ascii="Times New Roman" w:eastAsia="Times New Roman" w:hAnsi="Times New Roman" w:cs="Times New Roman"/>
          <w:i/>
          <w:sz w:val="24"/>
          <w:szCs w:val="24"/>
        </w:rPr>
      </w:pPr>
      <w:r w:rsidRPr="006E5D53">
        <w:rPr>
          <w:rFonts w:ascii="Times New Roman" w:eastAsia="Times New Roman" w:hAnsi="Times New Roman" w:cs="Times New Roman"/>
          <w:i/>
          <w:sz w:val="24"/>
          <w:szCs w:val="24"/>
        </w:rPr>
        <w:t>Коррекционно-развивающие:</w:t>
      </w:r>
    </w:p>
    <w:p w14:paraId="62B8F963" w14:textId="77777777" w:rsidR="00D3500B" w:rsidRPr="006E5D53" w:rsidRDefault="00D3500B" w:rsidP="00D3500B">
      <w:pPr>
        <w:spacing w:after="0" w:line="240" w:lineRule="auto"/>
        <w:jc w:val="both"/>
        <w:rPr>
          <w:rFonts w:ascii="Times New Roman" w:eastAsia="Times New Roman" w:hAnsi="Times New Roman" w:cs="Times New Roman"/>
          <w:i/>
          <w:sz w:val="24"/>
          <w:szCs w:val="24"/>
        </w:rPr>
      </w:pPr>
      <w:r w:rsidRPr="006E5D53">
        <w:rPr>
          <w:rFonts w:ascii="Times New Roman" w:eastAsia="Times New Roman" w:hAnsi="Times New Roman" w:cs="Times New Roman"/>
          <w:i/>
          <w:sz w:val="24"/>
          <w:szCs w:val="24"/>
        </w:rPr>
        <w:t xml:space="preserve"> -</w:t>
      </w:r>
      <w:r w:rsidRPr="006E5D53">
        <w:rPr>
          <w:rFonts w:ascii="Times New Roman" w:eastAsia="Times New Roman" w:hAnsi="Times New Roman" w:cs="Times New Roman"/>
          <w:sz w:val="24"/>
          <w:szCs w:val="24"/>
        </w:rPr>
        <w:t>учить анализировать, сравнивать, изучаемые объекты и явления, понимать причинно- следственные зависимости.</w:t>
      </w:r>
    </w:p>
    <w:p w14:paraId="6D44306A" w14:textId="77777777" w:rsidR="00D3500B" w:rsidRPr="006E5D53" w:rsidRDefault="00D3500B" w:rsidP="00D3500B">
      <w:pPr>
        <w:spacing w:after="0" w:line="240" w:lineRule="auto"/>
        <w:jc w:val="both"/>
        <w:rPr>
          <w:rFonts w:ascii="Times New Roman" w:eastAsia="Times New Roman" w:hAnsi="Times New Roman" w:cs="Times New Roman"/>
          <w:sz w:val="24"/>
          <w:szCs w:val="24"/>
        </w:rPr>
      </w:pPr>
      <w:r w:rsidRPr="006E5D53">
        <w:rPr>
          <w:rFonts w:ascii="Times New Roman" w:eastAsia="Times New Roman" w:hAnsi="Times New Roman" w:cs="Times New Roman"/>
          <w:sz w:val="24"/>
          <w:szCs w:val="24"/>
        </w:rPr>
        <w:t>- содействовать развитию абстрактного мышления, развивать воображение.</w:t>
      </w:r>
    </w:p>
    <w:p w14:paraId="6C025076" w14:textId="77777777" w:rsidR="00D3500B" w:rsidRPr="006E5D53" w:rsidRDefault="00D3500B" w:rsidP="00D3500B">
      <w:pPr>
        <w:spacing w:after="0" w:line="240" w:lineRule="auto"/>
        <w:jc w:val="both"/>
        <w:rPr>
          <w:rFonts w:ascii="Times New Roman" w:eastAsia="Times New Roman" w:hAnsi="Times New Roman" w:cs="Times New Roman"/>
          <w:sz w:val="24"/>
          <w:szCs w:val="24"/>
        </w:rPr>
      </w:pPr>
      <w:r w:rsidRPr="006E5D53">
        <w:rPr>
          <w:rFonts w:ascii="Times New Roman" w:eastAsia="Times New Roman" w:hAnsi="Times New Roman" w:cs="Times New Roman"/>
          <w:sz w:val="24"/>
          <w:szCs w:val="24"/>
        </w:rPr>
        <w:t>- расширять лексический запас, развивать связную речь.</w:t>
      </w:r>
    </w:p>
    <w:p w14:paraId="2FD5A5BF" w14:textId="0958B01B" w:rsidR="00D3500B" w:rsidRPr="006E5D53" w:rsidRDefault="002002B6" w:rsidP="00D3500B">
      <w:pPr>
        <w:spacing w:after="0" w:line="240" w:lineRule="auto"/>
        <w:ind w:firstLine="708"/>
        <w:jc w:val="both"/>
        <w:rPr>
          <w:rFonts w:ascii="Times New Roman" w:eastAsia="Times New Roman" w:hAnsi="Times New Roman" w:cs="Times New Roman"/>
          <w:sz w:val="24"/>
          <w:szCs w:val="24"/>
        </w:rPr>
      </w:pPr>
      <w:r w:rsidRPr="006E5D53">
        <w:rPr>
          <w:rFonts w:ascii="Times New Roman" w:eastAsia="Times New Roman" w:hAnsi="Times New Roman" w:cs="Times New Roman"/>
          <w:sz w:val="24"/>
          <w:szCs w:val="24"/>
        </w:rPr>
        <w:t>История является</w:t>
      </w:r>
      <w:r w:rsidR="00D3500B" w:rsidRPr="006E5D53">
        <w:rPr>
          <w:rFonts w:ascii="Times New Roman" w:eastAsia="Times New Roman" w:hAnsi="Times New Roman" w:cs="Times New Roman"/>
          <w:sz w:val="24"/>
          <w:szCs w:val="24"/>
        </w:rPr>
        <w:t xml:space="preserve"> интересной, занимательной, но в тоже время сложной дисциплиной для умственно отсталых детей. Сложность усвоения исторических знаний обусловлена объемностью фактологических и хронологических сведений, глобальностью </w:t>
      </w:r>
      <w:r w:rsidRPr="006E5D53">
        <w:rPr>
          <w:rFonts w:ascii="Times New Roman" w:eastAsia="Times New Roman" w:hAnsi="Times New Roman" w:cs="Times New Roman"/>
          <w:sz w:val="24"/>
          <w:szCs w:val="24"/>
        </w:rPr>
        <w:lastRenderedPageBreak/>
        <w:t>общественно исторических</w:t>
      </w:r>
      <w:r w:rsidR="00D3500B" w:rsidRPr="006E5D53">
        <w:rPr>
          <w:rFonts w:ascii="Times New Roman" w:eastAsia="Times New Roman" w:hAnsi="Times New Roman" w:cs="Times New Roman"/>
          <w:sz w:val="24"/>
          <w:szCs w:val="24"/>
        </w:rPr>
        <w:t xml:space="preserve"> процессов и явлений, закономерности которых осмыслить ребенку с интеллектуальной </w:t>
      </w:r>
      <w:r w:rsidRPr="006E5D53">
        <w:rPr>
          <w:rFonts w:ascii="Times New Roman" w:eastAsia="Times New Roman" w:hAnsi="Times New Roman" w:cs="Times New Roman"/>
          <w:sz w:val="24"/>
          <w:szCs w:val="24"/>
        </w:rPr>
        <w:t>недостаточностью очень</w:t>
      </w:r>
      <w:r w:rsidR="00D3500B" w:rsidRPr="006E5D53">
        <w:rPr>
          <w:rFonts w:ascii="Times New Roman" w:eastAsia="Times New Roman" w:hAnsi="Times New Roman" w:cs="Times New Roman"/>
          <w:sz w:val="24"/>
          <w:szCs w:val="24"/>
        </w:rPr>
        <w:t xml:space="preserve"> трудно.</w:t>
      </w:r>
    </w:p>
    <w:p w14:paraId="32445300" w14:textId="6191D242" w:rsidR="00D3500B" w:rsidRPr="006E5D53" w:rsidRDefault="00D3500B" w:rsidP="00D3500B">
      <w:pPr>
        <w:spacing w:after="0" w:line="240" w:lineRule="auto"/>
        <w:ind w:firstLine="708"/>
        <w:jc w:val="both"/>
        <w:rPr>
          <w:rFonts w:ascii="Times New Roman" w:eastAsia="Times New Roman" w:hAnsi="Times New Roman" w:cs="Times New Roman"/>
          <w:sz w:val="24"/>
          <w:szCs w:val="24"/>
        </w:rPr>
      </w:pPr>
      <w:r w:rsidRPr="006E5D53">
        <w:rPr>
          <w:rFonts w:ascii="Times New Roman" w:eastAsia="Times New Roman" w:hAnsi="Times New Roman" w:cs="Times New Roman"/>
          <w:sz w:val="24"/>
          <w:szCs w:val="24"/>
        </w:rPr>
        <w:t xml:space="preserve">В предмете история заложены необходимое содержание и средства для формирования нравственного сознания развивающейся личности, для усвоения и накопления социального опыта, а также развития дефицитарных, при умственной отсталости, </w:t>
      </w:r>
      <w:r w:rsidR="002002B6" w:rsidRPr="006E5D53">
        <w:rPr>
          <w:rFonts w:ascii="Times New Roman" w:eastAsia="Times New Roman" w:hAnsi="Times New Roman" w:cs="Times New Roman"/>
          <w:sz w:val="24"/>
          <w:szCs w:val="24"/>
        </w:rPr>
        <w:t>высших психических функций</w:t>
      </w:r>
      <w:r w:rsidRPr="006E5D53">
        <w:rPr>
          <w:rFonts w:ascii="Times New Roman" w:eastAsia="Times New Roman" w:hAnsi="Times New Roman" w:cs="Times New Roman"/>
          <w:sz w:val="24"/>
          <w:szCs w:val="24"/>
        </w:rPr>
        <w:t>: логических форм памяти, аналитического мышления, произвольного восприятия и внимания, речемыслительных процессов.</w:t>
      </w:r>
    </w:p>
    <w:p w14:paraId="0230ECD6" w14:textId="15B23D8A" w:rsidR="00D3500B" w:rsidRPr="006E5D53" w:rsidRDefault="00D3500B" w:rsidP="00D3500B">
      <w:pPr>
        <w:spacing w:after="0" w:line="240" w:lineRule="auto"/>
        <w:ind w:firstLine="708"/>
        <w:jc w:val="both"/>
        <w:rPr>
          <w:rFonts w:ascii="Times New Roman" w:eastAsia="Times New Roman" w:hAnsi="Times New Roman" w:cs="Times New Roman"/>
          <w:sz w:val="24"/>
          <w:szCs w:val="24"/>
        </w:rPr>
      </w:pPr>
      <w:r w:rsidRPr="006E5D53">
        <w:rPr>
          <w:rFonts w:ascii="Times New Roman" w:eastAsia="Times New Roman" w:hAnsi="Times New Roman" w:cs="Times New Roman"/>
          <w:sz w:val="24"/>
          <w:szCs w:val="24"/>
        </w:rPr>
        <w:t xml:space="preserve">Структурным принципом построения программы является линейно- концентрический принцип. Он дает возможность </w:t>
      </w:r>
      <w:r w:rsidR="002002B6" w:rsidRPr="006E5D53">
        <w:rPr>
          <w:rFonts w:ascii="Times New Roman" w:eastAsia="Times New Roman" w:hAnsi="Times New Roman" w:cs="Times New Roman"/>
          <w:sz w:val="24"/>
          <w:szCs w:val="24"/>
        </w:rPr>
        <w:t>широко использовать</w:t>
      </w:r>
      <w:r w:rsidRPr="006E5D53">
        <w:rPr>
          <w:rFonts w:ascii="Times New Roman" w:eastAsia="Times New Roman" w:hAnsi="Times New Roman" w:cs="Times New Roman"/>
          <w:sz w:val="24"/>
          <w:szCs w:val="24"/>
        </w:rPr>
        <w:t xml:space="preserve"> </w:t>
      </w:r>
      <w:r w:rsidR="002002B6" w:rsidRPr="006E5D53">
        <w:rPr>
          <w:rFonts w:ascii="Times New Roman" w:eastAsia="Times New Roman" w:hAnsi="Times New Roman" w:cs="Times New Roman"/>
          <w:sz w:val="24"/>
          <w:szCs w:val="24"/>
        </w:rPr>
        <w:t>межпредметные связи</w:t>
      </w:r>
      <w:r w:rsidRPr="006E5D53">
        <w:rPr>
          <w:rFonts w:ascii="Times New Roman" w:eastAsia="Times New Roman" w:hAnsi="Times New Roman" w:cs="Times New Roman"/>
          <w:sz w:val="24"/>
          <w:szCs w:val="24"/>
        </w:rPr>
        <w:t xml:space="preserve"> истории с географией, естествознанием, математикой, литературой и др.</w:t>
      </w:r>
    </w:p>
    <w:p w14:paraId="29FA8C4F" w14:textId="77777777" w:rsidR="00D3500B" w:rsidRPr="006E5D53" w:rsidRDefault="00D3500B" w:rsidP="00D3500B">
      <w:pPr>
        <w:spacing w:after="0" w:line="240" w:lineRule="auto"/>
        <w:ind w:firstLine="708"/>
        <w:jc w:val="both"/>
        <w:rPr>
          <w:rFonts w:ascii="Times New Roman" w:eastAsia="Times New Roman" w:hAnsi="Times New Roman" w:cs="Times New Roman"/>
          <w:sz w:val="24"/>
          <w:szCs w:val="24"/>
        </w:rPr>
      </w:pPr>
      <w:r w:rsidRPr="006E5D53">
        <w:rPr>
          <w:rFonts w:ascii="Times New Roman" w:eastAsia="Times New Roman" w:hAnsi="Times New Roman" w:cs="Times New Roman"/>
          <w:sz w:val="24"/>
          <w:szCs w:val="24"/>
        </w:rPr>
        <w:t>Очень важно умение переводить на язык истории, имеющиеся у детей знания из других предметных областей, создавать иллюстративные образы (примеры) для преодоления неизбежных трудностей при обучении. Вместе с тем описательность и образность сведений исторического содержания не подменяет понятийную (смысловую) основу изучаемых явлений. Детей необходимо учить анализировать, сравнивать, обобща</w:t>
      </w:r>
      <w:r>
        <w:rPr>
          <w:rFonts w:ascii="Times New Roman" w:eastAsia="Times New Roman" w:hAnsi="Times New Roman" w:cs="Times New Roman"/>
          <w:sz w:val="24"/>
          <w:szCs w:val="24"/>
        </w:rPr>
        <w:t>ть исторические факты.</w:t>
      </w:r>
    </w:p>
    <w:p w14:paraId="28B3B812" w14:textId="77777777" w:rsidR="00C87569" w:rsidRPr="00C87569" w:rsidRDefault="00C87569" w:rsidP="00C87569">
      <w:pPr>
        <w:spacing w:after="0" w:line="240" w:lineRule="auto"/>
        <w:jc w:val="center"/>
        <w:rPr>
          <w:rFonts w:ascii="Times New Roman" w:eastAsia="Times New Roman" w:hAnsi="Times New Roman" w:cs="Times New Roman"/>
          <w:b/>
          <w:sz w:val="24"/>
          <w:szCs w:val="24"/>
        </w:rPr>
      </w:pPr>
      <w:r w:rsidRPr="00C87569">
        <w:rPr>
          <w:rFonts w:ascii="Times New Roman" w:eastAsia="Times New Roman" w:hAnsi="Times New Roman" w:cs="Times New Roman"/>
          <w:b/>
          <w:sz w:val="24"/>
          <w:szCs w:val="24"/>
        </w:rPr>
        <w:t>9 класс</w:t>
      </w:r>
    </w:p>
    <w:p w14:paraId="6C5D26B9" w14:textId="3E230814" w:rsidR="00C87569" w:rsidRPr="00C87569" w:rsidRDefault="00C87569" w:rsidP="00C87569">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w:t>
      </w:r>
      <w:r w:rsidRPr="00C87569">
        <w:rPr>
          <w:rFonts w:ascii="Times New Roman" w:hAnsi="Times New Roman" w:cs="Times New Roman"/>
          <w:b/>
          <w:sz w:val="24"/>
          <w:szCs w:val="24"/>
        </w:rPr>
        <w:t>6</w:t>
      </w:r>
      <w:r w:rsidR="005677CA">
        <w:rPr>
          <w:rFonts w:ascii="Times New Roman" w:hAnsi="Times New Roman" w:cs="Times New Roman"/>
          <w:b/>
          <w:sz w:val="24"/>
          <w:szCs w:val="24"/>
        </w:rPr>
        <w:t>8</w:t>
      </w:r>
      <w:r w:rsidRPr="00C87569">
        <w:rPr>
          <w:rFonts w:ascii="Times New Roman" w:hAnsi="Times New Roman" w:cs="Times New Roman"/>
          <w:b/>
          <w:sz w:val="24"/>
          <w:szCs w:val="24"/>
        </w:rPr>
        <w:t xml:space="preserve"> часа в </w:t>
      </w:r>
      <w:r w:rsidR="002002B6" w:rsidRPr="00C87569">
        <w:rPr>
          <w:rFonts w:ascii="Times New Roman" w:hAnsi="Times New Roman" w:cs="Times New Roman"/>
          <w:b/>
          <w:sz w:val="24"/>
          <w:szCs w:val="24"/>
        </w:rPr>
        <w:t>год, 2</w:t>
      </w:r>
      <w:r w:rsidRPr="00C87569">
        <w:rPr>
          <w:rFonts w:ascii="Times New Roman" w:hAnsi="Times New Roman" w:cs="Times New Roman"/>
          <w:b/>
          <w:sz w:val="24"/>
          <w:szCs w:val="24"/>
        </w:rPr>
        <w:t xml:space="preserve"> часа в неделю</w:t>
      </w:r>
      <w:r>
        <w:rPr>
          <w:rFonts w:ascii="Times New Roman" w:hAnsi="Times New Roman" w:cs="Times New Roman"/>
          <w:b/>
          <w:sz w:val="24"/>
          <w:szCs w:val="24"/>
        </w:rPr>
        <w:t>)</w:t>
      </w:r>
    </w:p>
    <w:p w14:paraId="0B720CBA" w14:textId="1AAE83B6" w:rsidR="00D3500B" w:rsidRDefault="00D3500B" w:rsidP="002002B6">
      <w:pPr>
        <w:spacing w:after="0" w:line="240" w:lineRule="auto"/>
        <w:ind w:firstLine="709"/>
        <w:contextualSpacing/>
        <w:jc w:val="both"/>
        <w:rPr>
          <w:rFonts w:ascii="Times New Roman" w:eastAsia="Times New Roman" w:hAnsi="Times New Roman" w:cs="Times New Roman"/>
          <w:b/>
          <w:sz w:val="24"/>
          <w:szCs w:val="24"/>
        </w:rPr>
      </w:pPr>
      <w:r w:rsidRPr="00B2622D">
        <w:rPr>
          <w:rFonts w:ascii="Times New Roman" w:hAnsi="Times New Roman" w:cs="Times New Roman"/>
          <w:b/>
          <w:sz w:val="24"/>
          <w:szCs w:val="24"/>
        </w:rPr>
        <w:t>Великая российская революция и гражданская война</w:t>
      </w:r>
      <w:r w:rsidR="00C87569">
        <w:rPr>
          <w:rFonts w:ascii="Times New Roman" w:hAnsi="Times New Roman" w:cs="Times New Roman"/>
          <w:b/>
          <w:sz w:val="24"/>
          <w:szCs w:val="24"/>
        </w:rPr>
        <w:t xml:space="preserve">. </w:t>
      </w:r>
      <w:r w:rsidRPr="00F069FD">
        <w:rPr>
          <w:rFonts w:ascii="Times New Roman" w:hAnsi="Times New Roman" w:cs="Times New Roman"/>
          <w:sz w:val="24"/>
          <w:szCs w:val="24"/>
        </w:rPr>
        <w:t>Великая российская революция</w:t>
      </w:r>
      <w:r w:rsidR="00F069FD" w:rsidRPr="00F069FD">
        <w:rPr>
          <w:rFonts w:ascii="Times New Roman" w:hAnsi="Times New Roman" w:cs="Times New Roman"/>
          <w:sz w:val="24"/>
          <w:szCs w:val="24"/>
        </w:rPr>
        <w:t xml:space="preserve">. </w:t>
      </w:r>
      <w:r w:rsidRPr="00F069FD">
        <w:rPr>
          <w:rFonts w:ascii="Times New Roman" w:eastAsia="Times New Roman" w:hAnsi="Times New Roman" w:cs="Times New Roman"/>
          <w:sz w:val="24"/>
          <w:szCs w:val="24"/>
        </w:rPr>
        <w:t xml:space="preserve">Предпосылки возникновения новой социальной </w:t>
      </w:r>
      <w:r w:rsidRPr="00BD5272">
        <w:rPr>
          <w:rFonts w:ascii="Times New Roman" w:eastAsia="Times New Roman" w:hAnsi="Times New Roman" w:cs="Times New Roman"/>
          <w:sz w:val="24"/>
          <w:szCs w:val="24"/>
        </w:rPr>
        <w:t xml:space="preserve">системы. Экскурсия. Октябрьская </w:t>
      </w:r>
      <w:r w:rsidR="002002B6" w:rsidRPr="00BD5272">
        <w:rPr>
          <w:rFonts w:ascii="Times New Roman" w:eastAsia="Times New Roman" w:hAnsi="Times New Roman" w:cs="Times New Roman"/>
          <w:sz w:val="24"/>
          <w:szCs w:val="24"/>
        </w:rPr>
        <w:t>революция 1917</w:t>
      </w:r>
      <w:r w:rsidRPr="00BD5272">
        <w:rPr>
          <w:rFonts w:ascii="Times New Roman" w:eastAsia="Times New Roman" w:hAnsi="Times New Roman" w:cs="Times New Roman"/>
          <w:sz w:val="24"/>
          <w:szCs w:val="24"/>
        </w:rPr>
        <w:t xml:space="preserve"> г. Причины победы большевиков</w:t>
      </w:r>
      <w:r w:rsidRPr="00A10CFC">
        <w:rPr>
          <w:rFonts w:ascii="Times New Roman" w:eastAsia="Times New Roman" w:hAnsi="Times New Roman" w:cs="Times New Roman"/>
          <w:b/>
          <w:sz w:val="24"/>
          <w:szCs w:val="24"/>
        </w:rPr>
        <w:t>.</w:t>
      </w:r>
    </w:p>
    <w:p w14:paraId="21FFB14B" w14:textId="59107049" w:rsidR="00D3500B" w:rsidRDefault="00D3500B" w:rsidP="002002B6">
      <w:pPr>
        <w:spacing w:after="0" w:line="240" w:lineRule="auto"/>
        <w:ind w:firstLine="709"/>
        <w:jc w:val="both"/>
        <w:rPr>
          <w:rFonts w:ascii="Times New Roman" w:eastAsia="Times New Roman" w:hAnsi="Times New Roman" w:cs="Times New Roman"/>
          <w:sz w:val="24"/>
          <w:szCs w:val="24"/>
        </w:rPr>
      </w:pPr>
      <w:r w:rsidRPr="00A10CFC">
        <w:rPr>
          <w:rFonts w:ascii="Times New Roman" w:eastAsia="Times New Roman" w:hAnsi="Times New Roman" w:cs="Times New Roman"/>
          <w:b/>
          <w:sz w:val="24"/>
          <w:szCs w:val="24"/>
        </w:rPr>
        <w:t>Гражданская война</w:t>
      </w:r>
      <w:r w:rsidR="00C87569">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Гражданская война</w:t>
      </w:r>
      <w:r w:rsidRPr="00BD5272">
        <w:rPr>
          <w:rFonts w:ascii="Times New Roman" w:eastAsia="Times New Roman" w:hAnsi="Times New Roman" w:cs="Times New Roman"/>
          <w:sz w:val="24"/>
          <w:szCs w:val="24"/>
        </w:rPr>
        <w:t xml:space="preserve"> и иностранная интервенция. Причины </w:t>
      </w:r>
      <w:r w:rsidR="002002B6" w:rsidRPr="00BD5272">
        <w:rPr>
          <w:rFonts w:ascii="Times New Roman" w:eastAsia="Times New Roman" w:hAnsi="Times New Roman" w:cs="Times New Roman"/>
          <w:sz w:val="24"/>
          <w:szCs w:val="24"/>
        </w:rPr>
        <w:t>гражданской войны</w:t>
      </w:r>
      <w:r w:rsidRPr="00BD5272">
        <w:rPr>
          <w:rFonts w:ascii="Times New Roman" w:eastAsia="Times New Roman" w:hAnsi="Times New Roman" w:cs="Times New Roman"/>
          <w:sz w:val="24"/>
          <w:szCs w:val="24"/>
        </w:rPr>
        <w:t>. Создание Красной армии. Борьба кра</w:t>
      </w:r>
      <w:r>
        <w:rPr>
          <w:rFonts w:ascii="Times New Roman" w:eastAsia="Times New Roman" w:hAnsi="Times New Roman" w:cs="Times New Roman"/>
          <w:sz w:val="24"/>
          <w:szCs w:val="24"/>
        </w:rPr>
        <w:t xml:space="preserve">сных и </w:t>
      </w:r>
      <w:r w:rsidR="002002B6">
        <w:rPr>
          <w:rFonts w:ascii="Times New Roman" w:eastAsia="Times New Roman" w:hAnsi="Times New Roman" w:cs="Times New Roman"/>
          <w:sz w:val="24"/>
          <w:szCs w:val="24"/>
        </w:rPr>
        <w:t>белых на</w:t>
      </w:r>
      <w:r>
        <w:rPr>
          <w:rFonts w:ascii="Times New Roman" w:eastAsia="Times New Roman" w:hAnsi="Times New Roman" w:cs="Times New Roman"/>
          <w:sz w:val="24"/>
          <w:szCs w:val="24"/>
        </w:rPr>
        <w:t xml:space="preserve"> Северном Кавказе и в Закавказье, на Украине, в Крыму, на Урале.</w:t>
      </w:r>
    </w:p>
    <w:p w14:paraId="0814A66F" w14:textId="14CEF5D2" w:rsidR="00D3500B" w:rsidRDefault="00D3500B" w:rsidP="002002B6">
      <w:pPr>
        <w:spacing w:after="0" w:line="240" w:lineRule="auto"/>
        <w:ind w:firstLine="709"/>
        <w:jc w:val="both"/>
        <w:rPr>
          <w:rFonts w:ascii="Times New Roman" w:eastAsia="Times New Roman" w:hAnsi="Times New Roman" w:cs="Times New Roman"/>
          <w:sz w:val="24"/>
          <w:szCs w:val="24"/>
        </w:rPr>
      </w:pPr>
      <w:r w:rsidRPr="00A10CFC">
        <w:rPr>
          <w:rFonts w:ascii="Times New Roman" w:eastAsia="Times New Roman" w:hAnsi="Times New Roman" w:cs="Times New Roman"/>
          <w:b/>
          <w:sz w:val="24"/>
          <w:szCs w:val="24"/>
        </w:rPr>
        <w:t>Советская Россия в 1920-е годы</w:t>
      </w:r>
      <w:r w:rsidRPr="00BD5272">
        <w:rPr>
          <w:rFonts w:ascii="Times New Roman" w:eastAsia="Times New Roman" w:hAnsi="Times New Roman" w:cs="Times New Roman"/>
          <w:sz w:val="24"/>
          <w:szCs w:val="24"/>
        </w:rPr>
        <w:t xml:space="preserve">. «Военный коммунизм» Новая </w:t>
      </w:r>
      <w:r w:rsidR="002002B6" w:rsidRPr="00BD5272">
        <w:rPr>
          <w:rFonts w:ascii="Times New Roman" w:eastAsia="Times New Roman" w:hAnsi="Times New Roman" w:cs="Times New Roman"/>
          <w:sz w:val="24"/>
          <w:szCs w:val="24"/>
        </w:rPr>
        <w:t>эк</w:t>
      </w:r>
      <w:r w:rsidR="002002B6">
        <w:rPr>
          <w:rFonts w:ascii="Times New Roman" w:eastAsia="Times New Roman" w:hAnsi="Times New Roman" w:cs="Times New Roman"/>
          <w:sz w:val="24"/>
          <w:szCs w:val="24"/>
        </w:rPr>
        <w:t xml:space="preserve">ономическая политика </w:t>
      </w:r>
      <w:r>
        <w:rPr>
          <w:rFonts w:ascii="Times New Roman" w:eastAsia="Times New Roman" w:hAnsi="Times New Roman" w:cs="Times New Roman"/>
          <w:sz w:val="24"/>
          <w:szCs w:val="24"/>
        </w:rPr>
        <w:t>(1921-1929г</w:t>
      </w:r>
      <w:r w:rsidRPr="00BD5272">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BD5272">
        <w:rPr>
          <w:rFonts w:ascii="Times New Roman" w:eastAsia="Times New Roman" w:hAnsi="Times New Roman" w:cs="Times New Roman"/>
          <w:sz w:val="24"/>
          <w:szCs w:val="24"/>
        </w:rPr>
        <w:t xml:space="preserve"> Смерть Ленина. </w:t>
      </w:r>
      <w:r w:rsidR="002002B6" w:rsidRPr="00BD5272">
        <w:rPr>
          <w:rFonts w:ascii="Times New Roman" w:eastAsia="Times New Roman" w:hAnsi="Times New Roman" w:cs="Times New Roman"/>
          <w:sz w:val="24"/>
          <w:szCs w:val="24"/>
        </w:rPr>
        <w:t>Личность Сталина</w:t>
      </w:r>
      <w:r w:rsidRPr="00BD5272">
        <w:rPr>
          <w:rFonts w:ascii="Times New Roman" w:eastAsia="Times New Roman" w:hAnsi="Times New Roman" w:cs="Times New Roman"/>
          <w:sz w:val="24"/>
          <w:szCs w:val="24"/>
        </w:rPr>
        <w:t xml:space="preserve">, его приход к власти. Культура Советской России в годы Гражданской войны и нэпа. Становление советского искусства. Сталинская модель </w:t>
      </w:r>
      <w:r w:rsidR="002002B6" w:rsidRPr="00BD5272">
        <w:rPr>
          <w:rFonts w:ascii="Times New Roman" w:eastAsia="Times New Roman" w:hAnsi="Times New Roman" w:cs="Times New Roman"/>
          <w:sz w:val="24"/>
          <w:szCs w:val="24"/>
        </w:rPr>
        <w:t>государственного социализма</w:t>
      </w:r>
      <w:r w:rsidRPr="00BD5272">
        <w:rPr>
          <w:rFonts w:ascii="Times New Roman" w:eastAsia="Times New Roman" w:hAnsi="Times New Roman" w:cs="Times New Roman"/>
          <w:sz w:val="24"/>
          <w:szCs w:val="24"/>
        </w:rPr>
        <w:t>. Экономический подъем, коллективизация. Внутренняя политика: поиски врагов. ГУЛАГ</w:t>
      </w:r>
      <w:r>
        <w:rPr>
          <w:rFonts w:ascii="Times New Roman" w:eastAsia="Times New Roman" w:hAnsi="Times New Roman" w:cs="Times New Roman"/>
          <w:sz w:val="24"/>
          <w:szCs w:val="24"/>
        </w:rPr>
        <w:t>.</w:t>
      </w:r>
      <w:r w:rsidRPr="00BD5272">
        <w:rPr>
          <w:rFonts w:ascii="Times New Roman" w:eastAsia="Times New Roman" w:hAnsi="Times New Roman" w:cs="Times New Roman"/>
          <w:sz w:val="24"/>
          <w:szCs w:val="24"/>
        </w:rPr>
        <w:t xml:space="preserve"> Культ личности Сталина.</w:t>
      </w:r>
    </w:p>
    <w:p w14:paraId="3F278D4D" w14:textId="3F2A309C" w:rsidR="00D3500B" w:rsidRPr="00E8426E" w:rsidRDefault="00D3500B" w:rsidP="002002B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w:t>
      </w:r>
      <w:r w:rsidRPr="00A10CFC">
        <w:rPr>
          <w:rFonts w:ascii="Times New Roman" w:eastAsia="Times New Roman" w:hAnsi="Times New Roman" w:cs="Times New Roman"/>
          <w:b/>
          <w:sz w:val="24"/>
          <w:szCs w:val="24"/>
        </w:rPr>
        <w:t>дустриализация в СССР</w:t>
      </w:r>
      <w:r>
        <w:rPr>
          <w:rFonts w:ascii="Times New Roman" w:eastAsia="Times New Roman" w:hAnsi="Times New Roman" w:cs="Times New Roman"/>
          <w:b/>
          <w:sz w:val="24"/>
          <w:szCs w:val="24"/>
        </w:rPr>
        <w:t>.</w:t>
      </w:r>
      <w:r w:rsidR="00141A66">
        <w:rPr>
          <w:rFonts w:ascii="Times New Roman" w:eastAsia="Times New Roman" w:hAnsi="Times New Roman" w:cs="Times New Roman"/>
          <w:b/>
          <w:sz w:val="24"/>
          <w:szCs w:val="24"/>
        </w:rPr>
        <w:t xml:space="preserve"> </w:t>
      </w:r>
      <w:r w:rsidR="002002B6" w:rsidRPr="00E8426E">
        <w:rPr>
          <w:rFonts w:ascii="Times New Roman" w:eastAsia="Times New Roman" w:hAnsi="Times New Roman" w:cs="Times New Roman"/>
          <w:sz w:val="24"/>
          <w:szCs w:val="24"/>
        </w:rPr>
        <w:t>Эконом</w:t>
      </w:r>
      <w:r w:rsidR="002002B6">
        <w:rPr>
          <w:rFonts w:ascii="Times New Roman" w:eastAsia="Times New Roman" w:hAnsi="Times New Roman" w:cs="Times New Roman"/>
          <w:sz w:val="24"/>
          <w:szCs w:val="24"/>
        </w:rPr>
        <w:t>ический подъем</w:t>
      </w:r>
      <w:r>
        <w:rPr>
          <w:rFonts w:ascii="Times New Roman" w:eastAsia="Times New Roman" w:hAnsi="Times New Roman" w:cs="Times New Roman"/>
          <w:sz w:val="24"/>
          <w:szCs w:val="24"/>
        </w:rPr>
        <w:t xml:space="preserve"> страны. Коллективизация сельского хозяйства. Гулаг.</w:t>
      </w:r>
    </w:p>
    <w:p w14:paraId="72E36F86" w14:textId="58218F1C" w:rsidR="00D3500B" w:rsidRPr="00BD5272" w:rsidRDefault="00D3500B" w:rsidP="002002B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СССР в Великой Отечественной войне (1941-1945)</w:t>
      </w:r>
      <w:r w:rsidR="00141A6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B75EB1">
        <w:rPr>
          <w:rFonts w:ascii="Times New Roman" w:eastAsia="Times New Roman" w:hAnsi="Times New Roman" w:cs="Times New Roman"/>
          <w:b/>
          <w:sz w:val="24"/>
          <w:szCs w:val="24"/>
        </w:rPr>
        <w:t xml:space="preserve">Начало </w:t>
      </w:r>
      <w:r w:rsidR="00B75EB1" w:rsidRPr="00BD5272">
        <w:rPr>
          <w:rFonts w:ascii="Times New Roman" w:eastAsia="Times New Roman" w:hAnsi="Times New Roman" w:cs="Times New Roman"/>
          <w:b/>
          <w:sz w:val="24"/>
          <w:szCs w:val="24"/>
        </w:rPr>
        <w:t>Второй</w:t>
      </w:r>
      <w:r w:rsidRPr="00BD5272">
        <w:rPr>
          <w:rFonts w:ascii="Times New Roman" w:eastAsia="Times New Roman" w:hAnsi="Times New Roman" w:cs="Times New Roman"/>
          <w:b/>
          <w:sz w:val="24"/>
          <w:szCs w:val="24"/>
        </w:rPr>
        <w:t xml:space="preserve"> мировой войны.</w:t>
      </w:r>
      <w:r w:rsidR="00B75EB1">
        <w:rPr>
          <w:rFonts w:ascii="Times New Roman" w:eastAsia="Times New Roman" w:hAnsi="Times New Roman" w:cs="Times New Roman"/>
          <w:b/>
          <w:sz w:val="24"/>
          <w:szCs w:val="24"/>
        </w:rPr>
        <w:t xml:space="preserve"> </w:t>
      </w:r>
      <w:r w:rsidRPr="00BD5272">
        <w:rPr>
          <w:rFonts w:ascii="Times New Roman" w:eastAsia="Times New Roman" w:hAnsi="Times New Roman" w:cs="Times New Roman"/>
          <w:b/>
          <w:sz w:val="24"/>
          <w:szCs w:val="24"/>
        </w:rPr>
        <w:t>«</w:t>
      </w:r>
      <w:r w:rsidRPr="00BD5272">
        <w:rPr>
          <w:rFonts w:ascii="Times New Roman" w:eastAsia="Times New Roman" w:hAnsi="Times New Roman" w:cs="Times New Roman"/>
          <w:sz w:val="24"/>
          <w:szCs w:val="24"/>
        </w:rPr>
        <w:t>Накануне Второй мировой войны</w:t>
      </w:r>
      <w:r>
        <w:rPr>
          <w:rFonts w:ascii="Times New Roman" w:eastAsia="Times New Roman" w:hAnsi="Times New Roman" w:cs="Times New Roman"/>
          <w:sz w:val="24"/>
          <w:szCs w:val="24"/>
        </w:rPr>
        <w:t>. Нападение гитлеровской армии на Польшу</w:t>
      </w:r>
      <w:r w:rsidR="00B75E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 сентября 1939). </w:t>
      </w:r>
      <w:r w:rsidRPr="00BD5272">
        <w:rPr>
          <w:rFonts w:ascii="Times New Roman" w:eastAsia="Times New Roman" w:hAnsi="Times New Roman" w:cs="Times New Roman"/>
          <w:sz w:val="24"/>
          <w:szCs w:val="24"/>
        </w:rPr>
        <w:t xml:space="preserve"> «Зимняя» война (1939-1940)</w:t>
      </w:r>
    </w:p>
    <w:p w14:paraId="4AC1DCAD" w14:textId="417DB8E4" w:rsidR="00D3500B" w:rsidRPr="00BD5272" w:rsidRDefault="00D3500B" w:rsidP="002002B6">
      <w:pPr>
        <w:spacing w:after="0" w:line="240" w:lineRule="auto"/>
        <w:ind w:firstLine="709"/>
        <w:jc w:val="both"/>
        <w:rPr>
          <w:rFonts w:ascii="Times New Roman" w:eastAsia="Times New Roman" w:hAnsi="Times New Roman" w:cs="Times New Roman"/>
          <w:sz w:val="24"/>
          <w:szCs w:val="24"/>
        </w:rPr>
      </w:pPr>
      <w:r w:rsidRPr="00BD5272">
        <w:rPr>
          <w:rFonts w:ascii="Times New Roman" w:eastAsia="Times New Roman" w:hAnsi="Times New Roman" w:cs="Times New Roman"/>
          <w:b/>
          <w:sz w:val="24"/>
          <w:szCs w:val="24"/>
        </w:rPr>
        <w:t>Начало Великой Отечественной войны.</w:t>
      </w:r>
      <w:r w:rsidR="00B75EB1">
        <w:rPr>
          <w:rFonts w:ascii="Times New Roman" w:eastAsia="Times New Roman" w:hAnsi="Times New Roman" w:cs="Times New Roman"/>
          <w:b/>
          <w:sz w:val="24"/>
          <w:szCs w:val="24"/>
        </w:rPr>
        <w:t xml:space="preserve"> </w:t>
      </w:r>
      <w:r w:rsidRPr="00BD5272">
        <w:rPr>
          <w:rFonts w:ascii="Times New Roman" w:eastAsia="Times New Roman" w:hAnsi="Times New Roman" w:cs="Times New Roman"/>
          <w:sz w:val="24"/>
          <w:szCs w:val="24"/>
        </w:rPr>
        <w:t>22 июня 1941 г.- начало Великой Отечественной войны. Размах фашисткой агрессии. Кровопролитие первых месяцев войны. Создание антигитлеровской коалиции.</w:t>
      </w:r>
    </w:p>
    <w:p w14:paraId="317EE1E0" w14:textId="3A4E17B3" w:rsidR="00D3500B" w:rsidRPr="00BD5272" w:rsidRDefault="00D3500B" w:rsidP="002002B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2002B6">
        <w:rPr>
          <w:rFonts w:ascii="Times New Roman" w:eastAsia="Times New Roman" w:hAnsi="Times New Roman" w:cs="Times New Roman"/>
          <w:b/>
          <w:sz w:val="24"/>
          <w:szCs w:val="24"/>
        </w:rPr>
        <w:t xml:space="preserve">Ключевые </w:t>
      </w:r>
      <w:r w:rsidR="002002B6" w:rsidRPr="00BD5272">
        <w:rPr>
          <w:rFonts w:ascii="Times New Roman" w:eastAsia="Times New Roman" w:hAnsi="Times New Roman" w:cs="Times New Roman"/>
          <w:b/>
          <w:sz w:val="24"/>
          <w:szCs w:val="24"/>
        </w:rPr>
        <w:t>военные</w:t>
      </w:r>
      <w:r>
        <w:rPr>
          <w:rFonts w:ascii="Times New Roman" w:eastAsia="Times New Roman" w:hAnsi="Times New Roman" w:cs="Times New Roman"/>
          <w:b/>
          <w:sz w:val="24"/>
          <w:szCs w:val="24"/>
        </w:rPr>
        <w:t xml:space="preserve"> действия на территории СССР</w:t>
      </w:r>
      <w:r w:rsidR="002002B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(июнь 1941- осень 1942г.)</w:t>
      </w:r>
      <w:r w:rsidR="00B75EB1">
        <w:rPr>
          <w:rFonts w:ascii="Times New Roman" w:eastAsia="Times New Roman" w:hAnsi="Times New Roman" w:cs="Times New Roman"/>
          <w:b/>
          <w:sz w:val="24"/>
          <w:szCs w:val="24"/>
        </w:rPr>
        <w:t xml:space="preserve"> </w:t>
      </w:r>
      <w:r w:rsidRPr="00BD5272">
        <w:rPr>
          <w:rFonts w:ascii="Times New Roman" w:eastAsia="Times New Roman" w:hAnsi="Times New Roman" w:cs="Times New Roman"/>
          <w:sz w:val="24"/>
          <w:szCs w:val="24"/>
        </w:rPr>
        <w:t xml:space="preserve">Битва за Москву. Оборона Севастополя, неудачи в Крыму. </w:t>
      </w:r>
      <w:r>
        <w:rPr>
          <w:rFonts w:ascii="Times New Roman" w:eastAsia="Times New Roman" w:hAnsi="Times New Roman" w:cs="Times New Roman"/>
          <w:sz w:val="24"/>
          <w:szCs w:val="24"/>
        </w:rPr>
        <w:t xml:space="preserve">Битва </w:t>
      </w:r>
      <w:r w:rsidR="00B75EB1">
        <w:rPr>
          <w:rFonts w:ascii="Times New Roman" w:eastAsia="Times New Roman" w:hAnsi="Times New Roman" w:cs="Times New Roman"/>
          <w:sz w:val="24"/>
          <w:szCs w:val="24"/>
        </w:rPr>
        <w:t>под Москвой - первая</w:t>
      </w:r>
      <w:r>
        <w:rPr>
          <w:rFonts w:ascii="Times New Roman" w:eastAsia="Times New Roman" w:hAnsi="Times New Roman" w:cs="Times New Roman"/>
          <w:sz w:val="24"/>
          <w:szCs w:val="24"/>
        </w:rPr>
        <w:t xml:space="preserve"> значительная победа Красной армии. Приказ </w:t>
      </w:r>
      <w:r w:rsidR="00B75EB1">
        <w:rPr>
          <w:rFonts w:ascii="Times New Roman" w:eastAsia="Times New Roman" w:hAnsi="Times New Roman" w:cs="Times New Roman"/>
          <w:sz w:val="24"/>
          <w:szCs w:val="24"/>
        </w:rPr>
        <w:t>Сталина «</w:t>
      </w:r>
      <w:r>
        <w:rPr>
          <w:rFonts w:ascii="Times New Roman" w:eastAsia="Times New Roman" w:hAnsi="Times New Roman" w:cs="Times New Roman"/>
          <w:sz w:val="24"/>
          <w:szCs w:val="24"/>
        </w:rPr>
        <w:t>Ни шагу назад»</w:t>
      </w:r>
      <w:r w:rsidR="00B75EB1">
        <w:rPr>
          <w:rFonts w:ascii="Times New Roman" w:eastAsia="Times New Roman" w:hAnsi="Times New Roman" w:cs="Times New Roman"/>
          <w:sz w:val="24"/>
          <w:szCs w:val="24"/>
        </w:rPr>
        <w:t>.</w:t>
      </w:r>
    </w:p>
    <w:p w14:paraId="44539163" w14:textId="254C84D1" w:rsidR="00D3500B" w:rsidRDefault="00D3500B" w:rsidP="002002B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Все для фронта, все для победы.</w:t>
      </w:r>
      <w:r w:rsidR="00B75EB1">
        <w:rPr>
          <w:rFonts w:ascii="Times New Roman" w:eastAsia="Times New Roman" w:hAnsi="Times New Roman" w:cs="Times New Roman"/>
          <w:b/>
          <w:sz w:val="24"/>
          <w:szCs w:val="24"/>
        </w:rPr>
        <w:t xml:space="preserve"> </w:t>
      </w:r>
      <w:r w:rsidRPr="00BD5272">
        <w:rPr>
          <w:rFonts w:ascii="Times New Roman" w:eastAsia="Times New Roman" w:hAnsi="Times New Roman" w:cs="Times New Roman"/>
          <w:sz w:val="24"/>
          <w:szCs w:val="24"/>
        </w:rPr>
        <w:t>Перестройка экономики на военные нужды</w:t>
      </w:r>
      <w:r>
        <w:rPr>
          <w:rFonts w:ascii="Times New Roman" w:eastAsia="Times New Roman" w:hAnsi="Times New Roman" w:cs="Times New Roman"/>
          <w:sz w:val="24"/>
          <w:szCs w:val="24"/>
        </w:rPr>
        <w:t xml:space="preserve">. Эвакуация предприятий из европейской части страны на </w:t>
      </w:r>
      <w:r w:rsidR="00B75EB1">
        <w:rPr>
          <w:rFonts w:ascii="Times New Roman" w:eastAsia="Times New Roman" w:hAnsi="Times New Roman" w:cs="Times New Roman"/>
          <w:sz w:val="24"/>
          <w:szCs w:val="24"/>
        </w:rPr>
        <w:t xml:space="preserve">восток </w:t>
      </w:r>
      <w:r w:rsidR="00B75EB1" w:rsidRPr="00BD5272">
        <w:rPr>
          <w:rFonts w:ascii="Times New Roman" w:eastAsia="Times New Roman" w:hAnsi="Times New Roman" w:cs="Times New Roman"/>
          <w:sz w:val="24"/>
          <w:szCs w:val="24"/>
        </w:rPr>
        <w:t>Сопротивление</w:t>
      </w:r>
      <w:r w:rsidRPr="00BD5272">
        <w:rPr>
          <w:rFonts w:ascii="Times New Roman" w:eastAsia="Times New Roman" w:hAnsi="Times New Roman" w:cs="Times New Roman"/>
          <w:sz w:val="24"/>
          <w:szCs w:val="24"/>
        </w:rPr>
        <w:t xml:space="preserve"> на оккупированных территория</w:t>
      </w:r>
      <w:r>
        <w:rPr>
          <w:rFonts w:ascii="Times New Roman" w:eastAsia="Times New Roman" w:hAnsi="Times New Roman" w:cs="Times New Roman"/>
          <w:sz w:val="24"/>
          <w:szCs w:val="24"/>
        </w:rPr>
        <w:t>х</w:t>
      </w:r>
    </w:p>
    <w:p w14:paraId="0175E1BF" w14:textId="394FCE63" w:rsidR="00D3500B" w:rsidRPr="0026759A" w:rsidRDefault="00D3500B" w:rsidP="002002B6">
      <w:pPr>
        <w:spacing w:after="0" w:line="240" w:lineRule="auto"/>
        <w:ind w:firstLine="709"/>
        <w:jc w:val="both"/>
        <w:rPr>
          <w:rFonts w:ascii="Times New Roman" w:eastAsia="Times New Roman" w:hAnsi="Times New Roman" w:cs="Times New Roman"/>
          <w:sz w:val="24"/>
          <w:szCs w:val="24"/>
        </w:rPr>
      </w:pPr>
      <w:r w:rsidRPr="00233BEC">
        <w:rPr>
          <w:rFonts w:ascii="Times New Roman" w:eastAsia="Times New Roman" w:hAnsi="Times New Roman" w:cs="Times New Roman"/>
          <w:b/>
          <w:sz w:val="24"/>
          <w:szCs w:val="24"/>
        </w:rPr>
        <w:t>Ко</w:t>
      </w:r>
      <w:r>
        <w:rPr>
          <w:rFonts w:ascii="Times New Roman" w:eastAsia="Times New Roman" w:hAnsi="Times New Roman" w:cs="Times New Roman"/>
          <w:b/>
          <w:sz w:val="24"/>
          <w:szCs w:val="24"/>
        </w:rPr>
        <w:t>ренной перелом в войне</w:t>
      </w:r>
      <w:r w:rsidR="00B75EB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(ноябрь 1942-декабрь 1943)</w:t>
      </w:r>
      <w:r>
        <w:rPr>
          <w:rFonts w:ascii="Times New Roman" w:eastAsia="Times New Roman" w:hAnsi="Times New Roman" w:cs="Times New Roman"/>
          <w:sz w:val="24"/>
          <w:szCs w:val="24"/>
        </w:rPr>
        <w:t xml:space="preserve">. </w:t>
      </w:r>
      <w:r w:rsidRPr="00BD5272">
        <w:rPr>
          <w:rFonts w:ascii="Times New Roman" w:eastAsia="Times New Roman" w:hAnsi="Times New Roman" w:cs="Times New Roman"/>
          <w:sz w:val="24"/>
          <w:szCs w:val="24"/>
        </w:rPr>
        <w:t>Сталинградская битва.</w:t>
      </w:r>
      <w:r w:rsidR="00B75EB1">
        <w:rPr>
          <w:rFonts w:ascii="Times New Roman" w:eastAsia="Times New Roman" w:hAnsi="Times New Roman" w:cs="Times New Roman"/>
          <w:sz w:val="24"/>
          <w:szCs w:val="24"/>
        </w:rPr>
        <w:t xml:space="preserve"> </w:t>
      </w:r>
      <w:r w:rsidRPr="00BD5272">
        <w:rPr>
          <w:rFonts w:ascii="Times New Roman" w:eastAsia="Times New Roman" w:hAnsi="Times New Roman" w:cs="Times New Roman"/>
          <w:sz w:val="24"/>
          <w:szCs w:val="24"/>
        </w:rPr>
        <w:t>Сталинградская битва и ее значение для перелома в ходе Великой Отечественной войны.</w:t>
      </w:r>
      <w:r w:rsidR="00B75EB1">
        <w:rPr>
          <w:rFonts w:ascii="Times New Roman" w:eastAsia="Times New Roman" w:hAnsi="Times New Roman" w:cs="Times New Roman"/>
          <w:sz w:val="24"/>
          <w:szCs w:val="24"/>
        </w:rPr>
        <w:t xml:space="preserve"> </w:t>
      </w:r>
      <w:r w:rsidR="00B75EB1" w:rsidRPr="00BD5272">
        <w:rPr>
          <w:rFonts w:ascii="Times New Roman" w:eastAsia="Times New Roman" w:hAnsi="Times New Roman" w:cs="Times New Roman"/>
          <w:sz w:val="24"/>
          <w:szCs w:val="24"/>
        </w:rPr>
        <w:t>Личность Г.</w:t>
      </w:r>
      <w:r>
        <w:rPr>
          <w:rFonts w:ascii="Times New Roman" w:eastAsia="Times New Roman" w:hAnsi="Times New Roman" w:cs="Times New Roman"/>
          <w:sz w:val="24"/>
          <w:szCs w:val="24"/>
        </w:rPr>
        <w:t xml:space="preserve"> </w:t>
      </w:r>
      <w:r w:rsidRPr="00BD5272">
        <w:rPr>
          <w:rFonts w:ascii="Times New Roman" w:eastAsia="Times New Roman" w:hAnsi="Times New Roman" w:cs="Times New Roman"/>
          <w:sz w:val="24"/>
          <w:szCs w:val="24"/>
        </w:rPr>
        <w:t>Жукова</w:t>
      </w:r>
      <w:r>
        <w:rPr>
          <w:rFonts w:ascii="Times New Roman" w:eastAsia="Times New Roman" w:hAnsi="Times New Roman" w:cs="Times New Roman"/>
          <w:sz w:val="24"/>
          <w:szCs w:val="24"/>
        </w:rPr>
        <w:t>. Победа на К</w:t>
      </w:r>
      <w:r w:rsidRPr="00BD5272">
        <w:rPr>
          <w:rFonts w:ascii="Times New Roman" w:eastAsia="Times New Roman" w:hAnsi="Times New Roman" w:cs="Times New Roman"/>
          <w:sz w:val="24"/>
          <w:szCs w:val="24"/>
        </w:rPr>
        <w:t xml:space="preserve">урской дуге. Историческая </w:t>
      </w:r>
      <w:r w:rsidR="00B75EB1" w:rsidRPr="00BD5272">
        <w:rPr>
          <w:rFonts w:ascii="Times New Roman" w:eastAsia="Times New Roman" w:hAnsi="Times New Roman" w:cs="Times New Roman"/>
          <w:sz w:val="24"/>
          <w:szCs w:val="24"/>
        </w:rPr>
        <w:t>встреча руководителей</w:t>
      </w:r>
      <w:r w:rsidRPr="00BD5272">
        <w:rPr>
          <w:rFonts w:ascii="Times New Roman" w:eastAsia="Times New Roman" w:hAnsi="Times New Roman" w:cs="Times New Roman"/>
          <w:sz w:val="24"/>
          <w:szCs w:val="24"/>
        </w:rPr>
        <w:t xml:space="preserve"> СССР. США, Англии, в Тегеране</w:t>
      </w:r>
      <w:r w:rsidR="00B75EB1">
        <w:rPr>
          <w:rFonts w:ascii="Times New Roman" w:eastAsia="Times New Roman" w:hAnsi="Times New Roman" w:cs="Times New Roman"/>
          <w:sz w:val="24"/>
          <w:szCs w:val="24"/>
        </w:rPr>
        <w:t>.</w:t>
      </w:r>
    </w:p>
    <w:p w14:paraId="292F4A21" w14:textId="34F90479" w:rsidR="00D3500B" w:rsidRPr="00174F78" w:rsidRDefault="00D3500B" w:rsidP="002002B6">
      <w:pPr>
        <w:spacing w:after="0" w:line="240" w:lineRule="auto"/>
        <w:ind w:firstLine="709"/>
        <w:jc w:val="both"/>
        <w:rPr>
          <w:rFonts w:ascii="Times New Roman" w:eastAsia="Times New Roman" w:hAnsi="Times New Roman" w:cs="Times New Roman"/>
          <w:sz w:val="24"/>
          <w:szCs w:val="24"/>
        </w:rPr>
      </w:pPr>
      <w:r w:rsidRPr="00BD5272">
        <w:rPr>
          <w:rFonts w:ascii="Times New Roman" w:eastAsia="Times New Roman" w:hAnsi="Times New Roman" w:cs="Times New Roman"/>
          <w:b/>
          <w:sz w:val="24"/>
          <w:szCs w:val="24"/>
        </w:rPr>
        <w:t>Наука и культура во время войны.</w:t>
      </w:r>
      <w:r w:rsidR="00B75EB1">
        <w:rPr>
          <w:rFonts w:ascii="Times New Roman" w:eastAsia="Times New Roman" w:hAnsi="Times New Roman" w:cs="Times New Roman"/>
          <w:b/>
          <w:sz w:val="24"/>
          <w:szCs w:val="24"/>
        </w:rPr>
        <w:t xml:space="preserve"> </w:t>
      </w:r>
      <w:r w:rsidRPr="00BD5272">
        <w:rPr>
          <w:rFonts w:ascii="Times New Roman" w:eastAsia="Times New Roman" w:hAnsi="Times New Roman" w:cs="Times New Roman"/>
          <w:sz w:val="24"/>
          <w:szCs w:val="24"/>
        </w:rPr>
        <w:t>Создание новых видов оружия и военной техники. Патриотическая тема в советской литературе и искусств. Героизм советских людей при спасении культурных ценностей</w:t>
      </w:r>
    </w:p>
    <w:p w14:paraId="08989600" w14:textId="35D99D47" w:rsidR="00D3500B" w:rsidRPr="00BD5272" w:rsidRDefault="00D3500B" w:rsidP="002002B6">
      <w:pPr>
        <w:spacing w:after="0" w:line="240" w:lineRule="auto"/>
        <w:ind w:firstLine="709"/>
        <w:jc w:val="both"/>
        <w:rPr>
          <w:rFonts w:ascii="Times New Roman" w:eastAsia="Times New Roman" w:hAnsi="Times New Roman" w:cs="Times New Roman"/>
          <w:sz w:val="24"/>
          <w:szCs w:val="24"/>
        </w:rPr>
      </w:pPr>
      <w:r w:rsidRPr="00BD5272">
        <w:rPr>
          <w:rFonts w:ascii="Times New Roman" w:eastAsia="Times New Roman" w:hAnsi="Times New Roman" w:cs="Times New Roman"/>
          <w:b/>
          <w:sz w:val="24"/>
          <w:szCs w:val="24"/>
        </w:rPr>
        <w:t>Освобождение территории СССР и Е</w:t>
      </w:r>
      <w:r>
        <w:rPr>
          <w:rFonts w:ascii="Times New Roman" w:eastAsia="Times New Roman" w:hAnsi="Times New Roman" w:cs="Times New Roman"/>
          <w:b/>
          <w:sz w:val="24"/>
          <w:szCs w:val="24"/>
        </w:rPr>
        <w:t>вропы от фашизма.</w:t>
      </w:r>
      <w:r w:rsidR="00B75EB1">
        <w:rPr>
          <w:rFonts w:ascii="Times New Roman" w:eastAsia="Times New Roman" w:hAnsi="Times New Roman" w:cs="Times New Roman"/>
          <w:b/>
          <w:sz w:val="24"/>
          <w:szCs w:val="24"/>
        </w:rPr>
        <w:t xml:space="preserve"> </w:t>
      </w:r>
      <w:r w:rsidRPr="00BD5272">
        <w:rPr>
          <w:rFonts w:ascii="Times New Roman" w:eastAsia="Times New Roman" w:hAnsi="Times New Roman" w:cs="Times New Roman"/>
          <w:sz w:val="24"/>
          <w:szCs w:val="24"/>
        </w:rPr>
        <w:t xml:space="preserve">Победное наступление Красной Армии. </w:t>
      </w:r>
      <w:r w:rsidR="00B75EB1" w:rsidRPr="00BD5272">
        <w:rPr>
          <w:rFonts w:ascii="Times New Roman" w:eastAsia="Times New Roman" w:hAnsi="Times New Roman" w:cs="Times New Roman"/>
          <w:sz w:val="24"/>
          <w:szCs w:val="24"/>
        </w:rPr>
        <w:t>Падение Берлина</w:t>
      </w:r>
      <w:r w:rsidRPr="00BD5272">
        <w:rPr>
          <w:rFonts w:ascii="Times New Roman" w:eastAsia="Times New Roman" w:hAnsi="Times New Roman" w:cs="Times New Roman"/>
          <w:sz w:val="24"/>
          <w:szCs w:val="24"/>
        </w:rPr>
        <w:t>. Штурм рейхстага.</w:t>
      </w:r>
    </w:p>
    <w:p w14:paraId="60BF3230" w14:textId="77777777" w:rsidR="00D3500B" w:rsidRPr="00BD5272" w:rsidRDefault="00D3500B" w:rsidP="002002B6">
      <w:pPr>
        <w:spacing w:after="0" w:line="240" w:lineRule="auto"/>
        <w:ind w:firstLine="709"/>
        <w:jc w:val="both"/>
        <w:rPr>
          <w:rFonts w:ascii="Times New Roman" w:eastAsia="Times New Roman" w:hAnsi="Times New Roman" w:cs="Times New Roman"/>
          <w:sz w:val="24"/>
          <w:szCs w:val="24"/>
        </w:rPr>
      </w:pPr>
      <w:r w:rsidRPr="00BD5272">
        <w:rPr>
          <w:rFonts w:ascii="Times New Roman" w:eastAsia="Times New Roman" w:hAnsi="Times New Roman" w:cs="Times New Roman"/>
          <w:sz w:val="24"/>
          <w:szCs w:val="24"/>
        </w:rPr>
        <w:lastRenderedPageBreak/>
        <w:t>Нюрнбергский процесс.</w:t>
      </w:r>
    </w:p>
    <w:p w14:paraId="6D68925B" w14:textId="3668DBAB" w:rsidR="00D3500B" w:rsidRPr="00BD5272" w:rsidRDefault="00D3500B" w:rsidP="002002B6">
      <w:pPr>
        <w:spacing w:after="0" w:line="240" w:lineRule="auto"/>
        <w:ind w:firstLine="709"/>
        <w:jc w:val="both"/>
        <w:rPr>
          <w:rFonts w:ascii="Times New Roman" w:eastAsia="Times New Roman" w:hAnsi="Times New Roman" w:cs="Times New Roman"/>
          <w:sz w:val="24"/>
          <w:szCs w:val="24"/>
        </w:rPr>
      </w:pPr>
      <w:r w:rsidRPr="00BD5272">
        <w:rPr>
          <w:rFonts w:ascii="Times New Roman" w:eastAsia="Times New Roman" w:hAnsi="Times New Roman" w:cs="Times New Roman"/>
          <w:b/>
          <w:sz w:val="24"/>
          <w:szCs w:val="24"/>
        </w:rPr>
        <w:t xml:space="preserve">Послевоенное </w:t>
      </w:r>
      <w:r w:rsidR="00B75EB1" w:rsidRPr="00BD5272">
        <w:rPr>
          <w:rFonts w:ascii="Times New Roman" w:eastAsia="Times New Roman" w:hAnsi="Times New Roman" w:cs="Times New Roman"/>
          <w:b/>
          <w:sz w:val="24"/>
          <w:szCs w:val="24"/>
        </w:rPr>
        <w:t>развитие СССР</w:t>
      </w:r>
      <w:r>
        <w:rPr>
          <w:rFonts w:ascii="Times New Roman" w:eastAsia="Times New Roman" w:hAnsi="Times New Roman" w:cs="Times New Roman"/>
          <w:b/>
          <w:sz w:val="24"/>
          <w:szCs w:val="24"/>
        </w:rPr>
        <w:t>. Российская Федерация в конце</w:t>
      </w:r>
      <w:r w:rsidRPr="00174F7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en-US"/>
        </w:rPr>
        <w:t>XX</w:t>
      </w:r>
      <w:r w:rsidRPr="00174F78">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en-US"/>
        </w:rPr>
        <w:t>XXI</w:t>
      </w:r>
      <w:r>
        <w:rPr>
          <w:rFonts w:ascii="Times New Roman" w:eastAsia="Times New Roman" w:hAnsi="Times New Roman" w:cs="Times New Roman"/>
          <w:b/>
          <w:sz w:val="24"/>
          <w:szCs w:val="24"/>
        </w:rPr>
        <w:t xml:space="preserve">   СССР после войны</w:t>
      </w:r>
      <w:r w:rsidR="00B75EB1">
        <w:rPr>
          <w:rFonts w:ascii="Times New Roman" w:eastAsia="Times New Roman" w:hAnsi="Times New Roman" w:cs="Times New Roman"/>
          <w:b/>
          <w:sz w:val="24"/>
          <w:szCs w:val="24"/>
        </w:rPr>
        <w:t xml:space="preserve">. </w:t>
      </w:r>
      <w:r w:rsidRPr="00BD5272">
        <w:rPr>
          <w:rFonts w:ascii="Times New Roman" w:eastAsia="Times New Roman" w:hAnsi="Times New Roman" w:cs="Times New Roman"/>
          <w:sz w:val="24"/>
          <w:szCs w:val="24"/>
        </w:rPr>
        <w:t>Восстановление страны. Смерть Сталина. Конец эпохи культа личности Сталина.</w:t>
      </w:r>
      <w:r w:rsidR="002002B6">
        <w:rPr>
          <w:rFonts w:ascii="Times New Roman" w:eastAsia="Times New Roman" w:hAnsi="Times New Roman" w:cs="Times New Roman"/>
          <w:sz w:val="24"/>
          <w:szCs w:val="24"/>
        </w:rPr>
        <w:t xml:space="preserve"> </w:t>
      </w:r>
      <w:r w:rsidRPr="00BD5272">
        <w:rPr>
          <w:rFonts w:ascii="Times New Roman" w:eastAsia="Times New Roman" w:hAnsi="Times New Roman" w:cs="Times New Roman"/>
          <w:sz w:val="24"/>
          <w:szCs w:val="24"/>
        </w:rPr>
        <w:t>Внешняя политика СССР.</w:t>
      </w:r>
    </w:p>
    <w:p w14:paraId="75C88B99" w14:textId="0F0D3F9A" w:rsidR="00D3500B" w:rsidRPr="00BD5272" w:rsidRDefault="00D3500B" w:rsidP="002002B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Пора «Оттепели»</w:t>
      </w:r>
      <w:r w:rsidR="00B75EB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(середина 1950-первой половины 1960-хг.г.)</w:t>
      </w:r>
      <w:r w:rsidR="00B75EB1">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Политическая жизнь: </w:t>
      </w:r>
      <w:r w:rsidRPr="00BD5272">
        <w:rPr>
          <w:rFonts w:ascii="Times New Roman" w:eastAsia="Times New Roman" w:hAnsi="Times New Roman" w:cs="Times New Roman"/>
          <w:sz w:val="24"/>
          <w:szCs w:val="24"/>
        </w:rPr>
        <w:t>Н.С.</w:t>
      </w:r>
      <w:r w:rsidR="002002B6">
        <w:rPr>
          <w:rFonts w:ascii="Times New Roman" w:eastAsia="Times New Roman" w:hAnsi="Times New Roman" w:cs="Times New Roman"/>
          <w:sz w:val="24"/>
          <w:szCs w:val="24"/>
        </w:rPr>
        <w:t xml:space="preserve"> </w:t>
      </w:r>
      <w:r w:rsidRPr="00BD5272">
        <w:rPr>
          <w:rFonts w:ascii="Times New Roman" w:eastAsia="Times New Roman" w:hAnsi="Times New Roman" w:cs="Times New Roman"/>
          <w:sz w:val="24"/>
          <w:szCs w:val="24"/>
        </w:rPr>
        <w:t xml:space="preserve">Хрущев, его речь на </w:t>
      </w:r>
      <w:r w:rsidRPr="00BD5272">
        <w:rPr>
          <w:rFonts w:ascii="Times New Roman" w:eastAsia="Times New Roman" w:hAnsi="Times New Roman" w:cs="Times New Roman"/>
          <w:sz w:val="24"/>
          <w:szCs w:val="24"/>
          <w:lang w:val="en-US"/>
        </w:rPr>
        <w:t>XX</w:t>
      </w:r>
      <w:r w:rsidRPr="00BD5272">
        <w:rPr>
          <w:rFonts w:ascii="Times New Roman" w:eastAsia="Times New Roman" w:hAnsi="Times New Roman" w:cs="Times New Roman"/>
          <w:sz w:val="24"/>
          <w:szCs w:val="24"/>
        </w:rPr>
        <w:t xml:space="preserve"> Съезде КПСС. Освоение целины.</w:t>
      </w:r>
      <w:r w:rsidR="00B75EB1">
        <w:rPr>
          <w:rFonts w:ascii="Times New Roman" w:eastAsia="Times New Roman" w:hAnsi="Times New Roman" w:cs="Times New Roman"/>
          <w:sz w:val="24"/>
          <w:szCs w:val="24"/>
        </w:rPr>
        <w:t xml:space="preserve"> </w:t>
      </w:r>
      <w:r w:rsidRPr="00BD5272">
        <w:rPr>
          <w:rFonts w:ascii="Times New Roman" w:eastAsia="Times New Roman" w:hAnsi="Times New Roman" w:cs="Times New Roman"/>
          <w:sz w:val="24"/>
          <w:szCs w:val="24"/>
        </w:rPr>
        <w:t>Внешняя политика в период «оттепели».</w:t>
      </w:r>
    </w:p>
    <w:p w14:paraId="5915B376" w14:textId="7D866BB3" w:rsidR="00D3500B" w:rsidRPr="00BD5272" w:rsidRDefault="00D3500B" w:rsidP="002002B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Советский Союз в середине 1960-1980.</w:t>
      </w:r>
      <w:r w:rsidR="00B75EB1">
        <w:rPr>
          <w:rFonts w:ascii="Times New Roman" w:eastAsia="Times New Roman" w:hAnsi="Times New Roman" w:cs="Times New Roman"/>
          <w:b/>
          <w:sz w:val="24"/>
          <w:szCs w:val="24"/>
        </w:rPr>
        <w:t xml:space="preserve"> </w:t>
      </w:r>
      <w:r w:rsidRPr="007923D1">
        <w:rPr>
          <w:rFonts w:ascii="Times New Roman" w:eastAsia="Times New Roman" w:hAnsi="Times New Roman" w:cs="Times New Roman"/>
          <w:sz w:val="24"/>
          <w:szCs w:val="24"/>
        </w:rPr>
        <w:t>Приход к власти Брежнева.</w:t>
      </w:r>
      <w:r>
        <w:rPr>
          <w:rFonts w:ascii="Times New Roman" w:eastAsia="Times New Roman" w:hAnsi="Times New Roman" w:cs="Times New Roman"/>
          <w:sz w:val="24"/>
          <w:szCs w:val="24"/>
        </w:rPr>
        <w:t xml:space="preserve"> </w:t>
      </w:r>
      <w:r w:rsidRPr="00BD5272">
        <w:rPr>
          <w:rFonts w:ascii="Times New Roman" w:eastAsia="Times New Roman" w:hAnsi="Times New Roman" w:cs="Times New Roman"/>
          <w:sz w:val="24"/>
          <w:szCs w:val="24"/>
        </w:rPr>
        <w:t>Усиление партийного контроля над всеми сторонами жизни общества. Экономика: нарастание дефицита государственного бюджета. Внешняя политика СССР.</w:t>
      </w:r>
      <w:r>
        <w:rPr>
          <w:rFonts w:ascii="Times New Roman" w:eastAsia="Times New Roman" w:hAnsi="Times New Roman" w:cs="Times New Roman"/>
          <w:sz w:val="24"/>
          <w:szCs w:val="24"/>
        </w:rPr>
        <w:t xml:space="preserve"> </w:t>
      </w:r>
      <w:r w:rsidRPr="00BD5272">
        <w:rPr>
          <w:rFonts w:ascii="Times New Roman" w:eastAsia="Times New Roman" w:hAnsi="Times New Roman" w:cs="Times New Roman"/>
          <w:sz w:val="24"/>
          <w:szCs w:val="24"/>
        </w:rPr>
        <w:t>Строительство БАМа, создание атомных электростанций.</w:t>
      </w:r>
      <w:r w:rsidR="00B75EB1">
        <w:rPr>
          <w:rFonts w:ascii="Times New Roman" w:eastAsia="Times New Roman" w:hAnsi="Times New Roman" w:cs="Times New Roman"/>
          <w:sz w:val="24"/>
          <w:szCs w:val="24"/>
        </w:rPr>
        <w:t xml:space="preserve"> </w:t>
      </w:r>
      <w:r w:rsidRPr="007923D1">
        <w:rPr>
          <w:rFonts w:ascii="Times New Roman" w:eastAsia="Times New Roman" w:hAnsi="Times New Roman" w:cs="Times New Roman"/>
          <w:sz w:val="24"/>
          <w:szCs w:val="24"/>
        </w:rPr>
        <w:t>Культура, образование в эпоху «развитого социализма».</w:t>
      </w:r>
      <w:r w:rsidR="00B75EB1">
        <w:rPr>
          <w:rFonts w:ascii="Times New Roman" w:eastAsia="Times New Roman" w:hAnsi="Times New Roman" w:cs="Times New Roman"/>
          <w:sz w:val="24"/>
          <w:szCs w:val="24"/>
        </w:rPr>
        <w:t xml:space="preserve"> </w:t>
      </w:r>
      <w:r w:rsidRPr="00BD5272">
        <w:rPr>
          <w:rFonts w:ascii="Times New Roman" w:eastAsia="Times New Roman" w:hAnsi="Times New Roman" w:cs="Times New Roman"/>
          <w:sz w:val="24"/>
          <w:szCs w:val="24"/>
        </w:rPr>
        <w:t>Олимпийские игры в Москве 1980 г. Оппозиция в среде интеллигенции.</w:t>
      </w:r>
    </w:p>
    <w:p w14:paraId="3D368DA3" w14:textId="5372D12F" w:rsidR="00D3500B" w:rsidRDefault="00D3500B" w:rsidP="002002B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Распад СССР</w:t>
      </w:r>
      <w:r w:rsidR="00B75EB1">
        <w:rPr>
          <w:rFonts w:ascii="Times New Roman" w:eastAsia="Times New Roman" w:hAnsi="Times New Roman" w:cs="Times New Roman"/>
          <w:b/>
          <w:sz w:val="24"/>
          <w:szCs w:val="24"/>
        </w:rPr>
        <w:t xml:space="preserve">. </w:t>
      </w:r>
      <w:r w:rsidRPr="00BD5272">
        <w:rPr>
          <w:rFonts w:ascii="Times New Roman" w:eastAsia="Times New Roman" w:hAnsi="Times New Roman" w:cs="Times New Roman"/>
          <w:sz w:val="24"/>
          <w:szCs w:val="24"/>
        </w:rPr>
        <w:t>Приход к власти Горбачева</w:t>
      </w:r>
      <w:r w:rsidR="002002B6">
        <w:rPr>
          <w:rFonts w:ascii="Times New Roman" w:eastAsia="Times New Roman" w:hAnsi="Times New Roman" w:cs="Times New Roman"/>
          <w:sz w:val="24"/>
          <w:szCs w:val="24"/>
        </w:rPr>
        <w:t xml:space="preserve"> М.С</w:t>
      </w:r>
      <w:r w:rsidRPr="00BD5272">
        <w:rPr>
          <w:rFonts w:ascii="Times New Roman" w:eastAsia="Times New Roman" w:hAnsi="Times New Roman" w:cs="Times New Roman"/>
          <w:sz w:val="24"/>
          <w:szCs w:val="24"/>
        </w:rPr>
        <w:t>.  «Перестройка». Нарастание экономического кризиса.</w:t>
      </w:r>
      <w:r w:rsidR="00B75E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Отставка Ельцина</w:t>
      </w:r>
      <w:r w:rsidR="002002B6">
        <w:rPr>
          <w:rFonts w:ascii="Times New Roman" w:eastAsia="Times New Roman" w:hAnsi="Times New Roman" w:cs="Times New Roman"/>
          <w:sz w:val="24"/>
          <w:szCs w:val="24"/>
        </w:rPr>
        <w:t xml:space="preserve"> Б.Н.</w:t>
      </w:r>
      <w:r w:rsidR="00B75EB1">
        <w:rPr>
          <w:rFonts w:ascii="Times New Roman" w:eastAsia="Times New Roman" w:hAnsi="Times New Roman" w:cs="Times New Roman"/>
          <w:sz w:val="24"/>
          <w:szCs w:val="24"/>
        </w:rPr>
        <w:t xml:space="preserve"> </w:t>
      </w:r>
      <w:r w:rsidRPr="00BD5272">
        <w:rPr>
          <w:rFonts w:ascii="Times New Roman" w:eastAsia="Times New Roman" w:hAnsi="Times New Roman" w:cs="Times New Roman"/>
          <w:sz w:val="24"/>
          <w:szCs w:val="24"/>
        </w:rPr>
        <w:t>Президент СССР</w:t>
      </w:r>
      <w:r>
        <w:rPr>
          <w:rFonts w:ascii="Times New Roman" w:eastAsia="Times New Roman" w:hAnsi="Times New Roman" w:cs="Times New Roman"/>
          <w:sz w:val="24"/>
          <w:szCs w:val="24"/>
        </w:rPr>
        <w:t xml:space="preserve"> </w:t>
      </w:r>
      <w:r w:rsidR="002002B6">
        <w:rPr>
          <w:rFonts w:ascii="Times New Roman" w:eastAsia="Times New Roman" w:hAnsi="Times New Roman" w:cs="Times New Roman"/>
          <w:sz w:val="24"/>
          <w:szCs w:val="24"/>
        </w:rPr>
        <w:t>–</w:t>
      </w:r>
      <w:r w:rsidRPr="00BD5272">
        <w:rPr>
          <w:rFonts w:ascii="Times New Roman" w:eastAsia="Times New Roman" w:hAnsi="Times New Roman" w:cs="Times New Roman"/>
          <w:sz w:val="24"/>
          <w:szCs w:val="24"/>
        </w:rPr>
        <w:t xml:space="preserve"> Горбачев</w:t>
      </w:r>
      <w:r w:rsidR="002002B6">
        <w:rPr>
          <w:rFonts w:ascii="Times New Roman" w:eastAsia="Times New Roman" w:hAnsi="Times New Roman" w:cs="Times New Roman"/>
          <w:sz w:val="24"/>
          <w:szCs w:val="24"/>
        </w:rPr>
        <w:t xml:space="preserve"> М.С</w:t>
      </w:r>
      <w:r w:rsidRPr="00BD5272">
        <w:rPr>
          <w:rFonts w:ascii="Times New Roman" w:eastAsia="Times New Roman" w:hAnsi="Times New Roman" w:cs="Times New Roman"/>
          <w:sz w:val="24"/>
          <w:szCs w:val="24"/>
        </w:rPr>
        <w:t>.</w:t>
      </w:r>
      <w:r w:rsidR="00B75EB1">
        <w:rPr>
          <w:rFonts w:ascii="Times New Roman" w:eastAsia="Times New Roman" w:hAnsi="Times New Roman" w:cs="Times New Roman"/>
          <w:sz w:val="24"/>
          <w:szCs w:val="24"/>
        </w:rPr>
        <w:t xml:space="preserve"> </w:t>
      </w:r>
      <w:r w:rsidRPr="007923D1">
        <w:rPr>
          <w:rFonts w:ascii="Times New Roman" w:eastAsia="Times New Roman" w:hAnsi="Times New Roman" w:cs="Times New Roman"/>
          <w:sz w:val="24"/>
          <w:szCs w:val="24"/>
        </w:rPr>
        <w:t>Развитие политическо</w:t>
      </w:r>
      <w:r w:rsidR="00B75EB1">
        <w:rPr>
          <w:rFonts w:ascii="Times New Roman" w:eastAsia="Times New Roman" w:hAnsi="Times New Roman" w:cs="Times New Roman"/>
          <w:sz w:val="24"/>
          <w:szCs w:val="24"/>
        </w:rPr>
        <w:t xml:space="preserve">й системы в обновленной России. </w:t>
      </w:r>
      <w:r w:rsidRPr="00BD5272">
        <w:rPr>
          <w:rFonts w:ascii="Times New Roman" w:eastAsia="Times New Roman" w:hAnsi="Times New Roman" w:cs="Times New Roman"/>
          <w:sz w:val="24"/>
          <w:szCs w:val="24"/>
        </w:rPr>
        <w:t>Попытка государственного переворота в августе 1991 г. Распад СССР. Кризис власти</w:t>
      </w:r>
      <w:r w:rsidR="002002B6">
        <w:rPr>
          <w:rFonts w:ascii="Times New Roman" w:eastAsia="Times New Roman" w:hAnsi="Times New Roman" w:cs="Times New Roman"/>
          <w:sz w:val="24"/>
          <w:szCs w:val="24"/>
        </w:rPr>
        <w:t>.</w:t>
      </w:r>
    </w:p>
    <w:p w14:paraId="158E944F" w14:textId="4115A616" w:rsidR="00D3500B" w:rsidRPr="00BD5272" w:rsidRDefault="00D3500B" w:rsidP="002002B6">
      <w:pPr>
        <w:spacing w:after="0" w:line="240" w:lineRule="auto"/>
        <w:ind w:firstLine="709"/>
        <w:jc w:val="both"/>
        <w:rPr>
          <w:rFonts w:ascii="Times New Roman" w:eastAsia="Times New Roman" w:hAnsi="Times New Roman" w:cs="Times New Roman"/>
          <w:sz w:val="24"/>
          <w:szCs w:val="24"/>
        </w:rPr>
      </w:pPr>
      <w:r w:rsidRPr="004151CC">
        <w:rPr>
          <w:rFonts w:ascii="Times New Roman" w:eastAsia="Times New Roman" w:hAnsi="Times New Roman" w:cs="Times New Roman"/>
          <w:b/>
          <w:sz w:val="24"/>
          <w:szCs w:val="24"/>
        </w:rPr>
        <w:t xml:space="preserve">Россия в начале </w:t>
      </w:r>
      <w:r w:rsidRPr="004151CC">
        <w:rPr>
          <w:rFonts w:ascii="Times New Roman" w:eastAsia="Times New Roman" w:hAnsi="Times New Roman" w:cs="Times New Roman"/>
          <w:b/>
          <w:sz w:val="24"/>
          <w:szCs w:val="24"/>
          <w:lang w:val="en-US"/>
        </w:rPr>
        <w:t>XXI</w:t>
      </w:r>
      <w:r w:rsidRPr="004151CC">
        <w:rPr>
          <w:rFonts w:ascii="Times New Roman" w:eastAsia="Times New Roman" w:hAnsi="Times New Roman" w:cs="Times New Roman"/>
          <w:b/>
          <w:sz w:val="24"/>
          <w:szCs w:val="24"/>
        </w:rPr>
        <w:t xml:space="preserve"> века.</w:t>
      </w:r>
      <w:r w:rsidR="00B75EB1">
        <w:rPr>
          <w:rFonts w:ascii="Times New Roman" w:eastAsia="Times New Roman" w:hAnsi="Times New Roman" w:cs="Times New Roman"/>
          <w:b/>
          <w:sz w:val="24"/>
          <w:szCs w:val="24"/>
        </w:rPr>
        <w:t xml:space="preserve"> </w:t>
      </w:r>
      <w:r w:rsidRPr="00BD5272">
        <w:rPr>
          <w:rFonts w:ascii="Times New Roman" w:eastAsia="Times New Roman" w:hAnsi="Times New Roman" w:cs="Times New Roman"/>
          <w:sz w:val="24"/>
          <w:szCs w:val="24"/>
        </w:rPr>
        <w:t>Выборы нового президента Путина В.В. Возвращение в Россию известных деятелей искусства.</w:t>
      </w:r>
      <w:r>
        <w:rPr>
          <w:rFonts w:ascii="Times New Roman" w:eastAsia="Times New Roman" w:hAnsi="Times New Roman" w:cs="Times New Roman"/>
          <w:sz w:val="24"/>
          <w:szCs w:val="24"/>
        </w:rPr>
        <w:t xml:space="preserve"> </w:t>
      </w:r>
      <w:r w:rsidRPr="004151CC">
        <w:rPr>
          <w:rFonts w:ascii="Times New Roman" w:eastAsia="Times New Roman" w:hAnsi="Times New Roman" w:cs="Times New Roman"/>
          <w:sz w:val="24"/>
          <w:szCs w:val="24"/>
        </w:rPr>
        <w:t>Политика России на рубеже веков.</w:t>
      </w:r>
      <w:r w:rsidR="00B75EB1">
        <w:rPr>
          <w:rFonts w:ascii="Times New Roman" w:eastAsia="Times New Roman" w:hAnsi="Times New Roman" w:cs="Times New Roman"/>
          <w:sz w:val="24"/>
          <w:szCs w:val="24"/>
        </w:rPr>
        <w:t xml:space="preserve"> </w:t>
      </w:r>
      <w:r w:rsidRPr="00BD5272">
        <w:rPr>
          <w:rFonts w:ascii="Times New Roman" w:eastAsia="Times New Roman" w:hAnsi="Times New Roman" w:cs="Times New Roman"/>
          <w:sz w:val="24"/>
          <w:szCs w:val="24"/>
        </w:rPr>
        <w:t xml:space="preserve">Восстановление престижа России в качестве ведущей мировой державы. Экскурсия: исторические места г. Магадана. </w:t>
      </w:r>
    </w:p>
    <w:p w14:paraId="26A8A013" w14:textId="55412317" w:rsidR="00D3500B" w:rsidRPr="002002B6" w:rsidRDefault="00D3500B" w:rsidP="009F275F">
      <w:pPr>
        <w:spacing w:after="0" w:line="240" w:lineRule="auto"/>
        <w:jc w:val="center"/>
        <w:rPr>
          <w:rFonts w:ascii="Times New Roman" w:eastAsia="Times New Roman" w:hAnsi="Times New Roman" w:cs="Times New Roman"/>
          <w:b/>
          <w:sz w:val="16"/>
          <w:szCs w:val="16"/>
        </w:rPr>
      </w:pPr>
    </w:p>
    <w:p w14:paraId="2375B666" w14:textId="5E2CBEE3" w:rsidR="009F275F" w:rsidRPr="005C68D4" w:rsidRDefault="009F275F" w:rsidP="009F275F">
      <w:pPr>
        <w:spacing w:after="0" w:line="240" w:lineRule="auto"/>
        <w:jc w:val="center"/>
        <w:rPr>
          <w:rFonts w:ascii="Times New Roman" w:eastAsia="Times New Roman" w:hAnsi="Times New Roman" w:cs="Times New Roman"/>
          <w:b/>
          <w:sz w:val="24"/>
          <w:szCs w:val="24"/>
        </w:rPr>
      </w:pPr>
      <w:r w:rsidRPr="005C68D4">
        <w:rPr>
          <w:rFonts w:ascii="Times New Roman" w:eastAsia="Times New Roman" w:hAnsi="Times New Roman" w:cs="Times New Roman"/>
          <w:b/>
          <w:sz w:val="24"/>
          <w:szCs w:val="24"/>
        </w:rPr>
        <w:t>ИСТОРИЯ И КУЛЬТУРА РОДНОГО КРАЯ</w:t>
      </w:r>
    </w:p>
    <w:p w14:paraId="6C9149B9" w14:textId="77777777" w:rsidR="002002B6" w:rsidRPr="002002B6" w:rsidRDefault="002002B6" w:rsidP="009F275F">
      <w:pPr>
        <w:spacing w:after="0" w:line="240" w:lineRule="auto"/>
        <w:jc w:val="center"/>
        <w:rPr>
          <w:rFonts w:ascii="Times New Roman" w:eastAsia="Times New Roman" w:hAnsi="Times New Roman" w:cs="Times New Roman"/>
          <w:b/>
          <w:sz w:val="16"/>
          <w:szCs w:val="16"/>
        </w:rPr>
      </w:pPr>
    </w:p>
    <w:p w14:paraId="75E31CA0" w14:textId="39A791CD" w:rsidR="009F275F" w:rsidRPr="005C68D4" w:rsidRDefault="009F275F" w:rsidP="009F275F">
      <w:pPr>
        <w:spacing w:after="0" w:line="240" w:lineRule="auto"/>
        <w:jc w:val="center"/>
        <w:rPr>
          <w:rFonts w:ascii="Times New Roman" w:eastAsia="Times New Roman" w:hAnsi="Times New Roman" w:cs="Times New Roman"/>
          <w:b/>
          <w:sz w:val="24"/>
          <w:szCs w:val="24"/>
        </w:rPr>
      </w:pPr>
      <w:r w:rsidRPr="005C68D4">
        <w:rPr>
          <w:rFonts w:ascii="Times New Roman" w:eastAsia="Times New Roman" w:hAnsi="Times New Roman" w:cs="Times New Roman"/>
          <w:b/>
          <w:sz w:val="24"/>
          <w:szCs w:val="24"/>
        </w:rPr>
        <w:t>Пояснительная записка</w:t>
      </w:r>
    </w:p>
    <w:p w14:paraId="189E5899" w14:textId="7EC7FE42" w:rsidR="002002B6" w:rsidRPr="006E5D53" w:rsidRDefault="002002B6" w:rsidP="002002B6">
      <w:pPr>
        <w:spacing w:after="0" w:line="240" w:lineRule="auto"/>
        <w:ind w:firstLine="709"/>
        <w:jc w:val="both"/>
        <w:rPr>
          <w:rFonts w:ascii="Times New Roman" w:eastAsia="Times New Roman" w:hAnsi="Times New Roman" w:cs="Times New Roman"/>
          <w:sz w:val="24"/>
          <w:szCs w:val="24"/>
        </w:rPr>
      </w:pPr>
      <w:r w:rsidRPr="006E5D53">
        <w:rPr>
          <w:rFonts w:ascii="Times New Roman" w:eastAsia="Times New Roman" w:hAnsi="Times New Roman" w:cs="Times New Roman"/>
          <w:b/>
          <w:sz w:val="24"/>
          <w:szCs w:val="24"/>
        </w:rPr>
        <w:t xml:space="preserve">Цель: </w:t>
      </w:r>
      <w:r w:rsidRPr="006E5D53">
        <w:rPr>
          <w:rFonts w:ascii="Times New Roman" w:eastAsia="Times New Roman" w:hAnsi="Times New Roman" w:cs="Times New Roman"/>
          <w:sz w:val="24"/>
          <w:szCs w:val="24"/>
        </w:rPr>
        <w:t>всестороннее развитие учащихся со сниженной мотивацией к познанию, расширение кругозора об окружающем мире.</w:t>
      </w:r>
    </w:p>
    <w:p w14:paraId="0DB9B755" w14:textId="77777777" w:rsidR="002002B6" w:rsidRPr="006E5D53" w:rsidRDefault="002002B6" w:rsidP="002002B6">
      <w:pPr>
        <w:spacing w:after="0" w:line="240" w:lineRule="auto"/>
        <w:ind w:firstLine="709"/>
        <w:jc w:val="both"/>
        <w:rPr>
          <w:rFonts w:ascii="Times New Roman" w:eastAsia="Times New Roman" w:hAnsi="Times New Roman" w:cs="Times New Roman"/>
          <w:b/>
          <w:sz w:val="24"/>
          <w:szCs w:val="24"/>
        </w:rPr>
      </w:pPr>
      <w:r w:rsidRPr="006E5D53">
        <w:rPr>
          <w:rFonts w:ascii="Times New Roman" w:eastAsia="Times New Roman" w:hAnsi="Times New Roman" w:cs="Times New Roman"/>
          <w:b/>
          <w:sz w:val="24"/>
          <w:szCs w:val="24"/>
        </w:rPr>
        <w:t xml:space="preserve">Задачи: </w:t>
      </w:r>
    </w:p>
    <w:p w14:paraId="28BAF1E0" w14:textId="77777777" w:rsidR="002002B6" w:rsidRPr="006E5D53" w:rsidRDefault="002002B6" w:rsidP="002002B6">
      <w:pPr>
        <w:spacing w:after="0" w:line="240" w:lineRule="auto"/>
        <w:jc w:val="both"/>
        <w:rPr>
          <w:rFonts w:ascii="Times New Roman" w:eastAsia="Times New Roman" w:hAnsi="Times New Roman" w:cs="Times New Roman"/>
          <w:i/>
          <w:sz w:val="24"/>
          <w:szCs w:val="24"/>
        </w:rPr>
      </w:pPr>
      <w:r w:rsidRPr="006E5D53">
        <w:rPr>
          <w:rFonts w:ascii="Times New Roman" w:eastAsia="Times New Roman" w:hAnsi="Times New Roman" w:cs="Times New Roman"/>
          <w:i/>
          <w:sz w:val="24"/>
          <w:szCs w:val="24"/>
        </w:rPr>
        <w:t>Образовательные:</w:t>
      </w:r>
    </w:p>
    <w:p w14:paraId="26DDE87B" w14:textId="77777777" w:rsidR="002002B6" w:rsidRPr="006E5D53" w:rsidRDefault="002002B6" w:rsidP="002002B6">
      <w:pPr>
        <w:spacing w:after="0" w:line="240" w:lineRule="auto"/>
        <w:jc w:val="both"/>
        <w:rPr>
          <w:rFonts w:ascii="Times New Roman" w:eastAsia="Times New Roman" w:hAnsi="Times New Roman" w:cs="Times New Roman"/>
          <w:sz w:val="24"/>
          <w:szCs w:val="24"/>
        </w:rPr>
      </w:pPr>
      <w:r w:rsidRPr="006E5D53">
        <w:rPr>
          <w:rFonts w:ascii="Times New Roman" w:eastAsia="Times New Roman" w:hAnsi="Times New Roman" w:cs="Times New Roman"/>
          <w:sz w:val="24"/>
          <w:szCs w:val="24"/>
        </w:rPr>
        <w:t>- дать элементарные научные и систематические сведения о предмете история.</w:t>
      </w:r>
    </w:p>
    <w:p w14:paraId="2A2C82D0" w14:textId="56B87463" w:rsidR="002002B6" w:rsidRPr="006E5D53" w:rsidRDefault="002002B6" w:rsidP="002002B6">
      <w:pPr>
        <w:spacing w:after="0" w:line="240" w:lineRule="auto"/>
        <w:jc w:val="both"/>
        <w:rPr>
          <w:rFonts w:ascii="Times New Roman" w:eastAsia="Times New Roman" w:hAnsi="Times New Roman" w:cs="Times New Roman"/>
          <w:sz w:val="24"/>
          <w:szCs w:val="24"/>
        </w:rPr>
      </w:pPr>
      <w:r w:rsidRPr="006E5D53">
        <w:rPr>
          <w:rFonts w:ascii="Times New Roman" w:eastAsia="Times New Roman" w:hAnsi="Times New Roman" w:cs="Times New Roman"/>
          <w:sz w:val="24"/>
          <w:szCs w:val="24"/>
        </w:rPr>
        <w:t>- показать особенности взаимодействия человека и общества, познакомить с культурой и бытом человеческого общества.</w:t>
      </w:r>
    </w:p>
    <w:p w14:paraId="08A32E06" w14:textId="77777777" w:rsidR="002002B6" w:rsidRPr="006E5D53" w:rsidRDefault="002002B6" w:rsidP="002002B6">
      <w:pPr>
        <w:spacing w:after="0" w:line="240" w:lineRule="auto"/>
        <w:jc w:val="both"/>
        <w:rPr>
          <w:rFonts w:ascii="Times New Roman" w:eastAsia="Times New Roman" w:hAnsi="Times New Roman" w:cs="Times New Roman"/>
          <w:sz w:val="24"/>
          <w:szCs w:val="24"/>
        </w:rPr>
      </w:pPr>
      <w:r w:rsidRPr="006E5D53">
        <w:rPr>
          <w:rFonts w:ascii="Times New Roman" w:eastAsia="Times New Roman" w:hAnsi="Times New Roman" w:cs="Times New Roman"/>
          <w:sz w:val="24"/>
          <w:szCs w:val="24"/>
        </w:rPr>
        <w:t>-помочь усвоить правила поведения в обществе</w:t>
      </w:r>
      <w:r>
        <w:rPr>
          <w:rFonts w:ascii="Times New Roman" w:eastAsia="Times New Roman" w:hAnsi="Times New Roman" w:cs="Times New Roman"/>
          <w:sz w:val="24"/>
          <w:szCs w:val="24"/>
        </w:rPr>
        <w:t>.</w:t>
      </w:r>
    </w:p>
    <w:p w14:paraId="77294217" w14:textId="77777777" w:rsidR="002002B6" w:rsidRPr="006E5D53" w:rsidRDefault="002002B6" w:rsidP="002002B6">
      <w:pPr>
        <w:spacing w:after="0" w:line="240" w:lineRule="auto"/>
        <w:jc w:val="both"/>
        <w:rPr>
          <w:rFonts w:ascii="Times New Roman" w:eastAsia="Times New Roman" w:hAnsi="Times New Roman" w:cs="Times New Roman"/>
          <w:i/>
          <w:sz w:val="24"/>
          <w:szCs w:val="24"/>
        </w:rPr>
      </w:pPr>
      <w:r w:rsidRPr="006E5D53">
        <w:rPr>
          <w:rFonts w:ascii="Times New Roman" w:eastAsia="Times New Roman" w:hAnsi="Times New Roman" w:cs="Times New Roman"/>
          <w:i/>
          <w:sz w:val="24"/>
          <w:szCs w:val="24"/>
        </w:rPr>
        <w:t>Воспитательные:</w:t>
      </w:r>
    </w:p>
    <w:p w14:paraId="04D9691D" w14:textId="78A86D18" w:rsidR="002002B6" w:rsidRPr="006E5D53" w:rsidRDefault="002002B6" w:rsidP="002002B6">
      <w:pPr>
        <w:spacing w:after="0" w:line="240" w:lineRule="auto"/>
        <w:jc w:val="both"/>
        <w:rPr>
          <w:rFonts w:ascii="Times New Roman" w:eastAsia="Times New Roman" w:hAnsi="Times New Roman" w:cs="Times New Roman"/>
          <w:sz w:val="24"/>
          <w:szCs w:val="24"/>
        </w:rPr>
      </w:pPr>
      <w:r w:rsidRPr="006E5D53">
        <w:rPr>
          <w:rFonts w:ascii="Times New Roman" w:eastAsia="Times New Roman" w:hAnsi="Times New Roman" w:cs="Times New Roman"/>
          <w:sz w:val="24"/>
          <w:szCs w:val="24"/>
        </w:rPr>
        <w:t>- воспитание социально значимых качеств личности.</w:t>
      </w:r>
    </w:p>
    <w:p w14:paraId="23A241A6" w14:textId="558C810E" w:rsidR="002002B6" w:rsidRPr="006E5D53" w:rsidRDefault="002002B6" w:rsidP="002002B6">
      <w:pPr>
        <w:spacing w:after="0" w:line="240" w:lineRule="auto"/>
        <w:jc w:val="both"/>
        <w:rPr>
          <w:rFonts w:ascii="Times New Roman" w:eastAsia="Times New Roman" w:hAnsi="Times New Roman" w:cs="Times New Roman"/>
          <w:b/>
          <w:sz w:val="24"/>
          <w:szCs w:val="24"/>
        </w:rPr>
      </w:pPr>
      <w:r w:rsidRPr="006E5D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с</w:t>
      </w:r>
      <w:r w:rsidRPr="006E5D53">
        <w:rPr>
          <w:rFonts w:ascii="Times New Roman" w:eastAsia="Times New Roman" w:hAnsi="Times New Roman" w:cs="Times New Roman"/>
          <w:sz w:val="24"/>
          <w:szCs w:val="24"/>
        </w:rPr>
        <w:t>одействовать патриотическому, эстетическому, экологическому воспитанию.</w:t>
      </w:r>
    </w:p>
    <w:p w14:paraId="22BD350E" w14:textId="77777777" w:rsidR="002002B6" w:rsidRPr="006E5D53" w:rsidRDefault="002002B6" w:rsidP="002002B6">
      <w:pPr>
        <w:spacing w:after="0" w:line="240" w:lineRule="auto"/>
        <w:jc w:val="both"/>
        <w:rPr>
          <w:rFonts w:ascii="Times New Roman" w:eastAsia="Times New Roman" w:hAnsi="Times New Roman" w:cs="Times New Roman"/>
          <w:i/>
          <w:sz w:val="24"/>
          <w:szCs w:val="24"/>
        </w:rPr>
      </w:pPr>
      <w:r w:rsidRPr="006E5D53">
        <w:rPr>
          <w:rFonts w:ascii="Times New Roman" w:eastAsia="Times New Roman" w:hAnsi="Times New Roman" w:cs="Times New Roman"/>
          <w:i/>
          <w:sz w:val="24"/>
          <w:szCs w:val="24"/>
        </w:rPr>
        <w:t>Коррекционно-развивающие:</w:t>
      </w:r>
    </w:p>
    <w:p w14:paraId="4FA912F5" w14:textId="77777777" w:rsidR="002002B6" w:rsidRPr="006E5D53" w:rsidRDefault="002002B6" w:rsidP="002002B6">
      <w:pPr>
        <w:spacing w:after="0" w:line="240" w:lineRule="auto"/>
        <w:jc w:val="both"/>
        <w:rPr>
          <w:rFonts w:ascii="Times New Roman" w:eastAsia="Times New Roman" w:hAnsi="Times New Roman" w:cs="Times New Roman"/>
          <w:i/>
          <w:sz w:val="24"/>
          <w:szCs w:val="24"/>
        </w:rPr>
      </w:pPr>
      <w:r w:rsidRPr="006E5D53">
        <w:rPr>
          <w:rFonts w:ascii="Times New Roman" w:eastAsia="Times New Roman" w:hAnsi="Times New Roman" w:cs="Times New Roman"/>
          <w:i/>
          <w:sz w:val="24"/>
          <w:szCs w:val="24"/>
        </w:rPr>
        <w:t xml:space="preserve"> -</w:t>
      </w:r>
      <w:r w:rsidRPr="006E5D53">
        <w:rPr>
          <w:rFonts w:ascii="Times New Roman" w:eastAsia="Times New Roman" w:hAnsi="Times New Roman" w:cs="Times New Roman"/>
          <w:sz w:val="24"/>
          <w:szCs w:val="24"/>
        </w:rPr>
        <w:t>учить анализировать, сравнивать, изучаемые объекты и явления, понимать причинно- следственные зависимости.</w:t>
      </w:r>
    </w:p>
    <w:p w14:paraId="244915AD" w14:textId="77777777" w:rsidR="002002B6" w:rsidRPr="006E5D53" w:rsidRDefault="002002B6" w:rsidP="002002B6">
      <w:pPr>
        <w:spacing w:after="0" w:line="240" w:lineRule="auto"/>
        <w:jc w:val="both"/>
        <w:rPr>
          <w:rFonts w:ascii="Times New Roman" w:eastAsia="Times New Roman" w:hAnsi="Times New Roman" w:cs="Times New Roman"/>
          <w:sz w:val="24"/>
          <w:szCs w:val="24"/>
        </w:rPr>
      </w:pPr>
      <w:r w:rsidRPr="006E5D53">
        <w:rPr>
          <w:rFonts w:ascii="Times New Roman" w:eastAsia="Times New Roman" w:hAnsi="Times New Roman" w:cs="Times New Roman"/>
          <w:sz w:val="24"/>
          <w:szCs w:val="24"/>
        </w:rPr>
        <w:t>- содействовать развитию абстрактного мышления, развивать воображение.</w:t>
      </w:r>
    </w:p>
    <w:p w14:paraId="22D14B11" w14:textId="77777777" w:rsidR="002002B6" w:rsidRPr="006E5D53" w:rsidRDefault="002002B6" w:rsidP="002002B6">
      <w:pPr>
        <w:spacing w:after="0" w:line="240" w:lineRule="auto"/>
        <w:jc w:val="both"/>
        <w:rPr>
          <w:rFonts w:ascii="Times New Roman" w:eastAsia="Times New Roman" w:hAnsi="Times New Roman" w:cs="Times New Roman"/>
          <w:sz w:val="24"/>
          <w:szCs w:val="24"/>
        </w:rPr>
      </w:pPr>
      <w:r w:rsidRPr="006E5D53">
        <w:rPr>
          <w:rFonts w:ascii="Times New Roman" w:eastAsia="Times New Roman" w:hAnsi="Times New Roman" w:cs="Times New Roman"/>
          <w:sz w:val="24"/>
          <w:szCs w:val="24"/>
        </w:rPr>
        <w:t>- расширять лексический запас, развивать связную речь.</w:t>
      </w:r>
    </w:p>
    <w:p w14:paraId="52398E03" w14:textId="1AB96010" w:rsidR="002002B6" w:rsidRPr="006E5D53" w:rsidRDefault="002002B6" w:rsidP="002002B6">
      <w:pPr>
        <w:spacing w:after="0" w:line="240" w:lineRule="auto"/>
        <w:ind w:firstLine="708"/>
        <w:jc w:val="both"/>
        <w:rPr>
          <w:rFonts w:ascii="Times New Roman" w:eastAsia="Times New Roman" w:hAnsi="Times New Roman" w:cs="Times New Roman"/>
          <w:sz w:val="24"/>
          <w:szCs w:val="24"/>
        </w:rPr>
      </w:pPr>
      <w:r w:rsidRPr="006E5D53">
        <w:rPr>
          <w:rFonts w:ascii="Times New Roman" w:eastAsia="Times New Roman" w:hAnsi="Times New Roman" w:cs="Times New Roman"/>
          <w:sz w:val="24"/>
          <w:szCs w:val="24"/>
        </w:rPr>
        <w:t>История является интересной, занимательной, но в тоже время сложной дисциплиной для умственно отсталых детей. Сложность усвоения исторических знаний обусловлена объемностью фактологических и хронологических сведений, глобальностью общественно исторических процессов и явлений, закономерности которых осмыслить ребенку с интеллектуальной недостаточностью очень трудно.</w:t>
      </w:r>
    </w:p>
    <w:p w14:paraId="0509E3D5" w14:textId="05E7460C" w:rsidR="002002B6" w:rsidRPr="006E5D53" w:rsidRDefault="002002B6" w:rsidP="002002B6">
      <w:pPr>
        <w:spacing w:after="0" w:line="240" w:lineRule="auto"/>
        <w:ind w:firstLine="708"/>
        <w:jc w:val="both"/>
        <w:rPr>
          <w:rFonts w:ascii="Times New Roman" w:eastAsia="Times New Roman" w:hAnsi="Times New Roman" w:cs="Times New Roman"/>
          <w:sz w:val="24"/>
          <w:szCs w:val="24"/>
        </w:rPr>
      </w:pPr>
      <w:r w:rsidRPr="006E5D53">
        <w:rPr>
          <w:rFonts w:ascii="Times New Roman" w:eastAsia="Times New Roman" w:hAnsi="Times New Roman" w:cs="Times New Roman"/>
          <w:sz w:val="24"/>
          <w:szCs w:val="24"/>
        </w:rPr>
        <w:t>В предмете история заложены необходимое содержание и средства для формирования нравственного сознания развивающейся личности, для усвоения и накопления социального опыта, а также развития дефицитарных, при умственной отсталости, высших психических функций: логических форм памяти, аналитического мышления, произвольного восприятия и внимания, речемыслительных процессов.</w:t>
      </w:r>
    </w:p>
    <w:p w14:paraId="67761494" w14:textId="6878B77C" w:rsidR="002002B6" w:rsidRPr="006E5D53" w:rsidRDefault="002002B6" w:rsidP="002002B6">
      <w:pPr>
        <w:spacing w:after="0" w:line="240" w:lineRule="auto"/>
        <w:ind w:firstLine="708"/>
        <w:jc w:val="both"/>
        <w:rPr>
          <w:rFonts w:ascii="Times New Roman" w:eastAsia="Times New Roman" w:hAnsi="Times New Roman" w:cs="Times New Roman"/>
          <w:sz w:val="24"/>
          <w:szCs w:val="24"/>
        </w:rPr>
      </w:pPr>
      <w:r w:rsidRPr="006E5D53">
        <w:rPr>
          <w:rFonts w:ascii="Times New Roman" w:eastAsia="Times New Roman" w:hAnsi="Times New Roman" w:cs="Times New Roman"/>
          <w:sz w:val="24"/>
          <w:szCs w:val="24"/>
        </w:rPr>
        <w:t>Структурным принципом построения программы является линейно- концентрический принцип. Он дает возможность широко использовать межпредметные связи истории с географией, естествознанием, математикой, литературой и др.</w:t>
      </w:r>
    </w:p>
    <w:p w14:paraId="3800666E" w14:textId="77777777" w:rsidR="002002B6" w:rsidRPr="006E5D53" w:rsidRDefault="002002B6" w:rsidP="002002B6">
      <w:pPr>
        <w:spacing w:after="0" w:line="240" w:lineRule="auto"/>
        <w:ind w:firstLine="708"/>
        <w:jc w:val="both"/>
        <w:rPr>
          <w:rFonts w:ascii="Times New Roman" w:eastAsia="Times New Roman" w:hAnsi="Times New Roman" w:cs="Times New Roman"/>
          <w:sz w:val="24"/>
          <w:szCs w:val="24"/>
        </w:rPr>
      </w:pPr>
      <w:r w:rsidRPr="006E5D53">
        <w:rPr>
          <w:rFonts w:ascii="Times New Roman" w:eastAsia="Times New Roman" w:hAnsi="Times New Roman" w:cs="Times New Roman"/>
          <w:sz w:val="24"/>
          <w:szCs w:val="24"/>
        </w:rPr>
        <w:lastRenderedPageBreak/>
        <w:t>Очень важно умение переводить на язык истории, имеющиеся у детей знания из других предметных областей, создавать иллюстративные образы (примеры) для преодоления неизбежных трудностей при обучении. Вместе с тем описательность и образность сведений исторического содержания не подменяет понятийную (смысловую) основу изучаемых явлений. Детей необходимо учить анализировать, сравнивать, обобща</w:t>
      </w:r>
      <w:r>
        <w:rPr>
          <w:rFonts w:ascii="Times New Roman" w:eastAsia="Times New Roman" w:hAnsi="Times New Roman" w:cs="Times New Roman"/>
          <w:sz w:val="24"/>
          <w:szCs w:val="24"/>
        </w:rPr>
        <w:t>ть исторические факты.</w:t>
      </w:r>
    </w:p>
    <w:p w14:paraId="69EB92F2" w14:textId="77777777" w:rsidR="002002B6" w:rsidRPr="002002B6" w:rsidRDefault="002002B6" w:rsidP="00494752">
      <w:pPr>
        <w:spacing w:after="0"/>
        <w:jc w:val="center"/>
        <w:rPr>
          <w:rFonts w:ascii="Times New Roman" w:eastAsia="Times New Roman" w:hAnsi="Times New Roman" w:cs="Times New Roman"/>
          <w:b/>
          <w:sz w:val="16"/>
          <w:szCs w:val="16"/>
        </w:rPr>
      </w:pPr>
    </w:p>
    <w:p w14:paraId="0770C677" w14:textId="0C7C30B7" w:rsidR="009F275F" w:rsidRPr="002002B6" w:rsidRDefault="009F275F" w:rsidP="009F275F">
      <w:pPr>
        <w:spacing w:after="0" w:line="240" w:lineRule="auto"/>
        <w:jc w:val="center"/>
        <w:rPr>
          <w:rFonts w:ascii="Times New Roman" w:eastAsia="Times New Roman" w:hAnsi="Times New Roman" w:cs="Times New Roman"/>
          <w:b/>
          <w:sz w:val="24"/>
          <w:szCs w:val="24"/>
        </w:rPr>
      </w:pPr>
      <w:r w:rsidRPr="002002B6">
        <w:rPr>
          <w:rFonts w:ascii="Times New Roman" w:eastAsia="Times New Roman" w:hAnsi="Times New Roman" w:cs="Times New Roman"/>
          <w:b/>
          <w:sz w:val="24"/>
          <w:szCs w:val="24"/>
        </w:rPr>
        <w:t>10 класс</w:t>
      </w:r>
    </w:p>
    <w:p w14:paraId="0C7A6E9E" w14:textId="653CF593" w:rsidR="009F275F" w:rsidRPr="002002B6" w:rsidRDefault="009F275F" w:rsidP="009F275F">
      <w:pPr>
        <w:spacing w:after="0" w:line="240" w:lineRule="auto"/>
        <w:jc w:val="center"/>
        <w:rPr>
          <w:rFonts w:ascii="Times New Roman" w:eastAsia="Times New Roman" w:hAnsi="Times New Roman" w:cs="Times New Roman"/>
          <w:b/>
          <w:sz w:val="24"/>
          <w:szCs w:val="24"/>
        </w:rPr>
      </w:pPr>
      <w:r w:rsidRPr="002002B6">
        <w:rPr>
          <w:rFonts w:ascii="Times New Roman" w:eastAsia="Times New Roman" w:hAnsi="Times New Roman" w:cs="Times New Roman"/>
          <w:b/>
          <w:sz w:val="24"/>
          <w:szCs w:val="24"/>
        </w:rPr>
        <w:t>(6</w:t>
      </w:r>
      <w:r w:rsidR="00110FEE">
        <w:rPr>
          <w:rFonts w:ascii="Times New Roman" w:eastAsia="Times New Roman" w:hAnsi="Times New Roman" w:cs="Times New Roman"/>
          <w:b/>
          <w:sz w:val="24"/>
          <w:szCs w:val="24"/>
        </w:rPr>
        <w:t>8</w:t>
      </w:r>
      <w:r w:rsidRPr="002002B6">
        <w:rPr>
          <w:rFonts w:ascii="Times New Roman" w:eastAsia="Times New Roman" w:hAnsi="Times New Roman" w:cs="Times New Roman"/>
          <w:b/>
          <w:sz w:val="24"/>
          <w:szCs w:val="24"/>
        </w:rPr>
        <w:t xml:space="preserve"> часов в год, 2 часа в неделю)</w:t>
      </w:r>
    </w:p>
    <w:p w14:paraId="1FF5B5CC" w14:textId="734B93AE" w:rsidR="009F275F" w:rsidRPr="009F275F" w:rsidRDefault="002002B6" w:rsidP="001D0CEC">
      <w:pPr>
        <w:tabs>
          <w:tab w:val="left" w:pos="142"/>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Наш край в далеком прошлом. </w:t>
      </w:r>
      <w:r w:rsidR="009F275F" w:rsidRPr="009F275F">
        <w:rPr>
          <w:rFonts w:ascii="Times New Roman" w:eastAsia="Times New Roman" w:hAnsi="Times New Roman" w:cs="Times New Roman"/>
          <w:sz w:val="24"/>
          <w:szCs w:val="24"/>
          <w:lang w:eastAsia="ru-RU"/>
        </w:rPr>
        <w:t xml:space="preserve">Исторические и памятные места г. Магадана. О чем рассказывают рисунки </w:t>
      </w:r>
      <w:r w:rsidR="001D0CEC" w:rsidRPr="009F275F">
        <w:rPr>
          <w:rFonts w:ascii="Times New Roman" w:eastAsia="Times New Roman" w:hAnsi="Times New Roman" w:cs="Times New Roman"/>
          <w:sz w:val="24"/>
          <w:szCs w:val="24"/>
          <w:lang w:eastAsia="ru-RU"/>
        </w:rPr>
        <w:t>древнего художника</w:t>
      </w:r>
      <w:r w:rsidR="009F275F" w:rsidRPr="009F275F">
        <w:rPr>
          <w:rFonts w:ascii="Times New Roman" w:eastAsia="Times New Roman" w:hAnsi="Times New Roman" w:cs="Times New Roman"/>
          <w:sz w:val="24"/>
          <w:szCs w:val="24"/>
          <w:lang w:eastAsia="ru-RU"/>
        </w:rPr>
        <w:t>. Первые жители нашего края. Жизнь людей в далеком пр</w:t>
      </w:r>
      <w:r>
        <w:rPr>
          <w:rFonts w:ascii="Times New Roman" w:eastAsia="Times New Roman" w:hAnsi="Times New Roman" w:cs="Times New Roman"/>
          <w:sz w:val="24"/>
          <w:szCs w:val="24"/>
          <w:lang w:eastAsia="ru-RU"/>
        </w:rPr>
        <w:t>о</w:t>
      </w:r>
      <w:r w:rsidR="009F275F" w:rsidRPr="009F275F">
        <w:rPr>
          <w:rFonts w:ascii="Times New Roman" w:eastAsia="Times New Roman" w:hAnsi="Times New Roman" w:cs="Times New Roman"/>
          <w:sz w:val="24"/>
          <w:szCs w:val="24"/>
          <w:lang w:eastAsia="ru-RU"/>
        </w:rPr>
        <w:t xml:space="preserve">шлом. Изменения в природе и жизни населения края. </w:t>
      </w:r>
    </w:p>
    <w:p w14:paraId="5F839F63" w14:textId="19B8A9CE" w:rsidR="009F275F" w:rsidRPr="009F275F" w:rsidRDefault="009F275F" w:rsidP="001D0CEC">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2002B6">
        <w:rPr>
          <w:rFonts w:ascii="Times New Roman" w:eastAsia="Times New Roman" w:hAnsi="Times New Roman" w:cs="Times New Roman"/>
          <w:b/>
          <w:sz w:val="24"/>
          <w:szCs w:val="24"/>
          <w:lang w:eastAsia="ru-RU"/>
        </w:rPr>
        <w:t>Древние жители края</w:t>
      </w:r>
      <w:r w:rsidR="002002B6">
        <w:rPr>
          <w:rFonts w:ascii="Times New Roman" w:eastAsia="Times New Roman" w:hAnsi="Times New Roman" w:cs="Times New Roman"/>
          <w:b/>
          <w:sz w:val="24"/>
          <w:szCs w:val="24"/>
          <w:lang w:eastAsia="ru-RU"/>
        </w:rPr>
        <w:t xml:space="preserve">. </w:t>
      </w:r>
      <w:r w:rsidRPr="009F275F">
        <w:rPr>
          <w:rFonts w:ascii="Times New Roman" w:eastAsia="Times New Roman" w:hAnsi="Times New Roman" w:cs="Times New Roman"/>
          <w:sz w:val="24"/>
          <w:szCs w:val="24"/>
          <w:lang w:eastAsia="ru-RU"/>
        </w:rPr>
        <w:t>Ранние поселения в континентальных районах Колымы.</w:t>
      </w:r>
      <w:r w:rsidR="002002B6">
        <w:rPr>
          <w:rFonts w:ascii="Times New Roman" w:eastAsia="Times New Roman" w:hAnsi="Times New Roman" w:cs="Times New Roman"/>
          <w:sz w:val="24"/>
          <w:szCs w:val="24"/>
          <w:lang w:eastAsia="ru-RU"/>
        </w:rPr>
        <w:t xml:space="preserve"> </w:t>
      </w:r>
      <w:r w:rsidRPr="009F275F">
        <w:rPr>
          <w:rFonts w:ascii="Times New Roman" w:eastAsia="Times New Roman" w:hAnsi="Times New Roman" w:cs="Times New Roman"/>
          <w:sz w:val="24"/>
          <w:szCs w:val="24"/>
          <w:lang w:eastAsia="ru-RU"/>
        </w:rPr>
        <w:t xml:space="preserve">Быт древних жителе континентальных районах Колымы. Нравы древних жителей континентальных районов Колымы. Ранние поселения в континентальных районах Колымы. Быт древних </w:t>
      </w:r>
      <w:r w:rsidR="001D0CEC" w:rsidRPr="009F275F">
        <w:rPr>
          <w:rFonts w:ascii="Times New Roman" w:eastAsia="Times New Roman" w:hAnsi="Times New Roman" w:cs="Times New Roman"/>
          <w:sz w:val="24"/>
          <w:szCs w:val="24"/>
          <w:lang w:eastAsia="ru-RU"/>
        </w:rPr>
        <w:t>жителей Охотского</w:t>
      </w:r>
      <w:r w:rsidRPr="009F275F">
        <w:rPr>
          <w:rFonts w:ascii="Times New Roman" w:eastAsia="Times New Roman" w:hAnsi="Times New Roman" w:cs="Times New Roman"/>
          <w:sz w:val="24"/>
          <w:szCs w:val="24"/>
          <w:lang w:eastAsia="ru-RU"/>
        </w:rPr>
        <w:t xml:space="preserve"> побережья. Нравы древних </w:t>
      </w:r>
      <w:r w:rsidR="001D0CEC" w:rsidRPr="009F275F">
        <w:rPr>
          <w:rFonts w:ascii="Times New Roman" w:eastAsia="Times New Roman" w:hAnsi="Times New Roman" w:cs="Times New Roman"/>
          <w:sz w:val="24"/>
          <w:szCs w:val="24"/>
          <w:lang w:eastAsia="ru-RU"/>
        </w:rPr>
        <w:t>жителей Охотского</w:t>
      </w:r>
      <w:r w:rsidRPr="009F275F">
        <w:rPr>
          <w:rFonts w:ascii="Times New Roman" w:eastAsia="Times New Roman" w:hAnsi="Times New Roman" w:cs="Times New Roman"/>
          <w:sz w:val="24"/>
          <w:szCs w:val="24"/>
          <w:lang w:eastAsia="ru-RU"/>
        </w:rPr>
        <w:t xml:space="preserve"> побережья. Ранние поселения на   Чукотке. Быт </w:t>
      </w:r>
      <w:r w:rsidR="001D0CEC" w:rsidRPr="009F275F">
        <w:rPr>
          <w:rFonts w:ascii="Times New Roman" w:eastAsia="Times New Roman" w:hAnsi="Times New Roman" w:cs="Times New Roman"/>
          <w:sz w:val="24"/>
          <w:szCs w:val="24"/>
          <w:lang w:eastAsia="ru-RU"/>
        </w:rPr>
        <w:t>древних жителей</w:t>
      </w:r>
      <w:r w:rsidRPr="009F275F">
        <w:rPr>
          <w:rFonts w:ascii="Times New Roman" w:eastAsia="Times New Roman" w:hAnsi="Times New Roman" w:cs="Times New Roman"/>
          <w:sz w:val="24"/>
          <w:szCs w:val="24"/>
          <w:lang w:eastAsia="ru-RU"/>
        </w:rPr>
        <w:t xml:space="preserve"> Чукотки. Нравы древних </w:t>
      </w:r>
      <w:r w:rsidR="001D0CEC" w:rsidRPr="009F275F">
        <w:rPr>
          <w:rFonts w:ascii="Times New Roman" w:eastAsia="Times New Roman" w:hAnsi="Times New Roman" w:cs="Times New Roman"/>
          <w:sz w:val="24"/>
          <w:szCs w:val="24"/>
          <w:lang w:eastAsia="ru-RU"/>
        </w:rPr>
        <w:t>жителей Чукотки</w:t>
      </w:r>
      <w:r w:rsidRPr="009F275F">
        <w:rPr>
          <w:rFonts w:ascii="Times New Roman" w:eastAsia="Times New Roman" w:hAnsi="Times New Roman" w:cs="Times New Roman"/>
          <w:sz w:val="24"/>
          <w:szCs w:val="24"/>
          <w:lang w:eastAsia="ru-RU"/>
        </w:rPr>
        <w:t xml:space="preserve">. </w:t>
      </w:r>
      <w:r w:rsidR="001D0CEC" w:rsidRPr="009F275F">
        <w:rPr>
          <w:rFonts w:ascii="Times New Roman" w:eastAsia="Times New Roman" w:hAnsi="Times New Roman" w:cs="Times New Roman"/>
          <w:sz w:val="24"/>
          <w:szCs w:val="24"/>
          <w:lang w:eastAsia="ru-RU"/>
        </w:rPr>
        <w:t>Ранние поселения</w:t>
      </w:r>
      <w:r w:rsidRPr="009F275F">
        <w:rPr>
          <w:rFonts w:ascii="Times New Roman" w:eastAsia="Times New Roman" w:hAnsi="Times New Roman" w:cs="Times New Roman"/>
          <w:sz w:val="24"/>
          <w:szCs w:val="24"/>
          <w:lang w:eastAsia="ru-RU"/>
        </w:rPr>
        <w:t xml:space="preserve"> на Камчатки. </w:t>
      </w:r>
      <w:r w:rsidR="002002B6">
        <w:rPr>
          <w:rFonts w:ascii="Times New Roman" w:eastAsia="Times New Roman" w:hAnsi="Times New Roman" w:cs="Times New Roman"/>
          <w:sz w:val="24"/>
          <w:szCs w:val="24"/>
          <w:lang w:eastAsia="ru-RU"/>
        </w:rPr>
        <w:t xml:space="preserve"> </w:t>
      </w:r>
      <w:r w:rsidRPr="009F275F">
        <w:rPr>
          <w:rFonts w:ascii="Times New Roman" w:eastAsia="Times New Roman" w:hAnsi="Times New Roman" w:cs="Times New Roman"/>
          <w:sz w:val="24"/>
          <w:szCs w:val="24"/>
          <w:lang w:eastAsia="ru-RU"/>
        </w:rPr>
        <w:t xml:space="preserve">Быт </w:t>
      </w:r>
      <w:r w:rsidR="001D0CEC" w:rsidRPr="009F275F">
        <w:rPr>
          <w:rFonts w:ascii="Times New Roman" w:eastAsia="Times New Roman" w:hAnsi="Times New Roman" w:cs="Times New Roman"/>
          <w:sz w:val="24"/>
          <w:szCs w:val="24"/>
          <w:lang w:eastAsia="ru-RU"/>
        </w:rPr>
        <w:t>древних жителей</w:t>
      </w:r>
      <w:r w:rsidRPr="009F275F">
        <w:rPr>
          <w:rFonts w:ascii="Times New Roman" w:eastAsia="Times New Roman" w:hAnsi="Times New Roman" w:cs="Times New Roman"/>
          <w:sz w:val="24"/>
          <w:szCs w:val="24"/>
          <w:lang w:eastAsia="ru-RU"/>
        </w:rPr>
        <w:t xml:space="preserve"> Камчатки. Нравы древних жителей Чукотки. Ранние поселения на Камчатке. </w:t>
      </w:r>
    </w:p>
    <w:p w14:paraId="6083E5BE" w14:textId="15B40B9C" w:rsidR="009F275F" w:rsidRPr="009F275F" w:rsidRDefault="009F275F" w:rsidP="001D0CEC">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2002B6">
        <w:rPr>
          <w:rFonts w:ascii="Times New Roman" w:eastAsia="Times New Roman" w:hAnsi="Times New Roman" w:cs="Times New Roman"/>
          <w:b/>
          <w:sz w:val="24"/>
          <w:szCs w:val="24"/>
          <w:lang w:eastAsia="ru-RU"/>
        </w:rPr>
        <w:t>Искусство жителей края.</w:t>
      </w:r>
      <w:r w:rsidR="002002B6">
        <w:rPr>
          <w:rFonts w:ascii="Times New Roman" w:eastAsia="Times New Roman" w:hAnsi="Times New Roman" w:cs="Times New Roman"/>
          <w:b/>
          <w:sz w:val="24"/>
          <w:szCs w:val="24"/>
          <w:lang w:eastAsia="ru-RU"/>
        </w:rPr>
        <w:t xml:space="preserve"> </w:t>
      </w:r>
      <w:r w:rsidRPr="009F275F">
        <w:rPr>
          <w:rFonts w:ascii="Times New Roman" w:eastAsia="Times New Roman" w:hAnsi="Times New Roman" w:cs="Times New Roman"/>
          <w:sz w:val="24"/>
          <w:szCs w:val="24"/>
          <w:lang w:eastAsia="ru-RU"/>
        </w:rPr>
        <w:t xml:space="preserve">Искусство жителей края Быт древних жителей Камчатки. Нравы древни жителей Камчатки. </w:t>
      </w:r>
      <w:r w:rsidR="001D0CEC" w:rsidRPr="009F275F">
        <w:rPr>
          <w:rFonts w:ascii="Times New Roman" w:eastAsia="Times New Roman" w:hAnsi="Times New Roman" w:cs="Times New Roman"/>
          <w:sz w:val="24"/>
          <w:szCs w:val="24"/>
          <w:lang w:eastAsia="ru-RU"/>
        </w:rPr>
        <w:t>Представления жителей края</w:t>
      </w:r>
      <w:r w:rsidRPr="009F275F">
        <w:rPr>
          <w:rFonts w:ascii="Times New Roman" w:eastAsia="Times New Roman" w:hAnsi="Times New Roman" w:cs="Times New Roman"/>
          <w:sz w:val="24"/>
          <w:szCs w:val="24"/>
          <w:lang w:eastAsia="ru-RU"/>
        </w:rPr>
        <w:t xml:space="preserve"> об окружающем мире. </w:t>
      </w:r>
      <w:r w:rsidR="001D0CEC" w:rsidRPr="009F275F">
        <w:rPr>
          <w:rFonts w:ascii="Times New Roman" w:eastAsia="Times New Roman" w:hAnsi="Times New Roman" w:cs="Times New Roman"/>
          <w:sz w:val="24"/>
          <w:szCs w:val="24"/>
          <w:lang w:eastAsia="ru-RU"/>
        </w:rPr>
        <w:t xml:space="preserve"> Эскимосская</w:t>
      </w:r>
      <w:r w:rsidRPr="009F275F">
        <w:rPr>
          <w:rFonts w:ascii="Times New Roman" w:eastAsia="Times New Roman" w:hAnsi="Times New Roman" w:cs="Times New Roman"/>
          <w:sz w:val="24"/>
          <w:szCs w:val="24"/>
          <w:lang w:eastAsia="ru-RU"/>
        </w:rPr>
        <w:t xml:space="preserve"> сказка «Как звери и птицы доставали солнце». Искусство жителей Северного Приохотья. Искусство древних эскимосов и оседлых чукчей. Искусство древних ительменов. </w:t>
      </w:r>
      <w:r w:rsidR="001D0CEC" w:rsidRPr="009F275F">
        <w:rPr>
          <w:rFonts w:ascii="Times New Roman" w:eastAsia="Times New Roman" w:hAnsi="Times New Roman" w:cs="Times New Roman"/>
          <w:sz w:val="24"/>
          <w:szCs w:val="24"/>
          <w:lang w:eastAsia="ru-RU"/>
        </w:rPr>
        <w:t>Воспитание детей</w:t>
      </w:r>
      <w:r w:rsidRPr="009F275F">
        <w:rPr>
          <w:rFonts w:ascii="Times New Roman" w:eastAsia="Times New Roman" w:hAnsi="Times New Roman" w:cs="Times New Roman"/>
          <w:sz w:val="24"/>
          <w:szCs w:val="24"/>
          <w:lang w:eastAsia="ru-RU"/>
        </w:rPr>
        <w:t xml:space="preserve"> у жителей края в далеком прошлом.  </w:t>
      </w:r>
    </w:p>
    <w:p w14:paraId="5A22278B" w14:textId="34948417" w:rsidR="009F275F" w:rsidRPr="009F275F" w:rsidRDefault="009F275F" w:rsidP="001D0CEC">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2002B6">
        <w:rPr>
          <w:rFonts w:ascii="Times New Roman" w:eastAsia="Times New Roman" w:hAnsi="Times New Roman" w:cs="Times New Roman"/>
          <w:b/>
          <w:sz w:val="24"/>
          <w:szCs w:val="24"/>
          <w:lang w:eastAsia="ru-RU"/>
        </w:rPr>
        <w:t>Открытие и исследование края</w:t>
      </w:r>
      <w:r w:rsidR="002002B6">
        <w:rPr>
          <w:rFonts w:ascii="Times New Roman" w:eastAsia="Times New Roman" w:hAnsi="Times New Roman" w:cs="Times New Roman"/>
          <w:b/>
          <w:sz w:val="24"/>
          <w:szCs w:val="24"/>
          <w:lang w:eastAsia="ru-RU"/>
        </w:rPr>
        <w:t xml:space="preserve">. </w:t>
      </w:r>
      <w:r w:rsidRPr="009F275F">
        <w:rPr>
          <w:rFonts w:ascii="Times New Roman" w:eastAsia="Times New Roman" w:hAnsi="Times New Roman" w:cs="Times New Roman"/>
          <w:sz w:val="24"/>
          <w:szCs w:val="24"/>
          <w:lang w:eastAsia="ru-RU"/>
        </w:rPr>
        <w:t xml:space="preserve">Открытие пролива между Азией и Америкой. Значение 1 Камчатской экспедиции. Русское открытие Северной Америки. Экспедиция Врангеля. Продажа Русской Америки. Экспедиция Черского. Нравы и обычаи коренного населения края. Воспитание детей. Быт и </w:t>
      </w:r>
      <w:r w:rsidR="001D0CEC" w:rsidRPr="009F275F">
        <w:rPr>
          <w:rFonts w:ascii="Times New Roman" w:eastAsia="Times New Roman" w:hAnsi="Times New Roman" w:cs="Times New Roman"/>
          <w:sz w:val="24"/>
          <w:szCs w:val="24"/>
          <w:lang w:eastAsia="ru-RU"/>
        </w:rPr>
        <w:t>нравы русского</w:t>
      </w:r>
      <w:r w:rsidRPr="009F275F">
        <w:rPr>
          <w:rFonts w:ascii="Times New Roman" w:eastAsia="Times New Roman" w:hAnsi="Times New Roman" w:cs="Times New Roman"/>
          <w:sz w:val="24"/>
          <w:szCs w:val="24"/>
          <w:lang w:eastAsia="ru-RU"/>
        </w:rPr>
        <w:t xml:space="preserve"> населения края.  Население Северо</w:t>
      </w:r>
      <w:r w:rsidR="001D0CEC">
        <w:rPr>
          <w:rFonts w:ascii="Times New Roman" w:eastAsia="Times New Roman" w:hAnsi="Times New Roman" w:cs="Times New Roman"/>
          <w:sz w:val="24"/>
          <w:szCs w:val="24"/>
          <w:lang w:eastAsia="ru-RU"/>
        </w:rPr>
        <w:t>-</w:t>
      </w:r>
      <w:r w:rsidRPr="009F275F">
        <w:rPr>
          <w:rFonts w:ascii="Times New Roman" w:eastAsia="Times New Roman" w:hAnsi="Times New Roman" w:cs="Times New Roman"/>
          <w:sz w:val="24"/>
          <w:szCs w:val="24"/>
          <w:lang w:eastAsia="ru-RU"/>
        </w:rPr>
        <w:t>Востока Восток.</w:t>
      </w:r>
      <w:r w:rsidR="002002B6">
        <w:rPr>
          <w:rFonts w:ascii="Times New Roman" w:eastAsia="Times New Roman" w:hAnsi="Times New Roman" w:cs="Times New Roman"/>
          <w:sz w:val="24"/>
          <w:szCs w:val="24"/>
          <w:lang w:eastAsia="ru-RU"/>
        </w:rPr>
        <w:t xml:space="preserve"> </w:t>
      </w:r>
      <w:r w:rsidR="001D0CEC" w:rsidRPr="009F275F">
        <w:rPr>
          <w:rFonts w:ascii="Times New Roman" w:eastAsia="Times New Roman" w:hAnsi="Times New Roman" w:cs="Times New Roman"/>
          <w:sz w:val="24"/>
          <w:szCs w:val="24"/>
          <w:lang w:eastAsia="ru-RU"/>
        </w:rPr>
        <w:t>Экономическое развитие</w:t>
      </w:r>
      <w:r w:rsidRPr="009F275F">
        <w:rPr>
          <w:rFonts w:ascii="Times New Roman" w:eastAsia="Times New Roman" w:hAnsi="Times New Roman" w:cs="Times New Roman"/>
          <w:sz w:val="24"/>
          <w:szCs w:val="24"/>
          <w:lang w:eastAsia="ru-RU"/>
        </w:rPr>
        <w:t xml:space="preserve"> края. Гидравлическое исследование Северо- Востока. Управление региона. Установление советской власти. Противоречие в развитии коренных народов.</w:t>
      </w:r>
    </w:p>
    <w:p w14:paraId="1A23057F" w14:textId="57A64754" w:rsidR="009F275F" w:rsidRPr="009F275F" w:rsidRDefault="009F275F" w:rsidP="001D0CEC">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2002B6">
        <w:rPr>
          <w:rFonts w:ascii="Times New Roman" w:eastAsia="Times New Roman" w:hAnsi="Times New Roman" w:cs="Times New Roman"/>
          <w:b/>
          <w:sz w:val="24"/>
          <w:szCs w:val="24"/>
          <w:lang w:eastAsia="ru-RU"/>
        </w:rPr>
        <w:t>Наш край в начале 20 века и в период интенсивного развития.</w:t>
      </w:r>
      <w:r w:rsidR="002002B6">
        <w:rPr>
          <w:rFonts w:ascii="Times New Roman" w:eastAsia="Times New Roman" w:hAnsi="Times New Roman" w:cs="Times New Roman"/>
          <w:b/>
          <w:sz w:val="24"/>
          <w:szCs w:val="24"/>
          <w:lang w:eastAsia="ru-RU"/>
        </w:rPr>
        <w:t xml:space="preserve"> </w:t>
      </w:r>
      <w:r w:rsidRPr="009F275F">
        <w:rPr>
          <w:rFonts w:ascii="Times New Roman" w:eastAsia="Times New Roman" w:hAnsi="Times New Roman" w:cs="Times New Roman"/>
          <w:sz w:val="24"/>
          <w:szCs w:val="24"/>
          <w:lang w:eastAsia="ru-RU"/>
        </w:rPr>
        <w:t>Научные исследования на Северо- Востоке. Образование и развитие Дальстроя. Основные</w:t>
      </w:r>
      <w:r w:rsidR="002002B6">
        <w:rPr>
          <w:rFonts w:ascii="Times New Roman" w:eastAsia="Times New Roman" w:hAnsi="Times New Roman" w:cs="Times New Roman"/>
          <w:sz w:val="24"/>
          <w:szCs w:val="24"/>
          <w:lang w:eastAsia="ru-RU"/>
        </w:rPr>
        <w:t xml:space="preserve"> </w:t>
      </w:r>
      <w:r w:rsidRPr="009F275F">
        <w:rPr>
          <w:rFonts w:ascii="Times New Roman" w:eastAsia="Times New Roman" w:hAnsi="Times New Roman" w:cs="Times New Roman"/>
          <w:sz w:val="24"/>
          <w:szCs w:val="24"/>
          <w:lang w:eastAsia="ru-RU"/>
        </w:rPr>
        <w:t xml:space="preserve">Направления деятельности Дальстроя. Принудительный труд на территории региона. Трудовой </w:t>
      </w:r>
      <w:r w:rsidR="001D0CEC" w:rsidRPr="009F275F">
        <w:rPr>
          <w:rFonts w:ascii="Times New Roman" w:eastAsia="Times New Roman" w:hAnsi="Times New Roman" w:cs="Times New Roman"/>
          <w:sz w:val="24"/>
          <w:szCs w:val="24"/>
          <w:lang w:eastAsia="ru-RU"/>
        </w:rPr>
        <w:t>героизм жителей</w:t>
      </w:r>
      <w:r w:rsidRPr="009F275F">
        <w:rPr>
          <w:rFonts w:ascii="Times New Roman" w:eastAsia="Times New Roman" w:hAnsi="Times New Roman" w:cs="Times New Roman"/>
          <w:sz w:val="24"/>
          <w:szCs w:val="24"/>
          <w:lang w:eastAsia="ru-RU"/>
        </w:rPr>
        <w:t xml:space="preserve"> края в годы Великой отечественной войны. Боевые подвиги жителей края. Образование области. Общественно- политическая жизнь области. Магаданская область на рубеже 20-21 в.в. Экономика Магаданского области. Формирование новых структур власти. Магаданская область в начале нового столетия.</w:t>
      </w:r>
    </w:p>
    <w:p w14:paraId="4C96953B" w14:textId="70B640FD" w:rsidR="009F275F" w:rsidRPr="009F275F" w:rsidRDefault="009F275F" w:rsidP="009F275F">
      <w:pPr>
        <w:spacing w:after="0" w:line="240" w:lineRule="auto"/>
        <w:jc w:val="both"/>
        <w:rPr>
          <w:rFonts w:ascii="Times New Roman" w:eastAsia="Times New Roman" w:hAnsi="Times New Roman" w:cs="Times New Roman"/>
          <w:sz w:val="24"/>
          <w:szCs w:val="24"/>
          <w:lang w:eastAsia="ru-RU"/>
        </w:rPr>
      </w:pPr>
      <w:r w:rsidRPr="009F275F">
        <w:rPr>
          <w:rFonts w:ascii="Times New Roman" w:eastAsia="Times New Roman" w:hAnsi="Times New Roman" w:cs="Times New Roman"/>
          <w:sz w:val="24"/>
          <w:szCs w:val="24"/>
          <w:lang w:eastAsia="ru-RU"/>
        </w:rPr>
        <w:t xml:space="preserve">Подвиги наших земляков. Научные и культурные центры. Современное положение </w:t>
      </w:r>
      <w:r w:rsidR="001D0CEC" w:rsidRPr="009F275F">
        <w:rPr>
          <w:rFonts w:ascii="Times New Roman" w:eastAsia="Times New Roman" w:hAnsi="Times New Roman" w:cs="Times New Roman"/>
          <w:sz w:val="24"/>
          <w:szCs w:val="24"/>
          <w:lang w:eastAsia="ru-RU"/>
        </w:rPr>
        <w:t>коренных жителей</w:t>
      </w:r>
      <w:r w:rsidRPr="009F275F">
        <w:rPr>
          <w:rFonts w:ascii="Times New Roman" w:eastAsia="Times New Roman" w:hAnsi="Times New Roman" w:cs="Times New Roman"/>
          <w:sz w:val="24"/>
          <w:szCs w:val="24"/>
          <w:lang w:eastAsia="ru-RU"/>
        </w:rPr>
        <w:t xml:space="preserve"> Магаданской области.</w:t>
      </w:r>
    </w:p>
    <w:p w14:paraId="17F82470" w14:textId="77777777" w:rsidR="002002B6" w:rsidRPr="002002B6" w:rsidRDefault="002002B6" w:rsidP="009F275F">
      <w:pPr>
        <w:spacing w:after="0" w:line="240" w:lineRule="auto"/>
        <w:jc w:val="center"/>
        <w:rPr>
          <w:rFonts w:ascii="Times New Roman" w:eastAsia="Times New Roman" w:hAnsi="Times New Roman" w:cs="Times New Roman"/>
          <w:b/>
          <w:sz w:val="16"/>
          <w:szCs w:val="16"/>
        </w:rPr>
      </w:pPr>
    </w:p>
    <w:p w14:paraId="10FD2916" w14:textId="4A682249" w:rsidR="009F275F" w:rsidRDefault="009F275F" w:rsidP="009F275F">
      <w:pPr>
        <w:spacing w:after="0" w:line="240" w:lineRule="auto"/>
        <w:jc w:val="center"/>
        <w:rPr>
          <w:rFonts w:ascii="Times New Roman" w:eastAsia="Times New Roman" w:hAnsi="Times New Roman" w:cs="Times New Roman"/>
          <w:b/>
          <w:sz w:val="24"/>
          <w:szCs w:val="24"/>
        </w:rPr>
      </w:pPr>
      <w:r w:rsidRPr="001D0CEC">
        <w:rPr>
          <w:rFonts w:ascii="Times New Roman" w:eastAsia="Times New Roman" w:hAnsi="Times New Roman" w:cs="Times New Roman"/>
          <w:b/>
          <w:sz w:val="24"/>
          <w:szCs w:val="24"/>
        </w:rPr>
        <w:t>ЭТИКА</w:t>
      </w:r>
    </w:p>
    <w:p w14:paraId="1D9112F0" w14:textId="77777777" w:rsidR="005A62B4" w:rsidRPr="005A62B4" w:rsidRDefault="005A62B4" w:rsidP="009F275F">
      <w:pPr>
        <w:spacing w:after="0" w:line="240" w:lineRule="auto"/>
        <w:jc w:val="center"/>
        <w:rPr>
          <w:rFonts w:ascii="Times New Roman" w:eastAsia="Times New Roman" w:hAnsi="Times New Roman" w:cs="Times New Roman"/>
          <w:b/>
          <w:sz w:val="16"/>
          <w:szCs w:val="16"/>
        </w:rPr>
      </w:pPr>
    </w:p>
    <w:p w14:paraId="5B1DE48B" w14:textId="77777777" w:rsidR="009F275F" w:rsidRPr="001D0CEC" w:rsidRDefault="009F275F" w:rsidP="009F275F">
      <w:pPr>
        <w:spacing w:after="0" w:line="240" w:lineRule="auto"/>
        <w:jc w:val="center"/>
        <w:rPr>
          <w:rFonts w:ascii="Times New Roman" w:eastAsia="Times New Roman" w:hAnsi="Times New Roman" w:cs="Times New Roman"/>
          <w:b/>
          <w:sz w:val="24"/>
          <w:szCs w:val="24"/>
        </w:rPr>
      </w:pPr>
      <w:r w:rsidRPr="001D0CEC">
        <w:rPr>
          <w:rFonts w:ascii="Times New Roman" w:eastAsia="Times New Roman" w:hAnsi="Times New Roman" w:cs="Times New Roman"/>
          <w:b/>
          <w:sz w:val="24"/>
          <w:szCs w:val="24"/>
        </w:rPr>
        <w:t>Пояснительная записка</w:t>
      </w:r>
    </w:p>
    <w:p w14:paraId="432CACDA" w14:textId="77777777" w:rsidR="001D0CEC" w:rsidRDefault="001D0CEC" w:rsidP="00542E1D">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 программы</w:t>
      </w:r>
      <w:r>
        <w:rPr>
          <w:rFonts w:ascii="Times New Roman" w:eastAsia="Times New Roman" w:hAnsi="Times New Roman" w:cs="Times New Roman"/>
          <w:sz w:val="24"/>
          <w:szCs w:val="24"/>
        </w:rPr>
        <w:t>: всестороннее развитие учащихся со сниженной мотивацией к познанию, расширить кругозор об окружающем мире, дать школьникам первоначальные представления о религиозной культуре и светской этике.</w:t>
      </w:r>
    </w:p>
    <w:p w14:paraId="23EFF114" w14:textId="77777777" w:rsidR="001D0CEC" w:rsidRDefault="001D0CEC" w:rsidP="00542E1D">
      <w:pPr>
        <w:spacing w:after="0" w:line="240" w:lineRule="auto"/>
        <w:ind w:firstLine="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Задачи программы:</w:t>
      </w:r>
    </w:p>
    <w:p w14:paraId="4700437D" w14:textId="77777777" w:rsidR="001D0CEC" w:rsidRDefault="001D0CEC" w:rsidP="00542E1D">
      <w:pPr>
        <w:spacing w:after="0" w:line="240" w:lineRule="auto"/>
        <w:ind w:firstLine="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Образовательные:</w:t>
      </w:r>
    </w:p>
    <w:p w14:paraId="7029E73A" w14:textId="77777777" w:rsidR="001D0CEC" w:rsidRDefault="001D0CEC" w:rsidP="00542E1D">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-формировать представление о долге и совести</w:t>
      </w:r>
    </w:p>
    <w:p w14:paraId="12988D97" w14:textId="77777777" w:rsidR="001D0CEC" w:rsidRDefault="001D0CEC" w:rsidP="00542E1D">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-формировать представление о свободе выбора, ответственности человека за свои    поступки</w:t>
      </w:r>
    </w:p>
    <w:p w14:paraId="017C9487" w14:textId="77777777" w:rsidR="001D0CEC" w:rsidRDefault="001D0CEC" w:rsidP="00542E1D">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обучать правильным способам взаимодействия между людьми.</w:t>
      </w:r>
    </w:p>
    <w:p w14:paraId="235ABB23" w14:textId="77777777" w:rsidR="001D0CEC" w:rsidRDefault="001D0CEC" w:rsidP="00542E1D">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-формировать представления о правонарушении. </w:t>
      </w:r>
    </w:p>
    <w:p w14:paraId="6AC9FB1D" w14:textId="77777777" w:rsidR="001D0CEC" w:rsidRDefault="001D0CEC" w:rsidP="00542E1D">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-формировать представления о морали и праве.</w:t>
      </w:r>
    </w:p>
    <w:p w14:paraId="61B3853A" w14:textId="77777777" w:rsidR="001D0CEC" w:rsidRDefault="001D0CEC" w:rsidP="00542E1D">
      <w:pPr>
        <w:spacing w:after="0" w:line="240" w:lineRule="auto"/>
        <w:ind w:firstLine="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Воспитательные:</w:t>
      </w:r>
    </w:p>
    <w:p w14:paraId="3F0AE3B4" w14:textId="77777777" w:rsidR="001D0CEC" w:rsidRDefault="001D0CEC" w:rsidP="00542E1D">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дать элементарные научные и систематические сведения об этике</w:t>
      </w:r>
    </w:p>
    <w:p w14:paraId="1FCE3DDE" w14:textId="77777777" w:rsidR="001D0CEC" w:rsidRDefault="001D0CEC" w:rsidP="00542E1D">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показать особенности взаимодействия человека в обществе.</w:t>
      </w:r>
    </w:p>
    <w:p w14:paraId="46284072" w14:textId="77777777" w:rsidR="001D0CEC" w:rsidRDefault="001D0CEC" w:rsidP="00542E1D">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помочь усвоить правила поведения в обществе. </w:t>
      </w:r>
    </w:p>
    <w:p w14:paraId="113D243E" w14:textId="77777777" w:rsidR="001D0CEC" w:rsidRDefault="001D0CEC" w:rsidP="00542E1D">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-воспитание социально значимых качеств личности.</w:t>
      </w:r>
    </w:p>
    <w:p w14:paraId="71A4154B" w14:textId="1B1641D8" w:rsidR="001D0CEC" w:rsidRDefault="001D0CEC" w:rsidP="00542E1D">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-знакомство с </w:t>
      </w:r>
      <w:r w:rsidR="00542E1D">
        <w:rPr>
          <w:rFonts w:ascii="Times New Roman" w:eastAsia="Times New Roman" w:hAnsi="Times New Roman" w:cs="Times New Roman"/>
          <w:sz w:val="24"/>
          <w:szCs w:val="24"/>
        </w:rPr>
        <w:t>традиционными для</w:t>
      </w:r>
      <w:r>
        <w:rPr>
          <w:rFonts w:ascii="Times New Roman" w:eastAsia="Times New Roman" w:hAnsi="Times New Roman" w:cs="Times New Roman"/>
          <w:sz w:val="24"/>
          <w:szCs w:val="24"/>
        </w:rPr>
        <w:t xml:space="preserve"> России религиями, их культурой, историей, </w:t>
      </w:r>
      <w:r w:rsidR="00542E1D">
        <w:rPr>
          <w:rFonts w:ascii="Times New Roman" w:eastAsia="Times New Roman" w:hAnsi="Times New Roman" w:cs="Times New Roman"/>
          <w:sz w:val="24"/>
          <w:szCs w:val="24"/>
        </w:rPr>
        <w:t>традициями, нравственными</w:t>
      </w:r>
      <w:r>
        <w:rPr>
          <w:rFonts w:ascii="Times New Roman" w:eastAsia="Times New Roman" w:hAnsi="Times New Roman" w:cs="Times New Roman"/>
          <w:sz w:val="24"/>
          <w:szCs w:val="24"/>
        </w:rPr>
        <w:t xml:space="preserve"> ценностями.</w:t>
      </w:r>
    </w:p>
    <w:p w14:paraId="3ED1D5FB" w14:textId="51B088DD" w:rsidR="001D0CEC" w:rsidRDefault="001D0CEC" w:rsidP="00542E1D">
      <w:pPr>
        <w:spacing w:after="0" w:line="240" w:lineRule="auto"/>
        <w:ind w:firstLine="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Коррекционно-развивающие: </w:t>
      </w:r>
    </w:p>
    <w:p w14:paraId="130AE237" w14:textId="77777777" w:rsidR="001D0CEC" w:rsidRDefault="001D0CEC" w:rsidP="00542E1D">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учить анализировать, сравнивать изучаемые объекты и явления, понимать чинно-следственные зависимости. </w:t>
      </w:r>
    </w:p>
    <w:p w14:paraId="23951E44" w14:textId="77777777" w:rsidR="001D0CEC" w:rsidRDefault="001D0CEC" w:rsidP="00542E1D">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содействовать развитию абстрактного мышления, развивать воображение. </w:t>
      </w:r>
    </w:p>
    <w:p w14:paraId="2AB6D8B7" w14:textId="77777777" w:rsidR="001D0CEC" w:rsidRDefault="001D0CEC" w:rsidP="00542E1D">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-расширять лексический запас. Развивать связную речь.</w:t>
      </w:r>
    </w:p>
    <w:p w14:paraId="43A4BF4B" w14:textId="77777777" w:rsidR="001D0CEC" w:rsidRDefault="001D0CEC" w:rsidP="00542E1D">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Научить умственно отсталого ребенка проводить сознательную самооценку своих поступков и себя как личности одна из основных задач предмета «Этика». Обучение учащихся элементарным сведениям о правилах взаимоотношений между людьми, принятых в обществе, их направленная ориентация на высокие эталоны нравственности и личные характеристики человека.</w:t>
      </w:r>
    </w:p>
    <w:p w14:paraId="224B7FC8" w14:textId="77777777" w:rsidR="001D0CEC" w:rsidRDefault="001D0CEC" w:rsidP="00542E1D">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уроках этики используются рассказ, беседа, выборочное объяснительное чтение текста. Кинофильмов. Используется разнообразный наглядный материал: таблицы, схемы, рисунки, сюжетные картины, фрагменты кинофильмов.</w:t>
      </w:r>
    </w:p>
    <w:p w14:paraId="7550A2CF" w14:textId="77777777" w:rsidR="001D0CEC" w:rsidRPr="000E6080" w:rsidRDefault="001D0CEC" w:rsidP="009F275F">
      <w:pPr>
        <w:spacing w:after="0" w:line="240" w:lineRule="auto"/>
        <w:jc w:val="center"/>
        <w:rPr>
          <w:rFonts w:ascii="Times New Roman" w:eastAsia="Times New Roman" w:hAnsi="Times New Roman" w:cs="Times New Roman"/>
          <w:b/>
          <w:sz w:val="16"/>
          <w:szCs w:val="16"/>
        </w:rPr>
      </w:pPr>
    </w:p>
    <w:p w14:paraId="454E3698" w14:textId="58D4C32E" w:rsidR="009F275F" w:rsidRPr="001D0CEC" w:rsidRDefault="009F275F" w:rsidP="009F275F">
      <w:pPr>
        <w:spacing w:after="0" w:line="240" w:lineRule="auto"/>
        <w:jc w:val="center"/>
        <w:rPr>
          <w:rFonts w:ascii="Times New Roman" w:eastAsia="Times New Roman" w:hAnsi="Times New Roman" w:cs="Times New Roman"/>
          <w:b/>
          <w:sz w:val="24"/>
          <w:szCs w:val="24"/>
        </w:rPr>
      </w:pPr>
      <w:r w:rsidRPr="001D0CEC">
        <w:rPr>
          <w:rFonts w:ascii="Times New Roman" w:eastAsia="Times New Roman" w:hAnsi="Times New Roman" w:cs="Times New Roman"/>
          <w:b/>
          <w:sz w:val="24"/>
          <w:szCs w:val="24"/>
        </w:rPr>
        <w:t>9 класс</w:t>
      </w:r>
    </w:p>
    <w:p w14:paraId="64914905" w14:textId="6F4F3A63" w:rsidR="009F275F" w:rsidRPr="001D0CEC" w:rsidRDefault="009F275F" w:rsidP="001D0CEC">
      <w:pPr>
        <w:spacing w:after="0" w:line="240" w:lineRule="auto"/>
        <w:jc w:val="center"/>
        <w:rPr>
          <w:rFonts w:ascii="Times New Roman" w:eastAsia="Times New Roman" w:hAnsi="Times New Roman" w:cs="Times New Roman"/>
          <w:b/>
          <w:sz w:val="24"/>
          <w:szCs w:val="24"/>
        </w:rPr>
      </w:pPr>
      <w:r w:rsidRPr="001D0CEC">
        <w:rPr>
          <w:rFonts w:ascii="Times New Roman" w:eastAsia="Times New Roman" w:hAnsi="Times New Roman" w:cs="Times New Roman"/>
          <w:b/>
          <w:sz w:val="24"/>
          <w:szCs w:val="24"/>
        </w:rPr>
        <w:t>(3</w:t>
      </w:r>
      <w:r w:rsidR="00110FEE">
        <w:rPr>
          <w:rFonts w:ascii="Times New Roman" w:eastAsia="Times New Roman" w:hAnsi="Times New Roman" w:cs="Times New Roman"/>
          <w:b/>
          <w:sz w:val="24"/>
          <w:szCs w:val="24"/>
        </w:rPr>
        <w:t>4</w:t>
      </w:r>
      <w:r w:rsidRPr="001D0CEC">
        <w:rPr>
          <w:rFonts w:ascii="Times New Roman" w:eastAsia="Times New Roman" w:hAnsi="Times New Roman" w:cs="Times New Roman"/>
          <w:b/>
          <w:sz w:val="24"/>
          <w:szCs w:val="24"/>
        </w:rPr>
        <w:t xml:space="preserve"> часа в год, 1 час в неделю)</w:t>
      </w:r>
    </w:p>
    <w:p w14:paraId="2933261C" w14:textId="2C27D1DF" w:rsidR="009F275F" w:rsidRPr="009F275F" w:rsidRDefault="009F275F" w:rsidP="00542E1D">
      <w:pPr>
        <w:spacing w:after="0" w:line="240" w:lineRule="auto"/>
        <w:ind w:firstLine="851"/>
        <w:jc w:val="both"/>
        <w:rPr>
          <w:rFonts w:ascii="Times New Roman" w:eastAsia="Times New Roman" w:hAnsi="Times New Roman" w:cs="Times New Roman"/>
          <w:sz w:val="24"/>
          <w:szCs w:val="24"/>
          <w:lang w:eastAsia="ru-RU"/>
        </w:rPr>
      </w:pPr>
      <w:r w:rsidRPr="00542E1D">
        <w:rPr>
          <w:rFonts w:ascii="Times New Roman" w:eastAsia="Times New Roman" w:hAnsi="Times New Roman" w:cs="Times New Roman"/>
          <w:b/>
          <w:sz w:val="24"/>
          <w:szCs w:val="24"/>
          <w:lang w:eastAsia="ru-RU"/>
        </w:rPr>
        <w:t>Условия, влияющие на деятельность человека</w:t>
      </w:r>
      <w:r w:rsidR="00542E1D">
        <w:rPr>
          <w:rFonts w:ascii="Times New Roman" w:eastAsia="Times New Roman" w:hAnsi="Times New Roman" w:cs="Times New Roman"/>
          <w:b/>
          <w:sz w:val="24"/>
          <w:szCs w:val="24"/>
          <w:lang w:eastAsia="ru-RU"/>
        </w:rPr>
        <w:t xml:space="preserve">. </w:t>
      </w:r>
      <w:r w:rsidRPr="009F275F">
        <w:rPr>
          <w:rFonts w:ascii="Times New Roman" w:eastAsia="Times New Roman" w:hAnsi="Times New Roman" w:cs="Times New Roman"/>
          <w:sz w:val="24"/>
          <w:szCs w:val="24"/>
          <w:lang w:eastAsia="ru-RU"/>
        </w:rPr>
        <w:t>Что такое долг, совесть, общественное мнение. Их влияние на поведение личности. Свобода, необходимость. Их роль и значение в поведении человека, принятии решений. Свобода выбора, мера ответственности человека за свои поступки. Что такое мораль и право. История происхождения некоторых правовых норм. Взаимосвязь морали и права. Деяние, направленное против другой личности, оскорбление чести и достоинства, лишение имущества. Наказание за поступки. Основные разделы права: семейное право, уголовное право, административное право, трудовое право. Ответственность человека за совершенное правонарушение Нравственное и безнравственное поведение человека, группы людей, их оценка обществом, государствам.</w:t>
      </w:r>
    </w:p>
    <w:p w14:paraId="6E37B705" w14:textId="5CBAD399" w:rsidR="009F275F" w:rsidRPr="009F275F" w:rsidRDefault="009F275F" w:rsidP="00542E1D">
      <w:pPr>
        <w:spacing w:after="0" w:line="240" w:lineRule="auto"/>
        <w:ind w:firstLine="851"/>
        <w:jc w:val="both"/>
        <w:rPr>
          <w:rFonts w:ascii="Times New Roman" w:eastAsia="Times New Roman" w:hAnsi="Times New Roman" w:cs="Times New Roman"/>
          <w:sz w:val="24"/>
          <w:szCs w:val="24"/>
          <w:u w:val="single"/>
          <w:lang w:eastAsia="ru-RU"/>
        </w:rPr>
      </w:pPr>
      <w:r w:rsidRPr="00542E1D">
        <w:rPr>
          <w:rFonts w:ascii="Times New Roman" w:eastAsia="Times New Roman" w:hAnsi="Times New Roman" w:cs="Times New Roman"/>
          <w:b/>
          <w:sz w:val="24"/>
          <w:szCs w:val="24"/>
          <w:lang w:eastAsia="ru-RU"/>
        </w:rPr>
        <w:t>Семья.</w:t>
      </w:r>
      <w:r w:rsidR="00542E1D">
        <w:rPr>
          <w:rFonts w:ascii="Times New Roman" w:eastAsia="Times New Roman" w:hAnsi="Times New Roman" w:cs="Times New Roman"/>
          <w:b/>
          <w:sz w:val="24"/>
          <w:szCs w:val="24"/>
          <w:lang w:eastAsia="ru-RU"/>
        </w:rPr>
        <w:t xml:space="preserve"> </w:t>
      </w:r>
      <w:r w:rsidRPr="009F275F">
        <w:rPr>
          <w:rFonts w:ascii="Times New Roman" w:eastAsia="Times New Roman" w:hAnsi="Times New Roman" w:cs="Times New Roman"/>
          <w:sz w:val="24"/>
          <w:szCs w:val="24"/>
          <w:lang w:eastAsia="ru-RU"/>
        </w:rPr>
        <w:t>Что такое любовь и счастье.</w:t>
      </w:r>
      <w:r w:rsidRPr="009F275F">
        <w:rPr>
          <w:rFonts w:ascii="Times New Roman" w:eastAsia="Times New Roman" w:hAnsi="Times New Roman" w:cs="Times New Roman"/>
          <w:sz w:val="24"/>
          <w:szCs w:val="24"/>
          <w:u w:val="single"/>
          <w:lang w:eastAsia="ru-RU"/>
        </w:rPr>
        <w:t xml:space="preserve"> </w:t>
      </w:r>
      <w:r w:rsidRPr="009F275F">
        <w:rPr>
          <w:rFonts w:ascii="Times New Roman" w:eastAsia="Times New Roman" w:hAnsi="Times New Roman" w:cs="Times New Roman"/>
          <w:sz w:val="24"/>
          <w:szCs w:val="24"/>
          <w:lang w:eastAsia="ru-RU"/>
        </w:rPr>
        <w:t>Кого и за что можно любить. Влюбленность и любовью. Романтическая любовь. Нравственность и сексуальность. Почему ссорятся влюбленные.</w:t>
      </w:r>
      <w:r w:rsidR="00542E1D">
        <w:rPr>
          <w:rFonts w:ascii="Times New Roman" w:eastAsia="Times New Roman" w:hAnsi="Times New Roman" w:cs="Times New Roman"/>
          <w:sz w:val="24"/>
          <w:szCs w:val="24"/>
          <w:lang w:eastAsia="ru-RU"/>
        </w:rPr>
        <w:t xml:space="preserve"> </w:t>
      </w:r>
      <w:r w:rsidRPr="009F275F">
        <w:rPr>
          <w:rFonts w:ascii="Times New Roman" w:eastAsia="Times New Roman" w:hAnsi="Times New Roman" w:cs="Times New Roman"/>
          <w:sz w:val="24"/>
          <w:szCs w:val="24"/>
          <w:lang w:eastAsia="ru-RU"/>
        </w:rPr>
        <w:t>Этика взаимоотношений юноши и девушки. Брак и его мотивы. Молодая семья и ее первые шаги в семейной жизни. Социальная роль молодоженов. Их обязанности. Что такое материнство, отцовство. Взаимоотношения с родителями. Экономика и быт молодой семьи Нравственный портрет семьи. Мода: происхождение, история. Семейные конфликты. Причины распада семьи.</w:t>
      </w:r>
    </w:p>
    <w:p w14:paraId="59F7B147" w14:textId="5BBB6145" w:rsidR="009F275F" w:rsidRPr="009F275F" w:rsidRDefault="00542E1D" w:rsidP="00542E1D">
      <w:pPr>
        <w:spacing w:after="0" w:line="240" w:lineRule="auto"/>
        <w:ind w:firstLine="851"/>
        <w:jc w:val="both"/>
        <w:rPr>
          <w:rFonts w:ascii="Times New Roman" w:eastAsia="Times New Roman" w:hAnsi="Times New Roman" w:cs="Times New Roman"/>
          <w:sz w:val="24"/>
          <w:szCs w:val="24"/>
          <w:lang w:eastAsia="ru-RU"/>
        </w:rPr>
      </w:pPr>
      <w:r w:rsidRPr="00542E1D">
        <w:rPr>
          <w:rFonts w:ascii="Times New Roman" w:eastAsia="Times New Roman" w:hAnsi="Times New Roman" w:cs="Times New Roman"/>
          <w:b/>
          <w:sz w:val="24"/>
          <w:szCs w:val="24"/>
          <w:lang w:eastAsia="ru-RU"/>
        </w:rPr>
        <w:t>Общечеловеческие нормы</w:t>
      </w:r>
      <w:r w:rsidR="009F275F" w:rsidRPr="00542E1D">
        <w:rPr>
          <w:rFonts w:ascii="Times New Roman" w:eastAsia="Times New Roman" w:hAnsi="Times New Roman" w:cs="Times New Roman"/>
          <w:b/>
          <w:sz w:val="24"/>
          <w:szCs w:val="24"/>
          <w:lang w:eastAsia="ru-RU"/>
        </w:rPr>
        <w:t xml:space="preserve"> нравственности</w:t>
      </w:r>
      <w:r>
        <w:rPr>
          <w:rFonts w:ascii="Times New Roman" w:eastAsia="Times New Roman" w:hAnsi="Times New Roman" w:cs="Times New Roman"/>
          <w:b/>
          <w:sz w:val="24"/>
          <w:szCs w:val="24"/>
          <w:lang w:eastAsia="ru-RU"/>
        </w:rPr>
        <w:t xml:space="preserve">. </w:t>
      </w:r>
      <w:r w:rsidR="009F275F" w:rsidRPr="009F275F">
        <w:rPr>
          <w:rFonts w:ascii="Times New Roman" w:eastAsia="Times New Roman" w:hAnsi="Times New Roman" w:cs="Times New Roman"/>
          <w:sz w:val="24"/>
          <w:szCs w:val="24"/>
          <w:lang w:eastAsia="ru-RU"/>
        </w:rPr>
        <w:t xml:space="preserve">У истоков христианской морали. Христианская мораль: заповеди христианской морали. </w:t>
      </w:r>
      <w:r>
        <w:rPr>
          <w:rFonts w:ascii="Times New Roman" w:eastAsia="Times New Roman" w:hAnsi="Times New Roman" w:cs="Times New Roman"/>
          <w:sz w:val="24"/>
          <w:szCs w:val="24"/>
          <w:lang w:eastAsia="ru-RU"/>
        </w:rPr>
        <w:t xml:space="preserve"> </w:t>
      </w:r>
      <w:r w:rsidR="009F275F" w:rsidRPr="009F275F">
        <w:rPr>
          <w:rFonts w:ascii="Times New Roman" w:eastAsia="Times New Roman" w:hAnsi="Times New Roman" w:cs="Times New Roman"/>
          <w:sz w:val="24"/>
          <w:szCs w:val="24"/>
          <w:lang w:eastAsia="ru-RU"/>
        </w:rPr>
        <w:t xml:space="preserve">Христианская мораль: Заповеди Ветхого завета. Искушение Христа- </w:t>
      </w:r>
      <w:r w:rsidRPr="009F275F">
        <w:rPr>
          <w:rFonts w:ascii="Times New Roman" w:eastAsia="Times New Roman" w:hAnsi="Times New Roman" w:cs="Times New Roman"/>
          <w:sz w:val="24"/>
          <w:szCs w:val="24"/>
          <w:lang w:eastAsia="ru-RU"/>
        </w:rPr>
        <w:t>прообраз человеческих</w:t>
      </w:r>
      <w:r w:rsidR="009F275F" w:rsidRPr="009F275F">
        <w:rPr>
          <w:rFonts w:ascii="Times New Roman" w:eastAsia="Times New Roman" w:hAnsi="Times New Roman" w:cs="Times New Roman"/>
          <w:sz w:val="24"/>
          <w:szCs w:val="24"/>
          <w:lang w:eastAsia="ru-RU"/>
        </w:rPr>
        <w:t xml:space="preserve"> страстей и стремлений. Дороги, которые мы выбираем. Иуда и его предательство».  А я говорю вам: «любите врагов ваших…»</w:t>
      </w:r>
    </w:p>
    <w:p w14:paraId="3AB3EB2D" w14:textId="77777777" w:rsidR="00542E1D" w:rsidRPr="00542E1D" w:rsidRDefault="00542E1D" w:rsidP="009F275F">
      <w:pPr>
        <w:spacing w:after="0" w:line="240" w:lineRule="auto"/>
        <w:jc w:val="center"/>
        <w:rPr>
          <w:rFonts w:ascii="Times New Roman" w:eastAsia="Times New Roman" w:hAnsi="Times New Roman" w:cs="Times New Roman"/>
          <w:b/>
          <w:sz w:val="16"/>
          <w:szCs w:val="16"/>
          <w:lang w:eastAsia="ru-RU"/>
        </w:rPr>
      </w:pPr>
    </w:p>
    <w:p w14:paraId="388AF044" w14:textId="1D900F9E" w:rsidR="009F275F" w:rsidRPr="00542E1D" w:rsidRDefault="009F275F" w:rsidP="009F275F">
      <w:pPr>
        <w:spacing w:after="0" w:line="240" w:lineRule="auto"/>
        <w:jc w:val="center"/>
        <w:rPr>
          <w:rFonts w:ascii="Times New Roman" w:eastAsia="Times New Roman" w:hAnsi="Times New Roman" w:cs="Times New Roman"/>
          <w:b/>
          <w:sz w:val="24"/>
          <w:szCs w:val="24"/>
          <w:lang w:eastAsia="ru-RU"/>
        </w:rPr>
      </w:pPr>
      <w:r w:rsidRPr="00542E1D">
        <w:rPr>
          <w:rFonts w:ascii="Times New Roman" w:eastAsia="Times New Roman" w:hAnsi="Times New Roman" w:cs="Times New Roman"/>
          <w:b/>
          <w:sz w:val="24"/>
          <w:szCs w:val="24"/>
          <w:lang w:eastAsia="ru-RU"/>
        </w:rPr>
        <w:t>10 класс</w:t>
      </w:r>
    </w:p>
    <w:p w14:paraId="453024AA" w14:textId="3E5F525A" w:rsidR="009F275F" w:rsidRDefault="009F275F" w:rsidP="009F275F">
      <w:pPr>
        <w:spacing w:after="0" w:line="240" w:lineRule="auto"/>
        <w:jc w:val="center"/>
        <w:rPr>
          <w:rFonts w:ascii="Times New Roman" w:eastAsia="Times New Roman" w:hAnsi="Times New Roman" w:cs="Times New Roman"/>
          <w:b/>
          <w:sz w:val="24"/>
          <w:szCs w:val="24"/>
          <w:lang w:eastAsia="ru-RU"/>
        </w:rPr>
      </w:pPr>
      <w:r w:rsidRPr="00542E1D">
        <w:rPr>
          <w:rFonts w:ascii="Times New Roman" w:eastAsia="Times New Roman" w:hAnsi="Times New Roman" w:cs="Times New Roman"/>
          <w:b/>
          <w:sz w:val="24"/>
          <w:szCs w:val="24"/>
          <w:lang w:eastAsia="ru-RU"/>
        </w:rPr>
        <w:t>(6</w:t>
      </w:r>
      <w:r w:rsidR="00110FEE">
        <w:rPr>
          <w:rFonts w:ascii="Times New Roman" w:eastAsia="Times New Roman" w:hAnsi="Times New Roman" w:cs="Times New Roman"/>
          <w:b/>
          <w:sz w:val="24"/>
          <w:szCs w:val="24"/>
          <w:lang w:eastAsia="ru-RU"/>
        </w:rPr>
        <w:t>8</w:t>
      </w:r>
      <w:r w:rsidRPr="00542E1D">
        <w:rPr>
          <w:rFonts w:ascii="Times New Roman" w:eastAsia="Times New Roman" w:hAnsi="Times New Roman" w:cs="Times New Roman"/>
          <w:b/>
          <w:sz w:val="24"/>
          <w:szCs w:val="24"/>
          <w:lang w:eastAsia="ru-RU"/>
        </w:rPr>
        <w:t xml:space="preserve"> часов в год, 2 часа в неделю)</w:t>
      </w:r>
    </w:p>
    <w:p w14:paraId="604F5AEF" w14:textId="66CF92B9" w:rsidR="009F275F" w:rsidRPr="009F275F" w:rsidRDefault="009F275F" w:rsidP="00542E1D">
      <w:pPr>
        <w:spacing w:after="0" w:line="240" w:lineRule="auto"/>
        <w:ind w:firstLine="851"/>
        <w:contextualSpacing/>
        <w:jc w:val="both"/>
        <w:rPr>
          <w:rFonts w:ascii="Times New Roman" w:eastAsia="Times New Roman" w:hAnsi="Times New Roman" w:cs="Times New Roman"/>
          <w:sz w:val="24"/>
          <w:szCs w:val="24"/>
        </w:rPr>
      </w:pPr>
      <w:r w:rsidRPr="00542E1D">
        <w:rPr>
          <w:rFonts w:ascii="Times New Roman" w:eastAsia="Times New Roman" w:hAnsi="Times New Roman" w:cs="Times New Roman"/>
          <w:b/>
          <w:sz w:val="24"/>
          <w:szCs w:val="24"/>
        </w:rPr>
        <w:t>Быт и экономика молодой семьи</w:t>
      </w:r>
      <w:r w:rsidR="00542E1D">
        <w:rPr>
          <w:rFonts w:ascii="Times New Roman" w:eastAsia="Times New Roman" w:hAnsi="Times New Roman" w:cs="Times New Roman"/>
          <w:b/>
          <w:sz w:val="24"/>
          <w:szCs w:val="24"/>
        </w:rPr>
        <w:t xml:space="preserve">. </w:t>
      </w:r>
      <w:r w:rsidRPr="009F275F">
        <w:rPr>
          <w:rFonts w:ascii="Times New Roman" w:eastAsia="Times New Roman" w:hAnsi="Times New Roman" w:cs="Times New Roman"/>
          <w:sz w:val="24"/>
          <w:szCs w:val="24"/>
        </w:rPr>
        <w:t xml:space="preserve">Введение. Понятие «Экономика семьи». Доходы и расходы семьи. </w:t>
      </w:r>
      <w:r w:rsidR="00542E1D" w:rsidRPr="009F275F">
        <w:rPr>
          <w:rFonts w:ascii="Times New Roman" w:eastAsia="Times New Roman" w:hAnsi="Times New Roman" w:cs="Times New Roman"/>
          <w:sz w:val="24"/>
          <w:szCs w:val="24"/>
        </w:rPr>
        <w:t>Потребности семьи</w:t>
      </w:r>
      <w:r w:rsidRPr="009F275F">
        <w:rPr>
          <w:rFonts w:ascii="Times New Roman" w:eastAsia="Times New Roman" w:hAnsi="Times New Roman" w:cs="Times New Roman"/>
          <w:sz w:val="24"/>
          <w:szCs w:val="24"/>
        </w:rPr>
        <w:t xml:space="preserve">; естественные (питание, одежда, отдых, развлечения и </w:t>
      </w:r>
      <w:r w:rsidR="00542E1D" w:rsidRPr="009F275F">
        <w:rPr>
          <w:rFonts w:ascii="Times New Roman" w:eastAsia="Times New Roman" w:hAnsi="Times New Roman" w:cs="Times New Roman"/>
          <w:sz w:val="24"/>
          <w:szCs w:val="24"/>
        </w:rPr>
        <w:t>ложные (</w:t>
      </w:r>
      <w:r w:rsidRPr="009F275F">
        <w:rPr>
          <w:rFonts w:ascii="Times New Roman" w:eastAsia="Times New Roman" w:hAnsi="Times New Roman" w:cs="Times New Roman"/>
          <w:sz w:val="24"/>
          <w:szCs w:val="24"/>
        </w:rPr>
        <w:t xml:space="preserve">вещизм»). Понятие «Быт семьи». Организация домашнего </w:t>
      </w:r>
      <w:r w:rsidRPr="009F275F">
        <w:rPr>
          <w:rFonts w:ascii="Times New Roman" w:eastAsia="Times New Roman" w:hAnsi="Times New Roman" w:cs="Times New Roman"/>
          <w:sz w:val="24"/>
          <w:szCs w:val="24"/>
        </w:rPr>
        <w:lastRenderedPageBreak/>
        <w:t>хозяйства, режим семьи, отдых и развлечения в семье. Атмосфера семьи. Нравственные правила взаимоотношений в семье.</w:t>
      </w:r>
    </w:p>
    <w:p w14:paraId="13AC5F6F" w14:textId="13FBD7AE" w:rsidR="009F275F" w:rsidRPr="009F275F" w:rsidRDefault="009F275F" w:rsidP="00542E1D">
      <w:pPr>
        <w:spacing w:after="0" w:line="240" w:lineRule="auto"/>
        <w:ind w:firstLine="851"/>
        <w:contextualSpacing/>
        <w:jc w:val="both"/>
        <w:rPr>
          <w:rFonts w:ascii="Times New Roman" w:eastAsia="Times New Roman" w:hAnsi="Times New Roman" w:cs="Times New Roman"/>
          <w:sz w:val="24"/>
          <w:szCs w:val="24"/>
          <w:lang w:eastAsia="ru-RU"/>
        </w:rPr>
      </w:pPr>
      <w:r w:rsidRPr="00542E1D">
        <w:rPr>
          <w:rFonts w:ascii="Times New Roman" w:eastAsia="Times New Roman" w:hAnsi="Times New Roman" w:cs="Times New Roman"/>
          <w:b/>
          <w:sz w:val="24"/>
          <w:szCs w:val="24"/>
        </w:rPr>
        <w:t>Конфликты в семье</w:t>
      </w:r>
      <w:r w:rsidR="00542E1D">
        <w:rPr>
          <w:rFonts w:ascii="Times New Roman" w:eastAsia="Times New Roman" w:hAnsi="Times New Roman" w:cs="Times New Roman"/>
          <w:b/>
          <w:sz w:val="24"/>
          <w:szCs w:val="24"/>
        </w:rPr>
        <w:t xml:space="preserve">. </w:t>
      </w:r>
      <w:r w:rsidRPr="009F275F">
        <w:rPr>
          <w:rFonts w:ascii="Times New Roman" w:eastAsia="Times New Roman" w:hAnsi="Times New Roman" w:cs="Times New Roman"/>
          <w:sz w:val="24"/>
          <w:szCs w:val="24"/>
        </w:rPr>
        <w:t xml:space="preserve">Понятие «Семейный конфликт». </w:t>
      </w:r>
      <w:r w:rsidR="00542E1D" w:rsidRPr="009F275F">
        <w:rPr>
          <w:rFonts w:ascii="Times New Roman" w:eastAsia="Times New Roman" w:hAnsi="Times New Roman" w:cs="Times New Roman"/>
          <w:sz w:val="24"/>
          <w:szCs w:val="24"/>
        </w:rPr>
        <w:t>Предотвращение конфликтов</w:t>
      </w:r>
      <w:r w:rsidRPr="009F275F">
        <w:rPr>
          <w:rFonts w:ascii="Times New Roman" w:eastAsia="Times New Roman" w:hAnsi="Times New Roman" w:cs="Times New Roman"/>
          <w:sz w:val="24"/>
          <w:szCs w:val="24"/>
        </w:rPr>
        <w:t>, нравственные способы их разрешения. Распад семьи, причины. Знакомство с основными положениями закона о семье, способах осуществления развода, раздела имущества.</w:t>
      </w:r>
    </w:p>
    <w:p w14:paraId="67A582B7" w14:textId="4F400F69" w:rsidR="009F275F" w:rsidRPr="009F275F" w:rsidRDefault="009F275F" w:rsidP="00542E1D">
      <w:pPr>
        <w:spacing w:after="0" w:line="240" w:lineRule="auto"/>
        <w:ind w:firstLine="851"/>
        <w:contextualSpacing/>
        <w:jc w:val="both"/>
        <w:rPr>
          <w:rFonts w:ascii="Times New Roman" w:eastAsia="Times New Roman" w:hAnsi="Times New Roman" w:cs="Times New Roman"/>
          <w:sz w:val="24"/>
          <w:szCs w:val="24"/>
        </w:rPr>
      </w:pPr>
      <w:r w:rsidRPr="00542E1D">
        <w:rPr>
          <w:rFonts w:ascii="Times New Roman" w:eastAsia="Times New Roman" w:hAnsi="Times New Roman" w:cs="Times New Roman"/>
          <w:b/>
          <w:sz w:val="24"/>
          <w:szCs w:val="24"/>
        </w:rPr>
        <w:t>Ребенок в семье</w:t>
      </w:r>
      <w:r w:rsidR="00542E1D">
        <w:rPr>
          <w:rFonts w:ascii="Times New Roman" w:eastAsia="Times New Roman" w:hAnsi="Times New Roman" w:cs="Times New Roman"/>
          <w:b/>
          <w:sz w:val="24"/>
          <w:szCs w:val="24"/>
        </w:rPr>
        <w:t xml:space="preserve">. </w:t>
      </w:r>
      <w:r w:rsidRPr="009F275F">
        <w:rPr>
          <w:rFonts w:ascii="Times New Roman" w:eastAsia="Times New Roman" w:hAnsi="Times New Roman" w:cs="Times New Roman"/>
          <w:sz w:val="24"/>
          <w:szCs w:val="24"/>
        </w:rPr>
        <w:t xml:space="preserve">Что нужно знать молодым родителям, ожидающим ребенка. Создание благоприятных условий для матери. Климат семьи. Значение родителей для ребенка. </w:t>
      </w:r>
      <w:r w:rsidR="00542E1D" w:rsidRPr="009F275F">
        <w:rPr>
          <w:rFonts w:ascii="Times New Roman" w:eastAsia="Times New Roman" w:hAnsi="Times New Roman" w:cs="Times New Roman"/>
          <w:sz w:val="24"/>
          <w:szCs w:val="24"/>
        </w:rPr>
        <w:t>Ответственность родителей за</w:t>
      </w:r>
      <w:r w:rsidRPr="009F275F">
        <w:rPr>
          <w:rFonts w:ascii="Times New Roman" w:eastAsia="Times New Roman" w:hAnsi="Times New Roman" w:cs="Times New Roman"/>
          <w:sz w:val="24"/>
          <w:szCs w:val="24"/>
        </w:rPr>
        <w:t xml:space="preserve"> жизнь и </w:t>
      </w:r>
      <w:r w:rsidR="00542E1D" w:rsidRPr="009F275F">
        <w:rPr>
          <w:rFonts w:ascii="Times New Roman" w:eastAsia="Times New Roman" w:hAnsi="Times New Roman" w:cs="Times New Roman"/>
          <w:sz w:val="24"/>
          <w:szCs w:val="24"/>
        </w:rPr>
        <w:t>здоровье ребенка</w:t>
      </w:r>
      <w:r w:rsidRPr="009F275F">
        <w:rPr>
          <w:rFonts w:ascii="Times New Roman" w:eastAsia="Times New Roman" w:hAnsi="Times New Roman" w:cs="Times New Roman"/>
          <w:sz w:val="24"/>
          <w:szCs w:val="24"/>
        </w:rPr>
        <w:t xml:space="preserve">. Значение </w:t>
      </w:r>
      <w:r w:rsidR="00542E1D" w:rsidRPr="009F275F">
        <w:rPr>
          <w:rFonts w:ascii="Times New Roman" w:eastAsia="Times New Roman" w:hAnsi="Times New Roman" w:cs="Times New Roman"/>
          <w:sz w:val="24"/>
          <w:szCs w:val="24"/>
        </w:rPr>
        <w:t>родителей для</w:t>
      </w:r>
      <w:r w:rsidRPr="009F275F">
        <w:rPr>
          <w:rFonts w:ascii="Times New Roman" w:eastAsia="Times New Roman" w:hAnsi="Times New Roman" w:cs="Times New Roman"/>
          <w:sz w:val="24"/>
          <w:szCs w:val="24"/>
        </w:rPr>
        <w:t xml:space="preserve"> ребенка</w:t>
      </w:r>
      <w:r w:rsidR="00542E1D">
        <w:rPr>
          <w:rFonts w:ascii="Times New Roman" w:eastAsia="Times New Roman" w:hAnsi="Times New Roman" w:cs="Times New Roman"/>
          <w:sz w:val="24"/>
          <w:szCs w:val="24"/>
        </w:rPr>
        <w:t xml:space="preserve"> (</w:t>
      </w:r>
      <w:r w:rsidRPr="009F275F">
        <w:rPr>
          <w:rFonts w:ascii="Times New Roman" w:eastAsia="Times New Roman" w:hAnsi="Times New Roman" w:cs="Times New Roman"/>
          <w:sz w:val="24"/>
          <w:szCs w:val="24"/>
        </w:rPr>
        <w:t xml:space="preserve">тепло, поддержка, </w:t>
      </w:r>
      <w:r w:rsidR="00542E1D" w:rsidRPr="009F275F">
        <w:rPr>
          <w:rFonts w:ascii="Times New Roman" w:eastAsia="Times New Roman" w:hAnsi="Times New Roman" w:cs="Times New Roman"/>
          <w:sz w:val="24"/>
          <w:szCs w:val="24"/>
        </w:rPr>
        <w:t>ощущение защищенности</w:t>
      </w:r>
      <w:r w:rsidRPr="009F275F">
        <w:rPr>
          <w:rFonts w:ascii="Times New Roman" w:eastAsia="Times New Roman" w:hAnsi="Times New Roman" w:cs="Times New Roman"/>
          <w:sz w:val="24"/>
          <w:szCs w:val="24"/>
        </w:rPr>
        <w:t xml:space="preserve">). Что такое материнство? Роль матери, ее обязанности по отношению к ребенку. Что </w:t>
      </w:r>
      <w:r w:rsidR="00542E1D" w:rsidRPr="009F275F">
        <w:rPr>
          <w:rFonts w:ascii="Times New Roman" w:eastAsia="Times New Roman" w:hAnsi="Times New Roman" w:cs="Times New Roman"/>
          <w:sz w:val="24"/>
          <w:szCs w:val="24"/>
        </w:rPr>
        <w:t>такое отцовство</w:t>
      </w:r>
      <w:r w:rsidRPr="009F275F">
        <w:rPr>
          <w:rFonts w:ascii="Times New Roman" w:eastAsia="Times New Roman" w:hAnsi="Times New Roman" w:cs="Times New Roman"/>
          <w:sz w:val="24"/>
          <w:szCs w:val="24"/>
        </w:rPr>
        <w:t xml:space="preserve">? </w:t>
      </w:r>
      <w:r w:rsidR="00542E1D" w:rsidRPr="009F275F">
        <w:rPr>
          <w:rFonts w:ascii="Times New Roman" w:eastAsia="Times New Roman" w:hAnsi="Times New Roman" w:cs="Times New Roman"/>
          <w:sz w:val="24"/>
          <w:szCs w:val="24"/>
        </w:rPr>
        <w:t>Роль отца</w:t>
      </w:r>
      <w:r w:rsidRPr="009F275F">
        <w:rPr>
          <w:rFonts w:ascii="Times New Roman" w:eastAsia="Times New Roman" w:hAnsi="Times New Roman" w:cs="Times New Roman"/>
          <w:sz w:val="24"/>
          <w:szCs w:val="24"/>
        </w:rPr>
        <w:t>, его обязанности по отношению к ребенку. Особенности воспитания ребенка в различные периоды жизни</w:t>
      </w:r>
      <w:r w:rsidR="00542E1D">
        <w:rPr>
          <w:rFonts w:ascii="Times New Roman" w:eastAsia="Times New Roman" w:hAnsi="Times New Roman" w:cs="Times New Roman"/>
          <w:sz w:val="24"/>
          <w:szCs w:val="24"/>
        </w:rPr>
        <w:t>.</w:t>
      </w:r>
    </w:p>
    <w:p w14:paraId="11F137BB" w14:textId="2FD90123" w:rsidR="009F275F" w:rsidRPr="009F275F" w:rsidRDefault="009F275F" w:rsidP="00542E1D">
      <w:pPr>
        <w:spacing w:after="0" w:line="240" w:lineRule="auto"/>
        <w:ind w:firstLine="851"/>
        <w:contextualSpacing/>
        <w:jc w:val="both"/>
        <w:rPr>
          <w:rFonts w:ascii="Times New Roman" w:eastAsia="Times New Roman" w:hAnsi="Times New Roman" w:cs="Times New Roman"/>
          <w:sz w:val="24"/>
          <w:szCs w:val="24"/>
        </w:rPr>
      </w:pPr>
      <w:r w:rsidRPr="00542E1D">
        <w:rPr>
          <w:rFonts w:ascii="Times New Roman" w:eastAsia="Times New Roman" w:hAnsi="Times New Roman" w:cs="Times New Roman"/>
          <w:b/>
          <w:sz w:val="24"/>
          <w:szCs w:val="24"/>
        </w:rPr>
        <w:t>Конфликты с родителями</w:t>
      </w:r>
      <w:r w:rsidR="00542E1D">
        <w:rPr>
          <w:rFonts w:ascii="Times New Roman" w:eastAsia="Times New Roman" w:hAnsi="Times New Roman" w:cs="Times New Roman"/>
          <w:b/>
          <w:sz w:val="24"/>
          <w:szCs w:val="24"/>
        </w:rPr>
        <w:t xml:space="preserve">. </w:t>
      </w:r>
      <w:r w:rsidRPr="009F275F">
        <w:rPr>
          <w:rFonts w:ascii="Times New Roman" w:eastAsia="Times New Roman" w:hAnsi="Times New Roman" w:cs="Times New Roman"/>
          <w:sz w:val="24"/>
          <w:szCs w:val="24"/>
        </w:rPr>
        <w:t>Необходимость формирования общих взглядов на процесс воспитания ребенка. Стиль отношений ребенка к детям</w:t>
      </w:r>
      <w:r w:rsidR="00542E1D">
        <w:rPr>
          <w:rFonts w:ascii="Times New Roman" w:eastAsia="Times New Roman" w:hAnsi="Times New Roman" w:cs="Times New Roman"/>
          <w:sz w:val="24"/>
          <w:szCs w:val="24"/>
        </w:rPr>
        <w:t xml:space="preserve"> </w:t>
      </w:r>
      <w:r w:rsidRPr="009F275F">
        <w:rPr>
          <w:rFonts w:ascii="Times New Roman" w:eastAsia="Times New Roman" w:hAnsi="Times New Roman" w:cs="Times New Roman"/>
          <w:sz w:val="24"/>
          <w:szCs w:val="24"/>
        </w:rPr>
        <w:t xml:space="preserve">(авторитарный, дружеский, попустительский. Причины конфликтов между родителями и детьми- непонимание </w:t>
      </w:r>
      <w:r w:rsidR="00542E1D" w:rsidRPr="009F275F">
        <w:rPr>
          <w:rFonts w:ascii="Times New Roman" w:eastAsia="Times New Roman" w:hAnsi="Times New Roman" w:cs="Times New Roman"/>
          <w:sz w:val="24"/>
          <w:szCs w:val="24"/>
        </w:rPr>
        <w:t>родителя особенностей</w:t>
      </w:r>
      <w:r w:rsidRPr="009F275F">
        <w:rPr>
          <w:rFonts w:ascii="Times New Roman" w:eastAsia="Times New Roman" w:hAnsi="Times New Roman" w:cs="Times New Roman"/>
          <w:sz w:val="24"/>
          <w:szCs w:val="24"/>
        </w:rPr>
        <w:t xml:space="preserve"> развития ребенка в разные периоды жизни.</w:t>
      </w:r>
    </w:p>
    <w:p w14:paraId="3A0F29CD" w14:textId="4E300728" w:rsidR="009F275F" w:rsidRPr="009F275F" w:rsidRDefault="00542E1D" w:rsidP="00542E1D">
      <w:pPr>
        <w:spacing w:after="0" w:line="240" w:lineRule="auto"/>
        <w:ind w:firstLine="851"/>
        <w:contextualSpacing/>
        <w:jc w:val="both"/>
        <w:rPr>
          <w:rFonts w:ascii="Times New Roman" w:eastAsia="Times New Roman" w:hAnsi="Times New Roman" w:cs="Times New Roman"/>
          <w:sz w:val="24"/>
          <w:szCs w:val="24"/>
        </w:rPr>
      </w:pPr>
      <w:r w:rsidRPr="00542E1D">
        <w:rPr>
          <w:rFonts w:ascii="Times New Roman" w:eastAsia="Times New Roman" w:hAnsi="Times New Roman" w:cs="Times New Roman"/>
          <w:b/>
          <w:sz w:val="24"/>
          <w:szCs w:val="24"/>
        </w:rPr>
        <w:t>Общечеловеческие нормы</w:t>
      </w:r>
      <w:r w:rsidR="009F275F" w:rsidRPr="00542E1D">
        <w:rPr>
          <w:rFonts w:ascii="Times New Roman" w:eastAsia="Times New Roman" w:hAnsi="Times New Roman" w:cs="Times New Roman"/>
          <w:b/>
          <w:sz w:val="24"/>
          <w:szCs w:val="24"/>
        </w:rPr>
        <w:t xml:space="preserve"> нравственности</w:t>
      </w:r>
      <w:r>
        <w:rPr>
          <w:rFonts w:ascii="Times New Roman" w:eastAsia="Times New Roman" w:hAnsi="Times New Roman" w:cs="Times New Roman"/>
          <w:b/>
          <w:sz w:val="24"/>
          <w:szCs w:val="24"/>
        </w:rPr>
        <w:t xml:space="preserve">. </w:t>
      </w:r>
      <w:r w:rsidRPr="009F275F">
        <w:rPr>
          <w:rFonts w:ascii="Times New Roman" w:eastAsia="Times New Roman" w:hAnsi="Times New Roman" w:cs="Times New Roman"/>
          <w:sz w:val="24"/>
          <w:szCs w:val="24"/>
        </w:rPr>
        <w:t>Моральные принципы</w:t>
      </w:r>
      <w:r w:rsidR="009F275F" w:rsidRPr="009F275F">
        <w:rPr>
          <w:rFonts w:ascii="Times New Roman" w:eastAsia="Times New Roman" w:hAnsi="Times New Roman" w:cs="Times New Roman"/>
          <w:sz w:val="24"/>
          <w:szCs w:val="24"/>
        </w:rPr>
        <w:t xml:space="preserve"> христианства, Поведение в православном храме. «Буддизм: вероучение и нравственные заповеди». Буддизм-ламаизм в России. Ислам: личность Мухаммеда. Общечеловеческие нормы нравственности в свете 3 мировых религий</w:t>
      </w:r>
      <w:r>
        <w:rPr>
          <w:rFonts w:ascii="Times New Roman" w:eastAsia="Times New Roman" w:hAnsi="Times New Roman" w:cs="Times New Roman"/>
          <w:sz w:val="24"/>
          <w:szCs w:val="24"/>
        </w:rPr>
        <w:t>.</w:t>
      </w:r>
    </w:p>
    <w:p w14:paraId="6FD47504" w14:textId="77777777" w:rsidR="009F275F" w:rsidRPr="00210E93" w:rsidRDefault="009F275F" w:rsidP="009F275F">
      <w:pPr>
        <w:spacing w:after="0" w:line="240" w:lineRule="auto"/>
        <w:ind w:left="720"/>
        <w:contextualSpacing/>
        <w:jc w:val="both"/>
        <w:rPr>
          <w:rFonts w:ascii="Times New Roman" w:eastAsia="Times New Roman" w:hAnsi="Times New Roman" w:cs="Times New Roman"/>
          <w:sz w:val="24"/>
          <w:szCs w:val="24"/>
          <w:lang w:eastAsia="ru-RU"/>
        </w:rPr>
      </w:pPr>
    </w:p>
    <w:p w14:paraId="449A1F9A" w14:textId="77777777" w:rsidR="009F275F" w:rsidRDefault="009F275F" w:rsidP="009F275F">
      <w:pPr>
        <w:spacing w:after="0" w:line="240" w:lineRule="auto"/>
        <w:jc w:val="center"/>
        <w:rPr>
          <w:rFonts w:ascii="Times New Roman" w:eastAsia="Times New Roman" w:hAnsi="Times New Roman" w:cs="Times New Roman"/>
          <w:b/>
          <w:sz w:val="24"/>
          <w:szCs w:val="24"/>
          <w:lang w:eastAsia="ru-RU"/>
        </w:rPr>
      </w:pPr>
      <w:r w:rsidRPr="00542E1D">
        <w:rPr>
          <w:rFonts w:ascii="Times New Roman" w:eastAsia="Times New Roman" w:hAnsi="Times New Roman" w:cs="Times New Roman"/>
          <w:b/>
          <w:sz w:val="24"/>
          <w:szCs w:val="24"/>
          <w:lang w:eastAsia="ru-RU"/>
        </w:rPr>
        <w:t>ГЕОГРАФИЯ</w:t>
      </w:r>
    </w:p>
    <w:p w14:paraId="3D730AA7" w14:textId="77777777" w:rsidR="00C415D4" w:rsidRPr="00C415D4" w:rsidRDefault="00C415D4" w:rsidP="009F275F">
      <w:pPr>
        <w:spacing w:after="0" w:line="240" w:lineRule="auto"/>
        <w:jc w:val="center"/>
        <w:rPr>
          <w:rFonts w:ascii="Times New Roman" w:eastAsia="Times New Roman" w:hAnsi="Times New Roman" w:cs="Times New Roman"/>
          <w:b/>
          <w:sz w:val="16"/>
          <w:szCs w:val="16"/>
          <w:lang w:eastAsia="ru-RU"/>
        </w:rPr>
      </w:pPr>
    </w:p>
    <w:p w14:paraId="67BB283E" w14:textId="77777777" w:rsidR="009F275F" w:rsidRPr="00542E1D" w:rsidRDefault="009F275F" w:rsidP="009F275F">
      <w:pPr>
        <w:spacing w:after="0" w:line="240" w:lineRule="auto"/>
        <w:jc w:val="center"/>
        <w:rPr>
          <w:rFonts w:ascii="Times New Roman" w:eastAsia="Times New Roman" w:hAnsi="Times New Roman" w:cs="Times New Roman"/>
          <w:b/>
          <w:sz w:val="24"/>
          <w:szCs w:val="24"/>
          <w:lang w:eastAsia="ru-RU"/>
        </w:rPr>
      </w:pPr>
      <w:r w:rsidRPr="00542E1D">
        <w:rPr>
          <w:rFonts w:ascii="Times New Roman" w:eastAsia="Times New Roman" w:hAnsi="Times New Roman" w:cs="Times New Roman"/>
          <w:b/>
          <w:sz w:val="24"/>
          <w:szCs w:val="24"/>
          <w:lang w:eastAsia="ru-RU"/>
        </w:rPr>
        <w:t>Пояснительная записка</w:t>
      </w:r>
    </w:p>
    <w:p w14:paraId="326E1828" w14:textId="21060F64" w:rsidR="009F275F" w:rsidRPr="009F275F" w:rsidRDefault="009F275F" w:rsidP="009F275F">
      <w:pPr>
        <w:spacing w:after="0" w:line="240" w:lineRule="auto"/>
        <w:ind w:firstLine="851"/>
        <w:jc w:val="both"/>
        <w:rPr>
          <w:rFonts w:ascii="Times New Roman" w:eastAsia="Times New Roman" w:hAnsi="Times New Roman" w:cs="Times New Roman"/>
          <w:sz w:val="24"/>
          <w:szCs w:val="24"/>
        </w:rPr>
      </w:pPr>
      <w:r w:rsidRPr="000E6080">
        <w:rPr>
          <w:rFonts w:ascii="Times New Roman" w:eastAsia="Times New Roman" w:hAnsi="Times New Roman" w:cs="Times New Roman"/>
          <w:b/>
          <w:sz w:val="24"/>
          <w:szCs w:val="24"/>
        </w:rPr>
        <w:t>Цель:</w:t>
      </w:r>
      <w:r w:rsidRPr="009F275F">
        <w:rPr>
          <w:rFonts w:ascii="Times New Roman" w:eastAsia="Times New Roman" w:hAnsi="Times New Roman" w:cs="Times New Roman"/>
          <w:sz w:val="24"/>
          <w:szCs w:val="24"/>
        </w:rPr>
        <w:t xml:space="preserve"> всестороннее развитие учащихся со сниженной мотивацией к познанию, </w:t>
      </w:r>
      <w:r w:rsidR="00542E1D" w:rsidRPr="009F275F">
        <w:rPr>
          <w:rFonts w:ascii="Times New Roman" w:eastAsia="Times New Roman" w:hAnsi="Times New Roman" w:cs="Times New Roman"/>
          <w:sz w:val="24"/>
          <w:szCs w:val="24"/>
        </w:rPr>
        <w:t>расширением кругозора</w:t>
      </w:r>
      <w:r w:rsidRPr="009F275F">
        <w:rPr>
          <w:rFonts w:ascii="Times New Roman" w:eastAsia="Times New Roman" w:hAnsi="Times New Roman" w:cs="Times New Roman"/>
          <w:sz w:val="24"/>
          <w:szCs w:val="24"/>
        </w:rPr>
        <w:t xml:space="preserve"> об окружающем мире.</w:t>
      </w:r>
    </w:p>
    <w:p w14:paraId="6D285E7B" w14:textId="77777777" w:rsidR="000E6080" w:rsidRDefault="000E6080" w:rsidP="000E6080">
      <w:pPr>
        <w:tabs>
          <w:tab w:val="left" w:pos="0"/>
        </w:tabs>
        <w:spacing w:after="0" w:line="240" w:lineRule="auto"/>
        <w:ind w:firstLine="708"/>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Задачи: </w:t>
      </w:r>
    </w:p>
    <w:p w14:paraId="40BD8BF8" w14:textId="613A3F44" w:rsidR="000E6080" w:rsidRDefault="000E6080" w:rsidP="007A2BA7">
      <w:pPr>
        <w:numPr>
          <w:ilvl w:val="0"/>
          <w:numId w:val="44"/>
        </w:num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дать элементарные научные и систематические сведения о природе, населении, </w:t>
      </w:r>
      <w:r w:rsidR="00AE3B39">
        <w:rPr>
          <w:rFonts w:ascii="Times New Roman" w:eastAsia="Calibri" w:hAnsi="Times New Roman" w:cs="Times New Roman"/>
          <w:sz w:val="24"/>
          <w:szCs w:val="24"/>
        </w:rPr>
        <w:t>хозяйстве государств</w:t>
      </w:r>
      <w:r>
        <w:rPr>
          <w:rFonts w:ascii="Times New Roman" w:eastAsia="Calibri" w:hAnsi="Times New Roman" w:cs="Times New Roman"/>
          <w:sz w:val="24"/>
          <w:szCs w:val="24"/>
        </w:rPr>
        <w:t xml:space="preserve"> изучаемых материков.</w:t>
      </w:r>
    </w:p>
    <w:p w14:paraId="42AF8987" w14:textId="77777777" w:rsidR="000E6080" w:rsidRDefault="000E6080" w:rsidP="007A2BA7">
      <w:pPr>
        <w:numPr>
          <w:ilvl w:val="0"/>
          <w:numId w:val="44"/>
        </w:num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Показать особенности взаимодействия человека и природы, познакомить с культурой и бытом народов изучаемых государств. </w:t>
      </w:r>
    </w:p>
    <w:p w14:paraId="633BD11D" w14:textId="77777777" w:rsidR="000E6080" w:rsidRDefault="000E6080" w:rsidP="007A2BA7">
      <w:pPr>
        <w:numPr>
          <w:ilvl w:val="0"/>
          <w:numId w:val="44"/>
        </w:num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Помочь усвоить правила поведения в природе.</w:t>
      </w:r>
    </w:p>
    <w:p w14:paraId="08D233E9" w14:textId="77777777" w:rsidR="000E6080" w:rsidRDefault="000E6080" w:rsidP="007A2BA7">
      <w:pPr>
        <w:numPr>
          <w:ilvl w:val="0"/>
          <w:numId w:val="44"/>
        </w:num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Воспитание социально значимых качеств личности.</w:t>
      </w:r>
    </w:p>
    <w:p w14:paraId="031E141E" w14:textId="77777777" w:rsidR="000E6080" w:rsidRDefault="000E6080" w:rsidP="007A2BA7">
      <w:pPr>
        <w:numPr>
          <w:ilvl w:val="0"/>
          <w:numId w:val="44"/>
        </w:num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Содействовать патриотическому, экологическому, эстетическому воспитанию </w:t>
      </w:r>
    </w:p>
    <w:p w14:paraId="33F6654B" w14:textId="77777777" w:rsidR="000E6080" w:rsidRDefault="000E6080" w:rsidP="007A2BA7">
      <w:pPr>
        <w:numPr>
          <w:ilvl w:val="0"/>
          <w:numId w:val="44"/>
        </w:num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учить анализировать, сравнивать изучаемые объекты и явления, понимать причинно-следственные зависимости. </w:t>
      </w:r>
    </w:p>
    <w:p w14:paraId="0E98B00A" w14:textId="77777777" w:rsidR="000E6080" w:rsidRDefault="000E6080" w:rsidP="007A2BA7">
      <w:pPr>
        <w:numPr>
          <w:ilvl w:val="0"/>
          <w:numId w:val="44"/>
        </w:num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Содействовать развитию абстрактного мышления, развивать воображение. Расширять лексический запас. Развивать связную речь.</w:t>
      </w:r>
    </w:p>
    <w:p w14:paraId="12A6262F" w14:textId="77777777" w:rsidR="000E6080" w:rsidRDefault="000E6080" w:rsidP="000E6080">
      <w:p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9B4630">
        <w:rPr>
          <w:rFonts w:ascii="Times New Roman" w:eastAsia="Calibri" w:hAnsi="Times New Roman" w:cs="Times New Roman"/>
          <w:sz w:val="24"/>
          <w:szCs w:val="24"/>
        </w:rPr>
        <w:t>На изучение стран Евразии выделено три четверти. Изучаемые страны сгруппированы не по принадлежности к той или иной общественной системе, а по типу географической смежности. Бывшие союзные республики изучаются во второй четверти в разделах «Восточная Европа», «Центральная и Юго-Западная Азия». Компактное изучение этих стран дает возможность рассказать о распаде монополизированного государства, на данном материале проанализировать последствия, повлиявшие на углубление экономического кризиса и на усугубление национальных проблем.     Следует обратить внимание на налаживающие экономические и культурные контакты с этими государствами.</w:t>
      </w:r>
    </w:p>
    <w:p w14:paraId="0B13958B" w14:textId="77777777" w:rsidR="000E6080" w:rsidRPr="009B4630" w:rsidRDefault="000E6080" w:rsidP="00AD692B">
      <w:pPr>
        <w:tabs>
          <w:tab w:val="left" w:pos="0"/>
        </w:tabs>
        <w:spacing w:after="0" w:line="240" w:lineRule="auto"/>
        <w:ind w:firstLine="851"/>
        <w:jc w:val="both"/>
        <w:rPr>
          <w:rFonts w:ascii="Times New Roman" w:eastAsia="Calibri" w:hAnsi="Times New Roman" w:cs="Times New Roman"/>
          <w:sz w:val="24"/>
          <w:szCs w:val="24"/>
        </w:rPr>
      </w:pPr>
      <w:r w:rsidRPr="009B4630">
        <w:rPr>
          <w:rFonts w:ascii="Times New Roman" w:eastAsia="Calibri" w:hAnsi="Times New Roman" w:cs="Times New Roman"/>
          <w:sz w:val="24"/>
          <w:szCs w:val="24"/>
        </w:rPr>
        <w:t>В процессе изучения стран Евразии предусматривается просмотр видеофильмов о природе, достопримечательностях изучаемой страны, культуре и быте ее народа.</w:t>
      </w:r>
    </w:p>
    <w:p w14:paraId="095CBF61" w14:textId="77777777" w:rsidR="000E6080" w:rsidRPr="009B4630" w:rsidRDefault="000E6080" w:rsidP="000E6080">
      <w:pPr>
        <w:tabs>
          <w:tab w:val="left" w:pos="0"/>
        </w:tabs>
        <w:spacing w:after="0" w:line="240" w:lineRule="auto"/>
        <w:jc w:val="both"/>
        <w:rPr>
          <w:rFonts w:ascii="Times New Roman" w:eastAsia="Calibri" w:hAnsi="Times New Roman" w:cs="Times New Roman"/>
          <w:sz w:val="24"/>
          <w:szCs w:val="24"/>
        </w:rPr>
      </w:pPr>
      <w:r w:rsidRPr="009B4630">
        <w:rPr>
          <w:rFonts w:ascii="Times New Roman" w:eastAsia="Calibri" w:hAnsi="Times New Roman" w:cs="Times New Roman"/>
          <w:sz w:val="24"/>
          <w:szCs w:val="24"/>
        </w:rPr>
        <w:t>Изучение стран Евразии строится по плану:</w:t>
      </w:r>
    </w:p>
    <w:p w14:paraId="4626A376" w14:textId="3C6D831C" w:rsidR="000E6080" w:rsidRPr="009B4630" w:rsidRDefault="000E6080" w:rsidP="00AE3B39">
      <w:pPr>
        <w:tabs>
          <w:tab w:val="left" w:pos="709"/>
        </w:tabs>
        <w:spacing w:after="0" w:line="240" w:lineRule="auto"/>
        <w:ind w:firstLine="709"/>
        <w:jc w:val="both"/>
        <w:rPr>
          <w:rFonts w:ascii="Times New Roman" w:eastAsia="Calibri" w:hAnsi="Times New Roman" w:cs="Times New Roman"/>
          <w:sz w:val="24"/>
          <w:szCs w:val="24"/>
        </w:rPr>
      </w:pPr>
      <w:r w:rsidRPr="009B4630">
        <w:rPr>
          <w:rFonts w:ascii="Times New Roman" w:eastAsia="Calibri" w:hAnsi="Times New Roman" w:cs="Times New Roman"/>
          <w:sz w:val="24"/>
          <w:szCs w:val="24"/>
        </w:rPr>
        <w:t>1.</w:t>
      </w:r>
      <w:r w:rsidR="00AE3B39">
        <w:rPr>
          <w:rFonts w:ascii="Times New Roman" w:eastAsia="Calibri" w:hAnsi="Times New Roman" w:cs="Times New Roman"/>
          <w:sz w:val="24"/>
          <w:szCs w:val="24"/>
        </w:rPr>
        <w:t xml:space="preserve"> </w:t>
      </w:r>
      <w:r w:rsidRPr="009B4630">
        <w:rPr>
          <w:rFonts w:ascii="Times New Roman" w:eastAsia="Calibri" w:hAnsi="Times New Roman" w:cs="Times New Roman"/>
          <w:sz w:val="24"/>
          <w:szCs w:val="24"/>
        </w:rPr>
        <w:t>Географическое положение.</w:t>
      </w:r>
    </w:p>
    <w:p w14:paraId="5359BAAF" w14:textId="77777777" w:rsidR="000E6080" w:rsidRPr="009B4630" w:rsidRDefault="000E6080" w:rsidP="00AE3B39">
      <w:pPr>
        <w:tabs>
          <w:tab w:val="left" w:pos="709"/>
          <w:tab w:val="left" w:pos="3686"/>
        </w:tabs>
        <w:spacing w:after="0" w:line="240" w:lineRule="auto"/>
        <w:ind w:firstLine="709"/>
        <w:jc w:val="both"/>
        <w:rPr>
          <w:rFonts w:ascii="Times New Roman" w:eastAsia="Calibri" w:hAnsi="Times New Roman" w:cs="Times New Roman"/>
          <w:sz w:val="24"/>
          <w:szCs w:val="24"/>
        </w:rPr>
      </w:pPr>
      <w:r w:rsidRPr="009B4630">
        <w:rPr>
          <w:rFonts w:ascii="Times New Roman" w:eastAsia="Calibri" w:hAnsi="Times New Roman" w:cs="Times New Roman"/>
          <w:sz w:val="24"/>
          <w:szCs w:val="24"/>
        </w:rPr>
        <w:t>2. Государственный строй, символика.</w:t>
      </w:r>
    </w:p>
    <w:p w14:paraId="345BBD17" w14:textId="6B4B7773" w:rsidR="000E6080" w:rsidRPr="009B4630" w:rsidRDefault="000E6080" w:rsidP="00AE3B39">
      <w:pPr>
        <w:tabs>
          <w:tab w:val="left" w:pos="709"/>
        </w:tabs>
        <w:spacing w:after="0" w:line="240" w:lineRule="auto"/>
        <w:ind w:firstLine="709"/>
        <w:jc w:val="both"/>
        <w:rPr>
          <w:rFonts w:ascii="Times New Roman" w:eastAsia="Calibri" w:hAnsi="Times New Roman" w:cs="Times New Roman"/>
          <w:sz w:val="24"/>
          <w:szCs w:val="24"/>
        </w:rPr>
      </w:pPr>
      <w:r w:rsidRPr="009B4630">
        <w:rPr>
          <w:rFonts w:ascii="Times New Roman" w:eastAsia="Calibri" w:hAnsi="Times New Roman" w:cs="Times New Roman"/>
          <w:sz w:val="24"/>
          <w:szCs w:val="24"/>
        </w:rPr>
        <w:lastRenderedPageBreak/>
        <w:t>3.</w:t>
      </w:r>
      <w:r w:rsidR="00AE3B39">
        <w:rPr>
          <w:rFonts w:ascii="Times New Roman" w:eastAsia="Calibri" w:hAnsi="Times New Roman" w:cs="Times New Roman"/>
          <w:sz w:val="24"/>
          <w:szCs w:val="24"/>
        </w:rPr>
        <w:t xml:space="preserve"> </w:t>
      </w:r>
      <w:r w:rsidRPr="009B4630">
        <w:rPr>
          <w:rFonts w:ascii="Times New Roman" w:eastAsia="Calibri" w:hAnsi="Times New Roman" w:cs="Times New Roman"/>
          <w:sz w:val="24"/>
          <w:szCs w:val="24"/>
        </w:rPr>
        <w:t>Климат, рельеф, флора и фауна.</w:t>
      </w:r>
    </w:p>
    <w:p w14:paraId="3E71FC50" w14:textId="5E953C08" w:rsidR="000E6080" w:rsidRPr="009B4630" w:rsidRDefault="000E6080" w:rsidP="00AE3B39">
      <w:pPr>
        <w:tabs>
          <w:tab w:val="left" w:pos="709"/>
        </w:tabs>
        <w:spacing w:after="0" w:line="240" w:lineRule="auto"/>
        <w:ind w:firstLine="709"/>
        <w:jc w:val="both"/>
        <w:rPr>
          <w:rFonts w:ascii="Times New Roman" w:eastAsia="Calibri" w:hAnsi="Times New Roman" w:cs="Times New Roman"/>
          <w:sz w:val="24"/>
          <w:szCs w:val="24"/>
        </w:rPr>
      </w:pPr>
      <w:r w:rsidRPr="009B4630">
        <w:rPr>
          <w:rFonts w:ascii="Times New Roman" w:eastAsia="Calibri" w:hAnsi="Times New Roman" w:cs="Times New Roman"/>
          <w:sz w:val="24"/>
          <w:szCs w:val="24"/>
        </w:rPr>
        <w:t>4.</w:t>
      </w:r>
      <w:r w:rsidR="00AE3B39">
        <w:rPr>
          <w:rFonts w:ascii="Times New Roman" w:eastAsia="Calibri" w:hAnsi="Times New Roman" w:cs="Times New Roman"/>
          <w:sz w:val="24"/>
          <w:szCs w:val="24"/>
        </w:rPr>
        <w:t xml:space="preserve"> </w:t>
      </w:r>
      <w:r w:rsidRPr="009B4630">
        <w:rPr>
          <w:rFonts w:ascii="Times New Roman" w:eastAsia="Calibri" w:hAnsi="Times New Roman" w:cs="Times New Roman"/>
          <w:sz w:val="24"/>
          <w:szCs w:val="24"/>
        </w:rPr>
        <w:t>Хозяйство, население.</w:t>
      </w:r>
    </w:p>
    <w:p w14:paraId="35E9648D" w14:textId="43485C18" w:rsidR="000E6080" w:rsidRPr="009B4630" w:rsidRDefault="000E6080" w:rsidP="00AE3B39">
      <w:pPr>
        <w:tabs>
          <w:tab w:val="left" w:pos="709"/>
        </w:tabs>
        <w:spacing w:after="0" w:line="240" w:lineRule="auto"/>
        <w:ind w:firstLine="709"/>
        <w:jc w:val="both"/>
        <w:rPr>
          <w:rFonts w:ascii="Times New Roman" w:eastAsia="Calibri" w:hAnsi="Times New Roman" w:cs="Times New Roman"/>
          <w:sz w:val="24"/>
          <w:szCs w:val="24"/>
        </w:rPr>
      </w:pPr>
      <w:r w:rsidRPr="009B4630">
        <w:rPr>
          <w:rFonts w:ascii="Times New Roman" w:eastAsia="Calibri" w:hAnsi="Times New Roman" w:cs="Times New Roman"/>
          <w:sz w:val="24"/>
          <w:szCs w:val="24"/>
        </w:rPr>
        <w:t>5.</w:t>
      </w:r>
      <w:r w:rsidR="00AE3B39">
        <w:rPr>
          <w:rFonts w:ascii="Times New Roman" w:eastAsia="Calibri" w:hAnsi="Times New Roman" w:cs="Times New Roman"/>
          <w:sz w:val="24"/>
          <w:szCs w:val="24"/>
        </w:rPr>
        <w:t xml:space="preserve"> </w:t>
      </w:r>
      <w:r w:rsidRPr="009B4630">
        <w:rPr>
          <w:rFonts w:ascii="Times New Roman" w:eastAsia="Calibri" w:hAnsi="Times New Roman" w:cs="Times New Roman"/>
          <w:sz w:val="24"/>
          <w:szCs w:val="24"/>
        </w:rPr>
        <w:t>Столица, крупные города.</w:t>
      </w:r>
    </w:p>
    <w:p w14:paraId="55C346BE" w14:textId="6AD2D09F" w:rsidR="000E6080" w:rsidRDefault="000E6080" w:rsidP="00AE3B39">
      <w:pPr>
        <w:tabs>
          <w:tab w:val="left" w:pos="709"/>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AE3B39">
        <w:rPr>
          <w:rFonts w:ascii="Times New Roman" w:eastAsia="Calibri" w:hAnsi="Times New Roman" w:cs="Times New Roman"/>
          <w:sz w:val="24"/>
          <w:szCs w:val="24"/>
        </w:rPr>
        <w:t xml:space="preserve"> </w:t>
      </w:r>
      <w:r>
        <w:rPr>
          <w:rFonts w:ascii="Times New Roman" w:eastAsia="Calibri" w:hAnsi="Times New Roman" w:cs="Times New Roman"/>
          <w:sz w:val="24"/>
          <w:szCs w:val="24"/>
        </w:rPr>
        <w:t>Достопримечательности.</w:t>
      </w:r>
    </w:p>
    <w:p w14:paraId="17387E07" w14:textId="77777777" w:rsidR="00AD692B" w:rsidRDefault="000E6080" w:rsidP="000E6080">
      <w:p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9B4630">
        <w:rPr>
          <w:rFonts w:ascii="Times New Roman" w:eastAsia="Calibri" w:hAnsi="Times New Roman" w:cs="Times New Roman"/>
          <w:sz w:val="24"/>
          <w:szCs w:val="24"/>
        </w:rPr>
        <w:t xml:space="preserve">Интеграционные вопросы, происходящие в Европе, приблизили Россию к мировому сообществу, поэтому делается акцент на России как </w:t>
      </w:r>
      <w:r w:rsidR="00AE3B39" w:rsidRPr="009B4630">
        <w:rPr>
          <w:rFonts w:ascii="Times New Roman" w:eastAsia="Calibri" w:hAnsi="Times New Roman" w:cs="Times New Roman"/>
          <w:sz w:val="24"/>
          <w:szCs w:val="24"/>
        </w:rPr>
        <w:t>крупнейшем государстве</w:t>
      </w:r>
      <w:r w:rsidRPr="009B4630">
        <w:rPr>
          <w:rFonts w:ascii="Times New Roman" w:eastAsia="Calibri" w:hAnsi="Times New Roman" w:cs="Times New Roman"/>
          <w:sz w:val="24"/>
          <w:szCs w:val="24"/>
        </w:rPr>
        <w:t xml:space="preserve"> Евразии. Обобщаются знания о своей стране и идёт подготовка к изучению своего края.   Заканчивается курс географии региональным обзором. </w:t>
      </w:r>
    </w:p>
    <w:p w14:paraId="3F7DD8D7" w14:textId="5C89380F" w:rsidR="000E6080" w:rsidRPr="009B4630" w:rsidRDefault="000E6080" w:rsidP="00AD692B">
      <w:pPr>
        <w:tabs>
          <w:tab w:val="left" w:pos="0"/>
        </w:tabs>
        <w:spacing w:after="0" w:line="240" w:lineRule="auto"/>
        <w:ind w:firstLine="851"/>
        <w:jc w:val="both"/>
        <w:rPr>
          <w:rFonts w:ascii="Times New Roman" w:eastAsia="Calibri" w:hAnsi="Times New Roman" w:cs="Times New Roman"/>
          <w:sz w:val="24"/>
          <w:szCs w:val="24"/>
        </w:rPr>
      </w:pPr>
      <w:r w:rsidRPr="009B4630">
        <w:rPr>
          <w:rFonts w:ascii="Times New Roman" w:eastAsia="Calibri" w:hAnsi="Times New Roman" w:cs="Times New Roman"/>
          <w:sz w:val="24"/>
          <w:szCs w:val="24"/>
        </w:rPr>
        <w:t xml:space="preserve">В процессе </w:t>
      </w:r>
      <w:r w:rsidR="00AE3B39" w:rsidRPr="009B4630">
        <w:rPr>
          <w:rFonts w:ascii="Times New Roman" w:eastAsia="Calibri" w:hAnsi="Times New Roman" w:cs="Times New Roman"/>
          <w:sz w:val="24"/>
          <w:szCs w:val="24"/>
        </w:rPr>
        <w:t>изучения Магаданской области,</w:t>
      </w:r>
      <w:r w:rsidRPr="009B4630">
        <w:rPr>
          <w:rFonts w:ascii="Times New Roman" w:eastAsia="Calibri" w:hAnsi="Times New Roman" w:cs="Times New Roman"/>
          <w:sz w:val="24"/>
          <w:szCs w:val="24"/>
        </w:rPr>
        <w:t xml:space="preserve"> учащиеся систематизируют знания о природе края, знакомятся с местными экономическими проблемами, узнают о профессиях, на которые имеется спрос в нашей области. Уделяется внимание изучению социальных, экологических и культурных аспектов. Рассмотрение вопросов истории, этнографии, национальных и региональных культурных традиций будет способствовать воспитанию у учащихся патриотических чувств.</w:t>
      </w:r>
    </w:p>
    <w:p w14:paraId="4A8DEAB8" w14:textId="77777777" w:rsidR="009F275F" w:rsidRPr="00AD692B" w:rsidRDefault="009F275F" w:rsidP="009F275F">
      <w:pPr>
        <w:spacing w:after="0" w:line="240" w:lineRule="auto"/>
        <w:jc w:val="center"/>
        <w:rPr>
          <w:rFonts w:ascii="Times New Roman" w:eastAsia="Times New Roman" w:hAnsi="Times New Roman" w:cs="Times New Roman"/>
          <w:b/>
          <w:sz w:val="16"/>
          <w:szCs w:val="16"/>
        </w:rPr>
      </w:pPr>
    </w:p>
    <w:p w14:paraId="13CA96B5" w14:textId="77777777" w:rsidR="009F275F" w:rsidRPr="00AD692B" w:rsidRDefault="009F275F" w:rsidP="009F275F">
      <w:pPr>
        <w:spacing w:after="0" w:line="240" w:lineRule="auto"/>
        <w:jc w:val="center"/>
        <w:rPr>
          <w:rFonts w:ascii="Times New Roman" w:eastAsia="Times New Roman" w:hAnsi="Times New Roman" w:cs="Times New Roman"/>
          <w:b/>
          <w:sz w:val="24"/>
          <w:szCs w:val="24"/>
        </w:rPr>
      </w:pPr>
      <w:r w:rsidRPr="00AD692B">
        <w:rPr>
          <w:rFonts w:ascii="Times New Roman" w:eastAsia="Times New Roman" w:hAnsi="Times New Roman" w:cs="Times New Roman"/>
          <w:b/>
          <w:sz w:val="24"/>
          <w:szCs w:val="24"/>
        </w:rPr>
        <w:t>9 класс</w:t>
      </w:r>
    </w:p>
    <w:p w14:paraId="5E04513A" w14:textId="67E85D5B" w:rsidR="009F275F" w:rsidRPr="00AD692B" w:rsidRDefault="009F275F" w:rsidP="009F275F">
      <w:pPr>
        <w:spacing w:after="0" w:line="240" w:lineRule="auto"/>
        <w:jc w:val="center"/>
        <w:rPr>
          <w:rFonts w:ascii="Times New Roman" w:eastAsia="Times New Roman" w:hAnsi="Times New Roman" w:cs="Times New Roman"/>
          <w:b/>
          <w:sz w:val="24"/>
          <w:szCs w:val="24"/>
        </w:rPr>
      </w:pPr>
      <w:r w:rsidRPr="00AD692B">
        <w:rPr>
          <w:rFonts w:ascii="Times New Roman" w:eastAsia="Times New Roman" w:hAnsi="Times New Roman" w:cs="Times New Roman"/>
          <w:b/>
          <w:sz w:val="24"/>
          <w:szCs w:val="24"/>
        </w:rPr>
        <w:t>(6</w:t>
      </w:r>
      <w:r w:rsidR="00AD692B">
        <w:rPr>
          <w:rFonts w:ascii="Times New Roman" w:eastAsia="Times New Roman" w:hAnsi="Times New Roman" w:cs="Times New Roman"/>
          <w:b/>
          <w:sz w:val="24"/>
          <w:szCs w:val="24"/>
        </w:rPr>
        <w:t>8</w:t>
      </w:r>
      <w:r w:rsidRPr="00AD692B">
        <w:rPr>
          <w:rFonts w:ascii="Times New Roman" w:eastAsia="Times New Roman" w:hAnsi="Times New Roman" w:cs="Times New Roman"/>
          <w:b/>
          <w:sz w:val="24"/>
          <w:szCs w:val="24"/>
        </w:rPr>
        <w:t xml:space="preserve"> час</w:t>
      </w:r>
      <w:r w:rsidR="00AD692B">
        <w:rPr>
          <w:rFonts w:ascii="Times New Roman" w:eastAsia="Times New Roman" w:hAnsi="Times New Roman" w:cs="Times New Roman"/>
          <w:b/>
          <w:sz w:val="24"/>
          <w:szCs w:val="24"/>
        </w:rPr>
        <w:t>ов</w:t>
      </w:r>
      <w:r w:rsidRPr="00AD692B">
        <w:rPr>
          <w:rFonts w:ascii="Times New Roman" w:eastAsia="Times New Roman" w:hAnsi="Times New Roman" w:cs="Times New Roman"/>
          <w:b/>
          <w:sz w:val="24"/>
          <w:szCs w:val="24"/>
        </w:rPr>
        <w:t xml:space="preserve"> в год, 2 часа в неделю)</w:t>
      </w:r>
    </w:p>
    <w:p w14:paraId="1935E333" w14:textId="25FB2F7C" w:rsidR="009F275F" w:rsidRPr="009F275F" w:rsidRDefault="009F275F" w:rsidP="00210E93">
      <w:pPr>
        <w:tabs>
          <w:tab w:val="left" w:pos="0"/>
        </w:tabs>
        <w:spacing w:after="0" w:line="240" w:lineRule="auto"/>
        <w:ind w:firstLine="709"/>
        <w:jc w:val="both"/>
        <w:rPr>
          <w:rFonts w:ascii="Times New Roman" w:eastAsia="Times New Roman" w:hAnsi="Times New Roman" w:cs="Times New Roman"/>
          <w:b/>
          <w:bCs/>
          <w:sz w:val="24"/>
          <w:szCs w:val="24"/>
          <w:lang w:eastAsia="ru-RU"/>
        </w:rPr>
      </w:pPr>
      <w:r w:rsidRPr="009F275F">
        <w:rPr>
          <w:rFonts w:ascii="Times New Roman" w:eastAsia="Times New Roman" w:hAnsi="Times New Roman" w:cs="Times New Roman"/>
          <w:b/>
          <w:bCs/>
          <w:sz w:val="24"/>
          <w:szCs w:val="24"/>
          <w:lang w:eastAsia="ru-RU"/>
        </w:rPr>
        <w:t>Государства Евразии</w:t>
      </w:r>
      <w:r w:rsidR="00AD692B">
        <w:rPr>
          <w:rFonts w:ascii="Times New Roman" w:eastAsia="Times New Roman" w:hAnsi="Times New Roman" w:cs="Times New Roman"/>
          <w:b/>
          <w:bCs/>
          <w:sz w:val="24"/>
          <w:szCs w:val="24"/>
          <w:lang w:eastAsia="ru-RU"/>
        </w:rPr>
        <w:t xml:space="preserve">. </w:t>
      </w:r>
      <w:r w:rsidRPr="009F275F">
        <w:rPr>
          <w:rFonts w:ascii="Times New Roman" w:eastAsia="Times New Roman" w:hAnsi="Times New Roman" w:cs="Times New Roman"/>
          <w:sz w:val="24"/>
          <w:szCs w:val="24"/>
          <w:lang w:eastAsia="ru-RU"/>
        </w:rPr>
        <w:t>Политическая карта Евразии. Государства Евразии (обзор</w:t>
      </w:r>
      <w:r w:rsidRPr="009F275F">
        <w:rPr>
          <w:rFonts w:ascii="Times New Roman" w:eastAsia="Times New Roman" w:hAnsi="Times New Roman" w:cs="Times New Roman"/>
          <w:i/>
          <w:sz w:val="24"/>
          <w:szCs w:val="24"/>
          <w:lang w:eastAsia="ru-RU"/>
        </w:rPr>
        <w:t>). Западная Европа</w:t>
      </w:r>
      <w:r w:rsidRPr="009F275F">
        <w:rPr>
          <w:rFonts w:ascii="Times New Roman" w:eastAsia="Times New Roman" w:hAnsi="Times New Roman" w:cs="Times New Roman"/>
          <w:sz w:val="24"/>
          <w:szCs w:val="24"/>
          <w:lang w:eastAsia="ru-RU"/>
        </w:rPr>
        <w:t xml:space="preserve">. Великобритания (Соединенное Королевство Великобритании и Северной Ирландии). Франция (Французская Республика).  Германия (Федеративная Республика Германия). Австрия (Австрийская Республика). Швейцария (Швейцарская Конфедерация). </w:t>
      </w:r>
      <w:r w:rsidRPr="009F275F">
        <w:rPr>
          <w:rFonts w:ascii="Times New Roman" w:eastAsia="Times New Roman" w:hAnsi="Times New Roman" w:cs="Times New Roman"/>
          <w:i/>
          <w:sz w:val="24"/>
          <w:szCs w:val="24"/>
          <w:lang w:eastAsia="ru-RU"/>
        </w:rPr>
        <w:t>Южная Европа</w:t>
      </w:r>
      <w:r w:rsidRPr="009F275F">
        <w:rPr>
          <w:rFonts w:ascii="Times New Roman" w:eastAsia="Times New Roman" w:hAnsi="Times New Roman" w:cs="Times New Roman"/>
          <w:sz w:val="24"/>
          <w:szCs w:val="24"/>
          <w:lang w:eastAsia="ru-RU"/>
        </w:rPr>
        <w:t xml:space="preserve">.  Испания. Португалия (Португальская Республика).  Италия (Итальянская Республика). Греция (Греческая Республика). </w:t>
      </w:r>
      <w:r w:rsidRPr="009F275F">
        <w:rPr>
          <w:rFonts w:ascii="Times New Roman" w:eastAsia="Times New Roman" w:hAnsi="Times New Roman" w:cs="Times New Roman"/>
          <w:i/>
          <w:sz w:val="24"/>
          <w:szCs w:val="24"/>
          <w:lang w:eastAsia="ru-RU"/>
        </w:rPr>
        <w:t>Северная Европа</w:t>
      </w:r>
      <w:r w:rsidR="00AD692B">
        <w:rPr>
          <w:rFonts w:ascii="Times New Roman" w:eastAsia="Times New Roman" w:hAnsi="Times New Roman" w:cs="Times New Roman"/>
          <w:i/>
          <w:sz w:val="24"/>
          <w:szCs w:val="24"/>
          <w:lang w:eastAsia="ru-RU"/>
        </w:rPr>
        <w:t>.</w:t>
      </w:r>
      <w:r w:rsidRPr="009F275F">
        <w:rPr>
          <w:rFonts w:ascii="Times New Roman" w:eastAsia="Times New Roman" w:hAnsi="Times New Roman" w:cs="Times New Roman"/>
          <w:sz w:val="24"/>
          <w:szCs w:val="24"/>
          <w:lang w:eastAsia="ru-RU"/>
        </w:rPr>
        <w:t xml:space="preserve">  Норвегия (Королевство Норвегия). Швеция (Королевство Швеция).  Финляндия (Финляндская Республика). </w:t>
      </w:r>
      <w:r w:rsidRPr="009F275F">
        <w:rPr>
          <w:rFonts w:ascii="Times New Roman" w:eastAsia="Times New Roman" w:hAnsi="Times New Roman" w:cs="Times New Roman"/>
          <w:i/>
          <w:sz w:val="24"/>
          <w:szCs w:val="24"/>
          <w:lang w:eastAsia="ru-RU"/>
        </w:rPr>
        <w:t xml:space="preserve">Восточная </w:t>
      </w:r>
      <w:r w:rsidR="00AD692B" w:rsidRPr="009F275F">
        <w:rPr>
          <w:rFonts w:ascii="Times New Roman" w:eastAsia="Times New Roman" w:hAnsi="Times New Roman" w:cs="Times New Roman"/>
          <w:i/>
          <w:sz w:val="24"/>
          <w:szCs w:val="24"/>
          <w:lang w:eastAsia="ru-RU"/>
        </w:rPr>
        <w:t>Европа.</w:t>
      </w:r>
      <w:r w:rsidRPr="009F275F">
        <w:rPr>
          <w:rFonts w:ascii="Times New Roman" w:eastAsia="Times New Roman" w:hAnsi="Times New Roman" w:cs="Times New Roman"/>
          <w:i/>
          <w:sz w:val="24"/>
          <w:szCs w:val="24"/>
          <w:vertAlign w:val="superscript"/>
          <w:lang w:eastAsia="ru-RU"/>
        </w:rPr>
        <w:t xml:space="preserve"> </w:t>
      </w:r>
      <w:r w:rsidRPr="009F275F">
        <w:rPr>
          <w:rFonts w:ascii="Times New Roman" w:eastAsia="Times New Roman" w:hAnsi="Times New Roman" w:cs="Times New Roman"/>
          <w:sz w:val="24"/>
          <w:szCs w:val="24"/>
          <w:lang w:eastAsia="ru-RU"/>
        </w:rPr>
        <w:t xml:space="preserve"> Польша (Республика Польша). Чехия (Чешская Республика). Словакия (Словацкая Республика). Венгрия (Венгерская Республика). Румыния (Республика Румыния). Болгария (Республика Болгария). Эстония (Эстонская Республика). Латвия</w:t>
      </w:r>
      <w:r w:rsidR="00AD692B">
        <w:rPr>
          <w:rFonts w:ascii="Times New Roman" w:eastAsia="Times New Roman" w:hAnsi="Times New Roman" w:cs="Times New Roman"/>
          <w:sz w:val="24"/>
          <w:szCs w:val="24"/>
          <w:lang w:eastAsia="ru-RU"/>
        </w:rPr>
        <w:t xml:space="preserve"> </w:t>
      </w:r>
      <w:r w:rsidRPr="009F275F">
        <w:rPr>
          <w:rFonts w:ascii="Times New Roman" w:eastAsia="Times New Roman" w:hAnsi="Times New Roman" w:cs="Times New Roman"/>
          <w:sz w:val="24"/>
          <w:szCs w:val="24"/>
          <w:lang w:eastAsia="ru-RU"/>
        </w:rPr>
        <w:t>(Латвийская Республика). Литва (Литовская Республика). Белоруссия (Республика Беларусь). Украина. Молдавия (Республика Молдова).</w:t>
      </w:r>
    </w:p>
    <w:p w14:paraId="6B695CDD" w14:textId="1E4CA482" w:rsidR="009F275F" w:rsidRPr="009F275F" w:rsidRDefault="009F275F" w:rsidP="00210E93">
      <w:pPr>
        <w:tabs>
          <w:tab w:val="left" w:pos="0"/>
        </w:tabs>
        <w:spacing w:after="0" w:line="240" w:lineRule="auto"/>
        <w:ind w:firstLine="709"/>
        <w:jc w:val="both"/>
        <w:rPr>
          <w:rFonts w:ascii="Times New Roman" w:eastAsia="Times New Roman" w:hAnsi="Times New Roman" w:cs="Times New Roman"/>
          <w:sz w:val="24"/>
          <w:szCs w:val="24"/>
          <w:lang w:eastAsia="ru-RU"/>
        </w:rPr>
      </w:pPr>
      <w:r w:rsidRPr="009F275F">
        <w:rPr>
          <w:rFonts w:ascii="Times New Roman" w:eastAsia="Times New Roman" w:hAnsi="Times New Roman" w:cs="Times New Roman"/>
          <w:b/>
          <w:bCs/>
          <w:sz w:val="24"/>
          <w:szCs w:val="24"/>
          <w:lang w:eastAsia="ru-RU"/>
        </w:rPr>
        <w:t>Центральная Азия</w:t>
      </w:r>
      <w:r w:rsidR="00AD692B">
        <w:rPr>
          <w:rFonts w:ascii="Times New Roman" w:eastAsia="Times New Roman" w:hAnsi="Times New Roman" w:cs="Times New Roman"/>
          <w:b/>
          <w:bCs/>
          <w:sz w:val="24"/>
          <w:szCs w:val="24"/>
          <w:lang w:eastAsia="ru-RU"/>
        </w:rPr>
        <w:t xml:space="preserve">. </w:t>
      </w:r>
      <w:r w:rsidRPr="009F275F">
        <w:rPr>
          <w:rFonts w:ascii="Times New Roman" w:eastAsia="Times New Roman" w:hAnsi="Times New Roman" w:cs="Times New Roman"/>
          <w:sz w:val="24"/>
          <w:szCs w:val="24"/>
          <w:lang w:eastAsia="ru-RU"/>
        </w:rPr>
        <w:t>Казахстан (Республика Казахстан). Узбекистан (Республика Узбекистан). Туркмения (Туркменистан).</w:t>
      </w:r>
      <w:r w:rsidR="00AD692B">
        <w:rPr>
          <w:rFonts w:ascii="Times New Roman" w:eastAsia="Times New Roman" w:hAnsi="Times New Roman" w:cs="Times New Roman"/>
          <w:sz w:val="24"/>
          <w:szCs w:val="24"/>
          <w:lang w:eastAsia="ru-RU"/>
        </w:rPr>
        <w:t xml:space="preserve"> </w:t>
      </w:r>
      <w:r w:rsidR="00AD692B" w:rsidRPr="009F275F">
        <w:rPr>
          <w:rFonts w:ascii="Times New Roman" w:eastAsia="Times New Roman" w:hAnsi="Times New Roman" w:cs="Times New Roman"/>
          <w:sz w:val="24"/>
          <w:szCs w:val="24"/>
          <w:lang w:eastAsia="ru-RU"/>
        </w:rPr>
        <w:t xml:space="preserve">Киргизия </w:t>
      </w:r>
      <w:r w:rsidR="00AD692B">
        <w:rPr>
          <w:rFonts w:ascii="Times New Roman" w:eastAsia="Times New Roman" w:hAnsi="Times New Roman" w:cs="Times New Roman"/>
          <w:sz w:val="24"/>
          <w:szCs w:val="24"/>
          <w:lang w:eastAsia="ru-RU"/>
        </w:rPr>
        <w:t>(</w:t>
      </w:r>
      <w:r w:rsidRPr="009F275F">
        <w:rPr>
          <w:rFonts w:ascii="Times New Roman" w:eastAsia="Times New Roman" w:hAnsi="Times New Roman" w:cs="Times New Roman"/>
          <w:sz w:val="24"/>
          <w:szCs w:val="24"/>
          <w:lang w:eastAsia="ru-RU"/>
        </w:rPr>
        <w:t>Кыргызстан).Таджикистан (Республика Таджикистан). Юго-Западная Азия. Грузия (Республика Грузия). Азербайджан (Азербайджанская Республика). Армения (Республика Армения). Турция (Республика Турция). Ирак (Республика Ирак). Иран (Исламская Республика Иран). Афганистан (Исламское Государство Афганистан).</w:t>
      </w:r>
    </w:p>
    <w:p w14:paraId="13E5E729" w14:textId="68446C2C" w:rsidR="009F275F" w:rsidRPr="009F275F" w:rsidRDefault="009F275F" w:rsidP="00210E93">
      <w:pPr>
        <w:tabs>
          <w:tab w:val="left" w:pos="0"/>
        </w:tabs>
        <w:spacing w:after="0" w:line="240" w:lineRule="auto"/>
        <w:ind w:firstLine="709"/>
        <w:jc w:val="both"/>
        <w:rPr>
          <w:rFonts w:ascii="Times New Roman" w:eastAsia="Times New Roman" w:hAnsi="Times New Roman" w:cs="Times New Roman"/>
          <w:sz w:val="24"/>
          <w:szCs w:val="24"/>
          <w:lang w:eastAsia="ru-RU"/>
        </w:rPr>
      </w:pPr>
      <w:r w:rsidRPr="009F275F">
        <w:rPr>
          <w:rFonts w:ascii="Times New Roman" w:eastAsia="Times New Roman" w:hAnsi="Times New Roman" w:cs="Times New Roman"/>
          <w:b/>
          <w:bCs/>
          <w:sz w:val="24"/>
          <w:szCs w:val="24"/>
          <w:lang w:eastAsia="ru-RU"/>
        </w:rPr>
        <w:t>Южная Азия</w:t>
      </w:r>
      <w:r w:rsidR="00AD692B">
        <w:rPr>
          <w:rFonts w:ascii="Times New Roman" w:eastAsia="Times New Roman" w:hAnsi="Times New Roman" w:cs="Times New Roman"/>
          <w:b/>
          <w:bCs/>
          <w:sz w:val="24"/>
          <w:szCs w:val="24"/>
          <w:lang w:eastAsia="ru-RU"/>
        </w:rPr>
        <w:t xml:space="preserve">. </w:t>
      </w:r>
      <w:r w:rsidRPr="009F275F">
        <w:rPr>
          <w:rFonts w:ascii="Times New Roman" w:eastAsia="Times New Roman" w:hAnsi="Times New Roman" w:cs="Times New Roman"/>
          <w:sz w:val="24"/>
          <w:szCs w:val="24"/>
          <w:lang w:eastAsia="ru-RU"/>
        </w:rPr>
        <w:t xml:space="preserve"> Индия (Республика Индия).</w:t>
      </w:r>
    </w:p>
    <w:p w14:paraId="725B764F" w14:textId="0F9F1980" w:rsidR="009F275F" w:rsidRPr="009F275F" w:rsidRDefault="009F275F" w:rsidP="00210E93">
      <w:pPr>
        <w:tabs>
          <w:tab w:val="left" w:pos="0"/>
        </w:tabs>
        <w:spacing w:after="0" w:line="240" w:lineRule="auto"/>
        <w:ind w:firstLine="709"/>
        <w:jc w:val="both"/>
        <w:rPr>
          <w:rFonts w:ascii="Times New Roman" w:eastAsia="Times New Roman" w:hAnsi="Times New Roman" w:cs="Times New Roman"/>
          <w:sz w:val="24"/>
          <w:szCs w:val="24"/>
          <w:lang w:eastAsia="ru-RU"/>
        </w:rPr>
      </w:pPr>
      <w:r w:rsidRPr="009F275F">
        <w:rPr>
          <w:rFonts w:ascii="Times New Roman" w:eastAsia="Times New Roman" w:hAnsi="Times New Roman" w:cs="Times New Roman"/>
          <w:b/>
          <w:bCs/>
          <w:sz w:val="24"/>
          <w:szCs w:val="24"/>
          <w:lang w:eastAsia="ru-RU"/>
        </w:rPr>
        <w:t>Восточная Азия</w:t>
      </w:r>
      <w:r w:rsidR="00AD692B">
        <w:rPr>
          <w:rFonts w:ascii="Times New Roman" w:eastAsia="Times New Roman" w:hAnsi="Times New Roman" w:cs="Times New Roman"/>
          <w:b/>
          <w:bCs/>
          <w:sz w:val="24"/>
          <w:szCs w:val="24"/>
          <w:lang w:eastAsia="ru-RU"/>
        </w:rPr>
        <w:t xml:space="preserve">. </w:t>
      </w:r>
      <w:r w:rsidRPr="009F275F">
        <w:rPr>
          <w:rFonts w:ascii="Times New Roman" w:eastAsia="Times New Roman" w:hAnsi="Times New Roman" w:cs="Times New Roman"/>
          <w:sz w:val="24"/>
          <w:szCs w:val="24"/>
          <w:lang w:eastAsia="ru-RU"/>
        </w:rPr>
        <w:t>Китай (Китайская Народная Республика). Монголия (Монгольская Народная Республика). Корея (Корейская Народно-Демократическая Республика и Республика Корея).</w:t>
      </w:r>
      <w:r w:rsidR="00AD692B">
        <w:rPr>
          <w:rFonts w:ascii="Times New Roman" w:eastAsia="Times New Roman" w:hAnsi="Times New Roman" w:cs="Times New Roman"/>
          <w:sz w:val="24"/>
          <w:szCs w:val="24"/>
          <w:lang w:eastAsia="ru-RU"/>
        </w:rPr>
        <w:t xml:space="preserve">  </w:t>
      </w:r>
      <w:r w:rsidRPr="009F275F">
        <w:rPr>
          <w:rFonts w:ascii="Times New Roman" w:eastAsia="Times New Roman" w:hAnsi="Times New Roman" w:cs="Times New Roman"/>
          <w:sz w:val="24"/>
          <w:szCs w:val="24"/>
          <w:lang w:eastAsia="ru-RU"/>
        </w:rPr>
        <w:t>Япония.</w:t>
      </w:r>
    </w:p>
    <w:p w14:paraId="7AD02BB7" w14:textId="4EDB999F" w:rsidR="009F275F" w:rsidRPr="009F275F" w:rsidRDefault="009F275F" w:rsidP="00210E93">
      <w:pPr>
        <w:tabs>
          <w:tab w:val="left" w:pos="0"/>
        </w:tabs>
        <w:spacing w:after="0" w:line="240" w:lineRule="auto"/>
        <w:ind w:firstLine="709"/>
        <w:jc w:val="both"/>
        <w:rPr>
          <w:rFonts w:ascii="Times New Roman" w:eastAsia="Times New Roman" w:hAnsi="Times New Roman" w:cs="Times New Roman"/>
          <w:sz w:val="24"/>
          <w:szCs w:val="24"/>
          <w:lang w:eastAsia="ru-RU"/>
        </w:rPr>
      </w:pPr>
      <w:r w:rsidRPr="009F275F">
        <w:rPr>
          <w:rFonts w:ascii="Times New Roman" w:eastAsia="Times New Roman" w:hAnsi="Times New Roman" w:cs="Times New Roman"/>
          <w:b/>
          <w:bCs/>
          <w:sz w:val="24"/>
          <w:szCs w:val="24"/>
          <w:lang w:eastAsia="ru-RU"/>
        </w:rPr>
        <w:t>Юго-Восточная Азия</w:t>
      </w:r>
      <w:r w:rsidR="00AD692B">
        <w:rPr>
          <w:rFonts w:ascii="Times New Roman" w:eastAsia="Times New Roman" w:hAnsi="Times New Roman" w:cs="Times New Roman"/>
          <w:b/>
          <w:bCs/>
          <w:sz w:val="24"/>
          <w:szCs w:val="24"/>
          <w:lang w:eastAsia="ru-RU"/>
        </w:rPr>
        <w:t xml:space="preserve">. </w:t>
      </w:r>
      <w:r w:rsidRPr="009F275F">
        <w:rPr>
          <w:rFonts w:ascii="Times New Roman" w:eastAsia="Times New Roman" w:hAnsi="Times New Roman" w:cs="Times New Roman"/>
          <w:sz w:val="24"/>
          <w:szCs w:val="24"/>
          <w:lang w:eastAsia="ru-RU"/>
        </w:rPr>
        <w:t>Вьетнам (Социалистическая Республика Вьетнам). Лаос (Лаосская Народно-Демократическая Республика). Таиланд (Королевство Таиланд) или другие страны по выбору учителя.</w:t>
      </w:r>
    </w:p>
    <w:p w14:paraId="2BEC604A" w14:textId="0272EBB1" w:rsidR="009F275F" w:rsidRPr="009F275F" w:rsidRDefault="009F275F" w:rsidP="00210E93">
      <w:pPr>
        <w:tabs>
          <w:tab w:val="left" w:pos="0"/>
        </w:tabs>
        <w:spacing w:after="0" w:line="240" w:lineRule="auto"/>
        <w:ind w:firstLine="709"/>
        <w:jc w:val="both"/>
        <w:rPr>
          <w:rFonts w:ascii="Times New Roman" w:eastAsia="Times New Roman" w:hAnsi="Times New Roman" w:cs="Times New Roman"/>
          <w:sz w:val="24"/>
          <w:szCs w:val="24"/>
          <w:lang w:eastAsia="ru-RU"/>
        </w:rPr>
      </w:pPr>
      <w:r w:rsidRPr="009F275F">
        <w:rPr>
          <w:rFonts w:ascii="Times New Roman" w:eastAsia="Times New Roman" w:hAnsi="Times New Roman" w:cs="Times New Roman"/>
          <w:b/>
          <w:bCs/>
          <w:sz w:val="24"/>
          <w:szCs w:val="24"/>
          <w:lang w:eastAsia="ru-RU"/>
        </w:rPr>
        <w:t>Россия</w:t>
      </w:r>
      <w:r w:rsidR="00AD692B">
        <w:rPr>
          <w:rFonts w:ascii="Times New Roman" w:eastAsia="Times New Roman" w:hAnsi="Times New Roman" w:cs="Times New Roman"/>
          <w:b/>
          <w:bCs/>
          <w:sz w:val="24"/>
          <w:szCs w:val="24"/>
          <w:lang w:eastAsia="ru-RU"/>
        </w:rPr>
        <w:t xml:space="preserve">. </w:t>
      </w:r>
      <w:r w:rsidRPr="009F275F">
        <w:rPr>
          <w:rFonts w:ascii="Times New Roman" w:eastAsia="Times New Roman" w:hAnsi="Times New Roman" w:cs="Times New Roman"/>
          <w:sz w:val="24"/>
          <w:szCs w:val="24"/>
          <w:lang w:eastAsia="ru-RU"/>
        </w:rPr>
        <w:t>Россия (Российская Федерация) — крупнейшее государство Евразии. Сухопутные и морские границы России (повторение).  Административное деление России (повторение). Столица, крупные города России. Обобщающий урок. Контрольная работа.</w:t>
      </w:r>
    </w:p>
    <w:p w14:paraId="161FE3FE" w14:textId="65D0E78E" w:rsidR="009F275F" w:rsidRPr="009F275F" w:rsidRDefault="00AD692B" w:rsidP="00210E93">
      <w:pPr>
        <w:tabs>
          <w:tab w:val="left" w:pos="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Свой край. </w:t>
      </w:r>
      <w:r w:rsidR="009F275F" w:rsidRPr="009F275F">
        <w:rPr>
          <w:rFonts w:ascii="Times New Roman" w:eastAsia="Times New Roman" w:hAnsi="Times New Roman" w:cs="Times New Roman"/>
          <w:sz w:val="24"/>
          <w:szCs w:val="24"/>
          <w:lang w:eastAsia="ru-RU"/>
        </w:rPr>
        <w:t>История возникновения нашего края. Положение на карте области, края. Границы. Поверхность.</w:t>
      </w:r>
      <w:r>
        <w:rPr>
          <w:rFonts w:ascii="Times New Roman" w:eastAsia="Times New Roman" w:hAnsi="Times New Roman" w:cs="Times New Roman"/>
          <w:sz w:val="24"/>
          <w:szCs w:val="24"/>
          <w:lang w:eastAsia="ru-RU"/>
        </w:rPr>
        <w:t xml:space="preserve"> </w:t>
      </w:r>
      <w:r w:rsidR="009F275F" w:rsidRPr="009F275F">
        <w:rPr>
          <w:rFonts w:ascii="Times New Roman" w:eastAsia="Times New Roman" w:hAnsi="Times New Roman" w:cs="Times New Roman"/>
          <w:sz w:val="24"/>
          <w:szCs w:val="24"/>
          <w:lang w:eastAsia="ru-RU"/>
        </w:rPr>
        <w:t>Климат. Предсказание погоды по местным признакам. Народные приметы. Полезные ископаемые и почвы нашей местности. Реки, пруды, озера. Водоснабжение нашего края питьевой водой. Охрана водоемов.</w:t>
      </w:r>
      <w:r>
        <w:rPr>
          <w:rFonts w:ascii="Times New Roman" w:eastAsia="Times New Roman" w:hAnsi="Times New Roman" w:cs="Times New Roman"/>
          <w:sz w:val="24"/>
          <w:szCs w:val="24"/>
          <w:lang w:eastAsia="ru-RU"/>
        </w:rPr>
        <w:t xml:space="preserve"> </w:t>
      </w:r>
      <w:r w:rsidR="009F275F" w:rsidRPr="009F275F">
        <w:rPr>
          <w:rFonts w:ascii="Times New Roman" w:eastAsia="Times New Roman" w:hAnsi="Times New Roman" w:cs="Times New Roman"/>
          <w:sz w:val="24"/>
          <w:szCs w:val="24"/>
          <w:lang w:eastAsia="ru-RU"/>
        </w:rPr>
        <w:t xml:space="preserve"> Растительный мир нашего края (деревья, кустарники, травы, цветочно-декоративные растения, грибы, орехи, ягоды, лекарственные растения). Красная книга. Охрана растительного мира. Животный мир нашей местности. (Хищные и травоядные, дикие и сельскохозяйственные животные, </w:t>
      </w:r>
      <w:r w:rsidR="009F275F" w:rsidRPr="009F275F">
        <w:rPr>
          <w:rFonts w:ascii="Times New Roman" w:eastAsia="Times New Roman" w:hAnsi="Times New Roman" w:cs="Times New Roman"/>
          <w:sz w:val="24"/>
          <w:szCs w:val="24"/>
          <w:lang w:eastAsia="ru-RU"/>
        </w:rPr>
        <w:lastRenderedPageBreak/>
        <w:t>птицы, рыбы, земноводные, насекомые). Вред природе, наносимый браконьерами. Красная книга. Охрана животных. Помощь зимующим птицам. Заповедники, заказники.</w:t>
      </w:r>
      <w:r>
        <w:rPr>
          <w:rFonts w:ascii="Times New Roman" w:eastAsia="Times New Roman" w:hAnsi="Times New Roman" w:cs="Times New Roman"/>
          <w:sz w:val="24"/>
          <w:szCs w:val="24"/>
          <w:lang w:eastAsia="ru-RU"/>
        </w:rPr>
        <w:t xml:space="preserve"> </w:t>
      </w:r>
      <w:r w:rsidR="009F275F" w:rsidRPr="009F275F">
        <w:rPr>
          <w:rFonts w:ascii="Times New Roman" w:eastAsia="Times New Roman" w:hAnsi="Times New Roman" w:cs="Times New Roman"/>
          <w:sz w:val="24"/>
          <w:szCs w:val="24"/>
          <w:lang w:eastAsia="ru-RU"/>
        </w:rPr>
        <w:t>Население нашего края (области). Его состав. Национальные обычаи, традиции, костюмы, фольклорные песни и танцы, национальная кухня. Промышленность нашей местности. Ближайшее промышленное предприятие, где м</w:t>
      </w:r>
      <w:r>
        <w:rPr>
          <w:rFonts w:ascii="Times New Roman" w:eastAsia="Times New Roman" w:hAnsi="Times New Roman" w:cs="Times New Roman"/>
          <w:sz w:val="24"/>
          <w:szCs w:val="24"/>
          <w:lang w:eastAsia="ru-RU"/>
        </w:rPr>
        <w:t>огут работать выпускники школы.</w:t>
      </w:r>
      <w:r w:rsidR="009F275F" w:rsidRPr="009F275F">
        <w:rPr>
          <w:rFonts w:ascii="Times New Roman" w:eastAsia="Times New Roman" w:hAnsi="Times New Roman" w:cs="Times New Roman"/>
          <w:sz w:val="24"/>
          <w:szCs w:val="24"/>
          <w:lang w:eastAsia="ru-RU"/>
        </w:rPr>
        <w:t xml:space="preserve"> Специализация сельского хозяйства (растениеводство, животноводство, бахчеводство и т.п.). Транспорт нашего края (наземный, авиационный, морской). Архитектурно-исторические и культурные памятники нашего края. Наш город (поселок, деревня). Обобщающий урок «Моя малая Родина».</w:t>
      </w:r>
    </w:p>
    <w:p w14:paraId="0C51C746" w14:textId="77777777" w:rsidR="00C415D4" w:rsidRDefault="00C415D4" w:rsidP="009F275F">
      <w:pPr>
        <w:spacing w:after="0" w:line="240" w:lineRule="auto"/>
        <w:jc w:val="center"/>
        <w:rPr>
          <w:rFonts w:ascii="Times New Roman" w:eastAsia="Times New Roman" w:hAnsi="Times New Roman" w:cs="Times New Roman"/>
          <w:b/>
          <w:sz w:val="24"/>
          <w:szCs w:val="24"/>
          <w:lang w:eastAsia="ru-RU"/>
        </w:rPr>
      </w:pPr>
    </w:p>
    <w:p w14:paraId="762A3F08" w14:textId="16DC9083" w:rsidR="00AD692B" w:rsidRDefault="009F275F" w:rsidP="009F275F">
      <w:pPr>
        <w:spacing w:after="0" w:line="240" w:lineRule="auto"/>
        <w:jc w:val="center"/>
        <w:rPr>
          <w:rFonts w:ascii="Times New Roman" w:eastAsia="Times New Roman" w:hAnsi="Times New Roman" w:cs="Times New Roman"/>
          <w:b/>
          <w:sz w:val="24"/>
          <w:szCs w:val="24"/>
          <w:lang w:eastAsia="ru-RU"/>
        </w:rPr>
      </w:pPr>
      <w:r w:rsidRPr="00AD692B">
        <w:rPr>
          <w:rFonts w:ascii="Times New Roman" w:eastAsia="Times New Roman" w:hAnsi="Times New Roman" w:cs="Times New Roman"/>
          <w:b/>
          <w:sz w:val="24"/>
          <w:szCs w:val="24"/>
          <w:lang w:eastAsia="ru-RU"/>
        </w:rPr>
        <w:t>ЕСТЕСТВОЗНАНИЕ</w:t>
      </w:r>
    </w:p>
    <w:p w14:paraId="26A0AC30" w14:textId="77777777" w:rsidR="00AD692B" w:rsidRPr="00200B6D" w:rsidRDefault="00AD692B" w:rsidP="009F275F">
      <w:pPr>
        <w:spacing w:after="0" w:line="240" w:lineRule="auto"/>
        <w:jc w:val="center"/>
        <w:rPr>
          <w:rFonts w:ascii="Times New Roman" w:eastAsia="Times New Roman" w:hAnsi="Times New Roman" w:cs="Times New Roman"/>
          <w:b/>
          <w:sz w:val="16"/>
          <w:szCs w:val="16"/>
          <w:lang w:eastAsia="ru-RU"/>
        </w:rPr>
      </w:pPr>
    </w:p>
    <w:p w14:paraId="24559B00" w14:textId="77777777" w:rsidR="00AD692B" w:rsidRPr="00AD692B" w:rsidRDefault="00AD692B" w:rsidP="00AD692B">
      <w:pPr>
        <w:spacing w:after="0" w:line="240" w:lineRule="auto"/>
        <w:jc w:val="center"/>
        <w:rPr>
          <w:rFonts w:ascii="Times New Roman" w:eastAsia="Times New Roman" w:hAnsi="Times New Roman" w:cs="Times New Roman"/>
          <w:sz w:val="24"/>
          <w:szCs w:val="24"/>
          <w:lang w:eastAsia="ru-RU"/>
        </w:rPr>
      </w:pPr>
      <w:r w:rsidRPr="00AD692B">
        <w:rPr>
          <w:rFonts w:ascii="Times New Roman" w:eastAsia="Times New Roman" w:hAnsi="Times New Roman" w:cs="Times New Roman"/>
          <w:b/>
          <w:bCs/>
          <w:sz w:val="24"/>
          <w:szCs w:val="24"/>
          <w:lang w:eastAsia="ru-RU"/>
        </w:rPr>
        <w:t>Пояснительная записка</w:t>
      </w:r>
    </w:p>
    <w:p w14:paraId="2367D149" w14:textId="77777777" w:rsidR="00AD692B" w:rsidRPr="00AD692B" w:rsidRDefault="00AD692B" w:rsidP="00AD692B">
      <w:pPr>
        <w:tabs>
          <w:tab w:val="right" w:pos="709"/>
        </w:tabs>
        <w:suppressAutoHyphens/>
        <w:spacing w:after="0" w:line="240" w:lineRule="auto"/>
        <w:ind w:right="-1" w:firstLine="851"/>
        <w:jc w:val="both"/>
        <w:rPr>
          <w:rFonts w:ascii="Times New Roman" w:eastAsia="Times New Roman" w:hAnsi="Times New Roman" w:cs="Times New Roman"/>
          <w:bCs/>
          <w:sz w:val="24"/>
          <w:szCs w:val="24"/>
          <w:lang w:eastAsia="ar-SA"/>
        </w:rPr>
      </w:pPr>
      <w:r w:rsidRPr="00AD692B">
        <w:rPr>
          <w:rFonts w:ascii="Times New Roman" w:eastAsia="Times New Roman" w:hAnsi="Times New Roman" w:cs="Times New Roman"/>
          <w:b/>
          <w:bCs/>
          <w:sz w:val="24"/>
          <w:szCs w:val="24"/>
          <w:lang w:eastAsia="ar-SA"/>
        </w:rPr>
        <w:t>Цель:</w:t>
      </w:r>
      <w:r w:rsidRPr="00AD692B">
        <w:rPr>
          <w:rFonts w:ascii="Times New Roman" w:eastAsia="Times New Roman" w:hAnsi="Times New Roman" w:cs="Times New Roman"/>
          <w:bCs/>
          <w:sz w:val="24"/>
          <w:szCs w:val="24"/>
          <w:lang w:eastAsia="ar-SA"/>
        </w:rPr>
        <w:t xml:space="preserve"> изучение элементарных знаний о строении и функциях человеческого организма, его взаимосвязи с окружающей средой.</w:t>
      </w:r>
      <w:r w:rsidRPr="00AD692B">
        <w:rPr>
          <w:rFonts w:ascii="Times New Roman" w:eastAsia="Times New Roman" w:hAnsi="Times New Roman" w:cs="Times New Roman"/>
          <w:color w:val="000000"/>
          <w:sz w:val="24"/>
          <w:szCs w:val="24"/>
          <w:lang w:eastAsia="ru-RU"/>
        </w:rPr>
        <w:t xml:space="preserve"> </w:t>
      </w:r>
    </w:p>
    <w:p w14:paraId="60D4B2A3" w14:textId="77777777" w:rsidR="00AD692B" w:rsidRPr="00AD692B" w:rsidRDefault="00AD692B" w:rsidP="00AD692B">
      <w:pPr>
        <w:tabs>
          <w:tab w:val="right" w:pos="709"/>
        </w:tabs>
        <w:spacing w:after="0" w:line="240" w:lineRule="auto"/>
        <w:ind w:right="-1" w:firstLine="851"/>
        <w:rPr>
          <w:rFonts w:ascii="Times New Roman" w:eastAsia="Times New Roman" w:hAnsi="Times New Roman" w:cs="Times New Roman"/>
          <w:b/>
          <w:sz w:val="24"/>
          <w:szCs w:val="24"/>
          <w:lang w:eastAsia="ar-SA"/>
        </w:rPr>
      </w:pPr>
      <w:r w:rsidRPr="00AD692B">
        <w:rPr>
          <w:rFonts w:ascii="Times New Roman" w:eastAsia="Times New Roman" w:hAnsi="Times New Roman" w:cs="Times New Roman"/>
          <w:b/>
          <w:sz w:val="24"/>
          <w:szCs w:val="24"/>
          <w:lang w:eastAsia="ar-SA"/>
        </w:rPr>
        <w:t>Задачи:</w:t>
      </w:r>
    </w:p>
    <w:p w14:paraId="5AD5FE3D" w14:textId="3FF3226F" w:rsidR="00AD692B" w:rsidRPr="00AD692B" w:rsidRDefault="00AD692B" w:rsidP="00AD692B">
      <w:pPr>
        <w:tabs>
          <w:tab w:val="right" w:pos="709"/>
        </w:tabs>
        <w:spacing w:after="0" w:line="240" w:lineRule="auto"/>
        <w:ind w:right="-1" w:firstLine="851"/>
        <w:jc w:val="both"/>
        <w:rPr>
          <w:rFonts w:ascii="Times New Roman" w:eastAsia="Times New Roman" w:hAnsi="Times New Roman" w:cs="Times New Roman"/>
          <w:sz w:val="24"/>
          <w:szCs w:val="24"/>
          <w:lang w:eastAsia="ar-SA"/>
        </w:rPr>
      </w:pPr>
      <w:r w:rsidRPr="00AD692B">
        <w:rPr>
          <w:rFonts w:ascii="Times New Roman" w:eastAsia="Times New Roman" w:hAnsi="Times New Roman" w:cs="Times New Roman"/>
          <w:b/>
          <w:sz w:val="24"/>
          <w:szCs w:val="24"/>
          <w:lang w:eastAsia="ar-SA"/>
        </w:rPr>
        <w:t xml:space="preserve">- </w:t>
      </w:r>
      <w:r w:rsidRPr="00AD692B">
        <w:rPr>
          <w:rFonts w:ascii="Times New Roman" w:eastAsia="Times New Roman" w:hAnsi="Times New Roman" w:cs="Times New Roman"/>
          <w:sz w:val="24"/>
          <w:szCs w:val="24"/>
          <w:lang w:eastAsia="ar-SA"/>
        </w:rPr>
        <w:t>Сообщить обучающимся элементарные сведения о строении и жизнедеятельности основных органов и всего организма человека в целом.</w:t>
      </w:r>
    </w:p>
    <w:p w14:paraId="5E8760FF" w14:textId="77777777" w:rsidR="00AD692B" w:rsidRPr="00AD692B" w:rsidRDefault="00AD692B" w:rsidP="00AD692B">
      <w:pPr>
        <w:tabs>
          <w:tab w:val="right" w:pos="567"/>
        </w:tabs>
        <w:suppressAutoHyphens/>
        <w:spacing w:after="0" w:line="240" w:lineRule="auto"/>
        <w:ind w:right="-1" w:firstLine="851"/>
        <w:jc w:val="both"/>
        <w:rPr>
          <w:rFonts w:ascii="Times New Roman" w:eastAsia="Times New Roman" w:hAnsi="Times New Roman" w:cs="Times New Roman"/>
          <w:sz w:val="24"/>
          <w:szCs w:val="24"/>
          <w:lang w:eastAsia="ar-SA"/>
        </w:rPr>
      </w:pPr>
      <w:r w:rsidRPr="00AD692B">
        <w:rPr>
          <w:rFonts w:ascii="Times New Roman" w:eastAsia="Times New Roman" w:hAnsi="Times New Roman" w:cs="Times New Roman"/>
          <w:sz w:val="24"/>
          <w:szCs w:val="24"/>
          <w:lang w:eastAsia="ar-SA"/>
        </w:rPr>
        <w:t xml:space="preserve">- Познакомить учащихся со строением организма человека и с теми условиями, которые благоприятствуют или вредят нормальной его жизнедеятельности. </w:t>
      </w:r>
    </w:p>
    <w:p w14:paraId="0AA0F3A0" w14:textId="3C2A1C8F" w:rsidR="00AD692B" w:rsidRPr="00AD692B" w:rsidRDefault="00AD692B" w:rsidP="00AD692B">
      <w:pPr>
        <w:tabs>
          <w:tab w:val="right" w:pos="709"/>
        </w:tabs>
        <w:suppressAutoHyphens/>
        <w:spacing w:after="0" w:line="240" w:lineRule="auto"/>
        <w:ind w:right="-1" w:firstLine="851"/>
        <w:jc w:val="both"/>
        <w:rPr>
          <w:rFonts w:ascii="Times New Roman" w:eastAsia="Times New Roman" w:hAnsi="Times New Roman" w:cs="Times New Roman"/>
          <w:sz w:val="24"/>
          <w:szCs w:val="24"/>
          <w:lang w:eastAsia="ar-SA"/>
        </w:rPr>
      </w:pPr>
      <w:r w:rsidRPr="00AD692B">
        <w:rPr>
          <w:rFonts w:ascii="Times New Roman" w:eastAsia="Times New Roman" w:hAnsi="Times New Roman" w:cs="Times New Roman"/>
          <w:sz w:val="24"/>
          <w:szCs w:val="24"/>
          <w:lang w:eastAsia="ar-SA"/>
        </w:rPr>
        <w:t>- Формировать и закреплять основы экологического воспитания обучающихся (рассмотрения окружающей природы как комплекса условий, необходимых для жизни людей), формирование ответственного и бережного отношения к своему здоровью.</w:t>
      </w:r>
    </w:p>
    <w:p w14:paraId="5BAF048F" w14:textId="77777777" w:rsidR="00AD692B" w:rsidRPr="00AD692B" w:rsidRDefault="00AD692B" w:rsidP="00AD692B">
      <w:pPr>
        <w:tabs>
          <w:tab w:val="right" w:pos="709"/>
        </w:tabs>
        <w:suppressAutoHyphens/>
        <w:spacing w:after="0" w:line="240" w:lineRule="auto"/>
        <w:ind w:right="-1" w:firstLine="851"/>
        <w:jc w:val="both"/>
        <w:rPr>
          <w:rFonts w:ascii="Times New Roman" w:eastAsia="Times New Roman" w:hAnsi="Times New Roman" w:cs="Times New Roman"/>
          <w:sz w:val="24"/>
          <w:szCs w:val="24"/>
          <w:lang w:eastAsia="ar-SA"/>
        </w:rPr>
      </w:pPr>
      <w:r w:rsidRPr="00AD692B">
        <w:rPr>
          <w:rFonts w:ascii="Times New Roman" w:eastAsia="Times New Roman" w:hAnsi="Times New Roman" w:cs="Times New Roman"/>
          <w:sz w:val="24"/>
          <w:szCs w:val="24"/>
          <w:lang w:eastAsia="ar-SA"/>
        </w:rPr>
        <w:t>- Прививать навыки, способствующие сохранению и укреплению здоровья человека.</w:t>
      </w:r>
    </w:p>
    <w:p w14:paraId="644ECE12" w14:textId="09B669EC" w:rsidR="00AD692B" w:rsidRPr="00AD692B" w:rsidRDefault="00AD692B" w:rsidP="00AD692B">
      <w:pPr>
        <w:tabs>
          <w:tab w:val="right" w:pos="709"/>
        </w:tabs>
        <w:suppressAutoHyphens/>
        <w:spacing w:after="0" w:line="240" w:lineRule="auto"/>
        <w:ind w:right="-1" w:firstLine="851"/>
        <w:jc w:val="both"/>
        <w:rPr>
          <w:rFonts w:ascii="Times New Roman" w:eastAsia="Times New Roman" w:hAnsi="Times New Roman" w:cs="Times New Roman"/>
          <w:sz w:val="24"/>
          <w:szCs w:val="24"/>
          <w:lang w:eastAsia="ar-SA"/>
        </w:rPr>
      </w:pPr>
      <w:r w:rsidRPr="00AD692B">
        <w:rPr>
          <w:rFonts w:ascii="Times New Roman" w:eastAsia="Times New Roman" w:hAnsi="Times New Roman" w:cs="Times New Roman"/>
          <w:sz w:val="24"/>
          <w:szCs w:val="24"/>
          <w:lang w:eastAsia="ar-SA"/>
        </w:rPr>
        <w:t>В курсе Естествознание предусматривается изучение элементарных сведений о строении и развитии человека. В 9 классе человек рассматривается как биосоциальное существо. Через содержание учебного материала проходят идеи здоровьесберегающего и экологического воспитания подрастающего поколения. Такой подход способствует коррекционному воздействию изучаемого материала на личность ученика, развитию наблюдательности и умению устанавливать связь между явлениями живой и неживой природы и их влияние на жизнь, здоровье и самочувствие человека.</w:t>
      </w:r>
    </w:p>
    <w:p w14:paraId="3E446680" w14:textId="1BE405EA" w:rsidR="00AD692B" w:rsidRPr="00AD692B" w:rsidRDefault="00AD692B" w:rsidP="00AD692B">
      <w:pPr>
        <w:widowControl w:val="0"/>
        <w:tabs>
          <w:tab w:val="right" w:pos="709"/>
        </w:tabs>
        <w:autoSpaceDE w:val="0"/>
        <w:autoSpaceDN w:val="0"/>
        <w:adjustRightInd w:val="0"/>
        <w:spacing w:after="0" w:line="240" w:lineRule="auto"/>
        <w:ind w:right="-1" w:firstLine="851"/>
        <w:jc w:val="both"/>
        <w:rPr>
          <w:rFonts w:ascii="Times New Roman" w:eastAsia="Times New Roman" w:hAnsi="Times New Roman" w:cs="Times New Roman"/>
          <w:sz w:val="24"/>
          <w:szCs w:val="24"/>
          <w:lang w:eastAsia="ru-RU"/>
        </w:rPr>
      </w:pPr>
      <w:r w:rsidRPr="00AD692B">
        <w:rPr>
          <w:rFonts w:ascii="Times New Roman" w:eastAsia="Times New Roman" w:hAnsi="Times New Roman" w:cs="Times New Roman"/>
          <w:sz w:val="24"/>
          <w:szCs w:val="24"/>
          <w:lang w:eastAsia="ru-RU"/>
        </w:rPr>
        <w:t>В программе 9 класса предусматривается сообщение элементарных сведений о строении и жизнедеятельности основных органов и в целом всего организма человека. Обучающиеся знакомятся с ними и с теми условиями, которые благоприятствуют или вредят нормальной его жизнедеятельности. В связи с изучением организма человека обучающимся сообщаются сведения о том, как важно правильно питаться, соблюдать требования гигиены, как уберечь себя от заразных болезней; какой вред здоровью наносят курение, употребление спиртных напитков и наркотиков, а также токсикомания.</w:t>
      </w:r>
    </w:p>
    <w:p w14:paraId="611D0DCC" w14:textId="77777777" w:rsidR="00AD692B" w:rsidRPr="00AD692B" w:rsidRDefault="00AD692B" w:rsidP="00AD692B">
      <w:pPr>
        <w:tabs>
          <w:tab w:val="right" w:pos="709"/>
        </w:tabs>
        <w:spacing w:after="0" w:line="240" w:lineRule="auto"/>
        <w:ind w:right="-1" w:firstLine="851"/>
        <w:jc w:val="both"/>
        <w:rPr>
          <w:rFonts w:ascii="Times New Roman" w:eastAsia="Times New Roman" w:hAnsi="Times New Roman" w:cs="Times New Roman"/>
          <w:sz w:val="24"/>
          <w:szCs w:val="24"/>
          <w:lang w:eastAsia="ru-RU"/>
        </w:rPr>
      </w:pPr>
      <w:r w:rsidRPr="00AD692B">
        <w:rPr>
          <w:rFonts w:ascii="Times New Roman" w:eastAsia="Times New Roman" w:hAnsi="Times New Roman" w:cs="Times New Roman"/>
          <w:sz w:val="24"/>
          <w:szCs w:val="24"/>
          <w:lang w:eastAsia="ru-RU"/>
        </w:rPr>
        <w:t>При изучении программного материала обращается внимание учащихся на значение физической культуры и спорта, закаливания организма для нормальной его жизнедеятельности.</w:t>
      </w:r>
    </w:p>
    <w:p w14:paraId="32A72806" w14:textId="77777777" w:rsidR="00AD692B" w:rsidRPr="00AD692B" w:rsidRDefault="00AD692B" w:rsidP="00AD692B">
      <w:pPr>
        <w:tabs>
          <w:tab w:val="left" w:pos="0"/>
          <w:tab w:val="right" w:pos="709"/>
        </w:tabs>
        <w:spacing w:after="0" w:line="240" w:lineRule="auto"/>
        <w:ind w:right="-1" w:firstLine="851"/>
        <w:jc w:val="both"/>
        <w:rPr>
          <w:rFonts w:ascii="Times New Roman" w:eastAsia="Times New Roman" w:hAnsi="Times New Roman" w:cs="Times New Roman"/>
          <w:sz w:val="24"/>
          <w:szCs w:val="24"/>
          <w:lang w:eastAsia="ru-RU"/>
        </w:rPr>
      </w:pPr>
      <w:r w:rsidRPr="00AD692B">
        <w:rPr>
          <w:rFonts w:ascii="Times New Roman" w:eastAsia="Times New Roman" w:hAnsi="Times New Roman" w:cs="Times New Roman"/>
          <w:sz w:val="24"/>
          <w:szCs w:val="24"/>
          <w:lang w:eastAsia="ru-RU"/>
        </w:rPr>
        <w:t>В ходе изучения программного материала проводятся опыты, лабораторные и практические работы. По итогам изучения каждого раздела с целью повторения и закрепления программного материала проводится самостоятельная работа в форме теста.</w:t>
      </w:r>
    </w:p>
    <w:p w14:paraId="0FB292F6" w14:textId="77777777" w:rsidR="00AD692B" w:rsidRPr="00C415D4" w:rsidRDefault="00AD692B" w:rsidP="009F275F">
      <w:pPr>
        <w:spacing w:after="0" w:line="240" w:lineRule="auto"/>
        <w:jc w:val="center"/>
        <w:rPr>
          <w:rFonts w:ascii="Times New Roman" w:eastAsia="Times New Roman" w:hAnsi="Times New Roman" w:cs="Times New Roman"/>
          <w:b/>
          <w:sz w:val="16"/>
          <w:szCs w:val="16"/>
          <w:lang w:eastAsia="ru-RU"/>
        </w:rPr>
      </w:pPr>
    </w:p>
    <w:p w14:paraId="3756DC6F" w14:textId="77777777" w:rsidR="00AD692B" w:rsidRPr="00AD692B" w:rsidRDefault="00AD692B" w:rsidP="00AD692B">
      <w:pPr>
        <w:spacing w:after="0" w:line="240" w:lineRule="auto"/>
        <w:jc w:val="center"/>
        <w:rPr>
          <w:rFonts w:ascii="Times New Roman" w:eastAsia="Times New Roman" w:hAnsi="Times New Roman" w:cs="Times New Roman"/>
          <w:b/>
          <w:sz w:val="24"/>
          <w:szCs w:val="24"/>
        </w:rPr>
      </w:pPr>
      <w:r w:rsidRPr="00AD692B">
        <w:rPr>
          <w:rFonts w:ascii="Times New Roman" w:eastAsia="Times New Roman" w:hAnsi="Times New Roman" w:cs="Times New Roman"/>
          <w:b/>
          <w:sz w:val="24"/>
          <w:szCs w:val="24"/>
        </w:rPr>
        <w:t>9 класс</w:t>
      </w:r>
    </w:p>
    <w:p w14:paraId="1A535BBA" w14:textId="77777777" w:rsidR="00AD692B" w:rsidRPr="00AD692B" w:rsidRDefault="00AD692B" w:rsidP="00AD692B">
      <w:pPr>
        <w:spacing w:after="0" w:line="240" w:lineRule="auto"/>
        <w:jc w:val="center"/>
        <w:rPr>
          <w:rFonts w:ascii="Times New Roman" w:eastAsia="Times New Roman" w:hAnsi="Times New Roman" w:cs="Times New Roman"/>
          <w:b/>
          <w:sz w:val="24"/>
          <w:szCs w:val="24"/>
        </w:rPr>
      </w:pPr>
      <w:r w:rsidRPr="00AD692B">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8</w:t>
      </w:r>
      <w:r w:rsidRPr="00AD692B">
        <w:rPr>
          <w:rFonts w:ascii="Times New Roman" w:eastAsia="Times New Roman" w:hAnsi="Times New Roman" w:cs="Times New Roman"/>
          <w:b/>
          <w:sz w:val="24"/>
          <w:szCs w:val="24"/>
        </w:rPr>
        <w:t xml:space="preserve"> час</w:t>
      </w:r>
      <w:r>
        <w:rPr>
          <w:rFonts w:ascii="Times New Roman" w:eastAsia="Times New Roman" w:hAnsi="Times New Roman" w:cs="Times New Roman"/>
          <w:b/>
          <w:sz w:val="24"/>
          <w:szCs w:val="24"/>
        </w:rPr>
        <w:t>ов</w:t>
      </w:r>
      <w:r w:rsidRPr="00AD692B">
        <w:rPr>
          <w:rFonts w:ascii="Times New Roman" w:eastAsia="Times New Roman" w:hAnsi="Times New Roman" w:cs="Times New Roman"/>
          <w:b/>
          <w:sz w:val="24"/>
          <w:szCs w:val="24"/>
        </w:rPr>
        <w:t xml:space="preserve"> в год, 2 часа в неделю)</w:t>
      </w:r>
    </w:p>
    <w:p w14:paraId="1F3CD9A6" w14:textId="1AED5B42" w:rsidR="00200B6D" w:rsidRPr="00200B6D" w:rsidRDefault="00200B6D" w:rsidP="00200B6D">
      <w:pPr>
        <w:pStyle w:val="a9"/>
        <w:ind w:firstLine="709"/>
        <w:jc w:val="both"/>
        <w:rPr>
          <w:rFonts w:ascii="Times New Roman" w:hAnsi="Times New Roman"/>
          <w:sz w:val="24"/>
          <w:szCs w:val="24"/>
        </w:rPr>
      </w:pPr>
      <w:r w:rsidRPr="00200B6D">
        <w:rPr>
          <w:rFonts w:ascii="Times New Roman" w:hAnsi="Times New Roman"/>
          <w:b/>
          <w:sz w:val="24"/>
          <w:szCs w:val="24"/>
        </w:rPr>
        <w:t xml:space="preserve">Введение. </w:t>
      </w:r>
      <w:r w:rsidRPr="00200B6D">
        <w:rPr>
          <w:rFonts w:ascii="Times New Roman" w:hAnsi="Times New Roman"/>
          <w:sz w:val="24"/>
          <w:szCs w:val="24"/>
        </w:rPr>
        <w:t>Роль и место человека в природе. Значение знаний об организме и укреплении здоровья.</w:t>
      </w:r>
    </w:p>
    <w:p w14:paraId="37A51623" w14:textId="0896E0DB" w:rsidR="00200B6D" w:rsidRPr="00200B6D" w:rsidRDefault="00200B6D" w:rsidP="00200B6D">
      <w:pPr>
        <w:pStyle w:val="a9"/>
        <w:ind w:firstLine="709"/>
        <w:jc w:val="both"/>
        <w:rPr>
          <w:rFonts w:ascii="Times New Roman" w:hAnsi="Times New Roman"/>
          <w:sz w:val="24"/>
          <w:szCs w:val="24"/>
        </w:rPr>
      </w:pPr>
      <w:r w:rsidRPr="00200B6D">
        <w:rPr>
          <w:rFonts w:ascii="Times New Roman" w:hAnsi="Times New Roman"/>
          <w:b/>
          <w:sz w:val="24"/>
          <w:szCs w:val="24"/>
        </w:rPr>
        <w:t xml:space="preserve">Общее знакомство с организмом человека. </w:t>
      </w:r>
      <w:r w:rsidRPr="00200B6D">
        <w:rPr>
          <w:rFonts w:ascii="Times New Roman" w:hAnsi="Times New Roman"/>
          <w:sz w:val="24"/>
          <w:szCs w:val="24"/>
        </w:rPr>
        <w:t>Клетки и ткани.  Основные системы органов. Расположение внутренних органов в теле человека.</w:t>
      </w:r>
    </w:p>
    <w:p w14:paraId="534F0C5D" w14:textId="2ACDAB5E" w:rsidR="00200B6D" w:rsidRPr="00200B6D" w:rsidRDefault="00200B6D" w:rsidP="00200B6D">
      <w:pPr>
        <w:pStyle w:val="a9"/>
        <w:ind w:firstLine="709"/>
        <w:jc w:val="both"/>
        <w:rPr>
          <w:rFonts w:ascii="Times New Roman" w:hAnsi="Times New Roman"/>
          <w:sz w:val="24"/>
          <w:szCs w:val="24"/>
        </w:rPr>
      </w:pPr>
      <w:r w:rsidRPr="00200B6D">
        <w:rPr>
          <w:rFonts w:ascii="Times New Roman" w:hAnsi="Times New Roman"/>
          <w:b/>
          <w:sz w:val="24"/>
          <w:szCs w:val="24"/>
        </w:rPr>
        <w:lastRenderedPageBreak/>
        <w:t xml:space="preserve">Опора и движение. </w:t>
      </w:r>
      <w:r w:rsidRPr="00200B6D">
        <w:rPr>
          <w:rFonts w:ascii="Times New Roman" w:hAnsi="Times New Roman"/>
          <w:sz w:val="24"/>
          <w:szCs w:val="24"/>
        </w:rPr>
        <w:t xml:space="preserve">Скелет. Значение опорно-двигательной системы. Основные части скелета. Череп. Строение и функции. Позвоночник, грудная клетка. Строение, значение и профилактика искривления позвоночника. Кости верхних и нижних конечностей. Типы соединения костей. Сустав, его строение. Первая помощь при растяжении, вывихе, переломе. </w:t>
      </w:r>
    </w:p>
    <w:p w14:paraId="0D9F871C" w14:textId="2116C0B5" w:rsidR="00200B6D" w:rsidRPr="00200B6D" w:rsidRDefault="00200B6D" w:rsidP="00200B6D">
      <w:pPr>
        <w:pStyle w:val="a9"/>
        <w:ind w:firstLine="709"/>
        <w:jc w:val="both"/>
        <w:rPr>
          <w:rFonts w:ascii="Times New Roman" w:hAnsi="Times New Roman"/>
          <w:sz w:val="24"/>
          <w:szCs w:val="24"/>
        </w:rPr>
      </w:pPr>
      <w:r w:rsidRPr="00200B6D">
        <w:rPr>
          <w:rFonts w:ascii="Times New Roman" w:hAnsi="Times New Roman"/>
          <w:b/>
          <w:sz w:val="24"/>
          <w:szCs w:val="24"/>
        </w:rPr>
        <w:t>Мышцы.</w:t>
      </w:r>
      <w:r w:rsidRPr="00200B6D">
        <w:rPr>
          <w:rFonts w:ascii="Times New Roman" w:hAnsi="Times New Roman"/>
          <w:sz w:val="24"/>
          <w:szCs w:val="24"/>
        </w:rPr>
        <w:t xml:space="preserve"> Движение – важнейшая особенность животного организма.  Основные группы мышц. Работа мышц. Утомление. Значение физического труда и занятий физкультурой и спортом в формировании и развитии мышц. Обобщение по теме: «Опора и движение». </w:t>
      </w:r>
    </w:p>
    <w:p w14:paraId="6AD46418" w14:textId="2C07E4B2" w:rsidR="00200B6D" w:rsidRPr="00200B6D" w:rsidRDefault="00200B6D" w:rsidP="00200B6D">
      <w:pPr>
        <w:pStyle w:val="a9"/>
        <w:ind w:firstLine="709"/>
        <w:jc w:val="both"/>
        <w:rPr>
          <w:rFonts w:ascii="Times New Roman" w:hAnsi="Times New Roman"/>
          <w:sz w:val="24"/>
          <w:szCs w:val="24"/>
        </w:rPr>
      </w:pPr>
      <w:r w:rsidRPr="00200B6D">
        <w:rPr>
          <w:rFonts w:ascii="Times New Roman" w:hAnsi="Times New Roman"/>
          <w:b/>
          <w:sz w:val="24"/>
          <w:szCs w:val="24"/>
        </w:rPr>
        <w:t xml:space="preserve">Кровообращение. </w:t>
      </w:r>
      <w:r w:rsidRPr="00200B6D">
        <w:rPr>
          <w:rFonts w:ascii="Times New Roman" w:hAnsi="Times New Roman"/>
          <w:sz w:val="24"/>
          <w:szCs w:val="24"/>
        </w:rPr>
        <w:t>Передвижение веществ в организме растений и животных Кровеносная система человека. Кровь. Состав и значение крови. Кровеносные сосуды. Пульс. Кровяное давление. Группы крови. Донорство. Сердце. Строение и значение сердца. Заболевания сердца. Профилактика сердечно-сосудистых заболеваний. Значение физкультуры и спорта для укрепления сердца. Вредное влияние никотина, алкоголя и наркотиков на сердечно-сосудистую систему. Обобщение по теме: «Кровообращение».</w:t>
      </w:r>
    </w:p>
    <w:p w14:paraId="0B8F6D09" w14:textId="77777777" w:rsidR="00200B6D" w:rsidRPr="00200B6D" w:rsidRDefault="00200B6D" w:rsidP="00200B6D">
      <w:pPr>
        <w:pStyle w:val="a9"/>
        <w:ind w:firstLine="709"/>
        <w:jc w:val="both"/>
        <w:rPr>
          <w:rFonts w:ascii="Times New Roman" w:hAnsi="Times New Roman"/>
          <w:sz w:val="24"/>
          <w:szCs w:val="24"/>
        </w:rPr>
      </w:pPr>
      <w:r w:rsidRPr="00200B6D">
        <w:rPr>
          <w:rFonts w:ascii="Times New Roman" w:hAnsi="Times New Roman"/>
          <w:b/>
          <w:sz w:val="24"/>
          <w:szCs w:val="24"/>
        </w:rPr>
        <w:t xml:space="preserve">Дыхание. </w:t>
      </w:r>
      <w:r w:rsidRPr="00200B6D">
        <w:rPr>
          <w:rFonts w:ascii="Times New Roman" w:hAnsi="Times New Roman"/>
          <w:sz w:val="24"/>
          <w:szCs w:val="24"/>
        </w:rPr>
        <w:t>Значение дыхания. Органы дыхания. Состав вдыхаемого и выдыхаемого воздуха. Газообмен в легких и тканях. Болезни органов дыхания, их предупреждение. Вредное влияние никотина на органы дыхания. Гигиена дыхания. Загрязнение атмосферы. Охрана воздуха. Обобщение по теме: «Дыхание».</w:t>
      </w:r>
    </w:p>
    <w:p w14:paraId="54AE993E" w14:textId="29E8A68C" w:rsidR="00200B6D" w:rsidRPr="00200B6D" w:rsidRDefault="00200B6D" w:rsidP="00200B6D">
      <w:pPr>
        <w:pStyle w:val="a9"/>
        <w:ind w:firstLine="709"/>
        <w:jc w:val="both"/>
        <w:rPr>
          <w:rFonts w:ascii="Times New Roman" w:hAnsi="Times New Roman"/>
          <w:sz w:val="24"/>
          <w:szCs w:val="24"/>
        </w:rPr>
      </w:pPr>
      <w:r w:rsidRPr="00200B6D">
        <w:rPr>
          <w:rFonts w:ascii="Times New Roman" w:hAnsi="Times New Roman"/>
          <w:b/>
          <w:sz w:val="24"/>
          <w:szCs w:val="24"/>
        </w:rPr>
        <w:t xml:space="preserve">Питание и пищеварение». </w:t>
      </w:r>
      <w:r w:rsidRPr="00200B6D">
        <w:rPr>
          <w:rFonts w:ascii="Times New Roman" w:hAnsi="Times New Roman"/>
          <w:sz w:val="24"/>
          <w:szCs w:val="24"/>
        </w:rPr>
        <w:t>Особенности питания растений, животных, человека. Состав и значение пищи. Органы пищеварения. Переваривание пищи в разных органах желудочно-кишечного тракта. Значение и строение зубов. Гигиена полости рта. Лечение зубов. Нормы питания. Гигиена питания.  Культура поведения во время еды. Заболевания пищеварительной системы, их профилактика. Обобщение по теме: «Питание и пищеварение»</w:t>
      </w:r>
      <w:r>
        <w:rPr>
          <w:rFonts w:ascii="Times New Roman" w:hAnsi="Times New Roman"/>
          <w:sz w:val="24"/>
          <w:szCs w:val="24"/>
        </w:rPr>
        <w:t>.</w:t>
      </w:r>
    </w:p>
    <w:p w14:paraId="1958DAD8" w14:textId="77777777" w:rsidR="00200B6D" w:rsidRPr="00200B6D" w:rsidRDefault="00200B6D" w:rsidP="00200B6D">
      <w:pPr>
        <w:pStyle w:val="a9"/>
        <w:ind w:firstLine="709"/>
        <w:jc w:val="both"/>
        <w:rPr>
          <w:rFonts w:ascii="Times New Roman" w:hAnsi="Times New Roman"/>
          <w:sz w:val="24"/>
          <w:szCs w:val="24"/>
        </w:rPr>
      </w:pPr>
      <w:r w:rsidRPr="00200B6D">
        <w:rPr>
          <w:rFonts w:ascii="Times New Roman" w:hAnsi="Times New Roman"/>
          <w:b/>
          <w:sz w:val="24"/>
          <w:szCs w:val="24"/>
        </w:rPr>
        <w:t xml:space="preserve">Выделение. </w:t>
      </w:r>
      <w:r w:rsidRPr="00200B6D">
        <w:rPr>
          <w:rFonts w:ascii="Times New Roman" w:hAnsi="Times New Roman"/>
          <w:sz w:val="24"/>
          <w:szCs w:val="24"/>
        </w:rPr>
        <w:t>Органы выделения. Их значение и месторасположение. Почки. Образование и выделение мочи. Значение выделения мочи. Болезни почек. Обобщение по теме: «Выделение».</w:t>
      </w:r>
    </w:p>
    <w:p w14:paraId="2ECC3D3F" w14:textId="77777777" w:rsidR="00200B6D" w:rsidRPr="00200B6D" w:rsidRDefault="00200B6D" w:rsidP="00200B6D">
      <w:pPr>
        <w:pStyle w:val="a9"/>
        <w:ind w:firstLine="709"/>
        <w:jc w:val="both"/>
        <w:rPr>
          <w:rFonts w:ascii="Times New Roman" w:hAnsi="Times New Roman"/>
          <w:sz w:val="24"/>
          <w:szCs w:val="24"/>
        </w:rPr>
      </w:pPr>
      <w:r w:rsidRPr="00200B6D">
        <w:rPr>
          <w:rFonts w:ascii="Times New Roman" w:hAnsi="Times New Roman"/>
          <w:b/>
          <w:sz w:val="24"/>
          <w:szCs w:val="24"/>
        </w:rPr>
        <w:t xml:space="preserve">Размножение и развитие. </w:t>
      </w:r>
      <w:r w:rsidRPr="00200B6D">
        <w:rPr>
          <w:rFonts w:ascii="Times New Roman" w:hAnsi="Times New Roman"/>
          <w:sz w:val="24"/>
          <w:szCs w:val="24"/>
        </w:rPr>
        <w:t>Биологическое значение размножения. Особенности мужского и женского организмов.  Система органов размножения человека. Половые клетки. Оплодотворение. Беременность. Внутриутробное развитие плода. Роды. Материнство. Уход за новорожденным. Рост и развитие ребенка. Последствия ранних половых связей.  Средства контрацепции. Аборт. Пороки развития плода. Болезни, передающиеся половым путем. Их профилактика. Обобщение по теме: «Размножение и развитие».</w:t>
      </w:r>
    </w:p>
    <w:p w14:paraId="6C566ACF" w14:textId="58C08751" w:rsidR="00200B6D" w:rsidRPr="00200B6D" w:rsidRDefault="00200B6D" w:rsidP="00200B6D">
      <w:pPr>
        <w:pStyle w:val="a9"/>
        <w:ind w:firstLine="709"/>
        <w:jc w:val="both"/>
        <w:rPr>
          <w:rFonts w:ascii="Times New Roman" w:hAnsi="Times New Roman"/>
          <w:sz w:val="24"/>
          <w:szCs w:val="24"/>
        </w:rPr>
      </w:pPr>
      <w:r w:rsidRPr="00200B6D">
        <w:rPr>
          <w:rFonts w:ascii="Times New Roman" w:hAnsi="Times New Roman"/>
          <w:b/>
          <w:sz w:val="24"/>
          <w:szCs w:val="24"/>
        </w:rPr>
        <w:t xml:space="preserve">Покровы тела. </w:t>
      </w:r>
      <w:r w:rsidRPr="00200B6D">
        <w:rPr>
          <w:rFonts w:ascii="Times New Roman" w:hAnsi="Times New Roman"/>
          <w:sz w:val="24"/>
          <w:szCs w:val="24"/>
        </w:rPr>
        <w:t>Кожа. Строение и значение кожи.  Закаливание организма. Первая помощь при тепловом и солнечном ударах, ожогах. Первая помощь при обморожении, поражении эл</w:t>
      </w:r>
      <w:r>
        <w:rPr>
          <w:rFonts w:ascii="Times New Roman" w:hAnsi="Times New Roman"/>
          <w:sz w:val="24"/>
          <w:szCs w:val="24"/>
        </w:rPr>
        <w:t xml:space="preserve">ектрическим </w:t>
      </w:r>
      <w:r w:rsidRPr="00200B6D">
        <w:rPr>
          <w:rFonts w:ascii="Times New Roman" w:hAnsi="Times New Roman"/>
          <w:sz w:val="24"/>
          <w:szCs w:val="24"/>
        </w:rPr>
        <w:t>током. Кожные заболевания и их профилактика. Гигиена кожи. Уход за волосами, ногтями. Гигиенические требования к одежде.  Обобщение по теме: «Покровы тела».</w:t>
      </w:r>
    </w:p>
    <w:p w14:paraId="793AECAD" w14:textId="77777777" w:rsidR="00200B6D" w:rsidRPr="00200B6D" w:rsidRDefault="00200B6D" w:rsidP="00200B6D">
      <w:pPr>
        <w:pStyle w:val="a9"/>
        <w:ind w:firstLine="709"/>
        <w:jc w:val="both"/>
        <w:rPr>
          <w:rFonts w:ascii="Times New Roman" w:hAnsi="Times New Roman"/>
          <w:sz w:val="24"/>
          <w:szCs w:val="24"/>
        </w:rPr>
      </w:pPr>
      <w:r w:rsidRPr="00200B6D">
        <w:rPr>
          <w:rFonts w:ascii="Times New Roman" w:hAnsi="Times New Roman"/>
          <w:b/>
          <w:sz w:val="24"/>
          <w:szCs w:val="24"/>
        </w:rPr>
        <w:t xml:space="preserve">Нервная система. </w:t>
      </w:r>
      <w:r w:rsidRPr="00200B6D">
        <w:rPr>
          <w:rFonts w:ascii="Times New Roman" w:hAnsi="Times New Roman"/>
          <w:sz w:val="24"/>
          <w:szCs w:val="24"/>
        </w:rPr>
        <w:t>Строение и значение нервной системы. Гигиена умственного и физического труда. Сон и его значение. Вредное влияние никотина, алкоголя и наркотиков на нервную систему. Заболевания нервной системы. Профилактика травматизма и заболеваний нервной системы.  Обобщение по теме: «Нервная система».</w:t>
      </w:r>
    </w:p>
    <w:p w14:paraId="556CED22" w14:textId="76768955" w:rsidR="00200B6D" w:rsidRDefault="00200B6D" w:rsidP="00200B6D">
      <w:pPr>
        <w:pStyle w:val="a9"/>
        <w:ind w:firstLine="709"/>
        <w:jc w:val="both"/>
        <w:rPr>
          <w:rFonts w:ascii="Times New Roman" w:hAnsi="Times New Roman"/>
          <w:sz w:val="24"/>
          <w:szCs w:val="24"/>
        </w:rPr>
      </w:pPr>
      <w:r w:rsidRPr="00200B6D">
        <w:rPr>
          <w:rFonts w:ascii="Times New Roman" w:hAnsi="Times New Roman"/>
          <w:b/>
          <w:sz w:val="24"/>
          <w:szCs w:val="24"/>
        </w:rPr>
        <w:t xml:space="preserve">Органы чувств. </w:t>
      </w:r>
      <w:r w:rsidRPr="00200B6D">
        <w:rPr>
          <w:rFonts w:ascii="Times New Roman" w:hAnsi="Times New Roman"/>
          <w:sz w:val="24"/>
          <w:szCs w:val="24"/>
        </w:rPr>
        <w:t>Органы чувств. Значение органов чувств у человека и животных. Строение, значение, функции органа зрения. Болезни органа зрения. Строение, значение, функции органа слуха. Болезни органа слуха. Строение, значение, функции органов осязания, обоняния, вкуса. Охрана всех органов чувств. Обобщение по теме: «Органы чувств».</w:t>
      </w:r>
    </w:p>
    <w:p w14:paraId="2AB6B7CB" w14:textId="77777777" w:rsidR="00AD692B" w:rsidRPr="00200B6D" w:rsidRDefault="00AD692B" w:rsidP="009F275F">
      <w:pPr>
        <w:spacing w:after="0" w:line="240" w:lineRule="auto"/>
        <w:jc w:val="center"/>
        <w:rPr>
          <w:rFonts w:ascii="Times New Roman" w:eastAsia="Times New Roman" w:hAnsi="Times New Roman" w:cs="Times New Roman"/>
          <w:b/>
          <w:sz w:val="16"/>
          <w:szCs w:val="16"/>
          <w:lang w:eastAsia="ru-RU"/>
        </w:rPr>
      </w:pPr>
    </w:p>
    <w:p w14:paraId="50ED2A58" w14:textId="0CEE3D6A" w:rsidR="009F275F" w:rsidRPr="00AD692B" w:rsidRDefault="009F275F" w:rsidP="009F275F">
      <w:pPr>
        <w:spacing w:after="0" w:line="240" w:lineRule="auto"/>
        <w:jc w:val="center"/>
        <w:rPr>
          <w:rFonts w:ascii="Times New Roman" w:eastAsia="Times New Roman" w:hAnsi="Times New Roman" w:cs="Times New Roman"/>
          <w:b/>
          <w:sz w:val="24"/>
          <w:szCs w:val="24"/>
          <w:lang w:eastAsia="ru-RU"/>
        </w:rPr>
      </w:pPr>
      <w:r w:rsidRPr="00AD692B">
        <w:rPr>
          <w:rFonts w:ascii="Times New Roman" w:eastAsia="Times New Roman" w:hAnsi="Times New Roman" w:cs="Times New Roman"/>
          <w:b/>
          <w:sz w:val="24"/>
          <w:szCs w:val="24"/>
          <w:lang w:eastAsia="ru-RU"/>
        </w:rPr>
        <w:t xml:space="preserve"> ЧЕЛОВЕК И ЕГО СРЕДА (ОБЖ)</w:t>
      </w:r>
    </w:p>
    <w:p w14:paraId="4CEE817E" w14:textId="77777777" w:rsidR="00200B6D" w:rsidRPr="00F84885" w:rsidRDefault="00200B6D" w:rsidP="009F275F">
      <w:pPr>
        <w:spacing w:after="0" w:line="240" w:lineRule="auto"/>
        <w:jc w:val="center"/>
        <w:rPr>
          <w:rFonts w:ascii="Times New Roman" w:eastAsia="Times New Roman" w:hAnsi="Times New Roman" w:cs="Times New Roman"/>
          <w:b/>
          <w:bCs/>
          <w:sz w:val="16"/>
          <w:szCs w:val="16"/>
          <w:lang w:eastAsia="ru-RU"/>
        </w:rPr>
      </w:pPr>
    </w:p>
    <w:p w14:paraId="357E4750" w14:textId="4CE6CA5F" w:rsidR="009F275F" w:rsidRPr="009F275F" w:rsidRDefault="009F275F" w:rsidP="009F275F">
      <w:pPr>
        <w:spacing w:after="0" w:line="240" w:lineRule="auto"/>
        <w:jc w:val="center"/>
        <w:rPr>
          <w:rFonts w:ascii="Times New Roman" w:eastAsia="Times New Roman" w:hAnsi="Times New Roman" w:cs="Times New Roman"/>
          <w:sz w:val="28"/>
          <w:szCs w:val="28"/>
          <w:lang w:eastAsia="ru-RU"/>
        </w:rPr>
      </w:pPr>
      <w:r w:rsidRPr="00AD692B">
        <w:rPr>
          <w:rFonts w:ascii="Times New Roman" w:eastAsia="Times New Roman" w:hAnsi="Times New Roman" w:cs="Times New Roman"/>
          <w:b/>
          <w:bCs/>
          <w:sz w:val="24"/>
          <w:szCs w:val="24"/>
          <w:lang w:eastAsia="ru-RU"/>
        </w:rPr>
        <w:t>Пояснительная записка</w:t>
      </w:r>
    </w:p>
    <w:p w14:paraId="37C15D52" w14:textId="13F1722A" w:rsidR="00F84885" w:rsidRPr="00F84885" w:rsidRDefault="00F84885" w:rsidP="00F84885">
      <w:pPr>
        <w:spacing w:after="0" w:line="240" w:lineRule="auto"/>
        <w:ind w:firstLine="709"/>
        <w:jc w:val="both"/>
        <w:rPr>
          <w:rFonts w:ascii="Times New Roman" w:hAnsi="Times New Roman" w:cs="Times New Roman"/>
          <w:sz w:val="24"/>
          <w:szCs w:val="24"/>
        </w:rPr>
      </w:pPr>
      <w:r w:rsidRPr="00F84885">
        <w:rPr>
          <w:rFonts w:ascii="Times New Roman" w:hAnsi="Times New Roman" w:cs="Times New Roman"/>
          <w:b/>
          <w:sz w:val="24"/>
          <w:szCs w:val="24"/>
        </w:rPr>
        <w:lastRenderedPageBreak/>
        <w:t>Цель</w:t>
      </w:r>
      <w:r>
        <w:rPr>
          <w:rFonts w:ascii="Times New Roman" w:hAnsi="Times New Roman" w:cs="Times New Roman"/>
          <w:b/>
          <w:sz w:val="24"/>
          <w:szCs w:val="24"/>
        </w:rPr>
        <w:t>:</w:t>
      </w:r>
      <w:r w:rsidRPr="00F84885">
        <w:rPr>
          <w:rFonts w:ascii="Times New Roman" w:hAnsi="Times New Roman" w:cs="Times New Roman"/>
          <w:sz w:val="24"/>
          <w:szCs w:val="24"/>
        </w:rPr>
        <w:t xml:space="preserve"> воспитание и формирование человека, знающего и умеющего принимать необходимые меры по предотвращению или устранению чрезвычайной ситуации и не являющегося носителем или источником возникновения экстремальных ситуаций.</w:t>
      </w:r>
    </w:p>
    <w:p w14:paraId="313011E6" w14:textId="77777777" w:rsidR="00F84885" w:rsidRDefault="00F84885" w:rsidP="00F84885">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Задачи:</w:t>
      </w:r>
    </w:p>
    <w:p w14:paraId="076EB175" w14:textId="72FC79BC" w:rsidR="00F84885" w:rsidRDefault="00F84885" w:rsidP="00F84885">
      <w:pPr>
        <w:spacing w:after="0" w:line="240" w:lineRule="auto"/>
        <w:ind w:firstLine="709"/>
        <w:jc w:val="both"/>
        <w:rPr>
          <w:rFonts w:ascii="Times New Roman" w:hAnsi="Times New Roman" w:cs="Times New Roman"/>
          <w:sz w:val="24"/>
          <w:szCs w:val="24"/>
        </w:rPr>
      </w:pPr>
      <w:r w:rsidRPr="00F84885">
        <w:rPr>
          <w:rFonts w:ascii="Times New Roman" w:hAnsi="Times New Roman" w:cs="Times New Roman"/>
          <w:sz w:val="24"/>
          <w:szCs w:val="24"/>
        </w:rPr>
        <w:t xml:space="preserve">- формирование у учащихся правильного восприятия роли и места человека в системе «Природа – Человек – Общество», понимание взаимосвязи её составляющих в </w:t>
      </w:r>
    </w:p>
    <w:p w14:paraId="17E885B3" w14:textId="14C338D0" w:rsidR="00F84885" w:rsidRPr="00F84885" w:rsidRDefault="00F84885" w:rsidP="00F84885">
      <w:pPr>
        <w:spacing w:after="0" w:line="240" w:lineRule="auto"/>
        <w:ind w:firstLine="709"/>
        <w:jc w:val="both"/>
        <w:rPr>
          <w:rFonts w:ascii="Times New Roman" w:hAnsi="Times New Roman" w:cs="Times New Roman"/>
          <w:sz w:val="24"/>
          <w:szCs w:val="24"/>
        </w:rPr>
      </w:pPr>
      <w:r w:rsidRPr="00F84885">
        <w:rPr>
          <w:rFonts w:ascii="Times New Roman" w:hAnsi="Times New Roman" w:cs="Times New Roman"/>
          <w:sz w:val="24"/>
          <w:szCs w:val="24"/>
        </w:rPr>
        <w:t>обеспечении безопасности жизнедеятельности;</w:t>
      </w:r>
    </w:p>
    <w:p w14:paraId="4E5DEC2F" w14:textId="0F2159A7" w:rsidR="00F84885" w:rsidRPr="00F84885" w:rsidRDefault="00F84885" w:rsidP="00F84885">
      <w:pPr>
        <w:spacing w:after="0" w:line="240" w:lineRule="auto"/>
        <w:ind w:firstLine="709"/>
        <w:jc w:val="both"/>
        <w:rPr>
          <w:rFonts w:ascii="Times New Roman" w:hAnsi="Times New Roman" w:cs="Times New Roman"/>
          <w:sz w:val="24"/>
          <w:szCs w:val="24"/>
        </w:rPr>
      </w:pPr>
      <w:r w:rsidRPr="00F84885">
        <w:rPr>
          <w:rFonts w:ascii="Times New Roman" w:hAnsi="Times New Roman" w:cs="Times New Roman"/>
          <w:sz w:val="24"/>
          <w:szCs w:val="24"/>
        </w:rPr>
        <w:t>-</w:t>
      </w:r>
      <w:r>
        <w:rPr>
          <w:rFonts w:ascii="Times New Roman" w:hAnsi="Times New Roman" w:cs="Times New Roman"/>
          <w:sz w:val="24"/>
          <w:szCs w:val="24"/>
        </w:rPr>
        <w:t xml:space="preserve"> </w:t>
      </w:r>
      <w:r w:rsidRPr="00F84885">
        <w:rPr>
          <w:rFonts w:ascii="Times New Roman" w:hAnsi="Times New Roman" w:cs="Times New Roman"/>
          <w:sz w:val="24"/>
          <w:szCs w:val="24"/>
        </w:rPr>
        <w:t>выработка у учащихся осознанной ответственности за негативные последствия деятельности человека, повышающие факторы риска и уровни опасности;</w:t>
      </w:r>
    </w:p>
    <w:p w14:paraId="043A9DD8" w14:textId="77777777" w:rsidR="00F84885" w:rsidRPr="00F84885" w:rsidRDefault="00F84885" w:rsidP="00F84885">
      <w:pPr>
        <w:spacing w:after="0" w:line="240" w:lineRule="auto"/>
        <w:ind w:firstLine="709"/>
        <w:jc w:val="both"/>
        <w:rPr>
          <w:rFonts w:ascii="Times New Roman" w:hAnsi="Times New Roman" w:cs="Times New Roman"/>
          <w:sz w:val="24"/>
          <w:szCs w:val="24"/>
        </w:rPr>
      </w:pPr>
      <w:r w:rsidRPr="00F84885">
        <w:rPr>
          <w:rFonts w:ascii="Times New Roman" w:hAnsi="Times New Roman" w:cs="Times New Roman"/>
          <w:sz w:val="24"/>
          <w:szCs w:val="24"/>
        </w:rPr>
        <w:t>- освоение учащимися правил и принципов безопасного поведения, деятельности, не порождающей источников опасности;</w:t>
      </w:r>
    </w:p>
    <w:p w14:paraId="57C627FB" w14:textId="32AB0A61" w:rsidR="00F84885" w:rsidRPr="00F84885" w:rsidRDefault="00F84885" w:rsidP="00F84885">
      <w:pPr>
        <w:spacing w:after="0" w:line="240" w:lineRule="auto"/>
        <w:ind w:firstLine="709"/>
        <w:jc w:val="both"/>
        <w:rPr>
          <w:rFonts w:ascii="Times New Roman" w:hAnsi="Times New Roman" w:cs="Times New Roman"/>
          <w:sz w:val="24"/>
          <w:szCs w:val="24"/>
        </w:rPr>
      </w:pPr>
      <w:r w:rsidRPr="00F84885">
        <w:rPr>
          <w:rFonts w:ascii="Times New Roman" w:hAnsi="Times New Roman" w:cs="Times New Roman"/>
          <w:sz w:val="24"/>
          <w:szCs w:val="24"/>
        </w:rPr>
        <w:t>- освоение учащимися навыков здорового образа жизни</w:t>
      </w:r>
      <w:r>
        <w:rPr>
          <w:rFonts w:ascii="Times New Roman" w:hAnsi="Times New Roman" w:cs="Times New Roman"/>
          <w:sz w:val="24"/>
          <w:szCs w:val="24"/>
        </w:rPr>
        <w:t>.</w:t>
      </w:r>
    </w:p>
    <w:p w14:paraId="67F8B115" w14:textId="77777777" w:rsidR="00F84885" w:rsidRPr="00F84885" w:rsidRDefault="00F84885" w:rsidP="00F84885">
      <w:pPr>
        <w:spacing w:after="0" w:line="240" w:lineRule="auto"/>
        <w:ind w:firstLine="708"/>
        <w:jc w:val="both"/>
        <w:rPr>
          <w:rFonts w:ascii="Times New Roman" w:hAnsi="Times New Roman" w:cs="Times New Roman"/>
          <w:sz w:val="24"/>
          <w:szCs w:val="24"/>
        </w:rPr>
      </w:pPr>
      <w:r w:rsidRPr="00F84885">
        <w:rPr>
          <w:rFonts w:ascii="Times New Roman" w:hAnsi="Times New Roman" w:cs="Times New Roman"/>
          <w:sz w:val="24"/>
          <w:szCs w:val="24"/>
        </w:rPr>
        <w:t>Программой закрепляется понятие «экстремальные чрезвычайные ситуации», рассматриваются общие подходы характеристик чрезвычайных ситуаций природного и техногенного характера, возможные причины возникновения экстремальных ситуаций, меры по их предупреждению.</w:t>
      </w:r>
    </w:p>
    <w:p w14:paraId="4AAE57DB" w14:textId="77777777" w:rsidR="00F84885" w:rsidRPr="00F84885" w:rsidRDefault="00F84885" w:rsidP="00F84885">
      <w:pPr>
        <w:spacing w:after="0" w:line="240" w:lineRule="auto"/>
        <w:ind w:firstLine="708"/>
        <w:jc w:val="both"/>
        <w:rPr>
          <w:rFonts w:ascii="Times New Roman" w:hAnsi="Times New Roman" w:cs="Times New Roman"/>
          <w:sz w:val="24"/>
          <w:szCs w:val="24"/>
        </w:rPr>
      </w:pPr>
      <w:r w:rsidRPr="00F84885">
        <w:rPr>
          <w:rFonts w:ascii="Times New Roman" w:hAnsi="Times New Roman" w:cs="Times New Roman"/>
          <w:sz w:val="24"/>
          <w:szCs w:val="24"/>
        </w:rPr>
        <w:t>Программа предусматривает формирование знаний и умений по сохранению здоровья и защиты жизни в условиях опасных и чрезвычайных ситуаций, по оказанию само- и взаимопомощи в случае проявления опасности.</w:t>
      </w:r>
    </w:p>
    <w:p w14:paraId="1D6D559C" w14:textId="77777777" w:rsidR="00F84885" w:rsidRPr="00F84885" w:rsidRDefault="00F84885" w:rsidP="00F84885">
      <w:pPr>
        <w:spacing w:after="0" w:line="240" w:lineRule="auto"/>
        <w:ind w:firstLine="708"/>
        <w:jc w:val="both"/>
        <w:rPr>
          <w:rFonts w:ascii="Times New Roman" w:hAnsi="Times New Roman" w:cs="Times New Roman"/>
          <w:sz w:val="24"/>
          <w:szCs w:val="24"/>
        </w:rPr>
      </w:pPr>
      <w:r w:rsidRPr="00F84885">
        <w:rPr>
          <w:rFonts w:ascii="Times New Roman" w:hAnsi="Times New Roman" w:cs="Times New Roman"/>
          <w:sz w:val="24"/>
          <w:szCs w:val="24"/>
        </w:rPr>
        <w:t>Программой определены темы изучаемого материала, раскрывается их содержание, указано количество часов на изучение каждой конкретной темы.</w:t>
      </w:r>
    </w:p>
    <w:p w14:paraId="033DB52C" w14:textId="77777777" w:rsidR="00F84885" w:rsidRDefault="00F84885" w:rsidP="00F84885">
      <w:pPr>
        <w:spacing w:after="0" w:line="240" w:lineRule="auto"/>
        <w:ind w:firstLine="708"/>
        <w:jc w:val="both"/>
        <w:rPr>
          <w:rFonts w:ascii="Times New Roman" w:hAnsi="Times New Roman" w:cs="Times New Roman"/>
          <w:sz w:val="24"/>
          <w:szCs w:val="24"/>
        </w:rPr>
      </w:pPr>
      <w:r w:rsidRPr="00F84885">
        <w:rPr>
          <w:rFonts w:ascii="Times New Roman" w:hAnsi="Times New Roman" w:cs="Times New Roman"/>
          <w:sz w:val="24"/>
          <w:szCs w:val="24"/>
        </w:rPr>
        <w:t>Программа позволяет сформировать у детей</w:t>
      </w:r>
      <w:r>
        <w:rPr>
          <w:rFonts w:ascii="Times New Roman" w:hAnsi="Times New Roman" w:cs="Times New Roman"/>
          <w:sz w:val="24"/>
          <w:szCs w:val="24"/>
        </w:rPr>
        <w:t>6</w:t>
      </w:r>
    </w:p>
    <w:p w14:paraId="067A0E7A" w14:textId="7F4DB0BA" w:rsidR="00F84885" w:rsidRPr="00F84885" w:rsidRDefault="00F84885" w:rsidP="007A2BA7">
      <w:pPr>
        <w:pStyle w:val="a3"/>
        <w:numPr>
          <w:ilvl w:val="0"/>
          <w:numId w:val="45"/>
        </w:numPr>
        <w:spacing w:after="0" w:line="240" w:lineRule="auto"/>
        <w:ind w:left="851"/>
        <w:jc w:val="both"/>
        <w:rPr>
          <w:rFonts w:ascii="Times New Roman" w:hAnsi="Times New Roman" w:cs="Times New Roman"/>
          <w:sz w:val="24"/>
          <w:szCs w:val="24"/>
        </w:rPr>
      </w:pPr>
      <w:r w:rsidRPr="00F84885">
        <w:rPr>
          <w:rFonts w:ascii="Times New Roman" w:hAnsi="Times New Roman" w:cs="Times New Roman"/>
          <w:sz w:val="24"/>
          <w:szCs w:val="24"/>
        </w:rPr>
        <w:t>потребность предвидеть возможные жизненные экстремальные ситуации; </w:t>
      </w:r>
    </w:p>
    <w:p w14:paraId="138A18C4" w14:textId="77777777" w:rsidR="00F84885" w:rsidRPr="00F84885" w:rsidRDefault="00F84885" w:rsidP="007A2BA7">
      <w:pPr>
        <w:pStyle w:val="a3"/>
        <w:numPr>
          <w:ilvl w:val="0"/>
          <w:numId w:val="45"/>
        </w:numPr>
        <w:spacing w:after="0" w:line="240" w:lineRule="auto"/>
        <w:ind w:left="851"/>
        <w:jc w:val="both"/>
        <w:rPr>
          <w:rFonts w:ascii="Times New Roman" w:hAnsi="Times New Roman" w:cs="Times New Roman"/>
          <w:sz w:val="24"/>
          <w:szCs w:val="24"/>
        </w:rPr>
      </w:pPr>
      <w:r w:rsidRPr="00F84885">
        <w:rPr>
          <w:rFonts w:ascii="Times New Roman" w:hAnsi="Times New Roman" w:cs="Times New Roman"/>
          <w:sz w:val="24"/>
          <w:szCs w:val="24"/>
        </w:rPr>
        <w:t>сознательное и ответственное отношение к личной безопасности и безопасности, окружающих;</w:t>
      </w:r>
    </w:p>
    <w:p w14:paraId="33E4E4C1" w14:textId="46199B50" w:rsidR="00F84885" w:rsidRPr="00F84885" w:rsidRDefault="00F84885" w:rsidP="007A2BA7">
      <w:pPr>
        <w:pStyle w:val="a3"/>
        <w:numPr>
          <w:ilvl w:val="0"/>
          <w:numId w:val="45"/>
        </w:numPr>
        <w:spacing w:after="0" w:line="240" w:lineRule="auto"/>
        <w:ind w:left="851"/>
        <w:jc w:val="both"/>
        <w:rPr>
          <w:rFonts w:ascii="Times New Roman" w:hAnsi="Times New Roman" w:cs="Times New Roman"/>
          <w:sz w:val="24"/>
          <w:szCs w:val="24"/>
        </w:rPr>
      </w:pPr>
      <w:r w:rsidRPr="00F84885">
        <w:rPr>
          <w:rFonts w:ascii="Times New Roman" w:hAnsi="Times New Roman" w:cs="Times New Roman"/>
          <w:sz w:val="24"/>
          <w:szCs w:val="24"/>
        </w:rPr>
        <w:t xml:space="preserve">навыки сохранения жизни и здоровья в неблагоприятных, угрожающих жизни условиях; </w:t>
      </w:r>
    </w:p>
    <w:p w14:paraId="6F2899E0" w14:textId="77777777" w:rsidR="00F84885" w:rsidRPr="00F84885" w:rsidRDefault="00F84885" w:rsidP="007A2BA7">
      <w:pPr>
        <w:pStyle w:val="a3"/>
        <w:numPr>
          <w:ilvl w:val="0"/>
          <w:numId w:val="45"/>
        </w:numPr>
        <w:spacing w:after="0" w:line="240" w:lineRule="auto"/>
        <w:ind w:left="851"/>
        <w:jc w:val="both"/>
        <w:rPr>
          <w:rFonts w:ascii="Times New Roman" w:hAnsi="Times New Roman" w:cs="Times New Roman"/>
          <w:sz w:val="24"/>
          <w:szCs w:val="24"/>
        </w:rPr>
      </w:pPr>
      <w:r w:rsidRPr="00F84885">
        <w:rPr>
          <w:rFonts w:ascii="Times New Roman" w:hAnsi="Times New Roman" w:cs="Times New Roman"/>
          <w:sz w:val="24"/>
          <w:szCs w:val="24"/>
        </w:rPr>
        <w:t>оказание помощи пострадавшим; выработать достаточно твёрдые умения и навыки поведения в той или иной ситуации; обучить детей методам обеспечения личной безопасности.</w:t>
      </w:r>
    </w:p>
    <w:p w14:paraId="03A41772" w14:textId="77777777" w:rsidR="00F84885" w:rsidRPr="00F84885" w:rsidRDefault="00F84885" w:rsidP="00F84885">
      <w:pPr>
        <w:spacing w:after="0" w:line="240" w:lineRule="auto"/>
        <w:ind w:firstLine="708"/>
        <w:jc w:val="both"/>
        <w:rPr>
          <w:rFonts w:ascii="Times New Roman" w:hAnsi="Times New Roman" w:cs="Times New Roman"/>
          <w:sz w:val="24"/>
          <w:szCs w:val="24"/>
        </w:rPr>
      </w:pPr>
      <w:r w:rsidRPr="00F84885">
        <w:rPr>
          <w:rFonts w:ascii="Times New Roman" w:hAnsi="Times New Roman" w:cs="Times New Roman"/>
          <w:color w:val="000000"/>
          <w:sz w:val="24"/>
          <w:szCs w:val="24"/>
        </w:rPr>
        <w:t xml:space="preserve">В зависимости от темы и задач урока планируются   практические работы, викторины, кроссворды, проблемные, игровые ситуации, проверочные и самостоятельные работы. </w:t>
      </w:r>
    </w:p>
    <w:p w14:paraId="601E93DD" w14:textId="77777777" w:rsidR="00F84885" w:rsidRPr="00F84885" w:rsidRDefault="00F84885" w:rsidP="009F275F">
      <w:pPr>
        <w:spacing w:after="0" w:line="240" w:lineRule="auto"/>
        <w:jc w:val="center"/>
        <w:rPr>
          <w:rFonts w:ascii="Times New Roman" w:eastAsia="Times New Roman" w:hAnsi="Times New Roman" w:cs="Times New Roman"/>
          <w:b/>
          <w:sz w:val="16"/>
          <w:szCs w:val="16"/>
        </w:rPr>
      </w:pPr>
    </w:p>
    <w:p w14:paraId="46CF919E" w14:textId="586826F7" w:rsidR="009F275F" w:rsidRPr="00F84885" w:rsidRDefault="009F275F" w:rsidP="009F275F">
      <w:pPr>
        <w:spacing w:after="0" w:line="240" w:lineRule="auto"/>
        <w:jc w:val="center"/>
        <w:rPr>
          <w:rFonts w:ascii="Times New Roman" w:eastAsia="Times New Roman" w:hAnsi="Times New Roman" w:cs="Times New Roman"/>
          <w:b/>
          <w:sz w:val="24"/>
          <w:szCs w:val="24"/>
        </w:rPr>
      </w:pPr>
      <w:r w:rsidRPr="00F84885">
        <w:rPr>
          <w:rFonts w:ascii="Times New Roman" w:eastAsia="Times New Roman" w:hAnsi="Times New Roman" w:cs="Times New Roman"/>
          <w:b/>
          <w:sz w:val="24"/>
          <w:szCs w:val="24"/>
        </w:rPr>
        <w:t>10</w:t>
      </w:r>
      <w:r w:rsidR="00F84885" w:rsidRPr="00F84885">
        <w:rPr>
          <w:rFonts w:ascii="Times New Roman" w:eastAsia="Times New Roman" w:hAnsi="Times New Roman" w:cs="Times New Roman"/>
          <w:b/>
          <w:sz w:val="24"/>
          <w:szCs w:val="24"/>
        </w:rPr>
        <w:t>/11</w:t>
      </w:r>
      <w:r w:rsidRPr="00F84885">
        <w:rPr>
          <w:rFonts w:ascii="Times New Roman" w:eastAsia="Times New Roman" w:hAnsi="Times New Roman" w:cs="Times New Roman"/>
          <w:b/>
          <w:sz w:val="24"/>
          <w:szCs w:val="24"/>
        </w:rPr>
        <w:t xml:space="preserve"> класс</w:t>
      </w:r>
    </w:p>
    <w:p w14:paraId="24124207" w14:textId="11212ECB" w:rsidR="009F275F" w:rsidRDefault="009F275F" w:rsidP="005677CA">
      <w:pPr>
        <w:spacing w:after="0" w:line="240" w:lineRule="auto"/>
        <w:contextualSpacing/>
        <w:jc w:val="center"/>
        <w:rPr>
          <w:rFonts w:ascii="Times New Roman" w:eastAsia="Times New Roman" w:hAnsi="Times New Roman" w:cs="Times New Roman"/>
          <w:b/>
          <w:sz w:val="24"/>
          <w:szCs w:val="24"/>
          <w:lang w:eastAsia="ru-RU"/>
        </w:rPr>
      </w:pPr>
      <w:r w:rsidRPr="00F84885">
        <w:rPr>
          <w:rFonts w:ascii="Times New Roman" w:eastAsia="Times New Roman" w:hAnsi="Times New Roman" w:cs="Times New Roman"/>
          <w:b/>
          <w:sz w:val="24"/>
          <w:szCs w:val="24"/>
          <w:lang w:eastAsia="ru-RU"/>
        </w:rPr>
        <w:t>(6</w:t>
      </w:r>
      <w:r w:rsidR="00F84885" w:rsidRPr="00F84885">
        <w:rPr>
          <w:rFonts w:ascii="Times New Roman" w:eastAsia="Times New Roman" w:hAnsi="Times New Roman" w:cs="Times New Roman"/>
          <w:b/>
          <w:sz w:val="24"/>
          <w:szCs w:val="24"/>
          <w:lang w:eastAsia="ru-RU"/>
        </w:rPr>
        <w:t>8</w:t>
      </w:r>
      <w:r w:rsidRPr="00F84885">
        <w:rPr>
          <w:rFonts w:ascii="Times New Roman" w:eastAsia="Times New Roman" w:hAnsi="Times New Roman" w:cs="Times New Roman"/>
          <w:b/>
          <w:sz w:val="24"/>
          <w:szCs w:val="24"/>
          <w:lang w:eastAsia="ru-RU"/>
        </w:rPr>
        <w:t xml:space="preserve"> часов в год, 2 часа в неделю)</w:t>
      </w:r>
    </w:p>
    <w:p w14:paraId="05CFB5A7" w14:textId="1BC75CCC" w:rsidR="009F275F" w:rsidRPr="009F275F" w:rsidRDefault="009F275F" w:rsidP="0061009B">
      <w:pPr>
        <w:spacing w:after="0" w:line="240" w:lineRule="auto"/>
        <w:ind w:firstLine="709"/>
        <w:jc w:val="both"/>
        <w:rPr>
          <w:rFonts w:ascii="Times New Roman" w:eastAsia="Times New Roman" w:hAnsi="Times New Roman" w:cs="Times New Roman"/>
          <w:sz w:val="24"/>
          <w:szCs w:val="24"/>
          <w:lang w:eastAsia="ru-RU"/>
        </w:rPr>
      </w:pPr>
      <w:r w:rsidRPr="0016203B">
        <w:rPr>
          <w:rFonts w:ascii="Times New Roman" w:eastAsia="Times New Roman" w:hAnsi="Times New Roman" w:cs="Times New Roman"/>
          <w:b/>
          <w:sz w:val="24"/>
          <w:szCs w:val="24"/>
          <w:lang w:eastAsia="ru-RU"/>
        </w:rPr>
        <w:t>Человек среда его обитания, безопасность человека</w:t>
      </w:r>
      <w:r w:rsidR="0061009B">
        <w:rPr>
          <w:rFonts w:ascii="Times New Roman" w:eastAsia="Times New Roman" w:hAnsi="Times New Roman" w:cs="Times New Roman"/>
          <w:b/>
          <w:sz w:val="24"/>
          <w:szCs w:val="24"/>
          <w:lang w:eastAsia="ru-RU"/>
        </w:rPr>
        <w:t xml:space="preserve">. </w:t>
      </w:r>
      <w:r w:rsidRPr="009F275F">
        <w:rPr>
          <w:rFonts w:ascii="Times New Roman" w:eastAsia="Times New Roman" w:hAnsi="Times New Roman" w:cs="Times New Roman"/>
          <w:sz w:val="24"/>
          <w:szCs w:val="24"/>
          <w:lang w:eastAsia="ru-RU"/>
        </w:rPr>
        <w:t xml:space="preserve">Город как среда обитания. Взаимоотношения </w:t>
      </w:r>
      <w:r w:rsidR="0061009B" w:rsidRPr="009F275F">
        <w:rPr>
          <w:rFonts w:ascii="Times New Roman" w:eastAsia="Times New Roman" w:hAnsi="Times New Roman" w:cs="Times New Roman"/>
          <w:sz w:val="24"/>
          <w:szCs w:val="24"/>
          <w:lang w:eastAsia="ru-RU"/>
        </w:rPr>
        <w:t>людей,</w:t>
      </w:r>
      <w:r w:rsidRPr="009F275F">
        <w:rPr>
          <w:rFonts w:ascii="Times New Roman" w:eastAsia="Times New Roman" w:hAnsi="Times New Roman" w:cs="Times New Roman"/>
          <w:sz w:val="24"/>
          <w:szCs w:val="24"/>
          <w:lang w:eastAsia="ru-RU"/>
        </w:rPr>
        <w:t xml:space="preserve"> проживающих в городе, и безопасность.</w:t>
      </w:r>
    </w:p>
    <w:p w14:paraId="07F32B45" w14:textId="40AA92ED" w:rsidR="009F275F" w:rsidRPr="009F275F" w:rsidRDefault="009F275F" w:rsidP="0061009B">
      <w:pPr>
        <w:spacing w:after="0" w:line="240" w:lineRule="auto"/>
        <w:ind w:firstLine="709"/>
        <w:jc w:val="both"/>
        <w:rPr>
          <w:rFonts w:ascii="Times New Roman" w:eastAsia="Times New Roman" w:hAnsi="Times New Roman" w:cs="Times New Roman"/>
          <w:sz w:val="24"/>
          <w:szCs w:val="24"/>
          <w:lang w:eastAsia="ru-RU"/>
        </w:rPr>
      </w:pPr>
      <w:r w:rsidRPr="0016203B">
        <w:rPr>
          <w:rFonts w:ascii="Times New Roman" w:eastAsia="Times New Roman" w:hAnsi="Times New Roman" w:cs="Times New Roman"/>
          <w:b/>
          <w:sz w:val="24"/>
          <w:szCs w:val="24"/>
          <w:lang w:eastAsia="ru-RU"/>
        </w:rPr>
        <w:t xml:space="preserve">Обеспечение личной безопасности в повседневной жизни. </w:t>
      </w:r>
      <w:r w:rsidRPr="009F275F">
        <w:rPr>
          <w:rFonts w:ascii="Times New Roman" w:eastAsia="Times New Roman" w:hAnsi="Times New Roman" w:cs="Times New Roman"/>
          <w:b/>
          <w:bCs/>
          <w:sz w:val="24"/>
          <w:szCs w:val="24"/>
          <w:u w:val="single"/>
          <w:lang w:eastAsia="ru-RU"/>
        </w:rPr>
        <w:t> </w:t>
      </w:r>
      <w:r w:rsidRPr="009F275F">
        <w:rPr>
          <w:rFonts w:ascii="Times New Roman" w:eastAsia="Times New Roman" w:hAnsi="Times New Roman" w:cs="Times New Roman"/>
          <w:sz w:val="24"/>
          <w:szCs w:val="24"/>
          <w:lang w:eastAsia="ru-RU"/>
        </w:rPr>
        <w:t>Пожарная безопасность. Безопасность на дорогах. Безопасность в быту. Безопасность на водоемах. Экология и безопасность. Опасные ситуации социального характера.</w:t>
      </w:r>
    </w:p>
    <w:p w14:paraId="35F31ED4" w14:textId="42C832AD" w:rsidR="009F275F" w:rsidRPr="009F275F" w:rsidRDefault="009F275F" w:rsidP="0061009B">
      <w:pPr>
        <w:spacing w:after="0" w:line="240" w:lineRule="auto"/>
        <w:ind w:firstLine="709"/>
        <w:jc w:val="both"/>
        <w:rPr>
          <w:rFonts w:ascii="Times New Roman" w:eastAsia="Times New Roman" w:hAnsi="Times New Roman" w:cs="Times New Roman"/>
          <w:sz w:val="24"/>
          <w:szCs w:val="24"/>
          <w:lang w:eastAsia="ru-RU"/>
        </w:rPr>
      </w:pPr>
      <w:r w:rsidRPr="0016203B">
        <w:rPr>
          <w:rFonts w:ascii="Times New Roman" w:eastAsia="Times New Roman" w:hAnsi="Times New Roman" w:cs="Times New Roman"/>
          <w:b/>
          <w:sz w:val="24"/>
          <w:szCs w:val="24"/>
          <w:lang w:eastAsia="ru-RU"/>
        </w:rPr>
        <w:t>Безопасность в общественном транспорте.</w:t>
      </w:r>
      <w:r w:rsidR="0061009B">
        <w:rPr>
          <w:rFonts w:ascii="Times New Roman" w:eastAsia="Times New Roman" w:hAnsi="Times New Roman" w:cs="Times New Roman"/>
          <w:b/>
          <w:sz w:val="24"/>
          <w:szCs w:val="24"/>
          <w:lang w:eastAsia="ru-RU"/>
        </w:rPr>
        <w:t xml:space="preserve"> </w:t>
      </w:r>
      <w:r w:rsidRPr="009F275F">
        <w:rPr>
          <w:rFonts w:ascii="Times New Roman" w:eastAsia="Times New Roman" w:hAnsi="Times New Roman" w:cs="Times New Roman"/>
          <w:sz w:val="24"/>
          <w:szCs w:val="24"/>
          <w:lang w:eastAsia="ru-RU"/>
        </w:rPr>
        <w:t>Виды общественного транспорта. Правила безопасности на остановках общественного транспорта.</w:t>
      </w:r>
    </w:p>
    <w:p w14:paraId="06E044EA" w14:textId="2D254BF0" w:rsidR="009F275F" w:rsidRPr="009F275F" w:rsidRDefault="009F275F" w:rsidP="0061009B">
      <w:pPr>
        <w:spacing w:after="0" w:line="240" w:lineRule="auto"/>
        <w:ind w:firstLine="709"/>
        <w:jc w:val="both"/>
        <w:rPr>
          <w:rFonts w:ascii="Times New Roman" w:eastAsia="Times New Roman" w:hAnsi="Times New Roman" w:cs="Times New Roman"/>
          <w:sz w:val="24"/>
          <w:szCs w:val="24"/>
          <w:lang w:eastAsia="ru-RU"/>
        </w:rPr>
      </w:pPr>
      <w:r w:rsidRPr="0016203B">
        <w:rPr>
          <w:rFonts w:ascii="Times New Roman" w:eastAsia="Times New Roman" w:hAnsi="Times New Roman" w:cs="Times New Roman"/>
          <w:b/>
          <w:sz w:val="24"/>
          <w:szCs w:val="24"/>
          <w:lang w:eastAsia="ru-RU"/>
        </w:rPr>
        <w:t>Опасные ситуации природного, техног</w:t>
      </w:r>
      <w:r w:rsidR="0061009B">
        <w:rPr>
          <w:rFonts w:ascii="Times New Roman" w:eastAsia="Times New Roman" w:hAnsi="Times New Roman" w:cs="Times New Roman"/>
          <w:b/>
          <w:sz w:val="24"/>
          <w:szCs w:val="24"/>
          <w:lang w:eastAsia="ru-RU"/>
        </w:rPr>
        <w:t xml:space="preserve">енного и социального характера. </w:t>
      </w:r>
      <w:r w:rsidRPr="009F275F">
        <w:rPr>
          <w:rFonts w:ascii="Times New Roman" w:eastAsia="Times New Roman" w:hAnsi="Times New Roman" w:cs="Times New Roman"/>
          <w:sz w:val="24"/>
          <w:szCs w:val="24"/>
          <w:lang w:eastAsia="ru-RU"/>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r w:rsidR="0061009B">
        <w:rPr>
          <w:rFonts w:ascii="Times New Roman" w:eastAsia="Times New Roman" w:hAnsi="Times New Roman" w:cs="Times New Roman"/>
          <w:sz w:val="24"/>
          <w:szCs w:val="24"/>
          <w:lang w:eastAsia="ru-RU"/>
        </w:rPr>
        <w:t xml:space="preserve"> </w:t>
      </w:r>
      <w:r w:rsidRPr="009F275F">
        <w:rPr>
          <w:rFonts w:ascii="Times New Roman" w:eastAsia="Times New Roman" w:hAnsi="Times New Roman" w:cs="Times New Roman"/>
          <w:sz w:val="24"/>
          <w:szCs w:val="24"/>
          <w:lang w:eastAsia="ru-RU"/>
        </w:rPr>
        <w:t>Подготовка к активному отдыху на природе. Активный отдых на природе и безопасность. Дальний (внутренний) и выездной туризм, меры безопасности.</w:t>
      </w:r>
      <w:r w:rsidR="0061009B">
        <w:rPr>
          <w:rFonts w:ascii="Times New Roman" w:eastAsia="Times New Roman" w:hAnsi="Times New Roman" w:cs="Times New Roman"/>
          <w:sz w:val="24"/>
          <w:szCs w:val="24"/>
          <w:lang w:eastAsia="ru-RU"/>
        </w:rPr>
        <w:t xml:space="preserve"> </w:t>
      </w:r>
      <w:r w:rsidRPr="009F275F">
        <w:rPr>
          <w:rFonts w:ascii="Times New Roman" w:eastAsia="Times New Roman" w:hAnsi="Times New Roman" w:cs="Times New Roman"/>
          <w:sz w:val="24"/>
          <w:szCs w:val="24"/>
          <w:lang w:eastAsia="ru-RU"/>
        </w:rPr>
        <w:t>Обеспечение безопасности при автономном существовании человека в природной среде.</w:t>
      </w:r>
    </w:p>
    <w:p w14:paraId="457C4E7F" w14:textId="41E7CFED" w:rsidR="009F275F" w:rsidRPr="009F275F" w:rsidRDefault="009F275F" w:rsidP="0061009B">
      <w:pPr>
        <w:spacing w:after="0" w:line="240" w:lineRule="auto"/>
        <w:ind w:firstLine="709"/>
        <w:jc w:val="both"/>
        <w:rPr>
          <w:rFonts w:ascii="Times New Roman" w:eastAsia="Times New Roman" w:hAnsi="Times New Roman" w:cs="Times New Roman"/>
          <w:b/>
          <w:sz w:val="24"/>
          <w:szCs w:val="24"/>
          <w:u w:val="single"/>
          <w:lang w:eastAsia="ru-RU"/>
        </w:rPr>
      </w:pPr>
      <w:r w:rsidRPr="0016203B">
        <w:rPr>
          <w:rFonts w:ascii="Times New Roman" w:eastAsia="Times New Roman" w:hAnsi="Times New Roman" w:cs="Times New Roman"/>
          <w:b/>
          <w:sz w:val="24"/>
          <w:szCs w:val="24"/>
          <w:lang w:eastAsia="ru-RU"/>
        </w:rPr>
        <w:t>Чрезвычайные ситуации, их причины и последств</w:t>
      </w:r>
      <w:r w:rsidR="0061009B">
        <w:rPr>
          <w:rFonts w:ascii="Times New Roman" w:eastAsia="Times New Roman" w:hAnsi="Times New Roman" w:cs="Times New Roman"/>
          <w:b/>
          <w:sz w:val="24"/>
          <w:szCs w:val="24"/>
          <w:lang w:eastAsia="ru-RU"/>
        </w:rPr>
        <w:t>ия</w:t>
      </w:r>
      <w:r w:rsidRPr="0016203B">
        <w:rPr>
          <w:rFonts w:ascii="Times New Roman" w:eastAsia="Times New Roman" w:hAnsi="Times New Roman" w:cs="Times New Roman"/>
          <w:b/>
          <w:sz w:val="24"/>
          <w:szCs w:val="24"/>
          <w:lang w:eastAsia="ru-RU"/>
        </w:rPr>
        <w:t>.</w:t>
      </w:r>
      <w:r w:rsidR="0061009B">
        <w:rPr>
          <w:rFonts w:ascii="Times New Roman" w:eastAsia="Times New Roman" w:hAnsi="Times New Roman" w:cs="Times New Roman"/>
          <w:b/>
          <w:sz w:val="24"/>
          <w:szCs w:val="24"/>
          <w:lang w:eastAsia="ru-RU"/>
        </w:rPr>
        <w:t xml:space="preserve"> </w:t>
      </w:r>
      <w:r w:rsidRPr="009F275F">
        <w:rPr>
          <w:rFonts w:ascii="Times New Roman" w:eastAsia="Times New Roman" w:hAnsi="Times New Roman" w:cs="Times New Roman"/>
          <w:sz w:val="24"/>
          <w:szCs w:val="24"/>
          <w:lang w:eastAsia="ru-RU"/>
        </w:rPr>
        <w:t>Поведение и действия при стихийных бедствиях. Землетрясение. Вулканы. Обвалы и снежные лавины. Наводнения, смерчи, цунами.</w:t>
      </w:r>
      <w:r w:rsidRPr="009F275F">
        <w:rPr>
          <w:rFonts w:ascii="Times New Roman" w:eastAsia="Times New Roman" w:hAnsi="Times New Roman" w:cs="Times New Roman"/>
          <w:b/>
          <w:sz w:val="24"/>
          <w:szCs w:val="24"/>
          <w:u w:val="single"/>
          <w:lang w:eastAsia="ru-RU"/>
        </w:rPr>
        <w:t xml:space="preserve"> </w:t>
      </w:r>
    </w:p>
    <w:p w14:paraId="37E63D49" w14:textId="47F88BD0" w:rsidR="009F275F" w:rsidRPr="009F275F" w:rsidRDefault="009F275F" w:rsidP="0061009B">
      <w:pPr>
        <w:spacing w:after="0" w:line="240" w:lineRule="auto"/>
        <w:ind w:firstLine="709"/>
        <w:jc w:val="both"/>
        <w:rPr>
          <w:rFonts w:ascii="Times New Roman" w:eastAsia="Times New Roman" w:hAnsi="Times New Roman" w:cs="Times New Roman"/>
          <w:b/>
          <w:sz w:val="24"/>
          <w:szCs w:val="24"/>
          <w:u w:val="single"/>
          <w:lang w:eastAsia="ru-RU"/>
        </w:rPr>
      </w:pPr>
      <w:r w:rsidRPr="0016203B">
        <w:rPr>
          <w:rFonts w:ascii="Times New Roman" w:eastAsia="Times New Roman" w:hAnsi="Times New Roman" w:cs="Times New Roman"/>
          <w:b/>
          <w:sz w:val="24"/>
          <w:szCs w:val="24"/>
          <w:lang w:eastAsia="ru-RU"/>
        </w:rPr>
        <w:lastRenderedPageBreak/>
        <w:t>Средства бытовой хими</w:t>
      </w:r>
      <w:r w:rsidR="0061009B">
        <w:rPr>
          <w:rFonts w:ascii="Times New Roman" w:eastAsia="Times New Roman" w:hAnsi="Times New Roman" w:cs="Times New Roman"/>
          <w:b/>
          <w:sz w:val="24"/>
          <w:szCs w:val="24"/>
          <w:lang w:eastAsia="ru-RU"/>
        </w:rPr>
        <w:t xml:space="preserve">и. Химические ожоги, отравления. </w:t>
      </w:r>
      <w:r w:rsidRPr="009F275F">
        <w:rPr>
          <w:rFonts w:ascii="Times New Roman" w:eastAsia="Times New Roman" w:hAnsi="Times New Roman" w:cs="Times New Roman"/>
          <w:sz w:val="24"/>
          <w:szCs w:val="24"/>
          <w:lang w:eastAsia="ru-RU"/>
        </w:rPr>
        <w:t>Средства бытовой химии. Химические ожоги, отравления. Правила безопасного обращения со средствами бытовой химии согласно инструкции.</w:t>
      </w:r>
    </w:p>
    <w:p w14:paraId="250BF983" w14:textId="15E5508C" w:rsidR="009F275F" w:rsidRPr="009F275F" w:rsidRDefault="009F275F" w:rsidP="0061009B">
      <w:pPr>
        <w:spacing w:after="0" w:line="240" w:lineRule="auto"/>
        <w:ind w:firstLine="709"/>
        <w:jc w:val="both"/>
        <w:rPr>
          <w:rFonts w:ascii="Times New Roman" w:eastAsia="Times New Roman" w:hAnsi="Times New Roman" w:cs="Times New Roman"/>
          <w:sz w:val="24"/>
          <w:szCs w:val="24"/>
          <w:lang w:eastAsia="ru-RU"/>
        </w:rPr>
      </w:pPr>
      <w:r w:rsidRPr="0016203B">
        <w:rPr>
          <w:rFonts w:ascii="Times New Roman" w:eastAsia="Times New Roman" w:hAnsi="Times New Roman" w:cs="Times New Roman"/>
          <w:b/>
          <w:sz w:val="24"/>
          <w:szCs w:val="24"/>
          <w:lang w:eastAsia="ru-RU"/>
        </w:rPr>
        <w:t>Безопасность при общении с животными.</w:t>
      </w:r>
      <w:r w:rsidR="0061009B">
        <w:rPr>
          <w:rFonts w:ascii="Times New Roman" w:eastAsia="Times New Roman" w:hAnsi="Times New Roman" w:cs="Times New Roman"/>
          <w:b/>
          <w:sz w:val="24"/>
          <w:szCs w:val="24"/>
          <w:lang w:eastAsia="ru-RU"/>
        </w:rPr>
        <w:t xml:space="preserve"> </w:t>
      </w:r>
      <w:r w:rsidRPr="009F275F">
        <w:rPr>
          <w:rFonts w:ascii="Times New Roman" w:eastAsia="Times New Roman" w:hAnsi="Times New Roman" w:cs="Times New Roman"/>
          <w:sz w:val="24"/>
          <w:szCs w:val="24"/>
          <w:lang w:eastAsia="ru-RU"/>
        </w:rPr>
        <w:t xml:space="preserve">Повадки домашних животных, правила поведения с незнакомыми домашними животными, </w:t>
      </w:r>
      <w:r w:rsidR="0061009B" w:rsidRPr="009F275F">
        <w:rPr>
          <w:rFonts w:ascii="Times New Roman" w:eastAsia="Times New Roman" w:hAnsi="Times New Roman" w:cs="Times New Roman"/>
          <w:sz w:val="24"/>
          <w:szCs w:val="24"/>
          <w:lang w:eastAsia="ru-RU"/>
        </w:rPr>
        <w:t>выполнение санитарно</w:t>
      </w:r>
      <w:r w:rsidRPr="009F275F">
        <w:rPr>
          <w:rFonts w:ascii="Times New Roman" w:eastAsia="Times New Roman" w:hAnsi="Times New Roman" w:cs="Times New Roman"/>
          <w:sz w:val="24"/>
          <w:szCs w:val="24"/>
          <w:lang w:eastAsia="ru-RU"/>
        </w:rPr>
        <w:t xml:space="preserve"> – гигиенических требований.</w:t>
      </w:r>
      <w:r w:rsidR="0061009B">
        <w:rPr>
          <w:rFonts w:ascii="Times New Roman" w:eastAsia="Times New Roman" w:hAnsi="Times New Roman" w:cs="Times New Roman"/>
          <w:sz w:val="24"/>
          <w:szCs w:val="24"/>
          <w:lang w:eastAsia="ru-RU"/>
        </w:rPr>
        <w:t xml:space="preserve"> </w:t>
      </w:r>
      <w:r w:rsidRPr="009F275F">
        <w:rPr>
          <w:rFonts w:ascii="Times New Roman" w:eastAsia="Times New Roman" w:hAnsi="Times New Roman" w:cs="Times New Roman"/>
          <w:sz w:val="24"/>
          <w:szCs w:val="24"/>
          <w:lang w:eastAsia="ru-RU"/>
        </w:rPr>
        <w:t>Правила поведения при встрече с дикими животными в лесу.</w:t>
      </w:r>
    </w:p>
    <w:p w14:paraId="7B95A712" w14:textId="49D37369" w:rsidR="009F275F" w:rsidRPr="009F275F" w:rsidRDefault="009F275F" w:rsidP="0061009B">
      <w:pPr>
        <w:spacing w:after="0" w:line="240" w:lineRule="auto"/>
        <w:ind w:firstLine="709"/>
        <w:jc w:val="both"/>
        <w:rPr>
          <w:rFonts w:ascii="Times New Roman" w:eastAsia="Times New Roman" w:hAnsi="Times New Roman" w:cs="Times New Roman"/>
          <w:b/>
          <w:sz w:val="24"/>
          <w:szCs w:val="24"/>
          <w:u w:val="single"/>
          <w:lang w:eastAsia="ru-RU"/>
        </w:rPr>
      </w:pPr>
      <w:r w:rsidRPr="0016203B">
        <w:rPr>
          <w:rFonts w:ascii="Times New Roman" w:eastAsia="Times New Roman" w:hAnsi="Times New Roman" w:cs="Times New Roman"/>
          <w:b/>
          <w:sz w:val="24"/>
          <w:szCs w:val="24"/>
          <w:lang w:eastAsia="ru-RU"/>
        </w:rPr>
        <w:t>Системы обеспечения безопасности. Сигналы оповещения</w:t>
      </w:r>
      <w:r w:rsidR="0061009B">
        <w:rPr>
          <w:rFonts w:ascii="Times New Roman" w:eastAsia="Times New Roman" w:hAnsi="Times New Roman" w:cs="Times New Roman"/>
          <w:b/>
          <w:sz w:val="24"/>
          <w:szCs w:val="24"/>
          <w:lang w:eastAsia="ru-RU"/>
        </w:rPr>
        <w:t xml:space="preserve">. </w:t>
      </w:r>
      <w:r w:rsidRPr="009F275F">
        <w:rPr>
          <w:rFonts w:ascii="Times New Roman" w:eastAsia="Times New Roman" w:hAnsi="Times New Roman" w:cs="Times New Roman"/>
          <w:sz w:val="24"/>
          <w:szCs w:val="24"/>
          <w:lang w:eastAsia="ru-RU"/>
        </w:rPr>
        <w:t>Городские службы обеспечения безопасности повседневной жизни. Полиция, пожарная служба, скорая помощь, Экологическая служба. Служба МЧС. Их основные функции.</w:t>
      </w:r>
    </w:p>
    <w:p w14:paraId="6119FEF2" w14:textId="08EF4BA5" w:rsidR="009F275F" w:rsidRPr="009F275F" w:rsidRDefault="009F275F" w:rsidP="0061009B">
      <w:pPr>
        <w:spacing w:after="0" w:line="240" w:lineRule="auto"/>
        <w:ind w:firstLine="709"/>
        <w:jc w:val="both"/>
        <w:rPr>
          <w:rFonts w:ascii="Times New Roman" w:eastAsia="Times New Roman" w:hAnsi="Times New Roman" w:cs="Times New Roman"/>
          <w:sz w:val="24"/>
          <w:szCs w:val="24"/>
          <w:lang w:eastAsia="ru-RU"/>
        </w:rPr>
      </w:pPr>
      <w:r w:rsidRPr="0016203B">
        <w:rPr>
          <w:rFonts w:ascii="Times New Roman" w:eastAsia="Times New Roman" w:hAnsi="Times New Roman" w:cs="Times New Roman"/>
          <w:b/>
          <w:sz w:val="24"/>
          <w:szCs w:val="24"/>
          <w:lang w:eastAsia="ru-RU"/>
        </w:rPr>
        <w:t>Первая медицинская помощь и правила ее оказания.</w:t>
      </w:r>
      <w:r w:rsidR="0061009B">
        <w:rPr>
          <w:rFonts w:ascii="Times New Roman" w:eastAsia="Times New Roman" w:hAnsi="Times New Roman" w:cs="Times New Roman"/>
          <w:b/>
          <w:sz w:val="24"/>
          <w:szCs w:val="24"/>
          <w:lang w:eastAsia="ru-RU"/>
        </w:rPr>
        <w:t xml:space="preserve"> </w:t>
      </w:r>
      <w:r w:rsidRPr="009F275F">
        <w:rPr>
          <w:rFonts w:ascii="Times New Roman" w:eastAsia="Times New Roman" w:hAnsi="Times New Roman" w:cs="Times New Roman"/>
          <w:sz w:val="24"/>
          <w:szCs w:val="24"/>
          <w:lang w:eastAsia="ru-RU"/>
        </w:rPr>
        <w:t>Опасность раневой инфекции. Первая помощь при ранениях, кровотечениях, ожогах. Способы остановки кровотечения. Правила наложения резинового жгута. Носовое кровотечение, причины возникновения, первая помощь. Первая помощь при термических ожогах, степени ожога.</w:t>
      </w:r>
    </w:p>
    <w:p w14:paraId="38293EAC" w14:textId="286137CF" w:rsidR="009F275F" w:rsidRPr="009F275F" w:rsidRDefault="009F275F" w:rsidP="0061009B">
      <w:pPr>
        <w:spacing w:after="0" w:line="240" w:lineRule="auto"/>
        <w:ind w:firstLine="709"/>
        <w:jc w:val="both"/>
        <w:rPr>
          <w:rFonts w:ascii="Times New Roman" w:eastAsia="Times New Roman" w:hAnsi="Times New Roman" w:cs="Times New Roman"/>
          <w:sz w:val="24"/>
          <w:szCs w:val="24"/>
          <w:lang w:eastAsia="ru-RU"/>
        </w:rPr>
      </w:pPr>
      <w:r w:rsidRPr="0016203B">
        <w:rPr>
          <w:rFonts w:ascii="Times New Roman" w:eastAsia="Times New Roman" w:hAnsi="Times New Roman" w:cs="Times New Roman"/>
          <w:b/>
          <w:sz w:val="24"/>
          <w:szCs w:val="24"/>
          <w:lang w:eastAsia="ru-RU"/>
        </w:rPr>
        <w:t>Здоровый образ жизни и его составляющие.</w:t>
      </w:r>
      <w:r w:rsidR="0061009B">
        <w:rPr>
          <w:rFonts w:ascii="Times New Roman" w:eastAsia="Times New Roman" w:hAnsi="Times New Roman" w:cs="Times New Roman"/>
          <w:b/>
          <w:sz w:val="24"/>
          <w:szCs w:val="24"/>
          <w:lang w:eastAsia="ru-RU"/>
        </w:rPr>
        <w:t xml:space="preserve"> </w:t>
      </w:r>
      <w:r w:rsidRPr="009F275F">
        <w:rPr>
          <w:rFonts w:ascii="Times New Roman" w:eastAsia="Times New Roman" w:hAnsi="Times New Roman" w:cs="Times New Roman"/>
          <w:sz w:val="24"/>
          <w:szCs w:val="24"/>
          <w:lang w:eastAsia="ru-RU"/>
        </w:rPr>
        <w:t xml:space="preserve">Основные понятия о здоровье и здоровом образе жизни. Составляющие здорового образа жизни. </w:t>
      </w:r>
      <w:r w:rsidRPr="009F275F">
        <w:rPr>
          <w:rFonts w:ascii="Times New Roman" w:eastAsia="Times New Roman" w:hAnsi="Times New Roman" w:cs="Times New Roman"/>
          <w:bCs/>
          <w:sz w:val="24"/>
          <w:szCs w:val="24"/>
          <w:lang w:eastAsia="ru-RU"/>
        </w:rPr>
        <w:t>Факторы, разрушающие здоровье.</w:t>
      </w:r>
      <w:r w:rsidRPr="009F275F">
        <w:rPr>
          <w:rFonts w:ascii="Times New Roman" w:eastAsia="Times New Roman" w:hAnsi="Times New Roman" w:cs="Times New Roman"/>
          <w:b/>
          <w:bCs/>
          <w:sz w:val="24"/>
          <w:szCs w:val="24"/>
          <w:lang w:eastAsia="ru-RU"/>
        </w:rPr>
        <w:t> </w:t>
      </w:r>
      <w:r w:rsidRPr="009F275F">
        <w:rPr>
          <w:rFonts w:ascii="Times New Roman" w:eastAsia="Times New Roman" w:hAnsi="Times New Roman" w:cs="Times New Roman"/>
          <w:sz w:val="24"/>
          <w:szCs w:val="24"/>
          <w:lang w:eastAsia="ru-RU"/>
        </w:rPr>
        <w:t xml:space="preserve">Вредные привычки и их влияние на здоровье человека. </w:t>
      </w:r>
    </w:p>
    <w:p w14:paraId="59C4A401" w14:textId="5C034BB6" w:rsidR="00D30812" w:rsidRPr="0061009B" w:rsidRDefault="00D30812" w:rsidP="00D30812">
      <w:pPr>
        <w:spacing w:after="0" w:line="240" w:lineRule="auto"/>
        <w:jc w:val="center"/>
        <w:rPr>
          <w:rFonts w:ascii="Times New Roman" w:eastAsia="Times New Roman" w:hAnsi="Times New Roman" w:cs="Times New Roman"/>
          <w:b/>
          <w:sz w:val="16"/>
          <w:szCs w:val="16"/>
          <w:u w:val="single"/>
          <w:lang w:eastAsia="ru-RU"/>
        </w:rPr>
      </w:pPr>
    </w:p>
    <w:p w14:paraId="4E2B2FBA" w14:textId="128D02CA" w:rsidR="008955B3" w:rsidRDefault="008955B3" w:rsidP="008955B3">
      <w:pPr>
        <w:spacing w:after="0" w:line="240" w:lineRule="auto"/>
        <w:jc w:val="center"/>
        <w:rPr>
          <w:rFonts w:ascii="Times New Roman" w:eastAsia="Times New Roman" w:hAnsi="Times New Roman" w:cs="Times New Roman"/>
          <w:b/>
          <w:sz w:val="24"/>
          <w:szCs w:val="24"/>
        </w:rPr>
      </w:pPr>
      <w:r w:rsidRPr="0061009B">
        <w:rPr>
          <w:rFonts w:ascii="Times New Roman" w:eastAsia="Times New Roman" w:hAnsi="Times New Roman" w:cs="Times New Roman"/>
          <w:b/>
          <w:sz w:val="24"/>
          <w:szCs w:val="24"/>
        </w:rPr>
        <w:t>ПРОФИЛЬНЫЙ ТРУД</w:t>
      </w:r>
    </w:p>
    <w:p w14:paraId="46B0CCA2" w14:textId="77777777" w:rsidR="0061009B" w:rsidRPr="0061009B" w:rsidRDefault="0061009B" w:rsidP="008955B3">
      <w:pPr>
        <w:spacing w:after="0" w:line="240" w:lineRule="auto"/>
        <w:jc w:val="center"/>
        <w:rPr>
          <w:rFonts w:ascii="Times New Roman" w:eastAsia="Times New Roman" w:hAnsi="Times New Roman" w:cs="Times New Roman"/>
          <w:b/>
          <w:sz w:val="16"/>
          <w:szCs w:val="16"/>
        </w:rPr>
      </w:pPr>
    </w:p>
    <w:p w14:paraId="69D2C12B" w14:textId="77777777" w:rsidR="008955B3" w:rsidRPr="0061009B" w:rsidRDefault="008955B3" w:rsidP="008955B3">
      <w:pPr>
        <w:spacing w:after="0" w:line="240" w:lineRule="auto"/>
        <w:jc w:val="center"/>
        <w:rPr>
          <w:rFonts w:ascii="Times New Roman" w:eastAsia="Times New Roman" w:hAnsi="Times New Roman" w:cs="Times New Roman"/>
          <w:b/>
          <w:sz w:val="24"/>
          <w:szCs w:val="24"/>
        </w:rPr>
      </w:pPr>
      <w:r w:rsidRPr="005677CA">
        <w:rPr>
          <w:rFonts w:ascii="Times New Roman" w:eastAsia="Times New Roman" w:hAnsi="Times New Roman" w:cs="Times New Roman"/>
          <w:b/>
          <w:sz w:val="24"/>
          <w:szCs w:val="24"/>
        </w:rPr>
        <w:t>Пояснительная записка</w:t>
      </w:r>
    </w:p>
    <w:p w14:paraId="55497D37" w14:textId="1327D3B8" w:rsidR="008955B3" w:rsidRPr="008955B3" w:rsidRDefault="007E7CEC" w:rsidP="008955B3">
      <w:pPr>
        <w:spacing w:after="0" w:line="240" w:lineRule="auto"/>
        <w:ind w:firstLine="708"/>
        <w:jc w:val="both"/>
        <w:rPr>
          <w:rFonts w:ascii="Times New Roman" w:eastAsia="Times New Roman" w:hAnsi="Times New Roman" w:cs="Times New Roman"/>
          <w:color w:val="000000"/>
          <w:sz w:val="24"/>
          <w:szCs w:val="24"/>
          <w:lang w:eastAsia="ru-RU"/>
        </w:rPr>
      </w:pPr>
      <w:r w:rsidRPr="008955B3">
        <w:rPr>
          <w:rFonts w:ascii="Times New Roman" w:eastAsia="Times New Roman" w:hAnsi="Times New Roman" w:cs="Times New Roman"/>
          <w:color w:val="000000"/>
          <w:sz w:val="24"/>
          <w:szCs w:val="24"/>
          <w:lang w:eastAsia="ru-RU"/>
        </w:rPr>
        <w:t>Обучени</w:t>
      </w:r>
      <w:r>
        <w:rPr>
          <w:rFonts w:ascii="Times New Roman" w:eastAsia="Times New Roman" w:hAnsi="Times New Roman" w:cs="Times New Roman"/>
          <w:color w:val="000000"/>
          <w:sz w:val="24"/>
          <w:szCs w:val="24"/>
          <w:lang w:eastAsia="ru-RU"/>
        </w:rPr>
        <w:t>е профильному труду</w:t>
      </w:r>
      <w:r w:rsidRPr="008955B3">
        <w:rPr>
          <w:rFonts w:ascii="Times New Roman" w:eastAsia="Times New Roman" w:hAnsi="Times New Roman" w:cs="Times New Roman"/>
          <w:color w:val="000000"/>
          <w:sz w:val="24"/>
          <w:szCs w:val="24"/>
          <w:lang w:eastAsia="ru-RU"/>
        </w:rPr>
        <w:t xml:space="preserve"> </w:t>
      </w:r>
      <w:r w:rsidR="008955B3" w:rsidRPr="008955B3">
        <w:rPr>
          <w:rFonts w:ascii="Times New Roman" w:eastAsia="Times New Roman" w:hAnsi="Times New Roman" w:cs="Times New Roman"/>
          <w:color w:val="000000"/>
          <w:sz w:val="24"/>
          <w:szCs w:val="24"/>
          <w:lang w:eastAsia="ru-RU"/>
        </w:rPr>
        <w:t xml:space="preserve">в ГКОУ «МОЦО №1» обучающихся с лёгкой умственной отсталостью </w:t>
      </w:r>
      <w:r>
        <w:rPr>
          <w:rFonts w:ascii="Times New Roman" w:eastAsia="Times New Roman" w:hAnsi="Times New Roman" w:cs="Times New Roman"/>
          <w:color w:val="000000"/>
          <w:sz w:val="24"/>
          <w:szCs w:val="24"/>
          <w:lang w:eastAsia="ru-RU"/>
        </w:rPr>
        <w:t xml:space="preserve">ведется </w:t>
      </w:r>
      <w:r w:rsidR="0061009B">
        <w:rPr>
          <w:rFonts w:ascii="Times New Roman" w:eastAsia="Times New Roman" w:hAnsi="Times New Roman" w:cs="Times New Roman"/>
          <w:color w:val="000000"/>
          <w:sz w:val="24"/>
          <w:szCs w:val="24"/>
          <w:lang w:eastAsia="ru-RU"/>
        </w:rPr>
        <w:t xml:space="preserve">в </w:t>
      </w:r>
      <w:r w:rsidR="0061009B" w:rsidRPr="008955B3">
        <w:rPr>
          <w:rFonts w:ascii="Times New Roman" w:eastAsia="Times New Roman" w:hAnsi="Times New Roman" w:cs="Times New Roman"/>
          <w:color w:val="000000"/>
          <w:sz w:val="24"/>
          <w:szCs w:val="24"/>
          <w:lang w:eastAsia="ru-RU"/>
        </w:rPr>
        <w:t>9</w:t>
      </w:r>
      <w:r w:rsidR="0061009B">
        <w:rPr>
          <w:rFonts w:ascii="Times New Roman" w:eastAsia="Times New Roman" w:hAnsi="Times New Roman" w:cs="Times New Roman"/>
          <w:color w:val="000000"/>
          <w:sz w:val="24"/>
          <w:szCs w:val="24"/>
          <w:lang w:eastAsia="ru-RU"/>
        </w:rPr>
        <w:t xml:space="preserve"> классе </w:t>
      </w:r>
      <w:r>
        <w:rPr>
          <w:rFonts w:ascii="Times New Roman" w:eastAsia="Times New Roman" w:hAnsi="Times New Roman" w:cs="Times New Roman"/>
          <w:color w:val="000000"/>
          <w:sz w:val="24"/>
          <w:szCs w:val="24"/>
          <w:lang w:eastAsia="ru-RU"/>
        </w:rPr>
        <w:t xml:space="preserve">по направлениям </w:t>
      </w:r>
      <w:r w:rsidR="0061009B">
        <w:rPr>
          <w:rFonts w:ascii="Times New Roman" w:eastAsia="Times New Roman" w:hAnsi="Times New Roman" w:cs="Times New Roman"/>
          <w:color w:val="000000"/>
          <w:sz w:val="24"/>
          <w:szCs w:val="24"/>
          <w:lang w:eastAsia="ru-RU"/>
        </w:rPr>
        <w:t xml:space="preserve">обработка текста, </w:t>
      </w:r>
      <w:r w:rsidR="008955B3" w:rsidRPr="008955B3">
        <w:rPr>
          <w:rFonts w:ascii="Times New Roman" w:eastAsia="Times New Roman" w:hAnsi="Times New Roman" w:cs="Times New Roman"/>
          <w:color w:val="000000"/>
          <w:sz w:val="24"/>
          <w:szCs w:val="24"/>
          <w:lang w:eastAsia="ru-RU"/>
        </w:rPr>
        <w:t>столярное</w:t>
      </w:r>
      <w:r>
        <w:rPr>
          <w:rFonts w:ascii="Times New Roman" w:eastAsia="Times New Roman" w:hAnsi="Times New Roman" w:cs="Times New Roman"/>
          <w:color w:val="000000"/>
          <w:sz w:val="24"/>
          <w:szCs w:val="24"/>
          <w:lang w:eastAsia="ru-RU"/>
        </w:rPr>
        <w:t xml:space="preserve"> дело</w:t>
      </w:r>
      <w:r w:rsidR="008955B3" w:rsidRPr="008955B3">
        <w:rPr>
          <w:rFonts w:ascii="Times New Roman" w:eastAsia="Times New Roman" w:hAnsi="Times New Roman" w:cs="Times New Roman"/>
          <w:color w:val="000000"/>
          <w:sz w:val="24"/>
          <w:szCs w:val="24"/>
          <w:lang w:eastAsia="ru-RU"/>
        </w:rPr>
        <w:t xml:space="preserve">, </w:t>
      </w:r>
      <w:r w:rsidR="0061009B">
        <w:rPr>
          <w:rFonts w:ascii="Times New Roman" w:eastAsia="Times New Roman" w:hAnsi="Times New Roman" w:cs="Times New Roman"/>
          <w:color w:val="000000"/>
          <w:sz w:val="24"/>
          <w:szCs w:val="24"/>
          <w:lang w:eastAsia="ru-RU"/>
        </w:rPr>
        <w:t xml:space="preserve">швейное дело; в 10/11 классе - </w:t>
      </w:r>
      <w:r w:rsidR="008955B3" w:rsidRPr="008955B3">
        <w:rPr>
          <w:rFonts w:ascii="Times New Roman" w:eastAsia="Times New Roman" w:hAnsi="Times New Roman" w:cs="Times New Roman"/>
          <w:color w:val="000000"/>
          <w:sz w:val="24"/>
          <w:szCs w:val="24"/>
          <w:lang w:eastAsia="ru-RU"/>
        </w:rPr>
        <w:t>рабочий зелёного хозяйства.</w:t>
      </w:r>
    </w:p>
    <w:p w14:paraId="0D0D3E39" w14:textId="1E3A438F" w:rsidR="008955B3" w:rsidRPr="008955B3" w:rsidRDefault="008955B3" w:rsidP="007E7CEC">
      <w:pPr>
        <w:spacing w:after="0" w:line="240" w:lineRule="auto"/>
        <w:jc w:val="both"/>
        <w:rPr>
          <w:rFonts w:ascii="Times New Roman" w:eastAsia="Times New Roman" w:hAnsi="Times New Roman" w:cs="Times New Roman"/>
          <w:sz w:val="24"/>
          <w:szCs w:val="24"/>
        </w:rPr>
      </w:pPr>
      <w:r w:rsidRPr="008955B3">
        <w:rPr>
          <w:rFonts w:ascii="Times New Roman" w:eastAsia="Times New Roman" w:hAnsi="Times New Roman" w:cs="Times New Roman"/>
          <w:sz w:val="24"/>
          <w:szCs w:val="24"/>
        </w:rPr>
        <w:tab/>
        <w:t>Программы разработаны с учётом возрастных, психофизических особенностей воспитанников; с учётом уровня обученности, сформированности навыков самообслуживания. В программах дано основное содержание обучения, которое должно обеспечить базовую подготовку обучающихся в рамках задач и предполагаемые результаты знаний и умений. Количество часов на изучение конкретных тем зависит от учебного плана учебного заведения, состава обучающихся, материальной обеспеченности процесса обучения по тому или иному профилю. При составлении программ педагогами были учтены принципы последовательности и преемственности обучения.</w:t>
      </w:r>
    </w:p>
    <w:p w14:paraId="2263A38B" w14:textId="77777777" w:rsidR="008955B3" w:rsidRPr="008955B3" w:rsidRDefault="008955B3" w:rsidP="008955B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6385C052" w14:textId="77777777" w:rsidR="008955B3" w:rsidRPr="0061009B" w:rsidRDefault="008955B3" w:rsidP="008955B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1009B">
        <w:rPr>
          <w:rFonts w:ascii="Times New Roman" w:eastAsia="Times New Roman" w:hAnsi="Times New Roman" w:cs="Times New Roman"/>
          <w:b/>
          <w:bCs/>
          <w:color w:val="000000"/>
          <w:sz w:val="24"/>
          <w:szCs w:val="24"/>
          <w:lang w:eastAsia="ru-RU"/>
        </w:rPr>
        <w:t>Профильный труд (Столярное дело)</w:t>
      </w:r>
    </w:p>
    <w:p w14:paraId="63E715A5" w14:textId="77777777" w:rsidR="008F16CA" w:rsidRPr="008F16CA" w:rsidRDefault="008F16CA" w:rsidP="008F16CA">
      <w:pPr>
        <w:spacing w:after="0" w:line="240" w:lineRule="auto"/>
        <w:ind w:firstLine="360"/>
        <w:jc w:val="both"/>
        <w:rPr>
          <w:rFonts w:ascii="Times New Roman" w:eastAsia="Times New Roman" w:hAnsi="Times New Roman" w:cs="Times New Roman"/>
          <w:sz w:val="24"/>
          <w:szCs w:val="24"/>
          <w:lang w:eastAsia="ru-RU"/>
        </w:rPr>
      </w:pPr>
      <w:r w:rsidRPr="008F16CA">
        <w:rPr>
          <w:rFonts w:ascii="Times New Roman" w:eastAsia="Times New Roman" w:hAnsi="Times New Roman" w:cs="Times New Roman"/>
          <w:b/>
          <w:sz w:val="24"/>
          <w:szCs w:val="24"/>
          <w:lang w:eastAsia="ru-RU"/>
        </w:rPr>
        <w:t>Цель:</w:t>
      </w:r>
      <w:r w:rsidRPr="008F16CA">
        <w:rPr>
          <w:rFonts w:ascii="Times New Roman" w:eastAsia="Times New Roman" w:hAnsi="Times New Roman" w:cs="Times New Roman"/>
          <w:sz w:val="24"/>
          <w:szCs w:val="24"/>
          <w:lang w:eastAsia="ru-RU"/>
        </w:rPr>
        <w:t xml:space="preserve"> обобщение знаний, полученных в предыдущих классах, совершенствование и автоматизация навыков, расширение технологического арсенала учащихся, что позволяет подготовить учащихся к обучению по данному профилю. </w:t>
      </w:r>
    </w:p>
    <w:p w14:paraId="333635AE" w14:textId="77777777" w:rsidR="008F16CA" w:rsidRPr="008F16CA" w:rsidRDefault="008F16CA" w:rsidP="008F16CA">
      <w:pPr>
        <w:spacing w:after="0" w:line="240" w:lineRule="auto"/>
        <w:ind w:firstLine="360"/>
        <w:jc w:val="both"/>
        <w:rPr>
          <w:rFonts w:ascii="Times New Roman" w:eastAsia="Times New Roman" w:hAnsi="Times New Roman" w:cs="Times New Roman"/>
          <w:sz w:val="24"/>
          <w:szCs w:val="24"/>
          <w:lang w:eastAsia="ru-RU"/>
        </w:rPr>
      </w:pPr>
      <w:r w:rsidRPr="008F16CA">
        <w:rPr>
          <w:rFonts w:ascii="Times New Roman" w:eastAsia="Times New Roman" w:hAnsi="Times New Roman" w:cs="Times New Roman"/>
          <w:sz w:val="24"/>
          <w:szCs w:val="24"/>
          <w:lang w:eastAsia="ru-RU"/>
        </w:rPr>
        <w:t>Содержание учебного материала отобрано таким образом, чтобы дать учащимся знания и умения в области индивидуальной трудовой деятельности, а также расширить их возможности в оформлении собственного быта и самообслуживании. Значительное внимание уделяется формированию и закреплению общетрудовых умений: ориентировки в задании, включающей анализ образца изделия и чертежа, планированию предстоящей работы, выполнению текущих и итоговых контрольных операций. Цель обучения – это максимальное развитие способностей к труду, привитие практических навыков устройства быта, подготовка к работе на производстве.</w:t>
      </w:r>
    </w:p>
    <w:p w14:paraId="41B62CC7" w14:textId="77777777" w:rsidR="008F16CA" w:rsidRPr="008F16CA" w:rsidRDefault="008F16CA" w:rsidP="008F16CA">
      <w:pPr>
        <w:spacing w:after="0" w:line="240" w:lineRule="auto"/>
        <w:ind w:firstLine="360"/>
        <w:contextualSpacing/>
        <w:jc w:val="both"/>
        <w:rPr>
          <w:rFonts w:ascii="Times New Roman" w:eastAsia="Times New Roman" w:hAnsi="Times New Roman" w:cs="Times New Roman"/>
          <w:b/>
          <w:sz w:val="24"/>
          <w:szCs w:val="24"/>
          <w:lang w:eastAsia="ru-RU"/>
        </w:rPr>
      </w:pPr>
      <w:r w:rsidRPr="008F16CA">
        <w:rPr>
          <w:rFonts w:ascii="Times New Roman" w:eastAsia="Times New Roman" w:hAnsi="Times New Roman" w:cs="Times New Roman"/>
          <w:b/>
          <w:sz w:val="24"/>
          <w:szCs w:val="24"/>
          <w:lang w:eastAsia="ru-RU"/>
        </w:rPr>
        <w:t>Задачи:</w:t>
      </w:r>
    </w:p>
    <w:p w14:paraId="04E09C99" w14:textId="77777777" w:rsidR="008F16CA" w:rsidRPr="008F16CA" w:rsidRDefault="008F16CA" w:rsidP="008F16CA">
      <w:pPr>
        <w:spacing w:after="0" w:line="240" w:lineRule="auto"/>
        <w:jc w:val="both"/>
        <w:rPr>
          <w:rFonts w:ascii="Times New Roman" w:eastAsia="Times New Roman" w:hAnsi="Times New Roman" w:cs="Times New Roman"/>
          <w:sz w:val="24"/>
          <w:szCs w:val="24"/>
          <w:lang w:eastAsia="ru-RU"/>
        </w:rPr>
      </w:pPr>
      <w:r w:rsidRPr="008F16CA">
        <w:rPr>
          <w:rFonts w:ascii="Times New Roman" w:eastAsia="Times New Roman" w:hAnsi="Times New Roman" w:cs="Times New Roman"/>
          <w:sz w:val="24"/>
          <w:szCs w:val="24"/>
          <w:lang w:eastAsia="ru-RU"/>
        </w:rPr>
        <w:t>-развитие у учащихся способности ориентироваться в производственном задании, планировать последовательность действий;</w:t>
      </w:r>
    </w:p>
    <w:p w14:paraId="37E445F1" w14:textId="77777777" w:rsidR="008F16CA" w:rsidRPr="008F16CA" w:rsidRDefault="008F16CA" w:rsidP="008F16CA">
      <w:pPr>
        <w:spacing w:after="0" w:line="240" w:lineRule="auto"/>
        <w:jc w:val="both"/>
        <w:rPr>
          <w:rFonts w:ascii="Times New Roman" w:eastAsia="Times New Roman" w:hAnsi="Times New Roman" w:cs="Times New Roman"/>
          <w:sz w:val="24"/>
          <w:szCs w:val="24"/>
          <w:lang w:eastAsia="ru-RU"/>
        </w:rPr>
      </w:pPr>
      <w:r w:rsidRPr="008F16CA">
        <w:rPr>
          <w:rFonts w:ascii="Times New Roman" w:eastAsia="Times New Roman" w:hAnsi="Times New Roman" w:cs="Times New Roman"/>
          <w:sz w:val="24"/>
          <w:szCs w:val="24"/>
          <w:lang w:eastAsia="ru-RU"/>
        </w:rPr>
        <w:t>- выработка самостоятельных трудовых умений и навыков, необходимых для выполнения функций рабочего по обслуживания здания;</w:t>
      </w:r>
    </w:p>
    <w:p w14:paraId="4B5BF668" w14:textId="77777777" w:rsidR="008F16CA" w:rsidRPr="008F16CA" w:rsidRDefault="008F16CA" w:rsidP="008F16CA">
      <w:pPr>
        <w:spacing w:after="0" w:line="240" w:lineRule="auto"/>
        <w:jc w:val="both"/>
        <w:rPr>
          <w:rFonts w:ascii="Times New Roman" w:eastAsia="Times New Roman" w:hAnsi="Times New Roman" w:cs="Times New Roman"/>
          <w:sz w:val="24"/>
          <w:szCs w:val="24"/>
          <w:lang w:eastAsia="ru-RU"/>
        </w:rPr>
      </w:pPr>
      <w:r w:rsidRPr="008F16CA">
        <w:rPr>
          <w:rFonts w:ascii="Times New Roman" w:eastAsia="Times New Roman" w:hAnsi="Times New Roman" w:cs="Times New Roman"/>
          <w:sz w:val="24"/>
          <w:szCs w:val="24"/>
          <w:lang w:eastAsia="ru-RU"/>
        </w:rPr>
        <w:t>-формирование необходимых коммуникативных навыков;</w:t>
      </w:r>
    </w:p>
    <w:p w14:paraId="2208D50A" w14:textId="77777777" w:rsidR="008F16CA" w:rsidRPr="008F16CA" w:rsidRDefault="008F16CA" w:rsidP="008F16CA">
      <w:pPr>
        <w:spacing w:after="0" w:line="240" w:lineRule="auto"/>
        <w:jc w:val="both"/>
        <w:rPr>
          <w:rFonts w:ascii="Times New Roman" w:eastAsia="Times New Roman" w:hAnsi="Times New Roman" w:cs="Times New Roman"/>
          <w:sz w:val="24"/>
          <w:szCs w:val="24"/>
          <w:lang w:eastAsia="ru-RU"/>
        </w:rPr>
      </w:pPr>
      <w:r w:rsidRPr="008F16CA">
        <w:rPr>
          <w:rFonts w:ascii="Times New Roman" w:eastAsia="Times New Roman" w:hAnsi="Times New Roman" w:cs="Times New Roman"/>
          <w:sz w:val="24"/>
          <w:szCs w:val="24"/>
          <w:lang w:eastAsia="ru-RU"/>
        </w:rPr>
        <w:t>-формирование у учащихся положительного отношения к трудовой деятельности на предприятии, становление и закрепление социальных мотивов трудовой деятельности;</w:t>
      </w:r>
    </w:p>
    <w:p w14:paraId="47E1B1A1" w14:textId="77777777" w:rsidR="008F16CA" w:rsidRPr="008F16CA" w:rsidRDefault="008F16CA" w:rsidP="008F16CA">
      <w:pPr>
        <w:spacing w:after="0" w:line="240" w:lineRule="auto"/>
        <w:jc w:val="both"/>
        <w:rPr>
          <w:rFonts w:ascii="Times New Roman" w:eastAsia="Times New Roman" w:hAnsi="Times New Roman" w:cs="Times New Roman"/>
          <w:sz w:val="24"/>
          <w:szCs w:val="24"/>
          <w:lang w:eastAsia="ru-RU"/>
        </w:rPr>
      </w:pPr>
      <w:r w:rsidRPr="008F16CA">
        <w:rPr>
          <w:rFonts w:ascii="Times New Roman" w:eastAsia="Times New Roman" w:hAnsi="Times New Roman" w:cs="Times New Roman"/>
          <w:sz w:val="24"/>
          <w:szCs w:val="24"/>
          <w:lang w:eastAsia="ru-RU"/>
        </w:rPr>
        <w:lastRenderedPageBreak/>
        <w:t>-формирование устойчивой целенаправленности, дисциплинированности и ответственного отношения к своим обязанностям на рабочем месте.</w:t>
      </w:r>
    </w:p>
    <w:p w14:paraId="386854E4" w14:textId="5BC63976" w:rsidR="008F16CA" w:rsidRPr="008F16CA" w:rsidRDefault="008F16CA" w:rsidP="008F16CA">
      <w:pPr>
        <w:spacing w:after="0" w:line="240" w:lineRule="auto"/>
        <w:ind w:firstLine="708"/>
        <w:jc w:val="both"/>
        <w:rPr>
          <w:rFonts w:ascii="Times New Roman" w:eastAsia="Times New Roman" w:hAnsi="Times New Roman" w:cs="Times New Roman"/>
          <w:sz w:val="24"/>
          <w:szCs w:val="24"/>
          <w:lang w:eastAsia="ru-RU"/>
        </w:rPr>
      </w:pPr>
      <w:r w:rsidRPr="008F16CA">
        <w:rPr>
          <w:rFonts w:ascii="Times New Roman" w:eastAsia="Times New Roman" w:hAnsi="Times New Roman" w:cs="Times New Roman"/>
          <w:sz w:val="24"/>
          <w:szCs w:val="24"/>
          <w:lang w:eastAsia="ru-RU"/>
        </w:rPr>
        <w:t>Каждая тема программы имеет разделы (</w:t>
      </w:r>
      <w:r>
        <w:rPr>
          <w:rFonts w:ascii="Times New Roman" w:eastAsia="Times New Roman" w:hAnsi="Times New Roman" w:cs="Times New Roman"/>
          <w:sz w:val="24"/>
          <w:szCs w:val="24"/>
          <w:lang w:eastAsia="ru-RU"/>
        </w:rPr>
        <w:t>т</w:t>
      </w:r>
      <w:r w:rsidRPr="008F16CA">
        <w:rPr>
          <w:rFonts w:ascii="Times New Roman" w:eastAsia="Times New Roman" w:hAnsi="Times New Roman" w:cs="Times New Roman"/>
          <w:sz w:val="24"/>
          <w:szCs w:val="24"/>
          <w:lang w:eastAsia="ru-RU"/>
        </w:rPr>
        <w:t xml:space="preserve">еоретические сведения и </w:t>
      </w:r>
      <w:r>
        <w:rPr>
          <w:rFonts w:ascii="Times New Roman" w:eastAsia="Times New Roman" w:hAnsi="Times New Roman" w:cs="Times New Roman"/>
          <w:sz w:val="24"/>
          <w:szCs w:val="24"/>
          <w:lang w:eastAsia="ru-RU"/>
        </w:rPr>
        <w:t>п</w:t>
      </w:r>
      <w:r w:rsidRPr="008F16CA">
        <w:rPr>
          <w:rFonts w:ascii="Times New Roman" w:eastAsia="Times New Roman" w:hAnsi="Times New Roman" w:cs="Times New Roman"/>
          <w:sz w:val="24"/>
          <w:szCs w:val="24"/>
          <w:lang w:eastAsia="ru-RU"/>
        </w:rPr>
        <w:t xml:space="preserve">рактические работы). Большая часть времени отводится практическим занятиям. Главная задача практических занятий – максимальное приближение к реальной жизни. Необходимо дать возможность каждому ученику провести работу от начала до конца, что включает анализ объекта предстоящей работы, ее непосредственное выполнение и завершение. При этом следует вырабатывать у учащихся привычку убирать за собой мусор, который образуется в процессе работы. Большое внимание уделяется изучению и выполнению правил техники безопасности при выполнении работ.  </w:t>
      </w:r>
    </w:p>
    <w:p w14:paraId="158D7BC8" w14:textId="77777777" w:rsidR="008F16CA" w:rsidRPr="008F16CA" w:rsidRDefault="008F16CA" w:rsidP="008F16CA">
      <w:pPr>
        <w:spacing w:after="0" w:line="240" w:lineRule="auto"/>
        <w:ind w:firstLine="708"/>
        <w:jc w:val="both"/>
        <w:rPr>
          <w:rFonts w:ascii="Times New Roman" w:eastAsia="Times New Roman" w:hAnsi="Times New Roman" w:cs="Times New Roman"/>
          <w:sz w:val="24"/>
          <w:szCs w:val="24"/>
          <w:lang w:eastAsia="ru-RU"/>
        </w:rPr>
      </w:pPr>
      <w:r w:rsidRPr="008F16CA">
        <w:rPr>
          <w:rFonts w:ascii="Times New Roman" w:eastAsia="Times New Roman" w:hAnsi="Times New Roman" w:cs="Times New Roman"/>
          <w:sz w:val="24"/>
          <w:szCs w:val="24"/>
          <w:lang w:eastAsia="ru-RU"/>
        </w:rPr>
        <w:t xml:space="preserve">Все практические работы проводятся на базе школьной мастерской. </w:t>
      </w:r>
    </w:p>
    <w:p w14:paraId="6FD27009" w14:textId="77777777" w:rsidR="008F16CA" w:rsidRPr="008F16CA" w:rsidRDefault="008F16CA" w:rsidP="008F16CA">
      <w:pPr>
        <w:spacing w:after="0" w:line="240" w:lineRule="auto"/>
        <w:ind w:firstLine="708"/>
        <w:jc w:val="both"/>
        <w:rPr>
          <w:rFonts w:ascii="Times New Roman" w:eastAsia="Times New Roman" w:hAnsi="Times New Roman" w:cs="Times New Roman"/>
          <w:sz w:val="24"/>
          <w:szCs w:val="24"/>
          <w:lang w:eastAsia="ru-RU"/>
        </w:rPr>
      </w:pPr>
      <w:r w:rsidRPr="008F16CA">
        <w:rPr>
          <w:rFonts w:ascii="Times New Roman" w:eastAsia="Times New Roman" w:hAnsi="Times New Roman" w:cs="Times New Roman"/>
          <w:sz w:val="24"/>
          <w:szCs w:val="24"/>
          <w:lang w:eastAsia="ru-RU"/>
        </w:rPr>
        <w:t xml:space="preserve">Чтобы проследить динамику овладения учащимися общетрудовыми и специфическими умениями, выделены основные знания, умения и навыки, которые необходимы при овладении специальностью - столяр. На протяжении всего учебного процесса идет постоянная оценка их уровня сформированности. </w:t>
      </w:r>
    </w:p>
    <w:p w14:paraId="7720F4F0" w14:textId="77777777" w:rsidR="008F16CA" w:rsidRPr="008F16CA" w:rsidRDefault="008F16CA" w:rsidP="008F16CA">
      <w:pPr>
        <w:spacing w:after="0" w:line="240" w:lineRule="auto"/>
        <w:ind w:firstLine="708"/>
        <w:jc w:val="both"/>
        <w:rPr>
          <w:rFonts w:ascii="Times New Roman" w:eastAsia="Times New Roman" w:hAnsi="Times New Roman" w:cs="Times New Roman"/>
          <w:sz w:val="24"/>
          <w:szCs w:val="24"/>
          <w:lang w:eastAsia="ru-RU"/>
        </w:rPr>
      </w:pPr>
      <w:r w:rsidRPr="008F16CA">
        <w:rPr>
          <w:rFonts w:ascii="Times New Roman" w:eastAsia="Times New Roman" w:hAnsi="Times New Roman" w:cs="Times New Roman"/>
          <w:sz w:val="24"/>
          <w:szCs w:val="24"/>
          <w:lang w:eastAsia="ru-RU"/>
        </w:rPr>
        <w:t>Кроме того, учитывается количество времени, необходимое для усвоения учащимися знаний, приобретение и отработки трудовых навыков, так как в коррекционной школе оно может быть индивидуальным для каждого.</w:t>
      </w:r>
    </w:p>
    <w:p w14:paraId="46619C24" w14:textId="77777777" w:rsidR="008F16CA" w:rsidRPr="008F16CA" w:rsidRDefault="008F16CA" w:rsidP="008F16CA">
      <w:pPr>
        <w:spacing w:after="0" w:line="240" w:lineRule="auto"/>
        <w:ind w:firstLine="708"/>
        <w:jc w:val="both"/>
        <w:rPr>
          <w:rFonts w:ascii="Times New Roman" w:eastAsia="Times New Roman" w:hAnsi="Times New Roman" w:cs="Times New Roman"/>
          <w:sz w:val="24"/>
          <w:szCs w:val="24"/>
          <w:lang w:eastAsia="ru-RU"/>
        </w:rPr>
      </w:pPr>
      <w:r w:rsidRPr="008F16CA">
        <w:rPr>
          <w:rFonts w:ascii="Times New Roman" w:eastAsia="Times New Roman" w:hAnsi="Times New Roman" w:cs="Times New Roman"/>
          <w:sz w:val="24"/>
          <w:szCs w:val="24"/>
          <w:lang w:eastAsia="ru-RU"/>
        </w:rPr>
        <w:t xml:space="preserve">Для отработки профессиональных приемов работы изготавливаются изделия, имеющие практическую направленность (детали для ремонта оборудования мастерских, приспособления). </w:t>
      </w:r>
    </w:p>
    <w:p w14:paraId="29AFDBC9" w14:textId="77777777" w:rsidR="008F16CA" w:rsidRPr="008F16CA" w:rsidRDefault="008F16CA" w:rsidP="008F16CA">
      <w:pPr>
        <w:spacing w:after="0" w:line="240" w:lineRule="auto"/>
        <w:jc w:val="both"/>
        <w:rPr>
          <w:rFonts w:ascii="Times New Roman" w:eastAsia="Times New Roman" w:hAnsi="Times New Roman" w:cs="Times New Roman"/>
          <w:sz w:val="24"/>
          <w:szCs w:val="24"/>
          <w:lang w:eastAsia="ru-RU"/>
        </w:rPr>
      </w:pPr>
      <w:r w:rsidRPr="008F16CA">
        <w:rPr>
          <w:rFonts w:ascii="Times New Roman" w:eastAsia="Times New Roman" w:hAnsi="Times New Roman" w:cs="Times New Roman"/>
          <w:sz w:val="24"/>
          <w:szCs w:val="24"/>
          <w:lang w:eastAsia="ru-RU"/>
        </w:rPr>
        <w:t xml:space="preserve">             При обучении используются образцы изделий и материалов, технические рисунки, предметно- технологические   карты, таблицы, схемы.  Учащиеся снабжаются индивидуальным раздаточным материалом. </w:t>
      </w:r>
    </w:p>
    <w:p w14:paraId="5A8F652A" w14:textId="77777777" w:rsidR="008F16CA" w:rsidRPr="008F16CA" w:rsidRDefault="008F16CA" w:rsidP="008F16CA">
      <w:pPr>
        <w:spacing w:after="0" w:line="240" w:lineRule="auto"/>
        <w:jc w:val="both"/>
        <w:rPr>
          <w:rFonts w:ascii="Times New Roman" w:eastAsia="Times New Roman" w:hAnsi="Times New Roman" w:cs="Times New Roman"/>
          <w:sz w:val="24"/>
          <w:szCs w:val="24"/>
          <w:lang w:eastAsia="ru-RU"/>
        </w:rPr>
      </w:pPr>
      <w:r w:rsidRPr="008F16CA">
        <w:rPr>
          <w:rFonts w:ascii="Times New Roman" w:eastAsia="Times New Roman" w:hAnsi="Times New Roman" w:cs="Times New Roman"/>
          <w:sz w:val="24"/>
          <w:szCs w:val="24"/>
          <w:lang w:eastAsia="ru-RU"/>
        </w:rPr>
        <w:t xml:space="preserve">             В ходе обучения осуществляется нравственно- эстетическое воспитание, развивается активная жизненная позиция, формируется положительная мотивация к труду.</w:t>
      </w:r>
    </w:p>
    <w:p w14:paraId="6F7F842B" w14:textId="77777777" w:rsidR="008955B3" w:rsidRPr="008955B3" w:rsidRDefault="008955B3" w:rsidP="008955B3">
      <w:pPr>
        <w:spacing w:after="0" w:line="240" w:lineRule="auto"/>
        <w:jc w:val="center"/>
        <w:rPr>
          <w:rFonts w:ascii="Times New Roman" w:eastAsia="Times New Roman" w:hAnsi="Times New Roman" w:cs="Times New Roman"/>
          <w:b/>
          <w:sz w:val="24"/>
          <w:szCs w:val="24"/>
        </w:rPr>
      </w:pPr>
    </w:p>
    <w:p w14:paraId="27F778BA" w14:textId="77777777" w:rsidR="008955B3" w:rsidRPr="008955B3" w:rsidRDefault="008955B3" w:rsidP="008955B3">
      <w:pPr>
        <w:spacing w:after="0" w:line="240" w:lineRule="auto"/>
        <w:jc w:val="center"/>
        <w:rPr>
          <w:rFonts w:ascii="Times New Roman" w:eastAsia="Times New Roman" w:hAnsi="Times New Roman" w:cs="Times New Roman"/>
          <w:b/>
          <w:sz w:val="24"/>
          <w:szCs w:val="24"/>
        </w:rPr>
      </w:pPr>
      <w:r w:rsidRPr="008955B3">
        <w:rPr>
          <w:rFonts w:ascii="Times New Roman" w:eastAsia="Times New Roman" w:hAnsi="Times New Roman" w:cs="Times New Roman"/>
          <w:b/>
          <w:sz w:val="24"/>
          <w:szCs w:val="24"/>
        </w:rPr>
        <w:t>9 класс</w:t>
      </w:r>
    </w:p>
    <w:p w14:paraId="5BDF4412" w14:textId="368327FD" w:rsidR="008955B3" w:rsidRPr="008955B3" w:rsidRDefault="008955B3" w:rsidP="008955B3">
      <w:pPr>
        <w:spacing w:after="0" w:line="240" w:lineRule="auto"/>
        <w:jc w:val="center"/>
        <w:rPr>
          <w:rFonts w:ascii="Times New Roman" w:eastAsia="Times New Roman" w:hAnsi="Times New Roman" w:cs="Times New Roman"/>
          <w:b/>
          <w:sz w:val="24"/>
          <w:szCs w:val="24"/>
        </w:rPr>
      </w:pPr>
      <w:r w:rsidRPr="008955B3">
        <w:rPr>
          <w:rFonts w:ascii="Times New Roman" w:eastAsia="Times New Roman" w:hAnsi="Times New Roman" w:cs="Times New Roman"/>
          <w:b/>
          <w:sz w:val="24"/>
          <w:szCs w:val="24"/>
        </w:rPr>
        <w:t>(3</w:t>
      </w:r>
      <w:r w:rsidR="008F16CA">
        <w:rPr>
          <w:rFonts w:ascii="Times New Roman" w:eastAsia="Times New Roman" w:hAnsi="Times New Roman" w:cs="Times New Roman"/>
          <w:b/>
          <w:sz w:val="24"/>
          <w:szCs w:val="24"/>
        </w:rPr>
        <w:t>74</w:t>
      </w:r>
      <w:r w:rsidRPr="008955B3">
        <w:rPr>
          <w:rFonts w:ascii="Times New Roman" w:eastAsia="Times New Roman" w:hAnsi="Times New Roman" w:cs="Times New Roman"/>
          <w:b/>
          <w:sz w:val="24"/>
          <w:szCs w:val="24"/>
        </w:rPr>
        <w:t xml:space="preserve"> час</w:t>
      </w:r>
      <w:r w:rsidR="008F16CA">
        <w:rPr>
          <w:rFonts w:ascii="Times New Roman" w:eastAsia="Times New Roman" w:hAnsi="Times New Roman" w:cs="Times New Roman"/>
          <w:b/>
          <w:sz w:val="24"/>
          <w:szCs w:val="24"/>
        </w:rPr>
        <w:t>а</w:t>
      </w:r>
      <w:r w:rsidRPr="008955B3">
        <w:rPr>
          <w:rFonts w:ascii="Times New Roman" w:eastAsia="Times New Roman" w:hAnsi="Times New Roman" w:cs="Times New Roman"/>
          <w:b/>
          <w:sz w:val="24"/>
          <w:szCs w:val="24"/>
        </w:rPr>
        <w:t xml:space="preserve"> в год, 11 часов в неделю)</w:t>
      </w:r>
    </w:p>
    <w:p w14:paraId="5BC897FC" w14:textId="77777777" w:rsidR="008F16CA" w:rsidRPr="008F16CA" w:rsidRDefault="008F16CA" w:rsidP="008F16CA">
      <w:pPr>
        <w:spacing w:after="0" w:line="240" w:lineRule="auto"/>
        <w:ind w:firstLine="709"/>
        <w:jc w:val="both"/>
        <w:rPr>
          <w:rFonts w:ascii="Times New Roman" w:eastAsia="Times New Roman" w:hAnsi="Times New Roman" w:cs="Times New Roman"/>
          <w:sz w:val="24"/>
          <w:szCs w:val="24"/>
          <w:lang w:eastAsia="ru-RU"/>
        </w:rPr>
      </w:pPr>
      <w:r w:rsidRPr="008F16CA">
        <w:rPr>
          <w:rFonts w:ascii="Times New Roman" w:eastAsia="Times New Roman" w:hAnsi="Times New Roman" w:cs="Times New Roman"/>
          <w:b/>
          <w:sz w:val="24"/>
          <w:szCs w:val="24"/>
          <w:lang w:eastAsia="ru-RU"/>
        </w:rPr>
        <w:t xml:space="preserve">Вводное занятие. </w:t>
      </w:r>
      <w:r w:rsidRPr="008F16CA">
        <w:rPr>
          <w:rFonts w:ascii="Times New Roman" w:eastAsia="Times New Roman" w:hAnsi="Times New Roman" w:cs="Times New Roman"/>
          <w:sz w:val="24"/>
          <w:szCs w:val="24"/>
          <w:lang w:eastAsia="ru-RU"/>
        </w:rPr>
        <w:t>Инструктаж по ТБ.</w:t>
      </w:r>
    </w:p>
    <w:p w14:paraId="397B880C" w14:textId="77777777" w:rsidR="008F16CA" w:rsidRPr="008F16CA" w:rsidRDefault="008F16CA" w:rsidP="008F16CA">
      <w:pPr>
        <w:spacing w:after="0" w:line="240" w:lineRule="auto"/>
        <w:ind w:firstLine="709"/>
        <w:jc w:val="both"/>
        <w:rPr>
          <w:rFonts w:ascii="Times New Roman" w:eastAsia="Times New Roman" w:hAnsi="Times New Roman" w:cs="Times New Roman"/>
          <w:sz w:val="24"/>
          <w:szCs w:val="24"/>
          <w:lang w:eastAsia="ru-RU"/>
        </w:rPr>
      </w:pPr>
      <w:r w:rsidRPr="008F16CA">
        <w:rPr>
          <w:rFonts w:ascii="Times New Roman" w:eastAsia="Times New Roman" w:hAnsi="Times New Roman" w:cs="Times New Roman"/>
          <w:b/>
          <w:bCs/>
          <w:sz w:val="24"/>
          <w:szCs w:val="24"/>
          <w:lang w:eastAsia="ru-RU"/>
        </w:rPr>
        <w:t>Выполнение столярных операций по изготовлению изделий.</w:t>
      </w:r>
      <w:r w:rsidRPr="008F16CA">
        <w:rPr>
          <w:rFonts w:ascii="Times New Roman" w:eastAsia="Times New Roman" w:hAnsi="Times New Roman" w:cs="Times New Roman"/>
          <w:bCs/>
          <w:sz w:val="24"/>
          <w:szCs w:val="24"/>
          <w:lang w:eastAsia="ru-RU"/>
        </w:rPr>
        <w:t xml:space="preserve"> Выполнение столярных операций по изготовлению изделий.</w:t>
      </w:r>
      <w:r w:rsidRPr="008F16CA">
        <w:rPr>
          <w:rFonts w:ascii="Times New Roman" w:eastAsia="Times New Roman" w:hAnsi="Times New Roman" w:cs="Times New Roman"/>
          <w:sz w:val="24"/>
          <w:szCs w:val="24"/>
          <w:lang w:eastAsia="ru-RU"/>
        </w:rPr>
        <w:t xml:space="preserve"> Выполнение столярных операций по изготовлению изделий. Изготовление шипового соединения, запиливание шипов и проушин.</w:t>
      </w:r>
    </w:p>
    <w:p w14:paraId="531F049B" w14:textId="77777777" w:rsidR="008F16CA" w:rsidRPr="008F16CA" w:rsidRDefault="008F16CA" w:rsidP="008F16CA">
      <w:pPr>
        <w:spacing w:after="0" w:line="240" w:lineRule="auto"/>
        <w:ind w:firstLine="709"/>
        <w:jc w:val="both"/>
        <w:rPr>
          <w:rFonts w:ascii="Times New Roman" w:eastAsia="Times New Roman" w:hAnsi="Times New Roman" w:cs="Times New Roman"/>
          <w:sz w:val="24"/>
          <w:szCs w:val="24"/>
          <w:lang w:eastAsia="ru-RU"/>
        </w:rPr>
      </w:pPr>
      <w:r w:rsidRPr="008F16CA">
        <w:rPr>
          <w:rFonts w:ascii="Times New Roman" w:eastAsia="Times New Roman" w:hAnsi="Times New Roman" w:cs="Times New Roman"/>
          <w:b/>
          <w:sz w:val="24"/>
          <w:szCs w:val="24"/>
          <w:lang w:eastAsia="ru-RU"/>
        </w:rPr>
        <w:t xml:space="preserve">Нарезание прямых полос. Разметка, пиление по линиям разметки. </w:t>
      </w:r>
      <w:r w:rsidRPr="008F16CA">
        <w:rPr>
          <w:rFonts w:ascii="Times New Roman" w:eastAsia="Times New Roman" w:hAnsi="Times New Roman" w:cs="Times New Roman"/>
          <w:sz w:val="24"/>
          <w:szCs w:val="24"/>
          <w:lang w:eastAsia="ru-RU"/>
        </w:rPr>
        <w:t xml:space="preserve">Инструменты для отделки. Угловое концевое соединение с открытым шипом. Запиливание шипа, долбление проушин. </w:t>
      </w:r>
      <w:r w:rsidRPr="008F16CA">
        <w:rPr>
          <w:rFonts w:ascii="Times New Roman" w:eastAsia="Times New Roman" w:hAnsi="Times New Roman" w:cs="Times New Roman"/>
          <w:bCs/>
          <w:sz w:val="24"/>
          <w:szCs w:val="24"/>
          <w:lang w:eastAsia="ru-RU"/>
        </w:rPr>
        <w:t xml:space="preserve">Подгонка шипа к проушине, зачистка готового изделия. </w:t>
      </w:r>
      <w:r w:rsidRPr="008F16CA">
        <w:rPr>
          <w:rFonts w:ascii="Times New Roman" w:eastAsia="Times New Roman" w:hAnsi="Times New Roman" w:cs="Times New Roman"/>
          <w:sz w:val="24"/>
          <w:szCs w:val="24"/>
          <w:lang w:eastAsia="ru-RU"/>
        </w:rPr>
        <w:t>Разметка по чертежу, шаблону. Строгание, пиление. Разметка и долбление гнезд из готовых деталей.</w:t>
      </w:r>
    </w:p>
    <w:p w14:paraId="68009CC0" w14:textId="77777777" w:rsidR="008F16CA" w:rsidRPr="008F16CA" w:rsidRDefault="008F16CA" w:rsidP="008F16CA">
      <w:pPr>
        <w:spacing w:after="0" w:line="240" w:lineRule="auto"/>
        <w:ind w:firstLine="709"/>
        <w:jc w:val="both"/>
        <w:rPr>
          <w:rFonts w:ascii="Times New Roman" w:eastAsia="Times New Roman" w:hAnsi="Times New Roman" w:cs="Times New Roman"/>
          <w:sz w:val="24"/>
          <w:szCs w:val="24"/>
          <w:lang w:eastAsia="ru-RU"/>
        </w:rPr>
      </w:pPr>
      <w:r w:rsidRPr="008F16CA">
        <w:rPr>
          <w:rFonts w:ascii="Times New Roman" w:eastAsia="Times New Roman" w:hAnsi="Times New Roman" w:cs="Times New Roman"/>
          <w:b/>
          <w:bCs/>
          <w:sz w:val="24"/>
          <w:szCs w:val="24"/>
          <w:lang w:eastAsia="ru-RU"/>
        </w:rPr>
        <w:t xml:space="preserve">Организация контроля за качеством. </w:t>
      </w:r>
      <w:r w:rsidRPr="008F16CA">
        <w:rPr>
          <w:rFonts w:ascii="Times New Roman" w:eastAsia="Times New Roman" w:hAnsi="Times New Roman" w:cs="Times New Roman"/>
          <w:sz w:val="24"/>
          <w:szCs w:val="24"/>
          <w:lang w:eastAsia="ru-RU"/>
        </w:rPr>
        <w:t>Строгание лицевых сторон до линии разметки.</w:t>
      </w:r>
    </w:p>
    <w:p w14:paraId="7A8A67E9" w14:textId="77777777" w:rsidR="008F16CA" w:rsidRPr="008F16CA" w:rsidRDefault="008F16CA" w:rsidP="008F16CA">
      <w:pPr>
        <w:spacing w:after="0" w:line="240" w:lineRule="auto"/>
        <w:ind w:firstLine="709"/>
        <w:jc w:val="both"/>
        <w:rPr>
          <w:rFonts w:ascii="Times New Roman" w:eastAsia="Times New Roman" w:hAnsi="Times New Roman" w:cs="Times New Roman"/>
          <w:sz w:val="24"/>
          <w:szCs w:val="24"/>
          <w:lang w:eastAsia="ru-RU"/>
        </w:rPr>
      </w:pPr>
      <w:r w:rsidRPr="008F16CA">
        <w:rPr>
          <w:rFonts w:ascii="Times New Roman" w:eastAsia="Times New Roman" w:hAnsi="Times New Roman" w:cs="Times New Roman"/>
          <w:b/>
          <w:sz w:val="24"/>
          <w:szCs w:val="24"/>
          <w:lang w:eastAsia="ru-RU"/>
        </w:rPr>
        <w:t xml:space="preserve">Практическое повторение. </w:t>
      </w:r>
      <w:r w:rsidRPr="008F16CA">
        <w:rPr>
          <w:rFonts w:ascii="Times New Roman" w:eastAsia="Times New Roman" w:hAnsi="Times New Roman" w:cs="Times New Roman"/>
          <w:bCs/>
          <w:sz w:val="24"/>
          <w:szCs w:val="24"/>
          <w:lang w:eastAsia="ru-RU"/>
        </w:rPr>
        <w:t xml:space="preserve">Разметка и долбление гнезд из готовых деталей. </w:t>
      </w:r>
      <w:r w:rsidRPr="008F16CA">
        <w:rPr>
          <w:rFonts w:ascii="Times New Roman" w:eastAsia="Times New Roman" w:hAnsi="Times New Roman" w:cs="Times New Roman"/>
          <w:sz w:val="24"/>
          <w:szCs w:val="24"/>
          <w:lang w:eastAsia="ru-RU"/>
        </w:rPr>
        <w:t>Долбление сквозных гнезд под острым углом. Угловое концевое соединение с открытым шипом. Угловое серединное соединение с глухим шипом. Соединение детали на шурупах и гвоздях. Изготовление разметочного инструмента.</w:t>
      </w:r>
    </w:p>
    <w:p w14:paraId="2AC140A5" w14:textId="77777777" w:rsidR="008F16CA" w:rsidRPr="008F16CA" w:rsidRDefault="008F16CA" w:rsidP="008F16CA">
      <w:pPr>
        <w:spacing w:after="0" w:line="240" w:lineRule="auto"/>
        <w:ind w:firstLine="709"/>
        <w:jc w:val="both"/>
        <w:rPr>
          <w:rFonts w:ascii="Times New Roman" w:eastAsia="Times New Roman" w:hAnsi="Times New Roman" w:cs="Times New Roman"/>
          <w:sz w:val="24"/>
          <w:szCs w:val="24"/>
          <w:lang w:eastAsia="ru-RU"/>
        </w:rPr>
      </w:pPr>
      <w:r w:rsidRPr="008F16CA">
        <w:rPr>
          <w:rFonts w:ascii="Times New Roman" w:eastAsia="Times New Roman" w:hAnsi="Times New Roman" w:cs="Times New Roman"/>
          <w:b/>
          <w:sz w:val="24"/>
          <w:szCs w:val="24"/>
          <w:lang w:eastAsia="ru-RU"/>
        </w:rPr>
        <w:t xml:space="preserve">Контрольная работа. </w:t>
      </w:r>
      <w:r w:rsidRPr="008F16CA">
        <w:rPr>
          <w:rFonts w:ascii="Times New Roman" w:eastAsia="Times New Roman" w:hAnsi="Times New Roman" w:cs="Times New Roman"/>
          <w:sz w:val="24"/>
          <w:szCs w:val="24"/>
          <w:lang w:eastAsia="ru-RU"/>
        </w:rPr>
        <w:t>Детали полки.</w:t>
      </w:r>
    </w:p>
    <w:p w14:paraId="52D9BC1A" w14:textId="77777777" w:rsidR="008F16CA" w:rsidRPr="008F16CA" w:rsidRDefault="008F16CA" w:rsidP="008F16CA">
      <w:pPr>
        <w:spacing w:after="0" w:line="240" w:lineRule="auto"/>
        <w:ind w:firstLine="709"/>
        <w:jc w:val="both"/>
        <w:rPr>
          <w:rFonts w:ascii="Times New Roman" w:eastAsia="Times New Roman" w:hAnsi="Times New Roman" w:cs="Times New Roman"/>
          <w:sz w:val="24"/>
          <w:szCs w:val="24"/>
          <w:lang w:eastAsia="ru-RU"/>
        </w:rPr>
      </w:pPr>
      <w:r w:rsidRPr="008F16CA">
        <w:rPr>
          <w:rFonts w:ascii="Times New Roman" w:eastAsia="Times New Roman" w:hAnsi="Times New Roman" w:cs="Times New Roman"/>
          <w:sz w:val="24"/>
          <w:szCs w:val="24"/>
          <w:lang w:eastAsia="ru-RU"/>
        </w:rPr>
        <w:t>Криволинейное пиление. Виды деревообрабатывающих станков. Настройка и работа на токарном станке по дереву.</w:t>
      </w:r>
    </w:p>
    <w:p w14:paraId="06121A33" w14:textId="77777777" w:rsidR="008F16CA" w:rsidRPr="008F16CA" w:rsidRDefault="008F16CA" w:rsidP="008F16CA">
      <w:pPr>
        <w:spacing w:after="0" w:line="240" w:lineRule="auto"/>
        <w:ind w:firstLine="709"/>
        <w:jc w:val="both"/>
        <w:rPr>
          <w:rFonts w:ascii="Times New Roman" w:eastAsia="Times New Roman" w:hAnsi="Times New Roman" w:cs="Times New Roman"/>
          <w:b/>
          <w:sz w:val="24"/>
          <w:szCs w:val="24"/>
          <w:lang w:eastAsia="ru-RU"/>
        </w:rPr>
      </w:pPr>
      <w:r w:rsidRPr="008F16CA">
        <w:rPr>
          <w:rFonts w:ascii="Times New Roman" w:eastAsia="Times New Roman" w:hAnsi="Times New Roman" w:cs="Times New Roman"/>
          <w:b/>
          <w:sz w:val="24"/>
          <w:szCs w:val="24"/>
          <w:lang w:eastAsia="ru-RU"/>
        </w:rPr>
        <w:t xml:space="preserve">Вводное занятие. </w:t>
      </w:r>
      <w:r w:rsidRPr="008F16CA">
        <w:rPr>
          <w:rFonts w:ascii="Times New Roman" w:eastAsia="Times New Roman" w:hAnsi="Times New Roman" w:cs="Times New Roman"/>
          <w:sz w:val="24"/>
          <w:szCs w:val="24"/>
          <w:lang w:eastAsia="ru-RU"/>
        </w:rPr>
        <w:t>Инструктаж по ТБ.</w:t>
      </w:r>
    </w:p>
    <w:p w14:paraId="7F83C774" w14:textId="77777777" w:rsidR="008F16CA" w:rsidRPr="008F16CA" w:rsidRDefault="008F16CA" w:rsidP="008F16CA">
      <w:pPr>
        <w:spacing w:after="0" w:line="240" w:lineRule="auto"/>
        <w:ind w:firstLine="709"/>
        <w:jc w:val="both"/>
        <w:rPr>
          <w:rFonts w:ascii="Times New Roman" w:eastAsia="Times New Roman" w:hAnsi="Times New Roman" w:cs="Times New Roman"/>
          <w:sz w:val="24"/>
          <w:szCs w:val="24"/>
          <w:lang w:eastAsia="ru-RU"/>
        </w:rPr>
      </w:pPr>
      <w:r w:rsidRPr="008F16CA">
        <w:rPr>
          <w:rFonts w:ascii="Times New Roman" w:eastAsia="Times New Roman" w:hAnsi="Times New Roman" w:cs="Times New Roman"/>
          <w:b/>
          <w:sz w:val="24"/>
          <w:szCs w:val="24"/>
          <w:lang w:eastAsia="ru-RU"/>
        </w:rPr>
        <w:t xml:space="preserve">Изготовление моделей мебели. </w:t>
      </w:r>
      <w:r w:rsidRPr="008F16CA">
        <w:rPr>
          <w:rFonts w:ascii="Times New Roman" w:eastAsia="Times New Roman" w:hAnsi="Times New Roman" w:cs="Times New Roman"/>
          <w:sz w:val="24"/>
          <w:szCs w:val="24"/>
          <w:lang w:eastAsia="ru-RU"/>
        </w:rPr>
        <w:t xml:space="preserve">Виды мебели. Изготовление складной и корпусной мебели. Породы древесины, пиление, строгание. Разметка по чертежу, шаблону. Строгание, пиление, сборка. </w:t>
      </w:r>
    </w:p>
    <w:p w14:paraId="7D879E6E" w14:textId="77777777" w:rsidR="008F16CA" w:rsidRPr="008F16CA" w:rsidRDefault="008F16CA" w:rsidP="008F16CA">
      <w:pPr>
        <w:spacing w:after="0" w:line="240" w:lineRule="auto"/>
        <w:ind w:firstLine="709"/>
        <w:jc w:val="both"/>
        <w:rPr>
          <w:rFonts w:ascii="Times New Roman" w:eastAsia="Times New Roman" w:hAnsi="Times New Roman" w:cs="Times New Roman"/>
          <w:sz w:val="24"/>
          <w:szCs w:val="24"/>
          <w:lang w:eastAsia="ru-RU"/>
        </w:rPr>
      </w:pPr>
      <w:r w:rsidRPr="008F16CA">
        <w:rPr>
          <w:rFonts w:ascii="Times New Roman" w:eastAsia="Times New Roman" w:hAnsi="Times New Roman" w:cs="Times New Roman"/>
          <w:b/>
          <w:sz w:val="24"/>
          <w:szCs w:val="24"/>
          <w:lang w:eastAsia="ru-RU"/>
        </w:rPr>
        <w:lastRenderedPageBreak/>
        <w:t>Плотничные работы</w:t>
      </w:r>
      <w:r w:rsidRPr="008F16CA">
        <w:rPr>
          <w:rFonts w:ascii="Times New Roman" w:eastAsia="Times New Roman" w:hAnsi="Times New Roman" w:cs="Times New Roman"/>
          <w:sz w:val="24"/>
          <w:szCs w:val="24"/>
          <w:lang w:eastAsia="ru-RU"/>
        </w:rPr>
        <w:t>. Теска древесины, циклевание. Разметка заготовок. Строгание, пиление, сверление, циклевание деталей.</w:t>
      </w:r>
    </w:p>
    <w:p w14:paraId="56D5D460" w14:textId="77777777" w:rsidR="008F16CA" w:rsidRPr="008F16CA" w:rsidRDefault="008F16CA" w:rsidP="008F16CA">
      <w:pPr>
        <w:spacing w:after="0" w:line="240" w:lineRule="auto"/>
        <w:ind w:firstLine="709"/>
        <w:jc w:val="both"/>
        <w:rPr>
          <w:rFonts w:ascii="Times New Roman" w:eastAsia="Times New Roman" w:hAnsi="Times New Roman" w:cs="Times New Roman"/>
          <w:sz w:val="24"/>
          <w:szCs w:val="24"/>
          <w:lang w:eastAsia="ru-RU"/>
        </w:rPr>
      </w:pPr>
      <w:r w:rsidRPr="008F16CA">
        <w:rPr>
          <w:rFonts w:ascii="Times New Roman" w:eastAsia="Times New Roman" w:hAnsi="Times New Roman" w:cs="Times New Roman"/>
          <w:b/>
          <w:sz w:val="24"/>
          <w:szCs w:val="24"/>
          <w:lang w:eastAsia="ru-RU"/>
        </w:rPr>
        <w:t xml:space="preserve">Изготовление строительных инструментов. </w:t>
      </w:r>
      <w:r w:rsidRPr="008F16CA">
        <w:rPr>
          <w:rFonts w:ascii="Times New Roman" w:eastAsia="Times New Roman" w:hAnsi="Times New Roman" w:cs="Times New Roman"/>
          <w:sz w:val="24"/>
          <w:szCs w:val="24"/>
          <w:lang w:eastAsia="ru-RU"/>
        </w:rPr>
        <w:t xml:space="preserve">Разметка заготовок. Строгание, сверление и шлифовка деталей. Строгание, шлифовка, подгонка и сборка изделий. </w:t>
      </w:r>
    </w:p>
    <w:p w14:paraId="64414ECC" w14:textId="77777777" w:rsidR="008F16CA" w:rsidRPr="008F16CA" w:rsidRDefault="008F16CA" w:rsidP="008F16CA">
      <w:pPr>
        <w:spacing w:after="0" w:line="240" w:lineRule="auto"/>
        <w:ind w:firstLine="709"/>
        <w:jc w:val="both"/>
        <w:rPr>
          <w:rFonts w:ascii="Times New Roman" w:eastAsia="Times New Roman" w:hAnsi="Times New Roman" w:cs="Times New Roman"/>
          <w:sz w:val="24"/>
          <w:szCs w:val="24"/>
          <w:lang w:eastAsia="ru-RU"/>
        </w:rPr>
      </w:pPr>
      <w:r w:rsidRPr="008F16CA">
        <w:rPr>
          <w:rFonts w:ascii="Times New Roman" w:eastAsia="Times New Roman" w:hAnsi="Times New Roman" w:cs="Times New Roman"/>
          <w:b/>
          <w:sz w:val="24"/>
          <w:szCs w:val="24"/>
          <w:lang w:eastAsia="ru-RU"/>
        </w:rPr>
        <w:t xml:space="preserve">Практическое повторение. </w:t>
      </w:r>
      <w:r w:rsidRPr="008F16CA">
        <w:rPr>
          <w:rFonts w:ascii="Times New Roman" w:eastAsia="Times New Roman" w:hAnsi="Times New Roman" w:cs="Times New Roman"/>
          <w:sz w:val="24"/>
          <w:szCs w:val="24"/>
          <w:lang w:eastAsia="ru-RU"/>
        </w:rPr>
        <w:t>Сверление отверстий, долбление, подгонка деталей. Прозрачная и непрозрачная отделка столярных изделий.</w:t>
      </w:r>
    </w:p>
    <w:p w14:paraId="3878E5D7" w14:textId="77777777" w:rsidR="008F16CA" w:rsidRPr="008F16CA" w:rsidRDefault="008F16CA" w:rsidP="008F16CA">
      <w:pPr>
        <w:spacing w:after="0" w:line="240" w:lineRule="auto"/>
        <w:ind w:firstLine="709"/>
        <w:jc w:val="both"/>
        <w:rPr>
          <w:rFonts w:ascii="Times New Roman" w:eastAsia="Times New Roman" w:hAnsi="Times New Roman" w:cs="Times New Roman"/>
          <w:sz w:val="24"/>
          <w:szCs w:val="24"/>
          <w:lang w:eastAsia="ru-RU"/>
        </w:rPr>
      </w:pPr>
      <w:r w:rsidRPr="008F16CA">
        <w:rPr>
          <w:rFonts w:ascii="Times New Roman" w:eastAsia="Times New Roman" w:hAnsi="Times New Roman" w:cs="Times New Roman"/>
          <w:b/>
          <w:sz w:val="24"/>
          <w:szCs w:val="24"/>
          <w:lang w:eastAsia="ru-RU"/>
        </w:rPr>
        <w:t xml:space="preserve">Контрольная работа. </w:t>
      </w:r>
      <w:r w:rsidRPr="008F16CA">
        <w:rPr>
          <w:rFonts w:ascii="Times New Roman" w:eastAsia="Times New Roman" w:hAnsi="Times New Roman" w:cs="Times New Roman"/>
          <w:sz w:val="24"/>
          <w:szCs w:val="24"/>
          <w:lang w:eastAsia="ru-RU"/>
        </w:rPr>
        <w:t>Ножка.</w:t>
      </w:r>
    </w:p>
    <w:p w14:paraId="11163B01" w14:textId="77777777" w:rsidR="008F16CA" w:rsidRPr="008F16CA" w:rsidRDefault="008F16CA" w:rsidP="008F16CA">
      <w:pPr>
        <w:spacing w:after="0" w:line="240" w:lineRule="auto"/>
        <w:ind w:firstLine="709"/>
        <w:jc w:val="both"/>
        <w:rPr>
          <w:rFonts w:ascii="Times New Roman" w:eastAsia="Times New Roman" w:hAnsi="Times New Roman" w:cs="Times New Roman"/>
          <w:sz w:val="24"/>
          <w:szCs w:val="24"/>
          <w:lang w:eastAsia="ru-RU"/>
        </w:rPr>
      </w:pPr>
      <w:r w:rsidRPr="008F16CA">
        <w:rPr>
          <w:rFonts w:ascii="Times New Roman" w:eastAsia="Times New Roman" w:hAnsi="Times New Roman" w:cs="Times New Roman"/>
          <w:sz w:val="24"/>
          <w:szCs w:val="24"/>
          <w:lang w:eastAsia="ru-RU"/>
        </w:rPr>
        <w:t>Прозрачная и непрозрачная отделка столярных изделий.</w:t>
      </w:r>
    </w:p>
    <w:p w14:paraId="1CE25D4C" w14:textId="77777777" w:rsidR="008F16CA" w:rsidRPr="008F16CA" w:rsidRDefault="008F16CA" w:rsidP="008F16CA">
      <w:pPr>
        <w:spacing w:after="0" w:line="240" w:lineRule="auto"/>
        <w:ind w:firstLine="709"/>
        <w:jc w:val="both"/>
        <w:rPr>
          <w:rFonts w:ascii="Times New Roman" w:eastAsia="Times New Roman" w:hAnsi="Times New Roman" w:cs="Times New Roman"/>
          <w:sz w:val="24"/>
          <w:szCs w:val="24"/>
          <w:lang w:eastAsia="ru-RU"/>
        </w:rPr>
      </w:pPr>
      <w:r w:rsidRPr="008F16CA">
        <w:rPr>
          <w:rFonts w:ascii="Times New Roman" w:eastAsia="Times New Roman" w:hAnsi="Times New Roman" w:cs="Times New Roman"/>
          <w:b/>
          <w:sz w:val="24"/>
          <w:szCs w:val="24"/>
          <w:lang w:eastAsia="ru-RU"/>
        </w:rPr>
        <w:t xml:space="preserve">Вводное занятие. </w:t>
      </w:r>
      <w:r w:rsidRPr="008F16CA">
        <w:rPr>
          <w:rFonts w:ascii="Times New Roman" w:eastAsia="Times New Roman" w:hAnsi="Times New Roman" w:cs="Times New Roman"/>
          <w:sz w:val="24"/>
          <w:szCs w:val="24"/>
          <w:lang w:eastAsia="ru-RU"/>
        </w:rPr>
        <w:t>Инструктаж по ТБ.</w:t>
      </w:r>
    </w:p>
    <w:p w14:paraId="3321EE79" w14:textId="77777777" w:rsidR="008F16CA" w:rsidRPr="008F16CA" w:rsidRDefault="008F16CA" w:rsidP="008F16CA">
      <w:pPr>
        <w:spacing w:after="0" w:line="240" w:lineRule="auto"/>
        <w:ind w:firstLine="709"/>
        <w:jc w:val="both"/>
        <w:rPr>
          <w:rFonts w:ascii="Times New Roman" w:eastAsia="Times New Roman" w:hAnsi="Times New Roman" w:cs="Times New Roman"/>
          <w:sz w:val="24"/>
          <w:szCs w:val="24"/>
          <w:lang w:eastAsia="ru-RU"/>
        </w:rPr>
      </w:pPr>
      <w:r w:rsidRPr="008F16CA">
        <w:rPr>
          <w:rFonts w:ascii="Times New Roman" w:eastAsia="Times New Roman" w:hAnsi="Times New Roman" w:cs="Times New Roman"/>
          <w:b/>
          <w:sz w:val="24"/>
          <w:szCs w:val="24"/>
          <w:lang w:eastAsia="ru-RU"/>
        </w:rPr>
        <w:t>Подготовка столярного изделия к отделке.</w:t>
      </w:r>
      <w:r w:rsidRPr="008F16CA">
        <w:rPr>
          <w:rFonts w:ascii="Times New Roman" w:eastAsia="Times New Roman" w:hAnsi="Times New Roman" w:cs="Times New Roman"/>
          <w:sz w:val="24"/>
          <w:szCs w:val="24"/>
          <w:lang w:eastAsia="ru-RU"/>
        </w:rPr>
        <w:t xml:space="preserve"> Подготовка столярного изделия к отделке.</w:t>
      </w:r>
    </w:p>
    <w:p w14:paraId="37C664D6" w14:textId="77777777" w:rsidR="008F16CA" w:rsidRPr="008F16CA" w:rsidRDefault="008F16CA" w:rsidP="008F16CA">
      <w:pPr>
        <w:spacing w:after="0" w:line="240" w:lineRule="auto"/>
        <w:ind w:firstLine="709"/>
        <w:jc w:val="both"/>
        <w:rPr>
          <w:rFonts w:ascii="Times New Roman" w:eastAsia="Times New Roman" w:hAnsi="Times New Roman" w:cs="Times New Roman"/>
          <w:sz w:val="24"/>
          <w:szCs w:val="24"/>
          <w:lang w:eastAsia="ru-RU"/>
        </w:rPr>
      </w:pPr>
      <w:r w:rsidRPr="008F16CA">
        <w:rPr>
          <w:rFonts w:ascii="Times New Roman" w:eastAsia="Times New Roman" w:hAnsi="Times New Roman" w:cs="Times New Roman"/>
          <w:sz w:val="24"/>
          <w:szCs w:val="24"/>
          <w:lang w:eastAsia="ru-RU"/>
        </w:rPr>
        <w:t>Ручные инструменты для отделки.</w:t>
      </w:r>
    </w:p>
    <w:p w14:paraId="51172727" w14:textId="77777777" w:rsidR="008F16CA" w:rsidRPr="008F16CA" w:rsidRDefault="008F16CA" w:rsidP="008F16CA">
      <w:pPr>
        <w:spacing w:after="0" w:line="240" w:lineRule="auto"/>
        <w:ind w:firstLine="709"/>
        <w:jc w:val="both"/>
        <w:rPr>
          <w:rFonts w:ascii="Times New Roman" w:eastAsia="Times New Roman" w:hAnsi="Times New Roman" w:cs="Times New Roman"/>
          <w:sz w:val="24"/>
          <w:szCs w:val="24"/>
          <w:lang w:eastAsia="ru-RU"/>
        </w:rPr>
      </w:pPr>
      <w:r w:rsidRPr="008F16CA">
        <w:rPr>
          <w:rFonts w:ascii="Times New Roman" w:eastAsia="Times New Roman" w:hAnsi="Times New Roman" w:cs="Times New Roman"/>
          <w:sz w:val="24"/>
          <w:szCs w:val="24"/>
          <w:lang w:eastAsia="ru-RU"/>
        </w:rPr>
        <w:t>Соединение столярных изделий. Соединения облицовочных изделий.</w:t>
      </w:r>
    </w:p>
    <w:p w14:paraId="0045F2F7" w14:textId="77777777" w:rsidR="008F16CA" w:rsidRPr="008F16CA" w:rsidRDefault="008F16CA" w:rsidP="008F16CA">
      <w:pPr>
        <w:spacing w:after="0" w:line="240" w:lineRule="auto"/>
        <w:ind w:firstLine="709"/>
        <w:jc w:val="both"/>
        <w:rPr>
          <w:rFonts w:ascii="Times New Roman" w:eastAsia="Times New Roman" w:hAnsi="Times New Roman" w:cs="Times New Roman"/>
          <w:sz w:val="24"/>
          <w:szCs w:val="24"/>
          <w:lang w:eastAsia="ru-RU"/>
        </w:rPr>
      </w:pPr>
      <w:r w:rsidRPr="008F16CA">
        <w:rPr>
          <w:rFonts w:ascii="Times New Roman" w:eastAsia="Times New Roman" w:hAnsi="Times New Roman" w:cs="Times New Roman"/>
          <w:sz w:val="24"/>
          <w:szCs w:val="24"/>
          <w:lang w:eastAsia="ru-RU"/>
        </w:rPr>
        <w:t>Разборка изделия. Подготовка изделия к соединению. Подчистка гнёзд. Художественная отделка изделия. Строгание. Пиление. Шлифовка. Лакирование.</w:t>
      </w:r>
    </w:p>
    <w:p w14:paraId="1686A182" w14:textId="77777777" w:rsidR="008F16CA" w:rsidRPr="008F16CA" w:rsidRDefault="008F16CA" w:rsidP="008F16CA">
      <w:pPr>
        <w:spacing w:after="0" w:line="240" w:lineRule="auto"/>
        <w:ind w:firstLine="709"/>
        <w:jc w:val="both"/>
        <w:rPr>
          <w:rFonts w:ascii="Times New Roman" w:eastAsia="Times New Roman" w:hAnsi="Times New Roman" w:cs="Times New Roman"/>
          <w:sz w:val="24"/>
          <w:szCs w:val="24"/>
          <w:lang w:eastAsia="ru-RU"/>
        </w:rPr>
      </w:pPr>
      <w:r w:rsidRPr="008F16CA">
        <w:rPr>
          <w:rFonts w:ascii="Times New Roman" w:eastAsia="Times New Roman" w:hAnsi="Times New Roman" w:cs="Times New Roman"/>
          <w:b/>
          <w:bCs/>
          <w:sz w:val="24"/>
          <w:szCs w:val="24"/>
          <w:lang w:eastAsia="ru-RU"/>
        </w:rPr>
        <w:t xml:space="preserve">Склеивание древесных материалов. </w:t>
      </w:r>
      <w:r w:rsidRPr="008F16CA">
        <w:rPr>
          <w:rFonts w:ascii="Times New Roman" w:eastAsia="Times New Roman" w:hAnsi="Times New Roman" w:cs="Times New Roman"/>
          <w:sz w:val="24"/>
          <w:szCs w:val="24"/>
          <w:lang w:eastAsia="ru-RU"/>
        </w:rPr>
        <w:t>Оборудование для склеивания. Инструменты и приспособления.</w:t>
      </w:r>
    </w:p>
    <w:p w14:paraId="45EEBF69" w14:textId="77777777" w:rsidR="008F16CA" w:rsidRPr="008F16CA" w:rsidRDefault="008F16CA" w:rsidP="008F16CA">
      <w:pPr>
        <w:spacing w:after="0" w:line="240" w:lineRule="auto"/>
        <w:ind w:firstLine="709"/>
        <w:jc w:val="both"/>
        <w:rPr>
          <w:rFonts w:ascii="Times New Roman" w:eastAsia="Times New Roman" w:hAnsi="Times New Roman" w:cs="Times New Roman"/>
          <w:sz w:val="24"/>
          <w:szCs w:val="24"/>
          <w:lang w:eastAsia="ru-RU"/>
        </w:rPr>
      </w:pPr>
      <w:r w:rsidRPr="008F16CA">
        <w:rPr>
          <w:rFonts w:ascii="Times New Roman" w:eastAsia="Times New Roman" w:hAnsi="Times New Roman" w:cs="Times New Roman"/>
          <w:b/>
          <w:bCs/>
          <w:sz w:val="24"/>
          <w:szCs w:val="24"/>
          <w:lang w:eastAsia="ru-RU"/>
        </w:rPr>
        <w:t xml:space="preserve">Ремонт и замена замков. </w:t>
      </w:r>
      <w:r w:rsidRPr="008F16CA">
        <w:rPr>
          <w:rFonts w:ascii="Times New Roman" w:eastAsia="Times New Roman" w:hAnsi="Times New Roman" w:cs="Times New Roman"/>
          <w:sz w:val="24"/>
          <w:szCs w:val="24"/>
          <w:lang w:eastAsia="ru-RU"/>
        </w:rPr>
        <w:t>Разновидности задвижек, замков: врезные, накладные, висячие.</w:t>
      </w:r>
    </w:p>
    <w:p w14:paraId="7331F66A" w14:textId="77777777" w:rsidR="008F16CA" w:rsidRPr="008F16CA" w:rsidRDefault="008F16CA" w:rsidP="008F16CA">
      <w:pPr>
        <w:spacing w:after="0" w:line="240" w:lineRule="auto"/>
        <w:ind w:firstLine="709"/>
        <w:jc w:val="both"/>
        <w:rPr>
          <w:rFonts w:ascii="Times New Roman" w:eastAsia="Times New Roman" w:hAnsi="Times New Roman" w:cs="Times New Roman"/>
          <w:sz w:val="24"/>
          <w:szCs w:val="24"/>
          <w:lang w:eastAsia="ru-RU"/>
        </w:rPr>
      </w:pPr>
      <w:r w:rsidRPr="008F16CA">
        <w:rPr>
          <w:rFonts w:ascii="Times New Roman" w:eastAsia="Times New Roman" w:hAnsi="Times New Roman" w:cs="Times New Roman"/>
          <w:sz w:val="24"/>
          <w:szCs w:val="24"/>
          <w:lang w:eastAsia="ru-RU"/>
        </w:rPr>
        <w:t>Замена деталей. Разметка и долбление гнезд. Запиливание шипов.             Снятие щечек.</w:t>
      </w:r>
    </w:p>
    <w:p w14:paraId="5EC739AA" w14:textId="77777777" w:rsidR="008F16CA" w:rsidRPr="008F16CA" w:rsidRDefault="008F16CA" w:rsidP="008F16CA">
      <w:pPr>
        <w:spacing w:after="0" w:line="240" w:lineRule="auto"/>
        <w:ind w:firstLine="709"/>
        <w:jc w:val="both"/>
        <w:rPr>
          <w:rFonts w:ascii="Times New Roman" w:eastAsia="Times New Roman" w:hAnsi="Times New Roman" w:cs="Times New Roman"/>
          <w:sz w:val="24"/>
          <w:szCs w:val="24"/>
          <w:lang w:eastAsia="ru-RU"/>
        </w:rPr>
      </w:pPr>
      <w:r w:rsidRPr="008F16CA">
        <w:rPr>
          <w:rFonts w:ascii="Times New Roman" w:eastAsia="Times New Roman" w:hAnsi="Times New Roman" w:cs="Times New Roman"/>
          <w:sz w:val="24"/>
          <w:szCs w:val="24"/>
          <w:lang w:eastAsia="ru-RU"/>
        </w:rPr>
        <w:t>Подгонка шипов к гнёздам. Запиливание шипов. Долбление. Подгонка деталей. Шлифовка.</w:t>
      </w:r>
    </w:p>
    <w:p w14:paraId="1BFC2406" w14:textId="77777777" w:rsidR="008F16CA" w:rsidRPr="008F16CA" w:rsidRDefault="008F16CA" w:rsidP="008F16CA">
      <w:pPr>
        <w:spacing w:after="0" w:line="240" w:lineRule="auto"/>
        <w:ind w:firstLine="709"/>
        <w:jc w:val="both"/>
        <w:rPr>
          <w:rFonts w:ascii="Times New Roman" w:eastAsia="Times New Roman" w:hAnsi="Times New Roman" w:cs="Times New Roman"/>
          <w:sz w:val="24"/>
          <w:szCs w:val="24"/>
          <w:lang w:eastAsia="ru-RU"/>
        </w:rPr>
      </w:pPr>
      <w:r w:rsidRPr="008F16CA">
        <w:rPr>
          <w:rFonts w:ascii="Times New Roman" w:eastAsia="Times New Roman" w:hAnsi="Times New Roman" w:cs="Times New Roman"/>
          <w:b/>
          <w:bCs/>
          <w:sz w:val="24"/>
          <w:szCs w:val="24"/>
          <w:lang w:eastAsia="ru-RU"/>
        </w:rPr>
        <w:t xml:space="preserve">Практическое повторение. </w:t>
      </w:r>
      <w:r w:rsidRPr="008F16CA">
        <w:rPr>
          <w:rFonts w:ascii="Times New Roman" w:eastAsia="Times New Roman" w:hAnsi="Times New Roman" w:cs="Times New Roman"/>
          <w:sz w:val="24"/>
          <w:szCs w:val="24"/>
          <w:lang w:eastAsia="ru-RU"/>
        </w:rPr>
        <w:t>Разметка. Строгание. Пиление. Долбление. Изготовление шипов. Строгание. Разметка.</w:t>
      </w:r>
    </w:p>
    <w:p w14:paraId="32FEB7EC" w14:textId="77777777" w:rsidR="008F16CA" w:rsidRPr="008F16CA" w:rsidRDefault="008F16CA" w:rsidP="008F16CA">
      <w:pPr>
        <w:spacing w:after="0" w:line="240" w:lineRule="auto"/>
        <w:ind w:firstLine="709"/>
        <w:jc w:val="both"/>
        <w:rPr>
          <w:rFonts w:ascii="Times New Roman" w:eastAsia="Times New Roman" w:hAnsi="Times New Roman" w:cs="Times New Roman"/>
          <w:sz w:val="24"/>
          <w:szCs w:val="24"/>
          <w:lang w:eastAsia="ru-RU"/>
        </w:rPr>
      </w:pPr>
      <w:r w:rsidRPr="008F16CA">
        <w:rPr>
          <w:rFonts w:ascii="Times New Roman" w:eastAsia="Times New Roman" w:hAnsi="Times New Roman" w:cs="Times New Roman"/>
          <w:sz w:val="24"/>
          <w:szCs w:val="24"/>
          <w:lang w:eastAsia="ru-RU"/>
        </w:rPr>
        <w:t>Выполнение соединений. Подгонка деталей.</w:t>
      </w:r>
    </w:p>
    <w:p w14:paraId="70E2A5FC" w14:textId="77777777" w:rsidR="008F16CA" w:rsidRPr="008F16CA" w:rsidRDefault="008F16CA" w:rsidP="008F16CA">
      <w:pPr>
        <w:spacing w:after="0" w:line="240" w:lineRule="auto"/>
        <w:ind w:firstLine="709"/>
        <w:jc w:val="both"/>
        <w:rPr>
          <w:rFonts w:ascii="Times New Roman" w:eastAsia="Times New Roman" w:hAnsi="Times New Roman" w:cs="Times New Roman"/>
          <w:sz w:val="24"/>
          <w:szCs w:val="24"/>
          <w:lang w:eastAsia="ru-RU"/>
        </w:rPr>
      </w:pPr>
      <w:r w:rsidRPr="008F16CA">
        <w:rPr>
          <w:rFonts w:ascii="Times New Roman" w:eastAsia="Times New Roman" w:hAnsi="Times New Roman" w:cs="Times New Roman"/>
          <w:sz w:val="24"/>
          <w:szCs w:val="24"/>
          <w:lang w:eastAsia="ru-RU"/>
        </w:rPr>
        <w:t>Шлифовка. Запиливание шипов. Подгонка.  Сборка изделий. Шлифовка. Подчистка.</w:t>
      </w:r>
    </w:p>
    <w:p w14:paraId="420698CD" w14:textId="77777777" w:rsidR="008F16CA" w:rsidRPr="008F16CA" w:rsidRDefault="008F16CA" w:rsidP="008F16CA">
      <w:pPr>
        <w:spacing w:after="0" w:line="240" w:lineRule="auto"/>
        <w:ind w:firstLine="709"/>
        <w:jc w:val="both"/>
        <w:rPr>
          <w:rFonts w:ascii="Times New Roman" w:eastAsia="Times New Roman" w:hAnsi="Times New Roman" w:cs="Times New Roman"/>
          <w:sz w:val="24"/>
          <w:szCs w:val="24"/>
          <w:lang w:eastAsia="ru-RU"/>
        </w:rPr>
      </w:pPr>
      <w:r w:rsidRPr="008F16CA">
        <w:rPr>
          <w:rFonts w:ascii="Times New Roman" w:eastAsia="Times New Roman" w:hAnsi="Times New Roman" w:cs="Times New Roman"/>
          <w:b/>
          <w:sz w:val="24"/>
          <w:szCs w:val="24"/>
          <w:lang w:eastAsia="ru-RU"/>
        </w:rPr>
        <w:t xml:space="preserve">Контрольная работа. </w:t>
      </w:r>
      <w:r w:rsidRPr="008F16CA">
        <w:rPr>
          <w:rFonts w:ascii="Times New Roman" w:eastAsia="Times New Roman" w:hAnsi="Times New Roman" w:cs="Times New Roman"/>
          <w:sz w:val="24"/>
          <w:szCs w:val="24"/>
          <w:lang w:eastAsia="ru-RU"/>
        </w:rPr>
        <w:t>Изготовление скамейки.</w:t>
      </w:r>
    </w:p>
    <w:p w14:paraId="1220CBD0" w14:textId="77777777" w:rsidR="008F16CA" w:rsidRPr="008F16CA" w:rsidRDefault="008F16CA" w:rsidP="008F16CA">
      <w:pPr>
        <w:spacing w:after="0" w:line="240" w:lineRule="auto"/>
        <w:ind w:firstLine="709"/>
        <w:jc w:val="both"/>
        <w:rPr>
          <w:rFonts w:ascii="Times New Roman" w:eastAsia="Times New Roman" w:hAnsi="Times New Roman" w:cs="Times New Roman"/>
          <w:sz w:val="24"/>
          <w:szCs w:val="24"/>
          <w:lang w:eastAsia="ru-RU"/>
        </w:rPr>
      </w:pPr>
      <w:r w:rsidRPr="008F16CA">
        <w:rPr>
          <w:rFonts w:ascii="Times New Roman" w:eastAsia="Times New Roman" w:hAnsi="Times New Roman" w:cs="Times New Roman"/>
          <w:sz w:val="24"/>
          <w:szCs w:val="24"/>
          <w:lang w:eastAsia="ru-RU"/>
        </w:rPr>
        <w:t>Строгание. Сборка соединения. Подгонка изделия.</w:t>
      </w:r>
    </w:p>
    <w:p w14:paraId="0F37AE27" w14:textId="77777777" w:rsidR="008F16CA" w:rsidRPr="008F16CA" w:rsidRDefault="008F16CA" w:rsidP="008F16CA">
      <w:pPr>
        <w:spacing w:after="0" w:line="240" w:lineRule="auto"/>
        <w:ind w:firstLine="709"/>
        <w:jc w:val="both"/>
        <w:rPr>
          <w:rFonts w:ascii="Times New Roman" w:eastAsia="Times New Roman" w:hAnsi="Times New Roman" w:cs="Times New Roman"/>
          <w:b/>
          <w:sz w:val="24"/>
          <w:szCs w:val="24"/>
          <w:lang w:eastAsia="ru-RU"/>
        </w:rPr>
      </w:pPr>
      <w:r w:rsidRPr="008F16CA">
        <w:rPr>
          <w:rFonts w:ascii="Times New Roman" w:eastAsia="Times New Roman" w:hAnsi="Times New Roman" w:cs="Times New Roman"/>
          <w:b/>
          <w:sz w:val="24"/>
          <w:szCs w:val="24"/>
          <w:lang w:eastAsia="ru-RU"/>
        </w:rPr>
        <w:t xml:space="preserve">Вводное занятие. </w:t>
      </w:r>
      <w:r w:rsidRPr="008F16CA">
        <w:rPr>
          <w:rFonts w:ascii="Times New Roman" w:eastAsia="Times New Roman" w:hAnsi="Times New Roman" w:cs="Times New Roman"/>
          <w:sz w:val="24"/>
          <w:szCs w:val="24"/>
          <w:lang w:eastAsia="ru-RU"/>
        </w:rPr>
        <w:t>Инструктаж по ТБ.</w:t>
      </w:r>
    </w:p>
    <w:p w14:paraId="6620BB7F" w14:textId="77777777" w:rsidR="008F16CA" w:rsidRPr="008F16CA" w:rsidRDefault="008F16CA" w:rsidP="008F16CA">
      <w:pPr>
        <w:spacing w:after="0" w:line="240" w:lineRule="auto"/>
        <w:ind w:firstLine="709"/>
        <w:jc w:val="both"/>
        <w:rPr>
          <w:rFonts w:ascii="Times New Roman" w:eastAsia="Times New Roman" w:hAnsi="Times New Roman" w:cs="Times New Roman"/>
          <w:sz w:val="24"/>
          <w:szCs w:val="24"/>
          <w:lang w:eastAsia="ru-RU"/>
        </w:rPr>
      </w:pPr>
      <w:r w:rsidRPr="008F16CA">
        <w:rPr>
          <w:rFonts w:ascii="Times New Roman" w:eastAsia="Times New Roman" w:hAnsi="Times New Roman" w:cs="Times New Roman"/>
          <w:b/>
          <w:sz w:val="24"/>
          <w:szCs w:val="24"/>
          <w:lang w:eastAsia="ru-RU"/>
        </w:rPr>
        <w:t xml:space="preserve">Основные сведения о деревообрабатывающих станках. </w:t>
      </w:r>
      <w:r w:rsidRPr="008F16CA">
        <w:rPr>
          <w:rFonts w:ascii="Times New Roman" w:eastAsia="Times New Roman" w:hAnsi="Times New Roman" w:cs="Times New Roman"/>
          <w:sz w:val="24"/>
          <w:szCs w:val="24"/>
          <w:lang w:eastAsia="ru-RU"/>
        </w:rPr>
        <w:t xml:space="preserve">Виды станков. Производительность деревообрабатывающих станков. Обработка древесины на деревообрабатывающих станках. </w:t>
      </w:r>
      <w:r w:rsidRPr="008F16CA">
        <w:rPr>
          <w:rFonts w:ascii="Times New Roman" w:eastAsia="Times New Roman" w:hAnsi="Times New Roman" w:cs="Times New Roman"/>
          <w:bCs/>
          <w:sz w:val="24"/>
          <w:szCs w:val="24"/>
          <w:lang w:eastAsia="ru-RU"/>
        </w:rPr>
        <w:t>Соединение деталей на шип открытый сквозной одинарный с фальцем.</w:t>
      </w:r>
      <w:r w:rsidRPr="008F16CA">
        <w:rPr>
          <w:rFonts w:ascii="Times New Roman" w:eastAsia="Times New Roman" w:hAnsi="Times New Roman" w:cs="Times New Roman"/>
          <w:sz w:val="24"/>
          <w:szCs w:val="24"/>
          <w:lang w:eastAsia="ru-RU"/>
        </w:rPr>
        <w:t xml:space="preserve"> </w:t>
      </w:r>
      <w:r w:rsidRPr="008F16CA">
        <w:rPr>
          <w:rFonts w:ascii="Times New Roman" w:eastAsia="Times New Roman" w:hAnsi="Times New Roman" w:cs="Times New Roman"/>
          <w:bCs/>
          <w:sz w:val="24"/>
          <w:szCs w:val="24"/>
          <w:lang w:eastAsia="ru-RU"/>
        </w:rPr>
        <w:t>Приёмы разметки</w:t>
      </w:r>
      <w:r w:rsidRPr="008F16CA">
        <w:rPr>
          <w:rFonts w:ascii="Times New Roman" w:eastAsia="Times New Roman" w:hAnsi="Times New Roman" w:cs="Times New Roman"/>
          <w:sz w:val="24"/>
          <w:szCs w:val="24"/>
          <w:lang w:eastAsia="ru-RU"/>
        </w:rPr>
        <w:t xml:space="preserve">. </w:t>
      </w:r>
      <w:r w:rsidRPr="008F16CA">
        <w:rPr>
          <w:rFonts w:ascii="Times New Roman" w:eastAsia="Times New Roman" w:hAnsi="Times New Roman" w:cs="Times New Roman"/>
          <w:bCs/>
          <w:sz w:val="24"/>
          <w:szCs w:val="24"/>
          <w:lang w:eastAsia="ru-RU"/>
        </w:rPr>
        <w:t>Устройство зензубеля.</w:t>
      </w:r>
      <w:r w:rsidRPr="008F16CA">
        <w:rPr>
          <w:rFonts w:ascii="Times New Roman" w:eastAsia="Times New Roman" w:hAnsi="Times New Roman" w:cs="Times New Roman"/>
          <w:sz w:val="24"/>
          <w:szCs w:val="24"/>
          <w:lang w:eastAsia="ru-RU"/>
        </w:rPr>
        <w:t xml:space="preserve"> Строгание. Выполнение соединений. Подгонка. Разметка. Строгание, пиление, долбление, шлифовка.</w:t>
      </w:r>
    </w:p>
    <w:p w14:paraId="10C5F339" w14:textId="77777777" w:rsidR="008F16CA" w:rsidRPr="008F16CA" w:rsidRDefault="008F16CA" w:rsidP="008F16CA">
      <w:pPr>
        <w:spacing w:after="0" w:line="240" w:lineRule="auto"/>
        <w:ind w:firstLine="709"/>
        <w:jc w:val="both"/>
        <w:rPr>
          <w:rFonts w:ascii="Times New Roman" w:eastAsia="Times New Roman" w:hAnsi="Times New Roman" w:cs="Times New Roman"/>
          <w:sz w:val="24"/>
          <w:szCs w:val="24"/>
          <w:lang w:eastAsia="ru-RU"/>
        </w:rPr>
      </w:pPr>
      <w:r w:rsidRPr="008F16CA">
        <w:rPr>
          <w:rFonts w:ascii="Times New Roman" w:eastAsia="Times New Roman" w:hAnsi="Times New Roman" w:cs="Times New Roman"/>
          <w:b/>
          <w:sz w:val="24"/>
          <w:szCs w:val="24"/>
          <w:lang w:eastAsia="ru-RU"/>
        </w:rPr>
        <w:t xml:space="preserve">Контрольная работа. </w:t>
      </w:r>
      <w:r w:rsidRPr="008F16CA">
        <w:rPr>
          <w:rFonts w:ascii="Times New Roman" w:eastAsia="Times New Roman" w:hAnsi="Times New Roman" w:cs="Times New Roman"/>
          <w:sz w:val="24"/>
          <w:szCs w:val="24"/>
          <w:lang w:eastAsia="ru-RU"/>
        </w:rPr>
        <w:t>Изготовление рамки для фотографии.</w:t>
      </w:r>
    </w:p>
    <w:p w14:paraId="15107D65" w14:textId="77777777" w:rsidR="008F16CA" w:rsidRPr="008F16CA" w:rsidRDefault="008F16CA" w:rsidP="008F16CA">
      <w:pPr>
        <w:spacing w:after="0" w:line="240" w:lineRule="auto"/>
        <w:ind w:firstLine="709"/>
        <w:jc w:val="both"/>
        <w:rPr>
          <w:rFonts w:ascii="Times New Roman" w:eastAsia="Times New Roman" w:hAnsi="Times New Roman" w:cs="Times New Roman"/>
          <w:bCs/>
          <w:sz w:val="24"/>
          <w:szCs w:val="24"/>
          <w:lang w:eastAsia="ru-RU"/>
        </w:rPr>
      </w:pPr>
      <w:r w:rsidRPr="008F16CA">
        <w:rPr>
          <w:rFonts w:ascii="Times New Roman" w:eastAsia="Times New Roman" w:hAnsi="Times New Roman" w:cs="Times New Roman"/>
          <w:sz w:val="24"/>
          <w:szCs w:val="24"/>
          <w:lang w:eastAsia="ru-RU"/>
        </w:rPr>
        <w:t xml:space="preserve">Шлифовка деталей. Сборка Лакирование. </w:t>
      </w:r>
      <w:r w:rsidRPr="008F16CA">
        <w:rPr>
          <w:rFonts w:ascii="Times New Roman" w:eastAsia="Times New Roman" w:hAnsi="Times New Roman" w:cs="Times New Roman"/>
          <w:bCs/>
          <w:sz w:val="24"/>
          <w:szCs w:val="24"/>
          <w:lang w:eastAsia="ru-RU"/>
        </w:rPr>
        <w:t>Разметка. Строгание и пиление. Изготовление шипов.</w:t>
      </w:r>
    </w:p>
    <w:p w14:paraId="34A73B32" w14:textId="34429F9C" w:rsidR="008F16CA" w:rsidRPr="008F16CA" w:rsidRDefault="008F16CA" w:rsidP="008F16CA">
      <w:pPr>
        <w:spacing w:after="0" w:line="240" w:lineRule="auto"/>
        <w:ind w:firstLine="709"/>
        <w:jc w:val="both"/>
        <w:rPr>
          <w:rFonts w:ascii="Times New Roman" w:eastAsia="Times New Roman" w:hAnsi="Times New Roman" w:cs="Times New Roman"/>
          <w:sz w:val="24"/>
          <w:szCs w:val="24"/>
          <w:lang w:eastAsia="ru-RU"/>
        </w:rPr>
      </w:pPr>
      <w:r w:rsidRPr="008F16CA">
        <w:rPr>
          <w:rFonts w:ascii="Times New Roman" w:eastAsia="Times New Roman" w:hAnsi="Times New Roman" w:cs="Times New Roman"/>
          <w:b/>
          <w:bCs/>
          <w:sz w:val="24"/>
          <w:szCs w:val="24"/>
          <w:lang w:eastAsia="ru-RU"/>
        </w:rPr>
        <w:t>Обработка древесины на фуговальном станке</w:t>
      </w:r>
      <w:r w:rsidRPr="008F16CA">
        <w:rPr>
          <w:rFonts w:ascii="Times New Roman" w:eastAsia="Times New Roman" w:hAnsi="Times New Roman" w:cs="Times New Roman"/>
          <w:bCs/>
          <w:sz w:val="24"/>
          <w:szCs w:val="24"/>
          <w:lang w:eastAsia="ru-RU"/>
        </w:rPr>
        <w:t xml:space="preserve">. </w:t>
      </w:r>
      <w:r w:rsidRPr="008F16CA">
        <w:rPr>
          <w:rFonts w:ascii="Times New Roman" w:eastAsia="Times New Roman" w:hAnsi="Times New Roman" w:cs="Times New Roman"/>
          <w:sz w:val="24"/>
          <w:szCs w:val="24"/>
          <w:lang w:eastAsia="ru-RU"/>
        </w:rPr>
        <w:t>Общие сведения о фуговальных станках.  Их классификация. Трудовое законодательство. Правила запиливания. Долбление глухих гнёзд.</w:t>
      </w:r>
    </w:p>
    <w:p w14:paraId="0E96CD27" w14:textId="77777777" w:rsidR="008F16CA" w:rsidRPr="008F16CA" w:rsidRDefault="008F16CA" w:rsidP="008F16CA">
      <w:pPr>
        <w:spacing w:after="0" w:line="240" w:lineRule="auto"/>
        <w:ind w:firstLine="709"/>
        <w:jc w:val="both"/>
        <w:rPr>
          <w:rFonts w:ascii="Times New Roman" w:eastAsia="Times New Roman" w:hAnsi="Times New Roman" w:cs="Times New Roman"/>
          <w:sz w:val="24"/>
          <w:szCs w:val="24"/>
          <w:lang w:eastAsia="ru-RU"/>
        </w:rPr>
      </w:pPr>
      <w:r w:rsidRPr="008F16CA">
        <w:rPr>
          <w:rFonts w:ascii="Times New Roman" w:eastAsia="Times New Roman" w:hAnsi="Times New Roman" w:cs="Times New Roman"/>
          <w:b/>
          <w:sz w:val="24"/>
          <w:szCs w:val="24"/>
          <w:lang w:eastAsia="ru-RU"/>
        </w:rPr>
        <w:t xml:space="preserve">Основы гигиены труда и производственной санитарии. </w:t>
      </w:r>
      <w:r w:rsidRPr="008F16CA">
        <w:rPr>
          <w:rFonts w:ascii="Times New Roman" w:eastAsia="Times New Roman" w:hAnsi="Times New Roman" w:cs="Times New Roman"/>
          <w:sz w:val="24"/>
          <w:szCs w:val="24"/>
          <w:lang w:eastAsia="ru-RU"/>
        </w:rPr>
        <w:t>Понятие об утомлении. Мелкие травмы. Поражение электрическим током. Трудовая дисциплина. Охрана труда. Трудовой договор. Заработная плата.</w:t>
      </w:r>
    </w:p>
    <w:p w14:paraId="4A48F86E" w14:textId="77777777" w:rsidR="008F16CA" w:rsidRPr="008F16CA" w:rsidRDefault="008F16CA" w:rsidP="008F16CA">
      <w:pPr>
        <w:spacing w:after="0" w:line="240" w:lineRule="auto"/>
        <w:ind w:firstLine="709"/>
        <w:jc w:val="both"/>
        <w:rPr>
          <w:rFonts w:ascii="Times New Roman" w:eastAsia="Times New Roman" w:hAnsi="Times New Roman" w:cs="Times New Roman"/>
          <w:sz w:val="24"/>
          <w:szCs w:val="24"/>
          <w:lang w:eastAsia="ru-RU"/>
        </w:rPr>
      </w:pPr>
      <w:r w:rsidRPr="008F16CA">
        <w:rPr>
          <w:rFonts w:ascii="Times New Roman" w:eastAsia="Times New Roman" w:hAnsi="Times New Roman" w:cs="Times New Roman"/>
          <w:b/>
          <w:bCs/>
          <w:sz w:val="24"/>
          <w:szCs w:val="24"/>
          <w:lang w:eastAsia="ru-RU"/>
        </w:rPr>
        <w:t xml:space="preserve">Ремонт столярных изделий. </w:t>
      </w:r>
      <w:r w:rsidRPr="008F16CA">
        <w:rPr>
          <w:rFonts w:ascii="Times New Roman" w:eastAsia="Times New Roman" w:hAnsi="Times New Roman" w:cs="Times New Roman"/>
          <w:sz w:val="24"/>
          <w:szCs w:val="24"/>
          <w:lang w:eastAsia="ru-RU"/>
        </w:rPr>
        <w:t>Виды повреждений и технологические требования, предъявляемые к ремонту. Выполнение производственного заказа.</w:t>
      </w:r>
    </w:p>
    <w:p w14:paraId="04643F07" w14:textId="77777777" w:rsidR="000A47B9" w:rsidRDefault="000A47B9" w:rsidP="000A47B9">
      <w:pPr>
        <w:pStyle w:val="msonormalbullet1gifbullet1gif"/>
        <w:ind w:firstLine="709"/>
        <w:contextualSpacing/>
        <w:jc w:val="center"/>
        <w:rPr>
          <w:b/>
        </w:rPr>
      </w:pPr>
      <w:r w:rsidRPr="000A47B9">
        <w:rPr>
          <w:b/>
        </w:rPr>
        <w:t>Профильный труд (Швейное дело)</w:t>
      </w:r>
    </w:p>
    <w:p w14:paraId="7C236316" w14:textId="77777777" w:rsidR="00B66092" w:rsidRPr="00B66092" w:rsidRDefault="00B66092" w:rsidP="000A47B9">
      <w:pPr>
        <w:pStyle w:val="msonormalbullet1gifbullet1gif"/>
        <w:ind w:firstLine="709"/>
        <w:contextualSpacing/>
        <w:jc w:val="center"/>
        <w:rPr>
          <w:b/>
          <w:sz w:val="16"/>
          <w:szCs w:val="16"/>
        </w:rPr>
      </w:pPr>
    </w:p>
    <w:p w14:paraId="3C88B543" w14:textId="58F455B8" w:rsidR="000A47B9" w:rsidRPr="000A47B9" w:rsidRDefault="000A47B9" w:rsidP="000A47B9">
      <w:pPr>
        <w:pStyle w:val="msonormalbullet1gifbullet1gif"/>
        <w:ind w:firstLine="709"/>
        <w:contextualSpacing/>
        <w:jc w:val="center"/>
        <w:rPr>
          <w:b/>
        </w:rPr>
      </w:pPr>
      <w:r>
        <w:rPr>
          <w:b/>
        </w:rPr>
        <w:t>Пояснительная записка</w:t>
      </w:r>
    </w:p>
    <w:p w14:paraId="1CD678CD" w14:textId="77777777" w:rsidR="00150B60" w:rsidRDefault="00150B60" w:rsidP="00150B60">
      <w:pPr>
        <w:pStyle w:val="msonormalbullet1gifbullet1gif"/>
        <w:ind w:firstLine="709"/>
        <w:contextualSpacing/>
        <w:jc w:val="both"/>
        <w:rPr>
          <w:b/>
        </w:rPr>
      </w:pPr>
      <w:r>
        <w:rPr>
          <w:b/>
        </w:rPr>
        <w:t>Цель:</w:t>
      </w:r>
    </w:p>
    <w:p w14:paraId="6AE506DE" w14:textId="77777777" w:rsidR="00150B60" w:rsidRDefault="00150B60" w:rsidP="00150B60">
      <w:pPr>
        <w:pStyle w:val="msonormalbullet1gifbullet1gif"/>
        <w:ind w:firstLine="709"/>
        <w:contextualSpacing/>
        <w:jc w:val="both"/>
      </w:pPr>
      <w:r>
        <w:t>1. Обобщение знаний полученных в предыдущих классах.</w:t>
      </w:r>
    </w:p>
    <w:p w14:paraId="6F456DE7" w14:textId="77777777" w:rsidR="00150B60" w:rsidRDefault="00150B60" w:rsidP="00150B60">
      <w:pPr>
        <w:pStyle w:val="msonormalbullet1gifbullet1gif"/>
        <w:ind w:firstLine="709"/>
        <w:contextualSpacing/>
        <w:jc w:val="both"/>
      </w:pPr>
      <w:r>
        <w:lastRenderedPageBreak/>
        <w:t>2. Совершенствование и автоматизация навыков работы.</w:t>
      </w:r>
    </w:p>
    <w:p w14:paraId="55962F7A" w14:textId="77777777" w:rsidR="00150B60" w:rsidRDefault="00150B60" w:rsidP="00150B60">
      <w:pPr>
        <w:pStyle w:val="msonormalbullet1gifbullet1gif"/>
        <w:ind w:firstLine="709"/>
        <w:contextualSpacing/>
        <w:jc w:val="both"/>
      </w:pPr>
      <w:r>
        <w:t>3. Закрепление технологических знаний и расширение технологического арсенала учащихся.</w:t>
      </w:r>
    </w:p>
    <w:p w14:paraId="7DA83F32" w14:textId="77777777" w:rsidR="00150B60" w:rsidRDefault="00150B60" w:rsidP="00150B60">
      <w:pPr>
        <w:pStyle w:val="msonormalbullet1gifbullet1gif"/>
        <w:ind w:firstLine="709"/>
        <w:contextualSpacing/>
        <w:jc w:val="both"/>
      </w:pPr>
      <w:r>
        <w:t>4. Подготовка к непосредственному включению в жизнь, их дальнейшая адаптация и социализация в обществе.</w:t>
      </w:r>
    </w:p>
    <w:p w14:paraId="3A8D663D" w14:textId="77777777" w:rsidR="00150B60" w:rsidRDefault="00150B60" w:rsidP="00150B60">
      <w:pPr>
        <w:pStyle w:val="msonormalbullet1gifbullet1gif"/>
        <w:ind w:firstLine="709"/>
        <w:contextualSpacing/>
        <w:jc w:val="both"/>
        <w:rPr>
          <w:b/>
        </w:rPr>
      </w:pPr>
      <w:r>
        <w:rPr>
          <w:b/>
        </w:rPr>
        <w:t>Задачи:</w:t>
      </w:r>
    </w:p>
    <w:p w14:paraId="5D97FC6A" w14:textId="77777777" w:rsidR="00150B60" w:rsidRDefault="00150B60" w:rsidP="00150B60">
      <w:pPr>
        <w:pStyle w:val="msonormalbullet1gifbullet1gif"/>
        <w:ind w:firstLine="709"/>
        <w:contextualSpacing/>
        <w:jc w:val="both"/>
      </w:pPr>
      <w:r>
        <w:rPr>
          <w:b/>
        </w:rPr>
        <w:t xml:space="preserve"> 1. </w:t>
      </w:r>
      <w:r w:rsidRPr="003311FD">
        <w:t xml:space="preserve">Подготовка учащихся к дальнейшему обучению </w:t>
      </w:r>
      <w:r>
        <w:t>в ПУ, лицеях.</w:t>
      </w:r>
    </w:p>
    <w:p w14:paraId="2ABB4893" w14:textId="77777777" w:rsidR="00150B60" w:rsidRDefault="00150B60" w:rsidP="00150B60">
      <w:pPr>
        <w:pStyle w:val="msonormalbullet1gifbullet1gif"/>
        <w:ind w:firstLine="709"/>
        <w:contextualSpacing/>
        <w:jc w:val="both"/>
      </w:pPr>
      <w:r>
        <w:rPr>
          <w:b/>
        </w:rPr>
        <w:t xml:space="preserve"> 2. </w:t>
      </w:r>
      <w:r w:rsidRPr="003311FD">
        <w:t xml:space="preserve">Закрепление </w:t>
      </w:r>
      <w:r>
        <w:t>у учащихся профессиональных приемов труда по изучаемому предмету и привитие им соответствующих трудовых навыков.</w:t>
      </w:r>
    </w:p>
    <w:p w14:paraId="6DDBEF9D" w14:textId="1490141F" w:rsidR="00150B60" w:rsidRDefault="00150B60" w:rsidP="00150B60">
      <w:pPr>
        <w:pStyle w:val="msonormalbullet1gifbullet1gif"/>
        <w:ind w:firstLine="709"/>
        <w:contextualSpacing/>
        <w:jc w:val="both"/>
      </w:pPr>
      <w:r>
        <w:rPr>
          <w:b/>
        </w:rPr>
        <w:t xml:space="preserve"> 3</w:t>
      </w:r>
      <w:r w:rsidRPr="00CA02B3">
        <w:t>. Формирование и закрепление главных в содержании профиля технологических знаний, умений и навыков: ориентировка в задании, включая анализ образцаизделия и чертежа, работа по образцам, инструкционным картам, планирование последовательности действий, контроль хода и результата работы. Расширение технологического арсенала учащихся.</w:t>
      </w:r>
    </w:p>
    <w:p w14:paraId="29844D6D" w14:textId="77777777" w:rsidR="00150B60" w:rsidRDefault="00150B60" w:rsidP="00150B60">
      <w:pPr>
        <w:pStyle w:val="msonormalbullet1gifbullet1gif"/>
        <w:ind w:firstLine="709"/>
        <w:contextualSpacing/>
        <w:jc w:val="both"/>
      </w:pPr>
      <w:r w:rsidRPr="00CA02B3">
        <w:rPr>
          <w:b/>
        </w:rPr>
        <w:t>4.</w:t>
      </w:r>
      <w:r>
        <w:t>Воспитание социально важных качеств учащихся для успешной адаптации в обществе: устойчивого положительного отношения к труду и формирование необходимых в повседневной деятельности качеств личности, чувства коллективизма, ответственности за порученное дело, добросовестности, честности, готовность помочь товарищу, бережного отношения к общественной собственности.</w:t>
      </w:r>
    </w:p>
    <w:p w14:paraId="539B1DF2" w14:textId="77777777" w:rsidR="00150B60" w:rsidRDefault="00150B60" w:rsidP="00150B60">
      <w:pPr>
        <w:pStyle w:val="msonormalbullet1gifbullet1gif"/>
        <w:ind w:firstLine="709"/>
        <w:contextualSpacing/>
        <w:jc w:val="both"/>
      </w:pPr>
      <w:r>
        <w:t xml:space="preserve">     Решая важнейшие задачи социальной реабилитации учащихся с ограниченными возможностями здоровья, трудовое обучение занимает одно из важнейших мест в общей системе учебно - воспитательной работы в специальной (коррекционной) школе. На развитие трудовых возможностей учащихся коррекционной школы влияет вся система воспитательной работы, но непосредственная их подготовка к трудовой деятельности осуществляется  на занятиях профильного труда в учебной мастерской. В процессе обучения швейному делу и изготовлению искусственных цветов учащиеся приобретают технологические знания, умения и навыки, используют знания, полученные на уроках общеобразовательных предметов, на практике. С каждым годом учебный материал по швейному делу усложняется. Содержание учебного материала отобрано по принципу доступности учащимся сложности и объёма учебного материала. На уроках учащиеся знакомятся и отрабатывают приемы пошива плечевых и поясных изделий. Учатся снимать мерки с фигуры человека, выполнять их расчет на свой размер, строить простые чертежи изделий, изготавливать выкройку, выполнять раскладку выкроек на ткани и раскрой изделия. Изучают новые швы и технологию обработки изделий. </w:t>
      </w:r>
    </w:p>
    <w:p w14:paraId="00D8B478" w14:textId="77777777" w:rsidR="00150B60" w:rsidRDefault="00150B60" w:rsidP="00150B60">
      <w:pPr>
        <w:pStyle w:val="msonormalbullet1gifbullet1gif"/>
        <w:ind w:firstLine="709"/>
        <w:contextualSpacing/>
        <w:jc w:val="both"/>
      </w:pPr>
      <w:r>
        <w:t xml:space="preserve">    Основными методами обучения школьников являются практические работы. </w:t>
      </w:r>
    </w:p>
    <w:p w14:paraId="08035282" w14:textId="77777777" w:rsidR="004E5817" w:rsidRPr="004E5817" w:rsidRDefault="004E5817" w:rsidP="004E5817">
      <w:pPr>
        <w:pStyle w:val="msonormalbullet1gifbullet2gif"/>
        <w:ind w:firstLine="709"/>
        <w:contextualSpacing/>
        <w:jc w:val="center"/>
        <w:rPr>
          <w:b/>
        </w:rPr>
      </w:pPr>
      <w:r w:rsidRPr="004E5817">
        <w:rPr>
          <w:b/>
        </w:rPr>
        <w:t>9 класс</w:t>
      </w:r>
    </w:p>
    <w:p w14:paraId="27847211" w14:textId="77777777" w:rsidR="004E5817" w:rsidRPr="004E5817" w:rsidRDefault="004E5817" w:rsidP="004E5817">
      <w:pPr>
        <w:pStyle w:val="msonormalbullet1gifbullet2gif"/>
        <w:ind w:firstLine="709"/>
        <w:contextualSpacing/>
        <w:jc w:val="center"/>
        <w:rPr>
          <w:b/>
        </w:rPr>
      </w:pPr>
      <w:r w:rsidRPr="004E5817">
        <w:rPr>
          <w:b/>
        </w:rPr>
        <w:t>(374 часа в год, 11 часов в неделю)</w:t>
      </w:r>
    </w:p>
    <w:p w14:paraId="1F044178" w14:textId="1F18BAE4" w:rsidR="00150B60" w:rsidRDefault="005336CA" w:rsidP="004E5817">
      <w:pPr>
        <w:pStyle w:val="msonormalbullet1gifbullet2gif"/>
        <w:ind w:firstLine="709"/>
        <w:contextualSpacing/>
        <w:jc w:val="both"/>
      </w:pPr>
      <w:r>
        <w:t xml:space="preserve">Вводное занятие. </w:t>
      </w:r>
      <w:r w:rsidR="00150B60">
        <w:t xml:space="preserve">Первичный </w:t>
      </w:r>
      <w:r>
        <w:t xml:space="preserve">и повторный </w:t>
      </w:r>
      <w:r w:rsidR="00150B60">
        <w:t>инструктаж по ТБ</w:t>
      </w:r>
      <w:r>
        <w:t>.</w:t>
      </w:r>
    </w:p>
    <w:p w14:paraId="04D8AE4C" w14:textId="3B393423" w:rsidR="00150B60" w:rsidRDefault="00150B60" w:rsidP="00A57F7D">
      <w:pPr>
        <w:pStyle w:val="msonormalbullet1gifbullet2gif"/>
        <w:ind w:firstLine="709"/>
        <w:contextualSpacing/>
        <w:jc w:val="both"/>
      </w:pPr>
      <w:r>
        <w:rPr>
          <w:b/>
        </w:rPr>
        <w:t>Техника безопасности и противопожарные мероприятия</w:t>
      </w:r>
      <w:r w:rsidR="005336CA">
        <w:rPr>
          <w:b/>
        </w:rPr>
        <w:t xml:space="preserve">. </w:t>
      </w:r>
      <w:r>
        <w:t>Техника безопасности и ее задачи</w:t>
      </w:r>
      <w:r w:rsidR="005336CA">
        <w:t>.</w:t>
      </w:r>
    </w:p>
    <w:p w14:paraId="3CFB71FD" w14:textId="0F54F719" w:rsidR="00150B60" w:rsidRDefault="00150B60" w:rsidP="00A57F7D">
      <w:pPr>
        <w:pStyle w:val="msonormalbullet1gifbullet2gif"/>
        <w:ind w:firstLine="709"/>
        <w:contextualSpacing/>
        <w:jc w:val="both"/>
      </w:pPr>
      <w:r>
        <w:rPr>
          <w:b/>
        </w:rPr>
        <w:t>Материаловедение</w:t>
      </w:r>
      <w:r w:rsidR="005336CA">
        <w:rPr>
          <w:b/>
        </w:rPr>
        <w:t xml:space="preserve">. </w:t>
      </w:r>
      <w:r>
        <w:t>Технология получения тканей</w:t>
      </w:r>
      <w:r w:rsidR="005336CA">
        <w:t xml:space="preserve">. </w:t>
      </w:r>
      <w:r>
        <w:t>Ткацкие переплетения</w:t>
      </w:r>
      <w:r w:rsidR="005336CA">
        <w:t>.</w:t>
      </w:r>
    </w:p>
    <w:p w14:paraId="560F4252" w14:textId="6C7B6E46" w:rsidR="00150B60" w:rsidRDefault="00150B60" w:rsidP="00A57F7D">
      <w:pPr>
        <w:pStyle w:val="msonormalbullet1gifbullet2gif"/>
        <w:ind w:firstLine="709"/>
        <w:contextualSpacing/>
        <w:jc w:val="both"/>
      </w:pPr>
      <w:r>
        <w:rPr>
          <w:b/>
        </w:rPr>
        <w:t>Основы машиноведения</w:t>
      </w:r>
      <w:r w:rsidR="005336CA">
        <w:rPr>
          <w:b/>
        </w:rPr>
        <w:t xml:space="preserve">. </w:t>
      </w:r>
      <w:r>
        <w:t>Классификация швейных машин</w:t>
      </w:r>
    </w:p>
    <w:p w14:paraId="2D400D27" w14:textId="217FEF33" w:rsidR="00150B60" w:rsidRDefault="00150B60" w:rsidP="00A57F7D">
      <w:pPr>
        <w:pStyle w:val="msonormalbullet1gifbullet2gif"/>
        <w:ind w:firstLine="709"/>
        <w:contextualSpacing/>
        <w:jc w:val="both"/>
      </w:pPr>
      <w:r>
        <w:rPr>
          <w:b/>
        </w:rPr>
        <w:t>Изготовление выкройки жилета по основе блузки</w:t>
      </w:r>
      <w:r w:rsidR="005336CA">
        <w:rPr>
          <w:b/>
        </w:rPr>
        <w:t xml:space="preserve">. </w:t>
      </w:r>
      <w:r>
        <w:t>Мерки для построения чертежа основы блузки</w:t>
      </w:r>
      <w:r w:rsidR="005336CA">
        <w:t xml:space="preserve">. </w:t>
      </w:r>
      <w:r>
        <w:t>Построение чертежа блузки в М 1:1</w:t>
      </w:r>
      <w:r w:rsidR="005336CA">
        <w:t xml:space="preserve">. </w:t>
      </w:r>
      <w:r>
        <w:t>Изменение основы блузки для получения выкройки жилета</w:t>
      </w:r>
      <w:r w:rsidR="005336CA">
        <w:t>.</w:t>
      </w:r>
    </w:p>
    <w:p w14:paraId="2936D850" w14:textId="787C4B36" w:rsidR="00150B60" w:rsidRDefault="00150B60" w:rsidP="00A57F7D">
      <w:pPr>
        <w:pStyle w:val="msonormalbullet1gifbullet2gif"/>
        <w:ind w:firstLine="709"/>
        <w:contextualSpacing/>
        <w:jc w:val="both"/>
      </w:pPr>
      <w:r>
        <w:rPr>
          <w:b/>
        </w:rPr>
        <w:t>Изготовление выкройки основы прямой юбки</w:t>
      </w:r>
      <w:r w:rsidR="005336CA">
        <w:rPr>
          <w:b/>
        </w:rPr>
        <w:t xml:space="preserve">. </w:t>
      </w:r>
      <w:r>
        <w:t>Мерки для построения чертежа основы прямой юбки</w:t>
      </w:r>
      <w:r w:rsidR="005336CA">
        <w:t xml:space="preserve">. </w:t>
      </w:r>
      <w:r>
        <w:t>Построение чертежа прямой юбки в М 1:1</w:t>
      </w:r>
      <w:r w:rsidR="005336CA">
        <w:t>.</w:t>
      </w:r>
    </w:p>
    <w:p w14:paraId="1F705FEB" w14:textId="7EEF7398" w:rsidR="00150B60" w:rsidRDefault="00150B60" w:rsidP="00A57F7D">
      <w:pPr>
        <w:pStyle w:val="msonormalbullet1gifbullet2gif"/>
        <w:ind w:firstLine="709"/>
        <w:contextualSpacing/>
        <w:jc w:val="both"/>
      </w:pPr>
      <w:r>
        <w:rPr>
          <w:b/>
        </w:rPr>
        <w:t>Раскрой деталей женской одежды</w:t>
      </w:r>
      <w:r w:rsidR="005336CA">
        <w:rPr>
          <w:b/>
        </w:rPr>
        <w:t xml:space="preserve">. </w:t>
      </w:r>
      <w:r>
        <w:t>Раскладка выкройки на ткани. Раскрой изделия</w:t>
      </w:r>
    </w:p>
    <w:p w14:paraId="0B52C910" w14:textId="3AB9D49E" w:rsidR="00150B60" w:rsidRDefault="00150B60" w:rsidP="00A57F7D">
      <w:pPr>
        <w:pStyle w:val="msonormalbullet1gifbullet2gif"/>
        <w:ind w:firstLine="709"/>
        <w:contextualSpacing/>
        <w:jc w:val="both"/>
      </w:pPr>
      <w:r>
        <w:rPr>
          <w:b/>
        </w:rPr>
        <w:t>Технология пошива жилета</w:t>
      </w:r>
      <w:r w:rsidR="005336CA">
        <w:rPr>
          <w:b/>
        </w:rPr>
        <w:t xml:space="preserve">. </w:t>
      </w:r>
      <w:r>
        <w:t>Подготовка изделия к первой примерке</w:t>
      </w:r>
      <w:r w:rsidR="005336CA">
        <w:t xml:space="preserve">. Проведение первой примерки. </w:t>
      </w:r>
      <w:r>
        <w:t>Обработка изделия после первой примерки</w:t>
      </w:r>
      <w:r w:rsidR="005336CA">
        <w:t xml:space="preserve">. </w:t>
      </w:r>
      <w:r>
        <w:t xml:space="preserve">Обработка бортов и выреза </w:t>
      </w:r>
      <w:r>
        <w:lastRenderedPageBreak/>
        <w:t>горловины в изделии</w:t>
      </w:r>
      <w:r w:rsidR="005336CA">
        <w:t xml:space="preserve">. </w:t>
      </w:r>
      <w:r>
        <w:t>Обработка пройм в изделии</w:t>
      </w:r>
      <w:r w:rsidR="005336CA">
        <w:t xml:space="preserve">. </w:t>
      </w:r>
      <w:r>
        <w:t>Обработка нижнего среза жилета</w:t>
      </w:r>
      <w:r w:rsidR="005336CA">
        <w:t xml:space="preserve">. </w:t>
      </w:r>
      <w:r>
        <w:t>Окончательная  отделка изделия</w:t>
      </w:r>
      <w:r w:rsidR="005336CA">
        <w:t>.</w:t>
      </w:r>
      <w:r>
        <w:t xml:space="preserve"> </w:t>
      </w:r>
    </w:p>
    <w:p w14:paraId="7FD7284A" w14:textId="68B288C7" w:rsidR="00150B60" w:rsidRPr="00470E4A" w:rsidRDefault="00150B60" w:rsidP="00A57F7D">
      <w:pPr>
        <w:pStyle w:val="msonormalbullet1gifbullet2gif"/>
        <w:ind w:firstLine="709"/>
        <w:contextualSpacing/>
        <w:jc w:val="both"/>
      </w:pPr>
      <w:r>
        <w:rPr>
          <w:b/>
        </w:rPr>
        <w:t>Технология пошива прямой юбки</w:t>
      </w:r>
      <w:r w:rsidR="005336CA">
        <w:rPr>
          <w:b/>
        </w:rPr>
        <w:t xml:space="preserve">. </w:t>
      </w:r>
      <w:r>
        <w:t>Обработка застежки тесьмой «молния»</w:t>
      </w:r>
      <w:r w:rsidR="005336CA">
        <w:t xml:space="preserve">. </w:t>
      </w:r>
      <w:r>
        <w:t>Обработка разреза в шве юбки</w:t>
      </w:r>
      <w:r w:rsidR="005336CA">
        <w:t xml:space="preserve">. </w:t>
      </w:r>
      <w:r>
        <w:t>Обработка верхнего среза юбки притачным поясом</w:t>
      </w:r>
      <w:r w:rsidR="005336CA">
        <w:t xml:space="preserve">. </w:t>
      </w:r>
      <w:r>
        <w:t>Обработка нижнего среза юбки</w:t>
      </w:r>
      <w:r w:rsidR="005336CA">
        <w:t xml:space="preserve">. </w:t>
      </w:r>
      <w:r>
        <w:t>Окончательная отделка изделия</w:t>
      </w:r>
      <w:r w:rsidR="005336CA">
        <w:t>.</w:t>
      </w:r>
    </w:p>
    <w:p w14:paraId="781D5F50" w14:textId="4B361C6F" w:rsidR="00150B60" w:rsidRPr="00D36079" w:rsidRDefault="00150B60" w:rsidP="00A57F7D">
      <w:pPr>
        <w:pStyle w:val="msonormalbullet1gifbullet2gif"/>
        <w:ind w:firstLine="709"/>
        <w:contextualSpacing/>
        <w:jc w:val="both"/>
      </w:pPr>
      <w:r>
        <w:rPr>
          <w:b/>
        </w:rPr>
        <w:t>Практическое повторение</w:t>
      </w:r>
      <w:r w:rsidR="005336CA">
        <w:rPr>
          <w:b/>
        </w:rPr>
        <w:t xml:space="preserve">. </w:t>
      </w:r>
      <w:r>
        <w:t xml:space="preserve">«Пошив наволочки </w:t>
      </w:r>
      <w:r w:rsidRPr="00D36079">
        <w:t>с клапаном</w:t>
      </w:r>
      <w:r>
        <w:t>»</w:t>
      </w:r>
      <w:r w:rsidR="005336CA">
        <w:t>.</w:t>
      </w:r>
    </w:p>
    <w:p w14:paraId="229B1E53" w14:textId="7EF34FDA" w:rsidR="00150B60" w:rsidRDefault="00150B60" w:rsidP="00A57F7D">
      <w:pPr>
        <w:pStyle w:val="msonormalbullet1gifbullet2gif"/>
        <w:ind w:firstLine="709"/>
        <w:contextualSpacing/>
        <w:jc w:val="both"/>
      </w:pPr>
      <w:r>
        <w:rPr>
          <w:b/>
        </w:rPr>
        <w:t>Основы гигиены труда и производственной санитарии</w:t>
      </w:r>
      <w:r w:rsidR="005336CA">
        <w:rPr>
          <w:b/>
        </w:rPr>
        <w:t xml:space="preserve">. </w:t>
      </w:r>
      <w:r>
        <w:t>Рациональный режим труда и отдыха.</w:t>
      </w:r>
      <w:r w:rsidR="005336CA">
        <w:t xml:space="preserve"> </w:t>
      </w:r>
      <w:r>
        <w:t>Предупреждение мелких травм, оказание первой помощи при несчастных случаях</w:t>
      </w:r>
      <w:r w:rsidR="005336CA">
        <w:t>.</w:t>
      </w:r>
    </w:p>
    <w:p w14:paraId="41E7B178" w14:textId="60FDD987" w:rsidR="00150B60" w:rsidRPr="008520C0" w:rsidRDefault="00150B60" w:rsidP="00A57F7D">
      <w:pPr>
        <w:pStyle w:val="msonormalbullet1gifbullet2gif"/>
        <w:ind w:firstLine="709"/>
        <w:contextualSpacing/>
        <w:jc w:val="both"/>
      </w:pPr>
      <w:r>
        <w:rPr>
          <w:b/>
        </w:rPr>
        <w:t>Материаловедение</w:t>
      </w:r>
      <w:r w:rsidR="005336CA">
        <w:rPr>
          <w:b/>
        </w:rPr>
        <w:t xml:space="preserve">. </w:t>
      </w:r>
      <w:r w:rsidRPr="008520C0">
        <w:t>Дефекты ткачества</w:t>
      </w:r>
      <w:r w:rsidR="005336CA">
        <w:t>.</w:t>
      </w:r>
    </w:p>
    <w:p w14:paraId="3517F660" w14:textId="0F779F1E" w:rsidR="00150B60" w:rsidRDefault="00150B60" w:rsidP="00A57F7D">
      <w:pPr>
        <w:pStyle w:val="msonormalbullet1gifbullet2gif"/>
        <w:ind w:firstLine="709"/>
        <w:contextualSpacing/>
        <w:jc w:val="both"/>
      </w:pPr>
      <w:r>
        <w:rPr>
          <w:b/>
        </w:rPr>
        <w:t>Общие сведения об одежде</w:t>
      </w:r>
      <w:r w:rsidR="005336CA">
        <w:rPr>
          <w:b/>
        </w:rPr>
        <w:t xml:space="preserve">. </w:t>
      </w:r>
      <w:r>
        <w:t>Классификация одежды</w:t>
      </w:r>
      <w:r w:rsidR="005336CA">
        <w:t xml:space="preserve">. </w:t>
      </w:r>
      <w:r>
        <w:t>Требования к одежде</w:t>
      </w:r>
      <w:r w:rsidR="005336CA">
        <w:t>.</w:t>
      </w:r>
    </w:p>
    <w:p w14:paraId="0A6B09A8" w14:textId="705CB256" w:rsidR="00150B60" w:rsidRDefault="00150B60" w:rsidP="00A57F7D">
      <w:pPr>
        <w:pStyle w:val="msonormalbullet1gifbullet2gif"/>
        <w:ind w:firstLine="709"/>
        <w:contextualSpacing/>
        <w:jc w:val="both"/>
      </w:pPr>
      <w:r>
        <w:rPr>
          <w:b/>
        </w:rPr>
        <w:t>Отделка легкой одежды</w:t>
      </w:r>
      <w:r w:rsidR="005336CA">
        <w:rPr>
          <w:b/>
        </w:rPr>
        <w:t xml:space="preserve">. </w:t>
      </w:r>
      <w:r w:rsidRPr="008520C0">
        <w:t>Мережка «кисточка»</w:t>
      </w:r>
      <w:r w:rsidR="005336CA">
        <w:t xml:space="preserve">. </w:t>
      </w:r>
      <w:r w:rsidRPr="008520C0">
        <w:t>Мережка «столбик»</w:t>
      </w:r>
      <w:r w:rsidR="005336CA">
        <w:t xml:space="preserve">. </w:t>
      </w:r>
      <w:r w:rsidRPr="008520C0">
        <w:t>Мережка «раскол»</w:t>
      </w:r>
      <w:r w:rsidR="005336CA">
        <w:t>.</w:t>
      </w:r>
    </w:p>
    <w:p w14:paraId="09A3EBF4" w14:textId="100BB969" w:rsidR="00150B60" w:rsidRDefault="00150B60" w:rsidP="00A57F7D">
      <w:pPr>
        <w:pStyle w:val="msonormalbullet1gifbullet2gif"/>
        <w:ind w:firstLine="709"/>
        <w:contextualSpacing/>
        <w:jc w:val="both"/>
      </w:pPr>
      <w:r>
        <w:rPr>
          <w:b/>
        </w:rPr>
        <w:t>Обработка воротников к нарядным блузкам</w:t>
      </w:r>
      <w:r w:rsidR="005336CA">
        <w:rPr>
          <w:b/>
        </w:rPr>
        <w:t xml:space="preserve">. </w:t>
      </w:r>
      <w:r w:rsidRPr="008520C0">
        <w:t>Обработка воротника «шалька»</w:t>
      </w:r>
      <w:r w:rsidR="005336CA">
        <w:t xml:space="preserve">. </w:t>
      </w:r>
      <w:r w:rsidRPr="008520C0">
        <w:t>Обработка воротника «апаш»</w:t>
      </w:r>
      <w:r w:rsidR="005336CA">
        <w:t>.</w:t>
      </w:r>
    </w:p>
    <w:p w14:paraId="5B703DB2" w14:textId="59A7257F" w:rsidR="00150B60" w:rsidRDefault="00150B60" w:rsidP="00A57F7D">
      <w:pPr>
        <w:pStyle w:val="msonormalbullet1gifbullet2gif"/>
        <w:ind w:firstLine="709"/>
        <w:contextualSpacing/>
        <w:jc w:val="both"/>
      </w:pPr>
      <w:r>
        <w:rPr>
          <w:b/>
        </w:rPr>
        <w:t>Использование отделки при пошиве нарядной блузки</w:t>
      </w:r>
      <w:r w:rsidR="005336CA">
        <w:rPr>
          <w:b/>
        </w:rPr>
        <w:t xml:space="preserve">. </w:t>
      </w:r>
      <w:r w:rsidRPr="00DD57D1">
        <w:t>Раскладка выкройки на ткани. Раскрой изделия</w:t>
      </w:r>
      <w:r w:rsidR="005336CA">
        <w:t xml:space="preserve">. </w:t>
      </w:r>
      <w:r>
        <w:t>Подготовка изделия к первой примерке</w:t>
      </w:r>
      <w:r w:rsidR="005336CA">
        <w:t xml:space="preserve">. </w:t>
      </w:r>
      <w:r>
        <w:t xml:space="preserve">Проведение примерки. </w:t>
      </w:r>
      <w:r w:rsidR="005336CA">
        <w:t xml:space="preserve"> Уст</w:t>
      </w:r>
      <w:r>
        <w:t>ранение дефектов</w:t>
      </w:r>
      <w:r w:rsidR="005336CA">
        <w:t xml:space="preserve">. </w:t>
      </w:r>
      <w:r>
        <w:t>Обработка изделия после первой примерки</w:t>
      </w:r>
      <w:r w:rsidR="005336CA">
        <w:t xml:space="preserve">. </w:t>
      </w:r>
      <w:r>
        <w:t>Обработка отделочных деталей</w:t>
      </w:r>
      <w:r w:rsidR="005336CA">
        <w:t xml:space="preserve">. </w:t>
      </w:r>
      <w:r>
        <w:t>Обработка застежки в блузке</w:t>
      </w:r>
      <w:r w:rsidR="005336CA">
        <w:t xml:space="preserve">. </w:t>
      </w:r>
      <w:r>
        <w:t>Изготовление воротника</w:t>
      </w:r>
      <w:r w:rsidR="005336CA">
        <w:t xml:space="preserve">. </w:t>
      </w:r>
      <w:r>
        <w:t>Соединение воротника с горловиной</w:t>
      </w:r>
      <w:r w:rsidR="005336CA">
        <w:t xml:space="preserve">. </w:t>
      </w:r>
      <w:r>
        <w:t>Обработка нижнего среза рукава манжетой</w:t>
      </w:r>
      <w:r w:rsidR="005336CA">
        <w:t xml:space="preserve">. </w:t>
      </w:r>
      <w:r>
        <w:t>Соединение рукава с изделием</w:t>
      </w:r>
      <w:r w:rsidR="005336CA">
        <w:t>.</w:t>
      </w:r>
    </w:p>
    <w:p w14:paraId="55DB6C6E" w14:textId="1A9CA5BF" w:rsidR="00150B60" w:rsidRDefault="00150B60" w:rsidP="00A57F7D">
      <w:pPr>
        <w:pStyle w:val="msonormalbullet1gifbullet2gif"/>
        <w:ind w:firstLine="709"/>
        <w:contextualSpacing/>
        <w:jc w:val="both"/>
      </w:pPr>
      <w:r>
        <w:t>Обработка нижнего среза изделия</w:t>
      </w:r>
      <w:r w:rsidR="005336CA">
        <w:t xml:space="preserve">. </w:t>
      </w:r>
      <w:r>
        <w:t>Окончательная отделка изделия</w:t>
      </w:r>
      <w:r w:rsidR="005336CA">
        <w:t>.</w:t>
      </w:r>
    </w:p>
    <w:p w14:paraId="4E694098" w14:textId="22C99334" w:rsidR="00150B60" w:rsidRPr="00DD57D1" w:rsidRDefault="00150B60" w:rsidP="00A57F7D">
      <w:pPr>
        <w:pStyle w:val="msonormalbullet1gifbullet2gif"/>
        <w:ind w:firstLine="709"/>
        <w:contextualSpacing/>
        <w:jc w:val="both"/>
      </w:pPr>
      <w:r>
        <w:rPr>
          <w:b/>
        </w:rPr>
        <w:t>Практическое повторение</w:t>
      </w:r>
      <w:r w:rsidR="005336CA">
        <w:rPr>
          <w:b/>
        </w:rPr>
        <w:t xml:space="preserve">. </w:t>
      </w:r>
      <w:r>
        <w:t>«Пошив фартука на бретеле с завязками</w:t>
      </w:r>
      <w:r w:rsidRPr="00DD57D1">
        <w:t>»</w:t>
      </w:r>
      <w:r w:rsidR="005336CA">
        <w:t>.</w:t>
      </w:r>
    </w:p>
    <w:p w14:paraId="1F3CBC49" w14:textId="7B22D7AC" w:rsidR="00150B60" w:rsidRDefault="00150B60" w:rsidP="00A57F7D">
      <w:pPr>
        <w:pStyle w:val="msonormalbullet1gifbullet2gif"/>
        <w:ind w:firstLine="709"/>
        <w:contextualSpacing/>
      </w:pPr>
      <w:r>
        <w:rPr>
          <w:b/>
        </w:rPr>
        <w:t>Основы трудового законодательства</w:t>
      </w:r>
      <w:r w:rsidR="005336CA">
        <w:rPr>
          <w:b/>
        </w:rPr>
        <w:t xml:space="preserve">. </w:t>
      </w:r>
      <w:r>
        <w:t>Трудовой кодекс РФ</w:t>
      </w:r>
      <w:r w:rsidR="005336CA">
        <w:t>.</w:t>
      </w:r>
    </w:p>
    <w:p w14:paraId="1B39A47A" w14:textId="220EB57A" w:rsidR="00150B60" w:rsidRPr="00D8696B" w:rsidRDefault="00150B60" w:rsidP="00A57F7D">
      <w:pPr>
        <w:pStyle w:val="msonormalbullet1gifbullet2gif"/>
        <w:ind w:firstLine="709"/>
        <w:contextualSpacing/>
      </w:pPr>
      <w:r>
        <w:rPr>
          <w:b/>
        </w:rPr>
        <w:t>Материаловедение</w:t>
      </w:r>
      <w:r w:rsidR="005336CA">
        <w:rPr>
          <w:b/>
        </w:rPr>
        <w:t xml:space="preserve">. </w:t>
      </w:r>
      <w:r w:rsidRPr="00D8696B">
        <w:t>Ассортимент тканей. Фурнитура</w:t>
      </w:r>
      <w:r w:rsidR="005336CA">
        <w:t>.</w:t>
      </w:r>
    </w:p>
    <w:p w14:paraId="06A5D8D2" w14:textId="6BFCAAAC" w:rsidR="00150B60" w:rsidRDefault="00150B60" w:rsidP="00A57F7D">
      <w:pPr>
        <w:pStyle w:val="msonormalbullet1gifbullet2gif"/>
        <w:ind w:firstLine="709"/>
        <w:contextualSpacing/>
      </w:pPr>
      <w:r>
        <w:rPr>
          <w:b/>
        </w:rPr>
        <w:t>Ручные работы и технические условия их выполнения</w:t>
      </w:r>
      <w:r w:rsidR="005336CA">
        <w:rPr>
          <w:b/>
        </w:rPr>
        <w:t xml:space="preserve">. </w:t>
      </w:r>
      <w:r>
        <w:t>Терминология, применяемая при выполнении  ручных работ</w:t>
      </w:r>
      <w:r w:rsidR="005336CA">
        <w:t xml:space="preserve">. </w:t>
      </w:r>
      <w:r>
        <w:t>Ручные стежки и строчки временного назначения</w:t>
      </w:r>
      <w:r w:rsidR="005336CA">
        <w:t xml:space="preserve">. </w:t>
      </w:r>
      <w:r>
        <w:t>Ручные стежки и строчки постоянного назначения</w:t>
      </w:r>
      <w:r w:rsidR="005336CA">
        <w:t xml:space="preserve">. </w:t>
      </w:r>
    </w:p>
    <w:p w14:paraId="1996DEAF" w14:textId="38DB4AF8" w:rsidR="00150B60" w:rsidRDefault="00150B60" w:rsidP="00A57F7D">
      <w:pPr>
        <w:pStyle w:val="msonormalbullet1gifbullet2gif"/>
        <w:ind w:firstLine="709"/>
        <w:contextualSpacing/>
        <w:jc w:val="both"/>
      </w:pPr>
      <w:r>
        <w:rPr>
          <w:b/>
        </w:rPr>
        <w:t>Машинные работы и технические условия их выполнения</w:t>
      </w:r>
      <w:r w:rsidR="005336CA">
        <w:rPr>
          <w:b/>
        </w:rPr>
        <w:t xml:space="preserve">. </w:t>
      </w:r>
      <w:r>
        <w:t>Терминология, применяемая при выполнении  машинных работ</w:t>
      </w:r>
      <w:r w:rsidR="005336CA">
        <w:t xml:space="preserve">. </w:t>
      </w:r>
      <w:r>
        <w:t>Соединительные машинные швы</w:t>
      </w:r>
      <w:r w:rsidR="005336CA">
        <w:t xml:space="preserve">. </w:t>
      </w:r>
      <w:r>
        <w:t>Краевые машинные швы</w:t>
      </w:r>
    </w:p>
    <w:p w14:paraId="5DC0689B" w14:textId="057F753A" w:rsidR="00150B60" w:rsidRDefault="00150B60" w:rsidP="00A57F7D">
      <w:pPr>
        <w:pStyle w:val="msonormalbullet1gifbullet2gif"/>
        <w:ind w:firstLine="709"/>
        <w:contextualSpacing/>
        <w:jc w:val="both"/>
      </w:pPr>
      <w:r>
        <w:rPr>
          <w:b/>
        </w:rPr>
        <w:t>ВТО работы и технические условия их выполнения</w:t>
      </w:r>
      <w:r w:rsidR="005336CA">
        <w:rPr>
          <w:b/>
        </w:rPr>
        <w:t xml:space="preserve">.  </w:t>
      </w:r>
      <w:r>
        <w:t>Правила и терминология влажно – тепловой  обработки изделия</w:t>
      </w:r>
      <w:r w:rsidR="005336CA">
        <w:t>.</w:t>
      </w:r>
    </w:p>
    <w:p w14:paraId="0C2B6F09" w14:textId="3856AB0D" w:rsidR="00150B60" w:rsidRDefault="00150B60" w:rsidP="00A57F7D">
      <w:pPr>
        <w:pStyle w:val="msonormalbullet1gifbullet2gif"/>
        <w:ind w:firstLine="709"/>
        <w:contextualSpacing/>
        <w:jc w:val="both"/>
      </w:pPr>
      <w:r>
        <w:rPr>
          <w:b/>
        </w:rPr>
        <w:t>Отделка легкой женской и детской одежды</w:t>
      </w:r>
      <w:r w:rsidR="005336CA">
        <w:rPr>
          <w:b/>
        </w:rPr>
        <w:t xml:space="preserve">. </w:t>
      </w:r>
      <w:r>
        <w:t>Назначение и виды отделки</w:t>
      </w:r>
      <w:r w:rsidR="005336CA">
        <w:t xml:space="preserve">. </w:t>
      </w:r>
      <w:r>
        <w:t>Обработка складок в изделии</w:t>
      </w:r>
      <w:r w:rsidR="005336CA">
        <w:t xml:space="preserve">. </w:t>
      </w:r>
      <w:r>
        <w:t>Обработка оборок. Соединение оборок с изделием</w:t>
      </w:r>
      <w:r w:rsidR="005336CA">
        <w:t xml:space="preserve">. </w:t>
      </w:r>
      <w:r>
        <w:t>Обработка накладных карманов</w:t>
      </w:r>
      <w:r w:rsidR="005336CA">
        <w:t xml:space="preserve">. </w:t>
      </w:r>
      <w:r>
        <w:t>Обработка кармана в шве</w:t>
      </w:r>
      <w:r w:rsidR="005336CA">
        <w:t xml:space="preserve">. </w:t>
      </w:r>
      <w:r>
        <w:t xml:space="preserve">Обработка кармана с отрезным бочком </w:t>
      </w:r>
    </w:p>
    <w:p w14:paraId="794F698F" w14:textId="6FECE318" w:rsidR="00150B60" w:rsidRDefault="00150B60" w:rsidP="00A57F7D">
      <w:pPr>
        <w:pStyle w:val="msonormalbullet1gifbullet2gif"/>
        <w:ind w:firstLine="709"/>
        <w:contextualSpacing/>
        <w:jc w:val="both"/>
      </w:pPr>
      <w:r>
        <w:t>Вышивка «гладью»</w:t>
      </w:r>
      <w:r w:rsidR="005336CA">
        <w:t>.</w:t>
      </w:r>
    </w:p>
    <w:p w14:paraId="06E0D3AB" w14:textId="518FE9EF" w:rsidR="00150B60" w:rsidRDefault="00150B60" w:rsidP="00A57F7D">
      <w:pPr>
        <w:pStyle w:val="msonormalbullet1gifbullet2gif"/>
        <w:ind w:firstLine="709"/>
        <w:contextualSpacing/>
        <w:jc w:val="both"/>
      </w:pPr>
      <w:r>
        <w:rPr>
          <w:b/>
        </w:rPr>
        <w:t>Работа с чертежами одежды в журналах «Мода» и готовыми выкройками</w:t>
      </w:r>
      <w:r w:rsidR="005336CA">
        <w:rPr>
          <w:b/>
        </w:rPr>
        <w:t>.</w:t>
      </w:r>
      <w:r w:rsidR="0069711E">
        <w:rPr>
          <w:b/>
        </w:rPr>
        <w:t xml:space="preserve"> </w:t>
      </w:r>
      <w:r>
        <w:t>Выбор фасона изделия в журнале «Мода»</w:t>
      </w:r>
      <w:r w:rsidR="005336CA">
        <w:t>.</w:t>
      </w:r>
      <w:r w:rsidR="0069711E">
        <w:t xml:space="preserve"> </w:t>
      </w:r>
      <w:r>
        <w:t xml:space="preserve">Перевод выкройки в натуральную величину. </w:t>
      </w:r>
      <w:r w:rsidR="0069711E">
        <w:t xml:space="preserve"> </w:t>
      </w:r>
      <w:r>
        <w:t>Изготовление выкройки на свой размер</w:t>
      </w:r>
      <w:r w:rsidR="005336CA">
        <w:t>.</w:t>
      </w:r>
      <w:r w:rsidR="0069711E">
        <w:t xml:space="preserve"> </w:t>
      </w:r>
      <w:r>
        <w:t>Раскладка выкройки на ткани. Раскрой изделия</w:t>
      </w:r>
      <w:r w:rsidR="005336CA">
        <w:t>.</w:t>
      </w:r>
    </w:p>
    <w:p w14:paraId="39784577" w14:textId="354A53BF" w:rsidR="00150B60" w:rsidRDefault="00150B60" w:rsidP="00A57F7D">
      <w:pPr>
        <w:pStyle w:val="msonormalbullet1gifbullet2gif"/>
        <w:ind w:firstLine="709"/>
        <w:contextualSpacing/>
        <w:jc w:val="both"/>
      </w:pPr>
      <w:r>
        <w:rPr>
          <w:b/>
        </w:rPr>
        <w:t>Монтаж женского легкого платья</w:t>
      </w:r>
      <w:r w:rsidR="005336CA">
        <w:rPr>
          <w:b/>
        </w:rPr>
        <w:t>.</w:t>
      </w:r>
      <w:r w:rsidR="0069711E">
        <w:rPr>
          <w:b/>
        </w:rPr>
        <w:t xml:space="preserve"> </w:t>
      </w:r>
      <w:r>
        <w:t>Подготовка изделия к первой примерке</w:t>
      </w:r>
      <w:r w:rsidR="005336CA">
        <w:t>.</w:t>
      </w:r>
      <w:r w:rsidR="0069711E">
        <w:t xml:space="preserve"> </w:t>
      </w:r>
      <w:r>
        <w:t xml:space="preserve">Проведение первой примерки. </w:t>
      </w:r>
      <w:r w:rsidR="0069711E">
        <w:t xml:space="preserve"> </w:t>
      </w:r>
      <w:r>
        <w:t>Обработка изделия после первой примерки</w:t>
      </w:r>
      <w:r w:rsidR="005336CA">
        <w:t>.</w:t>
      </w:r>
      <w:r w:rsidR="0069711E">
        <w:t xml:space="preserve"> </w:t>
      </w:r>
      <w:r>
        <w:t>Обработка карманов в шве</w:t>
      </w:r>
      <w:r w:rsidR="005336CA">
        <w:t>.</w:t>
      </w:r>
    </w:p>
    <w:p w14:paraId="291789E1" w14:textId="246C82CF" w:rsidR="00150B60" w:rsidRDefault="00150B60" w:rsidP="00A57F7D">
      <w:pPr>
        <w:pStyle w:val="msonormalbullet1gifbullet2gif"/>
        <w:ind w:firstLine="709"/>
        <w:contextualSpacing/>
        <w:jc w:val="both"/>
      </w:pPr>
      <w:r>
        <w:t>Обработка выреза горловины в изделии</w:t>
      </w:r>
      <w:r w:rsidR="005336CA">
        <w:t>.</w:t>
      </w:r>
      <w:r w:rsidR="0069711E">
        <w:t xml:space="preserve"> </w:t>
      </w:r>
      <w:r>
        <w:t>Обработка пройм в изделии</w:t>
      </w:r>
      <w:r w:rsidR="005336CA">
        <w:t>.</w:t>
      </w:r>
      <w:r w:rsidR="0069711E">
        <w:t xml:space="preserve"> </w:t>
      </w:r>
      <w:r>
        <w:t>Обработка отлетного среза оборки</w:t>
      </w:r>
      <w:r w:rsidR="005336CA">
        <w:t>.</w:t>
      </w:r>
      <w:r w:rsidR="0069711E">
        <w:t xml:space="preserve"> </w:t>
      </w:r>
      <w:r>
        <w:t>Соединение оборки с изделием</w:t>
      </w:r>
      <w:r w:rsidR="005336CA">
        <w:t>.</w:t>
      </w:r>
      <w:r w:rsidR="0069711E">
        <w:t xml:space="preserve"> </w:t>
      </w:r>
      <w:r>
        <w:t>Окончательная отделка изделия</w:t>
      </w:r>
      <w:r w:rsidR="005336CA">
        <w:t>.</w:t>
      </w:r>
    </w:p>
    <w:p w14:paraId="3D1C957E" w14:textId="2FBA6C83" w:rsidR="00150B60" w:rsidRDefault="00150B60" w:rsidP="00A57F7D">
      <w:pPr>
        <w:pStyle w:val="msonormalbullet1gifbullet2gif"/>
        <w:ind w:firstLine="709"/>
        <w:contextualSpacing/>
        <w:jc w:val="both"/>
      </w:pPr>
      <w:r>
        <w:rPr>
          <w:b/>
        </w:rPr>
        <w:t>Практическое повторение</w:t>
      </w:r>
      <w:r w:rsidR="005336CA">
        <w:rPr>
          <w:b/>
        </w:rPr>
        <w:t>.</w:t>
      </w:r>
      <w:r w:rsidR="0069711E">
        <w:rPr>
          <w:b/>
        </w:rPr>
        <w:t xml:space="preserve"> </w:t>
      </w:r>
      <w:r>
        <w:t>«Пошив ночной сорочки»</w:t>
      </w:r>
      <w:r w:rsidR="005336CA">
        <w:t>.</w:t>
      </w:r>
    </w:p>
    <w:p w14:paraId="56407162" w14:textId="602380FC" w:rsidR="00150B60" w:rsidRDefault="00150B60" w:rsidP="00A57F7D">
      <w:pPr>
        <w:pStyle w:val="msonormalbullet1gifbullet2gif"/>
        <w:ind w:firstLine="709"/>
        <w:contextualSpacing/>
        <w:jc w:val="both"/>
      </w:pPr>
      <w:r>
        <w:rPr>
          <w:b/>
        </w:rPr>
        <w:t>Основы экономики. Организация труда на предприятии</w:t>
      </w:r>
      <w:r w:rsidR="0069711E">
        <w:rPr>
          <w:b/>
        </w:rPr>
        <w:t xml:space="preserve">. </w:t>
      </w:r>
      <w:r>
        <w:t>Экономика – как основа производства</w:t>
      </w:r>
      <w:r w:rsidR="0069711E">
        <w:t>.</w:t>
      </w:r>
    </w:p>
    <w:p w14:paraId="272C4B32" w14:textId="344E2C8E" w:rsidR="00150B60" w:rsidRDefault="00150B60" w:rsidP="00A57F7D">
      <w:pPr>
        <w:pStyle w:val="msonormalbullet1gifbullet2gif"/>
        <w:ind w:firstLine="709"/>
        <w:contextualSpacing/>
        <w:jc w:val="both"/>
      </w:pPr>
      <w:r>
        <w:rPr>
          <w:b/>
        </w:rPr>
        <w:t>Материаловедение</w:t>
      </w:r>
      <w:r w:rsidR="0069711E">
        <w:rPr>
          <w:b/>
        </w:rPr>
        <w:t xml:space="preserve">. </w:t>
      </w:r>
      <w:r>
        <w:t>Пиктограмма. Правила ухода за одеждой из всех видов ткани</w:t>
      </w:r>
      <w:r w:rsidR="0069711E">
        <w:t>.</w:t>
      </w:r>
    </w:p>
    <w:p w14:paraId="1B3D9CA5" w14:textId="78919912" w:rsidR="00150B60" w:rsidRDefault="00150B60" w:rsidP="00A57F7D">
      <w:pPr>
        <w:pStyle w:val="msonormalbullet1gifbullet2gif"/>
        <w:ind w:firstLine="709"/>
        <w:contextualSpacing/>
        <w:jc w:val="both"/>
      </w:pPr>
      <w:r>
        <w:rPr>
          <w:b/>
        </w:rPr>
        <w:t>Моделирование основы платья для получения выкройки сарафана</w:t>
      </w:r>
      <w:r w:rsidR="0069711E">
        <w:rPr>
          <w:b/>
        </w:rPr>
        <w:t xml:space="preserve">. </w:t>
      </w:r>
      <w:r>
        <w:t>Работа с журналами «Мода»</w:t>
      </w:r>
      <w:r w:rsidR="0069711E">
        <w:t xml:space="preserve">. </w:t>
      </w:r>
      <w:r>
        <w:t>Изготовление выкройки летнего сарафана</w:t>
      </w:r>
      <w:r w:rsidR="0069711E">
        <w:t xml:space="preserve">. </w:t>
      </w:r>
      <w:r>
        <w:t>Раскладка выкройки на ткани. Раскрой изделия</w:t>
      </w:r>
      <w:r w:rsidR="0069711E">
        <w:t>.</w:t>
      </w:r>
    </w:p>
    <w:p w14:paraId="69DA51F5" w14:textId="6E9C11CD" w:rsidR="00150B60" w:rsidRDefault="00150B60" w:rsidP="00A57F7D">
      <w:pPr>
        <w:pStyle w:val="msonormalbullet1gifbullet2gif"/>
        <w:ind w:firstLine="709"/>
        <w:contextualSpacing/>
        <w:jc w:val="both"/>
      </w:pPr>
      <w:r>
        <w:rPr>
          <w:b/>
        </w:rPr>
        <w:lastRenderedPageBreak/>
        <w:t>Монтаж женской одежды</w:t>
      </w:r>
      <w:r w:rsidR="0069711E">
        <w:rPr>
          <w:b/>
        </w:rPr>
        <w:t xml:space="preserve">. </w:t>
      </w:r>
      <w:r>
        <w:t>Подготовка изделия к первой примерке</w:t>
      </w:r>
      <w:r w:rsidR="0069711E">
        <w:t xml:space="preserve">. </w:t>
      </w:r>
      <w:r>
        <w:t>Проведение первой примерки. Обработка изделия после примерки</w:t>
      </w:r>
      <w:r w:rsidR="0069711E">
        <w:t xml:space="preserve">. </w:t>
      </w:r>
      <w:r>
        <w:t>Обработка верхней части сарафана</w:t>
      </w:r>
      <w:r w:rsidR="0069711E">
        <w:t>.</w:t>
      </w:r>
    </w:p>
    <w:p w14:paraId="30AE31B3" w14:textId="7BAEDA4A" w:rsidR="00150B60" w:rsidRDefault="00150B60" w:rsidP="00A57F7D">
      <w:pPr>
        <w:pStyle w:val="msonormalbullet1gifbullet2gif"/>
        <w:ind w:firstLine="709"/>
        <w:contextualSpacing/>
        <w:jc w:val="both"/>
      </w:pPr>
      <w:r>
        <w:t>Обработка карманов в боковых швах</w:t>
      </w:r>
      <w:r w:rsidR="0069711E">
        <w:t xml:space="preserve">. </w:t>
      </w:r>
      <w:r>
        <w:t>Обработка и соединение оборки с нижней частью изделия</w:t>
      </w:r>
      <w:r w:rsidR="0069711E">
        <w:t xml:space="preserve">. </w:t>
      </w:r>
      <w:r>
        <w:t>Окончательная отделка изделия</w:t>
      </w:r>
      <w:r w:rsidR="0069711E">
        <w:t>.</w:t>
      </w:r>
    </w:p>
    <w:p w14:paraId="294D11E5" w14:textId="5C2BEFA4" w:rsidR="00150B60" w:rsidRDefault="00150B60" w:rsidP="00A57F7D">
      <w:pPr>
        <w:pStyle w:val="msonormalbullet1gifbullet2gif"/>
        <w:ind w:firstLine="709"/>
        <w:contextualSpacing/>
        <w:jc w:val="both"/>
      </w:pPr>
      <w:r>
        <w:rPr>
          <w:b/>
        </w:rPr>
        <w:t>Монтаж детской одежды</w:t>
      </w:r>
      <w:r w:rsidR="0069711E">
        <w:rPr>
          <w:b/>
        </w:rPr>
        <w:t xml:space="preserve">. </w:t>
      </w:r>
      <w:r w:rsidRPr="00DD3EC9">
        <w:t>Изготовление выкройки детского полукомбинезона</w:t>
      </w:r>
      <w:r w:rsidR="0069711E">
        <w:t xml:space="preserve">. </w:t>
      </w:r>
      <w:r>
        <w:t>Раскладка выкройки на ткани. Раскрой изделия</w:t>
      </w:r>
      <w:r w:rsidR="0069711E">
        <w:t xml:space="preserve">. </w:t>
      </w:r>
      <w:r>
        <w:t>Подготовка изделия к обработке</w:t>
      </w:r>
      <w:r w:rsidR="0069711E">
        <w:t xml:space="preserve">. </w:t>
      </w:r>
      <w:r>
        <w:t>Обработка боковых и шаговых срезов изделия</w:t>
      </w:r>
      <w:r w:rsidR="0069711E">
        <w:t xml:space="preserve">. </w:t>
      </w:r>
      <w:r>
        <w:t>Соединение правой и левой части полукомбинезона</w:t>
      </w:r>
      <w:r w:rsidR="0069711E">
        <w:t xml:space="preserve">. </w:t>
      </w:r>
      <w:r>
        <w:t>Обработка и соединение бретелей с изделием</w:t>
      </w:r>
      <w:r w:rsidR="0069711E">
        <w:t xml:space="preserve">. </w:t>
      </w:r>
      <w:r>
        <w:t>Обработка нижних срезов полукомбинезона</w:t>
      </w:r>
      <w:r w:rsidR="0069711E">
        <w:t>.</w:t>
      </w:r>
    </w:p>
    <w:p w14:paraId="77AE1D1E" w14:textId="255394DB" w:rsidR="00150B60" w:rsidRDefault="00150B60" w:rsidP="00A57F7D">
      <w:pPr>
        <w:pStyle w:val="msonormalbullet1gifbullet2gif"/>
        <w:ind w:firstLine="709"/>
        <w:contextualSpacing/>
        <w:jc w:val="both"/>
      </w:pPr>
      <w:r>
        <w:rPr>
          <w:b/>
        </w:rPr>
        <w:t>Практическое повторение</w:t>
      </w:r>
      <w:r w:rsidR="0069711E">
        <w:rPr>
          <w:b/>
        </w:rPr>
        <w:t xml:space="preserve">. </w:t>
      </w:r>
      <w:r>
        <w:t>«Пошив фартука на поясе»</w:t>
      </w:r>
      <w:r w:rsidR="0069711E">
        <w:t>.</w:t>
      </w:r>
    </w:p>
    <w:p w14:paraId="6CBA4B7B" w14:textId="4BB5F40D" w:rsidR="00425BC9" w:rsidRPr="005A62B4" w:rsidRDefault="00425BC9" w:rsidP="00425BC9">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5A62B4">
        <w:rPr>
          <w:rFonts w:ascii="Times New Roman" w:eastAsia="Times New Roman" w:hAnsi="Times New Roman" w:cs="Times New Roman"/>
          <w:b/>
          <w:color w:val="000000"/>
          <w:sz w:val="24"/>
          <w:szCs w:val="24"/>
          <w:lang w:eastAsia="ru-RU"/>
        </w:rPr>
        <w:t>Профильный труд (</w:t>
      </w:r>
      <w:r w:rsidR="005C00BA" w:rsidRPr="005A62B4">
        <w:rPr>
          <w:rFonts w:ascii="Times New Roman" w:eastAsia="Times New Roman" w:hAnsi="Times New Roman" w:cs="Times New Roman"/>
          <w:b/>
          <w:color w:val="000000"/>
          <w:sz w:val="24"/>
          <w:szCs w:val="24"/>
          <w:lang w:eastAsia="ru-RU"/>
        </w:rPr>
        <w:t>Обработка</w:t>
      </w:r>
      <w:r w:rsidRPr="005A62B4">
        <w:rPr>
          <w:rFonts w:ascii="Times New Roman" w:eastAsia="Times New Roman" w:hAnsi="Times New Roman" w:cs="Times New Roman"/>
          <w:b/>
          <w:color w:val="000000"/>
          <w:sz w:val="24"/>
          <w:szCs w:val="24"/>
          <w:lang w:eastAsia="ru-RU"/>
        </w:rPr>
        <w:t xml:space="preserve"> текста)</w:t>
      </w:r>
    </w:p>
    <w:p w14:paraId="3F10C146" w14:textId="77777777" w:rsidR="0069711E" w:rsidRPr="005A62B4" w:rsidRDefault="0069711E" w:rsidP="00425BC9">
      <w:pPr>
        <w:shd w:val="clear" w:color="auto" w:fill="FFFFFF"/>
        <w:spacing w:after="0" w:line="240" w:lineRule="auto"/>
        <w:jc w:val="center"/>
        <w:rPr>
          <w:rFonts w:ascii="Times New Roman" w:eastAsia="Times New Roman" w:hAnsi="Times New Roman" w:cs="Times New Roman"/>
          <w:b/>
          <w:color w:val="000000"/>
          <w:sz w:val="16"/>
          <w:szCs w:val="16"/>
          <w:lang w:eastAsia="ru-RU"/>
        </w:rPr>
      </w:pPr>
    </w:p>
    <w:p w14:paraId="00D37E17" w14:textId="1F34F7BB" w:rsidR="0069711E" w:rsidRPr="005A62B4" w:rsidRDefault="0069711E" w:rsidP="00425BC9">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5A62B4">
        <w:rPr>
          <w:rFonts w:ascii="Times New Roman" w:eastAsia="Times New Roman" w:hAnsi="Times New Roman" w:cs="Times New Roman"/>
          <w:b/>
          <w:color w:val="000000"/>
          <w:sz w:val="24"/>
          <w:szCs w:val="24"/>
          <w:lang w:eastAsia="ru-RU"/>
        </w:rPr>
        <w:t>Пояснительная записка</w:t>
      </w:r>
    </w:p>
    <w:p w14:paraId="1347637A" w14:textId="0944F62C" w:rsidR="0069711E" w:rsidRPr="0069711E" w:rsidRDefault="0069711E" w:rsidP="0069711E">
      <w:pPr>
        <w:pStyle w:val="a9"/>
        <w:ind w:firstLine="709"/>
        <w:jc w:val="both"/>
        <w:rPr>
          <w:rFonts w:ascii="Times New Roman" w:eastAsiaTheme="minorHAnsi" w:hAnsi="Times New Roman"/>
          <w:sz w:val="24"/>
          <w:szCs w:val="24"/>
        </w:rPr>
      </w:pPr>
      <w:r w:rsidRPr="0069711E">
        <w:rPr>
          <w:rFonts w:ascii="Times New Roman" w:hAnsi="Times New Roman"/>
          <w:b/>
          <w:sz w:val="24"/>
          <w:szCs w:val="24"/>
        </w:rPr>
        <w:t>Цель:</w:t>
      </w:r>
      <w:r w:rsidRPr="0069711E">
        <w:rPr>
          <w:rFonts w:ascii="Times New Roman" w:hAnsi="Times New Roman"/>
          <w:sz w:val="24"/>
          <w:szCs w:val="24"/>
        </w:rPr>
        <w:t xml:space="preserve"> </w:t>
      </w:r>
      <w:r w:rsidRPr="0069711E">
        <w:rPr>
          <w:rFonts w:ascii="Times New Roman" w:eastAsiaTheme="minorHAnsi" w:hAnsi="Times New Roman"/>
          <w:sz w:val="24"/>
          <w:szCs w:val="24"/>
        </w:rPr>
        <w:t>формирование знаний</w:t>
      </w:r>
      <w:r w:rsidRPr="0069711E">
        <w:rPr>
          <w:rFonts w:ascii="Times New Roman" w:hAnsi="Times New Roman"/>
          <w:sz w:val="24"/>
          <w:szCs w:val="24"/>
        </w:rPr>
        <w:t xml:space="preserve"> о на</w:t>
      </w:r>
      <w:r w:rsidRPr="0069711E">
        <w:rPr>
          <w:rFonts w:ascii="Times New Roman" w:eastAsiaTheme="minorHAnsi" w:hAnsi="Times New Roman"/>
          <w:sz w:val="24"/>
          <w:szCs w:val="24"/>
        </w:rPr>
        <w:t>значении и основных функциях текстового редактора, правилах оформления текстового материала и табличных форм, требованиях при оформлении печатного материала;</w:t>
      </w:r>
    </w:p>
    <w:p w14:paraId="46C90021" w14:textId="5A6FE80D" w:rsidR="0069711E" w:rsidRPr="0069711E" w:rsidRDefault="0069711E" w:rsidP="0069711E">
      <w:pPr>
        <w:pStyle w:val="a9"/>
        <w:ind w:firstLine="709"/>
        <w:jc w:val="both"/>
        <w:rPr>
          <w:rFonts w:ascii="Times New Roman" w:hAnsi="Times New Roman"/>
          <w:sz w:val="24"/>
          <w:szCs w:val="24"/>
        </w:rPr>
      </w:pPr>
      <w:r w:rsidRPr="0069711E">
        <w:rPr>
          <w:rFonts w:ascii="Times New Roman" w:hAnsi="Times New Roman"/>
          <w:b/>
          <w:sz w:val="24"/>
          <w:szCs w:val="24"/>
        </w:rPr>
        <w:t>Задачи:</w:t>
      </w:r>
      <w:r>
        <w:rPr>
          <w:rFonts w:ascii="Times New Roman" w:hAnsi="Times New Roman"/>
          <w:sz w:val="24"/>
          <w:szCs w:val="24"/>
        </w:rPr>
        <w:t xml:space="preserve"> </w:t>
      </w:r>
      <w:r w:rsidRPr="0069711E">
        <w:rPr>
          <w:rFonts w:ascii="Times New Roman" w:hAnsi="Times New Roman"/>
          <w:sz w:val="24"/>
          <w:szCs w:val="24"/>
        </w:rPr>
        <w:t>Образовательные задачи:</w:t>
      </w:r>
    </w:p>
    <w:p w14:paraId="0DFAF12A" w14:textId="5C14B148" w:rsidR="0069711E" w:rsidRPr="0069711E" w:rsidRDefault="0069711E" w:rsidP="0069711E">
      <w:pPr>
        <w:pStyle w:val="a9"/>
        <w:ind w:firstLine="709"/>
        <w:jc w:val="both"/>
        <w:rPr>
          <w:rFonts w:ascii="Times New Roman" w:hAnsi="Times New Roman"/>
          <w:sz w:val="24"/>
          <w:szCs w:val="24"/>
        </w:rPr>
      </w:pPr>
      <w:r w:rsidRPr="0069711E">
        <w:rPr>
          <w:rFonts w:ascii="Times New Roman" w:hAnsi="Times New Roman"/>
          <w:sz w:val="24"/>
          <w:szCs w:val="24"/>
        </w:rPr>
        <w:t>выработка навыков применения средств ИКТ в повседневной жизни, при</w:t>
      </w:r>
      <w:r>
        <w:rPr>
          <w:rFonts w:ascii="Times New Roman" w:hAnsi="Times New Roman"/>
          <w:sz w:val="24"/>
          <w:szCs w:val="24"/>
        </w:rPr>
        <w:t xml:space="preserve"> </w:t>
      </w:r>
      <w:r w:rsidRPr="0069711E">
        <w:rPr>
          <w:rFonts w:ascii="Times New Roman" w:hAnsi="Times New Roman"/>
          <w:sz w:val="24"/>
          <w:szCs w:val="24"/>
        </w:rPr>
        <w:t>выполнении индивидуальных и коллективных проектов, в процессе реабилитационных мероприятий, в дальнейшем освоение профессий, востребованных на рынке труда;</w:t>
      </w:r>
    </w:p>
    <w:p w14:paraId="6F02947F" w14:textId="77777777" w:rsidR="0069711E" w:rsidRPr="0069711E" w:rsidRDefault="0069711E" w:rsidP="0069711E">
      <w:pPr>
        <w:pStyle w:val="a9"/>
        <w:ind w:firstLine="709"/>
        <w:jc w:val="both"/>
        <w:rPr>
          <w:rFonts w:ascii="Times New Roman" w:hAnsi="Times New Roman"/>
          <w:sz w:val="24"/>
          <w:szCs w:val="24"/>
        </w:rPr>
      </w:pPr>
      <w:r w:rsidRPr="0069711E">
        <w:rPr>
          <w:rFonts w:ascii="Times New Roman" w:hAnsi="Times New Roman"/>
          <w:sz w:val="24"/>
          <w:szCs w:val="24"/>
        </w:rPr>
        <w:t>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14:paraId="5107CDD6" w14:textId="77777777" w:rsidR="0069711E" w:rsidRPr="0069711E" w:rsidRDefault="0069711E" w:rsidP="0069711E">
      <w:pPr>
        <w:pStyle w:val="a9"/>
        <w:ind w:firstLine="709"/>
        <w:jc w:val="both"/>
        <w:rPr>
          <w:rFonts w:ascii="Times New Roman" w:hAnsi="Times New Roman"/>
          <w:sz w:val="24"/>
          <w:szCs w:val="24"/>
        </w:rPr>
      </w:pPr>
      <w:r w:rsidRPr="0069711E">
        <w:rPr>
          <w:rFonts w:ascii="Times New Roman" w:hAnsi="Times New Roman"/>
          <w:sz w:val="24"/>
          <w:szCs w:val="24"/>
        </w:rPr>
        <w:t>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w:t>
      </w:r>
    </w:p>
    <w:p w14:paraId="337074C4" w14:textId="77777777" w:rsidR="0069711E" w:rsidRPr="0069711E" w:rsidRDefault="0069711E" w:rsidP="0069711E">
      <w:pPr>
        <w:pStyle w:val="a9"/>
        <w:ind w:firstLine="709"/>
        <w:jc w:val="both"/>
        <w:rPr>
          <w:rFonts w:ascii="Times New Roman" w:hAnsi="Times New Roman"/>
          <w:sz w:val="24"/>
          <w:szCs w:val="24"/>
        </w:rPr>
      </w:pPr>
      <w:r w:rsidRPr="0069711E">
        <w:rPr>
          <w:rFonts w:ascii="Times New Roman" w:hAnsi="Times New Roman"/>
          <w:sz w:val="24"/>
          <w:szCs w:val="24"/>
        </w:rPr>
        <w:t>Развивающие задачи:</w:t>
      </w:r>
    </w:p>
    <w:p w14:paraId="7C3C5DDD" w14:textId="77777777" w:rsidR="0069711E" w:rsidRPr="0069711E" w:rsidRDefault="0069711E" w:rsidP="0069711E">
      <w:pPr>
        <w:pStyle w:val="a9"/>
        <w:ind w:firstLine="709"/>
        <w:jc w:val="both"/>
        <w:rPr>
          <w:rFonts w:ascii="Times New Roman" w:hAnsi="Times New Roman"/>
          <w:sz w:val="24"/>
          <w:szCs w:val="24"/>
        </w:rPr>
      </w:pPr>
      <w:r w:rsidRPr="0069711E">
        <w:rPr>
          <w:rFonts w:ascii="Times New Roman" w:hAnsi="Times New Roman"/>
          <w:sz w:val="24"/>
          <w:szCs w:val="24"/>
        </w:rPr>
        <w:t>развитие коммуникативных способностей, эмоционально-волевой сферы;</w:t>
      </w:r>
    </w:p>
    <w:p w14:paraId="32E9DF3F" w14:textId="77777777" w:rsidR="0069711E" w:rsidRPr="0069711E" w:rsidRDefault="0069711E" w:rsidP="0069711E">
      <w:pPr>
        <w:pStyle w:val="a9"/>
        <w:ind w:firstLine="709"/>
        <w:jc w:val="both"/>
        <w:rPr>
          <w:rFonts w:ascii="Times New Roman" w:hAnsi="Times New Roman"/>
          <w:sz w:val="24"/>
          <w:szCs w:val="24"/>
        </w:rPr>
      </w:pPr>
      <w:r w:rsidRPr="0069711E">
        <w:rPr>
          <w:rFonts w:ascii="Times New Roman" w:hAnsi="Times New Roman"/>
          <w:sz w:val="24"/>
          <w:szCs w:val="24"/>
        </w:rPr>
        <w:t xml:space="preserve">развитие познавательных интересов, интеллектуальных и творческих способностей путем освоения и использования методов информатики и средств ИКТ. </w:t>
      </w:r>
    </w:p>
    <w:p w14:paraId="51264662" w14:textId="77777777" w:rsidR="0069711E" w:rsidRPr="0069711E" w:rsidRDefault="0069711E" w:rsidP="0069711E">
      <w:pPr>
        <w:pStyle w:val="a9"/>
        <w:ind w:firstLine="709"/>
        <w:jc w:val="both"/>
        <w:rPr>
          <w:rFonts w:ascii="Times New Roman" w:hAnsi="Times New Roman"/>
          <w:sz w:val="24"/>
          <w:szCs w:val="24"/>
        </w:rPr>
      </w:pPr>
      <w:r w:rsidRPr="0069711E">
        <w:rPr>
          <w:rFonts w:ascii="Times New Roman" w:hAnsi="Times New Roman"/>
          <w:sz w:val="24"/>
          <w:szCs w:val="24"/>
        </w:rPr>
        <w:t>Воспитательные задачи:</w:t>
      </w:r>
    </w:p>
    <w:p w14:paraId="4466F6EB" w14:textId="77777777" w:rsidR="0069711E" w:rsidRPr="0069711E" w:rsidRDefault="0069711E" w:rsidP="0069711E">
      <w:pPr>
        <w:pStyle w:val="a9"/>
        <w:ind w:firstLine="709"/>
        <w:jc w:val="both"/>
        <w:rPr>
          <w:rFonts w:ascii="Times New Roman" w:hAnsi="Times New Roman"/>
          <w:sz w:val="24"/>
          <w:szCs w:val="24"/>
        </w:rPr>
      </w:pPr>
      <w:r w:rsidRPr="0069711E">
        <w:rPr>
          <w:rFonts w:ascii="Times New Roman" w:hAnsi="Times New Roman"/>
          <w:sz w:val="24"/>
          <w:szCs w:val="24"/>
        </w:rPr>
        <w:t>воспитание положительных качеств личности (настойчивости, стремления к познанию, умения преодолевать трудности, трудолюбия, бережливости, аккуратности, целеустремленности, ответственность за результаты своей деятельности).</w:t>
      </w:r>
    </w:p>
    <w:p w14:paraId="3D1B5CA1" w14:textId="77777777" w:rsidR="0069711E" w:rsidRPr="0069711E" w:rsidRDefault="0069711E" w:rsidP="0069711E">
      <w:pPr>
        <w:pStyle w:val="a9"/>
        <w:ind w:firstLine="709"/>
        <w:jc w:val="both"/>
        <w:rPr>
          <w:rFonts w:ascii="Times New Roman" w:hAnsi="Times New Roman"/>
          <w:sz w:val="24"/>
          <w:szCs w:val="24"/>
        </w:rPr>
      </w:pPr>
      <w:r w:rsidRPr="0069711E">
        <w:rPr>
          <w:rFonts w:ascii="Times New Roman" w:hAnsi="Times New Roman"/>
          <w:sz w:val="24"/>
          <w:szCs w:val="24"/>
        </w:rPr>
        <w:t xml:space="preserve">воспитание ответственного отношения к соблюдению этических и правовых норм информационной деятельности; </w:t>
      </w:r>
    </w:p>
    <w:p w14:paraId="5DBD5C5C" w14:textId="77777777" w:rsidR="0069711E" w:rsidRPr="0069711E" w:rsidRDefault="0069711E" w:rsidP="0069711E">
      <w:pPr>
        <w:pStyle w:val="a9"/>
        <w:ind w:firstLine="709"/>
        <w:jc w:val="both"/>
        <w:rPr>
          <w:rFonts w:ascii="Times New Roman" w:hAnsi="Times New Roman"/>
          <w:sz w:val="24"/>
          <w:szCs w:val="24"/>
        </w:rPr>
      </w:pPr>
      <w:r w:rsidRPr="0069711E">
        <w:rPr>
          <w:rFonts w:ascii="Times New Roman" w:hAnsi="Times New Roman"/>
          <w:sz w:val="24"/>
          <w:szCs w:val="24"/>
        </w:rPr>
        <w:t>выработка навыков применения средств ИКТ в повседневной жизни, при выполнении индивидуальных и коллективных проектов, в процессе реабилитационных мероприятий, в дальнейшем освоение профессий, востребованных на рынке труда.</w:t>
      </w:r>
    </w:p>
    <w:p w14:paraId="448D2763" w14:textId="77777777" w:rsidR="0069711E" w:rsidRPr="0069711E" w:rsidRDefault="0069711E" w:rsidP="0069711E">
      <w:pPr>
        <w:pStyle w:val="a9"/>
        <w:ind w:firstLine="709"/>
        <w:jc w:val="both"/>
        <w:rPr>
          <w:rFonts w:ascii="Times New Roman" w:hAnsi="Times New Roman"/>
          <w:sz w:val="24"/>
          <w:szCs w:val="24"/>
        </w:rPr>
      </w:pPr>
      <w:r w:rsidRPr="0069711E">
        <w:rPr>
          <w:rFonts w:ascii="Times New Roman" w:hAnsi="Times New Roman"/>
          <w:sz w:val="24"/>
          <w:szCs w:val="24"/>
        </w:rPr>
        <w:t xml:space="preserve">Коррекционные задачи: </w:t>
      </w:r>
    </w:p>
    <w:p w14:paraId="762CE55E" w14:textId="77777777" w:rsidR="0069711E" w:rsidRPr="0069711E" w:rsidRDefault="0069711E" w:rsidP="0069711E">
      <w:pPr>
        <w:pStyle w:val="a9"/>
        <w:ind w:firstLine="709"/>
        <w:jc w:val="both"/>
        <w:rPr>
          <w:rFonts w:ascii="Times New Roman" w:hAnsi="Times New Roman"/>
          <w:sz w:val="24"/>
          <w:szCs w:val="24"/>
        </w:rPr>
      </w:pPr>
      <w:r w:rsidRPr="0069711E">
        <w:rPr>
          <w:rFonts w:ascii="Times New Roman" w:hAnsi="Times New Roman"/>
          <w:sz w:val="24"/>
          <w:szCs w:val="24"/>
        </w:rPr>
        <w:t>коррекция недостатков познавательной деятельности.</w:t>
      </w:r>
    </w:p>
    <w:p w14:paraId="33683046" w14:textId="77777777" w:rsidR="0069711E" w:rsidRPr="0069711E" w:rsidRDefault="0069711E" w:rsidP="0069711E">
      <w:pPr>
        <w:pStyle w:val="a9"/>
        <w:ind w:firstLine="709"/>
        <w:jc w:val="both"/>
        <w:rPr>
          <w:rFonts w:ascii="Times New Roman" w:hAnsi="Times New Roman"/>
          <w:sz w:val="24"/>
          <w:szCs w:val="24"/>
        </w:rPr>
      </w:pPr>
      <w:r w:rsidRPr="0069711E">
        <w:rPr>
          <w:rFonts w:ascii="Times New Roman" w:hAnsi="Times New Roman"/>
          <w:sz w:val="24"/>
          <w:szCs w:val="24"/>
        </w:rPr>
        <w:t>коррекция навыков самоорганизации, самоуправления, самоконтроля.</w:t>
      </w:r>
    </w:p>
    <w:p w14:paraId="3EC39209" w14:textId="77777777" w:rsidR="00AF78B4" w:rsidRPr="00847766" w:rsidRDefault="00AF78B4" w:rsidP="00847766">
      <w:pPr>
        <w:shd w:val="clear" w:color="auto" w:fill="FFFFFF"/>
        <w:spacing w:after="0" w:line="240" w:lineRule="auto"/>
        <w:rPr>
          <w:rFonts w:ascii="Times New Roman" w:eastAsia="Times New Roman" w:hAnsi="Times New Roman" w:cs="Times New Roman"/>
          <w:color w:val="000000"/>
          <w:sz w:val="24"/>
          <w:szCs w:val="24"/>
          <w:lang w:eastAsia="ru-RU"/>
        </w:rPr>
      </w:pPr>
    </w:p>
    <w:p w14:paraId="71A23339" w14:textId="77777777" w:rsidR="0069711E" w:rsidRPr="008955B3" w:rsidRDefault="0069711E" w:rsidP="0069711E">
      <w:pPr>
        <w:spacing w:after="0" w:line="240" w:lineRule="auto"/>
        <w:jc w:val="center"/>
        <w:rPr>
          <w:rFonts w:ascii="Times New Roman" w:eastAsia="Times New Roman" w:hAnsi="Times New Roman" w:cs="Times New Roman"/>
          <w:b/>
          <w:sz w:val="24"/>
          <w:szCs w:val="24"/>
        </w:rPr>
      </w:pPr>
      <w:r w:rsidRPr="008955B3">
        <w:rPr>
          <w:rFonts w:ascii="Times New Roman" w:eastAsia="Times New Roman" w:hAnsi="Times New Roman" w:cs="Times New Roman"/>
          <w:b/>
          <w:sz w:val="24"/>
          <w:szCs w:val="24"/>
        </w:rPr>
        <w:t>9 класс</w:t>
      </w:r>
    </w:p>
    <w:p w14:paraId="25EDD285" w14:textId="12C6769A" w:rsidR="0069711E" w:rsidRPr="00150B60" w:rsidRDefault="0069711E" w:rsidP="004E5817">
      <w:pPr>
        <w:spacing w:after="0" w:line="240" w:lineRule="auto"/>
        <w:jc w:val="center"/>
        <w:rPr>
          <w:rFonts w:ascii="Times New Roman" w:eastAsia="Times New Roman" w:hAnsi="Times New Roman" w:cs="Times New Roman"/>
          <w:b/>
          <w:sz w:val="16"/>
          <w:szCs w:val="16"/>
          <w:lang w:eastAsia="ru-RU"/>
        </w:rPr>
      </w:pPr>
      <w:r w:rsidRPr="008955B3">
        <w:rPr>
          <w:rFonts w:ascii="Times New Roman" w:eastAsia="Times New Roman" w:hAnsi="Times New Roman" w:cs="Times New Roman"/>
          <w:b/>
          <w:sz w:val="24"/>
          <w:szCs w:val="24"/>
          <w:lang w:eastAsia="ar-SA"/>
        </w:rPr>
        <w:t>(</w:t>
      </w:r>
      <w:r w:rsidRPr="008955B3">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74</w:t>
      </w:r>
      <w:r w:rsidRPr="008955B3">
        <w:rPr>
          <w:rFonts w:ascii="Times New Roman" w:eastAsia="Times New Roman" w:hAnsi="Times New Roman" w:cs="Times New Roman"/>
          <w:b/>
          <w:sz w:val="24"/>
          <w:szCs w:val="24"/>
        </w:rPr>
        <w:t xml:space="preserve"> час</w:t>
      </w:r>
      <w:r>
        <w:rPr>
          <w:rFonts w:ascii="Times New Roman" w:eastAsia="Times New Roman" w:hAnsi="Times New Roman" w:cs="Times New Roman"/>
          <w:b/>
          <w:sz w:val="24"/>
          <w:szCs w:val="24"/>
        </w:rPr>
        <w:t>а</w:t>
      </w:r>
      <w:r w:rsidRPr="008955B3">
        <w:rPr>
          <w:rFonts w:ascii="Times New Roman" w:eastAsia="Times New Roman" w:hAnsi="Times New Roman" w:cs="Times New Roman"/>
          <w:b/>
          <w:sz w:val="24"/>
          <w:szCs w:val="24"/>
        </w:rPr>
        <w:t xml:space="preserve"> в год, 11 часов в неделю)</w:t>
      </w:r>
    </w:p>
    <w:p w14:paraId="33458B4A" w14:textId="77777777" w:rsidR="00A57F7D" w:rsidRPr="005677CA" w:rsidRDefault="00A57F7D" w:rsidP="00512230">
      <w:pPr>
        <w:spacing w:after="180" w:line="240" w:lineRule="auto"/>
        <w:ind w:firstLine="709"/>
        <w:contextualSpacing/>
        <w:jc w:val="both"/>
        <w:rPr>
          <w:rFonts w:ascii="Times New Roman" w:eastAsia="Times New Roman" w:hAnsi="Times New Roman" w:cs="Times New Roman"/>
          <w:sz w:val="24"/>
          <w:szCs w:val="24"/>
          <w:lang w:eastAsia="ru-RU"/>
        </w:rPr>
      </w:pPr>
      <w:r w:rsidRPr="00A57F7D">
        <w:rPr>
          <w:rFonts w:ascii="Times New Roman" w:eastAsia="Times New Roman" w:hAnsi="Times New Roman" w:cs="Times New Roman"/>
          <w:b/>
          <w:sz w:val="24"/>
          <w:szCs w:val="24"/>
          <w:lang w:eastAsia="ru-RU"/>
        </w:rPr>
        <w:t xml:space="preserve">Вводное занятие. Техника безопасности при работе с компьютером. </w:t>
      </w:r>
      <w:r w:rsidRPr="00A57F7D">
        <w:rPr>
          <w:rFonts w:ascii="Times New Roman" w:eastAsia="Times New Roman" w:hAnsi="Times New Roman" w:cs="Times New Roman"/>
          <w:sz w:val="24"/>
          <w:szCs w:val="24"/>
          <w:lang w:eastAsia="ru-RU"/>
        </w:rPr>
        <w:t>Знакомство с кабинетом. Правила поведения в кабинете. Правила работы с компьютером.</w:t>
      </w:r>
    </w:p>
    <w:p w14:paraId="0DFD71C0" w14:textId="77777777" w:rsidR="00A57F7D" w:rsidRPr="00A57F7D" w:rsidRDefault="00A57F7D" w:rsidP="00512230">
      <w:pPr>
        <w:spacing w:after="180" w:line="240" w:lineRule="auto"/>
        <w:ind w:firstLine="709"/>
        <w:contextualSpacing/>
        <w:jc w:val="both"/>
        <w:rPr>
          <w:rFonts w:ascii="Times New Roman" w:eastAsia="Times New Roman" w:hAnsi="Times New Roman" w:cs="Times New Roman"/>
          <w:sz w:val="24"/>
          <w:szCs w:val="24"/>
          <w:lang w:eastAsia="ru-RU"/>
        </w:rPr>
      </w:pPr>
      <w:r w:rsidRPr="00A57F7D">
        <w:rPr>
          <w:rFonts w:ascii="Times New Roman" w:eastAsia="Times New Roman" w:hAnsi="Times New Roman" w:cs="Times New Roman"/>
          <w:b/>
          <w:sz w:val="24"/>
          <w:szCs w:val="24"/>
          <w:lang w:eastAsia="ru-RU"/>
        </w:rPr>
        <w:t xml:space="preserve">Текстовый процессор Word 2019. Окно приложения. </w:t>
      </w:r>
      <w:r w:rsidRPr="00A57F7D">
        <w:rPr>
          <w:rFonts w:ascii="Times New Roman" w:eastAsia="Times New Roman" w:hAnsi="Times New Roman" w:cs="Times New Roman"/>
          <w:sz w:val="24"/>
          <w:szCs w:val="24"/>
          <w:lang w:eastAsia="ru-RU"/>
        </w:rPr>
        <w:t xml:space="preserve">Текстовый редактор </w:t>
      </w:r>
      <w:r w:rsidRPr="00A57F7D">
        <w:rPr>
          <w:rFonts w:ascii="Times New Roman" w:eastAsia="Times New Roman" w:hAnsi="Times New Roman" w:cs="Times New Roman"/>
          <w:sz w:val="24"/>
          <w:szCs w:val="24"/>
          <w:lang w:val="en-US" w:eastAsia="ru-RU"/>
        </w:rPr>
        <w:t>MS</w:t>
      </w:r>
      <w:r w:rsidRPr="00A57F7D">
        <w:rPr>
          <w:rFonts w:ascii="Times New Roman" w:eastAsia="Times New Roman" w:hAnsi="Times New Roman" w:cs="Times New Roman"/>
          <w:sz w:val="24"/>
          <w:szCs w:val="24"/>
          <w:lang w:eastAsia="ru-RU"/>
        </w:rPr>
        <w:t xml:space="preserve"> </w:t>
      </w:r>
      <w:r w:rsidRPr="00A57F7D">
        <w:rPr>
          <w:rFonts w:ascii="Times New Roman" w:eastAsia="Times New Roman" w:hAnsi="Times New Roman" w:cs="Times New Roman"/>
          <w:sz w:val="24"/>
          <w:szCs w:val="24"/>
          <w:lang w:val="en-US" w:eastAsia="ru-RU"/>
        </w:rPr>
        <w:t>Word</w:t>
      </w:r>
      <w:r w:rsidRPr="00A57F7D">
        <w:rPr>
          <w:rFonts w:ascii="Times New Roman" w:eastAsia="Times New Roman" w:hAnsi="Times New Roman" w:cs="Times New Roman"/>
          <w:sz w:val="24"/>
          <w:szCs w:val="24"/>
          <w:lang w:eastAsia="ru-RU"/>
        </w:rPr>
        <w:t xml:space="preserve"> 2019, знакомство, запуск программы. Основные инструменты. Окно приложения и рабочая область.</w:t>
      </w:r>
    </w:p>
    <w:p w14:paraId="4F017A63" w14:textId="77777777" w:rsidR="00A57F7D" w:rsidRPr="00A57F7D" w:rsidRDefault="00A57F7D" w:rsidP="00512230">
      <w:pPr>
        <w:spacing w:after="180" w:line="240" w:lineRule="auto"/>
        <w:ind w:firstLine="709"/>
        <w:contextualSpacing/>
        <w:jc w:val="both"/>
        <w:rPr>
          <w:rFonts w:ascii="Times New Roman" w:eastAsia="Times New Roman" w:hAnsi="Times New Roman" w:cs="Times New Roman"/>
          <w:sz w:val="24"/>
          <w:szCs w:val="24"/>
          <w:lang w:eastAsia="ru-RU"/>
        </w:rPr>
      </w:pPr>
      <w:r w:rsidRPr="00A57F7D">
        <w:rPr>
          <w:rFonts w:ascii="Times New Roman" w:eastAsia="Times New Roman" w:hAnsi="Times New Roman" w:cs="Times New Roman"/>
          <w:b/>
          <w:sz w:val="24"/>
          <w:szCs w:val="24"/>
          <w:lang w:eastAsia="ru-RU"/>
        </w:rPr>
        <w:lastRenderedPageBreak/>
        <w:t xml:space="preserve">Создание нового документа. Ввод и редактирование текста. </w:t>
      </w:r>
      <w:r w:rsidRPr="00A57F7D">
        <w:rPr>
          <w:rFonts w:ascii="Times New Roman" w:eastAsia="Times New Roman" w:hAnsi="Times New Roman" w:cs="Times New Roman"/>
          <w:sz w:val="24"/>
          <w:szCs w:val="24"/>
          <w:lang w:eastAsia="ru-RU"/>
        </w:rPr>
        <w:t>Создание нового документа. Параметры страницы (размер, поля, ориентация). Ввод текста и редактирование. Изменение размера шрифта, цвета и стиля.</w:t>
      </w:r>
    </w:p>
    <w:p w14:paraId="06C1052E" w14:textId="77777777" w:rsidR="00A57F7D" w:rsidRPr="00A57F7D" w:rsidRDefault="00A57F7D" w:rsidP="00512230">
      <w:pPr>
        <w:spacing w:after="180" w:line="240" w:lineRule="auto"/>
        <w:ind w:firstLine="709"/>
        <w:contextualSpacing/>
        <w:jc w:val="both"/>
        <w:rPr>
          <w:rFonts w:ascii="Times New Roman" w:eastAsia="Times New Roman" w:hAnsi="Times New Roman" w:cs="Times New Roman"/>
          <w:b/>
          <w:bCs/>
          <w:sz w:val="24"/>
          <w:szCs w:val="24"/>
          <w:lang w:eastAsia="ru-RU"/>
        </w:rPr>
      </w:pPr>
      <w:r w:rsidRPr="00A57F7D">
        <w:rPr>
          <w:rFonts w:ascii="Times New Roman" w:eastAsia="Times New Roman" w:hAnsi="Times New Roman" w:cs="Times New Roman"/>
          <w:b/>
          <w:bCs/>
          <w:sz w:val="24"/>
          <w:szCs w:val="24"/>
          <w:lang w:eastAsia="ru-RU"/>
        </w:rPr>
        <w:t xml:space="preserve">Редактирование сохранённого документа. Ввод и редактирование нового документа. </w:t>
      </w:r>
      <w:r w:rsidRPr="00A57F7D">
        <w:rPr>
          <w:rFonts w:ascii="Times New Roman" w:eastAsia="Times New Roman" w:hAnsi="Times New Roman" w:cs="Times New Roman"/>
          <w:sz w:val="24"/>
          <w:szCs w:val="24"/>
          <w:lang w:eastAsia="ru-RU"/>
        </w:rPr>
        <w:t>Открываем сохранённые файлы.</w:t>
      </w:r>
    </w:p>
    <w:p w14:paraId="35F067B0" w14:textId="77777777" w:rsidR="00A57F7D" w:rsidRPr="00A57F7D" w:rsidRDefault="00A57F7D" w:rsidP="00512230">
      <w:pPr>
        <w:spacing w:after="180" w:line="240" w:lineRule="auto"/>
        <w:ind w:firstLine="709"/>
        <w:contextualSpacing/>
        <w:jc w:val="both"/>
        <w:rPr>
          <w:rFonts w:ascii="Times New Roman" w:eastAsia="Times New Roman" w:hAnsi="Times New Roman" w:cs="Times New Roman"/>
          <w:sz w:val="24"/>
          <w:szCs w:val="24"/>
          <w:lang w:eastAsia="ru-RU"/>
        </w:rPr>
      </w:pPr>
      <w:r w:rsidRPr="00A57F7D">
        <w:rPr>
          <w:rFonts w:ascii="Times New Roman" w:eastAsia="Times New Roman" w:hAnsi="Times New Roman" w:cs="Times New Roman"/>
          <w:b/>
          <w:sz w:val="24"/>
          <w:szCs w:val="24"/>
          <w:lang w:eastAsia="ru-RU"/>
        </w:rPr>
        <w:t xml:space="preserve">Форматирование текста. Создание списков. </w:t>
      </w:r>
      <w:r w:rsidRPr="00A57F7D">
        <w:rPr>
          <w:rFonts w:ascii="Times New Roman" w:eastAsia="Times New Roman" w:hAnsi="Times New Roman" w:cs="Times New Roman"/>
          <w:sz w:val="24"/>
          <w:szCs w:val="24"/>
          <w:lang w:eastAsia="ru-RU"/>
        </w:rPr>
        <w:t>Форматирование набранного текста.</w:t>
      </w:r>
    </w:p>
    <w:p w14:paraId="62C6AAB2" w14:textId="77777777" w:rsidR="00A57F7D" w:rsidRPr="00A57F7D" w:rsidRDefault="00A57F7D" w:rsidP="00512230">
      <w:pPr>
        <w:spacing w:after="180" w:line="240" w:lineRule="auto"/>
        <w:ind w:firstLine="709"/>
        <w:contextualSpacing/>
        <w:jc w:val="both"/>
        <w:rPr>
          <w:rFonts w:ascii="Times New Roman" w:eastAsia="Times New Roman" w:hAnsi="Times New Roman" w:cs="Times New Roman"/>
          <w:sz w:val="24"/>
          <w:szCs w:val="24"/>
          <w:lang w:eastAsia="ru-RU"/>
        </w:rPr>
      </w:pPr>
      <w:r w:rsidRPr="00A57F7D">
        <w:rPr>
          <w:rFonts w:ascii="Times New Roman" w:eastAsia="Times New Roman" w:hAnsi="Times New Roman" w:cs="Times New Roman"/>
          <w:b/>
          <w:sz w:val="24"/>
          <w:szCs w:val="24"/>
          <w:lang w:eastAsia="ru-RU"/>
        </w:rPr>
        <w:t xml:space="preserve">Создание и форматирование таблиц. </w:t>
      </w:r>
      <w:r w:rsidRPr="00A57F7D">
        <w:rPr>
          <w:rFonts w:ascii="Times New Roman" w:eastAsia="Times New Roman" w:hAnsi="Times New Roman" w:cs="Times New Roman"/>
          <w:sz w:val="24"/>
          <w:szCs w:val="24"/>
          <w:lang w:eastAsia="ru-RU"/>
        </w:rPr>
        <w:t>Создание простых таблиц. Добавление и удаление строк (столбцов), выравнивание ячеек. Изменения цвета заливки.</w:t>
      </w:r>
    </w:p>
    <w:p w14:paraId="7A8F4DBF" w14:textId="77777777" w:rsidR="00A57F7D" w:rsidRPr="00A57F7D" w:rsidRDefault="00A57F7D" w:rsidP="00512230">
      <w:pPr>
        <w:spacing w:after="180" w:line="240" w:lineRule="auto"/>
        <w:ind w:firstLine="709"/>
        <w:contextualSpacing/>
        <w:jc w:val="both"/>
        <w:rPr>
          <w:rFonts w:ascii="Times New Roman" w:eastAsia="Times New Roman" w:hAnsi="Times New Roman" w:cs="Times New Roman"/>
          <w:sz w:val="24"/>
          <w:szCs w:val="24"/>
          <w:lang w:eastAsia="ru-RU"/>
        </w:rPr>
      </w:pPr>
      <w:r w:rsidRPr="00A57F7D">
        <w:rPr>
          <w:rFonts w:ascii="Times New Roman" w:eastAsia="Times New Roman" w:hAnsi="Times New Roman" w:cs="Times New Roman"/>
          <w:b/>
          <w:sz w:val="24"/>
          <w:szCs w:val="24"/>
          <w:lang w:eastAsia="ru-RU"/>
        </w:rPr>
        <w:t xml:space="preserve">Создание текстовых документов на основе шаблонов. Резюме. </w:t>
      </w:r>
      <w:r w:rsidRPr="00A57F7D">
        <w:rPr>
          <w:rFonts w:ascii="Times New Roman" w:eastAsia="Times New Roman" w:hAnsi="Times New Roman" w:cs="Times New Roman"/>
          <w:sz w:val="24"/>
          <w:szCs w:val="24"/>
          <w:lang w:eastAsia="ru-RU"/>
        </w:rPr>
        <w:t>Работа с шаблонами. Создание документов из шаблонов. Составление резюме.</w:t>
      </w:r>
    </w:p>
    <w:p w14:paraId="66A6857B" w14:textId="77777777" w:rsidR="00A57F7D" w:rsidRPr="00A57F7D" w:rsidRDefault="00A57F7D" w:rsidP="00512230">
      <w:pPr>
        <w:spacing w:after="180" w:line="240" w:lineRule="auto"/>
        <w:ind w:firstLine="709"/>
        <w:contextualSpacing/>
        <w:jc w:val="both"/>
        <w:rPr>
          <w:rFonts w:ascii="Times New Roman" w:eastAsia="Times New Roman" w:hAnsi="Times New Roman" w:cs="Times New Roman"/>
          <w:sz w:val="24"/>
          <w:szCs w:val="24"/>
          <w:lang w:eastAsia="ru-RU"/>
        </w:rPr>
      </w:pPr>
      <w:r w:rsidRPr="00A57F7D">
        <w:rPr>
          <w:rFonts w:ascii="Times New Roman" w:eastAsia="Times New Roman" w:hAnsi="Times New Roman" w:cs="Times New Roman"/>
          <w:b/>
          <w:sz w:val="24"/>
          <w:szCs w:val="24"/>
          <w:lang w:eastAsia="ru-RU"/>
        </w:rPr>
        <w:t xml:space="preserve">Вставка объектов в текст документа. </w:t>
      </w:r>
      <w:r w:rsidRPr="00A57F7D">
        <w:rPr>
          <w:rFonts w:ascii="Times New Roman" w:eastAsia="Times New Roman" w:hAnsi="Times New Roman" w:cs="Times New Roman"/>
          <w:sz w:val="24"/>
          <w:szCs w:val="24"/>
          <w:lang w:eastAsia="ru-RU"/>
        </w:rPr>
        <w:t xml:space="preserve">Вставка различных объектов в документ. Редактирование объектов. </w:t>
      </w:r>
    </w:p>
    <w:p w14:paraId="1D5BAB82" w14:textId="77777777" w:rsidR="00A57F7D" w:rsidRPr="00A57F7D" w:rsidRDefault="00A57F7D" w:rsidP="00512230">
      <w:pPr>
        <w:spacing w:after="180" w:line="240" w:lineRule="auto"/>
        <w:ind w:firstLine="709"/>
        <w:contextualSpacing/>
        <w:jc w:val="both"/>
        <w:rPr>
          <w:rFonts w:ascii="Times New Roman" w:eastAsia="Times New Roman" w:hAnsi="Times New Roman" w:cs="Times New Roman"/>
          <w:sz w:val="24"/>
          <w:szCs w:val="24"/>
          <w:lang w:eastAsia="ru-RU"/>
        </w:rPr>
      </w:pPr>
      <w:r w:rsidRPr="00A57F7D">
        <w:rPr>
          <w:rFonts w:ascii="Times New Roman" w:eastAsia="Times New Roman" w:hAnsi="Times New Roman" w:cs="Times New Roman"/>
          <w:b/>
          <w:sz w:val="24"/>
          <w:szCs w:val="24"/>
          <w:lang w:eastAsia="ru-RU"/>
        </w:rPr>
        <w:t xml:space="preserve">Встроенный векторный графический редактор. </w:t>
      </w:r>
      <w:r w:rsidRPr="00A57F7D">
        <w:rPr>
          <w:rFonts w:ascii="Times New Roman" w:eastAsia="Times New Roman" w:hAnsi="Times New Roman" w:cs="Times New Roman"/>
          <w:sz w:val="24"/>
          <w:szCs w:val="24"/>
          <w:lang w:eastAsia="ru-RU"/>
        </w:rPr>
        <w:t>Работа с векторными инструментами. Рисование в приложении.</w:t>
      </w:r>
    </w:p>
    <w:p w14:paraId="61E51BE1" w14:textId="77777777" w:rsidR="00A57F7D" w:rsidRPr="00A57F7D" w:rsidRDefault="00A57F7D" w:rsidP="00512230">
      <w:pPr>
        <w:spacing w:after="180" w:line="240" w:lineRule="auto"/>
        <w:ind w:firstLine="709"/>
        <w:contextualSpacing/>
        <w:jc w:val="both"/>
        <w:rPr>
          <w:rFonts w:ascii="Times New Roman" w:eastAsia="Times New Roman" w:hAnsi="Times New Roman" w:cs="Times New Roman"/>
          <w:b/>
          <w:sz w:val="24"/>
          <w:szCs w:val="24"/>
          <w:lang w:eastAsia="ru-RU"/>
        </w:rPr>
      </w:pPr>
      <w:r w:rsidRPr="00A57F7D">
        <w:rPr>
          <w:rFonts w:ascii="Times New Roman" w:eastAsia="Times New Roman" w:hAnsi="Times New Roman" w:cs="Times New Roman"/>
          <w:b/>
          <w:sz w:val="24"/>
          <w:szCs w:val="24"/>
          <w:lang w:eastAsia="ru-RU"/>
        </w:rPr>
        <w:t xml:space="preserve">MS Word как настольная издательская система. Колонки, сноски, буквица. </w:t>
      </w:r>
      <w:r w:rsidRPr="00A57F7D">
        <w:rPr>
          <w:rFonts w:ascii="Times New Roman" w:eastAsia="Times New Roman" w:hAnsi="Times New Roman" w:cs="Times New Roman"/>
          <w:sz w:val="24"/>
          <w:szCs w:val="24"/>
          <w:lang w:eastAsia="ru-RU"/>
        </w:rPr>
        <w:t xml:space="preserve">Добавление в документ колонок (1,2,3 …. Колонок), добавление сносок. Вставка буквицы, параметры буквицы.  </w:t>
      </w:r>
    </w:p>
    <w:p w14:paraId="2D6B77A8" w14:textId="77777777" w:rsidR="00A57F7D" w:rsidRPr="00A57F7D" w:rsidRDefault="00A57F7D" w:rsidP="00512230">
      <w:pPr>
        <w:spacing w:after="180" w:line="240" w:lineRule="auto"/>
        <w:ind w:firstLine="709"/>
        <w:contextualSpacing/>
        <w:jc w:val="both"/>
        <w:rPr>
          <w:rFonts w:ascii="Times New Roman" w:eastAsia="Times New Roman" w:hAnsi="Times New Roman" w:cs="Times New Roman"/>
          <w:b/>
          <w:sz w:val="24"/>
          <w:szCs w:val="24"/>
          <w:lang w:eastAsia="ru-RU"/>
        </w:rPr>
      </w:pPr>
      <w:r w:rsidRPr="00A57F7D">
        <w:rPr>
          <w:rFonts w:ascii="Times New Roman" w:eastAsia="Times New Roman" w:hAnsi="Times New Roman" w:cs="Times New Roman"/>
          <w:b/>
          <w:sz w:val="24"/>
          <w:szCs w:val="24"/>
          <w:lang w:eastAsia="ru-RU"/>
        </w:rPr>
        <w:t xml:space="preserve">Создание и форматирование деловых документов. </w:t>
      </w:r>
      <w:r w:rsidRPr="00A57F7D">
        <w:rPr>
          <w:rFonts w:ascii="Times New Roman" w:eastAsia="Times New Roman" w:hAnsi="Times New Roman" w:cs="Times New Roman"/>
          <w:sz w:val="24"/>
          <w:szCs w:val="24"/>
          <w:lang w:eastAsia="ru-RU"/>
        </w:rPr>
        <w:t xml:space="preserve">Создание деловых документов. Рекомендации при создании деловых документов. </w:t>
      </w:r>
    </w:p>
    <w:p w14:paraId="0EDA379C" w14:textId="77777777" w:rsidR="00A57F7D" w:rsidRPr="00A57F7D" w:rsidRDefault="00A57F7D" w:rsidP="00512230">
      <w:pPr>
        <w:spacing w:after="180" w:line="240" w:lineRule="auto"/>
        <w:ind w:firstLine="709"/>
        <w:contextualSpacing/>
        <w:jc w:val="both"/>
        <w:rPr>
          <w:rFonts w:ascii="Times New Roman" w:eastAsia="Times New Roman" w:hAnsi="Times New Roman" w:cs="Times New Roman"/>
          <w:b/>
          <w:sz w:val="24"/>
          <w:szCs w:val="24"/>
          <w:lang w:eastAsia="ru-RU"/>
        </w:rPr>
      </w:pPr>
      <w:r w:rsidRPr="00A57F7D">
        <w:rPr>
          <w:rFonts w:ascii="Times New Roman" w:eastAsia="Times New Roman" w:hAnsi="Times New Roman" w:cs="Times New Roman"/>
          <w:b/>
          <w:sz w:val="24"/>
          <w:szCs w:val="24"/>
          <w:lang w:eastAsia="ru-RU"/>
        </w:rPr>
        <w:t xml:space="preserve">Организационные диаграммы в документе. </w:t>
      </w:r>
      <w:r w:rsidRPr="00A57F7D">
        <w:rPr>
          <w:rFonts w:ascii="Times New Roman" w:eastAsia="Times New Roman" w:hAnsi="Times New Roman" w:cs="Times New Roman"/>
          <w:sz w:val="24"/>
          <w:szCs w:val="24"/>
          <w:lang w:eastAsia="ru-RU"/>
        </w:rPr>
        <w:t>Создание диаграмм. Форматирование. Изменение данных. Подписи.</w:t>
      </w:r>
    </w:p>
    <w:p w14:paraId="64940B66" w14:textId="77777777" w:rsidR="00A57F7D" w:rsidRPr="00A57F7D" w:rsidRDefault="00A57F7D" w:rsidP="00512230">
      <w:pPr>
        <w:spacing w:after="180" w:line="240" w:lineRule="auto"/>
        <w:ind w:firstLine="709"/>
        <w:contextualSpacing/>
        <w:jc w:val="both"/>
        <w:rPr>
          <w:rFonts w:ascii="Times New Roman" w:eastAsia="Times New Roman" w:hAnsi="Times New Roman" w:cs="Times New Roman"/>
          <w:b/>
          <w:bCs/>
          <w:sz w:val="24"/>
          <w:szCs w:val="24"/>
          <w:lang w:eastAsia="ru-RU"/>
        </w:rPr>
      </w:pPr>
      <w:r w:rsidRPr="00A57F7D">
        <w:rPr>
          <w:rFonts w:ascii="Times New Roman" w:eastAsia="Times New Roman" w:hAnsi="Times New Roman" w:cs="Times New Roman"/>
          <w:b/>
          <w:bCs/>
          <w:sz w:val="24"/>
          <w:szCs w:val="24"/>
          <w:lang w:eastAsia="ru-RU"/>
        </w:rPr>
        <w:t xml:space="preserve">Подготовка к новогодним праздникам. Поиск, установка праздничных шрифтов и картинок. </w:t>
      </w:r>
      <w:r w:rsidRPr="00A57F7D">
        <w:rPr>
          <w:rFonts w:ascii="Times New Roman" w:eastAsia="Times New Roman" w:hAnsi="Times New Roman" w:cs="Times New Roman"/>
          <w:sz w:val="24"/>
          <w:szCs w:val="24"/>
          <w:lang w:eastAsia="ru-RU"/>
        </w:rPr>
        <w:t>Набор поздравительного текста. Оформление поздравления в новогоднем стиле.</w:t>
      </w:r>
    </w:p>
    <w:p w14:paraId="1E863CF2" w14:textId="77777777" w:rsidR="00A57F7D" w:rsidRPr="00A57F7D" w:rsidRDefault="00A57F7D" w:rsidP="00512230">
      <w:pPr>
        <w:spacing w:after="180" w:line="240" w:lineRule="auto"/>
        <w:ind w:firstLine="709"/>
        <w:contextualSpacing/>
        <w:jc w:val="both"/>
        <w:rPr>
          <w:rFonts w:ascii="Times New Roman" w:eastAsia="Times New Roman" w:hAnsi="Times New Roman" w:cs="Times New Roman"/>
          <w:b/>
          <w:sz w:val="24"/>
          <w:szCs w:val="24"/>
          <w:lang w:eastAsia="ru-RU"/>
        </w:rPr>
      </w:pPr>
      <w:r w:rsidRPr="00A57F7D">
        <w:rPr>
          <w:rFonts w:ascii="Times New Roman" w:eastAsia="Times New Roman" w:hAnsi="Times New Roman" w:cs="Times New Roman"/>
          <w:b/>
          <w:sz w:val="24"/>
          <w:szCs w:val="24"/>
          <w:lang w:eastAsia="ru-RU"/>
        </w:rPr>
        <w:t xml:space="preserve">Изготовление новогодних календарей. </w:t>
      </w:r>
      <w:r w:rsidRPr="00A57F7D">
        <w:rPr>
          <w:rFonts w:ascii="Times New Roman" w:eastAsia="Times New Roman" w:hAnsi="Times New Roman" w:cs="Times New Roman"/>
          <w:sz w:val="24"/>
          <w:szCs w:val="24"/>
          <w:lang w:eastAsia="ru-RU"/>
        </w:rPr>
        <w:t xml:space="preserve">Изготовление новогодних календарей. Изготовление календарей использую шаблоны. </w:t>
      </w:r>
    </w:p>
    <w:p w14:paraId="1EDCD12E" w14:textId="77777777" w:rsidR="00A57F7D" w:rsidRPr="00A57F7D" w:rsidRDefault="00A57F7D" w:rsidP="00512230">
      <w:pPr>
        <w:spacing w:after="180" w:line="240" w:lineRule="auto"/>
        <w:ind w:firstLine="709"/>
        <w:contextualSpacing/>
        <w:jc w:val="both"/>
        <w:rPr>
          <w:rFonts w:ascii="Times New Roman" w:eastAsia="Times New Roman" w:hAnsi="Times New Roman" w:cs="Times New Roman"/>
          <w:b/>
          <w:sz w:val="24"/>
          <w:szCs w:val="24"/>
          <w:lang w:eastAsia="ru-RU"/>
        </w:rPr>
      </w:pPr>
      <w:r w:rsidRPr="00A57F7D">
        <w:rPr>
          <w:rFonts w:ascii="Times New Roman" w:eastAsia="Times New Roman" w:hAnsi="Times New Roman" w:cs="Times New Roman"/>
          <w:b/>
          <w:sz w:val="24"/>
          <w:szCs w:val="24"/>
          <w:lang w:eastAsia="ru-RU"/>
        </w:rPr>
        <w:t xml:space="preserve">Изготовление новогодних открыток и поздравлений. </w:t>
      </w:r>
      <w:r w:rsidRPr="00A57F7D">
        <w:rPr>
          <w:rFonts w:ascii="Times New Roman" w:eastAsia="Times New Roman" w:hAnsi="Times New Roman" w:cs="Times New Roman"/>
          <w:sz w:val="24"/>
          <w:szCs w:val="24"/>
          <w:lang w:eastAsia="ru-RU"/>
        </w:rPr>
        <w:t xml:space="preserve">Изготовление новогодних открыток и поздравлений в программе </w:t>
      </w:r>
      <w:r w:rsidRPr="00A57F7D">
        <w:rPr>
          <w:rFonts w:ascii="Times New Roman" w:eastAsia="Times New Roman" w:hAnsi="Times New Roman" w:cs="Times New Roman"/>
          <w:sz w:val="24"/>
          <w:szCs w:val="24"/>
          <w:lang w:val="en-US" w:eastAsia="ru-RU"/>
        </w:rPr>
        <w:t>MS</w:t>
      </w:r>
      <w:r w:rsidRPr="00A57F7D">
        <w:rPr>
          <w:rFonts w:ascii="Times New Roman" w:eastAsia="Times New Roman" w:hAnsi="Times New Roman" w:cs="Times New Roman"/>
          <w:sz w:val="24"/>
          <w:szCs w:val="24"/>
          <w:lang w:eastAsia="ru-RU"/>
        </w:rPr>
        <w:t xml:space="preserve"> </w:t>
      </w:r>
      <w:r w:rsidRPr="00A57F7D">
        <w:rPr>
          <w:rFonts w:ascii="Times New Roman" w:eastAsia="Times New Roman" w:hAnsi="Times New Roman" w:cs="Times New Roman"/>
          <w:sz w:val="24"/>
          <w:szCs w:val="24"/>
          <w:lang w:val="en-US" w:eastAsia="ru-RU"/>
        </w:rPr>
        <w:t>Word</w:t>
      </w:r>
      <w:r w:rsidRPr="00A57F7D">
        <w:rPr>
          <w:rFonts w:ascii="Times New Roman" w:eastAsia="Times New Roman" w:hAnsi="Times New Roman" w:cs="Times New Roman"/>
          <w:sz w:val="24"/>
          <w:szCs w:val="24"/>
          <w:lang w:eastAsia="ru-RU"/>
        </w:rPr>
        <w:t>.</w:t>
      </w:r>
    </w:p>
    <w:p w14:paraId="6747DB3B" w14:textId="77777777" w:rsidR="00A57F7D" w:rsidRPr="00A57F7D" w:rsidRDefault="00A57F7D" w:rsidP="00512230">
      <w:pPr>
        <w:spacing w:after="180" w:line="240" w:lineRule="auto"/>
        <w:ind w:firstLine="709"/>
        <w:contextualSpacing/>
        <w:jc w:val="both"/>
        <w:rPr>
          <w:rFonts w:ascii="Times New Roman" w:eastAsia="Times New Roman" w:hAnsi="Times New Roman" w:cs="Times New Roman"/>
          <w:b/>
          <w:sz w:val="24"/>
          <w:szCs w:val="24"/>
          <w:lang w:eastAsia="ru-RU"/>
        </w:rPr>
      </w:pPr>
      <w:r w:rsidRPr="00A57F7D">
        <w:rPr>
          <w:rFonts w:ascii="Times New Roman" w:eastAsia="Times New Roman" w:hAnsi="Times New Roman" w:cs="Times New Roman"/>
          <w:b/>
          <w:sz w:val="24"/>
          <w:szCs w:val="24"/>
          <w:lang w:eastAsia="ru-RU"/>
        </w:rPr>
        <w:t xml:space="preserve">Подготовка документа к печати. Нумерация страниц, колонтитулы. Печать документа. </w:t>
      </w:r>
      <w:r w:rsidRPr="00A57F7D">
        <w:rPr>
          <w:rFonts w:ascii="Times New Roman" w:eastAsia="Times New Roman" w:hAnsi="Times New Roman" w:cs="Times New Roman"/>
          <w:sz w:val="24"/>
          <w:szCs w:val="24"/>
          <w:lang w:eastAsia="ru-RU"/>
        </w:rPr>
        <w:t>Вставка нижних и верхних колонтитулов. Специальные колонтитулы. Добавление номера страниц. Подготовка документа к печати. Печать документа.</w:t>
      </w:r>
    </w:p>
    <w:p w14:paraId="4AB25F5E" w14:textId="77777777" w:rsidR="00A57F7D" w:rsidRPr="00A57F7D" w:rsidRDefault="00A57F7D" w:rsidP="00512230">
      <w:pPr>
        <w:spacing w:after="180" w:line="240" w:lineRule="auto"/>
        <w:ind w:firstLine="709"/>
        <w:contextualSpacing/>
        <w:jc w:val="both"/>
        <w:rPr>
          <w:rFonts w:ascii="Times New Roman" w:eastAsia="Times New Roman" w:hAnsi="Times New Roman" w:cs="Times New Roman"/>
          <w:b/>
          <w:sz w:val="24"/>
          <w:szCs w:val="24"/>
          <w:lang w:eastAsia="ru-RU"/>
        </w:rPr>
      </w:pPr>
      <w:r w:rsidRPr="00A57F7D">
        <w:rPr>
          <w:rFonts w:ascii="Times New Roman" w:eastAsia="Times New Roman" w:hAnsi="Times New Roman" w:cs="Times New Roman"/>
          <w:b/>
          <w:sz w:val="24"/>
          <w:szCs w:val="24"/>
          <w:lang w:eastAsia="ru-RU"/>
        </w:rPr>
        <w:t xml:space="preserve">Автокоррекция ошибок, расшифровка сокращений в режиме автозамены. </w:t>
      </w:r>
      <w:r w:rsidRPr="00A57F7D">
        <w:rPr>
          <w:rFonts w:ascii="Times New Roman" w:eastAsia="Times New Roman" w:hAnsi="Times New Roman" w:cs="Times New Roman"/>
          <w:sz w:val="24"/>
          <w:szCs w:val="24"/>
          <w:lang w:eastAsia="ru-RU"/>
        </w:rPr>
        <w:t>Автокоррекция ошибок. Автозамена.</w:t>
      </w:r>
    </w:p>
    <w:p w14:paraId="3801796F" w14:textId="77777777" w:rsidR="00A57F7D" w:rsidRPr="00A57F7D" w:rsidRDefault="00A57F7D" w:rsidP="00512230">
      <w:pPr>
        <w:spacing w:after="180" w:line="240" w:lineRule="auto"/>
        <w:ind w:firstLine="709"/>
        <w:contextualSpacing/>
        <w:jc w:val="both"/>
        <w:rPr>
          <w:rFonts w:ascii="Times New Roman" w:eastAsia="Times New Roman" w:hAnsi="Times New Roman" w:cs="Times New Roman"/>
          <w:b/>
          <w:sz w:val="24"/>
          <w:szCs w:val="24"/>
          <w:lang w:eastAsia="ru-RU"/>
        </w:rPr>
      </w:pPr>
      <w:r w:rsidRPr="00A57F7D">
        <w:rPr>
          <w:rFonts w:ascii="Times New Roman" w:eastAsia="Times New Roman" w:hAnsi="Times New Roman" w:cs="Times New Roman"/>
          <w:b/>
          <w:sz w:val="24"/>
          <w:szCs w:val="24"/>
          <w:lang w:eastAsia="ru-RU"/>
        </w:rPr>
        <w:t xml:space="preserve">Стилевое форматирование текста. Создание автоматического оглавления. </w:t>
      </w:r>
      <w:r w:rsidRPr="00A57F7D">
        <w:rPr>
          <w:rFonts w:ascii="Times New Roman" w:eastAsia="Times New Roman" w:hAnsi="Times New Roman" w:cs="Times New Roman"/>
          <w:sz w:val="24"/>
          <w:szCs w:val="24"/>
          <w:lang w:eastAsia="ru-RU"/>
        </w:rPr>
        <w:t>Набор и стилизованное форматирование текста. Поиск и замена новых, красивых шрифтов.</w:t>
      </w:r>
    </w:p>
    <w:p w14:paraId="2B9C5A76" w14:textId="77777777" w:rsidR="00A57F7D" w:rsidRPr="00A57F7D" w:rsidRDefault="00A57F7D" w:rsidP="00512230">
      <w:pPr>
        <w:spacing w:after="180" w:line="240" w:lineRule="auto"/>
        <w:ind w:firstLine="709"/>
        <w:contextualSpacing/>
        <w:jc w:val="both"/>
        <w:rPr>
          <w:rFonts w:ascii="Times New Roman" w:eastAsia="Times New Roman" w:hAnsi="Times New Roman" w:cs="Times New Roman"/>
          <w:b/>
          <w:sz w:val="24"/>
          <w:szCs w:val="24"/>
          <w:lang w:eastAsia="ru-RU"/>
        </w:rPr>
      </w:pPr>
      <w:r w:rsidRPr="00A57F7D">
        <w:rPr>
          <w:rFonts w:ascii="Times New Roman" w:eastAsia="Times New Roman" w:hAnsi="Times New Roman" w:cs="Times New Roman"/>
          <w:b/>
          <w:sz w:val="24"/>
          <w:szCs w:val="24"/>
          <w:lang w:eastAsia="ru-RU"/>
        </w:rPr>
        <w:t>Создание сложного многостраничного документа.</w:t>
      </w:r>
      <w:r w:rsidRPr="00A57F7D">
        <w:rPr>
          <w:rFonts w:ascii="Times New Roman" w:eastAsia="Times New Roman" w:hAnsi="Times New Roman" w:cs="Times New Roman"/>
          <w:sz w:val="24"/>
          <w:szCs w:val="24"/>
          <w:lang w:eastAsia="ru-RU"/>
        </w:rPr>
        <w:t xml:space="preserve"> Создание сложного документа. Добавление разрыва страниц. Изменение ориентации страницы в середине документа.</w:t>
      </w:r>
    </w:p>
    <w:p w14:paraId="2847311E" w14:textId="77777777" w:rsidR="00A57F7D" w:rsidRPr="00A57F7D" w:rsidRDefault="00A57F7D" w:rsidP="00512230">
      <w:pPr>
        <w:spacing w:after="180" w:line="240" w:lineRule="auto"/>
        <w:ind w:firstLine="709"/>
        <w:contextualSpacing/>
        <w:jc w:val="both"/>
        <w:rPr>
          <w:rFonts w:ascii="Times New Roman" w:eastAsia="Times New Roman" w:hAnsi="Times New Roman" w:cs="Times New Roman"/>
          <w:b/>
          <w:sz w:val="24"/>
          <w:szCs w:val="24"/>
          <w:lang w:eastAsia="ru-RU"/>
        </w:rPr>
      </w:pPr>
      <w:r w:rsidRPr="00A57F7D">
        <w:rPr>
          <w:rFonts w:ascii="Times New Roman" w:eastAsia="Times New Roman" w:hAnsi="Times New Roman" w:cs="Times New Roman"/>
          <w:b/>
          <w:sz w:val="24"/>
          <w:szCs w:val="24"/>
          <w:lang w:eastAsia="ru-RU"/>
        </w:rPr>
        <w:t xml:space="preserve">Работа с таблицами: создание таблиц, ввод текста, форматирование текста, изменение направления текста. </w:t>
      </w:r>
      <w:r w:rsidRPr="00A57F7D">
        <w:rPr>
          <w:rFonts w:ascii="Times New Roman" w:eastAsia="Times New Roman" w:hAnsi="Times New Roman" w:cs="Times New Roman"/>
          <w:sz w:val="24"/>
          <w:szCs w:val="24"/>
          <w:lang w:eastAsia="ru-RU"/>
        </w:rPr>
        <w:t>Создание таблиц. Форматирование таблиц (толщина границ, заливка ячеек разным цветом), выделение границ. Форматирование текста в ячейках.</w:t>
      </w:r>
    </w:p>
    <w:p w14:paraId="4E3413FB" w14:textId="77777777" w:rsidR="00A57F7D" w:rsidRPr="00A57F7D" w:rsidRDefault="00A57F7D" w:rsidP="00512230">
      <w:pPr>
        <w:spacing w:after="180" w:line="240" w:lineRule="auto"/>
        <w:ind w:firstLine="709"/>
        <w:contextualSpacing/>
        <w:jc w:val="both"/>
        <w:rPr>
          <w:rFonts w:ascii="Times New Roman" w:eastAsia="Times New Roman" w:hAnsi="Times New Roman" w:cs="Times New Roman"/>
          <w:b/>
          <w:sz w:val="24"/>
          <w:szCs w:val="24"/>
          <w:lang w:eastAsia="ru-RU"/>
        </w:rPr>
      </w:pPr>
      <w:r w:rsidRPr="00A57F7D">
        <w:rPr>
          <w:rFonts w:ascii="Times New Roman" w:eastAsia="Times New Roman" w:hAnsi="Times New Roman" w:cs="Times New Roman"/>
          <w:b/>
          <w:sz w:val="24"/>
          <w:szCs w:val="24"/>
          <w:lang w:eastAsia="ru-RU"/>
        </w:rPr>
        <w:t xml:space="preserve">Изменение структуры таблицы: добавление и удаление строк и столбцов, изменение ширины столбцов и ячеек, объединение и разбивка ячеек. </w:t>
      </w:r>
      <w:r w:rsidRPr="00A57F7D">
        <w:rPr>
          <w:rFonts w:ascii="Times New Roman" w:eastAsia="Times New Roman" w:hAnsi="Times New Roman" w:cs="Times New Roman"/>
          <w:sz w:val="24"/>
          <w:szCs w:val="24"/>
          <w:lang w:eastAsia="ru-RU"/>
        </w:rPr>
        <w:t>Форматирование ячеек таблицы. Изменения количества строк и столбцов в таблице.</w:t>
      </w:r>
    </w:p>
    <w:p w14:paraId="1F4EC6A0" w14:textId="77777777" w:rsidR="00A57F7D" w:rsidRPr="00A57F7D" w:rsidRDefault="00A57F7D" w:rsidP="00512230">
      <w:pPr>
        <w:spacing w:after="180" w:line="240" w:lineRule="auto"/>
        <w:ind w:firstLine="709"/>
        <w:contextualSpacing/>
        <w:jc w:val="both"/>
        <w:rPr>
          <w:rFonts w:ascii="Times New Roman" w:eastAsia="Times New Roman" w:hAnsi="Times New Roman" w:cs="Times New Roman"/>
          <w:b/>
          <w:sz w:val="24"/>
          <w:szCs w:val="24"/>
          <w:lang w:eastAsia="ru-RU"/>
        </w:rPr>
      </w:pPr>
      <w:r w:rsidRPr="00A57F7D">
        <w:rPr>
          <w:rFonts w:ascii="Times New Roman" w:eastAsia="Times New Roman" w:hAnsi="Times New Roman" w:cs="Times New Roman"/>
          <w:b/>
          <w:sz w:val="24"/>
          <w:szCs w:val="24"/>
          <w:lang w:eastAsia="ru-RU"/>
        </w:rPr>
        <w:t xml:space="preserve">Форматирование таблиц: добавление границ и заливки. </w:t>
      </w:r>
      <w:r w:rsidRPr="00A57F7D">
        <w:rPr>
          <w:rFonts w:ascii="Times New Roman" w:eastAsia="Times New Roman" w:hAnsi="Times New Roman" w:cs="Times New Roman"/>
          <w:sz w:val="24"/>
          <w:szCs w:val="24"/>
          <w:lang w:eastAsia="ru-RU"/>
        </w:rPr>
        <w:t>Изменение границ (толщина, цвет, стиль) таблицы. Цвет заливки границ.</w:t>
      </w:r>
    </w:p>
    <w:p w14:paraId="2C26A006" w14:textId="77777777" w:rsidR="00A57F7D" w:rsidRPr="00A57F7D" w:rsidRDefault="00A57F7D" w:rsidP="00512230">
      <w:pPr>
        <w:spacing w:after="180" w:line="240" w:lineRule="auto"/>
        <w:ind w:firstLine="709"/>
        <w:contextualSpacing/>
        <w:jc w:val="both"/>
        <w:rPr>
          <w:rFonts w:ascii="Times New Roman" w:eastAsia="Times New Roman" w:hAnsi="Times New Roman" w:cs="Times New Roman"/>
          <w:b/>
          <w:sz w:val="24"/>
          <w:szCs w:val="24"/>
          <w:lang w:eastAsia="ru-RU"/>
        </w:rPr>
      </w:pPr>
      <w:r w:rsidRPr="00A57F7D">
        <w:rPr>
          <w:rFonts w:ascii="Times New Roman" w:eastAsia="Times New Roman" w:hAnsi="Times New Roman" w:cs="Times New Roman"/>
          <w:b/>
          <w:sz w:val="24"/>
          <w:szCs w:val="24"/>
          <w:lang w:eastAsia="ru-RU"/>
        </w:rPr>
        <w:t xml:space="preserve">Создаем деловые документы: справки, приказы, заявления и т.п. </w:t>
      </w:r>
      <w:r w:rsidRPr="00A57F7D">
        <w:rPr>
          <w:rFonts w:ascii="Times New Roman" w:eastAsia="Times New Roman" w:hAnsi="Times New Roman" w:cs="Times New Roman"/>
          <w:sz w:val="24"/>
          <w:szCs w:val="24"/>
          <w:lang w:eastAsia="ru-RU"/>
        </w:rPr>
        <w:t xml:space="preserve">Создание деловых документов. Настройка параметров страницы. </w:t>
      </w:r>
    </w:p>
    <w:p w14:paraId="60D5CCFC" w14:textId="77777777" w:rsidR="00A57F7D" w:rsidRPr="00A57F7D" w:rsidRDefault="00A57F7D" w:rsidP="00512230">
      <w:pPr>
        <w:spacing w:after="180" w:line="240" w:lineRule="auto"/>
        <w:ind w:firstLine="709"/>
        <w:contextualSpacing/>
        <w:jc w:val="both"/>
        <w:rPr>
          <w:rFonts w:ascii="Times New Roman" w:eastAsia="Times New Roman" w:hAnsi="Times New Roman" w:cs="Times New Roman"/>
          <w:b/>
          <w:sz w:val="24"/>
          <w:szCs w:val="24"/>
          <w:lang w:eastAsia="ru-RU"/>
        </w:rPr>
      </w:pPr>
      <w:r w:rsidRPr="00A57F7D">
        <w:rPr>
          <w:rFonts w:ascii="Times New Roman" w:eastAsia="Times New Roman" w:hAnsi="Times New Roman" w:cs="Times New Roman"/>
          <w:b/>
          <w:sz w:val="24"/>
          <w:szCs w:val="24"/>
          <w:lang w:eastAsia="ru-RU"/>
        </w:rPr>
        <w:t xml:space="preserve">Используем элементы рисования: автофигуры, заливка. </w:t>
      </w:r>
      <w:r w:rsidRPr="00A57F7D">
        <w:rPr>
          <w:rFonts w:ascii="Times New Roman" w:eastAsia="Times New Roman" w:hAnsi="Times New Roman" w:cs="Times New Roman"/>
          <w:sz w:val="24"/>
          <w:szCs w:val="24"/>
          <w:lang w:eastAsia="ru-RU"/>
        </w:rPr>
        <w:t>Работа с автофигурами. Изменения размера, заливка цветом. Использования автофигур для рисования.</w:t>
      </w:r>
    </w:p>
    <w:p w14:paraId="0525D257" w14:textId="77777777" w:rsidR="00A57F7D" w:rsidRPr="00A57F7D" w:rsidRDefault="00A57F7D" w:rsidP="00512230">
      <w:pPr>
        <w:spacing w:after="180" w:line="240" w:lineRule="auto"/>
        <w:ind w:firstLine="709"/>
        <w:contextualSpacing/>
        <w:jc w:val="both"/>
        <w:rPr>
          <w:rFonts w:ascii="Times New Roman" w:eastAsia="Times New Roman" w:hAnsi="Times New Roman" w:cs="Times New Roman"/>
          <w:b/>
          <w:bCs/>
          <w:sz w:val="24"/>
          <w:szCs w:val="24"/>
          <w:lang w:eastAsia="ru-RU"/>
        </w:rPr>
      </w:pPr>
      <w:r w:rsidRPr="00A57F7D">
        <w:rPr>
          <w:rFonts w:ascii="Times New Roman" w:eastAsia="Times New Roman" w:hAnsi="Times New Roman" w:cs="Times New Roman"/>
          <w:b/>
          <w:sz w:val="24"/>
          <w:szCs w:val="24"/>
          <w:lang w:eastAsia="ru-RU"/>
        </w:rPr>
        <w:t xml:space="preserve">Подготовка к 9 мая. Поиск, установка праздничных шрифтов и картинок </w:t>
      </w:r>
      <w:r w:rsidRPr="00A57F7D">
        <w:rPr>
          <w:rFonts w:ascii="Times New Roman" w:eastAsia="Times New Roman" w:hAnsi="Times New Roman" w:cs="Times New Roman"/>
          <w:sz w:val="24"/>
          <w:szCs w:val="24"/>
          <w:lang w:eastAsia="ru-RU"/>
        </w:rPr>
        <w:t>Набор поздравительного текста. Оформление поздравления в праздничном стиле.</w:t>
      </w:r>
    </w:p>
    <w:p w14:paraId="17031193" w14:textId="77777777" w:rsidR="00A57F7D" w:rsidRPr="00A57F7D" w:rsidRDefault="00A57F7D" w:rsidP="00512230">
      <w:pPr>
        <w:spacing w:after="180" w:line="240" w:lineRule="auto"/>
        <w:ind w:firstLine="709"/>
        <w:contextualSpacing/>
        <w:jc w:val="both"/>
        <w:rPr>
          <w:rFonts w:ascii="Times New Roman" w:eastAsia="Times New Roman" w:hAnsi="Times New Roman" w:cs="Times New Roman"/>
          <w:b/>
          <w:sz w:val="24"/>
          <w:szCs w:val="24"/>
          <w:lang w:eastAsia="ru-RU"/>
        </w:rPr>
      </w:pPr>
      <w:r w:rsidRPr="00A57F7D">
        <w:rPr>
          <w:rFonts w:ascii="Times New Roman" w:eastAsia="Times New Roman" w:hAnsi="Times New Roman" w:cs="Times New Roman"/>
          <w:b/>
          <w:sz w:val="24"/>
          <w:szCs w:val="24"/>
          <w:lang w:eastAsia="ru-RU"/>
        </w:rPr>
        <w:lastRenderedPageBreak/>
        <w:t xml:space="preserve">Используем элементы рисования: линии, стрелки, тени. </w:t>
      </w:r>
      <w:r w:rsidRPr="00A57F7D">
        <w:rPr>
          <w:rFonts w:ascii="Times New Roman" w:eastAsia="Times New Roman" w:hAnsi="Times New Roman" w:cs="Times New Roman"/>
          <w:sz w:val="24"/>
          <w:szCs w:val="24"/>
          <w:lang w:eastAsia="ru-RU"/>
        </w:rPr>
        <w:t xml:space="preserve">Создание простого рисунка использую автофигуру линия. Создания </w:t>
      </w:r>
      <w:r w:rsidRPr="00A57F7D">
        <w:rPr>
          <w:rFonts w:ascii="Times New Roman" w:eastAsia="Times New Roman" w:hAnsi="Times New Roman" w:cs="Times New Roman"/>
          <w:sz w:val="24"/>
          <w:szCs w:val="24"/>
          <w:lang w:val="en-US" w:eastAsia="ru-RU"/>
        </w:rPr>
        <w:t>Smart</w:t>
      </w:r>
      <w:r w:rsidRPr="00A57F7D">
        <w:rPr>
          <w:rFonts w:ascii="Times New Roman" w:eastAsia="Times New Roman" w:hAnsi="Times New Roman" w:cs="Times New Roman"/>
          <w:sz w:val="24"/>
          <w:szCs w:val="24"/>
          <w:lang w:eastAsia="ru-RU"/>
        </w:rPr>
        <w:t xml:space="preserve"> объектов используя автофигуры.</w:t>
      </w:r>
    </w:p>
    <w:p w14:paraId="6BC5F031" w14:textId="77777777" w:rsidR="00A57F7D" w:rsidRPr="00A57F7D" w:rsidRDefault="00A57F7D" w:rsidP="00512230">
      <w:pPr>
        <w:spacing w:after="180" w:line="240" w:lineRule="auto"/>
        <w:ind w:firstLine="709"/>
        <w:contextualSpacing/>
        <w:jc w:val="both"/>
        <w:rPr>
          <w:rFonts w:ascii="Times New Roman" w:eastAsia="Times New Roman" w:hAnsi="Times New Roman" w:cs="Times New Roman"/>
          <w:b/>
          <w:sz w:val="24"/>
          <w:szCs w:val="24"/>
          <w:lang w:eastAsia="ru-RU"/>
        </w:rPr>
      </w:pPr>
      <w:r w:rsidRPr="00A57F7D">
        <w:rPr>
          <w:rFonts w:ascii="Times New Roman" w:eastAsia="Times New Roman" w:hAnsi="Times New Roman" w:cs="Times New Roman"/>
          <w:b/>
          <w:sz w:val="24"/>
          <w:szCs w:val="24"/>
          <w:lang w:eastAsia="ru-RU"/>
        </w:rPr>
        <w:t xml:space="preserve">Работа с колонками: оформление газетных колонок. </w:t>
      </w:r>
      <w:r w:rsidRPr="00A57F7D">
        <w:rPr>
          <w:rFonts w:ascii="Times New Roman" w:eastAsia="Times New Roman" w:hAnsi="Times New Roman" w:cs="Times New Roman"/>
          <w:sz w:val="24"/>
          <w:szCs w:val="24"/>
          <w:lang w:eastAsia="ru-RU"/>
        </w:rPr>
        <w:t>Набор текста. Оформление текста с использованием колонок. Разбивка набранного текста на колонки.</w:t>
      </w:r>
    </w:p>
    <w:p w14:paraId="239C860F" w14:textId="77777777" w:rsidR="00A57F7D" w:rsidRDefault="00A57F7D" w:rsidP="00A57F7D">
      <w:pPr>
        <w:spacing w:after="0" w:line="240" w:lineRule="auto"/>
        <w:ind w:right="-153"/>
        <w:jc w:val="center"/>
        <w:rPr>
          <w:rFonts w:ascii="Times New Roman" w:eastAsia="Times New Roman" w:hAnsi="Times New Roman" w:cs="Times New Roman"/>
          <w:b/>
          <w:sz w:val="28"/>
          <w:szCs w:val="28"/>
          <w:lang w:eastAsia="ru-RU"/>
        </w:rPr>
      </w:pPr>
    </w:p>
    <w:p w14:paraId="6F310500" w14:textId="77777777" w:rsidR="008955B3" w:rsidRDefault="008955B3" w:rsidP="008955B3">
      <w:pPr>
        <w:spacing w:after="0" w:line="240" w:lineRule="auto"/>
        <w:ind w:right="-153"/>
        <w:jc w:val="center"/>
        <w:rPr>
          <w:rFonts w:ascii="Times New Roman" w:eastAsia="Times New Roman" w:hAnsi="Times New Roman" w:cs="Times New Roman"/>
          <w:b/>
          <w:sz w:val="24"/>
          <w:szCs w:val="24"/>
          <w:lang w:eastAsia="ru-RU"/>
        </w:rPr>
      </w:pPr>
      <w:r w:rsidRPr="005A62B4">
        <w:rPr>
          <w:rFonts w:ascii="Times New Roman" w:eastAsia="Times New Roman" w:hAnsi="Times New Roman" w:cs="Times New Roman"/>
          <w:b/>
          <w:sz w:val="24"/>
          <w:szCs w:val="24"/>
          <w:lang w:eastAsia="ru-RU"/>
        </w:rPr>
        <w:t>Профильный труд (Рабочий зелёного хозяйства)</w:t>
      </w:r>
    </w:p>
    <w:p w14:paraId="20A864E4" w14:textId="77777777" w:rsidR="00635995" w:rsidRPr="00635995" w:rsidRDefault="00635995" w:rsidP="008955B3">
      <w:pPr>
        <w:spacing w:after="0" w:line="240" w:lineRule="auto"/>
        <w:ind w:right="-153"/>
        <w:jc w:val="center"/>
        <w:rPr>
          <w:rFonts w:ascii="Times New Roman" w:eastAsia="Times New Roman" w:hAnsi="Times New Roman" w:cs="Times New Roman"/>
          <w:b/>
          <w:sz w:val="16"/>
          <w:szCs w:val="16"/>
          <w:lang w:eastAsia="ru-RU"/>
        </w:rPr>
      </w:pPr>
    </w:p>
    <w:p w14:paraId="751BED2C" w14:textId="3CE7B8C6" w:rsidR="00635995" w:rsidRPr="005A62B4" w:rsidRDefault="00635995" w:rsidP="008955B3">
      <w:pPr>
        <w:spacing w:after="0" w:line="240" w:lineRule="auto"/>
        <w:ind w:right="-15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Пояснительная записка</w:t>
      </w:r>
    </w:p>
    <w:p w14:paraId="0781DFAC" w14:textId="77777777" w:rsidR="000244E3" w:rsidRDefault="000244E3" w:rsidP="000244E3">
      <w:pPr>
        <w:pStyle w:val="a9"/>
        <w:ind w:firstLine="567"/>
        <w:jc w:val="both"/>
        <w:rPr>
          <w:rFonts w:ascii="Times New Roman" w:hAnsi="Times New Roman"/>
          <w:sz w:val="24"/>
          <w:szCs w:val="24"/>
        </w:rPr>
      </w:pPr>
      <w:r w:rsidRPr="00970FEE">
        <w:rPr>
          <w:rFonts w:ascii="Times New Roman" w:hAnsi="Times New Roman"/>
          <w:b/>
          <w:sz w:val="24"/>
          <w:szCs w:val="24"/>
        </w:rPr>
        <w:t>Цель программы</w:t>
      </w:r>
      <w:r>
        <w:rPr>
          <w:rFonts w:ascii="Times New Roman" w:hAnsi="Times New Roman"/>
          <w:b/>
          <w:sz w:val="24"/>
          <w:szCs w:val="24"/>
        </w:rPr>
        <w:t xml:space="preserve"> </w:t>
      </w:r>
      <w:r>
        <w:rPr>
          <w:rFonts w:ascii="Times New Roman" w:hAnsi="Times New Roman"/>
          <w:sz w:val="24"/>
          <w:szCs w:val="24"/>
        </w:rPr>
        <w:t xml:space="preserve">- подготовить учащихся к профессиональной деятельности в качестве рабочего зеленого хозяйства. </w:t>
      </w:r>
    </w:p>
    <w:p w14:paraId="1C6E6EA7" w14:textId="77777777" w:rsidR="000244E3" w:rsidRDefault="000244E3" w:rsidP="000244E3">
      <w:pPr>
        <w:pStyle w:val="a9"/>
        <w:jc w:val="both"/>
        <w:rPr>
          <w:rFonts w:ascii="Times New Roman" w:hAnsi="Times New Roman"/>
          <w:b/>
          <w:sz w:val="24"/>
          <w:szCs w:val="24"/>
        </w:rPr>
      </w:pPr>
      <w:r w:rsidRPr="006A7D07">
        <w:rPr>
          <w:rFonts w:ascii="Times New Roman" w:hAnsi="Times New Roman"/>
          <w:b/>
          <w:sz w:val="24"/>
          <w:szCs w:val="24"/>
        </w:rPr>
        <w:t>Задачи:</w:t>
      </w:r>
    </w:p>
    <w:p w14:paraId="5397B3BD" w14:textId="77777777" w:rsidR="000244E3" w:rsidRDefault="000244E3" w:rsidP="007A2BA7">
      <w:pPr>
        <w:pStyle w:val="a9"/>
        <w:numPr>
          <w:ilvl w:val="0"/>
          <w:numId w:val="10"/>
        </w:numPr>
        <w:suppressAutoHyphens w:val="0"/>
        <w:jc w:val="both"/>
        <w:rPr>
          <w:rFonts w:ascii="Times New Roman" w:hAnsi="Times New Roman"/>
          <w:sz w:val="24"/>
          <w:szCs w:val="24"/>
        </w:rPr>
      </w:pPr>
      <w:r w:rsidRPr="00BA4956">
        <w:rPr>
          <w:rFonts w:ascii="Times New Roman" w:hAnsi="Times New Roman"/>
          <w:sz w:val="24"/>
          <w:szCs w:val="24"/>
        </w:rPr>
        <w:t>развитие способностей учащихся к осознанной регуляции трудовой деятельности</w:t>
      </w:r>
      <w:r>
        <w:rPr>
          <w:rFonts w:ascii="Times New Roman" w:hAnsi="Times New Roman"/>
          <w:sz w:val="24"/>
          <w:szCs w:val="24"/>
        </w:rPr>
        <w:t xml:space="preserve"> </w:t>
      </w:r>
      <w:r w:rsidRPr="00BA4956">
        <w:rPr>
          <w:rFonts w:ascii="Times New Roman" w:hAnsi="Times New Roman"/>
          <w:sz w:val="24"/>
          <w:szCs w:val="24"/>
        </w:rPr>
        <w:t>(ориентирование в задании, планировании хода практических работ, контроль за качеством работы)</w:t>
      </w:r>
      <w:r>
        <w:rPr>
          <w:rFonts w:ascii="Times New Roman" w:hAnsi="Times New Roman"/>
          <w:sz w:val="24"/>
          <w:szCs w:val="24"/>
        </w:rPr>
        <w:t>;</w:t>
      </w:r>
    </w:p>
    <w:p w14:paraId="7DD746E7" w14:textId="77777777" w:rsidR="000244E3" w:rsidRPr="00231685" w:rsidRDefault="000244E3" w:rsidP="007A2BA7">
      <w:pPr>
        <w:pStyle w:val="a9"/>
        <w:numPr>
          <w:ilvl w:val="0"/>
          <w:numId w:val="10"/>
        </w:numPr>
        <w:suppressAutoHyphens w:val="0"/>
        <w:jc w:val="both"/>
        <w:rPr>
          <w:rFonts w:ascii="Times New Roman" w:hAnsi="Times New Roman"/>
          <w:sz w:val="24"/>
          <w:szCs w:val="24"/>
        </w:rPr>
      </w:pPr>
      <w:r w:rsidRPr="00231685">
        <w:rPr>
          <w:rFonts w:ascii="Times New Roman" w:hAnsi="Times New Roman"/>
          <w:sz w:val="24"/>
          <w:szCs w:val="24"/>
        </w:rPr>
        <w:t>профессиональная ориентация учащихся на специальность</w:t>
      </w:r>
      <w:r>
        <w:rPr>
          <w:rFonts w:ascii="Times New Roman" w:hAnsi="Times New Roman"/>
          <w:sz w:val="24"/>
          <w:szCs w:val="24"/>
        </w:rPr>
        <w:t>;</w:t>
      </w:r>
    </w:p>
    <w:p w14:paraId="46C805AD" w14:textId="77777777" w:rsidR="000244E3" w:rsidRPr="00231685" w:rsidRDefault="000244E3" w:rsidP="007A2BA7">
      <w:pPr>
        <w:pStyle w:val="a9"/>
        <w:numPr>
          <w:ilvl w:val="0"/>
          <w:numId w:val="10"/>
        </w:numPr>
        <w:suppressAutoHyphens w:val="0"/>
        <w:jc w:val="both"/>
        <w:rPr>
          <w:rFonts w:ascii="Times New Roman" w:hAnsi="Times New Roman"/>
          <w:sz w:val="24"/>
          <w:szCs w:val="24"/>
        </w:rPr>
      </w:pPr>
      <w:r w:rsidRPr="00231685">
        <w:rPr>
          <w:rFonts w:ascii="Times New Roman" w:hAnsi="Times New Roman"/>
          <w:sz w:val="24"/>
          <w:szCs w:val="24"/>
        </w:rPr>
        <w:t>формирование профессиональных знаний, являющихся важным условием при выполнении практических работ;</w:t>
      </w:r>
    </w:p>
    <w:p w14:paraId="028E9E22" w14:textId="77777777" w:rsidR="000244E3" w:rsidRDefault="000244E3" w:rsidP="007A2BA7">
      <w:pPr>
        <w:pStyle w:val="a9"/>
        <w:numPr>
          <w:ilvl w:val="0"/>
          <w:numId w:val="10"/>
        </w:numPr>
        <w:suppressAutoHyphens w:val="0"/>
        <w:jc w:val="both"/>
        <w:rPr>
          <w:rFonts w:ascii="Times New Roman" w:hAnsi="Times New Roman"/>
          <w:sz w:val="24"/>
          <w:szCs w:val="24"/>
        </w:rPr>
      </w:pPr>
      <w:r>
        <w:rPr>
          <w:rFonts w:ascii="Times New Roman" w:hAnsi="Times New Roman"/>
          <w:sz w:val="24"/>
          <w:szCs w:val="24"/>
        </w:rPr>
        <w:t>формирование профессиональных навыков и общетрудовых умений выполнения операций ручным и машинным способами;</w:t>
      </w:r>
    </w:p>
    <w:p w14:paraId="3455417D" w14:textId="77777777" w:rsidR="000244E3" w:rsidRDefault="000244E3" w:rsidP="007A2BA7">
      <w:pPr>
        <w:pStyle w:val="a9"/>
        <w:numPr>
          <w:ilvl w:val="0"/>
          <w:numId w:val="10"/>
        </w:numPr>
        <w:suppressAutoHyphens w:val="0"/>
        <w:jc w:val="both"/>
        <w:rPr>
          <w:rFonts w:ascii="Times New Roman" w:hAnsi="Times New Roman"/>
          <w:sz w:val="24"/>
          <w:szCs w:val="24"/>
        </w:rPr>
      </w:pPr>
      <w:r>
        <w:rPr>
          <w:rFonts w:ascii="Times New Roman" w:hAnsi="Times New Roman"/>
          <w:sz w:val="24"/>
          <w:szCs w:val="24"/>
        </w:rPr>
        <w:t>воспитание трудолюбия и необходимых в труде нравственных качеств личности;</w:t>
      </w:r>
    </w:p>
    <w:p w14:paraId="45BE28A9" w14:textId="77777777" w:rsidR="000244E3" w:rsidRPr="00231685" w:rsidRDefault="000244E3" w:rsidP="007A2BA7">
      <w:pPr>
        <w:pStyle w:val="a9"/>
        <w:numPr>
          <w:ilvl w:val="0"/>
          <w:numId w:val="10"/>
        </w:numPr>
        <w:suppressAutoHyphens w:val="0"/>
        <w:jc w:val="both"/>
        <w:rPr>
          <w:rFonts w:ascii="Times New Roman" w:hAnsi="Times New Roman"/>
          <w:sz w:val="24"/>
          <w:szCs w:val="24"/>
        </w:rPr>
      </w:pPr>
      <w:r>
        <w:rPr>
          <w:rFonts w:ascii="Times New Roman" w:hAnsi="Times New Roman"/>
          <w:sz w:val="24"/>
          <w:szCs w:val="24"/>
        </w:rPr>
        <w:t>коррекция психофизических недостатков учащихся.</w:t>
      </w:r>
    </w:p>
    <w:p w14:paraId="2140C76B" w14:textId="646AC4D9" w:rsidR="000244E3" w:rsidRDefault="000244E3" w:rsidP="000244E3">
      <w:pPr>
        <w:pStyle w:val="a9"/>
        <w:ind w:firstLine="708"/>
        <w:jc w:val="both"/>
        <w:rPr>
          <w:rStyle w:val="FontStyle150"/>
          <w:b w:val="0"/>
          <w:sz w:val="24"/>
          <w:szCs w:val="24"/>
        </w:rPr>
      </w:pPr>
      <w:r w:rsidRPr="009820B6">
        <w:rPr>
          <w:rFonts w:ascii="Times New Roman" w:hAnsi="Times New Roman"/>
          <w:sz w:val="24"/>
          <w:szCs w:val="24"/>
        </w:rPr>
        <w:t>Подготовка школьников с умственной отсталостью к самостоятельной жизни – один из актуальных вопросов обучения</w:t>
      </w:r>
      <w:r>
        <w:rPr>
          <w:rFonts w:ascii="Times New Roman" w:hAnsi="Times New Roman"/>
          <w:sz w:val="24"/>
          <w:szCs w:val="24"/>
        </w:rPr>
        <w:t xml:space="preserve">. </w:t>
      </w:r>
      <w:r>
        <w:rPr>
          <w:rStyle w:val="FontStyle150"/>
          <w:b w:val="0"/>
          <w:sz w:val="24"/>
          <w:szCs w:val="24"/>
        </w:rPr>
        <w:t>Уроки</w:t>
      </w:r>
      <w:r w:rsidRPr="009820B6">
        <w:rPr>
          <w:rStyle w:val="FontStyle150"/>
          <w:b w:val="0"/>
          <w:sz w:val="24"/>
          <w:szCs w:val="24"/>
        </w:rPr>
        <w:t xml:space="preserve"> п</w:t>
      </w:r>
      <w:r>
        <w:rPr>
          <w:rStyle w:val="FontStyle150"/>
          <w:b w:val="0"/>
          <w:sz w:val="24"/>
          <w:szCs w:val="24"/>
        </w:rPr>
        <w:t>роводя</w:t>
      </w:r>
      <w:r w:rsidRPr="009820B6">
        <w:rPr>
          <w:rStyle w:val="FontStyle150"/>
          <w:b w:val="0"/>
          <w:sz w:val="24"/>
          <w:szCs w:val="24"/>
        </w:rPr>
        <w:t xml:space="preserve">тся в  кабинете, разделенном на зоны: учебную, </w:t>
      </w:r>
      <w:r>
        <w:rPr>
          <w:rStyle w:val="FontStyle150"/>
          <w:b w:val="0"/>
          <w:sz w:val="24"/>
          <w:szCs w:val="24"/>
        </w:rPr>
        <w:t>рабочую.</w:t>
      </w:r>
      <w:r w:rsidRPr="009820B6">
        <w:rPr>
          <w:rStyle w:val="FontStyle150"/>
          <w:b w:val="0"/>
          <w:sz w:val="24"/>
          <w:szCs w:val="24"/>
        </w:rPr>
        <w:t xml:space="preserve"> Каждая зона оснащена мебелью, предметами и средствами </w:t>
      </w:r>
      <w:r>
        <w:rPr>
          <w:rStyle w:val="FontStyle150"/>
          <w:b w:val="0"/>
          <w:sz w:val="24"/>
          <w:szCs w:val="24"/>
        </w:rPr>
        <w:t>для ухода для растений</w:t>
      </w:r>
      <w:r w:rsidRPr="009820B6">
        <w:rPr>
          <w:rStyle w:val="FontStyle150"/>
          <w:b w:val="0"/>
          <w:sz w:val="24"/>
          <w:szCs w:val="24"/>
        </w:rPr>
        <w:t xml:space="preserve">. </w:t>
      </w:r>
    </w:p>
    <w:p w14:paraId="4D2F1954" w14:textId="77777777" w:rsidR="000244E3" w:rsidRPr="009820B6" w:rsidRDefault="000244E3" w:rsidP="000244E3">
      <w:pPr>
        <w:pStyle w:val="a9"/>
        <w:ind w:firstLine="708"/>
        <w:jc w:val="both"/>
        <w:rPr>
          <w:rFonts w:ascii="Times New Roman" w:hAnsi="Times New Roman"/>
          <w:bCs/>
          <w:sz w:val="24"/>
          <w:szCs w:val="24"/>
        </w:rPr>
      </w:pPr>
      <w:r w:rsidRPr="009820B6">
        <w:rPr>
          <w:rStyle w:val="FontStyle150"/>
          <w:b w:val="0"/>
          <w:sz w:val="24"/>
          <w:szCs w:val="24"/>
        </w:rPr>
        <w:t xml:space="preserve">Основной формой  работы с данной категорией учащихся является  </w:t>
      </w:r>
      <w:r>
        <w:rPr>
          <w:rStyle w:val="FontStyle150"/>
          <w:b w:val="0"/>
          <w:sz w:val="24"/>
          <w:szCs w:val="24"/>
        </w:rPr>
        <w:t>урок</w:t>
      </w:r>
      <w:r w:rsidRPr="009820B6">
        <w:rPr>
          <w:rStyle w:val="FontStyle150"/>
          <w:b w:val="0"/>
          <w:sz w:val="24"/>
          <w:szCs w:val="24"/>
        </w:rPr>
        <w:t>, котор</w:t>
      </w:r>
      <w:r>
        <w:rPr>
          <w:rStyle w:val="FontStyle150"/>
          <w:b w:val="0"/>
          <w:sz w:val="24"/>
          <w:szCs w:val="24"/>
        </w:rPr>
        <w:t>ый</w:t>
      </w:r>
      <w:r w:rsidRPr="009820B6">
        <w:rPr>
          <w:rStyle w:val="FontStyle150"/>
          <w:b w:val="0"/>
          <w:sz w:val="24"/>
          <w:szCs w:val="24"/>
        </w:rPr>
        <w:t xml:space="preserve"> включает в себя </w:t>
      </w:r>
      <w:r>
        <w:rPr>
          <w:rStyle w:val="FontStyle150"/>
          <w:b w:val="0"/>
          <w:sz w:val="24"/>
          <w:szCs w:val="24"/>
        </w:rPr>
        <w:t>теоретическую и практическую части</w:t>
      </w:r>
      <w:r w:rsidRPr="009820B6">
        <w:rPr>
          <w:rStyle w:val="FontStyle150"/>
          <w:b w:val="0"/>
          <w:sz w:val="24"/>
          <w:szCs w:val="24"/>
        </w:rPr>
        <w:t xml:space="preserve">. На каждом </w:t>
      </w:r>
      <w:r>
        <w:rPr>
          <w:rStyle w:val="FontStyle150"/>
          <w:b w:val="0"/>
          <w:sz w:val="24"/>
          <w:szCs w:val="24"/>
        </w:rPr>
        <w:t>уроке</w:t>
      </w:r>
      <w:r w:rsidRPr="009820B6">
        <w:rPr>
          <w:rStyle w:val="FontStyle150"/>
          <w:b w:val="0"/>
          <w:sz w:val="24"/>
          <w:szCs w:val="24"/>
        </w:rPr>
        <w:t xml:space="preserve"> обязателен дидактический и раздаточный материал.</w:t>
      </w:r>
    </w:p>
    <w:p w14:paraId="22EB93F8" w14:textId="77777777" w:rsidR="000244E3" w:rsidRDefault="000244E3" w:rsidP="000244E3">
      <w:pPr>
        <w:pStyle w:val="a9"/>
        <w:ind w:firstLine="708"/>
        <w:jc w:val="both"/>
        <w:rPr>
          <w:rFonts w:ascii="Times New Roman" w:hAnsi="Times New Roman"/>
          <w:sz w:val="24"/>
          <w:szCs w:val="24"/>
        </w:rPr>
      </w:pPr>
      <w:r w:rsidRPr="00BA4956">
        <w:rPr>
          <w:rFonts w:ascii="Times New Roman" w:hAnsi="Times New Roman"/>
          <w:sz w:val="24"/>
          <w:szCs w:val="24"/>
        </w:rPr>
        <w:t>Программа реализуется через следующие методы и приёмы обучения: разнообразные по форме прак</w:t>
      </w:r>
      <w:r>
        <w:rPr>
          <w:rFonts w:ascii="Times New Roman" w:hAnsi="Times New Roman"/>
          <w:sz w:val="24"/>
          <w:szCs w:val="24"/>
        </w:rPr>
        <w:t xml:space="preserve">тические упражнения и задания, </w:t>
      </w:r>
      <w:r w:rsidRPr="00BA4956">
        <w:rPr>
          <w:rFonts w:ascii="Times New Roman" w:hAnsi="Times New Roman"/>
          <w:sz w:val="24"/>
          <w:szCs w:val="24"/>
        </w:rPr>
        <w:t>наглядные опоры, демонстрация учебных пособий  и образцов, инструкционные карточки, практические  работы.</w:t>
      </w:r>
      <w:r>
        <w:rPr>
          <w:rFonts w:ascii="Times New Roman" w:hAnsi="Times New Roman"/>
          <w:sz w:val="24"/>
          <w:szCs w:val="24"/>
        </w:rPr>
        <w:t xml:space="preserve"> </w:t>
      </w:r>
    </w:p>
    <w:p w14:paraId="42984C83" w14:textId="77777777" w:rsidR="000244E3" w:rsidRPr="009820B6" w:rsidRDefault="000244E3" w:rsidP="000244E3">
      <w:pPr>
        <w:pStyle w:val="a9"/>
        <w:ind w:firstLine="708"/>
        <w:jc w:val="both"/>
        <w:rPr>
          <w:rFonts w:ascii="Times New Roman" w:hAnsi="Times New Roman"/>
          <w:sz w:val="24"/>
          <w:szCs w:val="24"/>
        </w:rPr>
      </w:pPr>
      <w:r>
        <w:rPr>
          <w:rFonts w:ascii="Times New Roman" w:hAnsi="Times New Roman"/>
          <w:sz w:val="24"/>
          <w:szCs w:val="24"/>
        </w:rPr>
        <w:t>Теоретический м</w:t>
      </w:r>
      <w:r w:rsidRPr="009820B6">
        <w:rPr>
          <w:rFonts w:ascii="Times New Roman" w:hAnsi="Times New Roman"/>
          <w:sz w:val="24"/>
          <w:szCs w:val="24"/>
        </w:rPr>
        <w:t xml:space="preserve">атериал каждого </w:t>
      </w:r>
      <w:r>
        <w:rPr>
          <w:rFonts w:ascii="Times New Roman" w:hAnsi="Times New Roman"/>
          <w:sz w:val="24"/>
          <w:szCs w:val="24"/>
        </w:rPr>
        <w:t>урока</w:t>
      </w:r>
      <w:r w:rsidRPr="009820B6">
        <w:rPr>
          <w:rFonts w:ascii="Times New Roman" w:hAnsi="Times New Roman"/>
          <w:sz w:val="24"/>
          <w:szCs w:val="24"/>
        </w:rPr>
        <w:t xml:space="preserve"> закрепляется в практической деятельности. Уровни самостоятельности могут быть различными: задания выполняются под руководством педагога; частично самостоятельно, полностью самостоятельно.</w:t>
      </w:r>
    </w:p>
    <w:p w14:paraId="67BC1900" w14:textId="77777777" w:rsidR="000244E3" w:rsidRDefault="000244E3" w:rsidP="000244E3">
      <w:pPr>
        <w:pStyle w:val="a9"/>
        <w:ind w:firstLine="708"/>
        <w:jc w:val="both"/>
        <w:rPr>
          <w:rFonts w:ascii="Times New Roman" w:hAnsi="Times New Roman"/>
          <w:sz w:val="24"/>
          <w:szCs w:val="24"/>
        </w:rPr>
      </w:pPr>
      <w:r w:rsidRPr="009820B6">
        <w:rPr>
          <w:rFonts w:ascii="Times New Roman" w:hAnsi="Times New Roman"/>
          <w:sz w:val="24"/>
          <w:szCs w:val="24"/>
        </w:rPr>
        <w:t xml:space="preserve">В зависимости от задач </w:t>
      </w:r>
      <w:r>
        <w:rPr>
          <w:rFonts w:ascii="Times New Roman" w:hAnsi="Times New Roman"/>
          <w:sz w:val="24"/>
          <w:szCs w:val="24"/>
        </w:rPr>
        <w:t>урока</w:t>
      </w:r>
      <w:r w:rsidRPr="009820B6">
        <w:rPr>
          <w:rFonts w:ascii="Times New Roman" w:hAnsi="Times New Roman"/>
          <w:sz w:val="24"/>
          <w:szCs w:val="24"/>
        </w:rPr>
        <w:t xml:space="preserve"> и оснащенности кабинета могут быть использованы как коллективные, так и индивидуальные формы организации практиче</w:t>
      </w:r>
      <w:r>
        <w:rPr>
          <w:rFonts w:ascii="Times New Roman" w:hAnsi="Times New Roman"/>
          <w:sz w:val="24"/>
          <w:szCs w:val="24"/>
        </w:rPr>
        <w:t>ских работ.</w:t>
      </w:r>
    </w:p>
    <w:p w14:paraId="361805EB" w14:textId="77777777" w:rsidR="000244E3" w:rsidRPr="009820B6" w:rsidRDefault="000244E3" w:rsidP="000244E3">
      <w:pPr>
        <w:pStyle w:val="a9"/>
        <w:ind w:firstLine="708"/>
        <w:jc w:val="both"/>
        <w:rPr>
          <w:rStyle w:val="FontStyle150"/>
          <w:b w:val="0"/>
          <w:bCs/>
          <w:sz w:val="24"/>
          <w:szCs w:val="24"/>
        </w:rPr>
      </w:pPr>
      <w:r w:rsidRPr="009820B6">
        <w:rPr>
          <w:rFonts w:ascii="Times New Roman" w:hAnsi="Times New Roman"/>
          <w:sz w:val="24"/>
          <w:szCs w:val="24"/>
        </w:rPr>
        <w:t>Поскольку у учащихся данной категории снижены охранные рефлексы, обязательным при этом является изучение правил техники безопасности при работе, детальное и глубокое ознакомление со всеми инструкциями по каждому трудовому действию.</w:t>
      </w:r>
    </w:p>
    <w:p w14:paraId="52A7D7F2" w14:textId="77777777" w:rsidR="000244E3" w:rsidRPr="009820B6" w:rsidRDefault="000244E3" w:rsidP="000244E3">
      <w:pPr>
        <w:pStyle w:val="a9"/>
        <w:ind w:firstLine="708"/>
        <w:jc w:val="both"/>
        <w:rPr>
          <w:rStyle w:val="FontStyle150"/>
          <w:b w:val="0"/>
          <w:sz w:val="24"/>
          <w:szCs w:val="24"/>
        </w:rPr>
      </w:pPr>
      <w:r w:rsidRPr="009820B6">
        <w:rPr>
          <w:rStyle w:val="FontStyle150"/>
          <w:b w:val="0"/>
          <w:sz w:val="24"/>
          <w:szCs w:val="24"/>
        </w:rPr>
        <w:t>Кажд</w:t>
      </w:r>
      <w:r>
        <w:rPr>
          <w:rStyle w:val="FontStyle150"/>
          <w:b w:val="0"/>
          <w:sz w:val="24"/>
          <w:szCs w:val="24"/>
        </w:rPr>
        <w:t>ый</w:t>
      </w:r>
      <w:r w:rsidRPr="009820B6">
        <w:rPr>
          <w:rStyle w:val="FontStyle150"/>
          <w:b w:val="0"/>
          <w:sz w:val="24"/>
          <w:szCs w:val="24"/>
        </w:rPr>
        <w:t xml:space="preserve"> </w:t>
      </w:r>
      <w:r>
        <w:rPr>
          <w:rStyle w:val="FontStyle150"/>
          <w:b w:val="0"/>
          <w:sz w:val="24"/>
          <w:szCs w:val="24"/>
        </w:rPr>
        <w:t>урок</w:t>
      </w:r>
      <w:r w:rsidRPr="009820B6">
        <w:rPr>
          <w:rStyle w:val="FontStyle150"/>
          <w:b w:val="0"/>
          <w:sz w:val="24"/>
          <w:szCs w:val="24"/>
        </w:rPr>
        <w:t xml:space="preserve"> имеет свою определенную структуру:</w:t>
      </w:r>
    </w:p>
    <w:p w14:paraId="0C143503" w14:textId="77777777" w:rsidR="000244E3" w:rsidRPr="009820B6" w:rsidRDefault="000244E3" w:rsidP="007A2BA7">
      <w:pPr>
        <w:pStyle w:val="a9"/>
        <w:numPr>
          <w:ilvl w:val="0"/>
          <w:numId w:val="9"/>
        </w:numPr>
        <w:suppressAutoHyphens w:val="0"/>
        <w:jc w:val="both"/>
        <w:rPr>
          <w:rStyle w:val="FontStyle150"/>
          <w:b w:val="0"/>
          <w:sz w:val="24"/>
          <w:szCs w:val="24"/>
        </w:rPr>
      </w:pPr>
      <w:r w:rsidRPr="009820B6">
        <w:rPr>
          <w:rStyle w:val="FontStyle150"/>
          <w:b w:val="0"/>
          <w:sz w:val="24"/>
          <w:szCs w:val="24"/>
        </w:rPr>
        <w:t>Организационный момент</w:t>
      </w:r>
    </w:p>
    <w:p w14:paraId="7E425C3F" w14:textId="77777777" w:rsidR="000244E3" w:rsidRPr="009820B6" w:rsidRDefault="000244E3" w:rsidP="007A2BA7">
      <w:pPr>
        <w:pStyle w:val="a9"/>
        <w:numPr>
          <w:ilvl w:val="0"/>
          <w:numId w:val="9"/>
        </w:numPr>
        <w:suppressAutoHyphens w:val="0"/>
        <w:jc w:val="both"/>
        <w:rPr>
          <w:rStyle w:val="FontStyle150"/>
          <w:b w:val="0"/>
          <w:sz w:val="24"/>
          <w:szCs w:val="24"/>
        </w:rPr>
      </w:pPr>
      <w:r w:rsidRPr="009820B6">
        <w:rPr>
          <w:rStyle w:val="FontStyle150"/>
          <w:b w:val="0"/>
          <w:sz w:val="24"/>
          <w:szCs w:val="24"/>
        </w:rPr>
        <w:t>Повторение пройденного материала.</w:t>
      </w:r>
    </w:p>
    <w:p w14:paraId="52D9EAE0" w14:textId="77777777" w:rsidR="000244E3" w:rsidRPr="009820B6" w:rsidRDefault="000244E3" w:rsidP="007A2BA7">
      <w:pPr>
        <w:pStyle w:val="a9"/>
        <w:numPr>
          <w:ilvl w:val="0"/>
          <w:numId w:val="9"/>
        </w:numPr>
        <w:suppressAutoHyphens w:val="0"/>
        <w:jc w:val="both"/>
        <w:rPr>
          <w:rStyle w:val="FontStyle150"/>
          <w:b w:val="0"/>
          <w:sz w:val="24"/>
          <w:szCs w:val="24"/>
        </w:rPr>
      </w:pPr>
      <w:r w:rsidRPr="009820B6">
        <w:rPr>
          <w:rStyle w:val="FontStyle150"/>
          <w:b w:val="0"/>
          <w:sz w:val="24"/>
          <w:szCs w:val="24"/>
        </w:rPr>
        <w:t>Сообщение темы занятия.</w:t>
      </w:r>
    </w:p>
    <w:p w14:paraId="0D14754F" w14:textId="77777777" w:rsidR="000244E3" w:rsidRPr="009820B6" w:rsidRDefault="000244E3" w:rsidP="007A2BA7">
      <w:pPr>
        <w:pStyle w:val="a9"/>
        <w:numPr>
          <w:ilvl w:val="0"/>
          <w:numId w:val="9"/>
        </w:numPr>
        <w:suppressAutoHyphens w:val="0"/>
        <w:jc w:val="both"/>
        <w:rPr>
          <w:rStyle w:val="FontStyle150"/>
          <w:b w:val="0"/>
          <w:sz w:val="24"/>
          <w:szCs w:val="24"/>
        </w:rPr>
      </w:pPr>
      <w:r w:rsidRPr="009820B6">
        <w:rPr>
          <w:rStyle w:val="FontStyle150"/>
          <w:b w:val="0"/>
          <w:sz w:val="24"/>
          <w:szCs w:val="24"/>
        </w:rPr>
        <w:t>Планирование  работы</w:t>
      </w:r>
    </w:p>
    <w:p w14:paraId="64E51AAF" w14:textId="77777777" w:rsidR="000244E3" w:rsidRPr="009820B6" w:rsidRDefault="000244E3" w:rsidP="007A2BA7">
      <w:pPr>
        <w:pStyle w:val="a9"/>
        <w:numPr>
          <w:ilvl w:val="0"/>
          <w:numId w:val="9"/>
        </w:numPr>
        <w:suppressAutoHyphens w:val="0"/>
        <w:jc w:val="both"/>
        <w:rPr>
          <w:rStyle w:val="FontStyle150"/>
          <w:b w:val="0"/>
          <w:sz w:val="24"/>
          <w:szCs w:val="24"/>
        </w:rPr>
      </w:pPr>
      <w:r w:rsidRPr="009820B6">
        <w:rPr>
          <w:rStyle w:val="FontStyle150"/>
          <w:b w:val="0"/>
          <w:sz w:val="24"/>
          <w:szCs w:val="24"/>
        </w:rPr>
        <w:t>ТБ при работе</w:t>
      </w:r>
    </w:p>
    <w:p w14:paraId="443D9440" w14:textId="77777777" w:rsidR="000244E3" w:rsidRPr="009820B6" w:rsidRDefault="000244E3" w:rsidP="007A2BA7">
      <w:pPr>
        <w:pStyle w:val="a9"/>
        <w:numPr>
          <w:ilvl w:val="0"/>
          <w:numId w:val="9"/>
        </w:numPr>
        <w:suppressAutoHyphens w:val="0"/>
        <w:jc w:val="both"/>
        <w:rPr>
          <w:rStyle w:val="FontStyle150"/>
          <w:b w:val="0"/>
          <w:sz w:val="24"/>
          <w:szCs w:val="24"/>
        </w:rPr>
      </w:pPr>
      <w:r w:rsidRPr="009820B6">
        <w:rPr>
          <w:rStyle w:val="FontStyle150"/>
          <w:b w:val="0"/>
          <w:sz w:val="24"/>
          <w:szCs w:val="24"/>
        </w:rPr>
        <w:t>Практическое выполнение заданий.</w:t>
      </w:r>
    </w:p>
    <w:p w14:paraId="096D2B94" w14:textId="77777777" w:rsidR="000244E3" w:rsidRPr="009820B6" w:rsidRDefault="000244E3" w:rsidP="007A2BA7">
      <w:pPr>
        <w:pStyle w:val="a9"/>
        <w:numPr>
          <w:ilvl w:val="0"/>
          <w:numId w:val="9"/>
        </w:numPr>
        <w:suppressAutoHyphens w:val="0"/>
        <w:jc w:val="both"/>
        <w:rPr>
          <w:rStyle w:val="FontStyle150"/>
          <w:b w:val="0"/>
          <w:sz w:val="24"/>
          <w:szCs w:val="24"/>
        </w:rPr>
      </w:pPr>
      <w:r w:rsidRPr="009820B6">
        <w:rPr>
          <w:rStyle w:val="FontStyle150"/>
          <w:b w:val="0"/>
          <w:sz w:val="24"/>
          <w:szCs w:val="24"/>
        </w:rPr>
        <w:t>Подведение итогов.</w:t>
      </w:r>
    </w:p>
    <w:p w14:paraId="3C2D7574" w14:textId="77777777" w:rsidR="000244E3" w:rsidRPr="009820B6" w:rsidRDefault="000244E3" w:rsidP="007A2BA7">
      <w:pPr>
        <w:pStyle w:val="a9"/>
        <w:numPr>
          <w:ilvl w:val="0"/>
          <w:numId w:val="9"/>
        </w:numPr>
        <w:suppressAutoHyphens w:val="0"/>
        <w:jc w:val="both"/>
        <w:rPr>
          <w:rStyle w:val="FontStyle150"/>
          <w:b w:val="0"/>
          <w:sz w:val="24"/>
          <w:szCs w:val="24"/>
        </w:rPr>
      </w:pPr>
      <w:r w:rsidRPr="009820B6">
        <w:rPr>
          <w:rStyle w:val="FontStyle150"/>
          <w:b w:val="0"/>
          <w:sz w:val="24"/>
          <w:szCs w:val="24"/>
        </w:rPr>
        <w:t>Оценка деятельности учащихся.</w:t>
      </w:r>
    </w:p>
    <w:p w14:paraId="36FFAED2" w14:textId="77777777" w:rsidR="000244E3" w:rsidRPr="000244E3" w:rsidRDefault="000244E3" w:rsidP="000244E3">
      <w:pPr>
        <w:shd w:val="clear" w:color="auto" w:fill="FFFFFF"/>
        <w:spacing w:line="240" w:lineRule="auto"/>
        <w:ind w:firstLine="709"/>
        <w:jc w:val="both"/>
        <w:rPr>
          <w:rFonts w:ascii="Times New Roman" w:eastAsia="Times New Roman" w:hAnsi="Times New Roman" w:cs="Times New Roman"/>
          <w:sz w:val="24"/>
          <w:szCs w:val="24"/>
          <w:lang w:eastAsia="ar-SA"/>
        </w:rPr>
      </w:pPr>
      <w:r w:rsidRPr="000244E3">
        <w:rPr>
          <w:rFonts w:ascii="Times New Roman" w:eastAsia="Times New Roman" w:hAnsi="Times New Roman" w:cs="Times New Roman"/>
          <w:sz w:val="24"/>
          <w:szCs w:val="24"/>
          <w:lang w:eastAsia="ar-SA"/>
        </w:rPr>
        <w:t xml:space="preserve">Использование на занятиях  бригадного «метода» в реализации практических работ и практических заданий (пооперационно), позволяет учитывать индивидуальные </w:t>
      </w:r>
      <w:r w:rsidRPr="000244E3">
        <w:rPr>
          <w:rFonts w:ascii="Times New Roman" w:eastAsia="Times New Roman" w:hAnsi="Times New Roman" w:cs="Times New Roman"/>
          <w:sz w:val="24"/>
          <w:szCs w:val="24"/>
          <w:lang w:eastAsia="ar-SA"/>
        </w:rPr>
        <w:lastRenderedPageBreak/>
        <w:t>особенности учащихся, с меньшим   объёмом работ. Обеспечивает поддержку III-уровню обучения учащихся (сниженный уровень знаний и умений).</w:t>
      </w:r>
    </w:p>
    <w:p w14:paraId="07FCD0E6" w14:textId="1ADF5666" w:rsidR="008955B3" w:rsidRPr="005A62B4" w:rsidRDefault="008955B3" w:rsidP="008955B3">
      <w:pPr>
        <w:widowControl w:val="0"/>
        <w:shd w:val="clear" w:color="auto" w:fill="FFFFFF"/>
        <w:autoSpaceDE w:val="0"/>
        <w:autoSpaceDN w:val="0"/>
        <w:adjustRightInd w:val="0"/>
        <w:spacing w:before="14" w:after="0" w:line="240" w:lineRule="auto"/>
        <w:ind w:right="5"/>
        <w:jc w:val="center"/>
        <w:rPr>
          <w:rFonts w:ascii="Times New Roman" w:eastAsia="Times New Roman" w:hAnsi="Times New Roman" w:cs="Times New Roman"/>
          <w:b/>
          <w:sz w:val="24"/>
          <w:szCs w:val="24"/>
          <w:lang w:eastAsia="ru-RU"/>
        </w:rPr>
      </w:pPr>
      <w:r w:rsidRPr="005A62B4">
        <w:rPr>
          <w:rFonts w:ascii="Times New Roman" w:eastAsia="Times New Roman" w:hAnsi="Times New Roman" w:cs="Times New Roman"/>
          <w:b/>
          <w:sz w:val="24"/>
          <w:szCs w:val="24"/>
          <w:lang w:eastAsia="ru-RU"/>
        </w:rPr>
        <w:t>10</w:t>
      </w:r>
      <w:r w:rsidR="000244E3" w:rsidRPr="005A62B4">
        <w:rPr>
          <w:rFonts w:ascii="Times New Roman" w:eastAsia="Times New Roman" w:hAnsi="Times New Roman" w:cs="Times New Roman"/>
          <w:b/>
          <w:sz w:val="24"/>
          <w:szCs w:val="24"/>
          <w:lang w:eastAsia="ru-RU"/>
        </w:rPr>
        <w:t>/11 кл</w:t>
      </w:r>
      <w:r w:rsidRPr="005A62B4">
        <w:rPr>
          <w:rFonts w:ascii="Times New Roman" w:eastAsia="Times New Roman" w:hAnsi="Times New Roman" w:cs="Times New Roman"/>
          <w:b/>
          <w:sz w:val="24"/>
          <w:szCs w:val="24"/>
          <w:lang w:eastAsia="ru-RU"/>
        </w:rPr>
        <w:t>асс</w:t>
      </w:r>
    </w:p>
    <w:p w14:paraId="08E6BB55" w14:textId="57D261E3" w:rsidR="008955B3" w:rsidRPr="005A62B4" w:rsidRDefault="008955B3" w:rsidP="008955B3">
      <w:pPr>
        <w:widowControl w:val="0"/>
        <w:shd w:val="clear" w:color="auto" w:fill="FFFFFF"/>
        <w:autoSpaceDE w:val="0"/>
        <w:autoSpaceDN w:val="0"/>
        <w:adjustRightInd w:val="0"/>
        <w:spacing w:before="14" w:after="0" w:line="240" w:lineRule="auto"/>
        <w:ind w:right="5"/>
        <w:jc w:val="center"/>
        <w:rPr>
          <w:rFonts w:ascii="Times New Roman" w:eastAsia="Times New Roman" w:hAnsi="Times New Roman" w:cs="Times New Roman"/>
          <w:b/>
          <w:sz w:val="24"/>
          <w:szCs w:val="24"/>
          <w:lang w:eastAsia="ru-RU"/>
        </w:rPr>
      </w:pPr>
      <w:r w:rsidRPr="005A62B4">
        <w:rPr>
          <w:rFonts w:ascii="Times New Roman" w:eastAsia="Times New Roman" w:hAnsi="Times New Roman" w:cs="Times New Roman"/>
          <w:b/>
          <w:sz w:val="24"/>
          <w:szCs w:val="24"/>
          <w:lang w:eastAsia="ru-RU"/>
        </w:rPr>
        <w:t>(</w:t>
      </w:r>
      <w:r w:rsidR="00F50591" w:rsidRPr="005A62B4">
        <w:rPr>
          <w:rFonts w:ascii="Times New Roman" w:eastAsia="Times New Roman" w:hAnsi="Times New Roman" w:cs="Times New Roman"/>
          <w:b/>
          <w:sz w:val="24"/>
          <w:szCs w:val="24"/>
          <w:lang w:eastAsia="ru-RU"/>
        </w:rPr>
        <w:t>510</w:t>
      </w:r>
      <w:r w:rsidRPr="005A62B4">
        <w:rPr>
          <w:rFonts w:ascii="Times New Roman" w:eastAsia="Times New Roman" w:hAnsi="Times New Roman" w:cs="Times New Roman"/>
          <w:b/>
          <w:sz w:val="24"/>
          <w:szCs w:val="24"/>
          <w:lang w:eastAsia="ru-RU"/>
        </w:rPr>
        <w:t xml:space="preserve"> час</w:t>
      </w:r>
      <w:r w:rsidR="00F50591" w:rsidRPr="005A62B4">
        <w:rPr>
          <w:rFonts w:ascii="Times New Roman" w:eastAsia="Times New Roman" w:hAnsi="Times New Roman" w:cs="Times New Roman"/>
          <w:b/>
          <w:sz w:val="24"/>
          <w:szCs w:val="24"/>
          <w:lang w:eastAsia="ru-RU"/>
        </w:rPr>
        <w:t>ов</w:t>
      </w:r>
      <w:r w:rsidRPr="005A62B4">
        <w:rPr>
          <w:rFonts w:ascii="Times New Roman" w:eastAsia="Times New Roman" w:hAnsi="Times New Roman" w:cs="Times New Roman"/>
          <w:b/>
          <w:sz w:val="24"/>
          <w:szCs w:val="24"/>
          <w:lang w:eastAsia="ru-RU"/>
        </w:rPr>
        <w:t xml:space="preserve"> в год, 15 часов в неделю)</w:t>
      </w:r>
    </w:p>
    <w:p w14:paraId="483E49F6" w14:textId="1878AB7C" w:rsidR="00290F64" w:rsidRPr="00290F64" w:rsidRDefault="00290F64" w:rsidP="00F50591">
      <w:pPr>
        <w:shd w:val="clear" w:color="auto" w:fill="FFFFFF"/>
        <w:spacing w:after="0" w:line="240" w:lineRule="auto"/>
        <w:ind w:firstLine="709"/>
        <w:jc w:val="both"/>
        <w:rPr>
          <w:rFonts w:ascii="Times New Roman" w:eastAsia="Calibri" w:hAnsi="Times New Roman" w:cs="Times New Roman"/>
          <w:sz w:val="24"/>
          <w:szCs w:val="24"/>
        </w:rPr>
      </w:pPr>
      <w:r w:rsidRPr="00290F64">
        <w:rPr>
          <w:rFonts w:ascii="Times New Roman" w:eastAsia="Calibri" w:hAnsi="Times New Roman" w:cs="Times New Roman"/>
          <w:b/>
          <w:sz w:val="24"/>
          <w:szCs w:val="24"/>
        </w:rPr>
        <w:t>Осенне-полевые работы.</w:t>
      </w:r>
      <w:r w:rsidR="00F50591">
        <w:rPr>
          <w:rFonts w:ascii="Times New Roman" w:eastAsia="Calibri" w:hAnsi="Times New Roman" w:cs="Times New Roman"/>
          <w:b/>
          <w:sz w:val="24"/>
          <w:szCs w:val="24"/>
        </w:rPr>
        <w:t xml:space="preserve"> </w:t>
      </w:r>
      <w:r w:rsidRPr="00290F64">
        <w:rPr>
          <w:rFonts w:ascii="Times New Roman" w:eastAsia="Calibri" w:hAnsi="Times New Roman" w:cs="Times New Roman"/>
          <w:sz w:val="24"/>
          <w:szCs w:val="24"/>
        </w:rPr>
        <w:t xml:space="preserve">Вводное занятие. Экскурсия  на предприятие (питомник). Рабочие специальности — озеленитель и цветовод; значение, обязанности, условия труда. Охрана труда. Цветоводство и его роль в зеленом строительстве. Уборка травы и дерна с огорода. Просеивание грунта. Изготовление дренажа. Разметка грядок маркером. Посадка луковичных. </w:t>
      </w:r>
    </w:p>
    <w:p w14:paraId="07AF1B2F" w14:textId="00D06804" w:rsidR="00290F64" w:rsidRPr="00290F64" w:rsidRDefault="00290F64" w:rsidP="00F50591">
      <w:pPr>
        <w:shd w:val="clear" w:color="auto" w:fill="FFFFFF"/>
        <w:spacing w:after="0" w:line="240" w:lineRule="auto"/>
        <w:ind w:firstLine="709"/>
        <w:jc w:val="both"/>
        <w:rPr>
          <w:rFonts w:ascii="Times New Roman" w:eastAsia="Calibri" w:hAnsi="Times New Roman" w:cs="Times New Roman"/>
          <w:sz w:val="24"/>
          <w:szCs w:val="24"/>
        </w:rPr>
      </w:pPr>
      <w:r w:rsidRPr="00290F64">
        <w:rPr>
          <w:rFonts w:ascii="Times New Roman" w:eastAsia="Calibri" w:hAnsi="Times New Roman" w:cs="Times New Roman"/>
          <w:b/>
          <w:sz w:val="24"/>
          <w:szCs w:val="24"/>
        </w:rPr>
        <w:t xml:space="preserve">Культурные цветковые растения. </w:t>
      </w:r>
      <w:r w:rsidRPr="00290F64">
        <w:rPr>
          <w:rFonts w:ascii="Times New Roman" w:eastAsia="Calibri" w:hAnsi="Times New Roman" w:cs="Times New Roman"/>
          <w:sz w:val="24"/>
          <w:szCs w:val="24"/>
        </w:rPr>
        <w:t>Культурные и дикорастущие  цветковые растения. Цветковые растения своей местности. Разнообразие цветковых культур.  Цветковые растения своей местности. Уход за цветковыми растениями. Инвентарь для работы в цветнике.  Осенние работы в цветнике</w:t>
      </w:r>
      <w:r w:rsidR="00F50591">
        <w:rPr>
          <w:rFonts w:ascii="Times New Roman" w:eastAsia="Calibri" w:hAnsi="Times New Roman" w:cs="Times New Roman"/>
          <w:sz w:val="24"/>
          <w:szCs w:val="24"/>
        </w:rPr>
        <w:t xml:space="preserve">. </w:t>
      </w:r>
      <w:r w:rsidRPr="00290F64">
        <w:rPr>
          <w:rFonts w:ascii="Times New Roman" w:eastAsia="Calibri" w:hAnsi="Times New Roman" w:cs="Times New Roman"/>
          <w:sz w:val="24"/>
          <w:szCs w:val="24"/>
        </w:rPr>
        <w:t>Инструменты для работы в цветнике. Виды и назначение.  Основные инструменты. Правила безопасной работы с инструментами. Лопата: устройство, приемы вскапывания почвы, рабочая поза, техника безопасности. Уборка старых растений. Вскапывание грунта</w:t>
      </w:r>
      <w:r w:rsidR="00F50591">
        <w:rPr>
          <w:rFonts w:ascii="Times New Roman" w:eastAsia="Calibri" w:hAnsi="Times New Roman" w:cs="Times New Roman"/>
          <w:sz w:val="24"/>
          <w:szCs w:val="24"/>
        </w:rPr>
        <w:t xml:space="preserve">. </w:t>
      </w:r>
      <w:r w:rsidRPr="00290F64">
        <w:rPr>
          <w:rFonts w:ascii="Times New Roman" w:eastAsia="Calibri" w:hAnsi="Times New Roman" w:cs="Times New Roman"/>
          <w:sz w:val="24"/>
          <w:szCs w:val="24"/>
        </w:rPr>
        <w:t>Пересадка цветов в горшки. Подрезка кустов малины. Подрезка кустов смородины.</w:t>
      </w:r>
    </w:p>
    <w:p w14:paraId="531E3535" w14:textId="56330EA2" w:rsidR="00290F64" w:rsidRPr="00290F64" w:rsidRDefault="00290F64" w:rsidP="00F50591">
      <w:pPr>
        <w:shd w:val="clear" w:color="auto" w:fill="FFFFFF"/>
        <w:spacing w:after="0" w:line="240" w:lineRule="auto"/>
        <w:ind w:firstLine="709"/>
        <w:jc w:val="both"/>
        <w:rPr>
          <w:rFonts w:ascii="Times New Roman" w:eastAsia="Calibri" w:hAnsi="Times New Roman" w:cs="Times New Roman"/>
          <w:sz w:val="24"/>
          <w:szCs w:val="24"/>
        </w:rPr>
      </w:pPr>
      <w:r w:rsidRPr="00290F64">
        <w:rPr>
          <w:rFonts w:ascii="Times New Roman" w:eastAsia="Calibri" w:hAnsi="Times New Roman" w:cs="Times New Roman"/>
          <w:b/>
          <w:sz w:val="24"/>
          <w:szCs w:val="24"/>
        </w:rPr>
        <w:t xml:space="preserve">Особенности семенного размножения  цветочно-декоративных культур.  </w:t>
      </w:r>
      <w:r w:rsidRPr="00290F64">
        <w:rPr>
          <w:rFonts w:ascii="Times New Roman" w:eastAsia="Calibri" w:hAnsi="Times New Roman" w:cs="Times New Roman"/>
          <w:sz w:val="24"/>
          <w:szCs w:val="24"/>
        </w:rPr>
        <w:t xml:space="preserve">Особенности семенного размножения цветочно-декоративных культур. Строение семян однолетних и многолетних цветочно-декоративных культур. Посадка семян в ячейки. Проращивание рассады. Уход за рассадой. </w:t>
      </w:r>
    </w:p>
    <w:p w14:paraId="210098C2" w14:textId="4EDAFE64" w:rsidR="00290F64" w:rsidRPr="00290F64" w:rsidRDefault="00290F64" w:rsidP="00F50591">
      <w:pPr>
        <w:shd w:val="clear" w:color="auto" w:fill="FFFFFF"/>
        <w:spacing w:after="0" w:line="240" w:lineRule="auto"/>
        <w:ind w:firstLine="709"/>
        <w:jc w:val="both"/>
        <w:rPr>
          <w:rFonts w:ascii="Times New Roman" w:eastAsia="Calibri" w:hAnsi="Times New Roman" w:cs="Times New Roman"/>
          <w:sz w:val="24"/>
          <w:szCs w:val="24"/>
        </w:rPr>
      </w:pPr>
      <w:r w:rsidRPr="00290F64">
        <w:rPr>
          <w:rFonts w:ascii="Times New Roman" w:eastAsia="Calibri" w:hAnsi="Times New Roman" w:cs="Times New Roman"/>
          <w:b/>
          <w:sz w:val="24"/>
          <w:szCs w:val="24"/>
        </w:rPr>
        <w:t>Почвы.</w:t>
      </w:r>
      <w:r w:rsidR="00F50591">
        <w:rPr>
          <w:rFonts w:ascii="Times New Roman" w:eastAsia="Calibri" w:hAnsi="Times New Roman" w:cs="Times New Roman"/>
          <w:b/>
          <w:sz w:val="24"/>
          <w:szCs w:val="24"/>
        </w:rPr>
        <w:t xml:space="preserve"> </w:t>
      </w:r>
      <w:r w:rsidRPr="00290F64">
        <w:rPr>
          <w:rFonts w:ascii="Times New Roman" w:eastAsia="Calibri" w:hAnsi="Times New Roman" w:cs="Times New Roman"/>
          <w:sz w:val="24"/>
          <w:szCs w:val="24"/>
        </w:rPr>
        <w:t>Почва. Общие представления. Виды почв и их свойства: плодородность, цвет. Виды почвы. Удобрение почвы.</w:t>
      </w:r>
    </w:p>
    <w:p w14:paraId="6FAFBB46" w14:textId="2D888505" w:rsidR="00290F64" w:rsidRPr="00290F64" w:rsidRDefault="00290F64" w:rsidP="00F50591">
      <w:pPr>
        <w:shd w:val="clear" w:color="auto" w:fill="FFFFFF"/>
        <w:spacing w:after="0" w:line="240" w:lineRule="auto"/>
        <w:ind w:firstLine="709"/>
        <w:jc w:val="both"/>
        <w:rPr>
          <w:rFonts w:ascii="Times New Roman" w:eastAsia="Calibri" w:hAnsi="Times New Roman" w:cs="Times New Roman"/>
          <w:sz w:val="24"/>
          <w:szCs w:val="24"/>
        </w:rPr>
      </w:pPr>
      <w:r w:rsidRPr="00290F64">
        <w:rPr>
          <w:rFonts w:ascii="Times New Roman" w:eastAsia="Calibri" w:hAnsi="Times New Roman" w:cs="Times New Roman"/>
          <w:b/>
          <w:sz w:val="24"/>
          <w:szCs w:val="24"/>
        </w:rPr>
        <w:t xml:space="preserve">Удобрения: органические и минеральные. </w:t>
      </w:r>
      <w:r w:rsidR="00F50591">
        <w:rPr>
          <w:rFonts w:ascii="Times New Roman" w:eastAsia="Calibri" w:hAnsi="Times New Roman" w:cs="Times New Roman"/>
          <w:b/>
          <w:sz w:val="24"/>
          <w:szCs w:val="24"/>
        </w:rPr>
        <w:t xml:space="preserve"> </w:t>
      </w:r>
      <w:r w:rsidRPr="00290F64">
        <w:rPr>
          <w:rFonts w:ascii="Times New Roman" w:eastAsia="Calibri" w:hAnsi="Times New Roman" w:cs="Times New Roman"/>
          <w:sz w:val="24"/>
          <w:szCs w:val="24"/>
        </w:rPr>
        <w:t xml:space="preserve">Удобрения. Значение, виды. Перегной, получение, назначение. Компост. Способы приготовления компоста. Замачивание компоста. </w:t>
      </w:r>
    </w:p>
    <w:p w14:paraId="5C9D122F" w14:textId="32ABF741" w:rsidR="00290F64" w:rsidRPr="00290F64" w:rsidRDefault="00290F64" w:rsidP="00F50591">
      <w:pPr>
        <w:shd w:val="clear" w:color="auto" w:fill="FFFFFF"/>
        <w:spacing w:after="0" w:line="240" w:lineRule="auto"/>
        <w:ind w:firstLine="709"/>
        <w:jc w:val="both"/>
        <w:rPr>
          <w:rFonts w:ascii="Times New Roman" w:eastAsia="Calibri" w:hAnsi="Times New Roman" w:cs="Times New Roman"/>
          <w:sz w:val="24"/>
          <w:szCs w:val="24"/>
        </w:rPr>
      </w:pPr>
      <w:r w:rsidRPr="00290F64">
        <w:rPr>
          <w:rFonts w:ascii="Times New Roman" w:eastAsia="Calibri" w:hAnsi="Times New Roman" w:cs="Times New Roman"/>
          <w:b/>
          <w:sz w:val="24"/>
          <w:szCs w:val="24"/>
        </w:rPr>
        <w:t>Технология выращивания растений открытого грунта</w:t>
      </w:r>
      <w:r w:rsidRPr="00290F64">
        <w:rPr>
          <w:rFonts w:ascii="Times New Roman" w:eastAsia="Calibri" w:hAnsi="Times New Roman" w:cs="Times New Roman"/>
          <w:sz w:val="24"/>
          <w:szCs w:val="24"/>
        </w:rPr>
        <w:t>. Биологические группы растений. Цветковые  растения открытого и закрытого грунта.</w:t>
      </w:r>
      <w:r w:rsidR="00F50591">
        <w:rPr>
          <w:rFonts w:ascii="Times New Roman" w:eastAsia="Calibri" w:hAnsi="Times New Roman" w:cs="Times New Roman"/>
          <w:sz w:val="24"/>
          <w:szCs w:val="24"/>
        </w:rPr>
        <w:t xml:space="preserve"> </w:t>
      </w:r>
      <w:r w:rsidRPr="00290F64">
        <w:rPr>
          <w:rFonts w:ascii="Times New Roman" w:eastAsia="Calibri" w:hAnsi="Times New Roman" w:cs="Times New Roman"/>
          <w:sz w:val="24"/>
          <w:szCs w:val="24"/>
        </w:rPr>
        <w:t>Краткая характеристика. Летники. Выгонка луковичных цветов. Пересадка луковичной рассады в грядки. Уход за луковичными растениями. Прополка луковичных растений</w:t>
      </w:r>
      <w:r w:rsidR="00F50591">
        <w:rPr>
          <w:rFonts w:ascii="Times New Roman" w:eastAsia="Calibri" w:hAnsi="Times New Roman" w:cs="Times New Roman"/>
          <w:sz w:val="24"/>
          <w:szCs w:val="24"/>
        </w:rPr>
        <w:t xml:space="preserve">. </w:t>
      </w:r>
      <w:r w:rsidRPr="00290F64">
        <w:rPr>
          <w:rFonts w:ascii="Times New Roman" w:eastAsia="Calibri" w:hAnsi="Times New Roman" w:cs="Times New Roman"/>
          <w:sz w:val="24"/>
          <w:szCs w:val="24"/>
        </w:rPr>
        <w:t xml:space="preserve">Опрыскивание луковичных растений. </w:t>
      </w:r>
    </w:p>
    <w:p w14:paraId="024BE842" w14:textId="0A3939E1" w:rsidR="00290F64" w:rsidRPr="00290F64" w:rsidRDefault="00290F64" w:rsidP="00F50591">
      <w:pPr>
        <w:shd w:val="clear" w:color="auto" w:fill="FFFFFF"/>
        <w:spacing w:after="0" w:line="240" w:lineRule="auto"/>
        <w:ind w:firstLine="709"/>
        <w:jc w:val="both"/>
        <w:rPr>
          <w:rFonts w:ascii="Times New Roman" w:eastAsia="Calibri" w:hAnsi="Times New Roman" w:cs="Times New Roman"/>
          <w:sz w:val="24"/>
          <w:szCs w:val="24"/>
        </w:rPr>
      </w:pPr>
      <w:r w:rsidRPr="00290F64">
        <w:rPr>
          <w:rFonts w:ascii="Times New Roman" w:eastAsia="Calibri" w:hAnsi="Times New Roman" w:cs="Times New Roman"/>
          <w:b/>
          <w:sz w:val="24"/>
          <w:szCs w:val="24"/>
        </w:rPr>
        <w:t>Безопасность труда.</w:t>
      </w:r>
      <w:r w:rsidRPr="00290F64">
        <w:rPr>
          <w:rFonts w:ascii="Times New Roman" w:eastAsia="Calibri" w:hAnsi="Times New Roman" w:cs="Times New Roman"/>
          <w:sz w:val="24"/>
          <w:szCs w:val="24"/>
        </w:rPr>
        <w:t xml:space="preserve"> Вводное занятие. Безопасность труда и пожарная безопасность при проведении строительных работ. Охрана труда в строительстве. Пожарная безопасность. Экскурсия на строительный объект. Виды строительных работ. Строительные материалы. </w:t>
      </w:r>
    </w:p>
    <w:p w14:paraId="3E9AFFED" w14:textId="2D0A41D1" w:rsidR="00290F64" w:rsidRPr="00290F64" w:rsidRDefault="00290F64" w:rsidP="00F50591">
      <w:pPr>
        <w:shd w:val="clear" w:color="auto" w:fill="FFFFFF"/>
        <w:spacing w:after="0" w:line="240" w:lineRule="auto"/>
        <w:ind w:firstLine="709"/>
        <w:jc w:val="both"/>
        <w:rPr>
          <w:rFonts w:ascii="Times New Roman" w:eastAsia="Calibri" w:hAnsi="Times New Roman" w:cs="Times New Roman"/>
          <w:sz w:val="24"/>
          <w:szCs w:val="24"/>
        </w:rPr>
      </w:pPr>
      <w:r w:rsidRPr="00290F64">
        <w:rPr>
          <w:rFonts w:ascii="Times New Roman" w:eastAsia="Calibri" w:hAnsi="Times New Roman" w:cs="Times New Roman"/>
          <w:b/>
          <w:sz w:val="24"/>
          <w:szCs w:val="24"/>
        </w:rPr>
        <w:t>Основные приемы строительства в городском благоустройстве.</w:t>
      </w:r>
      <w:r w:rsidR="00F50591">
        <w:rPr>
          <w:rFonts w:ascii="Times New Roman" w:eastAsia="Calibri" w:hAnsi="Times New Roman" w:cs="Times New Roman"/>
          <w:b/>
          <w:sz w:val="24"/>
          <w:szCs w:val="24"/>
        </w:rPr>
        <w:t xml:space="preserve"> </w:t>
      </w:r>
      <w:r w:rsidRPr="00290F64">
        <w:rPr>
          <w:rFonts w:ascii="Times New Roman" w:eastAsia="Calibri" w:hAnsi="Times New Roman" w:cs="Times New Roman"/>
          <w:sz w:val="24"/>
          <w:szCs w:val="24"/>
        </w:rPr>
        <w:t xml:space="preserve">Элементы озеленения, используемые при благоустройстве. Ремонт остановок. Покраска заборов. Строительство клумб. Ремонт клумб. Укладка тротуарной плитки. Изготовление садовых дорожек. Изготовление садовых оградок. Покраска садовых оградок. </w:t>
      </w:r>
    </w:p>
    <w:p w14:paraId="5E797428" w14:textId="714977E7" w:rsidR="00290F64" w:rsidRPr="00290F64" w:rsidRDefault="00290F64" w:rsidP="00F50591">
      <w:pPr>
        <w:shd w:val="clear" w:color="auto" w:fill="FFFFFF"/>
        <w:spacing w:after="0" w:line="240" w:lineRule="auto"/>
        <w:ind w:firstLine="709"/>
        <w:jc w:val="both"/>
        <w:rPr>
          <w:rFonts w:ascii="Times New Roman" w:eastAsia="Calibri" w:hAnsi="Times New Roman" w:cs="Times New Roman"/>
          <w:sz w:val="24"/>
          <w:szCs w:val="24"/>
        </w:rPr>
      </w:pPr>
      <w:r w:rsidRPr="00290F64">
        <w:rPr>
          <w:rFonts w:ascii="Times New Roman" w:eastAsia="Calibri" w:hAnsi="Times New Roman" w:cs="Times New Roman"/>
          <w:b/>
          <w:sz w:val="24"/>
          <w:szCs w:val="24"/>
        </w:rPr>
        <w:t xml:space="preserve">Подготовка поверхностей под оштукатуривание. </w:t>
      </w:r>
      <w:r w:rsidRPr="00290F64">
        <w:rPr>
          <w:rFonts w:ascii="Times New Roman" w:eastAsia="Calibri" w:hAnsi="Times New Roman" w:cs="Times New Roman"/>
          <w:sz w:val="24"/>
          <w:szCs w:val="24"/>
        </w:rPr>
        <w:t>Зачистка поверхностей под оштукатуривание. Очистка швов между кладкой кирпича</w:t>
      </w:r>
      <w:r w:rsidR="00F50591">
        <w:rPr>
          <w:rFonts w:ascii="Times New Roman" w:eastAsia="Calibri" w:hAnsi="Times New Roman" w:cs="Times New Roman"/>
          <w:sz w:val="24"/>
          <w:szCs w:val="24"/>
        </w:rPr>
        <w:t xml:space="preserve"> </w:t>
      </w:r>
      <w:r w:rsidRPr="00290F64">
        <w:rPr>
          <w:rFonts w:ascii="Times New Roman" w:eastAsia="Calibri" w:hAnsi="Times New Roman" w:cs="Times New Roman"/>
          <w:sz w:val="24"/>
          <w:szCs w:val="24"/>
        </w:rPr>
        <w:t>Расшивка швов. Процарапывание кирпича металлической щеткой. Очистка кирпича от битумной стяжки. Частичное удаление старой штукатурки. Смачивание кирпичной кладки</w:t>
      </w:r>
      <w:r w:rsidR="00F50591">
        <w:rPr>
          <w:rFonts w:ascii="Times New Roman" w:eastAsia="Calibri" w:hAnsi="Times New Roman" w:cs="Times New Roman"/>
          <w:sz w:val="24"/>
          <w:szCs w:val="24"/>
        </w:rPr>
        <w:t xml:space="preserve"> </w:t>
      </w:r>
      <w:r w:rsidRPr="00290F64">
        <w:rPr>
          <w:rFonts w:ascii="Times New Roman" w:eastAsia="Calibri" w:hAnsi="Times New Roman" w:cs="Times New Roman"/>
          <w:sz w:val="24"/>
          <w:szCs w:val="24"/>
        </w:rPr>
        <w:t xml:space="preserve">Элементы частичного оштукатуривания. </w:t>
      </w:r>
    </w:p>
    <w:p w14:paraId="25C3837B" w14:textId="035BA308" w:rsidR="00290F64" w:rsidRPr="00290F64" w:rsidRDefault="00290F64" w:rsidP="00F50591">
      <w:pPr>
        <w:shd w:val="clear" w:color="auto" w:fill="FFFFFF"/>
        <w:spacing w:after="0" w:line="240" w:lineRule="auto"/>
        <w:ind w:firstLine="709"/>
        <w:jc w:val="both"/>
        <w:rPr>
          <w:rFonts w:ascii="Times New Roman" w:eastAsia="Calibri" w:hAnsi="Times New Roman" w:cs="Times New Roman"/>
          <w:sz w:val="24"/>
          <w:szCs w:val="24"/>
        </w:rPr>
      </w:pPr>
      <w:r w:rsidRPr="00290F64">
        <w:rPr>
          <w:rFonts w:ascii="Times New Roman" w:eastAsia="Calibri" w:hAnsi="Times New Roman" w:cs="Times New Roman"/>
          <w:b/>
          <w:sz w:val="24"/>
          <w:szCs w:val="24"/>
        </w:rPr>
        <w:t xml:space="preserve">Подготовка участка для озеленения. </w:t>
      </w:r>
      <w:r w:rsidRPr="00290F64">
        <w:rPr>
          <w:rFonts w:ascii="Times New Roman" w:eastAsia="Calibri" w:hAnsi="Times New Roman" w:cs="Times New Roman"/>
          <w:sz w:val="24"/>
          <w:szCs w:val="24"/>
        </w:rPr>
        <w:t>Цели цветочного озеленения. Элементы цветочного оформлении улицы. Цветник: виды, размещение. Формы цветочных насаждений. Цветник: виды, размещение. Формы цветочных насаждений. Строительство бордюров. Подсыпка щебня на участке. Подсыпка отсева на участке. Утрамбовка щебня с отсевом. Укладка тротуарного камня</w:t>
      </w:r>
      <w:r w:rsidR="00F50591">
        <w:rPr>
          <w:rFonts w:ascii="Times New Roman" w:eastAsia="Calibri" w:hAnsi="Times New Roman" w:cs="Times New Roman"/>
          <w:sz w:val="24"/>
          <w:szCs w:val="24"/>
        </w:rPr>
        <w:t>.</w:t>
      </w:r>
      <w:r w:rsidRPr="00290F64">
        <w:rPr>
          <w:rFonts w:ascii="Times New Roman" w:eastAsia="Calibri" w:hAnsi="Times New Roman" w:cs="Times New Roman"/>
          <w:sz w:val="24"/>
          <w:szCs w:val="24"/>
        </w:rPr>
        <w:t xml:space="preserve"> </w:t>
      </w:r>
    </w:p>
    <w:p w14:paraId="54CFD83B" w14:textId="54109A9A" w:rsidR="00290F64" w:rsidRPr="00290F64" w:rsidRDefault="00290F64" w:rsidP="00F50591">
      <w:pPr>
        <w:shd w:val="clear" w:color="auto" w:fill="FFFFFF"/>
        <w:spacing w:after="0" w:line="240" w:lineRule="auto"/>
        <w:ind w:firstLine="709"/>
        <w:jc w:val="both"/>
        <w:rPr>
          <w:rFonts w:ascii="Times New Roman" w:eastAsia="Calibri" w:hAnsi="Times New Roman" w:cs="Times New Roman"/>
          <w:sz w:val="24"/>
          <w:szCs w:val="24"/>
        </w:rPr>
      </w:pPr>
      <w:r w:rsidRPr="00290F64">
        <w:rPr>
          <w:rFonts w:ascii="Times New Roman" w:eastAsia="Calibri" w:hAnsi="Times New Roman" w:cs="Times New Roman"/>
          <w:b/>
          <w:sz w:val="24"/>
          <w:szCs w:val="24"/>
        </w:rPr>
        <w:t>Применение малых архитектурных форм в озеленении.</w:t>
      </w:r>
      <w:r w:rsidR="00F50591">
        <w:rPr>
          <w:rFonts w:ascii="Times New Roman" w:eastAsia="Calibri" w:hAnsi="Times New Roman" w:cs="Times New Roman"/>
          <w:b/>
          <w:sz w:val="24"/>
          <w:szCs w:val="24"/>
        </w:rPr>
        <w:t xml:space="preserve"> </w:t>
      </w:r>
      <w:r w:rsidRPr="00290F64">
        <w:rPr>
          <w:rFonts w:ascii="Times New Roman" w:eastAsia="Calibri" w:hAnsi="Times New Roman" w:cs="Times New Roman"/>
          <w:sz w:val="24"/>
          <w:szCs w:val="24"/>
        </w:rPr>
        <w:t xml:space="preserve">Регулярные цветники. Клумба: формы, расположение, разновидности цветочного оформления.  Клумба: формы, </w:t>
      </w:r>
      <w:r w:rsidRPr="00290F64">
        <w:rPr>
          <w:rFonts w:ascii="Times New Roman" w:eastAsia="Calibri" w:hAnsi="Times New Roman" w:cs="Times New Roman"/>
          <w:sz w:val="24"/>
          <w:szCs w:val="24"/>
        </w:rPr>
        <w:lastRenderedPageBreak/>
        <w:t>расположение, разновидности цветочного оформления.  Озеленение клумб. Дифференцированный зачёт.</w:t>
      </w:r>
    </w:p>
    <w:p w14:paraId="50DBBCE5" w14:textId="77777777" w:rsidR="00F50591" w:rsidRDefault="00290F64" w:rsidP="00F50591">
      <w:pPr>
        <w:spacing w:after="0" w:line="240" w:lineRule="auto"/>
        <w:ind w:firstLine="709"/>
        <w:jc w:val="both"/>
        <w:rPr>
          <w:rFonts w:ascii="Times New Roman" w:eastAsia="Times New Roman" w:hAnsi="Times New Roman" w:cs="Times New Roman"/>
          <w:bCs/>
          <w:spacing w:val="-3"/>
          <w:sz w:val="24"/>
          <w:szCs w:val="24"/>
          <w:lang w:eastAsia="ru-RU"/>
        </w:rPr>
      </w:pPr>
      <w:r w:rsidRPr="00290F64">
        <w:rPr>
          <w:rFonts w:ascii="Times New Roman" w:eastAsia="Calibri" w:hAnsi="Times New Roman" w:cs="Times New Roman"/>
          <w:b/>
          <w:bCs/>
          <w:sz w:val="24"/>
          <w:szCs w:val="24"/>
        </w:rPr>
        <w:t>Защищенный грунт в цветоводстве.</w:t>
      </w:r>
      <w:r w:rsidR="00F50591">
        <w:rPr>
          <w:rFonts w:ascii="Times New Roman" w:eastAsia="Calibri" w:hAnsi="Times New Roman" w:cs="Times New Roman"/>
          <w:b/>
          <w:bCs/>
          <w:sz w:val="24"/>
          <w:szCs w:val="24"/>
        </w:rPr>
        <w:t xml:space="preserve"> </w:t>
      </w:r>
      <w:r w:rsidRPr="00290F64">
        <w:rPr>
          <w:rFonts w:ascii="Times New Roman" w:eastAsia="Calibri" w:hAnsi="Times New Roman" w:cs="Times New Roman"/>
          <w:sz w:val="24"/>
          <w:szCs w:val="24"/>
        </w:rPr>
        <w:t xml:space="preserve">Выращивание растений в открытом грунте. </w:t>
      </w:r>
      <w:r w:rsidRPr="00290F64">
        <w:rPr>
          <w:rFonts w:ascii="Times New Roman" w:eastAsia="Calibri" w:hAnsi="Times New Roman" w:cs="Times New Roman"/>
          <w:bCs/>
          <w:sz w:val="24"/>
          <w:szCs w:val="24"/>
        </w:rPr>
        <w:t>Экскурсия в цветоводческое хозяйство.</w:t>
      </w:r>
      <w:r w:rsidRPr="00290F64">
        <w:rPr>
          <w:rFonts w:ascii="Times New Roman" w:eastAsia="Times New Roman" w:hAnsi="Times New Roman" w:cs="Times New Roman"/>
          <w:bCs/>
          <w:spacing w:val="-3"/>
          <w:sz w:val="24"/>
          <w:szCs w:val="24"/>
          <w:lang w:eastAsia="ru-RU"/>
        </w:rPr>
        <w:t xml:space="preserve"> Применение защищенного грунта.</w:t>
      </w:r>
      <w:r w:rsidR="00F50591">
        <w:rPr>
          <w:rFonts w:ascii="Times New Roman" w:eastAsia="Times New Roman" w:hAnsi="Times New Roman" w:cs="Times New Roman"/>
          <w:bCs/>
          <w:spacing w:val="-3"/>
          <w:sz w:val="24"/>
          <w:szCs w:val="24"/>
          <w:lang w:eastAsia="ru-RU"/>
        </w:rPr>
        <w:t xml:space="preserve"> </w:t>
      </w:r>
    </w:p>
    <w:p w14:paraId="0C3E18CF" w14:textId="74B48D49" w:rsidR="00290F64" w:rsidRPr="00290F64" w:rsidRDefault="00290F64" w:rsidP="00F50591">
      <w:pPr>
        <w:spacing w:after="0" w:line="240" w:lineRule="auto"/>
        <w:ind w:firstLine="709"/>
        <w:jc w:val="both"/>
        <w:rPr>
          <w:rFonts w:ascii="Times New Roman" w:eastAsia="Calibri" w:hAnsi="Times New Roman" w:cs="Times New Roman"/>
          <w:bCs/>
          <w:sz w:val="24"/>
          <w:szCs w:val="24"/>
        </w:rPr>
      </w:pPr>
      <w:r w:rsidRPr="00290F64">
        <w:rPr>
          <w:rFonts w:ascii="Times New Roman" w:eastAsia="Times New Roman" w:hAnsi="Times New Roman" w:cs="Times New Roman"/>
          <w:b/>
          <w:bCs/>
          <w:spacing w:val="-3"/>
          <w:sz w:val="24"/>
          <w:szCs w:val="24"/>
          <w:lang w:eastAsia="ru-RU"/>
        </w:rPr>
        <w:t xml:space="preserve">Биологические особенности комнатных растений.  </w:t>
      </w:r>
      <w:r w:rsidRPr="00290F64">
        <w:rPr>
          <w:rFonts w:ascii="Times New Roman" w:eastAsia="Calibri" w:hAnsi="Times New Roman" w:cs="Times New Roman"/>
          <w:bCs/>
          <w:sz w:val="24"/>
          <w:szCs w:val="24"/>
        </w:rPr>
        <w:t>Особенности комнатных растений. Значение комнатных растений.</w:t>
      </w:r>
    </w:p>
    <w:p w14:paraId="5646F232" w14:textId="1DBE9957" w:rsidR="00290F64" w:rsidRPr="00290F64" w:rsidRDefault="00290F64" w:rsidP="00F50591">
      <w:pPr>
        <w:spacing w:after="0" w:line="240" w:lineRule="auto"/>
        <w:ind w:firstLine="709"/>
        <w:jc w:val="both"/>
        <w:rPr>
          <w:rFonts w:ascii="Times New Roman" w:eastAsia="Calibri" w:hAnsi="Times New Roman" w:cs="Times New Roman"/>
          <w:bCs/>
          <w:sz w:val="24"/>
          <w:szCs w:val="24"/>
        </w:rPr>
      </w:pPr>
      <w:r w:rsidRPr="00290F64">
        <w:rPr>
          <w:rFonts w:ascii="Times New Roman" w:eastAsia="Calibri" w:hAnsi="Times New Roman" w:cs="Times New Roman"/>
          <w:b/>
          <w:bCs/>
          <w:sz w:val="24"/>
          <w:szCs w:val="24"/>
        </w:rPr>
        <w:t>Уход за комнатными растениями. Полив</w:t>
      </w:r>
      <w:r w:rsidRPr="00290F64">
        <w:rPr>
          <w:rFonts w:ascii="Times New Roman" w:eastAsia="Calibri" w:hAnsi="Times New Roman" w:cs="Times New Roman"/>
          <w:sz w:val="24"/>
          <w:szCs w:val="24"/>
        </w:rPr>
        <w:t>.</w:t>
      </w:r>
      <w:r w:rsidR="00F50591">
        <w:rPr>
          <w:rFonts w:ascii="Times New Roman" w:eastAsia="Calibri" w:hAnsi="Times New Roman" w:cs="Times New Roman"/>
          <w:sz w:val="24"/>
          <w:szCs w:val="24"/>
        </w:rPr>
        <w:t xml:space="preserve"> </w:t>
      </w:r>
      <w:r w:rsidRPr="00290F64">
        <w:rPr>
          <w:rFonts w:ascii="Times New Roman" w:eastAsia="Calibri" w:hAnsi="Times New Roman" w:cs="Times New Roman"/>
          <w:bCs/>
          <w:sz w:val="24"/>
          <w:szCs w:val="24"/>
        </w:rPr>
        <w:t>Уход за комнатными растениями. Условия выращивания комнатных растений.</w:t>
      </w:r>
    </w:p>
    <w:p w14:paraId="25883363" w14:textId="5E6915A1" w:rsidR="00290F64" w:rsidRPr="00290F64" w:rsidRDefault="00290F64" w:rsidP="00F50591">
      <w:pPr>
        <w:spacing w:after="0" w:line="240" w:lineRule="auto"/>
        <w:ind w:firstLine="709"/>
        <w:jc w:val="both"/>
        <w:rPr>
          <w:rFonts w:ascii="Times New Roman" w:eastAsia="Times New Roman" w:hAnsi="Times New Roman" w:cs="Times New Roman"/>
          <w:bCs/>
          <w:spacing w:val="-3"/>
          <w:sz w:val="24"/>
          <w:szCs w:val="24"/>
          <w:lang w:eastAsia="ru-RU"/>
        </w:rPr>
      </w:pPr>
      <w:r w:rsidRPr="00290F64">
        <w:rPr>
          <w:rFonts w:ascii="Times New Roman" w:eastAsia="Times New Roman" w:hAnsi="Times New Roman" w:cs="Times New Roman"/>
          <w:b/>
          <w:bCs/>
          <w:spacing w:val="-3"/>
          <w:sz w:val="24"/>
          <w:szCs w:val="24"/>
          <w:lang w:eastAsia="ru-RU"/>
        </w:rPr>
        <w:t>Питание комнатных растений из почвы и их подкормка</w:t>
      </w:r>
      <w:r w:rsidR="00F50591">
        <w:rPr>
          <w:rFonts w:ascii="Times New Roman" w:eastAsia="Times New Roman" w:hAnsi="Times New Roman" w:cs="Times New Roman"/>
          <w:b/>
          <w:bCs/>
          <w:spacing w:val="-3"/>
          <w:sz w:val="24"/>
          <w:szCs w:val="24"/>
          <w:lang w:eastAsia="ru-RU"/>
        </w:rPr>
        <w:t xml:space="preserve">. </w:t>
      </w:r>
      <w:r w:rsidRPr="00290F64">
        <w:rPr>
          <w:rFonts w:ascii="Times New Roman" w:eastAsia="Times New Roman" w:hAnsi="Times New Roman" w:cs="Times New Roman"/>
          <w:bCs/>
          <w:spacing w:val="-3"/>
          <w:sz w:val="24"/>
          <w:szCs w:val="24"/>
          <w:lang w:eastAsia="ru-RU"/>
        </w:rPr>
        <w:t xml:space="preserve">Комнатные растения. Питание комнатных растений. </w:t>
      </w:r>
      <w:r w:rsidRPr="00290F64">
        <w:rPr>
          <w:rFonts w:ascii="Times New Roman" w:eastAsia="Calibri" w:hAnsi="Times New Roman" w:cs="Times New Roman"/>
          <w:bCs/>
          <w:sz w:val="24"/>
          <w:szCs w:val="24"/>
        </w:rPr>
        <w:t xml:space="preserve">Распознавание минеральных удобрений. </w:t>
      </w:r>
      <w:r w:rsidRPr="00290F64">
        <w:rPr>
          <w:rFonts w:ascii="Times New Roman" w:eastAsia="Times New Roman" w:hAnsi="Times New Roman" w:cs="Times New Roman"/>
          <w:bCs/>
          <w:spacing w:val="-3"/>
          <w:sz w:val="24"/>
          <w:szCs w:val="24"/>
          <w:lang w:eastAsia="ru-RU"/>
        </w:rPr>
        <w:t>Справочная литература по подкормке растений.</w:t>
      </w:r>
    </w:p>
    <w:p w14:paraId="470BCCB3" w14:textId="3397A35C" w:rsidR="00290F64" w:rsidRPr="00290F64" w:rsidRDefault="00290F64" w:rsidP="00F50591">
      <w:pPr>
        <w:spacing w:after="0" w:line="240" w:lineRule="auto"/>
        <w:ind w:firstLine="709"/>
        <w:jc w:val="both"/>
        <w:rPr>
          <w:rFonts w:ascii="Times New Roman" w:eastAsia="Calibri" w:hAnsi="Times New Roman" w:cs="Times New Roman"/>
          <w:sz w:val="24"/>
          <w:szCs w:val="24"/>
        </w:rPr>
      </w:pPr>
      <w:r w:rsidRPr="00290F64">
        <w:rPr>
          <w:rFonts w:ascii="Times New Roman" w:eastAsia="Times New Roman" w:hAnsi="Times New Roman" w:cs="Times New Roman"/>
          <w:b/>
          <w:bCs/>
          <w:spacing w:val="-3"/>
          <w:sz w:val="24"/>
          <w:szCs w:val="24"/>
          <w:lang w:eastAsia="ru-RU"/>
        </w:rPr>
        <w:t>Перевалка и пересадка  комнатного растения</w:t>
      </w:r>
      <w:r w:rsidR="00F50591">
        <w:rPr>
          <w:rFonts w:ascii="Times New Roman" w:eastAsia="Times New Roman" w:hAnsi="Times New Roman" w:cs="Times New Roman"/>
          <w:b/>
          <w:bCs/>
          <w:spacing w:val="-3"/>
          <w:sz w:val="24"/>
          <w:szCs w:val="24"/>
          <w:lang w:eastAsia="ru-RU"/>
        </w:rPr>
        <w:t xml:space="preserve">. </w:t>
      </w:r>
      <w:r w:rsidRPr="00290F64">
        <w:rPr>
          <w:rFonts w:ascii="Times New Roman" w:eastAsia="Times New Roman" w:hAnsi="Times New Roman" w:cs="Times New Roman"/>
          <w:bCs/>
          <w:spacing w:val="-3"/>
          <w:sz w:val="24"/>
          <w:szCs w:val="24"/>
          <w:lang w:eastAsia="ru-RU"/>
        </w:rPr>
        <w:t xml:space="preserve">Пересадка комнатного растения. Значение и приемы перевалки комнатного растения. </w:t>
      </w:r>
      <w:r w:rsidRPr="00290F64">
        <w:rPr>
          <w:rFonts w:ascii="Times New Roman" w:eastAsia="Calibri" w:hAnsi="Times New Roman" w:cs="Times New Roman"/>
          <w:sz w:val="24"/>
          <w:szCs w:val="24"/>
        </w:rPr>
        <w:t>Перевалка и пересадка растений. Подбор цветочных горшков для перевалки растений.</w:t>
      </w:r>
      <w:r w:rsidR="00F50591">
        <w:rPr>
          <w:rFonts w:ascii="Times New Roman" w:eastAsia="Calibri" w:hAnsi="Times New Roman" w:cs="Times New Roman"/>
          <w:sz w:val="24"/>
          <w:szCs w:val="24"/>
        </w:rPr>
        <w:t xml:space="preserve"> </w:t>
      </w:r>
      <w:r w:rsidRPr="00290F64">
        <w:rPr>
          <w:rFonts w:ascii="Times New Roman" w:eastAsia="Calibri" w:hAnsi="Times New Roman" w:cs="Times New Roman"/>
          <w:sz w:val="24"/>
          <w:szCs w:val="24"/>
        </w:rPr>
        <w:t xml:space="preserve">Сроки и технология перевалки растений. </w:t>
      </w:r>
    </w:p>
    <w:p w14:paraId="141B4C09" w14:textId="5E4C170A" w:rsidR="00290F64" w:rsidRPr="00290F64" w:rsidRDefault="00290F64" w:rsidP="00F50591">
      <w:pPr>
        <w:spacing w:after="0" w:line="240" w:lineRule="auto"/>
        <w:ind w:firstLine="709"/>
        <w:jc w:val="both"/>
        <w:rPr>
          <w:rFonts w:ascii="Times New Roman" w:eastAsia="Calibri" w:hAnsi="Times New Roman" w:cs="Times New Roman"/>
          <w:sz w:val="24"/>
          <w:szCs w:val="24"/>
        </w:rPr>
      </w:pPr>
      <w:r w:rsidRPr="00290F64">
        <w:rPr>
          <w:rFonts w:ascii="Times New Roman" w:eastAsia="Times New Roman" w:hAnsi="Times New Roman" w:cs="Times New Roman"/>
          <w:b/>
          <w:bCs/>
          <w:spacing w:val="-3"/>
          <w:sz w:val="24"/>
          <w:szCs w:val="24"/>
          <w:lang w:eastAsia="ru-RU"/>
        </w:rPr>
        <w:t>Насекомые-вредители комнатных растений и борьба с ними.</w:t>
      </w:r>
      <w:r w:rsidR="00F50591">
        <w:rPr>
          <w:rFonts w:ascii="Times New Roman" w:eastAsia="Times New Roman" w:hAnsi="Times New Roman" w:cs="Times New Roman"/>
          <w:b/>
          <w:bCs/>
          <w:spacing w:val="-3"/>
          <w:sz w:val="24"/>
          <w:szCs w:val="24"/>
          <w:lang w:eastAsia="ru-RU"/>
        </w:rPr>
        <w:t xml:space="preserve"> </w:t>
      </w:r>
      <w:r w:rsidRPr="00290F64">
        <w:rPr>
          <w:rFonts w:ascii="Times New Roman" w:eastAsia="Times New Roman" w:hAnsi="Times New Roman" w:cs="Times New Roman"/>
          <w:bCs/>
          <w:spacing w:val="-3"/>
          <w:sz w:val="24"/>
          <w:szCs w:val="24"/>
          <w:lang w:eastAsia="ru-RU"/>
        </w:rPr>
        <w:t>Насекомые-вредители комнатных растений.</w:t>
      </w:r>
      <w:r w:rsidRPr="00290F64">
        <w:rPr>
          <w:rFonts w:ascii="Times New Roman" w:eastAsia="Calibri" w:hAnsi="Times New Roman" w:cs="Times New Roman"/>
          <w:sz w:val="24"/>
          <w:szCs w:val="24"/>
        </w:rPr>
        <w:t xml:space="preserve"> Вредители комнатных растений.</w:t>
      </w:r>
      <w:r w:rsidR="00F50591">
        <w:rPr>
          <w:rFonts w:ascii="Times New Roman" w:eastAsia="Calibri" w:hAnsi="Times New Roman" w:cs="Times New Roman"/>
          <w:sz w:val="24"/>
          <w:szCs w:val="24"/>
        </w:rPr>
        <w:t xml:space="preserve"> </w:t>
      </w:r>
      <w:r w:rsidRPr="00290F64">
        <w:rPr>
          <w:rFonts w:ascii="Times New Roman" w:eastAsia="Calibri" w:hAnsi="Times New Roman" w:cs="Times New Roman"/>
          <w:sz w:val="24"/>
          <w:szCs w:val="24"/>
        </w:rPr>
        <w:t>Классификация защитных мероприятий. Способы уничтожения вредителей и инфекционных агентов. Борьба с вредителями народными средствами. Насекомые и вредители комнатных растений. Наблюдение за состоянием комнатных растений. Борьба с вредителями народными средствами.</w:t>
      </w:r>
      <w:r w:rsidRPr="00290F64">
        <w:rPr>
          <w:rFonts w:ascii="Times New Roman" w:eastAsia="Calibri" w:hAnsi="Times New Roman" w:cs="Times New Roman"/>
          <w:bCs/>
          <w:sz w:val="24"/>
          <w:szCs w:val="24"/>
        </w:rPr>
        <w:t xml:space="preserve"> Защитные мероприятия для комнатных растений.</w:t>
      </w:r>
    </w:p>
    <w:p w14:paraId="29431CD0" w14:textId="71B16734" w:rsidR="00290F64" w:rsidRPr="00290F64" w:rsidRDefault="00290F64" w:rsidP="00F50591">
      <w:pPr>
        <w:spacing w:after="0" w:line="240" w:lineRule="auto"/>
        <w:ind w:firstLine="709"/>
        <w:jc w:val="both"/>
        <w:rPr>
          <w:rFonts w:ascii="Times New Roman" w:eastAsia="Calibri" w:hAnsi="Times New Roman" w:cs="Times New Roman"/>
          <w:bCs/>
          <w:sz w:val="24"/>
          <w:szCs w:val="24"/>
        </w:rPr>
      </w:pPr>
      <w:r w:rsidRPr="00290F64">
        <w:rPr>
          <w:rFonts w:ascii="Times New Roman" w:eastAsia="Calibri" w:hAnsi="Times New Roman" w:cs="Times New Roman"/>
          <w:b/>
          <w:bCs/>
          <w:sz w:val="24"/>
          <w:szCs w:val="24"/>
        </w:rPr>
        <w:t xml:space="preserve">Вегетативное размножение комнатных растений, размножение черенками </w:t>
      </w:r>
      <w:r w:rsidRPr="00290F64">
        <w:rPr>
          <w:rFonts w:ascii="Times New Roman" w:eastAsia="Calibri" w:hAnsi="Times New Roman" w:cs="Times New Roman"/>
          <w:bCs/>
          <w:sz w:val="24"/>
          <w:szCs w:val="24"/>
        </w:rPr>
        <w:t>(</w:t>
      </w:r>
      <w:r w:rsidRPr="00290F64">
        <w:rPr>
          <w:rFonts w:ascii="Times New Roman" w:eastAsia="Calibri" w:hAnsi="Times New Roman" w:cs="Times New Roman"/>
          <w:b/>
          <w:bCs/>
          <w:sz w:val="24"/>
          <w:szCs w:val="24"/>
        </w:rPr>
        <w:t>размножение черенками, делением куста, усами, клубнями).</w:t>
      </w:r>
      <w:r w:rsidR="00F50591">
        <w:rPr>
          <w:rFonts w:ascii="Times New Roman" w:eastAsia="Calibri" w:hAnsi="Times New Roman" w:cs="Times New Roman"/>
          <w:b/>
          <w:bCs/>
          <w:sz w:val="24"/>
          <w:szCs w:val="24"/>
        </w:rPr>
        <w:t xml:space="preserve"> </w:t>
      </w:r>
      <w:r w:rsidRPr="00290F64">
        <w:rPr>
          <w:rFonts w:ascii="Times New Roman" w:eastAsia="Calibri" w:hAnsi="Times New Roman" w:cs="Times New Roman"/>
          <w:bCs/>
          <w:sz w:val="24"/>
          <w:szCs w:val="24"/>
        </w:rPr>
        <w:t>Вегетативное размножение комнатных растений. Размножение комнатных растений черенками. Растения, размножающиеся черенками. Нарезка черенков комнатных  растений.</w:t>
      </w:r>
    </w:p>
    <w:p w14:paraId="53108952" w14:textId="1A5213B8" w:rsidR="00290F64" w:rsidRPr="00290F64" w:rsidRDefault="00290F64" w:rsidP="00F50591">
      <w:pPr>
        <w:spacing w:after="0" w:line="240" w:lineRule="auto"/>
        <w:ind w:firstLine="709"/>
        <w:jc w:val="both"/>
        <w:rPr>
          <w:rFonts w:ascii="Times New Roman" w:eastAsia="Calibri" w:hAnsi="Times New Roman" w:cs="Times New Roman"/>
          <w:sz w:val="24"/>
          <w:szCs w:val="24"/>
        </w:rPr>
      </w:pPr>
      <w:r w:rsidRPr="00290F64">
        <w:rPr>
          <w:rFonts w:ascii="Times New Roman" w:eastAsia="Calibri" w:hAnsi="Times New Roman" w:cs="Times New Roman"/>
          <w:b/>
          <w:bCs/>
          <w:sz w:val="24"/>
          <w:szCs w:val="24"/>
        </w:rPr>
        <w:t>Цветочно–декоративные растения в интерьере.</w:t>
      </w:r>
      <w:r w:rsidR="00F50591">
        <w:rPr>
          <w:rFonts w:ascii="Times New Roman" w:eastAsia="Calibri" w:hAnsi="Times New Roman" w:cs="Times New Roman"/>
          <w:b/>
          <w:bCs/>
          <w:sz w:val="24"/>
          <w:szCs w:val="24"/>
        </w:rPr>
        <w:t xml:space="preserve"> </w:t>
      </w:r>
      <w:r w:rsidRPr="00290F64">
        <w:rPr>
          <w:rFonts w:ascii="Times New Roman" w:eastAsia="Calibri" w:hAnsi="Times New Roman" w:cs="Times New Roman"/>
          <w:sz w:val="24"/>
          <w:szCs w:val="24"/>
        </w:rPr>
        <w:t xml:space="preserve">Декоративные растения в интерьере. Виды интерьеров. Способы и приемы размещения растений в интерьере. Композиции из комнатных растений для помещения. </w:t>
      </w:r>
    </w:p>
    <w:p w14:paraId="53AD2DBE" w14:textId="62711624" w:rsidR="00290F64" w:rsidRPr="00290F64" w:rsidRDefault="00290F64" w:rsidP="00F50591">
      <w:pPr>
        <w:spacing w:after="0" w:line="240" w:lineRule="auto"/>
        <w:ind w:firstLine="709"/>
        <w:jc w:val="both"/>
        <w:rPr>
          <w:rFonts w:ascii="Times New Roman" w:eastAsia="Calibri" w:hAnsi="Times New Roman" w:cs="Times New Roman"/>
          <w:bCs/>
          <w:sz w:val="24"/>
          <w:szCs w:val="24"/>
        </w:rPr>
      </w:pPr>
      <w:r w:rsidRPr="00290F64">
        <w:rPr>
          <w:rFonts w:ascii="Times New Roman" w:eastAsia="Calibri" w:hAnsi="Times New Roman" w:cs="Times New Roman"/>
          <w:b/>
          <w:sz w:val="24"/>
          <w:szCs w:val="24"/>
        </w:rPr>
        <w:t>Технология выращивания растений открытого грунта.</w:t>
      </w:r>
      <w:r w:rsidR="00F50591">
        <w:rPr>
          <w:rFonts w:ascii="Times New Roman" w:eastAsia="Calibri" w:hAnsi="Times New Roman" w:cs="Times New Roman"/>
          <w:b/>
          <w:sz w:val="24"/>
          <w:szCs w:val="24"/>
        </w:rPr>
        <w:t xml:space="preserve"> </w:t>
      </w:r>
      <w:r w:rsidRPr="00290F64">
        <w:rPr>
          <w:rFonts w:ascii="Times New Roman" w:eastAsia="Calibri" w:hAnsi="Times New Roman" w:cs="Times New Roman"/>
          <w:bCs/>
          <w:sz w:val="24"/>
          <w:szCs w:val="24"/>
        </w:rPr>
        <w:t>Однолетние цветковые растения. Состав почвенной смеси. Уход за сеянцами. Особенности полива сеянцев. Подготовка ящиков для посевов. Посадка однолетних растений (лилии, нарциссы). Уход за сеянцами после всходов.</w:t>
      </w:r>
    </w:p>
    <w:p w14:paraId="5F0BC490" w14:textId="5B855CD8" w:rsidR="00290F64" w:rsidRPr="00290F64" w:rsidRDefault="00290F64" w:rsidP="00F50591">
      <w:pPr>
        <w:spacing w:after="0" w:line="240" w:lineRule="auto"/>
        <w:ind w:firstLine="709"/>
        <w:jc w:val="both"/>
        <w:rPr>
          <w:rFonts w:ascii="Times New Roman" w:eastAsia="Calibri" w:hAnsi="Times New Roman" w:cs="Times New Roman"/>
          <w:bCs/>
          <w:sz w:val="24"/>
          <w:szCs w:val="24"/>
        </w:rPr>
      </w:pPr>
      <w:r w:rsidRPr="00290F64">
        <w:rPr>
          <w:rFonts w:ascii="Times New Roman" w:eastAsia="Calibri" w:hAnsi="Times New Roman" w:cs="Times New Roman"/>
          <w:b/>
          <w:bCs/>
          <w:sz w:val="24"/>
          <w:szCs w:val="24"/>
        </w:rPr>
        <w:t>Выращивание петуньи в цветочном горшке.</w:t>
      </w:r>
      <w:r w:rsidR="00F50591">
        <w:rPr>
          <w:rFonts w:ascii="Times New Roman" w:eastAsia="Calibri" w:hAnsi="Times New Roman" w:cs="Times New Roman"/>
          <w:b/>
          <w:bCs/>
          <w:sz w:val="24"/>
          <w:szCs w:val="24"/>
        </w:rPr>
        <w:t xml:space="preserve"> </w:t>
      </w:r>
      <w:r w:rsidRPr="00290F64">
        <w:rPr>
          <w:rFonts w:ascii="Times New Roman" w:eastAsia="Calibri" w:hAnsi="Times New Roman" w:cs="Times New Roman"/>
          <w:bCs/>
          <w:sz w:val="24"/>
          <w:szCs w:val="24"/>
        </w:rPr>
        <w:t xml:space="preserve">Выращивание петуньи.  Характеристика петуньи. Выращивание петуньи в комнатных условиях. Выращивание рассады петуньи. </w:t>
      </w:r>
    </w:p>
    <w:p w14:paraId="1F499ECC" w14:textId="2909533F" w:rsidR="00290F64" w:rsidRPr="00290F64" w:rsidRDefault="00290F64" w:rsidP="00F50591">
      <w:pPr>
        <w:spacing w:after="0" w:line="240" w:lineRule="auto"/>
        <w:ind w:firstLine="709"/>
        <w:jc w:val="both"/>
        <w:rPr>
          <w:rFonts w:ascii="Times New Roman" w:eastAsia="Calibri" w:hAnsi="Times New Roman" w:cs="Times New Roman"/>
          <w:sz w:val="24"/>
          <w:szCs w:val="24"/>
        </w:rPr>
      </w:pPr>
      <w:r w:rsidRPr="00290F64">
        <w:rPr>
          <w:rFonts w:ascii="Times New Roman" w:eastAsia="Calibri" w:hAnsi="Times New Roman" w:cs="Times New Roman"/>
          <w:b/>
          <w:bCs/>
          <w:sz w:val="24"/>
          <w:szCs w:val="24"/>
        </w:rPr>
        <w:t>Выращивание рассады цветковых культур.</w:t>
      </w:r>
      <w:r w:rsidR="00F50591">
        <w:rPr>
          <w:rFonts w:ascii="Times New Roman" w:eastAsia="Calibri" w:hAnsi="Times New Roman" w:cs="Times New Roman"/>
          <w:b/>
          <w:bCs/>
          <w:sz w:val="24"/>
          <w:szCs w:val="24"/>
        </w:rPr>
        <w:t xml:space="preserve"> </w:t>
      </w:r>
      <w:r w:rsidRPr="00290F64">
        <w:rPr>
          <w:rFonts w:ascii="Times New Roman" w:eastAsia="Calibri" w:hAnsi="Times New Roman" w:cs="Times New Roman"/>
          <w:bCs/>
          <w:sz w:val="24"/>
          <w:szCs w:val="24"/>
        </w:rPr>
        <w:t>Выращивание рассады цветковых культур.</w:t>
      </w:r>
      <w:r w:rsidRPr="00290F64">
        <w:rPr>
          <w:rFonts w:ascii="Times New Roman" w:eastAsia="Calibri" w:hAnsi="Times New Roman" w:cs="Times New Roman"/>
          <w:sz w:val="24"/>
          <w:szCs w:val="24"/>
        </w:rPr>
        <w:t xml:space="preserve"> Однолетние цветковые растения. Подготовка посевных и пикировочных ящиков. Заполнение ящиков почвенной смесью. Посев семян астр. Закалка растений перед высадкой.</w:t>
      </w:r>
    </w:p>
    <w:p w14:paraId="37241645" w14:textId="47D9C99F" w:rsidR="00290F64" w:rsidRPr="00290F64" w:rsidRDefault="00290F64" w:rsidP="00F50591">
      <w:pPr>
        <w:spacing w:after="0" w:line="240" w:lineRule="auto"/>
        <w:ind w:firstLine="709"/>
        <w:jc w:val="both"/>
        <w:rPr>
          <w:rFonts w:ascii="Times New Roman" w:eastAsia="Calibri" w:hAnsi="Times New Roman" w:cs="Times New Roman"/>
          <w:sz w:val="24"/>
          <w:szCs w:val="24"/>
        </w:rPr>
      </w:pPr>
      <w:r w:rsidRPr="00290F64">
        <w:rPr>
          <w:rFonts w:ascii="Times New Roman" w:eastAsia="Calibri" w:hAnsi="Times New Roman" w:cs="Times New Roman"/>
          <w:b/>
          <w:bCs/>
          <w:sz w:val="24"/>
          <w:szCs w:val="24"/>
        </w:rPr>
        <w:t xml:space="preserve">Разбивка цветника.  </w:t>
      </w:r>
      <w:r w:rsidRPr="00290F64">
        <w:rPr>
          <w:rFonts w:ascii="Times New Roman" w:eastAsia="Calibri" w:hAnsi="Times New Roman" w:cs="Times New Roman"/>
          <w:bCs/>
          <w:sz w:val="24"/>
          <w:szCs w:val="24"/>
        </w:rPr>
        <w:t xml:space="preserve">Разбивка цветника  </w:t>
      </w:r>
      <w:r w:rsidRPr="00290F64">
        <w:rPr>
          <w:rFonts w:ascii="Times New Roman" w:eastAsia="Calibri" w:hAnsi="Times New Roman" w:cs="Times New Roman"/>
          <w:sz w:val="24"/>
          <w:szCs w:val="24"/>
        </w:rPr>
        <w:t>Инструменты для разбивки цветника.</w:t>
      </w:r>
      <w:r w:rsidR="00F50591">
        <w:rPr>
          <w:rFonts w:ascii="Times New Roman" w:eastAsia="Calibri" w:hAnsi="Times New Roman" w:cs="Times New Roman"/>
          <w:sz w:val="24"/>
          <w:szCs w:val="24"/>
        </w:rPr>
        <w:t xml:space="preserve"> </w:t>
      </w:r>
      <w:r w:rsidRPr="00290F64">
        <w:rPr>
          <w:rFonts w:ascii="Times New Roman" w:eastAsia="Calibri" w:hAnsi="Times New Roman" w:cs="Times New Roman"/>
          <w:sz w:val="24"/>
          <w:szCs w:val="24"/>
        </w:rPr>
        <w:t xml:space="preserve">Анализ разбивочного чертежа клумбы. Основы технологии строительства клумб и рабаток. Разбивка клумб. Уход за растениями. </w:t>
      </w:r>
    </w:p>
    <w:p w14:paraId="7E7730ED" w14:textId="77777777" w:rsidR="00290F64" w:rsidRPr="00290F64" w:rsidRDefault="00290F64" w:rsidP="00F50591">
      <w:pPr>
        <w:spacing w:after="0" w:line="240" w:lineRule="auto"/>
        <w:ind w:firstLine="709"/>
        <w:jc w:val="both"/>
        <w:rPr>
          <w:rFonts w:ascii="Times New Roman" w:eastAsia="Calibri" w:hAnsi="Times New Roman" w:cs="Times New Roman"/>
          <w:sz w:val="24"/>
          <w:szCs w:val="24"/>
        </w:rPr>
      </w:pPr>
      <w:r w:rsidRPr="00290F64">
        <w:rPr>
          <w:rFonts w:ascii="Times New Roman" w:eastAsia="Calibri" w:hAnsi="Times New Roman" w:cs="Times New Roman"/>
          <w:b/>
          <w:bCs/>
          <w:sz w:val="24"/>
          <w:szCs w:val="24"/>
        </w:rPr>
        <w:t xml:space="preserve">Разбивка цветника.  </w:t>
      </w:r>
      <w:r w:rsidRPr="00290F64">
        <w:rPr>
          <w:rFonts w:ascii="Times New Roman" w:eastAsia="Calibri" w:hAnsi="Times New Roman" w:cs="Times New Roman"/>
          <w:bCs/>
          <w:sz w:val="24"/>
          <w:szCs w:val="24"/>
        </w:rPr>
        <w:t xml:space="preserve">Разбивка цветника  </w:t>
      </w:r>
      <w:r w:rsidRPr="00290F64">
        <w:rPr>
          <w:rFonts w:ascii="Times New Roman" w:eastAsia="Calibri" w:hAnsi="Times New Roman" w:cs="Times New Roman"/>
          <w:sz w:val="24"/>
          <w:szCs w:val="24"/>
        </w:rPr>
        <w:t>Инструменты для разбивки цветника. Разбивка цветника. Разбивка клумбы.</w:t>
      </w:r>
    </w:p>
    <w:p w14:paraId="478ED427" w14:textId="257DD66F" w:rsidR="00290F64" w:rsidRPr="00290F64" w:rsidRDefault="00290F64" w:rsidP="00F50591">
      <w:pPr>
        <w:spacing w:after="0" w:line="240" w:lineRule="auto"/>
        <w:ind w:firstLine="709"/>
        <w:jc w:val="both"/>
        <w:rPr>
          <w:rFonts w:ascii="Times New Roman" w:eastAsia="Calibri" w:hAnsi="Times New Roman" w:cs="Times New Roman"/>
          <w:b/>
          <w:sz w:val="24"/>
          <w:szCs w:val="24"/>
        </w:rPr>
      </w:pPr>
      <w:r w:rsidRPr="00290F64">
        <w:rPr>
          <w:rFonts w:ascii="Times New Roman" w:eastAsia="Calibri" w:hAnsi="Times New Roman" w:cs="Times New Roman"/>
          <w:b/>
          <w:bCs/>
          <w:sz w:val="24"/>
          <w:szCs w:val="24"/>
        </w:rPr>
        <w:t>Уход за зимующими многолетними цветковыми растениями из группы лилейных</w:t>
      </w:r>
      <w:r w:rsidR="00F50591">
        <w:rPr>
          <w:rFonts w:ascii="Times New Roman" w:eastAsia="Calibri" w:hAnsi="Times New Roman" w:cs="Times New Roman"/>
          <w:b/>
          <w:bCs/>
          <w:sz w:val="24"/>
          <w:szCs w:val="24"/>
        </w:rPr>
        <w:t>. М</w:t>
      </w:r>
      <w:r w:rsidRPr="00290F64">
        <w:rPr>
          <w:rFonts w:ascii="Times New Roman" w:eastAsia="Calibri" w:hAnsi="Times New Roman" w:cs="Times New Roman"/>
          <w:sz w:val="24"/>
          <w:szCs w:val="24"/>
        </w:rPr>
        <w:t xml:space="preserve">ноголетние </w:t>
      </w:r>
      <w:r w:rsidRPr="00290F64">
        <w:rPr>
          <w:rFonts w:ascii="Times New Roman" w:eastAsia="Calibri" w:hAnsi="Times New Roman" w:cs="Times New Roman"/>
          <w:bCs/>
          <w:sz w:val="24"/>
          <w:szCs w:val="24"/>
        </w:rPr>
        <w:t>цветков</w:t>
      </w:r>
      <w:r w:rsidRPr="00290F64">
        <w:rPr>
          <w:rFonts w:ascii="Times New Roman" w:eastAsia="Calibri" w:hAnsi="Times New Roman" w:cs="Times New Roman"/>
          <w:sz w:val="24"/>
          <w:szCs w:val="24"/>
        </w:rPr>
        <w:t xml:space="preserve"> Рыхление почвы в междурядьях и вокруг растений. Многолетние </w:t>
      </w:r>
      <w:r w:rsidRPr="00290F64">
        <w:rPr>
          <w:rFonts w:ascii="Times New Roman" w:eastAsia="Calibri" w:hAnsi="Times New Roman" w:cs="Times New Roman"/>
          <w:bCs/>
          <w:sz w:val="24"/>
          <w:szCs w:val="24"/>
        </w:rPr>
        <w:t xml:space="preserve">цветковые </w:t>
      </w:r>
      <w:r w:rsidRPr="00290F64">
        <w:rPr>
          <w:rFonts w:ascii="Times New Roman" w:eastAsia="Calibri" w:hAnsi="Times New Roman" w:cs="Times New Roman"/>
          <w:sz w:val="24"/>
          <w:szCs w:val="24"/>
        </w:rPr>
        <w:t>растения.  Лилейник: внешнее строение.</w:t>
      </w:r>
      <w:r w:rsidRPr="00290F64">
        <w:rPr>
          <w:rFonts w:ascii="Times New Roman" w:eastAsia="Calibri" w:hAnsi="Times New Roman" w:cs="Times New Roman"/>
          <w:b/>
          <w:sz w:val="24"/>
          <w:szCs w:val="24"/>
        </w:rPr>
        <w:t xml:space="preserve"> </w:t>
      </w:r>
    </w:p>
    <w:p w14:paraId="21530AE5" w14:textId="4AAD3C31" w:rsidR="008955B3" w:rsidRDefault="00290F64" w:rsidP="00F50591">
      <w:pPr>
        <w:spacing w:after="0" w:line="240" w:lineRule="auto"/>
        <w:ind w:firstLine="709"/>
        <w:jc w:val="both"/>
        <w:rPr>
          <w:rFonts w:ascii="Times New Roman" w:eastAsia="Calibri" w:hAnsi="Times New Roman" w:cs="Times New Roman"/>
          <w:bCs/>
          <w:sz w:val="24"/>
          <w:szCs w:val="24"/>
        </w:rPr>
      </w:pPr>
      <w:r w:rsidRPr="00290F64">
        <w:rPr>
          <w:rFonts w:ascii="Times New Roman" w:eastAsia="Calibri" w:hAnsi="Times New Roman" w:cs="Times New Roman"/>
          <w:b/>
          <w:sz w:val="24"/>
          <w:szCs w:val="24"/>
        </w:rPr>
        <w:t>Высадка растений в цветник.</w:t>
      </w:r>
      <w:r w:rsidR="00F50591">
        <w:rPr>
          <w:rFonts w:ascii="Times New Roman" w:eastAsia="Calibri" w:hAnsi="Times New Roman" w:cs="Times New Roman"/>
          <w:b/>
          <w:sz w:val="24"/>
          <w:szCs w:val="24"/>
        </w:rPr>
        <w:t xml:space="preserve"> </w:t>
      </w:r>
      <w:r w:rsidRPr="00290F64">
        <w:rPr>
          <w:rFonts w:ascii="Times New Roman" w:eastAsia="Calibri" w:hAnsi="Times New Roman" w:cs="Times New Roman"/>
          <w:sz w:val="24"/>
          <w:szCs w:val="24"/>
        </w:rPr>
        <w:t xml:space="preserve">Высадка растений в цветник. Уход за растениями. Способы посадки разных цветковых растений. Способы разметки посадочных рядков. Разметка посадочных рядков. Способы разметки посадочных рядков. Правила ухода за рассадой. Посадка растений в лунки, полив. Углубление посевных рядков. Раскладка в рядки и заделка цветочных семян. Посев семян однолетних цветковых растений. </w:t>
      </w:r>
      <w:r w:rsidRPr="00290F64">
        <w:rPr>
          <w:rFonts w:ascii="Times New Roman" w:eastAsia="Calibri" w:hAnsi="Times New Roman" w:cs="Times New Roman"/>
          <w:sz w:val="24"/>
          <w:szCs w:val="24"/>
        </w:rPr>
        <w:lastRenderedPageBreak/>
        <w:t>Однолетние цветковые растений. Заделка семян при посеве. Способы разметки посевных рядков. Раскладка и заделка семян в посевные борозды. Уход за однолетними цветковыми растениями. Прореживание растений.</w:t>
      </w:r>
      <w:r w:rsidRPr="00290F64">
        <w:rPr>
          <w:rFonts w:ascii="Times New Roman" w:eastAsia="Calibri" w:hAnsi="Times New Roman" w:cs="Times New Roman"/>
          <w:bCs/>
          <w:sz w:val="24"/>
          <w:szCs w:val="24"/>
        </w:rPr>
        <w:t xml:space="preserve"> </w:t>
      </w:r>
    </w:p>
    <w:p w14:paraId="72EB02A8" w14:textId="77777777" w:rsidR="00F50591" w:rsidRPr="00F50591" w:rsidRDefault="00F50591" w:rsidP="00F50591">
      <w:pPr>
        <w:spacing w:after="0" w:line="240" w:lineRule="auto"/>
        <w:jc w:val="both"/>
        <w:rPr>
          <w:rFonts w:ascii="Times New Roman" w:eastAsia="Times New Roman" w:hAnsi="Times New Roman" w:cs="Times New Roman"/>
          <w:b/>
          <w:sz w:val="24"/>
          <w:szCs w:val="24"/>
        </w:rPr>
      </w:pPr>
    </w:p>
    <w:p w14:paraId="09D5BF3F" w14:textId="77777777" w:rsidR="008955B3" w:rsidRPr="00F50591" w:rsidRDefault="008955B3" w:rsidP="008955B3">
      <w:pPr>
        <w:spacing w:after="0" w:line="240" w:lineRule="auto"/>
        <w:jc w:val="center"/>
        <w:rPr>
          <w:rFonts w:ascii="Times New Roman" w:eastAsia="Times New Roman" w:hAnsi="Times New Roman" w:cs="Times New Roman"/>
          <w:b/>
          <w:color w:val="000000"/>
          <w:sz w:val="24"/>
          <w:szCs w:val="24"/>
          <w:lang w:eastAsia="ru-RU"/>
        </w:rPr>
      </w:pPr>
      <w:r w:rsidRPr="00F50591">
        <w:rPr>
          <w:rFonts w:ascii="Times New Roman" w:eastAsia="Times New Roman" w:hAnsi="Times New Roman" w:cs="Times New Roman"/>
          <w:b/>
          <w:color w:val="000000"/>
          <w:sz w:val="24"/>
          <w:szCs w:val="24"/>
          <w:lang w:eastAsia="ru-RU"/>
        </w:rPr>
        <w:t>ДОМОВОДСТВО</w:t>
      </w:r>
    </w:p>
    <w:p w14:paraId="3CD1E596" w14:textId="77777777" w:rsidR="00F50591" w:rsidRPr="00F50591" w:rsidRDefault="00F50591" w:rsidP="008955B3">
      <w:pPr>
        <w:spacing w:after="0" w:line="240" w:lineRule="auto"/>
        <w:jc w:val="center"/>
        <w:rPr>
          <w:rFonts w:ascii="Times New Roman" w:eastAsia="Times New Roman" w:hAnsi="Times New Roman" w:cs="Times New Roman"/>
          <w:b/>
          <w:color w:val="000000"/>
          <w:sz w:val="16"/>
          <w:szCs w:val="16"/>
          <w:lang w:eastAsia="ru-RU"/>
        </w:rPr>
      </w:pPr>
    </w:p>
    <w:p w14:paraId="6816955F" w14:textId="77777777" w:rsidR="008955B3" w:rsidRPr="00F50591" w:rsidRDefault="008955B3" w:rsidP="008955B3">
      <w:pPr>
        <w:spacing w:after="0" w:line="240" w:lineRule="auto"/>
        <w:jc w:val="center"/>
        <w:rPr>
          <w:rFonts w:ascii="Times New Roman" w:eastAsia="Times New Roman" w:hAnsi="Times New Roman" w:cs="Times New Roman"/>
          <w:b/>
          <w:color w:val="000000"/>
          <w:sz w:val="24"/>
          <w:szCs w:val="24"/>
          <w:lang w:eastAsia="ru-RU"/>
        </w:rPr>
      </w:pPr>
      <w:r w:rsidRPr="00F50591">
        <w:rPr>
          <w:rFonts w:ascii="Times New Roman" w:eastAsia="Times New Roman" w:hAnsi="Times New Roman" w:cs="Times New Roman"/>
          <w:b/>
          <w:color w:val="000000"/>
          <w:sz w:val="24"/>
          <w:szCs w:val="24"/>
          <w:lang w:eastAsia="ru-RU"/>
        </w:rPr>
        <w:t>Пояснительная записка</w:t>
      </w:r>
    </w:p>
    <w:p w14:paraId="40052ED3" w14:textId="77777777" w:rsidR="004214A9" w:rsidRPr="006457E8" w:rsidRDefault="00F50591" w:rsidP="004214A9">
      <w:pPr>
        <w:tabs>
          <w:tab w:val="left" w:pos="12616"/>
        </w:tabs>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4214A9">
        <w:rPr>
          <w:rFonts w:ascii="Times New Roman" w:hAnsi="Times New Roman" w:cs="Times New Roman"/>
          <w:b/>
          <w:sz w:val="24"/>
          <w:szCs w:val="24"/>
        </w:rPr>
        <w:t>Цель:</w:t>
      </w:r>
      <w:r w:rsidR="004214A9" w:rsidRPr="006457E8">
        <w:rPr>
          <w:rFonts w:ascii="Times New Roman" w:hAnsi="Times New Roman" w:cs="Times New Roman"/>
          <w:sz w:val="24"/>
          <w:szCs w:val="24"/>
        </w:rPr>
        <w:t xml:space="preserve"> формирование у учащихся знаний, которые помогут им в самостоятельной жизни, их практическое обучение жизненно необходимым бытовым умениям и навыкам. </w:t>
      </w:r>
    </w:p>
    <w:p w14:paraId="21E23071" w14:textId="77777777" w:rsidR="004214A9" w:rsidRDefault="004214A9" w:rsidP="004214A9">
      <w:pPr>
        <w:tabs>
          <w:tab w:val="left" w:pos="12616"/>
        </w:tabs>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Задачи:</w:t>
      </w:r>
      <w:r>
        <w:rPr>
          <w:rFonts w:ascii="Times New Roman" w:hAnsi="Times New Roman" w:cs="Times New Roman"/>
          <w:sz w:val="24"/>
          <w:szCs w:val="24"/>
        </w:rPr>
        <w:t xml:space="preserve"> </w:t>
      </w:r>
    </w:p>
    <w:p w14:paraId="7D692614" w14:textId="77777777" w:rsidR="004214A9" w:rsidRDefault="004214A9" w:rsidP="004214A9">
      <w:pPr>
        <w:tabs>
          <w:tab w:val="left" w:pos="12616"/>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 Н</w:t>
      </w:r>
      <w:r w:rsidRPr="006457E8">
        <w:rPr>
          <w:rFonts w:ascii="Times New Roman" w:hAnsi="Times New Roman" w:cs="Times New Roman"/>
          <w:sz w:val="24"/>
          <w:szCs w:val="24"/>
        </w:rPr>
        <w:t>аучить детей правилам ведения семейного хозяйства, практическим умениям, связанным с самообслуживание</w:t>
      </w:r>
      <w:r>
        <w:rPr>
          <w:rFonts w:ascii="Times New Roman" w:hAnsi="Times New Roman" w:cs="Times New Roman"/>
          <w:sz w:val="24"/>
          <w:szCs w:val="24"/>
        </w:rPr>
        <w:t xml:space="preserve">м и обслуживанием членов семьи. </w:t>
      </w:r>
    </w:p>
    <w:p w14:paraId="45E6D4F6" w14:textId="77777777" w:rsidR="004214A9" w:rsidRPr="006457E8" w:rsidRDefault="004214A9" w:rsidP="004214A9">
      <w:pPr>
        <w:tabs>
          <w:tab w:val="left" w:pos="12616"/>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 З</w:t>
      </w:r>
      <w:r w:rsidRPr="006457E8">
        <w:rPr>
          <w:rFonts w:ascii="Times New Roman" w:hAnsi="Times New Roman" w:cs="Times New Roman"/>
          <w:sz w:val="24"/>
          <w:szCs w:val="24"/>
        </w:rPr>
        <w:t>аложить основы нравственного поведения, норм этики в ближайшем (семейном) окружении.</w:t>
      </w:r>
    </w:p>
    <w:p w14:paraId="4384B968" w14:textId="77777777" w:rsidR="004214A9" w:rsidRDefault="004214A9" w:rsidP="004214A9">
      <w:pPr>
        <w:tabs>
          <w:tab w:val="left" w:pos="12616"/>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У</w:t>
      </w:r>
      <w:r w:rsidRPr="006457E8">
        <w:rPr>
          <w:rFonts w:ascii="Times New Roman" w:hAnsi="Times New Roman" w:cs="Times New Roman"/>
          <w:sz w:val="24"/>
          <w:szCs w:val="24"/>
        </w:rPr>
        <w:t>роки домоводства позволяют применять на практике полученные знания, умения, навыки по уходу за собой, своей одеждой, обувью и бельем; создают хорошие возможности для развития познавательной деятельности и личностной сферы учащихся.</w:t>
      </w:r>
    </w:p>
    <w:p w14:paraId="55C9B507" w14:textId="77777777" w:rsidR="004214A9" w:rsidRPr="00F52183" w:rsidRDefault="004214A9" w:rsidP="004214A9">
      <w:pPr>
        <w:tabs>
          <w:tab w:val="left" w:pos="12616"/>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52183">
        <w:rPr>
          <w:rFonts w:ascii="Times New Roman" w:hAnsi="Times New Roman" w:cs="Times New Roman"/>
          <w:sz w:val="24"/>
          <w:szCs w:val="24"/>
        </w:rPr>
        <w:t>На уроках «Домоводство» используются следующие методы урока:</w:t>
      </w:r>
    </w:p>
    <w:p w14:paraId="3632BD1D" w14:textId="77777777" w:rsidR="004214A9" w:rsidRPr="00F52183" w:rsidRDefault="004214A9" w:rsidP="004214A9">
      <w:pPr>
        <w:tabs>
          <w:tab w:val="left" w:pos="12616"/>
        </w:tabs>
        <w:spacing w:after="0" w:line="240" w:lineRule="auto"/>
        <w:contextualSpacing/>
        <w:jc w:val="both"/>
        <w:rPr>
          <w:rFonts w:ascii="Times New Roman" w:hAnsi="Times New Roman" w:cs="Times New Roman"/>
          <w:sz w:val="24"/>
          <w:szCs w:val="24"/>
        </w:rPr>
      </w:pPr>
      <w:r w:rsidRPr="00F52183">
        <w:rPr>
          <w:rFonts w:ascii="Times New Roman" w:hAnsi="Times New Roman" w:cs="Times New Roman"/>
          <w:sz w:val="24"/>
          <w:szCs w:val="24"/>
        </w:rPr>
        <w:t>словесные: рассказ, объяснение, беседа;</w:t>
      </w:r>
    </w:p>
    <w:p w14:paraId="538DC6C5" w14:textId="77777777" w:rsidR="004214A9" w:rsidRPr="00F52183" w:rsidRDefault="004214A9" w:rsidP="004214A9">
      <w:pPr>
        <w:tabs>
          <w:tab w:val="left" w:pos="12616"/>
        </w:tabs>
        <w:spacing w:after="0" w:line="240" w:lineRule="auto"/>
        <w:contextualSpacing/>
        <w:jc w:val="both"/>
        <w:rPr>
          <w:rFonts w:ascii="Times New Roman" w:hAnsi="Times New Roman" w:cs="Times New Roman"/>
          <w:sz w:val="24"/>
          <w:szCs w:val="24"/>
        </w:rPr>
      </w:pPr>
      <w:r w:rsidRPr="00F52183">
        <w:rPr>
          <w:rFonts w:ascii="Times New Roman" w:hAnsi="Times New Roman" w:cs="Times New Roman"/>
          <w:sz w:val="24"/>
          <w:szCs w:val="24"/>
        </w:rPr>
        <w:t>наглядные: наблюдение, демонстрация, просмотр;</w:t>
      </w:r>
    </w:p>
    <w:p w14:paraId="010F471E" w14:textId="77777777" w:rsidR="004214A9" w:rsidRPr="00F52183" w:rsidRDefault="004214A9" w:rsidP="004214A9">
      <w:pPr>
        <w:tabs>
          <w:tab w:val="left" w:pos="12616"/>
        </w:tabs>
        <w:spacing w:after="0" w:line="240" w:lineRule="auto"/>
        <w:contextualSpacing/>
        <w:jc w:val="both"/>
        <w:rPr>
          <w:rFonts w:ascii="Times New Roman" w:hAnsi="Times New Roman" w:cs="Times New Roman"/>
          <w:sz w:val="24"/>
          <w:szCs w:val="24"/>
        </w:rPr>
      </w:pPr>
      <w:r w:rsidRPr="00F52183">
        <w:rPr>
          <w:rFonts w:ascii="Times New Roman" w:hAnsi="Times New Roman" w:cs="Times New Roman"/>
          <w:sz w:val="24"/>
          <w:szCs w:val="24"/>
        </w:rPr>
        <w:t>практические: творческие и практические задания, игры, тесты.</w:t>
      </w:r>
    </w:p>
    <w:p w14:paraId="4227EB51" w14:textId="77777777" w:rsidR="004214A9" w:rsidRPr="00F52183" w:rsidRDefault="004214A9" w:rsidP="004214A9">
      <w:pPr>
        <w:tabs>
          <w:tab w:val="left" w:pos="12616"/>
        </w:tabs>
        <w:spacing w:after="0" w:line="240" w:lineRule="auto"/>
        <w:contextualSpacing/>
        <w:jc w:val="both"/>
        <w:rPr>
          <w:rFonts w:ascii="Times New Roman" w:hAnsi="Times New Roman" w:cs="Times New Roman"/>
          <w:sz w:val="24"/>
          <w:szCs w:val="24"/>
        </w:rPr>
      </w:pPr>
      <w:r w:rsidRPr="00F52183">
        <w:rPr>
          <w:rFonts w:ascii="Times New Roman" w:hAnsi="Times New Roman" w:cs="Times New Roman"/>
          <w:sz w:val="24"/>
          <w:szCs w:val="24"/>
        </w:rPr>
        <w:t xml:space="preserve">        Основными формами обучения являются практические работы, экскурсии, прогулки, сюжетно-ролевые игры, беседы; широко используются наглядные средства обучения, демонстрация учебных кинофильмов, презентаций на интерактивной доске.</w:t>
      </w:r>
    </w:p>
    <w:p w14:paraId="107B5CB8" w14:textId="77777777" w:rsidR="004214A9" w:rsidRPr="006457E8" w:rsidRDefault="004214A9" w:rsidP="004214A9">
      <w:pPr>
        <w:tabs>
          <w:tab w:val="left" w:pos="12616"/>
        </w:tabs>
        <w:spacing w:after="0" w:line="240" w:lineRule="auto"/>
        <w:contextualSpacing/>
        <w:jc w:val="both"/>
        <w:rPr>
          <w:rFonts w:ascii="Times New Roman" w:hAnsi="Times New Roman" w:cs="Times New Roman"/>
          <w:sz w:val="24"/>
          <w:szCs w:val="24"/>
        </w:rPr>
      </w:pPr>
      <w:r w:rsidRPr="00F52183">
        <w:rPr>
          <w:rFonts w:ascii="Times New Roman" w:hAnsi="Times New Roman" w:cs="Times New Roman"/>
          <w:sz w:val="24"/>
          <w:szCs w:val="24"/>
        </w:rPr>
        <w:t>В зависимости от задач урока и оснащении кабинета могут использоваться разные формы организации практических работ, как коллективные (бригадные), так и индивидуальные (выполнение обучающимися всех операций под руководством учителя).</w:t>
      </w:r>
    </w:p>
    <w:p w14:paraId="67A0B910" w14:textId="77777777" w:rsidR="004214A9" w:rsidRDefault="004214A9" w:rsidP="004214A9">
      <w:pPr>
        <w:tabs>
          <w:tab w:val="left" w:pos="12616"/>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457E8">
        <w:rPr>
          <w:rFonts w:ascii="Times New Roman" w:hAnsi="Times New Roman" w:cs="Times New Roman"/>
          <w:sz w:val="24"/>
          <w:szCs w:val="24"/>
        </w:rPr>
        <w:t>Содержание программы продолжает образовательные линии, заложенные в предметах «Математика», «Живой мир», «Природоведение», предваряет изучение предметов «Мир истории», «Естествознание». Программа построена концентрически.</w:t>
      </w:r>
    </w:p>
    <w:p w14:paraId="054A4067" w14:textId="33A0EF32" w:rsidR="008955B3" w:rsidRPr="004214A9" w:rsidRDefault="008955B3" w:rsidP="004214A9">
      <w:pPr>
        <w:tabs>
          <w:tab w:val="left" w:pos="12616"/>
        </w:tabs>
        <w:spacing w:after="0" w:line="240" w:lineRule="auto"/>
        <w:contextualSpacing/>
        <w:jc w:val="both"/>
        <w:rPr>
          <w:rFonts w:ascii="Times New Roman" w:eastAsia="Times New Roman" w:hAnsi="Times New Roman" w:cs="Times New Roman"/>
          <w:b/>
          <w:sz w:val="16"/>
          <w:szCs w:val="16"/>
          <w:lang w:eastAsia="ru-RU"/>
        </w:rPr>
      </w:pPr>
    </w:p>
    <w:p w14:paraId="3FABCC61" w14:textId="77777777" w:rsidR="008955B3" w:rsidRPr="005A62B4" w:rsidRDefault="008955B3" w:rsidP="008955B3">
      <w:pPr>
        <w:spacing w:after="0" w:line="240" w:lineRule="auto"/>
        <w:contextualSpacing/>
        <w:jc w:val="center"/>
        <w:rPr>
          <w:rFonts w:ascii="Times New Roman" w:eastAsia="Times New Roman" w:hAnsi="Times New Roman" w:cs="Times New Roman"/>
          <w:b/>
          <w:sz w:val="24"/>
          <w:szCs w:val="24"/>
        </w:rPr>
      </w:pPr>
      <w:r w:rsidRPr="005A62B4">
        <w:rPr>
          <w:rFonts w:ascii="Times New Roman" w:eastAsia="Times New Roman" w:hAnsi="Times New Roman" w:cs="Times New Roman"/>
          <w:b/>
          <w:sz w:val="24"/>
          <w:szCs w:val="24"/>
        </w:rPr>
        <w:t>9 класс</w:t>
      </w:r>
    </w:p>
    <w:p w14:paraId="3CCC8380" w14:textId="0E7DBB71" w:rsidR="008955B3" w:rsidRPr="005A62B4" w:rsidRDefault="008955B3" w:rsidP="008955B3">
      <w:pPr>
        <w:spacing w:after="0" w:line="240" w:lineRule="auto"/>
        <w:contextualSpacing/>
        <w:jc w:val="center"/>
        <w:rPr>
          <w:rFonts w:ascii="Times New Roman" w:eastAsia="Times New Roman" w:hAnsi="Times New Roman" w:cs="Times New Roman"/>
          <w:b/>
          <w:sz w:val="24"/>
          <w:szCs w:val="24"/>
        </w:rPr>
      </w:pPr>
      <w:r w:rsidRPr="005A62B4">
        <w:rPr>
          <w:rFonts w:ascii="Times New Roman" w:eastAsia="Times New Roman" w:hAnsi="Times New Roman" w:cs="Times New Roman"/>
          <w:b/>
          <w:sz w:val="24"/>
          <w:szCs w:val="24"/>
        </w:rPr>
        <w:t>(68 часов в год, 2 часа в неделю)</w:t>
      </w:r>
    </w:p>
    <w:p w14:paraId="2E901D70" w14:textId="7DAB0C3E" w:rsidR="00AC186F" w:rsidRPr="00AC186F" w:rsidRDefault="00AC186F" w:rsidP="004214A9">
      <w:pPr>
        <w:spacing w:after="0" w:line="240" w:lineRule="auto"/>
        <w:ind w:firstLine="708"/>
        <w:contextualSpacing/>
        <w:jc w:val="both"/>
        <w:rPr>
          <w:rFonts w:ascii="Times New Roman" w:eastAsia="Calibri" w:hAnsi="Times New Roman" w:cs="Times New Roman"/>
          <w:sz w:val="24"/>
          <w:szCs w:val="24"/>
        </w:rPr>
      </w:pPr>
      <w:r w:rsidRPr="00AC186F">
        <w:rPr>
          <w:rFonts w:ascii="Times New Roman" w:eastAsia="Calibri" w:hAnsi="Times New Roman" w:cs="Times New Roman"/>
          <w:b/>
          <w:sz w:val="24"/>
          <w:szCs w:val="24"/>
        </w:rPr>
        <w:t>Личная гигиена</w:t>
      </w:r>
      <w:r w:rsidR="004214A9">
        <w:rPr>
          <w:rFonts w:ascii="Times New Roman" w:eastAsia="Calibri" w:hAnsi="Times New Roman" w:cs="Times New Roman"/>
          <w:b/>
          <w:sz w:val="24"/>
          <w:szCs w:val="24"/>
        </w:rPr>
        <w:t xml:space="preserve">. </w:t>
      </w:r>
      <w:r w:rsidRPr="00AC186F">
        <w:rPr>
          <w:rFonts w:ascii="Times New Roman" w:eastAsia="Calibri" w:hAnsi="Times New Roman" w:cs="Times New Roman"/>
          <w:sz w:val="24"/>
          <w:szCs w:val="24"/>
        </w:rPr>
        <w:t>Правила личной гигиены -  основа образа жизни. Вред курения и алкоголя.</w:t>
      </w:r>
    </w:p>
    <w:p w14:paraId="71DCD315" w14:textId="2601AF6B" w:rsidR="00AC186F" w:rsidRPr="00AC186F" w:rsidRDefault="00AC186F" w:rsidP="004214A9">
      <w:pPr>
        <w:spacing w:after="0" w:line="240" w:lineRule="auto"/>
        <w:ind w:firstLine="708"/>
        <w:contextualSpacing/>
        <w:jc w:val="both"/>
        <w:rPr>
          <w:rFonts w:ascii="Times New Roman" w:eastAsia="Times New Roman" w:hAnsi="Times New Roman" w:cs="Times New Roman"/>
          <w:sz w:val="24"/>
          <w:szCs w:val="24"/>
          <w:lang w:eastAsia="ru-RU"/>
        </w:rPr>
      </w:pPr>
      <w:r w:rsidRPr="00AC186F">
        <w:rPr>
          <w:rFonts w:ascii="Times New Roman" w:eastAsia="Calibri" w:hAnsi="Times New Roman" w:cs="Times New Roman"/>
          <w:b/>
          <w:sz w:val="24"/>
          <w:szCs w:val="24"/>
        </w:rPr>
        <w:t xml:space="preserve">Питание. </w:t>
      </w:r>
      <w:r w:rsidRPr="00AC186F">
        <w:rPr>
          <w:rFonts w:ascii="Times New Roman" w:eastAsia="Times New Roman" w:hAnsi="Times New Roman" w:cs="Times New Roman"/>
          <w:sz w:val="24"/>
          <w:szCs w:val="24"/>
          <w:lang w:eastAsia="ru-RU"/>
        </w:rPr>
        <w:t>Санитарно-гигиенические требования и правила техники безопасности в процессе приготовления пищи. Меню праздничного стола. Рецепты приготовления праздничных блюд. Сервировка праздничного стола. Изделия из теста. Приготовление блинов. Приготовление пельменей. Домашние заготовки.</w:t>
      </w:r>
    </w:p>
    <w:p w14:paraId="3154B1AE" w14:textId="63E8A219" w:rsidR="00AC186F" w:rsidRPr="00AC186F" w:rsidRDefault="00AC186F" w:rsidP="004214A9">
      <w:pPr>
        <w:spacing w:after="0" w:line="240" w:lineRule="auto"/>
        <w:jc w:val="both"/>
        <w:rPr>
          <w:rFonts w:ascii="Times New Roman" w:eastAsia="Times New Roman" w:hAnsi="Times New Roman" w:cs="Times New Roman"/>
          <w:sz w:val="24"/>
          <w:szCs w:val="24"/>
          <w:lang w:eastAsia="ru-RU"/>
        </w:rPr>
      </w:pPr>
      <w:r w:rsidRPr="00AC186F">
        <w:rPr>
          <w:rFonts w:ascii="Times New Roman" w:eastAsia="Times New Roman" w:hAnsi="Times New Roman" w:cs="Times New Roman"/>
          <w:b/>
          <w:sz w:val="24"/>
          <w:szCs w:val="24"/>
          <w:lang w:eastAsia="ru-RU"/>
        </w:rPr>
        <w:tab/>
      </w:r>
      <w:r w:rsidRPr="00AC186F">
        <w:rPr>
          <w:rFonts w:ascii="Times New Roman" w:eastAsia="Calibri" w:hAnsi="Times New Roman" w:cs="Times New Roman"/>
          <w:b/>
          <w:sz w:val="24"/>
          <w:szCs w:val="24"/>
        </w:rPr>
        <w:t>Жилище</w:t>
      </w:r>
      <w:r w:rsidR="004214A9">
        <w:rPr>
          <w:rFonts w:ascii="Times New Roman" w:eastAsia="Calibri" w:hAnsi="Times New Roman" w:cs="Times New Roman"/>
          <w:b/>
          <w:sz w:val="24"/>
          <w:szCs w:val="24"/>
        </w:rPr>
        <w:t xml:space="preserve">. </w:t>
      </w:r>
      <w:r w:rsidRPr="00AC186F">
        <w:rPr>
          <w:rFonts w:ascii="Times New Roman" w:eastAsia="Times New Roman" w:hAnsi="Times New Roman" w:cs="Times New Roman"/>
          <w:sz w:val="24"/>
          <w:szCs w:val="24"/>
          <w:lang w:eastAsia="ru-RU"/>
        </w:rPr>
        <w:t>Интерьер. Экскурсия в мебельный магазин Виды уборки санузла. Уход за стенами. Уход за полом. Сохранение жилищного фонда. Насекомые и грызуны в доме.</w:t>
      </w:r>
    </w:p>
    <w:p w14:paraId="0FC67F52" w14:textId="7A30298D" w:rsidR="00AC186F" w:rsidRPr="00AC186F" w:rsidRDefault="00AC186F" w:rsidP="004214A9">
      <w:pPr>
        <w:spacing w:after="0" w:line="240" w:lineRule="auto"/>
        <w:jc w:val="both"/>
        <w:rPr>
          <w:rFonts w:ascii="Times New Roman" w:eastAsia="Times New Roman" w:hAnsi="Times New Roman" w:cs="Times New Roman"/>
          <w:sz w:val="24"/>
          <w:szCs w:val="24"/>
          <w:lang w:eastAsia="ru-RU"/>
        </w:rPr>
      </w:pPr>
      <w:r w:rsidRPr="00AC186F">
        <w:rPr>
          <w:rFonts w:ascii="Times New Roman" w:eastAsia="Times New Roman" w:hAnsi="Times New Roman" w:cs="Times New Roman"/>
          <w:sz w:val="24"/>
          <w:szCs w:val="24"/>
          <w:lang w:eastAsia="ru-RU"/>
        </w:rPr>
        <w:tab/>
      </w:r>
      <w:r w:rsidRPr="00AC186F">
        <w:rPr>
          <w:rFonts w:ascii="Times New Roman" w:eastAsia="Calibri" w:hAnsi="Times New Roman" w:cs="Times New Roman"/>
          <w:b/>
          <w:sz w:val="24"/>
          <w:szCs w:val="24"/>
        </w:rPr>
        <w:t>Охрана здоровья</w:t>
      </w:r>
      <w:r w:rsidR="004214A9">
        <w:rPr>
          <w:rFonts w:ascii="Times New Roman" w:eastAsia="Calibri" w:hAnsi="Times New Roman" w:cs="Times New Roman"/>
          <w:b/>
          <w:sz w:val="24"/>
          <w:szCs w:val="24"/>
        </w:rPr>
        <w:t xml:space="preserve">. </w:t>
      </w:r>
      <w:r w:rsidRPr="00AC186F">
        <w:rPr>
          <w:rFonts w:ascii="Times New Roman" w:eastAsia="Times New Roman" w:hAnsi="Times New Roman" w:cs="Times New Roman"/>
          <w:sz w:val="24"/>
          <w:szCs w:val="24"/>
          <w:lang w:eastAsia="ru-RU"/>
        </w:rPr>
        <w:t>Листок нетрудоспособности. Страховой медицинский полис. Инфекционные заболевания. Уход за больным.</w:t>
      </w:r>
    </w:p>
    <w:p w14:paraId="5AA2E7DD" w14:textId="1DE2C54F" w:rsidR="00AC186F" w:rsidRPr="00AC186F" w:rsidRDefault="00AC186F" w:rsidP="004214A9">
      <w:pPr>
        <w:spacing w:after="0" w:line="240" w:lineRule="auto"/>
        <w:jc w:val="both"/>
        <w:rPr>
          <w:rFonts w:ascii="Times New Roman" w:eastAsia="Times New Roman" w:hAnsi="Times New Roman" w:cs="Times New Roman"/>
          <w:sz w:val="24"/>
          <w:szCs w:val="24"/>
          <w:lang w:eastAsia="ru-RU"/>
        </w:rPr>
      </w:pPr>
      <w:r w:rsidRPr="00AC186F">
        <w:rPr>
          <w:rFonts w:ascii="Times New Roman" w:eastAsia="Times New Roman" w:hAnsi="Times New Roman" w:cs="Times New Roman"/>
          <w:sz w:val="24"/>
          <w:szCs w:val="24"/>
          <w:lang w:eastAsia="ru-RU"/>
        </w:rPr>
        <w:tab/>
      </w:r>
      <w:r w:rsidRPr="00AC186F">
        <w:rPr>
          <w:rFonts w:ascii="Times New Roman" w:eastAsia="Calibri" w:hAnsi="Times New Roman" w:cs="Times New Roman"/>
          <w:b/>
          <w:sz w:val="24"/>
          <w:szCs w:val="24"/>
        </w:rPr>
        <w:t>Одежда и обувь</w:t>
      </w:r>
      <w:r w:rsidR="004214A9">
        <w:rPr>
          <w:rFonts w:ascii="Times New Roman" w:eastAsia="Calibri" w:hAnsi="Times New Roman" w:cs="Times New Roman"/>
          <w:b/>
          <w:sz w:val="24"/>
          <w:szCs w:val="24"/>
        </w:rPr>
        <w:t xml:space="preserve">. </w:t>
      </w:r>
      <w:r w:rsidRPr="00AC186F">
        <w:rPr>
          <w:rFonts w:ascii="Times New Roman" w:eastAsia="Times New Roman" w:hAnsi="Times New Roman" w:cs="Times New Roman"/>
          <w:sz w:val="24"/>
          <w:szCs w:val="24"/>
          <w:lang w:eastAsia="ru-RU"/>
        </w:rPr>
        <w:t>Стиль в одежде. Выбор одежды и обуви при покупке. Варианты обновления одежды. Уход за одеждой. Повторение. Ручная стирка халата.  Утюжка халата. Машинная стирка постельного белья. Ремонт одежды – штопка разорванного места. Уход за обувью.</w:t>
      </w:r>
    </w:p>
    <w:p w14:paraId="14D63680" w14:textId="79D9C6C2" w:rsidR="00AC186F" w:rsidRPr="00AC186F" w:rsidRDefault="00AC186F" w:rsidP="004214A9">
      <w:pPr>
        <w:spacing w:after="0" w:line="240" w:lineRule="auto"/>
        <w:jc w:val="both"/>
        <w:rPr>
          <w:rFonts w:ascii="Times New Roman" w:eastAsia="Times New Roman" w:hAnsi="Times New Roman" w:cs="Times New Roman"/>
          <w:sz w:val="24"/>
          <w:szCs w:val="24"/>
          <w:lang w:eastAsia="ru-RU"/>
        </w:rPr>
      </w:pPr>
      <w:r w:rsidRPr="00AC186F">
        <w:rPr>
          <w:rFonts w:ascii="Times New Roman" w:eastAsia="Times New Roman" w:hAnsi="Times New Roman" w:cs="Times New Roman"/>
          <w:sz w:val="24"/>
          <w:szCs w:val="24"/>
          <w:lang w:eastAsia="ru-RU"/>
        </w:rPr>
        <w:tab/>
      </w:r>
      <w:r w:rsidRPr="00AC186F">
        <w:rPr>
          <w:rFonts w:ascii="Times New Roman" w:eastAsia="Times New Roman" w:hAnsi="Times New Roman" w:cs="Times New Roman"/>
          <w:b/>
          <w:sz w:val="24"/>
          <w:szCs w:val="24"/>
          <w:lang w:eastAsia="ru-RU"/>
        </w:rPr>
        <w:t>Трудоустройство</w:t>
      </w:r>
      <w:r w:rsidR="004214A9">
        <w:rPr>
          <w:rFonts w:ascii="Times New Roman" w:eastAsia="Times New Roman" w:hAnsi="Times New Roman" w:cs="Times New Roman"/>
          <w:b/>
          <w:sz w:val="24"/>
          <w:szCs w:val="24"/>
          <w:lang w:eastAsia="ru-RU"/>
        </w:rPr>
        <w:t xml:space="preserve">. </w:t>
      </w:r>
      <w:r w:rsidRPr="00AC186F">
        <w:rPr>
          <w:rFonts w:ascii="Times New Roman" w:eastAsia="Times New Roman" w:hAnsi="Times New Roman" w:cs="Times New Roman"/>
          <w:sz w:val="24"/>
          <w:szCs w:val="24"/>
          <w:lang w:eastAsia="ru-RU"/>
        </w:rPr>
        <w:t>Трудоустройство. Охрана труда несовершеннолетних. Трудовой договор. Трудовой стаж.</w:t>
      </w:r>
    </w:p>
    <w:p w14:paraId="7C2A57C6" w14:textId="66C433AE" w:rsidR="00AC186F" w:rsidRPr="00AC186F" w:rsidRDefault="00AC186F" w:rsidP="004214A9">
      <w:pPr>
        <w:spacing w:after="0" w:line="240" w:lineRule="auto"/>
        <w:jc w:val="both"/>
        <w:rPr>
          <w:rFonts w:ascii="Times New Roman" w:eastAsia="Times New Roman" w:hAnsi="Times New Roman" w:cs="Times New Roman"/>
          <w:sz w:val="24"/>
          <w:szCs w:val="24"/>
          <w:lang w:eastAsia="ru-RU"/>
        </w:rPr>
      </w:pPr>
      <w:r w:rsidRPr="00AC186F">
        <w:rPr>
          <w:rFonts w:ascii="Times New Roman" w:eastAsia="Times New Roman" w:hAnsi="Times New Roman" w:cs="Times New Roman"/>
          <w:sz w:val="24"/>
          <w:szCs w:val="24"/>
          <w:lang w:eastAsia="ru-RU"/>
        </w:rPr>
        <w:tab/>
      </w:r>
      <w:r w:rsidRPr="00AC186F">
        <w:rPr>
          <w:rFonts w:ascii="Times New Roman" w:eastAsia="Times New Roman" w:hAnsi="Times New Roman" w:cs="Times New Roman"/>
          <w:b/>
          <w:sz w:val="24"/>
          <w:szCs w:val="24"/>
          <w:lang w:eastAsia="ru-RU"/>
        </w:rPr>
        <w:t>Транспорт</w:t>
      </w:r>
      <w:r w:rsidR="004214A9">
        <w:rPr>
          <w:rFonts w:ascii="Times New Roman" w:eastAsia="Times New Roman" w:hAnsi="Times New Roman" w:cs="Times New Roman"/>
          <w:b/>
          <w:sz w:val="24"/>
          <w:szCs w:val="24"/>
          <w:lang w:eastAsia="ru-RU"/>
        </w:rPr>
        <w:t xml:space="preserve">. </w:t>
      </w:r>
      <w:r w:rsidRPr="00AC186F">
        <w:rPr>
          <w:rFonts w:ascii="Times New Roman" w:eastAsia="Times New Roman" w:hAnsi="Times New Roman" w:cs="Times New Roman"/>
          <w:sz w:val="24"/>
          <w:szCs w:val="24"/>
          <w:lang w:eastAsia="ru-RU"/>
        </w:rPr>
        <w:t>Авиатранспорт. Аэровокзал.</w:t>
      </w:r>
    </w:p>
    <w:p w14:paraId="78B3282A" w14:textId="5A1BD9F7" w:rsidR="00AC186F" w:rsidRPr="00AC186F" w:rsidRDefault="00AC186F" w:rsidP="00AC186F">
      <w:pPr>
        <w:spacing w:after="0" w:line="240" w:lineRule="auto"/>
        <w:jc w:val="both"/>
        <w:rPr>
          <w:rFonts w:ascii="Times New Roman" w:eastAsia="Times New Roman" w:hAnsi="Times New Roman" w:cs="Times New Roman"/>
          <w:sz w:val="24"/>
          <w:szCs w:val="24"/>
          <w:lang w:eastAsia="ru-RU"/>
        </w:rPr>
      </w:pPr>
      <w:r w:rsidRPr="00AC186F">
        <w:rPr>
          <w:rFonts w:ascii="Times New Roman" w:eastAsia="Times New Roman" w:hAnsi="Times New Roman" w:cs="Times New Roman"/>
          <w:sz w:val="24"/>
          <w:szCs w:val="24"/>
          <w:lang w:eastAsia="ru-RU"/>
        </w:rPr>
        <w:tab/>
      </w:r>
      <w:r w:rsidRPr="00AC186F">
        <w:rPr>
          <w:rFonts w:ascii="Times New Roman" w:eastAsia="Times New Roman" w:hAnsi="Times New Roman" w:cs="Times New Roman"/>
          <w:b/>
          <w:sz w:val="24"/>
          <w:szCs w:val="24"/>
          <w:lang w:eastAsia="ru-RU"/>
        </w:rPr>
        <w:t>Средства связи</w:t>
      </w:r>
      <w:r w:rsidR="004214A9">
        <w:rPr>
          <w:rFonts w:ascii="Times New Roman" w:eastAsia="Times New Roman" w:hAnsi="Times New Roman" w:cs="Times New Roman"/>
          <w:b/>
          <w:sz w:val="24"/>
          <w:szCs w:val="24"/>
          <w:lang w:eastAsia="ru-RU"/>
        </w:rPr>
        <w:t xml:space="preserve">. </w:t>
      </w:r>
      <w:r w:rsidRPr="00AC186F">
        <w:rPr>
          <w:rFonts w:ascii="Times New Roman" w:eastAsia="Times New Roman" w:hAnsi="Times New Roman" w:cs="Times New Roman"/>
          <w:sz w:val="24"/>
          <w:szCs w:val="24"/>
          <w:lang w:eastAsia="ru-RU"/>
        </w:rPr>
        <w:t>Посылки. Правила упаковки и отправление.</w:t>
      </w:r>
    </w:p>
    <w:p w14:paraId="2C2DCD61" w14:textId="1B9020A6" w:rsidR="00AC186F" w:rsidRPr="00AC186F" w:rsidRDefault="00AC186F" w:rsidP="00AC186F">
      <w:pPr>
        <w:spacing w:after="0" w:line="240" w:lineRule="auto"/>
        <w:jc w:val="both"/>
        <w:rPr>
          <w:rFonts w:ascii="Times New Roman" w:eastAsia="Times New Roman" w:hAnsi="Times New Roman" w:cs="Times New Roman"/>
          <w:sz w:val="24"/>
          <w:szCs w:val="24"/>
          <w:lang w:eastAsia="ru-RU"/>
        </w:rPr>
      </w:pPr>
      <w:r w:rsidRPr="00AC186F">
        <w:rPr>
          <w:rFonts w:ascii="Times New Roman" w:eastAsia="Times New Roman" w:hAnsi="Times New Roman" w:cs="Times New Roman"/>
          <w:sz w:val="24"/>
          <w:szCs w:val="24"/>
          <w:lang w:eastAsia="ru-RU"/>
        </w:rPr>
        <w:tab/>
      </w:r>
      <w:r w:rsidRPr="00AC186F">
        <w:rPr>
          <w:rFonts w:ascii="Times New Roman" w:eastAsia="Calibri" w:hAnsi="Times New Roman" w:cs="Times New Roman"/>
          <w:b/>
          <w:sz w:val="24"/>
          <w:szCs w:val="24"/>
        </w:rPr>
        <w:t>Предприятия, организации, учреждения</w:t>
      </w:r>
      <w:r w:rsidR="004214A9">
        <w:rPr>
          <w:rFonts w:ascii="Times New Roman" w:eastAsia="Calibri" w:hAnsi="Times New Roman" w:cs="Times New Roman"/>
          <w:b/>
          <w:sz w:val="24"/>
          <w:szCs w:val="24"/>
        </w:rPr>
        <w:t xml:space="preserve">. </w:t>
      </w:r>
      <w:r w:rsidRPr="00AC186F">
        <w:rPr>
          <w:rFonts w:ascii="Times New Roman" w:eastAsia="Times New Roman" w:hAnsi="Times New Roman" w:cs="Times New Roman"/>
          <w:sz w:val="24"/>
          <w:szCs w:val="24"/>
          <w:lang w:eastAsia="ru-RU"/>
        </w:rPr>
        <w:t>Предприятия бытового обслуживания. Экскурсия на предприятие бытового обслуживания.</w:t>
      </w:r>
    </w:p>
    <w:p w14:paraId="2B441491" w14:textId="607C9C12" w:rsidR="00AC186F" w:rsidRPr="00AC186F" w:rsidRDefault="00AC186F" w:rsidP="004214A9">
      <w:pPr>
        <w:spacing w:after="0" w:line="240" w:lineRule="auto"/>
        <w:jc w:val="both"/>
        <w:rPr>
          <w:rFonts w:ascii="Times New Roman" w:eastAsia="Times New Roman" w:hAnsi="Times New Roman" w:cs="Times New Roman"/>
          <w:sz w:val="24"/>
          <w:szCs w:val="24"/>
          <w:lang w:eastAsia="ru-RU"/>
        </w:rPr>
      </w:pPr>
      <w:r w:rsidRPr="00AC186F">
        <w:rPr>
          <w:rFonts w:ascii="Times New Roman" w:eastAsia="Times New Roman" w:hAnsi="Times New Roman" w:cs="Times New Roman"/>
          <w:sz w:val="24"/>
          <w:szCs w:val="24"/>
          <w:lang w:eastAsia="ru-RU"/>
        </w:rPr>
        <w:lastRenderedPageBreak/>
        <w:tab/>
      </w:r>
      <w:r w:rsidRPr="00AC186F">
        <w:rPr>
          <w:rFonts w:ascii="Times New Roman" w:eastAsia="Calibri" w:hAnsi="Times New Roman" w:cs="Times New Roman"/>
          <w:b/>
          <w:sz w:val="24"/>
          <w:szCs w:val="24"/>
        </w:rPr>
        <w:t>Семья</w:t>
      </w:r>
      <w:r w:rsidR="004214A9">
        <w:rPr>
          <w:rFonts w:ascii="Times New Roman" w:eastAsia="Calibri" w:hAnsi="Times New Roman" w:cs="Times New Roman"/>
          <w:b/>
          <w:sz w:val="24"/>
          <w:szCs w:val="24"/>
        </w:rPr>
        <w:t xml:space="preserve">. </w:t>
      </w:r>
      <w:r w:rsidRPr="00AC186F">
        <w:rPr>
          <w:rFonts w:ascii="Times New Roman" w:eastAsia="Times New Roman" w:hAnsi="Times New Roman" w:cs="Times New Roman"/>
          <w:sz w:val="24"/>
          <w:szCs w:val="24"/>
          <w:lang w:eastAsia="ru-RU"/>
        </w:rPr>
        <w:t>Семья и брак. Брачный договор.</w:t>
      </w:r>
      <w:r w:rsidR="004214A9">
        <w:rPr>
          <w:rFonts w:ascii="Times New Roman" w:eastAsia="Times New Roman" w:hAnsi="Times New Roman" w:cs="Times New Roman"/>
          <w:sz w:val="24"/>
          <w:szCs w:val="24"/>
          <w:lang w:eastAsia="ru-RU"/>
        </w:rPr>
        <w:t xml:space="preserve"> </w:t>
      </w:r>
      <w:r w:rsidRPr="00AC186F">
        <w:rPr>
          <w:rFonts w:ascii="Times New Roman" w:eastAsia="Times New Roman" w:hAnsi="Times New Roman" w:cs="Times New Roman"/>
          <w:sz w:val="24"/>
          <w:szCs w:val="24"/>
          <w:lang w:eastAsia="ru-RU"/>
        </w:rPr>
        <w:t>Беременность. Ответственность родителей за жизнь и здоровье будущих детей.</w:t>
      </w:r>
    </w:p>
    <w:p w14:paraId="27500708" w14:textId="77777777" w:rsidR="004214A9" w:rsidRPr="005A62B4" w:rsidRDefault="004214A9" w:rsidP="008955B3">
      <w:pPr>
        <w:spacing w:after="0" w:line="240" w:lineRule="auto"/>
        <w:contextualSpacing/>
        <w:jc w:val="center"/>
        <w:rPr>
          <w:rFonts w:ascii="Times New Roman" w:eastAsia="Times New Roman" w:hAnsi="Times New Roman" w:cs="Times New Roman"/>
          <w:b/>
          <w:sz w:val="24"/>
          <w:szCs w:val="24"/>
        </w:rPr>
      </w:pPr>
    </w:p>
    <w:p w14:paraId="47391536" w14:textId="2BD68811" w:rsidR="008955B3" w:rsidRPr="005A62B4" w:rsidRDefault="008955B3" w:rsidP="008955B3">
      <w:pPr>
        <w:spacing w:after="0" w:line="240" w:lineRule="auto"/>
        <w:contextualSpacing/>
        <w:jc w:val="center"/>
        <w:rPr>
          <w:rFonts w:ascii="Times New Roman" w:eastAsia="Times New Roman" w:hAnsi="Times New Roman" w:cs="Times New Roman"/>
          <w:b/>
          <w:sz w:val="24"/>
          <w:szCs w:val="24"/>
        </w:rPr>
      </w:pPr>
      <w:r w:rsidRPr="005A62B4">
        <w:rPr>
          <w:rFonts w:ascii="Times New Roman" w:eastAsia="Times New Roman" w:hAnsi="Times New Roman" w:cs="Times New Roman"/>
          <w:b/>
          <w:sz w:val="24"/>
          <w:szCs w:val="24"/>
        </w:rPr>
        <w:t>10</w:t>
      </w:r>
      <w:r w:rsidR="004214A9" w:rsidRPr="005A62B4">
        <w:rPr>
          <w:rFonts w:ascii="Times New Roman" w:eastAsia="Times New Roman" w:hAnsi="Times New Roman" w:cs="Times New Roman"/>
          <w:b/>
          <w:sz w:val="24"/>
          <w:szCs w:val="24"/>
        </w:rPr>
        <w:t>/11</w:t>
      </w:r>
      <w:r w:rsidRPr="005A62B4">
        <w:rPr>
          <w:rFonts w:ascii="Times New Roman" w:eastAsia="Times New Roman" w:hAnsi="Times New Roman" w:cs="Times New Roman"/>
          <w:b/>
          <w:sz w:val="24"/>
          <w:szCs w:val="24"/>
        </w:rPr>
        <w:t xml:space="preserve"> класс</w:t>
      </w:r>
    </w:p>
    <w:p w14:paraId="73EF80D8" w14:textId="77777777" w:rsidR="008955B3" w:rsidRPr="005A62B4" w:rsidRDefault="008955B3" w:rsidP="008955B3">
      <w:pPr>
        <w:spacing w:after="0" w:line="240" w:lineRule="auto"/>
        <w:contextualSpacing/>
        <w:jc w:val="center"/>
        <w:rPr>
          <w:rFonts w:ascii="Times New Roman" w:eastAsia="Times New Roman" w:hAnsi="Times New Roman" w:cs="Times New Roman"/>
          <w:b/>
          <w:sz w:val="24"/>
          <w:szCs w:val="24"/>
        </w:rPr>
      </w:pPr>
      <w:r w:rsidRPr="005A62B4">
        <w:rPr>
          <w:rFonts w:ascii="Times New Roman" w:eastAsia="Times New Roman" w:hAnsi="Times New Roman" w:cs="Times New Roman"/>
          <w:b/>
          <w:sz w:val="24"/>
          <w:szCs w:val="24"/>
        </w:rPr>
        <w:t>(68 часов в год 2 часа в неделю)</w:t>
      </w:r>
    </w:p>
    <w:p w14:paraId="67981F9B" w14:textId="79FD4CAB" w:rsidR="007B0B8D" w:rsidRPr="007B0B8D" w:rsidRDefault="007B0B8D" w:rsidP="007B0B8D">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7B0B8D">
        <w:rPr>
          <w:rFonts w:ascii="Times New Roman" w:eastAsia="Times New Roman" w:hAnsi="Times New Roman" w:cs="Times New Roman"/>
          <w:b/>
          <w:sz w:val="24"/>
          <w:szCs w:val="24"/>
          <w:lang w:eastAsia="ru-RU"/>
        </w:rPr>
        <w:t>Вводное занятие</w:t>
      </w:r>
      <w:r>
        <w:rPr>
          <w:rFonts w:ascii="Times New Roman" w:eastAsia="Times New Roman" w:hAnsi="Times New Roman" w:cs="Times New Roman"/>
          <w:b/>
          <w:sz w:val="24"/>
          <w:szCs w:val="24"/>
          <w:lang w:eastAsia="ru-RU"/>
        </w:rPr>
        <w:t xml:space="preserve">. </w:t>
      </w:r>
      <w:r w:rsidRPr="007B0B8D">
        <w:rPr>
          <w:rFonts w:ascii="Times New Roman" w:eastAsia="Times New Roman" w:hAnsi="Times New Roman" w:cs="Times New Roman"/>
          <w:sz w:val="24"/>
          <w:szCs w:val="24"/>
          <w:lang w:eastAsia="ru-RU"/>
        </w:rPr>
        <w:t>Инструктаж работы в кабинете: правила работы и поведения. Оборудование. Знакомство с планом работы на первую четверть.</w:t>
      </w:r>
    </w:p>
    <w:p w14:paraId="1A4AC987" w14:textId="4D87A1A2" w:rsidR="007B0B8D" w:rsidRPr="007B0B8D" w:rsidRDefault="007B0B8D" w:rsidP="007B0B8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B0B8D">
        <w:rPr>
          <w:rFonts w:ascii="Times New Roman" w:eastAsia="Times New Roman" w:hAnsi="Times New Roman" w:cs="Times New Roman"/>
          <w:b/>
          <w:sz w:val="24"/>
          <w:szCs w:val="24"/>
          <w:lang w:eastAsia="ru-RU"/>
        </w:rPr>
        <w:t>Осенние и весенние работы на территории школьного двора</w:t>
      </w:r>
      <w:r>
        <w:rPr>
          <w:rFonts w:ascii="Times New Roman" w:eastAsia="Times New Roman" w:hAnsi="Times New Roman" w:cs="Times New Roman"/>
          <w:b/>
          <w:sz w:val="24"/>
          <w:szCs w:val="24"/>
          <w:lang w:eastAsia="ru-RU"/>
        </w:rPr>
        <w:t xml:space="preserve">. </w:t>
      </w:r>
      <w:r w:rsidRPr="007B0B8D">
        <w:rPr>
          <w:rFonts w:ascii="Times New Roman" w:eastAsia="Times New Roman" w:hAnsi="Times New Roman" w:cs="Times New Roman"/>
          <w:sz w:val="24"/>
          <w:szCs w:val="24"/>
          <w:lang w:eastAsia="ru-RU"/>
        </w:rPr>
        <w:t>Уборка территории школьного двора. Инструменты и хозяйственный инвентарь. Спецодежда. Виды покрытий дорожек и уход за ними. Сбор, переноска и утилизация мусора. Подметание дорожек, площадок.</w:t>
      </w:r>
    </w:p>
    <w:p w14:paraId="2EE66031" w14:textId="61FFCCCD" w:rsidR="007B0B8D" w:rsidRPr="007B0B8D" w:rsidRDefault="007B0B8D" w:rsidP="007B0B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B8D">
        <w:rPr>
          <w:rFonts w:ascii="Times New Roman" w:eastAsia="Times New Roman" w:hAnsi="Times New Roman" w:cs="Times New Roman"/>
          <w:sz w:val="24"/>
          <w:szCs w:val="24"/>
          <w:lang w:eastAsia="ru-RU"/>
        </w:rPr>
        <w:tab/>
      </w:r>
      <w:r w:rsidRPr="007B0B8D">
        <w:rPr>
          <w:rFonts w:ascii="Times New Roman" w:eastAsia="Times New Roman" w:hAnsi="Times New Roman" w:cs="Times New Roman"/>
          <w:b/>
          <w:sz w:val="24"/>
          <w:szCs w:val="24"/>
          <w:lang w:eastAsia="ru-RU"/>
        </w:rPr>
        <w:t>Зелёная аптека</w:t>
      </w:r>
      <w:r>
        <w:rPr>
          <w:rFonts w:ascii="Times New Roman" w:eastAsia="Times New Roman" w:hAnsi="Times New Roman" w:cs="Times New Roman"/>
          <w:b/>
          <w:sz w:val="24"/>
          <w:szCs w:val="24"/>
          <w:lang w:eastAsia="ru-RU"/>
        </w:rPr>
        <w:t xml:space="preserve">. </w:t>
      </w:r>
      <w:r w:rsidRPr="007B0B8D">
        <w:rPr>
          <w:rFonts w:ascii="Times New Roman" w:eastAsia="Times New Roman" w:hAnsi="Times New Roman" w:cs="Times New Roman"/>
          <w:sz w:val="24"/>
          <w:szCs w:val="24"/>
          <w:lang w:eastAsia="ru-RU"/>
        </w:rPr>
        <w:t>Значение лекарственных растений для здоровья человека. Аптека на грядке. Профилактика простудных заболеваний. Домашняя аптечка.</w:t>
      </w:r>
    </w:p>
    <w:p w14:paraId="7723E206" w14:textId="0E91C057" w:rsidR="007B0B8D" w:rsidRPr="007B0B8D" w:rsidRDefault="007B0B8D" w:rsidP="007B0B8D">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B0B8D">
        <w:rPr>
          <w:rFonts w:ascii="Times New Roman" w:eastAsia="Times New Roman" w:hAnsi="Times New Roman" w:cs="Times New Roman"/>
          <w:sz w:val="24"/>
          <w:szCs w:val="24"/>
          <w:lang w:eastAsia="ru-RU"/>
        </w:rPr>
        <w:tab/>
      </w:r>
      <w:r w:rsidRPr="007B0B8D">
        <w:rPr>
          <w:rFonts w:ascii="Times New Roman" w:eastAsia="Times New Roman" w:hAnsi="Times New Roman" w:cs="Times New Roman"/>
          <w:b/>
          <w:sz w:val="24"/>
          <w:szCs w:val="24"/>
          <w:lang w:eastAsia="ru-RU"/>
        </w:rPr>
        <w:t>Уход за одеждой</w:t>
      </w:r>
      <w:r>
        <w:rPr>
          <w:rFonts w:ascii="Times New Roman" w:eastAsia="Times New Roman" w:hAnsi="Times New Roman" w:cs="Times New Roman"/>
          <w:b/>
          <w:sz w:val="24"/>
          <w:szCs w:val="24"/>
          <w:lang w:eastAsia="ru-RU"/>
        </w:rPr>
        <w:t xml:space="preserve">. </w:t>
      </w:r>
      <w:r w:rsidRPr="007B0B8D">
        <w:rPr>
          <w:rFonts w:ascii="Times New Roman" w:eastAsia="Times New Roman" w:hAnsi="Times New Roman" w:cs="Times New Roman"/>
          <w:sz w:val="24"/>
          <w:szCs w:val="24"/>
          <w:lang w:eastAsia="ru-RU"/>
        </w:rPr>
        <w:t>Значение одежды в жизни человека. Ухода за одеждой. Виды тканей. Машинная стирка одежды. Ручная стирка одежды. Утюжка одежды. Прачечная. Химчистка. Экскурсия в ателье. Мелкий ремонт одежды.</w:t>
      </w:r>
    </w:p>
    <w:p w14:paraId="26DC7B24" w14:textId="64DFF7E2" w:rsidR="007B0B8D" w:rsidRPr="007B0B8D" w:rsidRDefault="007B0B8D" w:rsidP="007B0B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B8D">
        <w:rPr>
          <w:rFonts w:ascii="Times New Roman" w:eastAsia="Times New Roman" w:hAnsi="Times New Roman" w:cs="Times New Roman"/>
          <w:sz w:val="24"/>
          <w:szCs w:val="24"/>
          <w:lang w:eastAsia="ru-RU"/>
        </w:rPr>
        <w:tab/>
      </w:r>
      <w:r w:rsidRPr="007B0B8D">
        <w:rPr>
          <w:rFonts w:ascii="Times New Roman" w:eastAsia="Times New Roman" w:hAnsi="Times New Roman" w:cs="Times New Roman"/>
          <w:b/>
          <w:sz w:val="24"/>
          <w:szCs w:val="24"/>
          <w:lang w:eastAsia="ru-RU"/>
        </w:rPr>
        <w:t>Уход за обувью</w:t>
      </w:r>
      <w:r>
        <w:rPr>
          <w:rFonts w:ascii="Times New Roman" w:eastAsia="Times New Roman" w:hAnsi="Times New Roman" w:cs="Times New Roman"/>
          <w:b/>
          <w:sz w:val="24"/>
          <w:szCs w:val="24"/>
          <w:lang w:eastAsia="ru-RU"/>
        </w:rPr>
        <w:t>.</w:t>
      </w:r>
      <w:r w:rsidR="00210E93">
        <w:rPr>
          <w:rFonts w:ascii="Times New Roman" w:eastAsia="Times New Roman" w:hAnsi="Times New Roman" w:cs="Times New Roman"/>
          <w:b/>
          <w:sz w:val="24"/>
          <w:szCs w:val="24"/>
          <w:lang w:eastAsia="ru-RU"/>
        </w:rPr>
        <w:t xml:space="preserve"> </w:t>
      </w:r>
      <w:r w:rsidRPr="007B0B8D">
        <w:rPr>
          <w:rFonts w:ascii="Times New Roman" w:eastAsia="Times New Roman" w:hAnsi="Times New Roman" w:cs="Times New Roman"/>
          <w:sz w:val="24"/>
          <w:szCs w:val="24"/>
          <w:lang w:eastAsia="ru-RU"/>
        </w:rPr>
        <w:t>Значение обуви в жизни человека. Экскурсия в обувной магазин «Виды обуви». Экскурсия в обувную мастерскую.</w:t>
      </w:r>
    </w:p>
    <w:p w14:paraId="35044123" w14:textId="51AD172F" w:rsidR="007B0B8D" w:rsidRPr="007B0B8D" w:rsidRDefault="007B0B8D" w:rsidP="007B0B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B8D">
        <w:rPr>
          <w:rFonts w:ascii="Times New Roman" w:eastAsia="Times New Roman" w:hAnsi="Times New Roman" w:cs="Times New Roman"/>
          <w:sz w:val="24"/>
          <w:szCs w:val="24"/>
          <w:lang w:eastAsia="ru-RU"/>
        </w:rPr>
        <w:tab/>
      </w:r>
      <w:r w:rsidRPr="007B0B8D">
        <w:rPr>
          <w:rFonts w:ascii="Times New Roman" w:eastAsia="Times New Roman" w:hAnsi="Times New Roman" w:cs="Times New Roman"/>
          <w:b/>
          <w:sz w:val="24"/>
          <w:szCs w:val="24"/>
          <w:lang w:eastAsia="ru-RU"/>
        </w:rPr>
        <w:t>Жилище</w:t>
      </w:r>
      <w:r>
        <w:rPr>
          <w:rFonts w:ascii="Times New Roman" w:eastAsia="Times New Roman" w:hAnsi="Times New Roman" w:cs="Times New Roman"/>
          <w:b/>
          <w:sz w:val="24"/>
          <w:szCs w:val="24"/>
          <w:lang w:eastAsia="ru-RU"/>
        </w:rPr>
        <w:t xml:space="preserve">. </w:t>
      </w:r>
      <w:r w:rsidRPr="007B0B8D">
        <w:rPr>
          <w:rFonts w:ascii="Times New Roman" w:eastAsia="Times New Roman" w:hAnsi="Times New Roman" w:cs="Times New Roman"/>
          <w:sz w:val="24"/>
          <w:szCs w:val="24"/>
          <w:lang w:eastAsia="ru-RU"/>
        </w:rPr>
        <w:t xml:space="preserve">Планировка квартиры, функциональное назначение помещений. Гигиена жилища. Микроклимат в квартире. Состав воздуха в квартире. Аллергены жилища. Интерьер современного жилища. Экскурсия в мебельный магазин. Правила и приёмы уборки жилища. </w:t>
      </w:r>
    </w:p>
    <w:p w14:paraId="64F78A7A" w14:textId="0C355DAA" w:rsidR="007B0B8D" w:rsidRPr="007B0B8D" w:rsidRDefault="007B0B8D" w:rsidP="007B0B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B8D">
        <w:rPr>
          <w:rFonts w:ascii="Times New Roman" w:eastAsia="Times New Roman" w:hAnsi="Times New Roman" w:cs="Times New Roman"/>
          <w:sz w:val="24"/>
          <w:szCs w:val="24"/>
          <w:lang w:eastAsia="ru-RU"/>
        </w:rPr>
        <w:tab/>
      </w:r>
      <w:r w:rsidRPr="007B0B8D">
        <w:rPr>
          <w:rFonts w:ascii="Times New Roman" w:eastAsia="Times New Roman" w:hAnsi="Times New Roman" w:cs="Times New Roman"/>
          <w:b/>
          <w:sz w:val="24"/>
          <w:szCs w:val="24"/>
          <w:lang w:eastAsia="ru-RU"/>
        </w:rPr>
        <w:t>Кухня</w:t>
      </w:r>
      <w:r>
        <w:rPr>
          <w:rFonts w:ascii="Times New Roman" w:eastAsia="Times New Roman" w:hAnsi="Times New Roman" w:cs="Times New Roman"/>
          <w:b/>
          <w:sz w:val="24"/>
          <w:szCs w:val="24"/>
          <w:lang w:eastAsia="ru-RU"/>
        </w:rPr>
        <w:t xml:space="preserve">. </w:t>
      </w:r>
      <w:r w:rsidRPr="007B0B8D">
        <w:rPr>
          <w:rFonts w:ascii="Times New Roman" w:eastAsia="Times New Roman" w:hAnsi="Times New Roman" w:cs="Times New Roman"/>
          <w:sz w:val="24"/>
          <w:szCs w:val="24"/>
          <w:lang w:eastAsia="ru-RU"/>
        </w:rPr>
        <w:t>Гигиенические требования к содержанию кухни к кухонной посуде. Кухонная посуда. Экскурсия в магазин «Приобретение посуды». Бытовая химия. Народные средства ухода за посудой. Экскурсия в магазин «Приобретение моющих и чистящих средств для кухни». Уход за посудой. Бытовая техника на кухне. Праздничная кухня. Национальная кухня.</w:t>
      </w:r>
    </w:p>
    <w:p w14:paraId="75635929" w14:textId="7656F45B" w:rsidR="007257F9" w:rsidRPr="005A62B4" w:rsidRDefault="007257F9" w:rsidP="007257F9">
      <w:pPr>
        <w:spacing w:after="0" w:line="240" w:lineRule="auto"/>
        <w:jc w:val="center"/>
        <w:rPr>
          <w:rFonts w:ascii="Times New Roman" w:eastAsia="Times New Roman" w:hAnsi="Times New Roman" w:cs="Times New Roman"/>
          <w:b/>
          <w:sz w:val="24"/>
          <w:szCs w:val="24"/>
          <w:u w:val="single"/>
          <w:lang w:eastAsia="ru-RU"/>
        </w:rPr>
      </w:pPr>
    </w:p>
    <w:p w14:paraId="7F6063B1" w14:textId="77777777" w:rsidR="007257F9" w:rsidRPr="00210E93" w:rsidRDefault="007257F9" w:rsidP="007257F9">
      <w:pPr>
        <w:spacing w:after="0" w:line="240" w:lineRule="auto"/>
        <w:jc w:val="center"/>
        <w:rPr>
          <w:rFonts w:ascii="Times New Roman" w:eastAsia="Times New Roman" w:hAnsi="Times New Roman" w:cs="Times New Roman"/>
          <w:b/>
          <w:sz w:val="24"/>
          <w:szCs w:val="24"/>
          <w:lang w:eastAsia="ru-RU"/>
        </w:rPr>
      </w:pPr>
      <w:r w:rsidRPr="00210E93">
        <w:rPr>
          <w:rFonts w:ascii="Times New Roman" w:eastAsia="Times New Roman" w:hAnsi="Times New Roman" w:cs="Times New Roman"/>
          <w:b/>
          <w:sz w:val="24"/>
          <w:szCs w:val="24"/>
          <w:lang w:eastAsia="ru-RU"/>
        </w:rPr>
        <w:t>ФИЗИЧЕСКАЯ КУЛЬТУРА</w:t>
      </w:r>
    </w:p>
    <w:p w14:paraId="7F357928" w14:textId="77777777" w:rsidR="00210E93" w:rsidRPr="00210E93" w:rsidRDefault="00210E93" w:rsidP="007257F9">
      <w:pPr>
        <w:spacing w:after="0" w:line="240" w:lineRule="auto"/>
        <w:jc w:val="center"/>
        <w:rPr>
          <w:rFonts w:ascii="Times New Roman" w:eastAsia="Times New Roman" w:hAnsi="Times New Roman" w:cs="Times New Roman"/>
          <w:b/>
          <w:sz w:val="16"/>
          <w:szCs w:val="16"/>
          <w:lang w:eastAsia="ru-RU"/>
        </w:rPr>
      </w:pPr>
    </w:p>
    <w:p w14:paraId="2FDD696C" w14:textId="4175EE7D" w:rsidR="007257F9" w:rsidRPr="007257F9" w:rsidRDefault="007257F9" w:rsidP="007257F9">
      <w:pPr>
        <w:spacing w:after="0"/>
        <w:jc w:val="center"/>
        <w:rPr>
          <w:rFonts w:ascii="Times New Roman" w:eastAsia="Times New Roman" w:hAnsi="Times New Roman" w:cs="Times New Roman"/>
          <w:b/>
          <w:sz w:val="24"/>
          <w:szCs w:val="24"/>
        </w:rPr>
      </w:pPr>
      <w:r w:rsidRPr="007257F9">
        <w:rPr>
          <w:rFonts w:ascii="Times New Roman" w:eastAsia="Times New Roman" w:hAnsi="Times New Roman" w:cs="Times New Roman"/>
          <w:b/>
          <w:sz w:val="24"/>
          <w:szCs w:val="24"/>
        </w:rPr>
        <w:t>Пояснительная записка</w:t>
      </w:r>
    </w:p>
    <w:p w14:paraId="5BE3BD68" w14:textId="4AE61A91" w:rsidR="00343AE0" w:rsidRDefault="00210E93" w:rsidP="00343AE0">
      <w:pPr>
        <w:spacing w:after="0" w:line="240" w:lineRule="auto"/>
        <w:ind w:firstLine="709"/>
        <w:jc w:val="both"/>
        <w:rPr>
          <w:rFonts w:ascii="Times New Roman" w:hAnsi="Times New Roman"/>
          <w:sz w:val="24"/>
          <w:szCs w:val="24"/>
        </w:rPr>
      </w:pPr>
      <w:r w:rsidRPr="00100D14">
        <w:rPr>
          <w:rFonts w:ascii="Times New Roman" w:hAnsi="Times New Roman" w:cs="Times New Roman"/>
          <w:b/>
          <w:sz w:val="24"/>
          <w:szCs w:val="24"/>
        </w:rPr>
        <w:t>Цель</w:t>
      </w:r>
      <w:r>
        <w:rPr>
          <w:rFonts w:ascii="Times New Roman" w:hAnsi="Times New Roman" w:cs="Times New Roman"/>
          <w:b/>
          <w:sz w:val="24"/>
          <w:szCs w:val="24"/>
        </w:rPr>
        <w:t xml:space="preserve">: </w:t>
      </w:r>
      <w:r w:rsidR="00343AE0">
        <w:rPr>
          <w:rFonts w:ascii="Times New Roman" w:hAnsi="Times New Roman"/>
          <w:sz w:val="24"/>
          <w:szCs w:val="24"/>
        </w:rPr>
        <w:t>формирование у учащихся</w:t>
      </w:r>
      <w:r w:rsidR="00343AE0" w:rsidRPr="00100D14">
        <w:rPr>
          <w:rFonts w:ascii="Times New Roman" w:hAnsi="Times New Roman"/>
          <w:sz w:val="24"/>
          <w:szCs w:val="24"/>
        </w:rPr>
        <w:t xml:space="preserve"> устойчивых мотивов и потребностей в бережном отношении к свое</w:t>
      </w:r>
      <w:r w:rsidR="00343AE0">
        <w:rPr>
          <w:rFonts w:ascii="Times New Roman" w:hAnsi="Times New Roman"/>
          <w:sz w:val="24"/>
          <w:szCs w:val="24"/>
        </w:rPr>
        <w:t>му здоровью, целостном развитии</w:t>
      </w:r>
      <w:r w:rsidR="00343AE0" w:rsidRPr="00100D14">
        <w:rPr>
          <w:rFonts w:ascii="Times New Roman" w:hAnsi="Times New Roman"/>
          <w:sz w:val="24"/>
          <w:szCs w:val="24"/>
        </w:rPr>
        <w:t xml:space="preserve"> физических и психических качеств, т</w:t>
      </w:r>
      <w:r w:rsidR="00343AE0">
        <w:rPr>
          <w:rFonts w:ascii="Times New Roman" w:hAnsi="Times New Roman"/>
          <w:sz w:val="24"/>
          <w:szCs w:val="24"/>
        </w:rPr>
        <w:t>ворческом использовании средств ф</w:t>
      </w:r>
      <w:r w:rsidR="00343AE0" w:rsidRPr="00100D14">
        <w:rPr>
          <w:rFonts w:ascii="Times New Roman" w:hAnsi="Times New Roman"/>
          <w:sz w:val="24"/>
          <w:szCs w:val="24"/>
        </w:rPr>
        <w:t>изической культуры в организации здорового образа жизни.</w:t>
      </w:r>
    </w:p>
    <w:p w14:paraId="63B1DEA4" w14:textId="755F1634" w:rsidR="00210E93" w:rsidRPr="00100D14" w:rsidRDefault="00210E93" w:rsidP="00210E93">
      <w:pPr>
        <w:spacing w:after="0"/>
        <w:ind w:firstLine="567"/>
        <w:jc w:val="both"/>
        <w:rPr>
          <w:rFonts w:ascii="Times New Roman" w:hAnsi="Times New Roman" w:cs="Times New Roman"/>
          <w:b/>
          <w:sz w:val="24"/>
          <w:szCs w:val="24"/>
        </w:rPr>
      </w:pPr>
      <w:r w:rsidRPr="00100D14">
        <w:rPr>
          <w:rFonts w:ascii="Times New Roman" w:hAnsi="Times New Roman" w:cs="Times New Roman"/>
          <w:b/>
          <w:sz w:val="24"/>
          <w:szCs w:val="24"/>
        </w:rPr>
        <w:t>Задачи</w:t>
      </w:r>
    </w:p>
    <w:p w14:paraId="39B71A9C" w14:textId="77777777" w:rsidR="00210E93" w:rsidRPr="00100D14" w:rsidRDefault="00210E93" w:rsidP="007A2BA7">
      <w:pPr>
        <w:pStyle w:val="a3"/>
        <w:numPr>
          <w:ilvl w:val="0"/>
          <w:numId w:val="47"/>
        </w:numPr>
        <w:suppressAutoHyphens w:val="0"/>
        <w:spacing w:after="0" w:line="240" w:lineRule="auto"/>
        <w:ind w:left="567" w:hanging="141"/>
        <w:rPr>
          <w:rFonts w:ascii="Times New Roman" w:hAnsi="Times New Roman" w:cs="Times New Roman"/>
          <w:sz w:val="24"/>
          <w:szCs w:val="24"/>
        </w:rPr>
      </w:pPr>
      <w:r w:rsidRPr="00100D14">
        <w:rPr>
          <w:rFonts w:ascii="Times New Roman" w:hAnsi="Times New Roman" w:cs="Times New Roman"/>
          <w:sz w:val="24"/>
          <w:szCs w:val="24"/>
        </w:rPr>
        <w:t xml:space="preserve">  Расширение двигательного опыта</w:t>
      </w:r>
    </w:p>
    <w:p w14:paraId="4084B521" w14:textId="77777777" w:rsidR="00210E93" w:rsidRPr="00100D14" w:rsidRDefault="00210E93" w:rsidP="007A2BA7">
      <w:pPr>
        <w:numPr>
          <w:ilvl w:val="0"/>
          <w:numId w:val="46"/>
        </w:numPr>
        <w:tabs>
          <w:tab w:val="num" w:pos="0"/>
        </w:tabs>
        <w:spacing w:after="0" w:line="240" w:lineRule="auto"/>
        <w:ind w:firstLine="66"/>
        <w:rPr>
          <w:rFonts w:ascii="Times New Roman" w:hAnsi="Times New Roman" w:cs="Times New Roman"/>
          <w:sz w:val="24"/>
          <w:szCs w:val="24"/>
        </w:rPr>
      </w:pPr>
      <w:r w:rsidRPr="00100D14">
        <w:rPr>
          <w:rFonts w:ascii="Times New Roman" w:hAnsi="Times New Roman" w:cs="Times New Roman"/>
          <w:sz w:val="24"/>
          <w:szCs w:val="24"/>
        </w:rPr>
        <w:t>Совершенствование функциональных возможностей организма</w:t>
      </w:r>
    </w:p>
    <w:p w14:paraId="3E258064" w14:textId="77777777" w:rsidR="00210E93" w:rsidRPr="00100D14" w:rsidRDefault="00210E93" w:rsidP="007A2BA7">
      <w:pPr>
        <w:numPr>
          <w:ilvl w:val="0"/>
          <w:numId w:val="46"/>
        </w:numPr>
        <w:tabs>
          <w:tab w:val="num" w:pos="0"/>
        </w:tabs>
        <w:spacing w:after="0" w:line="240" w:lineRule="auto"/>
        <w:ind w:firstLine="66"/>
        <w:rPr>
          <w:rFonts w:ascii="Times New Roman" w:hAnsi="Times New Roman" w:cs="Times New Roman"/>
          <w:sz w:val="24"/>
          <w:szCs w:val="24"/>
        </w:rPr>
      </w:pPr>
      <w:r w:rsidRPr="00100D14">
        <w:rPr>
          <w:rFonts w:ascii="Times New Roman" w:hAnsi="Times New Roman" w:cs="Times New Roman"/>
          <w:sz w:val="24"/>
          <w:szCs w:val="24"/>
        </w:rPr>
        <w:t>Воспитание индивидуальных психических черт и особенностей в общении и коллективном взаимодействии</w:t>
      </w:r>
    </w:p>
    <w:p w14:paraId="3FBB4828" w14:textId="77777777" w:rsidR="00210E93" w:rsidRPr="00100D14" w:rsidRDefault="00210E93" w:rsidP="007A2BA7">
      <w:pPr>
        <w:numPr>
          <w:ilvl w:val="0"/>
          <w:numId w:val="46"/>
        </w:numPr>
        <w:tabs>
          <w:tab w:val="num" w:pos="0"/>
        </w:tabs>
        <w:spacing w:after="0" w:line="240" w:lineRule="auto"/>
        <w:ind w:firstLine="66"/>
        <w:rPr>
          <w:rFonts w:ascii="Times New Roman" w:hAnsi="Times New Roman" w:cs="Times New Roman"/>
          <w:sz w:val="24"/>
          <w:szCs w:val="24"/>
        </w:rPr>
      </w:pPr>
      <w:r w:rsidRPr="00100D14">
        <w:rPr>
          <w:rFonts w:ascii="Times New Roman" w:hAnsi="Times New Roman" w:cs="Times New Roman"/>
          <w:sz w:val="24"/>
          <w:szCs w:val="24"/>
        </w:rPr>
        <w:t>Обучение основам знаний физиологии, гигиены, профилактики травматизма, коррекции осанки.</w:t>
      </w:r>
    </w:p>
    <w:p w14:paraId="0ECBF97B" w14:textId="77777777" w:rsidR="00210E93" w:rsidRPr="009E35E6" w:rsidRDefault="00210E93" w:rsidP="007A2BA7">
      <w:pPr>
        <w:numPr>
          <w:ilvl w:val="0"/>
          <w:numId w:val="46"/>
        </w:numPr>
        <w:tabs>
          <w:tab w:val="num" w:pos="0"/>
        </w:tabs>
        <w:spacing w:after="0" w:line="240" w:lineRule="auto"/>
        <w:ind w:firstLine="66"/>
        <w:rPr>
          <w:rFonts w:ascii="Times New Roman" w:hAnsi="Times New Roman" w:cs="Times New Roman"/>
          <w:sz w:val="24"/>
          <w:szCs w:val="24"/>
        </w:rPr>
      </w:pPr>
      <w:r w:rsidRPr="00100D14">
        <w:rPr>
          <w:rFonts w:ascii="Times New Roman" w:hAnsi="Times New Roman" w:cs="Times New Roman"/>
          <w:sz w:val="24"/>
          <w:szCs w:val="24"/>
        </w:rPr>
        <w:t>Формирование практических умений в организации и проведении самостоятельных форм занятий физической культурой.</w:t>
      </w:r>
    </w:p>
    <w:p w14:paraId="422E9A15" w14:textId="0C97597B" w:rsidR="00210E93" w:rsidRPr="00100D14" w:rsidRDefault="00210E93" w:rsidP="00210E93">
      <w:pPr>
        <w:pStyle w:val="a9"/>
        <w:ind w:firstLine="567"/>
        <w:jc w:val="both"/>
        <w:rPr>
          <w:rFonts w:ascii="Times New Roman" w:hAnsi="Times New Roman"/>
          <w:sz w:val="24"/>
          <w:szCs w:val="24"/>
        </w:rPr>
      </w:pPr>
      <w:r w:rsidRPr="00100D14">
        <w:rPr>
          <w:rFonts w:ascii="Times New Roman" w:hAnsi="Times New Roman"/>
          <w:sz w:val="24"/>
          <w:szCs w:val="24"/>
        </w:rPr>
        <w:t>Физическая культура в коррекционном образовательном учреждении является составной частью всей системы работы с детьми, имеющими ограниченные возможности здоровья.</w:t>
      </w:r>
    </w:p>
    <w:p w14:paraId="10D9EC87" w14:textId="25507391" w:rsidR="00210E93" w:rsidRPr="00100D14" w:rsidRDefault="00210E93" w:rsidP="00210E93">
      <w:pPr>
        <w:pStyle w:val="a9"/>
        <w:ind w:firstLine="567"/>
        <w:jc w:val="both"/>
        <w:rPr>
          <w:rFonts w:ascii="Times New Roman" w:hAnsi="Times New Roman"/>
          <w:sz w:val="24"/>
          <w:szCs w:val="24"/>
        </w:rPr>
      </w:pPr>
      <w:r w:rsidRPr="00100D14">
        <w:rPr>
          <w:rFonts w:ascii="Times New Roman" w:hAnsi="Times New Roman"/>
          <w:sz w:val="24"/>
          <w:szCs w:val="24"/>
        </w:rPr>
        <w:t xml:space="preserve">  Физическое воспитание рассматривается и реализуется комплексно и находится в тесной связи с умственным, нравственным, эстетическим, трудовым обучением.</w:t>
      </w:r>
    </w:p>
    <w:p w14:paraId="1353A2CE" w14:textId="77777777" w:rsidR="00210E93" w:rsidRPr="00100D14" w:rsidRDefault="00210E93" w:rsidP="00210E93">
      <w:pPr>
        <w:pStyle w:val="a9"/>
        <w:ind w:firstLine="567"/>
        <w:jc w:val="both"/>
        <w:rPr>
          <w:rFonts w:ascii="Times New Roman" w:hAnsi="Times New Roman"/>
          <w:sz w:val="24"/>
          <w:szCs w:val="24"/>
        </w:rPr>
      </w:pPr>
      <w:r w:rsidRPr="00100D14">
        <w:rPr>
          <w:rFonts w:ascii="Times New Roman" w:hAnsi="Times New Roman"/>
          <w:sz w:val="24"/>
          <w:szCs w:val="24"/>
        </w:rPr>
        <w:t xml:space="preserve">  Разнородность состава учащихся по психическим, двигательным и физическим данным выдвигает ряд конкретных задач физического воспитания:</w:t>
      </w:r>
    </w:p>
    <w:p w14:paraId="0A996F50" w14:textId="77777777" w:rsidR="00210E93" w:rsidRPr="00100D14" w:rsidRDefault="00210E93" w:rsidP="00210E93">
      <w:pPr>
        <w:pStyle w:val="a9"/>
        <w:ind w:firstLine="567"/>
        <w:jc w:val="both"/>
        <w:rPr>
          <w:rFonts w:ascii="Times New Roman" w:hAnsi="Times New Roman"/>
          <w:sz w:val="24"/>
          <w:szCs w:val="24"/>
        </w:rPr>
      </w:pPr>
      <w:r w:rsidRPr="00100D14">
        <w:rPr>
          <w:rFonts w:ascii="Times New Roman" w:hAnsi="Times New Roman"/>
          <w:sz w:val="24"/>
          <w:szCs w:val="24"/>
        </w:rPr>
        <w:t xml:space="preserve"> - коррекция и компенсация нарушений физического развития;</w:t>
      </w:r>
    </w:p>
    <w:p w14:paraId="3B500590" w14:textId="77777777" w:rsidR="00210E93" w:rsidRPr="00100D14" w:rsidRDefault="00210E93" w:rsidP="00210E93">
      <w:pPr>
        <w:pStyle w:val="a9"/>
        <w:ind w:firstLine="567"/>
        <w:jc w:val="both"/>
        <w:rPr>
          <w:rFonts w:ascii="Times New Roman" w:hAnsi="Times New Roman"/>
          <w:sz w:val="24"/>
          <w:szCs w:val="24"/>
        </w:rPr>
      </w:pPr>
      <w:r w:rsidRPr="00100D14">
        <w:rPr>
          <w:rFonts w:ascii="Times New Roman" w:hAnsi="Times New Roman"/>
          <w:sz w:val="24"/>
          <w:szCs w:val="24"/>
        </w:rPr>
        <w:lastRenderedPageBreak/>
        <w:t xml:space="preserve"> - развитие двигательных возможностей в процессе обучения;</w:t>
      </w:r>
    </w:p>
    <w:p w14:paraId="07F23351" w14:textId="77777777" w:rsidR="00210E93" w:rsidRPr="00100D14" w:rsidRDefault="00210E93" w:rsidP="00210E93">
      <w:pPr>
        <w:pStyle w:val="a9"/>
        <w:ind w:firstLine="567"/>
        <w:jc w:val="both"/>
        <w:rPr>
          <w:rFonts w:ascii="Times New Roman" w:hAnsi="Times New Roman"/>
          <w:sz w:val="24"/>
          <w:szCs w:val="24"/>
        </w:rPr>
      </w:pPr>
      <w:r w:rsidRPr="00100D14">
        <w:rPr>
          <w:rFonts w:ascii="Times New Roman" w:hAnsi="Times New Roman"/>
          <w:sz w:val="24"/>
          <w:szCs w:val="24"/>
        </w:rPr>
        <w:t xml:space="preserve"> - формирование, развитие и совершенствование двигательных умений и навыков;</w:t>
      </w:r>
    </w:p>
    <w:p w14:paraId="71A76145" w14:textId="77777777" w:rsidR="00210E93" w:rsidRPr="00100D14" w:rsidRDefault="00210E93" w:rsidP="00210E93">
      <w:pPr>
        <w:pStyle w:val="a9"/>
        <w:ind w:firstLine="567"/>
        <w:jc w:val="both"/>
        <w:rPr>
          <w:rFonts w:ascii="Times New Roman" w:hAnsi="Times New Roman"/>
          <w:sz w:val="24"/>
          <w:szCs w:val="24"/>
        </w:rPr>
      </w:pPr>
      <w:r w:rsidRPr="00100D14">
        <w:rPr>
          <w:rFonts w:ascii="Times New Roman" w:hAnsi="Times New Roman"/>
          <w:sz w:val="24"/>
          <w:szCs w:val="24"/>
        </w:rPr>
        <w:t xml:space="preserve"> - развитие у учащихся основных физических качеств, привитие устойчивого отношения к занятиям по физкультуре;</w:t>
      </w:r>
    </w:p>
    <w:p w14:paraId="3D4B92C5" w14:textId="77777777" w:rsidR="00210E93" w:rsidRPr="00100D14" w:rsidRDefault="00210E93" w:rsidP="00210E93">
      <w:pPr>
        <w:pStyle w:val="a9"/>
        <w:ind w:firstLine="567"/>
        <w:jc w:val="both"/>
        <w:rPr>
          <w:rFonts w:ascii="Times New Roman" w:hAnsi="Times New Roman"/>
          <w:sz w:val="24"/>
          <w:szCs w:val="24"/>
        </w:rPr>
      </w:pPr>
      <w:r w:rsidRPr="00100D14">
        <w:rPr>
          <w:rFonts w:ascii="Times New Roman" w:hAnsi="Times New Roman"/>
          <w:sz w:val="24"/>
          <w:szCs w:val="24"/>
        </w:rPr>
        <w:t xml:space="preserve"> - укрепление здоровья, содействие нормальному физическому развитию.</w:t>
      </w:r>
    </w:p>
    <w:p w14:paraId="174A6F67" w14:textId="77777777" w:rsidR="00210E93" w:rsidRPr="00100D14" w:rsidRDefault="00210E93" w:rsidP="00210E93">
      <w:pPr>
        <w:pStyle w:val="a9"/>
        <w:ind w:firstLine="567"/>
        <w:jc w:val="both"/>
        <w:rPr>
          <w:rFonts w:ascii="Times New Roman" w:hAnsi="Times New Roman"/>
          <w:sz w:val="24"/>
          <w:szCs w:val="24"/>
        </w:rPr>
      </w:pPr>
      <w:r w:rsidRPr="00100D14">
        <w:rPr>
          <w:rFonts w:ascii="Times New Roman" w:hAnsi="Times New Roman"/>
          <w:sz w:val="24"/>
          <w:szCs w:val="24"/>
        </w:rPr>
        <w:t xml:space="preserve">  Система физического воспитания, объединяющая все формы занятий физическими упражнениями, должна способствовать социализации ученика в обществе, формирование духовных способностей ребенка. В связи с этим в основе обучения физическим упражнениям должны просматриваться следующие принципы:</w:t>
      </w:r>
    </w:p>
    <w:p w14:paraId="1DA0821C" w14:textId="77777777" w:rsidR="00210E93" w:rsidRPr="00100D14" w:rsidRDefault="00210E93" w:rsidP="007A2BA7">
      <w:pPr>
        <w:pStyle w:val="a9"/>
        <w:numPr>
          <w:ilvl w:val="0"/>
          <w:numId w:val="11"/>
        </w:numPr>
        <w:suppressAutoHyphens w:val="0"/>
        <w:ind w:left="0" w:firstLine="567"/>
        <w:jc w:val="both"/>
        <w:rPr>
          <w:rFonts w:ascii="Times New Roman" w:hAnsi="Times New Roman"/>
          <w:sz w:val="24"/>
          <w:szCs w:val="24"/>
        </w:rPr>
      </w:pPr>
      <w:r w:rsidRPr="00100D14">
        <w:rPr>
          <w:rFonts w:ascii="Times New Roman" w:hAnsi="Times New Roman"/>
          <w:sz w:val="24"/>
          <w:szCs w:val="24"/>
        </w:rPr>
        <w:t>индивидуализация и дифференциация процесса обучения;</w:t>
      </w:r>
    </w:p>
    <w:p w14:paraId="31AC2EC9" w14:textId="77777777" w:rsidR="00210E93" w:rsidRPr="00100D14" w:rsidRDefault="00210E93" w:rsidP="007A2BA7">
      <w:pPr>
        <w:pStyle w:val="a9"/>
        <w:numPr>
          <w:ilvl w:val="0"/>
          <w:numId w:val="11"/>
        </w:numPr>
        <w:suppressAutoHyphens w:val="0"/>
        <w:ind w:left="0" w:firstLine="567"/>
        <w:jc w:val="both"/>
        <w:rPr>
          <w:rFonts w:ascii="Times New Roman" w:hAnsi="Times New Roman"/>
          <w:sz w:val="24"/>
          <w:szCs w:val="24"/>
        </w:rPr>
      </w:pPr>
      <w:r w:rsidRPr="00100D14">
        <w:rPr>
          <w:rFonts w:ascii="Times New Roman" w:hAnsi="Times New Roman"/>
          <w:sz w:val="24"/>
          <w:szCs w:val="24"/>
        </w:rPr>
        <w:t>коррекционная направленность обучения;</w:t>
      </w:r>
    </w:p>
    <w:p w14:paraId="358B9ADB" w14:textId="77777777" w:rsidR="00210E93" w:rsidRPr="00100D14" w:rsidRDefault="00210E93" w:rsidP="007A2BA7">
      <w:pPr>
        <w:pStyle w:val="a9"/>
        <w:numPr>
          <w:ilvl w:val="0"/>
          <w:numId w:val="11"/>
        </w:numPr>
        <w:suppressAutoHyphens w:val="0"/>
        <w:ind w:left="0" w:firstLine="567"/>
        <w:jc w:val="both"/>
        <w:rPr>
          <w:rFonts w:ascii="Times New Roman" w:hAnsi="Times New Roman"/>
          <w:sz w:val="24"/>
          <w:szCs w:val="24"/>
        </w:rPr>
      </w:pPr>
      <w:r w:rsidRPr="00100D14">
        <w:rPr>
          <w:rFonts w:ascii="Times New Roman" w:hAnsi="Times New Roman"/>
          <w:sz w:val="24"/>
          <w:szCs w:val="24"/>
        </w:rPr>
        <w:t>оптимистическая перспектива;</w:t>
      </w:r>
    </w:p>
    <w:p w14:paraId="47C08220" w14:textId="77777777" w:rsidR="00210E93" w:rsidRPr="00100D14" w:rsidRDefault="00210E93" w:rsidP="007A2BA7">
      <w:pPr>
        <w:pStyle w:val="a9"/>
        <w:numPr>
          <w:ilvl w:val="0"/>
          <w:numId w:val="11"/>
        </w:numPr>
        <w:suppressAutoHyphens w:val="0"/>
        <w:ind w:left="0" w:firstLine="567"/>
        <w:jc w:val="both"/>
        <w:rPr>
          <w:rFonts w:ascii="Times New Roman" w:hAnsi="Times New Roman"/>
          <w:sz w:val="24"/>
          <w:szCs w:val="24"/>
        </w:rPr>
      </w:pPr>
      <w:r w:rsidRPr="00100D14">
        <w:rPr>
          <w:rFonts w:ascii="Times New Roman" w:hAnsi="Times New Roman"/>
          <w:sz w:val="24"/>
          <w:szCs w:val="24"/>
        </w:rPr>
        <w:t>комплексность обучения на основе прогрессивных психолого-педагогических и психолого-физиологических теорий.</w:t>
      </w:r>
    </w:p>
    <w:p w14:paraId="3F4CD2CD" w14:textId="115E8651" w:rsidR="00210E93" w:rsidRPr="00100D14" w:rsidRDefault="00210E93" w:rsidP="00210E93">
      <w:pPr>
        <w:pStyle w:val="a9"/>
        <w:ind w:firstLine="567"/>
        <w:jc w:val="both"/>
        <w:rPr>
          <w:rFonts w:ascii="Times New Roman" w:hAnsi="Times New Roman"/>
          <w:sz w:val="24"/>
          <w:szCs w:val="24"/>
        </w:rPr>
      </w:pPr>
      <w:r w:rsidRPr="00100D14">
        <w:rPr>
          <w:rFonts w:ascii="Times New Roman" w:hAnsi="Times New Roman"/>
          <w:sz w:val="24"/>
          <w:szCs w:val="24"/>
        </w:rPr>
        <w:t xml:space="preserve">  У многих детей имеются нарушения со стороны сердечно</w:t>
      </w:r>
      <w:r>
        <w:rPr>
          <w:rFonts w:ascii="Times New Roman" w:hAnsi="Times New Roman"/>
          <w:sz w:val="24"/>
          <w:szCs w:val="24"/>
        </w:rPr>
        <w:t>-</w:t>
      </w:r>
      <w:r w:rsidRPr="00100D14">
        <w:rPr>
          <w:rFonts w:ascii="Times New Roman" w:hAnsi="Times New Roman"/>
          <w:sz w:val="24"/>
          <w:szCs w:val="24"/>
        </w:rPr>
        <w:t>сосудистой и дыхательной систем, со стороны физического и психического развития, а также нарушения моторики, поэтому необходимо разбираться в структурах дефекта аномального ребенка; знать причины, вызвавшие умственную отсталость; уровень развития двигательных нарушений.</w:t>
      </w:r>
    </w:p>
    <w:p w14:paraId="013FDFC3" w14:textId="77777777" w:rsidR="00210E93" w:rsidRPr="00100D14" w:rsidRDefault="00210E93" w:rsidP="00210E93">
      <w:pPr>
        <w:pStyle w:val="a9"/>
        <w:ind w:firstLine="567"/>
        <w:jc w:val="both"/>
        <w:rPr>
          <w:rFonts w:ascii="Times New Roman" w:hAnsi="Times New Roman"/>
          <w:sz w:val="24"/>
          <w:szCs w:val="24"/>
        </w:rPr>
      </w:pPr>
      <w:r w:rsidRPr="00100D14">
        <w:rPr>
          <w:rFonts w:ascii="Times New Roman" w:hAnsi="Times New Roman"/>
          <w:sz w:val="24"/>
          <w:szCs w:val="24"/>
        </w:rPr>
        <w:t xml:space="preserve">  Содержание программного материала уроков состоит из базовых основ физической культуры и большого количества подготовительных, подводящих и коррекционных упражнений.</w:t>
      </w:r>
    </w:p>
    <w:p w14:paraId="6BB34E99" w14:textId="77777777" w:rsidR="0090402B" w:rsidRPr="0090402B" w:rsidRDefault="0090402B" w:rsidP="0090402B">
      <w:pPr>
        <w:spacing w:after="0" w:line="240" w:lineRule="auto"/>
        <w:ind w:firstLine="567"/>
        <w:jc w:val="both"/>
        <w:rPr>
          <w:rFonts w:ascii="Times New Roman" w:eastAsia="Times New Roman" w:hAnsi="Times New Roman" w:cs="Times New Roman"/>
          <w:sz w:val="24"/>
          <w:szCs w:val="24"/>
        </w:rPr>
      </w:pPr>
      <w:r w:rsidRPr="0090402B">
        <w:rPr>
          <w:rFonts w:ascii="Times New Roman" w:eastAsia="Times New Roman" w:hAnsi="Times New Roman" w:cs="Times New Roman"/>
          <w:sz w:val="24"/>
          <w:szCs w:val="24"/>
        </w:rPr>
        <w:t>Программа состоит из следующих основных разделов: легкая атлетика, гимнастика, лыжная подготовка, подвижные игры (пионербол для 10-11 класса).</w:t>
      </w:r>
    </w:p>
    <w:p w14:paraId="58DB4342" w14:textId="77777777" w:rsidR="0090402B" w:rsidRPr="0090402B" w:rsidRDefault="0090402B" w:rsidP="0090402B">
      <w:pPr>
        <w:spacing w:after="0" w:line="240" w:lineRule="auto"/>
        <w:ind w:firstLine="567"/>
        <w:jc w:val="both"/>
        <w:rPr>
          <w:rFonts w:ascii="Times New Roman" w:eastAsia="Times New Roman" w:hAnsi="Times New Roman" w:cs="Times New Roman"/>
          <w:sz w:val="24"/>
          <w:szCs w:val="24"/>
        </w:rPr>
      </w:pPr>
      <w:r w:rsidRPr="0090402B">
        <w:rPr>
          <w:rFonts w:ascii="Times New Roman" w:eastAsia="Times New Roman" w:hAnsi="Times New Roman" w:cs="Times New Roman"/>
          <w:sz w:val="24"/>
          <w:szCs w:val="24"/>
        </w:rPr>
        <w:t xml:space="preserve">Раздел </w:t>
      </w:r>
      <w:r w:rsidRPr="0090402B">
        <w:rPr>
          <w:rFonts w:ascii="Times New Roman" w:eastAsia="Times New Roman" w:hAnsi="Times New Roman" w:cs="Times New Roman"/>
          <w:b/>
          <w:sz w:val="24"/>
          <w:szCs w:val="24"/>
        </w:rPr>
        <w:t>«Легкая атлетика»</w:t>
      </w:r>
      <w:r w:rsidRPr="0090402B">
        <w:rPr>
          <w:rFonts w:ascii="Times New Roman" w:eastAsia="Times New Roman" w:hAnsi="Times New Roman" w:cs="Times New Roman"/>
          <w:sz w:val="24"/>
          <w:szCs w:val="24"/>
        </w:rPr>
        <w:t xml:space="preserve"> включает ходьбу, бег, прыжки и метание. Легкоатлетические упражнения проводятся преимущественно на открытом воздухе, благодаря чему достигается выраженный оздоровительный эффект.</w:t>
      </w:r>
    </w:p>
    <w:p w14:paraId="6EB02898" w14:textId="77777777" w:rsidR="0090402B" w:rsidRPr="0090402B" w:rsidRDefault="0090402B" w:rsidP="0090402B">
      <w:pPr>
        <w:spacing w:after="0" w:line="240" w:lineRule="auto"/>
        <w:ind w:firstLine="567"/>
        <w:jc w:val="both"/>
        <w:rPr>
          <w:rFonts w:ascii="Times New Roman" w:eastAsia="Times New Roman" w:hAnsi="Times New Roman" w:cs="Times New Roman"/>
          <w:sz w:val="24"/>
          <w:szCs w:val="24"/>
        </w:rPr>
      </w:pPr>
      <w:r w:rsidRPr="0090402B">
        <w:rPr>
          <w:rFonts w:ascii="Times New Roman" w:eastAsia="Times New Roman" w:hAnsi="Times New Roman" w:cs="Times New Roman"/>
          <w:sz w:val="24"/>
          <w:szCs w:val="24"/>
        </w:rPr>
        <w:t xml:space="preserve">Раздел </w:t>
      </w:r>
      <w:r w:rsidRPr="0090402B">
        <w:rPr>
          <w:rFonts w:ascii="Times New Roman" w:eastAsia="Times New Roman" w:hAnsi="Times New Roman" w:cs="Times New Roman"/>
          <w:b/>
          <w:sz w:val="24"/>
          <w:szCs w:val="24"/>
        </w:rPr>
        <w:t>«Гимнастика»</w:t>
      </w:r>
      <w:r w:rsidRPr="0090402B">
        <w:rPr>
          <w:rFonts w:ascii="Times New Roman" w:eastAsia="Times New Roman" w:hAnsi="Times New Roman" w:cs="Times New Roman"/>
          <w:sz w:val="24"/>
          <w:szCs w:val="24"/>
        </w:rPr>
        <w:t xml:space="preserve"> включает строевые упражнения, ОР и корригирующие упражнения с предметами и без предметов, элементы акробатических упражнений, лазанье, висы, упражнения на равновесие и опорные прыжки (5-7 кл.).</w:t>
      </w:r>
    </w:p>
    <w:p w14:paraId="77124574" w14:textId="77777777" w:rsidR="0090402B" w:rsidRPr="0090402B" w:rsidRDefault="0090402B" w:rsidP="0090402B">
      <w:pPr>
        <w:spacing w:after="0" w:line="240" w:lineRule="auto"/>
        <w:ind w:firstLine="567"/>
        <w:jc w:val="both"/>
        <w:rPr>
          <w:rFonts w:ascii="Times New Roman" w:eastAsia="Times New Roman" w:hAnsi="Times New Roman" w:cs="Times New Roman"/>
          <w:sz w:val="24"/>
          <w:szCs w:val="24"/>
        </w:rPr>
      </w:pPr>
      <w:r w:rsidRPr="0090402B">
        <w:rPr>
          <w:rFonts w:ascii="Times New Roman" w:eastAsia="Times New Roman" w:hAnsi="Times New Roman" w:cs="Times New Roman"/>
          <w:sz w:val="24"/>
          <w:szCs w:val="24"/>
        </w:rPr>
        <w:t xml:space="preserve">Уроки </w:t>
      </w:r>
      <w:r w:rsidRPr="0090402B">
        <w:rPr>
          <w:rFonts w:ascii="Times New Roman" w:eastAsia="Times New Roman" w:hAnsi="Times New Roman" w:cs="Times New Roman"/>
          <w:b/>
          <w:sz w:val="24"/>
          <w:szCs w:val="24"/>
        </w:rPr>
        <w:t>лыжной подготовки</w:t>
      </w:r>
      <w:r w:rsidRPr="0090402B">
        <w:rPr>
          <w:rFonts w:ascii="Times New Roman" w:eastAsia="Times New Roman" w:hAnsi="Times New Roman" w:cs="Times New Roman"/>
          <w:sz w:val="24"/>
          <w:szCs w:val="24"/>
        </w:rPr>
        <w:t xml:space="preserve"> проводятся с 1 класса, только в тихую погоду при слабом ветре, при температуре не ниже 12* С. Особое внимание на данных уроках уделяется соблюдение техники безопасности.</w:t>
      </w:r>
    </w:p>
    <w:p w14:paraId="12FF6542" w14:textId="77777777" w:rsidR="0090402B" w:rsidRPr="0090402B" w:rsidRDefault="0090402B" w:rsidP="0090402B">
      <w:pPr>
        <w:spacing w:after="0" w:line="240" w:lineRule="auto"/>
        <w:ind w:firstLine="567"/>
        <w:jc w:val="both"/>
        <w:rPr>
          <w:rFonts w:ascii="Times New Roman" w:eastAsia="Times New Roman" w:hAnsi="Times New Roman" w:cs="Times New Roman"/>
          <w:sz w:val="24"/>
          <w:szCs w:val="24"/>
        </w:rPr>
      </w:pPr>
      <w:r w:rsidRPr="0090402B">
        <w:rPr>
          <w:rFonts w:ascii="Times New Roman" w:eastAsia="Times New Roman" w:hAnsi="Times New Roman" w:cs="Times New Roman"/>
          <w:sz w:val="24"/>
          <w:szCs w:val="24"/>
        </w:rPr>
        <w:t xml:space="preserve">В каждый раздел программы включены </w:t>
      </w:r>
      <w:r w:rsidRPr="0090402B">
        <w:rPr>
          <w:rFonts w:ascii="Times New Roman" w:eastAsia="Times New Roman" w:hAnsi="Times New Roman" w:cs="Times New Roman"/>
          <w:b/>
          <w:sz w:val="24"/>
          <w:szCs w:val="24"/>
        </w:rPr>
        <w:t xml:space="preserve">игры, </w:t>
      </w:r>
      <w:r w:rsidRPr="0090402B">
        <w:rPr>
          <w:rFonts w:ascii="Times New Roman" w:eastAsia="Times New Roman" w:hAnsi="Times New Roman" w:cs="Times New Roman"/>
          <w:sz w:val="24"/>
          <w:szCs w:val="24"/>
        </w:rPr>
        <w:t>которые подбираются</w:t>
      </w:r>
      <w:r w:rsidRPr="0090402B">
        <w:rPr>
          <w:rFonts w:ascii="Times New Roman" w:eastAsia="Times New Roman" w:hAnsi="Times New Roman" w:cs="Times New Roman"/>
          <w:b/>
          <w:sz w:val="24"/>
          <w:szCs w:val="24"/>
        </w:rPr>
        <w:t xml:space="preserve"> </w:t>
      </w:r>
      <w:r w:rsidRPr="0090402B">
        <w:rPr>
          <w:rFonts w:ascii="Times New Roman" w:eastAsia="Times New Roman" w:hAnsi="Times New Roman" w:cs="Times New Roman"/>
          <w:sz w:val="24"/>
          <w:szCs w:val="24"/>
        </w:rPr>
        <w:t>так, чтобы они могли способствовать усвоению учебного материала, содействовали развитию нравственных качеств, а также служили средством коррекции различных моторных нарушений.</w:t>
      </w:r>
    </w:p>
    <w:p w14:paraId="6ADC6107" w14:textId="77777777" w:rsidR="0090402B" w:rsidRPr="0090402B" w:rsidRDefault="0090402B" w:rsidP="0090402B">
      <w:pPr>
        <w:spacing w:after="0" w:line="240" w:lineRule="auto"/>
        <w:ind w:firstLine="567"/>
        <w:jc w:val="both"/>
        <w:rPr>
          <w:rFonts w:ascii="Times New Roman" w:eastAsia="Times New Roman" w:hAnsi="Times New Roman" w:cs="Times New Roman"/>
          <w:sz w:val="24"/>
          <w:szCs w:val="24"/>
        </w:rPr>
      </w:pPr>
      <w:r w:rsidRPr="0090402B">
        <w:rPr>
          <w:rFonts w:ascii="Times New Roman" w:eastAsia="Times New Roman" w:hAnsi="Times New Roman" w:cs="Times New Roman"/>
          <w:sz w:val="24"/>
          <w:szCs w:val="24"/>
        </w:rPr>
        <w:t>Объем каждого раздела программы рассчитан на то, чтобы за отведенное количество часов учащиеся могли овладеть основой двигательных навыков и умений.</w:t>
      </w:r>
    </w:p>
    <w:p w14:paraId="23833165" w14:textId="77777777" w:rsidR="0090402B" w:rsidRPr="0090402B" w:rsidRDefault="0090402B" w:rsidP="0090402B">
      <w:pPr>
        <w:spacing w:after="0" w:line="240" w:lineRule="auto"/>
        <w:ind w:firstLine="567"/>
        <w:jc w:val="both"/>
        <w:rPr>
          <w:rFonts w:ascii="Times New Roman" w:eastAsia="Times New Roman" w:hAnsi="Times New Roman" w:cs="Times New Roman"/>
          <w:sz w:val="24"/>
          <w:szCs w:val="24"/>
        </w:rPr>
      </w:pPr>
      <w:r w:rsidRPr="0090402B">
        <w:rPr>
          <w:rFonts w:ascii="Times New Roman" w:eastAsia="Times New Roman" w:hAnsi="Times New Roman" w:cs="Times New Roman"/>
          <w:sz w:val="24"/>
          <w:szCs w:val="24"/>
        </w:rPr>
        <w:t>Учащиеся, отнесенные по состоянию здоровья к специальной медицинской группе, от общих занятий не освобождаются, а занимаются на уроках со всеми. К ним применяется индивидуальный подход.</w:t>
      </w:r>
    </w:p>
    <w:p w14:paraId="7B0AC03C" w14:textId="77777777" w:rsidR="0090402B" w:rsidRPr="0090402B" w:rsidRDefault="0090402B" w:rsidP="0090402B">
      <w:pPr>
        <w:spacing w:after="0" w:line="240" w:lineRule="auto"/>
        <w:ind w:firstLine="567"/>
        <w:jc w:val="both"/>
        <w:rPr>
          <w:rFonts w:ascii="Times New Roman" w:eastAsia="Times New Roman" w:hAnsi="Times New Roman" w:cs="Times New Roman"/>
          <w:sz w:val="24"/>
          <w:szCs w:val="24"/>
        </w:rPr>
      </w:pPr>
      <w:r w:rsidRPr="0090402B">
        <w:rPr>
          <w:rFonts w:ascii="Times New Roman" w:eastAsia="Times New Roman" w:hAnsi="Times New Roman" w:cs="Times New Roman"/>
          <w:sz w:val="24"/>
          <w:szCs w:val="24"/>
        </w:rPr>
        <w:t>Занятия по физкультуре проводятся в спортивном зале, а также на свежем воздухе при соблюдении санитарно-гигиенических требований.</w:t>
      </w:r>
    </w:p>
    <w:p w14:paraId="667DC81D" w14:textId="09095686" w:rsidR="0090402B" w:rsidRPr="0090402B" w:rsidRDefault="0090402B" w:rsidP="0090402B">
      <w:pPr>
        <w:spacing w:after="0" w:line="240" w:lineRule="auto"/>
        <w:ind w:firstLine="567"/>
        <w:jc w:val="both"/>
        <w:rPr>
          <w:rFonts w:ascii="Times New Roman" w:eastAsia="Times New Roman" w:hAnsi="Times New Roman" w:cs="Times New Roman"/>
          <w:sz w:val="24"/>
          <w:szCs w:val="24"/>
        </w:rPr>
      </w:pPr>
      <w:r w:rsidRPr="0090402B">
        <w:rPr>
          <w:rFonts w:ascii="Times New Roman" w:eastAsia="Times New Roman" w:hAnsi="Times New Roman" w:cs="Times New Roman"/>
          <w:sz w:val="24"/>
          <w:szCs w:val="24"/>
        </w:rPr>
        <w:t>В целях контроля проводится два раза в год (в сентябре и мае) учет двигательных возможностей и подготовленности учащихся по бегу на 30 м, на 60 м, прыжкам в длину с места, броску н</w:t>
      </w:r>
      <w:r w:rsidR="00343AE0">
        <w:rPr>
          <w:rFonts w:ascii="Times New Roman" w:eastAsia="Times New Roman" w:hAnsi="Times New Roman" w:cs="Times New Roman"/>
          <w:sz w:val="24"/>
          <w:szCs w:val="24"/>
        </w:rPr>
        <w:t>абивного мяча, подтягиванию</w:t>
      </w:r>
      <w:r w:rsidRPr="0090402B">
        <w:rPr>
          <w:rFonts w:ascii="Times New Roman" w:eastAsia="Times New Roman" w:hAnsi="Times New Roman" w:cs="Times New Roman"/>
          <w:sz w:val="24"/>
          <w:szCs w:val="24"/>
        </w:rPr>
        <w:t>.</w:t>
      </w:r>
    </w:p>
    <w:p w14:paraId="0272E65E" w14:textId="46490914" w:rsidR="0090402B" w:rsidRPr="0090402B" w:rsidRDefault="0090402B" w:rsidP="0090402B">
      <w:pPr>
        <w:spacing w:after="0" w:line="240" w:lineRule="auto"/>
        <w:ind w:firstLine="567"/>
        <w:jc w:val="both"/>
        <w:rPr>
          <w:rFonts w:ascii="Times New Roman" w:eastAsia="Times New Roman" w:hAnsi="Times New Roman" w:cs="Times New Roman"/>
          <w:sz w:val="24"/>
          <w:szCs w:val="24"/>
        </w:rPr>
      </w:pPr>
      <w:r w:rsidRPr="0090402B">
        <w:rPr>
          <w:rFonts w:ascii="Times New Roman" w:eastAsia="Times New Roman" w:hAnsi="Times New Roman" w:cs="Times New Roman"/>
          <w:sz w:val="24"/>
          <w:szCs w:val="24"/>
        </w:rPr>
        <w:t>Оценка по предмету «Физическая культура» определяется в зависимости от степени овладения учащимися двигательными умениями (качество) и результатом строго индивидуально.</w:t>
      </w:r>
    </w:p>
    <w:p w14:paraId="18808205" w14:textId="77777777" w:rsidR="0090402B" w:rsidRPr="00343AE0" w:rsidRDefault="0090402B" w:rsidP="00BA7253">
      <w:pPr>
        <w:spacing w:after="0" w:line="240" w:lineRule="auto"/>
        <w:jc w:val="center"/>
        <w:rPr>
          <w:rFonts w:ascii="Times New Roman" w:eastAsia="Times New Roman" w:hAnsi="Times New Roman" w:cs="Times New Roman"/>
          <w:b/>
          <w:sz w:val="16"/>
          <w:szCs w:val="16"/>
          <w:lang w:eastAsia="ru-RU"/>
        </w:rPr>
      </w:pPr>
    </w:p>
    <w:p w14:paraId="4D3CD027" w14:textId="47424040" w:rsidR="007257F9" w:rsidRPr="00343AE0" w:rsidRDefault="007257F9" w:rsidP="00BA7253">
      <w:pPr>
        <w:spacing w:after="0" w:line="240" w:lineRule="auto"/>
        <w:jc w:val="center"/>
        <w:rPr>
          <w:rFonts w:ascii="Times New Roman" w:eastAsia="Times New Roman" w:hAnsi="Times New Roman" w:cs="Times New Roman"/>
          <w:b/>
          <w:sz w:val="24"/>
          <w:szCs w:val="24"/>
          <w:lang w:eastAsia="ru-RU"/>
        </w:rPr>
      </w:pPr>
      <w:r w:rsidRPr="00343AE0">
        <w:rPr>
          <w:rFonts w:ascii="Times New Roman" w:eastAsia="Times New Roman" w:hAnsi="Times New Roman" w:cs="Times New Roman"/>
          <w:b/>
          <w:sz w:val="24"/>
          <w:szCs w:val="24"/>
          <w:lang w:eastAsia="ru-RU"/>
        </w:rPr>
        <w:t>9 класс</w:t>
      </w:r>
    </w:p>
    <w:p w14:paraId="310A4455" w14:textId="3081680E" w:rsidR="007257F9" w:rsidRPr="00343AE0" w:rsidRDefault="007257F9" w:rsidP="00BA7253">
      <w:pPr>
        <w:spacing w:after="0" w:line="240" w:lineRule="auto"/>
        <w:jc w:val="center"/>
        <w:rPr>
          <w:rFonts w:ascii="Times New Roman" w:eastAsia="Times New Roman" w:hAnsi="Times New Roman" w:cs="Times New Roman"/>
          <w:b/>
          <w:sz w:val="24"/>
          <w:szCs w:val="24"/>
          <w:lang w:eastAsia="ru-RU"/>
        </w:rPr>
      </w:pPr>
      <w:r w:rsidRPr="00343AE0">
        <w:rPr>
          <w:rFonts w:ascii="Times New Roman" w:eastAsia="Times New Roman" w:hAnsi="Times New Roman" w:cs="Times New Roman"/>
          <w:b/>
          <w:sz w:val="24"/>
          <w:szCs w:val="24"/>
          <w:lang w:eastAsia="ru-RU"/>
        </w:rPr>
        <w:t>(6</w:t>
      </w:r>
      <w:r w:rsidR="00343AE0">
        <w:rPr>
          <w:rFonts w:ascii="Times New Roman" w:eastAsia="Times New Roman" w:hAnsi="Times New Roman" w:cs="Times New Roman"/>
          <w:b/>
          <w:sz w:val="24"/>
          <w:szCs w:val="24"/>
          <w:lang w:eastAsia="ru-RU"/>
        </w:rPr>
        <w:t>8</w:t>
      </w:r>
      <w:r w:rsidRPr="00343AE0">
        <w:rPr>
          <w:rFonts w:ascii="Times New Roman" w:eastAsia="Times New Roman" w:hAnsi="Times New Roman" w:cs="Times New Roman"/>
          <w:b/>
          <w:sz w:val="24"/>
          <w:szCs w:val="24"/>
          <w:lang w:eastAsia="ru-RU"/>
        </w:rPr>
        <w:t xml:space="preserve"> час</w:t>
      </w:r>
      <w:r w:rsidR="00BB3ACA" w:rsidRPr="00343AE0">
        <w:rPr>
          <w:rFonts w:ascii="Times New Roman" w:eastAsia="Times New Roman" w:hAnsi="Times New Roman" w:cs="Times New Roman"/>
          <w:b/>
          <w:sz w:val="24"/>
          <w:szCs w:val="24"/>
          <w:lang w:eastAsia="ru-RU"/>
        </w:rPr>
        <w:t>ов</w:t>
      </w:r>
      <w:r w:rsidRPr="00343AE0">
        <w:rPr>
          <w:rFonts w:ascii="Times New Roman" w:eastAsia="Times New Roman" w:hAnsi="Times New Roman" w:cs="Times New Roman"/>
          <w:b/>
          <w:sz w:val="24"/>
          <w:szCs w:val="24"/>
          <w:lang w:eastAsia="ru-RU"/>
        </w:rPr>
        <w:t xml:space="preserve"> в год, 2 часа в неделю)</w:t>
      </w:r>
    </w:p>
    <w:p w14:paraId="38E9A9F5" w14:textId="77777777" w:rsidR="0090402B" w:rsidRDefault="0090402B" w:rsidP="005A62B4">
      <w:pPr>
        <w:spacing w:after="0" w:line="240" w:lineRule="auto"/>
        <w:ind w:firstLine="709"/>
        <w:jc w:val="both"/>
        <w:rPr>
          <w:rFonts w:ascii="Times New Roman" w:hAnsi="Times New Roman" w:cs="Times New Roman"/>
          <w:b/>
          <w:sz w:val="24"/>
          <w:szCs w:val="24"/>
        </w:rPr>
      </w:pPr>
      <w:r w:rsidRPr="00100D14">
        <w:rPr>
          <w:rFonts w:ascii="Times New Roman" w:hAnsi="Times New Roman" w:cs="Times New Roman"/>
          <w:b/>
          <w:sz w:val="24"/>
          <w:szCs w:val="24"/>
        </w:rPr>
        <w:lastRenderedPageBreak/>
        <w:t>Гимнастика</w:t>
      </w:r>
      <w:r>
        <w:rPr>
          <w:rFonts w:ascii="Times New Roman" w:hAnsi="Times New Roman" w:cs="Times New Roman"/>
          <w:b/>
          <w:sz w:val="24"/>
          <w:szCs w:val="24"/>
        </w:rPr>
        <w:t xml:space="preserve">. </w:t>
      </w:r>
    </w:p>
    <w:p w14:paraId="06950360" w14:textId="7729E1AF" w:rsidR="0090402B" w:rsidRDefault="0090402B" w:rsidP="005A62B4">
      <w:pPr>
        <w:spacing w:after="0" w:line="240" w:lineRule="auto"/>
        <w:ind w:firstLine="709"/>
        <w:jc w:val="both"/>
        <w:rPr>
          <w:rFonts w:ascii="Times New Roman" w:hAnsi="Times New Roman" w:cs="Times New Roman"/>
          <w:sz w:val="24"/>
          <w:szCs w:val="24"/>
        </w:rPr>
      </w:pPr>
      <w:r w:rsidRPr="0090402B">
        <w:rPr>
          <w:rFonts w:ascii="Times New Roman" w:hAnsi="Times New Roman" w:cs="Times New Roman"/>
          <w:b/>
          <w:sz w:val="24"/>
          <w:szCs w:val="24"/>
        </w:rPr>
        <w:t>Теоретические сведения.</w:t>
      </w:r>
      <w:r>
        <w:rPr>
          <w:rFonts w:ascii="Times New Roman" w:hAnsi="Times New Roman" w:cs="Times New Roman"/>
          <w:sz w:val="24"/>
          <w:szCs w:val="24"/>
        </w:rPr>
        <w:t xml:space="preserve"> </w:t>
      </w:r>
      <w:r w:rsidRPr="00100D14">
        <w:rPr>
          <w:rFonts w:ascii="Times New Roman" w:hAnsi="Times New Roman" w:cs="Times New Roman"/>
          <w:sz w:val="24"/>
          <w:szCs w:val="24"/>
        </w:rPr>
        <w:t xml:space="preserve">Виды гимнастики: спортивная, художественная, атлетическая, ритмическая. </w:t>
      </w:r>
    </w:p>
    <w:p w14:paraId="69D8D61B" w14:textId="1DAF36F2" w:rsidR="0090402B" w:rsidRPr="00100D14" w:rsidRDefault="0090402B" w:rsidP="005A62B4">
      <w:pPr>
        <w:spacing w:after="0" w:line="240" w:lineRule="auto"/>
        <w:ind w:firstLine="709"/>
        <w:jc w:val="both"/>
        <w:rPr>
          <w:rFonts w:ascii="Times New Roman" w:hAnsi="Times New Roman" w:cs="Times New Roman"/>
          <w:sz w:val="24"/>
          <w:szCs w:val="24"/>
        </w:rPr>
      </w:pPr>
      <w:r w:rsidRPr="0090402B">
        <w:rPr>
          <w:rFonts w:ascii="Times New Roman" w:hAnsi="Times New Roman" w:cs="Times New Roman"/>
          <w:b/>
          <w:sz w:val="24"/>
          <w:szCs w:val="24"/>
        </w:rPr>
        <w:t>Практический материал</w:t>
      </w:r>
      <w:r>
        <w:rPr>
          <w:rFonts w:ascii="Times New Roman" w:hAnsi="Times New Roman" w:cs="Times New Roman"/>
          <w:sz w:val="24"/>
          <w:szCs w:val="24"/>
        </w:rPr>
        <w:t xml:space="preserve">. </w:t>
      </w:r>
      <w:r w:rsidRPr="0090402B">
        <w:rPr>
          <w:rFonts w:ascii="Times New Roman" w:hAnsi="Times New Roman" w:cs="Times New Roman"/>
          <w:sz w:val="24"/>
          <w:szCs w:val="24"/>
        </w:rPr>
        <w:t>Построения и перестроения.</w:t>
      </w:r>
      <w:r w:rsidRPr="00100D14">
        <w:rPr>
          <w:rFonts w:ascii="Times New Roman" w:hAnsi="Times New Roman" w:cs="Times New Roman"/>
          <w:sz w:val="24"/>
          <w:szCs w:val="24"/>
        </w:rPr>
        <w:t xml:space="preserve"> Повороты направо, налево, кругом в ходьбе. Размыкание в движении на заданную дистанцию и интервал. Фигурная маршировка. Отработка строевого шага. Общеразвивающие и корригирующие упражнения</w:t>
      </w:r>
    </w:p>
    <w:p w14:paraId="3E9AADB0" w14:textId="77777777" w:rsidR="0090402B" w:rsidRPr="00100D14" w:rsidRDefault="0090402B" w:rsidP="005A62B4">
      <w:pPr>
        <w:spacing w:after="0" w:line="240" w:lineRule="auto"/>
        <w:ind w:firstLine="709"/>
        <w:jc w:val="both"/>
        <w:rPr>
          <w:rFonts w:ascii="Times New Roman" w:hAnsi="Times New Roman" w:cs="Times New Roman"/>
          <w:sz w:val="24"/>
          <w:szCs w:val="24"/>
        </w:rPr>
      </w:pPr>
      <w:r w:rsidRPr="00100D14">
        <w:rPr>
          <w:rFonts w:ascii="Times New Roman" w:hAnsi="Times New Roman" w:cs="Times New Roman"/>
          <w:b/>
          <w:sz w:val="24"/>
          <w:szCs w:val="24"/>
        </w:rPr>
        <w:t xml:space="preserve">Основные положения и движения головы, конечностей, туловища. </w:t>
      </w:r>
      <w:r w:rsidRPr="00100D14">
        <w:rPr>
          <w:rFonts w:ascii="Times New Roman" w:hAnsi="Times New Roman" w:cs="Times New Roman"/>
          <w:sz w:val="24"/>
          <w:szCs w:val="24"/>
        </w:rPr>
        <w:t xml:space="preserve">Сочетание наклонов, поворотов, вращений головы с наклонами, поворотами и вращениями туловища на месте и в движении. Соединение различных исходных положений и движений руками, ногами, туловищем в несложных комбинациях. Наклоны туловища с подбрасыванием и ловлей предметов. </w:t>
      </w:r>
    </w:p>
    <w:p w14:paraId="4F0617A5" w14:textId="77777777" w:rsidR="0090402B" w:rsidRPr="00100D14" w:rsidRDefault="0090402B" w:rsidP="005A62B4">
      <w:pPr>
        <w:spacing w:after="0" w:line="240" w:lineRule="auto"/>
        <w:ind w:firstLine="709"/>
        <w:jc w:val="both"/>
        <w:rPr>
          <w:rFonts w:ascii="Times New Roman" w:hAnsi="Times New Roman" w:cs="Times New Roman"/>
          <w:sz w:val="24"/>
          <w:szCs w:val="24"/>
        </w:rPr>
      </w:pPr>
      <w:r w:rsidRPr="00100D14">
        <w:rPr>
          <w:rFonts w:ascii="Times New Roman" w:hAnsi="Times New Roman" w:cs="Times New Roman"/>
          <w:b/>
          <w:sz w:val="24"/>
          <w:szCs w:val="24"/>
        </w:rPr>
        <w:t>Упражнения на дыхание.</w:t>
      </w:r>
      <w:r w:rsidRPr="00100D14">
        <w:rPr>
          <w:rFonts w:ascii="Times New Roman" w:hAnsi="Times New Roman" w:cs="Times New Roman"/>
          <w:sz w:val="24"/>
          <w:szCs w:val="24"/>
        </w:rPr>
        <w:t xml:space="preserve"> Восстановление дыхания после рывков и пробежек при игре в баскетбол. Регулирование дыхания во время кроссового бега.</w:t>
      </w:r>
    </w:p>
    <w:p w14:paraId="37C6058F" w14:textId="77777777" w:rsidR="0090402B" w:rsidRPr="00100D14" w:rsidRDefault="0090402B" w:rsidP="005A62B4">
      <w:pPr>
        <w:spacing w:after="0" w:line="240" w:lineRule="auto"/>
        <w:ind w:firstLine="709"/>
        <w:jc w:val="both"/>
        <w:rPr>
          <w:rFonts w:ascii="Times New Roman" w:hAnsi="Times New Roman" w:cs="Times New Roman"/>
          <w:sz w:val="24"/>
          <w:szCs w:val="24"/>
        </w:rPr>
      </w:pPr>
      <w:r w:rsidRPr="00100D14">
        <w:rPr>
          <w:rFonts w:ascii="Times New Roman" w:hAnsi="Times New Roman" w:cs="Times New Roman"/>
          <w:b/>
          <w:sz w:val="24"/>
          <w:szCs w:val="24"/>
        </w:rPr>
        <w:t>Упражнения для развития мышц кистей рук и пальцев.</w:t>
      </w:r>
      <w:r w:rsidRPr="00100D14">
        <w:rPr>
          <w:rFonts w:ascii="Times New Roman" w:hAnsi="Times New Roman" w:cs="Times New Roman"/>
          <w:sz w:val="24"/>
          <w:szCs w:val="24"/>
        </w:rPr>
        <w:t xml:space="preserve"> Круговые движения кистями рук; сжимание большого теннисного мяча кистью, пальцами; перекатывание большого теннисного мяча между ладонями; указательные (затем для других одноименных пальцев) пальцы в «замке», руки перед грудью, попытаться развести руки в стороны и разорвать «замок» (то же упражнение в парах). </w:t>
      </w:r>
    </w:p>
    <w:p w14:paraId="42D01903" w14:textId="77777777" w:rsidR="0090402B" w:rsidRPr="00100D14" w:rsidRDefault="0090402B" w:rsidP="005A62B4">
      <w:pPr>
        <w:spacing w:after="0" w:line="240" w:lineRule="auto"/>
        <w:ind w:firstLine="709"/>
        <w:jc w:val="both"/>
        <w:rPr>
          <w:rFonts w:ascii="Times New Roman" w:hAnsi="Times New Roman" w:cs="Times New Roman"/>
          <w:sz w:val="24"/>
          <w:szCs w:val="24"/>
        </w:rPr>
      </w:pPr>
      <w:r w:rsidRPr="00100D14">
        <w:rPr>
          <w:rFonts w:ascii="Times New Roman" w:hAnsi="Times New Roman" w:cs="Times New Roman"/>
          <w:b/>
          <w:sz w:val="24"/>
          <w:szCs w:val="24"/>
        </w:rPr>
        <w:t>Упражнения для укрепления голеностопных суставов и стоп</w:t>
      </w:r>
      <w:r w:rsidRPr="00100D14">
        <w:rPr>
          <w:rFonts w:ascii="Times New Roman" w:hAnsi="Times New Roman" w:cs="Times New Roman"/>
          <w:sz w:val="24"/>
          <w:szCs w:val="24"/>
        </w:rPr>
        <w:t xml:space="preserve">. Круговые движения стопой по часовой стрелке, против часовой стрелки; подъем на носки стоя, в движении; подъем на одной (правой, затем левой), двух ногах на носках с отягощением в руках, с грузом на плечах. </w:t>
      </w:r>
    </w:p>
    <w:p w14:paraId="445C6EAB" w14:textId="77777777" w:rsidR="0090402B" w:rsidRPr="00100D14" w:rsidRDefault="0090402B" w:rsidP="005A62B4">
      <w:pPr>
        <w:spacing w:after="0" w:line="240" w:lineRule="auto"/>
        <w:ind w:firstLine="709"/>
        <w:jc w:val="both"/>
        <w:rPr>
          <w:rFonts w:ascii="Times New Roman" w:hAnsi="Times New Roman" w:cs="Times New Roman"/>
          <w:sz w:val="24"/>
          <w:szCs w:val="24"/>
        </w:rPr>
      </w:pPr>
      <w:r w:rsidRPr="00100D14">
        <w:rPr>
          <w:rFonts w:ascii="Times New Roman" w:hAnsi="Times New Roman" w:cs="Times New Roman"/>
          <w:b/>
          <w:sz w:val="24"/>
          <w:szCs w:val="24"/>
        </w:rPr>
        <w:t>Упражнения для укрепления мышц туловища, рук и ног.</w:t>
      </w:r>
      <w:r w:rsidRPr="00100D14">
        <w:rPr>
          <w:rFonts w:ascii="Times New Roman" w:hAnsi="Times New Roman" w:cs="Times New Roman"/>
          <w:sz w:val="24"/>
          <w:szCs w:val="24"/>
        </w:rPr>
        <w:t xml:space="preserve"> Сгибание - разгибание рук в упоре лежа в различных плоскостях (от стены, от скамьи, от пола) и с различной расстановкой рук (ладони вместе, руки на ширине плеч, руки шире плеч); сгибание - разгибание туловища (лицом вверх, лицом вниз) с поворотами корпуса влево- вправо; подтягивание на перекладине; сгибание - разгибание рук на брусьях; подъем на брусьях, на гимнастической стенке; приседание, в том числе и с отягощением; использование «волевой гимнастики» (концентрация различной продолжительности на статическом напряжении различных мышечных групп). </w:t>
      </w:r>
    </w:p>
    <w:p w14:paraId="290E6326" w14:textId="77777777" w:rsidR="0090402B" w:rsidRPr="00100D14" w:rsidRDefault="0090402B" w:rsidP="005A62B4">
      <w:pPr>
        <w:spacing w:after="0" w:line="240" w:lineRule="auto"/>
        <w:ind w:firstLine="709"/>
        <w:jc w:val="both"/>
        <w:rPr>
          <w:rFonts w:ascii="Times New Roman" w:hAnsi="Times New Roman" w:cs="Times New Roman"/>
          <w:sz w:val="24"/>
          <w:szCs w:val="24"/>
        </w:rPr>
      </w:pPr>
      <w:r w:rsidRPr="00100D14">
        <w:rPr>
          <w:rFonts w:ascii="Times New Roman" w:hAnsi="Times New Roman" w:cs="Times New Roman"/>
          <w:b/>
          <w:sz w:val="24"/>
          <w:szCs w:val="24"/>
        </w:rPr>
        <w:t>Упражнения для расслабления мышц.</w:t>
      </w:r>
      <w:r w:rsidRPr="00100D14">
        <w:rPr>
          <w:rFonts w:ascii="Times New Roman" w:hAnsi="Times New Roman" w:cs="Times New Roman"/>
          <w:sz w:val="24"/>
          <w:szCs w:val="24"/>
        </w:rPr>
        <w:t xml:space="preserve"> Приемы само</w:t>
      </w:r>
      <w:r>
        <w:rPr>
          <w:rFonts w:ascii="Times New Roman" w:hAnsi="Times New Roman" w:cs="Times New Roman"/>
          <w:sz w:val="24"/>
          <w:szCs w:val="24"/>
        </w:rPr>
        <w:t xml:space="preserve"> - </w:t>
      </w:r>
      <w:r w:rsidRPr="00100D14">
        <w:rPr>
          <w:rFonts w:ascii="Times New Roman" w:hAnsi="Times New Roman" w:cs="Times New Roman"/>
          <w:sz w:val="24"/>
          <w:szCs w:val="24"/>
        </w:rPr>
        <w:t xml:space="preserve">расслабления напряженных мышц ног после скоростно-силовых нагрузок. Расслабление в положении лежа на спине с последовательными движениями. </w:t>
      </w:r>
      <w:r w:rsidRPr="00100D14">
        <w:rPr>
          <w:rFonts w:ascii="Times New Roman" w:hAnsi="Times New Roman" w:cs="Times New Roman"/>
          <w:b/>
          <w:sz w:val="24"/>
          <w:szCs w:val="24"/>
        </w:rPr>
        <w:t>Упражнения для развития координации движений.</w:t>
      </w:r>
      <w:r w:rsidRPr="00100D14">
        <w:rPr>
          <w:rFonts w:ascii="Times New Roman" w:hAnsi="Times New Roman" w:cs="Times New Roman"/>
          <w:sz w:val="24"/>
          <w:szCs w:val="24"/>
        </w:rPr>
        <w:t xml:space="preserve"> Поочередные разнонаправленные движения рук; движения рук и ног, выполняемые в различных плоскостях, с одновременной разнонаправленной координацией. Формирование координации в прыжковых упражнениях.</w:t>
      </w:r>
    </w:p>
    <w:p w14:paraId="27FE7828" w14:textId="77777777" w:rsidR="0090402B" w:rsidRPr="00100D14" w:rsidRDefault="0090402B" w:rsidP="005A62B4">
      <w:pPr>
        <w:spacing w:after="0" w:line="240" w:lineRule="auto"/>
        <w:ind w:firstLine="709"/>
        <w:jc w:val="both"/>
        <w:rPr>
          <w:rFonts w:ascii="Times New Roman" w:hAnsi="Times New Roman" w:cs="Times New Roman"/>
          <w:sz w:val="24"/>
          <w:szCs w:val="24"/>
        </w:rPr>
      </w:pPr>
      <w:r w:rsidRPr="00100D14">
        <w:rPr>
          <w:rFonts w:ascii="Times New Roman" w:hAnsi="Times New Roman" w:cs="Times New Roman"/>
          <w:b/>
          <w:sz w:val="24"/>
          <w:szCs w:val="24"/>
        </w:rPr>
        <w:t xml:space="preserve"> Упражнения для развития пространственно-временной дифференцировки и точности движений.</w:t>
      </w:r>
      <w:r w:rsidRPr="00100D14">
        <w:rPr>
          <w:rFonts w:ascii="Times New Roman" w:hAnsi="Times New Roman" w:cs="Times New Roman"/>
          <w:sz w:val="24"/>
          <w:szCs w:val="24"/>
        </w:rPr>
        <w:t xml:space="preserve"> Фигурная маршировка в направлении различных ориентиров и между ними. Выполнение исходных положений: упор присев, упор лежа, упор стоя на коленях, упор сидя сзади без контроля зрения по словесной инструкции. Передвижение в колонне прыжками с соблюдением определенной дистанции. Метание в цель чередованием резко контрастных по весу мячей. Выполнение ходьбы, бега с командами о начале и конце работы (от 5 до 30 с). Определить, кто точнее укажет время выполнения. Эстафета для 2-3 команд- выполнить передачу мяча в колонне раз­ личными способами, сообщить время, вновь выполнить передачу мяча за 10, 15, 20 с, определить самую точную команду.</w:t>
      </w:r>
    </w:p>
    <w:p w14:paraId="2CD792BF" w14:textId="77777777" w:rsidR="0090402B" w:rsidRPr="0090402B" w:rsidRDefault="0090402B" w:rsidP="005A62B4">
      <w:pPr>
        <w:spacing w:after="0" w:line="240" w:lineRule="auto"/>
        <w:ind w:firstLine="709"/>
        <w:jc w:val="both"/>
        <w:rPr>
          <w:rFonts w:ascii="Times New Roman" w:hAnsi="Times New Roman" w:cs="Times New Roman"/>
          <w:b/>
          <w:sz w:val="24"/>
          <w:szCs w:val="24"/>
        </w:rPr>
      </w:pPr>
      <w:r w:rsidRPr="0090402B">
        <w:rPr>
          <w:rFonts w:ascii="Times New Roman" w:hAnsi="Times New Roman" w:cs="Times New Roman"/>
          <w:b/>
          <w:sz w:val="24"/>
          <w:szCs w:val="24"/>
        </w:rPr>
        <w:t>Упражнения с предметами</w:t>
      </w:r>
    </w:p>
    <w:p w14:paraId="65257CDB" w14:textId="77777777" w:rsidR="0090402B" w:rsidRPr="00100D14" w:rsidRDefault="0090402B" w:rsidP="005A62B4">
      <w:pPr>
        <w:spacing w:after="0" w:line="240" w:lineRule="auto"/>
        <w:ind w:firstLine="709"/>
        <w:jc w:val="both"/>
        <w:rPr>
          <w:rFonts w:ascii="Times New Roman" w:hAnsi="Times New Roman" w:cs="Times New Roman"/>
          <w:sz w:val="24"/>
          <w:szCs w:val="24"/>
        </w:rPr>
      </w:pPr>
      <w:r w:rsidRPr="00100D14">
        <w:rPr>
          <w:rFonts w:ascii="Times New Roman" w:hAnsi="Times New Roman" w:cs="Times New Roman"/>
          <w:b/>
          <w:sz w:val="24"/>
          <w:szCs w:val="24"/>
        </w:rPr>
        <w:t>Упражнения с гимнастическими палками.</w:t>
      </w:r>
      <w:r w:rsidRPr="00100D14">
        <w:rPr>
          <w:rFonts w:ascii="Times New Roman" w:hAnsi="Times New Roman" w:cs="Times New Roman"/>
          <w:sz w:val="24"/>
          <w:szCs w:val="24"/>
        </w:rPr>
        <w:t xml:space="preserve"> Принять исходное положение- палка вертикально перед собой, выполнять хлопки, приседания и другие движения с выпусканием гимнастической палки и захватом ее до падения. Подбрасывание, ловля гимнастической палки с переворачиванием. </w:t>
      </w:r>
    </w:p>
    <w:p w14:paraId="6A33C4BC" w14:textId="77777777" w:rsidR="0090402B" w:rsidRPr="00100D14" w:rsidRDefault="0090402B" w:rsidP="005A62B4">
      <w:pPr>
        <w:spacing w:after="0" w:line="240" w:lineRule="auto"/>
        <w:ind w:firstLine="709"/>
        <w:jc w:val="both"/>
        <w:rPr>
          <w:rFonts w:ascii="Times New Roman" w:hAnsi="Times New Roman" w:cs="Times New Roman"/>
          <w:sz w:val="24"/>
          <w:szCs w:val="24"/>
        </w:rPr>
      </w:pPr>
      <w:r w:rsidRPr="00100D14">
        <w:rPr>
          <w:rFonts w:ascii="Times New Roman" w:hAnsi="Times New Roman" w:cs="Times New Roman"/>
          <w:b/>
          <w:sz w:val="24"/>
          <w:szCs w:val="24"/>
        </w:rPr>
        <w:t>Упражнения с набивными мячами.</w:t>
      </w:r>
      <w:r w:rsidRPr="00100D14">
        <w:rPr>
          <w:rFonts w:ascii="Times New Roman" w:hAnsi="Times New Roman" w:cs="Times New Roman"/>
          <w:sz w:val="24"/>
          <w:szCs w:val="24"/>
        </w:rPr>
        <w:t xml:space="preserve"> Подскоки на месте с мячом, зажатым коленями, голеностопными суставами; сочетание различных движений рук с мячом с </w:t>
      </w:r>
      <w:r w:rsidRPr="00100D14">
        <w:rPr>
          <w:rFonts w:ascii="Times New Roman" w:hAnsi="Times New Roman" w:cs="Times New Roman"/>
          <w:sz w:val="24"/>
          <w:szCs w:val="24"/>
        </w:rPr>
        <w:lastRenderedPageBreak/>
        <w:t xml:space="preserve">движениями ног и туловища. Катание набивного мяча ногой с продвижением прыжками на другой ноге. Передача мяча двумя руками друг другу (снизу, от груди, из-за головы). </w:t>
      </w:r>
    </w:p>
    <w:p w14:paraId="5F0F3EB4" w14:textId="77777777" w:rsidR="0090402B" w:rsidRPr="00100D14" w:rsidRDefault="0090402B" w:rsidP="005A62B4">
      <w:pPr>
        <w:spacing w:after="0" w:line="240" w:lineRule="auto"/>
        <w:ind w:firstLine="709"/>
        <w:jc w:val="both"/>
        <w:rPr>
          <w:rFonts w:ascii="Times New Roman" w:hAnsi="Times New Roman" w:cs="Times New Roman"/>
          <w:sz w:val="24"/>
          <w:szCs w:val="24"/>
        </w:rPr>
      </w:pPr>
      <w:r w:rsidRPr="00100D14">
        <w:rPr>
          <w:rFonts w:ascii="Times New Roman" w:hAnsi="Times New Roman" w:cs="Times New Roman"/>
          <w:b/>
          <w:sz w:val="24"/>
          <w:szCs w:val="24"/>
        </w:rPr>
        <w:t>Упражнения с гантелями.</w:t>
      </w:r>
      <w:r w:rsidRPr="00100D14">
        <w:rPr>
          <w:rFonts w:ascii="Times New Roman" w:hAnsi="Times New Roman" w:cs="Times New Roman"/>
          <w:sz w:val="24"/>
          <w:szCs w:val="24"/>
        </w:rPr>
        <w:t xml:space="preserve"> Упражнения для верхнего плечевого пояса: принять исходное положение - основная стойка, круговые движения плечами вперед, назад; </w:t>
      </w:r>
    </w:p>
    <w:p w14:paraId="66E57A7F" w14:textId="77777777" w:rsidR="0090402B" w:rsidRPr="00100D14" w:rsidRDefault="0090402B" w:rsidP="005A62B4">
      <w:pPr>
        <w:spacing w:after="0" w:line="240" w:lineRule="auto"/>
        <w:ind w:firstLine="709"/>
        <w:jc w:val="both"/>
        <w:rPr>
          <w:rFonts w:ascii="Times New Roman" w:hAnsi="Times New Roman" w:cs="Times New Roman"/>
          <w:sz w:val="24"/>
          <w:szCs w:val="24"/>
        </w:rPr>
      </w:pPr>
      <w:r w:rsidRPr="00100D14">
        <w:rPr>
          <w:rFonts w:ascii="Times New Roman" w:hAnsi="Times New Roman" w:cs="Times New Roman"/>
          <w:sz w:val="24"/>
          <w:szCs w:val="24"/>
        </w:rPr>
        <w:t xml:space="preserve">стоя, сидя сгибание - разгибание рук; </w:t>
      </w:r>
    </w:p>
    <w:p w14:paraId="0C9944B0" w14:textId="77777777" w:rsidR="0090402B" w:rsidRPr="00100D14" w:rsidRDefault="0090402B" w:rsidP="005A62B4">
      <w:pPr>
        <w:spacing w:after="0" w:line="240" w:lineRule="auto"/>
        <w:ind w:firstLine="709"/>
        <w:jc w:val="both"/>
        <w:rPr>
          <w:rFonts w:ascii="Times New Roman" w:hAnsi="Times New Roman" w:cs="Times New Roman"/>
          <w:sz w:val="24"/>
          <w:szCs w:val="24"/>
        </w:rPr>
      </w:pPr>
      <w:r w:rsidRPr="00100D14">
        <w:rPr>
          <w:rFonts w:ascii="Times New Roman" w:hAnsi="Times New Roman" w:cs="Times New Roman"/>
          <w:sz w:val="24"/>
          <w:szCs w:val="24"/>
        </w:rPr>
        <w:t xml:space="preserve">стоя в наклоне, спина прямая, рука согнута в локте, плечо параллельна корпусу, предплечье перпендикулярно полу, отведение предплечья до выпрямления руки, плечо неподвижно; </w:t>
      </w:r>
    </w:p>
    <w:p w14:paraId="6EECD2A6" w14:textId="77777777" w:rsidR="0090402B" w:rsidRPr="00100D14" w:rsidRDefault="0090402B" w:rsidP="005A62B4">
      <w:pPr>
        <w:spacing w:after="0" w:line="240" w:lineRule="auto"/>
        <w:ind w:firstLine="709"/>
        <w:jc w:val="both"/>
        <w:rPr>
          <w:rFonts w:ascii="Times New Roman" w:hAnsi="Times New Roman" w:cs="Times New Roman"/>
          <w:sz w:val="24"/>
          <w:szCs w:val="24"/>
        </w:rPr>
      </w:pPr>
      <w:r w:rsidRPr="00100D14">
        <w:rPr>
          <w:rFonts w:ascii="Times New Roman" w:hAnsi="Times New Roman" w:cs="Times New Roman"/>
          <w:sz w:val="24"/>
          <w:szCs w:val="24"/>
        </w:rPr>
        <w:t xml:space="preserve">исходное положение - основная стойка, отведение рук в стороны (кисти рук с гантелями направлены вниз, вперед, назад). </w:t>
      </w:r>
    </w:p>
    <w:p w14:paraId="0E5A2BC9" w14:textId="77777777" w:rsidR="0090402B" w:rsidRPr="00100D14" w:rsidRDefault="0090402B" w:rsidP="005A62B4">
      <w:pPr>
        <w:spacing w:after="0" w:line="240" w:lineRule="auto"/>
        <w:ind w:firstLine="709"/>
        <w:jc w:val="both"/>
        <w:rPr>
          <w:rFonts w:ascii="Times New Roman" w:hAnsi="Times New Roman" w:cs="Times New Roman"/>
          <w:sz w:val="24"/>
          <w:szCs w:val="24"/>
        </w:rPr>
      </w:pPr>
      <w:r w:rsidRPr="00100D14">
        <w:rPr>
          <w:rFonts w:ascii="Times New Roman" w:hAnsi="Times New Roman" w:cs="Times New Roman"/>
          <w:b/>
          <w:sz w:val="24"/>
          <w:szCs w:val="24"/>
        </w:rPr>
        <w:t xml:space="preserve">Упражнения для корпуса. </w:t>
      </w:r>
      <w:r w:rsidRPr="00100D14">
        <w:rPr>
          <w:rFonts w:ascii="Times New Roman" w:hAnsi="Times New Roman" w:cs="Times New Roman"/>
          <w:sz w:val="24"/>
          <w:szCs w:val="24"/>
        </w:rPr>
        <w:t xml:space="preserve">В наклоне, спина прямая, рука опущена к полу, подъем гантели к поясу; в положении лежа на скамье разведение рук в стороны (руки чуть согнуты в локтях). Упражнения для ног. Исходное положение- основная стойка, подъем на носки; исходное положение - основная стойка, руки с гантелями у плеч, выполнять приседания. Каждое упражнение состоит из 2-3 серий по 10-12 повторений. </w:t>
      </w:r>
    </w:p>
    <w:p w14:paraId="344E6CB3" w14:textId="77777777" w:rsidR="0090402B" w:rsidRPr="00100D14" w:rsidRDefault="0090402B" w:rsidP="005A62B4">
      <w:pPr>
        <w:spacing w:after="0" w:line="240" w:lineRule="auto"/>
        <w:ind w:firstLine="709"/>
        <w:jc w:val="both"/>
        <w:rPr>
          <w:rFonts w:ascii="Times New Roman" w:hAnsi="Times New Roman" w:cs="Times New Roman"/>
          <w:sz w:val="24"/>
          <w:szCs w:val="24"/>
        </w:rPr>
      </w:pPr>
      <w:r w:rsidRPr="00100D14">
        <w:rPr>
          <w:rFonts w:ascii="Times New Roman" w:hAnsi="Times New Roman" w:cs="Times New Roman"/>
          <w:b/>
          <w:sz w:val="24"/>
          <w:szCs w:val="24"/>
        </w:rPr>
        <w:t>Упражнения на преодоление сопротивления.</w:t>
      </w:r>
      <w:r w:rsidRPr="00100D14">
        <w:rPr>
          <w:rFonts w:ascii="Times New Roman" w:hAnsi="Times New Roman" w:cs="Times New Roman"/>
          <w:sz w:val="24"/>
          <w:szCs w:val="24"/>
        </w:rPr>
        <w:t xml:space="preserve"> Упражнения в парах с преодолением сопротивления партнера (сгибание - разгибание рук, наклоны головы, туловища, движения ног); перетягивание каната стоя в зонах; борьба за предмет: перетянуть гимнастическую палку, отнять мяч. </w:t>
      </w:r>
    </w:p>
    <w:p w14:paraId="3FACEF16" w14:textId="77777777" w:rsidR="0090402B" w:rsidRPr="00100D14" w:rsidRDefault="0090402B" w:rsidP="005A62B4">
      <w:pPr>
        <w:spacing w:after="0" w:line="240" w:lineRule="auto"/>
        <w:ind w:firstLine="709"/>
        <w:jc w:val="both"/>
        <w:rPr>
          <w:rFonts w:ascii="Times New Roman" w:hAnsi="Times New Roman" w:cs="Times New Roman"/>
          <w:sz w:val="24"/>
          <w:szCs w:val="24"/>
        </w:rPr>
      </w:pPr>
      <w:r w:rsidRPr="00100D14">
        <w:rPr>
          <w:rFonts w:ascii="Times New Roman" w:hAnsi="Times New Roman" w:cs="Times New Roman"/>
          <w:b/>
          <w:sz w:val="24"/>
          <w:szCs w:val="24"/>
        </w:rPr>
        <w:t>Переноска груза и передача предметов.</w:t>
      </w:r>
      <w:r w:rsidRPr="00100D14">
        <w:rPr>
          <w:rFonts w:ascii="Times New Roman" w:hAnsi="Times New Roman" w:cs="Times New Roman"/>
          <w:sz w:val="24"/>
          <w:szCs w:val="24"/>
        </w:rPr>
        <w:t xml:space="preserve"> Переноска двумя учениками одного, сидящего на взаимно сцепленных руках, на расстояние до 15-20 м; </w:t>
      </w:r>
    </w:p>
    <w:p w14:paraId="685CF396" w14:textId="77777777" w:rsidR="0090402B" w:rsidRPr="00100D14" w:rsidRDefault="0090402B" w:rsidP="005A62B4">
      <w:pPr>
        <w:spacing w:after="0" w:line="240" w:lineRule="auto"/>
        <w:ind w:firstLine="709"/>
        <w:jc w:val="both"/>
        <w:rPr>
          <w:rFonts w:ascii="Times New Roman" w:hAnsi="Times New Roman" w:cs="Times New Roman"/>
          <w:sz w:val="24"/>
          <w:szCs w:val="24"/>
        </w:rPr>
      </w:pPr>
      <w:r w:rsidRPr="00100D14">
        <w:rPr>
          <w:rFonts w:ascii="Times New Roman" w:hAnsi="Times New Roman" w:cs="Times New Roman"/>
          <w:sz w:val="24"/>
          <w:szCs w:val="24"/>
        </w:rPr>
        <w:t xml:space="preserve">переноска одного ученика двумя с поддержкой за ноги и спину на расстояние до 15-20 м; переноска гимнастического бревна на расстояние до 8-10 м (6-8 человек); переноска набивных мячей в различных сочетаниях; передача набивных мячей (4-5 подряд) сидя, в колонне по одному, различными способами. </w:t>
      </w:r>
    </w:p>
    <w:p w14:paraId="50F99E1A" w14:textId="77777777" w:rsidR="0090402B" w:rsidRPr="00100D14" w:rsidRDefault="0090402B" w:rsidP="005A62B4">
      <w:pPr>
        <w:spacing w:after="0" w:line="240" w:lineRule="auto"/>
        <w:ind w:firstLine="709"/>
        <w:jc w:val="both"/>
        <w:rPr>
          <w:rFonts w:ascii="Times New Roman" w:hAnsi="Times New Roman" w:cs="Times New Roman"/>
          <w:sz w:val="24"/>
          <w:szCs w:val="24"/>
        </w:rPr>
      </w:pPr>
      <w:r w:rsidRPr="00100D14">
        <w:rPr>
          <w:rFonts w:ascii="Times New Roman" w:hAnsi="Times New Roman" w:cs="Times New Roman"/>
          <w:b/>
          <w:sz w:val="24"/>
          <w:szCs w:val="24"/>
        </w:rPr>
        <w:t>Лазанье.</w:t>
      </w:r>
      <w:r w:rsidRPr="00100D14">
        <w:rPr>
          <w:rFonts w:ascii="Times New Roman" w:hAnsi="Times New Roman" w:cs="Times New Roman"/>
          <w:sz w:val="24"/>
          <w:szCs w:val="24"/>
        </w:rPr>
        <w:t xml:space="preserve"> Лазанье на скорость различными способами по гимнастической стенке и канату вверх, вниз; лазанье в висе на руках и ногах по бревну или низко висящему горизонтальному канату; подтягивание в висе на гимнастической стенке после передвижения вправо, влево. </w:t>
      </w:r>
    </w:p>
    <w:p w14:paraId="133338C5" w14:textId="77777777" w:rsidR="0090402B" w:rsidRPr="00100D14" w:rsidRDefault="0090402B" w:rsidP="005A62B4">
      <w:pPr>
        <w:spacing w:after="0" w:line="240" w:lineRule="auto"/>
        <w:ind w:firstLine="709"/>
        <w:jc w:val="both"/>
        <w:rPr>
          <w:rFonts w:ascii="Times New Roman" w:hAnsi="Times New Roman" w:cs="Times New Roman"/>
          <w:sz w:val="24"/>
          <w:szCs w:val="24"/>
        </w:rPr>
      </w:pPr>
      <w:r w:rsidRPr="00100D14">
        <w:rPr>
          <w:rFonts w:ascii="Times New Roman" w:hAnsi="Times New Roman" w:cs="Times New Roman"/>
          <w:b/>
          <w:sz w:val="24"/>
          <w:szCs w:val="24"/>
        </w:rPr>
        <w:t>Равновесие.</w:t>
      </w:r>
      <w:r w:rsidRPr="00100D14">
        <w:rPr>
          <w:rFonts w:ascii="Times New Roman" w:hAnsi="Times New Roman" w:cs="Times New Roman"/>
          <w:sz w:val="24"/>
          <w:szCs w:val="24"/>
        </w:rPr>
        <w:t xml:space="preserve"> Вскок в упор присев на бревно (с помощью- страховкой) с сохранением равновесия; сед, ноги врозь на бревне, переход</w:t>
      </w:r>
      <w:r>
        <w:rPr>
          <w:rFonts w:ascii="Times New Roman" w:hAnsi="Times New Roman" w:cs="Times New Roman"/>
          <w:sz w:val="24"/>
          <w:szCs w:val="24"/>
        </w:rPr>
        <w:t xml:space="preserve"> с приседа в сед, ноги врозь, </w:t>
      </w:r>
      <w:r w:rsidRPr="00100D14">
        <w:rPr>
          <w:rFonts w:ascii="Times New Roman" w:hAnsi="Times New Roman" w:cs="Times New Roman"/>
          <w:sz w:val="24"/>
          <w:szCs w:val="24"/>
        </w:rPr>
        <w:t xml:space="preserve">сед углом с различными положениями рук; </w:t>
      </w:r>
    </w:p>
    <w:p w14:paraId="2F159191" w14:textId="77777777" w:rsidR="0090402B" w:rsidRPr="00100D14" w:rsidRDefault="0090402B" w:rsidP="005A62B4">
      <w:pPr>
        <w:spacing w:after="0" w:line="240" w:lineRule="auto"/>
        <w:ind w:firstLine="709"/>
        <w:jc w:val="both"/>
        <w:rPr>
          <w:rFonts w:ascii="Times New Roman" w:hAnsi="Times New Roman" w:cs="Times New Roman"/>
          <w:sz w:val="24"/>
          <w:szCs w:val="24"/>
        </w:rPr>
      </w:pPr>
      <w:r w:rsidRPr="00100D14">
        <w:rPr>
          <w:rFonts w:ascii="Times New Roman" w:hAnsi="Times New Roman" w:cs="Times New Roman"/>
          <w:sz w:val="24"/>
          <w:szCs w:val="24"/>
        </w:rPr>
        <w:t>быстрое передвижение по бревну шагом и бегом с последующим соскоком (высота 90-100 см);</w:t>
      </w:r>
    </w:p>
    <w:p w14:paraId="697E43C3" w14:textId="77777777" w:rsidR="0090402B" w:rsidRPr="00100D14" w:rsidRDefault="0090402B" w:rsidP="005A62B4">
      <w:pPr>
        <w:spacing w:after="0" w:line="240" w:lineRule="auto"/>
        <w:ind w:firstLine="709"/>
        <w:jc w:val="both"/>
        <w:rPr>
          <w:rFonts w:ascii="Times New Roman" w:hAnsi="Times New Roman" w:cs="Times New Roman"/>
          <w:sz w:val="24"/>
          <w:szCs w:val="24"/>
        </w:rPr>
      </w:pPr>
      <w:r w:rsidRPr="00100D14">
        <w:rPr>
          <w:rFonts w:ascii="Times New Roman" w:hAnsi="Times New Roman" w:cs="Times New Roman"/>
          <w:sz w:val="24"/>
          <w:szCs w:val="24"/>
        </w:rPr>
        <w:t xml:space="preserve">полушпагат с различными положениями рук; ходьба по гимнастической скамейке с доставанием с пола мячей, булав, гимнастических палок, обручей, сохраняя равновесие; простейшие комбинации для девочек (высота бревна 80-100 см); </w:t>
      </w:r>
    </w:p>
    <w:p w14:paraId="2BFA72BF" w14:textId="77777777" w:rsidR="0090402B" w:rsidRPr="00100D14" w:rsidRDefault="0090402B" w:rsidP="005A62B4">
      <w:pPr>
        <w:spacing w:after="0" w:line="240" w:lineRule="auto"/>
        <w:ind w:firstLine="709"/>
        <w:jc w:val="both"/>
        <w:rPr>
          <w:rFonts w:ascii="Times New Roman" w:hAnsi="Times New Roman" w:cs="Times New Roman"/>
          <w:sz w:val="24"/>
          <w:szCs w:val="24"/>
        </w:rPr>
      </w:pPr>
      <w:r w:rsidRPr="00100D14">
        <w:rPr>
          <w:rFonts w:ascii="Times New Roman" w:hAnsi="Times New Roman" w:cs="Times New Roman"/>
          <w:sz w:val="24"/>
          <w:szCs w:val="24"/>
        </w:rPr>
        <w:t xml:space="preserve">выполнить комбинацию: вскок в упор присев на левую (правую) ногу, другая в сторону на носок- поворот налево (направо)- полушпагат-встать на левую (правую) ногу, другую назад на носок, руки в стороны - два шага галопа с левой - два шага галопа с правой - прыжком упор присев, руки вниз - поворот налево (направо) в приседе - встать, руки на пояс - два приставных шага влево (вправо)- полуприсед, руки назад («старт пловца») и соскок прогнувшись. </w:t>
      </w:r>
    </w:p>
    <w:p w14:paraId="4210DA3C" w14:textId="77777777" w:rsidR="0090402B" w:rsidRPr="008A62CB" w:rsidRDefault="0090402B" w:rsidP="005A62B4">
      <w:pPr>
        <w:spacing w:after="0" w:line="240" w:lineRule="auto"/>
        <w:ind w:firstLine="709"/>
        <w:jc w:val="both"/>
        <w:rPr>
          <w:rFonts w:ascii="Times New Roman" w:hAnsi="Times New Roman" w:cs="Times New Roman"/>
          <w:sz w:val="24"/>
          <w:szCs w:val="24"/>
        </w:rPr>
      </w:pPr>
      <w:r w:rsidRPr="00100D14">
        <w:rPr>
          <w:rFonts w:ascii="Times New Roman" w:hAnsi="Times New Roman" w:cs="Times New Roman"/>
          <w:b/>
          <w:sz w:val="24"/>
          <w:szCs w:val="24"/>
        </w:rPr>
        <w:t>Опорный прыжок.</w:t>
      </w:r>
      <w:r w:rsidRPr="00100D14">
        <w:rPr>
          <w:rFonts w:ascii="Times New Roman" w:hAnsi="Times New Roman" w:cs="Times New Roman"/>
          <w:sz w:val="24"/>
          <w:szCs w:val="24"/>
        </w:rPr>
        <w:t xml:space="preserve"> Совершенствование опорного прыжка ноги врозь через козла в длину, а также в ширину (для слабых девочек и мальчиков) с прямым приземлением и с поворотом направо, налево при приземлении (для сильных учащихся); прыжок ноги врозь через козла в длину с поворотом на 90 градусов (мальчики); преодоление полосы препятствий для мальчиков: лазанье по канату с переходом на гимнастическую стенку, спуск вниз, опорный прыжок ноги врозь через козла; для девочек: опорный прыжок ноги врозь через козла, лазанье по гимнастической стенке с переходом на канат, спуск по канату. </w:t>
      </w:r>
    </w:p>
    <w:p w14:paraId="565BC972" w14:textId="77777777" w:rsidR="0057502C" w:rsidRDefault="0057502C" w:rsidP="005A62B4">
      <w:pPr>
        <w:spacing w:after="0" w:line="240" w:lineRule="auto"/>
        <w:ind w:firstLine="709"/>
        <w:jc w:val="both"/>
        <w:rPr>
          <w:rFonts w:ascii="Times New Roman" w:hAnsi="Times New Roman" w:cs="Times New Roman"/>
          <w:b/>
          <w:sz w:val="24"/>
          <w:szCs w:val="24"/>
        </w:rPr>
      </w:pPr>
    </w:p>
    <w:p w14:paraId="0F90F244" w14:textId="77777777" w:rsidR="0057502C" w:rsidRDefault="0057502C" w:rsidP="005A62B4">
      <w:pPr>
        <w:spacing w:after="0" w:line="240" w:lineRule="auto"/>
        <w:ind w:firstLine="709"/>
        <w:jc w:val="both"/>
        <w:rPr>
          <w:rFonts w:ascii="Times New Roman" w:hAnsi="Times New Roman" w:cs="Times New Roman"/>
          <w:b/>
          <w:sz w:val="24"/>
          <w:szCs w:val="24"/>
        </w:rPr>
      </w:pPr>
    </w:p>
    <w:p w14:paraId="261D2489" w14:textId="76F77D5B" w:rsidR="0090402B" w:rsidRPr="00100D14" w:rsidRDefault="0090402B" w:rsidP="005A62B4">
      <w:pPr>
        <w:spacing w:after="0" w:line="240" w:lineRule="auto"/>
        <w:ind w:firstLine="709"/>
        <w:jc w:val="both"/>
        <w:rPr>
          <w:rFonts w:ascii="Times New Roman" w:hAnsi="Times New Roman" w:cs="Times New Roman"/>
          <w:b/>
          <w:sz w:val="24"/>
          <w:szCs w:val="24"/>
        </w:rPr>
      </w:pPr>
      <w:r w:rsidRPr="00100D14">
        <w:rPr>
          <w:rFonts w:ascii="Times New Roman" w:hAnsi="Times New Roman" w:cs="Times New Roman"/>
          <w:b/>
          <w:sz w:val="24"/>
          <w:szCs w:val="24"/>
        </w:rPr>
        <w:lastRenderedPageBreak/>
        <w:t>Легкая атлетика</w:t>
      </w:r>
      <w:r>
        <w:rPr>
          <w:rFonts w:ascii="Times New Roman" w:hAnsi="Times New Roman" w:cs="Times New Roman"/>
          <w:b/>
          <w:sz w:val="24"/>
          <w:szCs w:val="24"/>
        </w:rPr>
        <w:t>.</w:t>
      </w:r>
    </w:p>
    <w:p w14:paraId="346532C5" w14:textId="3BEA6225" w:rsidR="0090402B" w:rsidRPr="00100D14" w:rsidRDefault="0090402B" w:rsidP="005A62B4">
      <w:pPr>
        <w:spacing w:after="0" w:line="240" w:lineRule="auto"/>
        <w:ind w:firstLine="709"/>
        <w:jc w:val="both"/>
        <w:rPr>
          <w:rFonts w:ascii="Times New Roman" w:hAnsi="Times New Roman" w:cs="Times New Roman"/>
          <w:sz w:val="24"/>
          <w:szCs w:val="24"/>
        </w:rPr>
      </w:pPr>
      <w:r w:rsidRPr="0090402B">
        <w:rPr>
          <w:rFonts w:ascii="Times New Roman" w:hAnsi="Times New Roman" w:cs="Times New Roman"/>
          <w:b/>
          <w:sz w:val="24"/>
          <w:szCs w:val="24"/>
        </w:rPr>
        <w:t>Теоретические сведения</w:t>
      </w:r>
      <w:r>
        <w:rPr>
          <w:rFonts w:ascii="Times New Roman" w:hAnsi="Times New Roman" w:cs="Times New Roman"/>
          <w:b/>
          <w:sz w:val="24"/>
          <w:szCs w:val="24"/>
        </w:rPr>
        <w:t xml:space="preserve">. </w:t>
      </w:r>
      <w:r w:rsidRPr="00100D14">
        <w:rPr>
          <w:rFonts w:ascii="Times New Roman" w:hAnsi="Times New Roman" w:cs="Times New Roman"/>
          <w:sz w:val="24"/>
          <w:szCs w:val="24"/>
        </w:rPr>
        <w:t xml:space="preserve">Правила судейства по бегу, прыжкам, метанию; правила передачи эстафетной палочки в легкоатлетических эстафетах. </w:t>
      </w:r>
    </w:p>
    <w:p w14:paraId="6B80465F" w14:textId="16D9AE66" w:rsidR="0090402B" w:rsidRPr="00100D14" w:rsidRDefault="0090402B" w:rsidP="005A62B4">
      <w:pPr>
        <w:spacing w:after="0" w:line="240" w:lineRule="auto"/>
        <w:ind w:firstLine="709"/>
        <w:jc w:val="both"/>
        <w:rPr>
          <w:rFonts w:ascii="Times New Roman" w:hAnsi="Times New Roman" w:cs="Times New Roman"/>
          <w:sz w:val="24"/>
          <w:szCs w:val="24"/>
        </w:rPr>
      </w:pPr>
      <w:r w:rsidRPr="0090402B">
        <w:rPr>
          <w:rFonts w:ascii="Times New Roman" w:hAnsi="Times New Roman" w:cs="Times New Roman"/>
          <w:b/>
          <w:sz w:val="24"/>
          <w:szCs w:val="24"/>
        </w:rPr>
        <w:t>Практический материал</w:t>
      </w:r>
      <w:r>
        <w:rPr>
          <w:rFonts w:ascii="Times New Roman" w:hAnsi="Times New Roman" w:cs="Times New Roman"/>
          <w:b/>
          <w:sz w:val="24"/>
          <w:szCs w:val="24"/>
        </w:rPr>
        <w:t>.</w:t>
      </w:r>
      <w:r w:rsidRPr="00100D14">
        <w:rPr>
          <w:rFonts w:ascii="Times New Roman" w:hAnsi="Times New Roman" w:cs="Times New Roman"/>
          <w:b/>
          <w:sz w:val="24"/>
          <w:szCs w:val="24"/>
        </w:rPr>
        <w:t xml:space="preserve"> Ходьба.</w:t>
      </w:r>
      <w:r w:rsidRPr="00100D14">
        <w:rPr>
          <w:rFonts w:ascii="Times New Roman" w:hAnsi="Times New Roman" w:cs="Times New Roman"/>
          <w:sz w:val="24"/>
          <w:szCs w:val="24"/>
        </w:rPr>
        <w:t xml:space="preserve"> Прохождение на скорость отрезков от 100 до 400 м. Ходьба группами наперегонки. Пешие переходы по слабопересеченной местности до 3-5 км. Ходьба по залу с ускорением и замедлением, со сменой видов ходьбы по команде учителя.</w:t>
      </w:r>
    </w:p>
    <w:p w14:paraId="3318A864" w14:textId="71B67828" w:rsidR="0090402B" w:rsidRPr="00100D14" w:rsidRDefault="0090402B" w:rsidP="005A62B4">
      <w:pPr>
        <w:spacing w:after="0" w:line="240" w:lineRule="auto"/>
        <w:ind w:firstLine="709"/>
        <w:jc w:val="both"/>
        <w:rPr>
          <w:rFonts w:ascii="Times New Roman" w:hAnsi="Times New Roman" w:cs="Times New Roman"/>
          <w:sz w:val="24"/>
          <w:szCs w:val="24"/>
        </w:rPr>
      </w:pPr>
      <w:r w:rsidRPr="00100D14">
        <w:rPr>
          <w:rFonts w:ascii="Times New Roman" w:hAnsi="Times New Roman" w:cs="Times New Roman"/>
          <w:b/>
          <w:sz w:val="24"/>
          <w:szCs w:val="24"/>
        </w:rPr>
        <w:t>Бег.</w:t>
      </w:r>
      <w:r w:rsidRPr="00100D14">
        <w:rPr>
          <w:rFonts w:ascii="Times New Roman" w:hAnsi="Times New Roman" w:cs="Times New Roman"/>
          <w:sz w:val="24"/>
          <w:szCs w:val="24"/>
        </w:rPr>
        <w:t xml:space="preserve"> Медленный бег в равномерном темпе до 10-12 мин. Бег с изменением скорости по ориентирам и сигналам учите­ ля- 6 мин. Бег на 100 м на скорость. Эстафета 4 х 100 м. Старт из положения с опорой на одну руку. Бег с преодолением препятствий на дистанции до 100 м (барьеры высотой 40-60 см, ров шириной до 1 м). Кросс 500 м (мальчики), 300 м (девочки), бег по пересеченной местности (по различному грунту, преодоление ям, бугров и невысокого кустарника прыжком, шагом, перешагиванием, прыжком согнувшись). Специальные беговые упражнения с усложнениями на месте и с передвижением на отрезках до 50 м. </w:t>
      </w:r>
    </w:p>
    <w:p w14:paraId="5400E429" w14:textId="123A3EA3" w:rsidR="0090402B" w:rsidRPr="00100D14" w:rsidRDefault="0090402B" w:rsidP="005A62B4">
      <w:pPr>
        <w:spacing w:after="0" w:line="240" w:lineRule="auto"/>
        <w:ind w:firstLine="709"/>
        <w:jc w:val="both"/>
        <w:rPr>
          <w:rFonts w:ascii="Times New Roman" w:hAnsi="Times New Roman" w:cs="Times New Roman"/>
          <w:sz w:val="24"/>
          <w:szCs w:val="24"/>
        </w:rPr>
      </w:pPr>
      <w:r w:rsidRPr="00100D14">
        <w:rPr>
          <w:rFonts w:ascii="Times New Roman" w:hAnsi="Times New Roman" w:cs="Times New Roman"/>
          <w:b/>
          <w:sz w:val="24"/>
          <w:szCs w:val="24"/>
        </w:rPr>
        <w:t>Прыжки.</w:t>
      </w:r>
      <w:r w:rsidRPr="00100D14">
        <w:rPr>
          <w:rFonts w:ascii="Times New Roman" w:hAnsi="Times New Roman" w:cs="Times New Roman"/>
          <w:sz w:val="24"/>
          <w:szCs w:val="24"/>
        </w:rPr>
        <w:t xml:space="preserve"> Выпрыгивания и спрыгивания с препятствий (маты, тумбы, скамьи и т. п.) высотой до 1 м. Выпрыгивания с набивным мячом вверх из низкого приседа. Прыжки на од ной ноге через препятствия (набивной мяч, полосы) с усложнениями. Прыжки со скакалкой на месте и с передвижением в максимальном темпе (по 10-15 с). Прыжок в длину способом «согнув ноги»; подбор индивидуального разбега. Тройной прыжок с места и с небольшого разбега (основы прыжка). Прыжок с разбега способом «перешагивание»; подбор индивидуального разбега. Прыжок в высоту с разбега способом «перекат» или «перекидной» (схема техники прыжка).</w:t>
      </w:r>
    </w:p>
    <w:p w14:paraId="413DDEF2" w14:textId="77777777" w:rsidR="0090402B" w:rsidRPr="0019498A" w:rsidRDefault="0090402B" w:rsidP="005A62B4">
      <w:pPr>
        <w:spacing w:after="0" w:line="240" w:lineRule="auto"/>
        <w:ind w:firstLine="709"/>
        <w:jc w:val="both"/>
        <w:rPr>
          <w:rFonts w:ascii="Times New Roman" w:hAnsi="Times New Roman" w:cs="Times New Roman"/>
          <w:sz w:val="24"/>
          <w:szCs w:val="24"/>
        </w:rPr>
      </w:pPr>
      <w:r w:rsidRPr="00100D14">
        <w:rPr>
          <w:rFonts w:ascii="Times New Roman" w:hAnsi="Times New Roman" w:cs="Times New Roman"/>
          <w:b/>
          <w:sz w:val="24"/>
          <w:szCs w:val="24"/>
        </w:rPr>
        <w:t>Метание.</w:t>
      </w:r>
      <w:r w:rsidRPr="00100D14">
        <w:rPr>
          <w:rFonts w:ascii="Times New Roman" w:hAnsi="Times New Roman" w:cs="Times New Roman"/>
          <w:sz w:val="24"/>
          <w:szCs w:val="24"/>
        </w:rPr>
        <w:t xml:space="preserve"> Броски набивного мяча весом 3 кг двумя руками снизу, из-за головы, от груди, через голову на результат. Метание малого мяча на дальность с полного разбега в коридор шириной 10 м. Метание нескольких малых мячей в 2-3 цели из различных исходных положений и за определенное время. Толкание набивного мяча весом до 2-3 кг со скачка в сектор. </w:t>
      </w:r>
    </w:p>
    <w:p w14:paraId="7D9ED2E3" w14:textId="002C8EB8" w:rsidR="0090402B" w:rsidRPr="00100D14" w:rsidRDefault="0090402B" w:rsidP="005A62B4">
      <w:pPr>
        <w:spacing w:after="0" w:line="240" w:lineRule="auto"/>
        <w:ind w:firstLine="709"/>
        <w:jc w:val="both"/>
        <w:rPr>
          <w:rFonts w:ascii="Times New Roman" w:hAnsi="Times New Roman" w:cs="Times New Roman"/>
          <w:b/>
          <w:sz w:val="24"/>
          <w:szCs w:val="24"/>
        </w:rPr>
      </w:pPr>
      <w:r w:rsidRPr="00100D14">
        <w:rPr>
          <w:rFonts w:ascii="Times New Roman" w:hAnsi="Times New Roman" w:cs="Times New Roman"/>
          <w:b/>
          <w:sz w:val="24"/>
          <w:szCs w:val="24"/>
        </w:rPr>
        <w:t>Спортивные игры</w:t>
      </w:r>
      <w:r>
        <w:rPr>
          <w:rFonts w:ascii="Times New Roman" w:hAnsi="Times New Roman" w:cs="Times New Roman"/>
          <w:b/>
          <w:sz w:val="24"/>
          <w:szCs w:val="24"/>
        </w:rPr>
        <w:t>.</w:t>
      </w:r>
    </w:p>
    <w:p w14:paraId="03904A54" w14:textId="58DD95F6" w:rsidR="0090402B" w:rsidRPr="00100D14" w:rsidRDefault="0090402B" w:rsidP="005A62B4">
      <w:pPr>
        <w:spacing w:after="0" w:line="240" w:lineRule="auto"/>
        <w:ind w:firstLine="709"/>
        <w:jc w:val="both"/>
        <w:rPr>
          <w:rFonts w:ascii="Times New Roman" w:hAnsi="Times New Roman" w:cs="Times New Roman"/>
          <w:sz w:val="24"/>
          <w:szCs w:val="24"/>
        </w:rPr>
      </w:pPr>
      <w:r w:rsidRPr="0090402B">
        <w:rPr>
          <w:rFonts w:ascii="Times New Roman" w:hAnsi="Times New Roman" w:cs="Times New Roman"/>
          <w:b/>
          <w:sz w:val="24"/>
          <w:szCs w:val="24"/>
        </w:rPr>
        <w:t>Теоретические сведения</w:t>
      </w:r>
      <w:r>
        <w:rPr>
          <w:rFonts w:ascii="Times New Roman" w:hAnsi="Times New Roman" w:cs="Times New Roman"/>
          <w:b/>
          <w:sz w:val="24"/>
          <w:szCs w:val="24"/>
        </w:rPr>
        <w:t xml:space="preserve">. </w:t>
      </w:r>
      <w:r w:rsidRPr="00100D14">
        <w:rPr>
          <w:rFonts w:ascii="Times New Roman" w:hAnsi="Times New Roman" w:cs="Times New Roman"/>
          <w:sz w:val="24"/>
          <w:szCs w:val="24"/>
        </w:rPr>
        <w:t xml:space="preserve"> Судейство игр; правильное оформление заявок на участие в соревнованиях. </w:t>
      </w:r>
    </w:p>
    <w:p w14:paraId="51801F54" w14:textId="51E0B094" w:rsidR="0090402B" w:rsidRPr="0090402B" w:rsidRDefault="0090402B" w:rsidP="005A62B4">
      <w:pPr>
        <w:spacing w:after="0" w:line="240" w:lineRule="auto"/>
        <w:ind w:firstLine="709"/>
        <w:jc w:val="both"/>
        <w:rPr>
          <w:rFonts w:ascii="Times New Roman" w:hAnsi="Times New Roman" w:cs="Times New Roman"/>
          <w:b/>
          <w:sz w:val="24"/>
          <w:szCs w:val="24"/>
        </w:rPr>
      </w:pPr>
      <w:r w:rsidRPr="0090402B">
        <w:rPr>
          <w:rFonts w:ascii="Times New Roman" w:hAnsi="Times New Roman" w:cs="Times New Roman"/>
          <w:b/>
          <w:sz w:val="24"/>
          <w:szCs w:val="24"/>
        </w:rPr>
        <w:t>Б</w:t>
      </w:r>
      <w:r w:rsidR="00343AE0">
        <w:rPr>
          <w:rFonts w:ascii="Times New Roman" w:hAnsi="Times New Roman" w:cs="Times New Roman"/>
          <w:b/>
          <w:sz w:val="24"/>
          <w:szCs w:val="24"/>
        </w:rPr>
        <w:t>аскетбол.</w:t>
      </w:r>
    </w:p>
    <w:p w14:paraId="6FF7B5C7" w14:textId="6731E4F0" w:rsidR="0090402B" w:rsidRPr="00100D14" w:rsidRDefault="0090402B" w:rsidP="005A62B4">
      <w:pPr>
        <w:spacing w:after="0" w:line="240" w:lineRule="auto"/>
        <w:ind w:firstLine="709"/>
        <w:jc w:val="both"/>
        <w:rPr>
          <w:rFonts w:ascii="Times New Roman" w:hAnsi="Times New Roman" w:cs="Times New Roman"/>
          <w:sz w:val="24"/>
          <w:szCs w:val="24"/>
        </w:rPr>
      </w:pPr>
      <w:r w:rsidRPr="0090402B">
        <w:rPr>
          <w:rFonts w:ascii="Times New Roman" w:hAnsi="Times New Roman" w:cs="Times New Roman"/>
          <w:b/>
          <w:sz w:val="24"/>
          <w:szCs w:val="24"/>
        </w:rPr>
        <w:t>Теоретические сведения</w:t>
      </w:r>
      <w:r>
        <w:rPr>
          <w:rFonts w:ascii="Times New Roman" w:hAnsi="Times New Roman" w:cs="Times New Roman"/>
          <w:b/>
          <w:sz w:val="24"/>
          <w:szCs w:val="24"/>
        </w:rPr>
        <w:t xml:space="preserve">. </w:t>
      </w:r>
      <w:r w:rsidRPr="00100D14">
        <w:rPr>
          <w:rFonts w:ascii="Times New Roman" w:hAnsi="Times New Roman" w:cs="Times New Roman"/>
          <w:sz w:val="24"/>
          <w:szCs w:val="24"/>
        </w:rPr>
        <w:t xml:space="preserve"> Правила игры в баскетбол (наказания при нарушениях правил). </w:t>
      </w:r>
    </w:p>
    <w:p w14:paraId="2A3D3DC8" w14:textId="791F29B2" w:rsidR="0090402B" w:rsidRDefault="0090402B" w:rsidP="005A62B4">
      <w:pPr>
        <w:spacing w:after="0" w:line="240" w:lineRule="auto"/>
        <w:ind w:firstLine="709"/>
        <w:jc w:val="both"/>
        <w:rPr>
          <w:rFonts w:ascii="Times New Roman" w:hAnsi="Times New Roman" w:cs="Times New Roman"/>
          <w:sz w:val="24"/>
          <w:szCs w:val="24"/>
        </w:rPr>
      </w:pPr>
      <w:r w:rsidRPr="0090402B">
        <w:rPr>
          <w:rFonts w:ascii="Times New Roman" w:hAnsi="Times New Roman" w:cs="Times New Roman"/>
          <w:b/>
          <w:sz w:val="24"/>
          <w:szCs w:val="24"/>
        </w:rPr>
        <w:t>Практический материал</w:t>
      </w:r>
      <w:r>
        <w:rPr>
          <w:rFonts w:ascii="Times New Roman" w:hAnsi="Times New Roman" w:cs="Times New Roman"/>
          <w:b/>
          <w:sz w:val="24"/>
          <w:szCs w:val="24"/>
        </w:rPr>
        <w:t xml:space="preserve">. </w:t>
      </w:r>
      <w:r w:rsidRPr="00100D14">
        <w:rPr>
          <w:rFonts w:ascii="Times New Roman" w:hAnsi="Times New Roman" w:cs="Times New Roman"/>
          <w:sz w:val="24"/>
          <w:szCs w:val="24"/>
        </w:rPr>
        <w:t xml:space="preserve">Ловля мяча двумя руками с последующим ведением и остановкой. Передача мяча двумя руками от груди в парах с продвижением вперед. Ведение мяча с обводкой препятствий. Броски мяча в корзину в движении снизу от груди. Подбирание отскочившего от щита мяча. Учебная игра по упрощенным правилам. Ускорение на 15-20 м (4-6 раз). Упражнения с набивными мячами (2-3 кг). Выпрыгивание вверх с доставанием предмета. Прыжки со скакалкой до 2 мин. </w:t>
      </w:r>
    </w:p>
    <w:p w14:paraId="359F43D7" w14:textId="3787053C" w:rsidR="0090402B" w:rsidRPr="0090402B" w:rsidRDefault="0090402B" w:rsidP="005A62B4">
      <w:pPr>
        <w:spacing w:after="0" w:line="240" w:lineRule="auto"/>
        <w:ind w:firstLine="709"/>
        <w:jc w:val="both"/>
        <w:rPr>
          <w:rFonts w:ascii="Times New Roman" w:hAnsi="Times New Roman" w:cs="Times New Roman"/>
          <w:b/>
          <w:sz w:val="24"/>
          <w:szCs w:val="24"/>
        </w:rPr>
      </w:pPr>
      <w:r w:rsidRPr="0090402B">
        <w:rPr>
          <w:rFonts w:ascii="Times New Roman" w:hAnsi="Times New Roman" w:cs="Times New Roman"/>
          <w:b/>
          <w:sz w:val="24"/>
          <w:szCs w:val="24"/>
        </w:rPr>
        <w:t>П</w:t>
      </w:r>
      <w:r w:rsidR="00343AE0">
        <w:rPr>
          <w:rFonts w:ascii="Times New Roman" w:hAnsi="Times New Roman" w:cs="Times New Roman"/>
          <w:b/>
          <w:sz w:val="24"/>
          <w:szCs w:val="24"/>
        </w:rPr>
        <w:t>ионербол.</w:t>
      </w:r>
    </w:p>
    <w:p w14:paraId="59E73651" w14:textId="77777777" w:rsidR="0090402B" w:rsidRDefault="0090402B" w:rsidP="005A62B4">
      <w:pPr>
        <w:spacing w:after="0" w:line="240" w:lineRule="auto"/>
        <w:ind w:firstLine="709"/>
        <w:jc w:val="both"/>
        <w:rPr>
          <w:rFonts w:ascii="Times New Roman" w:hAnsi="Times New Roman" w:cs="Times New Roman"/>
          <w:sz w:val="24"/>
          <w:szCs w:val="24"/>
        </w:rPr>
      </w:pPr>
      <w:r w:rsidRPr="0090402B">
        <w:rPr>
          <w:rFonts w:ascii="Times New Roman" w:hAnsi="Times New Roman" w:cs="Times New Roman"/>
          <w:b/>
          <w:sz w:val="24"/>
          <w:szCs w:val="24"/>
        </w:rPr>
        <w:t>Теоретические сведения</w:t>
      </w:r>
      <w:r>
        <w:rPr>
          <w:rFonts w:ascii="Times New Roman" w:hAnsi="Times New Roman" w:cs="Times New Roman"/>
          <w:b/>
          <w:sz w:val="24"/>
          <w:szCs w:val="24"/>
        </w:rPr>
        <w:t xml:space="preserve">. </w:t>
      </w:r>
      <w:r w:rsidRPr="00100D14">
        <w:rPr>
          <w:rFonts w:ascii="Times New Roman" w:hAnsi="Times New Roman" w:cs="Times New Roman"/>
          <w:sz w:val="24"/>
          <w:szCs w:val="24"/>
        </w:rPr>
        <w:t xml:space="preserve">Наказания при нарушениях правил игры. </w:t>
      </w:r>
    </w:p>
    <w:p w14:paraId="3EF66E22" w14:textId="43EE800E" w:rsidR="0090402B" w:rsidRDefault="0090402B" w:rsidP="005A62B4">
      <w:pPr>
        <w:spacing w:after="0" w:line="240" w:lineRule="auto"/>
        <w:ind w:firstLine="709"/>
        <w:jc w:val="both"/>
        <w:rPr>
          <w:rFonts w:ascii="Times New Roman" w:hAnsi="Times New Roman" w:cs="Times New Roman"/>
          <w:sz w:val="24"/>
          <w:szCs w:val="24"/>
        </w:rPr>
      </w:pPr>
      <w:r w:rsidRPr="0090402B">
        <w:rPr>
          <w:rFonts w:ascii="Times New Roman" w:hAnsi="Times New Roman" w:cs="Times New Roman"/>
          <w:b/>
          <w:sz w:val="24"/>
          <w:szCs w:val="24"/>
        </w:rPr>
        <w:t>Практический материал.</w:t>
      </w:r>
      <w:r>
        <w:rPr>
          <w:rFonts w:ascii="Times New Roman" w:hAnsi="Times New Roman" w:cs="Times New Roman"/>
          <w:sz w:val="24"/>
          <w:szCs w:val="24"/>
        </w:rPr>
        <w:t xml:space="preserve"> </w:t>
      </w:r>
      <w:r w:rsidRPr="00100D14">
        <w:rPr>
          <w:rFonts w:ascii="Times New Roman" w:hAnsi="Times New Roman" w:cs="Times New Roman"/>
          <w:sz w:val="24"/>
          <w:szCs w:val="24"/>
        </w:rPr>
        <w:t>Прием и передача мяча сверху и снизу в парах после перемещений</w:t>
      </w:r>
      <w:r>
        <w:rPr>
          <w:rFonts w:ascii="Times New Roman" w:hAnsi="Times New Roman" w:cs="Times New Roman"/>
          <w:sz w:val="24"/>
          <w:szCs w:val="24"/>
        </w:rPr>
        <w:t>. Верхняя прямая подача</w:t>
      </w:r>
      <w:r w:rsidRPr="00100D14">
        <w:rPr>
          <w:rFonts w:ascii="Times New Roman" w:hAnsi="Times New Roman" w:cs="Times New Roman"/>
          <w:sz w:val="24"/>
          <w:szCs w:val="24"/>
        </w:rPr>
        <w:t xml:space="preserve">. Верхняя прямая подача. Прямой нападающий удар через сетку (ознакомление). Прыжки вверх с места и шага, прыжки у сетки (3-5 серий по 5-10 прыжков в серии). Многоскоки. Упражнения с набивными мячами. Учебная игра. </w:t>
      </w:r>
    </w:p>
    <w:p w14:paraId="3528638C" w14:textId="77777777" w:rsidR="005A62B4" w:rsidRPr="005A62B4" w:rsidRDefault="005A62B4" w:rsidP="00BA7253">
      <w:pPr>
        <w:spacing w:after="0" w:line="240" w:lineRule="auto"/>
        <w:jc w:val="center"/>
        <w:rPr>
          <w:rFonts w:ascii="Times New Roman" w:eastAsia="Times New Roman" w:hAnsi="Times New Roman" w:cs="Times New Roman"/>
          <w:b/>
          <w:sz w:val="16"/>
          <w:szCs w:val="16"/>
          <w:lang w:eastAsia="ru-RU"/>
        </w:rPr>
      </w:pPr>
    </w:p>
    <w:p w14:paraId="7A857FD1" w14:textId="463D6047" w:rsidR="007257F9" w:rsidRPr="007257F9" w:rsidRDefault="007257F9" w:rsidP="00BA7253">
      <w:pPr>
        <w:spacing w:after="0" w:line="240" w:lineRule="auto"/>
        <w:jc w:val="center"/>
        <w:rPr>
          <w:rFonts w:ascii="Times New Roman" w:eastAsia="Times New Roman" w:hAnsi="Times New Roman" w:cs="Times New Roman"/>
          <w:b/>
          <w:sz w:val="24"/>
          <w:szCs w:val="24"/>
          <w:lang w:eastAsia="ru-RU"/>
        </w:rPr>
      </w:pPr>
      <w:r w:rsidRPr="007257F9">
        <w:rPr>
          <w:rFonts w:ascii="Times New Roman" w:eastAsia="Times New Roman" w:hAnsi="Times New Roman" w:cs="Times New Roman"/>
          <w:b/>
          <w:sz w:val="24"/>
          <w:szCs w:val="24"/>
          <w:lang w:eastAsia="ru-RU"/>
        </w:rPr>
        <w:t>10 класс</w:t>
      </w:r>
    </w:p>
    <w:p w14:paraId="6E857E31" w14:textId="463544B9" w:rsidR="007257F9" w:rsidRDefault="00343AE0" w:rsidP="00BA725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(102</w:t>
      </w:r>
      <w:r w:rsidR="007257F9" w:rsidRPr="007257F9">
        <w:rPr>
          <w:rFonts w:ascii="Times New Roman" w:eastAsia="Times New Roman" w:hAnsi="Times New Roman" w:cs="Times New Roman"/>
          <w:b/>
          <w:sz w:val="24"/>
          <w:szCs w:val="24"/>
          <w:lang w:eastAsia="ru-RU"/>
        </w:rPr>
        <w:t xml:space="preserve"> час</w:t>
      </w:r>
      <w:r>
        <w:rPr>
          <w:rFonts w:ascii="Times New Roman" w:eastAsia="Times New Roman" w:hAnsi="Times New Roman" w:cs="Times New Roman"/>
          <w:b/>
          <w:sz w:val="24"/>
          <w:szCs w:val="24"/>
          <w:lang w:eastAsia="ru-RU"/>
        </w:rPr>
        <w:t>а</w:t>
      </w:r>
      <w:r w:rsidR="007257F9" w:rsidRPr="007257F9">
        <w:rPr>
          <w:rFonts w:ascii="Times New Roman" w:eastAsia="Times New Roman" w:hAnsi="Times New Roman" w:cs="Times New Roman"/>
          <w:b/>
          <w:sz w:val="24"/>
          <w:szCs w:val="24"/>
          <w:lang w:eastAsia="ru-RU"/>
        </w:rPr>
        <w:t xml:space="preserve"> в год, 3 часа в неделю)</w:t>
      </w:r>
    </w:p>
    <w:p w14:paraId="7F98EAA8" w14:textId="77777777" w:rsidR="00343AE0" w:rsidRPr="008C635F" w:rsidRDefault="00343AE0" w:rsidP="008C635F">
      <w:pPr>
        <w:spacing w:after="0" w:line="240" w:lineRule="auto"/>
        <w:ind w:firstLine="567"/>
        <w:jc w:val="both"/>
        <w:rPr>
          <w:rFonts w:ascii="Times New Roman" w:hAnsi="Times New Roman" w:cs="Times New Roman"/>
          <w:b/>
          <w:sz w:val="24"/>
          <w:szCs w:val="24"/>
        </w:rPr>
      </w:pPr>
      <w:r w:rsidRPr="008C635F">
        <w:rPr>
          <w:rFonts w:ascii="Times New Roman" w:hAnsi="Times New Roman" w:cs="Times New Roman"/>
          <w:b/>
          <w:sz w:val="24"/>
          <w:szCs w:val="24"/>
        </w:rPr>
        <w:t>Общие теоретические знания.</w:t>
      </w:r>
    </w:p>
    <w:p w14:paraId="286F1F80" w14:textId="77777777" w:rsidR="00343AE0" w:rsidRPr="008C635F" w:rsidRDefault="00343AE0" w:rsidP="008C635F">
      <w:pPr>
        <w:pStyle w:val="a9"/>
        <w:ind w:firstLine="567"/>
        <w:jc w:val="both"/>
        <w:rPr>
          <w:rFonts w:ascii="Times New Roman" w:hAnsi="Times New Roman"/>
          <w:sz w:val="24"/>
          <w:szCs w:val="24"/>
        </w:rPr>
      </w:pPr>
      <w:r w:rsidRPr="008C635F">
        <w:rPr>
          <w:rStyle w:val="31"/>
          <w:rFonts w:ascii="Times New Roman" w:hAnsi="Times New Roman" w:cs="Times New Roman"/>
          <w:sz w:val="24"/>
          <w:szCs w:val="24"/>
        </w:rPr>
        <w:lastRenderedPageBreak/>
        <w:t>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w:t>
      </w:r>
      <w:r w:rsidRPr="008C635F">
        <w:rPr>
          <w:rStyle w:val="31"/>
          <w:rFonts w:ascii="Times New Roman" w:hAnsi="Times New Roman" w:cs="Times New Roman"/>
          <w:sz w:val="24"/>
          <w:szCs w:val="24"/>
        </w:rPr>
        <w:softHyphen/>
        <w:t>ные правила закаливания. Понятия: физическая культура, физическое воспитание.</w:t>
      </w:r>
    </w:p>
    <w:p w14:paraId="4A183DB4" w14:textId="0D358963" w:rsidR="00343AE0" w:rsidRPr="008C635F" w:rsidRDefault="00343AE0" w:rsidP="008C635F">
      <w:pPr>
        <w:spacing w:after="0" w:line="240" w:lineRule="auto"/>
        <w:ind w:firstLine="567"/>
        <w:jc w:val="both"/>
        <w:rPr>
          <w:rFonts w:ascii="Times New Roman" w:hAnsi="Times New Roman" w:cs="Times New Roman"/>
          <w:b/>
          <w:sz w:val="24"/>
          <w:szCs w:val="24"/>
        </w:rPr>
      </w:pPr>
      <w:r w:rsidRPr="008C635F">
        <w:rPr>
          <w:rFonts w:ascii="Times New Roman" w:hAnsi="Times New Roman" w:cs="Times New Roman"/>
          <w:b/>
          <w:sz w:val="24"/>
          <w:szCs w:val="24"/>
        </w:rPr>
        <w:t>Г</w:t>
      </w:r>
      <w:r w:rsidR="008C635F" w:rsidRPr="008C635F">
        <w:rPr>
          <w:rFonts w:ascii="Times New Roman" w:hAnsi="Times New Roman" w:cs="Times New Roman"/>
          <w:b/>
          <w:sz w:val="24"/>
          <w:szCs w:val="24"/>
        </w:rPr>
        <w:t>имнастика.</w:t>
      </w:r>
    </w:p>
    <w:p w14:paraId="1F03F1D1" w14:textId="77777777" w:rsidR="00343AE0" w:rsidRPr="008C635F" w:rsidRDefault="00343AE0" w:rsidP="008C635F">
      <w:pPr>
        <w:pStyle w:val="a9"/>
        <w:ind w:firstLine="567"/>
        <w:jc w:val="both"/>
        <w:rPr>
          <w:rFonts w:ascii="Times New Roman" w:hAnsi="Times New Roman"/>
          <w:sz w:val="24"/>
          <w:szCs w:val="24"/>
        </w:rPr>
      </w:pPr>
      <w:r w:rsidRPr="008C635F">
        <w:rPr>
          <w:rFonts w:ascii="Times New Roman" w:hAnsi="Times New Roman"/>
          <w:b/>
          <w:sz w:val="24"/>
          <w:szCs w:val="24"/>
        </w:rPr>
        <w:t>Теоретические сведения.</w:t>
      </w:r>
      <w:r w:rsidRPr="008C635F">
        <w:rPr>
          <w:rFonts w:ascii="Times New Roman" w:hAnsi="Times New Roman"/>
          <w:sz w:val="24"/>
          <w:szCs w:val="24"/>
        </w:rPr>
        <w:t xml:space="preserve"> </w:t>
      </w:r>
      <w:r w:rsidRPr="008C635F">
        <w:rPr>
          <w:rStyle w:val="31"/>
          <w:rFonts w:ascii="Times New Roman" w:hAnsi="Times New Roman" w:cs="Times New Roman"/>
          <w:sz w:val="24"/>
          <w:szCs w:val="24"/>
        </w:rPr>
        <w:t>Развитие двигательных спо</w:t>
      </w:r>
      <w:r w:rsidRPr="008C635F">
        <w:rPr>
          <w:rStyle w:val="31"/>
          <w:rFonts w:ascii="Times New Roman" w:hAnsi="Times New Roman" w:cs="Times New Roman"/>
          <w:sz w:val="24"/>
          <w:szCs w:val="24"/>
        </w:rPr>
        <w:softHyphen/>
        <w:t>собностей и физических качеств с помощью средств гимна</w:t>
      </w:r>
      <w:r w:rsidRPr="008C635F">
        <w:rPr>
          <w:rStyle w:val="31"/>
          <w:rFonts w:ascii="Times New Roman" w:hAnsi="Times New Roman" w:cs="Times New Roman"/>
          <w:sz w:val="24"/>
          <w:szCs w:val="24"/>
        </w:rPr>
        <w:softHyphen/>
        <w:t>стики.</w:t>
      </w:r>
    </w:p>
    <w:p w14:paraId="7560A714" w14:textId="7609C995" w:rsidR="00343AE0" w:rsidRPr="008C635F" w:rsidRDefault="00343AE0" w:rsidP="008C635F">
      <w:pPr>
        <w:pStyle w:val="a9"/>
        <w:ind w:firstLine="567"/>
        <w:jc w:val="both"/>
        <w:rPr>
          <w:rFonts w:ascii="Times New Roman" w:hAnsi="Times New Roman"/>
          <w:sz w:val="24"/>
          <w:szCs w:val="24"/>
        </w:rPr>
      </w:pPr>
      <w:r w:rsidRPr="008C635F">
        <w:rPr>
          <w:rFonts w:ascii="Times New Roman" w:hAnsi="Times New Roman"/>
          <w:b/>
          <w:sz w:val="24"/>
          <w:szCs w:val="24"/>
        </w:rPr>
        <w:t>Построение и перестроения</w:t>
      </w:r>
      <w:r w:rsidRPr="008C635F">
        <w:rPr>
          <w:rFonts w:ascii="Times New Roman" w:hAnsi="Times New Roman"/>
          <w:b/>
          <w:i/>
          <w:sz w:val="24"/>
          <w:szCs w:val="24"/>
        </w:rPr>
        <w:t xml:space="preserve"> </w:t>
      </w:r>
      <w:r w:rsidRPr="008C635F">
        <w:rPr>
          <w:rStyle w:val="31"/>
          <w:rFonts w:ascii="Times New Roman" w:hAnsi="Times New Roman" w:cs="Times New Roman"/>
          <w:sz w:val="24"/>
          <w:szCs w:val="24"/>
        </w:rPr>
        <w:t>Сдача рапорта. Поворот кругом переступанием. Перестроение из колонны по одно</w:t>
      </w:r>
      <w:r w:rsidRPr="008C635F">
        <w:rPr>
          <w:rStyle w:val="31"/>
          <w:rFonts w:ascii="Times New Roman" w:hAnsi="Times New Roman" w:cs="Times New Roman"/>
          <w:sz w:val="24"/>
          <w:szCs w:val="24"/>
        </w:rPr>
        <w:softHyphen/>
        <w:t>му в колонну по два в движении с поворотом налево, из колонны по два в колонну по одному разведением и слия</w:t>
      </w:r>
      <w:r w:rsidRPr="008C635F">
        <w:rPr>
          <w:rStyle w:val="31"/>
          <w:rFonts w:ascii="Times New Roman" w:hAnsi="Times New Roman" w:cs="Times New Roman"/>
          <w:sz w:val="24"/>
          <w:szCs w:val="24"/>
        </w:rPr>
        <w:softHyphen/>
        <w:t>нием. Ходьба «змейкой». Расчёт на «первый, второй, тре</w:t>
      </w:r>
      <w:r w:rsidRPr="008C635F">
        <w:rPr>
          <w:rStyle w:val="31"/>
          <w:rFonts w:ascii="Times New Roman" w:hAnsi="Times New Roman" w:cs="Times New Roman"/>
          <w:sz w:val="24"/>
          <w:szCs w:val="24"/>
        </w:rPr>
        <w:softHyphen/>
        <w:t>тий», по порядку. Размыкание от середины вправо, влево, на вытянутые руки, приставными шагами, смыканием.</w:t>
      </w:r>
    </w:p>
    <w:p w14:paraId="17F6A766" w14:textId="77777777" w:rsidR="00343AE0" w:rsidRPr="008C635F" w:rsidRDefault="00343AE0" w:rsidP="008C635F">
      <w:pPr>
        <w:spacing w:after="0" w:line="240" w:lineRule="auto"/>
        <w:ind w:firstLine="567"/>
        <w:jc w:val="both"/>
        <w:rPr>
          <w:rFonts w:ascii="Times New Roman" w:hAnsi="Times New Roman" w:cs="Times New Roman"/>
          <w:b/>
          <w:sz w:val="24"/>
          <w:szCs w:val="24"/>
        </w:rPr>
      </w:pPr>
      <w:r w:rsidRPr="008C635F">
        <w:rPr>
          <w:rFonts w:ascii="Times New Roman" w:hAnsi="Times New Roman" w:cs="Times New Roman"/>
          <w:b/>
          <w:sz w:val="24"/>
          <w:szCs w:val="24"/>
        </w:rPr>
        <w:t>Корригирующие упражнения.</w:t>
      </w:r>
    </w:p>
    <w:p w14:paraId="6C80B4B7" w14:textId="77777777" w:rsidR="00343AE0" w:rsidRPr="008C635F" w:rsidRDefault="00343AE0" w:rsidP="008C635F">
      <w:pPr>
        <w:spacing w:after="0" w:line="240" w:lineRule="auto"/>
        <w:ind w:firstLine="567"/>
        <w:jc w:val="both"/>
        <w:outlineLvl w:val="0"/>
        <w:rPr>
          <w:rFonts w:ascii="Times New Roman" w:eastAsia="Arial Unicode MS" w:hAnsi="Times New Roman" w:cs="Times New Roman"/>
          <w:color w:val="000000"/>
          <w:sz w:val="24"/>
          <w:szCs w:val="24"/>
          <w:u w:color="000000"/>
        </w:rPr>
      </w:pPr>
      <w:r w:rsidRPr="008C635F">
        <w:rPr>
          <w:rFonts w:ascii="Times New Roman" w:eastAsia="Arial Unicode MS" w:hAnsi="Times New Roman" w:cs="Times New Roman"/>
          <w:color w:val="000000"/>
          <w:sz w:val="24"/>
          <w:szCs w:val="24"/>
          <w:u w:color="000000"/>
        </w:rPr>
        <w:t>Упражнения на ориентирование в пространстве. Основная стойка. Положение рук. Ходьба по направляющим, по ориентирам с выполнением задания и соблюдением ритма. Упражнения на шведской стенке: лазание и спуск произвольным способом.</w:t>
      </w:r>
    </w:p>
    <w:p w14:paraId="20A1C752" w14:textId="77777777" w:rsidR="00343AE0" w:rsidRPr="008C635F" w:rsidRDefault="00343AE0" w:rsidP="008C635F">
      <w:pPr>
        <w:spacing w:after="0" w:line="240" w:lineRule="auto"/>
        <w:ind w:firstLine="567"/>
        <w:jc w:val="both"/>
        <w:rPr>
          <w:rFonts w:ascii="Times New Roman" w:hAnsi="Times New Roman" w:cs="Times New Roman"/>
          <w:b/>
          <w:sz w:val="24"/>
          <w:szCs w:val="24"/>
        </w:rPr>
      </w:pPr>
      <w:r w:rsidRPr="008C635F">
        <w:rPr>
          <w:rFonts w:ascii="Times New Roman" w:hAnsi="Times New Roman" w:cs="Times New Roman"/>
          <w:b/>
          <w:sz w:val="24"/>
          <w:szCs w:val="24"/>
        </w:rPr>
        <w:t>Упражнения для формирования правильной осанки.</w:t>
      </w:r>
    </w:p>
    <w:p w14:paraId="79684B8F" w14:textId="77777777" w:rsidR="00343AE0" w:rsidRPr="008C635F" w:rsidRDefault="00343AE0" w:rsidP="008C635F">
      <w:pPr>
        <w:spacing w:after="0" w:line="240" w:lineRule="auto"/>
        <w:ind w:firstLine="567"/>
        <w:jc w:val="both"/>
        <w:outlineLvl w:val="0"/>
        <w:rPr>
          <w:rFonts w:ascii="Times New Roman" w:eastAsia="Arial Unicode MS" w:hAnsi="Times New Roman" w:cs="Times New Roman"/>
          <w:color w:val="000000"/>
          <w:sz w:val="24"/>
          <w:szCs w:val="24"/>
          <w:u w:color="000000"/>
        </w:rPr>
      </w:pPr>
      <w:r w:rsidRPr="008C635F">
        <w:rPr>
          <w:rFonts w:ascii="Times New Roman" w:eastAsia="Arial Unicode MS" w:hAnsi="Times New Roman" w:cs="Times New Roman"/>
          <w:b/>
          <w:color w:val="000000"/>
          <w:sz w:val="24"/>
          <w:szCs w:val="24"/>
          <w:u w:color="000000"/>
        </w:rPr>
        <w:t>Упражнения на укрепление мышц спины, брюшного пресса путем прогиба назад:</w:t>
      </w:r>
      <w:r w:rsidRPr="008C635F">
        <w:rPr>
          <w:rFonts w:ascii="Times New Roman" w:eastAsia="Arial Unicode MS" w:hAnsi="Times New Roman" w:cs="Times New Roman"/>
          <w:color w:val="000000"/>
          <w:sz w:val="24"/>
          <w:szCs w:val="24"/>
          <w:u w:color="000000"/>
        </w:rPr>
        <w:t xml:space="preserve"> «Змея», «Кобра», «Ящерица», «Кораблик», «Лодочка», «Рыбка», «Колечко», «Мостик», «Кошечка».</w:t>
      </w:r>
    </w:p>
    <w:p w14:paraId="3127A4B0" w14:textId="77777777" w:rsidR="00343AE0" w:rsidRPr="008C635F" w:rsidRDefault="00343AE0" w:rsidP="008C635F">
      <w:pPr>
        <w:spacing w:after="0" w:line="240" w:lineRule="auto"/>
        <w:ind w:firstLine="567"/>
        <w:jc w:val="both"/>
        <w:outlineLvl w:val="0"/>
        <w:rPr>
          <w:rFonts w:ascii="Times New Roman" w:eastAsia="Arial Unicode MS" w:hAnsi="Times New Roman" w:cs="Times New Roman"/>
          <w:color w:val="000000"/>
          <w:sz w:val="24"/>
          <w:szCs w:val="24"/>
          <w:u w:color="000000"/>
        </w:rPr>
      </w:pPr>
      <w:r w:rsidRPr="008C635F">
        <w:rPr>
          <w:rFonts w:ascii="Times New Roman" w:eastAsia="Arial Unicode MS" w:hAnsi="Times New Roman" w:cs="Times New Roman"/>
          <w:b/>
          <w:color w:val="000000"/>
          <w:sz w:val="24"/>
          <w:szCs w:val="24"/>
          <w:u w:color="000000"/>
        </w:rPr>
        <w:t xml:space="preserve">Упражнения на укрепление позвоночника путем поворота туловища и наклона его в сторону: </w:t>
      </w:r>
      <w:r w:rsidRPr="008C635F">
        <w:rPr>
          <w:rFonts w:ascii="Times New Roman" w:eastAsia="Arial Unicode MS" w:hAnsi="Times New Roman" w:cs="Times New Roman"/>
          <w:color w:val="000000"/>
          <w:sz w:val="24"/>
          <w:szCs w:val="24"/>
          <w:u w:color="000000"/>
        </w:rPr>
        <w:t>«Маятник», «Морская звезда», «Лисичка», «Месяц», «Орешек», «Муравей».</w:t>
      </w:r>
    </w:p>
    <w:p w14:paraId="58E5B19A" w14:textId="77777777" w:rsidR="00343AE0" w:rsidRPr="008C635F" w:rsidRDefault="00343AE0" w:rsidP="008C635F">
      <w:pPr>
        <w:spacing w:after="0" w:line="240" w:lineRule="auto"/>
        <w:ind w:firstLine="567"/>
        <w:jc w:val="both"/>
        <w:outlineLvl w:val="0"/>
        <w:rPr>
          <w:rFonts w:ascii="Times New Roman" w:eastAsia="Arial Unicode MS" w:hAnsi="Times New Roman" w:cs="Times New Roman"/>
          <w:color w:val="000000"/>
          <w:sz w:val="24"/>
          <w:szCs w:val="24"/>
          <w:u w:color="000000"/>
        </w:rPr>
      </w:pPr>
      <w:r w:rsidRPr="008C635F">
        <w:rPr>
          <w:rFonts w:ascii="Times New Roman" w:eastAsia="Arial Unicode MS" w:hAnsi="Times New Roman" w:cs="Times New Roman"/>
          <w:b/>
          <w:color w:val="000000"/>
          <w:sz w:val="24"/>
          <w:szCs w:val="24"/>
          <w:u w:color="000000"/>
        </w:rPr>
        <w:t>Упражненияна укрепление мышц спины и брюшного пресса путем наклона вперед:</w:t>
      </w:r>
      <w:r w:rsidRPr="008C635F">
        <w:rPr>
          <w:rFonts w:ascii="Times New Roman" w:eastAsia="Arial Unicode MS" w:hAnsi="Times New Roman" w:cs="Times New Roman"/>
          <w:color w:val="000000"/>
          <w:sz w:val="24"/>
          <w:szCs w:val="24"/>
          <w:u w:color="000000"/>
        </w:rPr>
        <w:t xml:space="preserve"> «Книжка», «Птица», «Страус», «Летучая мышь», «Носорог», «Веточка», «Улитка», «Горка».</w:t>
      </w:r>
    </w:p>
    <w:p w14:paraId="7EDB4D96" w14:textId="77777777" w:rsidR="00343AE0" w:rsidRPr="008C635F" w:rsidRDefault="00343AE0" w:rsidP="008C635F">
      <w:pPr>
        <w:spacing w:after="0" w:line="240" w:lineRule="auto"/>
        <w:ind w:firstLine="567"/>
        <w:jc w:val="both"/>
        <w:outlineLvl w:val="0"/>
        <w:rPr>
          <w:rFonts w:ascii="Times New Roman" w:eastAsia="Arial Unicode MS" w:hAnsi="Times New Roman" w:cs="Times New Roman"/>
          <w:color w:val="000000"/>
          <w:sz w:val="24"/>
          <w:szCs w:val="24"/>
          <w:u w:color="000000"/>
        </w:rPr>
      </w:pPr>
      <w:r w:rsidRPr="008C635F">
        <w:rPr>
          <w:rFonts w:ascii="Times New Roman" w:eastAsia="Arial Unicode MS" w:hAnsi="Times New Roman" w:cs="Times New Roman"/>
          <w:b/>
          <w:color w:val="000000"/>
          <w:sz w:val="24"/>
          <w:szCs w:val="24"/>
          <w:u w:color="000000"/>
        </w:rPr>
        <w:t>Упражнения для укрепления мышц тазового пояса, бедер, ног:</w:t>
      </w:r>
      <w:r w:rsidRPr="008C635F">
        <w:rPr>
          <w:rFonts w:ascii="Times New Roman" w:eastAsia="Arial Unicode MS" w:hAnsi="Times New Roman" w:cs="Times New Roman"/>
          <w:color w:val="000000"/>
          <w:sz w:val="24"/>
          <w:szCs w:val="24"/>
          <w:u w:color="000000"/>
        </w:rPr>
        <w:t xml:space="preserve"> «Лягушка», «Елочка», «Велосипед».</w:t>
      </w:r>
    </w:p>
    <w:p w14:paraId="3E3C823B" w14:textId="77777777" w:rsidR="00343AE0" w:rsidRPr="008C635F" w:rsidRDefault="00343AE0" w:rsidP="008C635F">
      <w:pPr>
        <w:spacing w:after="0" w:line="240" w:lineRule="auto"/>
        <w:ind w:firstLine="567"/>
        <w:jc w:val="both"/>
        <w:outlineLvl w:val="0"/>
        <w:rPr>
          <w:rFonts w:ascii="Times New Roman" w:eastAsia="Arial Unicode MS" w:hAnsi="Times New Roman" w:cs="Times New Roman"/>
          <w:color w:val="000000"/>
          <w:sz w:val="24"/>
          <w:szCs w:val="24"/>
          <w:u w:color="000000"/>
        </w:rPr>
      </w:pPr>
      <w:r w:rsidRPr="008C635F">
        <w:rPr>
          <w:rFonts w:ascii="Times New Roman" w:eastAsia="Arial Unicode MS" w:hAnsi="Times New Roman" w:cs="Times New Roman"/>
          <w:b/>
          <w:color w:val="000000"/>
          <w:sz w:val="24"/>
          <w:szCs w:val="24"/>
          <w:u w:color="000000"/>
        </w:rPr>
        <w:t>Упражнениядля профилактики плоскостопия.</w:t>
      </w:r>
    </w:p>
    <w:p w14:paraId="325CEC53" w14:textId="12ABECF1" w:rsidR="00343AE0" w:rsidRPr="008C635F" w:rsidRDefault="00343AE0" w:rsidP="008C635F">
      <w:pPr>
        <w:spacing w:after="0" w:line="240" w:lineRule="auto"/>
        <w:ind w:firstLine="567"/>
        <w:jc w:val="both"/>
        <w:outlineLvl w:val="0"/>
        <w:rPr>
          <w:rFonts w:ascii="Times New Roman" w:eastAsia="Arial Unicode MS" w:hAnsi="Times New Roman" w:cs="Times New Roman"/>
          <w:color w:val="000000"/>
          <w:sz w:val="24"/>
          <w:szCs w:val="24"/>
          <w:u w:color="000000"/>
        </w:rPr>
      </w:pPr>
      <w:r w:rsidRPr="008C635F">
        <w:rPr>
          <w:rFonts w:ascii="Times New Roman" w:eastAsia="Arial Unicode MS" w:hAnsi="Times New Roman" w:cs="Times New Roman"/>
          <w:b/>
          <w:color w:val="000000"/>
          <w:sz w:val="24"/>
          <w:szCs w:val="24"/>
          <w:u w:color="000000"/>
        </w:rPr>
        <w:t>Упражнения для развития стоп</w:t>
      </w:r>
      <w:r w:rsidR="008C635F" w:rsidRPr="008C635F">
        <w:rPr>
          <w:rFonts w:ascii="Times New Roman" w:eastAsia="Arial Unicode MS" w:hAnsi="Times New Roman" w:cs="Times New Roman"/>
          <w:b/>
          <w:color w:val="000000"/>
          <w:sz w:val="24"/>
          <w:szCs w:val="24"/>
          <w:u w:color="000000"/>
        </w:rPr>
        <w:t>.</w:t>
      </w:r>
      <w:r w:rsidRPr="008C635F">
        <w:rPr>
          <w:rFonts w:ascii="Times New Roman" w:eastAsia="Arial Unicode MS" w:hAnsi="Times New Roman" w:cs="Times New Roman"/>
          <w:color w:val="000000"/>
          <w:sz w:val="24"/>
          <w:szCs w:val="24"/>
          <w:u w:color="000000"/>
        </w:rPr>
        <w:t xml:space="preserve"> «Ходьба», «Лошадка», «Бег», «Гусеница», «Медвежонок», «Лягушонок».</w:t>
      </w:r>
    </w:p>
    <w:p w14:paraId="698FBF4D" w14:textId="647E1D6C" w:rsidR="00343AE0" w:rsidRPr="008C635F" w:rsidRDefault="00343AE0" w:rsidP="008C635F">
      <w:pPr>
        <w:spacing w:after="0" w:line="240" w:lineRule="auto"/>
        <w:ind w:firstLine="567"/>
        <w:jc w:val="both"/>
        <w:outlineLvl w:val="0"/>
        <w:rPr>
          <w:rFonts w:ascii="Times New Roman" w:eastAsia="Arial Unicode MS" w:hAnsi="Times New Roman" w:cs="Times New Roman"/>
          <w:color w:val="000000"/>
          <w:sz w:val="24"/>
          <w:szCs w:val="24"/>
          <w:u w:color="000000"/>
        </w:rPr>
      </w:pPr>
      <w:r w:rsidRPr="008C635F">
        <w:rPr>
          <w:rFonts w:ascii="Times New Roman" w:eastAsia="Arial Unicode MS" w:hAnsi="Times New Roman" w:cs="Times New Roman"/>
          <w:b/>
          <w:color w:val="000000"/>
          <w:sz w:val="24"/>
          <w:szCs w:val="24"/>
          <w:u w:color="000000"/>
        </w:rPr>
        <w:t>Упражнения для укрепления плечевого пояса.</w:t>
      </w:r>
      <w:r w:rsidR="008C635F" w:rsidRPr="008C635F">
        <w:rPr>
          <w:rFonts w:ascii="Times New Roman" w:eastAsia="Arial Unicode MS" w:hAnsi="Times New Roman" w:cs="Times New Roman"/>
          <w:b/>
          <w:color w:val="000000"/>
          <w:sz w:val="24"/>
          <w:szCs w:val="24"/>
          <w:u w:color="000000"/>
        </w:rPr>
        <w:t xml:space="preserve"> </w:t>
      </w:r>
      <w:r w:rsidRPr="008C635F">
        <w:rPr>
          <w:rFonts w:ascii="Times New Roman" w:eastAsia="Arial Unicode MS" w:hAnsi="Times New Roman" w:cs="Times New Roman"/>
          <w:color w:val="000000"/>
          <w:sz w:val="24"/>
          <w:szCs w:val="24"/>
          <w:u w:color="000000"/>
        </w:rPr>
        <w:t>Упражнения: «Замочек», «Дощечка», «Пчелка», «Мельница», «Пловец».</w:t>
      </w:r>
    </w:p>
    <w:p w14:paraId="19655404" w14:textId="6A346B00" w:rsidR="00343AE0" w:rsidRPr="008C635F" w:rsidRDefault="00343AE0" w:rsidP="008C635F">
      <w:pPr>
        <w:pStyle w:val="a9"/>
        <w:ind w:firstLine="567"/>
        <w:jc w:val="both"/>
        <w:rPr>
          <w:rFonts w:ascii="Times New Roman" w:hAnsi="Times New Roman"/>
          <w:sz w:val="24"/>
          <w:szCs w:val="24"/>
        </w:rPr>
      </w:pPr>
      <w:r w:rsidRPr="008C635F">
        <w:rPr>
          <w:rStyle w:val="31"/>
          <w:rFonts w:ascii="Times New Roman" w:hAnsi="Times New Roman" w:cs="Times New Roman"/>
          <w:b/>
          <w:sz w:val="24"/>
          <w:szCs w:val="24"/>
        </w:rPr>
        <w:t>Упражнения без предметов</w:t>
      </w:r>
      <w:r w:rsidR="008C635F" w:rsidRPr="008C635F">
        <w:rPr>
          <w:rStyle w:val="31"/>
          <w:rFonts w:ascii="Times New Roman" w:hAnsi="Times New Roman" w:cs="Times New Roman"/>
          <w:b/>
          <w:sz w:val="24"/>
          <w:szCs w:val="24"/>
        </w:rPr>
        <w:t>.</w:t>
      </w:r>
      <w:r w:rsidR="008C635F" w:rsidRPr="008C635F">
        <w:rPr>
          <w:rStyle w:val="31"/>
          <w:rFonts w:ascii="Times New Roman" w:hAnsi="Times New Roman" w:cs="Times New Roman"/>
          <w:sz w:val="24"/>
          <w:szCs w:val="24"/>
        </w:rPr>
        <w:t xml:space="preserve"> </w:t>
      </w:r>
      <w:r w:rsidRPr="008C635F">
        <w:rPr>
          <w:rStyle w:val="31"/>
          <w:rFonts w:ascii="Times New Roman" w:hAnsi="Times New Roman" w:cs="Times New Roman"/>
          <w:sz w:val="24"/>
          <w:szCs w:val="24"/>
        </w:rPr>
        <w:t>Основные положения и движения рук, ног, головы, туловища. Асимметричные движения рук (одна рука вперёд, другая в сторону, одна в сторону, другая на поясе и т. д.). Опускание на колено с шагом назад, вперёд, медленное опускание на колени с поворотом головы направо, налево и поднимание с помощью рук. Переход из упора присев в упор лёжа, ноги поднять вверх. Наклоны туловища впра</w:t>
      </w:r>
      <w:r w:rsidRPr="008C635F">
        <w:rPr>
          <w:rStyle w:val="31"/>
          <w:rFonts w:ascii="Times New Roman" w:hAnsi="Times New Roman" w:cs="Times New Roman"/>
          <w:sz w:val="24"/>
          <w:szCs w:val="24"/>
        </w:rPr>
        <w:softHyphen/>
        <w:t>во, влево, в сочетании с движениями рук.</w:t>
      </w:r>
    </w:p>
    <w:p w14:paraId="5F54D57F" w14:textId="77777777" w:rsidR="00343AE0" w:rsidRPr="008C635F" w:rsidRDefault="00343AE0" w:rsidP="008C635F">
      <w:pPr>
        <w:pStyle w:val="a9"/>
        <w:ind w:firstLine="567"/>
        <w:jc w:val="both"/>
        <w:rPr>
          <w:rFonts w:ascii="Times New Roman" w:hAnsi="Times New Roman"/>
          <w:sz w:val="24"/>
          <w:szCs w:val="24"/>
        </w:rPr>
      </w:pPr>
      <w:r w:rsidRPr="008C635F">
        <w:rPr>
          <w:rStyle w:val="CenturySchoolbook"/>
          <w:rFonts w:ascii="Times New Roman" w:hAnsi="Times New Roman" w:cs="Times New Roman"/>
          <w:sz w:val="24"/>
          <w:szCs w:val="24"/>
        </w:rPr>
        <w:t>Упражнения на дыхание.</w:t>
      </w:r>
      <w:r w:rsidRPr="008C635F">
        <w:rPr>
          <w:rStyle w:val="31"/>
          <w:rFonts w:ascii="Times New Roman" w:hAnsi="Times New Roman" w:cs="Times New Roman"/>
          <w:sz w:val="24"/>
          <w:szCs w:val="24"/>
        </w:rPr>
        <w:t xml:space="preserve"> Тренировка дыхания в раз</w:t>
      </w:r>
      <w:r w:rsidRPr="008C635F">
        <w:rPr>
          <w:rStyle w:val="31"/>
          <w:rFonts w:ascii="Times New Roman" w:hAnsi="Times New Roman" w:cs="Times New Roman"/>
          <w:sz w:val="24"/>
          <w:szCs w:val="24"/>
        </w:rPr>
        <w:softHyphen/>
        <w:t>личных исходных положениях: сидя, стоя, лёжа с различ</w:t>
      </w:r>
      <w:r w:rsidRPr="008C635F">
        <w:rPr>
          <w:rStyle w:val="31"/>
          <w:rFonts w:ascii="Times New Roman" w:hAnsi="Times New Roman" w:cs="Times New Roman"/>
          <w:sz w:val="24"/>
          <w:szCs w:val="24"/>
        </w:rPr>
        <w:softHyphen/>
        <w:t>ными положениями рук, ног, с преобладанием выдоха над вдохом. Правильное дыхание (грудное, диафрагмальное, смешанное) при выполнении упражнений без предметов. Глубокое дыхание с движениями рук. Дыхание по подра</w:t>
      </w:r>
      <w:r w:rsidRPr="008C635F">
        <w:rPr>
          <w:rStyle w:val="31"/>
          <w:rFonts w:ascii="Times New Roman" w:hAnsi="Times New Roman" w:cs="Times New Roman"/>
          <w:sz w:val="24"/>
          <w:szCs w:val="24"/>
        </w:rPr>
        <w:softHyphen/>
        <w:t>жанию, по заданию учителя.</w:t>
      </w:r>
    </w:p>
    <w:p w14:paraId="548F643E" w14:textId="77777777" w:rsidR="00343AE0" w:rsidRPr="008C635F" w:rsidRDefault="00343AE0" w:rsidP="008C635F">
      <w:pPr>
        <w:pStyle w:val="a9"/>
        <w:ind w:firstLine="567"/>
        <w:jc w:val="both"/>
        <w:rPr>
          <w:rFonts w:ascii="Times New Roman" w:hAnsi="Times New Roman"/>
          <w:sz w:val="24"/>
          <w:szCs w:val="24"/>
        </w:rPr>
      </w:pPr>
      <w:r w:rsidRPr="008C635F">
        <w:rPr>
          <w:rStyle w:val="CenturySchoolbook"/>
          <w:rFonts w:ascii="Times New Roman" w:hAnsi="Times New Roman" w:cs="Times New Roman"/>
          <w:sz w:val="24"/>
          <w:szCs w:val="24"/>
        </w:rPr>
        <w:t xml:space="preserve">Упражнения для развития мышц кистей рук и пальцев. </w:t>
      </w:r>
      <w:r w:rsidRPr="008C635F">
        <w:rPr>
          <w:rStyle w:val="31"/>
          <w:rFonts w:ascii="Times New Roman" w:hAnsi="Times New Roman" w:cs="Times New Roman"/>
          <w:sz w:val="24"/>
          <w:szCs w:val="24"/>
        </w:rPr>
        <w:t>Сжимание кистями рук эспандера. Поочерёдное противопоставление пальцев правой и левой рук. Круговые движения кистями со сжиманием и разжиманием пальцев. Сгибание и разгибание рук от стены, скамейки с разведёнными в стороны пальцами.</w:t>
      </w:r>
    </w:p>
    <w:p w14:paraId="1C058913" w14:textId="77777777" w:rsidR="00343AE0" w:rsidRPr="008C635F" w:rsidRDefault="00343AE0" w:rsidP="008C635F">
      <w:pPr>
        <w:pStyle w:val="a9"/>
        <w:ind w:firstLine="567"/>
        <w:jc w:val="both"/>
        <w:rPr>
          <w:rFonts w:ascii="Times New Roman" w:hAnsi="Times New Roman"/>
          <w:sz w:val="24"/>
          <w:szCs w:val="24"/>
        </w:rPr>
      </w:pPr>
      <w:r w:rsidRPr="008C635F">
        <w:rPr>
          <w:rStyle w:val="31"/>
          <w:rFonts w:ascii="Times New Roman" w:hAnsi="Times New Roman" w:cs="Times New Roman"/>
          <w:sz w:val="24"/>
          <w:szCs w:val="24"/>
        </w:rPr>
        <w:t>Упражнения для расслабления</w:t>
      </w:r>
      <w:r w:rsidRPr="008C635F">
        <w:rPr>
          <w:rStyle w:val="CenturySchoolbook"/>
          <w:rFonts w:ascii="Times New Roman" w:hAnsi="Times New Roman" w:cs="Times New Roman"/>
          <w:sz w:val="24"/>
          <w:szCs w:val="24"/>
        </w:rPr>
        <w:t xml:space="preserve"> мышц.</w:t>
      </w:r>
      <w:r w:rsidRPr="008C635F">
        <w:rPr>
          <w:rStyle w:val="31"/>
          <w:rFonts w:ascii="Times New Roman" w:hAnsi="Times New Roman" w:cs="Times New Roman"/>
          <w:sz w:val="24"/>
          <w:szCs w:val="24"/>
        </w:rPr>
        <w:t xml:space="preserve"> Чередование уси</w:t>
      </w:r>
      <w:r w:rsidRPr="008C635F">
        <w:rPr>
          <w:rStyle w:val="31"/>
          <w:rFonts w:ascii="Times New Roman" w:hAnsi="Times New Roman" w:cs="Times New Roman"/>
          <w:sz w:val="24"/>
          <w:szCs w:val="24"/>
        </w:rPr>
        <w:softHyphen/>
        <w:t>ленного сжимания мышц ног, рук с последующим расслаблением и потряхиванием конечностями. Напряжённое поднимание плеч с последующим расслабленным опуска</w:t>
      </w:r>
      <w:r w:rsidRPr="008C635F">
        <w:rPr>
          <w:rStyle w:val="31"/>
          <w:rFonts w:ascii="Times New Roman" w:hAnsi="Times New Roman" w:cs="Times New Roman"/>
          <w:sz w:val="24"/>
          <w:szCs w:val="24"/>
        </w:rPr>
        <w:softHyphen/>
        <w:t>нием.</w:t>
      </w:r>
    </w:p>
    <w:p w14:paraId="1B685C9F" w14:textId="77777777" w:rsidR="00343AE0" w:rsidRPr="008C635F" w:rsidRDefault="00343AE0" w:rsidP="008C635F">
      <w:pPr>
        <w:pStyle w:val="a9"/>
        <w:ind w:firstLine="567"/>
        <w:jc w:val="both"/>
        <w:rPr>
          <w:rFonts w:ascii="Times New Roman" w:hAnsi="Times New Roman"/>
          <w:b/>
          <w:sz w:val="24"/>
          <w:szCs w:val="24"/>
        </w:rPr>
      </w:pPr>
      <w:bookmarkStart w:id="3" w:name="bookmark50"/>
      <w:r w:rsidRPr="008C635F">
        <w:rPr>
          <w:rFonts w:ascii="Times New Roman" w:hAnsi="Times New Roman"/>
          <w:b/>
          <w:sz w:val="24"/>
          <w:szCs w:val="24"/>
        </w:rPr>
        <w:t>Упражнения для формирования правильной осанки.</w:t>
      </w:r>
      <w:bookmarkEnd w:id="3"/>
      <w:r w:rsidRPr="008C635F">
        <w:rPr>
          <w:rFonts w:ascii="Times New Roman" w:hAnsi="Times New Roman"/>
          <w:b/>
          <w:sz w:val="24"/>
          <w:szCs w:val="24"/>
        </w:rPr>
        <w:t xml:space="preserve"> </w:t>
      </w:r>
      <w:r w:rsidRPr="008C635F">
        <w:rPr>
          <w:rStyle w:val="31"/>
          <w:rFonts w:ascii="Times New Roman" w:hAnsi="Times New Roman" w:cs="Times New Roman"/>
          <w:sz w:val="24"/>
          <w:szCs w:val="24"/>
        </w:rPr>
        <w:t>Ходьба с сохранением правильной осанки с мешочком или дощечкой на голове, по бревну, по гимнастической ска</w:t>
      </w:r>
      <w:r w:rsidRPr="008C635F">
        <w:rPr>
          <w:rStyle w:val="31"/>
          <w:rFonts w:ascii="Times New Roman" w:hAnsi="Times New Roman" w:cs="Times New Roman"/>
          <w:sz w:val="24"/>
          <w:szCs w:val="24"/>
        </w:rPr>
        <w:softHyphen/>
        <w:t xml:space="preserve">мейке, с разнообразными движениями рук, с остановками, с перешагиванием через мяч, </w:t>
      </w:r>
      <w:r w:rsidRPr="008C635F">
        <w:rPr>
          <w:rStyle w:val="31"/>
          <w:rFonts w:ascii="Times New Roman" w:hAnsi="Times New Roman" w:cs="Times New Roman"/>
          <w:sz w:val="24"/>
          <w:szCs w:val="24"/>
        </w:rPr>
        <w:lastRenderedPageBreak/>
        <w:t>верёвочку, с поворотами. Сохранение осанки в разнообразных движениях при пере</w:t>
      </w:r>
      <w:r w:rsidRPr="008C635F">
        <w:rPr>
          <w:rStyle w:val="31"/>
          <w:rFonts w:ascii="Times New Roman" w:hAnsi="Times New Roman" w:cs="Times New Roman"/>
          <w:sz w:val="24"/>
          <w:szCs w:val="24"/>
        </w:rPr>
        <w:softHyphen/>
        <w:t>мене положений с закрытыми глазами. Выполнение упражнений, укрепляющих мышцы туловища и проксимальных отделов конечностей, в положении разгрузки позвоночника и с отягощением.</w:t>
      </w:r>
    </w:p>
    <w:p w14:paraId="0DB5F484" w14:textId="77777777" w:rsidR="00343AE0" w:rsidRPr="008C635F" w:rsidRDefault="00343AE0" w:rsidP="008C635F">
      <w:pPr>
        <w:pStyle w:val="a9"/>
        <w:ind w:firstLine="567"/>
        <w:jc w:val="both"/>
        <w:rPr>
          <w:rFonts w:ascii="Times New Roman" w:hAnsi="Times New Roman"/>
          <w:sz w:val="24"/>
          <w:szCs w:val="24"/>
        </w:rPr>
      </w:pPr>
      <w:r w:rsidRPr="008C635F">
        <w:rPr>
          <w:rStyle w:val="CenturySchoolbook"/>
          <w:rFonts w:ascii="Times New Roman" w:hAnsi="Times New Roman" w:cs="Times New Roman"/>
          <w:sz w:val="24"/>
          <w:szCs w:val="24"/>
        </w:rPr>
        <w:t>Упражнения для укрепления мышц голеностопных суставов и стоп.</w:t>
      </w:r>
      <w:r w:rsidRPr="008C635F">
        <w:rPr>
          <w:rStyle w:val="31"/>
          <w:rFonts w:ascii="Times New Roman" w:hAnsi="Times New Roman" w:cs="Times New Roman"/>
          <w:sz w:val="24"/>
          <w:szCs w:val="24"/>
        </w:rPr>
        <w:t xml:space="preserve"> Вращение стопами: одной в левую сторону, другой в правую; передача мяча по кругу ногами. Катание мяча одной ногой с прыжками на другой.</w:t>
      </w:r>
    </w:p>
    <w:p w14:paraId="18721AA3" w14:textId="77777777" w:rsidR="00343AE0" w:rsidRPr="008C635F" w:rsidRDefault="00343AE0" w:rsidP="008C635F">
      <w:pPr>
        <w:pStyle w:val="a9"/>
        <w:ind w:firstLine="567"/>
        <w:jc w:val="both"/>
        <w:rPr>
          <w:rFonts w:ascii="Times New Roman" w:hAnsi="Times New Roman"/>
          <w:sz w:val="24"/>
          <w:szCs w:val="24"/>
        </w:rPr>
      </w:pPr>
      <w:r w:rsidRPr="008C635F">
        <w:rPr>
          <w:rStyle w:val="CenturySchoolbook"/>
          <w:rFonts w:ascii="Times New Roman" w:hAnsi="Times New Roman" w:cs="Times New Roman"/>
          <w:sz w:val="24"/>
          <w:szCs w:val="24"/>
        </w:rPr>
        <w:t>Упражнения для укрепления мышц туловища.</w:t>
      </w:r>
      <w:r w:rsidRPr="008C635F">
        <w:rPr>
          <w:rStyle w:val="31"/>
          <w:rFonts w:ascii="Times New Roman" w:hAnsi="Times New Roman" w:cs="Times New Roman"/>
          <w:sz w:val="24"/>
          <w:szCs w:val="24"/>
        </w:rPr>
        <w:t xml:space="preserve"> Наклоны вперёд, назад, влево, вправо, с движением рук и нахождением рук в различных исходных положениях. Повороты туловища налево, направо, с движением рук. Упоры присев, переход из упора присев в упор лёжа, седы с различны</w:t>
      </w:r>
      <w:r w:rsidRPr="008C635F">
        <w:rPr>
          <w:rStyle w:val="31"/>
          <w:rFonts w:ascii="Times New Roman" w:hAnsi="Times New Roman" w:cs="Times New Roman"/>
          <w:sz w:val="24"/>
          <w:szCs w:val="24"/>
        </w:rPr>
        <w:softHyphen/>
        <w:t>ми положениями рук и ног. Выпады влево, вправо, вперёд, с движениями рук, с хлопками, с касанием носков ног.</w:t>
      </w:r>
    </w:p>
    <w:p w14:paraId="6C7498E8" w14:textId="77777777" w:rsidR="00343AE0" w:rsidRPr="008C635F" w:rsidRDefault="00343AE0" w:rsidP="008C635F">
      <w:pPr>
        <w:pStyle w:val="a9"/>
        <w:ind w:firstLine="567"/>
        <w:jc w:val="both"/>
        <w:rPr>
          <w:rFonts w:ascii="Times New Roman" w:hAnsi="Times New Roman"/>
          <w:sz w:val="24"/>
          <w:szCs w:val="24"/>
        </w:rPr>
      </w:pPr>
      <w:bookmarkStart w:id="4" w:name="bookmark51"/>
      <w:r w:rsidRPr="008C635F">
        <w:rPr>
          <w:rFonts w:ascii="Times New Roman" w:hAnsi="Times New Roman"/>
          <w:sz w:val="24"/>
          <w:szCs w:val="24"/>
        </w:rPr>
        <w:t>Упражнения с предметами</w:t>
      </w:r>
      <w:bookmarkEnd w:id="4"/>
    </w:p>
    <w:p w14:paraId="501AF73D" w14:textId="77777777" w:rsidR="00343AE0" w:rsidRPr="008C635F" w:rsidRDefault="00343AE0" w:rsidP="008C635F">
      <w:pPr>
        <w:pStyle w:val="a9"/>
        <w:ind w:firstLine="567"/>
        <w:jc w:val="both"/>
        <w:rPr>
          <w:rFonts w:ascii="Times New Roman" w:hAnsi="Times New Roman"/>
          <w:sz w:val="24"/>
          <w:szCs w:val="24"/>
        </w:rPr>
      </w:pPr>
      <w:r w:rsidRPr="008C635F">
        <w:rPr>
          <w:rStyle w:val="CenturySchoolbook"/>
          <w:rFonts w:ascii="Times New Roman" w:hAnsi="Times New Roman" w:cs="Times New Roman"/>
          <w:sz w:val="24"/>
          <w:szCs w:val="24"/>
        </w:rPr>
        <w:t>С гимнастическими палками.</w:t>
      </w:r>
      <w:r w:rsidRPr="008C635F">
        <w:rPr>
          <w:rStyle w:val="31"/>
          <w:rFonts w:ascii="Times New Roman" w:hAnsi="Times New Roman" w:cs="Times New Roman"/>
          <w:sz w:val="24"/>
          <w:szCs w:val="24"/>
        </w:rPr>
        <w:t xml:space="preserve"> Наклоны вперёд, в стороны, с гимнастической палкой за головой. Подбрасывание и ловля гимнастической палки двумя руками хватом сверху. Подбрасывание и ловля гимнастической палки одной рукой. Ходьба с гимнастической палкой к плечу. Перешагивание через гимнастическую палку вперёд. Вы</w:t>
      </w:r>
      <w:r w:rsidRPr="008C635F">
        <w:rPr>
          <w:rStyle w:val="31"/>
          <w:rFonts w:ascii="Times New Roman" w:hAnsi="Times New Roman" w:cs="Times New Roman"/>
          <w:sz w:val="24"/>
          <w:szCs w:val="24"/>
        </w:rPr>
        <w:softHyphen/>
        <w:t>полнение упражнений из исходного положения — палка горизонтально перед грудью.</w:t>
      </w:r>
    </w:p>
    <w:p w14:paraId="358BBBD9" w14:textId="77777777" w:rsidR="00343AE0" w:rsidRPr="008C635F" w:rsidRDefault="00343AE0" w:rsidP="008C635F">
      <w:pPr>
        <w:pStyle w:val="a9"/>
        <w:ind w:firstLine="567"/>
        <w:jc w:val="both"/>
        <w:rPr>
          <w:rFonts w:ascii="Times New Roman" w:hAnsi="Times New Roman"/>
          <w:sz w:val="24"/>
          <w:szCs w:val="24"/>
        </w:rPr>
      </w:pPr>
      <w:r w:rsidRPr="008C635F">
        <w:rPr>
          <w:rStyle w:val="31"/>
          <w:rFonts w:ascii="Times New Roman" w:hAnsi="Times New Roman" w:cs="Times New Roman"/>
          <w:sz w:val="24"/>
          <w:szCs w:val="24"/>
        </w:rPr>
        <w:t>С</w:t>
      </w:r>
      <w:r w:rsidRPr="008C635F">
        <w:rPr>
          <w:rStyle w:val="CenturySchoolbook"/>
          <w:rFonts w:ascii="Times New Roman" w:hAnsi="Times New Roman" w:cs="Times New Roman"/>
          <w:sz w:val="24"/>
          <w:szCs w:val="24"/>
        </w:rPr>
        <w:t xml:space="preserve"> обручем.</w:t>
      </w:r>
      <w:r w:rsidRPr="008C635F">
        <w:rPr>
          <w:rStyle w:val="31"/>
          <w:rFonts w:ascii="Times New Roman" w:hAnsi="Times New Roman" w:cs="Times New Roman"/>
          <w:sz w:val="24"/>
          <w:szCs w:val="24"/>
        </w:rPr>
        <w:t xml:space="preserve"> Движение обручем вперёд, вверх, к груди, за голову с чередованием вдоха и выдоха. Наклоны вперёд, назад, влево, вправо с обручем и поворотами туловища налево, направо с различными положениями обруча. Приседания с различными движениями обруча. Прыжки внутри обруча и переступания влево, вправо, вперёд, назад — 20 с.</w:t>
      </w:r>
    </w:p>
    <w:p w14:paraId="4CB241C2" w14:textId="77777777" w:rsidR="00343AE0" w:rsidRPr="008C635F" w:rsidRDefault="00343AE0" w:rsidP="008C635F">
      <w:pPr>
        <w:pStyle w:val="a9"/>
        <w:ind w:firstLine="567"/>
        <w:jc w:val="both"/>
        <w:rPr>
          <w:rFonts w:ascii="Times New Roman" w:hAnsi="Times New Roman"/>
          <w:sz w:val="24"/>
          <w:szCs w:val="24"/>
        </w:rPr>
      </w:pPr>
      <w:r w:rsidRPr="008C635F">
        <w:rPr>
          <w:rStyle w:val="31"/>
          <w:rFonts w:ascii="Times New Roman" w:hAnsi="Times New Roman" w:cs="Times New Roman"/>
          <w:sz w:val="24"/>
          <w:szCs w:val="24"/>
        </w:rPr>
        <w:t>С</w:t>
      </w:r>
      <w:r w:rsidRPr="008C635F">
        <w:rPr>
          <w:rStyle w:val="CenturySchoolbook"/>
          <w:rFonts w:ascii="Times New Roman" w:hAnsi="Times New Roman" w:cs="Times New Roman"/>
          <w:sz w:val="24"/>
          <w:szCs w:val="24"/>
        </w:rPr>
        <w:t xml:space="preserve"> малыми мячами.</w:t>
      </w:r>
      <w:r w:rsidRPr="008C635F">
        <w:rPr>
          <w:rStyle w:val="31"/>
          <w:rFonts w:ascii="Times New Roman" w:hAnsi="Times New Roman" w:cs="Times New Roman"/>
          <w:sz w:val="24"/>
          <w:szCs w:val="24"/>
        </w:rPr>
        <w:t xml:space="preserve"> Перекладывание мяча из руки в ру</w:t>
      </w:r>
      <w:r w:rsidRPr="008C635F">
        <w:rPr>
          <w:rStyle w:val="31"/>
          <w:rFonts w:ascii="Times New Roman" w:hAnsi="Times New Roman" w:cs="Times New Roman"/>
          <w:sz w:val="24"/>
          <w:szCs w:val="24"/>
        </w:rPr>
        <w:softHyphen/>
        <w:t>ку. Бросание мяча об пол и его ловля. Подбрасывание мяча вверх и ловля его после отскока от пола. Бросание мяча об пол и ловля его поочерёдно левой и правой руками снизу и сверху. Попеременно удары мяча левой и правой руками об пол.</w:t>
      </w:r>
    </w:p>
    <w:p w14:paraId="6D9185B7" w14:textId="77777777" w:rsidR="00343AE0" w:rsidRPr="008C635F" w:rsidRDefault="00343AE0" w:rsidP="008C635F">
      <w:pPr>
        <w:pStyle w:val="a9"/>
        <w:ind w:firstLine="567"/>
        <w:jc w:val="both"/>
        <w:rPr>
          <w:rFonts w:ascii="Times New Roman" w:hAnsi="Times New Roman"/>
          <w:sz w:val="24"/>
          <w:szCs w:val="24"/>
        </w:rPr>
      </w:pPr>
      <w:r w:rsidRPr="008C635F">
        <w:rPr>
          <w:rStyle w:val="31"/>
          <w:rFonts w:ascii="Times New Roman" w:hAnsi="Times New Roman" w:cs="Times New Roman"/>
          <w:sz w:val="24"/>
          <w:szCs w:val="24"/>
        </w:rPr>
        <w:t>С</w:t>
      </w:r>
      <w:r w:rsidRPr="008C635F">
        <w:rPr>
          <w:rStyle w:val="CenturySchoolbook"/>
          <w:rFonts w:ascii="Times New Roman" w:hAnsi="Times New Roman" w:cs="Times New Roman"/>
          <w:sz w:val="24"/>
          <w:szCs w:val="24"/>
        </w:rPr>
        <w:t xml:space="preserve"> большими мячами.</w:t>
      </w:r>
      <w:r w:rsidRPr="008C635F">
        <w:rPr>
          <w:rStyle w:val="31"/>
          <w:rFonts w:ascii="Times New Roman" w:hAnsi="Times New Roman" w:cs="Times New Roman"/>
          <w:sz w:val="24"/>
          <w:szCs w:val="24"/>
        </w:rPr>
        <w:t xml:space="preserve"> Перекладывание мяча из руки в руку (с исходного положения — руки в стороны).</w:t>
      </w:r>
    </w:p>
    <w:p w14:paraId="02C3C04F" w14:textId="77777777" w:rsidR="00343AE0" w:rsidRPr="008C635F" w:rsidRDefault="00343AE0" w:rsidP="008C635F">
      <w:pPr>
        <w:pStyle w:val="a9"/>
        <w:ind w:firstLine="567"/>
        <w:jc w:val="both"/>
        <w:rPr>
          <w:rFonts w:ascii="Times New Roman" w:hAnsi="Times New Roman"/>
          <w:sz w:val="24"/>
          <w:szCs w:val="24"/>
        </w:rPr>
      </w:pPr>
      <w:r w:rsidRPr="008C635F">
        <w:rPr>
          <w:rStyle w:val="31"/>
          <w:rFonts w:ascii="Times New Roman" w:hAnsi="Times New Roman" w:cs="Times New Roman"/>
          <w:sz w:val="24"/>
          <w:szCs w:val="24"/>
        </w:rPr>
        <w:t>Подбрасывание мяча вверх одной и двумя руками с по</w:t>
      </w:r>
      <w:r w:rsidRPr="008C635F">
        <w:rPr>
          <w:rStyle w:val="31"/>
          <w:rFonts w:ascii="Times New Roman" w:hAnsi="Times New Roman" w:cs="Times New Roman"/>
          <w:sz w:val="24"/>
          <w:szCs w:val="24"/>
        </w:rPr>
        <w:softHyphen/>
        <w:t>следующей ловлей. Передача мяча в кругу влево и вправо. Передача мяча в парах. Броски мяча в стену и его ловля. Броски мяча в стену и ловля после падения на пол и от</w:t>
      </w:r>
      <w:r w:rsidRPr="008C635F">
        <w:rPr>
          <w:rStyle w:val="31"/>
          <w:rFonts w:ascii="Times New Roman" w:hAnsi="Times New Roman" w:cs="Times New Roman"/>
          <w:sz w:val="24"/>
          <w:szCs w:val="24"/>
        </w:rPr>
        <w:softHyphen/>
        <w:t>скока.</w:t>
      </w:r>
    </w:p>
    <w:p w14:paraId="2AB54FDF" w14:textId="77777777" w:rsidR="00343AE0" w:rsidRPr="008C635F" w:rsidRDefault="00343AE0" w:rsidP="008C635F">
      <w:pPr>
        <w:pStyle w:val="a9"/>
        <w:ind w:firstLine="567"/>
        <w:jc w:val="both"/>
        <w:rPr>
          <w:rFonts w:ascii="Times New Roman" w:hAnsi="Times New Roman"/>
          <w:sz w:val="24"/>
          <w:szCs w:val="24"/>
        </w:rPr>
      </w:pPr>
      <w:r w:rsidRPr="008C635F">
        <w:rPr>
          <w:rStyle w:val="31"/>
          <w:rFonts w:ascii="Times New Roman" w:hAnsi="Times New Roman" w:cs="Times New Roman"/>
          <w:sz w:val="24"/>
          <w:szCs w:val="24"/>
        </w:rPr>
        <w:t>С</w:t>
      </w:r>
      <w:r w:rsidRPr="008C635F">
        <w:rPr>
          <w:rStyle w:val="CenturySchoolbook"/>
          <w:rFonts w:ascii="Times New Roman" w:hAnsi="Times New Roman" w:cs="Times New Roman"/>
          <w:sz w:val="24"/>
          <w:szCs w:val="24"/>
        </w:rPr>
        <w:t xml:space="preserve"> набивными мячами (вес</w:t>
      </w:r>
      <w:r w:rsidRPr="008C635F">
        <w:rPr>
          <w:rStyle w:val="31"/>
          <w:rFonts w:ascii="Times New Roman" w:hAnsi="Times New Roman" w:cs="Times New Roman"/>
          <w:sz w:val="24"/>
          <w:szCs w:val="24"/>
        </w:rPr>
        <w:t xml:space="preserve"> 2</w:t>
      </w:r>
      <w:r w:rsidRPr="008C635F">
        <w:rPr>
          <w:rStyle w:val="CenturySchoolbook"/>
          <w:rFonts w:ascii="Times New Roman" w:hAnsi="Times New Roman" w:cs="Times New Roman"/>
          <w:sz w:val="24"/>
          <w:szCs w:val="24"/>
        </w:rPr>
        <w:t xml:space="preserve"> кг).</w:t>
      </w:r>
      <w:r w:rsidRPr="008C635F">
        <w:rPr>
          <w:rStyle w:val="31"/>
          <w:rFonts w:ascii="Times New Roman" w:hAnsi="Times New Roman" w:cs="Times New Roman"/>
          <w:sz w:val="24"/>
          <w:szCs w:val="24"/>
        </w:rPr>
        <w:t xml:space="preserve"> Поднимание мяча вверх, вперёд, влево, вправо. Ходьба в обход с мячом, удер</w:t>
      </w:r>
      <w:r w:rsidRPr="008C635F">
        <w:rPr>
          <w:rStyle w:val="31"/>
          <w:rFonts w:ascii="Times New Roman" w:hAnsi="Times New Roman" w:cs="Times New Roman"/>
          <w:sz w:val="24"/>
          <w:szCs w:val="24"/>
        </w:rPr>
        <w:softHyphen/>
        <w:t>живая на груди и за головой 30 с. Наклоны туловища впе</w:t>
      </w:r>
      <w:r w:rsidRPr="008C635F">
        <w:rPr>
          <w:rStyle w:val="31"/>
          <w:rFonts w:ascii="Times New Roman" w:hAnsi="Times New Roman" w:cs="Times New Roman"/>
          <w:sz w:val="24"/>
          <w:szCs w:val="24"/>
        </w:rPr>
        <w:softHyphen/>
        <w:t>рёд, влево, вправо с удержанием мяча у груди и за головой. Поднимание лежащего мяча слева вверх. Поднимание ле</w:t>
      </w:r>
      <w:r w:rsidRPr="008C635F">
        <w:rPr>
          <w:rStyle w:val="31"/>
          <w:rFonts w:ascii="Times New Roman" w:hAnsi="Times New Roman" w:cs="Times New Roman"/>
          <w:sz w:val="24"/>
          <w:szCs w:val="24"/>
        </w:rPr>
        <w:softHyphen/>
        <w:t>жащего мяча слева снизу вверх, опускание на пол слева, а затем справа с наклоном туловища. Приседы с мячом с удержанием мяча вверх, вперёд, за голову. Перекатывание мяча по полу в парах, сидя на полу ноги врозь. Передача мяча сверху двумя руками в колонне.</w:t>
      </w:r>
    </w:p>
    <w:p w14:paraId="08C5E832" w14:textId="77777777" w:rsidR="00343AE0" w:rsidRPr="008C635F" w:rsidRDefault="00343AE0" w:rsidP="008C635F">
      <w:pPr>
        <w:pStyle w:val="a9"/>
        <w:ind w:firstLine="567"/>
        <w:jc w:val="both"/>
        <w:rPr>
          <w:rFonts w:ascii="Times New Roman" w:hAnsi="Times New Roman"/>
          <w:sz w:val="24"/>
          <w:szCs w:val="24"/>
        </w:rPr>
      </w:pPr>
      <w:r w:rsidRPr="008C635F">
        <w:rPr>
          <w:rStyle w:val="CenturySchoolbook"/>
          <w:rFonts w:ascii="Times New Roman" w:hAnsi="Times New Roman" w:cs="Times New Roman"/>
          <w:sz w:val="24"/>
          <w:szCs w:val="24"/>
        </w:rPr>
        <w:t>Лазанье и перелезание.</w:t>
      </w:r>
      <w:r w:rsidRPr="008C635F">
        <w:rPr>
          <w:rStyle w:val="31"/>
          <w:rFonts w:ascii="Times New Roman" w:hAnsi="Times New Roman" w:cs="Times New Roman"/>
          <w:sz w:val="24"/>
          <w:szCs w:val="24"/>
        </w:rPr>
        <w:t xml:space="preserve"> Лазанье по гимнастической стенке вверх, вниз разноимённым способом, с одновремен</w:t>
      </w:r>
      <w:r w:rsidRPr="008C635F">
        <w:rPr>
          <w:rStyle w:val="31"/>
          <w:rFonts w:ascii="Times New Roman" w:hAnsi="Times New Roman" w:cs="Times New Roman"/>
          <w:sz w:val="24"/>
          <w:szCs w:val="24"/>
        </w:rPr>
        <w:softHyphen/>
        <w:t xml:space="preserve">ной перестановкой руки и ноги. Лазанье по наклонной гимнастической скамейке (под углом 50°) вверх и вниз, на четвереньках разноимённым способом. Подлезание под препятствие высотой до </w:t>
      </w:r>
      <w:r w:rsidRPr="008C635F">
        <w:rPr>
          <w:rStyle w:val="2pt"/>
          <w:rFonts w:ascii="Times New Roman" w:hAnsi="Times New Roman" w:cs="Times New Roman"/>
          <w:sz w:val="24"/>
          <w:szCs w:val="24"/>
        </w:rPr>
        <w:t>1м.</w:t>
      </w:r>
      <w:r w:rsidRPr="008C635F">
        <w:rPr>
          <w:rStyle w:val="31"/>
          <w:rFonts w:ascii="Times New Roman" w:hAnsi="Times New Roman" w:cs="Times New Roman"/>
          <w:sz w:val="24"/>
          <w:szCs w:val="24"/>
        </w:rPr>
        <w:t xml:space="preserve"> Перелезание через бревно, «коня», «козла». Вис на канате, опираясь ступнями на узел. Раскачивание на канате, сидя на узле. Вис на рейке, на руках (девочки — 5—10 с, мальчики — 15—20 с), рас</w:t>
      </w:r>
      <w:r w:rsidRPr="008C635F">
        <w:rPr>
          <w:rStyle w:val="31"/>
          <w:rFonts w:ascii="Times New Roman" w:hAnsi="Times New Roman" w:cs="Times New Roman"/>
          <w:sz w:val="24"/>
          <w:szCs w:val="24"/>
        </w:rPr>
        <w:softHyphen/>
        <w:t>стояние ног от пола 10 см. Обучение произвольному ла</w:t>
      </w:r>
      <w:r w:rsidRPr="008C635F">
        <w:rPr>
          <w:rStyle w:val="31"/>
          <w:rFonts w:ascii="Times New Roman" w:hAnsi="Times New Roman" w:cs="Times New Roman"/>
          <w:sz w:val="24"/>
          <w:szCs w:val="24"/>
        </w:rPr>
        <w:softHyphen/>
        <w:t>занью по канату до 3—4 м.</w:t>
      </w:r>
    </w:p>
    <w:p w14:paraId="2B6989E7" w14:textId="77777777" w:rsidR="00343AE0" w:rsidRPr="008C635F" w:rsidRDefault="00343AE0" w:rsidP="008C635F">
      <w:pPr>
        <w:pStyle w:val="a9"/>
        <w:ind w:firstLine="567"/>
        <w:jc w:val="both"/>
        <w:rPr>
          <w:rFonts w:ascii="Times New Roman" w:hAnsi="Times New Roman"/>
          <w:sz w:val="24"/>
          <w:szCs w:val="24"/>
        </w:rPr>
      </w:pPr>
      <w:r w:rsidRPr="008C635F">
        <w:rPr>
          <w:rStyle w:val="CenturySchoolbook"/>
          <w:rFonts w:ascii="Times New Roman" w:hAnsi="Times New Roman" w:cs="Times New Roman"/>
          <w:sz w:val="24"/>
          <w:szCs w:val="24"/>
        </w:rPr>
        <w:t>Упражнения на равновесие.</w:t>
      </w:r>
      <w:r w:rsidRPr="008C635F">
        <w:rPr>
          <w:rStyle w:val="31"/>
          <w:rFonts w:ascii="Times New Roman" w:hAnsi="Times New Roman" w:cs="Times New Roman"/>
          <w:sz w:val="24"/>
          <w:szCs w:val="24"/>
        </w:rPr>
        <w:t xml:space="preserve"> Равновесие на одной ноге на полу («ласточка») с опорой (2—3 с). Совершенствование ранее изученных способов: равновесие на гимнастической скамейке, добавляя движения руками (ходьба с предмета</w:t>
      </w:r>
      <w:r w:rsidRPr="008C635F">
        <w:rPr>
          <w:rStyle w:val="31"/>
          <w:rFonts w:ascii="Times New Roman" w:hAnsi="Times New Roman" w:cs="Times New Roman"/>
          <w:sz w:val="24"/>
          <w:szCs w:val="24"/>
        </w:rPr>
        <w:softHyphen/>
        <w:t>ми, бросание и ловля мяча, преодоление простейших пре</w:t>
      </w:r>
      <w:r w:rsidRPr="008C635F">
        <w:rPr>
          <w:rStyle w:val="31"/>
          <w:rFonts w:ascii="Times New Roman" w:hAnsi="Times New Roman" w:cs="Times New Roman"/>
          <w:sz w:val="24"/>
          <w:szCs w:val="24"/>
        </w:rPr>
        <w:softHyphen/>
        <w:t xml:space="preserve">пятствий). Ходьба по гимнастической скамейке парами и небольшими группами. Поворот кругом на гимнастической скамейке на одной ноге с шагом другой вперёд. Расхождение вдвоём поворотом при встрече на </w:t>
      </w:r>
      <w:r w:rsidRPr="008C635F">
        <w:rPr>
          <w:rStyle w:val="31"/>
          <w:rFonts w:ascii="Times New Roman" w:hAnsi="Times New Roman" w:cs="Times New Roman"/>
          <w:sz w:val="24"/>
          <w:szCs w:val="24"/>
        </w:rPr>
        <w:lastRenderedPageBreak/>
        <w:t>гимнастической скамей</w:t>
      </w:r>
      <w:r w:rsidRPr="008C635F">
        <w:rPr>
          <w:rStyle w:val="31"/>
          <w:rFonts w:ascii="Times New Roman" w:hAnsi="Times New Roman" w:cs="Times New Roman"/>
          <w:sz w:val="24"/>
          <w:szCs w:val="24"/>
        </w:rPr>
        <w:softHyphen/>
        <w:t>ке. Ходьба по наклонно установленной скамейке (высота 50—60 см). Ходьба по бревну (низкому) с различными по</w:t>
      </w:r>
      <w:r w:rsidRPr="008C635F">
        <w:rPr>
          <w:rStyle w:val="31"/>
          <w:rFonts w:ascii="Times New Roman" w:hAnsi="Times New Roman" w:cs="Times New Roman"/>
          <w:sz w:val="24"/>
          <w:szCs w:val="24"/>
        </w:rPr>
        <w:softHyphen/>
        <w:t>ложениями рук.</w:t>
      </w:r>
    </w:p>
    <w:p w14:paraId="0ADC1E31" w14:textId="77777777" w:rsidR="00343AE0" w:rsidRPr="008C635F" w:rsidRDefault="00343AE0" w:rsidP="008C635F">
      <w:pPr>
        <w:pStyle w:val="a9"/>
        <w:ind w:firstLine="567"/>
        <w:jc w:val="both"/>
        <w:rPr>
          <w:rFonts w:ascii="Times New Roman" w:hAnsi="Times New Roman"/>
          <w:sz w:val="24"/>
          <w:szCs w:val="24"/>
        </w:rPr>
      </w:pPr>
      <w:r w:rsidRPr="008C635F">
        <w:rPr>
          <w:rStyle w:val="31"/>
          <w:rFonts w:ascii="Times New Roman" w:hAnsi="Times New Roman" w:cs="Times New Roman"/>
          <w:b/>
          <w:sz w:val="24"/>
          <w:szCs w:val="24"/>
        </w:rPr>
        <w:t>Прыжки.</w:t>
      </w:r>
      <w:r w:rsidRPr="008C635F">
        <w:rPr>
          <w:rStyle w:val="31"/>
          <w:rFonts w:ascii="Times New Roman" w:hAnsi="Times New Roman" w:cs="Times New Roman"/>
          <w:sz w:val="24"/>
          <w:szCs w:val="24"/>
        </w:rPr>
        <w:t xml:space="preserve"> Прыжки через короткую вращающуюся скакалку на месте и с продвижением вперёд. Прыжки в глубину с приседа и шагом вперёд с правильным приземлени</w:t>
      </w:r>
      <w:r w:rsidRPr="008C635F">
        <w:rPr>
          <w:rStyle w:val="31"/>
          <w:rFonts w:ascii="Times New Roman" w:hAnsi="Times New Roman" w:cs="Times New Roman"/>
          <w:sz w:val="24"/>
          <w:szCs w:val="24"/>
        </w:rPr>
        <w:softHyphen/>
        <w:t>ем (высота для мальчиков — 70 см, для девочек — 60 см). Прыжок боком через гимнастическую скамейку с опорой на руки и толчком двух ног. Опорный прыжок через «коз</w:t>
      </w:r>
      <w:r w:rsidRPr="008C635F">
        <w:rPr>
          <w:rStyle w:val="31"/>
          <w:rFonts w:ascii="Times New Roman" w:hAnsi="Times New Roman" w:cs="Times New Roman"/>
          <w:sz w:val="24"/>
          <w:szCs w:val="24"/>
        </w:rPr>
        <w:softHyphen/>
        <w:t>ла»: вскок в упор на колено, соскок с колен с поворотом направо (налево) с опорой на одну руку. Вскок на «козла» в упор, сидя на коленях, с последующим переходом в упор присев и соскок прогнувшись.</w:t>
      </w:r>
    </w:p>
    <w:p w14:paraId="397EE4EA" w14:textId="77777777" w:rsidR="00343AE0" w:rsidRPr="008C635F" w:rsidRDefault="00343AE0" w:rsidP="008C635F">
      <w:pPr>
        <w:pStyle w:val="a9"/>
        <w:ind w:firstLine="567"/>
        <w:jc w:val="both"/>
        <w:rPr>
          <w:rFonts w:ascii="Times New Roman" w:hAnsi="Times New Roman"/>
          <w:sz w:val="24"/>
          <w:szCs w:val="24"/>
        </w:rPr>
      </w:pPr>
      <w:r w:rsidRPr="008C635F">
        <w:rPr>
          <w:rStyle w:val="31"/>
          <w:rFonts w:ascii="Times New Roman" w:hAnsi="Times New Roman" w:cs="Times New Roman"/>
          <w:b/>
          <w:sz w:val="24"/>
          <w:szCs w:val="24"/>
        </w:rPr>
        <w:t>Переноска грузов.</w:t>
      </w:r>
      <w:r w:rsidRPr="008C635F">
        <w:rPr>
          <w:rStyle w:val="31"/>
          <w:rFonts w:ascii="Times New Roman" w:hAnsi="Times New Roman" w:cs="Times New Roman"/>
          <w:sz w:val="24"/>
          <w:szCs w:val="24"/>
        </w:rPr>
        <w:t xml:space="preserve"> Переноска на расстояние 10—15 м 1—2 набивных мячей весом до 5 кг. Переноска 20—25 гим</w:t>
      </w:r>
      <w:r w:rsidRPr="008C635F">
        <w:rPr>
          <w:rStyle w:val="31"/>
          <w:rFonts w:ascii="Times New Roman" w:hAnsi="Times New Roman" w:cs="Times New Roman"/>
          <w:sz w:val="24"/>
          <w:szCs w:val="24"/>
        </w:rPr>
        <w:softHyphen/>
        <w:t>настических палок. Переноска гимнастического «козла» (4 человека).</w:t>
      </w:r>
    </w:p>
    <w:p w14:paraId="5420B7CD" w14:textId="77777777" w:rsidR="00343AE0" w:rsidRPr="008C635F" w:rsidRDefault="00343AE0" w:rsidP="008C635F">
      <w:pPr>
        <w:pStyle w:val="a9"/>
        <w:ind w:firstLine="567"/>
        <w:jc w:val="both"/>
        <w:rPr>
          <w:rFonts w:ascii="Times New Roman" w:hAnsi="Times New Roman"/>
          <w:sz w:val="24"/>
          <w:szCs w:val="24"/>
        </w:rPr>
      </w:pPr>
      <w:r w:rsidRPr="008C635F">
        <w:rPr>
          <w:rStyle w:val="31"/>
          <w:rFonts w:ascii="Times New Roman" w:hAnsi="Times New Roman" w:cs="Times New Roman"/>
          <w:b/>
          <w:sz w:val="24"/>
          <w:szCs w:val="24"/>
        </w:rPr>
        <w:t>Упражнения для развития пространственно-времен</w:t>
      </w:r>
      <w:r w:rsidRPr="008C635F">
        <w:rPr>
          <w:rStyle w:val="31"/>
          <w:rFonts w:ascii="Times New Roman" w:hAnsi="Times New Roman" w:cs="Times New Roman"/>
          <w:b/>
          <w:sz w:val="24"/>
          <w:szCs w:val="24"/>
        </w:rPr>
        <w:softHyphen/>
        <w:t>ной дифференцировки и точности движений.</w:t>
      </w:r>
      <w:r w:rsidRPr="008C635F">
        <w:rPr>
          <w:rStyle w:val="31"/>
          <w:rFonts w:ascii="Times New Roman" w:hAnsi="Times New Roman" w:cs="Times New Roman"/>
          <w:sz w:val="24"/>
          <w:szCs w:val="24"/>
        </w:rPr>
        <w:t xml:space="preserve"> Построение в шеренгу, колонну с изменением места построения по сло</w:t>
      </w:r>
      <w:r w:rsidRPr="008C635F">
        <w:rPr>
          <w:rStyle w:val="31"/>
          <w:rFonts w:ascii="Times New Roman" w:hAnsi="Times New Roman" w:cs="Times New Roman"/>
          <w:sz w:val="24"/>
          <w:szCs w:val="24"/>
        </w:rPr>
        <w:softHyphen/>
        <w:t>весному указанию учителя (квадрат, круг). Ходьба между различными ориентирами. Два поворота один за другим налево (направо) без контроля зрением. Бег по начерченным на полу ориентирам. Выполнение исходного положения по показу учителя — ноги на ширине ступни, на ширине плеч, шире плеч. Ходьба по двум параллельно поставленным гимнастическим скамейкам. Прыжки в высоту до определённого ориентира с контролем и без контроля зрением.</w:t>
      </w:r>
    </w:p>
    <w:p w14:paraId="063828AA" w14:textId="77777777" w:rsidR="00343AE0" w:rsidRPr="008C635F" w:rsidRDefault="00343AE0" w:rsidP="008C635F">
      <w:pPr>
        <w:pStyle w:val="a9"/>
        <w:ind w:firstLine="567"/>
        <w:jc w:val="both"/>
        <w:rPr>
          <w:rFonts w:ascii="Times New Roman" w:hAnsi="Times New Roman"/>
          <w:sz w:val="24"/>
          <w:szCs w:val="24"/>
        </w:rPr>
      </w:pPr>
      <w:r w:rsidRPr="008C635F">
        <w:rPr>
          <w:rStyle w:val="31"/>
          <w:rFonts w:ascii="Times New Roman" w:hAnsi="Times New Roman" w:cs="Times New Roman"/>
          <w:sz w:val="24"/>
          <w:szCs w:val="24"/>
        </w:rPr>
        <w:t>Изменение способа лазанья по гимнастической стенке у определённых ориентиров. Броски мяча в стенку с отскоком его в обозначенное место. Ходьба на месте от 5 до 15 с. Повторение задания и самостоятельная остановка. Определение самого точного. Ходьба в колонне приставными шагами до намеченного ориентира (5—6 с) с определением за</w:t>
      </w:r>
      <w:r w:rsidRPr="008C635F">
        <w:rPr>
          <w:rStyle w:val="31"/>
          <w:rFonts w:ascii="Times New Roman" w:hAnsi="Times New Roman" w:cs="Times New Roman"/>
          <w:sz w:val="24"/>
          <w:szCs w:val="24"/>
        </w:rPr>
        <w:softHyphen/>
        <w:t>траченного времени.</w:t>
      </w:r>
    </w:p>
    <w:p w14:paraId="337CB888" w14:textId="7E783B21" w:rsidR="00343AE0" w:rsidRPr="008C635F" w:rsidRDefault="008C635F" w:rsidP="008C635F">
      <w:pPr>
        <w:spacing w:after="0" w:line="240" w:lineRule="auto"/>
        <w:ind w:firstLine="567"/>
        <w:jc w:val="both"/>
        <w:outlineLvl w:val="0"/>
        <w:rPr>
          <w:rFonts w:ascii="Times New Roman" w:eastAsia="Arial Unicode MS" w:hAnsi="Times New Roman" w:cs="Times New Roman"/>
          <w:b/>
          <w:color w:val="000000"/>
          <w:sz w:val="24"/>
          <w:szCs w:val="24"/>
          <w:u w:color="000000"/>
        </w:rPr>
      </w:pPr>
      <w:r>
        <w:rPr>
          <w:rFonts w:ascii="Times New Roman" w:eastAsia="Arial Unicode MS" w:hAnsi="Times New Roman" w:cs="Times New Roman"/>
          <w:b/>
          <w:color w:val="000000"/>
          <w:sz w:val="24"/>
          <w:szCs w:val="24"/>
          <w:u w:color="000000"/>
        </w:rPr>
        <w:t>Легкая атлетика.</w:t>
      </w:r>
    </w:p>
    <w:p w14:paraId="52C00AC7" w14:textId="77777777" w:rsidR="00343AE0" w:rsidRPr="008C635F" w:rsidRDefault="00343AE0" w:rsidP="008C635F">
      <w:pPr>
        <w:pStyle w:val="a9"/>
        <w:ind w:firstLine="567"/>
        <w:jc w:val="both"/>
        <w:rPr>
          <w:rFonts w:ascii="Times New Roman" w:hAnsi="Times New Roman"/>
          <w:sz w:val="24"/>
          <w:szCs w:val="24"/>
        </w:rPr>
      </w:pPr>
      <w:r w:rsidRPr="008C635F">
        <w:rPr>
          <w:rStyle w:val="31"/>
          <w:rFonts w:ascii="Times New Roman" w:hAnsi="Times New Roman" w:cs="Times New Roman"/>
          <w:b/>
          <w:sz w:val="24"/>
          <w:szCs w:val="24"/>
        </w:rPr>
        <w:t>Теоретические сведения.</w:t>
      </w:r>
      <w:r w:rsidRPr="008C635F">
        <w:rPr>
          <w:rStyle w:val="31"/>
          <w:rFonts w:ascii="Times New Roman" w:hAnsi="Times New Roman" w:cs="Times New Roman"/>
          <w:sz w:val="24"/>
          <w:szCs w:val="24"/>
        </w:rPr>
        <w:t xml:space="preserve"> Развитие двигательных спо</w:t>
      </w:r>
      <w:r w:rsidRPr="008C635F">
        <w:rPr>
          <w:rStyle w:val="31"/>
          <w:rFonts w:ascii="Times New Roman" w:hAnsi="Times New Roman" w:cs="Times New Roman"/>
          <w:sz w:val="24"/>
          <w:szCs w:val="24"/>
        </w:rPr>
        <w:softHyphen/>
        <w:t>собностей и физических качеств средствами лёгкой атле</w:t>
      </w:r>
      <w:r w:rsidRPr="008C635F">
        <w:rPr>
          <w:rStyle w:val="31"/>
          <w:rFonts w:ascii="Times New Roman" w:hAnsi="Times New Roman" w:cs="Times New Roman"/>
          <w:sz w:val="24"/>
          <w:szCs w:val="24"/>
        </w:rPr>
        <w:softHyphen/>
        <w:t>тики.</w:t>
      </w:r>
    </w:p>
    <w:p w14:paraId="06C56EB3" w14:textId="584AD440" w:rsidR="00343AE0" w:rsidRPr="008C635F" w:rsidRDefault="00343AE0" w:rsidP="008C635F">
      <w:pPr>
        <w:pStyle w:val="a9"/>
        <w:ind w:firstLine="567"/>
        <w:jc w:val="both"/>
        <w:rPr>
          <w:rFonts w:ascii="Times New Roman" w:hAnsi="Times New Roman"/>
          <w:sz w:val="24"/>
          <w:szCs w:val="24"/>
        </w:rPr>
      </w:pPr>
      <w:r w:rsidRPr="008C635F">
        <w:rPr>
          <w:rStyle w:val="31"/>
          <w:rFonts w:ascii="Times New Roman" w:hAnsi="Times New Roman" w:cs="Times New Roman"/>
          <w:b/>
          <w:sz w:val="24"/>
          <w:szCs w:val="24"/>
        </w:rPr>
        <w:t>Практический материал</w:t>
      </w:r>
      <w:r w:rsidR="008C635F" w:rsidRPr="008C635F">
        <w:rPr>
          <w:rStyle w:val="31"/>
          <w:rFonts w:ascii="Times New Roman" w:hAnsi="Times New Roman" w:cs="Times New Roman"/>
          <w:b/>
          <w:sz w:val="24"/>
          <w:szCs w:val="24"/>
        </w:rPr>
        <w:t>.</w:t>
      </w:r>
      <w:r w:rsidR="008C635F">
        <w:rPr>
          <w:rStyle w:val="31"/>
          <w:rFonts w:ascii="Times New Roman" w:hAnsi="Times New Roman" w:cs="Times New Roman"/>
          <w:sz w:val="24"/>
          <w:szCs w:val="24"/>
        </w:rPr>
        <w:t xml:space="preserve"> </w:t>
      </w:r>
      <w:r w:rsidRPr="008C635F">
        <w:rPr>
          <w:rStyle w:val="31"/>
          <w:rFonts w:ascii="Times New Roman" w:hAnsi="Times New Roman" w:cs="Times New Roman"/>
          <w:sz w:val="24"/>
          <w:szCs w:val="24"/>
        </w:rPr>
        <w:t>Ходьба. Ходьба с различными положениями и дви</w:t>
      </w:r>
      <w:r w:rsidRPr="008C635F">
        <w:rPr>
          <w:rStyle w:val="31"/>
          <w:rFonts w:ascii="Times New Roman" w:hAnsi="Times New Roman" w:cs="Times New Roman"/>
          <w:sz w:val="24"/>
          <w:szCs w:val="24"/>
        </w:rPr>
        <w:softHyphen/>
        <w:t>жениями рук. Ходьба в полуприседе, ходьба выпадами. Ходьба перекатом с пятки на носок. Ходьба в различном темпе.</w:t>
      </w:r>
    </w:p>
    <w:p w14:paraId="5F346CEB" w14:textId="77777777" w:rsidR="00343AE0" w:rsidRPr="008C635F" w:rsidRDefault="00343AE0" w:rsidP="008C635F">
      <w:pPr>
        <w:pStyle w:val="a9"/>
        <w:ind w:firstLine="567"/>
        <w:jc w:val="both"/>
        <w:rPr>
          <w:rFonts w:ascii="Times New Roman" w:hAnsi="Times New Roman"/>
          <w:sz w:val="24"/>
          <w:szCs w:val="24"/>
        </w:rPr>
      </w:pPr>
      <w:r w:rsidRPr="008C635F">
        <w:rPr>
          <w:rStyle w:val="31"/>
          <w:rFonts w:ascii="Times New Roman" w:hAnsi="Times New Roman" w:cs="Times New Roman"/>
          <w:b/>
          <w:sz w:val="24"/>
          <w:szCs w:val="24"/>
        </w:rPr>
        <w:t>Бег.</w:t>
      </w:r>
      <w:r w:rsidRPr="008C635F">
        <w:rPr>
          <w:rStyle w:val="31"/>
          <w:rFonts w:ascii="Times New Roman" w:hAnsi="Times New Roman" w:cs="Times New Roman"/>
          <w:sz w:val="24"/>
          <w:szCs w:val="24"/>
        </w:rPr>
        <w:t xml:space="preserve"> Медленный бег до 3 мин. Низкий старт. Бег на ско</w:t>
      </w:r>
      <w:r w:rsidRPr="008C635F">
        <w:rPr>
          <w:rStyle w:val="31"/>
          <w:rFonts w:ascii="Times New Roman" w:hAnsi="Times New Roman" w:cs="Times New Roman"/>
          <w:sz w:val="24"/>
          <w:szCs w:val="24"/>
        </w:rPr>
        <w:softHyphen/>
        <w:t>рость 40 м. Бег быстрый на месте до 10 с у неподвижной опоры. Специальные беговые упражнения: бег с поднима</w:t>
      </w:r>
      <w:r w:rsidRPr="008C635F">
        <w:rPr>
          <w:rStyle w:val="31"/>
          <w:rFonts w:ascii="Times New Roman" w:hAnsi="Times New Roman" w:cs="Times New Roman"/>
          <w:sz w:val="24"/>
          <w:szCs w:val="24"/>
        </w:rPr>
        <w:softHyphen/>
        <w:t>нием бедра, с захлёстыванием голени назад, семенящий бег. Челночный бег. Бег в чередовании с ходьбой до 200 м (40 м — бег, 20 м — ходьба и т. д.). Бег с преодолением небольших препятствий (мячей, барьеров высотой до 25 см) на отрезках 30—40 м.</w:t>
      </w:r>
    </w:p>
    <w:p w14:paraId="79434D6F" w14:textId="77777777" w:rsidR="00343AE0" w:rsidRPr="008C635F" w:rsidRDefault="00343AE0" w:rsidP="008C635F">
      <w:pPr>
        <w:pStyle w:val="a9"/>
        <w:ind w:firstLine="567"/>
        <w:jc w:val="both"/>
        <w:rPr>
          <w:rFonts w:ascii="Times New Roman" w:hAnsi="Times New Roman"/>
          <w:sz w:val="24"/>
          <w:szCs w:val="24"/>
        </w:rPr>
      </w:pPr>
      <w:r w:rsidRPr="008C635F">
        <w:rPr>
          <w:rStyle w:val="31"/>
          <w:rFonts w:ascii="Times New Roman" w:hAnsi="Times New Roman" w:cs="Times New Roman"/>
          <w:b/>
          <w:sz w:val="24"/>
          <w:szCs w:val="24"/>
        </w:rPr>
        <w:t>Прыжки.</w:t>
      </w:r>
      <w:r w:rsidRPr="008C635F">
        <w:rPr>
          <w:rStyle w:val="31"/>
          <w:rFonts w:ascii="Times New Roman" w:hAnsi="Times New Roman" w:cs="Times New Roman"/>
          <w:sz w:val="24"/>
          <w:szCs w:val="24"/>
        </w:rPr>
        <w:t xml:space="preserve"> Прыжки на одной ноге на отрезке до 15 м. Прыжки с ноги на ногу с продвижением вперёд на отрезке до 20 м. Прыжки на мягкое препятствие высотой 3—50 см. Прыжки в высоту с прямого разбега способом «перешаги</w:t>
      </w:r>
      <w:r w:rsidRPr="008C635F">
        <w:rPr>
          <w:rStyle w:val="31"/>
          <w:rFonts w:ascii="Times New Roman" w:hAnsi="Times New Roman" w:cs="Times New Roman"/>
          <w:sz w:val="24"/>
          <w:szCs w:val="24"/>
        </w:rPr>
        <w:softHyphen/>
        <w:t>вание» (основное внимание мягкому приземлению). Прыж</w:t>
      </w:r>
      <w:r w:rsidRPr="008C635F">
        <w:rPr>
          <w:rStyle w:val="31"/>
          <w:rFonts w:ascii="Times New Roman" w:hAnsi="Times New Roman" w:cs="Times New Roman"/>
          <w:sz w:val="24"/>
          <w:szCs w:val="24"/>
        </w:rPr>
        <w:softHyphen/>
        <w:t>ки в длину с разбега способом «согнув ноги» на результат от места толчка.</w:t>
      </w:r>
    </w:p>
    <w:p w14:paraId="25FE81E7" w14:textId="77777777" w:rsidR="00343AE0" w:rsidRPr="008C635F" w:rsidRDefault="00343AE0" w:rsidP="008C635F">
      <w:pPr>
        <w:pStyle w:val="a9"/>
        <w:ind w:firstLine="567"/>
        <w:jc w:val="both"/>
        <w:rPr>
          <w:rFonts w:ascii="Times New Roman" w:hAnsi="Times New Roman"/>
          <w:sz w:val="24"/>
          <w:szCs w:val="24"/>
        </w:rPr>
      </w:pPr>
      <w:r w:rsidRPr="008C635F">
        <w:rPr>
          <w:rStyle w:val="31"/>
          <w:rFonts w:ascii="Times New Roman" w:hAnsi="Times New Roman" w:cs="Times New Roman"/>
          <w:b/>
          <w:sz w:val="24"/>
          <w:szCs w:val="24"/>
        </w:rPr>
        <w:t>Метание.</w:t>
      </w:r>
      <w:r w:rsidRPr="008C635F">
        <w:rPr>
          <w:rStyle w:val="31"/>
          <w:rFonts w:ascii="Times New Roman" w:hAnsi="Times New Roman" w:cs="Times New Roman"/>
          <w:sz w:val="24"/>
          <w:szCs w:val="24"/>
        </w:rPr>
        <w:t xml:space="preserve"> Метание мячей в цель (баскетбольный щит, мишень и т. д.) с места левой и правой рукой. Метание теннисного мяча на дальность с одного шага. Броски на</w:t>
      </w:r>
      <w:r w:rsidRPr="008C635F">
        <w:rPr>
          <w:rStyle w:val="31"/>
          <w:rFonts w:ascii="Times New Roman" w:hAnsi="Times New Roman" w:cs="Times New Roman"/>
          <w:sz w:val="24"/>
          <w:szCs w:val="24"/>
        </w:rPr>
        <w:softHyphen/>
        <w:t>бивного мяча весом 1 кг различными способами двумя ру</w:t>
      </w:r>
      <w:r w:rsidRPr="008C635F">
        <w:rPr>
          <w:rStyle w:val="31"/>
          <w:rFonts w:ascii="Times New Roman" w:hAnsi="Times New Roman" w:cs="Times New Roman"/>
          <w:sz w:val="24"/>
          <w:szCs w:val="24"/>
        </w:rPr>
        <w:softHyphen/>
        <w:t>ками.</w:t>
      </w:r>
    </w:p>
    <w:p w14:paraId="4A025D47" w14:textId="77777777" w:rsidR="008C635F" w:rsidRDefault="00343AE0" w:rsidP="008C635F">
      <w:pPr>
        <w:spacing w:after="0" w:line="240" w:lineRule="auto"/>
        <w:ind w:firstLine="567"/>
        <w:jc w:val="both"/>
        <w:outlineLvl w:val="0"/>
        <w:rPr>
          <w:rFonts w:ascii="Times New Roman" w:eastAsia="Arial Unicode MS" w:hAnsi="Times New Roman" w:cs="Times New Roman"/>
          <w:b/>
          <w:color w:val="000000"/>
          <w:sz w:val="24"/>
          <w:szCs w:val="24"/>
          <w:u w:color="000000"/>
        </w:rPr>
      </w:pPr>
      <w:r w:rsidRPr="008C635F">
        <w:rPr>
          <w:rFonts w:ascii="Times New Roman" w:eastAsia="Arial Unicode MS" w:hAnsi="Times New Roman" w:cs="Times New Roman"/>
          <w:b/>
          <w:color w:val="000000"/>
          <w:sz w:val="24"/>
          <w:szCs w:val="24"/>
          <w:u w:color="000000"/>
        </w:rPr>
        <w:t>Л</w:t>
      </w:r>
      <w:r w:rsidR="008C635F">
        <w:rPr>
          <w:rFonts w:ascii="Times New Roman" w:eastAsia="Arial Unicode MS" w:hAnsi="Times New Roman" w:cs="Times New Roman"/>
          <w:b/>
          <w:color w:val="000000"/>
          <w:sz w:val="24"/>
          <w:szCs w:val="24"/>
          <w:u w:color="000000"/>
        </w:rPr>
        <w:t>ыжная подготовка.</w:t>
      </w:r>
    </w:p>
    <w:p w14:paraId="7E39BE21" w14:textId="57C15C23" w:rsidR="00343AE0" w:rsidRPr="008C635F" w:rsidRDefault="00343AE0" w:rsidP="008C635F">
      <w:pPr>
        <w:spacing w:after="0" w:line="240" w:lineRule="auto"/>
        <w:ind w:firstLine="567"/>
        <w:jc w:val="both"/>
        <w:outlineLvl w:val="0"/>
        <w:rPr>
          <w:rFonts w:ascii="Times New Roman" w:hAnsi="Times New Roman" w:cs="Times New Roman"/>
          <w:sz w:val="24"/>
          <w:szCs w:val="24"/>
        </w:rPr>
      </w:pPr>
      <w:r w:rsidRPr="008C635F">
        <w:rPr>
          <w:rStyle w:val="31"/>
          <w:rFonts w:ascii="Times New Roman" w:hAnsi="Times New Roman" w:cs="Times New Roman"/>
          <w:b/>
          <w:sz w:val="24"/>
          <w:szCs w:val="24"/>
        </w:rPr>
        <w:t>Теоретические сведения.</w:t>
      </w:r>
      <w:r w:rsidRPr="008C635F">
        <w:rPr>
          <w:rStyle w:val="31"/>
          <w:rFonts w:ascii="Times New Roman" w:hAnsi="Times New Roman" w:cs="Times New Roman"/>
          <w:sz w:val="24"/>
          <w:szCs w:val="24"/>
        </w:rPr>
        <w:t xml:space="preserve"> Правильное техническое вы</w:t>
      </w:r>
      <w:r w:rsidRPr="008C635F">
        <w:rPr>
          <w:rStyle w:val="31"/>
          <w:rFonts w:ascii="Times New Roman" w:hAnsi="Times New Roman" w:cs="Times New Roman"/>
          <w:sz w:val="24"/>
          <w:szCs w:val="24"/>
        </w:rPr>
        <w:softHyphen/>
        <w:t>полнение попеременного двухшажного хода. Виды подъ</w:t>
      </w:r>
      <w:r w:rsidRPr="008C635F">
        <w:rPr>
          <w:rStyle w:val="31"/>
          <w:rFonts w:ascii="Times New Roman" w:hAnsi="Times New Roman" w:cs="Times New Roman"/>
          <w:sz w:val="24"/>
          <w:szCs w:val="24"/>
        </w:rPr>
        <w:softHyphen/>
        <w:t>ёмов и спусков. Предупреждение травм и обморожений.</w:t>
      </w:r>
    </w:p>
    <w:p w14:paraId="1A9130FF" w14:textId="59ED3300" w:rsidR="00343AE0" w:rsidRPr="008C635F" w:rsidRDefault="00343AE0" w:rsidP="008C635F">
      <w:pPr>
        <w:pStyle w:val="a9"/>
        <w:ind w:firstLine="567"/>
        <w:jc w:val="both"/>
        <w:rPr>
          <w:rFonts w:ascii="Times New Roman" w:hAnsi="Times New Roman"/>
          <w:sz w:val="24"/>
          <w:szCs w:val="24"/>
        </w:rPr>
      </w:pPr>
      <w:r w:rsidRPr="008C635F">
        <w:rPr>
          <w:rStyle w:val="31"/>
          <w:rFonts w:ascii="Times New Roman" w:hAnsi="Times New Roman" w:cs="Times New Roman"/>
          <w:b/>
          <w:sz w:val="24"/>
          <w:szCs w:val="24"/>
        </w:rPr>
        <w:t>Практический материал</w:t>
      </w:r>
      <w:r w:rsidR="008C635F">
        <w:rPr>
          <w:rStyle w:val="31"/>
          <w:rFonts w:ascii="Times New Roman" w:hAnsi="Times New Roman" w:cs="Times New Roman"/>
          <w:b/>
          <w:sz w:val="24"/>
          <w:szCs w:val="24"/>
        </w:rPr>
        <w:t xml:space="preserve">. </w:t>
      </w:r>
      <w:r w:rsidRPr="008C635F">
        <w:rPr>
          <w:rStyle w:val="31"/>
          <w:rFonts w:ascii="Times New Roman" w:hAnsi="Times New Roman" w:cs="Times New Roman"/>
          <w:sz w:val="24"/>
          <w:szCs w:val="24"/>
        </w:rPr>
        <w:t>Выполнение команд в строю: «Лыжи положить!», «Лыжи взять!». Попеременный двухшажный ход. Подъём сколь</w:t>
      </w:r>
      <w:r w:rsidRPr="008C635F">
        <w:rPr>
          <w:rStyle w:val="31"/>
          <w:rFonts w:ascii="Times New Roman" w:hAnsi="Times New Roman" w:cs="Times New Roman"/>
          <w:sz w:val="24"/>
          <w:szCs w:val="24"/>
        </w:rPr>
        <w:softHyphen/>
        <w:t>зящим шагом (крутизна 4—6°), «ёлочкой», «лесенкой», спуск в высокой стойке со склона 4—6°, длиной 30—40 м. Поворот переступанием в движении. Повторное передвиже</w:t>
      </w:r>
      <w:r w:rsidRPr="008C635F">
        <w:rPr>
          <w:rStyle w:val="31"/>
          <w:rFonts w:ascii="Times New Roman" w:hAnsi="Times New Roman" w:cs="Times New Roman"/>
          <w:sz w:val="24"/>
          <w:szCs w:val="24"/>
        </w:rPr>
        <w:softHyphen/>
        <w:t>ние в быстром темпе на отрезках 30—40 м (3—5 повторе</w:t>
      </w:r>
      <w:r w:rsidRPr="008C635F">
        <w:rPr>
          <w:rStyle w:val="31"/>
          <w:rFonts w:ascii="Times New Roman" w:hAnsi="Times New Roman" w:cs="Times New Roman"/>
          <w:sz w:val="24"/>
          <w:szCs w:val="24"/>
        </w:rPr>
        <w:softHyphen/>
        <w:t xml:space="preserve">ний за урок). Передвижение на лыжах </w:t>
      </w:r>
      <w:r w:rsidRPr="008C635F">
        <w:rPr>
          <w:rStyle w:val="1pt"/>
          <w:rFonts w:ascii="Times New Roman" w:hAnsi="Times New Roman" w:cs="Times New Roman"/>
          <w:sz w:val="24"/>
          <w:szCs w:val="24"/>
        </w:rPr>
        <w:t>1—1,5</w:t>
      </w:r>
      <w:r w:rsidRPr="008C635F">
        <w:rPr>
          <w:rStyle w:val="31"/>
          <w:rFonts w:ascii="Times New Roman" w:hAnsi="Times New Roman" w:cs="Times New Roman"/>
          <w:sz w:val="24"/>
          <w:szCs w:val="24"/>
        </w:rPr>
        <w:t xml:space="preserve"> км (девочки) и 1—2 км </w:t>
      </w:r>
      <w:r w:rsidRPr="008C635F">
        <w:rPr>
          <w:rStyle w:val="31"/>
          <w:rFonts w:ascii="Times New Roman" w:hAnsi="Times New Roman" w:cs="Times New Roman"/>
          <w:sz w:val="24"/>
          <w:szCs w:val="24"/>
        </w:rPr>
        <w:lastRenderedPageBreak/>
        <w:t>(мальчики). Игры на лыжах: «Быстро в строй!», «Кто дальше уедет», «Завладей палкой». Торможение «плу</w:t>
      </w:r>
      <w:r w:rsidRPr="008C635F">
        <w:rPr>
          <w:rStyle w:val="31"/>
          <w:rFonts w:ascii="Times New Roman" w:hAnsi="Times New Roman" w:cs="Times New Roman"/>
          <w:sz w:val="24"/>
          <w:szCs w:val="24"/>
        </w:rPr>
        <w:softHyphen/>
        <w:t>гом» и «полуплугом».</w:t>
      </w:r>
    </w:p>
    <w:p w14:paraId="6A24E066" w14:textId="59B48120" w:rsidR="00343AE0" w:rsidRPr="008C635F" w:rsidRDefault="008C635F" w:rsidP="008C635F">
      <w:pPr>
        <w:spacing w:after="0" w:line="240" w:lineRule="auto"/>
        <w:ind w:firstLine="567"/>
        <w:jc w:val="both"/>
        <w:outlineLvl w:val="0"/>
        <w:rPr>
          <w:rFonts w:ascii="Times New Roman" w:hAnsi="Times New Roman" w:cs="Times New Roman"/>
          <w:sz w:val="24"/>
          <w:szCs w:val="24"/>
        </w:rPr>
      </w:pPr>
      <w:r>
        <w:rPr>
          <w:rFonts w:ascii="Times New Roman" w:eastAsia="Arial Unicode MS" w:hAnsi="Times New Roman" w:cs="Times New Roman"/>
          <w:b/>
          <w:color w:val="000000"/>
          <w:sz w:val="24"/>
          <w:szCs w:val="24"/>
          <w:u w:color="000000"/>
        </w:rPr>
        <w:t xml:space="preserve">Подвижные игры. </w:t>
      </w:r>
      <w:r w:rsidR="00343AE0" w:rsidRPr="008C635F">
        <w:rPr>
          <w:rStyle w:val="31"/>
          <w:rFonts w:ascii="Times New Roman" w:hAnsi="Times New Roman" w:cs="Times New Roman"/>
          <w:sz w:val="24"/>
          <w:szCs w:val="24"/>
        </w:rPr>
        <w:t>Коррекционные игры: «Музыкальная змейка», «Найди предмет».</w:t>
      </w:r>
    </w:p>
    <w:p w14:paraId="56E901C3" w14:textId="69FBF278" w:rsidR="00343AE0" w:rsidRPr="008C635F" w:rsidRDefault="00343AE0" w:rsidP="008C635F">
      <w:pPr>
        <w:pStyle w:val="a9"/>
        <w:jc w:val="both"/>
        <w:rPr>
          <w:rFonts w:ascii="Times New Roman" w:hAnsi="Times New Roman"/>
          <w:sz w:val="24"/>
          <w:szCs w:val="24"/>
        </w:rPr>
      </w:pPr>
      <w:r w:rsidRPr="008C635F">
        <w:rPr>
          <w:rStyle w:val="31"/>
          <w:rFonts w:ascii="Times New Roman" w:hAnsi="Times New Roman" w:cs="Times New Roman"/>
          <w:sz w:val="24"/>
          <w:szCs w:val="24"/>
        </w:rPr>
        <w:t>Игры с элементами общеразвивающих упражнений:</w:t>
      </w:r>
      <w:r w:rsidR="008C635F">
        <w:rPr>
          <w:rStyle w:val="31"/>
          <w:rFonts w:ascii="Times New Roman" w:hAnsi="Times New Roman" w:cs="Times New Roman"/>
          <w:sz w:val="24"/>
          <w:szCs w:val="24"/>
        </w:rPr>
        <w:t xml:space="preserve"> </w:t>
      </w:r>
      <w:r w:rsidRPr="008C635F">
        <w:rPr>
          <w:rStyle w:val="31"/>
          <w:rFonts w:ascii="Times New Roman" w:hAnsi="Times New Roman" w:cs="Times New Roman"/>
          <w:sz w:val="24"/>
          <w:szCs w:val="24"/>
        </w:rPr>
        <w:t>Фигуры », «Светофор».</w:t>
      </w:r>
    </w:p>
    <w:p w14:paraId="43F56BB5" w14:textId="77777777" w:rsidR="00343AE0" w:rsidRPr="008C635F" w:rsidRDefault="00343AE0" w:rsidP="008C635F">
      <w:pPr>
        <w:pStyle w:val="a9"/>
        <w:jc w:val="both"/>
        <w:rPr>
          <w:rFonts w:ascii="Times New Roman" w:hAnsi="Times New Roman"/>
          <w:sz w:val="24"/>
          <w:szCs w:val="24"/>
        </w:rPr>
      </w:pPr>
      <w:r w:rsidRPr="008C635F">
        <w:rPr>
          <w:rStyle w:val="31"/>
          <w:rFonts w:ascii="Times New Roman" w:hAnsi="Times New Roman" w:cs="Times New Roman"/>
          <w:sz w:val="24"/>
          <w:szCs w:val="24"/>
        </w:rPr>
        <w:t>Игры с бегом: «Кто обгонит», «Пустое место», «Без</w:t>
      </w:r>
      <w:r w:rsidRPr="008C635F">
        <w:rPr>
          <w:rStyle w:val="31"/>
          <w:rFonts w:ascii="Times New Roman" w:hAnsi="Times New Roman" w:cs="Times New Roman"/>
          <w:sz w:val="24"/>
          <w:szCs w:val="24"/>
        </w:rPr>
        <w:softHyphen/>
        <w:t>домный заяц».</w:t>
      </w:r>
    </w:p>
    <w:p w14:paraId="3931DEBD" w14:textId="77777777" w:rsidR="00343AE0" w:rsidRPr="008C635F" w:rsidRDefault="00343AE0" w:rsidP="008C635F">
      <w:pPr>
        <w:pStyle w:val="a9"/>
        <w:jc w:val="both"/>
        <w:rPr>
          <w:rFonts w:ascii="Times New Roman" w:hAnsi="Times New Roman"/>
          <w:sz w:val="24"/>
          <w:szCs w:val="24"/>
        </w:rPr>
      </w:pPr>
      <w:r w:rsidRPr="008C635F">
        <w:rPr>
          <w:rStyle w:val="31"/>
          <w:rFonts w:ascii="Times New Roman" w:hAnsi="Times New Roman" w:cs="Times New Roman"/>
          <w:sz w:val="24"/>
          <w:szCs w:val="24"/>
        </w:rPr>
        <w:t>Игры с прыжками: «Волк во рву», «Два мороза».</w:t>
      </w:r>
    </w:p>
    <w:p w14:paraId="493AC649" w14:textId="77777777" w:rsidR="00343AE0" w:rsidRPr="008C635F" w:rsidRDefault="00343AE0" w:rsidP="008C635F">
      <w:pPr>
        <w:pStyle w:val="a9"/>
        <w:jc w:val="both"/>
        <w:rPr>
          <w:rFonts w:ascii="Times New Roman" w:hAnsi="Times New Roman"/>
          <w:sz w:val="24"/>
          <w:szCs w:val="24"/>
        </w:rPr>
      </w:pPr>
      <w:r w:rsidRPr="008C635F">
        <w:rPr>
          <w:rStyle w:val="31"/>
          <w:rFonts w:ascii="Times New Roman" w:hAnsi="Times New Roman" w:cs="Times New Roman"/>
          <w:sz w:val="24"/>
          <w:szCs w:val="24"/>
        </w:rPr>
        <w:t>Игры с бросанием, ловлей и метанием: «Подвижная цель», «Обгони мяч», «Попади в мяч»..</w:t>
      </w:r>
    </w:p>
    <w:p w14:paraId="6ED5BF40" w14:textId="77777777" w:rsidR="00343AE0" w:rsidRPr="008C635F" w:rsidRDefault="00343AE0" w:rsidP="008C635F">
      <w:pPr>
        <w:pStyle w:val="a9"/>
        <w:jc w:val="both"/>
        <w:rPr>
          <w:rFonts w:ascii="Times New Roman" w:hAnsi="Times New Roman"/>
          <w:sz w:val="24"/>
          <w:szCs w:val="24"/>
        </w:rPr>
      </w:pPr>
      <w:r w:rsidRPr="008C635F">
        <w:rPr>
          <w:rStyle w:val="31"/>
          <w:rFonts w:ascii="Times New Roman" w:hAnsi="Times New Roman" w:cs="Times New Roman"/>
          <w:sz w:val="24"/>
          <w:szCs w:val="24"/>
        </w:rPr>
        <w:t>Игры зимой: «Снежком по мячу».</w:t>
      </w:r>
    </w:p>
    <w:p w14:paraId="5E65A5B9" w14:textId="77777777" w:rsidR="008C635F" w:rsidRDefault="00343AE0" w:rsidP="008C635F">
      <w:pPr>
        <w:pStyle w:val="a9"/>
        <w:ind w:firstLine="567"/>
        <w:jc w:val="both"/>
        <w:rPr>
          <w:rStyle w:val="23"/>
          <w:rFonts w:ascii="Times New Roman" w:hAnsi="Times New Roman" w:cs="Times New Roman"/>
          <w:b/>
          <w:sz w:val="24"/>
          <w:szCs w:val="24"/>
        </w:rPr>
      </w:pPr>
      <w:r w:rsidRPr="008C635F">
        <w:rPr>
          <w:rStyle w:val="23"/>
          <w:rFonts w:ascii="Times New Roman" w:hAnsi="Times New Roman" w:cs="Times New Roman"/>
          <w:b/>
          <w:sz w:val="24"/>
          <w:szCs w:val="24"/>
        </w:rPr>
        <w:t>П</w:t>
      </w:r>
      <w:r w:rsidR="008C635F">
        <w:rPr>
          <w:rStyle w:val="23"/>
          <w:rFonts w:ascii="Times New Roman" w:hAnsi="Times New Roman" w:cs="Times New Roman"/>
          <w:b/>
          <w:sz w:val="24"/>
          <w:szCs w:val="24"/>
        </w:rPr>
        <w:t>ионербол.</w:t>
      </w:r>
    </w:p>
    <w:p w14:paraId="1EB04734" w14:textId="45934B9F" w:rsidR="00343AE0" w:rsidRPr="008C635F" w:rsidRDefault="008C635F" w:rsidP="008C635F">
      <w:pPr>
        <w:pStyle w:val="a9"/>
        <w:jc w:val="both"/>
        <w:rPr>
          <w:rStyle w:val="31"/>
          <w:rFonts w:ascii="Times New Roman" w:hAnsi="Times New Roman" w:cs="Times New Roman"/>
          <w:sz w:val="24"/>
          <w:szCs w:val="24"/>
        </w:rPr>
      </w:pPr>
      <w:r w:rsidRPr="008C635F">
        <w:rPr>
          <w:rStyle w:val="23"/>
          <w:rFonts w:ascii="Times New Roman" w:hAnsi="Times New Roman" w:cs="Times New Roman"/>
          <w:b/>
          <w:sz w:val="24"/>
          <w:szCs w:val="24"/>
        </w:rPr>
        <w:t>Т</w:t>
      </w:r>
      <w:r w:rsidR="00343AE0" w:rsidRPr="008C635F">
        <w:rPr>
          <w:rStyle w:val="31"/>
          <w:rFonts w:ascii="Times New Roman" w:hAnsi="Times New Roman" w:cs="Times New Roman"/>
          <w:b/>
          <w:sz w:val="24"/>
          <w:szCs w:val="24"/>
        </w:rPr>
        <w:t>еоретические сведения.</w:t>
      </w:r>
      <w:r w:rsidR="00343AE0" w:rsidRPr="008C635F">
        <w:rPr>
          <w:rStyle w:val="31"/>
          <w:rFonts w:ascii="Times New Roman" w:hAnsi="Times New Roman" w:cs="Times New Roman"/>
          <w:sz w:val="24"/>
          <w:szCs w:val="24"/>
        </w:rPr>
        <w:t xml:space="preserve"> Ознакомление с правилами игры «Пионербол». </w:t>
      </w:r>
    </w:p>
    <w:p w14:paraId="31D70F8A" w14:textId="3DA81BED" w:rsidR="00343AE0" w:rsidRPr="008C635F" w:rsidRDefault="00343AE0" w:rsidP="008C635F">
      <w:pPr>
        <w:pStyle w:val="a9"/>
        <w:jc w:val="both"/>
        <w:rPr>
          <w:rFonts w:ascii="Times New Roman" w:hAnsi="Times New Roman"/>
          <w:sz w:val="24"/>
          <w:szCs w:val="24"/>
        </w:rPr>
      </w:pPr>
      <w:r w:rsidRPr="008C635F">
        <w:rPr>
          <w:rStyle w:val="31"/>
          <w:rFonts w:ascii="Times New Roman" w:hAnsi="Times New Roman" w:cs="Times New Roman"/>
          <w:b/>
          <w:sz w:val="24"/>
          <w:szCs w:val="24"/>
        </w:rPr>
        <w:t>Практический материал</w:t>
      </w:r>
      <w:r w:rsidR="008C635F">
        <w:rPr>
          <w:rStyle w:val="31"/>
          <w:rFonts w:ascii="Times New Roman" w:hAnsi="Times New Roman" w:cs="Times New Roman"/>
          <w:b/>
          <w:sz w:val="24"/>
          <w:szCs w:val="24"/>
        </w:rPr>
        <w:t xml:space="preserve">. </w:t>
      </w:r>
      <w:r w:rsidRPr="008C635F">
        <w:rPr>
          <w:rStyle w:val="31"/>
          <w:rFonts w:ascii="Times New Roman" w:hAnsi="Times New Roman" w:cs="Times New Roman"/>
          <w:sz w:val="24"/>
          <w:szCs w:val="24"/>
        </w:rPr>
        <w:t>Передача мяча двумя руками от груди, ловля мяча двумя руками на месте на уровне груди, пода</w:t>
      </w:r>
      <w:r w:rsidRPr="008C635F">
        <w:rPr>
          <w:rStyle w:val="31"/>
          <w:rFonts w:ascii="Times New Roman" w:hAnsi="Times New Roman" w:cs="Times New Roman"/>
          <w:sz w:val="24"/>
          <w:szCs w:val="24"/>
        </w:rPr>
        <w:softHyphen/>
        <w:t>ча мяча одной рукой снизу (нижняя подача), учебная игра через сетку.</w:t>
      </w:r>
    </w:p>
    <w:p w14:paraId="227BDE0D" w14:textId="2D7472A9" w:rsidR="00343AE0" w:rsidRPr="008C635F" w:rsidRDefault="008C635F" w:rsidP="008C635F">
      <w:pPr>
        <w:spacing w:after="0" w:line="240" w:lineRule="auto"/>
        <w:ind w:firstLine="567"/>
        <w:jc w:val="both"/>
        <w:outlineLvl w:val="0"/>
        <w:rPr>
          <w:rFonts w:ascii="Times New Roman" w:eastAsia="Arial Unicode MS" w:hAnsi="Times New Roman" w:cs="Times New Roman"/>
          <w:b/>
          <w:color w:val="000000"/>
          <w:sz w:val="24"/>
          <w:szCs w:val="24"/>
          <w:u w:color="000000"/>
        </w:rPr>
      </w:pPr>
      <w:r>
        <w:rPr>
          <w:rFonts w:ascii="Times New Roman" w:eastAsia="Arial Unicode MS" w:hAnsi="Times New Roman" w:cs="Times New Roman"/>
          <w:b/>
          <w:color w:val="000000"/>
          <w:sz w:val="24"/>
          <w:szCs w:val="24"/>
          <w:u w:color="000000"/>
        </w:rPr>
        <w:t xml:space="preserve">Спортивные игры. </w:t>
      </w:r>
    </w:p>
    <w:p w14:paraId="4811C595" w14:textId="59424A14" w:rsidR="00343AE0" w:rsidRPr="008C635F" w:rsidRDefault="00343AE0" w:rsidP="008C635F">
      <w:pPr>
        <w:spacing w:after="0" w:line="240" w:lineRule="auto"/>
        <w:ind w:firstLine="567"/>
        <w:jc w:val="both"/>
        <w:outlineLvl w:val="0"/>
        <w:rPr>
          <w:rFonts w:ascii="Times New Roman" w:eastAsia="Arial Unicode MS" w:hAnsi="Times New Roman" w:cs="Times New Roman"/>
          <w:color w:val="000000"/>
          <w:sz w:val="24"/>
          <w:szCs w:val="24"/>
          <w:u w:color="000000"/>
        </w:rPr>
      </w:pPr>
      <w:r w:rsidRPr="008C635F">
        <w:rPr>
          <w:rFonts w:ascii="Times New Roman" w:eastAsia="Arial Unicode MS" w:hAnsi="Times New Roman" w:cs="Times New Roman"/>
          <w:b/>
          <w:i/>
          <w:color w:val="000000"/>
          <w:sz w:val="24"/>
          <w:szCs w:val="24"/>
          <w:u w:color="000000"/>
        </w:rPr>
        <w:t xml:space="preserve">Элементы спортивных игр: </w:t>
      </w:r>
      <w:r w:rsidRPr="008C635F">
        <w:rPr>
          <w:rFonts w:ascii="Times New Roman" w:eastAsia="Arial Unicode MS" w:hAnsi="Times New Roman" w:cs="Times New Roman"/>
          <w:color w:val="000000"/>
          <w:sz w:val="24"/>
          <w:szCs w:val="24"/>
          <w:u w:color="000000"/>
        </w:rPr>
        <w:t>мини-футбол (передачи ногой в парах, в кругу); баскетбол (ведение мяча).</w:t>
      </w:r>
      <w:r w:rsidR="008C635F">
        <w:rPr>
          <w:rFonts w:ascii="Times New Roman" w:eastAsia="Arial Unicode MS" w:hAnsi="Times New Roman" w:cs="Times New Roman"/>
          <w:color w:val="000000"/>
          <w:sz w:val="24"/>
          <w:szCs w:val="24"/>
          <w:u w:color="000000"/>
        </w:rPr>
        <w:t xml:space="preserve"> </w:t>
      </w:r>
      <w:r w:rsidRPr="008C635F">
        <w:rPr>
          <w:rFonts w:ascii="Times New Roman" w:eastAsia="Arial Unicode MS" w:hAnsi="Times New Roman" w:cs="Times New Roman"/>
          <w:b/>
          <w:i/>
          <w:color w:val="000000"/>
          <w:sz w:val="24"/>
          <w:szCs w:val="24"/>
          <w:u w:color="000000"/>
        </w:rPr>
        <w:t xml:space="preserve">Спортивные игры: </w:t>
      </w:r>
      <w:r w:rsidRPr="008C635F">
        <w:rPr>
          <w:rFonts w:ascii="Times New Roman" w:eastAsia="Arial Unicode MS" w:hAnsi="Times New Roman" w:cs="Times New Roman"/>
          <w:color w:val="000000"/>
          <w:sz w:val="24"/>
          <w:szCs w:val="24"/>
          <w:u w:color="000000"/>
        </w:rPr>
        <w:t>мини-футбол, пионербол.</w:t>
      </w:r>
    </w:p>
    <w:p w14:paraId="5EA1A68D" w14:textId="098B0062" w:rsidR="00343AE0" w:rsidRDefault="00343AE0" w:rsidP="008C635F">
      <w:pPr>
        <w:spacing w:after="0" w:line="240" w:lineRule="auto"/>
        <w:ind w:firstLine="567"/>
        <w:jc w:val="both"/>
        <w:outlineLvl w:val="0"/>
        <w:rPr>
          <w:rFonts w:ascii="Times New Roman" w:eastAsia="Arial Unicode MS" w:hAnsi="Times New Roman" w:cs="Times New Roman"/>
          <w:color w:val="000000"/>
          <w:sz w:val="24"/>
          <w:szCs w:val="24"/>
          <w:u w:color="000000"/>
        </w:rPr>
      </w:pPr>
      <w:r w:rsidRPr="008C635F">
        <w:rPr>
          <w:rFonts w:ascii="Times New Roman" w:eastAsia="Arial Unicode MS" w:hAnsi="Times New Roman" w:cs="Times New Roman"/>
          <w:b/>
          <w:color w:val="000000"/>
          <w:sz w:val="24"/>
          <w:szCs w:val="24"/>
          <w:u w:color="000000"/>
        </w:rPr>
        <w:t>Упражнения для метания, освоение предметных действий с мячом.</w:t>
      </w:r>
      <w:r w:rsidR="008C635F">
        <w:rPr>
          <w:rFonts w:ascii="Times New Roman" w:eastAsia="Arial Unicode MS" w:hAnsi="Times New Roman" w:cs="Times New Roman"/>
          <w:b/>
          <w:color w:val="000000"/>
          <w:sz w:val="24"/>
          <w:szCs w:val="24"/>
          <w:u w:color="000000"/>
        </w:rPr>
        <w:t xml:space="preserve"> </w:t>
      </w:r>
      <w:r w:rsidRPr="008C635F">
        <w:rPr>
          <w:rFonts w:ascii="Times New Roman" w:eastAsia="Arial Unicode MS" w:hAnsi="Times New Roman" w:cs="Times New Roman"/>
          <w:color w:val="000000"/>
          <w:sz w:val="24"/>
          <w:szCs w:val="24"/>
          <w:u w:color="000000"/>
        </w:rPr>
        <w:t>Выполнение упражнений с большими мячами (волейбольный, баскетбольный), с набивным мячом.</w:t>
      </w:r>
    </w:p>
    <w:p w14:paraId="5AC9F243" w14:textId="77777777" w:rsidR="0001672B" w:rsidRPr="008C635F" w:rsidRDefault="0001672B" w:rsidP="008C635F">
      <w:pPr>
        <w:spacing w:after="0" w:line="240" w:lineRule="auto"/>
        <w:ind w:firstLine="567"/>
        <w:jc w:val="both"/>
        <w:outlineLvl w:val="0"/>
        <w:rPr>
          <w:rFonts w:ascii="Times New Roman" w:eastAsia="Arial Unicode MS" w:hAnsi="Times New Roman" w:cs="Times New Roman"/>
          <w:b/>
          <w:color w:val="000000"/>
          <w:sz w:val="24"/>
          <w:szCs w:val="24"/>
          <w:u w:color="000000"/>
        </w:rPr>
      </w:pPr>
    </w:p>
    <w:p w14:paraId="7B79C913" w14:textId="211965CA" w:rsidR="00BF5A9D" w:rsidRPr="0001672B" w:rsidRDefault="005A62B4" w:rsidP="007A2BA7">
      <w:pPr>
        <w:pStyle w:val="a3"/>
        <w:numPr>
          <w:ilvl w:val="1"/>
          <w:numId w:val="49"/>
        </w:num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8"/>
          <w:szCs w:val="28"/>
          <w:lang w:eastAsia="ru-RU"/>
        </w:rPr>
        <w:t xml:space="preserve"> </w:t>
      </w:r>
      <w:r w:rsidR="00BF5A9D" w:rsidRPr="0001672B">
        <w:rPr>
          <w:rFonts w:ascii="Times New Roman" w:hAnsi="Times New Roman" w:cs="Times New Roman"/>
          <w:b/>
          <w:sz w:val="24"/>
          <w:szCs w:val="24"/>
          <w:lang w:eastAsia="ru-RU"/>
        </w:rPr>
        <w:t>Программы коррекционно</w:t>
      </w:r>
      <w:r w:rsidRPr="0001672B">
        <w:rPr>
          <w:rFonts w:ascii="Times New Roman" w:hAnsi="Times New Roman" w:cs="Times New Roman"/>
          <w:b/>
          <w:sz w:val="24"/>
          <w:szCs w:val="24"/>
          <w:lang w:eastAsia="ru-RU"/>
        </w:rPr>
        <w:t>-р</w:t>
      </w:r>
      <w:r w:rsidR="00BF5A9D" w:rsidRPr="0001672B">
        <w:rPr>
          <w:rFonts w:ascii="Times New Roman" w:hAnsi="Times New Roman" w:cs="Times New Roman"/>
          <w:b/>
          <w:sz w:val="24"/>
          <w:szCs w:val="24"/>
          <w:lang w:eastAsia="ru-RU"/>
        </w:rPr>
        <w:t>азвивающей области</w:t>
      </w:r>
    </w:p>
    <w:p w14:paraId="0A23CC93" w14:textId="7899FA47" w:rsidR="00BF5A9D" w:rsidRDefault="00BF5A9D" w:rsidP="00BF5A9D">
      <w:pPr>
        <w:spacing w:after="0" w:line="240" w:lineRule="auto"/>
        <w:jc w:val="center"/>
        <w:rPr>
          <w:rFonts w:ascii="Times New Roman" w:eastAsia="Times New Roman" w:hAnsi="Times New Roman" w:cs="Times New Roman"/>
          <w:b/>
          <w:sz w:val="28"/>
          <w:szCs w:val="28"/>
          <w:lang w:eastAsia="ru-RU"/>
        </w:rPr>
      </w:pPr>
    </w:p>
    <w:p w14:paraId="5A389D23" w14:textId="559CFAD3" w:rsidR="004B6E1A" w:rsidRPr="0001672B" w:rsidRDefault="004B6E1A" w:rsidP="004B6E1A">
      <w:pPr>
        <w:spacing w:after="0" w:line="240" w:lineRule="auto"/>
        <w:jc w:val="center"/>
        <w:rPr>
          <w:rFonts w:ascii="Times New Roman" w:eastAsia="Times New Roman" w:hAnsi="Times New Roman" w:cs="Times New Roman"/>
          <w:b/>
          <w:sz w:val="24"/>
          <w:szCs w:val="24"/>
          <w:lang w:eastAsia="ru-RU"/>
        </w:rPr>
      </w:pPr>
      <w:r w:rsidRPr="0001672B">
        <w:rPr>
          <w:rFonts w:ascii="Times New Roman" w:eastAsia="Times New Roman" w:hAnsi="Times New Roman" w:cs="Times New Roman"/>
          <w:b/>
          <w:sz w:val="24"/>
          <w:szCs w:val="24"/>
          <w:lang w:eastAsia="ru-RU"/>
        </w:rPr>
        <w:t>ВНЕКЛАССНОЕ ЧТЕНИЕ</w:t>
      </w:r>
    </w:p>
    <w:p w14:paraId="1C96A879" w14:textId="77777777" w:rsidR="0001672B" w:rsidRPr="0001672B" w:rsidRDefault="0001672B" w:rsidP="004B6E1A">
      <w:pPr>
        <w:spacing w:after="0" w:line="240" w:lineRule="auto"/>
        <w:jc w:val="center"/>
        <w:rPr>
          <w:rFonts w:ascii="Times New Roman" w:eastAsia="Times New Roman" w:hAnsi="Times New Roman" w:cs="Times New Roman"/>
          <w:b/>
          <w:sz w:val="16"/>
          <w:szCs w:val="16"/>
          <w:lang w:eastAsia="ru-RU"/>
        </w:rPr>
      </w:pPr>
    </w:p>
    <w:p w14:paraId="48F130EA" w14:textId="77777777" w:rsidR="004B6E1A" w:rsidRPr="0001672B" w:rsidRDefault="004B6E1A" w:rsidP="004B6E1A">
      <w:pPr>
        <w:spacing w:after="0" w:line="240" w:lineRule="auto"/>
        <w:jc w:val="center"/>
        <w:rPr>
          <w:rFonts w:ascii="Times New Roman" w:eastAsia="Times New Roman" w:hAnsi="Times New Roman" w:cs="Times New Roman"/>
          <w:sz w:val="24"/>
          <w:szCs w:val="24"/>
          <w:lang w:eastAsia="ru-RU"/>
        </w:rPr>
      </w:pPr>
      <w:r w:rsidRPr="0001672B">
        <w:rPr>
          <w:rFonts w:ascii="Times New Roman" w:eastAsia="Times New Roman" w:hAnsi="Times New Roman" w:cs="Times New Roman"/>
          <w:b/>
          <w:sz w:val="24"/>
          <w:szCs w:val="24"/>
          <w:lang w:eastAsia="ru-RU"/>
        </w:rPr>
        <w:t>Пояснительная записка</w:t>
      </w:r>
    </w:p>
    <w:p w14:paraId="51813A05" w14:textId="77777777" w:rsidR="00F62C87" w:rsidRPr="00F62C87" w:rsidRDefault="00F62C87" w:rsidP="006D734A">
      <w:pPr>
        <w:tabs>
          <w:tab w:val="left" w:pos="284"/>
        </w:tabs>
        <w:spacing w:after="0" w:line="240" w:lineRule="auto"/>
        <w:ind w:firstLine="567"/>
        <w:jc w:val="both"/>
        <w:rPr>
          <w:rFonts w:ascii="Times New Roman" w:eastAsia="Times New Roman" w:hAnsi="Times New Roman" w:cs="Times New Roman"/>
          <w:color w:val="000000"/>
          <w:sz w:val="24"/>
          <w:szCs w:val="24"/>
          <w:lang w:eastAsia="ru-RU"/>
        </w:rPr>
      </w:pPr>
      <w:r w:rsidRPr="0001672B">
        <w:rPr>
          <w:rFonts w:ascii="Times New Roman" w:eastAsia="Times New Roman" w:hAnsi="Times New Roman" w:cs="Times New Roman"/>
          <w:color w:val="000000"/>
          <w:sz w:val="24"/>
          <w:szCs w:val="24"/>
          <w:lang w:eastAsia="ru-RU"/>
        </w:rPr>
        <w:t>Воспитание у детей любви к чтению имеет особое значение</w:t>
      </w:r>
      <w:r w:rsidRPr="00F62C87">
        <w:rPr>
          <w:rFonts w:ascii="Times New Roman" w:eastAsia="Times New Roman" w:hAnsi="Times New Roman" w:cs="Times New Roman"/>
          <w:color w:val="000000"/>
          <w:sz w:val="24"/>
          <w:szCs w:val="24"/>
          <w:lang w:eastAsia="ru-RU"/>
        </w:rPr>
        <w:t>, так как дети с интеллектуальными нарушениями имеют достаточно низкий уровень коммуникативной культуры, слабо развитый познавательный интерес.</w:t>
      </w:r>
    </w:p>
    <w:p w14:paraId="659BA2A9" w14:textId="77777777" w:rsidR="00F62C87" w:rsidRPr="00F62C87" w:rsidRDefault="00F62C87" w:rsidP="006D734A">
      <w:pPr>
        <w:tabs>
          <w:tab w:val="left" w:pos="284"/>
        </w:tabs>
        <w:spacing w:after="0" w:line="240" w:lineRule="auto"/>
        <w:ind w:firstLine="567"/>
        <w:jc w:val="both"/>
        <w:rPr>
          <w:rFonts w:ascii="Times New Roman" w:eastAsia="Times New Roman" w:hAnsi="Times New Roman" w:cs="Times New Roman"/>
          <w:color w:val="000000"/>
          <w:sz w:val="24"/>
          <w:szCs w:val="24"/>
          <w:lang w:eastAsia="ru-RU"/>
        </w:rPr>
      </w:pPr>
      <w:r w:rsidRPr="00F62C87">
        <w:rPr>
          <w:rFonts w:ascii="Times New Roman" w:eastAsia="Times New Roman" w:hAnsi="Times New Roman" w:cs="Times New Roman"/>
          <w:color w:val="000000"/>
          <w:sz w:val="24"/>
          <w:szCs w:val="24"/>
          <w:lang w:eastAsia="ru-RU"/>
        </w:rPr>
        <w:t xml:space="preserve">Коррекционно-развивающие занятия «Внеклассного чтения» являются одним их важных средств активизации познавательной деятельности обучающихся, способствуют формированию навыков чтения, развитию устной связной речи и, как следствие, адаптации обучающихся с интеллектуальной недостаточностью к жизни в обществе. </w:t>
      </w:r>
    </w:p>
    <w:p w14:paraId="341FB8E7" w14:textId="2DA5FF11" w:rsidR="00F62C87" w:rsidRPr="00F62C87" w:rsidRDefault="00F62C87" w:rsidP="006D734A">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F62C87">
        <w:rPr>
          <w:rFonts w:ascii="Times New Roman" w:eastAsia="Times New Roman" w:hAnsi="Times New Roman" w:cs="Times New Roman"/>
          <w:b/>
          <w:sz w:val="24"/>
          <w:szCs w:val="24"/>
          <w:lang w:eastAsia="ru-RU"/>
        </w:rPr>
        <w:t xml:space="preserve">Цель: </w:t>
      </w:r>
      <w:r w:rsidRPr="00F62C87">
        <w:rPr>
          <w:rFonts w:ascii="Times New Roman" w:eastAsia="Times New Roman" w:hAnsi="Times New Roman" w:cs="Times New Roman"/>
          <w:sz w:val="24"/>
          <w:szCs w:val="24"/>
          <w:lang w:eastAsia="ru-RU"/>
        </w:rPr>
        <w:t>формирование связной устной речи как средства коммуникации, как способа коррекции познавательной деятельности и адаптации в жизни.</w:t>
      </w:r>
    </w:p>
    <w:p w14:paraId="40053D8D" w14:textId="77777777" w:rsidR="00F62C87" w:rsidRPr="00F62C87" w:rsidRDefault="00F62C87" w:rsidP="006D734A">
      <w:pPr>
        <w:tabs>
          <w:tab w:val="left" w:pos="284"/>
        </w:tabs>
        <w:spacing w:after="0" w:line="240" w:lineRule="auto"/>
        <w:ind w:firstLine="567"/>
        <w:jc w:val="both"/>
        <w:rPr>
          <w:rFonts w:ascii="Times New Roman" w:eastAsia="Times New Roman" w:hAnsi="Times New Roman" w:cs="Times New Roman"/>
          <w:b/>
          <w:sz w:val="24"/>
          <w:szCs w:val="24"/>
          <w:lang w:eastAsia="ru-RU"/>
        </w:rPr>
      </w:pPr>
      <w:r w:rsidRPr="00F62C87">
        <w:rPr>
          <w:rFonts w:ascii="Times New Roman" w:eastAsia="Times New Roman" w:hAnsi="Times New Roman" w:cs="Times New Roman"/>
          <w:b/>
          <w:sz w:val="24"/>
          <w:szCs w:val="24"/>
          <w:lang w:eastAsia="ru-RU"/>
        </w:rPr>
        <w:t>Задачи:</w:t>
      </w:r>
    </w:p>
    <w:p w14:paraId="24171694" w14:textId="77777777" w:rsidR="00F62C87" w:rsidRPr="00F62C87" w:rsidRDefault="00F62C87" w:rsidP="007A2BA7">
      <w:pPr>
        <w:numPr>
          <w:ilvl w:val="0"/>
          <w:numId w:val="34"/>
        </w:numPr>
        <w:tabs>
          <w:tab w:val="left" w:pos="284"/>
        </w:tabs>
        <w:spacing w:after="0" w:line="240" w:lineRule="auto"/>
        <w:ind w:left="0" w:firstLine="567"/>
        <w:contextualSpacing/>
        <w:jc w:val="both"/>
        <w:rPr>
          <w:rFonts w:ascii="Times New Roman" w:eastAsia="Times New Roman" w:hAnsi="Times New Roman" w:cs="Times New Roman"/>
          <w:sz w:val="24"/>
          <w:szCs w:val="24"/>
          <w:lang w:eastAsia="ru-RU"/>
        </w:rPr>
      </w:pPr>
      <w:r w:rsidRPr="00F62C87">
        <w:rPr>
          <w:rFonts w:ascii="Times New Roman" w:eastAsia="Times New Roman" w:hAnsi="Times New Roman" w:cs="Times New Roman"/>
          <w:sz w:val="24"/>
          <w:szCs w:val="24"/>
          <w:lang w:eastAsia="ru-RU"/>
        </w:rPr>
        <w:t>формирование и дальнейшее совершенствование навыка полноценного чтения как основы понимания художественного текста;</w:t>
      </w:r>
    </w:p>
    <w:p w14:paraId="24C9E2C4" w14:textId="77777777" w:rsidR="00F62C87" w:rsidRPr="00F62C87" w:rsidRDefault="00F62C87" w:rsidP="007A2BA7">
      <w:pPr>
        <w:numPr>
          <w:ilvl w:val="0"/>
          <w:numId w:val="34"/>
        </w:numPr>
        <w:tabs>
          <w:tab w:val="left" w:pos="284"/>
        </w:tabs>
        <w:spacing w:after="0" w:line="240" w:lineRule="auto"/>
        <w:ind w:left="0" w:firstLine="567"/>
        <w:contextualSpacing/>
        <w:jc w:val="both"/>
        <w:rPr>
          <w:rFonts w:ascii="Times New Roman" w:eastAsia="Times New Roman" w:hAnsi="Times New Roman" w:cs="Times New Roman"/>
          <w:sz w:val="24"/>
          <w:szCs w:val="24"/>
          <w:lang w:eastAsia="ru-RU"/>
        </w:rPr>
      </w:pPr>
      <w:r w:rsidRPr="00F62C87">
        <w:rPr>
          <w:rFonts w:ascii="Times New Roman" w:eastAsia="Times New Roman" w:hAnsi="Times New Roman" w:cs="Times New Roman"/>
          <w:sz w:val="24"/>
          <w:szCs w:val="24"/>
          <w:lang w:eastAsia="ru-RU"/>
        </w:rPr>
        <w:t>развитие и коррекция недостатков психического, в том числе речевого, развития, формирование речи как средства общения;</w:t>
      </w:r>
    </w:p>
    <w:p w14:paraId="700D391D" w14:textId="77777777" w:rsidR="00F62C87" w:rsidRPr="00F62C87" w:rsidRDefault="00F62C87" w:rsidP="007A2BA7">
      <w:pPr>
        <w:numPr>
          <w:ilvl w:val="0"/>
          <w:numId w:val="34"/>
        </w:numPr>
        <w:tabs>
          <w:tab w:val="left" w:pos="284"/>
        </w:tabs>
        <w:spacing w:after="0" w:line="240" w:lineRule="auto"/>
        <w:ind w:left="0" w:firstLine="567"/>
        <w:contextualSpacing/>
        <w:jc w:val="both"/>
        <w:rPr>
          <w:rFonts w:ascii="Times New Roman" w:eastAsia="Times New Roman" w:hAnsi="Times New Roman" w:cs="Times New Roman"/>
          <w:sz w:val="24"/>
          <w:szCs w:val="24"/>
          <w:lang w:eastAsia="ru-RU"/>
        </w:rPr>
      </w:pPr>
      <w:r w:rsidRPr="00F62C87">
        <w:rPr>
          <w:rFonts w:ascii="Times New Roman" w:eastAsia="Times New Roman" w:hAnsi="Times New Roman" w:cs="Times New Roman"/>
          <w:sz w:val="24"/>
          <w:szCs w:val="24"/>
          <w:lang w:eastAsia="ru-RU"/>
        </w:rPr>
        <w:t>воспитание нравственных качеств личности, усвоение нравственных ценностей, содержащихся в художественном произведении, осмысление нравственных понятий.</w:t>
      </w:r>
    </w:p>
    <w:p w14:paraId="46550B6A" w14:textId="77777777" w:rsidR="00F62C87" w:rsidRPr="00F62C87" w:rsidRDefault="00F62C87" w:rsidP="006D734A">
      <w:pPr>
        <w:tabs>
          <w:tab w:val="left" w:pos="284"/>
        </w:tabs>
        <w:spacing w:after="0" w:line="240" w:lineRule="auto"/>
        <w:ind w:firstLine="567"/>
        <w:jc w:val="both"/>
        <w:rPr>
          <w:rFonts w:ascii="Times New Roman" w:eastAsia="Times New Roman" w:hAnsi="Times New Roman" w:cs="Times New Roman"/>
          <w:color w:val="000000"/>
          <w:sz w:val="24"/>
          <w:szCs w:val="24"/>
          <w:lang w:eastAsia="ru-RU"/>
        </w:rPr>
      </w:pPr>
      <w:r w:rsidRPr="00F62C87">
        <w:rPr>
          <w:rFonts w:ascii="Times New Roman" w:eastAsia="Times New Roman" w:hAnsi="Times New Roman" w:cs="Times New Roman"/>
          <w:color w:val="000000"/>
          <w:sz w:val="24"/>
          <w:szCs w:val="24"/>
          <w:lang w:eastAsia="ru-RU"/>
        </w:rPr>
        <w:t xml:space="preserve">Коррекционно-развивающие занятия «Внеклассное чтение» – это чтение произведений, находящихся за пределами школьной программы, но при этом имеющие огромную художественную и воспитательную ценность. </w:t>
      </w:r>
    </w:p>
    <w:p w14:paraId="47A3C157" w14:textId="77777777" w:rsidR="00F62C87" w:rsidRPr="00F62C87" w:rsidRDefault="00F62C87" w:rsidP="006D734A">
      <w:pPr>
        <w:tabs>
          <w:tab w:val="left" w:pos="284"/>
        </w:tabs>
        <w:spacing w:after="0" w:line="240" w:lineRule="auto"/>
        <w:ind w:firstLine="567"/>
        <w:jc w:val="both"/>
        <w:rPr>
          <w:rFonts w:ascii="Times New Roman" w:eastAsia="Times New Roman" w:hAnsi="Times New Roman" w:cs="Times New Roman"/>
          <w:color w:val="000000"/>
          <w:sz w:val="24"/>
          <w:szCs w:val="24"/>
          <w:lang w:eastAsia="ru-RU"/>
        </w:rPr>
      </w:pPr>
      <w:r w:rsidRPr="00F62C87">
        <w:rPr>
          <w:rFonts w:ascii="Times New Roman" w:eastAsia="Times New Roman" w:hAnsi="Times New Roman" w:cs="Times New Roman"/>
          <w:color w:val="000000"/>
          <w:sz w:val="24"/>
          <w:szCs w:val="24"/>
          <w:lang w:eastAsia="ru-RU"/>
        </w:rPr>
        <w:t xml:space="preserve">Читая доступные рассказы, стихотворения, сказки обучающиеся учатся понимать общее содержание и главную мысль произведения. Развивается образное мышление, воспитывается интерес и любовь к родному языку, художественной литературе. На занятиях в процессе работы над художественными текстами обучающиеся учатся отличать главное от второстепенного, выявлять взаимосвязь описываемых явлений и событий, понимать их смысл; учатся делить текст на части, составлять план прочитанного и пересказывать в соответствии с ним. Анализируя произведение, школьники рассматривают важные морально-этические нормы жизни: правда и ложь, любовь и ненависть, зло и добро, возможности человека и его место в мире. </w:t>
      </w:r>
    </w:p>
    <w:p w14:paraId="703D0CA8" w14:textId="77777777" w:rsidR="00F62C87" w:rsidRPr="00F62C87" w:rsidRDefault="00F62C87" w:rsidP="006D734A">
      <w:pPr>
        <w:tabs>
          <w:tab w:val="left" w:pos="284"/>
        </w:tabs>
        <w:spacing w:after="0" w:line="240" w:lineRule="auto"/>
        <w:ind w:firstLine="567"/>
        <w:jc w:val="both"/>
        <w:rPr>
          <w:rFonts w:ascii="Times New Roman" w:eastAsia="Calibri" w:hAnsi="Times New Roman" w:cs="Times New Roman"/>
          <w:sz w:val="24"/>
          <w:szCs w:val="24"/>
        </w:rPr>
      </w:pPr>
      <w:r w:rsidRPr="00F62C87">
        <w:rPr>
          <w:rFonts w:ascii="Times New Roman" w:eastAsia="Calibri" w:hAnsi="Times New Roman" w:cs="Times New Roman"/>
          <w:sz w:val="24"/>
          <w:szCs w:val="24"/>
        </w:rPr>
        <w:lastRenderedPageBreak/>
        <w:t>Художественное литературное произведение своим духовным, нравственно-эстетическим содержанием способно активно влиять на всю личность читателя, его чувства, сознание, волю. Оно оказывает большое воспитательное воздействие на школьника, формирует его личность.</w:t>
      </w:r>
    </w:p>
    <w:p w14:paraId="711B7201" w14:textId="77777777" w:rsidR="00F62C87" w:rsidRPr="00F62C87" w:rsidRDefault="00F62C87" w:rsidP="006D734A">
      <w:pPr>
        <w:tabs>
          <w:tab w:val="left" w:pos="284"/>
        </w:tabs>
        <w:spacing w:after="0" w:line="240" w:lineRule="auto"/>
        <w:ind w:firstLine="567"/>
        <w:jc w:val="both"/>
        <w:rPr>
          <w:rFonts w:ascii="Times New Roman" w:eastAsia="Times New Roman" w:hAnsi="Times New Roman" w:cs="Times New Roman"/>
          <w:color w:val="000000"/>
          <w:sz w:val="24"/>
          <w:szCs w:val="24"/>
          <w:lang w:eastAsia="ru-RU"/>
        </w:rPr>
      </w:pPr>
      <w:r w:rsidRPr="00F62C87">
        <w:rPr>
          <w:rFonts w:ascii="Times New Roman" w:eastAsia="Times New Roman" w:hAnsi="Times New Roman" w:cs="Times New Roman"/>
          <w:color w:val="000000"/>
          <w:sz w:val="24"/>
          <w:szCs w:val="24"/>
          <w:lang w:eastAsia="ru-RU"/>
        </w:rPr>
        <w:t xml:space="preserve">Подбирая литературу, учитывается: объем произведения, текстовая доступность, актуальность произведения для данной категории учеников. </w:t>
      </w:r>
    </w:p>
    <w:p w14:paraId="44F17CA2" w14:textId="77777777" w:rsidR="00F62C87" w:rsidRPr="00F62C87" w:rsidRDefault="00F62C87" w:rsidP="006D734A">
      <w:pPr>
        <w:tabs>
          <w:tab w:val="left" w:pos="284"/>
        </w:tabs>
        <w:spacing w:after="0" w:line="240" w:lineRule="auto"/>
        <w:ind w:firstLine="567"/>
        <w:jc w:val="both"/>
        <w:rPr>
          <w:rFonts w:ascii="Times New Roman" w:eastAsia="Times New Roman" w:hAnsi="Times New Roman" w:cs="Times New Roman"/>
          <w:color w:val="000000"/>
          <w:sz w:val="24"/>
          <w:szCs w:val="24"/>
          <w:lang w:eastAsia="ru-RU"/>
        </w:rPr>
      </w:pPr>
      <w:r w:rsidRPr="00F62C87">
        <w:rPr>
          <w:rFonts w:ascii="Times New Roman" w:eastAsia="Times New Roman" w:hAnsi="Times New Roman" w:cs="Times New Roman"/>
          <w:color w:val="000000"/>
          <w:sz w:val="24"/>
          <w:szCs w:val="24"/>
          <w:lang w:eastAsia="ru-RU"/>
        </w:rPr>
        <w:t>Коррекционно-развивающие занятия внеклассного чтения отличаются набором методик и форм проведения: различные игровые задания, заранее подготовленные выступления учеников, ребусы, викторины, кроссворды, литературные игры, просмотры видеофильмов, поставленных на основе литературного произведения.</w:t>
      </w:r>
    </w:p>
    <w:p w14:paraId="7F473ED2" w14:textId="77777777" w:rsidR="00F62C87" w:rsidRPr="00F62C87" w:rsidRDefault="00F62C87" w:rsidP="006D734A">
      <w:pPr>
        <w:tabs>
          <w:tab w:val="left" w:pos="284"/>
        </w:tabs>
        <w:spacing w:after="0" w:line="240" w:lineRule="auto"/>
        <w:ind w:firstLine="567"/>
        <w:jc w:val="both"/>
        <w:rPr>
          <w:rFonts w:ascii="Times New Roman" w:eastAsia="Times New Roman" w:hAnsi="Times New Roman" w:cs="Times New Roman"/>
          <w:color w:val="000000"/>
          <w:sz w:val="24"/>
          <w:szCs w:val="24"/>
          <w:lang w:eastAsia="ru-RU"/>
        </w:rPr>
      </w:pPr>
      <w:r w:rsidRPr="00F62C87">
        <w:rPr>
          <w:rFonts w:ascii="Times New Roman" w:eastAsia="Times New Roman" w:hAnsi="Times New Roman" w:cs="Times New Roman"/>
          <w:color w:val="000000"/>
          <w:sz w:val="24"/>
          <w:szCs w:val="24"/>
          <w:lang w:eastAsia="ru-RU"/>
        </w:rPr>
        <w:t>На занятиях можно использовать продуктивные методы: рисунок – применяется на разных этапах чтения или во время повторного чтения, чтобы получить информацию о том, насколько ученик понял художественный образ, насколько его восприятие образа ближе к автору.</w:t>
      </w:r>
    </w:p>
    <w:p w14:paraId="6B41F4AC" w14:textId="77777777" w:rsidR="00F62C87" w:rsidRPr="00F62C87" w:rsidRDefault="00F62C87" w:rsidP="006D734A">
      <w:pPr>
        <w:tabs>
          <w:tab w:val="left" w:pos="284"/>
        </w:tabs>
        <w:spacing w:after="0" w:line="240" w:lineRule="auto"/>
        <w:ind w:firstLine="567"/>
        <w:jc w:val="both"/>
        <w:rPr>
          <w:rFonts w:ascii="Times New Roman" w:eastAsia="Times New Roman" w:hAnsi="Times New Roman" w:cs="Times New Roman"/>
          <w:color w:val="000000"/>
          <w:sz w:val="24"/>
          <w:szCs w:val="24"/>
          <w:lang w:eastAsia="ru-RU"/>
        </w:rPr>
      </w:pPr>
      <w:r w:rsidRPr="00F62C87">
        <w:rPr>
          <w:rFonts w:ascii="Times New Roman" w:eastAsia="Calibri" w:hAnsi="Times New Roman" w:cs="Times New Roman"/>
          <w:sz w:val="24"/>
          <w:szCs w:val="24"/>
        </w:rPr>
        <w:t xml:space="preserve">Чтение по ролям и драматизация диалогов – интересная и необходимая на этих занятиях работа для развития у обучающихся выразительного, эмоционального чтения, творческого подхода к пониманию изучаемого произведения. </w:t>
      </w:r>
      <w:r w:rsidRPr="00F62C87">
        <w:rPr>
          <w:rFonts w:ascii="Times New Roman" w:eastAsia="Times New Roman" w:hAnsi="Times New Roman" w:cs="Times New Roman"/>
          <w:color w:val="000000"/>
          <w:sz w:val="24"/>
          <w:szCs w:val="24"/>
          <w:lang w:eastAsia="ru-RU"/>
        </w:rPr>
        <w:t>В процессе творчества проявляется и формируется личность.</w:t>
      </w:r>
    </w:p>
    <w:p w14:paraId="5C546A63" w14:textId="77777777" w:rsidR="00F62C87" w:rsidRPr="00F62C87" w:rsidRDefault="00F62C87" w:rsidP="006D734A">
      <w:pPr>
        <w:tabs>
          <w:tab w:val="left" w:pos="284"/>
        </w:tabs>
        <w:spacing w:after="0" w:line="240" w:lineRule="auto"/>
        <w:ind w:firstLine="567"/>
        <w:jc w:val="both"/>
        <w:rPr>
          <w:rFonts w:ascii="Times New Roman" w:eastAsia="Times New Roman" w:hAnsi="Times New Roman" w:cs="Times New Roman"/>
          <w:color w:val="000000"/>
          <w:sz w:val="24"/>
          <w:szCs w:val="24"/>
          <w:lang w:eastAsia="ru-RU"/>
        </w:rPr>
      </w:pPr>
      <w:r w:rsidRPr="00F62C87">
        <w:rPr>
          <w:rFonts w:ascii="Times New Roman" w:eastAsia="Times New Roman" w:hAnsi="Times New Roman" w:cs="Times New Roman"/>
          <w:color w:val="000000"/>
          <w:sz w:val="24"/>
          <w:szCs w:val="24"/>
          <w:lang w:eastAsia="ru-RU"/>
        </w:rPr>
        <w:t xml:space="preserve">Обязательным является и применение дифференцированного и индивидуального подхода, который обусловлен различным уровнем речевого и психофизического развития учащихся, и в первую очередь, степенью сформированности коммуникативных умений. </w:t>
      </w:r>
    </w:p>
    <w:p w14:paraId="2D823434" w14:textId="77777777" w:rsidR="00F62C87" w:rsidRPr="00F62C87" w:rsidRDefault="00F62C87" w:rsidP="006D734A">
      <w:pPr>
        <w:tabs>
          <w:tab w:val="left" w:pos="284"/>
        </w:tabs>
        <w:spacing w:after="0" w:line="240" w:lineRule="auto"/>
        <w:ind w:firstLine="567"/>
        <w:jc w:val="both"/>
        <w:rPr>
          <w:rFonts w:ascii="Times New Roman" w:eastAsia="Times New Roman" w:hAnsi="Times New Roman" w:cs="Times New Roman"/>
          <w:color w:val="000000"/>
          <w:sz w:val="24"/>
          <w:szCs w:val="24"/>
          <w:lang w:eastAsia="ru-RU"/>
        </w:rPr>
      </w:pPr>
      <w:r w:rsidRPr="00F62C87">
        <w:rPr>
          <w:rFonts w:ascii="Times New Roman" w:eastAsia="Times New Roman" w:hAnsi="Times New Roman" w:cs="Times New Roman"/>
          <w:color w:val="000000"/>
          <w:sz w:val="24"/>
          <w:szCs w:val="24"/>
          <w:lang w:eastAsia="ru-RU"/>
        </w:rPr>
        <w:t>Осуществить можно путем подбора индивидуальных заданий, что дает возможность менять их содержание, выбирать адекватные приемы работы с каждым учеником.</w:t>
      </w:r>
    </w:p>
    <w:p w14:paraId="4C369ABF" w14:textId="77777777" w:rsidR="00F62C87" w:rsidRPr="0001672B" w:rsidRDefault="00F62C87" w:rsidP="006D734A">
      <w:pPr>
        <w:spacing w:after="0" w:line="240" w:lineRule="auto"/>
        <w:ind w:left="360"/>
        <w:jc w:val="center"/>
        <w:rPr>
          <w:rFonts w:ascii="Times New Roman" w:eastAsia="Times New Roman" w:hAnsi="Times New Roman" w:cs="Times New Roman"/>
          <w:b/>
          <w:sz w:val="16"/>
          <w:szCs w:val="16"/>
        </w:rPr>
      </w:pPr>
    </w:p>
    <w:p w14:paraId="04825337" w14:textId="728AA707" w:rsidR="00F62C87" w:rsidRPr="006D734A" w:rsidRDefault="00F62C87" w:rsidP="006D734A">
      <w:pPr>
        <w:spacing w:after="0" w:line="240" w:lineRule="auto"/>
        <w:ind w:left="360"/>
        <w:jc w:val="center"/>
        <w:rPr>
          <w:rFonts w:ascii="Times New Roman" w:eastAsia="Times New Roman" w:hAnsi="Times New Roman" w:cs="Times New Roman"/>
          <w:b/>
          <w:sz w:val="24"/>
          <w:szCs w:val="24"/>
        </w:rPr>
      </w:pPr>
      <w:r w:rsidRPr="006D734A">
        <w:rPr>
          <w:rFonts w:ascii="Times New Roman" w:eastAsia="Times New Roman" w:hAnsi="Times New Roman" w:cs="Times New Roman"/>
          <w:b/>
          <w:sz w:val="24"/>
          <w:szCs w:val="24"/>
        </w:rPr>
        <w:t>5 класс</w:t>
      </w:r>
    </w:p>
    <w:p w14:paraId="46237A44" w14:textId="103B5662" w:rsidR="004B6E1A" w:rsidRDefault="00F62C87" w:rsidP="006D734A">
      <w:pPr>
        <w:spacing w:after="0" w:line="240" w:lineRule="auto"/>
        <w:ind w:left="360"/>
        <w:jc w:val="center"/>
        <w:rPr>
          <w:rFonts w:ascii="Times New Roman" w:eastAsia="Times New Roman" w:hAnsi="Times New Roman" w:cs="Times New Roman"/>
          <w:b/>
          <w:sz w:val="28"/>
          <w:szCs w:val="28"/>
        </w:rPr>
      </w:pPr>
      <w:r w:rsidRPr="006D734A">
        <w:rPr>
          <w:rFonts w:ascii="Times New Roman" w:eastAsia="Times New Roman" w:hAnsi="Times New Roman" w:cs="Times New Roman"/>
          <w:b/>
          <w:sz w:val="24"/>
          <w:szCs w:val="24"/>
        </w:rPr>
        <w:t>(</w:t>
      </w:r>
      <w:r w:rsidR="001D1859" w:rsidRPr="006D734A">
        <w:rPr>
          <w:rFonts w:ascii="Times New Roman" w:eastAsia="Times New Roman" w:hAnsi="Times New Roman" w:cs="Times New Roman"/>
          <w:b/>
          <w:sz w:val="24"/>
          <w:szCs w:val="24"/>
        </w:rPr>
        <w:t>68</w:t>
      </w:r>
      <w:r w:rsidRPr="006D734A">
        <w:rPr>
          <w:rFonts w:ascii="Times New Roman" w:eastAsia="Times New Roman" w:hAnsi="Times New Roman" w:cs="Times New Roman"/>
          <w:b/>
          <w:sz w:val="24"/>
          <w:szCs w:val="24"/>
        </w:rPr>
        <w:t xml:space="preserve"> часов в год, 2 часа в неделю)</w:t>
      </w:r>
    </w:p>
    <w:p w14:paraId="11012C7C" w14:textId="77777777" w:rsidR="00F62C87" w:rsidRPr="00F62C87" w:rsidRDefault="00F62C87" w:rsidP="006D734A">
      <w:pPr>
        <w:spacing w:after="0" w:line="240" w:lineRule="auto"/>
        <w:jc w:val="both"/>
        <w:rPr>
          <w:rFonts w:ascii="Times New Roman" w:eastAsia="Calibri" w:hAnsi="Times New Roman" w:cs="Times New Roman"/>
          <w:sz w:val="24"/>
          <w:szCs w:val="24"/>
        </w:rPr>
      </w:pPr>
      <w:r w:rsidRPr="00F62C87">
        <w:rPr>
          <w:rFonts w:ascii="Times New Roman" w:eastAsia="Calibri" w:hAnsi="Times New Roman" w:cs="Times New Roman"/>
          <w:sz w:val="24"/>
          <w:szCs w:val="24"/>
        </w:rPr>
        <w:t xml:space="preserve">По С. Романовскому. Одолень-трава. </w:t>
      </w:r>
    </w:p>
    <w:p w14:paraId="75145228" w14:textId="77777777" w:rsidR="00F62C87" w:rsidRPr="00F62C87" w:rsidRDefault="00F62C87" w:rsidP="006D734A">
      <w:pPr>
        <w:spacing w:after="0" w:line="240" w:lineRule="auto"/>
        <w:jc w:val="both"/>
        <w:rPr>
          <w:rFonts w:ascii="Times New Roman" w:eastAsia="Calibri" w:hAnsi="Times New Roman" w:cs="Times New Roman"/>
          <w:sz w:val="24"/>
          <w:szCs w:val="24"/>
        </w:rPr>
      </w:pPr>
      <w:r w:rsidRPr="00F62C87">
        <w:rPr>
          <w:rFonts w:ascii="Times New Roman" w:eastAsia="Calibri" w:hAnsi="Times New Roman" w:cs="Times New Roman"/>
          <w:sz w:val="24"/>
          <w:szCs w:val="24"/>
        </w:rPr>
        <w:t>Праздники и приметы народного календаря. Август. Сентябрь.</w:t>
      </w:r>
    </w:p>
    <w:p w14:paraId="27A0C2D1" w14:textId="77777777" w:rsidR="00F62C87" w:rsidRPr="00F62C87" w:rsidRDefault="00F62C87" w:rsidP="006D734A">
      <w:pPr>
        <w:spacing w:after="0" w:line="240" w:lineRule="auto"/>
        <w:jc w:val="both"/>
        <w:rPr>
          <w:rFonts w:ascii="Times New Roman" w:eastAsia="Calibri" w:hAnsi="Times New Roman" w:cs="Times New Roman"/>
          <w:sz w:val="24"/>
          <w:szCs w:val="24"/>
        </w:rPr>
      </w:pPr>
      <w:r w:rsidRPr="00F62C87">
        <w:rPr>
          <w:rFonts w:ascii="Times New Roman" w:eastAsia="Calibri" w:hAnsi="Times New Roman" w:cs="Times New Roman"/>
          <w:sz w:val="24"/>
          <w:szCs w:val="24"/>
        </w:rPr>
        <w:t>М. Садовский. Лесные бусы. и А.Твардовский. Лес осенью.</w:t>
      </w:r>
    </w:p>
    <w:p w14:paraId="5D5E902F" w14:textId="77777777" w:rsidR="00F62C87" w:rsidRPr="00F62C87" w:rsidRDefault="00F62C87" w:rsidP="006D734A">
      <w:pPr>
        <w:spacing w:after="0" w:line="240" w:lineRule="auto"/>
        <w:jc w:val="both"/>
        <w:rPr>
          <w:rFonts w:ascii="Times New Roman" w:eastAsia="Calibri" w:hAnsi="Times New Roman" w:cs="Times New Roman"/>
          <w:sz w:val="24"/>
          <w:szCs w:val="24"/>
        </w:rPr>
      </w:pPr>
      <w:r w:rsidRPr="00F62C87">
        <w:rPr>
          <w:rFonts w:ascii="Times New Roman" w:eastAsia="Calibri" w:hAnsi="Times New Roman" w:cs="Times New Roman"/>
          <w:sz w:val="24"/>
          <w:szCs w:val="24"/>
        </w:rPr>
        <w:t>По К. Паустовскому. Барсучий нос.</w:t>
      </w:r>
    </w:p>
    <w:p w14:paraId="0FCE4720" w14:textId="6AE41CD6" w:rsidR="00F62C87" w:rsidRPr="00F62C87" w:rsidRDefault="00F62C87" w:rsidP="006D734A">
      <w:pPr>
        <w:spacing w:after="0" w:line="240" w:lineRule="auto"/>
        <w:jc w:val="both"/>
        <w:rPr>
          <w:rFonts w:ascii="Times New Roman" w:eastAsia="Calibri" w:hAnsi="Times New Roman" w:cs="Times New Roman"/>
          <w:sz w:val="24"/>
          <w:szCs w:val="24"/>
        </w:rPr>
      </w:pPr>
      <w:r w:rsidRPr="00F62C87">
        <w:rPr>
          <w:rFonts w:ascii="Times New Roman" w:eastAsia="Calibri" w:hAnsi="Times New Roman" w:cs="Times New Roman"/>
          <w:sz w:val="24"/>
          <w:szCs w:val="24"/>
        </w:rPr>
        <w:t>По С. Романовскому.</w:t>
      </w:r>
      <w:r w:rsidR="001D1859">
        <w:rPr>
          <w:rFonts w:ascii="Times New Roman" w:eastAsia="Calibri" w:hAnsi="Times New Roman" w:cs="Times New Roman"/>
          <w:sz w:val="24"/>
          <w:szCs w:val="24"/>
        </w:rPr>
        <w:t xml:space="preserve"> </w:t>
      </w:r>
      <w:r w:rsidRPr="00F62C87">
        <w:rPr>
          <w:rFonts w:ascii="Times New Roman" w:eastAsia="Calibri" w:hAnsi="Times New Roman" w:cs="Times New Roman"/>
          <w:sz w:val="24"/>
          <w:szCs w:val="24"/>
        </w:rPr>
        <w:t>Не посрамим землю Русскую! (В сокращении).</w:t>
      </w:r>
    </w:p>
    <w:p w14:paraId="778B4740" w14:textId="77777777" w:rsidR="00F62C87" w:rsidRPr="00F62C87" w:rsidRDefault="00F62C87" w:rsidP="006D734A">
      <w:pPr>
        <w:spacing w:after="0" w:line="240" w:lineRule="auto"/>
        <w:jc w:val="both"/>
        <w:rPr>
          <w:rFonts w:ascii="Times New Roman" w:eastAsia="Calibri" w:hAnsi="Times New Roman" w:cs="Times New Roman"/>
          <w:sz w:val="24"/>
          <w:szCs w:val="24"/>
        </w:rPr>
      </w:pPr>
      <w:bookmarkStart w:id="5" w:name="_Hlk41517826"/>
      <w:r w:rsidRPr="00F62C87">
        <w:rPr>
          <w:rFonts w:ascii="Times New Roman" w:eastAsia="Calibri" w:hAnsi="Times New Roman" w:cs="Times New Roman"/>
          <w:sz w:val="24"/>
          <w:szCs w:val="24"/>
        </w:rPr>
        <w:t>По С. Романовскому Куликовская битва. (В сокращении).</w:t>
      </w:r>
      <w:bookmarkEnd w:id="5"/>
    </w:p>
    <w:p w14:paraId="35395E08" w14:textId="77777777" w:rsidR="00F62C87" w:rsidRPr="00F62C87" w:rsidRDefault="00F62C87" w:rsidP="006D734A">
      <w:pPr>
        <w:spacing w:after="0" w:line="240" w:lineRule="auto"/>
        <w:jc w:val="both"/>
        <w:rPr>
          <w:rFonts w:ascii="Times New Roman" w:eastAsia="Calibri" w:hAnsi="Times New Roman" w:cs="Times New Roman"/>
          <w:sz w:val="24"/>
          <w:szCs w:val="24"/>
        </w:rPr>
      </w:pPr>
      <w:r w:rsidRPr="00F62C87">
        <w:rPr>
          <w:rFonts w:ascii="Times New Roman" w:eastAsia="Calibri" w:hAnsi="Times New Roman" w:cs="Times New Roman"/>
          <w:sz w:val="24"/>
          <w:szCs w:val="24"/>
        </w:rPr>
        <w:t xml:space="preserve">По Е. Пермяку Счастливые часы. </w:t>
      </w:r>
    </w:p>
    <w:p w14:paraId="74D93571" w14:textId="44305D5F" w:rsidR="00F62C87" w:rsidRPr="00F62C87" w:rsidRDefault="00F62C87" w:rsidP="006D734A">
      <w:pPr>
        <w:spacing w:after="0" w:line="240" w:lineRule="auto"/>
        <w:jc w:val="both"/>
        <w:rPr>
          <w:rFonts w:ascii="Times New Roman" w:eastAsia="Calibri" w:hAnsi="Times New Roman" w:cs="Times New Roman"/>
          <w:sz w:val="24"/>
          <w:szCs w:val="24"/>
        </w:rPr>
      </w:pPr>
      <w:r w:rsidRPr="00F62C87">
        <w:rPr>
          <w:rFonts w:ascii="Times New Roman" w:eastAsia="Calibri" w:hAnsi="Times New Roman" w:cs="Times New Roman"/>
          <w:sz w:val="24"/>
          <w:szCs w:val="24"/>
        </w:rPr>
        <w:t>С. Михалков Упрямый Козлёнок</w:t>
      </w:r>
    </w:p>
    <w:p w14:paraId="4BE41667" w14:textId="77777777" w:rsidR="00F62C87" w:rsidRPr="00F62C87" w:rsidRDefault="00F62C87" w:rsidP="006D734A">
      <w:pPr>
        <w:spacing w:after="0" w:line="240" w:lineRule="auto"/>
        <w:jc w:val="both"/>
        <w:rPr>
          <w:rFonts w:ascii="Times New Roman" w:eastAsia="Calibri" w:hAnsi="Times New Roman" w:cs="Times New Roman"/>
          <w:sz w:val="24"/>
          <w:szCs w:val="24"/>
        </w:rPr>
      </w:pPr>
      <w:r w:rsidRPr="00F62C87">
        <w:rPr>
          <w:rFonts w:ascii="Times New Roman" w:eastAsia="Calibri" w:hAnsi="Times New Roman" w:cs="Times New Roman"/>
          <w:sz w:val="24"/>
          <w:szCs w:val="24"/>
        </w:rPr>
        <w:t xml:space="preserve">По В. Катаеву Цветик-семицветик. </w:t>
      </w:r>
    </w:p>
    <w:p w14:paraId="0C3E7860" w14:textId="77777777" w:rsidR="00F62C87" w:rsidRPr="00F62C87" w:rsidRDefault="00F62C87" w:rsidP="006D734A">
      <w:pPr>
        <w:spacing w:after="0" w:line="240" w:lineRule="auto"/>
        <w:jc w:val="both"/>
        <w:rPr>
          <w:rFonts w:ascii="Times New Roman" w:eastAsia="Calibri" w:hAnsi="Times New Roman" w:cs="Times New Roman"/>
          <w:sz w:val="24"/>
          <w:szCs w:val="24"/>
        </w:rPr>
      </w:pPr>
      <w:r w:rsidRPr="00F62C87">
        <w:rPr>
          <w:rFonts w:ascii="Times New Roman" w:eastAsia="Calibri" w:hAnsi="Times New Roman" w:cs="Times New Roman"/>
          <w:sz w:val="24"/>
          <w:szCs w:val="24"/>
        </w:rPr>
        <w:t>О. Высотская Осеннее утро. Октябрь – ноябрь</w:t>
      </w:r>
    </w:p>
    <w:p w14:paraId="539CB2B2" w14:textId="77777777" w:rsidR="00F62C87" w:rsidRPr="00F62C87" w:rsidRDefault="00F62C87" w:rsidP="006D734A">
      <w:pPr>
        <w:spacing w:after="0" w:line="240" w:lineRule="auto"/>
        <w:jc w:val="both"/>
        <w:rPr>
          <w:rFonts w:ascii="Times New Roman" w:eastAsia="Calibri" w:hAnsi="Times New Roman" w:cs="Times New Roman"/>
          <w:sz w:val="24"/>
          <w:szCs w:val="24"/>
        </w:rPr>
      </w:pPr>
      <w:r w:rsidRPr="00F62C87">
        <w:rPr>
          <w:rFonts w:ascii="Times New Roman" w:eastAsia="Calibri" w:hAnsi="Times New Roman" w:cs="Times New Roman"/>
          <w:sz w:val="24"/>
          <w:szCs w:val="24"/>
        </w:rPr>
        <w:t xml:space="preserve">По З. Топелиус. Солнечный луч в ноябре. Сказка. </w:t>
      </w:r>
    </w:p>
    <w:p w14:paraId="3D803CDE" w14:textId="77777777" w:rsidR="00F62C87" w:rsidRPr="00F62C87" w:rsidRDefault="00F62C87" w:rsidP="006D734A">
      <w:pPr>
        <w:spacing w:after="0" w:line="240" w:lineRule="auto"/>
        <w:jc w:val="both"/>
        <w:rPr>
          <w:rFonts w:ascii="Times New Roman" w:eastAsia="Calibri" w:hAnsi="Times New Roman" w:cs="Times New Roman"/>
          <w:sz w:val="24"/>
          <w:szCs w:val="24"/>
        </w:rPr>
      </w:pPr>
      <w:r w:rsidRPr="00F62C87">
        <w:rPr>
          <w:rFonts w:ascii="Times New Roman" w:eastAsia="Calibri" w:hAnsi="Times New Roman" w:cs="Times New Roman"/>
          <w:sz w:val="24"/>
          <w:szCs w:val="24"/>
        </w:rPr>
        <w:t xml:space="preserve">В. Драгунский. Друг детства. В сокращении. </w:t>
      </w:r>
    </w:p>
    <w:p w14:paraId="7BABE131" w14:textId="77777777" w:rsidR="00F62C87" w:rsidRPr="00F62C87" w:rsidRDefault="00F62C87" w:rsidP="006D734A">
      <w:pPr>
        <w:spacing w:after="0" w:line="240" w:lineRule="auto"/>
        <w:jc w:val="both"/>
        <w:rPr>
          <w:rFonts w:ascii="Times New Roman" w:eastAsia="Calibri" w:hAnsi="Times New Roman" w:cs="Times New Roman"/>
          <w:sz w:val="24"/>
          <w:szCs w:val="24"/>
        </w:rPr>
      </w:pPr>
      <w:r w:rsidRPr="00F62C87">
        <w:rPr>
          <w:rFonts w:ascii="Times New Roman" w:eastAsia="Calibri" w:hAnsi="Times New Roman" w:cs="Times New Roman"/>
          <w:sz w:val="24"/>
          <w:szCs w:val="24"/>
        </w:rPr>
        <w:t xml:space="preserve">А. Барто Три очка за старичка. </w:t>
      </w:r>
    </w:p>
    <w:p w14:paraId="0BEB1F1F" w14:textId="77777777" w:rsidR="00F62C87" w:rsidRPr="00F62C87" w:rsidRDefault="00F62C87" w:rsidP="006D734A">
      <w:pPr>
        <w:spacing w:after="0" w:line="240" w:lineRule="auto"/>
        <w:jc w:val="both"/>
        <w:rPr>
          <w:rFonts w:ascii="Times New Roman" w:eastAsia="Calibri" w:hAnsi="Times New Roman" w:cs="Times New Roman"/>
          <w:sz w:val="24"/>
          <w:szCs w:val="24"/>
        </w:rPr>
      </w:pPr>
      <w:r w:rsidRPr="00F62C87">
        <w:rPr>
          <w:rFonts w:ascii="Times New Roman" w:eastAsia="Calibri" w:hAnsi="Times New Roman" w:cs="Times New Roman"/>
          <w:sz w:val="24"/>
          <w:szCs w:val="24"/>
        </w:rPr>
        <w:t xml:space="preserve">По В. Драгунскому. Пожар во флигеле, или Подвиг во льдах. </w:t>
      </w:r>
    </w:p>
    <w:p w14:paraId="5615A7BA" w14:textId="77777777" w:rsidR="00F62C87" w:rsidRPr="00F62C87" w:rsidRDefault="00F62C87" w:rsidP="006D734A">
      <w:pPr>
        <w:spacing w:after="0" w:line="240" w:lineRule="auto"/>
        <w:jc w:val="both"/>
        <w:rPr>
          <w:rFonts w:ascii="Times New Roman" w:eastAsia="Calibri" w:hAnsi="Times New Roman" w:cs="Times New Roman"/>
          <w:sz w:val="24"/>
          <w:szCs w:val="24"/>
        </w:rPr>
      </w:pPr>
      <w:r w:rsidRPr="00F62C87">
        <w:rPr>
          <w:rFonts w:ascii="Times New Roman" w:eastAsia="Calibri" w:hAnsi="Times New Roman" w:cs="Times New Roman"/>
          <w:sz w:val="24"/>
          <w:szCs w:val="24"/>
        </w:rPr>
        <w:t xml:space="preserve">Н. Носов. Клякса. </w:t>
      </w:r>
    </w:p>
    <w:p w14:paraId="17D05EA5" w14:textId="77777777" w:rsidR="00F62C87" w:rsidRPr="00F62C87" w:rsidRDefault="00F62C87" w:rsidP="006D734A">
      <w:pPr>
        <w:spacing w:after="0" w:line="240" w:lineRule="auto"/>
        <w:jc w:val="both"/>
        <w:rPr>
          <w:rFonts w:ascii="Times New Roman" w:eastAsia="Calibri" w:hAnsi="Times New Roman" w:cs="Times New Roman"/>
          <w:sz w:val="24"/>
          <w:szCs w:val="24"/>
        </w:rPr>
      </w:pPr>
      <w:r w:rsidRPr="00F62C87">
        <w:rPr>
          <w:rFonts w:ascii="Times New Roman" w:eastAsia="Calibri" w:hAnsi="Times New Roman" w:cs="Times New Roman"/>
          <w:sz w:val="24"/>
          <w:szCs w:val="24"/>
        </w:rPr>
        <w:t xml:space="preserve">Н. Грибачёв. Заяц Коська и Родничок. </w:t>
      </w:r>
    </w:p>
    <w:p w14:paraId="2FCB8BC7" w14:textId="77777777" w:rsidR="00F62C87" w:rsidRPr="00F62C87" w:rsidRDefault="00F62C87" w:rsidP="006D734A">
      <w:pPr>
        <w:spacing w:after="0" w:line="240" w:lineRule="auto"/>
        <w:jc w:val="both"/>
        <w:rPr>
          <w:rFonts w:ascii="Times New Roman" w:eastAsia="Calibri" w:hAnsi="Times New Roman" w:cs="Times New Roman"/>
          <w:sz w:val="24"/>
          <w:szCs w:val="24"/>
        </w:rPr>
      </w:pPr>
      <w:r w:rsidRPr="00F62C87">
        <w:rPr>
          <w:rFonts w:ascii="Times New Roman" w:eastAsia="Calibri" w:hAnsi="Times New Roman" w:cs="Times New Roman"/>
          <w:sz w:val="24"/>
          <w:szCs w:val="24"/>
        </w:rPr>
        <w:t>Морозко. Русская сказка</w:t>
      </w:r>
    </w:p>
    <w:p w14:paraId="2EBE0EBC" w14:textId="77777777" w:rsidR="00F62C87" w:rsidRPr="00F62C87" w:rsidRDefault="00F62C87" w:rsidP="006D734A">
      <w:pPr>
        <w:spacing w:after="0" w:line="240" w:lineRule="auto"/>
        <w:jc w:val="both"/>
        <w:rPr>
          <w:rFonts w:ascii="Times New Roman" w:eastAsia="Calibri" w:hAnsi="Times New Roman" w:cs="Times New Roman"/>
          <w:sz w:val="24"/>
          <w:szCs w:val="24"/>
        </w:rPr>
      </w:pPr>
      <w:r w:rsidRPr="00F62C87">
        <w:rPr>
          <w:rFonts w:ascii="Times New Roman" w:eastAsia="Calibri" w:hAnsi="Times New Roman" w:cs="Times New Roman"/>
          <w:sz w:val="24"/>
          <w:szCs w:val="24"/>
        </w:rPr>
        <w:t xml:space="preserve">По К. Ушакову. Проказы матушки зимы. </w:t>
      </w:r>
    </w:p>
    <w:p w14:paraId="4C481A0A" w14:textId="77777777" w:rsidR="00F62C87" w:rsidRPr="00F62C87" w:rsidRDefault="00F62C87" w:rsidP="006D734A">
      <w:pPr>
        <w:spacing w:after="0" w:line="240" w:lineRule="auto"/>
        <w:jc w:val="both"/>
        <w:rPr>
          <w:rFonts w:ascii="Times New Roman" w:eastAsia="Calibri" w:hAnsi="Times New Roman" w:cs="Times New Roman"/>
          <w:sz w:val="24"/>
          <w:szCs w:val="24"/>
        </w:rPr>
      </w:pPr>
      <w:r w:rsidRPr="00F62C87">
        <w:rPr>
          <w:rFonts w:ascii="Times New Roman" w:eastAsia="Calibri" w:hAnsi="Times New Roman" w:cs="Times New Roman"/>
          <w:sz w:val="24"/>
          <w:szCs w:val="24"/>
        </w:rPr>
        <w:t xml:space="preserve">Декабрь. В. Даль. Старик Годовик. </w:t>
      </w:r>
    </w:p>
    <w:p w14:paraId="14A1E66B" w14:textId="77777777" w:rsidR="00F62C87" w:rsidRPr="00F62C87" w:rsidRDefault="00F62C87" w:rsidP="006D734A">
      <w:pPr>
        <w:spacing w:after="0" w:line="240" w:lineRule="auto"/>
        <w:jc w:val="both"/>
        <w:rPr>
          <w:rFonts w:ascii="Times New Roman" w:eastAsia="Calibri" w:hAnsi="Times New Roman" w:cs="Times New Roman"/>
          <w:sz w:val="24"/>
          <w:szCs w:val="24"/>
        </w:rPr>
      </w:pPr>
      <w:r w:rsidRPr="00F62C87">
        <w:rPr>
          <w:rFonts w:ascii="Times New Roman" w:eastAsia="Calibri" w:hAnsi="Times New Roman" w:cs="Times New Roman"/>
          <w:sz w:val="24"/>
          <w:szCs w:val="24"/>
        </w:rPr>
        <w:t>Рождество. Новый год</w:t>
      </w:r>
    </w:p>
    <w:p w14:paraId="22115A9C" w14:textId="4C334117" w:rsidR="00F62C87" w:rsidRPr="00F62C87" w:rsidRDefault="00F62C87" w:rsidP="006D734A">
      <w:pPr>
        <w:spacing w:after="0" w:line="240" w:lineRule="auto"/>
        <w:jc w:val="both"/>
        <w:rPr>
          <w:rFonts w:ascii="Times New Roman" w:eastAsia="Calibri" w:hAnsi="Times New Roman" w:cs="Times New Roman"/>
          <w:sz w:val="24"/>
          <w:szCs w:val="24"/>
        </w:rPr>
      </w:pPr>
      <w:r w:rsidRPr="00F62C87">
        <w:rPr>
          <w:rFonts w:ascii="Times New Roman" w:eastAsia="Calibri" w:hAnsi="Times New Roman" w:cs="Times New Roman"/>
          <w:sz w:val="24"/>
          <w:szCs w:val="24"/>
        </w:rPr>
        <w:t>Коляда. Народная игровая песня</w:t>
      </w:r>
      <w:r w:rsidR="001D1859">
        <w:rPr>
          <w:rFonts w:ascii="Times New Roman" w:eastAsia="Calibri" w:hAnsi="Times New Roman" w:cs="Times New Roman"/>
          <w:sz w:val="24"/>
          <w:szCs w:val="24"/>
        </w:rPr>
        <w:t xml:space="preserve"> </w:t>
      </w:r>
      <w:r w:rsidRPr="00F62C87">
        <w:rPr>
          <w:rFonts w:ascii="Times New Roman" w:eastAsia="Calibri" w:hAnsi="Times New Roman" w:cs="Times New Roman"/>
          <w:sz w:val="24"/>
          <w:szCs w:val="24"/>
        </w:rPr>
        <w:t>«Коляда, коляда…»</w:t>
      </w:r>
    </w:p>
    <w:p w14:paraId="0ECDCDF2" w14:textId="77777777" w:rsidR="00F62C87" w:rsidRPr="00F62C87" w:rsidRDefault="00F62C87" w:rsidP="006D734A">
      <w:pPr>
        <w:spacing w:after="0" w:line="240" w:lineRule="auto"/>
        <w:jc w:val="both"/>
        <w:rPr>
          <w:rFonts w:ascii="Times New Roman" w:eastAsia="Calibri" w:hAnsi="Times New Roman" w:cs="Times New Roman"/>
          <w:sz w:val="24"/>
          <w:szCs w:val="24"/>
        </w:rPr>
      </w:pPr>
      <w:r w:rsidRPr="00F62C87">
        <w:rPr>
          <w:rFonts w:ascii="Times New Roman" w:eastAsia="Calibri" w:hAnsi="Times New Roman" w:cs="Times New Roman"/>
          <w:sz w:val="24"/>
          <w:szCs w:val="24"/>
        </w:rPr>
        <w:t>Январь</w:t>
      </w:r>
    </w:p>
    <w:p w14:paraId="08626408" w14:textId="77777777" w:rsidR="00F62C87" w:rsidRPr="00F62C87" w:rsidRDefault="00F62C87" w:rsidP="006D734A">
      <w:pPr>
        <w:spacing w:after="0" w:line="240" w:lineRule="auto"/>
        <w:jc w:val="both"/>
        <w:rPr>
          <w:rFonts w:ascii="Times New Roman" w:eastAsia="Calibri" w:hAnsi="Times New Roman" w:cs="Times New Roman"/>
          <w:sz w:val="24"/>
          <w:szCs w:val="24"/>
        </w:rPr>
      </w:pPr>
      <w:r w:rsidRPr="00F62C87">
        <w:rPr>
          <w:rFonts w:ascii="Times New Roman" w:eastAsia="Calibri" w:hAnsi="Times New Roman" w:cs="Times New Roman"/>
          <w:sz w:val="24"/>
          <w:szCs w:val="24"/>
        </w:rPr>
        <w:t xml:space="preserve">По Ю. Нагибину Зимний дуб. </w:t>
      </w:r>
    </w:p>
    <w:p w14:paraId="41A43357" w14:textId="77777777" w:rsidR="00F62C87" w:rsidRPr="00F62C87" w:rsidRDefault="00F62C87" w:rsidP="006D734A">
      <w:pPr>
        <w:spacing w:after="0" w:line="240" w:lineRule="auto"/>
        <w:jc w:val="both"/>
        <w:rPr>
          <w:rFonts w:ascii="Times New Roman" w:eastAsia="Calibri" w:hAnsi="Times New Roman" w:cs="Times New Roman"/>
          <w:sz w:val="24"/>
          <w:szCs w:val="24"/>
        </w:rPr>
      </w:pPr>
      <w:r w:rsidRPr="00F62C87">
        <w:rPr>
          <w:rFonts w:ascii="Times New Roman" w:eastAsia="Calibri" w:hAnsi="Times New Roman" w:cs="Times New Roman"/>
          <w:sz w:val="24"/>
          <w:szCs w:val="24"/>
        </w:rPr>
        <w:t xml:space="preserve">Е. Благинина Мороз. И. Снегова Юркины друзья. </w:t>
      </w:r>
    </w:p>
    <w:p w14:paraId="53525F6E" w14:textId="77777777" w:rsidR="00F62C87" w:rsidRPr="00F62C87" w:rsidRDefault="00F62C87" w:rsidP="006D734A">
      <w:pPr>
        <w:spacing w:after="0" w:line="240" w:lineRule="auto"/>
        <w:jc w:val="both"/>
        <w:rPr>
          <w:rFonts w:ascii="Times New Roman" w:eastAsia="Calibri" w:hAnsi="Times New Roman" w:cs="Times New Roman"/>
          <w:sz w:val="24"/>
          <w:szCs w:val="24"/>
        </w:rPr>
      </w:pPr>
      <w:r w:rsidRPr="00F62C87">
        <w:rPr>
          <w:rFonts w:ascii="Times New Roman" w:eastAsia="Calibri" w:hAnsi="Times New Roman" w:cs="Times New Roman"/>
          <w:sz w:val="24"/>
          <w:szCs w:val="24"/>
        </w:rPr>
        <w:t xml:space="preserve">Г. Харлампьев Как обманули хитрую лису. </w:t>
      </w:r>
    </w:p>
    <w:p w14:paraId="1A23DC19" w14:textId="77777777" w:rsidR="00F62C87" w:rsidRPr="00F62C87" w:rsidRDefault="00F62C87" w:rsidP="006D734A">
      <w:pPr>
        <w:spacing w:after="0" w:line="240" w:lineRule="auto"/>
        <w:jc w:val="both"/>
        <w:rPr>
          <w:rFonts w:ascii="Times New Roman" w:eastAsia="Calibri" w:hAnsi="Times New Roman" w:cs="Times New Roman"/>
          <w:sz w:val="24"/>
          <w:szCs w:val="24"/>
        </w:rPr>
      </w:pPr>
      <w:r w:rsidRPr="00F62C87">
        <w:rPr>
          <w:rFonts w:ascii="Times New Roman" w:eastAsia="Calibri" w:hAnsi="Times New Roman" w:cs="Times New Roman"/>
          <w:sz w:val="24"/>
          <w:szCs w:val="24"/>
        </w:rPr>
        <w:t>Лиса и дрозд. Русская сказка</w:t>
      </w:r>
    </w:p>
    <w:p w14:paraId="6CBF7C74" w14:textId="77777777" w:rsidR="00F62C87" w:rsidRPr="00F62C87" w:rsidRDefault="00F62C87" w:rsidP="006D734A">
      <w:pPr>
        <w:spacing w:after="0" w:line="240" w:lineRule="auto"/>
        <w:jc w:val="both"/>
        <w:rPr>
          <w:rFonts w:ascii="Times New Roman" w:eastAsia="Calibri" w:hAnsi="Times New Roman" w:cs="Times New Roman"/>
          <w:sz w:val="24"/>
          <w:szCs w:val="24"/>
        </w:rPr>
      </w:pPr>
      <w:r w:rsidRPr="00F62C87">
        <w:rPr>
          <w:rFonts w:ascii="Times New Roman" w:eastAsia="Calibri" w:hAnsi="Times New Roman" w:cs="Times New Roman"/>
          <w:sz w:val="24"/>
          <w:szCs w:val="24"/>
        </w:rPr>
        <w:lastRenderedPageBreak/>
        <w:t>Февраль. Домовой. Шутка. Отгадай загадки</w:t>
      </w:r>
    </w:p>
    <w:p w14:paraId="09165206" w14:textId="77777777" w:rsidR="00F62C87" w:rsidRPr="00F62C87" w:rsidRDefault="00F62C87" w:rsidP="006D734A">
      <w:pPr>
        <w:spacing w:after="0" w:line="240" w:lineRule="auto"/>
        <w:jc w:val="both"/>
        <w:rPr>
          <w:rFonts w:ascii="Times New Roman" w:eastAsia="Calibri" w:hAnsi="Times New Roman" w:cs="Times New Roman"/>
          <w:sz w:val="24"/>
          <w:szCs w:val="24"/>
        </w:rPr>
      </w:pPr>
      <w:r w:rsidRPr="00F62C87">
        <w:rPr>
          <w:rFonts w:ascii="Times New Roman" w:eastAsia="Calibri" w:hAnsi="Times New Roman" w:cs="Times New Roman"/>
          <w:sz w:val="24"/>
          <w:szCs w:val="24"/>
        </w:rPr>
        <w:t xml:space="preserve">Братья Гримм  Госпожа Метелица. Сказка. В сокращении. </w:t>
      </w:r>
    </w:p>
    <w:p w14:paraId="3855689A" w14:textId="77777777" w:rsidR="00F62C87" w:rsidRPr="00F62C87" w:rsidRDefault="00F62C87" w:rsidP="006D734A">
      <w:pPr>
        <w:spacing w:after="0" w:line="240" w:lineRule="auto"/>
        <w:jc w:val="both"/>
        <w:rPr>
          <w:rFonts w:ascii="Times New Roman" w:eastAsia="Calibri" w:hAnsi="Times New Roman" w:cs="Times New Roman"/>
          <w:sz w:val="24"/>
          <w:szCs w:val="24"/>
        </w:rPr>
      </w:pPr>
      <w:r w:rsidRPr="00F62C87">
        <w:rPr>
          <w:rFonts w:ascii="Times New Roman" w:eastAsia="Calibri" w:hAnsi="Times New Roman" w:cs="Times New Roman"/>
          <w:sz w:val="24"/>
          <w:szCs w:val="24"/>
        </w:rPr>
        <w:t>Бременские музыканты (Немецкая сказка)</w:t>
      </w:r>
    </w:p>
    <w:p w14:paraId="3F9AAD2B" w14:textId="77777777" w:rsidR="00F62C87" w:rsidRPr="00F62C87" w:rsidRDefault="00F62C87" w:rsidP="006D734A">
      <w:pPr>
        <w:spacing w:after="0" w:line="240" w:lineRule="auto"/>
        <w:jc w:val="both"/>
        <w:rPr>
          <w:rFonts w:ascii="Times New Roman" w:eastAsia="Calibri" w:hAnsi="Times New Roman" w:cs="Times New Roman"/>
          <w:sz w:val="24"/>
          <w:szCs w:val="24"/>
        </w:rPr>
      </w:pPr>
      <w:r w:rsidRPr="00F62C87">
        <w:rPr>
          <w:rFonts w:ascii="Times New Roman" w:eastAsia="Calibri" w:hAnsi="Times New Roman" w:cs="Times New Roman"/>
          <w:sz w:val="24"/>
          <w:szCs w:val="24"/>
        </w:rPr>
        <w:t xml:space="preserve">Ю. Мориц Домик с трубой. </w:t>
      </w:r>
    </w:p>
    <w:p w14:paraId="2BF22091" w14:textId="77777777" w:rsidR="00F62C87" w:rsidRPr="00F62C87" w:rsidRDefault="00F62C87" w:rsidP="006D734A">
      <w:pPr>
        <w:spacing w:after="0" w:line="240" w:lineRule="auto"/>
        <w:jc w:val="both"/>
        <w:rPr>
          <w:rFonts w:ascii="Times New Roman" w:eastAsia="Calibri" w:hAnsi="Times New Roman" w:cs="Times New Roman"/>
          <w:sz w:val="24"/>
          <w:szCs w:val="24"/>
        </w:rPr>
      </w:pPr>
      <w:r w:rsidRPr="00F62C87">
        <w:rPr>
          <w:rFonts w:ascii="Times New Roman" w:eastAsia="Calibri" w:hAnsi="Times New Roman" w:cs="Times New Roman"/>
          <w:sz w:val="24"/>
          <w:szCs w:val="24"/>
        </w:rPr>
        <w:t xml:space="preserve">По К. Паустовскому Тёплый хлеб. В сокращении. </w:t>
      </w:r>
    </w:p>
    <w:p w14:paraId="02D81B45" w14:textId="77777777" w:rsidR="00F62C87" w:rsidRPr="00F62C87" w:rsidRDefault="00F62C87" w:rsidP="006D734A">
      <w:pPr>
        <w:spacing w:after="0" w:line="240" w:lineRule="auto"/>
        <w:jc w:val="both"/>
        <w:rPr>
          <w:rFonts w:ascii="Times New Roman" w:eastAsia="Calibri" w:hAnsi="Times New Roman" w:cs="Times New Roman"/>
          <w:sz w:val="24"/>
          <w:szCs w:val="24"/>
        </w:rPr>
      </w:pPr>
      <w:r w:rsidRPr="00F62C87">
        <w:rPr>
          <w:rFonts w:ascii="Times New Roman" w:eastAsia="Calibri" w:hAnsi="Times New Roman" w:cs="Times New Roman"/>
          <w:sz w:val="24"/>
          <w:szCs w:val="24"/>
        </w:rPr>
        <w:t xml:space="preserve">По Н. Колпаковой. Дорогая гостья Масленица. </w:t>
      </w:r>
    </w:p>
    <w:p w14:paraId="379AC935" w14:textId="77777777" w:rsidR="00F62C87" w:rsidRPr="00F62C87" w:rsidRDefault="00F62C87" w:rsidP="006D734A">
      <w:pPr>
        <w:spacing w:after="0" w:line="240" w:lineRule="auto"/>
        <w:jc w:val="both"/>
        <w:rPr>
          <w:rFonts w:ascii="Times New Roman" w:eastAsia="Calibri" w:hAnsi="Times New Roman" w:cs="Times New Roman"/>
          <w:sz w:val="24"/>
          <w:szCs w:val="24"/>
        </w:rPr>
      </w:pPr>
      <w:r w:rsidRPr="00F62C87">
        <w:rPr>
          <w:rFonts w:ascii="Times New Roman" w:eastAsia="Calibri" w:hAnsi="Times New Roman" w:cs="Times New Roman"/>
          <w:sz w:val="24"/>
          <w:szCs w:val="24"/>
        </w:rPr>
        <w:t>Масленица. Народные припевки.</w:t>
      </w:r>
    </w:p>
    <w:p w14:paraId="6EC3E4D9" w14:textId="77777777" w:rsidR="00F62C87" w:rsidRPr="00F62C87" w:rsidRDefault="00F62C87" w:rsidP="006D734A">
      <w:pPr>
        <w:spacing w:after="0" w:line="240" w:lineRule="auto"/>
        <w:jc w:val="both"/>
        <w:rPr>
          <w:rFonts w:ascii="Times New Roman" w:eastAsia="Calibri" w:hAnsi="Times New Roman" w:cs="Times New Roman"/>
          <w:sz w:val="24"/>
          <w:szCs w:val="24"/>
        </w:rPr>
      </w:pPr>
      <w:r w:rsidRPr="00F62C87">
        <w:rPr>
          <w:rFonts w:ascii="Times New Roman" w:eastAsia="Calibri" w:hAnsi="Times New Roman" w:cs="Times New Roman"/>
          <w:sz w:val="24"/>
          <w:szCs w:val="24"/>
        </w:rPr>
        <w:t xml:space="preserve">В. Орлов Мамин праздник. Э. Успенский Если был бы я девчонкой. </w:t>
      </w:r>
    </w:p>
    <w:p w14:paraId="6C2F3F68" w14:textId="77777777" w:rsidR="00F62C87" w:rsidRPr="00F62C87" w:rsidRDefault="00F62C87" w:rsidP="006D734A">
      <w:pPr>
        <w:spacing w:after="0" w:line="240" w:lineRule="auto"/>
        <w:jc w:val="both"/>
        <w:rPr>
          <w:rFonts w:ascii="Times New Roman" w:eastAsia="Calibri" w:hAnsi="Times New Roman" w:cs="Times New Roman"/>
          <w:sz w:val="24"/>
          <w:szCs w:val="24"/>
        </w:rPr>
      </w:pPr>
      <w:r w:rsidRPr="00F62C87">
        <w:rPr>
          <w:rFonts w:ascii="Times New Roman" w:eastAsia="Calibri" w:hAnsi="Times New Roman" w:cs="Times New Roman"/>
          <w:sz w:val="24"/>
          <w:szCs w:val="24"/>
        </w:rPr>
        <w:t xml:space="preserve">Март. Поговорки. П. Соловьёва. Ночь и день. </w:t>
      </w:r>
    </w:p>
    <w:p w14:paraId="6BA06C3E" w14:textId="77777777" w:rsidR="00F62C87" w:rsidRPr="00F62C87" w:rsidRDefault="00F62C87" w:rsidP="006D734A">
      <w:pPr>
        <w:spacing w:after="0" w:line="240" w:lineRule="auto"/>
        <w:jc w:val="both"/>
        <w:rPr>
          <w:rFonts w:ascii="Times New Roman" w:eastAsia="Calibri" w:hAnsi="Times New Roman" w:cs="Times New Roman"/>
          <w:sz w:val="24"/>
          <w:szCs w:val="24"/>
        </w:rPr>
      </w:pPr>
      <w:r w:rsidRPr="00F62C87">
        <w:rPr>
          <w:rFonts w:ascii="Times New Roman" w:eastAsia="Calibri" w:hAnsi="Times New Roman" w:cs="Times New Roman"/>
          <w:sz w:val="24"/>
          <w:szCs w:val="24"/>
        </w:rPr>
        <w:t xml:space="preserve">Х.-К. Андерсен. Снеговик. Сказка. В сокращении. </w:t>
      </w:r>
    </w:p>
    <w:p w14:paraId="04658348" w14:textId="77777777" w:rsidR="00F62C87" w:rsidRPr="00F62C87" w:rsidRDefault="00F62C87" w:rsidP="006D734A">
      <w:pPr>
        <w:spacing w:after="0" w:line="240" w:lineRule="auto"/>
        <w:jc w:val="both"/>
        <w:rPr>
          <w:rFonts w:ascii="Times New Roman" w:eastAsia="Calibri" w:hAnsi="Times New Roman" w:cs="Times New Roman"/>
          <w:sz w:val="24"/>
          <w:szCs w:val="24"/>
        </w:rPr>
      </w:pPr>
      <w:r w:rsidRPr="00F62C87">
        <w:rPr>
          <w:rFonts w:ascii="Times New Roman" w:eastAsia="Calibri" w:hAnsi="Times New Roman" w:cs="Times New Roman"/>
          <w:sz w:val="24"/>
          <w:szCs w:val="24"/>
        </w:rPr>
        <w:t>Апрель. Приметы. Отгадай загадки. Поговорки</w:t>
      </w:r>
    </w:p>
    <w:p w14:paraId="456A2544" w14:textId="77777777" w:rsidR="00F62C87" w:rsidRPr="00F62C87" w:rsidRDefault="00F62C87" w:rsidP="006D734A">
      <w:pPr>
        <w:spacing w:after="0" w:line="240" w:lineRule="auto"/>
        <w:jc w:val="both"/>
        <w:rPr>
          <w:rFonts w:ascii="Times New Roman" w:eastAsia="Calibri" w:hAnsi="Times New Roman" w:cs="Times New Roman"/>
          <w:sz w:val="24"/>
          <w:szCs w:val="24"/>
        </w:rPr>
      </w:pPr>
      <w:r w:rsidRPr="00F62C87">
        <w:rPr>
          <w:rFonts w:ascii="Times New Roman" w:eastAsia="Calibri" w:hAnsi="Times New Roman" w:cs="Times New Roman"/>
          <w:sz w:val="24"/>
          <w:szCs w:val="24"/>
        </w:rPr>
        <w:t xml:space="preserve">По Г. Скребицкому. Счастливый жучок. </w:t>
      </w:r>
    </w:p>
    <w:p w14:paraId="14247FD1" w14:textId="77777777" w:rsidR="00F62C87" w:rsidRPr="00F62C87" w:rsidRDefault="00F62C87" w:rsidP="006D734A">
      <w:pPr>
        <w:spacing w:after="0" w:line="240" w:lineRule="auto"/>
        <w:jc w:val="both"/>
        <w:rPr>
          <w:rFonts w:ascii="Times New Roman" w:eastAsia="Calibri" w:hAnsi="Times New Roman" w:cs="Times New Roman"/>
          <w:sz w:val="24"/>
          <w:szCs w:val="24"/>
        </w:rPr>
      </w:pPr>
      <w:r w:rsidRPr="00F62C87">
        <w:rPr>
          <w:rFonts w:ascii="Times New Roman" w:eastAsia="Calibri" w:hAnsi="Times New Roman" w:cs="Times New Roman"/>
          <w:sz w:val="24"/>
          <w:szCs w:val="24"/>
        </w:rPr>
        <w:t>Н. Сладков Варька</w:t>
      </w:r>
    </w:p>
    <w:p w14:paraId="57482DCC" w14:textId="77777777" w:rsidR="00F62C87" w:rsidRPr="00F62C87" w:rsidRDefault="00F62C87" w:rsidP="006D734A">
      <w:pPr>
        <w:spacing w:after="0" w:line="240" w:lineRule="auto"/>
        <w:jc w:val="both"/>
        <w:rPr>
          <w:rFonts w:ascii="Times New Roman" w:eastAsia="Calibri" w:hAnsi="Times New Roman" w:cs="Times New Roman"/>
          <w:sz w:val="24"/>
          <w:szCs w:val="24"/>
        </w:rPr>
      </w:pPr>
      <w:r w:rsidRPr="00F62C87">
        <w:rPr>
          <w:rFonts w:ascii="Times New Roman" w:eastAsia="Calibri" w:hAnsi="Times New Roman" w:cs="Times New Roman"/>
          <w:sz w:val="24"/>
          <w:szCs w:val="24"/>
        </w:rPr>
        <w:t xml:space="preserve">По Д. Биссету. Почтальон и поросёнок. </w:t>
      </w:r>
    </w:p>
    <w:p w14:paraId="0711BFC8" w14:textId="77777777" w:rsidR="00F62C87" w:rsidRPr="00F62C87" w:rsidRDefault="00F62C87" w:rsidP="006D734A">
      <w:pPr>
        <w:spacing w:after="0" w:line="240" w:lineRule="auto"/>
        <w:jc w:val="both"/>
        <w:rPr>
          <w:rFonts w:ascii="Times New Roman" w:eastAsia="Calibri" w:hAnsi="Times New Roman" w:cs="Times New Roman"/>
          <w:sz w:val="24"/>
          <w:szCs w:val="24"/>
        </w:rPr>
      </w:pPr>
      <w:r w:rsidRPr="00F62C87">
        <w:rPr>
          <w:rFonts w:ascii="Times New Roman" w:eastAsia="Calibri" w:hAnsi="Times New Roman" w:cs="Times New Roman"/>
          <w:sz w:val="24"/>
          <w:szCs w:val="24"/>
        </w:rPr>
        <w:t xml:space="preserve">По Х.-К. Андерсену Ромашка. Сказка. </w:t>
      </w:r>
    </w:p>
    <w:p w14:paraId="4EF718DF" w14:textId="77777777" w:rsidR="00F62C87" w:rsidRDefault="00F62C87" w:rsidP="006D734A">
      <w:pPr>
        <w:spacing w:after="0" w:line="240" w:lineRule="auto"/>
        <w:jc w:val="both"/>
        <w:rPr>
          <w:rFonts w:ascii="Times New Roman" w:eastAsia="Calibri" w:hAnsi="Times New Roman" w:cs="Times New Roman"/>
          <w:bCs/>
          <w:sz w:val="24"/>
          <w:szCs w:val="24"/>
        </w:rPr>
      </w:pPr>
      <w:r w:rsidRPr="00F62C87">
        <w:rPr>
          <w:rFonts w:ascii="Times New Roman" w:eastAsia="Calibri" w:hAnsi="Times New Roman" w:cs="Times New Roman"/>
          <w:bCs/>
          <w:sz w:val="24"/>
          <w:szCs w:val="24"/>
        </w:rPr>
        <w:t xml:space="preserve">Три поросёнка (Английская сказка) Перевод С. Маршака. </w:t>
      </w:r>
    </w:p>
    <w:p w14:paraId="0B548FAA" w14:textId="24AB05B7" w:rsidR="001D1859" w:rsidRPr="006D734A" w:rsidRDefault="001D1859" w:rsidP="006D734A">
      <w:pPr>
        <w:spacing w:after="0" w:line="240" w:lineRule="auto"/>
        <w:ind w:firstLine="567"/>
        <w:jc w:val="center"/>
        <w:rPr>
          <w:rFonts w:ascii="Times New Roman" w:eastAsia="Calibri" w:hAnsi="Times New Roman" w:cs="Times New Roman"/>
          <w:b/>
          <w:bCs/>
          <w:sz w:val="24"/>
          <w:szCs w:val="24"/>
        </w:rPr>
      </w:pPr>
      <w:r w:rsidRPr="006D734A">
        <w:rPr>
          <w:rFonts w:ascii="Times New Roman" w:eastAsia="Calibri" w:hAnsi="Times New Roman" w:cs="Times New Roman"/>
          <w:b/>
          <w:bCs/>
          <w:sz w:val="24"/>
          <w:szCs w:val="24"/>
        </w:rPr>
        <w:t>6 класс</w:t>
      </w:r>
    </w:p>
    <w:p w14:paraId="601FB519" w14:textId="67550D36" w:rsidR="001D1859" w:rsidRDefault="001D1859" w:rsidP="006D734A">
      <w:pPr>
        <w:spacing w:after="0" w:line="240" w:lineRule="auto"/>
        <w:ind w:firstLine="567"/>
        <w:jc w:val="center"/>
        <w:rPr>
          <w:rFonts w:ascii="Times New Roman" w:eastAsia="Calibri" w:hAnsi="Times New Roman" w:cs="Times New Roman"/>
          <w:b/>
          <w:bCs/>
          <w:sz w:val="24"/>
          <w:szCs w:val="24"/>
        </w:rPr>
      </w:pPr>
      <w:r w:rsidRPr="006D734A">
        <w:rPr>
          <w:rFonts w:ascii="Times New Roman" w:eastAsia="Calibri" w:hAnsi="Times New Roman" w:cs="Times New Roman"/>
          <w:b/>
          <w:bCs/>
          <w:sz w:val="24"/>
          <w:szCs w:val="24"/>
        </w:rPr>
        <w:t>(68 часов в год, 2 часа в неделю)</w:t>
      </w:r>
    </w:p>
    <w:p w14:paraId="144B2A35" w14:textId="0B6F5F0E" w:rsidR="006D734A" w:rsidRDefault="006D734A" w:rsidP="006D734A">
      <w:pPr>
        <w:spacing w:after="0" w:line="240" w:lineRule="auto"/>
        <w:ind w:firstLine="567"/>
        <w:rPr>
          <w:rFonts w:ascii="Times New Roman" w:hAnsi="Times New Roman" w:cs="Times New Roman"/>
          <w:bCs/>
          <w:sz w:val="24"/>
          <w:szCs w:val="24"/>
        </w:rPr>
      </w:pPr>
      <w:r>
        <w:rPr>
          <w:rFonts w:ascii="Times New Roman" w:hAnsi="Times New Roman" w:cs="Times New Roman"/>
          <w:b/>
          <w:sz w:val="24"/>
          <w:szCs w:val="24"/>
        </w:rPr>
        <w:t xml:space="preserve">Устное народное творчество. </w:t>
      </w:r>
      <w:r w:rsidRPr="00CB2613">
        <w:rPr>
          <w:rFonts w:ascii="Times New Roman" w:hAnsi="Times New Roman" w:cs="Times New Roman"/>
          <w:bCs/>
          <w:sz w:val="24"/>
          <w:szCs w:val="24"/>
        </w:rPr>
        <w:t>Докучные сказки.</w:t>
      </w:r>
      <w:r>
        <w:rPr>
          <w:rFonts w:ascii="Times New Roman" w:hAnsi="Times New Roman" w:cs="Times New Roman"/>
          <w:bCs/>
          <w:sz w:val="24"/>
          <w:szCs w:val="24"/>
        </w:rPr>
        <w:t xml:space="preserve"> Небылицы. Потешки. Русские народные песни. </w:t>
      </w:r>
    </w:p>
    <w:p w14:paraId="46EC6F3E" w14:textId="6F050808" w:rsidR="006D734A" w:rsidRDefault="006D734A" w:rsidP="006D734A">
      <w:pPr>
        <w:spacing w:after="0" w:line="240" w:lineRule="auto"/>
        <w:ind w:firstLine="567"/>
        <w:rPr>
          <w:rFonts w:ascii="Times New Roman" w:hAnsi="Times New Roman" w:cs="Times New Roman"/>
          <w:bCs/>
          <w:sz w:val="24"/>
          <w:szCs w:val="24"/>
        </w:rPr>
      </w:pPr>
      <w:r w:rsidRPr="009D57B9">
        <w:rPr>
          <w:rFonts w:ascii="Times New Roman" w:hAnsi="Times New Roman" w:cs="Times New Roman"/>
          <w:b/>
          <w:sz w:val="24"/>
          <w:szCs w:val="24"/>
        </w:rPr>
        <w:t>Русские народные сказки.</w:t>
      </w:r>
      <w:r>
        <w:rPr>
          <w:rFonts w:ascii="Times New Roman" w:hAnsi="Times New Roman" w:cs="Times New Roman"/>
          <w:b/>
          <w:sz w:val="24"/>
          <w:szCs w:val="24"/>
        </w:rPr>
        <w:t xml:space="preserve"> </w:t>
      </w:r>
      <w:r>
        <w:rPr>
          <w:rFonts w:ascii="Times New Roman" w:hAnsi="Times New Roman" w:cs="Times New Roman"/>
          <w:bCs/>
          <w:sz w:val="24"/>
          <w:szCs w:val="24"/>
        </w:rPr>
        <w:t xml:space="preserve">Зимовье зверей. Белая уточка. Никита Кожемяка. </w:t>
      </w:r>
    </w:p>
    <w:p w14:paraId="4C41A35E" w14:textId="3A441079" w:rsidR="006D734A" w:rsidRDefault="006D734A" w:rsidP="006D734A">
      <w:pPr>
        <w:spacing w:after="0" w:line="240" w:lineRule="auto"/>
        <w:ind w:firstLine="567"/>
        <w:rPr>
          <w:rFonts w:ascii="Times New Roman" w:hAnsi="Times New Roman" w:cs="Times New Roman"/>
          <w:bCs/>
          <w:sz w:val="24"/>
          <w:szCs w:val="24"/>
        </w:rPr>
      </w:pPr>
      <w:r w:rsidRPr="00F85F9F">
        <w:rPr>
          <w:rFonts w:ascii="Times New Roman" w:hAnsi="Times New Roman" w:cs="Times New Roman"/>
          <w:b/>
          <w:sz w:val="24"/>
          <w:szCs w:val="24"/>
        </w:rPr>
        <w:t xml:space="preserve">Былины. </w:t>
      </w:r>
      <w:r w:rsidRPr="00F85F9F">
        <w:rPr>
          <w:rFonts w:ascii="Times New Roman" w:hAnsi="Times New Roman" w:cs="Times New Roman"/>
          <w:bCs/>
          <w:sz w:val="24"/>
          <w:szCs w:val="24"/>
        </w:rPr>
        <w:t xml:space="preserve">Исцеление Ильи Муромца. </w:t>
      </w:r>
    </w:p>
    <w:p w14:paraId="0D252CAF" w14:textId="59B8739C" w:rsidR="006D734A" w:rsidRDefault="006D734A" w:rsidP="006D734A">
      <w:pPr>
        <w:spacing w:after="0" w:line="240" w:lineRule="auto"/>
        <w:ind w:firstLine="567"/>
        <w:rPr>
          <w:rFonts w:ascii="Times New Roman" w:hAnsi="Times New Roman" w:cs="Times New Roman"/>
          <w:b/>
          <w:sz w:val="24"/>
          <w:szCs w:val="24"/>
        </w:rPr>
      </w:pPr>
      <w:r w:rsidRPr="00F85F9F">
        <w:rPr>
          <w:rFonts w:ascii="Times New Roman" w:hAnsi="Times New Roman" w:cs="Times New Roman"/>
          <w:b/>
          <w:sz w:val="24"/>
          <w:szCs w:val="24"/>
        </w:rPr>
        <w:t>Русская литература 19 века.</w:t>
      </w:r>
      <w:r>
        <w:rPr>
          <w:rFonts w:ascii="Times New Roman" w:hAnsi="Times New Roman" w:cs="Times New Roman"/>
          <w:b/>
          <w:sz w:val="24"/>
          <w:szCs w:val="24"/>
        </w:rPr>
        <w:t xml:space="preserve"> </w:t>
      </w:r>
    </w:p>
    <w:p w14:paraId="662FFFC0" w14:textId="77777777" w:rsidR="006D734A" w:rsidRDefault="006D734A" w:rsidP="006D734A">
      <w:pPr>
        <w:spacing w:after="0" w:line="240" w:lineRule="auto"/>
        <w:ind w:firstLine="567"/>
        <w:rPr>
          <w:rFonts w:ascii="Times New Roman" w:hAnsi="Times New Roman" w:cs="Times New Roman"/>
          <w:bCs/>
          <w:sz w:val="24"/>
          <w:szCs w:val="24"/>
        </w:rPr>
      </w:pPr>
      <w:r w:rsidRPr="00F85F9F">
        <w:rPr>
          <w:rFonts w:ascii="Times New Roman" w:hAnsi="Times New Roman" w:cs="Times New Roman"/>
          <w:bCs/>
          <w:sz w:val="24"/>
          <w:szCs w:val="24"/>
        </w:rPr>
        <w:t>Гаршин В</w:t>
      </w:r>
      <w:r>
        <w:rPr>
          <w:rFonts w:ascii="Times New Roman" w:hAnsi="Times New Roman" w:cs="Times New Roman"/>
          <w:bCs/>
          <w:sz w:val="24"/>
          <w:szCs w:val="24"/>
        </w:rPr>
        <w:t>.</w:t>
      </w:r>
      <w:r w:rsidRPr="00F85F9F">
        <w:rPr>
          <w:rFonts w:ascii="Times New Roman" w:hAnsi="Times New Roman" w:cs="Times New Roman"/>
          <w:bCs/>
          <w:sz w:val="24"/>
          <w:szCs w:val="24"/>
        </w:rPr>
        <w:t xml:space="preserve"> М. Лягушка-путешественни</w:t>
      </w:r>
      <w:r>
        <w:rPr>
          <w:rFonts w:ascii="Times New Roman" w:hAnsi="Times New Roman" w:cs="Times New Roman"/>
          <w:bCs/>
          <w:sz w:val="24"/>
          <w:szCs w:val="24"/>
        </w:rPr>
        <w:t>ца.</w:t>
      </w:r>
    </w:p>
    <w:p w14:paraId="5A736235" w14:textId="77777777" w:rsidR="006D734A" w:rsidRDefault="006D734A" w:rsidP="006D734A">
      <w:pPr>
        <w:spacing w:after="0" w:line="240" w:lineRule="auto"/>
        <w:ind w:firstLine="567"/>
        <w:rPr>
          <w:rFonts w:ascii="Times New Roman" w:hAnsi="Times New Roman" w:cs="Times New Roman"/>
          <w:bCs/>
          <w:sz w:val="24"/>
          <w:szCs w:val="24"/>
        </w:rPr>
      </w:pPr>
      <w:r>
        <w:rPr>
          <w:rFonts w:ascii="Times New Roman" w:hAnsi="Times New Roman" w:cs="Times New Roman"/>
          <w:bCs/>
          <w:sz w:val="24"/>
          <w:szCs w:val="24"/>
        </w:rPr>
        <w:t xml:space="preserve">Лермонтов М Ю. Горные вершины. Осень. </w:t>
      </w:r>
    </w:p>
    <w:p w14:paraId="178B75F4" w14:textId="77777777" w:rsidR="006D734A" w:rsidRDefault="006D734A" w:rsidP="006D734A">
      <w:pPr>
        <w:spacing w:after="0" w:line="240" w:lineRule="auto"/>
        <w:ind w:firstLine="567"/>
        <w:rPr>
          <w:rFonts w:ascii="Times New Roman" w:hAnsi="Times New Roman" w:cs="Times New Roman"/>
          <w:bCs/>
          <w:sz w:val="24"/>
          <w:szCs w:val="24"/>
        </w:rPr>
      </w:pPr>
      <w:r>
        <w:rPr>
          <w:rFonts w:ascii="Times New Roman" w:hAnsi="Times New Roman" w:cs="Times New Roman"/>
          <w:bCs/>
          <w:sz w:val="24"/>
          <w:szCs w:val="24"/>
        </w:rPr>
        <w:t>Пушкин А.С. Отрывки из романа «Евгений Онегин».</w:t>
      </w:r>
    </w:p>
    <w:p w14:paraId="0CB4B61F" w14:textId="33F05F78" w:rsidR="006D734A" w:rsidRDefault="006D734A" w:rsidP="006D734A">
      <w:pPr>
        <w:spacing w:after="0" w:line="240" w:lineRule="auto"/>
        <w:ind w:firstLine="567"/>
        <w:rPr>
          <w:rFonts w:ascii="Times New Roman" w:hAnsi="Times New Roman" w:cs="Times New Roman"/>
          <w:bCs/>
          <w:sz w:val="24"/>
          <w:szCs w:val="24"/>
        </w:rPr>
      </w:pPr>
      <w:r>
        <w:rPr>
          <w:rFonts w:ascii="Times New Roman" w:hAnsi="Times New Roman" w:cs="Times New Roman"/>
          <w:bCs/>
          <w:sz w:val="24"/>
          <w:szCs w:val="24"/>
        </w:rPr>
        <w:t xml:space="preserve">Мамин-Сибиряк Д. Н. Аленушкины сказки. </w:t>
      </w:r>
    </w:p>
    <w:p w14:paraId="0BBB72B2" w14:textId="77777777" w:rsidR="006D734A" w:rsidRDefault="006D734A" w:rsidP="006D734A">
      <w:pPr>
        <w:spacing w:after="0" w:line="240" w:lineRule="auto"/>
        <w:ind w:firstLine="567"/>
        <w:rPr>
          <w:rFonts w:ascii="Times New Roman" w:hAnsi="Times New Roman" w:cs="Times New Roman"/>
          <w:bCs/>
          <w:sz w:val="24"/>
          <w:szCs w:val="24"/>
        </w:rPr>
      </w:pPr>
      <w:r>
        <w:rPr>
          <w:rFonts w:ascii="Times New Roman" w:hAnsi="Times New Roman" w:cs="Times New Roman"/>
          <w:bCs/>
          <w:sz w:val="24"/>
          <w:szCs w:val="24"/>
        </w:rPr>
        <w:t>Суриков И. З. Детство.</w:t>
      </w:r>
    </w:p>
    <w:p w14:paraId="312BC951" w14:textId="77777777" w:rsidR="006D734A" w:rsidRDefault="006D734A" w:rsidP="006D734A">
      <w:pPr>
        <w:spacing w:after="0" w:line="240" w:lineRule="auto"/>
        <w:ind w:firstLine="567"/>
        <w:rPr>
          <w:rFonts w:ascii="Times New Roman" w:hAnsi="Times New Roman" w:cs="Times New Roman"/>
          <w:bCs/>
          <w:sz w:val="24"/>
          <w:szCs w:val="24"/>
        </w:rPr>
      </w:pPr>
      <w:r>
        <w:rPr>
          <w:rFonts w:ascii="Times New Roman" w:hAnsi="Times New Roman" w:cs="Times New Roman"/>
          <w:bCs/>
          <w:sz w:val="24"/>
          <w:szCs w:val="24"/>
        </w:rPr>
        <w:t>Толстой Л. Н. Детство Прыжок. Лев и собачка.</w:t>
      </w:r>
    </w:p>
    <w:p w14:paraId="77D6FA2B" w14:textId="77777777" w:rsidR="006D734A" w:rsidRPr="00016BCD" w:rsidRDefault="006D734A" w:rsidP="006D734A">
      <w:pPr>
        <w:spacing w:after="0" w:line="240" w:lineRule="auto"/>
        <w:ind w:firstLine="567"/>
        <w:rPr>
          <w:rFonts w:ascii="Times New Roman" w:hAnsi="Times New Roman" w:cs="Times New Roman"/>
          <w:b/>
          <w:sz w:val="24"/>
          <w:szCs w:val="24"/>
        </w:rPr>
      </w:pPr>
      <w:r w:rsidRPr="00016BCD">
        <w:rPr>
          <w:rFonts w:ascii="Times New Roman" w:hAnsi="Times New Roman" w:cs="Times New Roman"/>
          <w:b/>
          <w:sz w:val="24"/>
          <w:szCs w:val="24"/>
        </w:rPr>
        <w:t>Современная литература.</w:t>
      </w:r>
    </w:p>
    <w:p w14:paraId="0D484A58" w14:textId="77777777" w:rsidR="006D734A" w:rsidRDefault="006D734A" w:rsidP="006D734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Артюхова Н. М. Подружки. </w:t>
      </w:r>
    </w:p>
    <w:p w14:paraId="2958DC39" w14:textId="77777777" w:rsidR="006D734A" w:rsidRDefault="006D734A" w:rsidP="006D734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Голявкин В. В. В шкафу. </w:t>
      </w:r>
    </w:p>
    <w:p w14:paraId="510550C5" w14:textId="77777777" w:rsidR="006D734A" w:rsidRDefault="006D734A" w:rsidP="006D734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Пермяк Е. А. Волшебные краски. </w:t>
      </w:r>
    </w:p>
    <w:p w14:paraId="53F87C24" w14:textId="77777777" w:rsidR="006D734A" w:rsidRDefault="006D734A" w:rsidP="006D734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Платонов А. П. Ещё мама. Цветок на земле.</w:t>
      </w:r>
    </w:p>
    <w:p w14:paraId="7EBF6477" w14:textId="77777777" w:rsidR="006D734A" w:rsidRDefault="006D734A" w:rsidP="006D734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 Саконская (Соколовская Антонина Павловна) От чистого сердца…</w:t>
      </w:r>
    </w:p>
    <w:p w14:paraId="0F7E1EF2" w14:textId="77777777" w:rsidR="006D734A" w:rsidRDefault="006D734A" w:rsidP="006D734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Сладков Н. И. Лесная азбука.</w:t>
      </w:r>
    </w:p>
    <w:p w14:paraId="7475EB2C" w14:textId="77777777" w:rsidR="006D734A" w:rsidRPr="00DD19BD" w:rsidRDefault="006D734A" w:rsidP="006D734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Суд над декабрем. Сказка. </w:t>
      </w:r>
    </w:p>
    <w:p w14:paraId="2F0A506C" w14:textId="77777777" w:rsidR="006D734A" w:rsidRDefault="006D734A" w:rsidP="006D734A">
      <w:pPr>
        <w:spacing w:after="0" w:line="240" w:lineRule="auto"/>
        <w:ind w:firstLine="567"/>
        <w:rPr>
          <w:rFonts w:ascii="Times New Roman" w:hAnsi="Times New Roman" w:cs="Times New Roman"/>
          <w:bCs/>
          <w:sz w:val="24"/>
          <w:szCs w:val="24"/>
        </w:rPr>
      </w:pPr>
      <w:r w:rsidRPr="00AB7583">
        <w:rPr>
          <w:rFonts w:ascii="Times New Roman" w:hAnsi="Times New Roman" w:cs="Times New Roman"/>
          <w:bCs/>
          <w:sz w:val="24"/>
          <w:szCs w:val="24"/>
        </w:rPr>
        <w:t>Чуковский К</w:t>
      </w:r>
      <w:r>
        <w:rPr>
          <w:rFonts w:ascii="Times New Roman" w:hAnsi="Times New Roman" w:cs="Times New Roman"/>
          <w:bCs/>
          <w:sz w:val="24"/>
          <w:szCs w:val="24"/>
        </w:rPr>
        <w:t>.</w:t>
      </w:r>
      <w:r w:rsidRPr="00AB7583">
        <w:rPr>
          <w:rFonts w:ascii="Times New Roman" w:hAnsi="Times New Roman" w:cs="Times New Roman"/>
          <w:bCs/>
          <w:sz w:val="24"/>
          <w:szCs w:val="24"/>
        </w:rPr>
        <w:t xml:space="preserve"> И. Стихи. </w:t>
      </w:r>
    </w:p>
    <w:p w14:paraId="39BC13AE" w14:textId="77777777" w:rsidR="006D734A" w:rsidRDefault="006D734A" w:rsidP="006D734A">
      <w:pPr>
        <w:spacing w:after="0" w:line="240" w:lineRule="auto"/>
        <w:ind w:firstLine="567"/>
        <w:rPr>
          <w:rFonts w:ascii="Times New Roman" w:hAnsi="Times New Roman" w:cs="Times New Roman"/>
          <w:bCs/>
          <w:sz w:val="24"/>
          <w:szCs w:val="24"/>
        </w:rPr>
      </w:pPr>
      <w:r>
        <w:rPr>
          <w:rFonts w:ascii="Times New Roman" w:hAnsi="Times New Roman" w:cs="Times New Roman"/>
          <w:bCs/>
          <w:sz w:val="24"/>
          <w:szCs w:val="24"/>
        </w:rPr>
        <w:t>Юрий Казаков. Тедди. (История одного медведя). (Вн. чтение. 5 класс)</w:t>
      </w:r>
    </w:p>
    <w:p w14:paraId="7F4BC8E2" w14:textId="77777777" w:rsidR="006D734A" w:rsidRDefault="006D734A" w:rsidP="006D734A">
      <w:pPr>
        <w:spacing w:after="0" w:line="240" w:lineRule="auto"/>
        <w:ind w:firstLine="567"/>
        <w:rPr>
          <w:rFonts w:ascii="Times New Roman" w:hAnsi="Times New Roman" w:cs="Times New Roman"/>
          <w:b/>
          <w:sz w:val="24"/>
          <w:szCs w:val="24"/>
        </w:rPr>
      </w:pPr>
      <w:r w:rsidRPr="00AB7583">
        <w:rPr>
          <w:rFonts w:ascii="Times New Roman" w:hAnsi="Times New Roman" w:cs="Times New Roman"/>
          <w:b/>
          <w:sz w:val="24"/>
          <w:szCs w:val="24"/>
        </w:rPr>
        <w:t>Зарубежная литература.</w:t>
      </w:r>
    </w:p>
    <w:p w14:paraId="19667BAB" w14:textId="77777777" w:rsidR="006D734A" w:rsidRDefault="006D734A" w:rsidP="006D734A">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Сказки народов мира.</w:t>
      </w:r>
    </w:p>
    <w:p w14:paraId="0BA30273" w14:textId="77777777" w:rsidR="006D734A" w:rsidRPr="00AB7583" w:rsidRDefault="006D734A" w:rsidP="006D734A">
      <w:pPr>
        <w:spacing w:after="0" w:line="240" w:lineRule="auto"/>
        <w:ind w:firstLine="567"/>
        <w:rPr>
          <w:rFonts w:ascii="Times New Roman" w:hAnsi="Times New Roman" w:cs="Times New Roman"/>
          <w:bCs/>
          <w:sz w:val="24"/>
          <w:szCs w:val="24"/>
        </w:rPr>
      </w:pPr>
      <w:r w:rsidRPr="00AB7583">
        <w:rPr>
          <w:rFonts w:ascii="Times New Roman" w:hAnsi="Times New Roman" w:cs="Times New Roman"/>
          <w:bCs/>
          <w:sz w:val="24"/>
          <w:szCs w:val="24"/>
        </w:rPr>
        <w:t xml:space="preserve">Кто сильнее? Африканская сказка. </w:t>
      </w:r>
    </w:p>
    <w:p w14:paraId="07A1B984" w14:textId="77777777" w:rsidR="006D734A" w:rsidRPr="00AB7583" w:rsidRDefault="006D734A" w:rsidP="006D734A">
      <w:pPr>
        <w:spacing w:after="0" w:line="240" w:lineRule="auto"/>
        <w:ind w:firstLine="567"/>
        <w:rPr>
          <w:rFonts w:ascii="Times New Roman" w:hAnsi="Times New Roman" w:cs="Times New Roman"/>
          <w:bCs/>
          <w:sz w:val="24"/>
          <w:szCs w:val="24"/>
        </w:rPr>
      </w:pPr>
      <w:r w:rsidRPr="00AB7583">
        <w:rPr>
          <w:rFonts w:ascii="Times New Roman" w:hAnsi="Times New Roman" w:cs="Times New Roman"/>
          <w:bCs/>
          <w:sz w:val="24"/>
          <w:szCs w:val="24"/>
        </w:rPr>
        <w:t xml:space="preserve">Ссора птиц. Индийская сказка. </w:t>
      </w:r>
    </w:p>
    <w:p w14:paraId="6256B838" w14:textId="77777777" w:rsidR="006D734A" w:rsidRPr="00AB7583" w:rsidRDefault="006D734A" w:rsidP="006D734A">
      <w:pPr>
        <w:spacing w:after="0" w:line="240" w:lineRule="auto"/>
        <w:ind w:firstLine="567"/>
        <w:rPr>
          <w:rFonts w:ascii="Times New Roman" w:hAnsi="Times New Roman" w:cs="Times New Roman"/>
          <w:bCs/>
          <w:sz w:val="24"/>
          <w:szCs w:val="24"/>
        </w:rPr>
      </w:pPr>
      <w:r w:rsidRPr="00AB7583">
        <w:rPr>
          <w:rFonts w:ascii="Times New Roman" w:hAnsi="Times New Roman" w:cs="Times New Roman"/>
          <w:bCs/>
          <w:sz w:val="24"/>
          <w:szCs w:val="24"/>
        </w:rPr>
        <w:t xml:space="preserve">Хвост. Чукотская сказка. </w:t>
      </w:r>
    </w:p>
    <w:p w14:paraId="33E6302F" w14:textId="77777777" w:rsidR="006D734A" w:rsidRDefault="006D734A" w:rsidP="006D734A">
      <w:pPr>
        <w:spacing w:after="0" w:line="240" w:lineRule="auto"/>
        <w:ind w:firstLine="567"/>
        <w:jc w:val="both"/>
        <w:rPr>
          <w:rFonts w:ascii="Times New Roman" w:hAnsi="Times New Roman" w:cs="Times New Roman"/>
          <w:b/>
          <w:bCs/>
          <w:sz w:val="24"/>
          <w:szCs w:val="24"/>
        </w:rPr>
      </w:pPr>
      <w:r w:rsidRPr="00204E6B">
        <w:rPr>
          <w:rFonts w:ascii="Times New Roman" w:hAnsi="Times New Roman" w:cs="Times New Roman"/>
          <w:b/>
          <w:bCs/>
          <w:sz w:val="24"/>
          <w:szCs w:val="24"/>
        </w:rPr>
        <w:t>Мифы народов мира.</w:t>
      </w:r>
    </w:p>
    <w:p w14:paraId="20D34DDF" w14:textId="77777777" w:rsidR="006D734A" w:rsidRPr="00447BAA" w:rsidRDefault="006D734A" w:rsidP="006D734A">
      <w:pPr>
        <w:spacing w:after="0" w:line="240" w:lineRule="auto"/>
        <w:ind w:firstLine="567"/>
        <w:jc w:val="both"/>
        <w:rPr>
          <w:rFonts w:ascii="Times New Roman" w:hAnsi="Times New Roman" w:cs="Times New Roman"/>
          <w:sz w:val="24"/>
          <w:szCs w:val="24"/>
        </w:rPr>
      </w:pPr>
      <w:r w:rsidRPr="00447BAA">
        <w:rPr>
          <w:rFonts w:ascii="Times New Roman" w:hAnsi="Times New Roman" w:cs="Times New Roman"/>
          <w:sz w:val="24"/>
          <w:szCs w:val="24"/>
        </w:rPr>
        <w:t xml:space="preserve">Персей. </w:t>
      </w:r>
    </w:p>
    <w:p w14:paraId="102E18E2" w14:textId="77777777" w:rsidR="006D734A" w:rsidRDefault="006D734A" w:rsidP="006D734A">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Ганс Христиан Андерсен.</w:t>
      </w:r>
    </w:p>
    <w:p w14:paraId="537D411C" w14:textId="77777777" w:rsidR="006D734A" w:rsidRDefault="006D734A" w:rsidP="006D734A">
      <w:pPr>
        <w:spacing w:after="0" w:line="240" w:lineRule="auto"/>
        <w:ind w:firstLine="567"/>
        <w:jc w:val="both"/>
        <w:rPr>
          <w:rFonts w:ascii="Times New Roman" w:hAnsi="Times New Roman" w:cs="Times New Roman"/>
          <w:sz w:val="24"/>
          <w:szCs w:val="24"/>
        </w:rPr>
      </w:pPr>
      <w:r w:rsidRPr="00447BAA">
        <w:rPr>
          <w:rFonts w:ascii="Times New Roman" w:hAnsi="Times New Roman" w:cs="Times New Roman"/>
          <w:sz w:val="24"/>
          <w:szCs w:val="24"/>
        </w:rPr>
        <w:t>Стойкий оловянный солдатик.</w:t>
      </w:r>
    </w:p>
    <w:p w14:paraId="0737B30E" w14:textId="77777777" w:rsidR="006D734A" w:rsidRDefault="006D734A" w:rsidP="006D734A">
      <w:pPr>
        <w:spacing w:after="0" w:line="240" w:lineRule="auto"/>
        <w:ind w:firstLine="567"/>
        <w:jc w:val="both"/>
        <w:rPr>
          <w:rFonts w:ascii="Times New Roman" w:hAnsi="Times New Roman" w:cs="Times New Roman"/>
          <w:b/>
          <w:bCs/>
          <w:sz w:val="24"/>
          <w:szCs w:val="24"/>
        </w:rPr>
      </w:pPr>
      <w:r w:rsidRPr="00EB4EB7">
        <w:rPr>
          <w:rFonts w:ascii="Times New Roman" w:hAnsi="Times New Roman" w:cs="Times New Roman"/>
          <w:b/>
          <w:bCs/>
          <w:sz w:val="24"/>
          <w:szCs w:val="24"/>
        </w:rPr>
        <w:t xml:space="preserve">Братья Гримм. </w:t>
      </w:r>
    </w:p>
    <w:p w14:paraId="7EDCD86E" w14:textId="77777777" w:rsidR="006D734A" w:rsidRDefault="006D734A" w:rsidP="006D734A">
      <w:pPr>
        <w:spacing w:after="0" w:line="240" w:lineRule="auto"/>
        <w:ind w:firstLine="567"/>
        <w:jc w:val="both"/>
        <w:rPr>
          <w:rFonts w:ascii="Times New Roman" w:hAnsi="Times New Roman" w:cs="Times New Roman"/>
          <w:bCs/>
          <w:sz w:val="24"/>
          <w:szCs w:val="24"/>
        </w:rPr>
      </w:pPr>
      <w:r w:rsidRPr="00EB4EB7">
        <w:rPr>
          <w:rFonts w:ascii="Times New Roman" w:hAnsi="Times New Roman" w:cs="Times New Roman"/>
          <w:bCs/>
          <w:sz w:val="24"/>
          <w:szCs w:val="24"/>
        </w:rPr>
        <w:t xml:space="preserve">Король-лягушонок или железный Гейнрих. </w:t>
      </w:r>
    </w:p>
    <w:p w14:paraId="7967E493" w14:textId="77777777" w:rsidR="006D734A" w:rsidRDefault="006D734A" w:rsidP="006D734A">
      <w:pPr>
        <w:spacing w:after="0" w:line="240" w:lineRule="auto"/>
        <w:ind w:firstLine="567"/>
        <w:jc w:val="both"/>
        <w:rPr>
          <w:rFonts w:ascii="Times New Roman" w:hAnsi="Times New Roman" w:cs="Times New Roman"/>
          <w:bCs/>
          <w:sz w:val="24"/>
          <w:szCs w:val="24"/>
        </w:rPr>
      </w:pPr>
      <w:r w:rsidRPr="00060C57">
        <w:rPr>
          <w:rFonts w:ascii="Times New Roman" w:hAnsi="Times New Roman" w:cs="Times New Roman"/>
          <w:b/>
          <w:sz w:val="24"/>
          <w:szCs w:val="24"/>
        </w:rPr>
        <w:t>Джоэль Харрис</w:t>
      </w:r>
      <w:r>
        <w:rPr>
          <w:rFonts w:ascii="Times New Roman" w:hAnsi="Times New Roman" w:cs="Times New Roman"/>
          <w:bCs/>
          <w:sz w:val="24"/>
          <w:szCs w:val="24"/>
        </w:rPr>
        <w:t>. Сказки дядюшки Римуса.</w:t>
      </w:r>
    </w:p>
    <w:p w14:paraId="21B8DBE8" w14:textId="77777777" w:rsidR="006D734A" w:rsidRPr="00BA00E0" w:rsidRDefault="006D734A" w:rsidP="006D734A">
      <w:pPr>
        <w:spacing w:after="0" w:line="240" w:lineRule="auto"/>
        <w:ind w:firstLine="567"/>
        <w:jc w:val="both"/>
        <w:rPr>
          <w:rFonts w:ascii="Times New Roman" w:hAnsi="Times New Roman" w:cs="Times New Roman"/>
          <w:bCs/>
          <w:sz w:val="24"/>
          <w:szCs w:val="24"/>
        </w:rPr>
      </w:pPr>
      <w:r w:rsidRPr="00BA00E0">
        <w:rPr>
          <w:rFonts w:ascii="Times New Roman" w:hAnsi="Times New Roman" w:cs="Times New Roman"/>
          <w:b/>
          <w:sz w:val="24"/>
          <w:szCs w:val="24"/>
        </w:rPr>
        <w:t>О.Генри</w:t>
      </w:r>
      <w:r w:rsidRPr="00BA00E0">
        <w:rPr>
          <w:rFonts w:ascii="Times New Roman" w:hAnsi="Times New Roman" w:cs="Times New Roman"/>
          <w:bCs/>
          <w:sz w:val="24"/>
          <w:szCs w:val="24"/>
        </w:rPr>
        <w:t>. Джимми Хейз и Мьюриел.</w:t>
      </w:r>
    </w:p>
    <w:p w14:paraId="4BD91A8A" w14:textId="77777777" w:rsidR="006D734A" w:rsidRPr="00BA00E0" w:rsidRDefault="006D734A" w:rsidP="006D734A">
      <w:pPr>
        <w:spacing w:after="0" w:line="240" w:lineRule="auto"/>
        <w:ind w:firstLine="567"/>
        <w:jc w:val="both"/>
        <w:rPr>
          <w:rFonts w:ascii="Times New Roman" w:hAnsi="Times New Roman" w:cs="Times New Roman"/>
          <w:bCs/>
          <w:sz w:val="24"/>
          <w:szCs w:val="24"/>
        </w:rPr>
      </w:pPr>
      <w:r w:rsidRPr="00BA00E0">
        <w:rPr>
          <w:rFonts w:ascii="Times New Roman" w:hAnsi="Times New Roman" w:cs="Times New Roman"/>
          <w:b/>
          <w:sz w:val="24"/>
          <w:szCs w:val="24"/>
        </w:rPr>
        <w:lastRenderedPageBreak/>
        <w:t>Джек Лондон</w:t>
      </w:r>
      <w:r w:rsidRPr="00BA00E0">
        <w:rPr>
          <w:rFonts w:ascii="Times New Roman" w:hAnsi="Times New Roman" w:cs="Times New Roman"/>
          <w:bCs/>
          <w:sz w:val="24"/>
          <w:szCs w:val="24"/>
        </w:rPr>
        <w:t>. Сказание о Кише</w:t>
      </w:r>
    </w:p>
    <w:p w14:paraId="62DBF001" w14:textId="77777777" w:rsidR="006D734A" w:rsidRPr="00EB4EB7" w:rsidRDefault="006D734A" w:rsidP="006D734A">
      <w:pPr>
        <w:spacing w:after="0" w:line="240" w:lineRule="auto"/>
        <w:ind w:firstLine="567"/>
        <w:jc w:val="both"/>
        <w:rPr>
          <w:rFonts w:ascii="Times New Roman" w:hAnsi="Times New Roman" w:cs="Times New Roman"/>
          <w:bCs/>
          <w:sz w:val="24"/>
          <w:szCs w:val="24"/>
        </w:rPr>
      </w:pPr>
      <w:r w:rsidRPr="00BA00E0">
        <w:rPr>
          <w:rFonts w:ascii="Times New Roman" w:hAnsi="Times New Roman" w:cs="Times New Roman"/>
          <w:b/>
          <w:sz w:val="24"/>
          <w:szCs w:val="24"/>
        </w:rPr>
        <w:t>Марк Твен</w:t>
      </w:r>
      <w:r w:rsidRPr="00BA00E0">
        <w:rPr>
          <w:rFonts w:ascii="Times New Roman" w:hAnsi="Times New Roman" w:cs="Times New Roman"/>
          <w:bCs/>
          <w:sz w:val="24"/>
          <w:szCs w:val="24"/>
        </w:rPr>
        <w:t>. Укрощение велосипеда.</w:t>
      </w:r>
    </w:p>
    <w:p w14:paraId="7D3999F6" w14:textId="77777777" w:rsidR="001D1859" w:rsidRPr="00D65542" w:rsidRDefault="001D1859" w:rsidP="006D734A">
      <w:pPr>
        <w:spacing w:after="0" w:line="240" w:lineRule="auto"/>
        <w:ind w:firstLine="567"/>
        <w:jc w:val="center"/>
        <w:rPr>
          <w:rFonts w:ascii="Times New Roman" w:eastAsia="Calibri" w:hAnsi="Times New Roman" w:cs="Times New Roman"/>
          <w:b/>
          <w:bCs/>
          <w:sz w:val="16"/>
          <w:szCs w:val="16"/>
        </w:rPr>
      </w:pPr>
    </w:p>
    <w:p w14:paraId="46181359" w14:textId="3802D9E6" w:rsidR="001D1859" w:rsidRPr="001D1859" w:rsidRDefault="001D1859" w:rsidP="006D734A">
      <w:pPr>
        <w:spacing w:after="0" w:line="240" w:lineRule="auto"/>
        <w:ind w:firstLine="567"/>
        <w:jc w:val="center"/>
        <w:rPr>
          <w:rFonts w:ascii="Times New Roman" w:eastAsia="Calibri" w:hAnsi="Times New Roman" w:cs="Times New Roman"/>
          <w:b/>
          <w:bCs/>
          <w:sz w:val="24"/>
          <w:szCs w:val="24"/>
        </w:rPr>
      </w:pPr>
      <w:r w:rsidRPr="001D1859">
        <w:rPr>
          <w:rFonts w:ascii="Times New Roman" w:eastAsia="Calibri" w:hAnsi="Times New Roman" w:cs="Times New Roman"/>
          <w:b/>
          <w:bCs/>
          <w:sz w:val="24"/>
          <w:szCs w:val="24"/>
        </w:rPr>
        <w:t>7 класс</w:t>
      </w:r>
    </w:p>
    <w:p w14:paraId="500702CA" w14:textId="78DE24E0" w:rsidR="001D1859" w:rsidRDefault="001D1859" w:rsidP="006D734A">
      <w:pPr>
        <w:spacing w:after="0" w:line="240" w:lineRule="auto"/>
        <w:ind w:firstLine="567"/>
        <w:jc w:val="center"/>
        <w:rPr>
          <w:rFonts w:ascii="Times New Roman" w:eastAsia="Calibri" w:hAnsi="Times New Roman" w:cs="Times New Roman"/>
          <w:b/>
          <w:bCs/>
          <w:sz w:val="24"/>
          <w:szCs w:val="24"/>
        </w:rPr>
      </w:pPr>
      <w:r w:rsidRPr="001D1859">
        <w:rPr>
          <w:rFonts w:ascii="Times New Roman" w:eastAsia="Calibri" w:hAnsi="Times New Roman" w:cs="Times New Roman"/>
          <w:b/>
          <w:bCs/>
          <w:sz w:val="24"/>
          <w:szCs w:val="24"/>
        </w:rPr>
        <w:t>(68 часов в год, 2 часа в неделю)</w:t>
      </w:r>
    </w:p>
    <w:p w14:paraId="06EDADEE" w14:textId="131A667D" w:rsidR="001D1859" w:rsidRDefault="001D1859" w:rsidP="006D734A">
      <w:pPr>
        <w:spacing w:after="0" w:line="240" w:lineRule="auto"/>
        <w:ind w:firstLine="567"/>
        <w:jc w:val="both"/>
        <w:rPr>
          <w:rFonts w:ascii="Times New Roman" w:hAnsi="Times New Roman" w:cs="Times New Roman"/>
          <w:bCs/>
          <w:sz w:val="24"/>
          <w:szCs w:val="24"/>
        </w:rPr>
      </w:pPr>
      <w:r>
        <w:rPr>
          <w:rFonts w:ascii="Times New Roman" w:hAnsi="Times New Roman" w:cs="Times New Roman"/>
          <w:b/>
          <w:sz w:val="24"/>
          <w:szCs w:val="24"/>
        </w:rPr>
        <w:t xml:space="preserve">Устное народное творчество. </w:t>
      </w:r>
      <w:r w:rsidRPr="00CB2613">
        <w:rPr>
          <w:rFonts w:ascii="Times New Roman" w:hAnsi="Times New Roman" w:cs="Times New Roman"/>
          <w:bCs/>
          <w:sz w:val="24"/>
          <w:szCs w:val="24"/>
        </w:rPr>
        <w:t>Докучные сказки.</w:t>
      </w:r>
      <w:r>
        <w:rPr>
          <w:rFonts w:ascii="Times New Roman" w:hAnsi="Times New Roman" w:cs="Times New Roman"/>
          <w:bCs/>
          <w:sz w:val="24"/>
          <w:szCs w:val="24"/>
        </w:rPr>
        <w:t xml:space="preserve"> Небылицы. Потешки. </w:t>
      </w:r>
      <w:bookmarkStart w:id="6" w:name="_Hlk81854616"/>
      <w:r>
        <w:rPr>
          <w:rFonts w:ascii="Times New Roman" w:hAnsi="Times New Roman" w:cs="Times New Roman"/>
          <w:bCs/>
          <w:sz w:val="24"/>
          <w:szCs w:val="24"/>
        </w:rPr>
        <w:t>Русские народные песни.</w:t>
      </w:r>
      <w:bookmarkEnd w:id="6"/>
      <w:r>
        <w:rPr>
          <w:rFonts w:ascii="Times New Roman" w:hAnsi="Times New Roman" w:cs="Times New Roman"/>
          <w:bCs/>
          <w:sz w:val="24"/>
          <w:szCs w:val="24"/>
        </w:rPr>
        <w:t xml:space="preserve"> </w:t>
      </w:r>
    </w:p>
    <w:p w14:paraId="118E81B3" w14:textId="67A353F8" w:rsidR="001D1859" w:rsidRDefault="001D1859" w:rsidP="006D734A">
      <w:pPr>
        <w:spacing w:after="0" w:line="240" w:lineRule="auto"/>
        <w:ind w:firstLine="567"/>
        <w:jc w:val="both"/>
        <w:rPr>
          <w:rFonts w:ascii="Times New Roman" w:hAnsi="Times New Roman" w:cs="Times New Roman"/>
          <w:bCs/>
          <w:sz w:val="24"/>
          <w:szCs w:val="24"/>
        </w:rPr>
      </w:pPr>
      <w:r w:rsidRPr="009D57B9">
        <w:rPr>
          <w:rFonts w:ascii="Times New Roman" w:hAnsi="Times New Roman" w:cs="Times New Roman"/>
          <w:b/>
          <w:sz w:val="24"/>
          <w:szCs w:val="24"/>
        </w:rPr>
        <w:t>Русские народные сказки.</w:t>
      </w:r>
      <w:r>
        <w:rPr>
          <w:rFonts w:ascii="Times New Roman" w:hAnsi="Times New Roman" w:cs="Times New Roman"/>
          <w:b/>
          <w:sz w:val="24"/>
          <w:szCs w:val="24"/>
        </w:rPr>
        <w:t xml:space="preserve"> </w:t>
      </w:r>
      <w:r w:rsidRPr="00DB0A28">
        <w:rPr>
          <w:rFonts w:ascii="Times New Roman" w:hAnsi="Times New Roman" w:cs="Times New Roman"/>
          <w:bCs/>
          <w:sz w:val="24"/>
          <w:szCs w:val="24"/>
        </w:rPr>
        <w:t>Устное народное творчество. Русские народные сказки.</w:t>
      </w:r>
      <w:r>
        <w:rPr>
          <w:rFonts w:ascii="Times New Roman" w:hAnsi="Times New Roman" w:cs="Times New Roman"/>
          <w:bCs/>
          <w:sz w:val="24"/>
          <w:szCs w:val="24"/>
        </w:rPr>
        <w:t xml:space="preserve"> </w:t>
      </w:r>
      <w:r w:rsidRPr="00DB0A28">
        <w:rPr>
          <w:rFonts w:ascii="Times New Roman" w:hAnsi="Times New Roman" w:cs="Times New Roman"/>
          <w:bCs/>
          <w:sz w:val="24"/>
          <w:szCs w:val="24"/>
        </w:rPr>
        <w:t>Загадки-отгадки.</w:t>
      </w:r>
      <w:r>
        <w:rPr>
          <w:rFonts w:ascii="Times New Roman" w:hAnsi="Times New Roman" w:cs="Times New Roman"/>
          <w:bCs/>
          <w:sz w:val="24"/>
          <w:szCs w:val="24"/>
        </w:rPr>
        <w:t xml:space="preserve"> </w:t>
      </w:r>
      <w:r w:rsidRPr="00DB0A28">
        <w:rPr>
          <w:rFonts w:ascii="Times New Roman" w:hAnsi="Times New Roman" w:cs="Times New Roman"/>
          <w:bCs/>
          <w:sz w:val="24"/>
          <w:szCs w:val="24"/>
        </w:rPr>
        <w:t>Медведь – половинщик.</w:t>
      </w:r>
      <w:r>
        <w:rPr>
          <w:rFonts w:ascii="Times New Roman" w:hAnsi="Times New Roman" w:cs="Times New Roman"/>
          <w:bCs/>
          <w:sz w:val="24"/>
          <w:szCs w:val="24"/>
        </w:rPr>
        <w:t xml:space="preserve"> </w:t>
      </w:r>
      <w:r w:rsidRPr="00DB0A28">
        <w:rPr>
          <w:rFonts w:ascii="Times New Roman" w:hAnsi="Times New Roman" w:cs="Times New Roman"/>
          <w:bCs/>
          <w:sz w:val="24"/>
          <w:szCs w:val="24"/>
        </w:rPr>
        <w:t>Семилетка.</w:t>
      </w:r>
      <w:r>
        <w:rPr>
          <w:rFonts w:ascii="Times New Roman" w:hAnsi="Times New Roman" w:cs="Times New Roman"/>
          <w:bCs/>
          <w:sz w:val="24"/>
          <w:szCs w:val="24"/>
        </w:rPr>
        <w:t xml:space="preserve"> </w:t>
      </w:r>
      <w:r w:rsidRPr="00DB0A28">
        <w:rPr>
          <w:rFonts w:ascii="Times New Roman" w:hAnsi="Times New Roman" w:cs="Times New Roman"/>
          <w:bCs/>
          <w:sz w:val="24"/>
          <w:szCs w:val="24"/>
        </w:rPr>
        <w:t>Окаменелое царство.</w:t>
      </w:r>
    </w:p>
    <w:p w14:paraId="1419E69F" w14:textId="4F2D60FD" w:rsidR="001D1859" w:rsidRDefault="001D1859" w:rsidP="006D734A">
      <w:pPr>
        <w:spacing w:after="0" w:line="240" w:lineRule="auto"/>
        <w:ind w:firstLine="567"/>
        <w:jc w:val="both"/>
        <w:rPr>
          <w:rFonts w:ascii="Times New Roman" w:hAnsi="Times New Roman" w:cs="Times New Roman"/>
          <w:bCs/>
          <w:sz w:val="24"/>
          <w:szCs w:val="24"/>
        </w:rPr>
      </w:pPr>
      <w:r w:rsidRPr="00F85F9F">
        <w:rPr>
          <w:rFonts w:ascii="Times New Roman" w:hAnsi="Times New Roman" w:cs="Times New Roman"/>
          <w:b/>
          <w:sz w:val="24"/>
          <w:szCs w:val="24"/>
        </w:rPr>
        <w:t>Былины.</w:t>
      </w:r>
      <w:r>
        <w:rPr>
          <w:rFonts w:ascii="Times New Roman" w:hAnsi="Times New Roman" w:cs="Times New Roman"/>
          <w:b/>
          <w:sz w:val="24"/>
          <w:szCs w:val="24"/>
        </w:rPr>
        <w:t xml:space="preserve"> </w:t>
      </w:r>
      <w:r w:rsidRPr="000D548C">
        <w:rPr>
          <w:rFonts w:ascii="Times New Roman" w:hAnsi="Times New Roman" w:cs="Times New Roman"/>
          <w:bCs/>
          <w:sz w:val="24"/>
          <w:szCs w:val="24"/>
        </w:rPr>
        <w:t>Микула Селянинович и Святогор.</w:t>
      </w:r>
    </w:p>
    <w:p w14:paraId="630BB7F7" w14:textId="77777777" w:rsidR="001D1859" w:rsidRPr="000D548C" w:rsidRDefault="001D1859" w:rsidP="006D734A">
      <w:pPr>
        <w:spacing w:after="0" w:line="240" w:lineRule="auto"/>
        <w:ind w:firstLine="567"/>
        <w:jc w:val="both"/>
        <w:rPr>
          <w:rFonts w:ascii="Times New Roman" w:hAnsi="Times New Roman" w:cs="Times New Roman"/>
          <w:b/>
          <w:sz w:val="24"/>
          <w:szCs w:val="24"/>
        </w:rPr>
      </w:pPr>
      <w:r w:rsidRPr="000D548C">
        <w:rPr>
          <w:rFonts w:ascii="Times New Roman" w:hAnsi="Times New Roman" w:cs="Times New Roman"/>
          <w:b/>
          <w:sz w:val="24"/>
          <w:szCs w:val="24"/>
        </w:rPr>
        <w:t>Русская литература 19 века</w:t>
      </w:r>
    </w:p>
    <w:p w14:paraId="539D7438" w14:textId="1AEEA074" w:rsidR="001D1859" w:rsidRPr="000D548C" w:rsidRDefault="001D1859" w:rsidP="006D734A">
      <w:pPr>
        <w:spacing w:after="0" w:line="240" w:lineRule="auto"/>
        <w:ind w:firstLine="567"/>
        <w:rPr>
          <w:rFonts w:ascii="Times New Roman" w:hAnsi="Times New Roman" w:cs="Times New Roman"/>
          <w:bCs/>
          <w:sz w:val="24"/>
          <w:szCs w:val="24"/>
        </w:rPr>
      </w:pPr>
      <w:r w:rsidRPr="000D548C">
        <w:rPr>
          <w:rFonts w:ascii="Times New Roman" w:hAnsi="Times New Roman" w:cs="Times New Roman"/>
          <w:bCs/>
          <w:sz w:val="24"/>
          <w:szCs w:val="24"/>
        </w:rPr>
        <w:t>Жуковский В.А. Сказка о царе Берендее…</w:t>
      </w:r>
    </w:p>
    <w:p w14:paraId="5A805AFD" w14:textId="77777777" w:rsidR="001D1859" w:rsidRPr="000D548C" w:rsidRDefault="001D1859" w:rsidP="006D734A">
      <w:pPr>
        <w:spacing w:after="0" w:line="240" w:lineRule="auto"/>
        <w:ind w:firstLine="567"/>
        <w:rPr>
          <w:rFonts w:ascii="Times New Roman" w:hAnsi="Times New Roman" w:cs="Times New Roman"/>
          <w:bCs/>
          <w:sz w:val="24"/>
          <w:szCs w:val="24"/>
        </w:rPr>
      </w:pPr>
      <w:r w:rsidRPr="000D548C">
        <w:rPr>
          <w:rFonts w:ascii="Times New Roman" w:hAnsi="Times New Roman" w:cs="Times New Roman"/>
          <w:bCs/>
          <w:sz w:val="24"/>
          <w:szCs w:val="24"/>
        </w:rPr>
        <w:t>Рылеев К.Ф. Иван Сусанин.</w:t>
      </w:r>
    </w:p>
    <w:p w14:paraId="092F832A" w14:textId="77777777" w:rsidR="001D1859" w:rsidRPr="000D548C" w:rsidRDefault="001D1859" w:rsidP="006D734A">
      <w:pPr>
        <w:spacing w:after="0" w:line="240" w:lineRule="auto"/>
        <w:ind w:firstLine="567"/>
        <w:rPr>
          <w:rFonts w:ascii="Times New Roman" w:hAnsi="Times New Roman" w:cs="Times New Roman"/>
          <w:bCs/>
          <w:sz w:val="24"/>
          <w:szCs w:val="24"/>
        </w:rPr>
      </w:pPr>
      <w:r w:rsidRPr="000D548C">
        <w:rPr>
          <w:rFonts w:ascii="Times New Roman" w:hAnsi="Times New Roman" w:cs="Times New Roman"/>
          <w:bCs/>
          <w:sz w:val="24"/>
          <w:szCs w:val="24"/>
        </w:rPr>
        <w:t>Пушкин А.С. Люблю тебя Петра творенье…</w:t>
      </w:r>
    </w:p>
    <w:p w14:paraId="7EC7A145" w14:textId="77777777" w:rsidR="001D1859" w:rsidRDefault="001D1859" w:rsidP="006D734A">
      <w:pPr>
        <w:spacing w:after="0" w:line="240" w:lineRule="auto"/>
        <w:ind w:firstLine="567"/>
        <w:rPr>
          <w:rFonts w:ascii="Times New Roman" w:hAnsi="Times New Roman" w:cs="Times New Roman"/>
          <w:bCs/>
          <w:sz w:val="24"/>
          <w:szCs w:val="24"/>
        </w:rPr>
      </w:pPr>
      <w:r w:rsidRPr="000D548C">
        <w:rPr>
          <w:rFonts w:ascii="Times New Roman" w:hAnsi="Times New Roman" w:cs="Times New Roman"/>
          <w:bCs/>
          <w:sz w:val="24"/>
          <w:szCs w:val="24"/>
        </w:rPr>
        <w:t>Одоевский В.Ф. Городок в табакерке</w:t>
      </w:r>
    </w:p>
    <w:p w14:paraId="4B82CB0D" w14:textId="77777777" w:rsidR="001D1859" w:rsidRPr="000D548C" w:rsidRDefault="001D1859" w:rsidP="006D734A">
      <w:pPr>
        <w:spacing w:after="0" w:line="240" w:lineRule="auto"/>
        <w:ind w:firstLine="567"/>
        <w:rPr>
          <w:rFonts w:ascii="Times New Roman" w:hAnsi="Times New Roman" w:cs="Times New Roman"/>
          <w:bCs/>
          <w:sz w:val="24"/>
          <w:szCs w:val="24"/>
        </w:rPr>
      </w:pPr>
      <w:r w:rsidRPr="000D548C">
        <w:rPr>
          <w:rFonts w:ascii="Times New Roman" w:hAnsi="Times New Roman" w:cs="Times New Roman"/>
          <w:bCs/>
          <w:sz w:val="24"/>
          <w:szCs w:val="24"/>
        </w:rPr>
        <w:t>Ершов П.П. Конек-горбунок.</w:t>
      </w:r>
    </w:p>
    <w:p w14:paraId="73B49CA4" w14:textId="77777777" w:rsidR="001D1859" w:rsidRPr="000D548C" w:rsidRDefault="001D1859" w:rsidP="006D734A">
      <w:pPr>
        <w:spacing w:after="0" w:line="240" w:lineRule="auto"/>
        <w:ind w:firstLine="567"/>
        <w:rPr>
          <w:rFonts w:ascii="Times New Roman" w:hAnsi="Times New Roman" w:cs="Times New Roman"/>
          <w:bCs/>
          <w:sz w:val="24"/>
          <w:szCs w:val="24"/>
        </w:rPr>
      </w:pPr>
      <w:r w:rsidRPr="000D548C">
        <w:rPr>
          <w:rFonts w:ascii="Times New Roman" w:hAnsi="Times New Roman" w:cs="Times New Roman"/>
          <w:bCs/>
          <w:sz w:val="24"/>
          <w:szCs w:val="24"/>
        </w:rPr>
        <w:t>Гаршин В.М. Сказка о жабе и розе.</w:t>
      </w:r>
    </w:p>
    <w:p w14:paraId="20C5C029" w14:textId="223DAB70" w:rsidR="001D1859" w:rsidRPr="000D548C" w:rsidRDefault="001D1859" w:rsidP="006D734A">
      <w:pPr>
        <w:spacing w:after="0" w:line="240" w:lineRule="auto"/>
        <w:ind w:firstLine="567"/>
        <w:jc w:val="both"/>
        <w:rPr>
          <w:rFonts w:ascii="Times New Roman" w:hAnsi="Times New Roman" w:cs="Times New Roman"/>
          <w:b/>
          <w:sz w:val="24"/>
          <w:szCs w:val="24"/>
        </w:rPr>
      </w:pPr>
      <w:r w:rsidRPr="000D548C">
        <w:rPr>
          <w:rFonts w:ascii="Times New Roman" w:hAnsi="Times New Roman" w:cs="Times New Roman"/>
          <w:b/>
          <w:sz w:val="24"/>
          <w:szCs w:val="24"/>
        </w:rPr>
        <w:t>Русская литература</w:t>
      </w:r>
      <w:r>
        <w:rPr>
          <w:rFonts w:ascii="Times New Roman" w:hAnsi="Times New Roman" w:cs="Times New Roman"/>
          <w:b/>
          <w:sz w:val="24"/>
          <w:szCs w:val="24"/>
        </w:rPr>
        <w:t xml:space="preserve"> </w:t>
      </w:r>
      <w:r w:rsidRPr="000D548C">
        <w:rPr>
          <w:rFonts w:ascii="Times New Roman" w:hAnsi="Times New Roman" w:cs="Times New Roman"/>
          <w:b/>
          <w:sz w:val="24"/>
          <w:szCs w:val="24"/>
        </w:rPr>
        <w:t>конца 19 начала 20 века.</w:t>
      </w:r>
    </w:p>
    <w:p w14:paraId="5D69A375" w14:textId="77777777" w:rsidR="001D1859" w:rsidRPr="000D548C" w:rsidRDefault="001D1859" w:rsidP="006D734A">
      <w:pPr>
        <w:spacing w:after="0" w:line="240" w:lineRule="auto"/>
        <w:ind w:firstLine="567"/>
        <w:rPr>
          <w:rFonts w:ascii="Times New Roman" w:hAnsi="Times New Roman" w:cs="Times New Roman"/>
          <w:bCs/>
          <w:sz w:val="24"/>
          <w:szCs w:val="24"/>
        </w:rPr>
      </w:pPr>
      <w:r w:rsidRPr="000D548C">
        <w:rPr>
          <w:rFonts w:ascii="Times New Roman" w:hAnsi="Times New Roman" w:cs="Times New Roman"/>
          <w:bCs/>
          <w:sz w:val="24"/>
          <w:szCs w:val="24"/>
        </w:rPr>
        <w:t>Бальмонт К.Д. Снежинка.</w:t>
      </w:r>
    </w:p>
    <w:p w14:paraId="38B0B30B" w14:textId="77777777" w:rsidR="001D1859" w:rsidRPr="000D548C" w:rsidRDefault="001D1859" w:rsidP="006D734A">
      <w:pPr>
        <w:spacing w:after="0" w:line="240" w:lineRule="auto"/>
        <w:ind w:firstLine="567"/>
        <w:rPr>
          <w:rFonts w:ascii="Times New Roman" w:hAnsi="Times New Roman" w:cs="Times New Roman"/>
          <w:bCs/>
          <w:sz w:val="24"/>
          <w:szCs w:val="24"/>
        </w:rPr>
      </w:pPr>
      <w:r w:rsidRPr="000D548C">
        <w:rPr>
          <w:rFonts w:ascii="Times New Roman" w:hAnsi="Times New Roman" w:cs="Times New Roman"/>
          <w:bCs/>
          <w:sz w:val="24"/>
          <w:szCs w:val="24"/>
        </w:rPr>
        <w:t>Куприн А.И. Барбос и Жулька.</w:t>
      </w:r>
    </w:p>
    <w:p w14:paraId="6DD18A48" w14:textId="77777777" w:rsidR="001D1859" w:rsidRPr="000D548C" w:rsidRDefault="001D1859" w:rsidP="006D734A">
      <w:pPr>
        <w:spacing w:after="0" w:line="240" w:lineRule="auto"/>
        <w:ind w:firstLine="567"/>
        <w:rPr>
          <w:rFonts w:ascii="Times New Roman" w:hAnsi="Times New Roman" w:cs="Times New Roman"/>
          <w:bCs/>
          <w:sz w:val="24"/>
          <w:szCs w:val="24"/>
        </w:rPr>
      </w:pPr>
      <w:r w:rsidRPr="000D548C">
        <w:rPr>
          <w:rFonts w:ascii="Times New Roman" w:hAnsi="Times New Roman" w:cs="Times New Roman"/>
          <w:bCs/>
          <w:sz w:val="24"/>
          <w:szCs w:val="24"/>
        </w:rPr>
        <w:t>Пришвин М.М. Выскочка.</w:t>
      </w:r>
    </w:p>
    <w:p w14:paraId="1AB2CB78" w14:textId="77777777" w:rsidR="001D1859" w:rsidRPr="000D548C" w:rsidRDefault="001D1859" w:rsidP="006D734A">
      <w:pPr>
        <w:spacing w:after="0" w:line="240" w:lineRule="auto"/>
        <w:ind w:firstLine="567"/>
        <w:rPr>
          <w:rFonts w:ascii="Times New Roman" w:hAnsi="Times New Roman" w:cs="Times New Roman"/>
          <w:bCs/>
          <w:sz w:val="24"/>
          <w:szCs w:val="24"/>
        </w:rPr>
      </w:pPr>
      <w:r w:rsidRPr="000D548C">
        <w:rPr>
          <w:rFonts w:ascii="Times New Roman" w:hAnsi="Times New Roman" w:cs="Times New Roman"/>
          <w:bCs/>
          <w:sz w:val="24"/>
          <w:szCs w:val="24"/>
        </w:rPr>
        <w:t>Пришвин М.М. Изобретатель.</w:t>
      </w:r>
    </w:p>
    <w:p w14:paraId="58346FDE" w14:textId="77777777" w:rsidR="001D1859" w:rsidRPr="000D548C" w:rsidRDefault="001D1859" w:rsidP="006D734A">
      <w:pPr>
        <w:spacing w:after="0" w:line="240" w:lineRule="auto"/>
        <w:ind w:firstLine="567"/>
        <w:rPr>
          <w:rFonts w:ascii="Times New Roman" w:hAnsi="Times New Roman" w:cs="Times New Roman"/>
          <w:bCs/>
          <w:sz w:val="24"/>
          <w:szCs w:val="24"/>
        </w:rPr>
      </w:pPr>
      <w:r w:rsidRPr="000D548C">
        <w:rPr>
          <w:rFonts w:ascii="Times New Roman" w:hAnsi="Times New Roman" w:cs="Times New Roman"/>
          <w:bCs/>
          <w:sz w:val="24"/>
          <w:szCs w:val="24"/>
        </w:rPr>
        <w:t>Блок А.А. Снег да снег.</w:t>
      </w:r>
    </w:p>
    <w:p w14:paraId="6EB4771B" w14:textId="77777777" w:rsidR="001D1859" w:rsidRPr="000D548C" w:rsidRDefault="001D1859" w:rsidP="006D734A">
      <w:pPr>
        <w:spacing w:after="0" w:line="240" w:lineRule="auto"/>
        <w:ind w:firstLine="567"/>
        <w:rPr>
          <w:rFonts w:ascii="Times New Roman" w:hAnsi="Times New Roman" w:cs="Times New Roman"/>
          <w:bCs/>
          <w:sz w:val="24"/>
          <w:szCs w:val="24"/>
        </w:rPr>
      </w:pPr>
      <w:r w:rsidRPr="000D548C">
        <w:rPr>
          <w:rFonts w:ascii="Times New Roman" w:hAnsi="Times New Roman" w:cs="Times New Roman"/>
          <w:bCs/>
          <w:sz w:val="24"/>
          <w:szCs w:val="24"/>
        </w:rPr>
        <w:t>Саша Черный. Зимою всего веселей</w:t>
      </w:r>
    </w:p>
    <w:p w14:paraId="1C4A3063" w14:textId="77777777" w:rsidR="001D1859" w:rsidRPr="000D548C" w:rsidRDefault="001D1859" w:rsidP="006D734A">
      <w:pPr>
        <w:spacing w:after="0" w:line="240" w:lineRule="auto"/>
        <w:ind w:firstLine="567"/>
        <w:rPr>
          <w:rFonts w:ascii="Times New Roman" w:hAnsi="Times New Roman" w:cs="Times New Roman"/>
          <w:bCs/>
          <w:sz w:val="24"/>
          <w:szCs w:val="24"/>
        </w:rPr>
      </w:pPr>
      <w:r w:rsidRPr="000D548C">
        <w:rPr>
          <w:rFonts w:ascii="Times New Roman" w:hAnsi="Times New Roman" w:cs="Times New Roman"/>
          <w:bCs/>
          <w:sz w:val="24"/>
          <w:szCs w:val="24"/>
        </w:rPr>
        <w:t>Есенин С.А. Бабушкины сказки.</w:t>
      </w:r>
    </w:p>
    <w:p w14:paraId="652EF6E4" w14:textId="77777777" w:rsidR="001D1859" w:rsidRPr="000D548C" w:rsidRDefault="001D1859" w:rsidP="006D734A">
      <w:pPr>
        <w:spacing w:after="0" w:line="240" w:lineRule="auto"/>
        <w:ind w:firstLine="567"/>
        <w:rPr>
          <w:rFonts w:ascii="Times New Roman" w:hAnsi="Times New Roman" w:cs="Times New Roman"/>
          <w:bCs/>
          <w:sz w:val="24"/>
          <w:szCs w:val="24"/>
        </w:rPr>
      </w:pPr>
      <w:r w:rsidRPr="000D548C">
        <w:rPr>
          <w:rFonts w:ascii="Times New Roman" w:hAnsi="Times New Roman" w:cs="Times New Roman"/>
          <w:bCs/>
          <w:sz w:val="24"/>
          <w:szCs w:val="24"/>
        </w:rPr>
        <w:t>Евгений Шварц. Два брата. 3 четверть</w:t>
      </w:r>
    </w:p>
    <w:p w14:paraId="20D3C351" w14:textId="77777777" w:rsidR="001D1859" w:rsidRPr="004F0983" w:rsidRDefault="001D1859" w:rsidP="006D734A">
      <w:pPr>
        <w:spacing w:after="0" w:line="240" w:lineRule="auto"/>
        <w:ind w:firstLine="567"/>
        <w:jc w:val="both"/>
        <w:rPr>
          <w:rFonts w:ascii="Times New Roman" w:hAnsi="Times New Roman" w:cs="Times New Roman"/>
          <w:b/>
          <w:sz w:val="24"/>
          <w:szCs w:val="24"/>
        </w:rPr>
      </w:pPr>
      <w:r w:rsidRPr="004F0983">
        <w:rPr>
          <w:rFonts w:ascii="Times New Roman" w:hAnsi="Times New Roman" w:cs="Times New Roman"/>
          <w:b/>
          <w:sz w:val="24"/>
          <w:szCs w:val="24"/>
        </w:rPr>
        <w:t>Русская литература 20 века.</w:t>
      </w:r>
    </w:p>
    <w:p w14:paraId="76F8BBE9" w14:textId="77777777" w:rsidR="001D1859" w:rsidRPr="004F0983" w:rsidRDefault="001D1859" w:rsidP="006D734A">
      <w:pPr>
        <w:spacing w:after="0" w:line="240" w:lineRule="auto"/>
        <w:ind w:firstLine="567"/>
        <w:rPr>
          <w:rFonts w:ascii="Times New Roman" w:hAnsi="Times New Roman" w:cs="Times New Roman"/>
          <w:bCs/>
          <w:sz w:val="24"/>
          <w:szCs w:val="24"/>
        </w:rPr>
      </w:pPr>
      <w:r w:rsidRPr="004F0983">
        <w:rPr>
          <w:rFonts w:ascii="Times New Roman" w:hAnsi="Times New Roman" w:cs="Times New Roman"/>
          <w:bCs/>
          <w:sz w:val="24"/>
          <w:szCs w:val="24"/>
        </w:rPr>
        <w:t>Зощенко М.М. Золотые слова.</w:t>
      </w:r>
    </w:p>
    <w:p w14:paraId="3F4DD068" w14:textId="77777777" w:rsidR="001D1859" w:rsidRDefault="001D1859" w:rsidP="006D734A">
      <w:pPr>
        <w:spacing w:after="0" w:line="240" w:lineRule="auto"/>
        <w:ind w:firstLine="567"/>
        <w:rPr>
          <w:rFonts w:ascii="Times New Roman" w:hAnsi="Times New Roman" w:cs="Times New Roman"/>
          <w:bCs/>
          <w:sz w:val="24"/>
          <w:szCs w:val="24"/>
        </w:rPr>
      </w:pPr>
      <w:r w:rsidRPr="004F0983">
        <w:rPr>
          <w:rFonts w:ascii="Times New Roman" w:hAnsi="Times New Roman" w:cs="Times New Roman"/>
          <w:bCs/>
          <w:sz w:val="24"/>
          <w:szCs w:val="24"/>
        </w:rPr>
        <w:t>Платонов А.П. Сухой хлеб.</w:t>
      </w:r>
    </w:p>
    <w:p w14:paraId="2740FBE0" w14:textId="77777777" w:rsidR="001D1859" w:rsidRPr="006B229C" w:rsidRDefault="001D1859" w:rsidP="006D734A">
      <w:pPr>
        <w:spacing w:after="0" w:line="240" w:lineRule="auto"/>
        <w:ind w:firstLine="567"/>
        <w:rPr>
          <w:rFonts w:ascii="Times New Roman" w:hAnsi="Times New Roman" w:cs="Times New Roman"/>
          <w:bCs/>
          <w:sz w:val="24"/>
          <w:szCs w:val="24"/>
        </w:rPr>
      </w:pPr>
      <w:r w:rsidRPr="006B229C">
        <w:rPr>
          <w:rFonts w:ascii="Times New Roman" w:hAnsi="Times New Roman" w:cs="Times New Roman"/>
          <w:bCs/>
          <w:sz w:val="24"/>
          <w:szCs w:val="24"/>
        </w:rPr>
        <w:t>Бианки В.В. Сумасшедшая птица.</w:t>
      </w:r>
    </w:p>
    <w:p w14:paraId="030B8EE7" w14:textId="77777777" w:rsidR="001D1859" w:rsidRPr="006B229C" w:rsidRDefault="001D1859" w:rsidP="006D734A">
      <w:pPr>
        <w:spacing w:after="0" w:line="240" w:lineRule="auto"/>
        <w:ind w:firstLine="567"/>
        <w:rPr>
          <w:rFonts w:ascii="Times New Roman" w:hAnsi="Times New Roman" w:cs="Times New Roman"/>
          <w:bCs/>
          <w:sz w:val="24"/>
          <w:szCs w:val="24"/>
        </w:rPr>
      </w:pPr>
      <w:r w:rsidRPr="006B229C">
        <w:rPr>
          <w:rFonts w:ascii="Times New Roman" w:hAnsi="Times New Roman" w:cs="Times New Roman"/>
          <w:bCs/>
          <w:sz w:val="24"/>
          <w:szCs w:val="24"/>
        </w:rPr>
        <w:t xml:space="preserve">Сладков Н. Рассказы. </w:t>
      </w:r>
    </w:p>
    <w:p w14:paraId="6D75F52E" w14:textId="77777777" w:rsidR="001D1859" w:rsidRDefault="001D1859" w:rsidP="006D734A">
      <w:pPr>
        <w:spacing w:after="0" w:line="240" w:lineRule="auto"/>
        <w:ind w:firstLine="567"/>
        <w:rPr>
          <w:rFonts w:ascii="Times New Roman" w:hAnsi="Times New Roman" w:cs="Times New Roman"/>
          <w:bCs/>
          <w:sz w:val="24"/>
          <w:szCs w:val="24"/>
        </w:rPr>
      </w:pPr>
      <w:r w:rsidRPr="006B229C">
        <w:rPr>
          <w:rFonts w:ascii="Times New Roman" w:hAnsi="Times New Roman" w:cs="Times New Roman"/>
          <w:bCs/>
          <w:sz w:val="24"/>
          <w:szCs w:val="24"/>
        </w:rPr>
        <w:t>Погодин Р. Послевоенный суп.</w:t>
      </w:r>
    </w:p>
    <w:p w14:paraId="614BC791" w14:textId="77777777" w:rsidR="001D1859" w:rsidRPr="006B229C" w:rsidRDefault="001D1859" w:rsidP="006D734A">
      <w:pPr>
        <w:spacing w:after="0" w:line="240" w:lineRule="auto"/>
        <w:ind w:firstLine="567"/>
        <w:jc w:val="both"/>
        <w:rPr>
          <w:rFonts w:ascii="Times New Roman" w:hAnsi="Times New Roman" w:cs="Times New Roman"/>
          <w:b/>
          <w:sz w:val="24"/>
          <w:szCs w:val="24"/>
        </w:rPr>
      </w:pPr>
      <w:r w:rsidRPr="006B229C">
        <w:rPr>
          <w:rFonts w:ascii="Times New Roman" w:hAnsi="Times New Roman" w:cs="Times New Roman"/>
          <w:b/>
          <w:sz w:val="24"/>
          <w:szCs w:val="24"/>
        </w:rPr>
        <w:t>Зарубежная литература</w:t>
      </w:r>
    </w:p>
    <w:p w14:paraId="3333FF23" w14:textId="77777777" w:rsidR="001D1859" w:rsidRPr="006B229C" w:rsidRDefault="001D1859" w:rsidP="006D734A">
      <w:pPr>
        <w:spacing w:after="0" w:line="240" w:lineRule="auto"/>
        <w:ind w:firstLine="567"/>
        <w:rPr>
          <w:rFonts w:ascii="Times New Roman" w:hAnsi="Times New Roman" w:cs="Times New Roman"/>
          <w:bCs/>
          <w:sz w:val="24"/>
          <w:szCs w:val="24"/>
        </w:rPr>
      </w:pPr>
      <w:r w:rsidRPr="006B229C">
        <w:rPr>
          <w:rFonts w:ascii="Times New Roman" w:hAnsi="Times New Roman" w:cs="Times New Roman"/>
          <w:bCs/>
          <w:sz w:val="24"/>
          <w:szCs w:val="24"/>
        </w:rPr>
        <w:t>Мирка Сынтибряну (Румыния). Книжный марафон. Пост</w:t>
      </w:r>
      <w:r>
        <w:rPr>
          <w:rFonts w:ascii="Times New Roman" w:hAnsi="Times New Roman" w:cs="Times New Roman"/>
          <w:bCs/>
          <w:sz w:val="24"/>
          <w:szCs w:val="24"/>
        </w:rPr>
        <w:t>с</w:t>
      </w:r>
      <w:r w:rsidRPr="006B229C">
        <w:rPr>
          <w:rFonts w:ascii="Times New Roman" w:hAnsi="Times New Roman" w:cs="Times New Roman"/>
          <w:bCs/>
          <w:sz w:val="24"/>
          <w:szCs w:val="24"/>
        </w:rPr>
        <w:t xml:space="preserve">криптум. </w:t>
      </w:r>
    </w:p>
    <w:p w14:paraId="6CCFA60C" w14:textId="77777777" w:rsidR="001D1859" w:rsidRPr="006B229C" w:rsidRDefault="001D1859" w:rsidP="006D734A">
      <w:pPr>
        <w:spacing w:after="0" w:line="240" w:lineRule="auto"/>
        <w:ind w:firstLine="567"/>
        <w:rPr>
          <w:rFonts w:ascii="Times New Roman" w:hAnsi="Times New Roman" w:cs="Times New Roman"/>
          <w:bCs/>
          <w:sz w:val="24"/>
          <w:szCs w:val="24"/>
        </w:rPr>
      </w:pPr>
      <w:r w:rsidRPr="006B229C">
        <w:rPr>
          <w:rFonts w:ascii="Times New Roman" w:hAnsi="Times New Roman" w:cs="Times New Roman"/>
          <w:bCs/>
          <w:sz w:val="24"/>
          <w:szCs w:val="24"/>
        </w:rPr>
        <w:t>Дора Алонсо (Куба). Опасное приключение.</w:t>
      </w:r>
    </w:p>
    <w:p w14:paraId="75220D5F" w14:textId="77777777" w:rsidR="001D1859" w:rsidRPr="006B229C" w:rsidRDefault="001D1859" w:rsidP="006D734A">
      <w:pPr>
        <w:spacing w:after="0" w:line="240" w:lineRule="auto"/>
        <w:ind w:firstLine="567"/>
        <w:rPr>
          <w:rFonts w:ascii="Times New Roman" w:hAnsi="Times New Roman" w:cs="Times New Roman"/>
          <w:bCs/>
          <w:sz w:val="24"/>
          <w:szCs w:val="24"/>
        </w:rPr>
      </w:pPr>
      <w:r w:rsidRPr="006B229C">
        <w:rPr>
          <w:rFonts w:ascii="Times New Roman" w:hAnsi="Times New Roman" w:cs="Times New Roman"/>
          <w:bCs/>
          <w:sz w:val="24"/>
          <w:szCs w:val="24"/>
        </w:rPr>
        <w:t xml:space="preserve">Рене Гассини (Франция). Маленький Ник и его друзья. </w:t>
      </w:r>
    </w:p>
    <w:p w14:paraId="3667EED2" w14:textId="77777777" w:rsidR="001D1859" w:rsidRDefault="001D1859" w:rsidP="006D734A">
      <w:pPr>
        <w:spacing w:after="0" w:line="240" w:lineRule="auto"/>
        <w:ind w:firstLine="567"/>
        <w:rPr>
          <w:rFonts w:ascii="Times New Roman" w:hAnsi="Times New Roman" w:cs="Times New Roman"/>
          <w:bCs/>
          <w:sz w:val="24"/>
          <w:szCs w:val="24"/>
        </w:rPr>
      </w:pPr>
      <w:r w:rsidRPr="006B229C">
        <w:rPr>
          <w:rFonts w:ascii="Times New Roman" w:hAnsi="Times New Roman" w:cs="Times New Roman"/>
          <w:bCs/>
          <w:sz w:val="24"/>
          <w:szCs w:val="24"/>
        </w:rPr>
        <w:t>Астрид Линдгрен. Веселая кукушка.</w:t>
      </w:r>
    </w:p>
    <w:p w14:paraId="50A1FF72" w14:textId="77777777" w:rsidR="00F62C87" w:rsidRPr="00BF5A9D" w:rsidRDefault="00F62C87" w:rsidP="00F62C87">
      <w:pPr>
        <w:spacing w:after="0" w:line="240" w:lineRule="auto"/>
        <w:rPr>
          <w:rFonts w:ascii="Times New Roman" w:eastAsia="Times New Roman" w:hAnsi="Times New Roman" w:cs="Times New Roman"/>
          <w:b/>
          <w:sz w:val="28"/>
          <w:szCs w:val="28"/>
          <w:lang w:eastAsia="ru-RU"/>
        </w:rPr>
      </w:pPr>
    </w:p>
    <w:p w14:paraId="1A6BE1D2" w14:textId="77777777" w:rsidR="00BF5A9D" w:rsidRPr="00AF2779" w:rsidRDefault="00BF5A9D" w:rsidP="00BF5A9D">
      <w:pPr>
        <w:spacing w:after="0" w:line="240" w:lineRule="auto"/>
        <w:jc w:val="center"/>
        <w:rPr>
          <w:rFonts w:ascii="Times New Roman" w:eastAsia="Times New Roman" w:hAnsi="Times New Roman" w:cs="Times New Roman"/>
          <w:b/>
          <w:sz w:val="28"/>
          <w:szCs w:val="28"/>
          <w:lang w:eastAsia="ru-RU"/>
        </w:rPr>
      </w:pPr>
      <w:r w:rsidRPr="00AF2779">
        <w:rPr>
          <w:rFonts w:ascii="Times New Roman" w:eastAsia="Times New Roman" w:hAnsi="Times New Roman" w:cs="Times New Roman"/>
          <w:b/>
          <w:sz w:val="28"/>
          <w:szCs w:val="28"/>
          <w:lang w:eastAsia="ru-RU"/>
        </w:rPr>
        <w:t>ЛОГОПЕДИЧЕСКАЯ КОРРЕКЦИЯ</w:t>
      </w:r>
    </w:p>
    <w:p w14:paraId="72B88C89" w14:textId="77777777" w:rsidR="00F2092F" w:rsidRPr="00AF2779" w:rsidRDefault="00F2092F" w:rsidP="00BF5A9D">
      <w:pPr>
        <w:spacing w:after="0" w:line="240" w:lineRule="auto"/>
        <w:jc w:val="center"/>
        <w:rPr>
          <w:rFonts w:ascii="Times New Roman" w:eastAsia="Times New Roman" w:hAnsi="Times New Roman" w:cs="Times New Roman"/>
          <w:b/>
          <w:sz w:val="16"/>
          <w:szCs w:val="16"/>
          <w:lang w:eastAsia="ru-RU"/>
        </w:rPr>
      </w:pPr>
    </w:p>
    <w:p w14:paraId="37C2F488" w14:textId="77777777" w:rsidR="00BF5A9D" w:rsidRPr="00AF2779" w:rsidRDefault="00BF5A9D" w:rsidP="00BF5A9D">
      <w:pPr>
        <w:spacing w:after="0" w:line="240" w:lineRule="auto"/>
        <w:jc w:val="center"/>
        <w:rPr>
          <w:rFonts w:ascii="Times New Roman" w:eastAsia="Times New Roman" w:hAnsi="Times New Roman" w:cs="Times New Roman"/>
          <w:sz w:val="24"/>
          <w:szCs w:val="24"/>
          <w:lang w:eastAsia="ru-RU"/>
        </w:rPr>
      </w:pPr>
      <w:r w:rsidRPr="00AF2779">
        <w:rPr>
          <w:rFonts w:ascii="Times New Roman" w:eastAsia="Times New Roman" w:hAnsi="Times New Roman" w:cs="Times New Roman"/>
          <w:b/>
          <w:sz w:val="24"/>
          <w:szCs w:val="24"/>
          <w:lang w:eastAsia="ru-RU"/>
        </w:rPr>
        <w:t>Пояснительная записка</w:t>
      </w:r>
    </w:p>
    <w:p w14:paraId="1BC49908" w14:textId="77777777" w:rsidR="00BF5A9D" w:rsidRPr="00BF5A9D" w:rsidRDefault="00BF5A9D" w:rsidP="00C14AA9">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AF2779">
        <w:rPr>
          <w:rFonts w:ascii="Times New Roman" w:eastAsia="Times New Roman" w:hAnsi="Times New Roman" w:cs="Times New Roman"/>
          <w:b/>
          <w:sz w:val="24"/>
          <w:szCs w:val="24"/>
          <w:lang w:eastAsia="ru-RU"/>
        </w:rPr>
        <w:t>Цель:</w:t>
      </w:r>
      <w:r w:rsidRPr="00AF2779">
        <w:rPr>
          <w:rFonts w:ascii="Times New Roman" w:eastAsia="Times New Roman" w:hAnsi="Times New Roman" w:cs="Times New Roman"/>
          <w:sz w:val="24"/>
          <w:szCs w:val="24"/>
          <w:lang w:eastAsia="ru-RU"/>
        </w:rPr>
        <w:t xml:space="preserve"> профилактика и коррекция речевых нарушений.</w:t>
      </w:r>
      <w:r w:rsidRPr="00BF5A9D">
        <w:rPr>
          <w:rFonts w:ascii="Times New Roman" w:eastAsia="Times New Roman" w:hAnsi="Times New Roman" w:cs="Times New Roman"/>
          <w:sz w:val="24"/>
          <w:szCs w:val="24"/>
          <w:lang w:eastAsia="ru-RU"/>
        </w:rPr>
        <w:t xml:space="preserve"> </w:t>
      </w:r>
    </w:p>
    <w:p w14:paraId="602F96A7" w14:textId="77777777" w:rsidR="00BF5A9D" w:rsidRPr="00BF5A9D" w:rsidRDefault="00BF5A9D" w:rsidP="00C14AA9">
      <w:pPr>
        <w:widowControl w:val="0"/>
        <w:autoSpaceDE w:val="0"/>
        <w:autoSpaceDN w:val="0"/>
        <w:adjustRightInd w:val="0"/>
        <w:spacing w:after="0" w:line="240" w:lineRule="auto"/>
        <w:ind w:left="360"/>
        <w:jc w:val="both"/>
        <w:rPr>
          <w:rFonts w:ascii="Times New Roman" w:eastAsia="Times New Roman" w:hAnsi="Times New Roman" w:cs="Times New Roman"/>
          <w:b/>
          <w:sz w:val="24"/>
          <w:szCs w:val="24"/>
          <w:lang w:eastAsia="ru-RU"/>
        </w:rPr>
      </w:pPr>
      <w:r w:rsidRPr="00BF5A9D">
        <w:rPr>
          <w:rFonts w:ascii="Times New Roman" w:eastAsia="Times New Roman" w:hAnsi="Times New Roman" w:cs="Times New Roman"/>
          <w:b/>
          <w:sz w:val="24"/>
          <w:szCs w:val="24"/>
          <w:lang w:eastAsia="ru-RU"/>
        </w:rPr>
        <w:t>Задачи:</w:t>
      </w:r>
    </w:p>
    <w:p w14:paraId="1CB38134" w14:textId="77777777" w:rsidR="00BF5A9D" w:rsidRPr="00BF5A9D" w:rsidRDefault="00BF5A9D" w:rsidP="007A2BA7">
      <w:pPr>
        <w:widowControl w:val="0"/>
        <w:numPr>
          <w:ilvl w:val="0"/>
          <w:numId w:val="12"/>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F5A9D">
        <w:rPr>
          <w:rFonts w:ascii="Times New Roman" w:eastAsia="Times New Roman" w:hAnsi="Times New Roman" w:cs="Times New Roman"/>
          <w:sz w:val="24"/>
          <w:szCs w:val="24"/>
          <w:lang w:eastAsia="ru-RU"/>
        </w:rPr>
        <w:t>изучение уровня речевых особенностей детей и определение путей их коррекции;</w:t>
      </w:r>
    </w:p>
    <w:p w14:paraId="2D705706" w14:textId="77777777" w:rsidR="00BF5A9D" w:rsidRPr="00BF5A9D" w:rsidRDefault="00BF5A9D" w:rsidP="007A2BA7">
      <w:pPr>
        <w:widowControl w:val="0"/>
        <w:numPr>
          <w:ilvl w:val="0"/>
          <w:numId w:val="12"/>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F5A9D">
        <w:rPr>
          <w:rFonts w:ascii="Times New Roman" w:eastAsia="Times New Roman" w:hAnsi="Times New Roman" w:cs="Times New Roman"/>
          <w:sz w:val="24"/>
          <w:szCs w:val="24"/>
          <w:lang w:eastAsia="ru-RU"/>
        </w:rPr>
        <w:t>совершенствование фонематического восприятия и навыков звукового анализа и синтеза.</w:t>
      </w:r>
    </w:p>
    <w:p w14:paraId="49C73E52" w14:textId="77777777" w:rsidR="00BF5A9D" w:rsidRPr="00BF5A9D" w:rsidRDefault="00BF5A9D" w:rsidP="007A2BA7">
      <w:pPr>
        <w:widowControl w:val="0"/>
        <w:numPr>
          <w:ilvl w:val="0"/>
          <w:numId w:val="12"/>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F5A9D">
        <w:rPr>
          <w:rFonts w:ascii="Times New Roman" w:eastAsia="Times New Roman" w:hAnsi="Times New Roman" w:cs="Times New Roman"/>
          <w:sz w:val="24"/>
          <w:szCs w:val="24"/>
          <w:lang w:eastAsia="ru-RU"/>
        </w:rPr>
        <w:t>формирование правильного речевого дыхания, чувства ритма и выразительности речи.</w:t>
      </w:r>
    </w:p>
    <w:p w14:paraId="7BAEB204" w14:textId="77777777" w:rsidR="00BF5A9D" w:rsidRPr="00BF5A9D" w:rsidRDefault="00BF5A9D" w:rsidP="007A2BA7">
      <w:pPr>
        <w:widowControl w:val="0"/>
        <w:numPr>
          <w:ilvl w:val="0"/>
          <w:numId w:val="12"/>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F5A9D">
        <w:rPr>
          <w:rFonts w:ascii="Times New Roman" w:eastAsia="Times New Roman" w:hAnsi="Times New Roman" w:cs="Times New Roman"/>
          <w:sz w:val="24"/>
          <w:szCs w:val="24"/>
          <w:lang w:eastAsia="ru-RU"/>
        </w:rPr>
        <w:t>коррекция звукопроизношения.</w:t>
      </w:r>
    </w:p>
    <w:p w14:paraId="77F048AC" w14:textId="77777777" w:rsidR="00BF5A9D" w:rsidRPr="00BF5A9D" w:rsidRDefault="00BF5A9D" w:rsidP="007A2BA7">
      <w:pPr>
        <w:widowControl w:val="0"/>
        <w:numPr>
          <w:ilvl w:val="0"/>
          <w:numId w:val="12"/>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F5A9D">
        <w:rPr>
          <w:rFonts w:ascii="Times New Roman" w:eastAsia="Times New Roman" w:hAnsi="Times New Roman" w:cs="Times New Roman"/>
          <w:sz w:val="24"/>
          <w:szCs w:val="24"/>
          <w:lang w:eastAsia="ru-RU"/>
        </w:rPr>
        <w:t>формирование и совершенствование навыка чтения.</w:t>
      </w:r>
    </w:p>
    <w:p w14:paraId="5820ED30" w14:textId="77777777" w:rsidR="00BF5A9D" w:rsidRPr="00BF5A9D" w:rsidRDefault="00BF5A9D" w:rsidP="007A2BA7">
      <w:pPr>
        <w:widowControl w:val="0"/>
        <w:numPr>
          <w:ilvl w:val="0"/>
          <w:numId w:val="12"/>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F5A9D">
        <w:rPr>
          <w:rFonts w:ascii="Times New Roman" w:eastAsia="Times New Roman" w:hAnsi="Times New Roman" w:cs="Times New Roman"/>
          <w:sz w:val="24"/>
          <w:szCs w:val="24"/>
          <w:lang w:eastAsia="ru-RU"/>
        </w:rPr>
        <w:t>развитие связной устной речи.</w:t>
      </w:r>
    </w:p>
    <w:p w14:paraId="02382A46" w14:textId="77777777" w:rsidR="00BF5A9D" w:rsidRPr="00BF5A9D" w:rsidRDefault="00BF5A9D" w:rsidP="007A2BA7">
      <w:pPr>
        <w:widowControl w:val="0"/>
        <w:numPr>
          <w:ilvl w:val="0"/>
          <w:numId w:val="12"/>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F5A9D">
        <w:rPr>
          <w:rFonts w:ascii="Times New Roman" w:eastAsia="Times New Roman" w:hAnsi="Times New Roman" w:cs="Times New Roman"/>
          <w:sz w:val="24"/>
          <w:szCs w:val="24"/>
          <w:lang w:eastAsia="ru-RU"/>
        </w:rPr>
        <w:lastRenderedPageBreak/>
        <w:t>профилактика и коррекция дисграфии и дислексии.</w:t>
      </w:r>
    </w:p>
    <w:p w14:paraId="3FBA7F1E" w14:textId="77777777" w:rsidR="00BF5A9D" w:rsidRPr="00BF5A9D" w:rsidRDefault="00BF5A9D" w:rsidP="007A2BA7">
      <w:pPr>
        <w:widowControl w:val="0"/>
        <w:numPr>
          <w:ilvl w:val="0"/>
          <w:numId w:val="12"/>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F5A9D">
        <w:rPr>
          <w:rFonts w:ascii="Times New Roman" w:eastAsia="Times New Roman" w:hAnsi="Times New Roman" w:cs="Times New Roman"/>
          <w:sz w:val="24"/>
          <w:szCs w:val="24"/>
          <w:lang w:eastAsia="ru-RU"/>
        </w:rPr>
        <w:t>развитие высших психических функций: мышления, памяти, внимания, воображения.</w:t>
      </w:r>
    </w:p>
    <w:p w14:paraId="70AB8ADF" w14:textId="77777777" w:rsidR="00BF5A9D" w:rsidRPr="00BF5A9D" w:rsidRDefault="00BF5A9D" w:rsidP="00C14AA9">
      <w:pPr>
        <w:spacing w:after="0" w:line="240" w:lineRule="auto"/>
        <w:ind w:firstLine="708"/>
        <w:jc w:val="both"/>
        <w:rPr>
          <w:rFonts w:ascii="Times New Roman" w:eastAsia="Times New Roman" w:hAnsi="Times New Roman" w:cs="Times New Roman"/>
          <w:sz w:val="24"/>
          <w:szCs w:val="24"/>
          <w:lang w:eastAsia="ru-RU"/>
        </w:rPr>
      </w:pPr>
      <w:r w:rsidRPr="00BF5A9D">
        <w:rPr>
          <w:rFonts w:ascii="Times New Roman" w:eastAsia="Times New Roman" w:hAnsi="Times New Roman" w:cs="Times New Roman"/>
          <w:sz w:val="24"/>
          <w:szCs w:val="24"/>
          <w:lang w:eastAsia="ru-RU"/>
        </w:rPr>
        <w:t>Коррекция нарушений речи учащихся специальной коррекционной школы 8 вида требует организации специальной логопедической работы, поэтому в учебном плане специального коррекционного образовательного учреждения 8 вида предусмотрены часы логопедических занятий.</w:t>
      </w:r>
    </w:p>
    <w:p w14:paraId="7FFB9035" w14:textId="2165F12D" w:rsidR="00BF5A9D" w:rsidRPr="00BF5A9D" w:rsidRDefault="00BF5A9D" w:rsidP="00C14AA9">
      <w:pPr>
        <w:spacing w:after="0" w:line="240" w:lineRule="auto"/>
        <w:ind w:firstLine="708"/>
        <w:jc w:val="both"/>
        <w:rPr>
          <w:rFonts w:ascii="Times New Roman" w:eastAsia="Times New Roman" w:hAnsi="Times New Roman" w:cs="Times New Roman"/>
          <w:sz w:val="24"/>
          <w:szCs w:val="24"/>
          <w:lang w:eastAsia="ru-RU"/>
        </w:rPr>
      </w:pPr>
      <w:r w:rsidRPr="00BF5A9D">
        <w:rPr>
          <w:rFonts w:ascii="Times New Roman" w:eastAsia="Times New Roman" w:hAnsi="Times New Roman" w:cs="Times New Roman"/>
          <w:sz w:val="24"/>
          <w:szCs w:val="24"/>
          <w:lang w:eastAsia="ru-RU"/>
        </w:rPr>
        <w:t xml:space="preserve">Логопедические занятия посещают учащиеся с 1 по </w:t>
      </w:r>
      <w:r w:rsidR="00F62C87">
        <w:rPr>
          <w:rFonts w:ascii="Times New Roman" w:eastAsia="Times New Roman" w:hAnsi="Times New Roman" w:cs="Times New Roman"/>
          <w:sz w:val="24"/>
          <w:szCs w:val="24"/>
          <w:lang w:eastAsia="ru-RU"/>
        </w:rPr>
        <w:t>5</w:t>
      </w:r>
      <w:r w:rsidRPr="00BF5A9D">
        <w:rPr>
          <w:rFonts w:ascii="Times New Roman" w:eastAsia="Times New Roman" w:hAnsi="Times New Roman" w:cs="Times New Roman"/>
          <w:sz w:val="24"/>
          <w:szCs w:val="24"/>
          <w:lang w:eastAsia="ru-RU"/>
        </w:rPr>
        <w:t xml:space="preserve"> классы.</w:t>
      </w:r>
    </w:p>
    <w:p w14:paraId="70D8438D" w14:textId="77777777" w:rsidR="00BF5A9D" w:rsidRPr="00BF5A9D" w:rsidRDefault="00BF5A9D" w:rsidP="00C14AA9">
      <w:pPr>
        <w:spacing w:after="0" w:line="240" w:lineRule="auto"/>
        <w:ind w:firstLine="708"/>
        <w:jc w:val="both"/>
        <w:rPr>
          <w:rFonts w:ascii="Times New Roman" w:eastAsia="Times New Roman" w:hAnsi="Times New Roman" w:cs="Times New Roman"/>
          <w:sz w:val="24"/>
          <w:szCs w:val="24"/>
          <w:lang w:eastAsia="ru-RU"/>
        </w:rPr>
      </w:pPr>
      <w:r w:rsidRPr="00BF5A9D">
        <w:rPr>
          <w:rFonts w:ascii="Times New Roman" w:eastAsia="Times New Roman" w:hAnsi="Times New Roman" w:cs="Times New Roman"/>
          <w:sz w:val="24"/>
          <w:szCs w:val="24"/>
          <w:lang w:eastAsia="ru-RU"/>
        </w:rPr>
        <w:t xml:space="preserve">По результатам диагностики на каждого учащегося заполняются речевые карты, составляется индивидуальный план коррекционно-логопедической работы, выдаются рекомендации для учителей, воспитателей и родителей. </w:t>
      </w:r>
    </w:p>
    <w:p w14:paraId="4F821AA4" w14:textId="77777777" w:rsidR="00BF5A9D" w:rsidRPr="00BF5A9D" w:rsidRDefault="00BF5A9D" w:rsidP="00C14AA9">
      <w:pPr>
        <w:spacing w:after="0" w:line="240" w:lineRule="auto"/>
        <w:ind w:firstLine="708"/>
        <w:jc w:val="both"/>
        <w:rPr>
          <w:rFonts w:ascii="Times New Roman" w:eastAsia="Times New Roman" w:hAnsi="Times New Roman" w:cs="Times New Roman"/>
          <w:sz w:val="24"/>
          <w:szCs w:val="24"/>
          <w:lang w:eastAsia="ru-RU"/>
        </w:rPr>
      </w:pPr>
      <w:r w:rsidRPr="00BF5A9D">
        <w:rPr>
          <w:rFonts w:ascii="Times New Roman" w:eastAsia="Times New Roman" w:hAnsi="Times New Roman" w:cs="Times New Roman"/>
          <w:sz w:val="24"/>
          <w:szCs w:val="24"/>
          <w:lang w:eastAsia="ru-RU"/>
        </w:rPr>
        <w:t>Работа по исправлению речевых нарушений строится с учётом возрастных особенностей, программы по русскому языку и особенностей речевого дефекта обучающихся. Эффективность логопедических занятий и перенос полученных навыков в учебную обстановку значительно повышается, если используется дидактический материал в соответствии с темой программы, которая изучается в классе.</w:t>
      </w:r>
    </w:p>
    <w:p w14:paraId="4D44F346" w14:textId="77777777" w:rsidR="00BF5A9D" w:rsidRPr="00BF5A9D" w:rsidRDefault="00BF5A9D" w:rsidP="00C14AA9">
      <w:pPr>
        <w:spacing w:after="0" w:line="240" w:lineRule="auto"/>
        <w:ind w:firstLine="708"/>
        <w:jc w:val="both"/>
        <w:rPr>
          <w:rFonts w:ascii="Times New Roman" w:eastAsia="Times New Roman" w:hAnsi="Times New Roman" w:cs="Times New Roman"/>
          <w:sz w:val="24"/>
          <w:szCs w:val="24"/>
          <w:lang w:eastAsia="ru-RU"/>
        </w:rPr>
      </w:pPr>
      <w:r w:rsidRPr="00BF5A9D">
        <w:rPr>
          <w:rFonts w:ascii="Times New Roman" w:eastAsia="Times New Roman" w:hAnsi="Times New Roman" w:cs="Times New Roman"/>
          <w:sz w:val="24"/>
          <w:szCs w:val="24"/>
          <w:lang w:eastAsia="ru-RU"/>
        </w:rPr>
        <w:t>Программа построена по цикличному принципу и предполагает повторение лексической тематики в каждом классе, на более высоком уровне (усложняется речевой материал, формы звукового анализа и синтеза).</w:t>
      </w:r>
    </w:p>
    <w:p w14:paraId="69359B45" w14:textId="77777777" w:rsidR="00BF5A9D" w:rsidRPr="00BF5A9D" w:rsidRDefault="00BF5A9D" w:rsidP="00C14AA9">
      <w:pPr>
        <w:spacing w:after="0" w:line="240" w:lineRule="auto"/>
        <w:ind w:firstLine="708"/>
        <w:jc w:val="both"/>
        <w:rPr>
          <w:rFonts w:ascii="Times New Roman" w:eastAsia="Times New Roman" w:hAnsi="Times New Roman" w:cs="Times New Roman"/>
          <w:i/>
          <w:sz w:val="24"/>
          <w:szCs w:val="24"/>
          <w:lang w:eastAsia="ru-RU"/>
        </w:rPr>
      </w:pPr>
      <w:r w:rsidRPr="00BF5A9D">
        <w:rPr>
          <w:rFonts w:ascii="Times New Roman" w:eastAsia="Times New Roman" w:hAnsi="Times New Roman" w:cs="Times New Roman"/>
          <w:i/>
          <w:sz w:val="24"/>
          <w:szCs w:val="24"/>
          <w:lang w:eastAsia="ru-RU"/>
        </w:rPr>
        <w:t>В структуру занятия входит:</w:t>
      </w:r>
    </w:p>
    <w:p w14:paraId="489293E9" w14:textId="77777777" w:rsidR="00BF5A9D" w:rsidRPr="00BF5A9D" w:rsidRDefault="00BF5A9D" w:rsidP="00C14AA9">
      <w:pPr>
        <w:spacing w:after="0" w:line="240" w:lineRule="auto"/>
        <w:jc w:val="both"/>
        <w:rPr>
          <w:rFonts w:ascii="Times New Roman" w:eastAsia="Times New Roman" w:hAnsi="Times New Roman" w:cs="Times New Roman"/>
          <w:sz w:val="24"/>
          <w:szCs w:val="24"/>
          <w:lang w:eastAsia="ru-RU"/>
        </w:rPr>
      </w:pPr>
      <w:r w:rsidRPr="00BF5A9D">
        <w:rPr>
          <w:rFonts w:ascii="Times New Roman" w:eastAsia="Times New Roman" w:hAnsi="Times New Roman" w:cs="Times New Roman"/>
          <w:sz w:val="24"/>
          <w:szCs w:val="24"/>
          <w:lang w:eastAsia="ru-RU"/>
        </w:rPr>
        <w:t>- упражнения для развития артикуляционной моторики;</w:t>
      </w:r>
    </w:p>
    <w:p w14:paraId="3A41366C" w14:textId="77777777" w:rsidR="00BF5A9D" w:rsidRPr="00BF5A9D" w:rsidRDefault="00BF5A9D" w:rsidP="00C14AA9">
      <w:pPr>
        <w:spacing w:after="0" w:line="240" w:lineRule="auto"/>
        <w:jc w:val="both"/>
        <w:rPr>
          <w:rFonts w:ascii="Times New Roman" w:eastAsia="Times New Roman" w:hAnsi="Times New Roman" w:cs="Times New Roman"/>
          <w:sz w:val="24"/>
          <w:szCs w:val="24"/>
          <w:lang w:eastAsia="ru-RU"/>
        </w:rPr>
      </w:pPr>
      <w:r w:rsidRPr="00BF5A9D">
        <w:rPr>
          <w:rFonts w:ascii="Times New Roman" w:eastAsia="Times New Roman" w:hAnsi="Times New Roman" w:cs="Times New Roman"/>
          <w:sz w:val="24"/>
          <w:szCs w:val="24"/>
          <w:lang w:eastAsia="ru-RU"/>
        </w:rPr>
        <w:t>- упражнения для развития общей координации движений и мелкой моторики пальцев рук;</w:t>
      </w:r>
    </w:p>
    <w:p w14:paraId="72D1B2D6" w14:textId="77777777" w:rsidR="00BF5A9D" w:rsidRPr="00BF5A9D" w:rsidRDefault="00BF5A9D" w:rsidP="00C14AA9">
      <w:pPr>
        <w:spacing w:after="0" w:line="240" w:lineRule="auto"/>
        <w:jc w:val="both"/>
        <w:rPr>
          <w:rFonts w:ascii="Times New Roman" w:eastAsia="Times New Roman" w:hAnsi="Times New Roman" w:cs="Times New Roman"/>
          <w:sz w:val="24"/>
          <w:szCs w:val="24"/>
          <w:lang w:eastAsia="ru-RU"/>
        </w:rPr>
      </w:pPr>
      <w:r w:rsidRPr="00BF5A9D">
        <w:rPr>
          <w:rFonts w:ascii="Times New Roman" w:eastAsia="Times New Roman" w:hAnsi="Times New Roman" w:cs="Times New Roman"/>
          <w:sz w:val="24"/>
          <w:szCs w:val="24"/>
          <w:lang w:eastAsia="ru-RU"/>
        </w:rPr>
        <w:t>- дыхательная гимнастика;</w:t>
      </w:r>
    </w:p>
    <w:p w14:paraId="71C6A144" w14:textId="77777777" w:rsidR="00BF5A9D" w:rsidRPr="00BF5A9D" w:rsidRDefault="00BF5A9D" w:rsidP="00C14AA9">
      <w:pPr>
        <w:spacing w:after="0" w:line="240" w:lineRule="auto"/>
        <w:jc w:val="both"/>
        <w:rPr>
          <w:rFonts w:ascii="Times New Roman" w:eastAsia="Times New Roman" w:hAnsi="Times New Roman" w:cs="Times New Roman"/>
          <w:sz w:val="24"/>
          <w:szCs w:val="24"/>
          <w:lang w:eastAsia="ru-RU"/>
        </w:rPr>
      </w:pPr>
      <w:r w:rsidRPr="00BF5A9D">
        <w:rPr>
          <w:rFonts w:ascii="Times New Roman" w:eastAsia="Times New Roman" w:hAnsi="Times New Roman" w:cs="Times New Roman"/>
          <w:sz w:val="24"/>
          <w:szCs w:val="24"/>
          <w:lang w:eastAsia="ru-RU"/>
        </w:rPr>
        <w:t>- коррекция произношения, автоматизация и дифференциация звуков;</w:t>
      </w:r>
    </w:p>
    <w:p w14:paraId="6C25B2B3" w14:textId="77777777" w:rsidR="00BF5A9D" w:rsidRPr="00BF5A9D" w:rsidRDefault="00BF5A9D" w:rsidP="00C14AA9">
      <w:pPr>
        <w:spacing w:after="0" w:line="240" w:lineRule="auto"/>
        <w:jc w:val="both"/>
        <w:rPr>
          <w:rFonts w:ascii="Times New Roman" w:eastAsia="Times New Roman" w:hAnsi="Times New Roman" w:cs="Times New Roman"/>
          <w:sz w:val="24"/>
          <w:szCs w:val="24"/>
          <w:lang w:eastAsia="ru-RU"/>
        </w:rPr>
      </w:pPr>
      <w:r w:rsidRPr="00BF5A9D">
        <w:rPr>
          <w:rFonts w:ascii="Times New Roman" w:eastAsia="Times New Roman" w:hAnsi="Times New Roman" w:cs="Times New Roman"/>
          <w:sz w:val="24"/>
          <w:szCs w:val="24"/>
          <w:lang w:eastAsia="ru-RU"/>
        </w:rPr>
        <w:t>- формирование фонематических процессов;</w:t>
      </w:r>
    </w:p>
    <w:p w14:paraId="7D4566BF" w14:textId="77777777" w:rsidR="00BF5A9D" w:rsidRPr="00BF5A9D" w:rsidRDefault="00BF5A9D" w:rsidP="00C14AA9">
      <w:pPr>
        <w:spacing w:after="0" w:line="240" w:lineRule="auto"/>
        <w:jc w:val="both"/>
        <w:rPr>
          <w:rFonts w:ascii="Times New Roman" w:eastAsia="Times New Roman" w:hAnsi="Times New Roman" w:cs="Times New Roman"/>
          <w:sz w:val="24"/>
          <w:szCs w:val="24"/>
          <w:lang w:eastAsia="ru-RU"/>
        </w:rPr>
      </w:pPr>
      <w:r w:rsidRPr="00BF5A9D">
        <w:rPr>
          <w:rFonts w:ascii="Times New Roman" w:eastAsia="Times New Roman" w:hAnsi="Times New Roman" w:cs="Times New Roman"/>
          <w:sz w:val="24"/>
          <w:szCs w:val="24"/>
          <w:lang w:eastAsia="ru-RU"/>
        </w:rPr>
        <w:t>- работа со словами, звуко-слоговой анализ слов;</w:t>
      </w:r>
    </w:p>
    <w:p w14:paraId="6A83B8FA" w14:textId="77777777" w:rsidR="00BF5A9D" w:rsidRPr="00BF5A9D" w:rsidRDefault="00BF5A9D" w:rsidP="00C14AA9">
      <w:pPr>
        <w:spacing w:after="0" w:line="240" w:lineRule="auto"/>
        <w:jc w:val="both"/>
        <w:rPr>
          <w:rFonts w:ascii="Times New Roman" w:eastAsia="Times New Roman" w:hAnsi="Times New Roman" w:cs="Times New Roman"/>
          <w:sz w:val="24"/>
          <w:szCs w:val="24"/>
          <w:lang w:eastAsia="ru-RU"/>
        </w:rPr>
      </w:pPr>
      <w:r w:rsidRPr="00BF5A9D">
        <w:rPr>
          <w:rFonts w:ascii="Times New Roman" w:eastAsia="Times New Roman" w:hAnsi="Times New Roman" w:cs="Times New Roman"/>
          <w:sz w:val="24"/>
          <w:szCs w:val="24"/>
          <w:lang w:eastAsia="ru-RU"/>
        </w:rPr>
        <w:t>- работа над предложением, текстом;</w:t>
      </w:r>
    </w:p>
    <w:p w14:paraId="5A5C37F2" w14:textId="77777777" w:rsidR="00BF5A9D" w:rsidRPr="00BF5A9D" w:rsidRDefault="00BF5A9D" w:rsidP="00C14AA9">
      <w:pPr>
        <w:spacing w:after="0" w:line="240" w:lineRule="auto"/>
        <w:jc w:val="both"/>
        <w:rPr>
          <w:rFonts w:ascii="Times New Roman" w:eastAsia="Times New Roman" w:hAnsi="Times New Roman" w:cs="Times New Roman"/>
          <w:sz w:val="24"/>
          <w:szCs w:val="24"/>
          <w:lang w:eastAsia="ru-RU"/>
        </w:rPr>
      </w:pPr>
      <w:r w:rsidRPr="00BF5A9D">
        <w:rPr>
          <w:rFonts w:ascii="Times New Roman" w:eastAsia="Times New Roman" w:hAnsi="Times New Roman" w:cs="Times New Roman"/>
          <w:sz w:val="24"/>
          <w:szCs w:val="24"/>
          <w:lang w:eastAsia="ru-RU"/>
        </w:rPr>
        <w:t>- обогащение и активизация словарного запаса.</w:t>
      </w:r>
    </w:p>
    <w:p w14:paraId="1EDB12B0" w14:textId="77777777" w:rsidR="00BF5A9D" w:rsidRPr="00BF5A9D" w:rsidRDefault="00BF5A9D" w:rsidP="00C14AA9">
      <w:pPr>
        <w:spacing w:after="0" w:line="240" w:lineRule="auto"/>
        <w:ind w:firstLine="708"/>
        <w:jc w:val="both"/>
        <w:rPr>
          <w:rFonts w:ascii="Times New Roman" w:eastAsia="Times New Roman" w:hAnsi="Times New Roman" w:cs="Times New Roman"/>
          <w:sz w:val="24"/>
          <w:szCs w:val="24"/>
          <w:lang w:eastAsia="ru-RU"/>
        </w:rPr>
      </w:pPr>
      <w:r w:rsidRPr="00BF5A9D">
        <w:rPr>
          <w:rFonts w:ascii="Times New Roman" w:eastAsia="Times New Roman" w:hAnsi="Times New Roman" w:cs="Times New Roman"/>
          <w:sz w:val="24"/>
          <w:szCs w:val="24"/>
          <w:lang w:eastAsia="ru-RU"/>
        </w:rPr>
        <w:t>Таким образом, дети, имеющие системное недоразвитие речи нуждаются в коррекционно-логопедической помощи и обучении. Ранние выявления нарушений речи и правильная организация коррекционной работы способствует предупреждению дальнейших отклонений в речевом развитии, в том числе и в формировании письменной речи.</w:t>
      </w:r>
    </w:p>
    <w:p w14:paraId="5568A042" w14:textId="77777777" w:rsidR="00BF5A9D" w:rsidRPr="00BF5A9D" w:rsidRDefault="00BF5A9D" w:rsidP="00C14AA9">
      <w:pPr>
        <w:spacing w:after="0" w:line="240" w:lineRule="auto"/>
        <w:ind w:firstLine="708"/>
        <w:jc w:val="both"/>
        <w:rPr>
          <w:rFonts w:ascii="Times New Roman" w:eastAsia="Times New Roman" w:hAnsi="Times New Roman" w:cs="Times New Roman"/>
          <w:sz w:val="24"/>
          <w:szCs w:val="24"/>
          <w:lang w:eastAsia="ru-RU"/>
        </w:rPr>
      </w:pPr>
      <w:r w:rsidRPr="00BF5A9D">
        <w:rPr>
          <w:rFonts w:ascii="Times New Roman" w:eastAsia="Times New Roman" w:hAnsi="Times New Roman" w:cs="Times New Roman"/>
          <w:sz w:val="24"/>
          <w:szCs w:val="24"/>
          <w:lang w:eastAsia="ru-RU"/>
        </w:rPr>
        <w:t xml:space="preserve">На </w:t>
      </w:r>
      <w:r w:rsidRPr="00BF5A9D">
        <w:rPr>
          <w:rFonts w:ascii="Times New Roman" w:eastAsia="Times New Roman" w:hAnsi="Times New Roman" w:cs="Times New Roman"/>
          <w:b/>
          <w:sz w:val="24"/>
          <w:szCs w:val="24"/>
          <w:lang w:eastAsia="ru-RU"/>
        </w:rPr>
        <w:t>групповых занятиях</w:t>
      </w:r>
      <w:r w:rsidRPr="00BF5A9D">
        <w:rPr>
          <w:rFonts w:ascii="Times New Roman" w:eastAsia="Times New Roman" w:hAnsi="Times New Roman" w:cs="Times New Roman"/>
          <w:sz w:val="24"/>
          <w:szCs w:val="24"/>
          <w:lang w:eastAsia="ru-RU"/>
        </w:rPr>
        <w:t xml:space="preserve"> изучаются те звуки, которые правильно произносятся всеми детьми или уже скоррегированные на индивидуальных занятиях звуки. После уточнения, расширения и обогащения словарного запаса и отработки грамматических категорий проводится работа по развитию связной речи – на базе пройденного речевого материала. </w:t>
      </w:r>
    </w:p>
    <w:p w14:paraId="29D8F844" w14:textId="77777777" w:rsidR="00BF5A9D" w:rsidRPr="00BF5A9D" w:rsidRDefault="00BF5A9D" w:rsidP="00C14AA9">
      <w:pPr>
        <w:spacing w:after="0" w:line="240" w:lineRule="auto"/>
        <w:ind w:firstLine="708"/>
        <w:jc w:val="both"/>
        <w:rPr>
          <w:rFonts w:ascii="Times New Roman" w:eastAsia="Times New Roman" w:hAnsi="Times New Roman" w:cs="Times New Roman"/>
          <w:sz w:val="24"/>
          <w:szCs w:val="24"/>
          <w:lang w:eastAsia="ru-RU"/>
        </w:rPr>
      </w:pPr>
      <w:r w:rsidRPr="00BF5A9D">
        <w:rPr>
          <w:rFonts w:ascii="Times New Roman" w:eastAsia="Times New Roman" w:hAnsi="Times New Roman" w:cs="Times New Roman"/>
          <w:sz w:val="24"/>
          <w:szCs w:val="24"/>
          <w:lang w:eastAsia="ru-RU"/>
        </w:rPr>
        <w:t>Основная цель – воспитание навыков коллективной работы, умения слушать и слышать логопеда,  выполнять в заданном темпе упражнения по развитию силы голоса, изменению модуляции (хором, выборочно); адекватно оценивать качество речевой продукции детей.</w:t>
      </w:r>
    </w:p>
    <w:p w14:paraId="03B91EF3" w14:textId="77777777" w:rsidR="00BF5A9D" w:rsidRPr="00BF5A9D" w:rsidRDefault="00BF5A9D" w:rsidP="00C14AA9">
      <w:pPr>
        <w:spacing w:after="0" w:line="240" w:lineRule="auto"/>
        <w:ind w:firstLine="708"/>
        <w:jc w:val="both"/>
        <w:rPr>
          <w:rFonts w:ascii="Times New Roman" w:eastAsia="Times New Roman" w:hAnsi="Times New Roman" w:cs="Times New Roman"/>
          <w:sz w:val="24"/>
          <w:szCs w:val="24"/>
          <w:lang w:eastAsia="ru-RU"/>
        </w:rPr>
      </w:pPr>
      <w:r w:rsidRPr="00BF5A9D">
        <w:rPr>
          <w:rFonts w:ascii="Times New Roman" w:eastAsia="Times New Roman" w:hAnsi="Times New Roman" w:cs="Times New Roman"/>
          <w:sz w:val="24"/>
          <w:szCs w:val="24"/>
          <w:lang w:eastAsia="ru-RU"/>
        </w:rPr>
        <w:t>Групповая работа включает в себя:</w:t>
      </w:r>
    </w:p>
    <w:p w14:paraId="6FE5065F" w14:textId="77777777" w:rsidR="00BF5A9D" w:rsidRPr="00BF5A9D" w:rsidRDefault="00BF5A9D" w:rsidP="00C14AA9">
      <w:pPr>
        <w:spacing w:after="0" w:line="240" w:lineRule="auto"/>
        <w:ind w:firstLine="708"/>
        <w:jc w:val="both"/>
        <w:rPr>
          <w:rFonts w:ascii="Times New Roman" w:eastAsia="Times New Roman" w:hAnsi="Times New Roman" w:cs="Times New Roman"/>
          <w:sz w:val="24"/>
          <w:szCs w:val="24"/>
          <w:lang w:eastAsia="ru-RU"/>
        </w:rPr>
      </w:pPr>
      <w:r w:rsidRPr="00BF5A9D">
        <w:rPr>
          <w:rFonts w:ascii="Times New Roman" w:eastAsia="Times New Roman" w:hAnsi="Times New Roman" w:cs="Times New Roman"/>
          <w:sz w:val="24"/>
          <w:szCs w:val="24"/>
          <w:lang w:eastAsia="ru-RU"/>
        </w:rPr>
        <w:t>а) закрепление и автоматизацию навыков правильного произношения имеющихся в речи детей звуков. Сюда, как правило, включаются гласные (а, о, у, и, э, я), наиболее доступные согласные звуки (м-мь, н-нь, п-пь, т-ть, к-кь, ф-фь, в-вь, б-бь, д, г-гь и т.д ) Нередко многие из них в речевом потоке звучат несколько смазано, произносятся с вялой артикуляцией. Поэтому необходимо произношение каждого из этих звуков   уточнить, отработать более четкую артикуляцию. Это позволит не только  активизировать сам артикуляционный аппарат, на базе имеющихся звуков отработать сознательного появления в речи детей отсутствующих звуков, но и увеличить внятность речи в целом;</w:t>
      </w:r>
    </w:p>
    <w:p w14:paraId="40327042" w14:textId="77777777" w:rsidR="00BF5A9D" w:rsidRPr="00BF5A9D" w:rsidRDefault="00BF5A9D" w:rsidP="00C14AA9">
      <w:pPr>
        <w:spacing w:after="0" w:line="240" w:lineRule="auto"/>
        <w:ind w:firstLine="708"/>
        <w:jc w:val="both"/>
        <w:rPr>
          <w:rFonts w:ascii="Times New Roman" w:eastAsia="Times New Roman" w:hAnsi="Times New Roman" w:cs="Times New Roman"/>
          <w:sz w:val="24"/>
          <w:szCs w:val="24"/>
          <w:lang w:eastAsia="ru-RU"/>
        </w:rPr>
      </w:pPr>
      <w:r w:rsidRPr="00BF5A9D">
        <w:rPr>
          <w:rFonts w:ascii="Times New Roman" w:eastAsia="Times New Roman" w:hAnsi="Times New Roman" w:cs="Times New Roman"/>
          <w:sz w:val="24"/>
          <w:szCs w:val="24"/>
          <w:lang w:eastAsia="ru-RU"/>
        </w:rPr>
        <w:lastRenderedPageBreak/>
        <w:t>б) постановку  отсутствующих  у  ребенка  звуков,  которая  осуществляется  общепринятыми в логопедии методами. Последовательность появления в речи этих звуков зависит от того, какие конкретно звуки дефектно произносятся ребенком. Так, в группе свистящих и шипящих звуки ставятся в следующей последовательности.     с-сь, з-зь, ц, ш, ж, ч, щ. Озвончение начинается с з и б, в дальнейшем от звука з, ставится звук ж, от б-д, от д-т. Последовательность постановки соноров р и л  определяется тем, какой звук поддается коррекции быстрее.</w:t>
      </w:r>
    </w:p>
    <w:p w14:paraId="6A0976A8" w14:textId="77777777" w:rsidR="00BF5A9D" w:rsidRPr="00BF5A9D" w:rsidRDefault="00BF5A9D" w:rsidP="00C14AA9">
      <w:pPr>
        <w:spacing w:after="0" w:line="240" w:lineRule="auto"/>
        <w:ind w:firstLine="708"/>
        <w:jc w:val="both"/>
        <w:rPr>
          <w:rFonts w:ascii="Times New Roman" w:eastAsia="Times New Roman" w:hAnsi="Times New Roman" w:cs="Times New Roman"/>
          <w:sz w:val="24"/>
          <w:szCs w:val="24"/>
          <w:lang w:eastAsia="ru-RU"/>
        </w:rPr>
      </w:pPr>
      <w:r w:rsidRPr="00BF5A9D">
        <w:rPr>
          <w:rFonts w:ascii="Times New Roman" w:eastAsia="Times New Roman" w:hAnsi="Times New Roman" w:cs="Times New Roman"/>
          <w:sz w:val="24"/>
          <w:szCs w:val="24"/>
          <w:lang w:eastAsia="ru-RU"/>
        </w:rPr>
        <w:t xml:space="preserve">На групповых занятиях организуются совместные игры, обеспечивающие межличностное общение, разные виды деятельности для развития коммуникативной, планирующей и знаковой функции речи. </w:t>
      </w:r>
    </w:p>
    <w:p w14:paraId="0819ED57" w14:textId="77777777" w:rsidR="00BF5A9D" w:rsidRPr="00BF5A9D" w:rsidRDefault="00BF5A9D" w:rsidP="00C14AA9">
      <w:pPr>
        <w:spacing w:after="0" w:line="240" w:lineRule="auto"/>
        <w:ind w:firstLine="708"/>
        <w:jc w:val="both"/>
        <w:rPr>
          <w:rFonts w:ascii="Times New Roman" w:eastAsia="Times New Roman" w:hAnsi="Times New Roman" w:cs="Times New Roman"/>
          <w:sz w:val="24"/>
          <w:szCs w:val="24"/>
          <w:lang w:eastAsia="ru-RU"/>
        </w:rPr>
      </w:pPr>
      <w:r w:rsidRPr="00BF5A9D">
        <w:rPr>
          <w:rFonts w:ascii="Times New Roman" w:eastAsia="Times New Roman" w:hAnsi="Times New Roman" w:cs="Times New Roman"/>
          <w:b/>
          <w:sz w:val="24"/>
          <w:szCs w:val="24"/>
          <w:lang w:eastAsia="ru-RU"/>
        </w:rPr>
        <w:t>Индивидуальные занятия</w:t>
      </w:r>
      <w:r w:rsidRPr="00BF5A9D">
        <w:rPr>
          <w:rFonts w:ascii="Times New Roman" w:eastAsia="Times New Roman" w:hAnsi="Times New Roman" w:cs="Times New Roman"/>
          <w:sz w:val="24"/>
          <w:szCs w:val="24"/>
          <w:lang w:eastAsia="ru-RU"/>
        </w:rPr>
        <w:t xml:space="preserve"> направлены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 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Постановка звуков осуществляется при максимальном использовании всех анализаторов. </w:t>
      </w:r>
    </w:p>
    <w:p w14:paraId="65B2E211" w14:textId="77777777" w:rsidR="00BF5A9D" w:rsidRPr="00BF5A9D" w:rsidRDefault="00BF5A9D" w:rsidP="00C14AA9">
      <w:pPr>
        <w:spacing w:after="0" w:line="240" w:lineRule="auto"/>
        <w:ind w:firstLine="708"/>
        <w:jc w:val="both"/>
        <w:rPr>
          <w:rFonts w:ascii="Times New Roman" w:eastAsia="Times New Roman" w:hAnsi="Times New Roman" w:cs="Times New Roman"/>
          <w:sz w:val="24"/>
          <w:szCs w:val="24"/>
          <w:lang w:eastAsia="ru-RU"/>
        </w:rPr>
      </w:pPr>
      <w:r w:rsidRPr="00BF5A9D">
        <w:rPr>
          <w:rFonts w:ascii="Times New Roman" w:eastAsia="Times New Roman" w:hAnsi="Times New Roman" w:cs="Times New Roman"/>
          <w:sz w:val="24"/>
          <w:szCs w:val="24"/>
          <w:lang w:eastAsia="ru-RU"/>
        </w:rPr>
        <w:t xml:space="preserve">Внимание детей обращается на основные элементы артикуляции звуков в период первоначальной постановки, которая является лишь одним из этапов изучения нового звука. Частные приемы коррекции определяются и детализируются в зависимости от состояния строения и функции артикуляционного аппарата. При закреплении артикуляции последовательность позиции звука от наиболее благоприятной для произнесения к наименее благоприятной, от легкой к трудной устанавливается логопедом с учетом особенностей артикуляционной базы родного языка. </w:t>
      </w:r>
    </w:p>
    <w:p w14:paraId="1A97A09C" w14:textId="77777777" w:rsidR="00BF5A9D" w:rsidRPr="00BF5A9D" w:rsidRDefault="00BF5A9D" w:rsidP="00C14AA9">
      <w:pPr>
        <w:spacing w:after="0" w:line="240" w:lineRule="auto"/>
        <w:ind w:firstLine="708"/>
        <w:jc w:val="both"/>
        <w:rPr>
          <w:rFonts w:ascii="Times New Roman" w:eastAsia="Times New Roman" w:hAnsi="Times New Roman" w:cs="Times New Roman"/>
          <w:sz w:val="24"/>
          <w:szCs w:val="24"/>
          <w:lang w:eastAsia="ru-RU"/>
        </w:rPr>
      </w:pPr>
      <w:r w:rsidRPr="00BF5A9D">
        <w:rPr>
          <w:rFonts w:ascii="Times New Roman" w:eastAsia="Times New Roman" w:hAnsi="Times New Roman" w:cs="Times New Roman"/>
          <w:sz w:val="24"/>
          <w:szCs w:val="24"/>
          <w:lang w:eastAsia="ru-RU"/>
        </w:rPr>
        <w:t>Учитывается следующее:</w:t>
      </w:r>
    </w:p>
    <w:p w14:paraId="45F952DE" w14:textId="77777777" w:rsidR="00BF5A9D" w:rsidRPr="00BF5A9D" w:rsidRDefault="00BF5A9D" w:rsidP="00C14AA9">
      <w:pPr>
        <w:spacing w:after="0" w:line="240" w:lineRule="auto"/>
        <w:jc w:val="both"/>
        <w:rPr>
          <w:rFonts w:ascii="Times New Roman" w:eastAsia="Times New Roman" w:hAnsi="Times New Roman" w:cs="Times New Roman"/>
          <w:sz w:val="24"/>
          <w:szCs w:val="24"/>
          <w:lang w:eastAsia="ru-RU"/>
        </w:rPr>
      </w:pPr>
      <w:r w:rsidRPr="00BF5A9D">
        <w:rPr>
          <w:rFonts w:ascii="Times New Roman" w:eastAsia="Times New Roman" w:hAnsi="Times New Roman" w:cs="Times New Roman"/>
          <w:sz w:val="24"/>
          <w:szCs w:val="24"/>
          <w:lang w:eastAsia="ru-RU"/>
        </w:rPr>
        <w:t>•</w:t>
      </w:r>
      <w:r w:rsidRPr="00BF5A9D">
        <w:rPr>
          <w:rFonts w:ascii="Times New Roman" w:eastAsia="Times New Roman" w:hAnsi="Times New Roman" w:cs="Times New Roman"/>
          <w:sz w:val="24"/>
          <w:szCs w:val="24"/>
          <w:lang w:eastAsia="ru-RU"/>
        </w:rPr>
        <w:tab/>
        <w:t xml:space="preserve">для первоначальной постановки отбираются звуки, принадлежащие к различным фонетическим группам; </w:t>
      </w:r>
    </w:p>
    <w:p w14:paraId="08ECF275" w14:textId="77777777" w:rsidR="00BF5A9D" w:rsidRPr="00BF5A9D" w:rsidRDefault="00BF5A9D" w:rsidP="00C14AA9">
      <w:pPr>
        <w:spacing w:after="0" w:line="240" w:lineRule="auto"/>
        <w:jc w:val="both"/>
        <w:rPr>
          <w:rFonts w:ascii="Times New Roman" w:eastAsia="Times New Roman" w:hAnsi="Times New Roman" w:cs="Times New Roman"/>
          <w:sz w:val="24"/>
          <w:szCs w:val="24"/>
          <w:lang w:eastAsia="ru-RU"/>
        </w:rPr>
      </w:pPr>
      <w:r w:rsidRPr="00BF5A9D">
        <w:rPr>
          <w:rFonts w:ascii="Times New Roman" w:eastAsia="Times New Roman" w:hAnsi="Times New Roman" w:cs="Times New Roman"/>
          <w:sz w:val="24"/>
          <w:szCs w:val="24"/>
          <w:lang w:eastAsia="ru-RU"/>
        </w:rPr>
        <w:t>•</w:t>
      </w:r>
      <w:r w:rsidRPr="00BF5A9D">
        <w:rPr>
          <w:rFonts w:ascii="Times New Roman" w:eastAsia="Times New Roman" w:hAnsi="Times New Roman" w:cs="Times New Roman"/>
          <w:sz w:val="24"/>
          <w:szCs w:val="24"/>
          <w:lang w:eastAsia="ru-RU"/>
        </w:rPr>
        <w:tab/>
        <w:t xml:space="preserve">звуки, смешиваемые в речи детей, поэтапно отрабатываются отсрочено во времени; </w:t>
      </w:r>
    </w:p>
    <w:p w14:paraId="051E23E3" w14:textId="77777777" w:rsidR="00BF5A9D" w:rsidRPr="00BF5A9D" w:rsidRDefault="00BF5A9D" w:rsidP="00C14AA9">
      <w:pPr>
        <w:spacing w:after="0" w:line="240" w:lineRule="auto"/>
        <w:jc w:val="both"/>
        <w:rPr>
          <w:rFonts w:ascii="Times New Roman" w:eastAsia="Times New Roman" w:hAnsi="Times New Roman" w:cs="Times New Roman"/>
          <w:sz w:val="24"/>
          <w:szCs w:val="24"/>
          <w:lang w:eastAsia="ru-RU"/>
        </w:rPr>
      </w:pPr>
      <w:r w:rsidRPr="00BF5A9D">
        <w:rPr>
          <w:rFonts w:ascii="Times New Roman" w:eastAsia="Times New Roman" w:hAnsi="Times New Roman" w:cs="Times New Roman"/>
          <w:sz w:val="24"/>
          <w:szCs w:val="24"/>
          <w:lang w:eastAsia="ru-RU"/>
        </w:rPr>
        <w:t>•</w:t>
      </w:r>
      <w:r w:rsidRPr="00BF5A9D">
        <w:rPr>
          <w:rFonts w:ascii="Times New Roman" w:eastAsia="Times New Roman" w:hAnsi="Times New Roman" w:cs="Times New Roman"/>
          <w:sz w:val="24"/>
          <w:szCs w:val="24"/>
          <w:lang w:eastAsia="ru-RU"/>
        </w:rPr>
        <w:tab/>
        <w:t>окончательное закрепление изученных звуков достигается в процессе дифференциации всех близких звуков.</w:t>
      </w:r>
    </w:p>
    <w:p w14:paraId="70536379" w14:textId="77777777" w:rsidR="00BF5A9D" w:rsidRPr="00BF5A9D" w:rsidRDefault="00BF5A9D" w:rsidP="00C14AA9">
      <w:pPr>
        <w:spacing w:after="0" w:line="240" w:lineRule="auto"/>
        <w:ind w:firstLine="708"/>
        <w:jc w:val="both"/>
        <w:rPr>
          <w:rFonts w:ascii="Times New Roman" w:eastAsia="Times New Roman" w:hAnsi="Times New Roman" w:cs="Times New Roman"/>
          <w:sz w:val="24"/>
          <w:szCs w:val="24"/>
          <w:lang w:eastAsia="ru-RU"/>
        </w:rPr>
      </w:pPr>
      <w:r w:rsidRPr="00BF5A9D">
        <w:rPr>
          <w:rFonts w:ascii="Times New Roman" w:eastAsia="Times New Roman" w:hAnsi="Times New Roman" w:cs="Times New Roman"/>
          <w:sz w:val="24"/>
          <w:szCs w:val="24"/>
          <w:lang w:eastAsia="ru-RU"/>
        </w:rPr>
        <w:t>Материал для закрепления правильного произношения звуков подбирается таким образом, чтобы он одновременно способствовал расширению и уточнению словаря, грамматически правильной речи, умению правильно строить предложения и способствовал развитию связной речи.</w:t>
      </w:r>
    </w:p>
    <w:p w14:paraId="4A1C1902" w14:textId="77777777" w:rsidR="00BF5A9D" w:rsidRPr="00BF5A9D" w:rsidRDefault="00BF5A9D" w:rsidP="00BF5A9D">
      <w:pPr>
        <w:spacing w:after="0" w:line="240" w:lineRule="auto"/>
        <w:jc w:val="both"/>
        <w:rPr>
          <w:rFonts w:ascii="Times New Roman" w:eastAsia="Times New Roman" w:hAnsi="Times New Roman" w:cs="Times New Roman"/>
          <w:sz w:val="24"/>
          <w:szCs w:val="24"/>
          <w:lang w:eastAsia="ru-RU"/>
        </w:rPr>
      </w:pPr>
    </w:p>
    <w:p w14:paraId="0948F90A" w14:textId="77777777" w:rsidR="00BF5A9D" w:rsidRPr="001F2A87" w:rsidRDefault="00BF5A9D" w:rsidP="00BF5A9D">
      <w:pPr>
        <w:spacing w:after="0" w:line="240" w:lineRule="auto"/>
        <w:jc w:val="center"/>
        <w:rPr>
          <w:rFonts w:ascii="Times New Roman" w:eastAsia="Times New Roman" w:hAnsi="Times New Roman" w:cs="Times New Roman"/>
          <w:b/>
          <w:sz w:val="24"/>
          <w:szCs w:val="24"/>
          <w:highlight w:val="yellow"/>
        </w:rPr>
      </w:pPr>
      <w:r w:rsidRPr="001F2A87">
        <w:rPr>
          <w:rFonts w:ascii="Times New Roman" w:eastAsia="Times New Roman" w:hAnsi="Times New Roman" w:cs="Times New Roman"/>
          <w:b/>
          <w:sz w:val="24"/>
          <w:szCs w:val="24"/>
          <w:highlight w:val="yellow"/>
        </w:rPr>
        <w:t>ПСИХОКОРРЕКЦИОННЫЕ ЗАНЯТИЯ</w:t>
      </w:r>
    </w:p>
    <w:p w14:paraId="7B94DF2C" w14:textId="77777777" w:rsidR="001F2A87" w:rsidRPr="001F2A87" w:rsidRDefault="001F2A87" w:rsidP="00BF5A9D">
      <w:pPr>
        <w:spacing w:after="0" w:line="240" w:lineRule="auto"/>
        <w:jc w:val="center"/>
        <w:rPr>
          <w:rFonts w:ascii="Times New Roman" w:eastAsia="Times New Roman" w:hAnsi="Times New Roman" w:cs="Times New Roman"/>
          <w:b/>
          <w:sz w:val="16"/>
          <w:szCs w:val="16"/>
          <w:highlight w:val="yellow"/>
        </w:rPr>
      </w:pPr>
    </w:p>
    <w:p w14:paraId="4F86ACC1" w14:textId="77777777" w:rsidR="00BF5A9D" w:rsidRPr="001F2A87" w:rsidRDefault="00BF5A9D" w:rsidP="00BF5A9D">
      <w:pPr>
        <w:spacing w:after="0" w:line="240" w:lineRule="auto"/>
        <w:jc w:val="center"/>
        <w:rPr>
          <w:rFonts w:ascii="Times New Roman" w:eastAsia="Times New Roman" w:hAnsi="Times New Roman" w:cs="Times New Roman"/>
          <w:b/>
          <w:sz w:val="24"/>
          <w:szCs w:val="24"/>
        </w:rPr>
      </w:pPr>
      <w:r w:rsidRPr="001F2A87">
        <w:rPr>
          <w:rFonts w:ascii="Times New Roman" w:eastAsia="Times New Roman" w:hAnsi="Times New Roman" w:cs="Times New Roman"/>
          <w:b/>
          <w:sz w:val="24"/>
          <w:szCs w:val="24"/>
          <w:highlight w:val="yellow"/>
        </w:rPr>
        <w:t>Пояснительная записка</w:t>
      </w:r>
    </w:p>
    <w:p w14:paraId="5E9CDC14" w14:textId="77777777" w:rsidR="00BF5A9D" w:rsidRPr="00BF5A9D" w:rsidRDefault="00BF5A9D" w:rsidP="00BF5A9D">
      <w:pPr>
        <w:spacing w:after="0" w:line="240" w:lineRule="auto"/>
        <w:ind w:firstLine="709"/>
        <w:jc w:val="both"/>
        <w:rPr>
          <w:rFonts w:ascii="Times New Roman" w:eastAsia="Times New Roman" w:hAnsi="Times New Roman" w:cs="Times New Roman"/>
          <w:sz w:val="24"/>
          <w:szCs w:val="24"/>
          <w:lang w:eastAsia="ru-RU"/>
        </w:rPr>
      </w:pPr>
      <w:r w:rsidRPr="00BF5A9D">
        <w:rPr>
          <w:rFonts w:ascii="Times New Roman" w:eastAsia="Times New Roman" w:hAnsi="Times New Roman" w:cs="Times New Roman"/>
          <w:sz w:val="24"/>
          <w:szCs w:val="24"/>
          <w:lang w:eastAsia="ru-RU"/>
        </w:rPr>
        <w:t>Цель программы: на основе создания оптимальных условий познания ребенком каждого объекта в совокупности сенсорных свойств, качеств, признаков дать правильное многогранное полифункциональное представление об окружающей действительности, способствующее оптимизации психического развития ребенка и более эффективной социализации его в обществе.</w:t>
      </w:r>
    </w:p>
    <w:p w14:paraId="75596D84" w14:textId="77777777" w:rsidR="00C14AA9" w:rsidRPr="00C14AA9" w:rsidRDefault="00C14AA9" w:rsidP="00C14AA9">
      <w:pPr>
        <w:spacing w:after="0" w:line="240" w:lineRule="auto"/>
        <w:ind w:firstLine="709"/>
        <w:jc w:val="both"/>
        <w:rPr>
          <w:rFonts w:ascii="Times New Roman" w:eastAsia="Times New Roman" w:hAnsi="Times New Roman" w:cs="Times New Roman"/>
          <w:sz w:val="24"/>
          <w:szCs w:val="24"/>
          <w:lang w:eastAsia="ru-RU"/>
        </w:rPr>
      </w:pPr>
      <w:r w:rsidRPr="00C14AA9">
        <w:rPr>
          <w:rFonts w:ascii="Times New Roman" w:eastAsia="Times New Roman" w:hAnsi="Times New Roman" w:cs="Times New Roman"/>
          <w:sz w:val="24"/>
          <w:szCs w:val="24"/>
          <w:lang w:eastAsia="ru-RU"/>
        </w:rPr>
        <w:t>Достижение цели предусматривает решение ряда задач, основная из которых следующая: обогащение чувственного познавательного опыта на основе формирования умений наблюдать, сравнивать, выделять существенные признаки предметов и явлений и отражать их в речи, нацеленное на развитие психических процессов памяти, мышления, речи, воображения.</w:t>
      </w:r>
    </w:p>
    <w:p w14:paraId="02CB4FED" w14:textId="77777777" w:rsidR="00C14AA9" w:rsidRPr="00C14AA9" w:rsidRDefault="00C14AA9" w:rsidP="00C14AA9">
      <w:pPr>
        <w:spacing w:after="0" w:line="240" w:lineRule="auto"/>
        <w:ind w:firstLine="708"/>
        <w:jc w:val="both"/>
        <w:rPr>
          <w:rFonts w:ascii="Times New Roman" w:eastAsia="Times New Roman" w:hAnsi="Times New Roman" w:cs="Times New Roman"/>
          <w:b/>
          <w:sz w:val="24"/>
          <w:szCs w:val="24"/>
          <w:lang w:eastAsia="ru-RU"/>
        </w:rPr>
      </w:pPr>
      <w:r w:rsidRPr="00C14AA9">
        <w:rPr>
          <w:rFonts w:ascii="Times New Roman" w:eastAsia="Times New Roman" w:hAnsi="Times New Roman" w:cs="Times New Roman"/>
          <w:b/>
          <w:sz w:val="24"/>
          <w:szCs w:val="24"/>
          <w:lang w:eastAsia="ru-RU"/>
        </w:rPr>
        <w:t>Задачи:</w:t>
      </w:r>
    </w:p>
    <w:p w14:paraId="4CC5EB06" w14:textId="77777777" w:rsidR="00C14AA9" w:rsidRPr="00C14AA9" w:rsidRDefault="00C14AA9" w:rsidP="007A2BA7">
      <w:pPr>
        <w:numPr>
          <w:ilvl w:val="0"/>
          <w:numId w:val="35"/>
        </w:numPr>
        <w:spacing w:after="0" w:line="240" w:lineRule="auto"/>
        <w:contextualSpacing/>
        <w:jc w:val="both"/>
        <w:rPr>
          <w:rFonts w:ascii="Times New Roman" w:eastAsia="Times New Roman" w:hAnsi="Times New Roman" w:cs="Times New Roman"/>
          <w:sz w:val="24"/>
          <w:szCs w:val="24"/>
          <w:lang w:eastAsia="ru-RU"/>
        </w:rPr>
      </w:pPr>
      <w:r w:rsidRPr="00C14AA9">
        <w:rPr>
          <w:rFonts w:ascii="Times New Roman" w:eastAsia="Times New Roman" w:hAnsi="Times New Roman" w:cs="Times New Roman"/>
          <w:sz w:val="24"/>
          <w:szCs w:val="24"/>
          <w:lang w:eastAsia="ru-RU"/>
        </w:rPr>
        <w:t>развитие мелкой моторики и глазодвигательной координации;</w:t>
      </w:r>
    </w:p>
    <w:p w14:paraId="5FD61A4D" w14:textId="77777777" w:rsidR="00C14AA9" w:rsidRPr="00C14AA9" w:rsidRDefault="00C14AA9" w:rsidP="007A2BA7">
      <w:pPr>
        <w:numPr>
          <w:ilvl w:val="0"/>
          <w:numId w:val="35"/>
        </w:numPr>
        <w:spacing w:after="0" w:line="240" w:lineRule="auto"/>
        <w:contextualSpacing/>
        <w:jc w:val="both"/>
        <w:rPr>
          <w:rFonts w:ascii="Times New Roman" w:eastAsia="Times New Roman" w:hAnsi="Times New Roman" w:cs="Times New Roman"/>
          <w:sz w:val="24"/>
          <w:szCs w:val="24"/>
          <w:lang w:eastAsia="ru-RU"/>
        </w:rPr>
      </w:pPr>
      <w:r w:rsidRPr="00C14AA9">
        <w:rPr>
          <w:rFonts w:ascii="Times New Roman" w:eastAsia="Times New Roman" w:hAnsi="Times New Roman" w:cs="Times New Roman"/>
          <w:sz w:val="24"/>
          <w:szCs w:val="24"/>
          <w:lang w:eastAsia="ru-RU"/>
        </w:rPr>
        <w:t>коррекция познавательных процессов (память, внимание, восприятие, мышление);</w:t>
      </w:r>
    </w:p>
    <w:p w14:paraId="33BBD3A4" w14:textId="77777777" w:rsidR="00C14AA9" w:rsidRPr="00C14AA9" w:rsidRDefault="00C14AA9" w:rsidP="007A2BA7">
      <w:pPr>
        <w:numPr>
          <w:ilvl w:val="0"/>
          <w:numId w:val="35"/>
        </w:numPr>
        <w:spacing w:after="0" w:line="240" w:lineRule="auto"/>
        <w:contextualSpacing/>
        <w:jc w:val="both"/>
        <w:rPr>
          <w:rFonts w:ascii="Times New Roman" w:eastAsia="Times New Roman" w:hAnsi="Times New Roman" w:cs="Times New Roman"/>
          <w:sz w:val="24"/>
          <w:szCs w:val="24"/>
          <w:lang w:eastAsia="ru-RU"/>
        </w:rPr>
      </w:pPr>
      <w:r w:rsidRPr="00C14AA9">
        <w:rPr>
          <w:rFonts w:ascii="Times New Roman" w:eastAsia="Times New Roman" w:hAnsi="Times New Roman" w:cs="Times New Roman"/>
          <w:sz w:val="24"/>
          <w:szCs w:val="24"/>
          <w:lang w:eastAsia="ru-RU"/>
        </w:rPr>
        <w:t>развитие коммуникативных навыкав и умения работать в паре, в группе;</w:t>
      </w:r>
    </w:p>
    <w:p w14:paraId="47B301FC" w14:textId="77777777" w:rsidR="00C14AA9" w:rsidRPr="00C14AA9" w:rsidRDefault="00C14AA9" w:rsidP="007A2BA7">
      <w:pPr>
        <w:numPr>
          <w:ilvl w:val="0"/>
          <w:numId w:val="35"/>
        </w:numPr>
        <w:spacing w:after="0" w:line="240" w:lineRule="auto"/>
        <w:contextualSpacing/>
        <w:jc w:val="both"/>
        <w:rPr>
          <w:rFonts w:ascii="Times New Roman" w:eastAsia="Times New Roman" w:hAnsi="Times New Roman" w:cs="Times New Roman"/>
          <w:sz w:val="24"/>
          <w:szCs w:val="24"/>
          <w:lang w:eastAsia="ru-RU"/>
        </w:rPr>
      </w:pPr>
      <w:r w:rsidRPr="00C14AA9">
        <w:rPr>
          <w:rFonts w:ascii="Times New Roman" w:eastAsia="Times New Roman" w:hAnsi="Times New Roman" w:cs="Times New Roman"/>
          <w:sz w:val="24"/>
          <w:szCs w:val="24"/>
          <w:lang w:eastAsia="ru-RU"/>
        </w:rPr>
        <w:lastRenderedPageBreak/>
        <w:t>формирование устойчивой учебной мотивации;</w:t>
      </w:r>
    </w:p>
    <w:p w14:paraId="395FFE5C" w14:textId="77777777" w:rsidR="00C14AA9" w:rsidRPr="00C14AA9" w:rsidRDefault="00C14AA9" w:rsidP="007A2BA7">
      <w:pPr>
        <w:numPr>
          <w:ilvl w:val="0"/>
          <w:numId w:val="35"/>
        </w:numPr>
        <w:spacing w:after="0" w:line="240" w:lineRule="auto"/>
        <w:contextualSpacing/>
        <w:jc w:val="both"/>
        <w:rPr>
          <w:rFonts w:ascii="Times New Roman" w:eastAsia="Times New Roman" w:hAnsi="Times New Roman" w:cs="Times New Roman"/>
          <w:sz w:val="24"/>
          <w:szCs w:val="24"/>
          <w:lang w:eastAsia="ru-RU"/>
        </w:rPr>
      </w:pPr>
      <w:r w:rsidRPr="00C14AA9">
        <w:rPr>
          <w:rFonts w:ascii="Times New Roman" w:eastAsia="Times New Roman" w:hAnsi="Times New Roman" w:cs="Times New Roman"/>
          <w:sz w:val="24"/>
          <w:szCs w:val="24"/>
          <w:lang w:eastAsia="ru-RU"/>
        </w:rPr>
        <w:t>развитие эмоционально-волевой сферы.</w:t>
      </w:r>
    </w:p>
    <w:p w14:paraId="32ADD2C9" w14:textId="77777777" w:rsidR="00C14AA9" w:rsidRPr="00C14AA9" w:rsidRDefault="00C14AA9" w:rsidP="00C14AA9">
      <w:pPr>
        <w:spacing w:after="0" w:line="240" w:lineRule="auto"/>
        <w:jc w:val="both"/>
        <w:rPr>
          <w:rFonts w:ascii="Times New Roman" w:eastAsia="Times New Roman" w:hAnsi="Times New Roman" w:cs="Times New Roman"/>
          <w:sz w:val="24"/>
          <w:szCs w:val="24"/>
          <w:lang w:eastAsia="ru-RU"/>
        </w:rPr>
      </w:pPr>
    </w:p>
    <w:p w14:paraId="517C27CF" w14:textId="77777777" w:rsidR="00C14AA9" w:rsidRPr="00C14AA9" w:rsidRDefault="00C14AA9" w:rsidP="00C14AA9">
      <w:pPr>
        <w:spacing w:after="0" w:line="240" w:lineRule="auto"/>
        <w:ind w:firstLine="709"/>
        <w:jc w:val="both"/>
        <w:rPr>
          <w:rFonts w:ascii="Times New Roman" w:eastAsia="Times New Roman" w:hAnsi="Times New Roman" w:cs="Times New Roman"/>
          <w:sz w:val="24"/>
          <w:szCs w:val="24"/>
          <w:lang w:eastAsia="ru-RU"/>
        </w:rPr>
      </w:pPr>
      <w:r w:rsidRPr="00C14AA9">
        <w:rPr>
          <w:rFonts w:ascii="Times New Roman" w:eastAsia="Times New Roman" w:hAnsi="Times New Roman" w:cs="Times New Roman"/>
          <w:sz w:val="24"/>
          <w:szCs w:val="24"/>
          <w:lang w:eastAsia="ru-RU"/>
        </w:rPr>
        <w:t>Теоретической основой программы коррекционных занятий явились концептуальные положения теории Л. С. Выготского: об общих законах развития аномального и нормально развивающегося ребенка; о структуре дефекта и возможностях его компенсации; о применении системного подхода к изучению аномального ребенка, об учете зон его актуального и ближайшего развития при организации психологической помощи; об индивидуализированном и дифференцированном подходе к детям в процессе реализации коррекционной психолого-педагогической программы. В качестве базовых использованы подходы к сенсорному воспитанию детей, разработанные в отечественной психологии и педагогике В. Н. Аванесовой, Л. А. Венгер, А. В. Запорожцем, Н. П. Сакулиной, Н. Н. Поддьяковым и др. Определению коррекционного пространства нашей программы способствовали научно-практические и методические рекомендации В. В. Воронковой, И. Ю. Левченко, В. Г. Петровой, В. В. Ткачевой, У. В. Ульенковой.</w:t>
      </w:r>
    </w:p>
    <w:p w14:paraId="23101248" w14:textId="77777777" w:rsidR="00C14AA9" w:rsidRPr="00C14AA9" w:rsidRDefault="00C14AA9" w:rsidP="00C14AA9">
      <w:pPr>
        <w:spacing w:after="0" w:line="240" w:lineRule="auto"/>
        <w:ind w:firstLine="709"/>
        <w:jc w:val="both"/>
        <w:rPr>
          <w:rFonts w:ascii="Times New Roman" w:eastAsia="Times New Roman" w:hAnsi="Times New Roman" w:cs="Times New Roman"/>
          <w:sz w:val="24"/>
          <w:szCs w:val="24"/>
          <w:lang w:eastAsia="ru-RU"/>
        </w:rPr>
      </w:pPr>
      <w:r w:rsidRPr="00C14AA9">
        <w:rPr>
          <w:rFonts w:ascii="Times New Roman" w:eastAsia="Times New Roman" w:hAnsi="Times New Roman" w:cs="Times New Roman"/>
          <w:sz w:val="24"/>
          <w:szCs w:val="24"/>
          <w:lang w:eastAsia="ru-RU"/>
        </w:rPr>
        <w:t>Программа «Психокоррекционных занятий» включает в себя 7 направлений:</w:t>
      </w:r>
    </w:p>
    <w:p w14:paraId="3A9A2514" w14:textId="77777777" w:rsidR="00C14AA9" w:rsidRPr="00C14AA9" w:rsidRDefault="00C14AA9" w:rsidP="007A2BA7">
      <w:pPr>
        <w:numPr>
          <w:ilvl w:val="0"/>
          <w:numId w:val="36"/>
        </w:numPr>
        <w:spacing w:after="0" w:line="240" w:lineRule="auto"/>
        <w:ind w:left="426"/>
        <w:contextualSpacing/>
        <w:jc w:val="both"/>
        <w:rPr>
          <w:rFonts w:ascii="Times New Roman" w:eastAsia="Times New Roman" w:hAnsi="Times New Roman" w:cs="Times New Roman"/>
          <w:bCs/>
          <w:sz w:val="24"/>
          <w:szCs w:val="24"/>
          <w:lang w:eastAsia="ru-RU"/>
        </w:rPr>
      </w:pPr>
      <w:r w:rsidRPr="00C14AA9">
        <w:rPr>
          <w:rFonts w:ascii="Times New Roman" w:eastAsia="Times New Roman" w:hAnsi="Times New Roman" w:cs="Times New Roman"/>
          <w:bCs/>
          <w:sz w:val="24"/>
          <w:szCs w:val="24"/>
          <w:lang w:eastAsia="ru-RU"/>
        </w:rPr>
        <w:t xml:space="preserve">Адаптация к школе. </w:t>
      </w:r>
    </w:p>
    <w:p w14:paraId="468D50B3" w14:textId="77777777" w:rsidR="00C14AA9" w:rsidRPr="00C14AA9" w:rsidRDefault="00C14AA9" w:rsidP="007A2BA7">
      <w:pPr>
        <w:numPr>
          <w:ilvl w:val="0"/>
          <w:numId w:val="36"/>
        </w:numPr>
        <w:spacing w:after="0" w:line="240" w:lineRule="auto"/>
        <w:ind w:left="426"/>
        <w:contextualSpacing/>
        <w:jc w:val="both"/>
        <w:rPr>
          <w:rFonts w:ascii="Times New Roman" w:eastAsia="Times New Roman" w:hAnsi="Times New Roman" w:cs="Times New Roman"/>
          <w:bCs/>
          <w:sz w:val="24"/>
          <w:szCs w:val="24"/>
          <w:lang w:eastAsia="ru-RU"/>
        </w:rPr>
      </w:pPr>
      <w:r w:rsidRPr="00C14AA9">
        <w:rPr>
          <w:rFonts w:ascii="Times New Roman" w:eastAsia="Times New Roman" w:hAnsi="Times New Roman" w:cs="Times New Roman"/>
          <w:bCs/>
          <w:sz w:val="24"/>
          <w:szCs w:val="24"/>
          <w:lang w:eastAsia="ru-RU"/>
        </w:rPr>
        <w:t xml:space="preserve">Развитие моторики, графомоторных навыков. </w:t>
      </w:r>
      <w:r w:rsidRPr="00C14AA9">
        <w:rPr>
          <w:rFonts w:ascii="Times New Roman" w:eastAsia="Times New Roman" w:hAnsi="Times New Roman" w:cs="Times New Roman"/>
          <w:sz w:val="24"/>
          <w:szCs w:val="24"/>
          <w:lang w:eastAsia="ru-RU"/>
        </w:rPr>
        <w:t>Развитие точности движений</w:t>
      </w:r>
      <w:r w:rsidRPr="00C14AA9">
        <w:rPr>
          <w:rFonts w:ascii="Times New Roman" w:eastAsia="Times New Roman" w:hAnsi="Times New Roman" w:cs="Times New Roman"/>
          <w:bCs/>
          <w:sz w:val="24"/>
          <w:szCs w:val="24"/>
          <w:lang w:eastAsia="ru-RU"/>
        </w:rPr>
        <w:t xml:space="preserve">. </w:t>
      </w:r>
      <w:r w:rsidRPr="00C14AA9">
        <w:rPr>
          <w:rFonts w:ascii="Times New Roman" w:eastAsia="Times New Roman" w:hAnsi="Times New Roman" w:cs="Times New Roman"/>
          <w:sz w:val="24"/>
          <w:szCs w:val="24"/>
          <w:lang w:eastAsia="ru-RU"/>
        </w:rPr>
        <w:t xml:space="preserve">Координация движений. Обучение целенаправленным действиям. Синхронность работы обеих рук. Штриховка в разных направлениях и рисование по трафарету. Развитие координации движений рук и глаз. Графический диктант. Работа с ножницами. Изготовление аппликаций. </w:t>
      </w:r>
    </w:p>
    <w:p w14:paraId="365DB41A" w14:textId="77777777" w:rsidR="00C14AA9" w:rsidRPr="00C14AA9" w:rsidRDefault="00C14AA9" w:rsidP="007A2BA7">
      <w:pPr>
        <w:numPr>
          <w:ilvl w:val="0"/>
          <w:numId w:val="36"/>
        </w:numPr>
        <w:spacing w:after="0" w:line="240" w:lineRule="auto"/>
        <w:ind w:left="426"/>
        <w:contextualSpacing/>
        <w:jc w:val="both"/>
        <w:rPr>
          <w:rFonts w:ascii="Times New Roman" w:eastAsia="Times New Roman" w:hAnsi="Times New Roman" w:cs="Times New Roman"/>
          <w:bCs/>
          <w:sz w:val="24"/>
          <w:szCs w:val="24"/>
          <w:lang w:eastAsia="ru-RU"/>
        </w:rPr>
      </w:pPr>
      <w:r w:rsidRPr="00C14AA9">
        <w:rPr>
          <w:rFonts w:ascii="Times New Roman" w:eastAsia="Times New Roman" w:hAnsi="Times New Roman" w:cs="Times New Roman"/>
          <w:bCs/>
          <w:sz w:val="24"/>
          <w:szCs w:val="24"/>
          <w:lang w:eastAsia="ru-RU"/>
        </w:rPr>
        <w:t xml:space="preserve">Развитие всех форм восприятия. </w:t>
      </w:r>
      <w:r w:rsidRPr="00C14AA9">
        <w:rPr>
          <w:rFonts w:ascii="Times New Roman" w:eastAsia="Times New Roman" w:hAnsi="Times New Roman" w:cs="Times New Roman"/>
          <w:b/>
          <w:bCs/>
          <w:sz w:val="24"/>
          <w:szCs w:val="24"/>
          <w:lang w:eastAsia="ru-RU"/>
        </w:rPr>
        <w:t>Тактильное восприятие</w:t>
      </w:r>
      <w:r w:rsidRPr="00C14AA9">
        <w:rPr>
          <w:rFonts w:ascii="Times New Roman" w:eastAsia="Times New Roman" w:hAnsi="Times New Roman" w:cs="Times New Roman"/>
          <w:bCs/>
          <w:sz w:val="24"/>
          <w:szCs w:val="24"/>
          <w:lang w:eastAsia="ru-RU"/>
        </w:rPr>
        <w:t>: о</w:t>
      </w:r>
      <w:r w:rsidRPr="00C14AA9">
        <w:rPr>
          <w:rFonts w:ascii="Times New Roman" w:eastAsia="Times New Roman" w:hAnsi="Times New Roman" w:cs="Times New Roman"/>
          <w:sz w:val="24"/>
          <w:szCs w:val="24"/>
          <w:lang w:eastAsia="ru-RU"/>
        </w:rPr>
        <w:t>пределение на ощупь предметов с разными свойствами (мягкие, жесткие, холодные, теплые). Определение на ощупь формы предметов. Работа с пластилином. Работа с мозаикой.</w:t>
      </w:r>
      <w:r w:rsidRPr="00C14AA9">
        <w:rPr>
          <w:rFonts w:ascii="Times New Roman" w:eastAsia="Times New Roman" w:hAnsi="Times New Roman" w:cs="Times New Roman"/>
          <w:bCs/>
          <w:sz w:val="24"/>
          <w:szCs w:val="24"/>
          <w:lang w:eastAsia="ru-RU"/>
        </w:rPr>
        <w:t xml:space="preserve"> </w:t>
      </w:r>
      <w:r w:rsidRPr="00C14AA9">
        <w:rPr>
          <w:rFonts w:ascii="Times New Roman" w:eastAsia="Times New Roman" w:hAnsi="Times New Roman" w:cs="Times New Roman"/>
          <w:b/>
          <w:bCs/>
          <w:sz w:val="24"/>
          <w:szCs w:val="24"/>
          <w:lang w:eastAsia="ru-RU"/>
        </w:rPr>
        <w:t>Зрительное восприятие:</w:t>
      </w:r>
      <w:r w:rsidRPr="00C14AA9">
        <w:rPr>
          <w:rFonts w:ascii="Times New Roman" w:eastAsia="Times New Roman" w:hAnsi="Times New Roman" w:cs="Times New Roman"/>
          <w:bCs/>
          <w:sz w:val="24"/>
          <w:szCs w:val="24"/>
          <w:lang w:eastAsia="ru-RU"/>
        </w:rPr>
        <w:t xml:space="preserve"> определение формы, величины, цвета, конструирование предметов. </w:t>
      </w:r>
      <w:r w:rsidRPr="00C14AA9">
        <w:rPr>
          <w:rFonts w:ascii="Times New Roman" w:eastAsia="Times New Roman" w:hAnsi="Times New Roman" w:cs="Times New Roman"/>
          <w:sz w:val="24"/>
          <w:szCs w:val="24"/>
          <w:lang w:eastAsia="ru-RU"/>
        </w:rPr>
        <w:t xml:space="preserve">Формирование эталонов объемных геометрических фигур. Группировка предметов по форме (объемные и плоскостные). Сравнение 2—3 предметов по высоте и толщине. Сравнение 2—3 предметов по длине и ширине. Группировка предметов по форме и величине по инструкции педагога. Группировка предметов по форме и цвету по инструкции педагога. Составление сериационных рядов по величине из 3—4 предметов по заданному признаку. Различение цветов и оттенков. Подбор оттенков к основным цветам. Конструирование предметов из геометрических фигур. Составление целого из частей. </w:t>
      </w:r>
      <w:r w:rsidRPr="00C14AA9">
        <w:rPr>
          <w:rFonts w:ascii="Times New Roman" w:eastAsia="Times New Roman" w:hAnsi="Times New Roman" w:cs="Times New Roman"/>
          <w:bCs/>
          <w:sz w:val="24"/>
          <w:szCs w:val="24"/>
          <w:lang w:eastAsia="ru-RU"/>
        </w:rPr>
        <w:t>Восприятие пространства: о</w:t>
      </w:r>
      <w:r w:rsidRPr="00C14AA9">
        <w:rPr>
          <w:rFonts w:ascii="Times New Roman" w:eastAsia="Times New Roman" w:hAnsi="Times New Roman" w:cs="Times New Roman"/>
          <w:sz w:val="24"/>
          <w:szCs w:val="24"/>
          <w:lang w:eastAsia="ru-RU"/>
        </w:rPr>
        <w:t xml:space="preserve">риентировка в помещении, движение в заданном направлении, обозначение словом направления движения. Ориентировка в школьном помещении, понятия «дальше — ближе». Ориентировка на листе бумаги. Расположение плоскостных и объемных предметов в вертикальном поле листа. Расположение плоскостных и объемных предметов в горизонтальном поле листа, словесное обозначение пространственных отношений между предметами. Пространственная ориентировка на поверхности парты. </w:t>
      </w:r>
      <w:r w:rsidRPr="00C14AA9">
        <w:rPr>
          <w:rFonts w:ascii="Times New Roman" w:eastAsia="Times New Roman" w:hAnsi="Times New Roman" w:cs="Times New Roman"/>
          <w:b/>
          <w:sz w:val="24"/>
          <w:szCs w:val="24"/>
          <w:lang w:eastAsia="ru-RU"/>
        </w:rPr>
        <w:t xml:space="preserve">Вкусовое восприятие: </w:t>
      </w:r>
      <w:r w:rsidRPr="00C14AA9">
        <w:rPr>
          <w:rFonts w:ascii="Times New Roman" w:eastAsia="Times New Roman" w:hAnsi="Times New Roman" w:cs="Times New Roman"/>
          <w:sz w:val="24"/>
          <w:szCs w:val="24"/>
          <w:lang w:eastAsia="ru-RU"/>
        </w:rPr>
        <w:t xml:space="preserve">различие на вкус «кислого», «сладкого», «соленого», узнавание на вкус продуктов. </w:t>
      </w:r>
      <w:r w:rsidRPr="00C14AA9">
        <w:rPr>
          <w:rFonts w:ascii="Times New Roman" w:eastAsia="Times New Roman" w:hAnsi="Times New Roman" w:cs="Times New Roman"/>
          <w:b/>
          <w:sz w:val="24"/>
          <w:szCs w:val="24"/>
          <w:lang w:eastAsia="ru-RU"/>
        </w:rPr>
        <w:t>Обонятельное восприятие:</w:t>
      </w:r>
      <w:r w:rsidRPr="00C14AA9">
        <w:rPr>
          <w:rFonts w:ascii="Times New Roman" w:eastAsia="Times New Roman" w:hAnsi="Times New Roman" w:cs="Times New Roman"/>
          <w:sz w:val="24"/>
          <w:szCs w:val="24"/>
          <w:lang w:eastAsia="ru-RU"/>
        </w:rPr>
        <w:t xml:space="preserve"> (контрастные ароматы: резкий — мягкий; пищевые запахи), обозначение словом ощущений, узнавание по запаху араматы фруктов, ягод, орехов, специй. </w:t>
      </w:r>
      <w:r w:rsidRPr="00C14AA9">
        <w:rPr>
          <w:rFonts w:ascii="Times New Roman" w:eastAsia="Times New Roman" w:hAnsi="Times New Roman" w:cs="Times New Roman"/>
          <w:b/>
          <w:bCs/>
          <w:sz w:val="24"/>
          <w:szCs w:val="24"/>
          <w:lang w:eastAsia="ru-RU"/>
        </w:rPr>
        <w:t>Слуховое восприятие:</w:t>
      </w:r>
      <w:r w:rsidRPr="00C14AA9">
        <w:rPr>
          <w:rFonts w:ascii="Times New Roman" w:eastAsia="Times New Roman" w:hAnsi="Times New Roman" w:cs="Times New Roman"/>
          <w:bCs/>
          <w:sz w:val="24"/>
          <w:szCs w:val="24"/>
          <w:lang w:eastAsia="ru-RU"/>
        </w:rPr>
        <w:t xml:space="preserve"> д</w:t>
      </w:r>
      <w:r w:rsidRPr="00C14AA9">
        <w:rPr>
          <w:rFonts w:ascii="Times New Roman" w:eastAsia="Times New Roman" w:hAnsi="Times New Roman" w:cs="Times New Roman"/>
          <w:sz w:val="24"/>
          <w:szCs w:val="24"/>
          <w:lang w:eastAsia="ru-RU"/>
        </w:rPr>
        <w:t xml:space="preserve">ифференцировка звуков шумовых и музыкальных инструментов (погремушка, барабан, колокольчик, ложки, гармошка, бубен). Характеристика звуков по громкости и длительности (шумы, музыкальные и речевые звуки). Различение мелодии по характеру (веселая, грустная). Прослушивание музыкальных произведений. Звуковая имитация (подражание звукам окружающей среды). </w:t>
      </w:r>
      <w:r w:rsidRPr="00C14AA9">
        <w:rPr>
          <w:rFonts w:ascii="Times New Roman" w:eastAsia="Times New Roman" w:hAnsi="Times New Roman" w:cs="Times New Roman"/>
          <w:b/>
          <w:bCs/>
          <w:sz w:val="24"/>
          <w:szCs w:val="24"/>
          <w:lang w:eastAsia="ru-RU"/>
        </w:rPr>
        <w:t>Восприятие времени.</w:t>
      </w:r>
      <w:r w:rsidRPr="00C14AA9">
        <w:rPr>
          <w:rFonts w:ascii="Times New Roman" w:eastAsia="Times New Roman" w:hAnsi="Times New Roman" w:cs="Times New Roman"/>
          <w:bCs/>
          <w:sz w:val="24"/>
          <w:szCs w:val="24"/>
          <w:lang w:eastAsia="ru-RU"/>
        </w:rPr>
        <w:t xml:space="preserve"> </w:t>
      </w:r>
      <w:r w:rsidRPr="00C14AA9">
        <w:rPr>
          <w:rFonts w:ascii="Times New Roman" w:eastAsia="Times New Roman" w:hAnsi="Times New Roman" w:cs="Times New Roman"/>
          <w:sz w:val="24"/>
          <w:szCs w:val="24"/>
          <w:lang w:eastAsia="ru-RU"/>
        </w:rPr>
        <w:t>Порядок месяцев в году. Времена года. Работа с графической моделью «Времена года». Знакомство с часами (циферблат, стрелки). Меры времени (секунда, минута, час, сутки). Определение времени по часам. Игры с моделью часов.</w:t>
      </w:r>
    </w:p>
    <w:p w14:paraId="43D31174" w14:textId="77777777" w:rsidR="00C14AA9" w:rsidRPr="00C14AA9" w:rsidRDefault="00C14AA9" w:rsidP="007A2BA7">
      <w:pPr>
        <w:numPr>
          <w:ilvl w:val="0"/>
          <w:numId w:val="36"/>
        </w:numPr>
        <w:spacing w:after="0" w:line="240" w:lineRule="auto"/>
        <w:ind w:left="426"/>
        <w:contextualSpacing/>
        <w:jc w:val="both"/>
        <w:rPr>
          <w:rFonts w:ascii="Times New Roman" w:eastAsia="Times New Roman" w:hAnsi="Times New Roman" w:cs="Times New Roman"/>
          <w:bCs/>
          <w:sz w:val="24"/>
          <w:szCs w:val="24"/>
          <w:lang w:eastAsia="ru-RU"/>
        </w:rPr>
      </w:pPr>
      <w:r w:rsidRPr="00C14AA9">
        <w:rPr>
          <w:rFonts w:ascii="Times New Roman" w:eastAsia="Times New Roman" w:hAnsi="Times New Roman" w:cs="Times New Roman"/>
          <w:bCs/>
          <w:sz w:val="24"/>
          <w:szCs w:val="24"/>
          <w:lang w:eastAsia="ru-RU"/>
        </w:rPr>
        <w:lastRenderedPageBreak/>
        <w:t>Развитие памяти. Пиктограммы. Игра «Мнемотаблицы», дидактическая игра «Мемори», игра «Снежный ком».</w:t>
      </w:r>
    </w:p>
    <w:p w14:paraId="135157F9" w14:textId="77777777" w:rsidR="00C14AA9" w:rsidRPr="00C14AA9" w:rsidRDefault="00C14AA9" w:rsidP="007A2BA7">
      <w:pPr>
        <w:numPr>
          <w:ilvl w:val="0"/>
          <w:numId w:val="36"/>
        </w:numPr>
        <w:spacing w:after="0" w:line="240" w:lineRule="auto"/>
        <w:ind w:left="426"/>
        <w:contextualSpacing/>
        <w:jc w:val="both"/>
        <w:rPr>
          <w:rFonts w:ascii="Times New Roman" w:eastAsia="Times New Roman" w:hAnsi="Times New Roman" w:cs="Times New Roman"/>
          <w:bCs/>
          <w:sz w:val="24"/>
          <w:szCs w:val="24"/>
          <w:lang w:eastAsia="ru-RU"/>
        </w:rPr>
      </w:pPr>
      <w:r w:rsidRPr="00C14AA9">
        <w:rPr>
          <w:rFonts w:ascii="Times New Roman" w:eastAsia="Times New Roman" w:hAnsi="Times New Roman" w:cs="Times New Roman"/>
          <w:bCs/>
          <w:sz w:val="24"/>
          <w:szCs w:val="24"/>
          <w:lang w:eastAsia="ru-RU"/>
        </w:rPr>
        <w:t xml:space="preserve">Развитие внимания. Корректурная проба. Игра лабиринты. Зашумленные картинки.  Найди отличия. Математические раскраски. Таблицы Шульте. </w:t>
      </w:r>
    </w:p>
    <w:p w14:paraId="32A8B437" w14:textId="77777777" w:rsidR="00C14AA9" w:rsidRPr="00C14AA9" w:rsidRDefault="00C14AA9" w:rsidP="007A2BA7">
      <w:pPr>
        <w:numPr>
          <w:ilvl w:val="0"/>
          <w:numId w:val="36"/>
        </w:numPr>
        <w:spacing w:after="0" w:line="240" w:lineRule="auto"/>
        <w:ind w:left="426"/>
        <w:contextualSpacing/>
        <w:jc w:val="both"/>
        <w:rPr>
          <w:rFonts w:ascii="Times New Roman" w:eastAsia="Times New Roman" w:hAnsi="Times New Roman" w:cs="Times New Roman"/>
          <w:bCs/>
          <w:sz w:val="24"/>
          <w:szCs w:val="24"/>
          <w:lang w:eastAsia="ru-RU"/>
        </w:rPr>
      </w:pPr>
      <w:r w:rsidRPr="00C14AA9">
        <w:rPr>
          <w:rFonts w:ascii="Times New Roman" w:eastAsia="Times New Roman" w:hAnsi="Times New Roman" w:cs="Times New Roman"/>
          <w:bCs/>
          <w:sz w:val="24"/>
          <w:szCs w:val="24"/>
          <w:lang w:eastAsia="ru-RU"/>
        </w:rPr>
        <w:t>Развитие мышления. Классификация, обобщение, исключение, кинезиологические упражнения, конструирование, составление логической последовательности сюжетных картинок, графический диктант, выполнение зеркальных рисунков,</w:t>
      </w:r>
    </w:p>
    <w:p w14:paraId="0D1663C5" w14:textId="77777777" w:rsidR="00C14AA9" w:rsidRPr="00C14AA9" w:rsidRDefault="00C14AA9" w:rsidP="007A2BA7">
      <w:pPr>
        <w:numPr>
          <w:ilvl w:val="0"/>
          <w:numId w:val="36"/>
        </w:numPr>
        <w:spacing w:after="0" w:line="240" w:lineRule="auto"/>
        <w:ind w:left="426"/>
        <w:contextualSpacing/>
        <w:jc w:val="both"/>
        <w:rPr>
          <w:rFonts w:ascii="Times New Roman" w:eastAsia="Times New Roman" w:hAnsi="Times New Roman" w:cs="Times New Roman"/>
          <w:bCs/>
          <w:sz w:val="24"/>
          <w:szCs w:val="24"/>
          <w:lang w:eastAsia="ru-RU"/>
        </w:rPr>
      </w:pPr>
      <w:r w:rsidRPr="00C14AA9">
        <w:rPr>
          <w:rFonts w:ascii="Times New Roman" w:eastAsia="Times New Roman" w:hAnsi="Times New Roman" w:cs="Times New Roman"/>
          <w:bCs/>
          <w:sz w:val="24"/>
          <w:szCs w:val="24"/>
          <w:lang w:eastAsia="ru-RU"/>
        </w:rPr>
        <w:t xml:space="preserve">Развитие эмоционально-волевой и коммуникативной сферы. Психотерапевтические сказки, знакомство с эмоциями, способы справиться с гневом, поведение в конфликтной ситуации, умение владеть собой, освоение норм этикета, развитие навыков общения. </w:t>
      </w:r>
    </w:p>
    <w:p w14:paraId="4A5E3705" w14:textId="54E4292F" w:rsidR="00BF5A9D" w:rsidRPr="00866EF5" w:rsidRDefault="00BF5A9D" w:rsidP="001F2A87">
      <w:pPr>
        <w:autoSpaceDN w:val="0"/>
        <w:snapToGrid w:val="0"/>
        <w:spacing w:after="0" w:line="240" w:lineRule="auto"/>
        <w:jc w:val="center"/>
        <w:rPr>
          <w:rFonts w:ascii="Times New Roman" w:eastAsia="Times New Roman" w:hAnsi="Times New Roman" w:cs="Times New Roman"/>
          <w:b/>
          <w:sz w:val="24"/>
          <w:szCs w:val="24"/>
        </w:rPr>
      </w:pPr>
      <w:r w:rsidRPr="00866EF5">
        <w:rPr>
          <w:rFonts w:ascii="Times New Roman" w:eastAsia="Times New Roman" w:hAnsi="Times New Roman" w:cs="Times New Roman"/>
          <w:b/>
          <w:sz w:val="24"/>
          <w:szCs w:val="24"/>
        </w:rPr>
        <w:t>1</w:t>
      </w:r>
      <w:r w:rsidR="00A94FBC" w:rsidRPr="00866EF5">
        <w:rPr>
          <w:rFonts w:ascii="Times New Roman" w:eastAsia="Times New Roman" w:hAnsi="Times New Roman" w:cs="Times New Roman"/>
          <w:b/>
          <w:sz w:val="24"/>
          <w:szCs w:val="24"/>
          <w:vertAlign w:val="superscript"/>
        </w:rPr>
        <w:t>д</w:t>
      </w:r>
      <w:r w:rsidR="00C14AA9">
        <w:rPr>
          <w:rFonts w:ascii="Times New Roman" w:eastAsia="Times New Roman" w:hAnsi="Times New Roman" w:cs="Times New Roman"/>
          <w:b/>
          <w:sz w:val="24"/>
          <w:szCs w:val="24"/>
        </w:rPr>
        <w:t xml:space="preserve">, 1-4 </w:t>
      </w:r>
      <w:r w:rsidRPr="00866EF5">
        <w:rPr>
          <w:rFonts w:ascii="Times New Roman" w:eastAsia="Times New Roman" w:hAnsi="Times New Roman" w:cs="Times New Roman"/>
          <w:b/>
          <w:sz w:val="24"/>
          <w:szCs w:val="24"/>
        </w:rPr>
        <w:t>класс</w:t>
      </w:r>
      <w:r w:rsidR="00C14AA9">
        <w:rPr>
          <w:rFonts w:ascii="Times New Roman" w:eastAsia="Times New Roman" w:hAnsi="Times New Roman" w:cs="Times New Roman"/>
          <w:b/>
          <w:sz w:val="24"/>
          <w:szCs w:val="24"/>
        </w:rPr>
        <w:t>ы</w:t>
      </w:r>
    </w:p>
    <w:p w14:paraId="11CA4502" w14:textId="77777777" w:rsidR="00C14AA9" w:rsidRDefault="00BF5A9D" w:rsidP="00C14AA9">
      <w:pPr>
        <w:autoSpaceDN w:val="0"/>
        <w:snapToGrid w:val="0"/>
        <w:spacing w:after="0" w:line="240" w:lineRule="auto"/>
        <w:jc w:val="center"/>
        <w:rPr>
          <w:rFonts w:ascii="Times New Roman" w:eastAsia="Times New Roman" w:hAnsi="Times New Roman" w:cs="Times New Roman"/>
          <w:b/>
          <w:sz w:val="24"/>
          <w:szCs w:val="24"/>
        </w:rPr>
      </w:pPr>
      <w:r w:rsidRPr="00866EF5">
        <w:rPr>
          <w:rFonts w:ascii="Times New Roman" w:eastAsia="Times New Roman" w:hAnsi="Times New Roman" w:cs="Times New Roman"/>
          <w:b/>
          <w:sz w:val="24"/>
          <w:szCs w:val="24"/>
        </w:rPr>
        <w:t>(6</w:t>
      </w:r>
      <w:r w:rsidR="001F2A87" w:rsidRPr="00866EF5">
        <w:rPr>
          <w:rFonts w:ascii="Times New Roman" w:eastAsia="Times New Roman" w:hAnsi="Times New Roman" w:cs="Times New Roman"/>
          <w:b/>
          <w:sz w:val="24"/>
          <w:szCs w:val="24"/>
        </w:rPr>
        <w:t>8</w:t>
      </w:r>
      <w:r w:rsidRPr="00866EF5">
        <w:rPr>
          <w:rFonts w:ascii="Times New Roman" w:eastAsia="Times New Roman" w:hAnsi="Times New Roman" w:cs="Times New Roman"/>
          <w:b/>
          <w:sz w:val="24"/>
          <w:szCs w:val="24"/>
        </w:rPr>
        <w:t xml:space="preserve"> часов в год, 2 часа в неделю)</w:t>
      </w:r>
      <w:r w:rsidR="00C14AA9">
        <w:rPr>
          <w:rFonts w:ascii="Times New Roman" w:eastAsia="Times New Roman" w:hAnsi="Times New Roman" w:cs="Times New Roman"/>
          <w:b/>
          <w:sz w:val="24"/>
          <w:szCs w:val="24"/>
        </w:rPr>
        <w:t xml:space="preserve"> </w:t>
      </w:r>
    </w:p>
    <w:p w14:paraId="4D8005AE" w14:textId="57AF2510" w:rsidR="00C14AA9" w:rsidRDefault="00C14AA9" w:rsidP="00C14AA9">
      <w:pPr>
        <w:autoSpaceDN w:val="0"/>
        <w:snapToGrid w:val="0"/>
        <w:spacing w:after="0" w:line="240" w:lineRule="auto"/>
        <w:ind w:firstLine="709"/>
        <w:jc w:val="both"/>
        <w:rPr>
          <w:rFonts w:ascii="Times New Roman" w:eastAsia="Times New Roman" w:hAnsi="Times New Roman" w:cs="Times New Roman"/>
          <w:bCs/>
          <w:lang w:eastAsia="ru-RU"/>
        </w:rPr>
      </w:pPr>
      <w:r w:rsidRPr="00C14AA9">
        <w:rPr>
          <w:rFonts w:ascii="Times New Roman" w:eastAsia="Times New Roman" w:hAnsi="Times New Roman" w:cs="Times New Roman"/>
          <w:sz w:val="24"/>
          <w:szCs w:val="24"/>
        </w:rPr>
        <w:t>Диагностический. Адаптация к школе. Развитие моторики, графомоторных навыков. Развитие зрительного, слухового, тактильного, обонятельного, вкусового восприятия и восприятия времени. Развитие памяти. Развитие внимания. Развитие мышления</w:t>
      </w:r>
      <w:r>
        <w:rPr>
          <w:rFonts w:ascii="Times New Roman" w:eastAsia="Times New Roman" w:hAnsi="Times New Roman" w:cs="Times New Roman"/>
          <w:sz w:val="24"/>
          <w:szCs w:val="24"/>
        </w:rPr>
        <w:t xml:space="preserve">. </w:t>
      </w:r>
      <w:r w:rsidRPr="00C14AA9">
        <w:rPr>
          <w:rFonts w:ascii="Times New Roman" w:eastAsia="Times New Roman" w:hAnsi="Times New Roman" w:cs="Times New Roman"/>
          <w:sz w:val="24"/>
          <w:szCs w:val="24"/>
        </w:rPr>
        <w:t>Развитие эмоционально-волевой и коммуникативной сферы</w:t>
      </w:r>
      <w:r>
        <w:rPr>
          <w:rFonts w:ascii="Times New Roman" w:eastAsia="Times New Roman" w:hAnsi="Times New Roman" w:cs="Times New Roman"/>
          <w:sz w:val="24"/>
          <w:szCs w:val="24"/>
        </w:rPr>
        <w:t>.</w:t>
      </w:r>
      <w:r w:rsidRPr="00C14AA9">
        <w:t xml:space="preserve"> </w:t>
      </w:r>
      <w:r w:rsidRPr="00C14AA9">
        <w:rPr>
          <w:rFonts w:ascii="Times New Roman" w:eastAsia="Times New Roman" w:hAnsi="Times New Roman" w:cs="Times New Roman"/>
          <w:sz w:val="24"/>
          <w:szCs w:val="24"/>
        </w:rPr>
        <w:t>Тактильно-двигательное восприятие</w:t>
      </w:r>
      <w:r>
        <w:rPr>
          <w:rFonts w:ascii="Times New Roman" w:eastAsia="Times New Roman" w:hAnsi="Times New Roman" w:cs="Times New Roman"/>
          <w:sz w:val="24"/>
          <w:szCs w:val="24"/>
        </w:rPr>
        <w:t xml:space="preserve">. </w:t>
      </w:r>
      <w:r w:rsidRPr="00C14AA9">
        <w:rPr>
          <w:rFonts w:ascii="Times New Roman" w:eastAsia="Times New Roman" w:hAnsi="Times New Roman" w:cs="Times New Roman"/>
          <w:bCs/>
          <w:lang w:eastAsia="ru-RU"/>
        </w:rPr>
        <w:t>Кинестетическое и кинетическое развитие</w:t>
      </w:r>
      <w:r>
        <w:rPr>
          <w:rFonts w:ascii="Times New Roman" w:eastAsia="Times New Roman" w:hAnsi="Times New Roman" w:cs="Times New Roman"/>
          <w:bCs/>
          <w:lang w:eastAsia="ru-RU"/>
        </w:rPr>
        <w:t xml:space="preserve">. </w:t>
      </w:r>
      <w:r w:rsidRPr="00C14AA9">
        <w:rPr>
          <w:rFonts w:ascii="Times New Roman" w:eastAsia="Times New Roman" w:hAnsi="Times New Roman" w:cs="Times New Roman"/>
          <w:bCs/>
          <w:lang w:eastAsia="ru-RU"/>
        </w:rPr>
        <w:t>Восприятие формы, величины, цвета, конструирование предметов</w:t>
      </w:r>
      <w:r>
        <w:rPr>
          <w:rFonts w:ascii="Times New Roman" w:eastAsia="Times New Roman" w:hAnsi="Times New Roman" w:cs="Times New Roman"/>
          <w:bCs/>
          <w:lang w:eastAsia="ru-RU"/>
        </w:rPr>
        <w:t xml:space="preserve">. </w:t>
      </w:r>
      <w:r w:rsidRPr="00C14AA9">
        <w:rPr>
          <w:rFonts w:ascii="Times New Roman" w:eastAsia="Times New Roman" w:hAnsi="Times New Roman" w:cs="Times New Roman"/>
          <w:bCs/>
          <w:lang w:eastAsia="ru-RU"/>
        </w:rPr>
        <w:t>Восприятие особых свойств предметов</w:t>
      </w:r>
      <w:r>
        <w:rPr>
          <w:rFonts w:ascii="Times New Roman" w:eastAsia="Times New Roman" w:hAnsi="Times New Roman" w:cs="Times New Roman"/>
          <w:bCs/>
          <w:lang w:eastAsia="ru-RU"/>
        </w:rPr>
        <w:t xml:space="preserve">. </w:t>
      </w:r>
      <w:r w:rsidRPr="00C14AA9">
        <w:rPr>
          <w:rFonts w:ascii="Times New Roman" w:eastAsia="Times New Roman" w:hAnsi="Times New Roman" w:cs="Times New Roman"/>
          <w:bCs/>
          <w:lang w:eastAsia="ru-RU"/>
        </w:rPr>
        <w:t>Восприятие пространства и времени</w:t>
      </w:r>
    </w:p>
    <w:p w14:paraId="5666D5D6" w14:textId="77777777" w:rsidR="00C14AA9" w:rsidRPr="00032658" w:rsidRDefault="00C14AA9" w:rsidP="00C14AA9">
      <w:pPr>
        <w:autoSpaceDN w:val="0"/>
        <w:snapToGrid w:val="0"/>
        <w:spacing w:after="0" w:line="240" w:lineRule="auto"/>
        <w:jc w:val="center"/>
        <w:rPr>
          <w:rFonts w:ascii="Times New Roman" w:eastAsia="Times New Roman" w:hAnsi="Times New Roman" w:cs="Times New Roman"/>
          <w:b/>
          <w:sz w:val="16"/>
          <w:szCs w:val="16"/>
        </w:rPr>
      </w:pPr>
    </w:p>
    <w:p w14:paraId="0B832BA2" w14:textId="7C401CDA" w:rsidR="00C14AA9" w:rsidRPr="00866EF5" w:rsidRDefault="00C14AA9" w:rsidP="00C14AA9">
      <w:pPr>
        <w:autoSpaceDN w:val="0"/>
        <w:snapToGri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5-7 </w:t>
      </w:r>
      <w:r w:rsidRPr="00866EF5">
        <w:rPr>
          <w:rFonts w:ascii="Times New Roman" w:eastAsia="Times New Roman" w:hAnsi="Times New Roman" w:cs="Times New Roman"/>
          <w:b/>
          <w:sz w:val="24"/>
          <w:szCs w:val="24"/>
        </w:rPr>
        <w:t>класс</w:t>
      </w:r>
      <w:r>
        <w:rPr>
          <w:rFonts w:ascii="Times New Roman" w:eastAsia="Times New Roman" w:hAnsi="Times New Roman" w:cs="Times New Roman"/>
          <w:b/>
          <w:sz w:val="24"/>
          <w:szCs w:val="24"/>
        </w:rPr>
        <w:t>ы</w:t>
      </w:r>
    </w:p>
    <w:p w14:paraId="422D8E63" w14:textId="77777777" w:rsidR="00C14AA9" w:rsidRDefault="00C14AA9" w:rsidP="00C14AA9">
      <w:pPr>
        <w:autoSpaceDN w:val="0"/>
        <w:snapToGrid w:val="0"/>
        <w:spacing w:after="0" w:line="240" w:lineRule="auto"/>
        <w:jc w:val="center"/>
        <w:rPr>
          <w:rFonts w:ascii="Times New Roman" w:eastAsia="Times New Roman" w:hAnsi="Times New Roman" w:cs="Times New Roman"/>
          <w:b/>
          <w:sz w:val="24"/>
          <w:szCs w:val="24"/>
        </w:rPr>
      </w:pPr>
      <w:r w:rsidRPr="00866EF5">
        <w:rPr>
          <w:rFonts w:ascii="Times New Roman" w:eastAsia="Times New Roman" w:hAnsi="Times New Roman" w:cs="Times New Roman"/>
          <w:b/>
          <w:sz w:val="24"/>
          <w:szCs w:val="24"/>
        </w:rPr>
        <w:t>(68 часов в год, 2 часа в неделю)</w:t>
      </w:r>
      <w:r>
        <w:rPr>
          <w:rFonts w:ascii="Times New Roman" w:eastAsia="Times New Roman" w:hAnsi="Times New Roman" w:cs="Times New Roman"/>
          <w:b/>
          <w:sz w:val="24"/>
          <w:szCs w:val="24"/>
        </w:rPr>
        <w:t xml:space="preserve"> </w:t>
      </w:r>
    </w:p>
    <w:p w14:paraId="27B3CA5B" w14:textId="77777777" w:rsidR="00032658" w:rsidRDefault="00C14AA9" w:rsidP="00032658">
      <w:pPr>
        <w:spacing w:after="0" w:line="240" w:lineRule="auto"/>
        <w:ind w:firstLine="708"/>
        <w:jc w:val="both"/>
        <w:rPr>
          <w:rFonts w:ascii="Times New Roman" w:eastAsia="Times New Roman" w:hAnsi="Times New Roman" w:cs="Times New Roman"/>
          <w:sz w:val="24"/>
          <w:szCs w:val="24"/>
          <w:lang w:eastAsia="ru-RU"/>
        </w:rPr>
      </w:pPr>
      <w:r w:rsidRPr="00C14AA9">
        <w:rPr>
          <w:rFonts w:ascii="Times New Roman" w:eastAsia="Times New Roman" w:hAnsi="Times New Roman" w:cs="Times New Roman"/>
          <w:sz w:val="24"/>
          <w:szCs w:val="24"/>
          <w:lang w:eastAsia="ru-RU"/>
        </w:rPr>
        <w:t>Вводный блок</w:t>
      </w:r>
      <w:r>
        <w:rPr>
          <w:rFonts w:ascii="Times New Roman" w:eastAsia="Times New Roman" w:hAnsi="Times New Roman" w:cs="Times New Roman"/>
          <w:sz w:val="24"/>
          <w:szCs w:val="24"/>
          <w:lang w:eastAsia="ru-RU"/>
        </w:rPr>
        <w:t xml:space="preserve">. </w:t>
      </w:r>
      <w:r w:rsidRPr="00C14AA9">
        <w:rPr>
          <w:rFonts w:ascii="Times New Roman" w:eastAsia="Times New Roman" w:hAnsi="Times New Roman" w:cs="Times New Roman"/>
          <w:sz w:val="24"/>
          <w:szCs w:val="24"/>
          <w:lang w:eastAsia="ru-RU"/>
        </w:rPr>
        <w:t>Диагностический блок</w:t>
      </w:r>
      <w:r>
        <w:rPr>
          <w:rFonts w:ascii="Times New Roman" w:eastAsia="Times New Roman" w:hAnsi="Times New Roman" w:cs="Times New Roman"/>
          <w:sz w:val="24"/>
          <w:szCs w:val="24"/>
          <w:lang w:eastAsia="ru-RU"/>
        </w:rPr>
        <w:t xml:space="preserve">. </w:t>
      </w:r>
      <w:r w:rsidRPr="00C14AA9">
        <w:rPr>
          <w:rFonts w:ascii="Times New Roman" w:eastAsia="Times New Roman" w:hAnsi="Times New Roman" w:cs="Times New Roman"/>
          <w:sz w:val="24"/>
          <w:szCs w:val="24"/>
          <w:lang w:eastAsia="ru-RU"/>
        </w:rPr>
        <w:t>Я? Кто я? Какой я?</w:t>
      </w:r>
      <w:r>
        <w:rPr>
          <w:rFonts w:ascii="Times New Roman" w:eastAsia="Times New Roman" w:hAnsi="Times New Roman" w:cs="Times New Roman"/>
          <w:sz w:val="24"/>
          <w:szCs w:val="24"/>
          <w:lang w:eastAsia="ru-RU"/>
        </w:rPr>
        <w:t xml:space="preserve"> </w:t>
      </w:r>
      <w:r w:rsidRPr="00C14AA9">
        <w:rPr>
          <w:rFonts w:ascii="Times New Roman" w:eastAsia="Times New Roman" w:hAnsi="Times New Roman" w:cs="Times New Roman"/>
          <w:sz w:val="24"/>
          <w:szCs w:val="24"/>
          <w:lang w:eastAsia="ru-RU"/>
        </w:rPr>
        <w:t>Школа</w:t>
      </w:r>
      <w:r>
        <w:rPr>
          <w:rFonts w:ascii="Times New Roman" w:eastAsia="Times New Roman" w:hAnsi="Times New Roman" w:cs="Times New Roman"/>
          <w:sz w:val="24"/>
          <w:szCs w:val="24"/>
          <w:lang w:eastAsia="ru-RU"/>
        </w:rPr>
        <w:t xml:space="preserve">. </w:t>
      </w:r>
      <w:r w:rsidRPr="00C14AA9">
        <w:rPr>
          <w:rFonts w:ascii="Times New Roman" w:eastAsia="Times New Roman" w:hAnsi="Times New Roman" w:cs="Times New Roman"/>
          <w:sz w:val="24"/>
          <w:szCs w:val="24"/>
          <w:lang w:eastAsia="ru-RU"/>
        </w:rPr>
        <w:t>Разговор о жизненных ценностях</w:t>
      </w:r>
      <w:r>
        <w:rPr>
          <w:rFonts w:ascii="Times New Roman" w:eastAsia="Times New Roman" w:hAnsi="Times New Roman" w:cs="Times New Roman"/>
          <w:sz w:val="24"/>
          <w:szCs w:val="24"/>
          <w:lang w:eastAsia="ru-RU"/>
        </w:rPr>
        <w:t xml:space="preserve">. </w:t>
      </w:r>
      <w:r w:rsidRPr="00C14AA9">
        <w:rPr>
          <w:rFonts w:ascii="Times New Roman" w:eastAsia="Times New Roman" w:hAnsi="Times New Roman" w:cs="Times New Roman"/>
          <w:sz w:val="24"/>
          <w:szCs w:val="24"/>
          <w:lang w:eastAsia="ru-RU"/>
        </w:rPr>
        <w:t>Взаимоотношения в обществе</w:t>
      </w:r>
      <w:r>
        <w:rPr>
          <w:rFonts w:ascii="Times New Roman" w:eastAsia="Times New Roman" w:hAnsi="Times New Roman" w:cs="Times New Roman"/>
          <w:sz w:val="24"/>
          <w:szCs w:val="24"/>
          <w:lang w:eastAsia="ru-RU"/>
        </w:rPr>
        <w:t xml:space="preserve">. Агрессия. </w:t>
      </w:r>
      <w:r w:rsidRPr="00C14AA9">
        <w:rPr>
          <w:rFonts w:ascii="Times New Roman" w:eastAsia="Times New Roman" w:hAnsi="Times New Roman" w:cs="Times New Roman"/>
          <w:sz w:val="24"/>
          <w:szCs w:val="24"/>
          <w:lang w:eastAsia="ru-RU"/>
        </w:rPr>
        <w:t>Конфликт</w:t>
      </w:r>
      <w:r>
        <w:rPr>
          <w:rFonts w:ascii="Times New Roman" w:eastAsia="Times New Roman" w:hAnsi="Times New Roman" w:cs="Times New Roman"/>
          <w:sz w:val="24"/>
          <w:szCs w:val="24"/>
          <w:lang w:eastAsia="ru-RU"/>
        </w:rPr>
        <w:t xml:space="preserve">. </w:t>
      </w:r>
      <w:r w:rsidRPr="00C14AA9">
        <w:rPr>
          <w:rFonts w:ascii="Times New Roman" w:eastAsia="Times New Roman" w:hAnsi="Times New Roman" w:cs="Times New Roman"/>
          <w:sz w:val="24"/>
          <w:szCs w:val="24"/>
          <w:lang w:eastAsia="ru-RU"/>
        </w:rPr>
        <w:t>Диагностический блок</w:t>
      </w:r>
      <w:r>
        <w:rPr>
          <w:rFonts w:ascii="Times New Roman" w:eastAsia="Times New Roman" w:hAnsi="Times New Roman" w:cs="Times New Roman"/>
          <w:sz w:val="24"/>
          <w:szCs w:val="24"/>
          <w:lang w:eastAsia="ru-RU"/>
        </w:rPr>
        <w:t xml:space="preserve">. </w:t>
      </w:r>
      <w:r w:rsidRPr="00C14AA9">
        <w:rPr>
          <w:rFonts w:ascii="Times New Roman" w:eastAsia="Times New Roman" w:hAnsi="Times New Roman" w:cs="Times New Roman"/>
          <w:sz w:val="24"/>
          <w:szCs w:val="24"/>
          <w:lang w:eastAsia="ru-RU"/>
        </w:rPr>
        <w:t>Заключительный блок</w:t>
      </w:r>
      <w:r>
        <w:rPr>
          <w:rFonts w:ascii="Times New Roman" w:eastAsia="Times New Roman" w:hAnsi="Times New Roman" w:cs="Times New Roman"/>
          <w:sz w:val="24"/>
          <w:szCs w:val="24"/>
          <w:lang w:eastAsia="ru-RU"/>
        </w:rPr>
        <w:t>.</w:t>
      </w:r>
    </w:p>
    <w:p w14:paraId="41D06DBB" w14:textId="3F10DB68" w:rsidR="00032658" w:rsidRDefault="00032658" w:rsidP="00032658">
      <w:pPr>
        <w:spacing w:after="0" w:line="240" w:lineRule="auto"/>
        <w:ind w:firstLine="708"/>
        <w:jc w:val="both"/>
        <w:rPr>
          <w:rFonts w:ascii="Times New Roman" w:eastAsia="Times New Roman" w:hAnsi="Times New Roman" w:cs="Times New Roman"/>
          <w:sz w:val="24"/>
          <w:szCs w:val="24"/>
          <w:lang w:eastAsia="ru-RU"/>
        </w:rPr>
      </w:pPr>
      <w:r w:rsidRPr="00032658">
        <w:rPr>
          <w:rFonts w:ascii="Times New Roman" w:eastAsia="Times New Roman" w:hAnsi="Times New Roman" w:cs="Times New Roman"/>
          <w:sz w:val="24"/>
          <w:szCs w:val="24"/>
          <w:lang w:eastAsia="ru-RU"/>
        </w:rPr>
        <w:t>Вводный блок</w:t>
      </w:r>
      <w:r>
        <w:rPr>
          <w:rFonts w:ascii="Times New Roman" w:eastAsia="Times New Roman" w:hAnsi="Times New Roman" w:cs="Times New Roman"/>
          <w:sz w:val="24"/>
          <w:szCs w:val="24"/>
          <w:lang w:eastAsia="ru-RU"/>
        </w:rPr>
        <w:t xml:space="preserve">. </w:t>
      </w:r>
      <w:r w:rsidRPr="00032658">
        <w:rPr>
          <w:rFonts w:ascii="Times New Roman" w:eastAsia="Times New Roman" w:hAnsi="Times New Roman" w:cs="Times New Roman"/>
          <w:sz w:val="24"/>
          <w:szCs w:val="24"/>
          <w:lang w:eastAsia="ru-RU"/>
        </w:rPr>
        <w:t>Диагностический блок</w:t>
      </w:r>
      <w:r>
        <w:rPr>
          <w:rFonts w:ascii="Times New Roman" w:eastAsia="Times New Roman" w:hAnsi="Times New Roman" w:cs="Times New Roman"/>
          <w:sz w:val="24"/>
          <w:szCs w:val="24"/>
          <w:lang w:eastAsia="ru-RU"/>
        </w:rPr>
        <w:t xml:space="preserve">. </w:t>
      </w:r>
      <w:r w:rsidRPr="00032658">
        <w:rPr>
          <w:rFonts w:ascii="Times New Roman" w:eastAsia="Times New Roman" w:hAnsi="Times New Roman" w:cs="Times New Roman"/>
          <w:sz w:val="24"/>
          <w:szCs w:val="24"/>
          <w:lang w:eastAsia="ru-RU"/>
        </w:rPr>
        <w:t>Мотивационный блок</w:t>
      </w:r>
      <w:r>
        <w:rPr>
          <w:rFonts w:ascii="Times New Roman" w:eastAsia="Times New Roman" w:hAnsi="Times New Roman" w:cs="Times New Roman"/>
          <w:sz w:val="24"/>
          <w:szCs w:val="24"/>
          <w:lang w:eastAsia="ru-RU"/>
        </w:rPr>
        <w:t xml:space="preserve">. </w:t>
      </w:r>
      <w:r w:rsidRPr="00032658">
        <w:rPr>
          <w:rFonts w:ascii="Times New Roman" w:eastAsia="Times New Roman" w:hAnsi="Times New Roman" w:cs="Times New Roman"/>
          <w:sz w:val="24"/>
          <w:szCs w:val="24"/>
          <w:lang w:eastAsia="ru-RU"/>
        </w:rPr>
        <w:t>Я имею право чувствовать и выражать свои чувства</w:t>
      </w:r>
      <w:r>
        <w:rPr>
          <w:rFonts w:ascii="Times New Roman" w:eastAsia="Times New Roman" w:hAnsi="Times New Roman" w:cs="Times New Roman"/>
          <w:sz w:val="24"/>
          <w:szCs w:val="24"/>
          <w:lang w:eastAsia="ru-RU"/>
        </w:rPr>
        <w:t xml:space="preserve">. </w:t>
      </w:r>
      <w:r w:rsidRPr="00032658">
        <w:rPr>
          <w:rFonts w:ascii="Times New Roman" w:eastAsia="Times New Roman" w:hAnsi="Times New Roman" w:cs="Times New Roman"/>
          <w:sz w:val="24"/>
          <w:szCs w:val="24"/>
          <w:lang w:eastAsia="ru-RU"/>
        </w:rPr>
        <w:t>Я и мой внутренний мир</w:t>
      </w:r>
      <w:r>
        <w:rPr>
          <w:rFonts w:ascii="Times New Roman" w:eastAsia="Times New Roman" w:hAnsi="Times New Roman" w:cs="Times New Roman"/>
          <w:sz w:val="24"/>
          <w:szCs w:val="24"/>
          <w:lang w:eastAsia="ru-RU"/>
        </w:rPr>
        <w:t xml:space="preserve">. </w:t>
      </w:r>
      <w:r w:rsidRPr="00032658">
        <w:rPr>
          <w:rFonts w:ascii="Times New Roman" w:eastAsia="Times New Roman" w:hAnsi="Times New Roman" w:cs="Times New Roman"/>
          <w:sz w:val="24"/>
          <w:szCs w:val="24"/>
          <w:lang w:eastAsia="ru-RU"/>
        </w:rPr>
        <w:t>Я и ты</w:t>
      </w:r>
      <w:r>
        <w:rPr>
          <w:rFonts w:ascii="Times New Roman" w:eastAsia="Times New Roman" w:hAnsi="Times New Roman" w:cs="Times New Roman"/>
          <w:sz w:val="24"/>
          <w:szCs w:val="24"/>
          <w:lang w:eastAsia="ru-RU"/>
        </w:rPr>
        <w:t xml:space="preserve">. </w:t>
      </w:r>
      <w:r w:rsidRPr="00032658">
        <w:rPr>
          <w:rFonts w:ascii="Times New Roman" w:eastAsia="Times New Roman" w:hAnsi="Times New Roman" w:cs="Times New Roman"/>
          <w:sz w:val="24"/>
          <w:szCs w:val="24"/>
          <w:lang w:eastAsia="ru-RU"/>
        </w:rPr>
        <w:t>Агрессия</w:t>
      </w:r>
      <w:r>
        <w:rPr>
          <w:rFonts w:ascii="Times New Roman" w:eastAsia="Times New Roman" w:hAnsi="Times New Roman" w:cs="Times New Roman"/>
          <w:sz w:val="24"/>
          <w:szCs w:val="24"/>
          <w:lang w:eastAsia="ru-RU"/>
        </w:rPr>
        <w:t xml:space="preserve">. </w:t>
      </w:r>
      <w:r w:rsidRPr="00032658">
        <w:rPr>
          <w:rFonts w:ascii="Times New Roman" w:eastAsia="Times New Roman" w:hAnsi="Times New Roman" w:cs="Times New Roman"/>
          <w:sz w:val="24"/>
          <w:szCs w:val="24"/>
          <w:lang w:eastAsia="ru-RU"/>
        </w:rPr>
        <w:t>Уверенность в себе и ее роль в развитии человека</w:t>
      </w:r>
      <w:r>
        <w:rPr>
          <w:rFonts w:ascii="Times New Roman" w:eastAsia="Times New Roman" w:hAnsi="Times New Roman" w:cs="Times New Roman"/>
          <w:sz w:val="24"/>
          <w:szCs w:val="24"/>
          <w:lang w:eastAsia="ru-RU"/>
        </w:rPr>
        <w:t xml:space="preserve">. </w:t>
      </w:r>
      <w:r w:rsidRPr="00032658">
        <w:rPr>
          <w:rFonts w:ascii="Times New Roman" w:eastAsia="Times New Roman" w:hAnsi="Times New Roman" w:cs="Times New Roman"/>
          <w:sz w:val="24"/>
          <w:szCs w:val="24"/>
          <w:lang w:eastAsia="ru-RU"/>
        </w:rPr>
        <w:t>Конфликты и их роль в усилении Я</w:t>
      </w:r>
      <w:r>
        <w:rPr>
          <w:rFonts w:ascii="Times New Roman" w:eastAsia="Times New Roman" w:hAnsi="Times New Roman" w:cs="Times New Roman"/>
          <w:sz w:val="24"/>
          <w:szCs w:val="24"/>
          <w:lang w:eastAsia="ru-RU"/>
        </w:rPr>
        <w:t xml:space="preserve">. </w:t>
      </w:r>
      <w:r w:rsidRPr="00032658">
        <w:rPr>
          <w:rFonts w:ascii="Times New Roman" w:eastAsia="Times New Roman" w:hAnsi="Times New Roman" w:cs="Times New Roman"/>
          <w:sz w:val="24"/>
          <w:szCs w:val="24"/>
          <w:lang w:eastAsia="ru-RU"/>
        </w:rPr>
        <w:t>Ценности и их роль в жизни</w:t>
      </w:r>
      <w:r>
        <w:rPr>
          <w:rFonts w:ascii="Times New Roman" w:eastAsia="Times New Roman" w:hAnsi="Times New Roman" w:cs="Times New Roman"/>
          <w:sz w:val="24"/>
          <w:szCs w:val="24"/>
          <w:lang w:eastAsia="ru-RU"/>
        </w:rPr>
        <w:t xml:space="preserve">. </w:t>
      </w:r>
      <w:r w:rsidRPr="00032658">
        <w:rPr>
          <w:rFonts w:ascii="Times New Roman" w:eastAsia="Times New Roman" w:hAnsi="Times New Roman" w:cs="Times New Roman"/>
          <w:sz w:val="24"/>
          <w:szCs w:val="24"/>
          <w:lang w:eastAsia="ru-RU"/>
        </w:rPr>
        <w:t>Как я познаю мир</w:t>
      </w:r>
      <w:r>
        <w:rPr>
          <w:rFonts w:ascii="Times New Roman" w:eastAsia="Times New Roman" w:hAnsi="Times New Roman" w:cs="Times New Roman"/>
          <w:sz w:val="24"/>
          <w:szCs w:val="24"/>
          <w:lang w:eastAsia="ru-RU"/>
        </w:rPr>
        <w:t xml:space="preserve">. </w:t>
      </w:r>
      <w:r w:rsidRPr="00032658">
        <w:rPr>
          <w:rFonts w:ascii="Times New Roman" w:eastAsia="Times New Roman" w:hAnsi="Times New Roman" w:cs="Times New Roman"/>
          <w:sz w:val="24"/>
          <w:szCs w:val="24"/>
          <w:lang w:eastAsia="ru-RU"/>
        </w:rPr>
        <w:t>Заключительный блок</w:t>
      </w:r>
      <w:r>
        <w:rPr>
          <w:rFonts w:ascii="Times New Roman" w:eastAsia="Times New Roman" w:hAnsi="Times New Roman" w:cs="Times New Roman"/>
          <w:sz w:val="24"/>
          <w:szCs w:val="24"/>
          <w:lang w:eastAsia="ru-RU"/>
        </w:rPr>
        <w:t>.</w:t>
      </w:r>
    </w:p>
    <w:p w14:paraId="43D93DB9" w14:textId="2B4CF143" w:rsidR="00C14AA9" w:rsidRDefault="00032658" w:rsidP="00032658">
      <w:pPr>
        <w:spacing w:after="0" w:line="240" w:lineRule="auto"/>
        <w:ind w:firstLine="708"/>
        <w:jc w:val="both"/>
        <w:rPr>
          <w:rFonts w:ascii="Times New Roman" w:eastAsia="Times New Roman" w:hAnsi="Times New Roman" w:cs="Times New Roman"/>
          <w:sz w:val="24"/>
          <w:szCs w:val="24"/>
          <w:lang w:eastAsia="ru-RU"/>
        </w:rPr>
      </w:pPr>
      <w:r w:rsidRPr="00C14AA9">
        <w:rPr>
          <w:rFonts w:ascii="Times New Roman" w:eastAsia="Times New Roman" w:hAnsi="Times New Roman" w:cs="Times New Roman"/>
          <w:sz w:val="24"/>
          <w:szCs w:val="24"/>
          <w:lang w:eastAsia="ru-RU"/>
        </w:rPr>
        <w:t>Вводный блок</w:t>
      </w:r>
      <w:r>
        <w:rPr>
          <w:rFonts w:ascii="Times New Roman" w:eastAsia="Times New Roman" w:hAnsi="Times New Roman" w:cs="Times New Roman"/>
          <w:sz w:val="24"/>
          <w:szCs w:val="24"/>
          <w:lang w:eastAsia="ru-RU"/>
        </w:rPr>
        <w:t xml:space="preserve">. </w:t>
      </w:r>
      <w:r w:rsidRPr="00C14AA9">
        <w:rPr>
          <w:rFonts w:ascii="Times New Roman" w:eastAsia="Times New Roman" w:hAnsi="Times New Roman" w:cs="Times New Roman"/>
          <w:sz w:val="24"/>
          <w:szCs w:val="24"/>
          <w:lang w:eastAsia="ru-RU"/>
        </w:rPr>
        <w:t>Диагностический блок</w:t>
      </w:r>
      <w:r>
        <w:rPr>
          <w:rFonts w:ascii="Times New Roman" w:eastAsia="Times New Roman" w:hAnsi="Times New Roman" w:cs="Times New Roman"/>
          <w:sz w:val="24"/>
          <w:szCs w:val="24"/>
          <w:lang w:eastAsia="ru-RU"/>
        </w:rPr>
        <w:t>.</w:t>
      </w:r>
      <w:r w:rsidRPr="00032658">
        <w:t xml:space="preserve"> </w:t>
      </w:r>
      <w:r w:rsidRPr="00032658">
        <w:rPr>
          <w:rFonts w:ascii="Times New Roman" w:eastAsia="Times New Roman" w:hAnsi="Times New Roman" w:cs="Times New Roman"/>
          <w:sz w:val="24"/>
          <w:szCs w:val="24"/>
          <w:lang w:eastAsia="ru-RU"/>
        </w:rPr>
        <w:t>Эмоциональная сфера человека</w:t>
      </w:r>
      <w:r>
        <w:rPr>
          <w:rFonts w:ascii="Times New Roman" w:eastAsia="Times New Roman" w:hAnsi="Times New Roman" w:cs="Times New Roman"/>
          <w:sz w:val="24"/>
          <w:szCs w:val="24"/>
          <w:lang w:eastAsia="ru-RU"/>
        </w:rPr>
        <w:t xml:space="preserve">. </w:t>
      </w:r>
      <w:r w:rsidRPr="00032658">
        <w:rPr>
          <w:rFonts w:ascii="Times New Roman" w:eastAsia="Times New Roman" w:hAnsi="Times New Roman" w:cs="Times New Roman"/>
          <w:sz w:val="24"/>
          <w:szCs w:val="24"/>
          <w:lang w:eastAsia="ru-RU"/>
        </w:rPr>
        <w:t>Социальное восприятие: как узнать другого человека</w:t>
      </w:r>
      <w:r>
        <w:rPr>
          <w:rFonts w:ascii="Times New Roman" w:eastAsia="Times New Roman" w:hAnsi="Times New Roman" w:cs="Times New Roman"/>
          <w:sz w:val="24"/>
          <w:szCs w:val="24"/>
          <w:lang w:eastAsia="ru-RU"/>
        </w:rPr>
        <w:t xml:space="preserve">. </w:t>
      </w:r>
      <w:r w:rsidRPr="00032658">
        <w:rPr>
          <w:rFonts w:ascii="Times New Roman" w:eastAsia="Times New Roman" w:hAnsi="Times New Roman" w:cs="Times New Roman"/>
          <w:sz w:val="24"/>
          <w:szCs w:val="24"/>
          <w:lang w:eastAsia="ru-RU"/>
        </w:rPr>
        <w:t>Межличностная привлекательность: любовь, дружба.</w:t>
      </w:r>
      <w:r>
        <w:rPr>
          <w:rFonts w:ascii="Times New Roman" w:eastAsia="Times New Roman" w:hAnsi="Times New Roman" w:cs="Times New Roman"/>
          <w:sz w:val="24"/>
          <w:szCs w:val="24"/>
          <w:lang w:eastAsia="ru-RU"/>
        </w:rPr>
        <w:t xml:space="preserve"> </w:t>
      </w:r>
      <w:r w:rsidRPr="00032658">
        <w:rPr>
          <w:rFonts w:ascii="Times New Roman" w:eastAsia="Times New Roman" w:hAnsi="Times New Roman" w:cs="Times New Roman"/>
          <w:sz w:val="24"/>
          <w:szCs w:val="24"/>
          <w:lang w:eastAsia="ru-RU"/>
        </w:rPr>
        <w:t>Взросление и изменение отношений с родителями</w:t>
      </w:r>
      <w:r>
        <w:rPr>
          <w:rFonts w:ascii="Times New Roman" w:eastAsia="Times New Roman" w:hAnsi="Times New Roman" w:cs="Times New Roman"/>
          <w:sz w:val="24"/>
          <w:szCs w:val="24"/>
          <w:lang w:eastAsia="ru-RU"/>
        </w:rPr>
        <w:t xml:space="preserve">. </w:t>
      </w:r>
      <w:r w:rsidRPr="00032658">
        <w:rPr>
          <w:rFonts w:ascii="Times New Roman" w:eastAsia="Times New Roman" w:hAnsi="Times New Roman" w:cs="Times New Roman"/>
          <w:sz w:val="24"/>
          <w:szCs w:val="24"/>
          <w:lang w:eastAsia="ru-RU"/>
        </w:rPr>
        <w:t>Я-концепция и ее ключевые компоненты.</w:t>
      </w:r>
      <w:r>
        <w:rPr>
          <w:rFonts w:ascii="Times New Roman" w:eastAsia="Times New Roman" w:hAnsi="Times New Roman" w:cs="Times New Roman"/>
          <w:sz w:val="24"/>
          <w:szCs w:val="24"/>
          <w:lang w:eastAsia="ru-RU"/>
        </w:rPr>
        <w:t xml:space="preserve"> </w:t>
      </w:r>
      <w:r w:rsidRPr="00032658">
        <w:rPr>
          <w:rFonts w:ascii="Times New Roman" w:eastAsia="Times New Roman" w:hAnsi="Times New Roman" w:cs="Times New Roman"/>
          <w:sz w:val="24"/>
          <w:szCs w:val="24"/>
          <w:lang w:eastAsia="ru-RU"/>
        </w:rPr>
        <w:t>Мотивационная сфера личности</w:t>
      </w:r>
      <w:r>
        <w:rPr>
          <w:rFonts w:ascii="Times New Roman" w:eastAsia="Times New Roman" w:hAnsi="Times New Roman" w:cs="Times New Roman"/>
          <w:sz w:val="24"/>
          <w:szCs w:val="24"/>
          <w:lang w:eastAsia="ru-RU"/>
        </w:rPr>
        <w:t xml:space="preserve">. </w:t>
      </w:r>
      <w:r w:rsidRPr="00032658">
        <w:rPr>
          <w:rFonts w:ascii="Times New Roman" w:eastAsia="Times New Roman" w:hAnsi="Times New Roman" w:cs="Times New Roman"/>
          <w:sz w:val="24"/>
          <w:szCs w:val="24"/>
          <w:lang w:eastAsia="ru-RU"/>
        </w:rPr>
        <w:t>Диагностический блок. Заключительный блок.</w:t>
      </w:r>
    </w:p>
    <w:p w14:paraId="2F36CBD4" w14:textId="77777777" w:rsidR="00C14AA9" w:rsidRPr="00C14AA9" w:rsidRDefault="00C14AA9" w:rsidP="00C14AA9">
      <w:pPr>
        <w:spacing w:after="0" w:line="240" w:lineRule="auto"/>
        <w:ind w:firstLine="708"/>
        <w:jc w:val="both"/>
        <w:rPr>
          <w:rFonts w:ascii="Times New Roman" w:eastAsia="Times New Roman" w:hAnsi="Times New Roman" w:cs="Times New Roman"/>
          <w:b/>
          <w:bCs/>
          <w:i/>
          <w:sz w:val="24"/>
          <w:szCs w:val="24"/>
          <w:u w:val="single"/>
          <w:lang w:eastAsia="ru-RU"/>
        </w:rPr>
      </w:pPr>
    </w:p>
    <w:p w14:paraId="10BA38EF" w14:textId="764B79DF" w:rsidR="00BF5A9D" w:rsidRPr="00BC0498" w:rsidRDefault="00BF5A9D" w:rsidP="00866EF5">
      <w:pPr>
        <w:spacing w:after="0" w:line="240" w:lineRule="auto"/>
        <w:jc w:val="center"/>
        <w:rPr>
          <w:rFonts w:ascii="Times New Roman" w:eastAsia="Times New Roman" w:hAnsi="Times New Roman" w:cs="Times New Roman"/>
          <w:b/>
          <w:sz w:val="24"/>
          <w:szCs w:val="24"/>
          <w:lang w:eastAsia="ru-RU"/>
        </w:rPr>
      </w:pPr>
      <w:r w:rsidRPr="00BC0498">
        <w:rPr>
          <w:rFonts w:ascii="Times New Roman" w:eastAsia="Times New Roman" w:hAnsi="Times New Roman" w:cs="Times New Roman"/>
          <w:b/>
          <w:sz w:val="24"/>
          <w:szCs w:val="24"/>
          <w:lang w:eastAsia="ru-RU"/>
        </w:rPr>
        <w:t>РИТМИКА</w:t>
      </w:r>
    </w:p>
    <w:p w14:paraId="20A054D9" w14:textId="77777777" w:rsidR="00BC0498" w:rsidRPr="00BC0498" w:rsidRDefault="00BC0498" w:rsidP="00866EF5">
      <w:pPr>
        <w:spacing w:after="0" w:line="240" w:lineRule="auto"/>
        <w:jc w:val="center"/>
        <w:rPr>
          <w:rFonts w:ascii="Times New Roman" w:eastAsia="Times New Roman" w:hAnsi="Times New Roman" w:cs="Times New Roman"/>
          <w:b/>
          <w:sz w:val="16"/>
          <w:szCs w:val="16"/>
          <w:lang w:eastAsia="ru-RU"/>
        </w:rPr>
      </w:pPr>
    </w:p>
    <w:p w14:paraId="5326DB7A" w14:textId="77777777" w:rsidR="00BF5A9D" w:rsidRPr="00866EF5" w:rsidRDefault="00BF5A9D" w:rsidP="00866EF5">
      <w:pPr>
        <w:pStyle w:val="a9"/>
        <w:jc w:val="center"/>
        <w:rPr>
          <w:rFonts w:ascii="Times New Roman" w:hAnsi="Times New Roman"/>
          <w:b/>
          <w:sz w:val="24"/>
          <w:szCs w:val="24"/>
        </w:rPr>
      </w:pPr>
      <w:r w:rsidRPr="00866EF5">
        <w:rPr>
          <w:rFonts w:ascii="Times New Roman" w:hAnsi="Times New Roman"/>
          <w:b/>
          <w:sz w:val="24"/>
          <w:szCs w:val="24"/>
        </w:rPr>
        <w:t>Пояснительная записка</w:t>
      </w:r>
    </w:p>
    <w:p w14:paraId="2233EEBA" w14:textId="77777777" w:rsidR="005B097A" w:rsidRPr="005B097A" w:rsidRDefault="005B097A" w:rsidP="005B097A">
      <w:pPr>
        <w:pStyle w:val="a9"/>
        <w:ind w:firstLine="709"/>
        <w:jc w:val="both"/>
        <w:rPr>
          <w:rStyle w:val="s8"/>
          <w:rFonts w:ascii="Times New Roman" w:hAnsi="Times New Roman"/>
          <w:sz w:val="24"/>
          <w:szCs w:val="24"/>
        </w:rPr>
      </w:pPr>
      <w:r w:rsidRPr="005B097A">
        <w:rPr>
          <w:rStyle w:val="s8"/>
          <w:rFonts w:ascii="Times New Roman" w:hAnsi="Times New Roman"/>
          <w:b/>
          <w:sz w:val="24"/>
          <w:szCs w:val="24"/>
        </w:rPr>
        <w:t xml:space="preserve">Цель программы: </w:t>
      </w:r>
      <w:r w:rsidRPr="005B097A">
        <w:rPr>
          <w:rStyle w:val="s8"/>
          <w:rFonts w:ascii="Times New Roman" w:hAnsi="Times New Roman"/>
          <w:sz w:val="24"/>
          <w:szCs w:val="24"/>
        </w:rPr>
        <w:t xml:space="preserve">создание условий для творческой социализации, социальной адаптации, социального взаимодействия детей с ОВЗ, развитие у ребенка творческого потенциала, психологической уверенности в собственной социальной значимости. </w:t>
      </w:r>
    </w:p>
    <w:p w14:paraId="3D5A07D9" w14:textId="77777777" w:rsidR="005B097A" w:rsidRPr="005B097A" w:rsidRDefault="005B097A" w:rsidP="005B097A">
      <w:pPr>
        <w:pStyle w:val="a9"/>
        <w:ind w:firstLine="709"/>
        <w:jc w:val="both"/>
        <w:rPr>
          <w:rFonts w:ascii="Times New Roman" w:hAnsi="Times New Roman"/>
          <w:b/>
          <w:iCs/>
          <w:sz w:val="24"/>
          <w:szCs w:val="24"/>
        </w:rPr>
      </w:pPr>
      <w:r w:rsidRPr="005B097A">
        <w:rPr>
          <w:rFonts w:ascii="Times New Roman" w:hAnsi="Times New Roman"/>
          <w:b/>
          <w:color w:val="000000"/>
          <w:sz w:val="24"/>
          <w:szCs w:val="24"/>
        </w:rPr>
        <w:t xml:space="preserve">Задачи программы: </w:t>
      </w:r>
    </w:p>
    <w:p w14:paraId="41EBE51A" w14:textId="77777777" w:rsidR="005B097A" w:rsidRPr="005B097A" w:rsidRDefault="005B097A" w:rsidP="005B097A">
      <w:pPr>
        <w:pStyle w:val="a9"/>
        <w:ind w:firstLine="709"/>
        <w:jc w:val="both"/>
        <w:rPr>
          <w:rFonts w:ascii="Times New Roman" w:hAnsi="Times New Roman"/>
          <w:sz w:val="24"/>
          <w:szCs w:val="24"/>
        </w:rPr>
      </w:pPr>
      <w:r w:rsidRPr="005B097A">
        <w:rPr>
          <w:rFonts w:ascii="Times New Roman" w:hAnsi="Times New Roman"/>
          <w:sz w:val="24"/>
          <w:szCs w:val="24"/>
        </w:rPr>
        <w:t>Обучающие:</w:t>
      </w:r>
    </w:p>
    <w:p w14:paraId="11C0E50C" w14:textId="77777777" w:rsidR="005B097A" w:rsidRPr="005B097A" w:rsidRDefault="005B097A" w:rsidP="007A2BA7">
      <w:pPr>
        <w:pStyle w:val="a9"/>
        <w:numPr>
          <w:ilvl w:val="0"/>
          <w:numId w:val="50"/>
        </w:numPr>
        <w:jc w:val="both"/>
        <w:rPr>
          <w:rFonts w:ascii="Times New Roman" w:hAnsi="Times New Roman"/>
          <w:sz w:val="24"/>
          <w:szCs w:val="24"/>
        </w:rPr>
      </w:pPr>
      <w:r w:rsidRPr="005B097A">
        <w:rPr>
          <w:rStyle w:val="s9"/>
          <w:rFonts w:ascii="Times New Roman" w:hAnsi="Times New Roman"/>
          <w:sz w:val="24"/>
          <w:szCs w:val="24"/>
        </w:rPr>
        <w:t>Ф</w:t>
      </w:r>
      <w:r w:rsidRPr="005B097A">
        <w:rPr>
          <w:rFonts w:ascii="Times New Roman" w:hAnsi="Times New Roman"/>
          <w:sz w:val="24"/>
          <w:szCs w:val="24"/>
        </w:rPr>
        <w:t>ормирование интереса к хореографическому искусству, раскрытие его многообразия и красоты;</w:t>
      </w:r>
    </w:p>
    <w:p w14:paraId="301FC597" w14:textId="77777777" w:rsidR="005B097A" w:rsidRPr="005B097A" w:rsidRDefault="005B097A" w:rsidP="007A2BA7">
      <w:pPr>
        <w:pStyle w:val="a9"/>
        <w:numPr>
          <w:ilvl w:val="0"/>
          <w:numId w:val="50"/>
        </w:numPr>
        <w:jc w:val="both"/>
        <w:rPr>
          <w:rFonts w:ascii="Times New Roman" w:hAnsi="Times New Roman"/>
          <w:sz w:val="24"/>
          <w:szCs w:val="24"/>
        </w:rPr>
      </w:pPr>
      <w:r w:rsidRPr="005B097A">
        <w:rPr>
          <w:rFonts w:ascii="Times New Roman" w:hAnsi="Times New Roman"/>
          <w:sz w:val="24"/>
          <w:szCs w:val="24"/>
        </w:rPr>
        <w:t>Знакомство с основами хореографии;</w:t>
      </w:r>
    </w:p>
    <w:p w14:paraId="4DEC0F97" w14:textId="4689C5D6" w:rsidR="005B097A" w:rsidRPr="005B097A" w:rsidRDefault="005B097A" w:rsidP="007A2BA7">
      <w:pPr>
        <w:pStyle w:val="a9"/>
        <w:numPr>
          <w:ilvl w:val="0"/>
          <w:numId w:val="50"/>
        </w:numPr>
        <w:jc w:val="both"/>
        <w:rPr>
          <w:rFonts w:ascii="Times New Roman" w:hAnsi="Times New Roman"/>
          <w:sz w:val="24"/>
          <w:szCs w:val="24"/>
        </w:rPr>
      </w:pPr>
      <w:r>
        <w:rPr>
          <w:rFonts w:ascii="Times New Roman" w:hAnsi="Times New Roman"/>
          <w:sz w:val="24"/>
          <w:szCs w:val="24"/>
        </w:rPr>
        <w:t>О</w:t>
      </w:r>
      <w:r w:rsidRPr="005B097A">
        <w:rPr>
          <w:rFonts w:ascii="Times New Roman" w:hAnsi="Times New Roman"/>
          <w:sz w:val="24"/>
          <w:szCs w:val="24"/>
        </w:rPr>
        <w:t>бучение восприятию произведения танцевального искусства;</w:t>
      </w:r>
    </w:p>
    <w:p w14:paraId="741EF69C" w14:textId="77777777" w:rsidR="005B097A" w:rsidRPr="005B097A" w:rsidRDefault="005B097A" w:rsidP="007A2BA7">
      <w:pPr>
        <w:pStyle w:val="a9"/>
        <w:numPr>
          <w:ilvl w:val="0"/>
          <w:numId w:val="50"/>
        </w:numPr>
        <w:jc w:val="both"/>
        <w:rPr>
          <w:rFonts w:ascii="Times New Roman" w:hAnsi="Times New Roman"/>
          <w:color w:val="000000"/>
          <w:sz w:val="24"/>
          <w:szCs w:val="24"/>
        </w:rPr>
      </w:pPr>
      <w:r w:rsidRPr="005B097A">
        <w:rPr>
          <w:rFonts w:ascii="Times New Roman" w:hAnsi="Times New Roman"/>
          <w:color w:val="000000"/>
          <w:sz w:val="24"/>
          <w:szCs w:val="24"/>
        </w:rPr>
        <w:t>Формирование ориентирования в пространстве, умения исполнять движения в комбинации;</w:t>
      </w:r>
    </w:p>
    <w:p w14:paraId="62E7A7F2" w14:textId="2D27B24C" w:rsidR="005B097A" w:rsidRPr="005B097A" w:rsidRDefault="005B097A" w:rsidP="005B097A">
      <w:pPr>
        <w:pStyle w:val="a9"/>
        <w:ind w:left="720" w:hanging="11"/>
        <w:jc w:val="both"/>
        <w:rPr>
          <w:rFonts w:ascii="Times New Roman" w:hAnsi="Times New Roman"/>
          <w:sz w:val="24"/>
          <w:szCs w:val="24"/>
        </w:rPr>
      </w:pPr>
      <w:r w:rsidRPr="005B097A">
        <w:rPr>
          <w:rFonts w:ascii="Times New Roman" w:hAnsi="Times New Roman"/>
          <w:sz w:val="24"/>
          <w:szCs w:val="24"/>
        </w:rPr>
        <w:t>Коррекционно-Развивающие:</w:t>
      </w:r>
    </w:p>
    <w:p w14:paraId="6C22D0B1" w14:textId="77777777" w:rsidR="005B097A" w:rsidRPr="005B097A" w:rsidRDefault="005B097A" w:rsidP="007A2BA7">
      <w:pPr>
        <w:pStyle w:val="a9"/>
        <w:numPr>
          <w:ilvl w:val="0"/>
          <w:numId w:val="51"/>
        </w:numPr>
        <w:ind w:left="720"/>
        <w:jc w:val="both"/>
        <w:rPr>
          <w:rFonts w:ascii="Times New Roman" w:hAnsi="Times New Roman"/>
          <w:sz w:val="24"/>
          <w:szCs w:val="24"/>
        </w:rPr>
      </w:pPr>
      <w:r w:rsidRPr="005B097A">
        <w:rPr>
          <w:rFonts w:ascii="Times New Roman" w:hAnsi="Times New Roman"/>
          <w:sz w:val="24"/>
          <w:szCs w:val="24"/>
        </w:rPr>
        <w:lastRenderedPageBreak/>
        <w:t>Использование специфических средств искусства танца для гармонизации развития обучающихся, расширения рамок культурного и исторического образования обучающихся.</w:t>
      </w:r>
    </w:p>
    <w:p w14:paraId="0EAD1814" w14:textId="77777777" w:rsidR="005B097A" w:rsidRPr="005B097A" w:rsidRDefault="005B097A" w:rsidP="007A2BA7">
      <w:pPr>
        <w:pStyle w:val="a9"/>
        <w:numPr>
          <w:ilvl w:val="0"/>
          <w:numId w:val="51"/>
        </w:numPr>
        <w:ind w:left="720"/>
        <w:jc w:val="both"/>
        <w:rPr>
          <w:rFonts w:ascii="Times New Roman" w:hAnsi="Times New Roman"/>
          <w:sz w:val="24"/>
          <w:szCs w:val="24"/>
        </w:rPr>
      </w:pPr>
      <w:r w:rsidRPr="005B097A">
        <w:rPr>
          <w:rFonts w:ascii="Times New Roman" w:hAnsi="Times New Roman"/>
          <w:sz w:val="24"/>
          <w:szCs w:val="24"/>
        </w:rPr>
        <w:t>Развитие самостоятельности мышления и раскрытие творческого потенциала каждого обучающихся.</w:t>
      </w:r>
    </w:p>
    <w:p w14:paraId="218181D2" w14:textId="77777777" w:rsidR="005B097A" w:rsidRPr="005B097A" w:rsidRDefault="005B097A" w:rsidP="007A2BA7">
      <w:pPr>
        <w:pStyle w:val="a9"/>
        <w:numPr>
          <w:ilvl w:val="0"/>
          <w:numId w:val="51"/>
        </w:numPr>
        <w:ind w:left="720"/>
        <w:jc w:val="both"/>
        <w:rPr>
          <w:rFonts w:ascii="Times New Roman" w:hAnsi="Times New Roman"/>
          <w:sz w:val="24"/>
          <w:szCs w:val="24"/>
        </w:rPr>
      </w:pPr>
      <w:r w:rsidRPr="005B097A">
        <w:rPr>
          <w:rFonts w:ascii="Times New Roman" w:hAnsi="Times New Roman"/>
          <w:sz w:val="24"/>
          <w:szCs w:val="24"/>
        </w:rPr>
        <w:t>Развитие физических возможностей тела: укрепление костно-мышечного аппарата, выворотности, амплитуды шага, подвижности голеностопа, гибкости, прыгучести, силы и эластичности.</w:t>
      </w:r>
    </w:p>
    <w:p w14:paraId="005E24DE" w14:textId="77777777" w:rsidR="005B097A" w:rsidRPr="005B097A" w:rsidRDefault="005B097A" w:rsidP="007A2BA7">
      <w:pPr>
        <w:pStyle w:val="a9"/>
        <w:numPr>
          <w:ilvl w:val="0"/>
          <w:numId w:val="51"/>
        </w:numPr>
        <w:ind w:left="720"/>
        <w:jc w:val="both"/>
        <w:rPr>
          <w:rFonts w:ascii="Times New Roman" w:hAnsi="Times New Roman"/>
          <w:sz w:val="24"/>
          <w:szCs w:val="24"/>
        </w:rPr>
      </w:pPr>
      <w:r w:rsidRPr="005B097A">
        <w:rPr>
          <w:rFonts w:ascii="Times New Roman" w:hAnsi="Times New Roman"/>
          <w:sz w:val="24"/>
          <w:szCs w:val="24"/>
        </w:rPr>
        <w:t>Развитие эмоциональной устойчивости, умения противостоять стрессогенным факторам.</w:t>
      </w:r>
    </w:p>
    <w:p w14:paraId="36B90861" w14:textId="77777777" w:rsidR="005B097A" w:rsidRPr="005B097A" w:rsidRDefault="005B097A" w:rsidP="007A2BA7">
      <w:pPr>
        <w:pStyle w:val="a9"/>
        <w:numPr>
          <w:ilvl w:val="0"/>
          <w:numId w:val="51"/>
        </w:numPr>
        <w:ind w:left="720"/>
        <w:jc w:val="both"/>
        <w:rPr>
          <w:rStyle w:val="s5"/>
          <w:rFonts w:ascii="Times New Roman" w:hAnsi="Times New Roman"/>
          <w:sz w:val="24"/>
          <w:szCs w:val="24"/>
        </w:rPr>
      </w:pPr>
      <w:r w:rsidRPr="005B097A">
        <w:rPr>
          <w:rStyle w:val="s5"/>
          <w:rFonts w:ascii="Times New Roman" w:hAnsi="Times New Roman"/>
          <w:sz w:val="24"/>
          <w:szCs w:val="24"/>
        </w:rPr>
        <w:t>Развитие танцевальную выразительность, выносливость, координацию.</w:t>
      </w:r>
    </w:p>
    <w:p w14:paraId="73833FC3" w14:textId="77777777" w:rsidR="005B097A" w:rsidRPr="005B097A" w:rsidRDefault="005B097A" w:rsidP="005B097A">
      <w:pPr>
        <w:pStyle w:val="a9"/>
        <w:ind w:firstLine="709"/>
        <w:jc w:val="both"/>
        <w:rPr>
          <w:rFonts w:ascii="Times New Roman" w:hAnsi="Times New Roman"/>
          <w:sz w:val="24"/>
          <w:szCs w:val="24"/>
        </w:rPr>
      </w:pPr>
      <w:r w:rsidRPr="005B097A">
        <w:rPr>
          <w:rFonts w:ascii="Times New Roman" w:hAnsi="Times New Roman"/>
          <w:sz w:val="24"/>
          <w:szCs w:val="24"/>
        </w:rPr>
        <w:t>Воспитательные:</w:t>
      </w:r>
    </w:p>
    <w:p w14:paraId="0D3211DB" w14:textId="77777777" w:rsidR="005B097A" w:rsidRPr="005B097A" w:rsidRDefault="005B097A" w:rsidP="007A2BA7">
      <w:pPr>
        <w:pStyle w:val="a9"/>
        <w:numPr>
          <w:ilvl w:val="0"/>
          <w:numId w:val="51"/>
        </w:numPr>
        <w:ind w:left="720"/>
        <w:jc w:val="both"/>
        <w:rPr>
          <w:rFonts w:ascii="Times New Roman" w:hAnsi="Times New Roman"/>
          <w:sz w:val="24"/>
          <w:szCs w:val="24"/>
        </w:rPr>
      </w:pPr>
      <w:r w:rsidRPr="005B097A">
        <w:rPr>
          <w:rFonts w:ascii="Times New Roman" w:hAnsi="Times New Roman"/>
          <w:sz w:val="24"/>
          <w:szCs w:val="24"/>
        </w:rPr>
        <w:t>воспитание коммуникативных и коллективистских навыков, навыков социального взаимодействия;</w:t>
      </w:r>
    </w:p>
    <w:p w14:paraId="54E3B555" w14:textId="77777777" w:rsidR="005B097A" w:rsidRPr="005B097A" w:rsidRDefault="005B097A" w:rsidP="007A2BA7">
      <w:pPr>
        <w:pStyle w:val="a9"/>
        <w:numPr>
          <w:ilvl w:val="0"/>
          <w:numId w:val="51"/>
        </w:numPr>
        <w:ind w:left="720"/>
        <w:jc w:val="both"/>
        <w:rPr>
          <w:rFonts w:ascii="Times New Roman" w:hAnsi="Times New Roman"/>
          <w:sz w:val="24"/>
          <w:szCs w:val="24"/>
        </w:rPr>
      </w:pPr>
      <w:r w:rsidRPr="005B097A">
        <w:rPr>
          <w:rFonts w:ascii="Times New Roman" w:hAnsi="Times New Roman"/>
          <w:sz w:val="24"/>
          <w:szCs w:val="24"/>
        </w:rPr>
        <w:t>воспитание необходимых психологических качеств танцора - актёра: внимания, быстроты реакции, воображения, чуткого и внимательного отношения к партнёру по сцене, друзьям и близким;  раскрепощенности и свободы действий в обыгрывании танца на сцене.</w:t>
      </w:r>
    </w:p>
    <w:p w14:paraId="3EB04F40" w14:textId="70861945" w:rsidR="005B097A" w:rsidRPr="005B097A" w:rsidRDefault="005B097A" w:rsidP="005B097A">
      <w:pPr>
        <w:pStyle w:val="a9"/>
        <w:ind w:firstLine="709"/>
        <w:jc w:val="both"/>
        <w:rPr>
          <w:rFonts w:ascii="Times New Roman" w:hAnsi="Times New Roman"/>
          <w:sz w:val="24"/>
          <w:szCs w:val="24"/>
        </w:rPr>
      </w:pPr>
      <w:r w:rsidRPr="005B097A">
        <w:rPr>
          <w:rFonts w:ascii="Times New Roman" w:hAnsi="Times New Roman"/>
          <w:sz w:val="24"/>
          <w:szCs w:val="24"/>
        </w:rPr>
        <w:t>Формирование и развитие ключевых компетенций</w:t>
      </w:r>
      <w:r>
        <w:rPr>
          <w:rFonts w:ascii="Times New Roman" w:hAnsi="Times New Roman"/>
          <w:sz w:val="24"/>
          <w:szCs w:val="24"/>
        </w:rPr>
        <w:t>.</w:t>
      </w:r>
    </w:p>
    <w:p w14:paraId="4C1F4B48" w14:textId="36CCD25E" w:rsidR="005B097A" w:rsidRPr="005B097A" w:rsidRDefault="005B097A" w:rsidP="005B097A">
      <w:pPr>
        <w:pStyle w:val="a9"/>
        <w:ind w:firstLine="709"/>
        <w:jc w:val="both"/>
        <w:rPr>
          <w:rFonts w:ascii="Times New Roman" w:hAnsi="Times New Roman"/>
          <w:sz w:val="24"/>
          <w:szCs w:val="24"/>
        </w:rPr>
      </w:pPr>
      <w:r w:rsidRPr="005B097A">
        <w:rPr>
          <w:rFonts w:ascii="Times New Roman" w:hAnsi="Times New Roman"/>
          <w:sz w:val="24"/>
          <w:szCs w:val="24"/>
        </w:rPr>
        <w:t>Социокультурные компетенции:</w:t>
      </w:r>
      <w:r>
        <w:rPr>
          <w:rFonts w:ascii="Times New Roman" w:hAnsi="Times New Roman"/>
          <w:sz w:val="24"/>
          <w:szCs w:val="24"/>
        </w:rPr>
        <w:t xml:space="preserve"> </w:t>
      </w:r>
      <w:r w:rsidRPr="005B097A">
        <w:rPr>
          <w:rFonts w:ascii="Times New Roman" w:hAnsi="Times New Roman"/>
          <w:sz w:val="24"/>
          <w:szCs w:val="24"/>
        </w:rPr>
        <w:tab/>
        <w:t>владеть знаниями и опытом выполнения типичных социальных ролей: гражданина, потребителя;</w:t>
      </w:r>
      <w:r>
        <w:rPr>
          <w:rFonts w:ascii="Times New Roman" w:hAnsi="Times New Roman"/>
          <w:sz w:val="24"/>
          <w:szCs w:val="24"/>
        </w:rPr>
        <w:t xml:space="preserve"> </w:t>
      </w:r>
      <w:r w:rsidRPr="005B097A">
        <w:rPr>
          <w:rFonts w:ascii="Times New Roman" w:hAnsi="Times New Roman"/>
          <w:sz w:val="24"/>
          <w:szCs w:val="24"/>
        </w:rPr>
        <w:tab/>
        <w:t>определять свое место и роль в окружающем мире, в семье, коллективе, государстве; владеть культурными нормами и традициями.</w:t>
      </w:r>
    </w:p>
    <w:p w14:paraId="70C047C2" w14:textId="5DC03F5C" w:rsidR="005B097A" w:rsidRPr="005B097A" w:rsidRDefault="005B097A" w:rsidP="005B097A">
      <w:pPr>
        <w:pStyle w:val="a9"/>
        <w:ind w:firstLine="709"/>
        <w:jc w:val="both"/>
        <w:rPr>
          <w:rFonts w:ascii="Times New Roman" w:hAnsi="Times New Roman"/>
          <w:sz w:val="24"/>
          <w:szCs w:val="24"/>
        </w:rPr>
      </w:pPr>
      <w:r w:rsidRPr="005B097A">
        <w:rPr>
          <w:rFonts w:ascii="Times New Roman" w:hAnsi="Times New Roman"/>
          <w:sz w:val="24"/>
          <w:szCs w:val="24"/>
        </w:rPr>
        <w:t>Коммуникативные компетенции:</w:t>
      </w:r>
      <w:r>
        <w:rPr>
          <w:rFonts w:ascii="Times New Roman" w:hAnsi="Times New Roman"/>
          <w:sz w:val="24"/>
          <w:szCs w:val="24"/>
        </w:rPr>
        <w:t xml:space="preserve"> </w:t>
      </w:r>
      <w:r w:rsidRPr="005B097A">
        <w:rPr>
          <w:rFonts w:ascii="Times New Roman" w:hAnsi="Times New Roman"/>
          <w:sz w:val="24"/>
          <w:szCs w:val="24"/>
        </w:rPr>
        <w:tab/>
        <w:t>владеть способами взаимодействия  с окружающими;</w:t>
      </w:r>
      <w:r>
        <w:rPr>
          <w:rFonts w:ascii="Times New Roman" w:hAnsi="Times New Roman"/>
          <w:sz w:val="24"/>
          <w:szCs w:val="24"/>
        </w:rPr>
        <w:t xml:space="preserve"> </w:t>
      </w:r>
      <w:r w:rsidRPr="005B097A">
        <w:rPr>
          <w:rFonts w:ascii="Times New Roman" w:hAnsi="Times New Roman"/>
          <w:sz w:val="24"/>
          <w:szCs w:val="24"/>
        </w:rPr>
        <w:t>владеть способами совместной деятельности в группе, приемами действий в ситуациях общения; умениями искать и находить компромиссы.</w:t>
      </w:r>
    </w:p>
    <w:p w14:paraId="2AEBC011" w14:textId="334B983F" w:rsidR="005B097A" w:rsidRPr="005B097A" w:rsidRDefault="005B097A" w:rsidP="005B097A">
      <w:pPr>
        <w:pStyle w:val="a9"/>
        <w:ind w:firstLine="709"/>
        <w:jc w:val="both"/>
        <w:rPr>
          <w:rFonts w:ascii="Times New Roman" w:hAnsi="Times New Roman"/>
          <w:sz w:val="24"/>
          <w:szCs w:val="24"/>
        </w:rPr>
      </w:pPr>
      <w:r w:rsidRPr="005B097A">
        <w:rPr>
          <w:rFonts w:ascii="Times New Roman" w:hAnsi="Times New Roman"/>
          <w:sz w:val="24"/>
          <w:szCs w:val="24"/>
        </w:rPr>
        <w:t>Информационные компетенции:</w:t>
      </w:r>
      <w:r w:rsidRPr="005B097A">
        <w:rPr>
          <w:rFonts w:ascii="Times New Roman" w:hAnsi="Times New Roman"/>
          <w:sz w:val="24"/>
          <w:szCs w:val="24"/>
        </w:rPr>
        <w:tab/>
        <w:t>владеть навыками работы с различными источниками информации;</w:t>
      </w:r>
    </w:p>
    <w:p w14:paraId="5776378F" w14:textId="00A325FB" w:rsidR="005B097A" w:rsidRPr="005B097A" w:rsidRDefault="005B097A" w:rsidP="005B097A">
      <w:pPr>
        <w:pStyle w:val="a9"/>
        <w:ind w:firstLine="709"/>
        <w:jc w:val="both"/>
        <w:rPr>
          <w:rFonts w:ascii="Times New Roman" w:hAnsi="Times New Roman"/>
          <w:sz w:val="24"/>
          <w:szCs w:val="24"/>
        </w:rPr>
      </w:pPr>
      <w:r w:rsidRPr="005B097A">
        <w:rPr>
          <w:rFonts w:ascii="Times New Roman" w:hAnsi="Times New Roman"/>
          <w:sz w:val="24"/>
          <w:szCs w:val="24"/>
        </w:rPr>
        <w:t>Здоровьесберегающие компетенции:</w:t>
      </w:r>
      <w:r>
        <w:rPr>
          <w:rFonts w:ascii="Times New Roman" w:hAnsi="Times New Roman"/>
          <w:sz w:val="24"/>
          <w:szCs w:val="24"/>
        </w:rPr>
        <w:t xml:space="preserve"> </w:t>
      </w:r>
      <w:r w:rsidRPr="005B097A">
        <w:rPr>
          <w:rFonts w:ascii="Times New Roman" w:hAnsi="Times New Roman"/>
          <w:sz w:val="24"/>
          <w:szCs w:val="24"/>
        </w:rPr>
        <w:tab/>
        <w:t>позитивно относится к своему здоровью, владеть способами физического самосовершенствования;</w:t>
      </w:r>
      <w:r>
        <w:rPr>
          <w:rFonts w:ascii="Times New Roman" w:hAnsi="Times New Roman"/>
          <w:sz w:val="24"/>
          <w:szCs w:val="24"/>
        </w:rPr>
        <w:t xml:space="preserve"> </w:t>
      </w:r>
      <w:r w:rsidRPr="005B097A">
        <w:rPr>
          <w:rFonts w:ascii="Times New Roman" w:hAnsi="Times New Roman"/>
          <w:sz w:val="24"/>
          <w:szCs w:val="24"/>
        </w:rPr>
        <w:t>знать и применять правила личной гигиены;</w:t>
      </w:r>
      <w:r>
        <w:rPr>
          <w:rFonts w:ascii="Times New Roman" w:hAnsi="Times New Roman"/>
          <w:sz w:val="24"/>
          <w:szCs w:val="24"/>
        </w:rPr>
        <w:t xml:space="preserve"> </w:t>
      </w:r>
      <w:r w:rsidRPr="005B097A">
        <w:rPr>
          <w:rFonts w:ascii="Times New Roman" w:hAnsi="Times New Roman"/>
          <w:sz w:val="24"/>
          <w:szCs w:val="24"/>
        </w:rPr>
        <w:t>иметь многообразие двигательного опыта, уметь использовать в организации активного отдыха и досуга.</w:t>
      </w:r>
    </w:p>
    <w:p w14:paraId="6D3E3B98" w14:textId="77777777" w:rsidR="005B097A" w:rsidRPr="005B097A" w:rsidRDefault="005B097A" w:rsidP="005B097A">
      <w:pPr>
        <w:pStyle w:val="a9"/>
        <w:ind w:firstLine="709"/>
        <w:jc w:val="both"/>
        <w:rPr>
          <w:rFonts w:ascii="Times New Roman" w:hAnsi="Times New Roman"/>
          <w:sz w:val="24"/>
          <w:szCs w:val="24"/>
        </w:rPr>
      </w:pPr>
      <w:r w:rsidRPr="005B097A">
        <w:rPr>
          <w:rStyle w:val="s4"/>
          <w:rFonts w:ascii="Times New Roman" w:hAnsi="Times New Roman"/>
          <w:b/>
          <w:sz w:val="24"/>
          <w:szCs w:val="24"/>
        </w:rPr>
        <w:t>В основу программы положены следующие педагогические принципы:</w:t>
      </w:r>
    </w:p>
    <w:p w14:paraId="07811D79" w14:textId="77777777" w:rsidR="005B097A" w:rsidRPr="005B097A" w:rsidRDefault="005B097A" w:rsidP="005B097A">
      <w:pPr>
        <w:pStyle w:val="a9"/>
        <w:ind w:firstLine="709"/>
        <w:jc w:val="both"/>
        <w:rPr>
          <w:rFonts w:ascii="Times New Roman" w:hAnsi="Times New Roman"/>
          <w:sz w:val="24"/>
          <w:szCs w:val="24"/>
        </w:rPr>
      </w:pPr>
      <w:r w:rsidRPr="005B097A">
        <w:rPr>
          <w:rStyle w:val="s5"/>
          <w:rFonts w:ascii="Times New Roman" w:hAnsi="Times New Roman"/>
          <w:sz w:val="24"/>
          <w:szCs w:val="24"/>
        </w:rPr>
        <w:t xml:space="preserve">Принцип гуманизации и демократизации педагогических отношений - </w:t>
      </w:r>
      <w:r w:rsidRPr="005B097A">
        <w:rPr>
          <w:rFonts w:ascii="Times New Roman" w:hAnsi="Times New Roman"/>
          <w:sz w:val="24"/>
          <w:szCs w:val="24"/>
        </w:rPr>
        <w:t xml:space="preserve">личностные отношения являются важнейшим фактором, определяющим результаты учебно-воспитательного процесса и включающими сотрудничество, мастерство общения. </w:t>
      </w:r>
    </w:p>
    <w:p w14:paraId="7F546A1E" w14:textId="77777777" w:rsidR="005B097A" w:rsidRPr="005B097A" w:rsidRDefault="005B097A" w:rsidP="005B097A">
      <w:pPr>
        <w:pStyle w:val="a9"/>
        <w:ind w:firstLine="709"/>
        <w:jc w:val="both"/>
        <w:rPr>
          <w:rFonts w:ascii="Times New Roman" w:hAnsi="Times New Roman"/>
          <w:sz w:val="24"/>
          <w:szCs w:val="24"/>
        </w:rPr>
      </w:pPr>
      <w:r w:rsidRPr="005B097A">
        <w:rPr>
          <w:rStyle w:val="s6"/>
          <w:rFonts w:ascii="Times New Roman" w:eastAsia="Arial Unicode MS" w:hAnsi="Times New Roman"/>
          <w:sz w:val="24"/>
          <w:szCs w:val="24"/>
        </w:rPr>
        <w:t>​</w:t>
      </w:r>
      <w:r w:rsidRPr="005B097A">
        <w:rPr>
          <w:rStyle w:val="s6"/>
          <w:rFonts w:ascii="Times New Roman" w:hAnsi="Times New Roman"/>
          <w:sz w:val="24"/>
          <w:szCs w:val="24"/>
        </w:rPr>
        <w:t> </w:t>
      </w:r>
      <w:r w:rsidRPr="005B097A">
        <w:rPr>
          <w:rStyle w:val="s5"/>
          <w:rFonts w:ascii="Times New Roman" w:hAnsi="Times New Roman"/>
          <w:sz w:val="24"/>
          <w:szCs w:val="24"/>
        </w:rPr>
        <w:t xml:space="preserve"> Принцип интенсивного восприятия</w:t>
      </w:r>
      <w:r w:rsidRPr="005B097A">
        <w:rPr>
          <w:rFonts w:ascii="Times New Roman" w:hAnsi="Times New Roman"/>
          <w:sz w:val="24"/>
          <w:szCs w:val="24"/>
        </w:rPr>
        <w:t xml:space="preserve"> - предполагает максимальное использование различных сенсорных каналов и разнообразных их сочетаний.</w:t>
      </w:r>
    </w:p>
    <w:p w14:paraId="647805D2" w14:textId="77777777" w:rsidR="005B097A" w:rsidRPr="005B097A" w:rsidRDefault="005B097A" w:rsidP="005B097A">
      <w:pPr>
        <w:pStyle w:val="a9"/>
        <w:ind w:firstLine="709"/>
        <w:jc w:val="both"/>
        <w:rPr>
          <w:rFonts w:ascii="Times New Roman" w:hAnsi="Times New Roman"/>
          <w:sz w:val="24"/>
          <w:szCs w:val="24"/>
        </w:rPr>
      </w:pPr>
      <w:r w:rsidRPr="005B097A">
        <w:rPr>
          <w:rStyle w:val="s6"/>
          <w:rFonts w:ascii="Times New Roman" w:eastAsia="Arial Unicode MS" w:hAnsi="Times New Roman"/>
          <w:sz w:val="24"/>
          <w:szCs w:val="24"/>
        </w:rPr>
        <w:t>​</w:t>
      </w:r>
      <w:r w:rsidRPr="005B097A">
        <w:rPr>
          <w:rStyle w:val="s6"/>
          <w:rFonts w:ascii="Times New Roman" w:hAnsi="Times New Roman"/>
          <w:sz w:val="24"/>
          <w:szCs w:val="24"/>
        </w:rPr>
        <w:t> </w:t>
      </w:r>
      <w:r w:rsidRPr="005B097A">
        <w:rPr>
          <w:rStyle w:val="s5"/>
          <w:rFonts w:ascii="Times New Roman" w:hAnsi="Times New Roman"/>
          <w:sz w:val="24"/>
          <w:szCs w:val="24"/>
        </w:rPr>
        <w:t>Принцип открытого общения</w:t>
      </w:r>
      <w:r w:rsidRPr="005B097A">
        <w:rPr>
          <w:rFonts w:ascii="Times New Roman" w:hAnsi="Times New Roman"/>
          <w:sz w:val="24"/>
          <w:szCs w:val="24"/>
        </w:rPr>
        <w:t xml:space="preserve"> - способствует формированию доверительных отношений, располагает к высказыванию собственных чувств, позволяет вовлечь в дискуссию, помогает созданию ситуации успеха.</w:t>
      </w:r>
    </w:p>
    <w:p w14:paraId="6B842C1E" w14:textId="77777777" w:rsidR="005B097A" w:rsidRPr="005B097A" w:rsidRDefault="005B097A" w:rsidP="005B097A">
      <w:pPr>
        <w:pStyle w:val="a9"/>
        <w:ind w:firstLine="709"/>
        <w:jc w:val="both"/>
        <w:rPr>
          <w:rFonts w:ascii="Times New Roman" w:hAnsi="Times New Roman"/>
          <w:sz w:val="24"/>
          <w:szCs w:val="24"/>
        </w:rPr>
      </w:pPr>
      <w:r w:rsidRPr="005B097A">
        <w:rPr>
          <w:rStyle w:val="s6"/>
          <w:rFonts w:ascii="Times New Roman" w:eastAsia="Arial Unicode MS" w:hAnsi="Times New Roman"/>
          <w:sz w:val="24"/>
          <w:szCs w:val="24"/>
        </w:rPr>
        <w:t>​</w:t>
      </w:r>
      <w:r w:rsidRPr="005B097A">
        <w:rPr>
          <w:rStyle w:val="s6"/>
          <w:rFonts w:ascii="Times New Roman" w:hAnsi="Times New Roman"/>
          <w:sz w:val="24"/>
          <w:szCs w:val="24"/>
        </w:rPr>
        <w:t> </w:t>
      </w:r>
      <w:r w:rsidRPr="005B097A">
        <w:rPr>
          <w:rStyle w:val="s5"/>
          <w:rFonts w:ascii="Times New Roman" w:hAnsi="Times New Roman"/>
          <w:sz w:val="24"/>
          <w:szCs w:val="24"/>
        </w:rPr>
        <w:t>Принцип психологической комфортности,</w:t>
      </w:r>
      <w:r w:rsidRPr="005B097A">
        <w:rPr>
          <w:rFonts w:ascii="Times New Roman" w:hAnsi="Times New Roman"/>
          <w:sz w:val="24"/>
          <w:szCs w:val="24"/>
        </w:rPr>
        <w:t xml:space="preserve"> предполагающий охрану и укрепление психологического здоровья ребенка.</w:t>
      </w:r>
    </w:p>
    <w:p w14:paraId="489D6B24" w14:textId="77777777" w:rsidR="005B097A" w:rsidRPr="005B097A" w:rsidRDefault="005B097A" w:rsidP="005B097A">
      <w:pPr>
        <w:pStyle w:val="a9"/>
        <w:ind w:firstLine="709"/>
        <w:jc w:val="both"/>
        <w:rPr>
          <w:rFonts w:ascii="Times New Roman" w:hAnsi="Times New Roman"/>
          <w:sz w:val="24"/>
          <w:szCs w:val="24"/>
        </w:rPr>
      </w:pPr>
      <w:r w:rsidRPr="005B097A">
        <w:rPr>
          <w:rFonts w:ascii="Times New Roman" w:hAnsi="Times New Roman"/>
          <w:sz w:val="24"/>
          <w:szCs w:val="24"/>
        </w:rPr>
        <w:t>Организация образовательного процесса</w:t>
      </w:r>
    </w:p>
    <w:p w14:paraId="5A2421D0" w14:textId="77777777" w:rsidR="005B097A" w:rsidRPr="005B097A" w:rsidRDefault="005B097A" w:rsidP="005B097A">
      <w:pPr>
        <w:pStyle w:val="a9"/>
        <w:ind w:firstLine="709"/>
        <w:jc w:val="both"/>
        <w:rPr>
          <w:rFonts w:ascii="Times New Roman" w:hAnsi="Times New Roman"/>
          <w:sz w:val="24"/>
          <w:szCs w:val="24"/>
        </w:rPr>
      </w:pPr>
      <w:r w:rsidRPr="005B097A">
        <w:rPr>
          <w:rFonts w:ascii="Times New Roman" w:hAnsi="Times New Roman"/>
          <w:sz w:val="24"/>
          <w:szCs w:val="24"/>
        </w:rPr>
        <w:t xml:space="preserve">Образовательная программа </w:t>
      </w:r>
      <w:r w:rsidRPr="005B097A">
        <w:rPr>
          <w:rStyle w:val="s1"/>
          <w:rFonts w:ascii="Times New Roman" w:hAnsi="Times New Roman"/>
          <w:sz w:val="24"/>
          <w:szCs w:val="24"/>
        </w:rPr>
        <w:t xml:space="preserve">«Веселая ритмика» </w:t>
      </w:r>
      <w:r w:rsidRPr="005B097A">
        <w:rPr>
          <w:rFonts w:ascii="Times New Roman" w:hAnsi="Times New Roman"/>
          <w:sz w:val="24"/>
          <w:szCs w:val="24"/>
        </w:rPr>
        <w:t>рассчитана на 1 год обучения (33 недели)</w:t>
      </w:r>
    </w:p>
    <w:p w14:paraId="37320B52" w14:textId="77777777" w:rsidR="005B097A" w:rsidRPr="005B097A" w:rsidRDefault="005B097A" w:rsidP="005B097A">
      <w:pPr>
        <w:pStyle w:val="a9"/>
        <w:ind w:firstLine="709"/>
        <w:jc w:val="both"/>
        <w:rPr>
          <w:rFonts w:ascii="Times New Roman" w:hAnsi="Times New Roman"/>
          <w:sz w:val="24"/>
          <w:szCs w:val="24"/>
        </w:rPr>
      </w:pPr>
      <w:r w:rsidRPr="005B097A">
        <w:rPr>
          <w:rFonts w:ascii="Times New Roman" w:hAnsi="Times New Roman"/>
          <w:i/>
          <w:sz w:val="24"/>
          <w:szCs w:val="24"/>
        </w:rPr>
        <w:t>Основной формой</w:t>
      </w:r>
      <w:r w:rsidRPr="005B097A">
        <w:rPr>
          <w:rFonts w:ascii="Times New Roman" w:hAnsi="Times New Roman"/>
          <w:sz w:val="24"/>
          <w:szCs w:val="24"/>
        </w:rPr>
        <w:t xml:space="preserve"> организации занятий является групповая работа.  Количество обучающихся в группе – от 2 до 5 человек.</w:t>
      </w:r>
    </w:p>
    <w:p w14:paraId="15E90BB4" w14:textId="77777777" w:rsidR="005B097A" w:rsidRPr="005B097A" w:rsidRDefault="005B097A" w:rsidP="005B097A">
      <w:pPr>
        <w:pStyle w:val="a9"/>
        <w:ind w:firstLine="709"/>
        <w:jc w:val="both"/>
        <w:rPr>
          <w:rFonts w:ascii="Times New Roman" w:hAnsi="Times New Roman"/>
          <w:sz w:val="24"/>
          <w:szCs w:val="24"/>
        </w:rPr>
      </w:pPr>
      <w:r w:rsidRPr="005B097A">
        <w:rPr>
          <w:rFonts w:ascii="Times New Roman" w:hAnsi="Times New Roman"/>
          <w:sz w:val="24"/>
          <w:szCs w:val="24"/>
        </w:rPr>
        <w:t>Группы формируются по классам.</w:t>
      </w:r>
    </w:p>
    <w:p w14:paraId="2872B3BC" w14:textId="77777777" w:rsidR="005B097A" w:rsidRPr="005B097A" w:rsidRDefault="005B097A" w:rsidP="005B097A">
      <w:pPr>
        <w:pStyle w:val="a9"/>
        <w:ind w:firstLine="709"/>
        <w:jc w:val="both"/>
        <w:rPr>
          <w:rFonts w:ascii="Times New Roman" w:hAnsi="Times New Roman"/>
          <w:sz w:val="24"/>
          <w:szCs w:val="24"/>
        </w:rPr>
      </w:pPr>
      <w:r w:rsidRPr="005B097A">
        <w:rPr>
          <w:rFonts w:ascii="Times New Roman" w:hAnsi="Times New Roman"/>
          <w:sz w:val="24"/>
          <w:szCs w:val="24"/>
        </w:rPr>
        <w:t xml:space="preserve">Образовательный процесс по дисциплине </w:t>
      </w:r>
      <w:r w:rsidRPr="005B097A">
        <w:rPr>
          <w:rStyle w:val="s1"/>
          <w:rFonts w:ascii="Times New Roman" w:hAnsi="Times New Roman"/>
          <w:sz w:val="24"/>
          <w:szCs w:val="24"/>
        </w:rPr>
        <w:t xml:space="preserve">«Ритмика» </w:t>
      </w:r>
      <w:r w:rsidRPr="005B097A">
        <w:rPr>
          <w:rFonts w:ascii="Times New Roman" w:hAnsi="Times New Roman"/>
          <w:sz w:val="24"/>
          <w:szCs w:val="24"/>
        </w:rPr>
        <w:t xml:space="preserve">предполагает аудиторные  занятия. </w:t>
      </w:r>
      <w:r w:rsidRPr="005B097A">
        <w:rPr>
          <w:rStyle w:val="s5"/>
          <w:rFonts w:ascii="Times New Roman" w:hAnsi="Times New Roman"/>
          <w:sz w:val="24"/>
          <w:szCs w:val="24"/>
        </w:rPr>
        <w:t xml:space="preserve">Аудиторные занятия проводятся </w:t>
      </w:r>
      <w:r w:rsidRPr="005B097A">
        <w:rPr>
          <w:rFonts w:ascii="Times New Roman" w:hAnsi="Times New Roman"/>
          <w:sz w:val="24"/>
          <w:szCs w:val="24"/>
        </w:rPr>
        <w:t>в кабинете.</w:t>
      </w:r>
    </w:p>
    <w:p w14:paraId="536607BD" w14:textId="69958F73" w:rsidR="005B097A" w:rsidRPr="005B097A" w:rsidRDefault="005B097A" w:rsidP="005B097A">
      <w:pPr>
        <w:pStyle w:val="a9"/>
        <w:ind w:firstLine="709"/>
        <w:jc w:val="both"/>
        <w:rPr>
          <w:rFonts w:ascii="Times New Roman" w:hAnsi="Times New Roman"/>
          <w:sz w:val="24"/>
          <w:szCs w:val="24"/>
        </w:rPr>
      </w:pPr>
      <w:r w:rsidRPr="005B097A">
        <w:rPr>
          <w:rFonts w:ascii="Times New Roman" w:hAnsi="Times New Roman"/>
          <w:sz w:val="24"/>
          <w:szCs w:val="24"/>
        </w:rPr>
        <w:lastRenderedPageBreak/>
        <w:t>Программа предполагает следующие</w:t>
      </w:r>
      <w:r w:rsidRPr="005B097A">
        <w:rPr>
          <w:rStyle w:val="s5"/>
          <w:rFonts w:ascii="Times New Roman" w:hAnsi="Times New Roman"/>
          <w:sz w:val="24"/>
          <w:szCs w:val="24"/>
        </w:rPr>
        <w:t xml:space="preserve"> формы </w:t>
      </w:r>
      <w:r w:rsidR="00032658" w:rsidRPr="005B097A">
        <w:rPr>
          <w:rStyle w:val="s5"/>
          <w:rFonts w:ascii="Times New Roman" w:hAnsi="Times New Roman"/>
          <w:sz w:val="24"/>
          <w:szCs w:val="24"/>
        </w:rPr>
        <w:t>организации аудиторных</w:t>
      </w:r>
      <w:r w:rsidRPr="005B097A">
        <w:rPr>
          <w:rStyle w:val="s5"/>
          <w:rFonts w:ascii="Times New Roman" w:hAnsi="Times New Roman"/>
          <w:sz w:val="24"/>
          <w:szCs w:val="24"/>
        </w:rPr>
        <w:t xml:space="preserve"> занятий:</w:t>
      </w:r>
    </w:p>
    <w:p w14:paraId="0C43D2B4" w14:textId="0B6FCDCB" w:rsidR="005B097A" w:rsidRPr="005B097A" w:rsidRDefault="005B097A" w:rsidP="007A2BA7">
      <w:pPr>
        <w:pStyle w:val="a9"/>
        <w:numPr>
          <w:ilvl w:val="0"/>
          <w:numId w:val="52"/>
        </w:numPr>
        <w:jc w:val="both"/>
        <w:rPr>
          <w:rFonts w:ascii="Times New Roman" w:hAnsi="Times New Roman"/>
          <w:sz w:val="24"/>
          <w:szCs w:val="24"/>
        </w:rPr>
      </w:pPr>
      <w:r w:rsidRPr="005B097A">
        <w:rPr>
          <w:rStyle w:val="s10"/>
          <w:rFonts w:ascii="Times New Roman" w:hAnsi="Times New Roman"/>
          <w:sz w:val="24"/>
          <w:szCs w:val="24"/>
        </w:rPr>
        <w:t>вводные</w:t>
      </w:r>
      <w:r w:rsidRPr="005B097A">
        <w:rPr>
          <w:rStyle w:val="s2"/>
          <w:rFonts w:ascii="Times New Roman" w:hAnsi="Times New Roman"/>
          <w:sz w:val="24"/>
          <w:szCs w:val="24"/>
        </w:rPr>
        <w:t xml:space="preserve"> занятия,</w:t>
      </w:r>
      <w:r w:rsidRPr="005B097A">
        <w:rPr>
          <w:rStyle w:val="s9"/>
          <w:rFonts w:ascii="Times New Roman" w:hAnsi="Times New Roman"/>
          <w:sz w:val="24"/>
          <w:szCs w:val="24"/>
        </w:rPr>
        <w:t xml:space="preserve"> </w:t>
      </w:r>
      <w:r w:rsidRPr="005B097A">
        <w:rPr>
          <w:rStyle w:val="s2"/>
          <w:rFonts w:ascii="Times New Roman" w:hAnsi="Times New Roman"/>
          <w:sz w:val="24"/>
          <w:szCs w:val="24"/>
        </w:rPr>
        <w:t>которые проводятся</w:t>
      </w:r>
      <w:r w:rsidRPr="005B097A">
        <w:rPr>
          <w:rStyle w:val="s9"/>
          <w:rFonts w:ascii="Times New Roman" w:hAnsi="Times New Roman"/>
          <w:sz w:val="24"/>
          <w:szCs w:val="24"/>
        </w:rPr>
        <w:t xml:space="preserve"> </w:t>
      </w:r>
      <w:r w:rsidRPr="005B097A">
        <w:rPr>
          <w:rStyle w:val="s2"/>
          <w:rFonts w:ascii="Times New Roman" w:hAnsi="Times New Roman"/>
          <w:sz w:val="24"/>
          <w:szCs w:val="24"/>
        </w:rPr>
        <w:t xml:space="preserve">в начале каждого года обучения и включают беседы: «Правила техники безопасности», «Правила поведения на занятиях». </w:t>
      </w:r>
    </w:p>
    <w:p w14:paraId="20F6EC3B" w14:textId="5B369586" w:rsidR="005B097A" w:rsidRPr="005B097A" w:rsidRDefault="005B097A" w:rsidP="007A2BA7">
      <w:pPr>
        <w:pStyle w:val="a9"/>
        <w:numPr>
          <w:ilvl w:val="0"/>
          <w:numId w:val="52"/>
        </w:numPr>
        <w:jc w:val="both"/>
        <w:rPr>
          <w:rFonts w:ascii="Times New Roman" w:hAnsi="Times New Roman"/>
          <w:sz w:val="24"/>
          <w:szCs w:val="24"/>
        </w:rPr>
      </w:pPr>
      <w:r w:rsidRPr="005B097A">
        <w:rPr>
          <w:rStyle w:val="s10"/>
          <w:rFonts w:ascii="Times New Roman" w:eastAsia="Arial Unicode MS" w:hAnsi="Times New Roman"/>
          <w:sz w:val="24"/>
          <w:szCs w:val="24"/>
        </w:rPr>
        <w:t>​</w:t>
      </w:r>
      <w:r w:rsidRPr="005B097A">
        <w:rPr>
          <w:rFonts w:ascii="Times New Roman" w:hAnsi="Times New Roman"/>
          <w:sz w:val="24"/>
          <w:szCs w:val="24"/>
        </w:rPr>
        <w:t>учебные занятия;</w:t>
      </w:r>
    </w:p>
    <w:p w14:paraId="3BD146AF" w14:textId="58131909" w:rsidR="005B097A" w:rsidRPr="005B097A" w:rsidRDefault="005B097A" w:rsidP="007A2BA7">
      <w:pPr>
        <w:pStyle w:val="a9"/>
        <w:numPr>
          <w:ilvl w:val="0"/>
          <w:numId w:val="52"/>
        </w:numPr>
        <w:jc w:val="both"/>
        <w:rPr>
          <w:rFonts w:ascii="Times New Roman" w:hAnsi="Times New Roman"/>
          <w:sz w:val="24"/>
          <w:szCs w:val="24"/>
        </w:rPr>
      </w:pPr>
      <w:r w:rsidRPr="005B097A">
        <w:rPr>
          <w:rStyle w:val="s10"/>
          <w:rFonts w:ascii="Times New Roman" w:eastAsia="Arial Unicode MS" w:hAnsi="Times New Roman"/>
          <w:sz w:val="24"/>
          <w:szCs w:val="24"/>
        </w:rPr>
        <w:t>​</w:t>
      </w:r>
      <w:r w:rsidRPr="005B097A">
        <w:rPr>
          <w:rFonts w:ascii="Times New Roman" w:hAnsi="Times New Roman"/>
          <w:sz w:val="24"/>
          <w:szCs w:val="24"/>
        </w:rPr>
        <w:t>итоговые занятия.</w:t>
      </w:r>
    </w:p>
    <w:p w14:paraId="66918AB4" w14:textId="77777777" w:rsidR="005B097A" w:rsidRPr="005B097A" w:rsidRDefault="005B097A" w:rsidP="005B097A">
      <w:pPr>
        <w:pStyle w:val="a9"/>
        <w:ind w:firstLine="709"/>
        <w:jc w:val="both"/>
        <w:rPr>
          <w:rFonts w:ascii="Times New Roman" w:hAnsi="Times New Roman"/>
          <w:sz w:val="24"/>
          <w:szCs w:val="24"/>
        </w:rPr>
      </w:pPr>
      <w:r w:rsidRPr="005B097A">
        <w:rPr>
          <w:rFonts w:ascii="Times New Roman" w:hAnsi="Times New Roman"/>
          <w:sz w:val="24"/>
          <w:szCs w:val="24"/>
        </w:rPr>
        <w:t>Механизм реализации программы</w:t>
      </w:r>
    </w:p>
    <w:p w14:paraId="78830124" w14:textId="77777777" w:rsidR="005B097A" w:rsidRPr="005B097A" w:rsidRDefault="005B097A" w:rsidP="005B097A">
      <w:pPr>
        <w:pStyle w:val="a9"/>
        <w:ind w:firstLine="709"/>
        <w:jc w:val="both"/>
        <w:rPr>
          <w:rFonts w:ascii="Times New Roman" w:hAnsi="Times New Roman"/>
          <w:sz w:val="24"/>
          <w:szCs w:val="24"/>
        </w:rPr>
      </w:pPr>
      <w:r w:rsidRPr="005B097A">
        <w:rPr>
          <w:rFonts w:ascii="Times New Roman" w:hAnsi="Times New Roman"/>
          <w:color w:val="000000"/>
          <w:sz w:val="24"/>
          <w:szCs w:val="24"/>
        </w:rPr>
        <w:t xml:space="preserve"> Работа по программе </w:t>
      </w:r>
      <w:r w:rsidRPr="005B097A">
        <w:rPr>
          <w:rStyle w:val="s1"/>
          <w:rFonts w:ascii="Times New Roman" w:hAnsi="Times New Roman"/>
          <w:sz w:val="24"/>
          <w:szCs w:val="24"/>
        </w:rPr>
        <w:t xml:space="preserve">«Ритмика» </w:t>
      </w:r>
      <w:r w:rsidRPr="005B097A">
        <w:rPr>
          <w:rFonts w:ascii="Times New Roman" w:hAnsi="Times New Roman"/>
          <w:sz w:val="24"/>
          <w:szCs w:val="24"/>
        </w:rPr>
        <w:t>учитывает психолого-педагогические особенности развития детей различных возрастных групп.</w:t>
      </w:r>
    </w:p>
    <w:p w14:paraId="54CFB58B" w14:textId="77777777" w:rsidR="005B097A" w:rsidRPr="005B097A" w:rsidRDefault="005B097A" w:rsidP="005B097A">
      <w:pPr>
        <w:pStyle w:val="a9"/>
        <w:ind w:firstLine="709"/>
        <w:jc w:val="both"/>
        <w:rPr>
          <w:rFonts w:ascii="Times New Roman" w:hAnsi="Times New Roman"/>
          <w:color w:val="000000"/>
          <w:sz w:val="24"/>
          <w:szCs w:val="24"/>
        </w:rPr>
      </w:pPr>
      <w:r w:rsidRPr="005B097A">
        <w:rPr>
          <w:rFonts w:ascii="Times New Roman" w:hAnsi="Times New Roman"/>
          <w:color w:val="000000"/>
          <w:sz w:val="24"/>
          <w:szCs w:val="24"/>
        </w:rPr>
        <w:t>В</w:t>
      </w:r>
      <w:r w:rsidRPr="005B097A">
        <w:rPr>
          <w:rFonts w:ascii="Times New Roman" w:hAnsi="Times New Roman"/>
          <w:i/>
          <w:color w:val="000000"/>
          <w:sz w:val="24"/>
          <w:szCs w:val="24"/>
        </w:rPr>
        <w:t>едущим методом обучения является игровой.</w:t>
      </w:r>
      <w:r w:rsidRPr="005B097A">
        <w:rPr>
          <w:rFonts w:ascii="Times New Roman" w:hAnsi="Times New Roman"/>
          <w:color w:val="000000"/>
          <w:sz w:val="24"/>
          <w:szCs w:val="24"/>
        </w:rPr>
        <w:t xml:space="preserve"> </w:t>
      </w:r>
    </w:p>
    <w:p w14:paraId="3F746BE4" w14:textId="77777777" w:rsidR="005B097A" w:rsidRPr="005B097A" w:rsidRDefault="005B097A" w:rsidP="005B097A">
      <w:pPr>
        <w:pStyle w:val="a9"/>
        <w:ind w:firstLine="709"/>
        <w:jc w:val="both"/>
        <w:rPr>
          <w:rFonts w:ascii="Times New Roman" w:hAnsi="Times New Roman"/>
          <w:color w:val="000000"/>
          <w:sz w:val="24"/>
          <w:szCs w:val="24"/>
        </w:rPr>
      </w:pPr>
      <w:r w:rsidRPr="005B097A">
        <w:rPr>
          <w:rFonts w:ascii="Times New Roman" w:hAnsi="Times New Roman"/>
          <w:color w:val="000000"/>
          <w:sz w:val="24"/>
          <w:szCs w:val="24"/>
        </w:rPr>
        <w:t xml:space="preserve">Для предупреждения эмоциональной и физической перегрузки подбор музыкального материала для занятий и детский </w:t>
      </w:r>
      <w:r w:rsidRPr="005B097A">
        <w:rPr>
          <w:rFonts w:ascii="Times New Roman" w:hAnsi="Times New Roman"/>
          <w:i/>
          <w:color w:val="000000"/>
          <w:sz w:val="24"/>
          <w:szCs w:val="24"/>
        </w:rPr>
        <w:t>репертуар танцев составляется на принципах доступности, заинтересованности</w:t>
      </w:r>
      <w:r w:rsidRPr="005B097A">
        <w:rPr>
          <w:rFonts w:ascii="Times New Roman" w:hAnsi="Times New Roman"/>
          <w:color w:val="000000"/>
          <w:sz w:val="24"/>
          <w:szCs w:val="24"/>
        </w:rPr>
        <w:t xml:space="preserve"> восприятия и простоте исполнения для детей данного возраста. </w:t>
      </w:r>
    </w:p>
    <w:p w14:paraId="705BCDDC" w14:textId="77777777" w:rsidR="005B097A" w:rsidRPr="005B097A" w:rsidRDefault="005B097A" w:rsidP="005B097A">
      <w:pPr>
        <w:pStyle w:val="a9"/>
        <w:ind w:firstLine="709"/>
        <w:jc w:val="both"/>
        <w:rPr>
          <w:rFonts w:ascii="Times New Roman" w:hAnsi="Times New Roman"/>
          <w:i/>
          <w:sz w:val="24"/>
          <w:szCs w:val="24"/>
        </w:rPr>
      </w:pPr>
      <w:bookmarkStart w:id="7" w:name="_Toc124263856"/>
      <w:r w:rsidRPr="005B097A">
        <w:rPr>
          <w:rFonts w:ascii="Times New Roman" w:hAnsi="Times New Roman"/>
          <w:sz w:val="24"/>
          <w:szCs w:val="24"/>
        </w:rPr>
        <w:t>Методически продуманное использование музыкальных игр и импровизационных задани</w:t>
      </w:r>
      <w:bookmarkEnd w:id="7"/>
      <w:r w:rsidRPr="005B097A">
        <w:rPr>
          <w:rFonts w:ascii="Times New Roman" w:hAnsi="Times New Roman"/>
          <w:sz w:val="24"/>
          <w:szCs w:val="24"/>
        </w:rPr>
        <w:t xml:space="preserve">й способствует развитию музыкальности, формирует музыкальное восприятие, представления о выразительных средствах музыки, развивает чувство ритма. </w:t>
      </w:r>
    </w:p>
    <w:p w14:paraId="0CF56E6E" w14:textId="77777777" w:rsidR="005B097A" w:rsidRPr="005B097A" w:rsidRDefault="005B097A" w:rsidP="005B097A">
      <w:pPr>
        <w:pStyle w:val="a9"/>
        <w:ind w:firstLine="709"/>
        <w:jc w:val="both"/>
        <w:rPr>
          <w:rFonts w:ascii="Times New Roman" w:hAnsi="Times New Roman"/>
          <w:sz w:val="24"/>
          <w:szCs w:val="24"/>
          <w:highlight w:val="yellow"/>
        </w:rPr>
      </w:pPr>
      <w:r w:rsidRPr="005B097A">
        <w:rPr>
          <w:rFonts w:ascii="Times New Roman" w:hAnsi="Times New Roman"/>
          <w:sz w:val="24"/>
          <w:szCs w:val="24"/>
        </w:rPr>
        <w:t>В процессе реализации программы закрепляются основные знания особенностей народных танцев, их географию. Формируются основные навыки актерского мастерства в танцах. Совершенствуется четкость, ритмичность, музыкальность и выразительность движений исполняемых танцев. Формируется нравственно-эстетические качества личности каждого ребенка.</w:t>
      </w:r>
    </w:p>
    <w:p w14:paraId="60F32FDB" w14:textId="22823ABE" w:rsidR="00FC4F23" w:rsidRPr="00866EF5" w:rsidRDefault="00FC4F23" w:rsidP="00FC4F23">
      <w:pPr>
        <w:tabs>
          <w:tab w:val="left" w:pos="709"/>
        </w:tabs>
        <w:spacing w:after="0" w:line="240" w:lineRule="auto"/>
        <w:jc w:val="center"/>
        <w:rPr>
          <w:rFonts w:ascii="Times New Roman" w:eastAsia="Times New Roman" w:hAnsi="Times New Roman" w:cs="Times New Roman"/>
          <w:b/>
          <w:bCs/>
          <w:sz w:val="24"/>
          <w:szCs w:val="24"/>
          <w:lang w:eastAsia="ru-RU"/>
        </w:rPr>
      </w:pPr>
      <w:r w:rsidRPr="00866EF5">
        <w:rPr>
          <w:rFonts w:ascii="Times New Roman" w:eastAsia="Times New Roman" w:hAnsi="Times New Roman" w:cs="Times New Roman"/>
          <w:b/>
          <w:bCs/>
          <w:sz w:val="24"/>
          <w:szCs w:val="24"/>
          <w:lang w:eastAsia="ru-RU"/>
        </w:rPr>
        <w:t>1</w:t>
      </w:r>
      <w:r w:rsidRPr="00866EF5">
        <w:rPr>
          <w:rFonts w:ascii="Times New Roman" w:eastAsia="Times New Roman" w:hAnsi="Times New Roman" w:cs="Times New Roman"/>
          <w:b/>
          <w:bCs/>
          <w:sz w:val="24"/>
          <w:szCs w:val="24"/>
          <w:vertAlign w:val="superscript"/>
          <w:lang w:eastAsia="ru-RU"/>
        </w:rPr>
        <w:t>д</w:t>
      </w:r>
      <w:r w:rsidR="00A66951">
        <w:rPr>
          <w:rFonts w:ascii="Times New Roman" w:eastAsia="Times New Roman" w:hAnsi="Times New Roman" w:cs="Times New Roman"/>
          <w:b/>
          <w:bCs/>
          <w:sz w:val="24"/>
          <w:szCs w:val="24"/>
          <w:lang w:eastAsia="ru-RU"/>
        </w:rPr>
        <w:t>, 1-4 классы</w:t>
      </w:r>
    </w:p>
    <w:p w14:paraId="39DD7670" w14:textId="0C4AB858" w:rsidR="00BF5A9D" w:rsidRPr="00866EF5" w:rsidRDefault="00FC4F23" w:rsidP="00FC4F23">
      <w:pPr>
        <w:tabs>
          <w:tab w:val="left" w:pos="709"/>
        </w:tabs>
        <w:spacing w:after="0" w:line="240" w:lineRule="auto"/>
        <w:jc w:val="center"/>
        <w:rPr>
          <w:rFonts w:ascii="Times New Roman" w:eastAsia="Times New Roman" w:hAnsi="Times New Roman" w:cs="Times New Roman"/>
          <w:b/>
          <w:bCs/>
          <w:sz w:val="24"/>
          <w:szCs w:val="24"/>
          <w:lang w:eastAsia="ru-RU"/>
        </w:rPr>
      </w:pPr>
      <w:r w:rsidRPr="00866EF5">
        <w:rPr>
          <w:rFonts w:ascii="Times New Roman" w:eastAsia="Times New Roman" w:hAnsi="Times New Roman" w:cs="Times New Roman"/>
          <w:b/>
          <w:bCs/>
          <w:sz w:val="24"/>
          <w:szCs w:val="24"/>
          <w:lang w:eastAsia="ru-RU"/>
        </w:rPr>
        <w:t>(33</w:t>
      </w:r>
      <w:r w:rsidR="001C618A">
        <w:rPr>
          <w:rFonts w:ascii="Times New Roman" w:eastAsia="Times New Roman" w:hAnsi="Times New Roman" w:cs="Times New Roman"/>
          <w:b/>
          <w:bCs/>
          <w:sz w:val="24"/>
          <w:szCs w:val="24"/>
          <w:lang w:eastAsia="ru-RU"/>
        </w:rPr>
        <w:t>/34</w:t>
      </w:r>
      <w:r w:rsidRPr="00866EF5">
        <w:rPr>
          <w:rFonts w:ascii="Times New Roman" w:eastAsia="Times New Roman" w:hAnsi="Times New Roman" w:cs="Times New Roman"/>
          <w:b/>
          <w:bCs/>
          <w:sz w:val="24"/>
          <w:szCs w:val="24"/>
          <w:lang w:eastAsia="ru-RU"/>
        </w:rPr>
        <w:t xml:space="preserve"> часа в год, 1 час в неделю)</w:t>
      </w:r>
    </w:p>
    <w:p w14:paraId="2A4E2B31" w14:textId="52D493C5" w:rsidR="00032658" w:rsidRPr="00032658" w:rsidRDefault="00032658" w:rsidP="00032658">
      <w:pPr>
        <w:pStyle w:val="a9"/>
        <w:ind w:firstLine="709"/>
        <w:jc w:val="both"/>
        <w:rPr>
          <w:rFonts w:ascii="Times New Roman" w:hAnsi="Times New Roman"/>
        </w:rPr>
      </w:pPr>
      <w:r w:rsidRPr="00032658">
        <w:rPr>
          <w:rFonts w:ascii="Times New Roman" w:hAnsi="Times New Roman"/>
          <w:b/>
        </w:rPr>
        <w:t>Упражнения на ориентировку в пространстве.</w:t>
      </w:r>
      <w:r w:rsidRPr="00032658">
        <w:rPr>
          <w:rFonts w:ascii="Times New Roman" w:hAnsi="Times New Roman"/>
        </w:rPr>
        <w:t xml:space="preserve"> Правильное исходное положение.  Ходьба и бег по ориентирам.  Построение и перестроение. Ориентировка в направлении движений вперед, назад, в круг, из круга. </w:t>
      </w:r>
    </w:p>
    <w:p w14:paraId="5618140A" w14:textId="20F72A79" w:rsidR="00032658" w:rsidRPr="00032658" w:rsidRDefault="00032658" w:rsidP="00032658">
      <w:pPr>
        <w:pStyle w:val="a9"/>
        <w:ind w:firstLine="709"/>
        <w:jc w:val="both"/>
        <w:rPr>
          <w:rFonts w:ascii="Times New Roman" w:hAnsi="Times New Roman"/>
        </w:rPr>
      </w:pPr>
      <w:r w:rsidRPr="00032658">
        <w:rPr>
          <w:rFonts w:ascii="Times New Roman" w:hAnsi="Times New Roman"/>
          <w:b/>
        </w:rPr>
        <w:t>Ритмико-гимнастические упражнения.</w:t>
      </w:r>
      <w:r w:rsidRPr="00032658">
        <w:rPr>
          <w:rFonts w:ascii="Times New Roman" w:hAnsi="Times New Roman"/>
        </w:rPr>
        <w:t xml:space="preserve"> Общеразвивающие упражнения. Упражнения на координацию движений. Упражнения на расслабление мышц. </w:t>
      </w:r>
    </w:p>
    <w:p w14:paraId="1190008D" w14:textId="37871B47" w:rsidR="00032658" w:rsidRPr="00032658" w:rsidRDefault="00032658" w:rsidP="00032658">
      <w:pPr>
        <w:pStyle w:val="a9"/>
        <w:ind w:firstLine="709"/>
        <w:jc w:val="both"/>
        <w:rPr>
          <w:rFonts w:ascii="Times New Roman" w:hAnsi="Times New Roman"/>
        </w:rPr>
      </w:pPr>
      <w:r w:rsidRPr="00032658">
        <w:rPr>
          <w:rFonts w:ascii="Times New Roman" w:hAnsi="Times New Roman"/>
          <w:b/>
        </w:rPr>
        <w:t xml:space="preserve">Упражнения с детскими музыкальными инструментами.  </w:t>
      </w:r>
      <w:r w:rsidRPr="00032658">
        <w:rPr>
          <w:rFonts w:ascii="Times New Roman" w:hAnsi="Times New Roman"/>
        </w:rPr>
        <w:t xml:space="preserve">Упражнения для кистей рук.  Отстукивание простых ритмических рисунков на музыкальных инструментах.  Игра на </w:t>
      </w:r>
      <w:r w:rsidR="001203E6" w:rsidRPr="00032658">
        <w:rPr>
          <w:rFonts w:ascii="Times New Roman" w:hAnsi="Times New Roman"/>
        </w:rPr>
        <w:t>музыкальных (детских) инструментах</w:t>
      </w:r>
      <w:r w:rsidRPr="00032658">
        <w:rPr>
          <w:rFonts w:ascii="Times New Roman" w:hAnsi="Times New Roman"/>
        </w:rPr>
        <w:t xml:space="preserve">. </w:t>
      </w:r>
    </w:p>
    <w:p w14:paraId="0916D219" w14:textId="3B6D75B5" w:rsidR="00032658" w:rsidRPr="00032658" w:rsidRDefault="00032658" w:rsidP="00032658">
      <w:pPr>
        <w:pStyle w:val="a9"/>
        <w:ind w:firstLine="709"/>
        <w:jc w:val="both"/>
        <w:rPr>
          <w:rFonts w:ascii="Times New Roman" w:hAnsi="Times New Roman"/>
        </w:rPr>
      </w:pPr>
      <w:r w:rsidRPr="00032658">
        <w:rPr>
          <w:rFonts w:ascii="Times New Roman" w:hAnsi="Times New Roman"/>
          <w:b/>
        </w:rPr>
        <w:t>Музыкальные игры.</w:t>
      </w:r>
      <w:r w:rsidRPr="00032658">
        <w:rPr>
          <w:rFonts w:ascii="Times New Roman" w:hAnsi="Times New Roman"/>
        </w:rPr>
        <w:t xml:space="preserve"> Ритмические движения в соответствии с различным характером музыки. Имитационные упражнения и игры (игры на подражание конкретных образов).  Музыкальные игры с предметами.  Игры с пением или речевым сопровождением. </w:t>
      </w:r>
    </w:p>
    <w:p w14:paraId="67C44D28" w14:textId="77777777" w:rsidR="00A66951" w:rsidRPr="00A33798" w:rsidRDefault="00032658" w:rsidP="00A66951">
      <w:pPr>
        <w:spacing w:after="111" w:line="240" w:lineRule="auto"/>
        <w:ind w:right="12" w:firstLine="708"/>
        <w:jc w:val="both"/>
        <w:rPr>
          <w:rFonts w:ascii="Times New Roman" w:eastAsia="Times New Roman" w:hAnsi="Times New Roman" w:cs="Times New Roman"/>
          <w:color w:val="000000"/>
          <w:sz w:val="24"/>
          <w:szCs w:val="24"/>
          <w:lang w:eastAsia="ru-RU"/>
        </w:rPr>
      </w:pPr>
      <w:r w:rsidRPr="00032658">
        <w:rPr>
          <w:rFonts w:ascii="Times New Roman" w:hAnsi="Times New Roman" w:cs="Times New Roman"/>
          <w:b/>
        </w:rPr>
        <w:t>Танцевальные упражнения.</w:t>
      </w:r>
      <w:r w:rsidRPr="00032658">
        <w:rPr>
          <w:rFonts w:ascii="Times New Roman" w:hAnsi="Times New Roman" w:cs="Times New Roman"/>
          <w:sz w:val="24"/>
          <w:szCs w:val="24"/>
        </w:rPr>
        <w:t xml:space="preserve">  Знакомство с танцевальными движениями.  </w:t>
      </w:r>
      <w:r w:rsidR="00A66951" w:rsidRPr="00A33798">
        <w:rPr>
          <w:rFonts w:ascii="Times New Roman" w:eastAsia="Times New Roman" w:hAnsi="Times New Roman" w:cs="Times New Roman"/>
          <w:color w:val="000000"/>
          <w:sz w:val="24"/>
          <w:szCs w:val="24"/>
          <w:lang w:eastAsia="ru-RU"/>
        </w:rPr>
        <w:t xml:space="preserve">Разучивание детских танцев.  </w:t>
      </w:r>
    </w:p>
    <w:p w14:paraId="05CB6090" w14:textId="77777777" w:rsidR="00BF5A9D" w:rsidRPr="001203E6" w:rsidRDefault="00BF5A9D" w:rsidP="00BF5A9D">
      <w:pPr>
        <w:tabs>
          <w:tab w:val="left" w:pos="142"/>
          <w:tab w:val="left" w:pos="284"/>
          <w:tab w:val="left" w:pos="3570"/>
        </w:tabs>
        <w:spacing w:after="0" w:line="240" w:lineRule="auto"/>
        <w:jc w:val="center"/>
        <w:rPr>
          <w:rFonts w:ascii="Times New Roman" w:eastAsia="Times New Roman" w:hAnsi="Times New Roman" w:cs="Times New Roman"/>
          <w:b/>
          <w:sz w:val="24"/>
          <w:szCs w:val="24"/>
          <w:lang w:eastAsia="ru-RU"/>
        </w:rPr>
      </w:pPr>
      <w:r w:rsidRPr="001203E6">
        <w:rPr>
          <w:rFonts w:ascii="Times New Roman" w:eastAsia="Times New Roman" w:hAnsi="Times New Roman" w:cs="Times New Roman"/>
          <w:b/>
          <w:sz w:val="24"/>
          <w:szCs w:val="24"/>
          <w:lang w:eastAsia="ru-RU"/>
        </w:rPr>
        <w:t>Факультатив «ОСНОВЫ ИНФОРМАТИКИ»</w:t>
      </w:r>
    </w:p>
    <w:p w14:paraId="5EB564FF" w14:textId="77777777" w:rsidR="0026077C" w:rsidRPr="0026077C" w:rsidRDefault="0026077C" w:rsidP="00BF5A9D">
      <w:pPr>
        <w:tabs>
          <w:tab w:val="left" w:pos="142"/>
          <w:tab w:val="left" w:pos="284"/>
          <w:tab w:val="left" w:pos="3570"/>
        </w:tabs>
        <w:spacing w:after="0" w:line="240" w:lineRule="auto"/>
        <w:jc w:val="center"/>
        <w:rPr>
          <w:rFonts w:ascii="Times New Roman" w:eastAsia="Times New Roman" w:hAnsi="Times New Roman" w:cs="Times New Roman"/>
          <w:b/>
          <w:sz w:val="16"/>
          <w:szCs w:val="16"/>
          <w:highlight w:val="yellow"/>
          <w:lang w:eastAsia="ru-RU"/>
        </w:rPr>
      </w:pPr>
    </w:p>
    <w:p w14:paraId="664430DA" w14:textId="77777777" w:rsidR="00BF5A9D" w:rsidRPr="0026077C" w:rsidRDefault="00BF5A9D" w:rsidP="00BF5A9D">
      <w:pPr>
        <w:tabs>
          <w:tab w:val="left" w:pos="142"/>
          <w:tab w:val="left" w:pos="284"/>
          <w:tab w:val="left" w:pos="3570"/>
        </w:tabs>
        <w:spacing w:after="0" w:line="240" w:lineRule="auto"/>
        <w:jc w:val="center"/>
        <w:rPr>
          <w:rFonts w:ascii="Times New Roman" w:eastAsia="Times New Roman" w:hAnsi="Times New Roman" w:cs="Times New Roman"/>
          <w:b/>
          <w:sz w:val="24"/>
          <w:szCs w:val="24"/>
          <w:lang w:eastAsia="ru-RU"/>
        </w:rPr>
      </w:pPr>
      <w:r w:rsidRPr="00866EF5">
        <w:rPr>
          <w:rFonts w:ascii="Times New Roman" w:eastAsia="Times New Roman" w:hAnsi="Times New Roman" w:cs="Times New Roman"/>
          <w:b/>
          <w:sz w:val="24"/>
          <w:szCs w:val="24"/>
          <w:lang w:eastAsia="ru-RU"/>
        </w:rPr>
        <w:t>Пояснительная записка</w:t>
      </w:r>
    </w:p>
    <w:p w14:paraId="6727BB14" w14:textId="43B2CAD3" w:rsidR="00BF5A9D" w:rsidRPr="00BF5A9D" w:rsidRDefault="00BF5A9D" w:rsidP="00866EF5">
      <w:pPr>
        <w:shd w:val="clear" w:color="auto" w:fill="FFFFFF"/>
        <w:spacing w:after="0" w:line="240" w:lineRule="auto"/>
        <w:ind w:firstLine="567"/>
        <w:jc w:val="both"/>
        <w:rPr>
          <w:rFonts w:ascii="Times New Roman" w:eastAsia="Times New Roman" w:hAnsi="Times New Roman" w:cs="Times New Roman"/>
          <w:sz w:val="24"/>
          <w:szCs w:val="24"/>
        </w:rPr>
      </w:pPr>
      <w:r w:rsidRPr="00BF5A9D">
        <w:rPr>
          <w:rFonts w:ascii="Times New Roman" w:eastAsia="Times New Roman" w:hAnsi="Times New Roman" w:cs="Times New Roman"/>
          <w:b/>
          <w:sz w:val="24"/>
          <w:szCs w:val="24"/>
        </w:rPr>
        <w:t xml:space="preserve">Цель: </w:t>
      </w:r>
      <w:r w:rsidRPr="00BF5A9D">
        <w:rPr>
          <w:rFonts w:ascii="Times New Roman" w:eastAsia="Times New Roman" w:hAnsi="Times New Roman" w:cs="Times New Roman"/>
          <w:sz w:val="24"/>
          <w:szCs w:val="24"/>
        </w:rPr>
        <w:t>усиление культурологической составляющей школьного образования; пропедевтика понятий основного курса школьной информатики; развитие познавательных,  интеллектуальных и творческих способностей учащихся.</w:t>
      </w:r>
    </w:p>
    <w:p w14:paraId="7A40DC42" w14:textId="77777777" w:rsidR="00BF5A9D" w:rsidRPr="00BF5A9D" w:rsidRDefault="00BF5A9D" w:rsidP="00BF5A9D">
      <w:pPr>
        <w:spacing w:after="0" w:line="240" w:lineRule="auto"/>
        <w:ind w:firstLine="567"/>
        <w:jc w:val="both"/>
        <w:rPr>
          <w:rFonts w:ascii="Times New Roman" w:eastAsia="Times New Roman" w:hAnsi="Times New Roman" w:cs="Times New Roman"/>
          <w:b/>
          <w:bCs/>
          <w:sz w:val="24"/>
          <w:szCs w:val="24"/>
          <w:lang w:eastAsia="ru-RU"/>
        </w:rPr>
      </w:pPr>
      <w:r w:rsidRPr="00BF5A9D">
        <w:rPr>
          <w:rFonts w:ascii="Times New Roman" w:eastAsia="Times New Roman" w:hAnsi="Times New Roman" w:cs="Times New Roman"/>
          <w:b/>
          <w:bCs/>
          <w:sz w:val="24"/>
          <w:szCs w:val="24"/>
          <w:lang w:eastAsia="ru-RU"/>
        </w:rPr>
        <w:t>Задачи:</w:t>
      </w:r>
    </w:p>
    <w:p w14:paraId="254EC2B2" w14:textId="77777777" w:rsidR="00BF5A9D" w:rsidRPr="00BF5A9D" w:rsidRDefault="00BF5A9D" w:rsidP="007A2BA7">
      <w:pPr>
        <w:numPr>
          <w:ilvl w:val="0"/>
          <w:numId w:val="26"/>
        </w:numPr>
        <w:suppressAutoHyphens/>
        <w:spacing w:after="0" w:line="240" w:lineRule="auto"/>
        <w:ind w:left="0" w:firstLine="567"/>
        <w:jc w:val="both"/>
        <w:rPr>
          <w:rFonts w:ascii="Times New Roman" w:eastAsia="Times New Roman" w:hAnsi="Times New Roman" w:cs="Times New Roman"/>
          <w:bCs/>
          <w:sz w:val="24"/>
          <w:szCs w:val="24"/>
          <w:lang w:eastAsia="ru-RU"/>
        </w:rPr>
      </w:pPr>
      <w:r w:rsidRPr="00BF5A9D">
        <w:rPr>
          <w:rFonts w:ascii="Times New Roman" w:eastAsia="Times New Roman" w:hAnsi="Times New Roman" w:cs="Times New Roman"/>
          <w:bCs/>
          <w:sz w:val="24"/>
          <w:szCs w:val="24"/>
          <w:lang w:eastAsia="ru-RU"/>
        </w:rPr>
        <w:t>формирование системно-информационного подхода к анализу окружающего мира, роли информации в управлении, общих закономерностях информационных процессов;</w:t>
      </w:r>
    </w:p>
    <w:p w14:paraId="598FDDBC" w14:textId="77777777" w:rsidR="00BF5A9D" w:rsidRPr="00BF5A9D" w:rsidRDefault="00BF5A9D" w:rsidP="007A2BA7">
      <w:pPr>
        <w:numPr>
          <w:ilvl w:val="0"/>
          <w:numId w:val="26"/>
        </w:numPr>
        <w:suppressAutoHyphens/>
        <w:spacing w:after="0" w:line="240" w:lineRule="auto"/>
        <w:ind w:left="0" w:firstLine="567"/>
        <w:jc w:val="both"/>
        <w:rPr>
          <w:rFonts w:ascii="Times New Roman" w:eastAsia="Times New Roman" w:hAnsi="Times New Roman" w:cs="Times New Roman"/>
          <w:bCs/>
          <w:sz w:val="24"/>
          <w:szCs w:val="24"/>
          <w:lang w:eastAsia="ru-RU"/>
        </w:rPr>
      </w:pPr>
      <w:r w:rsidRPr="00BF5A9D">
        <w:rPr>
          <w:rFonts w:ascii="Times New Roman" w:eastAsia="Times New Roman" w:hAnsi="Times New Roman" w:cs="Times New Roman"/>
          <w:bCs/>
          <w:sz w:val="24"/>
          <w:szCs w:val="24"/>
          <w:lang w:eastAsia="ru-RU"/>
        </w:rPr>
        <w:t>практическая подготовка учащихся в сфере использования новых информационных технологий;</w:t>
      </w:r>
    </w:p>
    <w:p w14:paraId="7F3A628A" w14:textId="77777777" w:rsidR="00BF5A9D" w:rsidRPr="00BF5A9D" w:rsidRDefault="00BF5A9D" w:rsidP="007A2BA7">
      <w:pPr>
        <w:numPr>
          <w:ilvl w:val="0"/>
          <w:numId w:val="26"/>
        </w:numPr>
        <w:shd w:val="clear" w:color="auto" w:fill="FFFFFF"/>
        <w:suppressAutoHyphens/>
        <w:spacing w:after="0" w:line="240" w:lineRule="auto"/>
        <w:ind w:left="0" w:firstLine="567"/>
        <w:jc w:val="both"/>
        <w:rPr>
          <w:rFonts w:ascii="Times New Roman" w:eastAsia="Times New Roman" w:hAnsi="Times New Roman" w:cs="Times New Roman"/>
          <w:sz w:val="24"/>
          <w:szCs w:val="24"/>
        </w:rPr>
      </w:pPr>
      <w:r w:rsidRPr="00BF5A9D">
        <w:rPr>
          <w:rFonts w:ascii="Times New Roman" w:eastAsia="Times New Roman" w:hAnsi="Times New Roman" w:cs="Times New Roman"/>
          <w:sz w:val="24"/>
          <w:szCs w:val="24"/>
        </w:rPr>
        <w:t xml:space="preserve">формирование общеучебных умений и способов интеллектуальной деятельности на основе методов информатики; </w:t>
      </w:r>
    </w:p>
    <w:p w14:paraId="7DE341E3" w14:textId="77777777" w:rsidR="00BF5A9D" w:rsidRPr="00BF5A9D" w:rsidRDefault="00BF5A9D" w:rsidP="007A2BA7">
      <w:pPr>
        <w:numPr>
          <w:ilvl w:val="0"/>
          <w:numId w:val="26"/>
        </w:numPr>
        <w:shd w:val="clear" w:color="auto" w:fill="FFFFFF"/>
        <w:suppressAutoHyphens/>
        <w:spacing w:after="0" w:line="240" w:lineRule="auto"/>
        <w:ind w:left="0" w:firstLine="567"/>
        <w:jc w:val="both"/>
        <w:rPr>
          <w:rFonts w:ascii="Times New Roman" w:eastAsia="Times New Roman" w:hAnsi="Times New Roman" w:cs="Times New Roman"/>
          <w:sz w:val="24"/>
          <w:szCs w:val="24"/>
        </w:rPr>
      </w:pPr>
      <w:r w:rsidRPr="00BF5A9D">
        <w:rPr>
          <w:rFonts w:ascii="Times New Roman" w:eastAsia="Times New Roman" w:hAnsi="Times New Roman" w:cs="Times New Roman"/>
          <w:sz w:val="24"/>
          <w:szCs w:val="24"/>
        </w:rPr>
        <w:t>формирование навыков информационно-учебной деятельности на базе средств ИКТ для решения познавательных задач</w:t>
      </w:r>
      <w:r w:rsidRPr="00BF5A9D">
        <w:rPr>
          <w:rFonts w:ascii="Times New Roman" w:eastAsia="Times New Roman" w:hAnsi="Times New Roman" w:cs="Times New Roman"/>
          <w:i/>
          <w:iCs/>
          <w:sz w:val="24"/>
          <w:szCs w:val="24"/>
        </w:rPr>
        <w:t xml:space="preserve"> </w:t>
      </w:r>
      <w:r w:rsidRPr="00BF5A9D">
        <w:rPr>
          <w:rFonts w:ascii="Times New Roman" w:eastAsia="Times New Roman" w:hAnsi="Times New Roman" w:cs="Times New Roman"/>
          <w:sz w:val="24"/>
          <w:szCs w:val="24"/>
        </w:rPr>
        <w:t>и саморазвития;</w:t>
      </w:r>
    </w:p>
    <w:p w14:paraId="1263A81D" w14:textId="77777777" w:rsidR="00BF5A9D" w:rsidRPr="00BF5A9D" w:rsidRDefault="00BF5A9D" w:rsidP="007A2BA7">
      <w:pPr>
        <w:numPr>
          <w:ilvl w:val="0"/>
          <w:numId w:val="26"/>
        </w:numPr>
        <w:suppressAutoHyphens/>
        <w:spacing w:after="0" w:line="240" w:lineRule="auto"/>
        <w:ind w:left="0" w:firstLine="567"/>
        <w:jc w:val="both"/>
        <w:rPr>
          <w:rFonts w:ascii="Times New Roman" w:eastAsia="Times New Roman" w:hAnsi="Times New Roman" w:cs="Times New Roman"/>
          <w:bCs/>
          <w:sz w:val="24"/>
          <w:szCs w:val="24"/>
          <w:lang w:eastAsia="ru-RU"/>
        </w:rPr>
      </w:pPr>
      <w:r w:rsidRPr="00BF5A9D">
        <w:rPr>
          <w:rFonts w:ascii="Times New Roman" w:eastAsia="Times New Roman" w:hAnsi="Times New Roman" w:cs="Times New Roman"/>
          <w:bCs/>
          <w:sz w:val="24"/>
          <w:szCs w:val="24"/>
          <w:lang w:eastAsia="ru-RU"/>
        </w:rPr>
        <w:t>развитие процедурного мышления школьников.</w:t>
      </w:r>
    </w:p>
    <w:p w14:paraId="143523C0" w14:textId="77777777" w:rsidR="00BF5A9D" w:rsidRPr="00BF5A9D" w:rsidRDefault="00BF5A9D" w:rsidP="00BF5A9D">
      <w:pPr>
        <w:spacing w:after="0" w:line="240" w:lineRule="auto"/>
        <w:ind w:firstLine="567"/>
        <w:jc w:val="both"/>
        <w:rPr>
          <w:rFonts w:ascii="Times New Roman" w:eastAsia="Times New Roman" w:hAnsi="Times New Roman" w:cs="Times New Roman"/>
          <w:bCs/>
          <w:sz w:val="24"/>
          <w:szCs w:val="24"/>
          <w:lang w:eastAsia="ru-RU"/>
        </w:rPr>
      </w:pPr>
      <w:r w:rsidRPr="00BF5A9D">
        <w:rPr>
          <w:rFonts w:ascii="Times New Roman" w:eastAsia="Times New Roman" w:hAnsi="Times New Roman" w:cs="Times New Roman"/>
          <w:bCs/>
          <w:sz w:val="24"/>
          <w:szCs w:val="24"/>
          <w:lang w:eastAsia="ru-RU"/>
        </w:rPr>
        <w:lastRenderedPageBreak/>
        <w:t xml:space="preserve">       В основу программы заложена концепция целостности и непрерывности, которая является на данной ступени важным звеном общешкольной подготовки информатики.</w:t>
      </w:r>
    </w:p>
    <w:p w14:paraId="55A92D9A" w14:textId="77777777" w:rsidR="00BF5A9D" w:rsidRPr="00BF5A9D" w:rsidRDefault="00BF5A9D" w:rsidP="00BF5A9D">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5A9D">
        <w:rPr>
          <w:rFonts w:ascii="Times New Roman" w:eastAsia="Times New Roman" w:hAnsi="Times New Roman" w:cs="Times New Roman"/>
          <w:sz w:val="24"/>
          <w:szCs w:val="24"/>
          <w:lang w:eastAsia="ru-RU"/>
        </w:rPr>
        <w:t>Рабочая программа курса «Основы информатики» предусматривает формирование у обучающихся общеучебных умений и навыков, универсальных способов деятельности и ключевых компетенций. Приоритетными объектами изучения в курсе информатики выступают информационные процессы и информационные технологии. Теоретическая часть курса строится на основе раскрытия условий перехода от информационных процессов к информационным технологиям (построения алгоритмов осуществления информационных процессов, возможности представления любой информации в двоичном виде и т. д.).</w:t>
      </w:r>
    </w:p>
    <w:p w14:paraId="56475744" w14:textId="77777777" w:rsidR="00BF5A9D" w:rsidRPr="00BF5A9D" w:rsidRDefault="00BF5A9D" w:rsidP="00BF5A9D">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5A9D">
        <w:rPr>
          <w:rFonts w:ascii="Times New Roman" w:eastAsia="Times New Roman" w:hAnsi="Times New Roman" w:cs="Times New Roman"/>
          <w:sz w:val="24"/>
          <w:szCs w:val="24"/>
          <w:lang w:eastAsia="ru-RU"/>
        </w:rPr>
        <w:tab/>
        <w:t>Практическая часть курса направлена на освоение школьниками навыков использования средств информационных технологий, являющихся значимыми не только для формирования функциональной грамотности, социализации школьников, последующей деятельности выпускников, но и для повышения эффективности освоения других учебных предметов, формирования межпредметных, общеучебных умений.</w:t>
      </w:r>
    </w:p>
    <w:p w14:paraId="09EBC23E" w14:textId="77777777" w:rsidR="00BF5A9D" w:rsidRPr="00BF5A9D" w:rsidRDefault="00BF5A9D" w:rsidP="00BF5A9D">
      <w:pPr>
        <w:tabs>
          <w:tab w:val="left" w:pos="916"/>
          <w:tab w:val="left" w:pos="1832"/>
          <w:tab w:val="left" w:pos="2748"/>
          <w:tab w:val="left" w:pos="3664"/>
          <w:tab w:val="left" w:pos="4580"/>
          <w:tab w:val="left" w:pos="5496"/>
          <w:tab w:val="left" w:pos="6412"/>
          <w:tab w:val="left" w:pos="7328"/>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F5A9D">
        <w:rPr>
          <w:rFonts w:ascii="Times New Roman" w:eastAsia="Times New Roman" w:hAnsi="Times New Roman" w:cs="Times New Roman"/>
          <w:sz w:val="24"/>
          <w:szCs w:val="24"/>
          <w:lang w:eastAsia="ru-RU"/>
        </w:rPr>
        <w:tab/>
        <w:t>Курс нацелен на формирование умений фиксировать информацию об окружающем мире; искать, анализировать, критически оценивать, отбирать информацию; организовывать информацию; передавать информацию; проектировать объекты и процессы, планировать свои действия; создавать, реализовывать и корректировать планы.</w:t>
      </w:r>
    </w:p>
    <w:p w14:paraId="348785A3" w14:textId="77777777" w:rsidR="00BF5A9D" w:rsidRPr="002F7CDE" w:rsidRDefault="00BF5A9D" w:rsidP="002F7CD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2F7CDE">
        <w:rPr>
          <w:rFonts w:ascii="Times New Roman" w:eastAsia="Times New Roman" w:hAnsi="Times New Roman" w:cs="Times New Roman"/>
          <w:color w:val="000000"/>
          <w:sz w:val="24"/>
          <w:szCs w:val="24"/>
        </w:rPr>
        <w:t>Система работы для детей с интеллектуальными нарушениями направлена на компенсацию недостатков развития, восполнение пробелов предшествующего образования, преодоление негативных особенностей эмоционально-личностной сферы, нормализацию и совершенствование учебной деятельности учащихся, повышение их работоспособности, активизацию познавательной деятельности.</w:t>
      </w:r>
    </w:p>
    <w:p w14:paraId="4E1E9222" w14:textId="77777777" w:rsidR="00BF5A9D" w:rsidRPr="00BF5A9D" w:rsidRDefault="00BF5A9D" w:rsidP="002F7CDE">
      <w:pPr>
        <w:tabs>
          <w:tab w:val="left" w:pos="0"/>
          <w:tab w:val="left" w:pos="709"/>
        </w:tabs>
        <w:spacing w:after="0" w:line="240" w:lineRule="auto"/>
        <w:ind w:firstLine="709"/>
        <w:jc w:val="both"/>
        <w:rPr>
          <w:rFonts w:ascii="Times New Roman" w:eastAsia="Times New Roman" w:hAnsi="Times New Roman" w:cs="Times New Roman"/>
          <w:sz w:val="24"/>
          <w:szCs w:val="24"/>
          <w:lang w:eastAsia="ru-RU"/>
        </w:rPr>
      </w:pPr>
      <w:r w:rsidRPr="00BF5A9D">
        <w:rPr>
          <w:rFonts w:ascii="Times New Roman" w:eastAsia="Times New Roman" w:hAnsi="Times New Roman" w:cs="Times New Roman"/>
          <w:sz w:val="24"/>
          <w:szCs w:val="24"/>
        </w:rPr>
        <w:t>Существенной чертой коррекционно-развивающего учебно-воспитательного педагогического процесса является индивидуально-групповая работа. Такие занятия могут иметь общеразвивающие цели, к примеру, повышение уровня общего, сенсорного, интеллектуального развития, памяти, внимания, коррекции зрительно-моторных и оптикопространственных нарушений, общей и мелкой моторики, но могут быть и предметной направленности; подготовка к восприятию трудных тем учебной программы.</w:t>
      </w:r>
    </w:p>
    <w:p w14:paraId="260C691A" w14:textId="77777777" w:rsidR="002F7CDE" w:rsidRPr="00866EF5" w:rsidRDefault="002F7CDE" w:rsidP="00BF5A9D">
      <w:pPr>
        <w:tabs>
          <w:tab w:val="left" w:pos="284"/>
          <w:tab w:val="left" w:pos="709"/>
        </w:tabs>
        <w:spacing w:after="0" w:line="240" w:lineRule="auto"/>
        <w:ind w:left="284" w:hanging="284"/>
        <w:jc w:val="center"/>
        <w:rPr>
          <w:rFonts w:ascii="Times New Roman" w:eastAsia="Times New Roman" w:hAnsi="Times New Roman" w:cs="Times New Roman"/>
          <w:b/>
          <w:sz w:val="16"/>
          <w:szCs w:val="16"/>
          <w:lang w:eastAsia="ru-RU"/>
        </w:rPr>
      </w:pPr>
    </w:p>
    <w:p w14:paraId="72D39880" w14:textId="7A28B5B5" w:rsidR="00BF5A9D" w:rsidRPr="00BF5A9D" w:rsidRDefault="00553DE1" w:rsidP="00BF5A9D">
      <w:pPr>
        <w:tabs>
          <w:tab w:val="left" w:pos="284"/>
          <w:tab w:val="left" w:pos="709"/>
        </w:tabs>
        <w:spacing w:after="0" w:line="240" w:lineRule="auto"/>
        <w:ind w:left="284" w:hanging="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1203E6">
        <w:rPr>
          <w:rFonts w:ascii="Times New Roman" w:eastAsia="Times New Roman" w:hAnsi="Times New Roman" w:cs="Times New Roman"/>
          <w:b/>
          <w:sz w:val="24"/>
          <w:szCs w:val="24"/>
          <w:lang w:eastAsia="ru-RU"/>
        </w:rPr>
        <w:t>-</w:t>
      </w:r>
      <w:r w:rsidR="00D43213">
        <w:rPr>
          <w:rFonts w:ascii="Times New Roman" w:eastAsia="Times New Roman" w:hAnsi="Times New Roman" w:cs="Times New Roman"/>
          <w:b/>
          <w:sz w:val="24"/>
          <w:szCs w:val="24"/>
          <w:lang w:eastAsia="ru-RU"/>
        </w:rPr>
        <w:t>9</w:t>
      </w:r>
      <w:r w:rsidR="00BF5A9D" w:rsidRPr="00BF5A9D">
        <w:rPr>
          <w:rFonts w:ascii="Times New Roman" w:eastAsia="Times New Roman" w:hAnsi="Times New Roman" w:cs="Times New Roman"/>
          <w:b/>
          <w:sz w:val="24"/>
          <w:szCs w:val="24"/>
          <w:lang w:eastAsia="ru-RU"/>
        </w:rPr>
        <w:t xml:space="preserve"> класс</w:t>
      </w:r>
    </w:p>
    <w:p w14:paraId="3A8E63DB" w14:textId="4241F484" w:rsidR="00BF5A9D" w:rsidRPr="00BF5A9D" w:rsidRDefault="00BF5A9D" w:rsidP="00BF5A9D">
      <w:pPr>
        <w:tabs>
          <w:tab w:val="left" w:pos="284"/>
          <w:tab w:val="left" w:pos="709"/>
        </w:tabs>
        <w:spacing w:after="0" w:line="240" w:lineRule="auto"/>
        <w:ind w:left="284" w:hanging="284"/>
        <w:jc w:val="center"/>
        <w:rPr>
          <w:rFonts w:ascii="Times New Roman" w:eastAsia="Times New Roman" w:hAnsi="Times New Roman" w:cs="Times New Roman"/>
          <w:b/>
          <w:sz w:val="24"/>
          <w:szCs w:val="24"/>
          <w:lang w:eastAsia="ru-RU"/>
        </w:rPr>
      </w:pPr>
      <w:r w:rsidRPr="00BF5A9D">
        <w:rPr>
          <w:rFonts w:ascii="Times New Roman" w:eastAsia="Times New Roman" w:hAnsi="Times New Roman" w:cs="Times New Roman"/>
          <w:b/>
          <w:sz w:val="24"/>
          <w:szCs w:val="24"/>
          <w:lang w:eastAsia="ru-RU"/>
        </w:rPr>
        <w:t>(3</w:t>
      </w:r>
      <w:r w:rsidR="00917FB0">
        <w:rPr>
          <w:rFonts w:ascii="Times New Roman" w:eastAsia="Times New Roman" w:hAnsi="Times New Roman" w:cs="Times New Roman"/>
          <w:b/>
          <w:sz w:val="24"/>
          <w:szCs w:val="24"/>
          <w:lang w:eastAsia="ru-RU"/>
        </w:rPr>
        <w:t>4</w:t>
      </w:r>
      <w:r w:rsidRPr="00BF5A9D">
        <w:rPr>
          <w:rFonts w:ascii="Times New Roman" w:eastAsia="Times New Roman" w:hAnsi="Times New Roman" w:cs="Times New Roman"/>
          <w:b/>
          <w:sz w:val="24"/>
          <w:szCs w:val="24"/>
          <w:lang w:eastAsia="ru-RU"/>
        </w:rPr>
        <w:t xml:space="preserve"> часа в год, 1 час в неделю)</w:t>
      </w:r>
    </w:p>
    <w:p w14:paraId="37513C3A" w14:textId="202793C3" w:rsidR="00BF5A9D" w:rsidRPr="00BF5A9D" w:rsidRDefault="00BF5A9D" w:rsidP="00D53F0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F5A9D">
        <w:rPr>
          <w:rFonts w:ascii="Times New Roman" w:eastAsia="Times New Roman" w:hAnsi="Times New Roman" w:cs="Times New Roman"/>
          <w:b/>
          <w:bCs/>
          <w:color w:val="000000"/>
          <w:sz w:val="24"/>
          <w:szCs w:val="24"/>
        </w:rPr>
        <w:t>Компьютер для начинающих</w:t>
      </w:r>
      <w:r w:rsidR="00917FB0">
        <w:rPr>
          <w:rFonts w:ascii="Times New Roman" w:eastAsia="Times New Roman" w:hAnsi="Times New Roman" w:cs="Times New Roman"/>
          <w:b/>
          <w:bCs/>
          <w:color w:val="000000"/>
          <w:sz w:val="24"/>
          <w:szCs w:val="24"/>
        </w:rPr>
        <w:t xml:space="preserve">. </w:t>
      </w:r>
      <w:r w:rsidRPr="00BF5A9D">
        <w:rPr>
          <w:rFonts w:ascii="Times New Roman" w:eastAsia="Times New Roman" w:hAnsi="Times New Roman" w:cs="Times New Roman"/>
          <w:color w:val="000000"/>
          <w:sz w:val="24"/>
          <w:szCs w:val="24"/>
        </w:rPr>
        <w:t xml:space="preserve">Информация и информатика. Как устроен компьютер. Техника безопасности и организация рабочего места. Ввод информации в память компьютера. Клавиатура. Группы клавиш. Основная позиция пальцев на клавиатуре. Программы и файлы. Рабочий стол. Управление компьютером с помощью мыши. Главное меню. Запуск программ. Управление компьютером с помощью меню. </w:t>
      </w:r>
    </w:p>
    <w:p w14:paraId="51D4EBD5" w14:textId="7BB327E5" w:rsidR="00BF5A9D" w:rsidRPr="00BF5A9D" w:rsidRDefault="00BF5A9D" w:rsidP="00D53F0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F5A9D">
        <w:rPr>
          <w:rFonts w:ascii="Times New Roman" w:eastAsia="Times New Roman" w:hAnsi="Times New Roman" w:cs="Times New Roman"/>
          <w:b/>
          <w:bCs/>
          <w:color w:val="000000"/>
          <w:sz w:val="24"/>
          <w:szCs w:val="24"/>
        </w:rPr>
        <w:t>Информация вокруг нас</w:t>
      </w:r>
      <w:r w:rsidR="00917FB0">
        <w:rPr>
          <w:rFonts w:ascii="Times New Roman" w:eastAsia="Times New Roman" w:hAnsi="Times New Roman" w:cs="Times New Roman"/>
          <w:b/>
          <w:bCs/>
          <w:color w:val="000000"/>
          <w:sz w:val="24"/>
          <w:szCs w:val="24"/>
        </w:rPr>
        <w:t xml:space="preserve">. </w:t>
      </w:r>
      <w:r w:rsidRPr="00BF5A9D">
        <w:rPr>
          <w:rFonts w:ascii="Times New Roman" w:eastAsia="Times New Roman" w:hAnsi="Times New Roman" w:cs="Times New Roman"/>
          <w:color w:val="000000"/>
          <w:sz w:val="24"/>
          <w:szCs w:val="24"/>
        </w:rPr>
        <w:t xml:space="preserve">Действия с информацией. Хранение информации. Носители информации. Передача информации. Кодирование информации. Язык жестов. Формы представления информации. Метод координат. Текст как форма представления информации. Табличная форма представления информации. Наглядные формы представления информации. </w:t>
      </w:r>
    </w:p>
    <w:p w14:paraId="70682291" w14:textId="77777777" w:rsidR="00BF5A9D" w:rsidRPr="00BF5A9D" w:rsidRDefault="00BF5A9D" w:rsidP="00D53F0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F5A9D">
        <w:rPr>
          <w:rFonts w:ascii="Times New Roman" w:eastAsia="Times New Roman" w:hAnsi="Times New Roman" w:cs="Times New Roman"/>
          <w:color w:val="000000"/>
          <w:sz w:val="24"/>
          <w:szCs w:val="24"/>
        </w:rPr>
        <w:t xml:space="preserve">Обработка информации. Изменение формы представления информации. Систематизация информации. Поиск информации. Кодирование как изменение формы представления информации. </w:t>
      </w:r>
    </w:p>
    <w:p w14:paraId="66030CDC" w14:textId="77777777" w:rsidR="00BF5A9D" w:rsidRPr="00BF5A9D" w:rsidRDefault="00BF5A9D" w:rsidP="00D53F0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F5A9D">
        <w:rPr>
          <w:rFonts w:ascii="Times New Roman" w:eastAsia="Times New Roman" w:hAnsi="Times New Roman" w:cs="Times New Roman"/>
          <w:color w:val="000000"/>
          <w:sz w:val="24"/>
          <w:szCs w:val="24"/>
        </w:rPr>
        <w:t xml:space="preserve">Получение новой информации. Преобразование информации по заданным правилам. Преобразование информации путем рассуждений. Разработка плана действий и его запись. Запись плана действий в табличной форме. </w:t>
      </w:r>
    </w:p>
    <w:p w14:paraId="161ACC3C" w14:textId="78EF0C92" w:rsidR="00BF5A9D" w:rsidRPr="00BF5A9D" w:rsidRDefault="00BF5A9D" w:rsidP="00917FB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F5A9D">
        <w:rPr>
          <w:rFonts w:ascii="Times New Roman" w:eastAsia="Times New Roman" w:hAnsi="Times New Roman" w:cs="Times New Roman"/>
          <w:b/>
          <w:bCs/>
          <w:color w:val="000000"/>
          <w:sz w:val="24"/>
          <w:szCs w:val="24"/>
        </w:rPr>
        <w:t>П</w:t>
      </w:r>
      <w:r w:rsidR="00917FB0">
        <w:rPr>
          <w:rFonts w:ascii="Times New Roman" w:eastAsia="Times New Roman" w:hAnsi="Times New Roman" w:cs="Times New Roman"/>
          <w:b/>
          <w:bCs/>
          <w:color w:val="000000"/>
          <w:sz w:val="24"/>
          <w:szCs w:val="24"/>
        </w:rPr>
        <w:t>одготовка текстов на компьютере.</w:t>
      </w:r>
      <w:r w:rsidRPr="00BF5A9D">
        <w:rPr>
          <w:rFonts w:ascii="Times New Roman" w:eastAsia="Times New Roman" w:hAnsi="Times New Roman" w:cs="Times New Roman"/>
          <w:b/>
          <w:bCs/>
          <w:color w:val="000000"/>
          <w:sz w:val="24"/>
          <w:szCs w:val="24"/>
        </w:rPr>
        <w:t xml:space="preserve"> </w:t>
      </w:r>
      <w:r w:rsidRPr="00BF5A9D">
        <w:rPr>
          <w:rFonts w:ascii="Times New Roman" w:eastAsia="Times New Roman" w:hAnsi="Times New Roman" w:cs="Times New Roman"/>
          <w:sz w:val="24"/>
          <w:szCs w:val="24"/>
        </w:rPr>
        <w:t xml:space="preserve">Текстовый редактор. Правила ввода текста. Слово, предложение, абзац. Приемы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w:t>
      </w:r>
      <w:r w:rsidRPr="00BF5A9D">
        <w:rPr>
          <w:rFonts w:ascii="Times New Roman" w:eastAsia="Times New Roman" w:hAnsi="Times New Roman" w:cs="Times New Roman"/>
          <w:sz w:val="24"/>
          <w:szCs w:val="24"/>
        </w:rPr>
        <w:lastRenderedPageBreak/>
        <w:t>(шрифт,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w:t>
      </w:r>
    </w:p>
    <w:p w14:paraId="05A4DCE9" w14:textId="32ADFBF8" w:rsidR="00BF5A9D" w:rsidRPr="00BF5A9D" w:rsidRDefault="00BF5A9D" w:rsidP="00D53F0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F5A9D">
        <w:rPr>
          <w:rFonts w:ascii="Times New Roman" w:eastAsia="Times New Roman" w:hAnsi="Times New Roman" w:cs="Times New Roman"/>
          <w:b/>
          <w:bCs/>
          <w:color w:val="000000"/>
          <w:sz w:val="24"/>
          <w:szCs w:val="24"/>
        </w:rPr>
        <w:t>Компьютерная графика</w:t>
      </w:r>
      <w:r w:rsidR="00917FB0">
        <w:rPr>
          <w:rFonts w:ascii="Times New Roman" w:eastAsia="Times New Roman" w:hAnsi="Times New Roman" w:cs="Times New Roman"/>
          <w:b/>
          <w:bCs/>
          <w:color w:val="000000"/>
          <w:sz w:val="24"/>
          <w:szCs w:val="24"/>
        </w:rPr>
        <w:t xml:space="preserve">. </w:t>
      </w:r>
      <w:r w:rsidRPr="00BF5A9D">
        <w:rPr>
          <w:rFonts w:ascii="Times New Roman" w:eastAsia="Times New Roman" w:hAnsi="Times New Roman" w:cs="Times New Roman"/>
          <w:color w:val="000000"/>
          <w:sz w:val="24"/>
          <w:szCs w:val="24"/>
        </w:rPr>
        <w:t xml:space="preserve">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 </w:t>
      </w:r>
    </w:p>
    <w:p w14:paraId="1B7413D1" w14:textId="68557D06" w:rsidR="00917FB0" w:rsidRPr="00917FB0" w:rsidRDefault="00917FB0" w:rsidP="00917FB0">
      <w:pPr>
        <w:autoSpaceDE w:val="0"/>
        <w:autoSpaceDN w:val="0"/>
        <w:adjustRightInd w:val="0"/>
        <w:spacing w:after="0" w:line="240" w:lineRule="auto"/>
        <w:ind w:firstLine="567"/>
        <w:rPr>
          <w:rFonts w:ascii="Times New Roman" w:hAnsi="Times New Roman" w:cs="Times New Roman"/>
          <w:color w:val="000000"/>
          <w:sz w:val="24"/>
          <w:szCs w:val="24"/>
        </w:rPr>
      </w:pPr>
      <w:r w:rsidRPr="00917FB0">
        <w:rPr>
          <w:rFonts w:ascii="Times New Roman" w:hAnsi="Times New Roman" w:cs="Times New Roman"/>
          <w:b/>
          <w:bCs/>
          <w:iCs/>
          <w:color w:val="000000"/>
          <w:sz w:val="24"/>
          <w:szCs w:val="24"/>
        </w:rPr>
        <w:t>Объекты и системы</w:t>
      </w:r>
      <w:r>
        <w:rPr>
          <w:rFonts w:ascii="Times New Roman" w:hAnsi="Times New Roman" w:cs="Times New Roman"/>
          <w:b/>
          <w:bCs/>
          <w:iCs/>
          <w:color w:val="000000"/>
          <w:sz w:val="24"/>
          <w:szCs w:val="24"/>
        </w:rPr>
        <w:t xml:space="preserve">. </w:t>
      </w:r>
      <w:r w:rsidRPr="00917FB0">
        <w:rPr>
          <w:rFonts w:ascii="Times New Roman" w:hAnsi="Times New Roman" w:cs="Times New Roman"/>
          <w:color w:val="000000"/>
          <w:sz w:val="24"/>
          <w:szCs w:val="24"/>
        </w:rPr>
        <w:t xml:space="preserve">Компьютерные меню. Главное меню. Запуск программ. Окно программы и его структура. Диалоговые окна. Основные элементы управления, имеющиеся в диалоговых окнах. Ввод информации в память компьютера. Клавиатура. Группы клавиш. Основная позиция пальцев на клавиатуре. </w:t>
      </w:r>
    </w:p>
    <w:p w14:paraId="4F29055A" w14:textId="77777777" w:rsidR="00917FB0" w:rsidRPr="00917FB0" w:rsidRDefault="00917FB0" w:rsidP="00917FB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7FB0">
        <w:rPr>
          <w:rFonts w:ascii="Times New Roman" w:hAnsi="Times New Roman" w:cs="Times New Roman"/>
          <w:color w:val="000000"/>
          <w:sz w:val="24"/>
          <w:szCs w:val="24"/>
        </w:rPr>
        <w:t xml:space="preserve">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 Система и окружающая среда. </w:t>
      </w:r>
    </w:p>
    <w:p w14:paraId="73BF3205" w14:textId="77777777" w:rsidR="00917FB0" w:rsidRPr="00917FB0" w:rsidRDefault="00917FB0" w:rsidP="00917FB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7FB0">
        <w:rPr>
          <w:rFonts w:ascii="Times New Roman" w:hAnsi="Times New Roman" w:cs="Times New Roman"/>
          <w:color w:val="000000"/>
          <w:sz w:val="24"/>
          <w:szCs w:val="24"/>
        </w:rPr>
        <w:t xml:space="preserve">Персональный компьютер как система. Файловая система. Операционная система </w:t>
      </w:r>
    </w:p>
    <w:p w14:paraId="51D3A548" w14:textId="22BF1D23" w:rsidR="00917FB0" w:rsidRPr="00917FB0" w:rsidRDefault="00917FB0" w:rsidP="00917FB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7FB0">
        <w:rPr>
          <w:rFonts w:ascii="Times New Roman" w:hAnsi="Times New Roman" w:cs="Times New Roman"/>
          <w:b/>
          <w:bCs/>
          <w:color w:val="000000"/>
          <w:sz w:val="24"/>
          <w:szCs w:val="24"/>
        </w:rPr>
        <w:t>Информационные модели</w:t>
      </w:r>
      <w:r>
        <w:rPr>
          <w:rFonts w:ascii="Times New Roman" w:hAnsi="Times New Roman" w:cs="Times New Roman"/>
          <w:b/>
          <w:bCs/>
          <w:color w:val="000000"/>
          <w:sz w:val="24"/>
          <w:szCs w:val="24"/>
        </w:rPr>
        <w:t xml:space="preserve">. </w:t>
      </w:r>
      <w:r w:rsidRPr="00917FB0">
        <w:rPr>
          <w:rFonts w:ascii="Times New Roman" w:hAnsi="Times New Roman" w:cs="Times New Roman"/>
          <w:color w:val="000000"/>
          <w:sz w:val="24"/>
          <w:szCs w:val="24"/>
        </w:rPr>
        <w:t xml:space="preserve">Модели объектов и их назначение. Информационные модели. Словесные информационные модели. Простейшие математические модели. Табличные информационные модели. Структура и правила оформления таблицы. Простые таблицы. Табличное решение логических задач. Вычислительные таблицы. Графики и диаграммы. Наглядное представление о соотношении величин. Визуализация многорядных данных. Многообразие схем. Информационные модели на графах. Деревья </w:t>
      </w:r>
    </w:p>
    <w:p w14:paraId="126E4FFD" w14:textId="053ED7B6" w:rsidR="00917FB0" w:rsidRPr="00917FB0" w:rsidRDefault="00917FB0" w:rsidP="00917FB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17FB0">
        <w:rPr>
          <w:rFonts w:ascii="Times New Roman" w:hAnsi="Times New Roman" w:cs="Times New Roman"/>
          <w:b/>
          <w:bCs/>
          <w:iCs/>
          <w:color w:val="000000"/>
          <w:sz w:val="24"/>
          <w:szCs w:val="24"/>
        </w:rPr>
        <w:t>Создание мультимедийных объектов</w:t>
      </w:r>
      <w:r>
        <w:rPr>
          <w:rFonts w:ascii="Times New Roman" w:hAnsi="Times New Roman" w:cs="Times New Roman"/>
          <w:b/>
          <w:bCs/>
          <w:iCs/>
          <w:color w:val="000000"/>
          <w:sz w:val="24"/>
          <w:szCs w:val="24"/>
        </w:rPr>
        <w:t>.</w:t>
      </w:r>
      <w:r w:rsidRPr="00917FB0">
        <w:rPr>
          <w:rFonts w:ascii="Times New Roman" w:hAnsi="Times New Roman" w:cs="Times New Roman"/>
          <w:b/>
          <w:bCs/>
          <w:color w:val="000000"/>
          <w:sz w:val="24"/>
          <w:szCs w:val="24"/>
        </w:rPr>
        <w:t xml:space="preserve"> </w:t>
      </w:r>
      <w:r w:rsidRPr="00917FB0">
        <w:rPr>
          <w:rFonts w:ascii="Times New Roman" w:hAnsi="Times New Roman" w:cs="Times New Roman"/>
          <w:color w:val="000000"/>
          <w:sz w:val="24"/>
          <w:szCs w:val="24"/>
        </w:rPr>
        <w:t xml:space="preserve">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14:paraId="20BB8E52" w14:textId="0E2CDD16" w:rsidR="00BF5A9D" w:rsidRPr="002F7CDE" w:rsidRDefault="00917FB0" w:rsidP="00D43213">
      <w:pPr>
        <w:autoSpaceDE w:val="0"/>
        <w:autoSpaceDN w:val="0"/>
        <w:adjustRightInd w:val="0"/>
        <w:spacing w:after="0" w:line="240" w:lineRule="auto"/>
        <w:ind w:firstLine="567"/>
        <w:jc w:val="both"/>
        <w:rPr>
          <w:rFonts w:ascii="Times New Roman" w:eastAsia="Times New Roman" w:hAnsi="Times New Roman" w:cs="Times New Roman"/>
          <w:b/>
          <w:bCs/>
          <w:sz w:val="16"/>
          <w:szCs w:val="16"/>
        </w:rPr>
      </w:pPr>
      <w:r w:rsidRPr="00917FB0">
        <w:rPr>
          <w:rFonts w:ascii="Times New Roman" w:hAnsi="Times New Roman" w:cs="Times New Roman"/>
          <w:b/>
          <w:bCs/>
          <w:color w:val="000000"/>
          <w:sz w:val="24"/>
          <w:szCs w:val="24"/>
        </w:rPr>
        <w:t>Алгоритмика</w:t>
      </w:r>
      <w:r>
        <w:rPr>
          <w:rFonts w:ascii="Times New Roman" w:hAnsi="Times New Roman" w:cs="Times New Roman"/>
          <w:b/>
          <w:bCs/>
          <w:color w:val="000000"/>
          <w:sz w:val="24"/>
          <w:szCs w:val="24"/>
        </w:rPr>
        <w:t xml:space="preserve">. </w:t>
      </w:r>
      <w:r w:rsidRPr="00917FB0">
        <w:rPr>
          <w:rFonts w:ascii="Times New Roman" w:hAnsi="Times New Roman" w:cs="Times New Roman"/>
          <w:color w:val="000000"/>
          <w:sz w:val="24"/>
          <w:szCs w:val="24"/>
        </w:rP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 Что такое алгоритм. Различные формы записи алгоритмов (нумерованный список, таблица, блок-схема). Примеры</w:t>
      </w:r>
      <w:r>
        <w:rPr>
          <w:rFonts w:ascii="Times New Roman" w:hAnsi="Times New Roman" w:cs="Times New Roman"/>
          <w:color w:val="000000"/>
          <w:sz w:val="24"/>
          <w:szCs w:val="24"/>
        </w:rPr>
        <w:t xml:space="preserve">. </w:t>
      </w:r>
      <w:r w:rsidRPr="00917FB0">
        <w:rPr>
          <w:rFonts w:ascii="Times New Roman" w:hAnsi="Times New Roman" w:cs="Times New Roman"/>
          <w:color w:val="000000"/>
          <w:sz w:val="24"/>
          <w:szCs w:val="24"/>
        </w:rPr>
        <w:t xml:space="preserve">Составление алгоритмов (линейных, с ветвлениями и циклами) для управления исполнителями Чертежник, Водолей и др. </w:t>
      </w:r>
    </w:p>
    <w:p w14:paraId="31BE7A39" w14:textId="68140185" w:rsidR="00BF5A9D" w:rsidRPr="00BF5A9D" w:rsidRDefault="00D43213" w:rsidP="00917FB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И</w:t>
      </w:r>
      <w:r w:rsidR="00BF5A9D" w:rsidRPr="00BF5A9D">
        <w:rPr>
          <w:rFonts w:ascii="Times New Roman" w:eastAsia="Times New Roman" w:hAnsi="Times New Roman" w:cs="Times New Roman"/>
          <w:b/>
          <w:bCs/>
          <w:color w:val="000000"/>
          <w:sz w:val="24"/>
          <w:szCs w:val="24"/>
        </w:rPr>
        <w:t>нформация и информационные процессы</w:t>
      </w:r>
      <w:r w:rsidR="00917FB0">
        <w:rPr>
          <w:rFonts w:ascii="Times New Roman" w:eastAsia="Times New Roman" w:hAnsi="Times New Roman" w:cs="Times New Roman"/>
          <w:b/>
          <w:bCs/>
          <w:color w:val="000000"/>
          <w:sz w:val="24"/>
          <w:szCs w:val="24"/>
        </w:rPr>
        <w:t xml:space="preserve">. </w:t>
      </w:r>
      <w:r w:rsidR="00BF5A9D" w:rsidRPr="00BF5A9D">
        <w:rPr>
          <w:rFonts w:ascii="Times New Roman" w:eastAsia="Times New Roman" w:hAnsi="Times New Roman" w:cs="Times New Roman"/>
          <w:color w:val="000000"/>
          <w:sz w:val="24"/>
          <w:szCs w:val="24"/>
        </w:rPr>
        <w:t xml:space="preserve">Информация. Информационный процесс.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 п. </w:t>
      </w:r>
    </w:p>
    <w:p w14:paraId="7363A7C8" w14:textId="77777777" w:rsidR="00BF5A9D" w:rsidRPr="00BF5A9D" w:rsidRDefault="00BF5A9D" w:rsidP="00D53F0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F5A9D">
        <w:rPr>
          <w:rFonts w:ascii="Times New Roman" w:eastAsia="Times New Roman" w:hAnsi="Times New Roman" w:cs="Times New Roman"/>
          <w:color w:val="000000"/>
          <w:sz w:val="24"/>
          <w:szCs w:val="24"/>
        </w:rPr>
        <w:t xml:space="preserve">Представление информации. Формы представления информации. Язык как способ представления информации: естественные и формальные языки. Алфавит, мощность алфавита. Кодирование информации. Универсальность дискретного (цифрового, в том числе двоичного) кодирования. Двоичный алфавит. Двоичный код. Разрядность двоичного кода. Связь длины (разрядности) двоичного кода и количества кодовых комбинаций. </w:t>
      </w:r>
    </w:p>
    <w:p w14:paraId="5128A402" w14:textId="77777777" w:rsidR="00BF5A9D" w:rsidRPr="00BF5A9D" w:rsidRDefault="00BF5A9D" w:rsidP="00D53F08">
      <w:pPr>
        <w:spacing w:after="0" w:line="240" w:lineRule="auto"/>
        <w:ind w:firstLine="567"/>
        <w:jc w:val="both"/>
        <w:rPr>
          <w:rFonts w:ascii="Times New Roman" w:eastAsia="Times New Roman" w:hAnsi="Times New Roman" w:cs="Times New Roman"/>
          <w:color w:val="000000"/>
          <w:sz w:val="24"/>
          <w:szCs w:val="24"/>
        </w:rPr>
      </w:pPr>
      <w:r w:rsidRPr="00BF5A9D">
        <w:rPr>
          <w:rFonts w:ascii="Times New Roman" w:eastAsia="Times New Roman" w:hAnsi="Times New Roman" w:cs="Times New Roman"/>
          <w:color w:val="000000"/>
          <w:sz w:val="24"/>
          <w:szCs w:val="24"/>
        </w:rPr>
        <w:t>Размер (длина) сообщения как мера количества содержащейся в нем информации. Достоинства и недостатки такого подхода. Другие подходы к измерению количества информации. Единицы измерения количества информации. Основные виды информационных процессов: хранение, передача и обработка информации. Примеры информационных процессов в системах различной природы; их роль в современном мире.</w:t>
      </w:r>
    </w:p>
    <w:p w14:paraId="1F28C06A" w14:textId="77777777" w:rsidR="00BF5A9D" w:rsidRPr="00BF5A9D" w:rsidRDefault="00BF5A9D" w:rsidP="00D53F0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F5A9D">
        <w:rPr>
          <w:rFonts w:ascii="Times New Roman" w:eastAsia="Times New Roman" w:hAnsi="Times New Roman" w:cs="Times New Roman"/>
          <w:color w:val="000000"/>
          <w:sz w:val="24"/>
          <w:szCs w:val="24"/>
        </w:rPr>
        <w:t xml:space="preserve">Хранение информации. Носители информации (бумажные, магнитные, оптические, флэш-память). Качественные и количественные характеристики современных носителей информации: объем информации, хранящейся на носителе; скорости записи и чтения информации. Хранилища информации. Сетевое хранение информации. </w:t>
      </w:r>
    </w:p>
    <w:p w14:paraId="796A5442" w14:textId="77777777" w:rsidR="00BF5A9D" w:rsidRPr="00BF5A9D" w:rsidRDefault="00BF5A9D" w:rsidP="00D53F0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F5A9D">
        <w:rPr>
          <w:rFonts w:ascii="Times New Roman" w:eastAsia="Times New Roman" w:hAnsi="Times New Roman" w:cs="Times New Roman"/>
          <w:color w:val="000000"/>
          <w:sz w:val="24"/>
          <w:szCs w:val="24"/>
        </w:rPr>
        <w:lastRenderedPageBreak/>
        <w:t xml:space="preserve">Передача информации. Источник, информационный канал, приемник информации. Обработка информации. Обработка, связанная с получением новой информации. Обработка, связанная с изменением формы, но не изменяющая содержание информации. Поиск информации </w:t>
      </w:r>
    </w:p>
    <w:p w14:paraId="567D9852" w14:textId="08B09399" w:rsidR="00BF5A9D" w:rsidRPr="00BF5A9D" w:rsidRDefault="00BF5A9D" w:rsidP="00D53F0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F5A9D">
        <w:rPr>
          <w:rFonts w:ascii="Times New Roman" w:eastAsia="Times New Roman" w:hAnsi="Times New Roman" w:cs="Times New Roman"/>
          <w:b/>
          <w:bCs/>
          <w:color w:val="000000"/>
          <w:sz w:val="24"/>
          <w:szCs w:val="24"/>
        </w:rPr>
        <w:t>Компьютер как универсальное устройство для работы с информацией</w:t>
      </w:r>
      <w:r w:rsidR="00917FB0">
        <w:rPr>
          <w:rFonts w:ascii="Times New Roman" w:eastAsia="Times New Roman" w:hAnsi="Times New Roman" w:cs="Times New Roman"/>
          <w:b/>
          <w:bCs/>
          <w:color w:val="000000"/>
          <w:sz w:val="24"/>
          <w:szCs w:val="24"/>
        </w:rPr>
        <w:t xml:space="preserve">. </w:t>
      </w:r>
      <w:r w:rsidRPr="00BF5A9D">
        <w:rPr>
          <w:rFonts w:ascii="Times New Roman" w:eastAsia="Times New Roman" w:hAnsi="Times New Roman" w:cs="Times New Roman"/>
          <w:color w:val="000000"/>
          <w:sz w:val="24"/>
          <w:szCs w:val="24"/>
        </w:rPr>
        <w:t xml:space="preserve">Общее описание компьютера. Программный принцип работы компьютера. Основные компоненты персонального компьютера (процессор, оперативная и долговременная память, устройства ввода и вывода информации), их функции и основные характеристики (по состоянию на текущий период времени). Состав и функции программного обеспечения: системное программное обеспечение, прикладное программное обеспечение, системы программирования. Компьютерные вирусы. Антивирусная профилактика. </w:t>
      </w:r>
    </w:p>
    <w:p w14:paraId="2B4974CE" w14:textId="77777777" w:rsidR="00BF5A9D" w:rsidRPr="00BF5A9D" w:rsidRDefault="00BF5A9D" w:rsidP="00D53F0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F5A9D">
        <w:rPr>
          <w:rFonts w:ascii="Times New Roman" w:eastAsia="Times New Roman" w:hAnsi="Times New Roman" w:cs="Times New Roman"/>
          <w:color w:val="000000"/>
          <w:sz w:val="24"/>
          <w:szCs w:val="24"/>
        </w:rPr>
        <w:t xml:space="preserve">Правовые нормы использования программного обеспечения. Файл. Типы файлов. Каталог (директория). Файловая система 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Архивирование и разархивирование. Гигиенические, эргономические и технические условия безопасной эксплуатации компьютера. </w:t>
      </w:r>
    </w:p>
    <w:p w14:paraId="399D568C" w14:textId="2CFA0B3C" w:rsidR="00BF5A9D" w:rsidRPr="00BF5A9D" w:rsidRDefault="00BF5A9D" w:rsidP="00D53F0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F5A9D">
        <w:rPr>
          <w:rFonts w:ascii="Times New Roman" w:eastAsia="Times New Roman" w:hAnsi="Times New Roman" w:cs="Times New Roman"/>
          <w:b/>
          <w:bCs/>
          <w:color w:val="000000"/>
          <w:sz w:val="24"/>
          <w:szCs w:val="24"/>
        </w:rPr>
        <w:t>Обработка графической информации</w:t>
      </w:r>
      <w:r w:rsidR="00917FB0">
        <w:rPr>
          <w:rFonts w:ascii="Times New Roman" w:eastAsia="Times New Roman" w:hAnsi="Times New Roman" w:cs="Times New Roman"/>
          <w:b/>
          <w:bCs/>
          <w:color w:val="000000"/>
          <w:sz w:val="24"/>
          <w:szCs w:val="24"/>
        </w:rPr>
        <w:t xml:space="preserve">. </w:t>
      </w:r>
      <w:r w:rsidRPr="00BF5A9D">
        <w:rPr>
          <w:rFonts w:ascii="Times New Roman" w:eastAsia="Times New Roman" w:hAnsi="Times New Roman" w:cs="Times New Roman"/>
          <w:color w:val="000000"/>
          <w:sz w:val="24"/>
          <w:szCs w:val="24"/>
        </w:rPr>
        <w:t xml:space="preserve">Формирование изображения на экране монитора. Компьютерное представление цвета. Компьютерная графика (растровая, векторная). Интерфейс графических редакторов. Форматы графических файлов. </w:t>
      </w:r>
    </w:p>
    <w:p w14:paraId="0AD09020" w14:textId="39CEB1E0" w:rsidR="00BF5A9D" w:rsidRPr="00BF5A9D" w:rsidRDefault="00BF5A9D" w:rsidP="00D53F0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F5A9D">
        <w:rPr>
          <w:rFonts w:ascii="Times New Roman" w:eastAsia="Times New Roman" w:hAnsi="Times New Roman" w:cs="Times New Roman"/>
          <w:b/>
          <w:bCs/>
          <w:color w:val="000000"/>
          <w:sz w:val="24"/>
          <w:szCs w:val="24"/>
        </w:rPr>
        <w:t>Обработка текстовой информации</w:t>
      </w:r>
      <w:r w:rsidR="00917FB0">
        <w:rPr>
          <w:rFonts w:ascii="Times New Roman" w:eastAsia="Times New Roman" w:hAnsi="Times New Roman" w:cs="Times New Roman"/>
          <w:b/>
          <w:bCs/>
          <w:color w:val="000000"/>
          <w:sz w:val="24"/>
          <w:szCs w:val="24"/>
        </w:rPr>
        <w:t xml:space="preserve">. </w:t>
      </w:r>
      <w:r w:rsidRPr="00BF5A9D">
        <w:rPr>
          <w:rFonts w:ascii="Times New Roman" w:eastAsia="Times New Roman" w:hAnsi="Times New Roman" w:cs="Times New Roman"/>
          <w:color w:val="000000"/>
          <w:sz w:val="24"/>
          <w:szCs w:val="24"/>
        </w:rPr>
        <w:t xml:space="preserve">Текстовые документы и их структурные единицы (раздел, абзац, строка, слово, символ). Технологии создания текстовых документов Создание, редактирование и форматирование текстовых документов на компьютере. Стилевое форматирование. Включение в текстовый документ списков, таблиц, диаграмм, формул и графических объектов. Гипертекст. Создание ссылок: сноски, оглавления, предметные указатели. Коллективная работа над документом. Примечания. Запись и выделение изменений. Форматирование страниц документа. Ориентация, размеры страницы, величина полей. Нумерация страниц. Колонтитулы. Сохранение документа в различных текстовых форматах. </w:t>
      </w:r>
    </w:p>
    <w:p w14:paraId="7250FEDD" w14:textId="2AA3077D" w:rsidR="00BF5A9D" w:rsidRPr="00BF5A9D" w:rsidRDefault="00BF5A9D" w:rsidP="00D53F0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F5A9D">
        <w:rPr>
          <w:rFonts w:ascii="Times New Roman" w:eastAsia="Times New Roman" w:hAnsi="Times New Roman" w:cs="Times New Roman"/>
          <w:color w:val="000000"/>
          <w:sz w:val="24"/>
          <w:szCs w:val="24"/>
        </w:rPr>
        <w:t xml:space="preserve">Инструменты распознавания текстов и компьютерного перевода. 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Представление о стандарте Юникод. </w:t>
      </w:r>
    </w:p>
    <w:p w14:paraId="23433F08" w14:textId="59DD9A95" w:rsidR="00BF5A9D" w:rsidRPr="00BF5A9D" w:rsidRDefault="00BF5A9D" w:rsidP="00917FB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F5A9D">
        <w:rPr>
          <w:rFonts w:ascii="Times New Roman" w:eastAsia="Times New Roman" w:hAnsi="Times New Roman" w:cs="Times New Roman"/>
          <w:b/>
          <w:bCs/>
          <w:color w:val="000000"/>
          <w:sz w:val="24"/>
          <w:szCs w:val="24"/>
        </w:rPr>
        <w:t>Мультимедиа</w:t>
      </w:r>
      <w:r w:rsidR="00917FB0">
        <w:rPr>
          <w:rFonts w:ascii="Times New Roman" w:eastAsia="Times New Roman" w:hAnsi="Times New Roman" w:cs="Times New Roman"/>
          <w:b/>
          <w:bCs/>
          <w:color w:val="000000"/>
          <w:sz w:val="24"/>
          <w:szCs w:val="24"/>
        </w:rPr>
        <w:t xml:space="preserve">. </w:t>
      </w:r>
      <w:r w:rsidRPr="00BF5A9D">
        <w:rPr>
          <w:rFonts w:ascii="Times New Roman" w:eastAsia="Times New Roman" w:hAnsi="Times New Roman" w:cs="Times New Roman"/>
          <w:color w:val="000000"/>
          <w:sz w:val="24"/>
          <w:szCs w:val="24"/>
        </w:rPr>
        <w:t xml:space="preserve">Понятие технологии мультимедиа и области её применения. Звук и видео как составляющие мультимедиа. Компьютерные презентации. Дизайн презентации и макеты слайдов. </w:t>
      </w:r>
      <w:r w:rsidR="00917FB0">
        <w:rPr>
          <w:rFonts w:ascii="Times New Roman" w:eastAsia="Times New Roman" w:hAnsi="Times New Roman" w:cs="Times New Roman"/>
          <w:color w:val="000000"/>
          <w:sz w:val="24"/>
          <w:szCs w:val="24"/>
        </w:rPr>
        <w:t xml:space="preserve"> </w:t>
      </w:r>
      <w:r w:rsidRPr="00BF5A9D">
        <w:rPr>
          <w:rFonts w:ascii="Times New Roman" w:eastAsia="Times New Roman" w:hAnsi="Times New Roman" w:cs="Times New Roman"/>
          <w:color w:val="000000"/>
          <w:sz w:val="24"/>
          <w:szCs w:val="24"/>
        </w:rPr>
        <w:t xml:space="preserve">Звуки и видео изображения. Композиция и монтаж. </w:t>
      </w:r>
      <w:r w:rsidRPr="00BF5A9D">
        <w:rPr>
          <w:rFonts w:ascii="Times New Roman" w:eastAsia="Times New Roman" w:hAnsi="Times New Roman" w:cs="Times New Roman"/>
          <w:sz w:val="24"/>
          <w:szCs w:val="24"/>
        </w:rPr>
        <w:t>Возможность дискретного представления мультимедийных данных.</w:t>
      </w:r>
    </w:p>
    <w:p w14:paraId="65D5D6CB" w14:textId="77777777" w:rsidR="00BF5A9D" w:rsidRPr="00BF5A9D" w:rsidRDefault="00BF5A9D" w:rsidP="00D53F08">
      <w:pPr>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rPr>
      </w:pPr>
    </w:p>
    <w:p w14:paraId="439E05E2" w14:textId="77777777" w:rsidR="00BC524C" w:rsidRPr="00BC524C" w:rsidRDefault="00BC524C" w:rsidP="00BC524C">
      <w:pPr>
        <w:tabs>
          <w:tab w:val="left" w:pos="142"/>
          <w:tab w:val="left" w:pos="284"/>
          <w:tab w:val="left" w:pos="3570"/>
        </w:tabs>
        <w:spacing w:after="0" w:line="240" w:lineRule="auto"/>
        <w:jc w:val="center"/>
        <w:rPr>
          <w:rFonts w:ascii="Times New Roman" w:eastAsia="Times New Roman" w:hAnsi="Times New Roman" w:cs="Times New Roman"/>
          <w:b/>
          <w:sz w:val="24"/>
          <w:szCs w:val="24"/>
          <w:lang w:eastAsia="ru-RU"/>
        </w:rPr>
      </w:pPr>
      <w:r w:rsidRPr="00BC524C">
        <w:rPr>
          <w:rFonts w:ascii="Times New Roman" w:eastAsia="Times New Roman" w:hAnsi="Times New Roman" w:cs="Times New Roman"/>
          <w:b/>
          <w:sz w:val="24"/>
          <w:szCs w:val="24"/>
          <w:lang w:eastAsia="ru-RU"/>
        </w:rPr>
        <w:t>Факультатив «В МИРЕ МАТЕМАТИКИ»</w:t>
      </w:r>
    </w:p>
    <w:p w14:paraId="25C90C4E" w14:textId="77777777" w:rsidR="00BC524C" w:rsidRPr="00BC524C" w:rsidRDefault="00BC524C" w:rsidP="00BC524C">
      <w:pPr>
        <w:tabs>
          <w:tab w:val="left" w:pos="142"/>
          <w:tab w:val="left" w:pos="284"/>
          <w:tab w:val="left" w:pos="3570"/>
        </w:tabs>
        <w:spacing w:after="0" w:line="240" w:lineRule="auto"/>
        <w:jc w:val="center"/>
        <w:rPr>
          <w:rFonts w:ascii="Times New Roman" w:eastAsia="Times New Roman" w:hAnsi="Times New Roman" w:cs="Times New Roman"/>
          <w:b/>
          <w:sz w:val="16"/>
          <w:szCs w:val="16"/>
          <w:lang w:eastAsia="ru-RU"/>
        </w:rPr>
      </w:pPr>
    </w:p>
    <w:p w14:paraId="20548C77" w14:textId="77777777" w:rsidR="00BC524C" w:rsidRPr="00BC524C" w:rsidRDefault="00BC524C" w:rsidP="00BC524C">
      <w:pPr>
        <w:tabs>
          <w:tab w:val="left" w:pos="142"/>
          <w:tab w:val="left" w:pos="284"/>
          <w:tab w:val="left" w:pos="3570"/>
        </w:tabs>
        <w:spacing w:after="0" w:line="240" w:lineRule="auto"/>
        <w:jc w:val="center"/>
        <w:rPr>
          <w:rFonts w:ascii="Times New Roman" w:eastAsia="Times New Roman" w:hAnsi="Times New Roman" w:cs="Times New Roman"/>
          <w:b/>
          <w:sz w:val="24"/>
          <w:szCs w:val="24"/>
          <w:lang w:eastAsia="ru-RU"/>
        </w:rPr>
      </w:pPr>
      <w:r w:rsidRPr="00BC524C">
        <w:rPr>
          <w:rFonts w:ascii="Times New Roman" w:eastAsia="Times New Roman" w:hAnsi="Times New Roman" w:cs="Times New Roman"/>
          <w:b/>
          <w:sz w:val="24"/>
          <w:szCs w:val="24"/>
          <w:lang w:eastAsia="ru-RU"/>
        </w:rPr>
        <w:t>Пояснительная записка</w:t>
      </w:r>
    </w:p>
    <w:p w14:paraId="669D7124" w14:textId="77777777" w:rsidR="00BC524C" w:rsidRPr="00A40093" w:rsidRDefault="00BC524C" w:rsidP="00BC524C">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b/>
          <w:kern w:val="1"/>
          <w:sz w:val="24"/>
          <w:szCs w:val="24"/>
          <w:lang w:eastAsia="hi-IN" w:bidi="hi-IN"/>
        </w:rPr>
        <w:t>Цель:</w:t>
      </w:r>
      <w:r w:rsidRPr="00A40093">
        <w:rPr>
          <w:rFonts w:ascii="Times New Roman" w:eastAsia="Arial Unicode MS" w:hAnsi="Times New Roman" w:cs="Times New Roman"/>
          <w:b/>
          <w:i/>
          <w:kern w:val="1"/>
          <w:sz w:val="24"/>
          <w:szCs w:val="24"/>
          <w:lang w:eastAsia="hi-IN" w:bidi="hi-IN"/>
        </w:rPr>
        <w:t xml:space="preserve"> </w:t>
      </w:r>
      <w:r w:rsidRPr="00A40093">
        <w:rPr>
          <w:rFonts w:ascii="Times New Roman" w:eastAsia="Arial Unicode MS" w:hAnsi="Times New Roman" w:cs="Times New Roman"/>
          <w:kern w:val="1"/>
          <w:sz w:val="24"/>
          <w:szCs w:val="24"/>
          <w:lang w:eastAsia="hi-IN" w:bidi="hi-IN"/>
        </w:rPr>
        <w:t>развитие творческих способностей, логического мышления, углубление знаний, полученных на уроке, и расширение общего кругозора ребенка в процессе живого и забавного рассмотрения различных практических задач и вопросов, решаемых с помощью одной арифметики или первоначальных понятий об элементарной геометрии, изучения интересных фактов из истории математики.</w:t>
      </w:r>
    </w:p>
    <w:p w14:paraId="410A6FF5" w14:textId="77777777" w:rsidR="00BC524C" w:rsidRPr="00D210EE" w:rsidRDefault="00BC524C" w:rsidP="00BC524C">
      <w:pPr>
        <w:widowControl w:val="0"/>
        <w:suppressAutoHyphens/>
        <w:spacing w:after="0" w:line="240" w:lineRule="auto"/>
        <w:ind w:firstLine="567"/>
        <w:jc w:val="both"/>
        <w:rPr>
          <w:rFonts w:ascii="Times New Roman" w:eastAsia="Arial Unicode MS" w:hAnsi="Times New Roman" w:cs="Times New Roman"/>
          <w:b/>
          <w:kern w:val="1"/>
          <w:sz w:val="24"/>
          <w:szCs w:val="24"/>
          <w:lang w:eastAsia="hi-IN" w:bidi="hi-IN"/>
        </w:rPr>
      </w:pPr>
      <w:r w:rsidRPr="00D210EE">
        <w:rPr>
          <w:rFonts w:ascii="Times New Roman" w:eastAsia="Arial Unicode MS" w:hAnsi="Times New Roman" w:cs="Times New Roman"/>
          <w:b/>
          <w:kern w:val="1"/>
          <w:sz w:val="24"/>
          <w:szCs w:val="24"/>
          <w:lang w:eastAsia="hi-IN" w:bidi="hi-IN"/>
        </w:rPr>
        <w:t>Задачи:</w:t>
      </w:r>
    </w:p>
    <w:p w14:paraId="4875E9D6" w14:textId="77777777" w:rsidR="00BC524C" w:rsidRPr="00A40093" w:rsidRDefault="00BC524C" w:rsidP="00BC524C">
      <w:pPr>
        <w:widowControl w:val="0"/>
        <w:suppressAutoHyphens/>
        <w:spacing w:after="0" w:line="240" w:lineRule="auto"/>
        <w:ind w:left="424"/>
        <w:jc w:val="both"/>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 xml:space="preserve">- </w:t>
      </w:r>
      <w:r w:rsidRPr="00A40093">
        <w:rPr>
          <w:rFonts w:ascii="Times New Roman" w:eastAsia="Arial Unicode MS" w:hAnsi="Times New Roman" w:cs="Times New Roman"/>
          <w:kern w:val="1"/>
          <w:sz w:val="24"/>
          <w:szCs w:val="24"/>
          <w:lang w:eastAsia="hi-IN" w:bidi="hi-IN"/>
        </w:rPr>
        <w:t xml:space="preserve">привитие интереса учащимся к математике; </w:t>
      </w:r>
    </w:p>
    <w:p w14:paraId="6E989CCB" w14:textId="77777777" w:rsidR="00BC524C" w:rsidRPr="00A40093" w:rsidRDefault="00BC524C" w:rsidP="00BC524C">
      <w:pPr>
        <w:widowControl w:val="0"/>
        <w:suppressAutoHyphens/>
        <w:spacing w:after="0" w:line="240" w:lineRule="auto"/>
        <w:ind w:left="424"/>
        <w:jc w:val="both"/>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 xml:space="preserve">- </w:t>
      </w:r>
      <w:r w:rsidRPr="00A40093">
        <w:rPr>
          <w:rFonts w:ascii="Times New Roman" w:eastAsia="Arial Unicode MS" w:hAnsi="Times New Roman" w:cs="Times New Roman"/>
          <w:kern w:val="1"/>
          <w:sz w:val="24"/>
          <w:szCs w:val="24"/>
          <w:lang w:eastAsia="hi-IN" w:bidi="hi-IN"/>
        </w:rPr>
        <w:t xml:space="preserve">углубление и расширение знаний учащихся по математике; </w:t>
      </w:r>
    </w:p>
    <w:p w14:paraId="6FC400B8" w14:textId="77777777" w:rsidR="00BC524C" w:rsidRPr="00A40093" w:rsidRDefault="00BC524C" w:rsidP="00BC524C">
      <w:pPr>
        <w:widowControl w:val="0"/>
        <w:suppressAutoHyphens/>
        <w:spacing w:after="0" w:line="240" w:lineRule="auto"/>
        <w:jc w:val="both"/>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 xml:space="preserve">       - </w:t>
      </w:r>
      <w:r w:rsidRPr="00A40093">
        <w:rPr>
          <w:rFonts w:ascii="Times New Roman" w:eastAsia="Arial Unicode MS" w:hAnsi="Times New Roman" w:cs="Times New Roman"/>
          <w:kern w:val="1"/>
          <w:sz w:val="24"/>
          <w:szCs w:val="24"/>
          <w:lang w:eastAsia="hi-IN" w:bidi="hi-IN"/>
        </w:rPr>
        <w:t xml:space="preserve">развитие математического кругозора, мышления, исследовательских умений учащихся; </w:t>
      </w:r>
    </w:p>
    <w:p w14:paraId="4D5C7F1D" w14:textId="77777777" w:rsidR="00BC524C" w:rsidRPr="00A40093" w:rsidRDefault="00BC524C" w:rsidP="00BC524C">
      <w:pPr>
        <w:widowControl w:val="0"/>
        <w:suppressAutoHyphens/>
        <w:spacing w:after="0" w:line="240" w:lineRule="auto"/>
        <w:jc w:val="both"/>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lastRenderedPageBreak/>
        <w:t xml:space="preserve">       - </w:t>
      </w:r>
      <w:r w:rsidRPr="00A40093">
        <w:rPr>
          <w:rFonts w:ascii="Times New Roman" w:eastAsia="Arial Unicode MS" w:hAnsi="Times New Roman" w:cs="Times New Roman"/>
          <w:kern w:val="1"/>
          <w:sz w:val="24"/>
          <w:szCs w:val="24"/>
          <w:lang w:eastAsia="hi-IN" w:bidi="hi-IN"/>
        </w:rPr>
        <w:t xml:space="preserve">формирование представлений о математике как части общечеловеческой культуры; </w:t>
      </w:r>
    </w:p>
    <w:p w14:paraId="70856781" w14:textId="77777777" w:rsidR="00BC524C" w:rsidRPr="00A40093" w:rsidRDefault="00BC524C" w:rsidP="00BC524C">
      <w:pPr>
        <w:widowControl w:val="0"/>
        <w:suppressAutoHyphens/>
        <w:spacing w:after="0" w:line="240" w:lineRule="auto"/>
        <w:jc w:val="both"/>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 xml:space="preserve">      - </w:t>
      </w:r>
      <w:r w:rsidRPr="00A40093">
        <w:rPr>
          <w:rFonts w:ascii="Times New Roman" w:eastAsia="Arial Unicode MS" w:hAnsi="Times New Roman" w:cs="Times New Roman"/>
          <w:kern w:val="1"/>
          <w:sz w:val="24"/>
          <w:szCs w:val="24"/>
          <w:lang w:eastAsia="hi-IN" w:bidi="hi-IN"/>
        </w:rPr>
        <w:t xml:space="preserve">воспитание трудолюбия, терпения, настойчивости, инициативы. </w:t>
      </w:r>
    </w:p>
    <w:p w14:paraId="48E0B640" w14:textId="77777777" w:rsidR="00BC524C" w:rsidRPr="00A40093" w:rsidRDefault="00BC524C" w:rsidP="00BC524C">
      <w:pPr>
        <w:widowControl w:val="0"/>
        <w:suppressAutoHyphens/>
        <w:spacing w:after="0" w:line="240" w:lineRule="auto"/>
        <w:ind w:firstLine="567"/>
        <w:jc w:val="both"/>
        <w:rPr>
          <w:rFonts w:ascii="Times New Roman" w:eastAsia="Arial Unicode MS" w:hAnsi="Times New Roman" w:cs="Times New Roman"/>
          <w:i/>
          <w:kern w:val="1"/>
          <w:sz w:val="24"/>
          <w:szCs w:val="24"/>
          <w:lang w:eastAsia="hi-IN" w:bidi="hi-IN"/>
        </w:rPr>
      </w:pPr>
      <w:r w:rsidRPr="00A40093">
        <w:rPr>
          <w:rFonts w:ascii="Times New Roman" w:eastAsia="Arial Unicode MS" w:hAnsi="Times New Roman" w:cs="Times New Roman"/>
          <w:kern w:val="1"/>
          <w:sz w:val="24"/>
          <w:szCs w:val="24"/>
          <w:lang w:eastAsia="hi-IN" w:bidi="hi-IN"/>
        </w:rPr>
        <w:t>Частично данные задачи реализуются и на уроке, но окончательная и полная реализация их переносится на факультативные занятия.</w:t>
      </w:r>
    </w:p>
    <w:p w14:paraId="6FBC8EC9" w14:textId="77777777" w:rsidR="00BC524C" w:rsidRPr="00A40093" w:rsidRDefault="00BC524C" w:rsidP="00BC524C">
      <w:pPr>
        <w:widowControl w:val="0"/>
        <w:suppressAutoHyphens/>
        <w:spacing w:after="0" w:line="240" w:lineRule="auto"/>
        <w:ind w:firstLine="567"/>
        <w:jc w:val="both"/>
        <w:rPr>
          <w:rFonts w:ascii="Times New Roman" w:eastAsia="Arial Unicode MS" w:hAnsi="Times New Roman" w:cs="Times New Roman"/>
          <w:b/>
          <w:i/>
          <w:kern w:val="1"/>
          <w:sz w:val="24"/>
          <w:szCs w:val="24"/>
          <w:lang w:eastAsia="hi-IN" w:bidi="hi-IN"/>
        </w:rPr>
      </w:pPr>
      <w:r w:rsidRPr="00A40093">
        <w:rPr>
          <w:rFonts w:ascii="Times New Roman" w:eastAsia="Arial Unicode MS" w:hAnsi="Times New Roman" w:cs="Times New Roman"/>
          <w:b/>
          <w:i/>
          <w:kern w:val="1"/>
          <w:sz w:val="24"/>
          <w:szCs w:val="24"/>
          <w:lang w:eastAsia="hi-IN" w:bidi="hi-IN"/>
        </w:rPr>
        <w:t>Основными педагогическими принципами, обеспечивающими реализацию программы, являются:</w:t>
      </w:r>
    </w:p>
    <w:p w14:paraId="2FBEB78C" w14:textId="77777777" w:rsidR="00BC524C" w:rsidRPr="00A40093" w:rsidRDefault="00BC524C" w:rsidP="00BC524C">
      <w:pPr>
        <w:widowControl w:val="0"/>
        <w:suppressAutoHyphens/>
        <w:spacing w:after="0" w:line="240" w:lineRule="auto"/>
        <w:jc w:val="both"/>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 xml:space="preserve">       - </w:t>
      </w:r>
      <w:r w:rsidRPr="00A40093">
        <w:rPr>
          <w:rFonts w:ascii="Times New Roman" w:eastAsia="Arial Unicode MS" w:hAnsi="Times New Roman" w:cs="Times New Roman"/>
          <w:kern w:val="1"/>
          <w:sz w:val="24"/>
          <w:szCs w:val="24"/>
          <w:lang w:eastAsia="hi-IN" w:bidi="hi-IN"/>
        </w:rPr>
        <w:t xml:space="preserve">учет возрастных и индивидуальных особенностей каждого ребенка; </w:t>
      </w:r>
    </w:p>
    <w:p w14:paraId="42943985" w14:textId="77777777" w:rsidR="00BC524C" w:rsidRPr="00A40093" w:rsidRDefault="00BC524C" w:rsidP="00BC524C">
      <w:pPr>
        <w:widowControl w:val="0"/>
        <w:suppressAutoHyphens/>
        <w:spacing w:after="0" w:line="240" w:lineRule="auto"/>
        <w:ind w:left="424"/>
        <w:jc w:val="both"/>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 xml:space="preserve">- </w:t>
      </w:r>
      <w:r w:rsidRPr="00A40093">
        <w:rPr>
          <w:rFonts w:ascii="Times New Roman" w:eastAsia="Arial Unicode MS" w:hAnsi="Times New Roman" w:cs="Times New Roman"/>
          <w:kern w:val="1"/>
          <w:sz w:val="24"/>
          <w:szCs w:val="24"/>
          <w:lang w:eastAsia="hi-IN" w:bidi="hi-IN"/>
        </w:rPr>
        <w:t xml:space="preserve">доброжелательный психологический климат на занятиях; </w:t>
      </w:r>
    </w:p>
    <w:p w14:paraId="4B6F7DFB" w14:textId="77777777" w:rsidR="00BC524C" w:rsidRPr="00A40093" w:rsidRDefault="00BC524C" w:rsidP="00BC524C">
      <w:pPr>
        <w:widowControl w:val="0"/>
        <w:suppressAutoHyphens/>
        <w:spacing w:after="0" w:line="240" w:lineRule="auto"/>
        <w:jc w:val="both"/>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 xml:space="preserve">       - </w:t>
      </w:r>
      <w:r w:rsidRPr="00A40093">
        <w:rPr>
          <w:rFonts w:ascii="Times New Roman" w:eastAsia="Arial Unicode MS" w:hAnsi="Times New Roman" w:cs="Times New Roman"/>
          <w:kern w:val="1"/>
          <w:sz w:val="24"/>
          <w:szCs w:val="24"/>
          <w:lang w:eastAsia="hi-IN" w:bidi="hi-IN"/>
        </w:rPr>
        <w:t xml:space="preserve">личностно-деятельный подход к организации учебно-воспитательного процесса; </w:t>
      </w:r>
    </w:p>
    <w:p w14:paraId="0F40D7C9" w14:textId="77777777" w:rsidR="00BC524C" w:rsidRPr="00A40093" w:rsidRDefault="00BC524C" w:rsidP="00BC524C">
      <w:pPr>
        <w:widowControl w:val="0"/>
        <w:suppressAutoHyphens/>
        <w:spacing w:after="0" w:line="240" w:lineRule="auto"/>
        <w:ind w:left="424"/>
        <w:jc w:val="both"/>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 xml:space="preserve">- </w:t>
      </w:r>
      <w:r w:rsidRPr="00A40093">
        <w:rPr>
          <w:rFonts w:ascii="Times New Roman" w:eastAsia="Arial Unicode MS" w:hAnsi="Times New Roman" w:cs="Times New Roman"/>
          <w:kern w:val="1"/>
          <w:sz w:val="24"/>
          <w:szCs w:val="24"/>
          <w:lang w:eastAsia="hi-IN" w:bidi="hi-IN"/>
        </w:rPr>
        <w:t xml:space="preserve">подбор методов занятий соответственно целям и содержанию занятий и эффективности их применения; </w:t>
      </w:r>
    </w:p>
    <w:p w14:paraId="45A2E614" w14:textId="77777777" w:rsidR="00BC524C" w:rsidRPr="00A40093" w:rsidRDefault="00BC524C" w:rsidP="00BC524C">
      <w:pPr>
        <w:widowControl w:val="0"/>
        <w:suppressAutoHyphens/>
        <w:spacing w:after="0" w:line="240" w:lineRule="auto"/>
        <w:jc w:val="both"/>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 xml:space="preserve">       - </w:t>
      </w:r>
      <w:r w:rsidRPr="00A40093">
        <w:rPr>
          <w:rFonts w:ascii="Times New Roman" w:eastAsia="Arial Unicode MS" w:hAnsi="Times New Roman" w:cs="Times New Roman"/>
          <w:kern w:val="1"/>
          <w:sz w:val="24"/>
          <w:szCs w:val="24"/>
          <w:lang w:eastAsia="hi-IN" w:bidi="hi-IN"/>
        </w:rPr>
        <w:t xml:space="preserve">оптимальное сочетание форм деятельности; </w:t>
      </w:r>
    </w:p>
    <w:p w14:paraId="15615F9D" w14:textId="77777777" w:rsidR="00BC524C" w:rsidRPr="00A40093" w:rsidRDefault="00BC524C" w:rsidP="00BC524C">
      <w:pPr>
        <w:widowControl w:val="0"/>
        <w:suppressAutoHyphens/>
        <w:spacing w:after="0" w:line="240" w:lineRule="auto"/>
        <w:jc w:val="both"/>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 xml:space="preserve">       - </w:t>
      </w:r>
      <w:r w:rsidRPr="00A40093">
        <w:rPr>
          <w:rFonts w:ascii="Times New Roman" w:eastAsia="Arial Unicode MS" w:hAnsi="Times New Roman" w:cs="Times New Roman"/>
          <w:kern w:val="1"/>
          <w:sz w:val="24"/>
          <w:szCs w:val="24"/>
          <w:lang w:eastAsia="hi-IN" w:bidi="hi-IN"/>
        </w:rPr>
        <w:t xml:space="preserve">преемственность, каждая новая тема логически связана с предыдущей; </w:t>
      </w:r>
    </w:p>
    <w:p w14:paraId="539DD56A" w14:textId="77777777" w:rsidR="00BC524C" w:rsidRPr="00A40093" w:rsidRDefault="00BC524C" w:rsidP="00BC524C">
      <w:pPr>
        <w:widowControl w:val="0"/>
        <w:suppressAutoHyphens/>
        <w:spacing w:after="0" w:line="240" w:lineRule="auto"/>
        <w:ind w:left="424"/>
        <w:jc w:val="both"/>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 xml:space="preserve">- </w:t>
      </w:r>
      <w:r w:rsidRPr="00A40093">
        <w:rPr>
          <w:rFonts w:ascii="Times New Roman" w:eastAsia="Arial Unicode MS" w:hAnsi="Times New Roman" w:cs="Times New Roman"/>
          <w:kern w:val="1"/>
          <w:sz w:val="24"/>
          <w:szCs w:val="24"/>
          <w:lang w:eastAsia="hi-IN" w:bidi="hi-IN"/>
        </w:rPr>
        <w:t xml:space="preserve">доступность. </w:t>
      </w:r>
    </w:p>
    <w:p w14:paraId="69111301" w14:textId="77777777" w:rsidR="00BC524C" w:rsidRPr="00A40093" w:rsidRDefault="00BC524C" w:rsidP="00BC524C">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A40093">
        <w:rPr>
          <w:rFonts w:ascii="Times New Roman" w:eastAsia="Arial Unicode MS" w:hAnsi="Times New Roman" w:cs="Times New Roman"/>
          <w:kern w:val="1"/>
          <w:sz w:val="24"/>
          <w:szCs w:val="24"/>
          <w:lang w:eastAsia="hi-IN" w:bidi="hi-IN"/>
        </w:rPr>
        <w:t>При обучении математике детей с нарушениями в развитии желательно включать в занятия занимательные игры, которые   оживляют занятия, делают их более интересными и разнообразным. Учебная задача, поставленная перед учащимися  в игровой форме, становится для них более понятной, а словесный материал легче и быстрее запоминается. Закрепление старых и приобретение новых навыков и умений в игровой форме также происходит  более активно. В процессе игры дети усваивают  новую математическую терминологию, тренируются  в произношении и закреплении в речи определённых слов, словосочетаний, целых предложений.</w:t>
      </w:r>
    </w:p>
    <w:p w14:paraId="4F1302DA" w14:textId="77777777" w:rsidR="00BC524C" w:rsidRPr="00A40093" w:rsidRDefault="00BC524C" w:rsidP="00BC524C">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A40093">
        <w:rPr>
          <w:rFonts w:ascii="Times New Roman" w:eastAsia="Arial Unicode MS" w:hAnsi="Times New Roman" w:cs="Times New Roman"/>
          <w:kern w:val="1"/>
          <w:sz w:val="24"/>
          <w:szCs w:val="24"/>
          <w:lang w:eastAsia="hi-IN" w:bidi="hi-IN"/>
        </w:rPr>
        <w:t>При обучении математики активно используются правила-инструкции, разъясняющие закономерности математического языка и помогающие формировать языковую компетенцию школьников.</w:t>
      </w:r>
    </w:p>
    <w:p w14:paraId="276137D8" w14:textId="77777777" w:rsidR="00BC524C" w:rsidRPr="00A40093" w:rsidRDefault="00BC524C" w:rsidP="00BC524C">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A40093">
        <w:rPr>
          <w:rFonts w:ascii="Times New Roman" w:eastAsia="Arial Unicode MS" w:hAnsi="Times New Roman" w:cs="Times New Roman"/>
          <w:kern w:val="1"/>
          <w:sz w:val="24"/>
          <w:szCs w:val="24"/>
          <w:lang w:eastAsia="hi-IN" w:bidi="hi-IN"/>
        </w:rPr>
        <w:t>Основными задачами преподавания математики являются предупреждение ошибок в математической терминологии, овладение основными нормами математического языка, приоритет поликультурного образования.</w:t>
      </w:r>
    </w:p>
    <w:p w14:paraId="57A81A5B" w14:textId="77777777" w:rsidR="00BC524C" w:rsidRPr="00A40093" w:rsidRDefault="00BC524C" w:rsidP="00BC524C">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A40093">
        <w:rPr>
          <w:rFonts w:ascii="Times New Roman" w:eastAsia="Arial Unicode MS" w:hAnsi="Times New Roman" w:cs="Times New Roman"/>
          <w:kern w:val="1"/>
          <w:sz w:val="24"/>
          <w:szCs w:val="24"/>
          <w:lang w:eastAsia="hi-IN" w:bidi="hi-IN"/>
        </w:rPr>
        <w:t>Для репродуктивного метода важна система воспроизведения и повторения способа действия по заданиям учителя. Частично-поисковый метод предполагает разнообразие вопросов и заданий поискового характера на определенных этапах обучения.</w:t>
      </w:r>
    </w:p>
    <w:p w14:paraId="6707FA6F" w14:textId="77777777" w:rsidR="00BC524C" w:rsidRPr="00A40093" w:rsidRDefault="00BC524C" w:rsidP="00BC524C">
      <w:pPr>
        <w:widowControl w:val="0"/>
        <w:suppressAutoHyphens/>
        <w:spacing w:after="0" w:line="240" w:lineRule="auto"/>
        <w:ind w:firstLine="567"/>
        <w:rPr>
          <w:rFonts w:ascii="Times New Roman" w:eastAsia="Arial Unicode MS" w:hAnsi="Times New Roman" w:cs="Times New Roman"/>
          <w:i/>
          <w:kern w:val="1"/>
          <w:sz w:val="24"/>
          <w:szCs w:val="24"/>
          <w:lang w:eastAsia="hi-IN" w:bidi="hi-IN"/>
        </w:rPr>
      </w:pPr>
      <w:r w:rsidRPr="00A40093">
        <w:rPr>
          <w:rFonts w:ascii="Times New Roman" w:eastAsia="Arial Unicode MS" w:hAnsi="Times New Roman" w:cs="Times New Roman"/>
          <w:b/>
          <w:bCs/>
          <w:i/>
          <w:kern w:val="1"/>
          <w:sz w:val="24"/>
          <w:szCs w:val="24"/>
          <w:lang w:eastAsia="hi-IN" w:bidi="hi-IN"/>
        </w:rPr>
        <w:t>Основные виды деятельности учащихся:</w:t>
      </w:r>
      <w:r w:rsidRPr="00A40093">
        <w:rPr>
          <w:rFonts w:ascii="Times New Roman" w:eastAsia="Arial Unicode MS" w:hAnsi="Times New Roman" w:cs="Times New Roman"/>
          <w:i/>
          <w:kern w:val="1"/>
          <w:sz w:val="24"/>
          <w:szCs w:val="24"/>
          <w:lang w:eastAsia="hi-IN" w:bidi="hi-IN"/>
        </w:rPr>
        <w:t xml:space="preserve"> </w:t>
      </w:r>
    </w:p>
    <w:p w14:paraId="381F6B50" w14:textId="77777777" w:rsidR="00BC524C" w:rsidRPr="00A40093" w:rsidRDefault="00BC524C" w:rsidP="007A2BA7">
      <w:pPr>
        <w:widowControl w:val="0"/>
        <w:numPr>
          <w:ilvl w:val="0"/>
          <w:numId w:val="37"/>
        </w:numPr>
        <w:tabs>
          <w:tab w:val="left" w:pos="707"/>
        </w:tabs>
        <w:suppressAutoHyphens/>
        <w:spacing w:after="0" w:line="240" w:lineRule="auto"/>
        <w:ind w:left="0" w:firstLine="567"/>
        <w:rPr>
          <w:rFonts w:ascii="Times New Roman" w:eastAsia="Arial Unicode MS" w:hAnsi="Times New Roman" w:cs="Times New Roman"/>
          <w:kern w:val="1"/>
          <w:sz w:val="24"/>
          <w:szCs w:val="24"/>
          <w:lang w:eastAsia="hi-IN" w:bidi="hi-IN"/>
        </w:rPr>
      </w:pPr>
      <w:r w:rsidRPr="00A40093">
        <w:rPr>
          <w:rFonts w:ascii="Times New Roman" w:eastAsia="Arial Unicode MS" w:hAnsi="Times New Roman" w:cs="Times New Roman"/>
          <w:kern w:val="1"/>
          <w:sz w:val="24"/>
          <w:szCs w:val="24"/>
          <w:lang w:eastAsia="hi-IN" w:bidi="hi-IN"/>
        </w:rPr>
        <w:t xml:space="preserve">решение занимательных и логических задач; </w:t>
      </w:r>
    </w:p>
    <w:p w14:paraId="2864A0A0" w14:textId="77777777" w:rsidR="00BC524C" w:rsidRPr="00A40093" w:rsidRDefault="00BC524C" w:rsidP="007A2BA7">
      <w:pPr>
        <w:widowControl w:val="0"/>
        <w:numPr>
          <w:ilvl w:val="0"/>
          <w:numId w:val="37"/>
        </w:numPr>
        <w:tabs>
          <w:tab w:val="left" w:pos="707"/>
        </w:tabs>
        <w:suppressAutoHyphens/>
        <w:spacing w:after="0" w:line="240" w:lineRule="auto"/>
        <w:ind w:left="0" w:firstLine="567"/>
        <w:rPr>
          <w:rFonts w:ascii="Times New Roman" w:eastAsia="Arial Unicode MS" w:hAnsi="Times New Roman" w:cs="Times New Roman"/>
          <w:kern w:val="1"/>
          <w:sz w:val="24"/>
          <w:szCs w:val="24"/>
          <w:lang w:eastAsia="hi-IN" w:bidi="hi-IN"/>
        </w:rPr>
      </w:pPr>
      <w:r w:rsidRPr="00A40093">
        <w:rPr>
          <w:rFonts w:ascii="Times New Roman" w:eastAsia="Arial Unicode MS" w:hAnsi="Times New Roman" w:cs="Times New Roman"/>
          <w:kern w:val="1"/>
          <w:sz w:val="24"/>
          <w:szCs w:val="24"/>
          <w:lang w:eastAsia="hi-IN" w:bidi="hi-IN"/>
        </w:rPr>
        <w:t xml:space="preserve">участие в математических конкурсах и играх; </w:t>
      </w:r>
    </w:p>
    <w:p w14:paraId="3772D552" w14:textId="77777777" w:rsidR="00BC524C" w:rsidRPr="00A40093" w:rsidRDefault="00BC524C" w:rsidP="007A2BA7">
      <w:pPr>
        <w:widowControl w:val="0"/>
        <w:numPr>
          <w:ilvl w:val="0"/>
          <w:numId w:val="37"/>
        </w:numPr>
        <w:tabs>
          <w:tab w:val="left" w:pos="707"/>
        </w:tabs>
        <w:suppressAutoHyphens/>
        <w:spacing w:after="0" w:line="240" w:lineRule="auto"/>
        <w:ind w:left="0" w:firstLine="567"/>
        <w:rPr>
          <w:rFonts w:ascii="Times New Roman" w:eastAsia="Arial Unicode MS" w:hAnsi="Times New Roman" w:cs="Times New Roman"/>
          <w:kern w:val="1"/>
          <w:sz w:val="24"/>
          <w:szCs w:val="24"/>
          <w:lang w:eastAsia="hi-IN" w:bidi="hi-IN"/>
        </w:rPr>
      </w:pPr>
      <w:r w:rsidRPr="00A40093">
        <w:rPr>
          <w:rFonts w:ascii="Times New Roman" w:eastAsia="Arial Unicode MS" w:hAnsi="Times New Roman" w:cs="Times New Roman"/>
          <w:kern w:val="1"/>
          <w:sz w:val="24"/>
          <w:szCs w:val="24"/>
          <w:lang w:eastAsia="hi-IN" w:bidi="hi-IN"/>
        </w:rPr>
        <w:t xml:space="preserve">знакомство с научно-популярной литературой, связанной с математикой; </w:t>
      </w:r>
    </w:p>
    <w:p w14:paraId="4B6E714C" w14:textId="77777777" w:rsidR="00BC524C" w:rsidRPr="00A40093" w:rsidRDefault="00BC524C" w:rsidP="007A2BA7">
      <w:pPr>
        <w:widowControl w:val="0"/>
        <w:numPr>
          <w:ilvl w:val="0"/>
          <w:numId w:val="37"/>
        </w:numPr>
        <w:tabs>
          <w:tab w:val="left" w:pos="707"/>
        </w:tabs>
        <w:suppressAutoHyphens/>
        <w:spacing w:after="0" w:line="240" w:lineRule="auto"/>
        <w:ind w:left="0" w:firstLine="567"/>
        <w:rPr>
          <w:rFonts w:ascii="Times New Roman" w:eastAsia="Arial Unicode MS" w:hAnsi="Times New Roman" w:cs="Times New Roman"/>
          <w:kern w:val="1"/>
          <w:sz w:val="24"/>
          <w:szCs w:val="24"/>
          <w:lang w:eastAsia="hi-IN" w:bidi="hi-IN"/>
        </w:rPr>
      </w:pPr>
      <w:r w:rsidRPr="00A40093">
        <w:rPr>
          <w:rFonts w:ascii="Times New Roman" w:eastAsia="Arial Unicode MS" w:hAnsi="Times New Roman" w:cs="Times New Roman"/>
          <w:kern w:val="1"/>
          <w:sz w:val="24"/>
          <w:szCs w:val="24"/>
          <w:lang w:eastAsia="hi-IN" w:bidi="hi-IN"/>
        </w:rPr>
        <w:t xml:space="preserve">самостоятельная работа; </w:t>
      </w:r>
    </w:p>
    <w:p w14:paraId="66FD4786" w14:textId="77777777" w:rsidR="00BC524C" w:rsidRPr="00A40093" w:rsidRDefault="00BC524C" w:rsidP="007A2BA7">
      <w:pPr>
        <w:widowControl w:val="0"/>
        <w:numPr>
          <w:ilvl w:val="0"/>
          <w:numId w:val="37"/>
        </w:numPr>
        <w:tabs>
          <w:tab w:val="left" w:pos="707"/>
        </w:tabs>
        <w:suppressAutoHyphens/>
        <w:spacing w:after="0" w:line="240" w:lineRule="auto"/>
        <w:ind w:left="0" w:firstLine="567"/>
        <w:rPr>
          <w:rFonts w:ascii="Times New Roman" w:eastAsia="Arial Unicode MS" w:hAnsi="Times New Roman" w:cs="Times New Roman"/>
          <w:kern w:val="1"/>
          <w:sz w:val="24"/>
          <w:szCs w:val="24"/>
          <w:lang w:eastAsia="hi-IN" w:bidi="hi-IN"/>
        </w:rPr>
      </w:pPr>
      <w:r w:rsidRPr="00A40093">
        <w:rPr>
          <w:rFonts w:ascii="Times New Roman" w:eastAsia="Arial Unicode MS" w:hAnsi="Times New Roman" w:cs="Times New Roman"/>
          <w:kern w:val="1"/>
          <w:sz w:val="24"/>
          <w:szCs w:val="24"/>
          <w:lang w:eastAsia="hi-IN" w:bidi="hi-IN"/>
        </w:rPr>
        <w:t xml:space="preserve">работа в парах и в мини-группах; </w:t>
      </w:r>
    </w:p>
    <w:p w14:paraId="1DADD47F" w14:textId="77777777" w:rsidR="00BC524C" w:rsidRPr="00DA5CF0" w:rsidRDefault="00BC524C" w:rsidP="007A2BA7">
      <w:pPr>
        <w:widowControl w:val="0"/>
        <w:numPr>
          <w:ilvl w:val="0"/>
          <w:numId w:val="37"/>
        </w:numPr>
        <w:tabs>
          <w:tab w:val="left" w:pos="707"/>
        </w:tabs>
        <w:suppressAutoHyphens/>
        <w:spacing w:after="120" w:line="240" w:lineRule="auto"/>
        <w:ind w:left="0" w:firstLine="567"/>
        <w:rPr>
          <w:rFonts w:ascii="Times New Roman" w:eastAsia="Arial Unicode MS" w:hAnsi="Times New Roman" w:cs="Times New Roman"/>
          <w:b/>
          <w:kern w:val="1"/>
          <w:sz w:val="24"/>
          <w:szCs w:val="24"/>
          <w:lang w:eastAsia="hi-IN" w:bidi="hi-IN"/>
        </w:rPr>
      </w:pPr>
      <w:r w:rsidRPr="00A40093">
        <w:rPr>
          <w:rFonts w:ascii="Times New Roman" w:eastAsia="Arial Unicode MS" w:hAnsi="Times New Roman" w:cs="Times New Roman"/>
          <w:kern w:val="1"/>
          <w:sz w:val="24"/>
          <w:szCs w:val="24"/>
          <w:lang w:eastAsia="hi-IN" w:bidi="hi-IN"/>
        </w:rPr>
        <w:t xml:space="preserve">творческие работы. </w:t>
      </w:r>
    </w:p>
    <w:p w14:paraId="30BDC66F" w14:textId="77777777" w:rsidR="00BC524C" w:rsidRDefault="00BC524C" w:rsidP="00BC524C">
      <w:pPr>
        <w:widowControl w:val="0"/>
        <w:suppressAutoHyphens/>
        <w:spacing w:after="0" w:line="240" w:lineRule="auto"/>
        <w:ind w:firstLine="567"/>
        <w:jc w:val="center"/>
        <w:rPr>
          <w:rFonts w:ascii="Times New Roman" w:eastAsia="Arial Unicode MS" w:hAnsi="Times New Roman" w:cs="Times New Roman"/>
          <w:b/>
          <w:kern w:val="1"/>
          <w:sz w:val="24"/>
          <w:szCs w:val="24"/>
          <w:lang w:eastAsia="hi-IN" w:bidi="hi-IN"/>
        </w:rPr>
      </w:pPr>
      <w:r>
        <w:rPr>
          <w:rFonts w:ascii="Times New Roman" w:eastAsia="Arial Unicode MS" w:hAnsi="Times New Roman" w:cs="Times New Roman"/>
          <w:b/>
          <w:kern w:val="1"/>
          <w:sz w:val="24"/>
          <w:szCs w:val="24"/>
          <w:lang w:eastAsia="hi-IN" w:bidi="hi-IN"/>
        </w:rPr>
        <w:t>5 класс</w:t>
      </w:r>
    </w:p>
    <w:p w14:paraId="7B724FEF" w14:textId="77777777" w:rsidR="00BC524C" w:rsidRDefault="00BC524C" w:rsidP="00BC524C">
      <w:pPr>
        <w:widowControl w:val="0"/>
        <w:suppressAutoHyphens/>
        <w:spacing w:after="0" w:line="240" w:lineRule="auto"/>
        <w:ind w:firstLine="567"/>
        <w:jc w:val="center"/>
        <w:rPr>
          <w:rFonts w:ascii="Times New Roman" w:eastAsia="Arial Unicode MS" w:hAnsi="Times New Roman" w:cs="Times New Roman"/>
          <w:b/>
          <w:kern w:val="1"/>
          <w:sz w:val="24"/>
          <w:szCs w:val="24"/>
          <w:lang w:eastAsia="hi-IN" w:bidi="hi-IN"/>
        </w:rPr>
      </w:pPr>
      <w:r>
        <w:rPr>
          <w:rFonts w:ascii="Times New Roman" w:eastAsia="Arial Unicode MS" w:hAnsi="Times New Roman" w:cs="Times New Roman"/>
          <w:b/>
          <w:kern w:val="1"/>
          <w:sz w:val="24"/>
          <w:szCs w:val="24"/>
          <w:lang w:eastAsia="hi-IN" w:bidi="hi-IN"/>
        </w:rPr>
        <w:t>(34 часа в год, 1 час в неделю)</w:t>
      </w:r>
    </w:p>
    <w:p w14:paraId="7E1C241D" w14:textId="212AFF41" w:rsidR="00BC524C" w:rsidRPr="00A40093" w:rsidRDefault="00BC524C" w:rsidP="00BC524C">
      <w:pPr>
        <w:widowControl w:val="0"/>
        <w:suppressAutoHyphens/>
        <w:spacing w:after="0" w:line="240" w:lineRule="auto"/>
        <w:ind w:firstLine="567"/>
        <w:jc w:val="both"/>
        <w:rPr>
          <w:rFonts w:ascii="Times New Roman" w:eastAsia="Arial Unicode MS" w:hAnsi="Times New Roman" w:cs="Times New Roman"/>
          <w:b/>
          <w:kern w:val="1"/>
          <w:sz w:val="24"/>
          <w:szCs w:val="24"/>
          <w:lang w:eastAsia="hi-IN" w:bidi="hi-IN"/>
        </w:rPr>
      </w:pPr>
      <w:r w:rsidRPr="00A40093">
        <w:rPr>
          <w:rFonts w:ascii="Times New Roman" w:eastAsia="Arial Unicode MS" w:hAnsi="Times New Roman" w:cs="Times New Roman"/>
          <w:b/>
          <w:kern w:val="1"/>
          <w:sz w:val="24"/>
          <w:szCs w:val="24"/>
          <w:lang w:eastAsia="hi-IN" w:bidi="hi-IN"/>
        </w:rPr>
        <w:t>Вводное занятие. Значение математики в жизни человека</w:t>
      </w:r>
      <w:r>
        <w:rPr>
          <w:rFonts w:ascii="Times New Roman" w:eastAsia="Arial Unicode MS" w:hAnsi="Times New Roman" w:cs="Times New Roman"/>
          <w:b/>
          <w:kern w:val="1"/>
          <w:sz w:val="24"/>
          <w:szCs w:val="24"/>
          <w:lang w:eastAsia="hi-IN" w:bidi="hi-IN"/>
        </w:rPr>
        <w:t xml:space="preserve">. </w:t>
      </w:r>
      <w:r w:rsidRPr="00A40093">
        <w:rPr>
          <w:rFonts w:ascii="Times New Roman" w:eastAsia="Arial Unicode MS" w:hAnsi="Times New Roman" w:cs="Times New Roman"/>
          <w:kern w:val="1"/>
          <w:sz w:val="24"/>
          <w:szCs w:val="24"/>
          <w:lang w:eastAsia="hi-IN" w:bidi="hi-IN"/>
        </w:rPr>
        <w:t>Знакомство с основными разделами математики. Первоначальное знакомство с изучаемым материалом. Определение интересов, склонностей учащихся.</w:t>
      </w:r>
    </w:p>
    <w:p w14:paraId="2BD04DC9" w14:textId="4FD3889E" w:rsidR="00BC524C" w:rsidRPr="00A40093" w:rsidRDefault="00BC524C" w:rsidP="00BC524C">
      <w:pPr>
        <w:widowControl w:val="0"/>
        <w:suppressAutoHyphens/>
        <w:spacing w:after="0" w:line="240" w:lineRule="auto"/>
        <w:ind w:firstLine="567"/>
        <w:jc w:val="both"/>
        <w:rPr>
          <w:rFonts w:ascii="Times New Roman" w:eastAsia="Arial Unicode MS" w:hAnsi="Times New Roman" w:cs="Times New Roman"/>
          <w:b/>
          <w:kern w:val="1"/>
          <w:sz w:val="24"/>
          <w:szCs w:val="24"/>
          <w:lang w:eastAsia="hi-IN" w:bidi="hi-IN"/>
        </w:rPr>
      </w:pPr>
      <w:r w:rsidRPr="00A40093">
        <w:rPr>
          <w:rFonts w:ascii="Times New Roman" w:eastAsia="Arial Unicode MS" w:hAnsi="Times New Roman" w:cs="Times New Roman"/>
          <w:b/>
          <w:kern w:val="1"/>
          <w:sz w:val="24"/>
          <w:szCs w:val="24"/>
          <w:lang w:eastAsia="hi-IN" w:bidi="hi-IN"/>
        </w:rPr>
        <w:t>Удивительный мир чисел. Как люди научились считать</w:t>
      </w:r>
      <w:r>
        <w:rPr>
          <w:rFonts w:ascii="Times New Roman" w:eastAsia="Arial Unicode MS" w:hAnsi="Times New Roman" w:cs="Times New Roman"/>
          <w:b/>
          <w:kern w:val="1"/>
          <w:sz w:val="24"/>
          <w:szCs w:val="24"/>
          <w:lang w:eastAsia="hi-IN" w:bidi="hi-IN"/>
        </w:rPr>
        <w:t xml:space="preserve">. </w:t>
      </w:r>
      <w:r w:rsidRPr="00A40093">
        <w:rPr>
          <w:rFonts w:ascii="Times New Roman" w:eastAsia="Arial Unicode MS" w:hAnsi="Times New Roman" w:cs="Times New Roman"/>
          <w:kern w:val="1"/>
          <w:sz w:val="24"/>
          <w:szCs w:val="24"/>
          <w:lang w:eastAsia="hi-IN" w:bidi="hi-IN"/>
        </w:rPr>
        <w:t>Знакомство с материалом из истории развития математики. Решение занимательных заданий, связанных со счётом предметов, выполнение заданий презентации “Удивительный мир чисел. Как люди научились считать”. Игра-соревнование “Веселый счёт”.</w:t>
      </w:r>
    </w:p>
    <w:p w14:paraId="7B478A61" w14:textId="30719045" w:rsidR="00BC524C" w:rsidRPr="00A40093" w:rsidRDefault="00BC524C" w:rsidP="00BC524C">
      <w:pPr>
        <w:widowControl w:val="0"/>
        <w:suppressAutoHyphens/>
        <w:spacing w:after="0" w:line="240" w:lineRule="auto"/>
        <w:ind w:firstLine="567"/>
        <w:jc w:val="both"/>
        <w:rPr>
          <w:rFonts w:ascii="Times New Roman" w:eastAsia="Arial Unicode MS" w:hAnsi="Times New Roman" w:cs="Times New Roman"/>
          <w:b/>
          <w:kern w:val="1"/>
          <w:sz w:val="24"/>
          <w:szCs w:val="24"/>
          <w:lang w:eastAsia="hi-IN" w:bidi="hi-IN"/>
        </w:rPr>
      </w:pPr>
      <w:r w:rsidRPr="00A40093">
        <w:rPr>
          <w:rFonts w:ascii="Times New Roman" w:eastAsia="Arial Unicode MS" w:hAnsi="Times New Roman" w:cs="Times New Roman"/>
          <w:b/>
          <w:kern w:val="1"/>
          <w:sz w:val="24"/>
          <w:szCs w:val="24"/>
          <w:lang w:eastAsia="hi-IN" w:bidi="hi-IN"/>
        </w:rPr>
        <w:t>Интересные приемы устного счёта</w:t>
      </w:r>
      <w:r>
        <w:rPr>
          <w:rFonts w:ascii="Times New Roman" w:eastAsia="Arial Unicode MS" w:hAnsi="Times New Roman" w:cs="Times New Roman"/>
          <w:b/>
          <w:kern w:val="1"/>
          <w:sz w:val="24"/>
          <w:szCs w:val="24"/>
          <w:lang w:eastAsia="hi-IN" w:bidi="hi-IN"/>
        </w:rPr>
        <w:t xml:space="preserve">. </w:t>
      </w:r>
      <w:r w:rsidRPr="00A40093">
        <w:rPr>
          <w:rFonts w:ascii="Times New Roman" w:eastAsia="Arial Unicode MS" w:hAnsi="Times New Roman" w:cs="Times New Roman"/>
          <w:kern w:val="1"/>
          <w:sz w:val="24"/>
          <w:szCs w:val="24"/>
          <w:lang w:eastAsia="hi-IN" w:bidi="hi-IN"/>
        </w:rPr>
        <w:t>Знакомство с интересными приёмами устного счёта, применение рациональных способов решения математических выражений.</w:t>
      </w:r>
    </w:p>
    <w:p w14:paraId="1934C5D2" w14:textId="61F88D2B" w:rsidR="00BC524C" w:rsidRPr="00A40093" w:rsidRDefault="00BC524C" w:rsidP="00BC524C">
      <w:pPr>
        <w:widowControl w:val="0"/>
        <w:suppressAutoHyphens/>
        <w:spacing w:after="0" w:line="240" w:lineRule="auto"/>
        <w:ind w:firstLine="567"/>
        <w:jc w:val="both"/>
        <w:rPr>
          <w:rFonts w:ascii="Times New Roman" w:eastAsia="Arial Unicode MS" w:hAnsi="Times New Roman" w:cs="Times New Roman"/>
          <w:b/>
          <w:kern w:val="1"/>
          <w:sz w:val="24"/>
          <w:szCs w:val="24"/>
          <w:lang w:eastAsia="hi-IN" w:bidi="hi-IN"/>
        </w:rPr>
      </w:pPr>
      <w:r w:rsidRPr="00A40093">
        <w:rPr>
          <w:rFonts w:ascii="Times New Roman" w:eastAsia="Arial Unicode MS" w:hAnsi="Times New Roman" w:cs="Times New Roman"/>
          <w:b/>
          <w:kern w:val="1"/>
          <w:sz w:val="24"/>
          <w:szCs w:val="24"/>
          <w:lang w:eastAsia="hi-IN" w:bidi="hi-IN"/>
        </w:rPr>
        <w:t>Решение занимательных задач в стихах</w:t>
      </w:r>
      <w:r>
        <w:rPr>
          <w:rFonts w:ascii="Times New Roman" w:eastAsia="Arial Unicode MS" w:hAnsi="Times New Roman" w:cs="Times New Roman"/>
          <w:b/>
          <w:kern w:val="1"/>
          <w:sz w:val="24"/>
          <w:szCs w:val="24"/>
          <w:lang w:eastAsia="hi-IN" w:bidi="hi-IN"/>
        </w:rPr>
        <w:t>.</w:t>
      </w:r>
      <w:r w:rsidRPr="00A40093">
        <w:rPr>
          <w:rFonts w:ascii="Times New Roman" w:eastAsia="Arial Unicode MS" w:hAnsi="Times New Roman" w:cs="Times New Roman"/>
          <w:kern w:val="1"/>
          <w:sz w:val="24"/>
          <w:szCs w:val="24"/>
          <w:lang w:eastAsia="hi-IN" w:bidi="hi-IN"/>
        </w:rPr>
        <w:t>Решение занимательных задач в стихах по теме “Арифметические действия с натуральными числами”.</w:t>
      </w:r>
    </w:p>
    <w:p w14:paraId="47CA4216" w14:textId="38B3F2A6" w:rsidR="00BC524C" w:rsidRPr="00A40093" w:rsidRDefault="00BC524C" w:rsidP="00BC524C">
      <w:pPr>
        <w:widowControl w:val="0"/>
        <w:suppressAutoHyphens/>
        <w:spacing w:after="0" w:line="240" w:lineRule="auto"/>
        <w:ind w:firstLine="567"/>
        <w:jc w:val="both"/>
        <w:rPr>
          <w:rFonts w:ascii="Times New Roman" w:eastAsia="Arial Unicode MS" w:hAnsi="Times New Roman" w:cs="Times New Roman"/>
          <w:b/>
          <w:kern w:val="1"/>
          <w:sz w:val="24"/>
          <w:szCs w:val="24"/>
          <w:lang w:eastAsia="hi-IN" w:bidi="hi-IN"/>
        </w:rPr>
      </w:pPr>
      <w:r w:rsidRPr="00A40093">
        <w:rPr>
          <w:rFonts w:ascii="Times New Roman" w:eastAsia="Arial Unicode MS" w:hAnsi="Times New Roman" w:cs="Times New Roman"/>
          <w:b/>
          <w:kern w:val="1"/>
          <w:sz w:val="24"/>
          <w:szCs w:val="24"/>
          <w:lang w:eastAsia="hi-IN" w:bidi="hi-IN"/>
        </w:rPr>
        <w:lastRenderedPageBreak/>
        <w:t>Волшебная линейка</w:t>
      </w:r>
      <w:r>
        <w:rPr>
          <w:rFonts w:ascii="Times New Roman" w:eastAsia="Arial Unicode MS" w:hAnsi="Times New Roman" w:cs="Times New Roman"/>
          <w:b/>
          <w:kern w:val="1"/>
          <w:sz w:val="24"/>
          <w:szCs w:val="24"/>
          <w:lang w:eastAsia="hi-IN" w:bidi="hi-IN"/>
        </w:rPr>
        <w:t xml:space="preserve">. </w:t>
      </w:r>
      <w:r w:rsidRPr="00A40093">
        <w:rPr>
          <w:rFonts w:ascii="Times New Roman" w:eastAsia="Arial Unicode MS" w:hAnsi="Times New Roman" w:cs="Times New Roman"/>
          <w:kern w:val="1"/>
          <w:sz w:val="24"/>
          <w:szCs w:val="24"/>
          <w:lang w:eastAsia="hi-IN" w:bidi="hi-IN"/>
        </w:rPr>
        <w:t>Шкала линейки. Сведения из истории математики: история возникновения линейки. Выполнение заданий презентации “Волшебная линейка”.</w:t>
      </w:r>
    </w:p>
    <w:p w14:paraId="4654A5ED" w14:textId="6F64CCD1" w:rsidR="00BC524C" w:rsidRPr="00A40093" w:rsidRDefault="00BC524C" w:rsidP="00BC524C">
      <w:pPr>
        <w:widowControl w:val="0"/>
        <w:suppressAutoHyphens/>
        <w:spacing w:after="0" w:line="240" w:lineRule="auto"/>
        <w:ind w:firstLine="567"/>
        <w:jc w:val="both"/>
        <w:rPr>
          <w:rFonts w:ascii="Times New Roman" w:eastAsia="Arial Unicode MS" w:hAnsi="Times New Roman" w:cs="Times New Roman"/>
          <w:b/>
          <w:kern w:val="1"/>
          <w:sz w:val="24"/>
          <w:szCs w:val="24"/>
          <w:lang w:eastAsia="hi-IN" w:bidi="hi-IN"/>
        </w:rPr>
      </w:pPr>
      <w:r w:rsidRPr="00A40093">
        <w:rPr>
          <w:rFonts w:ascii="Times New Roman" w:eastAsia="Arial Unicode MS" w:hAnsi="Times New Roman" w:cs="Times New Roman"/>
          <w:b/>
          <w:kern w:val="1"/>
          <w:sz w:val="24"/>
          <w:szCs w:val="24"/>
          <w:lang w:eastAsia="hi-IN" w:bidi="hi-IN"/>
        </w:rPr>
        <w:t>Учимся отгадывать ребусы</w:t>
      </w:r>
      <w:r>
        <w:rPr>
          <w:rFonts w:ascii="Times New Roman" w:eastAsia="Arial Unicode MS" w:hAnsi="Times New Roman" w:cs="Times New Roman"/>
          <w:b/>
          <w:kern w:val="1"/>
          <w:sz w:val="24"/>
          <w:szCs w:val="24"/>
          <w:lang w:eastAsia="hi-IN" w:bidi="hi-IN"/>
        </w:rPr>
        <w:t xml:space="preserve">. </w:t>
      </w:r>
      <w:r w:rsidRPr="00A40093">
        <w:rPr>
          <w:rFonts w:ascii="Times New Roman" w:eastAsia="Arial Unicode MS" w:hAnsi="Times New Roman" w:cs="Times New Roman"/>
          <w:kern w:val="1"/>
          <w:sz w:val="24"/>
          <w:szCs w:val="24"/>
          <w:lang w:eastAsia="hi-IN" w:bidi="hi-IN"/>
        </w:rPr>
        <w:t>Знакомство с математическими ребусами, решение логических конструкций.</w:t>
      </w:r>
    </w:p>
    <w:p w14:paraId="7C808BB7" w14:textId="306ABA7C" w:rsidR="00BC524C" w:rsidRPr="00A40093" w:rsidRDefault="00BC524C" w:rsidP="00BC524C">
      <w:pPr>
        <w:widowControl w:val="0"/>
        <w:suppressAutoHyphens/>
        <w:spacing w:after="0" w:line="240" w:lineRule="auto"/>
        <w:ind w:firstLine="567"/>
        <w:jc w:val="both"/>
        <w:rPr>
          <w:rFonts w:ascii="Times New Roman" w:eastAsia="Arial Unicode MS" w:hAnsi="Times New Roman" w:cs="Times New Roman"/>
          <w:b/>
          <w:kern w:val="1"/>
          <w:sz w:val="24"/>
          <w:szCs w:val="24"/>
          <w:lang w:eastAsia="hi-IN" w:bidi="hi-IN"/>
        </w:rPr>
      </w:pPr>
      <w:r w:rsidRPr="00A40093">
        <w:rPr>
          <w:rFonts w:ascii="Times New Roman" w:eastAsia="Arial Unicode MS" w:hAnsi="Times New Roman" w:cs="Times New Roman"/>
          <w:b/>
          <w:kern w:val="1"/>
          <w:sz w:val="24"/>
          <w:szCs w:val="24"/>
          <w:lang w:eastAsia="hi-IN" w:bidi="hi-IN"/>
        </w:rPr>
        <w:t>Решение ребусов и логических задач</w:t>
      </w:r>
      <w:r>
        <w:rPr>
          <w:rFonts w:ascii="Times New Roman" w:eastAsia="Arial Unicode MS" w:hAnsi="Times New Roman" w:cs="Times New Roman"/>
          <w:b/>
          <w:kern w:val="1"/>
          <w:sz w:val="24"/>
          <w:szCs w:val="24"/>
          <w:lang w:eastAsia="hi-IN" w:bidi="hi-IN"/>
        </w:rPr>
        <w:t xml:space="preserve">. </w:t>
      </w:r>
      <w:r w:rsidRPr="00A40093">
        <w:rPr>
          <w:rFonts w:ascii="Times New Roman" w:eastAsia="Arial Unicode MS" w:hAnsi="Times New Roman" w:cs="Times New Roman"/>
          <w:kern w:val="1"/>
          <w:sz w:val="24"/>
          <w:szCs w:val="24"/>
          <w:lang w:eastAsia="hi-IN" w:bidi="hi-IN"/>
        </w:rPr>
        <w:t>Решение математических ребусов. Знакомство с простейшими умозаключениями на математическом уровне.</w:t>
      </w:r>
    </w:p>
    <w:p w14:paraId="55EEA45F" w14:textId="511462FA" w:rsidR="00BC524C" w:rsidRPr="00A40093" w:rsidRDefault="00BC524C" w:rsidP="00BC524C">
      <w:pPr>
        <w:widowControl w:val="0"/>
        <w:suppressAutoHyphens/>
        <w:spacing w:after="0" w:line="240" w:lineRule="auto"/>
        <w:ind w:firstLine="567"/>
        <w:jc w:val="both"/>
        <w:rPr>
          <w:rFonts w:ascii="Times New Roman" w:eastAsia="Arial Unicode MS" w:hAnsi="Times New Roman" w:cs="Times New Roman"/>
          <w:b/>
          <w:kern w:val="1"/>
          <w:sz w:val="24"/>
          <w:szCs w:val="24"/>
          <w:lang w:eastAsia="hi-IN" w:bidi="hi-IN"/>
        </w:rPr>
      </w:pPr>
      <w:r w:rsidRPr="00A40093">
        <w:rPr>
          <w:rFonts w:ascii="Times New Roman" w:eastAsia="Arial Unicode MS" w:hAnsi="Times New Roman" w:cs="Times New Roman"/>
          <w:b/>
          <w:kern w:val="1"/>
          <w:sz w:val="24"/>
          <w:szCs w:val="24"/>
          <w:lang w:eastAsia="hi-IN" w:bidi="hi-IN"/>
        </w:rPr>
        <w:t>Числа-великаны. Коллективный счёт. Веселый счет</w:t>
      </w:r>
      <w:r>
        <w:rPr>
          <w:rFonts w:ascii="Times New Roman" w:eastAsia="Arial Unicode MS" w:hAnsi="Times New Roman" w:cs="Times New Roman"/>
          <w:b/>
          <w:kern w:val="1"/>
          <w:sz w:val="24"/>
          <w:szCs w:val="24"/>
          <w:lang w:eastAsia="hi-IN" w:bidi="hi-IN"/>
        </w:rPr>
        <w:t xml:space="preserve">. </w:t>
      </w:r>
      <w:r w:rsidRPr="00A40093">
        <w:rPr>
          <w:rFonts w:ascii="Times New Roman" w:eastAsia="Arial Unicode MS" w:hAnsi="Times New Roman" w:cs="Times New Roman"/>
          <w:kern w:val="1"/>
          <w:sz w:val="24"/>
          <w:szCs w:val="24"/>
          <w:lang w:eastAsia="hi-IN" w:bidi="hi-IN"/>
        </w:rPr>
        <w:t>Выполнение арифметических действий с числами. Игра “Что происходит?”.</w:t>
      </w:r>
    </w:p>
    <w:p w14:paraId="3F24B31E" w14:textId="50646D12" w:rsidR="00BC524C" w:rsidRPr="00A40093" w:rsidRDefault="00BC524C" w:rsidP="00BC524C">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A40093">
        <w:rPr>
          <w:rFonts w:ascii="Times New Roman" w:eastAsia="Arial Unicode MS" w:hAnsi="Times New Roman" w:cs="Times New Roman"/>
          <w:b/>
          <w:kern w:val="1"/>
          <w:sz w:val="24"/>
          <w:szCs w:val="24"/>
          <w:lang w:eastAsia="hi-IN" w:bidi="hi-IN"/>
        </w:rPr>
        <w:t>Танграм: древняя китайская головоломка</w:t>
      </w:r>
      <w:r>
        <w:rPr>
          <w:rFonts w:ascii="Times New Roman" w:eastAsia="Arial Unicode MS" w:hAnsi="Times New Roman" w:cs="Times New Roman"/>
          <w:b/>
          <w:kern w:val="1"/>
          <w:sz w:val="24"/>
          <w:szCs w:val="24"/>
          <w:lang w:eastAsia="hi-IN" w:bidi="hi-IN"/>
        </w:rPr>
        <w:t>.</w:t>
      </w:r>
    </w:p>
    <w:p w14:paraId="7DF8613C" w14:textId="77777777" w:rsidR="00BC524C" w:rsidRPr="00A40093" w:rsidRDefault="00BC524C" w:rsidP="00BC524C">
      <w:pPr>
        <w:widowControl w:val="0"/>
        <w:suppressAutoHyphens/>
        <w:spacing w:after="0" w:line="240" w:lineRule="auto"/>
        <w:ind w:firstLine="567"/>
        <w:jc w:val="both"/>
        <w:rPr>
          <w:rFonts w:ascii="Times New Roman" w:eastAsia="Arial Unicode MS" w:hAnsi="Times New Roman" w:cs="Times New Roman"/>
          <w:b/>
          <w:kern w:val="1"/>
          <w:sz w:val="24"/>
          <w:szCs w:val="24"/>
          <w:lang w:eastAsia="hi-IN" w:bidi="hi-IN"/>
        </w:rPr>
      </w:pPr>
      <w:r w:rsidRPr="00A40093">
        <w:rPr>
          <w:rFonts w:ascii="Times New Roman" w:eastAsia="Arial Unicode MS" w:hAnsi="Times New Roman" w:cs="Times New Roman"/>
          <w:kern w:val="1"/>
          <w:sz w:val="24"/>
          <w:szCs w:val="24"/>
          <w:lang w:eastAsia="hi-IN" w:bidi="hi-IN"/>
        </w:rPr>
        <w:t>Составление картинки с заданным разбиением на части; с частично заданным разбиением на части; без заданного разбиения. Составление картинки, представленной в уменьшенном масштабе. Проверка выполненной работы.</w:t>
      </w:r>
    </w:p>
    <w:p w14:paraId="5909873B" w14:textId="6AEB4CBD" w:rsidR="00BC524C" w:rsidRPr="00A40093" w:rsidRDefault="00BC524C" w:rsidP="00BC524C">
      <w:pPr>
        <w:widowControl w:val="0"/>
        <w:suppressAutoHyphens/>
        <w:spacing w:after="0" w:line="240" w:lineRule="auto"/>
        <w:ind w:firstLine="567"/>
        <w:jc w:val="both"/>
        <w:rPr>
          <w:rFonts w:ascii="Times New Roman" w:eastAsia="Arial Unicode MS" w:hAnsi="Times New Roman" w:cs="Times New Roman"/>
          <w:b/>
          <w:kern w:val="1"/>
          <w:sz w:val="24"/>
          <w:szCs w:val="24"/>
          <w:lang w:eastAsia="hi-IN" w:bidi="hi-IN"/>
        </w:rPr>
      </w:pPr>
      <w:r w:rsidRPr="00A40093">
        <w:rPr>
          <w:rFonts w:ascii="Times New Roman" w:eastAsia="Arial Unicode MS" w:hAnsi="Times New Roman" w:cs="Times New Roman"/>
          <w:b/>
          <w:kern w:val="1"/>
          <w:sz w:val="24"/>
          <w:szCs w:val="24"/>
          <w:lang w:eastAsia="hi-IN" w:bidi="hi-IN"/>
        </w:rPr>
        <w:t>Игры с кубиками</w:t>
      </w:r>
      <w:r>
        <w:rPr>
          <w:rFonts w:ascii="Times New Roman" w:eastAsia="Arial Unicode MS" w:hAnsi="Times New Roman" w:cs="Times New Roman"/>
          <w:b/>
          <w:kern w:val="1"/>
          <w:sz w:val="24"/>
          <w:szCs w:val="24"/>
          <w:lang w:eastAsia="hi-IN" w:bidi="hi-IN"/>
        </w:rPr>
        <w:t xml:space="preserve">. </w:t>
      </w:r>
      <w:r w:rsidRPr="00A40093">
        <w:rPr>
          <w:rFonts w:ascii="Times New Roman" w:eastAsia="Arial Unicode MS" w:hAnsi="Times New Roman" w:cs="Times New Roman"/>
          <w:kern w:val="1"/>
          <w:sz w:val="24"/>
          <w:szCs w:val="24"/>
          <w:lang w:eastAsia="hi-IN" w:bidi="hi-IN"/>
        </w:rPr>
        <w:t>Подсчёт числа точек на верхних гранях выпавших кубиков (у каждого два кубика). Взаимный контроль.</w:t>
      </w:r>
    </w:p>
    <w:p w14:paraId="55DD2A29" w14:textId="6A7D0F68" w:rsidR="00BC524C" w:rsidRPr="00A40093" w:rsidRDefault="00BC524C" w:rsidP="00BC524C">
      <w:pPr>
        <w:widowControl w:val="0"/>
        <w:suppressAutoHyphens/>
        <w:spacing w:after="0" w:line="240" w:lineRule="auto"/>
        <w:ind w:firstLine="567"/>
        <w:jc w:val="both"/>
        <w:rPr>
          <w:rFonts w:ascii="Times New Roman" w:eastAsia="Arial Unicode MS" w:hAnsi="Times New Roman" w:cs="Times New Roman"/>
          <w:b/>
          <w:kern w:val="1"/>
          <w:sz w:val="24"/>
          <w:szCs w:val="24"/>
          <w:lang w:eastAsia="hi-IN" w:bidi="hi-IN"/>
        </w:rPr>
      </w:pPr>
      <w:r>
        <w:rPr>
          <w:rFonts w:ascii="Times New Roman" w:eastAsia="Arial Unicode MS" w:hAnsi="Times New Roman" w:cs="Times New Roman"/>
          <w:b/>
          <w:kern w:val="1"/>
          <w:sz w:val="24"/>
          <w:szCs w:val="24"/>
          <w:lang w:eastAsia="hi-IN" w:bidi="hi-IN"/>
        </w:rPr>
        <w:t xml:space="preserve">ЛЕГО-конструкторы. </w:t>
      </w:r>
      <w:r w:rsidRPr="00A40093">
        <w:rPr>
          <w:rFonts w:ascii="Times New Roman" w:eastAsia="Arial Unicode MS" w:hAnsi="Times New Roman" w:cs="Times New Roman"/>
          <w:kern w:val="1"/>
          <w:sz w:val="24"/>
          <w:szCs w:val="24"/>
          <w:lang w:eastAsia="hi-IN" w:bidi="hi-IN"/>
        </w:rPr>
        <w:t xml:space="preserve">Знакомство с деталями конструктора, схемами-инструкциями и алгоритмами построения конструкций. Выполнение постройки по собственному замыслу </w:t>
      </w:r>
    </w:p>
    <w:p w14:paraId="4AEFA388" w14:textId="290258C3" w:rsidR="00BC524C" w:rsidRPr="00A40093" w:rsidRDefault="00BC524C" w:rsidP="00BC524C">
      <w:pPr>
        <w:widowControl w:val="0"/>
        <w:suppressAutoHyphens/>
        <w:spacing w:after="0" w:line="240" w:lineRule="auto"/>
        <w:ind w:firstLine="567"/>
        <w:jc w:val="both"/>
        <w:rPr>
          <w:rFonts w:ascii="Times New Roman" w:eastAsia="Arial Unicode MS" w:hAnsi="Times New Roman" w:cs="Times New Roman"/>
          <w:b/>
          <w:kern w:val="1"/>
          <w:sz w:val="24"/>
          <w:szCs w:val="24"/>
          <w:lang w:eastAsia="hi-IN" w:bidi="hi-IN"/>
        </w:rPr>
      </w:pPr>
      <w:r w:rsidRPr="00A40093">
        <w:rPr>
          <w:rFonts w:ascii="Times New Roman" w:eastAsia="Arial Unicode MS" w:hAnsi="Times New Roman" w:cs="Times New Roman"/>
          <w:b/>
          <w:kern w:val="1"/>
          <w:sz w:val="24"/>
          <w:szCs w:val="24"/>
          <w:lang w:eastAsia="hi-IN" w:bidi="hi-IN"/>
        </w:rPr>
        <w:t>Задачи с неполными данными, лишними, нереальными данными</w:t>
      </w:r>
      <w:r>
        <w:rPr>
          <w:rFonts w:ascii="Times New Roman" w:eastAsia="Arial Unicode MS" w:hAnsi="Times New Roman" w:cs="Times New Roman"/>
          <w:b/>
          <w:kern w:val="1"/>
          <w:sz w:val="24"/>
          <w:szCs w:val="24"/>
          <w:lang w:eastAsia="hi-IN" w:bidi="hi-IN"/>
        </w:rPr>
        <w:t xml:space="preserve">. </w:t>
      </w:r>
      <w:r w:rsidRPr="00A40093">
        <w:rPr>
          <w:rFonts w:ascii="Times New Roman" w:eastAsia="Arial Unicode MS" w:hAnsi="Times New Roman" w:cs="Times New Roman"/>
          <w:kern w:val="1"/>
          <w:sz w:val="24"/>
          <w:szCs w:val="24"/>
          <w:lang w:eastAsia="hi-IN" w:bidi="hi-IN"/>
        </w:rPr>
        <w:t>Анализ и решение задач, самостоятельное изменение вопроса и решение составленных задач.</w:t>
      </w:r>
    </w:p>
    <w:p w14:paraId="4126E68E" w14:textId="54EA8556" w:rsidR="00BC524C" w:rsidRPr="00A40093" w:rsidRDefault="00BC524C" w:rsidP="00BC524C">
      <w:pPr>
        <w:widowControl w:val="0"/>
        <w:suppressAutoHyphens/>
        <w:spacing w:after="0" w:line="240" w:lineRule="auto"/>
        <w:ind w:firstLine="567"/>
        <w:jc w:val="both"/>
        <w:rPr>
          <w:rFonts w:ascii="Times New Roman" w:eastAsia="Arial Unicode MS" w:hAnsi="Times New Roman" w:cs="Times New Roman"/>
          <w:b/>
          <w:kern w:val="1"/>
          <w:sz w:val="24"/>
          <w:szCs w:val="24"/>
          <w:lang w:eastAsia="hi-IN" w:bidi="hi-IN"/>
        </w:rPr>
      </w:pPr>
      <w:r w:rsidRPr="00A40093">
        <w:rPr>
          <w:rFonts w:ascii="Times New Roman" w:eastAsia="Arial Unicode MS" w:hAnsi="Times New Roman" w:cs="Times New Roman"/>
          <w:b/>
          <w:kern w:val="1"/>
          <w:sz w:val="24"/>
          <w:szCs w:val="24"/>
          <w:lang w:eastAsia="hi-IN" w:bidi="hi-IN"/>
        </w:rPr>
        <w:t>Загадки–смекалки</w:t>
      </w:r>
      <w:r>
        <w:rPr>
          <w:rFonts w:ascii="Times New Roman" w:eastAsia="Arial Unicode MS" w:hAnsi="Times New Roman" w:cs="Times New Roman"/>
          <w:b/>
          <w:kern w:val="1"/>
          <w:sz w:val="24"/>
          <w:szCs w:val="24"/>
          <w:lang w:eastAsia="hi-IN" w:bidi="hi-IN"/>
        </w:rPr>
        <w:t xml:space="preserve">. </w:t>
      </w:r>
      <w:r w:rsidRPr="00A40093">
        <w:rPr>
          <w:rFonts w:ascii="Times New Roman" w:eastAsia="Arial Unicode MS" w:hAnsi="Times New Roman" w:cs="Times New Roman"/>
          <w:kern w:val="1"/>
          <w:sz w:val="24"/>
          <w:szCs w:val="24"/>
          <w:lang w:eastAsia="hi-IN" w:bidi="hi-IN"/>
        </w:rPr>
        <w:t>Решение математических загадок, требующих от учащихся логических рассуждений.</w:t>
      </w:r>
    </w:p>
    <w:p w14:paraId="7E57B612" w14:textId="1BC43C9E" w:rsidR="00BC524C" w:rsidRPr="00A40093" w:rsidRDefault="00BC524C" w:rsidP="00BC524C">
      <w:pPr>
        <w:widowControl w:val="0"/>
        <w:suppressAutoHyphens/>
        <w:spacing w:after="0" w:line="240" w:lineRule="auto"/>
        <w:ind w:firstLine="567"/>
        <w:jc w:val="both"/>
        <w:rPr>
          <w:rFonts w:ascii="Times New Roman" w:eastAsia="Arial Unicode MS" w:hAnsi="Times New Roman" w:cs="Times New Roman"/>
          <w:b/>
          <w:kern w:val="1"/>
          <w:sz w:val="24"/>
          <w:szCs w:val="24"/>
          <w:lang w:eastAsia="hi-IN" w:bidi="hi-IN"/>
        </w:rPr>
      </w:pPr>
      <w:r w:rsidRPr="00A40093">
        <w:rPr>
          <w:rFonts w:ascii="Times New Roman" w:eastAsia="Arial Unicode MS" w:hAnsi="Times New Roman" w:cs="Times New Roman"/>
          <w:kern w:val="1"/>
          <w:sz w:val="24"/>
          <w:szCs w:val="24"/>
          <w:lang w:eastAsia="hi-IN" w:bidi="hi-IN"/>
        </w:rPr>
        <w:t>“</w:t>
      </w:r>
      <w:r w:rsidRPr="00A40093">
        <w:rPr>
          <w:rFonts w:ascii="Times New Roman" w:eastAsia="Arial Unicode MS" w:hAnsi="Times New Roman" w:cs="Times New Roman"/>
          <w:b/>
          <w:kern w:val="1"/>
          <w:sz w:val="24"/>
          <w:szCs w:val="24"/>
          <w:lang w:eastAsia="hi-IN" w:bidi="hi-IN"/>
        </w:rPr>
        <w:t>Спичечный” конструктор</w:t>
      </w:r>
      <w:r>
        <w:rPr>
          <w:rFonts w:ascii="Times New Roman" w:eastAsia="Arial Unicode MS" w:hAnsi="Times New Roman" w:cs="Times New Roman"/>
          <w:b/>
          <w:kern w:val="1"/>
          <w:sz w:val="24"/>
          <w:szCs w:val="24"/>
          <w:lang w:eastAsia="hi-IN" w:bidi="hi-IN"/>
        </w:rPr>
        <w:t xml:space="preserve">. </w:t>
      </w:r>
      <w:r w:rsidRPr="00A40093">
        <w:rPr>
          <w:rFonts w:ascii="Times New Roman" w:eastAsia="Arial Unicode MS" w:hAnsi="Times New Roman" w:cs="Times New Roman"/>
          <w:kern w:val="1"/>
          <w:sz w:val="24"/>
          <w:szCs w:val="24"/>
          <w:lang w:eastAsia="hi-IN" w:bidi="hi-IN"/>
        </w:rPr>
        <w:t>Построение конструкции по заданному образцу. Перекладывание нескольких спичек в соответствии с условием. Проверка выполненной работы.</w:t>
      </w:r>
    </w:p>
    <w:p w14:paraId="0300754A" w14:textId="71F2524C" w:rsidR="00BC524C" w:rsidRPr="00A40093" w:rsidRDefault="00BC524C" w:rsidP="00BC524C">
      <w:pPr>
        <w:widowControl w:val="0"/>
        <w:suppressAutoHyphens/>
        <w:spacing w:after="0" w:line="240" w:lineRule="auto"/>
        <w:ind w:firstLine="567"/>
        <w:jc w:val="both"/>
        <w:rPr>
          <w:rFonts w:ascii="Times New Roman" w:eastAsia="Arial Unicode MS" w:hAnsi="Times New Roman" w:cs="Times New Roman"/>
          <w:b/>
          <w:kern w:val="1"/>
          <w:sz w:val="24"/>
          <w:szCs w:val="24"/>
          <w:lang w:eastAsia="hi-IN" w:bidi="hi-IN"/>
        </w:rPr>
      </w:pPr>
      <w:r w:rsidRPr="00A40093">
        <w:rPr>
          <w:rFonts w:ascii="Times New Roman" w:eastAsia="Arial Unicode MS" w:hAnsi="Times New Roman" w:cs="Times New Roman"/>
          <w:b/>
          <w:kern w:val="1"/>
          <w:sz w:val="24"/>
          <w:szCs w:val="24"/>
          <w:lang w:eastAsia="hi-IN" w:bidi="hi-IN"/>
        </w:rPr>
        <w:t>Обратные задачи</w:t>
      </w:r>
      <w:r>
        <w:rPr>
          <w:rFonts w:ascii="Times New Roman" w:eastAsia="Arial Unicode MS" w:hAnsi="Times New Roman" w:cs="Times New Roman"/>
          <w:b/>
          <w:kern w:val="1"/>
          <w:sz w:val="24"/>
          <w:szCs w:val="24"/>
          <w:lang w:eastAsia="hi-IN" w:bidi="hi-IN"/>
        </w:rPr>
        <w:t xml:space="preserve">. </w:t>
      </w:r>
      <w:r w:rsidRPr="00A40093">
        <w:rPr>
          <w:rFonts w:ascii="Times New Roman" w:eastAsia="Arial Unicode MS" w:hAnsi="Times New Roman" w:cs="Times New Roman"/>
          <w:kern w:val="1"/>
          <w:sz w:val="24"/>
          <w:szCs w:val="24"/>
          <w:lang w:eastAsia="hi-IN" w:bidi="hi-IN"/>
        </w:rPr>
        <w:t>Решение обратных задач, используя круговую схему. Познавательная игра “Где твоя пара?”</w:t>
      </w:r>
    </w:p>
    <w:p w14:paraId="75EE0BD0" w14:textId="3BAEB1FD" w:rsidR="00BC524C" w:rsidRPr="00A40093" w:rsidRDefault="00BC524C" w:rsidP="00BC524C">
      <w:pPr>
        <w:widowControl w:val="0"/>
        <w:suppressAutoHyphens/>
        <w:spacing w:after="0" w:line="240" w:lineRule="auto"/>
        <w:ind w:firstLine="567"/>
        <w:jc w:val="both"/>
        <w:rPr>
          <w:rFonts w:ascii="Times New Roman" w:eastAsia="Arial Unicode MS" w:hAnsi="Times New Roman" w:cs="Times New Roman"/>
          <w:b/>
          <w:kern w:val="1"/>
          <w:sz w:val="24"/>
          <w:szCs w:val="24"/>
          <w:lang w:eastAsia="hi-IN" w:bidi="hi-IN"/>
        </w:rPr>
      </w:pPr>
      <w:r w:rsidRPr="00A40093">
        <w:rPr>
          <w:rFonts w:ascii="Times New Roman" w:eastAsia="Arial Unicode MS" w:hAnsi="Times New Roman" w:cs="Times New Roman"/>
          <w:b/>
          <w:kern w:val="1"/>
          <w:sz w:val="24"/>
          <w:szCs w:val="24"/>
          <w:lang w:eastAsia="hi-IN" w:bidi="hi-IN"/>
        </w:rPr>
        <w:t>Аппликация из геометрических фигур</w:t>
      </w:r>
      <w:r>
        <w:rPr>
          <w:rFonts w:ascii="Times New Roman" w:eastAsia="Arial Unicode MS" w:hAnsi="Times New Roman" w:cs="Times New Roman"/>
          <w:b/>
          <w:kern w:val="1"/>
          <w:sz w:val="24"/>
          <w:szCs w:val="24"/>
          <w:lang w:eastAsia="hi-IN" w:bidi="hi-IN"/>
        </w:rPr>
        <w:t xml:space="preserve">. </w:t>
      </w:r>
      <w:r w:rsidRPr="00A40093">
        <w:rPr>
          <w:rFonts w:ascii="Times New Roman" w:eastAsia="Arial Unicode MS" w:hAnsi="Times New Roman" w:cs="Times New Roman"/>
          <w:kern w:val="1"/>
          <w:sz w:val="24"/>
          <w:szCs w:val="24"/>
          <w:lang w:eastAsia="hi-IN" w:bidi="hi-IN"/>
        </w:rPr>
        <w:t>Знакомство с геометрическими фигурами, составление из геометрических фигур смысловые картинки.</w:t>
      </w:r>
    </w:p>
    <w:p w14:paraId="0F9E20FE" w14:textId="0F145E75" w:rsidR="00BC524C" w:rsidRPr="00A40093" w:rsidRDefault="00BC524C" w:rsidP="00BC524C">
      <w:pPr>
        <w:widowControl w:val="0"/>
        <w:suppressAutoHyphens/>
        <w:spacing w:after="0" w:line="240" w:lineRule="auto"/>
        <w:ind w:firstLine="567"/>
        <w:jc w:val="both"/>
        <w:rPr>
          <w:rFonts w:ascii="Times New Roman" w:eastAsia="Arial Unicode MS" w:hAnsi="Times New Roman" w:cs="Times New Roman"/>
          <w:b/>
          <w:kern w:val="1"/>
          <w:sz w:val="24"/>
          <w:szCs w:val="24"/>
          <w:lang w:eastAsia="hi-IN" w:bidi="hi-IN"/>
        </w:rPr>
      </w:pPr>
      <w:r>
        <w:rPr>
          <w:rFonts w:ascii="Times New Roman" w:eastAsia="Arial Unicode MS" w:hAnsi="Times New Roman" w:cs="Times New Roman"/>
          <w:b/>
          <w:kern w:val="1"/>
          <w:sz w:val="24"/>
          <w:szCs w:val="24"/>
          <w:lang w:eastAsia="hi-IN" w:bidi="hi-IN"/>
        </w:rPr>
        <w:t xml:space="preserve">Оригами. </w:t>
      </w:r>
      <w:r w:rsidRPr="00A40093">
        <w:rPr>
          <w:rFonts w:ascii="Times New Roman" w:eastAsia="Arial Unicode MS" w:hAnsi="Times New Roman" w:cs="Times New Roman"/>
          <w:kern w:val="1"/>
          <w:sz w:val="24"/>
          <w:szCs w:val="24"/>
          <w:lang w:eastAsia="hi-IN" w:bidi="hi-IN"/>
        </w:rPr>
        <w:t>Знакомство с техников оригами. Складывание простых фигур.</w:t>
      </w:r>
    </w:p>
    <w:p w14:paraId="68B21322" w14:textId="51957EC9" w:rsidR="00BC524C" w:rsidRPr="00A40093" w:rsidRDefault="00BC524C" w:rsidP="00BC524C">
      <w:pPr>
        <w:widowControl w:val="0"/>
        <w:suppressAutoHyphens/>
        <w:spacing w:after="0" w:line="240" w:lineRule="auto"/>
        <w:ind w:firstLine="567"/>
        <w:jc w:val="both"/>
        <w:rPr>
          <w:rFonts w:ascii="Times New Roman" w:eastAsia="Arial Unicode MS" w:hAnsi="Times New Roman" w:cs="Times New Roman"/>
          <w:b/>
          <w:kern w:val="1"/>
          <w:sz w:val="24"/>
          <w:szCs w:val="24"/>
          <w:lang w:eastAsia="hi-IN" w:bidi="hi-IN"/>
        </w:rPr>
      </w:pPr>
      <w:r w:rsidRPr="00A40093">
        <w:rPr>
          <w:rFonts w:ascii="Times New Roman" w:eastAsia="Arial Unicode MS" w:hAnsi="Times New Roman" w:cs="Times New Roman"/>
          <w:b/>
          <w:kern w:val="1"/>
          <w:sz w:val="24"/>
          <w:szCs w:val="24"/>
          <w:lang w:eastAsia="hi-IN" w:bidi="hi-IN"/>
        </w:rPr>
        <w:t>Задачи с изменением вопроса.</w:t>
      </w:r>
      <w:r>
        <w:rPr>
          <w:rFonts w:ascii="Times New Roman" w:eastAsia="Arial Unicode MS" w:hAnsi="Times New Roman" w:cs="Times New Roman"/>
          <w:b/>
          <w:kern w:val="1"/>
          <w:sz w:val="24"/>
          <w:szCs w:val="24"/>
          <w:lang w:eastAsia="hi-IN" w:bidi="hi-IN"/>
        </w:rPr>
        <w:t xml:space="preserve"> </w:t>
      </w:r>
      <w:r w:rsidRPr="00A40093">
        <w:rPr>
          <w:rFonts w:ascii="Times New Roman" w:eastAsia="Arial Unicode MS" w:hAnsi="Times New Roman" w:cs="Times New Roman"/>
          <w:kern w:val="1"/>
          <w:sz w:val="24"/>
          <w:szCs w:val="24"/>
          <w:lang w:eastAsia="hi-IN" w:bidi="hi-IN"/>
        </w:rPr>
        <w:t>Анализ и решение задач, самостоятельное изменение вопроса и решение составленных задач.</w:t>
      </w:r>
    </w:p>
    <w:p w14:paraId="75374922" w14:textId="543868DB" w:rsidR="00BC524C" w:rsidRPr="00A40093" w:rsidRDefault="00BC524C" w:rsidP="00BC524C">
      <w:pPr>
        <w:widowControl w:val="0"/>
        <w:suppressAutoHyphens/>
        <w:spacing w:after="0" w:line="240" w:lineRule="auto"/>
        <w:ind w:firstLine="567"/>
        <w:jc w:val="both"/>
        <w:rPr>
          <w:rFonts w:ascii="Times New Roman" w:eastAsia="Arial Unicode MS" w:hAnsi="Times New Roman" w:cs="Times New Roman"/>
          <w:b/>
          <w:kern w:val="1"/>
          <w:sz w:val="24"/>
          <w:szCs w:val="24"/>
          <w:lang w:eastAsia="hi-IN" w:bidi="hi-IN"/>
        </w:rPr>
      </w:pPr>
      <w:r>
        <w:rPr>
          <w:rFonts w:ascii="Times New Roman" w:eastAsia="Arial Unicode MS" w:hAnsi="Times New Roman" w:cs="Times New Roman"/>
          <w:b/>
          <w:kern w:val="1"/>
          <w:sz w:val="24"/>
          <w:szCs w:val="24"/>
          <w:lang w:eastAsia="hi-IN" w:bidi="hi-IN"/>
        </w:rPr>
        <w:t xml:space="preserve">Практикум “Подумай и реши”. </w:t>
      </w:r>
      <w:r w:rsidRPr="00A40093">
        <w:rPr>
          <w:rFonts w:ascii="Times New Roman" w:eastAsia="Arial Unicode MS" w:hAnsi="Times New Roman" w:cs="Times New Roman"/>
          <w:kern w:val="1"/>
          <w:sz w:val="24"/>
          <w:szCs w:val="24"/>
          <w:lang w:eastAsia="hi-IN" w:bidi="hi-IN"/>
        </w:rPr>
        <w:t>Решение математических задач, требующих от обучающихся логических рассуждений.</w:t>
      </w:r>
    </w:p>
    <w:p w14:paraId="6C567329" w14:textId="2A230C4F" w:rsidR="00BC524C" w:rsidRPr="00A40093" w:rsidRDefault="00BC524C" w:rsidP="00BC524C">
      <w:pPr>
        <w:widowControl w:val="0"/>
        <w:suppressAutoHyphens/>
        <w:spacing w:after="0" w:line="240" w:lineRule="auto"/>
        <w:ind w:firstLine="567"/>
        <w:jc w:val="both"/>
        <w:rPr>
          <w:rFonts w:ascii="Times New Roman" w:eastAsia="Arial Unicode MS" w:hAnsi="Times New Roman" w:cs="Times New Roman"/>
          <w:b/>
          <w:kern w:val="1"/>
          <w:sz w:val="24"/>
          <w:szCs w:val="24"/>
          <w:lang w:eastAsia="hi-IN" w:bidi="hi-IN"/>
        </w:rPr>
      </w:pPr>
      <w:r w:rsidRPr="00A40093">
        <w:rPr>
          <w:rFonts w:ascii="Times New Roman" w:eastAsia="Arial Unicode MS" w:hAnsi="Times New Roman" w:cs="Times New Roman"/>
          <w:b/>
          <w:kern w:val="1"/>
          <w:sz w:val="24"/>
          <w:szCs w:val="24"/>
          <w:lang w:eastAsia="hi-IN" w:bidi="hi-IN"/>
        </w:rPr>
        <w:t>“Газета любознательных”</w:t>
      </w:r>
      <w:r>
        <w:rPr>
          <w:rFonts w:ascii="Times New Roman" w:eastAsia="Arial Unicode MS" w:hAnsi="Times New Roman" w:cs="Times New Roman"/>
          <w:b/>
          <w:kern w:val="1"/>
          <w:sz w:val="24"/>
          <w:szCs w:val="24"/>
          <w:lang w:eastAsia="hi-IN" w:bidi="hi-IN"/>
        </w:rPr>
        <w:t xml:space="preserve">. </w:t>
      </w:r>
      <w:r w:rsidRPr="00A40093">
        <w:rPr>
          <w:rFonts w:ascii="Times New Roman" w:eastAsia="Arial Unicode MS" w:hAnsi="Times New Roman" w:cs="Times New Roman"/>
          <w:kern w:val="1"/>
          <w:sz w:val="24"/>
          <w:szCs w:val="24"/>
          <w:lang w:eastAsia="hi-IN" w:bidi="hi-IN"/>
        </w:rPr>
        <w:t>Создание проектов. Самостоятельный поиск информации для газеты, оформление газеты.</w:t>
      </w:r>
    </w:p>
    <w:p w14:paraId="776CF6DC" w14:textId="665D22EB" w:rsidR="00BC524C" w:rsidRPr="00A40093" w:rsidRDefault="00BC524C" w:rsidP="00BC524C">
      <w:pPr>
        <w:widowControl w:val="0"/>
        <w:suppressAutoHyphens/>
        <w:spacing w:after="0" w:line="240" w:lineRule="auto"/>
        <w:ind w:firstLine="567"/>
        <w:jc w:val="both"/>
        <w:rPr>
          <w:rFonts w:ascii="Times New Roman" w:eastAsia="Arial Unicode MS" w:hAnsi="Times New Roman" w:cs="Times New Roman"/>
          <w:b/>
          <w:kern w:val="1"/>
          <w:sz w:val="24"/>
          <w:szCs w:val="24"/>
          <w:lang w:eastAsia="hi-IN" w:bidi="hi-IN"/>
        </w:rPr>
      </w:pPr>
      <w:r w:rsidRPr="00A40093">
        <w:rPr>
          <w:rFonts w:ascii="Times New Roman" w:eastAsia="Arial Unicode MS" w:hAnsi="Times New Roman" w:cs="Times New Roman"/>
          <w:b/>
          <w:kern w:val="1"/>
          <w:sz w:val="24"/>
          <w:szCs w:val="24"/>
          <w:lang w:eastAsia="hi-IN" w:bidi="hi-IN"/>
        </w:rPr>
        <w:t xml:space="preserve">Решение нестандартных задач. </w:t>
      </w:r>
      <w:r w:rsidRPr="00A40093">
        <w:rPr>
          <w:rFonts w:ascii="Times New Roman" w:eastAsia="Arial Unicode MS" w:hAnsi="Times New Roman" w:cs="Times New Roman"/>
          <w:kern w:val="1"/>
          <w:sz w:val="24"/>
          <w:szCs w:val="24"/>
          <w:lang w:eastAsia="hi-IN" w:bidi="hi-IN"/>
        </w:rPr>
        <w:t>Решение задач, требующих применения интуиции и умения проводить в уме несложные рассуждения.</w:t>
      </w:r>
    </w:p>
    <w:p w14:paraId="0B951469" w14:textId="6A772139" w:rsidR="00BC524C" w:rsidRPr="00A40093" w:rsidRDefault="00BC524C" w:rsidP="00BC524C">
      <w:pPr>
        <w:widowControl w:val="0"/>
        <w:suppressAutoHyphens/>
        <w:spacing w:after="0" w:line="240" w:lineRule="auto"/>
        <w:ind w:firstLine="567"/>
        <w:jc w:val="both"/>
        <w:rPr>
          <w:rFonts w:ascii="Times New Roman" w:eastAsia="Arial Unicode MS" w:hAnsi="Times New Roman" w:cs="Times New Roman"/>
          <w:b/>
          <w:kern w:val="1"/>
          <w:sz w:val="24"/>
          <w:szCs w:val="24"/>
          <w:lang w:eastAsia="hi-IN" w:bidi="hi-IN"/>
        </w:rPr>
      </w:pPr>
      <w:r w:rsidRPr="00A40093">
        <w:rPr>
          <w:rFonts w:ascii="Times New Roman" w:eastAsia="Arial Unicode MS" w:hAnsi="Times New Roman" w:cs="Times New Roman"/>
          <w:b/>
          <w:kern w:val="1"/>
          <w:sz w:val="24"/>
          <w:szCs w:val="24"/>
          <w:lang w:eastAsia="hi-IN" w:bidi="hi-IN"/>
        </w:rPr>
        <w:t>Решение задач–шуток</w:t>
      </w:r>
      <w:r>
        <w:rPr>
          <w:rFonts w:ascii="Times New Roman" w:eastAsia="Arial Unicode MS" w:hAnsi="Times New Roman" w:cs="Times New Roman"/>
          <w:b/>
          <w:kern w:val="1"/>
          <w:sz w:val="24"/>
          <w:szCs w:val="24"/>
          <w:lang w:eastAsia="hi-IN" w:bidi="hi-IN"/>
        </w:rPr>
        <w:t xml:space="preserve">. </w:t>
      </w:r>
      <w:r w:rsidRPr="00A40093">
        <w:rPr>
          <w:rFonts w:ascii="Times New Roman" w:eastAsia="Arial Unicode MS" w:hAnsi="Times New Roman" w:cs="Times New Roman"/>
          <w:kern w:val="1"/>
          <w:sz w:val="24"/>
          <w:szCs w:val="24"/>
          <w:lang w:eastAsia="hi-IN" w:bidi="hi-IN"/>
        </w:rPr>
        <w:t>Решение математических задач, требующих от обучающихся логических рассуждений.</w:t>
      </w:r>
    </w:p>
    <w:p w14:paraId="413F46DF" w14:textId="783965D8" w:rsidR="00BC524C" w:rsidRPr="00A40093" w:rsidRDefault="00BC524C" w:rsidP="00BC524C">
      <w:pPr>
        <w:widowControl w:val="0"/>
        <w:suppressAutoHyphens/>
        <w:spacing w:after="0" w:line="240" w:lineRule="auto"/>
        <w:ind w:firstLine="567"/>
        <w:jc w:val="both"/>
        <w:rPr>
          <w:rFonts w:ascii="Times New Roman" w:eastAsia="Arial Unicode MS" w:hAnsi="Times New Roman" w:cs="Times New Roman"/>
          <w:b/>
          <w:kern w:val="1"/>
          <w:sz w:val="24"/>
          <w:szCs w:val="24"/>
          <w:lang w:eastAsia="hi-IN" w:bidi="hi-IN"/>
        </w:rPr>
      </w:pPr>
      <w:r>
        <w:rPr>
          <w:rFonts w:ascii="Times New Roman" w:eastAsia="Arial Unicode MS" w:hAnsi="Times New Roman" w:cs="Times New Roman"/>
          <w:b/>
          <w:kern w:val="1"/>
          <w:sz w:val="24"/>
          <w:szCs w:val="24"/>
          <w:lang w:eastAsia="hi-IN" w:bidi="hi-IN"/>
        </w:rPr>
        <w:t xml:space="preserve">Весёлая геометрия. </w:t>
      </w:r>
      <w:r w:rsidRPr="00A40093">
        <w:rPr>
          <w:rFonts w:ascii="Times New Roman" w:eastAsia="Arial Unicode MS" w:hAnsi="Times New Roman" w:cs="Times New Roman"/>
          <w:kern w:val="1"/>
          <w:sz w:val="24"/>
          <w:szCs w:val="24"/>
          <w:lang w:eastAsia="hi-IN" w:bidi="hi-IN"/>
        </w:rPr>
        <w:t>Решение задач, формирующих геометрическую наблюдательность.</w:t>
      </w:r>
    </w:p>
    <w:p w14:paraId="06924E4D" w14:textId="21233949" w:rsidR="00BC524C" w:rsidRPr="00A40093" w:rsidRDefault="00BC524C" w:rsidP="00BC524C">
      <w:pPr>
        <w:widowControl w:val="0"/>
        <w:suppressAutoHyphens/>
        <w:spacing w:after="0" w:line="240" w:lineRule="auto"/>
        <w:ind w:firstLine="567"/>
        <w:jc w:val="both"/>
        <w:rPr>
          <w:rFonts w:ascii="Times New Roman" w:eastAsia="Arial Unicode MS" w:hAnsi="Times New Roman" w:cs="Times New Roman"/>
          <w:b/>
          <w:kern w:val="1"/>
          <w:sz w:val="24"/>
          <w:szCs w:val="24"/>
          <w:lang w:eastAsia="hi-IN" w:bidi="hi-IN"/>
        </w:rPr>
      </w:pPr>
      <w:r w:rsidRPr="00A40093">
        <w:rPr>
          <w:rFonts w:ascii="Times New Roman" w:eastAsia="Arial Unicode MS" w:hAnsi="Times New Roman" w:cs="Times New Roman"/>
          <w:b/>
          <w:kern w:val="1"/>
          <w:sz w:val="24"/>
          <w:szCs w:val="24"/>
          <w:lang w:eastAsia="hi-IN" w:bidi="hi-IN"/>
        </w:rPr>
        <w:t>Игра “Работа над ошибками”</w:t>
      </w:r>
      <w:r>
        <w:rPr>
          <w:rFonts w:ascii="Times New Roman" w:eastAsia="Arial Unicode MS" w:hAnsi="Times New Roman" w:cs="Times New Roman"/>
          <w:b/>
          <w:kern w:val="1"/>
          <w:sz w:val="24"/>
          <w:szCs w:val="24"/>
          <w:lang w:eastAsia="hi-IN" w:bidi="hi-IN"/>
        </w:rPr>
        <w:t xml:space="preserve">. </w:t>
      </w:r>
      <w:r w:rsidRPr="00A40093">
        <w:rPr>
          <w:rFonts w:ascii="Times New Roman" w:eastAsia="Arial Unicode MS" w:hAnsi="Times New Roman" w:cs="Times New Roman"/>
          <w:kern w:val="1"/>
          <w:sz w:val="24"/>
          <w:szCs w:val="24"/>
          <w:lang w:eastAsia="hi-IN" w:bidi="hi-IN"/>
        </w:rPr>
        <w:t>Работа над ошибками в задачах, математических примерах.</w:t>
      </w:r>
    </w:p>
    <w:p w14:paraId="68029062" w14:textId="00DC7AB3" w:rsidR="00BC524C" w:rsidRPr="00A40093" w:rsidRDefault="00BC524C" w:rsidP="00BC524C">
      <w:pPr>
        <w:widowControl w:val="0"/>
        <w:suppressAutoHyphens/>
        <w:spacing w:after="0" w:line="240" w:lineRule="auto"/>
        <w:ind w:firstLine="567"/>
        <w:jc w:val="both"/>
        <w:rPr>
          <w:rFonts w:ascii="Times New Roman" w:eastAsia="Arial Unicode MS" w:hAnsi="Times New Roman" w:cs="Times New Roman"/>
          <w:b/>
          <w:kern w:val="1"/>
          <w:sz w:val="24"/>
          <w:szCs w:val="24"/>
          <w:lang w:eastAsia="hi-IN" w:bidi="hi-IN"/>
        </w:rPr>
      </w:pPr>
      <w:r w:rsidRPr="00A40093">
        <w:rPr>
          <w:rFonts w:ascii="Times New Roman" w:eastAsia="Arial Unicode MS" w:hAnsi="Times New Roman" w:cs="Times New Roman"/>
          <w:b/>
          <w:kern w:val="1"/>
          <w:sz w:val="24"/>
          <w:szCs w:val="24"/>
          <w:lang w:eastAsia="hi-IN" w:bidi="hi-IN"/>
        </w:rPr>
        <w:t>Кодирование информации. Шифры</w:t>
      </w:r>
      <w:r>
        <w:rPr>
          <w:rFonts w:ascii="Times New Roman" w:eastAsia="Arial Unicode MS" w:hAnsi="Times New Roman" w:cs="Times New Roman"/>
          <w:b/>
          <w:kern w:val="1"/>
          <w:sz w:val="24"/>
          <w:szCs w:val="24"/>
          <w:lang w:eastAsia="hi-IN" w:bidi="hi-IN"/>
        </w:rPr>
        <w:t xml:space="preserve">. </w:t>
      </w:r>
      <w:r w:rsidRPr="00A40093">
        <w:rPr>
          <w:rFonts w:ascii="Times New Roman" w:eastAsia="Arial Unicode MS" w:hAnsi="Times New Roman" w:cs="Times New Roman"/>
          <w:kern w:val="1"/>
          <w:sz w:val="24"/>
          <w:szCs w:val="24"/>
          <w:lang w:eastAsia="hi-IN" w:bidi="hi-IN"/>
        </w:rPr>
        <w:t>С помощью способов кодирования информации зашифровывать различные послания.</w:t>
      </w:r>
    </w:p>
    <w:p w14:paraId="4569E0C9" w14:textId="7F054A70" w:rsidR="00BC524C" w:rsidRPr="00A40093" w:rsidRDefault="00BC524C" w:rsidP="00BC524C">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A40093">
        <w:rPr>
          <w:rFonts w:ascii="Times New Roman" w:eastAsia="Arial Unicode MS" w:hAnsi="Times New Roman" w:cs="Times New Roman"/>
          <w:b/>
          <w:kern w:val="1"/>
          <w:sz w:val="24"/>
          <w:szCs w:val="24"/>
          <w:lang w:eastAsia="hi-IN" w:bidi="hi-IN"/>
        </w:rPr>
        <w:t>Решение логических задач</w:t>
      </w:r>
      <w:r>
        <w:rPr>
          <w:rFonts w:ascii="Times New Roman" w:eastAsia="Arial Unicode MS" w:hAnsi="Times New Roman" w:cs="Times New Roman"/>
          <w:b/>
          <w:kern w:val="1"/>
          <w:sz w:val="24"/>
          <w:szCs w:val="24"/>
          <w:lang w:eastAsia="hi-IN" w:bidi="hi-IN"/>
        </w:rPr>
        <w:t xml:space="preserve">. </w:t>
      </w:r>
    </w:p>
    <w:p w14:paraId="09E1490D" w14:textId="77777777" w:rsidR="00BC524C" w:rsidRPr="00A40093" w:rsidRDefault="00BC524C" w:rsidP="00BC524C">
      <w:pPr>
        <w:widowControl w:val="0"/>
        <w:suppressAutoHyphens/>
        <w:spacing w:after="0" w:line="240" w:lineRule="auto"/>
        <w:ind w:firstLine="567"/>
        <w:jc w:val="both"/>
        <w:rPr>
          <w:rFonts w:ascii="Times New Roman" w:eastAsia="Arial Unicode MS" w:hAnsi="Times New Roman" w:cs="Times New Roman"/>
          <w:b/>
          <w:kern w:val="1"/>
          <w:sz w:val="24"/>
          <w:szCs w:val="24"/>
          <w:lang w:eastAsia="hi-IN" w:bidi="hi-IN"/>
        </w:rPr>
      </w:pPr>
      <w:r w:rsidRPr="00A40093">
        <w:rPr>
          <w:rFonts w:ascii="Times New Roman" w:eastAsia="Arial Unicode MS" w:hAnsi="Times New Roman" w:cs="Times New Roman"/>
          <w:kern w:val="1"/>
          <w:sz w:val="24"/>
          <w:szCs w:val="24"/>
          <w:lang w:eastAsia="hi-IN" w:bidi="hi-IN"/>
        </w:rPr>
        <w:t>Решение задач, требующих применения интуиции и умения проводить в уме несложные рассуждения.</w:t>
      </w:r>
    </w:p>
    <w:p w14:paraId="2A7876AE" w14:textId="5D138C72" w:rsidR="00BC524C" w:rsidRPr="00A40093" w:rsidRDefault="00BC524C" w:rsidP="00BC524C">
      <w:pPr>
        <w:widowControl w:val="0"/>
        <w:suppressAutoHyphens/>
        <w:spacing w:after="0" w:line="240" w:lineRule="auto"/>
        <w:ind w:firstLine="567"/>
        <w:jc w:val="both"/>
        <w:rPr>
          <w:rFonts w:ascii="Times New Roman" w:eastAsia="Arial Unicode MS" w:hAnsi="Times New Roman" w:cs="Times New Roman"/>
          <w:b/>
          <w:kern w:val="1"/>
          <w:sz w:val="24"/>
          <w:szCs w:val="24"/>
          <w:lang w:eastAsia="hi-IN" w:bidi="hi-IN"/>
        </w:rPr>
      </w:pPr>
      <w:r w:rsidRPr="00A40093">
        <w:rPr>
          <w:rFonts w:ascii="Times New Roman" w:eastAsia="Arial Unicode MS" w:hAnsi="Times New Roman" w:cs="Times New Roman"/>
          <w:b/>
          <w:kern w:val="1"/>
          <w:sz w:val="24"/>
          <w:szCs w:val="24"/>
          <w:lang w:eastAsia="hi-IN" w:bidi="hi-IN"/>
        </w:rPr>
        <w:t>Игра “У кого какая цифра”</w:t>
      </w:r>
      <w:r>
        <w:rPr>
          <w:rFonts w:ascii="Times New Roman" w:eastAsia="Arial Unicode MS" w:hAnsi="Times New Roman" w:cs="Times New Roman"/>
          <w:b/>
          <w:kern w:val="1"/>
          <w:sz w:val="24"/>
          <w:szCs w:val="24"/>
          <w:lang w:eastAsia="hi-IN" w:bidi="hi-IN"/>
        </w:rPr>
        <w:t xml:space="preserve">. </w:t>
      </w:r>
      <w:r w:rsidRPr="00A40093">
        <w:rPr>
          <w:rFonts w:ascii="Times New Roman" w:eastAsia="Arial Unicode MS" w:hAnsi="Times New Roman" w:cs="Times New Roman"/>
          <w:kern w:val="1"/>
          <w:sz w:val="24"/>
          <w:szCs w:val="24"/>
          <w:lang w:eastAsia="hi-IN" w:bidi="hi-IN"/>
        </w:rPr>
        <w:t>Закрепление знаний нумерации чисел, действий с числами.</w:t>
      </w:r>
    </w:p>
    <w:p w14:paraId="36F890BA" w14:textId="77777777" w:rsidR="00BC524C" w:rsidRDefault="00BC524C" w:rsidP="00BC524C">
      <w:pPr>
        <w:widowControl w:val="0"/>
        <w:suppressAutoHyphens/>
        <w:spacing w:after="0" w:line="240" w:lineRule="auto"/>
        <w:ind w:firstLine="567"/>
        <w:jc w:val="both"/>
        <w:rPr>
          <w:rFonts w:ascii="Times New Roman" w:eastAsia="Arial Unicode MS" w:hAnsi="Times New Roman" w:cs="Times New Roman"/>
          <w:b/>
          <w:kern w:val="1"/>
          <w:sz w:val="24"/>
          <w:szCs w:val="24"/>
          <w:lang w:eastAsia="hi-IN" w:bidi="hi-IN"/>
        </w:rPr>
      </w:pPr>
      <w:r w:rsidRPr="00A40093">
        <w:rPr>
          <w:rFonts w:ascii="Times New Roman" w:eastAsia="Arial Unicode MS" w:hAnsi="Times New Roman" w:cs="Times New Roman"/>
          <w:b/>
          <w:kern w:val="1"/>
          <w:sz w:val="24"/>
          <w:szCs w:val="24"/>
          <w:lang w:eastAsia="hi-IN" w:bidi="hi-IN"/>
        </w:rPr>
        <w:t xml:space="preserve">Знакомьтесь: Архимед! </w:t>
      </w:r>
    </w:p>
    <w:p w14:paraId="0EFCDB74" w14:textId="78D50B34" w:rsidR="00BC524C" w:rsidRPr="00A40093" w:rsidRDefault="00BC524C" w:rsidP="00BC524C">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A40093">
        <w:rPr>
          <w:rFonts w:ascii="Times New Roman" w:eastAsia="Arial Unicode MS" w:hAnsi="Times New Roman" w:cs="Times New Roman"/>
          <w:kern w:val="1"/>
          <w:sz w:val="24"/>
          <w:szCs w:val="24"/>
          <w:lang w:eastAsia="hi-IN" w:bidi="hi-IN"/>
        </w:rPr>
        <w:t>Исторические сведения</w:t>
      </w:r>
      <w:r w:rsidRPr="00A40093">
        <w:rPr>
          <w:rFonts w:ascii="Times New Roman" w:eastAsia="Arial Unicode MS" w:hAnsi="Times New Roman" w:cs="Times New Roman"/>
          <w:b/>
          <w:kern w:val="1"/>
          <w:sz w:val="24"/>
          <w:szCs w:val="24"/>
          <w:lang w:eastAsia="hi-IN" w:bidi="hi-IN"/>
        </w:rPr>
        <w:t>:</w:t>
      </w:r>
    </w:p>
    <w:p w14:paraId="157BA36C" w14:textId="77777777" w:rsidR="00BC524C" w:rsidRDefault="00BC524C" w:rsidP="00BC524C">
      <w:pPr>
        <w:widowControl w:val="0"/>
        <w:suppressAutoHyphens/>
        <w:spacing w:after="0" w:line="240" w:lineRule="auto"/>
        <w:ind w:right="567" w:firstLine="567"/>
        <w:jc w:val="both"/>
        <w:rPr>
          <w:rFonts w:ascii="Times New Roman" w:eastAsia="Arial Unicode MS" w:hAnsi="Times New Roman" w:cs="Times New Roman"/>
          <w:kern w:val="1"/>
          <w:sz w:val="24"/>
          <w:szCs w:val="24"/>
          <w:lang w:eastAsia="hi-IN" w:bidi="hi-IN"/>
        </w:rPr>
      </w:pPr>
      <w:r w:rsidRPr="00A40093">
        <w:rPr>
          <w:rFonts w:ascii="Times New Roman" w:eastAsia="Arial Unicode MS" w:hAnsi="Times New Roman" w:cs="Times New Roman"/>
          <w:kern w:val="1"/>
          <w:sz w:val="24"/>
          <w:szCs w:val="24"/>
          <w:lang w:eastAsia="hi-IN" w:bidi="hi-IN"/>
        </w:rPr>
        <w:t>– кто такой Архиме</w:t>
      </w:r>
      <w:r>
        <w:rPr>
          <w:rFonts w:ascii="Times New Roman" w:eastAsia="Arial Unicode MS" w:hAnsi="Times New Roman" w:cs="Times New Roman"/>
          <w:kern w:val="1"/>
          <w:sz w:val="24"/>
          <w:szCs w:val="24"/>
          <w:lang w:eastAsia="hi-IN" w:bidi="hi-IN"/>
        </w:rPr>
        <w:t>д</w:t>
      </w:r>
    </w:p>
    <w:p w14:paraId="43391524" w14:textId="77777777" w:rsidR="00BC524C" w:rsidRDefault="00BC524C" w:rsidP="00BC524C">
      <w:pPr>
        <w:widowControl w:val="0"/>
        <w:suppressAutoHyphens/>
        <w:spacing w:after="0" w:line="240" w:lineRule="auto"/>
        <w:ind w:right="567" w:firstLine="567"/>
        <w:jc w:val="both"/>
        <w:rPr>
          <w:rFonts w:ascii="Times New Roman" w:eastAsia="Arial Unicode MS" w:hAnsi="Times New Roman" w:cs="Times New Roman"/>
          <w:kern w:val="1"/>
          <w:sz w:val="24"/>
          <w:szCs w:val="24"/>
          <w:lang w:eastAsia="hi-IN" w:bidi="hi-IN"/>
        </w:rPr>
      </w:pPr>
      <w:r w:rsidRPr="00A40093">
        <w:rPr>
          <w:rFonts w:ascii="Times New Roman" w:eastAsia="Arial Unicode MS" w:hAnsi="Times New Roman" w:cs="Times New Roman"/>
          <w:kern w:val="1"/>
          <w:sz w:val="24"/>
          <w:szCs w:val="24"/>
          <w:lang w:eastAsia="hi-IN" w:bidi="hi-IN"/>
        </w:rPr>
        <w:lastRenderedPageBreak/>
        <w:t>– открытия Архимеда</w:t>
      </w:r>
    </w:p>
    <w:p w14:paraId="7FECD4AD" w14:textId="77777777" w:rsidR="00BC524C" w:rsidRPr="00A40093" w:rsidRDefault="00BC524C" w:rsidP="00BC524C">
      <w:pPr>
        <w:widowControl w:val="0"/>
        <w:suppressAutoHyphens/>
        <w:spacing w:after="0" w:line="240" w:lineRule="auto"/>
        <w:ind w:right="567" w:firstLine="567"/>
        <w:jc w:val="both"/>
        <w:rPr>
          <w:rFonts w:ascii="Times New Roman" w:eastAsia="Arial Unicode MS" w:hAnsi="Times New Roman" w:cs="Times New Roman"/>
          <w:b/>
          <w:kern w:val="1"/>
          <w:sz w:val="24"/>
          <w:szCs w:val="24"/>
          <w:lang w:eastAsia="hi-IN" w:bidi="hi-IN"/>
        </w:rPr>
      </w:pPr>
      <w:r w:rsidRPr="00A40093">
        <w:rPr>
          <w:rFonts w:ascii="Times New Roman" w:eastAsia="Arial Unicode MS" w:hAnsi="Times New Roman" w:cs="Times New Roman"/>
          <w:kern w:val="1"/>
          <w:sz w:val="24"/>
          <w:szCs w:val="24"/>
          <w:lang w:eastAsia="hi-IN" w:bidi="hi-IN"/>
        </w:rPr>
        <w:t>– вклад в науку</w:t>
      </w:r>
    </w:p>
    <w:p w14:paraId="3233CFCA" w14:textId="62E08A70" w:rsidR="00BC524C" w:rsidRPr="00A40093" w:rsidRDefault="00BC524C" w:rsidP="00BC524C">
      <w:pPr>
        <w:widowControl w:val="0"/>
        <w:suppressAutoHyphens/>
        <w:spacing w:after="0" w:line="240" w:lineRule="auto"/>
        <w:ind w:firstLine="567"/>
        <w:jc w:val="both"/>
        <w:rPr>
          <w:rFonts w:ascii="Times New Roman" w:eastAsia="Arial Unicode MS" w:hAnsi="Times New Roman" w:cs="Times New Roman"/>
          <w:b/>
          <w:kern w:val="1"/>
          <w:sz w:val="24"/>
          <w:szCs w:val="24"/>
          <w:lang w:eastAsia="hi-IN" w:bidi="hi-IN"/>
        </w:rPr>
      </w:pPr>
      <w:r w:rsidRPr="00A40093">
        <w:rPr>
          <w:rFonts w:ascii="Times New Roman" w:eastAsia="Arial Unicode MS" w:hAnsi="Times New Roman" w:cs="Times New Roman"/>
          <w:b/>
          <w:kern w:val="1"/>
          <w:sz w:val="24"/>
          <w:szCs w:val="24"/>
          <w:lang w:eastAsia="hi-IN" w:bidi="hi-IN"/>
        </w:rPr>
        <w:t>Задачи с многовариантными решениями</w:t>
      </w:r>
      <w:r>
        <w:rPr>
          <w:rFonts w:ascii="Times New Roman" w:eastAsia="Arial Unicode MS" w:hAnsi="Times New Roman" w:cs="Times New Roman"/>
          <w:b/>
          <w:kern w:val="1"/>
          <w:sz w:val="24"/>
          <w:szCs w:val="24"/>
          <w:lang w:eastAsia="hi-IN" w:bidi="hi-IN"/>
        </w:rPr>
        <w:t xml:space="preserve">. </w:t>
      </w:r>
      <w:r w:rsidRPr="00A40093">
        <w:rPr>
          <w:rFonts w:ascii="Times New Roman" w:eastAsia="Arial Unicode MS" w:hAnsi="Times New Roman" w:cs="Times New Roman"/>
          <w:kern w:val="1"/>
          <w:sz w:val="24"/>
          <w:szCs w:val="24"/>
          <w:lang w:eastAsia="hi-IN" w:bidi="hi-IN"/>
        </w:rPr>
        <w:t>Решение задач, требующих применения интуиции и умения проводить в уме несложные рассуждения.</w:t>
      </w:r>
    </w:p>
    <w:p w14:paraId="77707933" w14:textId="13701522" w:rsidR="00BC524C" w:rsidRPr="00A40093" w:rsidRDefault="00BC524C" w:rsidP="00BC524C">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A40093">
        <w:rPr>
          <w:rFonts w:ascii="Times New Roman" w:eastAsia="Arial Unicode MS" w:hAnsi="Times New Roman" w:cs="Times New Roman"/>
          <w:b/>
          <w:kern w:val="1"/>
          <w:sz w:val="24"/>
          <w:szCs w:val="24"/>
          <w:lang w:eastAsia="hi-IN" w:bidi="hi-IN"/>
        </w:rPr>
        <w:t xml:space="preserve">Знакомьтесь: Пифагор! </w:t>
      </w:r>
      <w:r w:rsidRPr="00A40093">
        <w:rPr>
          <w:rFonts w:ascii="Times New Roman" w:eastAsia="Arial Unicode MS" w:hAnsi="Times New Roman" w:cs="Times New Roman"/>
          <w:kern w:val="1"/>
          <w:sz w:val="24"/>
          <w:szCs w:val="24"/>
          <w:lang w:eastAsia="hi-IN" w:bidi="hi-IN"/>
        </w:rPr>
        <w:t>Работа с информацией презентации: “Знакомьтесь: Пифагор!” Работа с энциклопедиями и справочной литературой. Исторические сведения</w:t>
      </w:r>
      <w:r w:rsidRPr="00A40093">
        <w:rPr>
          <w:rFonts w:ascii="Times New Roman" w:eastAsia="Arial Unicode MS" w:hAnsi="Times New Roman" w:cs="Times New Roman"/>
          <w:b/>
          <w:kern w:val="1"/>
          <w:sz w:val="24"/>
          <w:szCs w:val="24"/>
          <w:lang w:eastAsia="hi-IN" w:bidi="hi-IN"/>
        </w:rPr>
        <w:t>:</w:t>
      </w:r>
    </w:p>
    <w:p w14:paraId="30E6A199" w14:textId="77777777" w:rsidR="00BC524C" w:rsidRDefault="00BC524C" w:rsidP="00BC524C">
      <w:pPr>
        <w:widowControl w:val="0"/>
        <w:suppressAutoHyphens/>
        <w:spacing w:after="0" w:line="240" w:lineRule="auto"/>
        <w:ind w:right="567" w:firstLine="567"/>
        <w:jc w:val="both"/>
        <w:rPr>
          <w:rFonts w:ascii="Times New Roman" w:eastAsia="Arial Unicode MS" w:hAnsi="Times New Roman" w:cs="Times New Roman"/>
          <w:kern w:val="1"/>
          <w:sz w:val="24"/>
          <w:szCs w:val="24"/>
          <w:lang w:eastAsia="hi-IN" w:bidi="hi-IN"/>
        </w:rPr>
      </w:pPr>
      <w:r w:rsidRPr="00A40093">
        <w:rPr>
          <w:rFonts w:ascii="Times New Roman" w:eastAsia="Arial Unicode MS" w:hAnsi="Times New Roman" w:cs="Times New Roman"/>
          <w:kern w:val="1"/>
          <w:sz w:val="24"/>
          <w:szCs w:val="24"/>
          <w:lang w:eastAsia="hi-IN" w:bidi="hi-IN"/>
        </w:rPr>
        <w:t>– кто такой Пифагор;</w:t>
      </w:r>
    </w:p>
    <w:p w14:paraId="1AD23F07" w14:textId="77777777" w:rsidR="00BC524C" w:rsidRDefault="00BC524C" w:rsidP="00BC524C">
      <w:pPr>
        <w:widowControl w:val="0"/>
        <w:suppressAutoHyphens/>
        <w:spacing w:after="0" w:line="240" w:lineRule="auto"/>
        <w:ind w:right="567" w:firstLine="567"/>
        <w:jc w:val="both"/>
        <w:rPr>
          <w:rFonts w:ascii="Times New Roman" w:eastAsia="Arial Unicode MS" w:hAnsi="Times New Roman" w:cs="Times New Roman"/>
          <w:kern w:val="1"/>
          <w:sz w:val="24"/>
          <w:szCs w:val="24"/>
          <w:lang w:eastAsia="hi-IN" w:bidi="hi-IN"/>
        </w:rPr>
      </w:pPr>
      <w:r w:rsidRPr="00A40093">
        <w:rPr>
          <w:rFonts w:ascii="Times New Roman" w:eastAsia="Arial Unicode MS" w:hAnsi="Times New Roman" w:cs="Times New Roman"/>
          <w:kern w:val="1"/>
          <w:sz w:val="24"/>
          <w:szCs w:val="24"/>
          <w:lang w:eastAsia="hi-IN" w:bidi="hi-IN"/>
        </w:rPr>
        <w:t>– открытия Пифагора;</w:t>
      </w:r>
    </w:p>
    <w:p w14:paraId="0EC8BE39" w14:textId="77777777" w:rsidR="00BC524C" w:rsidRPr="00A40093" w:rsidRDefault="00BC524C" w:rsidP="00BC524C">
      <w:pPr>
        <w:widowControl w:val="0"/>
        <w:suppressAutoHyphens/>
        <w:spacing w:after="0" w:line="240" w:lineRule="auto"/>
        <w:ind w:right="567" w:firstLine="567"/>
        <w:jc w:val="both"/>
        <w:rPr>
          <w:rFonts w:ascii="Times New Roman" w:eastAsia="Arial Unicode MS" w:hAnsi="Times New Roman" w:cs="Times New Roman"/>
          <w:b/>
          <w:kern w:val="1"/>
          <w:sz w:val="24"/>
          <w:szCs w:val="24"/>
          <w:lang w:eastAsia="hi-IN" w:bidi="hi-IN"/>
        </w:rPr>
      </w:pPr>
      <w:r w:rsidRPr="00A40093">
        <w:rPr>
          <w:rFonts w:ascii="Times New Roman" w:eastAsia="Arial Unicode MS" w:hAnsi="Times New Roman" w:cs="Times New Roman"/>
          <w:kern w:val="1"/>
          <w:sz w:val="24"/>
          <w:szCs w:val="24"/>
          <w:lang w:eastAsia="hi-IN" w:bidi="hi-IN"/>
        </w:rPr>
        <w:t>– вклад в науку.</w:t>
      </w:r>
    </w:p>
    <w:p w14:paraId="294A631D" w14:textId="03EFD030" w:rsidR="00BC524C" w:rsidRPr="00D30F3E" w:rsidRDefault="00BC524C" w:rsidP="00BC524C">
      <w:pPr>
        <w:widowControl w:val="0"/>
        <w:suppressAutoHyphens/>
        <w:spacing w:after="0" w:line="240" w:lineRule="auto"/>
        <w:ind w:firstLine="567"/>
        <w:jc w:val="both"/>
        <w:rPr>
          <w:rFonts w:ascii="Times New Roman" w:eastAsia="Arial Unicode MS" w:hAnsi="Times New Roman" w:cs="Times New Roman"/>
          <w:b/>
          <w:kern w:val="1"/>
          <w:sz w:val="24"/>
          <w:szCs w:val="24"/>
          <w:lang w:eastAsia="hi-IN" w:bidi="hi-IN"/>
        </w:rPr>
      </w:pPr>
      <w:r w:rsidRPr="00A40093">
        <w:rPr>
          <w:rFonts w:ascii="Times New Roman" w:eastAsia="Arial Unicode MS" w:hAnsi="Times New Roman" w:cs="Times New Roman"/>
          <w:b/>
          <w:kern w:val="1"/>
          <w:sz w:val="24"/>
          <w:szCs w:val="24"/>
          <w:lang w:eastAsia="hi-IN" w:bidi="hi-IN"/>
        </w:rPr>
        <w:t>Учимся комбинировать элементы знаковых систем</w:t>
      </w:r>
      <w:r>
        <w:rPr>
          <w:rFonts w:ascii="Times New Roman" w:eastAsia="Arial Unicode MS" w:hAnsi="Times New Roman" w:cs="Times New Roman"/>
          <w:b/>
          <w:kern w:val="1"/>
          <w:sz w:val="24"/>
          <w:szCs w:val="24"/>
          <w:lang w:eastAsia="hi-IN" w:bidi="hi-IN"/>
        </w:rPr>
        <w:t xml:space="preserve">. </w:t>
      </w:r>
      <w:r w:rsidRPr="00A40093">
        <w:rPr>
          <w:rFonts w:ascii="Times New Roman" w:eastAsia="Arial Unicode MS" w:hAnsi="Times New Roman" w:cs="Times New Roman"/>
          <w:kern w:val="1"/>
          <w:sz w:val="24"/>
          <w:szCs w:val="24"/>
          <w:lang w:eastAsia="hi-IN" w:bidi="hi-IN"/>
        </w:rPr>
        <w:t>Работа по сравнению абстрактных и конкретных объектов.</w:t>
      </w:r>
    </w:p>
    <w:p w14:paraId="5858784F" w14:textId="77777777" w:rsidR="00BC524C" w:rsidRDefault="00BC524C" w:rsidP="00BF5A9D">
      <w:pPr>
        <w:tabs>
          <w:tab w:val="left" w:pos="142"/>
          <w:tab w:val="left" w:pos="284"/>
          <w:tab w:val="left" w:pos="3570"/>
        </w:tabs>
        <w:spacing w:after="0" w:line="240" w:lineRule="auto"/>
        <w:jc w:val="center"/>
        <w:rPr>
          <w:rFonts w:ascii="Times New Roman" w:eastAsia="Times New Roman" w:hAnsi="Times New Roman" w:cs="Times New Roman"/>
          <w:b/>
          <w:sz w:val="24"/>
          <w:szCs w:val="24"/>
          <w:lang w:eastAsia="ru-RU"/>
        </w:rPr>
      </w:pPr>
    </w:p>
    <w:p w14:paraId="31EEB7F4" w14:textId="77777777" w:rsidR="00C517BB" w:rsidRDefault="00C517BB" w:rsidP="00866EF5">
      <w:pPr>
        <w:widowControl w:val="0"/>
        <w:suppressAutoHyphens/>
        <w:spacing w:after="0" w:line="240" w:lineRule="auto"/>
        <w:ind w:firstLine="567"/>
        <w:jc w:val="center"/>
        <w:rPr>
          <w:rFonts w:ascii="Times New Roman" w:eastAsia="Arial Unicode MS" w:hAnsi="Times New Roman" w:cs="Times New Roman"/>
          <w:b/>
          <w:kern w:val="1"/>
          <w:sz w:val="24"/>
          <w:szCs w:val="24"/>
          <w:lang w:eastAsia="hi-IN" w:bidi="hi-IN"/>
        </w:rPr>
      </w:pPr>
    </w:p>
    <w:p w14:paraId="3E5591BD" w14:textId="291551C5" w:rsidR="00866EF5" w:rsidRPr="00C517BB" w:rsidRDefault="00866EF5" w:rsidP="00866EF5">
      <w:pPr>
        <w:widowControl w:val="0"/>
        <w:suppressAutoHyphens/>
        <w:spacing w:after="0" w:line="240" w:lineRule="auto"/>
        <w:ind w:firstLine="567"/>
        <w:jc w:val="center"/>
        <w:rPr>
          <w:rFonts w:ascii="Times New Roman" w:eastAsia="Arial Unicode MS" w:hAnsi="Times New Roman" w:cs="Times New Roman"/>
          <w:b/>
          <w:kern w:val="1"/>
          <w:sz w:val="24"/>
          <w:szCs w:val="24"/>
          <w:lang w:eastAsia="hi-IN" w:bidi="hi-IN"/>
        </w:rPr>
      </w:pPr>
      <w:r w:rsidRPr="00C517BB">
        <w:rPr>
          <w:rFonts w:ascii="Times New Roman" w:eastAsia="Arial Unicode MS" w:hAnsi="Times New Roman" w:cs="Times New Roman"/>
          <w:b/>
          <w:kern w:val="1"/>
          <w:sz w:val="24"/>
          <w:szCs w:val="24"/>
          <w:lang w:eastAsia="hi-IN" w:bidi="hi-IN"/>
        </w:rPr>
        <w:t>6 класс</w:t>
      </w:r>
    </w:p>
    <w:p w14:paraId="73C4C364" w14:textId="4737E58A" w:rsidR="00866EF5" w:rsidRDefault="00866EF5" w:rsidP="00866EF5">
      <w:pPr>
        <w:widowControl w:val="0"/>
        <w:suppressAutoHyphens/>
        <w:spacing w:after="0" w:line="240" w:lineRule="auto"/>
        <w:ind w:firstLine="567"/>
        <w:jc w:val="center"/>
        <w:rPr>
          <w:rFonts w:ascii="Times New Roman" w:eastAsia="Arial Unicode MS" w:hAnsi="Times New Roman" w:cs="Times New Roman"/>
          <w:b/>
          <w:kern w:val="1"/>
          <w:sz w:val="24"/>
          <w:szCs w:val="24"/>
          <w:lang w:eastAsia="hi-IN" w:bidi="hi-IN"/>
        </w:rPr>
      </w:pPr>
      <w:r w:rsidRPr="00C517BB">
        <w:rPr>
          <w:rFonts w:ascii="Times New Roman" w:eastAsia="Arial Unicode MS" w:hAnsi="Times New Roman" w:cs="Times New Roman"/>
          <w:b/>
          <w:kern w:val="1"/>
          <w:sz w:val="24"/>
          <w:szCs w:val="24"/>
          <w:lang w:eastAsia="hi-IN" w:bidi="hi-IN"/>
        </w:rPr>
        <w:t>(34 часа в год, 1 час в неделю)</w:t>
      </w:r>
    </w:p>
    <w:p w14:paraId="0B12C7A8" w14:textId="7D3C6F25" w:rsidR="00D43213" w:rsidRPr="009249A0" w:rsidRDefault="00D43213" w:rsidP="00D4321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val="en-US" w:eastAsia="ru-RU"/>
        </w:rPr>
        <w:t>I</w:t>
      </w:r>
      <w:r>
        <w:rPr>
          <w:rFonts w:ascii="Times New Roman" w:eastAsia="Times New Roman" w:hAnsi="Times New Roman" w:cs="Times New Roman"/>
          <w:b/>
          <w:bCs/>
          <w:color w:val="000000"/>
          <w:sz w:val="24"/>
          <w:szCs w:val="24"/>
          <w:lang w:eastAsia="ru-RU"/>
        </w:rPr>
        <w:t xml:space="preserve">. </w:t>
      </w:r>
      <w:r w:rsidRPr="009249A0">
        <w:rPr>
          <w:rFonts w:ascii="Times New Roman" w:eastAsia="Times New Roman" w:hAnsi="Times New Roman" w:cs="Times New Roman"/>
          <w:b/>
          <w:bCs/>
          <w:color w:val="000000"/>
          <w:sz w:val="24"/>
          <w:szCs w:val="24"/>
          <w:lang w:eastAsia="ru-RU"/>
        </w:rPr>
        <w:t>Путешествие в историю математики</w:t>
      </w:r>
      <w:r>
        <w:rPr>
          <w:rFonts w:ascii="Times New Roman" w:eastAsia="Times New Roman" w:hAnsi="Times New Roman" w:cs="Times New Roman"/>
          <w:b/>
          <w:bCs/>
          <w:color w:val="000000"/>
          <w:sz w:val="24"/>
          <w:szCs w:val="24"/>
          <w:lang w:eastAsia="ru-RU"/>
        </w:rPr>
        <w:t>.</w:t>
      </w:r>
    </w:p>
    <w:p w14:paraId="2102326C" w14:textId="1D4F11BB" w:rsidR="00D43213" w:rsidRPr="009249A0" w:rsidRDefault="00D43213" w:rsidP="00D432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43213">
        <w:rPr>
          <w:rFonts w:ascii="Times New Roman" w:eastAsia="Times New Roman" w:hAnsi="Times New Roman" w:cs="Times New Roman"/>
          <w:b/>
          <w:iCs/>
          <w:color w:val="000000"/>
          <w:sz w:val="24"/>
          <w:szCs w:val="24"/>
          <w:lang w:eastAsia="ru-RU"/>
        </w:rPr>
        <w:t>Вводное занятие.</w:t>
      </w:r>
      <w:r>
        <w:rPr>
          <w:rFonts w:ascii="Times New Roman" w:eastAsia="Times New Roman" w:hAnsi="Times New Roman" w:cs="Times New Roman"/>
          <w:i/>
          <w:iCs/>
          <w:color w:val="000000"/>
          <w:sz w:val="24"/>
          <w:szCs w:val="24"/>
          <w:lang w:eastAsia="ru-RU"/>
        </w:rPr>
        <w:t xml:space="preserve"> </w:t>
      </w:r>
      <w:r w:rsidRPr="009249A0">
        <w:rPr>
          <w:rFonts w:ascii="Times New Roman" w:eastAsia="Times New Roman" w:hAnsi="Times New Roman" w:cs="Times New Roman"/>
          <w:color w:val="000000"/>
          <w:sz w:val="24"/>
          <w:szCs w:val="24"/>
          <w:lang w:eastAsia="ru-RU"/>
        </w:rPr>
        <w:t>Беседа о происхождении арифметики. История возникновения математики.</w:t>
      </w:r>
    </w:p>
    <w:p w14:paraId="1A955D16" w14:textId="1F9A951B" w:rsidR="00D43213" w:rsidRPr="009249A0" w:rsidRDefault="00D43213" w:rsidP="00D432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43213">
        <w:rPr>
          <w:rFonts w:ascii="Times New Roman" w:eastAsia="Times New Roman" w:hAnsi="Times New Roman" w:cs="Times New Roman"/>
          <w:b/>
          <w:iCs/>
          <w:color w:val="000000"/>
          <w:sz w:val="24"/>
          <w:szCs w:val="24"/>
          <w:lang w:eastAsia="ru-RU"/>
        </w:rPr>
        <w:t>История возникновения цифр и чисел. Числа великаны.</w:t>
      </w:r>
      <w:r w:rsidRPr="009249A0">
        <w:rPr>
          <w:rFonts w:ascii="Times New Roman" w:eastAsia="Times New Roman" w:hAnsi="Times New Roman" w:cs="Times New Roman"/>
          <w:i/>
          <w:iCs/>
          <w:color w:val="000000"/>
          <w:sz w:val="24"/>
          <w:szCs w:val="24"/>
          <w:lang w:eastAsia="ru-RU"/>
        </w:rPr>
        <w:t xml:space="preserve"> </w:t>
      </w:r>
      <w:r w:rsidRPr="009249A0">
        <w:rPr>
          <w:rFonts w:ascii="Times New Roman" w:eastAsia="Times New Roman" w:hAnsi="Times New Roman" w:cs="Times New Roman"/>
          <w:color w:val="000000"/>
          <w:sz w:val="24"/>
          <w:szCs w:val="24"/>
          <w:lang w:eastAsia="ru-RU"/>
        </w:rPr>
        <w:t>Беседа о возникновении цифр и чисел у разных народов земли, с применением докладов учащихся. Презентация «Эти удивительные числа».</w:t>
      </w:r>
    </w:p>
    <w:p w14:paraId="5AE210CB" w14:textId="0579D82C" w:rsidR="00D43213" w:rsidRPr="009249A0" w:rsidRDefault="00D43213" w:rsidP="00D432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43213">
        <w:rPr>
          <w:rFonts w:ascii="Times New Roman" w:eastAsia="Times New Roman" w:hAnsi="Times New Roman" w:cs="Times New Roman"/>
          <w:b/>
          <w:iCs/>
          <w:color w:val="000000"/>
          <w:sz w:val="24"/>
          <w:szCs w:val="24"/>
          <w:lang w:eastAsia="ru-RU"/>
        </w:rPr>
        <w:t>Системы счисления. История нуля.</w:t>
      </w:r>
      <w:r w:rsidRPr="009249A0">
        <w:rPr>
          <w:rFonts w:ascii="Times New Roman" w:eastAsia="Times New Roman" w:hAnsi="Times New Roman" w:cs="Times New Roman"/>
          <w:i/>
          <w:iCs/>
          <w:color w:val="000000"/>
          <w:sz w:val="24"/>
          <w:szCs w:val="24"/>
          <w:lang w:eastAsia="ru-RU"/>
        </w:rPr>
        <w:t xml:space="preserve">  </w:t>
      </w:r>
      <w:r w:rsidRPr="009249A0">
        <w:rPr>
          <w:rFonts w:ascii="Times New Roman" w:eastAsia="Times New Roman" w:hAnsi="Times New Roman" w:cs="Times New Roman"/>
          <w:color w:val="000000"/>
          <w:sz w:val="24"/>
          <w:szCs w:val="24"/>
          <w:lang w:eastAsia="ru-RU"/>
        </w:rPr>
        <w:t>Различные системы счисления, их история возникновения и применения в жизни различных народов. Нуль такой неизвестный, таинственный и разный.</w:t>
      </w:r>
    </w:p>
    <w:p w14:paraId="1B673F20" w14:textId="6597E88A" w:rsidR="00D43213" w:rsidRPr="009249A0" w:rsidRDefault="00D43213" w:rsidP="00D432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43213">
        <w:rPr>
          <w:rFonts w:ascii="Times New Roman" w:eastAsia="Times New Roman" w:hAnsi="Times New Roman" w:cs="Times New Roman"/>
          <w:b/>
          <w:iCs/>
          <w:color w:val="000000"/>
          <w:sz w:val="24"/>
          <w:szCs w:val="24"/>
          <w:lang w:eastAsia="ru-RU"/>
        </w:rPr>
        <w:t>Правила и приемы быстрого счета.</w:t>
      </w:r>
      <w:r w:rsidRPr="009249A0">
        <w:rPr>
          <w:rFonts w:ascii="Times New Roman" w:eastAsia="Times New Roman" w:hAnsi="Times New Roman" w:cs="Times New Roman"/>
          <w:i/>
          <w:iCs/>
          <w:color w:val="000000"/>
          <w:sz w:val="24"/>
          <w:szCs w:val="24"/>
          <w:lang w:eastAsia="ru-RU"/>
        </w:rPr>
        <w:t xml:space="preserve"> </w:t>
      </w:r>
      <w:r w:rsidRPr="009249A0">
        <w:rPr>
          <w:rFonts w:ascii="Times New Roman" w:eastAsia="Times New Roman" w:hAnsi="Times New Roman" w:cs="Times New Roman"/>
          <w:color w:val="000000"/>
          <w:sz w:val="24"/>
          <w:szCs w:val="24"/>
          <w:lang w:eastAsia="ru-RU"/>
        </w:rPr>
        <w:t xml:space="preserve">Научить учащихся быстро считать, применяя некоторые </w:t>
      </w:r>
      <w:r w:rsidR="00C517BB" w:rsidRPr="009249A0">
        <w:rPr>
          <w:rFonts w:ascii="Times New Roman" w:eastAsia="Times New Roman" w:hAnsi="Times New Roman" w:cs="Times New Roman"/>
          <w:color w:val="000000"/>
          <w:sz w:val="24"/>
          <w:szCs w:val="24"/>
          <w:lang w:eastAsia="ru-RU"/>
        </w:rPr>
        <w:t>способы счета</w:t>
      </w:r>
      <w:r w:rsidRPr="009249A0">
        <w:rPr>
          <w:rFonts w:ascii="Times New Roman" w:eastAsia="Times New Roman" w:hAnsi="Times New Roman" w:cs="Times New Roman"/>
          <w:color w:val="000000"/>
          <w:sz w:val="24"/>
          <w:szCs w:val="24"/>
          <w:lang w:eastAsia="ru-RU"/>
        </w:rPr>
        <w:t>.</w:t>
      </w:r>
    </w:p>
    <w:p w14:paraId="4C235FB7" w14:textId="3043E821" w:rsidR="00D43213" w:rsidRPr="009249A0" w:rsidRDefault="00D43213" w:rsidP="00D432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43213">
        <w:rPr>
          <w:rFonts w:ascii="Times New Roman" w:eastAsia="Times New Roman" w:hAnsi="Times New Roman" w:cs="Times New Roman"/>
          <w:b/>
          <w:iCs/>
          <w:color w:val="000000"/>
          <w:sz w:val="24"/>
          <w:szCs w:val="24"/>
          <w:lang w:eastAsia="ru-RU"/>
        </w:rPr>
        <w:t>История математических знаков. История циркуля, транспортира.</w:t>
      </w:r>
      <w:r w:rsidRPr="009249A0">
        <w:rPr>
          <w:rFonts w:ascii="Times New Roman" w:eastAsia="Times New Roman" w:hAnsi="Times New Roman" w:cs="Times New Roman"/>
          <w:i/>
          <w:iCs/>
          <w:color w:val="000000"/>
          <w:sz w:val="24"/>
          <w:szCs w:val="24"/>
          <w:lang w:eastAsia="ru-RU"/>
        </w:rPr>
        <w:t xml:space="preserve"> </w:t>
      </w:r>
      <w:r w:rsidRPr="009249A0">
        <w:rPr>
          <w:rFonts w:ascii="Times New Roman" w:eastAsia="Times New Roman" w:hAnsi="Times New Roman" w:cs="Times New Roman"/>
          <w:color w:val="000000"/>
          <w:sz w:val="24"/>
          <w:szCs w:val="24"/>
          <w:lang w:eastAsia="ru-RU"/>
        </w:rPr>
        <w:t>История возникновения циркуля и транспортира, их применение в древности и по сей день.</w:t>
      </w:r>
    </w:p>
    <w:p w14:paraId="041BC786" w14:textId="77777777" w:rsidR="00D43213" w:rsidRPr="009249A0" w:rsidRDefault="00D43213" w:rsidP="00D432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49A0">
        <w:rPr>
          <w:rFonts w:ascii="Times New Roman" w:eastAsia="Times New Roman" w:hAnsi="Times New Roman" w:cs="Times New Roman"/>
          <w:color w:val="000000"/>
          <w:sz w:val="24"/>
          <w:szCs w:val="24"/>
          <w:lang w:eastAsia="ru-RU"/>
        </w:rPr>
        <w:t>Возникновение и открытие математических знаков. Что такое числа «великаны», в каких отраслях используют числа «великаны».</w:t>
      </w:r>
    </w:p>
    <w:p w14:paraId="0ADB3AE2" w14:textId="25237C47" w:rsidR="00D43213" w:rsidRPr="009249A0" w:rsidRDefault="00D43213" w:rsidP="00D432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43213">
        <w:rPr>
          <w:rFonts w:ascii="Times New Roman" w:eastAsia="Times New Roman" w:hAnsi="Times New Roman" w:cs="Times New Roman"/>
          <w:b/>
          <w:iCs/>
          <w:color w:val="000000"/>
          <w:sz w:val="24"/>
          <w:szCs w:val="24"/>
          <w:lang w:eastAsia="ru-RU"/>
        </w:rPr>
        <w:t xml:space="preserve">Великие математики </w:t>
      </w:r>
      <w:r w:rsidR="00C517BB">
        <w:rPr>
          <w:rFonts w:ascii="Times New Roman" w:eastAsia="Times New Roman" w:hAnsi="Times New Roman" w:cs="Times New Roman"/>
          <w:b/>
          <w:iCs/>
          <w:color w:val="000000"/>
          <w:sz w:val="24"/>
          <w:szCs w:val="24"/>
          <w:lang w:eastAsia="ru-RU"/>
        </w:rPr>
        <w:t xml:space="preserve">древности. Женщины математики. </w:t>
      </w:r>
      <w:r w:rsidRPr="009249A0">
        <w:rPr>
          <w:rFonts w:ascii="Times New Roman" w:eastAsia="Times New Roman" w:hAnsi="Times New Roman" w:cs="Times New Roman"/>
          <w:color w:val="000000"/>
          <w:sz w:val="24"/>
          <w:szCs w:val="24"/>
          <w:lang w:eastAsia="ru-RU"/>
        </w:rPr>
        <w:t>Эратосфен, Архимед, Пифагор, Евклид, Фалес. Жизнь, творчество, работы великих математиков, их вклад в развитии математической науки. Презентация «Творцы математики и их открытия».</w:t>
      </w:r>
      <w:r w:rsidRPr="009249A0">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 xml:space="preserve"> </w:t>
      </w:r>
    </w:p>
    <w:p w14:paraId="176EB557" w14:textId="2B2211EE" w:rsidR="00D43213" w:rsidRPr="009249A0" w:rsidRDefault="00D43213" w:rsidP="00D432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9A0">
        <w:rPr>
          <w:rFonts w:ascii="Times New Roman" w:eastAsia="Times New Roman" w:hAnsi="Times New Roman" w:cs="Times New Roman"/>
          <w:b/>
          <w:bCs/>
          <w:color w:val="000000"/>
          <w:sz w:val="24"/>
          <w:szCs w:val="24"/>
          <w:lang w:eastAsia="ru-RU"/>
        </w:rPr>
        <w:t>II.</w:t>
      </w:r>
      <w:r w:rsidRPr="009249A0">
        <w:rPr>
          <w:rFonts w:ascii="Times New Roman" w:eastAsia="Times New Roman" w:hAnsi="Times New Roman" w:cs="Times New Roman"/>
          <w:i/>
          <w:iCs/>
          <w:color w:val="000000"/>
          <w:sz w:val="24"/>
          <w:szCs w:val="24"/>
          <w:lang w:eastAsia="ru-RU"/>
        </w:rPr>
        <w:t> </w:t>
      </w:r>
      <w:r w:rsidRPr="009249A0">
        <w:rPr>
          <w:rFonts w:ascii="Times New Roman" w:eastAsia="Times New Roman" w:hAnsi="Times New Roman" w:cs="Times New Roman"/>
          <w:b/>
          <w:bCs/>
          <w:color w:val="000000"/>
          <w:sz w:val="24"/>
          <w:szCs w:val="24"/>
          <w:lang w:eastAsia="ru-RU"/>
        </w:rPr>
        <w:t>Знакомство с геометрией</w:t>
      </w:r>
      <w:r>
        <w:rPr>
          <w:rFonts w:ascii="Times New Roman" w:eastAsia="Times New Roman" w:hAnsi="Times New Roman" w:cs="Times New Roman"/>
          <w:b/>
          <w:bCs/>
          <w:color w:val="000000"/>
          <w:sz w:val="24"/>
          <w:szCs w:val="24"/>
          <w:lang w:eastAsia="ru-RU"/>
        </w:rPr>
        <w:t>.</w:t>
      </w:r>
    </w:p>
    <w:p w14:paraId="71134829" w14:textId="5746D619" w:rsidR="00D43213" w:rsidRPr="009249A0" w:rsidRDefault="00D43213" w:rsidP="00D432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43213">
        <w:rPr>
          <w:rFonts w:ascii="Times New Roman" w:eastAsia="Times New Roman" w:hAnsi="Times New Roman" w:cs="Times New Roman"/>
          <w:b/>
          <w:iCs/>
          <w:color w:val="000000"/>
          <w:sz w:val="24"/>
          <w:szCs w:val="24"/>
          <w:lang w:eastAsia="ru-RU"/>
        </w:rPr>
        <w:t>История возникновения геометрии. Геометрические термины в жизни</w:t>
      </w:r>
      <w:r w:rsidRPr="009249A0">
        <w:rPr>
          <w:rFonts w:ascii="Times New Roman" w:eastAsia="Times New Roman" w:hAnsi="Times New Roman" w:cs="Times New Roman"/>
          <w:i/>
          <w:iCs/>
          <w:color w:val="000000"/>
          <w:sz w:val="24"/>
          <w:szCs w:val="24"/>
          <w:lang w:eastAsia="ru-RU"/>
        </w:rPr>
        <w:t xml:space="preserve">. </w:t>
      </w:r>
      <w:r w:rsidRPr="009249A0">
        <w:rPr>
          <w:rFonts w:ascii="Times New Roman" w:eastAsia="Times New Roman" w:hAnsi="Times New Roman" w:cs="Times New Roman"/>
          <w:color w:val="000000"/>
          <w:sz w:val="24"/>
          <w:szCs w:val="24"/>
          <w:lang w:eastAsia="ru-RU"/>
        </w:rPr>
        <w:t xml:space="preserve">История возникновения геометрии. Как зарождалась наука геометрия. Где она возникла и как развивалась. Какие геометрические термины произошли из жизни. Привести </w:t>
      </w:r>
      <w:r w:rsidR="00C517BB" w:rsidRPr="009249A0">
        <w:rPr>
          <w:rFonts w:ascii="Times New Roman" w:eastAsia="Times New Roman" w:hAnsi="Times New Roman" w:cs="Times New Roman"/>
          <w:color w:val="000000"/>
          <w:sz w:val="24"/>
          <w:szCs w:val="24"/>
          <w:lang w:eastAsia="ru-RU"/>
        </w:rPr>
        <w:t>примеры, решить задачи</w:t>
      </w:r>
      <w:r w:rsidRPr="009249A0">
        <w:rPr>
          <w:rFonts w:ascii="Times New Roman" w:eastAsia="Times New Roman" w:hAnsi="Times New Roman" w:cs="Times New Roman"/>
          <w:color w:val="000000"/>
          <w:sz w:val="24"/>
          <w:szCs w:val="24"/>
          <w:lang w:eastAsia="ru-RU"/>
        </w:rPr>
        <w:t xml:space="preserve">. </w:t>
      </w:r>
      <w:r w:rsidR="00C517BB" w:rsidRPr="009249A0">
        <w:rPr>
          <w:rFonts w:ascii="Times New Roman" w:eastAsia="Times New Roman" w:hAnsi="Times New Roman" w:cs="Times New Roman"/>
          <w:color w:val="000000"/>
          <w:sz w:val="24"/>
          <w:szCs w:val="24"/>
          <w:lang w:eastAsia="ru-RU"/>
        </w:rPr>
        <w:t>Презентация</w:t>
      </w:r>
      <w:r w:rsidR="00C517BB">
        <w:rPr>
          <w:rFonts w:ascii="Times New Roman" w:eastAsia="Times New Roman" w:hAnsi="Times New Roman" w:cs="Times New Roman"/>
          <w:color w:val="000000"/>
          <w:sz w:val="24"/>
          <w:szCs w:val="24"/>
          <w:lang w:eastAsia="ru-RU"/>
        </w:rPr>
        <w:t xml:space="preserve"> </w:t>
      </w:r>
      <w:r w:rsidR="00C517BB" w:rsidRPr="009249A0">
        <w:rPr>
          <w:rFonts w:ascii="Times New Roman" w:eastAsia="Times New Roman" w:hAnsi="Times New Roman" w:cs="Times New Roman"/>
          <w:color w:val="000000"/>
          <w:sz w:val="24"/>
          <w:szCs w:val="24"/>
          <w:lang w:eastAsia="ru-RU"/>
        </w:rPr>
        <w:t>«</w:t>
      </w:r>
      <w:r w:rsidRPr="009249A0">
        <w:rPr>
          <w:rFonts w:ascii="Times New Roman" w:eastAsia="Times New Roman" w:hAnsi="Times New Roman" w:cs="Times New Roman"/>
          <w:color w:val="000000"/>
          <w:sz w:val="24"/>
          <w:szCs w:val="24"/>
          <w:lang w:eastAsia="ru-RU"/>
        </w:rPr>
        <w:t>История геометрических терминов».</w:t>
      </w:r>
    </w:p>
    <w:p w14:paraId="0BC44D8D" w14:textId="77B82902" w:rsidR="00D43213" w:rsidRPr="009249A0" w:rsidRDefault="00D43213" w:rsidP="00D432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43213">
        <w:rPr>
          <w:rFonts w:ascii="Times New Roman" w:eastAsia="Times New Roman" w:hAnsi="Times New Roman" w:cs="Times New Roman"/>
          <w:b/>
          <w:iCs/>
          <w:color w:val="000000"/>
          <w:sz w:val="24"/>
          <w:szCs w:val="24"/>
          <w:lang w:eastAsia="ru-RU"/>
        </w:rPr>
        <w:t>Геометрические фигуры. Сказки о геометрических фигурах.</w:t>
      </w:r>
      <w:r w:rsidRPr="009249A0">
        <w:rPr>
          <w:rFonts w:ascii="Times New Roman" w:eastAsia="Times New Roman" w:hAnsi="Times New Roman" w:cs="Times New Roman"/>
          <w:i/>
          <w:iCs/>
          <w:color w:val="000000"/>
          <w:sz w:val="24"/>
          <w:szCs w:val="24"/>
          <w:lang w:eastAsia="ru-RU"/>
        </w:rPr>
        <w:t xml:space="preserve"> </w:t>
      </w:r>
    </w:p>
    <w:p w14:paraId="04DFC90F" w14:textId="77777777" w:rsidR="00D43213" w:rsidRPr="009249A0" w:rsidRDefault="00D43213" w:rsidP="00D432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49A0">
        <w:rPr>
          <w:rFonts w:ascii="Times New Roman" w:eastAsia="Times New Roman" w:hAnsi="Times New Roman" w:cs="Times New Roman"/>
          <w:color w:val="000000"/>
          <w:sz w:val="24"/>
          <w:szCs w:val="24"/>
          <w:lang w:eastAsia="ru-RU"/>
        </w:rPr>
        <w:t>Сказки о прямоугольнике, о квадрате. Новоселье шара. Случай из жизни плоскости. История о круглых братьях. Презентация о геометрических фигурах.</w:t>
      </w:r>
    </w:p>
    <w:p w14:paraId="1830E5B8" w14:textId="6363FD71" w:rsidR="00D43213" w:rsidRPr="009249A0" w:rsidRDefault="00D43213" w:rsidP="00D432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43213">
        <w:rPr>
          <w:rFonts w:ascii="Times New Roman" w:eastAsia="Times New Roman" w:hAnsi="Times New Roman" w:cs="Times New Roman"/>
          <w:b/>
          <w:iCs/>
          <w:color w:val="000000"/>
          <w:sz w:val="24"/>
          <w:szCs w:val="24"/>
          <w:lang w:eastAsia="ru-RU"/>
        </w:rPr>
        <w:t>Треугольник. Египетский треугольник</w:t>
      </w:r>
      <w:r w:rsidRPr="009249A0">
        <w:rPr>
          <w:rFonts w:ascii="Times New Roman" w:eastAsia="Times New Roman" w:hAnsi="Times New Roman" w:cs="Times New Roman"/>
          <w:i/>
          <w:iCs/>
          <w:color w:val="000000"/>
          <w:sz w:val="24"/>
          <w:szCs w:val="24"/>
          <w:lang w:eastAsia="ru-RU"/>
        </w:rPr>
        <w:t xml:space="preserve">. </w:t>
      </w:r>
    </w:p>
    <w:p w14:paraId="26E99033" w14:textId="77777777" w:rsidR="00D43213" w:rsidRPr="009249A0" w:rsidRDefault="00D43213" w:rsidP="00D432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249A0">
        <w:rPr>
          <w:rFonts w:ascii="Times New Roman" w:eastAsia="Times New Roman" w:hAnsi="Times New Roman" w:cs="Times New Roman"/>
          <w:color w:val="000000"/>
          <w:sz w:val="24"/>
          <w:szCs w:val="24"/>
          <w:lang w:eastAsia="ru-RU"/>
        </w:rPr>
        <w:t>Треугольник, его элементы. Высоты, медианы, биссектрисы треугольника и их свойства. Виды треугольников. Стихи и загадки. Египетский треугольник.</w:t>
      </w:r>
    </w:p>
    <w:p w14:paraId="63BA19F4" w14:textId="2C4CABCB" w:rsidR="00D43213" w:rsidRPr="009249A0" w:rsidRDefault="00D43213" w:rsidP="00D432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43213">
        <w:rPr>
          <w:rFonts w:ascii="Times New Roman" w:eastAsia="Times New Roman" w:hAnsi="Times New Roman" w:cs="Times New Roman"/>
          <w:b/>
          <w:iCs/>
          <w:color w:val="000000"/>
          <w:sz w:val="24"/>
          <w:szCs w:val="24"/>
          <w:lang w:eastAsia="ru-RU"/>
        </w:rPr>
        <w:t>Параллелограмм.</w:t>
      </w:r>
      <w:r w:rsidR="00C517BB">
        <w:rPr>
          <w:rFonts w:ascii="Times New Roman" w:eastAsia="Times New Roman" w:hAnsi="Times New Roman" w:cs="Times New Roman"/>
          <w:b/>
          <w:iCs/>
          <w:color w:val="000000"/>
          <w:sz w:val="24"/>
          <w:szCs w:val="24"/>
          <w:lang w:eastAsia="ru-RU"/>
        </w:rPr>
        <w:t xml:space="preserve"> </w:t>
      </w:r>
      <w:r w:rsidRPr="009249A0">
        <w:rPr>
          <w:rFonts w:ascii="Times New Roman" w:eastAsia="Times New Roman" w:hAnsi="Times New Roman" w:cs="Times New Roman"/>
          <w:color w:val="000000"/>
          <w:sz w:val="24"/>
          <w:szCs w:val="24"/>
          <w:lang w:eastAsia="ru-RU"/>
        </w:rPr>
        <w:t>Определение, его свойства. Частные виды параллелограмма, периметр и площадь.</w:t>
      </w:r>
    </w:p>
    <w:p w14:paraId="2FC80527" w14:textId="0CD2EC5E" w:rsidR="00D43213" w:rsidRPr="009249A0" w:rsidRDefault="00D43213" w:rsidP="00D432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43213">
        <w:rPr>
          <w:rFonts w:ascii="Times New Roman" w:eastAsia="Times New Roman" w:hAnsi="Times New Roman" w:cs="Times New Roman"/>
          <w:b/>
          <w:iCs/>
          <w:color w:val="000000"/>
          <w:sz w:val="24"/>
          <w:szCs w:val="24"/>
          <w:lang w:eastAsia="ru-RU"/>
        </w:rPr>
        <w:t>Прямоугольник. Квадрат.</w:t>
      </w:r>
      <w:r w:rsidRPr="009249A0">
        <w:rPr>
          <w:rFonts w:ascii="Times New Roman" w:eastAsia="Times New Roman" w:hAnsi="Times New Roman" w:cs="Times New Roman"/>
          <w:i/>
          <w:iCs/>
          <w:color w:val="000000"/>
          <w:sz w:val="24"/>
          <w:szCs w:val="24"/>
          <w:lang w:eastAsia="ru-RU"/>
        </w:rPr>
        <w:t xml:space="preserve"> </w:t>
      </w:r>
      <w:r w:rsidRPr="009249A0">
        <w:rPr>
          <w:rFonts w:ascii="Times New Roman" w:eastAsia="Times New Roman" w:hAnsi="Times New Roman" w:cs="Times New Roman"/>
          <w:color w:val="000000"/>
          <w:sz w:val="24"/>
          <w:szCs w:val="24"/>
          <w:lang w:eastAsia="ru-RU"/>
        </w:rPr>
        <w:t> Определение, их свойства. Периметр и площадь.</w:t>
      </w:r>
    </w:p>
    <w:p w14:paraId="1E186268" w14:textId="0951A5C9" w:rsidR="00D43213" w:rsidRPr="009249A0" w:rsidRDefault="00D43213" w:rsidP="00D432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43213">
        <w:rPr>
          <w:rFonts w:ascii="Times New Roman" w:eastAsia="Times New Roman" w:hAnsi="Times New Roman" w:cs="Times New Roman"/>
          <w:b/>
          <w:iCs/>
          <w:color w:val="000000"/>
          <w:sz w:val="24"/>
          <w:szCs w:val="24"/>
          <w:lang w:eastAsia="ru-RU"/>
        </w:rPr>
        <w:t>Пять правильных многогранников</w:t>
      </w:r>
      <w:r w:rsidRPr="009249A0">
        <w:rPr>
          <w:rFonts w:ascii="Times New Roman" w:eastAsia="Times New Roman" w:hAnsi="Times New Roman" w:cs="Times New Roman"/>
          <w:i/>
          <w:iCs/>
          <w:color w:val="000000"/>
          <w:sz w:val="24"/>
          <w:szCs w:val="24"/>
          <w:lang w:eastAsia="ru-RU"/>
        </w:rPr>
        <w:t xml:space="preserve">. </w:t>
      </w:r>
      <w:r w:rsidRPr="009249A0">
        <w:rPr>
          <w:rFonts w:ascii="Times New Roman" w:eastAsia="Times New Roman" w:hAnsi="Times New Roman" w:cs="Times New Roman"/>
          <w:color w:val="000000"/>
          <w:sz w:val="24"/>
          <w:szCs w:val="24"/>
          <w:lang w:eastAsia="ru-RU"/>
        </w:rPr>
        <w:t>Тетраэдр, куб, гексаэдр, октаэдр, икосаэдр, додекаэдр их развертки. Платон и четыре стихии природы. Теория четырех стихий мироздания.</w:t>
      </w:r>
    </w:p>
    <w:p w14:paraId="2883F17F" w14:textId="6B955B55" w:rsidR="00D43213" w:rsidRPr="009249A0" w:rsidRDefault="00D43213" w:rsidP="00D432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9A0">
        <w:rPr>
          <w:rFonts w:ascii="Times New Roman" w:eastAsia="Times New Roman" w:hAnsi="Times New Roman" w:cs="Times New Roman"/>
          <w:b/>
          <w:bCs/>
          <w:color w:val="000000"/>
          <w:sz w:val="24"/>
          <w:szCs w:val="24"/>
          <w:lang w:eastAsia="ru-RU"/>
        </w:rPr>
        <w:t>III. Решение различных задач</w:t>
      </w:r>
      <w:r>
        <w:rPr>
          <w:rFonts w:ascii="Times New Roman" w:eastAsia="Times New Roman" w:hAnsi="Times New Roman" w:cs="Times New Roman"/>
          <w:b/>
          <w:bCs/>
          <w:color w:val="000000"/>
          <w:sz w:val="24"/>
          <w:szCs w:val="24"/>
          <w:lang w:eastAsia="ru-RU"/>
        </w:rPr>
        <w:t>.</w:t>
      </w:r>
    </w:p>
    <w:p w14:paraId="34AA4CEC" w14:textId="1D37BA4E" w:rsidR="00D43213" w:rsidRPr="009249A0" w:rsidRDefault="00D43213" w:rsidP="00D432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43213">
        <w:rPr>
          <w:rFonts w:ascii="Times New Roman" w:eastAsia="Times New Roman" w:hAnsi="Times New Roman" w:cs="Times New Roman"/>
          <w:b/>
          <w:iCs/>
          <w:color w:val="000000"/>
          <w:sz w:val="24"/>
          <w:szCs w:val="24"/>
          <w:lang w:eastAsia="ru-RU"/>
        </w:rPr>
        <w:lastRenderedPageBreak/>
        <w:t>Задачи.</w:t>
      </w:r>
      <w:r w:rsidRPr="009249A0">
        <w:rPr>
          <w:rFonts w:ascii="Times New Roman" w:eastAsia="Times New Roman" w:hAnsi="Times New Roman" w:cs="Times New Roman"/>
          <w:i/>
          <w:iCs/>
          <w:color w:val="000000"/>
          <w:sz w:val="24"/>
          <w:szCs w:val="24"/>
          <w:lang w:eastAsia="ru-RU"/>
        </w:rPr>
        <w:t xml:space="preserve"> </w:t>
      </w:r>
      <w:r w:rsidRPr="009249A0">
        <w:rPr>
          <w:rFonts w:ascii="Times New Roman" w:eastAsia="Times New Roman" w:hAnsi="Times New Roman" w:cs="Times New Roman"/>
          <w:color w:val="000000"/>
          <w:sz w:val="24"/>
          <w:szCs w:val="24"/>
          <w:lang w:eastAsia="ru-RU"/>
        </w:rPr>
        <w:t xml:space="preserve">Математические игры, логические задачи, задачи на делимость чисел, задачи с геометрическим содержанием. </w:t>
      </w:r>
    </w:p>
    <w:p w14:paraId="69103DB0" w14:textId="15B60291" w:rsidR="00D43213" w:rsidRPr="009249A0" w:rsidRDefault="00D43213" w:rsidP="00D432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43213">
        <w:rPr>
          <w:rFonts w:ascii="Times New Roman" w:eastAsia="Times New Roman" w:hAnsi="Times New Roman" w:cs="Times New Roman"/>
          <w:b/>
          <w:iCs/>
          <w:color w:val="000000"/>
          <w:sz w:val="24"/>
          <w:szCs w:val="24"/>
          <w:lang w:eastAsia="ru-RU"/>
        </w:rPr>
        <w:t>Старинные задачи по математике.</w:t>
      </w:r>
      <w:r>
        <w:rPr>
          <w:rFonts w:ascii="Times New Roman" w:eastAsia="Times New Roman" w:hAnsi="Times New Roman" w:cs="Times New Roman"/>
          <w:i/>
          <w:iCs/>
          <w:color w:val="000000"/>
          <w:sz w:val="24"/>
          <w:szCs w:val="24"/>
          <w:lang w:eastAsia="ru-RU"/>
        </w:rPr>
        <w:t xml:space="preserve"> </w:t>
      </w:r>
      <w:r w:rsidRPr="009249A0">
        <w:rPr>
          <w:rFonts w:ascii="Times New Roman" w:eastAsia="Times New Roman" w:hAnsi="Times New Roman" w:cs="Times New Roman"/>
          <w:color w:val="000000"/>
          <w:sz w:val="24"/>
          <w:szCs w:val="24"/>
          <w:lang w:eastAsia="ru-RU"/>
        </w:rPr>
        <w:t>Презентация «Старинные задачи по математике». Решение различных старинных задач.</w:t>
      </w:r>
    </w:p>
    <w:p w14:paraId="2F1B7955" w14:textId="7522C701" w:rsidR="00D43213" w:rsidRPr="009249A0" w:rsidRDefault="00D43213" w:rsidP="00D432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9A0">
        <w:rPr>
          <w:rFonts w:ascii="Times New Roman" w:eastAsia="Times New Roman" w:hAnsi="Times New Roman" w:cs="Times New Roman"/>
          <w:b/>
          <w:bCs/>
          <w:color w:val="000000"/>
          <w:sz w:val="24"/>
          <w:szCs w:val="24"/>
          <w:lang w:eastAsia="ru-RU"/>
        </w:rPr>
        <w:t>IV. Ма</w:t>
      </w:r>
      <w:r>
        <w:rPr>
          <w:rFonts w:ascii="Times New Roman" w:eastAsia="Times New Roman" w:hAnsi="Times New Roman" w:cs="Times New Roman"/>
          <w:b/>
          <w:bCs/>
          <w:color w:val="000000"/>
          <w:sz w:val="24"/>
          <w:szCs w:val="24"/>
          <w:lang w:eastAsia="ru-RU"/>
        </w:rPr>
        <w:t>тематические игры и головоломки.</w:t>
      </w:r>
    </w:p>
    <w:p w14:paraId="48858736" w14:textId="0BC14029" w:rsidR="00D43213" w:rsidRPr="009249A0" w:rsidRDefault="00D43213" w:rsidP="00D432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43213">
        <w:rPr>
          <w:rFonts w:ascii="Times New Roman" w:eastAsia="Times New Roman" w:hAnsi="Times New Roman" w:cs="Times New Roman"/>
          <w:b/>
          <w:iCs/>
          <w:color w:val="000000"/>
          <w:sz w:val="24"/>
          <w:szCs w:val="24"/>
          <w:lang w:eastAsia="ru-RU"/>
        </w:rPr>
        <w:t>Координатная плоскость.</w:t>
      </w:r>
      <w:r w:rsidRPr="009249A0">
        <w:rPr>
          <w:rFonts w:ascii="Times New Roman" w:eastAsia="Times New Roman" w:hAnsi="Times New Roman" w:cs="Times New Roman"/>
          <w:color w:val="000000"/>
          <w:sz w:val="24"/>
          <w:szCs w:val="24"/>
          <w:lang w:eastAsia="ru-RU"/>
        </w:rPr>
        <w:t> Рисуем животных на координатной плоскости. В поисках клада.</w:t>
      </w:r>
    </w:p>
    <w:p w14:paraId="49EB3E3B" w14:textId="1EBF0A63" w:rsidR="00D43213" w:rsidRPr="009249A0" w:rsidRDefault="00D43213" w:rsidP="00D432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43213">
        <w:rPr>
          <w:rFonts w:ascii="Times New Roman" w:eastAsia="Times New Roman" w:hAnsi="Times New Roman" w:cs="Times New Roman"/>
          <w:b/>
          <w:iCs/>
          <w:color w:val="000000"/>
          <w:sz w:val="24"/>
          <w:szCs w:val="24"/>
          <w:lang w:eastAsia="ru-RU"/>
        </w:rPr>
        <w:t>Головоломки со спичками</w:t>
      </w:r>
      <w:r>
        <w:rPr>
          <w:rFonts w:ascii="Times New Roman" w:eastAsia="Times New Roman" w:hAnsi="Times New Roman" w:cs="Times New Roman"/>
          <w:b/>
          <w:iCs/>
          <w:color w:val="000000"/>
          <w:sz w:val="24"/>
          <w:szCs w:val="24"/>
          <w:lang w:eastAsia="ru-RU"/>
        </w:rPr>
        <w:t>.</w:t>
      </w:r>
      <w:r w:rsidR="00C517BB">
        <w:rPr>
          <w:rFonts w:ascii="Times New Roman" w:eastAsia="Times New Roman" w:hAnsi="Times New Roman" w:cs="Times New Roman"/>
          <w:b/>
          <w:iCs/>
          <w:color w:val="000000"/>
          <w:sz w:val="24"/>
          <w:szCs w:val="24"/>
          <w:lang w:eastAsia="ru-RU"/>
        </w:rPr>
        <w:t xml:space="preserve"> </w:t>
      </w:r>
      <w:r w:rsidRPr="009249A0">
        <w:rPr>
          <w:rFonts w:ascii="Times New Roman" w:eastAsia="Times New Roman" w:hAnsi="Times New Roman" w:cs="Times New Roman"/>
          <w:color w:val="000000"/>
          <w:sz w:val="24"/>
          <w:szCs w:val="24"/>
          <w:lang w:eastAsia="ru-RU"/>
        </w:rPr>
        <w:t>Решение различных задач со спичками.</w:t>
      </w:r>
    </w:p>
    <w:p w14:paraId="228A4C2C" w14:textId="4AACA85E" w:rsidR="00D43213" w:rsidRPr="009249A0" w:rsidRDefault="00D43213" w:rsidP="00D432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43213">
        <w:rPr>
          <w:rFonts w:ascii="Times New Roman" w:eastAsia="Times New Roman" w:hAnsi="Times New Roman" w:cs="Times New Roman"/>
          <w:b/>
          <w:iCs/>
          <w:color w:val="000000"/>
          <w:sz w:val="24"/>
          <w:szCs w:val="24"/>
          <w:lang w:eastAsia="ru-RU"/>
        </w:rPr>
        <w:t>Игры, ребусы, загадки, кроссворды, головоломки, софизмы, афоризмы, сказки.</w:t>
      </w:r>
      <w:r w:rsidRPr="009249A0">
        <w:rPr>
          <w:rFonts w:ascii="Times New Roman" w:eastAsia="Times New Roman" w:hAnsi="Times New Roman" w:cs="Times New Roman"/>
          <w:i/>
          <w:iCs/>
          <w:color w:val="000000"/>
          <w:sz w:val="24"/>
          <w:szCs w:val="24"/>
          <w:lang w:eastAsia="ru-RU"/>
        </w:rPr>
        <w:t xml:space="preserve"> </w:t>
      </w:r>
      <w:r w:rsidRPr="009249A0">
        <w:rPr>
          <w:rFonts w:ascii="Times New Roman" w:eastAsia="Times New Roman" w:hAnsi="Times New Roman" w:cs="Times New Roman"/>
          <w:color w:val="000000"/>
          <w:sz w:val="24"/>
          <w:szCs w:val="24"/>
          <w:lang w:eastAsia="ru-RU"/>
        </w:rPr>
        <w:t>Самые забавные задачи, ребусы, загадки, головоломки, сказки. Софизмы, афоризмы, притчи, фокусы.</w:t>
      </w:r>
    </w:p>
    <w:p w14:paraId="3F04FCB9" w14:textId="6DAFEFE3" w:rsidR="00D43213" w:rsidRPr="009249A0" w:rsidRDefault="00D43213" w:rsidP="00D432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9A0">
        <w:rPr>
          <w:rFonts w:ascii="Times New Roman" w:eastAsia="Times New Roman" w:hAnsi="Times New Roman" w:cs="Times New Roman"/>
          <w:b/>
          <w:bCs/>
          <w:color w:val="000000"/>
          <w:sz w:val="24"/>
          <w:szCs w:val="24"/>
          <w:lang w:eastAsia="ru-RU"/>
        </w:rPr>
        <w:t>V.</w:t>
      </w:r>
      <w:r w:rsidRPr="009249A0">
        <w:rPr>
          <w:rFonts w:ascii="Times New Roman" w:eastAsia="Times New Roman" w:hAnsi="Times New Roman" w:cs="Times New Roman"/>
          <w:i/>
          <w:iCs/>
          <w:color w:val="000000"/>
          <w:sz w:val="24"/>
          <w:szCs w:val="24"/>
          <w:lang w:eastAsia="ru-RU"/>
        </w:rPr>
        <w:t> </w:t>
      </w:r>
      <w:r w:rsidRPr="009249A0">
        <w:rPr>
          <w:rFonts w:ascii="Times New Roman" w:eastAsia="Times New Roman" w:hAnsi="Times New Roman" w:cs="Times New Roman"/>
          <w:b/>
          <w:bCs/>
          <w:color w:val="000000"/>
          <w:sz w:val="24"/>
          <w:szCs w:val="24"/>
          <w:lang w:eastAsia="ru-RU"/>
        </w:rPr>
        <w:t>Круги Эйлера, элементы комбинаторики и теории вероятностей</w:t>
      </w:r>
      <w:r>
        <w:rPr>
          <w:rFonts w:ascii="Times New Roman" w:eastAsia="Times New Roman" w:hAnsi="Times New Roman" w:cs="Times New Roman"/>
          <w:b/>
          <w:bCs/>
          <w:color w:val="000000"/>
          <w:sz w:val="24"/>
          <w:szCs w:val="24"/>
          <w:lang w:eastAsia="ru-RU"/>
        </w:rPr>
        <w:t xml:space="preserve">. </w:t>
      </w:r>
      <w:r w:rsidRPr="009249A0">
        <w:rPr>
          <w:rFonts w:ascii="Times New Roman" w:eastAsia="Times New Roman" w:hAnsi="Times New Roman" w:cs="Times New Roman"/>
          <w:color w:val="000000"/>
          <w:sz w:val="24"/>
          <w:szCs w:val="24"/>
          <w:lang w:eastAsia="ru-RU"/>
        </w:rPr>
        <w:t>Круги Эйлера. Комбинации. Дерево возможных вариантов. Достоверные, невозможные и случайные события. Вероятность. Подсчет вероятности.</w:t>
      </w:r>
    </w:p>
    <w:p w14:paraId="2C295A4F" w14:textId="7B76BFEB" w:rsidR="00D43213" w:rsidRPr="009249A0" w:rsidRDefault="00D43213" w:rsidP="00D432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9A0">
        <w:rPr>
          <w:rFonts w:ascii="Times New Roman" w:eastAsia="Times New Roman" w:hAnsi="Times New Roman" w:cs="Times New Roman"/>
          <w:b/>
          <w:bCs/>
          <w:color w:val="000000"/>
          <w:sz w:val="24"/>
          <w:szCs w:val="24"/>
          <w:lang w:eastAsia="ru-RU"/>
        </w:rPr>
        <w:t>VI.</w:t>
      </w:r>
      <w:r w:rsidRPr="009249A0">
        <w:rPr>
          <w:rFonts w:ascii="Times New Roman" w:eastAsia="Times New Roman" w:hAnsi="Times New Roman" w:cs="Times New Roman"/>
          <w:i/>
          <w:iCs/>
          <w:color w:val="000000"/>
          <w:sz w:val="24"/>
          <w:szCs w:val="24"/>
          <w:lang w:eastAsia="ru-RU"/>
        </w:rPr>
        <w:t> </w:t>
      </w:r>
      <w:r w:rsidRPr="009249A0">
        <w:rPr>
          <w:rFonts w:ascii="Times New Roman" w:eastAsia="Times New Roman" w:hAnsi="Times New Roman" w:cs="Times New Roman"/>
          <w:b/>
          <w:bCs/>
          <w:color w:val="000000"/>
          <w:sz w:val="24"/>
          <w:szCs w:val="24"/>
          <w:lang w:eastAsia="ru-RU"/>
        </w:rPr>
        <w:t>Заключительное занятие</w:t>
      </w:r>
      <w:r>
        <w:rPr>
          <w:rFonts w:ascii="Times New Roman" w:eastAsia="Times New Roman" w:hAnsi="Times New Roman" w:cs="Times New Roman"/>
          <w:b/>
          <w:bCs/>
          <w:color w:val="000000"/>
          <w:sz w:val="24"/>
          <w:szCs w:val="24"/>
          <w:lang w:eastAsia="ru-RU"/>
        </w:rPr>
        <w:t xml:space="preserve">. </w:t>
      </w:r>
      <w:r w:rsidRPr="009249A0">
        <w:rPr>
          <w:rFonts w:ascii="Times New Roman" w:eastAsia="Times New Roman" w:hAnsi="Times New Roman" w:cs="Times New Roman"/>
          <w:color w:val="000000"/>
          <w:sz w:val="24"/>
          <w:szCs w:val="24"/>
          <w:lang w:eastAsia="ru-RU"/>
        </w:rPr>
        <w:t>Представление творческих работ учащихся. Подведение итогов</w:t>
      </w:r>
      <w:r w:rsidRPr="009249A0">
        <w:rPr>
          <w:rFonts w:ascii="Times New Roman" w:eastAsia="Times New Roman" w:hAnsi="Times New Roman" w:cs="Times New Roman"/>
          <w:i/>
          <w:iCs/>
          <w:color w:val="000000"/>
          <w:sz w:val="24"/>
          <w:szCs w:val="24"/>
          <w:lang w:eastAsia="ru-RU"/>
        </w:rPr>
        <w:t>.</w:t>
      </w:r>
    </w:p>
    <w:p w14:paraId="218A8380" w14:textId="77777777" w:rsidR="00866EF5" w:rsidRPr="00C517BB" w:rsidRDefault="00866EF5" w:rsidP="00BF5A9D">
      <w:pPr>
        <w:tabs>
          <w:tab w:val="left" w:pos="142"/>
          <w:tab w:val="left" w:pos="284"/>
          <w:tab w:val="left" w:pos="3570"/>
        </w:tabs>
        <w:spacing w:after="0" w:line="240" w:lineRule="auto"/>
        <w:jc w:val="center"/>
        <w:rPr>
          <w:rFonts w:ascii="Times New Roman" w:eastAsia="Times New Roman" w:hAnsi="Times New Roman" w:cs="Times New Roman"/>
          <w:b/>
          <w:sz w:val="16"/>
          <w:szCs w:val="16"/>
          <w:lang w:eastAsia="ru-RU"/>
        </w:rPr>
      </w:pPr>
    </w:p>
    <w:p w14:paraId="3607B6F9" w14:textId="77777777" w:rsidR="00BF5A9D" w:rsidRPr="002F7CDE" w:rsidRDefault="00BF5A9D" w:rsidP="00BF5A9D">
      <w:pPr>
        <w:tabs>
          <w:tab w:val="left" w:pos="142"/>
          <w:tab w:val="left" w:pos="284"/>
          <w:tab w:val="left" w:pos="3570"/>
        </w:tabs>
        <w:spacing w:after="0" w:line="240" w:lineRule="auto"/>
        <w:jc w:val="center"/>
        <w:rPr>
          <w:rFonts w:ascii="Times New Roman" w:eastAsia="Times New Roman" w:hAnsi="Times New Roman" w:cs="Times New Roman"/>
          <w:b/>
          <w:sz w:val="24"/>
          <w:szCs w:val="24"/>
          <w:lang w:eastAsia="ru-RU"/>
        </w:rPr>
      </w:pPr>
      <w:r w:rsidRPr="002F7CDE">
        <w:rPr>
          <w:rFonts w:ascii="Times New Roman" w:eastAsia="Times New Roman" w:hAnsi="Times New Roman" w:cs="Times New Roman"/>
          <w:b/>
          <w:sz w:val="24"/>
          <w:szCs w:val="24"/>
          <w:lang w:eastAsia="ru-RU"/>
        </w:rPr>
        <w:t>Факультатив «ОСНОВЫ ЧЕРЧЕНИЯ»</w:t>
      </w:r>
    </w:p>
    <w:p w14:paraId="15569AB1" w14:textId="77777777" w:rsidR="002F7CDE" w:rsidRPr="002F7CDE" w:rsidRDefault="002F7CDE" w:rsidP="00BF5A9D">
      <w:pPr>
        <w:tabs>
          <w:tab w:val="left" w:pos="142"/>
          <w:tab w:val="left" w:pos="284"/>
          <w:tab w:val="left" w:pos="3570"/>
        </w:tabs>
        <w:spacing w:after="0" w:line="240" w:lineRule="auto"/>
        <w:jc w:val="center"/>
        <w:rPr>
          <w:rFonts w:ascii="Times New Roman" w:eastAsia="Times New Roman" w:hAnsi="Times New Roman" w:cs="Times New Roman"/>
          <w:b/>
          <w:sz w:val="16"/>
          <w:szCs w:val="16"/>
          <w:lang w:eastAsia="ru-RU"/>
        </w:rPr>
      </w:pPr>
    </w:p>
    <w:p w14:paraId="61034A64" w14:textId="77777777" w:rsidR="00BF5A9D" w:rsidRPr="002F7CDE" w:rsidRDefault="00BF5A9D" w:rsidP="00BF5A9D">
      <w:pPr>
        <w:tabs>
          <w:tab w:val="left" w:pos="142"/>
          <w:tab w:val="left" w:pos="284"/>
          <w:tab w:val="left" w:pos="3570"/>
        </w:tabs>
        <w:spacing w:after="0" w:line="240" w:lineRule="auto"/>
        <w:jc w:val="center"/>
        <w:rPr>
          <w:rFonts w:ascii="Times New Roman" w:eastAsia="Times New Roman" w:hAnsi="Times New Roman" w:cs="Times New Roman"/>
          <w:b/>
          <w:sz w:val="24"/>
          <w:szCs w:val="24"/>
          <w:lang w:eastAsia="ru-RU"/>
        </w:rPr>
      </w:pPr>
      <w:r w:rsidRPr="002F7CDE">
        <w:rPr>
          <w:rFonts w:ascii="Times New Roman" w:eastAsia="Times New Roman" w:hAnsi="Times New Roman" w:cs="Times New Roman"/>
          <w:b/>
          <w:sz w:val="24"/>
          <w:szCs w:val="24"/>
          <w:lang w:eastAsia="ru-RU"/>
        </w:rPr>
        <w:t>Пояснительная записка</w:t>
      </w:r>
    </w:p>
    <w:p w14:paraId="5649D9A9"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b/>
          <w:sz w:val="24"/>
          <w:szCs w:val="24"/>
        </w:rPr>
        <w:t>Цель</w:t>
      </w:r>
      <w:r w:rsidRPr="00BF5A9D">
        <w:rPr>
          <w:rFonts w:ascii="Times New Roman" w:eastAsia="Times New Roman" w:hAnsi="Times New Roman" w:cs="Times New Roman"/>
          <w:color w:val="000000"/>
          <w:sz w:val="24"/>
          <w:szCs w:val="24"/>
          <w:lang w:eastAsia="ru-RU"/>
        </w:rPr>
        <w:t>: развитие графической культуры учащихся, формирование умения читать графические изображения предметов, выполнять несложные эскизы, технические рисунки и чертежи с использованием условных изображений.</w:t>
      </w:r>
    </w:p>
    <w:p w14:paraId="6A30017B"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b/>
          <w:color w:val="000000"/>
          <w:sz w:val="24"/>
          <w:szCs w:val="24"/>
          <w:lang w:eastAsia="ru-RU"/>
        </w:rPr>
      </w:pPr>
      <w:r w:rsidRPr="00BF5A9D">
        <w:rPr>
          <w:rFonts w:ascii="Times New Roman" w:eastAsia="Times New Roman" w:hAnsi="Times New Roman" w:cs="Times New Roman"/>
          <w:b/>
          <w:color w:val="000000"/>
          <w:sz w:val="24"/>
          <w:szCs w:val="24"/>
          <w:lang w:eastAsia="ru-RU"/>
        </w:rPr>
        <w:t>Задачи:</w:t>
      </w:r>
    </w:p>
    <w:p w14:paraId="4EB5CAC3"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 дать понятия о способах изображения предметов в прямоугольных проекциях;</w:t>
      </w:r>
    </w:p>
    <w:p w14:paraId="2F307714"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 научить снимать размеры с плоских и объёмных предметов несложной формы, выполнять их эскизы, чертежи и правильно наносить размеры;</w:t>
      </w:r>
    </w:p>
    <w:p w14:paraId="715504BE"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 ознакомить с основными правилами выполнения чертежей, условными обозначениями, со значением чертежей в современном производстве;</w:t>
      </w:r>
    </w:p>
    <w:p w14:paraId="65A3DBFE"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 научить рациональным приёмам работы с чертежными инструментами и принадлежностями;</w:t>
      </w:r>
    </w:p>
    <w:p w14:paraId="5A3B7990"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 воспитывать графическую культуру выполнения чертёжных работ;</w:t>
      </w:r>
    </w:p>
    <w:p w14:paraId="36B35E6F"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 научить воссоздавать образ предмета по чертежу;</w:t>
      </w:r>
    </w:p>
    <w:p w14:paraId="1A3A88FD"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 способствовать применению на занятиях по труду, математике и другим дисциплинам знаний и умений, полученных на уроках черчения.</w:t>
      </w:r>
    </w:p>
    <w:p w14:paraId="52A62262"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Черчение в коррекционной школе помогает учащимся лучше усваивать и выполнять задания по программному материалу на уроках математики, содействует коррекции недостатков умственного</w:t>
      </w:r>
      <w:r w:rsidRPr="00BF5A9D">
        <w:rPr>
          <w:rFonts w:ascii="Times New Roman" w:eastAsia="Times New Roman" w:hAnsi="Times New Roman" w:cs="Times New Roman"/>
          <w:sz w:val="24"/>
          <w:szCs w:val="24"/>
          <w:lang w:eastAsia="ru-RU"/>
        </w:rPr>
        <w:t> </w:t>
      </w:r>
      <w:hyperlink r:id="rId9" w:tooltip="Развитие ребенка" w:history="1">
        <w:r w:rsidRPr="00BF5A9D">
          <w:rPr>
            <w:rFonts w:ascii="Times New Roman" w:eastAsia="Times New Roman" w:hAnsi="Times New Roman" w:cs="Times New Roman"/>
            <w:sz w:val="24"/>
            <w:szCs w:val="24"/>
            <w:bdr w:val="none" w:sz="0" w:space="0" w:color="auto" w:frame="1"/>
            <w:lang w:eastAsia="ru-RU"/>
          </w:rPr>
          <w:t>развития детей</w:t>
        </w:r>
      </w:hyperlink>
      <w:r w:rsidRPr="00BF5A9D">
        <w:rPr>
          <w:rFonts w:ascii="Times New Roman" w:eastAsia="Times New Roman" w:hAnsi="Times New Roman" w:cs="Times New Roman"/>
          <w:color w:val="000000"/>
          <w:sz w:val="24"/>
          <w:szCs w:val="24"/>
          <w:lang w:eastAsia="ru-RU"/>
        </w:rPr>
        <w:t> и способствует развитию у них пространственного мышления, особенно на уроках профессионально-трудового обучения. Практические навыки, полученные учащимися на уроках труда в школьных мастерских, выражаются в использовании общих приёмов работы, таких как чтение чертежей, изготовление и контроль по ним изделий, использование измерительных инструментов в процессе выполнения эскизов и чертежей.</w:t>
      </w:r>
    </w:p>
    <w:p w14:paraId="4A81E696"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Курс «Основы черчения» рассчитан на два года обучения, факультативно и носит общеобразовательный характер.</w:t>
      </w:r>
    </w:p>
    <w:p w14:paraId="7477F24A"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Содержание, организацию и методы преподавания черчения должны создавать, определять и осуществлять тесную связь обучения с жизнью. Знания, умения и навыки начального курса черчения необходимо дать учащимися на их уровне восприятия и усвоения и в той мере, в какой они могут быть использованы учащимися в дальнейшем, особенно при продолжении обучения в профессиональных училищах и профессиональной трудовой деятельности.</w:t>
      </w:r>
    </w:p>
    <w:p w14:paraId="3896ED01"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Изучение программного материала по черчению планируется с учетом </w:t>
      </w:r>
      <w:hyperlink r:id="rId10" w:tooltip="Дифференция" w:history="1">
        <w:r w:rsidRPr="00BF5A9D">
          <w:rPr>
            <w:rFonts w:ascii="Times New Roman" w:eastAsia="Times New Roman" w:hAnsi="Times New Roman" w:cs="Times New Roman"/>
            <w:sz w:val="24"/>
            <w:szCs w:val="24"/>
            <w:bdr w:val="none" w:sz="0" w:space="0" w:color="auto" w:frame="1"/>
            <w:lang w:eastAsia="ru-RU"/>
          </w:rPr>
          <w:t>дифференцированного</w:t>
        </w:r>
      </w:hyperlink>
      <w:r w:rsidRPr="00BF5A9D">
        <w:rPr>
          <w:rFonts w:ascii="Times New Roman" w:eastAsia="Times New Roman" w:hAnsi="Times New Roman" w:cs="Times New Roman"/>
          <w:color w:val="000000"/>
          <w:sz w:val="24"/>
          <w:szCs w:val="24"/>
          <w:lang w:eastAsia="ru-RU"/>
        </w:rPr>
        <w:t xml:space="preserve"> подхода к учащимся, умственных, физических возможностей </w:t>
      </w:r>
      <w:r w:rsidRPr="00BF5A9D">
        <w:rPr>
          <w:rFonts w:ascii="Times New Roman" w:eastAsia="Times New Roman" w:hAnsi="Times New Roman" w:cs="Times New Roman"/>
          <w:color w:val="000000"/>
          <w:sz w:val="24"/>
          <w:szCs w:val="24"/>
          <w:lang w:eastAsia="ru-RU"/>
        </w:rPr>
        <w:lastRenderedPageBreak/>
        <w:t xml:space="preserve">и индивидуальных особенностей каждого из них, а также уровня их подготовленности на уроках математики, изобразительного искусства и других предметов. Чёткая организация меж предметных связей, математика – черчение – трудовое обучение, даст возможность эффективно развивать интеллектуальные возможности учащихся. </w:t>
      </w:r>
    </w:p>
    <w:p w14:paraId="110F1D67"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Последовательность обучения черчению осуществляется по принципу постепенного усложнения объектов и повышения требований к качеству </w:t>
      </w:r>
      <w:hyperlink r:id="rId11" w:tooltip="Выполнение работ" w:history="1">
        <w:r w:rsidRPr="00BF5A9D">
          <w:rPr>
            <w:rFonts w:ascii="Times New Roman" w:eastAsia="Times New Roman" w:hAnsi="Times New Roman" w:cs="Times New Roman"/>
            <w:sz w:val="24"/>
            <w:szCs w:val="24"/>
            <w:bdr w:val="none" w:sz="0" w:space="0" w:color="auto" w:frame="1"/>
            <w:lang w:eastAsia="ru-RU"/>
          </w:rPr>
          <w:t>выполняемых работ</w:t>
        </w:r>
      </w:hyperlink>
      <w:r w:rsidRPr="00BF5A9D">
        <w:rPr>
          <w:rFonts w:ascii="Times New Roman" w:eastAsia="Times New Roman" w:hAnsi="Times New Roman" w:cs="Times New Roman"/>
          <w:color w:val="000000"/>
          <w:sz w:val="24"/>
          <w:szCs w:val="24"/>
          <w:lang w:eastAsia="ru-RU"/>
        </w:rPr>
        <w:t>. В пределах темы учитель сам определяет дозировку времени на выполнение графических работ, придерживаясь необходимого минимума практических заданий программы. В отдельных случаях возможна замена указанных в минимуме заданий другими, равнозначными по содержанию. Виды работ на изображение геометрического орнамента также могут варьироваться учителем по своему усмотрению.</w:t>
      </w:r>
    </w:p>
    <w:p w14:paraId="0BE7AA53"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При </w:t>
      </w:r>
      <w:hyperlink r:id="rId12" w:tooltip="Разработка и планирование уроков" w:history="1">
        <w:r w:rsidRPr="00BF5A9D">
          <w:rPr>
            <w:rFonts w:ascii="Times New Roman" w:eastAsia="Times New Roman" w:hAnsi="Times New Roman" w:cs="Times New Roman"/>
            <w:sz w:val="24"/>
            <w:szCs w:val="24"/>
            <w:bdr w:val="none" w:sz="0" w:space="0" w:color="auto" w:frame="1"/>
            <w:lang w:eastAsia="ru-RU"/>
          </w:rPr>
          <w:t>планировании уроков</w:t>
        </w:r>
      </w:hyperlink>
      <w:r w:rsidRPr="00BF5A9D">
        <w:rPr>
          <w:rFonts w:ascii="Times New Roman" w:eastAsia="Times New Roman" w:hAnsi="Times New Roman" w:cs="Times New Roman"/>
          <w:sz w:val="24"/>
          <w:szCs w:val="24"/>
          <w:lang w:eastAsia="ru-RU"/>
        </w:rPr>
        <w:t> </w:t>
      </w:r>
      <w:r w:rsidRPr="00BF5A9D">
        <w:rPr>
          <w:rFonts w:ascii="Times New Roman" w:eastAsia="Times New Roman" w:hAnsi="Times New Roman" w:cs="Times New Roman"/>
          <w:color w:val="000000"/>
          <w:sz w:val="24"/>
          <w:szCs w:val="24"/>
          <w:lang w:eastAsia="ru-RU"/>
        </w:rPr>
        <w:t>черчения необходимо предусматривать различные методы изучения материала. Словесные методы – это устное изложение учителем учебного материала в форме лекции-беседы или объяснение, сопровождающее пояснения на классной доске, а также самостоятельную работу учащихся с </w:t>
      </w:r>
      <w:hyperlink r:id="rId13" w:tooltip="Учебные пособия" w:history="1">
        <w:r w:rsidRPr="00BF5A9D">
          <w:rPr>
            <w:rFonts w:ascii="Times New Roman" w:eastAsia="Times New Roman" w:hAnsi="Times New Roman" w:cs="Times New Roman"/>
            <w:sz w:val="24"/>
            <w:szCs w:val="24"/>
            <w:bdr w:val="none" w:sz="0" w:space="0" w:color="auto" w:frame="1"/>
            <w:lang w:eastAsia="ru-RU"/>
          </w:rPr>
          <w:t>учебным пособием</w:t>
        </w:r>
      </w:hyperlink>
      <w:r w:rsidRPr="00BF5A9D">
        <w:rPr>
          <w:rFonts w:ascii="Times New Roman" w:eastAsia="Times New Roman" w:hAnsi="Times New Roman" w:cs="Times New Roman"/>
          <w:sz w:val="24"/>
          <w:szCs w:val="24"/>
          <w:lang w:eastAsia="ru-RU"/>
        </w:rPr>
        <w:t xml:space="preserve">. Наглядные </w:t>
      </w:r>
      <w:r w:rsidRPr="00BF5A9D">
        <w:rPr>
          <w:rFonts w:ascii="Times New Roman" w:eastAsia="Times New Roman" w:hAnsi="Times New Roman" w:cs="Times New Roman"/>
          <w:color w:val="000000"/>
          <w:sz w:val="24"/>
          <w:szCs w:val="24"/>
          <w:lang w:eastAsia="ru-RU"/>
        </w:rPr>
        <w:t>методы – это демонстрация по ходу урока учебно-наглядных пособий в виде плакатов, учебных таблиц, моделей, натуральных объектов, видеофильмов. Практические методы состоят в чтении и самостоятельном выполнении учащимися эскизов и чертежей, различных графических упражнений, способствующих прочному закреплению полученных знаний и выработке практических навыков. Учащиеся должны выполнить упражнения и </w:t>
      </w:r>
      <w:hyperlink r:id="rId14" w:tooltip="Практические работы" w:history="1">
        <w:r w:rsidRPr="00BF5A9D">
          <w:rPr>
            <w:rFonts w:ascii="Times New Roman" w:eastAsia="Times New Roman" w:hAnsi="Times New Roman" w:cs="Times New Roman"/>
            <w:sz w:val="24"/>
            <w:szCs w:val="24"/>
            <w:bdr w:val="none" w:sz="0" w:space="0" w:color="auto" w:frame="1"/>
            <w:lang w:eastAsia="ru-RU"/>
          </w:rPr>
          <w:t>практические работы</w:t>
        </w:r>
      </w:hyperlink>
      <w:r w:rsidRPr="00BF5A9D">
        <w:rPr>
          <w:rFonts w:ascii="Times New Roman" w:eastAsia="Times New Roman" w:hAnsi="Times New Roman" w:cs="Times New Roman"/>
          <w:color w:val="000000"/>
          <w:sz w:val="24"/>
          <w:szCs w:val="24"/>
          <w:lang w:eastAsia="ru-RU"/>
        </w:rPr>
        <w:t> обязательного минимума, предусмотренные программой. Метод моделирования плоских геометрических фигур и моделей объёмных тел из пластилина, проволоки, картона и других материалов способствует развитию пространственного представления у школьников.</w:t>
      </w:r>
    </w:p>
    <w:p w14:paraId="517DE494"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Все графические упражнения и практические работы выполняются учащимися карандашом. Упражнения выполняются в рабочей тетради в клетку, а чертежи - на формате чертёжной бумаги А4 (297×210) с применением чертёжных инструментов и принадлежностей. Оформление чертежей – рамка и основная надпись даётся в упрощённом виде с округлением размеров формата на 10 мм, а основная надпись 140×30 мм. Заполнять основную надпись на чертежах можно как прописными, так и строчными буквами.</w:t>
      </w:r>
    </w:p>
    <w:p w14:paraId="65B6E4F8"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На уроках черчения необходимо сразу, с начала учебного года, приучать детей к чёткой и правильной организации. Заранее подготовить к работе карандаш, циркуль и другие чертежные принадлежности. Правильно располагать чертёжные инструменты и принадлежности на рабочем столе. Бережно обращаться в работе с инструментами и принадлежностями, сохранять их в исправном состоянии. Соблюдать правильную посадку во время работы. Следить за правильным положением рук, карандаша и чертёжных инструментов во время работы, не поворачивать лист бумаги, не нажимать сильно на карандаш при построении чертежа.</w:t>
      </w:r>
    </w:p>
    <w:p w14:paraId="347AEAD1"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Программа по черчению составлена с учётом программы по труду и, в совокупности с ней, является средством развития мышления школьников, отработки определённых понятий, умений и навыков.</w:t>
      </w:r>
    </w:p>
    <w:p w14:paraId="6A8F1CE7"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Программа содержит девять основных разделов черчения:</w:t>
      </w:r>
    </w:p>
    <w:p w14:paraId="0F54C6FA"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 xml:space="preserve">1.  Линии чертежа. Прикладные геометрические </w:t>
      </w:r>
      <w:r w:rsidRPr="00BF5A9D">
        <w:rPr>
          <w:rFonts w:ascii="Times New Roman" w:eastAsia="Times New Roman" w:hAnsi="Times New Roman" w:cs="Times New Roman"/>
          <w:sz w:val="24"/>
          <w:szCs w:val="24"/>
          <w:lang w:eastAsia="ru-RU"/>
        </w:rPr>
        <w:t>построения.</w:t>
      </w:r>
    </w:p>
    <w:p w14:paraId="42621E5E"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2.  Изображение чертежа плоских предметов.</w:t>
      </w:r>
    </w:p>
    <w:p w14:paraId="4933C2CE"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3.  Деление окружности на равные части.</w:t>
      </w:r>
    </w:p>
    <w:p w14:paraId="61C53DB0"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4.  Сопряжения.</w:t>
      </w:r>
    </w:p>
    <w:p w14:paraId="66DC7582"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5.  Понятие о масштабах.</w:t>
      </w:r>
    </w:p>
    <w:p w14:paraId="3294DDA2"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6.  Изображение геометрического орнамента.</w:t>
      </w:r>
    </w:p>
    <w:p w14:paraId="14076ECA"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7.  Эскиз.</w:t>
      </w:r>
    </w:p>
    <w:p w14:paraId="7C31F42D"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8.  Прямоугольное проецирование.</w:t>
      </w:r>
    </w:p>
    <w:p w14:paraId="2371566A"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9.  Технический рисунок.</w:t>
      </w:r>
    </w:p>
    <w:p w14:paraId="4E0CE1EB"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lastRenderedPageBreak/>
        <w:t>10.  Выполнение и чтение чертежей, составление эскизов и технических рисунков деталей.</w:t>
      </w:r>
    </w:p>
    <w:p w14:paraId="5F43E42A"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11.  Понятия о сечениях и разрезах.</w:t>
      </w:r>
    </w:p>
    <w:p w14:paraId="4A94F965"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Практические работы на изображение орнамента могут варьироваться учителем по своему усмотрению. Данный вид работ требует сообразительности в подборе фигур, цветового решения во время раскрашивания, способствует коррекции умственных недостатков детей, даёт возможность проверить индивидуальные способности учащихся. Раскрашивание производится красками или фломастерами.</w:t>
      </w:r>
    </w:p>
    <w:p w14:paraId="5030853C"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В процессе изучения каждой темы программы предусматривается выполнение конкретных заданий для самостоятельной работы с использованием моделей технических деталей, изделий, изготовленных учащимися на уроках трудового обучения, и индивидуальных карточек, содержащих несколько вариантов заданий.</w:t>
      </w:r>
    </w:p>
    <w:p w14:paraId="70743E10"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Для успешного усвоения учениками программы черчения необходимо широко использовать различные учебные наглядные пособия и дидактические материалы: таблицы с чертежами и эскизами, модели и детали изделий, индивидуальные карточки-задания и т. п.</w:t>
      </w:r>
    </w:p>
    <w:p w14:paraId="367DE1E7" w14:textId="77777777" w:rsidR="00BF5A9D" w:rsidRPr="00BF5A9D" w:rsidRDefault="00BF5A9D" w:rsidP="00BF5A9D">
      <w:pPr>
        <w:tabs>
          <w:tab w:val="left" w:pos="284"/>
          <w:tab w:val="left" w:pos="709"/>
        </w:tabs>
        <w:spacing w:after="0" w:line="240" w:lineRule="auto"/>
        <w:ind w:left="284" w:hanging="284"/>
        <w:jc w:val="center"/>
        <w:rPr>
          <w:rFonts w:ascii="Times New Roman" w:eastAsia="Times New Roman" w:hAnsi="Times New Roman" w:cs="Times New Roman"/>
          <w:b/>
          <w:sz w:val="24"/>
          <w:szCs w:val="24"/>
          <w:lang w:eastAsia="ru-RU"/>
        </w:rPr>
      </w:pPr>
      <w:r w:rsidRPr="00BF5A9D">
        <w:rPr>
          <w:rFonts w:ascii="Times New Roman" w:eastAsia="Times New Roman" w:hAnsi="Times New Roman" w:cs="Times New Roman"/>
          <w:b/>
          <w:sz w:val="24"/>
          <w:szCs w:val="24"/>
          <w:lang w:eastAsia="ru-RU"/>
        </w:rPr>
        <w:t>8 класс</w:t>
      </w:r>
    </w:p>
    <w:p w14:paraId="16501896" w14:textId="77777777" w:rsidR="00BF5A9D" w:rsidRPr="00BF5A9D" w:rsidRDefault="00BF5A9D" w:rsidP="00BF5A9D">
      <w:pPr>
        <w:tabs>
          <w:tab w:val="left" w:pos="284"/>
          <w:tab w:val="left" w:pos="709"/>
        </w:tabs>
        <w:spacing w:after="0" w:line="240" w:lineRule="auto"/>
        <w:ind w:left="284" w:hanging="284"/>
        <w:jc w:val="center"/>
        <w:rPr>
          <w:rFonts w:ascii="Times New Roman" w:eastAsia="Times New Roman" w:hAnsi="Times New Roman" w:cs="Times New Roman"/>
          <w:b/>
          <w:sz w:val="24"/>
          <w:szCs w:val="24"/>
          <w:lang w:eastAsia="ru-RU"/>
        </w:rPr>
      </w:pPr>
      <w:r w:rsidRPr="00BF5A9D">
        <w:rPr>
          <w:rFonts w:ascii="Times New Roman" w:eastAsia="Times New Roman" w:hAnsi="Times New Roman" w:cs="Times New Roman"/>
          <w:b/>
          <w:sz w:val="24"/>
          <w:szCs w:val="24"/>
          <w:lang w:eastAsia="ru-RU"/>
        </w:rPr>
        <w:t>(34 часа в год, 1 час в неделю)</w:t>
      </w:r>
    </w:p>
    <w:p w14:paraId="4113AC4E" w14:textId="35AC8A44"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b/>
          <w:bCs/>
          <w:color w:val="000000"/>
          <w:sz w:val="24"/>
          <w:szCs w:val="24"/>
          <w:bdr w:val="none" w:sz="0" w:space="0" w:color="auto" w:frame="1"/>
          <w:lang w:eastAsia="ru-RU"/>
        </w:rPr>
        <w:t>Вводное занятие.</w:t>
      </w:r>
      <w:r w:rsidR="00866EF5">
        <w:rPr>
          <w:rFonts w:ascii="Times New Roman" w:eastAsia="Times New Roman" w:hAnsi="Times New Roman" w:cs="Times New Roman"/>
          <w:b/>
          <w:bCs/>
          <w:color w:val="000000"/>
          <w:sz w:val="24"/>
          <w:szCs w:val="24"/>
          <w:bdr w:val="none" w:sz="0" w:space="0" w:color="auto" w:frame="1"/>
          <w:lang w:eastAsia="ru-RU"/>
        </w:rPr>
        <w:t xml:space="preserve"> </w:t>
      </w:r>
      <w:r w:rsidRPr="00BF5A9D">
        <w:rPr>
          <w:rFonts w:ascii="Times New Roman" w:eastAsia="Times New Roman" w:hAnsi="Times New Roman" w:cs="Times New Roman"/>
          <w:color w:val="000000"/>
          <w:sz w:val="24"/>
          <w:szCs w:val="24"/>
          <w:lang w:eastAsia="ru-RU"/>
        </w:rPr>
        <w:t>Ознакомление со способами изображения – рисунками и чертежами. Значение черчения в практической деятельности человека. Краткие сведения об истории развития чертежа.</w:t>
      </w:r>
    </w:p>
    <w:p w14:paraId="2AC60727"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Цели и задачи изучения черчения в коррекционной школе. Демонстрация чертежей и изделий, выполненных учащимися школы. Связь черчения с общеобразовательными предметами, трудовой и профессиональной подготовкой.</w:t>
      </w:r>
    </w:p>
    <w:p w14:paraId="0A0D1C58"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Правила ведения тетради по черчению для выполнения эскизов, практических заданий и записей.</w:t>
      </w:r>
    </w:p>
    <w:p w14:paraId="3404FFC9"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i/>
          <w:iCs/>
          <w:color w:val="000000"/>
          <w:sz w:val="24"/>
          <w:szCs w:val="24"/>
          <w:u w:val="single"/>
          <w:bdr w:val="none" w:sz="0" w:space="0" w:color="auto" w:frame="1"/>
          <w:lang w:eastAsia="ru-RU"/>
        </w:rPr>
        <w:t>Практическая работа.</w:t>
      </w:r>
    </w:p>
    <w:p w14:paraId="3ED5951E"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Подписать тетради по черчению. Записать, какие чертёжные инструменты и принадлежности необходимо иметь для работы на уроках черчения.</w:t>
      </w:r>
    </w:p>
    <w:p w14:paraId="30001E73" w14:textId="12C909B2"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b/>
          <w:bCs/>
          <w:color w:val="000000"/>
          <w:sz w:val="24"/>
          <w:szCs w:val="24"/>
          <w:bdr w:val="none" w:sz="0" w:space="0" w:color="auto" w:frame="1"/>
          <w:lang w:eastAsia="ru-RU"/>
        </w:rPr>
        <w:t>Основные чертёжные инструменты и принадлежности.</w:t>
      </w:r>
      <w:r w:rsidR="00866EF5">
        <w:rPr>
          <w:rFonts w:ascii="Times New Roman" w:eastAsia="Times New Roman" w:hAnsi="Times New Roman" w:cs="Times New Roman"/>
          <w:b/>
          <w:bCs/>
          <w:color w:val="000000"/>
          <w:sz w:val="24"/>
          <w:szCs w:val="24"/>
          <w:bdr w:val="none" w:sz="0" w:space="0" w:color="auto" w:frame="1"/>
          <w:lang w:eastAsia="ru-RU"/>
        </w:rPr>
        <w:t xml:space="preserve"> </w:t>
      </w:r>
      <w:r w:rsidRPr="00BF5A9D">
        <w:rPr>
          <w:rFonts w:ascii="Times New Roman" w:eastAsia="Times New Roman" w:hAnsi="Times New Roman" w:cs="Times New Roman"/>
          <w:i/>
          <w:iCs/>
          <w:color w:val="000000"/>
          <w:sz w:val="24"/>
          <w:szCs w:val="24"/>
          <w:bdr w:val="none" w:sz="0" w:space="0" w:color="auto" w:frame="1"/>
          <w:lang w:eastAsia="ru-RU"/>
        </w:rPr>
        <w:t>Теоретические сведения.</w:t>
      </w:r>
      <w:r w:rsidRPr="00BF5A9D">
        <w:rPr>
          <w:rFonts w:ascii="Times New Roman" w:eastAsia="Times New Roman" w:hAnsi="Times New Roman" w:cs="Times New Roman"/>
          <w:color w:val="000000"/>
          <w:sz w:val="24"/>
          <w:szCs w:val="24"/>
          <w:lang w:eastAsia="ru-RU"/>
        </w:rPr>
        <w:t> Инструменты, принадлежности и материалы, необходимые для занятий. Их назначение. Карандаши (2М, М, ТМ, Т, 2Т), выбор их по твёрдости графита. Резинка (ластик).</w:t>
      </w:r>
    </w:p>
    <w:p w14:paraId="0F9CF4A7"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Линейка с делениями (300 – 400 мм). Чертёжные угольники с углами 45º, 45º, 90º и 30º, 60º, 90º, их назначение для проведения перпендикулярных и наклонных линий.</w:t>
      </w:r>
    </w:p>
    <w:p w14:paraId="13625A1A"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Циркуль, его устройство и назначение. Правила безопасной работы циркулем.</w:t>
      </w:r>
    </w:p>
    <w:p w14:paraId="3F274A19"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Бумага для черчения и рисования. Качество бумаги.</w:t>
      </w:r>
    </w:p>
    <w:p w14:paraId="615272D4"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Правила организации рабочего места чертёжника.</w:t>
      </w:r>
    </w:p>
    <w:p w14:paraId="330C0F60"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i/>
          <w:iCs/>
          <w:color w:val="000000"/>
          <w:sz w:val="24"/>
          <w:szCs w:val="24"/>
          <w:bdr w:val="none" w:sz="0" w:space="0" w:color="auto" w:frame="1"/>
          <w:lang w:eastAsia="ru-RU"/>
        </w:rPr>
        <w:t>Приёмы работы.</w:t>
      </w:r>
      <w:r w:rsidRPr="00BF5A9D">
        <w:rPr>
          <w:rFonts w:ascii="Times New Roman" w:eastAsia="Times New Roman" w:hAnsi="Times New Roman" w:cs="Times New Roman"/>
          <w:color w:val="000000"/>
          <w:sz w:val="24"/>
          <w:szCs w:val="24"/>
          <w:lang w:eastAsia="ru-RU"/>
        </w:rPr>
        <w:t> Правильная посадка во время работы с чертежами. Расположение чертёжных инструментов и принадлежностей на рабочем столе. Правила и рациональные приёмы работы чертёжными инструментами.</w:t>
      </w:r>
    </w:p>
    <w:p w14:paraId="70B69FFA"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i/>
          <w:iCs/>
          <w:color w:val="000000"/>
          <w:sz w:val="24"/>
          <w:szCs w:val="24"/>
          <w:u w:val="single"/>
          <w:bdr w:val="none" w:sz="0" w:space="0" w:color="auto" w:frame="1"/>
          <w:lang w:eastAsia="ru-RU"/>
        </w:rPr>
        <w:t>Практическая работа.</w:t>
      </w:r>
    </w:p>
    <w:p w14:paraId="29242C50"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Заточка карандашей. Расположения чертёжных инструментов на рабочем столе. Порядок подготовки к чертёжным работам.</w:t>
      </w:r>
    </w:p>
    <w:p w14:paraId="7640D797" w14:textId="53CA4EAD"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b/>
          <w:bCs/>
          <w:color w:val="000000"/>
          <w:sz w:val="24"/>
          <w:szCs w:val="24"/>
          <w:bdr w:val="none" w:sz="0" w:space="0" w:color="auto" w:frame="1"/>
          <w:lang w:eastAsia="ru-RU"/>
        </w:rPr>
        <w:t>Линии чертежа. Прикладные геометрические построения.</w:t>
      </w:r>
      <w:r w:rsidR="00866EF5">
        <w:rPr>
          <w:rFonts w:ascii="Times New Roman" w:eastAsia="Times New Roman" w:hAnsi="Times New Roman" w:cs="Times New Roman"/>
          <w:b/>
          <w:bCs/>
          <w:color w:val="000000"/>
          <w:sz w:val="24"/>
          <w:szCs w:val="24"/>
          <w:bdr w:val="none" w:sz="0" w:space="0" w:color="auto" w:frame="1"/>
          <w:lang w:eastAsia="ru-RU"/>
        </w:rPr>
        <w:t xml:space="preserve"> </w:t>
      </w:r>
      <w:r w:rsidRPr="00BF5A9D">
        <w:rPr>
          <w:rFonts w:ascii="Times New Roman" w:eastAsia="Times New Roman" w:hAnsi="Times New Roman" w:cs="Times New Roman"/>
          <w:i/>
          <w:iCs/>
          <w:color w:val="000000"/>
          <w:sz w:val="24"/>
          <w:szCs w:val="24"/>
          <w:bdr w:val="none" w:sz="0" w:space="0" w:color="auto" w:frame="1"/>
          <w:lang w:eastAsia="ru-RU"/>
        </w:rPr>
        <w:t>Теоретические сведения.</w:t>
      </w:r>
      <w:r w:rsidRPr="00BF5A9D">
        <w:rPr>
          <w:rFonts w:ascii="Times New Roman" w:eastAsia="Times New Roman" w:hAnsi="Times New Roman" w:cs="Times New Roman"/>
          <w:color w:val="000000"/>
          <w:sz w:val="24"/>
          <w:szCs w:val="24"/>
          <w:lang w:eastAsia="ru-RU"/>
        </w:rPr>
        <w:t> Линии чертежа: сплошная толстая – линия видимого контура, основная; сплошная тонкая – размерные и выносные линии, линии предварительного построения чертежа; штриховая – линия невидимого контура; штрихпунктирная – осевая линия.</w:t>
      </w:r>
    </w:p>
    <w:p w14:paraId="309BB8C3"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Миллиметр – основная </w:t>
      </w:r>
      <w:hyperlink r:id="rId15" w:tooltip="Единица измерения" w:history="1">
        <w:r w:rsidRPr="00BF5A9D">
          <w:rPr>
            <w:rFonts w:ascii="Times New Roman" w:eastAsia="Times New Roman" w:hAnsi="Times New Roman" w:cs="Times New Roman"/>
            <w:sz w:val="24"/>
            <w:szCs w:val="24"/>
            <w:bdr w:val="none" w:sz="0" w:space="0" w:color="auto" w:frame="1"/>
            <w:lang w:eastAsia="ru-RU"/>
          </w:rPr>
          <w:t>единица измерения</w:t>
        </w:r>
      </w:hyperlink>
      <w:r w:rsidRPr="00BF5A9D">
        <w:rPr>
          <w:rFonts w:ascii="Times New Roman" w:eastAsia="Times New Roman" w:hAnsi="Times New Roman" w:cs="Times New Roman"/>
          <w:color w:val="000000"/>
          <w:sz w:val="24"/>
          <w:szCs w:val="24"/>
          <w:lang w:eastAsia="ru-RU"/>
        </w:rPr>
        <w:t> размеров на чертежах. Обозначение радиуса - R и диаметра - Ø на чертежах. Свойства геометрических фигур: треугольник, прямоугольник, квадрат, ромб, окружность. Дуга – часть окружности. Разница между окружностью и кругом. Осевые линии.</w:t>
      </w:r>
    </w:p>
    <w:p w14:paraId="610BE2E2"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i/>
          <w:iCs/>
          <w:color w:val="000000"/>
          <w:sz w:val="24"/>
          <w:szCs w:val="24"/>
          <w:bdr w:val="none" w:sz="0" w:space="0" w:color="auto" w:frame="1"/>
          <w:lang w:eastAsia="ru-RU"/>
        </w:rPr>
        <w:lastRenderedPageBreak/>
        <w:t>Приёмы работы.</w:t>
      </w:r>
      <w:r w:rsidRPr="00BF5A9D">
        <w:rPr>
          <w:rFonts w:ascii="Times New Roman" w:eastAsia="Times New Roman" w:hAnsi="Times New Roman" w:cs="Times New Roman"/>
          <w:color w:val="000000"/>
          <w:sz w:val="24"/>
          <w:szCs w:val="24"/>
          <w:lang w:eastAsia="ru-RU"/>
        </w:rPr>
        <w:t> Проведение отрезков произвольных размеров с помощью линейки через две точки. Проведение параллельных прямых с помощью линейки и чертёжного угольника, приложенного к линейке. Измерение расстояния с помощью линейки по прямой линии. Измерение циркулем одинаковых отрезков. Правильное положение пальцев рук при работе циркулем. Выполнение чертежей плоских геометрических фигур с помощью линейки и чертёжного угольника. Проведение дуги и окружности с помощью циркуля.</w:t>
      </w:r>
    </w:p>
    <w:p w14:paraId="200BF456"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i/>
          <w:iCs/>
          <w:color w:val="000000"/>
          <w:sz w:val="24"/>
          <w:szCs w:val="24"/>
          <w:u w:val="single"/>
          <w:bdr w:val="none" w:sz="0" w:space="0" w:color="auto" w:frame="1"/>
          <w:lang w:eastAsia="ru-RU"/>
        </w:rPr>
        <w:t>Практические работы и упражнения.</w:t>
      </w:r>
    </w:p>
    <w:p w14:paraId="05A940DE"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1.  Проведение прямых линий с помощью линейки через две заданные точки. Обводка линий.</w:t>
      </w:r>
    </w:p>
    <w:p w14:paraId="492A2BE9"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2.  Проведение параллельных прямых линий: горизонтальных, вертикальных и под наклоном в 45º, 30º, 60º при помощи линейки и чертёжного угольника (по чертежу на доске).</w:t>
      </w:r>
    </w:p>
    <w:p w14:paraId="71E36A60"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3.  Измерение длины отрезков в миллиметрах по линейке. Проведение отрезков заданной длины.</w:t>
      </w:r>
    </w:p>
    <w:p w14:paraId="3C74D1D2"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4.  Построение квадрата, прямоугольника по заданным размерам (по чертежу на доске).</w:t>
      </w:r>
    </w:p>
    <w:p w14:paraId="68A24352"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5.  Построение прямоугольного треугольника по заданным размерам.</w:t>
      </w:r>
    </w:p>
    <w:p w14:paraId="33FD9F6B"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6.  Построение окружности и осевых линий. Изображение в тетрадях знаков R и Ø.</w:t>
      </w:r>
    </w:p>
    <w:p w14:paraId="23D9A4AA"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7.  Изображение окружности разных диаметров по заданным размерам; сравнение величины радиусов.</w:t>
      </w:r>
    </w:p>
    <w:p w14:paraId="6F8ECA99"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8.  Построение окружности и полуокружности. Обозначение радиуса (R) и диаметра (Ø) на чертежах.</w:t>
      </w:r>
    </w:p>
    <w:p w14:paraId="01B94565" w14:textId="66816705"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b/>
          <w:bCs/>
          <w:color w:val="000000"/>
          <w:sz w:val="24"/>
          <w:szCs w:val="24"/>
          <w:bdr w:val="none" w:sz="0" w:space="0" w:color="auto" w:frame="1"/>
          <w:lang w:eastAsia="ru-RU"/>
        </w:rPr>
        <w:t>Изображение чертежа плоских предметов.</w:t>
      </w:r>
      <w:r w:rsidR="00866EF5">
        <w:rPr>
          <w:rFonts w:ascii="Times New Roman" w:eastAsia="Times New Roman" w:hAnsi="Times New Roman" w:cs="Times New Roman"/>
          <w:b/>
          <w:bCs/>
          <w:color w:val="000000"/>
          <w:sz w:val="24"/>
          <w:szCs w:val="24"/>
          <w:bdr w:val="none" w:sz="0" w:space="0" w:color="auto" w:frame="1"/>
          <w:lang w:eastAsia="ru-RU"/>
        </w:rPr>
        <w:t xml:space="preserve"> </w:t>
      </w:r>
      <w:r w:rsidRPr="00BF5A9D">
        <w:rPr>
          <w:rFonts w:ascii="Times New Roman" w:eastAsia="Times New Roman" w:hAnsi="Times New Roman" w:cs="Times New Roman"/>
          <w:i/>
          <w:iCs/>
          <w:color w:val="000000"/>
          <w:sz w:val="24"/>
          <w:szCs w:val="24"/>
          <w:bdr w:val="none" w:sz="0" w:space="0" w:color="auto" w:frame="1"/>
          <w:lang w:eastAsia="ru-RU"/>
        </w:rPr>
        <w:t>Теоретические сведения.</w:t>
      </w:r>
      <w:r w:rsidRPr="00BF5A9D">
        <w:rPr>
          <w:rFonts w:ascii="Times New Roman" w:eastAsia="Times New Roman" w:hAnsi="Times New Roman" w:cs="Times New Roman"/>
          <w:color w:val="000000"/>
          <w:sz w:val="24"/>
          <w:szCs w:val="24"/>
          <w:lang w:eastAsia="ru-RU"/>
        </w:rPr>
        <w:t> Виды углов (прямой, тупой, острый) и типы треугольников, в зависимости от угла и стороны.</w:t>
      </w:r>
    </w:p>
    <w:p w14:paraId="3BA7EAFD"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Правила оформления чертежа. Рамка и основная надпись чертежа. Назначение рамки и основной надписи. Заполнение основной надписи чертежа. Ознакомление с чертёжным шрифтом.</w:t>
      </w:r>
    </w:p>
    <w:p w14:paraId="33EEC7B3"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Снятие размеров с плоских деталей несложной формы. Правила нанесения размеров на чертеже. Понятие о разметке плоской детали.</w:t>
      </w:r>
    </w:p>
    <w:p w14:paraId="6A6FFC0F"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i/>
          <w:iCs/>
          <w:color w:val="000000"/>
          <w:sz w:val="24"/>
          <w:szCs w:val="24"/>
          <w:bdr w:val="none" w:sz="0" w:space="0" w:color="auto" w:frame="1"/>
          <w:lang w:eastAsia="ru-RU"/>
        </w:rPr>
        <w:t>Приёмы работы.</w:t>
      </w:r>
      <w:r w:rsidRPr="00BF5A9D">
        <w:rPr>
          <w:rFonts w:ascii="Times New Roman" w:eastAsia="Times New Roman" w:hAnsi="Times New Roman" w:cs="Times New Roman"/>
          <w:color w:val="000000"/>
          <w:sz w:val="24"/>
          <w:szCs w:val="24"/>
          <w:lang w:eastAsia="ru-RU"/>
        </w:rPr>
        <w:t> Выполнение чертежей фигур и деталей прямоугольной формы (различных шаблонов и прокладок с отверстиями и без них) по заданным размерам путём измерения по двум взаимно перпендикулярным направлениям. Предварительное построение чертежей тонкими линиями. Обводка контура сплошной толстой – основной линией. Применение карандашей разной степени твёрдости.</w:t>
      </w:r>
    </w:p>
    <w:p w14:paraId="6525CA13"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Выполнение рамки с помощью линейки и чертёжного угольника, заполнение основной надписи. Чтение размеров на чертежах плоских деталей. Самостоятельное снятие размеров с плоских деталей прямоугольной формы с прямоугольными и круглыми отверстиями. Некоторые сведения о правилах нанесения размеров на чертежах плоских деталей прямоугольной и круглой формы (выносная и размерная линии, стрелка, указание толщины детали надписью, цифры и знаки).</w:t>
      </w:r>
    </w:p>
    <w:p w14:paraId="75C63A0D"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i/>
          <w:iCs/>
          <w:color w:val="000000"/>
          <w:sz w:val="24"/>
          <w:szCs w:val="24"/>
          <w:u w:val="single"/>
          <w:bdr w:val="none" w:sz="0" w:space="0" w:color="auto" w:frame="1"/>
          <w:lang w:eastAsia="ru-RU"/>
        </w:rPr>
        <w:t>Практические работы и упражнения.</w:t>
      </w:r>
    </w:p>
    <w:p w14:paraId="50AE0E4A"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1.  Чтение размеров на чертежах плоской детали.</w:t>
      </w:r>
    </w:p>
    <w:p w14:paraId="4067199B"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2.  Снятие размеров плоских деталей с прямоугольными или круглыми отверстиями.</w:t>
      </w:r>
    </w:p>
    <w:p w14:paraId="4E4E184A"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3.  Нанесение размеров на чертёж плоской детали прямоугольной или круглой формы.</w:t>
      </w:r>
    </w:p>
    <w:p w14:paraId="2506A594"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4.  Написание строчных или прописных букв </w:t>
      </w:r>
      <w:hyperlink r:id="rId16" w:tooltip="Алфавит" w:history="1">
        <w:r w:rsidRPr="00BF5A9D">
          <w:rPr>
            <w:rFonts w:ascii="Times New Roman" w:eastAsia="Times New Roman" w:hAnsi="Times New Roman" w:cs="Times New Roman"/>
            <w:sz w:val="24"/>
            <w:szCs w:val="24"/>
            <w:bdr w:val="none" w:sz="0" w:space="0" w:color="auto" w:frame="1"/>
            <w:lang w:eastAsia="ru-RU"/>
          </w:rPr>
          <w:t>алфавита</w:t>
        </w:r>
      </w:hyperlink>
      <w:r w:rsidRPr="00BF5A9D">
        <w:rPr>
          <w:rFonts w:ascii="Times New Roman" w:eastAsia="Times New Roman" w:hAnsi="Times New Roman" w:cs="Times New Roman"/>
          <w:color w:val="000000"/>
          <w:sz w:val="24"/>
          <w:szCs w:val="24"/>
          <w:lang w:eastAsia="ru-RU"/>
        </w:rPr>
        <w:t> чертёжного шрифта на формате.</w:t>
      </w:r>
    </w:p>
    <w:p w14:paraId="0B0AD850"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5.  Вычерчивание рамки чертежа с помощью линейки и угольника. Оформление чертежа основной надписью.</w:t>
      </w:r>
    </w:p>
    <w:p w14:paraId="3A193BB8"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6.  Вычерчивание квадрата, прямоугольника, прямоугольного и равностороннего треугольника по чертежу или модели из картона.</w:t>
      </w:r>
    </w:p>
    <w:p w14:paraId="7514E6B2"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7.  Вычерчивание треугольников в зависимости от угла и стороны (по чертежам).</w:t>
      </w:r>
    </w:p>
    <w:p w14:paraId="3DE3273C"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lastRenderedPageBreak/>
        <w:t>8.  Снятие размеров с натуры (несложная техническая деталь плоской прямоугольной формы) и выполнение её чертежа с нанесением размеров.</w:t>
      </w:r>
    </w:p>
    <w:p w14:paraId="4E650A47"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9.  Выполнение чертежа плоской детали прямоугольной формы с нанесением размеров (по индивидуальным карточкам).</w:t>
      </w:r>
    </w:p>
    <w:p w14:paraId="15482BB3"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10.  Выполнение чертежа плоской детали круглой формы с прямоугольным или круглым отверстием посередине, нанесение размеров (по чертежу на доске или картонной модели).</w:t>
      </w:r>
    </w:p>
    <w:p w14:paraId="0CC126B5"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11.  Вычерчивание детали круглой формы: прокладка с прямоугольным или круглым отверстием по середине (по индивидуальным карточкам).</w:t>
      </w:r>
    </w:p>
    <w:p w14:paraId="56D0DA69" w14:textId="531C5B9B"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b/>
          <w:bCs/>
          <w:color w:val="000000"/>
          <w:sz w:val="24"/>
          <w:szCs w:val="24"/>
          <w:bdr w:val="none" w:sz="0" w:space="0" w:color="auto" w:frame="1"/>
          <w:lang w:eastAsia="ru-RU"/>
        </w:rPr>
        <w:t>Деление окружности на равные части.</w:t>
      </w:r>
      <w:r w:rsidR="00866EF5">
        <w:rPr>
          <w:rFonts w:ascii="Times New Roman" w:eastAsia="Times New Roman" w:hAnsi="Times New Roman" w:cs="Times New Roman"/>
          <w:b/>
          <w:bCs/>
          <w:color w:val="000000"/>
          <w:sz w:val="24"/>
          <w:szCs w:val="24"/>
          <w:bdr w:val="none" w:sz="0" w:space="0" w:color="auto" w:frame="1"/>
          <w:lang w:eastAsia="ru-RU"/>
        </w:rPr>
        <w:t xml:space="preserve"> </w:t>
      </w:r>
      <w:r w:rsidRPr="00BF5A9D">
        <w:rPr>
          <w:rFonts w:ascii="Times New Roman" w:eastAsia="Times New Roman" w:hAnsi="Times New Roman" w:cs="Times New Roman"/>
          <w:i/>
          <w:iCs/>
          <w:color w:val="000000"/>
          <w:sz w:val="24"/>
          <w:szCs w:val="24"/>
          <w:bdr w:val="none" w:sz="0" w:space="0" w:color="auto" w:frame="1"/>
          <w:lang w:eastAsia="ru-RU"/>
        </w:rPr>
        <w:t>Теоретические сведения.</w:t>
      </w:r>
      <w:r w:rsidRPr="00BF5A9D">
        <w:rPr>
          <w:rFonts w:ascii="Times New Roman" w:eastAsia="Times New Roman" w:hAnsi="Times New Roman" w:cs="Times New Roman"/>
          <w:color w:val="000000"/>
          <w:sz w:val="24"/>
          <w:szCs w:val="24"/>
          <w:lang w:eastAsia="ru-RU"/>
        </w:rPr>
        <w:t> Концентрические окружности. Деление отрезка произвольной длины на равные части с помощью чертёжных инструментов. Необходимость в практике деление окружности на равные части. Правила и последовательность деления окружности на равные части с помощью чертёжных инструментов. Деление окружности на 4, 8, 3, 6, 12 равных частей.</w:t>
      </w:r>
    </w:p>
    <w:p w14:paraId="2557C25E"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i/>
          <w:iCs/>
          <w:color w:val="000000"/>
          <w:sz w:val="24"/>
          <w:szCs w:val="24"/>
          <w:bdr w:val="none" w:sz="0" w:space="0" w:color="auto" w:frame="1"/>
          <w:lang w:eastAsia="ru-RU"/>
        </w:rPr>
        <w:t>Приёмы работы.</w:t>
      </w:r>
      <w:r w:rsidRPr="00BF5A9D">
        <w:rPr>
          <w:rFonts w:ascii="Times New Roman" w:eastAsia="Times New Roman" w:hAnsi="Times New Roman" w:cs="Times New Roman"/>
          <w:color w:val="000000"/>
          <w:sz w:val="24"/>
          <w:szCs w:val="24"/>
          <w:lang w:eastAsia="ru-RU"/>
        </w:rPr>
        <w:t> Отмеривание одинаковых отрезков циркулем. Построение дуг и засечек с помощью циркуля. Вписывание правильных многоугольников в окружность с помощью линейки, чертёжного угольника и циркуля.</w:t>
      </w:r>
    </w:p>
    <w:p w14:paraId="32C849EB"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i/>
          <w:iCs/>
          <w:color w:val="000000"/>
          <w:sz w:val="24"/>
          <w:szCs w:val="24"/>
          <w:u w:val="single"/>
          <w:bdr w:val="none" w:sz="0" w:space="0" w:color="auto" w:frame="1"/>
          <w:lang w:eastAsia="ru-RU"/>
        </w:rPr>
        <w:t>Практические работы и упражнения.</w:t>
      </w:r>
    </w:p>
    <w:p w14:paraId="48C897EF"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1.  Проведение дуги окружности (полуокружности) из одного центра произвольных и заданных радиусов.</w:t>
      </w:r>
    </w:p>
    <w:p w14:paraId="52798450"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2.  Проведение концентрических окружностей произвольных радиусов, заданных радиусов (диаметров).</w:t>
      </w:r>
    </w:p>
    <w:p w14:paraId="1AD5DEC3"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3.  Деление отрезка прямой линии и дуги окружности на две, четыре равные части с помощью чертёжных инструментов.</w:t>
      </w:r>
    </w:p>
    <w:p w14:paraId="19CF8F52"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4.  Деление окружности на четыре, восемь равных частей. Построение правильных четырёхугольников и восьмиугольников, вписанных в окружность (по чертежу на доске).</w:t>
      </w:r>
    </w:p>
    <w:p w14:paraId="4ABA0445"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5.  Деление окружности на три, шесть равных частей. Построение правильных треугольников и шестиугольников, вписанных в окружность (по чертежу на доске).</w:t>
      </w:r>
    </w:p>
    <w:p w14:paraId="6260D712" w14:textId="4C11272C"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b/>
          <w:bCs/>
          <w:color w:val="000000"/>
          <w:sz w:val="24"/>
          <w:szCs w:val="24"/>
          <w:bdr w:val="none" w:sz="0" w:space="0" w:color="auto" w:frame="1"/>
          <w:lang w:eastAsia="ru-RU"/>
        </w:rPr>
        <w:t>Сопряжения.</w:t>
      </w:r>
      <w:r w:rsidR="00866EF5">
        <w:rPr>
          <w:rFonts w:ascii="Times New Roman" w:eastAsia="Times New Roman" w:hAnsi="Times New Roman" w:cs="Times New Roman"/>
          <w:b/>
          <w:bCs/>
          <w:color w:val="000000"/>
          <w:sz w:val="24"/>
          <w:szCs w:val="24"/>
          <w:bdr w:val="none" w:sz="0" w:space="0" w:color="auto" w:frame="1"/>
          <w:lang w:eastAsia="ru-RU"/>
        </w:rPr>
        <w:t xml:space="preserve"> </w:t>
      </w:r>
      <w:r w:rsidRPr="00BF5A9D">
        <w:rPr>
          <w:rFonts w:ascii="Times New Roman" w:eastAsia="Times New Roman" w:hAnsi="Times New Roman" w:cs="Times New Roman"/>
          <w:i/>
          <w:iCs/>
          <w:color w:val="000000"/>
          <w:sz w:val="24"/>
          <w:szCs w:val="24"/>
          <w:bdr w:val="none" w:sz="0" w:space="0" w:color="auto" w:frame="1"/>
          <w:lang w:eastAsia="ru-RU"/>
        </w:rPr>
        <w:t>Теоретические сведения.</w:t>
      </w:r>
      <w:r w:rsidRPr="00BF5A9D">
        <w:rPr>
          <w:rFonts w:ascii="Times New Roman" w:eastAsia="Times New Roman" w:hAnsi="Times New Roman" w:cs="Times New Roman"/>
          <w:color w:val="000000"/>
          <w:sz w:val="24"/>
          <w:szCs w:val="24"/>
          <w:lang w:eastAsia="ru-RU"/>
        </w:rPr>
        <w:t> Понятие о сопряжениях. Применения сопряжений в технике. Различные виды сопряжений: пересекающихся прямых дугой заданного радиуса; параллельных прямых с дугой окружности; сопряжение дугой заданного радиуса окружности и прямой линии; округление прямого, тупого и острого углов. Ознакомление с внешним и внутренним сопряжением двух окружностей дугой заданного радиуса. Точки сопряжения, дуга сопряжения, центр дуги сопряжения. Лекала. Назначение и правила пользования.</w:t>
      </w:r>
    </w:p>
    <w:p w14:paraId="3827B311"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i/>
          <w:iCs/>
          <w:color w:val="000000"/>
          <w:sz w:val="24"/>
          <w:szCs w:val="24"/>
          <w:bdr w:val="none" w:sz="0" w:space="0" w:color="auto" w:frame="1"/>
          <w:lang w:eastAsia="ru-RU"/>
        </w:rPr>
        <w:t>Приёмы работы.</w:t>
      </w:r>
      <w:r w:rsidRPr="00BF5A9D">
        <w:rPr>
          <w:rFonts w:ascii="Times New Roman" w:eastAsia="Times New Roman" w:hAnsi="Times New Roman" w:cs="Times New Roman"/>
          <w:color w:val="000000"/>
          <w:sz w:val="24"/>
          <w:szCs w:val="24"/>
          <w:lang w:eastAsia="ru-RU"/>
        </w:rPr>
        <w:t> Выполнение чертежей прямого, тупого и острого углов, одна из сторон которых лежит на горизонтальной или вертикальной линии. Округление данных углов с помощью циркуля и линейки заданным радиусом. Пользование лекалами: для округления углов, для проведения криволинейных линий по заданным точкам, для закругления элементов деталей на чертежах.</w:t>
      </w:r>
    </w:p>
    <w:p w14:paraId="660D71BC"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Выполнение несложных чертежей плоских технических деталей с использованием сопряжений.</w:t>
      </w:r>
    </w:p>
    <w:p w14:paraId="2CD11BFB"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i/>
          <w:iCs/>
          <w:color w:val="000000"/>
          <w:sz w:val="24"/>
          <w:szCs w:val="24"/>
          <w:u w:val="single"/>
          <w:bdr w:val="none" w:sz="0" w:space="0" w:color="auto" w:frame="1"/>
          <w:lang w:eastAsia="ru-RU"/>
        </w:rPr>
        <w:t>Практические работы и упражнения.</w:t>
      </w:r>
    </w:p>
    <w:p w14:paraId="6D2B2820"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1.  Сопряжение двух параллельных прямых дугой окружности.</w:t>
      </w:r>
    </w:p>
    <w:p w14:paraId="2BAF3974"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2.  Сопряжение двух пересекающихся отрезков прямых дугой заданного радиуса.</w:t>
      </w:r>
    </w:p>
    <w:p w14:paraId="7C3BEB48"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3.  Сопряжение полуокружности и горизонтальной прямой по заданным размерам («волна», по чертежу на доске).</w:t>
      </w:r>
    </w:p>
    <w:p w14:paraId="21BE28B0"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4.  Выполнение чертежа шаблона или детали, которые содержат сопряжение двух прямых дугой заданного радиуса.</w:t>
      </w:r>
    </w:p>
    <w:p w14:paraId="172BA169"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5.  Выполнение чертежа детали с применением изученных сопряжений.</w:t>
      </w:r>
    </w:p>
    <w:p w14:paraId="7FDBF8D4"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6.  Выполнить чертёж сопряжений двух окружностей дугой заданного радиуса (внутреннее и внешнее сопряжение).</w:t>
      </w:r>
    </w:p>
    <w:p w14:paraId="34E5EC5B"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lastRenderedPageBreak/>
        <w:t>7.  Выполнить чертёж подковки для обуви. Сопряжение двух окружностей по заданным размерам.</w:t>
      </w:r>
    </w:p>
    <w:p w14:paraId="3AFC03A1" w14:textId="5F44725C"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b/>
          <w:bCs/>
          <w:color w:val="000000"/>
          <w:sz w:val="24"/>
          <w:szCs w:val="24"/>
          <w:bdr w:val="none" w:sz="0" w:space="0" w:color="auto" w:frame="1"/>
          <w:lang w:eastAsia="ru-RU"/>
        </w:rPr>
        <w:t>Понятие о масштабах.</w:t>
      </w:r>
      <w:r w:rsidR="00866EF5">
        <w:rPr>
          <w:rFonts w:ascii="Times New Roman" w:eastAsia="Times New Roman" w:hAnsi="Times New Roman" w:cs="Times New Roman"/>
          <w:b/>
          <w:bCs/>
          <w:color w:val="000000"/>
          <w:sz w:val="24"/>
          <w:szCs w:val="24"/>
          <w:bdr w:val="none" w:sz="0" w:space="0" w:color="auto" w:frame="1"/>
          <w:lang w:eastAsia="ru-RU"/>
        </w:rPr>
        <w:t xml:space="preserve"> </w:t>
      </w:r>
      <w:r w:rsidRPr="00BF5A9D">
        <w:rPr>
          <w:rFonts w:ascii="Times New Roman" w:eastAsia="Times New Roman" w:hAnsi="Times New Roman" w:cs="Times New Roman"/>
          <w:i/>
          <w:iCs/>
          <w:color w:val="000000"/>
          <w:sz w:val="24"/>
          <w:szCs w:val="24"/>
          <w:bdr w:val="none" w:sz="0" w:space="0" w:color="auto" w:frame="1"/>
          <w:lang w:eastAsia="ru-RU"/>
        </w:rPr>
        <w:t>Теоретические сведения.</w:t>
      </w:r>
      <w:r w:rsidRPr="00BF5A9D">
        <w:rPr>
          <w:rFonts w:ascii="Times New Roman" w:eastAsia="Times New Roman" w:hAnsi="Times New Roman" w:cs="Times New Roman"/>
          <w:color w:val="000000"/>
          <w:sz w:val="24"/>
          <w:szCs w:val="24"/>
          <w:lang w:eastAsia="ru-RU"/>
        </w:rPr>
        <w:t> Значение масштабов в техническом черчении. Масштабы увеличения и уменьшения. Условные обозначения масштабов на чертеже. Практическое применение, выполненных в определённом масштабе чертежей, на производстве.</w:t>
      </w:r>
    </w:p>
    <w:p w14:paraId="7124008A"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i/>
          <w:iCs/>
          <w:color w:val="000000"/>
          <w:sz w:val="24"/>
          <w:szCs w:val="24"/>
          <w:bdr w:val="none" w:sz="0" w:space="0" w:color="auto" w:frame="1"/>
          <w:lang w:eastAsia="ru-RU"/>
        </w:rPr>
        <w:t>Приёмы работы.</w:t>
      </w:r>
      <w:r w:rsidRPr="00BF5A9D">
        <w:rPr>
          <w:rFonts w:ascii="Times New Roman" w:eastAsia="Times New Roman" w:hAnsi="Times New Roman" w:cs="Times New Roman"/>
          <w:color w:val="000000"/>
          <w:sz w:val="24"/>
          <w:szCs w:val="24"/>
          <w:lang w:eastAsia="ru-RU"/>
        </w:rPr>
        <w:t> Демонстрация чертежей плоской технической детали, выполненных в масштабе 1</w:t>
      </w:r>
      <w:r w:rsidRPr="00BF5A9D">
        <w:rPr>
          <w:rFonts w:ascii="Times New Roman" w:eastAsia="Times New Roman" w:hAnsi="Times New Roman" w:cs="Times New Roman"/>
          <w:color w:val="000000"/>
          <w:sz w:val="24"/>
          <w:szCs w:val="24"/>
          <w:lang w:eastAsia="ru-RU" w:bidi="he-IL"/>
        </w:rPr>
        <w:t>׃1, 1׃2, 2׃</w:t>
      </w:r>
      <w:r w:rsidRPr="00BF5A9D">
        <w:rPr>
          <w:rFonts w:ascii="Times New Roman" w:eastAsia="Times New Roman" w:hAnsi="Times New Roman" w:cs="Times New Roman"/>
          <w:color w:val="000000"/>
          <w:sz w:val="24"/>
          <w:szCs w:val="24"/>
          <w:lang w:eastAsia="ru-RU"/>
        </w:rPr>
        <w:t>1. Выполнение данных чертежей в указанных масштабах.</w:t>
      </w:r>
    </w:p>
    <w:p w14:paraId="0D35B229"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i/>
          <w:iCs/>
          <w:color w:val="000000"/>
          <w:sz w:val="24"/>
          <w:szCs w:val="24"/>
          <w:u w:val="single"/>
          <w:bdr w:val="none" w:sz="0" w:space="0" w:color="auto" w:frame="1"/>
          <w:lang w:eastAsia="ru-RU"/>
        </w:rPr>
        <w:t>Практические работы и упражнения.</w:t>
      </w:r>
    </w:p>
    <w:p w14:paraId="60008477"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1.  Уменьшение (увеличение) отрезков прямой в два, три, четыре раза по заданным размерам одного отрезка.</w:t>
      </w:r>
    </w:p>
    <w:p w14:paraId="0EE6C491"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2.  Уменьшение чертежа плоской геометрической фигуры прямоугольной формы в два раза.</w:t>
      </w:r>
    </w:p>
    <w:p w14:paraId="460FA167"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3.  Увеличение чертежа плоской геометрической фигуры прямоугольной формы в два раза.</w:t>
      </w:r>
    </w:p>
    <w:p w14:paraId="60AFC522"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4.  Выполнение чертежа плоской детали прямоугольной формы в масштабе 1</w:t>
      </w:r>
      <w:r w:rsidRPr="00BF5A9D">
        <w:rPr>
          <w:rFonts w:ascii="Times New Roman" w:eastAsia="Times New Roman" w:hAnsi="Times New Roman" w:cs="Times New Roman"/>
          <w:color w:val="000000"/>
          <w:sz w:val="24"/>
          <w:szCs w:val="24"/>
          <w:lang w:eastAsia="ru-RU" w:bidi="he-IL"/>
        </w:rPr>
        <w:t xml:space="preserve">׃1 </w:t>
      </w:r>
      <w:r w:rsidRPr="00BF5A9D">
        <w:rPr>
          <w:rFonts w:ascii="Times New Roman" w:eastAsia="Times New Roman" w:hAnsi="Times New Roman" w:cs="Times New Roman"/>
          <w:color w:val="000000"/>
          <w:sz w:val="24"/>
          <w:szCs w:val="24"/>
          <w:lang w:eastAsia="ru-RU"/>
        </w:rPr>
        <w:t>с нанесением размеров и обозначений (по чертежу на доске).</w:t>
      </w:r>
    </w:p>
    <w:p w14:paraId="522A8596"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5.  Выполнение чертежа плоской детали прямоугольной формы в масштабе 1</w:t>
      </w:r>
      <w:r w:rsidRPr="00BF5A9D">
        <w:rPr>
          <w:rFonts w:ascii="Times New Roman" w:eastAsia="Times New Roman" w:hAnsi="Times New Roman" w:cs="Times New Roman"/>
          <w:color w:val="000000"/>
          <w:sz w:val="24"/>
          <w:szCs w:val="24"/>
          <w:lang w:eastAsia="ru-RU" w:bidi="he-IL"/>
        </w:rPr>
        <w:t xml:space="preserve">׃2 </w:t>
      </w:r>
      <w:r w:rsidRPr="00BF5A9D">
        <w:rPr>
          <w:rFonts w:ascii="Times New Roman" w:eastAsia="Times New Roman" w:hAnsi="Times New Roman" w:cs="Times New Roman"/>
          <w:color w:val="000000"/>
          <w:sz w:val="24"/>
          <w:szCs w:val="24"/>
          <w:lang w:eastAsia="ru-RU"/>
        </w:rPr>
        <w:t>с нанесением размеров и условных обозначений (по наглядному изображению).</w:t>
      </w:r>
    </w:p>
    <w:p w14:paraId="4453BC56"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6.  Выполнение чертежа плоской детали круглой формы в масштабе 2</w:t>
      </w:r>
      <w:r w:rsidRPr="00BF5A9D">
        <w:rPr>
          <w:rFonts w:ascii="Times New Roman" w:eastAsia="Times New Roman" w:hAnsi="Times New Roman" w:cs="Times New Roman"/>
          <w:color w:val="000000"/>
          <w:sz w:val="24"/>
          <w:szCs w:val="24"/>
          <w:lang w:eastAsia="ru-RU" w:bidi="he-IL"/>
        </w:rPr>
        <w:t xml:space="preserve">׃1 </w:t>
      </w:r>
      <w:r w:rsidRPr="00BF5A9D">
        <w:rPr>
          <w:rFonts w:ascii="Times New Roman" w:eastAsia="Times New Roman" w:hAnsi="Times New Roman" w:cs="Times New Roman"/>
          <w:color w:val="000000"/>
          <w:sz w:val="24"/>
          <w:szCs w:val="24"/>
          <w:lang w:eastAsia="ru-RU"/>
        </w:rPr>
        <w:t>с нанесением размеров и условных обозначений (по наглядному изображению).</w:t>
      </w:r>
    </w:p>
    <w:p w14:paraId="68ECD0AD" w14:textId="77777777" w:rsidR="00BF5A9D" w:rsidRPr="00BF5A9D" w:rsidRDefault="00BF5A9D" w:rsidP="00BF5A9D">
      <w:pPr>
        <w:tabs>
          <w:tab w:val="left" w:pos="284"/>
          <w:tab w:val="left" w:pos="709"/>
        </w:tabs>
        <w:spacing w:after="0" w:line="240" w:lineRule="auto"/>
        <w:ind w:left="284" w:hanging="284"/>
        <w:jc w:val="center"/>
        <w:rPr>
          <w:rFonts w:ascii="Times New Roman" w:eastAsia="Times New Roman" w:hAnsi="Times New Roman" w:cs="Times New Roman"/>
          <w:b/>
          <w:sz w:val="24"/>
          <w:szCs w:val="24"/>
          <w:lang w:eastAsia="ru-RU"/>
        </w:rPr>
      </w:pPr>
    </w:p>
    <w:p w14:paraId="600E65F8" w14:textId="77777777" w:rsidR="00BF5A9D" w:rsidRPr="00BF5A9D" w:rsidRDefault="00BF5A9D" w:rsidP="00BF5A9D">
      <w:pPr>
        <w:tabs>
          <w:tab w:val="left" w:pos="284"/>
          <w:tab w:val="left" w:pos="709"/>
        </w:tabs>
        <w:spacing w:after="0" w:line="240" w:lineRule="auto"/>
        <w:ind w:left="284" w:hanging="284"/>
        <w:jc w:val="center"/>
        <w:rPr>
          <w:rFonts w:ascii="Times New Roman" w:eastAsia="Times New Roman" w:hAnsi="Times New Roman" w:cs="Times New Roman"/>
          <w:b/>
          <w:sz w:val="24"/>
          <w:szCs w:val="24"/>
          <w:lang w:eastAsia="ru-RU"/>
        </w:rPr>
      </w:pPr>
      <w:r w:rsidRPr="00BF5A9D">
        <w:rPr>
          <w:rFonts w:ascii="Times New Roman" w:eastAsia="Times New Roman" w:hAnsi="Times New Roman" w:cs="Times New Roman"/>
          <w:b/>
          <w:sz w:val="24"/>
          <w:szCs w:val="24"/>
          <w:lang w:eastAsia="ru-RU"/>
        </w:rPr>
        <w:t>9 класс</w:t>
      </w:r>
    </w:p>
    <w:p w14:paraId="236AD53B" w14:textId="77777777" w:rsidR="00BF5A9D" w:rsidRPr="00BF5A9D" w:rsidRDefault="00BF5A9D" w:rsidP="00BF5A9D">
      <w:pPr>
        <w:tabs>
          <w:tab w:val="left" w:pos="284"/>
          <w:tab w:val="left" w:pos="709"/>
        </w:tabs>
        <w:spacing w:after="0" w:line="240" w:lineRule="auto"/>
        <w:ind w:left="284" w:hanging="284"/>
        <w:jc w:val="center"/>
        <w:rPr>
          <w:rFonts w:ascii="Times New Roman" w:eastAsia="Times New Roman" w:hAnsi="Times New Roman" w:cs="Times New Roman"/>
          <w:b/>
          <w:sz w:val="24"/>
          <w:szCs w:val="24"/>
          <w:lang w:eastAsia="ru-RU"/>
        </w:rPr>
      </w:pPr>
      <w:r w:rsidRPr="00BF5A9D">
        <w:rPr>
          <w:rFonts w:ascii="Times New Roman" w:eastAsia="Times New Roman" w:hAnsi="Times New Roman" w:cs="Times New Roman"/>
          <w:b/>
          <w:sz w:val="24"/>
          <w:szCs w:val="24"/>
          <w:lang w:eastAsia="ru-RU"/>
        </w:rPr>
        <w:t>(34 часа в год, 1 час в неделю)</w:t>
      </w:r>
    </w:p>
    <w:p w14:paraId="3E0E5667" w14:textId="45EC8E9E"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b/>
          <w:bCs/>
          <w:color w:val="000000"/>
          <w:sz w:val="24"/>
          <w:szCs w:val="24"/>
          <w:bdr w:val="none" w:sz="0" w:space="0" w:color="auto" w:frame="1"/>
          <w:lang w:eastAsia="ru-RU"/>
        </w:rPr>
        <w:t>Вводное занятие.</w:t>
      </w:r>
      <w:r w:rsidR="00866EF5">
        <w:rPr>
          <w:rFonts w:ascii="Times New Roman" w:eastAsia="Times New Roman" w:hAnsi="Times New Roman" w:cs="Times New Roman"/>
          <w:b/>
          <w:bCs/>
          <w:color w:val="000000"/>
          <w:sz w:val="24"/>
          <w:szCs w:val="24"/>
          <w:bdr w:val="none" w:sz="0" w:space="0" w:color="auto" w:frame="1"/>
          <w:lang w:eastAsia="ru-RU"/>
        </w:rPr>
        <w:t xml:space="preserve"> </w:t>
      </w:r>
      <w:r w:rsidRPr="00BF5A9D">
        <w:rPr>
          <w:rFonts w:ascii="Times New Roman" w:eastAsia="Times New Roman" w:hAnsi="Times New Roman" w:cs="Times New Roman"/>
          <w:color w:val="000000"/>
          <w:sz w:val="24"/>
          <w:szCs w:val="24"/>
          <w:lang w:eastAsia="ru-RU"/>
        </w:rPr>
        <w:t>Организационные вопросы. Повторение материала, пройденного в первом году обучения.</w:t>
      </w:r>
    </w:p>
    <w:p w14:paraId="471583A9"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i/>
          <w:iCs/>
          <w:color w:val="000000"/>
          <w:sz w:val="24"/>
          <w:szCs w:val="24"/>
          <w:bdr w:val="none" w:sz="0" w:space="0" w:color="auto" w:frame="1"/>
          <w:lang w:eastAsia="ru-RU"/>
        </w:rPr>
        <w:t>Практическая работа на повторение.</w:t>
      </w:r>
    </w:p>
    <w:p w14:paraId="1F68C6DC"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1.  Выполнение чертежа плоской детали с нанесением размеров.</w:t>
      </w:r>
    </w:p>
    <w:p w14:paraId="11A19EF2"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2.  Деление окружности на равные части.</w:t>
      </w:r>
    </w:p>
    <w:p w14:paraId="4D6AE7DE" w14:textId="5DCE30A6"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b/>
          <w:bCs/>
          <w:color w:val="000000"/>
          <w:sz w:val="24"/>
          <w:szCs w:val="24"/>
          <w:bdr w:val="none" w:sz="0" w:space="0" w:color="auto" w:frame="1"/>
          <w:lang w:eastAsia="ru-RU"/>
        </w:rPr>
        <w:t>Изображение геометрического орнамента.</w:t>
      </w:r>
      <w:r w:rsidR="00866EF5">
        <w:rPr>
          <w:rFonts w:ascii="Times New Roman" w:eastAsia="Times New Roman" w:hAnsi="Times New Roman" w:cs="Times New Roman"/>
          <w:b/>
          <w:bCs/>
          <w:color w:val="000000"/>
          <w:sz w:val="24"/>
          <w:szCs w:val="24"/>
          <w:bdr w:val="none" w:sz="0" w:space="0" w:color="auto" w:frame="1"/>
          <w:lang w:eastAsia="ru-RU"/>
        </w:rPr>
        <w:t xml:space="preserve"> </w:t>
      </w:r>
      <w:r w:rsidRPr="00BF5A9D">
        <w:rPr>
          <w:rFonts w:ascii="Times New Roman" w:eastAsia="Times New Roman" w:hAnsi="Times New Roman" w:cs="Times New Roman"/>
          <w:i/>
          <w:iCs/>
          <w:color w:val="000000"/>
          <w:sz w:val="24"/>
          <w:szCs w:val="24"/>
          <w:bdr w:val="none" w:sz="0" w:space="0" w:color="auto" w:frame="1"/>
          <w:lang w:eastAsia="ru-RU"/>
        </w:rPr>
        <w:t xml:space="preserve">Теоретические </w:t>
      </w:r>
      <w:r w:rsidR="00866EF5">
        <w:rPr>
          <w:rFonts w:ascii="Times New Roman" w:eastAsia="Times New Roman" w:hAnsi="Times New Roman" w:cs="Times New Roman"/>
          <w:i/>
          <w:iCs/>
          <w:color w:val="000000"/>
          <w:sz w:val="24"/>
          <w:szCs w:val="24"/>
          <w:bdr w:val="none" w:sz="0" w:space="0" w:color="auto" w:frame="1"/>
          <w:lang w:eastAsia="ru-RU"/>
        </w:rPr>
        <w:t>с</w:t>
      </w:r>
      <w:r w:rsidRPr="00BF5A9D">
        <w:rPr>
          <w:rFonts w:ascii="Times New Roman" w:eastAsia="Times New Roman" w:hAnsi="Times New Roman" w:cs="Times New Roman"/>
          <w:i/>
          <w:iCs/>
          <w:color w:val="000000"/>
          <w:sz w:val="24"/>
          <w:szCs w:val="24"/>
          <w:bdr w:val="none" w:sz="0" w:space="0" w:color="auto" w:frame="1"/>
          <w:lang w:eastAsia="ru-RU"/>
        </w:rPr>
        <w:t>ведения.</w:t>
      </w:r>
      <w:r w:rsidRPr="00BF5A9D">
        <w:rPr>
          <w:rFonts w:ascii="Times New Roman" w:eastAsia="Times New Roman" w:hAnsi="Times New Roman" w:cs="Times New Roman"/>
          <w:color w:val="000000"/>
          <w:sz w:val="24"/>
          <w:szCs w:val="24"/>
          <w:lang w:eastAsia="ru-RU"/>
        </w:rPr>
        <w:t> Геометрический орнамент. Применение и способы изображения геометрического орнамента. Виды и элементы геометрического орнамента.</w:t>
      </w:r>
    </w:p>
    <w:p w14:paraId="194E199A"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i/>
          <w:iCs/>
          <w:color w:val="000000"/>
          <w:sz w:val="24"/>
          <w:szCs w:val="24"/>
          <w:bdr w:val="none" w:sz="0" w:space="0" w:color="auto" w:frame="1"/>
          <w:lang w:eastAsia="ru-RU"/>
        </w:rPr>
        <w:t>Приёмы работы.</w:t>
      </w:r>
      <w:r w:rsidRPr="00BF5A9D">
        <w:rPr>
          <w:rFonts w:ascii="Times New Roman" w:eastAsia="Times New Roman" w:hAnsi="Times New Roman" w:cs="Times New Roman"/>
          <w:color w:val="000000"/>
          <w:sz w:val="24"/>
          <w:szCs w:val="24"/>
          <w:lang w:eastAsia="ru-RU"/>
        </w:rPr>
        <w:t> Правила и последовательность построения рисунка геометрического орнамента с помощью чертёжных инструментов. Изображение геометрического орнамента в полосе, квадрате, прямоугольнике, окружности. Цветовая подача геометрического орнамента.</w:t>
      </w:r>
    </w:p>
    <w:p w14:paraId="6438E4A9"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i/>
          <w:iCs/>
          <w:color w:val="000000"/>
          <w:sz w:val="24"/>
          <w:szCs w:val="24"/>
          <w:u w:val="single"/>
          <w:bdr w:val="none" w:sz="0" w:space="0" w:color="auto" w:frame="1"/>
          <w:lang w:eastAsia="ru-RU"/>
        </w:rPr>
        <w:t>Практические работы и упражнения.</w:t>
      </w:r>
    </w:p>
    <w:p w14:paraId="75A91EAD"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1.  Разделить отрезок прямой линии на равные части.</w:t>
      </w:r>
    </w:p>
    <w:p w14:paraId="740AD9A4"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2.  Разделить прямую полосу на равные части.</w:t>
      </w:r>
    </w:p>
    <w:p w14:paraId="5F4C6016"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3.  Выполнить геометрический орнамент: в прямой полосе; прямоугольной полосе; в круглой полосе (по чертежам на доске).</w:t>
      </w:r>
    </w:p>
    <w:p w14:paraId="100F2168"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4.  Выполнить геометрический орнамент в квадрате, прямоугольнике (по образцам).</w:t>
      </w:r>
    </w:p>
    <w:p w14:paraId="2F815E76"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5.  Выполнить геометрический орнамент в окружности с использованием цвета (по индивидуальным карточкам).</w:t>
      </w:r>
    </w:p>
    <w:p w14:paraId="6B490B60" w14:textId="794281ED"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b/>
          <w:bCs/>
          <w:color w:val="000000"/>
          <w:sz w:val="24"/>
          <w:szCs w:val="24"/>
          <w:bdr w:val="none" w:sz="0" w:space="0" w:color="auto" w:frame="1"/>
          <w:lang w:eastAsia="ru-RU"/>
        </w:rPr>
        <w:t>Эскиз.</w:t>
      </w:r>
      <w:r w:rsidR="00866EF5">
        <w:rPr>
          <w:rFonts w:ascii="Times New Roman" w:eastAsia="Times New Roman" w:hAnsi="Times New Roman" w:cs="Times New Roman"/>
          <w:b/>
          <w:bCs/>
          <w:color w:val="000000"/>
          <w:sz w:val="24"/>
          <w:szCs w:val="24"/>
          <w:bdr w:val="none" w:sz="0" w:space="0" w:color="auto" w:frame="1"/>
          <w:lang w:eastAsia="ru-RU"/>
        </w:rPr>
        <w:t xml:space="preserve"> </w:t>
      </w:r>
      <w:r w:rsidRPr="00BF5A9D">
        <w:rPr>
          <w:rFonts w:ascii="Times New Roman" w:eastAsia="Times New Roman" w:hAnsi="Times New Roman" w:cs="Times New Roman"/>
          <w:i/>
          <w:iCs/>
          <w:color w:val="000000"/>
          <w:sz w:val="24"/>
          <w:szCs w:val="24"/>
          <w:bdr w:val="none" w:sz="0" w:space="0" w:color="auto" w:frame="1"/>
          <w:lang w:eastAsia="ru-RU"/>
        </w:rPr>
        <w:t>Теоретические сведения.</w:t>
      </w:r>
      <w:r w:rsidRPr="00BF5A9D">
        <w:rPr>
          <w:rFonts w:ascii="Times New Roman" w:eastAsia="Times New Roman" w:hAnsi="Times New Roman" w:cs="Times New Roman"/>
          <w:color w:val="000000"/>
          <w:sz w:val="24"/>
          <w:szCs w:val="24"/>
          <w:lang w:eastAsia="ru-RU"/>
        </w:rPr>
        <w:t> Определение эскизов. Назначение и применение эскизов в проектировании изделий и сооружений. Отличие эскиза от чертежа. Оформление эскиза. Подготовка к выполнению, последовательность выполнения эскиза.</w:t>
      </w:r>
    </w:p>
    <w:p w14:paraId="6C465C61"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Измерительные инструменты для снятия размеров деталей при выполнении эскизов с натуры: штангенциркуль, кронциркуль, линейка.</w:t>
      </w:r>
    </w:p>
    <w:p w14:paraId="6252F4D7"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Последовательность выполнение эскизов различных деталей с натуры.</w:t>
      </w:r>
    </w:p>
    <w:p w14:paraId="2387C2D6"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i/>
          <w:iCs/>
          <w:color w:val="000000"/>
          <w:sz w:val="24"/>
          <w:szCs w:val="24"/>
          <w:bdr w:val="none" w:sz="0" w:space="0" w:color="auto" w:frame="1"/>
          <w:lang w:eastAsia="ru-RU"/>
        </w:rPr>
        <w:t>Приёмы работы.</w:t>
      </w:r>
      <w:r w:rsidRPr="00BF5A9D">
        <w:rPr>
          <w:rFonts w:ascii="Times New Roman" w:eastAsia="Times New Roman" w:hAnsi="Times New Roman" w:cs="Times New Roman"/>
          <w:color w:val="000000"/>
          <w:sz w:val="24"/>
          <w:szCs w:val="24"/>
          <w:lang w:eastAsia="ru-RU"/>
        </w:rPr>
        <w:t xml:space="preserve"> Подготовка листов бумаги в клетку по размеру формата А4. Оформление листа рамкой и основной надписью. Выбор и подготовка карандашей для </w:t>
      </w:r>
      <w:r w:rsidRPr="00BF5A9D">
        <w:rPr>
          <w:rFonts w:ascii="Times New Roman" w:eastAsia="Times New Roman" w:hAnsi="Times New Roman" w:cs="Times New Roman"/>
          <w:color w:val="000000"/>
          <w:sz w:val="24"/>
          <w:szCs w:val="24"/>
          <w:lang w:eastAsia="ru-RU"/>
        </w:rPr>
        <w:lastRenderedPageBreak/>
        <w:t>эскизирования. Приёмы выполнения эскизов. Использование штангенциркуля и кронциркуля в работе при снятии размеров с натуры. Рациональное расположение видов (проекций) на формате с учётом места для нанесения размеров.</w:t>
      </w:r>
    </w:p>
    <w:p w14:paraId="2A4A4058"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i/>
          <w:iCs/>
          <w:color w:val="000000"/>
          <w:sz w:val="24"/>
          <w:szCs w:val="24"/>
          <w:u w:val="single"/>
          <w:bdr w:val="none" w:sz="0" w:space="0" w:color="auto" w:frame="1"/>
          <w:lang w:eastAsia="ru-RU"/>
        </w:rPr>
        <w:t>Практические работы и упражнения.</w:t>
      </w:r>
    </w:p>
    <w:p w14:paraId="7D933713"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1.  Проведение линий от руки различной длины (горизонтальных, вертикальных, наклонных) на бумаге в клетку по заданным размерам.</w:t>
      </w:r>
    </w:p>
    <w:p w14:paraId="13B4BC35"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2.  Выполнение прямоугольника, треугольника, окружности от руки на бумаге в клетку по заданным размерам.</w:t>
      </w:r>
    </w:p>
    <w:p w14:paraId="17A4EABD"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3.  Определение количества видов (проекций) изображения, необходимых для выполнения эскиза детали.</w:t>
      </w:r>
    </w:p>
    <w:p w14:paraId="2CCE11F4"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4.  Выполнение эскиза детали прямоугольной формы в двух, трёх видах с нанесением размеров по наглядному изображению (по выбору учителя).</w:t>
      </w:r>
    </w:p>
    <w:p w14:paraId="78938771"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5.  Выполнение эскиза детали несложной формы в двух видах с натуры и нанесение размеров (деталь по выбору учителя).</w:t>
      </w:r>
    </w:p>
    <w:p w14:paraId="3574C6D9" w14:textId="49BF9375"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b/>
          <w:bCs/>
          <w:color w:val="000000"/>
          <w:sz w:val="24"/>
          <w:szCs w:val="24"/>
          <w:bdr w:val="none" w:sz="0" w:space="0" w:color="auto" w:frame="1"/>
          <w:lang w:eastAsia="ru-RU"/>
        </w:rPr>
        <w:t>Прямоугольное проецирование.</w:t>
      </w:r>
      <w:r w:rsidR="00866EF5">
        <w:rPr>
          <w:rFonts w:ascii="Times New Roman" w:eastAsia="Times New Roman" w:hAnsi="Times New Roman" w:cs="Times New Roman"/>
          <w:b/>
          <w:bCs/>
          <w:color w:val="000000"/>
          <w:sz w:val="24"/>
          <w:szCs w:val="24"/>
          <w:bdr w:val="none" w:sz="0" w:space="0" w:color="auto" w:frame="1"/>
          <w:lang w:eastAsia="ru-RU"/>
        </w:rPr>
        <w:t xml:space="preserve"> </w:t>
      </w:r>
      <w:r w:rsidRPr="00BF5A9D">
        <w:rPr>
          <w:rFonts w:ascii="Times New Roman" w:eastAsia="Times New Roman" w:hAnsi="Times New Roman" w:cs="Times New Roman"/>
          <w:i/>
          <w:iCs/>
          <w:color w:val="000000"/>
          <w:sz w:val="24"/>
          <w:szCs w:val="24"/>
          <w:bdr w:val="none" w:sz="0" w:space="0" w:color="auto" w:frame="1"/>
          <w:lang w:eastAsia="ru-RU"/>
        </w:rPr>
        <w:t>Теоретические сведения.</w:t>
      </w:r>
      <w:r w:rsidRPr="00BF5A9D">
        <w:rPr>
          <w:rFonts w:ascii="Times New Roman" w:eastAsia="Times New Roman" w:hAnsi="Times New Roman" w:cs="Times New Roman"/>
          <w:color w:val="000000"/>
          <w:sz w:val="24"/>
          <w:szCs w:val="24"/>
          <w:lang w:eastAsia="ru-RU"/>
        </w:rPr>
        <w:t> Проецирование предмета на плоскость. Плоскости проекций. Оси проекции. Прямоугольные проекции. Расположение видов (проекций) на чертеже и их названия: вид спереди (главный вид), вид сверху, вид слева. Выбор главного вида. Линии невидимого контура. Осевые линии.</w:t>
      </w:r>
    </w:p>
    <w:p w14:paraId="5BFD3D9C"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Прямоугольное проецирование куба. Прямоугольное проецирование параллелепипеда. Изображение предметов на одной, двух, трёх взаимно перпендикулярных плоскостях проекций.</w:t>
      </w:r>
    </w:p>
    <w:p w14:paraId="1D316E27"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i/>
          <w:iCs/>
          <w:color w:val="000000"/>
          <w:sz w:val="24"/>
          <w:szCs w:val="24"/>
          <w:bdr w:val="none" w:sz="0" w:space="0" w:color="auto" w:frame="1"/>
          <w:lang w:eastAsia="ru-RU"/>
        </w:rPr>
        <w:t>Приёмы работы.</w:t>
      </w:r>
      <w:r w:rsidRPr="00BF5A9D">
        <w:rPr>
          <w:rFonts w:ascii="Times New Roman" w:eastAsia="Times New Roman" w:hAnsi="Times New Roman" w:cs="Times New Roman"/>
          <w:color w:val="000000"/>
          <w:sz w:val="24"/>
          <w:szCs w:val="24"/>
          <w:lang w:eastAsia="ru-RU"/>
        </w:rPr>
        <w:t> Последовательность построения изображений куба и параллелепипеда в прямоугольных проекциях. Использование модели куба с цветными гранями.</w:t>
      </w:r>
    </w:p>
    <w:p w14:paraId="0C5B97E7"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i/>
          <w:iCs/>
          <w:color w:val="000000"/>
          <w:sz w:val="24"/>
          <w:szCs w:val="24"/>
          <w:u w:val="single"/>
          <w:bdr w:val="none" w:sz="0" w:space="0" w:color="auto" w:frame="1"/>
          <w:lang w:eastAsia="ru-RU"/>
        </w:rPr>
        <w:t>Практические работы и упражнения.</w:t>
      </w:r>
    </w:p>
    <w:p w14:paraId="30DF2234"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1.  Деление прямого угла на две части с помощью циркуля, угольника, транспортира.</w:t>
      </w:r>
    </w:p>
    <w:p w14:paraId="7B3001F3"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2.  Выполнение чертежей плоских геометрических фигур: квадрата, прямоугольника (по заданным размерам).</w:t>
      </w:r>
    </w:p>
    <w:p w14:paraId="7BC7B80B"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3.  Чтение чертежа детали, заданного тремя видами (чертёж и натуральная деталь).</w:t>
      </w:r>
    </w:p>
    <w:p w14:paraId="37EC6613"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4.  Выполнение прямоугольных проекций (трёх видов) куба по модели с заданными размерами. Нанесение размеров на чертеже.</w:t>
      </w:r>
    </w:p>
    <w:p w14:paraId="0314A5EC"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5.  Выполнение прямоугольной проекции параллелепипеда по заданным размерам, нанесение размеров на чертёж.</w:t>
      </w:r>
    </w:p>
    <w:p w14:paraId="4A2DF8FE"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6.  Выполнение чертежей элементов столярного соединения по заданным размерам: гнезда, шипа, проушины.</w:t>
      </w:r>
    </w:p>
    <w:p w14:paraId="60B61332"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7.  Выполнение чертежа технической детали в трёх видах по наглядному изображению (деталь по выбору учителя).</w:t>
      </w:r>
    </w:p>
    <w:p w14:paraId="03176604" w14:textId="1C828690"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b/>
          <w:bCs/>
          <w:color w:val="000000"/>
          <w:sz w:val="24"/>
          <w:szCs w:val="24"/>
          <w:bdr w:val="none" w:sz="0" w:space="0" w:color="auto" w:frame="1"/>
          <w:lang w:eastAsia="ru-RU"/>
        </w:rPr>
        <w:t>Технический рисунок.</w:t>
      </w:r>
      <w:r w:rsidR="00866EF5">
        <w:rPr>
          <w:rFonts w:ascii="Times New Roman" w:eastAsia="Times New Roman" w:hAnsi="Times New Roman" w:cs="Times New Roman"/>
          <w:b/>
          <w:bCs/>
          <w:color w:val="000000"/>
          <w:sz w:val="24"/>
          <w:szCs w:val="24"/>
          <w:bdr w:val="none" w:sz="0" w:space="0" w:color="auto" w:frame="1"/>
          <w:lang w:eastAsia="ru-RU"/>
        </w:rPr>
        <w:t xml:space="preserve"> </w:t>
      </w:r>
      <w:r w:rsidRPr="00BF5A9D">
        <w:rPr>
          <w:rFonts w:ascii="Times New Roman" w:eastAsia="Times New Roman" w:hAnsi="Times New Roman" w:cs="Times New Roman"/>
          <w:i/>
          <w:iCs/>
          <w:color w:val="000000"/>
          <w:sz w:val="24"/>
          <w:szCs w:val="24"/>
          <w:bdr w:val="none" w:sz="0" w:space="0" w:color="auto" w:frame="1"/>
          <w:lang w:eastAsia="ru-RU"/>
        </w:rPr>
        <w:t>Теоретические сведения.</w:t>
      </w:r>
      <w:r w:rsidRPr="00BF5A9D">
        <w:rPr>
          <w:rFonts w:ascii="Times New Roman" w:eastAsia="Times New Roman" w:hAnsi="Times New Roman" w:cs="Times New Roman"/>
          <w:color w:val="000000"/>
          <w:sz w:val="24"/>
          <w:szCs w:val="24"/>
          <w:lang w:eastAsia="ru-RU"/>
        </w:rPr>
        <w:t> Способы изображения предметов: чертёж, фотоснимок, технический рисунок. Их отличие. Преимущество чертежа. Наглядность технического рисунка. Отличие технического рисунка от обычного, перспективного.</w:t>
      </w:r>
    </w:p>
    <w:p w14:paraId="33B158D5"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Выполнение технических рисунков деталей с образцов и с натуры. Последовательность выполнения технического рисунка. Способы выявления объёма предмета с помощью штриховки. Чтение чертежей и технических рисунков.</w:t>
      </w:r>
    </w:p>
    <w:p w14:paraId="35A9B1C2"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i/>
          <w:iCs/>
          <w:color w:val="000000"/>
          <w:sz w:val="24"/>
          <w:szCs w:val="24"/>
          <w:bdr w:val="none" w:sz="0" w:space="0" w:color="auto" w:frame="1"/>
          <w:lang w:eastAsia="ru-RU"/>
        </w:rPr>
        <w:t>Приёмы работы.</w:t>
      </w:r>
      <w:r w:rsidRPr="00BF5A9D">
        <w:rPr>
          <w:rFonts w:ascii="Times New Roman" w:eastAsia="Times New Roman" w:hAnsi="Times New Roman" w:cs="Times New Roman"/>
          <w:color w:val="000000"/>
          <w:sz w:val="24"/>
          <w:szCs w:val="24"/>
          <w:lang w:eastAsia="ru-RU"/>
        </w:rPr>
        <w:t> Последовательность выполнения технических рисунков предметов и деталей от руки, без помощи чертёжных инструментов, с приблизительным сохранением направления осей и пропорциональности между отдельными частями детали.</w:t>
      </w:r>
    </w:p>
    <w:p w14:paraId="4A1529CE"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Снятие размеров с натуры с помощью циркуля-измерителя и линейки с делениями.</w:t>
      </w:r>
    </w:p>
    <w:p w14:paraId="28F1A4DF"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Выполнение штриховки отдельных частей деталей с помощью угольника, приложенного к линейке.</w:t>
      </w:r>
    </w:p>
    <w:p w14:paraId="594EBB1A"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i/>
          <w:iCs/>
          <w:color w:val="000000"/>
          <w:sz w:val="24"/>
          <w:szCs w:val="24"/>
          <w:u w:val="single"/>
          <w:bdr w:val="none" w:sz="0" w:space="0" w:color="auto" w:frame="1"/>
          <w:lang w:eastAsia="ru-RU"/>
        </w:rPr>
        <w:t>Практические работы и упражнения.</w:t>
      </w:r>
    </w:p>
    <w:p w14:paraId="3C6CC836"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1.  Проведение осевых линий на бумаге в клеточку от руки, на глаз.</w:t>
      </w:r>
    </w:p>
    <w:p w14:paraId="34498B72"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lastRenderedPageBreak/>
        <w:t>2.  Деление прямого угла на две части от руки, на глаз (на бумаге в клеточку).</w:t>
      </w:r>
    </w:p>
    <w:p w14:paraId="0477675D"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3.  Выполнение технического рисунка плоских геометрических фигур по заданным размерам на бумаге в клеточку.</w:t>
      </w:r>
    </w:p>
    <w:p w14:paraId="73C5112E"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4.  Выполнение технических рисунков плоских прямоугольных деталей по заданным размерам (индивидуальные карточки).</w:t>
      </w:r>
    </w:p>
    <w:p w14:paraId="6A310CF7"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5.  Выполнение технического рисунка и чертежа столярного молотка (киянки) по заданным размерам (по образцу или аналогу).</w:t>
      </w:r>
    </w:p>
    <w:p w14:paraId="76CB5849"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b/>
          <w:bCs/>
          <w:color w:val="000000"/>
          <w:sz w:val="24"/>
          <w:szCs w:val="24"/>
          <w:bdr w:val="none" w:sz="0" w:space="0" w:color="auto" w:frame="1"/>
          <w:lang w:eastAsia="ru-RU"/>
        </w:rPr>
        <w:t>Выполнение и чтение чертежей, составление эскизов и технических рисунков деталей.</w:t>
      </w:r>
    </w:p>
    <w:p w14:paraId="7206F2AF"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i/>
          <w:iCs/>
          <w:color w:val="000000"/>
          <w:sz w:val="24"/>
          <w:szCs w:val="24"/>
          <w:bdr w:val="none" w:sz="0" w:space="0" w:color="auto" w:frame="1"/>
          <w:lang w:eastAsia="ru-RU"/>
        </w:rPr>
        <w:t>Теоретические сведения.</w:t>
      </w:r>
      <w:r w:rsidRPr="00BF5A9D">
        <w:rPr>
          <w:rFonts w:ascii="Times New Roman" w:eastAsia="Times New Roman" w:hAnsi="Times New Roman" w:cs="Times New Roman"/>
          <w:color w:val="000000"/>
          <w:sz w:val="24"/>
          <w:szCs w:val="24"/>
          <w:lang w:eastAsia="ru-RU"/>
        </w:rPr>
        <w:t> Обобщение и расширение сведений о геометрических телах. Знакомство с новыми геометрическими телами: призма, пирамида, цилиндр, конус, шар. Выполнение чертежей объёмных деталей, имеющих различные поверхности (многогранные, конические, сферические и их сочетания). Анализ графического состава изображений и определение необходимого и достаточного количества видов на чертежах. Анализ геометрической формы. Мысленное расчленение предмета на геометрические тела.</w:t>
      </w:r>
    </w:p>
    <w:p w14:paraId="0F9921AF"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Выполнение чертежей, эскизов и наглядных изображений (технических рисунков) одной и той же детали с использованием геометрических построений. Применение масштабов.</w:t>
      </w:r>
    </w:p>
    <w:p w14:paraId="00ADDEAA"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Чтение и выполнение несложных по форме чертежей деталей в масштабе по изучаемой в школе специальности «Столярное дело» для последующего изготовления по ним изделий в школьной мастерской.</w:t>
      </w:r>
    </w:p>
    <w:p w14:paraId="2943DA0E"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i/>
          <w:iCs/>
          <w:color w:val="000000"/>
          <w:sz w:val="24"/>
          <w:szCs w:val="24"/>
          <w:bdr w:val="none" w:sz="0" w:space="0" w:color="auto" w:frame="1"/>
          <w:lang w:eastAsia="ru-RU"/>
        </w:rPr>
        <w:t>Приёмы работы.</w:t>
      </w:r>
      <w:r w:rsidRPr="00BF5A9D">
        <w:rPr>
          <w:rFonts w:ascii="Times New Roman" w:eastAsia="Times New Roman" w:hAnsi="Times New Roman" w:cs="Times New Roman"/>
          <w:color w:val="000000"/>
          <w:sz w:val="24"/>
          <w:szCs w:val="24"/>
          <w:lang w:eastAsia="ru-RU"/>
        </w:rPr>
        <w:t> Повторение пройденного материала по чертежам, эскизам, техническим рисункам учащихся в рабочих тетрадях по черчению. Обобщение сведений о выполнении чертежей, эскизов, наглядных изображений деталей комбинированной формы. Выполнение эскизов, наглядных изображений и чертежей геометрических тел, использование необходимых геометрических построений (в том числе сопряжений) в ходе выполнения чертежей. Образование шаровой, конической, цилиндрической поверхности путём вращения вокруг оси плоских геометрических фигур. Выполнение чертежей шара, конуса, цилиндра, призмы, пирамиды. Снятие размеров с различных технических деталей с помощью штангенциркуля, кронциркуля и линейки; выполнение эскизов и наглядных изображений. Построение недостающего вида по заданным проекциям.</w:t>
      </w:r>
    </w:p>
    <w:p w14:paraId="2B110AB4"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i/>
          <w:iCs/>
          <w:color w:val="000000"/>
          <w:sz w:val="24"/>
          <w:szCs w:val="24"/>
          <w:u w:val="single"/>
          <w:bdr w:val="none" w:sz="0" w:space="0" w:color="auto" w:frame="1"/>
          <w:lang w:eastAsia="ru-RU"/>
        </w:rPr>
        <w:t>Практические работы и упражнения.</w:t>
      </w:r>
    </w:p>
    <w:p w14:paraId="47D46289"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1.  Выполнение эскизов шара, конуса, цилиндра на бумаге в клетку (размеры произвольные).</w:t>
      </w:r>
    </w:p>
    <w:p w14:paraId="39D4FA5F"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2.  Анализ геометрической формы предмета по чертежу и наглядного изображения (чертёж на доске; индивидуальные карточки).</w:t>
      </w:r>
    </w:p>
    <w:p w14:paraId="3A95F384"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3.  Чтение чертежей: по вопросам учителя; по плану; самостоятельно. Анализ геометрической формы.</w:t>
      </w:r>
    </w:p>
    <w:p w14:paraId="25ABE319"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4.  Чтение чертежей деталей и выполнение технических рисунков этих деталей (индивидуальные карточки).</w:t>
      </w:r>
    </w:p>
    <w:p w14:paraId="4E340F3F"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5.  Построение чертежа недостающего вида по двум заданным проекциям и наглядному изображению (чертёж на доске; индивидуальные карточки).</w:t>
      </w:r>
    </w:p>
    <w:p w14:paraId="3E39C392"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6.  Выполнение чертежа детали по эскизу с использованием необходимых геометрических построений (индивидуальные карточки).</w:t>
      </w:r>
    </w:p>
    <w:p w14:paraId="49109028"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7.  Выполнение эскиза и чертежа детали по моделям (модель по выбору учителя).</w:t>
      </w:r>
    </w:p>
    <w:p w14:paraId="4315B00D" w14:textId="22081B4E"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b/>
          <w:bCs/>
          <w:color w:val="000000"/>
          <w:sz w:val="24"/>
          <w:szCs w:val="24"/>
          <w:bdr w:val="none" w:sz="0" w:space="0" w:color="auto" w:frame="1"/>
          <w:lang w:eastAsia="ru-RU"/>
        </w:rPr>
        <w:t>Понятие о сечениях и разрезах.</w:t>
      </w:r>
      <w:r w:rsidR="00CF0891">
        <w:rPr>
          <w:rFonts w:ascii="Times New Roman" w:eastAsia="Times New Roman" w:hAnsi="Times New Roman" w:cs="Times New Roman"/>
          <w:b/>
          <w:bCs/>
          <w:color w:val="000000"/>
          <w:sz w:val="24"/>
          <w:szCs w:val="24"/>
          <w:bdr w:val="none" w:sz="0" w:space="0" w:color="auto" w:frame="1"/>
          <w:lang w:eastAsia="ru-RU"/>
        </w:rPr>
        <w:t xml:space="preserve"> </w:t>
      </w:r>
      <w:r w:rsidRPr="00BF5A9D">
        <w:rPr>
          <w:rFonts w:ascii="Times New Roman" w:eastAsia="Times New Roman" w:hAnsi="Times New Roman" w:cs="Times New Roman"/>
          <w:i/>
          <w:iCs/>
          <w:color w:val="000000"/>
          <w:sz w:val="24"/>
          <w:szCs w:val="24"/>
          <w:bdr w:val="none" w:sz="0" w:space="0" w:color="auto" w:frame="1"/>
          <w:lang w:eastAsia="ru-RU"/>
        </w:rPr>
        <w:t>Теоретические сведения.</w:t>
      </w:r>
      <w:r w:rsidRPr="00BF5A9D">
        <w:rPr>
          <w:rFonts w:ascii="Times New Roman" w:eastAsia="Times New Roman" w:hAnsi="Times New Roman" w:cs="Times New Roman"/>
          <w:color w:val="000000"/>
          <w:sz w:val="24"/>
          <w:szCs w:val="24"/>
          <w:lang w:eastAsia="ru-RU"/>
        </w:rPr>
        <w:t> Определение сечения. Назначение и применение сечений. Правила выполнения несложных сечений; наложенные и вынесенные сечения. Условные обозначения сечений; нанесение размеров на сечения.</w:t>
      </w:r>
    </w:p>
    <w:p w14:paraId="320FA855"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Определение разрезов. Назначение и применение разрезов. Различие между разрезом и сечением. Правила выполнения разрезов. Виды разрезов: фронтальные, профильные, горизонтальные, местные разрезы. Обозначение разрезов. Соединение вида и разреза.</w:t>
      </w:r>
    </w:p>
    <w:p w14:paraId="1DB994E8"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Графическое обозначение некоторых материалов на сечениях и разрезах.</w:t>
      </w:r>
    </w:p>
    <w:p w14:paraId="73923B74"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i/>
          <w:iCs/>
          <w:color w:val="000000"/>
          <w:sz w:val="24"/>
          <w:szCs w:val="24"/>
          <w:bdr w:val="none" w:sz="0" w:space="0" w:color="auto" w:frame="1"/>
          <w:lang w:eastAsia="ru-RU"/>
        </w:rPr>
        <w:lastRenderedPageBreak/>
        <w:t>Приёмы работы.</w:t>
      </w:r>
      <w:r w:rsidRPr="00BF5A9D">
        <w:rPr>
          <w:rFonts w:ascii="Times New Roman" w:eastAsia="Times New Roman" w:hAnsi="Times New Roman" w:cs="Times New Roman"/>
          <w:color w:val="000000"/>
          <w:sz w:val="24"/>
          <w:szCs w:val="24"/>
          <w:lang w:eastAsia="ru-RU"/>
        </w:rPr>
        <w:t> Выполнение эскизов и чертежей прямоугольных деталей с применением сечений и разрезов. Выполнение штриховки и применение условных обозначений на чертежах сечений и разрезов для изображения материала.</w:t>
      </w:r>
    </w:p>
    <w:p w14:paraId="4BFFD3AA"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i/>
          <w:iCs/>
          <w:color w:val="000000"/>
          <w:sz w:val="24"/>
          <w:szCs w:val="24"/>
          <w:u w:val="single"/>
          <w:bdr w:val="none" w:sz="0" w:space="0" w:color="auto" w:frame="1"/>
          <w:lang w:eastAsia="ru-RU"/>
        </w:rPr>
        <w:t>Практические работы и упражнения.</w:t>
      </w:r>
    </w:p>
    <w:p w14:paraId="30680AC8"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1.  Выполнение штриховки плоских геометрических фигур с использованием линейки и угольника.</w:t>
      </w:r>
    </w:p>
    <w:p w14:paraId="22727552"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2.  Выполнение условных графических обозначений металлов, неметаллических материалов, древесины в сечениях (по образцам на доске).</w:t>
      </w:r>
    </w:p>
    <w:p w14:paraId="1C0B9C63"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3.  Выполнение эскиза с необходимыми сечениями детали из древесины с цилиндрическим отверстием.</w:t>
      </w:r>
    </w:p>
    <w:p w14:paraId="047B5464"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4.  Выполнение чертежа металлической детали с необходимыми сечениями.</w:t>
      </w:r>
    </w:p>
    <w:p w14:paraId="0A612C51"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5.  Выполнение эскиза детали с необходимыми разрезами. Выполнение чертежа детали по этому эскизу (по наглядному изображению).</w:t>
      </w:r>
    </w:p>
    <w:p w14:paraId="4CEDC471"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6.  Правила и последовательность чтения чертежей с сечениями и разрезами.</w:t>
      </w:r>
    </w:p>
    <w:p w14:paraId="5895F28C" w14:textId="77777777" w:rsidR="00BF5A9D" w:rsidRPr="00BF5A9D" w:rsidRDefault="00BF5A9D" w:rsidP="00BF5A9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F5A9D">
        <w:rPr>
          <w:rFonts w:ascii="Times New Roman" w:eastAsia="Times New Roman" w:hAnsi="Times New Roman" w:cs="Times New Roman"/>
          <w:color w:val="000000"/>
          <w:sz w:val="24"/>
          <w:szCs w:val="24"/>
          <w:lang w:eastAsia="ru-RU"/>
        </w:rPr>
        <w:t>7.  Выполнение эскиза и чертежа симметричной детали с разрезом. Соединение вида и разреза.</w:t>
      </w:r>
    </w:p>
    <w:p w14:paraId="46CEF62F" w14:textId="2FF9FC11" w:rsidR="00D30F3E" w:rsidRPr="004312CA" w:rsidRDefault="00D30F3E" w:rsidP="00D30F3E">
      <w:pPr>
        <w:shd w:val="clear" w:color="auto" w:fill="FFFFFF"/>
        <w:spacing w:after="0" w:line="240" w:lineRule="auto"/>
        <w:ind w:firstLine="567"/>
        <w:jc w:val="center"/>
        <w:textAlignment w:val="baseline"/>
        <w:rPr>
          <w:rFonts w:ascii="Times New Roman" w:eastAsia="Times New Roman" w:hAnsi="Times New Roman" w:cs="Times New Roman"/>
          <w:color w:val="000000"/>
          <w:sz w:val="16"/>
          <w:szCs w:val="16"/>
          <w:lang w:eastAsia="ru-RU"/>
        </w:rPr>
      </w:pPr>
    </w:p>
    <w:p w14:paraId="2C4D07EA" w14:textId="2E9A0573" w:rsidR="00403943" w:rsidRPr="004312CA" w:rsidRDefault="004312CA" w:rsidP="00403943">
      <w:pPr>
        <w:suppressAutoHyphens/>
        <w:spacing w:after="0" w:line="240" w:lineRule="auto"/>
        <w:jc w:val="center"/>
        <w:rPr>
          <w:rFonts w:ascii="Times New Roman" w:eastAsia="Times New Roman" w:hAnsi="Times New Roman" w:cs="Times New Roman"/>
          <w:b/>
          <w:sz w:val="24"/>
          <w:szCs w:val="24"/>
        </w:rPr>
      </w:pPr>
      <w:r w:rsidRPr="004312CA">
        <w:rPr>
          <w:rFonts w:ascii="Times New Roman" w:eastAsia="Times New Roman" w:hAnsi="Times New Roman" w:cs="Times New Roman"/>
          <w:b/>
          <w:sz w:val="24"/>
          <w:szCs w:val="24"/>
          <w:lang w:eastAsia="ar-SA"/>
        </w:rPr>
        <w:t>3.5 Программа</w:t>
      </w:r>
      <w:r w:rsidR="00403943" w:rsidRPr="004312CA">
        <w:rPr>
          <w:rFonts w:ascii="Times New Roman" w:eastAsia="Times New Roman" w:hAnsi="Times New Roman" w:cs="Times New Roman"/>
          <w:b/>
          <w:sz w:val="24"/>
          <w:szCs w:val="24"/>
        </w:rPr>
        <w:t xml:space="preserve"> духовно-нравственного развития</w:t>
      </w:r>
    </w:p>
    <w:p w14:paraId="274D11F3" w14:textId="77777777" w:rsidR="003F0F2E" w:rsidRPr="009F2B3C" w:rsidRDefault="00091287" w:rsidP="009F2B3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F2B3C">
        <w:rPr>
          <w:rFonts w:ascii="Times New Roman" w:eastAsia="Times New Roman" w:hAnsi="Times New Roman" w:cs="Times New Roman"/>
          <w:sz w:val="24"/>
          <w:szCs w:val="24"/>
        </w:rPr>
        <w:t>Программа духовно-нравственного развития призвана напра</w:t>
      </w:r>
      <w:r w:rsidR="003F0F2E" w:rsidRPr="009F2B3C">
        <w:rPr>
          <w:rFonts w:ascii="Times New Roman" w:eastAsia="Times New Roman" w:hAnsi="Times New Roman" w:cs="Times New Roman"/>
          <w:sz w:val="24"/>
          <w:szCs w:val="24"/>
        </w:rPr>
        <w:t>в</w:t>
      </w:r>
      <w:r w:rsidRPr="009F2B3C">
        <w:rPr>
          <w:rFonts w:ascii="Times New Roman" w:eastAsia="Times New Roman" w:hAnsi="Times New Roman" w:cs="Times New Roman"/>
          <w:sz w:val="24"/>
          <w:szCs w:val="24"/>
        </w:rPr>
        <w:t xml:space="preserve">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w:t>
      </w:r>
      <w:r w:rsidR="003F0F2E" w:rsidRPr="009F2B3C">
        <w:rPr>
          <w:rFonts w:ascii="Times New Roman" w:eastAsia="Times New Roman" w:hAnsi="Times New Roman" w:cs="Times New Roman"/>
          <w:sz w:val="24"/>
          <w:szCs w:val="24"/>
        </w:rPr>
        <w:t xml:space="preserve">на формирование основ социально ответственного поведения. </w:t>
      </w:r>
    </w:p>
    <w:p w14:paraId="3A4412E9" w14:textId="6E1A35D6" w:rsidR="003F0F2E" w:rsidRPr="009F2B3C" w:rsidRDefault="003F0F2E" w:rsidP="009F2B3C">
      <w:pPr>
        <w:spacing w:after="0" w:line="240" w:lineRule="auto"/>
        <w:ind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семьи и других </w:t>
      </w:r>
      <w:r w:rsidR="00FE7AC7" w:rsidRPr="009F2B3C">
        <w:rPr>
          <w:rFonts w:ascii="Times New Roman" w:eastAsia="Times New Roman" w:hAnsi="Times New Roman" w:cs="Times New Roman"/>
          <w:sz w:val="24"/>
          <w:szCs w:val="24"/>
        </w:rPr>
        <w:t>и</w:t>
      </w:r>
      <w:r w:rsidRPr="009F2B3C">
        <w:rPr>
          <w:rFonts w:ascii="Times New Roman" w:eastAsia="Times New Roman" w:hAnsi="Times New Roman" w:cs="Times New Roman"/>
          <w:sz w:val="24"/>
          <w:szCs w:val="24"/>
        </w:rPr>
        <w:t>нститутов общества.</w:t>
      </w:r>
    </w:p>
    <w:p w14:paraId="22356DAF" w14:textId="52B664C1" w:rsidR="00403943" w:rsidRPr="009F2B3C" w:rsidRDefault="00403943" w:rsidP="009F2B3C">
      <w:pPr>
        <w:spacing w:after="0" w:line="240" w:lineRule="auto"/>
        <w:ind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b/>
          <w:sz w:val="24"/>
          <w:szCs w:val="24"/>
        </w:rPr>
        <w:t>Целью</w:t>
      </w:r>
      <w:r w:rsidRPr="009F2B3C">
        <w:rPr>
          <w:rFonts w:ascii="Times New Roman" w:eastAsia="Times New Roman" w:hAnsi="Times New Roman" w:cs="Times New Roman"/>
          <w:sz w:val="24"/>
          <w:szCs w:val="24"/>
        </w:rPr>
        <w:t xml:space="preserve">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14:paraId="5FBB332B" w14:textId="4682311D" w:rsidR="00403943" w:rsidRPr="009F2B3C" w:rsidRDefault="00403943" w:rsidP="009F2B3C">
      <w:pPr>
        <w:spacing w:after="0" w:line="240" w:lineRule="auto"/>
        <w:ind w:firstLine="709"/>
        <w:jc w:val="both"/>
        <w:rPr>
          <w:rFonts w:ascii="Times New Roman" w:eastAsia="Times New Roman" w:hAnsi="Times New Roman" w:cs="Times New Roman"/>
          <w:b/>
          <w:sz w:val="24"/>
          <w:szCs w:val="24"/>
        </w:rPr>
      </w:pPr>
      <w:r w:rsidRPr="009F2B3C">
        <w:rPr>
          <w:rFonts w:ascii="Times New Roman" w:eastAsia="Times New Roman" w:hAnsi="Times New Roman" w:cs="Times New Roman"/>
          <w:b/>
          <w:sz w:val="24"/>
          <w:szCs w:val="24"/>
        </w:rPr>
        <w:t>Задачи</w:t>
      </w:r>
      <w:r w:rsidRPr="009F2B3C">
        <w:rPr>
          <w:rFonts w:ascii="Times New Roman" w:eastAsia="Times New Roman" w:hAnsi="Times New Roman" w:cs="Times New Roman"/>
          <w:sz w:val="24"/>
          <w:szCs w:val="24"/>
        </w:rPr>
        <w:t xml:space="preserve"> духовно-нравственного развития обучающихся с умственной отсталостью (интеллектуальными наруш</w:t>
      </w:r>
      <w:r w:rsidR="00FE7AC7" w:rsidRPr="009F2B3C">
        <w:rPr>
          <w:rFonts w:ascii="Times New Roman" w:eastAsia="Times New Roman" w:hAnsi="Times New Roman" w:cs="Times New Roman"/>
          <w:sz w:val="24"/>
          <w:szCs w:val="24"/>
        </w:rPr>
        <w:t xml:space="preserve">ениями) </w:t>
      </w:r>
      <w:r w:rsidR="00FE7AC7" w:rsidRPr="009F2B3C">
        <w:rPr>
          <w:rFonts w:ascii="Times New Roman" w:eastAsia="Times New Roman" w:hAnsi="Times New Roman" w:cs="Times New Roman"/>
          <w:i/>
          <w:sz w:val="24"/>
          <w:szCs w:val="24"/>
        </w:rPr>
        <w:t xml:space="preserve">в области формирования </w:t>
      </w:r>
      <w:r w:rsidRPr="009F2B3C">
        <w:rPr>
          <w:rFonts w:ascii="Times New Roman" w:eastAsia="Times New Roman" w:hAnsi="Times New Roman" w:cs="Times New Roman"/>
          <w:b/>
          <w:i/>
          <w:sz w:val="24"/>
          <w:szCs w:val="24"/>
        </w:rPr>
        <w:t>личностной культуры</w:t>
      </w:r>
      <w:r w:rsidR="00FE7AC7" w:rsidRPr="009F2B3C">
        <w:rPr>
          <w:rFonts w:ascii="Times New Roman" w:eastAsia="Times New Roman" w:hAnsi="Times New Roman" w:cs="Times New Roman"/>
          <w:b/>
          <w:sz w:val="24"/>
          <w:szCs w:val="24"/>
        </w:rPr>
        <w:t>:</w:t>
      </w:r>
      <w:r w:rsidRPr="009F2B3C">
        <w:rPr>
          <w:rFonts w:ascii="Times New Roman" w:eastAsia="Times New Roman" w:hAnsi="Times New Roman" w:cs="Times New Roman"/>
          <w:b/>
          <w:sz w:val="24"/>
          <w:szCs w:val="24"/>
        </w:rPr>
        <w:t xml:space="preserve"> </w:t>
      </w:r>
    </w:p>
    <w:p w14:paraId="7B6B091C" w14:textId="42223AAC" w:rsidR="00772A37" w:rsidRPr="009F2B3C" w:rsidRDefault="004312CA" w:rsidP="009F2B3C">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4312CA">
        <w:rPr>
          <w:rFonts w:ascii="Times New Roman" w:eastAsia="Times New Roman" w:hAnsi="Times New Roman" w:cs="Times New Roman"/>
          <w:b/>
          <w:sz w:val="24"/>
          <w:szCs w:val="24"/>
          <w:vertAlign w:val="superscript"/>
        </w:rPr>
        <w:t>д</w:t>
      </w:r>
      <w:r>
        <w:rPr>
          <w:rFonts w:ascii="Times New Roman" w:eastAsia="Times New Roman" w:hAnsi="Times New Roman" w:cs="Times New Roman"/>
          <w:b/>
          <w:sz w:val="24"/>
          <w:szCs w:val="24"/>
        </w:rPr>
        <w:t>,</w:t>
      </w:r>
      <w:r w:rsidR="00772A37" w:rsidRPr="009F2B3C">
        <w:rPr>
          <w:rFonts w:ascii="Times New Roman" w:eastAsia="Times New Roman" w:hAnsi="Times New Roman" w:cs="Times New Roman"/>
          <w:b/>
          <w:sz w:val="24"/>
          <w:szCs w:val="24"/>
        </w:rPr>
        <w:t xml:space="preserve"> 1 </w:t>
      </w:r>
      <w:r w:rsidR="005657C8">
        <w:rPr>
          <w:rFonts w:ascii="Times New Roman" w:eastAsia="Times New Roman" w:hAnsi="Times New Roman" w:cs="Times New Roman"/>
          <w:b/>
          <w:sz w:val="24"/>
          <w:szCs w:val="24"/>
        </w:rPr>
        <w:t>-4</w:t>
      </w:r>
      <w:r w:rsidR="00772A37" w:rsidRPr="009F2B3C">
        <w:rPr>
          <w:rFonts w:ascii="Times New Roman" w:eastAsia="Times New Roman" w:hAnsi="Times New Roman" w:cs="Times New Roman"/>
          <w:b/>
          <w:sz w:val="24"/>
          <w:szCs w:val="24"/>
        </w:rPr>
        <w:t xml:space="preserve"> классы</w:t>
      </w:r>
    </w:p>
    <w:p w14:paraId="54496817" w14:textId="77777777" w:rsidR="00772A37" w:rsidRPr="009F2B3C" w:rsidRDefault="00772A37" w:rsidP="009F2B3C">
      <w:pPr>
        <w:spacing w:after="0" w:line="240" w:lineRule="auto"/>
        <w:ind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  </w:t>
      </w:r>
    </w:p>
    <w:p w14:paraId="786B031E" w14:textId="1F2B0A02" w:rsidR="00772A37" w:rsidRPr="009F2B3C" w:rsidRDefault="00772A37" w:rsidP="009F2B3C">
      <w:pPr>
        <w:spacing w:after="0" w:line="240" w:lineRule="auto"/>
        <w:ind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14:paraId="083F2CC2" w14:textId="77777777" w:rsidR="00B47741" w:rsidRPr="009F2B3C" w:rsidRDefault="00B47741" w:rsidP="009F2B3C">
      <w:pPr>
        <w:spacing w:after="0" w:line="240" w:lineRule="auto"/>
        <w:ind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формирование первоначальных представлений о некоторых общечеловеческих (базовых) ценностях;</w:t>
      </w:r>
    </w:p>
    <w:p w14:paraId="551115CE" w14:textId="7AA4CC70" w:rsidR="00B47741" w:rsidRPr="009F2B3C" w:rsidRDefault="00B47741" w:rsidP="009F2B3C">
      <w:pPr>
        <w:spacing w:after="0" w:line="240" w:lineRule="auto"/>
        <w:ind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развитие трудолюбия, способности к преодолению трудностей, настойчивости в достижении результата.</w:t>
      </w:r>
    </w:p>
    <w:p w14:paraId="56937EE4" w14:textId="70E2BCBD" w:rsidR="00B47741" w:rsidRPr="009F2B3C" w:rsidRDefault="005657C8" w:rsidP="009F2B3C">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B47741" w:rsidRPr="009F2B3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9</w:t>
      </w:r>
      <w:r w:rsidR="00B47741" w:rsidRPr="009F2B3C">
        <w:rPr>
          <w:rFonts w:ascii="Times New Roman" w:eastAsia="Times New Roman" w:hAnsi="Times New Roman" w:cs="Times New Roman"/>
          <w:b/>
          <w:sz w:val="24"/>
          <w:szCs w:val="24"/>
        </w:rPr>
        <w:t xml:space="preserve"> классы</w:t>
      </w:r>
    </w:p>
    <w:p w14:paraId="7377C75E" w14:textId="77777777" w:rsidR="00B47741" w:rsidRPr="009F2B3C" w:rsidRDefault="00B47741" w:rsidP="009F2B3C">
      <w:pPr>
        <w:spacing w:after="0" w:line="240" w:lineRule="auto"/>
        <w:ind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14:paraId="5528597B" w14:textId="77777777" w:rsidR="00B47741" w:rsidRPr="009F2B3C" w:rsidRDefault="00B47741" w:rsidP="009F2B3C">
      <w:pPr>
        <w:spacing w:after="0" w:line="240" w:lineRule="auto"/>
        <w:ind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формирование эстетических потребностей, ценностей и чувств; </w:t>
      </w:r>
    </w:p>
    <w:p w14:paraId="07FDB8F3" w14:textId="77777777" w:rsidR="00B47741" w:rsidRPr="009F2B3C" w:rsidRDefault="00B47741" w:rsidP="009F2B3C">
      <w:pPr>
        <w:spacing w:after="0" w:line="240" w:lineRule="auto"/>
        <w:ind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формирование критичности к собственным намерениям, мыслям и поступкам; </w:t>
      </w:r>
    </w:p>
    <w:p w14:paraId="43559A8F" w14:textId="2BAD0005" w:rsidR="00B47741" w:rsidRPr="009F2B3C" w:rsidRDefault="00B47741" w:rsidP="009F2B3C">
      <w:pPr>
        <w:spacing w:after="0" w:line="240" w:lineRule="auto"/>
        <w:ind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14:paraId="1F53A50F" w14:textId="61FC9FE4" w:rsidR="00B47741" w:rsidRPr="009F2B3C" w:rsidRDefault="005657C8" w:rsidP="009F2B3C">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00B47741" w:rsidRPr="009F2B3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12</w:t>
      </w:r>
      <w:r w:rsidR="00B47741" w:rsidRPr="009F2B3C">
        <w:rPr>
          <w:rFonts w:ascii="Times New Roman" w:eastAsia="Times New Roman" w:hAnsi="Times New Roman" w:cs="Times New Roman"/>
          <w:b/>
          <w:sz w:val="24"/>
          <w:szCs w:val="24"/>
        </w:rPr>
        <w:t xml:space="preserve"> классы</w:t>
      </w:r>
    </w:p>
    <w:p w14:paraId="66EFE0A0" w14:textId="77777777" w:rsidR="00B47741" w:rsidRPr="009F2B3C" w:rsidRDefault="00B47741" w:rsidP="009F2B3C">
      <w:pPr>
        <w:spacing w:after="0" w:line="240" w:lineRule="auto"/>
        <w:ind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осуществление нравственного самоконтроля, требование от себя выполнения моральных норм, </w:t>
      </w:r>
    </w:p>
    <w:p w14:paraId="1B895276" w14:textId="77777777" w:rsidR="00B47741" w:rsidRPr="009F2B3C" w:rsidRDefault="00B47741" w:rsidP="009F2B3C">
      <w:pPr>
        <w:spacing w:after="0" w:line="240" w:lineRule="auto"/>
        <w:ind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lastRenderedPageBreak/>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14:paraId="7E2D47C3" w14:textId="77777777" w:rsidR="00B47741" w:rsidRPr="009F2B3C" w:rsidRDefault="00B47741" w:rsidP="009F2B3C">
      <w:pPr>
        <w:spacing w:after="0" w:line="240" w:lineRule="auto"/>
        <w:ind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осознание ответственности за результаты собственных действий и поступков. </w:t>
      </w:r>
    </w:p>
    <w:p w14:paraId="1C1CD9E5" w14:textId="2A270E4F" w:rsidR="00B47741" w:rsidRPr="009F2B3C" w:rsidRDefault="00B47741" w:rsidP="009F2B3C">
      <w:pPr>
        <w:spacing w:after="0" w:line="240" w:lineRule="auto"/>
        <w:ind w:firstLine="709"/>
        <w:jc w:val="both"/>
        <w:rPr>
          <w:rFonts w:ascii="Times New Roman" w:eastAsia="Times New Roman" w:hAnsi="Times New Roman" w:cs="Times New Roman"/>
          <w:b/>
          <w:i/>
          <w:sz w:val="24"/>
          <w:szCs w:val="24"/>
        </w:rPr>
      </w:pPr>
      <w:r w:rsidRPr="009F2B3C">
        <w:rPr>
          <w:rFonts w:ascii="Times New Roman" w:eastAsia="Times New Roman" w:hAnsi="Times New Roman" w:cs="Times New Roman"/>
          <w:sz w:val="24"/>
          <w:szCs w:val="24"/>
        </w:rPr>
        <w:t xml:space="preserve">В области формирования </w:t>
      </w:r>
      <w:r w:rsidRPr="009F2B3C">
        <w:rPr>
          <w:rFonts w:ascii="Times New Roman" w:eastAsia="Times New Roman" w:hAnsi="Times New Roman" w:cs="Times New Roman"/>
          <w:b/>
          <w:i/>
          <w:sz w:val="24"/>
          <w:szCs w:val="24"/>
        </w:rPr>
        <w:t>социальной культуры ―</w:t>
      </w:r>
    </w:p>
    <w:p w14:paraId="0B6B1145" w14:textId="77777777" w:rsidR="005657C8" w:rsidRDefault="005657C8" w:rsidP="005657C8">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vertAlign w:val="superscript"/>
        </w:rPr>
        <w:t>д</w:t>
      </w:r>
      <w:r>
        <w:rPr>
          <w:rFonts w:ascii="Times New Roman" w:eastAsia="Times New Roman" w:hAnsi="Times New Roman" w:cs="Times New Roman"/>
          <w:b/>
          <w:sz w:val="24"/>
          <w:szCs w:val="24"/>
        </w:rPr>
        <w:t>, 1 -4 классы</w:t>
      </w:r>
    </w:p>
    <w:p w14:paraId="566F1E7D" w14:textId="77777777" w:rsidR="00B47741" w:rsidRPr="009F2B3C" w:rsidRDefault="00B47741" w:rsidP="009F2B3C">
      <w:pPr>
        <w:spacing w:after="0" w:line="240" w:lineRule="auto"/>
        <w:ind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воспитание положительного отношения к своему национальному языку и культуре; </w:t>
      </w:r>
    </w:p>
    <w:p w14:paraId="7FF1862F" w14:textId="77777777" w:rsidR="00B47741" w:rsidRPr="009F2B3C" w:rsidRDefault="00B47741" w:rsidP="009F2B3C">
      <w:pPr>
        <w:spacing w:after="0" w:line="240" w:lineRule="auto"/>
        <w:ind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формирование чувства причастности к коллективным делам; </w:t>
      </w:r>
    </w:p>
    <w:p w14:paraId="57C24A4E" w14:textId="6FB5C50A" w:rsidR="00B47741" w:rsidRPr="009F2B3C" w:rsidRDefault="00B47741" w:rsidP="009F2B3C">
      <w:pPr>
        <w:spacing w:after="0" w:line="240" w:lineRule="auto"/>
        <w:ind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развитие навыков осуществления сотрудничества с педагогами, сверстниками, родителями, старшими детьми в решении общих проблем;</w:t>
      </w:r>
    </w:p>
    <w:p w14:paraId="6C8307C5" w14:textId="77777777" w:rsidR="00B47741" w:rsidRPr="009F2B3C" w:rsidRDefault="00B47741" w:rsidP="009F2B3C">
      <w:pPr>
        <w:spacing w:after="0" w:line="240" w:lineRule="auto"/>
        <w:ind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укрепление доверия к другим людям; </w:t>
      </w:r>
    </w:p>
    <w:p w14:paraId="13D1C26F" w14:textId="79CE1470" w:rsidR="00B47741" w:rsidRPr="009F2B3C" w:rsidRDefault="00B47741" w:rsidP="009F2B3C">
      <w:pPr>
        <w:spacing w:after="0" w:line="240" w:lineRule="auto"/>
        <w:ind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14:paraId="5A9220F0" w14:textId="77777777" w:rsidR="005657C8" w:rsidRDefault="005657C8" w:rsidP="005657C8">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5-9 классы</w:t>
      </w:r>
    </w:p>
    <w:p w14:paraId="177A3D4D" w14:textId="77777777" w:rsidR="00B47741" w:rsidRPr="009F2B3C" w:rsidRDefault="00B47741" w:rsidP="009F2B3C">
      <w:pPr>
        <w:spacing w:after="0" w:line="240" w:lineRule="auto"/>
        <w:ind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пробуждение чувства патриотизма и веры в Россию и свой народ;</w:t>
      </w:r>
    </w:p>
    <w:p w14:paraId="478E6865" w14:textId="77777777" w:rsidR="00B47741" w:rsidRPr="009F2B3C" w:rsidRDefault="00B47741" w:rsidP="009F2B3C">
      <w:pPr>
        <w:spacing w:after="0" w:line="240" w:lineRule="auto"/>
        <w:ind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формирование ценностного отношения к своему национальному языку и культуре;</w:t>
      </w:r>
    </w:p>
    <w:p w14:paraId="3D47D816" w14:textId="77777777" w:rsidR="00B47741" w:rsidRPr="009F2B3C" w:rsidRDefault="00B47741" w:rsidP="009F2B3C">
      <w:pPr>
        <w:spacing w:after="0" w:line="240" w:lineRule="auto"/>
        <w:ind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формирование чувства личной ответственности за свои дела и поступки;</w:t>
      </w:r>
    </w:p>
    <w:p w14:paraId="0839A554" w14:textId="77777777" w:rsidR="00B47741" w:rsidRPr="009F2B3C" w:rsidRDefault="00B47741" w:rsidP="009F2B3C">
      <w:pPr>
        <w:spacing w:after="0" w:line="240" w:lineRule="auto"/>
        <w:ind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проявление интереса к общественным явлениям и событиям;</w:t>
      </w:r>
    </w:p>
    <w:p w14:paraId="2081C560" w14:textId="2688391F" w:rsidR="00B47741" w:rsidRPr="009F2B3C" w:rsidRDefault="00B47741" w:rsidP="009F2B3C">
      <w:pPr>
        <w:spacing w:after="0" w:line="240" w:lineRule="auto"/>
        <w:ind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формирование начальных представлений о народах России, их единстве многообразии.</w:t>
      </w:r>
    </w:p>
    <w:p w14:paraId="615E11C9" w14:textId="77777777" w:rsidR="005657C8" w:rsidRDefault="005657C8" w:rsidP="005657C8">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10-12 классы</w:t>
      </w:r>
    </w:p>
    <w:p w14:paraId="2BE22FD7" w14:textId="77777777" w:rsidR="00B47741" w:rsidRPr="009F2B3C" w:rsidRDefault="00B47741" w:rsidP="009F2B3C">
      <w:pPr>
        <w:spacing w:after="0" w:line="240" w:lineRule="auto"/>
        <w:ind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формирование основ российской гражданской идентичности ― усвоенного, осознанного и принимаемого самим обучающимся образа себя как гражданина России;</w:t>
      </w:r>
    </w:p>
    <w:p w14:paraId="1F522446" w14:textId="77777777" w:rsidR="00B47741" w:rsidRPr="009F2B3C" w:rsidRDefault="00B47741" w:rsidP="009F2B3C">
      <w:pPr>
        <w:spacing w:after="0" w:line="240" w:lineRule="auto"/>
        <w:ind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14:paraId="2D464AC0" w14:textId="77777777" w:rsidR="00B47741" w:rsidRPr="009F2B3C" w:rsidRDefault="00B47741" w:rsidP="009F2B3C">
      <w:pPr>
        <w:spacing w:after="0" w:line="240" w:lineRule="auto"/>
        <w:ind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14:paraId="7CAE7FDD" w14:textId="77777777" w:rsidR="00B47741" w:rsidRPr="009F2B3C" w:rsidRDefault="00B47741" w:rsidP="009F2B3C">
      <w:pPr>
        <w:spacing w:after="0" w:line="240" w:lineRule="auto"/>
        <w:ind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воспитание уважительного отношения к Закону (Основному закону ― Конституции РФ, законам страны), направленности на его выполнение, на соблюдение  правопорядка в обществе.</w:t>
      </w:r>
    </w:p>
    <w:p w14:paraId="6E53A1D6" w14:textId="4D6C3280" w:rsidR="00B47741" w:rsidRPr="009F2B3C" w:rsidRDefault="00B47741" w:rsidP="009F2B3C">
      <w:pPr>
        <w:spacing w:after="0" w:line="240" w:lineRule="auto"/>
        <w:ind w:firstLine="709"/>
        <w:jc w:val="both"/>
        <w:rPr>
          <w:rFonts w:ascii="Times New Roman" w:eastAsia="Times New Roman" w:hAnsi="Times New Roman" w:cs="Times New Roman"/>
          <w:b/>
          <w:i/>
          <w:sz w:val="24"/>
          <w:szCs w:val="24"/>
        </w:rPr>
      </w:pPr>
      <w:r w:rsidRPr="009F2B3C">
        <w:rPr>
          <w:rFonts w:ascii="Times New Roman" w:eastAsia="Times New Roman" w:hAnsi="Times New Roman" w:cs="Times New Roman"/>
          <w:sz w:val="24"/>
          <w:szCs w:val="24"/>
        </w:rPr>
        <w:t xml:space="preserve">В области формирования </w:t>
      </w:r>
      <w:r w:rsidRPr="009F2B3C">
        <w:rPr>
          <w:rFonts w:ascii="Times New Roman" w:eastAsia="Times New Roman" w:hAnsi="Times New Roman" w:cs="Times New Roman"/>
          <w:b/>
          <w:i/>
          <w:sz w:val="24"/>
          <w:szCs w:val="24"/>
        </w:rPr>
        <w:t>семейной культуры ―</w:t>
      </w:r>
    </w:p>
    <w:p w14:paraId="1F5018DA" w14:textId="77777777" w:rsidR="005657C8" w:rsidRDefault="005657C8" w:rsidP="005657C8">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vertAlign w:val="superscript"/>
        </w:rPr>
        <w:t>д</w:t>
      </w:r>
      <w:r>
        <w:rPr>
          <w:rFonts w:ascii="Times New Roman" w:eastAsia="Times New Roman" w:hAnsi="Times New Roman" w:cs="Times New Roman"/>
          <w:b/>
          <w:sz w:val="24"/>
          <w:szCs w:val="24"/>
        </w:rPr>
        <w:t>, 1 -4 классы</w:t>
      </w:r>
    </w:p>
    <w:p w14:paraId="415EF3CF" w14:textId="22B3860F" w:rsidR="00B47741" w:rsidRPr="009F2B3C" w:rsidRDefault="00B47741" w:rsidP="009F2B3C">
      <w:pPr>
        <w:spacing w:after="0" w:line="240" w:lineRule="auto"/>
        <w:ind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формирование уважительного отношения к родителям, осознанного, заботливого отношения к старшим и младшим;</w:t>
      </w:r>
    </w:p>
    <w:p w14:paraId="41051890" w14:textId="4F5F5A51" w:rsidR="00B47741" w:rsidRPr="009F2B3C" w:rsidRDefault="00B47741" w:rsidP="009F2B3C">
      <w:pPr>
        <w:spacing w:after="0" w:line="240" w:lineRule="auto"/>
        <w:ind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формирование положительного отношения к семейным традициям и устоям.</w:t>
      </w:r>
    </w:p>
    <w:p w14:paraId="27FEB687" w14:textId="77777777" w:rsidR="005657C8" w:rsidRDefault="005657C8" w:rsidP="005657C8">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5-9 классы</w:t>
      </w:r>
    </w:p>
    <w:p w14:paraId="5EC5CE45" w14:textId="77777777" w:rsidR="00B47741" w:rsidRPr="009F2B3C" w:rsidRDefault="00B47741" w:rsidP="009F2B3C">
      <w:pPr>
        <w:spacing w:after="0" w:line="240" w:lineRule="auto"/>
        <w:ind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формирование представления о семейных ценностях, гендерных семейных ролях и уважения к ним;</w:t>
      </w:r>
    </w:p>
    <w:p w14:paraId="01442448" w14:textId="658722B4" w:rsidR="00B47741" w:rsidRPr="009F2B3C" w:rsidRDefault="00B47741" w:rsidP="009F2B3C">
      <w:pPr>
        <w:spacing w:after="0" w:line="240" w:lineRule="auto"/>
        <w:ind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активное участие в сохранении и укреплении положительных семейных традиций.</w:t>
      </w:r>
    </w:p>
    <w:p w14:paraId="28F9B1CA" w14:textId="77777777" w:rsidR="005657C8" w:rsidRDefault="005657C8" w:rsidP="005657C8">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10-12 классы</w:t>
      </w:r>
    </w:p>
    <w:p w14:paraId="6BCC808D" w14:textId="77777777" w:rsidR="00B47741" w:rsidRPr="009F2B3C" w:rsidRDefault="00B47741" w:rsidP="009F2B3C">
      <w:pPr>
        <w:spacing w:after="0" w:line="240" w:lineRule="auto"/>
        <w:ind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формирование отношения к семье как основе российского общества; </w:t>
      </w:r>
    </w:p>
    <w:p w14:paraId="1F6C9B22" w14:textId="77777777" w:rsidR="00B47741" w:rsidRPr="009F2B3C" w:rsidRDefault="00B47741" w:rsidP="009F2B3C">
      <w:pPr>
        <w:spacing w:after="0" w:line="240" w:lineRule="auto"/>
        <w:ind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знакомство обучающихся с культурно-историческими и этническими традициями российской семьи.</w:t>
      </w:r>
    </w:p>
    <w:p w14:paraId="03706801" w14:textId="28AF2066" w:rsidR="00B47741" w:rsidRPr="009F2B3C" w:rsidRDefault="00B47741" w:rsidP="009F2B3C">
      <w:pPr>
        <w:spacing w:after="0" w:line="240" w:lineRule="auto"/>
        <w:ind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Организация может конкретизировать общие задачи духовно-нравственного развития обучающихся с учётом национальных и региональных условий, особенностей организации образовательного процесса, а также потребностей обучающихся и их родителей (законных представителей).</w:t>
      </w:r>
    </w:p>
    <w:p w14:paraId="1ADDF63B" w14:textId="77777777" w:rsidR="00403943" w:rsidRPr="009F2B3C" w:rsidRDefault="00403943" w:rsidP="009F2B3C">
      <w:pPr>
        <w:spacing w:after="0" w:line="240" w:lineRule="auto"/>
        <w:jc w:val="both"/>
        <w:rPr>
          <w:rFonts w:ascii="Times New Roman" w:eastAsia="Times New Roman" w:hAnsi="Times New Roman" w:cs="Times New Roman"/>
          <w:sz w:val="24"/>
          <w:szCs w:val="24"/>
        </w:rPr>
      </w:pPr>
    </w:p>
    <w:p w14:paraId="503BE46A" w14:textId="77777777" w:rsidR="00403943" w:rsidRPr="009F2B3C" w:rsidRDefault="00403943" w:rsidP="009F2B3C">
      <w:pPr>
        <w:widowControl w:val="0"/>
        <w:suppressAutoHyphens/>
        <w:overflowPunct w:val="0"/>
        <w:autoSpaceDE w:val="0"/>
        <w:spacing w:after="0" w:line="240" w:lineRule="auto"/>
        <w:ind w:firstLine="709"/>
        <w:jc w:val="center"/>
        <w:rPr>
          <w:rFonts w:ascii="Times New Roman" w:eastAsia="Times New Roman" w:hAnsi="Times New Roman" w:cs="Times New Roman"/>
          <w:b/>
          <w:bCs/>
          <w:kern w:val="1"/>
          <w:sz w:val="24"/>
          <w:szCs w:val="24"/>
          <w:lang w:eastAsia="ar-SA"/>
        </w:rPr>
      </w:pPr>
      <w:r w:rsidRPr="009F2B3C">
        <w:rPr>
          <w:rFonts w:ascii="Times New Roman" w:eastAsia="Times New Roman" w:hAnsi="Times New Roman" w:cs="Times New Roman"/>
          <w:b/>
          <w:bCs/>
          <w:kern w:val="1"/>
          <w:sz w:val="24"/>
          <w:szCs w:val="24"/>
          <w:lang w:eastAsia="ar-SA"/>
        </w:rPr>
        <w:t>Основные направления духовно-нравственного развития</w:t>
      </w:r>
    </w:p>
    <w:p w14:paraId="24B68C14" w14:textId="77777777" w:rsidR="00403943" w:rsidRPr="009F2B3C" w:rsidRDefault="00403943" w:rsidP="009F2B3C">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sidRPr="009F2B3C">
        <w:rPr>
          <w:rFonts w:ascii="Times New Roman" w:eastAsia="Times New Roman" w:hAnsi="Times New Roman" w:cs="Times New Roman"/>
          <w:b/>
          <w:bCs/>
          <w:kern w:val="1"/>
          <w:sz w:val="24"/>
          <w:szCs w:val="24"/>
          <w:lang w:eastAsia="ar-SA"/>
        </w:rPr>
        <w:t xml:space="preserve">обучающихся с умственной отсталостью </w:t>
      </w:r>
      <w:r w:rsidRPr="009F2B3C">
        <w:rPr>
          <w:rFonts w:ascii="Times New Roman" w:eastAsia="Times New Roman" w:hAnsi="Times New Roman" w:cs="Times New Roman"/>
          <w:b/>
          <w:kern w:val="1"/>
          <w:sz w:val="24"/>
          <w:szCs w:val="24"/>
          <w:lang w:eastAsia="ar-SA"/>
        </w:rPr>
        <w:t>(интеллектуальными нарушениями)</w:t>
      </w:r>
    </w:p>
    <w:p w14:paraId="6C2E21B7" w14:textId="172E6303" w:rsidR="00E36A63" w:rsidRPr="009F2B3C" w:rsidRDefault="00E36A63" w:rsidP="009F2B3C">
      <w:pPr>
        <w:spacing w:after="0" w:line="240" w:lineRule="auto"/>
        <w:ind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lastRenderedPageBreak/>
        <w:t xml:space="preserve">Общие задачи духовно-нравственного развития обучающихся с умственной отсталостью (интеллектуальными нарушениями) классифицированы по направлениям, каждое из которых тесно связано с другими и раскрывает одну из существенных сторон духовно-нравственного развития личности гражданина России. </w:t>
      </w:r>
    </w:p>
    <w:p w14:paraId="180D728A" w14:textId="77777777" w:rsidR="00E36A63" w:rsidRPr="009F2B3C" w:rsidRDefault="00403943" w:rsidP="009F2B3C">
      <w:pPr>
        <w:spacing w:after="0" w:line="240" w:lineRule="auto"/>
        <w:ind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Каждое из направлений нравственного развития обучающихся основывается на</w:t>
      </w:r>
      <w:r w:rsidR="00E36A63" w:rsidRPr="009F2B3C">
        <w:rPr>
          <w:rFonts w:ascii="Times New Roman" w:eastAsia="Times New Roman" w:hAnsi="Times New Roman" w:cs="Times New Roman"/>
          <w:sz w:val="24"/>
          <w:szCs w:val="24"/>
        </w:rPr>
        <w:t xml:space="preserve"> определённой</w:t>
      </w:r>
      <w:r w:rsidRPr="009F2B3C">
        <w:rPr>
          <w:rFonts w:ascii="Times New Roman" w:eastAsia="Times New Roman" w:hAnsi="Times New Roman" w:cs="Times New Roman"/>
          <w:sz w:val="24"/>
          <w:szCs w:val="24"/>
        </w:rPr>
        <w:t xml:space="preserve"> системе базовых национальных ценностей и </w:t>
      </w:r>
      <w:r w:rsidR="00E36A63" w:rsidRPr="009F2B3C">
        <w:rPr>
          <w:rFonts w:ascii="Times New Roman" w:eastAsia="Times New Roman" w:hAnsi="Times New Roman" w:cs="Times New Roman"/>
          <w:sz w:val="24"/>
          <w:szCs w:val="24"/>
        </w:rPr>
        <w:t>должно обеспечива</w:t>
      </w:r>
      <w:r w:rsidRPr="009F2B3C">
        <w:rPr>
          <w:rFonts w:ascii="Times New Roman" w:eastAsia="Times New Roman" w:hAnsi="Times New Roman" w:cs="Times New Roman"/>
          <w:sz w:val="24"/>
          <w:szCs w:val="24"/>
        </w:rPr>
        <w:t>т</w:t>
      </w:r>
      <w:r w:rsidR="00E36A63" w:rsidRPr="009F2B3C">
        <w:rPr>
          <w:rFonts w:ascii="Times New Roman" w:eastAsia="Times New Roman" w:hAnsi="Times New Roman" w:cs="Times New Roman"/>
          <w:sz w:val="24"/>
          <w:szCs w:val="24"/>
        </w:rPr>
        <w:t>ь</w:t>
      </w:r>
      <w:r w:rsidRPr="009F2B3C">
        <w:rPr>
          <w:rFonts w:ascii="Times New Roman" w:eastAsia="Times New Roman" w:hAnsi="Times New Roman" w:cs="Times New Roman"/>
          <w:sz w:val="24"/>
          <w:szCs w:val="24"/>
        </w:rPr>
        <w:t xml:space="preserve"> усвоение их обучающимися на доступном для них уровне. </w:t>
      </w:r>
    </w:p>
    <w:p w14:paraId="0A289F61" w14:textId="56EFDF3D" w:rsidR="00403943" w:rsidRPr="009F2B3C" w:rsidRDefault="00403943" w:rsidP="009F2B3C">
      <w:pPr>
        <w:spacing w:after="0" w:line="240" w:lineRule="auto"/>
        <w:ind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Организация нравственного развития обучающихся осуществляется по следующим  направлениям: </w:t>
      </w:r>
    </w:p>
    <w:p w14:paraId="537703FC" w14:textId="4C6AACE8" w:rsidR="00403943" w:rsidRPr="009F2B3C" w:rsidRDefault="00403943" w:rsidP="007A2BA7">
      <w:pPr>
        <w:numPr>
          <w:ilvl w:val="0"/>
          <w:numId w:val="15"/>
        </w:numPr>
        <w:suppressAutoHyphens/>
        <w:spacing w:after="0" w:line="240" w:lineRule="auto"/>
        <w:ind w:left="284" w:hanging="284"/>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воспитание гражданственности, патриотизма, уважения к правам, свободам и обязанностям человека</w:t>
      </w:r>
      <w:r w:rsidR="00284875" w:rsidRPr="009F2B3C">
        <w:rPr>
          <w:rFonts w:ascii="Times New Roman" w:eastAsia="Times New Roman" w:hAnsi="Times New Roman" w:cs="Times New Roman"/>
          <w:sz w:val="24"/>
          <w:szCs w:val="24"/>
        </w:rPr>
        <w:t>;</w:t>
      </w:r>
    </w:p>
    <w:p w14:paraId="3A55F1DA" w14:textId="0E2C0B4B" w:rsidR="00284875" w:rsidRPr="009F2B3C" w:rsidRDefault="00284875" w:rsidP="007A2BA7">
      <w:pPr>
        <w:numPr>
          <w:ilvl w:val="0"/>
          <w:numId w:val="15"/>
        </w:numPr>
        <w:suppressAutoHyphens/>
        <w:spacing w:after="0" w:line="240" w:lineRule="auto"/>
        <w:ind w:left="284" w:hanging="284"/>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воспитание нравственных чувств, этического сознания и нравственного поведения;</w:t>
      </w:r>
    </w:p>
    <w:p w14:paraId="110D4A78" w14:textId="45EE9F61" w:rsidR="00284875" w:rsidRPr="009F2B3C" w:rsidRDefault="00284875" w:rsidP="007A2BA7">
      <w:pPr>
        <w:numPr>
          <w:ilvl w:val="0"/>
          <w:numId w:val="15"/>
        </w:numPr>
        <w:suppressAutoHyphens/>
        <w:spacing w:after="0" w:line="240" w:lineRule="auto"/>
        <w:ind w:left="284" w:hanging="284"/>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воспитание трудолюбия, творческого отношения к учению, труду, жизни;</w:t>
      </w:r>
    </w:p>
    <w:p w14:paraId="26BDE6F7" w14:textId="5441A427" w:rsidR="00284875" w:rsidRPr="009F2B3C" w:rsidRDefault="00284875" w:rsidP="007A2BA7">
      <w:pPr>
        <w:pStyle w:val="a3"/>
        <w:numPr>
          <w:ilvl w:val="0"/>
          <w:numId w:val="15"/>
        </w:numPr>
        <w:spacing w:after="0" w:line="240" w:lineRule="auto"/>
        <w:ind w:left="284" w:hanging="284"/>
        <w:jc w:val="both"/>
        <w:rPr>
          <w:rFonts w:ascii="Times New Roman" w:hAnsi="Times New Roman" w:cs="Times New Roman"/>
          <w:sz w:val="24"/>
          <w:szCs w:val="24"/>
        </w:rPr>
      </w:pPr>
      <w:r w:rsidRPr="009F2B3C">
        <w:rPr>
          <w:rFonts w:ascii="Times New Roman" w:hAnsi="Times New Roman" w:cs="Times New Roman"/>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r w:rsidR="00B27D54" w:rsidRPr="009F2B3C">
        <w:rPr>
          <w:rFonts w:ascii="Times New Roman" w:hAnsi="Times New Roman" w:cs="Times New Roman"/>
          <w:sz w:val="24"/>
          <w:szCs w:val="24"/>
        </w:rPr>
        <w:t>.</w:t>
      </w:r>
    </w:p>
    <w:p w14:paraId="349CCEC9" w14:textId="7EB5B77A" w:rsidR="00D93C53" w:rsidRPr="009F2B3C" w:rsidRDefault="00284875" w:rsidP="009F2B3C">
      <w:pPr>
        <w:suppressAutoHyphens/>
        <w:spacing w:after="0" w:line="240" w:lineRule="auto"/>
        <w:ind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Все направления духовно-нравственного развития важны, дополняют друг друга</w:t>
      </w:r>
      <w:r w:rsidR="00B27D54" w:rsidRPr="009F2B3C">
        <w:rPr>
          <w:rFonts w:ascii="Times New Roman" w:eastAsia="Times New Roman" w:hAnsi="Times New Roman" w:cs="Times New Roman"/>
          <w:sz w:val="24"/>
          <w:szCs w:val="24"/>
        </w:rPr>
        <w:t xml:space="preserve"> и обеспечивают развитие личности на основе отечественных духовных, нравственных и культурных традиций.</w:t>
      </w:r>
      <w:r w:rsidR="00D93C53" w:rsidRPr="009F2B3C">
        <w:rPr>
          <w:rFonts w:ascii="Times New Roman" w:eastAsia="Times New Roman" w:hAnsi="Times New Roman" w:cs="Times New Roman"/>
          <w:sz w:val="24"/>
          <w:szCs w:val="24"/>
        </w:rPr>
        <w:t xml:space="preserve">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w:t>
      </w:r>
    </w:p>
    <w:p w14:paraId="06497DC5" w14:textId="52C7A5FA" w:rsidR="00284875" w:rsidRPr="009F2B3C" w:rsidRDefault="00284875" w:rsidP="009F2B3C">
      <w:pPr>
        <w:suppressAutoHyphens/>
        <w:spacing w:after="0" w:line="240" w:lineRule="auto"/>
        <w:ind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 </w:t>
      </w:r>
      <w:r w:rsidR="00B27D54" w:rsidRPr="009F2B3C">
        <w:rPr>
          <w:rFonts w:ascii="Times New Roman" w:eastAsia="Times New Roman" w:hAnsi="Times New Roman" w:cs="Times New Roman"/>
          <w:sz w:val="24"/>
          <w:szCs w:val="24"/>
        </w:rPr>
        <w:t xml:space="preserve">В основе реализации программы духовно-нравственного развития положен </w:t>
      </w:r>
      <w:r w:rsidR="00B27D54" w:rsidRPr="009F2B3C">
        <w:rPr>
          <w:rFonts w:ascii="Times New Roman" w:eastAsia="Times New Roman" w:hAnsi="Times New Roman" w:cs="Times New Roman"/>
          <w:b/>
          <w:sz w:val="24"/>
          <w:szCs w:val="24"/>
        </w:rPr>
        <w:t xml:space="preserve">принцип системно-деятельностной организации воспитания. </w:t>
      </w:r>
      <w:r w:rsidR="00B27D54" w:rsidRPr="009F2B3C">
        <w:rPr>
          <w:rFonts w:ascii="Times New Roman" w:eastAsia="Times New Roman" w:hAnsi="Times New Roman" w:cs="Times New Roman"/>
          <w:sz w:val="24"/>
          <w:szCs w:val="24"/>
        </w:rPr>
        <w:t>Он предполагает, что воспитание, направленное на духовно-нравственное развитие обучающихся с умственной отсталостью (интеллектуальными нарушениями)</w:t>
      </w:r>
      <w:r w:rsidR="00C305E7" w:rsidRPr="009F2B3C">
        <w:rPr>
          <w:rFonts w:ascii="Times New Roman" w:eastAsia="Times New Roman" w:hAnsi="Times New Roman" w:cs="Times New Roman"/>
          <w:sz w:val="24"/>
          <w:szCs w:val="24"/>
        </w:rPr>
        <w:t xml:space="preserve"> и поддерживаемое всем укладом школьной жизни, включает в себя организацию учебной, внеучебной, общественно-значимой деятельности школьников.</w:t>
      </w:r>
    </w:p>
    <w:p w14:paraId="50373DFD" w14:textId="033E7DE9" w:rsidR="00C305E7" w:rsidRPr="009F2B3C" w:rsidRDefault="00C305E7" w:rsidP="009F2B3C">
      <w:pPr>
        <w:suppressAutoHyphens/>
        <w:spacing w:after="0" w:line="240" w:lineRule="auto"/>
        <w:ind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Содержание различных видов деятельности обучающихся с умственной отсталостью (интеллектуальными нарушениями) интегрирует в себя и предполагает формирование  заложенных в программе  духовно-нравственного развития общественных идеалов и ценностей.</w:t>
      </w:r>
    </w:p>
    <w:p w14:paraId="473527C5" w14:textId="217575FC" w:rsidR="00D93C53" w:rsidRPr="009F2B3C" w:rsidRDefault="00D93C53" w:rsidP="009F2B3C">
      <w:pPr>
        <w:suppressAutoHyphens/>
        <w:spacing w:after="0" w:line="240" w:lineRule="auto"/>
        <w:ind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Для обучающихся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14:paraId="5D4378A5" w14:textId="5F33E96E" w:rsidR="00D93C53" w:rsidRPr="009F2B3C" w:rsidRDefault="00D93C53" w:rsidP="009F2B3C">
      <w:pPr>
        <w:suppressAutoHyphens/>
        <w:spacing w:after="0" w:line="240" w:lineRule="auto"/>
        <w:ind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обучающегося с умственной отсталостью (интеллектуальными нарушениями).</w:t>
      </w:r>
    </w:p>
    <w:p w14:paraId="0078481C" w14:textId="62AC462B" w:rsidR="00D93C53" w:rsidRPr="009F2B3C" w:rsidRDefault="00D93C53" w:rsidP="009F2B3C">
      <w:pPr>
        <w:suppressAutoHyphens/>
        <w:spacing w:after="0" w:line="240" w:lineRule="auto"/>
        <w:ind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 </w:t>
      </w:r>
    </w:p>
    <w:p w14:paraId="1C4CC7F2" w14:textId="2FEBB9A7" w:rsidR="00D93C53" w:rsidRPr="009F2B3C" w:rsidRDefault="00D93C53" w:rsidP="009F2B3C">
      <w:pPr>
        <w:suppressAutoHyphens/>
        <w:spacing w:after="0" w:line="240" w:lineRule="auto"/>
        <w:ind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lastRenderedPageBreak/>
        <w:t>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w:t>
      </w:r>
      <w:r w:rsidR="00583C0D" w:rsidRPr="009F2B3C">
        <w:rPr>
          <w:rFonts w:ascii="Times New Roman" w:eastAsia="Times New Roman" w:hAnsi="Times New Roman" w:cs="Times New Roman"/>
          <w:sz w:val="24"/>
          <w:szCs w:val="24"/>
        </w:rPr>
        <w:t>-</w:t>
      </w:r>
      <w:r w:rsidRPr="009F2B3C">
        <w:rPr>
          <w:rFonts w:ascii="Times New Roman" w:eastAsia="Times New Roman" w:hAnsi="Times New Roman" w:cs="Times New Roman"/>
          <w:sz w:val="24"/>
          <w:szCs w:val="24"/>
        </w:rPr>
        <w:t>полезной деятельности детей и взрослых.</w:t>
      </w:r>
    </w:p>
    <w:p w14:paraId="454D2A1E" w14:textId="77777777" w:rsidR="005657C8" w:rsidRDefault="005657C8" w:rsidP="009F2B3C">
      <w:pPr>
        <w:suppressAutoHyphens/>
        <w:spacing w:after="0" w:line="240" w:lineRule="auto"/>
        <w:ind w:firstLine="709"/>
        <w:jc w:val="center"/>
        <w:rPr>
          <w:rFonts w:ascii="Times New Roman" w:eastAsia="Times New Roman" w:hAnsi="Times New Roman" w:cs="Times New Roman"/>
          <w:b/>
          <w:i/>
          <w:sz w:val="24"/>
          <w:szCs w:val="24"/>
        </w:rPr>
      </w:pPr>
    </w:p>
    <w:p w14:paraId="2065FA42" w14:textId="28865A91" w:rsidR="00C305E7" w:rsidRPr="009F2B3C" w:rsidRDefault="00C305E7" w:rsidP="009F2B3C">
      <w:pPr>
        <w:suppressAutoHyphens/>
        <w:spacing w:after="0" w:line="240" w:lineRule="auto"/>
        <w:ind w:firstLine="709"/>
        <w:jc w:val="center"/>
        <w:rPr>
          <w:rFonts w:ascii="Times New Roman" w:eastAsia="Times New Roman" w:hAnsi="Times New Roman" w:cs="Times New Roman"/>
          <w:b/>
          <w:i/>
          <w:sz w:val="24"/>
          <w:szCs w:val="24"/>
        </w:rPr>
      </w:pPr>
      <w:r w:rsidRPr="009F2B3C">
        <w:rPr>
          <w:rFonts w:ascii="Times New Roman" w:eastAsia="Times New Roman" w:hAnsi="Times New Roman" w:cs="Times New Roman"/>
          <w:b/>
          <w:i/>
          <w:sz w:val="24"/>
          <w:szCs w:val="24"/>
        </w:rPr>
        <w:t>Воспитание гражданственности, патриотизма, уважения к правам, свободам и обязанностям человека:</w:t>
      </w:r>
    </w:p>
    <w:p w14:paraId="008C222F" w14:textId="77777777" w:rsidR="005657C8" w:rsidRDefault="005657C8" w:rsidP="005657C8">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vertAlign w:val="superscript"/>
        </w:rPr>
        <w:t>д</w:t>
      </w:r>
      <w:r>
        <w:rPr>
          <w:rFonts w:ascii="Times New Roman" w:eastAsia="Times New Roman" w:hAnsi="Times New Roman" w:cs="Times New Roman"/>
          <w:b/>
          <w:sz w:val="24"/>
          <w:szCs w:val="24"/>
        </w:rPr>
        <w:t>, 1 -4 классы</w:t>
      </w:r>
    </w:p>
    <w:p w14:paraId="17E0B9C9" w14:textId="1DDD28DE" w:rsidR="00403943" w:rsidRPr="009F2B3C" w:rsidRDefault="00C305E7" w:rsidP="009F2B3C">
      <w:pPr>
        <w:spacing w:after="0" w:line="240" w:lineRule="auto"/>
        <w:ind w:left="284" w:hanging="284"/>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л</w:t>
      </w:r>
      <w:r w:rsidR="00403943" w:rsidRPr="009F2B3C">
        <w:rPr>
          <w:rFonts w:ascii="Times New Roman" w:eastAsia="Times New Roman" w:hAnsi="Times New Roman" w:cs="Times New Roman"/>
          <w:sz w:val="24"/>
          <w:szCs w:val="24"/>
        </w:rPr>
        <w:t>юбовь к близким, к своей школе, своему городу, народ</w:t>
      </w:r>
      <w:r w:rsidRPr="009F2B3C">
        <w:rPr>
          <w:rFonts w:ascii="Times New Roman" w:eastAsia="Times New Roman" w:hAnsi="Times New Roman" w:cs="Times New Roman"/>
          <w:sz w:val="24"/>
          <w:szCs w:val="24"/>
        </w:rPr>
        <w:t>у, России;</w:t>
      </w:r>
    </w:p>
    <w:p w14:paraId="23440254" w14:textId="5F33E7D4" w:rsidR="00403943" w:rsidRPr="009F2B3C" w:rsidRDefault="00C305E7" w:rsidP="009F2B3C">
      <w:pPr>
        <w:spacing w:after="0" w:line="240" w:lineRule="auto"/>
        <w:ind w:left="142" w:hanging="142"/>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э</w:t>
      </w:r>
      <w:r w:rsidR="00403943" w:rsidRPr="009F2B3C">
        <w:rPr>
          <w:rFonts w:ascii="Times New Roman" w:eastAsia="Times New Roman" w:hAnsi="Times New Roman" w:cs="Times New Roman"/>
          <w:sz w:val="24"/>
          <w:szCs w:val="24"/>
        </w:rPr>
        <w:t>лементарные представления о своей «малой» Родине, ее людях,</w:t>
      </w:r>
      <w:r w:rsidRPr="009F2B3C">
        <w:rPr>
          <w:rFonts w:ascii="Times New Roman" w:eastAsia="Times New Roman" w:hAnsi="Times New Roman" w:cs="Times New Roman"/>
          <w:sz w:val="24"/>
          <w:szCs w:val="24"/>
        </w:rPr>
        <w:t xml:space="preserve"> о ближайшем окружении и о себе;</w:t>
      </w:r>
    </w:p>
    <w:p w14:paraId="031A0DBC" w14:textId="57C20BB9" w:rsidR="00403943" w:rsidRPr="009F2B3C" w:rsidRDefault="00C305E7" w:rsidP="009F2B3C">
      <w:pPr>
        <w:spacing w:after="0" w:line="240" w:lineRule="auto"/>
        <w:ind w:left="284" w:hanging="284"/>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с</w:t>
      </w:r>
      <w:r w:rsidR="00403943" w:rsidRPr="009F2B3C">
        <w:rPr>
          <w:rFonts w:ascii="Times New Roman" w:eastAsia="Times New Roman" w:hAnsi="Times New Roman" w:cs="Times New Roman"/>
          <w:sz w:val="24"/>
          <w:szCs w:val="24"/>
        </w:rPr>
        <w:t>тремление активно участвовать в делах клас</w:t>
      </w:r>
      <w:r w:rsidRPr="009F2B3C">
        <w:rPr>
          <w:rFonts w:ascii="Times New Roman" w:eastAsia="Times New Roman" w:hAnsi="Times New Roman" w:cs="Times New Roman"/>
          <w:sz w:val="24"/>
          <w:szCs w:val="24"/>
        </w:rPr>
        <w:t>са, школы, семьи, своего города;</w:t>
      </w:r>
    </w:p>
    <w:p w14:paraId="198DA823" w14:textId="01946571" w:rsidR="00403943" w:rsidRPr="009F2B3C" w:rsidRDefault="00C305E7" w:rsidP="009F2B3C">
      <w:pPr>
        <w:spacing w:after="0" w:line="240" w:lineRule="auto"/>
        <w:ind w:left="284" w:hanging="284"/>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уважение к защитникам Родины;</w:t>
      </w:r>
      <w:r w:rsidR="00403943" w:rsidRPr="009F2B3C">
        <w:rPr>
          <w:rFonts w:ascii="Times New Roman" w:eastAsia="Times New Roman" w:hAnsi="Times New Roman" w:cs="Times New Roman"/>
          <w:sz w:val="24"/>
          <w:szCs w:val="24"/>
        </w:rPr>
        <w:t xml:space="preserve"> </w:t>
      </w:r>
    </w:p>
    <w:p w14:paraId="6A77FB17" w14:textId="17D574A7" w:rsidR="00403943" w:rsidRPr="009F2B3C" w:rsidRDefault="00C305E7" w:rsidP="009F2B3C">
      <w:pPr>
        <w:spacing w:after="0" w:line="240" w:lineRule="auto"/>
        <w:ind w:left="284" w:hanging="284"/>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п</w:t>
      </w:r>
      <w:r w:rsidR="00403943" w:rsidRPr="009F2B3C">
        <w:rPr>
          <w:rFonts w:ascii="Times New Roman" w:eastAsia="Times New Roman" w:hAnsi="Times New Roman" w:cs="Times New Roman"/>
          <w:sz w:val="24"/>
          <w:szCs w:val="24"/>
        </w:rPr>
        <w:t>оложительное отношение к своему наци</w:t>
      </w:r>
      <w:r w:rsidRPr="009F2B3C">
        <w:rPr>
          <w:rFonts w:ascii="Times New Roman" w:eastAsia="Times New Roman" w:hAnsi="Times New Roman" w:cs="Times New Roman"/>
          <w:sz w:val="24"/>
          <w:szCs w:val="24"/>
        </w:rPr>
        <w:t>ональному языку и культуре;</w:t>
      </w:r>
      <w:r w:rsidR="00403943" w:rsidRPr="009F2B3C">
        <w:rPr>
          <w:rFonts w:ascii="Times New Roman" w:eastAsia="Times New Roman" w:hAnsi="Times New Roman" w:cs="Times New Roman"/>
          <w:sz w:val="24"/>
          <w:szCs w:val="24"/>
        </w:rPr>
        <w:t xml:space="preserve"> </w:t>
      </w:r>
    </w:p>
    <w:p w14:paraId="17E890ED" w14:textId="13063816" w:rsidR="00403943" w:rsidRPr="009F2B3C" w:rsidRDefault="00C305E7" w:rsidP="009F2B3C">
      <w:pPr>
        <w:spacing w:after="0" w:line="240" w:lineRule="auto"/>
        <w:ind w:left="142" w:hanging="142"/>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э</w:t>
      </w:r>
      <w:r w:rsidR="00403943" w:rsidRPr="009F2B3C">
        <w:rPr>
          <w:rFonts w:ascii="Times New Roman" w:eastAsia="Times New Roman" w:hAnsi="Times New Roman" w:cs="Times New Roman"/>
          <w:sz w:val="24"/>
          <w:szCs w:val="24"/>
        </w:rPr>
        <w:t>лементарные представления о национальных героях и важнейших событ</w:t>
      </w:r>
      <w:r w:rsidRPr="009F2B3C">
        <w:rPr>
          <w:rFonts w:ascii="Times New Roman" w:eastAsia="Times New Roman" w:hAnsi="Times New Roman" w:cs="Times New Roman"/>
          <w:sz w:val="24"/>
          <w:szCs w:val="24"/>
        </w:rPr>
        <w:t>иях истории России и её народов;</w:t>
      </w:r>
      <w:r w:rsidR="00403943" w:rsidRPr="009F2B3C">
        <w:rPr>
          <w:rFonts w:ascii="Times New Roman" w:eastAsia="Times New Roman" w:hAnsi="Times New Roman" w:cs="Times New Roman"/>
          <w:sz w:val="24"/>
          <w:szCs w:val="24"/>
        </w:rPr>
        <w:t xml:space="preserve"> </w:t>
      </w:r>
    </w:p>
    <w:p w14:paraId="500C9955" w14:textId="25912259" w:rsidR="00403943" w:rsidRPr="009F2B3C" w:rsidRDefault="00C305E7" w:rsidP="009F2B3C">
      <w:pPr>
        <w:spacing w:after="0" w:line="240" w:lineRule="auto"/>
        <w:ind w:left="284" w:hanging="284"/>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умение отвечать за свои поступки;</w:t>
      </w:r>
      <w:r w:rsidR="00403943" w:rsidRPr="009F2B3C">
        <w:rPr>
          <w:rFonts w:ascii="Times New Roman" w:eastAsia="Times New Roman" w:hAnsi="Times New Roman" w:cs="Times New Roman"/>
          <w:sz w:val="24"/>
          <w:szCs w:val="24"/>
        </w:rPr>
        <w:t xml:space="preserve"> </w:t>
      </w:r>
    </w:p>
    <w:p w14:paraId="0E63256D" w14:textId="54683A78" w:rsidR="00403943" w:rsidRPr="009F2B3C" w:rsidRDefault="00C305E7" w:rsidP="009F2B3C">
      <w:pPr>
        <w:spacing w:after="0" w:line="240" w:lineRule="auto"/>
        <w:ind w:left="142" w:hanging="142"/>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н</w:t>
      </w:r>
      <w:r w:rsidR="00403943" w:rsidRPr="009F2B3C">
        <w:rPr>
          <w:rFonts w:ascii="Times New Roman" w:eastAsia="Times New Roman" w:hAnsi="Times New Roman" w:cs="Times New Roman"/>
          <w:sz w:val="24"/>
          <w:szCs w:val="24"/>
        </w:rPr>
        <w:t>егативное отношение к нарушениям порядка в классе, дома, на улице, к невыполнению чел</w:t>
      </w:r>
      <w:r w:rsidRPr="009F2B3C">
        <w:rPr>
          <w:rFonts w:ascii="Times New Roman" w:eastAsia="Times New Roman" w:hAnsi="Times New Roman" w:cs="Times New Roman"/>
          <w:sz w:val="24"/>
          <w:szCs w:val="24"/>
        </w:rPr>
        <w:t>овеком своих обязанностей;</w:t>
      </w:r>
      <w:r w:rsidR="00403943" w:rsidRPr="009F2B3C">
        <w:rPr>
          <w:rFonts w:ascii="Times New Roman" w:eastAsia="Times New Roman" w:hAnsi="Times New Roman" w:cs="Times New Roman"/>
          <w:sz w:val="24"/>
          <w:szCs w:val="24"/>
        </w:rPr>
        <w:t xml:space="preserve"> </w:t>
      </w:r>
    </w:p>
    <w:p w14:paraId="3A80012B" w14:textId="2793694C" w:rsidR="00583C0D" w:rsidRPr="009F2B3C" w:rsidRDefault="00476674" w:rsidP="009F2B3C">
      <w:pPr>
        <w:spacing w:after="0" w:line="240" w:lineRule="auto"/>
        <w:ind w:left="142" w:hanging="142"/>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и</w:t>
      </w:r>
      <w:r w:rsidR="00403943" w:rsidRPr="009F2B3C">
        <w:rPr>
          <w:rFonts w:ascii="Times New Roman" w:eastAsia="Times New Roman" w:hAnsi="Times New Roman" w:cs="Times New Roman"/>
          <w:sz w:val="24"/>
          <w:szCs w:val="24"/>
        </w:rPr>
        <w:t xml:space="preserve">нтерес к государственным праздникам и важнейшим событиям в жизни России, субъекта Российской Федерации, </w:t>
      </w:r>
      <w:r w:rsidRPr="009F2B3C">
        <w:rPr>
          <w:rFonts w:ascii="Times New Roman" w:eastAsia="Times New Roman" w:hAnsi="Times New Roman" w:cs="Times New Roman"/>
          <w:sz w:val="24"/>
          <w:szCs w:val="24"/>
        </w:rPr>
        <w:t>области (населённого</w:t>
      </w:r>
      <w:r w:rsidR="00583C0D" w:rsidRPr="009F2B3C">
        <w:rPr>
          <w:rFonts w:ascii="Times New Roman" w:eastAsia="Times New Roman" w:hAnsi="Times New Roman" w:cs="Times New Roman"/>
          <w:sz w:val="24"/>
          <w:szCs w:val="24"/>
        </w:rPr>
        <w:t xml:space="preserve"> пункта), в котором находится ОО</w:t>
      </w:r>
      <w:r w:rsidRPr="009F2B3C">
        <w:rPr>
          <w:rFonts w:ascii="Times New Roman" w:eastAsia="Times New Roman" w:hAnsi="Times New Roman" w:cs="Times New Roman"/>
          <w:sz w:val="24"/>
          <w:szCs w:val="24"/>
        </w:rPr>
        <w:t>.</w:t>
      </w:r>
    </w:p>
    <w:p w14:paraId="312F85EA" w14:textId="77777777" w:rsidR="005657C8" w:rsidRDefault="005657C8" w:rsidP="005657C8">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5-9 классы</w:t>
      </w:r>
    </w:p>
    <w:p w14:paraId="4EFD0D6B" w14:textId="48FD95CE" w:rsidR="00583C0D" w:rsidRPr="009F2B3C" w:rsidRDefault="00583C0D" w:rsidP="009F2B3C">
      <w:pPr>
        <w:spacing w:after="0" w:line="240" w:lineRule="auto"/>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 представления о символах государства — Флаге, Гербе России, о флаге и гербе субъекта Российской Федерации, в котором находится Организация; </w:t>
      </w:r>
    </w:p>
    <w:p w14:paraId="5CF8A1A1" w14:textId="4368D64E" w:rsidR="00583C0D" w:rsidRPr="009F2B3C" w:rsidRDefault="00583C0D" w:rsidP="009F2B3C">
      <w:pPr>
        <w:spacing w:after="0" w:line="240" w:lineRule="auto"/>
        <w:ind w:left="284" w:hanging="284"/>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 интерес к общественным явлениям, понимание активной роли человека в обществе; </w:t>
      </w:r>
    </w:p>
    <w:p w14:paraId="495D7C92" w14:textId="27F23957" w:rsidR="00583C0D" w:rsidRPr="009F2B3C" w:rsidRDefault="00583C0D" w:rsidP="009F2B3C">
      <w:pPr>
        <w:spacing w:after="0" w:line="240" w:lineRule="auto"/>
        <w:ind w:left="284" w:hanging="284"/>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 уважительное отношение к русскому языку как государственному; </w:t>
      </w:r>
    </w:p>
    <w:p w14:paraId="2BE2852A" w14:textId="128E91A1" w:rsidR="00403943" w:rsidRPr="009F2B3C" w:rsidRDefault="00583C0D" w:rsidP="009F2B3C">
      <w:pPr>
        <w:spacing w:after="0" w:line="240" w:lineRule="auto"/>
        <w:ind w:left="284" w:hanging="284"/>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начальные представления о народах России, о единстве народов нашей страны.</w:t>
      </w:r>
    </w:p>
    <w:p w14:paraId="0B35401F" w14:textId="77777777" w:rsidR="005657C8" w:rsidRDefault="005657C8" w:rsidP="005657C8">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10-12 классы</w:t>
      </w:r>
    </w:p>
    <w:p w14:paraId="39668007" w14:textId="2A1CC664" w:rsidR="00583C0D" w:rsidRPr="009F2B3C" w:rsidRDefault="00583C0D" w:rsidP="009F2B3C">
      <w:pPr>
        <w:spacing w:after="0" w:line="240" w:lineRule="auto"/>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элементарные представления о политическом устройстве Российского</w:t>
      </w:r>
      <w:r w:rsidRPr="009F2B3C">
        <w:rPr>
          <w:rFonts w:ascii="Times New Roman" w:hAnsi="Times New Roman" w:cs="Times New Roman"/>
          <w:sz w:val="24"/>
          <w:szCs w:val="24"/>
        </w:rPr>
        <w:t xml:space="preserve"> </w:t>
      </w:r>
      <w:r w:rsidRPr="009F2B3C">
        <w:rPr>
          <w:rFonts w:ascii="Times New Roman" w:eastAsia="Times New Roman" w:hAnsi="Times New Roman" w:cs="Times New Roman"/>
          <w:sz w:val="24"/>
          <w:szCs w:val="24"/>
        </w:rPr>
        <w:t xml:space="preserve">государства, его институтах, их роли в жизни общества, о его важнейших законах; </w:t>
      </w:r>
    </w:p>
    <w:p w14:paraId="2C4A542D" w14:textId="667E4248" w:rsidR="00583C0D" w:rsidRPr="009F2B3C" w:rsidRDefault="00583C0D" w:rsidP="009F2B3C">
      <w:pPr>
        <w:spacing w:after="0" w:line="240" w:lineRule="auto"/>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 элементарные представления об институтах гражданского общества, о возможностях участия граждан в общественном управлении; </w:t>
      </w:r>
    </w:p>
    <w:p w14:paraId="5D3B5A21" w14:textId="14C1AD22" w:rsidR="00583C0D" w:rsidRPr="009F2B3C" w:rsidRDefault="00583C0D" w:rsidP="009F2B3C">
      <w:pPr>
        <w:spacing w:after="0" w:line="240" w:lineRule="auto"/>
        <w:ind w:left="284" w:hanging="284"/>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элементарные представления о правах и обязанностях гражданина России.</w:t>
      </w:r>
    </w:p>
    <w:p w14:paraId="5A716817" w14:textId="77777777" w:rsidR="00277AFD" w:rsidRPr="005657C8" w:rsidRDefault="00277AFD" w:rsidP="009F2B3C">
      <w:pPr>
        <w:spacing w:after="0" w:line="240" w:lineRule="auto"/>
        <w:ind w:left="284" w:hanging="284"/>
        <w:jc w:val="both"/>
        <w:rPr>
          <w:rFonts w:ascii="Times New Roman" w:eastAsia="Times New Roman" w:hAnsi="Times New Roman" w:cs="Times New Roman"/>
          <w:sz w:val="16"/>
          <w:szCs w:val="16"/>
        </w:rPr>
      </w:pPr>
    </w:p>
    <w:p w14:paraId="6AA5672F" w14:textId="11D2AE32" w:rsidR="00277AFD" w:rsidRPr="009F2B3C" w:rsidRDefault="00277AFD" w:rsidP="009F2B3C">
      <w:pPr>
        <w:spacing w:after="0" w:line="240" w:lineRule="auto"/>
        <w:ind w:left="284" w:hanging="284"/>
        <w:jc w:val="center"/>
        <w:rPr>
          <w:rFonts w:ascii="Times New Roman" w:eastAsia="Times New Roman" w:hAnsi="Times New Roman" w:cs="Times New Roman"/>
          <w:b/>
          <w:sz w:val="24"/>
          <w:szCs w:val="24"/>
        </w:rPr>
      </w:pPr>
      <w:r w:rsidRPr="009F2B3C">
        <w:rPr>
          <w:rFonts w:ascii="Times New Roman" w:eastAsia="Times New Roman" w:hAnsi="Times New Roman" w:cs="Times New Roman"/>
          <w:b/>
          <w:sz w:val="24"/>
          <w:szCs w:val="24"/>
        </w:rPr>
        <w:t>Мероприятия по реализации воспитательной программы</w:t>
      </w:r>
    </w:p>
    <w:p w14:paraId="4BB30F79" w14:textId="77777777" w:rsidR="00277AFD" w:rsidRPr="005657C8" w:rsidRDefault="00277AFD" w:rsidP="009F2B3C">
      <w:pPr>
        <w:spacing w:after="0" w:line="240" w:lineRule="auto"/>
        <w:ind w:left="284" w:hanging="284"/>
        <w:jc w:val="center"/>
        <w:rPr>
          <w:rFonts w:ascii="Times New Roman" w:eastAsia="Times New Roman" w:hAnsi="Times New Roman" w:cs="Times New Roman"/>
          <w:b/>
          <w:sz w:val="16"/>
          <w:szCs w:val="16"/>
        </w:rPr>
      </w:pPr>
    </w:p>
    <w:tbl>
      <w:tblPr>
        <w:tblStyle w:val="a4"/>
        <w:tblW w:w="9806" w:type="dxa"/>
        <w:tblInd w:w="284" w:type="dxa"/>
        <w:tblLook w:val="04A0" w:firstRow="1" w:lastRow="0" w:firstColumn="1" w:lastColumn="0" w:noHBand="0" w:noVBand="1"/>
      </w:tblPr>
      <w:tblGrid>
        <w:gridCol w:w="4219"/>
        <w:gridCol w:w="1134"/>
        <w:gridCol w:w="2102"/>
        <w:gridCol w:w="2351"/>
      </w:tblGrid>
      <w:tr w:rsidR="00277AFD" w:rsidRPr="009F2B3C" w14:paraId="20CB4511" w14:textId="77777777" w:rsidTr="005657C8">
        <w:tc>
          <w:tcPr>
            <w:tcW w:w="4219" w:type="dxa"/>
            <w:vAlign w:val="center"/>
          </w:tcPr>
          <w:p w14:paraId="10F3781A" w14:textId="41A47942" w:rsidR="00277AFD" w:rsidRPr="009F2B3C" w:rsidRDefault="00277AFD" w:rsidP="005657C8">
            <w:pPr>
              <w:jc w:val="center"/>
              <w:rPr>
                <w:rFonts w:ascii="Times New Roman" w:hAnsi="Times New Roman"/>
                <w:b/>
              </w:rPr>
            </w:pPr>
            <w:r w:rsidRPr="009F2B3C">
              <w:rPr>
                <w:rFonts w:ascii="Times New Roman" w:hAnsi="Times New Roman"/>
                <w:b/>
              </w:rPr>
              <w:t>Название</w:t>
            </w:r>
          </w:p>
          <w:p w14:paraId="67532F92" w14:textId="77777777" w:rsidR="00277AFD" w:rsidRPr="009F2B3C" w:rsidRDefault="00277AFD" w:rsidP="005657C8">
            <w:pPr>
              <w:jc w:val="center"/>
              <w:rPr>
                <w:rFonts w:ascii="Times New Roman" w:hAnsi="Times New Roman"/>
                <w:b/>
              </w:rPr>
            </w:pPr>
            <w:r w:rsidRPr="009F2B3C">
              <w:rPr>
                <w:rFonts w:ascii="Times New Roman" w:hAnsi="Times New Roman"/>
                <w:b/>
              </w:rPr>
              <w:t>мероприятия</w:t>
            </w:r>
          </w:p>
        </w:tc>
        <w:tc>
          <w:tcPr>
            <w:tcW w:w="1134" w:type="dxa"/>
            <w:vAlign w:val="center"/>
          </w:tcPr>
          <w:p w14:paraId="7D54E1BB" w14:textId="5DCCA6AD" w:rsidR="00277AFD" w:rsidRPr="009F2B3C" w:rsidRDefault="00277AFD" w:rsidP="005657C8">
            <w:pPr>
              <w:jc w:val="center"/>
              <w:rPr>
                <w:rFonts w:ascii="Times New Roman" w:hAnsi="Times New Roman"/>
                <w:b/>
              </w:rPr>
            </w:pPr>
            <w:r w:rsidRPr="009F2B3C">
              <w:rPr>
                <w:rFonts w:ascii="Times New Roman" w:hAnsi="Times New Roman"/>
                <w:b/>
              </w:rPr>
              <w:t>Сроки</w:t>
            </w:r>
          </w:p>
        </w:tc>
        <w:tc>
          <w:tcPr>
            <w:tcW w:w="2102" w:type="dxa"/>
            <w:vAlign w:val="center"/>
          </w:tcPr>
          <w:p w14:paraId="3C64C024" w14:textId="0F23228D" w:rsidR="00277AFD" w:rsidRPr="009F2B3C" w:rsidRDefault="00277AFD" w:rsidP="005657C8">
            <w:pPr>
              <w:jc w:val="center"/>
              <w:rPr>
                <w:rFonts w:ascii="Times New Roman" w:hAnsi="Times New Roman"/>
                <w:b/>
              </w:rPr>
            </w:pPr>
            <w:r w:rsidRPr="009F2B3C">
              <w:rPr>
                <w:rFonts w:ascii="Times New Roman" w:hAnsi="Times New Roman"/>
                <w:b/>
              </w:rPr>
              <w:t>Форма</w:t>
            </w:r>
          </w:p>
          <w:p w14:paraId="002BECA4" w14:textId="77777777" w:rsidR="00277AFD" w:rsidRPr="009F2B3C" w:rsidRDefault="00277AFD" w:rsidP="005657C8">
            <w:pPr>
              <w:jc w:val="center"/>
              <w:rPr>
                <w:rFonts w:ascii="Times New Roman" w:hAnsi="Times New Roman"/>
                <w:b/>
              </w:rPr>
            </w:pPr>
            <w:r w:rsidRPr="009F2B3C">
              <w:rPr>
                <w:rFonts w:ascii="Times New Roman" w:hAnsi="Times New Roman"/>
                <w:b/>
              </w:rPr>
              <w:t>проведения</w:t>
            </w:r>
          </w:p>
        </w:tc>
        <w:tc>
          <w:tcPr>
            <w:tcW w:w="2351" w:type="dxa"/>
            <w:vAlign w:val="center"/>
          </w:tcPr>
          <w:p w14:paraId="3021EE9A" w14:textId="51F13DAF" w:rsidR="00277AFD" w:rsidRPr="009F2B3C" w:rsidRDefault="00277AFD" w:rsidP="005657C8">
            <w:pPr>
              <w:jc w:val="center"/>
              <w:rPr>
                <w:rFonts w:ascii="Times New Roman" w:hAnsi="Times New Roman"/>
                <w:b/>
              </w:rPr>
            </w:pPr>
            <w:r w:rsidRPr="009F2B3C">
              <w:rPr>
                <w:rFonts w:ascii="Times New Roman" w:hAnsi="Times New Roman"/>
                <w:b/>
              </w:rPr>
              <w:t>Ответственные</w:t>
            </w:r>
          </w:p>
        </w:tc>
      </w:tr>
      <w:tr w:rsidR="00277AFD" w:rsidRPr="009F2B3C" w14:paraId="7767515D" w14:textId="77777777" w:rsidTr="005657C8">
        <w:tc>
          <w:tcPr>
            <w:tcW w:w="4219" w:type="dxa"/>
            <w:vAlign w:val="center"/>
          </w:tcPr>
          <w:p w14:paraId="31256B1A" w14:textId="77777777" w:rsidR="00277AFD" w:rsidRPr="005657C8" w:rsidRDefault="00277AFD" w:rsidP="005657C8">
            <w:pPr>
              <w:tabs>
                <w:tab w:val="left" w:pos="138"/>
              </w:tabs>
              <w:rPr>
                <w:rFonts w:ascii="Times New Roman" w:hAnsi="Times New Roman"/>
              </w:rPr>
            </w:pPr>
            <w:r w:rsidRPr="005657C8">
              <w:rPr>
                <w:rFonts w:ascii="Times New Roman" w:hAnsi="Times New Roman"/>
              </w:rPr>
              <w:t>Тематические встречи с интересными людьми</w:t>
            </w:r>
          </w:p>
        </w:tc>
        <w:tc>
          <w:tcPr>
            <w:tcW w:w="1134" w:type="dxa"/>
            <w:vAlign w:val="center"/>
          </w:tcPr>
          <w:p w14:paraId="038A9AB1" w14:textId="77777777" w:rsidR="00277AFD" w:rsidRPr="005657C8" w:rsidRDefault="00277AFD" w:rsidP="005657C8">
            <w:pPr>
              <w:tabs>
                <w:tab w:val="left" w:pos="138"/>
              </w:tabs>
              <w:jc w:val="center"/>
              <w:rPr>
                <w:rFonts w:ascii="Times New Roman" w:hAnsi="Times New Roman"/>
              </w:rPr>
            </w:pPr>
            <w:r w:rsidRPr="005657C8">
              <w:rPr>
                <w:rFonts w:ascii="Times New Roman" w:hAnsi="Times New Roman"/>
              </w:rPr>
              <w:t>в течение года</w:t>
            </w:r>
          </w:p>
        </w:tc>
        <w:tc>
          <w:tcPr>
            <w:tcW w:w="2102" w:type="dxa"/>
            <w:vAlign w:val="center"/>
          </w:tcPr>
          <w:p w14:paraId="775D2E65" w14:textId="77777777" w:rsidR="00277AFD" w:rsidRPr="005657C8" w:rsidRDefault="00277AFD" w:rsidP="005657C8">
            <w:pPr>
              <w:tabs>
                <w:tab w:val="left" w:pos="138"/>
              </w:tabs>
              <w:jc w:val="center"/>
              <w:rPr>
                <w:rFonts w:ascii="Times New Roman" w:hAnsi="Times New Roman"/>
              </w:rPr>
            </w:pPr>
            <w:r w:rsidRPr="005657C8">
              <w:rPr>
                <w:rFonts w:ascii="Times New Roman" w:hAnsi="Times New Roman"/>
              </w:rPr>
              <w:t>Встречи, беседы и т.д</w:t>
            </w:r>
          </w:p>
        </w:tc>
        <w:tc>
          <w:tcPr>
            <w:tcW w:w="2351" w:type="dxa"/>
            <w:vAlign w:val="center"/>
          </w:tcPr>
          <w:p w14:paraId="4CC9DE70" w14:textId="77777777" w:rsidR="00277AFD" w:rsidRPr="005657C8" w:rsidRDefault="00277AFD" w:rsidP="005657C8">
            <w:pPr>
              <w:tabs>
                <w:tab w:val="left" w:pos="138"/>
              </w:tabs>
              <w:jc w:val="center"/>
              <w:rPr>
                <w:rFonts w:ascii="Times New Roman" w:hAnsi="Times New Roman"/>
              </w:rPr>
            </w:pPr>
            <w:r w:rsidRPr="005657C8">
              <w:rPr>
                <w:rFonts w:ascii="Times New Roman" w:hAnsi="Times New Roman"/>
              </w:rPr>
              <w:t>Классные руководители, воспитатели</w:t>
            </w:r>
          </w:p>
        </w:tc>
      </w:tr>
      <w:tr w:rsidR="00277AFD" w:rsidRPr="009F2B3C" w14:paraId="3D8D3F87" w14:textId="77777777" w:rsidTr="005657C8">
        <w:tc>
          <w:tcPr>
            <w:tcW w:w="4219" w:type="dxa"/>
          </w:tcPr>
          <w:p w14:paraId="51A96574" w14:textId="77777777" w:rsidR="00277AFD" w:rsidRPr="005657C8" w:rsidRDefault="00277AFD" w:rsidP="005657C8">
            <w:pPr>
              <w:tabs>
                <w:tab w:val="left" w:pos="138"/>
              </w:tabs>
              <w:jc w:val="both"/>
              <w:rPr>
                <w:rFonts w:ascii="Times New Roman" w:hAnsi="Times New Roman"/>
              </w:rPr>
            </w:pPr>
            <w:r w:rsidRPr="005657C8">
              <w:rPr>
                <w:rFonts w:ascii="Times New Roman" w:hAnsi="Times New Roman"/>
              </w:rPr>
              <w:t>Цикл классных часов, воспитательных занятий по теме «Я – гражданин и патриот»</w:t>
            </w:r>
          </w:p>
          <w:p w14:paraId="6AA5F8F7" w14:textId="77777777" w:rsidR="00277AFD" w:rsidRPr="005657C8" w:rsidRDefault="00277AFD" w:rsidP="007A2BA7">
            <w:pPr>
              <w:pStyle w:val="a3"/>
              <w:numPr>
                <w:ilvl w:val="0"/>
                <w:numId w:val="57"/>
              </w:numPr>
              <w:tabs>
                <w:tab w:val="left" w:pos="138"/>
              </w:tabs>
              <w:ind w:left="0" w:firstLine="0"/>
              <w:jc w:val="both"/>
              <w:rPr>
                <w:rFonts w:ascii="Times New Roman" w:hAnsi="Times New Roman" w:cs="Times New Roman"/>
                <w:lang w:eastAsia="ru-RU"/>
              </w:rPr>
            </w:pPr>
            <w:r w:rsidRPr="005657C8">
              <w:rPr>
                <w:rFonts w:ascii="Times New Roman" w:hAnsi="Times New Roman" w:cs="Times New Roman"/>
                <w:lang w:eastAsia="ru-RU"/>
              </w:rPr>
              <w:t>«Овеянные славой Флаг наш и герб», «Символы Родины», «Москва – столица великой страны», «Моя малая Родина», «Нашим городом можно гордиться»</w:t>
            </w:r>
          </w:p>
        </w:tc>
        <w:tc>
          <w:tcPr>
            <w:tcW w:w="1134" w:type="dxa"/>
            <w:vAlign w:val="center"/>
          </w:tcPr>
          <w:p w14:paraId="7C4D1629" w14:textId="5273FE6F" w:rsidR="00277AFD" w:rsidRPr="005657C8" w:rsidRDefault="00277AFD" w:rsidP="005657C8">
            <w:pPr>
              <w:tabs>
                <w:tab w:val="left" w:pos="138"/>
              </w:tabs>
              <w:jc w:val="center"/>
              <w:rPr>
                <w:rFonts w:ascii="Times New Roman" w:hAnsi="Times New Roman"/>
              </w:rPr>
            </w:pPr>
            <w:r w:rsidRPr="005657C8">
              <w:rPr>
                <w:rFonts w:ascii="Times New Roman" w:hAnsi="Times New Roman"/>
              </w:rPr>
              <w:t xml:space="preserve">в течение года по </w:t>
            </w:r>
            <w:r w:rsidR="00466091" w:rsidRPr="005657C8">
              <w:rPr>
                <w:rFonts w:ascii="Times New Roman" w:hAnsi="Times New Roman"/>
              </w:rPr>
              <w:t>планам</w:t>
            </w:r>
            <w:r w:rsidRPr="005657C8">
              <w:rPr>
                <w:rFonts w:ascii="Times New Roman" w:hAnsi="Times New Roman"/>
              </w:rPr>
              <w:t xml:space="preserve"> ВР</w:t>
            </w:r>
          </w:p>
        </w:tc>
        <w:tc>
          <w:tcPr>
            <w:tcW w:w="2102" w:type="dxa"/>
            <w:vAlign w:val="center"/>
          </w:tcPr>
          <w:p w14:paraId="34581B75" w14:textId="77777777" w:rsidR="00277AFD" w:rsidRPr="005657C8" w:rsidRDefault="00277AFD" w:rsidP="005657C8">
            <w:pPr>
              <w:tabs>
                <w:tab w:val="left" w:pos="138"/>
              </w:tabs>
              <w:jc w:val="center"/>
              <w:rPr>
                <w:rFonts w:ascii="Times New Roman" w:hAnsi="Times New Roman"/>
              </w:rPr>
            </w:pPr>
            <w:r w:rsidRPr="005657C8">
              <w:rPr>
                <w:rFonts w:ascii="Times New Roman" w:hAnsi="Times New Roman"/>
              </w:rPr>
              <w:t>Классный час, воспитательное занятие, викторины, онлайн-экскурсии, экскурсии</w:t>
            </w:r>
          </w:p>
        </w:tc>
        <w:tc>
          <w:tcPr>
            <w:tcW w:w="2351" w:type="dxa"/>
            <w:vAlign w:val="center"/>
          </w:tcPr>
          <w:p w14:paraId="750DF179" w14:textId="77777777" w:rsidR="00277AFD" w:rsidRPr="005657C8" w:rsidRDefault="00277AFD" w:rsidP="005657C8">
            <w:pPr>
              <w:tabs>
                <w:tab w:val="left" w:pos="138"/>
              </w:tabs>
              <w:jc w:val="center"/>
              <w:rPr>
                <w:rFonts w:ascii="Times New Roman" w:hAnsi="Times New Roman"/>
              </w:rPr>
            </w:pPr>
            <w:r w:rsidRPr="005657C8">
              <w:rPr>
                <w:rFonts w:ascii="Times New Roman" w:hAnsi="Times New Roman"/>
              </w:rPr>
              <w:t>Классные руководители, воспитатели</w:t>
            </w:r>
            <w:r w:rsidR="0004196F" w:rsidRPr="005657C8">
              <w:rPr>
                <w:rFonts w:ascii="Times New Roman" w:hAnsi="Times New Roman"/>
              </w:rPr>
              <w:t>,</w:t>
            </w:r>
          </w:p>
          <w:p w14:paraId="33221505" w14:textId="7DFC2C7C" w:rsidR="0004196F" w:rsidRPr="005657C8" w:rsidRDefault="0004196F" w:rsidP="005657C8">
            <w:pPr>
              <w:tabs>
                <w:tab w:val="left" w:pos="138"/>
              </w:tabs>
              <w:jc w:val="center"/>
              <w:rPr>
                <w:rFonts w:ascii="Times New Roman" w:hAnsi="Times New Roman"/>
              </w:rPr>
            </w:pPr>
            <w:r w:rsidRPr="005657C8">
              <w:rPr>
                <w:rFonts w:ascii="Times New Roman" w:hAnsi="Times New Roman"/>
              </w:rPr>
              <w:t>Педагог-библиотекарь</w:t>
            </w:r>
          </w:p>
        </w:tc>
      </w:tr>
      <w:tr w:rsidR="00277AFD" w:rsidRPr="009F2B3C" w14:paraId="761C5673" w14:textId="77777777" w:rsidTr="005657C8">
        <w:tc>
          <w:tcPr>
            <w:tcW w:w="4219" w:type="dxa"/>
          </w:tcPr>
          <w:p w14:paraId="793E85AC" w14:textId="657B6055" w:rsidR="00277AFD" w:rsidRPr="005657C8" w:rsidRDefault="00277AFD" w:rsidP="005657C8">
            <w:pPr>
              <w:tabs>
                <w:tab w:val="left" w:pos="138"/>
              </w:tabs>
              <w:jc w:val="both"/>
              <w:rPr>
                <w:rFonts w:ascii="Times New Roman" w:hAnsi="Times New Roman"/>
              </w:rPr>
            </w:pPr>
            <w:r w:rsidRPr="005657C8">
              <w:rPr>
                <w:rFonts w:ascii="Times New Roman" w:hAnsi="Times New Roman"/>
              </w:rPr>
              <w:lastRenderedPageBreak/>
              <w:t>Цикл воспитательных занятий, классных часов о знаменательных событиях истории России «Героические страницы истории моей страны»</w:t>
            </w:r>
          </w:p>
        </w:tc>
        <w:tc>
          <w:tcPr>
            <w:tcW w:w="1134" w:type="dxa"/>
            <w:vAlign w:val="center"/>
          </w:tcPr>
          <w:p w14:paraId="6E9AFE0F" w14:textId="2EFE483F" w:rsidR="00277AFD" w:rsidRPr="005657C8" w:rsidRDefault="00277AFD" w:rsidP="005657C8">
            <w:pPr>
              <w:tabs>
                <w:tab w:val="left" w:pos="138"/>
              </w:tabs>
              <w:jc w:val="center"/>
              <w:rPr>
                <w:rFonts w:ascii="Times New Roman" w:hAnsi="Times New Roman"/>
              </w:rPr>
            </w:pPr>
            <w:r w:rsidRPr="005657C8">
              <w:rPr>
                <w:rFonts w:ascii="Times New Roman" w:hAnsi="Times New Roman"/>
              </w:rPr>
              <w:t>в течение года (понед</w:t>
            </w:r>
            <w:r w:rsidR="005657C8">
              <w:rPr>
                <w:rFonts w:ascii="Times New Roman" w:hAnsi="Times New Roman"/>
              </w:rPr>
              <w:t>.</w:t>
            </w:r>
            <w:r w:rsidRPr="005657C8">
              <w:rPr>
                <w:rFonts w:ascii="Times New Roman" w:hAnsi="Times New Roman"/>
              </w:rPr>
              <w:t>)</w:t>
            </w:r>
          </w:p>
        </w:tc>
        <w:tc>
          <w:tcPr>
            <w:tcW w:w="2102" w:type="dxa"/>
            <w:vAlign w:val="center"/>
          </w:tcPr>
          <w:p w14:paraId="4B1178EA" w14:textId="77777777" w:rsidR="00277AFD" w:rsidRPr="005657C8" w:rsidRDefault="00277AFD" w:rsidP="005657C8">
            <w:pPr>
              <w:tabs>
                <w:tab w:val="left" w:pos="138"/>
              </w:tabs>
              <w:jc w:val="center"/>
              <w:rPr>
                <w:rFonts w:ascii="Times New Roman" w:hAnsi="Times New Roman"/>
              </w:rPr>
            </w:pPr>
            <w:r w:rsidRPr="005657C8">
              <w:rPr>
                <w:rFonts w:ascii="Times New Roman" w:hAnsi="Times New Roman"/>
              </w:rPr>
              <w:t>Воспитательное занятие, классный час</w:t>
            </w:r>
          </w:p>
        </w:tc>
        <w:tc>
          <w:tcPr>
            <w:tcW w:w="2351" w:type="dxa"/>
            <w:vAlign w:val="center"/>
          </w:tcPr>
          <w:p w14:paraId="78587F66" w14:textId="4E439C7D" w:rsidR="00277AFD" w:rsidRPr="005657C8" w:rsidRDefault="00277AFD" w:rsidP="005657C8">
            <w:pPr>
              <w:tabs>
                <w:tab w:val="left" w:pos="138"/>
              </w:tabs>
              <w:jc w:val="center"/>
              <w:rPr>
                <w:rFonts w:ascii="Times New Roman" w:hAnsi="Times New Roman"/>
              </w:rPr>
            </w:pPr>
            <w:r w:rsidRPr="005657C8">
              <w:rPr>
                <w:rFonts w:ascii="Times New Roman" w:hAnsi="Times New Roman"/>
              </w:rPr>
              <w:t>Классные руководители, воспитатели</w:t>
            </w:r>
            <w:r w:rsidR="0004196F" w:rsidRPr="005657C8">
              <w:rPr>
                <w:rFonts w:ascii="Times New Roman" w:hAnsi="Times New Roman"/>
              </w:rPr>
              <w:t>, педагог-библиотекарь</w:t>
            </w:r>
          </w:p>
        </w:tc>
      </w:tr>
      <w:tr w:rsidR="00277AFD" w:rsidRPr="009F2B3C" w14:paraId="2316E89D" w14:textId="77777777" w:rsidTr="005657C8">
        <w:tc>
          <w:tcPr>
            <w:tcW w:w="4219" w:type="dxa"/>
          </w:tcPr>
          <w:p w14:paraId="382D7748" w14:textId="77777777" w:rsidR="00277AFD" w:rsidRPr="005657C8" w:rsidRDefault="00277AFD" w:rsidP="005657C8">
            <w:pPr>
              <w:tabs>
                <w:tab w:val="left" w:pos="138"/>
              </w:tabs>
              <w:jc w:val="both"/>
              <w:rPr>
                <w:rFonts w:ascii="Times New Roman" w:hAnsi="Times New Roman"/>
              </w:rPr>
            </w:pPr>
            <w:r w:rsidRPr="005657C8">
              <w:rPr>
                <w:rFonts w:ascii="Times New Roman" w:hAnsi="Times New Roman"/>
              </w:rPr>
              <w:t>Цикл воспитательных занятий, классных часов о героях России «Ими гордится наша страна»</w:t>
            </w:r>
          </w:p>
        </w:tc>
        <w:tc>
          <w:tcPr>
            <w:tcW w:w="1134" w:type="dxa"/>
            <w:vAlign w:val="center"/>
          </w:tcPr>
          <w:p w14:paraId="4345E896" w14:textId="77777777" w:rsidR="00277AFD" w:rsidRPr="005657C8" w:rsidRDefault="00277AFD" w:rsidP="005657C8">
            <w:pPr>
              <w:tabs>
                <w:tab w:val="left" w:pos="138"/>
              </w:tabs>
              <w:jc w:val="center"/>
              <w:rPr>
                <w:rFonts w:ascii="Times New Roman" w:hAnsi="Times New Roman"/>
              </w:rPr>
            </w:pPr>
            <w:r w:rsidRPr="005657C8">
              <w:rPr>
                <w:rFonts w:ascii="Times New Roman" w:hAnsi="Times New Roman"/>
              </w:rPr>
              <w:t>в течение года</w:t>
            </w:r>
          </w:p>
        </w:tc>
        <w:tc>
          <w:tcPr>
            <w:tcW w:w="2102" w:type="dxa"/>
            <w:vAlign w:val="center"/>
          </w:tcPr>
          <w:p w14:paraId="6BF89DC1" w14:textId="77777777" w:rsidR="00277AFD" w:rsidRPr="005657C8" w:rsidRDefault="00277AFD" w:rsidP="005657C8">
            <w:pPr>
              <w:tabs>
                <w:tab w:val="left" w:pos="138"/>
              </w:tabs>
              <w:jc w:val="center"/>
              <w:rPr>
                <w:rFonts w:ascii="Times New Roman" w:hAnsi="Times New Roman"/>
              </w:rPr>
            </w:pPr>
            <w:r w:rsidRPr="005657C8">
              <w:rPr>
                <w:rFonts w:ascii="Times New Roman" w:hAnsi="Times New Roman"/>
              </w:rPr>
              <w:t>Воспитательное занятие, классный час</w:t>
            </w:r>
          </w:p>
        </w:tc>
        <w:tc>
          <w:tcPr>
            <w:tcW w:w="2351" w:type="dxa"/>
            <w:vAlign w:val="center"/>
          </w:tcPr>
          <w:p w14:paraId="3BC8D818" w14:textId="77777777" w:rsidR="00277AFD" w:rsidRPr="005657C8" w:rsidRDefault="00277AFD" w:rsidP="005657C8">
            <w:pPr>
              <w:tabs>
                <w:tab w:val="left" w:pos="138"/>
              </w:tabs>
              <w:jc w:val="center"/>
              <w:rPr>
                <w:rFonts w:ascii="Times New Roman" w:hAnsi="Times New Roman"/>
              </w:rPr>
            </w:pPr>
            <w:r w:rsidRPr="005657C8">
              <w:rPr>
                <w:rFonts w:ascii="Times New Roman" w:hAnsi="Times New Roman"/>
              </w:rPr>
              <w:t>Классные руководители, воспитатели</w:t>
            </w:r>
          </w:p>
        </w:tc>
      </w:tr>
      <w:tr w:rsidR="00277AFD" w:rsidRPr="009F2B3C" w14:paraId="52D26C33" w14:textId="77777777" w:rsidTr="005657C8">
        <w:tc>
          <w:tcPr>
            <w:tcW w:w="4219" w:type="dxa"/>
          </w:tcPr>
          <w:p w14:paraId="40E684FC" w14:textId="77777777" w:rsidR="00277AFD" w:rsidRPr="005657C8" w:rsidRDefault="00277AFD" w:rsidP="005657C8">
            <w:pPr>
              <w:tabs>
                <w:tab w:val="left" w:pos="138"/>
              </w:tabs>
              <w:jc w:val="both"/>
              <w:rPr>
                <w:rFonts w:ascii="Times New Roman" w:hAnsi="Times New Roman"/>
              </w:rPr>
            </w:pPr>
            <w:r w:rsidRPr="005657C8">
              <w:rPr>
                <w:rFonts w:ascii="Times New Roman" w:hAnsi="Times New Roman"/>
              </w:rPr>
              <w:t>День учителя</w:t>
            </w:r>
          </w:p>
          <w:p w14:paraId="668888FE" w14:textId="77777777" w:rsidR="00277AFD" w:rsidRPr="005657C8" w:rsidRDefault="00277AFD" w:rsidP="005657C8">
            <w:pPr>
              <w:tabs>
                <w:tab w:val="left" w:pos="138"/>
              </w:tabs>
              <w:jc w:val="both"/>
              <w:rPr>
                <w:rFonts w:ascii="Times New Roman" w:hAnsi="Times New Roman"/>
              </w:rPr>
            </w:pPr>
            <w:r w:rsidRPr="005657C8">
              <w:rPr>
                <w:rFonts w:ascii="Times New Roman" w:hAnsi="Times New Roman"/>
              </w:rPr>
              <w:t>КТД</w:t>
            </w:r>
          </w:p>
          <w:p w14:paraId="1EFC6320" w14:textId="62792580" w:rsidR="00277AFD" w:rsidRPr="005657C8" w:rsidRDefault="00277AFD" w:rsidP="007A2BA7">
            <w:pPr>
              <w:pStyle w:val="a3"/>
              <w:numPr>
                <w:ilvl w:val="0"/>
                <w:numId w:val="57"/>
              </w:numPr>
              <w:tabs>
                <w:tab w:val="left" w:pos="138"/>
              </w:tabs>
              <w:ind w:left="0" w:firstLine="0"/>
              <w:jc w:val="both"/>
              <w:rPr>
                <w:rFonts w:ascii="Times New Roman" w:hAnsi="Times New Roman" w:cs="Times New Roman"/>
                <w:lang w:eastAsia="ru-RU"/>
              </w:rPr>
            </w:pPr>
            <w:r w:rsidRPr="005657C8">
              <w:rPr>
                <w:rFonts w:ascii="Times New Roman" w:hAnsi="Times New Roman" w:cs="Times New Roman"/>
                <w:lang w:eastAsia="ru-RU"/>
              </w:rPr>
              <w:t>«</w:t>
            </w:r>
            <w:r w:rsidR="0004196F" w:rsidRPr="005657C8">
              <w:rPr>
                <w:rFonts w:ascii="Times New Roman" w:hAnsi="Times New Roman" w:cs="Times New Roman"/>
                <w:lang w:eastAsia="ru-RU"/>
              </w:rPr>
              <w:t>Примите наши поздравления!</w:t>
            </w:r>
            <w:r w:rsidRPr="005657C8">
              <w:rPr>
                <w:rFonts w:ascii="Times New Roman" w:hAnsi="Times New Roman" w:cs="Times New Roman"/>
                <w:lang w:eastAsia="ru-RU"/>
              </w:rPr>
              <w:t>»</w:t>
            </w:r>
          </w:p>
          <w:p w14:paraId="537376D9" w14:textId="12D7429A" w:rsidR="00277AFD" w:rsidRPr="005657C8" w:rsidRDefault="00277AFD" w:rsidP="005657C8">
            <w:pPr>
              <w:pStyle w:val="a3"/>
              <w:tabs>
                <w:tab w:val="left" w:pos="138"/>
              </w:tabs>
              <w:ind w:left="0"/>
              <w:jc w:val="both"/>
              <w:rPr>
                <w:rFonts w:ascii="Times New Roman" w:hAnsi="Times New Roman" w:cs="Times New Roman"/>
                <w:lang w:eastAsia="ru-RU"/>
              </w:rPr>
            </w:pPr>
          </w:p>
        </w:tc>
        <w:tc>
          <w:tcPr>
            <w:tcW w:w="1134" w:type="dxa"/>
            <w:vAlign w:val="center"/>
          </w:tcPr>
          <w:p w14:paraId="0FA353D4" w14:textId="77777777" w:rsidR="00277AFD" w:rsidRPr="005657C8" w:rsidRDefault="00277AFD" w:rsidP="005657C8">
            <w:pPr>
              <w:tabs>
                <w:tab w:val="left" w:pos="138"/>
              </w:tabs>
              <w:jc w:val="center"/>
              <w:rPr>
                <w:rFonts w:ascii="Times New Roman" w:hAnsi="Times New Roman"/>
              </w:rPr>
            </w:pPr>
            <w:r w:rsidRPr="005657C8">
              <w:rPr>
                <w:rFonts w:ascii="Times New Roman" w:hAnsi="Times New Roman"/>
              </w:rPr>
              <w:t>октябрь</w:t>
            </w:r>
          </w:p>
        </w:tc>
        <w:tc>
          <w:tcPr>
            <w:tcW w:w="2102" w:type="dxa"/>
            <w:vAlign w:val="center"/>
          </w:tcPr>
          <w:p w14:paraId="38A4999D" w14:textId="77777777" w:rsidR="00277AFD" w:rsidRPr="005657C8" w:rsidRDefault="00277AFD" w:rsidP="005657C8">
            <w:pPr>
              <w:tabs>
                <w:tab w:val="left" w:pos="138"/>
              </w:tabs>
              <w:jc w:val="center"/>
              <w:rPr>
                <w:rFonts w:ascii="Times New Roman" w:hAnsi="Times New Roman"/>
              </w:rPr>
            </w:pPr>
            <w:r w:rsidRPr="005657C8">
              <w:rPr>
                <w:rFonts w:ascii="Times New Roman" w:hAnsi="Times New Roman"/>
              </w:rPr>
              <w:t>конкурс рисунков</w:t>
            </w:r>
          </w:p>
          <w:p w14:paraId="1DA60024" w14:textId="77777777" w:rsidR="00277AFD" w:rsidRPr="005657C8" w:rsidRDefault="00277AFD" w:rsidP="005657C8">
            <w:pPr>
              <w:tabs>
                <w:tab w:val="left" w:pos="138"/>
              </w:tabs>
              <w:jc w:val="center"/>
              <w:rPr>
                <w:rFonts w:ascii="Times New Roman" w:hAnsi="Times New Roman"/>
              </w:rPr>
            </w:pPr>
            <w:r w:rsidRPr="005657C8">
              <w:rPr>
                <w:rFonts w:ascii="Times New Roman" w:hAnsi="Times New Roman"/>
              </w:rPr>
              <w:t>конкурс поздравительных открыток</w:t>
            </w:r>
          </w:p>
        </w:tc>
        <w:tc>
          <w:tcPr>
            <w:tcW w:w="2351" w:type="dxa"/>
            <w:vAlign w:val="center"/>
          </w:tcPr>
          <w:p w14:paraId="04603255" w14:textId="77777777" w:rsidR="00277AFD" w:rsidRPr="005657C8" w:rsidRDefault="00277AFD" w:rsidP="005657C8">
            <w:pPr>
              <w:tabs>
                <w:tab w:val="left" w:pos="138"/>
              </w:tabs>
              <w:jc w:val="center"/>
              <w:rPr>
                <w:rFonts w:ascii="Times New Roman" w:hAnsi="Times New Roman"/>
              </w:rPr>
            </w:pPr>
            <w:r w:rsidRPr="005657C8">
              <w:rPr>
                <w:rFonts w:ascii="Times New Roman" w:hAnsi="Times New Roman"/>
              </w:rPr>
              <w:t>Учитель музыки,</w:t>
            </w:r>
          </w:p>
          <w:p w14:paraId="7977A4C4" w14:textId="77777777" w:rsidR="00277AFD" w:rsidRPr="005657C8" w:rsidRDefault="00277AFD" w:rsidP="005657C8">
            <w:pPr>
              <w:tabs>
                <w:tab w:val="left" w:pos="138"/>
              </w:tabs>
              <w:jc w:val="center"/>
              <w:rPr>
                <w:rFonts w:ascii="Times New Roman" w:hAnsi="Times New Roman"/>
              </w:rPr>
            </w:pPr>
            <w:r w:rsidRPr="005657C8">
              <w:rPr>
                <w:rFonts w:ascii="Times New Roman" w:hAnsi="Times New Roman"/>
              </w:rPr>
              <w:t>Педагог-организатор,</w:t>
            </w:r>
          </w:p>
          <w:p w14:paraId="7DF8F4C0" w14:textId="77777777" w:rsidR="00277AFD" w:rsidRPr="005657C8" w:rsidRDefault="00277AFD" w:rsidP="005657C8">
            <w:pPr>
              <w:tabs>
                <w:tab w:val="left" w:pos="138"/>
              </w:tabs>
              <w:jc w:val="center"/>
              <w:rPr>
                <w:rFonts w:ascii="Times New Roman" w:hAnsi="Times New Roman"/>
              </w:rPr>
            </w:pPr>
            <w:r w:rsidRPr="005657C8">
              <w:rPr>
                <w:rFonts w:ascii="Times New Roman" w:hAnsi="Times New Roman"/>
              </w:rPr>
              <w:t>Классные руководители, воспитатели</w:t>
            </w:r>
          </w:p>
        </w:tc>
      </w:tr>
      <w:tr w:rsidR="00277AFD" w:rsidRPr="009F2B3C" w14:paraId="2218CD39" w14:textId="77777777" w:rsidTr="005657C8">
        <w:tc>
          <w:tcPr>
            <w:tcW w:w="4219" w:type="dxa"/>
          </w:tcPr>
          <w:p w14:paraId="6D8DC381" w14:textId="77777777" w:rsidR="00277AFD" w:rsidRPr="005657C8" w:rsidRDefault="00277AFD" w:rsidP="005657C8">
            <w:pPr>
              <w:tabs>
                <w:tab w:val="left" w:pos="138"/>
              </w:tabs>
              <w:jc w:val="both"/>
              <w:rPr>
                <w:rFonts w:ascii="Times New Roman" w:hAnsi="Times New Roman"/>
              </w:rPr>
            </w:pPr>
            <w:r w:rsidRPr="005657C8">
              <w:rPr>
                <w:rFonts w:ascii="Times New Roman" w:hAnsi="Times New Roman"/>
              </w:rPr>
              <w:t>День народного единства</w:t>
            </w:r>
          </w:p>
          <w:p w14:paraId="72922A0A" w14:textId="77777777" w:rsidR="00277AFD" w:rsidRPr="005657C8" w:rsidRDefault="00277AFD" w:rsidP="005657C8">
            <w:pPr>
              <w:tabs>
                <w:tab w:val="left" w:pos="138"/>
              </w:tabs>
              <w:jc w:val="both"/>
              <w:rPr>
                <w:rFonts w:ascii="Times New Roman" w:hAnsi="Times New Roman"/>
              </w:rPr>
            </w:pPr>
            <w:r w:rsidRPr="005657C8">
              <w:rPr>
                <w:rFonts w:ascii="Times New Roman" w:hAnsi="Times New Roman"/>
              </w:rPr>
              <w:t>КТД «Хоровод дружбы»</w:t>
            </w:r>
          </w:p>
          <w:p w14:paraId="6C63BD56" w14:textId="77777777" w:rsidR="00277AFD" w:rsidRPr="005657C8" w:rsidRDefault="00277AFD" w:rsidP="007A2BA7">
            <w:pPr>
              <w:pStyle w:val="a3"/>
              <w:numPr>
                <w:ilvl w:val="0"/>
                <w:numId w:val="58"/>
              </w:numPr>
              <w:tabs>
                <w:tab w:val="left" w:pos="138"/>
              </w:tabs>
              <w:ind w:left="0" w:firstLine="0"/>
              <w:jc w:val="both"/>
              <w:rPr>
                <w:rFonts w:ascii="Times New Roman" w:hAnsi="Times New Roman" w:cs="Times New Roman"/>
                <w:lang w:eastAsia="ru-RU"/>
              </w:rPr>
            </w:pPr>
            <w:r w:rsidRPr="005657C8">
              <w:rPr>
                <w:rFonts w:ascii="Times New Roman" w:hAnsi="Times New Roman" w:cs="Times New Roman"/>
                <w:lang w:eastAsia="ru-RU"/>
              </w:rPr>
              <w:t>Праздничная программа «Все мы разные, но мы вместе»</w:t>
            </w:r>
          </w:p>
          <w:p w14:paraId="49638840" w14:textId="77777777" w:rsidR="00277AFD" w:rsidRPr="005657C8" w:rsidRDefault="00277AFD" w:rsidP="007A2BA7">
            <w:pPr>
              <w:pStyle w:val="a3"/>
              <w:numPr>
                <w:ilvl w:val="0"/>
                <w:numId w:val="58"/>
              </w:numPr>
              <w:tabs>
                <w:tab w:val="left" w:pos="138"/>
              </w:tabs>
              <w:ind w:left="0" w:firstLine="0"/>
              <w:jc w:val="both"/>
              <w:rPr>
                <w:rFonts w:ascii="Times New Roman" w:hAnsi="Times New Roman" w:cs="Times New Roman"/>
                <w:lang w:eastAsia="ru-RU"/>
              </w:rPr>
            </w:pPr>
            <w:r w:rsidRPr="005657C8">
              <w:rPr>
                <w:rFonts w:ascii="Times New Roman" w:hAnsi="Times New Roman" w:cs="Times New Roman"/>
                <w:lang w:eastAsia="ru-RU"/>
              </w:rPr>
              <w:t>Конкурс «Хоровод дружбы» (изготовление кукол разных национальностей)</w:t>
            </w:r>
          </w:p>
          <w:p w14:paraId="0A6ECA68" w14:textId="77777777" w:rsidR="00277AFD" w:rsidRPr="005657C8" w:rsidRDefault="00277AFD" w:rsidP="007A2BA7">
            <w:pPr>
              <w:pStyle w:val="a3"/>
              <w:numPr>
                <w:ilvl w:val="0"/>
                <w:numId w:val="58"/>
              </w:numPr>
              <w:tabs>
                <w:tab w:val="left" w:pos="138"/>
              </w:tabs>
              <w:ind w:left="0" w:firstLine="0"/>
              <w:jc w:val="both"/>
              <w:rPr>
                <w:rFonts w:ascii="Times New Roman" w:hAnsi="Times New Roman" w:cs="Times New Roman"/>
                <w:lang w:eastAsia="ru-RU"/>
              </w:rPr>
            </w:pPr>
            <w:r w:rsidRPr="005657C8">
              <w:rPr>
                <w:rFonts w:ascii="Times New Roman" w:hAnsi="Times New Roman" w:cs="Times New Roman"/>
                <w:lang w:eastAsia="ru-RU"/>
              </w:rPr>
              <w:t>Игры разных народов</w:t>
            </w:r>
          </w:p>
          <w:p w14:paraId="5757B260" w14:textId="77777777" w:rsidR="00277AFD" w:rsidRPr="005657C8" w:rsidRDefault="00277AFD" w:rsidP="007A2BA7">
            <w:pPr>
              <w:pStyle w:val="a3"/>
              <w:numPr>
                <w:ilvl w:val="0"/>
                <w:numId w:val="58"/>
              </w:numPr>
              <w:tabs>
                <w:tab w:val="left" w:pos="138"/>
              </w:tabs>
              <w:ind w:left="0" w:firstLine="0"/>
              <w:jc w:val="both"/>
              <w:rPr>
                <w:rFonts w:ascii="Times New Roman" w:hAnsi="Times New Roman" w:cs="Times New Roman"/>
                <w:lang w:eastAsia="ru-RU"/>
              </w:rPr>
            </w:pPr>
            <w:r w:rsidRPr="005657C8">
              <w:rPr>
                <w:rFonts w:ascii="Times New Roman" w:hAnsi="Times New Roman" w:cs="Times New Roman"/>
                <w:lang w:eastAsia="ru-RU"/>
              </w:rPr>
              <w:t>Классные часы «В единстве наша сила»</w:t>
            </w:r>
          </w:p>
        </w:tc>
        <w:tc>
          <w:tcPr>
            <w:tcW w:w="1134" w:type="dxa"/>
            <w:vAlign w:val="center"/>
          </w:tcPr>
          <w:p w14:paraId="5A62E85C" w14:textId="77777777" w:rsidR="00277AFD" w:rsidRPr="005657C8" w:rsidRDefault="00277AFD" w:rsidP="005657C8">
            <w:pPr>
              <w:tabs>
                <w:tab w:val="left" w:pos="138"/>
              </w:tabs>
              <w:jc w:val="center"/>
              <w:rPr>
                <w:rFonts w:ascii="Times New Roman" w:hAnsi="Times New Roman"/>
              </w:rPr>
            </w:pPr>
            <w:r w:rsidRPr="005657C8">
              <w:rPr>
                <w:rFonts w:ascii="Times New Roman" w:hAnsi="Times New Roman"/>
              </w:rPr>
              <w:t>ноябрь</w:t>
            </w:r>
          </w:p>
        </w:tc>
        <w:tc>
          <w:tcPr>
            <w:tcW w:w="2102" w:type="dxa"/>
            <w:vAlign w:val="center"/>
          </w:tcPr>
          <w:p w14:paraId="1F79094F" w14:textId="77777777" w:rsidR="00277AFD" w:rsidRPr="005657C8" w:rsidRDefault="00277AFD" w:rsidP="005657C8">
            <w:pPr>
              <w:tabs>
                <w:tab w:val="left" w:pos="138"/>
              </w:tabs>
              <w:jc w:val="center"/>
              <w:rPr>
                <w:rFonts w:ascii="Times New Roman" w:hAnsi="Times New Roman"/>
              </w:rPr>
            </w:pPr>
            <w:r w:rsidRPr="005657C8">
              <w:rPr>
                <w:rFonts w:ascii="Times New Roman" w:hAnsi="Times New Roman"/>
              </w:rPr>
              <w:t>Комплекс мероприятий:</w:t>
            </w:r>
          </w:p>
          <w:p w14:paraId="0166E728" w14:textId="77777777" w:rsidR="00277AFD" w:rsidRPr="005657C8" w:rsidRDefault="00277AFD" w:rsidP="005657C8">
            <w:pPr>
              <w:tabs>
                <w:tab w:val="left" w:pos="138"/>
              </w:tabs>
              <w:jc w:val="center"/>
              <w:rPr>
                <w:rFonts w:ascii="Times New Roman" w:hAnsi="Times New Roman"/>
              </w:rPr>
            </w:pPr>
            <w:r w:rsidRPr="005657C8">
              <w:rPr>
                <w:rFonts w:ascii="Times New Roman" w:hAnsi="Times New Roman"/>
              </w:rPr>
              <w:t>беседы, классный час, праздничная программа, конкурсы, игры</w:t>
            </w:r>
          </w:p>
        </w:tc>
        <w:tc>
          <w:tcPr>
            <w:tcW w:w="2351" w:type="dxa"/>
            <w:vAlign w:val="center"/>
          </w:tcPr>
          <w:p w14:paraId="63BE99A2" w14:textId="77777777" w:rsidR="00277AFD" w:rsidRPr="005657C8" w:rsidRDefault="00277AFD" w:rsidP="005657C8">
            <w:pPr>
              <w:tabs>
                <w:tab w:val="left" w:pos="138"/>
              </w:tabs>
              <w:jc w:val="center"/>
              <w:rPr>
                <w:rFonts w:ascii="Times New Roman" w:hAnsi="Times New Roman"/>
              </w:rPr>
            </w:pPr>
            <w:r w:rsidRPr="005657C8">
              <w:rPr>
                <w:rFonts w:ascii="Times New Roman" w:hAnsi="Times New Roman"/>
              </w:rPr>
              <w:t>Педагог-организатор, учитель музыки, классные руководители, воспитатели</w:t>
            </w:r>
          </w:p>
        </w:tc>
      </w:tr>
      <w:tr w:rsidR="00277AFD" w:rsidRPr="009F2B3C" w14:paraId="416343B7" w14:textId="77777777" w:rsidTr="005657C8">
        <w:tc>
          <w:tcPr>
            <w:tcW w:w="4219" w:type="dxa"/>
          </w:tcPr>
          <w:p w14:paraId="2C85BBD4" w14:textId="77777777" w:rsidR="00277AFD" w:rsidRPr="005657C8" w:rsidRDefault="00277AFD" w:rsidP="005657C8">
            <w:pPr>
              <w:tabs>
                <w:tab w:val="left" w:pos="138"/>
              </w:tabs>
              <w:jc w:val="both"/>
              <w:rPr>
                <w:rFonts w:ascii="Times New Roman" w:hAnsi="Times New Roman"/>
              </w:rPr>
            </w:pPr>
            <w:r w:rsidRPr="005657C8">
              <w:rPr>
                <w:rFonts w:ascii="Times New Roman" w:hAnsi="Times New Roman"/>
              </w:rPr>
              <w:t>Мой родной край.</w:t>
            </w:r>
          </w:p>
          <w:p w14:paraId="21838FBB" w14:textId="77777777" w:rsidR="00277AFD" w:rsidRPr="005657C8" w:rsidRDefault="00277AFD" w:rsidP="007A2BA7">
            <w:pPr>
              <w:pStyle w:val="a3"/>
              <w:numPr>
                <w:ilvl w:val="0"/>
                <w:numId w:val="59"/>
              </w:numPr>
              <w:tabs>
                <w:tab w:val="left" w:pos="138"/>
              </w:tabs>
              <w:ind w:left="0" w:firstLine="0"/>
              <w:jc w:val="both"/>
              <w:rPr>
                <w:rFonts w:ascii="Times New Roman" w:hAnsi="Times New Roman" w:cs="Times New Roman"/>
                <w:lang w:eastAsia="ru-RU"/>
              </w:rPr>
            </w:pPr>
            <w:r w:rsidRPr="005657C8">
              <w:rPr>
                <w:rFonts w:ascii="Times New Roman" w:hAnsi="Times New Roman" w:cs="Times New Roman"/>
                <w:lang w:eastAsia="ru-RU"/>
              </w:rPr>
              <w:t>Выставка творческих работ объединений дополнительного образования</w:t>
            </w:r>
          </w:p>
        </w:tc>
        <w:tc>
          <w:tcPr>
            <w:tcW w:w="1134" w:type="dxa"/>
            <w:vAlign w:val="center"/>
          </w:tcPr>
          <w:p w14:paraId="4F2DB8FF" w14:textId="77777777" w:rsidR="00277AFD" w:rsidRPr="005657C8" w:rsidRDefault="00277AFD" w:rsidP="005657C8">
            <w:pPr>
              <w:tabs>
                <w:tab w:val="left" w:pos="138"/>
              </w:tabs>
              <w:jc w:val="center"/>
              <w:rPr>
                <w:rFonts w:ascii="Times New Roman" w:hAnsi="Times New Roman"/>
              </w:rPr>
            </w:pPr>
            <w:r w:rsidRPr="005657C8">
              <w:rPr>
                <w:rFonts w:ascii="Times New Roman" w:hAnsi="Times New Roman"/>
              </w:rPr>
              <w:t>ноябрь</w:t>
            </w:r>
          </w:p>
        </w:tc>
        <w:tc>
          <w:tcPr>
            <w:tcW w:w="2102" w:type="dxa"/>
            <w:vAlign w:val="center"/>
          </w:tcPr>
          <w:p w14:paraId="281EF417" w14:textId="77777777" w:rsidR="00277AFD" w:rsidRPr="005657C8" w:rsidRDefault="00277AFD" w:rsidP="005657C8">
            <w:pPr>
              <w:tabs>
                <w:tab w:val="left" w:pos="138"/>
              </w:tabs>
              <w:jc w:val="center"/>
              <w:rPr>
                <w:rFonts w:ascii="Times New Roman" w:hAnsi="Times New Roman"/>
              </w:rPr>
            </w:pPr>
            <w:r w:rsidRPr="005657C8">
              <w:rPr>
                <w:rFonts w:ascii="Times New Roman" w:hAnsi="Times New Roman"/>
              </w:rPr>
              <w:t>выставка</w:t>
            </w:r>
          </w:p>
        </w:tc>
        <w:tc>
          <w:tcPr>
            <w:tcW w:w="2351" w:type="dxa"/>
            <w:vAlign w:val="center"/>
          </w:tcPr>
          <w:p w14:paraId="4686EDF2" w14:textId="77777777" w:rsidR="00277AFD" w:rsidRPr="005657C8" w:rsidRDefault="00277AFD" w:rsidP="005657C8">
            <w:pPr>
              <w:tabs>
                <w:tab w:val="left" w:pos="138"/>
              </w:tabs>
              <w:jc w:val="center"/>
              <w:rPr>
                <w:rFonts w:ascii="Times New Roman" w:hAnsi="Times New Roman"/>
              </w:rPr>
            </w:pPr>
            <w:r w:rsidRPr="005657C8">
              <w:rPr>
                <w:rFonts w:ascii="Times New Roman" w:hAnsi="Times New Roman"/>
              </w:rPr>
              <w:t>Педагоги дополнительного образования</w:t>
            </w:r>
          </w:p>
        </w:tc>
      </w:tr>
      <w:tr w:rsidR="0031770B" w:rsidRPr="009F2B3C" w14:paraId="5A8A2D6B" w14:textId="77777777" w:rsidTr="005657C8">
        <w:tc>
          <w:tcPr>
            <w:tcW w:w="4219" w:type="dxa"/>
            <w:vAlign w:val="center"/>
          </w:tcPr>
          <w:p w14:paraId="1889D5B1" w14:textId="3966CA1F" w:rsidR="0031770B" w:rsidRPr="005657C8" w:rsidRDefault="0031770B" w:rsidP="005657C8">
            <w:pPr>
              <w:tabs>
                <w:tab w:val="left" w:pos="138"/>
              </w:tabs>
              <w:rPr>
                <w:rFonts w:ascii="Times New Roman" w:hAnsi="Times New Roman"/>
              </w:rPr>
            </w:pPr>
            <w:r w:rsidRPr="005657C8">
              <w:rPr>
                <w:rFonts w:ascii="Times New Roman" w:hAnsi="Times New Roman"/>
              </w:rPr>
              <w:t>День Неизвестного солдата</w:t>
            </w:r>
          </w:p>
          <w:p w14:paraId="03BC53AB" w14:textId="7AD7AE7B" w:rsidR="0031770B" w:rsidRPr="005657C8" w:rsidRDefault="0031770B" w:rsidP="005657C8">
            <w:pPr>
              <w:tabs>
                <w:tab w:val="left" w:pos="138"/>
              </w:tabs>
              <w:rPr>
                <w:rFonts w:ascii="Times New Roman" w:hAnsi="Times New Roman"/>
              </w:rPr>
            </w:pPr>
            <w:r w:rsidRPr="005657C8">
              <w:rPr>
                <w:rFonts w:ascii="Times New Roman" w:hAnsi="Times New Roman"/>
              </w:rPr>
              <w:t>День Героев Отечества</w:t>
            </w:r>
          </w:p>
        </w:tc>
        <w:tc>
          <w:tcPr>
            <w:tcW w:w="1134" w:type="dxa"/>
            <w:vAlign w:val="center"/>
          </w:tcPr>
          <w:p w14:paraId="6AE2708E" w14:textId="3F4D93F4" w:rsidR="0031770B" w:rsidRPr="005657C8" w:rsidRDefault="0031770B" w:rsidP="005657C8">
            <w:pPr>
              <w:tabs>
                <w:tab w:val="left" w:pos="138"/>
              </w:tabs>
              <w:jc w:val="center"/>
              <w:rPr>
                <w:rFonts w:ascii="Times New Roman" w:hAnsi="Times New Roman"/>
              </w:rPr>
            </w:pPr>
            <w:r w:rsidRPr="005657C8">
              <w:rPr>
                <w:rFonts w:ascii="Times New Roman" w:hAnsi="Times New Roman"/>
              </w:rPr>
              <w:t>декабрь</w:t>
            </w:r>
          </w:p>
        </w:tc>
        <w:tc>
          <w:tcPr>
            <w:tcW w:w="2102" w:type="dxa"/>
            <w:vAlign w:val="center"/>
          </w:tcPr>
          <w:p w14:paraId="21228C55" w14:textId="2AFF8AE9" w:rsidR="0031770B" w:rsidRPr="005657C8" w:rsidRDefault="0031770B" w:rsidP="005657C8">
            <w:pPr>
              <w:tabs>
                <w:tab w:val="left" w:pos="138"/>
              </w:tabs>
              <w:jc w:val="center"/>
              <w:rPr>
                <w:rFonts w:ascii="Times New Roman" w:hAnsi="Times New Roman"/>
              </w:rPr>
            </w:pPr>
            <w:r w:rsidRPr="005657C8">
              <w:rPr>
                <w:rFonts w:ascii="Times New Roman" w:hAnsi="Times New Roman"/>
              </w:rPr>
              <w:t>возложение цветов к памятникам погибших в ВОВ</w:t>
            </w:r>
          </w:p>
          <w:p w14:paraId="39449B6A" w14:textId="77777777" w:rsidR="0031770B" w:rsidRPr="005657C8" w:rsidRDefault="0031770B" w:rsidP="005657C8">
            <w:pPr>
              <w:tabs>
                <w:tab w:val="left" w:pos="138"/>
              </w:tabs>
              <w:jc w:val="center"/>
              <w:rPr>
                <w:rFonts w:ascii="Times New Roman" w:hAnsi="Times New Roman"/>
              </w:rPr>
            </w:pPr>
            <w:r w:rsidRPr="005657C8">
              <w:rPr>
                <w:rFonts w:ascii="Times New Roman" w:hAnsi="Times New Roman"/>
              </w:rPr>
              <w:t>акция «Письмо солдату»</w:t>
            </w:r>
          </w:p>
          <w:p w14:paraId="5CA07897" w14:textId="77777777" w:rsidR="0031770B" w:rsidRPr="005657C8" w:rsidRDefault="0031770B" w:rsidP="005657C8">
            <w:pPr>
              <w:tabs>
                <w:tab w:val="left" w:pos="138"/>
              </w:tabs>
              <w:jc w:val="center"/>
              <w:rPr>
                <w:rFonts w:ascii="Times New Roman" w:hAnsi="Times New Roman"/>
              </w:rPr>
            </w:pPr>
            <w:r w:rsidRPr="005657C8">
              <w:rPr>
                <w:rFonts w:ascii="Times New Roman" w:hAnsi="Times New Roman"/>
              </w:rPr>
              <w:t>кл. часы</w:t>
            </w:r>
          </w:p>
          <w:p w14:paraId="0C04E296" w14:textId="297BF012" w:rsidR="0004196F" w:rsidRPr="005657C8" w:rsidRDefault="0004196F" w:rsidP="005657C8">
            <w:pPr>
              <w:tabs>
                <w:tab w:val="left" w:pos="138"/>
              </w:tabs>
              <w:jc w:val="center"/>
              <w:rPr>
                <w:rFonts w:ascii="Times New Roman" w:hAnsi="Times New Roman"/>
              </w:rPr>
            </w:pPr>
            <w:r w:rsidRPr="005657C8">
              <w:rPr>
                <w:rFonts w:ascii="Times New Roman" w:hAnsi="Times New Roman"/>
              </w:rPr>
              <w:t>проект «Мы ими гордимся»</w:t>
            </w:r>
          </w:p>
        </w:tc>
        <w:tc>
          <w:tcPr>
            <w:tcW w:w="2351" w:type="dxa"/>
            <w:vAlign w:val="center"/>
          </w:tcPr>
          <w:p w14:paraId="6930BB4B" w14:textId="77777777" w:rsidR="0031770B" w:rsidRPr="005657C8" w:rsidRDefault="0031770B" w:rsidP="005657C8">
            <w:pPr>
              <w:tabs>
                <w:tab w:val="left" w:pos="138"/>
              </w:tabs>
              <w:jc w:val="center"/>
              <w:rPr>
                <w:rFonts w:ascii="Times New Roman" w:hAnsi="Times New Roman"/>
              </w:rPr>
            </w:pPr>
          </w:p>
          <w:p w14:paraId="1A0B1976" w14:textId="77777777" w:rsidR="0031770B" w:rsidRPr="005657C8" w:rsidRDefault="0031770B" w:rsidP="005657C8">
            <w:pPr>
              <w:tabs>
                <w:tab w:val="left" w:pos="138"/>
              </w:tabs>
              <w:jc w:val="center"/>
              <w:rPr>
                <w:rFonts w:ascii="Times New Roman" w:hAnsi="Times New Roman"/>
              </w:rPr>
            </w:pPr>
            <w:r w:rsidRPr="005657C8">
              <w:rPr>
                <w:rFonts w:ascii="Times New Roman" w:hAnsi="Times New Roman"/>
              </w:rPr>
              <w:t>Педагог-организатор</w:t>
            </w:r>
          </w:p>
          <w:p w14:paraId="327556A8" w14:textId="11E1AF34" w:rsidR="0031770B" w:rsidRPr="005657C8" w:rsidRDefault="0031770B" w:rsidP="005657C8">
            <w:pPr>
              <w:tabs>
                <w:tab w:val="left" w:pos="138"/>
              </w:tabs>
              <w:jc w:val="center"/>
              <w:rPr>
                <w:rFonts w:ascii="Times New Roman" w:hAnsi="Times New Roman"/>
              </w:rPr>
            </w:pPr>
            <w:r w:rsidRPr="005657C8">
              <w:rPr>
                <w:rFonts w:ascii="Times New Roman" w:hAnsi="Times New Roman"/>
              </w:rPr>
              <w:t>Классные руководители</w:t>
            </w:r>
          </w:p>
        </w:tc>
      </w:tr>
      <w:tr w:rsidR="00277AFD" w:rsidRPr="009F2B3C" w14:paraId="36D3D478" w14:textId="77777777" w:rsidTr="005657C8">
        <w:tc>
          <w:tcPr>
            <w:tcW w:w="4219" w:type="dxa"/>
          </w:tcPr>
          <w:p w14:paraId="1829A56A" w14:textId="36DC86DB" w:rsidR="00277AFD" w:rsidRPr="005657C8" w:rsidRDefault="00277AFD" w:rsidP="005657C8">
            <w:pPr>
              <w:tabs>
                <w:tab w:val="left" w:pos="138"/>
              </w:tabs>
              <w:jc w:val="both"/>
              <w:rPr>
                <w:rFonts w:ascii="Times New Roman" w:hAnsi="Times New Roman"/>
              </w:rPr>
            </w:pPr>
            <w:r w:rsidRPr="005657C8">
              <w:rPr>
                <w:rFonts w:ascii="Times New Roman" w:hAnsi="Times New Roman"/>
              </w:rPr>
              <w:t>Месячник «День защитника Отечества» общешкольное мероприятие</w:t>
            </w:r>
          </w:p>
          <w:p w14:paraId="10BB967F" w14:textId="77777777" w:rsidR="00277AFD" w:rsidRPr="005657C8" w:rsidRDefault="00277AFD" w:rsidP="007A2BA7">
            <w:pPr>
              <w:pStyle w:val="a3"/>
              <w:numPr>
                <w:ilvl w:val="0"/>
                <w:numId w:val="59"/>
              </w:numPr>
              <w:tabs>
                <w:tab w:val="left" w:pos="138"/>
              </w:tabs>
              <w:ind w:left="0" w:firstLine="0"/>
              <w:jc w:val="both"/>
              <w:rPr>
                <w:rFonts w:ascii="Times New Roman" w:hAnsi="Times New Roman" w:cs="Times New Roman"/>
                <w:lang w:eastAsia="ru-RU"/>
              </w:rPr>
            </w:pPr>
            <w:r w:rsidRPr="005657C8">
              <w:rPr>
                <w:rFonts w:ascii="Times New Roman" w:hAnsi="Times New Roman" w:cs="Times New Roman"/>
                <w:lang w:eastAsia="ru-RU"/>
              </w:rPr>
              <w:t>«Есть такая профессия – Родину защищать»</w:t>
            </w:r>
          </w:p>
          <w:p w14:paraId="07894874" w14:textId="77777777" w:rsidR="00277AFD" w:rsidRPr="005657C8" w:rsidRDefault="00277AFD" w:rsidP="007A2BA7">
            <w:pPr>
              <w:pStyle w:val="a3"/>
              <w:numPr>
                <w:ilvl w:val="0"/>
                <w:numId w:val="59"/>
              </w:numPr>
              <w:tabs>
                <w:tab w:val="left" w:pos="138"/>
              </w:tabs>
              <w:ind w:left="0" w:firstLine="0"/>
              <w:jc w:val="both"/>
              <w:rPr>
                <w:rFonts w:ascii="Times New Roman" w:hAnsi="Times New Roman" w:cs="Times New Roman"/>
                <w:lang w:eastAsia="ru-RU"/>
              </w:rPr>
            </w:pPr>
            <w:r w:rsidRPr="005657C8">
              <w:rPr>
                <w:rFonts w:ascii="Times New Roman" w:hAnsi="Times New Roman" w:cs="Times New Roman"/>
                <w:lang w:eastAsia="ru-RU"/>
              </w:rPr>
              <w:t>«Подарок для папы»</w:t>
            </w:r>
          </w:p>
          <w:p w14:paraId="38AD341A" w14:textId="77777777" w:rsidR="00277AFD" w:rsidRPr="005657C8" w:rsidRDefault="00277AFD" w:rsidP="007A2BA7">
            <w:pPr>
              <w:pStyle w:val="a3"/>
              <w:numPr>
                <w:ilvl w:val="0"/>
                <w:numId w:val="59"/>
              </w:numPr>
              <w:tabs>
                <w:tab w:val="left" w:pos="138"/>
              </w:tabs>
              <w:ind w:left="0" w:firstLine="0"/>
              <w:jc w:val="both"/>
              <w:rPr>
                <w:rFonts w:ascii="Times New Roman" w:hAnsi="Times New Roman" w:cs="Times New Roman"/>
                <w:lang w:eastAsia="ru-RU"/>
              </w:rPr>
            </w:pPr>
            <w:r w:rsidRPr="005657C8">
              <w:rPr>
                <w:rFonts w:ascii="Times New Roman" w:hAnsi="Times New Roman" w:cs="Times New Roman"/>
                <w:lang w:eastAsia="ru-RU"/>
              </w:rPr>
              <w:t>«Моя Россия, моя страна»</w:t>
            </w:r>
          </w:p>
        </w:tc>
        <w:tc>
          <w:tcPr>
            <w:tcW w:w="1134" w:type="dxa"/>
            <w:vAlign w:val="center"/>
          </w:tcPr>
          <w:p w14:paraId="67B4987E" w14:textId="77777777" w:rsidR="00277AFD" w:rsidRPr="005657C8" w:rsidRDefault="00277AFD" w:rsidP="005657C8">
            <w:pPr>
              <w:tabs>
                <w:tab w:val="left" w:pos="138"/>
              </w:tabs>
              <w:jc w:val="center"/>
              <w:rPr>
                <w:rFonts w:ascii="Times New Roman" w:hAnsi="Times New Roman"/>
              </w:rPr>
            </w:pPr>
            <w:r w:rsidRPr="005657C8">
              <w:rPr>
                <w:rFonts w:ascii="Times New Roman" w:hAnsi="Times New Roman"/>
              </w:rPr>
              <w:t>февраль</w:t>
            </w:r>
          </w:p>
        </w:tc>
        <w:tc>
          <w:tcPr>
            <w:tcW w:w="2102" w:type="dxa"/>
            <w:vAlign w:val="center"/>
          </w:tcPr>
          <w:p w14:paraId="164B0BD1" w14:textId="77777777" w:rsidR="00277AFD" w:rsidRPr="005657C8" w:rsidRDefault="00277AFD" w:rsidP="005657C8">
            <w:pPr>
              <w:tabs>
                <w:tab w:val="left" w:pos="138"/>
              </w:tabs>
              <w:jc w:val="center"/>
              <w:rPr>
                <w:rFonts w:ascii="Times New Roman" w:hAnsi="Times New Roman"/>
              </w:rPr>
            </w:pPr>
            <w:r w:rsidRPr="005657C8">
              <w:rPr>
                <w:rFonts w:ascii="Times New Roman" w:hAnsi="Times New Roman"/>
              </w:rPr>
              <w:t>Участие учащихся в КТД</w:t>
            </w:r>
          </w:p>
          <w:p w14:paraId="581115EF" w14:textId="77777777" w:rsidR="00277AFD" w:rsidRPr="005657C8" w:rsidRDefault="00277AFD" w:rsidP="005657C8">
            <w:pPr>
              <w:tabs>
                <w:tab w:val="left" w:pos="138"/>
              </w:tabs>
              <w:jc w:val="center"/>
              <w:rPr>
                <w:rFonts w:ascii="Times New Roman" w:hAnsi="Times New Roman"/>
              </w:rPr>
            </w:pPr>
            <w:r w:rsidRPr="005657C8">
              <w:rPr>
                <w:rFonts w:ascii="Times New Roman" w:hAnsi="Times New Roman"/>
              </w:rPr>
              <w:t>Беседы</w:t>
            </w:r>
          </w:p>
          <w:p w14:paraId="228356D4" w14:textId="77777777" w:rsidR="00277AFD" w:rsidRPr="005657C8" w:rsidRDefault="00277AFD" w:rsidP="005657C8">
            <w:pPr>
              <w:tabs>
                <w:tab w:val="left" w:pos="138"/>
              </w:tabs>
              <w:jc w:val="center"/>
              <w:rPr>
                <w:rFonts w:ascii="Times New Roman" w:hAnsi="Times New Roman"/>
              </w:rPr>
            </w:pPr>
            <w:r w:rsidRPr="005657C8">
              <w:rPr>
                <w:rFonts w:ascii="Times New Roman" w:hAnsi="Times New Roman"/>
              </w:rPr>
              <w:t>Творческая мастерская</w:t>
            </w:r>
          </w:p>
        </w:tc>
        <w:tc>
          <w:tcPr>
            <w:tcW w:w="2351" w:type="dxa"/>
            <w:vAlign w:val="center"/>
          </w:tcPr>
          <w:p w14:paraId="23A6D72A" w14:textId="77777777" w:rsidR="00277AFD" w:rsidRPr="005657C8" w:rsidRDefault="00277AFD" w:rsidP="005657C8">
            <w:pPr>
              <w:tabs>
                <w:tab w:val="left" w:pos="138"/>
              </w:tabs>
              <w:jc w:val="center"/>
              <w:rPr>
                <w:rFonts w:ascii="Times New Roman" w:hAnsi="Times New Roman"/>
              </w:rPr>
            </w:pPr>
            <w:r w:rsidRPr="005657C8">
              <w:rPr>
                <w:rFonts w:ascii="Times New Roman" w:hAnsi="Times New Roman"/>
              </w:rPr>
              <w:t>Педагог-организатор</w:t>
            </w:r>
          </w:p>
          <w:p w14:paraId="5299190F" w14:textId="77777777" w:rsidR="00277AFD" w:rsidRPr="005657C8" w:rsidRDefault="00277AFD" w:rsidP="005657C8">
            <w:pPr>
              <w:tabs>
                <w:tab w:val="left" w:pos="138"/>
              </w:tabs>
              <w:jc w:val="center"/>
              <w:rPr>
                <w:rFonts w:ascii="Times New Roman" w:hAnsi="Times New Roman"/>
              </w:rPr>
            </w:pPr>
            <w:r w:rsidRPr="005657C8">
              <w:rPr>
                <w:rFonts w:ascii="Times New Roman" w:hAnsi="Times New Roman"/>
              </w:rPr>
              <w:t>Классные руководители</w:t>
            </w:r>
          </w:p>
          <w:p w14:paraId="56633422" w14:textId="77777777" w:rsidR="00277AFD" w:rsidRPr="005657C8" w:rsidRDefault="00277AFD" w:rsidP="005657C8">
            <w:pPr>
              <w:tabs>
                <w:tab w:val="left" w:pos="138"/>
              </w:tabs>
              <w:jc w:val="center"/>
              <w:rPr>
                <w:rFonts w:ascii="Times New Roman" w:hAnsi="Times New Roman"/>
              </w:rPr>
            </w:pPr>
            <w:r w:rsidRPr="005657C8">
              <w:rPr>
                <w:rFonts w:ascii="Times New Roman" w:hAnsi="Times New Roman"/>
              </w:rPr>
              <w:t>воспитатели</w:t>
            </w:r>
          </w:p>
        </w:tc>
      </w:tr>
      <w:tr w:rsidR="00277AFD" w:rsidRPr="009F2B3C" w14:paraId="418E164C" w14:textId="77777777" w:rsidTr="005657C8">
        <w:tc>
          <w:tcPr>
            <w:tcW w:w="4219" w:type="dxa"/>
            <w:vAlign w:val="center"/>
          </w:tcPr>
          <w:p w14:paraId="778ACA72" w14:textId="77777777" w:rsidR="00277AFD" w:rsidRPr="005657C8" w:rsidRDefault="00277AFD" w:rsidP="005657C8">
            <w:pPr>
              <w:tabs>
                <w:tab w:val="left" w:pos="138"/>
              </w:tabs>
              <w:rPr>
                <w:rFonts w:ascii="Times New Roman" w:hAnsi="Times New Roman"/>
              </w:rPr>
            </w:pPr>
            <w:r w:rsidRPr="005657C8">
              <w:rPr>
                <w:rFonts w:ascii="Times New Roman" w:hAnsi="Times New Roman"/>
              </w:rPr>
              <w:t>День космонавтики «Россия в освоении космоса»:</w:t>
            </w:r>
          </w:p>
          <w:p w14:paraId="228562DD" w14:textId="77777777" w:rsidR="00277AFD" w:rsidRPr="005657C8" w:rsidRDefault="00277AFD" w:rsidP="007A2BA7">
            <w:pPr>
              <w:pStyle w:val="a3"/>
              <w:numPr>
                <w:ilvl w:val="0"/>
                <w:numId w:val="60"/>
              </w:numPr>
              <w:tabs>
                <w:tab w:val="left" w:pos="138"/>
              </w:tabs>
              <w:ind w:left="0" w:firstLine="0"/>
              <w:rPr>
                <w:rFonts w:ascii="Times New Roman" w:hAnsi="Times New Roman" w:cs="Times New Roman"/>
                <w:lang w:eastAsia="ru-RU"/>
              </w:rPr>
            </w:pPr>
            <w:r w:rsidRPr="005657C8">
              <w:rPr>
                <w:rFonts w:ascii="Times New Roman" w:hAnsi="Times New Roman" w:cs="Times New Roman"/>
                <w:lang w:eastAsia="ru-RU"/>
              </w:rPr>
              <w:t>«Покорение космоса»</w:t>
            </w:r>
          </w:p>
          <w:p w14:paraId="722E7DE4" w14:textId="77777777" w:rsidR="00277AFD" w:rsidRPr="005657C8" w:rsidRDefault="00277AFD" w:rsidP="007A2BA7">
            <w:pPr>
              <w:pStyle w:val="a3"/>
              <w:numPr>
                <w:ilvl w:val="0"/>
                <w:numId w:val="60"/>
              </w:numPr>
              <w:tabs>
                <w:tab w:val="left" w:pos="138"/>
              </w:tabs>
              <w:ind w:left="0" w:firstLine="0"/>
              <w:rPr>
                <w:rFonts w:ascii="Times New Roman" w:hAnsi="Times New Roman" w:cs="Times New Roman"/>
                <w:lang w:eastAsia="ru-RU"/>
              </w:rPr>
            </w:pPr>
            <w:r w:rsidRPr="005657C8">
              <w:rPr>
                <w:rFonts w:ascii="Times New Roman" w:hAnsi="Times New Roman" w:cs="Times New Roman"/>
                <w:lang w:eastAsia="ru-RU"/>
              </w:rPr>
              <w:t>«Через тернии к звёздам»</w:t>
            </w:r>
          </w:p>
        </w:tc>
        <w:tc>
          <w:tcPr>
            <w:tcW w:w="1134" w:type="dxa"/>
            <w:vAlign w:val="center"/>
          </w:tcPr>
          <w:p w14:paraId="7CA08A36" w14:textId="77777777" w:rsidR="00277AFD" w:rsidRPr="005657C8" w:rsidRDefault="00277AFD" w:rsidP="005657C8">
            <w:pPr>
              <w:tabs>
                <w:tab w:val="left" w:pos="138"/>
              </w:tabs>
              <w:jc w:val="center"/>
              <w:rPr>
                <w:rFonts w:ascii="Times New Roman" w:hAnsi="Times New Roman"/>
              </w:rPr>
            </w:pPr>
          </w:p>
          <w:p w14:paraId="35E33985" w14:textId="77777777" w:rsidR="00277AFD" w:rsidRPr="005657C8" w:rsidRDefault="00277AFD" w:rsidP="005657C8">
            <w:pPr>
              <w:tabs>
                <w:tab w:val="left" w:pos="138"/>
              </w:tabs>
              <w:jc w:val="center"/>
              <w:rPr>
                <w:rFonts w:ascii="Times New Roman" w:hAnsi="Times New Roman"/>
              </w:rPr>
            </w:pPr>
            <w:r w:rsidRPr="005657C8">
              <w:rPr>
                <w:rFonts w:ascii="Times New Roman" w:hAnsi="Times New Roman"/>
              </w:rPr>
              <w:t>апрель</w:t>
            </w:r>
          </w:p>
        </w:tc>
        <w:tc>
          <w:tcPr>
            <w:tcW w:w="2102" w:type="dxa"/>
            <w:vAlign w:val="center"/>
          </w:tcPr>
          <w:p w14:paraId="69227F8D" w14:textId="77777777" w:rsidR="00277AFD" w:rsidRPr="005657C8" w:rsidRDefault="00277AFD" w:rsidP="005657C8">
            <w:pPr>
              <w:tabs>
                <w:tab w:val="left" w:pos="138"/>
              </w:tabs>
              <w:jc w:val="center"/>
              <w:rPr>
                <w:rFonts w:ascii="Times New Roman" w:hAnsi="Times New Roman"/>
              </w:rPr>
            </w:pPr>
            <w:r w:rsidRPr="005657C8">
              <w:rPr>
                <w:rFonts w:ascii="Times New Roman" w:hAnsi="Times New Roman"/>
              </w:rPr>
              <w:t>Комплекс мероприятий:</w:t>
            </w:r>
          </w:p>
          <w:p w14:paraId="6B843510" w14:textId="77777777" w:rsidR="00277AFD" w:rsidRPr="005657C8" w:rsidRDefault="00277AFD" w:rsidP="005657C8">
            <w:pPr>
              <w:tabs>
                <w:tab w:val="left" w:pos="138"/>
              </w:tabs>
              <w:jc w:val="center"/>
              <w:rPr>
                <w:rFonts w:ascii="Times New Roman" w:hAnsi="Times New Roman"/>
              </w:rPr>
            </w:pPr>
            <w:r w:rsidRPr="005657C8">
              <w:rPr>
                <w:rFonts w:ascii="Times New Roman" w:hAnsi="Times New Roman"/>
              </w:rPr>
              <w:t>Беседы</w:t>
            </w:r>
          </w:p>
          <w:p w14:paraId="49F495C8" w14:textId="77777777" w:rsidR="00277AFD" w:rsidRPr="005657C8" w:rsidRDefault="00277AFD" w:rsidP="005657C8">
            <w:pPr>
              <w:tabs>
                <w:tab w:val="left" w:pos="138"/>
              </w:tabs>
              <w:jc w:val="center"/>
              <w:rPr>
                <w:rFonts w:ascii="Times New Roman" w:hAnsi="Times New Roman"/>
              </w:rPr>
            </w:pPr>
            <w:r w:rsidRPr="005657C8">
              <w:rPr>
                <w:rFonts w:ascii="Times New Roman" w:hAnsi="Times New Roman"/>
              </w:rPr>
              <w:t>Игровые программы</w:t>
            </w:r>
          </w:p>
        </w:tc>
        <w:tc>
          <w:tcPr>
            <w:tcW w:w="2351" w:type="dxa"/>
            <w:vAlign w:val="center"/>
          </w:tcPr>
          <w:p w14:paraId="4722F3F2" w14:textId="77777777" w:rsidR="00277AFD" w:rsidRPr="005657C8" w:rsidRDefault="00277AFD" w:rsidP="005657C8">
            <w:pPr>
              <w:tabs>
                <w:tab w:val="left" w:pos="138"/>
              </w:tabs>
              <w:jc w:val="center"/>
              <w:rPr>
                <w:rFonts w:ascii="Times New Roman" w:hAnsi="Times New Roman"/>
              </w:rPr>
            </w:pPr>
            <w:r w:rsidRPr="005657C8">
              <w:rPr>
                <w:rFonts w:ascii="Times New Roman" w:hAnsi="Times New Roman"/>
              </w:rPr>
              <w:t>Классные руководители</w:t>
            </w:r>
          </w:p>
          <w:p w14:paraId="22F56009" w14:textId="77777777" w:rsidR="00277AFD" w:rsidRPr="005657C8" w:rsidRDefault="00277AFD" w:rsidP="005657C8">
            <w:pPr>
              <w:tabs>
                <w:tab w:val="left" w:pos="138"/>
              </w:tabs>
              <w:jc w:val="center"/>
              <w:rPr>
                <w:rFonts w:ascii="Times New Roman" w:hAnsi="Times New Roman"/>
              </w:rPr>
            </w:pPr>
            <w:r w:rsidRPr="005657C8">
              <w:rPr>
                <w:rFonts w:ascii="Times New Roman" w:hAnsi="Times New Roman"/>
              </w:rPr>
              <w:t>Воспитатели</w:t>
            </w:r>
          </w:p>
          <w:p w14:paraId="3A71F9EF" w14:textId="77777777" w:rsidR="00277AFD" w:rsidRPr="005657C8" w:rsidRDefault="00277AFD" w:rsidP="005657C8">
            <w:pPr>
              <w:tabs>
                <w:tab w:val="left" w:pos="138"/>
              </w:tabs>
              <w:jc w:val="center"/>
              <w:rPr>
                <w:rFonts w:ascii="Times New Roman" w:hAnsi="Times New Roman"/>
              </w:rPr>
            </w:pPr>
            <w:r w:rsidRPr="005657C8">
              <w:rPr>
                <w:rFonts w:ascii="Times New Roman" w:hAnsi="Times New Roman"/>
              </w:rPr>
              <w:t>Педагог-организатор</w:t>
            </w:r>
          </w:p>
        </w:tc>
      </w:tr>
      <w:tr w:rsidR="00277AFD" w:rsidRPr="009F2B3C" w14:paraId="52D27248" w14:textId="77777777" w:rsidTr="005657C8">
        <w:tc>
          <w:tcPr>
            <w:tcW w:w="4219" w:type="dxa"/>
          </w:tcPr>
          <w:p w14:paraId="02FA3E99" w14:textId="77777777" w:rsidR="00277AFD" w:rsidRPr="005657C8" w:rsidRDefault="00277AFD" w:rsidP="005657C8">
            <w:pPr>
              <w:tabs>
                <w:tab w:val="left" w:pos="138"/>
              </w:tabs>
              <w:jc w:val="both"/>
              <w:rPr>
                <w:rFonts w:ascii="Times New Roman" w:hAnsi="Times New Roman"/>
              </w:rPr>
            </w:pPr>
            <w:r w:rsidRPr="005657C8">
              <w:rPr>
                <w:rFonts w:ascii="Times New Roman" w:hAnsi="Times New Roman"/>
              </w:rPr>
              <w:t>День Победы «День Победы – праздник всей страны»</w:t>
            </w:r>
          </w:p>
          <w:p w14:paraId="55403704" w14:textId="77777777" w:rsidR="00277AFD" w:rsidRPr="005657C8" w:rsidRDefault="00277AFD" w:rsidP="005657C8">
            <w:pPr>
              <w:tabs>
                <w:tab w:val="left" w:pos="138"/>
              </w:tabs>
              <w:jc w:val="both"/>
              <w:rPr>
                <w:rFonts w:ascii="Times New Roman" w:hAnsi="Times New Roman"/>
              </w:rPr>
            </w:pPr>
            <w:r w:rsidRPr="005657C8">
              <w:rPr>
                <w:rFonts w:ascii="Times New Roman" w:hAnsi="Times New Roman"/>
              </w:rPr>
              <w:t>КТД</w:t>
            </w:r>
          </w:p>
          <w:p w14:paraId="1B8B8094" w14:textId="77777777" w:rsidR="00277AFD" w:rsidRPr="005657C8" w:rsidRDefault="00277AFD" w:rsidP="007A2BA7">
            <w:pPr>
              <w:pStyle w:val="a3"/>
              <w:numPr>
                <w:ilvl w:val="0"/>
                <w:numId w:val="61"/>
              </w:numPr>
              <w:tabs>
                <w:tab w:val="left" w:pos="138"/>
              </w:tabs>
              <w:ind w:left="0" w:firstLine="0"/>
              <w:jc w:val="both"/>
              <w:rPr>
                <w:rFonts w:ascii="Times New Roman" w:hAnsi="Times New Roman" w:cs="Times New Roman"/>
                <w:lang w:eastAsia="ru-RU"/>
              </w:rPr>
            </w:pPr>
            <w:r w:rsidRPr="005657C8">
              <w:rPr>
                <w:rFonts w:ascii="Times New Roman" w:hAnsi="Times New Roman" w:cs="Times New Roman"/>
                <w:lang w:eastAsia="ru-RU"/>
              </w:rPr>
              <w:lastRenderedPageBreak/>
              <w:t>Встречи с людьми военного дела</w:t>
            </w:r>
          </w:p>
          <w:p w14:paraId="51D07C5D" w14:textId="77777777" w:rsidR="00277AFD" w:rsidRPr="005657C8" w:rsidRDefault="00277AFD" w:rsidP="007A2BA7">
            <w:pPr>
              <w:pStyle w:val="a3"/>
              <w:numPr>
                <w:ilvl w:val="0"/>
                <w:numId w:val="61"/>
              </w:numPr>
              <w:tabs>
                <w:tab w:val="left" w:pos="138"/>
              </w:tabs>
              <w:ind w:left="0" w:firstLine="0"/>
              <w:jc w:val="both"/>
              <w:rPr>
                <w:rFonts w:ascii="Times New Roman" w:hAnsi="Times New Roman" w:cs="Times New Roman"/>
                <w:lang w:eastAsia="ru-RU"/>
              </w:rPr>
            </w:pPr>
            <w:r w:rsidRPr="005657C8">
              <w:rPr>
                <w:rFonts w:ascii="Times New Roman" w:hAnsi="Times New Roman" w:cs="Times New Roman"/>
                <w:lang w:eastAsia="ru-RU"/>
              </w:rPr>
              <w:t>Просмотр кинофильмов, чтение книг по данной тематике с обсуждением</w:t>
            </w:r>
          </w:p>
          <w:p w14:paraId="463FEA61" w14:textId="77777777" w:rsidR="00277AFD" w:rsidRPr="005657C8" w:rsidRDefault="00277AFD" w:rsidP="007A2BA7">
            <w:pPr>
              <w:pStyle w:val="a3"/>
              <w:numPr>
                <w:ilvl w:val="0"/>
                <w:numId w:val="61"/>
              </w:numPr>
              <w:tabs>
                <w:tab w:val="left" w:pos="138"/>
              </w:tabs>
              <w:ind w:left="0" w:firstLine="0"/>
              <w:jc w:val="both"/>
              <w:rPr>
                <w:rFonts w:ascii="Times New Roman" w:hAnsi="Times New Roman" w:cs="Times New Roman"/>
                <w:lang w:eastAsia="ru-RU"/>
              </w:rPr>
            </w:pPr>
            <w:r w:rsidRPr="005657C8">
              <w:rPr>
                <w:rFonts w:ascii="Times New Roman" w:hAnsi="Times New Roman" w:cs="Times New Roman"/>
                <w:lang w:eastAsia="ru-RU"/>
              </w:rPr>
              <w:t>Экскурсии</w:t>
            </w:r>
          </w:p>
          <w:p w14:paraId="1D0F68FA" w14:textId="77777777" w:rsidR="00277AFD" w:rsidRPr="005657C8" w:rsidRDefault="00277AFD" w:rsidP="007A2BA7">
            <w:pPr>
              <w:pStyle w:val="a3"/>
              <w:numPr>
                <w:ilvl w:val="0"/>
                <w:numId w:val="61"/>
              </w:numPr>
              <w:tabs>
                <w:tab w:val="left" w:pos="138"/>
              </w:tabs>
              <w:ind w:left="0" w:firstLine="0"/>
              <w:jc w:val="both"/>
              <w:rPr>
                <w:rFonts w:ascii="Times New Roman" w:hAnsi="Times New Roman" w:cs="Times New Roman"/>
                <w:lang w:eastAsia="ru-RU"/>
              </w:rPr>
            </w:pPr>
            <w:r w:rsidRPr="005657C8">
              <w:rPr>
                <w:rFonts w:ascii="Times New Roman" w:hAnsi="Times New Roman" w:cs="Times New Roman"/>
                <w:lang w:eastAsia="ru-RU"/>
              </w:rPr>
              <w:t>Конкурс рисунков «Пусть всегда будет солнце!»</w:t>
            </w:r>
          </w:p>
        </w:tc>
        <w:tc>
          <w:tcPr>
            <w:tcW w:w="1134" w:type="dxa"/>
            <w:vAlign w:val="center"/>
          </w:tcPr>
          <w:p w14:paraId="733AFB36" w14:textId="77777777" w:rsidR="00277AFD" w:rsidRPr="005657C8" w:rsidRDefault="00277AFD" w:rsidP="005657C8">
            <w:pPr>
              <w:tabs>
                <w:tab w:val="left" w:pos="138"/>
              </w:tabs>
              <w:jc w:val="center"/>
              <w:rPr>
                <w:rFonts w:ascii="Times New Roman" w:hAnsi="Times New Roman"/>
              </w:rPr>
            </w:pPr>
          </w:p>
          <w:p w14:paraId="38C42FE4" w14:textId="77777777" w:rsidR="00277AFD" w:rsidRPr="005657C8" w:rsidRDefault="00277AFD" w:rsidP="005657C8">
            <w:pPr>
              <w:tabs>
                <w:tab w:val="left" w:pos="138"/>
              </w:tabs>
              <w:jc w:val="center"/>
              <w:rPr>
                <w:rFonts w:ascii="Times New Roman" w:hAnsi="Times New Roman"/>
              </w:rPr>
            </w:pPr>
            <w:r w:rsidRPr="005657C8">
              <w:rPr>
                <w:rFonts w:ascii="Times New Roman" w:hAnsi="Times New Roman"/>
              </w:rPr>
              <w:t>май</w:t>
            </w:r>
          </w:p>
        </w:tc>
        <w:tc>
          <w:tcPr>
            <w:tcW w:w="2102" w:type="dxa"/>
            <w:vAlign w:val="center"/>
          </w:tcPr>
          <w:p w14:paraId="596E1F9C" w14:textId="77777777" w:rsidR="00277AFD" w:rsidRPr="005657C8" w:rsidRDefault="00277AFD" w:rsidP="005657C8">
            <w:pPr>
              <w:tabs>
                <w:tab w:val="left" w:pos="138"/>
              </w:tabs>
              <w:jc w:val="center"/>
              <w:rPr>
                <w:rFonts w:ascii="Times New Roman" w:hAnsi="Times New Roman"/>
              </w:rPr>
            </w:pPr>
            <w:r w:rsidRPr="005657C8">
              <w:rPr>
                <w:rFonts w:ascii="Times New Roman" w:hAnsi="Times New Roman"/>
              </w:rPr>
              <w:t>Комплекс мероприятий:</w:t>
            </w:r>
          </w:p>
          <w:p w14:paraId="70BF7F15" w14:textId="77777777" w:rsidR="00277AFD" w:rsidRPr="005657C8" w:rsidRDefault="00277AFD" w:rsidP="005657C8">
            <w:pPr>
              <w:tabs>
                <w:tab w:val="left" w:pos="138"/>
              </w:tabs>
              <w:jc w:val="center"/>
              <w:rPr>
                <w:rFonts w:ascii="Times New Roman" w:hAnsi="Times New Roman"/>
              </w:rPr>
            </w:pPr>
            <w:r w:rsidRPr="005657C8">
              <w:rPr>
                <w:rFonts w:ascii="Times New Roman" w:hAnsi="Times New Roman"/>
              </w:rPr>
              <w:t xml:space="preserve">Участие детей в </w:t>
            </w:r>
            <w:r w:rsidRPr="005657C8">
              <w:rPr>
                <w:rFonts w:ascii="Times New Roman" w:hAnsi="Times New Roman"/>
              </w:rPr>
              <w:lastRenderedPageBreak/>
              <w:t>КТД, рисунки</w:t>
            </w:r>
          </w:p>
        </w:tc>
        <w:tc>
          <w:tcPr>
            <w:tcW w:w="2351" w:type="dxa"/>
            <w:vAlign w:val="center"/>
          </w:tcPr>
          <w:p w14:paraId="7D7B398B" w14:textId="77777777" w:rsidR="00277AFD" w:rsidRPr="005657C8" w:rsidRDefault="00277AFD" w:rsidP="005657C8">
            <w:pPr>
              <w:tabs>
                <w:tab w:val="left" w:pos="138"/>
              </w:tabs>
              <w:jc w:val="center"/>
              <w:rPr>
                <w:rFonts w:ascii="Times New Roman" w:hAnsi="Times New Roman"/>
              </w:rPr>
            </w:pPr>
            <w:r w:rsidRPr="005657C8">
              <w:rPr>
                <w:rFonts w:ascii="Times New Roman" w:hAnsi="Times New Roman"/>
              </w:rPr>
              <w:lastRenderedPageBreak/>
              <w:t>Педагог-организатор</w:t>
            </w:r>
          </w:p>
          <w:p w14:paraId="7B5B7F81" w14:textId="77777777" w:rsidR="00277AFD" w:rsidRPr="005657C8" w:rsidRDefault="00277AFD" w:rsidP="005657C8">
            <w:pPr>
              <w:tabs>
                <w:tab w:val="left" w:pos="138"/>
              </w:tabs>
              <w:jc w:val="center"/>
              <w:rPr>
                <w:rFonts w:ascii="Times New Roman" w:hAnsi="Times New Roman"/>
              </w:rPr>
            </w:pPr>
            <w:r w:rsidRPr="005657C8">
              <w:rPr>
                <w:rFonts w:ascii="Times New Roman" w:hAnsi="Times New Roman"/>
              </w:rPr>
              <w:t xml:space="preserve">Классные </w:t>
            </w:r>
            <w:r w:rsidRPr="005657C8">
              <w:rPr>
                <w:rFonts w:ascii="Times New Roman" w:hAnsi="Times New Roman"/>
              </w:rPr>
              <w:lastRenderedPageBreak/>
              <w:t>руководители</w:t>
            </w:r>
          </w:p>
          <w:p w14:paraId="00377B5E" w14:textId="77777777" w:rsidR="00277AFD" w:rsidRPr="005657C8" w:rsidRDefault="00277AFD" w:rsidP="005657C8">
            <w:pPr>
              <w:tabs>
                <w:tab w:val="left" w:pos="138"/>
              </w:tabs>
              <w:jc w:val="center"/>
              <w:rPr>
                <w:rFonts w:ascii="Times New Roman" w:hAnsi="Times New Roman"/>
              </w:rPr>
            </w:pPr>
            <w:r w:rsidRPr="005657C8">
              <w:rPr>
                <w:rFonts w:ascii="Times New Roman" w:hAnsi="Times New Roman"/>
              </w:rPr>
              <w:t>Воспитатели</w:t>
            </w:r>
          </w:p>
          <w:p w14:paraId="6B84703B" w14:textId="77777777" w:rsidR="00277AFD" w:rsidRPr="005657C8" w:rsidRDefault="00277AFD" w:rsidP="005657C8">
            <w:pPr>
              <w:tabs>
                <w:tab w:val="left" w:pos="138"/>
              </w:tabs>
              <w:jc w:val="center"/>
              <w:rPr>
                <w:rFonts w:ascii="Times New Roman" w:hAnsi="Times New Roman"/>
              </w:rPr>
            </w:pPr>
          </w:p>
        </w:tc>
      </w:tr>
    </w:tbl>
    <w:p w14:paraId="6B51C962" w14:textId="77777777" w:rsidR="005657C8" w:rsidRDefault="005657C8" w:rsidP="009F2B3C">
      <w:pPr>
        <w:widowControl w:val="0"/>
        <w:overflowPunct w:val="0"/>
        <w:autoSpaceDE w:val="0"/>
        <w:spacing w:after="0" w:line="240" w:lineRule="auto"/>
        <w:jc w:val="center"/>
        <w:rPr>
          <w:rFonts w:ascii="Times New Roman" w:eastAsia="Times New Roman" w:hAnsi="Times New Roman" w:cs="Times New Roman"/>
          <w:b/>
          <w:bCs/>
          <w:i/>
          <w:iCs/>
          <w:sz w:val="24"/>
          <w:szCs w:val="24"/>
          <w:lang w:eastAsia="ru-RU"/>
        </w:rPr>
      </w:pPr>
    </w:p>
    <w:p w14:paraId="5E7246CA" w14:textId="661268F7" w:rsidR="00583C0D" w:rsidRPr="009F2B3C" w:rsidRDefault="00583C0D" w:rsidP="009F2B3C">
      <w:pPr>
        <w:widowControl w:val="0"/>
        <w:overflowPunct w:val="0"/>
        <w:autoSpaceDE w:val="0"/>
        <w:spacing w:after="0" w:line="240" w:lineRule="auto"/>
        <w:jc w:val="center"/>
        <w:rPr>
          <w:rFonts w:ascii="Times New Roman" w:eastAsia="Times New Roman" w:hAnsi="Times New Roman" w:cs="Times New Roman"/>
          <w:b/>
          <w:iCs/>
          <w:sz w:val="24"/>
          <w:szCs w:val="24"/>
          <w:lang w:eastAsia="ru-RU"/>
        </w:rPr>
      </w:pPr>
      <w:r w:rsidRPr="009F2B3C">
        <w:rPr>
          <w:rFonts w:ascii="Times New Roman" w:eastAsia="Times New Roman" w:hAnsi="Times New Roman" w:cs="Times New Roman"/>
          <w:b/>
          <w:bCs/>
          <w:i/>
          <w:iCs/>
          <w:sz w:val="24"/>
          <w:szCs w:val="24"/>
          <w:lang w:eastAsia="ru-RU"/>
        </w:rPr>
        <w:t>Воспитание нравственных чувств и этического сознания ―</w:t>
      </w:r>
    </w:p>
    <w:p w14:paraId="7494D9EA" w14:textId="77777777" w:rsidR="005657C8" w:rsidRDefault="005657C8" w:rsidP="005657C8">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vertAlign w:val="superscript"/>
        </w:rPr>
        <w:t>д</w:t>
      </w:r>
      <w:r>
        <w:rPr>
          <w:rFonts w:ascii="Times New Roman" w:eastAsia="Times New Roman" w:hAnsi="Times New Roman" w:cs="Times New Roman"/>
          <w:b/>
          <w:sz w:val="24"/>
          <w:szCs w:val="24"/>
        </w:rPr>
        <w:t>, 1 -4 классы</w:t>
      </w:r>
    </w:p>
    <w:p w14:paraId="37074C2E" w14:textId="68828E56" w:rsidR="00583C0D" w:rsidRPr="009F2B3C" w:rsidRDefault="00583C0D" w:rsidP="00C8058A">
      <w:pPr>
        <w:spacing w:after="0" w:line="240" w:lineRule="auto"/>
        <w:ind w:firstLine="567"/>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различение хороших и плохих поступков; способность признаться в проступке и проанализировать его;</w:t>
      </w:r>
    </w:p>
    <w:p w14:paraId="2E0254A2" w14:textId="739B65A9" w:rsidR="00583C0D" w:rsidRPr="009F2B3C" w:rsidRDefault="00583C0D" w:rsidP="00C8058A">
      <w:pPr>
        <w:spacing w:after="0" w:line="240" w:lineRule="auto"/>
        <w:ind w:firstLine="567"/>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представления о том, что такое «хорошо» и что такое «плохо», касающиеся жизни в семье и в обществе;</w:t>
      </w:r>
    </w:p>
    <w:p w14:paraId="2A758F1D" w14:textId="2B97FE3B" w:rsidR="00583C0D" w:rsidRPr="009F2B3C" w:rsidRDefault="00583C0D" w:rsidP="00C8058A">
      <w:pPr>
        <w:spacing w:after="0" w:line="240" w:lineRule="auto"/>
        <w:ind w:firstLine="567"/>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 представления о правилах поведения в общеобразовательной организации, дома, на улице, в населённом пункте, в общественных местах, на природе; </w:t>
      </w:r>
    </w:p>
    <w:p w14:paraId="7B001137" w14:textId="0100DE40" w:rsidR="00583C0D" w:rsidRPr="009F2B3C" w:rsidRDefault="00583C0D" w:rsidP="00C8058A">
      <w:pPr>
        <w:spacing w:after="0" w:line="240" w:lineRule="auto"/>
        <w:ind w:firstLine="567"/>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 уважительное отношение к родителям, старшим, доброжелательное отношение к сверстникам и младшим; </w:t>
      </w:r>
    </w:p>
    <w:p w14:paraId="4CA16856" w14:textId="195AF54D" w:rsidR="00583C0D" w:rsidRPr="009F2B3C" w:rsidRDefault="00583C0D" w:rsidP="00C8058A">
      <w:pPr>
        <w:spacing w:after="0" w:line="240" w:lineRule="auto"/>
        <w:ind w:firstLine="567"/>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 установление дружеских взаимоотношений в коллективе, основанных на взаимопомощи и взаимной поддержке; </w:t>
      </w:r>
    </w:p>
    <w:p w14:paraId="672C80BC" w14:textId="5181395B" w:rsidR="00583C0D" w:rsidRPr="009F2B3C" w:rsidRDefault="00583C0D" w:rsidP="00C8058A">
      <w:pPr>
        <w:spacing w:after="0" w:line="240" w:lineRule="auto"/>
        <w:ind w:left="284" w:firstLine="567"/>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 бережное, гуманное отношение ко всему живому; </w:t>
      </w:r>
    </w:p>
    <w:p w14:paraId="31538FCE" w14:textId="658227BE" w:rsidR="00583C0D" w:rsidRPr="009F2B3C" w:rsidRDefault="00583C0D" w:rsidP="00C8058A">
      <w:pPr>
        <w:spacing w:after="0" w:line="240" w:lineRule="auto"/>
        <w:ind w:left="284" w:firstLine="567"/>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представления о недопустимости плохих поступков;</w:t>
      </w:r>
    </w:p>
    <w:p w14:paraId="195D3E97" w14:textId="7C38DB12" w:rsidR="00C86B46" w:rsidRPr="009F2B3C" w:rsidRDefault="00583C0D" w:rsidP="00C8058A">
      <w:pPr>
        <w:spacing w:after="0" w:line="240" w:lineRule="auto"/>
        <w:ind w:firstLine="567"/>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знание правил этики, культуры речи (о недопустимости грубого, невежливого обращения, использования грубых и нецензурных слов и выражений).</w:t>
      </w:r>
    </w:p>
    <w:p w14:paraId="795E89C7" w14:textId="77777777" w:rsidR="005657C8" w:rsidRDefault="005657C8" w:rsidP="00C8058A">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5-9 классы</w:t>
      </w:r>
    </w:p>
    <w:p w14:paraId="4183CD0F" w14:textId="1B2507AA" w:rsidR="00583C0D" w:rsidRPr="009F2B3C" w:rsidRDefault="00583C0D" w:rsidP="00C8058A">
      <w:pPr>
        <w:spacing w:after="0" w:line="240" w:lineRule="auto"/>
        <w:ind w:firstLine="567"/>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 стремление недопущения совершения плохих поступков, умение признаться в проступке и проанализировать его; </w:t>
      </w:r>
    </w:p>
    <w:p w14:paraId="785E83C0" w14:textId="5C2431A8" w:rsidR="00583C0D" w:rsidRPr="009F2B3C" w:rsidRDefault="00583C0D" w:rsidP="00C8058A">
      <w:pPr>
        <w:spacing w:after="0" w:line="240" w:lineRule="auto"/>
        <w:ind w:firstLine="567"/>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представления о правилах этики, культуре речи</w:t>
      </w:r>
      <w:r w:rsidR="00EA3F3A" w:rsidRPr="009F2B3C">
        <w:rPr>
          <w:rFonts w:ascii="Times New Roman" w:eastAsia="Times New Roman" w:hAnsi="Times New Roman" w:cs="Times New Roman"/>
          <w:sz w:val="24"/>
          <w:szCs w:val="24"/>
        </w:rPr>
        <w:t>;</w:t>
      </w:r>
    </w:p>
    <w:p w14:paraId="32106B30" w14:textId="4A3F06BD" w:rsidR="00EA3F3A" w:rsidRPr="009F2B3C" w:rsidRDefault="00EA3F3A" w:rsidP="00C8058A">
      <w:pPr>
        <w:spacing w:after="0" w:line="240" w:lineRule="auto"/>
        <w:ind w:firstLine="567"/>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 </w:t>
      </w:r>
      <w:r w:rsidR="00583C0D" w:rsidRPr="009F2B3C">
        <w:rPr>
          <w:rFonts w:ascii="Times New Roman" w:eastAsia="Times New Roman" w:hAnsi="Times New Roman" w:cs="Times New Roman"/>
          <w:sz w:val="24"/>
          <w:szCs w:val="24"/>
        </w:rPr>
        <w:t>представления о возможном негативном влиянии на морально-</w:t>
      </w:r>
      <w:r w:rsidRPr="009F2B3C">
        <w:rPr>
          <w:rFonts w:ascii="Times New Roman" w:eastAsia="Times New Roman" w:hAnsi="Times New Roman" w:cs="Times New Roman"/>
          <w:sz w:val="24"/>
          <w:szCs w:val="24"/>
        </w:rPr>
        <w:t xml:space="preserve">психологическое состояние человека компьютерных игр, кино, телевизионных передач, рекламы; </w:t>
      </w:r>
    </w:p>
    <w:p w14:paraId="0633AAA3" w14:textId="6EF26609" w:rsidR="00583C0D" w:rsidRPr="009F2B3C" w:rsidRDefault="00EA3F3A" w:rsidP="00C8058A">
      <w:pPr>
        <w:spacing w:after="0" w:line="240" w:lineRule="auto"/>
        <w:ind w:firstLine="567"/>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14:paraId="509CFCBB" w14:textId="77777777" w:rsidR="005657C8" w:rsidRDefault="005657C8" w:rsidP="00C8058A">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10-12 классы</w:t>
      </w:r>
    </w:p>
    <w:p w14:paraId="193D1F32" w14:textId="2333DC74" w:rsidR="00EA3F3A" w:rsidRPr="009F2B3C" w:rsidRDefault="00EA3F3A" w:rsidP="00C8058A">
      <w:pPr>
        <w:spacing w:after="0" w:line="240" w:lineRule="auto"/>
        <w:ind w:left="284" w:firstLine="567"/>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 первоначальные представления о базовых национальных российских ценностях; </w:t>
      </w:r>
    </w:p>
    <w:p w14:paraId="58E28C04" w14:textId="179D1ADF" w:rsidR="00EA3F3A" w:rsidRPr="009F2B3C" w:rsidRDefault="00EA3F3A" w:rsidP="00C8058A">
      <w:pPr>
        <w:spacing w:after="0" w:line="240" w:lineRule="auto"/>
        <w:ind w:firstLine="567"/>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 элементарные представления о роли традиционных религий в развитии Российского государства, в истории и культуре нашей страны; </w:t>
      </w:r>
    </w:p>
    <w:p w14:paraId="1FA4C182" w14:textId="77777777" w:rsidR="00EA3F3A" w:rsidRPr="009F2B3C" w:rsidRDefault="00EA3F3A" w:rsidP="00C8058A">
      <w:pPr>
        <w:spacing w:after="0" w:line="240" w:lineRule="auto"/>
        <w:ind w:left="284" w:firstLine="567"/>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применение усвоенных этических норм и правил в повседневном общении;</w:t>
      </w:r>
    </w:p>
    <w:p w14:paraId="062260E7" w14:textId="38F4CE00" w:rsidR="00EA3F3A" w:rsidRPr="009F2B3C" w:rsidRDefault="00EA3F3A" w:rsidP="00C8058A">
      <w:pPr>
        <w:spacing w:after="0" w:line="240" w:lineRule="auto"/>
        <w:ind w:left="284" w:firstLine="567"/>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 взаимодействии со сверстниками и взрослыми. </w:t>
      </w:r>
    </w:p>
    <w:tbl>
      <w:tblPr>
        <w:tblStyle w:val="a4"/>
        <w:tblW w:w="0" w:type="auto"/>
        <w:tblInd w:w="284" w:type="dxa"/>
        <w:tblLook w:val="04A0" w:firstRow="1" w:lastRow="0" w:firstColumn="1" w:lastColumn="0" w:noHBand="0" w:noVBand="1"/>
      </w:tblPr>
      <w:tblGrid>
        <w:gridCol w:w="3368"/>
        <w:gridCol w:w="1701"/>
        <w:gridCol w:w="2002"/>
        <w:gridCol w:w="2357"/>
      </w:tblGrid>
      <w:tr w:rsidR="00EF1A0C" w:rsidRPr="009F2B3C" w14:paraId="704A0D01" w14:textId="77777777" w:rsidTr="00457A6D">
        <w:tc>
          <w:tcPr>
            <w:tcW w:w="3368" w:type="dxa"/>
          </w:tcPr>
          <w:p w14:paraId="7B20FE9B" w14:textId="77777777" w:rsidR="00EF1A0C" w:rsidRPr="009F2B3C" w:rsidRDefault="00EF1A0C" w:rsidP="009F2B3C">
            <w:pPr>
              <w:jc w:val="center"/>
              <w:rPr>
                <w:rFonts w:ascii="Times New Roman" w:hAnsi="Times New Roman"/>
                <w:b/>
              </w:rPr>
            </w:pPr>
            <w:r w:rsidRPr="009F2B3C">
              <w:rPr>
                <w:rFonts w:ascii="Times New Roman" w:hAnsi="Times New Roman"/>
                <w:b/>
              </w:rPr>
              <w:t>Название</w:t>
            </w:r>
          </w:p>
          <w:p w14:paraId="3BD46BD5" w14:textId="77777777" w:rsidR="00EF1A0C" w:rsidRPr="009F2B3C" w:rsidRDefault="00EF1A0C" w:rsidP="009F2B3C">
            <w:pPr>
              <w:jc w:val="center"/>
              <w:rPr>
                <w:rFonts w:ascii="Times New Roman" w:hAnsi="Times New Roman"/>
                <w:b/>
              </w:rPr>
            </w:pPr>
            <w:r w:rsidRPr="009F2B3C">
              <w:rPr>
                <w:rFonts w:ascii="Times New Roman" w:hAnsi="Times New Roman"/>
                <w:b/>
              </w:rPr>
              <w:t xml:space="preserve"> мероприятия</w:t>
            </w:r>
          </w:p>
        </w:tc>
        <w:tc>
          <w:tcPr>
            <w:tcW w:w="1701" w:type="dxa"/>
          </w:tcPr>
          <w:p w14:paraId="5F399707" w14:textId="77777777" w:rsidR="00EF1A0C" w:rsidRPr="009F2B3C" w:rsidRDefault="00EF1A0C" w:rsidP="009F2B3C">
            <w:pPr>
              <w:jc w:val="center"/>
              <w:rPr>
                <w:rFonts w:ascii="Times New Roman" w:hAnsi="Times New Roman"/>
                <w:b/>
              </w:rPr>
            </w:pPr>
            <w:r w:rsidRPr="009F2B3C">
              <w:rPr>
                <w:rFonts w:ascii="Times New Roman" w:hAnsi="Times New Roman"/>
                <w:b/>
              </w:rPr>
              <w:t xml:space="preserve">Сроки </w:t>
            </w:r>
          </w:p>
        </w:tc>
        <w:tc>
          <w:tcPr>
            <w:tcW w:w="2002" w:type="dxa"/>
          </w:tcPr>
          <w:p w14:paraId="3F63E0C7" w14:textId="77777777" w:rsidR="00EF1A0C" w:rsidRPr="009F2B3C" w:rsidRDefault="00EF1A0C" w:rsidP="009F2B3C">
            <w:pPr>
              <w:jc w:val="center"/>
              <w:rPr>
                <w:rFonts w:ascii="Times New Roman" w:hAnsi="Times New Roman"/>
                <w:b/>
              </w:rPr>
            </w:pPr>
            <w:r w:rsidRPr="009F2B3C">
              <w:rPr>
                <w:rFonts w:ascii="Times New Roman" w:hAnsi="Times New Roman"/>
                <w:b/>
              </w:rPr>
              <w:t>Форма проведения</w:t>
            </w:r>
          </w:p>
        </w:tc>
        <w:tc>
          <w:tcPr>
            <w:tcW w:w="2357" w:type="dxa"/>
          </w:tcPr>
          <w:p w14:paraId="75B30815" w14:textId="77777777" w:rsidR="00EF1A0C" w:rsidRPr="009F2B3C" w:rsidRDefault="00EF1A0C" w:rsidP="009F2B3C">
            <w:pPr>
              <w:jc w:val="center"/>
              <w:rPr>
                <w:rFonts w:ascii="Times New Roman" w:hAnsi="Times New Roman"/>
                <w:b/>
              </w:rPr>
            </w:pPr>
            <w:r w:rsidRPr="009F2B3C">
              <w:rPr>
                <w:rFonts w:ascii="Times New Roman" w:hAnsi="Times New Roman"/>
                <w:b/>
              </w:rPr>
              <w:t xml:space="preserve">Ответственные </w:t>
            </w:r>
          </w:p>
        </w:tc>
      </w:tr>
      <w:tr w:rsidR="00EF1A0C" w:rsidRPr="009F2B3C" w14:paraId="20027160" w14:textId="77777777" w:rsidTr="00C8058A">
        <w:tc>
          <w:tcPr>
            <w:tcW w:w="3368" w:type="dxa"/>
            <w:vAlign w:val="center"/>
          </w:tcPr>
          <w:p w14:paraId="63E1D779" w14:textId="77777777" w:rsidR="00EF1A0C" w:rsidRPr="009F2B3C" w:rsidRDefault="00EF1A0C" w:rsidP="00C8058A">
            <w:pPr>
              <w:rPr>
                <w:rFonts w:ascii="Times New Roman" w:hAnsi="Times New Roman"/>
              </w:rPr>
            </w:pPr>
            <w:r w:rsidRPr="009F2B3C">
              <w:rPr>
                <w:rFonts w:ascii="Times New Roman" w:hAnsi="Times New Roman"/>
              </w:rPr>
              <w:t>«Здравствуй, школа»</w:t>
            </w:r>
          </w:p>
          <w:p w14:paraId="6A141D63" w14:textId="77777777" w:rsidR="00EF1A0C" w:rsidRPr="009F2B3C" w:rsidRDefault="00EF1A0C" w:rsidP="007A2BA7">
            <w:pPr>
              <w:pStyle w:val="a3"/>
              <w:numPr>
                <w:ilvl w:val="0"/>
                <w:numId w:val="62"/>
              </w:numPr>
              <w:ind w:left="709" w:hanging="349"/>
              <w:rPr>
                <w:rFonts w:ascii="Times New Roman" w:hAnsi="Times New Roman" w:cs="Times New Roman"/>
                <w:lang w:eastAsia="ru-RU"/>
              </w:rPr>
            </w:pPr>
            <w:r w:rsidRPr="009F2B3C">
              <w:rPr>
                <w:rFonts w:ascii="Times New Roman" w:hAnsi="Times New Roman" w:cs="Times New Roman"/>
                <w:lang w:eastAsia="ru-RU"/>
              </w:rPr>
              <w:t>«Что значит быть учеником?»</w:t>
            </w:r>
          </w:p>
          <w:p w14:paraId="20B85667" w14:textId="77777777" w:rsidR="00EF1A0C" w:rsidRPr="009F2B3C" w:rsidRDefault="00EF1A0C" w:rsidP="007A2BA7">
            <w:pPr>
              <w:pStyle w:val="a3"/>
              <w:numPr>
                <w:ilvl w:val="0"/>
                <w:numId w:val="62"/>
              </w:numPr>
              <w:ind w:left="709" w:hanging="349"/>
              <w:rPr>
                <w:rFonts w:ascii="Times New Roman" w:hAnsi="Times New Roman" w:cs="Times New Roman"/>
                <w:lang w:eastAsia="ru-RU"/>
              </w:rPr>
            </w:pPr>
            <w:r w:rsidRPr="009F2B3C">
              <w:rPr>
                <w:rFonts w:ascii="Times New Roman" w:hAnsi="Times New Roman" w:cs="Times New Roman"/>
                <w:lang w:eastAsia="ru-RU"/>
              </w:rPr>
              <w:t>«Ученье – свет, а неученье – тьма»</w:t>
            </w:r>
          </w:p>
        </w:tc>
        <w:tc>
          <w:tcPr>
            <w:tcW w:w="1701" w:type="dxa"/>
            <w:vAlign w:val="center"/>
          </w:tcPr>
          <w:p w14:paraId="5AD7756C" w14:textId="77777777" w:rsidR="00EF1A0C" w:rsidRPr="009F2B3C" w:rsidRDefault="00EF1A0C" w:rsidP="00C8058A">
            <w:pPr>
              <w:jc w:val="center"/>
              <w:rPr>
                <w:rFonts w:ascii="Times New Roman" w:hAnsi="Times New Roman"/>
              </w:rPr>
            </w:pPr>
            <w:r w:rsidRPr="009F2B3C">
              <w:rPr>
                <w:rFonts w:ascii="Times New Roman" w:hAnsi="Times New Roman"/>
              </w:rPr>
              <w:t>сентябрь</w:t>
            </w:r>
          </w:p>
        </w:tc>
        <w:tc>
          <w:tcPr>
            <w:tcW w:w="2002" w:type="dxa"/>
            <w:vAlign w:val="center"/>
          </w:tcPr>
          <w:p w14:paraId="16C09F6E" w14:textId="77777777" w:rsidR="00EF1A0C" w:rsidRPr="009F2B3C" w:rsidRDefault="00EF1A0C" w:rsidP="00C8058A">
            <w:pPr>
              <w:jc w:val="center"/>
              <w:rPr>
                <w:rFonts w:ascii="Times New Roman" w:hAnsi="Times New Roman"/>
              </w:rPr>
            </w:pPr>
            <w:r w:rsidRPr="009F2B3C">
              <w:rPr>
                <w:rFonts w:ascii="Times New Roman" w:hAnsi="Times New Roman"/>
              </w:rPr>
              <w:t>Воспитательное занятие</w:t>
            </w:r>
          </w:p>
          <w:p w14:paraId="76B107B7" w14:textId="77777777" w:rsidR="00EF1A0C" w:rsidRPr="009F2B3C" w:rsidRDefault="00EF1A0C" w:rsidP="00C8058A">
            <w:pPr>
              <w:jc w:val="center"/>
              <w:rPr>
                <w:rFonts w:ascii="Times New Roman" w:hAnsi="Times New Roman"/>
              </w:rPr>
            </w:pPr>
            <w:r w:rsidRPr="009F2B3C">
              <w:rPr>
                <w:rFonts w:ascii="Times New Roman" w:hAnsi="Times New Roman"/>
              </w:rPr>
              <w:t>Классный час</w:t>
            </w:r>
          </w:p>
        </w:tc>
        <w:tc>
          <w:tcPr>
            <w:tcW w:w="2357" w:type="dxa"/>
            <w:vAlign w:val="center"/>
          </w:tcPr>
          <w:p w14:paraId="0081DFA3" w14:textId="77777777" w:rsidR="00EF1A0C" w:rsidRPr="009F2B3C" w:rsidRDefault="00EF1A0C" w:rsidP="00C8058A">
            <w:pPr>
              <w:jc w:val="center"/>
              <w:rPr>
                <w:rFonts w:ascii="Times New Roman" w:hAnsi="Times New Roman"/>
              </w:rPr>
            </w:pPr>
            <w:r w:rsidRPr="009F2B3C">
              <w:rPr>
                <w:rFonts w:ascii="Times New Roman" w:hAnsi="Times New Roman"/>
              </w:rPr>
              <w:t>Воспитатели,</w:t>
            </w:r>
          </w:p>
          <w:p w14:paraId="116D0FC3" w14:textId="77777777" w:rsidR="00EF1A0C" w:rsidRPr="009F2B3C" w:rsidRDefault="00EF1A0C" w:rsidP="00C8058A">
            <w:pPr>
              <w:jc w:val="center"/>
              <w:rPr>
                <w:rFonts w:ascii="Times New Roman" w:hAnsi="Times New Roman"/>
              </w:rPr>
            </w:pPr>
            <w:r w:rsidRPr="009F2B3C">
              <w:rPr>
                <w:rFonts w:ascii="Times New Roman" w:hAnsi="Times New Roman"/>
              </w:rPr>
              <w:t>Классные руководители</w:t>
            </w:r>
          </w:p>
        </w:tc>
      </w:tr>
      <w:tr w:rsidR="00E66A58" w:rsidRPr="009F2B3C" w14:paraId="1AA34DCA" w14:textId="77777777" w:rsidTr="00C8058A">
        <w:tc>
          <w:tcPr>
            <w:tcW w:w="3368" w:type="dxa"/>
            <w:vAlign w:val="center"/>
          </w:tcPr>
          <w:p w14:paraId="6C2184C4" w14:textId="05715ADE" w:rsidR="00E66A58" w:rsidRPr="009F2B3C" w:rsidRDefault="00E66A58" w:rsidP="00C8058A">
            <w:pPr>
              <w:rPr>
                <w:rFonts w:ascii="Times New Roman" w:hAnsi="Times New Roman"/>
              </w:rPr>
            </w:pPr>
            <w:r w:rsidRPr="009F2B3C">
              <w:rPr>
                <w:rFonts w:ascii="Times New Roman" w:hAnsi="Times New Roman"/>
              </w:rPr>
              <w:t>«Мы теперь не просто дети, мы теперь ученики»</w:t>
            </w:r>
          </w:p>
        </w:tc>
        <w:tc>
          <w:tcPr>
            <w:tcW w:w="1701" w:type="dxa"/>
            <w:vAlign w:val="center"/>
          </w:tcPr>
          <w:p w14:paraId="5CEF4A43" w14:textId="68B7A2EE" w:rsidR="00E66A58" w:rsidRPr="009F2B3C" w:rsidRDefault="00E66A58" w:rsidP="00C8058A">
            <w:pPr>
              <w:jc w:val="center"/>
              <w:rPr>
                <w:rFonts w:ascii="Times New Roman" w:hAnsi="Times New Roman"/>
              </w:rPr>
            </w:pPr>
            <w:r w:rsidRPr="009F2B3C">
              <w:rPr>
                <w:rFonts w:ascii="Times New Roman" w:hAnsi="Times New Roman"/>
              </w:rPr>
              <w:t>сентябрь</w:t>
            </w:r>
          </w:p>
        </w:tc>
        <w:tc>
          <w:tcPr>
            <w:tcW w:w="2002" w:type="dxa"/>
            <w:vAlign w:val="center"/>
          </w:tcPr>
          <w:p w14:paraId="6300DE4E" w14:textId="67F26BB6" w:rsidR="00E66A58" w:rsidRPr="009F2B3C" w:rsidRDefault="00E66A58" w:rsidP="00C8058A">
            <w:pPr>
              <w:jc w:val="center"/>
              <w:rPr>
                <w:rFonts w:ascii="Times New Roman" w:hAnsi="Times New Roman"/>
              </w:rPr>
            </w:pPr>
            <w:r w:rsidRPr="009F2B3C">
              <w:rPr>
                <w:rFonts w:ascii="Times New Roman" w:hAnsi="Times New Roman"/>
              </w:rPr>
              <w:t>Экскурсия  по школе, знакомство с режимом дня</w:t>
            </w:r>
          </w:p>
        </w:tc>
        <w:tc>
          <w:tcPr>
            <w:tcW w:w="2357" w:type="dxa"/>
            <w:vAlign w:val="center"/>
          </w:tcPr>
          <w:p w14:paraId="335D3ABE" w14:textId="5A1B0A7E" w:rsidR="00E66A58" w:rsidRPr="009F2B3C" w:rsidRDefault="00E66A58" w:rsidP="00C8058A">
            <w:pPr>
              <w:jc w:val="center"/>
              <w:rPr>
                <w:rFonts w:ascii="Times New Roman" w:hAnsi="Times New Roman"/>
              </w:rPr>
            </w:pPr>
            <w:r w:rsidRPr="009F2B3C">
              <w:rPr>
                <w:rFonts w:ascii="Times New Roman" w:hAnsi="Times New Roman"/>
              </w:rPr>
              <w:t>Классные руководители, воспитатели</w:t>
            </w:r>
          </w:p>
        </w:tc>
      </w:tr>
      <w:tr w:rsidR="00E66A58" w:rsidRPr="009F2B3C" w14:paraId="002E4B99" w14:textId="77777777" w:rsidTr="00C8058A">
        <w:tc>
          <w:tcPr>
            <w:tcW w:w="3368" w:type="dxa"/>
            <w:vAlign w:val="center"/>
          </w:tcPr>
          <w:p w14:paraId="4C1C6086" w14:textId="77777777" w:rsidR="00E66A58" w:rsidRPr="009F2B3C" w:rsidRDefault="00E66A58" w:rsidP="00C8058A">
            <w:pPr>
              <w:rPr>
                <w:rFonts w:ascii="Times New Roman" w:hAnsi="Times New Roman"/>
              </w:rPr>
            </w:pPr>
            <w:r w:rsidRPr="009F2B3C">
              <w:rPr>
                <w:rFonts w:ascii="Times New Roman" w:hAnsi="Times New Roman"/>
              </w:rPr>
              <w:t>День пожилого человека</w:t>
            </w:r>
          </w:p>
          <w:p w14:paraId="77AFC466" w14:textId="77777777" w:rsidR="00E66A58" w:rsidRPr="009F2B3C" w:rsidRDefault="00E66A58" w:rsidP="00C8058A">
            <w:pPr>
              <w:rPr>
                <w:rFonts w:ascii="Times New Roman" w:hAnsi="Times New Roman"/>
              </w:rPr>
            </w:pPr>
            <w:r w:rsidRPr="009F2B3C">
              <w:rPr>
                <w:rFonts w:ascii="Times New Roman" w:hAnsi="Times New Roman"/>
              </w:rPr>
              <w:t>Акция «От чистого сердца»</w:t>
            </w:r>
          </w:p>
          <w:p w14:paraId="28A0296A" w14:textId="2D0E8773" w:rsidR="00E66A58" w:rsidRPr="009F2B3C" w:rsidRDefault="00E66A58" w:rsidP="00C8058A">
            <w:pPr>
              <w:rPr>
                <w:rFonts w:ascii="Times New Roman" w:hAnsi="Times New Roman"/>
              </w:rPr>
            </w:pPr>
            <w:r w:rsidRPr="009F2B3C">
              <w:rPr>
                <w:rFonts w:ascii="Times New Roman" w:hAnsi="Times New Roman"/>
              </w:rPr>
              <w:t>«Поздравительная открытка»</w:t>
            </w:r>
          </w:p>
        </w:tc>
        <w:tc>
          <w:tcPr>
            <w:tcW w:w="1701" w:type="dxa"/>
            <w:vAlign w:val="center"/>
          </w:tcPr>
          <w:p w14:paraId="236195F6" w14:textId="216F0D23" w:rsidR="00E66A58" w:rsidRPr="009F2B3C" w:rsidRDefault="00E66A58" w:rsidP="00C8058A">
            <w:pPr>
              <w:jc w:val="center"/>
              <w:rPr>
                <w:rFonts w:ascii="Times New Roman" w:hAnsi="Times New Roman"/>
              </w:rPr>
            </w:pPr>
            <w:r w:rsidRPr="009F2B3C">
              <w:rPr>
                <w:rFonts w:ascii="Times New Roman" w:hAnsi="Times New Roman"/>
              </w:rPr>
              <w:t>октябрь</w:t>
            </w:r>
          </w:p>
        </w:tc>
        <w:tc>
          <w:tcPr>
            <w:tcW w:w="2002" w:type="dxa"/>
            <w:vAlign w:val="center"/>
          </w:tcPr>
          <w:p w14:paraId="3C57C0B2" w14:textId="77777777" w:rsidR="00E66A58" w:rsidRPr="009F2B3C" w:rsidRDefault="00E66A58" w:rsidP="00C8058A">
            <w:pPr>
              <w:jc w:val="center"/>
              <w:rPr>
                <w:rFonts w:ascii="Times New Roman" w:hAnsi="Times New Roman"/>
              </w:rPr>
            </w:pPr>
            <w:r w:rsidRPr="009F2B3C">
              <w:rPr>
                <w:rFonts w:ascii="Times New Roman" w:hAnsi="Times New Roman"/>
              </w:rPr>
              <w:t>Беседы,</w:t>
            </w:r>
          </w:p>
          <w:p w14:paraId="0D88435C" w14:textId="77777777" w:rsidR="00E66A58" w:rsidRPr="009F2B3C" w:rsidRDefault="00E66A58" w:rsidP="00C8058A">
            <w:pPr>
              <w:jc w:val="center"/>
              <w:rPr>
                <w:rFonts w:ascii="Times New Roman" w:hAnsi="Times New Roman"/>
              </w:rPr>
            </w:pPr>
            <w:r w:rsidRPr="009F2B3C">
              <w:rPr>
                <w:rFonts w:ascii="Times New Roman" w:hAnsi="Times New Roman"/>
              </w:rPr>
              <w:t>акция- поздравление,</w:t>
            </w:r>
          </w:p>
          <w:p w14:paraId="71C2B8A9" w14:textId="3F8CD9F8" w:rsidR="00E66A58" w:rsidRPr="009F2B3C" w:rsidRDefault="00E66A58" w:rsidP="00C8058A">
            <w:pPr>
              <w:jc w:val="center"/>
              <w:rPr>
                <w:rFonts w:ascii="Times New Roman" w:hAnsi="Times New Roman"/>
              </w:rPr>
            </w:pPr>
            <w:r w:rsidRPr="009F2B3C">
              <w:rPr>
                <w:rFonts w:ascii="Times New Roman" w:hAnsi="Times New Roman"/>
              </w:rPr>
              <w:lastRenderedPageBreak/>
              <w:t>творческие мастерские</w:t>
            </w:r>
          </w:p>
        </w:tc>
        <w:tc>
          <w:tcPr>
            <w:tcW w:w="2357" w:type="dxa"/>
            <w:vAlign w:val="center"/>
          </w:tcPr>
          <w:p w14:paraId="5633115F" w14:textId="1992C5C1" w:rsidR="00E66A58" w:rsidRPr="009F2B3C" w:rsidRDefault="00E66A58" w:rsidP="00C8058A">
            <w:pPr>
              <w:jc w:val="center"/>
              <w:rPr>
                <w:rFonts w:ascii="Times New Roman" w:hAnsi="Times New Roman"/>
              </w:rPr>
            </w:pPr>
            <w:r w:rsidRPr="009F2B3C">
              <w:rPr>
                <w:rFonts w:ascii="Times New Roman" w:hAnsi="Times New Roman"/>
              </w:rPr>
              <w:lastRenderedPageBreak/>
              <w:t xml:space="preserve">Классные руководители, воспитатели, </w:t>
            </w:r>
            <w:r w:rsidRPr="009F2B3C">
              <w:rPr>
                <w:rFonts w:ascii="Times New Roman" w:hAnsi="Times New Roman"/>
              </w:rPr>
              <w:lastRenderedPageBreak/>
              <w:t>педагог-организатор</w:t>
            </w:r>
          </w:p>
        </w:tc>
      </w:tr>
      <w:tr w:rsidR="00E66A58" w:rsidRPr="009F2B3C" w14:paraId="3C58AFBF" w14:textId="77777777" w:rsidTr="00C8058A">
        <w:tc>
          <w:tcPr>
            <w:tcW w:w="3368" w:type="dxa"/>
            <w:vAlign w:val="center"/>
          </w:tcPr>
          <w:p w14:paraId="5ABED3B3" w14:textId="77777777" w:rsidR="00E66A58" w:rsidRPr="009F2B3C" w:rsidRDefault="00E66A58" w:rsidP="00C8058A">
            <w:pPr>
              <w:rPr>
                <w:rFonts w:ascii="Times New Roman" w:hAnsi="Times New Roman"/>
              </w:rPr>
            </w:pPr>
            <w:r w:rsidRPr="009F2B3C">
              <w:rPr>
                <w:rFonts w:ascii="Times New Roman" w:hAnsi="Times New Roman"/>
              </w:rPr>
              <w:lastRenderedPageBreak/>
              <w:t>День матери</w:t>
            </w:r>
          </w:p>
          <w:p w14:paraId="0D9D1BDF" w14:textId="77777777" w:rsidR="00C8058A" w:rsidRPr="00C8058A" w:rsidRDefault="00E66A58" w:rsidP="007A2BA7">
            <w:pPr>
              <w:pStyle w:val="a3"/>
              <w:numPr>
                <w:ilvl w:val="0"/>
                <w:numId w:val="67"/>
              </w:numPr>
              <w:ind w:left="425" w:hanging="283"/>
              <w:rPr>
                <w:rFonts w:ascii="Times New Roman" w:hAnsi="Times New Roman"/>
              </w:rPr>
            </w:pPr>
            <w:r w:rsidRPr="009F2B3C">
              <w:rPr>
                <w:rFonts w:ascii="Times New Roman" w:hAnsi="Times New Roman" w:cs="Times New Roman"/>
                <w:lang w:eastAsia="ru-RU"/>
              </w:rPr>
              <w:t>«Мама – нет роднее слова!»</w:t>
            </w:r>
            <w:r w:rsidR="00C8058A">
              <w:rPr>
                <w:rFonts w:ascii="Times New Roman" w:hAnsi="Times New Roman" w:cs="Times New Roman"/>
                <w:lang w:eastAsia="ru-RU"/>
              </w:rPr>
              <w:t xml:space="preserve"> </w:t>
            </w:r>
          </w:p>
          <w:p w14:paraId="1CCD6638" w14:textId="61156A55" w:rsidR="00E66A58" w:rsidRPr="009F2B3C" w:rsidRDefault="00E66A58" w:rsidP="007A2BA7">
            <w:pPr>
              <w:pStyle w:val="a3"/>
              <w:numPr>
                <w:ilvl w:val="0"/>
                <w:numId w:val="67"/>
              </w:numPr>
              <w:ind w:left="425" w:hanging="283"/>
              <w:rPr>
                <w:rFonts w:ascii="Times New Roman" w:hAnsi="Times New Roman"/>
              </w:rPr>
            </w:pPr>
            <w:r w:rsidRPr="009F2B3C">
              <w:rPr>
                <w:rFonts w:ascii="Times New Roman" w:hAnsi="Times New Roman"/>
              </w:rPr>
              <w:t>«С любовью, маме!»</w:t>
            </w:r>
          </w:p>
        </w:tc>
        <w:tc>
          <w:tcPr>
            <w:tcW w:w="1701" w:type="dxa"/>
            <w:vAlign w:val="center"/>
          </w:tcPr>
          <w:p w14:paraId="48E7DC7D" w14:textId="77777777" w:rsidR="00E66A58" w:rsidRPr="009F2B3C" w:rsidRDefault="00E66A58" w:rsidP="00C8058A">
            <w:pPr>
              <w:jc w:val="center"/>
              <w:rPr>
                <w:rFonts w:ascii="Times New Roman" w:hAnsi="Times New Roman"/>
              </w:rPr>
            </w:pPr>
          </w:p>
          <w:p w14:paraId="0ED7400C" w14:textId="02027F88" w:rsidR="00E66A58" w:rsidRPr="009F2B3C" w:rsidRDefault="00E66A58" w:rsidP="00C8058A">
            <w:pPr>
              <w:jc w:val="center"/>
              <w:rPr>
                <w:rFonts w:ascii="Times New Roman" w:hAnsi="Times New Roman"/>
              </w:rPr>
            </w:pPr>
            <w:r w:rsidRPr="009F2B3C">
              <w:rPr>
                <w:rFonts w:ascii="Times New Roman" w:hAnsi="Times New Roman"/>
              </w:rPr>
              <w:t>ноябрь</w:t>
            </w:r>
          </w:p>
        </w:tc>
        <w:tc>
          <w:tcPr>
            <w:tcW w:w="2002" w:type="dxa"/>
            <w:vAlign w:val="center"/>
          </w:tcPr>
          <w:p w14:paraId="34E328E6" w14:textId="77777777" w:rsidR="00E66A58" w:rsidRPr="009F2B3C" w:rsidRDefault="00E66A58" w:rsidP="00C8058A">
            <w:pPr>
              <w:jc w:val="center"/>
              <w:rPr>
                <w:rFonts w:ascii="Times New Roman" w:hAnsi="Times New Roman"/>
              </w:rPr>
            </w:pPr>
            <w:r w:rsidRPr="009F2B3C">
              <w:rPr>
                <w:rFonts w:ascii="Times New Roman" w:hAnsi="Times New Roman"/>
              </w:rPr>
              <w:t>Час общения,</w:t>
            </w:r>
          </w:p>
          <w:p w14:paraId="795FB2C1" w14:textId="77777777" w:rsidR="00E66A58" w:rsidRPr="009F2B3C" w:rsidRDefault="00E66A58" w:rsidP="00C8058A">
            <w:pPr>
              <w:jc w:val="center"/>
              <w:rPr>
                <w:rFonts w:ascii="Times New Roman" w:hAnsi="Times New Roman"/>
              </w:rPr>
            </w:pPr>
            <w:r w:rsidRPr="009F2B3C">
              <w:rPr>
                <w:rFonts w:ascii="Times New Roman" w:hAnsi="Times New Roman"/>
              </w:rPr>
              <w:t>Мастер-класс</w:t>
            </w:r>
          </w:p>
          <w:p w14:paraId="72C0CDB2" w14:textId="2035A49B" w:rsidR="00E66A58" w:rsidRPr="009F2B3C" w:rsidRDefault="00E66A58" w:rsidP="00C8058A">
            <w:pPr>
              <w:jc w:val="center"/>
              <w:rPr>
                <w:rFonts w:ascii="Times New Roman" w:hAnsi="Times New Roman"/>
              </w:rPr>
            </w:pPr>
            <w:r w:rsidRPr="009F2B3C">
              <w:rPr>
                <w:rFonts w:ascii="Times New Roman" w:hAnsi="Times New Roman"/>
              </w:rPr>
              <w:t>Поздравления для мам</w:t>
            </w:r>
          </w:p>
        </w:tc>
        <w:tc>
          <w:tcPr>
            <w:tcW w:w="2357" w:type="dxa"/>
            <w:vAlign w:val="center"/>
          </w:tcPr>
          <w:p w14:paraId="69A00E7D" w14:textId="1AA52BD4" w:rsidR="00E66A58" w:rsidRPr="009F2B3C" w:rsidRDefault="00E66A58" w:rsidP="00C8058A">
            <w:pPr>
              <w:jc w:val="center"/>
              <w:rPr>
                <w:rFonts w:ascii="Times New Roman" w:hAnsi="Times New Roman"/>
              </w:rPr>
            </w:pPr>
            <w:r w:rsidRPr="009F2B3C">
              <w:rPr>
                <w:rFonts w:ascii="Times New Roman" w:hAnsi="Times New Roman"/>
              </w:rPr>
              <w:t>Классный руководители, воспитатели,</w:t>
            </w:r>
          </w:p>
        </w:tc>
      </w:tr>
      <w:tr w:rsidR="00E66A58" w:rsidRPr="009F2B3C" w14:paraId="225A8B98" w14:textId="77777777" w:rsidTr="00C8058A">
        <w:tc>
          <w:tcPr>
            <w:tcW w:w="3368" w:type="dxa"/>
            <w:vAlign w:val="center"/>
          </w:tcPr>
          <w:p w14:paraId="18C4446F" w14:textId="77777777" w:rsidR="00E66A58" w:rsidRPr="009F2B3C" w:rsidRDefault="00E66A58" w:rsidP="00C8058A">
            <w:pPr>
              <w:rPr>
                <w:rFonts w:ascii="Times New Roman" w:hAnsi="Times New Roman"/>
              </w:rPr>
            </w:pPr>
            <w:r w:rsidRPr="009F2B3C">
              <w:rPr>
                <w:rFonts w:ascii="Times New Roman" w:hAnsi="Times New Roman"/>
              </w:rPr>
              <w:t xml:space="preserve">Цикл воспитательных занятий, классных часов по правовой грамотности «Наши права и обязанности»: </w:t>
            </w:r>
          </w:p>
          <w:p w14:paraId="3C821C45" w14:textId="77777777" w:rsidR="00E66A58" w:rsidRPr="009F2B3C" w:rsidRDefault="00E66A58" w:rsidP="007A2BA7">
            <w:pPr>
              <w:pStyle w:val="a3"/>
              <w:numPr>
                <w:ilvl w:val="0"/>
                <w:numId w:val="63"/>
              </w:numPr>
              <w:ind w:left="425" w:hanging="283"/>
              <w:rPr>
                <w:rFonts w:ascii="Times New Roman" w:hAnsi="Times New Roman" w:cs="Times New Roman"/>
                <w:lang w:eastAsia="ru-RU"/>
              </w:rPr>
            </w:pPr>
            <w:r w:rsidRPr="009F2B3C">
              <w:rPr>
                <w:rFonts w:ascii="Times New Roman" w:hAnsi="Times New Roman" w:cs="Times New Roman"/>
                <w:lang w:eastAsia="ru-RU"/>
              </w:rPr>
              <w:t xml:space="preserve">«Правила поведения в школе», </w:t>
            </w:r>
          </w:p>
          <w:p w14:paraId="66835F43" w14:textId="77777777" w:rsidR="00E66A58" w:rsidRPr="009F2B3C" w:rsidRDefault="00E66A58" w:rsidP="007A2BA7">
            <w:pPr>
              <w:pStyle w:val="a3"/>
              <w:numPr>
                <w:ilvl w:val="0"/>
                <w:numId w:val="63"/>
              </w:numPr>
              <w:ind w:left="425" w:hanging="283"/>
              <w:rPr>
                <w:rFonts w:ascii="Times New Roman" w:hAnsi="Times New Roman" w:cs="Times New Roman"/>
                <w:lang w:eastAsia="ru-RU"/>
              </w:rPr>
            </w:pPr>
            <w:r w:rsidRPr="009F2B3C">
              <w:rPr>
                <w:rFonts w:ascii="Times New Roman" w:hAnsi="Times New Roman" w:cs="Times New Roman"/>
                <w:lang w:eastAsia="ru-RU"/>
              </w:rPr>
              <w:t>«Российская Конституция – основной закон жизни»,</w:t>
            </w:r>
          </w:p>
          <w:p w14:paraId="58EA8DEA" w14:textId="77777777" w:rsidR="00E66A58" w:rsidRPr="009F2B3C" w:rsidRDefault="00E66A58" w:rsidP="007A2BA7">
            <w:pPr>
              <w:pStyle w:val="a3"/>
              <w:numPr>
                <w:ilvl w:val="0"/>
                <w:numId w:val="63"/>
              </w:numPr>
              <w:ind w:left="425" w:hanging="283"/>
              <w:rPr>
                <w:rFonts w:ascii="Times New Roman" w:hAnsi="Times New Roman" w:cs="Times New Roman"/>
                <w:lang w:eastAsia="ru-RU"/>
              </w:rPr>
            </w:pPr>
            <w:r w:rsidRPr="009F2B3C">
              <w:rPr>
                <w:rFonts w:ascii="Times New Roman" w:hAnsi="Times New Roman" w:cs="Times New Roman"/>
                <w:lang w:eastAsia="ru-RU"/>
              </w:rPr>
              <w:t>«Ваши права и обязанности, дети»</w:t>
            </w:r>
          </w:p>
        </w:tc>
        <w:tc>
          <w:tcPr>
            <w:tcW w:w="1701" w:type="dxa"/>
            <w:vAlign w:val="center"/>
          </w:tcPr>
          <w:p w14:paraId="39533E86" w14:textId="77777777" w:rsidR="00E66A58" w:rsidRPr="009F2B3C" w:rsidRDefault="00E66A58" w:rsidP="00C8058A">
            <w:pPr>
              <w:jc w:val="center"/>
              <w:rPr>
                <w:rFonts w:ascii="Times New Roman" w:hAnsi="Times New Roman"/>
              </w:rPr>
            </w:pPr>
          </w:p>
          <w:p w14:paraId="49925F77" w14:textId="77777777" w:rsidR="00E66A58" w:rsidRPr="009F2B3C" w:rsidRDefault="00E66A58" w:rsidP="00C8058A">
            <w:pPr>
              <w:jc w:val="center"/>
              <w:rPr>
                <w:rFonts w:ascii="Times New Roman" w:hAnsi="Times New Roman"/>
              </w:rPr>
            </w:pPr>
            <w:r w:rsidRPr="009F2B3C">
              <w:rPr>
                <w:rFonts w:ascii="Times New Roman" w:hAnsi="Times New Roman"/>
              </w:rPr>
              <w:t>В течение года</w:t>
            </w:r>
          </w:p>
        </w:tc>
        <w:tc>
          <w:tcPr>
            <w:tcW w:w="2002" w:type="dxa"/>
            <w:vAlign w:val="center"/>
          </w:tcPr>
          <w:p w14:paraId="0F652855" w14:textId="77777777" w:rsidR="00E66A58" w:rsidRPr="009F2B3C" w:rsidRDefault="00E66A58" w:rsidP="00C8058A">
            <w:pPr>
              <w:jc w:val="center"/>
              <w:rPr>
                <w:rFonts w:ascii="Times New Roman" w:hAnsi="Times New Roman"/>
              </w:rPr>
            </w:pPr>
            <w:r w:rsidRPr="009F2B3C">
              <w:rPr>
                <w:rFonts w:ascii="Times New Roman" w:hAnsi="Times New Roman"/>
              </w:rPr>
              <w:t>Воспитательное занятие, классный час</w:t>
            </w:r>
          </w:p>
        </w:tc>
        <w:tc>
          <w:tcPr>
            <w:tcW w:w="2357" w:type="dxa"/>
            <w:vAlign w:val="center"/>
          </w:tcPr>
          <w:p w14:paraId="36C8FF06" w14:textId="77777777" w:rsidR="00E66A58" w:rsidRPr="009F2B3C" w:rsidRDefault="00E66A58" w:rsidP="00C8058A">
            <w:pPr>
              <w:jc w:val="center"/>
              <w:rPr>
                <w:rFonts w:ascii="Times New Roman" w:hAnsi="Times New Roman"/>
              </w:rPr>
            </w:pPr>
            <w:r w:rsidRPr="009F2B3C">
              <w:rPr>
                <w:rFonts w:ascii="Times New Roman" w:hAnsi="Times New Roman"/>
              </w:rPr>
              <w:t>Воспитатели,</w:t>
            </w:r>
          </w:p>
          <w:p w14:paraId="57EC6138" w14:textId="77777777" w:rsidR="00E66A58" w:rsidRPr="009F2B3C" w:rsidRDefault="00E66A58" w:rsidP="00C8058A">
            <w:pPr>
              <w:jc w:val="center"/>
              <w:rPr>
                <w:rFonts w:ascii="Times New Roman" w:hAnsi="Times New Roman"/>
              </w:rPr>
            </w:pPr>
            <w:r w:rsidRPr="009F2B3C">
              <w:rPr>
                <w:rFonts w:ascii="Times New Roman" w:hAnsi="Times New Roman"/>
              </w:rPr>
              <w:t>Классные руководители</w:t>
            </w:r>
          </w:p>
        </w:tc>
      </w:tr>
      <w:tr w:rsidR="00E66A58" w:rsidRPr="009F2B3C" w14:paraId="1C829276" w14:textId="77777777" w:rsidTr="00C8058A">
        <w:tc>
          <w:tcPr>
            <w:tcW w:w="3368" w:type="dxa"/>
            <w:vAlign w:val="center"/>
          </w:tcPr>
          <w:p w14:paraId="06AA0F6D" w14:textId="77777777" w:rsidR="00E66A58" w:rsidRPr="009F2B3C" w:rsidRDefault="00E66A58" w:rsidP="00C8058A">
            <w:pPr>
              <w:rPr>
                <w:rFonts w:ascii="Times New Roman" w:hAnsi="Times New Roman"/>
              </w:rPr>
            </w:pPr>
            <w:r w:rsidRPr="009F2B3C">
              <w:rPr>
                <w:rFonts w:ascii="Times New Roman" w:hAnsi="Times New Roman"/>
              </w:rPr>
              <w:t>Цикл бесед по теме «Поговорим о воспитанности»:</w:t>
            </w:r>
          </w:p>
          <w:p w14:paraId="451E8DD5" w14:textId="77777777" w:rsidR="00E66A58" w:rsidRPr="009F2B3C" w:rsidRDefault="00E66A58" w:rsidP="007A2BA7">
            <w:pPr>
              <w:pStyle w:val="a3"/>
              <w:numPr>
                <w:ilvl w:val="0"/>
                <w:numId w:val="64"/>
              </w:numPr>
              <w:ind w:left="425" w:hanging="283"/>
              <w:rPr>
                <w:rFonts w:ascii="Times New Roman" w:hAnsi="Times New Roman" w:cs="Times New Roman"/>
                <w:lang w:eastAsia="ru-RU"/>
              </w:rPr>
            </w:pPr>
            <w:r w:rsidRPr="009F2B3C">
              <w:rPr>
                <w:rFonts w:ascii="Times New Roman" w:hAnsi="Times New Roman" w:cs="Times New Roman"/>
                <w:lang w:eastAsia="ru-RU"/>
              </w:rPr>
              <w:t>«Волшебные слова»</w:t>
            </w:r>
          </w:p>
          <w:p w14:paraId="4033F7ED" w14:textId="77777777" w:rsidR="00E66A58" w:rsidRPr="009F2B3C" w:rsidRDefault="00E66A58" w:rsidP="007A2BA7">
            <w:pPr>
              <w:pStyle w:val="a3"/>
              <w:numPr>
                <w:ilvl w:val="0"/>
                <w:numId w:val="64"/>
              </w:numPr>
              <w:ind w:left="425" w:hanging="283"/>
              <w:rPr>
                <w:rFonts w:ascii="Times New Roman" w:hAnsi="Times New Roman" w:cs="Times New Roman"/>
                <w:lang w:eastAsia="ru-RU"/>
              </w:rPr>
            </w:pPr>
            <w:r w:rsidRPr="009F2B3C">
              <w:rPr>
                <w:rFonts w:ascii="Times New Roman" w:hAnsi="Times New Roman" w:cs="Times New Roman"/>
                <w:lang w:eastAsia="ru-RU"/>
              </w:rPr>
              <w:t>«О поступках плохих и хороших»</w:t>
            </w:r>
          </w:p>
          <w:p w14:paraId="24BB06E2" w14:textId="77777777" w:rsidR="00E66A58" w:rsidRPr="009F2B3C" w:rsidRDefault="00E66A58" w:rsidP="007A2BA7">
            <w:pPr>
              <w:pStyle w:val="a3"/>
              <w:numPr>
                <w:ilvl w:val="0"/>
                <w:numId w:val="64"/>
              </w:numPr>
              <w:ind w:left="425" w:hanging="283"/>
              <w:rPr>
                <w:rFonts w:ascii="Times New Roman" w:hAnsi="Times New Roman" w:cs="Times New Roman"/>
                <w:lang w:eastAsia="ru-RU"/>
              </w:rPr>
            </w:pPr>
            <w:r w:rsidRPr="009F2B3C">
              <w:rPr>
                <w:rFonts w:ascii="Times New Roman" w:hAnsi="Times New Roman" w:cs="Times New Roman"/>
                <w:lang w:eastAsia="ru-RU"/>
              </w:rPr>
              <w:t>«Что такое хорошо и что такое плохо?</w:t>
            </w:r>
          </w:p>
          <w:p w14:paraId="3603C007" w14:textId="77777777" w:rsidR="00E66A58" w:rsidRPr="009F2B3C" w:rsidRDefault="00E66A58" w:rsidP="007A2BA7">
            <w:pPr>
              <w:pStyle w:val="a3"/>
              <w:numPr>
                <w:ilvl w:val="0"/>
                <w:numId w:val="64"/>
              </w:numPr>
              <w:ind w:left="425" w:hanging="283"/>
              <w:rPr>
                <w:rFonts w:ascii="Times New Roman" w:hAnsi="Times New Roman" w:cs="Times New Roman"/>
                <w:lang w:eastAsia="ru-RU"/>
              </w:rPr>
            </w:pPr>
            <w:r w:rsidRPr="009F2B3C">
              <w:rPr>
                <w:rFonts w:ascii="Times New Roman" w:hAnsi="Times New Roman" w:cs="Times New Roman"/>
                <w:lang w:eastAsia="ru-RU"/>
              </w:rPr>
              <w:t>Что значит быть нужным людям?</w:t>
            </w:r>
          </w:p>
        </w:tc>
        <w:tc>
          <w:tcPr>
            <w:tcW w:w="1701" w:type="dxa"/>
            <w:vAlign w:val="center"/>
          </w:tcPr>
          <w:p w14:paraId="48EAA1A9" w14:textId="77777777" w:rsidR="00E66A58" w:rsidRPr="009F2B3C" w:rsidRDefault="00E66A58" w:rsidP="00C8058A">
            <w:pPr>
              <w:jc w:val="center"/>
              <w:rPr>
                <w:rFonts w:ascii="Times New Roman" w:hAnsi="Times New Roman"/>
              </w:rPr>
            </w:pPr>
          </w:p>
          <w:p w14:paraId="6C48B76B" w14:textId="77777777" w:rsidR="00E66A58" w:rsidRPr="009F2B3C" w:rsidRDefault="00E66A58" w:rsidP="00C8058A">
            <w:pPr>
              <w:jc w:val="center"/>
              <w:rPr>
                <w:rFonts w:ascii="Times New Roman" w:hAnsi="Times New Roman"/>
              </w:rPr>
            </w:pPr>
            <w:r w:rsidRPr="009F2B3C">
              <w:rPr>
                <w:rFonts w:ascii="Times New Roman" w:hAnsi="Times New Roman"/>
              </w:rPr>
              <w:t>В течение года</w:t>
            </w:r>
          </w:p>
        </w:tc>
        <w:tc>
          <w:tcPr>
            <w:tcW w:w="2002" w:type="dxa"/>
            <w:vAlign w:val="center"/>
          </w:tcPr>
          <w:p w14:paraId="3CB17AB5" w14:textId="77777777" w:rsidR="00E66A58" w:rsidRPr="009F2B3C" w:rsidRDefault="00E66A58" w:rsidP="00C8058A">
            <w:pPr>
              <w:jc w:val="center"/>
              <w:rPr>
                <w:rFonts w:ascii="Times New Roman" w:hAnsi="Times New Roman"/>
              </w:rPr>
            </w:pPr>
            <w:r w:rsidRPr="009F2B3C">
              <w:rPr>
                <w:rFonts w:ascii="Times New Roman" w:hAnsi="Times New Roman"/>
              </w:rPr>
              <w:t>Воспитательное занятие, классный час</w:t>
            </w:r>
          </w:p>
        </w:tc>
        <w:tc>
          <w:tcPr>
            <w:tcW w:w="2357" w:type="dxa"/>
            <w:vAlign w:val="center"/>
          </w:tcPr>
          <w:p w14:paraId="7FBD4EBD" w14:textId="77777777" w:rsidR="00E66A58" w:rsidRPr="009F2B3C" w:rsidRDefault="00E66A58" w:rsidP="00C8058A">
            <w:pPr>
              <w:jc w:val="center"/>
              <w:rPr>
                <w:rFonts w:ascii="Times New Roman" w:hAnsi="Times New Roman"/>
              </w:rPr>
            </w:pPr>
            <w:r w:rsidRPr="009F2B3C">
              <w:rPr>
                <w:rFonts w:ascii="Times New Roman" w:hAnsi="Times New Roman"/>
              </w:rPr>
              <w:t>Воспитатели, классные руководители</w:t>
            </w:r>
          </w:p>
        </w:tc>
      </w:tr>
      <w:tr w:rsidR="00E66A58" w:rsidRPr="009F2B3C" w14:paraId="048B96A7" w14:textId="77777777" w:rsidTr="00C8058A">
        <w:tc>
          <w:tcPr>
            <w:tcW w:w="3368" w:type="dxa"/>
            <w:vAlign w:val="center"/>
          </w:tcPr>
          <w:p w14:paraId="678D16C5" w14:textId="139775C5" w:rsidR="00E66A58" w:rsidRPr="009F2B3C" w:rsidRDefault="00E66A58" w:rsidP="00C8058A">
            <w:pPr>
              <w:rPr>
                <w:rFonts w:ascii="Times New Roman" w:eastAsiaTheme="minorHAnsi" w:hAnsi="Times New Roman"/>
                <w:lang w:eastAsia="en-US"/>
              </w:rPr>
            </w:pPr>
            <w:r w:rsidRPr="009F2B3C">
              <w:rPr>
                <w:rFonts w:ascii="Times New Roman" w:eastAsiaTheme="minorHAnsi" w:hAnsi="Times New Roman"/>
                <w:lang w:eastAsia="en-US"/>
              </w:rPr>
              <w:t>Декада инвалидов «Возьмемся за руки, друзья»</w:t>
            </w:r>
          </w:p>
          <w:p w14:paraId="5CC72EA9" w14:textId="77777777" w:rsidR="00E66A58" w:rsidRPr="009F2B3C" w:rsidRDefault="00E66A58" w:rsidP="00C8058A">
            <w:pPr>
              <w:rPr>
                <w:rFonts w:ascii="Times New Roman" w:eastAsiaTheme="minorHAnsi" w:hAnsi="Times New Roman"/>
                <w:lang w:eastAsia="en-US"/>
              </w:rPr>
            </w:pPr>
            <w:r w:rsidRPr="009F2B3C">
              <w:rPr>
                <w:rFonts w:ascii="Times New Roman" w:eastAsiaTheme="minorHAnsi" w:hAnsi="Times New Roman"/>
                <w:lang w:eastAsia="en-US"/>
              </w:rPr>
              <w:t>Мастер-класс «От чистого сердца»</w:t>
            </w:r>
          </w:p>
          <w:p w14:paraId="2F837E12" w14:textId="6055E960" w:rsidR="00E66A58" w:rsidRPr="009F2B3C" w:rsidRDefault="00E66A58" w:rsidP="00C8058A">
            <w:pPr>
              <w:rPr>
                <w:rFonts w:ascii="Times New Roman" w:eastAsiaTheme="minorHAnsi" w:hAnsi="Times New Roman"/>
                <w:lang w:eastAsia="en-US"/>
              </w:rPr>
            </w:pPr>
            <w:r w:rsidRPr="009F2B3C">
              <w:rPr>
                <w:rFonts w:ascii="Times New Roman" w:eastAsiaTheme="minorHAnsi" w:hAnsi="Times New Roman"/>
                <w:lang w:eastAsia="en-US"/>
              </w:rPr>
              <w:t>Концертная программа «В каждой руке солнце»</w:t>
            </w:r>
          </w:p>
          <w:p w14:paraId="12B5A335" w14:textId="5D42D25D" w:rsidR="00E66A58" w:rsidRPr="009F2B3C" w:rsidRDefault="00E66A58" w:rsidP="00C8058A">
            <w:pPr>
              <w:rPr>
                <w:rFonts w:ascii="Times New Roman" w:eastAsiaTheme="minorHAnsi" w:hAnsi="Times New Roman"/>
                <w:lang w:eastAsia="en-US"/>
              </w:rPr>
            </w:pPr>
            <w:r w:rsidRPr="009F2B3C">
              <w:rPr>
                <w:rFonts w:ascii="Times New Roman" w:eastAsiaTheme="minorHAnsi" w:hAnsi="Times New Roman"/>
                <w:lang w:eastAsia="en-US"/>
              </w:rPr>
              <w:t xml:space="preserve">Добровольческая  акция </w:t>
            </w:r>
          </w:p>
          <w:p w14:paraId="6C017EA3" w14:textId="1E9E8735" w:rsidR="00E66A58" w:rsidRPr="009F2B3C" w:rsidRDefault="00E66A58" w:rsidP="007A2BA7">
            <w:pPr>
              <w:pStyle w:val="a3"/>
              <w:numPr>
                <w:ilvl w:val="0"/>
                <w:numId w:val="65"/>
              </w:numPr>
              <w:ind w:left="425" w:hanging="283"/>
              <w:rPr>
                <w:rFonts w:ascii="Times New Roman" w:hAnsi="Times New Roman" w:cs="Times New Roman"/>
                <w:lang w:eastAsia="ru-RU"/>
              </w:rPr>
            </w:pPr>
            <w:r w:rsidRPr="009F2B3C">
              <w:rPr>
                <w:rFonts w:ascii="Times New Roman" w:eastAsiaTheme="minorHAnsi" w:hAnsi="Times New Roman" w:cs="Times New Roman"/>
                <w:color w:val="auto"/>
                <w:kern w:val="0"/>
                <w:lang w:eastAsia="en-US"/>
              </w:rPr>
              <w:t>«10 000 добрых дел в один день»</w:t>
            </w:r>
          </w:p>
        </w:tc>
        <w:tc>
          <w:tcPr>
            <w:tcW w:w="1701" w:type="dxa"/>
            <w:vAlign w:val="center"/>
          </w:tcPr>
          <w:p w14:paraId="6F9F5B68" w14:textId="4D8F1C83" w:rsidR="00E66A58" w:rsidRPr="009F2B3C" w:rsidRDefault="00E66A58" w:rsidP="00C8058A">
            <w:pPr>
              <w:jc w:val="center"/>
              <w:rPr>
                <w:rFonts w:ascii="Times New Roman" w:hAnsi="Times New Roman"/>
              </w:rPr>
            </w:pPr>
            <w:r w:rsidRPr="009F2B3C">
              <w:rPr>
                <w:rFonts w:ascii="Times New Roman" w:eastAsiaTheme="minorHAnsi" w:hAnsi="Times New Roman"/>
                <w:lang w:eastAsia="en-US"/>
              </w:rPr>
              <w:t>декабрь</w:t>
            </w:r>
          </w:p>
        </w:tc>
        <w:tc>
          <w:tcPr>
            <w:tcW w:w="2002" w:type="dxa"/>
            <w:vAlign w:val="center"/>
          </w:tcPr>
          <w:p w14:paraId="348DD1B8" w14:textId="0B4D7749" w:rsidR="00E66A58" w:rsidRPr="009F2B3C" w:rsidRDefault="00E66A58" w:rsidP="00C8058A">
            <w:pPr>
              <w:jc w:val="center"/>
              <w:rPr>
                <w:rFonts w:ascii="Times New Roman" w:eastAsiaTheme="minorHAnsi" w:hAnsi="Times New Roman"/>
                <w:lang w:eastAsia="en-US"/>
              </w:rPr>
            </w:pPr>
            <w:r w:rsidRPr="009F2B3C">
              <w:rPr>
                <w:rFonts w:ascii="Times New Roman" w:eastAsiaTheme="minorHAnsi" w:hAnsi="Times New Roman"/>
                <w:lang w:eastAsia="en-US"/>
              </w:rPr>
              <w:t>Концертная программа</w:t>
            </w:r>
          </w:p>
          <w:p w14:paraId="3FB360CD" w14:textId="5A5AC3C8" w:rsidR="00E66A58" w:rsidRPr="009F2B3C" w:rsidRDefault="00E66A58" w:rsidP="00C8058A">
            <w:pPr>
              <w:jc w:val="center"/>
              <w:rPr>
                <w:rFonts w:ascii="Times New Roman" w:eastAsiaTheme="minorHAnsi" w:hAnsi="Times New Roman"/>
                <w:lang w:eastAsia="en-US"/>
              </w:rPr>
            </w:pPr>
            <w:r w:rsidRPr="009F2B3C">
              <w:rPr>
                <w:rFonts w:ascii="Times New Roman" w:eastAsiaTheme="minorHAnsi" w:hAnsi="Times New Roman"/>
                <w:lang w:eastAsia="en-US"/>
              </w:rPr>
              <w:t>Взаимодействие с волонтёрами</w:t>
            </w:r>
          </w:p>
          <w:p w14:paraId="24EAE269" w14:textId="0645A5C9" w:rsidR="00E66A58" w:rsidRPr="009F2B3C" w:rsidRDefault="00E66A58" w:rsidP="00C8058A">
            <w:pPr>
              <w:jc w:val="center"/>
              <w:rPr>
                <w:rFonts w:ascii="Times New Roman" w:eastAsiaTheme="minorHAnsi" w:hAnsi="Times New Roman"/>
                <w:lang w:eastAsia="en-US"/>
              </w:rPr>
            </w:pPr>
            <w:r w:rsidRPr="009F2B3C">
              <w:rPr>
                <w:rFonts w:ascii="Times New Roman" w:eastAsiaTheme="minorHAnsi" w:hAnsi="Times New Roman"/>
                <w:lang w:eastAsia="en-US"/>
              </w:rPr>
              <w:t>Взаимодействие с организациями города</w:t>
            </w:r>
          </w:p>
          <w:p w14:paraId="6715C5E4" w14:textId="4FAC7FEE" w:rsidR="00E66A58" w:rsidRPr="009F2B3C" w:rsidRDefault="00E66A58" w:rsidP="00C8058A">
            <w:pPr>
              <w:jc w:val="center"/>
              <w:rPr>
                <w:rFonts w:ascii="Times New Roman" w:eastAsiaTheme="minorHAnsi" w:hAnsi="Times New Roman"/>
                <w:lang w:eastAsia="en-US"/>
              </w:rPr>
            </w:pPr>
            <w:r w:rsidRPr="009F2B3C">
              <w:rPr>
                <w:rFonts w:ascii="Times New Roman" w:eastAsiaTheme="minorHAnsi" w:hAnsi="Times New Roman"/>
                <w:lang w:eastAsia="en-US"/>
              </w:rPr>
              <w:t>Классные часы</w:t>
            </w:r>
          </w:p>
          <w:p w14:paraId="27B4A14F" w14:textId="6DD87AC6" w:rsidR="00E66A58" w:rsidRPr="009F2B3C" w:rsidRDefault="00E66A58" w:rsidP="00C8058A">
            <w:pPr>
              <w:jc w:val="center"/>
              <w:rPr>
                <w:rFonts w:ascii="Times New Roman" w:eastAsiaTheme="minorHAnsi" w:hAnsi="Times New Roman"/>
                <w:lang w:eastAsia="en-US"/>
              </w:rPr>
            </w:pPr>
            <w:r w:rsidRPr="009F2B3C">
              <w:rPr>
                <w:rFonts w:ascii="Times New Roman" w:eastAsiaTheme="minorHAnsi" w:hAnsi="Times New Roman"/>
                <w:lang w:eastAsia="en-US"/>
              </w:rPr>
              <w:t>Мастер-классы</w:t>
            </w:r>
          </w:p>
          <w:p w14:paraId="62144850" w14:textId="5B28098C" w:rsidR="00E66A58" w:rsidRPr="009F2B3C" w:rsidRDefault="00E66A58" w:rsidP="00C8058A">
            <w:pPr>
              <w:jc w:val="center"/>
              <w:rPr>
                <w:rFonts w:ascii="Times New Roman" w:hAnsi="Times New Roman"/>
              </w:rPr>
            </w:pPr>
            <w:r w:rsidRPr="009F2B3C">
              <w:rPr>
                <w:rFonts w:ascii="Times New Roman" w:eastAsiaTheme="minorHAnsi" w:hAnsi="Times New Roman"/>
                <w:lang w:eastAsia="en-US"/>
              </w:rPr>
              <w:t>добрые дела, оказание помощи</w:t>
            </w:r>
          </w:p>
        </w:tc>
        <w:tc>
          <w:tcPr>
            <w:tcW w:w="2357" w:type="dxa"/>
            <w:vAlign w:val="center"/>
          </w:tcPr>
          <w:p w14:paraId="7A473C65" w14:textId="38F5BB7B" w:rsidR="00E66A58" w:rsidRPr="009F2B3C" w:rsidRDefault="00E66A58" w:rsidP="00C8058A">
            <w:pPr>
              <w:jc w:val="center"/>
              <w:rPr>
                <w:rFonts w:ascii="Times New Roman" w:eastAsiaTheme="minorHAnsi" w:hAnsi="Times New Roman"/>
                <w:lang w:eastAsia="en-US"/>
              </w:rPr>
            </w:pPr>
            <w:r w:rsidRPr="009F2B3C">
              <w:rPr>
                <w:rFonts w:ascii="Times New Roman" w:eastAsiaTheme="minorHAnsi" w:hAnsi="Times New Roman"/>
                <w:lang w:eastAsia="en-US"/>
              </w:rPr>
              <w:t>Классные руководители,</w:t>
            </w:r>
          </w:p>
          <w:p w14:paraId="0D0837DC" w14:textId="104B9D12" w:rsidR="00E66A58" w:rsidRPr="009F2B3C" w:rsidRDefault="00E66A58" w:rsidP="00C8058A">
            <w:pPr>
              <w:jc w:val="center"/>
              <w:rPr>
                <w:rFonts w:ascii="Times New Roman" w:eastAsiaTheme="minorHAnsi" w:hAnsi="Times New Roman"/>
                <w:lang w:eastAsia="en-US"/>
              </w:rPr>
            </w:pPr>
            <w:r w:rsidRPr="009F2B3C">
              <w:rPr>
                <w:rFonts w:ascii="Times New Roman" w:eastAsiaTheme="minorHAnsi" w:hAnsi="Times New Roman"/>
                <w:lang w:eastAsia="en-US"/>
              </w:rPr>
              <w:t>воспитатели,</w:t>
            </w:r>
          </w:p>
          <w:p w14:paraId="06444805" w14:textId="46963F53" w:rsidR="00E66A58" w:rsidRPr="009F2B3C" w:rsidRDefault="00E66A58" w:rsidP="00C8058A">
            <w:pPr>
              <w:jc w:val="center"/>
              <w:rPr>
                <w:rFonts w:ascii="Times New Roman" w:hAnsi="Times New Roman"/>
              </w:rPr>
            </w:pPr>
            <w:r w:rsidRPr="009F2B3C">
              <w:rPr>
                <w:rFonts w:ascii="Times New Roman" w:eastAsiaTheme="minorHAnsi" w:hAnsi="Times New Roman"/>
                <w:lang w:eastAsia="en-US"/>
              </w:rPr>
              <w:t>педагог-организатор</w:t>
            </w:r>
          </w:p>
        </w:tc>
      </w:tr>
      <w:tr w:rsidR="00E66A58" w:rsidRPr="009F2B3C" w14:paraId="4402DC1A" w14:textId="77777777" w:rsidTr="00C8058A">
        <w:tc>
          <w:tcPr>
            <w:tcW w:w="3368" w:type="dxa"/>
            <w:vAlign w:val="center"/>
          </w:tcPr>
          <w:p w14:paraId="7A1F25EF" w14:textId="579D10FD" w:rsidR="00E66A58" w:rsidRPr="009F2B3C" w:rsidRDefault="00E66A58" w:rsidP="00C8058A">
            <w:pPr>
              <w:rPr>
                <w:rFonts w:ascii="Times New Roman" w:hAnsi="Times New Roman"/>
              </w:rPr>
            </w:pPr>
            <w:r w:rsidRPr="009F2B3C">
              <w:rPr>
                <w:rFonts w:ascii="Times New Roman" w:hAnsi="Times New Roman"/>
              </w:rPr>
              <w:t>Цикл бесед, посвящённых воспитанию учащихся в духе терпимости к другому образу жизни, другим взглядам:</w:t>
            </w:r>
          </w:p>
          <w:p w14:paraId="17FF348B" w14:textId="77777777" w:rsidR="00E66A58" w:rsidRPr="009F2B3C" w:rsidRDefault="00E66A58" w:rsidP="007A2BA7">
            <w:pPr>
              <w:pStyle w:val="a3"/>
              <w:numPr>
                <w:ilvl w:val="0"/>
                <w:numId w:val="66"/>
              </w:numPr>
              <w:ind w:left="425" w:hanging="283"/>
              <w:rPr>
                <w:rFonts w:ascii="Times New Roman" w:hAnsi="Times New Roman" w:cs="Times New Roman"/>
                <w:lang w:eastAsia="ru-RU"/>
              </w:rPr>
            </w:pPr>
            <w:r w:rsidRPr="009F2B3C">
              <w:rPr>
                <w:rFonts w:ascii="Times New Roman" w:hAnsi="Times New Roman" w:cs="Times New Roman"/>
                <w:lang w:eastAsia="ru-RU"/>
              </w:rPr>
              <w:t>«Здравствуйте все, или как жить в ладу с собой и миром»</w:t>
            </w:r>
          </w:p>
          <w:p w14:paraId="348F6F92" w14:textId="77777777" w:rsidR="00E66A58" w:rsidRPr="009F2B3C" w:rsidRDefault="00E66A58" w:rsidP="007A2BA7">
            <w:pPr>
              <w:pStyle w:val="a3"/>
              <w:numPr>
                <w:ilvl w:val="0"/>
                <w:numId w:val="66"/>
              </w:numPr>
              <w:ind w:left="425" w:hanging="283"/>
              <w:rPr>
                <w:rFonts w:ascii="Times New Roman" w:hAnsi="Times New Roman" w:cs="Times New Roman"/>
                <w:lang w:eastAsia="ru-RU"/>
              </w:rPr>
            </w:pPr>
            <w:r w:rsidRPr="009F2B3C">
              <w:rPr>
                <w:rFonts w:ascii="Times New Roman" w:hAnsi="Times New Roman" w:cs="Times New Roman"/>
                <w:lang w:eastAsia="ru-RU"/>
              </w:rPr>
              <w:t>«Все мы разные, но все мы равные»</w:t>
            </w:r>
          </w:p>
          <w:p w14:paraId="7DB7FAEB" w14:textId="77777777" w:rsidR="00E66A58" w:rsidRPr="009F2B3C" w:rsidRDefault="00E66A58" w:rsidP="007A2BA7">
            <w:pPr>
              <w:pStyle w:val="a3"/>
              <w:numPr>
                <w:ilvl w:val="0"/>
                <w:numId w:val="66"/>
              </w:numPr>
              <w:ind w:left="425" w:hanging="283"/>
              <w:rPr>
                <w:rFonts w:ascii="Times New Roman" w:hAnsi="Times New Roman" w:cs="Times New Roman"/>
                <w:lang w:eastAsia="ru-RU"/>
              </w:rPr>
            </w:pPr>
            <w:r w:rsidRPr="009F2B3C">
              <w:rPr>
                <w:rFonts w:ascii="Times New Roman" w:hAnsi="Times New Roman" w:cs="Times New Roman"/>
                <w:lang w:eastAsia="ru-RU"/>
              </w:rPr>
              <w:t>«Я и другие люди»</w:t>
            </w:r>
          </w:p>
          <w:p w14:paraId="16220322" w14:textId="77777777" w:rsidR="00E66A58" w:rsidRPr="009F2B3C" w:rsidRDefault="00E66A58" w:rsidP="007A2BA7">
            <w:pPr>
              <w:pStyle w:val="a3"/>
              <w:numPr>
                <w:ilvl w:val="0"/>
                <w:numId w:val="66"/>
              </w:numPr>
              <w:ind w:left="425" w:hanging="283"/>
              <w:rPr>
                <w:rFonts w:ascii="Times New Roman" w:hAnsi="Times New Roman" w:cs="Times New Roman"/>
                <w:lang w:eastAsia="ru-RU"/>
              </w:rPr>
            </w:pPr>
            <w:r w:rsidRPr="009F2B3C">
              <w:rPr>
                <w:rFonts w:ascii="Times New Roman" w:hAnsi="Times New Roman" w:cs="Times New Roman"/>
                <w:lang w:eastAsia="ru-RU"/>
              </w:rPr>
              <w:t>«Этикет» и т.п.</w:t>
            </w:r>
          </w:p>
        </w:tc>
        <w:tc>
          <w:tcPr>
            <w:tcW w:w="1701" w:type="dxa"/>
            <w:vAlign w:val="center"/>
          </w:tcPr>
          <w:p w14:paraId="31DEE946" w14:textId="77777777" w:rsidR="00E66A58" w:rsidRPr="009F2B3C" w:rsidRDefault="00E66A58" w:rsidP="00C8058A">
            <w:pPr>
              <w:jc w:val="center"/>
              <w:rPr>
                <w:rFonts w:ascii="Times New Roman" w:hAnsi="Times New Roman"/>
              </w:rPr>
            </w:pPr>
          </w:p>
          <w:p w14:paraId="4FA7E591" w14:textId="77777777" w:rsidR="00E66A58" w:rsidRPr="009F2B3C" w:rsidRDefault="00E66A58" w:rsidP="00C8058A">
            <w:pPr>
              <w:jc w:val="center"/>
              <w:rPr>
                <w:rFonts w:ascii="Times New Roman" w:hAnsi="Times New Roman"/>
              </w:rPr>
            </w:pPr>
            <w:r w:rsidRPr="009F2B3C">
              <w:rPr>
                <w:rFonts w:ascii="Times New Roman" w:hAnsi="Times New Roman"/>
              </w:rPr>
              <w:t>В течение года</w:t>
            </w:r>
          </w:p>
        </w:tc>
        <w:tc>
          <w:tcPr>
            <w:tcW w:w="2002" w:type="dxa"/>
            <w:vAlign w:val="center"/>
          </w:tcPr>
          <w:p w14:paraId="771EBBEC" w14:textId="77777777" w:rsidR="00E66A58" w:rsidRPr="009F2B3C" w:rsidRDefault="00E66A58" w:rsidP="00C8058A">
            <w:pPr>
              <w:jc w:val="center"/>
              <w:rPr>
                <w:rFonts w:ascii="Times New Roman" w:hAnsi="Times New Roman"/>
              </w:rPr>
            </w:pPr>
          </w:p>
          <w:p w14:paraId="711C3B2D" w14:textId="77777777" w:rsidR="00E66A58" w:rsidRPr="009F2B3C" w:rsidRDefault="00E66A58" w:rsidP="00C8058A">
            <w:pPr>
              <w:jc w:val="center"/>
              <w:rPr>
                <w:rFonts w:ascii="Times New Roman" w:hAnsi="Times New Roman"/>
              </w:rPr>
            </w:pPr>
            <w:r w:rsidRPr="009F2B3C">
              <w:rPr>
                <w:rFonts w:ascii="Times New Roman" w:hAnsi="Times New Roman"/>
              </w:rPr>
              <w:t>Классный час</w:t>
            </w:r>
          </w:p>
        </w:tc>
        <w:tc>
          <w:tcPr>
            <w:tcW w:w="2357" w:type="dxa"/>
            <w:vAlign w:val="center"/>
          </w:tcPr>
          <w:p w14:paraId="63172382" w14:textId="77777777" w:rsidR="00E66A58" w:rsidRPr="009F2B3C" w:rsidRDefault="00E66A58" w:rsidP="00C8058A">
            <w:pPr>
              <w:jc w:val="center"/>
              <w:rPr>
                <w:rFonts w:ascii="Times New Roman" w:hAnsi="Times New Roman"/>
              </w:rPr>
            </w:pPr>
          </w:p>
          <w:p w14:paraId="09BA1D4D" w14:textId="77777777" w:rsidR="00E66A58" w:rsidRPr="009F2B3C" w:rsidRDefault="00E66A58" w:rsidP="00C8058A">
            <w:pPr>
              <w:jc w:val="center"/>
              <w:rPr>
                <w:rFonts w:ascii="Times New Roman" w:hAnsi="Times New Roman"/>
              </w:rPr>
            </w:pPr>
            <w:r w:rsidRPr="009F2B3C">
              <w:rPr>
                <w:rFonts w:ascii="Times New Roman" w:hAnsi="Times New Roman"/>
              </w:rPr>
              <w:t>Воспитатели, классные руководители</w:t>
            </w:r>
          </w:p>
        </w:tc>
      </w:tr>
      <w:tr w:rsidR="00E66A58" w:rsidRPr="009F2B3C" w14:paraId="75BD1326" w14:textId="77777777" w:rsidTr="00C8058A">
        <w:tc>
          <w:tcPr>
            <w:tcW w:w="3368" w:type="dxa"/>
            <w:vAlign w:val="center"/>
          </w:tcPr>
          <w:p w14:paraId="770444A9" w14:textId="77777777" w:rsidR="00E66A58" w:rsidRPr="009F2B3C" w:rsidRDefault="00E66A58" w:rsidP="00C8058A">
            <w:pPr>
              <w:rPr>
                <w:rFonts w:ascii="Times New Roman" w:hAnsi="Times New Roman"/>
              </w:rPr>
            </w:pPr>
            <w:r w:rsidRPr="009F2B3C">
              <w:rPr>
                <w:rFonts w:ascii="Times New Roman" w:hAnsi="Times New Roman"/>
              </w:rPr>
              <w:t>День Конституции:</w:t>
            </w:r>
          </w:p>
          <w:p w14:paraId="79CB04F9" w14:textId="77777777" w:rsidR="00E66A58" w:rsidRPr="009F2B3C" w:rsidRDefault="00E66A58" w:rsidP="007A2BA7">
            <w:pPr>
              <w:pStyle w:val="a3"/>
              <w:numPr>
                <w:ilvl w:val="0"/>
                <w:numId w:val="68"/>
              </w:numPr>
              <w:ind w:left="425" w:hanging="283"/>
              <w:rPr>
                <w:rFonts w:ascii="Times New Roman" w:hAnsi="Times New Roman" w:cs="Times New Roman"/>
                <w:lang w:eastAsia="ru-RU"/>
              </w:rPr>
            </w:pPr>
            <w:r w:rsidRPr="009F2B3C">
              <w:rPr>
                <w:rFonts w:ascii="Times New Roman" w:hAnsi="Times New Roman" w:cs="Times New Roman"/>
                <w:lang w:eastAsia="ru-RU"/>
              </w:rPr>
              <w:t xml:space="preserve">Игры «Закон и </w:t>
            </w:r>
            <w:r w:rsidRPr="009F2B3C">
              <w:rPr>
                <w:rFonts w:ascii="Times New Roman" w:hAnsi="Times New Roman" w:cs="Times New Roman"/>
                <w:lang w:eastAsia="ru-RU"/>
              </w:rPr>
              <w:lastRenderedPageBreak/>
              <w:t>ответственность»</w:t>
            </w:r>
          </w:p>
          <w:p w14:paraId="7C8AAEC7" w14:textId="77777777" w:rsidR="00E66A58" w:rsidRPr="009F2B3C" w:rsidRDefault="00E66A58" w:rsidP="007A2BA7">
            <w:pPr>
              <w:pStyle w:val="a3"/>
              <w:numPr>
                <w:ilvl w:val="0"/>
                <w:numId w:val="68"/>
              </w:numPr>
              <w:ind w:left="425" w:hanging="283"/>
              <w:rPr>
                <w:rFonts w:ascii="Times New Roman" w:hAnsi="Times New Roman" w:cs="Times New Roman"/>
                <w:lang w:eastAsia="ru-RU"/>
              </w:rPr>
            </w:pPr>
            <w:r w:rsidRPr="009F2B3C">
              <w:rPr>
                <w:rFonts w:ascii="Times New Roman" w:hAnsi="Times New Roman" w:cs="Times New Roman"/>
                <w:lang w:eastAsia="ru-RU"/>
              </w:rPr>
              <w:t>«Встречи с работниками ПДН</w:t>
            </w:r>
          </w:p>
          <w:p w14:paraId="6F5FFEE7" w14:textId="77777777" w:rsidR="00E66A58" w:rsidRPr="009F2B3C" w:rsidRDefault="00E66A58" w:rsidP="007A2BA7">
            <w:pPr>
              <w:pStyle w:val="a3"/>
              <w:numPr>
                <w:ilvl w:val="0"/>
                <w:numId w:val="68"/>
              </w:numPr>
              <w:ind w:left="425" w:hanging="283"/>
              <w:rPr>
                <w:rFonts w:ascii="Times New Roman" w:hAnsi="Times New Roman" w:cs="Times New Roman"/>
                <w:lang w:eastAsia="ru-RU"/>
              </w:rPr>
            </w:pPr>
            <w:r w:rsidRPr="009F2B3C">
              <w:rPr>
                <w:rFonts w:ascii="Times New Roman" w:hAnsi="Times New Roman" w:cs="Times New Roman"/>
                <w:lang w:eastAsia="ru-RU"/>
              </w:rPr>
              <w:t>«Ваши права и обязанности»</w:t>
            </w:r>
          </w:p>
        </w:tc>
        <w:tc>
          <w:tcPr>
            <w:tcW w:w="1701" w:type="dxa"/>
            <w:vAlign w:val="center"/>
          </w:tcPr>
          <w:p w14:paraId="50C2D270" w14:textId="77777777" w:rsidR="00E66A58" w:rsidRPr="009F2B3C" w:rsidRDefault="00E66A58" w:rsidP="00C8058A">
            <w:pPr>
              <w:jc w:val="center"/>
              <w:rPr>
                <w:rFonts w:ascii="Times New Roman" w:hAnsi="Times New Roman"/>
              </w:rPr>
            </w:pPr>
          </w:p>
          <w:p w14:paraId="5D0FE987" w14:textId="77777777" w:rsidR="00E66A58" w:rsidRPr="009F2B3C" w:rsidRDefault="00E66A58" w:rsidP="00C8058A">
            <w:pPr>
              <w:jc w:val="center"/>
              <w:rPr>
                <w:rFonts w:ascii="Times New Roman" w:hAnsi="Times New Roman"/>
              </w:rPr>
            </w:pPr>
            <w:r w:rsidRPr="009F2B3C">
              <w:rPr>
                <w:rFonts w:ascii="Times New Roman" w:hAnsi="Times New Roman"/>
              </w:rPr>
              <w:t>декабрь</w:t>
            </w:r>
          </w:p>
        </w:tc>
        <w:tc>
          <w:tcPr>
            <w:tcW w:w="2002" w:type="dxa"/>
            <w:vAlign w:val="center"/>
          </w:tcPr>
          <w:p w14:paraId="467ECDE3" w14:textId="77777777" w:rsidR="00E66A58" w:rsidRPr="009F2B3C" w:rsidRDefault="00E66A58" w:rsidP="00C8058A">
            <w:pPr>
              <w:jc w:val="center"/>
              <w:rPr>
                <w:rFonts w:ascii="Times New Roman" w:hAnsi="Times New Roman"/>
              </w:rPr>
            </w:pPr>
          </w:p>
          <w:p w14:paraId="09AD623F" w14:textId="77777777" w:rsidR="00E66A58" w:rsidRPr="009F2B3C" w:rsidRDefault="00E66A58" w:rsidP="00C8058A">
            <w:pPr>
              <w:jc w:val="center"/>
              <w:rPr>
                <w:rFonts w:ascii="Times New Roman" w:hAnsi="Times New Roman"/>
              </w:rPr>
            </w:pPr>
            <w:r w:rsidRPr="009F2B3C">
              <w:rPr>
                <w:rFonts w:ascii="Times New Roman" w:hAnsi="Times New Roman"/>
              </w:rPr>
              <w:t xml:space="preserve">Игры, беседы, </w:t>
            </w:r>
            <w:r w:rsidRPr="009F2B3C">
              <w:rPr>
                <w:rFonts w:ascii="Times New Roman" w:hAnsi="Times New Roman"/>
              </w:rPr>
              <w:lastRenderedPageBreak/>
              <w:t>встречи</w:t>
            </w:r>
          </w:p>
        </w:tc>
        <w:tc>
          <w:tcPr>
            <w:tcW w:w="2357" w:type="dxa"/>
            <w:vAlign w:val="center"/>
          </w:tcPr>
          <w:p w14:paraId="5B9ECA20" w14:textId="77777777" w:rsidR="00E66A58" w:rsidRPr="009F2B3C" w:rsidRDefault="00E66A58" w:rsidP="00C8058A">
            <w:pPr>
              <w:jc w:val="center"/>
              <w:rPr>
                <w:rFonts w:ascii="Times New Roman" w:hAnsi="Times New Roman"/>
              </w:rPr>
            </w:pPr>
            <w:r w:rsidRPr="009F2B3C">
              <w:rPr>
                <w:rFonts w:ascii="Times New Roman" w:hAnsi="Times New Roman"/>
              </w:rPr>
              <w:lastRenderedPageBreak/>
              <w:t xml:space="preserve">Классные руководители, </w:t>
            </w:r>
            <w:r w:rsidRPr="009F2B3C">
              <w:rPr>
                <w:rFonts w:ascii="Times New Roman" w:hAnsi="Times New Roman"/>
              </w:rPr>
              <w:lastRenderedPageBreak/>
              <w:t>воспитатели, соц. Педагог</w:t>
            </w:r>
          </w:p>
        </w:tc>
      </w:tr>
      <w:tr w:rsidR="00E66A58" w:rsidRPr="009F2B3C" w14:paraId="0AC76B22" w14:textId="77777777" w:rsidTr="00C8058A">
        <w:tc>
          <w:tcPr>
            <w:tcW w:w="3368" w:type="dxa"/>
            <w:vAlign w:val="center"/>
          </w:tcPr>
          <w:p w14:paraId="3E57F9AE" w14:textId="77777777" w:rsidR="00E66A58" w:rsidRPr="009F2B3C" w:rsidRDefault="00E66A58" w:rsidP="00C8058A">
            <w:pPr>
              <w:rPr>
                <w:rFonts w:ascii="Times New Roman" w:hAnsi="Times New Roman"/>
              </w:rPr>
            </w:pPr>
            <w:r w:rsidRPr="009F2B3C">
              <w:rPr>
                <w:rFonts w:ascii="Times New Roman" w:hAnsi="Times New Roman"/>
              </w:rPr>
              <w:lastRenderedPageBreak/>
              <w:t>«Рождество Христово»</w:t>
            </w:r>
          </w:p>
        </w:tc>
        <w:tc>
          <w:tcPr>
            <w:tcW w:w="1701" w:type="dxa"/>
            <w:vAlign w:val="center"/>
          </w:tcPr>
          <w:p w14:paraId="50126CD7" w14:textId="77777777" w:rsidR="00E66A58" w:rsidRPr="009F2B3C" w:rsidRDefault="00E66A58" w:rsidP="00C8058A">
            <w:pPr>
              <w:jc w:val="center"/>
              <w:rPr>
                <w:rFonts w:ascii="Times New Roman" w:hAnsi="Times New Roman"/>
              </w:rPr>
            </w:pPr>
            <w:r w:rsidRPr="009F2B3C">
              <w:rPr>
                <w:rFonts w:ascii="Times New Roman" w:hAnsi="Times New Roman"/>
              </w:rPr>
              <w:t>январь</w:t>
            </w:r>
          </w:p>
        </w:tc>
        <w:tc>
          <w:tcPr>
            <w:tcW w:w="2002" w:type="dxa"/>
            <w:vAlign w:val="center"/>
          </w:tcPr>
          <w:p w14:paraId="6DE64BC5" w14:textId="77777777" w:rsidR="00E66A58" w:rsidRPr="009F2B3C" w:rsidRDefault="00E66A58" w:rsidP="00C8058A">
            <w:pPr>
              <w:jc w:val="center"/>
              <w:rPr>
                <w:rFonts w:ascii="Times New Roman" w:hAnsi="Times New Roman"/>
              </w:rPr>
            </w:pPr>
            <w:r w:rsidRPr="009F2B3C">
              <w:rPr>
                <w:rFonts w:ascii="Times New Roman" w:hAnsi="Times New Roman"/>
              </w:rPr>
              <w:t>Комплекс мероприятий</w:t>
            </w:r>
          </w:p>
        </w:tc>
        <w:tc>
          <w:tcPr>
            <w:tcW w:w="2357" w:type="dxa"/>
            <w:vAlign w:val="center"/>
          </w:tcPr>
          <w:p w14:paraId="36F5B256" w14:textId="77777777" w:rsidR="00E66A58" w:rsidRPr="009F2B3C" w:rsidRDefault="00E66A58" w:rsidP="00C8058A">
            <w:pPr>
              <w:jc w:val="center"/>
              <w:rPr>
                <w:rFonts w:ascii="Times New Roman" w:hAnsi="Times New Roman"/>
              </w:rPr>
            </w:pPr>
            <w:r w:rsidRPr="009F2B3C">
              <w:rPr>
                <w:rFonts w:ascii="Times New Roman" w:hAnsi="Times New Roman"/>
              </w:rPr>
              <w:t>Воспитатели</w:t>
            </w:r>
          </w:p>
        </w:tc>
      </w:tr>
      <w:tr w:rsidR="00E66A58" w:rsidRPr="009F2B3C" w14:paraId="7D599194" w14:textId="77777777" w:rsidTr="00C8058A">
        <w:tc>
          <w:tcPr>
            <w:tcW w:w="3368" w:type="dxa"/>
            <w:vAlign w:val="center"/>
          </w:tcPr>
          <w:p w14:paraId="1F659B52" w14:textId="77777777" w:rsidR="00E66A58" w:rsidRPr="009F2B3C" w:rsidRDefault="00E66A58" w:rsidP="00C8058A">
            <w:pPr>
              <w:rPr>
                <w:rFonts w:ascii="Times New Roman" w:hAnsi="Times New Roman"/>
              </w:rPr>
            </w:pPr>
            <w:r w:rsidRPr="009F2B3C">
              <w:rPr>
                <w:rFonts w:ascii="Times New Roman" w:hAnsi="Times New Roman"/>
              </w:rPr>
              <w:t>Праздник «Масленица – широкая»</w:t>
            </w:r>
          </w:p>
        </w:tc>
        <w:tc>
          <w:tcPr>
            <w:tcW w:w="1701" w:type="dxa"/>
            <w:vAlign w:val="center"/>
          </w:tcPr>
          <w:p w14:paraId="18045376" w14:textId="77777777" w:rsidR="00E66A58" w:rsidRPr="009F2B3C" w:rsidRDefault="00E66A58" w:rsidP="00C8058A">
            <w:pPr>
              <w:jc w:val="center"/>
              <w:rPr>
                <w:rFonts w:ascii="Times New Roman" w:hAnsi="Times New Roman"/>
              </w:rPr>
            </w:pPr>
            <w:r w:rsidRPr="009F2B3C">
              <w:rPr>
                <w:rFonts w:ascii="Times New Roman" w:hAnsi="Times New Roman"/>
              </w:rPr>
              <w:t>февраль-март</w:t>
            </w:r>
          </w:p>
        </w:tc>
        <w:tc>
          <w:tcPr>
            <w:tcW w:w="2002" w:type="dxa"/>
            <w:vAlign w:val="center"/>
          </w:tcPr>
          <w:p w14:paraId="790291F5" w14:textId="77777777" w:rsidR="00E66A58" w:rsidRPr="009F2B3C" w:rsidRDefault="00E66A58" w:rsidP="00C8058A">
            <w:pPr>
              <w:jc w:val="center"/>
              <w:rPr>
                <w:rFonts w:ascii="Times New Roman" w:hAnsi="Times New Roman"/>
              </w:rPr>
            </w:pPr>
            <w:r w:rsidRPr="009F2B3C">
              <w:rPr>
                <w:rFonts w:ascii="Times New Roman" w:hAnsi="Times New Roman"/>
              </w:rPr>
              <w:t>Концертно-развлекательная программа</w:t>
            </w:r>
          </w:p>
        </w:tc>
        <w:tc>
          <w:tcPr>
            <w:tcW w:w="2357" w:type="dxa"/>
            <w:vAlign w:val="center"/>
          </w:tcPr>
          <w:p w14:paraId="72A657C4" w14:textId="77777777" w:rsidR="00E66A58" w:rsidRPr="009F2B3C" w:rsidRDefault="00E66A58" w:rsidP="00C8058A">
            <w:pPr>
              <w:jc w:val="center"/>
              <w:rPr>
                <w:rFonts w:ascii="Times New Roman" w:hAnsi="Times New Roman"/>
              </w:rPr>
            </w:pPr>
            <w:r w:rsidRPr="009F2B3C">
              <w:rPr>
                <w:rFonts w:ascii="Times New Roman" w:hAnsi="Times New Roman"/>
              </w:rPr>
              <w:t>Воспитатели,</w:t>
            </w:r>
          </w:p>
          <w:p w14:paraId="7281EC77" w14:textId="77777777" w:rsidR="00E66A58" w:rsidRPr="009F2B3C" w:rsidRDefault="00E66A58" w:rsidP="00C8058A">
            <w:pPr>
              <w:jc w:val="center"/>
              <w:rPr>
                <w:rFonts w:ascii="Times New Roman" w:hAnsi="Times New Roman"/>
              </w:rPr>
            </w:pPr>
            <w:r w:rsidRPr="009F2B3C">
              <w:rPr>
                <w:rFonts w:ascii="Times New Roman" w:hAnsi="Times New Roman"/>
              </w:rPr>
              <w:t>классные руководители</w:t>
            </w:r>
          </w:p>
        </w:tc>
      </w:tr>
      <w:tr w:rsidR="00E66A58" w:rsidRPr="009F2B3C" w14:paraId="1C91362F" w14:textId="77777777" w:rsidTr="00C8058A">
        <w:tc>
          <w:tcPr>
            <w:tcW w:w="3368" w:type="dxa"/>
            <w:vAlign w:val="center"/>
          </w:tcPr>
          <w:p w14:paraId="7032E0CF" w14:textId="77777777" w:rsidR="00E66A58" w:rsidRPr="009F2B3C" w:rsidRDefault="00E66A58" w:rsidP="00C8058A">
            <w:pPr>
              <w:rPr>
                <w:rFonts w:ascii="Times New Roman" w:hAnsi="Times New Roman"/>
              </w:rPr>
            </w:pPr>
            <w:r w:rsidRPr="009F2B3C">
              <w:rPr>
                <w:rFonts w:ascii="Times New Roman" w:hAnsi="Times New Roman"/>
              </w:rPr>
              <w:t>Святая Пасха</w:t>
            </w:r>
          </w:p>
          <w:p w14:paraId="6AE763C0" w14:textId="77777777" w:rsidR="00E66A58" w:rsidRPr="009F2B3C" w:rsidRDefault="00E66A58" w:rsidP="007A2BA7">
            <w:pPr>
              <w:pStyle w:val="a3"/>
              <w:numPr>
                <w:ilvl w:val="0"/>
                <w:numId w:val="69"/>
              </w:numPr>
              <w:ind w:left="425" w:hanging="283"/>
              <w:rPr>
                <w:rFonts w:ascii="Times New Roman" w:hAnsi="Times New Roman" w:cs="Times New Roman"/>
                <w:lang w:eastAsia="ru-RU"/>
              </w:rPr>
            </w:pPr>
            <w:r w:rsidRPr="009F2B3C">
              <w:rPr>
                <w:rFonts w:ascii="Times New Roman" w:hAnsi="Times New Roman" w:cs="Times New Roman"/>
                <w:lang w:eastAsia="ru-RU"/>
              </w:rPr>
              <w:t>Конкурс «Пасхальное яйцо»</w:t>
            </w:r>
          </w:p>
          <w:p w14:paraId="49EAB502" w14:textId="77777777" w:rsidR="00E66A58" w:rsidRPr="009F2B3C" w:rsidRDefault="00E66A58" w:rsidP="007A2BA7">
            <w:pPr>
              <w:pStyle w:val="a3"/>
              <w:numPr>
                <w:ilvl w:val="0"/>
                <w:numId w:val="69"/>
              </w:numPr>
              <w:ind w:left="425" w:hanging="283"/>
              <w:rPr>
                <w:rFonts w:ascii="Times New Roman" w:hAnsi="Times New Roman" w:cs="Times New Roman"/>
                <w:lang w:eastAsia="ru-RU"/>
              </w:rPr>
            </w:pPr>
            <w:r w:rsidRPr="009F2B3C">
              <w:rPr>
                <w:rFonts w:ascii="Times New Roman" w:hAnsi="Times New Roman" w:cs="Times New Roman"/>
                <w:lang w:eastAsia="ru-RU"/>
              </w:rPr>
              <w:t>Выставка рисунков, поделок ОДО</w:t>
            </w:r>
          </w:p>
        </w:tc>
        <w:tc>
          <w:tcPr>
            <w:tcW w:w="1701" w:type="dxa"/>
            <w:vAlign w:val="center"/>
          </w:tcPr>
          <w:p w14:paraId="4C2EFC18" w14:textId="77777777" w:rsidR="00E66A58" w:rsidRPr="009F2B3C" w:rsidRDefault="00E66A58" w:rsidP="00C8058A">
            <w:pPr>
              <w:jc w:val="center"/>
              <w:rPr>
                <w:rFonts w:ascii="Times New Roman" w:hAnsi="Times New Roman"/>
              </w:rPr>
            </w:pPr>
            <w:r w:rsidRPr="009F2B3C">
              <w:rPr>
                <w:rFonts w:ascii="Times New Roman" w:hAnsi="Times New Roman"/>
              </w:rPr>
              <w:t>апрель</w:t>
            </w:r>
          </w:p>
        </w:tc>
        <w:tc>
          <w:tcPr>
            <w:tcW w:w="2002" w:type="dxa"/>
            <w:vAlign w:val="center"/>
          </w:tcPr>
          <w:p w14:paraId="418A13EA" w14:textId="77777777" w:rsidR="00E66A58" w:rsidRPr="009F2B3C" w:rsidRDefault="00E66A58" w:rsidP="00C8058A">
            <w:pPr>
              <w:jc w:val="center"/>
              <w:rPr>
                <w:rFonts w:ascii="Times New Roman" w:hAnsi="Times New Roman"/>
              </w:rPr>
            </w:pPr>
            <w:r w:rsidRPr="009F2B3C">
              <w:rPr>
                <w:rFonts w:ascii="Times New Roman" w:hAnsi="Times New Roman"/>
              </w:rPr>
              <w:t>Комплекс мероприятий</w:t>
            </w:r>
          </w:p>
        </w:tc>
        <w:tc>
          <w:tcPr>
            <w:tcW w:w="2357" w:type="dxa"/>
            <w:vAlign w:val="center"/>
          </w:tcPr>
          <w:p w14:paraId="692AC0C3" w14:textId="77777777" w:rsidR="00E66A58" w:rsidRPr="009F2B3C" w:rsidRDefault="00E66A58" w:rsidP="00C8058A">
            <w:pPr>
              <w:jc w:val="center"/>
              <w:rPr>
                <w:rFonts w:ascii="Times New Roman" w:hAnsi="Times New Roman"/>
              </w:rPr>
            </w:pPr>
            <w:r w:rsidRPr="009F2B3C">
              <w:rPr>
                <w:rFonts w:ascii="Times New Roman" w:hAnsi="Times New Roman"/>
              </w:rPr>
              <w:t>Руководители объединений</w:t>
            </w:r>
          </w:p>
          <w:p w14:paraId="2831E0FE" w14:textId="77777777" w:rsidR="00E66A58" w:rsidRPr="009F2B3C" w:rsidRDefault="00E66A58" w:rsidP="00C8058A">
            <w:pPr>
              <w:jc w:val="center"/>
              <w:rPr>
                <w:rFonts w:ascii="Times New Roman" w:hAnsi="Times New Roman"/>
              </w:rPr>
            </w:pPr>
            <w:r w:rsidRPr="009F2B3C">
              <w:rPr>
                <w:rFonts w:ascii="Times New Roman" w:hAnsi="Times New Roman"/>
              </w:rPr>
              <w:t>дополнительного образования</w:t>
            </w:r>
          </w:p>
        </w:tc>
      </w:tr>
      <w:tr w:rsidR="00E66A58" w:rsidRPr="009F2B3C" w14:paraId="3BBF0BDD" w14:textId="77777777" w:rsidTr="00C8058A">
        <w:tc>
          <w:tcPr>
            <w:tcW w:w="3368" w:type="dxa"/>
            <w:vAlign w:val="center"/>
          </w:tcPr>
          <w:p w14:paraId="09D86E9C" w14:textId="77777777" w:rsidR="00E66A58" w:rsidRPr="009F2B3C" w:rsidRDefault="00E66A58" w:rsidP="00C8058A">
            <w:pPr>
              <w:rPr>
                <w:rFonts w:ascii="Times New Roman" w:hAnsi="Times New Roman"/>
              </w:rPr>
            </w:pPr>
            <w:r w:rsidRPr="009F2B3C">
              <w:rPr>
                <w:rFonts w:ascii="Times New Roman" w:hAnsi="Times New Roman"/>
              </w:rPr>
              <w:t>«День семьи»</w:t>
            </w:r>
          </w:p>
          <w:p w14:paraId="4F181FBA" w14:textId="77777777" w:rsidR="00E66A58" w:rsidRPr="009F2B3C" w:rsidRDefault="00E66A58" w:rsidP="00C8058A">
            <w:pPr>
              <w:rPr>
                <w:rFonts w:ascii="Times New Roman" w:hAnsi="Times New Roman"/>
              </w:rPr>
            </w:pPr>
          </w:p>
        </w:tc>
        <w:tc>
          <w:tcPr>
            <w:tcW w:w="1701" w:type="dxa"/>
            <w:vAlign w:val="center"/>
          </w:tcPr>
          <w:p w14:paraId="6B86003A" w14:textId="77777777" w:rsidR="00E66A58" w:rsidRPr="009F2B3C" w:rsidRDefault="00E66A58" w:rsidP="00C8058A">
            <w:pPr>
              <w:jc w:val="center"/>
              <w:rPr>
                <w:rFonts w:ascii="Times New Roman" w:hAnsi="Times New Roman"/>
              </w:rPr>
            </w:pPr>
            <w:r w:rsidRPr="009F2B3C">
              <w:rPr>
                <w:rFonts w:ascii="Times New Roman" w:hAnsi="Times New Roman"/>
              </w:rPr>
              <w:t>май</w:t>
            </w:r>
          </w:p>
        </w:tc>
        <w:tc>
          <w:tcPr>
            <w:tcW w:w="2002" w:type="dxa"/>
            <w:vAlign w:val="center"/>
          </w:tcPr>
          <w:p w14:paraId="0EC3B339" w14:textId="77777777" w:rsidR="00E66A58" w:rsidRPr="009F2B3C" w:rsidRDefault="00E66A58" w:rsidP="00C8058A">
            <w:pPr>
              <w:jc w:val="center"/>
              <w:rPr>
                <w:rFonts w:ascii="Times New Roman" w:hAnsi="Times New Roman"/>
              </w:rPr>
            </w:pPr>
            <w:r w:rsidRPr="009F2B3C">
              <w:rPr>
                <w:rFonts w:ascii="Times New Roman" w:hAnsi="Times New Roman"/>
              </w:rPr>
              <w:t>Комплекс мероприятий</w:t>
            </w:r>
          </w:p>
        </w:tc>
        <w:tc>
          <w:tcPr>
            <w:tcW w:w="2357" w:type="dxa"/>
            <w:vAlign w:val="center"/>
          </w:tcPr>
          <w:p w14:paraId="04BF58D1" w14:textId="77777777" w:rsidR="00E66A58" w:rsidRPr="009F2B3C" w:rsidRDefault="00E66A58" w:rsidP="00C8058A">
            <w:pPr>
              <w:jc w:val="center"/>
              <w:rPr>
                <w:rFonts w:ascii="Times New Roman" w:hAnsi="Times New Roman"/>
              </w:rPr>
            </w:pPr>
            <w:r w:rsidRPr="009F2B3C">
              <w:rPr>
                <w:rFonts w:ascii="Times New Roman" w:hAnsi="Times New Roman"/>
              </w:rPr>
              <w:t>Классные руководители, воспитатели</w:t>
            </w:r>
          </w:p>
        </w:tc>
      </w:tr>
      <w:tr w:rsidR="00E66A58" w:rsidRPr="009F2B3C" w14:paraId="7D6B6E37" w14:textId="77777777" w:rsidTr="00C8058A">
        <w:tc>
          <w:tcPr>
            <w:tcW w:w="3368" w:type="dxa"/>
            <w:vAlign w:val="center"/>
          </w:tcPr>
          <w:p w14:paraId="2B36F122" w14:textId="77777777" w:rsidR="00E66A58" w:rsidRPr="009F2B3C" w:rsidRDefault="00E66A58" w:rsidP="00C8058A">
            <w:pPr>
              <w:rPr>
                <w:rFonts w:ascii="Times New Roman" w:hAnsi="Times New Roman"/>
              </w:rPr>
            </w:pPr>
            <w:r w:rsidRPr="009F2B3C">
              <w:rPr>
                <w:rFonts w:ascii="Times New Roman" w:hAnsi="Times New Roman"/>
              </w:rPr>
              <w:t>«Последний звонок»</w:t>
            </w:r>
          </w:p>
        </w:tc>
        <w:tc>
          <w:tcPr>
            <w:tcW w:w="1701" w:type="dxa"/>
            <w:vAlign w:val="center"/>
          </w:tcPr>
          <w:p w14:paraId="75CD62A4" w14:textId="77777777" w:rsidR="00E66A58" w:rsidRPr="009F2B3C" w:rsidRDefault="00E66A58" w:rsidP="00C8058A">
            <w:pPr>
              <w:jc w:val="center"/>
              <w:rPr>
                <w:rFonts w:ascii="Times New Roman" w:hAnsi="Times New Roman"/>
              </w:rPr>
            </w:pPr>
            <w:r w:rsidRPr="009F2B3C">
              <w:rPr>
                <w:rFonts w:ascii="Times New Roman" w:hAnsi="Times New Roman"/>
              </w:rPr>
              <w:t>май</w:t>
            </w:r>
          </w:p>
        </w:tc>
        <w:tc>
          <w:tcPr>
            <w:tcW w:w="2002" w:type="dxa"/>
            <w:vAlign w:val="center"/>
          </w:tcPr>
          <w:p w14:paraId="634E1DBE" w14:textId="77777777" w:rsidR="00E66A58" w:rsidRPr="009F2B3C" w:rsidRDefault="00E66A58" w:rsidP="00C8058A">
            <w:pPr>
              <w:jc w:val="center"/>
              <w:rPr>
                <w:rFonts w:ascii="Times New Roman" w:hAnsi="Times New Roman"/>
              </w:rPr>
            </w:pPr>
            <w:r w:rsidRPr="009F2B3C">
              <w:rPr>
                <w:rFonts w:ascii="Times New Roman" w:hAnsi="Times New Roman"/>
              </w:rPr>
              <w:t>Концертная программа</w:t>
            </w:r>
          </w:p>
        </w:tc>
        <w:tc>
          <w:tcPr>
            <w:tcW w:w="2357" w:type="dxa"/>
            <w:vAlign w:val="center"/>
          </w:tcPr>
          <w:p w14:paraId="46D7FF14" w14:textId="77777777" w:rsidR="00E66A58" w:rsidRPr="009F2B3C" w:rsidRDefault="00E66A58" w:rsidP="00C8058A">
            <w:pPr>
              <w:jc w:val="center"/>
              <w:rPr>
                <w:rFonts w:ascii="Times New Roman" w:hAnsi="Times New Roman"/>
              </w:rPr>
            </w:pPr>
            <w:r w:rsidRPr="009F2B3C">
              <w:rPr>
                <w:rFonts w:ascii="Times New Roman" w:hAnsi="Times New Roman"/>
              </w:rPr>
              <w:t>Учитель музыки,</w:t>
            </w:r>
          </w:p>
          <w:p w14:paraId="6761822C" w14:textId="77777777" w:rsidR="00E66A58" w:rsidRPr="009F2B3C" w:rsidRDefault="00E66A58" w:rsidP="00C8058A">
            <w:pPr>
              <w:jc w:val="center"/>
              <w:rPr>
                <w:rFonts w:ascii="Times New Roman" w:hAnsi="Times New Roman"/>
              </w:rPr>
            </w:pPr>
            <w:r w:rsidRPr="009F2B3C">
              <w:rPr>
                <w:rFonts w:ascii="Times New Roman" w:hAnsi="Times New Roman"/>
              </w:rPr>
              <w:t>педагог-организатор,</w:t>
            </w:r>
          </w:p>
          <w:p w14:paraId="22CBBF02" w14:textId="77777777" w:rsidR="00E66A58" w:rsidRPr="009F2B3C" w:rsidRDefault="00E66A58" w:rsidP="00C8058A">
            <w:pPr>
              <w:jc w:val="center"/>
              <w:rPr>
                <w:rFonts w:ascii="Times New Roman" w:hAnsi="Times New Roman"/>
              </w:rPr>
            </w:pPr>
            <w:r w:rsidRPr="009F2B3C">
              <w:rPr>
                <w:rFonts w:ascii="Times New Roman" w:hAnsi="Times New Roman"/>
              </w:rPr>
              <w:t>классные руководители</w:t>
            </w:r>
          </w:p>
        </w:tc>
      </w:tr>
      <w:tr w:rsidR="00E66A58" w:rsidRPr="009F2B3C" w14:paraId="59792666" w14:textId="77777777" w:rsidTr="00C8058A">
        <w:tc>
          <w:tcPr>
            <w:tcW w:w="3368" w:type="dxa"/>
            <w:vAlign w:val="center"/>
          </w:tcPr>
          <w:p w14:paraId="1D70208E" w14:textId="77777777" w:rsidR="00E66A58" w:rsidRPr="009F2B3C" w:rsidRDefault="00E66A58" w:rsidP="00C8058A">
            <w:pPr>
              <w:rPr>
                <w:rFonts w:ascii="Times New Roman" w:hAnsi="Times New Roman"/>
              </w:rPr>
            </w:pPr>
            <w:r w:rsidRPr="009F2B3C">
              <w:rPr>
                <w:rFonts w:ascii="Times New Roman" w:hAnsi="Times New Roman"/>
              </w:rPr>
              <w:t>Изучение уровня личностного роста</w:t>
            </w:r>
          </w:p>
        </w:tc>
        <w:tc>
          <w:tcPr>
            <w:tcW w:w="1701" w:type="dxa"/>
            <w:vAlign w:val="center"/>
          </w:tcPr>
          <w:p w14:paraId="719DA2B4" w14:textId="77777777" w:rsidR="00E66A58" w:rsidRPr="009F2B3C" w:rsidRDefault="00E66A58" w:rsidP="00C8058A">
            <w:pPr>
              <w:jc w:val="center"/>
              <w:rPr>
                <w:rFonts w:ascii="Times New Roman" w:hAnsi="Times New Roman"/>
              </w:rPr>
            </w:pPr>
            <w:r w:rsidRPr="009F2B3C">
              <w:rPr>
                <w:rFonts w:ascii="Times New Roman" w:hAnsi="Times New Roman"/>
              </w:rPr>
              <w:t>май</w:t>
            </w:r>
          </w:p>
        </w:tc>
        <w:tc>
          <w:tcPr>
            <w:tcW w:w="2002" w:type="dxa"/>
            <w:vAlign w:val="center"/>
          </w:tcPr>
          <w:p w14:paraId="4777B94B" w14:textId="77777777" w:rsidR="00E66A58" w:rsidRPr="009F2B3C" w:rsidRDefault="00E66A58" w:rsidP="00C8058A">
            <w:pPr>
              <w:jc w:val="center"/>
              <w:rPr>
                <w:rFonts w:ascii="Times New Roman" w:hAnsi="Times New Roman"/>
              </w:rPr>
            </w:pPr>
            <w:r w:rsidRPr="009F2B3C">
              <w:rPr>
                <w:rFonts w:ascii="Times New Roman" w:hAnsi="Times New Roman"/>
              </w:rPr>
              <w:t>Анкетирование</w:t>
            </w:r>
          </w:p>
          <w:p w14:paraId="570C4D48" w14:textId="77777777" w:rsidR="00E66A58" w:rsidRPr="009F2B3C" w:rsidRDefault="00E66A58" w:rsidP="00C8058A">
            <w:pPr>
              <w:jc w:val="center"/>
              <w:rPr>
                <w:rFonts w:ascii="Times New Roman" w:hAnsi="Times New Roman"/>
              </w:rPr>
            </w:pPr>
            <w:r w:rsidRPr="009F2B3C">
              <w:rPr>
                <w:rFonts w:ascii="Times New Roman" w:hAnsi="Times New Roman"/>
              </w:rPr>
              <w:t>диагностика</w:t>
            </w:r>
          </w:p>
        </w:tc>
        <w:tc>
          <w:tcPr>
            <w:tcW w:w="2357" w:type="dxa"/>
            <w:vAlign w:val="center"/>
          </w:tcPr>
          <w:p w14:paraId="0DFDB799" w14:textId="77777777" w:rsidR="00E66A58" w:rsidRPr="009F2B3C" w:rsidRDefault="00E66A58" w:rsidP="00C8058A">
            <w:pPr>
              <w:jc w:val="center"/>
              <w:rPr>
                <w:rFonts w:ascii="Times New Roman" w:hAnsi="Times New Roman"/>
              </w:rPr>
            </w:pPr>
            <w:r w:rsidRPr="009F2B3C">
              <w:rPr>
                <w:rFonts w:ascii="Times New Roman" w:hAnsi="Times New Roman"/>
              </w:rPr>
              <w:t>Воспитатели, педагог-психолог, зам. директора по ВР</w:t>
            </w:r>
          </w:p>
        </w:tc>
      </w:tr>
    </w:tbl>
    <w:p w14:paraId="4C493BA7" w14:textId="77777777" w:rsidR="00C8058A" w:rsidRDefault="00C8058A" w:rsidP="009F2B3C">
      <w:pPr>
        <w:spacing w:after="0" w:line="240" w:lineRule="auto"/>
        <w:ind w:left="284" w:hanging="284"/>
        <w:jc w:val="center"/>
        <w:rPr>
          <w:rFonts w:ascii="Times New Roman" w:eastAsia="Times New Roman" w:hAnsi="Times New Roman" w:cs="Times New Roman"/>
          <w:b/>
          <w:i/>
          <w:sz w:val="24"/>
          <w:szCs w:val="24"/>
        </w:rPr>
      </w:pPr>
    </w:p>
    <w:p w14:paraId="4A8C3B85" w14:textId="7A1D2CB6" w:rsidR="00583C0D" w:rsidRPr="009F2B3C" w:rsidRDefault="00EA3F3A" w:rsidP="009F2B3C">
      <w:pPr>
        <w:spacing w:after="0" w:line="240" w:lineRule="auto"/>
        <w:ind w:left="284" w:hanging="284"/>
        <w:jc w:val="center"/>
        <w:rPr>
          <w:rFonts w:ascii="Times New Roman" w:eastAsia="Times New Roman" w:hAnsi="Times New Roman" w:cs="Times New Roman"/>
          <w:b/>
          <w:i/>
          <w:sz w:val="24"/>
          <w:szCs w:val="24"/>
        </w:rPr>
      </w:pPr>
      <w:r w:rsidRPr="009F2B3C">
        <w:rPr>
          <w:rFonts w:ascii="Times New Roman" w:eastAsia="Times New Roman" w:hAnsi="Times New Roman" w:cs="Times New Roman"/>
          <w:b/>
          <w:i/>
          <w:sz w:val="24"/>
          <w:szCs w:val="24"/>
        </w:rPr>
        <w:t>Воспитание трудолюбия, активного отношения к учению, труду, жизни</w:t>
      </w:r>
    </w:p>
    <w:p w14:paraId="583481C4" w14:textId="77777777" w:rsidR="00C8058A" w:rsidRDefault="00C8058A" w:rsidP="00C8058A">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vertAlign w:val="superscript"/>
        </w:rPr>
        <w:t>д</w:t>
      </w:r>
      <w:r>
        <w:rPr>
          <w:rFonts w:ascii="Times New Roman" w:eastAsia="Times New Roman" w:hAnsi="Times New Roman" w:cs="Times New Roman"/>
          <w:b/>
          <w:sz w:val="24"/>
          <w:szCs w:val="24"/>
        </w:rPr>
        <w:t>, 1 -4 классы</w:t>
      </w:r>
    </w:p>
    <w:p w14:paraId="5CAC9DC0" w14:textId="15D98723" w:rsidR="00EA3F3A" w:rsidRPr="009F2B3C" w:rsidRDefault="00EA3F3A" w:rsidP="00C8058A">
      <w:pPr>
        <w:spacing w:after="0" w:line="240" w:lineRule="auto"/>
        <w:ind w:firstLine="567"/>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 первоначальные представления о нравственных основах учёбы, ведущей роли образования, труда в жизни человека и общества; </w:t>
      </w:r>
    </w:p>
    <w:p w14:paraId="652CBA6C" w14:textId="5521F3E6" w:rsidR="00EA3F3A" w:rsidRPr="009F2B3C" w:rsidRDefault="00EA3F3A" w:rsidP="00C8058A">
      <w:pPr>
        <w:spacing w:after="0" w:line="240" w:lineRule="auto"/>
        <w:ind w:left="284" w:firstLine="283"/>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 уважение к труду и творчеству близких, товарищей по классу и школе;  </w:t>
      </w:r>
    </w:p>
    <w:p w14:paraId="7FF89BBF" w14:textId="1296A283" w:rsidR="00EA3F3A" w:rsidRPr="009F2B3C" w:rsidRDefault="00EA3F3A" w:rsidP="00C8058A">
      <w:pPr>
        <w:spacing w:after="0" w:line="240" w:lineRule="auto"/>
        <w:ind w:firstLine="567"/>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 первоначальные навыки коллективной работы, в том числе при выполнении коллективных заданий,  общественно-полезной деятельности; </w:t>
      </w:r>
    </w:p>
    <w:p w14:paraId="7F7BD868" w14:textId="37E53AE8" w:rsidR="00EA3F3A" w:rsidRPr="009F2B3C" w:rsidRDefault="00EA3F3A" w:rsidP="00C8058A">
      <w:pPr>
        <w:spacing w:after="0" w:line="240" w:lineRule="auto"/>
        <w:ind w:left="284" w:firstLine="283"/>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 соблюдение порядка на рабочем месте. </w:t>
      </w:r>
    </w:p>
    <w:p w14:paraId="5DE99DD2" w14:textId="77777777" w:rsidR="00C8058A" w:rsidRDefault="00C8058A" w:rsidP="00C8058A">
      <w:pPr>
        <w:spacing w:after="0" w:line="240" w:lineRule="auto"/>
        <w:ind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5-9 классы</w:t>
      </w:r>
    </w:p>
    <w:p w14:paraId="6189CCBD" w14:textId="70119C69" w:rsidR="00EA3F3A" w:rsidRPr="009F2B3C" w:rsidRDefault="00EA3F3A" w:rsidP="00C8058A">
      <w:pPr>
        <w:spacing w:after="0" w:line="240" w:lineRule="auto"/>
        <w:ind w:left="284" w:firstLine="283"/>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 элементарные представления об основных профессиях; </w:t>
      </w:r>
    </w:p>
    <w:p w14:paraId="7E806A4A" w14:textId="6EAA68F2" w:rsidR="00EA3F3A" w:rsidRPr="009F2B3C" w:rsidRDefault="00EA3F3A" w:rsidP="00C8058A">
      <w:pPr>
        <w:spacing w:after="0" w:line="240" w:lineRule="auto"/>
        <w:ind w:left="284" w:firstLine="283"/>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 уважение к труду и творчеству старших и младших товарищей, сверстников; </w:t>
      </w:r>
    </w:p>
    <w:p w14:paraId="1F7A8DD9" w14:textId="1A88EF0C" w:rsidR="00EA3F3A" w:rsidRPr="009F2B3C" w:rsidRDefault="00EA3F3A" w:rsidP="00C8058A">
      <w:pPr>
        <w:spacing w:after="0" w:line="240" w:lineRule="auto"/>
        <w:ind w:firstLine="567"/>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 проявление дисциплинированности, последовательности и настойчивости в выполнении учебных и учебно-трудовых заданий; </w:t>
      </w:r>
    </w:p>
    <w:p w14:paraId="3BA08623" w14:textId="12475ED4" w:rsidR="00EA3F3A" w:rsidRPr="009F2B3C" w:rsidRDefault="00EA3F3A" w:rsidP="00C8058A">
      <w:pPr>
        <w:spacing w:after="0" w:line="240" w:lineRule="auto"/>
        <w:ind w:firstLine="567"/>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 бережное отношение к результатам своего труда, труда других людей, к школьному имуществу, учебникам, личным вещам; </w:t>
      </w:r>
    </w:p>
    <w:p w14:paraId="7443FCA9" w14:textId="5B7524FF" w:rsidR="00EA3F3A" w:rsidRPr="009F2B3C" w:rsidRDefault="00EA3F3A" w:rsidP="00C8058A">
      <w:pPr>
        <w:spacing w:after="0" w:line="240" w:lineRule="auto"/>
        <w:ind w:left="284" w:firstLine="283"/>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 организация рабочего места в соответствии с предстоящим видом деятельности; </w:t>
      </w:r>
    </w:p>
    <w:p w14:paraId="6F40D3C1" w14:textId="381925D3" w:rsidR="00EA3F3A" w:rsidRPr="009F2B3C" w:rsidRDefault="00EA3F3A" w:rsidP="00C8058A">
      <w:pPr>
        <w:spacing w:after="0" w:line="240" w:lineRule="auto"/>
        <w:ind w:firstLine="567"/>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 отрицательное отношение к лени и небрежности в труде и учёбе, небережливому отношению к результатам труда людей. </w:t>
      </w:r>
    </w:p>
    <w:p w14:paraId="2484AC13" w14:textId="77777777" w:rsidR="00C8058A" w:rsidRDefault="00C8058A" w:rsidP="00C8058A">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5-9 классы</w:t>
      </w:r>
    </w:p>
    <w:p w14:paraId="558C9639" w14:textId="37CCEBAA" w:rsidR="00EA3F3A" w:rsidRPr="009F2B3C" w:rsidRDefault="00EA3F3A" w:rsidP="00C8058A">
      <w:pPr>
        <w:spacing w:after="0" w:line="240" w:lineRule="auto"/>
        <w:ind w:firstLine="567"/>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 элементарные представления о роли знаний, науки, современного производства в жизни человека и общества; </w:t>
      </w:r>
    </w:p>
    <w:p w14:paraId="0D6BEB51" w14:textId="5C9F50FC" w:rsidR="00EA3F3A" w:rsidRPr="009F2B3C" w:rsidRDefault="00EA3F3A" w:rsidP="00C8058A">
      <w:pPr>
        <w:spacing w:after="0" w:line="240" w:lineRule="auto"/>
        <w:ind w:firstLine="567"/>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 представления о нравственных основах учёбы, ведущей роли образования, труда и значении трудовой деятельности в жизни человека и общества. </w:t>
      </w:r>
    </w:p>
    <w:tbl>
      <w:tblPr>
        <w:tblStyle w:val="a4"/>
        <w:tblW w:w="0" w:type="auto"/>
        <w:tblInd w:w="284" w:type="dxa"/>
        <w:tblLook w:val="04A0" w:firstRow="1" w:lastRow="0" w:firstColumn="1" w:lastColumn="0" w:noHBand="0" w:noVBand="1"/>
      </w:tblPr>
      <w:tblGrid>
        <w:gridCol w:w="3368"/>
        <w:gridCol w:w="1701"/>
        <w:gridCol w:w="2002"/>
        <w:gridCol w:w="2357"/>
      </w:tblGrid>
      <w:tr w:rsidR="00EF1A0C" w:rsidRPr="009F2B3C" w14:paraId="41455A42" w14:textId="77777777" w:rsidTr="00C8058A">
        <w:tc>
          <w:tcPr>
            <w:tcW w:w="3368" w:type="dxa"/>
          </w:tcPr>
          <w:p w14:paraId="129EF10C" w14:textId="77777777" w:rsidR="00EF1A0C" w:rsidRPr="009F2B3C" w:rsidRDefault="00EF1A0C" w:rsidP="009F2B3C">
            <w:pPr>
              <w:jc w:val="center"/>
              <w:rPr>
                <w:rFonts w:ascii="Times New Roman" w:hAnsi="Times New Roman"/>
                <w:b/>
              </w:rPr>
            </w:pPr>
            <w:r w:rsidRPr="009F2B3C">
              <w:rPr>
                <w:rFonts w:ascii="Times New Roman" w:hAnsi="Times New Roman"/>
                <w:b/>
              </w:rPr>
              <w:lastRenderedPageBreak/>
              <w:t>Название</w:t>
            </w:r>
          </w:p>
          <w:p w14:paraId="76921B71" w14:textId="77777777" w:rsidR="00EF1A0C" w:rsidRPr="009F2B3C" w:rsidRDefault="00EF1A0C" w:rsidP="009F2B3C">
            <w:pPr>
              <w:jc w:val="center"/>
              <w:rPr>
                <w:rFonts w:ascii="Times New Roman" w:hAnsi="Times New Roman"/>
                <w:b/>
              </w:rPr>
            </w:pPr>
            <w:r w:rsidRPr="009F2B3C">
              <w:rPr>
                <w:rFonts w:ascii="Times New Roman" w:hAnsi="Times New Roman"/>
                <w:b/>
              </w:rPr>
              <w:t xml:space="preserve"> мероприятия</w:t>
            </w:r>
          </w:p>
        </w:tc>
        <w:tc>
          <w:tcPr>
            <w:tcW w:w="1701" w:type="dxa"/>
            <w:vAlign w:val="center"/>
          </w:tcPr>
          <w:p w14:paraId="5E33C632" w14:textId="18CED42A" w:rsidR="00EF1A0C" w:rsidRPr="009F2B3C" w:rsidRDefault="00EF1A0C" w:rsidP="00C8058A">
            <w:pPr>
              <w:jc w:val="center"/>
              <w:rPr>
                <w:rFonts w:ascii="Times New Roman" w:hAnsi="Times New Roman"/>
                <w:b/>
              </w:rPr>
            </w:pPr>
            <w:r w:rsidRPr="009F2B3C">
              <w:rPr>
                <w:rFonts w:ascii="Times New Roman" w:hAnsi="Times New Roman"/>
                <w:b/>
              </w:rPr>
              <w:t>Сроки</w:t>
            </w:r>
          </w:p>
        </w:tc>
        <w:tc>
          <w:tcPr>
            <w:tcW w:w="2002" w:type="dxa"/>
            <w:vAlign w:val="center"/>
          </w:tcPr>
          <w:p w14:paraId="034747A8" w14:textId="77777777" w:rsidR="00EF1A0C" w:rsidRPr="009F2B3C" w:rsidRDefault="00EF1A0C" w:rsidP="00C8058A">
            <w:pPr>
              <w:jc w:val="center"/>
              <w:rPr>
                <w:rFonts w:ascii="Times New Roman" w:hAnsi="Times New Roman"/>
                <w:b/>
              </w:rPr>
            </w:pPr>
            <w:r w:rsidRPr="009F2B3C">
              <w:rPr>
                <w:rFonts w:ascii="Times New Roman" w:hAnsi="Times New Roman"/>
                <w:b/>
              </w:rPr>
              <w:t>Форма проведения</w:t>
            </w:r>
          </w:p>
        </w:tc>
        <w:tc>
          <w:tcPr>
            <w:tcW w:w="2357" w:type="dxa"/>
            <w:vAlign w:val="center"/>
          </w:tcPr>
          <w:p w14:paraId="6094A330" w14:textId="51AE14DE" w:rsidR="00EF1A0C" w:rsidRPr="009F2B3C" w:rsidRDefault="00EF1A0C" w:rsidP="00C8058A">
            <w:pPr>
              <w:jc w:val="center"/>
              <w:rPr>
                <w:rFonts w:ascii="Times New Roman" w:hAnsi="Times New Roman"/>
                <w:b/>
              </w:rPr>
            </w:pPr>
            <w:r w:rsidRPr="009F2B3C">
              <w:rPr>
                <w:rFonts w:ascii="Times New Roman" w:hAnsi="Times New Roman"/>
                <w:b/>
              </w:rPr>
              <w:t>Ответственные</w:t>
            </w:r>
          </w:p>
        </w:tc>
      </w:tr>
      <w:tr w:rsidR="00EF1A0C" w:rsidRPr="009F2B3C" w14:paraId="2D1E5D14" w14:textId="77777777" w:rsidTr="00C8058A">
        <w:tc>
          <w:tcPr>
            <w:tcW w:w="3368" w:type="dxa"/>
            <w:vAlign w:val="center"/>
          </w:tcPr>
          <w:p w14:paraId="1CA45D16" w14:textId="77777777" w:rsidR="00EF1A0C" w:rsidRPr="009F2B3C" w:rsidRDefault="00EF1A0C" w:rsidP="00C8058A">
            <w:pPr>
              <w:rPr>
                <w:rFonts w:ascii="Times New Roman" w:hAnsi="Times New Roman"/>
              </w:rPr>
            </w:pPr>
            <w:r w:rsidRPr="009F2B3C">
              <w:rPr>
                <w:rFonts w:ascii="Times New Roman" w:hAnsi="Times New Roman"/>
              </w:rPr>
              <w:t>«Осенние фантазии»</w:t>
            </w:r>
          </w:p>
        </w:tc>
        <w:tc>
          <w:tcPr>
            <w:tcW w:w="1701" w:type="dxa"/>
            <w:vAlign w:val="center"/>
          </w:tcPr>
          <w:p w14:paraId="6893D6ED" w14:textId="77777777" w:rsidR="00EF1A0C" w:rsidRPr="009F2B3C" w:rsidRDefault="00EF1A0C" w:rsidP="00C8058A">
            <w:pPr>
              <w:jc w:val="center"/>
              <w:rPr>
                <w:rFonts w:ascii="Times New Roman" w:hAnsi="Times New Roman"/>
              </w:rPr>
            </w:pPr>
            <w:r w:rsidRPr="009F2B3C">
              <w:rPr>
                <w:rFonts w:ascii="Times New Roman" w:hAnsi="Times New Roman"/>
              </w:rPr>
              <w:t>октябрь</w:t>
            </w:r>
          </w:p>
        </w:tc>
        <w:tc>
          <w:tcPr>
            <w:tcW w:w="2002" w:type="dxa"/>
            <w:vAlign w:val="center"/>
          </w:tcPr>
          <w:p w14:paraId="0AA93C4F" w14:textId="77777777" w:rsidR="00EF1A0C" w:rsidRPr="009F2B3C" w:rsidRDefault="00EF1A0C" w:rsidP="00C8058A">
            <w:pPr>
              <w:jc w:val="center"/>
              <w:rPr>
                <w:rFonts w:ascii="Times New Roman" w:hAnsi="Times New Roman"/>
              </w:rPr>
            </w:pPr>
            <w:r w:rsidRPr="009F2B3C">
              <w:rPr>
                <w:rFonts w:ascii="Times New Roman" w:hAnsi="Times New Roman"/>
              </w:rPr>
              <w:t>Выставка творческих работ</w:t>
            </w:r>
          </w:p>
        </w:tc>
        <w:tc>
          <w:tcPr>
            <w:tcW w:w="2357" w:type="dxa"/>
            <w:vAlign w:val="center"/>
          </w:tcPr>
          <w:p w14:paraId="197B5FFE" w14:textId="77777777" w:rsidR="00EF1A0C" w:rsidRPr="009F2B3C" w:rsidRDefault="00EF1A0C" w:rsidP="00C8058A">
            <w:pPr>
              <w:jc w:val="center"/>
              <w:rPr>
                <w:rFonts w:ascii="Times New Roman" w:hAnsi="Times New Roman"/>
              </w:rPr>
            </w:pPr>
            <w:r w:rsidRPr="009F2B3C">
              <w:rPr>
                <w:rFonts w:ascii="Times New Roman" w:hAnsi="Times New Roman"/>
              </w:rPr>
              <w:t>Классные руководители, воспитатели</w:t>
            </w:r>
          </w:p>
        </w:tc>
      </w:tr>
      <w:tr w:rsidR="00EF1A0C" w:rsidRPr="009F2B3C" w14:paraId="7D9B9305" w14:textId="77777777" w:rsidTr="00C8058A">
        <w:tc>
          <w:tcPr>
            <w:tcW w:w="3368" w:type="dxa"/>
            <w:vAlign w:val="center"/>
          </w:tcPr>
          <w:p w14:paraId="00E59EE3" w14:textId="77777777" w:rsidR="00EF1A0C" w:rsidRPr="009F2B3C" w:rsidRDefault="00EF1A0C" w:rsidP="00C8058A">
            <w:pPr>
              <w:rPr>
                <w:rFonts w:ascii="Times New Roman" w:hAnsi="Times New Roman"/>
              </w:rPr>
            </w:pPr>
            <w:r w:rsidRPr="009F2B3C">
              <w:rPr>
                <w:rFonts w:ascii="Times New Roman" w:hAnsi="Times New Roman"/>
              </w:rPr>
              <w:t>«Птичья столовая»</w:t>
            </w:r>
          </w:p>
        </w:tc>
        <w:tc>
          <w:tcPr>
            <w:tcW w:w="1701" w:type="dxa"/>
            <w:vAlign w:val="center"/>
          </w:tcPr>
          <w:p w14:paraId="040D1D0C" w14:textId="77777777" w:rsidR="00EF1A0C" w:rsidRPr="009F2B3C" w:rsidRDefault="00EF1A0C" w:rsidP="00C8058A">
            <w:pPr>
              <w:jc w:val="center"/>
              <w:rPr>
                <w:rFonts w:ascii="Times New Roman" w:hAnsi="Times New Roman"/>
              </w:rPr>
            </w:pPr>
            <w:r w:rsidRPr="009F2B3C">
              <w:rPr>
                <w:rFonts w:ascii="Times New Roman" w:hAnsi="Times New Roman"/>
              </w:rPr>
              <w:t>ноябрь</w:t>
            </w:r>
          </w:p>
        </w:tc>
        <w:tc>
          <w:tcPr>
            <w:tcW w:w="2002" w:type="dxa"/>
            <w:vAlign w:val="center"/>
          </w:tcPr>
          <w:p w14:paraId="061FF9C8" w14:textId="77777777" w:rsidR="00EF1A0C" w:rsidRPr="009F2B3C" w:rsidRDefault="00EF1A0C" w:rsidP="00C8058A">
            <w:pPr>
              <w:jc w:val="center"/>
              <w:rPr>
                <w:rFonts w:ascii="Times New Roman" w:hAnsi="Times New Roman"/>
              </w:rPr>
            </w:pPr>
            <w:r w:rsidRPr="009F2B3C">
              <w:rPr>
                <w:rFonts w:ascii="Times New Roman" w:hAnsi="Times New Roman"/>
              </w:rPr>
              <w:t>Изготовление кормушек для птиц</w:t>
            </w:r>
          </w:p>
        </w:tc>
        <w:tc>
          <w:tcPr>
            <w:tcW w:w="2357" w:type="dxa"/>
            <w:vAlign w:val="center"/>
          </w:tcPr>
          <w:p w14:paraId="13BE10EA" w14:textId="77777777" w:rsidR="00EF1A0C" w:rsidRPr="009F2B3C" w:rsidRDefault="00EF1A0C" w:rsidP="00C8058A">
            <w:pPr>
              <w:jc w:val="center"/>
              <w:rPr>
                <w:rFonts w:ascii="Times New Roman" w:hAnsi="Times New Roman"/>
              </w:rPr>
            </w:pPr>
            <w:r w:rsidRPr="009F2B3C">
              <w:rPr>
                <w:rFonts w:ascii="Times New Roman" w:hAnsi="Times New Roman"/>
              </w:rPr>
              <w:t>воспитатели</w:t>
            </w:r>
          </w:p>
        </w:tc>
      </w:tr>
      <w:tr w:rsidR="00EF1A0C" w:rsidRPr="009F2B3C" w14:paraId="69B039A8" w14:textId="77777777" w:rsidTr="00C8058A">
        <w:tc>
          <w:tcPr>
            <w:tcW w:w="3368" w:type="dxa"/>
            <w:vAlign w:val="center"/>
          </w:tcPr>
          <w:p w14:paraId="54641D3D" w14:textId="77777777" w:rsidR="00EF1A0C" w:rsidRPr="009F2B3C" w:rsidRDefault="00EF1A0C" w:rsidP="00C8058A">
            <w:pPr>
              <w:rPr>
                <w:rFonts w:ascii="Times New Roman" w:hAnsi="Times New Roman"/>
              </w:rPr>
            </w:pPr>
            <w:r w:rsidRPr="009F2B3C">
              <w:rPr>
                <w:rFonts w:ascii="Times New Roman" w:hAnsi="Times New Roman"/>
              </w:rPr>
              <w:t>Занятия по продуктивным видам деятельности (развитие мелкой моторики) лепка, рисование, аппликация, работа с солёным тестом и т.д.</w:t>
            </w:r>
          </w:p>
        </w:tc>
        <w:tc>
          <w:tcPr>
            <w:tcW w:w="1701" w:type="dxa"/>
            <w:vAlign w:val="center"/>
          </w:tcPr>
          <w:p w14:paraId="1FC29D55" w14:textId="77777777" w:rsidR="00EF1A0C" w:rsidRPr="009F2B3C" w:rsidRDefault="00EF1A0C" w:rsidP="00C8058A">
            <w:pPr>
              <w:jc w:val="center"/>
              <w:rPr>
                <w:rFonts w:ascii="Times New Roman" w:hAnsi="Times New Roman"/>
              </w:rPr>
            </w:pPr>
          </w:p>
          <w:p w14:paraId="081A7623" w14:textId="1E6358AD" w:rsidR="00EF1A0C" w:rsidRPr="009F2B3C" w:rsidRDefault="00EF1A0C" w:rsidP="00C8058A">
            <w:pPr>
              <w:jc w:val="center"/>
              <w:rPr>
                <w:rFonts w:ascii="Times New Roman" w:hAnsi="Times New Roman"/>
              </w:rPr>
            </w:pPr>
            <w:r w:rsidRPr="009F2B3C">
              <w:rPr>
                <w:rFonts w:ascii="Times New Roman" w:hAnsi="Times New Roman"/>
              </w:rPr>
              <w:t>По планам</w:t>
            </w:r>
          </w:p>
        </w:tc>
        <w:tc>
          <w:tcPr>
            <w:tcW w:w="2002" w:type="dxa"/>
            <w:vAlign w:val="center"/>
          </w:tcPr>
          <w:p w14:paraId="7A32CF4A" w14:textId="77777777" w:rsidR="00EF1A0C" w:rsidRPr="009F2B3C" w:rsidRDefault="00EF1A0C" w:rsidP="00C8058A">
            <w:pPr>
              <w:jc w:val="center"/>
              <w:rPr>
                <w:rFonts w:ascii="Times New Roman" w:hAnsi="Times New Roman"/>
              </w:rPr>
            </w:pPr>
            <w:r w:rsidRPr="009F2B3C">
              <w:rPr>
                <w:rFonts w:ascii="Times New Roman" w:hAnsi="Times New Roman"/>
              </w:rPr>
              <w:t>Творческие мастерские</w:t>
            </w:r>
          </w:p>
        </w:tc>
        <w:tc>
          <w:tcPr>
            <w:tcW w:w="2357" w:type="dxa"/>
            <w:vAlign w:val="center"/>
          </w:tcPr>
          <w:p w14:paraId="0A473B07" w14:textId="77777777" w:rsidR="00EF1A0C" w:rsidRPr="009F2B3C" w:rsidRDefault="00EF1A0C" w:rsidP="00C8058A">
            <w:pPr>
              <w:jc w:val="center"/>
              <w:rPr>
                <w:rFonts w:ascii="Times New Roman" w:hAnsi="Times New Roman"/>
              </w:rPr>
            </w:pPr>
            <w:r w:rsidRPr="009F2B3C">
              <w:rPr>
                <w:rFonts w:ascii="Times New Roman" w:hAnsi="Times New Roman"/>
              </w:rPr>
              <w:t>воспитатели</w:t>
            </w:r>
          </w:p>
        </w:tc>
      </w:tr>
      <w:tr w:rsidR="00EF1A0C" w:rsidRPr="009F2B3C" w14:paraId="7B1E4558" w14:textId="77777777" w:rsidTr="00C8058A">
        <w:tc>
          <w:tcPr>
            <w:tcW w:w="3368" w:type="dxa"/>
            <w:vAlign w:val="center"/>
          </w:tcPr>
          <w:p w14:paraId="28A0D220" w14:textId="77777777" w:rsidR="00EF1A0C" w:rsidRPr="009F2B3C" w:rsidRDefault="00EF1A0C" w:rsidP="00C8058A">
            <w:pPr>
              <w:rPr>
                <w:rFonts w:ascii="Times New Roman" w:hAnsi="Times New Roman"/>
              </w:rPr>
            </w:pPr>
            <w:r w:rsidRPr="009F2B3C">
              <w:rPr>
                <w:rFonts w:ascii="Times New Roman" w:hAnsi="Times New Roman"/>
              </w:rPr>
              <w:t>«Мастерская Деда Мороза»</w:t>
            </w:r>
          </w:p>
        </w:tc>
        <w:tc>
          <w:tcPr>
            <w:tcW w:w="1701" w:type="dxa"/>
            <w:vAlign w:val="center"/>
          </w:tcPr>
          <w:p w14:paraId="3CA9E546" w14:textId="77777777" w:rsidR="00EF1A0C" w:rsidRPr="009F2B3C" w:rsidRDefault="00EF1A0C" w:rsidP="00C8058A">
            <w:pPr>
              <w:jc w:val="center"/>
              <w:rPr>
                <w:rFonts w:ascii="Times New Roman" w:hAnsi="Times New Roman"/>
              </w:rPr>
            </w:pPr>
            <w:r w:rsidRPr="009F2B3C">
              <w:rPr>
                <w:rFonts w:ascii="Times New Roman" w:hAnsi="Times New Roman"/>
              </w:rPr>
              <w:t>декабрь</w:t>
            </w:r>
          </w:p>
        </w:tc>
        <w:tc>
          <w:tcPr>
            <w:tcW w:w="2002" w:type="dxa"/>
            <w:vAlign w:val="center"/>
          </w:tcPr>
          <w:p w14:paraId="5CCD8B7D" w14:textId="77777777" w:rsidR="00EF1A0C" w:rsidRPr="009F2B3C" w:rsidRDefault="00EF1A0C" w:rsidP="00C8058A">
            <w:pPr>
              <w:jc w:val="center"/>
              <w:rPr>
                <w:rFonts w:ascii="Times New Roman" w:hAnsi="Times New Roman"/>
              </w:rPr>
            </w:pPr>
            <w:r w:rsidRPr="009F2B3C">
              <w:rPr>
                <w:rFonts w:ascii="Times New Roman" w:hAnsi="Times New Roman"/>
              </w:rPr>
              <w:t>Трудовая акция</w:t>
            </w:r>
          </w:p>
        </w:tc>
        <w:tc>
          <w:tcPr>
            <w:tcW w:w="2357" w:type="dxa"/>
            <w:vAlign w:val="center"/>
          </w:tcPr>
          <w:p w14:paraId="546D2B2D" w14:textId="77777777" w:rsidR="00EF1A0C" w:rsidRPr="009F2B3C" w:rsidRDefault="00EF1A0C" w:rsidP="00C8058A">
            <w:pPr>
              <w:jc w:val="center"/>
              <w:rPr>
                <w:rFonts w:ascii="Times New Roman" w:hAnsi="Times New Roman"/>
              </w:rPr>
            </w:pPr>
            <w:r w:rsidRPr="009F2B3C">
              <w:rPr>
                <w:rFonts w:ascii="Times New Roman" w:hAnsi="Times New Roman"/>
              </w:rPr>
              <w:t>Воспитатели, классные руководители</w:t>
            </w:r>
          </w:p>
        </w:tc>
      </w:tr>
      <w:tr w:rsidR="00EF1A0C" w:rsidRPr="009F2B3C" w14:paraId="324801F7" w14:textId="77777777" w:rsidTr="00C8058A">
        <w:tc>
          <w:tcPr>
            <w:tcW w:w="3368" w:type="dxa"/>
            <w:vAlign w:val="center"/>
          </w:tcPr>
          <w:p w14:paraId="535745AA" w14:textId="77777777" w:rsidR="00EF1A0C" w:rsidRPr="009F2B3C" w:rsidRDefault="00EF1A0C" w:rsidP="00C8058A">
            <w:pPr>
              <w:rPr>
                <w:rFonts w:ascii="Times New Roman" w:hAnsi="Times New Roman"/>
              </w:rPr>
            </w:pPr>
            <w:r w:rsidRPr="009F2B3C">
              <w:rPr>
                <w:rFonts w:ascii="Times New Roman" w:hAnsi="Times New Roman"/>
              </w:rPr>
              <w:t>Изготовление сувениров для пап, мам, бабушек и дедушек</w:t>
            </w:r>
          </w:p>
        </w:tc>
        <w:tc>
          <w:tcPr>
            <w:tcW w:w="1701" w:type="dxa"/>
            <w:vAlign w:val="center"/>
          </w:tcPr>
          <w:p w14:paraId="56187EF8" w14:textId="77777777" w:rsidR="00EF1A0C" w:rsidRPr="009F2B3C" w:rsidRDefault="00EF1A0C" w:rsidP="00C8058A">
            <w:pPr>
              <w:jc w:val="center"/>
              <w:rPr>
                <w:rFonts w:ascii="Times New Roman" w:hAnsi="Times New Roman"/>
              </w:rPr>
            </w:pPr>
            <w:r w:rsidRPr="009F2B3C">
              <w:rPr>
                <w:rFonts w:ascii="Times New Roman" w:hAnsi="Times New Roman"/>
              </w:rPr>
              <w:t>В течение года</w:t>
            </w:r>
          </w:p>
        </w:tc>
        <w:tc>
          <w:tcPr>
            <w:tcW w:w="2002" w:type="dxa"/>
            <w:vAlign w:val="center"/>
          </w:tcPr>
          <w:p w14:paraId="04CBE5BC" w14:textId="77777777" w:rsidR="00EF1A0C" w:rsidRPr="009F2B3C" w:rsidRDefault="00EF1A0C" w:rsidP="00C8058A">
            <w:pPr>
              <w:jc w:val="center"/>
              <w:rPr>
                <w:rFonts w:ascii="Times New Roman" w:hAnsi="Times New Roman"/>
              </w:rPr>
            </w:pPr>
            <w:r w:rsidRPr="009F2B3C">
              <w:rPr>
                <w:rFonts w:ascii="Times New Roman" w:hAnsi="Times New Roman"/>
              </w:rPr>
              <w:t>Творческая мастерская</w:t>
            </w:r>
          </w:p>
        </w:tc>
        <w:tc>
          <w:tcPr>
            <w:tcW w:w="2357" w:type="dxa"/>
            <w:vAlign w:val="center"/>
          </w:tcPr>
          <w:p w14:paraId="1D391785" w14:textId="77777777" w:rsidR="00EF1A0C" w:rsidRPr="009F2B3C" w:rsidRDefault="00EF1A0C" w:rsidP="00C8058A">
            <w:pPr>
              <w:jc w:val="center"/>
              <w:rPr>
                <w:rFonts w:ascii="Times New Roman" w:hAnsi="Times New Roman"/>
              </w:rPr>
            </w:pPr>
            <w:r w:rsidRPr="009F2B3C">
              <w:rPr>
                <w:rFonts w:ascii="Times New Roman" w:hAnsi="Times New Roman"/>
              </w:rPr>
              <w:t>Классные руководители, воспитатели</w:t>
            </w:r>
          </w:p>
        </w:tc>
      </w:tr>
      <w:tr w:rsidR="00EF1A0C" w:rsidRPr="009F2B3C" w14:paraId="2830197C" w14:textId="77777777" w:rsidTr="00C8058A">
        <w:tc>
          <w:tcPr>
            <w:tcW w:w="3368" w:type="dxa"/>
            <w:vAlign w:val="center"/>
          </w:tcPr>
          <w:p w14:paraId="60FA3B70" w14:textId="77777777" w:rsidR="005B0C94" w:rsidRPr="009F2B3C" w:rsidRDefault="00EF1A0C" w:rsidP="00C8058A">
            <w:pPr>
              <w:rPr>
                <w:rFonts w:ascii="Times New Roman" w:eastAsiaTheme="minorHAnsi" w:hAnsi="Times New Roman"/>
                <w:lang w:eastAsia="en-US"/>
              </w:rPr>
            </w:pPr>
            <w:r w:rsidRPr="009F2B3C">
              <w:rPr>
                <w:rFonts w:ascii="Times New Roman" w:hAnsi="Times New Roman"/>
              </w:rPr>
              <w:t>«Город мастеров»</w:t>
            </w:r>
            <w:r w:rsidR="005B0C94" w:rsidRPr="009F2B3C">
              <w:rPr>
                <w:rFonts w:ascii="Times New Roman" w:eastAsiaTheme="minorHAnsi" w:hAnsi="Times New Roman"/>
                <w:lang w:eastAsia="en-US"/>
              </w:rPr>
              <w:t xml:space="preserve"> </w:t>
            </w:r>
          </w:p>
          <w:p w14:paraId="0F80207F" w14:textId="77777777" w:rsidR="00EF1A0C" w:rsidRPr="009F2B3C" w:rsidRDefault="00EF1A0C" w:rsidP="00C8058A">
            <w:pPr>
              <w:rPr>
                <w:rFonts w:ascii="Times New Roman" w:hAnsi="Times New Roman"/>
              </w:rPr>
            </w:pPr>
          </w:p>
        </w:tc>
        <w:tc>
          <w:tcPr>
            <w:tcW w:w="1701" w:type="dxa"/>
            <w:vAlign w:val="center"/>
          </w:tcPr>
          <w:p w14:paraId="416B71B7" w14:textId="77777777" w:rsidR="00EF1A0C" w:rsidRPr="009F2B3C" w:rsidRDefault="00EF1A0C" w:rsidP="00C8058A">
            <w:pPr>
              <w:jc w:val="center"/>
              <w:rPr>
                <w:rFonts w:ascii="Times New Roman" w:hAnsi="Times New Roman"/>
              </w:rPr>
            </w:pPr>
            <w:r w:rsidRPr="009F2B3C">
              <w:rPr>
                <w:rFonts w:ascii="Times New Roman" w:hAnsi="Times New Roman"/>
              </w:rPr>
              <w:t>В течение года</w:t>
            </w:r>
          </w:p>
        </w:tc>
        <w:tc>
          <w:tcPr>
            <w:tcW w:w="2002" w:type="dxa"/>
            <w:vAlign w:val="center"/>
          </w:tcPr>
          <w:p w14:paraId="51F6618E" w14:textId="77777777" w:rsidR="00EF1A0C" w:rsidRPr="009F2B3C" w:rsidRDefault="00EF1A0C" w:rsidP="00C8058A">
            <w:pPr>
              <w:jc w:val="center"/>
              <w:rPr>
                <w:rFonts w:ascii="Times New Roman" w:hAnsi="Times New Roman"/>
              </w:rPr>
            </w:pPr>
            <w:r w:rsidRPr="009F2B3C">
              <w:rPr>
                <w:rFonts w:ascii="Times New Roman" w:hAnsi="Times New Roman"/>
              </w:rPr>
              <w:t>Выставка творческих работ детей и педагогов</w:t>
            </w:r>
          </w:p>
        </w:tc>
        <w:tc>
          <w:tcPr>
            <w:tcW w:w="2357" w:type="dxa"/>
            <w:vAlign w:val="center"/>
          </w:tcPr>
          <w:p w14:paraId="740969E3" w14:textId="77777777" w:rsidR="00EF1A0C" w:rsidRPr="009F2B3C" w:rsidRDefault="00EF1A0C" w:rsidP="00C8058A">
            <w:pPr>
              <w:jc w:val="center"/>
              <w:rPr>
                <w:rFonts w:ascii="Times New Roman" w:hAnsi="Times New Roman"/>
              </w:rPr>
            </w:pPr>
            <w:r w:rsidRPr="009F2B3C">
              <w:rPr>
                <w:rFonts w:ascii="Times New Roman" w:hAnsi="Times New Roman"/>
              </w:rPr>
              <w:t>Классные руководители, воспитатели, педагоги</w:t>
            </w:r>
          </w:p>
        </w:tc>
      </w:tr>
      <w:tr w:rsidR="00EF1A0C" w:rsidRPr="009F2B3C" w14:paraId="1E1E7FE5" w14:textId="77777777" w:rsidTr="00C8058A">
        <w:tc>
          <w:tcPr>
            <w:tcW w:w="3368" w:type="dxa"/>
            <w:vAlign w:val="center"/>
          </w:tcPr>
          <w:p w14:paraId="584E72CD" w14:textId="77777777" w:rsidR="00EF1A0C" w:rsidRPr="009F2B3C" w:rsidRDefault="00EF1A0C" w:rsidP="00C8058A">
            <w:pPr>
              <w:rPr>
                <w:rFonts w:ascii="Times New Roman" w:hAnsi="Times New Roman"/>
              </w:rPr>
            </w:pPr>
            <w:r w:rsidRPr="009F2B3C">
              <w:rPr>
                <w:rFonts w:ascii="Times New Roman" w:hAnsi="Times New Roman"/>
              </w:rPr>
              <w:t>«Душа всегда свободна»</w:t>
            </w:r>
          </w:p>
        </w:tc>
        <w:tc>
          <w:tcPr>
            <w:tcW w:w="1701" w:type="dxa"/>
            <w:vAlign w:val="center"/>
          </w:tcPr>
          <w:p w14:paraId="54970A9F" w14:textId="77777777" w:rsidR="00EF1A0C" w:rsidRPr="009F2B3C" w:rsidRDefault="00EF1A0C" w:rsidP="00C8058A">
            <w:pPr>
              <w:jc w:val="center"/>
              <w:rPr>
                <w:rFonts w:ascii="Times New Roman" w:hAnsi="Times New Roman"/>
              </w:rPr>
            </w:pPr>
            <w:r w:rsidRPr="009F2B3C">
              <w:rPr>
                <w:rFonts w:ascii="Times New Roman" w:hAnsi="Times New Roman"/>
              </w:rPr>
              <w:t>Ноябрь-декабрь</w:t>
            </w:r>
          </w:p>
        </w:tc>
        <w:tc>
          <w:tcPr>
            <w:tcW w:w="2002" w:type="dxa"/>
            <w:vAlign w:val="center"/>
          </w:tcPr>
          <w:p w14:paraId="417F6209" w14:textId="77777777" w:rsidR="00EF1A0C" w:rsidRPr="009F2B3C" w:rsidRDefault="00EF1A0C" w:rsidP="00C8058A">
            <w:pPr>
              <w:jc w:val="center"/>
              <w:rPr>
                <w:rFonts w:ascii="Times New Roman" w:hAnsi="Times New Roman"/>
              </w:rPr>
            </w:pPr>
            <w:r w:rsidRPr="009F2B3C">
              <w:rPr>
                <w:rFonts w:ascii="Times New Roman" w:hAnsi="Times New Roman"/>
              </w:rPr>
              <w:t>Выставка творческих работ</w:t>
            </w:r>
          </w:p>
        </w:tc>
        <w:tc>
          <w:tcPr>
            <w:tcW w:w="2357" w:type="dxa"/>
            <w:vAlign w:val="center"/>
          </w:tcPr>
          <w:p w14:paraId="4EE0B8CD" w14:textId="77777777" w:rsidR="00EF1A0C" w:rsidRPr="009F2B3C" w:rsidRDefault="00EF1A0C" w:rsidP="00C8058A">
            <w:pPr>
              <w:jc w:val="center"/>
              <w:rPr>
                <w:rFonts w:ascii="Times New Roman" w:hAnsi="Times New Roman"/>
              </w:rPr>
            </w:pPr>
            <w:r w:rsidRPr="009F2B3C">
              <w:rPr>
                <w:rFonts w:ascii="Times New Roman" w:hAnsi="Times New Roman"/>
              </w:rPr>
              <w:t>Классные руководители, воспитатели, педагог-организатор</w:t>
            </w:r>
          </w:p>
        </w:tc>
      </w:tr>
      <w:tr w:rsidR="005B0C94" w:rsidRPr="009F2B3C" w14:paraId="1D920679" w14:textId="77777777" w:rsidTr="00C8058A">
        <w:tc>
          <w:tcPr>
            <w:tcW w:w="3368" w:type="dxa"/>
            <w:vAlign w:val="center"/>
          </w:tcPr>
          <w:p w14:paraId="0CC594BE" w14:textId="77777777" w:rsidR="00910705" w:rsidRPr="009F2B3C" w:rsidRDefault="00910705" w:rsidP="00C8058A">
            <w:pPr>
              <w:rPr>
                <w:rFonts w:ascii="Times New Roman" w:hAnsi="Times New Roman"/>
              </w:rPr>
            </w:pPr>
            <w:r w:rsidRPr="009F2B3C">
              <w:rPr>
                <w:rFonts w:ascii="Times New Roman" w:hAnsi="Times New Roman"/>
              </w:rPr>
              <w:t>Работа системы доп. Образования</w:t>
            </w:r>
          </w:p>
          <w:p w14:paraId="12E7E5F0" w14:textId="77777777" w:rsidR="00910705" w:rsidRPr="009F2B3C" w:rsidRDefault="00910705" w:rsidP="00C8058A">
            <w:pPr>
              <w:rPr>
                <w:rFonts w:ascii="Times New Roman" w:eastAsiaTheme="minorHAnsi" w:hAnsi="Times New Roman"/>
                <w:lang w:eastAsia="en-US"/>
              </w:rPr>
            </w:pPr>
            <w:r w:rsidRPr="009F2B3C">
              <w:rPr>
                <w:rFonts w:ascii="Times New Roman" w:eastAsiaTheme="minorHAnsi" w:hAnsi="Times New Roman"/>
                <w:lang w:eastAsia="en-US"/>
              </w:rPr>
              <w:t xml:space="preserve"> Выставка «Мастерская ремёсел»</w:t>
            </w:r>
          </w:p>
          <w:p w14:paraId="39DB6FF6" w14:textId="77777777" w:rsidR="005B0C94" w:rsidRPr="009F2B3C" w:rsidRDefault="005B0C94" w:rsidP="00C8058A">
            <w:pPr>
              <w:rPr>
                <w:rFonts w:ascii="Times New Roman" w:hAnsi="Times New Roman"/>
              </w:rPr>
            </w:pPr>
          </w:p>
        </w:tc>
        <w:tc>
          <w:tcPr>
            <w:tcW w:w="1701" w:type="dxa"/>
            <w:vAlign w:val="center"/>
          </w:tcPr>
          <w:p w14:paraId="326315F9" w14:textId="039473B7" w:rsidR="005B0C94" w:rsidRPr="009F2B3C" w:rsidRDefault="005B0C94" w:rsidP="00C8058A">
            <w:pPr>
              <w:jc w:val="center"/>
              <w:rPr>
                <w:rFonts w:ascii="Times New Roman" w:hAnsi="Times New Roman"/>
              </w:rPr>
            </w:pPr>
            <w:r w:rsidRPr="009F2B3C">
              <w:rPr>
                <w:rFonts w:ascii="Times New Roman" w:eastAsiaTheme="minorHAnsi" w:hAnsi="Times New Roman"/>
                <w:lang w:eastAsia="en-US"/>
              </w:rPr>
              <w:t>В течение года</w:t>
            </w:r>
          </w:p>
        </w:tc>
        <w:tc>
          <w:tcPr>
            <w:tcW w:w="2002" w:type="dxa"/>
            <w:vAlign w:val="center"/>
          </w:tcPr>
          <w:p w14:paraId="1E4EB0A0" w14:textId="7CA0AF43" w:rsidR="005B0C94" w:rsidRPr="009F2B3C" w:rsidRDefault="005B0C94" w:rsidP="00C8058A">
            <w:pPr>
              <w:jc w:val="center"/>
              <w:rPr>
                <w:rFonts w:ascii="Times New Roman" w:hAnsi="Times New Roman"/>
              </w:rPr>
            </w:pPr>
            <w:r w:rsidRPr="009F2B3C">
              <w:rPr>
                <w:rFonts w:ascii="Times New Roman" w:eastAsiaTheme="minorHAnsi" w:hAnsi="Times New Roman"/>
                <w:lang w:eastAsia="en-US"/>
              </w:rPr>
              <w:t>Выставка  детского творчества</w:t>
            </w:r>
            <w:r w:rsidR="00910705" w:rsidRPr="009F2B3C">
              <w:rPr>
                <w:rFonts w:ascii="Times New Roman" w:eastAsiaTheme="minorHAnsi" w:hAnsi="Times New Roman"/>
                <w:lang w:eastAsia="en-US"/>
              </w:rPr>
              <w:t xml:space="preserve"> объединений дополнительного образования</w:t>
            </w:r>
            <w:r w:rsidRPr="009F2B3C">
              <w:rPr>
                <w:rFonts w:ascii="Times New Roman" w:eastAsiaTheme="minorHAnsi" w:hAnsi="Times New Roman"/>
                <w:lang w:eastAsia="en-US"/>
              </w:rPr>
              <w:t xml:space="preserve"> (рисунков, поделок, сувениров)</w:t>
            </w:r>
          </w:p>
        </w:tc>
        <w:tc>
          <w:tcPr>
            <w:tcW w:w="2357" w:type="dxa"/>
            <w:vAlign w:val="center"/>
          </w:tcPr>
          <w:p w14:paraId="4BDAA252" w14:textId="0ADC882C" w:rsidR="005B0C94" w:rsidRPr="009F2B3C" w:rsidRDefault="00910705" w:rsidP="00C8058A">
            <w:pPr>
              <w:jc w:val="center"/>
              <w:rPr>
                <w:rFonts w:ascii="Times New Roman" w:hAnsi="Times New Roman"/>
              </w:rPr>
            </w:pPr>
            <w:r w:rsidRPr="009F2B3C">
              <w:rPr>
                <w:rFonts w:ascii="Times New Roman" w:eastAsiaTheme="minorHAnsi" w:hAnsi="Times New Roman"/>
                <w:lang w:eastAsia="en-US"/>
              </w:rPr>
              <w:t xml:space="preserve">Руководители </w:t>
            </w:r>
            <w:r w:rsidR="005B0C94" w:rsidRPr="009F2B3C">
              <w:rPr>
                <w:rFonts w:ascii="Times New Roman" w:eastAsiaTheme="minorHAnsi" w:hAnsi="Times New Roman"/>
                <w:lang w:eastAsia="en-US"/>
              </w:rPr>
              <w:t>дополнительного образования</w:t>
            </w:r>
          </w:p>
        </w:tc>
      </w:tr>
      <w:tr w:rsidR="005B0C94" w:rsidRPr="009F2B3C" w14:paraId="7F4AF76A" w14:textId="77777777" w:rsidTr="00C8058A">
        <w:tc>
          <w:tcPr>
            <w:tcW w:w="3368" w:type="dxa"/>
            <w:vAlign w:val="center"/>
          </w:tcPr>
          <w:p w14:paraId="4614968B" w14:textId="77777777" w:rsidR="005B0C94" w:rsidRPr="009F2B3C" w:rsidRDefault="005B0C94" w:rsidP="00C8058A">
            <w:pPr>
              <w:rPr>
                <w:rFonts w:ascii="Times New Roman" w:hAnsi="Times New Roman"/>
              </w:rPr>
            </w:pPr>
            <w:r w:rsidRPr="009F2B3C">
              <w:rPr>
                <w:rFonts w:ascii="Times New Roman" w:hAnsi="Times New Roman"/>
              </w:rPr>
              <w:t>«Чистый двор»</w:t>
            </w:r>
          </w:p>
        </w:tc>
        <w:tc>
          <w:tcPr>
            <w:tcW w:w="1701" w:type="dxa"/>
            <w:vAlign w:val="center"/>
          </w:tcPr>
          <w:p w14:paraId="1EE01FD3" w14:textId="77777777" w:rsidR="005B0C94" w:rsidRPr="009F2B3C" w:rsidRDefault="005B0C94" w:rsidP="00C8058A">
            <w:pPr>
              <w:jc w:val="center"/>
              <w:rPr>
                <w:rFonts w:ascii="Times New Roman" w:hAnsi="Times New Roman"/>
              </w:rPr>
            </w:pPr>
            <w:r w:rsidRPr="009F2B3C">
              <w:rPr>
                <w:rFonts w:ascii="Times New Roman" w:hAnsi="Times New Roman"/>
              </w:rPr>
              <w:t>Сентябрь, май</w:t>
            </w:r>
          </w:p>
        </w:tc>
        <w:tc>
          <w:tcPr>
            <w:tcW w:w="2002" w:type="dxa"/>
            <w:vAlign w:val="center"/>
          </w:tcPr>
          <w:p w14:paraId="1731A684" w14:textId="77777777" w:rsidR="005B0C94" w:rsidRPr="009F2B3C" w:rsidRDefault="005B0C94" w:rsidP="00C8058A">
            <w:pPr>
              <w:jc w:val="center"/>
              <w:rPr>
                <w:rFonts w:ascii="Times New Roman" w:hAnsi="Times New Roman"/>
              </w:rPr>
            </w:pPr>
            <w:r w:rsidRPr="009F2B3C">
              <w:rPr>
                <w:rFonts w:ascii="Times New Roman" w:hAnsi="Times New Roman"/>
              </w:rPr>
              <w:t>Уборка территории школьного двора</w:t>
            </w:r>
          </w:p>
        </w:tc>
        <w:tc>
          <w:tcPr>
            <w:tcW w:w="2357" w:type="dxa"/>
            <w:vAlign w:val="center"/>
          </w:tcPr>
          <w:p w14:paraId="66CDC6A8" w14:textId="77777777" w:rsidR="005B0C94" w:rsidRPr="009F2B3C" w:rsidRDefault="005B0C94" w:rsidP="00C8058A">
            <w:pPr>
              <w:jc w:val="center"/>
              <w:rPr>
                <w:rFonts w:ascii="Times New Roman" w:hAnsi="Times New Roman"/>
              </w:rPr>
            </w:pPr>
            <w:r w:rsidRPr="009F2B3C">
              <w:rPr>
                <w:rFonts w:ascii="Times New Roman" w:hAnsi="Times New Roman"/>
              </w:rPr>
              <w:t>Классные руководители, воспитатели</w:t>
            </w:r>
          </w:p>
        </w:tc>
      </w:tr>
      <w:tr w:rsidR="005B0C94" w:rsidRPr="009F2B3C" w14:paraId="5C01B82A" w14:textId="77777777" w:rsidTr="00C8058A">
        <w:tc>
          <w:tcPr>
            <w:tcW w:w="3368" w:type="dxa"/>
            <w:vAlign w:val="center"/>
          </w:tcPr>
          <w:p w14:paraId="7A029C49" w14:textId="77777777" w:rsidR="005B0C94" w:rsidRPr="009F2B3C" w:rsidRDefault="005B0C94" w:rsidP="00C8058A">
            <w:pPr>
              <w:rPr>
                <w:rFonts w:ascii="Times New Roman" w:hAnsi="Times New Roman"/>
              </w:rPr>
            </w:pPr>
            <w:r w:rsidRPr="009F2B3C">
              <w:rPr>
                <w:rFonts w:ascii="Times New Roman" w:hAnsi="Times New Roman"/>
              </w:rPr>
              <w:t xml:space="preserve">Общешкольные мероприятия </w:t>
            </w:r>
          </w:p>
        </w:tc>
        <w:tc>
          <w:tcPr>
            <w:tcW w:w="1701" w:type="dxa"/>
            <w:vAlign w:val="center"/>
          </w:tcPr>
          <w:p w14:paraId="5132833F" w14:textId="77777777" w:rsidR="005B0C94" w:rsidRPr="009F2B3C" w:rsidRDefault="005B0C94" w:rsidP="00C8058A">
            <w:pPr>
              <w:jc w:val="center"/>
              <w:rPr>
                <w:rFonts w:ascii="Times New Roman" w:hAnsi="Times New Roman"/>
              </w:rPr>
            </w:pPr>
            <w:r w:rsidRPr="009F2B3C">
              <w:rPr>
                <w:rFonts w:ascii="Times New Roman" w:hAnsi="Times New Roman"/>
              </w:rPr>
              <w:t>В течение года</w:t>
            </w:r>
          </w:p>
        </w:tc>
        <w:tc>
          <w:tcPr>
            <w:tcW w:w="2002" w:type="dxa"/>
            <w:vAlign w:val="center"/>
          </w:tcPr>
          <w:p w14:paraId="19E1E2ED" w14:textId="77777777" w:rsidR="005B0C94" w:rsidRPr="009F2B3C" w:rsidRDefault="005B0C94" w:rsidP="00C8058A">
            <w:pPr>
              <w:jc w:val="center"/>
              <w:rPr>
                <w:rFonts w:ascii="Times New Roman" w:hAnsi="Times New Roman"/>
              </w:rPr>
            </w:pPr>
            <w:r w:rsidRPr="009F2B3C">
              <w:rPr>
                <w:rFonts w:ascii="Times New Roman" w:hAnsi="Times New Roman"/>
              </w:rPr>
              <w:t>Посильное участие детей в КТД</w:t>
            </w:r>
          </w:p>
        </w:tc>
        <w:tc>
          <w:tcPr>
            <w:tcW w:w="2357" w:type="dxa"/>
            <w:vAlign w:val="center"/>
          </w:tcPr>
          <w:p w14:paraId="09CB6C2D" w14:textId="77777777" w:rsidR="005B0C94" w:rsidRPr="009F2B3C" w:rsidRDefault="005B0C94" w:rsidP="00C8058A">
            <w:pPr>
              <w:jc w:val="center"/>
              <w:rPr>
                <w:rFonts w:ascii="Times New Roman" w:hAnsi="Times New Roman"/>
              </w:rPr>
            </w:pPr>
            <w:r w:rsidRPr="009F2B3C">
              <w:rPr>
                <w:rFonts w:ascii="Times New Roman" w:hAnsi="Times New Roman"/>
              </w:rPr>
              <w:t>Воспитатели, классные руководители</w:t>
            </w:r>
          </w:p>
        </w:tc>
      </w:tr>
    </w:tbl>
    <w:p w14:paraId="17C2EB47" w14:textId="77777777" w:rsidR="00EF1A0C" w:rsidRPr="009F2B3C" w:rsidRDefault="00EF1A0C" w:rsidP="009F2B3C">
      <w:pPr>
        <w:spacing w:after="0" w:line="240" w:lineRule="auto"/>
        <w:jc w:val="both"/>
        <w:rPr>
          <w:rFonts w:ascii="Times New Roman" w:eastAsia="Times New Roman" w:hAnsi="Times New Roman" w:cs="Times New Roman"/>
          <w:sz w:val="24"/>
          <w:szCs w:val="24"/>
        </w:rPr>
      </w:pPr>
    </w:p>
    <w:p w14:paraId="062703A6" w14:textId="002F3768" w:rsidR="00EA3F3A" w:rsidRPr="009F2B3C" w:rsidRDefault="00EA3F3A" w:rsidP="009F2B3C">
      <w:pPr>
        <w:spacing w:after="0" w:line="240" w:lineRule="auto"/>
        <w:ind w:left="284" w:hanging="284"/>
        <w:jc w:val="center"/>
        <w:rPr>
          <w:rFonts w:ascii="Times New Roman" w:eastAsia="Times New Roman" w:hAnsi="Times New Roman" w:cs="Times New Roman"/>
          <w:b/>
          <w:i/>
          <w:sz w:val="24"/>
          <w:szCs w:val="24"/>
        </w:rPr>
      </w:pPr>
      <w:r w:rsidRPr="009F2B3C">
        <w:rPr>
          <w:rFonts w:ascii="Times New Roman" w:eastAsia="Times New Roman" w:hAnsi="Times New Roman" w:cs="Times New Roman"/>
          <w:b/>
          <w:i/>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 ―</w:t>
      </w:r>
    </w:p>
    <w:p w14:paraId="15B6345D" w14:textId="77777777" w:rsidR="00C8058A" w:rsidRDefault="00C8058A" w:rsidP="00C8058A">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vertAlign w:val="superscript"/>
        </w:rPr>
        <w:t>д</w:t>
      </w:r>
      <w:r>
        <w:rPr>
          <w:rFonts w:ascii="Times New Roman" w:eastAsia="Times New Roman" w:hAnsi="Times New Roman" w:cs="Times New Roman"/>
          <w:b/>
          <w:sz w:val="24"/>
          <w:szCs w:val="24"/>
        </w:rPr>
        <w:t>, 1 -4 классы</w:t>
      </w:r>
    </w:p>
    <w:p w14:paraId="521F8A23" w14:textId="35127018" w:rsidR="00EA3F3A" w:rsidRPr="009F2B3C" w:rsidRDefault="00EA3F3A" w:rsidP="009F2B3C">
      <w:pPr>
        <w:spacing w:after="0" w:line="240" w:lineRule="auto"/>
        <w:ind w:left="284" w:hanging="284"/>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различение красивого и некрасивого, прекрасного и безобразного;</w:t>
      </w:r>
    </w:p>
    <w:p w14:paraId="1F034772" w14:textId="1F630A0F" w:rsidR="00EA3F3A" w:rsidRPr="009F2B3C" w:rsidRDefault="00EA3F3A" w:rsidP="009F2B3C">
      <w:pPr>
        <w:spacing w:after="0" w:line="240" w:lineRule="auto"/>
        <w:ind w:left="284" w:hanging="284"/>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 формирование элементарных представлений о красоте; </w:t>
      </w:r>
    </w:p>
    <w:p w14:paraId="5BD89503" w14:textId="3585A3E9" w:rsidR="00EA3F3A" w:rsidRPr="009F2B3C" w:rsidRDefault="00EA3F3A" w:rsidP="009F2B3C">
      <w:pPr>
        <w:spacing w:after="0" w:line="240" w:lineRule="auto"/>
        <w:ind w:left="284" w:hanging="284"/>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 формирование умения видеть красоту природы и человека; </w:t>
      </w:r>
    </w:p>
    <w:p w14:paraId="1ED98190" w14:textId="62EDFFE7" w:rsidR="00EA3F3A" w:rsidRPr="009F2B3C" w:rsidRDefault="00EA3F3A" w:rsidP="009F2B3C">
      <w:pPr>
        <w:spacing w:after="0" w:line="240" w:lineRule="auto"/>
        <w:ind w:left="284" w:hanging="284"/>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 интерес к продуктам художественного творчества; </w:t>
      </w:r>
    </w:p>
    <w:p w14:paraId="194C3341" w14:textId="5F7F2E16" w:rsidR="00EA3F3A" w:rsidRPr="009F2B3C" w:rsidRDefault="00EA3F3A" w:rsidP="009F2B3C">
      <w:pPr>
        <w:spacing w:after="0" w:line="240" w:lineRule="auto"/>
        <w:ind w:left="284" w:hanging="284"/>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 представления и положительное отношение к аккуратности и опрятности; </w:t>
      </w:r>
    </w:p>
    <w:p w14:paraId="1B56F219" w14:textId="2D17F4C9" w:rsidR="00EA3F3A" w:rsidRPr="009F2B3C" w:rsidRDefault="00EA3F3A" w:rsidP="009F2B3C">
      <w:pPr>
        <w:spacing w:after="0" w:line="240" w:lineRule="auto"/>
        <w:ind w:left="284" w:hanging="284"/>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lastRenderedPageBreak/>
        <w:t xml:space="preserve">- представления и отрицательное отношение к некрасивым поступкам и неряшливости. </w:t>
      </w:r>
    </w:p>
    <w:p w14:paraId="69302724" w14:textId="77777777" w:rsidR="00C8058A" w:rsidRDefault="00C8058A" w:rsidP="00C8058A">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5-9 классы</w:t>
      </w:r>
    </w:p>
    <w:p w14:paraId="186E3AAF" w14:textId="17EC307A" w:rsidR="00EA3F3A" w:rsidRPr="009F2B3C" w:rsidRDefault="00EA3F3A" w:rsidP="009F2B3C">
      <w:pPr>
        <w:spacing w:after="0" w:line="240" w:lineRule="auto"/>
        <w:ind w:left="284" w:hanging="284"/>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 формирование элементарных представлений о душевной и физической красоте человека; </w:t>
      </w:r>
    </w:p>
    <w:p w14:paraId="57CDFBE7" w14:textId="5B0C7F6D" w:rsidR="00EA3F3A" w:rsidRPr="009F2B3C" w:rsidRDefault="00EA3F3A" w:rsidP="009F2B3C">
      <w:pPr>
        <w:spacing w:after="0" w:line="240" w:lineRule="auto"/>
        <w:ind w:left="284" w:hanging="284"/>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формирование умения видеть красоту природы, труда и творчества;</w:t>
      </w:r>
    </w:p>
    <w:p w14:paraId="1445ACD4" w14:textId="098160E7" w:rsidR="00EA3F3A" w:rsidRPr="009F2B3C" w:rsidRDefault="00EA3F3A" w:rsidP="009F2B3C">
      <w:pPr>
        <w:spacing w:after="0" w:line="240" w:lineRule="auto"/>
        <w:ind w:left="284" w:hanging="284"/>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 развитие стремления создавать прекрасное (делать «красиво»); </w:t>
      </w:r>
    </w:p>
    <w:p w14:paraId="500407AC" w14:textId="436F2B66" w:rsidR="00EA3F3A" w:rsidRPr="009F2B3C" w:rsidRDefault="00EA3F3A" w:rsidP="009F2B3C">
      <w:pPr>
        <w:spacing w:after="0" w:line="240" w:lineRule="auto"/>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 закрепление интереса к чтению, произведениям искусства, детским спектаклям, концертам, выставкам, музыке; </w:t>
      </w:r>
    </w:p>
    <w:p w14:paraId="45A73656" w14:textId="66E6F37C" w:rsidR="00EA3F3A" w:rsidRPr="009F2B3C" w:rsidRDefault="00135C0B" w:rsidP="009F2B3C">
      <w:pPr>
        <w:spacing w:after="0" w:line="240" w:lineRule="auto"/>
        <w:ind w:left="284" w:hanging="284"/>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 </w:t>
      </w:r>
      <w:r w:rsidR="00EA3F3A" w:rsidRPr="009F2B3C">
        <w:rPr>
          <w:rFonts w:ascii="Times New Roman" w:eastAsia="Times New Roman" w:hAnsi="Times New Roman" w:cs="Times New Roman"/>
          <w:sz w:val="24"/>
          <w:szCs w:val="24"/>
        </w:rPr>
        <w:t xml:space="preserve">стремление к опрятному внешнему виду;  </w:t>
      </w:r>
    </w:p>
    <w:p w14:paraId="723364BA" w14:textId="26C5EA14" w:rsidR="00135C0B" w:rsidRPr="009F2B3C" w:rsidRDefault="00135C0B" w:rsidP="009F2B3C">
      <w:pPr>
        <w:spacing w:after="0" w:line="240" w:lineRule="auto"/>
        <w:ind w:left="284" w:hanging="284"/>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 </w:t>
      </w:r>
      <w:r w:rsidR="00EA3F3A" w:rsidRPr="009F2B3C">
        <w:rPr>
          <w:rFonts w:ascii="Times New Roman" w:eastAsia="Times New Roman" w:hAnsi="Times New Roman" w:cs="Times New Roman"/>
          <w:sz w:val="24"/>
          <w:szCs w:val="24"/>
        </w:rPr>
        <w:t>отрицательное отношение к некрасивым поступкам и неряшливости.</w:t>
      </w:r>
    </w:p>
    <w:p w14:paraId="2C36C5F4" w14:textId="77777777" w:rsidR="00C8058A" w:rsidRDefault="00C8058A" w:rsidP="00C8058A">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10-12 классы</w:t>
      </w:r>
    </w:p>
    <w:p w14:paraId="720D57C4" w14:textId="38AC27DC" w:rsidR="00135C0B" w:rsidRPr="009F2B3C" w:rsidRDefault="00135C0B" w:rsidP="009F2B3C">
      <w:pPr>
        <w:spacing w:after="0" w:line="240" w:lineRule="auto"/>
        <w:ind w:left="284" w:hanging="284"/>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формирование элементарных представлений о душевной и физической красоте человека;</w:t>
      </w:r>
    </w:p>
    <w:p w14:paraId="04ECF072" w14:textId="3F81F92A" w:rsidR="00135C0B" w:rsidRPr="009F2B3C" w:rsidRDefault="00135C0B" w:rsidP="009F2B3C">
      <w:pPr>
        <w:spacing w:after="0" w:line="240" w:lineRule="auto"/>
        <w:ind w:left="284" w:hanging="284"/>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 формирование эстетических идеалов, чувства прекрасного; </w:t>
      </w:r>
    </w:p>
    <w:p w14:paraId="04BEF493" w14:textId="48692EEF" w:rsidR="00135C0B" w:rsidRDefault="00135C0B" w:rsidP="009F2B3C">
      <w:pPr>
        <w:spacing w:after="0" w:line="240" w:lineRule="auto"/>
        <w:ind w:left="284" w:hanging="284"/>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формирование интереса к занятиям художественным творчеством.</w:t>
      </w:r>
    </w:p>
    <w:p w14:paraId="063A5ABF" w14:textId="77777777" w:rsidR="00C8058A" w:rsidRPr="00C8058A" w:rsidRDefault="00C8058A" w:rsidP="009F2B3C">
      <w:pPr>
        <w:spacing w:after="0" w:line="240" w:lineRule="auto"/>
        <w:ind w:left="284" w:hanging="284"/>
        <w:jc w:val="both"/>
        <w:rPr>
          <w:rFonts w:ascii="Times New Roman" w:eastAsia="Times New Roman" w:hAnsi="Times New Roman" w:cs="Times New Roman"/>
          <w:sz w:val="16"/>
          <w:szCs w:val="16"/>
        </w:rPr>
      </w:pPr>
    </w:p>
    <w:tbl>
      <w:tblPr>
        <w:tblStyle w:val="a4"/>
        <w:tblW w:w="0" w:type="auto"/>
        <w:tblInd w:w="284" w:type="dxa"/>
        <w:tblLook w:val="04A0" w:firstRow="1" w:lastRow="0" w:firstColumn="1" w:lastColumn="0" w:noHBand="0" w:noVBand="1"/>
      </w:tblPr>
      <w:tblGrid>
        <w:gridCol w:w="3368"/>
        <w:gridCol w:w="1701"/>
        <w:gridCol w:w="2002"/>
        <w:gridCol w:w="2357"/>
      </w:tblGrid>
      <w:tr w:rsidR="00151532" w:rsidRPr="009F2B3C" w14:paraId="17D992D2" w14:textId="77777777" w:rsidTr="00457A6D">
        <w:tc>
          <w:tcPr>
            <w:tcW w:w="3368" w:type="dxa"/>
          </w:tcPr>
          <w:p w14:paraId="69BA6B55" w14:textId="77777777" w:rsidR="00151532" w:rsidRPr="009F2B3C" w:rsidRDefault="00151532" w:rsidP="009F2B3C">
            <w:pPr>
              <w:jc w:val="center"/>
              <w:rPr>
                <w:rFonts w:ascii="Times New Roman" w:hAnsi="Times New Roman"/>
                <w:b/>
              </w:rPr>
            </w:pPr>
            <w:r w:rsidRPr="009F2B3C">
              <w:rPr>
                <w:rFonts w:ascii="Times New Roman" w:hAnsi="Times New Roman"/>
                <w:b/>
              </w:rPr>
              <w:t>Название</w:t>
            </w:r>
          </w:p>
          <w:p w14:paraId="2FB47D36" w14:textId="77777777" w:rsidR="00151532" w:rsidRPr="009F2B3C" w:rsidRDefault="00151532" w:rsidP="009F2B3C">
            <w:pPr>
              <w:jc w:val="center"/>
              <w:rPr>
                <w:rFonts w:ascii="Times New Roman" w:hAnsi="Times New Roman"/>
                <w:b/>
              </w:rPr>
            </w:pPr>
            <w:r w:rsidRPr="009F2B3C">
              <w:rPr>
                <w:rFonts w:ascii="Times New Roman" w:hAnsi="Times New Roman"/>
                <w:b/>
              </w:rPr>
              <w:t xml:space="preserve"> мероприятия</w:t>
            </w:r>
          </w:p>
        </w:tc>
        <w:tc>
          <w:tcPr>
            <w:tcW w:w="1701" w:type="dxa"/>
          </w:tcPr>
          <w:p w14:paraId="3A345895" w14:textId="77777777" w:rsidR="00151532" w:rsidRPr="009F2B3C" w:rsidRDefault="00151532" w:rsidP="009F2B3C">
            <w:pPr>
              <w:jc w:val="center"/>
              <w:rPr>
                <w:rFonts w:ascii="Times New Roman" w:hAnsi="Times New Roman"/>
                <w:b/>
              </w:rPr>
            </w:pPr>
            <w:r w:rsidRPr="009F2B3C">
              <w:rPr>
                <w:rFonts w:ascii="Times New Roman" w:hAnsi="Times New Roman"/>
                <w:b/>
              </w:rPr>
              <w:t xml:space="preserve">Сроки </w:t>
            </w:r>
          </w:p>
        </w:tc>
        <w:tc>
          <w:tcPr>
            <w:tcW w:w="2002" w:type="dxa"/>
          </w:tcPr>
          <w:p w14:paraId="05372F6A" w14:textId="77777777" w:rsidR="00151532" w:rsidRPr="009F2B3C" w:rsidRDefault="00151532" w:rsidP="009F2B3C">
            <w:pPr>
              <w:jc w:val="center"/>
              <w:rPr>
                <w:rFonts w:ascii="Times New Roman" w:hAnsi="Times New Roman"/>
                <w:b/>
              </w:rPr>
            </w:pPr>
            <w:r w:rsidRPr="009F2B3C">
              <w:rPr>
                <w:rFonts w:ascii="Times New Roman" w:hAnsi="Times New Roman"/>
                <w:b/>
              </w:rPr>
              <w:t>Форма проведения</w:t>
            </w:r>
          </w:p>
        </w:tc>
        <w:tc>
          <w:tcPr>
            <w:tcW w:w="2357" w:type="dxa"/>
          </w:tcPr>
          <w:p w14:paraId="31229C79" w14:textId="77777777" w:rsidR="00151532" w:rsidRPr="009F2B3C" w:rsidRDefault="00151532" w:rsidP="009F2B3C">
            <w:pPr>
              <w:jc w:val="center"/>
              <w:rPr>
                <w:rFonts w:ascii="Times New Roman" w:hAnsi="Times New Roman"/>
                <w:b/>
              </w:rPr>
            </w:pPr>
            <w:r w:rsidRPr="009F2B3C">
              <w:rPr>
                <w:rFonts w:ascii="Times New Roman" w:hAnsi="Times New Roman"/>
                <w:b/>
              </w:rPr>
              <w:t xml:space="preserve">Ответственные </w:t>
            </w:r>
          </w:p>
        </w:tc>
      </w:tr>
      <w:tr w:rsidR="00151532" w:rsidRPr="009F2B3C" w14:paraId="71E4EF0F" w14:textId="77777777" w:rsidTr="00C8058A">
        <w:tc>
          <w:tcPr>
            <w:tcW w:w="3368" w:type="dxa"/>
            <w:vAlign w:val="center"/>
          </w:tcPr>
          <w:p w14:paraId="10E232FF" w14:textId="77777777" w:rsidR="00151532" w:rsidRPr="009F2B3C" w:rsidRDefault="00151532" w:rsidP="00C8058A">
            <w:pPr>
              <w:rPr>
                <w:rFonts w:ascii="Times New Roman" w:hAnsi="Times New Roman"/>
              </w:rPr>
            </w:pPr>
            <w:r w:rsidRPr="009F2B3C">
              <w:rPr>
                <w:rFonts w:ascii="Times New Roman" w:hAnsi="Times New Roman"/>
              </w:rPr>
              <w:t>«Фильм, фильм, фильм…»</w:t>
            </w:r>
          </w:p>
        </w:tc>
        <w:tc>
          <w:tcPr>
            <w:tcW w:w="1701" w:type="dxa"/>
            <w:vAlign w:val="center"/>
          </w:tcPr>
          <w:p w14:paraId="50CB16A9" w14:textId="02FE5DDC" w:rsidR="00151532" w:rsidRPr="009F2B3C" w:rsidRDefault="00910705" w:rsidP="00C8058A">
            <w:pPr>
              <w:jc w:val="center"/>
              <w:rPr>
                <w:rFonts w:ascii="Times New Roman" w:hAnsi="Times New Roman"/>
              </w:rPr>
            </w:pPr>
            <w:r w:rsidRPr="009F2B3C">
              <w:rPr>
                <w:rFonts w:ascii="Times New Roman" w:hAnsi="Times New Roman"/>
              </w:rPr>
              <w:t>в</w:t>
            </w:r>
            <w:r w:rsidR="00151532" w:rsidRPr="009F2B3C">
              <w:rPr>
                <w:rFonts w:ascii="Times New Roman" w:hAnsi="Times New Roman"/>
              </w:rPr>
              <w:t xml:space="preserve"> течение года</w:t>
            </w:r>
          </w:p>
        </w:tc>
        <w:tc>
          <w:tcPr>
            <w:tcW w:w="2002" w:type="dxa"/>
            <w:vAlign w:val="center"/>
          </w:tcPr>
          <w:p w14:paraId="1A3129D0" w14:textId="77777777" w:rsidR="00151532" w:rsidRPr="009F2B3C" w:rsidRDefault="00151532" w:rsidP="00C8058A">
            <w:pPr>
              <w:jc w:val="center"/>
              <w:rPr>
                <w:rFonts w:ascii="Times New Roman" w:hAnsi="Times New Roman"/>
              </w:rPr>
            </w:pPr>
            <w:r w:rsidRPr="009F2B3C">
              <w:rPr>
                <w:rFonts w:ascii="Times New Roman" w:hAnsi="Times New Roman"/>
              </w:rPr>
              <w:t>Просмотр к/ф, м/ф, поход в кинотеатр</w:t>
            </w:r>
          </w:p>
        </w:tc>
        <w:tc>
          <w:tcPr>
            <w:tcW w:w="2357" w:type="dxa"/>
            <w:vAlign w:val="center"/>
          </w:tcPr>
          <w:p w14:paraId="6B1DD0EC" w14:textId="77777777" w:rsidR="00151532" w:rsidRPr="009F2B3C" w:rsidRDefault="00151532" w:rsidP="00C8058A">
            <w:pPr>
              <w:jc w:val="center"/>
              <w:rPr>
                <w:rFonts w:ascii="Times New Roman" w:hAnsi="Times New Roman"/>
              </w:rPr>
            </w:pPr>
            <w:r w:rsidRPr="009F2B3C">
              <w:rPr>
                <w:rFonts w:ascii="Times New Roman" w:hAnsi="Times New Roman"/>
              </w:rPr>
              <w:t>Воспитатели, классные руководители</w:t>
            </w:r>
          </w:p>
        </w:tc>
      </w:tr>
      <w:tr w:rsidR="00151532" w:rsidRPr="009F2B3C" w14:paraId="45BC01D4" w14:textId="77777777" w:rsidTr="00C8058A">
        <w:tc>
          <w:tcPr>
            <w:tcW w:w="3368" w:type="dxa"/>
            <w:vAlign w:val="center"/>
          </w:tcPr>
          <w:p w14:paraId="76B3FFEB" w14:textId="77777777" w:rsidR="00151532" w:rsidRPr="009F2B3C" w:rsidRDefault="00151532" w:rsidP="00C8058A">
            <w:pPr>
              <w:rPr>
                <w:rFonts w:ascii="Times New Roman" w:hAnsi="Times New Roman"/>
              </w:rPr>
            </w:pPr>
            <w:r w:rsidRPr="009F2B3C">
              <w:rPr>
                <w:rFonts w:ascii="Times New Roman" w:hAnsi="Times New Roman"/>
              </w:rPr>
              <w:t>Экскурсии на художественные выставки</w:t>
            </w:r>
          </w:p>
        </w:tc>
        <w:tc>
          <w:tcPr>
            <w:tcW w:w="1701" w:type="dxa"/>
            <w:vAlign w:val="center"/>
          </w:tcPr>
          <w:p w14:paraId="726DC2BE" w14:textId="4885741D" w:rsidR="00151532" w:rsidRPr="009F2B3C" w:rsidRDefault="00910705" w:rsidP="00C8058A">
            <w:pPr>
              <w:jc w:val="center"/>
              <w:rPr>
                <w:rFonts w:ascii="Times New Roman" w:hAnsi="Times New Roman"/>
              </w:rPr>
            </w:pPr>
            <w:r w:rsidRPr="009F2B3C">
              <w:rPr>
                <w:rFonts w:ascii="Times New Roman" w:hAnsi="Times New Roman"/>
              </w:rPr>
              <w:t>в</w:t>
            </w:r>
            <w:r w:rsidR="00151532" w:rsidRPr="009F2B3C">
              <w:rPr>
                <w:rFonts w:ascii="Times New Roman" w:hAnsi="Times New Roman"/>
              </w:rPr>
              <w:t xml:space="preserve"> течение года</w:t>
            </w:r>
          </w:p>
        </w:tc>
        <w:tc>
          <w:tcPr>
            <w:tcW w:w="2002" w:type="dxa"/>
            <w:vAlign w:val="center"/>
          </w:tcPr>
          <w:p w14:paraId="77D4F446" w14:textId="77777777" w:rsidR="00151532" w:rsidRPr="009F2B3C" w:rsidRDefault="00151532" w:rsidP="00C8058A">
            <w:pPr>
              <w:jc w:val="center"/>
              <w:rPr>
                <w:rFonts w:ascii="Times New Roman" w:hAnsi="Times New Roman"/>
              </w:rPr>
            </w:pPr>
            <w:r w:rsidRPr="009F2B3C">
              <w:rPr>
                <w:rFonts w:ascii="Times New Roman" w:hAnsi="Times New Roman"/>
              </w:rPr>
              <w:t>Экскурсии в музей</w:t>
            </w:r>
          </w:p>
        </w:tc>
        <w:tc>
          <w:tcPr>
            <w:tcW w:w="2357" w:type="dxa"/>
            <w:vAlign w:val="center"/>
          </w:tcPr>
          <w:p w14:paraId="3FAC0802" w14:textId="77777777" w:rsidR="00151532" w:rsidRPr="009F2B3C" w:rsidRDefault="00151532" w:rsidP="00C8058A">
            <w:pPr>
              <w:jc w:val="center"/>
              <w:rPr>
                <w:rFonts w:ascii="Times New Roman" w:hAnsi="Times New Roman"/>
              </w:rPr>
            </w:pPr>
            <w:r w:rsidRPr="009F2B3C">
              <w:rPr>
                <w:rFonts w:ascii="Times New Roman" w:hAnsi="Times New Roman"/>
              </w:rPr>
              <w:t>Воспитатели, классные руководители</w:t>
            </w:r>
          </w:p>
        </w:tc>
      </w:tr>
      <w:tr w:rsidR="00910705" w:rsidRPr="009F2B3C" w14:paraId="6DAC28AE" w14:textId="77777777" w:rsidTr="00C8058A">
        <w:tc>
          <w:tcPr>
            <w:tcW w:w="3368" w:type="dxa"/>
            <w:vAlign w:val="center"/>
          </w:tcPr>
          <w:p w14:paraId="431E47AE" w14:textId="091D114E" w:rsidR="00910705" w:rsidRPr="009F2B3C" w:rsidRDefault="00910705" w:rsidP="00C8058A">
            <w:pPr>
              <w:rPr>
                <w:rFonts w:ascii="Times New Roman" w:hAnsi="Times New Roman"/>
              </w:rPr>
            </w:pPr>
            <w:r w:rsidRPr="009F2B3C">
              <w:rPr>
                <w:rFonts w:ascii="Times New Roman" w:eastAsiaTheme="minorHAnsi" w:hAnsi="Times New Roman"/>
                <w:lang w:eastAsia="en-US"/>
              </w:rPr>
              <w:t>Изготовление сувениров, поделок и рисунков для пап и мам, бабушек и дедушек</w:t>
            </w:r>
          </w:p>
        </w:tc>
        <w:tc>
          <w:tcPr>
            <w:tcW w:w="1701" w:type="dxa"/>
            <w:vAlign w:val="center"/>
          </w:tcPr>
          <w:p w14:paraId="7BB0B6EC" w14:textId="3B2D9A67" w:rsidR="00910705" w:rsidRPr="009F2B3C" w:rsidRDefault="00910705" w:rsidP="00C8058A">
            <w:pPr>
              <w:jc w:val="center"/>
              <w:rPr>
                <w:rFonts w:ascii="Times New Roman" w:hAnsi="Times New Roman"/>
              </w:rPr>
            </w:pPr>
            <w:r w:rsidRPr="009F2B3C">
              <w:rPr>
                <w:rFonts w:ascii="Times New Roman" w:eastAsiaTheme="minorHAnsi" w:hAnsi="Times New Roman"/>
                <w:lang w:eastAsia="en-US"/>
              </w:rPr>
              <w:t>в течение года</w:t>
            </w:r>
          </w:p>
        </w:tc>
        <w:tc>
          <w:tcPr>
            <w:tcW w:w="2002" w:type="dxa"/>
            <w:vAlign w:val="center"/>
          </w:tcPr>
          <w:p w14:paraId="45667E56" w14:textId="5F893CAE" w:rsidR="00910705" w:rsidRPr="009F2B3C" w:rsidRDefault="00910705" w:rsidP="00C8058A">
            <w:pPr>
              <w:jc w:val="center"/>
              <w:rPr>
                <w:rFonts w:ascii="Times New Roman" w:hAnsi="Times New Roman"/>
              </w:rPr>
            </w:pPr>
            <w:r w:rsidRPr="009F2B3C">
              <w:rPr>
                <w:rFonts w:ascii="Times New Roman" w:eastAsiaTheme="minorHAnsi" w:hAnsi="Times New Roman"/>
                <w:lang w:eastAsia="en-US"/>
              </w:rPr>
              <w:t>Трудовая  акция</w:t>
            </w:r>
          </w:p>
        </w:tc>
        <w:tc>
          <w:tcPr>
            <w:tcW w:w="2357" w:type="dxa"/>
            <w:vAlign w:val="center"/>
          </w:tcPr>
          <w:p w14:paraId="080973CD" w14:textId="1E7F9077" w:rsidR="00910705" w:rsidRPr="009F2B3C" w:rsidRDefault="00910705" w:rsidP="00C8058A">
            <w:pPr>
              <w:jc w:val="center"/>
              <w:rPr>
                <w:rFonts w:ascii="Times New Roman" w:hAnsi="Times New Roman"/>
              </w:rPr>
            </w:pPr>
            <w:r w:rsidRPr="009F2B3C">
              <w:rPr>
                <w:rFonts w:ascii="Times New Roman" w:eastAsiaTheme="minorHAnsi" w:hAnsi="Times New Roman"/>
                <w:lang w:eastAsia="en-US"/>
              </w:rPr>
              <w:t>Классные руководители</w:t>
            </w:r>
          </w:p>
        </w:tc>
      </w:tr>
      <w:tr w:rsidR="00910705" w:rsidRPr="009F2B3C" w14:paraId="5164BFA4" w14:textId="77777777" w:rsidTr="00C8058A">
        <w:tc>
          <w:tcPr>
            <w:tcW w:w="3368" w:type="dxa"/>
            <w:vAlign w:val="center"/>
          </w:tcPr>
          <w:p w14:paraId="032B0036" w14:textId="4C1E06F6" w:rsidR="00910705" w:rsidRPr="009F2B3C" w:rsidRDefault="00910705" w:rsidP="00C8058A">
            <w:pPr>
              <w:rPr>
                <w:rFonts w:ascii="Times New Roman" w:hAnsi="Times New Roman"/>
              </w:rPr>
            </w:pPr>
            <w:r w:rsidRPr="009F2B3C">
              <w:rPr>
                <w:rFonts w:ascii="Times New Roman" w:hAnsi="Times New Roman"/>
              </w:rPr>
              <w:t>Встречи с представителями разных профессий</w:t>
            </w:r>
          </w:p>
        </w:tc>
        <w:tc>
          <w:tcPr>
            <w:tcW w:w="1701" w:type="dxa"/>
            <w:vAlign w:val="center"/>
          </w:tcPr>
          <w:p w14:paraId="23B3D296" w14:textId="347A9851" w:rsidR="00910705" w:rsidRPr="009F2B3C" w:rsidRDefault="00910705" w:rsidP="00C8058A">
            <w:pPr>
              <w:jc w:val="center"/>
              <w:rPr>
                <w:rFonts w:ascii="Times New Roman" w:hAnsi="Times New Roman"/>
              </w:rPr>
            </w:pPr>
            <w:r w:rsidRPr="009F2B3C">
              <w:rPr>
                <w:rFonts w:ascii="Times New Roman" w:hAnsi="Times New Roman"/>
              </w:rPr>
              <w:t>в течение года</w:t>
            </w:r>
          </w:p>
        </w:tc>
        <w:tc>
          <w:tcPr>
            <w:tcW w:w="2002" w:type="dxa"/>
            <w:vAlign w:val="center"/>
          </w:tcPr>
          <w:p w14:paraId="44A29C76" w14:textId="73636CC1" w:rsidR="00910705" w:rsidRPr="009F2B3C" w:rsidRDefault="00910705" w:rsidP="00C8058A">
            <w:pPr>
              <w:jc w:val="center"/>
              <w:rPr>
                <w:rFonts w:ascii="Times New Roman" w:hAnsi="Times New Roman"/>
              </w:rPr>
            </w:pPr>
            <w:r w:rsidRPr="009F2B3C">
              <w:rPr>
                <w:rFonts w:ascii="Times New Roman" w:hAnsi="Times New Roman"/>
              </w:rPr>
              <w:t>встречи</w:t>
            </w:r>
          </w:p>
        </w:tc>
        <w:tc>
          <w:tcPr>
            <w:tcW w:w="2357" w:type="dxa"/>
            <w:vAlign w:val="center"/>
          </w:tcPr>
          <w:p w14:paraId="2D592ECA" w14:textId="543022E0" w:rsidR="00910705" w:rsidRPr="009F2B3C" w:rsidRDefault="00910705" w:rsidP="00C8058A">
            <w:pPr>
              <w:jc w:val="center"/>
              <w:rPr>
                <w:rFonts w:ascii="Times New Roman" w:hAnsi="Times New Roman"/>
              </w:rPr>
            </w:pPr>
            <w:r w:rsidRPr="009F2B3C">
              <w:rPr>
                <w:rFonts w:ascii="Times New Roman" w:hAnsi="Times New Roman"/>
              </w:rPr>
              <w:t>Классные руководители</w:t>
            </w:r>
          </w:p>
        </w:tc>
      </w:tr>
      <w:tr w:rsidR="00910705" w:rsidRPr="009F2B3C" w14:paraId="2893AA26" w14:textId="77777777" w:rsidTr="00C8058A">
        <w:tc>
          <w:tcPr>
            <w:tcW w:w="3368" w:type="dxa"/>
            <w:vAlign w:val="center"/>
          </w:tcPr>
          <w:p w14:paraId="589EF855" w14:textId="77777777" w:rsidR="00910705" w:rsidRPr="009F2B3C" w:rsidRDefault="00910705" w:rsidP="00C8058A">
            <w:pPr>
              <w:rPr>
                <w:rFonts w:ascii="Times New Roman" w:hAnsi="Times New Roman"/>
              </w:rPr>
            </w:pPr>
            <w:r w:rsidRPr="009F2B3C">
              <w:rPr>
                <w:rFonts w:ascii="Times New Roman" w:hAnsi="Times New Roman"/>
              </w:rPr>
              <w:t>Организация экскурсий в библиотеки</w:t>
            </w:r>
          </w:p>
        </w:tc>
        <w:tc>
          <w:tcPr>
            <w:tcW w:w="1701" w:type="dxa"/>
            <w:vAlign w:val="center"/>
          </w:tcPr>
          <w:p w14:paraId="65A9B84F" w14:textId="77777777" w:rsidR="00910705" w:rsidRPr="009F2B3C" w:rsidRDefault="00910705" w:rsidP="00C8058A">
            <w:pPr>
              <w:jc w:val="center"/>
              <w:rPr>
                <w:rFonts w:ascii="Times New Roman" w:hAnsi="Times New Roman"/>
              </w:rPr>
            </w:pPr>
          </w:p>
          <w:p w14:paraId="3B1089F6" w14:textId="1ED5F5DB" w:rsidR="00910705" w:rsidRPr="009F2B3C" w:rsidRDefault="00910705" w:rsidP="00C8058A">
            <w:pPr>
              <w:jc w:val="center"/>
              <w:rPr>
                <w:rFonts w:ascii="Times New Roman" w:hAnsi="Times New Roman"/>
              </w:rPr>
            </w:pPr>
            <w:r w:rsidRPr="009F2B3C">
              <w:rPr>
                <w:rFonts w:ascii="Times New Roman" w:hAnsi="Times New Roman"/>
              </w:rPr>
              <w:t>В течение года</w:t>
            </w:r>
          </w:p>
        </w:tc>
        <w:tc>
          <w:tcPr>
            <w:tcW w:w="2002" w:type="dxa"/>
            <w:vAlign w:val="center"/>
          </w:tcPr>
          <w:p w14:paraId="0489855A" w14:textId="1145971F" w:rsidR="00910705" w:rsidRPr="009F2B3C" w:rsidRDefault="00910705" w:rsidP="00C8058A">
            <w:pPr>
              <w:jc w:val="center"/>
              <w:rPr>
                <w:rFonts w:ascii="Times New Roman" w:hAnsi="Times New Roman"/>
              </w:rPr>
            </w:pPr>
            <w:r w:rsidRPr="009F2B3C">
              <w:rPr>
                <w:rFonts w:ascii="Times New Roman" w:hAnsi="Times New Roman"/>
              </w:rPr>
              <w:t>Экскурсии</w:t>
            </w:r>
          </w:p>
        </w:tc>
        <w:tc>
          <w:tcPr>
            <w:tcW w:w="2357" w:type="dxa"/>
            <w:vAlign w:val="center"/>
          </w:tcPr>
          <w:p w14:paraId="2ACD7F26" w14:textId="77777777" w:rsidR="00910705" w:rsidRPr="009F2B3C" w:rsidRDefault="00910705" w:rsidP="00C8058A">
            <w:pPr>
              <w:jc w:val="center"/>
              <w:rPr>
                <w:rFonts w:ascii="Times New Roman" w:hAnsi="Times New Roman"/>
              </w:rPr>
            </w:pPr>
            <w:r w:rsidRPr="009F2B3C">
              <w:rPr>
                <w:rFonts w:ascii="Times New Roman" w:hAnsi="Times New Roman"/>
              </w:rPr>
              <w:t>Педагог-библиотекарь, классные руководители, воспитатели</w:t>
            </w:r>
          </w:p>
        </w:tc>
      </w:tr>
      <w:tr w:rsidR="00910705" w:rsidRPr="009F2B3C" w14:paraId="003FA6B9" w14:textId="77777777" w:rsidTr="00C8058A">
        <w:tc>
          <w:tcPr>
            <w:tcW w:w="3368" w:type="dxa"/>
            <w:vAlign w:val="center"/>
          </w:tcPr>
          <w:p w14:paraId="43F3495F" w14:textId="0459254D" w:rsidR="00910705" w:rsidRPr="009F2B3C" w:rsidRDefault="00910705" w:rsidP="00C8058A">
            <w:pPr>
              <w:rPr>
                <w:rFonts w:ascii="Times New Roman" w:hAnsi="Times New Roman"/>
              </w:rPr>
            </w:pPr>
            <w:r w:rsidRPr="009F2B3C">
              <w:rPr>
                <w:rFonts w:ascii="Times New Roman" w:hAnsi="Times New Roman"/>
              </w:rPr>
              <w:t>«Библиотечные урок»</w:t>
            </w:r>
          </w:p>
          <w:p w14:paraId="6752ABFC" w14:textId="77777777" w:rsidR="00910705" w:rsidRPr="009F2B3C" w:rsidRDefault="00910705" w:rsidP="00C8058A">
            <w:pPr>
              <w:rPr>
                <w:rFonts w:ascii="Times New Roman" w:hAnsi="Times New Roman"/>
              </w:rPr>
            </w:pPr>
            <w:r w:rsidRPr="009F2B3C">
              <w:rPr>
                <w:rFonts w:ascii="Times New Roman" w:hAnsi="Times New Roman"/>
              </w:rPr>
              <w:t>«Неделя детской книги»</w:t>
            </w:r>
          </w:p>
        </w:tc>
        <w:tc>
          <w:tcPr>
            <w:tcW w:w="1701" w:type="dxa"/>
            <w:vAlign w:val="center"/>
          </w:tcPr>
          <w:p w14:paraId="699CC0A8" w14:textId="77777777" w:rsidR="00910705" w:rsidRPr="009F2B3C" w:rsidRDefault="00910705" w:rsidP="00C8058A">
            <w:pPr>
              <w:jc w:val="center"/>
              <w:rPr>
                <w:rFonts w:ascii="Times New Roman" w:hAnsi="Times New Roman"/>
              </w:rPr>
            </w:pPr>
            <w:r w:rsidRPr="009F2B3C">
              <w:rPr>
                <w:rFonts w:ascii="Times New Roman" w:hAnsi="Times New Roman"/>
              </w:rPr>
              <w:t>В течение года</w:t>
            </w:r>
          </w:p>
          <w:p w14:paraId="3D97CC44" w14:textId="77777777" w:rsidR="00910705" w:rsidRPr="009F2B3C" w:rsidRDefault="00910705" w:rsidP="00C8058A">
            <w:pPr>
              <w:jc w:val="center"/>
              <w:rPr>
                <w:rFonts w:ascii="Times New Roman" w:hAnsi="Times New Roman"/>
              </w:rPr>
            </w:pPr>
            <w:r w:rsidRPr="009F2B3C">
              <w:rPr>
                <w:rFonts w:ascii="Times New Roman" w:hAnsi="Times New Roman"/>
              </w:rPr>
              <w:t>март</w:t>
            </w:r>
          </w:p>
        </w:tc>
        <w:tc>
          <w:tcPr>
            <w:tcW w:w="2002" w:type="dxa"/>
            <w:vAlign w:val="center"/>
          </w:tcPr>
          <w:p w14:paraId="03842160" w14:textId="77777777" w:rsidR="00910705" w:rsidRPr="009F2B3C" w:rsidRDefault="00910705" w:rsidP="00C8058A">
            <w:pPr>
              <w:jc w:val="center"/>
              <w:rPr>
                <w:rFonts w:ascii="Times New Roman" w:hAnsi="Times New Roman"/>
              </w:rPr>
            </w:pPr>
            <w:r w:rsidRPr="009F2B3C">
              <w:rPr>
                <w:rFonts w:ascii="Times New Roman" w:hAnsi="Times New Roman"/>
              </w:rPr>
              <w:t>Работа с книгой</w:t>
            </w:r>
          </w:p>
          <w:p w14:paraId="7F011D17" w14:textId="77777777" w:rsidR="00910705" w:rsidRPr="009F2B3C" w:rsidRDefault="00910705" w:rsidP="00C8058A">
            <w:pPr>
              <w:jc w:val="center"/>
              <w:rPr>
                <w:rFonts w:ascii="Times New Roman" w:hAnsi="Times New Roman"/>
              </w:rPr>
            </w:pPr>
            <w:r w:rsidRPr="009F2B3C">
              <w:rPr>
                <w:rFonts w:ascii="Times New Roman" w:hAnsi="Times New Roman"/>
              </w:rPr>
              <w:t>Конкурс чтецов</w:t>
            </w:r>
          </w:p>
        </w:tc>
        <w:tc>
          <w:tcPr>
            <w:tcW w:w="2357" w:type="dxa"/>
            <w:vAlign w:val="center"/>
          </w:tcPr>
          <w:p w14:paraId="68C5E48D" w14:textId="77777777" w:rsidR="00910705" w:rsidRPr="009F2B3C" w:rsidRDefault="00910705" w:rsidP="00C8058A">
            <w:pPr>
              <w:jc w:val="center"/>
              <w:rPr>
                <w:rFonts w:ascii="Times New Roman" w:hAnsi="Times New Roman"/>
              </w:rPr>
            </w:pPr>
            <w:r w:rsidRPr="009F2B3C">
              <w:rPr>
                <w:rFonts w:ascii="Times New Roman" w:hAnsi="Times New Roman"/>
              </w:rPr>
              <w:t>Воспитатели, классные руководители</w:t>
            </w:r>
          </w:p>
          <w:p w14:paraId="0ADDF654" w14:textId="77777777" w:rsidR="00910705" w:rsidRPr="009F2B3C" w:rsidRDefault="00910705" w:rsidP="00C8058A">
            <w:pPr>
              <w:jc w:val="center"/>
              <w:rPr>
                <w:rFonts w:ascii="Times New Roman" w:hAnsi="Times New Roman"/>
              </w:rPr>
            </w:pPr>
            <w:r w:rsidRPr="009F2B3C">
              <w:rPr>
                <w:rFonts w:ascii="Times New Roman" w:hAnsi="Times New Roman"/>
              </w:rPr>
              <w:t>Педагог-библиотекарь</w:t>
            </w:r>
          </w:p>
        </w:tc>
      </w:tr>
      <w:tr w:rsidR="00910705" w:rsidRPr="009F2B3C" w14:paraId="6A520836" w14:textId="77777777" w:rsidTr="00C8058A">
        <w:tc>
          <w:tcPr>
            <w:tcW w:w="3368" w:type="dxa"/>
            <w:vAlign w:val="center"/>
          </w:tcPr>
          <w:p w14:paraId="24EBAF25" w14:textId="77777777" w:rsidR="00910705" w:rsidRPr="009F2B3C" w:rsidRDefault="00910705" w:rsidP="00C8058A">
            <w:pPr>
              <w:rPr>
                <w:rFonts w:ascii="Times New Roman" w:hAnsi="Times New Roman"/>
              </w:rPr>
            </w:pPr>
            <w:r w:rsidRPr="009F2B3C">
              <w:rPr>
                <w:rFonts w:ascii="Times New Roman" w:hAnsi="Times New Roman"/>
              </w:rPr>
              <w:t>«Новогодняя сказка»</w:t>
            </w:r>
          </w:p>
        </w:tc>
        <w:tc>
          <w:tcPr>
            <w:tcW w:w="1701" w:type="dxa"/>
            <w:vAlign w:val="center"/>
          </w:tcPr>
          <w:p w14:paraId="00AAF12B" w14:textId="77777777" w:rsidR="00910705" w:rsidRPr="009F2B3C" w:rsidRDefault="00910705" w:rsidP="00C8058A">
            <w:pPr>
              <w:jc w:val="center"/>
              <w:rPr>
                <w:rFonts w:ascii="Times New Roman" w:hAnsi="Times New Roman"/>
              </w:rPr>
            </w:pPr>
            <w:r w:rsidRPr="009F2B3C">
              <w:rPr>
                <w:rFonts w:ascii="Times New Roman" w:hAnsi="Times New Roman"/>
              </w:rPr>
              <w:t>декабрь</w:t>
            </w:r>
          </w:p>
        </w:tc>
        <w:tc>
          <w:tcPr>
            <w:tcW w:w="2002" w:type="dxa"/>
            <w:vAlign w:val="center"/>
          </w:tcPr>
          <w:p w14:paraId="38F2AE80" w14:textId="77777777" w:rsidR="00910705" w:rsidRPr="009F2B3C" w:rsidRDefault="00910705" w:rsidP="00C8058A">
            <w:pPr>
              <w:jc w:val="center"/>
              <w:rPr>
                <w:rFonts w:ascii="Times New Roman" w:hAnsi="Times New Roman"/>
              </w:rPr>
            </w:pPr>
            <w:r w:rsidRPr="009F2B3C">
              <w:rPr>
                <w:rFonts w:ascii="Times New Roman" w:hAnsi="Times New Roman"/>
              </w:rPr>
              <w:t>Участие детей в КТД</w:t>
            </w:r>
          </w:p>
        </w:tc>
        <w:tc>
          <w:tcPr>
            <w:tcW w:w="2357" w:type="dxa"/>
            <w:vAlign w:val="center"/>
          </w:tcPr>
          <w:p w14:paraId="511D40F6" w14:textId="77777777" w:rsidR="00910705" w:rsidRPr="009F2B3C" w:rsidRDefault="00910705" w:rsidP="00C8058A">
            <w:pPr>
              <w:jc w:val="center"/>
              <w:rPr>
                <w:rFonts w:ascii="Times New Roman" w:hAnsi="Times New Roman"/>
              </w:rPr>
            </w:pPr>
            <w:r w:rsidRPr="009F2B3C">
              <w:rPr>
                <w:rFonts w:ascii="Times New Roman" w:hAnsi="Times New Roman"/>
              </w:rPr>
              <w:t>Классные руководители, воспитатели</w:t>
            </w:r>
          </w:p>
        </w:tc>
      </w:tr>
      <w:tr w:rsidR="00910705" w:rsidRPr="009F2B3C" w14:paraId="2A7C10D6" w14:textId="77777777" w:rsidTr="00C8058A">
        <w:tc>
          <w:tcPr>
            <w:tcW w:w="3368" w:type="dxa"/>
            <w:vAlign w:val="center"/>
          </w:tcPr>
          <w:p w14:paraId="68120091" w14:textId="77777777" w:rsidR="00910705" w:rsidRPr="009F2B3C" w:rsidRDefault="00910705" w:rsidP="00C8058A">
            <w:pPr>
              <w:rPr>
                <w:rFonts w:ascii="Times New Roman" w:hAnsi="Times New Roman"/>
              </w:rPr>
            </w:pPr>
            <w:r w:rsidRPr="009F2B3C">
              <w:rPr>
                <w:rFonts w:ascii="Times New Roman" w:hAnsi="Times New Roman"/>
              </w:rPr>
              <w:t>«Рождественские посиделки»</w:t>
            </w:r>
          </w:p>
        </w:tc>
        <w:tc>
          <w:tcPr>
            <w:tcW w:w="1701" w:type="dxa"/>
            <w:vAlign w:val="center"/>
          </w:tcPr>
          <w:p w14:paraId="15ACABAC" w14:textId="77777777" w:rsidR="00910705" w:rsidRPr="009F2B3C" w:rsidRDefault="00910705" w:rsidP="00C8058A">
            <w:pPr>
              <w:jc w:val="center"/>
              <w:rPr>
                <w:rFonts w:ascii="Times New Roman" w:hAnsi="Times New Roman"/>
              </w:rPr>
            </w:pPr>
            <w:r w:rsidRPr="009F2B3C">
              <w:rPr>
                <w:rFonts w:ascii="Times New Roman" w:hAnsi="Times New Roman"/>
              </w:rPr>
              <w:t>январь</w:t>
            </w:r>
          </w:p>
        </w:tc>
        <w:tc>
          <w:tcPr>
            <w:tcW w:w="2002" w:type="dxa"/>
            <w:vAlign w:val="center"/>
          </w:tcPr>
          <w:p w14:paraId="1C4295AA" w14:textId="77777777" w:rsidR="00910705" w:rsidRPr="009F2B3C" w:rsidRDefault="00910705" w:rsidP="00C8058A">
            <w:pPr>
              <w:jc w:val="center"/>
              <w:rPr>
                <w:rFonts w:ascii="Times New Roman" w:hAnsi="Times New Roman"/>
              </w:rPr>
            </w:pPr>
            <w:r w:rsidRPr="009F2B3C">
              <w:rPr>
                <w:rFonts w:ascii="Times New Roman" w:hAnsi="Times New Roman"/>
              </w:rPr>
              <w:t>Музыкально-игровые программы</w:t>
            </w:r>
          </w:p>
        </w:tc>
        <w:tc>
          <w:tcPr>
            <w:tcW w:w="2357" w:type="dxa"/>
            <w:vAlign w:val="center"/>
          </w:tcPr>
          <w:p w14:paraId="41746CBB" w14:textId="77777777" w:rsidR="00910705" w:rsidRPr="009F2B3C" w:rsidRDefault="00910705" w:rsidP="00C8058A">
            <w:pPr>
              <w:jc w:val="center"/>
              <w:rPr>
                <w:rFonts w:ascii="Times New Roman" w:hAnsi="Times New Roman"/>
              </w:rPr>
            </w:pPr>
            <w:r w:rsidRPr="009F2B3C">
              <w:rPr>
                <w:rFonts w:ascii="Times New Roman" w:hAnsi="Times New Roman"/>
              </w:rPr>
              <w:t>Классные руководители, воспитатели, педагог-организатор</w:t>
            </w:r>
          </w:p>
        </w:tc>
      </w:tr>
    </w:tbl>
    <w:p w14:paraId="11B1B6B1" w14:textId="77777777" w:rsidR="00151532" w:rsidRPr="009F2B3C" w:rsidRDefault="00151532" w:rsidP="009F2B3C">
      <w:pPr>
        <w:spacing w:after="0" w:line="240" w:lineRule="auto"/>
        <w:ind w:left="284" w:hanging="284"/>
        <w:jc w:val="both"/>
        <w:rPr>
          <w:rFonts w:ascii="Times New Roman" w:eastAsia="Times New Roman" w:hAnsi="Times New Roman" w:cs="Times New Roman"/>
          <w:sz w:val="24"/>
          <w:szCs w:val="24"/>
        </w:rPr>
      </w:pPr>
    </w:p>
    <w:p w14:paraId="6F398DDB" w14:textId="77777777" w:rsidR="00135C0B" w:rsidRPr="009F2B3C" w:rsidRDefault="00135C0B" w:rsidP="009F2B3C">
      <w:pPr>
        <w:spacing w:after="0" w:line="240" w:lineRule="auto"/>
        <w:ind w:left="284" w:hanging="284"/>
        <w:jc w:val="center"/>
        <w:rPr>
          <w:rFonts w:ascii="Times New Roman" w:eastAsia="Times New Roman" w:hAnsi="Times New Roman" w:cs="Times New Roman"/>
          <w:b/>
          <w:sz w:val="24"/>
          <w:szCs w:val="24"/>
        </w:rPr>
      </w:pPr>
      <w:r w:rsidRPr="009F2B3C">
        <w:rPr>
          <w:rFonts w:ascii="Times New Roman" w:eastAsia="Times New Roman" w:hAnsi="Times New Roman" w:cs="Times New Roman"/>
          <w:b/>
          <w:sz w:val="24"/>
          <w:szCs w:val="24"/>
        </w:rPr>
        <w:t>Условия реализации основных направлений</w:t>
      </w:r>
    </w:p>
    <w:p w14:paraId="61C91E3A" w14:textId="0E040585" w:rsidR="00135C0B" w:rsidRPr="009F2B3C" w:rsidRDefault="00135C0B" w:rsidP="009F2B3C">
      <w:pPr>
        <w:spacing w:after="0" w:line="240" w:lineRule="auto"/>
        <w:ind w:left="284" w:hanging="284"/>
        <w:jc w:val="center"/>
        <w:rPr>
          <w:rFonts w:ascii="Times New Roman" w:eastAsia="Times New Roman" w:hAnsi="Times New Roman" w:cs="Times New Roman"/>
          <w:b/>
          <w:sz w:val="24"/>
          <w:szCs w:val="24"/>
        </w:rPr>
      </w:pPr>
      <w:r w:rsidRPr="009F2B3C">
        <w:rPr>
          <w:rFonts w:ascii="Times New Roman" w:eastAsia="Times New Roman" w:hAnsi="Times New Roman" w:cs="Times New Roman"/>
          <w:b/>
          <w:sz w:val="24"/>
          <w:szCs w:val="24"/>
        </w:rPr>
        <w:t>духовно-нравственного развития обучающихся с умственной отсталостью (интеллектуальными нарушениями)</w:t>
      </w:r>
    </w:p>
    <w:p w14:paraId="7345D656" w14:textId="64F10E55" w:rsidR="00135C0B" w:rsidRPr="009F2B3C" w:rsidRDefault="00135C0B" w:rsidP="009F2B3C">
      <w:pPr>
        <w:spacing w:after="0" w:line="240" w:lineRule="auto"/>
        <w:ind w:firstLine="851"/>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Направления коррекционно-воспитательной работы по духовно-нравственному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  </w:t>
      </w:r>
    </w:p>
    <w:p w14:paraId="262D5C32" w14:textId="7C532B2D" w:rsidR="00983D3E" w:rsidRPr="009F2B3C" w:rsidRDefault="00135C0B" w:rsidP="009F2B3C">
      <w:pPr>
        <w:spacing w:after="0" w:line="240" w:lineRule="auto"/>
        <w:ind w:firstLine="851"/>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lastRenderedPageBreak/>
        <w:t>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w:t>
      </w:r>
    </w:p>
    <w:p w14:paraId="2875AAAA" w14:textId="3F9CC58B" w:rsidR="00983D3E" w:rsidRPr="009F2B3C" w:rsidRDefault="00983D3E" w:rsidP="009F2B3C">
      <w:pPr>
        <w:spacing w:after="0" w:line="240" w:lineRule="auto"/>
        <w:ind w:firstLine="851"/>
        <w:jc w:val="center"/>
        <w:rPr>
          <w:rFonts w:ascii="Times New Roman" w:eastAsia="Times New Roman" w:hAnsi="Times New Roman" w:cs="Times New Roman"/>
          <w:b/>
          <w:sz w:val="24"/>
          <w:szCs w:val="24"/>
        </w:rPr>
      </w:pPr>
      <w:r w:rsidRPr="009F2B3C">
        <w:rPr>
          <w:rFonts w:ascii="Times New Roman" w:eastAsia="Times New Roman" w:hAnsi="Times New Roman" w:cs="Times New Roman"/>
          <w:b/>
          <w:sz w:val="24"/>
          <w:szCs w:val="24"/>
        </w:rPr>
        <w:t>Календарь традиционных школьных дел и праздников</w:t>
      </w:r>
    </w:p>
    <w:p w14:paraId="0D92592E" w14:textId="1D7C9D63" w:rsidR="00983D3E" w:rsidRPr="009F2B3C" w:rsidRDefault="00983D3E" w:rsidP="009F2B3C">
      <w:pPr>
        <w:spacing w:after="0" w:line="240" w:lineRule="auto"/>
        <w:ind w:firstLine="851"/>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 </w:t>
      </w:r>
      <w:r w:rsidRPr="009F2B3C">
        <w:rPr>
          <w:rFonts w:ascii="Times New Roman" w:eastAsia="Times New Roman" w:hAnsi="Times New Roman" w:cs="Times New Roman"/>
          <w:b/>
          <w:sz w:val="24"/>
          <w:szCs w:val="24"/>
        </w:rPr>
        <w:t>Общешкольные коллективно-творческие дела (КТД):</w:t>
      </w:r>
      <w:r w:rsidRPr="009F2B3C">
        <w:rPr>
          <w:rFonts w:ascii="Times New Roman" w:eastAsia="Times New Roman" w:hAnsi="Times New Roman" w:cs="Times New Roman"/>
          <w:sz w:val="24"/>
          <w:szCs w:val="24"/>
        </w:rPr>
        <w:t xml:space="preserve"> </w:t>
      </w:r>
    </w:p>
    <w:p w14:paraId="1CB6C290" w14:textId="77777777" w:rsidR="00983D3E" w:rsidRPr="009F2B3C" w:rsidRDefault="00983D3E" w:rsidP="009F2B3C">
      <w:pPr>
        <w:spacing w:after="0" w:line="240" w:lineRule="auto"/>
        <w:ind w:firstLine="851"/>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Сентябрь – «Здравствуй, школа» праздник первого звонка </w:t>
      </w:r>
    </w:p>
    <w:p w14:paraId="5FE3ABE9" w14:textId="77777777" w:rsidR="00983D3E" w:rsidRPr="009F2B3C" w:rsidRDefault="00983D3E" w:rsidP="009F2B3C">
      <w:pPr>
        <w:spacing w:after="0" w:line="240" w:lineRule="auto"/>
        <w:ind w:firstLine="851"/>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Октябрь – «Осенняя фантазия» выставка творческих работ, «Спасибо вам, учителя» праздничный концерт </w:t>
      </w:r>
    </w:p>
    <w:p w14:paraId="6589CFF1" w14:textId="1893D995" w:rsidR="00983D3E" w:rsidRPr="009F2B3C" w:rsidRDefault="00983D3E" w:rsidP="009F2B3C">
      <w:pPr>
        <w:spacing w:after="0" w:line="240" w:lineRule="auto"/>
        <w:ind w:firstLine="851"/>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Ноябрь – «День единства», «День матери»</w:t>
      </w:r>
    </w:p>
    <w:p w14:paraId="1DE24750" w14:textId="513C2ABF" w:rsidR="00983D3E" w:rsidRPr="009F2B3C" w:rsidRDefault="00983D3E" w:rsidP="009F2B3C">
      <w:pPr>
        <w:spacing w:after="0" w:line="240" w:lineRule="auto"/>
        <w:ind w:firstLine="851"/>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Декабрь - Декада милосердия, Новогодние праздники </w:t>
      </w:r>
    </w:p>
    <w:p w14:paraId="497F72A9" w14:textId="77777777" w:rsidR="00983D3E" w:rsidRPr="009F2B3C" w:rsidRDefault="00983D3E" w:rsidP="009F2B3C">
      <w:pPr>
        <w:spacing w:after="0" w:line="240" w:lineRule="auto"/>
        <w:ind w:firstLine="851"/>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Январь – Рождественские чтения, «Рождественские праздники»</w:t>
      </w:r>
    </w:p>
    <w:p w14:paraId="7FE64D3C" w14:textId="77777777" w:rsidR="00983D3E" w:rsidRPr="009F2B3C" w:rsidRDefault="00983D3E" w:rsidP="009F2B3C">
      <w:pPr>
        <w:spacing w:after="0" w:line="240" w:lineRule="auto"/>
        <w:ind w:firstLine="851"/>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Февраль - «День Отечества</w:t>
      </w:r>
    </w:p>
    <w:p w14:paraId="0EBA7584" w14:textId="30919700" w:rsidR="00983D3E" w:rsidRPr="009F2B3C" w:rsidRDefault="00983D3E" w:rsidP="009F2B3C">
      <w:pPr>
        <w:spacing w:after="0" w:line="240" w:lineRule="auto"/>
        <w:ind w:firstLine="851"/>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Март – Праздник весны «8 марта»</w:t>
      </w:r>
      <w:r w:rsidR="008E0B23" w:rsidRPr="009F2B3C">
        <w:rPr>
          <w:rFonts w:ascii="Times New Roman" w:eastAsia="Times New Roman" w:hAnsi="Times New Roman" w:cs="Times New Roman"/>
          <w:sz w:val="24"/>
          <w:szCs w:val="24"/>
        </w:rPr>
        <w:t>, «Весёлая масленица»</w:t>
      </w:r>
      <w:r w:rsidRPr="009F2B3C">
        <w:rPr>
          <w:rFonts w:ascii="Times New Roman" w:eastAsia="Times New Roman" w:hAnsi="Times New Roman" w:cs="Times New Roman"/>
          <w:sz w:val="24"/>
          <w:szCs w:val="24"/>
        </w:rPr>
        <w:t xml:space="preserve">              </w:t>
      </w:r>
    </w:p>
    <w:p w14:paraId="0928F8B4" w14:textId="18F007B7" w:rsidR="00983D3E" w:rsidRPr="009F2B3C" w:rsidRDefault="00983D3E" w:rsidP="009F2B3C">
      <w:pPr>
        <w:spacing w:after="0" w:line="240" w:lineRule="auto"/>
        <w:ind w:firstLine="851"/>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Апрель – «За здоровый образ жизни» месячник здоровья</w:t>
      </w:r>
    </w:p>
    <w:p w14:paraId="65E96E2B" w14:textId="172CE694" w:rsidR="00983D3E" w:rsidRPr="009F2B3C" w:rsidRDefault="00983D3E" w:rsidP="009F2B3C">
      <w:pPr>
        <w:spacing w:after="0" w:line="240" w:lineRule="auto"/>
        <w:ind w:firstLine="851"/>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Май - П</w:t>
      </w:r>
      <w:r w:rsidR="008E0B23" w:rsidRPr="009F2B3C">
        <w:rPr>
          <w:rFonts w:ascii="Times New Roman" w:eastAsia="Times New Roman" w:hAnsi="Times New Roman" w:cs="Times New Roman"/>
          <w:sz w:val="24"/>
          <w:szCs w:val="24"/>
        </w:rPr>
        <w:t xml:space="preserve">раздник «День Победы», Праздник «Последний звонок»  </w:t>
      </w:r>
    </w:p>
    <w:p w14:paraId="367D12B6" w14:textId="2C609AC5" w:rsidR="00983D3E" w:rsidRPr="009F2B3C" w:rsidRDefault="00983D3E" w:rsidP="009F2B3C">
      <w:pPr>
        <w:spacing w:after="0" w:line="240" w:lineRule="auto"/>
        <w:ind w:firstLine="851"/>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Содержание и используемые формы соответствуют возрастным особенностям обучающихся</w:t>
      </w:r>
      <w:r w:rsidR="008E0B23" w:rsidRPr="009F2B3C">
        <w:rPr>
          <w:rFonts w:ascii="Times New Roman" w:eastAsia="Times New Roman" w:hAnsi="Times New Roman" w:cs="Times New Roman"/>
          <w:sz w:val="24"/>
          <w:szCs w:val="24"/>
        </w:rPr>
        <w:t>, уровню их интеллектуального развития, а также предусматривают учет психофизиологических особенностей и возможностей детей</w:t>
      </w:r>
    </w:p>
    <w:p w14:paraId="7743A6CE" w14:textId="77777777" w:rsidR="00983D3E" w:rsidRPr="009F2B3C" w:rsidRDefault="00983D3E" w:rsidP="009F2B3C">
      <w:pPr>
        <w:spacing w:after="0" w:line="240" w:lineRule="auto"/>
        <w:ind w:firstLine="851"/>
        <w:jc w:val="both"/>
        <w:rPr>
          <w:rFonts w:ascii="Times New Roman" w:eastAsia="Times New Roman" w:hAnsi="Times New Roman" w:cs="Times New Roman"/>
          <w:sz w:val="24"/>
          <w:szCs w:val="24"/>
        </w:rPr>
      </w:pPr>
    </w:p>
    <w:p w14:paraId="4F6271A0" w14:textId="6B2242C9" w:rsidR="00135C0B" w:rsidRPr="009F2B3C" w:rsidRDefault="00135C0B" w:rsidP="00C8058A">
      <w:pPr>
        <w:spacing w:after="0" w:line="240" w:lineRule="auto"/>
        <w:jc w:val="center"/>
        <w:rPr>
          <w:rFonts w:ascii="Times New Roman" w:eastAsia="Times New Roman" w:hAnsi="Times New Roman" w:cs="Times New Roman"/>
          <w:b/>
          <w:sz w:val="24"/>
          <w:szCs w:val="24"/>
        </w:rPr>
      </w:pPr>
      <w:r w:rsidRPr="009F2B3C">
        <w:rPr>
          <w:rFonts w:ascii="Times New Roman" w:eastAsia="Times New Roman" w:hAnsi="Times New Roman" w:cs="Times New Roman"/>
          <w:b/>
          <w:sz w:val="24"/>
          <w:szCs w:val="24"/>
        </w:rPr>
        <w:t>Совместная деятельность общеобразовательной организации, семьи</w:t>
      </w:r>
    </w:p>
    <w:p w14:paraId="7B9979BF" w14:textId="0EADE9CF" w:rsidR="00135C0B" w:rsidRPr="009F2B3C" w:rsidRDefault="00135C0B" w:rsidP="009F2B3C">
      <w:pPr>
        <w:spacing w:after="0" w:line="240" w:lineRule="auto"/>
        <w:ind w:left="284" w:hanging="284"/>
        <w:jc w:val="center"/>
        <w:rPr>
          <w:rFonts w:ascii="Times New Roman" w:eastAsia="Times New Roman" w:hAnsi="Times New Roman" w:cs="Times New Roman"/>
          <w:b/>
          <w:sz w:val="24"/>
          <w:szCs w:val="24"/>
        </w:rPr>
      </w:pPr>
      <w:r w:rsidRPr="009F2B3C">
        <w:rPr>
          <w:rFonts w:ascii="Times New Roman" w:eastAsia="Times New Roman" w:hAnsi="Times New Roman" w:cs="Times New Roman"/>
          <w:b/>
          <w:sz w:val="24"/>
          <w:szCs w:val="24"/>
        </w:rPr>
        <w:t>и общественности по духовно-нравственному развитию обучающихся</w:t>
      </w:r>
    </w:p>
    <w:p w14:paraId="2F05BE7B" w14:textId="1C44F841" w:rsidR="00135C0B" w:rsidRPr="009F2B3C" w:rsidRDefault="00135C0B" w:rsidP="009F2B3C">
      <w:pPr>
        <w:spacing w:after="0" w:line="240" w:lineRule="auto"/>
        <w:ind w:firstLine="851"/>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Духовно-нравственное развитие обучающихся с умственной отсталостью (интеллектуальными нарушениями) осуществляются не только общеобразовательной организацией, но и семьёй, внешкольными организациями по месту жительства. Взаимодействие общеобразовательной организации и семьи имеет решающее значение для осуществления духовно-нравственного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14:paraId="3F6C8C68" w14:textId="5381D050" w:rsidR="00135C0B" w:rsidRPr="009F2B3C" w:rsidRDefault="00135C0B" w:rsidP="009F2B3C">
      <w:pPr>
        <w:spacing w:after="0" w:line="240" w:lineRule="auto"/>
        <w:ind w:firstLine="851"/>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w:t>
      </w:r>
    </w:p>
    <w:p w14:paraId="425355F6" w14:textId="4EC95364" w:rsidR="00135C0B" w:rsidRPr="009F2B3C" w:rsidRDefault="00135C0B" w:rsidP="009F2B3C">
      <w:pPr>
        <w:spacing w:after="0" w:line="240" w:lineRule="auto"/>
        <w:ind w:firstLine="851"/>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При разработке и осуществлении программы духовно-нравственного развития обучающихся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 ― с патриотической, культурной, экологической и иной направленностью, детско-юношескими и молодёжными движениями, организациями, объединениями, разделяющими в своей деятельности базовые национальные ценности. При этом могут быть использованы различные формы взаимодействия:</w:t>
      </w:r>
    </w:p>
    <w:p w14:paraId="12159297" w14:textId="4893FBC3" w:rsidR="00135C0B" w:rsidRPr="009F2B3C" w:rsidRDefault="00135C0B" w:rsidP="009F2B3C">
      <w:pPr>
        <w:spacing w:after="0" w:line="240" w:lineRule="auto"/>
        <w:ind w:firstLine="851"/>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14:paraId="78BB21B6" w14:textId="77777777" w:rsidR="00135C0B" w:rsidRPr="009F2B3C" w:rsidRDefault="00135C0B" w:rsidP="009F2B3C">
      <w:pPr>
        <w:spacing w:after="0" w:line="240" w:lineRule="auto"/>
        <w:ind w:firstLine="851"/>
        <w:jc w:val="both"/>
        <w:rPr>
          <w:rFonts w:ascii="Times New Roman" w:hAnsi="Times New Roman" w:cs="Times New Roman"/>
          <w:sz w:val="24"/>
          <w:szCs w:val="24"/>
        </w:rPr>
      </w:pPr>
      <w:r w:rsidRPr="009F2B3C">
        <w:rPr>
          <w:rFonts w:ascii="Times New Roman" w:eastAsia="Times New Roman" w:hAnsi="Times New Roman" w:cs="Times New Roman"/>
          <w:sz w:val="24"/>
          <w:szCs w:val="24"/>
        </w:rP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w:t>
      </w:r>
      <w:r w:rsidRPr="009F2B3C">
        <w:rPr>
          <w:rFonts w:ascii="Times New Roman" w:hAnsi="Times New Roman" w:cs="Times New Roman"/>
          <w:sz w:val="24"/>
          <w:szCs w:val="24"/>
        </w:rPr>
        <w:t xml:space="preserve"> </w:t>
      </w:r>
    </w:p>
    <w:p w14:paraId="517D2276" w14:textId="3E093E99" w:rsidR="00135C0B" w:rsidRPr="009F2B3C" w:rsidRDefault="00135C0B" w:rsidP="009F2B3C">
      <w:pPr>
        <w:spacing w:after="0" w:line="240" w:lineRule="auto"/>
        <w:ind w:firstLine="851"/>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проведение совместных мероприятий по направлениям духовно-нравственного развития в общеобразовательной организации.</w:t>
      </w:r>
    </w:p>
    <w:p w14:paraId="70DFF20D" w14:textId="77777777" w:rsidR="00C8058A" w:rsidRDefault="00C8058A" w:rsidP="009F2B3C">
      <w:pPr>
        <w:spacing w:after="0" w:line="240" w:lineRule="auto"/>
        <w:ind w:firstLine="851"/>
        <w:jc w:val="center"/>
        <w:rPr>
          <w:rFonts w:ascii="Times New Roman" w:eastAsia="Times New Roman" w:hAnsi="Times New Roman" w:cs="Times New Roman"/>
          <w:b/>
          <w:i/>
          <w:sz w:val="24"/>
          <w:szCs w:val="24"/>
        </w:rPr>
      </w:pPr>
    </w:p>
    <w:p w14:paraId="56C6E546" w14:textId="593211C1" w:rsidR="00135C0B" w:rsidRPr="009F2B3C" w:rsidRDefault="00135C0B" w:rsidP="009F2B3C">
      <w:pPr>
        <w:spacing w:after="0" w:line="240" w:lineRule="auto"/>
        <w:ind w:firstLine="851"/>
        <w:jc w:val="center"/>
        <w:rPr>
          <w:rFonts w:ascii="Times New Roman" w:eastAsia="Times New Roman" w:hAnsi="Times New Roman" w:cs="Times New Roman"/>
          <w:b/>
          <w:i/>
          <w:sz w:val="24"/>
          <w:szCs w:val="24"/>
        </w:rPr>
      </w:pPr>
      <w:r w:rsidRPr="009F2B3C">
        <w:rPr>
          <w:rFonts w:ascii="Times New Roman" w:eastAsia="Times New Roman" w:hAnsi="Times New Roman" w:cs="Times New Roman"/>
          <w:b/>
          <w:i/>
          <w:sz w:val="24"/>
          <w:szCs w:val="24"/>
        </w:rPr>
        <w:lastRenderedPageBreak/>
        <w:t>Повышение педагогической культуры родителей</w:t>
      </w:r>
    </w:p>
    <w:p w14:paraId="03B35A9D" w14:textId="2756A2B8" w:rsidR="00135C0B" w:rsidRPr="009F2B3C" w:rsidRDefault="00135C0B" w:rsidP="009F2B3C">
      <w:pPr>
        <w:spacing w:after="0" w:line="240" w:lineRule="auto"/>
        <w:ind w:firstLine="851"/>
        <w:jc w:val="center"/>
        <w:rPr>
          <w:rFonts w:ascii="Times New Roman" w:eastAsia="Times New Roman" w:hAnsi="Times New Roman" w:cs="Times New Roman"/>
          <w:b/>
          <w:i/>
          <w:sz w:val="24"/>
          <w:szCs w:val="24"/>
        </w:rPr>
      </w:pPr>
      <w:r w:rsidRPr="009F2B3C">
        <w:rPr>
          <w:rFonts w:ascii="Times New Roman" w:eastAsia="Times New Roman" w:hAnsi="Times New Roman" w:cs="Times New Roman"/>
          <w:b/>
          <w:i/>
          <w:sz w:val="24"/>
          <w:szCs w:val="24"/>
        </w:rPr>
        <w:t>(законных представителей) обучающихся</w:t>
      </w:r>
    </w:p>
    <w:p w14:paraId="36217C08" w14:textId="77777777" w:rsidR="008E0B23" w:rsidRPr="009F2B3C" w:rsidRDefault="00135C0B" w:rsidP="009F2B3C">
      <w:pPr>
        <w:spacing w:after="0" w:line="240" w:lineRule="auto"/>
        <w:ind w:firstLine="851"/>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Педагогическая культура родителей (законных п</w:t>
      </w:r>
      <w:r w:rsidR="00DB24A0" w:rsidRPr="009F2B3C">
        <w:rPr>
          <w:rFonts w:ascii="Times New Roman" w:eastAsia="Times New Roman" w:hAnsi="Times New Roman" w:cs="Times New Roman"/>
          <w:sz w:val="24"/>
          <w:szCs w:val="24"/>
        </w:rPr>
        <w:t>редставителей) обучающихся с умст</w:t>
      </w:r>
      <w:r w:rsidRPr="009F2B3C">
        <w:rPr>
          <w:rFonts w:ascii="Times New Roman" w:eastAsia="Times New Roman" w:hAnsi="Times New Roman" w:cs="Times New Roman"/>
          <w:sz w:val="24"/>
          <w:szCs w:val="24"/>
        </w:rPr>
        <w:t>венной отсталостью (интеллектуальными нарушениями)</w:t>
      </w:r>
      <w:r w:rsidR="00DB24A0" w:rsidRPr="009F2B3C">
        <w:rPr>
          <w:rFonts w:ascii="Times New Roman" w:eastAsia="Times New Roman" w:hAnsi="Times New Roman" w:cs="Times New Roman"/>
          <w:sz w:val="24"/>
          <w:szCs w:val="24"/>
        </w:rPr>
        <w:t xml:space="preserve"> — один из самых действенных фак</w:t>
      </w:r>
      <w:r w:rsidRPr="009F2B3C">
        <w:rPr>
          <w:rFonts w:ascii="Times New Roman" w:eastAsia="Times New Roman" w:hAnsi="Times New Roman" w:cs="Times New Roman"/>
          <w:sz w:val="24"/>
          <w:szCs w:val="24"/>
        </w:rPr>
        <w:t xml:space="preserve">торов их духовно-нравственного развития. </w:t>
      </w:r>
    </w:p>
    <w:p w14:paraId="5ECA8D5B" w14:textId="3DA0191F" w:rsidR="00DB24A0" w:rsidRPr="009F2B3C" w:rsidRDefault="00135C0B" w:rsidP="009F2B3C">
      <w:pPr>
        <w:spacing w:after="0" w:line="240" w:lineRule="auto"/>
        <w:ind w:firstLine="851"/>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Повышение педагогической к</w:t>
      </w:r>
      <w:r w:rsidR="00DB24A0" w:rsidRPr="009F2B3C">
        <w:rPr>
          <w:rFonts w:ascii="Times New Roman" w:eastAsia="Times New Roman" w:hAnsi="Times New Roman" w:cs="Times New Roman"/>
          <w:sz w:val="24"/>
          <w:szCs w:val="24"/>
        </w:rPr>
        <w:t>ультуры родите</w:t>
      </w:r>
      <w:r w:rsidRPr="009F2B3C">
        <w:rPr>
          <w:rFonts w:ascii="Times New Roman" w:eastAsia="Times New Roman" w:hAnsi="Times New Roman" w:cs="Times New Roman"/>
          <w:sz w:val="24"/>
          <w:szCs w:val="24"/>
        </w:rPr>
        <w:t>лей (законных представителей)</w:t>
      </w:r>
      <w:r w:rsidR="00DB24A0" w:rsidRPr="009F2B3C">
        <w:rPr>
          <w:rFonts w:ascii="Times New Roman" w:hAnsi="Times New Roman" w:cs="Times New Roman"/>
          <w:sz w:val="24"/>
          <w:szCs w:val="24"/>
        </w:rPr>
        <w:t xml:space="preserve"> </w:t>
      </w:r>
      <w:r w:rsidR="00DB24A0" w:rsidRPr="009F2B3C">
        <w:rPr>
          <w:rFonts w:ascii="Times New Roman" w:eastAsia="Times New Roman" w:hAnsi="Times New Roman" w:cs="Times New Roman"/>
          <w:sz w:val="24"/>
          <w:szCs w:val="24"/>
        </w:rPr>
        <w:t xml:space="preserve">рассматривается как одно из ключевых направлений реализации программы духовно-нравственного развития обучающихся.   </w:t>
      </w:r>
    </w:p>
    <w:p w14:paraId="1B9DC5DC" w14:textId="77777777" w:rsidR="00DB24A0" w:rsidRPr="009F2B3C" w:rsidRDefault="00DB24A0" w:rsidP="009F2B3C">
      <w:pPr>
        <w:spacing w:after="0" w:line="240" w:lineRule="auto"/>
        <w:ind w:firstLine="851"/>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14:paraId="0EBC4EAF" w14:textId="72E2C173" w:rsidR="00DB24A0" w:rsidRPr="009F2B3C" w:rsidRDefault="00DB24A0" w:rsidP="009F2B3C">
      <w:pPr>
        <w:spacing w:after="0" w:line="240" w:lineRule="auto"/>
        <w:ind w:firstLine="851"/>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Система работы общеобразовательной организации по повышению педагогической культуры родителей (законных представителей) в обеспечении духовно-нравственного развития обучающихся должна быть основана на следующих принципах:</w:t>
      </w:r>
    </w:p>
    <w:p w14:paraId="6923472B" w14:textId="77777777" w:rsidR="00DB24A0" w:rsidRPr="009F2B3C" w:rsidRDefault="00DB24A0" w:rsidP="007A2BA7">
      <w:pPr>
        <w:pStyle w:val="a3"/>
        <w:numPr>
          <w:ilvl w:val="0"/>
          <w:numId w:val="71"/>
        </w:numPr>
        <w:spacing w:after="0" w:line="240" w:lineRule="auto"/>
        <w:ind w:left="0" w:firstLine="1211"/>
        <w:jc w:val="both"/>
        <w:rPr>
          <w:rFonts w:ascii="Times New Roman" w:hAnsi="Times New Roman" w:cs="Times New Roman"/>
          <w:sz w:val="24"/>
          <w:szCs w:val="24"/>
        </w:rPr>
      </w:pPr>
      <w:r w:rsidRPr="009F2B3C">
        <w:rPr>
          <w:rFonts w:ascii="Times New Roman" w:hAnsi="Times New Roman" w:cs="Times New Roman"/>
          <w:sz w:val="24"/>
          <w:szCs w:val="24"/>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14:paraId="096E3449" w14:textId="77777777" w:rsidR="00DB24A0" w:rsidRPr="009F2B3C" w:rsidRDefault="00DB24A0" w:rsidP="007A2BA7">
      <w:pPr>
        <w:pStyle w:val="a3"/>
        <w:numPr>
          <w:ilvl w:val="0"/>
          <w:numId w:val="71"/>
        </w:numPr>
        <w:spacing w:after="0" w:line="240" w:lineRule="auto"/>
        <w:ind w:left="0" w:firstLine="1276"/>
        <w:jc w:val="both"/>
        <w:rPr>
          <w:rFonts w:ascii="Times New Roman" w:hAnsi="Times New Roman" w:cs="Times New Roman"/>
          <w:sz w:val="24"/>
          <w:szCs w:val="24"/>
        </w:rPr>
      </w:pPr>
      <w:r w:rsidRPr="009F2B3C">
        <w:rPr>
          <w:rFonts w:ascii="Times New Roman" w:hAnsi="Times New Roman" w:cs="Times New Roman"/>
          <w:sz w:val="24"/>
          <w:szCs w:val="24"/>
        </w:rPr>
        <w:t xml:space="preserve">сочетание педагогического просвещения с педагогическим самообразованием родителей (законных представителей); </w:t>
      </w:r>
    </w:p>
    <w:p w14:paraId="63D88B11" w14:textId="77777777" w:rsidR="00DB24A0" w:rsidRPr="009F2B3C" w:rsidRDefault="00DB24A0" w:rsidP="007A2BA7">
      <w:pPr>
        <w:pStyle w:val="a3"/>
        <w:numPr>
          <w:ilvl w:val="0"/>
          <w:numId w:val="71"/>
        </w:numPr>
        <w:spacing w:after="0" w:line="240" w:lineRule="auto"/>
        <w:ind w:left="0" w:firstLine="1211"/>
        <w:jc w:val="both"/>
        <w:rPr>
          <w:rFonts w:ascii="Times New Roman" w:hAnsi="Times New Roman" w:cs="Times New Roman"/>
          <w:sz w:val="24"/>
          <w:szCs w:val="24"/>
        </w:rPr>
      </w:pPr>
      <w:r w:rsidRPr="009F2B3C">
        <w:rPr>
          <w:rFonts w:ascii="Times New Roman" w:hAnsi="Times New Roman" w:cs="Times New Roman"/>
          <w:sz w:val="24"/>
          <w:szCs w:val="24"/>
        </w:rPr>
        <w:t xml:space="preserve">педагогическое внимание, уважение и требовательность к родителям (законным представителям); </w:t>
      </w:r>
    </w:p>
    <w:p w14:paraId="055BEE03" w14:textId="77777777" w:rsidR="00DB24A0" w:rsidRPr="009F2B3C" w:rsidRDefault="00DB24A0" w:rsidP="007A2BA7">
      <w:pPr>
        <w:pStyle w:val="a3"/>
        <w:numPr>
          <w:ilvl w:val="0"/>
          <w:numId w:val="71"/>
        </w:numPr>
        <w:spacing w:after="0" w:line="240" w:lineRule="auto"/>
        <w:ind w:left="0" w:firstLine="1211"/>
        <w:jc w:val="both"/>
        <w:rPr>
          <w:rFonts w:ascii="Times New Roman" w:hAnsi="Times New Roman" w:cs="Times New Roman"/>
          <w:sz w:val="24"/>
          <w:szCs w:val="24"/>
        </w:rPr>
      </w:pPr>
      <w:r w:rsidRPr="009F2B3C">
        <w:rPr>
          <w:rFonts w:ascii="Times New Roman" w:hAnsi="Times New Roman" w:cs="Times New Roman"/>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14:paraId="32C68C9B" w14:textId="77777777" w:rsidR="00DB24A0" w:rsidRPr="009F2B3C" w:rsidRDefault="00DB24A0" w:rsidP="007A2BA7">
      <w:pPr>
        <w:pStyle w:val="a3"/>
        <w:numPr>
          <w:ilvl w:val="0"/>
          <w:numId w:val="71"/>
        </w:numPr>
        <w:spacing w:after="0" w:line="240" w:lineRule="auto"/>
        <w:ind w:left="0" w:firstLine="1211"/>
        <w:jc w:val="both"/>
        <w:rPr>
          <w:rFonts w:ascii="Times New Roman" w:hAnsi="Times New Roman" w:cs="Times New Roman"/>
          <w:sz w:val="24"/>
          <w:szCs w:val="24"/>
        </w:rPr>
      </w:pPr>
      <w:r w:rsidRPr="009F2B3C">
        <w:rPr>
          <w:rFonts w:ascii="Times New Roman" w:hAnsi="Times New Roman" w:cs="Times New Roman"/>
          <w:sz w:val="24"/>
          <w:szCs w:val="24"/>
        </w:rPr>
        <w:t xml:space="preserve">содействие родителям (законным представителям) в решении индивидуальных проблем воспитания детей; </w:t>
      </w:r>
    </w:p>
    <w:p w14:paraId="060CF3E6" w14:textId="77777777" w:rsidR="00DB24A0" w:rsidRPr="009F2B3C" w:rsidRDefault="00DB24A0" w:rsidP="007A2BA7">
      <w:pPr>
        <w:pStyle w:val="a3"/>
        <w:numPr>
          <w:ilvl w:val="0"/>
          <w:numId w:val="71"/>
        </w:numPr>
        <w:spacing w:after="0" w:line="240" w:lineRule="auto"/>
        <w:ind w:left="1418" w:hanging="207"/>
        <w:jc w:val="both"/>
        <w:rPr>
          <w:rFonts w:ascii="Times New Roman" w:hAnsi="Times New Roman" w:cs="Times New Roman"/>
          <w:sz w:val="24"/>
          <w:szCs w:val="24"/>
        </w:rPr>
      </w:pPr>
      <w:r w:rsidRPr="009F2B3C">
        <w:rPr>
          <w:rFonts w:ascii="Times New Roman" w:hAnsi="Times New Roman" w:cs="Times New Roman"/>
          <w:sz w:val="24"/>
          <w:szCs w:val="24"/>
        </w:rPr>
        <w:t xml:space="preserve">опора на положительный опыт семейного воспитания.  </w:t>
      </w:r>
    </w:p>
    <w:p w14:paraId="39F56D03" w14:textId="77777777" w:rsidR="00DB24A0" w:rsidRPr="009F2B3C" w:rsidRDefault="00DB24A0" w:rsidP="009F2B3C">
      <w:pPr>
        <w:spacing w:after="0" w:line="240" w:lineRule="auto"/>
        <w:ind w:firstLine="851"/>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14:paraId="4DFBD4C9" w14:textId="2D335175" w:rsidR="00DB24A0" w:rsidRPr="009F2B3C" w:rsidRDefault="00DB24A0" w:rsidP="009F2B3C">
      <w:pPr>
        <w:spacing w:after="0" w:line="240" w:lineRule="auto"/>
        <w:ind w:firstLine="851"/>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Сроки и формы проведения мероприятий в рамках повышения педагогической культуры родителей необходимо согласовывать с планами</w:t>
      </w:r>
      <w:r w:rsidRPr="009F2B3C">
        <w:rPr>
          <w:rFonts w:ascii="Times New Roman" w:hAnsi="Times New Roman" w:cs="Times New Roman"/>
          <w:sz w:val="24"/>
          <w:szCs w:val="24"/>
        </w:rPr>
        <w:t xml:space="preserve"> </w:t>
      </w:r>
      <w:r w:rsidRPr="009F2B3C">
        <w:rPr>
          <w:rFonts w:ascii="Times New Roman" w:eastAsia="Times New Roman" w:hAnsi="Times New Roman" w:cs="Times New Roman"/>
          <w:sz w:val="24"/>
          <w:szCs w:val="24"/>
        </w:rPr>
        <w:t>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14:paraId="49E09D0E" w14:textId="08AFACE8" w:rsidR="00135C0B" w:rsidRPr="009F2B3C" w:rsidRDefault="00DB24A0" w:rsidP="009F2B3C">
      <w:pPr>
        <w:spacing w:after="0" w:line="240" w:lineRule="auto"/>
        <w:ind w:firstLine="851"/>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В системе повышения педагогической культуры родителей (законных представителей) могут быть использованы различные формы работы (родительское собрание, родительская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14:paraId="2DA1A85B" w14:textId="77777777" w:rsidR="00C8058A" w:rsidRDefault="00C8058A" w:rsidP="009F2B3C">
      <w:pPr>
        <w:spacing w:after="0" w:line="240" w:lineRule="auto"/>
        <w:ind w:left="284" w:hanging="284"/>
        <w:jc w:val="center"/>
        <w:rPr>
          <w:rFonts w:ascii="Times New Roman" w:eastAsia="Times New Roman" w:hAnsi="Times New Roman" w:cs="Times New Roman"/>
          <w:b/>
          <w:sz w:val="24"/>
          <w:szCs w:val="24"/>
        </w:rPr>
      </w:pPr>
    </w:p>
    <w:p w14:paraId="2A741584" w14:textId="127F02F8" w:rsidR="00DB24A0" w:rsidRPr="009F2B3C" w:rsidRDefault="00DB24A0" w:rsidP="009F2B3C">
      <w:pPr>
        <w:spacing w:after="0" w:line="240" w:lineRule="auto"/>
        <w:ind w:left="284" w:hanging="284"/>
        <w:jc w:val="center"/>
        <w:rPr>
          <w:rFonts w:ascii="Times New Roman" w:eastAsia="Times New Roman" w:hAnsi="Times New Roman" w:cs="Times New Roman"/>
          <w:b/>
          <w:sz w:val="24"/>
          <w:szCs w:val="24"/>
        </w:rPr>
      </w:pPr>
      <w:r w:rsidRPr="009F2B3C">
        <w:rPr>
          <w:rFonts w:ascii="Times New Roman" w:eastAsia="Times New Roman" w:hAnsi="Times New Roman" w:cs="Times New Roman"/>
          <w:b/>
          <w:sz w:val="24"/>
          <w:szCs w:val="24"/>
        </w:rPr>
        <w:t>Планируемые результаты духовно-нравственного развития</w:t>
      </w:r>
    </w:p>
    <w:p w14:paraId="426A2D10" w14:textId="77777777" w:rsidR="00DB24A0" w:rsidRPr="009F2B3C" w:rsidRDefault="00DB24A0" w:rsidP="009F2B3C">
      <w:pPr>
        <w:spacing w:after="0" w:line="240" w:lineRule="auto"/>
        <w:ind w:left="284" w:hanging="284"/>
        <w:jc w:val="center"/>
        <w:rPr>
          <w:rFonts w:ascii="Times New Roman" w:eastAsia="Times New Roman" w:hAnsi="Times New Roman" w:cs="Times New Roman"/>
          <w:b/>
          <w:sz w:val="24"/>
          <w:szCs w:val="24"/>
        </w:rPr>
      </w:pPr>
      <w:r w:rsidRPr="009F2B3C">
        <w:rPr>
          <w:rFonts w:ascii="Times New Roman" w:eastAsia="Times New Roman" w:hAnsi="Times New Roman" w:cs="Times New Roman"/>
          <w:b/>
          <w:sz w:val="24"/>
          <w:szCs w:val="24"/>
        </w:rPr>
        <w:t xml:space="preserve">обучающихся с умственной отсталостью </w:t>
      </w:r>
    </w:p>
    <w:p w14:paraId="55B64B49" w14:textId="7E4F9CEB" w:rsidR="00135C0B" w:rsidRPr="009F2B3C" w:rsidRDefault="00DB24A0" w:rsidP="009F2B3C">
      <w:pPr>
        <w:spacing w:after="0" w:line="240" w:lineRule="auto"/>
        <w:ind w:left="284" w:hanging="284"/>
        <w:jc w:val="center"/>
        <w:rPr>
          <w:rFonts w:ascii="Times New Roman" w:eastAsia="Times New Roman" w:hAnsi="Times New Roman" w:cs="Times New Roman"/>
          <w:b/>
          <w:sz w:val="24"/>
          <w:szCs w:val="24"/>
        </w:rPr>
      </w:pPr>
      <w:r w:rsidRPr="009F2B3C">
        <w:rPr>
          <w:rFonts w:ascii="Times New Roman" w:eastAsia="Times New Roman" w:hAnsi="Times New Roman" w:cs="Times New Roman"/>
          <w:b/>
          <w:sz w:val="24"/>
          <w:szCs w:val="24"/>
        </w:rPr>
        <w:t>(интеллектуальными нарушениями)</w:t>
      </w:r>
    </w:p>
    <w:p w14:paraId="0A64497E" w14:textId="538EF19D" w:rsidR="00DB24A0" w:rsidRPr="009F2B3C" w:rsidRDefault="00DB24A0" w:rsidP="009F2B3C">
      <w:pPr>
        <w:spacing w:after="0" w:line="240" w:lineRule="auto"/>
        <w:ind w:firstLine="851"/>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Каждое из основных направлений духовно-нравственного развития обучающихся </w:t>
      </w:r>
      <w:r w:rsidR="002C3582" w:rsidRPr="009F2B3C">
        <w:rPr>
          <w:rFonts w:ascii="Times New Roman" w:eastAsia="Times New Roman" w:hAnsi="Times New Roman" w:cs="Times New Roman"/>
          <w:sz w:val="24"/>
          <w:szCs w:val="24"/>
        </w:rPr>
        <w:t>обеспечивает</w:t>
      </w:r>
      <w:r w:rsidRPr="009F2B3C">
        <w:rPr>
          <w:rFonts w:ascii="Times New Roman" w:eastAsia="Times New Roman" w:hAnsi="Times New Roman" w:cs="Times New Roman"/>
          <w:sz w:val="24"/>
          <w:szCs w:val="24"/>
        </w:rPr>
        <w:t xml:space="preserve">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14:paraId="4464195A" w14:textId="4D9E78D9" w:rsidR="00DB24A0" w:rsidRPr="009F2B3C" w:rsidRDefault="00DB24A0" w:rsidP="009F2B3C">
      <w:pPr>
        <w:spacing w:after="0" w:line="240" w:lineRule="auto"/>
        <w:ind w:firstLine="851"/>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В результате реализации программы духовно-нравственного развития обеспечива</w:t>
      </w:r>
      <w:r w:rsidR="002C3582" w:rsidRPr="009F2B3C">
        <w:rPr>
          <w:rFonts w:ascii="Times New Roman" w:eastAsia="Times New Roman" w:hAnsi="Times New Roman" w:cs="Times New Roman"/>
          <w:sz w:val="24"/>
          <w:szCs w:val="24"/>
        </w:rPr>
        <w:t>ет</w:t>
      </w:r>
      <w:r w:rsidRPr="009F2B3C">
        <w:rPr>
          <w:rFonts w:ascii="Times New Roman" w:eastAsia="Times New Roman" w:hAnsi="Times New Roman" w:cs="Times New Roman"/>
          <w:sz w:val="24"/>
          <w:szCs w:val="24"/>
        </w:rPr>
        <w:t>ся:</w:t>
      </w:r>
    </w:p>
    <w:p w14:paraId="4F2D5C79" w14:textId="2DD7EEED" w:rsidR="00DB24A0" w:rsidRPr="009F2B3C" w:rsidRDefault="002C3582" w:rsidP="009F2B3C">
      <w:pPr>
        <w:spacing w:after="0" w:line="240" w:lineRule="auto"/>
        <w:ind w:firstLine="851"/>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 </w:t>
      </w:r>
      <w:r w:rsidR="00DB24A0" w:rsidRPr="009F2B3C">
        <w:rPr>
          <w:rFonts w:ascii="Times New Roman" w:eastAsia="Times New Roman" w:hAnsi="Times New Roman" w:cs="Times New Roman"/>
          <w:sz w:val="24"/>
          <w:szCs w:val="24"/>
        </w:rPr>
        <w:t xml:space="preserve">приобретение обучающимися представлений и знаний (о Родине, о ближайшем окружении и о себе, об общественных нормах, социально одобряемых и не одобряемых </w:t>
      </w:r>
      <w:r w:rsidR="00DB24A0" w:rsidRPr="009F2B3C">
        <w:rPr>
          <w:rFonts w:ascii="Times New Roman" w:eastAsia="Times New Roman" w:hAnsi="Times New Roman" w:cs="Times New Roman"/>
          <w:sz w:val="24"/>
          <w:szCs w:val="24"/>
        </w:rPr>
        <w:lastRenderedPageBreak/>
        <w:t xml:space="preserve">формах поведения в обществе и  т. п.), первичного понимания социальной реальности и повседневной жизни;  </w:t>
      </w:r>
    </w:p>
    <w:p w14:paraId="1A417270" w14:textId="4FF5BA3C" w:rsidR="00DB24A0" w:rsidRPr="009F2B3C" w:rsidRDefault="002C3582" w:rsidP="009F2B3C">
      <w:pPr>
        <w:spacing w:after="0" w:line="240" w:lineRule="auto"/>
        <w:ind w:firstLine="851"/>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 </w:t>
      </w:r>
      <w:r w:rsidR="00DB24A0" w:rsidRPr="009F2B3C">
        <w:rPr>
          <w:rFonts w:ascii="Times New Roman" w:eastAsia="Times New Roman" w:hAnsi="Times New Roman" w:cs="Times New Roman"/>
          <w:sz w:val="24"/>
          <w:szCs w:val="24"/>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14:paraId="64E6FACD" w14:textId="20F67C38" w:rsidR="00DB24A0" w:rsidRPr="009F2B3C" w:rsidRDefault="002C3582" w:rsidP="009F2B3C">
      <w:pPr>
        <w:spacing w:after="0" w:line="240" w:lineRule="auto"/>
        <w:ind w:firstLine="851"/>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 </w:t>
      </w:r>
      <w:r w:rsidR="00DB24A0" w:rsidRPr="009F2B3C">
        <w:rPr>
          <w:rFonts w:ascii="Times New Roman" w:eastAsia="Times New Roman" w:hAnsi="Times New Roman" w:cs="Times New Roman"/>
          <w:sz w:val="24"/>
          <w:szCs w:val="24"/>
        </w:rPr>
        <w:t>приобретение обучающимся нравственных моделей поведения, которые он усвоил вследствие участия в той или иной общественно значимой</w:t>
      </w:r>
      <w:r w:rsidR="00DB24A0" w:rsidRPr="009F2B3C">
        <w:rPr>
          <w:rFonts w:ascii="Times New Roman" w:hAnsi="Times New Roman" w:cs="Times New Roman"/>
          <w:sz w:val="24"/>
          <w:szCs w:val="24"/>
        </w:rPr>
        <w:t xml:space="preserve"> </w:t>
      </w:r>
      <w:r w:rsidR="00DB24A0" w:rsidRPr="009F2B3C">
        <w:rPr>
          <w:rFonts w:ascii="Times New Roman" w:eastAsia="Times New Roman" w:hAnsi="Times New Roman" w:cs="Times New Roman"/>
          <w:sz w:val="24"/>
          <w:szCs w:val="24"/>
        </w:rPr>
        <w:t xml:space="preserve">деятельности; </w:t>
      </w:r>
    </w:p>
    <w:p w14:paraId="0C306A02" w14:textId="2B0843D1" w:rsidR="00DB24A0" w:rsidRPr="009F2B3C" w:rsidRDefault="002C3582" w:rsidP="009F2B3C">
      <w:pPr>
        <w:spacing w:after="0" w:line="240" w:lineRule="auto"/>
        <w:ind w:firstLine="851"/>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 </w:t>
      </w:r>
      <w:r w:rsidR="00DB24A0" w:rsidRPr="009F2B3C">
        <w:rPr>
          <w:rFonts w:ascii="Times New Roman" w:eastAsia="Times New Roman" w:hAnsi="Times New Roman" w:cs="Times New Roman"/>
          <w:sz w:val="24"/>
          <w:szCs w:val="24"/>
        </w:rPr>
        <w:t xml:space="preserve">развитие обучающегося как личности, формирование его социальной компетентности, чувства патриотизма и т. д. </w:t>
      </w:r>
    </w:p>
    <w:p w14:paraId="385F98E8" w14:textId="77777777" w:rsidR="00DB24A0" w:rsidRPr="009F2B3C" w:rsidRDefault="00DB24A0" w:rsidP="009F2B3C">
      <w:pPr>
        <w:spacing w:after="0" w:line="240" w:lineRule="auto"/>
        <w:ind w:firstLine="851"/>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14:paraId="3E317DF6" w14:textId="771E69BC" w:rsidR="00DB24A0" w:rsidRPr="009F2B3C" w:rsidRDefault="00DB24A0" w:rsidP="009F2B3C">
      <w:pPr>
        <w:spacing w:after="0" w:line="240" w:lineRule="auto"/>
        <w:ind w:firstLine="851"/>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По каждому из направлений духовно-нравственного развития предусмотрены следующие воспитательные результаты, которые могут быть достигнуты обучающимися.</w:t>
      </w:r>
    </w:p>
    <w:p w14:paraId="65EF31ED" w14:textId="77777777" w:rsidR="00C8058A" w:rsidRDefault="00C8058A" w:rsidP="009F2B3C">
      <w:pPr>
        <w:spacing w:after="0" w:line="240" w:lineRule="auto"/>
        <w:ind w:firstLine="851"/>
        <w:jc w:val="center"/>
        <w:rPr>
          <w:rFonts w:ascii="Times New Roman" w:eastAsia="Times New Roman" w:hAnsi="Times New Roman" w:cs="Times New Roman"/>
          <w:b/>
          <w:i/>
          <w:sz w:val="24"/>
          <w:szCs w:val="24"/>
        </w:rPr>
      </w:pPr>
    </w:p>
    <w:p w14:paraId="27D92574" w14:textId="7D169215" w:rsidR="00DB24A0" w:rsidRPr="009F2B3C" w:rsidRDefault="00DB24A0" w:rsidP="009F2B3C">
      <w:pPr>
        <w:spacing w:after="0" w:line="240" w:lineRule="auto"/>
        <w:ind w:firstLine="851"/>
        <w:jc w:val="center"/>
        <w:rPr>
          <w:rFonts w:ascii="Times New Roman" w:eastAsia="Times New Roman" w:hAnsi="Times New Roman" w:cs="Times New Roman"/>
          <w:b/>
          <w:i/>
          <w:sz w:val="24"/>
          <w:szCs w:val="24"/>
        </w:rPr>
      </w:pPr>
      <w:r w:rsidRPr="009F2B3C">
        <w:rPr>
          <w:rFonts w:ascii="Times New Roman" w:eastAsia="Times New Roman" w:hAnsi="Times New Roman" w:cs="Times New Roman"/>
          <w:b/>
          <w:i/>
          <w:sz w:val="24"/>
          <w:szCs w:val="24"/>
        </w:rPr>
        <w:t>Воспитание гражданственности, патриотизма, уважения</w:t>
      </w:r>
    </w:p>
    <w:p w14:paraId="593D7348" w14:textId="257C8991" w:rsidR="00E87972" w:rsidRPr="009F2B3C" w:rsidRDefault="00DB24A0" w:rsidP="009F2B3C">
      <w:pPr>
        <w:spacing w:after="0" w:line="240" w:lineRule="auto"/>
        <w:ind w:firstLine="851"/>
        <w:jc w:val="center"/>
        <w:rPr>
          <w:rFonts w:ascii="Times New Roman" w:eastAsia="Times New Roman" w:hAnsi="Times New Roman" w:cs="Times New Roman"/>
          <w:b/>
          <w:i/>
          <w:sz w:val="24"/>
          <w:szCs w:val="24"/>
        </w:rPr>
      </w:pPr>
      <w:r w:rsidRPr="009F2B3C">
        <w:rPr>
          <w:rFonts w:ascii="Times New Roman" w:eastAsia="Times New Roman" w:hAnsi="Times New Roman" w:cs="Times New Roman"/>
          <w:b/>
          <w:i/>
          <w:sz w:val="24"/>
          <w:szCs w:val="24"/>
        </w:rPr>
        <w:t>к правам, свободам и обязанностям человека ―</w:t>
      </w:r>
    </w:p>
    <w:p w14:paraId="1D07177D" w14:textId="77777777" w:rsidR="00C8058A" w:rsidRDefault="00C8058A" w:rsidP="00C8058A">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vertAlign w:val="superscript"/>
        </w:rPr>
        <w:t>д</w:t>
      </w:r>
      <w:r>
        <w:rPr>
          <w:rFonts w:ascii="Times New Roman" w:eastAsia="Times New Roman" w:hAnsi="Times New Roman" w:cs="Times New Roman"/>
          <w:b/>
          <w:sz w:val="24"/>
          <w:szCs w:val="24"/>
        </w:rPr>
        <w:t>, 1 -4 классы</w:t>
      </w:r>
    </w:p>
    <w:p w14:paraId="67D48F4B" w14:textId="77777777" w:rsidR="00E87972" w:rsidRPr="009F2B3C" w:rsidRDefault="00E87972" w:rsidP="009F2B3C">
      <w:pPr>
        <w:spacing w:after="0" w:line="240" w:lineRule="auto"/>
        <w:ind w:firstLine="851"/>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положительное отношение и любовь к близким, к своей школе, своему селу, городу, народу, России; </w:t>
      </w:r>
    </w:p>
    <w:p w14:paraId="608A2150" w14:textId="77777777" w:rsidR="00E87972" w:rsidRPr="009F2B3C" w:rsidRDefault="00E87972" w:rsidP="009F2B3C">
      <w:pPr>
        <w:spacing w:after="0" w:line="240" w:lineRule="auto"/>
        <w:ind w:firstLine="851"/>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опыт ролевого взаимодействия в классе, школе, семье.  </w:t>
      </w:r>
    </w:p>
    <w:p w14:paraId="50D6A4F8" w14:textId="77777777" w:rsidR="00C8058A" w:rsidRDefault="00C8058A" w:rsidP="00C8058A">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5-9 классы</w:t>
      </w:r>
    </w:p>
    <w:p w14:paraId="0956F042" w14:textId="77777777" w:rsidR="00E87972" w:rsidRPr="009F2B3C" w:rsidRDefault="00E87972" w:rsidP="009F2B3C">
      <w:pPr>
        <w:spacing w:after="0" w:line="240" w:lineRule="auto"/>
        <w:ind w:firstLine="851"/>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14:paraId="674BBCE3" w14:textId="77777777" w:rsidR="00E87972" w:rsidRPr="009F2B3C" w:rsidRDefault="00E87972" w:rsidP="009F2B3C">
      <w:pPr>
        <w:spacing w:after="0" w:line="240" w:lineRule="auto"/>
        <w:ind w:firstLine="851"/>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опыт социальной коммуникации. </w:t>
      </w:r>
    </w:p>
    <w:p w14:paraId="69799BBD" w14:textId="77777777" w:rsidR="00C8058A" w:rsidRDefault="00C8058A" w:rsidP="00C8058A">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10-12 классы</w:t>
      </w:r>
    </w:p>
    <w:p w14:paraId="3958785F" w14:textId="77777777" w:rsidR="00E87972" w:rsidRPr="009F2B3C" w:rsidRDefault="00E87972" w:rsidP="009F2B3C">
      <w:pPr>
        <w:spacing w:after="0" w:line="240" w:lineRule="auto"/>
        <w:ind w:firstLine="851"/>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14:paraId="4182896F" w14:textId="38D67ED7" w:rsidR="00E87972" w:rsidRPr="009F2B3C" w:rsidRDefault="00E87972" w:rsidP="009F2B3C">
      <w:pPr>
        <w:spacing w:after="0" w:line="240" w:lineRule="auto"/>
        <w:ind w:firstLine="851"/>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элементарные представления о государственном устройстве и</w:t>
      </w:r>
      <w:r w:rsidRPr="009F2B3C">
        <w:rPr>
          <w:rFonts w:ascii="Times New Roman" w:hAnsi="Times New Roman" w:cs="Times New Roman"/>
          <w:sz w:val="24"/>
          <w:szCs w:val="24"/>
        </w:rPr>
        <w:t xml:space="preserve"> </w:t>
      </w:r>
      <w:r w:rsidRPr="009F2B3C">
        <w:rPr>
          <w:rFonts w:ascii="Times New Roman" w:eastAsia="Times New Roman" w:hAnsi="Times New Roman" w:cs="Times New Roman"/>
          <w:sz w:val="24"/>
          <w:szCs w:val="24"/>
        </w:rPr>
        <w:t xml:space="preserve">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14:paraId="47DF51F2" w14:textId="77777777" w:rsidR="00E87972" w:rsidRPr="009F2B3C" w:rsidRDefault="00E87972" w:rsidP="009F2B3C">
      <w:pPr>
        <w:spacing w:after="0" w:line="240" w:lineRule="auto"/>
        <w:ind w:firstLine="851"/>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первоначальный опыт постижения ценностей национальной истории и культуры;</w:t>
      </w:r>
    </w:p>
    <w:p w14:paraId="5D579CF6" w14:textId="77777777" w:rsidR="00E87972" w:rsidRPr="009F2B3C" w:rsidRDefault="00E87972" w:rsidP="009F2B3C">
      <w:pPr>
        <w:spacing w:after="0" w:line="240" w:lineRule="auto"/>
        <w:ind w:firstLine="851"/>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опыт реализации гражданской, патриотической позиции;</w:t>
      </w:r>
    </w:p>
    <w:p w14:paraId="7F463A57" w14:textId="052D605D" w:rsidR="00DB24A0" w:rsidRPr="009F2B3C" w:rsidRDefault="00E87972" w:rsidP="009F2B3C">
      <w:pPr>
        <w:spacing w:after="0" w:line="240" w:lineRule="auto"/>
        <w:ind w:firstLine="851"/>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представления о правах и обязанностях человека, гражданина, семьянина, товарища.</w:t>
      </w:r>
    </w:p>
    <w:p w14:paraId="735F8536" w14:textId="77777777" w:rsidR="00277AFD" w:rsidRPr="009F2B3C" w:rsidRDefault="00277AFD" w:rsidP="009F2B3C">
      <w:pPr>
        <w:spacing w:after="0" w:line="240" w:lineRule="auto"/>
        <w:ind w:firstLine="851"/>
        <w:jc w:val="both"/>
        <w:rPr>
          <w:rFonts w:ascii="Times New Roman" w:eastAsia="Times New Roman" w:hAnsi="Times New Roman" w:cs="Times New Roman"/>
          <w:sz w:val="24"/>
          <w:szCs w:val="24"/>
        </w:rPr>
      </w:pPr>
    </w:p>
    <w:p w14:paraId="2CA359A7" w14:textId="02C65697" w:rsidR="00E87972" w:rsidRPr="009F2B3C" w:rsidRDefault="00E87972" w:rsidP="009F2B3C">
      <w:pPr>
        <w:spacing w:after="0" w:line="240" w:lineRule="auto"/>
        <w:ind w:firstLine="851"/>
        <w:jc w:val="center"/>
        <w:rPr>
          <w:rFonts w:ascii="Times New Roman" w:eastAsia="Times New Roman" w:hAnsi="Times New Roman" w:cs="Times New Roman"/>
          <w:b/>
          <w:i/>
          <w:sz w:val="24"/>
          <w:szCs w:val="24"/>
        </w:rPr>
      </w:pPr>
      <w:r w:rsidRPr="009F2B3C">
        <w:rPr>
          <w:rFonts w:ascii="Times New Roman" w:eastAsia="Times New Roman" w:hAnsi="Times New Roman" w:cs="Times New Roman"/>
          <w:b/>
          <w:i/>
          <w:sz w:val="24"/>
          <w:szCs w:val="24"/>
        </w:rPr>
        <w:t xml:space="preserve">Воспитание нравственных чувств и этического сознания </w:t>
      </w:r>
    </w:p>
    <w:p w14:paraId="65A78083" w14:textId="77777777" w:rsidR="00C8058A" w:rsidRDefault="00C8058A" w:rsidP="00C8058A">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vertAlign w:val="superscript"/>
        </w:rPr>
        <w:t>д</w:t>
      </w:r>
      <w:r>
        <w:rPr>
          <w:rFonts w:ascii="Times New Roman" w:eastAsia="Times New Roman" w:hAnsi="Times New Roman" w:cs="Times New Roman"/>
          <w:b/>
          <w:sz w:val="24"/>
          <w:szCs w:val="24"/>
        </w:rPr>
        <w:t>, 1 -4 классы</w:t>
      </w:r>
    </w:p>
    <w:p w14:paraId="2B786B6F" w14:textId="77777777" w:rsidR="00E87972" w:rsidRPr="009F2B3C" w:rsidRDefault="00E87972" w:rsidP="009F2B3C">
      <w:pPr>
        <w:spacing w:after="0" w:line="240" w:lineRule="auto"/>
        <w:ind w:firstLine="851"/>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неравнодушие к жизненным проблемам других людей, сочувствие к человеку, находящемуся в трудной ситуации; </w:t>
      </w:r>
    </w:p>
    <w:p w14:paraId="45BE4A01" w14:textId="77777777" w:rsidR="00E87972" w:rsidRPr="009F2B3C" w:rsidRDefault="00E87972" w:rsidP="009F2B3C">
      <w:pPr>
        <w:spacing w:after="0" w:line="240" w:lineRule="auto"/>
        <w:ind w:firstLine="851"/>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уважительное отношение к родителям (законным представителям), к старшим, заботливое отношение к младшим. </w:t>
      </w:r>
    </w:p>
    <w:p w14:paraId="1CB563D7" w14:textId="77777777" w:rsidR="00C8058A" w:rsidRDefault="00C8058A" w:rsidP="00C8058A">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5-9 классы</w:t>
      </w:r>
    </w:p>
    <w:p w14:paraId="52F169E3" w14:textId="77777777" w:rsidR="00E87972" w:rsidRPr="009F2B3C" w:rsidRDefault="00E87972" w:rsidP="009F2B3C">
      <w:pPr>
        <w:spacing w:after="0" w:line="240" w:lineRule="auto"/>
        <w:ind w:firstLine="851"/>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14:paraId="127814FD" w14:textId="77777777" w:rsidR="00E87972" w:rsidRPr="009F2B3C" w:rsidRDefault="00E87972" w:rsidP="009F2B3C">
      <w:pPr>
        <w:spacing w:after="0" w:line="240" w:lineRule="auto"/>
        <w:ind w:firstLine="851"/>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lastRenderedPageBreak/>
        <w:t>знание традиций своей семьи и общеобразовательной организации, бережное отношение к ним.</w:t>
      </w:r>
    </w:p>
    <w:p w14:paraId="11CBA8A4" w14:textId="77777777" w:rsidR="00C8058A" w:rsidRDefault="00C8058A" w:rsidP="00C8058A">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10-12 классы</w:t>
      </w:r>
    </w:p>
    <w:p w14:paraId="169B5951" w14:textId="3813C755" w:rsidR="00E87972" w:rsidRPr="009F2B3C" w:rsidRDefault="00E87972" w:rsidP="009F2B3C">
      <w:pPr>
        <w:spacing w:after="0" w:line="240" w:lineRule="auto"/>
        <w:ind w:firstLine="851"/>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14:paraId="2113CAA1" w14:textId="60BE2BFA" w:rsidR="00E87972" w:rsidRPr="009F2B3C" w:rsidRDefault="00E87972" w:rsidP="009F2B3C">
      <w:pPr>
        <w:spacing w:after="0" w:line="240" w:lineRule="auto"/>
        <w:ind w:firstLine="851"/>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уважительное отношение к традиционным религиям.</w:t>
      </w:r>
    </w:p>
    <w:p w14:paraId="6AF7046B" w14:textId="77777777" w:rsidR="00C8058A" w:rsidRDefault="00C8058A" w:rsidP="009F2B3C">
      <w:pPr>
        <w:spacing w:after="0" w:line="240" w:lineRule="auto"/>
        <w:ind w:firstLine="851"/>
        <w:jc w:val="center"/>
        <w:rPr>
          <w:rFonts w:ascii="Times New Roman" w:eastAsia="Times New Roman" w:hAnsi="Times New Roman" w:cs="Times New Roman"/>
          <w:b/>
          <w:i/>
          <w:sz w:val="24"/>
          <w:szCs w:val="24"/>
        </w:rPr>
      </w:pPr>
    </w:p>
    <w:p w14:paraId="57C5DD10" w14:textId="06E9442A" w:rsidR="00E87972" w:rsidRPr="009F2B3C" w:rsidRDefault="00E87972" w:rsidP="009F2B3C">
      <w:pPr>
        <w:spacing w:after="0" w:line="240" w:lineRule="auto"/>
        <w:ind w:firstLine="851"/>
        <w:jc w:val="center"/>
        <w:rPr>
          <w:rFonts w:ascii="Times New Roman" w:eastAsia="Times New Roman" w:hAnsi="Times New Roman" w:cs="Times New Roman"/>
          <w:b/>
          <w:i/>
          <w:sz w:val="24"/>
          <w:szCs w:val="24"/>
        </w:rPr>
      </w:pPr>
      <w:r w:rsidRPr="009F2B3C">
        <w:rPr>
          <w:rFonts w:ascii="Times New Roman" w:eastAsia="Times New Roman" w:hAnsi="Times New Roman" w:cs="Times New Roman"/>
          <w:b/>
          <w:i/>
          <w:sz w:val="24"/>
          <w:szCs w:val="24"/>
        </w:rPr>
        <w:t>Воспитание трудолюбия, творческого отношения к учению, труду, жизни</w:t>
      </w:r>
    </w:p>
    <w:p w14:paraId="63A905D3" w14:textId="77777777" w:rsidR="00C8058A" w:rsidRDefault="00C8058A" w:rsidP="00C8058A">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vertAlign w:val="superscript"/>
        </w:rPr>
        <w:t>д</w:t>
      </w:r>
      <w:r>
        <w:rPr>
          <w:rFonts w:ascii="Times New Roman" w:eastAsia="Times New Roman" w:hAnsi="Times New Roman" w:cs="Times New Roman"/>
          <w:b/>
          <w:sz w:val="24"/>
          <w:szCs w:val="24"/>
        </w:rPr>
        <w:t>, 1 -4 классы</w:t>
      </w:r>
    </w:p>
    <w:p w14:paraId="43D2B2EB" w14:textId="6FEF97AE" w:rsidR="00E87972" w:rsidRPr="009F2B3C" w:rsidRDefault="00E87972" w:rsidP="009F2B3C">
      <w:pPr>
        <w:spacing w:after="0" w:line="240" w:lineRule="auto"/>
        <w:ind w:left="284" w:firstLine="567"/>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положительное отношение к учебному труду;</w:t>
      </w:r>
    </w:p>
    <w:p w14:paraId="6D1A76C3" w14:textId="757F7FD8" w:rsidR="00DA6731" w:rsidRPr="009F2B3C" w:rsidRDefault="00DA6731" w:rsidP="009F2B3C">
      <w:pPr>
        <w:spacing w:after="0" w:line="240" w:lineRule="auto"/>
        <w:ind w:firstLine="851"/>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первоначальные навыки трудового сотрудничества со сверстниками, старшими детьми и взрослыми; </w:t>
      </w:r>
    </w:p>
    <w:p w14:paraId="2B4B0942" w14:textId="77777777" w:rsidR="00DA6731" w:rsidRPr="009F2B3C" w:rsidRDefault="00DA6731" w:rsidP="009F2B3C">
      <w:pPr>
        <w:spacing w:after="0" w:line="240" w:lineRule="auto"/>
        <w:ind w:firstLine="851"/>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первоначальный опыт участия в различных видах общественно-полезной и личностно значимой деятельности. </w:t>
      </w:r>
    </w:p>
    <w:p w14:paraId="0C65C36F" w14:textId="77777777" w:rsidR="00C8058A" w:rsidRDefault="00C8058A" w:rsidP="00C8058A">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5-9 классы</w:t>
      </w:r>
    </w:p>
    <w:p w14:paraId="6968877F" w14:textId="77777777" w:rsidR="00DA6731" w:rsidRPr="009F2B3C" w:rsidRDefault="00DA6731" w:rsidP="009F2B3C">
      <w:pPr>
        <w:spacing w:after="0" w:line="240" w:lineRule="auto"/>
        <w:ind w:left="284" w:firstLine="567"/>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элементарные представления о различных профессиях; </w:t>
      </w:r>
    </w:p>
    <w:p w14:paraId="6A230B65" w14:textId="77777777" w:rsidR="00DA6731" w:rsidRPr="009F2B3C" w:rsidRDefault="00DA6731" w:rsidP="009F2B3C">
      <w:pPr>
        <w:spacing w:after="0" w:line="240" w:lineRule="auto"/>
        <w:ind w:left="284" w:firstLine="567"/>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осознание приоритета нравственных основ труда, творчества, создания нового; </w:t>
      </w:r>
    </w:p>
    <w:p w14:paraId="5D790FFC" w14:textId="77777777" w:rsidR="00DA6731" w:rsidRPr="009F2B3C" w:rsidRDefault="00DA6731" w:rsidP="009F2B3C">
      <w:pPr>
        <w:spacing w:after="0" w:line="240" w:lineRule="auto"/>
        <w:ind w:firstLine="851"/>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потребность и начальные умения выражать себя в различных доступных видах деятельности. </w:t>
      </w:r>
    </w:p>
    <w:p w14:paraId="59B06CC0" w14:textId="77777777" w:rsidR="00C8058A" w:rsidRDefault="00C8058A" w:rsidP="00C8058A">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10-12 классы</w:t>
      </w:r>
    </w:p>
    <w:p w14:paraId="77145ECE" w14:textId="77777777" w:rsidR="00DA6731" w:rsidRPr="009F2B3C" w:rsidRDefault="00DA6731" w:rsidP="009F2B3C">
      <w:pPr>
        <w:spacing w:after="0" w:line="240" w:lineRule="auto"/>
        <w:ind w:firstLine="851"/>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ценностное отношение к труду и творчеству, человеку труда, трудовым достижениям России и человечества, трудолюбие; </w:t>
      </w:r>
    </w:p>
    <w:p w14:paraId="290B5978" w14:textId="6385EC9C" w:rsidR="00E87972" w:rsidRPr="009F2B3C" w:rsidRDefault="00DA6731" w:rsidP="009F2B3C">
      <w:pPr>
        <w:spacing w:after="0" w:line="240" w:lineRule="auto"/>
        <w:ind w:firstLine="851"/>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мотивация к самореализации в познавательной и практической, общественно-полезной деятельности.</w:t>
      </w:r>
    </w:p>
    <w:p w14:paraId="0AB467EF" w14:textId="77777777" w:rsidR="00C8058A" w:rsidRDefault="00C8058A" w:rsidP="009F2B3C">
      <w:pPr>
        <w:spacing w:after="0" w:line="240" w:lineRule="auto"/>
        <w:ind w:firstLine="851"/>
        <w:jc w:val="center"/>
        <w:rPr>
          <w:rFonts w:ascii="Times New Roman" w:eastAsia="Times New Roman" w:hAnsi="Times New Roman" w:cs="Times New Roman"/>
          <w:b/>
          <w:i/>
          <w:sz w:val="24"/>
          <w:szCs w:val="24"/>
        </w:rPr>
      </w:pPr>
    </w:p>
    <w:p w14:paraId="5136AB77" w14:textId="11FF5033" w:rsidR="00DA6731" w:rsidRPr="009F2B3C" w:rsidRDefault="00DA6731" w:rsidP="009F2B3C">
      <w:pPr>
        <w:spacing w:after="0" w:line="240" w:lineRule="auto"/>
        <w:ind w:firstLine="851"/>
        <w:jc w:val="center"/>
        <w:rPr>
          <w:rFonts w:ascii="Times New Roman" w:eastAsia="Times New Roman" w:hAnsi="Times New Roman" w:cs="Times New Roman"/>
          <w:b/>
          <w:i/>
          <w:sz w:val="24"/>
          <w:szCs w:val="24"/>
        </w:rPr>
      </w:pPr>
      <w:r w:rsidRPr="009F2B3C">
        <w:rPr>
          <w:rFonts w:ascii="Times New Roman" w:eastAsia="Times New Roman" w:hAnsi="Times New Roman" w:cs="Times New Roman"/>
          <w:b/>
          <w:i/>
          <w:sz w:val="24"/>
          <w:szCs w:val="24"/>
        </w:rPr>
        <w:t>Воспитание ценностного отношения к прекрасному,</w:t>
      </w:r>
    </w:p>
    <w:p w14:paraId="395CE719" w14:textId="37433E7F" w:rsidR="00DA6731" w:rsidRPr="009F2B3C" w:rsidRDefault="00DA6731" w:rsidP="009F2B3C">
      <w:pPr>
        <w:spacing w:after="0" w:line="240" w:lineRule="auto"/>
        <w:ind w:firstLine="851"/>
        <w:jc w:val="center"/>
        <w:rPr>
          <w:rFonts w:ascii="Times New Roman" w:eastAsia="Times New Roman" w:hAnsi="Times New Roman" w:cs="Times New Roman"/>
          <w:b/>
          <w:i/>
          <w:sz w:val="24"/>
          <w:szCs w:val="24"/>
        </w:rPr>
      </w:pPr>
      <w:r w:rsidRPr="009F2B3C">
        <w:rPr>
          <w:rFonts w:ascii="Times New Roman" w:eastAsia="Times New Roman" w:hAnsi="Times New Roman" w:cs="Times New Roman"/>
          <w:b/>
          <w:i/>
          <w:sz w:val="24"/>
          <w:szCs w:val="24"/>
        </w:rPr>
        <w:t>формирование представлений об эстетических идеалах и ценностях</w:t>
      </w:r>
    </w:p>
    <w:p w14:paraId="37587B01" w14:textId="701B851E" w:rsidR="00DA6731" w:rsidRPr="009F2B3C" w:rsidRDefault="00DA6731" w:rsidP="009F2B3C">
      <w:pPr>
        <w:spacing w:after="0" w:line="240" w:lineRule="auto"/>
        <w:ind w:firstLine="851"/>
        <w:jc w:val="center"/>
        <w:rPr>
          <w:rFonts w:ascii="Times New Roman" w:eastAsia="Times New Roman" w:hAnsi="Times New Roman" w:cs="Times New Roman"/>
          <w:b/>
          <w:i/>
          <w:sz w:val="24"/>
          <w:szCs w:val="24"/>
        </w:rPr>
      </w:pPr>
      <w:r w:rsidRPr="009F2B3C">
        <w:rPr>
          <w:rFonts w:ascii="Times New Roman" w:eastAsia="Times New Roman" w:hAnsi="Times New Roman" w:cs="Times New Roman"/>
          <w:b/>
          <w:i/>
          <w:sz w:val="24"/>
          <w:szCs w:val="24"/>
        </w:rPr>
        <w:t xml:space="preserve">(эстетическое воспитание) </w:t>
      </w:r>
    </w:p>
    <w:p w14:paraId="468BEB78" w14:textId="77777777" w:rsidR="00C8058A" w:rsidRDefault="00C8058A" w:rsidP="00C8058A">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vertAlign w:val="superscript"/>
        </w:rPr>
        <w:t>д</w:t>
      </w:r>
      <w:r>
        <w:rPr>
          <w:rFonts w:ascii="Times New Roman" w:eastAsia="Times New Roman" w:hAnsi="Times New Roman" w:cs="Times New Roman"/>
          <w:b/>
          <w:sz w:val="24"/>
          <w:szCs w:val="24"/>
        </w:rPr>
        <w:t>, 1 -4 классы</w:t>
      </w:r>
    </w:p>
    <w:p w14:paraId="13A3EC5F" w14:textId="77777777" w:rsidR="00DA6731" w:rsidRPr="009F2B3C" w:rsidRDefault="00DA6731" w:rsidP="009F2B3C">
      <w:pPr>
        <w:spacing w:after="0" w:line="240" w:lineRule="auto"/>
        <w:ind w:firstLine="851"/>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первоначальные умения видеть красоту в окружающем мире; </w:t>
      </w:r>
    </w:p>
    <w:p w14:paraId="29C15B8A" w14:textId="12AFC0D2" w:rsidR="00DA6731" w:rsidRPr="009F2B3C" w:rsidRDefault="00DA6731" w:rsidP="009F2B3C">
      <w:pPr>
        <w:spacing w:after="0" w:line="240" w:lineRule="auto"/>
        <w:ind w:firstLine="851"/>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первоначальные умения видеть красоту в поведении, поступках людей.</w:t>
      </w:r>
    </w:p>
    <w:p w14:paraId="61B5507C" w14:textId="77777777" w:rsidR="00C8058A" w:rsidRDefault="00C8058A" w:rsidP="00C8058A">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5-9 классы</w:t>
      </w:r>
    </w:p>
    <w:p w14:paraId="3E3ECC3E" w14:textId="77777777" w:rsidR="00DA6731" w:rsidRPr="009F2B3C" w:rsidRDefault="00DA6731" w:rsidP="009F2B3C">
      <w:pPr>
        <w:spacing w:after="0" w:line="240" w:lineRule="auto"/>
        <w:ind w:firstLine="851"/>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элементарные представления об эстетических и художественных ценностях отечественной культуры. </w:t>
      </w:r>
    </w:p>
    <w:p w14:paraId="78BF43B2" w14:textId="0A2E2E3C" w:rsidR="00DA6731" w:rsidRPr="009F2B3C" w:rsidRDefault="00DA6731" w:rsidP="009F2B3C">
      <w:pPr>
        <w:spacing w:after="0" w:line="240" w:lineRule="auto"/>
        <w:ind w:firstLine="851"/>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14:paraId="0A2BEB84" w14:textId="77777777" w:rsidR="00C8058A" w:rsidRDefault="00C8058A" w:rsidP="00C8058A">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10-12 классы</w:t>
      </w:r>
    </w:p>
    <w:p w14:paraId="77006AC1" w14:textId="77777777" w:rsidR="00DA6731" w:rsidRPr="009F2B3C" w:rsidRDefault="00DA6731" w:rsidP="009F2B3C">
      <w:pPr>
        <w:spacing w:after="0" w:line="240" w:lineRule="auto"/>
        <w:ind w:firstLine="851"/>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опыт эмоционального постижения народного творчества, этнокультурных традиций, фольклора народов России; </w:t>
      </w:r>
    </w:p>
    <w:p w14:paraId="660C786E" w14:textId="77777777" w:rsidR="00DA6731" w:rsidRPr="009F2B3C" w:rsidRDefault="00DA6731" w:rsidP="009F2B3C">
      <w:pPr>
        <w:spacing w:after="0" w:line="240" w:lineRule="auto"/>
        <w:ind w:firstLine="851"/>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формирование потребности и умения выражать себя в различных доступных видах деятельности; </w:t>
      </w:r>
    </w:p>
    <w:p w14:paraId="0774F9A4" w14:textId="77777777" w:rsidR="00DA6731" w:rsidRPr="009F2B3C" w:rsidRDefault="00DA6731" w:rsidP="009F2B3C">
      <w:pPr>
        <w:spacing w:after="0" w:line="240" w:lineRule="auto"/>
        <w:ind w:firstLine="851"/>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мотивация к реализации эстетических ценностей в пространстве общеобразовательной организации и семьи. </w:t>
      </w:r>
    </w:p>
    <w:p w14:paraId="00B1FE7A" w14:textId="77777777" w:rsidR="00DA6731" w:rsidRPr="009F2B3C" w:rsidRDefault="00DA6731" w:rsidP="009F2B3C">
      <w:pPr>
        <w:spacing w:after="0" w:line="240" w:lineRule="auto"/>
        <w:ind w:firstLine="851"/>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w:t>
      </w:r>
    </w:p>
    <w:p w14:paraId="46AFECF8" w14:textId="1F1A8A9A" w:rsidR="00403943" w:rsidRPr="009F2B3C" w:rsidRDefault="00403943" w:rsidP="009F2B3C">
      <w:pPr>
        <w:spacing w:after="0" w:line="240" w:lineRule="auto"/>
        <w:ind w:firstLine="851"/>
        <w:jc w:val="both"/>
        <w:rPr>
          <w:rFonts w:ascii="Times New Roman" w:eastAsia="Times New Roman" w:hAnsi="Times New Roman" w:cs="Times New Roman"/>
          <w:sz w:val="24"/>
          <w:szCs w:val="24"/>
        </w:rPr>
      </w:pPr>
    </w:p>
    <w:p w14:paraId="5B8C85AC" w14:textId="77777777" w:rsidR="0057502C" w:rsidRDefault="0057502C" w:rsidP="009F2B3C">
      <w:pPr>
        <w:suppressAutoHyphens/>
        <w:spacing w:before="120" w:after="0" w:line="240" w:lineRule="auto"/>
        <w:ind w:firstLine="709"/>
        <w:jc w:val="center"/>
        <w:rPr>
          <w:rFonts w:ascii="Times New Roman" w:eastAsia="Times New Roman" w:hAnsi="Times New Roman" w:cs="Times New Roman"/>
          <w:b/>
          <w:color w:val="00000A"/>
          <w:kern w:val="1"/>
          <w:sz w:val="24"/>
          <w:szCs w:val="24"/>
          <w:lang w:eastAsia="ar-SA"/>
        </w:rPr>
      </w:pPr>
    </w:p>
    <w:p w14:paraId="79B272ED" w14:textId="7CC98F54" w:rsidR="00403943" w:rsidRPr="009F2B3C" w:rsidRDefault="00403943" w:rsidP="009F2B3C">
      <w:pPr>
        <w:suppressAutoHyphens/>
        <w:spacing w:before="120" w:after="0" w:line="240" w:lineRule="auto"/>
        <w:ind w:firstLine="709"/>
        <w:jc w:val="center"/>
        <w:rPr>
          <w:rFonts w:ascii="Times New Roman" w:eastAsia="Times New Roman" w:hAnsi="Times New Roman" w:cs="Times New Roman"/>
          <w:b/>
          <w:kern w:val="1"/>
          <w:sz w:val="24"/>
          <w:szCs w:val="24"/>
          <w:lang w:eastAsia="ar-SA"/>
        </w:rPr>
      </w:pPr>
      <w:r w:rsidRPr="009F2B3C">
        <w:rPr>
          <w:rFonts w:ascii="Times New Roman" w:eastAsia="Times New Roman" w:hAnsi="Times New Roman" w:cs="Times New Roman"/>
          <w:b/>
          <w:color w:val="00000A"/>
          <w:kern w:val="1"/>
          <w:sz w:val="24"/>
          <w:szCs w:val="24"/>
          <w:lang w:eastAsia="ar-SA"/>
        </w:rPr>
        <w:lastRenderedPageBreak/>
        <w:t>3.</w:t>
      </w:r>
      <w:r w:rsidR="00AF2779">
        <w:rPr>
          <w:rFonts w:ascii="Times New Roman" w:eastAsia="Times New Roman" w:hAnsi="Times New Roman" w:cs="Times New Roman"/>
          <w:b/>
          <w:color w:val="00000A"/>
          <w:kern w:val="1"/>
          <w:sz w:val="24"/>
          <w:szCs w:val="24"/>
          <w:lang w:eastAsia="ar-SA"/>
        </w:rPr>
        <w:t>6</w:t>
      </w:r>
      <w:r w:rsidRPr="009F2B3C">
        <w:rPr>
          <w:rFonts w:ascii="Times New Roman" w:eastAsia="Times New Roman" w:hAnsi="Times New Roman" w:cs="Times New Roman"/>
          <w:b/>
          <w:color w:val="00000A"/>
          <w:kern w:val="1"/>
          <w:sz w:val="24"/>
          <w:szCs w:val="24"/>
          <w:lang w:eastAsia="ar-SA"/>
        </w:rPr>
        <w:t xml:space="preserve"> </w:t>
      </w:r>
      <w:r w:rsidRPr="009F2B3C">
        <w:rPr>
          <w:rFonts w:ascii="Times New Roman" w:eastAsia="Times New Roman" w:hAnsi="Times New Roman" w:cs="Times New Roman"/>
          <w:b/>
          <w:kern w:val="1"/>
          <w:sz w:val="24"/>
          <w:szCs w:val="24"/>
          <w:lang w:eastAsia="ar-SA"/>
        </w:rPr>
        <w:t>Программа формирования экологической культуры,</w:t>
      </w:r>
    </w:p>
    <w:p w14:paraId="4DEFE648" w14:textId="77777777" w:rsidR="00403943" w:rsidRPr="009F2B3C" w:rsidRDefault="00403943" w:rsidP="009F2B3C">
      <w:pPr>
        <w:suppressAutoHyphens/>
        <w:spacing w:after="0" w:line="240" w:lineRule="auto"/>
        <w:ind w:firstLine="709"/>
        <w:jc w:val="center"/>
        <w:rPr>
          <w:rFonts w:ascii="Times New Roman" w:eastAsia="Times New Roman" w:hAnsi="Times New Roman" w:cs="Times New Roman"/>
          <w:color w:val="00000A"/>
          <w:kern w:val="1"/>
          <w:sz w:val="24"/>
          <w:szCs w:val="24"/>
          <w:lang w:eastAsia="ar-SA"/>
        </w:rPr>
      </w:pPr>
      <w:r w:rsidRPr="009F2B3C">
        <w:rPr>
          <w:rFonts w:ascii="Times New Roman" w:eastAsia="Times New Roman" w:hAnsi="Times New Roman" w:cs="Times New Roman"/>
          <w:b/>
          <w:kern w:val="1"/>
          <w:sz w:val="24"/>
          <w:szCs w:val="24"/>
          <w:lang w:eastAsia="ar-SA"/>
        </w:rPr>
        <w:t>здорового и безопасного образа жизни</w:t>
      </w:r>
    </w:p>
    <w:p w14:paraId="25DDFC97" w14:textId="77777777" w:rsidR="00257F5D" w:rsidRPr="009F2B3C" w:rsidRDefault="00E0525F" w:rsidP="009F2B3C">
      <w:pPr>
        <w:spacing w:after="0" w:line="240" w:lineRule="auto"/>
        <w:ind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Программа формирования экологической культуры разработана на основе системно-деятельностного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14:paraId="7360B1FB" w14:textId="502FE7F9" w:rsidR="00863152" w:rsidRPr="009F2B3C" w:rsidRDefault="00E0525F" w:rsidP="009F2B3C">
      <w:pPr>
        <w:spacing w:after="0" w:line="240" w:lineRule="auto"/>
        <w:ind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 </w:t>
      </w:r>
    </w:p>
    <w:p w14:paraId="1D4A9957" w14:textId="0598E9D8" w:rsidR="00E0525F" w:rsidRPr="009F2B3C" w:rsidRDefault="00E0525F" w:rsidP="009F2B3C">
      <w:pPr>
        <w:spacing w:after="0" w:line="240" w:lineRule="auto"/>
        <w:ind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w:t>
      </w:r>
      <w:r w:rsidR="00863152" w:rsidRPr="009F2B3C">
        <w:rPr>
          <w:rFonts w:ascii="Times New Roman" w:eastAsia="Times New Roman" w:hAnsi="Times New Roman" w:cs="Times New Roman"/>
          <w:sz w:val="24"/>
          <w:szCs w:val="24"/>
        </w:rPr>
        <w:t xml:space="preserve">- </w:t>
      </w:r>
      <w:r w:rsidRPr="009F2B3C">
        <w:rPr>
          <w:rFonts w:ascii="Times New Roman" w:eastAsia="Times New Roman" w:hAnsi="Times New Roman" w:cs="Times New Roman"/>
          <w:sz w:val="24"/>
          <w:szCs w:val="24"/>
        </w:rPr>
        <w:t xml:space="preserve">формирование представлений о мире в его органичном единстве и разнообразии природы, народов, культур; </w:t>
      </w:r>
    </w:p>
    <w:p w14:paraId="49A6250B" w14:textId="77777777" w:rsidR="00863152" w:rsidRPr="009F2B3C" w:rsidRDefault="00863152" w:rsidP="009F2B3C">
      <w:pPr>
        <w:spacing w:after="0" w:line="240" w:lineRule="auto"/>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 </w:t>
      </w:r>
      <w:r w:rsidR="00E0525F" w:rsidRPr="009F2B3C">
        <w:rPr>
          <w:rFonts w:ascii="Times New Roman" w:eastAsia="Times New Roman" w:hAnsi="Times New Roman" w:cs="Times New Roman"/>
          <w:sz w:val="24"/>
          <w:szCs w:val="24"/>
        </w:rPr>
        <w:t xml:space="preserve">овладение начальными навыками адаптации в окружающем мире; </w:t>
      </w:r>
    </w:p>
    <w:p w14:paraId="75836CF7" w14:textId="30E092F4" w:rsidR="00E0525F" w:rsidRPr="009F2B3C" w:rsidRDefault="00863152" w:rsidP="009F2B3C">
      <w:pPr>
        <w:spacing w:after="0" w:line="240" w:lineRule="auto"/>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 </w:t>
      </w:r>
      <w:r w:rsidR="00E0525F" w:rsidRPr="009F2B3C">
        <w:rPr>
          <w:rFonts w:ascii="Times New Roman" w:eastAsia="Times New Roman" w:hAnsi="Times New Roman" w:cs="Times New Roman"/>
          <w:sz w:val="24"/>
          <w:szCs w:val="24"/>
        </w:rPr>
        <w:t>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14:paraId="2F1622C8" w14:textId="77777777" w:rsidR="00E0525F" w:rsidRPr="009F2B3C" w:rsidRDefault="00E0525F" w:rsidP="009F2B3C">
      <w:pPr>
        <w:spacing w:after="0" w:line="240" w:lineRule="auto"/>
        <w:ind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 </w:t>
      </w:r>
    </w:p>
    <w:p w14:paraId="2A543A2F" w14:textId="77777777" w:rsidR="00863152" w:rsidRPr="009F2B3C" w:rsidRDefault="00863152" w:rsidP="009F2B3C">
      <w:pPr>
        <w:spacing w:after="0" w:line="240" w:lineRule="auto"/>
        <w:ind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социуме.</w:t>
      </w:r>
    </w:p>
    <w:p w14:paraId="6C10C2AC" w14:textId="77777777" w:rsidR="00863152" w:rsidRPr="009F2B3C" w:rsidRDefault="00863152" w:rsidP="009F2B3C">
      <w:pPr>
        <w:spacing w:after="0" w:line="240" w:lineRule="auto"/>
        <w:ind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 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14:paraId="7A14274C" w14:textId="2A9F7F04" w:rsidR="00403943" w:rsidRPr="009F2B3C" w:rsidRDefault="00863152" w:rsidP="009F2B3C">
      <w:pPr>
        <w:spacing w:after="0" w:line="240" w:lineRule="auto"/>
        <w:ind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проектируется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w:t>
      </w:r>
      <w:r w:rsidR="00BF7DD3" w:rsidRPr="009F2B3C">
        <w:rPr>
          <w:rFonts w:ascii="Times New Roman" w:eastAsia="Times New Roman" w:hAnsi="Times New Roman" w:cs="Times New Roman"/>
          <w:sz w:val="24"/>
          <w:szCs w:val="24"/>
        </w:rPr>
        <w:t xml:space="preserve">ности, нравственного развития. </w:t>
      </w:r>
    </w:p>
    <w:p w14:paraId="2D83A50F" w14:textId="77777777" w:rsidR="00403943" w:rsidRPr="009F2B3C" w:rsidRDefault="00403943" w:rsidP="009F2B3C">
      <w:pPr>
        <w:spacing w:after="0" w:line="240" w:lineRule="auto"/>
        <w:ind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b/>
          <w:sz w:val="24"/>
          <w:szCs w:val="24"/>
        </w:rPr>
        <w:t>Целью</w:t>
      </w:r>
      <w:r w:rsidRPr="009F2B3C">
        <w:rPr>
          <w:rFonts w:ascii="Times New Roman" w:eastAsia="Times New Roman" w:hAnsi="Times New Roman" w:cs="Times New Roman"/>
          <w:sz w:val="24"/>
          <w:szCs w:val="24"/>
        </w:rPr>
        <w:t xml:space="preserve">  программы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культуры здорового образа жизни.</w:t>
      </w:r>
    </w:p>
    <w:p w14:paraId="2E5FF60F" w14:textId="77777777" w:rsidR="00403943" w:rsidRPr="009F2B3C" w:rsidRDefault="00403943" w:rsidP="009F2B3C">
      <w:pPr>
        <w:spacing w:after="0" w:line="240" w:lineRule="auto"/>
        <w:ind w:firstLine="709"/>
        <w:jc w:val="both"/>
        <w:rPr>
          <w:rFonts w:ascii="Times New Roman" w:eastAsia="Times New Roman" w:hAnsi="Times New Roman" w:cs="Times New Roman"/>
          <w:b/>
          <w:sz w:val="24"/>
          <w:szCs w:val="24"/>
        </w:rPr>
      </w:pPr>
      <w:r w:rsidRPr="009F2B3C">
        <w:rPr>
          <w:rFonts w:ascii="Times New Roman" w:eastAsia="Times New Roman" w:hAnsi="Times New Roman" w:cs="Times New Roman"/>
          <w:b/>
          <w:sz w:val="24"/>
          <w:szCs w:val="24"/>
        </w:rPr>
        <w:t>Основные задачи программы:</w:t>
      </w:r>
    </w:p>
    <w:p w14:paraId="326F6D79" w14:textId="77777777" w:rsidR="00403943" w:rsidRPr="009F2B3C" w:rsidRDefault="00403943" w:rsidP="007A2BA7">
      <w:pPr>
        <w:numPr>
          <w:ilvl w:val="0"/>
          <w:numId w:val="16"/>
        </w:numPr>
        <w:suppressAutoHyphens/>
        <w:spacing w:after="0" w:line="240" w:lineRule="auto"/>
        <w:ind w:left="0" w:firstLine="360"/>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14:paraId="77C7947E" w14:textId="77777777" w:rsidR="00403943" w:rsidRPr="009F2B3C" w:rsidRDefault="00403943" w:rsidP="007A2BA7">
      <w:pPr>
        <w:numPr>
          <w:ilvl w:val="0"/>
          <w:numId w:val="16"/>
        </w:numPr>
        <w:suppressAutoHyphens/>
        <w:spacing w:after="0" w:line="240" w:lineRule="auto"/>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lastRenderedPageBreak/>
        <w:t xml:space="preserve">формирование познавательного интереса и бережного отношения к природе; </w:t>
      </w:r>
    </w:p>
    <w:p w14:paraId="3E98A84D" w14:textId="77777777" w:rsidR="00403943" w:rsidRPr="009F2B3C" w:rsidRDefault="00403943" w:rsidP="007A2BA7">
      <w:pPr>
        <w:numPr>
          <w:ilvl w:val="0"/>
          <w:numId w:val="16"/>
        </w:numPr>
        <w:suppressAutoHyphens/>
        <w:spacing w:after="0" w:line="240" w:lineRule="auto"/>
        <w:ind w:left="0" w:firstLine="360"/>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формирование представлений об основных компонентах культуры здоровья и здорового образа жизни;</w:t>
      </w:r>
    </w:p>
    <w:p w14:paraId="017D55A3" w14:textId="33107690" w:rsidR="00403943" w:rsidRPr="009F2B3C" w:rsidRDefault="00403943" w:rsidP="007A2BA7">
      <w:pPr>
        <w:numPr>
          <w:ilvl w:val="0"/>
          <w:numId w:val="16"/>
        </w:numPr>
        <w:suppressAutoHyphens/>
        <w:spacing w:after="0" w:line="240" w:lineRule="auto"/>
        <w:ind w:left="0" w:firstLine="360"/>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14:paraId="404B0284" w14:textId="77777777" w:rsidR="00403943" w:rsidRPr="009F2B3C" w:rsidRDefault="00403943" w:rsidP="007A2BA7">
      <w:pPr>
        <w:numPr>
          <w:ilvl w:val="0"/>
          <w:numId w:val="16"/>
        </w:numPr>
        <w:suppressAutoHyphens/>
        <w:spacing w:after="0" w:line="240" w:lineRule="auto"/>
        <w:ind w:left="0" w:firstLine="360"/>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формирование представлений о рациональной организации режима дня, учебы и отдыха, двигательной активности;</w:t>
      </w:r>
    </w:p>
    <w:p w14:paraId="18AC538E" w14:textId="77777777" w:rsidR="00403943" w:rsidRPr="009F2B3C" w:rsidRDefault="00403943" w:rsidP="007A2BA7">
      <w:pPr>
        <w:numPr>
          <w:ilvl w:val="0"/>
          <w:numId w:val="16"/>
        </w:numPr>
        <w:suppressAutoHyphens/>
        <w:spacing w:after="0" w:line="240" w:lineRule="auto"/>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формирование установок на использование здорового питания;</w:t>
      </w:r>
    </w:p>
    <w:p w14:paraId="260E261C" w14:textId="77777777" w:rsidR="00403943" w:rsidRPr="009F2B3C" w:rsidRDefault="00403943" w:rsidP="007A2BA7">
      <w:pPr>
        <w:numPr>
          <w:ilvl w:val="0"/>
          <w:numId w:val="16"/>
        </w:numPr>
        <w:suppressAutoHyphens/>
        <w:spacing w:after="0" w:line="240" w:lineRule="auto"/>
        <w:ind w:left="0" w:firstLine="360"/>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использование  оптимальных  двигательных  режимов  для  обучающихся  с  учетом  их  возрастных,  психофизических особенностей, развитие потребности в занятиях физической культурой и спортом;</w:t>
      </w:r>
    </w:p>
    <w:p w14:paraId="07D8CA81" w14:textId="77777777" w:rsidR="00403943" w:rsidRPr="009F2B3C" w:rsidRDefault="00403943" w:rsidP="007A2BA7">
      <w:pPr>
        <w:numPr>
          <w:ilvl w:val="0"/>
          <w:numId w:val="16"/>
        </w:numPr>
        <w:suppressAutoHyphens/>
        <w:spacing w:after="0" w:line="240" w:lineRule="auto"/>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соблюдение здоровьесозидающих режимов дня;</w:t>
      </w:r>
    </w:p>
    <w:p w14:paraId="22DD7189" w14:textId="77777777" w:rsidR="00403943" w:rsidRPr="009F2B3C" w:rsidRDefault="00403943" w:rsidP="007A2BA7">
      <w:pPr>
        <w:numPr>
          <w:ilvl w:val="0"/>
          <w:numId w:val="16"/>
        </w:numPr>
        <w:suppressAutoHyphens/>
        <w:spacing w:after="0" w:line="240" w:lineRule="auto"/>
        <w:ind w:left="0" w:firstLine="360"/>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развитие готовности самостоятельно поддерживать свое здоровье на основе использования навыков личной гигиены;</w:t>
      </w:r>
    </w:p>
    <w:p w14:paraId="245950DD" w14:textId="77777777" w:rsidR="00403943" w:rsidRPr="009F2B3C" w:rsidRDefault="00403943" w:rsidP="007A2BA7">
      <w:pPr>
        <w:numPr>
          <w:ilvl w:val="0"/>
          <w:numId w:val="16"/>
        </w:numPr>
        <w:suppressAutoHyphens/>
        <w:spacing w:after="0" w:line="240" w:lineRule="auto"/>
        <w:ind w:left="0" w:firstLine="360"/>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14:paraId="117FFBB0" w14:textId="77777777" w:rsidR="00403943" w:rsidRPr="009F2B3C" w:rsidRDefault="00403943" w:rsidP="007A2BA7">
      <w:pPr>
        <w:numPr>
          <w:ilvl w:val="0"/>
          <w:numId w:val="16"/>
        </w:numPr>
        <w:suppressAutoHyphens/>
        <w:spacing w:after="0" w:line="240" w:lineRule="auto"/>
        <w:ind w:left="0" w:firstLine="360"/>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14:paraId="75E75AC3" w14:textId="77777777" w:rsidR="00403943" w:rsidRPr="009F2B3C" w:rsidRDefault="00403943" w:rsidP="007A2BA7">
      <w:pPr>
        <w:numPr>
          <w:ilvl w:val="0"/>
          <w:numId w:val="16"/>
        </w:numPr>
        <w:suppressAutoHyphens/>
        <w:spacing w:after="0" w:line="240" w:lineRule="auto"/>
        <w:ind w:left="0" w:firstLine="360"/>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14:paraId="4791E426" w14:textId="77777777" w:rsidR="00403943" w:rsidRPr="009F2B3C" w:rsidRDefault="00403943" w:rsidP="007A2BA7">
      <w:pPr>
        <w:numPr>
          <w:ilvl w:val="0"/>
          <w:numId w:val="16"/>
        </w:numPr>
        <w:suppressAutoHyphens/>
        <w:spacing w:after="0" w:line="240" w:lineRule="auto"/>
        <w:ind w:left="0" w:firstLine="360"/>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14:paraId="5AFD14FD" w14:textId="77777777" w:rsidR="00434135" w:rsidRPr="009F2B3C" w:rsidRDefault="00434135" w:rsidP="009F2B3C">
      <w:pPr>
        <w:spacing w:after="0" w:line="240" w:lineRule="auto"/>
        <w:ind w:firstLine="709"/>
        <w:jc w:val="center"/>
        <w:rPr>
          <w:rFonts w:ascii="Times New Roman" w:eastAsia="Times New Roman" w:hAnsi="Times New Roman" w:cs="Times New Roman"/>
          <w:b/>
          <w:sz w:val="24"/>
          <w:szCs w:val="24"/>
        </w:rPr>
      </w:pPr>
    </w:p>
    <w:p w14:paraId="5091170B" w14:textId="77777777" w:rsidR="004A20FC" w:rsidRPr="009F2B3C" w:rsidRDefault="004A20FC" w:rsidP="009F2B3C">
      <w:pPr>
        <w:spacing w:after="0" w:line="240" w:lineRule="auto"/>
        <w:ind w:firstLine="709"/>
        <w:jc w:val="center"/>
        <w:rPr>
          <w:rFonts w:ascii="Times New Roman" w:eastAsia="Times New Roman" w:hAnsi="Times New Roman" w:cs="Times New Roman"/>
          <w:b/>
          <w:sz w:val="24"/>
          <w:szCs w:val="24"/>
        </w:rPr>
      </w:pPr>
      <w:r w:rsidRPr="009F2B3C">
        <w:rPr>
          <w:rFonts w:ascii="Times New Roman" w:eastAsia="Times New Roman" w:hAnsi="Times New Roman" w:cs="Times New Roman"/>
          <w:b/>
          <w:sz w:val="24"/>
          <w:szCs w:val="24"/>
        </w:rPr>
        <w:t>Основные направления, формы реализации программы</w:t>
      </w:r>
    </w:p>
    <w:p w14:paraId="692DD9C9" w14:textId="77777777" w:rsidR="004A20FC" w:rsidRPr="009F2B3C" w:rsidRDefault="004A20FC" w:rsidP="009F2B3C">
      <w:pPr>
        <w:spacing w:after="0" w:line="240" w:lineRule="auto"/>
        <w:ind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14:paraId="1F08D73A" w14:textId="77777777" w:rsidR="004A20FC" w:rsidRPr="009F2B3C" w:rsidRDefault="004A20FC" w:rsidP="009F2B3C">
      <w:pPr>
        <w:spacing w:after="0" w:line="240" w:lineRule="auto"/>
        <w:ind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1. Создание экологически безопасной, здоровьесберегающей инфраструктуры общеобразовательной организации.</w:t>
      </w:r>
    </w:p>
    <w:p w14:paraId="3135926E" w14:textId="77777777" w:rsidR="004A20FC" w:rsidRPr="009F2B3C" w:rsidRDefault="004A20FC" w:rsidP="009F2B3C">
      <w:pPr>
        <w:spacing w:after="0" w:line="240" w:lineRule="auto"/>
        <w:ind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2. Реализация программы формирования экологической культуры и здорового образа жизни в урочной деятельности.</w:t>
      </w:r>
    </w:p>
    <w:p w14:paraId="6F3F4EF0" w14:textId="77777777" w:rsidR="004A20FC" w:rsidRPr="009F2B3C" w:rsidRDefault="004A20FC" w:rsidP="009F2B3C">
      <w:pPr>
        <w:spacing w:after="0" w:line="240" w:lineRule="auto"/>
        <w:ind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3. Реализация программы формирования экологической культуры и здорового образа жизни во внеурочной деятельности.</w:t>
      </w:r>
    </w:p>
    <w:p w14:paraId="6AC44A3E" w14:textId="77777777" w:rsidR="004A20FC" w:rsidRPr="009F2B3C" w:rsidRDefault="004A20FC" w:rsidP="009F2B3C">
      <w:pPr>
        <w:spacing w:after="0" w:line="240" w:lineRule="auto"/>
        <w:ind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4. Работа с родителями (законными представителями).</w:t>
      </w:r>
    </w:p>
    <w:p w14:paraId="07610C83" w14:textId="77777777" w:rsidR="004A20FC" w:rsidRPr="009F2B3C" w:rsidRDefault="004A20FC" w:rsidP="009F2B3C">
      <w:pPr>
        <w:spacing w:after="0" w:line="240" w:lineRule="auto"/>
        <w:ind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5. Просветительская и методическая работа со специалистами общеобразовательной организации.</w:t>
      </w:r>
    </w:p>
    <w:p w14:paraId="0A48A872" w14:textId="3129A4EE" w:rsidR="004A20FC" w:rsidRPr="009F2B3C" w:rsidRDefault="004A20FC" w:rsidP="009F2B3C">
      <w:pPr>
        <w:spacing w:after="0" w:line="240" w:lineRule="auto"/>
        <w:ind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 Экологически безопасная, здоровьесберегающая инфраструктура общеобразовательной организации включает:</w:t>
      </w:r>
    </w:p>
    <w:p w14:paraId="3892020D" w14:textId="77777777" w:rsidR="00403943" w:rsidRPr="009F2B3C" w:rsidRDefault="00403943" w:rsidP="007A2BA7">
      <w:pPr>
        <w:numPr>
          <w:ilvl w:val="0"/>
          <w:numId w:val="17"/>
        </w:numPr>
        <w:suppressAutoHyphens/>
        <w:spacing w:after="0" w:line="240" w:lineRule="auto"/>
        <w:ind w:left="0" w:firstLine="360"/>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соответствие состояния и содержания здания и помещений школы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14:paraId="546589EF" w14:textId="77777777" w:rsidR="00403943" w:rsidRPr="009F2B3C" w:rsidRDefault="00403943" w:rsidP="007A2BA7">
      <w:pPr>
        <w:numPr>
          <w:ilvl w:val="0"/>
          <w:numId w:val="17"/>
        </w:numPr>
        <w:suppressAutoHyphens/>
        <w:spacing w:after="0" w:line="240" w:lineRule="auto"/>
        <w:ind w:left="0"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наличие и необходимое оснащение помещений для питания обучающихся, а также для хранения и приготовления пищи;</w:t>
      </w:r>
    </w:p>
    <w:p w14:paraId="56696E2A" w14:textId="77777777" w:rsidR="00403943" w:rsidRPr="009F2B3C" w:rsidRDefault="00403943" w:rsidP="007A2BA7">
      <w:pPr>
        <w:numPr>
          <w:ilvl w:val="0"/>
          <w:numId w:val="17"/>
        </w:numPr>
        <w:suppressAutoHyphens/>
        <w:spacing w:after="0" w:line="240" w:lineRule="auto"/>
        <w:ind w:left="0"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организацию качественного 4-х разового питания обучающихся, в том числе горячих завтраков, обедов;</w:t>
      </w:r>
    </w:p>
    <w:p w14:paraId="25B42105" w14:textId="77777777" w:rsidR="00403943" w:rsidRPr="009F2B3C" w:rsidRDefault="00403943" w:rsidP="007A2BA7">
      <w:pPr>
        <w:numPr>
          <w:ilvl w:val="0"/>
          <w:numId w:val="17"/>
        </w:numPr>
        <w:suppressAutoHyphens/>
        <w:spacing w:after="0" w:line="240" w:lineRule="auto"/>
        <w:ind w:left="0"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14:paraId="0A63758A" w14:textId="77777777" w:rsidR="00403943" w:rsidRPr="009F2B3C" w:rsidRDefault="00403943" w:rsidP="007A2BA7">
      <w:pPr>
        <w:numPr>
          <w:ilvl w:val="0"/>
          <w:numId w:val="17"/>
        </w:numPr>
        <w:suppressAutoHyphens/>
        <w:spacing w:after="0" w:line="240" w:lineRule="auto"/>
        <w:ind w:hanging="11"/>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наличие помещений для медицинского персонала;</w:t>
      </w:r>
    </w:p>
    <w:p w14:paraId="24A0F5DE" w14:textId="77777777" w:rsidR="00403943" w:rsidRPr="009F2B3C" w:rsidRDefault="00403943" w:rsidP="007A2BA7">
      <w:pPr>
        <w:numPr>
          <w:ilvl w:val="0"/>
          <w:numId w:val="17"/>
        </w:numPr>
        <w:suppressAutoHyphens/>
        <w:spacing w:after="0" w:line="240" w:lineRule="auto"/>
        <w:ind w:left="0"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lastRenderedPageBreak/>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(учителя - логопеды, учителя физической культуры, психологи, медицинские работники).</w:t>
      </w:r>
    </w:p>
    <w:p w14:paraId="138D3B57" w14:textId="77BFD19A" w:rsidR="00182A06" w:rsidRPr="009F2B3C" w:rsidRDefault="00182A06" w:rsidP="009F2B3C">
      <w:pPr>
        <w:suppressAutoHyphens/>
        <w:spacing w:after="0" w:line="240" w:lineRule="auto"/>
        <w:ind w:firstLine="720"/>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Ответственность и контроль за реализацию этого направления возлагаются на администрацию общеобразовательной организации.</w:t>
      </w:r>
    </w:p>
    <w:p w14:paraId="14D8FDEE" w14:textId="77777777" w:rsidR="00182A06" w:rsidRPr="009F2B3C" w:rsidRDefault="00182A06" w:rsidP="009F2B3C">
      <w:pPr>
        <w:suppressAutoHyphens/>
        <w:spacing w:after="0" w:line="240" w:lineRule="auto"/>
        <w:ind w:firstLine="720"/>
        <w:jc w:val="both"/>
        <w:rPr>
          <w:rFonts w:ascii="Times New Roman" w:eastAsia="Times New Roman" w:hAnsi="Times New Roman" w:cs="Times New Roman"/>
          <w:sz w:val="24"/>
          <w:szCs w:val="24"/>
        </w:rPr>
      </w:pPr>
    </w:p>
    <w:p w14:paraId="1AF1CE15" w14:textId="2DB959C7" w:rsidR="00182A06" w:rsidRPr="009F2B3C" w:rsidRDefault="00403943" w:rsidP="009F2B3C">
      <w:pPr>
        <w:pStyle w:val="a3"/>
        <w:spacing w:after="0" w:line="240" w:lineRule="auto"/>
        <w:jc w:val="center"/>
        <w:rPr>
          <w:rFonts w:ascii="Times New Roman" w:hAnsi="Times New Roman" w:cs="Times New Roman"/>
          <w:b/>
          <w:sz w:val="24"/>
          <w:szCs w:val="24"/>
        </w:rPr>
      </w:pPr>
      <w:r w:rsidRPr="009F2B3C">
        <w:rPr>
          <w:rFonts w:ascii="Times New Roman" w:hAnsi="Times New Roman" w:cs="Times New Roman"/>
          <w:b/>
          <w:sz w:val="24"/>
          <w:szCs w:val="24"/>
        </w:rPr>
        <w:t>Реализация программы формирования экологической культуры и здорового образа жизни в урочной деятельности</w:t>
      </w:r>
    </w:p>
    <w:p w14:paraId="4E050B1B" w14:textId="4B6EC4B4" w:rsidR="00403943" w:rsidRPr="009F2B3C" w:rsidRDefault="00182A06" w:rsidP="007A2BA7">
      <w:pPr>
        <w:pStyle w:val="a3"/>
        <w:numPr>
          <w:ilvl w:val="0"/>
          <w:numId w:val="73"/>
        </w:numPr>
        <w:spacing w:after="0" w:line="240" w:lineRule="auto"/>
        <w:ind w:left="0" w:firstLine="1080"/>
        <w:jc w:val="both"/>
        <w:rPr>
          <w:rFonts w:ascii="Times New Roman" w:hAnsi="Times New Roman" w:cs="Times New Roman"/>
          <w:sz w:val="24"/>
          <w:szCs w:val="24"/>
        </w:rPr>
      </w:pPr>
      <w:r w:rsidRPr="009F2B3C">
        <w:rPr>
          <w:rFonts w:ascii="Times New Roman" w:hAnsi="Times New Roman" w:cs="Times New Roman"/>
          <w:sz w:val="24"/>
          <w:szCs w:val="24"/>
        </w:rPr>
        <w:t xml:space="preserve">Программа </w:t>
      </w:r>
      <w:r w:rsidR="00403943" w:rsidRPr="009F2B3C">
        <w:rPr>
          <w:rFonts w:ascii="Times New Roman" w:hAnsi="Times New Roman" w:cs="Times New Roman"/>
          <w:sz w:val="24"/>
          <w:szCs w:val="24"/>
        </w:rPr>
        <w:t>реализуется на межпредметной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«Мир природы и человека», «Природоведение», «Естествознание», «География»,</w:t>
      </w:r>
      <w:r w:rsidR="00B82207" w:rsidRPr="009F2B3C">
        <w:rPr>
          <w:rFonts w:ascii="Times New Roman" w:hAnsi="Times New Roman" w:cs="Times New Roman"/>
          <w:sz w:val="24"/>
          <w:szCs w:val="24"/>
        </w:rPr>
        <w:t xml:space="preserve"> «Основы социальной жизни»,</w:t>
      </w:r>
      <w:r w:rsidR="00403943" w:rsidRPr="009F2B3C">
        <w:rPr>
          <w:rFonts w:ascii="Times New Roman" w:hAnsi="Times New Roman" w:cs="Times New Roman"/>
          <w:sz w:val="24"/>
          <w:szCs w:val="24"/>
        </w:rPr>
        <w:t xml:space="preserve"> а также «Р</w:t>
      </w:r>
      <w:r w:rsidRPr="009F2B3C">
        <w:rPr>
          <w:rFonts w:ascii="Times New Roman" w:hAnsi="Times New Roman" w:cs="Times New Roman"/>
          <w:sz w:val="24"/>
          <w:szCs w:val="24"/>
        </w:rPr>
        <w:t>учной труд» и «Профильный труд»</w:t>
      </w:r>
      <w:r w:rsidR="00403943" w:rsidRPr="009F2B3C">
        <w:rPr>
          <w:rFonts w:ascii="Times New Roman" w:hAnsi="Times New Roman" w:cs="Times New Roman"/>
          <w:sz w:val="24"/>
          <w:szCs w:val="24"/>
        </w:rPr>
        <w:t>.</w:t>
      </w:r>
    </w:p>
    <w:p w14:paraId="589F83E4" w14:textId="77777777" w:rsidR="009F5166" w:rsidRPr="009F2B3C" w:rsidRDefault="009F5166" w:rsidP="009F2B3C">
      <w:pPr>
        <w:pStyle w:val="a3"/>
        <w:spacing w:after="0" w:line="240" w:lineRule="auto"/>
        <w:ind w:left="0" w:firstLine="720"/>
        <w:jc w:val="both"/>
        <w:rPr>
          <w:rFonts w:ascii="Times New Roman" w:hAnsi="Times New Roman" w:cs="Times New Roman"/>
          <w:sz w:val="24"/>
          <w:szCs w:val="24"/>
        </w:rPr>
      </w:pPr>
      <w:r w:rsidRPr="009F2B3C">
        <w:rPr>
          <w:rFonts w:ascii="Times New Roman" w:hAnsi="Times New Roman" w:cs="Times New Roman"/>
          <w:sz w:val="24"/>
          <w:szCs w:val="24"/>
        </w:rPr>
        <w:t xml:space="preserve">В результате реализации программы у обучающихся будут сформированы практико-ориентированные умения и навыки, которые обеспечат им возможность в достижении жизненных компетенций: </w:t>
      </w:r>
    </w:p>
    <w:p w14:paraId="7A93A4A8" w14:textId="77777777" w:rsidR="009F5166" w:rsidRPr="009F2B3C" w:rsidRDefault="009F5166" w:rsidP="007A2BA7">
      <w:pPr>
        <w:pStyle w:val="a3"/>
        <w:numPr>
          <w:ilvl w:val="0"/>
          <w:numId w:val="72"/>
        </w:numPr>
        <w:tabs>
          <w:tab w:val="left" w:pos="0"/>
          <w:tab w:val="left" w:pos="567"/>
          <w:tab w:val="left" w:pos="1134"/>
        </w:tabs>
        <w:spacing w:after="0" w:line="240" w:lineRule="auto"/>
        <w:ind w:left="0" w:firstLine="709"/>
        <w:jc w:val="both"/>
        <w:rPr>
          <w:rFonts w:ascii="Times New Roman" w:hAnsi="Times New Roman" w:cs="Times New Roman"/>
          <w:sz w:val="24"/>
          <w:szCs w:val="24"/>
        </w:rPr>
      </w:pPr>
      <w:r w:rsidRPr="009F2B3C">
        <w:rPr>
          <w:rFonts w:ascii="Times New Roman" w:hAnsi="Times New Roman" w:cs="Times New Roman"/>
          <w:sz w:val="24"/>
          <w:szCs w:val="24"/>
        </w:rPr>
        <w:t xml:space="preserve">элементарные природосберегающие умения и навыки: </w:t>
      </w:r>
    </w:p>
    <w:p w14:paraId="0D20B147" w14:textId="2ECC42E1" w:rsidR="009F5166" w:rsidRPr="009F2B3C" w:rsidRDefault="00D7209C" w:rsidP="007A2BA7">
      <w:pPr>
        <w:pStyle w:val="a3"/>
        <w:numPr>
          <w:ilvl w:val="0"/>
          <w:numId w:val="72"/>
        </w:numPr>
        <w:tabs>
          <w:tab w:val="left" w:pos="0"/>
          <w:tab w:val="left" w:pos="567"/>
          <w:tab w:val="left" w:pos="1134"/>
        </w:tabs>
        <w:spacing w:after="0" w:line="240" w:lineRule="auto"/>
        <w:ind w:left="0" w:firstLine="709"/>
        <w:jc w:val="both"/>
        <w:rPr>
          <w:rFonts w:ascii="Times New Roman" w:hAnsi="Times New Roman" w:cs="Times New Roman"/>
          <w:sz w:val="24"/>
          <w:szCs w:val="24"/>
        </w:rPr>
      </w:pPr>
      <w:r w:rsidRPr="009F2B3C">
        <w:rPr>
          <w:rFonts w:ascii="Times New Roman" w:hAnsi="Times New Roman" w:cs="Times New Roman"/>
          <w:sz w:val="24"/>
          <w:szCs w:val="24"/>
        </w:rPr>
        <w:t>умение</w:t>
      </w:r>
      <w:r w:rsidR="009F5166" w:rsidRPr="009F2B3C">
        <w:rPr>
          <w:rFonts w:ascii="Times New Roman" w:hAnsi="Times New Roman" w:cs="Times New Roman"/>
          <w:sz w:val="24"/>
          <w:szCs w:val="24"/>
        </w:rPr>
        <w:t xml:space="preserve"> оценивать правильность поведения люд</w:t>
      </w:r>
      <w:r w:rsidRPr="009F2B3C">
        <w:rPr>
          <w:rFonts w:ascii="Times New Roman" w:hAnsi="Times New Roman" w:cs="Times New Roman"/>
          <w:sz w:val="24"/>
          <w:szCs w:val="24"/>
        </w:rPr>
        <w:t>ей в природе; бережное отношение</w:t>
      </w:r>
      <w:r w:rsidR="009F5166" w:rsidRPr="009F2B3C">
        <w:rPr>
          <w:rFonts w:ascii="Times New Roman" w:hAnsi="Times New Roman" w:cs="Times New Roman"/>
          <w:sz w:val="24"/>
          <w:szCs w:val="24"/>
        </w:rPr>
        <w:t xml:space="preserve"> к природе, растениям и животным; элементарный опыт природоохранительной деятельности.</w:t>
      </w:r>
    </w:p>
    <w:p w14:paraId="3A3DA804" w14:textId="77777777" w:rsidR="009F5166" w:rsidRPr="009F2B3C" w:rsidRDefault="009F5166" w:rsidP="007A2BA7">
      <w:pPr>
        <w:pStyle w:val="a3"/>
        <w:numPr>
          <w:ilvl w:val="0"/>
          <w:numId w:val="72"/>
        </w:numPr>
        <w:tabs>
          <w:tab w:val="left" w:pos="0"/>
          <w:tab w:val="left" w:pos="567"/>
        </w:tabs>
        <w:spacing w:after="0" w:line="240" w:lineRule="auto"/>
        <w:ind w:left="1134" w:hanging="425"/>
        <w:jc w:val="both"/>
        <w:rPr>
          <w:rFonts w:ascii="Times New Roman" w:hAnsi="Times New Roman" w:cs="Times New Roman"/>
          <w:sz w:val="24"/>
          <w:szCs w:val="24"/>
        </w:rPr>
      </w:pPr>
      <w:r w:rsidRPr="009F2B3C">
        <w:rPr>
          <w:rFonts w:ascii="Times New Roman" w:hAnsi="Times New Roman" w:cs="Times New Roman"/>
          <w:sz w:val="24"/>
          <w:szCs w:val="24"/>
        </w:rPr>
        <w:t>элементарные здоровьесберегающие умения и навыки:</w:t>
      </w:r>
    </w:p>
    <w:p w14:paraId="6A637645" w14:textId="07450952" w:rsidR="009F5166" w:rsidRPr="009F2B3C" w:rsidRDefault="009F5166" w:rsidP="007A2BA7">
      <w:pPr>
        <w:pStyle w:val="a3"/>
        <w:numPr>
          <w:ilvl w:val="0"/>
          <w:numId w:val="72"/>
        </w:numPr>
        <w:tabs>
          <w:tab w:val="left" w:pos="0"/>
          <w:tab w:val="left" w:pos="567"/>
        </w:tabs>
        <w:spacing w:after="0" w:line="240" w:lineRule="auto"/>
        <w:ind w:left="1134" w:hanging="425"/>
        <w:jc w:val="both"/>
        <w:rPr>
          <w:rFonts w:ascii="Times New Roman" w:hAnsi="Times New Roman" w:cs="Times New Roman"/>
          <w:sz w:val="24"/>
          <w:szCs w:val="24"/>
        </w:rPr>
      </w:pPr>
      <w:r w:rsidRPr="009F2B3C">
        <w:rPr>
          <w:rFonts w:ascii="Times New Roman" w:hAnsi="Times New Roman" w:cs="Times New Roman"/>
          <w:sz w:val="24"/>
          <w:szCs w:val="24"/>
        </w:rPr>
        <w:t xml:space="preserve">навыки личной гигиены; активного образа жизни; </w:t>
      </w:r>
    </w:p>
    <w:p w14:paraId="04BD2696" w14:textId="77777777" w:rsidR="009F5166" w:rsidRPr="009F2B3C" w:rsidRDefault="009F5166" w:rsidP="007A2BA7">
      <w:pPr>
        <w:pStyle w:val="a3"/>
        <w:numPr>
          <w:ilvl w:val="0"/>
          <w:numId w:val="72"/>
        </w:numPr>
        <w:tabs>
          <w:tab w:val="left" w:pos="0"/>
          <w:tab w:val="left" w:pos="567"/>
          <w:tab w:val="left" w:pos="1134"/>
        </w:tabs>
        <w:spacing w:after="0" w:line="240" w:lineRule="auto"/>
        <w:ind w:left="0" w:firstLine="709"/>
        <w:jc w:val="both"/>
        <w:rPr>
          <w:rFonts w:ascii="Times New Roman" w:hAnsi="Times New Roman" w:cs="Times New Roman"/>
          <w:sz w:val="24"/>
          <w:szCs w:val="24"/>
        </w:rPr>
      </w:pPr>
      <w:r w:rsidRPr="009F2B3C">
        <w:rPr>
          <w:rFonts w:ascii="Times New Roman" w:hAnsi="Times New Roman" w:cs="Times New Roman"/>
          <w:sz w:val="24"/>
          <w:szCs w:val="24"/>
        </w:rPr>
        <w:t>умения организовывать здоровьесберегающую жизнедеятельность: режим дня, утренняя зарядка, оздоровительные мероприятия, подвижные игры и т. д.;</w:t>
      </w:r>
    </w:p>
    <w:p w14:paraId="677E0316" w14:textId="77777777" w:rsidR="009F5166" w:rsidRPr="009F2B3C" w:rsidRDefault="009F5166" w:rsidP="007A2BA7">
      <w:pPr>
        <w:pStyle w:val="a3"/>
        <w:numPr>
          <w:ilvl w:val="0"/>
          <w:numId w:val="72"/>
        </w:numPr>
        <w:tabs>
          <w:tab w:val="left" w:pos="0"/>
          <w:tab w:val="left" w:pos="567"/>
          <w:tab w:val="left" w:pos="1134"/>
        </w:tabs>
        <w:spacing w:after="0" w:line="240" w:lineRule="auto"/>
        <w:ind w:left="0" w:firstLine="709"/>
        <w:jc w:val="both"/>
        <w:rPr>
          <w:rFonts w:ascii="Times New Roman" w:hAnsi="Times New Roman" w:cs="Times New Roman"/>
          <w:sz w:val="24"/>
          <w:szCs w:val="24"/>
        </w:rPr>
      </w:pPr>
      <w:r w:rsidRPr="009F2B3C">
        <w:rPr>
          <w:rFonts w:ascii="Times New Roman" w:hAnsi="Times New Roman" w:cs="Times New Roman"/>
          <w:sz w:val="24"/>
          <w:szCs w:val="24"/>
        </w:rPr>
        <w:t>умение оценивать правильность собственного поведения и поведения окружающих с позиций здорового образа жизни;</w:t>
      </w:r>
    </w:p>
    <w:p w14:paraId="68493E7A" w14:textId="77777777" w:rsidR="009F5166" w:rsidRPr="009F2B3C" w:rsidRDefault="009F5166" w:rsidP="007A2BA7">
      <w:pPr>
        <w:pStyle w:val="a3"/>
        <w:numPr>
          <w:ilvl w:val="0"/>
          <w:numId w:val="72"/>
        </w:numPr>
        <w:tabs>
          <w:tab w:val="left" w:pos="0"/>
          <w:tab w:val="left" w:pos="567"/>
          <w:tab w:val="left" w:pos="1134"/>
        </w:tabs>
        <w:spacing w:after="0" w:line="240" w:lineRule="auto"/>
        <w:ind w:left="0" w:firstLine="709"/>
        <w:jc w:val="both"/>
        <w:rPr>
          <w:rFonts w:ascii="Times New Roman" w:hAnsi="Times New Roman" w:cs="Times New Roman"/>
          <w:sz w:val="24"/>
          <w:szCs w:val="24"/>
        </w:rPr>
      </w:pPr>
      <w:r w:rsidRPr="009F2B3C">
        <w:rPr>
          <w:rFonts w:ascii="Times New Roman" w:hAnsi="Times New Roman" w:cs="Times New Roman"/>
          <w:sz w:val="24"/>
          <w:szCs w:val="24"/>
        </w:rPr>
        <w:t xml:space="preserve">умение соблюдать правила здорового питания: навыков гигиены приготовления, хранения и культуры приема пищи; </w:t>
      </w:r>
    </w:p>
    <w:p w14:paraId="5CEEC634" w14:textId="77777777" w:rsidR="009F5166" w:rsidRPr="009F2B3C" w:rsidRDefault="009F5166" w:rsidP="007A2BA7">
      <w:pPr>
        <w:pStyle w:val="a3"/>
        <w:numPr>
          <w:ilvl w:val="0"/>
          <w:numId w:val="72"/>
        </w:numPr>
        <w:tabs>
          <w:tab w:val="left" w:pos="0"/>
          <w:tab w:val="left" w:pos="567"/>
          <w:tab w:val="left" w:pos="1134"/>
        </w:tabs>
        <w:spacing w:after="0" w:line="240" w:lineRule="auto"/>
        <w:ind w:left="0" w:firstLine="709"/>
        <w:jc w:val="both"/>
        <w:rPr>
          <w:rFonts w:ascii="Times New Roman" w:hAnsi="Times New Roman" w:cs="Times New Roman"/>
          <w:sz w:val="24"/>
          <w:szCs w:val="24"/>
        </w:rPr>
      </w:pPr>
      <w:r w:rsidRPr="009F2B3C">
        <w:rPr>
          <w:rFonts w:ascii="Times New Roman" w:hAnsi="Times New Roman" w:cs="Times New Roman"/>
          <w:sz w:val="24"/>
          <w:szCs w:val="24"/>
        </w:rPr>
        <w:t xml:space="preserve">навыки противостояния вовлечению в табакокурение, употребления алкоголя, наркотических и сильнодействующих веществ; </w:t>
      </w:r>
    </w:p>
    <w:p w14:paraId="4F36AAB5" w14:textId="77777777" w:rsidR="009F5166" w:rsidRPr="009F2B3C" w:rsidRDefault="009F5166" w:rsidP="007A2BA7">
      <w:pPr>
        <w:pStyle w:val="a3"/>
        <w:numPr>
          <w:ilvl w:val="0"/>
          <w:numId w:val="72"/>
        </w:numPr>
        <w:tabs>
          <w:tab w:val="left" w:pos="0"/>
          <w:tab w:val="left" w:pos="567"/>
          <w:tab w:val="left" w:pos="1134"/>
        </w:tabs>
        <w:spacing w:after="0" w:line="240" w:lineRule="auto"/>
        <w:ind w:left="0" w:firstLine="709"/>
        <w:jc w:val="both"/>
        <w:rPr>
          <w:rFonts w:ascii="Times New Roman" w:hAnsi="Times New Roman" w:cs="Times New Roman"/>
          <w:sz w:val="24"/>
          <w:szCs w:val="24"/>
        </w:rPr>
      </w:pPr>
      <w:r w:rsidRPr="009F2B3C">
        <w:rPr>
          <w:rFonts w:ascii="Times New Roman" w:hAnsi="Times New Roman" w:cs="Times New Roman"/>
          <w:sz w:val="24"/>
          <w:szCs w:val="24"/>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14:paraId="7F3FB838" w14:textId="3769421F" w:rsidR="009F5166" w:rsidRPr="009F2B3C" w:rsidRDefault="009F5166" w:rsidP="007A2BA7">
      <w:pPr>
        <w:pStyle w:val="a3"/>
        <w:numPr>
          <w:ilvl w:val="0"/>
          <w:numId w:val="72"/>
        </w:numPr>
        <w:tabs>
          <w:tab w:val="left" w:pos="0"/>
          <w:tab w:val="left" w:pos="567"/>
        </w:tabs>
        <w:spacing w:after="0" w:line="240" w:lineRule="auto"/>
        <w:ind w:left="1134" w:hanging="425"/>
        <w:jc w:val="both"/>
        <w:rPr>
          <w:rFonts w:ascii="Times New Roman" w:hAnsi="Times New Roman" w:cs="Times New Roman"/>
          <w:sz w:val="24"/>
          <w:szCs w:val="24"/>
        </w:rPr>
      </w:pPr>
      <w:r w:rsidRPr="009F2B3C">
        <w:rPr>
          <w:rFonts w:ascii="Times New Roman" w:hAnsi="Times New Roman" w:cs="Times New Roman"/>
          <w:sz w:val="24"/>
          <w:szCs w:val="24"/>
        </w:rPr>
        <w:t>навыки и умения безопасного образа жизни:</w:t>
      </w:r>
    </w:p>
    <w:p w14:paraId="4A8B2DB6" w14:textId="53040057" w:rsidR="009F5166" w:rsidRPr="009F2B3C" w:rsidRDefault="00D709DB" w:rsidP="009F2B3C">
      <w:pPr>
        <w:pStyle w:val="a3"/>
        <w:tabs>
          <w:tab w:val="left" w:pos="0"/>
          <w:tab w:val="left" w:pos="567"/>
          <w:tab w:val="left" w:pos="1134"/>
        </w:tabs>
        <w:spacing w:after="0" w:line="240" w:lineRule="auto"/>
        <w:ind w:left="0" w:firstLine="709"/>
        <w:jc w:val="both"/>
        <w:rPr>
          <w:rFonts w:ascii="Times New Roman" w:hAnsi="Times New Roman" w:cs="Times New Roman"/>
          <w:sz w:val="24"/>
          <w:szCs w:val="24"/>
        </w:rPr>
      </w:pPr>
      <w:r w:rsidRPr="009F2B3C">
        <w:rPr>
          <w:rFonts w:ascii="Times New Roman" w:hAnsi="Times New Roman" w:cs="Times New Roman"/>
          <w:sz w:val="24"/>
          <w:szCs w:val="24"/>
        </w:rPr>
        <w:t xml:space="preserve">- </w:t>
      </w:r>
      <w:r w:rsidR="009F5166" w:rsidRPr="009F2B3C">
        <w:rPr>
          <w:rFonts w:ascii="Times New Roman" w:hAnsi="Times New Roman" w:cs="Times New Roman"/>
          <w:sz w:val="24"/>
          <w:szCs w:val="24"/>
        </w:rPr>
        <w:t>навыки адекватного</w:t>
      </w:r>
      <w:r w:rsidR="00D7209C" w:rsidRPr="009F2B3C">
        <w:rPr>
          <w:rFonts w:ascii="Times New Roman" w:hAnsi="Times New Roman" w:cs="Times New Roman"/>
          <w:sz w:val="24"/>
          <w:szCs w:val="24"/>
        </w:rPr>
        <w:t xml:space="preserve"> </w:t>
      </w:r>
      <w:r w:rsidR="009F5166" w:rsidRPr="009F2B3C">
        <w:rPr>
          <w:rFonts w:ascii="Times New Roman" w:hAnsi="Times New Roman" w:cs="Times New Roman"/>
          <w:sz w:val="24"/>
          <w:szCs w:val="24"/>
        </w:rPr>
        <w:t xml:space="preserve">поведения в случае возникновения опасных ситуаций в школе, дома, на улице; </w:t>
      </w:r>
    </w:p>
    <w:p w14:paraId="58657236" w14:textId="42394324" w:rsidR="009F5166" w:rsidRPr="009F2B3C" w:rsidRDefault="00D709DB" w:rsidP="009F2B3C">
      <w:pPr>
        <w:tabs>
          <w:tab w:val="left" w:pos="0"/>
          <w:tab w:val="left" w:pos="567"/>
        </w:tabs>
        <w:spacing w:after="0" w:line="240" w:lineRule="auto"/>
        <w:ind w:firstLine="709"/>
        <w:jc w:val="both"/>
        <w:rPr>
          <w:rFonts w:ascii="Times New Roman" w:hAnsi="Times New Roman" w:cs="Times New Roman"/>
          <w:sz w:val="24"/>
          <w:szCs w:val="24"/>
        </w:rPr>
      </w:pPr>
      <w:r w:rsidRPr="009F2B3C">
        <w:rPr>
          <w:rFonts w:ascii="Times New Roman" w:hAnsi="Times New Roman" w:cs="Times New Roman"/>
          <w:sz w:val="24"/>
          <w:szCs w:val="24"/>
        </w:rPr>
        <w:t xml:space="preserve">- </w:t>
      </w:r>
      <w:r w:rsidR="009F5166" w:rsidRPr="009F2B3C">
        <w:rPr>
          <w:rFonts w:ascii="Times New Roman" w:hAnsi="Times New Roman" w:cs="Times New Roman"/>
          <w:sz w:val="24"/>
          <w:szCs w:val="24"/>
        </w:rPr>
        <w:t xml:space="preserve">умение оценивать правильность поведения в быту; </w:t>
      </w:r>
    </w:p>
    <w:p w14:paraId="46DB6C51" w14:textId="0E4B4AE4" w:rsidR="009F5166" w:rsidRPr="009F2B3C" w:rsidRDefault="00D709DB" w:rsidP="009F2B3C">
      <w:pPr>
        <w:pStyle w:val="a3"/>
        <w:tabs>
          <w:tab w:val="left" w:pos="0"/>
          <w:tab w:val="left" w:pos="567"/>
          <w:tab w:val="left" w:pos="1134"/>
        </w:tabs>
        <w:spacing w:after="0" w:line="240" w:lineRule="auto"/>
        <w:ind w:left="0" w:firstLine="709"/>
        <w:jc w:val="both"/>
        <w:rPr>
          <w:rFonts w:ascii="Times New Roman" w:hAnsi="Times New Roman" w:cs="Times New Roman"/>
          <w:sz w:val="24"/>
          <w:szCs w:val="24"/>
        </w:rPr>
      </w:pPr>
      <w:r w:rsidRPr="009F2B3C">
        <w:rPr>
          <w:rFonts w:ascii="Times New Roman" w:hAnsi="Times New Roman" w:cs="Times New Roman"/>
          <w:sz w:val="24"/>
          <w:szCs w:val="24"/>
        </w:rPr>
        <w:t xml:space="preserve">- </w:t>
      </w:r>
      <w:r w:rsidR="009F5166" w:rsidRPr="009F2B3C">
        <w:rPr>
          <w:rFonts w:ascii="Times New Roman" w:hAnsi="Times New Roman" w:cs="Times New Roman"/>
          <w:sz w:val="24"/>
          <w:szCs w:val="24"/>
        </w:rPr>
        <w:t>умения соблюдать правила безопасного поведения с огнём, водой, газом, электричеством; безопасного использования учебных принадлежностей, инструментов;</w:t>
      </w:r>
    </w:p>
    <w:p w14:paraId="6AD72C13" w14:textId="7984B5F6" w:rsidR="009F5166" w:rsidRPr="009F2B3C" w:rsidRDefault="00D709DB" w:rsidP="009F2B3C">
      <w:pPr>
        <w:pStyle w:val="a3"/>
        <w:tabs>
          <w:tab w:val="left" w:pos="0"/>
          <w:tab w:val="left" w:pos="567"/>
          <w:tab w:val="left" w:pos="1134"/>
        </w:tabs>
        <w:spacing w:after="0" w:line="240" w:lineRule="auto"/>
        <w:ind w:left="0" w:firstLine="709"/>
        <w:jc w:val="both"/>
        <w:rPr>
          <w:rFonts w:ascii="Times New Roman" w:hAnsi="Times New Roman" w:cs="Times New Roman"/>
          <w:sz w:val="24"/>
          <w:szCs w:val="24"/>
        </w:rPr>
      </w:pPr>
      <w:r w:rsidRPr="009F2B3C">
        <w:rPr>
          <w:rFonts w:ascii="Times New Roman" w:hAnsi="Times New Roman" w:cs="Times New Roman"/>
          <w:sz w:val="24"/>
          <w:szCs w:val="24"/>
        </w:rPr>
        <w:t xml:space="preserve">- </w:t>
      </w:r>
      <w:r w:rsidR="009F5166" w:rsidRPr="009F2B3C">
        <w:rPr>
          <w:rFonts w:ascii="Times New Roman" w:hAnsi="Times New Roman" w:cs="Times New Roman"/>
          <w:sz w:val="24"/>
          <w:szCs w:val="24"/>
        </w:rPr>
        <w:t xml:space="preserve">навыки соблюдения правил дорожного движения и поведения на улице, пожарной безопасности; </w:t>
      </w:r>
    </w:p>
    <w:p w14:paraId="5BC2CE23" w14:textId="734593DA" w:rsidR="009F5166" w:rsidRPr="009F2B3C" w:rsidRDefault="00D709DB" w:rsidP="009F2B3C">
      <w:pPr>
        <w:pStyle w:val="a3"/>
        <w:tabs>
          <w:tab w:val="left" w:pos="0"/>
          <w:tab w:val="left" w:pos="567"/>
        </w:tabs>
        <w:spacing w:after="0" w:line="240" w:lineRule="auto"/>
        <w:ind w:left="0" w:firstLine="709"/>
        <w:jc w:val="both"/>
        <w:rPr>
          <w:rFonts w:ascii="Times New Roman" w:hAnsi="Times New Roman" w:cs="Times New Roman"/>
          <w:sz w:val="24"/>
          <w:szCs w:val="24"/>
        </w:rPr>
      </w:pPr>
      <w:r w:rsidRPr="009F2B3C">
        <w:rPr>
          <w:rFonts w:ascii="Times New Roman" w:hAnsi="Times New Roman" w:cs="Times New Roman"/>
          <w:sz w:val="24"/>
          <w:szCs w:val="24"/>
        </w:rPr>
        <w:t xml:space="preserve">- </w:t>
      </w:r>
      <w:r w:rsidR="009F5166" w:rsidRPr="009F2B3C">
        <w:rPr>
          <w:rFonts w:ascii="Times New Roman" w:hAnsi="Times New Roman" w:cs="Times New Roman"/>
          <w:sz w:val="24"/>
          <w:szCs w:val="24"/>
        </w:rPr>
        <w:t>навыки позитивного общения;  соблюдение правил взаимоотношений с незнакомыми людьми; правил безопасного поведения в общественном транспорте.</w:t>
      </w:r>
    </w:p>
    <w:p w14:paraId="5B6AEA82" w14:textId="1078058B" w:rsidR="009F5166" w:rsidRPr="009F2B3C" w:rsidRDefault="009F5166" w:rsidP="007A2BA7">
      <w:pPr>
        <w:pStyle w:val="a3"/>
        <w:numPr>
          <w:ilvl w:val="0"/>
          <w:numId w:val="72"/>
        </w:numPr>
        <w:tabs>
          <w:tab w:val="left" w:pos="0"/>
          <w:tab w:val="left" w:pos="567"/>
        </w:tabs>
        <w:spacing w:after="0" w:line="240" w:lineRule="auto"/>
        <w:ind w:left="0" w:firstLine="709"/>
        <w:jc w:val="both"/>
        <w:rPr>
          <w:rFonts w:ascii="Times New Roman" w:hAnsi="Times New Roman" w:cs="Times New Roman"/>
          <w:sz w:val="24"/>
          <w:szCs w:val="24"/>
        </w:rPr>
      </w:pPr>
      <w:r w:rsidRPr="009F2B3C">
        <w:rPr>
          <w:rFonts w:ascii="Times New Roman" w:hAnsi="Times New Roman" w:cs="Times New Roman"/>
          <w:sz w:val="24"/>
          <w:szCs w:val="24"/>
        </w:rPr>
        <w:t xml:space="preserve">навыки и умения безопасного поведения в окружающей среде и простейшие умения поведения в экстремальных (чрезвычайных) ситуациях: </w:t>
      </w:r>
    </w:p>
    <w:p w14:paraId="2FB3563E" w14:textId="2D237754" w:rsidR="009F5166" w:rsidRPr="009F2B3C" w:rsidRDefault="00D709DB" w:rsidP="009F2B3C">
      <w:pPr>
        <w:pStyle w:val="a3"/>
        <w:tabs>
          <w:tab w:val="left" w:pos="0"/>
          <w:tab w:val="left" w:pos="567"/>
        </w:tabs>
        <w:spacing w:after="0" w:line="240" w:lineRule="auto"/>
        <w:ind w:left="0" w:firstLine="720"/>
        <w:jc w:val="both"/>
        <w:rPr>
          <w:rFonts w:ascii="Times New Roman" w:hAnsi="Times New Roman" w:cs="Times New Roman"/>
          <w:sz w:val="24"/>
          <w:szCs w:val="24"/>
        </w:rPr>
      </w:pPr>
      <w:r w:rsidRPr="009F2B3C">
        <w:rPr>
          <w:rFonts w:ascii="Times New Roman" w:hAnsi="Times New Roman" w:cs="Times New Roman"/>
          <w:sz w:val="24"/>
          <w:szCs w:val="24"/>
        </w:rPr>
        <w:t xml:space="preserve">- </w:t>
      </w:r>
      <w:r w:rsidR="009F5166" w:rsidRPr="009F2B3C">
        <w:rPr>
          <w:rFonts w:ascii="Times New Roman" w:hAnsi="Times New Roman" w:cs="Times New Roman"/>
          <w:sz w:val="24"/>
          <w:szCs w:val="24"/>
        </w:rPr>
        <w:t xml:space="preserve">умения действовать в неблагоприятных погодных условиях(соблюдение правил поведения при грозе, в лесу, на водоёме и т.п.); </w:t>
      </w:r>
    </w:p>
    <w:p w14:paraId="0E005A46" w14:textId="44A59E04" w:rsidR="009F5166" w:rsidRPr="009F2B3C" w:rsidRDefault="00D709DB" w:rsidP="009F2B3C">
      <w:pPr>
        <w:pStyle w:val="a3"/>
        <w:tabs>
          <w:tab w:val="left" w:pos="0"/>
          <w:tab w:val="left" w:pos="567"/>
        </w:tabs>
        <w:spacing w:after="0" w:line="240" w:lineRule="auto"/>
        <w:ind w:left="0" w:firstLine="720"/>
        <w:jc w:val="both"/>
        <w:rPr>
          <w:rFonts w:ascii="Times New Roman" w:hAnsi="Times New Roman" w:cs="Times New Roman"/>
          <w:sz w:val="24"/>
          <w:szCs w:val="24"/>
        </w:rPr>
      </w:pPr>
      <w:r w:rsidRPr="009F2B3C">
        <w:rPr>
          <w:rFonts w:ascii="Times New Roman" w:hAnsi="Times New Roman" w:cs="Times New Roman"/>
          <w:sz w:val="24"/>
          <w:szCs w:val="24"/>
        </w:rPr>
        <w:lastRenderedPageBreak/>
        <w:t xml:space="preserve">- </w:t>
      </w:r>
      <w:r w:rsidR="009F5166" w:rsidRPr="009F2B3C">
        <w:rPr>
          <w:rFonts w:ascii="Times New Roman" w:hAnsi="Times New Roman" w:cs="Times New Roman"/>
          <w:sz w:val="24"/>
          <w:szCs w:val="24"/>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14:paraId="2E4103EB" w14:textId="20ABEAC1" w:rsidR="009F5166" w:rsidRPr="009F2B3C" w:rsidRDefault="00D709DB" w:rsidP="009F2B3C">
      <w:pPr>
        <w:pStyle w:val="a3"/>
        <w:tabs>
          <w:tab w:val="left" w:pos="0"/>
          <w:tab w:val="left" w:pos="567"/>
        </w:tabs>
        <w:spacing w:after="0" w:line="240" w:lineRule="auto"/>
        <w:ind w:left="0" w:firstLine="720"/>
        <w:jc w:val="both"/>
        <w:rPr>
          <w:rFonts w:ascii="Times New Roman" w:hAnsi="Times New Roman" w:cs="Times New Roman"/>
          <w:sz w:val="24"/>
          <w:szCs w:val="24"/>
        </w:rPr>
      </w:pPr>
      <w:r w:rsidRPr="009F2B3C">
        <w:rPr>
          <w:rFonts w:ascii="Times New Roman" w:hAnsi="Times New Roman" w:cs="Times New Roman"/>
          <w:sz w:val="24"/>
          <w:szCs w:val="24"/>
        </w:rPr>
        <w:t xml:space="preserve">- </w:t>
      </w:r>
      <w:r w:rsidR="009F5166" w:rsidRPr="009F2B3C">
        <w:rPr>
          <w:rFonts w:ascii="Times New Roman" w:hAnsi="Times New Roman" w:cs="Times New Roman"/>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14:paraId="68A6980F" w14:textId="77777777" w:rsidR="001B23CC" w:rsidRPr="009F2B3C" w:rsidRDefault="001B23CC" w:rsidP="009F2B3C">
      <w:pPr>
        <w:spacing w:after="0" w:line="240" w:lineRule="auto"/>
        <w:ind w:firstLine="720"/>
        <w:jc w:val="center"/>
        <w:rPr>
          <w:rFonts w:ascii="Times New Roman" w:eastAsia="Times New Roman" w:hAnsi="Times New Roman" w:cs="Times New Roman"/>
          <w:sz w:val="24"/>
          <w:szCs w:val="24"/>
        </w:rPr>
      </w:pPr>
    </w:p>
    <w:p w14:paraId="3077DBCF" w14:textId="77777777" w:rsidR="001B23CC" w:rsidRPr="009F2B3C" w:rsidRDefault="00403943" w:rsidP="009F2B3C">
      <w:pPr>
        <w:spacing w:after="0" w:line="240" w:lineRule="auto"/>
        <w:ind w:firstLine="720"/>
        <w:jc w:val="center"/>
        <w:rPr>
          <w:rFonts w:ascii="Times New Roman" w:eastAsia="Times New Roman" w:hAnsi="Times New Roman" w:cs="Times New Roman"/>
          <w:b/>
          <w:sz w:val="24"/>
          <w:szCs w:val="24"/>
        </w:rPr>
      </w:pPr>
      <w:r w:rsidRPr="009F2B3C">
        <w:rPr>
          <w:rFonts w:ascii="Times New Roman" w:eastAsia="Times New Roman" w:hAnsi="Times New Roman" w:cs="Times New Roman"/>
          <w:b/>
          <w:sz w:val="24"/>
          <w:szCs w:val="24"/>
        </w:rPr>
        <w:t>Реализация программы формирования экологической культуры и здорового образа жизни во внеурочной деятельности</w:t>
      </w:r>
    </w:p>
    <w:p w14:paraId="3287F343" w14:textId="1948725C" w:rsidR="00403943" w:rsidRPr="009F2B3C" w:rsidRDefault="001B23CC" w:rsidP="009F2B3C">
      <w:pPr>
        <w:spacing w:after="0" w:line="240" w:lineRule="auto"/>
        <w:ind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Формирование экологической культуры и здорового образа жизни </w:t>
      </w:r>
      <w:r w:rsidR="00403943" w:rsidRPr="009F2B3C">
        <w:rPr>
          <w:rFonts w:ascii="Times New Roman" w:eastAsia="Times New Roman" w:hAnsi="Times New Roman" w:cs="Times New Roman"/>
          <w:sz w:val="24"/>
          <w:szCs w:val="24"/>
        </w:rPr>
        <w:t>осуществляется во всех направлениях: со</w:t>
      </w:r>
      <w:r w:rsidR="00403943" w:rsidRPr="009F2B3C">
        <w:rPr>
          <w:rFonts w:ascii="Times New Roman" w:eastAsia="Times New Roman" w:hAnsi="Times New Roman" w:cs="Times New Roman"/>
          <w:sz w:val="24"/>
          <w:szCs w:val="24"/>
        </w:rPr>
        <w:softHyphen/>
        <w:t>циальном, духовно-нравственном, спортивно-</w:t>
      </w:r>
      <w:r w:rsidRPr="009F2B3C">
        <w:rPr>
          <w:rFonts w:ascii="Times New Roman" w:eastAsia="Times New Roman" w:hAnsi="Times New Roman" w:cs="Times New Roman"/>
          <w:sz w:val="24"/>
          <w:szCs w:val="24"/>
        </w:rPr>
        <w:t>оздоровительном, общекультурном. Приоритетными рассматрива</w:t>
      </w:r>
      <w:r w:rsidR="00B47276" w:rsidRPr="009F2B3C">
        <w:rPr>
          <w:rFonts w:ascii="Times New Roman" w:eastAsia="Times New Roman" w:hAnsi="Times New Roman" w:cs="Times New Roman"/>
          <w:sz w:val="24"/>
          <w:szCs w:val="24"/>
        </w:rPr>
        <w:t>ют</w:t>
      </w:r>
      <w:r w:rsidRPr="009F2B3C">
        <w:rPr>
          <w:rFonts w:ascii="Times New Roman" w:eastAsia="Times New Roman" w:hAnsi="Times New Roman" w:cs="Times New Roman"/>
          <w:sz w:val="24"/>
          <w:szCs w:val="24"/>
        </w:rPr>
        <w:t xml:space="preserve">ся спортивно-оздоровительное и духовно-нравственное направления (особенно в части экологической составляющей). </w:t>
      </w:r>
    </w:p>
    <w:p w14:paraId="59AF3DB1" w14:textId="3FE0FFB8" w:rsidR="001B23CC" w:rsidRPr="009F2B3C" w:rsidRDefault="001B23CC" w:rsidP="009F2B3C">
      <w:pPr>
        <w:spacing w:after="0" w:line="240" w:lineRule="auto"/>
        <w:ind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w:t>
      </w:r>
      <w:r w:rsidR="00B47276" w:rsidRPr="009F2B3C">
        <w:rPr>
          <w:rFonts w:ascii="Times New Roman" w:eastAsia="Times New Roman" w:hAnsi="Times New Roman" w:cs="Times New Roman"/>
          <w:sz w:val="24"/>
          <w:szCs w:val="24"/>
        </w:rPr>
        <w:t>ажнениями. Образовательной</w:t>
      </w:r>
      <w:r w:rsidRPr="009F2B3C">
        <w:rPr>
          <w:rFonts w:ascii="Times New Roman" w:eastAsia="Times New Roman" w:hAnsi="Times New Roman" w:cs="Times New Roman"/>
          <w:sz w:val="24"/>
          <w:szCs w:val="24"/>
        </w:rPr>
        <w:t xml:space="preserve"> органи</w:t>
      </w:r>
      <w:r w:rsidR="00B47276" w:rsidRPr="009F2B3C">
        <w:rPr>
          <w:rFonts w:ascii="Times New Roman" w:eastAsia="Times New Roman" w:hAnsi="Times New Roman" w:cs="Times New Roman"/>
          <w:sz w:val="24"/>
          <w:szCs w:val="24"/>
        </w:rPr>
        <w:t>зацией</w:t>
      </w:r>
      <w:r w:rsidRPr="009F2B3C">
        <w:rPr>
          <w:rFonts w:ascii="Times New Roman" w:eastAsia="Times New Roman" w:hAnsi="Times New Roman" w:cs="Times New Roman"/>
          <w:sz w:val="24"/>
          <w:szCs w:val="24"/>
        </w:rPr>
        <w:t xml:space="preserve"> </w:t>
      </w:r>
      <w:r w:rsidR="00B47276" w:rsidRPr="009F2B3C">
        <w:rPr>
          <w:rFonts w:ascii="Times New Roman" w:eastAsia="Times New Roman" w:hAnsi="Times New Roman" w:cs="Times New Roman"/>
          <w:sz w:val="24"/>
          <w:szCs w:val="24"/>
        </w:rPr>
        <w:t>предусмотрены</w:t>
      </w:r>
      <w:r w:rsidRPr="009F2B3C">
        <w:rPr>
          <w:rFonts w:ascii="Times New Roman" w:eastAsia="Times New Roman" w:hAnsi="Times New Roman" w:cs="Times New Roman"/>
          <w:sz w:val="24"/>
          <w:szCs w:val="24"/>
        </w:rPr>
        <w:t>:</w:t>
      </w:r>
    </w:p>
    <w:p w14:paraId="32DE84CC" w14:textId="72E47FF7" w:rsidR="001B23CC" w:rsidRPr="009F2B3C" w:rsidRDefault="001B23CC" w:rsidP="009F2B3C">
      <w:pPr>
        <w:spacing w:after="0" w:line="240" w:lineRule="auto"/>
        <w:ind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орган</w:t>
      </w:r>
      <w:r w:rsidR="00B47276" w:rsidRPr="009F2B3C">
        <w:rPr>
          <w:rFonts w:ascii="Times New Roman" w:eastAsia="Times New Roman" w:hAnsi="Times New Roman" w:cs="Times New Roman"/>
          <w:sz w:val="24"/>
          <w:szCs w:val="24"/>
        </w:rPr>
        <w:t xml:space="preserve">изация </w:t>
      </w:r>
      <w:r w:rsidRPr="009F2B3C">
        <w:rPr>
          <w:rFonts w:ascii="Times New Roman" w:eastAsia="Times New Roman" w:hAnsi="Times New Roman" w:cs="Times New Roman"/>
          <w:sz w:val="24"/>
          <w:szCs w:val="24"/>
        </w:rPr>
        <w:t xml:space="preserve"> работы спортивных секций и создание условий для их эффективного функционирования;</w:t>
      </w:r>
    </w:p>
    <w:p w14:paraId="1D994341" w14:textId="3ADEF81D" w:rsidR="001B23CC" w:rsidRPr="009F2B3C" w:rsidRDefault="001B23CC" w:rsidP="009F2B3C">
      <w:pPr>
        <w:spacing w:after="0" w:line="240" w:lineRule="auto"/>
        <w:ind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 регулярное проведение спортивно-оздоровительных мероприятий (дней </w:t>
      </w:r>
      <w:r w:rsidR="00B47276" w:rsidRPr="009F2B3C">
        <w:rPr>
          <w:rFonts w:ascii="Times New Roman" w:eastAsia="Times New Roman" w:hAnsi="Times New Roman" w:cs="Times New Roman"/>
          <w:sz w:val="24"/>
          <w:szCs w:val="24"/>
        </w:rPr>
        <w:t>здоровья</w:t>
      </w:r>
      <w:r w:rsidRPr="009F2B3C">
        <w:rPr>
          <w:rFonts w:ascii="Times New Roman" w:eastAsia="Times New Roman" w:hAnsi="Times New Roman" w:cs="Times New Roman"/>
          <w:sz w:val="24"/>
          <w:szCs w:val="24"/>
        </w:rPr>
        <w:t xml:space="preserve">, соревнований, </w:t>
      </w:r>
      <w:r w:rsidR="00B47276" w:rsidRPr="009F2B3C">
        <w:rPr>
          <w:rFonts w:ascii="Times New Roman" w:eastAsia="Times New Roman" w:hAnsi="Times New Roman" w:cs="Times New Roman"/>
          <w:sz w:val="24"/>
          <w:szCs w:val="24"/>
        </w:rPr>
        <w:t xml:space="preserve">«весёлых стартов» </w:t>
      </w:r>
      <w:r w:rsidRPr="009F2B3C">
        <w:rPr>
          <w:rFonts w:ascii="Times New Roman" w:eastAsia="Times New Roman" w:hAnsi="Times New Roman" w:cs="Times New Roman"/>
          <w:sz w:val="24"/>
          <w:szCs w:val="24"/>
        </w:rPr>
        <w:t>и т. п.).</w:t>
      </w:r>
    </w:p>
    <w:p w14:paraId="19CA660C" w14:textId="0CFA358B" w:rsidR="001B23CC" w:rsidRPr="009F2B3C" w:rsidRDefault="001B23CC" w:rsidP="009F2B3C">
      <w:pPr>
        <w:spacing w:after="0" w:line="240" w:lineRule="auto"/>
        <w:ind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проведение просветительской работы с о</w:t>
      </w:r>
      <w:r w:rsidR="00112E82" w:rsidRPr="009F2B3C">
        <w:rPr>
          <w:rFonts w:ascii="Times New Roman" w:eastAsia="Times New Roman" w:hAnsi="Times New Roman" w:cs="Times New Roman"/>
          <w:sz w:val="24"/>
          <w:szCs w:val="24"/>
        </w:rPr>
        <w:t>бучающимися с умственной отсталос</w:t>
      </w:r>
      <w:r w:rsidRPr="009F2B3C">
        <w:rPr>
          <w:rFonts w:ascii="Times New Roman" w:eastAsia="Times New Roman" w:hAnsi="Times New Roman" w:cs="Times New Roman"/>
          <w:sz w:val="24"/>
          <w:szCs w:val="24"/>
        </w:rPr>
        <w:t>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14:paraId="0251405A" w14:textId="77777777" w:rsidR="00112E82" w:rsidRPr="009F2B3C" w:rsidRDefault="00112E82" w:rsidP="009F2B3C">
      <w:pPr>
        <w:suppressAutoHyphens/>
        <w:spacing w:after="0" w:line="240" w:lineRule="auto"/>
        <w:ind w:firstLine="567"/>
        <w:rPr>
          <w:rFonts w:ascii="Times New Roman" w:eastAsia="Arial Unicode MS" w:hAnsi="Times New Roman" w:cs="Times New Roman"/>
          <w:i/>
          <w:color w:val="00000A"/>
          <w:kern w:val="1"/>
          <w:sz w:val="24"/>
          <w:szCs w:val="24"/>
          <w:lang w:eastAsia="ar-SA"/>
        </w:rPr>
      </w:pPr>
      <w:r w:rsidRPr="009F2B3C">
        <w:rPr>
          <w:rFonts w:ascii="Times New Roman" w:eastAsia="Arial Unicode MS" w:hAnsi="Times New Roman" w:cs="Times New Roman"/>
          <w:i/>
          <w:color w:val="00000A"/>
          <w:kern w:val="1"/>
          <w:sz w:val="24"/>
          <w:szCs w:val="24"/>
          <w:lang w:eastAsia="ar-SA"/>
        </w:rPr>
        <w:t>Реализация дополнительных программ</w:t>
      </w:r>
    </w:p>
    <w:p w14:paraId="021E5F8B" w14:textId="7339F759" w:rsidR="00112E82" w:rsidRPr="009F2B3C" w:rsidRDefault="00112E82" w:rsidP="009F2B3C">
      <w:pPr>
        <w:suppressAutoHyphens/>
        <w:spacing w:after="0" w:line="240" w:lineRule="auto"/>
        <w:ind w:firstLine="567"/>
        <w:jc w:val="both"/>
        <w:rPr>
          <w:rFonts w:ascii="Times New Roman" w:eastAsia="Arial Unicode MS" w:hAnsi="Times New Roman" w:cs="Times New Roman"/>
          <w:color w:val="00000A"/>
          <w:kern w:val="1"/>
          <w:sz w:val="24"/>
          <w:szCs w:val="24"/>
          <w:lang w:eastAsia="ar-SA"/>
        </w:rPr>
      </w:pPr>
      <w:r w:rsidRPr="009F2B3C">
        <w:rPr>
          <w:rFonts w:ascii="Times New Roman" w:eastAsia="Arial Unicode MS" w:hAnsi="Times New Roman" w:cs="Times New Roman"/>
          <w:color w:val="00000A"/>
          <w:kern w:val="1"/>
          <w:sz w:val="24"/>
          <w:szCs w:val="24"/>
          <w:lang w:eastAsia="ar-SA"/>
        </w:rPr>
        <w:t>В рамках указанных направлений внеурочной работы разрабатываются до</w:t>
      </w:r>
      <w:r w:rsidRPr="009F2B3C">
        <w:rPr>
          <w:rFonts w:ascii="Times New Roman" w:eastAsia="Arial Unicode MS" w:hAnsi="Times New Roman" w:cs="Times New Roman"/>
          <w:color w:val="00000A"/>
          <w:kern w:val="1"/>
          <w:sz w:val="24"/>
          <w:szCs w:val="24"/>
          <w:lang w:eastAsia="ar-SA"/>
        </w:rPr>
        <w:softHyphen/>
        <w:t>пол</w:t>
      </w:r>
      <w:r w:rsidRPr="009F2B3C">
        <w:rPr>
          <w:rFonts w:ascii="Times New Roman" w:eastAsia="Arial Unicode MS" w:hAnsi="Times New Roman" w:cs="Times New Roman"/>
          <w:color w:val="00000A"/>
          <w:kern w:val="1"/>
          <w:sz w:val="24"/>
          <w:szCs w:val="24"/>
          <w:lang w:eastAsia="ar-SA"/>
        </w:rPr>
        <w:softHyphen/>
        <w:t>ни</w:t>
      </w:r>
      <w:r w:rsidRPr="009F2B3C">
        <w:rPr>
          <w:rFonts w:ascii="Times New Roman" w:eastAsia="Arial Unicode MS" w:hAnsi="Times New Roman" w:cs="Times New Roman"/>
          <w:color w:val="00000A"/>
          <w:kern w:val="1"/>
          <w:sz w:val="24"/>
          <w:szCs w:val="24"/>
          <w:lang w:eastAsia="ar-SA"/>
        </w:rPr>
        <w:softHyphen/>
        <w:t>тель</w:t>
      </w:r>
      <w:r w:rsidRPr="009F2B3C">
        <w:rPr>
          <w:rFonts w:ascii="Times New Roman" w:eastAsia="Arial Unicode MS" w:hAnsi="Times New Roman" w:cs="Times New Roman"/>
          <w:color w:val="00000A"/>
          <w:kern w:val="1"/>
          <w:sz w:val="24"/>
          <w:szCs w:val="24"/>
          <w:lang w:eastAsia="ar-SA"/>
        </w:rPr>
        <w:softHyphen/>
        <w:t xml:space="preserve">ные программы экологического воспитания обучающихся с умственной отсталостью </w:t>
      </w:r>
      <w:r w:rsidR="00B47276" w:rsidRPr="009F2B3C">
        <w:rPr>
          <w:rFonts w:ascii="Times New Roman" w:eastAsia="Arial Unicode MS" w:hAnsi="Times New Roman" w:cs="Times New Roman"/>
          <w:kern w:val="1"/>
          <w:sz w:val="24"/>
          <w:szCs w:val="24"/>
          <w:lang w:eastAsia="ar-SA"/>
        </w:rPr>
        <w:t>(инте</w:t>
      </w:r>
      <w:r w:rsidRPr="009F2B3C">
        <w:rPr>
          <w:rFonts w:ascii="Times New Roman" w:eastAsia="Arial Unicode MS" w:hAnsi="Times New Roman" w:cs="Times New Roman"/>
          <w:kern w:val="1"/>
          <w:sz w:val="24"/>
          <w:szCs w:val="24"/>
          <w:lang w:eastAsia="ar-SA"/>
        </w:rPr>
        <w:t>л</w:t>
      </w:r>
      <w:r w:rsidRPr="009F2B3C">
        <w:rPr>
          <w:rFonts w:ascii="Times New Roman" w:eastAsia="Arial Unicode MS" w:hAnsi="Times New Roman" w:cs="Times New Roman"/>
          <w:kern w:val="1"/>
          <w:sz w:val="24"/>
          <w:szCs w:val="24"/>
          <w:lang w:eastAsia="ar-SA"/>
        </w:rPr>
        <w:softHyphen/>
        <w:t>ле</w:t>
      </w:r>
      <w:r w:rsidRPr="009F2B3C">
        <w:rPr>
          <w:rFonts w:ascii="Times New Roman" w:eastAsia="Arial Unicode MS" w:hAnsi="Times New Roman" w:cs="Times New Roman"/>
          <w:kern w:val="1"/>
          <w:sz w:val="24"/>
          <w:szCs w:val="24"/>
          <w:lang w:eastAsia="ar-SA"/>
        </w:rPr>
        <w:softHyphen/>
        <w:t>к</w:t>
      </w:r>
      <w:r w:rsidRPr="009F2B3C">
        <w:rPr>
          <w:rFonts w:ascii="Times New Roman" w:eastAsia="Arial Unicode MS" w:hAnsi="Times New Roman" w:cs="Times New Roman"/>
          <w:kern w:val="1"/>
          <w:sz w:val="24"/>
          <w:szCs w:val="24"/>
          <w:lang w:eastAsia="ar-SA"/>
        </w:rPr>
        <w:softHyphen/>
        <w:t xml:space="preserve">туальными нарушениями) </w:t>
      </w:r>
      <w:r w:rsidRPr="009F2B3C">
        <w:rPr>
          <w:rFonts w:ascii="Times New Roman" w:eastAsia="Arial Unicode MS" w:hAnsi="Times New Roman" w:cs="Times New Roman"/>
          <w:color w:val="00000A"/>
          <w:kern w:val="1"/>
          <w:sz w:val="24"/>
          <w:szCs w:val="24"/>
          <w:lang w:eastAsia="ar-SA"/>
        </w:rPr>
        <w:t>и формирования основ безопасной жи</w:t>
      </w:r>
      <w:r w:rsidRPr="009F2B3C">
        <w:rPr>
          <w:rFonts w:ascii="Times New Roman" w:eastAsia="Arial Unicode MS" w:hAnsi="Times New Roman" w:cs="Times New Roman"/>
          <w:color w:val="00000A"/>
          <w:kern w:val="1"/>
          <w:sz w:val="24"/>
          <w:szCs w:val="24"/>
          <w:lang w:eastAsia="ar-SA"/>
        </w:rPr>
        <w:softHyphen/>
        <w:t>з</w:t>
      </w:r>
      <w:r w:rsidRPr="009F2B3C">
        <w:rPr>
          <w:rFonts w:ascii="Times New Roman" w:eastAsia="Arial Unicode MS" w:hAnsi="Times New Roman" w:cs="Times New Roman"/>
          <w:color w:val="00000A"/>
          <w:kern w:val="1"/>
          <w:sz w:val="24"/>
          <w:szCs w:val="24"/>
          <w:lang w:eastAsia="ar-SA"/>
        </w:rPr>
        <w:softHyphen/>
        <w:t>не</w:t>
      </w:r>
      <w:r w:rsidRPr="009F2B3C">
        <w:rPr>
          <w:rFonts w:ascii="Times New Roman" w:eastAsia="Arial Unicode MS" w:hAnsi="Times New Roman" w:cs="Times New Roman"/>
          <w:color w:val="00000A"/>
          <w:kern w:val="1"/>
          <w:sz w:val="24"/>
          <w:szCs w:val="24"/>
          <w:lang w:eastAsia="ar-SA"/>
        </w:rPr>
        <w:softHyphen/>
        <w:t>де</w:t>
      </w:r>
      <w:r w:rsidRPr="009F2B3C">
        <w:rPr>
          <w:rFonts w:ascii="Times New Roman" w:eastAsia="Arial Unicode MS" w:hAnsi="Times New Roman" w:cs="Times New Roman"/>
          <w:color w:val="00000A"/>
          <w:kern w:val="1"/>
          <w:sz w:val="24"/>
          <w:szCs w:val="24"/>
          <w:lang w:eastAsia="ar-SA"/>
        </w:rPr>
        <w:softHyphen/>
        <w:t>я</w:t>
      </w:r>
      <w:r w:rsidRPr="009F2B3C">
        <w:rPr>
          <w:rFonts w:ascii="Times New Roman" w:eastAsia="Arial Unicode MS" w:hAnsi="Times New Roman" w:cs="Times New Roman"/>
          <w:color w:val="00000A"/>
          <w:kern w:val="1"/>
          <w:sz w:val="24"/>
          <w:szCs w:val="24"/>
          <w:lang w:eastAsia="ar-SA"/>
        </w:rPr>
        <w:softHyphen/>
        <w:t>тель</w:t>
      </w:r>
      <w:r w:rsidRPr="009F2B3C">
        <w:rPr>
          <w:rFonts w:ascii="Times New Roman" w:eastAsia="Arial Unicode MS" w:hAnsi="Times New Roman" w:cs="Times New Roman"/>
          <w:color w:val="00000A"/>
          <w:kern w:val="1"/>
          <w:sz w:val="24"/>
          <w:szCs w:val="24"/>
          <w:lang w:eastAsia="ar-SA"/>
        </w:rPr>
        <w:softHyphen/>
        <w:t>но</w:t>
      </w:r>
      <w:r w:rsidRPr="009F2B3C">
        <w:rPr>
          <w:rFonts w:ascii="Times New Roman" w:eastAsia="Arial Unicode MS" w:hAnsi="Times New Roman" w:cs="Times New Roman"/>
          <w:color w:val="00000A"/>
          <w:kern w:val="1"/>
          <w:sz w:val="24"/>
          <w:szCs w:val="24"/>
          <w:lang w:eastAsia="ar-SA"/>
        </w:rPr>
        <w:softHyphen/>
        <w:t>с</w:t>
      </w:r>
      <w:r w:rsidRPr="009F2B3C">
        <w:rPr>
          <w:rFonts w:ascii="Times New Roman" w:eastAsia="Arial Unicode MS" w:hAnsi="Times New Roman" w:cs="Times New Roman"/>
          <w:color w:val="00000A"/>
          <w:kern w:val="1"/>
          <w:sz w:val="24"/>
          <w:szCs w:val="24"/>
          <w:lang w:eastAsia="ar-SA"/>
        </w:rPr>
        <w:softHyphen/>
        <w:t>ти.</w:t>
      </w:r>
    </w:p>
    <w:p w14:paraId="6243F65E" w14:textId="77777777" w:rsidR="00112E82" w:rsidRPr="009F2B3C" w:rsidRDefault="00112E82" w:rsidP="009F2B3C">
      <w:pPr>
        <w:suppressAutoHyphens/>
        <w:spacing w:after="0" w:line="240" w:lineRule="auto"/>
        <w:ind w:firstLine="567"/>
        <w:jc w:val="both"/>
        <w:rPr>
          <w:rFonts w:ascii="Times New Roman" w:eastAsia="Arial Unicode MS" w:hAnsi="Times New Roman" w:cs="Times New Roman"/>
          <w:color w:val="00000A"/>
          <w:kern w:val="1"/>
          <w:sz w:val="24"/>
          <w:szCs w:val="24"/>
          <w:lang w:eastAsia="ar-SA"/>
        </w:rPr>
      </w:pPr>
      <w:r w:rsidRPr="009F2B3C">
        <w:rPr>
          <w:rFonts w:ascii="Times New Roman" w:eastAsia="Arial Unicode MS" w:hAnsi="Times New Roman" w:cs="Times New Roman"/>
          <w:color w:val="00000A"/>
          <w:kern w:val="1"/>
          <w:sz w:val="24"/>
          <w:szCs w:val="24"/>
          <w:lang w:eastAsia="ar-SA"/>
        </w:rPr>
        <w:t>Во внеурочной деятельности экологическое воспитание осу</w:t>
      </w:r>
      <w:r w:rsidRPr="009F2B3C">
        <w:rPr>
          <w:rFonts w:ascii="Times New Roman" w:eastAsia="Arial Unicode MS" w:hAnsi="Times New Roman" w:cs="Times New Roman"/>
          <w:color w:val="00000A"/>
          <w:kern w:val="1"/>
          <w:sz w:val="24"/>
          <w:szCs w:val="24"/>
          <w:lang w:eastAsia="ar-SA"/>
        </w:rPr>
        <w:softHyphen/>
        <w:t>ще</w:t>
      </w:r>
      <w:r w:rsidRPr="009F2B3C">
        <w:rPr>
          <w:rFonts w:ascii="Times New Roman" w:eastAsia="Arial Unicode MS" w:hAnsi="Times New Roman" w:cs="Times New Roman"/>
          <w:color w:val="00000A"/>
          <w:kern w:val="1"/>
          <w:sz w:val="24"/>
          <w:szCs w:val="24"/>
          <w:lang w:eastAsia="ar-SA"/>
        </w:rPr>
        <w:softHyphen/>
        <w:t>с</w:t>
      </w:r>
      <w:r w:rsidRPr="009F2B3C">
        <w:rPr>
          <w:rFonts w:ascii="Times New Roman" w:eastAsia="Arial Unicode MS" w:hAnsi="Times New Roman" w:cs="Times New Roman"/>
          <w:color w:val="00000A"/>
          <w:kern w:val="1"/>
          <w:sz w:val="24"/>
          <w:szCs w:val="24"/>
          <w:lang w:eastAsia="ar-SA"/>
        </w:rPr>
        <w:softHyphen/>
        <w:t>т</w:t>
      </w:r>
      <w:r w:rsidRPr="009F2B3C">
        <w:rPr>
          <w:rFonts w:ascii="Times New Roman" w:eastAsia="Arial Unicode MS" w:hAnsi="Times New Roman" w:cs="Times New Roman"/>
          <w:color w:val="00000A"/>
          <w:kern w:val="1"/>
          <w:sz w:val="24"/>
          <w:szCs w:val="24"/>
          <w:lang w:eastAsia="ar-SA"/>
        </w:rPr>
        <w:softHyphen/>
        <w:t>в</w:t>
      </w:r>
      <w:r w:rsidRPr="009F2B3C">
        <w:rPr>
          <w:rFonts w:ascii="Times New Roman" w:eastAsia="Arial Unicode MS" w:hAnsi="Times New Roman" w:cs="Times New Roman"/>
          <w:color w:val="00000A"/>
          <w:kern w:val="1"/>
          <w:sz w:val="24"/>
          <w:szCs w:val="24"/>
          <w:lang w:eastAsia="ar-SA"/>
        </w:rPr>
        <w:softHyphen/>
        <w:t>ля</w:t>
      </w:r>
      <w:r w:rsidRPr="009F2B3C">
        <w:rPr>
          <w:rFonts w:ascii="Times New Roman" w:eastAsia="Arial Unicode MS" w:hAnsi="Times New Roman" w:cs="Times New Roman"/>
          <w:color w:val="00000A"/>
          <w:kern w:val="1"/>
          <w:sz w:val="24"/>
          <w:szCs w:val="24"/>
          <w:lang w:eastAsia="ar-SA"/>
        </w:rPr>
        <w:softHyphen/>
        <w:t>ет</w:t>
      </w:r>
      <w:r w:rsidRPr="009F2B3C">
        <w:rPr>
          <w:rFonts w:ascii="Times New Roman" w:eastAsia="Arial Unicode MS" w:hAnsi="Times New Roman" w:cs="Times New Roman"/>
          <w:color w:val="00000A"/>
          <w:kern w:val="1"/>
          <w:sz w:val="24"/>
          <w:szCs w:val="24"/>
          <w:lang w:eastAsia="ar-SA"/>
        </w:rPr>
        <w:softHyphen/>
        <w:t>ся в рамках духовно-нравственного воспитания. Экологическое воспитание направлено на фор</w:t>
      </w:r>
      <w:r w:rsidRPr="009F2B3C">
        <w:rPr>
          <w:rFonts w:ascii="Times New Roman" w:eastAsia="Arial Unicode MS" w:hAnsi="Times New Roman" w:cs="Times New Roman"/>
          <w:color w:val="00000A"/>
          <w:kern w:val="1"/>
          <w:sz w:val="24"/>
          <w:szCs w:val="24"/>
          <w:lang w:eastAsia="ar-SA"/>
        </w:rPr>
        <w:softHyphen/>
        <w:t>ми</w:t>
      </w:r>
      <w:r w:rsidRPr="009F2B3C">
        <w:rPr>
          <w:rFonts w:ascii="Times New Roman" w:eastAsia="Arial Unicode MS" w:hAnsi="Times New Roman" w:cs="Times New Roman"/>
          <w:color w:val="00000A"/>
          <w:kern w:val="1"/>
          <w:sz w:val="24"/>
          <w:szCs w:val="24"/>
          <w:lang w:eastAsia="ar-SA"/>
        </w:rPr>
        <w:softHyphen/>
        <w:t>ро</w:t>
      </w:r>
      <w:r w:rsidRPr="009F2B3C">
        <w:rPr>
          <w:rFonts w:ascii="Times New Roman" w:eastAsia="Arial Unicode MS" w:hAnsi="Times New Roman" w:cs="Times New Roman"/>
          <w:color w:val="00000A"/>
          <w:kern w:val="1"/>
          <w:sz w:val="24"/>
          <w:szCs w:val="24"/>
          <w:lang w:eastAsia="ar-SA"/>
        </w:rPr>
        <w:softHyphen/>
        <w:t>ва</w:t>
      </w:r>
      <w:r w:rsidRPr="009F2B3C">
        <w:rPr>
          <w:rFonts w:ascii="Times New Roman" w:eastAsia="Arial Unicode MS" w:hAnsi="Times New Roman" w:cs="Times New Roman"/>
          <w:color w:val="00000A"/>
          <w:kern w:val="1"/>
          <w:sz w:val="24"/>
          <w:szCs w:val="24"/>
          <w:lang w:eastAsia="ar-SA"/>
        </w:rPr>
        <w:softHyphen/>
        <w:t>ние элементарных экологических представлений, осознанного отношения к объектам ок</w:t>
      </w:r>
      <w:r w:rsidRPr="009F2B3C">
        <w:rPr>
          <w:rFonts w:ascii="Times New Roman" w:eastAsia="Arial Unicode MS" w:hAnsi="Times New Roman" w:cs="Times New Roman"/>
          <w:color w:val="00000A"/>
          <w:kern w:val="1"/>
          <w:sz w:val="24"/>
          <w:szCs w:val="24"/>
          <w:lang w:eastAsia="ar-SA"/>
        </w:rPr>
        <w:softHyphen/>
        <w:t>ру</w:t>
      </w:r>
      <w:r w:rsidRPr="009F2B3C">
        <w:rPr>
          <w:rFonts w:ascii="Times New Roman" w:eastAsia="Arial Unicode MS" w:hAnsi="Times New Roman" w:cs="Times New Roman"/>
          <w:color w:val="00000A"/>
          <w:kern w:val="1"/>
          <w:sz w:val="24"/>
          <w:szCs w:val="24"/>
          <w:lang w:eastAsia="ar-SA"/>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sidRPr="009F2B3C">
        <w:rPr>
          <w:rFonts w:ascii="Times New Roman" w:eastAsia="Arial Unicode MS" w:hAnsi="Times New Roman" w:cs="Times New Roman"/>
          <w:color w:val="00000A"/>
          <w:kern w:val="1"/>
          <w:sz w:val="24"/>
          <w:szCs w:val="24"/>
          <w:lang w:eastAsia="ar-SA"/>
        </w:rPr>
        <w:softHyphen/>
        <w:t>ма.</w:t>
      </w:r>
    </w:p>
    <w:p w14:paraId="644F5EB1" w14:textId="77777777" w:rsidR="00112E82" w:rsidRPr="009F2B3C" w:rsidRDefault="00112E82" w:rsidP="009F2B3C">
      <w:pPr>
        <w:suppressAutoHyphens/>
        <w:spacing w:after="0" w:line="240" w:lineRule="auto"/>
        <w:ind w:firstLine="567"/>
        <w:jc w:val="both"/>
        <w:rPr>
          <w:rFonts w:ascii="Times New Roman" w:eastAsia="Arial Unicode MS" w:hAnsi="Times New Roman" w:cs="Times New Roman"/>
          <w:color w:val="00000A"/>
          <w:kern w:val="1"/>
          <w:sz w:val="24"/>
          <w:szCs w:val="24"/>
          <w:lang w:eastAsia="ar-SA"/>
        </w:rPr>
      </w:pPr>
      <w:r w:rsidRPr="009F2B3C">
        <w:rPr>
          <w:rFonts w:ascii="Times New Roman" w:eastAsia="Arial Unicode MS" w:hAnsi="Times New Roman" w:cs="Times New Roman"/>
          <w:color w:val="00000A"/>
          <w:kern w:val="1"/>
          <w:sz w:val="24"/>
          <w:szCs w:val="24"/>
          <w:lang w:eastAsia="ar-SA"/>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14:paraId="53F089BC" w14:textId="77777777" w:rsidR="00112E82" w:rsidRPr="009F2B3C" w:rsidRDefault="00112E82" w:rsidP="009F2B3C">
      <w:pPr>
        <w:suppressAutoHyphens/>
        <w:spacing w:after="0" w:line="240" w:lineRule="auto"/>
        <w:ind w:firstLine="567"/>
        <w:jc w:val="both"/>
        <w:rPr>
          <w:rFonts w:ascii="Times New Roman" w:eastAsia="Arial Unicode MS" w:hAnsi="Times New Roman" w:cs="Times New Roman"/>
          <w:color w:val="00000A"/>
          <w:kern w:val="1"/>
          <w:sz w:val="24"/>
          <w:szCs w:val="24"/>
          <w:lang w:eastAsia="ar-SA"/>
        </w:rPr>
      </w:pPr>
      <w:r w:rsidRPr="009F2B3C">
        <w:rPr>
          <w:rFonts w:ascii="Times New Roman" w:eastAsia="Arial Unicode MS" w:hAnsi="Times New Roman" w:cs="Times New Roman"/>
          <w:color w:val="00000A"/>
          <w:kern w:val="1"/>
          <w:sz w:val="24"/>
          <w:szCs w:val="24"/>
          <w:lang w:eastAsia="ar-SA"/>
        </w:rPr>
        <w:t>Формируемые ценности: природа, здоровье, экологическая культура, экологически безопасное поведение.</w:t>
      </w:r>
    </w:p>
    <w:p w14:paraId="4DE0DE8B" w14:textId="77777777" w:rsidR="00112E82" w:rsidRPr="009F2B3C" w:rsidRDefault="00112E82" w:rsidP="009F2B3C">
      <w:pPr>
        <w:suppressAutoHyphens/>
        <w:spacing w:after="0" w:line="240" w:lineRule="auto"/>
        <w:ind w:firstLine="567"/>
        <w:jc w:val="both"/>
        <w:rPr>
          <w:rFonts w:ascii="Times New Roman" w:eastAsia="Arial Unicode MS" w:hAnsi="Times New Roman" w:cs="Times New Roman"/>
          <w:color w:val="00000A"/>
          <w:kern w:val="1"/>
          <w:sz w:val="24"/>
          <w:szCs w:val="24"/>
          <w:lang w:eastAsia="ar-SA"/>
        </w:rPr>
      </w:pPr>
      <w:r w:rsidRPr="009F2B3C">
        <w:rPr>
          <w:rFonts w:ascii="Times New Roman" w:eastAsia="Arial Unicode MS" w:hAnsi="Times New Roman" w:cs="Times New Roman"/>
          <w:color w:val="00000A"/>
          <w:kern w:val="1"/>
          <w:sz w:val="24"/>
          <w:szCs w:val="24"/>
          <w:lang w:eastAsia="ar-SA"/>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sidRPr="009F2B3C">
        <w:rPr>
          <w:rFonts w:ascii="Times New Roman" w:eastAsia="Arial Unicode MS" w:hAnsi="Times New Roman" w:cs="Times New Roman"/>
          <w:kern w:val="1"/>
          <w:sz w:val="24"/>
          <w:szCs w:val="24"/>
          <w:lang w:eastAsia="ar-SA"/>
        </w:rPr>
        <w:t>(интеллектуальными нарушениями)</w:t>
      </w:r>
      <w:r w:rsidRPr="009F2B3C">
        <w:rPr>
          <w:rFonts w:ascii="Times New Roman" w:eastAsia="Arial Unicode MS" w:hAnsi="Times New Roman" w:cs="Times New Roman"/>
          <w:color w:val="00000A"/>
          <w:kern w:val="1"/>
          <w:sz w:val="24"/>
          <w:szCs w:val="24"/>
          <w:lang w:eastAsia="ar-SA"/>
        </w:rPr>
        <w:t xml:space="preserve">. </w:t>
      </w:r>
    </w:p>
    <w:p w14:paraId="46C64DE4" w14:textId="5E28EEA3" w:rsidR="00112E82" w:rsidRPr="009F2B3C" w:rsidRDefault="00112E82" w:rsidP="009F2B3C">
      <w:pPr>
        <w:suppressAutoHyphens/>
        <w:spacing w:after="0" w:line="240" w:lineRule="auto"/>
        <w:ind w:firstLine="567"/>
        <w:jc w:val="both"/>
        <w:rPr>
          <w:rFonts w:ascii="Times New Roman" w:eastAsia="Arial Unicode MS" w:hAnsi="Times New Roman" w:cs="Times New Roman"/>
          <w:kern w:val="1"/>
          <w:sz w:val="24"/>
          <w:szCs w:val="24"/>
          <w:lang w:eastAsia="ar-SA"/>
        </w:rPr>
      </w:pPr>
      <w:r w:rsidRPr="009F2B3C">
        <w:rPr>
          <w:rFonts w:ascii="Times New Roman" w:eastAsia="Arial Unicode MS" w:hAnsi="Times New Roman" w:cs="Times New Roman"/>
          <w:color w:val="00000A"/>
          <w:kern w:val="1"/>
          <w:sz w:val="24"/>
          <w:szCs w:val="24"/>
          <w:lang w:eastAsia="ar-SA"/>
        </w:rPr>
        <w:t xml:space="preserve">В содержании программ предусмотрено расширение представлений обучающихся с умственной отсталостью </w:t>
      </w:r>
      <w:r w:rsidRPr="009F2B3C">
        <w:rPr>
          <w:rFonts w:ascii="Times New Roman" w:eastAsia="Arial Unicode MS" w:hAnsi="Times New Roman" w:cs="Times New Roman"/>
          <w:kern w:val="1"/>
          <w:sz w:val="24"/>
          <w:szCs w:val="24"/>
          <w:lang w:eastAsia="ar-SA"/>
        </w:rPr>
        <w:t xml:space="preserve">(интеллектуальными нарушениями) </w:t>
      </w:r>
      <w:r w:rsidRPr="009F2B3C">
        <w:rPr>
          <w:rFonts w:ascii="Times New Roman" w:eastAsia="Arial Unicode MS" w:hAnsi="Times New Roman" w:cs="Times New Roman"/>
          <w:color w:val="00000A"/>
          <w:kern w:val="1"/>
          <w:sz w:val="24"/>
          <w:szCs w:val="24"/>
          <w:lang w:eastAsia="ar-SA"/>
        </w:rPr>
        <w:t xml:space="preserve">о здоровом образе жизни, ознакомление с правилами дорожного движения, безопасного поведения в быту, природе, в обществе, на улице, </w:t>
      </w:r>
      <w:r w:rsidRPr="009F2B3C">
        <w:rPr>
          <w:rFonts w:ascii="Times New Roman" w:eastAsia="Arial Unicode MS" w:hAnsi="Times New Roman" w:cs="Times New Roman"/>
          <w:kern w:val="1"/>
          <w:sz w:val="24"/>
          <w:szCs w:val="24"/>
          <w:lang w:eastAsia="ar-SA"/>
        </w:rPr>
        <w:t>в транспорте, а также в экстремальных ситуациях.</w:t>
      </w:r>
    </w:p>
    <w:p w14:paraId="40A70409" w14:textId="77777777" w:rsidR="00112E82" w:rsidRPr="009F2B3C" w:rsidRDefault="00112E82" w:rsidP="009F2B3C">
      <w:pPr>
        <w:suppressAutoHyphens/>
        <w:spacing w:after="0" w:line="240" w:lineRule="auto"/>
        <w:ind w:firstLine="567"/>
        <w:jc w:val="both"/>
        <w:rPr>
          <w:rFonts w:ascii="Times New Roman" w:eastAsia="Arial Unicode MS" w:hAnsi="Times New Roman" w:cs="Times New Roman"/>
          <w:color w:val="00000A"/>
          <w:kern w:val="1"/>
          <w:sz w:val="24"/>
          <w:szCs w:val="24"/>
          <w:lang w:eastAsia="ar-SA"/>
        </w:rPr>
      </w:pPr>
      <w:r w:rsidRPr="009F2B3C">
        <w:rPr>
          <w:rFonts w:ascii="Times New Roman" w:eastAsia="Arial Unicode MS" w:hAnsi="Times New Roman" w:cs="Times New Roman"/>
          <w:kern w:val="1"/>
          <w:sz w:val="24"/>
          <w:szCs w:val="24"/>
          <w:lang w:eastAsia="ar-SA"/>
        </w:rPr>
        <w:lastRenderedPageBreak/>
        <w:t>Разрабатываемые программы характеризует выраженная</w:t>
      </w:r>
      <w:r w:rsidRPr="009F2B3C">
        <w:rPr>
          <w:rFonts w:ascii="Times New Roman" w:eastAsia="Arial Unicode MS" w:hAnsi="Times New Roman" w:cs="Times New Roman"/>
          <w:color w:val="00000A"/>
          <w:kern w:val="1"/>
          <w:sz w:val="24"/>
          <w:szCs w:val="24"/>
          <w:lang w:eastAsia="ar-SA"/>
        </w:rPr>
        <w:t xml:space="preserve"> практическая и профилактическая направленность. Изучение основ безопасной жизнедеятельности, здорового образа жизни должно способствовать овладению обучающимися с умственной отсталостью </w:t>
      </w:r>
      <w:r w:rsidRPr="009F2B3C">
        <w:rPr>
          <w:rFonts w:ascii="Times New Roman" w:eastAsia="Arial Unicode MS" w:hAnsi="Times New Roman" w:cs="Times New Roman"/>
          <w:kern w:val="1"/>
          <w:sz w:val="24"/>
          <w:szCs w:val="24"/>
          <w:lang w:eastAsia="ar-SA"/>
        </w:rPr>
        <w:t xml:space="preserve">(интеллектуальными нарушениями) </w:t>
      </w:r>
      <w:r w:rsidRPr="009F2B3C">
        <w:rPr>
          <w:rFonts w:ascii="Times New Roman" w:eastAsia="Arial Unicode MS" w:hAnsi="Times New Roman" w:cs="Times New Roman"/>
          <w:color w:val="00000A"/>
          <w:kern w:val="1"/>
          <w:sz w:val="24"/>
          <w:szCs w:val="24"/>
          <w:lang w:eastAsia="ar-SA"/>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14:paraId="6252AFCC" w14:textId="77777777" w:rsidR="00112E82" w:rsidRPr="009F2B3C" w:rsidRDefault="00112E82" w:rsidP="009F2B3C">
      <w:pPr>
        <w:suppressAutoHyphens/>
        <w:spacing w:after="0" w:line="240" w:lineRule="auto"/>
        <w:ind w:firstLine="567"/>
        <w:jc w:val="both"/>
        <w:rPr>
          <w:rFonts w:ascii="Times New Roman" w:eastAsia="Arial Unicode MS" w:hAnsi="Times New Roman" w:cs="Times New Roman"/>
          <w:color w:val="00000A"/>
          <w:kern w:val="1"/>
          <w:sz w:val="24"/>
          <w:szCs w:val="24"/>
          <w:lang w:eastAsia="ar-SA"/>
        </w:rPr>
      </w:pPr>
      <w:r w:rsidRPr="009F2B3C">
        <w:rPr>
          <w:rFonts w:ascii="Times New Roman" w:eastAsia="Arial Unicode MS" w:hAnsi="Times New Roman" w:cs="Times New Roman"/>
          <w:color w:val="00000A"/>
          <w:kern w:val="1"/>
          <w:sz w:val="24"/>
          <w:szCs w:val="24"/>
          <w:lang w:eastAsia="ar-SA"/>
        </w:rPr>
        <w:t>Содержательные приоритеты программ определяются на основании учета ин</w:t>
      </w:r>
      <w:r w:rsidRPr="009F2B3C">
        <w:rPr>
          <w:rFonts w:ascii="Times New Roman" w:eastAsia="Arial Unicode MS" w:hAnsi="Times New Roman" w:cs="Times New Roman"/>
          <w:color w:val="00000A"/>
          <w:kern w:val="1"/>
          <w:sz w:val="24"/>
          <w:szCs w:val="24"/>
          <w:lang w:eastAsia="ar-SA"/>
        </w:rPr>
        <w:softHyphen/>
        <w:t>ди</w:t>
      </w:r>
      <w:r w:rsidRPr="009F2B3C">
        <w:rPr>
          <w:rFonts w:ascii="Times New Roman" w:eastAsia="Arial Unicode MS" w:hAnsi="Times New Roman" w:cs="Times New Roman"/>
          <w:color w:val="00000A"/>
          <w:kern w:val="1"/>
          <w:sz w:val="24"/>
          <w:szCs w:val="24"/>
          <w:lang w:eastAsia="ar-SA"/>
        </w:rPr>
        <w:softHyphen/>
        <w:t>ви</w:t>
      </w:r>
      <w:r w:rsidRPr="009F2B3C">
        <w:rPr>
          <w:rFonts w:ascii="Times New Roman" w:eastAsia="Arial Unicode MS" w:hAnsi="Times New Roman" w:cs="Times New Roman"/>
          <w:color w:val="00000A"/>
          <w:kern w:val="1"/>
          <w:sz w:val="24"/>
          <w:szCs w:val="24"/>
          <w:lang w:eastAsia="ar-SA"/>
        </w:rPr>
        <w:softHyphen/>
        <w:t>ду</w:t>
      </w:r>
      <w:r w:rsidRPr="009F2B3C">
        <w:rPr>
          <w:rFonts w:ascii="Times New Roman" w:eastAsia="Arial Unicode MS" w:hAnsi="Times New Roman" w:cs="Times New Roman"/>
          <w:color w:val="00000A"/>
          <w:kern w:val="1"/>
          <w:sz w:val="24"/>
          <w:szCs w:val="24"/>
          <w:lang w:eastAsia="ar-SA"/>
        </w:rPr>
        <w:softHyphen/>
        <w:t>альных и возрастных особенностей обучающихся их потребностей, а также осо</w:t>
      </w:r>
      <w:r w:rsidRPr="009F2B3C">
        <w:rPr>
          <w:rFonts w:ascii="Times New Roman" w:eastAsia="Arial Unicode MS" w:hAnsi="Times New Roman" w:cs="Times New Roman"/>
          <w:color w:val="00000A"/>
          <w:kern w:val="1"/>
          <w:sz w:val="24"/>
          <w:szCs w:val="24"/>
          <w:lang w:eastAsia="ar-SA"/>
        </w:rPr>
        <w:softHyphen/>
        <w:t>бен</w:t>
      </w:r>
      <w:r w:rsidRPr="009F2B3C">
        <w:rPr>
          <w:rFonts w:ascii="Times New Roman" w:eastAsia="Arial Unicode MS" w:hAnsi="Times New Roman" w:cs="Times New Roman"/>
          <w:color w:val="00000A"/>
          <w:kern w:val="1"/>
          <w:sz w:val="24"/>
          <w:szCs w:val="24"/>
          <w:lang w:eastAsia="ar-SA"/>
        </w:rPr>
        <w:softHyphen/>
        <w:t>но</w:t>
      </w:r>
      <w:r w:rsidRPr="009F2B3C">
        <w:rPr>
          <w:rFonts w:ascii="Times New Roman" w:eastAsia="Arial Unicode MS" w:hAnsi="Times New Roman" w:cs="Times New Roman"/>
          <w:color w:val="00000A"/>
          <w:kern w:val="1"/>
          <w:sz w:val="24"/>
          <w:szCs w:val="24"/>
          <w:lang w:eastAsia="ar-SA"/>
        </w:rPr>
        <w:softHyphen/>
        <w:t>стей региона проживания.</w:t>
      </w:r>
    </w:p>
    <w:p w14:paraId="192F1FD8" w14:textId="77777777" w:rsidR="00112E82" w:rsidRPr="009F2B3C" w:rsidRDefault="00112E82" w:rsidP="009F2B3C">
      <w:pPr>
        <w:suppressAutoHyphens/>
        <w:spacing w:after="0" w:line="240" w:lineRule="auto"/>
        <w:ind w:firstLine="567"/>
        <w:jc w:val="both"/>
        <w:rPr>
          <w:rFonts w:ascii="Times New Roman" w:eastAsia="Arial Unicode MS" w:hAnsi="Times New Roman" w:cs="Times New Roman"/>
          <w:color w:val="00000A"/>
          <w:kern w:val="1"/>
          <w:sz w:val="24"/>
          <w:szCs w:val="24"/>
          <w:lang w:eastAsia="ar-SA"/>
        </w:rPr>
      </w:pPr>
      <w:r w:rsidRPr="009F2B3C">
        <w:rPr>
          <w:rFonts w:ascii="Times New Roman" w:eastAsia="Arial Unicode MS" w:hAnsi="Times New Roman" w:cs="Times New Roman"/>
          <w:color w:val="00000A"/>
          <w:kern w:val="1"/>
          <w:sz w:val="24"/>
          <w:szCs w:val="24"/>
          <w:lang w:eastAsia="ar-SA"/>
        </w:rPr>
        <w:t>При реализации программы следует учитывать, что во внеурочной деятельности на пер</w:t>
      </w:r>
      <w:r w:rsidRPr="009F2B3C">
        <w:rPr>
          <w:rFonts w:ascii="Times New Roman" w:eastAsia="Arial Unicode MS" w:hAnsi="Times New Roman" w:cs="Times New Roman"/>
          <w:color w:val="00000A"/>
          <w:kern w:val="1"/>
          <w:sz w:val="24"/>
          <w:szCs w:val="24"/>
          <w:lang w:eastAsia="ar-SA"/>
        </w:rPr>
        <w:softHyphen/>
        <w:t>вое место выдвигается опыт применения формируемых усилиями всех учебных пред</w:t>
      </w:r>
      <w:r w:rsidRPr="009F2B3C">
        <w:rPr>
          <w:rFonts w:ascii="Times New Roman" w:eastAsia="Arial Unicode MS" w:hAnsi="Times New Roman" w:cs="Times New Roman"/>
          <w:color w:val="00000A"/>
          <w:kern w:val="1"/>
          <w:sz w:val="24"/>
          <w:szCs w:val="24"/>
          <w:lang w:eastAsia="ar-SA"/>
        </w:rPr>
        <w:softHyphen/>
        <w:t>ме</w:t>
      </w:r>
      <w:r w:rsidRPr="009F2B3C">
        <w:rPr>
          <w:rFonts w:ascii="Times New Roman" w:eastAsia="Arial Unicode MS" w:hAnsi="Times New Roman" w:cs="Times New Roman"/>
          <w:color w:val="00000A"/>
          <w:kern w:val="1"/>
          <w:sz w:val="24"/>
          <w:szCs w:val="24"/>
          <w:lang w:eastAsia="ar-SA"/>
        </w:rPr>
        <w:softHyphen/>
        <w:t>тов базовых учебных действий, ценностных ориентаций и оценочных умений, со</w:t>
      </w:r>
      <w:r w:rsidRPr="009F2B3C">
        <w:rPr>
          <w:rFonts w:ascii="Times New Roman" w:eastAsia="Arial Unicode MS" w:hAnsi="Times New Roman" w:cs="Times New Roman"/>
          <w:color w:val="00000A"/>
          <w:kern w:val="1"/>
          <w:sz w:val="24"/>
          <w:szCs w:val="24"/>
          <w:lang w:eastAsia="ar-SA"/>
        </w:rPr>
        <w:softHyphen/>
        <w:t>ци</w:t>
      </w:r>
      <w:r w:rsidRPr="009F2B3C">
        <w:rPr>
          <w:rFonts w:ascii="Times New Roman" w:eastAsia="Arial Unicode MS" w:hAnsi="Times New Roman" w:cs="Times New Roman"/>
          <w:color w:val="00000A"/>
          <w:kern w:val="1"/>
          <w:sz w:val="24"/>
          <w:szCs w:val="24"/>
          <w:lang w:eastAsia="ar-SA"/>
        </w:rPr>
        <w:softHyphen/>
        <w:t>аль</w:t>
      </w:r>
      <w:r w:rsidRPr="009F2B3C">
        <w:rPr>
          <w:rFonts w:ascii="Times New Roman" w:eastAsia="Arial Unicode MS" w:hAnsi="Times New Roman" w:cs="Times New Roman"/>
          <w:color w:val="00000A"/>
          <w:kern w:val="1"/>
          <w:sz w:val="24"/>
          <w:szCs w:val="24"/>
          <w:lang w:eastAsia="ar-SA"/>
        </w:rPr>
        <w:softHyphen/>
        <w:t>ных норм поведения, направленных на сохранение здоровья и обеспечение экологической без</w:t>
      </w:r>
      <w:r w:rsidRPr="009F2B3C">
        <w:rPr>
          <w:rFonts w:ascii="Times New Roman" w:eastAsia="Arial Unicode MS" w:hAnsi="Times New Roman" w:cs="Times New Roman"/>
          <w:color w:val="00000A"/>
          <w:kern w:val="1"/>
          <w:sz w:val="24"/>
          <w:szCs w:val="24"/>
          <w:lang w:eastAsia="ar-SA"/>
        </w:rPr>
        <w:softHyphen/>
        <w:t>опасности человека и природы. В связи с этим необходимо продумать организацию си</w:t>
      </w:r>
      <w:r w:rsidRPr="009F2B3C">
        <w:rPr>
          <w:rFonts w:ascii="Times New Roman" w:eastAsia="Arial Unicode MS" w:hAnsi="Times New Roman" w:cs="Times New Roman"/>
          <w:color w:val="00000A"/>
          <w:kern w:val="1"/>
          <w:sz w:val="24"/>
          <w:szCs w:val="24"/>
          <w:lang w:eastAsia="ar-SA"/>
        </w:rPr>
        <w:softHyphen/>
        <w:t>с</w:t>
      </w:r>
      <w:r w:rsidRPr="009F2B3C">
        <w:rPr>
          <w:rFonts w:ascii="Times New Roman" w:eastAsia="Arial Unicode MS" w:hAnsi="Times New Roman" w:cs="Times New Roman"/>
          <w:color w:val="00000A"/>
          <w:kern w:val="1"/>
          <w:sz w:val="24"/>
          <w:szCs w:val="24"/>
          <w:lang w:eastAsia="ar-SA"/>
        </w:rPr>
        <w:softHyphen/>
        <w:t xml:space="preserve">темы мероприятий, позволяющих обучающимся с умственной отсталостью </w:t>
      </w:r>
      <w:r w:rsidRPr="009F2B3C">
        <w:rPr>
          <w:rFonts w:ascii="Times New Roman" w:eastAsia="Arial Unicode MS" w:hAnsi="Times New Roman" w:cs="Times New Roman"/>
          <w:kern w:val="1"/>
          <w:sz w:val="24"/>
          <w:szCs w:val="24"/>
          <w:lang w:eastAsia="ar-SA"/>
        </w:rPr>
        <w:t xml:space="preserve">(интеллектуальными нарушениями) </w:t>
      </w:r>
      <w:r w:rsidRPr="009F2B3C">
        <w:rPr>
          <w:rFonts w:ascii="Times New Roman" w:eastAsia="Arial Unicode MS" w:hAnsi="Times New Roman" w:cs="Times New Roman"/>
          <w:color w:val="00000A"/>
          <w:kern w:val="1"/>
          <w:sz w:val="24"/>
          <w:szCs w:val="24"/>
          <w:lang w:eastAsia="ar-SA"/>
        </w:rPr>
        <w:t>использовать на практике полученные знания и усвоенные модели, нормы поведения в  типичных си</w:t>
      </w:r>
      <w:r w:rsidRPr="009F2B3C">
        <w:rPr>
          <w:rFonts w:ascii="Times New Roman" w:eastAsia="Arial Unicode MS" w:hAnsi="Times New Roman" w:cs="Times New Roman"/>
          <w:color w:val="00000A"/>
          <w:kern w:val="1"/>
          <w:sz w:val="24"/>
          <w:szCs w:val="24"/>
          <w:lang w:eastAsia="ar-SA"/>
        </w:rPr>
        <w:softHyphen/>
        <w:t>ту</w:t>
      </w:r>
      <w:r w:rsidRPr="009F2B3C">
        <w:rPr>
          <w:rFonts w:ascii="Times New Roman" w:eastAsia="Arial Unicode MS" w:hAnsi="Times New Roman" w:cs="Times New Roman"/>
          <w:color w:val="00000A"/>
          <w:kern w:val="1"/>
          <w:sz w:val="24"/>
          <w:szCs w:val="24"/>
          <w:lang w:eastAsia="ar-SA"/>
        </w:rPr>
        <w:softHyphen/>
        <w:t>а</w:t>
      </w:r>
      <w:r w:rsidRPr="009F2B3C">
        <w:rPr>
          <w:rFonts w:ascii="Times New Roman" w:eastAsia="Arial Unicode MS" w:hAnsi="Times New Roman" w:cs="Times New Roman"/>
          <w:color w:val="00000A"/>
          <w:kern w:val="1"/>
          <w:sz w:val="24"/>
          <w:szCs w:val="24"/>
          <w:lang w:eastAsia="ar-SA"/>
        </w:rPr>
        <w:softHyphen/>
        <w:t>ци</w:t>
      </w:r>
      <w:r w:rsidRPr="009F2B3C">
        <w:rPr>
          <w:rFonts w:ascii="Times New Roman" w:eastAsia="Arial Unicode MS" w:hAnsi="Times New Roman" w:cs="Times New Roman"/>
          <w:color w:val="00000A"/>
          <w:kern w:val="1"/>
          <w:sz w:val="24"/>
          <w:szCs w:val="24"/>
          <w:lang w:eastAsia="ar-SA"/>
        </w:rPr>
        <w:softHyphen/>
        <w:t>ях.</w:t>
      </w:r>
    </w:p>
    <w:p w14:paraId="3FE5692D" w14:textId="196D525C" w:rsidR="00112E82" w:rsidRPr="009F2B3C" w:rsidRDefault="00112E82" w:rsidP="009F2B3C">
      <w:pPr>
        <w:suppressAutoHyphens/>
        <w:spacing w:after="0" w:line="240" w:lineRule="auto"/>
        <w:ind w:firstLine="567"/>
        <w:jc w:val="both"/>
        <w:rPr>
          <w:rFonts w:ascii="Times New Roman" w:eastAsia="Arial Unicode MS" w:hAnsi="Times New Roman" w:cs="Times New Roman"/>
          <w:color w:val="00000A"/>
          <w:kern w:val="1"/>
          <w:sz w:val="24"/>
          <w:szCs w:val="24"/>
          <w:lang w:eastAsia="ar-SA"/>
        </w:rPr>
      </w:pPr>
      <w:r w:rsidRPr="009F2B3C">
        <w:rPr>
          <w:rFonts w:ascii="Times New Roman" w:eastAsia="Arial Unicode MS" w:hAnsi="Times New Roman" w:cs="Times New Roman"/>
          <w:color w:val="00000A"/>
          <w:kern w:val="1"/>
          <w:sz w:val="24"/>
          <w:szCs w:val="24"/>
          <w:lang w:eastAsia="ar-SA"/>
        </w:rPr>
        <w:t>Формы организации внеурочной деятельности: спортивно-оздоровительные ме</w:t>
      </w:r>
      <w:r w:rsidRPr="009F2B3C">
        <w:rPr>
          <w:rFonts w:ascii="Times New Roman" w:eastAsia="Arial Unicode MS" w:hAnsi="Times New Roman" w:cs="Times New Roman"/>
          <w:color w:val="00000A"/>
          <w:kern w:val="1"/>
          <w:sz w:val="24"/>
          <w:szCs w:val="24"/>
          <w:lang w:eastAsia="ar-SA"/>
        </w:rPr>
        <w:softHyphen/>
        <w:t>ро</w:t>
      </w:r>
      <w:r w:rsidRPr="009F2B3C">
        <w:rPr>
          <w:rFonts w:ascii="Times New Roman" w:eastAsia="Arial Unicode MS" w:hAnsi="Times New Roman" w:cs="Times New Roman"/>
          <w:color w:val="00000A"/>
          <w:kern w:val="1"/>
          <w:sz w:val="24"/>
          <w:szCs w:val="24"/>
          <w:lang w:eastAsia="ar-SA"/>
        </w:rPr>
        <w:softHyphen/>
        <w:t>при</w:t>
      </w:r>
      <w:r w:rsidRPr="009F2B3C">
        <w:rPr>
          <w:rFonts w:ascii="Times New Roman" w:eastAsia="Arial Unicode MS" w:hAnsi="Times New Roman" w:cs="Times New Roman"/>
          <w:color w:val="00000A"/>
          <w:kern w:val="1"/>
          <w:sz w:val="24"/>
          <w:szCs w:val="24"/>
          <w:lang w:eastAsia="ar-SA"/>
        </w:rPr>
        <w:softHyphen/>
        <w:t xml:space="preserve">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w:t>
      </w:r>
      <w:r w:rsidR="00F55C36" w:rsidRPr="009F2B3C">
        <w:rPr>
          <w:rFonts w:ascii="Times New Roman" w:eastAsia="Arial Unicode MS" w:hAnsi="Times New Roman" w:cs="Times New Roman"/>
          <w:color w:val="00000A"/>
          <w:kern w:val="1"/>
          <w:sz w:val="24"/>
          <w:szCs w:val="24"/>
          <w:lang w:eastAsia="ar-SA"/>
        </w:rPr>
        <w:t>экологические акции.</w:t>
      </w:r>
    </w:p>
    <w:p w14:paraId="4B39CA48" w14:textId="77777777" w:rsidR="005F2F08" w:rsidRPr="009F2B3C" w:rsidRDefault="005F2F08" w:rsidP="009F2B3C">
      <w:pPr>
        <w:suppressAutoHyphens/>
        <w:spacing w:after="0" w:line="240" w:lineRule="auto"/>
        <w:ind w:firstLine="567"/>
        <w:jc w:val="center"/>
        <w:rPr>
          <w:rFonts w:ascii="Times New Roman" w:eastAsia="Arial Unicode MS" w:hAnsi="Times New Roman" w:cs="Times New Roman"/>
          <w:color w:val="00000A"/>
          <w:kern w:val="1"/>
          <w:sz w:val="24"/>
          <w:szCs w:val="24"/>
          <w:lang w:eastAsia="ar-SA"/>
        </w:rPr>
      </w:pPr>
    </w:p>
    <w:p w14:paraId="07B7B035" w14:textId="77777777" w:rsidR="005F2F08" w:rsidRPr="009F2B3C" w:rsidRDefault="005F2F08" w:rsidP="009F2B3C">
      <w:pPr>
        <w:suppressAutoHyphens/>
        <w:spacing w:after="0" w:line="240" w:lineRule="auto"/>
        <w:ind w:firstLine="567"/>
        <w:jc w:val="center"/>
        <w:rPr>
          <w:rFonts w:ascii="Times New Roman" w:eastAsia="Arial Unicode MS" w:hAnsi="Times New Roman" w:cs="Times New Roman"/>
          <w:b/>
          <w:color w:val="00000A"/>
          <w:kern w:val="1"/>
          <w:sz w:val="24"/>
          <w:szCs w:val="24"/>
          <w:lang w:eastAsia="ar-SA"/>
        </w:rPr>
      </w:pPr>
      <w:r w:rsidRPr="009F2B3C">
        <w:rPr>
          <w:rFonts w:ascii="Times New Roman" w:eastAsia="Arial Unicode MS" w:hAnsi="Times New Roman" w:cs="Times New Roman"/>
          <w:b/>
          <w:color w:val="00000A"/>
          <w:kern w:val="1"/>
          <w:sz w:val="24"/>
          <w:szCs w:val="24"/>
          <w:lang w:eastAsia="ar-SA"/>
        </w:rPr>
        <w:t>Просветительская работа с родителями</w:t>
      </w:r>
    </w:p>
    <w:p w14:paraId="2CEF843F" w14:textId="77777777" w:rsidR="005F2F08" w:rsidRPr="009F2B3C" w:rsidRDefault="005F2F08" w:rsidP="009F2B3C">
      <w:pPr>
        <w:suppressAutoHyphens/>
        <w:spacing w:after="0" w:line="240" w:lineRule="auto"/>
        <w:ind w:firstLine="567"/>
        <w:jc w:val="both"/>
        <w:rPr>
          <w:rFonts w:ascii="Times New Roman" w:eastAsia="Arial Unicode MS" w:hAnsi="Times New Roman" w:cs="Times New Roman"/>
          <w:color w:val="00000A"/>
          <w:kern w:val="1"/>
          <w:sz w:val="24"/>
          <w:szCs w:val="24"/>
          <w:lang w:eastAsia="ar-SA"/>
        </w:rPr>
      </w:pPr>
      <w:r w:rsidRPr="009F2B3C">
        <w:rPr>
          <w:rFonts w:ascii="Times New Roman" w:eastAsia="Arial Unicode MS" w:hAnsi="Times New Roman" w:cs="Times New Roman"/>
          <w:color w:val="00000A"/>
          <w:kern w:val="1"/>
          <w:sz w:val="24"/>
          <w:szCs w:val="24"/>
          <w:lang w:eastAsia="ar-SA"/>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9F2B3C">
        <w:rPr>
          <w:rFonts w:ascii="Times New Roman" w:eastAsia="Arial Unicode MS" w:hAnsi="Times New Roman" w:cs="Times New Roman"/>
          <w:color w:val="00000A"/>
          <w:kern w:val="1"/>
          <w:sz w:val="24"/>
          <w:szCs w:val="24"/>
          <w:lang w:eastAsia="ar-SA"/>
        </w:rPr>
        <w:softHyphen/>
        <w:t>ми</w:t>
      </w:r>
      <w:r w:rsidRPr="009F2B3C">
        <w:rPr>
          <w:rFonts w:ascii="Times New Roman" w:eastAsia="Arial Unicode MS" w:hAnsi="Times New Roman" w:cs="Times New Roman"/>
          <w:color w:val="00000A"/>
          <w:kern w:val="1"/>
          <w:sz w:val="24"/>
          <w:szCs w:val="24"/>
          <w:lang w:eastAsia="ar-SA"/>
        </w:rPr>
        <w:softHyphen/>
        <w:t>ро</w:t>
      </w:r>
      <w:r w:rsidRPr="009F2B3C">
        <w:rPr>
          <w:rFonts w:ascii="Times New Roman" w:eastAsia="Arial Unicode MS" w:hAnsi="Times New Roman" w:cs="Times New Roman"/>
          <w:color w:val="00000A"/>
          <w:kern w:val="1"/>
          <w:sz w:val="24"/>
          <w:szCs w:val="24"/>
          <w:lang w:eastAsia="ar-SA"/>
        </w:rPr>
        <w:softHyphen/>
        <w:t>ва</w:t>
      </w:r>
      <w:r w:rsidRPr="009F2B3C">
        <w:rPr>
          <w:rFonts w:ascii="Times New Roman" w:eastAsia="Arial Unicode MS" w:hAnsi="Times New Roman" w:cs="Times New Roman"/>
          <w:color w:val="00000A"/>
          <w:kern w:val="1"/>
          <w:sz w:val="24"/>
          <w:szCs w:val="24"/>
          <w:lang w:eastAsia="ar-SA"/>
        </w:rPr>
        <w:softHyphen/>
        <w:t xml:space="preserve">ния безопасного образа жизни включает: </w:t>
      </w:r>
    </w:p>
    <w:p w14:paraId="7BB1380E" w14:textId="389E129F" w:rsidR="005F2F08" w:rsidRPr="009F2B3C" w:rsidRDefault="008B70C5" w:rsidP="009F2B3C">
      <w:pPr>
        <w:suppressAutoHyphens/>
        <w:spacing w:after="0" w:line="240" w:lineRule="auto"/>
        <w:ind w:firstLine="567"/>
        <w:jc w:val="both"/>
        <w:rPr>
          <w:rFonts w:ascii="Times New Roman" w:eastAsia="Arial Unicode MS" w:hAnsi="Times New Roman" w:cs="Times New Roman"/>
          <w:color w:val="00000A"/>
          <w:kern w:val="1"/>
          <w:sz w:val="24"/>
          <w:szCs w:val="24"/>
          <w:lang w:eastAsia="ar-SA"/>
        </w:rPr>
      </w:pPr>
      <w:r w:rsidRPr="009F2B3C">
        <w:rPr>
          <w:rFonts w:ascii="Times New Roman" w:eastAsia="Arial Unicode MS" w:hAnsi="Times New Roman" w:cs="Times New Roman"/>
          <w:color w:val="00000A"/>
          <w:kern w:val="1"/>
          <w:sz w:val="24"/>
          <w:szCs w:val="24"/>
          <w:lang w:eastAsia="ar-SA"/>
        </w:rPr>
        <w:t xml:space="preserve">- </w:t>
      </w:r>
      <w:r w:rsidR="005F2F08" w:rsidRPr="009F2B3C">
        <w:rPr>
          <w:rFonts w:ascii="Times New Roman" w:eastAsia="Arial Unicode MS" w:hAnsi="Times New Roman" w:cs="Times New Roman"/>
          <w:color w:val="00000A"/>
          <w:kern w:val="1"/>
          <w:sz w:val="24"/>
          <w:szCs w:val="24"/>
          <w:lang w:eastAsia="ar-SA"/>
        </w:rPr>
        <w:t>проведение родительских собраний, семинаров, лекций, тренингов, конференций, кру</w:t>
      </w:r>
      <w:r w:rsidR="005F2F08" w:rsidRPr="009F2B3C">
        <w:rPr>
          <w:rFonts w:ascii="Times New Roman" w:eastAsia="Arial Unicode MS" w:hAnsi="Times New Roman" w:cs="Times New Roman"/>
          <w:color w:val="00000A"/>
          <w:kern w:val="1"/>
          <w:sz w:val="24"/>
          <w:szCs w:val="24"/>
          <w:lang w:eastAsia="ar-SA"/>
        </w:rPr>
        <w:softHyphen/>
        <w:t>глых столов и т.п.;</w:t>
      </w:r>
    </w:p>
    <w:p w14:paraId="58C062C0" w14:textId="233D1D14" w:rsidR="005F2F08" w:rsidRPr="009F2B3C" w:rsidRDefault="008B70C5" w:rsidP="009F2B3C">
      <w:pPr>
        <w:suppressAutoHyphens/>
        <w:spacing w:after="0" w:line="240" w:lineRule="auto"/>
        <w:ind w:firstLine="567"/>
        <w:jc w:val="both"/>
        <w:rPr>
          <w:rFonts w:ascii="Times New Roman" w:eastAsia="Arial Unicode MS" w:hAnsi="Times New Roman" w:cs="Times New Roman"/>
          <w:color w:val="00000A"/>
          <w:kern w:val="1"/>
          <w:sz w:val="24"/>
          <w:szCs w:val="24"/>
          <w:lang w:eastAsia="ar-SA"/>
        </w:rPr>
      </w:pPr>
      <w:r w:rsidRPr="009F2B3C">
        <w:rPr>
          <w:rFonts w:ascii="Times New Roman" w:eastAsia="Arial Unicode MS" w:hAnsi="Times New Roman" w:cs="Times New Roman"/>
          <w:color w:val="00000A"/>
          <w:kern w:val="1"/>
          <w:sz w:val="24"/>
          <w:szCs w:val="24"/>
          <w:lang w:eastAsia="ar-SA"/>
        </w:rPr>
        <w:t xml:space="preserve">- </w:t>
      </w:r>
      <w:r w:rsidR="005F2F08" w:rsidRPr="009F2B3C">
        <w:rPr>
          <w:rFonts w:ascii="Times New Roman" w:eastAsia="Arial Unicode MS" w:hAnsi="Times New Roman" w:cs="Times New Roman"/>
          <w:color w:val="00000A"/>
          <w:kern w:val="1"/>
          <w:sz w:val="24"/>
          <w:szCs w:val="24"/>
          <w:lang w:eastAsia="ar-SA"/>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005F2F08" w:rsidRPr="009F2B3C">
        <w:rPr>
          <w:rFonts w:ascii="Times New Roman" w:eastAsia="Arial Unicode MS" w:hAnsi="Times New Roman" w:cs="Times New Roman"/>
          <w:color w:val="00000A"/>
          <w:kern w:val="1"/>
          <w:sz w:val="24"/>
          <w:szCs w:val="24"/>
          <w:lang w:eastAsia="ar-SA"/>
        </w:rPr>
        <w:softHyphen/>
        <w:t>ре</w:t>
      </w:r>
      <w:r w:rsidR="005F2F08" w:rsidRPr="009F2B3C">
        <w:rPr>
          <w:rFonts w:ascii="Times New Roman" w:eastAsia="Arial Unicode MS" w:hAnsi="Times New Roman" w:cs="Times New Roman"/>
          <w:color w:val="00000A"/>
          <w:kern w:val="1"/>
          <w:sz w:val="24"/>
          <w:szCs w:val="24"/>
          <w:lang w:eastAsia="ar-SA"/>
        </w:rPr>
        <w:softHyphen/>
        <w:t>в</w:t>
      </w:r>
      <w:r w:rsidR="005F2F08" w:rsidRPr="009F2B3C">
        <w:rPr>
          <w:rFonts w:ascii="Times New Roman" w:eastAsia="Arial Unicode MS" w:hAnsi="Times New Roman" w:cs="Times New Roman"/>
          <w:color w:val="00000A"/>
          <w:kern w:val="1"/>
          <w:sz w:val="24"/>
          <w:szCs w:val="24"/>
          <w:lang w:eastAsia="ar-SA"/>
        </w:rPr>
        <w:softHyphen/>
        <w:t>но</w:t>
      </w:r>
      <w:r w:rsidR="005F2F08" w:rsidRPr="009F2B3C">
        <w:rPr>
          <w:rFonts w:ascii="Times New Roman" w:eastAsia="Arial Unicode MS" w:hAnsi="Times New Roman" w:cs="Times New Roman"/>
          <w:color w:val="00000A"/>
          <w:kern w:val="1"/>
          <w:sz w:val="24"/>
          <w:szCs w:val="24"/>
          <w:lang w:eastAsia="ar-SA"/>
        </w:rPr>
        <w:softHyphen/>
        <w:t>ва</w:t>
      </w:r>
      <w:r w:rsidR="005F2F08" w:rsidRPr="009F2B3C">
        <w:rPr>
          <w:rFonts w:ascii="Times New Roman" w:eastAsia="Arial Unicode MS" w:hAnsi="Times New Roman" w:cs="Times New Roman"/>
          <w:color w:val="00000A"/>
          <w:kern w:val="1"/>
          <w:sz w:val="24"/>
          <w:szCs w:val="24"/>
          <w:lang w:eastAsia="ar-SA"/>
        </w:rPr>
        <w:softHyphen/>
        <w:t>ний, дней здоровья, занятий по профилактике вредных привычек и т. п.</w:t>
      </w:r>
    </w:p>
    <w:p w14:paraId="67994EB7" w14:textId="45972FCF" w:rsidR="005F2F08" w:rsidRPr="009F2B3C" w:rsidRDefault="005F2F08" w:rsidP="009F2B3C">
      <w:pPr>
        <w:suppressAutoHyphens/>
        <w:spacing w:after="0" w:line="240" w:lineRule="auto"/>
        <w:ind w:firstLine="567"/>
        <w:jc w:val="both"/>
        <w:rPr>
          <w:rFonts w:ascii="Times New Roman" w:eastAsia="Arial Unicode MS" w:hAnsi="Times New Roman" w:cs="Times New Roman"/>
          <w:color w:val="00000A"/>
          <w:kern w:val="1"/>
          <w:sz w:val="24"/>
          <w:szCs w:val="24"/>
          <w:lang w:eastAsia="ar-SA"/>
        </w:rPr>
      </w:pPr>
      <w:r w:rsidRPr="009F2B3C">
        <w:rPr>
          <w:rFonts w:ascii="Times New Roman" w:eastAsia="Arial Unicode MS" w:hAnsi="Times New Roman" w:cs="Times New Roman"/>
          <w:color w:val="00000A"/>
          <w:kern w:val="1"/>
          <w:sz w:val="24"/>
          <w:szCs w:val="24"/>
          <w:lang w:eastAsia="ar-SA"/>
        </w:rPr>
        <w:t>В содержательном плане просветительская работа направлена на ознакомление родителей широким кругом вопросов, связанных с осо</w:t>
      </w:r>
      <w:r w:rsidRPr="009F2B3C">
        <w:rPr>
          <w:rFonts w:ascii="Times New Roman" w:eastAsia="Arial Unicode MS" w:hAnsi="Times New Roman" w:cs="Times New Roman"/>
          <w:color w:val="00000A"/>
          <w:kern w:val="1"/>
          <w:sz w:val="24"/>
          <w:szCs w:val="24"/>
          <w:lang w:eastAsia="ar-SA"/>
        </w:rPr>
        <w:softHyphen/>
        <w:t>бе</w:t>
      </w:r>
      <w:r w:rsidRPr="009F2B3C">
        <w:rPr>
          <w:rFonts w:ascii="Times New Roman" w:eastAsia="Arial Unicode MS" w:hAnsi="Times New Roman" w:cs="Times New Roman"/>
          <w:color w:val="00000A"/>
          <w:kern w:val="1"/>
          <w:sz w:val="24"/>
          <w:szCs w:val="24"/>
          <w:lang w:eastAsia="ar-SA"/>
        </w:rPr>
        <w:softHyphen/>
        <w:t>н</w:t>
      </w:r>
      <w:r w:rsidRPr="009F2B3C">
        <w:rPr>
          <w:rFonts w:ascii="Times New Roman" w:eastAsia="Arial Unicode MS" w:hAnsi="Times New Roman" w:cs="Times New Roman"/>
          <w:color w:val="00000A"/>
          <w:kern w:val="1"/>
          <w:sz w:val="24"/>
          <w:szCs w:val="24"/>
          <w:lang w:eastAsia="ar-SA"/>
        </w:rPr>
        <w:softHyphen/>
        <w:t>но</w:t>
      </w:r>
      <w:r w:rsidRPr="009F2B3C">
        <w:rPr>
          <w:rFonts w:ascii="Times New Roman" w:eastAsia="Arial Unicode MS" w:hAnsi="Times New Roman" w:cs="Times New Roman"/>
          <w:color w:val="00000A"/>
          <w:kern w:val="1"/>
          <w:sz w:val="24"/>
          <w:szCs w:val="24"/>
          <w:lang w:eastAsia="ar-SA"/>
        </w:rPr>
        <w:softHyphen/>
        <w:t>с</w:t>
      </w:r>
      <w:r w:rsidRPr="009F2B3C">
        <w:rPr>
          <w:rFonts w:ascii="Times New Roman" w:eastAsia="Arial Unicode MS" w:hAnsi="Times New Roman" w:cs="Times New Roman"/>
          <w:color w:val="00000A"/>
          <w:kern w:val="1"/>
          <w:sz w:val="24"/>
          <w:szCs w:val="24"/>
          <w:lang w:eastAsia="ar-SA"/>
        </w:rPr>
        <w:softHyphen/>
        <w:t>тя</w:t>
      </w:r>
      <w:r w:rsidRPr="009F2B3C">
        <w:rPr>
          <w:rFonts w:ascii="Times New Roman" w:eastAsia="Arial Unicode MS" w:hAnsi="Times New Roman" w:cs="Times New Roman"/>
          <w:color w:val="00000A"/>
          <w:kern w:val="1"/>
          <w:sz w:val="24"/>
          <w:szCs w:val="24"/>
          <w:lang w:eastAsia="ar-SA"/>
        </w:rPr>
        <w:softHyphen/>
        <w:t>ми психофизического развития детей, укреплением здоровья детей, со</w:t>
      </w:r>
      <w:r w:rsidRPr="009F2B3C">
        <w:rPr>
          <w:rFonts w:ascii="Times New Roman" w:eastAsia="Arial Unicode MS" w:hAnsi="Times New Roman" w:cs="Times New Roman"/>
          <w:color w:val="00000A"/>
          <w:kern w:val="1"/>
          <w:sz w:val="24"/>
          <w:szCs w:val="24"/>
          <w:lang w:eastAsia="ar-SA"/>
        </w:rPr>
        <w:softHyphen/>
        <w:t>з</w:t>
      </w:r>
      <w:r w:rsidRPr="009F2B3C">
        <w:rPr>
          <w:rFonts w:ascii="Times New Roman" w:eastAsia="Arial Unicode MS" w:hAnsi="Times New Roman" w:cs="Times New Roman"/>
          <w:color w:val="00000A"/>
          <w:kern w:val="1"/>
          <w:sz w:val="24"/>
          <w:szCs w:val="24"/>
          <w:lang w:eastAsia="ar-SA"/>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w:t>
      </w:r>
      <w:r w:rsidR="008B70C5" w:rsidRPr="009F2B3C">
        <w:rPr>
          <w:rFonts w:ascii="Times New Roman" w:eastAsia="Arial Unicode MS" w:hAnsi="Times New Roman" w:cs="Times New Roman"/>
          <w:color w:val="00000A"/>
          <w:kern w:val="1"/>
          <w:sz w:val="24"/>
          <w:szCs w:val="24"/>
          <w:lang w:eastAsia="ar-SA"/>
        </w:rPr>
        <w:t>остей организма, профилактикой вр</w:t>
      </w:r>
      <w:r w:rsidRPr="009F2B3C">
        <w:rPr>
          <w:rFonts w:ascii="Times New Roman" w:eastAsia="Arial Unicode MS" w:hAnsi="Times New Roman" w:cs="Times New Roman"/>
          <w:color w:val="00000A"/>
          <w:kern w:val="1"/>
          <w:sz w:val="24"/>
          <w:szCs w:val="24"/>
          <w:lang w:eastAsia="ar-SA"/>
        </w:rPr>
        <w:t>едных привычек, дорожно-транспортного травматизма и т. д.</w:t>
      </w:r>
    </w:p>
    <w:p w14:paraId="7F6DC30E" w14:textId="77777777" w:rsidR="005F2F08" w:rsidRPr="009F2B3C" w:rsidRDefault="005F2F08" w:rsidP="009F2B3C">
      <w:pPr>
        <w:widowControl w:val="0"/>
        <w:spacing w:after="0" w:line="240" w:lineRule="auto"/>
        <w:ind w:firstLine="567"/>
        <w:jc w:val="both"/>
        <w:rPr>
          <w:rFonts w:ascii="Times New Roman" w:eastAsia="Times New Roman" w:hAnsi="Times New Roman" w:cs="Times New Roman"/>
          <w:kern w:val="1"/>
          <w:sz w:val="24"/>
          <w:szCs w:val="24"/>
          <w:lang w:eastAsia="ar-SA"/>
        </w:rPr>
      </w:pPr>
      <w:r w:rsidRPr="009F2B3C">
        <w:rPr>
          <w:rFonts w:ascii="Times New Roman" w:eastAsia="Times New Roman" w:hAnsi="Times New Roman" w:cs="Times New Roman"/>
          <w:kern w:val="1"/>
          <w:sz w:val="24"/>
          <w:szCs w:val="24"/>
          <w:lang w:eastAsia="ar-SA"/>
        </w:rPr>
        <w:t>Эффективность реализации этого направления зависит от деятельности админис</w:t>
      </w:r>
      <w:r w:rsidRPr="009F2B3C">
        <w:rPr>
          <w:rFonts w:ascii="Times New Roman" w:eastAsia="Times New Roman" w:hAnsi="Times New Roman" w:cs="Times New Roman"/>
          <w:kern w:val="1"/>
          <w:sz w:val="24"/>
          <w:szCs w:val="24"/>
          <w:lang w:eastAsia="ar-SA"/>
        </w:rPr>
        <w:softHyphen/>
        <w:t>т</w:t>
      </w:r>
      <w:r w:rsidRPr="009F2B3C">
        <w:rPr>
          <w:rFonts w:ascii="Times New Roman" w:eastAsia="Times New Roman" w:hAnsi="Times New Roman" w:cs="Times New Roman"/>
          <w:kern w:val="1"/>
          <w:sz w:val="24"/>
          <w:szCs w:val="24"/>
          <w:lang w:eastAsia="ar-SA"/>
        </w:rPr>
        <w:softHyphen/>
        <w:t>ра</w:t>
      </w:r>
      <w:r w:rsidRPr="009F2B3C">
        <w:rPr>
          <w:rFonts w:ascii="Times New Roman" w:eastAsia="Times New Roman" w:hAnsi="Times New Roman" w:cs="Times New Roman"/>
          <w:kern w:val="1"/>
          <w:sz w:val="24"/>
          <w:szCs w:val="24"/>
          <w:lang w:eastAsia="ar-SA"/>
        </w:rPr>
        <w:softHyphen/>
        <w:t>ции общеобразовательной организации, всех специалистов, работающих в общеобразовательной ор</w:t>
      </w:r>
      <w:r w:rsidRPr="009F2B3C">
        <w:rPr>
          <w:rFonts w:ascii="Times New Roman" w:eastAsia="Times New Roman" w:hAnsi="Times New Roman" w:cs="Times New Roman"/>
          <w:kern w:val="1"/>
          <w:sz w:val="24"/>
          <w:szCs w:val="24"/>
          <w:lang w:eastAsia="ar-SA"/>
        </w:rPr>
        <w:softHyphen/>
        <w:t>ганизации (педагогов-дефектологов, педагогов-психологов, медицинских работников и др.).</w:t>
      </w:r>
    </w:p>
    <w:p w14:paraId="52ACD37A" w14:textId="77777777" w:rsidR="005F2F08" w:rsidRPr="009F2B3C" w:rsidRDefault="005F2F08" w:rsidP="009F2B3C">
      <w:pPr>
        <w:widowControl w:val="0"/>
        <w:spacing w:after="0" w:line="240" w:lineRule="auto"/>
        <w:ind w:firstLine="567"/>
        <w:jc w:val="center"/>
        <w:rPr>
          <w:rFonts w:ascii="Times New Roman" w:eastAsia="Times New Roman" w:hAnsi="Times New Roman" w:cs="Times New Roman"/>
          <w:kern w:val="1"/>
          <w:sz w:val="24"/>
          <w:szCs w:val="24"/>
          <w:lang w:eastAsia="ar-SA"/>
        </w:rPr>
      </w:pPr>
    </w:p>
    <w:p w14:paraId="5411FBA1" w14:textId="77777777" w:rsidR="008B70C5" w:rsidRPr="009F2B3C" w:rsidRDefault="008B70C5" w:rsidP="009F2B3C">
      <w:pPr>
        <w:widowControl w:val="0"/>
        <w:spacing w:after="0" w:line="240" w:lineRule="auto"/>
        <w:ind w:firstLine="567"/>
        <w:jc w:val="center"/>
        <w:rPr>
          <w:rFonts w:ascii="Times New Roman" w:eastAsia="Times New Roman" w:hAnsi="Times New Roman" w:cs="Times New Roman"/>
          <w:kern w:val="1"/>
          <w:sz w:val="24"/>
          <w:szCs w:val="24"/>
          <w:lang w:eastAsia="ar-SA"/>
        </w:rPr>
      </w:pPr>
    </w:p>
    <w:p w14:paraId="30E0E49A" w14:textId="77777777" w:rsidR="005F2F08" w:rsidRPr="009F2B3C" w:rsidRDefault="005F2F08" w:rsidP="009F2B3C">
      <w:pPr>
        <w:widowControl w:val="0"/>
        <w:spacing w:after="0" w:line="240" w:lineRule="auto"/>
        <w:ind w:firstLine="567"/>
        <w:jc w:val="center"/>
        <w:rPr>
          <w:rFonts w:ascii="Times New Roman" w:eastAsia="Times New Roman" w:hAnsi="Times New Roman" w:cs="Times New Roman"/>
          <w:b/>
          <w:kern w:val="1"/>
          <w:sz w:val="24"/>
          <w:szCs w:val="24"/>
          <w:lang w:eastAsia="ar-SA"/>
        </w:rPr>
      </w:pPr>
      <w:r w:rsidRPr="009F2B3C">
        <w:rPr>
          <w:rFonts w:ascii="Times New Roman" w:eastAsia="Times New Roman" w:hAnsi="Times New Roman" w:cs="Times New Roman"/>
          <w:b/>
          <w:kern w:val="1"/>
          <w:sz w:val="24"/>
          <w:szCs w:val="24"/>
          <w:lang w:eastAsia="ar-SA"/>
        </w:rPr>
        <w:t>Просветительская и методическая работа с педагогами и специалистами</w:t>
      </w:r>
    </w:p>
    <w:p w14:paraId="3EAEACCE" w14:textId="77777777" w:rsidR="005F2F08" w:rsidRPr="009F2B3C" w:rsidRDefault="005F2F08" w:rsidP="009F2B3C">
      <w:pPr>
        <w:spacing w:after="0" w:line="240" w:lineRule="auto"/>
        <w:ind w:firstLine="567"/>
        <w:jc w:val="both"/>
        <w:rPr>
          <w:rFonts w:ascii="Times New Roman" w:eastAsia="Arial Unicode MS" w:hAnsi="Times New Roman" w:cs="Times New Roman"/>
          <w:color w:val="000000"/>
          <w:kern w:val="1"/>
          <w:sz w:val="24"/>
          <w:szCs w:val="24"/>
          <w:lang w:eastAsia="ar-SA"/>
        </w:rPr>
      </w:pPr>
      <w:r w:rsidRPr="009F2B3C">
        <w:rPr>
          <w:rFonts w:ascii="Times New Roman" w:eastAsia="Arial Unicode MS" w:hAnsi="Times New Roman" w:cs="Times New Roman"/>
          <w:color w:val="000000"/>
          <w:kern w:val="1"/>
          <w:sz w:val="24"/>
          <w:szCs w:val="24"/>
          <w:lang w:eastAsia="ar-SA"/>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14:paraId="4E2831E7" w14:textId="77777777" w:rsidR="005F2F08" w:rsidRPr="009F2B3C" w:rsidRDefault="005F2F08" w:rsidP="009F2B3C">
      <w:pPr>
        <w:spacing w:after="0" w:line="240" w:lineRule="auto"/>
        <w:ind w:firstLine="567"/>
        <w:jc w:val="both"/>
        <w:rPr>
          <w:rFonts w:ascii="Times New Roman" w:eastAsia="Arial Unicode MS" w:hAnsi="Times New Roman" w:cs="Times New Roman"/>
          <w:color w:val="000000"/>
          <w:kern w:val="1"/>
          <w:sz w:val="24"/>
          <w:szCs w:val="24"/>
          <w:lang w:eastAsia="ar-SA"/>
        </w:rPr>
      </w:pPr>
      <w:r w:rsidRPr="009F2B3C">
        <w:rPr>
          <w:rFonts w:ascii="Times New Roman" w:eastAsia="Arial Unicode MS" w:hAnsi="Times New Roman" w:cs="Times New Roman"/>
          <w:color w:val="000000"/>
          <w:kern w:val="1"/>
          <w:sz w:val="24"/>
          <w:szCs w:val="24"/>
          <w:lang w:eastAsia="ar-SA"/>
        </w:rPr>
        <w:t>• проведение соответствующих лекций, консультаций, семинаров, круглых столов, родительских собраний, педагогических советов по данной проблеме;</w:t>
      </w:r>
    </w:p>
    <w:p w14:paraId="770F474D" w14:textId="77777777" w:rsidR="005F2F08" w:rsidRPr="009F2B3C" w:rsidRDefault="005F2F08" w:rsidP="009F2B3C">
      <w:pPr>
        <w:spacing w:after="0" w:line="240" w:lineRule="auto"/>
        <w:ind w:firstLine="567"/>
        <w:jc w:val="both"/>
        <w:rPr>
          <w:rFonts w:ascii="Times New Roman" w:eastAsia="Arial Unicode MS" w:hAnsi="Times New Roman" w:cs="Times New Roman"/>
          <w:caps/>
          <w:color w:val="000000"/>
          <w:kern w:val="1"/>
          <w:sz w:val="24"/>
          <w:szCs w:val="24"/>
          <w:lang w:eastAsia="ar-SA"/>
        </w:rPr>
      </w:pPr>
      <w:r w:rsidRPr="009F2B3C">
        <w:rPr>
          <w:rFonts w:ascii="Times New Roman" w:eastAsia="Arial Unicode MS" w:hAnsi="Times New Roman" w:cs="Times New Roman"/>
          <w:color w:val="000000"/>
          <w:kern w:val="1"/>
          <w:sz w:val="24"/>
          <w:szCs w:val="24"/>
          <w:lang w:eastAsia="ar-SA"/>
        </w:rPr>
        <w:lastRenderedPageBreak/>
        <w:t>• приобретение для педагогов, специалистов и родителей (законных представителей) необходимой научно-методической литературы;</w:t>
      </w:r>
    </w:p>
    <w:p w14:paraId="202F53C1" w14:textId="77777777" w:rsidR="005F2F08" w:rsidRPr="009F2B3C" w:rsidRDefault="005F2F08" w:rsidP="009F2B3C">
      <w:pPr>
        <w:widowControl w:val="0"/>
        <w:suppressAutoHyphens/>
        <w:overflowPunct w:val="0"/>
        <w:autoSpaceDE w:val="0"/>
        <w:spacing w:after="0" w:line="240" w:lineRule="auto"/>
        <w:ind w:firstLine="567"/>
        <w:jc w:val="both"/>
        <w:rPr>
          <w:rFonts w:ascii="Times New Roman" w:eastAsia="Arial Unicode MS" w:hAnsi="Times New Roman" w:cs="Times New Roman"/>
          <w:b/>
          <w:bCs/>
          <w:color w:val="00000A"/>
          <w:kern w:val="1"/>
          <w:sz w:val="24"/>
          <w:szCs w:val="24"/>
          <w:lang w:eastAsia="ar-SA"/>
        </w:rPr>
      </w:pPr>
      <w:r w:rsidRPr="009F2B3C">
        <w:rPr>
          <w:rFonts w:ascii="Times New Roman" w:eastAsia="Arial Unicode MS" w:hAnsi="Times New Roman" w:cs="Times New Roman"/>
          <w:color w:val="00000A"/>
          <w:kern w:val="1"/>
          <w:sz w:val="24"/>
          <w:szCs w:val="24"/>
          <w:lang w:eastAsia="ar-SA"/>
        </w:rPr>
        <w:t>• привлечение педагогов, медицинских работников, психологов и ро</w:t>
      </w:r>
      <w:r w:rsidRPr="009F2B3C">
        <w:rPr>
          <w:rFonts w:ascii="Times New Roman" w:eastAsia="Arial Unicode MS" w:hAnsi="Times New Roman" w:cs="Times New Roman"/>
          <w:color w:val="00000A"/>
          <w:kern w:val="1"/>
          <w:sz w:val="24"/>
          <w:szCs w:val="24"/>
          <w:lang w:eastAsia="ar-SA"/>
        </w:rPr>
        <w:softHyphen/>
        <w:t>ди</w:t>
      </w:r>
      <w:r w:rsidRPr="009F2B3C">
        <w:rPr>
          <w:rFonts w:ascii="Times New Roman" w:eastAsia="Arial Unicode MS" w:hAnsi="Times New Roman" w:cs="Times New Roman"/>
          <w:color w:val="00000A"/>
          <w:kern w:val="1"/>
          <w:sz w:val="24"/>
          <w:szCs w:val="24"/>
          <w:lang w:eastAsia="ar-SA"/>
        </w:rPr>
        <w:softHyphen/>
        <w:t>те</w:t>
      </w:r>
      <w:r w:rsidRPr="009F2B3C">
        <w:rPr>
          <w:rFonts w:ascii="Times New Roman" w:eastAsia="Arial Unicode MS" w:hAnsi="Times New Roman" w:cs="Times New Roman"/>
          <w:color w:val="00000A"/>
          <w:kern w:val="1"/>
          <w:sz w:val="24"/>
          <w:szCs w:val="24"/>
          <w:lang w:eastAsia="ar-SA"/>
        </w:rPr>
        <w:softHyphen/>
        <w:t>лей (законных представителей) к совместной работе по проведению при</w:t>
      </w:r>
      <w:r w:rsidRPr="009F2B3C">
        <w:rPr>
          <w:rFonts w:ascii="Times New Roman" w:eastAsia="Arial Unicode MS" w:hAnsi="Times New Roman" w:cs="Times New Roman"/>
          <w:color w:val="00000A"/>
          <w:kern w:val="1"/>
          <w:sz w:val="24"/>
          <w:szCs w:val="24"/>
          <w:lang w:eastAsia="ar-SA"/>
        </w:rPr>
        <w:softHyphen/>
        <w:t>родоохранных, оздоровительных мероприятий и спортивных соревнований.</w:t>
      </w:r>
    </w:p>
    <w:p w14:paraId="0495E108" w14:textId="77777777" w:rsidR="00403943" w:rsidRPr="009F2B3C" w:rsidRDefault="00403943" w:rsidP="009F2B3C">
      <w:pPr>
        <w:spacing w:after="0" w:line="240" w:lineRule="auto"/>
        <w:jc w:val="both"/>
        <w:rPr>
          <w:rFonts w:ascii="Times New Roman" w:eastAsia="Times New Roman" w:hAnsi="Times New Roman" w:cs="Times New Roman"/>
          <w:bCs/>
          <w:sz w:val="24"/>
          <w:szCs w:val="24"/>
        </w:rPr>
      </w:pPr>
    </w:p>
    <w:p w14:paraId="04E6AB67" w14:textId="77777777" w:rsidR="00403943" w:rsidRPr="009F2B3C" w:rsidRDefault="00403943" w:rsidP="009F2B3C">
      <w:pPr>
        <w:spacing w:after="0" w:line="240" w:lineRule="auto"/>
        <w:ind w:firstLine="709"/>
        <w:jc w:val="center"/>
        <w:rPr>
          <w:rFonts w:ascii="Times New Roman" w:eastAsia="Times New Roman" w:hAnsi="Times New Roman" w:cs="Times New Roman"/>
          <w:b/>
          <w:bCs/>
          <w:sz w:val="24"/>
          <w:szCs w:val="24"/>
        </w:rPr>
      </w:pPr>
      <w:r w:rsidRPr="009F2B3C">
        <w:rPr>
          <w:rFonts w:ascii="Times New Roman" w:eastAsia="Times New Roman" w:hAnsi="Times New Roman" w:cs="Times New Roman"/>
          <w:b/>
          <w:bCs/>
          <w:sz w:val="24"/>
          <w:szCs w:val="24"/>
        </w:rPr>
        <w:t>Планируемые результаты освоения программы формирования экологической культуры, здорового и безопасного образа жизни:</w:t>
      </w:r>
    </w:p>
    <w:p w14:paraId="686DF76C" w14:textId="12AEB7FC" w:rsidR="005F2F08" w:rsidRPr="009F2B3C" w:rsidRDefault="005F2F08" w:rsidP="009F2B3C">
      <w:pPr>
        <w:spacing w:after="0" w:line="240" w:lineRule="auto"/>
        <w:rPr>
          <w:rFonts w:ascii="Times New Roman" w:eastAsia="Times New Roman" w:hAnsi="Times New Roman" w:cs="Times New Roman"/>
          <w:bCs/>
          <w:i/>
          <w:sz w:val="24"/>
          <w:szCs w:val="24"/>
        </w:rPr>
      </w:pPr>
      <w:r w:rsidRPr="009F2B3C">
        <w:rPr>
          <w:rFonts w:ascii="Times New Roman" w:eastAsia="Times New Roman" w:hAnsi="Times New Roman" w:cs="Times New Roman"/>
          <w:bCs/>
          <w:i/>
          <w:sz w:val="24"/>
          <w:szCs w:val="24"/>
        </w:rPr>
        <w:t>Важнейшие личностные результаты:</w:t>
      </w:r>
    </w:p>
    <w:p w14:paraId="204A4A70" w14:textId="77777777" w:rsidR="00403943" w:rsidRPr="009F2B3C" w:rsidRDefault="00403943" w:rsidP="007A2BA7">
      <w:pPr>
        <w:numPr>
          <w:ilvl w:val="0"/>
          <w:numId w:val="18"/>
        </w:numPr>
        <w:suppressAutoHyphens/>
        <w:spacing w:after="0" w:line="240" w:lineRule="auto"/>
        <w:ind w:left="284" w:hanging="284"/>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ценностное отношение к природе; бережное отношение к живым организмам,  способность сочувствовать природе и её обитателям</w:t>
      </w:r>
    </w:p>
    <w:p w14:paraId="5D16711E" w14:textId="77777777" w:rsidR="00403943" w:rsidRPr="009F2B3C" w:rsidRDefault="00403943" w:rsidP="007A2BA7">
      <w:pPr>
        <w:numPr>
          <w:ilvl w:val="0"/>
          <w:numId w:val="18"/>
        </w:numPr>
        <w:suppressAutoHyphens/>
        <w:spacing w:after="0" w:line="240" w:lineRule="auto"/>
        <w:ind w:left="284" w:hanging="284"/>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потребность в занятиях физической культурой и спортом</w:t>
      </w:r>
    </w:p>
    <w:p w14:paraId="40FE8236" w14:textId="77777777" w:rsidR="00403943" w:rsidRPr="009F2B3C" w:rsidRDefault="00403943" w:rsidP="007A2BA7">
      <w:pPr>
        <w:numPr>
          <w:ilvl w:val="0"/>
          <w:numId w:val="18"/>
        </w:numPr>
        <w:suppressAutoHyphens/>
        <w:spacing w:after="0" w:line="240" w:lineRule="auto"/>
        <w:ind w:left="284" w:hanging="284"/>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w:t>
      </w:r>
    </w:p>
    <w:p w14:paraId="7ED6242F" w14:textId="77777777" w:rsidR="00403943" w:rsidRPr="009F2B3C" w:rsidRDefault="00403943" w:rsidP="007A2BA7">
      <w:pPr>
        <w:numPr>
          <w:ilvl w:val="0"/>
          <w:numId w:val="18"/>
        </w:numPr>
        <w:suppressAutoHyphens/>
        <w:spacing w:after="0" w:line="240" w:lineRule="auto"/>
        <w:ind w:left="284" w:hanging="284"/>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эмоционально-ценностное отношение к окружающей среде, осознание необходимости ее охраны</w:t>
      </w:r>
    </w:p>
    <w:p w14:paraId="783725B8" w14:textId="77777777" w:rsidR="00403943" w:rsidRPr="009F2B3C" w:rsidRDefault="00403943" w:rsidP="007A2BA7">
      <w:pPr>
        <w:numPr>
          <w:ilvl w:val="0"/>
          <w:numId w:val="18"/>
        </w:numPr>
        <w:suppressAutoHyphens/>
        <w:spacing w:after="0" w:line="240" w:lineRule="auto"/>
        <w:ind w:left="284" w:hanging="284"/>
        <w:jc w:val="both"/>
        <w:rPr>
          <w:rFonts w:ascii="Times New Roman" w:eastAsia="Times New Roman" w:hAnsi="Times New Roman" w:cs="Times New Roman"/>
          <w:bCs/>
          <w:sz w:val="24"/>
          <w:szCs w:val="24"/>
        </w:rPr>
      </w:pPr>
      <w:r w:rsidRPr="009F2B3C">
        <w:rPr>
          <w:rFonts w:ascii="Times New Roman" w:eastAsia="Times New Roman" w:hAnsi="Times New Roman" w:cs="Times New Roman"/>
          <w:sz w:val="24"/>
          <w:szCs w:val="24"/>
        </w:rPr>
        <w:t>ценностное отношение к своему здоровью, здоровью близких и окружающих людей</w:t>
      </w:r>
    </w:p>
    <w:p w14:paraId="76AEED6A" w14:textId="77777777" w:rsidR="00403943" w:rsidRPr="009F2B3C" w:rsidRDefault="00403943" w:rsidP="007A2BA7">
      <w:pPr>
        <w:numPr>
          <w:ilvl w:val="0"/>
          <w:numId w:val="18"/>
        </w:numPr>
        <w:suppressAutoHyphens/>
        <w:spacing w:after="0" w:line="240" w:lineRule="auto"/>
        <w:ind w:left="284" w:hanging="284"/>
        <w:jc w:val="both"/>
        <w:rPr>
          <w:rFonts w:ascii="Times New Roman" w:eastAsia="Times New Roman" w:hAnsi="Times New Roman" w:cs="Times New Roman"/>
          <w:sz w:val="24"/>
          <w:szCs w:val="24"/>
        </w:rPr>
      </w:pPr>
      <w:r w:rsidRPr="009F2B3C">
        <w:rPr>
          <w:rFonts w:ascii="Times New Roman" w:eastAsia="Times New Roman" w:hAnsi="Times New Roman" w:cs="Times New Roman"/>
          <w:bCs/>
          <w:sz w:val="24"/>
          <w:szCs w:val="24"/>
        </w:rPr>
        <w:t>элементарные представления об окружающем мире в совокупности его природных и социальных компонентов</w:t>
      </w:r>
    </w:p>
    <w:p w14:paraId="2FD6F92A" w14:textId="77777777" w:rsidR="00403943" w:rsidRPr="009F2B3C" w:rsidRDefault="00403943" w:rsidP="007A2BA7">
      <w:pPr>
        <w:numPr>
          <w:ilvl w:val="0"/>
          <w:numId w:val="18"/>
        </w:numPr>
        <w:suppressAutoHyphens/>
        <w:spacing w:after="0" w:line="240" w:lineRule="auto"/>
        <w:ind w:left="284" w:hanging="284"/>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установка на здоровый образ жизни и реализация ее в реальном поведении  и поступках</w:t>
      </w:r>
    </w:p>
    <w:p w14:paraId="65218B42" w14:textId="77777777" w:rsidR="00403943" w:rsidRPr="009F2B3C" w:rsidRDefault="00403943" w:rsidP="007A2BA7">
      <w:pPr>
        <w:numPr>
          <w:ilvl w:val="0"/>
          <w:numId w:val="18"/>
        </w:numPr>
        <w:suppressAutoHyphens/>
        <w:spacing w:after="0" w:line="240" w:lineRule="auto"/>
        <w:ind w:left="284" w:hanging="284"/>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стремление заботиться о своем здоровье</w:t>
      </w:r>
    </w:p>
    <w:p w14:paraId="52E85C5C" w14:textId="77777777" w:rsidR="00403943" w:rsidRPr="009F2B3C" w:rsidRDefault="00403943" w:rsidP="007A2BA7">
      <w:pPr>
        <w:numPr>
          <w:ilvl w:val="0"/>
          <w:numId w:val="18"/>
        </w:numPr>
        <w:suppressAutoHyphens/>
        <w:spacing w:after="0" w:line="240" w:lineRule="auto"/>
        <w:ind w:left="284" w:hanging="284"/>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готовность следовать социальным установкам экологически культурного здорвьесберегаюшего, безопасного поведения (в отношении к природе и людям)</w:t>
      </w:r>
    </w:p>
    <w:p w14:paraId="372C1927" w14:textId="77777777" w:rsidR="00403943" w:rsidRPr="009F2B3C" w:rsidRDefault="00403943" w:rsidP="007A2BA7">
      <w:pPr>
        <w:numPr>
          <w:ilvl w:val="0"/>
          <w:numId w:val="18"/>
        </w:numPr>
        <w:suppressAutoHyphens/>
        <w:spacing w:after="0" w:line="240" w:lineRule="auto"/>
        <w:ind w:left="284" w:hanging="284"/>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готовность противостоять вовлечению в табакокурение, употребление алкоголя, наркотических и сильнодействующих веществ</w:t>
      </w:r>
    </w:p>
    <w:p w14:paraId="31CDBDF1" w14:textId="77777777" w:rsidR="00403943" w:rsidRPr="009F2B3C" w:rsidRDefault="00403943" w:rsidP="007A2BA7">
      <w:pPr>
        <w:numPr>
          <w:ilvl w:val="0"/>
          <w:numId w:val="18"/>
        </w:numPr>
        <w:suppressAutoHyphens/>
        <w:spacing w:after="0" w:line="240" w:lineRule="auto"/>
        <w:ind w:left="284" w:hanging="284"/>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готовность самостоятельно поддерживать свое здоровье на основе использования навыков личной гигиены</w:t>
      </w:r>
    </w:p>
    <w:p w14:paraId="3CFC990C" w14:textId="77777777" w:rsidR="00403943" w:rsidRPr="009F2B3C" w:rsidRDefault="00403943" w:rsidP="007A2BA7">
      <w:pPr>
        <w:numPr>
          <w:ilvl w:val="0"/>
          <w:numId w:val="18"/>
        </w:numPr>
        <w:suppressAutoHyphens/>
        <w:spacing w:after="0" w:line="240" w:lineRule="auto"/>
        <w:ind w:left="284" w:hanging="284"/>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овладение умениями взаимодействия с людьми, работать в коллективе с выполнением различных социальных ролей</w:t>
      </w:r>
    </w:p>
    <w:p w14:paraId="41883AAD" w14:textId="77777777" w:rsidR="00403943" w:rsidRPr="009F2B3C" w:rsidRDefault="00403943" w:rsidP="007A2BA7">
      <w:pPr>
        <w:numPr>
          <w:ilvl w:val="0"/>
          <w:numId w:val="18"/>
        </w:numPr>
        <w:suppressAutoHyphens/>
        <w:spacing w:after="0" w:line="240" w:lineRule="auto"/>
        <w:ind w:left="284" w:hanging="284"/>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освоение доступных способов изучения природы и общества (наблюдение, запись, измерение, опыт, сравнение, классификация и др.)</w:t>
      </w:r>
    </w:p>
    <w:p w14:paraId="223FC61B" w14:textId="77777777" w:rsidR="00403943" w:rsidRPr="009F2B3C" w:rsidRDefault="00403943" w:rsidP="007A2BA7">
      <w:pPr>
        <w:numPr>
          <w:ilvl w:val="0"/>
          <w:numId w:val="18"/>
        </w:numPr>
        <w:suppressAutoHyphens/>
        <w:spacing w:after="0" w:line="240" w:lineRule="auto"/>
        <w:ind w:left="284" w:hanging="284"/>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развитие навыков устанавливать и выявлять причинно-следственные связи в окружающем мире</w:t>
      </w:r>
    </w:p>
    <w:p w14:paraId="039FC9B0" w14:textId="77777777" w:rsidR="00403943" w:rsidRPr="009F2B3C" w:rsidRDefault="00403943" w:rsidP="007A2BA7">
      <w:pPr>
        <w:numPr>
          <w:ilvl w:val="0"/>
          <w:numId w:val="18"/>
        </w:numPr>
        <w:suppressAutoHyphens/>
        <w:spacing w:after="0" w:line="240" w:lineRule="auto"/>
        <w:ind w:left="284" w:hanging="284"/>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овладение умениями ориентироваться в окружающем мире, выбирать целевые и смысловые установки в своих действиях и поступках, принимать решения</w:t>
      </w:r>
    </w:p>
    <w:p w14:paraId="24090A2E" w14:textId="1C721BE2" w:rsidR="00403943" w:rsidRPr="009F2B3C" w:rsidRDefault="008110E9" w:rsidP="009F2B3C">
      <w:pPr>
        <w:pStyle w:val="a9"/>
        <w:ind w:firstLine="284"/>
        <w:jc w:val="center"/>
        <w:rPr>
          <w:rFonts w:ascii="Times New Roman" w:hAnsi="Times New Roman"/>
          <w:b/>
          <w:sz w:val="24"/>
          <w:szCs w:val="24"/>
        </w:rPr>
      </w:pPr>
      <w:r w:rsidRPr="009F2B3C">
        <w:rPr>
          <w:rFonts w:ascii="Times New Roman" w:hAnsi="Times New Roman"/>
          <w:b/>
          <w:sz w:val="24"/>
          <w:szCs w:val="24"/>
        </w:rPr>
        <w:t>План мероприятий по реализации программы формирования экологической культуры, здорового и безопасного образа жизни</w:t>
      </w:r>
    </w:p>
    <w:p w14:paraId="50EF2AC0" w14:textId="77777777" w:rsidR="008B70C5" w:rsidRPr="009F2B3C" w:rsidRDefault="008B70C5" w:rsidP="009F2B3C">
      <w:pPr>
        <w:pStyle w:val="a9"/>
        <w:ind w:firstLine="284"/>
        <w:jc w:val="center"/>
        <w:rPr>
          <w:rFonts w:ascii="Times New Roman" w:hAnsi="Times New Roman"/>
          <w:b/>
          <w:sz w:val="24"/>
          <w:szCs w:val="24"/>
        </w:rPr>
      </w:pPr>
    </w:p>
    <w:tbl>
      <w:tblPr>
        <w:tblW w:w="51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13"/>
        <w:gridCol w:w="5670"/>
        <w:gridCol w:w="1468"/>
        <w:gridCol w:w="1952"/>
      </w:tblGrid>
      <w:tr w:rsidR="008110E9" w:rsidRPr="009F2B3C" w14:paraId="5A4B9DB7" w14:textId="77777777" w:rsidTr="008110E9">
        <w:tc>
          <w:tcPr>
            <w:tcW w:w="448" w:type="pct"/>
            <w:gridSpan w:val="2"/>
            <w:shd w:val="clear" w:color="auto" w:fill="auto"/>
          </w:tcPr>
          <w:p w14:paraId="6A2D9282" w14:textId="77777777" w:rsidR="008110E9" w:rsidRPr="009F2B3C" w:rsidRDefault="008110E9" w:rsidP="009F2B3C">
            <w:pPr>
              <w:spacing w:after="0" w:line="240" w:lineRule="auto"/>
              <w:jc w:val="center"/>
              <w:rPr>
                <w:rFonts w:ascii="Times New Roman" w:hAnsi="Times New Roman" w:cs="Times New Roman"/>
                <w:sz w:val="24"/>
                <w:szCs w:val="24"/>
              </w:rPr>
            </w:pPr>
            <w:r w:rsidRPr="009F2B3C">
              <w:rPr>
                <w:rFonts w:ascii="Times New Roman" w:hAnsi="Times New Roman" w:cs="Times New Roman"/>
                <w:sz w:val="24"/>
                <w:szCs w:val="24"/>
              </w:rPr>
              <w:t>№ п/п</w:t>
            </w:r>
          </w:p>
        </w:tc>
        <w:tc>
          <w:tcPr>
            <w:tcW w:w="2839" w:type="pct"/>
            <w:shd w:val="clear" w:color="auto" w:fill="auto"/>
          </w:tcPr>
          <w:p w14:paraId="715A880C" w14:textId="77777777" w:rsidR="008110E9" w:rsidRPr="009F2B3C" w:rsidRDefault="008110E9" w:rsidP="009F2B3C">
            <w:pPr>
              <w:spacing w:after="0" w:line="240" w:lineRule="auto"/>
              <w:jc w:val="center"/>
              <w:rPr>
                <w:rFonts w:ascii="Times New Roman" w:hAnsi="Times New Roman" w:cs="Times New Roman"/>
                <w:sz w:val="24"/>
                <w:szCs w:val="24"/>
              </w:rPr>
            </w:pPr>
            <w:r w:rsidRPr="009F2B3C">
              <w:rPr>
                <w:rFonts w:ascii="Times New Roman" w:hAnsi="Times New Roman" w:cs="Times New Roman"/>
                <w:sz w:val="24"/>
                <w:szCs w:val="24"/>
              </w:rPr>
              <w:t>Мероприятия</w:t>
            </w:r>
          </w:p>
        </w:tc>
        <w:tc>
          <w:tcPr>
            <w:tcW w:w="734" w:type="pct"/>
            <w:shd w:val="clear" w:color="auto" w:fill="auto"/>
          </w:tcPr>
          <w:p w14:paraId="39223A1B" w14:textId="77777777" w:rsidR="008110E9" w:rsidRPr="009F2B3C" w:rsidRDefault="008110E9" w:rsidP="009F2B3C">
            <w:pPr>
              <w:spacing w:after="0" w:line="240" w:lineRule="auto"/>
              <w:jc w:val="center"/>
              <w:rPr>
                <w:rFonts w:ascii="Times New Roman" w:hAnsi="Times New Roman" w:cs="Times New Roman"/>
                <w:sz w:val="24"/>
                <w:szCs w:val="24"/>
              </w:rPr>
            </w:pPr>
            <w:r w:rsidRPr="009F2B3C">
              <w:rPr>
                <w:rFonts w:ascii="Times New Roman" w:hAnsi="Times New Roman" w:cs="Times New Roman"/>
                <w:sz w:val="24"/>
                <w:szCs w:val="24"/>
              </w:rPr>
              <w:t>Срок</w:t>
            </w:r>
          </w:p>
        </w:tc>
        <w:tc>
          <w:tcPr>
            <w:tcW w:w="979" w:type="pct"/>
            <w:shd w:val="clear" w:color="auto" w:fill="auto"/>
          </w:tcPr>
          <w:p w14:paraId="711C007D" w14:textId="77777777" w:rsidR="008110E9" w:rsidRPr="009F2B3C" w:rsidRDefault="008110E9" w:rsidP="009F2B3C">
            <w:pPr>
              <w:spacing w:after="0" w:line="240" w:lineRule="auto"/>
              <w:jc w:val="center"/>
              <w:rPr>
                <w:rFonts w:ascii="Times New Roman" w:hAnsi="Times New Roman" w:cs="Times New Roman"/>
                <w:sz w:val="24"/>
                <w:szCs w:val="24"/>
              </w:rPr>
            </w:pPr>
            <w:r w:rsidRPr="009F2B3C">
              <w:rPr>
                <w:rFonts w:ascii="Times New Roman" w:hAnsi="Times New Roman" w:cs="Times New Roman"/>
                <w:sz w:val="24"/>
                <w:szCs w:val="24"/>
              </w:rPr>
              <w:t>Ответственный</w:t>
            </w:r>
          </w:p>
        </w:tc>
      </w:tr>
      <w:tr w:rsidR="008110E9" w:rsidRPr="009F2B3C" w14:paraId="1D93A9AF" w14:textId="77777777" w:rsidTr="008110E9">
        <w:tc>
          <w:tcPr>
            <w:tcW w:w="448" w:type="pct"/>
            <w:gridSpan w:val="2"/>
            <w:shd w:val="clear" w:color="auto" w:fill="auto"/>
          </w:tcPr>
          <w:p w14:paraId="21EE5B4F" w14:textId="77777777" w:rsidR="008110E9" w:rsidRPr="009F2B3C" w:rsidRDefault="008110E9" w:rsidP="009F2B3C">
            <w:pPr>
              <w:spacing w:after="0" w:line="240" w:lineRule="auto"/>
              <w:jc w:val="center"/>
              <w:rPr>
                <w:rFonts w:ascii="Times New Roman" w:hAnsi="Times New Roman" w:cs="Times New Roman"/>
                <w:sz w:val="24"/>
                <w:szCs w:val="24"/>
              </w:rPr>
            </w:pPr>
            <w:r w:rsidRPr="009F2B3C">
              <w:rPr>
                <w:rFonts w:ascii="Times New Roman" w:hAnsi="Times New Roman" w:cs="Times New Roman"/>
                <w:sz w:val="24"/>
                <w:szCs w:val="24"/>
              </w:rPr>
              <w:t>1</w:t>
            </w:r>
          </w:p>
        </w:tc>
        <w:tc>
          <w:tcPr>
            <w:tcW w:w="2839" w:type="pct"/>
            <w:shd w:val="clear" w:color="auto" w:fill="auto"/>
          </w:tcPr>
          <w:p w14:paraId="5031B9C5" w14:textId="77777777" w:rsidR="008110E9" w:rsidRPr="009F2B3C" w:rsidRDefault="008110E9" w:rsidP="009F2B3C">
            <w:pPr>
              <w:spacing w:after="0" w:line="240" w:lineRule="auto"/>
              <w:jc w:val="center"/>
              <w:rPr>
                <w:rFonts w:ascii="Times New Roman" w:hAnsi="Times New Roman" w:cs="Times New Roman"/>
                <w:sz w:val="24"/>
                <w:szCs w:val="24"/>
              </w:rPr>
            </w:pPr>
            <w:r w:rsidRPr="009F2B3C">
              <w:rPr>
                <w:rFonts w:ascii="Times New Roman" w:hAnsi="Times New Roman" w:cs="Times New Roman"/>
                <w:sz w:val="24"/>
                <w:szCs w:val="24"/>
              </w:rPr>
              <w:t>2</w:t>
            </w:r>
          </w:p>
        </w:tc>
        <w:tc>
          <w:tcPr>
            <w:tcW w:w="734" w:type="pct"/>
            <w:shd w:val="clear" w:color="auto" w:fill="auto"/>
          </w:tcPr>
          <w:p w14:paraId="1EB08CC4" w14:textId="77777777" w:rsidR="008110E9" w:rsidRPr="009F2B3C" w:rsidRDefault="008110E9" w:rsidP="009F2B3C">
            <w:pPr>
              <w:spacing w:after="0" w:line="240" w:lineRule="auto"/>
              <w:jc w:val="center"/>
              <w:rPr>
                <w:rFonts w:ascii="Times New Roman" w:hAnsi="Times New Roman" w:cs="Times New Roman"/>
                <w:sz w:val="24"/>
                <w:szCs w:val="24"/>
              </w:rPr>
            </w:pPr>
            <w:r w:rsidRPr="009F2B3C">
              <w:rPr>
                <w:rFonts w:ascii="Times New Roman" w:hAnsi="Times New Roman" w:cs="Times New Roman"/>
                <w:sz w:val="24"/>
                <w:szCs w:val="24"/>
              </w:rPr>
              <w:t>3</w:t>
            </w:r>
          </w:p>
        </w:tc>
        <w:tc>
          <w:tcPr>
            <w:tcW w:w="979" w:type="pct"/>
            <w:shd w:val="clear" w:color="auto" w:fill="auto"/>
          </w:tcPr>
          <w:p w14:paraId="7614F8A4" w14:textId="77777777" w:rsidR="008110E9" w:rsidRPr="009F2B3C" w:rsidRDefault="008110E9" w:rsidP="009F2B3C">
            <w:pPr>
              <w:spacing w:after="0" w:line="240" w:lineRule="auto"/>
              <w:jc w:val="center"/>
              <w:rPr>
                <w:rFonts w:ascii="Times New Roman" w:hAnsi="Times New Roman" w:cs="Times New Roman"/>
                <w:sz w:val="24"/>
                <w:szCs w:val="24"/>
              </w:rPr>
            </w:pPr>
            <w:r w:rsidRPr="009F2B3C">
              <w:rPr>
                <w:rFonts w:ascii="Times New Roman" w:hAnsi="Times New Roman" w:cs="Times New Roman"/>
                <w:sz w:val="24"/>
                <w:szCs w:val="24"/>
              </w:rPr>
              <w:t>4</w:t>
            </w:r>
          </w:p>
        </w:tc>
      </w:tr>
      <w:tr w:rsidR="008110E9" w:rsidRPr="009F2B3C" w14:paraId="17205FD7" w14:textId="77777777" w:rsidTr="008110E9">
        <w:tc>
          <w:tcPr>
            <w:tcW w:w="5000" w:type="pct"/>
            <w:gridSpan w:val="5"/>
            <w:shd w:val="clear" w:color="auto" w:fill="auto"/>
          </w:tcPr>
          <w:p w14:paraId="44E16D06" w14:textId="77777777" w:rsidR="008110E9" w:rsidRPr="009F2B3C" w:rsidRDefault="008110E9"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lang w:val="en-US"/>
              </w:rPr>
              <w:t>I.</w:t>
            </w:r>
            <w:r w:rsidRPr="009F2B3C">
              <w:rPr>
                <w:rFonts w:ascii="Times New Roman" w:hAnsi="Times New Roman" w:cs="Times New Roman"/>
                <w:sz w:val="24"/>
                <w:szCs w:val="24"/>
              </w:rPr>
              <w:t>Организационно-управленческая деятельность</w:t>
            </w:r>
          </w:p>
        </w:tc>
      </w:tr>
      <w:tr w:rsidR="008110E9" w:rsidRPr="009F2B3C" w14:paraId="2429C396" w14:textId="77777777" w:rsidTr="00474109">
        <w:trPr>
          <w:trHeight w:val="350"/>
        </w:trPr>
        <w:tc>
          <w:tcPr>
            <w:tcW w:w="338" w:type="pct"/>
            <w:shd w:val="clear" w:color="auto" w:fill="auto"/>
          </w:tcPr>
          <w:p w14:paraId="796BD79A" w14:textId="77777777" w:rsidR="008110E9" w:rsidRPr="009F2B3C" w:rsidRDefault="008110E9"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 xml:space="preserve"> 1.1.</w:t>
            </w:r>
          </w:p>
          <w:p w14:paraId="50097AB8" w14:textId="393B2E8D" w:rsidR="008110E9" w:rsidRPr="009F2B3C" w:rsidRDefault="008110E9"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 xml:space="preserve"> </w:t>
            </w:r>
          </w:p>
        </w:tc>
        <w:tc>
          <w:tcPr>
            <w:tcW w:w="2949" w:type="pct"/>
            <w:gridSpan w:val="2"/>
            <w:shd w:val="clear" w:color="auto" w:fill="auto"/>
          </w:tcPr>
          <w:p w14:paraId="4751017D" w14:textId="77777777" w:rsidR="008110E9" w:rsidRPr="009F2B3C" w:rsidRDefault="008110E9"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Разработка локальных актов</w:t>
            </w:r>
          </w:p>
          <w:p w14:paraId="16B5C6DA" w14:textId="09B3001D" w:rsidR="008110E9" w:rsidRPr="009F2B3C" w:rsidRDefault="008110E9"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 xml:space="preserve"> Разработка должностных инструкций</w:t>
            </w:r>
          </w:p>
        </w:tc>
        <w:tc>
          <w:tcPr>
            <w:tcW w:w="734" w:type="pct"/>
            <w:vMerge w:val="restart"/>
            <w:shd w:val="clear" w:color="auto" w:fill="auto"/>
          </w:tcPr>
          <w:p w14:paraId="7BDA8D5B" w14:textId="450C232C" w:rsidR="008110E9" w:rsidRPr="009F2B3C" w:rsidRDefault="008110E9"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Август</w:t>
            </w:r>
          </w:p>
          <w:p w14:paraId="2960BF9D" w14:textId="77777777" w:rsidR="008110E9" w:rsidRPr="009F2B3C" w:rsidRDefault="008110E9" w:rsidP="009F2B3C">
            <w:pPr>
              <w:spacing w:after="0" w:line="240" w:lineRule="auto"/>
              <w:rPr>
                <w:rFonts w:ascii="Times New Roman" w:hAnsi="Times New Roman" w:cs="Times New Roman"/>
                <w:sz w:val="24"/>
                <w:szCs w:val="24"/>
              </w:rPr>
            </w:pPr>
          </w:p>
          <w:p w14:paraId="0A6DD320" w14:textId="77777777" w:rsidR="008110E9" w:rsidRPr="009F2B3C" w:rsidRDefault="008110E9"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август</w:t>
            </w:r>
          </w:p>
          <w:p w14:paraId="324917DE" w14:textId="77777777" w:rsidR="008110E9" w:rsidRPr="009F2B3C" w:rsidRDefault="008110E9"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декабрь</w:t>
            </w:r>
          </w:p>
        </w:tc>
        <w:tc>
          <w:tcPr>
            <w:tcW w:w="979" w:type="pct"/>
            <w:vMerge w:val="restart"/>
            <w:shd w:val="clear" w:color="auto" w:fill="auto"/>
          </w:tcPr>
          <w:p w14:paraId="7DAE2E84" w14:textId="6E58913B" w:rsidR="008110E9" w:rsidRPr="009F2B3C" w:rsidRDefault="008110E9"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 xml:space="preserve">Администрация </w:t>
            </w:r>
          </w:p>
          <w:p w14:paraId="1E3B6E7F" w14:textId="77777777" w:rsidR="008110E9" w:rsidRPr="009F2B3C" w:rsidRDefault="008110E9" w:rsidP="009F2B3C">
            <w:pPr>
              <w:spacing w:after="0" w:line="240" w:lineRule="auto"/>
              <w:rPr>
                <w:rFonts w:ascii="Times New Roman" w:hAnsi="Times New Roman" w:cs="Times New Roman"/>
                <w:sz w:val="24"/>
                <w:szCs w:val="24"/>
              </w:rPr>
            </w:pPr>
          </w:p>
          <w:p w14:paraId="33181AFF" w14:textId="505F8D12" w:rsidR="008110E9" w:rsidRPr="009F2B3C" w:rsidRDefault="008110E9"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 xml:space="preserve">Учителя </w:t>
            </w:r>
          </w:p>
          <w:p w14:paraId="6988120F" w14:textId="60D3EC5C" w:rsidR="008110E9" w:rsidRPr="009F2B3C" w:rsidRDefault="008110E9"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физической культуры</w:t>
            </w:r>
          </w:p>
        </w:tc>
      </w:tr>
      <w:tr w:rsidR="008110E9" w:rsidRPr="009F2B3C" w14:paraId="14E4F2CB" w14:textId="77777777" w:rsidTr="00474109">
        <w:trPr>
          <w:trHeight w:val="888"/>
        </w:trPr>
        <w:tc>
          <w:tcPr>
            <w:tcW w:w="338" w:type="pct"/>
            <w:shd w:val="clear" w:color="auto" w:fill="auto"/>
          </w:tcPr>
          <w:p w14:paraId="0DF19D0C" w14:textId="77777777" w:rsidR="008110E9" w:rsidRPr="009F2B3C" w:rsidRDefault="008110E9" w:rsidP="009F2B3C">
            <w:pPr>
              <w:spacing w:after="0" w:line="240" w:lineRule="auto"/>
              <w:jc w:val="both"/>
              <w:rPr>
                <w:rFonts w:ascii="Times New Roman" w:hAnsi="Times New Roman" w:cs="Times New Roman"/>
                <w:sz w:val="24"/>
                <w:szCs w:val="24"/>
              </w:rPr>
            </w:pPr>
          </w:p>
        </w:tc>
        <w:tc>
          <w:tcPr>
            <w:tcW w:w="2949" w:type="pct"/>
            <w:gridSpan w:val="2"/>
            <w:shd w:val="clear" w:color="auto" w:fill="auto"/>
          </w:tcPr>
          <w:p w14:paraId="64F9F9F1" w14:textId="4BC02CA6" w:rsidR="008110E9" w:rsidRPr="009F2B3C" w:rsidRDefault="008110E9" w:rsidP="009F2B3C">
            <w:pPr>
              <w:spacing w:after="0" w:line="240" w:lineRule="auto"/>
              <w:jc w:val="both"/>
              <w:rPr>
                <w:rFonts w:ascii="Times New Roman" w:hAnsi="Times New Roman" w:cs="Times New Roman"/>
                <w:sz w:val="24"/>
                <w:szCs w:val="24"/>
              </w:rPr>
            </w:pPr>
          </w:p>
          <w:p w14:paraId="0D21C8D5" w14:textId="64F691A1" w:rsidR="008110E9" w:rsidRPr="009F2B3C" w:rsidRDefault="008110E9"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Разработка Положения о спортивных соревнованиях</w:t>
            </w:r>
          </w:p>
        </w:tc>
        <w:tc>
          <w:tcPr>
            <w:tcW w:w="734" w:type="pct"/>
            <w:vMerge/>
            <w:shd w:val="clear" w:color="auto" w:fill="auto"/>
          </w:tcPr>
          <w:p w14:paraId="642240B5" w14:textId="77777777" w:rsidR="008110E9" w:rsidRPr="009F2B3C" w:rsidRDefault="008110E9" w:rsidP="009F2B3C">
            <w:pPr>
              <w:spacing w:after="0" w:line="240" w:lineRule="auto"/>
              <w:jc w:val="both"/>
              <w:rPr>
                <w:rFonts w:ascii="Times New Roman" w:hAnsi="Times New Roman" w:cs="Times New Roman"/>
                <w:sz w:val="24"/>
                <w:szCs w:val="24"/>
              </w:rPr>
            </w:pPr>
          </w:p>
        </w:tc>
        <w:tc>
          <w:tcPr>
            <w:tcW w:w="979" w:type="pct"/>
            <w:vMerge/>
            <w:shd w:val="clear" w:color="auto" w:fill="auto"/>
          </w:tcPr>
          <w:p w14:paraId="11195BD7" w14:textId="77777777" w:rsidR="008110E9" w:rsidRPr="009F2B3C" w:rsidRDefault="008110E9" w:rsidP="009F2B3C">
            <w:pPr>
              <w:spacing w:after="0" w:line="240" w:lineRule="auto"/>
              <w:jc w:val="both"/>
              <w:rPr>
                <w:rFonts w:ascii="Times New Roman" w:hAnsi="Times New Roman" w:cs="Times New Roman"/>
                <w:sz w:val="24"/>
                <w:szCs w:val="24"/>
              </w:rPr>
            </w:pPr>
          </w:p>
        </w:tc>
      </w:tr>
      <w:tr w:rsidR="008110E9" w:rsidRPr="009F2B3C" w14:paraId="27055850" w14:textId="77777777" w:rsidTr="00474109">
        <w:trPr>
          <w:trHeight w:val="410"/>
        </w:trPr>
        <w:tc>
          <w:tcPr>
            <w:tcW w:w="338" w:type="pct"/>
            <w:shd w:val="clear" w:color="auto" w:fill="auto"/>
          </w:tcPr>
          <w:p w14:paraId="2E430541" w14:textId="447996EA" w:rsidR="008110E9" w:rsidRPr="009F2B3C" w:rsidRDefault="00474109"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 xml:space="preserve"> 1.2</w:t>
            </w:r>
            <w:r w:rsidR="008110E9" w:rsidRPr="009F2B3C">
              <w:rPr>
                <w:rFonts w:ascii="Times New Roman" w:hAnsi="Times New Roman" w:cs="Times New Roman"/>
                <w:sz w:val="24"/>
                <w:szCs w:val="24"/>
              </w:rPr>
              <w:t>.</w:t>
            </w:r>
          </w:p>
        </w:tc>
        <w:tc>
          <w:tcPr>
            <w:tcW w:w="2949" w:type="pct"/>
            <w:gridSpan w:val="2"/>
            <w:shd w:val="clear" w:color="auto" w:fill="auto"/>
          </w:tcPr>
          <w:p w14:paraId="5C2D483B" w14:textId="77777777" w:rsidR="008110E9" w:rsidRPr="009F2B3C" w:rsidRDefault="008110E9"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Издание приказов по школе</w:t>
            </w:r>
          </w:p>
        </w:tc>
        <w:tc>
          <w:tcPr>
            <w:tcW w:w="734" w:type="pct"/>
            <w:vMerge w:val="restart"/>
            <w:shd w:val="clear" w:color="auto" w:fill="auto"/>
          </w:tcPr>
          <w:p w14:paraId="6DED67AF" w14:textId="77777777" w:rsidR="00474109" w:rsidRPr="009F2B3C" w:rsidRDefault="00474109" w:rsidP="009F2B3C">
            <w:pPr>
              <w:spacing w:after="0" w:line="240" w:lineRule="auto"/>
              <w:jc w:val="both"/>
              <w:rPr>
                <w:rFonts w:ascii="Times New Roman" w:hAnsi="Times New Roman" w:cs="Times New Roman"/>
                <w:sz w:val="24"/>
                <w:szCs w:val="24"/>
              </w:rPr>
            </w:pPr>
          </w:p>
          <w:p w14:paraId="119742D3" w14:textId="77777777" w:rsidR="00474109" w:rsidRPr="009F2B3C" w:rsidRDefault="00474109" w:rsidP="009F2B3C">
            <w:pPr>
              <w:spacing w:after="0" w:line="240" w:lineRule="auto"/>
              <w:jc w:val="both"/>
              <w:rPr>
                <w:rFonts w:ascii="Times New Roman" w:hAnsi="Times New Roman" w:cs="Times New Roman"/>
                <w:sz w:val="24"/>
                <w:szCs w:val="24"/>
              </w:rPr>
            </w:pPr>
          </w:p>
          <w:p w14:paraId="5038F36C" w14:textId="77777777" w:rsidR="008110E9" w:rsidRPr="009F2B3C" w:rsidRDefault="008110E9"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сентябрь</w:t>
            </w:r>
          </w:p>
          <w:p w14:paraId="632E76A0" w14:textId="77777777" w:rsidR="008110E9" w:rsidRPr="009F2B3C" w:rsidRDefault="008110E9"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апрель</w:t>
            </w:r>
          </w:p>
        </w:tc>
        <w:tc>
          <w:tcPr>
            <w:tcW w:w="979" w:type="pct"/>
            <w:vMerge w:val="restart"/>
            <w:shd w:val="clear" w:color="auto" w:fill="auto"/>
          </w:tcPr>
          <w:p w14:paraId="6CEB61E0" w14:textId="77777777" w:rsidR="008110E9" w:rsidRPr="009F2B3C" w:rsidRDefault="008110E9"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lastRenderedPageBreak/>
              <w:t xml:space="preserve">Администрация </w:t>
            </w:r>
          </w:p>
          <w:p w14:paraId="0BCC9A4D" w14:textId="77777777" w:rsidR="008110E9" w:rsidRPr="009F2B3C" w:rsidRDefault="008110E9" w:rsidP="009F2B3C">
            <w:pPr>
              <w:spacing w:after="0" w:line="240" w:lineRule="auto"/>
              <w:jc w:val="both"/>
              <w:rPr>
                <w:rFonts w:ascii="Times New Roman" w:hAnsi="Times New Roman" w:cs="Times New Roman"/>
                <w:sz w:val="24"/>
                <w:szCs w:val="24"/>
              </w:rPr>
            </w:pPr>
          </w:p>
          <w:p w14:paraId="0889B929" w14:textId="1D16B93A" w:rsidR="008110E9" w:rsidRPr="009F2B3C" w:rsidRDefault="008110E9"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 xml:space="preserve"> школьный врач</w:t>
            </w:r>
          </w:p>
          <w:p w14:paraId="269115FD" w14:textId="77777777" w:rsidR="008110E9" w:rsidRPr="009F2B3C" w:rsidRDefault="008110E9" w:rsidP="009F2B3C">
            <w:pPr>
              <w:spacing w:after="0" w:line="240" w:lineRule="auto"/>
              <w:jc w:val="both"/>
              <w:rPr>
                <w:rFonts w:ascii="Times New Roman" w:hAnsi="Times New Roman" w:cs="Times New Roman"/>
                <w:sz w:val="24"/>
                <w:szCs w:val="24"/>
              </w:rPr>
            </w:pPr>
          </w:p>
        </w:tc>
      </w:tr>
      <w:tr w:rsidR="008110E9" w:rsidRPr="009F2B3C" w14:paraId="357807E1" w14:textId="77777777" w:rsidTr="00474109">
        <w:trPr>
          <w:trHeight w:val="1417"/>
        </w:trPr>
        <w:tc>
          <w:tcPr>
            <w:tcW w:w="338" w:type="pct"/>
            <w:shd w:val="clear" w:color="auto" w:fill="auto"/>
          </w:tcPr>
          <w:p w14:paraId="1319C0E5" w14:textId="77777777" w:rsidR="008110E9" w:rsidRPr="009F2B3C" w:rsidRDefault="008110E9" w:rsidP="009F2B3C">
            <w:pPr>
              <w:spacing w:after="0" w:line="240" w:lineRule="auto"/>
              <w:jc w:val="both"/>
              <w:rPr>
                <w:rFonts w:ascii="Times New Roman" w:hAnsi="Times New Roman" w:cs="Times New Roman"/>
                <w:sz w:val="24"/>
                <w:szCs w:val="24"/>
              </w:rPr>
            </w:pPr>
          </w:p>
          <w:p w14:paraId="5E09BDC6" w14:textId="77777777" w:rsidR="008110E9" w:rsidRPr="009F2B3C" w:rsidRDefault="008110E9" w:rsidP="009F2B3C">
            <w:pPr>
              <w:spacing w:after="0" w:line="240" w:lineRule="auto"/>
              <w:jc w:val="both"/>
              <w:rPr>
                <w:rFonts w:ascii="Times New Roman" w:hAnsi="Times New Roman" w:cs="Times New Roman"/>
                <w:sz w:val="24"/>
                <w:szCs w:val="24"/>
              </w:rPr>
            </w:pPr>
          </w:p>
          <w:p w14:paraId="36C231B1" w14:textId="77777777" w:rsidR="008110E9" w:rsidRPr="009F2B3C" w:rsidRDefault="008110E9" w:rsidP="009F2B3C">
            <w:pPr>
              <w:spacing w:after="0" w:line="240" w:lineRule="auto"/>
              <w:jc w:val="both"/>
              <w:rPr>
                <w:rFonts w:ascii="Times New Roman" w:hAnsi="Times New Roman" w:cs="Times New Roman"/>
                <w:sz w:val="24"/>
                <w:szCs w:val="24"/>
              </w:rPr>
            </w:pPr>
          </w:p>
          <w:p w14:paraId="52F92832" w14:textId="77777777" w:rsidR="008110E9" w:rsidRPr="009F2B3C" w:rsidRDefault="008110E9" w:rsidP="009F2B3C">
            <w:pPr>
              <w:spacing w:after="0" w:line="240" w:lineRule="auto"/>
              <w:jc w:val="both"/>
              <w:rPr>
                <w:rFonts w:ascii="Times New Roman" w:hAnsi="Times New Roman" w:cs="Times New Roman"/>
                <w:sz w:val="24"/>
                <w:szCs w:val="24"/>
              </w:rPr>
            </w:pPr>
          </w:p>
          <w:p w14:paraId="3B87D849" w14:textId="77777777" w:rsidR="008110E9" w:rsidRPr="009F2B3C" w:rsidRDefault="008110E9" w:rsidP="009F2B3C">
            <w:pPr>
              <w:spacing w:after="0" w:line="240" w:lineRule="auto"/>
              <w:jc w:val="both"/>
              <w:rPr>
                <w:rFonts w:ascii="Times New Roman" w:hAnsi="Times New Roman" w:cs="Times New Roman"/>
                <w:sz w:val="24"/>
                <w:szCs w:val="24"/>
                <w:lang w:val="en-US"/>
              </w:rPr>
            </w:pPr>
          </w:p>
        </w:tc>
        <w:tc>
          <w:tcPr>
            <w:tcW w:w="2949" w:type="pct"/>
            <w:gridSpan w:val="2"/>
            <w:shd w:val="clear" w:color="auto" w:fill="auto"/>
          </w:tcPr>
          <w:p w14:paraId="6581455B" w14:textId="77777777" w:rsidR="008110E9" w:rsidRPr="009F2B3C" w:rsidRDefault="008110E9"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об организации охраны труда в школе;</w:t>
            </w:r>
          </w:p>
          <w:p w14:paraId="2B4E8FEC" w14:textId="77777777" w:rsidR="008110E9" w:rsidRPr="009F2B3C" w:rsidRDefault="008110E9"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об утверждении графика диспансеризации работников;</w:t>
            </w:r>
          </w:p>
          <w:p w14:paraId="7FF41EBB" w14:textId="77777777" w:rsidR="008110E9" w:rsidRPr="009F2B3C" w:rsidRDefault="008110E9"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об организации Дня здоровья (распоряжения и приказы);</w:t>
            </w:r>
          </w:p>
          <w:p w14:paraId="534BEF82" w14:textId="77777777" w:rsidR="008110E9" w:rsidRPr="009F2B3C" w:rsidRDefault="008110E9"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организации индивидуального обучения детей на дому;</w:t>
            </w:r>
          </w:p>
          <w:p w14:paraId="23302692" w14:textId="77777777" w:rsidR="008110E9" w:rsidRPr="009F2B3C" w:rsidRDefault="008110E9"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о подготовке и проведении «Дня защиты детей»</w:t>
            </w:r>
          </w:p>
        </w:tc>
        <w:tc>
          <w:tcPr>
            <w:tcW w:w="734" w:type="pct"/>
            <w:vMerge/>
            <w:shd w:val="clear" w:color="auto" w:fill="auto"/>
          </w:tcPr>
          <w:p w14:paraId="09446870" w14:textId="77777777" w:rsidR="008110E9" w:rsidRPr="009F2B3C" w:rsidRDefault="008110E9" w:rsidP="009F2B3C">
            <w:pPr>
              <w:spacing w:after="0" w:line="240" w:lineRule="auto"/>
              <w:jc w:val="both"/>
              <w:rPr>
                <w:rFonts w:ascii="Times New Roman" w:hAnsi="Times New Roman" w:cs="Times New Roman"/>
                <w:sz w:val="24"/>
                <w:szCs w:val="24"/>
              </w:rPr>
            </w:pPr>
          </w:p>
        </w:tc>
        <w:tc>
          <w:tcPr>
            <w:tcW w:w="979" w:type="pct"/>
            <w:vMerge/>
            <w:shd w:val="clear" w:color="auto" w:fill="auto"/>
          </w:tcPr>
          <w:p w14:paraId="20674969" w14:textId="77777777" w:rsidR="008110E9" w:rsidRPr="009F2B3C" w:rsidRDefault="008110E9" w:rsidP="009F2B3C">
            <w:pPr>
              <w:spacing w:after="0" w:line="240" w:lineRule="auto"/>
              <w:jc w:val="both"/>
              <w:rPr>
                <w:rFonts w:ascii="Times New Roman" w:hAnsi="Times New Roman" w:cs="Times New Roman"/>
                <w:sz w:val="24"/>
                <w:szCs w:val="24"/>
              </w:rPr>
            </w:pPr>
          </w:p>
        </w:tc>
      </w:tr>
      <w:tr w:rsidR="008110E9" w:rsidRPr="009F2B3C" w14:paraId="25C4DF7E" w14:textId="77777777" w:rsidTr="00474109">
        <w:trPr>
          <w:trHeight w:val="316"/>
        </w:trPr>
        <w:tc>
          <w:tcPr>
            <w:tcW w:w="338" w:type="pct"/>
            <w:shd w:val="clear" w:color="auto" w:fill="auto"/>
          </w:tcPr>
          <w:p w14:paraId="51FC9F37" w14:textId="6EF235C6" w:rsidR="008110E9" w:rsidRPr="009F2B3C" w:rsidRDefault="00601B55"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1.3</w:t>
            </w:r>
            <w:r w:rsidR="008110E9" w:rsidRPr="009F2B3C">
              <w:rPr>
                <w:rFonts w:ascii="Times New Roman" w:hAnsi="Times New Roman" w:cs="Times New Roman"/>
                <w:sz w:val="24"/>
                <w:szCs w:val="24"/>
              </w:rPr>
              <w:t>.</w:t>
            </w:r>
          </w:p>
        </w:tc>
        <w:tc>
          <w:tcPr>
            <w:tcW w:w="2949" w:type="pct"/>
            <w:gridSpan w:val="2"/>
            <w:shd w:val="clear" w:color="auto" w:fill="auto"/>
          </w:tcPr>
          <w:p w14:paraId="6374DFEA" w14:textId="77777777" w:rsidR="008110E9" w:rsidRPr="009F2B3C" w:rsidRDefault="008110E9" w:rsidP="009F2B3C">
            <w:pPr>
              <w:suppressAutoHyphens/>
              <w:spacing w:after="0" w:line="240" w:lineRule="auto"/>
              <w:jc w:val="both"/>
              <w:rPr>
                <w:rFonts w:ascii="Times New Roman" w:hAnsi="Times New Roman" w:cs="Times New Roman"/>
                <w:sz w:val="24"/>
                <w:szCs w:val="24"/>
                <w:highlight w:val="yellow"/>
              </w:rPr>
            </w:pPr>
            <w:r w:rsidRPr="009F2B3C">
              <w:rPr>
                <w:rFonts w:ascii="Times New Roman" w:hAnsi="Times New Roman" w:cs="Times New Roman"/>
                <w:sz w:val="24"/>
                <w:szCs w:val="24"/>
              </w:rPr>
              <w:t>Общешкольные родительские собрания</w:t>
            </w:r>
          </w:p>
        </w:tc>
        <w:tc>
          <w:tcPr>
            <w:tcW w:w="734" w:type="pct"/>
            <w:shd w:val="clear" w:color="auto" w:fill="auto"/>
          </w:tcPr>
          <w:p w14:paraId="7E61566C" w14:textId="0851CDD2" w:rsidR="008110E9" w:rsidRPr="009F2B3C" w:rsidRDefault="00601B55"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Н</w:t>
            </w:r>
            <w:r w:rsidR="00FA7199" w:rsidRPr="009F2B3C">
              <w:rPr>
                <w:rFonts w:ascii="Times New Roman" w:hAnsi="Times New Roman" w:cs="Times New Roman"/>
                <w:sz w:val="24"/>
                <w:szCs w:val="24"/>
              </w:rPr>
              <w:t>оябрь</w:t>
            </w:r>
          </w:p>
          <w:p w14:paraId="15BEF32B" w14:textId="4551A810" w:rsidR="00601B55" w:rsidRPr="009F2B3C" w:rsidRDefault="00601B55"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апрель</w:t>
            </w:r>
          </w:p>
        </w:tc>
        <w:tc>
          <w:tcPr>
            <w:tcW w:w="979" w:type="pct"/>
            <w:shd w:val="clear" w:color="auto" w:fill="auto"/>
          </w:tcPr>
          <w:p w14:paraId="59838652" w14:textId="5A5EE09A" w:rsidR="008110E9" w:rsidRPr="009F2B3C" w:rsidRDefault="00FA7199"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Заместитель директора по ВР</w:t>
            </w:r>
          </w:p>
        </w:tc>
      </w:tr>
      <w:tr w:rsidR="008110E9" w:rsidRPr="009F2B3C" w14:paraId="1E15A84C" w14:textId="77777777" w:rsidTr="00474109">
        <w:trPr>
          <w:trHeight w:val="459"/>
        </w:trPr>
        <w:tc>
          <w:tcPr>
            <w:tcW w:w="338" w:type="pct"/>
            <w:shd w:val="clear" w:color="auto" w:fill="auto"/>
          </w:tcPr>
          <w:p w14:paraId="7934EC1C" w14:textId="71845FEF" w:rsidR="008110E9" w:rsidRPr="009F2B3C" w:rsidRDefault="00601B55"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1.4</w:t>
            </w:r>
            <w:r w:rsidR="008110E9" w:rsidRPr="009F2B3C">
              <w:rPr>
                <w:rFonts w:ascii="Times New Roman" w:hAnsi="Times New Roman" w:cs="Times New Roman"/>
                <w:sz w:val="24"/>
                <w:szCs w:val="24"/>
              </w:rPr>
              <w:t>.</w:t>
            </w:r>
          </w:p>
        </w:tc>
        <w:tc>
          <w:tcPr>
            <w:tcW w:w="2949" w:type="pct"/>
            <w:gridSpan w:val="2"/>
            <w:shd w:val="clear" w:color="auto" w:fill="auto"/>
          </w:tcPr>
          <w:p w14:paraId="7E52D4E5" w14:textId="2999FD71" w:rsidR="008110E9" w:rsidRPr="009F2B3C" w:rsidRDefault="008110E9" w:rsidP="009F2B3C">
            <w:pPr>
              <w:spacing w:after="0" w:line="240" w:lineRule="auto"/>
              <w:rPr>
                <w:rFonts w:ascii="Times New Roman" w:hAnsi="Times New Roman" w:cs="Times New Roman"/>
                <w:sz w:val="24"/>
                <w:szCs w:val="24"/>
                <w:highlight w:val="yellow"/>
              </w:rPr>
            </w:pPr>
            <w:r w:rsidRPr="009F2B3C">
              <w:rPr>
                <w:rFonts w:ascii="Times New Roman" w:hAnsi="Times New Roman" w:cs="Times New Roman"/>
                <w:sz w:val="24"/>
                <w:szCs w:val="24"/>
              </w:rPr>
              <w:t>Отслеживание показ</w:t>
            </w:r>
            <w:r w:rsidR="00474109" w:rsidRPr="009F2B3C">
              <w:rPr>
                <w:rFonts w:ascii="Times New Roman" w:hAnsi="Times New Roman" w:cs="Times New Roman"/>
                <w:sz w:val="24"/>
                <w:szCs w:val="24"/>
              </w:rPr>
              <w:t>ателя количества пропусков учеб</w:t>
            </w:r>
            <w:r w:rsidRPr="009F2B3C">
              <w:rPr>
                <w:rFonts w:ascii="Times New Roman" w:hAnsi="Times New Roman" w:cs="Times New Roman"/>
                <w:sz w:val="24"/>
                <w:szCs w:val="24"/>
              </w:rPr>
              <w:t>ных дней учащимися по болезни</w:t>
            </w:r>
          </w:p>
        </w:tc>
        <w:tc>
          <w:tcPr>
            <w:tcW w:w="734" w:type="pct"/>
            <w:shd w:val="clear" w:color="auto" w:fill="auto"/>
          </w:tcPr>
          <w:p w14:paraId="4ABE5698" w14:textId="7B0E4444" w:rsidR="008110E9" w:rsidRPr="009F2B3C" w:rsidRDefault="008110E9"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 xml:space="preserve">1 раз в </w:t>
            </w:r>
            <w:r w:rsidR="00474109" w:rsidRPr="009F2B3C">
              <w:rPr>
                <w:rFonts w:ascii="Times New Roman" w:hAnsi="Times New Roman" w:cs="Times New Roman"/>
                <w:sz w:val="24"/>
                <w:szCs w:val="24"/>
              </w:rPr>
              <w:t>четверть</w:t>
            </w:r>
          </w:p>
        </w:tc>
        <w:tc>
          <w:tcPr>
            <w:tcW w:w="979" w:type="pct"/>
            <w:shd w:val="clear" w:color="auto" w:fill="auto"/>
          </w:tcPr>
          <w:p w14:paraId="030CD35F" w14:textId="77777777" w:rsidR="008110E9" w:rsidRPr="009F2B3C" w:rsidRDefault="008110E9"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Социальный педагог</w:t>
            </w:r>
          </w:p>
        </w:tc>
      </w:tr>
      <w:tr w:rsidR="008110E9" w:rsidRPr="009F2B3C" w14:paraId="37FB16DD" w14:textId="77777777" w:rsidTr="00474109">
        <w:trPr>
          <w:trHeight w:val="371"/>
        </w:trPr>
        <w:tc>
          <w:tcPr>
            <w:tcW w:w="338" w:type="pct"/>
            <w:shd w:val="clear" w:color="auto" w:fill="auto"/>
          </w:tcPr>
          <w:p w14:paraId="3FE63BB6" w14:textId="77777777" w:rsidR="008110E9" w:rsidRPr="009F2B3C" w:rsidRDefault="008110E9" w:rsidP="009F2B3C">
            <w:pPr>
              <w:spacing w:after="0" w:line="240" w:lineRule="auto"/>
              <w:jc w:val="both"/>
              <w:rPr>
                <w:rFonts w:ascii="Times New Roman" w:hAnsi="Times New Roman" w:cs="Times New Roman"/>
                <w:sz w:val="24"/>
                <w:szCs w:val="24"/>
                <w:highlight w:val="lightGray"/>
              </w:rPr>
            </w:pPr>
            <w:r w:rsidRPr="009F2B3C">
              <w:rPr>
                <w:rFonts w:ascii="Times New Roman" w:hAnsi="Times New Roman" w:cs="Times New Roman"/>
                <w:sz w:val="24"/>
                <w:szCs w:val="24"/>
              </w:rPr>
              <w:t>II.</w:t>
            </w:r>
          </w:p>
        </w:tc>
        <w:tc>
          <w:tcPr>
            <w:tcW w:w="2949" w:type="pct"/>
            <w:gridSpan w:val="2"/>
            <w:shd w:val="clear" w:color="auto" w:fill="auto"/>
          </w:tcPr>
          <w:p w14:paraId="7E8D8643" w14:textId="77777777" w:rsidR="008110E9" w:rsidRPr="009F2B3C" w:rsidRDefault="008110E9" w:rsidP="009F2B3C">
            <w:pPr>
              <w:suppressAutoHyphens/>
              <w:spacing w:after="0" w:line="240" w:lineRule="auto"/>
              <w:jc w:val="both"/>
              <w:rPr>
                <w:rFonts w:ascii="Times New Roman" w:hAnsi="Times New Roman" w:cs="Times New Roman"/>
                <w:sz w:val="24"/>
                <w:szCs w:val="24"/>
                <w:highlight w:val="yellow"/>
              </w:rPr>
            </w:pPr>
            <w:r w:rsidRPr="009F2B3C">
              <w:rPr>
                <w:rFonts w:ascii="Times New Roman" w:hAnsi="Times New Roman" w:cs="Times New Roman"/>
                <w:sz w:val="24"/>
                <w:szCs w:val="24"/>
              </w:rPr>
              <w:t>Здоровьесберегающая среда школы.</w:t>
            </w:r>
          </w:p>
        </w:tc>
        <w:tc>
          <w:tcPr>
            <w:tcW w:w="734" w:type="pct"/>
            <w:shd w:val="clear" w:color="auto" w:fill="auto"/>
          </w:tcPr>
          <w:p w14:paraId="1664ADAE" w14:textId="77777777" w:rsidR="008110E9" w:rsidRPr="009F2B3C" w:rsidRDefault="008110E9" w:rsidP="009F2B3C">
            <w:pPr>
              <w:suppressAutoHyphens/>
              <w:spacing w:after="0" w:line="240" w:lineRule="auto"/>
              <w:jc w:val="both"/>
              <w:rPr>
                <w:rFonts w:ascii="Times New Roman" w:hAnsi="Times New Roman" w:cs="Times New Roman"/>
                <w:sz w:val="24"/>
                <w:szCs w:val="24"/>
                <w:highlight w:val="lightGray"/>
              </w:rPr>
            </w:pPr>
          </w:p>
        </w:tc>
        <w:tc>
          <w:tcPr>
            <w:tcW w:w="979" w:type="pct"/>
            <w:shd w:val="clear" w:color="auto" w:fill="auto"/>
          </w:tcPr>
          <w:p w14:paraId="2F67B0EC" w14:textId="77777777" w:rsidR="008110E9" w:rsidRPr="009F2B3C" w:rsidRDefault="008110E9" w:rsidP="009F2B3C">
            <w:pPr>
              <w:suppressAutoHyphens/>
              <w:spacing w:after="0" w:line="240" w:lineRule="auto"/>
              <w:jc w:val="both"/>
              <w:rPr>
                <w:rFonts w:ascii="Times New Roman" w:hAnsi="Times New Roman" w:cs="Times New Roman"/>
                <w:sz w:val="24"/>
                <w:szCs w:val="24"/>
                <w:highlight w:val="lightGray"/>
              </w:rPr>
            </w:pPr>
          </w:p>
        </w:tc>
      </w:tr>
      <w:tr w:rsidR="008110E9" w:rsidRPr="009F2B3C" w14:paraId="49C543F5" w14:textId="77777777" w:rsidTr="00474109">
        <w:tc>
          <w:tcPr>
            <w:tcW w:w="338" w:type="pct"/>
            <w:shd w:val="clear" w:color="auto" w:fill="auto"/>
          </w:tcPr>
          <w:p w14:paraId="36A900EA" w14:textId="77777777" w:rsidR="008110E9" w:rsidRPr="009F2B3C" w:rsidRDefault="008110E9"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2.1</w:t>
            </w:r>
          </w:p>
        </w:tc>
        <w:tc>
          <w:tcPr>
            <w:tcW w:w="2949" w:type="pct"/>
            <w:gridSpan w:val="2"/>
            <w:shd w:val="clear" w:color="auto" w:fill="auto"/>
          </w:tcPr>
          <w:p w14:paraId="6D5DED85" w14:textId="77777777" w:rsidR="00474109" w:rsidRPr="009F2B3C" w:rsidRDefault="008110E9"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 xml:space="preserve">Выполнение норм СанПиН в процессе организации </w:t>
            </w:r>
          </w:p>
          <w:p w14:paraId="0C94E8AD" w14:textId="5A5ADB52" w:rsidR="008110E9" w:rsidRPr="009F2B3C" w:rsidRDefault="00474109"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об</w:t>
            </w:r>
            <w:r w:rsidR="008110E9" w:rsidRPr="009F2B3C">
              <w:rPr>
                <w:rFonts w:ascii="Times New Roman" w:hAnsi="Times New Roman" w:cs="Times New Roman"/>
                <w:sz w:val="24"/>
                <w:szCs w:val="24"/>
              </w:rPr>
              <w:t>разовательного процесса</w:t>
            </w:r>
          </w:p>
        </w:tc>
        <w:tc>
          <w:tcPr>
            <w:tcW w:w="734" w:type="pct"/>
            <w:shd w:val="clear" w:color="auto" w:fill="auto"/>
          </w:tcPr>
          <w:p w14:paraId="47AEFC41" w14:textId="77777777" w:rsidR="008110E9" w:rsidRPr="009F2B3C" w:rsidRDefault="008110E9"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ежемесячно</w:t>
            </w:r>
          </w:p>
        </w:tc>
        <w:tc>
          <w:tcPr>
            <w:tcW w:w="979" w:type="pct"/>
            <w:shd w:val="clear" w:color="auto" w:fill="auto"/>
          </w:tcPr>
          <w:p w14:paraId="1F10276D" w14:textId="77777777" w:rsidR="008110E9" w:rsidRPr="009F2B3C" w:rsidRDefault="008110E9"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Заместитель директора по АХР</w:t>
            </w:r>
          </w:p>
        </w:tc>
      </w:tr>
      <w:tr w:rsidR="008110E9" w:rsidRPr="009F2B3C" w14:paraId="7FAA83A9" w14:textId="77777777" w:rsidTr="00474109">
        <w:tc>
          <w:tcPr>
            <w:tcW w:w="338" w:type="pct"/>
            <w:shd w:val="clear" w:color="auto" w:fill="auto"/>
          </w:tcPr>
          <w:p w14:paraId="2FCCF329" w14:textId="77777777" w:rsidR="008110E9" w:rsidRPr="009F2B3C" w:rsidRDefault="008110E9"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2.2</w:t>
            </w:r>
          </w:p>
        </w:tc>
        <w:tc>
          <w:tcPr>
            <w:tcW w:w="2949" w:type="pct"/>
            <w:gridSpan w:val="2"/>
            <w:shd w:val="clear" w:color="auto" w:fill="auto"/>
          </w:tcPr>
          <w:p w14:paraId="6499279C" w14:textId="77777777" w:rsidR="008110E9" w:rsidRPr="009F2B3C" w:rsidRDefault="008110E9"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Мониторинг содержания помещений школы, мебели, оборудования</w:t>
            </w:r>
          </w:p>
        </w:tc>
        <w:tc>
          <w:tcPr>
            <w:tcW w:w="734" w:type="pct"/>
            <w:shd w:val="clear" w:color="auto" w:fill="auto"/>
          </w:tcPr>
          <w:p w14:paraId="0359D171" w14:textId="184F9E3B" w:rsidR="008110E9" w:rsidRPr="009F2B3C" w:rsidRDefault="00474109"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в теч. уч. года</w:t>
            </w:r>
          </w:p>
        </w:tc>
        <w:tc>
          <w:tcPr>
            <w:tcW w:w="979" w:type="pct"/>
            <w:shd w:val="clear" w:color="auto" w:fill="auto"/>
          </w:tcPr>
          <w:p w14:paraId="27C486C3" w14:textId="77777777" w:rsidR="008110E9" w:rsidRPr="009F2B3C" w:rsidRDefault="008110E9"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администрация</w:t>
            </w:r>
          </w:p>
          <w:p w14:paraId="3972AED9" w14:textId="77777777" w:rsidR="008110E9" w:rsidRPr="009F2B3C" w:rsidRDefault="008110E9" w:rsidP="009F2B3C">
            <w:pPr>
              <w:spacing w:after="0" w:line="240" w:lineRule="auto"/>
              <w:jc w:val="both"/>
              <w:rPr>
                <w:rFonts w:ascii="Times New Roman" w:hAnsi="Times New Roman" w:cs="Times New Roman"/>
                <w:sz w:val="24"/>
                <w:szCs w:val="24"/>
              </w:rPr>
            </w:pPr>
          </w:p>
        </w:tc>
      </w:tr>
      <w:tr w:rsidR="008110E9" w:rsidRPr="009F2B3C" w14:paraId="705039A5" w14:textId="77777777" w:rsidTr="00474109">
        <w:tc>
          <w:tcPr>
            <w:tcW w:w="338" w:type="pct"/>
            <w:shd w:val="clear" w:color="auto" w:fill="auto"/>
          </w:tcPr>
          <w:p w14:paraId="4B89D983" w14:textId="77777777" w:rsidR="008110E9" w:rsidRPr="009F2B3C" w:rsidRDefault="008110E9"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2.3.</w:t>
            </w:r>
          </w:p>
        </w:tc>
        <w:tc>
          <w:tcPr>
            <w:tcW w:w="2949" w:type="pct"/>
            <w:gridSpan w:val="2"/>
            <w:shd w:val="clear" w:color="auto" w:fill="auto"/>
          </w:tcPr>
          <w:p w14:paraId="026A5ED2" w14:textId="77777777" w:rsidR="008110E9" w:rsidRPr="009F2B3C" w:rsidRDefault="008110E9"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Организация системы доступного, разнообразного и качественного школьного питания</w:t>
            </w:r>
          </w:p>
        </w:tc>
        <w:tc>
          <w:tcPr>
            <w:tcW w:w="734" w:type="pct"/>
            <w:vMerge w:val="restart"/>
            <w:shd w:val="clear" w:color="auto" w:fill="auto"/>
          </w:tcPr>
          <w:p w14:paraId="45C444CD" w14:textId="77777777" w:rsidR="008110E9" w:rsidRPr="009F2B3C" w:rsidRDefault="008110E9"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в теч. уч.года</w:t>
            </w:r>
          </w:p>
          <w:p w14:paraId="15905441" w14:textId="77777777" w:rsidR="008110E9" w:rsidRPr="009F2B3C" w:rsidRDefault="008110E9" w:rsidP="009F2B3C">
            <w:pPr>
              <w:spacing w:after="0" w:line="240" w:lineRule="auto"/>
              <w:jc w:val="both"/>
              <w:rPr>
                <w:rFonts w:ascii="Times New Roman" w:hAnsi="Times New Roman" w:cs="Times New Roman"/>
                <w:sz w:val="24"/>
                <w:szCs w:val="24"/>
              </w:rPr>
            </w:pPr>
          </w:p>
        </w:tc>
        <w:tc>
          <w:tcPr>
            <w:tcW w:w="979" w:type="pct"/>
            <w:shd w:val="clear" w:color="auto" w:fill="auto"/>
          </w:tcPr>
          <w:p w14:paraId="5CFCFBAE" w14:textId="67A5618D" w:rsidR="008110E9" w:rsidRPr="009F2B3C" w:rsidRDefault="00474109"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 xml:space="preserve">Заместитель директора по </w:t>
            </w:r>
            <w:r w:rsidR="008110E9" w:rsidRPr="009F2B3C">
              <w:rPr>
                <w:rFonts w:ascii="Times New Roman" w:hAnsi="Times New Roman" w:cs="Times New Roman"/>
                <w:sz w:val="24"/>
                <w:szCs w:val="24"/>
              </w:rPr>
              <w:t>ВР</w:t>
            </w:r>
          </w:p>
        </w:tc>
      </w:tr>
      <w:tr w:rsidR="008110E9" w:rsidRPr="009F2B3C" w14:paraId="18D989D8" w14:textId="77777777" w:rsidTr="00474109">
        <w:tc>
          <w:tcPr>
            <w:tcW w:w="338" w:type="pct"/>
            <w:shd w:val="clear" w:color="auto" w:fill="auto"/>
          </w:tcPr>
          <w:p w14:paraId="50C05D4F" w14:textId="77777777" w:rsidR="008110E9" w:rsidRPr="009F2B3C" w:rsidRDefault="008110E9"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2.4.</w:t>
            </w:r>
          </w:p>
        </w:tc>
        <w:tc>
          <w:tcPr>
            <w:tcW w:w="2949" w:type="pct"/>
            <w:gridSpan w:val="2"/>
            <w:shd w:val="clear" w:color="auto" w:fill="auto"/>
          </w:tcPr>
          <w:p w14:paraId="7EC88EF7" w14:textId="77777777" w:rsidR="008110E9" w:rsidRPr="009F2B3C" w:rsidRDefault="008110E9"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Организация питьевого режима и его сопровождение</w:t>
            </w:r>
          </w:p>
        </w:tc>
        <w:tc>
          <w:tcPr>
            <w:tcW w:w="734" w:type="pct"/>
            <w:vMerge/>
            <w:shd w:val="clear" w:color="auto" w:fill="auto"/>
          </w:tcPr>
          <w:p w14:paraId="6F218FD1" w14:textId="77777777" w:rsidR="008110E9" w:rsidRPr="009F2B3C" w:rsidRDefault="008110E9" w:rsidP="009F2B3C">
            <w:pPr>
              <w:spacing w:after="0" w:line="240" w:lineRule="auto"/>
              <w:jc w:val="both"/>
              <w:rPr>
                <w:rFonts w:ascii="Times New Roman" w:hAnsi="Times New Roman" w:cs="Times New Roman"/>
                <w:sz w:val="24"/>
                <w:szCs w:val="24"/>
              </w:rPr>
            </w:pPr>
          </w:p>
        </w:tc>
        <w:tc>
          <w:tcPr>
            <w:tcW w:w="979" w:type="pct"/>
            <w:vMerge w:val="restart"/>
            <w:shd w:val="clear" w:color="auto" w:fill="auto"/>
          </w:tcPr>
          <w:p w14:paraId="759728F4" w14:textId="77777777" w:rsidR="008110E9" w:rsidRPr="009F2B3C" w:rsidRDefault="008110E9"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Заместитель директора по АХР</w:t>
            </w:r>
          </w:p>
          <w:p w14:paraId="430B055D" w14:textId="77777777" w:rsidR="008110E9" w:rsidRPr="009F2B3C" w:rsidRDefault="008110E9" w:rsidP="009F2B3C">
            <w:pPr>
              <w:spacing w:after="0" w:line="240" w:lineRule="auto"/>
              <w:jc w:val="both"/>
              <w:rPr>
                <w:rFonts w:ascii="Times New Roman" w:hAnsi="Times New Roman" w:cs="Times New Roman"/>
                <w:sz w:val="24"/>
                <w:szCs w:val="24"/>
              </w:rPr>
            </w:pPr>
          </w:p>
        </w:tc>
      </w:tr>
      <w:tr w:rsidR="008110E9" w:rsidRPr="009F2B3C" w14:paraId="79EC59D8" w14:textId="77777777" w:rsidTr="00474109">
        <w:tc>
          <w:tcPr>
            <w:tcW w:w="338" w:type="pct"/>
            <w:shd w:val="clear" w:color="auto" w:fill="auto"/>
          </w:tcPr>
          <w:p w14:paraId="6C89DAC3" w14:textId="77777777" w:rsidR="008110E9" w:rsidRPr="009F2B3C" w:rsidRDefault="008110E9"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2.5</w:t>
            </w:r>
          </w:p>
        </w:tc>
        <w:tc>
          <w:tcPr>
            <w:tcW w:w="2949" w:type="pct"/>
            <w:gridSpan w:val="2"/>
            <w:shd w:val="clear" w:color="auto" w:fill="auto"/>
          </w:tcPr>
          <w:p w14:paraId="7F9A6CFD" w14:textId="77777777" w:rsidR="008110E9" w:rsidRPr="009F2B3C" w:rsidRDefault="008110E9"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Соблюдение воздушного, светового и теплового режима в школе</w:t>
            </w:r>
          </w:p>
        </w:tc>
        <w:tc>
          <w:tcPr>
            <w:tcW w:w="734" w:type="pct"/>
            <w:vMerge/>
            <w:shd w:val="clear" w:color="auto" w:fill="auto"/>
          </w:tcPr>
          <w:p w14:paraId="62541361" w14:textId="77777777" w:rsidR="008110E9" w:rsidRPr="009F2B3C" w:rsidRDefault="008110E9" w:rsidP="009F2B3C">
            <w:pPr>
              <w:spacing w:after="0" w:line="240" w:lineRule="auto"/>
              <w:jc w:val="both"/>
              <w:rPr>
                <w:rFonts w:ascii="Times New Roman" w:hAnsi="Times New Roman" w:cs="Times New Roman"/>
                <w:sz w:val="24"/>
                <w:szCs w:val="24"/>
              </w:rPr>
            </w:pPr>
          </w:p>
        </w:tc>
        <w:tc>
          <w:tcPr>
            <w:tcW w:w="979" w:type="pct"/>
            <w:vMerge/>
            <w:shd w:val="clear" w:color="auto" w:fill="auto"/>
          </w:tcPr>
          <w:p w14:paraId="4E78589D" w14:textId="77777777" w:rsidR="008110E9" w:rsidRPr="009F2B3C" w:rsidRDefault="008110E9" w:rsidP="009F2B3C">
            <w:pPr>
              <w:spacing w:after="0" w:line="240" w:lineRule="auto"/>
              <w:jc w:val="both"/>
              <w:rPr>
                <w:rFonts w:ascii="Times New Roman" w:hAnsi="Times New Roman" w:cs="Times New Roman"/>
                <w:sz w:val="24"/>
                <w:szCs w:val="24"/>
              </w:rPr>
            </w:pPr>
          </w:p>
        </w:tc>
      </w:tr>
      <w:tr w:rsidR="008110E9" w:rsidRPr="009F2B3C" w14:paraId="3572DC42" w14:textId="77777777" w:rsidTr="00474109">
        <w:tc>
          <w:tcPr>
            <w:tcW w:w="338" w:type="pct"/>
            <w:shd w:val="clear" w:color="auto" w:fill="auto"/>
          </w:tcPr>
          <w:p w14:paraId="7B3FB95D" w14:textId="77777777" w:rsidR="008110E9" w:rsidRPr="009F2B3C" w:rsidRDefault="008110E9"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2.6.</w:t>
            </w:r>
          </w:p>
        </w:tc>
        <w:tc>
          <w:tcPr>
            <w:tcW w:w="2949" w:type="pct"/>
            <w:gridSpan w:val="2"/>
            <w:shd w:val="clear" w:color="auto" w:fill="auto"/>
          </w:tcPr>
          <w:p w14:paraId="56B71567" w14:textId="68B87D80" w:rsidR="008110E9" w:rsidRPr="009F2B3C" w:rsidRDefault="008110E9"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Обеспечение соблюд</w:t>
            </w:r>
            <w:r w:rsidR="00474109" w:rsidRPr="009F2B3C">
              <w:rPr>
                <w:rFonts w:ascii="Times New Roman" w:hAnsi="Times New Roman" w:cs="Times New Roman"/>
                <w:sz w:val="24"/>
                <w:szCs w:val="24"/>
              </w:rPr>
              <w:t>ения правил пожарной безопаснос</w:t>
            </w:r>
            <w:r w:rsidRPr="009F2B3C">
              <w:rPr>
                <w:rFonts w:ascii="Times New Roman" w:hAnsi="Times New Roman" w:cs="Times New Roman"/>
                <w:sz w:val="24"/>
                <w:szCs w:val="24"/>
              </w:rPr>
              <w:t>ти в школе</w:t>
            </w:r>
          </w:p>
        </w:tc>
        <w:tc>
          <w:tcPr>
            <w:tcW w:w="734" w:type="pct"/>
            <w:vMerge/>
            <w:shd w:val="clear" w:color="auto" w:fill="auto"/>
          </w:tcPr>
          <w:p w14:paraId="48BCEA8E" w14:textId="77777777" w:rsidR="008110E9" w:rsidRPr="009F2B3C" w:rsidRDefault="008110E9" w:rsidP="009F2B3C">
            <w:pPr>
              <w:spacing w:after="0" w:line="240" w:lineRule="auto"/>
              <w:jc w:val="both"/>
              <w:rPr>
                <w:rFonts w:ascii="Times New Roman" w:hAnsi="Times New Roman" w:cs="Times New Roman"/>
                <w:sz w:val="24"/>
                <w:szCs w:val="24"/>
              </w:rPr>
            </w:pPr>
          </w:p>
        </w:tc>
        <w:tc>
          <w:tcPr>
            <w:tcW w:w="979" w:type="pct"/>
            <w:vMerge/>
            <w:shd w:val="clear" w:color="auto" w:fill="auto"/>
          </w:tcPr>
          <w:p w14:paraId="127F3722" w14:textId="77777777" w:rsidR="008110E9" w:rsidRPr="009F2B3C" w:rsidRDefault="008110E9" w:rsidP="009F2B3C">
            <w:pPr>
              <w:spacing w:after="0" w:line="240" w:lineRule="auto"/>
              <w:jc w:val="both"/>
              <w:rPr>
                <w:rFonts w:ascii="Times New Roman" w:hAnsi="Times New Roman" w:cs="Times New Roman"/>
                <w:sz w:val="24"/>
                <w:szCs w:val="24"/>
              </w:rPr>
            </w:pPr>
          </w:p>
        </w:tc>
      </w:tr>
      <w:tr w:rsidR="008110E9" w:rsidRPr="009F2B3C" w14:paraId="7CF87682" w14:textId="77777777" w:rsidTr="00474109">
        <w:tc>
          <w:tcPr>
            <w:tcW w:w="338" w:type="pct"/>
            <w:shd w:val="clear" w:color="auto" w:fill="auto"/>
          </w:tcPr>
          <w:p w14:paraId="12789FB4" w14:textId="77777777" w:rsidR="008110E9" w:rsidRPr="009F2B3C" w:rsidRDefault="008110E9"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2.7.</w:t>
            </w:r>
          </w:p>
        </w:tc>
        <w:tc>
          <w:tcPr>
            <w:tcW w:w="2949" w:type="pct"/>
            <w:gridSpan w:val="2"/>
            <w:shd w:val="clear" w:color="auto" w:fill="auto"/>
          </w:tcPr>
          <w:p w14:paraId="38937A0F" w14:textId="77777777" w:rsidR="008110E9" w:rsidRPr="009F2B3C" w:rsidRDefault="008110E9"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Содержание в исправности кровли, системы отопления, горячего и холодного водоснабжения</w:t>
            </w:r>
          </w:p>
        </w:tc>
        <w:tc>
          <w:tcPr>
            <w:tcW w:w="734" w:type="pct"/>
            <w:vMerge/>
            <w:shd w:val="clear" w:color="auto" w:fill="auto"/>
          </w:tcPr>
          <w:p w14:paraId="0CBE57BC" w14:textId="77777777" w:rsidR="008110E9" w:rsidRPr="009F2B3C" w:rsidRDefault="008110E9" w:rsidP="009F2B3C">
            <w:pPr>
              <w:spacing w:after="0" w:line="240" w:lineRule="auto"/>
              <w:jc w:val="both"/>
              <w:rPr>
                <w:rFonts w:ascii="Times New Roman" w:hAnsi="Times New Roman" w:cs="Times New Roman"/>
                <w:sz w:val="24"/>
                <w:szCs w:val="24"/>
              </w:rPr>
            </w:pPr>
          </w:p>
        </w:tc>
        <w:tc>
          <w:tcPr>
            <w:tcW w:w="979" w:type="pct"/>
            <w:vMerge/>
            <w:shd w:val="clear" w:color="auto" w:fill="auto"/>
          </w:tcPr>
          <w:p w14:paraId="7D38894E" w14:textId="77777777" w:rsidR="008110E9" w:rsidRPr="009F2B3C" w:rsidRDefault="008110E9" w:rsidP="009F2B3C">
            <w:pPr>
              <w:spacing w:after="0" w:line="240" w:lineRule="auto"/>
              <w:jc w:val="both"/>
              <w:rPr>
                <w:rFonts w:ascii="Times New Roman" w:hAnsi="Times New Roman" w:cs="Times New Roman"/>
                <w:sz w:val="24"/>
                <w:szCs w:val="24"/>
              </w:rPr>
            </w:pPr>
          </w:p>
        </w:tc>
      </w:tr>
      <w:tr w:rsidR="008110E9" w:rsidRPr="009F2B3C" w14:paraId="23FBD3C0" w14:textId="77777777" w:rsidTr="00474109">
        <w:tc>
          <w:tcPr>
            <w:tcW w:w="338" w:type="pct"/>
            <w:shd w:val="clear" w:color="auto" w:fill="auto"/>
          </w:tcPr>
          <w:p w14:paraId="62E75F1F" w14:textId="77777777" w:rsidR="008110E9" w:rsidRPr="009F2B3C" w:rsidRDefault="008110E9"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2.8.</w:t>
            </w:r>
          </w:p>
        </w:tc>
        <w:tc>
          <w:tcPr>
            <w:tcW w:w="2949" w:type="pct"/>
            <w:gridSpan w:val="2"/>
            <w:shd w:val="clear" w:color="auto" w:fill="auto"/>
          </w:tcPr>
          <w:p w14:paraId="613918E1" w14:textId="77777777" w:rsidR="008110E9" w:rsidRPr="009F2B3C" w:rsidRDefault="008110E9"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Содержание в исправности электрохозяйства</w:t>
            </w:r>
          </w:p>
        </w:tc>
        <w:tc>
          <w:tcPr>
            <w:tcW w:w="734" w:type="pct"/>
            <w:vMerge/>
            <w:shd w:val="clear" w:color="auto" w:fill="auto"/>
          </w:tcPr>
          <w:p w14:paraId="667C49CD" w14:textId="77777777" w:rsidR="008110E9" w:rsidRPr="009F2B3C" w:rsidRDefault="008110E9" w:rsidP="009F2B3C">
            <w:pPr>
              <w:spacing w:after="0" w:line="240" w:lineRule="auto"/>
              <w:jc w:val="both"/>
              <w:rPr>
                <w:rFonts w:ascii="Times New Roman" w:hAnsi="Times New Roman" w:cs="Times New Roman"/>
                <w:sz w:val="24"/>
                <w:szCs w:val="24"/>
              </w:rPr>
            </w:pPr>
          </w:p>
        </w:tc>
        <w:tc>
          <w:tcPr>
            <w:tcW w:w="979" w:type="pct"/>
            <w:vMerge/>
            <w:shd w:val="clear" w:color="auto" w:fill="auto"/>
          </w:tcPr>
          <w:p w14:paraId="4928240D" w14:textId="77777777" w:rsidR="008110E9" w:rsidRPr="009F2B3C" w:rsidRDefault="008110E9" w:rsidP="009F2B3C">
            <w:pPr>
              <w:spacing w:after="0" w:line="240" w:lineRule="auto"/>
              <w:jc w:val="both"/>
              <w:rPr>
                <w:rFonts w:ascii="Times New Roman" w:hAnsi="Times New Roman" w:cs="Times New Roman"/>
                <w:sz w:val="24"/>
                <w:szCs w:val="24"/>
              </w:rPr>
            </w:pPr>
          </w:p>
        </w:tc>
      </w:tr>
      <w:tr w:rsidR="008110E9" w:rsidRPr="009F2B3C" w14:paraId="09D49BE6" w14:textId="77777777" w:rsidTr="00474109">
        <w:tc>
          <w:tcPr>
            <w:tcW w:w="338" w:type="pct"/>
            <w:shd w:val="clear" w:color="auto" w:fill="auto"/>
          </w:tcPr>
          <w:p w14:paraId="0EF73C1A" w14:textId="77777777" w:rsidR="008110E9" w:rsidRPr="009F2B3C" w:rsidRDefault="008110E9"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2.9.</w:t>
            </w:r>
          </w:p>
        </w:tc>
        <w:tc>
          <w:tcPr>
            <w:tcW w:w="2949" w:type="pct"/>
            <w:gridSpan w:val="2"/>
            <w:shd w:val="clear" w:color="auto" w:fill="auto"/>
          </w:tcPr>
          <w:p w14:paraId="3DC972A2" w14:textId="375EAC5D" w:rsidR="008110E9" w:rsidRPr="009F2B3C" w:rsidRDefault="008110E9"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Проверка состояния о</w:t>
            </w:r>
            <w:r w:rsidR="00FA7199" w:rsidRPr="009F2B3C">
              <w:rPr>
                <w:rFonts w:ascii="Times New Roman" w:hAnsi="Times New Roman" w:cs="Times New Roman"/>
                <w:sz w:val="24"/>
                <w:szCs w:val="24"/>
              </w:rPr>
              <w:t>храны труда в школе и документа</w:t>
            </w:r>
            <w:r w:rsidRPr="009F2B3C">
              <w:rPr>
                <w:rFonts w:ascii="Times New Roman" w:hAnsi="Times New Roman" w:cs="Times New Roman"/>
                <w:sz w:val="24"/>
                <w:szCs w:val="24"/>
              </w:rPr>
              <w:t xml:space="preserve">ции по технике безопасности в школе </w:t>
            </w:r>
          </w:p>
        </w:tc>
        <w:tc>
          <w:tcPr>
            <w:tcW w:w="734" w:type="pct"/>
            <w:shd w:val="clear" w:color="auto" w:fill="auto"/>
          </w:tcPr>
          <w:p w14:paraId="743F8BBD" w14:textId="77777777" w:rsidR="008110E9" w:rsidRPr="009F2B3C" w:rsidRDefault="008110E9"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ежемесячно</w:t>
            </w:r>
          </w:p>
        </w:tc>
        <w:tc>
          <w:tcPr>
            <w:tcW w:w="979" w:type="pct"/>
            <w:shd w:val="clear" w:color="auto" w:fill="auto"/>
          </w:tcPr>
          <w:p w14:paraId="46074A58" w14:textId="77777777" w:rsidR="008110E9" w:rsidRPr="009F2B3C" w:rsidRDefault="008110E9"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Зам.директора по АХР</w:t>
            </w:r>
          </w:p>
          <w:p w14:paraId="7C05E950" w14:textId="20BBF4A7" w:rsidR="00FA7199" w:rsidRPr="009F2B3C" w:rsidRDefault="00FA7199"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Инженер по ОТ</w:t>
            </w:r>
          </w:p>
        </w:tc>
      </w:tr>
      <w:tr w:rsidR="008110E9" w:rsidRPr="009F2B3C" w14:paraId="22A3E6EA" w14:textId="77777777" w:rsidTr="00474109">
        <w:tc>
          <w:tcPr>
            <w:tcW w:w="338" w:type="pct"/>
            <w:shd w:val="clear" w:color="auto" w:fill="auto"/>
          </w:tcPr>
          <w:p w14:paraId="3C6D875E" w14:textId="77777777" w:rsidR="008110E9" w:rsidRPr="009F2B3C" w:rsidRDefault="008110E9"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2.10.</w:t>
            </w:r>
          </w:p>
        </w:tc>
        <w:tc>
          <w:tcPr>
            <w:tcW w:w="2949" w:type="pct"/>
            <w:gridSpan w:val="2"/>
            <w:shd w:val="clear" w:color="auto" w:fill="auto"/>
          </w:tcPr>
          <w:p w14:paraId="50EEFF8F" w14:textId="155E5481" w:rsidR="008110E9" w:rsidRPr="009F2B3C" w:rsidRDefault="008110E9" w:rsidP="009F2B3C">
            <w:pPr>
              <w:spacing w:after="0" w:line="240" w:lineRule="auto"/>
              <w:rPr>
                <w:rFonts w:ascii="Times New Roman" w:hAnsi="Times New Roman" w:cs="Times New Roman"/>
                <w:sz w:val="24"/>
                <w:szCs w:val="24"/>
                <w:highlight w:val="yellow"/>
              </w:rPr>
            </w:pPr>
            <w:r w:rsidRPr="009F2B3C">
              <w:rPr>
                <w:rFonts w:ascii="Times New Roman" w:hAnsi="Times New Roman" w:cs="Times New Roman"/>
                <w:sz w:val="24"/>
                <w:szCs w:val="24"/>
              </w:rPr>
              <w:t xml:space="preserve">Разработка плана мероприятий по охране труда </w:t>
            </w:r>
            <w:r w:rsidR="00FA7199" w:rsidRPr="009F2B3C">
              <w:rPr>
                <w:rFonts w:ascii="Times New Roman" w:hAnsi="Times New Roman" w:cs="Times New Roman"/>
                <w:sz w:val="24"/>
                <w:szCs w:val="24"/>
              </w:rPr>
              <w:t>и техни</w:t>
            </w:r>
            <w:r w:rsidRPr="009F2B3C">
              <w:rPr>
                <w:rFonts w:ascii="Times New Roman" w:hAnsi="Times New Roman" w:cs="Times New Roman"/>
                <w:sz w:val="24"/>
                <w:szCs w:val="24"/>
              </w:rPr>
              <w:t>ке безопасности в школе</w:t>
            </w:r>
          </w:p>
        </w:tc>
        <w:tc>
          <w:tcPr>
            <w:tcW w:w="734" w:type="pct"/>
            <w:shd w:val="clear" w:color="auto" w:fill="auto"/>
          </w:tcPr>
          <w:p w14:paraId="7BCEE5B1" w14:textId="77777777" w:rsidR="008110E9" w:rsidRPr="009F2B3C" w:rsidRDefault="008110E9"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сентябрь</w:t>
            </w:r>
          </w:p>
        </w:tc>
        <w:tc>
          <w:tcPr>
            <w:tcW w:w="979" w:type="pct"/>
            <w:shd w:val="clear" w:color="auto" w:fill="auto"/>
          </w:tcPr>
          <w:p w14:paraId="4B4EA1D9" w14:textId="77777777" w:rsidR="008110E9" w:rsidRPr="009F2B3C" w:rsidRDefault="008110E9"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Зам. Директора по АХР и УВР</w:t>
            </w:r>
          </w:p>
        </w:tc>
      </w:tr>
      <w:tr w:rsidR="008110E9" w:rsidRPr="009F2B3C" w14:paraId="7ED3D335" w14:textId="77777777" w:rsidTr="00474109">
        <w:tc>
          <w:tcPr>
            <w:tcW w:w="338" w:type="pct"/>
            <w:shd w:val="clear" w:color="auto" w:fill="auto"/>
          </w:tcPr>
          <w:p w14:paraId="04DE53C3" w14:textId="77777777" w:rsidR="008110E9" w:rsidRPr="009F2B3C" w:rsidRDefault="008110E9"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2.11.</w:t>
            </w:r>
          </w:p>
        </w:tc>
        <w:tc>
          <w:tcPr>
            <w:tcW w:w="2949" w:type="pct"/>
            <w:gridSpan w:val="2"/>
            <w:shd w:val="clear" w:color="auto" w:fill="auto"/>
          </w:tcPr>
          <w:p w14:paraId="60400E85" w14:textId="77777777" w:rsidR="008110E9" w:rsidRPr="009F2B3C" w:rsidRDefault="008110E9" w:rsidP="009F2B3C">
            <w:pPr>
              <w:spacing w:after="0" w:line="240" w:lineRule="auto"/>
              <w:rPr>
                <w:rFonts w:ascii="Times New Roman" w:hAnsi="Times New Roman" w:cs="Times New Roman"/>
                <w:sz w:val="24"/>
                <w:szCs w:val="24"/>
                <w:highlight w:val="yellow"/>
              </w:rPr>
            </w:pPr>
            <w:r w:rsidRPr="009F2B3C">
              <w:rPr>
                <w:rFonts w:ascii="Times New Roman" w:hAnsi="Times New Roman" w:cs="Times New Roman"/>
                <w:sz w:val="24"/>
                <w:szCs w:val="24"/>
              </w:rPr>
              <w:t>Составление заявок на приобретение мебели, наглядных пособий, оборудования и ТСО для кабинетов</w:t>
            </w:r>
          </w:p>
        </w:tc>
        <w:tc>
          <w:tcPr>
            <w:tcW w:w="734" w:type="pct"/>
            <w:shd w:val="clear" w:color="auto" w:fill="auto"/>
          </w:tcPr>
          <w:p w14:paraId="1479E461" w14:textId="77777777" w:rsidR="008110E9" w:rsidRPr="009F2B3C" w:rsidRDefault="008110E9"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в теч. уч.года.</w:t>
            </w:r>
          </w:p>
        </w:tc>
        <w:tc>
          <w:tcPr>
            <w:tcW w:w="979" w:type="pct"/>
            <w:shd w:val="clear" w:color="auto" w:fill="auto"/>
          </w:tcPr>
          <w:p w14:paraId="2B33D735" w14:textId="77777777" w:rsidR="008110E9" w:rsidRPr="009F2B3C" w:rsidRDefault="008110E9"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Зам.директора по АХР</w:t>
            </w:r>
          </w:p>
        </w:tc>
      </w:tr>
      <w:tr w:rsidR="008110E9" w:rsidRPr="009F2B3C" w14:paraId="3B82D9AB" w14:textId="77777777" w:rsidTr="00474109">
        <w:tc>
          <w:tcPr>
            <w:tcW w:w="338" w:type="pct"/>
            <w:shd w:val="clear" w:color="auto" w:fill="auto"/>
          </w:tcPr>
          <w:p w14:paraId="1F5A98FC" w14:textId="77777777" w:rsidR="008110E9" w:rsidRPr="009F2B3C" w:rsidRDefault="008110E9"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2.12.</w:t>
            </w:r>
          </w:p>
        </w:tc>
        <w:tc>
          <w:tcPr>
            <w:tcW w:w="2949" w:type="pct"/>
            <w:gridSpan w:val="2"/>
            <w:shd w:val="clear" w:color="auto" w:fill="auto"/>
          </w:tcPr>
          <w:p w14:paraId="4D23613C" w14:textId="77777777" w:rsidR="00FA7199" w:rsidRPr="009F2B3C" w:rsidRDefault="008110E9"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Обеспечение хранения спортивного инвентаря и</w:t>
            </w:r>
          </w:p>
          <w:p w14:paraId="71ABB145" w14:textId="2ED91B50" w:rsidR="008110E9" w:rsidRPr="009F2B3C" w:rsidRDefault="00FA7199" w:rsidP="009F2B3C">
            <w:pPr>
              <w:spacing w:after="0" w:line="240" w:lineRule="auto"/>
              <w:rPr>
                <w:rFonts w:ascii="Times New Roman" w:hAnsi="Times New Roman" w:cs="Times New Roman"/>
                <w:sz w:val="24"/>
                <w:szCs w:val="24"/>
                <w:highlight w:val="yellow"/>
              </w:rPr>
            </w:pPr>
            <w:r w:rsidRPr="009F2B3C">
              <w:rPr>
                <w:rFonts w:ascii="Times New Roman" w:hAnsi="Times New Roman" w:cs="Times New Roman"/>
                <w:sz w:val="24"/>
                <w:szCs w:val="24"/>
              </w:rPr>
              <w:t xml:space="preserve"> обору</w:t>
            </w:r>
            <w:r w:rsidR="008110E9" w:rsidRPr="009F2B3C">
              <w:rPr>
                <w:rFonts w:ascii="Times New Roman" w:hAnsi="Times New Roman" w:cs="Times New Roman"/>
                <w:sz w:val="24"/>
                <w:szCs w:val="24"/>
              </w:rPr>
              <w:t>дования</w:t>
            </w:r>
          </w:p>
        </w:tc>
        <w:tc>
          <w:tcPr>
            <w:tcW w:w="734" w:type="pct"/>
            <w:shd w:val="clear" w:color="auto" w:fill="auto"/>
          </w:tcPr>
          <w:p w14:paraId="62BC86F8" w14:textId="77777777" w:rsidR="008110E9" w:rsidRPr="009F2B3C" w:rsidRDefault="008110E9"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постоянно</w:t>
            </w:r>
          </w:p>
        </w:tc>
        <w:tc>
          <w:tcPr>
            <w:tcW w:w="979" w:type="pct"/>
            <w:vMerge w:val="restart"/>
            <w:shd w:val="clear" w:color="auto" w:fill="auto"/>
          </w:tcPr>
          <w:p w14:paraId="1C27BCCE" w14:textId="77777777" w:rsidR="008110E9" w:rsidRPr="009F2B3C" w:rsidRDefault="008110E9"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Зам.директора по АХР</w:t>
            </w:r>
          </w:p>
        </w:tc>
      </w:tr>
      <w:tr w:rsidR="008110E9" w:rsidRPr="009F2B3C" w14:paraId="726250F1" w14:textId="77777777" w:rsidTr="00474109">
        <w:tc>
          <w:tcPr>
            <w:tcW w:w="338" w:type="pct"/>
            <w:shd w:val="clear" w:color="auto" w:fill="auto"/>
          </w:tcPr>
          <w:p w14:paraId="25E53CC1" w14:textId="77777777" w:rsidR="008110E9" w:rsidRPr="009F2B3C" w:rsidRDefault="008110E9"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2.13.</w:t>
            </w:r>
          </w:p>
        </w:tc>
        <w:tc>
          <w:tcPr>
            <w:tcW w:w="2949" w:type="pct"/>
            <w:gridSpan w:val="2"/>
            <w:shd w:val="clear" w:color="auto" w:fill="auto"/>
          </w:tcPr>
          <w:p w14:paraId="66588477" w14:textId="77777777" w:rsidR="008110E9" w:rsidRPr="009F2B3C" w:rsidRDefault="008110E9" w:rsidP="009F2B3C">
            <w:pPr>
              <w:spacing w:after="0" w:line="240" w:lineRule="auto"/>
              <w:jc w:val="both"/>
              <w:rPr>
                <w:rFonts w:ascii="Times New Roman" w:hAnsi="Times New Roman" w:cs="Times New Roman"/>
                <w:sz w:val="24"/>
                <w:szCs w:val="24"/>
                <w:highlight w:val="yellow"/>
              </w:rPr>
            </w:pPr>
            <w:r w:rsidRPr="009F2B3C">
              <w:rPr>
                <w:rFonts w:ascii="Times New Roman" w:hAnsi="Times New Roman" w:cs="Times New Roman"/>
                <w:sz w:val="24"/>
                <w:szCs w:val="24"/>
              </w:rPr>
              <w:t>Приобретение медицинского оборудования</w:t>
            </w:r>
          </w:p>
        </w:tc>
        <w:tc>
          <w:tcPr>
            <w:tcW w:w="734" w:type="pct"/>
            <w:vMerge w:val="restart"/>
            <w:shd w:val="clear" w:color="auto" w:fill="auto"/>
          </w:tcPr>
          <w:p w14:paraId="6CDEA697" w14:textId="77777777" w:rsidR="008110E9" w:rsidRPr="009F2B3C" w:rsidRDefault="008110E9"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в теч. уч.года</w:t>
            </w:r>
          </w:p>
        </w:tc>
        <w:tc>
          <w:tcPr>
            <w:tcW w:w="979" w:type="pct"/>
            <w:vMerge/>
            <w:shd w:val="clear" w:color="auto" w:fill="auto"/>
          </w:tcPr>
          <w:p w14:paraId="34A9D522" w14:textId="77777777" w:rsidR="008110E9" w:rsidRPr="009F2B3C" w:rsidRDefault="008110E9" w:rsidP="009F2B3C">
            <w:pPr>
              <w:spacing w:after="0" w:line="240" w:lineRule="auto"/>
              <w:jc w:val="both"/>
              <w:rPr>
                <w:rFonts w:ascii="Times New Roman" w:hAnsi="Times New Roman" w:cs="Times New Roman"/>
                <w:sz w:val="24"/>
                <w:szCs w:val="24"/>
              </w:rPr>
            </w:pPr>
          </w:p>
        </w:tc>
      </w:tr>
      <w:tr w:rsidR="008110E9" w:rsidRPr="009F2B3C" w14:paraId="77CD1E2C" w14:textId="77777777" w:rsidTr="00474109">
        <w:tc>
          <w:tcPr>
            <w:tcW w:w="338" w:type="pct"/>
            <w:shd w:val="clear" w:color="auto" w:fill="auto"/>
          </w:tcPr>
          <w:p w14:paraId="40C8145A" w14:textId="77777777" w:rsidR="008110E9" w:rsidRPr="009F2B3C" w:rsidRDefault="008110E9"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2.14.</w:t>
            </w:r>
          </w:p>
        </w:tc>
        <w:tc>
          <w:tcPr>
            <w:tcW w:w="2949" w:type="pct"/>
            <w:gridSpan w:val="2"/>
            <w:shd w:val="clear" w:color="auto" w:fill="auto"/>
          </w:tcPr>
          <w:p w14:paraId="56C1A2A0" w14:textId="77777777" w:rsidR="008110E9" w:rsidRPr="009F2B3C" w:rsidRDefault="008110E9" w:rsidP="009F2B3C">
            <w:pPr>
              <w:spacing w:after="0" w:line="240" w:lineRule="auto"/>
              <w:rPr>
                <w:rFonts w:ascii="Times New Roman" w:hAnsi="Times New Roman" w:cs="Times New Roman"/>
                <w:sz w:val="24"/>
                <w:szCs w:val="24"/>
                <w:highlight w:val="yellow"/>
              </w:rPr>
            </w:pPr>
            <w:r w:rsidRPr="009F2B3C">
              <w:rPr>
                <w:rFonts w:ascii="Times New Roman" w:hAnsi="Times New Roman" w:cs="Times New Roman"/>
                <w:sz w:val="24"/>
                <w:szCs w:val="24"/>
              </w:rPr>
              <w:t>Приобретение спортивного оборудования и инвентаря, тренажёров</w:t>
            </w:r>
          </w:p>
        </w:tc>
        <w:tc>
          <w:tcPr>
            <w:tcW w:w="734" w:type="pct"/>
            <w:vMerge/>
            <w:shd w:val="clear" w:color="auto" w:fill="auto"/>
          </w:tcPr>
          <w:p w14:paraId="5D88BD79" w14:textId="77777777" w:rsidR="008110E9" w:rsidRPr="009F2B3C" w:rsidRDefault="008110E9" w:rsidP="009F2B3C">
            <w:pPr>
              <w:spacing w:after="0" w:line="240" w:lineRule="auto"/>
              <w:jc w:val="both"/>
              <w:rPr>
                <w:rFonts w:ascii="Times New Roman" w:hAnsi="Times New Roman" w:cs="Times New Roman"/>
                <w:sz w:val="24"/>
                <w:szCs w:val="24"/>
              </w:rPr>
            </w:pPr>
          </w:p>
        </w:tc>
        <w:tc>
          <w:tcPr>
            <w:tcW w:w="979" w:type="pct"/>
            <w:vMerge/>
            <w:shd w:val="clear" w:color="auto" w:fill="auto"/>
          </w:tcPr>
          <w:p w14:paraId="61D9B3A1" w14:textId="77777777" w:rsidR="008110E9" w:rsidRPr="009F2B3C" w:rsidRDefault="008110E9" w:rsidP="009F2B3C">
            <w:pPr>
              <w:spacing w:after="0" w:line="240" w:lineRule="auto"/>
              <w:jc w:val="both"/>
              <w:rPr>
                <w:rFonts w:ascii="Times New Roman" w:hAnsi="Times New Roman" w:cs="Times New Roman"/>
                <w:sz w:val="24"/>
                <w:szCs w:val="24"/>
              </w:rPr>
            </w:pPr>
          </w:p>
        </w:tc>
      </w:tr>
      <w:tr w:rsidR="008110E9" w:rsidRPr="009F2B3C" w14:paraId="734ECEF3" w14:textId="77777777" w:rsidTr="00474109">
        <w:tc>
          <w:tcPr>
            <w:tcW w:w="338" w:type="pct"/>
            <w:shd w:val="clear" w:color="auto" w:fill="auto"/>
          </w:tcPr>
          <w:p w14:paraId="130B7366" w14:textId="77777777" w:rsidR="008110E9" w:rsidRPr="009F2B3C" w:rsidRDefault="008110E9"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2.15.</w:t>
            </w:r>
          </w:p>
        </w:tc>
        <w:tc>
          <w:tcPr>
            <w:tcW w:w="2949" w:type="pct"/>
            <w:gridSpan w:val="2"/>
            <w:shd w:val="clear" w:color="auto" w:fill="auto"/>
          </w:tcPr>
          <w:p w14:paraId="3956DBCF" w14:textId="77777777" w:rsidR="008110E9" w:rsidRPr="009F2B3C" w:rsidRDefault="008110E9" w:rsidP="009F2B3C">
            <w:pPr>
              <w:spacing w:after="0" w:line="240" w:lineRule="auto"/>
              <w:rPr>
                <w:rFonts w:ascii="Times New Roman" w:hAnsi="Times New Roman" w:cs="Times New Roman"/>
                <w:sz w:val="24"/>
                <w:szCs w:val="24"/>
                <w:highlight w:val="yellow"/>
              </w:rPr>
            </w:pPr>
            <w:r w:rsidRPr="009F2B3C">
              <w:rPr>
                <w:rFonts w:ascii="Times New Roman" w:hAnsi="Times New Roman" w:cs="Times New Roman"/>
                <w:sz w:val="24"/>
                <w:szCs w:val="24"/>
              </w:rPr>
              <w:t>Обеспечение школьной мебелью в соответствии с росто-выми группами</w:t>
            </w:r>
          </w:p>
        </w:tc>
        <w:tc>
          <w:tcPr>
            <w:tcW w:w="734" w:type="pct"/>
            <w:shd w:val="clear" w:color="auto" w:fill="auto"/>
          </w:tcPr>
          <w:p w14:paraId="543B602D" w14:textId="77777777" w:rsidR="008110E9" w:rsidRPr="009F2B3C" w:rsidRDefault="008110E9"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август</w:t>
            </w:r>
          </w:p>
        </w:tc>
        <w:tc>
          <w:tcPr>
            <w:tcW w:w="979" w:type="pct"/>
            <w:shd w:val="clear" w:color="auto" w:fill="auto"/>
          </w:tcPr>
          <w:p w14:paraId="04E57F3C" w14:textId="77777777" w:rsidR="008110E9" w:rsidRPr="009F2B3C" w:rsidRDefault="008110E9" w:rsidP="009F2B3C">
            <w:pPr>
              <w:suppressAutoHyphens/>
              <w:spacing w:after="0" w:line="240" w:lineRule="auto"/>
              <w:jc w:val="both"/>
              <w:rPr>
                <w:rFonts w:ascii="Times New Roman" w:hAnsi="Times New Roman" w:cs="Times New Roman"/>
                <w:sz w:val="24"/>
                <w:szCs w:val="24"/>
              </w:rPr>
            </w:pPr>
          </w:p>
        </w:tc>
      </w:tr>
      <w:tr w:rsidR="008110E9" w:rsidRPr="009F2B3C" w14:paraId="7DBDA3A7" w14:textId="77777777" w:rsidTr="00474109">
        <w:tc>
          <w:tcPr>
            <w:tcW w:w="338" w:type="pct"/>
            <w:shd w:val="clear" w:color="auto" w:fill="auto"/>
          </w:tcPr>
          <w:p w14:paraId="31663C49" w14:textId="77777777" w:rsidR="008110E9" w:rsidRPr="009F2B3C" w:rsidRDefault="008110E9"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2.16.</w:t>
            </w:r>
          </w:p>
        </w:tc>
        <w:tc>
          <w:tcPr>
            <w:tcW w:w="2949" w:type="pct"/>
            <w:gridSpan w:val="2"/>
            <w:shd w:val="clear" w:color="auto" w:fill="auto"/>
          </w:tcPr>
          <w:p w14:paraId="3A2387AC" w14:textId="5958A0D9" w:rsidR="008110E9" w:rsidRPr="009F2B3C" w:rsidRDefault="008110E9"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Обеспечение готов</w:t>
            </w:r>
            <w:r w:rsidR="00FA7199" w:rsidRPr="009F2B3C">
              <w:rPr>
                <w:rFonts w:ascii="Times New Roman" w:hAnsi="Times New Roman" w:cs="Times New Roman"/>
                <w:sz w:val="24"/>
                <w:szCs w:val="24"/>
              </w:rPr>
              <w:t>ности школьных помещений, систе</w:t>
            </w:r>
            <w:r w:rsidRPr="009F2B3C">
              <w:rPr>
                <w:rFonts w:ascii="Times New Roman" w:hAnsi="Times New Roman" w:cs="Times New Roman"/>
                <w:sz w:val="24"/>
                <w:szCs w:val="24"/>
              </w:rPr>
              <w:t>мы отопления для работы в зимний период.</w:t>
            </w:r>
          </w:p>
        </w:tc>
        <w:tc>
          <w:tcPr>
            <w:tcW w:w="734" w:type="pct"/>
            <w:shd w:val="clear" w:color="auto" w:fill="auto"/>
          </w:tcPr>
          <w:p w14:paraId="0018B272" w14:textId="77777777" w:rsidR="008110E9" w:rsidRPr="009F2B3C" w:rsidRDefault="008110E9"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сентябрь</w:t>
            </w:r>
          </w:p>
        </w:tc>
        <w:tc>
          <w:tcPr>
            <w:tcW w:w="979" w:type="pct"/>
            <w:shd w:val="clear" w:color="auto" w:fill="auto"/>
          </w:tcPr>
          <w:p w14:paraId="4E82748A" w14:textId="77777777" w:rsidR="008110E9" w:rsidRPr="009F2B3C" w:rsidRDefault="008110E9" w:rsidP="009F2B3C">
            <w:pPr>
              <w:spacing w:after="0" w:line="240" w:lineRule="auto"/>
              <w:jc w:val="both"/>
              <w:rPr>
                <w:rFonts w:ascii="Times New Roman" w:hAnsi="Times New Roman" w:cs="Times New Roman"/>
                <w:sz w:val="24"/>
                <w:szCs w:val="24"/>
              </w:rPr>
            </w:pPr>
          </w:p>
        </w:tc>
      </w:tr>
      <w:tr w:rsidR="008110E9" w:rsidRPr="009F2B3C" w14:paraId="7014BB07" w14:textId="77777777" w:rsidTr="00474109">
        <w:tc>
          <w:tcPr>
            <w:tcW w:w="338" w:type="pct"/>
            <w:shd w:val="clear" w:color="auto" w:fill="auto"/>
          </w:tcPr>
          <w:p w14:paraId="6F3C3D1E" w14:textId="77777777" w:rsidR="008110E9" w:rsidRPr="009F2B3C" w:rsidRDefault="008110E9"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2.17.</w:t>
            </w:r>
          </w:p>
        </w:tc>
        <w:tc>
          <w:tcPr>
            <w:tcW w:w="2949" w:type="pct"/>
            <w:gridSpan w:val="2"/>
            <w:shd w:val="clear" w:color="auto" w:fill="auto"/>
          </w:tcPr>
          <w:p w14:paraId="7501A70D" w14:textId="77777777" w:rsidR="008110E9" w:rsidRPr="009F2B3C" w:rsidRDefault="008110E9"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Организация ремонта учебных кабинетов</w:t>
            </w:r>
          </w:p>
        </w:tc>
        <w:tc>
          <w:tcPr>
            <w:tcW w:w="734" w:type="pct"/>
            <w:shd w:val="clear" w:color="auto" w:fill="auto"/>
          </w:tcPr>
          <w:p w14:paraId="5B728100" w14:textId="77777777" w:rsidR="008110E9" w:rsidRPr="009F2B3C" w:rsidRDefault="008110E9"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июнь-август</w:t>
            </w:r>
          </w:p>
        </w:tc>
        <w:tc>
          <w:tcPr>
            <w:tcW w:w="979" w:type="pct"/>
            <w:shd w:val="clear" w:color="auto" w:fill="auto"/>
          </w:tcPr>
          <w:p w14:paraId="52CBD0C3" w14:textId="77777777" w:rsidR="008110E9" w:rsidRPr="009F2B3C" w:rsidRDefault="008110E9" w:rsidP="009F2B3C">
            <w:pPr>
              <w:spacing w:after="0" w:line="240" w:lineRule="auto"/>
              <w:jc w:val="both"/>
              <w:rPr>
                <w:rFonts w:ascii="Times New Roman" w:hAnsi="Times New Roman" w:cs="Times New Roman"/>
                <w:sz w:val="24"/>
                <w:szCs w:val="24"/>
              </w:rPr>
            </w:pPr>
          </w:p>
        </w:tc>
      </w:tr>
      <w:tr w:rsidR="008110E9" w:rsidRPr="009F2B3C" w14:paraId="755198E2" w14:textId="77777777" w:rsidTr="00474109">
        <w:tc>
          <w:tcPr>
            <w:tcW w:w="338" w:type="pct"/>
            <w:shd w:val="clear" w:color="auto" w:fill="auto"/>
          </w:tcPr>
          <w:p w14:paraId="6657F4DA" w14:textId="77777777" w:rsidR="008110E9" w:rsidRPr="009F2B3C" w:rsidRDefault="008110E9"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2.18.</w:t>
            </w:r>
          </w:p>
        </w:tc>
        <w:tc>
          <w:tcPr>
            <w:tcW w:w="2949" w:type="pct"/>
            <w:gridSpan w:val="2"/>
            <w:shd w:val="clear" w:color="auto" w:fill="auto"/>
          </w:tcPr>
          <w:p w14:paraId="57592C08" w14:textId="77777777" w:rsidR="008110E9" w:rsidRPr="009F2B3C" w:rsidRDefault="008110E9" w:rsidP="009F2B3C">
            <w:pPr>
              <w:spacing w:after="0" w:line="240" w:lineRule="auto"/>
              <w:rPr>
                <w:rFonts w:ascii="Times New Roman" w:hAnsi="Times New Roman" w:cs="Times New Roman"/>
                <w:sz w:val="24"/>
                <w:szCs w:val="24"/>
                <w:highlight w:val="yellow"/>
              </w:rPr>
            </w:pPr>
            <w:r w:rsidRPr="009F2B3C">
              <w:rPr>
                <w:rFonts w:ascii="Times New Roman" w:hAnsi="Times New Roman" w:cs="Times New Roman"/>
                <w:sz w:val="24"/>
                <w:szCs w:val="24"/>
              </w:rPr>
              <w:t>Подготовка актов по приёмке школы</w:t>
            </w:r>
          </w:p>
        </w:tc>
        <w:tc>
          <w:tcPr>
            <w:tcW w:w="734" w:type="pct"/>
            <w:shd w:val="clear" w:color="auto" w:fill="auto"/>
          </w:tcPr>
          <w:p w14:paraId="12FB0AC5" w14:textId="77777777" w:rsidR="008110E9" w:rsidRPr="009F2B3C" w:rsidRDefault="008110E9"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август</w:t>
            </w:r>
          </w:p>
        </w:tc>
        <w:tc>
          <w:tcPr>
            <w:tcW w:w="979" w:type="pct"/>
            <w:shd w:val="clear" w:color="auto" w:fill="auto"/>
          </w:tcPr>
          <w:p w14:paraId="43D8F591" w14:textId="77777777" w:rsidR="008110E9" w:rsidRPr="009F2B3C" w:rsidRDefault="008110E9" w:rsidP="009F2B3C">
            <w:pPr>
              <w:spacing w:after="0" w:line="240" w:lineRule="auto"/>
              <w:jc w:val="both"/>
              <w:rPr>
                <w:rFonts w:ascii="Times New Roman" w:hAnsi="Times New Roman" w:cs="Times New Roman"/>
                <w:sz w:val="24"/>
                <w:szCs w:val="24"/>
              </w:rPr>
            </w:pPr>
          </w:p>
        </w:tc>
      </w:tr>
      <w:tr w:rsidR="008110E9" w:rsidRPr="009F2B3C" w14:paraId="44AE6333" w14:textId="77777777" w:rsidTr="00474109">
        <w:tc>
          <w:tcPr>
            <w:tcW w:w="338" w:type="pct"/>
            <w:shd w:val="clear" w:color="auto" w:fill="auto"/>
          </w:tcPr>
          <w:p w14:paraId="566314CE" w14:textId="77777777" w:rsidR="008110E9" w:rsidRPr="009F2B3C" w:rsidRDefault="008110E9"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2.19.</w:t>
            </w:r>
          </w:p>
        </w:tc>
        <w:tc>
          <w:tcPr>
            <w:tcW w:w="2949" w:type="pct"/>
            <w:gridSpan w:val="2"/>
            <w:shd w:val="clear" w:color="auto" w:fill="auto"/>
          </w:tcPr>
          <w:p w14:paraId="322202AC" w14:textId="3FE9D1F4" w:rsidR="008110E9" w:rsidRPr="009F2B3C" w:rsidRDefault="008110E9"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Обеспечение учебн</w:t>
            </w:r>
            <w:r w:rsidR="00601B55" w:rsidRPr="009F2B3C">
              <w:rPr>
                <w:rFonts w:ascii="Times New Roman" w:hAnsi="Times New Roman" w:cs="Times New Roman"/>
                <w:sz w:val="24"/>
                <w:szCs w:val="24"/>
              </w:rPr>
              <w:t>ых кабинетов медицинскими аптеч</w:t>
            </w:r>
            <w:r w:rsidRPr="009F2B3C">
              <w:rPr>
                <w:rFonts w:ascii="Times New Roman" w:hAnsi="Times New Roman" w:cs="Times New Roman"/>
                <w:sz w:val="24"/>
                <w:szCs w:val="24"/>
              </w:rPr>
              <w:t>ками</w:t>
            </w:r>
          </w:p>
        </w:tc>
        <w:tc>
          <w:tcPr>
            <w:tcW w:w="734" w:type="pct"/>
            <w:shd w:val="clear" w:color="auto" w:fill="auto"/>
          </w:tcPr>
          <w:p w14:paraId="5DCD402C" w14:textId="77777777" w:rsidR="008110E9" w:rsidRPr="009F2B3C" w:rsidRDefault="008110E9" w:rsidP="009F2B3C">
            <w:pPr>
              <w:suppressAutoHyphens/>
              <w:spacing w:after="0" w:line="240" w:lineRule="auto"/>
              <w:jc w:val="both"/>
              <w:rPr>
                <w:rFonts w:ascii="Times New Roman" w:hAnsi="Times New Roman" w:cs="Times New Roman"/>
                <w:sz w:val="24"/>
                <w:szCs w:val="24"/>
              </w:rPr>
            </w:pPr>
          </w:p>
        </w:tc>
        <w:tc>
          <w:tcPr>
            <w:tcW w:w="979" w:type="pct"/>
            <w:shd w:val="clear" w:color="auto" w:fill="auto"/>
          </w:tcPr>
          <w:p w14:paraId="2623C0F6" w14:textId="77777777" w:rsidR="008110E9" w:rsidRPr="009F2B3C" w:rsidRDefault="008110E9" w:rsidP="009F2B3C">
            <w:pPr>
              <w:spacing w:after="0" w:line="240" w:lineRule="auto"/>
              <w:jc w:val="both"/>
              <w:rPr>
                <w:rFonts w:ascii="Times New Roman" w:hAnsi="Times New Roman" w:cs="Times New Roman"/>
                <w:sz w:val="24"/>
                <w:szCs w:val="24"/>
              </w:rPr>
            </w:pPr>
          </w:p>
        </w:tc>
      </w:tr>
      <w:tr w:rsidR="008110E9" w:rsidRPr="009F2B3C" w14:paraId="0AC9750E" w14:textId="77777777" w:rsidTr="00474109">
        <w:tc>
          <w:tcPr>
            <w:tcW w:w="338" w:type="pct"/>
            <w:shd w:val="clear" w:color="auto" w:fill="auto"/>
          </w:tcPr>
          <w:p w14:paraId="71208074" w14:textId="77777777" w:rsidR="008110E9" w:rsidRPr="009F2B3C" w:rsidRDefault="008110E9"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2.20.</w:t>
            </w:r>
          </w:p>
        </w:tc>
        <w:tc>
          <w:tcPr>
            <w:tcW w:w="2949" w:type="pct"/>
            <w:gridSpan w:val="2"/>
            <w:shd w:val="clear" w:color="auto" w:fill="auto"/>
          </w:tcPr>
          <w:p w14:paraId="06ECD5AF" w14:textId="77777777" w:rsidR="008110E9" w:rsidRPr="009F2B3C" w:rsidRDefault="008110E9"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 xml:space="preserve">Проверка гигиенического состояния школы перед </w:t>
            </w:r>
            <w:r w:rsidRPr="009F2B3C">
              <w:rPr>
                <w:rFonts w:ascii="Times New Roman" w:hAnsi="Times New Roman" w:cs="Times New Roman"/>
                <w:sz w:val="24"/>
                <w:szCs w:val="24"/>
              </w:rPr>
              <w:lastRenderedPageBreak/>
              <w:t>началом учебного года и определение готовности школы к приёму учащихся</w:t>
            </w:r>
          </w:p>
        </w:tc>
        <w:tc>
          <w:tcPr>
            <w:tcW w:w="734" w:type="pct"/>
            <w:shd w:val="clear" w:color="auto" w:fill="auto"/>
          </w:tcPr>
          <w:p w14:paraId="46CE517F" w14:textId="77777777" w:rsidR="008110E9" w:rsidRPr="009F2B3C" w:rsidRDefault="008110E9" w:rsidP="009F2B3C">
            <w:pPr>
              <w:spacing w:after="0" w:line="240" w:lineRule="auto"/>
              <w:jc w:val="both"/>
              <w:rPr>
                <w:rFonts w:ascii="Times New Roman" w:hAnsi="Times New Roman" w:cs="Times New Roman"/>
                <w:sz w:val="24"/>
                <w:szCs w:val="24"/>
              </w:rPr>
            </w:pPr>
          </w:p>
        </w:tc>
        <w:tc>
          <w:tcPr>
            <w:tcW w:w="979" w:type="pct"/>
            <w:vMerge w:val="restart"/>
            <w:shd w:val="clear" w:color="auto" w:fill="auto"/>
          </w:tcPr>
          <w:p w14:paraId="74195471" w14:textId="77777777" w:rsidR="008110E9" w:rsidRPr="009F2B3C" w:rsidRDefault="008110E9" w:rsidP="009F2B3C">
            <w:pPr>
              <w:spacing w:after="0" w:line="240" w:lineRule="auto"/>
              <w:jc w:val="both"/>
              <w:rPr>
                <w:rFonts w:ascii="Times New Roman" w:hAnsi="Times New Roman" w:cs="Times New Roman"/>
                <w:sz w:val="24"/>
                <w:szCs w:val="24"/>
              </w:rPr>
            </w:pPr>
          </w:p>
        </w:tc>
      </w:tr>
      <w:tr w:rsidR="008110E9" w:rsidRPr="009F2B3C" w14:paraId="71E4814D" w14:textId="77777777" w:rsidTr="00474109">
        <w:tc>
          <w:tcPr>
            <w:tcW w:w="338" w:type="pct"/>
            <w:shd w:val="clear" w:color="auto" w:fill="auto"/>
          </w:tcPr>
          <w:p w14:paraId="6D9C5341" w14:textId="77777777" w:rsidR="008110E9" w:rsidRPr="009F2B3C" w:rsidRDefault="008110E9"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2.21.</w:t>
            </w:r>
          </w:p>
        </w:tc>
        <w:tc>
          <w:tcPr>
            <w:tcW w:w="2949" w:type="pct"/>
            <w:gridSpan w:val="2"/>
            <w:shd w:val="clear" w:color="auto" w:fill="auto"/>
          </w:tcPr>
          <w:p w14:paraId="2132D528" w14:textId="0F6BB2F4" w:rsidR="008110E9" w:rsidRPr="009F2B3C" w:rsidRDefault="008110E9"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Приобретение совре</w:t>
            </w:r>
            <w:r w:rsidR="00601B55" w:rsidRPr="009F2B3C">
              <w:rPr>
                <w:rFonts w:ascii="Times New Roman" w:hAnsi="Times New Roman" w:cs="Times New Roman"/>
                <w:sz w:val="24"/>
                <w:szCs w:val="24"/>
              </w:rPr>
              <w:t>менного мультимедийного оборудо</w:t>
            </w:r>
            <w:r w:rsidRPr="009F2B3C">
              <w:rPr>
                <w:rFonts w:ascii="Times New Roman" w:hAnsi="Times New Roman" w:cs="Times New Roman"/>
                <w:sz w:val="24"/>
                <w:szCs w:val="24"/>
              </w:rPr>
              <w:t>вания (интерактивные доски, проекторы, экраны, компьютеры)</w:t>
            </w:r>
          </w:p>
        </w:tc>
        <w:tc>
          <w:tcPr>
            <w:tcW w:w="734" w:type="pct"/>
            <w:shd w:val="clear" w:color="auto" w:fill="auto"/>
          </w:tcPr>
          <w:p w14:paraId="362832A1" w14:textId="77777777" w:rsidR="008110E9" w:rsidRPr="009F2B3C" w:rsidRDefault="008110E9"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в теч.уч.года</w:t>
            </w:r>
          </w:p>
        </w:tc>
        <w:tc>
          <w:tcPr>
            <w:tcW w:w="979" w:type="pct"/>
            <w:vMerge/>
            <w:shd w:val="clear" w:color="auto" w:fill="auto"/>
          </w:tcPr>
          <w:p w14:paraId="3F2B0ED3" w14:textId="77777777" w:rsidR="008110E9" w:rsidRPr="009F2B3C" w:rsidRDefault="008110E9" w:rsidP="009F2B3C">
            <w:pPr>
              <w:spacing w:after="0" w:line="240" w:lineRule="auto"/>
              <w:jc w:val="both"/>
              <w:rPr>
                <w:rFonts w:ascii="Times New Roman" w:hAnsi="Times New Roman" w:cs="Times New Roman"/>
                <w:sz w:val="24"/>
                <w:szCs w:val="24"/>
              </w:rPr>
            </w:pPr>
          </w:p>
        </w:tc>
      </w:tr>
      <w:tr w:rsidR="008110E9" w:rsidRPr="009F2B3C" w14:paraId="37EE681F" w14:textId="77777777" w:rsidTr="00474109">
        <w:tc>
          <w:tcPr>
            <w:tcW w:w="338" w:type="pct"/>
            <w:shd w:val="clear" w:color="auto" w:fill="auto"/>
          </w:tcPr>
          <w:p w14:paraId="66416034" w14:textId="77777777" w:rsidR="008110E9" w:rsidRPr="009F2B3C" w:rsidRDefault="008110E9"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III.</w:t>
            </w:r>
          </w:p>
        </w:tc>
        <w:tc>
          <w:tcPr>
            <w:tcW w:w="2949" w:type="pct"/>
            <w:gridSpan w:val="2"/>
            <w:shd w:val="clear" w:color="auto" w:fill="auto"/>
          </w:tcPr>
          <w:p w14:paraId="7514A70B" w14:textId="77777777" w:rsidR="008110E9" w:rsidRPr="009F2B3C" w:rsidRDefault="008110E9" w:rsidP="009F2B3C">
            <w:pPr>
              <w:suppressAutoHyphens/>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Рациональная организация образовательного процесса</w:t>
            </w:r>
          </w:p>
        </w:tc>
        <w:tc>
          <w:tcPr>
            <w:tcW w:w="734" w:type="pct"/>
            <w:shd w:val="clear" w:color="auto" w:fill="auto"/>
          </w:tcPr>
          <w:p w14:paraId="34595060" w14:textId="77777777" w:rsidR="008110E9" w:rsidRPr="009F2B3C" w:rsidRDefault="008110E9" w:rsidP="009F2B3C">
            <w:pPr>
              <w:suppressAutoHyphens/>
              <w:spacing w:after="0" w:line="240" w:lineRule="auto"/>
              <w:jc w:val="both"/>
              <w:rPr>
                <w:rFonts w:ascii="Times New Roman" w:hAnsi="Times New Roman" w:cs="Times New Roman"/>
                <w:sz w:val="24"/>
                <w:szCs w:val="24"/>
              </w:rPr>
            </w:pPr>
          </w:p>
        </w:tc>
        <w:tc>
          <w:tcPr>
            <w:tcW w:w="979" w:type="pct"/>
            <w:shd w:val="clear" w:color="auto" w:fill="auto"/>
          </w:tcPr>
          <w:p w14:paraId="616D449F" w14:textId="77777777" w:rsidR="008110E9" w:rsidRPr="009F2B3C" w:rsidRDefault="008110E9" w:rsidP="009F2B3C">
            <w:pPr>
              <w:suppressAutoHyphens/>
              <w:spacing w:after="0" w:line="240" w:lineRule="auto"/>
              <w:jc w:val="both"/>
              <w:rPr>
                <w:rFonts w:ascii="Times New Roman" w:hAnsi="Times New Roman" w:cs="Times New Roman"/>
                <w:sz w:val="24"/>
                <w:szCs w:val="24"/>
              </w:rPr>
            </w:pPr>
          </w:p>
        </w:tc>
      </w:tr>
      <w:tr w:rsidR="008110E9" w:rsidRPr="009F2B3C" w14:paraId="40262570" w14:textId="77777777" w:rsidTr="00474109">
        <w:tc>
          <w:tcPr>
            <w:tcW w:w="338" w:type="pct"/>
            <w:shd w:val="clear" w:color="auto" w:fill="auto"/>
          </w:tcPr>
          <w:p w14:paraId="501D375D" w14:textId="77777777" w:rsidR="008110E9" w:rsidRPr="009F2B3C" w:rsidRDefault="008110E9"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3.1.</w:t>
            </w:r>
          </w:p>
        </w:tc>
        <w:tc>
          <w:tcPr>
            <w:tcW w:w="2949" w:type="pct"/>
            <w:gridSpan w:val="2"/>
            <w:shd w:val="clear" w:color="auto" w:fill="auto"/>
          </w:tcPr>
          <w:p w14:paraId="0BE1DD47" w14:textId="3810662F" w:rsidR="008110E9" w:rsidRPr="009F2B3C" w:rsidRDefault="008110E9"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Осуществление контр</w:t>
            </w:r>
            <w:r w:rsidR="00601B55" w:rsidRPr="009F2B3C">
              <w:rPr>
                <w:rFonts w:ascii="Times New Roman" w:hAnsi="Times New Roman" w:cs="Times New Roman"/>
                <w:sz w:val="24"/>
                <w:szCs w:val="24"/>
              </w:rPr>
              <w:t>оля учебной нагрузки при органи</w:t>
            </w:r>
            <w:r w:rsidRPr="009F2B3C">
              <w:rPr>
                <w:rFonts w:ascii="Times New Roman" w:hAnsi="Times New Roman" w:cs="Times New Roman"/>
                <w:sz w:val="24"/>
                <w:szCs w:val="24"/>
              </w:rPr>
              <w:t>зации образовательного процесса</w:t>
            </w:r>
          </w:p>
        </w:tc>
        <w:tc>
          <w:tcPr>
            <w:tcW w:w="734" w:type="pct"/>
            <w:shd w:val="clear" w:color="auto" w:fill="auto"/>
          </w:tcPr>
          <w:p w14:paraId="72F2B53F" w14:textId="77777777" w:rsidR="008110E9" w:rsidRPr="009F2B3C" w:rsidRDefault="008110E9"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постоянно</w:t>
            </w:r>
          </w:p>
        </w:tc>
        <w:tc>
          <w:tcPr>
            <w:tcW w:w="979" w:type="pct"/>
            <w:shd w:val="clear" w:color="auto" w:fill="auto"/>
          </w:tcPr>
          <w:p w14:paraId="64202486" w14:textId="77777777" w:rsidR="008110E9" w:rsidRPr="009F2B3C" w:rsidRDefault="008110E9" w:rsidP="009F2B3C">
            <w:pPr>
              <w:suppressAutoHyphens/>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Заместитель директора по УВР</w:t>
            </w:r>
          </w:p>
        </w:tc>
      </w:tr>
      <w:tr w:rsidR="008110E9" w:rsidRPr="009F2B3C" w14:paraId="2C6CBFBB" w14:textId="77777777" w:rsidTr="00474109">
        <w:tc>
          <w:tcPr>
            <w:tcW w:w="338" w:type="pct"/>
            <w:shd w:val="clear" w:color="auto" w:fill="auto"/>
          </w:tcPr>
          <w:p w14:paraId="1276FDBA" w14:textId="77777777" w:rsidR="008110E9" w:rsidRPr="009F2B3C" w:rsidRDefault="008110E9"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3.2.</w:t>
            </w:r>
          </w:p>
          <w:p w14:paraId="79F07958" w14:textId="77777777" w:rsidR="008110E9" w:rsidRPr="009F2B3C" w:rsidRDefault="008110E9" w:rsidP="009F2B3C">
            <w:pPr>
              <w:spacing w:after="0" w:line="240" w:lineRule="auto"/>
              <w:jc w:val="both"/>
              <w:rPr>
                <w:rFonts w:ascii="Times New Roman" w:hAnsi="Times New Roman" w:cs="Times New Roman"/>
                <w:sz w:val="24"/>
                <w:szCs w:val="24"/>
              </w:rPr>
            </w:pPr>
          </w:p>
        </w:tc>
        <w:tc>
          <w:tcPr>
            <w:tcW w:w="2949" w:type="pct"/>
            <w:gridSpan w:val="2"/>
            <w:shd w:val="clear" w:color="auto" w:fill="auto"/>
          </w:tcPr>
          <w:p w14:paraId="196C2EB1" w14:textId="1D8442CC" w:rsidR="008110E9" w:rsidRPr="009F2B3C" w:rsidRDefault="008110E9"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Контроль соблюдени</w:t>
            </w:r>
            <w:r w:rsidR="00601B55" w:rsidRPr="009F2B3C">
              <w:rPr>
                <w:rFonts w:ascii="Times New Roman" w:hAnsi="Times New Roman" w:cs="Times New Roman"/>
                <w:sz w:val="24"/>
                <w:szCs w:val="24"/>
              </w:rPr>
              <w:t>я санитарно-гигиенических требо</w:t>
            </w:r>
            <w:r w:rsidRPr="009F2B3C">
              <w:rPr>
                <w:rFonts w:ascii="Times New Roman" w:hAnsi="Times New Roman" w:cs="Times New Roman"/>
                <w:sz w:val="24"/>
                <w:szCs w:val="24"/>
              </w:rPr>
              <w:t>ваний к учебным планам, расписаниям первой и второй половины учебного дня, режиму дня</w:t>
            </w:r>
          </w:p>
        </w:tc>
        <w:tc>
          <w:tcPr>
            <w:tcW w:w="734" w:type="pct"/>
            <w:shd w:val="clear" w:color="auto" w:fill="auto"/>
          </w:tcPr>
          <w:p w14:paraId="6647EA3B" w14:textId="77777777" w:rsidR="008110E9" w:rsidRPr="009F2B3C" w:rsidRDefault="008110E9"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сентябрь</w:t>
            </w:r>
          </w:p>
          <w:p w14:paraId="6FF1C088" w14:textId="77777777" w:rsidR="008110E9" w:rsidRPr="009F2B3C" w:rsidRDefault="008110E9"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 xml:space="preserve">январь </w:t>
            </w:r>
          </w:p>
        </w:tc>
        <w:tc>
          <w:tcPr>
            <w:tcW w:w="979" w:type="pct"/>
            <w:shd w:val="clear" w:color="auto" w:fill="auto"/>
          </w:tcPr>
          <w:p w14:paraId="28741F36" w14:textId="77777777" w:rsidR="008110E9" w:rsidRPr="009F2B3C" w:rsidRDefault="008110E9" w:rsidP="009F2B3C">
            <w:pPr>
              <w:spacing w:after="0" w:line="240" w:lineRule="auto"/>
              <w:jc w:val="both"/>
              <w:rPr>
                <w:rFonts w:ascii="Times New Roman" w:hAnsi="Times New Roman" w:cs="Times New Roman"/>
                <w:sz w:val="24"/>
                <w:szCs w:val="24"/>
              </w:rPr>
            </w:pPr>
          </w:p>
          <w:p w14:paraId="09DE3390" w14:textId="4D2969A0" w:rsidR="008110E9" w:rsidRPr="009F2B3C" w:rsidRDefault="00601B55" w:rsidP="009F2B3C">
            <w:pPr>
              <w:suppressAutoHyphens/>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Заместитель директора по УВР</w:t>
            </w:r>
          </w:p>
        </w:tc>
      </w:tr>
      <w:tr w:rsidR="008110E9" w:rsidRPr="009F2B3C" w14:paraId="1A9440A5" w14:textId="77777777" w:rsidTr="00474109">
        <w:trPr>
          <w:trHeight w:val="70"/>
        </w:trPr>
        <w:tc>
          <w:tcPr>
            <w:tcW w:w="338" w:type="pct"/>
            <w:shd w:val="clear" w:color="auto" w:fill="auto"/>
          </w:tcPr>
          <w:p w14:paraId="5E5CA67A" w14:textId="1792E9B7" w:rsidR="008110E9" w:rsidRPr="009F2B3C" w:rsidRDefault="00601B55"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3.3</w:t>
            </w:r>
            <w:r w:rsidR="008110E9" w:rsidRPr="009F2B3C">
              <w:rPr>
                <w:rFonts w:ascii="Times New Roman" w:hAnsi="Times New Roman" w:cs="Times New Roman"/>
                <w:sz w:val="24"/>
                <w:szCs w:val="24"/>
              </w:rPr>
              <w:t>.</w:t>
            </w:r>
          </w:p>
        </w:tc>
        <w:tc>
          <w:tcPr>
            <w:tcW w:w="2949" w:type="pct"/>
            <w:gridSpan w:val="2"/>
            <w:shd w:val="clear" w:color="auto" w:fill="auto"/>
          </w:tcPr>
          <w:p w14:paraId="1D41B877" w14:textId="77777777" w:rsidR="0071535F" w:rsidRPr="009F2B3C" w:rsidRDefault="008110E9"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Контроль соблюден</w:t>
            </w:r>
            <w:r w:rsidR="0071535F" w:rsidRPr="009F2B3C">
              <w:rPr>
                <w:rFonts w:ascii="Times New Roman" w:hAnsi="Times New Roman" w:cs="Times New Roman"/>
                <w:sz w:val="24"/>
                <w:szCs w:val="24"/>
              </w:rPr>
              <w:t>ия санитарно-гигиенических усло</w:t>
            </w:r>
            <w:r w:rsidRPr="009F2B3C">
              <w:rPr>
                <w:rFonts w:ascii="Times New Roman" w:hAnsi="Times New Roman" w:cs="Times New Roman"/>
                <w:sz w:val="24"/>
                <w:szCs w:val="24"/>
              </w:rPr>
              <w:t xml:space="preserve">вий использования ТСО и компьютерной техники в </w:t>
            </w:r>
          </w:p>
          <w:p w14:paraId="236B74A8" w14:textId="493F8CDE" w:rsidR="008110E9" w:rsidRPr="009F2B3C" w:rsidRDefault="0071535F" w:rsidP="009F2B3C">
            <w:pPr>
              <w:spacing w:after="0" w:line="240" w:lineRule="auto"/>
              <w:rPr>
                <w:rFonts w:ascii="Times New Roman" w:hAnsi="Times New Roman" w:cs="Times New Roman"/>
                <w:sz w:val="24"/>
                <w:szCs w:val="24"/>
                <w:highlight w:val="yellow"/>
              </w:rPr>
            </w:pPr>
            <w:r w:rsidRPr="009F2B3C">
              <w:rPr>
                <w:rFonts w:ascii="Times New Roman" w:hAnsi="Times New Roman" w:cs="Times New Roman"/>
                <w:sz w:val="24"/>
                <w:szCs w:val="24"/>
              </w:rPr>
              <w:t>об</w:t>
            </w:r>
            <w:r w:rsidR="008110E9" w:rsidRPr="009F2B3C">
              <w:rPr>
                <w:rFonts w:ascii="Times New Roman" w:hAnsi="Times New Roman" w:cs="Times New Roman"/>
                <w:sz w:val="24"/>
                <w:szCs w:val="24"/>
              </w:rPr>
              <w:t>разовательном процессе</w:t>
            </w:r>
          </w:p>
        </w:tc>
        <w:tc>
          <w:tcPr>
            <w:tcW w:w="734" w:type="pct"/>
            <w:shd w:val="clear" w:color="auto" w:fill="auto"/>
          </w:tcPr>
          <w:p w14:paraId="6C671ECE" w14:textId="7A1CDE94" w:rsidR="008110E9" w:rsidRPr="009F2B3C" w:rsidRDefault="00601B55" w:rsidP="009F2B3C">
            <w:pPr>
              <w:suppressAutoHyphens/>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постоянно</w:t>
            </w:r>
          </w:p>
        </w:tc>
        <w:tc>
          <w:tcPr>
            <w:tcW w:w="979" w:type="pct"/>
            <w:shd w:val="clear" w:color="auto" w:fill="auto"/>
          </w:tcPr>
          <w:p w14:paraId="4B15B381" w14:textId="047AAE5E" w:rsidR="008110E9" w:rsidRPr="009F2B3C" w:rsidRDefault="00601B55"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Заместитель директора по УВР</w:t>
            </w:r>
          </w:p>
        </w:tc>
      </w:tr>
      <w:tr w:rsidR="008110E9" w:rsidRPr="009F2B3C" w14:paraId="4EAC04FC" w14:textId="77777777" w:rsidTr="00474109">
        <w:tc>
          <w:tcPr>
            <w:tcW w:w="338" w:type="pct"/>
            <w:shd w:val="clear" w:color="auto" w:fill="auto"/>
          </w:tcPr>
          <w:p w14:paraId="4480B92E" w14:textId="7EE56501" w:rsidR="008110E9" w:rsidRPr="009F2B3C" w:rsidRDefault="00601B55"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3.4</w:t>
            </w:r>
            <w:r w:rsidR="008110E9" w:rsidRPr="009F2B3C">
              <w:rPr>
                <w:rFonts w:ascii="Times New Roman" w:hAnsi="Times New Roman" w:cs="Times New Roman"/>
                <w:sz w:val="24"/>
                <w:szCs w:val="24"/>
              </w:rPr>
              <w:t>.</w:t>
            </w:r>
          </w:p>
        </w:tc>
        <w:tc>
          <w:tcPr>
            <w:tcW w:w="2949" w:type="pct"/>
            <w:gridSpan w:val="2"/>
            <w:shd w:val="clear" w:color="auto" w:fill="auto"/>
          </w:tcPr>
          <w:p w14:paraId="194CFF3E" w14:textId="77777777" w:rsidR="008110E9" w:rsidRPr="009F2B3C" w:rsidRDefault="008110E9"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Обеспечение соблюдения санитарно-гигиенических норм на уроках, профилактика близорукости и сколиоза, режима проветривания кабинетов на переменах</w:t>
            </w:r>
          </w:p>
        </w:tc>
        <w:tc>
          <w:tcPr>
            <w:tcW w:w="734" w:type="pct"/>
            <w:shd w:val="clear" w:color="auto" w:fill="auto"/>
          </w:tcPr>
          <w:p w14:paraId="39E8A5B8" w14:textId="4093D072" w:rsidR="008110E9" w:rsidRPr="009F2B3C" w:rsidRDefault="00601B55"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постоянно</w:t>
            </w:r>
          </w:p>
        </w:tc>
        <w:tc>
          <w:tcPr>
            <w:tcW w:w="979" w:type="pct"/>
            <w:shd w:val="clear" w:color="auto" w:fill="auto"/>
          </w:tcPr>
          <w:p w14:paraId="2D2A6687" w14:textId="37611EE1" w:rsidR="008110E9" w:rsidRPr="009F2B3C" w:rsidRDefault="008110E9"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Школьн</w:t>
            </w:r>
            <w:r w:rsidR="0071535F" w:rsidRPr="009F2B3C">
              <w:rPr>
                <w:rFonts w:ascii="Times New Roman" w:hAnsi="Times New Roman" w:cs="Times New Roman"/>
                <w:sz w:val="24"/>
                <w:szCs w:val="24"/>
              </w:rPr>
              <w:t>ая медицинская сестра</w:t>
            </w:r>
          </w:p>
        </w:tc>
      </w:tr>
      <w:tr w:rsidR="008110E9" w:rsidRPr="009F2B3C" w14:paraId="5C8FF08F" w14:textId="77777777" w:rsidTr="00474109">
        <w:tc>
          <w:tcPr>
            <w:tcW w:w="338" w:type="pct"/>
            <w:shd w:val="clear" w:color="auto" w:fill="auto"/>
          </w:tcPr>
          <w:p w14:paraId="38481D60" w14:textId="40F297BD" w:rsidR="008110E9" w:rsidRPr="009F2B3C" w:rsidRDefault="00601B55"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3.5</w:t>
            </w:r>
            <w:r w:rsidR="008110E9" w:rsidRPr="009F2B3C">
              <w:rPr>
                <w:rFonts w:ascii="Times New Roman" w:hAnsi="Times New Roman" w:cs="Times New Roman"/>
                <w:sz w:val="24"/>
                <w:szCs w:val="24"/>
              </w:rPr>
              <w:t>.</w:t>
            </w:r>
          </w:p>
        </w:tc>
        <w:tc>
          <w:tcPr>
            <w:tcW w:w="2949" w:type="pct"/>
            <w:gridSpan w:val="2"/>
            <w:shd w:val="clear" w:color="auto" w:fill="auto"/>
          </w:tcPr>
          <w:p w14:paraId="23EA80CC" w14:textId="77777777" w:rsidR="0071535F" w:rsidRPr="009F2B3C" w:rsidRDefault="008110E9"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 xml:space="preserve">Введение дополнительных каникулярных дней для </w:t>
            </w:r>
          </w:p>
          <w:p w14:paraId="419BBFF2" w14:textId="61BD48B2" w:rsidR="008110E9" w:rsidRPr="009F2B3C" w:rsidRDefault="0071535F"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учащихся 1-х</w:t>
            </w:r>
            <w:r w:rsidR="008110E9" w:rsidRPr="009F2B3C">
              <w:rPr>
                <w:rFonts w:ascii="Times New Roman" w:hAnsi="Times New Roman" w:cs="Times New Roman"/>
                <w:sz w:val="24"/>
                <w:szCs w:val="24"/>
              </w:rPr>
              <w:t xml:space="preserve"> классов</w:t>
            </w:r>
          </w:p>
        </w:tc>
        <w:tc>
          <w:tcPr>
            <w:tcW w:w="734" w:type="pct"/>
            <w:shd w:val="clear" w:color="auto" w:fill="auto"/>
          </w:tcPr>
          <w:p w14:paraId="0F1F791D" w14:textId="01B088D9" w:rsidR="008110E9" w:rsidRPr="009F2B3C" w:rsidRDefault="00601B55"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февраль</w:t>
            </w:r>
          </w:p>
        </w:tc>
        <w:tc>
          <w:tcPr>
            <w:tcW w:w="979" w:type="pct"/>
            <w:shd w:val="clear" w:color="auto" w:fill="auto"/>
          </w:tcPr>
          <w:p w14:paraId="45760AFA" w14:textId="77777777" w:rsidR="008110E9" w:rsidRPr="009F2B3C" w:rsidRDefault="008110E9"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Заместитель директора по УВР</w:t>
            </w:r>
          </w:p>
        </w:tc>
      </w:tr>
      <w:tr w:rsidR="008110E9" w:rsidRPr="009F2B3C" w14:paraId="31826615" w14:textId="77777777" w:rsidTr="00474109">
        <w:tc>
          <w:tcPr>
            <w:tcW w:w="338" w:type="pct"/>
            <w:shd w:val="clear" w:color="auto" w:fill="auto"/>
          </w:tcPr>
          <w:p w14:paraId="190C92B1" w14:textId="52A0BD21" w:rsidR="008110E9" w:rsidRPr="009F2B3C" w:rsidRDefault="00601B55"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3.6</w:t>
            </w:r>
            <w:r w:rsidR="008110E9" w:rsidRPr="009F2B3C">
              <w:rPr>
                <w:rFonts w:ascii="Times New Roman" w:hAnsi="Times New Roman" w:cs="Times New Roman"/>
                <w:sz w:val="24"/>
                <w:szCs w:val="24"/>
              </w:rPr>
              <w:t>.</w:t>
            </w:r>
          </w:p>
        </w:tc>
        <w:tc>
          <w:tcPr>
            <w:tcW w:w="2949" w:type="pct"/>
            <w:gridSpan w:val="2"/>
            <w:shd w:val="clear" w:color="auto" w:fill="auto"/>
          </w:tcPr>
          <w:p w14:paraId="126443A1" w14:textId="77777777" w:rsidR="008110E9" w:rsidRPr="009F2B3C" w:rsidRDefault="008110E9"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Введение индивидуального разгрузочного дня для уча-щихся с тяжёлыми формами заболеваний</w:t>
            </w:r>
          </w:p>
        </w:tc>
        <w:tc>
          <w:tcPr>
            <w:tcW w:w="734" w:type="pct"/>
            <w:shd w:val="clear" w:color="auto" w:fill="auto"/>
          </w:tcPr>
          <w:p w14:paraId="2B833B3A" w14:textId="791D814A" w:rsidR="008110E9" w:rsidRPr="009F2B3C" w:rsidRDefault="00601B55"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В теч.уч.года</w:t>
            </w:r>
          </w:p>
        </w:tc>
        <w:tc>
          <w:tcPr>
            <w:tcW w:w="979" w:type="pct"/>
            <w:shd w:val="clear" w:color="auto" w:fill="auto"/>
          </w:tcPr>
          <w:p w14:paraId="6483DB56" w14:textId="581148D7" w:rsidR="008110E9" w:rsidRPr="009F2B3C" w:rsidRDefault="00601B55" w:rsidP="009F2B3C">
            <w:pPr>
              <w:suppressAutoHyphens/>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Заместитель директора по УВР</w:t>
            </w:r>
          </w:p>
        </w:tc>
      </w:tr>
      <w:tr w:rsidR="008110E9" w:rsidRPr="009F2B3C" w14:paraId="7766FBF7" w14:textId="77777777" w:rsidTr="00474109">
        <w:tc>
          <w:tcPr>
            <w:tcW w:w="338" w:type="pct"/>
            <w:shd w:val="clear" w:color="auto" w:fill="auto"/>
          </w:tcPr>
          <w:p w14:paraId="7293066C" w14:textId="29D6E61D" w:rsidR="008110E9" w:rsidRPr="009F2B3C" w:rsidRDefault="00601B55"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3.7</w:t>
            </w:r>
            <w:r w:rsidR="008110E9" w:rsidRPr="009F2B3C">
              <w:rPr>
                <w:rFonts w:ascii="Times New Roman" w:hAnsi="Times New Roman" w:cs="Times New Roman"/>
                <w:sz w:val="24"/>
                <w:szCs w:val="24"/>
              </w:rPr>
              <w:t>.</w:t>
            </w:r>
          </w:p>
        </w:tc>
        <w:tc>
          <w:tcPr>
            <w:tcW w:w="2949" w:type="pct"/>
            <w:gridSpan w:val="2"/>
            <w:shd w:val="clear" w:color="auto" w:fill="auto"/>
          </w:tcPr>
          <w:p w14:paraId="0D6A526D" w14:textId="57954240" w:rsidR="008110E9" w:rsidRPr="009F2B3C" w:rsidRDefault="008110E9"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Выполнение с обу</w:t>
            </w:r>
            <w:r w:rsidR="0071535F" w:rsidRPr="009F2B3C">
              <w:rPr>
                <w:rFonts w:ascii="Times New Roman" w:hAnsi="Times New Roman" w:cs="Times New Roman"/>
                <w:sz w:val="24"/>
                <w:szCs w:val="24"/>
              </w:rPr>
              <w:t>чающимися во время перемен комп</w:t>
            </w:r>
            <w:r w:rsidRPr="009F2B3C">
              <w:rPr>
                <w:rFonts w:ascii="Times New Roman" w:hAnsi="Times New Roman" w:cs="Times New Roman"/>
                <w:sz w:val="24"/>
                <w:szCs w:val="24"/>
              </w:rPr>
              <w:t>лекса упражнений д</w:t>
            </w:r>
            <w:r w:rsidR="00601B55" w:rsidRPr="009F2B3C">
              <w:rPr>
                <w:rFonts w:ascii="Times New Roman" w:hAnsi="Times New Roman" w:cs="Times New Roman"/>
                <w:sz w:val="24"/>
                <w:szCs w:val="24"/>
              </w:rPr>
              <w:t>ля снижения нервно-эмоционально</w:t>
            </w:r>
            <w:r w:rsidRPr="009F2B3C">
              <w:rPr>
                <w:rFonts w:ascii="Times New Roman" w:hAnsi="Times New Roman" w:cs="Times New Roman"/>
                <w:sz w:val="24"/>
                <w:szCs w:val="24"/>
              </w:rPr>
              <w:t>го напряжения с целью предупреждения переутомления</w:t>
            </w:r>
          </w:p>
        </w:tc>
        <w:tc>
          <w:tcPr>
            <w:tcW w:w="734" w:type="pct"/>
            <w:shd w:val="clear" w:color="auto" w:fill="auto"/>
          </w:tcPr>
          <w:p w14:paraId="42E8D65F" w14:textId="77777777" w:rsidR="008110E9" w:rsidRPr="009F2B3C" w:rsidRDefault="008110E9"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в течение уч. года</w:t>
            </w:r>
          </w:p>
        </w:tc>
        <w:tc>
          <w:tcPr>
            <w:tcW w:w="979" w:type="pct"/>
            <w:shd w:val="clear" w:color="auto" w:fill="auto"/>
          </w:tcPr>
          <w:p w14:paraId="7974CBE1" w14:textId="77777777" w:rsidR="008110E9" w:rsidRPr="009F2B3C" w:rsidRDefault="008110E9"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Классные руководители</w:t>
            </w:r>
          </w:p>
          <w:p w14:paraId="10BE80FC" w14:textId="77777777" w:rsidR="008110E9" w:rsidRPr="009F2B3C" w:rsidRDefault="008110E9" w:rsidP="009F2B3C">
            <w:pPr>
              <w:spacing w:after="0" w:line="240" w:lineRule="auto"/>
              <w:jc w:val="both"/>
              <w:rPr>
                <w:rFonts w:ascii="Times New Roman" w:hAnsi="Times New Roman" w:cs="Times New Roman"/>
                <w:sz w:val="24"/>
                <w:szCs w:val="24"/>
              </w:rPr>
            </w:pPr>
          </w:p>
        </w:tc>
      </w:tr>
      <w:tr w:rsidR="008110E9" w:rsidRPr="009F2B3C" w14:paraId="1B884D63" w14:textId="77777777" w:rsidTr="00474109">
        <w:trPr>
          <w:trHeight w:val="382"/>
        </w:trPr>
        <w:tc>
          <w:tcPr>
            <w:tcW w:w="338" w:type="pct"/>
            <w:shd w:val="clear" w:color="auto" w:fill="auto"/>
          </w:tcPr>
          <w:p w14:paraId="44DD2A51" w14:textId="77777777" w:rsidR="008110E9" w:rsidRPr="009F2B3C" w:rsidRDefault="008110E9"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IV.</w:t>
            </w:r>
          </w:p>
        </w:tc>
        <w:tc>
          <w:tcPr>
            <w:tcW w:w="2949" w:type="pct"/>
            <w:gridSpan w:val="2"/>
            <w:shd w:val="clear" w:color="auto" w:fill="auto"/>
          </w:tcPr>
          <w:p w14:paraId="73AD3B5E" w14:textId="77777777" w:rsidR="008110E9" w:rsidRPr="009F2B3C" w:rsidRDefault="008110E9" w:rsidP="009F2B3C">
            <w:pPr>
              <w:suppressAutoHyphens/>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Лечебно-профилактическая работа</w:t>
            </w:r>
          </w:p>
        </w:tc>
        <w:tc>
          <w:tcPr>
            <w:tcW w:w="734" w:type="pct"/>
            <w:shd w:val="clear" w:color="auto" w:fill="auto"/>
          </w:tcPr>
          <w:p w14:paraId="57CB6C19" w14:textId="77777777" w:rsidR="008110E9" w:rsidRPr="009F2B3C" w:rsidRDefault="008110E9" w:rsidP="009F2B3C">
            <w:pPr>
              <w:suppressAutoHyphens/>
              <w:spacing w:after="0" w:line="240" w:lineRule="auto"/>
              <w:jc w:val="both"/>
              <w:rPr>
                <w:rFonts w:ascii="Times New Roman" w:hAnsi="Times New Roman" w:cs="Times New Roman"/>
                <w:sz w:val="24"/>
                <w:szCs w:val="24"/>
              </w:rPr>
            </w:pPr>
          </w:p>
        </w:tc>
        <w:tc>
          <w:tcPr>
            <w:tcW w:w="979" w:type="pct"/>
            <w:shd w:val="clear" w:color="auto" w:fill="auto"/>
          </w:tcPr>
          <w:p w14:paraId="31FEEAF3" w14:textId="77777777" w:rsidR="008110E9" w:rsidRPr="009F2B3C" w:rsidRDefault="008110E9" w:rsidP="009F2B3C">
            <w:pPr>
              <w:suppressAutoHyphens/>
              <w:spacing w:after="0" w:line="240" w:lineRule="auto"/>
              <w:jc w:val="both"/>
              <w:rPr>
                <w:rFonts w:ascii="Times New Roman" w:hAnsi="Times New Roman" w:cs="Times New Roman"/>
                <w:sz w:val="24"/>
                <w:szCs w:val="24"/>
              </w:rPr>
            </w:pPr>
          </w:p>
        </w:tc>
      </w:tr>
      <w:tr w:rsidR="00601B55" w:rsidRPr="009F2B3C" w14:paraId="0D8D1029" w14:textId="77777777" w:rsidTr="00474109">
        <w:tc>
          <w:tcPr>
            <w:tcW w:w="338" w:type="pct"/>
            <w:shd w:val="clear" w:color="auto" w:fill="auto"/>
          </w:tcPr>
          <w:p w14:paraId="570D9206" w14:textId="77777777" w:rsidR="00601B55" w:rsidRPr="009F2B3C" w:rsidRDefault="00601B55"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4.1.</w:t>
            </w:r>
          </w:p>
        </w:tc>
        <w:tc>
          <w:tcPr>
            <w:tcW w:w="2949" w:type="pct"/>
            <w:gridSpan w:val="2"/>
            <w:shd w:val="clear" w:color="auto" w:fill="auto"/>
          </w:tcPr>
          <w:p w14:paraId="3EA7DFD3" w14:textId="77777777" w:rsidR="00601B55" w:rsidRPr="009F2B3C" w:rsidRDefault="00601B55"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Проведение профилактического осмотра учащихся на кожные заболевания и педикулёз</w:t>
            </w:r>
          </w:p>
        </w:tc>
        <w:tc>
          <w:tcPr>
            <w:tcW w:w="734" w:type="pct"/>
            <w:shd w:val="clear" w:color="auto" w:fill="auto"/>
          </w:tcPr>
          <w:p w14:paraId="49426DDB" w14:textId="77777777" w:rsidR="00601B55" w:rsidRPr="009F2B3C" w:rsidRDefault="00601B55"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ежедневно</w:t>
            </w:r>
          </w:p>
        </w:tc>
        <w:tc>
          <w:tcPr>
            <w:tcW w:w="979" w:type="pct"/>
            <w:vMerge w:val="restart"/>
            <w:shd w:val="clear" w:color="auto" w:fill="auto"/>
          </w:tcPr>
          <w:p w14:paraId="147D39FC" w14:textId="77777777" w:rsidR="00601B55" w:rsidRPr="009F2B3C" w:rsidRDefault="00601B55"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Школьный врач</w:t>
            </w:r>
          </w:p>
          <w:p w14:paraId="5B999350" w14:textId="77777777" w:rsidR="00601B55" w:rsidRPr="009F2B3C" w:rsidRDefault="00601B55" w:rsidP="009F2B3C">
            <w:pPr>
              <w:spacing w:after="0" w:line="240" w:lineRule="auto"/>
              <w:jc w:val="both"/>
              <w:rPr>
                <w:rFonts w:ascii="Times New Roman" w:hAnsi="Times New Roman" w:cs="Times New Roman"/>
                <w:sz w:val="24"/>
                <w:szCs w:val="24"/>
              </w:rPr>
            </w:pPr>
          </w:p>
          <w:p w14:paraId="2DB55A13" w14:textId="77777777" w:rsidR="00601B55" w:rsidRPr="009F2B3C" w:rsidRDefault="00601B55" w:rsidP="009F2B3C">
            <w:pPr>
              <w:spacing w:after="0" w:line="240" w:lineRule="auto"/>
              <w:jc w:val="both"/>
              <w:rPr>
                <w:rFonts w:ascii="Times New Roman" w:hAnsi="Times New Roman" w:cs="Times New Roman"/>
                <w:sz w:val="24"/>
                <w:szCs w:val="24"/>
              </w:rPr>
            </w:pPr>
          </w:p>
          <w:p w14:paraId="232640B4" w14:textId="77777777" w:rsidR="00601B55" w:rsidRPr="009F2B3C" w:rsidRDefault="00601B55" w:rsidP="009F2B3C">
            <w:pPr>
              <w:suppressAutoHyphens/>
              <w:spacing w:after="0" w:line="240" w:lineRule="auto"/>
              <w:jc w:val="both"/>
              <w:rPr>
                <w:rFonts w:ascii="Times New Roman" w:hAnsi="Times New Roman" w:cs="Times New Roman"/>
                <w:sz w:val="24"/>
                <w:szCs w:val="24"/>
              </w:rPr>
            </w:pPr>
          </w:p>
        </w:tc>
      </w:tr>
      <w:tr w:rsidR="00601B55" w:rsidRPr="009F2B3C" w14:paraId="70438E0E" w14:textId="77777777" w:rsidTr="00474109">
        <w:tc>
          <w:tcPr>
            <w:tcW w:w="338" w:type="pct"/>
            <w:shd w:val="clear" w:color="auto" w:fill="auto"/>
          </w:tcPr>
          <w:p w14:paraId="77B1B568" w14:textId="77777777" w:rsidR="00601B55" w:rsidRPr="009F2B3C" w:rsidRDefault="00601B55"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4.2.</w:t>
            </w:r>
          </w:p>
        </w:tc>
        <w:tc>
          <w:tcPr>
            <w:tcW w:w="2949" w:type="pct"/>
            <w:gridSpan w:val="2"/>
            <w:shd w:val="clear" w:color="auto" w:fill="auto"/>
          </w:tcPr>
          <w:p w14:paraId="77893FAE" w14:textId="77777777" w:rsidR="00601B55" w:rsidRPr="009F2B3C" w:rsidRDefault="00601B55"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Составление плана профилактических прививок</w:t>
            </w:r>
          </w:p>
          <w:p w14:paraId="02BE8AC6" w14:textId="77777777" w:rsidR="00601B55" w:rsidRPr="009F2B3C" w:rsidRDefault="00601B55"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 xml:space="preserve">Обеспечение своевременного проведения </w:t>
            </w:r>
          </w:p>
          <w:p w14:paraId="675CDB70" w14:textId="0266580F" w:rsidR="00601B55" w:rsidRPr="009F2B3C" w:rsidRDefault="00601B55"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профилактических прививок учащимся</w:t>
            </w:r>
          </w:p>
        </w:tc>
        <w:tc>
          <w:tcPr>
            <w:tcW w:w="734" w:type="pct"/>
            <w:shd w:val="clear" w:color="auto" w:fill="auto"/>
          </w:tcPr>
          <w:p w14:paraId="6BB76937" w14:textId="0A7F5838" w:rsidR="00601B55" w:rsidRPr="009F2B3C" w:rsidRDefault="00601B55"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Сентябрь</w:t>
            </w:r>
          </w:p>
          <w:p w14:paraId="705B40CF" w14:textId="764C5265" w:rsidR="00601B55" w:rsidRPr="009F2B3C" w:rsidRDefault="00601B55"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январь</w:t>
            </w:r>
          </w:p>
          <w:p w14:paraId="77D23F54" w14:textId="77777777" w:rsidR="00601B55" w:rsidRPr="009F2B3C" w:rsidRDefault="00601B55"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по плану</w:t>
            </w:r>
          </w:p>
        </w:tc>
        <w:tc>
          <w:tcPr>
            <w:tcW w:w="979" w:type="pct"/>
            <w:vMerge/>
            <w:shd w:val="clear" w:color="auto" w:fill="auto"/>
          </w:tcPr>
          <w:p w14:paraId="0DBB94AE" w14:textId="77777777" w:rsidR="00601B55" w:rsidRPr="009F2B3C" w:rsidRDefault="00601B55" w:rsidP="009F2B3C">
            <w:pPr>
              <w:suppressAutoHyphens/>
              <w:spacing w:after="0" w:line="240" w:lineRule="auto"/>
              <w:jc w:val="both"/>
              <w:rPr>
                <w:rFonts w:ascii="Times New Roman" w:hAnsi="Times New Roman" w:cs="Times New Roman"/>
                <w:sz w:val="24"/>
                <w:szCs w:val="24"/>
              </w:rPr>
            </w:pPr>
          </w:p>
        </w:tc>
      </w:tr>
      <w:tr w:rsidR="00601B55" w:rsidRPr="009F2B3C" w14:paraId="16A2AD03" w14:textId="77777777" w:rsidTr="00474109">
        <w:tc>
          <w:tcPr>
            <w:tcW w:w="338" w:type="pct"/>
            <w:shd w:val="clear" w:color="auto" w:fill="auto"/>
          </w:tcPr>
          <w:p w14:paraId="6AADADCA" w14:textId="77777777" w:rsidR="00601B55" w:rsidRPr="009F2B3C" w:rsidRDefault="00601B55"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4.3.</w:t>
            </w:r>
          </w:p>
        </w:tc>
        <w:tc>
          <w:tcPr>
            <w:tcW w:w="2949" w:type="pct"/>
            <w:gridSpan w:val="2"/>
            <w:shd w:val="clear" w:color="auto" w:fill="auto"/>
          </w:tcPr>
          <w:p w14:paraId="41BBD6CD" w14:textId="77777777" w:rsidR="00601B55" w:rsidRPr="009F2B3C" w:rsidRDefault="00601B55"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 xml:space="preserve">Проведение обследования на раннее выявление </w:t>
            </w:r>
          </w:p>
          <w:p w14:paraId="23F0FE38" w14:textId="4ABE2716" w:rsidR="00601B55" w:rsidRPr="009F2B3C" w:rsidRDefault="00601B55"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туберкулёза</w:t>
            </w:r>
          </w:p>
        </w:tc>
        <w:tc>
          <w:tcPr>
            <w:tcW w:w="734" w:type="pct"/>
            <w:shd w:val="clear" w:color="auto" w:fill="auto"/>
          </w:tcPr>
          <w:p w14:paraId="6F556A08" w14:textId="77777777" w:rsidR="00601B55" w:rsidRPr="009F2B3C" w:rsidRDefault="00601B55"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2 раза в год</w:t>
            </w:r>
          </w:p>
        </w:tc>
        <w:tc>
          <w:tcPr>
            <w:tcW w:w="979" w:type="pct"/>
            <w:vMerge/>
            <w:shd w:val="clear" w:color="auto" w:fill="auto"/>
          </w:tcPr>
          <w:p w14:paraId="3AD19DE2" w14:textId="77777777" w:rsidR="00601B55" w:rsidRPr="009F2B3C" w:rsidRDefault="00601B55" w:rsidP="009F2B3C">
            <w:pPr>
              <w:suppressAutoHyphens/>
              <w:spacing w:after="0" w:line="240" w:lineRule="auto"/>
              <w:jc w:val="both"/>
              <w:rPr>
                <w:rFonts w:ascii="Times New Roman" w:hAnsi="Times New Roman" w:cs="Times New Roman"/>
                <w:sz w:val="24"/>
                <w:szCs w:val="24"/>
              </w:rPr>
            </w:pPr>
          </w:p>
        </w:tc>
      </w:tr>
      <w:tr w:rsidR="00601B55" w:rsidRPr="009F2B3C" w14:paraId="608C74E5" w14:textId="77777777" w:rsidTr="00474109">
        <w:tc>
          <w:tcPr>
            <w:tcW w:w="338" w:type="pct"/>
            <w:shd w:val="clear" w:color="auto" w:fill="auto"/>
          </w:tcPr>
          <w:p w14:paraId="79D4119F" w14:textId="5E2C4047" w:rsidR="00601B55" w:rsidRPr="009F2B3C" w:rsidRDefault="00601B55"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4.4.</w:t>
            </w:r>
          </w:p>
        </w:tc>
        <w:tc>
          <w:tcPr>
            <w:tcW w:w="2949" w:type="pct"/>
            <w:gridSpan w:val="2"/>
            <w:shd w:val="clear" w:color="auto" w:fill="auto"/>
          </w:tcPr>
          <w:p w14:paraId="57B4F02E" w14:textId="40D584B8" w:rsidR="00601B55" w:rsidRPr="009F2B3C" w:rsidRDefault="00B21143"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Анализ результатов медицинского осмотра воспитанников, доведение результатов медицинского осмотра до родителей и педагогов</w:t>
            </w:r>
          </w:p>
        </w:tc>
        <w:tc>
          <w:tcPr>
            <w:tcW w:w="734" w:type="pct"/>
            <w:shd w:val="clear" w:color="auto" w:fill="auto"/>
          </w:tcPr>
          <w:p w14:paraId="536EF272" w14:textId="7D48AA19" w:rsidR="00601B55" w:rsidRPr="009F2B3C" w:rsidRDefault="00B21143"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по окончании осмотра</w:t>
            </w:r>
          </w:p>
        </w:tc>
        <w:tc>
          <w:tcPr>
            <w:tcW w:w="979" w:type="pct"/>
            <w:vMerge/>
            <w:shd w:val="clear" w:color="auto" w:fill="auto"/>
          </w:tcPr>
          <w:p w14:paraId="6257E22B" w14:textId="77777777" w:rsidR="00601B55" w:rsidRPr="009F2B3C" w:rsidRDefault="00601B55" w:rsidP="009F2B3C">
            <w:pPr>
              <w:suppressAutoHyphens/>
              <w:spacing w:after="0" w:line="240" w:lineRule="auto"/>
              <w:jc w:val="both"/>
              <w:rPr>
                <w:rFonts w:ascii="Times New Roman" w:hAnsi="Times New Roman" w:cs="Times New Roman"/>
                <w:sz w:val="24"/>
                <w:szCs w:val="24"/>
              </w:rPr>
            </w:pPr>
          </w:p>
        </w:tc>
      </w:tr>
      <w:tr w:rsidR="00601B55" w:rsidRPr="009F2B3C" w14:paraId="5DE98980" w14:textId="77777777" w:rsidTr="00474109">
        <w:tc>
          <w:tcPr>
            <w:tcW w:w="338" w:type="pct"/>
            <w:shd w:val="clear" w:color="auto" w:fill="auto"/>
          </w:tcPr>
          <w:p w14:paraId="74F97096" w14:textId="77777777" w:rsidR="00601B55" w:rsidRPr="009F2B3C" w:rsidRDefault="00601B55"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4.6.</w:t>
            </w:r>
          </w:p>
        </w:tc>
        <w:tc>
          <w:tcPr>
            <w:tcW w:w="2949" w:type="pct"/>
            <w:gridSpan w:val="2"/>
            <w:shd w:val="clear" w:color="auto" w:fill="auto"/>
          </w:tcPr>
          <w:p w14:paraId="2061103F" w14:textId="60B72FDC" w:rsidR="00601B55" w:rsidRPr="009F2B3C" w:rsidRDefault="00B21143"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Посещение уроков физической культуры</w:t>
            </w:r>
          </w:p>
        </w:tc>
        <w:tc>
          <w:tcPr>
            <w:tcW w:w="734" w:type="pct"/>
            <w:shd w:val="clear" w:color="auto" w:fill="auto"/>
          </w:tcPr>
          <w:p w14:paraId="29D28429" w14:textId="77777777" w:rsidR="00B21143" w:rsidRPr="009F2B3C" w:rsidRDefault="00B21143"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в течение уч. года</w:t>
            </w:r>
          </w:p>
          <w:p w14:paraId="46B90DFD" w14:textId="791A33F8" w:rsidR="00601B55" w:rsidRPr="009F2B3C" w:rsidRDefault="00601B55" w:rsidP="009F2B3C">
            <w:pPr>
              <w:spacing w:after="0" w:line="240" w:lineRule="auto"/>
              <w:rPr>
                <w:rFonts w:ascii="Times New Roman" w:hAnsi="Times New Roman" w:cs="Times New Roman"/>
                <w:sz w:val="24"/>
                <w:szCs w:val="24"/>
              </w:rPr>
            </w:pPr>
          </w:p>
        </w:tc>
        <w:tc>
          <w:tcPr>
            <w:tcW w:w="979" w:type="pct"/>
            <w:shd w:val="clear" w:color="auto" w:fill="auto"/>
          </w:tcPr>
          <w:p w14:paraId="445A793A" w14:textId="2F6C802B" w:rsidR="00601B55" w:rsidRPr="009F2B3C" w:rsidRDefault="00B21143" w:rsidP="009F2B3C">
            <w:pPr>
              <w:suppressAutoHyphens/>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Заместитель директора по УВР</w:t>
            </w:r>
          </w:p>
        </w:tc>
      </w:tr>
      <w:tr w:rsidR="00601B55" w:rsidRPr="009F2B3C" w14:paraId="14F5EFBD" w14:textId="77777777" w:rsidTr="00474109">
        <w:tc>
          <w:tcPr>
            <w:tcW w:w="338" w:type="pct"/>
            <w:shd w:val="clear" w:color="auto" w:fill="auto"/>
          </w:tcPr>
          <w:p w14:paraId="634CCEC3" w14:textId="77777777" w:rsidR="00601B55" w:rsidRPr="009F2B3C" w:rsidRDefault="00601B55"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4.7.</w:t>
            </w:r>
          </w:p>
        </w:tc>
        <w:tc>
          <w:tcPr>
            <w:tcW w:w="2949" w:type="pct"/>
            <w:gridSpan w:val="2"/>
            <w:shd w:val="clear" w:color="auto" w:fill="auto"/>
          </w:tcPr>
          <w:p w14:paraId="0D04FE44" w14:textId="77777777" w:rsidR="00B21143" w:rsidRPr="009F2B3C" w:rsidRDefault="00B21143"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 xml:space="preserve">Профилактика нарушений зрения (контроль ношения очков, правильное рассаживание учащихся </w:t>
            </w:r>
          </w:p>
          <w:p w14:paraId="14A4F1D3" w14:textId="139B40CF" w:rsidR="00601B55" w:rsidRPr="009F2B3C" w:rsidRDefault="00B21143"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за ученическими столами, упражнения для глаз)</w:t>
            </w:r>
          </w:p>
        </w:tc>
        <w:tc>
          <w:tcPr>
            <w:tcW w:w="734" w:type="pct"/>
            <w:shd w:val="clear" w:color="auto" w:fill="auto"/>
          </w:tcPr>
          <w:p w14:paraId="16DDDD1C" w14:textId="05078CBD" w:rsidR="00601B55" w:rsidRPr="009F2B3C" w:rsidRDefault="00B21143"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раза в год</w:t>
            </w:r>
          </w:p>
        </w:tc>
        <w:tc>
          <w:tcPr>
            <w:tcW w:w="979" w:type="pct"/>
            <w:vMerge w:val="restart"/>
            <w:shd w:val="clear" w:color="auto" w:fill="auto"/>
          </w:tcPr>
          <w:p w14:paraId="58782A27" w14:textId="615B64D6" w:rsidR="00601B55" w:rsidRPr="009F2B3C" w:rsidRDefault="00B21143" w:rsidP="009F2B3C">
            <w:pPr>
              <w:suppressAutoHyphens/>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Медсестра, школьный врач</w:t>
            </w:r>
          </w:p>
        </w:tc>
      </w:tr>
      <w:tr w:rsidR="00B21143" w:rsidRPr="009F2B3C" w14:paraId="14EC4EF5" w14:textId="77777777" w:rsidTr="00474109">
        <w:trPr>
          <w:trHeight w:val="900"/>
        </w:trPr>
        <w:tc>
          <w:tcPr>
            <w:tcW w:w="338" w:type="pct"/>
            <w:shd w:val="clear" w:color="auto" w:fill="auto"/>
          </w:tcPr>
          <w:p w14:paraId="39FAE9C5" w14:textId="77777777" w:rsidR="00B21143" w:rsidRPr="009F2B3C" w:rsidRDefault="00B21143"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4.8.</w:t>
            </w:r>
          </w:p>
        </w:tc>
        <w:tc>
          <w:tcPr>
            <w:tcW w:w="2949" w:type="pct"/>
            <w:gridSpan w:val="2"/>
            <w:shd w:val="clear" w:color="auto" w:fill="auto"/>
          </w:tcPr>
          <w:p w14:paraId="69E708AD" w14:textId="40E891DB" w:rsidR="00B21143" w:rsidRPr="009F2B3C" w:rsidRDefault="00B21143"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Комплексное оздоровление детей с нарушениями опорно-двигательного аппарата (физиолечение, массаж)</w:t>
            </w:r>
          </w:p>
        </w:tc>
        <w:tc>
          <w:tcPr>
            <w:tcW w:w="734" w:type="pct"/>
            <w:shd w:val="clear" w:color="auto" w:fill="auto"/>
          </w:tcPr>
          <w:p w14:paraId="69BD5E4C" w14:textId="297BC8D5" w:rsidR="00B21143" w:rsidRPr="009F2B3C" w:rsidRDefault="00B21143" w:rsidP="009F2B3C">
            <w:pPr>
              <w:suppressAutoHyphens/>
              <w:spacing w:after="0" w:line="240" w:lineRule="auto"/>
              <w:rPr>
                <w:rFonts w:ascii="Times New Roman" w:hAnsi="Times New Roman" w:cs="Times New Roman"/>
                <w:sz w:val="24"/>
                <w:szCs w:val="24"/>
              </w:rPr>
            </w:pPr>
            <w:r w:rsidRPr="009F2B3C">
              <w:rPr>
                <w:rFonts w:ascii="Times New Roman" w:hAnsi="Times New Roman" w:cs="Times New Roman"/>
                <w:sz w:val="24"/>
                <w:szCs w:val="24"/>
              </w:rPr>
              <w:t>в течение уч. года</w:t>
            </w:r>
          </w:p>
        </w:tc>
        <w:tc>
          <w:tcPr>
            <w:tcW w:w="979" w:type="pct"/>
            <w:vMerge/>
            <w:shd w:val="clear" w:color="auto" w:fill="auto"/>
          </w:tcPr>
          <w:p w14:paraId="0384B3A4" w14:textId="77777777" w:rsidR="00B21143" w:rsidRPr="009F2B3C" w:rsidRDefault="00B21143" w:rsidP="009F2B3C">
            <w:pPr>
              <w:suppressAutoHyphens/>
              <w:spacing w:after="0" w:line="240" w:lineRule="auto"/>
              <w:jc w:val="both"/>
              <w:rPr>
                <w:rFonts w:ascii="Times New Roman" w:hAnsi="Times New Roman" w:cs="Times New Roman"/>
                <w:sz w:val="24"/>
                <w:szCs w:val="24"/>
              </w:rPr>
            </w:pPr>
          </w:p>
        </w:tc>
      </w:tr>
      <w:tr w:rsidR="00B21143" w:rsidRPr="009F2B3C" w14:paraId="48DE3DD1" w14:textId="77777777" w:rsidTr="00474109">
        <w:tc>
          <w:tcPr>
            <w:tcW w:w="338" w:type="pct"/>
            <w:shd w:val="clear" w:color="auto" w:fill="auto"/>
          </w:tcPr>
          <w:p w14:paraId="489DBF35" w14:textId="77777777" w:rsidR="00B21143" w:rsidRPr="009F2B3C" w:rsidRDefault="00B21143"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lastRenderedPageBreak/>
              <w:t>4.9.</w:t>
            </w:r>
          </w:p>
        </w:tc>
        <w:tc>
          <w:tcPr>
            <w:tcW w:w="2949" w:type="pct"/>
            <w:gridSpan w:val="2"/>
            <w:shd w:val="clear" w:color="auto" w:fill="auto"/>
          </w:tcPr>
          <w:p w14:paraId="66BD228D" w14:textId="4CE66C1C" w:rsidR="00B21143" w:rsidRPr="009F2B3C" w:rsidRDefault="00B21143"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Реализация программы обследования обучающихся</w:t>
            </w:r>
          </w:p>
        </w:tc>
        <w:tc>
          <w:tcPr>
            <w:tcW w:w="734" w:type="pct"/>
            <w:shd w:val="clear" w:color="auto" w:fill="auto"/>
          </w:tcPr>
          <w:p w14:paraId="30F1C28F" w14:textId="51F7491A" w:rsidR="00B21143" w:rsidRPr="009F2B3C" w:rsidRDefault="00B21143" w:rsidP="009F2B3C">
            <w:pPr>
              <w:suppressAutoHyphens/>
              <w:spacing w:after="0" w:line="240" w:lineRule="auto"/>
              <w:rPr>
                <w:rFonts w:ascii="Times New Roman" w:hAnsi="Times New Roman" w:cs="Times New Roman"/>
                <w:sz w:val="24"/>
                <w:szCs w:val="24"/>
              </w:rPr>
            </w:pPr>
            <w:r w:rsidRPr="009F2B3C">
              <w:rPr>
                <w:rFonts w:ascii="Times New Roman" w:hAnsi="Times New Roman" w:cs="Times New Roman"/>
                <w:sz w:val="24"/>
                <w:szCs w:val="24"/>
              </w:rPr>
              <w:t>в течение уч. года</w:t>
            </w:r>
          </w:p>
        </w:tc>
        <w:tc>
          <w:tcPr>
            <w:tcW w:w="979" w:type="pct"/>
            <w:shd w:val="clear" w:color="auto" w:fill="auto"/>
          </w:tcPr>
          <w:p w14:paraId="45C1A2D8" w14:textId="0303EC49" w:rsidR="00B21143" w:rsidRPr="009F2B3C" w:rsidRDefault="00B21143"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Медсестра, школьный врач</w:t>
            </w:r>
          </w:p>
          <w:p w14:paraId="309114F8" w14:textId="0A383E76" w:rsidR="00B21143" w:rsidRPr="009F2B3C" w:rsidRDefault="00B21143" w:rsidP="009F2B3C">
            <w:pPr>
              <w:suppressAutoHyphens/>
              <w:spacing w:after="0" w:line="240" w:lineRule="auto"/>
              <w:jc w:val="both"/>
              <w:rPr>
                <w:rFonts w:ascii="Times New Roman" w:hAnsi="Times New Roman" w:cs="Times New Roman"/>
                <w:sz w:val="24"/>
                <w:szCs w:val="24"/>
              </w:rPr>
            </w:pPr>
          </w:p>
        </w:tc>
      </w:tr>
      <w:tr w:rsidR="00B21143" w:rsidRPr="009F2B3C" w14:paraId="757CC8E5" w14:textId="77777777" w:rsidTr="00474109">
        <w:trPr>
          <w:trHeight w:val="587"/>
        </w:trPr>
        <w:tc>
          <w:tcPr>
            <w:tcW w:w="338" w:type="pct"/>
            <w:tcBorders>
              <w:bottom w:val="single" w:sz="4" w:space="0" w:color="auto"/>
            </w:tcBorders>
            <w:shd w:val="clear" w:color="auto" w:fill="auto"/>
          </w:tcPr>
          <w:p w14:paraId="10F65EF5" w14:textId="77777777" w:rsidR="00B21143" w:rsidRPr="009F2B3C" w:rsidRDefault="00B21143"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4.10.</w:t>
            </w:r>
          </w:p>
        </w:tc>
        <w:tc>
          <w:tcPr>
            <w:tcW w:w="2949" w:type="pct"/>
            <w:gridSpan w:val="2"/>
            <w:tcBorders>
              <w:bottom w:val="single" w:sz="4" w:space="0" w:color="auto"/>
            </w:tcBorders>
            <w:shd w:val="clear" w:color="auto" w:fill="auto"/>
          </w:tcPr>
          <w:p w14:paraId="56A5A349" w14:textId="087E2227" w:rsidR="00B21143" w:rsidRPr="009F2B3C" w:rsidRDefault="00B21143"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Коррекция нарушения опорно-двигательного аппарата путём проведения занятий по образовательной программе «Ритмика» для учащихся начальных классов</w:t>
            </w:r>
          </w:p>
        </w:tc>
        <w:tc>
          <w:tcPr>
            <w:tcW w:w="734" w:type="pct"/>
            <w:tcBorders>
              <w:bottom w:val="single" w:sz="4" w:space="0" w:color="auto"/>
            </w:tcBorders>
            <w:shd w:val="clear" w:color="auto" w:fill="auto"/>
          </w:tcPr>
          <w:p w14:paraId="2B760FE5" w14:textId="77777777" w:rsidR="00B21143" w:rsidRPr="009F2B3C" w:rsidRDefault="00B21143" w:rsidP="009F2B3C">
            <w:pPr>
              <w:suppressAutoHyphens/>
              <w:spacing w:after="0" w:line="240" w:lineRule="auto"/>
              <w:rPr>
                <w:rFonts w:ascii="Times New Roman" w:hAnsi="Times New Roman" w:cs="Times New Roman"/>
                <w:sz w:val="24"/>
                <w:szCs w:val="24"/>
              </w:rPr>
            </w:pPr>
            <w:r w:rsidRPr="009F2B3C">
              <w:rPr>
                <w:rFonts w:ascii="Times New Roman" w:hAnsi="Times New Roman" w:cs="Times New Roman"/>
                <w:sz w:val="24"/>
                <w:szCs w:val="24"/>
              </w:rPr>
              <w:t>в течение уч. года</w:t>
            </w:r>
          </w:p>
        </w:tc>
        <w:tc>
          <w:tcPr>
            <w:tcW w:w="979" w:type="pct"/>
            <w:tcBorders>
              <w:bottom w:val="single" w:sz="4" w:space="0" w:color="auto"/>
            </w:tcBorders>
            <w:shd w:val="clear" w:color="auto" w:fill="auto"/>
          </w:tcPr>
          <w:p w14:paraId="6B4C9F01" w14:textId="6B0D8945" w:rsidR="00B21143" w:rsidRPr="009F2B3C" w:rsidRDefault="00B21143" w:rsidP="009F2B3C">
            <w:pPr>
              <w:suppressAutoHyphens/>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 xml:space="preserve">Учителя </w:t>
            </w:r>
          </w:p>
        </w:tc>
      </w:tr>
      <w:tr w:rsidR="00B21143" w:rsidRPr="009F2B3C" w14:paraId="36D07E57" w14:textId="77777777" w:rsidTr="00474109">
        <w:tc>
          <w:tcPr>
            <w:tcW w:w="338" w:type="pct"/>
            <w:shd w:val="clear" w:color="auto" w:fill="auto"/>
          </w:tcPr>
          <w:p w14:paraId="4F33E9CF" w14:textId="77777777" w:rsidR="00B21143" w:rsidRPr="009F2B3C" w:rsidRDefault="00B21143"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4.11.</w:t>
            </w:r>
          </w:p>
        </w:tc>
        <w:tc>
          <w:tcPr>
            <w:tcW w:w="2949" w:type="pct"/>
            <w:gridSpan w:val="2"/>
            <w:shd w:val="clear" w:color="auto" w:fill="auto"/>
          </w:tcPr>
          <w:p w14:paraId="159D8457" w14:textId="2D429D8F" w:rsidR="00B21143" w:rsidRPr="009F2B3C" w:rsidRDefault="00B21143"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Реализация комплексной программы по профилактике ОРВИ и гриппа средствами витаминотерапии, фитотерапии</w:t>
            </w:r>
          </w:p>
        </w:tc>
        <w:tc>
          <w:tcPr>
            <w:tcW w:w="734" w:type="pct"/>
            <w:shd w:val="clear" w:color="auto" w:fill="auto"/>
          </w:tcPr>
          <w:p w14:paraId="56EAC4C9" w14:textId="77777777" w:rsidR="00B21143" w:rsidRPr="009F2B3C" w:rsidRDefault="00B21143"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январь</w:t>
            </w:r>
          </w:p>
          <w:p w14:paraId="078C424B" w14:textId="77777777" w:rsidR="00B21143" w:rsidRPr="009F2B3C" w:rsidRDefault="00B21143" w:rsidP="009F2B3C">
            <w:pPr>
              <w:suppressAutoHyphens/>
              <w:spacing w:after="0" w:line="240" w:lineRule="auto"/>
              <w:jc w:val="both"/>
              <w:rPr>
                <w:rFonts w:ascii="Times New Roman" w:hAnsi="Times New Roman" w:cs="Times New Roman"/>
                <w:sz w:val="24"/>
                <w:szCs w:val="24"/>
              </w:rPr>
            </w:pPr>
          </w:p>
        </w:tc>
        <w:tc>
          <w:tcPr>
            <w:tcW w:w="979" w:type="pct"/>
            <w:shd w:val="clear" w:color="auto" w:fill="auto"/>
          </w:tcPr>
          <w:p w14:paraId="2AD7E09C" w14:textId="4DE72C23" w:rsidR="00B21143" w:rsidRPr="009F2B3C" w:rsidRDefault="00B21143" w:rsidP="009F2B3C">
            <w:pPr>
              <w:suppressAutoHyphens/>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Школьная медсестра</w:t>
            </w:r>
          </w:p>
        </w:tc>
      </w:tr>
      <w:tr w:rsidR="00B21143" w:rsidRPr="009F2B3C" w14:paraId="1A95763D" w14:textId="77777777" w:rsidTr="00474109">
        <w:tc>
          <w:tcPr>
            <w:tcW w:w="338" w:type="pct"/>
            <w:shd w:val="clear" w:color="auto" w:fill="auto"/>
          </w:tcPr>
          <w:p w14:paraId="79DC6AB1" w14:textId="77777777" w:rsidR="00B21143" w:rsidRPr="009F2B3C" w:rsidRDefault="00B21143"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V.</w:t>
            </w:r>
          </w:p>
          <w:p w14:paraId="17F60BA7" w14:textId="77777777" w:rsidR="00B21143" w:rsidRPr="009F2B3C" w:rsidRDefault="00B21143" w:rsidP="009F2B3C">
            <w:pPr>
              <w:spacing w:after="0" w:line="240" w:lineRule="auto"/>
              <w:jc w:val="both"/>
              <w:rPr>
                <w:rFonts w:ascii="Times New Roman" w:hAnsi="Times New Roman" w:cs="Times New Roman"/>
                <w:sz w:val="24"/>
                <w:szCs w:val="24"/>
              </w:rPr>
            </w:pPr>
          </w:p>
        </w:tc>
        <w:tc>
          <w:tcPr>
            <w:tcW w:w="2949" w:type="pct"/>
            <w:gridSpan w:val="2"/>
            <w:shd w:val="clear" w:color="auto" w:fill="auto"/>
          </w:tcPr>
          <w:p w14:paraId="5529C92D" w14:textId="7F6B1875" w:rsidR="00B21143" w:rsidRPr="009F2B3C" w:rsidRDefault="00B21143"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Спортивно-оздоровительная работа и практическая работа с элементами экологии</w:t>
            </w:r>
          </w:p>
        </w:tc>
        <w:tc>
          <w:tcPr>
            <w:tcW w:w="734" w:type="pct"/>
            <w:shd w:val="clear" w:color="auto" w:fill="auto"/>
          </w:tcPr>
          <w:p w14:paraId="3F17B670" w14:textId="77777777" w:rsidR="00B21143" w:rsidRPr="009F2B3C" w:rsidRDefault="00B21143" w:rsidP="009F2B3C">
            <w:pPr>
              <w:suppressAutoHyphens/>
              <w:spacing w:after="0" w:line="240" w:lineRule="auto"/>
              <w:jc w:val="both"/>
              <w:rPr>
                <w:rFonts w:ascii="Times New Roman" w:hAnsi="Times New Roman" w:cs="Times New Roman"/>
                <w:sz w:val="24"/>
                <w:szCs w:val="24"/>
              </w:rPr>
            </w:pPr>
          </w:p>
        </w:tc>
        <w:tc>
          <w:tcPr>
            <w:tcW w:w="979" w:type="pct"/>
            <w:shd w:val="clear" w:color="auto" w:fill="auto"/>
          </w:tcPr>
          <w:p w14:paraId="2A7661DF" w14:textId="25EDA91B" w:rsidR="00B21143" w:rsidRPr="009F2B3C" w:rsidRDefault="00B21143" w:rsidP="009F2B3C">
            <w:pPr>
              <w:spacing w:after="0" w:line="240" w:lineRule="auto"/>
              <w:jc w:val="both"/>
              <w:rPr>
                <w:rFonts w:ascii="Times New Roman" w:hAnsi="Times New Roman" w:cs="Times New Roman"/>
                <w:sz w:val="24"/>
                <w:szCs w:val="24"/>
              </w:rPr>
            </w:pPr>
          </w:p>
        </w:tc>
      </w:tr>
      <w:tr w:rsidR="00B21143" w:rsidRPr="009F2B3C" w14:paraId="0B65A133" w14:textId="77777777" w:rsidTr="009B3AAB">
        <w:trPr>
          <w:trHeight w:val="759"/>
        </w:trPr>
        <w:tc>
          <w:tcPr>
            <w:tcW w:w="338" w:type="pct"/>
            <w:shd w:val="clear" w:color="auto" w:fill="auto"/>
          </w:tcPr>
          <w:p w14:paraId="5B948604" w14:textId="77777777" w:rsidR="00B21143" w:rsidRPr="009F2B3C" w:rsidRDefault="00B21143"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5.1.</w:t>
            </w:r>
          </w:p>
          <w:p w14:paraId="72E5CDE9" w14:textId="775A9945" w:rsidR="00B21143" w:rsidRPr="009F2B3C" w:rsidRDefault="00B21143" w:rsidP="009F2B3C">
            <w:pPr>
              <w:spacing w:after="0" w:line="240" w:lineRule="auto"/>
              <w:jc w:val="both"/>
              <w:rPr>
                <w:rFonts w:ascii="Times New Roman" w:hAnsi="Times New Roman" w:cs="Times New Roman"/>
                <w:sz w:val="24"/>
                <w:szCs w:val="24"/>
              </w:rPr>
            </w:pPr>
          </w:p>
        </w:tc>
        <w:tc>
          <w:tcPr>
            <w:tcW w:w="2949" w:type="pct"/>
            <w:gridSpan w:val="2"/>
            <w:shd w:val="clear" w:color="auto" w:fill="auto"/>
          </w:tcPr>
          <w:p w14:paraId="751955FB" w14:textId="4C91DFCD" w:rsidR="00B21143" w:rsidRPr="009F2B3C" w:rsidRDefault="00B21143"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Обязательные физкультминутки на уроках</w:t>
            </w:r>
          </w:p>
        </w:tc>
        <w:tc>
          <w:tcPr>
            <w:tcW w:w="734" w:type="pct"/>
            <w:shd w:val="clear" w:color="auto" w:fill="auto"/>
          </w:tcPr>
          <w:p w14:paraId="6804856D" w14:textId="77777777" w:rsidR="00B21143" w:rsidRPr="009F2B3C" w:rsidRDefault="00B21143"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в течение учебного года</w:t>
            </w:r>
          </w:p>
        </w:tc>
        <w:tc>
          <w:tcPr>
            <w:tcW w:w="979" w:type="pct"/>
            <w:shd w:val="clear" w:color="auto" w:fill="auto"/>
          </w:tcPr>
          <w:p w14:paraId="107FA18F" w14:textId="16EBB14B" w:rsidR="00B21143" w:rsidRPr="009F2B3C" w:rsidRDefault="00B21143"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 xml:space="preserve">Учителя </w:t>
            </w:r>
          </w:p>
        </w:tc>
      </w:tr>
      <w:tr w:rsidR="00B21143" w:rsidRPr="009F2B3C" w14:paraId="7ACB9771" w14:textId="77777777" w:rsidTr="00474109">
        <w:trPr>
          <w:trHeight w:val="661"/>
        </w:trPr>
        <w:tc>
          <w:tcPr>
            <w:tcW w:w="338" w:type="pct"/>
            <w:shd w:val="clear" w:color="auto" w:fill="auto"/>
          </w:tcPr>
          <w:p w14:paraId="2D4CA2AF" w14:textId="4B7728C5" w:rsidR="00B21143" w:rsidRPr="009F2B3C" w:rsidRDefault="00B21143"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5.2.</w:t>
            </w:r>
          </w:p>
        </w:tc>
        <w:tc>
          <w:tcPr>
            <w:tcW w:w="2949" w:type="pct"/>
            <w:gridSpan w:val="2"/>
            <w:shd w:val="clear" w:color="auto" w:fill="auto"/>
          </w:tcPr>
          <w:p w14:paraId="7009EACA" w14:textId="77777777" w:rsidR="00B21143" w:rsidRPr="009F2B3C" w:rsidRDefault="00B21143"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Динамические паузы на свежем воздухе, подвижные перемены</w:t>
            </w:r>
          </w:p>
        </w:tc>
        <w:tc>
          <w:tcPr>
            <w:tcW w:w="734" w:type="pct"/>
            <w:shd w:val="clear" w:color="auto" w:fill="auto"/>
          </w:tcPr>
          <w:p w14:paraId="478131B5" w14:textId="77777777" w:rsidR="00B21143" w:rsidRPr="009F2B3C" w:rsidRDefault="00B21143"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в течение уч. года</w:t>
            </w:r>
          </w:p>
        </w:tc>
        <w:tc>
          <w:tcPr>
            <w:tcW w:w="979" w:type="pct"/>
            <w:shd w:val="clear" w:color="auto" w:fill="auto"/>
          </w:tcPr>
          <w:p w14:paraId="425CBD01" w14:textId="78EED463" w:rsidR="00B21143" w:rsidRPr="009F2B3C" w:rsidRDefault="00B21143" w:rsidP="009F2B3C">
            <w:pPr>
              <w:suppressAutoHyphens/>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Учителя, воспитатели</w:t>
            </w:r>
          </w:p>
        </w:tc>
      </w:tr>
      <w:tr w:rsidR="00B21143" w:rsidRPr="009F2B3C" w14:paraId="3C68936A" w14:textId="77777777" w:rsidTr="00474109">
        <w:tc>
          <w:tcPr>
            <w:tcW w:w="338" w:type="pct"/>
            <w:shd w:val="clear" w:color="auto" w:fill="auto"/>
          </w:tcPr>
          <w:p w14:paraId="6F7DC036" w14:textId="6E9C7538" w:rsidR="00B21143" w:rsidRPr="009F2B3C" w:rsidRDefault="00B21143"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5.3.</w:t>
            </w:r>
          </w:p>
        </w:tc>
        <w:tc>
          <w:tcPr>
            <w:tcW w:w="2949" w:type="pct"/>
            <w:gridSpan w:val="2"/>
            <w:shd w:val="clear" w:color="auto" w:fill="auto"/>
          </w:tcPr>
          <w:p w14:paraId="4643C2B1" w14:textId="77777777" w:rsidR="00B21143" w:rsidRPr="009F2B3C" w:rsidRDefault="00B21143"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День здоровья</w:t>
            </w:r>
          </w:p>
        </w:tc>
        <w:tc>
          <w:tcPr>
            <w:tcW w:w="734" w:type="pct"/>
            <w:shd w:val="clear" w:color="auto" w:fill="auto"/>
          </w:tcPr>
          <w:p w14:paraId="3090C982" w14:textId="77777777" w:rsidR="00B21143" w:rsidRPr="009F2B3C" w:rsidRDefault="00B21143"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1 раз в четверть</w:t>
            </w:r>
          </w:p>
        </w:tc>
        <w:tc>
          <w:tcPr>
            <w:tcW w:w="979" w:type="pct"/>
            <w:shd w:val="clear" w:color="auto" w:fill="auto"/>
          </w:tcPr>
          <w:p w14:paraId="3D8F4576" w14:textId="5513F65F" w:rsidR="00B21143" w:rsidRPr="009F2B3C" w:rsidRDefault="00B21143" w:rsidP="009F2B3C">
            <w:pPr>
              <w:suppressAutoHyphens/>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Учителя физкультуры</w:t>
            </w:r>
          </w:p>
        </w:tc>
      </w:tr>
      <w:tr w:rsidR="00B21143" w:rsidRPr="009F2B3C" w14:paraId="370FF08F" w14:textId="77777777" w:rsidTr="00474109">
        <w:tc>
          <w:tcPr>
            <w:tcW w:w="338" w:type="pct"/>
            <w:shd w:val="clear" w:color="auto" w:fill="auto"/>
          </w:tcPr>
          <w:p w14:paraId="43270DF2" w14:textId="57D56D2D" w:rsidR="00B21143" w:rsidRPr="009F2B3C" w:rsidRDefault="00B21143"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5.4.</w:t>
            </w:r>
          </w:p>
        </w:tc>
        <w:tc>
          <w:tcPr>
            <w:tcW w:w="2949" w:type="pct"/>
            <w:gridSpan w:val="2"/>
            <w:shd w:val="clear" w:color="auto" w:fill="auto"/>
          </w:tcPr>
          <w:p w14:paraId="4C4EE6B6" w14:textId="77777777" w:rsidR="00B21143" w:rsidRPr="009F2B3C" w:rsidRDefault="00B21143"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Соревнования по различным видам спорта</w:t>
            </w:r>
          </w:p>
        </w:tc>
        <w:tc>
          <w:tcPr>
            <w:tcW w:w="734" w:type="pct"/>
            <w:shd w:val="clear" w:color="auto" w:fill="auto"/>
          </w:tcPr>
          <w:p w14:paraId="09F5C03E" w14:textId="77777777" w:rsidR="00B21143" w:rsidRPr="009F2B3C" w:rsidRDefault="00B21143"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в течение уч. года</w:t>
            </w:r>
          </w:p>
        </w:tc>
        <w:tc>
          <w:tcPr>
            <w:tcW w:w="979" w:type="pct"/>
            <w:shd w:val="clear" w:color="auto" w:fill="auto"/>
          </w:tcPr>
          <w:p w14:paraId="1B651EAD" w14:textId="77777777" w:rsidR="00B21143" w:rsidRPr="009F2B3C" w:rsidRDefault="00B21143"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Руководитель физвоспитания,</w:t>
            </w:r>
          </w:p>
          <w:p w14:paraId="33DCC21F" w14:textId="1156A007" w:rsidR="00B21143" w:rsidRPr="009F2B3C" w:rsidRDefault="00B21143"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учителя физкультуры</w:t>
            </w:r>
          </w:p>
        </w:tc>
      </w:tr>
      <w:tr w:rsidR="00B21143" w:rsidRPr="009F2B3C" w14:paraId="6F462EB9" w14:textId="77777777" w:rsidTr="00474109">
        <w:trPr>
          <w:trHeight w:val="997"/>
        </w:trPr>
        <w:tc>
          <w:tcPr>
            <w:tcW w:w="338" w:type="pct"/>
            <w:shd w:val="clear" w:color="auto" w:fill="auto"/>
          </w:tcPr>
          <w:p w14:paraId="5D583A61" w14:textId="524C41E6" w:rsidR="00B21143" w:rsidRPr="009F2B3C" w:rsidRDefault="00B21143"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5.5.</w:t>
            </w:r>
          </w:p>
        </w:tc>
        <w:tc>
          <w:tcPr>
            <w:tcW w:w="2949" w:type="pct"/>
            <w:gridSpan w:val="2"/>
            <w:shd w:val="clear" w:color="auto" w:fill="auto"/>
          </w:tcPr>
          <w:p w14:paraId="1CC478AD" w14:textId="061F4AD7" w:rsidR="00B21143" w:rsidRPr="009F2B3C" w:rsidRDefault="00B21143"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 xml:space="preserve">Реализация дополнительных образовательных программ, ориентированных на формирование у обучающихся ценностей ЗОЖ </w:t>
            </w:r>
          </w:p>
        </w:tc>
        <w:tc>
          <w:tcPr>
            <w:tcW w:w="734" w:type="pct"/>
            <w:shd w:val="clear" w:color="auto" w:fill="auto"/>
          </w:tcPr>
          <w:p w14:paraId="38564BBB" w14:textId="77777777" w:rsidR="00B21143" w:rsidRPr="009F2B3C" w:rsidRDefault="00B21143"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в течение уч. года</w:t>
            </w:r>
          </w:p>
        </w:tc>
        <w:tc>
          <w:tcPr>
            <w:tcW w:w="979" w:type="pct"/>
            <w:shd w:val="clear" w:color="auto" w:fill="auto"/>
          </w:tcPr>
          <w:p w14:paraId="61A41854" w14:textId="7E21D572" w:rsidR="00B21143" w:rsidRPr="009F2B3C" w:rsidRDefault="00B21143" w:rsidP="009F2B3C">
            <w:pPr>
              <w:suppressAutoHyphens/>
              <w:spacing w:after="0" w:line="240" w:lineRule="auto"/>
              <w:rPr>
                <w:rFonts w:ascii="Times New Roman" w:hAnsi="Times New Roman" w:cs="Times New Roman"/>
                <w:sz w:val="24"/>
                <w:szCs w:val="24"/>
              </w:rPr>
            </w:pPr>
            <w:r w:rsidRPr="009F2B3C">
              <w:rPr>
                <w:rFonts w:ascii="Times New Roman" w:hAnsi="Times New Roman" w:cs="Times New Roman"/>
                <w:sz w:val="24"/>
                <w:szCs w:val="24"/>
              </w:rPr>
              <w:t>Руководители ОДО</w:t>
            </w:r>
          </w:p>
        </w:tc>
      </w:tr>
      <w:tr w:rsidR="00B21143" w:rsidRPr="009F2B3C" w14:paraId="6B55F656" w14:textId="77777777" w:rsidTr="00474109">
        <w:tc>
          <w:tcPr>
            <w:tcW w:w="338" w:type="pct"/>
            <w:shd w:val="clear" w:color="auto" w:fill="auto"/>
          </w:tcPr>
          <w:p w14:paraId="727B51BC" w14:textId="2D30EA48" w:rsidR="00B21143" w:rsidRPr="009F2B3C" w:rsidRDefault="00B21143"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5.6.</w:t>
            </w:r>
          </w:p>
        </w:tc>
        <w:tc>
          <w:tcPr>
            <w:tcW w:w="2949" w:type="pct"/>
            <w:gridSpan w:val="2"/>
            <w:shd w:val="clear" w:color="auto" w:fill="auto"/>
          </w:tcPr>
          <w:p w14:paraId="7FFB941A" w14:textId="438F5E8B" w:rsidR="00B21143" w:rsidRPr="009F2B3C" w:rsidRDefault="00B21143"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Организация работы спортивных секций и кружков в соответствии с СанПиН</w:t>
            </w:r>
          </w:p>
        </w:tc>
        <w:tc>
          <w:tcPr>
            <w:tcW w:w="734" w:type="pct"/>
            <w:shd w:val="clear" w:color="auto" w:fill="auto"/>
          </w:tcPr>
          <w:p w14:paraId="716D9E8E" w14:textId="77777777" w:rsidR="00B21143" w:rsidRPr="009F2B3C" w:rsidRDefault="00B21143"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в течение уч. года</w:t>
            </w:r>
          </w:p>
        </w:tc>
        <w:tc>
          <w:tcPr>
            <w:tcW w:w="979" w:type="pct"/>
            <w:shd w:val="clear" w:color="auto" w:fill="auto"/>
          </w:tcPr>
          <w:p w14:paraId="1568AA32" w14:textId="03372C91" w:rsidR="00B21143" w:rsidRPr="009F2B3C" w:rsidRDefault="00B21143" w:rsidP="009F2B3C">
            <w:pPr>
              <w:suppressAutoHyphens/>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Учителя физкультуры</w:t>
            </w:r>
          </w:p>
        </w:tc>
      </w:tr>
      <w:tr w:rsidR="00B21143" w:rsidRPr="009F2B3C" w14:paraId="61C16952" w14:textId="77777777" w:rsidTr="00474109">
        <w:tc>
          <w:tcPr>
            <w:tcW w:w="338" w:type="pct"/>
            <w:shd w:val="clear" w:color="auto" w:fill="auto"/>
          </w:tcPr>
          <w:p w14:paraId="104C18D3" w14:textId="5E7B8A0B" w:rsidR="00B21143" w:rsidRPr="009F2B3C" w:rsidRDefault="00B21143"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5.7.</w:t>
            </w:r>
          </w:p>
        </w:tc>
        <w:tc>
          <w:tcPr>
            <w:tcW w:w="2949" w:type="pct"/>
            <w:gridSpan w:val="2"/>
            <w:shd w:val="clear" w:color="auto" w:fill="auto"/>
          </w:tcPr>
          <w:p w14:paraId="52611717" w14:textId="4927A34A" w:rsidR="00B21143" w:rsidRPr="009F2B3C" w:rsidRDefault="00B21143"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Проведение субботника</w:t>
            </w:r>
          </w:p>
        </w:tc>
        <w:tc>
          <w:tcPr>
            <w:tcW w:w="734" w:type="pct"/>
            <w:shd w:val="clear" w:color="auto" w:fill="auto"/>
          </w:tcPr>
          <w:p w14:paraId="6E2ACBA4" w14:textId="1755C95E" w:rsidR="00B21143" w:rsidRPr="009F2B3C" w:rsidRDefault="00B21143"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сентябрь</w:t>
            </w:r>
          </w:p>
          <w:p w14:paraId="71BFAF49" w14:textId="4FD7028D" w:rsidR="00B21143" w:rsidRPr="009F2B3C" w:rsidRDefault="00B21143"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май</w:t>
            </w:r>
          </w:p>
        </w:tc>
        <w:tc>
          <w:tcPr>
            <w:tcW w:w="979" w:type="pct"/>
            <w:shd w:val="clear" w:color="auto" w:fill="auto"/>
          </w:tcPr>
          <w:p w14:paraId="61B46CDE" w14:textId="77777777" w:rsidR="00B21143" w:rsidRPr="009F2B3C" w:rsidRDefault="00B21143"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Классные руководители</w:t>
            </w:r>
          </w:p>
        </w:tc>
      </w:tr>
      <w:tr w:rsidR="00B21143" w:rsidRPr="009F2B3C" w14:paraId="18DE4635" w14:textId="77777777" w:rsidTr="00474109">
        <w:tc>
          <w:tcPr>
            <w:tcW w:w="338" w:type="pct"/>
            <w:shd w:val="clear" w:color="auto" w:fill="auto"/>
          </w:tcPr>
          <w:p w14:paraId="53F26579" w14:textId="7AD347EA" w:rsidR="00B21143" w:rsidRPr="009F2B3C" w:rsidRDefault="00B21143"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5.8.</w:t>
            </w:r>
          </w:p>
        </w:tc>
        <w:tc>
          <w:tcPr>
            <w:tcW w:w="2949" w:type="pct"/>
            <w:gridSpan w:val="2"/>
            <w:shd w:val="clear" w:color="auto" w:fill="auto"/>
          </w:tcPr>
          <w:p w14:paraId="152BC85F" w14:textId="77777777" w:rsidR="00B21143" w:rsidRPr="009F2B3C" w:rsidRDefault="00B21143"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Изготовление и развешивание кормушек для зимующих птиц</w:t>
            </w:r>
          </w:p>
        </w:tc>
        <w:tc>
          <w:tcPr>
            <w:tcW w:w="734" w:type="pct"/>
            <w:shd w:val="clear" w:color="auto" w:fill="auto"/>
          </w:tcPr>
          <w:p w14:paraId="4BB2B030" w14:textId="76E4D266" w:rsidR="00B21143" w:rsidRPr="009F2B3C" w:rsidRDefault="0025529A"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декабрь</w:t>
            </w:r>
          </w:p>
        </w:tc>
        <w:tc>
          <w:tcPr>
            <w:tcW w:w="979" w:type="pct"/>
            <w:shd w:val="clear" w:color="auto" w:fill="auto"/>
          </w:tcPr>
          <w:p w14:paraId="211E0CD0" w14:textId="77777777" w:rsidR="00B21143" w:rsidRPr="009F2B3C" w:rsidRDefault="00B21143"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Кл. рук-ли</w:t>
            </w:r>
          </w:p>
        </w:tc>
      </w:tr>
      <w:tr w:rsidR="00B21143" w:rsidRPr="009F2B3C" w14:paraId="64C4E652" w14:textId="77777777" w:rsidTr="00474109">
        <w:tc>
          <w:tcPr>
            <w:tcW w:w="338" w:type="pct"/>
            <w:shd w:val="clear" w:color="auto" w:fill="auto"/>
          </w:tcPr>
          <w:p w14:paraId="22380D0A" w14:textId="77777777" w:rsidR="00B21143" w:rsidRPr="009F2B3C" w:rsidRDefault="00B21143"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5.14.</w:t>
            </w:r>
          </w:p>
        </w:tc>
        <w:tc>
          <w:tcPr>
            <w:tcW w:w="2949" w:type="pct"/>
            <w:gridSpan w:val="2"/>
            <w:shd w:val="clear" w:color="auto" w:fill="auto"/>
          </w:tcPr>
          <w:p w14:paraId="5B58EB6F" w14:textId="77777777" w:rsidR="00B21143" w:rsidRPr="009F2B3C" w:rsidRDefault="00B21143"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Кормление и наблюдение за зимующими птицами</w:t>
            </w:r>
          </w:p>
        </w:tc>
        <w:tc>
          <w:tcPr>
            <w:tcW w:w="734" w:type="pct"/>
            <w:shd w:val="clear" w:color="auto" w:fill="auto"/>
          </w:tcPr>
          <w:p w14:paraId="7D4CE101" w14:textId="73F9B88B" w:rsidR="00B21143" w:rsidRPr="009F2B3C" w:rsidRDefault="0025529A"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декабрь-февраль</w:t>
            </w:r>
          </w:p>
        </w:tc>
        <w:tc>
          <w:tcPr>
            <w:tcW w:w="979" w:type="pct"/>
            <w:shd w:val="clear" w:color="auto" w:fill="auto"/>
          </w:tcPr>
          <w:p w14:paraId="0960E1D9" w14:textId="01852C6E" w:rsidR="00B21143" w:rsidRPr="009F2B3C" w:rsidRDefault="00B21143"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Кл. рук-ли</w:t>
            </w:r>
          </w:p>
        </w:tc>
      </w:tr>
      <w:tr w:rsidR="00B21143" w:rsidRPr="009F2B3C" w14:paraId="712008EE" w14:textId="77777777" w:rsidTr="00474109">
        <w:tc>
          <w:tcPr>
            <w:tcW w:w="338" w:type="pct"/>
            <w:shd w:val="clear" w:color="auto" w:fill="auto"/>
          </w:tcPr>
          <w:p w14:paraId="4B805E45" w14:textId="77777777" w:rsidR="00B21143" w:rsidRPr="009F2B3C" w:rsidRDefault="00B21143"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5.18.</w:t>
            </w:r>
          </w:p>
        </w:tc>
        <w:tc>
          <w:tcPr>
            <w:tcW w:w="2949" w:type="pct"/>
            <w:gridSpan w:val="2"/>
            <w:shd w:val="clear" w:color="auto" w:fill="auto"/>
          </w:tcPr>
          <w:p w14:paraId="16AD6CA3" w14:textId="77777777" w:rsidR="00B21143" w:rsidRPr="009F2B3C" w:rsidRDefault="00B21143"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Озеленение помещений школы комнатными растениями и уход за ними</w:t>
            </w:r>
          </w:p>
        </w:tc>
        <w:tc>
          <w:tcPr>
            <w:tcW w:w="734" w:type="pct"/>
            <w:shd w:val="clear" w:color="auto" w:fill="auto"/>
          </w:tcPr>
          <w:p w14:paraId="162D6E74" w14:textId="77777777" w:rsidR="00B21143" w:rsidRPr="009F2B3C" w:rsidRDefault="00B21143"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в течение уч. года</w:t>
            </w:r>
          </w:p>
        </w:tc>
        <w:tc>
          <w:tcPr>
            <w:tcW w:w="979" w:type="pct"/>
            <w:shd w:val="clear" w:color="auto" w:fill="auto"/>
          </w:tcPr>
          <w:p w14:paraId="67F30552" w14:textId="1AA8A301" w:rsidR="00B21143" w:rsidRPr="009F2B3C" w:rsidRDefault="0025529A"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Классные</w:t>
            </w:r>
            <w:r w:rsidR="00B21143" w:rsidRPr="009F2B3C">
              <w:rPr>
                <w:rFonts w:ascii="Times New Roman" w:hAnsi="Times New Roman" w:cs="Times New Roman"/>
                <w:sz w:val="24"/>
                <w:szCs w:val="24"/>
              </w:rPr>
              <w:t xml:space="preserve"> руководители </w:t>
            </w:r>
          </w:p>
        </w:tc>
      </w:tr>
      <w:tr w:rsidR="00B21143" w:rsidRPr="009F2B3C" w14:paraId="51533F42" w14:textId="77777777" w:rsidTr="00474109">
        <w:tc>
          <w:tcPr>
            <w:tcW w:w="338" w:type="pct"/>
            <w:shd w:val="clear" w:color="auto" w:fill="auto"/>
          </w:tcPr>
          <w:p w14:paraId="673E4D65" w14:textId="77777777" w:rsidR="00B21143" w:rsidRPr="009F2B3C" w:rsidRDefault="00B21143"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5.20.</w:t>
            </w:r>
          </w:p>
        </w:tc>
        <w:tc>
          <w:tcPr>
            <w:tcW w:w="2949" w:type="pct"/>
            <w:gridSpan w:val="2"/>
            <w:shd w:val="clear" w:color="auto" w:fill="auto"/>
          </w:tcPr>
          <w:p w14:paraId="5C2C160C" w14:textId="77777777" w:rsidR="00B21143" w:rsidRPr="009F2B3C" w:rsidRDefault="00B21143"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Просмотр видеофильмов о живой и неживой природе, о заповедниках России</w:t>
            </w:r>
          </w:p>
        </w:tc>
        <w:tc>
          <w:tcPr>
            <w:tcW w:w="734" w:type="pct"/>
            <w:shd w:val="clear" w:color="auto" w:fill="auto"/>
          </w:tcPr>
          <w:p w14:paraId="2256BBF4" w14:textId="77777777" w:rsidR="00B21143" w:rsidRPr="009F2B3C" w:rsidRDefault="00B21143"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в течение уч. года</w:t>
            </w:r>
          </w:p>
        </w:tc>
        <w:tc>
          <w:tcPr>
            <w:tcW w:w="979" w:type="pct"/>
            <w:shd w:val="clear" w:color="auto" w:fill="auto"/>
          </w:tcPr>
          <w:p w14:paraId="74754133" w14:textId="77777777" w:rsidR="00B21143" w:rsidRPr="009F2B3C" w:rsidRDefault="00B21143"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Воспитатели ГПД</w:t>
            </w:r>
          </w:p>
        </w:tc>
      </w:tr>
      <w:tr w:rsidR="00B21143" w:rsidRPr="009F2B3C" w14:paraId="2414DA30" w14:textId="77777777" w:rsidTr="00474109">
        <w:tc>
          <w:tcPr>
            <w:tcW w:w="338" w:type="pct"/>
            <w:shd w:val="clear" w:color="auto" w:fill="auto"/>
          </w:tcPr>
          <w:p w14:paraId="01AE98E1" w14:textId="77777777" w:rsidR="00B21143" w:rsidRPr="009F2B3C" w:rsidRDefault="00B21143"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5.21.</w:t>
            </w:r>
          </w:p>
        </w:tc>
        <w:tc>
          <w:tcPr>
            <w:tcW w:w="2949" w:type="pct"/>
            <w:gridSpan w:val="2"/>
            <w:shd w:val="clear" w:color="auto" w:fill="auto"/>
          </w:tcPr>
          <w:p w14:paraId="222B914F" w14:textId="77777777" w:rsidR="00B21143" w:rsidRPr="009F2B3C" w:rsidRDefault="00B21143"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Прогулки групп продлённого дня, наблюдение за сезон-ными изменениями в природе</w:t>
            </w:r>
          </w:p>
        </w:tc>
        <w:tc>
          <w:tcPr>
            <w:tcW w:w="734" w:type="pct"/>
            <w:shd w:val="clear" w:color="auto" w:fill="auto"/>
          </w:tcPr>
          <w:p w14:paraId="7C72458F" w14:textId="77777777" w:rsidR="00B21143" w:rsidRPr="009F2B3C" w:rsidRDefault="00B21143"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в течение уч. года</w:t>
            </w:r>
          </w:p>
        </w:tc>
        <w:tc>
          <w:tcPr>
            <w:tcW w:w="979" w:type="pct"/>
            <w:shd w:val="clear" w:color="auto" w:fill="auto"/>
          </w:tcPr>
          <w:p w14:paraId="3D52946C" w14:textId="3F9C7C6A" w:rsidR="00B21143" w:rsidRPr="009F2B3C" w:rsidRDefault="00B21143"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Воспитатели ГПД</w:t>
            </w:r>
          </w:p>
        </w:tc>
      </w:tr>
      <w:tr w:rsidR="00B21143" w:rsidRPr="009F2B3C" w14:paraId="3F098039" w14:textId="77777777" w:rsidTr="00474109">
        <w:trPr>
          <w:trHeight w:val="612"/>
        </w:trPr>
        <w:tc>
          <w:tcPr>
            <w:tcW w:w="338" w:type="pct"/>
            <w:shd w:val="clear" w:color="auto" w:fill="auto"/>
          </w:tcPr>
          <w:p w14:paraId="4F032CF1" w14:textId="77777777" w:rsidR="00B21143" w:rsidRPr="009F2B3C" w:rsidRDefault="00B21143"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VI.</w:t>
            </w:r>
          </w:p>
        </w:tc>
        <w:tc>
          <w:tcPr>
            <w:tcW w:w="2949" w:type="pct"/>
            <w:gridSpan w:val="2"/>
            <w:shd w:val="clear" w:color="auto" w:fill="auto"/>
          </w:tcPr>
          <w:p w14:paraId="47DFFAA8" w14:textId="66702FE0" w:rsidR="00B21143" w:rsidRPr="009F2B3C" w:rsidRDefault="00B21143" w:rsidP="009F2B3C">
            <w:pPr>
              <w:suppressAutoHyphens/>
              <w:spacing w:after="0" w:line="240" w:lineRule="auto"/>
              <w:rPr>
                <w:rFonts w:ascii="Times New Roman" w:hAnsi="Times New Roman" w:cs="Times New Roman"/>
                <w:sz w:val="24"/>
                <w:szCs w:val="24"/>
              </w:rPr>
            </w:pPr>
            <w:r w:rsidRPr="009F2B3C">
              <w:rPr>
                <w:rFonts w:ascii="Times New Roman" w:hAnsi="Times New Roman" w:cs="Times New Roman"/>
                <w:sz w:val="24"/>
                <w:szCs w:val="24"/>
              </w:rPr>
              <w:t>Программно-методическое обеспечен</w:t>
            </w:r>
            <w:r w:rsidR="0025529A" w:rsidRPr="009F2B3C">
              <w:rPr>
                <w:rFonts w:ascii="Times New Roman" w:hAnsi="Times New Roman" w:cs="Times New Roman"/>
                <w:sz w:val="24"/>
                <w:szCs w:val="24"/>
              </w:rPr>
              <w:t>ие образовательно</w:t>
            </w:r>
            <w:r w:rsidRPr="009F2B3C">
              <w:rPr>
                <w:rFonts w:ascii="Times New Roman" w:hAnsi="Times New Roman" w:cs="Times New Roman"/>
                <w:sz w:val="24"/>
                <w:szCs w:val="24"/>
              </w:rPr>
              <w:t>го процесса</w:t>
            </w:r>
          </w:p>
        </w:tc>
        <w:tc>
          <w:tcPr>
            <w:tcW w:w="734" w:type="pct"/>
            <w:shd w:val="clear" w:color="auto" w:fill="auto"/>
          </w:tcPr>
          <w:p w14:paraId="769FE874" w14:textId="77777777" w:rsidR="00B21143" w:rsidRPr="009F2B3C" w:rsidRDefault="00B21143" w:rsidP="009F2B3C">
            <w:pPr>
              <w:suppressAutoHyphens/>
              <w:spacing w:after="0" w:line="240" w:lineRule="auto"/>
              <w:jc w:val="both"/>
              <w:rPr>
                <w:rFonts w:ascii="Times New Roman" w:hAnsi="Times New Roman" w:cs="Times New Roman"/>
                <w:sz w:val="24"/>
                <w:szCs w:val="24"/>
              </w:rPr>
            </w:pPr>
          </w:p>
        </w:tc>
        <w:tc>
          <w:tcPr>
            <w:tcW w:w="979" w:type="pct"/>
            <w:shd w:val="clear" w:color="auto" w:fill="auto"/>
          </w:tcPr>
          <w:p w14:paraId="6FA599C8" w14:textId="77777777" w:rsidR="00B21143" w:rsidRPr="009F2B3C" w:rsidRDefault="00B21143" w:rsidP="009F2B3C">
            <w:pPr>
              <w:suppressAutoHyphens/>
              <w:spacing w:after="0" w:line="240" w:lineRule="auto"/>
              <w:jc w:val="both"/>
              <w:rPr>
                <w:rFonts w:ascii="Times New Roman" w:hAnsi="Times New Roman" w:cs="Times New Roman"/>
                <w:sz w:val="24"/>
                <w:szCs w:val="24"/>
              </w:rPr>
            </w:pPr>
          </w:p>
        </w:tc>
      </w:tr>
      <w:tr w:rsidR="00B21143" w:rsidRPr="009F2B3C" w14:paraId="28B710BC" w14:textId="77777777" w:rsidTr="00474109">
        <w:trPr>
          <w:trHeight w:val="2486"/>
        </w:trPr>
        <w:tc>
          <w:tcPr>
            <w:tcW w:w="338" w:type="pct"/>
            <w:shd w:val="clear" w:color="auto" w:fill="auto"/>
          </w:tcPr>
          <w:p w14:paraId="6A88DA34" w14:textId="77777777" w:rsidR="00B21143" w:rsidRPr="009F2B3C" w:rsidRDefault="00B21143"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lastRenderedPageBreak/>
              <w:t>6.1.</w:t>
            </w:r>
          </w:p>
        </w:tc>
        <w:tc>
          <w:tcPr>
            <w:tcW w:w="2949" w:type="pct"/>
            <w:gridSpan w:val="2"/>
            <w:shd w:val="clear" w:color="auto" w:fill="auto"/>
          </w:tcPr>
          <w:p w14:paraId="1F27F261" w14:textId="77777777" w:rsidR="00B21143" w:rsidRPr="009F2B3C" w:rsidRDefault="00B21143"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Разработка:</w:t>
            </w:r>
          </w:p>
          <w:p w14:paraId="5A8A45E2" w14:textId="49617A02" w:rsidR="00B21143" w:rsidRPr="009F2B3C" w:rsidRDefault="0025529A"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 xml:space="preserve">- </w:t>
            </w:r>
            <w:r w:rsidR="00B21143" w:rsidRPr="009F2B3C">
              <w:rPr>
                <w:rFonts w:ascii="Times New Roman" w:hAnsi="Times New Roman" w:cs="Times New Roman"/>
                <w:sz w:val="24"/>
                <w:szCs w:val="24"/>
              </w:rPr>
              <w:t>Комплекса упражн</w:t>
            </w:r>
            <w:r w:rsidRPr="009F2B3C">
              <w:rPr>
                <w:rFonts w:ascii="Times New Roman" w:hAnsi="Times New Roman" w:cs="Times New Roman"/>
                <w:sz w:val="24"/>
                <w:szCs w:val="24"/>
              </w:rPr>
              <w:t>ений для снижения нервно-эмоцио</w:t>
            </w:r>
            <w:r w:rsidR="00B21143" w:rsidRPr="009F2B3C">
              <w:rPr>
                <w:rFonts w:ascii="Times New Roman" w:hAnsi="Times New Roman" w:cs="Times New Roman"/>
                <w:sz w:val="24"/>
                <w:szCs w:val="24"/>
              </w:rPr>
              <w:t>нального напряжен</w:t>
            </w:r>
            <w:r w:rsidRPr="009F2B3C">
              <w:rPr>
                <w:rFonts w:ascii="Times New Roman" w:hAnsi="Times New Roman" w:cs="Times New Roman"/>
                <w:sz w:val="24"/>
                <w:szCs w:val="24"/>
              </w:rPr>
              <w:t>ия с целью предупреждения переу</w:t>
            </w:r>
            <w:r w:rsidR="00B21143" w:rsidRPr="009F2B3C">
              <w:rPr>
                <w:rFonts w:ascii="Times New Roman" w:hAnsi="Times New Roman" w:cs="Times New Roman"/>
                <w:sz w:val="24"/>
                <w:szCs w:val="24"/>
              </w:rPr>
              <w:t>томления для обучающихся</w:t>
            </w:r>
          </w:p>
          <w:p w14:paraId="05A7D65B" w14:textId="3B926995" w:rsidR="00B21143" w:rsidRPr="009F2B3C" w:rsidRDefault="0025529A"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 xml:space="preserve">- </w:t>
            </w:r>
            <w:r w:rsidR="00B21143" w:rsidRPr="009F2B3C">
              <w:rPr>
                <w:rFonts w:ascii="Times New Roman" w:hAnsi="Times New Roman" w:cs="Times New Roman"/>
                <w:sz w:val="24"/>
                <w:szCs w:val="24"/>
              </w:rPr>
              <w:t>Цикла бесед, классных часов, мероприятий для детей и родителей по вопросам здоровьесбережения</w:t>
            </w:r>
          </w:p>
          <w:p w14:paraId="12D72014" w14:textId="061F35F5" w:rsidR="00B21143" w:rsidRPr="009F2B3C" w:rsidRDefault="0025529A"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 xml:space="preserve">- </w:t>
            </w:r>
            <w:r w:rsidR="00B21143" w:rsidRPr="009F2B3C">
              <w:rPr>
                <w:rFonts w:ascii="Times New Roman" w:hAnsi="Times New Roman" w:cs="Times New Roman"/>
                <w:sz w:val="24"/>
                <w:szCs w:val="24"/>
              </w:rPr>
              <w:t xml:space="preserve">Плана мероприятий </w:t>
            </w:r>
            <w:r w:rsidRPr="009F2B3C">
              <w:rPr>
                <w:rFonts w:ascii="Times New Roman" w:hAnsi="Times New Roman" w:cs="Times New Roman"/>
                <w:sz w:val="24"/>
                <w:szCs w:val="24"/>
              </w:rPr>
              <w:t>по взаимодействию школы с учреж</w:t>
            </w:r>
            <w:r w:rsidR="00B21143" w:rsidRPr="009F2B3C">
              <w:rPr>
                <w:rFonts w:ascii="Times New Roman" w:hAnsi="Times New Roman" w:cs="Times New Roman"/>
                <w:sz w:val="24"/>
                <w:szCs w:val="24"/>
              </w:rPr>
              <w:t>дениями дополнительного образования, физической культуры и спорта, культуры</w:t>
            </w:r>
          </w:p>
        </w:tc>
        <w:tc>
          <w:tcPr>
            <w:tcW w:w="734" w:type="pct"/>
            <w:shd w:val="clear" w:color="auto" w:fill="auto"/>
          </w:tcPr>
          <w:p w14:paraId="61F64986" w14:textId="77777777" w:rsidR="00B21143" w:rsidRPr="009F2B3C" w:rsidRDefault="00B21143" w:rsidP="009F2B3C">
            <w:pPr>
              <w:spacing w:after="0" w:line="240" w:lineRule="auto"/>
              <w:jc w:val="both"/>
              <w:rPr>
                <w:rFonts w:ascii="Times New Roman" w:hAnsi="Times New Roman" w:cs="Times New Roman"/>
                <w:sz w:val="24"/>
                <w:szCs w:val="24"/>
              </w:rPr>
            </w:pPr>
          </w:p>
          <w:p w14:paraId="0D30D36F" w14:textId="226514D9" w:rsidR="00B21143" w:rsidRPr="009F2B3C" w:rsidRDefault="0025529A"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В течение уч.года</w:t>
            </w:r>
          </w:p>
          <w:p w14:paraId="252BF16A" w14:textId="77777777" w:rsidR="00B21143" w:rsidRPr="009F2B3C" w:rsidRDefault="00B21143" w:rsidP="009F2B3C">
            <w:pPr>
              <w:spacing w:after="0" w:line="240" w:lineRule="auto"/>
              <w:jc w:val="both"/>
              <w:rPr>
                <w:rFonts w:ascii="Times New Roman" w:hAnsi="Times New Roman" w:cs="Times New Roman"/>
                <w:sz w:val="24"/>
                <w:szCs w:val="24"/>
              </w:rPr>
            </w:pPr>
          </w:p>
          <w:p w14:paraId="21D929CE" w14:textId="77777777" w:rsidR="00B21143" w:rsidRPr="009F2B3C" w:rsidRDefault="00B21143" w:rsidP="009F2B3C">
            <w:pPr>
              <w:spacing w:after="0" w:line="240" w:lineRule="auto"/>
              <w:jc w:val="both"/>
              <w:rPr>
                <w:rFonts w:ascii="Times New Roman" w:hAnsi="Times New Roman" w:cs="Times New Roman"/>
                <w:sz w:val="24"/>
                <w:szCs w:val="24"/>
              </w:rPr>
            </w:pPr>
          </w:p>
          <w:p w14:paraId="23258374" w14:textId="77777777" w:rsidR="00B21143" w:rsidRPr="009F2B3C" w:rsidRDefault="00B21143"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сентябрь</w:t>
            </w:r>
          </w:p>
        </w:tc>
        <w:tc>
          <w:tcPr>
            <w:tcW w:w="979" w:type="pct"/>
            <w:shd w:val="clear" w:color="auto" w:fill="auto"/>
          </w:tcPr>
          <w:p w14:paraId="7E93188A" w14:textId="77777777" w:rsidR="00B21143" w:rsidRPr="009F2B3C" w:rsidRDefault="00B21143" w:rsidP="009F2B3C">
            <w:pPr>
              <w:spacing w:after="0" w:line="240" w:lineRule="auto"/>
              <w:jc w:val="both"/>
              <w:rPr>
                <w:rFonts w:ascii="Times New Roman" w:hAnsi="Times New Roman" w:cs="Times New Roman"/>
                <w:sz w:val="24"/>
                <w:szCs w:val="24"/>
              </w:rPr>
            </w:pPr>
          </w:p>
          <w:p w14:paraId="7130B4C8" w14:textId="77777777" w:rsidR="00B21143" w:rsidRPr="009F2B3C" w:rsidRDefault="00B21143"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Школьный врач</w:t>
            </w:r>
          </w:p>
          <w:p w14:paraId="74944CF9" w14:textId="77777777" w:rsidR="00B21143" w:rsidRPr="009F2B3C" w:rsidRDefault="00B21143"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Кл. рук-ли</w:t>
            </w:r>
          </w:p>
          <w:p w14:paraId="7859D115" w14:textId="77777777" w:rsidR="00B21143" w:rsidRPr="009F2B3C" w:rsidRDefault="00B21143" w:rsidP="009F2B3C">
            <w:pPr>
              <w:spacing w:after="0" w:line="240" w:lineRule="auto"/>
              <w:jc w:val="both"/>
              <w:rPr>
                <w:rFonts w:ascii="Times New Roman" w:hAnsi="Times New Roman" w:cs="Times New Roman"/>
                <w:sz w:val="24"/>
                <w:szCs w:val="24"/>
              </w:rPr>
            </w:pPr>
          </w:p>
        </w:tc>
      </w:tr>
      <w:tr w:rsidR="00B21143" w:rsidRPr="009F2B3C" w14:paraId="7C3D5F20" w14:textId="77777777" w:rsidTr="00474109">
        <w:tc>
          <w:tcPr>
            <w:tcW w:w="338" w:type="pct"/>
            <w:shd w:val="clear" w:color="auto" w:fill="auto"/>
          </w:tcPr>
          <w:p w14:paraId="1209CAC0" w14:textId="77777777" w:rsidR="00B21143" w:rsidRPr="009F2B3C" w:rsidRDefault="00B21143"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6.2.</w:t>
            </w:r>
          </w:p>
        </w:tc>
        <w:tc>
          <w:tcPr>
            <w:tcW w:w="2949" w:type="pct"/>
            <w:gridSpan w:val="2"/>
            <w:shd w:val="clear" w:color="auto" w:fill="auto"/>
          </w:tcPr>
          <w:p w14:paraId="1CB3E20C" w14:textId="77777777" w:rsidR="00B21143" w:rsidRPr="009F2B3C" w:rsidRDefault="00B21143"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Создание:</w:t>
            </w:r>
          </w:p>
          <w:p w14:paraId="0D332377" w14:textId="42D35C60" w:rsidR="00B21143" w:rsidRPr="009F2B3C" w:rsidRDefault="00B21143"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Банка методических ра</w:t>
            </w:r>
            <w:r w:rsidR="0025529A" w:rsidRPr="009F2B3C">
              <w:rPr>
                <w:rFonts w:ascii="Times New Roman" w:hAnsi="Times New Roman" w:cs="Times New Roman"/>
                <w:sz w:val="24"/>
                <w:szCs w:val="24"/>
              </w:rPr>
              <w:t>зработок по вопросам здоровьес</w:t>
            </w:r>
            <w:r w:rsidRPr="009F2B3C">
              <w:rPr>
                <w:rFonts w:ascii="Times New Roman" w:hAnsi="Times New Roman" w:cs="Times New Roman"/>
                <w:sz w:val="24"/>
                <w:szCs w:val="24"/>
              </w:rPr>
              <w:t>бережения и здоровьеформирования</w:t>
            </w:r>
          </w:p>
          <w:p w14:paraId="7CA24A2F" w14:textId="77777777" w:rsidR="00B21143" w:rsidRPr="009F2B3C" w:rsidRDefault="00B21143"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Банка методических материалов по работе с родителями</w:t>
            </w:r>
          </w:p>
        </w:tc>
        <w:tc>
          <w:tcPr>
            <w:tcW w:w="734" w:type="pct"/>
            <w:shd w:val="clear" w:color="auto" w:fill="auto"/>
          </w:tcPr>
          <w:p w14:paraId="7904DEF6" w14:textId="2D8BE285" w:rsidR="00B21143" w:rsidRPr="009F2B3C" w:rsidRDefault="00B21143"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В течение года</w:t>
            </w:r>
          </w:p>
        </w:tc>
        <w:tc>
          <w:tcPr>
            <w:tcW w:w="979" w:type="pct"/>
            <w:shd w:val="clear" w:color="auto" w:fill="auto"/>
          </w:tcPr>
          <w:p w14:paraId="27F8B835" w14:textId="77777777" w:rsidR="00B21143" w:rsidRPr="009F2B3C" w:rsidRDefault="00B21143"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Классные руководители</w:t>
            </w:r>
          </w:p>
          <w:p w14:paraId="22504395" w14:textId="7133D3C2" w:rsidR="00B21143" w:rsidRPr="009F2B3C" w:rsidRDefault="00B21143"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Руководитель кабинета здоровья</w:t>
            </w:r>
          </w:p>
        </w:tc>
      </w:tr>
      <w:tr w:rsidR="00B21143" w:rsidRPr="009F2B3C" w14:paraId="717EC27C" w14:textId="77777777" w:rsidTr="00474109">
        <w:trPr>
          <w:trHeight w:val="551"/>
        </w:trPr>
        <w:tc>
          <w:tcPr>
            <w:tcW w:w="338" w:type="pct"/>
            <w:shd w:val="clear" w:color="auto" w:fill="auto"/>
          </w:tcPr>
          <w:p w14:paraId="59775113" w14:textId="0BBF9BAE" w:rsidR="00B21143" w:rsidRPr="009F2B3C" w:rsidRDefault="00B21143"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VII.</w:t>
            </w:r>
          </w:p>
        </w:tc>
        <w:tc>
          <w:tcPr>
            <w:tcW w:w="2949" w:type="pct"/>
            <w:gridSpan w:val="2"/>
            <w:shd w:val="clear" w:color="auto" w:fill="auto"/>
          </w:tcPr>
          <w:p w14:paraId="516E28E2" w14:textId="77777777" w:rsidR="00B21143" w:rsidRPr="009F2B3C" w:rsidRDefault="00B21143" w:rsidP="009F2B3C">
            <w:pPr>
              <w:suppressAutoHyphens/>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Просветительская работа</w:t>
            </w:r>
          </w:p>
        </w:tc>
        <w:tc>
          <w:tcPr>
            <w:tcW w:w="734" w:type="pct"/>
            <w:shd w:val="clear" w:color="auto" w:fill="auto"/>
          </w:tcPr>
          <w:p w14:paraId="0A233DEC" w14:textId="77777777" w:rsidR="00B21143" w:rsidRPr="009F2B3C" w:rsidRDefault="00B21143" w:rsidP="009F2B3C">
            <w:pPr>
              <w:suppressAutoHyphens/>
              <w:spacing w:after="0" w:line="240" w:lineRule="auto"/>
              <w:jc w:val="both"/>
              <w:rPr>
                <w:rFonts w:ascii="Times New Roman" w:hAnsi="Times New Roman" w:cs="Times New Roman"/>
                <w:sz w:val="24"/>
                <w:szCs w:val="24"/>
              </w:rPr>
            </w:pPr>
          </w:p>
        </w:tc>
        <w:tc>
          <w:tcPr>
            <w:tcW w:w="979" w:type="pct"/>
            <w:shd w:val="clear" w:color="auto" w:fill="auto"/>
          </w:tcPr>
          <w:p w14:paraId="050B35B8" w14:textId="77777777" w:rsidR="00B21143" w:rsidRPr="009F2B3C" w:rsidRDefault="00B21143"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Школьный врач</w:t>
            </w:r>
          </w:p>
          <w:p w14:paraId="1A18830D" w14:textId="77777777" w:rsidR="00B21143" w:rsidRPr="009F2B3C" w:rsidRDefault="00B21143"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Кл. рук-ли</w:t>
            </w:r>
          </w:p>
          <w:p w14:paraId="39684DD5" w14:textId="77777777" w:rsidR="00B21143" w:rsidRPr="009F2B3C" w:rsidRDefault="00B21143"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Воспитатели ГПД</w:t>
            </w:r>
          </w:p>
        </w:tc>
      </w:tr>
      <w:tr w:rsidR="00B21143" w:rsidRPr="009F2B3C" w14:paraId="58ECD386" w14:textId="77777777" w:rsidTr="00474109">
        <w:trPr>
          <w:trHeight w:val="1862"/>
        </w:trPr>
        <w:tc>
          <w:tcPr>
            <w:tcW w:w="338" w:type="pct"/>
            <w:shd w:val="clear" w:color="auto" w:fill="auto"/>
          </w:tcPr>
          <w:p w14:paraId="26F814A5" w14:textId="77777777" w:rsidR="00B21143" w:rsidRPr="009F2B3C" w:rsidRDefault="00B21143"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7.1.</w:t>
            </w:r>
          </w:p>
        </w:tc>
        <w:tc>
          <w:tcPr>
            <w:tcW w:w="2949" w:type="pct"/>
            <w:gridSpan w:val="2"/>
            <w:shd w:val="clear" w:color="auto" w:fill="auto"/>
          </w:tcPr>
          <w:p w14:paraId="163CD2B0" w14:textId="77777777" w:rsidR="00B21143" w:rsidRPr="009F2B3C" w:rsidRDefault="00B21143"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Классные часы по тематике здорового образа жизни и экологического воспитания</w:t>
            </w:r>
          </w:p>
          <w:p w14:paraId="366B6E20" w14:textId="77777777" w:rsidR="00B21143" w:rsidRPr="009F2B3C" w:rsidRDefault="00B21143" w:rsidP="009F2B3C">
            <w:pPr>
              <w:spacing w:after="0" w:line="240" w:lineRule="auto"/>
              <w:jc w:val="both"/>
              <w:rPr>
                <w:rFonts w:ascii="Times New Roman" w:hAnsi="Times New Roman" w:cs="Times New Roman"/>
                <w:sz w:val="24"/>
                <w:szCs w:val="24"/>
              </w:rPr>
            </w:pPr>
          </w:p>
        </w:tc>
        <w:tc>
          <w:tcPr>
            <w:tcW w:w="734" w:type="pct"/>
            <w:shd w:val="clear" w:color="auto" w:fill="auto"/>
          </w:tcPr>
          <w:p w14:paraId="526C8057" w14:textId="77985EEA" w:rsidR="00B21143" w:rsidRPr="009F2B3C" w:rsidRDefault="0025529A"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в течение уч. года (соглас</w:t>
            </w:r>
            <w:r w:rsidR="00B21143" w:rsidRPr="009F2B3C">
              <w:rPr>
                <w:rFonts w:ascii="Times New Roman" w:hAnsi="Times New Roman" w:cs="Times New Roman"/>
                <w:sz w:val="24"/>
                <w:szCs w:val="24"/>
              </w:rPr>
              <w:t xml:space="preserve">но </w:t>
            </w:r>
            <w:r w:rsidRPr="009F2B3C">
              <w:rPr>
                <w:rFonts w:ascii="Times New Roman" w:hAnsi="Times New Roman" w:cs="Times New Roman"/>
                <w:sz w:val="24"/>
                <w:szCs w:val="24"/>
              </w:rPr>
              <w:t>пла</w:t>
            </w:r>
            <w:r w:rsidR="00B21143" w:rsidRPr="009F2B3C">
              <w:rPr>
                <w:rFonts w:ascii="Times New Roman" w:hAnsi="Times New Roman" w:cs="Times New Roman"/>
                <w:sz w:val="24"/>
                <w:szCs w:val="24"/>
              </w:rPr>
              <w:t>нам работы классного руководите-ля)</w:t>
            </w:r>
          </w:p>
        </w:tc>
        <w:tc>
          <w:tcPr>
            <w:tcW w:w="979" w:type="pct"/>
            <w:shd w:val="clear" w:color="auto" w:fill="auto"/>
          </w:tcPr>
          <w:p w14:paraId="278464B8" w14:textId="77777777" w:rsidR="00B21143" w:rsidRPr="009F2B3C" w:rsidRDefault="00B21143"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Кл. рук-ли</w:t>
            </w:r>
          </w:p>
          <w:p w14:paraId="1D18BBE4" w14:textId="77777777" w:rsidR="00B21143" w:rsidRPr="009F2B3C" w:rsidRDefault="00B21143" w:rsidP="009F2B3C">
            <w:pPr>
              <w:spacing w:after="0" w:line="240" w:lineRule="auto"/>
              <w:jc w:val="both"/>
              <w:rPr>
                <w:rFonts w:ascii="Times New Roman" w:hAnsi="Times New Roman" w:cs="Times New Roman"/>
                <w:sz w:val="24"/>
                <w:szCs w:val="24"/>
              </w:rPr>
            </w:pPr>
          </w:p>
        </w:tc>
      </w:tr>
      <w:tr w:rsidR="00B21143" w:rsidRPr="009F2B3C" w14:paraId="3F1B80AB" w14:textId="77777777" w:rsidTr="00474109">
        <w:tc>
          <w:tcPr>
            <w:tcW w:w="338" w:type="pct"/>
            <w:shd w:val="clear" w:color="auto" w:fill="auto"/>
          </w:tcPr>
          <w:p w14:paraId="69492B92" w14:textId="4D1E95AF" w:rsidR="00B21143" w:rsidRPr="009F2B3C" w:rsidRDefault="00B21143"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7.2.</w:t>
            </w:r>
          </w:p>
        </w:tc>
        <w:tc>
          <w:tcPr>
            <w:tcW w:w="2949" w:type="pct"/>
            <w:gridSpan w:val="2"/>
            <w:shd w:val="clear" w:color="auto" w:fill="auto"/>
          </w:tcPr>
          <w:p w14:paraId="371977A0" w14:textId="3ADCA745" w:rsidR="00B21143" w:rsidRPr="009F2B3C" w:rsidRDefault="0025529A"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 xml:space="preserve">Памятки </w:t>
            </w:r>
            <w:r w:rsidR="00B21143" w:rsidRPr="009F2B3C">
              <w:rPr>
                <w:rFonts w:ascii="Times New Roman" w:hAnsi="Times New Roman" w:cs="Times New Roman"/>
                <w:sz w:val="24"/>
                <w:szCs w:val="24"/>
              </w:rPr>
              <w:t xml:space="preserve"> (стенд «Уголок здоровья»):</w:t>
            </w:r>
          </w:p>
          <w:p w14:paraId="670F0B11" w14:textId="77777777" w:rsidR="00B21143" w:rsidRPr="009F2B3C" w:rsidRDefault="00B21143"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«Профилактика инфекционных заболеваний»</w:t>
            </w:r>
          </w:p>
          <w:p w14:paraId="47287221" w14:textId="77777777" w:rsidR="00B21143" w:rsidRPr="009F2B3C" w:rsidRDefault="00B21143"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«Режим дня»</w:t>
            </w:r>
          </w:p>
          <w:p w14:paraId="75AF257D" w14:textId="77777777" w:rsidR="00B21143" w:rsidRPr="009F2B3C" w:rsidRDefault="00B21143"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«Закаливание»</w:t>
            </w:r>
          </w:p>
        </w:tc>
        <w:tc>
          <w:tcPr>
            <w:tcW w:w="734" w:type="pct"/>
            <w:shd w:val="clear" w:color="auto" w:fill="auto"/>
          </w:tcPr>
          <w:p w14:paraId="03669C8B" w14:textId="03C331E5" w:rsidR="00B21143" w:rsidRPr="009F2B3C" w:rsidRDefault="00B21143"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В течение года</w:t>
            </w:r>
          </w:p>
        </w:tc>
        <w:tc>
          <w:tcPr>
            <w:tcW w:w="979" w:type="pct"/>
            <w:shd w:val="clear" w:color="auto" w:fill="auto"/>
          </w:tcPr>
          <w:p w14:paraId="12902657" w14:textId="77777777" w:rsidR="00B21143" w:rsidRPr="009F2B3C" w:rsidRDefault="00B21143"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Кл.рук-ли</w:t>
            </w:r>
          </w:p>
        </w:tc>
      </w:tr>
      <w:tr w:rsidR="00B21143" w:rsidRPr="009F2B3C" w14:paraId="11BECF74" w14:textId="77777777" w:rsidTr="00A70270">
        <w:trPr>
          <w:trHeight w:val="1551"/>
        </w:trPr>
        <w:tc>
          <w:tcPr>
            <w:tcW w:w="338" w:type="pct"/>
            <w:shd w:val="clear" w:color="auto" w:fill="auto"/>
          </w:tcPr>
          <w:p w14:paraId="1D23E848" w14:textId="1ACD7EF4" w:rsidR="00B21143" w:rsidRPr="009F2B3C" w:rsidRDefault="00B21143"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7.3.</w:t>
            </w:r>
          </w:p>
        </w:tc>
        <w:tc>
          <w:tcPr>
            <w:tcW w:w="2949" w:type="pct"/>
            <w:gridSpan w:val="2"/>
            <w:shd w:val="clear" w:color="auto" w:fill="auto"/>
          </w:tcPr>
          <w:p w14:paraId="0592C290" w14:textId="093A9790" w:rsidR="00B21143" w:rsidRPr="009F2B3C" w:rsidRDefault="00B21143"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 xml:space="preserve">Беседы с учащимися: о вреде употребления </w:t>
            </w:r>
            <w:r w:rsidR="0025529A" w:rsidRPr="009F2B3C">
              <w:rPr>
                <w:rFonts w:ascii="Times New Roman" w:hAnsi="Times New Roman" w:cs="Times New Roman"/>
                <w:sz w:val="24"/>
                <w:szCs w:val="24"/>
              </w:rPr>
              <w:t>слабо</w:t>
            </w:r>
            <w:r w:rsidRPr="009F2B3C">
              <w:rPr>
                <w:rFonts w:ascii="Times New Roman" w:hAnsi="Times New Roman" w:cs="Times New Roman"/>
                <w:sz w:val="24"/>
                <w:szCs w:val="24"/>
              </w:rPr>
              <w:t>алкогольных и энергетических н</w:t>
            </w:r>
            <w:r w:rsidR="0025529A" w:rsidRPr="009F2B3C">
              <w:rPr>
                <w:rFonts w:ascii="Times New Roman" w:hAnsi="Times New Roman" w:cs="Times New Roman"/>
                <w:sz w:val="24"/>
                <w:szCs w:val="24"/>
              </w:rPr>
              <w:t>апитков; о вреде табако</w:t>
            </w:r>
            <w:r w:rsidRPr="009F2B3C">
              <w:rPr>
                <w:rFonts w:ascii="Times New Roman" w:hAnsi="Times New Roman" w:cs="Times New Roman"/>
                <w:sz w:val="24"/>
                <w:szCs w:val="24"/>
              </w:rPr>
              <w:t>курения; принципы рационального здорового питания; как сохранить хорошее зрение; острые кишечные заболевания и их профилактика; режим дня и его значение; культура приёма пищи.</w:t>
            </w:r>
          </w:p>
        </w:tc>
        <w:tc>
          <w:tcPr>
            <w:tcW w:w="734" w:type="pct"/>
            <w:shd w:val="clear" w:color="auto" w:fill="auto"/>
          </w:tcPr>
          <w:p w14:paraId="6A3ECED3" w14:textId="77777777" w:rsidR="00B21143" w:rsidRPr="009F2B3C" w:rsidRDefault="00B21143"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в течение уч. года</w:t>
            </w:r>
          </w:p>
        </w:tc>
        <w:tc>
          <w:tcPr>
            <w:tcW w:w="979" w:type="pct"/>
            <w:shd w:val="clear" w:color="auto" w:fill="auto"/>
          </w:tcPr>
          <w:p w14:paraId="06915D8E" w14:textId="77777777" w:rsidR="00B21143" w:rsidRPr="009F2B3C" w:rsidRDefault="00B21143" w:rsidP="009F2B3C">
            <w:pPr>
              <w:suppressAutoHyphens/>
              <w:spacing w:after="0" w:line="240" w:lineRule="auto"/>
              <w:jc w:val="both"/>
              <w:rPr>
                <w:rFonts w:ascii="Times New Roman" w:hAnsi="Times New Roman" w:cs="Times New Roman"/>
                <w:sz w:val="24"/>
                <w:szCs w:val="24"/>
              </w:rPr>
            </w:pPr>
          </w:p>
        </w:tc>
      </w:tr>
      <w:tr w:rsidR="00B21143" w:rsidRPr="009F2B3C" w14:paraId="328AF199" w14:textId="77777777" w:rsidTr="00474109">
        <w:tc>
          <w:tcPr>
            <w:tcW w:w="338" w:type="pct"/>
            <w:shd w:val="clear" w:color="auto" w:fill="auto"/>
          </w:tcPr>
          <w:p w14:paraId="602957D3" w14:textId="06D7A9BF" w:rsidR="00B21143" w:rsidRPr="009F2B3C" w:rsidRDefault="00B21143"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7.4.</w:t>
            </w:r>
          </w:p>
        </w:tc>
        <w:tc>
          <w:tcPr>
            <w:tcW w:w="2949" w:type="pct"/>
            <w:gridSpan w:val="2"/>
            <w:shd w:val="clear" w:color="auto" w:fill="auto"/>
          </w:tcPr>
          <w:p w14:paraId="2D1B2CD2" w14:textId="2A09900B" w:rsidR="00B21143" w:rsidRPr="009F2B3C" w:rsidRDefault="00B21143"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Организация тематической выставки  рисунков «Мы за здоровый образ жизни»</w:t>
            </w:r>
          </w:p>
        </w:tc>
        <w:tc>
          <w:tcPr>
            <w:tcW w:w="734" w:type="pct"/>
            <w:shd w:val="clear" w:color="auto" w:fill="auto"/>
          </w:tcPr>
          <w:p w14:paraId="06932EBD" w14:textId="14B5F218" w:rsidR="00B21143" w:rsidRPr="009F2B3C" w:rsidRDefault="00B21143"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апрель</w:t>
            </w:r>
          </w:p>
        </w:tc>
        <w:tc>
          <w:tcPr>
            <w:tcW w:w="979" w:type="pct"/>
            <w:shd w:val="clear" w:color="auto" w:fill="auto"/>
          </w:tcPr>
          <w:p w14:paraId="5774AFD9" w14:textId="77777777" w:rsidR="00B21143" w:rsidRPr="009F2B3C" w:rsidRDefault="00B21143"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Кл.рук-ли</w:t>
            </w:r>
          </w:p>
        </w:tc>
      </w:tr>
      <w:tr w:rsidR="00B21143" w:rsidRPr="009F2B3C" w14:paraId="76DD4776" w14:textId="77777777" w:rsidTr="00474109">
        <w:tc>
          <w:tcPr>
            <w:tcW w:w="338" w:type="pct"/>
            <w:shd w:val="clear" w:color="auto" w:fill="auto"/>
          </w:tcPr>
          <w:p w14:paraId="1763454A" w14:textId="73909837" w:rsidR="00B21143" w:rsidRPr="009F2B3C" w:rsidRDefault="00B21143"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 xml:space="preserve">7.5. </w:t>
            </w:r>
          </w:p>
        </w:tc>
        <w:tc>
          <w:tcPr>
            <w:tcW w:w="2949" w:type="pct"/>
            <w:gridSpan w:val="2"/>
            <w:shd w:val="clear" w:color="auto" w:fill="auto"/>
          </w:tcPr>
          <w:p w14:paraId="5665DF07" w14:textId="77777777" w:rsidR="00B21143" w:rsidRPr="009F2B3C" w:rsidRDefault="00B21143"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Цикл бесед с учащимися по экологическому воспитанию</w:t>
            </w:r>
          </w:p>
        </w:tc>
        <w:tc>
          <w:tcPr>
            <w:tcW w:w="734" w:type="pct"/>
            <w:shd w:val="clear" w:color="auto" w:fill="auto"/>
          </w:tcPr>
          <w:p w14:paraId="1D2A03C2" w14:textId="77777777" w:rsidR="00B21143" w:rsidRPr="009F2B3C" w:rsidRDefault="00B21143"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в течение уч. года</w:t>
            </w:r>
          </w:p>
        </w:tc>
        <w:tc>
          <w:tcPr>
            <w:tcW w:w="979" w:type="pct"/>
            <w:shd w:val="clear" w:color="auto" w:fill="auto"/>
          </w:tcPr>
          <w:p w14:paraId="57F9BE55" w14:textId="77777777" w:rsidR="00B21143" w:rsidRPr="009F2B3C" w:rsidRDefault="00B21143"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Кл. рук-ли</w:t>
            </w:r>
          </w:p>
          <w:p w14:paraId="2307A1F7" w14:textId="2315354C" w:rsidR="00B21143" w:rsidRPr="009F2B3C" w:rsidRDefault="00B21143" w:rsidP="009F2B3C">
            <w:pPr>
              <w:spacing w:after="0" w:line="240" w:lineRule="auto"/>
              <w:jc w:val="both"/>
              <w:rPr>
                <w:rFonts w:ascii="Times New Roman" w:hAnsi="Times New Roman" w:cs="Times New Roman"/>
                <w:sz w:val="24"/>
                <w:szCs w:val="24"/>
              </w:rPr>
            </w:pPr>
          </w:p>
        </w:tc>
      </w:tr>
      <w:tr w:rsidR="00B21143" w:rsidRPr="009F2B3C" w14:paraId="7D77B13A" w14:textId="77777777" w:rsidTr="00474109">
        <w:tc>
          <w:tcPr>
            <w:tcW w:w="338" w:type="pct"/>
            <w:shd w:val="clear" w:color="auto" w:fill="auto"/>
          </w:tcPr>
          <w:p w14:paraId="220B65B1" w14:textId="27D53453" w:rsidR="00B21143" w:rsidRPr="009F2B3C" w:rsidRDefault="00B21143"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VIII.</w:t>
            </w:r>
          </w:p>
        </w:tc>
        <w:tc>
          <w:tcPr>
            <w:tcW w:w="2949" w:type="pct"/>
            <w:gridSpan w:val="2"/>
            <w:shd w:val="clear" w:color="auto" w:fill="auto"/>
          </w:tcPr>
          <w:p w14:paraId="2A48F977" w14:textId="77777777" w:rsidR="00B21143" w:rsidRPr="009F2B3C" w:rsidRDefault="00B21143" w:rsidP="009F2B3C">
            <w:pPr>
              <w:suppressAutoHyphens/>
              <w:spacing w:after="0" w:line="240" w:lineRule="auto"/>
              <w:rPr>
                <w:rFonts w:ascii="Times New Roman" w:hAnsi="Times New Roman" w:cs="Times New Roman"/>
                <w:sz w:val="24"/>
                <w:szCs w:val="24"/>
              </w:rPr>
            </w:pPr>
            <w:r w:rsidRPr="009F2B3C">
              <w:rPr>
                <w:rFonts w:ascii="Times New Roman" w:hAnsi="Times New Roman" w:cs="Times New Roman"/>
                <w:sz w:val="24"/>
                <w:szCs w:val="24"/>
              </w:rPr>
              <w:t>Работа с родителями</w:t>
            </w:r>
          </w:p>
        </w:tc>
        <w:tc>
          <w:tcPr>
            <w:tcW w:w="734" w:type="pct"/>
            <w:shd w:val="clear" w:color="auto" w:fill="auto"/>
          </w:tcPr>
          <w:p w14:paraId="4C970C9E" w14:textId="77777777" w:rsidR="00B21143" w:rsidRPr="009F2B3C" w:rsidRDefault="00B21143" w:rsidP="009F2B3C">
            <w:pPr>
              <w:spacing w:after="0" w:line="240" w:lineRule="auto"/>
              <w:jc w:val="both"/>
              <w:rPr>
                <w:rFonts w:ascii="Times New Roman" w:hAnsi="Times New Roman" w:cs="Times New Roman"/>
                <w:sz w:val="24"/>
                <w:szCs w:val="24"/>
              </w:rPr>
            </w:pPr>
          </w:p>
        </w:tc>
        <w:tc>
          <w:tcPr>
            <w:tcW w:w="979" w:type="pct"/>
            <w:shd w:val="clear" w:color="auto" w:fill="auto"/>
          </w:tcPr>
          <w:p w14:paraId="59CBE0B0" w14:textId="127C8CAC" w:rsidR="00B21143" w:rsidRPr="009F2B3C" w:rsidRDefault="00B21143" w:rsidP="009F2B3C">
            <w:pPr>
              <w:spacing w:after="0" w:line="240" w:lineRule="auto"/>
              <w:jc w:val="both"/>
              <w:rPr>
                <w:rFonts w:ascii="Times New Roman" w:hAnsi="Times New Roman" w:cs="Times New Roman"/>
                <w:sz w:val="24"/>
                <w:szCs w:val="24"/>
              </w:rPr>
            </w:pPr>
          </w:p>
        </w:tc>
      </w:tr>
      <w:tr w:rsidR="00B21143" w:rsidRPr="009F2B3C" w14:paraId="761EBBFD" w14:textId="77777777" w:rsidTr="00474109">
        <w:tc>
          <w:tcPr>
            <w:tcW w:w="338" w:type="pct"/>
            <w:shd w:val="clear" w:color="auto" w:fill="auto"/>
          </w:tcPr>
          <w:p w14:paraId="73D6F07C" w14:textId="77777777" w:rsidR="00B21143" w:rsidRPr="009F2B3C" w:rsidRDefault="00B21143"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8.1.</w:t>
            </w:r>
          </w:p>
        </w:tc>
        <w:tc>
          <w:tcPr>
            <w:tcW w:w="2949" w:type="pct"/>
            <w:gridSpan w:val="2"/>
            <w:shd w:val="clear" w:color="auto" w:fill="auto"/>
          </w:tcPr>
          <w:p w14:paraId="1821D4AC" w14:textId="5014A58A" w:rsidR="00B21143" w:rsidRPr="009F2B3C" w:rsidRDefault="00B21143"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Классные родительские собрания</w:t>
            </w:r>
          </w:p>
        </w:tc>
        <w:tc>
          <w:tcPr>
            <w:tcW w:w="734" w:type="pct"/>
            <w:shd w:val="clear" w:color="auto" w:fill="auto"/>
          </w:tcPr>
          <w:p w14:paraId="23747BFB" w14:textId="7D43204E" w:rsidR="00B21143" w:rsidRPr="009F2B3C" w:rsidRDefault="00B21143" w:rsidP="009F2B3C">
            <w:pPr>
              <w:spacing w:after="0" w:line="240" w:lineRule="auto"/>
              <w:jc w:val="both"/>
              <w:rPr>
                <w:rFonts w:ascii="Times New Roman" w:hAnsi="Times New Roman" w:cs="Times New Roman"/>
                <w:sz w:val="24"/>
                <w:szCs w:val="24"/>
              </w:rPr>
            </w:pPr>
          </w:p>
        </w:tc>
        <w:tc>
          <w:tcPr>
            <w:tcW w:w="979" w:type="pct"/>
            <w:shd w:val="clear" w:color="auto" w:fill="auto"/>
          </w:tcPr>
          <w:p w14:paraId="141148B3" w14:textId="253ACC87" w:rsidR="00B21143" w:rsidRPr="009F2B3C" w:rsidRDefault="00B21143"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Кл.рук-ли</w:t>
            </w:r>
          </w:p>
        </w:tc>
      </w:tr>
      <w:tr w:rsidR="00B21143" w:rsidRPr="009F2B3C" w14:paraId="047F4998" w14:textId="77777777" w:rsidTr="00474109">
        <w:tc>
          <w:tcPr>
            <w:tcW w:w="338" w:type="pct"/>
            <w:shd w:val="clear" w:color="auto" w:fill="auto"/>
          </w:tcPr>
          <w:p w14:paraId="141EC542" w14:textId="77777777" w:rsidR="00B21143" w:rsidRPr="009F2B3C" w:rsidRDefault="00B21143"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8.2.</w:t>
            </w:r>
          </w:p>
        </w:tc>
        <w:tc>
          <w:tcPr>
            <w:tcW w:w="2949" w:type="pct"/>
            <w:gridSpan w:val="2"/>
            <w:shd w:val="clear" w:color="auto" w:fill="auto"/>
          </w:tcPr>
          <w:p w14:paraId="7B82417A" w14:textId="77777777" w:rsidR="00B21143" w:rsidRPr="009F2B3C" w:rsidRDefault="00B21143"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Консультации родителей (законных представителей) по вопросам здоровьесбережения</w:t>
            </w:r>
          </w:p>
        </w:tc>
        <w:tc>
          <w:tcPr>
            <w:tcW w:w="734" w:type="pct"/>
            <w:shd w:val="clear" w:color="auto" w:fill="auto"/>
          </w:tcPr>
          <w:p w14:paraId="4F16D09E" w14:textId="77777777" w:rsidR="00B21143" w:rsidRPr="009F2B3C" w:rsidRDefault="00B21143"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в течение уч. года</w:t>
            </w:r>
          </w:p>
        </w:tc>
        <w:tc>
          <w:tcPr>
            <w:tcW w:w="979" w:type="pct"/>
            <w:shd w:val="clear" w:color="auto" w:fill="auto"/>
          </w:tcPr>
          <w:p w14:paraId="394E1B6F" w14:textId="2392322C" w:rsidR="00B21143" w:rsidRPr="009F2B3C" w:rsidRDefault="00B21143" w:rsidP="009F2B3C">
            <w:pPr>
              <w:suppressAutoHyphens/>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Школьный врач</w:t>
            </w:r>
          </w:p>
        </w:tc>
      </w:tr>
      <w:tr w:rsidR="00B21143" w:rsidRPr="009F2B3C" w14:paraId="528FE5DA" w14:textId="77777777" w:rsidTr="00474109">
        <w:tc>
          <w:tcPr>
            <w:tcW w:w="338" w:type="pct"/>
            <w:shd w:val="clear" w:color="auto" w:fill="auto"/>
          </w:tcPr>
          <w:p w14:paraId="2236FEA6" w14:textId="77777777" w:rsidR="00B21143" w:rsidRPr="009F2B3C" w:rsidRDefault="00B21143"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8.3.</w:t>
            </w:r>
          </w:p>
        </w:tc>
        <w:tc>
          <w:tcPr>
            <w:tcW w:w="2949" w:type="pct"/>
            <w:gridSpan w:val="2"/>
            <w:shd w:val="clear" w:color="auto" w:fill="auto"/>
          </w:tcPr>
          <w:p w14:paraId="32D3E326" w14:textId="77777777" w:rsidR="00B21143" w:rsidRPr="009F2B3C" w:rsidRDefault="00B21143"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Консультации родителей (законных представителей) по вопросам формирования безопасного образа жизни (привлечение при необходимости сотрудников право-охранительных органов)</w:t>
            </w:r>
          </w:p>
        </w:tc>
        <w:tc>
          <w:tcPr>
            <w:tcW w:w="734" w:type="pct"/>
            <w:shd w:val="clear" w:color="auto" w:fill="auto"/>
          </w:tcPr>
          <w:p w14:paraId="05BDEF2B" w14:textId="77777777" w:rsidR="00B21143" w:rsidRPr="009F2B3C" w:rsidRDefault="00B21143"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в течение уч. года</w:t>
            </w:r>
          </w:p>
        </w:tc>
        <w:tc>
          <w:tcPr>
            <w:tcW w:w="979" w:type="pct"/>
            <w:shd w:val="clear" w:color="auto" w:fill="auto"/>
          </w:tcPr>
          <w:p w14:paraId="628CE73C" w14:textId="4F2D628C" w:rsidR="00B21143" w:rsidRPr="009F2B3C" w:rsidRDefault="00B21143"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Социальный педагог</w:t>
            </w:r>
          </w:p>
        </w:tc>
      </w:tr>
    </w:tbl>
    <w:p w14:paraId="4E21A7C6" w14:textId="77777777" w:rsidR="00A70270" w:rsidRPr="009F2B3C" w:rsidRDefault="00A70270" w:rsidP="009F2B3C">
      <w:pPr>
        <w:spacing w:after="0" w:line="240" w:lineRule="auto"/>
        <w:ind w:firstLine="567"/>
        <w:jc w:val="both"/>
        <w:rPr>
          <w:rFonts w:ascii="Times New Roman" w:hAnsi="Times New Roman" w:cs="Times New Roman"/>
          <w:sz w:val="24"/>
          <w:szCs w:val="24"/>
        </w:rPr>
      </w:pPr>
    </w:p>
    <w:p w14:paraId="157BCB70" w14:textId="77777777" w:rsidR="00A70270" w:rsidRPr="009F2B3C" w:rsidRDefault="00A70270" w:rsidP="009F2B3C">
      <w:pPr>
        <w:spacing w:after="0" w:line="240" w:lineRule="auto"/>
        <w:ind w:firstLine="567"/>
        <w:jc w:val="center"/>
        <w:rPr>
          <w:rFonts w:ascii="Times New Roman" w:hAnsi="Times New Roman" w:cs="Times New Roman"/>
          <w:b/>
          <w:sz w:val="24"/>
          <w:szCs w:val="24"/>
        </w:rPr>
      </w:pPr>
      <w:r w:rsidRPr="009F2B3C">
        <w:rPr>
          <w:rFonts w:ascii="Times New Roman" w:hAnsi="Times New Roman" w:cs="Times New Roman"/>
          <w:b/>
          <w:sz w:val="24"/>
          <w:szCs w:val="24"/>
        </w:rPr>
        <w:t xml:space="preserve">Планируемые результаты освоения программы формирования </w:t>
      </w:r>
    </w:p>
    <w:p w14:paraId="0695958A" w14:textId="4938371E" w:rsidR="00A70270" w:rsidRPr="009F2B3C" w:rsidRDefault="00A70270" w:rsidP="009F2B3C">
      <w:pPr>
        <w:spacing w:after="0" w:line="240" w:lineRule="auto"/>
        <w:ind w:firstLine="567"/>
        <w:jc w:val="center"/>
        <w:rPr>
          <w:rFonts w:ascii="Times New Roman" w:hAnsi="Times New Roman" w:cs="Times New Roman"/>
          <w:b/>
          <w:sz w:val="24"/>
          <w:szCs w:val="24"/>
        </w:rPr>
      </w:pPr>
      <w:r w:rsidRPr="009F2B3C">
        <w:rPr>
          <w:rFonts w:ascii="Times New Roman" w:hAnsi="Times New Roman" w:cs="Times New Roman"/>
          <w:b/>
          <w:sz w:val="24"/>
          <w:szCs w:val="24"/>
        </w:rPr>
        <w:t>экологической культуры, здорового и безопасного образа жизни</w:t>
      </w:r>
    </w:p>
    <w:p w14:paraId="339675A6" w14:textId="77777777" w:rsidR="00A70270" w:rsidRPr="009F2B3C" w:rsidRDefault="00A70270" w:rsidP="009F2B3C">
      <w:pPr>
        <w:spacing w:after="0" w:line="240" w:lineRule="auto"/>
        <w:ind w:firstLine="567"/>
        <w:jc w:val="both"/>
        <w:rPr>
          <w:rFonts w:ascii="Times New Roman" w:hAnsi="Times New Roman" w:cs="Times New Roman"/>
          <w:i/>
          <w:sz w:val="24"/>
          <w:szCs w:val="24"/>
        </w:rPr>
      </w:pPr>
      <w:r w:rsidRPr="009F2B3C">
        <w:rPr>
          <w:rFonts w:ascii="Times New Roman" w:hAnsi="Times New Roman" w:cs="Times New Roman"/>
          <w:i/>
          <w:sz w:val="24"/>
          <w:szCs w:val="24"/>
        </w:rPr>
        <w:lastRenderedPageBreak/>
        <w:t>Важнейшие личностные результаты:</w:t>
      </w:r>
    </w:p>
    <w:p w14:paraId="2E2C22B8" w14:textId="394512CB" w:rsidR="00A70270" w:rsidRPr="009F2B3C" w:rsidRDefault="0025529A" w:rsidP="009F2B3C">
      <w:pPr>
        <w:spacing w:after="0" w:line="240" w:lineRule="auto"/>
        <w:ind w:firstLine="567"/>
        <w:jc w:val="both"/>
        <w:rPr>
          <w:rFonts w:ascii="Times New Roman" w:hAnsi="Times New Roman" w:cs="Times New Roman"/>
          <w:sz w:val="24"/>
          <w:szCs w:val="24"/>
        </w:rPr>
      </w:pPr>
      <w:r w:rsidRPr="009F2B3C">
        <w:rPr>
          <w:rFonts w:ascii="Times New Roman" w:hAnsi="Times New Roman" w:cs="Times New Roman"/>
          <w:sz w:val="24"/>
          <w:szCs w:val="24"/>
        </w:rPr>
        <w:t xml:space="preserve">- </w:t>
      </w:r>
      <w:r w:rsidR="00A70270" w:rsidRPr="009F2B3C">
        <w:rPr>
          <w:rFonts w:ascii="Times New Roman" w:hAnsi="Times New Roman" w:cs="Times New Roman"/>
          <w:sz w:val="24"/>
          <w:szCs w:val="24"/>
        </w:rPr>
        <w:t>ценностное отношение к природе; бережное отношение к живым организмам,  способность сочувствовать природе и её обитателям;</w:t>
      </w:r>
    </w:p>
    <w:p w14:paraId="6E3CB645" w14:textId="04EF288F" w:rsidR="00A70270" w:rsidRPr="009F2B3C" w:rsidRDefault="0025529A" w:rsidP="009F2B3C">
      <w:pPr>
        <w:spacing w:after="0" w:line="240" w:lineRule="auto"/>
        <w:ind w:firstLine="567"/>
        <w:jc w:val="both"/>
        <w:rPr>
          <w:rFonts w:ascii="Times New Roman" w:hAnsi="Times New Roman" w:cs="Times New Roman"/>
          <w:sz w:val="24"/>
          <w:szCs w:val="24"/>
        </w:rPr>
      </w:pPr>
      <w:r w:rsidRPr="009F2B3C">
        <w:rPr>
          <w:rFonts w:ascii="Times New Roman" w:hAnsi="Times New Roman" w:cs="Times New Roman"/>
          <w:sz w:val="24"/>
          <w:szCs w:val="24"/>
        </w:rPr>
        <w:t xml:space="preserve">- </w:t>
      </w:r>
      <w:r w:rsidR="00A70270" w:rsidRPr="009F2B3C">
        <w:rPr>
          <w:rFonts w:ascii="Times New Roman" w:hAnsi="Times New Roman" w:cs="Times New Roman"/>
          <w:sz w:val="24"/>
          <w:szCs w:val="24"/>
        </w:rPr>
        <w:t xml:space="preserve">потребность в занятиях физической культурой и спортом; </w:t>
      </w:r>
    </w:p>
    <w:p w14:paraId="2A297592" w14:textId="65F3A920" w:rsidR="00A70270" w:rsidRPr="009F2B3C" w:rsidRDefault="0025529A" w:rsidP="009F2B3C">
      <w:pPr>
        <w:spacing w:after="0" w:line="240" w:lineRule="auto"/>
        <w:ind w:firstLine="567"/>
        <w:jc w:val="both"/>
        <w:rPr>
          <w:rFonts w:ascii="Times New Roman" w:hAnsi="Times New Roman" w:cs="Times New Roman"/>
          <w:sz w:val="24"/>
          <w:szCs w:val="24"/>
        </w:rPr>
      </w:pPr>
      <w:r w:rsidRPr="009F2B3C">
        <w:rPr>
          <w:rFonts w:ascii="Times New Roman" w:hAnsi="Times New Roman" w:cs="Times New Roman"/>
          <w:sz w:val="24"/>
          <w:szCs w:val="24"/>
        </w:rPr>
        <w:t xml:space="preserve">- </w:t>
      </w:r>
      <w:r w:rsidR="00A70270" w:rsidRPr="009F2B3C">
        <w:rPr>
          <w:rFonts w:ascii="Times New Roman" w:hAnsi="Times New Roman" w:cs="Times New Roman"/>
          <w:sz w:val="24"/>
          <w:szCs w:val="24"/>
        </w:rPr>
        <w:t>негативное отношение к факторам риска здоровью (сниженная двигательная ак</w:t>
      </w:r>
      <w:r w:rsidR="00A70270" w:rsidRPr="009F2B3C">
        <w:rPr>
          <w:rFonts w:ascii="Times New Roman" w:hAnsi="Times New Roman" w:cs="Times New Roman"/>
          <w:sz w:val="24"/>
          <w:szCs w:val="24"/>
        </w:rPr>
        <w:softHyphen/>
        <w:t>ти</w:t>
      </w:r>
      <w:r w:rsidR="00A70270" w:rsidRPr="009F2B3C">
        <w:rPr>
          <w:rFonts w:ascii="Times New Roman" w:hAnsi="Times New Roman" w:cs="Times New Roman"/>
          <w:sz w:val="24"/>
          <w:szCs w:val="24"/>
        </w:rPr>
        <w:softHyphen/>
        <w:t>в</w:t>
      </w:r>
      <w:r w:rsidR="00A70270" w:rsidRPr="009F2B3C">
        <w:rPr>
          <w:rFonts w:ascii="Times New Roman" w:hAnsi="Times New Roman" w:cs="Times New Roman"/>
          <w:sz w:val="24"/>
          <w:szCs w:val="24"/>
        </w:rPr>
        <w:softHyphen/>
        <w:t>ность, курение, алкоголь, наркотики и другие психоактивные вещества, инфекционные за</w:t>
      </w:r>
      <w:r w:rsidR="00A70270" w:rsidRPr="009F2B3C">
        <w:rPr>
          <w:rFonts w:ascii="Times New Roman" w:hAnsi="Times New Roman" w:cs="Times New Roman"/>
          <w:sz w:val="24"/>
          <w:szCs w:val="24"/>
        </w:rPr>
        <w:softHyphen/>
        <w:t>бо</w:t>
      </w:r>
      <w:r w:rsidR="00A70270" w:rsidRPr="009F2B3C">
        <w:rPr>
          <w:rFonts w:ascii="Times New Roman" w:hAnsi="Times New Roman" w:cs="Times New Roman"/>
          <w:sz w:val="24"/>
          <w:szCs w:val="24"/>
        </w:rPr>
        <w:softHyphen/>
        <w:t xml:space="preserve">левания); </w:t>
      </w:r>
    </w:p>
    <w:p w14:paraId="1390294D" w14:textId="4FAC0CC9" w:rsidR="00A70270" w:rsidRPr="009F2B3C" w:rsidRDefault="0025529A" w:rsidP="009F2B3C">
      <w:pPr>
        <w:spacing w:after="0" w:line="240" w:lineRule="auto"/>
        <w:ind w:firstLine="567"/>
        <w:jc w:val="both"/>
        <w:rPr>
          <w:rFonts w:ascii="Times New Roman" w:hAnsi="Times New Roman" w:cs="Times New Roman"/>
          <w:sz w:val="24"/>
          <w:szCs w:val="24"/>
        </w:rPr>
      </w:pPr>
      <w:r w:rsidRPr="009F2B3C">
        <w:rPr>
          <w:rFonts w:ascii="Times New Roman" w:hAnsi="Times New Roman" w:cs="Times New Roman"/>
          <w:sz w:val="24"/>
          <w:szCs w:val="24"/>
        </w:rPr>
        <w:t xml:space="preserve">- </w:t>
      </w:r>
      <w:r w:rsidR="00A70270" w:rsidRPr="009F2B3C">
        <w:rPr>
          <w:rFonts w:ascii="Times New Roman" w:hAnsi="Times New Roman" w:cs="Times New Roman"/>
          <w:sz w:val="24"/>
          <w:szCs w:val="24"/>
        </w:rPr>
        <w:t>эмоционально-ценностное отношение к окружающей среде, осознание не</w:t>
      </w:r>
      <w:r w:rsidR="00A70270" w:rsidRPr="009F2B3C">
        <w:rPr>
          <w:rFonts w:ascii="Times New Roman" w:hAnsi="Times New Roman" w:cs="Times New Roman"/>
          <w:sz w:val="24"/>
          <w:szCs w:val="24"/>
        </w:rPr>
        <w:softHyphen/>
        <w:t>об</w:t>
      </w:r>
      <w:r w:rsidR="00A70270" w:rsidRPr="009F2B3C">
        <w:rPr>
          <w:rFonts w:ascii="Times New Roman" w:hAnsi="Times New Roman" w:cs="Times New Roman"/>
          <w:sz w:val="24"/>
          <w:szCs w:val="24"/>
        </w:rPr>
        <w:softHyphen/>
        <w:t>хо</w:t>
      </w:r>
      <w:r w:rsidR="00A70270" w:rsidRPr="009F2B3C">
        <w:rPr>
          <w:rFonts w:ascii="Times New Roman" w:hAnsi="Times New Roman" w:cs="Times New Roman"/>
          <w:sz w:val="24"/>
          <w:szCs w:val="24"/>
        </w:rPr>
        <w:softHyphen/>
        <w:t>ди</w:t>
      </w:r>
      <w:r w:rsidR="00A70270" w:rsidRPr="009F2B3C">
        <w:rPr>
          <w:rFonts w:ascii="Times New Roman" w:hAnsi="Times New Roman" w:cs="Times New Roman"/>
          <w:sz w:val="24"/>
          <w:szCs w:val="24"/>
        </w:rPr>
        <w:softHyphen/>
        <w:t>мо</w:t>
      </w:r>
      <w:r w:rsidR="00A70270" w:rsidRPr="009F2B3C">
        <w:rPr>
          <w:rFonts w:ascii="Times New Roman" w:hAnsi="Times New Roman" w:cs="Times New Roman"/>
          <w:sz w:val="24"/>
          <w:szCs w:val="24"/>
        </w:rPr>
        <w:softHyphen/>
        <w:t>с</w:t>
      </w:r>
      <w:r w:rsidR="00A70270" w:rsidRPr="009F2B3C">
        <w:rPr>
          <w:rFonts w:ascii="Times New Roman" w:hAnsi="Times New Roman" w:cs="Times New Roman"/>
          <w:sz w:val="24"/>
          <w:szCs w:val="24"/>
        </w:rPr>
        <w:softHyphen/>
        <w:t>ти ее охраны;</w:t>
      </w:r>
    </w:p>
    <w:p w14:paraId="1C8D187C" w14:textId="167364E5" w:rsidR="00A70270" w:rsidRPr="009F2B3C" w:rsidRDefault="0025529A" w:rsidP="009F2B3C">
      <w:pPr>
        <w:spacing w:after="0" w:line="240" w:lineRule="auto"/>
        <w:ind w:firstLine="567"/>
        <w:jc w:val="both"/>
        <w:rPr>
          <w:rFonts w:ascii="Times New Roman" w:hAnsi="Times New Roman" w:cs="Times New Roman"/>
          <w:sz w:val="24"/>
          <w:szCs w:val="24"/>
        </w:rPr>
      </w:pPr>
      <w:r w:rsidRPr="009F2B3C">
        <w:rPr>
          <w:rFonts w:ascii="Times New Roman" w:hAnsi="Times New Roman" w:cs="Times New Roman"/>
          <w:sz w:val="24"/>
          <w:szCs w:val="24"/>
        </w:rPr>
        <w:t xml:space="preserve">- </w:t>
      </w:r>
      <w:r w:rsidR="00A70270" w:rsidRPr="009F2B3C">
        <w:rPr>
          <w:rFonts w:ascii="Times New Roman" w:hAnsi="Times New Roman" w:cs="Times New Roman"/>
          <w:sz w:val="24"/>
          <w:szCs w:val="24"/>
        </w:rPr>
        <w:t xml:space="preserve">ценностное отношение к своему здоровью, здоровью близких и окружающих людей; </w:t>
      </w:r>
    </w:p>
    <w:p w14:paraId="6BF118A6" w14:textId="63F271EB" w:rsidR="00A70270" w:rsidRPr="009F2B3C" w:rsidRDefault="0025529A" w:rsidP="009F2B3C">
      <w:pPr>
        <w:spacing w:after="0" w:line="240" w:lineRule="auto"/>
        <w:ind w:firstLine="567"/>
        <w:jc w:val="both"/>
        <w:rPr>
          <w:rFonts w:ascii="Times New Roman" w:hAnsi="Times New Roman" w:cs="Times New Roman"/>
          <w:sz w:val="24"/>
          <w:szCs w:val="24"/>
        </w:rPr>
      </w:pPr>
      <w:r w:rsidRPr="009F2B3C">
        <w:rPr>
          <w:rFonts w:ascii="Times New Roman" w:hAnsi="Times New Roman" w:cs="Times New Roman"/>
          <w:sz w:val="24"/>
          <w:szCs w:val="24"/>
        </w:rPr>
        <w:t xml:space="preserve">- </w:t>
      </w:r>
      <w:r w:rsidR="00A70270" w:rsidRPr="009F2B3C">
        <w:rPr>
          <w:rFonts w:ascii="Times New Roman" w:hAnsi="Times New Roman" w:cs="Times New Roman"/>
          <w:sz w:val="24"/>
          <w:szCs w:val="24"/>
        </w:rPr>
        <w:t>элементарные представления об окружающем мире в совокупности его природных и социальных компонентов;</w:t>
      </w:r>
    </w:p>
    <w:p w14:paraId="1B4B7CB6" w14:textId="67091E35" w:rsidR="00A70270" w:rsidRPr="009F2B3C" w:rsidRDefault="00A70270" w:rsidP="009F2B3C">
      <w:pPr>
        <w:spacing w:after="0" w:line="240" w:lineRule="auto"/>
        <w:ind w:firstLine="567"/>
        <w:jc w:val="both"/>
        <w:rPr>
          <w:rFonts w:ascii="Times New Roman" w:hAnsi="Times New Roman" w:cs="Times New Roman"/>
          <w:sz w:val="24"/>
          <w:szCs w:val="24"/>
        </w:rPr>
      </w:pPr>
      <w:r w:rsidRPr="009F2B3C">
        <w:rPr>
          <w:rFonts w:ascii="Times New Roman" w:hAnsi="Times New Roman" w:cs="Times New Roman"/>
          <w:sz w:val="24"/>
          <w:szCs w:val="24"/>
        </w:rPr>
        <w:t xml:space="preserve"> </w:t>
      </w:r>
      <w:r w:rsidR="0025529A" w:rsidRPr="009F2B3C">
        <w:rPr>
          <w:rFonts w:ascii="Times New Roman" w:hAnsi="Times New Roman" w:cs="Times New Roman"/>
          <w:sz w:val="24"/>
          <w:szCs w:val="24"/>
        </w:rPr>
        <w:t xml:space="preserve">- </w:t>
      </w:r>
      <w:r w:rsidRPr="009F2B3C">
        <w:rPr>
          <w:rFonts w:ascii="Times New Roman" w:hAnsi="Times New Roman" w:cs="Times New Roman"/>
          <w:sz w:val="24"/>
          <w:szCs w:val="24"/>
        </w:rPr>
        <w:t xml:space="preserve">установка на здоровый образ жизни и реализация ее в реальном поведении  и поступках; </w:t>
      </w:r>
    </w:p>
    <w:p w14:paraId="39FC14E1" w14:textId="63D8CF4A" w:rsidR="00A70270" w:rsidRPr="009F2B3C" w:rsidRDefault="0025529A" w:rsidP="009F2B3C">
      <w:pPr>
        <w:spacing w:after="0" w:line="240" w:lineRule="auto"/>
        <w:ind w:firstLine="567"/>
        <w:jc w:val="both"/>
        <w:rPr>
          <w:rFonts w:ascii="Times New Roman" w:hAnsi="Times New Roman" w:cs="Times New Roman"/>
          <w:sz w:val="24"/>
          <w:szCs w:val="24"/>
        </w:rPr>
      </w:pPr>
      <w:r w:rsidRPr="009F2B3C">
        <w:rPr>
          <w:rFonts w:ascii="Times New Roman" w:hAnsi="Times New Roman" w:cs="Times New Roman"/>
          <w:sz w:val="24"/>
          <w:szCs w:val="24"/>
        </w:rPr>
        <w:t xml:space="preserve">- </w:t>
      </w:r>
      <w:r w:rsidR="00A70270" w:rsidRPr="009F2B3C">
        <w:rPr>
          <w:rFonts w:ascii="Times New Roman" w:hAnsi="Times New Roman" w:cs="Times New Roman"/>
          <w:sz w:val="24"/>
          <w:szCs w:val="24"/>
        </w:rPr>
        <w:t xml:space="preserve">стремление заботиться о своем здоровье; </w:t>
      </w:r>
    </w:p>
    <w:p w14:paraId="16B9CF83" w14:textId="370A5E3F" w:rsidR="00A70270" w:rsidRPr="009F2B3C" w:rsidRDefault="0025529A" w:rsidP="009F2B3C">
      <w:pPr>
        <w:spacing w:after="0" w:line="240" w:lineRule="auto"/>
        <w:ind w:firstLine="567"/>
        <w:jc w:val="both"/>
        <w:rPr>
          <w:rFonts w:ascii="Times New Roman" w:hAnsi="Times New Roman" w:cs="Times New Roman"/>
          <w:sz w:val="24"/>
          <w:szCs w:val="24"/>
        </w:rPr>
      </w:pPr>
      <w:r w:rsidRPr="009F2B3C">
        <w:rPr>
          <w:rFonts w:ascii="Times New Roman" w:hAnsi="Times New Roman" w:cs="Times New Roman"/>
          <w:sz w:val="24"/>
          <w:szCs w:val="24"/>
        </w:rPr>
        <w:t xml:space="preserve">- </w:t>
      </w:r>
      <w:r w:rsidR="00A70270" w:rsidRPr="009F2B3C">
        <w:rPr>
          <w:rFonts w:ascii="Times New Roman" w:hAnsi="Times New Roman" w:cs="Times New Roman"/>
          <w:sz w:val="24"/>
          <w:szCs w:val="24"/>
        </w:rPr>
        <w:t>готовность следовать социальным установкам экологически</w:t>
      </w:r>
      <w:r w:rsidRPr="009F2B3C">
        <w:rPr>
          <w:rFonts w:ascii="Times New Roman" w:hAnsi="Times New Roman" w:cs="Times New Roman"/>
          <w:sz w:val="24"/>
          <w:szCs w:val="24"/>
        </w:rPr>
        <w:t xml:space="preserve"> культурного здо</w:t>
      </w:r>
      <w:r w:rsidRPr="009F2B3C">
        <w:rPr>
          <w:rFonts w:ascii="Times New Roman" w:hAnsi="Times New Roman" w:cs="Times New Roman"/>
          <w:sz w:val="24"/>
          <w:szCs w:val="24"/>
        </w:rPr>
        <w:softHyphen/>
        <w:t>ро</w:t>
      </w:r>
      <w:r w:rsidRPr="009F2B3C">
        <w:rPr>
          <w:rFonts w:ascii="Times New Roman" w:hAnsi="Times New Roman" w:cs="Times New Roman"/>
          <w:sz w:val="24"/>
          <w:szCs w:val="24"/>
        </w:rPr>
        <w:softHyphen/>
        <w:t>вье</w:t>
      </w:r>
      <w:r w:rsidRPr="009F2B3C">
        <w:rPr>
          <w:rFonts w:ascii="Times New Roman" w:hAnsi="Times New Roman" w:cs="Times New Roman"/>
          <w:sz w:val="24"/>
          <w:szCs w:val="24"/>
        </w:rPr>
        <w:softHyphen/>
        <w:t>сбере</w:t>
      </w:r>
      <w:r w:rsidR="00A70270" w:rsidRPr="009F2B3C">
        <w:rPr>
          <w:rFonts w:ascii="Times New Roman" w:hAnsi="Times New Roman" w:cs="Times New Roman"/>
          <w:sz w:val="24"/>
          <w:szCs w:val="24"/>
        </w:rPr>
        <w:t>гаюшего, безопасного поведения (в отношении к природе и людям);</w:t>
      </w:r>
    </w:p>
    <w:p w14:paraId="715A8AE9" w14:textId="677702A7" w:rsidR="00A70270" w:rsidRPr="009F2B3C" w:rsidRDefault="0025529A" w:rsidP="009F2B3C">
      <w:pPr>
        <w:spacing w:after="0" w:line="240" w:lineRule="auto"/>
        <w:ind w:firstLine="567"/>
        <w:jc w:val="both"/>
        <w:rPr>
          <w:rFonts w:ascii="Times New Roman" w:hAnsi="Times New Roman" w:cs="Times New Roman"/>
          <w:sz w:val="24"/>
          <w:szCs w:val="24"/>
        </w:rPr>
      </w:pPr>
      <w:r w:rsidRPr="009F2B3C">
        <w:rPr>
          <w:rFonts w:ascii="Times New Roman" w:hAnsi="Times New Roman" w:cs="Times New Roman"/>
          <w:sz w:val="24"/>
          <w:szCs w:val="24"/>
        </w:rPr>
        <w:t xml:space="preserve">- </w:t>
      </w:r>
      <w:r w:rsidR="00A70270" w:rsidRPr="009F2B3C">
        <w:rPr>
          <w:rFonts w:ascii="Times New Roman" w:hAnsi="Times New Roman" w:cs="Times New Roman"/>
          <w:sz w:val="24"/>
          <w:szCs w:val="24"/>
        </w:rPr>
        <w:t>готовность противостоять вовлечению в табакокурение, употребление алкоголя, наркотических и сильнодействующих веществ;</w:t>
      </w:r>
    </w:p>
    <w:p w14:paraId="399000EF" w14:textId="5BADB2C8" w:rsidR="00A70270" w:rsidRPr="009F2B3C" w:rsidRDefault="0025529A" w:rsidP="009F2B3C">
      <w:pPr>
        <w:spacing w:after="0" w:line="240" w:lineRule="auto"/>
        <w:ind w:firstLine="567"/>
        <w:jc w:val="both"/>
        <w:rPr>
          <w:rFonts w:ascii="Times New Roman" w:hAnsi="Times New Roman" w:cs="Times New Roman"/>
          <w:sz w:val="24"/>
          <w:szCs w:val="24"/>
        </w:rPr>
      </w:pPr>
      <w:r w:rsidRPr="009F2B3C">
        <w:rPr>
          <w:rFonts w:ascii="Times New Roman" w:hAnsi="Times New Roman" w:cs="Times New Roman"/>
          <w:sz w:val="24"/>
          <w:szCs w:val="24"/>
        </w:rPr>
        <w:t xml:space="preserve">- </w:t>
      </w:r>
      <w:r w:rsidR="00A70270" w:rsidRPr="009F2B3C">
        <w:rPr>
          <w:rFonts w:ascii="Times New Roman" w:hAnsi="Times New Roman" w:cs="Times New Roman"/>
          <w:sz w:val="24"/>
          <w:szCs w:val="24"/>
        </w:rPr>
        <w:t>готовность самостоятельно поддерживать свое здоровье на основе использования навыков личной гигиены;</w:t>
      </w:r>
    </w:p>
    <w:p w14:paraId="6480A711" w14:textId="31B094FF" w:rsidR="00A70270" w:rsidRPr="009F2B3C" w:rsidRDefault="00A70270" w:rsidP="009F2B3C">
      <w:pPr>
        <w:spacing w:after="0" w:line="240" w:lineRule="auto"/>
        <w:ind w:firstLine="567"/>
        <w:jc w:val="both"/>
        <w:rPr>
          <w:rFonts w:ascii="Times New Roman" w:hAnsi="Times New Roman" w:cs="Times New Roman"/>
          <w:sz w:val="24"/>
          <w:szCs w:val="24"/>
        </w:rPr>
      </w:pPr>
      <w:r w:rsidRPr="009F2B3C">
        <w:rPr>
          <w:rFonts w:ascii="Times New Roman" w:hAnsi="Times New Roman" w:cs="Times New Roman"/>
          <w:sz w:val="24"/>
          <w:szCs w:val="24"/>
        </w:rPr>
        <w:t xml:space="preserve"> </w:t>
      </w:r>
      <w:r w:rsidR="0025529A" w:rsidRPr="009F2B3C">
        <w:rPr>
          <w:rFonts w:ascii="Times New Roman" w:hAnsi="Times New Roman" w:cs="Times New Roman"/>
          <w:sz w:val="24"/>
          <w:szCs w:val="24"/>
        </w:rPr>
        <w:t xml:space="preserve">- </w:t>
      </w:r>
      <w:r w:rsidRPr="009F2B3C">
        <w:rPr>
          <w:rFonts w:ascii="Times New Roman" w:hAnsi="Times New Roman" w:cs="Times New Roman"/>
          <w:sz w:val="24"/>
          <w:szCs w:val="24"/>
        </w:rPr>
        <w:t xml:space="preserve">овладение умениями взаимодействия с людьми, работать в коллективе с выполнением различных социальных ролей; </w:t>
      </w:r>
    </w:p>
    <w:p w14:paraId="369613A3" w14:textId="5E50DB84" w:rsidR="00A70270" w:rsidRPr="009F2B3C" w:rsidRDefault="0025529A" w:rsidP="009F2B3C">
      <w:pPr>
        <w:spacing w:after="0" w:line="240" w:lineRule="auto"/>
        <w:ind w:firstLine="567"/>
        <w:jc w:val="both"/>
        <w:rPr>
          <w:rFonts w:ascii="Times New Roman" w:hAnsi="Times New Roman" w:cs="Times New Roman"/>
          <w:sz w:val="24"/>
          <w:szCs w:val="24"/>
        </w:rPr>
      </w:pPr>
      <w:r w:rsidRPr="009F2B3C">
        <w:rPr>
          <w:rFonts w:ascii="Times New Roman" w:hAnsi="Times New Roman" w:cs="Times New Roman"/>
          <w:sz w:val="24"/>
          <w:szCs w:val="24"/>
        </w:rPr>
        <w:t xml:space="preserve">- </w:t>
      </w:r>
      <w:r w:rsidR="00A70270" w:rsidRPr="009F2B3C">
        <w:rPr>
          <w:rFonts w:ascii="Times New Roman" w:hAnsi="Times New Roman" w:cs="Times New Roman"/>
          <w:sz w:val="24"/>
          <w:szCs w:val="24"/>
        </w:rPr>
        <w:t>освоение доступных способов изучения природы и общества (наблюдение, запись, измерение, опыт, сравнение, классификация и др.);</w:t>
      </w:r>
    </w:p>
    <w:p w14:paraId="367C3399" w14:textId="5F0251D5" w:rsidR="00A70270" w:rsidRPr="009F2B3C" w:rsidRDefault="0025529A" w:rsidP="009F2B3C">
      <w:pPr>
        <w:spacing w:after="0" w:line="240" w:lineRule="auto"/>
        <w:ind w:firstLine="567"/>
        <w:jc w:val="both"/>
        <w:rPr>
          <w:rFonts w:ascii="Times New Roman" w:hAnsi="Times New Roman" w:cs="Times New Roman"/>
          <w:sz w:val="24"/>
          <w:szCs w:val="24"/>
        </w:rPr>
      </w:pPr>
      <w:r w:rsidRPr="009F2B3C">
        <w:rPr>
          <w:rFonts w:ascii="Times New Roman" w:hAnsi="Times New Roman" w:cs="Times New Roman"/>
          <w:sz w:val="24"/>
          <w:szCs w:val="24"/>
        </w:rPr>
        <w:t xml:space="preserve">- </w:t>
      </w:r>
      <w:r w:rsidR="00A70270" w:rsidRPr="009F2B3C">
        <w:rPr>
          <w:rFonts w:ascii="Times New Roman" w:hAnsi="Times New Roman" w:cs="Times New Roman"/>
          <w:sz w:val="24"/>
          <w:szCs w:val="24"/>
        </w:rPr>
        <w:t>развитие навыков устанавливать и выявлять причинно-следственные связи в окружающем мире;</w:t>
      </w:r>
    </w:p>
    <w:p w14:paraId="55D45730" w14:textId="770A5462" w:rsidR="00A70270" w:rsidRPr="009F2B3C" w:rsidRDefault="0025529A" w:rsidP="009F2B3C">
      <w:pPr>
        <w:spacing w:after="0" w:line="240" w:lineRule="auto"/>
        <w:ind w:firstLine="567"/>
        <w:jc w:val="both"/>
        <w:rPr>
          <w:rFonts w:ascii="Times New Roman" w:hAnsi="Times New Roman" w:cs="Times New Roman"/>
          <w:sz w:val="24"/>
          <w:szCs w:val="24"/>
        </w:rPr>
      </w:pPr>
      <w:r w:rsidRPr="009F2B3C">
        <w:rPr>
          <w:rFonts w:ascii="Times New Roman" w:hAnsi="Times New Roman" w:cs="Times New Roman"/>
          <w:sz w:val="24"/>
          <w:szCs w:val="24"/>
        </w:rPr>
        <w:t xml:space="preserve">- </w:t>
      </w:r>
      <w:r w:rsidR="00A70270" w:rsidRPr="009F2B3C">
        <w:rPr>
          <w:rFonts w:ascii="Times New Roman" w:hAnsi="Times New Roman" w:cs="Times New Roman"/>
          <w:sz w:val="24"/>
          <w:szCs w:val="24"/>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14:paraId="2B6782DB" w14:textId="77777777" w:rsidR="008110E9" w:rsidRPr="009F2B3C" w:rsidRDefault="008110E9" w:rsidP="009F2B3C">
      <w:pPr>
        <w:pStyle w:val="a9"/>
        <w:ind w:firstLine="284"/>
        <w:rPr>
          <w:rFonts w:ascii="Times New Roman" w:hAnsi="Times New Roman"/>
          <w:sz w:val="24"/>
          <w:szCs w:val="24"/>
        </w:rPr>
      </w:pPr>
    </w:p>
    <w:p w14:paraId="336C9D32" w14:textId="462CAE75" w:rsidR="00D451B1" w:rsidRPr="009F2B3C" w:rsidRDefault="003867CE" w:rsidP="009F2B3C">
      <w:pPr>
        <w:spacing w:before="120" w:after="0" w:line="240" w:lineRule="auto"/>
        <w:ind w:firstLine="720"/>
        <w:jc w:val="center"/>
        <w:rPr>
          <w:rFonts w:ascii="Times New Roman" w:eastAsia="Times New Roman" w:hAnsi="Times New Roman" w:cs="Times New Roman"/>
          <w:b/>
          <w:kern w:val="1"/>
          <w:sz w:val="24"/>
          <w:szCs w:val="24"/>
          <w:lang w:eastAsia="ar-SA"/>
        </w:rPr>
      </w:pPr>
      <w:r w:rsidRPr="009F2B3C">
        <w:rPr>
          <w:rFonts w:ascii="Times New Roman" w:eastAsia="Times New Roman" w:hAnsi="Times New Roman" w:cs="Times New Roman"/>
          <w:b/>
          <w:caps/>
          <w:color w:val="000000"/>
          <w:kern w:val="1"/>
          <w:sz w:val="24"/>
          <w:szCs w:val="24"/>
          <w:lang w:eastAsia="ar-SA"/>
        </w:rPr>
        <w:t>3.</w:t>
      </w:r>
      <w:r w:rsidR="00AF2779">
        <w:rPr>
          <w:rFonts w:ascii="Times New Roman" w:eastAsia="Times New Roman" w:hAnsi="Times New Roman" w:cs="Times New Roman"/>
          <w:b/>
          <w:caps/>
          <w:color w:val="000000"/>
          <w:kern w:val="1"/>
          <w:sz w:val="24"/>
          <w:szCs w:val="24"/>
          <w:lang w:eastAsia="ar-SA"/>
        </w:rPr>
        <w:t>7</w:t>
      </w:r>
      <w:r w:rsidR="0057502C">
        <w:rPr>
          <w:rFonts w:ascii="Times New Roman" w:eastAsia="Times New Roman" w:hAnsi="Times New Roman" w:cs="Times New Roman"/>
          <w:b/>
          <w:caps/>
          <w:color w:val="000000"/>
          <w:kern w:val="1"/>
          <w:sz w:val="24"/>
          <w:szCs w:val="24"/>
          <w:lang w:eastAsia="ar-SA"/>
        </w:rPr>
        <w:t xml:space="preserve"> </w:t>
      </w:r>
      <w:r w:rsidRPr="009F2B3C">
        <w:rPr>
          <w:rFonts w:ascii="Times New Roman" w:eastAsia="Times New Roman" w:hAnsi="Times New Roman" w:cs="Times New Roman"/>
          <w:b/>
          <w:caps/>
          <w:color w:val="000000"/>
          <w:kern w:val="1"/>
          <w:sz w:val="24"/>
          <w:szCs w:val="24"/>
          <w:lang w:eastAsia="ar-SA"/>
        </w:rPr>
        <w:t xml:space="preserve"> </w:t>
      </w:r>
      <w:r w:rsidRPr="009F2B3C">
        <w:rPr>
          <w:rFonts w:ascii="Times New Roman" w:eastAsia="Times New Roman" w:hAnsi="Times New Roman" w:cs="Times New Roman"/>
          <w:b/>
          <w:color w:val="000000"/>
          <w:kern w:val="1"/>
          <w:sz w:val="24"/>
          <w:szCs w:val="24"/>
          <w:lang w:eastAsia="ar-SA"/>
        </w:rPr>
        <w:t>Программа коррекционной работы</w:t>
      </w:r>
    </w:p>
    <w:p w14:paraId="6068A89E" w14:textId="77777777" w:rsidR="00D451B1" w:rsidRPr="009F2B3C" w:rsidRDefault="00D451B1" w:rsidP="009F2B3C">
      <w:pPr>
        <w:suppressAutoHyphens/>
        <w:spacing w:after="0" w:line="240" w:lineRule="auto"/>
        <w:ind w:firstLine="709"/>
        <w:jc w:val="both"/>
        <w:rPr>
          <w:rFonts w:ascii="Times New Roman" w:eastAsia="Times New Roman" w:hAnsi="Times New Roman" w:cs="Times New Roman"/>
          <w:kern w:val="1"/>
          <w:sz w:val="24"/>
          <w:szCs w:val="24"/>
          <w:lang w:eastAsia="ar-SA"/>
        </w:rPr>
      </w:pPr>
      <w:r w:rsidRPr="009F2B3C">
        <w:rPr>
          <w:rFonts w:ascii="Times New Roman" w:eastAsia="Times New Roman" w:hAnsi="Times New Roman" w:cs="Times New Roman"/>
          <w:kern w:val="1"/>
          <w:sz w:val="24"/>
          <w:szCs w:val="24"/>
          <w:lang w:eastAsia="ar-SA"/>
        </w:rPr>
        <w:t xml:space="preserve">Коррекционная работа представляет собой систему психолого - педагогических и медицинских средств, направленных на преодоление и/или ослабление недостатков в психическом и физическом развитии умственно отсталых школьников.   Она является неотъемлемой частью внеурочной работы и дополняет её. </w:t>
      </w:r>
    </w:p>
    <w:p w14:paraId="4B7042D0" w14:textId="13BFEB7A" w:rsidR="00D451B1" w:rsidRPr="009F2B3C" w:rsidRDefault="003867CE" w:rsidP="009F2B3C">
      <w:pPr>
        <w:suppressAutoHyphens/>
        <w:spacing w:after="0" w:line="240" w:lineRule="auto"/>
        <w:ind w:firstLine="709"/>
        <w:jc w:val="both"/>
        <w:rPr>
          <w:rFonts w:ascii="Times New Roman" w:eastAsia="Times New Roman" w:hAnsi="Times New Roman" w:cs="Times New Roman"/>
          <w:kern w:val="1"/>
          <w:sz w:val="24"/>
          <w:szCs w:val="24"/>
          <w:lang w:eastAsia="ar-SA"/>
        </w:rPr>
      </w:pPr>
      <w:r w:rsidRPr="009F2B3C">
        <w:rPr>
          <w:rFonts w:ascii="Times New Roman" w:eastAsia="Times New Roman" w:hAnsi="Times New Roman" w:cs="Times New Roman"/>
          <w:b/>
          <w:kern w:val="1"/>
          <w:sz w:val="24"/>
          <w:szCs w:val="24"/>
          <w:lang w:eastAsia="ar-SA"/>
        </w:rPr>
        <w:t>Целью</w:t>
      </w:r>
      <w:r w:rsidRPr="009F2B3C">
        <w:rPr>
          <w:rFonts w:ascii="Times New Roman" w:eastAsia="Times New Roman" w:hAnsi="Times New Roman" w:cs="Times New Roman"/>
          <w:kern w:val="1"/>
          <w:sz w:val="24"/>
          <w:szCs w:val="24"/>
          <w:lang w:eastAsia="ar-SA"/>
        </w:rPr>
        <w:t xml:space="preserve"> </w:t>
      </w:r>
      <w:r w:rsidR="00D451B1" w:rsidRPr="009F2B3C">
        <w:rPr>
          <w:rFonts w:ascii="Times New Roman" w:eastAsia="Times New Roman" w:hAnsi="Times New Roman" w:cs="Times New Roman"/>
          <w:kern w:val="1"/>
          <w:sz w:val="24"/>
          <w:szCs w:val="24"/>
          <w:lang w:eastAsia="ar-SA"/>
        </w:rPr>
        <w:t xml:space="preserve">программы коррекционной работы является создание системы комплексного психолого-медико-педагогического сопровождения процесса освоения АООП обучающимися с умственной отсталостью,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  </w:t>
      </w:r>
    </w:p>
    <w:p w14:paraId="7B740B20" w14:textId="77777777" w:rsidR="003867CE" w:rsidRPr="009F2B3C" w:rsidRDefault="003867CE" w:rsidP="009F2B3C">
      <w:pPr>
        <w:tabs>
          <w:tab w:val="left" w:pos="0"/>
        </w:tabs>
        <w:suppressAutoHyphens/>
        <w:spacing w:after="0" w:line="240" w:lineRule="auto"/>
        <w:ind w:firstLine="709"/>
        <w:rPr>
          <w:rFonts w:ascii="Times New Roman" w:eastAsia="Times New Roman" w:hAnsi="Times New Roman" w:cs="Times New Roman"/>
          <w:color w:val="00000A"/>
          <w:kern w:val="1"/>
          <w:sz w:val="24"/>
          <w:szCs w:val="24"/>
          <w:lang w:eastAsia="ar-SA"/>
        </w:rPr>
      </w:pPr>
      <w:bookmarkStart w:id="8" w:name="bookmark187"/>
      <w:r w:rsidRPr="009F2B3C">
        <w:rPr>
          <w:rFonts w:ascii="Times New Roman" w:eastAsia="Times New Roman" w:hAnsi="Times New Roman" w:cs="Times New Roman"/>
          <w:b/>
          <w:color w:val="00000A"/>
          <w:kern w:val="1"/>
          <w:sz w:val="24"/>
          <w:szCs w:val="24"/>
          <w:lang w:eastAsia="ar-SA"/>
        </w:rPr>
        <w:t>Задачи коррекционной работы</w:t>
      </w:r>
      <w:r w:rsidRPr="009F2B3C">
        <w:rPr>
          <w:rFonts w:ascii="Times New Roman" w:eastAsia="Times New Roman" w:hAnsi="Times New Roman" w:cs="Times New Roman"/>
          <w:color w:val="00000A"/>
          <w:kern w:val="1"/>
          <w:sz w:val="24"/>
          <w:szCs w:val="24"/>
          <w:lang w:eastAsia="ar-SA"/>
        </w:rPr>
        <w:t>:</w:t>
      </w:r>
      <w:bookmarkEnd w:id="8"/>
    </w:p>
    <w:p w14:paraId="2DDBBEEA" w14:textId="77777777" w:rsidR="003867CE" w:rsidRPr="009F2B3C" w:rsidRDefault="003867CE" w:rsidP="009F2B3C">
      <w:pPr>
        <w:tabs>
          <w:tab w:val="left" w:pos="720"/>
          <w:tab w:val="left" w:pos="1080"/>
        </w:tabs>
        <w:suppressAutoHyphens/>
        <w:spacing w:after="0" w:line="240" w:lineRule="auto"/>
        <w:ind w:firstLine="709"/>
        <w:jc w:val="both"/>
        <w:rPr>
          <w:rFonts w:ascii="Times New Roman" w:eastAsia="Times New Roman" w:hAnsi="Times New Roman" w:cs="Times New Roman"/>
          <w:color w:val="00000A"/>
          <w:kern w:val="1"/>
          <w:sz w:val="24"/>
          <w:szCs w:val="24"/>
          <w:lang w:eastAsia="ar-SA"/>
        </w:rPr>
      </w:pPr>
      <w:r w:rsidRPr="009F2B3C">
        <w:rPr>
          <w:rFonts w:ascii="Times New Roman" w:eastAsia="Times New Roman" w:hAnsi="Times New Roman" w:cs="Times New Roman"/>
          <w:color w:val="00000A"/>
          <w:kern w:val="1"/>
          <w:sz w:val="24"/>
          <w:szCs w:val="24"/>
          <w:lang w:eastAsia="ar-SA"/>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14:paraId="6237ED40" w14:textId="77777777" w:rsidR="003867CE" w:rsidRPr="009F2B3C" w:rsidRDefault="003867CE" w:rsidP="009F2B3C">
      <w:pPr>
        <w:tabs>
          <w:tab w:val="left" w:pos="720"/>
          <w:tab w:val="left" w:pos="1080"/>
        </w:tabs>
        <w:suppressAutoHyphens/>
        <w:spacing w:after="0" w:line="240" w:lineRule="auto"/>
        <w:ind w:firstLine="709"/>
        <w:jc w:val="both"/>
        <w:rPr>
          <w:rFonts w:ascii="Times New Roman" w:eastAsia="Times New Roman" w:hAnsi="Times New Roman" w:cs="Times New Roman"/>
          <w:color w:val="00000A"/>
          <w:kern w:val="1"/>
          <w:sz w:val="24"/>
          <w:szCs w:val="24"/>
          <w:lang w:eastAsia="ar-SA"/>
        </w:rPr>
      </w:pPr>
      <w:r w:rsidRPr="009F2B3C">
        <w:rPr>
          <w:rFonts w:ascii="Times New Roman" w:eastAsia="Times New Roman" w:hAnsi="Times New Roman" w:cs="Times New Roman"/>
          <w:color w:val="00000A"/>
          <w:kern w:val="1"/>
          <w:sz w:val="24"/>
          <w:szCs w:val="24"/>
          <w:lang w:eastAsia="ar-SA"/>
        </w:rPr>
        <w:t>―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
    <w:p w14:paraId="16958CB7" w14:textId="77777777" w:rsidR="003867CE" w:rsidRPr="009F2B3C" w:rsidRDefault="003867CE" w:rsidP="009F2B3C">
      <w:pPr>
        <w:tabs>
          <w:tab w:val="left" w:pos="-180"/>
          <w:tab w:val="left" w:pos="0"/>
        </w:tabs>
        <w:suppressAutoHyphens/>
        <w:spacing w:after="0" w:line="240" w:lineRule="auto"/>
        <w:ind w:firstLine="709"/>
        <w:jc w:val="both"/>
        <w:rPr>
          <w:rFonts w:ascii="Times New Roman" w:eastAsia="Times New Roman" w:hAnsi="Times New Roman" w:cs="Times New Roman"/>
          <w:color w:val="00000A"/>
          <w:kern w:val="1"/>
          <w:sz w:val="24"/>
          <w:szCs w:val="24"/>
          <w:lang w:eastAsia="ar-SA"/>
        </w:rPr>
      </w:pPr>
      <w:r w:rsidRPr="009F2B3C">
        <w:rPr>
          <w:rFonts w:ascii="Times New Roman" w:eastAsia="Times New Roman" w:hAnsi="Times New Roman" w:cs="Times New Roman"/>
          <w:color w:val="00000A"/>
          <w:kern w:val="1"/>
          <w:sz w:val="24"/>
          <w:szCs w:val="24"/>
          <w:lang w:eastAsia="ar-SA"/>
        </w:rPr>
        <w:t xml:space="preserve">― организация индивидуальных и групповых занятий для детей с учетом индивидуальных и типологических особенностей психофизического развития и </w:t>
      </w:r>
      <w:r w:rsidRPr="009F2B3C">
        <w:rPr>
          <w:rFonts w:ascii="Times New Roman" w:eastAsia="Times New Roman" w:hAnsi="Times New Roman" w:cs="Times New Roman"/>
          <w:color w:val="00000A"/>
          <w:kern w:val="1"/>
          <w:sz w:val="24"/>
          <w:szCs w:val="24"/>
          <w:lang w:eastAsia="ar-SA"/>
        </w:rPr>
        <w:lastRenderedPageBreak/>
        <w:t xml:space="preserve">индивидуальных возможностей обучающихся, </w:t>
      </w:r>
      <w:r w:rsidRPr="009F2B3C">
        <w:rPr>
          <w:rFonts w:ascii="Times New Roman" w:eastAsia="Times New Roman" w:hAnsi="Times New Roman" w:cs="Times New Roman"/>
          <w:kern w:val="1"/>
          <w:sz w:val="24"/>
          <w:szCs w:val="24"/>
          <w:lang w:eastAsia="ar-SA"/>
        </w:rPr>
        <w:t>разработка и реализация индивидуальных учебных планов (при необходимости)</w:t>
      </w:r>
      <w:r w:rsidRPr="009F2B3C">
        <w:rPr>
          <w:rFonts w:ascii="Times New Roman" w:eastAsia="Times New Roman" w:hAnsi="Times New Roman" w:cs="Times New Roman"/>
          <w:color w:val="00000A"/>
          <w:kern w:val="1"/>
          <w:sz w:val="24"/>
          <w:szCs w:val="24"/>
          <w:lang w:eastAsia="ar-SA"/>
        </w:rPr>
        <w:t>;</w:t>
      </w:r>
    </w:p>
    <w:p w14:paraId="02440181" w14:textId="77777777" w:rsidR="003867CE" w:rsidRPr="009F2B3C" w:rsidRDefault="003867CE" w:rsidP="009F2B3C">
      <w:pPr>
        <w:tabs>
          <w:tab w:val="left" w:pos="-180"/>
          <w:tab w:val="left" w:pos="0"/>
        </w:tabs>
        <w:spacing w:after="0" w:line="240" w:lineRule="auto"/>
        <w:ind w:firstLine="709"/>
        <w:jc w:val="both"/>
        <w:rPr>
          <w:rFonts w:ascii="Times New Roman" w:eastAsia="Times New Roman" w:hAnsi="Times New Roman" w:cs="Times New Roman"/>
          <w:kern w:val="1"/>
          <w:sz w:val="24"/>
          <w:szCs w:val="24"/>
          <w:lang w:eastAsia="ar-SA"/>
        </w:rPr>
      </w:pPr>
      <w:r w:rsidRPr="009F2B3C">
        <w:rPr>
          <w:rFonts w:ascii="Times New Roman" w:eastAsia="Times New Roman" w:hAnsi="Times New Roman" w:cs="Times New Roman"/>
          <w:caps/>
          <w:color w:val="000000"/>
          <w:kern w:val="1"/>
          <w:sz w:val="24"/>
          <w:szCs w:val="24"/>
          <w:lang w:eastAsia="ar-SA"/>
        </w:rPr>
        <w:t>―</w:t>
      </w:r>
      <w:r w:rsidRPr="009F2B3C">
        <w:rPr>
          <w:rFonts w:ascii="Times New Roman" w:eastAsia="Times New Roman" w:hAnsi="Times New Roman" w:cs="Times New Roman"/>
          <w:kern w:val="1"/>
          <w:sz w:val="24"/>
          <w:szCs w:val="24"/>
          <w:lang w:eastAsia="ar-SA"/>
        </w:rPr>
        <w:t> реализация системы мероприятий по социальной адаптации обучающихся с умственной отсталостью (интеллектуальными нарушениями);</w:t>
      </w:r>
    </w:p>
    <w:p w14:paraId="45012A00" w14:textId="29A44D87" w:rsidR="0089746D" w:rsidRPr="009F2B3C" w:rsidRDefault="003867CE" w:rsidP="009F2B3C">
      <w:pPr>
        <w:tabs>
          <w:tab w:val="left" w:pos="-180"/>
          <w:tab w:val="left" w:pos="0"/>
        </w:tabs>
        <w:suppressAutoHyphens/>
        <w:spacing w:after="0" w:line="240" w:lineRule="auto"/>
        <w:ind w:firstLine="709"/>
        <w:jc w:val="both"/>
        <w:rPr>
          <w:rFonts w:ascii="Times New Roman" w:eastAsia="Times New Roman" w:hAnsi="Times New Roman" w:cs="Times New Roman"/>
          <w:b/>
          <w:i/>
          <w:color w:val="00000A"/>
          <w:kern w:val="1"/>
          <w:sz w:val="24"/>
          <w:szCs w:val="24"/>
          <w:lang w:eastAsia="ar-SA"/>
        </w:rPr>
      </w:pPr>
      <w:r w:rsidRPr="009F2B3C">
        <w:rPr>
          <w:rFonts w:ascii="Times New Roman" w:eastAsia="Times New Roman" w:hAnsi="Times New Roman" w:cs="Times New Roman"/>
          <w:color w:val="00000A"/>
          <w:kern w:val="1"/>
          <w:sz w:val="24"/>
          <w:szCs w:val="24"/>
          <w:lang w:eastAsia="ar-SA"/>
        </w:rPr>
        <w:t xml:space="preserve">― оказание родителям (законным представителям) обучающихся с умственной отсталостью (интеллектуальными нарушениями) консультативной и методической помощи по </w:t>
      </w:r>
      <w:r w:rsidRPr="009F2B3C">
        <w:rPr>
          <w:rFonts w:ascii="Times New Roman" w:eastAsia="Times New Roman" w:hAnsi="Times New Roman" w:cs="Times New Roman"/>
          <w:kern w:val="1"/>
          <w:sz w:val="24"/>
          <w:szCs w:val="24"/>
          <w:lang w:eastAsia="ar-SA"/>
        </w:rPr>
        <w:t>психолого-педагогическим, социальным</w:t>
      </w:r>
      <w:r w:rsidRPr="009F2B3C">
        <w:rPr>
          <w:rFonts w:ascii="Times New Roman" w:eastAsia="Times New Roman" w:hAnsi="Times New Roman" w:cs="Times New Roman"/>
          <w:color w:val="00000A"/>
          <w:kern w:val="1"/>
          <w:sz w:val="24"/>
          <w:szCs w:val="24"/>
          <w:lang w:eastAsia="ar-SA"/>
        </w:rPr>
        <w:t xml:space="preserve">, правовым, </w:t>
      </w:r>
      <w:r w:rsidRPr="009F2B3C">
        <w:rPr>
          <w:rFonts w:ascii="Times New Roman" w:eastAsia="Times New Roman" w:hAnsi="Times New Roman" w:cs="Times New Roman"/>
          <w:kern w:val="1"/>
          <w:sz w:val="24"/>
          <w:szCs w:val="24"/>
          <w:lang w:eastAsia="ar-SA"/>
        </w:rPr>
        <w:t xml:space="preserve">медицинским </w:t>
      </w:r>
      <w:r w:rsidRPr="009F2B3C">
        <w:rPr>
          <w:rFonts w:ascii="Times New Roman" w:eastAsia="Times New Roman" w:hAnsi="Times New Roman" w:cs="Times New Roman"/>
          <w:color w:val="00000A"/>
          <w:kern w:val="1"/>
          <w:sz w:val="24"/>
          <w:szCs w:val="24"/>
          <w:lang w:eastAsia="ar-SA"/>
        </w:rPr>
        <w:t>и другим вопросам, связанным с их воспитанием и обучением.</w:t>
      </w:r>
    </w:p>
    <w:p w14:paraId="5B4BE459" w14:textId="77777777" w:rsidR="0089746D" w:rsidRPr="009F2B3C" w:rsidRDefault="0089746D" w:rsidP="009F2B3C">
      <w:pPr>
        <w:spacing w:after="0" w:line="240" w:lineRule="auto"/>
        <w:ind w:firstLine="567"/>
        <w:jc w:val="center"/>
        <w:rPr>
          <w:rFonts w:ascii="Times New Roman" w:eastAsia="Arial Unicode MS" w:hAnsi="Times New Roman" w:cs="Times New Roman"/>
          <w:b/>
          <w:kern w:val="1"/>
          <w:sz w:val="24"/>
          <w:szCs w:val="24"/>
          <w:lang w:eastAsia="ar-SA"/>
        </w:rPr>
      </w:pPr>
      <w:bookmarkStart w:id="9" w:name="bookmark188"/>
    </w:p>
    <w:p w14:paraId="4BE2C3E0" w14:textId="77777777" w:rsidR="0089746D" w:rsidRPr="009F2B3C" w:rsidRDefault="0089746D" w:rsidP="009F2B3C">
      <w:pPr>
        <w:spacing w:after="0" w:line="240" w:lineRule="auto"/>
        <w:ind w:firstLine="567"/>
        <w:jc w:val="center"/>
        <w:rPr>
          <w:rFonts w:ascii="Times New Roman" w:eastAsia="Arial Unicode MS" w:hAnsi="Times New Roman" w:cs="Times New Roman"/>
          <w:caps/>
          <w:kern w:val="1"/>
          <w:sz w:val="24"/>
          <w:szCs w:val="24"/>
          <w:lang w:eastAsia="ar-SA"/>
        </w:rPr>
      </w:pPr>
      <w:r w:rsidRPr="009F2B3C">
        <w:rPr>
          <w:rFonts w:ascii="Times New Roman" w:eastAsia="Arial Unicode MS" w:hAnsi="Times New Roman" w:cs="Times New Roman"/>
          <w:b/>
          <w:kern w:val="1"/>
          <w:sz w:val="24"/>
          <w:szCs w:val="24"/>
          <w:lang w:eastAsia="ar-SA"/>
        </w:rPr>
        <w:t xml:space="preserve">Принципы </w:t>
      </w:r>
      <w:bookmarkEnd w:id="9"/>
      <w:r w:rsidRPr="009F2B3C">
        <w:rPr>
          <w:rFonts w:ascii="Times New Roman" w:eastAsia="Arial Unicode MS" w:hAnsi="Times New Roman" w:cs="Times New Roman"/>
          <w:b/>
          <w:kern w:val="1"/>
          <w:sz w:val="24"/>
          <w:szCs w:val="24"/>
          <w:lang w:eastAsia="ar-SA"/>
        </w:rPr>
        <w:t>коррекционной работы:</w:t>
      </w:r>
    </w:p>
    <w:p w14:paraId="572E89FA" w14:textId="4E743628" w:rsidR="0089746D" w:rsidRPr="009F2B3C" w:rsidRDefault="0089746D" w:rsidP="009F2B3C">
      <w:pPr>
        <w:tabs>
          <w:tab w:val="left" w:pos="0"/>
          <w:tab w:val="left" w:pos="1843"/>
          <w:tab w:val="left" w:pos="1985"/>
        </w:tabs>
        <w:spacing w:after="0" w:line="240" w:lineRule="auto"/>
        <w:ind w:firstLine="567"/>
        <w:jc w:val="both"/>
        <w:rPr>
          <w:rFonts w:ascii="Times New Roman" w:eastAsia="Arial Unicode MS" w:hAnsi="Times New Roman" w:cs="Times New Roman"/>
          <w:caps/>
          <w:kern w:val="1"/>
          <w:sz w:val="24"/>
          <w:szCs w:val="24"/>
          <w:lang w:eastAsia="ar-SA"/>
        </w:rPr>
      </w:pPr>
      <w:r w:rsidRPr="009F2B3C">
        <w:rPr>
          <w:rFonts w:ascii="Times New Roman" w:eastAsia="Arial Unicode MS" w:hAnsi="Times New Roman" w:cs="Times New Roman"/>
          <w:color w:val="00000A"/>
          <w:kern w:val="1"/>
          <w:sz w:val="24"/>
          <w:szCs w:val="24"/>
          <w:lang w:eastAsia="ar-SA"/>
        </w:rPr>
        <w:t xml:space="preserve">Принцип приоритетности интересов </w:t>
      </w:r>
      <w:r w:rsidR="009F2B3C" w:rsidRPr="009F2B3C">
        <w:rPr>
          <w:rFonts w:ascii="Times New Roman" w:eastAsia="Arial Unicode MS" w:hAnsi="Times New Roman" w:cs="Times New Roman"/>
          <w:color w:val="00000A"/>
          <w:kern w:val="1"/>
          <w:sz w:val="24"/>
          <w:szCs w:val="24"/>
          <w:lang w:eastAsia="ar-SA"/>
        </w:rPr>
        <w:t>обучающегося определяет</w:t>
      </w:r>
      <w:r w:rsidRPr="009F2B3C">
        <w:rPr>
          <w:rFonts w:ascii="Times New Roman" w:eastAsia="Arial Unicode MS" w:hAnsi="Times New Roman" w:cs="Times New Roman"/>
          <w:color w:val="00000A"/>
          <w:kern w:val="1"/>
          <w:sz w:val="24"/>
          <w:szCs w:val="24"/>
          <w:lang w:eastAsia="ar-SA"/>
        </w:rPr>
        <w:t xml:space="preserve"> от</w:t>
      </w:r>
      <w:r w:rsidRPr="009F2B3C">
        <w:rPr>
          <w:rFonts w:ascii="Times New Roman" w:eastAsia="Arial Unicode MS" w:hAnsi="Times New Roman" w:cs="Times New Roman"/>
          <w:color w:val="00000A"/>
          <w:kern w:val="1"/>
          <w:sz w:val="24"/>
          <w:szCs w:val="24"/>
          <w:lang w:eastAsia="ar-SA"/>
        </w:rPr>
        <w:softHyphen/>
        <w:t>но</w:t>
      </w:r>
      <w:r w:rsidRPr="009F2B3C">
        <w:rPr>
          <w:rFonts w:ascii="Times New Roman" w:eastAsia="Arial Unicode MS" w:hAnsi="Times New Roman" w:cs="Times New Roman"/>
          <w:color w:val="00000A"/>
          <w:kern w:val="1"/>
          <w:sz w:val="24"/>
          <w:szCs w:val="24"/>
          <w:lang w:eastAsia="ar-SA"/>
        </w:rPr>
        <w:softHyphen/>
        <w:t>ше</w:t>
      </w:r>
      <w:r w:rsidRPr="009F2B3C">
        <w:rPr>
          <w:rFonts w:ascii="Times New Roman" w:eastAsia="Arial Unicode MS" w:hAnsi="Times New Roman" w:cs="Times New Roman"/>
          <w:color w:val="00000A"/>
          <w:kern w:val="1"/>
          <w:sz w:val="24"/>
          <w:szCs w:val="24"/>
          <w:lang w:eastAsia="ar-SA"/>
        </w:rPr>
        <w:softHyphen/>
        <w:t>ние работников организации, которые призваны оказывать каждому обу</w:t>
      </w:r>
      <w:r w:rsidRPr="009F2B3C">
        <w:rPr>
          <w:rFonts w:ascii="Times New Roman" w:eastAsia="Arial Unicode MS" w:hAnsi="Times New Roman" w:cs="Times New Roman"/>
          <w:color w:val="00000A"/>
          <w:kern w:val="1"/>
          <w:sz w:val="24"/>
          <w:szCs w:val="24"/>
          <w:lang w:eastAsia="ar-SA"/>
        </w:rPr>
        <w:softHyphen/>
        <w:t>ча</w:t>
      </w:r>
      <w:r w:rsidRPr="009F2B3C">
        <w:rPr>
          <w:rFonts w:ascii="Times New Roman" w:eastAsia="Arial Unicode MS" w:hAnsi="Times New Roman" w:cs="Times New Roman"/>
          <w:color w:val="00000A"/>
          <w:kern w:val="1"/>
          <w:sz w:val="24"/>
          <w:szCs w:val="24"/>
          <w:lang w:eastAsia="ar-SA"/>
        </w:rPr>
        <w:softHyphen/>
        <w:t>ю</w:t>
      </w:r>
      <w:r w:rsidRPr="009F2B3C">
        <w:rPr>
          <w:rFonts w:ascii="Times New Roman" w:eastAsia="Arial Unicode MS" w:hAnsi="Times New Roman" w:cs="Times New Roman"/>
          <w:color w:val="00000A"/>
          <w:kern w:val="1"/>
          <w:sz w:val="24"/>
          <w:szCs w:val="24"/>
          <w:lang w:eastAsia="ar-SA"/>
        </w:rPr>
        <w:softHyphen/>
        <w:t xml:space="preserve">щемуся </w:t>
      </w:r>
      <w:r w:rsidR="007C0C60" w:rsidRPr="009F2B3C">
        <w:rPr>
          <w:rFonts w:ascii="Times New Roman" w:eastAsia="Arial Unicode MS" w:hAnsi="Times New Roman" w:cs="Times New Roman"/>
          <w:color w:val="00000A"/>
          <w:kern w:val="1"/>
          <w:sz w:val="24"/>
          <w:szCs w:val="24"/>
          <w:lang w:eastAsia="ar-SA"/>
        </w:rPr>
        <w:t xml:space="preserve">помощь в развитии с учетом его </w:t>
      </w:r>
      <w:r w:rsidRPr="009F2B3C">
        <w:rPr>
          <w:rFonts w:ascii="Times New Roman" w:eastAsia="Arial Unicode MS" w:hAnsi="Times New Roman" w:cs="Times New Roman"/>
          <w:color w:val="00000A"/>
          <w:kern w:val="1"/>
          <w:sz w:val="24"/>
          <w:szCs w:val="24"/>
          <w:lang w:eastAsia="ar-SA"/>
        </w:rPr>
        <w:t>индивидуальных образовательных потребностей</w:t>
      </w:r>
      <w:r w:rsidRPr="009F2B3C">
        <w:rPr>
          <w:rFonts w:ascii="Times New Roman" w:eastAsia="Arial Unicode MS" w:hAnsi="Times New Roman" w:cs="Times New Roman"/>
          <w:caps/>
          <w:color w:val="00000A"/>
          <w:kern w:val="1"/>
          <w:sz w:val="24"/>
          <w:szCs w:val="24"/>
          <w:lang w:eastAsia="ar-SA"/>
        </w:rPr>
        <w:t>.</w:t>
      </w:r>
    </w:p>
    <w:p w14:paraId="2F7027F1" w14:textId="77777777" w:rsidR="0089746D" w:rsidRPr="009F2B3C" w:rsidRDefault="0089746D" w:rsidP="009F2B3C">
      <w:pPr>
        <w:suppressAutoHyphens/>
        <w:spacing w:after="0" w:line="240" w:lineRule="auto"/>
        <w:ind w:firstLine="567"/>
        <w:jc w:val="both"/>
        <w:rPr>
          <w:rFonts w:ascii="Times New Roman" w:eastAsia="Arial Unicode MS" w:hAnsi="Times New Roman" w:cs="Times New Roman"/>
          <w:color w:val="00000A"/>
          <w:kern w:val="1"/>
          <w:sz w:val="24"/>
          <w:szCs w:val="24"/>
          <w:lang w:eastAsia="ar-SA"/>
        </w:rPr>
      </w:pPr>
      <w:r w:rsidRPr="009F2B3C">
        <w:rPr>
          <w:rFonts w:ascii="Times New Roman" w:eastAsia="Arial Unicode MS" w:hAnsi="Times New Roman" w:cs="Times New Roman"/>
          <w:color w:val="00000A"/>
          <w:kern w:val="1"/>
          <w:sz w:val="24"/>
          <w:szCs w:val="24"/>
          <w:lang w:eastAsia="ar-SA"/>
        </w:rPr>
        <w:t>Принцип</w:t>
      </w:r>
      <w:r w:rsidRPr="009F2B3C">
        <w:rPr>
          <w:rFonts w:ascii="Times New Roman" w:eastAsia="Arial Unicode MS" w:hAnsi="Times New Roman" w:cs="Times New Roman"/>
          <w:iCs/>
          <w:kern w:val="1"/>
          <w:sz w:val="24"/>
          <w:szCs w:val="24"/>
          <w:lang w:eastAsia="ar-SA"/>
        </w:rPr>
        <w:t xml:space="preserve"> системности -</w:t>
      </w:r>
      <w:r w:rsidRPr="009F2B3C">
        <w:rPr>
          <w:rFonts w:ascii="Times New Roman" w:eastAsia="Arial Unicode MS" w:hAnsi="Times New Roman" w:cs="Times New Roman"/>
          <w:color w:val="00000A"/>
          <w:kern w:val="1"/>
          <w:sz w:val="24"/>
          <w:szCs w:val="24"/>
          <w:lang w:eastAsia="ar-SA"/>
        </w:rPr>
        <w:t xml:space="preserve"> обеспечивает единство всех элементов кор</w:t>
      </w:r>
      <w:r w:rsidRPr="009F2B3C">
        <w:rPr>
          <w:rFonts w:ascii="Times New Roman" w:eastAsia="Arial Unicode MS" w:hAnsi="Times New Roman" w:cs="Times New Roman"/>
          <w:color w:val="00000A"/>
          <w:kern w:val="1"/>
          <w:sz w:val="24"/>
          <w:szCs w:val="24"/>
          <w:lang w:eastAsia="ar-SA"/>
        </w:rPr>
        <w:softHyphen/>
        <w:t>рек</w:t>
      </w:r>
      <w:r w:rsidRPr="009F2B3C">
        <w:rPr>
          <w:rFonts w:ascii="Times New Roman" w:eastAsia="Arial Unicode MS" w:hAnsi="Times New Roman" w:cs="Times New Roman"/>
          <w:color w:val="00000A"/>
          <w:kern w:val="1"/>
          <w:sz w:val="24"/>
          <w:szCs w:val="24"/>
          <w:lang w:eastAsia="ar-SA"/>
        </w:rPr>
        <w:softHyphen/>
        <w:t>ци</w:t>
      </w:r>
      <w:r w:rsidRPr="009F2B3C">
        <w:rPr>
          <w:rFonts w:ascii="Times New Roman" w:eastAsia="Arial Unicode MS" w:hAnsi="Times New Roman" w:cs="Times New Roman"/>
          <w:color w:val="00000A"/>
          <w:kern w:val="1"/>
          <w:sz w:val="24"/>
          <w:szCs w:val="24"/>
          <w:lang w:eastAsia="ar-SA"/>
        </w:rPr>
        <w:softHyphen/>
        <w:t>онной работы: цели и задач, направлений осуществления и со</w:t>
      </w:r>
      <w:r w:rsidRPr="009F2B3C">
        <w:rPr>
          <w:rFonts w:ascii="Times New Roman" w:eastAsia="Arial Unicode MS" w:hAnsi="Times New Roman" w:cs="Times New Roman"/>
          <w:color w:val="00000A"/>
          <w:kern w:val="1"/>
          <w:sz w:val="24"/>
          <w:szCs w:val="24"/>
          <w:lang w:eastAsia="ar-SA"/>
        </w:rPr>
        <w:softHyphen/>
        <w:t>держания, форм, методов и приемов организации, взаимодействия участников.</w:t>
      </w:r>
    </w:p>
    <w:p w14:paraId="434CBD4D" w14:textId="77777777" w:rsidR="000C748A" w:rsidRPr="009F2B3C" w:rsidRDefault="0089746D" w:rsidP="009F2B3C">
      <w:pPr>
        <w:suppressAutoHyphens/>
        <w:spacing w:after="0" w:line="240" w:lineRule="auto"/>
        <w:ind w:firstLine="567"/>
        <w:jc w:val="both"/>
        <w:rPr>
          <w:rFonts w:ascii="Times New Roman" w:eastAsia="Arial Unicode MS" w:hAnsi="Times New Roman" w:cs="Times New Roman"/>
          <w:iCs/>
          <w:kern w:val="1"/>
          <w:sz w:val="24"/>
          <w:szCs w:val="24"/>
          <w:lang w:eastAsia="ar-SA"/>
        </w:rPr>
      </w:pPr>
      <w:r w:rsidRPr="009F2B3C">
        <w:rPr>
          <w:rFonts w:ascii="Times New Roman" w:eastAsia="Arial Unicode MS" w:hAnsi="Times New Roman" w:cs="Times New Roman"/>
          <w:color w:val="00000A"/>
          <w:kern w:val="1"/>
          <w:sz w:val="24"/>
          <w:szCs w:val="24"/>
          <w:lang w:eastAsia="ar-SA"/>
        </w:rPr>
        <w:t>Принцип</w:t>
      </w:r>
      <w:r w:rsidRPr="009F2B3C">
        <w:rPr>
          <w:rFonts w:ascii="Times New Roman" w:eastAsia="Arial Unicode MS" w:hAnsi="Times New Roman" w:cs="Times New Roman"/>
          <w:iCs/>
          <w:kern w:val="1"/>
          <w:sz w:val="24"/>
          <w:szCs w:val="24"/>
          <w:lang w:eastAsia="ar-SA"/>
        </w:rPr>
        <w:t xml:space="preserve"> непрерывности обеспечивает проведение к</w:t>
      </w:r>
    </w:p>
    <w:p w14:paraId="7CB92682" w14:textId="7206FD60" w:rsidR="0089746D" w:rsidRPr="009F2B3C" w:rsidRDefault="0089746D" w:rsidP="009F2B3C">
      <w:pPr>
        <w:suppressAutoHyphens/>
        <w:spacing w:after="0" w:line="240" w:lineRule="auto"/>
        <w:ind w:firstLine="567"/>
        <w:jc w:val="both"/>
        <w:rPr>
          <w:rFonts w:ascii="Times New Roman" w:eastAsia="Arial Unicode MS" w:hAnsi="Times New Roman" w:cs="Times New Roman"/>
          <w:color w:val="00000A"/>
          <w:kern w:val="1"/>
          <w:sz w:val="24"/>
          <w:szCs w:val="24"/>
          <w:lang w:eastAsia="ar-SA"/>
        </w:rPr>
      </w:pPr>
      <w:r w:rsidRPr="009F2B3C">
        <w:rPr>
          <w:rFonts w:ascii="Times New Roman" w:eastAsia="Arial Unicode MS" w:hAnsi="Times New Roman" w:cs="Times New Roman"/>
          <w:iCs/>
          <w:kern w:val="1"/>
          <w:sz w:val="24"/>
          <w:szCs w:val="24"/>
          <w:lang w:eastAsia="ar-SA"/>
        </w:rPr>
        <w:t>оррекционной работы на всем протяжении обучения школьника с учетом изменений в их личности</w:t>
      </w:r>
      <w:r w:rsidRPr="009F2B3C">
        <w:rPr>
          <w:rFonts w:ascii="Times New Roman" w:eastAsia="Arial Unicode MS" w:hAnsi="Times New Roman" w:cs="Times New Roman"/>
          <w:caps/>
          <w:color w:val="00000A"/>
          <w:kern w:val="1"/>
          <w:sz w:val="24"/>
          <w:szCs w:val="24"/>
          <w:lang w:eastAsia="ar-SA"/>
        </w:rPr>
        <w:t>.</w:t>
      </w:r>
    </w:p>
    <w:p w14:paraId="660740E3" w14:textId="77777777" w:rsidR="0089746D" w:rsidRPr="009F2B3C" w:rsidRDefault="0089746D" w:rsidP="009F2B3C">
      <w:pPr>
        <w:tabs>
          <w:tab w:val="left" w:pos="-180"/>
          <w:tab w:val="left" w:pos="0"/>
        </w:tabs>
        <w:suppressAutoHyphens/>
        <w:spacing w:after="0" w:line="240" w:lineRule="auto"/>
        <w:ind w:firstLine="567"/>
        <w:jc w:val="both"/>
        <w:rPr>
          <w:rFonts w:ascii="Times New Roman" w:eastAsia="Arial Unicode MS" w:hAnsi="Times New Roman" w:cs="Times New Roman"/>
          <w:color w:val="00000A"/>
          <w:kern w:val="1"/>
          <w:sz w:val="24"/>
          <w:szCs w:val="24"/>
          <w:lang w:eastAsia="ar-SA"/>
        </w:rPr>
      </w:pPr>
      <w:r w:rsidRPr="009F2B3C">
        <w:rPr>
          <w:rFonts w:ascii="Times New Roman" w:eastAsia="Arial Unicode MS" w:hAnsi="Times New Roman" w:cs="Times New Roman"/>
          <w:color w:val="00000A"/>
          <w:kern w:val="1"/>
          <w:sz w:val="24"/>
          <w:szCs w:val="24"/>
          <w:lang w:eastAsia="ar-SA"/>
        </w:rPr>
        <w:t xml:space="preserve">Принцип </w:t>
      </w:r>
      <w:r w:rsidRPr="009F2B3C">
        <w:rPr>
          <w:rFonts w:ascii="Times New Roman" w:eastAsia="Arial Unicode MS" w:hAnsi="Times New Roman" w:cs="Times New Roman"/>
          <w:iCs/>
          <w:kern w:val="1"/>
          <w:sz w:val="24"/>
          <w:szCs w:val="24"/>
          <w:lang w:eastAsia="ar-SA"/>
        </w:rPr>
        <w:t xml:space="preserve">вариативности </w:t>
      </w:r>
      <w:r w:rsidRPr="009F2B3C">
        <w:rPr>
          <w:rFonts w:ascii="Times New Roman" w:eastAsia="Arial Unicode MS" w:hAnsi="Times New Roman" w:cs="Times New Roman"/>
          <w:color w:val="00000A"/>
          <w:kern w:val="1"/>
          <w:sz w:val="24"/>
          <w:szCs w:val="24"/>
          <w:lang w:eastAsia="ar-SA"/>
        </w:rPr>
        <w:t>предполагает создание вариативных программ кор</w:t>
      </w:r>
      <w:r w:rsidRPr="009F2B3C">
        <w:rPr>
          <w:rFonts w:ascii="Times New Roman" w:eastAsia="Arial Unicode MS" w:hAnsi="Times New Roman" w:cs="Times New Roman"/>
          <w:color w:val="00000A"/>
          <w:kern w:val="1"/>
          <w:sz w:val="24"/>
          <w:szCs w:val="24"/>
          <w:lang w:eastAsia="ar-SA"/>
        </w:rPr>
        <w:softHyphen/>
        <w:t>ре</w:t>
      </w:r>
      <w:r w:rsidRPr="009F2B3C">
        <w:rPr>
          <w:rFonts w:ascii="Times New Roman" w:eastAsia="Arial Unicode MS" w:hAnsi="Times New Roman" w:cs="Times New Roman"/>
          <w:color w:val="00000A"/>
          <w:kern w:val="1"/>
          <w:sz w:val="24"/>
          <w:szCs w:val="24"/>
          <w:lang w:eastAsia="ar-SA"/>
        </w:rPr>
        <w:softHyphen/>
        <w:t>к</w:t>
      </w:r>
      <w:r w:rsidRPr="009F2B3C">
        <w:rPr>
          <w:rFonts w:ascii="Times New Roman" w:eastAsia="Arial Unicode MS" w:hAnsi="Times New Roman" w:cs="Times New Roman"/>
          <w:color w:val="00000A"/>
          <w:kern w:val="1"/>
          <w:sz w:val="24"/>
          <w:szCs w:val="24"/>
          <w:lang w:eastAsia="ar-SA"/>
        </w:rPr>
        <w:softHyphen/>
        <w:t>ци</w:t>
      </w:r>
      <w:r w:rsidRPr="009F2B3C">
        <w:rPr>
          <w:rFonts w:ascii="Times New Roman" w:eastAsia="Arial Unicode MS" w:hAnsi="Times New Roman" w:cs="Times New Roman"/>
          <w:color w:val="00000A"/>
          <w:kern w:val="1"/>
          <w:sz w:val="24"/>
          <w:szCs w:val="24"/>
          <w:lang w:eastAsia="ar-SA"/>
        </w:rPr>
        <w:softHyphen/>
        <w:t>он</w:t>
      </w:r>
      <w:r w:rsidRPr="009F2B3C">
        <w:rPr>
          <w:rFonts w:ascii="Times New Roman" w:eastAsia="Arial Unicode MS" w:hAnsi="Times New Roman" w:cs="Times New Roman"/>
          <w:color w:val="00000A"/>
          <w:kern w:val="1"/>
          <w:sz w:val="24"/>
          <w:szCs w:val="24"/>
          <w:lang w:eastAsia="ar-SA"/>
        </w:rPr>
        <w:softHyphen/>
        <w:t>ной работы с детьми с учетом их особых образовательных потребностей и воз</w:t>
      </w:r>
      <w:r w:rsidRPr="009F2B3C">
        <w:rPr>
          <w:rFonts w:ascii="Times New Roman" w:eastAsia="Arial Unicode MS" w:hAnsi="Times New Roman" w:cs="Times New Roman"/>
          <w:color w:val="00000A"/>
          <w:kern w:val="1"/>
          <w:sz w:val="24"/>
          <w:szCs w:val="24"/>
          <w:lang w:eastAsia="ar-SA"/>
        </w:rPr>
        <w:softHyphen/>
        <w:t>мо</w:t>
      </w:r>
      <w:r w:rsidRPr="009F2B3C">
        <w:rPr>
          <w:rFonts w:ascii="Times New Roman" w:eastAsia="Arial Unicode MS" w:hAnsi="Times New Roman" w:cs="Times New Roman"/>
          <w:color w:val="00000A"/>
          <w:kern w:val="1"/>
          <w:sz w:val="24"/>
          <w:szCs w:val="24"/>
          <w:lang w:eastAsia="ar-SA"/>
        </w:rPr>
        <w:softHyphen/>
        <w:t>ж</w:t>
      </w:r>
      <w:r w:rsidRPr="009F2B3C">
        <w:rPr>
          <w:rFonts w:ascii="Times New Roman" w:eastAsia="Arial Unicode MS" w:hAnsi="Times New Roman" w:cs="Times New Roman"/>
          <w:color w:val="00000A"/>
          <w:kern w:val="1"/>
          <w:sz w:val="24"/>
          <w:szCs w:val="24"/>
          <w:lang w:eastAsia="ar-SA"/>
        </w:rPr>
        <w:softHyphen/>
        <w:t>но</w:t>
      </w:r>
      <w:r w:rsidRPr="009F2B3C">
        <w:rPr>
          <w:rFonts w:ascii="Times New Roman" w:eastAsia="Arial Unicode MS" w:hAnsi="Times New Roman" w:cs="Times New Roman"/>
          <w:color w:val="00000A"/>
          <w:kern w:val="1"/>
          <w:sz w:val="24"/>
          <w:szCs w:val="24"/>
          <w:lang w:eastAsia="ar-SA"/>
        </w:rPr>
        <w:softHyphen/>
        <w:t>с</w:t>
      </w:r>
      <w:r w:rsidRPr="009F2B3C">
        <w:rPr>
          <w:rFonts w:ascii="Times New Roman" w:eastAsia="Arial Unicode MS" w:hAnsi="Times New Roman" w:cs="Times New Roman"/>
          <w:color w:val="00000A"/>
          <w:kern w:val="1"/>
          <w:sz w:val="24"/>
          <w:szCs w:val="24"/>
          <w:lang w:eastAsia="ar-SA"/>
        </w:rPr>
        <w:softHyphen/>
        <w:t xml:space="preserve">тей психофизического развития. </w:t>
      </w:r>
    </w:p>
    <w:p w14:paraId="3F512174" w14:textId="77777777" w:rsidR="0089746D" w:rsidRPr="009F2B3C" w:rsidRDefault="0089746D" w:rsidP="009F2B3C">
      <w:pPr>
        <w:tabs>
          <w:tab w:val="left" w:pos="-180"/>
          <w:tab w:val="left" w:pos="0"/>
        </w:tabs>
        <w:suppressAutoHyphens/>
        <w:spacing w:after="0" w:line="240" w:lineRule="auto"/>
        <w:ind w:firstLine="567"/>
        <w:jc w:val="both"/>
        <w:rPr>
          <w:rFonts w:ascii="Times New Roman" w:eastAsia="Arial Unicode MS" w:hAnsi="Times New Roman" w:cs="Times New Roman"/>
          <w:color w:val="00000A"/>
          <w:kern w:val="1"/>
          <w:sz w:val="24"/>
          <w:szCs w:val="24"/>
          <w:lang w:eastAsia="ar-SA"/>
        </w:rPr>
      </w:pPr>
      <w:r w:rsidRPr="009F2B3C">
        <w:rPr>
          <w:rFonts w:ascii="Times New Roman" w:eastAsia="Arial Unicode MS" w:hAnsi="Times New Roman" w:cs="Times New Roman"/>
          <w:color w:val="00000A"/>
          <w:kern w:val="1"/>
          <w:sz w:val="24"/>
          <w:szCs w:val="24"/>
          <w:lang w:eastAsia="ar-SA"/>
        </w:rPr>
        <w:t>Принцип единства психолого-педагогических и медицинских средств, обе</w:t>
      </w:r>
      <w:r w:rsidRPr="009F2B3C">
        <w:rPr>
          <w:rFonts w:ascii="Times New Roman" w:eastAsia="Arial Unicode MS" w:hAnsi="Times New Roman" w:cs="Times New Roman"/>
          <w:color w:val="00000A"/>
          <w:kern w:val="1"/>
          <w:sz w:val="24"/>
          <w:szCs w:val="24"/>
          <w:lang w:eastAsia="ar-SA"/>
        </w:rPr>
        <w:softHyphen/>
        <w:t>с</w:t>
      </w:r>
      <w:r w:rsidRPr="009F2B3C">
        <w:rPr>
          <w:rFonts w:ascii="Times New Roman" w:eastAsia="Arial Unicode MS" w:hAnsi="Times New Roman" w:cs="Times New Roman"/>
          <w:color w:val="00000A"/>
          <w:kern w:val="1"/>
          <w:sz w:val="24"/>
          <w:szCs w:val="24"/>
          <w:lang w:eastAsia="ar-SA"/>
        </w:rPr>
        <w:softHyphen/>
        <w:t>пе</w:t>
      </w:r>
      <w:r w:rsidRPr="009F2B3C">
        <w:rPr>
          <w:rFonts w:ascii="Times New Roman" w:eastAsia="Arial Unicode MS" w:hAnsi="Times New Roman" w:cs="Times New Roman"/>
          <w:color w:val="00000A"/>
          <w:kern w:val="1"/>
          <w:sz w:val="24"/>
          <w:szCs w:val="24"/>
          <w:lang w:eastAsia="ar-SA"/>
        </w:rPr>
        <w:softHyphen/>
        <w:t>чи</w:t>
      </w:r>
      <w:r w:rsidRPr="009F2B3C">
        <w:rPr>
          <w:rFonts w:ascii="Times New Roman" w:eastAsia="Arial Unicode MS" w:hAnsi="Times New Roman" w:cs="Times New Roman"/>
          <w:color w:val="00000A"/>
          <w:kern w:val="1"/>
          <w:sz w:val="24"/>
          <w:szCs w:val="24"/>
          <w:lang w:eastAsia="ar-SA"/>
        </w:rPr>
        <w:softHyphen/>
        <w:t>ва</w:t>
      </w:r>
      <w:r w:rsidRPr="009F2B3C">
        <w:rPr>
          <w:rFonts w:ascii="Times New Roman" w:eastAsia="Arial Unicode MS" w:hAnsi="Times New Roman" w:cs="Times New Roman"/>
          <w:color w:val="00000A"/>
          <w:kern w:val="1"/>
          <w:sz w:val="24"/>
          <w:szCs w:val="24"/>
          <w:lang w:eastAsia="ar-SA"/>
        </w:rPr>
        <w:softHyphen/>
        <w:t>ю</w:t>
      </w:r>
      <w:r w:rsidRPr="009F2B3C">
        <w:rPr>
          <w:rFonts w:ascii="Times New Roman" w:eastAsia="Arial Unicode MS" w:hAnsi="Times New Roman" w:cs="Times New Roman"/>
          <w:color w:val="00000A"/>
          <w:kern w:val="1"/>
          <w:sz w:val="24"/>
          <w:szCs w:val="24"/>
          <w:lang w:eastAsia="ar-SA"/>
        </w:rPr>
        <w:softHyphen/>
        <w:t>щий взаимодействие специалистов психолого-педагогического и медицинского блока в де</w:t>
      </w:r>
      <w:r w:rsidRPr="009F2B3C">
        <w:rPr>
          <w:rFonts w:ascii="Times New Roman" w:eastAsia="Arial Unicode MS" w:hAnsi="Times New Roman" w:cs="Times New Roman"/>
          <w:color w:val="00000A"/>
          <w:kern w:val="1"/>
          <w:sz w:val="24"/>
          <w:szCs w:val="24"/>
          <w:lang w:eastAsia="ar-SA"/>
        </w:rPr>
        <w:softHyphen/>
        <w:t>ятельности по комплексному решению задач коррекционной работы.</w:t>
      </w:r>
    </w:p>
    <w:p w14:paraId="267D2294" w14:textId="77777777" w:rsidR="0089746D" w:rsidRPr="009F2B3C" w:rsidRDefault="0089746D" w:rsidP="009F2B3C">
      <w:pPr>
        <w:tabs>
          <w:tab w:val="left" w:pos="-180"/>
          <w:tab w:val="left" w:pos="0"/>
        </w:tabs>
        <w:suppressAutoHyphens/>
        <w:spacing w:after="0" w:line="240" w:lineRule="auto"/>
        <w:ind w:firstLine="567"/>
        <w:jc w:val="both"/>
        <w:rPr>
          <w:rFonts w:ascii="Times New Roman" w:eastAsia="Arial Unicode MS" w:hAnsi="Times New Roman" w:cs="Times New Roman"/>
          <w:color w:val="00000A"/>
          <w:kern w:val="1"/>
          <w:sz w:val="24"/>
          <w:szCs w:val="24"/>
          <w:lang w:eastAsia="ar-SA"/>
        </w:rPr>
      </w:pPr>
      <w:r w:rsidRPr="009F2B3C">
        <w:rPr>
          <w:rFonts w:ascii="Times New Roman" w:eastAsia="Arial Unicode MS" w:hAnsi="Times New Roman" w:cs="Times New Roman"/>
          <w:color w:val="00000A"/>
          <w:kern w:val="1"/>
          <w:sz w:val="24"/>
          <w:szCs w:val="24"/>
          <w:lang w:eastAsia="ar-SA"/>
        </w:rPr>
        <w:t>Принцип сотрудничества с семьей основан на признании семьи как важ</w:t>
      </w:r>
      <w:r w:rsidRPr="009F2B3C">
        <w:rPr>
          <w:rFonts w:ascii="Times New Roman" w:eastAsia="Arial Unicode MS" w:hAnsi="Times New Roman" w:cs="Times New Roman"/>
          <w:color w:val="00000A"/>
          <w:kern w:val="1"/>
          <w:sz w:val="24"/>
          <w:szCs w:val="24"/>
          <w:lang w:eastAsia="ar-SA"/>
        </w:rPr>
        <w:softHyphen/>
        <w:t>ного уча</w:t>
      </w:r>
      <w:r w:rsidRPr="009F2B3C">
        <w:rPr>
          <w:rFonts w:ascii="Times New Roman" w:eastAsia="Arial Unicode MS" w:hAnsi="Times New Roman" w:cs="Times New Roman"/>
          <w:color w:val="00000A"/>
          <w:kern w:val="1"/>
          <w:sz w:val="24"/>
          <w:szCs w:val="24"/>
          <w:lang w:eastAsia="ar-SA"/>
        </w:rPr>
        <w:softHyphen/>
        <w:t>с</w:t>
      </w:r>
      <w:r w:rsidRPr="009F2B3C">
        <w:rPr>
          <w:rFonts w:ascii="Times New Roman" w:eastAsia="Arial Unicode MS" w:hAnsi="Times New Roman" w:cs="Times New Roman"/>
          <w:color w:val="00000A"/>
          <w:kern w:val="1"/>
          <w:sz w:val="24"/>
          <w:szCs w:val="24"/>
          <w:lang w:eastAsia="ar-SA"/>
        </w:rPr>
        <w:softHyphen/>
        <w:t>т</w:t>
      </w:r>
      <w:r w:rsidRPr="009F2B3C">
        <w:rPr>
          <w:rFonts w:ascii="Times New Roman" w:eastAsia="Arial Unicode MS" w:hAnsi="Times New Roman" w:cs="Times New Roman"/>
          <w:color w:val="00000A"/>
          <w:kern w:val="1"/>
          <w:sz w:val="24"/>
          <w:szCs w:val="24"/>
          <w:lang w:eastAsia="ar-SA"/>
        </w:rPr>
        <w:softHyphen/>
        <w:t>ни</w:t>
      </w:r>
      <w:r w:rsidRPr="009F2B3C">
        <w:rPr>
          <w:rFonts w:ascii="Times New Roman" w:eastAsia="Arial Unicode MS" w:hAnsi="Times New Roman" w:cs="Times New Roman"/>
          <w:color w:val="00000A"/>
          <w:kern w:val="1"/>
          <w:sz w:val="24"/>
          <w:szCs w:val="24"/>
          <w:lang w:eastAsia="ar-SA"/>
        </w:rPr>
        <w:softHyphen/>
        <w:t>ка коррекционной работы, оказывающего существенное вли</w:t>
      </w:r>
      <w:r w:rsidRPr="009F2B3C">
        <w:rPr>
          <w:rFonts w:ascii="Times New Roman" w:eastAsia="Arial Unicode MS" w:hAnsi="Times New Roman" w:cs="Times New Roman"/>
          <w:color w:val="00000A"/>
          <w:kern w:val="1"/>
          <w:sz w:val="24"/>
          <w:szCs w:val="24"/>
          <w:lang w:eastAsia="ar-SA"/>
        </w:rPr>
        <w:softHyphen/>
        <w:t>яние на процесс раз</w:t>
      </w:r>
      <w:r w:rsidRPr="009F2B3C">
        <w:rPr>
          <w:rFonts w:ascii="Times New Roman" w:eastAsia="Arial Unicode MS" w:hAnsi="Times New Roman" w:cs="Times New Roman"/>
          <w:color w:val="00000A"/>
          <w:kern w:val="1"/>
          <w:sz w:val="24"/>
          <w:szCs w:val="24"/>
          <w:lang w:eastAsia="ar-SA"/>
        </w:rPr>
        <w:softHyphen/>
        <w:t>ви</w:t>
      </w:r>
      <w:r w:rsidRPr="009F2B3C">
        <w:rPr>
          <w:rFonts w:ascii="Times New Roman" w:eastAsia="Arial Unicode MS" w:hAnsi="Times New Roman" w:cs="Times New Roman"/>
          <w:color w:val="00000A"/>
          <w:kern w:val="1"/>
          <w:sz w:val="24"/>
          <w:szCs w:val="24"/>
          <w:lang w:eastAsia="ar-SA"/>
        </w:rPr>
        <w:softHyphen/>
        <w:t>тия ребенка и успешность его интеграции в общество.</w:t>
      </w:r>
    </w:p>
    <w:p w14:paraId="7BC3FA69" w14:textId="77777777" w:rsidR="005910F2" w:rsidRPr="009F2B3C" w:rsidRDefault="005910F2" w:rsidP="009F2B3C">
      <w:pPr>
        <w:tabs>
          <w:tab w:val="left" w:pos="-180"/>
          <w:tab w:val="left" w:pos="0"/>
        </w:tabs>
        <w:suppressAutoHyphens/>
        <w:spacing w:after="0" w:line="240" w:lineRule="auto"/>
        <w:ind w:firstLine="709"/>
        <w:jc w:val="center"/>
        <w:rPr>
          <w:rFonts w:ascii="Times New Roman" w:eastAsia="Times New Roman" w:hAnsi="Times New Roman" w:cs="Times New Roman"/>
          <w:b/>
          <w:color w:val="00000A"/>
          <w:kern w:val="1"/>
          <w:sz w:val="24"/>
          <w:szCs w:val="24"/>
          <w:lang w:eastAsia="ar-SA"/>
        </w:rPr>
      </w:pPr>
      <w:r w:rsidRPr="009F2B3C">
        <w:rPr>
          <w:rFonts w:ascii="Times New Roman" w:eastAsia="Times New Roman" w:hAnsi="Times New Roman" w:cs="Times New Roman"/>
          <w:b/>
          <w:color w:val="00000A"/>
          <w:kern w:val="1"/>
          <w:sz w:val="24"/>
          <w:szCs w:val="24"/>
          <w:lang w:eastAsia="ar-SA"/>
        </w:rPr>
        <w:t>Специфика организации коррекционной работы</w:t>
      </w:r>
    </w:p>
    <w:p w14:paraId="286A8EE0" w14:textId="77777777" w:rsidR="005910F2" w:rsidRPr="009F2B3C" w:rsidRDefault="005910F2" w:rsidP="009F2B3C">
      <w:pPr>
        <w:tabs>
          <w:tab w:val="left" w:pos="-180"/>
          <w:tab w:val="left" w:pos="0"/>
        </w:tabs>
        <w:suppressAutoHyphens/>
        <w:spacing w:after="0" w:line="240" w:lineRule="auto"/>
        <w:ind w:firstLine="709"/>
        <w:jc w:val="both"/>
        <w:rPr>
          <w:rFonts w:ascii="Times New Roman" w:eastAsia="Times New Roman" w:hAnsi="Times New Roman" w:cs="Times New Roman"/>
          <w:color w:val="00000A"/>
          <w:kern w:val="1"/>
          <w:sz w:val="24"/>
          <w:szCs w:val="24"/>
          <w:lang w:eastAsia="ar-SA"/>
        </w:rPr>
      </w:pPr>
      <w:r w:rsidRPr="009F2B3C">
        <w:rPr>
          <w:rFonts w:ascii="Times New Roman" w:eastAsia="Times New Roman" w:hAnsi="Times New Roman" w:cs="Times New Roman"/>
          <w:color w:val="00000A"/>
          <w:kern w:val="1"/>
          <w:sz w:val="24"/>
          <w:szCs w:val="24"/>
          <w:lang w:eastAsia="ar-SA"/>
        </w:rPr>
        <w:t>Коррекционная работа с обучающимися с умственной отсталостью (интеллектуальными нарушениями) проводится:</w:t>
      </w:r>
    </w:p>
    <w:p w14:paraId="1AF7DD1A" w14:textId="77777777" w:rsidR="005910F2" w:rsidRPr="009F2B3C" w:rsidRDefault="005910F2" w:rsidP="009F2B3C">
      <w:pPr>
        <w:tabs>
          <w:tab w:val="left" w:pos="-180"/>
          <w:tab w:val="left" w:pos="0"/>
        </w:tabs>
        <w:suppressAutoHyphens/>
        <w:spacing w:after="0" w:line="240" w:lineRule="auto"/>
        <w:ind w:firstLine="709"/>
        <w:jc w:val="both"/>
        <w:rPr>
          <w:rFonts w:ascii="Times New Roman" w:eastAsia="Times New Roman" w:hAnsi="Times New Roman" w:cs="Times New Roman"/>
          <w:color w:val="00000A"/>
          <w:kern w:val="1"/>
          <w:sz w:val="24"/>
          <w:szCs w:val="24"/>
          <w:lang w:eastAsia="ar-SA"/>
        </w:rPr>
      </w:pPr>
      <w:r w:rsidRPr="009F2B3C">
        <w:rPr>
          <w:rFonts w:ascii="Times New Roman" w:eastAsia="Times New Roman" w:hAnsi="Times New Roman" w:cs="Times New Roman"/>
          <w:color w:val="00000A"/>
          <w:kern w:val="1"/>
          <w:sz w:val="24"/>
          <w:szCs w:val="24"/>
          <w:lang w:eastAsia="ar-SA"/>
        </w:rPr>
        <w:t>― 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14:paraId="31E9EAFD" w14:textId="77777777" w:rsidR="005910F2" w:rsidRPr="009F2B3C" w:rsidRDefault="005910F2" w:rsidP="009F2B3C">
      <w:pPr>
        <w:tabs>
          <w:tab w:val="left" w:pos="-180"/>
          <w:tab w:val="left" w:pos="0"/>
        </w:tabs>
        <w:suppressAutoHyphens/>
        <w:spacing w:after="0" w:line="240" w:lineRule="auto"/>
        <w:ind w:firstLine="709"/>
        <w:jc w:val="both"/>
        <w:rPr>
          <w:rFonts w:ascii="Times New Roman" w:eastAsia="Times New Roman" w:hAnsi="Times New Roman" w:cs="Times New Roman"/>
          <w:color w:val="00000A"/>
          <w:kern w:val="1"/>
          <w:sz w:val="24"/>
          <w:szCs w:val="24"/>
          <w:lang w:eastAsia="ar-SA"/>
        </w:rPr>
      </w:pPr>
      <w:r w:rsidRPr="009F2B3C">
        <w:rPr>
          <w:rFonts w:ascii="Times New Roman" w:eastAsia="Times New Roman" w:hAnsi="Times New Roman" w:cs="Times New Roman"/>
          <w:color w:val="00000A"/>
          <w:kern w:val="1"/>
          <w:sz w:val="24"/>
          <w:szCs w:val="24"/>
          <w:lang w:eastAsia="ar-SA"/>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14:paraId="75E8BCC1" w14:textId="77777777" w:rsidR="005910F2" w:rsidRPr="009F2B3C" w:rsidRDefault="005910F2" w:rsidP="009F2B3C">
      <w:pPr>
        <w:tabs>
          <w:tab w:val="left" w:pos="-180"/>
          <w:tab w:val="left" w:pos="0"/>
        </w:tabs>
        <w:suppressAutoHyphens/>
        <w:spacing w:after="0" w:line="240" w:lineRule="auto"/>
        <w:ind w:firstLine="709"/>
        <w:jc w:val="both"/>
        <w:rPr>
          <w:rFonts w:ascii="Times New Roman" w:eastAsia="Times New Roman" w:hAnsi="Times New Roman" w:cs="Times New Roman"/>
          <w:b/>
          <w:i/>
          <w:color w:val="00000A"/>
          <w:kern w:val="1"/>
          <w:sz w:val="24"/>
          <w:szCs w:val="24"/>
          <w:lang w:eastAsia="ar-SA"/>
        </w:rPr>
      </w:pPr>
      <w:r w:rsidRPr="009F2B3C">
        <w:rPr>
          <w:rFonts w:ascii="Times New Roman" w:eastAsia="Times New Roman" w:hAnsi="Times New Roman" w:cs="Times New Roman"/>
          <w:color w:val="00000A"/>
          <w:kern w:val="1"/>
          <w:sz w:val="24"/>
          <w:szCs w:val="24"/>
          <w:lang w:eastAsia="ar-SA"/>
        </w:rPr>
        <w:t>― в рамках психологического и социально-педагогического сопровождения обучающихся.</w:t>
      </w:r>
    </w:p>
    <w:p w14:paraId="7C9E37F0" w14:textId="77777777" w:rsidR="005910F2" w:rsidRPr="009F2B3C" w:rsidRDefault="005910F2" w:rsidP="009F2B3C">
      <w:pPr>
        <w:tabs>
          <w:tab w:val="left" w:pos="-180"/>
          <w:tab w:val="left" w:pos="0"/>
        </w:tabs>
        <w:suppressAutoHyphens/>
        <w:spacing w:after="0" w:line="240" w:lineRule="auto"/>
        <w:ind w:firstLine="709"/>
        <w:jc w:val="center"/>
        <w:rPr>
          <w:rFonts w:ascii="Times New Roman" w:eastAsia="Times New Roman" w:hAnsi="Times New Roman" w:cs="Times New Roman"/>
          <w:color w:val="00000A"/>
          <w:kern w:val="1"/>
          <w:sz w:val="24"/>
          <w:szCs w:val="24"/>
          <w:lang w:eastAsia="ar-SA"/>
        </w:rPr>
      </w:pPr>
      <w:r w:rsidRPr="009F2B3C">
        <w:rPr>
          <w:rFonts w:ascii="Times New Roman" w:eastAsia="Times New Roman" w:hAnsi="Times New Roman" w:cs="Times New Roman"/>
          <w:b/>
          <w:color w:val="00000A"/>
          <w:kern w:val="1"/>
          <w:sz w:val="24"/>
          <w:szCs w:val="24"/>
          <w:lang w:eastAsia="ar-SA"/>
        </w:rPr>
        <w:t>Характеристика основных направлений коррекционной работы</w:t>
      </w:r>
    </w:p>
    <w:p w14:paraId="5CD4EDBE" w14:textId="77777777" w:rsidR="005910F2" w:rsidRPr="009F2B3C" w:rsidRDefault="005910F2" w:rsidP="009F2B3C">
      <w:pPr>
        <w:suppressAutoHyphens/>
        <w:spacing w:after="0" w:line="240" w:lineRule="auto"/>
        <w:ind w:firstLine="720"/>
        <w:jc w:val="both"/>
        <w:rPr>
          <w:rFonts w:ascii="Times New Roman" w:eastAsia="Times New Roman" w:hAnsi="Times New Roman" w:cs="Times New Roman"/>
          <w:color w:val="00000A"/>
          <w:kern w:val="1"/>
          <w:sz w:val="24"/>
          <w:szCs w:val="24"/>
          <w:lang w:eastAsia="ar-SA"/>
        </w:rPr>
      </w:pPr>
      <w:r w:rsidRPr="009F2B3C">
        <w:rPr>
          <w:rFonts w:ascii="Times New Roman" w:eastAsia="Times New Roman" w:hAnsi="Times New Roman" w:cs="Times New Roman"/>
          <w:color w:val="00000A"/>
          <w:kern w:val="1"/>
          <w:sz w:val="24"/>
          <w:szCs w:val="24"/>
          <w:lang w:eastAsia="ar-SA"/>
        </w:rPr>
        <w:t>Основными направлениями коррекционной работы</w:t>
      </w:r>
      <w:r w:rsidRPr="009F2B3C">
        <w:rPr>
          <w:rFonts w:ascii="Times New Roman" w:eastAsia="Times New Roman" w:hAnsi="Times New Roman" w:cs="Times New Roman"/>
          <w:caps/>
          <w:color w:val="00000A"/>
          <w:kern w:val="1"/>
          <w:sz w:val="24"/>
          <w:szCs w:val="24"/>
          <w:lang w:eastAsia="ar-SA"/>
        </w:rPr>
        <w:t xml:space="preserve"> </w:t>
      </w:r>
      <w:r w:rsidRPr="009F2B3C">
        <w:rPr>
          <w:rFonts w:ascii="Times New Roman" w:eastAsia="Times New Roman" w:hAnsi="Times New Roman" w:cs="Times New Roman"/>
          <w:color w:val="00000A"/>
          <w:kern w:val="1"/>
          <w:sz w:val="24"/>
          <w:szCs w:val="24"/>
          <w:lang w:eastAsia="ar-SA"/>
        </w:rPr>
        <w:t>являются</w:t>
      </w:r>
      <w:r w:rsidRPr="009F2B3C">
        <w:rPr>
          <w:rFonts w:ascii="Times New Roman" w:eastAsia="Times New Roman" w:hAnsi="Times New Roman" w:cs="Times New Roman"/>
          <w:caps/>
          <w:color w:val="00000A"/>
          <w:kern w:val="1"/>
          <w:sz w:val="24"/>
          <w:szCs w:val="24"/>
          <w:lang w:eastAsia="ar-SA"/>
        </w:rPr>
        <w:t>:</w:t>
      </w:r>
    </w:p>
    <w:p w14:paraId="6FB18017" w14:textId="77777777" w:rsidR="005910F2" w:rsidRPr="009F2B3C" w:rsidRDefault="005910F2" w:rsidP="009F2B3C">
      <w:pPr>
        <w:spacing w:after="0" w:line="240" w:lineRule="auto"/>
        <w:ind w:firstLine="720"/>
        <w:jc w:val="both"/>
        <w:rPr>
          <w:rFonts w:ascii="Times New Roman" w:eastAsia="Times New Roman" w:hAnsi="Times New Roman" w:cs="Times New Roman"/>
          <w:kern w:val="1"/>
          <w:sz w:val="24"/>
          <w:szCs w:val="24"/>
          <w:lang w:eastAsia="ar-SA"/>
        </w:rPr>
      </w:pPr>
      <w:r w:rsidRPr="009F2B3C">
        <w:rPr>
          <w:rFonts w:ascii="Times New Roman" w:eastAsia="Times New Roman" w:hAnsi="Times New Roman" w:cs="Times New Roman"/>
          <w:kern w:val="1"/>
          <w:sz w:val="24"/>
          <w:szCs w:val="24"/>
          <w:lang w:eastAsia="ar-SA"/>
        </w:rPr>
        <w:t>1.</w:t>
      </w:r>
      <w:r w:rsidRPr="009F2B3C">
        <w:rPr>
          <w:rFonts w:ascii="Times New Roman" w:eastAsia="Times New Roman" w:hAnsi="Times New Roman" w:cs="Times New Roman"/>
          <w:kern w:val="1"/>
          <w:sz w:val="24"/>
          <w:szCs w:val="24"/>
          <w:lang w:val="en-US" w:eastAsia="ar-SA"/>
        </w:rPr>
        <w:t> </w:t>
      </w:r>
      <w:r w:rsidRPr="009F2B3C">
        <w:rPr>
          <w:rFonts w:ascii="Times New Roman" w:eastAsia="Times New Roman" w:hAnsi="Times New Roman" w:cs="Times New Roman"/>
          <w:i/>
          <w:iCs/>
          <w:kern w:val="1"/>
          <w:sz w:val="24"/>
          <w:szCs w:val="24"/>
          <w:lang w:eastAsia="ar-SA"/>
        </w:rPr>
        <w:t>Диагностическая работа, которая</w:t>
      </w:r>
      <w:r w:rsidRPr="009F2B3C">
        <w:rPr>
          <w:rFonts w:ascii="Times New Roman" w:eastAsia="Times New Roman" w:hAnsi="Times New Roman" w:cs="Times New Roman"/>
          <w:kern w:val="1"/>
          <w:sz w:val="24"/>
          <w:szCs w:val="24"/>
          <w:lang w:eastAsia="ar-SA"/>
        </w:rPr>
        <w:t xml:space="preserve"> обеспечивает выявление особенностей развития и здоровья обучающихся с умственной отсталостью (интеллектуальными нарушениями)</w:t>
      </w:r>
      <w:r w:rsidRPr="009F2B3C">
        <w:rPr>
          <w:rFonts w:ascii="Times New Roman" w:eastAsia="Times New Roman" w:hAnsi="Times New Roman" w:cs="Times New Roman"/>
          <w:caps/>
          <w:kern w:val="1"/>
          <w:sz w:val="24"/>
          <w:szCs w:val="24"/>
          <w:lang w:eastAsia="ar-SA"/>
        </w:rPr>
        <w:t xml:space="preserve"> </w:t>
      </w:r>
      <w:r w:rsidRPr="009F2B3C">
        <w:rPr>
          <w:rFonts w:ascii="Times New Roman" w:eastAsia="Times New Roman" w:hAnsi="Times New Roman" w:cs="Times New Roman"/>
          <w:kern w:val="1"/>
          <w:sz w:val="24"/>
          <w:szCs w:val="24"/>
          <w:lang w:eastAsia="ar-SA"/>
        </w:rPr>
        <w:t xml:space="preserve">с целью создания благоприятных условий для овладения ими содержанием основной общеобразовательной программы. </w:t>
      </w:r>
    </w:p>
    <w:p w14:paraId="078BEC0B" w14:textId="77777777" w:rsidR="005910F2" w:rsidRPr="009F2B3C" w:rsidRDefault="005910F2" w:rsidP="009F2B3C">
      <w:pPr>
        <w:spacing w:after="0" w:line="240" w:lineRule="auto"/>
        <w:ind w:firstLine="720"/>
        <w:jc w:val="both"/>
        <w:rPr>
          <w:rFonts w:ascii="Times New Roman" w:eastAsia="Times New Roman" w:hAnsi="Times New Roman" w:cs="Times New Roman"/>
          <w:kern w:val="1"/>
          <w:sz w:val="24"/>
          <w:szCs w:val="24"/>
          <w:lang w:eastAsia="ar-SA"/>
        </w:rPr>
      </w:pPr>
      <w:r w:rsidRPr="009F2B3C">
        <w:rPr>
          <w:rFonts w:ascii="Times New Roman" w:eastAsia="Times New Roman" w:hAnsi="Times New Roman" w:cs="Times New Roman"/>
          <w:kern w:val="1"/>
          <w:sz w:val="24"/>
          <w:szCs w:val="24"/>
          <w:lang w:eastAsia="ar-SA"/>
        </w:rPr>
        <w:t>Проведение диагностической работы предполагает осуществление:</w:t>
      </w:r>
    </w:p>
    <w:p w14:paraId="1DEB14E0" w14:textId="77777777" w:rsidR="005910F2" w:rsidRPr="009F2B3C" w:rsidRDefault="005910F2" w:rsidP="009F2B3C">
      <w:pPr>
        <w:spacing w:after="0" w:line="240" w:lineRule="auto"/>
        <w:ind w:firstLine="720"/>
        <w:jc w:val="both"/>
        <w:rPr>
          <w:rFonts w:ascii="Times New Roman" w:eastAsia="Times New Roman" w:hAnsi="Times New Roman" w:cs="Times New Roman"/>
          <w:kern w:val="1"/>
          <w:sz w:val="24"/>
          <w:szCs w:val="24"/>
          <w:lang w:eastAsia="ar-SA"/>
        </w:rPr>
      </w:pPr>
      <w:r w:rsidRPr="009F2B3C">
        <w:rPr>
          <w:rFonts w:ascii="Times New Roman" w:eastAsia="Times New Roman" w:hAnsi="Times New Roman" w:cs="Times New Roman"/>
          <w:kern w:val="1"/>
          <w:sz w:val="24"/>
          <w:szCs w:val="24"/>
          <w:lang w:eastAsia="ar-SA"/>
        </w:rPr>
        <w:t>1) психолого-педагогического и медицинского обследования с целью выявления их особых образовательных потребностей:</w:t>
      </w:r>
    </w:p>
    <w:p w14:paraId="5E8C95A9" w14:textId="77777777" w:rsidR="005910F2" w:rsidRPr="009F2B3C" w:rsidRDefault="005910F2" w:rsidP="009F2B3C">
      <w:pPr>
        <w:spacing w:after="0" w:line="240" w:lineRule="auto"/>
        <w:ind w:firstLine="720"/>
        <w:jc w:val="both"/>
        <w:rPr>
          <w:rFonts w:ascii="Times New Roman" w:eastAsia="Times New Roman" w:hAnsi="Times New Roman" w:cs="Times New Roman"/>
          <w:kern w:val="1"/>
          <w:sz w:val="24"/>
          <w:szCs w:val="24"/>
          <w:lang w:eastAsia="ar-SA"/>
        </w:rPr>
      </w:pPr>
      <w:r w:rsidRPr="009F2B3C">
        <w:rPr>
          <w:rFonts w:ascii="Times New Roman" w:eastAsia="Times New Roman" w:hAnsi="Times New Roman" w:cs="Times New Roman"/>
          <w:kern w:val="1"/>
          <w:sz w:val="24"/>
          <w:szCs w:val="24"/>
          <w:lang w:eastAsia="ar-SA"/>
        </w:rPr>
        <w:t>― развития познавательной сферы, специфических трудностей в овладении содержанием образования и потенциальных возможностей;</w:t>
      </w:r>
    </w:p>
    <w:p w14:paraId="52566EC0" w14:textId="18EC52DA" w:rsidR="005910F2" w:rsidRPr="009F2B3C" w:rsidRDefault="005910F2" w:rsidP="009F2B3C">
      <w:pPr>
        <w:spacing w:after="0" w:line="240" w:lineRule="auto"/>
        <w:ind w:firstLine="720"/>
        <w:jc w:val="both"/>
        <w:rPr>
          <w:rFonts w:ascii="Times New Roman" w:eastAsia="Times New Roman" w:hAnsi="Times New Roman" w:cs="Times New Roman"/>
          <w:kern w:val="1"/>
          <w:sz w:val="24"/>
          <w:szCs w:val="24"/>
          <w:lang w:eastAsia="ar-SA"/>
        </w:rPr>
      </w:pPr>
      <w:r w:rsidRPr="009F2B3C">
        <w:rPr>
          <w:rFonts w:ascii="Times New Roman" w:eastAsia="Times New Roman" w:hAnsi="Times New Roman" w:cs="Times New Roman"/>
          <w:kern w:val="1"/>
          <w:sz w:val="24"/>
          <w:szCs w:val="24"/>
          <w:lang w:eastAsia="ar-SA"/>
        </w:rPr>
        <w:lastRenderedPageBreak/>
        <w:t xml:space="preserve">― развития эмоционально-волевой сферы и </w:t>
      </w:r>
      <w:r w:rsidR="009F2B3C" w:rsidRPr="009F2B3C">
        <w:rPr>
          <w:rFonts w:ascii="Times New Roman" w:eastAsia="Times New Roman" w:hAnsi="Times New Roman" w:cs="Times New Roman"/>
          <w:kern w:val="1"/>
          <w:sz w:val="24"/>
          <w:szCs w:val="24"/>
          <w:lang w:eastAsia="ar-SA"/>
        </w:rPr>
        <w:t>личностных особенностей,</w:t>
      </w:r>
      <w:r w:rsidRPr="009F2B3C">
        <w:rPr>
          <w:rFonts w:ascii="Times New Roman" w:eastAsia="Times New Roman" w:hAnsi="Times New Roman" w:cs="Times New Roman"/>
          <w:kern w:val="1"/>
          <w:sz w:val="24"/>
          <w:szCs w:val="24"/>
          <w:lang w:eastAsia="ar-SA"/>
        </w:rPr>
        <w:t xml:space="preserve"> обучающихся;</w:t>
      </w:r>
    </w:p>
    <w:p w14:paraId="58E3AD57" w14:textId="77777777" w:rsidR="005910F2" w:rsidRPr="009F2B3C" w:rsidRDefault="005910F2" w:rsidP="009F2B3C">
      <w:pPr>
        <w:spacing w:after="0" w:line="240" w:lineRule="auto"/>
        <w:ind w:firstLine="720"/>
        <w:jc w:val="both"/>
        <w:rPr>
          <w:rFonts w:ascii="Times New Roman" w:eastAsia="Times New Roman" w:hAnsi="Times New Roman" w:cs="Times New Roman"/>
          <w:kern w:val="1"/>
          <w:sz w:val="24"/>
          <w:szCs w:val="24"/>
          <w:lang w:eastAsia="ar-SA"/>
        </w:rPr>
      </w:pPr>
      <w:r w:rsidRPr="009F2B3C">
        <w:rPr>
          <w:rFonts w:ascii="Times New Roman" w:eastAsia="Times New Roman" w:hAnsi="Times New Roman" w:cs="Times New Roman"/>
          <w:kern w:val="1"/>
          <w:sz w:val="24"/>
          <w:szCs w:val="24"/>
          <w:lang w:eastAsia="ar-SA"/>
        </w:rPr>
        <w:t>― определение социальной ситуации развития и условий семейного воспитания ученика;</w:t>
      </w:r>
    </w:p>
    <w:p w14:paraId="317DCA88" w14:textId="77777777" w:rsidR="005910F2" w:rsidRPr="009F2B3C" w:rsidRDefault="005910F2" w:rsidP="009F2B3C">
      <w:pPr>
        <w:spacing w:after="0" w:line="240" w:lineRule="auto"/>
        <w:ind w:firstLine="720"/>
        <w:jc w:val="both"/>
        <w:rPr>
          <w:rFonts w:ascii="Times New Roman" w:eastAsia="Times New Roman" w:hAnsi="Times New Roman" w:cs="Times New Roman"/>
          <w:kern w:val="1"/>
          <w:sz w:val="24"/>
          <w:szCs w:val="24"/>
          <w:lang w:eastAsia="ar-SA"/>
        </w:rPr>
      </w:pPr>
      <w:r w:rsidRPr="009F2B3C">
        <w:rPr>
          <w:rFonts w:ascii="Times New Roman" w:eastAsia="Times New Roman" w:hAnsi="Times New Roman" w:cs="Times New Roman"/>
          <w:kern w:val="1"/>
          <w:sz w:val="24"/>
          <w:szCs w:val="24"/>
          <w:lang w:eastAsia="ar-SA"/>
        </w:rPr>
        <w:t>2) мониторинга динамики развития обучающихся, их успешности в освоении АООП;</w:t>
      </w:r>
    </w:p>
    <w:p w14:paraId="41CF9AC6" w14:textId="77777777" w:rsidR="005910F2" w:rsidRPr="009F2B3C" w:rsidRDefault="005910F2" w:rsidP="009F2B3C">
      <w:pPr>
        <w:spacing w:after="0" w:line="240" w:lineRule="auto"/>
        <w:ind w:firstLine="720"/>
        <w:jc w:val="both"/>
        <w:rPr>
          <w:rFonts w:ascii="Times New Roman" w:eastAsia="Times New Roman" w:hAnsi="Times New Roman" w:cs="Times New Roman"/>
          <w:kern w:val="1"/>
          <w:sz w:val="24"/>
          <w:szCs w:val="24"/>
          <w:lang w:eastAsia="ar-SA"/>
        </w:rPr>
      </w:pPr>
      <w:r w:rsidRPr="009F2B3C">
        <w:rPr>
          <w:rFonts w:ascii="Times New Roman" w:eastAsia="Times New Roman" w:hAnsi="Times New Roman" w:cs="Times New Roman"/>
          <w:kern w:val="1"/>
          <w:sz w:val="24"/>
          <w:szCs w:val="24"/>
          <w:lang w:eastAsia="ar-SA"/>
        </w:rPr>
        <w:t>3) анализа результатов обследования с целью проектирования и корректировки коррекционных мероприятий.</w:t>
      </w:r>
    </w:p>
    <w:p w14:paraId="54716FD3" w14:textId="77777777" w:rsidR="005910F2" w:rsidRPr="009F2B3C" w:rsidRDefault="005910F2" w:rsidP="009F2B3C">
      <w:pPr>
        <w:spacing w:after="0" w:line="240" w:lineRule="auto"/>
        <w:ind w:firstLine="720"/>
        <w:jc w:val="both"/>
        <w:rPr>
          <w:rFonts w:ascii="Times New Roman" w:eastAsia="Times New Roman" w:hAnsi="Times New Roman" w:cs="Times New Roman"/>
          <w:kern w:val="1"/>
          <w:sz w:val="24"/>
          <w:szCs w:val="24"/>
          <w:lang w:eastAsia="ar-SA"/>
        </w:rPr>
      </w:pPr>
      <w:r w:rsidRPr="009F2B3C">
        <w:rPr>
          <w:rFonts w:ascii="Times New Roman" w:eastAsia="Times New Roman" w:hAnsi="Times New Roman" w:cs="Times New Roman"/>
          <w:kern w:val="1"/>
          <w:sz w:val="24"/>
          <w:szCs w:val="24"/>
          <w:lang w:eastAsia="ar-SA"/>
        </w:rPr>
        <w:t>В процессе диагностической работы используются следующие формы и методы:</w:t>
      </w:r>
    </w:p>
    <w:p w14:paraId="1EDBDFF3" w14:textId="77777777" w:rsidR="005910F2" w:rsidRPr="009F2B3C" w:rsidRDefault="005910F2" w:rsidP="009F2B3C">
      <w:pPr>
        <w:spacing w:after="0" w:line="240" w:lineRule="auto"/>
        <w:ind w:firstLine="720"/>
        <w:jc w:val="both"/>
        <w:rPr>
          <w:rFonts w:ascii="Times New Roman" w:eastAsia="Times New Roman" w:hAnsi="Times New Roman" w:cs="Times New Roman"/>
          <w:kern w:val="1"/>
          <w:sz w:val="24"/>
          <w:szCs w:val="24"/>
          <w:lang w:eastAsia="ar-SA"/>
        </w:rPr>
      </w:pPr>
      <w:r w:rsidRPr="009F2B3C">
        <w:rPr>
          <w:rFonts w:ascii="Times New Roman" w:eastAsia="Times New Roman" w:hAnsi="Times New Roman" w:cs="Times New Roman"/>
          <w:kern w:val="1"/>
          <w:sz w:val="24"/>
          <w:szCs w:val="24"/>
          <w:lang w:eastAsia="ar-SA"/>
        </w:rPr>
        <w:t>― сбор сведений о ребенке у педагогов, родителей (беседы, анкетирование, интервьюирование),</w:t>
      </w:r>
    </w:p>
    <w:p w14:paraId="742B2F23" w14:textId="77777777" w:rsidR="005910F2" w:rsidRPr="009F2B3C" w:rsidRDefault="005910F2" w:rsidP="009F2B3C">
      <w:pPr>
        <w:spacing w:after="0" w:line="240" w:lineRule="auto"/>
        <w:ind w:firstLine="720"/>
        <w:jc w:val="both"/>
        <w:rPr>
          <w:rFonts w:ascii="Times New Roman" w:eastAsia="Times New Roman" w:hAnsi="Times New Roman" w:cs="Times New Roman"/>
          <w:kern w:val="1"/>
          <w:sz w:val="24"/>
          <w:szCs w:val="24"/>
          <w:lang w:eastAsia="ar-SA"/>
        </w:rPr>
      </w:pPr>
      <w:r w:rsidRPr="009F2B3C">
        <w:rPr>
          <w:rFonts w:ascii="Times New Roman" w:eastAsia="Times New Roman" w:hAnsi="Times New Roman" w:cs="Times New Roman"/>
          <w:kern w:val="1"/>
          <w:sz w:val="24"/>
          <w:szCs w:val="24"/>
          <w:lang w:eastAsia="ar-SA"/>
        </w:rPr>
        <w:t>― </w:t>
      </w:r>
      <w:r w:rsidRPr="009F2B3C">
        <w:rPr>
          <w:rFonts w:ascii="Times New Roman" w:eastAsia="Times New Roman" w:hAnsi="Times New Roman" w:cs="Times New Roman"/>
          <w:bCs/>
          <w:kern w:val="1"/>
          <w:sz w:val="24"/>
          <w:szCs w:val="24"/>
          <w:lang w:eastAsia="ar-SA"/>
        </w:rPr>
        <w:t xml:space="preserve">психолого-педагогический эксперимент, </w:t>
      </w:r>
    </w:p>
    <w:p w14:paraId="37BC44F5" w14:textId="77777777" w:rsidR="005910F2" w:rsidRPr="009F2B3C" w:rsidRDefault="005910F2" w:rsidP="009F2B3C">
      <w:pPr>
        <w:spacing w:after="0" w:line="240" w:lineRule="auto"/>
        <w:ind w:firstLine="720"/>
        <w:jc w:val="both"/>
        <w:rPr>
          <w:rFonts w:ascii="Times New Roman" w:eastAsia="Times New Roman" w:hAnsi="Times New Roman" w:cs="Times New Roman"/>
          <w:kern w:val="1"/>
          <w:sz w:val="24"/>
          <w:szCs w:val="24"/>
          <w:lang w:eastAsia="ar-SA"/>
        </w:rPr>
      </w:pPr>
      <w:r w:rsidRPr="009F2B3C">
        <w:rPr>
          <w:rFonts w:ascii="Times New Roman" w:eastAsia="Times New Roman" w:hAnsi="Times New Roman" w:cs="Times New Roman"/>
          <w:kern w:val="1"/>
          <w:sz w:val="24"/>
          <w:szCs w:val="24"/>
          <w:lang w:eastAsia="ar-SA"/>
        </w:rPr>
        <w:t>― </w:t>
      </w:r>
      <w:r w:rsidRPr="009F2B3C">
        <w:rPr>
          <w:rFonts w:ascii="Times New Roman" w:eastAsia="Times New Roman" w:hAnsi="Times New Roman" w:cs="Times New Roman"/>
          <w:bCs/>
          <w:kern w:val="1"/>
          <w:sz w:val="24"/>
          <w:szCs w:val="24"/>
          <w:lang w:eastAsia="ar-SA"/>
        </w:rPr>
        <w:t>наблюдение за учениками во время учебной и внеурочной деятельности,</w:t>
      </w:r>
    </w:p>
    <w:p w14:paraId="4CAE2C6A" w14:textId="77777777" w:rsidR="005910F2" w:rsidRPr="009F2B3C" w:rsidRDefault="005910F2" w:rsidP="009F2B3C">
      <w:pPr>
        <w:spacing w:after="0" w:line="240" w:lineRule="auto"/>
        <w:ind w:firstLine="720"/>
        <w:jc w:val="both"/>
        <w:rPr>
          <w:rFonts w:ascii="Times New Roman" w:eastAsia="Times New Roman" w:hAnsi="Times New Roman" w:cs="Times New Roman"/>
          <w:kern w:val="1"/>
          <w:sz w:val="24"/>
          <w:szCs w:val="24"/>
          <w:lang w:eastAsia="ar-SA"/>
        </w:rPr>
      </w:pPr>
      <w:r w:rsidRPr="009F2B3C">
        <w:rPr>
          <w:rFonts w:ascii="Times New Roman" w:eastAsia="Times New Roman" w:hAnsi="Times New Roman" w:cs="Times New Roman"/>
          <w:kern w:val="1"/>
          <w:sz w:val="24"/>
          <w:szCs w:val="24"/>
          <w:lang w:eastAsia="ar-SA"/>
        </w:rPr>
        <w:t>― </w:t>
      </w:r>
      <w:r w:rsidRPr="009F2B3C">
        <w:rPr>
          <w:rFonts w:ascii="Times New Roman" w:eastAsia="Times New Roman" w:hAnsi="Times New Roman" w:cs="Times New Roman"/>
          <w:bCs/>
          <w:kern w:val="1"/>
          <w:sz w:val="24"/>
          <w:szCs w:val="24"/>
          <w:lang w:eastAsia="ar-SA"/>
        </w:rPr>
        <w:t>беседы с учащимися, учителями и родителями,</w:t>
      </w:r>
    </w:p>
    <w:p w14:paraId="50EACE4D" w14:textId="77777777" w:rsidR="005910F2" w:rsidRPr="009F2B3C" w:rsidRDefault="005910F2" w:rsidP="009F2B3C">
      <w:pPr>
        <w:spacing w:after="0" w:line="240" w:lineRule="auto"/>
        <w:ind w:firstLine="709"/>
        <w:jc w:val="both"/>
        <w:rPr>
          <w:rFonts w:ascii="Times New Roman" w:eastAsia="Times New Roman" w:hAnsi="Times New Roman" w:cs="Times New Roman"/>
          <w:kern w:val="1"/>
          <w:sz w:val="24"/>
          <w:szCs w:val="24"/>
          <w:lang w:eastAsia="ar-SA"/>
        </w:rPr>
      </w:pPr>
      <w:r w:rsidRPr="009F2B3C">
        <w:rPr>
          <w:rFonts w:ascii="Times New Roman" w:eastAsia="Times New Roman" w:hAnsi="Times New Roman" w:cs="Times New Roman"/>
          <w:kern w:val="1"/>
          <w:sz w:val="24"/>
          <w:szCs w:val="24"/>
          <w:lang w:eastAsia="ar-SA"/>
        </w:rPr>
        <w:t>― </w:t>
      </w:r>
      <w:r w:rsidRPr="009F2B3C">
        <w:rPr>
          <w:rFonts w:ascii="Times New Roman" w:eastAsia="Times New Roman" w:hAnsi="Times New Roman" w:cs="Times New Roman"/>
          <w:bCs/>
          <w:kern w:val="1"/>
          <w:sz w:val="24"/>
          <w:szCs w:val="24"/>
          <w:lang w:eastAsia="ar-SA"/>
        </w:rPr>
        <w:t>изучение работ ребенка (тетради, рисунки, поделки и т. п.) и др.</w:t>
      </w:r>
    </w:p>
    <w:p w14:paraId="5AF93A1C" w14:textId="77777777" w:rsidR="005910F2" w:rsidRPr="009F2B3C" w:rsidRDefault="005910F2" w:rsidP="009F2B3C">
      <w:pPr>
        <w:spacing w:after="0" w:line="240" w:lineRule="auto"/>
        <w:ind w:firstLine="720"/>
        <w:jc w:val="both"/>
        <w:rPr>
          <w:rFonts w:ascii="Times New Roman" w:eastAsia="Times New Roman" w:hAnsi="Times New Roman" w:cs="Times New Roman"/>
          <w:kern w:val="1"/>
          <w:sz w:val="24"/>
          <w:szCs w:val="24"/>
          <w:lang w:eastAsia="ar-SA"/>
        </w:rPr>
      </w:pPr>
      <w:r w:rsidRPr="009F2B3C">
        <w:rPr>
          <w:rFonts w:ascii="Times New Roman" w:eastAsia="Times New Roman" w:hAnsi="Times New Roman" w:cs="Times New Roman"/>
          <w:kern w:val="1"/>
          <w:sz w:val="24"/>
          <w:szCs w:val="24"/>
          <w:lang w:eastAsia="ar-SA"/>
        </w:rPr>
        <w:t>― </w:t>
      </w:r>
      <w:r w:rsidRPr="009F2B3C">
        <w:rPr>
          <w:rFonts w:ascii="Times New Roman" w:eastAsia="Times New Roman" w:hAnsi="Times New Roman" w:cs="Times New Roman"/>
          <w:bCs/>
          <w:kern w:val="1"/>
          <w:sz w:val="24"/>
          <w:szCs w:val="24"/>
          <w:lang w:eastAsia="ar-SA"/>
        </w:rPr>
        <w:t>оформление документации (психолого-педагогические дневники наблюдения за учащимися и др.).</w:t>
      </w:r>
    </w:p>
    <w:p w14:paraId="263731B8" w14:textId="77777777" w:rsidR="005910F2" w:rsidRPr="009F2B3C" w:rsidRDefault="005910F2" w:rsidP="009F2B3C">
      <w:pPr>
        <w:spacing w:after="0" w:line="240" w:lineRule="auto"/>
        <w:ind w:firstLine="720"/>
        <w:jc w:val="both"/>
        <w:rPr>
          <w:rFonts w:ascii="Times New Roman" w:eastAsia="Times New Roman" w:hAnsi="Times New Roman" w:cs="Times New Roman"/>
          <w:kern w:val="1"/>
          <w:sz w:val="24"/>
          <w:szCs w:val="24"/>
          <w:lang w:eastAsia="ar-SA"/>
        </w:rPr>
      </w:pPr>
      <w:r w:rsidRPr="009F2B3C">
        <w:rPr>
          <w:rFonts w:ascii="Times New Roman" w:eastAsia="Times New Roman" w:hAnsi="Times New Roman" w:cs="Times New Roman"/>
          <w:kern w:val="1"/>
          <w:sz w:val="24"/>
          <w:szCs w:val="24"/>
          <w:lang w:eastAsia="ar-SA"/>
        </w:rPr>
        <w:t>2.</w:t>
      </w:r>
      <w:r w:rsidRPr="009F2B3C">
        <w:rPr>
          <w:rFonts w:ascii="Times New Roman" w:eastAsia="Times New Roman" w:hAnsi="Times New Roman" w:cs="Times New Roman"/>
          <w:kern w:val="1"/>
          <w:sz w:val="24"/>
          <w:szCs w:val="24"/>
          <w:lang w:val="en-US" w:eastAsia="ar-SA"/>
        </w:rPr>
        <w:t> </w:t>
      </w:r>
      <w:r w:rsidRPr="009F2B3C">
        <w:rPr>
          <w:rFonts w:ascii="Times New Roman" w:eastAsia="Times New Roman" w:hAnsi="Times New Roman" w:cs="Times New Roman"/>
          <w:i/>
          <w:kern w:val="1"/>
          <w:sz w:val="24"/>
          <w:szCs w:val="24"/>
          <w:lang w:eastAsia="ar-SA"/>
        </w:rPr>
        <w:t>К</w:t>
      </w:r>
      <w:r w:rsidRPr="009F2B3C">
        <w:rPr>
          <w:rFonts w:ascii="Times New Roman" w:eastAsia="Times New Roman" w:hAnsi="Times New Roman" w:cs="Times New Roman"/>
          <w:i/>
          <w:iCs/>
          <w:kern w:val="1"/>
          <w:sz w:val="24"/>
          <w:szCs w:val="24"/>
          <w:lang w:eastAsia="ar-SA"/>
        </w:rPr>
        <w:t>оррекционно-развивающая работа</w:t>
      </w:r>
      <w:r w:rsidRPr="009F2B3C">
        <w:rPr>
          <w:rFonts w:ascii="Times New Roman" w:eastAsia="Times New Roman" w:hAnsi="Times New Roman" w:cs="Times New Roman"/>
          <w:kern w:val="1"/>
          <w:sz w:val="24"/>
          <w:szCs w:val="24"/>
          <w:lang w:eastAsia="ar-SA"/>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14:paraId="2E7B28C0" w14:textId="77777777" w:rsidR="005910F2" w:rsidRPr="009F2B3C" w:rsidRDefault="005910F2" w:rsidP="009F2B3C">
      <w:pPr>
        <w:spacing w:after="0" w:line="240" w:lineRule="auto"/>
        <w:ind w:firstLine="720"/>
        <w:jc w:val="both"/>
        <w:rPr>
          <w:rFonts w:ascii="Times New Roman" w:eastAsia="Times New Roman" w:hAnsi="Times New Roman" w:cs="Times New Roman"/>
          <w:kern w:val="1"/>
          <w:sz w:val="24"/>
          <w:szCs w:val="24"/>
          <w:lang w:eastAsia="ar-SA"/>
        </w:rPr>
      </w:pPr>
      <w:r w:rsidRPr="009F2B3C">
        <w:rPr>
          <w:rFonts w:ascii="Times New Roman" w:eastAsia="Times New Roman" w:hAnsi="Times New Roman" w:cs="Times New Roman"/>
          <w:kern w:val="1"/>
          <w:sz w:val="24"/>
          <w:szCs w:val="24"/>
          <w:lang w:eastAsia="ar-SA"/>
        </w:rPr>
        <w:t>К</w:t>
      </w:r>
      <w:r w:rsidRPr="009F2B3C">
        <w:rPr>
          <w:rFonts w:ascii="Times New Roman" w:eastAsia="Times New Roman" w:hAnsi="Times New Roman" w:cs="Times New Roman"/>
          <w:i/>
          <w:iCs/>
          <w:kern w:val="1"/>
          <w:sz w:val="24"/>
          <w:szCs w:val="24"/>
          <w:lang w:eastAsia="ar-SA"/>
        </w:rPr>
        <w:t>оррекционно-развивающая работа включает:</w:t>
      </w:r>
    </w:p>
    <w:p w14:paraId="45D71D79" w14:textId="77777777" w:rsidR="005910F2" w:rsidRPr="009F2B3C" w:rsidRDefault="005910F2" w:rsidP="009F2B3C">
      <w:pPr>
        <w:spacing w:after="0" w:line="240" w:lineRule="auto"/>
        <w:ind w:firstLine="720"/>
        <w:jc w:val="both"/>
        <w:rPr>
          <w:rFonts w:ascii="Times New Roman" w:eastAsia="Times New Roman" w:hAnsi="Times New Roman" w:cs="Times New Roman"/>
          <w:kern w:val="1"/>
          <w:sz w:val="24"/>
          <w:szCs w:val="24"/>
          <w:lang w:eastAsia="ar-SA"/>
        </w:rPr>
      </w:pPr>
      <w:r w:rsidRPr="009F2B3C">
        <w:rPr>
          <w:rFonts w:ascii="Times New Roman" w:eastAsia="Times New Roman" w:hAnsi="Times New Roman" w:cs="Times New Roman"/>
          <w:kern w:val="1"/>
          <w:sz w:val="24"/>
          <w:szCs w:val="24"/>
          <w:lang w:eastAsia="ar-SA"/>
        </w:rPr>
        <w:t>― </w:t>
      </w:r>
      <w:r w:rsidRPr="009F2B3C">
        <w:rPr>
          <w:rFonts w:ascii="Times New Roman" w:eastAsia="Times New Roman" w:hAnsi="Times New Roman" w:cs="Times New Roman"/>
          <w:bCs/>
          <w:kern w:val="1"/>
          <w:sz w:val="24"/>
          <w:szCs w:val="24"/>
          <w:lang w:eastAsia="ar-SA"/>
        </w:rPr>
        <w:t>составление индивидуальной программы психологического сопровождения учащегося (совместно с педагогами),</w:t>
      </w:r>
    </w:p>
    <w:p w14:paraId="68928EFC" w14:textId="77777777" w:rsidR="005910F2" w:rsidRPr="009F2B3C" w:rsidRDefault="005910F2" w:rsidP="009F2B3C">
      <w:pPr>
        <w:spacing w:after="0" w:line="240" w:lineRule="auto"/>
        <w:ind w:firstLine="720"/>
        <w:jc w:val="both"/>
        <w:rPr>
          <w:rFonts w:ascii="Times New Roman" w:eastAsia="Times New Roman" w:hAnsi="Times New Roman" w:cs="Times New Roman"/>
          <w:kern w:val="1"/>
          <w:sz w:val="24"/>
          <w:szCs w:val="24"/>
          <w:lang w:eastAsia="ar-SA"/>
        </w:rPr>
      </w:pPr>
      <w:r w:rsidRPr="009F2B3C">
        <w:rPr>
          <w:rFonts w:ascii="Times New Roman" w:eastAsia="Times New Roman" w:hAnsi="Times New Roman" w:cs="Times New Roman"/>
          <w:kern w:val="1"/>
          <w:sz w:val="24"/>
          <w:szCs w:val="24"/>
          <w:lang w:eastAsia="ar-SA"/>
        </w:rPr>
        <w:t>― </w:t>
      </w:r>
      <w:r w:rsidRPr="009F2B3C">
        <w:rPr>
          <w:rFonts w:ascii="Times New Roman" w:eastAsia="Times New Roman" w:hAnsi="Times New Roman" w:cs="Times New Roman"/>
          <w:bCs/>
          <w:kern w:val="1"/>
          <w:sz w:val="24"/>
          <w:szCs w:val="24"/>
          <w:lang w:eastAsia="ar-SA"/>
        </w:rPr>
        <w:t>формирование в классе психологического климата комфортного для всех обучающихся,</w:t>
      </w:r>
    </w:p>
    <w:p w14:paraId="59844631" w14:textId="77777777" w:rsidR="005910F2" w:rsidRPr="009F2B3C" w:rsidRDefault="005910F2" w:rsidP="009F2B3C">
      <w:pPr>
        <w:spacing w:after="0" w:line="240" w:lineRule="auto"/>
        <w:ind w:firstLine="720"/>
        <w:jc w:val="both"/>
        <w:rPr>
          <w:rFonts w:ascii="Times New Roman" w:eastAsia="Times New Roman" w:hAnsi="Times New Roman" w:cs="Times New Roman"/>
          <w:kern w:val="1"/>
          <w:sz w:val="24"/>
          <w:szCs w:val="24"/>
          <w:lang w:eastAsia="ar-SA"/>
        </w:rPr>
      </w:pPr>
      <w:r w:rsidRPr="009F2B3C">
        <w:rPr>
          <w:rFonts w:ascii="Times New Roman" w:eastAsia="Times New Roman" w:hAnsi="Times New Roman" w:cs="Times New Roman"/>
          <w:kern w:val="1"/>
          <w:sz w:val="24"/>
          <w:szCs w:val="24"/>
          <w:lang w:eastAsia="ar-SA"/>
        </w:rPr>
        <w:t>― </w:t>
      </w:r>
      <w:r w:rsidRPr="009F2B3C">
        <w:rPr>
          <w:rFonts w:ascii="Times New Roman" w:eastAsia="Times New Roman" w:hAnsi="Times New Roman" w:cs="Times New Roman"/>
          <w:bCs/>
          <w:kern w:val="1"/>
          <w:sz w:val="24"/>
          <w:szCs w:val="24"/>
          <w:lang w:eastAsia="ar-SA"/>
        </w:rPr>
        <w:t>организация внеурочной деятельности, направленной на развитие познавательных интересов учащихся, их общее социально-личностное развитие,</w:t>
      </w:r>
    </w:p>
    <w:p w14:paraId="4285AE2D" w14:textId="77777777" w:rsidR="005910F2" w:rsidRPr="009F2B3C" w:rsidRDefault="005910F2" w:rsidP="009F2B3C">
      <w:pPr>
        <w:spacing w:after="0" w:line="240" w:lineRule="auto"/>
        <w:ind w:firstLine="720"/>
        <w:jc w:val="both"/>
        <w:rPr>
          <w:rFonts w:ascii="Times New Roman" w:eastAsia="Times New Roman" w:hAnsi="Times New Roman" w:cs="Times New Roman"/>
          <w:kern w:val="1"/>
          <w:sz w:val="24"/>
          <w:szCs w:val="24"/>
          <w:lang w:eastAsia="ar-SA"/>
        </w:rPr>
      </w:pPr>
      <w:r w:rsidRPr="009F2B3C">
        <w:rPr>
          <w:rFonts w:ascii="Times New Roman" w:eastAsia="Times New Roman" w:hAnsi="Times New Roman" w:cs="Times New Roman"/>
          <w:kern w:val="1"/>
          <w:sz w:val="24"/>
          <w:szCs w:val="24"/>
          <w:lang w:eastAsia="ar-SA"/>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14:paraId="1D77CF2A" w14:textId="77777777" w:rsidR="005910F2" w:rsidRPr="009F2B3C" w:rsidRDefault="005910F2" w:rsidP="009F2B3C">
      <w:pPr>
        <w:spacing w:after="0" w:line="240" w:lineRule="auto"/>
        <w:ind w:firstLine="720"/>
        <w:jc w:val="both"/>
        <w:rPr>
          <w:rFonts w:ascii="Times New Roman" w:eastAsia="Times New Roman" w:hAnsi="Times New Roman" w:cs="Times New Roman"/>
          <w:kern w:val="1"/>
          <w:sz w:val="24"/>
          <w:szCs w:val="24"/>
          <w:lang w:eastAsia="ar-SA"/>
        </w:rPr>
      </w:pPr>
      <w:r w:rsidRPr="009F2B3C">
        <w:rPr>
          <w:rFonts w:ascii="Times New Roman" w:eastAsia="Times New Roman" w:hAnsi="Times New Roman" w:cs="Times New Roman"/>
          <w:kern w:val="1"/>
          <w:sz w:val="24"/>
          <w:szCs w:val="24"/>
          <w:lang w:eastAsia="ar-SA"/>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14:paraId="1853376E" w14:textId="77777777" w:rsidR="005910F2" w:rsidRPr="009F2B3C" w:rsidRDefault="005910F2" w:rsidP="009F2B3C">
      <w:pPr>
        <w:spacing w:after="0" w:line="240" w:lineRule="auto"/>
        <w:ind w:firstLine="720"/>
        <w:jc w:val="both"/>
        <w:rPr>
          <w:rFonts w:ascii="Times New Roman" w:eastAsia="Times New Roman" w:hAnsi="Times New Roman" w:cs="Times New Roman"/>
          <w:kern w:val="1"/>
          <w:sz w:val="24"/>
          <w:szCs w:val="24"/>
          <w:lang w:eastAsia="ar-SA"/>
        </w:rPr>
      </w:pPr>
      <w:r w:rsidRPr="009F2B3C">
        <w:rPr>
          <w:rFonts w:ascii="Times New Roman" w:eastAsia="Times New Roman" w:hAnsi="Times New Roman" w:cs="Times New Roman"/>
          <w:kern w:val="1"/>
          <w:sz w:val="24"/>
          <w:szCs w:val="24"/>
          <w:lang w:eastAsia="ar-SA"/>
        </w:rPr>
        <w:t>― развитие эмоционально-волевой и личностной сферы ученика и коррекцию его поведения,</w:t>
      </w:r>
    </w:p>
    <w:p w14:paraId="4B824124" w14:textId="77777777" w:rsidR="005910F2" w:rsidRPr="009F2B3C" w:rsidRDefault="005910F2" w:rsidP="009F2B3C">
      <w:pPr>
        <w:spacing w:after="0" w:line="240" w:lineRule="auto"/>
        <w:ind w:firstLine="720"/>
        <w:jc w:val="both"/>
        <w:rPr>
          <w:rFonts w:ascii="Times New Roman" w:eastAsia="Times New Roman" w:hAnsi="Times New Roman" w:cs="Times New Roman"/>
          <w:kern w:val="1"/>
          <w:sz w:val="24"/>
          <w:szCs w:val="24"/>
          <w:lang w:eastAsia="ar-SA"/>
        </w:rPr>
      </w:pPr>
      <w:r w:rsidRPr="009F2B3C">
        <w:rPr>
          <w:rFonts w:ascii="Times New Roman" w:eastAsia="Times New Roman" w:hAnsi="Times New Roman" w:cs="Times New Roman"/>
          <w:kern w:val="1"/>
          <w:sz w:val="24"/>
          <w:szCs w:val="24"/>
          <w:lang w:eastAsia="ar-SA"/>
        </w:rPr>
        <w:t>― социальное сопровождение ученика в случае неблагоприятных условий жизни при психотравмирующих обстоятельствах.</w:t>
      </w:r>
    </w:p>
    <w:p w14:paraId="5F09D52C" w14:textId="77777777" w:rsidR="005910F2" w:rsidRPr="009F2B3C" w:rsidRDefault="005910F2" w:rsidP="009F2B3C">
      <w:pPr>
        <w:spacing w:after="0" w:line="240" w:lineRule="auto"/>
        <w:ind w:firstLine="720"/>
        <w:jc w:val="both"/>
        <w:rPr>
          <w:rFonts w:ascii="Times New Roman" w:eastAsia="Times New Roman" w:hAnsi="Times New Roman" w:cs="Times New Roman"/>
          <w:kern w:val="1"/>
          <w:sz w:val="24"/>
          <w:szCs w:val="24"/>
          <w:lang w:eastAsia="ar-SA"/>
        </w:rPr>
      </w:pPr>
      <w:r w:rsidRPr="009F2B3C">
        <w:rPr>
          <w:rFonts w:ascii="Times New Roman" w:eastAsia="Times New Roman" w:hAnsi="Times New Roman" w:cs="Times New Roman"/>
          <w:kern w:val="1"/>
          <w:sz w:val="24"/>
          <w:szCs w:val="24"/>
          <w:lang w:eastAsia="ar-SA"/>
        </w:rPr>
        <w:t>В процессе коррекционно-развивающей работы используются следующие формы и методы работы:</w:t>
      </w:r>
    </w:p>
    <w:p w14:paraId="1743E3AF" w14:textId="77777777" w:rsidR="005910F2" w:rsidRPr="009F2B3C" w:rsidRDefault="005910F2" w:rsidP="009F2B3C">
      <w:pPr>
        <w:spacing w:after="0" w:line="240" w:lineRule="auto"/>
        <w:ind w:firstLine="720"/>
        <w:jc w:val="both"/>
        <w:rPr>
          <w:rFonts w:ascii="Times New Roman" w:eastAsia="Times New Roman" w:hAnsi="Times New Roman" w:cs="Times New Roman"/>
          <w:kern w:val="1"/>
          <w:sz w:val="24"/>
          <w:szCs w:val="24"/>
          <w:lang w:eastAsia="ar-SA"/>
        </w:rPr>
      </w:pPr>
      <w:r w:rsidRPr="009F2B3C">
        <w:rPr>
          <w:rFonts w:ascii="Times New Roman" w:eastAsia="Times New Roman" w:hAnsi="Times New Roman" w:cs="Times New Roman"/>
          <w:kern w:val="1"/>
          <w:sz w:val="24"/>
          <w:szCs w:val="24"/>
          <w:lang w:eastAsia="ar-SA"/>
        </w:rPr>
        <w:t>― </w:t>
      </w:r>
      <w:r w:rsidRPr="009F2B3C">
        <w:rPr>
          <w:rFonts w:ascii="Times New Roman" w:eastAsia="Times New Roman" w:hAnsi="Times New Roman" w:cs="Times New Roman"/>
          <w:bCs/>
          <w:kern w:val="1"/>
          <w:sz w:val="24"/>
          <w:szCs w:val="24"/>
          <w:lang w:eastAsia="ar-SA"/>
        </w:rPr>
        <w:t>занятия индивидуальные и групповые,</w:t>
      </w:r>
    </w:p>
    <w:p w14:paraId="22827D3A" w14:textId="77777777" w:rsidR="005910F2" w:rsidRPr="009F2B3C" w:rsidRDefault="005910F2" w:rsidP="009F2B3C">
      <w:pPr>
        <w:spacing w:after="0" w:line="240" w:lineRule="auto"/>
        <w:ind w:firstLine="720"/>
        <w:jc w:val="both"/>
        <w:rPr>
          <w:rFonts w:ascii="Times New Roman" w:eastAsia="Times New Roman" w:hAnsi="Times New Roman" w:cs="Times New Roman"/>
          <w:kern w:val="1"/>
          <w:sz w:val="24"/>
          <w:szCs w:val="24"/>
          <w:lang w:eastAsia="ar-SA"/>
        </w:rPr>
      </w:pPr>
      <w:r w:rsidRPr="009F2B3C">
        <w:rPr>
          <w:rFonts w:ascii="Times New Roman" w:eastAsia="Times New Roman" w:hAnsi="Times New Roman" w:cs="Times New Roman"/>
          <w:kern w:val="1"/>
          <w:sz w:val="24"/>
          <w:szCs w:val="24"/>
          <w:lang w:eastAsia="ar-SA"/>
        </w:rPr>
        <w:t>― </w:t>
      </w:r>
      <w:r w:rsidRPr="009F2B3C">
        <w:rPr>
          <w:rFonts w:ascii="Times New Roman" w:eastAsia="Times New Roman" w:hAnsi="Times New Roman" w:cs="Times New Roman"/>
          <w:bCs/>
          <w:kern w:val="1"/>
          <w:sz w:val="24"/>
          <w:szCs w:val="24"/>
          <w:lang w:eastAsia="ar-SA"/>
        </w:rPr>
        <w:t>игры, упражнения, этюды,</w:t>
      </w:r>
    </w:p>
    <w:p w14:paraId="030AECF2" w14:textId="77777777" w:rsidR="005910F2" w:rsidRPr="009F2B3C" w:rsidRDefault="005910F2" w:rsidP="009F2B3C">
      <w:pPr>
        <w:spacing w:after="0" w:line="240" w:lineRule="auto"/>
        <w:ind w:firstLine="720"/>
        <w:jc w:val="both"/>
        <w:rPr>
          <w:rFonts w:ascii="Times New Roman" w:eastAsia="Times New Roman" w:hAnsi="Times New Roman" w:cs="Times New Roman"/>
          <w:kern w:val="1"/>
          <w:sz w:val="24"/>
          <w:szCs w:val="24"/>
          <w:lang w:eastAsia="ar-SA"/>
        </w:rPr>
      </w:pPr>
      <w:r w:rsidRPr="009F2B3C">
        <w:rPr>
          <w:rFonts w:ascii="Times New Roman" w:eastAsia="Times New Roman" w:hAnsi="Times New Roman" w:cs="Times New Roman"/>
          <w:kern w:val="1"/>
          <w:sz w:val="24"/>
          <w:szCs w:val="24"/>
          <w:lang w:eastAsia="ar-SA"/>
        </w:rPr>
        <w:t>― </w:t>
      </w:r>
      <w:r w:rsidRPr="009F2B3C">
        <w:rPr>
          <w:rFonts w:ascii="Times New Roman" w:eastAsia="Times New Roman" w:hAnsi="Times New Roman" w:cs="Times New Roman"/>
          <w:bCs/>
          <w:kern w:val="1"/>
          <w:sz w:val="24"/>
          <w:szCs w:val="24"/>
          <w:lang w:eastAsia="ar-SA"/>
        </w:rPr>
        <w:t xml:space="preserve">психокоррекционные методики и технологии, </w:t>
      </w:r>
    </w:p>
    <w:p w14:paraId="5530AF58" w14:textId="77777777" w:rsidR="005910F2" w:rsidRPr="009F2B3C" w:rsidRDefault="005910F2" w:rsidP="009F2B3C">
      <w:pPr>
        <w:spacing w:after="0" w:line="240" w:lineRule="auto"/>
        <w:ind w:firstLine="720"/>
        <w:jc w:val="both"/>
        <w:rPr>
          <w:rFonts w:ascii="Times New Roman" w:eastAsia="Times New Roman" w:hAnsi="Times New Roman" w:cs="Times New Roman"/>
          <w:kern w:val="1"/>
          <w:sz w:val="24"/>
          <w:szCs w:val="24"/>
          <w:lang w:eastAsia="ar-SA"/>
        </w:rPr>
      </w:pPr>
      <w:r w:rsidRPr="009F2B3C">
        <w:rPr>
          <w:rFonts w:ascii="Times New Roman" w:eastAsia="Times New Roman" w:hAnsi="Times New Roman" w:cs="Times New Roman"/>
          <w:kern w:val="1"/>
          <w:sz w:val="24"/>
          <w:szCs w:val="24"/>
          <w:lang w:eastAsia="ar-SA"/>
        </w:rPr>
        <w:t>― </w:t>
      </w:r>
      <w:r w:rsidRPr="009F2B3C">
        <w:rPr>
          <w:rFonts w:ascii="Times New Roman" w:eastAsia="Times New Roman" w:hAnsi="Times New Roman" w:cs="Times New Roman"/>
          <w:bCs/>
          <w:kern w:val="1"/>
          <w:sz w:val="24"/>
          <w:szCs w:val="24"/>
          <w:lang w:eastAsia="ar-SA"/>
        </w:rPr>
        <w:t>беседы с учащимися,</w:t>
      </w:r>
    </w:p>
    <w:p w14:paraId="47C39BFC" w14:textId="77777777" w:rsidR="005910F2" w:rsidRPr="009F2B3C" w:rsidRDefault="005910F2" w:rsidP="009F2B3C">
      <w:pPr>
        <w:spacing w:after="0" w:line="240" w:lineRule="auto"/>
        <w:ind w:firstLine="720"/>
        <w:jc w:val="both"/>
        <w:rPr>
          <w:rFonts w:ascii="Times New Roman" w:eastAsia="Times New Roman" w:hAnsi="Times New Roman" w:cs="Times New Roman"/>
          <w:kern w:val="1"/>
          <w:sz w:val="24"/>
          <w:szCs w:val="24"/>
          <w:lang w:eastAsia="ar-SA"/>
        </w:rPr>
      </w:pPr>
      <w:r w:rsidRPr="009F2B3C">
        <w:rPr>
          <w:rFonts w:ascii="Times New Roman" w:eastAsia="Times New Roman" w:hAnsi="Times New Roman" w:cs="Times New Roman"/>
          <w:kern w:val="1"/>
          <w:sz w:val="24"/>
          <w:szCs w:val="24"/>
          <w:lang w:eastAsia="ar-SA"/>
        </w:rPr>
        <w:t>― </w:t>
      </w:r>
      <w:r w:rsidRPr="009F2B3C">
        <w:rPr>
          <w:rFonts w:ascii="Times New Roman" w:eastAsia="Times New Roman" w:hAnsi="Times New Roman" w:cs="Times New Roman"/>
          <w:bCs/>
          <w:kern w:val="1"/>
          <w:sz w:val="24"/>
          <w:szCs w:val="24"/>
          <w:lang w:eastAsia="ar-SA"/>
        </w:rPr>
        <w:t>организация деятельности (игра, труд, изобразительная, конструирование и др.).</w:t>
      </w:r>
    </w:p>
    <w:p w14:paraId="3643FB4C" w14:textId="77777777" w:rsidR="005910F2" w:rsidRPr="009F2B3C" w:rsidRDefault="005910F2" w:rsidP="009F2B3C">
      <w:pPr>
        <w:spacing w:after="0" w:line="240" w:lineRule="auto"/>
        <w:ind w:firstLine="720"/>
        <w:jc w:val="both"/>
        <w:rPr>
          <w:rFonts w:ascii="Times New Roman" w:eastAsia="Times New Roman" w:hAnsi="Times New Roman" w:cs="Times New Roman"/>
          <w:kern w:val="1"/>
          <w:sz w:val="24"/>
          <w:szCs w:val="24"/>
          <w:lang w:eastAsia="ar-SA"/>
        </w:rPr>
      </w:pPr>
      <w:r w:rsidRPr="009F2B3C">
        <w:rPr>
          <w:rFonts w:ascii="Times New Roman" w:eastAsia="Times New Roman" w:hAnsi="Times New Roman" w:cs="Times New Roman"/>
          <w:kern w:val="1"/>
          <w:sz w:val="24"/>
          <w:szCs w:val="24"/>
          <w:lang w:eastAsia="ar-SA"/>
        </w:rPr>
        <w:t>3.</w:t>
      </w:r>
      <w:r w:rsidRPr="009F2B3C">
        <w:rPr>
          <w:rFonts w:ascii="Times New Roman" w:eastAsia="Times New Roman" w:hAnsi="Times New Roman" w:cs="Times New Roman"/>
          <w:kern w:val="1"/>
          <w:sz w:val="24"/>
          <w:szCs w:val="24"/>
          <w:lang w:val="en-US" w:eastAsia="ar-SA"/>
        </w:rPr>
        <w:t> </w:t>
      </w:r>
      <w:r w:rsidRPr="009F2B3C">
        <w:rPr>
          <w:rFonts w:ascii="Times New Roman" w:eastAsia="Times New Roman" w:hAnsi="Times New Roman" w:cs="Times New Roman"/>
          <w:i/>
          <w:iCs/>
          <w:kern w:val="1"/>
          <w:sz w:val="24"/>
          <w:szCs w:val="24"/>
          <w:lang w:eastAsia="ar-SA"/>
        </w:rPr>
        <w:t>Консультативная работа</w:t>
      </w:r>
      <w:r w:rsidRPr="009F2B3C">
        <w:rPr>
          <w:rFonts w:ascii="Times New Roman" w:eastAsia="Times New Roman" w:hAnsi="Times New Roman" w:cs="Times New Roman"/>
          <w:kern w:val="1"/>
          <w:sz w:val="24"/>
          <w:szCs w:val="24"/>
          <w:lang w:eastAsia="ar-SA"/>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14:paraId="690C69E6" w14:textId="77777777" w:rsidR="005910F2" w:rsidRPr="009F2B3C" w:rsidRDefault="005910F2" w:rsidP="009F2B3C">
      <w:pPr>
        <w:spacing w:after="0" w:line="240" w:lineRule="auto"/>
        <w:ind w:firstLine="720"/>
        <w:jc w:val="both"/>
        <w:rPr>
          <w:rFonts w:ascii="Times New Roman" w:eastAsia="Times New Roman" w:hAnsi="Times New Roman" w:cs="Times New Roman"/>
          <w:caps/>
          <w:kern w:val="1"/>
          <w:sz w:val="24"/>
          <w:szCs w:val="24"/>
          <w:lang w:eastAsia="ar-SA"/>
        </w:rPr>
      </w:pPr>
      <w:r w:rsidRPr="009F2B3C">
        <w:rPr>
          <w:rFonts w:ascii="Times New Roman" w:eastAsia="Times New Roman" w:hAnsi="Times New Roman" w:cs="Times New Roman"/>
          <w:kern w:val="1"/>
          <w:sz w:val="24"/>
          <w:szCs w:val="24"/>
          <w:lang w:eastAsia="ar-SA"/>
        </w:rPr>
        <w:t>К</w:t>
      </w:r>
      <w:r w:rsidRPr="009F2B3C">
        <w:rPr>
          <w:rFonts w:ascii="Times New Roman" w:eastAsia="Times New Roman" w:hAnsi="Times New Roman" w:cs="Times New Roman"/>
          <w:i/>
          <w:iCs/>
          <w:kern w:val="1"/>
          <w:sz w:val="24"/>
          <w:szCs w:val="24"/>
          <w:lang w:eastAsia="ar-SA"/>
        </w:rPr>
        <w:t>онсультативная работа включает:</w:t>
      </w:r>
    </w:p>
    <w:p w14:paraId="1C478DD9" w14:textId="77777777" w:rsidR="005910F2" w:rsidRPr="009F2B3C" w:rsidRDefault="005910F2" w:rsidP="009F2B3C">
      <w:pPr>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9F2B3C">
        <w:rPr>
          <w:rFonts w:ascii="Times New Roman" w:eastAsia="Times New Roman" w:hAnsi="Times New Roman" w:cs="Times New Roman"/>
          <w:caps/>
          <w:sz w:val="24"/>
          <w:szCs w:val="24"/>
          <w:lang w:eastAsia="ar-SA"/>
        </w:rPr>
        <w:t>― </w:t>
      </w:r>
      <w:r w:rsidRPr="009F2B3C">
        <w:rPr>
          <w:rFonts w:ascii="Times New Roman" w:eastAsia="Times New Roman" w:hAnsi="Times New Roman" w:cs="Times New Roman"/>
          <w:sz w:val="24"/>
          <w:szCs w:val="24"/>
          <w:lang w:eastAsia="ar-SA"/>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14:paraId="001989E3" w14:textId="77777777" w:rsidR="005910F2" w:rsidRPr="009F2B3C" w:rsidRDefault="005910F2" w:rsidP="009F2B3C">
      <w:pPr>
        <w:spacing w:after="0" w:line="240" w:lineRule="auto"/>
        <w:ind w:firstLine="720"/>
        <w:jc w:val="both"/>
        <w:rPr>
          <w:rFonts w:ascii="Times New Roman" w:eastAsia="Times New Roman" w:hAnsi="Times New Roman" w:cs="Times New Roman"/>
          <w:kern w:val="1"/>
          <w:sz w:val="24"/>
          <w:szCs w:val="24"/>
          <w:lang w:eastAsia="ar-SA"/>
        </w:rPr>
      </w:pPr>
      <w:r w:rsidRPr="009F2B3C">
        <w:rPr>
          <w:rFonts w:ascii="Times New Roman" w:eastAsia="Times New Roman" w:hAnsi="Times New Roman" w:cs="Times New Roman"/>
          <w:kern w:val="1"/>
          <w:sz w:val="24"/>
          <w:szCs w:val="24"/>
          <w:lang w:eastAsia="ar-SA"/>
        </w:rPr>
        <w:lastRenderedPageBreak/>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14:paraId="6ECB8AF3" w14:textId="77777777" w:rsidR="005910F2" w:rsidRPr="009F2B3C" w:rsidRDefault="005910F2" w:rsidP="009F2B3C">
      <w:pPr>
        <w:spacing w:after="0" w:line="240" w:lineRule="auto"/>
        <w:ind w:firstLine="720"/>
        <w:jc w:val="both"/>
        <w:rPr>
          <w:rFonts w:ascii="Times New Roman" w:eastAsia="Times New Roman" w:hAnsi="Times New Roman" w:cs="Times New Roman"/>
          <w:kern w:val="1"/>
          <w:sz w:val="24"/>
          <w:szCs w:val="24"/>
          <w:lang w:eastAsia="ar-SA"/>
        </w:rPr>
      </w:pPr>
      <w:r w:rsidRPr="009F2B3C">
        <w:rPr>
          <w:rFonts w:ascii="Times New Roman" w:eastAsia="Times New Roman" w:hAnsi="Times New Roman" w:cs="Times New Roman"/>
          <w:kern w:val="1"/>
          <w:sz w:val="24"/>
          <w:szCs w:val="24"/>
          <w:lang w:eastAsia="ar-SA"/>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14:paraId="119E830B" w14:textId="64B90783" w:rsidR="005910F2" w:rsidRPr="009F2B3C" w:rsidRDefault="005910F2" w:rsidP="009F2B3C">
      <w:pPr>
        <w:spacing w:after="0" w:line="240" w:lineRule="auto"/>
        <w:ind w:firstLine="720"/>
        <w:jc w:val="both"/>
        <w:rPr>
          <w:rFonts w:ascii="Times New Roman" w:eastAsia="Times New Roman" w:hAnsi="Times New Roman" w:cs="Times New Roman"/>
          <w:iCs/>
          <w:kern w:val="1"/>
          <w:sz w:val="24"/>
          <w:szCs w:val="24"/>
          <w:lang w:eastAsia="ar-SA"/>
        </w:rPr>
      </w:pPr>
      <w:r w:rsidRPr="009F2B3C">
        <w:rPr>
          <w:rFonts w:ascii="Times New Roman" w:eastAsia="Times New Roman" w:hAnsi="Times New Roman" w:cs="Times New Roman"/>
          <w:kern w:val="1"/>
          <w:sz w:val="24"/>
          <w:szCs w:val="24"/>
          <w:lang w:eastAsia="ar-SA"/>
        </w:rPr>
        <w:t>4.</w:t>
      </w:r>
      <w:r w:rsidRPr="009F2B3C">
        <w:rPr>
          <w:rFonts w:ascii="Times New Roman" w:eastAsia="Times New Roman" w:hAnsi="Times New Roman" w:cs="Times New Roman"/>
          <w:kern w:val="1"/>
          <w:sz w:val="24"/>
          <w:szCs w:val="24"/>
          <w:lang w:val="en-US" w:eastAsia="ar-SA"/>
        </w:rPr>
        <w:t> </w:t>
      </w:r>
      <w:r w:rsidRPr="009F2B3C">
        <w:rPr>
          <w:rFonts w:ascii="Times New Roman" w:eastAsia="Times New Roman" w:hAnsi="Times New Roman" w:cs="Times New Roman"/>
          <w:i/>
          <w:iCs/>
          <w:kern w:val="1"/>
          <w:sz w:val="24"/>
          <w:szCs w:val="24"/>
          <w:lang w:eastAsia="ar-SA"/>
        </w:rPr>
        <w:t>Информационно-просветительская работа</w:t>
      </w:r>
      <w:r w:rsidRPr="009F2B3C">
        <w:rPr>
          <w:rFonts w:ascii="Times New Roman" w:eastAsia="Times New Roman" w:hAnsi="Times New Roman" w:cs="Times New Roman"/>
          <w:kern w:val="1"/>
          <w:sz w:val="24"/>
          <w:szCs w:val="24"/>
          <w:lang w:eastAsia="ar-SA"/>
        </w:rPr>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w:t>
      </w:r>
      <w:r w:rsidR="009F2B3C" w:rsidRPr="009F2B3C">
        <w:rPr>
          <w:rFonts w:ascii="Times New Roman" w:eastAsia="Times New Roman" w:hAnsi="Times New Roman" w:cs="Times New Roman"/>
          <w:kern w:val="1"/>
          <w:sz w:val="24"/>
          <w:szCs w:val="24"/>
          <w:lang w:eastAsia="ar-SA"/>
        </w:rPr>
        <w:t>), и</w:t>
      </w:r>
      <w:r w:rsidRPr="009F2B3C">
        <w:rPr>
          <w:rFonts w:ascii="Times New Roman" w:eastAsia="Times New Roman" w:hAnsi="Times New Roman" w:cs="Times New Roman"/>
          <w:kern w:val="1"/>
          <w:sz w:val="24"/>
          <w:szCs w:val="24"/>
          <w:lang w:eastAsia="ar-SA"/>
        </w:rPr>
        <w:t xml:space="preserve"> др.</w:t>
      </w:r>
    </w:p>
    <w:p w14:paraId="0915FA5E" w14:textId="77777777" w:rsidR="005910F2" w:rsidRPr="009F2B3C" w:rsidRDefault="005910F2" w:rsidP="009F2B3C">
      <w:pPr>
        <w:spacing w:after="0" w:line="240" w:lineRule="auto"/>
        <w:ind w:firstLine="720"/>
        <w:jc w:val="both"/>
        <w:rPr>
          <w:rFonts w:ascii="Times New Roman" w:eastAsia="Times New Roman" w:hAnsi="Times New Roman" w:cs="Times New Roman"/>
          <w:kern w:val="1"/>
          <w:sz w:val="24"/>
          <w:szCs w:val="24"/>
          <w:lang w:eastAsia="ar-SA"/>
        </w:rPr>
      </w:pPr>
      <w:r w:rsidRPr="009F2B3C">
        <w:rPr>
          <w:rFonts w:ascii="Times New Roman" w:eastAsia="Times New Roman" w:hAnsi="Times New Roman" w:cs="Times New Roman"/>
          <w:i/>
          <w:iCs/>
          <w:kern w:val="1"/>
          <w:sz w:val="24"/>
          <w:szCs w:val="24"/>
          <w:lang w:eastAsia="ar-SA"/>
        </w:rPr>
        <w:t xml:space="preserve">Информационно-просветительская работа включает: </w:t>
      </w:r>
    </w:p>
    <w:p w14:paraId="2B32928F" w14:textId="77777777" w:rsidR="005910F2" w:rsidRPr="009F2B3C" w:rsidRDefault="005910F2" w:rsidP="009F2B3C">
      <w:pPr>
        <w:spacing w:after="0" w:line="240" w:lineRule="auto"/>
        <w:ind w:firstLine="720"/>
        <w:jc w:val="both"/>
        <w:rPr>
          <w:rFonts w:ascii="Times New Roman" w:eastAsia="Times New Roman" w:hAnsi="Times New Roman" w:cs="Times New Roman"/>
          <w:kern w:val="1"/>
          <w:sz w:val="24"/>
          <w:szCs w:val="24"/>
          <w:lang w:eastAsia="ar-SA"/>
        </w:rPr>
      </w:pPr>
      <w:r w:rsidRPr="009F2B3C">
        <w:rPr>
          <w:rFonts w:ascii="Times New Roman" w:eastAsia="Times New Roman" w:hAnsi="Times New Roman" w:cs="Times New Roman"/>
          <w:kern w:val="1"/>
          <w:sz w:val="24"/>
          <w:szCs w:val="24"/>
          <w:lang w:eastAsia="ar-SA"/>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14:paraId="4E2D4A72" w14:textId="77777777" w:rsidR="005910F2" w:rsidRPr="009F2B3C" w:rsidRDefault="005910F2" w:rsidP="009F2B3C">
      <w:pPr>
        <w:spacing w:after="0" w:line="240" w:lineRule="auto"/>
        <w:ind w:firstLine="720"/>
        <w:jc w:val="both"/>
        <w:rPr>
          <w:rFonts w:ascii="Times New Roman" w:eastAsia="Times New Roman" w:hAnsi="Times New Roman" w:cs="Times New Roman"/>
          <w:kern w:val="1"/>
          <w:sz w:val="24"/>
          <w:szCs w:val="24"/>
          <w:lang w:eastAsia="ar-SA"/>
        </w:rPr>
      </w:pPr>
      <w:r w:rsidRPr="009F2B3C">
        <w:rPr>
          <w:rFonts w:ascii="Times New Roman" w:eastAsia="Times New Roman" w:hAnsi="Times New Roman" w:cs="Times New Roman"/>
          <w:kern w:val="1"/>
          <w:sz w:val="24"/>
          <w:szCs w:val="24"/>
          <w:lang w:eastAsia="ar-SA"/>
        </w:rPr>
        <w:t>― оформление информационных стендов, печатных и других материалов,</w:t>
      </w:r>
    </w:p>
    <w:p w14:paraId="3A8DD0BB" w14:textId="77777777" w:rsidR="005910F2" w:rsidRPr="009F2B3C" w:rsidRDefault="005910F2" w:rsidP="009F2B3C">
      <w:pPr>
        <w:spacing w:after="0" w:line="240" w:lineRule="auto"/>
        <w:ind w:firstLine="720"/>
        <w:jc w:val="both"/>
        <w:rPr>
          <w:rFonts w:ascii="Times New Roman" w:eastAsia="Times New Roman" w:hAnsi="Times New Roman" w:cs="Times New Roman"/>
          <w:kern w:val="1"/>
          <w:sz w:val="24"/>
          <w:szCs w:val="24"/>
          <w:lang w:eastAsia="ar-SA"/>
        </w:rPr>
      </w:pPr>
      <w:r w:rsidRPr="009F2B3C">
        <w:rPr>
          <w:rFonts w:ascii="Times New Roman" w:eastAsia="Times New Roman" w:hAnsi="Times New Roman" w:cs="Times New Roman"/>
          <w:kern w:val="1"/>
          <w:sz w:val="24"/>
          <w:szCs w:val="24"/>
          <w:lang w:eastAsia="ar-SA"/>
        </w:rPr>
        <w:t>― психологическое просвещение педагогов с целью повышения их психологической компетентности,</w:t>
      </w:r>
    </w:p>
    <w:p w14:paraId="6D8D5D30" w14:textId="77777777" w:rsidR="005910F2" w:rsidRPr="009F2B3C" w:rsidRDefault="005910F2" w:rsidP="009F2B3C">
      <w:pPr>
        <w:spacing w:after="0" w:line="240" w:lineRule="auto"/>
        <w:ind w:firstLine="720"/>
        <w:jc w:val="both"/>
        <w:rPr>
          <w:rFonts w:ascii="Times New Roman" w:eastAsia="Times New Roman" w:hAnsi="Times New Roman" w:cs="Times New Roman"/>
          <w:caps/>
          <w:kern w:val="1"/>
          <w:sz w:val="24"/>
          <w:szCs w:val="24"/>
          <w:lang w:eastAsia="ar-SA"/>
        </w:rPr>
      </w:pPr>
      <w:r w:rsidRPr="009F2B3C">
        <w:rPr>
          <w:rFonts w:ascii="Times New Roman" w:eastAsia="Times New Roman" w:hAnsi="Times New Roman" w:cs="Times New Roman"/>
          <w:kern w:val="1"/>
          <w:sz w:val="24"/>
          <w:szCs w:val="24"/>
          <w:lang w:eastAsia="ar-SA"/>
        </w:rPr>
        <w:t>― психологическое просвещение родителей с целью формирования у них элементарной психолого-психологической компетентности.</w:t>
      </w:r>
    </w:p>
    <w:p w14:paraId="633CF0AC" w14:textId="77777777" w:rsidR="005910F2" w:rsidRPr="009F2B3C" w:rsidRDefault="005910F2" w:rsidP="009F2B3C">
      <w:pPr>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9F2B3C">
        <w:rPr>
          <w:rFonts w:ascii="Times New Roman" w:eastAsia="Times New Roman" w:hAnsi="Times New Roman" w:cs="Times New Roman"/>
          <w:sz w:val="24"/>
          <w:szCs w:val="24"/>
          <w:lang w:eastAsia="ar-SA"/>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14:paraId="33E9E874" w14:textId="77777777" w:rsidR="005910F2" w:rsidRPr="009F2B3C" w:rsidRDefault="005910F2" w:rsidP="009F2B3C">
      <w:pPr>
        <w:suppressAutoHyphens/>
        <w:autoSpaceDE w:val="0"/>
        <w:spacing w:after="0" w:line="240" w:lineRule="auto"/>
        <w:ind w:firstLine="720"/>
        <w:jc w:val="both"/>
        <w:rPr>
          <w:rFonts w:ascii="Times New Roman" w:eastAsia="Times New Roman" w:hAnsi="Times New Roman" w:cs="Times New Roman"/>
          <w:caps/>
          <w:sz w:val="24"/>
          <w:szCs w:val="24"/>
          <w:lang w:eastAsia="ar-SA"/>
        </w:rPr>
      </w:pPr>
      <w:r w:rsidRPr="009F2B3C">
        <w:rPr>
          <w:rFonts w:ascii="Times New Roman" w:eastAsia="Times New Roman" w:hAnsi="Times New Roman" w:cs="Times New Roman"/>
          <w:sz w:val="24"/>
          <w:szCs w:val="24"/>
          <w:lang w:eastAsia="ar-SA"/>
        </w:rPr>
        <w:t>Социально-педагогическое сопровождение включает:</w:t>
      </w:r>
    </w:p>
    <w:p w14:paraId="2F87682F" w14:textId="77777777" w:rsidR="005910F2" w:rsidRPr="009F2B3C" w:rsidRDefault="005910F2" w:rsidP="009F2B3C">
      <w:pPr>
        <w:suppressAutoHyphens/>
        <w:autoSpaceDE w:val="0"/>
        <w:spacing w:after="0" w:line="240" w:lineRule="auto"/>
        <w:ind w:firstLine="720"/>
        <w:jc w:val="both"/>
        <w:rPr>
          <w:rFonts w:ascii="Times New Roman" w:eastAsia="Times New Roman" w:hAnsi="Times New Roman" w:cs="Times New Roman"/>
          <w:caps/>
          <w:sz w:val="24"/>
          <w:szCs w:val="24"/>
          <w:lang w:eastAsia="ar-SA"/>
        </w:rPr>
      </w:pPr>
      <w:r w:rsidRPr="009F2B3C">
        <w:rPr>
          <w:rFonts w:ascii="Times New Roman" w:eastAsia="Times New Roman" w:hAnsi="Times New Roman" w:cs="Times New Roman"/>
          <w:caps/>
          <w:sz w:val="24"/>
          <w:szCs w:val="24"/>
          <w:lang w:eastAsia="ar-SA"/>
        </w:rPr>
        <w:t>― </w:t>
      </w:r>
      <w:r w:rsidRPr="009F2B3C">
        <w:rPr>
          <w:rFonts w:ascii="Times New Roman" w:eastAsia="Times New Roman" w:hAnsi="Times New Roman" w:cs="Times New Roman"/>
          <w:sz w:val="24"/>
          <w:szCs w:val="24"/>
          <w:lang w:eastAsia="ar-SA"/>
        </w:rPr>
        <w:t>разработку и реализацию программы социально-педагогического сопровождения учащихся, направленную на их социальную интеграцию в общество,</w:t>
      </w:r>
    </w:p>
    <w:p w14:paraId="78B495D5" w14:textId="77777777" w:rsidR="005910F2" w:rsidRPr="009F2B3C" w:rsidRDefault="005910F2" w:rsidP="009F2B3C">
      <w:pPr>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9F2B3C">
        <w:rPr>
          <w:rFonts w:ascii="Times New Roman" w:eastAsia="Times New Roman" w:hAnsi="Times New Roman" w:cs="Times New Roman"/>
          <w:caps/>
          <w:sz w:val="24"/>
          <w:szCs w:val="24"/>
          <w:lang w:eastAsia="ar-SA"/>
        </w:rPr>
        <w:t>― </w:t>
      </w:r>
      <w:r w:rsidRPr="009F2B3C">
        <w:rPr>
          <w:rFonts w:ascii="Times New Roman" w:eastAsia="Times New Roman" w:hAnsi="Times New Roman" w:cs="Times New Roman"/>
          <w:sz w:val="24"/>
          <w:szCs w:val="24"/>
          <w:lang w:eastAsia="ar-SA"/>
        </w:rPr>
        <w:t>взаимодействие с социальными партнерами и общественными организациями в интересах учащегося и его семьи.</w:t>
      </w:r>
    </w:p>
    <w:p w14:paraId="42E50683" w14:textId="77777777" w:rsidR="005910F2" w:rsidRPr="009F2B3C" w:rsidRDefault="005910F2" w:rsidP="009F2B3C">
      <w:pPr>
        <w:spacing w:after="0" w:line="240" w:lineRule="auto"/>
        <w:ind w:firstLine="720"/>
        <w:jc w:val="both"/>
        <w:rPr>
          <w:rFonts w:ascii="Times New Roman" w:eastAsia="Times New Roman" w:hAnsi="Times New Roman" w:cs="Times New Roman"/>
          <w:kern w:val="1"/>
          <w:sz w:val="24"/>
          <w:szCs w:val="24"/>
          <w:lang w:eastAsia="ar-SA"/>
        </w:rPr>
      </w:pPr>
      <w:r w:rsidRPr="009F2B3C">
        <w:rPr>
          <w:rFonts w:ascii="Times New Roman" w:eastAsia="Times New Roman" w:hAnsi="Times New Roman" w:cs="Times New Roman"/>
          <w:kern w:val="1"/>
          <w:sz w:val="24"/>
          <w:szCs w:val="24"/>
          <w:lang w:eastAsia="ar-SA"/>
        </w:rPr>
        <w:t xml:space="preserve">В процессе </w:t>
      </w:r>
      <w:r w:rsidRPr="009F2B3C">
        <w:rPr>
          <w:rFonts w:ascii="Times New Roman" w:eastAsia="Times New Roman" w:hAnsi="Times New Roman" w:cs="Times New Roman"/>
          <w:i/>
          <w:iCs/>
          <w:kern w:val="1"/>
          <w:sz w:val="24"/>
          <w:szCs w:val="24"/>
          <w:lang w:eastAsia="ar-SA"/>
        </w:rPr>
        <w:t xml:space="preserve">информационно-просветительской и </w:t>
      </w:r>
      <w:r w:rsidRPr="009F2B3C">
        <w:rPr>
          <w:rFonts w:ascii="Times New Roman" w:eastAsia="Times New Roman" w:hAnsi="Times New Roman" w:cs="Times New Roman"/>
          <w:kern w:val="1"/>
          <w:sz w:val="24"/>
          <w:szCs w:val="24"/>
          <w:lang w:eastAsia="ar-SA"/>
        </w:rPr>
        <w:t>социально-педагогической</w:t>
      </w:r>
      <w:r w:rsidRPr="009F2B3C">
        <w:rPr>
          <w:rFonts w:ascii="Times New Roman" w:eastAsia="Times New Roman" w:hAnsi="Times New Roman" w:cs="Times New Roman"/>
          <w:i/>
          <w:iCs/>
          <w:kern w:val="1"/>
          <w:sz w:val="24"/>
          <w:szCs w:val="24"/>
          <w:lang w:eastAsia="ar-SA"/>
        </w:rPr>
        <w:t xml:space="preserve"> </w:t>
      </w:r>
      <w:r w:rsidRPr="009F2B3C">
        <w:rPr>
          <w:rFonts w:ascii="Times New Roman" w:eastAsia="Times New Roman" w:hAnsi="Times New Roman" w:cs="Times New Roman"/>
          <w:kern w:val="1"/>
          <w:sz w:val="24"/>
          <w:szCs w:val="24"/>
          <w:lang w:eastAsia="ar-SA"/>
        </w:rPr>
        <w:t>работы используются следующие формы и методы работы:</w:t>
      </w:r>
    </w:p>
    <w:p w14:paraId="6737AC46" w14:textId="77777777" w:rsidR="005910F2" w:rsidRPr="009F2B3C" w:rsidRDefault="005910F2" w:rsidP="009F2B3C">
      <w:pPr>
        <w:spacing w:after="0" w:line="240" w:lineRule="auto"/>
        <w:ind w:firstLine="720"/>
        <w:jc w:val="both"/>
        <w:rPr>
          <w:rFonts w:ascii="Times New Roman" w:eastAsia="Times New Roman" w:hAnsi="Times New Roman" w:cs="Times New Roman"/>
          <w:kern w:val="1"/>
          <w:sz w:val="24"/>
          <w:szCs w:val="24"/>
          <w:lang w:eastAsia="ar-SA"/>
        </w:rPr>
      </w:pPr>
      <w:r w:rsidRPr="009F2B3C">
        <w:rPr>
          <w:rFonts w:ascii="Times New Roman" w:eastAsia="Times New Roman" w:hAnsi="Times New Roman" w:cs="Times New Roman"/>
          <w:kern w:val="1"/>
          <w:sz w:val="24"/>
          <w:szCs w:val="24"/>
          <w:lang w:eastAsia="ar-SA"/>
        </w:rPr>
        <w:t xml:space="preserve">― индивидуальные и групповые беседы, семинары, тренинги, </w:t>
      </w:r>
    </w:p>
    <w:p w14:paraId="5DD8EDB8" w14:textId="77777777" w:rsidR="005910F2" w:rsidRPr="009F2B3C" w:rsidRDefault="005910F2" w:rsidP="009F2B3C">
      <w:pPr>
        <w:spacing w:after="0" w:line="240" w:lineRule="auto"/>
        <w:ind w:firstLine="720"/>
        <w:jc w:val="both"/>
        <w:rPr>
          <w:rFonts w:ascii="Times New Roman" w:eastAsia="Times New Roman" w:hAnsi="Times New Roman" w:cs="Times New Roman"/>
          <w:kern w:val="1"/>
          <w:sz w:val="24"/>
          <w:szCs w:val="24"/>
          <w:lang w:eastAsia="ar-SA"/>
        </w:rPr>
      </w:pPr>
      <w:r w:rsidRPr="009F2B3C">
        <w:rPr>
          <w:rFonts w:ascii="Times New Roman" w:eastAsia="Times New Roman" w:hAnsi="Times New Roman" w:cs="Times New Roman"/>
          <w:kern w:val="1"/>
          <w:sz w:val="24"/>
          <w:szCs w:val="24"/>
          <w:lang w:eastAsia="ar-SA"/>
        </w:rPr>
        <w:t>― лекции для родителей,</w:t>
      </w:r>
    </w:p>
    <w:p w14:paraId="66248216" w14:textId="77777777" w:rsidR="005910F2" w:rsidRPr="009F2B3C" w:rsidRDefault="005910F2" w:rsidP="009F2B3C">
      <w:pPr>
        <w:spacing w:after="0" w:line="240" w:lineRule="auto"/>
        <w:ind w:firstLine="720"/>
        <w:jc w:val="both"/>
        <w:rPr>
          <w:rFonts w:ascii="Times New Roman" w:eastAsia="Times New Roman" w:hAnsi="Times New Roman" w:cs="Times New Roman"/>
          <w:kern w:val="1"/>
          <w:sz w:val="24"/>
          <w:szCs w:val="24"/>
          <w:lang w:eastAsia="ar-SA"/>
        </w:rPr>
      </w:pPr>
      <w:r w:rsidRPr="009F2B3C">
        <w:rPr>
          <w:rFonts w:ascii="Times New Roman" w:eastAsia="Times New Roman" w:hAnsi="Times New Roman" w:cs="Times New Roman"/>
          <w:kern w:val="1"/>
          <w:sz w:val="24"/>
          <w:szCs w:val="24"/>
          <w:lang w:eastAsia="ar-SA"/>
        </w:rPr>
        <w:t>― анкетирование педагогов, родителей,</w:t>
      </w:r>
    </w:p>
    <w:p w14:paraId="219F6275" w14:textId="77777777" w:rsidR="005910F2" w:rsidRPr="009F2B3C" w:rsidRDefault="005910F2" w:rsidP="009F2B3C">
      <w:pPr>
        <w:spacing w:after="0" w:line="240" w:lineRule="auto"/>
        <w:ind w:firstLine="720"/>
        <w:jc w:val="both"/>
        <w:rPr>
          <w:rFonts w:ascii="Times New Roman" w:eastAsia="Times New Roman" w:hAnsi="Times New Roman" w:cs="Times New Roman"/>
          <w:b/>
          <w:bCs/>
          <w:i/>
          <w:caps/>
          <w:kern w:val="1"/>
          <w:sz w:val="24"/>
          <w:szCs w:val="24"/>
          <w:lang w:eastAsia="ar-SA"/>
        </w:rPr>
      </w:pPr>
      <w:r w:rsidRPr="009F2B3C">
        <w:rPr>
          <w:rFonts w:ascii="Times New Roman" w:eastAsia="Times New Roman" w:hAnsi="Times New Roman" w:cs="Times New Roman"/>
          <w:kern w:val="1"/>
          <w:sz w:val="24"/>
          <w:szCs w:val="24"/>
          <w:lang w:eastAsia="ar-SA"/>
        </w:rPr>
        <w:t>― разработка методических материалов и рекомендаций учителю, родителям.</w:t>
      </w:r>
    </w:p>
    <w:p w14:paraId="68B7B9AB" w14:textId="77777777" w:rsidR="00160181" w:rsidRPr="009F2B3C" w:rsidRDefault="00160181" w:rsidP="009F2B3C">
      <w:pPr>
        <w:tabs>
          <w:tab w:val="left" w:pos="-180"/>
          <w:tab w:val="left" w:pos="0"/>
        </w:tabs>
        <w:suppressAutoHyphens/>
        <w:spacing w:after="0" w:line="240" w:lineRule="auto"/>
        <w:ind w:firstLine="720"/>
        <w:jc w:val="center"/>
        <w:rPr>
          <w:rFonts w:ascii="Times New Roman" w:eastAsia="Times New Roman" w:hAnsi="Times New Roman" w:cs="Times New Roman"/>
          <w:iCs/>
          <w:color w:val="00000A"/>
          <w:kern w:val="1"/>
          <w:sz w:val="24"/>
          <w:szCs w:val="24"/>
          <w:lang w:eastAsia="ar-SA"/>
        </w:rPr>
      </w:pPr>
      <w:r w:rsidRPr="009F2B3C">
        <w:rPr>
          <w:rFonts w:ascii="Times New Roman" w:eastAsia="Times New Roman" w:hAnsi="Times New Roman" w:cs="Times New Roman"/>
          <w:b/>
          <w:bCs/>
          <w:color w:val="00000A"/>
          <w:kern w:val="1"/>
          <w:sz w:val="24"/>
          <w:szCs w:val="24"/>
          <w:lang w:eastAsia="ar-SA"/>
        </w:rPr>
        <w:t xml:space="preserve">Механизмы реализации программы </w:t>
      </w:r>
      <w:r w:rsidRPr="009F2B3C">
        <w:rPr>
          <w:rFonts w:ascii="Times New Roman" w:eastAsia="Times New Roman" w:hAnsi="Times New Roman" w:cs="Times New Roman"/>
          <w:b/>
          <w:color w:val="00000A"/>
          <w:kern w:val="1"/>
          <w:sz w:val="24"/>
          <w:szCs w:val="24"/>
          <w:lang w:eastAsia="ar-SA"/>
        </w:rPr>
        <w:t>коррекционной работы</w:t>
      </w:r>
    </w:p>
    <w:p w14:paraId="6B5AD1BA" w14:textId="77777777" w:rsidR="00160181" w:rsidRPr="009F2B3C" w:rsidRDefault="00160181" w:rsidP="009F2B3C">
      <w:pPr>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9F2B3C">
        <w:rPr>
          <w:rFonts w:ascii="Times New Roman" w:eastAsia="Times New Roman" w:hAnsi="Times New Roman" w:cs="Times New Roman"/>
          <w:i/>
          <w:iCs/>
          <w:sz w:val="24"/>
          <w:szCs w:val="24"/>
          <w:lang w:eastAsia="ar-SA"/>
        </w:rPr>
        <w:t xml:space="preserve">Взаимодействие специалистов общеобразовательной организации </w:t>
      </w:r>
      <w:r w:rsidRPr="009F2B3C">
        <w:rPr>
          <w:rFonts w:ascii="Times New Roman" w:eastAsia="Times New Roman" w:hAnsi="Times New Roman" w:cs="Times New Roman"/>
          <w:iCs/>
          <w:sz w:val="24"/>
          <w:szCs w:val="24"/>
          <w:lang w:eastAsia="ar-SA"/>
        </w:rPr>
        <w:t>в процессе</w:t>
      </w:r>
      <w:r w:rsidRPr="009F2B3C">
        <w:rPr>
          <w:rFonts w:ascii="Times New Roman" w:eastAsia="Times New Roman" w:hAnsi="Times New Roman" w:cs="Times New Roman"/>
          <w:i/>
          <w:iCs/>
          <w:sz w:val="24"/>
          <w:szCs w:val="24"/>
          <w:lang w:eastAsia="ar-SA"/>
        </w:rPr>
        <w:t xml:space="preserve"> </w:t>
      </w:r>
      <w:r w:rsidRPr="009F2B3C">
        <w:rPr>
          <w:rFonts w:ascii="Times New Roman" w:eastAsia="Times New Roman" w:hAnsi="Times New Roman" w:cs="Times New Roman"/>
          <w:iCs/>
          <w:sz w:val="24"/>
          <w:szCs w:val="24"/>
          <w:lang w:eastAsia="ar-SA"/>
        </w:rPr>
        <w:t>реализации адаптированной основной общеобразовательной программы</w:t>
      </w:r>
      <w:r w:rsidRPr="009F2B3C">
        <w:rPr>
          <w:rFonts w:ascii="Times New Roman" w:eastAsia="Times New Roman" w:hAnsi="Times New Roman" w:cs="Times New Roman"/>
          <w:i/>
          <w:iCs/>
          <w:sz w:val="24"/>
          <w:szCs w:val="24"/>
          <w:lang w:eastAsia="ar-SA"/>
        </w:rPr>
        <w:t xml:space="preserve">  – </w:t>
      </w:r>
      <w:r w:rsidRPr="009F2B3C">
        <w:rPr>
          <w:rFonts w:ascii="Times New Roman" w:eastAsia="Times New Roman" w:hAnsi="Times New Roman" w:cs="Times New Roman"/>
          <w:sz w:val="24"/>
          <w:szCs w:val="24"/>
          <w:lang w:eastAsia="ar-SA"/>
        </w:rPr>
        <w:t xml:space="preserve">один из основных механизмов реализации программы коррекционной работы. </w:t>
      </w:r>
    </w:p>
    <w:p w14:paraId="162CC00A" w14:textId="77777777" w:rsidR="00160181" w:rsidRPr="009F2B3C" w:rsidRDefault="00160181" w:rsidP="009F2B3C">
      <w:pPr>
        <w:suppressAutoHyphens/>
        <w:autoSpaceDE w:val="0"/>
        <w:spacing w:after="0" w:line="240" w:lineRule="auto"/>
        <w:ind w:firstLine="720"/>
        <w:jc w:val="both"/>
        <w:rPr>
          <w:rFonts w:ascii="Times New Roman" w:eastAsia="Times New Roman" w:hAnsi="Times New Roman" w:cs="Times New Roman"/>
          <w:caps/>
          <w:sz w:val="24"/>
          <w:szCs w:val="24"/>
          <w:lang w:eastAsia="ar-SA"/>
        </w:rPr>
      </w:pPr>
      <w:r w:rsidRPr="009F2B3C">
        <w:rPr>
          <w:rFonts w:ascii="Times New Roman" w:eastAsia="Times New Roman" w:hAnsi="Times New Roman" w:cs="Times New Roman"/>
          <w:sz w:val="24"/>
          <w:szCs w:val="24"/>
          <w:lang w:eastAsia="ar-SA"/>
        </w:rPr>
        <w:t xml:space="preserve">Взаимодействие </w:t>
      </w:r>
      <w:r w:rsidRPr="009F2B3C">
        <w:rPr>
          <w:rFonts w:ascii="Times New Roman" w:eastAsia="Times New Roman" w:hAnsi="Times New Roman" w:cs="Times New Roman"/>
          <w:iCs/>
          <w:sz w:val="24"/>
          <w:szCs w:val="24"/>
          <w:lang w:eastAsia="ar-SA"/>
        </w:rPr>
        <w:t xml:space="preserve">специалистов </w:t>
      </w:r>
      <w:r w:rsidRPr="009F2B3C">
        <w:rPr>
          <w:rFonts w:ascii="Times New Roman" w:eastAsia="Times New Roman" w:hAnsi="Times New Roman" w:cs="Times New Roman"/>
          <w:sz w:val="24"/>
          <w:szCs w:val="24"/>
          <w:lang w:eastAsia="ar-SA"/>
        </w:rPr>
        <w:t xml:space="preserve">требует: </w:t>
      </w:r>
    </w:p>
    <w:p w14:paraId="4DCFEFA9" w14:textId="77777777" w:rsidR="00160181" w:rsidRPr="009F2B3C" w:rsidRDefault="00160181" w:rsidP="009F2B3C">
      <w:pPr>
        <w:suppressAutoHyphens/>
        <w:autoSpaceDE w:val="0"/>
        <w:spacing w:after="0" w:line="240" w:lineRule="auto"/>
        <w:ind w:firstLine="720"/>
        <w:jc w:val="both"/>
        <w:rPr>
          <w:rFonts w:ascii="Times New Roman" w:eastAsia="Times New Roman" w:hAnsi="Times New Roman" w:cs="Times New Roman"/>
          <w:caps/>
          <w:sz w:val="24"/>
          <w:szCs w:val="24"/>
          <w:lang w:eastAsia="ar-SA"/>
        </w:rPr>
      </w:pPr>
      <w:r w:rsidRPr="009F2B3C">
        <w:rPr>
          <w:rFonts w:ascii="Times New Roman" w:eastAsia="Times New Roman" w:hAnsi="Times New Roman" w:cs="Times New Roman"/>
          <w:caps/>
          <w:sz w:val="24"/>
          <w:szCs w:val="24"/>
          <w:lang w:eastAsia="ar-SA"/>
        </w:rPr>
        <w:t>― </w:t>
      </w:r>
      <w:r w:rsidRPr="009F2B3C">
        <w:rPr>
          <w:rFonts w:ascii="Times New Roman" w:eastAsia="Times New Roman" w:hAnsi="Times New Roman" w:cs="Times New Roman"/>
          <w:sz w:val="24"/>
          <w:szCs w:val="24"/>
          <w:lang w:eastAsia="ar-SA"/>
        </w:rPr>
        <w:t xml:space="preserve">создания программы взаимодействия всех специалистов в рамках реализации коррекционной работы, </w:t>
      </w:r>
    </w:p>
    <w:p w14:paraId="3D2A10CB" w14:textId="77777777" w:rsidR="00160181" w:rsidRPr="009F2B3C" w:rsidRDefault="00160181" w:rsidP="009F2B3C">
      <w:pPr>
        <w:suppressAutoHyphens/>
        <w:autoSpaceDE w:val="0"/>
        <w:spacing w:after="0" w:line="240" w:lineRule="auto"/>
        <w:ind w:firstLine="720"/>
        <w:jc w:val="both"/>
        <w:rPr>
          <w:rFonts w:ascii="Times New Roman" w:eastAsia="Times New Roman" w:hAnsi="Times New Roman" w:cs="Times New Roman"/>
          <w:caps/>
          <w:sz w:val="24"/>
          <w:szCs w:val="24"/>
          <w:lang w:eastAsia="ar-SA"/>
        </w:rPr>
      </w:pPr>
      <w:r w:rsidRPr="009F2B3C">
        <w:rPr>
          <w:rFonts w:ascii="Times New Roman" w:eastAsia="Times New Roman" w:hAnsi="Times New Roman" w:cs="Times New Roman"/>
          <w:caps/>
          <w:sz w:val="24"/>
          <w:szCs w:val="24"/>
          <w:lang w:eastAsia="ar-SA"/>
        </w:rPr>
        <w:t>― </w:t>
      </w:r>
      <w:r w:rsidRPr="009F2B3C">
        <w:rPr>
          <w:rFonts w:ascii="Times New Roman" w:eastAsia="Times New Roman" w:hAnsi="Times New Roman" w:cs="Times New Roman"/>
          <w:sz w:val="24"/>
          <w:szCs w:val="24"/>
          <w:lang w:eastAsia="ar-SA"/>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14:paraId="11D312E4" w14:textId="77777777" w:rsidR="00160181" w:rsidRPr="009F2B3C" w:rsidRDefault="00160181" w:rsidP="009F2B3C">
      <w:pPr>
        <w:suppressAutoHyphens/>
        <w:autoSpaceDE w:val="0"/>
        <w:spacing w:after="0" w:line="240" w:lineRule="auto"/>
        <w:ind w:firstLine="720"/>
        <w:jc w:val="both"/>
        <w:rPr>
          <w:rFonts w:ascii="Times New Roman" w:eastAsia="Times New Roman" w:hAnsi="Times New Roman" w:cs="Times New Roman"/>
          <w:i/>
          <w:iCs/>
          <w:sz w:val="24"/>
          <w:szCs w:val="24"/>
          <w:lang w:eastAsia="ar-SA"/>
        </w:rPr>
      </w:pPr>
      <w:r w:rsidRPr="009F2B3C">
        <w:rPr>
          <w:rFonts w:ascii="Times New Roman" w:eastAsia="Times New Roman" w:hAnsi="Times New Roman" w:cs="Times New Roman"/>
          <w:caps/>
          <w:sz w:val="24"/>
          <w:szCs w:val="24"/>
          <w:lang w:eastAsia="ar-SA"/>
        </w:rPr>
        <w:t>― </w:t>
      </w:r>
      <w:r w:rsidRPr="009F2B3C">
        <w:rPr>
          <w:rFonts w:ascii="Times New Roman" w:eastAsia="Times New Roman" w:hAnsi="Times New Roman" w:cs="Times New Roman"/>
          <w:sz w:val="24"/>
          <w:szCs w:val="24"/>
          <w:lang w:eastAsia="ar-SA"/>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14:paraId="698871D1" w14:textId="77777777" w:rsidR="00160181" w:rsidRPr="009F2B3C" w:rsidRDefault="00160181" w:rsidP="009F2B3C">
      <w:pPr>
        <w:suppressAutoHyphens/>
        <w:autoSpaceDE w:val="0"/>
        <w:spacing w:after="0" w:line="240" w:lineRule="auto"/>
        <w:ind w:firstLine="720"/>
        <w:jc w:val="both"/>
        <w:rPr>
          <w:rFonts w:ascii="Times New Roman" w:eastAsia="Times New Roman" w:hAnsi="Times New Roman" w:cs="Times New Roman"/>
          <w:i/>
          <w:iCs/>
          <w:sz w:val="24"/>
          <w:szCs w:val="24"/>
          <w:lang w:eastAsia="ar-SA"/>
        </w:rPr>
      </w:pPr>
      <w:r w:rsidRPr="009F2B3C">
        <w:rPr>
          <w:rFonts w:ascii="Times New Roman" w:eastAsia="Times New Roman" w:hAnsi="Times New Roman" w:cs="Times New Roman"/>
          <w:i/>
          <w:iCs/>
          <w:sz w:val="24"/>
          <w:szCs w:val="24"/>
          <w:lang w:eastAsia="ar-SA"/>
        </w:rPr>
        <w:t xml:space="preserve">Взаимодействие специалистов общеобразовательной организации </w:t>
      </w:r>
      <w:r w:rsidRPr="009F2B3C">
        <w:rPr>
          <w:rFonts w:ascii="Times New Roman" w:eastAsia="Times New Roman" w:hAnsi="Times New Roman" w:cs="Times New Roman"/>
          <w:iCs/>
          <w:sz w:val="24"/>
          <w:szCs w:val="24"/>
          <w:lang w:eastAsia="ar-SA"/>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sidRPr="009F2B3C">
        <w:rPr>
          <w:rFonts w:ascii="Times New Roman" w:eastAsia="Times New Roman" w:hAnsi="Times New Roman" w:cs="Times New Roman"/>
          <w:sz w:val="24"/>
          <w:szCs w:val="24"/>
          <w:lang w:eastAsia="ar-SA"/>
        </w:rPr>
        <w:t>(интеллектуальными нарушениями)</w:t>
      </w:r>
      <w:r w:rsidRPr="009F2B3C">
        <w:rPr>
          <w:rFonts w:ascii="Times New Roman" w:eastAsia="Times New Roman" w:hAnsi="Times New Roman" w:cs="Times New Roman"/>
          <w:iCs/>
          <w:sz w:val="24"/>
          <w:szCs w:val="24"/>
          <w:lang w:eastAsia="ar-SA"/>
        </w:rPr>
        <w:t xml:space="preserve">. </w:t>
      </w:r>
    </w:p>
    <w:p w14:paraId="32835996" w14:textId="77777777" w:rsidR="00160181" w:rsidRPr="009F2B3C" w:rsidRDefault="00160181" w:rsidP="009F2B3C">
      <w:pPr>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9F2B3C">
        <w:rPr>
          <w:rFonts w:ascii="Times New Roman" w:eastAsia="Times New Roman" w:hAnsi="Times New Roman" w:cs="Times New Roman"/>
          <w:i/>
          <w:iCs/>
          <w:sz w:val="24"/>
          <w:szCs w:val="24"/>
          <w:lang w:eastAsia="ar-SA"/>
        </w:rPr>
        <w:lastRenderedPageBreak/>
        <w:t xml:space="preserve">Социальное </w:t>
      </w:r>
      <w:r w:rsidRPr="009F2B3C">
        <w:rPr>
          <w:rFonts w:ascii="Times New Roman" w:eastAsia="Times New Roman" w:hAnsi="Times New Roman" w:cs="Times New Roman"/>
          <w:i/>
          <w:sz w:val="24"/>
          <w:szCs w:val="24"/>
          <w:lang w:eastAsia="ar-SA"/>
        </w:rPr>
        <w:t>партнерство</w:t>
      </w:r>
      <w:r w:rsidRPr="009F2B3C">
        <w:rPr>
          <w:rFonts w:ascii="Times New Roman" w:eastAsia="Times New Roman" w:hAnsi="Times New Roman" w:cs="Times New Roman"/>
          <w:sz w:val="24"/>
          <w:szCs w:val="24"/>
          <w:lang w:eastAsia="ar-SA"/>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14:paraId="7410903A" w14:textId="77777777" w:rsidR="00160181" w:rsidRPr="009F2B3C" w:rsidRDefault="00160181" w:rsidP="009F2B3C">
      <w:pPr>
        <w:suppressAutoHyphens/>
        <w:autoSpaceDE w:val="0"/>
        <w:spacing w:after="0" w:line="240" w:lineRule="auto"/>
        <w:ind w:firstLine="720"/>
        <w:jc w:val="both"/>
        <w:rPr>
          <w:rFonts w:ascii="Times New Roman" w:eastAsia="Times New Roman" w:hAnsi="Times New Roman" w:cs="Times New Roman"/>
          <w:caps/>
          <w:sz w:val="24"/>
          <w:szCs w:val="24"/>
          <w:lang w:eastAsia="ar-SA"/>
        </w:rPr>
      </w:pPr>
      <w:r w:rsidRPr="009F2B3C">
        <w:rPr>
          <w:rFonts w:ascii="Times New Roman" w:eastAsia="Times New Roman" w:hAnsi="Times New Roman" w:cs="Times New Roman"/>
          <w:sz w:val="24"/>
          <w:szCs w:val="24"/>
          <w:lang w:eastAsia="ar-SA"/>
        </w:rPr>
        <w:t xml:space="preserve">Социальное партнерство включает сотрудничество (на основе заключенных договоров): </w:t>
      </w:r>
    </w:p>
    <w:p w14:paraId="3A79FEE0" w14:textId="77777777" w:rsidR="00160181" w:rsidRPr="009F2B3C" w:rsidRDefault="00160181" w:rsidP="009F2B3C">
      <w:pPr>
        <w:suppressAutoHyphens/>
        <w:autoSpaceDE w:val="0"/>
        <w:spacing w:after="0" w:line="240" w:lineRule="auto"/>
        <w:ind w:firstLine="720"/>
        <w:jc w:val="both"/>
        <w:rPr>
          <w:rFonts w:ascii="Times New Roman" w:eastAsia="Times New Roman" w:hAnsi="Times New Roman" w:cs="Times New Roman"/>
          <w:caps/>
          <w:sz w:val="24"/>
          <w:szCs w:val="24"/>
          <w:lang w:eastAsia="ar-SA"/>
        </w:rPr>
      </w:pPr>
      <w:r w:rsidRPr="009F2B3C">
        <w:rPr>
          <w:rFonts w:ascii="Times New Roman" w:eastAsia="Times New Roman" w:hAnsi="Times New Roman" w:cs="Times New Roman"/>
          <w:caps/>
          <w:sz w:val="24"/>
          <w:szCs w:val="24"/>
          <w:lang w:eastAsia="ar-SA"/>
        </w:rPr>
        <w:t>― </w:t>
      </w:r>
      <w:r w:rsidRPr="009F2B3C">
        <w:rPr>
          <w:rFonts w:ascii="Times New Roman" w:eastAsia="Times New Roman" w:hAnsi="Times New Roman" w:cs="Times New Roman"/>
          <w:sz w:val="24"/>
          <w:szCs w:val="24"/>
          <w:lang w:eastAsia="ar-SA"/>
        </w:rPr>
        <w:t>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 (интеллектуальными нарушениями),</w:t>
      </w:r>
    </w:p>
    <w:p w14:paraId="7533B050" w14:textId="77777777" w:rsidR="00160181" w:rsidRPr="009F2B3C" w:rsidRDefault="00160181" w:rsidP="009F2B3C">
      <w:pPr>
        <w:suppressAutoHyphens/>
        <w:autoSpaceDE w:val="0"/>
        <w:spacing w:after="0" w:line="240" w:lineRule="auto"/>
        <w:ind w:firstLine="720"/>
        <w:jc w:val="both"/>
        <w:rPr>
          <w:rFonts w:ascii="Times New Roman" w:eastAsia="Times New Roman" w:hAnsi="Times New Roman" w:cs="Times New Roman"/>
          <w:caps/>
          <w:sz w:val="24"/>
          <w:szCs w:val="24"/>
          <w:lang w:eastAsia="ar-SA"/>
        </w:rPr>
      </w:pPr>
      <w:r w:rsidRPr="009F2B3C">
        <w:rPr>
          <w:rFonts w:ascii="Times New Roman" w:eastAsia="Times New Roman" w:hAnsi="Times New Roman" w:cs="Times New Roman"/>
          <w:caps/>
          <w:sz w:val="24"/>
          <w:szCs w:val="24"/>
          <w:lang w:eastAsia="ar-SA"/>
        </w:rPr>
        <w:t>― </w:t>
      </w:r>
      <w:r w:rsidRPr="009F2B3C">
        <w:rPr>
          <w:rFonts w:ascii="Times New Roman" w:eastAsia="Times New Roman" w:hAnsi="Times New Roman" w:cs="Times New Roman"/>
          <w:sz w:val="24"/>
          <w:szCs w:val="24"/>
          <w:lang w:eastAsia="ar-SA"/>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14:paraId="5AFFDE34" w14:textId="77777777" w:rsidR="00160181" w:rsidRPr="009F2B3C" w:rsidRDefault="00160181" w:rsidP="009F2B3C">
      <w:pPr>
        <w:suppressAutoHyphens/>
        <w:autoSpaceDE w:val="0"/>
        <w:spacing w:after="0" w:line="240" w:lineRule="auto"/>
        <w:ind w:firstLine="720"/>
        <w:jc w:val="both"/>
        <w:rPr>
          <w:rFonts w:ascii="Times New Roman" w:eastAsia="Times New Roman" w:hAnsi="Times New Roman" w:cs="Times New Roman"/>
          <w:caps/>
          <w:sz w:val="24"/>
          <w:szCs w:val="24"/>
          <w:lang w:eastAsia="ar-SA"/>
        </w:rPr>
      </w:pPr>
      <w:r w:rsidRPr="009F2B3C">
        <w:rPr>
          <w:rFonts w:ascii="Times New Roman" w:eastAsia="Times New Roman" w:hAnsi="Times New Roman" w:cs="Times New Roman"/>
          <w:caps/>
          <w:sz w:val="24"/>
          <w:szCs w:val="24"/>
          <w:lang w:eastAsia="ar-SA"/>
        </w:rPr>
        <w:t>― </w:t>
      </w:r>
      <w:r w:rsidRPr="009F2B3C">
        <w:rPr>
          <w:rFonts w:ascii="Times New Roman" w:eastAsia="Times New Roman" w:hAnsi="Times New Roman" w:cs="Times New Roman"/>
          <w:sz w:val="24"/>
          <w:szCs w:val="24"/>
          <w:lang w:eastAsia="ar-SA"/>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14:paraId="2C32EF0F" w14:textId="36AB052C" w:rsidR="005910F2" w:rsidRPr="009F2B3C" w:rsidRDefault="00160181" w:rsidP="009F2B3C">
      <w:pPr>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9F2B3C">
        <w:rPr>
          <w:rFonts w:ascii="Times New Roman" w:eastAsia="Times New Roman" w:hAnsi="Times New Roman" w:cs="Times New Roman"/>
          <w:caps/>
          <w:sz w:val="24"/>
          <w:szCs w:val="24"/>
          <w:lang w:eastAsia="ar-SA"/>
        </w:rPr>
        <w:t>― </w:t>
      </w:r>
      <w:r w:rsidRPr="009F2B3C">
        <w:rPr>
          <w:rFonts w:ascii="Times New Roman" w:eastAsia="Times New Roman" w:hAnsi="Times New Roman" w:cs="Times New Roman"/>
          <w:sz w:val="24"/>
          <w:szCs w:val="24"/>
          <w:lang w:eastAsia="ar-SA"/>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14:paraId="795C77BF" w14:textId="77777777" w:rsidR="000C748A" w:rsidRPr="009F2B3C" w:rsidRDefault="000C748A" w:rsidP="009F2B3C">
      <w:pPr>
        <w:spacing w:after="0" w:line="240" w:lineRule="auto"/>
        <w:ind w:firstLine="567"/>
        <w:jc w:val="both"/>
        <w:rPr>
          <w:rFonts w:ascii="Times New Roman" w:hAnsi="Times New Roman" w:cs="Times New Roman"/>
          <w:sz w:val="24"/>
          <w:szCs w:val="24"/>
        </w:rPr>
      </w:pPr>
      <w:r w:rsidRPr="009F2B3C">
        <w:rPr>
          <w:rFonts w:ascii="Times New Roman" w:hAnsi="Times New Roman" w:cs="Times New Roman"/>
          <w:sz w:val="24"/>
          <w:szCs w:val="24"/>
        </w:rPr>
        <w:t>Содержание направлений работы</w:t>
      </w:r>
    </w:p>
    <w:p w14:paraId="52AF5312" w14:textId="7BD255B9" w:rsidR="000C748A" w:rsidRPr="009F2B3C" w:rsidRDefault="000C748A" w:rsidP="009F2B3C">
      <w:pPr>
        <w:spacing w:after="0" w:line="240" w:lineRule="auto"/>
        <w:ind w:firstLine="567"/>
        <w:jc w:val="both"/>
        <w:rPr>
          <w:rFonts w:ascii="Times New Roman" w:hAnsi="Times New Roman" w:cs="Times New Roman"/>
          <w:sz w:val="24"/>
          <w:szCs w:val="24"/>
        </w:rPr>
      </w:pPr>
      <w:r w:rsidRPr="009F2B3C">
        <w:rPr>
          <w:rFonts w:ascii="Times New Roman" w:hAnsi="Times New Roman" w:cs="Times New Roman"/>
          <w:sz w:val="24"/>
          <w:szCs w:val="24"/>
        </w:rPr>
        <w:t>Диагностическая работа</w:t>
      </w:r>
    </w:p>
    <w:tbl>
      <w:tblPr>
        <w:tblW w:w="10490" w:type="dxa"/>
        <w:tblInd w:w="-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4140"/>
        <w:gridCol w:w="4081"/>
        <w:gridCol w:w="1843"/>
      </w:tblGrid>
      <w:tr w:rsidR="000C748A" w:rsidRPr="009F2B3C" w14:paraId="293C8C4E" w14:textId="77777777" w:rsidTr="007D6F85">
        <w:tc>
          <w:tcPr>
            <w:tcW w:w="426" w:type="dxa"/>
            <w:tcBorders>
              <w:top w:val="single" w:sz="4" w:space="0" w:color="000000"/>
              <w:left w:val="single" w:sz="4" w:space="0" w:color="000000"/>
              <w:bottom w:val="single" w:sz="4" w:space="0" w:color="000000"/>
              <w:right w:val="single" w:sz="4" w:space="0" w:color="000000"/>
            </w:tcBorders>
          </w:tcPr>
          <w:p w14:paraId="5E61BAD7" w14:textId="77777777" w:rsidR="000C748A" w:rsidRPr="009F2B3C" w:rsidRDefault="000C748A" w:rsidP="009F2B3C">
            <w:pPr>
              <w:spacing w:after="0" w:line="240" w:lineRule="auto"/>
              <w:ind w:firstLine="34"/>
              <w:jc w:val="both"/>
              <w:rPr>
                <w:rFonts w:ascii="Times New Roman" w:hAnsi="Times New Roman" w:cs="Times New Roman"/>
                <w:sz w:val="24"/>
                <w:szCs w:val="24"/>
              </w:rPr>
            </w:pPr>
            <w:r w:rsidRPr="009F2B3C">
              <w:rPr>
                <w:rFonts w:ascii="Times New Roman" w:hAnsi="Times New Roman" w:cs="Times New Roman"/>
                <w:sz w:val="24"/>
                <w:szCs w:val="24"/>
              </w:rPr>
              <w:t>№</w:t>
            </w:r>
          </w:p>
        </w:tc>
        <w:tc>
          <w:tcPr>
            <w:tcW w:w="4140" w:type="dxa"/>
            <w:tcBorders>
              <w:top w:val="single" w:sz="4" w:space="0" w:color="000000"/>
              <w:left w:val="single" w:sz="4" w:space="0" w:color="000000"/>
              <w:bottom w:val="single" w:sz="4" w:space="0" w:color="000000"/>
              <w:right w:val="single" w:sz="4" w:space="0" w:color="000000"/>
            </w:tcBorders>
          </w:tcPr>
          <w:p w14:paraId="6649A8BD" w14:textId="77777777" w:rsidR="000C748A" w:rsidRPr="009F2B3C" w:rsidRDefault="000C748A" w:rsidP="009F2B3C">
            <w:pPr>
              <w:spacing w:after="0" w:line="240" w:lineRule="auto"/>
              <w:jc w:val="center"/>
              <w:rPr>
                <w:rFonts w:ascii="Times New Roman" w:hAnsi="Times New Roman" w:cs="Times New Roman"/>
                <w:sz w:val="24"/>
                <w:szCs w:val="24"/>
              </w:rPr>
            </w:pPr>
            <w:r w:rsidRPr="009F2B3C">
              <w:rPr>
                <w:rFonts w:ascii="Times New Roman" w:hAnsi="Times New Roman" w:cs="Times New Roman"/>
                <w:sz w:val="24"/>
                <w:szCs w:val="24"/>
              </w:rPr>
              <w:t>Направления работы</w:t>
            </w:r>
          </w:p>
        </w:tc>
        <w:tc>
          <w:tcPr>
            <w:tcW w:w="4081" w:type="dxa"/>
            <w:tcBorders>
              <w:top w:val="single" w:sz="4" w:space="0" w:color="000000"/>
              <w:left w:val="single" w:sz="4" w:space="0" w:color="000000"/>
              <w:bottom w:val="single" w:sz="4" w:space="0" w:color="000000"/>
              <w:right w:val="single" w:sz="4" w:space="0" w:color="000000"/>
            </w:tcBorders>
          </w:tcPr>
          <w:p w14:paraId="32DB444F" w14:textId="77777777" w:rsidR="000C748A" w:rsidRPr="009F2B3C" w:rsidRDefault="000C748A" w:rsidP="009F2B3C">
            <w:pPr>
              <w:spacing w:after="0" w:line="240" w:lineRule="auto"/>
              <w:ind w:firstLine="4"/>
              <w:jc w:val="center"/>
              <w:rPr>
                <w:rFonts w:ascii="Times New Roman" w:hAnsi="Times New Roman" w:cs="Times New Roman"/>
                <w:sz w:val="24"/>
                <w:szCs w:val="24"/>
              </w:rPr>
            </w:pPr>
            <w:r w:rsidRPr="009F2B3C">
              <w:rPr>
                <w:rFonts w:ascii="Times New Roman" w:hAnsi="Times New Roman" w:cs="Times New Roman"/>
                <w:sz w:val="24"/>
                <w:szCs w:val="24"/>
              </w:rPr>
              <w:t>Специалисты, ответственные за реализацию направления</w:t>
            </w:r>
          </w:p>
        </w:tc>
        <w:tc>
          <w:tcPr>
            <w:tcW w:w="1843" w:type="dxa"/>
            <w:tcBorders>
              <w:top w:val="single" w:sz="4" w:space="0" w:color="000000"/>
              <w:left w:val="single" w:sz="4" w:space="0" w:color="000000"/>
              <w:bottom w:val="single" w:sz="4" w:space="0" w:color="000000"/>
              <w:right w:val="single" w:sz="4" w:space="0" w:color="000000"/>
            </w:tcBorders>
          </w:tcPr>
          <w:p w14:paraId="20D868E3" w14:textId="77777777" w:rsidR="000C748A" w:rsidRPr="009F2B3C" w:rsidRDefault="000C748A" w:rsidP="009F2B3C">
            <w:pPr>
              <w:spacing w:after="0" w:line="240" w:lineRule="auto"/>
              <w:ind w:firstLine="567"/>
              <w:jc w:val="both"/>
              <w:rPr>
                <w:rFonts w:ascii="Times New Roman" w:hAnsi="Times New Roman" w:cs="Times New Roman"/>
                <w:sz w:val="24"/>
                <w:szCs w:val="24"/>
              </w:rPr>
            </w:pPr>
            <w:r w:rsidRPr="009F2B3C">
              <w:rPr>
                <w:rFonts w:ascii="Times New Roman" w:hAnsi="Times New Roman" w:cs="Times New Roman"/>
                <w:sz w:val="24"/>
                <w:szCs w:val="24"/>
              </w:rPr>
              <w:t>Сроки</w:t>
            </w:r>
          </w:p>
        </w:tc>
      </w:tr>
      <w:tr w:rsidR="000C748A" w:rsidRPr="009F2B3C" w14:paraId="490A82AE" w14:textId="77777777" w:rsidTr="007D6F85">
        <w:tc>
          <w:tcPr>
            <w:tcW w:w="426" w:type="dxa"/>
            <w:tcBorders>
              <w:top w:val="single" w:sz="4" w:space="0" w:color="000000"/>
              <w:left w:val="single" w:sz="4" w:space="0" w:color="000000"/>
              <w:bottom w:val="single" w:sz="4" w:space="0" w:color="000000"/>
              <w:right w:val="single" w:sz="4" w:space="0" w:color="000000"/>
            </w:tcBorders>
          </w:tcPr>
          <w:p w14:paraId="12DF5CE3" w14:textId="77777777" w:rsidR="000C748A" w:rsidRPr="009F2B3C" w:rsidRDefault="000C748A" w:rsidP="009F2B3C">
            <w:pPr>
              <w:spacing w:after="0" w:line="240" w:lineRule="auto"/>
              <w:ind w:firstLine="34"/>
              <w:jc w:val="both"/>
              <w:rPr>
                <w:rFonts w:ascii="Times New Roman" w:hAnsi="Times New Roman" w:cs="Times New Roman"/>
                <w:sz w:val="24"/>
                <w:szCs w:val="24"/>
              </w:rPr>
            </w:pPr>
            <w:r w:rsidRPr="009F2B3C">
              <w:rPr>
                <w:rFonts w:ascii="Times New Roman" w:hAnsi="Times New Roman" w:cs="Times New Roman"/>
                <w:sz w:val="24"/>
                <w:szCs w:val="24"/>
              </w:rPr>
              <w:t>1</w:t>
            </w:r>
          </w:p>
        </w:tc>
        <w:tc>
          <w:tcPr>
            <w:tcW w:w="4140" w:type="dxa"/>
            <w:tcBorders>
              <w:top w:val="single" w:sz="4" w:space="0" w:color="000000"/>
              <w:left w:val="single" w:sz="4" w:space="0" w:color="000000"/>
              <w:bottom w:val="single" w:sz="4" w:space="0" w:color="000000"/>
              <w:right w:val="single" w:sz="4" w:space="0" w:color="000000"/>
            </w:tcBorders>
          </w:tcPr>
          <w:p w14:paraId="1DFB2E0F" w14:textId="77777777" w:rsidR="000C748A" w:rsidRPr="009F2B3C" w:rsidRDefault="000C748A"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Психолого-педагогическое изучение воспитанников (входная диагностика)</w:t>
            </w:r>
          </w:p>
        </w:tc>
        <w:tc>
          <w:tcPr>
            <w:tcW w:w="4081" w:type="dxa"/>
            <w:tcBorders>
              <w:top w:val="single" w:sz="4" w:space="0" w:color="000000"/>
              <w:left w:val="single" w:sz="4" w:space="0" w:color="000000"/>
              <w:bottom w:val="single" w:sz="4" w:space="0" w:color="000000"/>
              <w:right w:val="single" w:sz="4" w:space="0" w:color="000000"/>
            </w:tcBorders>
          </w:tcPr>
          <w:p w14:paraId="4822B4C3" w14:textId="77DBE239" w:rsidR="000C748A" w:rsidRPr="009F2B3C" w:rsidRDefault="000C748A" w:rsidP="009F2B3C">
            <w:pPr>
              <w:spacing w:after="0" w:line="240" w:lineRule="auto"/>
              <w:ind w:firstLine="4"/>
              <w:rPr>
                <w:rFonts w:ascii="Times New Roman" w:hAnsi="Times New Roman" w:cs="Times New Roman"/>
                <w:sz w:val="24"/>
                <w:szCs w:val="24"/>
              </w:rPr>
            </w:pPr>
            <w:r w:rsidRPr="009F2B3C">
              <w:rPr>
                <w:rFonts w:ascii="Times New Roman" w:hAnsi="Times New Roman" w:cs="Times New Roman"/>
                <w:sz w:val="24"/>
                <w:szCs w:val="24"/>
              </w:rPr>
              <w:t>пе</w:t>
            </w:r>
            <w:r w:rsidR="00A4043C" w:rsidRPr="009F2B3C">
              <w:rPr>
                <w:rFonts w:ascii="Times New Roman" w:hAnsi="Times New Roman" w:cs="Times New Roman"/>
                <w:sz w:val="24"/>
                <w:szCs w:val="24"/>
              </w:rPr>
              <w:t>дагог-психолог, классный руково</w:t>
            </w:r>
            <w:r w:rsidRPr="009F2B3C">
              <w:rPr>
                <w:rFonts w:ascii="Times New Roman" w:hAnsi="Times New Roman" w:cs="Times New Roman"/>
                <w:sz w:val="24"/>
                <w:szCs w:val="24"/>
              </w:rPr>
              <w:t>дитель, учитель-логопед, специалисты психолого-медико-педагогического консилиума</w:t>
            </w:r>
          </w:p>
        </w:tc>
        <w:tc>
          <w:tcPr>
            <w:tcW w:w="1843" w:type="dxa"/>
            <w:tcBorders>
              <w:top w:val="single" w:sz="4" w:space="0" w:color="000000"/>
              <w:left w:val="single" w:sz="4" w:space="0" w:color="000000"/>
              <w:bottom w:val="single" w:sz="4" w:space="0" w:color="000000"/>
              <w:right w:val="single" w:sz="4" w:space="0" w:color="000000"/>
            </w:tcBorders>
          </w:tcPr>
          <w:p w14:paraId="767D8955" w14:textId="77777777" w:rsidR="000C748A" w:rsidRPr="009F2B3C" w:rsidRDefault="000C748A"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сентябрь</w:t>
            </w:r>
          </w:p>
        </w:tc>
      </w:tr>
      <w:tr w:rsidR="000C748A" w:rsidRPr="009F2B3C" w14:paraId="3CB6BD11" w14:textId="77777777" w:rsidTr="007D6F85">
        <w:tc>
          <w:tcPr>
            <w:tcW w:w="426" w:type="dxa"/>
            <w:tcBorders>
              <w:top w:val="single" w:sz="4" w:space="0" w:color="000000"/>
              <w:left w:val="single" w:sz="4" w:space="0" w:color="000000"/>
              <w:bottom w:val="single" w:sz="4" w:space="0" w:color="000000"/>
              <w:right w:val="single" w:sz="4" w:space="0" w:color="000000"/>
            </w:tcBorders>
          </w:tcPr>
          <w:p w14:paraId="33443058" w14:textId="77777777" w:rsidR="000C748A" w:rsidRPr="009F2B3C" w:rsidRDefault="000C748A" w:rsidP="009F2B3C">
            <w:pPr>
              <w:spacing w:after="0" w:line="240" w:lineRule="auto"/>
              <w:ind w:firstLine="34"/>
              <w:jc w:val="both"/>
              <w:rPr>
                <w:rFonts w:ascii="Times New Roman" w:hAnsi="Times New Roman" w:cs="Times New Roman"/>
                <w:sz w:val="24"/>
                <w:szCs w:val="24"/>
              </w:rPr>
            </w:pPr>
            <w:r w:rsidRPr="009F2B3C">
              <w:rPr>
                <w:rFonts w:ascii="Times New Roman" w:hAnsi="Times New Roman" w:cs="Times New Roman"/>
                <w:sz w:val="24"/>
                <w:szCs w:val="24"/>
              </w:rPr>
              <w:t>2</w:t>
            </w:r>
          </w:p>
        </w:tc>
        <w:tc>
          <w:tcPr>
            <w:tcW w:w="4140" w:type="dxa"/>
            <w:tcBorders>
              <w:top w:val="single" w:sz="4" w:space="0" w:color="000000"/>
              <w:left w:val="single" w:sz="4" w:space="0" w:color="000000"/>
              <w:bottom w:val="single" w:sz="4" w:space="0" w:color="000000"/>
              <w:right w:val="single" w:sz="4" w:space="0" w:color="000000"/>
            </w:tcBorders>
          </w:tcPr>
          <w:p w14:paraId="59FF5F5B" w14:textId="139CEAAA" w:rsidR="000C748A" w:rsidRPr="009F2B3C" w:rsidRDefault="000C748A"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Комплексный сбор сведений о ребёнке на основании диагностической информации от специалистов разного профиля</w:t>
            </w:r>
          </w:p>
        </w:tc>
        <w:tc>
          <w:tcPr>
            <w:tcW w:w="4081" w:type="dxa"/>
            <w:tcBorders>
              <w:top w:val="single" w:sz="4" w:space="0" w:color="000000"/>
              <w:left w:val="single" w:sz="4" w:space="0" w:color="000000"/>
              <w:bottom w:val="single" w:sz="4" w:space="0" w:color="000000"/>
              <w:right w:val="single" w:sz="4" w:space="0" w:color="000000"/>
            </w:tcBorders>
          </w:tcPr>
          <w:p w14:paraId="34FA1986" w14:textId="514BB4F7" w:rsidR="000C748A" w:rsidRPr="009F2B3C" w:rsidRDefault="000C748A" w:rsidP="009F2B3C">
            <w:pPr>
              <w:spacing w:after="0" w:line="240" w:lineRule="auto"/>
              <w:ind w:firstLine="4"/>
              <w:rPr>
                <w:rFonts w:ascii="Times New Roman" w:hAnsi="Times New Roman" w:cs="Times New Roman"/>
                <w:sz w:val="24"/>
                <w:szCs w:val="24"/>
              </w:rPr>
            </w:pPr>
            <w:r w:rsidRPr="009F2B3C">
              <w:rPr>
                <w:rFonts w:ascii="Times New Roman" w:hAnsi="Times New Roman" w:cs="Times New Roman"/>
                <w:sz w:val="24"/>
                <w:szCs w:val="24"/>
              </w:rPr>
              <w:t>педагог-психолог, классный руководитель, учитель-логопед</w:t>
            </w:r>
          </w:p>
        </w:tc>
        <w:tc>
          <w:tcPr>
            <w:tcW w:w="1843" w:type="dxa"/>
            <w:tcBorders>
              <w:top w:val="single" w:sz="4" w:space="0" w:color="000000"/>
              <w:left w:val="single" w:sz="4" w:space="0" w:color="000000"/>
              <w:bottom w:val="single" w:sz="4" w:space="0" w:color="000000"/>
              <w:right w:val="single" w:sz="4" w:space="0" w:color="000000"/>
            </w:tcBorders>
          </w:tcPr>
          <w:p w14:paraId="79B1FFFE" w14:textId="77777777" w:rsidR="000C748A" w:rsidRPr="009F2B3C" w:rsidRDefault="000C748A"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сентябрь - май</w:t>
            </w:r>
          </w:p>
        </w:tc>
      </w:tr>
      <w:tr w:rsidR="000C748A" w:rsidRPr="009F2B3C" w14:paraId="6EFC0057" w14:textId="77777777" w:rsidTr="007D6F85">
        <w:tc>
          <w:tcPr>
            <w:tcW w:w="426" w:type="dxa"/>
            <w:tcBorders>
              <w:top w:val="single" w:sz="4" w:space="0" w:color="000000"/>
              <w:left w:val="single" w:sz="4" w:space="0" w:color="000000"/>
              <w:bottom w:val="single" w:sz="4" w:space="0" w:color="000000"/>
              <w:right w:val="single" w:sz="4" w:space="0" w:color="000000"/>
            </w:tcBorders>
          </w:tcPr>
          <w:p w14:paraId="49801083" w14:textId="77777777" w:rsidR="000C748A" w:rsidRPr="009F2B3C" w:rsidRDefault="000C748A" w:rsidP="009F2B3C">
            <w:pPr>
              <w:spacing w:after="0" w:line="240" w:lineRule="auto"/>
              <w:ind w:firstLine="34"/>
              <w:jc w:val="both"/>
              <w:rPr>
                <w:rFonts w:ascii="Times New Roman" w:hAnsi="Times New Roman" w:cs="Times New Roman"/>
                <w:sz w:val="24"/>
                <w:szCs w:val="24"/>
              </w:rPr>
            </w:pPr>
            <w:r w:rsidRPr="009F2B3C">
              <w:rPr>
                <w:rFonts w:ascii="Times New Roman" w:hAnsi="Times New Roman" w:cs="Times New Roman"/>
                <w:sz w:val="24"/>
                <w:szCs w:val="24"/>
              </w:rPr>
              <w:t>3</w:t>
            </w:r>
          </w:p>
        </w:tc>
        <w:tc>
          <w:tcPr>
            <w:tcW w:w="4140" w:type="dxa"/>
            <w:tcBorders>
              <w:top w:val="single" w:sz="4" w:space="0" w:color="000000"/>
              <w:left w:val="single" w:sz="4" w:space="0" w:color="000000"/>
              <w:bottom w:val="single" w:sz="4" w:space="0" w:color="000000"/>
              <w:right w:val="single" w:sz="4" w:space="0" w:color="000000"/>
            </w:tcBorders>
          </w:tcPr>
          <w:p w14:paraId="51065B8A" w14:textId="5596A400" w:rsidR="000C748A" w:rsidRPr="009F2B3C" w:rsidRDefault="000C748A"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 xml:space="preserve">Определение уровня актуального и зоны ближайшего развития </w:t>
            </w:r>
            <w:r w:rsidR="001D7FEC" w:rsidRPr="009F2B3C">
              <w:rPr>
                <w:rFonts w:ascii="Times New Roman" w:hAnsi="Times New Roman" w:cs="Times New Roman"/>
                <w:sz w:val="24"/>
                <w:szCs w:val="24"/>
              </w:rPr>
              <w:t>обучаю</w:t>
            </w:r>
            <w:r w:rsidRPr="009F2B3C">
              <w:rPr>
                <w:rFonts w:ascii="Times New Roman" w:hAnsi="Times New Roman" w:cs="Times New Roman"/>
                <w:sz w:val="24"/>
                <w:szCs w:val="24"/>
              </w:rPr>
              <w:t>щегося с умственной отсталостью, выявление его резервных возможностей</w:t>
            </w:r>
          </w:p>
        </w:tc>
        <w:tc>
          <w:tcPr>
            <w:tcW w:w="4081" w:type="dxa"/>
            <w:tcBorders>
              <w:top w:val="single" w:sz="4" w:space="0" w:color="000000"/>
              <w:left w:val="single" w:sz="4" w:space="0" w:color="000000"/>
              <w:bottom w:val="single" w:sz="4" w:space="0" w:color="000000"/>
              <w:right w:val="single" w:sz="4" w:space="0" w:color="000000"/>
            </w:tcBorders>
          </w:tcPr>
          <w:p w14:paraId="7BF290D3" w14:textId="0F1E7303" w:rsidR="000C748A" w:rsidRPr="009F2B3C" w:rsidRDefault="000C748A" w:rsidP="009F2B3C">
            <w:pPr>
              <w:spacing w:after="0" w:line="240" w:lineRule="auto"/>
              <w:ind w:firstLine="4"/>
              <w:rPr>
                <w:rFonts w:ascii="Times New Roman" w:hAnsi="Times New Roman" w:cs="Times New Roman"/>
                <w:sz w:val="24"/>
                <w:szCs w:val="24"/>
              </w:rPr>
            </w:pPr>
            <w:r w:rsidRPr="009F2B3C">
              <w:rPr>
                <w:rFonts w:ascii="Times New Roman" w:hAnsi="Times New Roman" w:cs="Times New Roman"/>
                <w:sz w:val="24"/>
                <w:szCs w:val="24"/>
              </w:rPr>
              <w:t>педагог-психолог, классный руководитель, учитель-логопед</w:t>
            </w:r>
          </w:p>
        </w:tc>
        <w:tc>
          <w:tcPr>
            <w:tcW w:w="1843" w:type="dxa"/>
            <w:tcBorders>
              <w:top w:val="single" w:sz="4" w:space="0" w:color="000000"/>
              <w:left w:val="single" w:sz="4" w:space="0" w:color="000000"/>
              <w:bottom w:val="single" w:sz="4" w:space="0" w:color="000000"/>
              <w:right w:val="single" w:sz="4" w:space="0" w:color="000000"/>
            </w:tcBorders>
          </w:tcPr>
          <w:p w14:paraId="23AAEABC" w14:textId="307C78BE" w:rsidR="000C748A" w:rsidRPr="009F2B3C" w:rsidRDefault="00A4043C"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конец каждой четверти (ок</w:t>
            </w:r>
            <w:r w:rsidR="000C748A" w:rsidRPr="009F2B3C">
              <w:rPr>
                <w:rFonts w:ascii="Times New Roman" w:hAnsi="Times New Roman" w:cs="Times New Roman"/>
                <w:sz w:val="24"/>
                <w:szCs w:val="24"/>
              </w:rPr>
              <w:t>тябрь, декабрь, март, май)</w:t>
            </w:r>
          </w:p>
        </w:tc>
      </w:tr>
      <w:tr w:rsidR="000C748A" w:rsidRPr="009F2B3C" w14:paraId="33E81186" w14:textId="77777777" w:rsidTr="007D6F85">
        <w:tc>
          <w:tcPr>
            <w:tcW w:w="426" w:type="dxa"/>
            <w:tcBorders>
              <w:top w:val="single" w:sz="4" w:space="0" w:color="000000"/>
              <w:left w:val="single" w:sz="4" w:space="0" w:color="000000"/>
              <w:bottom w:val="single" w:sz="4" w:space="0" w:color="000000"/>
              <w:right w:val="single" w:sz="4" w:space="0" w:color="000000"/>
            </w:tcBorders>
          </w:tcPr>
          <w:p w14:paraId="54A605D6" w14:textId="77777777" w:rsidR="000C748A" w:rsidRPr="009F2B3C" w:rsidRDefault="000C748A" w:rsidP="009F2B3C">
            <w:pPr>
              <w:spacing w:after="0" w:line="240" w:lineRule="auto"/>
              <w:ind w:firstLine="34"/>
              <w:jc w:val="both"/>
              <w:rPr>
                <w:rFonts w:ascii="Times New Roman" w:hAnsi="Times New Roman" w:cs="Times New Roman"/>
                <w:sz w:val="24"/>
                <w:szCs w:val="24"/>
              </w:rPr>
            </w:pPr>
            <w:r w:rsidRPr="009F2B3C">
              <w:rPr>
                <w:rFonts w:ascii="Times New Roman" w:hAnsi="Times New Roman" w:cs="Times New Roman"/>
                <w:sz w:val="24"/>
                <w:szCs w:val="24"/>
              </w:rPr>
              <w:t>4</w:t>
            </w:r>
          </w:p>
        </w:tc>
        <w:tc>
          <w:tcPr>
            <w:tcW w:w="4140" w:type="dxa"/>
            <w:tcBorders>
              <w:top w:val="single" w:sz="4" w:space="0" w:color="000000"/>
              <w:left w:val="single" w:sz="4" w:space="0" w:color="000000"/>
              <w:bottom w:val="single" w:sz="4" w:space="0" w:color="000000"/>
              <w:right w:val="single" w:sz="4" w:space="0" w:color="000000"/>
            </w:tcBorders>
          </w:tcPr>
          <w:p w14:paraId="003AC2BB" w14:textId="675BF6CA" w:rsidR="000C748A" w:rsidRPr="009F2B3C" w:rsidRDefault="000C748A"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 xml:space="preserve">Диагностика уровня развития </w:t>
            </w:r>
            <w:r w:rsidR="001D7FEC" w:rsidRPr="009F2B3C">
              <w:rPr>
                <w:rFonts w:ascii="Times New Roman" w:hAnsi="Times New Roman" w:cs="Times New Roman"/>
                <w:sz w:val="24"/>
                <w:szCs w:val="24"/>
              </w:rPr>
              <w:t>эмоци</w:t>
            </w:r>
            <w:r w:rsidRPr="009F2B3C">
              <w:rPr>
                <w:rFonts w:ascii="Times New Roman" w:hAnsi="Times New Roman" w:cs="Times New Roman"/>
                <w:sz w:val="24"/>
                <w:szCs w:val="24"/>
              </w:rPr>
              <w:t>онально-волевой сферы и  личности (мониторинг воспитанности) обучающихся с умственной отсталостью</w:t>
            </w:r>
          </w:p>
        </w:tc>
        <w:tc>
          <w:tcPr>
            <w:tcW w:w="4081" w:type="dxa"/>
            <w:tcBorders>
              <w:top w:val="single" w:sz="4" w:space="0" w:color="000000"/>
              <w:left w:val="single" w:sz="4" w:space="0" w:color="000000"/>
              <w:bottom w:val="single" w:sz="4" w:space="0" w:color="000000"/>
              <w:right w:val="single" w:sz="4" w:space="0" w:color="000000"/>
            </w:tcBorders>
          </w:tcPr>
          <w:p w14:paraId="694D2732" w14:textId="4E1788AF" w:rsidR="000C748A" w:rsidRPr="009F2B3C" w:rsidRDefault="000C748A" w:rsidP="009F2B3C">
            <w:pPr>
              <w:spacing w:after="0" w:line="240" w:lineRule="auto"/>
              <w:ind w:firstLine="4"/>
              <w:rPr>
                <w:rFonts w:ascii="Times New Roman" w:hAnsi="Times New Roman" w:cs="Times New Roman"/>
                <w:sz w:val="24"/>
                <w:szCs w:val="24"/>
              </w:rPr>
            </w:pPr>
            <w:r w:rsidRPr="009F2B3C">
              <w:rPr>
                <w:rFonts w:ascii="Times New Roman" w:hAnsi="Times New Roman" w:cs="Times New Roman"/>
                <w:sz w:val="24"/>
                <w:szCs w:val="24"/>
              </w:rPr>
              <w:t>педагог-психолог, классный руководитель</w:t>
            </w:r>
          </w:p>
        </w:tc>
        <w:tc>
          <w:tcPr>
            <w:tcW w:w="1843" w:type="dxa"/>
            <w:tcBorders>
              <w:top w:val="single" w:sz="4" w:space="0" w:color="000000"/>
              <w:left w:val="single" w:sz="4" w:space="0" w:color="000000"/>
              <w:bottom w:val="single" w:sz="4" w:space="0" w:color="000000"/>
              <w:right w:val="single" w:sz="4" w:space="0" w:color="000000"/>
            </w:tcBorders>
          </w:tcPr>
          <w:p w14:paraId="4FE589E6" w14:textId="77777777" w:rsidR="000C748A" w:rsidRPr="009F2B3C" w:rsidRDefault="000C748A"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сентябрь-май</w:t>
            </w:r>
          </w:p>
        </w:tc>
      </w:tr>
      <w:tr w:rsidR="000C748A" w:rsidRPr="009F2B3C" w14:paraId="5759DF97" w14:textId="77777777" w:rsidTr="007D6F85">
        <w:tc>
          <w:tcPr>
            <w:tcW w:w="426" w:type="dxa"/>
            <w:tcBorders>
              <w:top w:val="single" w:sz="4" w:space="0" w:color="000000"/>
              <w:left w:val="single" w:sz="4" w:space="0" w:color="000000"/>
              <w:bottom w:val="single" w:sz="4" w:space="0" w:color="000000"/>
              <w:right w:val="single" w:sz="4" w:space="0" w:color="000000"/>
            </w:tcBorders>
          </w:tcPr>
          <w:p w14:paraId="68F51AC4" w14:textId="77777777" w:rsidR="000C748A" w:rsidRPr="009F2B3C" w:rsidRDefault="000C748A" w:rsidP="009F2B3C">
            <w:pPr>
              <w:spacing w:after="0" w:line="240" w:lineRule="auto"/>
              <w:ind w:firstLine="34"/>
              <w:jc w:val="both"/>
              <w:rPr>
                <w:rFonts w:ascii="Times New Roman" w:hAnsi="Times New Roman" w:cs="Times New Roman"/>
                <w:sz w:val="24"/>
                <w:szCs w:val="24"/>
              </w:rPr>
            </w:pPr>
            <w:r w:rsidRPr="009F2B3C">
              <w:rPr>
                <w:rFonts w:ascii="Times New Roman" w:hAnsi="Times New Roman" w:cs="Times New Roman"/>
                <w:sz w:val="24"/>
                <w:szCs w:val="24"/>
              </w:rPr>
              <w:t>5</w:t>
            </w:r>
          </w:p>
        </w:tc>
        <w:tc>
          <w:tcPr>
            <w:tcW w:w="4140" w:type="dxa"/>
            <w:tcBorders>
              <w:top w:val="single" w:sz="4" w:space="0" w:color="000000"/>
              <w:left w:val="single" w:sz="4" w:space="0" w:color="000000"/>
              <w:bottom w:val="single" w:sz="4" w:space="0" w:color="000000"/>
              <w:right w:val="single" w:sz="4" w:space="0" w:color="000000"/>
            </w:tcBorders>
          </w:tcPr>
          <w:p w14:paraId="1E10D049" w14:textId="110E24BD" w:rsidR="000C748A" w:rsidRPr="009F2B3C" w:rsidRDefault="000C748A"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Изучение социальной ситуации развития и условий семейного воспитания обучающихся с интеллектуальными нарушениями</w:t>
            </w:r>
          </w:p>
        </w:tc>
        <w:tc>
          <w:tcPr>
            <w:tcW w:w="4081" w:type="dxa"/>
            <w:tcBorders>
              <w:top w:val="single" w:sz="4" w:space="0" w:color="000000"/>
              <w:left w:val="single" w:sz="4" w:space="0" w:color="000000"/>
              <w:bottom w:val="single" w:sz="4" w:space="0" w:color="000000"/>
              <w:right w:val="single" w:sz="4" w:space="0" w:color="000000"/>
            </w:tcBorders>
          </w:tcPr>
          <w:p w14:paraId="06133666" w14:textId="66A430C3" w:rsidR="000C748A" w:rsidRPr="009F2B3C" w:rsidRDefault="000C748A" w:rsidP="009F2B3C">
            <w:pPr>
              <w:spacing w:after="0" w:line="240" w:lineRule="auto"/>
              <w:ind w:firstLine="4"/>
              <w:rPr>
                <w:rFonts w:ascii="Times New Roman" w:hAnsi="Times New Roman" w:cs="Times New Roman"/>
                <w:sz w:val="24"/>
                <w:szCs w:val="24"/>
              </w:rPr>
            </w:pPr>
            <w:r w:rsidRPr="009F2B3C">
              <w:rPr>
                <w:rFonts w:ascii="Times New Roman" w:hAnsi="Times New Roman" w:cs="Times New Roman"/>
                <w:sz w:val="24"/>
                <w:szCs w:val="24"/>
              </w:rPr>
              <w:t>социальный педагог, классный руководитель</w:t>
            </w:r>
          </w:p>
        </w:tc>
        <w:tc>
          <w:tcPr>
            <w:tcW w:w="1843" w:type="dxa"/>
            <w:tcBorders>
              <w:top w:val="single" w:sz="4" w:space="0" w:color="000000"/>
              <w:left w:val="single" w:sz="4" w:space="0" w:color="000000"/>
              <w:bottom w:val="single" w:sz="4" w:space="0" w:color="000000"/>
              <w:right w:val="single" w:sz="4" w:space="0" w:color="000000"/>
            </w:tcBorders>
          </w:tcPr>
          <w:p w14:paraId="2A1A8B2C" w14:textId="77777777" w:rsidR="000C748A" w:rsidRPr="009F2B3C" w:rsidRDefault="000C748A"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сентябрь - май</w:t>
            </w:r>
          </w:p>
        </w:tc>
      </w:tr>
      <w:tr w:rsidR="000C748A" w:rsidRPr="009F2B3C" w14:paraId="7F04BFDC" w14:textId="77777777" w:rsidTr="007D6F85">
        <w:tc>
          <w:tcPr>
            <w:tcW w:w="426" w:type="dxa"/>
            <w:tcBorders>
              <w:top w:val="single" w:sz="4" w:space="0" w:color="000000"/>
              <w:left w:val="single" w:sz="4" w:space="0" w:color="000000"/>
              <w:bottom w:val="single" w:sz="4" w:space="0" w:color="000000"/>
              <w:right w:val="single" w:sz="4" w:space="0" w:color="000000"/>
            </w:tcBorders>
          </w:tcPr>
          <w:p w14:paraId="2DE37E12" w14:textId="77777777" w:rsidR="000C748A" w:rsidRPr="009F2B3C" w:rsidRDefault="000C748A" w:rsidP="009F2B3C">
            <w:pPr>
              <w:spacing w:after="0" w:line="240" w:lineRule="auto"/>
              <w:ind w:firstLine="34"/>
              <w:jc w:val="both"/>
              <w:rPr>
                <w:rFonts w:ascii="Times New Roman" w:hAnsi="Times New Roman" w:cs="Times New Roman"/>
                <w:sz w:val="24"/>
                <w:szCs w:val="24"/>
              </w:rPr>
            </w:pPr>
            <w:r w:rsidRPr="009F2B3C">
              <w:rPr>
                <w:rFonts w:ascii="Times New Roman" w:hAnsi="Times New Roman" w:cs="Times New Roman"/>
                <w:sz w:val="24"/>
                <w:szCs w:val="24"/>
              </w:rPr>
              <w:t>6</w:t>
            </w:r>
          </w:p>
        </w:tc>
        <w:tc>
          <w:tcPr>
            <w:tcW w:w="4140" w:type="dxa"/>
            <w:tcBorders>
              <w:top w:val="single" w:sz="4" w:space="0" w:color="000000"/>
              <w:left w:val="single" w:sz="4" w:space="0" w:color="000000"/>
              <w:bottom w:val="single" w:sz="4" w:space="0" w:color="000000"/>
              <w:right w:val="single" w:sz="4" w:space="0" w:color="000000"/>
            </w:tcBorders>
          </w:tcPr>
          <w:p w14:paraId="0B6846B1" w14:textId="77777777" w:rsidR="000C748A" w:rsidRPr="009F2B3C" w:rsidRDefault="000C748A"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Изучение адаптивных возможностей и уровня социализации ребёнка с умственной отсталостью</w:t>
            </w:r>
          </w:p>
        </w:tc>
        <w:tc>
          <w:tcPr>
            <w:tcW w:w="4081" w:type="dxa"/>
            <w:tcBorders>
              <w:top w:val="single" w:sz="4" w:space="0" w:color="000000"/>
              <w:left w:val="single" w:sz="4" w:space="0" w:color="000000"/>
              <w:bottom w:val="single" w:sz="4" w:space="0" w:color="000000"/>
              <w:right w:val="single" w:sz="4" w:space="0" w:color="000000"/>
            </w:tcBorders>
          </w:tcPr>
          <w:p w14:paraId="3A6CB916" w14:textId="43EF9B55" w:rsidR="000C748A" w:rsidRPr="009F2B3C" w:rsidRDefault="000C748A" w:rsidP="009F2B3C">
            <w:pPr>
              <w:spacing w:after="0" w:line="240" w:lineRule="auto"/>
              <w:ind w:firstLine="4"/>
              <w:rPr>
                <w:rFonts w:ascii="Times New Roman" w:hAnsi="Times New Roman" w:cs="Times New Roman"/>
                <w:sz w:val="24"/>
                <w:szCs w:val="24"/>
              </w:rPr>
            </w:pPr>
            <w:r w:rsidRPr="009F2B3C">
              <w:rPr>
                <w:rFonts w:ascii="Times New Roman" w:hAnsi="Times New Roman" w:cs="Times New Roman"/>
                <w:sz w:val="24"/>
                <w:szCs w:val="24"/>
              </w:rPr>
              <w:t>педагог-психолог, классный руководитель</w:t>
            </w:r>
          </w:p>
        </w:tc>
        <w:tc>
          <w:tcPr>
            <w:tcW w:w="1843" w:type="dxa"/>
            <w:tcBorders>
              <w:top w:val="single" w:sz="4" w:space="0" w:color="000000"/>
              <w:left w:val="single" w:sz="4" w:space="0" w:color="000000"/>
              <w:bottom w:val="single" w:sz="4" w:space="0" w:color="000000"/>
              <w:right w:val="single" w:sz="4" w:space="0" w:color="000000"/>
            </w:tcBorders>
          </w:tcPr>
          <w:p w14:paraId="78055116" w14:textId="77777777" w:rsidR="000C748A" w:rsidRPr="009F2B3C" w:rsidRDefault="000C748A"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I полугодие</w:t>
            </w:r>
          </w:p>
        </w:tc>
      </w:tr>
      <w:tr w:rsidR="000C748A" w:rsidRPr="009F2B3C" w14:paraId="1BD81D10" w14:textId="77777777" w:rsidTr="007D6F85">
        <w:trPr>
          <w:trHeight w:val="1080"/>
        </w:trPr>
        <w:tc>
          <w:tcPr>
            <w:tcW w:w="426" w:type="dxa"/>
            <w:tcBorders>
              <w:top w:val="single" w:sz="4" w:space="0" w:color="000000"/>
              <w:left w:val="single" w:sz="4" w:space="0" w:color="000000"/>
              <w:bottom w:val="single" w:sz="4" w:space="0" w:color="auto"/>
              <w:right w:val="single" w:sz="4" w:space="0" w:color="000000"/>
            </w:tcBorders>
          </w:tcPr>
          <w:p w14:paraId="74415953" w14:textId="77777777" w:rsidR="000C748A" w:rsidRPr="009F2B3C" w:rsidRDefault="000C748A" w:rsidP="009F2B3C">
            <w:pPr>
              <w:spacing w:after="0" w:line="240" w:lineRule="auto"/>
              <w:ind w:firstLine="34"/>
              <w:jc w:val="both"/>
              <w:rPr>
                <w:rFonts w:ascii="Times New Roman" w:hAnsi="Times New Roman" w:cs="Times New Roman"/>
                <w:sz w:val="24"/>
                <w:szCs w:val="24"/>
              </w:rPr>
            </w:pPr>
            <w:r w:rsidRPr="009F2B3C">
              <w:rPr>
                <w:rFonts w:ascii="Times New Roman" w:hAnsi="Times New Roman" w:cs="Times New Roman"/>
                <w:sz w:val="24"/>
                <w:szCs w:val="24"/>
              </w:rPr>
              <w:lastRenderedPageBreak/>
              <w:t>7</w:t>
            </w:r>
          </w:p>
        </w:tc>
        <w:tc>
          <w:tcPr>
            <w:tcW w:w="4140" w:type="dxa"/>
            <w:tcBorders>
              <w:top w:val="single" w:sz="4" w:space="0" w:color="000000"/>
              <w:left w:val="single" w:sz="4" w:space="0" w:color="000000"/>
              <w:bottom w:val="single" w:sz="4" w:space="0" w:color="auto"/>
              <w:right w:val="single" w:sz="4" w:space="0" w:color="000000"/>
            </w:tcBorders>
          </w:tcPr>
          <w:p w14:paraId="0A0CAF7B" w14:textId="1FBB85B8" w:rsidR="000C748A" w:rsidRPr="009F2B3C" w:rsidRDefault="00A4043C"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Отслеживание динамики</w:t>
            </w:r>
            <w:r w:rsidR="000C748A" w:rsidRPr="009F2B3C">
              <w:rPr>
                <w:rFonts w:ascii="Times New Roman" w:hAnsi="Times New Roman" w:cs="Times New Roman"/>
                <w:sz w:val="24"/>
                <w:szCs w:val="24"/>
              </w:rPr>
              <w:t xml:space="preserve"> развития ребёнка с умственной отсталостью</w:t>
            </w:r>
          </w:p>
        </w:tc>
        <w:tc>
          <w:tcPr>
            <w:tcW w:w="4081" w:type="dxa"/>
            <w:tcBorders>
              <w:top w:val="single" w:sz="4" w:space="0" w:color="000000"/>
              <w:left w:val="single" w:sz="4" w:space="0" w:color="000000"/>
              <w:bottom w:val="single" w:sz="4" w:space="0" w:color="auto"/>
              <w:right w:val="single" w:sz="4" w:space="0" w:color="000000"/>
            </w:tcBorders>
          </w:tcPr>
          <w:p w14:paraId="23B4AB92" w14:textId="626FCBB5" w:rsidR="000C748A" w:rsidRPr="009F2B3C" w:rsidRDefault="000C748A" w:rsidP="009F2B3C">
            <w:pPr>
              <w:spacing w:after="0" w:line="240" w:lineRule="auto"/>
              <w:ind w:firstLine="4"/>
              <w:rPr>
                <w:rFonts w:ascii="Times New Roman" w:hAnsi="Times New Roman" w:cs="Times New Roman"/>
                <w:sz w:val="24"/>
                <w:szCs w:val="24"/>
              </w:rPr>
            </w:pPr>
            <w:r w:rsidRPr="009F2B3C">
              <w:rPr>
                <w:rFonts w:ascii="Times New Roman" w:hAnsi="Times New Roman" w:cs="Times New Roman"/>
                <w:sz w:val="24"/>
                <w:szCs w:val="24"/>
              </w:rPr>
              <w:t>педагог-психолог, классный руководитель, учитель-логопед, специалисты психолого-медико-педагогического консилиума</w:t>
            </w:r>
          </w:p>
        </w:tc>
        <w:tc>
          <w:tcPr>
            <w:tcW w:w="1843" w:type="dxa"/>
            <w:tcBorders>
              <w:top w:val="single" w:sz="4" w:space="0" w:color="000000"/>
              <w:left w:val="single" w:sz="4" w:space="0" w:color="000000"/>
              <w:bottom w:val="single" w:sz="4" w:space="0" w:color="auto"/>
              <w:right w:val="single" w:sz="4" w:space="0" w:color="000000"/>
            </w:tcBorders>
          </w:tcPr>
          <w:p w14:paraId="6526C81E" w14:textId="77777777" w:rsidR="000C748A" w:rsidRPr="009F2B3C" w:rsidRDefault="000C748A"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сентябрь-декабрь-май</w:t>
            </w:r>
          </w:p>
        </w:tc>
      </w:tr>
      <w:tr w:rsidR="000C748A" w:rsidRPr="009F2B3C" w14:paraId="29543AB0" w14:textId="77777777" w:rsidTr="007D6F85">
        <w:trPr>
          <w:trHeight w:val="315"/>
        </w:trPr>
        <w:tc>
          <w:tcPr>
            <w:tcW w:w="426" w:type="dxa"/>
            <w:tcBorders>
              <w:top w:val="single" w:sz="4" w:space="0" w:color="auto"/>
              <w:left w:val="single" w:sz="4" w:space="0" w:color="000000"/>
              <w:bottom w:val="single" w:sz="4" w:space="0" w:color="000000"/>
              <w:right w:val="single" w:sz="4" w:space="0" w:color="000000"/>
            </w:tcBorders>
          </w:tcPr>
          <w:p w14:paraId="4CDFB372" w14:textId="77777777" w:rsidR="000C748A" w:rsidRPr="009F2B3C" w:rsidRDefault="000C748A" w:rsidP="009F2B3C">
            <w:pPr>
              <w:spacing w:after="0" w:line="240" w:lineRule="auto"/>
              <w:ind w:firstLine="34"/>
              <w:jc w:val="both"/>
              <w:rPr>
                <w:rFonts w:ascii="Times New Roman" w:hAnsi="Times New Roman" w:cs="Times New Roman"/>
                <w:sz w:val="24"/>
                <w:szCs w:val="24"/>
              </w:rPr>
            </w:pPr>
            <w:r w:rsidRPr="009F2B3C">
              <w:rPr>
                <w:rFonts w:ascii="Times New Roman" w:hAnsi="Times New Roman" w:cs="Times New Roman"/>
                <w:sz w:val="24"/>
                <w:szCs w:val="24"/>
              </w:rPr>
              <w:t>8</w:t>
            </w:r>
          </w:p>
        </w:tc>
        <w:tc>
          <w:tcPr>
            <w:tcW w:w="4140" w:type="dxa"/>
            <w:tcBorders>
              <w:top w:val="single" w:sz="4" w:space="0" w:color="auto"/>
              <w:left w:val="single" w:sz="4" w:space="0" w:color="000000"/>
              <w:bottom w:val="single" w:sz="4" w:space="0" w:color="000000"/>
              <w:right w:val="single" w:sz="4" w:space="0" w:color="000000"/>
            </w:tcBorders>
          </w:tcPr>
          <w:p w14:paraId="3CF404F1" w14:textId="77777777" w:rsidR="000C748A" w:rsidRPr="009F2B3C" w:rsidRDefault="000C748A"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Анализ результатов коррекционно-развивающей работы</w:t>
            </w:r>
          </w:p>
        </w:tc>
        <w:tc>
          <w:tcPr>
            <w:tcW w:w="4081" w:type="dxa"/>
            <w:tcBorders>
              <w:top w:val="single" w:sz="4" w:space="0" w:color="auto"/>
              <w:left w:val="single" w:sz="4" w:space="0" w:color="000000"/>
              <w:bottom w:val="single" w:sz="4" w:space="0" w:color="000000"/>
              <w:right w:val="single" w:sz="4" w:space="0" w:color="000000"/>
            </w:tcBorders>
          </w:tcPr>
          <w:p w14:paraId="786E53EF" w14:textId="06688C41" w:rsidR="000C748A" w:rsidRPr="009F2B3C" w:rsidRDefault="001D7FEC" w:rsidP="009F2B3C">
            <w:pPr>
              <w:spacing w:after="0" w:line="240" w:lineRule="auto"/>
              <w:ind w:firstLine="4"/>
              <w:rPr>
                <w:rFonts w:ascii="Times New Roman" w:hAnsi="Times New Roman" w:cs="Times New Roman"/>
                <w:sz w:val="24"/>
                <w:szCs w:val="24"/>
              </w:rPr>
            </w:pPr>
            <w:r w:rsidRPr="009F2B3C">
              <w:rPr>
                <w:rFonts w:ascii="Times New Roman" w:hAnsi="Times New Roman" w:cs="Times New Roman"/>
                <w:sz w:val="24"/>
                <w:szCs w:val="24"/>
              </w:rPr>
              <w:t>зам. директора по учебно-воспита</w:t>
            </w:r>
            <w:r w:rsidR="000C748A" w:rsidRPr="009F2B3C">
              <w:rPr>
                <w:rFonts w:ascii="Times New Roman" w:hAnsi="Times New Roman" w:cs="Times New Roman"/>
                <w:sz w:val="24"/>
                <w:szCs w:val="24"/>
              </w:rPr>
              <w:t>тельной работе, классный руководитель, учитель-логопед, педагог-психолог</w:t>
            </w:r>
          </w:p>
        </w:tc>
        <w:tc>
          <w:tcPr>
            <w:tcW w:w="1843" w:type="dxa"/>
            <w:tcBorders>
              <w:top w:val="single" w:sz="4" w:space="0" w:color="auto"/>
              <w:left w:val="single" w:sz="4" w:space="0" w:color="000000"/>
              <w:bottom w:val="single" w:sz="4" w:space="0" w:color="000000"/>
              <w:right w:val="single" w:sz="4" w:space="0" w:color="000000"/>
            </w:tcBorders>
          </w:tcPr>
          <w:p w14:paraId="3B96F57B" w14:textId="77777777" w:rsidR="000C748A" w:rsidRPr="009F2B3C" w:rsidRDefault="000C748A" w:rsidP="009F2B3C">
            <w:pPr>
              <w:spacing w:after="0" w:line="240" w:lineRule="auto"/>
              <w:ind w:firstLine="34"/>
              <w:rPr>
                <w:rFonts w:ascii="Times New Roman" w:hAnsi="Times New Roman" w:cs="Times New Roman"/>
                <w:sz w:val="24"/>
                <w:szCs w:val="24"/>
              </w:rPr>
            </w:pPr>
            <w:r w:rsidRPr="009F2B3C">
              <w:rPr>
                <w:rFonts w:ascii="Times New Roman" w:hAnsi="Times New Roman" w:cs="Times New Roman"/>
                <w:sz w:val="24"/>
                <w:szCs w:val="24"/>
              </w:rPr>
              <w:t>сентябрь-декабрь-май</w:t>
            </w:r>
          </w:p>
        </w:tc>
      </w:tr>
    </w:tbl>
    <w:p w14:paraId="6A69BD0F" w14:textId="77777777" w:rsidR="001D7FEC" w:rsidRPr="009F2B3C" w:rsidRDefault="001D7FEC" w:rsidP="009F2B3C">
      <w:pPr>
        <w:spacing w:after="0" w:line="240" w:lineRule="auto"/>
        <w:ind w:firstLine="567"/>
        <w:jc w:val="both"/>
        <w:rPr>
          <w:rFonts w:ascii="Times New Roman" w:hAnsi="Times New Roman" w:cs="Times New Roman"/>
          <w:b/>
          <w:sz w:val="24"/>
          <w:szCs w:val="24"/>
          <w:u w:val="single"/>
        </w:rPr>
      </w:pPr>
      <w:r w:rsidRPr="009F2B3C">
        <w:rPr>
          <w:rFonts w:ascii="Times New Roman" w:hAnsi="Times New Roman" w:cs="Times New Roman"/>
          <w:b/>
          <w:sz w:val="24"/>
          <w:szCs w:val="24"/>
          <w:u w:val="single"/>
        </w:rPr>
        <w:t>Программа коррекционной работы</w:t>
      </w:r>
    </w:p>
    <w:p w14:paraId="7586DE02" w14:textId="232B4831" w:rsidR="001D7FEC" w:rsidRPr="009F2B3C" w:rsidRDefault="001D7FEC" w:rsidP="009F2B3C">
      <w:pPr>
        <w:spacing w:after="0" w:line="240" w:lineRule="auto"/>
        <w:ind w:firstLine="567"/>
        <w:jc w:val="both"/>
        <w:rPr>
          <w:rFonts w:ascii="Times New Roman" w:hAnsi="Times New Roman" w:cs="Times New Roman"/>
          <w:sz w:val="24"/>
          <w:szCs w:val="24"/>
        </w:rPr>
      </w:pPr>
      <w:r w:rsidRPr="009F2B3C">
        <w:rPr>
          <w:rFonts w:ascii="Times New Roman" w:hAnsi="Times New Roman" w:cs="Times New Roman"/>
          <w:sz w:val="24"/>
          <w:szCs w:val="24"/>
        </w:rPr>
        <w:t xml:space="preserve">В ГКОУ «МОЦО №1» обучение детей с умственной отсталостью осуществляется по адаптированной основной общеобразовательной программе общего образования. </w:t>
      </w:r>
    </w:p>
    <w:p w14:paraId="51FFF2B4" w14:textId="77777777" w:rsidR="001D7FEC" w:rsidRPr="009F2B3C" w:rsidRDefault="001D7FEC" w:rsidP="009F2B3C">
      <w:pPr>
        <w:spacing w:after="0" w:line="240" w:lineRule="auto"/>
        <w:ind w:firstLine="567"/>
        <w:jc w:val="both"/>
        <w:rPr>
          <w:rFonts w:ascii="Times New Roman" w:hAnsi="Times New Roman" w:cs="Times New Roman"/>
          <w:sz w:val="24"/>
          <w:szCs w:val="24"/>
        </w:rPr>
      </w:pPr>
      <w:r w:rsidRPr="009F2B3C">
        <w:rPr>
          <w:rFonts w:ascii="Times New Roman" w:hAnsi="Times New Roman" w:cs="Times New Roman"/>
          <w:sz w:val="24"/>
          <w:szCs w:val="24"/>
        </w:rPr>
        <w:t>Нормативным и содержательным основанием для зачисления ребёнка в образовательное учреждение является заключение психолого-медико-педагогической комиссии. Это те дети, которым рекомендовано обучение по программе для детей с умственной отсталостью.</w:t>
      </w:r>
    </w:p>
    <w:p w14:paraId="3E3BF9A4" w14:textId="239CE613" w:rsidR="001D7FEC" w:rsidRPr="009F2B3C" w:rsidRDefault="001D7FEC" w:rsidP="009F2B3C">
      <w:pPr>
        <w:spacing w:after="0" w:line="240" w:lineRule="auto"/>
        <w:ind w:firstLine="567"/>
        <w:jc w:val="both"/>
        <w:rPr>
          <w:rFonts w:ascii="Times New Roman" w:hAnsi="Times New Roman" w:cs="Times New Roman"/>
          <w:sz w:val="24"/>
          <w:szCs w:val="24"/>
        </w:rPr>
      </w:pPr>
      <w:r w:rsidRPr="009F2B3C">
        <w:rPr>
          <w:rFonts w:ascii="Times New Roman" w:hAnsi="Times New Roman" w:cs="Times New Roman"/>
          <w:sz w:val="24"/>
          <w:szCs w:val="24"/>
        </w:rPr>
        <w:t xml:space="preserve">В образовательном учреждении спланирована работа по осуществлению коррекционно-развивающей помощи детям с умственной отсталостью. </w:t>
      </w:r>
    </w:p>
    <w:p w14:paraId="06EDB2F8" w14:textId="70B0E8B7" w:rsidR="007D6F85" w:rsidRPr="009F2B3C" w:rsidRDefault="007D6F85" w:rsidP="009F2B3C">
      <w:pPr>
        <w:spacing w:after="0" w:line="240" w:lineRule="auto"/>
        <w:ind w:firstLine="567"/>
        <w:jc w:val="both"/>
        <w:rPr>
          <w:rFonts w:ascii="Times New Roman" w:hAnsi="Times New Roman" w:cs="Times New Roman"/>
          <w:sz w:val="24"/>
          <w:szCs w:val="24"/>
        </w:rPr>
      </w:pPr>
      <w:r w:rsidRPr="009F2B3C">
        <w:rPr>
          <w:rFonts w:ascii="Times New Roman" w:hAnsi="Times New Roman" w:cs="Times New Roman"/>
          <w:sz w:val="24"/>
          <w:szCs w:val="24"/>
        </w:rPr>
        <w:t>Коррекционная подготовка включает индивидуальные и групповые коррекционные занятия, представленные логопедическими занятиями, занятиями по развитию психомоторики и сенсорных процессов, занятиями с педагогом-психологом. Индивидуальные и групповые логопедические и коррекционно-развивающие занятия проводятся как в первой, так и во второй половине дня.</w:t>
      </w:r>
    </w:p>
    <w:p w14:paraId="67F790DC" w14:textId="2D1CF683" w:rsidR="007D6F85" w:rsidRPr="009F2B3C" w:rsidRDefault="007D6F85" w:rsidP="009F2B3C">
      <w:pPr>
        <w:spacing w:after="0" w:line="240" w:lineRule="auto"/>
        <w:ind w:firstLine="567"/>
        <w:jc w:val="both"/>
        <w:rPr>
          <w:rFonts w:ascii="Times New Roman" w:hAnsi="Times New Roman" w:cs="Times New Roman"/>
          <w:sz w:val="24"/>
          <w:szCs w:val="24"/>
        </w:rPr>
      </w:pPr>
      <w:r w:rsidRPr="009F2B3C">
        <w:rPr>
          <w:rFonts w:ascii="Times New Roman" w:hAnsi="Times New Roman" w:cs="Times New Roman"/>
          <w:sz w:val="24"/>
          <w:szCs w:val="24"/>
        </w:rPr>
        <w:t>Курс занятий по развитию психомоторики и сенсорных процессов имеет коррекционную направленность, которая реализуется через организацию предметно-практической, музыкально-ритмической, изобразительной деятельности, различного рода упражнения и игры, способствуют развитию перцептивной (сенсорной) сферы обучающихся с умственной отсталостью.</w:t>
      </w:r>
    </w:p>
    <w:p w14:paraId="2DD817A5" w14:textId="4CCF366C" w:rsidR="007D6F85" w:rsidRPr="009F2B3C" w:rsidRDefault="007D6F85" w:rsidP="009F2B3C">
      <w:pPr>
        <w:spacing w:after="0" w:line="240" w:lineRule="auto"/>
        <w:ind w:firstLine="567"/>
        <w:jc w:val="both"/>
        <w:rPr>
          <w:rFonts w:ascii="Times New Roman" w:hAnsi="Times New Roman" w:cs="Times New Roman"/>
          <w:sz w:val="24"/>
          <w:szCs w:val="24"/>
        </w:rPr>
      </w:pPr>
      <w:r w:rsidRPr="009F2B3C">
        <w:rPr>
          <w:rFonts w:ascii="Times New Roman" w:hAnsi="Times New Roman" w:cs="Times New Roman"/>
          <w:sz w:val="24"/>
          <w:szCs w:val="24"/>
        </w:rPr>
        <w:t>Логоп</w:t>
      </w:r>
      <w:r w:rsidR="00B81CDE" w:rsidRPr="009F2B3C">
        <w:rPr>
          <w:rFonts w:ascii="Times New Roman" w:hAnsi="Times New Roman" w:cs="Times New Roman"/>
          <w:sz w:val="24"/>
          <w:szCs w:val="24"/>
        </w:rPr>
        <w:t>едическая коррекция направлена</w:t>
      </w:r>
      <w:r w:rsidRPr="009F2B3C">
        <w:rPr>
          <w:rFonts w:ascii="Times New Roman" w:hAnsi="Times New Roman" w:cs="Times New Roman"/>
          <w:sz w:val="24"/>
          <w:szCs w:val="24"/>
        </w:rPr>
        <w:t xml:space="preserve"> на развитие речевых и коммуникативных умений обучающихся с интеллектуальными нарушениями, на компенсацию недостатков интеллектуального развития, преодоление негативных особенностей эмоционально-личностной сферы, нормализацию и совершенствование учебной деятельности учащихся с лёгкой, умеренной и тяжёлой умственной отсталостью, активизацию их познавательной деятельности.</w:t>
      </w:r>
    </w:p>
    <w:p w14:paraId="560FD887" w14:textId="77777777" w:rsidR="007D6F85" w:rsidRPr="009F2B3C" w:rsidRDefault="007D6F85" w:rsidP="009F2B3C">
      <w:pPr>
        <w:spacing w:after="0" w:line="240" w:lineRule="auto"/>
        <w:ind w:firstLine="567"/>
        <w:jc w:val="both"/>
        <w:rPr>
          <w:rFonts w:ascii="Times New Roman" w:hAnsi="Times New Roman" w:cs="Times New Roman"/>
          <w:sz w:val="24"/>
          <w:szCs w:val="24"/>
        </w:rPr>
      </w:pPr>
      <w:r w:rsidRPr="009F2B3C">
        <w:rPr>
          <w:rFonts w:ascii="Times New Roman" w:hAnsi="Times New Roman" w:cs="Times New Roman"/>
          <w:sz w:val="24"/>
          <w:szCs w:val="24"/>
        </w:rPr>
        <w:t>Психологическая коррекция – коррекция отклонений в личностном и психическом развитии учащихся. Коррекционно-развивающая работа педагога-психолога с учащимися школы ориентирована на познавательную, эмоционально-личностную и социальную сферу жизни и самосознание детей. Основными формами психологической коррекции являются индивидуальные и групповые занятия по коррекции и развитию школьников.  Педагогом-психологом составляются и апробируются коррекционные программы, включающие в себя следующие блоки: коррекция сенсорно-перцептивной и познавательной деятельности, эмоционального развития ребенка в целом, поведения детей и подростков, личностного развития в целом и отдельных его аспектов.</w:t>
      </w:r>
    </w:p>
    <w:p w14:paraId="2ABEDDA7" w14:textId="77777777" w:rsidR="007D6F85" w:rsidRPr="009F2B3C" w:rsidRDefault="007D6F85" w:rsidP="009F2B3C">
      <w:pPr>
        <w:spacing w:after="0" w:line="240" w:lineRule="auto"/>
        <w:ind w:firstLine="567"/>
        <w:jc w:val="both"/>
        <w:rPr>
          <w:rFonts w:ascii="Times New Roman" w:hAnsi="Times New Roman" w:cs="Times New Roman"/>
          <w:sz w:val="24"/>
          <w:szCs w:val="24"/>
        </w:rPr>
      </w:pPr>
      <w:r w:rsidRPr="009F2B3C">
        <w:rPr>
          <w:rFonts w:ascii="Times New Roman" w:hAnsi="Times New Roman" w:cs="Times New Roman"/>
          <w:i/>
          <w:sz w:val="24"/>
          <w:szCs w:val="24"/>
        </w:rPr>
        <w:t>Информационно-просветительская работа включает</w:t>
      </w:r>
      <w:r w:rsidRPr="009F2B3C">
        <w:rPr>
          <w:rFonts w:ascii="Times New Roman" w:hAnsi="Times New Roman" w:cs="Times New Roman"/>
          <w:sz w:val="24"/>
          <w:szCs w:val="24"/>
        </w:rPr>
        <w:t>:</w:t>
      </w:r>
    </w:p>
    <w:p w14:paraId="70447322" w14:textId="79555224" w:rsidR="007D6F85" w:rsidRPr="009F2B3C" w:rsidRDefault="007D6F85" w:rsidP="009F2B3C">
      <w:pPr>
        <w:spacing w:after="0" w:line="240" w:lineRule="auto"/>
        <w:ind w:firstLine="567"/>
        <w:jc w:val="both"/>
        <w:rPr>
          <w:rFonts w:ascii="Times New Roman" w:hAnsi="Times New Roman" w:cs="Times New Roman"/>
          <w:sz w:val="24"/>
          <w:szCs w:val="24"/>
        </w:rPr>
      </w:pPr>
      <w:r w:rsidRPr="009F2B3C">
        <w:rPr>
          <w:rFonts w:ascii="Times New Roman" w:hAnsi="Times New Roman" w:cs="Times New Roman"/>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w:t>
      </w:r>
      <w:r w:rsidR="00B81CDE" w:rsidRPr="009F2B3C">
        <w:rPr>
          <w:rFonts w:ascii="Times New Roman" w:hAnsi="Times New Roman" w:cs="Times New Roman"/>
          <w:sz w:val="24"/>
          <w:szCs w:val="24"/>
        </w:rPr>
        <w:t xml:space="preserve">иченными возможностями здоровья; </w:t>
      </w:r>
      <w:r w:rsidRPr="009F2B3C">
        <w:rPr>
          <w:rFonts w:ascii="Times New Roman" w:hAnsi="Times New Roman" w:cs="Times New Roman"/>
          <w:sz w:val="24"/>
          <w:szCs w:val="24"/>
        </w:rPr>
        <w:t>беседы, консультации, тематические методические объединения, оформление стендов, размещение на школьном сайте и школьных стендах информации, разъясняющей участникам образовательного процесса – обучающимся,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14:paraId="0D01D01F" w14:textId="77777777" w:rsidR="007D6F85" w:rsidRPr="009F2B3C" w:rsidRDefault="007D6F85" w:rsidP="009F2B3C">
      <w:pPr>
        <w:spacing w:after="0" w:line="240" w:lineRule="auto"/>
        <w:ind w:firstLine="567"/>
        <w:jc w:val="both"/>
        <w:rPr>
          <w:rFonts w:ascii="Times New Roman" w:hAnsi="Times New Roman" w:cs="Times New Roman"/>
          <w:i/>
          <w:sz w:val="24"/>
          <w:szCs w:val="24"/>
        </w:rPr>
      </w:pPr>
      <w:r w:rsidRPr="009F2B3C">
        <w:rPr>
          <w:rFonts w:ascii="Times New Roman" w:hAnsi="Times New Roman" w:cs="Times New Roman"/>
          <w:i/>
          <w:sz w:val="24"/>
          <w:szCs w:val="24"/>
        </w:rPr>
        <w:t>Консультативная работа</w:t>
      </w:r>
    </w:p>
    <w:tbl>
      <w:tblPr>
        <w:tblW w:w="96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1"/>
        <w:gridCol w:w="4536"/>
      </w:tblGrid>
      <w:tr w:rsidR="007D6F85" w:rsidRPr="009F2B3C" w14:paraId="22D8635B" w14:textId="77777777" w:rsidTr="009F2B3C">
        <w:tc>
          <w:tcPr>
            <w:tcW w:w="5071" w:type="dxa"/>
            <w:tcBorders>
              <w:top w:val="single" w:sz="4" w:space="0" w:color="000000"/>
              <w:left w:val="single" w:sz="4" w:space="0" w:color="000000"/>
              <w:bottom w:val="single" w:sz="4" w:space="0" w:color="000000"/>
              <w:right w:val="single" w:sz="4" w:space="0" w:color="000000"/>
            </w:tcBorders>
          </w:tcPr>
          <w:p w14:paraId="30084D01" w14:textId="77777777" w:rsidR="007D6F85" w:rsidRPr="009F2B3C" w:rsidRDefault="007D6F85" w:rsidP="009F2B3C">
            <w:pPr>
              <w:spacing w:after="0" w:line="240" w:lineRule="auto"/>
              <w:jc w:val="center"/>
              <w:rPr>
                <w:rFonts w:ascii="Times New Roman" w:hAnsi="Times New Roman" w:cs="Times New Roman"/>
                <w:sz w:val="24"/>
                <w:szCs w:val="24"/>
              </w:rPr>
            </w:pPr>
            <w:r w:rsidRPr="009F2B3C">
              <w:rPr>
                <w:rFonts w:ascii="Times New Roman" w:hAnsi="Times New Roman" w:cs="Times New Roman"/>
                <w:sz w:val="24"/>
                <w:szCs w:val="24"/>
              </w:rPr>
              <w:lastRenderedPageBreak/>
              <w:t>Направления</w:t>
            </w:r>
          </w:p>
        </w:tc>
        <w:tc>
          <w:tcPr>
            <w:tcW w:w="4536" w:type="dxa"/>
            <w:tcBorders>
              <w:top w:val="single" w:sz="4" w:space="0" w:color="000000"/>
              <w:left w:val="single" w:sz="4" w:space="0" w:color="000000"/>
              <w:bottom w:val="single" w:sz="4" w:space="0" w:color="000000"/>
              <w:right w:val="single" w:sz="4" w:space="0" w:color="000000"/>
            </w:tcBorders>
          </w:tcPr>
          <w:p w14:paraId="497EDC5B" w14:textId="77777777" w:rsidR="007D6F85" w:rsidRPr="009F2B3C" w:rsidRDefault="007D6F85" w:rsidP="009F2B3C">
            <w:pPr>
              <w:spacing w:after="0" w:line="240" w:lineRule="auto"/>
              <w:jc w:val="center"/>
              <w:rPr>
                <w:rFonts w:ascii="Times New Roman" w:hAnsi="Times New Roman" w:cs="Times New Roman"/>
                <w:sz w:val="24"/>
                <w:szCs w:val="24"/>
              </w:rPr>
            </w:pPr>
            <w:r w:rsidRPr="009F2B3C">
              <w:rPr>
                <w:rFonts w:ascii="Times New Roman" w:hAnsi="Times New Roman" w:cs="Times New Roman"/>
                <w:sz w:val="24"/>
                <w:szCs w:val="24"/>
              </w:rPr>
              <w:t>Кем осуществляется</w:t>
            </w:r>
          </w:p>
        </w:tc>
      </w:tr>
      <w:tr w:rsidR="007D6F85" w:rsidRPr="009F2B3C" w14:paraId="5FDDC916" w14:textId="77777777" w:rsidTr="009F2B3C">
        <w:tc>
          <w:tcPr>
            <w:tcW w:w="5071" w:type="dxa"/>
            <w:tcBorders>
              <w:top w:val="single" w:sz="4" w:space="0" w:color="000000"/>
              <w:left w:val="single" w:sz="4" w:space="0" w:color="000000"/>
              <w:bottom w:val="single" w:sz="4" w:space="0" w:color="000000"/>
              <w:right w:val="single" w:sz="4" w:space="0" w:color="000000"/>
            </w:tcBorders>
          </w:tcPr>
          <w:p w14:paraId="62685ACB" w14:textId="593D15A7" w:rsidR="007D6F85" w:rsidRPr="009F2B3C" w:rsidRDefault="007D6F85" w:rsidP="009F2B3C">
            <w:pPr>
              <w:spacing w:after="0" w:line="240" w:lineRule="auto"/>
              <w:ind w:firstLine="34"/>
              <w:rPr>
                <w:rFonts w:ascii="Times New Roman" w:hAnsi="Times New Roman" w:cs="Times New Roman"/>
                <w:sz w:val="24"/>
                <w:szCs w:val="24"/>
              </w:rPr>
            </w:pPr>
            <w:r w:rsidRPr="009F2B3C">
              <w:rPr>
                <w:rFonts w:ascii="Times New Roman" w:hAnsi="Times New Roman" w:cs="Times New Roman"/>
                <w:sz w:val="24"/>
                <w:szCs w:val="24"/>
              </w:rPr>
              <w:t>1. Разработка совместных обоснованных рекомендаций по основным направлениям работы с обучающим</w:t>
            </w:r>
            <w:r w:rsidR="00B81CDE" w:rsidRPr="009F2B3C">
              <w:rPr>
                <w:rFonts w:ascii="Times New Roman" w:hAnsi="Times New Roman" w:cs="Times New Roman"/>
                <w:sz w:val="24"/>
                <w:szCs w:val="24"/>
              </w:rPr>
              <w:t>и</w:t>
            </w:r>
            <w:r w:rsidRPr="009F2B3C">
              <w:rPr>
                <w:rFonts w:ascii="Times New Roman" w:hAnsi="Times New Roman" w:cs="Times New Roman"/>
                <w:sz w:val="24"/>
                <w:szCs w:val="24"/>
              </w:rPr>
              <w:t>ся с умственной отсталостью, единых для всех участников образовательного процесса.</w:t>
            </w:r>
          </w:p>
        </w:tc>
        <w:tc>
          <w:tcPr>
            <w:tcW w:w="4536" w:type="dxa"/>
            <w:tcBorders>
              <w:top w:val="single" w:sz="4" w:space="0" w:color="000000"/>
              <w:left w:val="single" w:sz="4" w:space="0" w:color="000000"/>
              <w:bottom w:val="single" w:sz="4" w:space="0" w:color="000000"/>
              <w:right w:val="single" w:sz="4" w:space="0" w:color="000000"/>
            </w:tcBorders>
          </w:tcPr>
          <w:p w14:paraId="58701B8D" w14:textId="2B991E7A" w:rsidR="007D6F85" w:rsidRPr="009F2B3C" w:rsidRDefault="007D6F85"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Специалисты психолого-медико-педагогического консилиума, классный руководитель</w:t>
            </w:r>
          </w:p>
        </w:tc>
      </w:tr>
      <w:tr w:rsidR="007D6F85" w:rsidRPr="009F2B3C" w14:paraId="36EB01CD" w14:textId="77777777" w:rsidTr="009F2B3C">
        <w:tc>
          <w:tcPr>
            <w:tcW w:w="5071" w:type="dxa"/>
            <w:tcBorders>
              <w:top w:val="single" w:sz="4" w:space="0" w:color="000000"/>
              <w:left w:val="single" w:sz="4" w:space="0" w:color="000000"/>
              <w:bottom w:val="single" w:sz="4" w:space="0" w:color="000000"/>
              <w:right w:val="single" w:sz="4" w:space="0" w:color="000000"/>
            </w:tcBorders>
          </w:tcPr>
          <w:p w14:paraId="1487C5F7" w14:textId="22AFEFE6" w:rsidR="007D6F85" w:rsidRPr="009F2B3C" w:rsidRDefault="00B81CDE" w:rsidP="009F2B3C">
            <w:pPr>
              <w:spacing w:after="0" w:line="240" w:lineRule="auto"/>
              <w:ind w:firstLine="34"/>
              <w:rPr>
                <w:rFonts w:ascii="Times New Roman" w:hAnsi="Times New Roman" w:cs="Times New Roman"/>
                <w:sz w:val="24"/>
                <w:szCs w:val="24"/>
              </w:rPr>
            </w:pPr>
            <w:r w:rsidRPr="009F2B3C">
              <w:rPr>
                <w:rFonts w:ascii="Times New Roman" w:hAnsi="Times New Roman" w:cs="Times New Roman"/>
                <w:sz w:val="24"/>
                <w:szCs w:val="24"/>
              </w:rPr>
              <w:t>2</w:t>
            </w:r>
            <w:r w:rsidR="007D6F85" w:rsidRPr="009F2B3C">
              <w:rPr>
                <w:rFonts w:ascii="Times New Roman" w:hAnsi="Times New Roman" w:cs="Times New Roman"/>
                <w:sz w:val="24"/>
                <w:szCs w:val="24"/>
              </w:rPr>
              <w:t>. Консультативная помощь семье в вопросах выбора стратегии воспитания и приёмов коррекционного обучения ребёнка с умственной отсталостью</w:t>
            </w:r>
          </w:p>
        </w:tc>
        <w:tc>
          <w:tcPr>
            <w:tcW w:w="4536" w:type="dxa"/>
            <w:tcBorders>
              <w:top w:val="single" w:sz="4" w:space="0" w:color="000000"/>
              <w:left w:val="single" w:sz="4" w:space="0" w:color="000000"/>
              <w:bottom w:val="single" w:sz="4" w:space="0" w:color="000000"/>
              <w:right w:val="single" w:sz="4" w:space="0" w:color="000000"/>
            </w:tcBorders>
          </w:tcPr>
          <w:p w14:paraId="37C26009" w14:textId="77777777" w:rsidR="007D6F85" w:rsidRPr="009F2B3C" w:rsidRDefault="007D6F85"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Заместители директора, педагог-психолог, классный руководитель, воспитатели</w:t>
            </w:r>
          </w:p>
        </w:tc>
      </w:tr>
    </w:tbl>
    <w:p w14:paraId="70793D90" w14:textId="77777777" w:rsidR="0077048A" w:rsidRPr="009F2B3C" w:rsidRDefault="0077048A" w:rsidP="009F2B3C">
      <w:pPr>
        <w:spacing w:after="0" w:line="240" w:lineRule="auto"/>
        <w:jc w:val="both"/>
        <w:rPr>
          <w:rFonts w:ascii="Times New Roman" w:hAnsi="Times New Roman" w:cs="Times New Roman"/>
          <w:sz w:val="24"/>
          <w:szCs w:val="24"/>
        </w:rPr>
      </w:pPr>
    </w:p>
    <w:p w14:paraId="763BB0B3" w14:textId="52931E40" w:rsidR="0077048A" w:rsidRPr="009F2B3C" w:rsidRDefault="007D6F85"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Этапы реализации программы коррекционной работы</w:t>
      </w:r>
    </w:p>
    <w:tbl>
      <w:tblPr>
        <w:tblW w:w="96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4"/>
        <w:gridCol w:w="7230"/>
      </w:tblGrid>
      <w:tr w:rsidR="0077048A" w:rsidRPr="009F2B3C" w14:paraId="1597A7EF" w14:textId="77777777" w:rsidTr="009F2B3C">
        <w:tc>
          <w:tcPr>
            <w:tcW w:w="2384" w:type="dxa"/>
            <w:tcBorders>
              <w:top w:val="single" w:sz="4" w:space="0" w:color="000000"/>
              <w:left w:val="single" w:sz="4" w:space="0" w:color="000000"/>
              <w:bottom w:val="single" w:sz="4" w:space="0" w:color="000000"/>
              <w:right w:val="single" w:sz="4" w:space="0" w:color="000000"/>
            </w:tcBorders>
          </w:tcPr>
          <w:p w14:paraId="40864BDE" w14:textId="77777777" w:rsidR="0077048A" w:rsidRPr="009F2B3C" w:rsidRDefault="0077048A" w:rsidP="009F2B3C">
            <w:pPr>
              <w:spacing w:after="0" w:line="240" w:lineRule="auto"/>
              <w:ind w:firstLine="34"/>
              <w:jc w:val="center"/>
              <w:rPr>
                <w:rFonts w:ascii="Times New Roman" w:hAnsi="Times New Roman" w:cs="Times New Roman"/>
                <w:sz w:val="24"/>
                <w:szCs w:val="24"/>
              </w:rPr>
            </w:pPr>
            <w:r w:rsidRPr="009F2B3C">
              <w:rPr>
                <w:rFonts w:ascii="Times New Roman" w:hAnsi="Times New Roman" w:cs="Times New Roman"/>
                <w:sz w:val="24"/>
                <w:szCs w:val="24"/>
              </w:rPr>
              <w:t>Этапы</w:t>
            </w:r>
          </w:p>
        </w:tc>
        <w:tc>
          <w:tcPr>
            <w:tcW w:w="7230" w:type="dxa"/>
            <w:tcBorders>
              <w:top w:val="single" w:sz="4" w:space="0" w:color="000000"/>
              <w:left w:val="single" w:sz="4" w:space="0" w:color="000000"/>
              <w:bottom w:val="single" w:sz="4" w:space="0" w:color="000000"/>
              <w:right w:val="single" w:sz="4" w:space="0" w:color="000000"/>
            </w:tcBorders>
          </w:tcPr>
          <w:p w14:paraId="7B195325" w14:textId="77777777" w:rsidR="0077048A" w:rsidRPr="009F2B3C" w:rsidRDefault="0077048A" w:rsidP="009F2B3C">
            <w:pPr>
              <w:spacing w:after="0" w:line="240" w:lineRule="auto"/>
              <w:ind w:firstLine="33"/>
              <w:jc w:val="center"/>
              <w:rPr>
                <w:rFonts w:ascii="Times New Roman" w:hAnsi="Times New Roman" w:cs="Times New Roman"/>
                <w:sz w:val="24"/>
                <w:szCs w:val="24"/>
              </w:rPr>
            </w:pPr>
            <w:r w:rsidRPr="009F2B3C">
              <w:rPr>
                <w:rFonts w:ascii="Times New Roman" w:hAnsi="Times New Roman" w:cs="Times New Roman"/>
                <w:sz w:val="24"/>
                <w:szCs w:val="24"/>
              </w:rPr>
              <w:t>Результат этапа</w:t>
            </w:r>
          </w:p>
        </w:tc>
      </w:tr>
      <w:tr w:rsidR="0077048A" w:rsidRPr="009F2B3C" w14:paraId="6812D3D3" w14:textId="77777777" w:rsidTr="009F2B3C">
        <w:tc>
          <w:tcPr>
            <w:tcW w:w="2384" w:type="dxa"/>
            <w:tcBorders>
              <w:top w:val="single" w:sz="4" w:space="0" w:color="000000"/>
              <w:left w:val="single" w:sz="4" w:space="0" w:color="000000"/>
              <w:bottom w:val="single" w:sz="4" w:space="0" w:color="000000"/>
              <w:right w:val="single" w:sz="4" w:space="0" w:color="000000"/>
            </w:tcBorders>
          </w:tcPr>
          <w:p w14:paraId="7612281B" w14:textId="4CCF2CD4" w:rsidR="0077048A" w:rsidRPr="009F2B3C" w:rsidRDefault="0077048A" w:rsidP="009F2B3C">
            <w:pPr>
              <w:spacing w:after="0" w:line="240" w:lineRule="auto"/>
              <w:ind w:firstLine="34"/>
              <w:rPr>
                <w:rFonts w:ascii="Times New Roman" w:hAnsi="Times New Roman" w:cs="Times New Roman"/>
                <w:sz w:val="24"/>
                <w:szCs w:val="24"/>
              </w:rPr>
            </w:pPr>
            <w:r w:rsidRPr="009F2B3C">
              <w:rPr>
                <w:rFonts w:ascii="Times New Roman" w:hAnsi="Times New Roman" w:cs="Times New Roman"/>
                <w:sz w:val="24"/>
                <w:szCs w:val="24"/>
              </w:rPr>
              <w:t>1. Этап сбора и анализа информации (информационно-аналитическая деятельность)</w:t>
            </w:r>
          </w:p>
        </w:tc>
        <w:tc>
          <w:tcPr>
            <w:tcW w:w="7230" w:type="dxa"/>
            <w:tcBorders>
              <w:top w:val="single" w:sz="4" w:space="0" w:color="000000"/>
              <w:left w:val="single" w:sz="4" w:space="0" w:color="000000"/>
              <w:bottom w:val="single" w:sz="4" w:space="0" w:color="000000"/>
              <w:right w:val="single" w:sz="4" w:space="0" w:color="000000"/>
            </w:tcBorders>
          </w:tcPr>
          <w:p w14:paraId="31997B10" w14:textId="3166547D" w:rsidR="0077048A" w:rsidRPr="009F2B3C" w:rsidRDefault="0077048A" w:rsidP="004312CA">
            <w:pPr>
              <w:spacing w:after="0" w:line="240" w:lineRule="auto"/>
              <w:ind w:firstLine="33"/>
              <w:jc w:val="both"/>
              <w:rPr>
                <w:rFonts w:ascii="Times New Roman" w:hAnsi="Times New Roman" w:cs="Times New Roman"/>
                <w:sz w:val="24"/>
                <w:szCs w:val="24"/>
              </w:rPr>
            </w:pPr>
            <w:r w:rsidRPr="009F2B3C">
              <w:rPr>
                <w:rFonts w:ascii="Times New Roman" w:hAnsi="Times New Roman" w:cs="Times New Roman"/>
                <w:sz w:val="24"/>
                <w:szCs w:val="24"/>
              </w:rPr>
              <w:t>Анализ структуры контингента обучающихся для учёта особенностей развития детей, определения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образовательного учреждения</w:t>
            </w:r>
          </w:p>
        </w:tc>
      </w:tr>
      <w:tr w:rsidR="0077048A" w:rsidRPr="009F2B3C" w14:paraId="13EB3446" w14:textId="77777777" w:rsidTr="009F2B3C">
        <w:trPr>
          <w:trHeight w:val="1994"/>
        </w:trPr>
        <w:tc>
          <w:tcPr>
            <w:tcW w:w="2384" w:type="dxa"/>
            <w:tcBorders>
              <w:top w:val="single" w:sz="4" w:space="0" w:color="000000"/>
              <w:left w:val="single" w:sz="4" w:space="0" w:color="000000"/>
              <w:bottom w:val="single" w:sz="4" w:space="0" w:color="000000"/>
              <w:right w:val="single" w:sz="4" w:space="0" w:color="000000"/>
            </w:tcBorders>
          </w:tcPr>
          <w:p w14:paraId="35553CA4" w14:textId="776E4EB5" w:rsidR="0077048A" w:rsidRPr="009F2B3C" w:rsidRDefault="0077048A"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2. Этап планирования, организации, координации (организационно-исполнительская деятельность)</w:t>
            </w:r>
          </w:p>
        </w:tc>
        <w:tc>
          <w:tcPr>
            <w:tcW w:w="7230" w:type="dxa"/>
            <w:tcBorders>
              <w:top w:val="single" w:sz="4" w:space="0" w:color="000000"/>
              <w:left w:val="single" w:sz="4" w:space="0" w:color="000000"/>
              <w:bottom w:val="single" w:sz="4" w:space="0" w:color="000000"/>
              <w:right w:val="single" w:sz="4" w:space="0" w:color="000000"/>
            </w:tcBorders>
          </w:tcPr>
          <w:p w14:paraId="22042424" w14:textId="76682ABA" w:rsidR="0077048A" w:rsidRPr="009F2B3C" w:rsidRDefault="0077048A" w:rsidP="004312CA">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Организация образовательного процесса по адаптированным образовательным программам, имеющего коррекционно-развивающую направленность, отбор содержания образования для каждой категории обучающихся, а также в соответствии с индивидуальными психофизическими особенностями детей, организация процесса психолого-педагогического сопровождения детей с умственной отсталостью при целенаправленно созданных условиях для обучения, воспитания, развития, социализации детей</w:t>
            </w:r>
          </w:p>
        </w:tc>
      </w:tr>
      <w:tr w:rsidR="0077048A" w:rsidRPr="009F2B3C" w14:paraId="29524F43" w14:textId="77777777" w:rsidTr="009F2B3C">
        <w:trPr>
          <w:trHeight w:val="267"/>
        </w:trPr>
        <w:tc>
          <w:tcPr>
            <w:tcW w:w="2384" w:type="dxa"/>
            <w:tcBorders>
              <w:top w:val="single" w:sz="4" w:space="0" w:color="000000"/>
              <w:left w:val="single" w:sz="4" w:space="0" w:color="000000"/>
              <w:bottom w:val="single" w:sz="4" w:space="0" w:color="auto"/>
              <w:right w:val="single" w:sz="4" w:space="0" w:color="000000"/>
            </w:tcBorders>
          </w:tcPr>
          <w:p w14:paraId="414127F0" w14:textId="0BF32AEB" w:rsidR="0077048A" w:rsidRPr="009F2B3C" w:rsidRDefault="0077048A"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3. Этап диагностики коррекционно-развивающей образовательной среды (контрольно-диагностическая деятельность)</w:t>
            </w:r>
          </w:p>
        </w:tc>
        <w:tc>
          <w:tcPr>
            <w:tcW w:w="7230" w:type="dxa"/>
            <w:tcBorders>
              <w:top w:val="single" w:sz="4" w:space="0" w:color="000000"/>
              <w:left w:val="single" w:sz="4" w:space="0" w:color="000000"/>
              <w:bottom w:val="single" w:sz="4" w:space="0" w:color="auto"/>
              <w:right w:val="single" w:sz="4" w:space="0" w:color="000000"/>
            </w:tcBorders>
          </w:tcPr>
          <w:p w14:paraId="7BA5F91A" w14:textId="59F2461E" w:rsidR="0077048A" w:rsidRPr="009F2B3C" w:rsidRDefault="0077048A" w:rsidP="004312CA">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Соответствие созданных условий и выбранных коррекционно-развивающих и образовательных программ особым образовательным потребностям обучающихся с умственной отсталостью, выраженным интеллектуальным дефектом</w:t>
            </w:r>
          </w:p>
        </w:tc>
      </w:tr>
      <w:tr w:rsidR="0077048A" w:rsidRPr="009F2B3C" w14:paraId="73637BE9" w14:textId="77777777" w:rsidTr="009F2B3C">
        <w:trPr>
          <w:trHeight w:val="420"/>
        </w:trPr>
        <w:tc>
          <w:tcPr>
            <w:tcW w:w="2384" w:type="dxa"/>
            <w:tcBorders>
              <w:top w:val="single" w:sz="4" w:space="0" w:color="auto"/>
              <w:left w:val="single" w:sz="4" w:space="0" w:color="000000"/>
              <w:bottom w:val="single" w:sz="4" w:space="0" w:color="000000"/>
              <w:right w:val="single" w:sz="4" w:space="0" w:color="000000"/>
            </w:tcBorders>
          </w:tcPr>
          <w:p w14:paraId="329DE91B" w14:textId="77777777" w:rsidR="0077048A" w:rsidRPr="009F2B3C" w:rsidRDefault="0077048A" w:rsidP="009F2B3C">
            <w:pPr>
              <w:spacing w:after="0" w:line="240" w:lineRule="auto"/>
              <w:ind w:firstLine="34"/>
              <w:rPr>
                <w:rFonts w:ascii="Times New Roman" w:hAnsi="Times New Roman" w:cs="Times New Roman"/>
                <w:sz w:val="24"/>
                <w:szCs w:val="24"/>
              </w:rPr>
            </w:pPr>
            <w:r w:rsidRPr="009F2B3C">
              <w:rPr>
                <w:rFonts w:ascii="Times New Roman" w:hAnsi="Times New Roman" w:cs="Times New Roman"/>
                <w:sz w:val="24"/>
                <w:szCs w:val="24"/>
              </w:rPr>
              <w:t xml:space="preserve">4. Этап регуляции и </w:t>
            </w:r>
          </w:p>
          <w:p w14:paraId="55B777B5" w14:textId="11B458E6" w:rsidR="0077048A" w:rsidRPr="009F2B3C" w:rsidRDefault="0077048A" w:rsidP="009F2B3C">
            <w:pPr>
              <w:spacing w:after="0" w:line="240" w:lineRule="auto"/>
              <w:ind w:firstLine="34"/>
              <w:rPr>
                <w:rFonts w:ascii="Times New Roman" w:hAnsi="Times New Roman" w:cs="Times New Roman"/>
                <w:sz w:val="24"/>
                <w:szCs w:val="24"/>
              </w:rPr>
            </w:pPr>
            <w:r w:rsidRPr="009F2B3C">
              <w:rPr>
                <w:rFonts w:ascii="Times New Roman" w:hAnsi="Times New Roman" w:cs="Times New Roman"/>
                <w:sz w:val="24"/>
                <w:szCs w:val="24"/>
              </w:rPr>
              <w:t>корректировки (регулятивно-корректировочная деятельность)</w:t>
            </w:r>
          </w:p>
        </w:tc>
        <w:tc>
          <w:tcPr>
            <w:tcW w:w="7230" w:type="dxa"/>
            <w:tcBorders>
              <w:top w:val="single" w:sz="4" w:space="0" w:color="auto"/>
              <w:left w:val="single" w:sz="4" w:space="0" w:color="000000"/>
              <w:bottom w:val="single" w:sz="4" w:space="0" w:color="000000"/>
              <w:right w:val="single" w:sz="4" w:space="0" w:color="000000"/>
            </w:tcBorders>
          </w:tcPr>
          <w:p w14:paraId="7A7847B2" w14:textId="4EC3232E" w:rsidR="0077048A" w:rsidRPr="009F2B3C" w:rsidRDefault="0077048A" w:rsidP="004312CA">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Текущий и итоговый контроль и анализ результатов коррекционно-образовательной деятельности. Внесение необходимых изменений в образовательный процесс и процесс психолого-педагогического сопровождения детей с умственной отсталостью, корректировка условий и форм обучения, методов и приёмов работы</w:t>
            </w:r>
          </w:p>
        </w:tc>
      </w:tr>
    </w:tbl>
    <w:p w14:paraId="6CA1E25C" w14:textId="77777777" w:rsidR="00370631" w:rsidRPr="009F2B3C" w:rsidRDefault="00370631" w:rsidP="009F2B3C">
      <w:pPr>
        <w:spacing w:after="0" w:line="240" w:lineRule="auto"/>
        <w:ind w:firstLine="567"/>
        <w:jc w:val="both"/>
        <w:rPr>
          <w:rFonts w:ascii="Times New Roman" w:hAnsi="Times New Roman" w:cs="Times New Roman"/>
          <w:b/>
          <w:sz w:val="24"/>
          <w:szCs w:val="24"/>
        </w:rPr>
      </w:pPr>
      <w:r w:rsidRPr="009F2B3C">
        <w:rPr>
          <w:rFonts w:ascii="Times New Roman" w:hAnsi="Times New Roman" w:cs="Times New Roman"/>
          <w:b/>
          <w:sz w:val="24"/>
          <w:szCs w:val="24"/>
        </w:rPr>
        <w:t>Механизмы реализации программы коррекционной работы</w:t>
      </w:r>
    </w:p>
    <w:p w14:paraId="1975E679" w14:textId="77777777" w:rsidR="00370631" w:rsidRPr="009F2B3C" w:rsidRDefault="00370631" w:rsidP="009F2B3C">
      <w:pPr>
        <w:spacing w:after="0" w:line="240" w:lineRule="auto"/>
        <w:ind w:firstLine="567"/>
        <w:jc w:val="both"/>
        <w:rPr>
          <w:rFonts w:ascii="Times New Roman" w:hAnsi="Times New Roman" w:cs="Times New Roman"/>
          <w:i/>
          <w:sz w:val="24"/>
          <w:szCs w:val="24"/>
        </w:rPr>
      </w:pPr>
      <w:r w:rsidRPr="009F2B3C">
        <w:rPr>
          <w:rFonts w:ascii="Times New Roman" w:hAnsi="Times New Roman" w:cs="Times New Roman"/>
          <w:i/>
          <w:sz w:val="24"/>
          <w:szCs w:val="24"/>
        </w:rPr>
        <w:t>1. Взаимодействие специалистов образовательного учреждения:</w:t>
      </w:r>
    </w:p>
    <w:p w14:paraId="5B177DF5" w14:textId="77777777" w:rsidR="00370631" w:rsidRPr="009F2B3C" w:rsidRDefault="00370631" w:rsidP="009F2B3C">
      <w:pPr>
        <w:spacing w:after="0" w:line="240" w:lineRule="auto"/>
        <w:ind w:firstLine="567"/>
        <w:jc w:val="both"/>
        <w:rPr>
          <w:rFonts w:ascii="Times New Roman" w:hAnsi="Times New Roman" w:cs="Times New Roman"/>
          <w:sz w:val="24"/>
          <w:szCs w:val="24"/>
        </w:rPr>
      </w:pPr>
      <w:r w:rsidRPr="009F2B3C">
        <w:rPr>
          <w:rFonts w:ascii="Times New Roman" w:hAnsi="Times New Roman" w:cs="Times New Roman"/>
          <w:sz w:val="24"/>
          <w:szCs w:val="24"/>
        </w:rPr>
        <w:t>комплексность в определении и решении проблем ребёнка с умственной отсталостью, предоставлении ему квалифицированной помощи специалистов разного профиля;</w:t>
      </w:r>
    </w:p>
    <w:p w14:paraId="2F47FD37" w14:textId="77777777" w:rsidR="00370631" w:rsidRPr="009F2B3C" w:rsidRDefault="00370631" w:rsidP="009F2B3C">
      <w:pPr>
        <w:spacing w:after="0" w:line="240" w:lineRule="auto"/>
        <w:ind w:firstLine="567"/>
        <w:jc w:val="both"/>
        <w:rPr>
          <w:rFonts w:ascii="Times New Roman" w:hAnsi="Times New Roman" w:cs="Times New Roman"/>
          <w:sz w:val="24"/>
          <w:szCs w:val="24"/>
        </w:rPr>
      </w:pPr>
      <w:r w:rsidRPr="009F2B3C">
        <w:rPr>
          <w:rFonts w:ascii="Times New Roman" w:hAnsi="Times New Roman" w:cs="Times New Roman"/>
          <w:sz w:val="24"/>
          <w:szCs w:val="24"/>
        </w:rPr>
        <w:t>всесторонний анализ уровня актуального развития ребёнка с интеллектуальными нарушениями;</w:t>
      </w:r>
    </w:p>
    <w:p w14:paraId="40E30BA6" w14:textId="77777777" w:rsidR="00370631" w:rsidRPr="009F2B3C" w:rsidRDefault="00370631" w:rsidP="009F2B3C">
      <w:pPr>
        <w:spacing w:after="0" w:line="240" w:lineRule="auto"/>
        <w:ind w:firstLine="567"/>
        <w:jc w:val="both"/>
        <w:rPr>
          <w:rFonts w:ascii="Times New Roman" w:hAnsi="Times New Roman" w:cs="Times New Roman"/>
          <w:i/>
          <w:sz w:val="24"/>
          <w:szCs w:val="24"/>
        </w:rPr>
      </w:pPr>
      <w:r w:rsidRPr="009F2B3C">
        <w:rPr>
          <w:rFonts w:ascii="Times New Roman" w:hAnsi="Times New Roman" w:cs="Times New Roman"/>
          <w:i/>
          <w:sz w:val="24"/>
          <w:szCs w:val="24"/>
        </w:rPr>
        <w:t>2. Социальное партнёрство:</w:t>
      </w:r>
    </w:p>
    <w:p w14:paraId="6142A4C3" w14:textId="10EA7807" w:rsidR="00370631" w:rsidRPr="009F2B3C" w:rsidRDefault="00536C89" w:rsidP="009F2B3C">
      <w:pPr>
        <w:spacing w:after="0" w:line="240" w:lineRule="auto"/>
        <w:ind w:firstLine="567"/>
        <w:jc w:val="both"/>
        <w:rPr>
          <w:rFonts w:ascii="Times New Roman" w:hAnsi="Times New Roman" w:cs="Times New Roman"/>
          <w:sz w:val="24"/>
          <w:szCs w:val="24"/>
        </w:rPr>
      </w:pPr>
      <w:r w:rsidRPr="009F2B3C">
        <w:rPr>
          <w:rFonts w:ascii="Times New Roman" w:hAnsi="Times New Roman" w:cs="Times New Roman"/>
          <w:sz w:val="24"/>
          <w:szCs w:val="24"/>
        </w:rPr>
        <w:t xml:space="preserve">- </w:t>
      </w:r>
      <w:r w:rsidR="00370631" w:rsidRPr="009F2B3C">
        <w:rPr>
          <w:rFonts w:ascii="Times New Roman" w:hAnsi="Times New Roman" w:cs="Times New Roman"/>
          <w:sz w:val="24"/>
          <w:szCs w:val="24"/>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14:paraId="26B2B9AB" w14:textId="0E0B63DC" w:rsidR="00370631" w:rsidRPr="009F2B3C" w:rsidRDefault="00536C89" w:rsidP="009F2B3C">
      <w:pPr>
        <w:spacing w:after="0" w:line="240" w:lineRule="auto"/>
        <w:ind w:firstLine="567"/>
        <w:jc w:val="both"/>
        <w:rPr>
          <w:rFonts w:ascii="Times New Roman" w:hAnsi="Times New Roman" w:cs="Times New Roman"/>
          <w:sz w:val="24"/>
          <w:szCs w:val="24"/>
        </w:rPr>
      </w:pPr>
      <w:r w:rsidRPr="009F2B3C">
        <w:rPr>
          <w:rFonts w:ascii="Times New Roman" w:hAnsi="Times New Roman" w:cs="Times New Roman"/>
          <w:sz w:val="24"/>
          <w:szCs w:val="24"/>
        </w:rPr>
        <w:t xml:space="preserve">- </w:t>
      </w:r>
      <w:r w:rsidR="00370631" w:rsidRPr="009F2B3C">
        <w:rPr>
          <w:rFonts w:ascii="Times New Roman" w:hAnsi="Times New Roman" w:cs="Times New Roman"/>
          <w:sz w:val="24"/>
          <w:szCs w:val="24"/>
        </w:rPr>
        <w:t xml:space="preserve">сотрудничество с родительской общественностью (проведение общешкольных родительских собраний, тематических собраний внутри классов по вопросам обучения и воспитания учащихся с тяжелыми нарушениями речи, консультации родителей всеми </w:t>
      </w:r>
      <w:r w:rsidR="00370631" w:rsidRPr="009F2B3C">
        <w:rPr>
          <w:rFonts w:ascii="Times New Roman" w:hAnsi="Times New Roman" w:cs="Times New Roman"/>
          <w:sz w:val="24"/>
          <w:szCs w:val="24"/>
        </w:rPr>
        <w:lastRenderedPageBreak/>
        <w:t>специалистами учреждения, информационные стенды, обновление информации на сайте образовательного учреждения).</w:t>
      </w:r>
    </w:p>
    <w:p w14:paraId="31898A2C" w14:textId="77777777" w:rsidR="00370631" w:rsidRPr="009F2B3C" w:rsidRDefault="00370631" w:rsidP="009F2B3C">
      <w:pPr>
        <w:spacing w:after="0" w:line="240" w:lineRule="auto"/>
        <w:ind w:firstLine="567"/>
        <w:jc w:val="center"/>
        <w:rPr>
          <w:rFonts w:ascii="Times New Roman" w:hAnsi="Times New Roman" w:cs="Times New Roman"/>
          <w:i/>
          <w:sz w:val="24"/>
          <w:szCs w:val="24"/>
        </w:rPr>
      </w:pPr>
      <w:r w:rsidRPr="009F2B3C">
        <w:rPr>
          <w:rFonts w:ascii="Times New Roman" w:hAnsi="Times New Roman" w:cs="Times New Roman"/>
          <w:i/>
          <w:sz w:val="24"/>
          <w:szCs w:val="24"/>
        </w:rPr>
        <w:t>Условия реализации программы коррекционной работы</w:t>
      </w:r>
    </w:p>
    <w:p w14:paraId="0486848B" w14:textId="080EFF34" w:rsidR="00370631" w:rsidRPr="009F2B3C" w:rsidRDefault="00370631" w:rsidP="009F2B3C">
      <w:pPr>
        <w:spacing w:after="0" w:line="240" w:lineRule="auto"/>
        <w:ind w:firstLine="567"/>
        <w:jc w:val="both"/>
        <w:rPr>
          <w:rFonts w:ascii="Times New Roman" w:hAnsi="Times New Roman" w:cs="Times New Roman"/>
          <w:sz w:val="24"/>
          <w:szCs w:val="24"/>
        </w:rPr>
      </w:pPr>
      <w:r w:rsidRPr="009F2B3C">
        <w:rPr>
          <w:rFonts w:ascii="Times New Roman" w:hAnsi="Times New Roman" w:cs="Times New Roman"/>
          <w:sz w:val="24"/>
          <w:szCs w:val="24"/>
        </w:rPr>
        <w:t>Программа коррекционной работы предусматривает создание в образовательном учреждении специальных условий обучения и воспитания детей с умственной отсталостью.</w:t>
      </w:r>
    </w:p>
    <w:p w14:paraId="379771B5" w14:textId="77777777" w:rsidR="00370631" w:rsidRPr="009F2B3C" w:rsidRDefault="00370631" w:rsidP="009F2B3C">
      <w:pPr>
        <w:spacing w:after="0" w:line="240" w:lineRule="auto"/>
        <w:ind w:firstLine="567"/>
        <w:jc w:val="both"/>
        <w:rPr>
          <w:rFonts w:ascii="Times New Roman" w:hAnsi="Times New Roman" w:cs="Times New Roman"/>
          <w:i/>
          <w:sz w:val="24"/>
          <w:szCs w:val="24"/>
        </w:rPr>
      </w:pPr>
      <w:r w:rsidRPr="009F2B3C">
        <w:rPr>
          <w:rFonts w:ascii="Times New Roman" w:hAnsi="Times New Roman" w:cs="Times New Roman"/>
          <w:i/>
          <w:sz w:val="24"/>
          <w:szCs w:val="24"/>
        </w:rPr>
        <w:t>Психолого-педагогическое обеспечение.</w:t>
      </w:r>
    </w:p>
    <w:p w14:paraId="2A640D5C" w14:textId="6A5E3FD0" w:rsidR="00370631" w:rsidRPr="009F2B3C" w:rsidRDefault="00370631" w:rsidP="009F2B3C">
      <w:pPr>
        <w:spacing w:after="0" w:line="240" w:lineRule="auto"/>
        <w:ind w:firstLine="567"/>
        <w:jc w:val="both"/>
        <w:rPr>
          <w:rFonts w:ascii="Times New Roman" w:hAnsi="Times New Roman" w:cs="Times New Roman"/>
          <w:sz w:val="24"/>
          <w:szCs w:val="24"/>
        </w:rPr>
      </w:pPr>
      <w:r w:rsidRPr="009F2B3C">
        <w:rPr>
          <w:rFonts w:ascii="Times New Roman" w:hAnsi="Times New Roman" w:cs="Times New Roman"/>
          <w:sz w:val="24"/>
          <w:szCs w:val="24"/>
        </w:rPr>
        <w:t>Образовательный процесс в школе име</w:t>
      </w:r>
      <w:r w:rsidR="00E712FF" w:rsidRPr="009F2B3C">
        <w:rPr>
          <w:rFonts w:ascii="Times New Roman" w:hAnsi="Times New Roman" w:cs="Times New Roman"/>
          <w:sz w:val="24"/>
          <w:szCs w:val="24"/>
        </w:rPr>
        <w:t xml:space="preserve">ет коррекционную направленность, </w:t>
      </w:r>
      <w:r w:rsidRPr="009F2B3C">
        <w:rPr>
          <w:rFonts w:ascii="Times New Roman" w:hAnsi="Times New Roman" w:cs="Times New Roman"/>
          <w:sz w:val="24"/>
          <w:szCs w:val="24"/>
        </w:rPr>
        <w:t>строится с учётом индивидуальных особенностей ребёнка, соблюдением комфортного психоэмоционального режима. Кроме того, для оптимизации образовательного процесса и повышения его доступности и эффективности в образовательном учреждении внедряется использование современных педагогических технологий, в том числе информационно-коммуникационных.</w:t>
      </w:r>
    </w:p>
    <w:p w14:paraId="5B6143AF" w14:textId="3A8E732D" w:rsidR="00370631" w:rsidRPr="009F2B3C" w:rsidRDefault="00E712FF" w:rsidP="009F2B3C">
      <w:pPr>
        <w:spacing w:after="0" w:line="240" w:lineRule="auto"/>
        <w:ind w:firstLine="567"/>
        <w:jc w:val="both"/>
        <w:rPr>
          <w:rFonts w:ascii="Times New Roman" w:hAnsi="Times New Roman" w:cs="Times New Roman"/>
          <w:sz w:val="24"/>
          <w:szCs w:val="24"/>
        </w:rPr>
      </w:pPr>
      <w:r w:rsidRPr="009F2B3C">
        <w:rPr>
          <w:rFonts w:ascii="Times New Roman" w:hAnsi="Times New Roman" w:cs="Times New Roman"/>
          <w:sz w:val="24"/>
          <w:szCs w:val="24"/>
        </w:rPr>
        <w:t>В образовательном учреждении</w:t>
      </w:r>
      <w:r w:rsidR="00370631" w:rsidRPr="009F2B3C">
        <w:rPr>
          <w:rFonts w:ascii="Times New Roman" w:hAnsi="Times New Roman" w:cs="Times New Roman"/>
          <w:sz w:val="24"/>
          <w:szCs w:val="24"/>
        </w:rPr>
        <w:t xml:space="preserve"> обеспечены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14:paraId="3D6E726E" w14:textId="77777777" w:rsidR="00370631" w:rsidRPr="009F2B3C" w:rsidRDefault="00370631" w:rsidP="009F2B3C">
      <w:pPr>
        <w:spacing w:after="0" w:line="240" w:lineRule="auto"/>
        <w:ind w:firstLine="567"/>
        <w:jc w:val="both"/>
        <w:rPr>
          <w:rFonts w:ascii="Times New Roman" w:hAnsi="Times New Roman" w:cs="Times New Roman"/>
          <w:sz w:val="24"/>
          <w:szCs w:val="24"/>
        </w:rPr>
      </w:pPr>
      <w:r w:rsidRPr="009F2B3C">
        <w:rPr>
          <w:rFonts w:ascii="Times New Roman" w:hAnsi="Times New Roman" w:cs="Times New Roman"/>
          <w:sz w:val="24"/>
          <w:szCs w:val="24"/>
        </w:rPr>
        <w:t>С целью соблюдения единого охранительного режима администрация и педагогические работники образовательного учреждения:</w:t>
      </w:r>
    </w:p>
    <w:p w14:paraId="5128C857" w14:textId="77777777" w:rsidR="00370631" w:rsidRPr="009F2B3C" w:rsidRDefault="00370631" w:rsidP="009F2B3C">
      <w:pPr>
        <w:spacing w:after="0" w:line="240" w:lineRule="auto"/>
        <w:ind w:firstLine="567"/>
        <w:jc w:val="both"/>
        <w:rPr>
          <w:rFonts w:ascii="Times New Roman" w:hAnsi="Times New Roman" w:cs="Times New Roman"/>
          <w:sz w:val="24"/>
          <w:szCs w:val="24"/>
        </w:rPr>
      </w:pPr>
      <w:r w:rsidRPr="009F2B3C">
        <w:rPr>
          <w:rFonts w:ascii="Times New Roman" w:hAnsi="Times New Roman" w:cs="Times New Roman"/>
          <w:sz w:val="24"/>
          <w:szCs w:val="24"/>
        </w:rPr>
        <w:t>составляют школьное расписание с учетом дневной и недельной умственной работоспособности обучающихся, воспитанников;</w:t>
      </w:r>
    </w:p>
    <w:p w14:paraId="5ABBA55D" w14:textId="52502CFA" w:rsidR="00370631" w:rsidRPr="009F2B3C" w:rsidRDefault="00370631" w:rsidP="009F2B3C">
      <w:pPr>
        <w:spacing w:after="0" w:line="240" w:lineRule="auto"/>
        <w:ind w:firstLine="567"/>
        <w:jc w:val="both"/>
        <w:rPr>
          <w:rFonts w:ascii="Times New Roman" w:hAnsi="Times New Roman" w:cs="Times New Roman"/>
          <w:sz w:val="24"/>
          <w:szCs w:val="24"/>
        </w:rPr>
      </w:pPr>
      <w:r w:rsidRPr="009F2B3C">
        <w:rPr>
          <w:rFonts w:ascii="Times New Roman" w:hAnsi="Times New Roman" w:cs="Times New Roman"/>
          <w:sz w:val="24"/>
          <w:szCs w:val="24"/>
        </w:rPr>
        <w:t xml:space="preserve">проводят на </w:t>
      </w:r>
      <w:r w:rsidR="00E712FF" w:rsidRPr="009F2B3C">
        <w:rPr>
          <w:rFonts w:ascii="Times New Roman" w:hAnsi="Times New Roman" w:cs="Times New Roman"/>
          <w:sz w:val="24"/>
          <w:szCs w:val="24"/>
        </w:rPr>
        <w:t>уроках, внеклассных коррекционных занятиях</w:t>
      </w:r>
      <w:r w:rsidRPr="009F2B3C">
        <w:rPr>
          <w:rFonts w:ascii="Times New Roman" w:hAnsi="Times New Roman" w:cs="Times New Roman"/>
          <w:sz w:val="24"/>
          <w:szCs w:val="24"/>
        </w:rPr>
        <w:t>, переменах, динамические паузы при максимальном использовании подвижных игр и свежего воздуха.</w:t>
      </w:r>
    </w:p>
    <w:p w14:paraId="6BC3D9B8" w14:textId="7F2DDB7D" w:rsidR="00370631" w:rsidRPr="009F2B3C" w:rsidRDefault="00E712FF" w:rsidP="009F2B3C">
      <w:pPr>
        <w:spacing w:after="0" w:line="240" w:lineRule="auto"/>
        <w:ind w:firstLine="567"/>
        <w:jc w:val="both"/>
        <w:rPr>
          <w:rFonts w:ascii="Times New Roman" w:hAnsi="Times New Roman" w:cs="Times New Roman"/>
          <w:sz w:val="24"/>
          <w:szCs w:val="24"/>
        </w:rPr>
      </w:pPr>
      <w:r w:rsidRPr="009F2B3C">
        <w:rPr>
          <w:rFonts w:ascii="Times New Roman" w:hAnsi="Times New Roman" w:cs="Times New Roman"/>
          <w:sz w:val="24"/>
          <w:szCs w:val="24"/>
        </w:rPr>
        <w:t>Количество классов и групп</w:t>
      </w:r>
      <w:r w:rsidR="00370631" w:rsidRPr="009F2B3C">
        <w:rPr>
          <w:rFonts w:ascii="Times New Roman" w:hAnsi="Times New Roman" w:cs="Times New Roman"/>
          <w:sz w:val="24"/>
          <w:szCs w:val="24"/>
        </w:rPr>
        <w:t xml:space="preserve"> комплектуется в соответствии с санитарными нормами и существующими условиями для осуществления образовательного процесса. Наполняемость классов и групп – 12 обучающихся (в классах для д</w:t>
      </w:r>
      <w:r w:rsidRPr="009F2B3C">
        <w:rPr>
          <w:rFonts w:ascii="Times New Roman" w:hAnsi="Times New Roman" w:cs="Times New Roman"/>
          <w:sz w:val="24"/>
          <w:szCs w:val="24"/>
        </w:rPr>
        <w:t>етей с умственной отсталостью).</w:t>
      </w:r>
    </w:p>
    <w:p w14:paraId="53844820" w14:textId="77777777" w:rsidR="00370631" w:rsidRPr="009F2B3C" w:rsidRDefault="00370631" w:rsidP="009F2B3C">
      <w:pPr>
        <w:spacing w:after="0" w:line="240" w:lineRule="auto"/>
        <w:ind w:firstLine="567"/>
        <w:jc w:val="both"/>
        <w:rPr>
          <w:rFonts w:ascii="Times New Roman" w:hAnsi="Times New Roman" w:cs="Times New Roman"/>
          <w:i/>
          <w:sz w:val="24"/>
          <w:szCs w:val="24"/>
        </w:rPr>
      </w:pPr>
      <w:r w:rsidRPr="009F2B3C">
        <w:rPr>
          <w:rFonts w:ascii="Times New Roman" w:hAnsi="Times New Roman" w:cs="Times New Roman"/>
          <w:i/>
          <w:sz w:val="24"/>
          <w:szCs w:val="24"/>
        </w:rPr>
        <w:t>Программно-методическое обеспечение.</w:t>
      </w:r>
    </w:p>
    <w:p w14:paraId="14CFDD34" w14:textId="48B6A5E2" w:rsidR="00370631" w:rsidRPr="009F2B3C" w:rsidRDefault="00E712FF" w:rsidP="009F2B3C">
      <w:pPr>
        <w:spacing w:after="0" w:line="240" w:lineRule="auto"/>
        <w:ind w:firstLine="567"/>
        <w:jc w:val="both"/>
        <w:rPr>
          <w:rFonts w:ascii="Times New Roman" w:hAnsi="Times New Roman" w:cs="Times New Roman"/>
          <w:sz w:val="24"/>
          <w:szCs w:val="24"/>
        </w:rPr>
      </w:pPr>
      <w:r w:rsidRPr="009F2B3C">
        <w:rPr>
          <w:rFonts w:ascii="Times New Roman" w:hAnsi="Times New Roman" w:cs="Times New Roman"/>
          <w:sz w:val="24"/>
          <w:szCs w:val="24"/>
        </w:rPr>
        <w:t>О</w:t>
      </w:r>
      <w:r w:rsidR="00370631" w:rsidRPr="009F2B3C">
        <w:rPr>
          <w:rFonts w:ascii="Times New Roman" w:hAnsi="Times New Roman" w:cs="Times New Roman"/>
          <w:sz w:val="24"/>
          <w:szCs w:val="24"/>
        </w:rPr>
        <w:t>бучение детей реализуется по общеобразовательным программам для детей с умственной отсталостью.</w:t>
      </w:r>
    </w:p>
    <w:p w14:paraId="0565C4BF" w14:textId="77777777" w:rsidR="00370631" w:rsidRPr="009F2B3C" w:rsidRDefault="00370631" w:rsidP="009F2B3C">
      <w:pPr>
        <w:spacing w:after="0" w:line="240" w:lineRule="auto"/>
        <w:ind w:firstLine="567"/>
        <w:jc w:val="both"/>
        <w:rPr>
          <w:rFonts w:ascii="Times New Roman" w:hAnsi="Times New Roman" w:cs="Times New Roman"/>
          <w:sz w:val="24"/>
          <w:szCs w:val="24"/>
        </w:rPr>
      </w:pPr>
      <w:r w:rsidRPr="009F2B3C">
        <w:rPr>
          <w:rFonts w:ascii="Times New Roman" w:hAnsi="Times New Roman" w:cs="Times New Roman"/>
          <w:sz w:val="24"/>
          <w:szCs w:val="24"/>
        </w:rPr>
        <w:t>На начало учебного года каждый учитель составляет рабочую программу по преподаваемым курсам учебного плана. При составлении рабочих программ учитываются особенности контингента обучающихся конкретного класса, индивидуальные особенности и возможности детей.</w:t>
      </w:r>
    </w:p>
    <w:p w14:paraId="2C399759" w14:textId="77777777" w:rsidR="00370631" w:rsidRPr="009F2B3C" w:rsidRDefault="00370631" w:rsidP="009F2B3C">
      <w:pPr>
        <w:spacing w:after="0" w:line="240" w:lineRule="auto"/>
        <w:ind w:firstLine="567"/>
        <w:jc w:val="both"/>
        <w:rPr>
          <w:rFonts w:ascii="Times New Roman" w:hAnsi="Times New Roman" w:cs="Times New Roman"/>
          <w:sz w:val="24"/>
          <w:szCs w:val="24"/>
        </w:rPr>
      </w:pPr>
      <w:r w:rsidRPr="009F2B3C">
        <w:rPr>
          <w:rFonts w:ascii="Times New Roman" w:hAnsi="Times New Roman" w:cs="Times New Roman"/>
          <w:sz w:val="24"/>
          <w:szCs w:val="24"/>
        </w:rPr>
        <w:t>В процессе реализации программы коррекционной работы используется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w:t>
      </w:r>
    </w:p>
    <w:p w14:paraId="3BF69957" w14:textId="77777777" w:rsidR="00370631" w:rsidRPr="009F2B3C" w:rsidRDefault="00370631" w:rsidP="009F2B3C">
      <w:pPr>
        <w:spacing w:after="0" w:line="240" w:lineRule="auto"/>
        <w:ind w:firstLine="567"/>
        <w:jc w:val="both"/>
        <w:rPr>
          <w:rFonts w:ascii="Times New Roman" w:hAnsi="Times New Roman" w:cs="Times New Roman"/>
          <w:i/>
          <w:sz w:val="24"/>
          <w:szCs w:val="24"/>
        </w:rPr>
      </w:pPr>
      <w:r w:rsidRPr="009F2B3C">
        <w:rPr>
          <w:rFonts w:ascii="Times New Roman" w:hAnsi="Times New Roman" w:cs="Times New Roman"/>
          <w:i/>
          <w:sz w:val="24"/>
          <w:szCs w:val="24"/>
        </w:rPr>
        <w:t>Информационное обеспечение.</w:t>
      </w:r>
    </w:p>
    <w:p w14:paraId="7E657286" w14:textId="77777777" w:rsidR="00370631" w:rsidRPr="009F2B3C" w:rsidRDefault="00370631" w:rsidP="009F2B3C">
      <w:pPr>
        <w:spacing w:after="0" w:line="240" w:lineRule="auto"/>
        <w:ind w:firstLine="567"/>
        <w:jc w:val="both"/>
        <w:rPr>
          <w:rFonts w:ascii="Times New Roman" w:hAnsi="Times New Roman" w:cs="Times New Roman"/>
          <w:sz w:val="24"/>
          <w:szCs w:val="24"/>
        </w:rPr>
      </w:pPr>
      <w:r w:rsidRPr="009F2B3C">
        <w:rPr>
          <w:rFonts w:ascii="Times New Roman" w:hAnsi="Times New Roman" w:cs="Times New Roman"/>
          <w:sz w:val="24"/>
          <w:szCs w:val="24"/>
        </w:rPr>
        <w:t>Необходимым условием реализации программы адаптированной образовательной программы общего образования учащихся с умственной отсталостью в целом и программы коррекционной работы, в частности, является создание информационной образовательной среды с использованием современных информационно-коммуникационных технологий.</w:t>
      </w:r>
    </w:p>
    <w:p w14:paraId="14E7694E" w14:textId="3151DD67" w:rsidR="00370631" w:rsidRPr="009F2B3C" w:rsidRDefault="00E712FF" w:rsidP="009F2B3C">
      <w:pPr>
        <w:spacing w:after="0" w:line="240" w:lineRule="auto"/>
        <w:ind w:firstLine="567"/>
        <w:jc w:val="both"/>
        <w:rPr>
          <w:rFonts w:ascii="Times New Roman" w:hAnsi="Times New Roman" w:cs="Times New Roman"/>
          <w:sz w:val="24"/>
          <w:szCs w:val="24"/>
        </w:rPr>
      </w:pPr>
      <w:r w:rsidRPr="009F2B3C">
        <w:rPr>
          <w:rFonts w:ascii="Times New Roman" w:hAnsi="Times New Roman" w:cs="Times New Roman"/>
          <w:sz w:val="24"/>
          <w:szCs w:val="24"/>
        </w:rPr>
        <w:t xml:space="preserve"> ГКОУ «МОЦО №1» имеет свой официальный</w:t>
      </w:r>
      <w:r w:rsidR="00ED6D5C" w:rsidRPr="009F2B3C">
        <w:rPr>
          <w:rFonts w:ascii="Times New Roman" w:hAnsi="Times New Roman" w:cs="Times New Roman"/>
          <w:sz w:val="24"/>
          <w:szCs w:val="24"/>
        </w:rPr>
        <w:t xml:space="preserve"> сайт в сети Интернет</w:t>
      </w:r>
      <w:r w:rsidR="00370631" w:rsidRPr="009F2B3C">
        <w:rPr>
          <w:rFonts w:ascii="Times New Roman" w:hAnsi="Times New Roman" w:cs="Times New Roman"/>
          <w:sz w:val="24"/>
          <w:szCs w:val="24"/>
        </w:rPr>
        <w:t>, позволяющий обеспечить широкий доступ детей с умственной отсталостью, родителей (законных представителей) обучающихся, педагогов к любому виду информации о школе, о программах, реализуемых образовательным учреждением, новостях и фоторепортажах.</w:t>
      </w:r>
    </w:p>
    <w:p w14:paraId="6700FA71" w14:textId="77777777" w:rsidR="0057502C" w:rsidRDefault="0057502C" w:rsidP="009F2B3C">
      <w:pPr>
        <w:spacing w:after="0" w:line="240" w:lineRule="auto"/>
        <w:ind w:firstLine="567"/>
        <w:jc w:val="center"/>
        <w:rPr>
          <w:rFonts w:ascii="Times New Roman" w:hAnsi="Times New Roman" w:cs="Times New Roman"/>
          <w:b/>
          <w:sz w:val="24"/>
          <w:szCs w:val="24"/>
        </w:rPr>
      </w:pPr>
    </w:p>
    <w:p w14:paraId="6602B50E" w14:textId="66C3221F" w:rsidR="00536C89" w:rsidRPr="009F2B3C" w:rsidRDefault="00370631" w:rsidP="009F2B3C">
      <w:pPr>
        <w:spacing w:after="0" w:line="240" w:lineRule="auto"/>
        <w:ind w:firstLine="567"/>
        <w:jc w:val="center"/>
        <w:rPr>
          <w:rFonts w:ascii="Times New Roman" w:hAnsi="Times New Roman" w:cs="Times New Roman"/>
          <w:b/>
          <w:sz w:val="24"/>
          <w:szCs w:val="24"/>
        </w:rPr>
      </w:pPr>
      <w:r w:rsidRPr="009F2B3C">
        <w:rPr>
          <w:rFonts w:ascii="Times New Roman" w:hAnsi="Times New Roman" w:cs="Times New Roman"/>
          <w:b/>
          <w:sz w:val="24"/>
          <w:szCs w:val="24"/>
        </w:rPr>
        <w:t>Планируемые результаты коррекционной работы</w:t>
      </w:r>
      <w:r w:rsidR="00ED6D5C" w:rsidRPr="009F2B3C">
        <w:rPr>
          <w:rFonts w:ascii="Times New Roman" w:hAnsi="Times New Roman" w:cs="Times New Roman"/>
          <w:b/>
          <w:sz w:val="24"/>
          <w:szCs w:val="24"/>
        </w:rPr>
        <w:t xml:space="preserve"> </w:t>
      </w:r>
      <w:r w:rsidRPr="009F2B3C">
        <w:rPr>
          <w:rFonts w:ascii="Times New Roman" w:hAnsi="Times New Roman" w:cs="Times New Roman"/>
          <w:b/>
          <w:sz w:val="24"/>
          <w:szCs w:val="24"/>
        </w:rPr>
        <w:t xml:space="preserve">с обучающимися </w:t>
      </w:r>
    </w:p>
    <w:p w14:paraId="7E857581" w14:textId="10E8B487" w:rsidR="00370631" w:rsidRPr="009F2B3C" w:rsidRDefault="00370631" w:rsidP="009F2B3C">
      <w:pPr>
        <w:spacing w:after="0" w:line="240" w:lineRule="auto"/>
        <w:ind w:firstLine="567"/>
        <w:jc w:val="center"/>
        <w:rPr>
          <w:rFonts w:ascii="Times New Roman" w:hAnsi="Times New Roman" w:cs="Times New Roman"/>
          <w:b/>
          <w:sz w:val="24"/>
          <w:szCs w:val="24"/>
        </w:rPr>
      </w:pPr>
      <w:r w:rsidRPr="009F2B3C">
        <w:rPr>
          <w:rFonts w:ascii="Times New Roman" w:hAnsi="Times New Roman" w:cs="Times New Roman"/>
          <w:b/>
          <w:sz w:val="24"/>
          <w:szCs w:val="24"/>
        </w:rPr>
        <w:t>с умственной отсталостью</w:t>
      </w:r>
    </w:p>
    <w:p w14:paraId="60F9D923" w14:textId="77777777" w:rsidR="00370631" w:rsidRPr="009F2B3C" w:rsidRDefault="00370631" w:rsidP="009F2B3C">
      <w:pPr>
        <w:spacing w:after="0" w:line="240" w:lineRule="auto"/>
        <w:ind w:firstLine="567"/>
        <w:jc w:val="both"/>
        <w:rPr>
          <w:rFonts w:ascii="Times New Roman" w:hAnsi="Times New Roman" w:cs="Times New Roman"/>
          <w:sz w:val="24"/>
          <w:szCs w:val="24"/>
        </w:rPr>
      </w:pPr>
      <w:r w:rsidRPr="009F2B3C">
        <w:rPr>
          <w:rFonts w:ascii="Times New Roman" w:hAnsi="Times New Roman" w:cs="Times New Roman"/>
          <w:sz w:val="24"/>
          <w:szCs w:val="24"/>
        </w:rPr>
        <w:t>Выпускник, освоивший адаптированную основную общеобразовательную программу общего образования для обучающихся с умственной отсталостью:</w:t>
      </w:r>
    </w:p>
    <w:tbl>
      <w:tblPr>
        <w:tblW w:w="9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7655"/>
      </w:tblGrid>
      <w:tr w:rsidR="00370631" w:rsidRPr="009F2B3C" w14:paraId="2D878A3F" w14:textId="77777777" w:rsidTr="009F2B3C">
        <w:tc>
          <w:tcPr>
            <w:tcW w:w="1940" w:type="dxa"/>
            <w:shd w:val="clear" w:color="auto" w:fill="auto"/>
          </w:tcPr>
          <w:p w14:paraId="6C0BF68B" w14:textId="77777777" w:rsidR="00370631" w:rsidRPr="009F2B3C" w:rsidRDefault="00370631" w:rsidP="009F2B3C">
            <w:pPr>
              <w:spacing w:after="0" w:line="240" w:lineRule="auto"/>
              <w:jc w:val="center"/>
              <w:rPr>
                <w:rFonts w:ascii="Times New Roman" w:hAnsi="Times New Roman" w:cs="Times New Roman"/>
                <w:sz w:val="24"/>
                <w:szCs w:val="24"/>
              </w:rPr>
            </w:pPr>
            <w:r w:rsidRPr="009F2B3C">
              <w:rPr>
                <w:rFonts w:ascii="Times New Roman" w:hAnsi="Times New Roman" w:cs="Times New Roman"/>
                <w:sz w:val="24"/>
                <w:szCs w:val="24"/>
              </w:rPr>
              <w:t>Категории обучающихся</w:t>
            </w:r>
          </w:p>
        </w:tc>
        <w:tc>
          <w:tcPr>
            <w:tcW w:w="7655" w:type="dxa"/>
            <w:shd w:val="clear" w:color="auto" w:fill="auto"/>
          </w:tcPr>
          <w:p w14:paraId="21FE22BE" w14:textId="77777777" w:rsidR="00370631" w:rsidRPr="009F2B3C" w:rsidRDefault="00370631" w:rsidP="009F2B3C">
            <w:pPr>
              <w:spacing w:after="0" w:line="240" w:lineRule="auto"/>
              <w:jc w:val="center"/>
              <w:rPr>
                <w:rFonts w:ascii="Times New Roman" w:hAnsi="Times New Roman" w:cs="Times New Roman"/>
                <w:sz w:val="24"/>
                <w:szCs w:val="24"/>
              </w:rPr>
            </w:pPr>
            <w:r w:rsidRPr="009F2B3C">
              <w:rPr>
                <w:rFonts w:ascii="Times New Roman" w:hAnsi="Times New Roman" w:cs="Times New Roman"/>
                <w:sz w:val="24"/>
                <w:szCs w:val="24"/>
              </w:rPr>
              <w:t>Ожидаемый результат</w:t>
            </w:r>
          </w:p>
        </w:tc>
      </w:tr>
      <w:tr w:rsidR="00370631" w:rsidRPr="009F2B3C" w14:paraId="25E4B278" w14:textId="77777777" w:rsidTr="009F2B3C">
        <w:tc>
          <w:tcPr>
            <w:tcW w:w="1940" w:type="dxa"/>
            <w:shd w:val="clear" w:color="auto" w:fill="auto"/>
          </w:tcPr>
          <w:p w14:paraId="43CF67B5" w14:textId="77777777" w:rsidR="00370631" w:rsidRPr="009F2B3C" w:rsidRDefault="00370631"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lastRenderedPageBreak/>
              <w:t>Воспитанники с лёгкой умственной отсталостью</w:t>
            </w:r>
          </w:p>
        </w:tc>
        <w:tc>
          <w:tcPr>
            <w:tcW w:w="7655" w:type="dxa"/>
            <w:shd w:val="clear" w:color="auto" w:fill="auto"/>
          </w:tcPr>
          <w:p w14:paraId="06CA55E9" w14:textId="77777777" w:rsidR="00370631" w:rsidRPr="009F2B3C" w:rsidRDefault="00370631" w:rsidP="009F2B3C">
            <w:pPr>
              <w:spacing w:after="0" w:line="240" w:lineRule="auto"/>
              <w:ind w:firstLine="34"/>
              <w:rPr>
                <w:rFonts w:ascii="Times New Roman" w:hAnsi="Times New Roman" w:cs="Times New Roman"/>
                <w:sz w:val="24"/>
                <w:szCs w:val="24"/>
              </w:rPr>
            </w:pPr>
            <w:r w:rsidRPr="009F2B3C">
              <w:rPr>
                <w:rFonts w:ascii="Times New Roman" w:hAnsi="Times New Roman" w:cs="Times New Roman"/>
                <w:sz w:val="24"/>
                <w:szCs w:val="24"/>
              </w:rPr>
              <w:t>- овладели общеучебными умениями сравнение, обобщение, анализ, синтез, классификация, выделение главного и др.;</w:t>
            </w:r>
          </w:p>
          <w:p w14:paraId="1B4E863E" w14:textId="77777777" w:rsidR="00370631" w:rsidRPr="009F2B3C" w:rsidRDefault="00370631" w:rsidP="009F2B3C">
            <w:pPr>
              <w:spacing w:after="0" w:line="240" w:lineRule="auto"/>
              <w:ind w:firstLine="34"/>
              <w:rPr>
                <w:rFonts w:ascii="Times New Roman" w:hAnsi="Times New Roman" w:cs="Times New Roman"/>
                <w:sz w:val="24"/>
                <w:szCs w:val="24"/>
              </w:rPr>
            </w:pPr>
            <w:r w:rsidRPr="009F2B3C">
              <w:rPr>
                <w:rFonts w:ascii="Times New Roman" w:hAnsi="Times New Roman" w:cs="Times New Roman"/>
                <w:sz w:val="24"/>
                <w:szCs w:val="24"/>
              </w:rPr>
              <w:t>- способны переключаться с одной умственной операции на другую по словесной инструкции учителя;</w:t>
            </w:r>
          </w:p>
          <w:p w14:paraId="2E80ADA6" w14:textId="77777777" w:rsidR="00370631" w:rsidRPr="009F2B3C" w:rsidRDefault="00370631" w:rsidP="009F2B3C">
            <w:pPr>
              <w:spacing w:after="0" w:line="240" w:lineRule="auto"/>
              <w:ind w:firstLine="34"/>
              <w:rPr>
                <w:rFonts w:ascii="Times New Roman" w:hAnsi="Times New Roman" w:cs="Times New Roman"/>
                <w:sz w:val="24"/>
                <w:szCs w:val="24"/>
              </w:rPr>
            </w:pPr>
            <w:r w:rsidRPr="009F2B3C">
              <w:rPr>
                <w:rFonts w:ascii="Times New Roman" w:hAnsi="Times New Roman" w:cs="Times New Roman"/>
                <w:sz w:val="24"/>
                <w:szCs w:val="24"/>
              </w:rPr>
              <w:t>- овладели навыками адекватного поведения в общественных местах, умениями саморегуляции;</w:t>
            </w:r>
          </w:p>
          <w:p w14:paraId="19928AD4" w14:textId="707515C6" w:rsidR="00370631" w:rsidRPr="009F2B3C" w:rsidRDefault="00370631" w:rsidP="009F2B3C">
            <w:pPr>
              <w:spacing w:after="0" w:line="240" w:lineRule="auto"/>
              <w:ind w:firstLine="34"/>
              <w:rPr>
                <w:rFonts w:ascii="Times New Roman" w:hAnsi="Times New Roman" w:cs="Times New Roman"/>
                <w:sz w:val="24"/>
                <w:szCs w:val="24"/>
              </w:rPr>
            </w:pPr>
            <w:r w:rsidRPr="009F2B3C">
              <w:rPr>
                <w:rFonts w:ascii="Times New Roman" w:hAnsi="Times New Roman" w:cs="Times New Roman"/>
                <w:sz w:val="24"/>
                <w:szCs w:val="24"/>
              </w:rPr>
              <w:t>- активно пользуется речью в процессе общения с окружающими, использует речь для передачи информации собеседнику, задаёт вопросы, владеет диалогической и монологической речью</w:t>
            </w:r>
          </w:p>
        </w:tc>
      </w:tr>
    </w:tbl>
    <w:p w14:paraId="31CB0B68" w14:textId="77777777" w:rsidR="003867CE" w:rsidRPr="009F2B3C" w:rsidRDefault="003867CE" w:rsidP="009F2B3C">
      <w:pPr>
        <w:suppressAutoHyphens/>
        <w:autoSpaceDE w:val="0"/>
        <w:spacing w:after="0" w:line="240" w:lineRule="auto"/>
        <w:ind w:firstLine="720"/>
        <w:jc w:val="both"/>
        <w:rPr>
          <w:rFonts w:ascii="Times New Roman" w:eastAsia="Times New Roman" w:hAnsi="Times New Roman" w:cs="Times New Roman"/>
          <w:color w:val="000000"/>
          <w:sz w:val="24"/>
          <w:szCs w:val="24"/>
          <w:lang w:eastAsia="ar-SA"/>
        </w:rPr>
      </w:pPr>
    </w:p>
    <w:p w14:paraId="558150B9" w14:textId="7CCED7D2" w:rsidR="00557F58" w:rsidRPr="00AF2779" w:rsidRDefault="00AF2779" w:rsidP="007A2BA7">
      <w:pPr>
        <w:pStyle w:val="a3"/>
        <w:numPr>
          <w:ilvl w:val="1"/>
          <w:numId w:val="88"/>
        </w:numPr>
        <w:overflowPunct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w:t>
      </w:r>
      <w:r w:rsidR="00557F58" w:rsidRPr="00AF2779">
        <w:rPr>
          <w:rFonts w:ascii="Times New Roman" w:hAnsi="Times New Roman" w:cs="Times New Roman"/>
          <w:b/>
          <w:bCs/>
          <w:sz w:val="24"/>
          <w:szCs w:val="24"/>
        </w:rPr>
        <w:t>рограммы внеурочной деятельности</w:t>
      </w:r>
    </w:p>
    <w:p w14:paraId="5D02AF08" w14:textId="77777777" w:rsidR="00557F58" w:rsidRPr="009F2B3C" w:rsidRDefault="00557F58" w:rsidP="009F2B3C">
      <w:pPr>
        <w:suppressAutoHyphens/>
        <w:overflowPunct w:val="0"/>
        <w:spacing w:after="0" w:line="240" w:lineRule="auto"/>
        <w:jc w:val="center"/>
        <w:rPr>
          <w:rFonts w:ascii="Times New Roman" w:eastAsia="Times New Roman" w:hAnsi="Times New Roman" w:cs="Times New Roman"/>
          <w:b/>
          <w:color w:val="00000A"/>
          <w:kern w:val="1"/>
          <w:sz w:val="24"/>
          <w:szCs w:val="24"/>
          <w:lang w:eastAsia="ar-SA"/>
        </w:rPr>
      </w:pPr>
      <w:r w:rsidRPr="009F2B3C">
        <w:rPr>
          <w:rFonts w:ascii="Times New Roman" w:eastAsia="Times New Roman" w:hAnsi="Times New Roman" w:cs="Times New Roman"/>
          <w:b/>
          <w:color w:val="00000A"/>
          <w:kern w:val="1"/>
          <w:sz w:val="24"/>
          <w:szCs w:val="24"/>
          <w:lang w:eastAsia="ar-SA"/>
        </w:rPr>
        <w:t>Пояснительная записка</w:t>
      </w:r>
    </w:p>
    <w:p w14:paraId="1B3A4EB6" w14:textId="77777777" w:rsidR="00C46326" w:rsidRPr="009F2B3C" w:rsidRDefault="00C46326" w:rsidP="009F2B3C">
      <w:pPr>
        <w:tabs>
          <w:tab w:val="left" w:pos="6379"/>
        </w:tabs>
        <w:suppressAutoHyphens/>
        <w:overflowPunct w:val="0"/>
        <w:spacing w:after="0" w:line="240" w:lineRule="auto"/>
        <w:ind w:firstLine="567"/>
        <w:jc w:val="both"/>
        <w:rPr>
          <w:rFonts w:ascii="Times New Roman" w:eastAsia="Arial Unicode MS" w:hAnsi="Times New Roman" w:cs="Times New Roman"/>
          <w:color w:val="00000A"/>
          <w:kern w:val="1"/>
          <w:sz w:val="24"/>
          <w:szCs w:val="24"/>
          <w:lang w:eastAsia="ar-SA"/>
        </w:rPr>
      </w:pPr>
      <w:r w:rsidRPr="009F2B3C">
        <w:rPr>
          <w:rFonts w:ascii="Times New Roman" w:eastAsia="Arial Unicode MS" w:hAnsi="Times New Roman" w:cs="Times New Roman"/>
          <w:color w:val="00000A"/>
          <w:kern w:val="1"/>
          <w:sz w:val="24"/>
          <w:szCs w:val="24"/>
          <w:lang w:eastAsia="ar-SA"/>
        </w:rPr>
        <w:t>Программа раз</w:t>
      </w:r>
      <w:r w:rsidRPr="009F2B3C">
        <w:rPr>
          <w:rFonts w:ascii="Times New Roman" w:eastAsia="Arial Unicode MS" w:hAnsi="Times New Roman" w:cs="Times New Roman"/>
          <w:color w:val="00000A"/>
          <w:kern w:val="1"/>
          <w:sz w:val="24"/>
          <w:szCs w:val="24"/>
          <w:lang w:eastAsia="ar-SA"/>
        </w:rPr>
        <w:softHyphen/>
        <w:t>рабатывается с учётом, этнических, со</w:t>
      </w:r>
      <w:r w:rsidRPr="009F2B3C">
        <w:rPr>
          <w:rFonts w:ascii="Times New Roman" w:eastAsia="Arial Unicode MS" w:hAnsi="Times New Roman" w:cs="Times New Roman"/>
          <w:color w:val="00000A"/>
          <w:kern w:val="1"/>
          <w:sz w:val="24"/>
          <w:szCs w:val="24"/>
          <w:lang w:eastAsia="ar-SA"/>
        </w:rPr>
        <w:softHyphen/>
        <w:t>циально-экономических и иных осо</w:t>
      </w:r>
      <w:r w:rsidRPr="009F2B3C">
        <w:rPr>
          <w:rFonts w:ascii="Times New Roman" w:eastAsia="Arial Unicode MS" w:hAnsi="Times New Roman" w:cs="Times New Roman"/>
          <w:color w:val="00000A"/>
          <w:kern w:val="1"/>
          <w:sz w:val="24"/>
          <w:szCs w:val="24"/>
          <w:lang w:eastAsia="ar-SA"/>
        </w:rPr>
        <w:softHyphen/>
        <w:t>бенностей региона, запросов семей и других субъ</w:t>
      </w:r>
      <w:r w:rsidRPr="009F2B3C">
        <w:rPr>
          <w:rFonts w:ascii="Times New Roman" w:eastAsia="Arial Unicode MS" w:hAnsi="Times New Roman" w:cs="Times New Roman"/>
          <w:color w:val="00000A"/>
          <w:kern w:val="1"/>
          <w:sz w:val="24"/>
          <w:szCs w:val="24"/>
          <w:lang w:eastAsia="ar-SA"/>
        </w:rPr>
        <w:softHyphen/>
        <w:t>ек</w:t>
      </w:r>
      <w:r w:rsidRPr="009F2B3C">
        <w:rPr>
          <w:rFonts w:ascii="Times New Roman" w:eastAsia="Arial Unicode MS" w:hAnsi="Times New Roman" w:cs="Times New Roman"/>
          <w:color w:val="00000A"/>
          <w:kern w:val="1"/>
          <w:sz w:val="24"/>
          <w:szCs w:val="24"/>
          <w:lang w:eastAsia="ar-SA"/>
        </w:rPr>
        <w:softHyphen/>
        <w:t>тов образовательного про</w:t>
      </w:r>
      <w:r w:rsidRPr="009F2B3C">
        <w:rPr>
          <w:rFonts w:ascii="Times New Roman" w:eastAsia="Arial Unicode MS" w:hAnsi="Times New Roman" w:cs="Times New Roman"/>
          <w:color w:val="00000A"/>
          <w:kern w:val="1"/>
          <w:sz w:val="24"/>
          <w:szCs w:val="24"/>
          <w:lang w:eastAsia="ar-SA"/>
        </w:rPr>
        <w:softHyphen/>
        <w:t>цесса</w:t>
      </w:r>
      <w:r w:rsidRPr="009F2B3C">
        <w:rPr>
          <w:rFonts w:ascii="Times New Roman" w:eastAsia="Arial Unicode MS" w:hAnsi="Times New Roman" w:cs="Times New Roman"/>
          <w:color w:val="000000"/>
          <w:kern w:val="1"/>
          <w:sz w:val="24"/>
          <w:szCs w:val="24"/>
          <w:lang w:eastAsia="ar-SA"/>
        </w:rPr>
        <w:t xml:space="preserve"> основе системно-деятельностного и культурно-исторического по</w:t>
      </w:r>
      <w:r w:rsidRPr="009F2B3C">
        <w:rPr>
          <w:rFonts w:ascii="Times New Roman" w:eastAsia="Arial Unicode MS" w:hAnsi="Times New Roman" w:cs="Times New Roman"/>
          <w:color w:val="000000"/>
          <w:kern w:val="1"/>
          <w:sz w:val="24"/>
          <w:szCs w:val="24"/>
          <w:lang w:eastAsia="ar-SA"/>
        </w:rPr>
        <w:softHyphen/>
        <w:t>д</w:t>
      </w:r>
      <w:r w:rsidRPr="009F2B3C">
        <w:rPr>
          <w:rFonts w:ascii="Times New Roman" w:eastAsia="Arial Unicode MS" w:hAnsi="Times New Roman" w:cs="Times New Roman"/>
          <w:color w:val="000000"/>
          <w:kern w:val="1"/>
          <w:sz w:val="24"/>
          <w:szCs w:val="24"/>
          <w:lang w:eastAsia="ar-SA"/>
        </w:rPr>
        <w:softHyphen/>
        <w:t>ходов</w:t>
      </w:r>
      <w:r w:rsidRPr="009F2B3C">
        <w:rPr>
          <w:rFonts w:ascii="Times New Roman" w:eastAsia="Arial Unicode MS" w:hAnsi="Times New Roman" w:cs="Times New Roman"/>
          <w:color w:val="00000A"/>
          <w:kern w:val="1"/>
          <w:sz w:val="24"/>
          <w:szCs w:val="24"/>
          <w:lang w:eastAsia="ar-SA"/>
        </w:rPr>
        <w:t>.</w:t>
      </w:r>
    </w:p>
    <w:p w14:paraId="4B01C057" w14:textId="77777777" w:rsidR="00557F58" w:rsidRPr="009F2B3C" w:rsidRDefault="00557F58" w:rsidP="009F2B3C">
      <w:pPr>
        <w:suppressAutoHyphens/>
        <w:spacing w:after="0" w:line="240" w:lineRule="auto"/>
        <w:ind w:firstLine="709"/>
        <w:jc w:val="both"/>
        <w:rPr>
          <w:rFonts w:ascii="Times New Roman" w:eastAsia="Times New Roman" w:hAnsi="Times New Roman" w:cs="Times New Roman"/>
          <w:sz w:val="24"/>
          <w:szCs w:val="24"/>
          <w:lang w:eastAsia="ar-SA"/>
        </w:rPr>
      </w:pPr>
      <w:r w:rsidRPr="009F2B3C">
        <w:rPr>
          <w:rFonts w:ascii="Times New Roman" w:eastAsia="Times New Roman" w:hAnsi="Times New Roman" w:cs="Times New Roman"/>
          <w:sz w:val="24"/>
          <w:szCs w:val="24"/>
          <w:lang w:eastAsia="ar-SA"/>
        </w:rPr>
        <w:t>Под внеурочной деятельностью понимается образовательная деятельность, направленная на достижение результатов освоения основной 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14:paraId="1D3C9BCE" w14:textId="77777777" w:rsidR="00557F58" w:rsidRPr="009F2B3C" w:rsidRDefault="00557F58" w:rsidP="009F2B3C">
      <w:pPr>
        <w:suppressAutoHyphens/>
        <w:spacing w:after="0" w:line="240" w:lineRule="auto"/>
        <w:ind w:firstLine="709"/>
        <w:jc w:val="both"/>
        <w:rPr>
          <w:rFonts w:ascii="Times New Roman" w:eastAsia="Times New Roman" w:hAnsi="Times New Roman" w:cs="Times New Roman"/>
          <w:sz w:val="24"/>
          <w:szCs w:val="24"/>
          <w:lang w:eastAsia="ar-SA"/>
        </w:rPr>
      </w:pPr>
      <w:r w:rsidRPr="009F2B3C">
        <w:rPr>
          <w:rFonts w:ascii="Times New Roman" w:eastAsia="Times New Roman" w:hAnsi="Times New Roman" w:cs="Times New Roman"/>
          <w:sz w:val="24"/>
          <w:szCs w:val="24"/>
          <w:lang w:eastAsia="ar-SA"/>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организации их свободного времени.</w:t>
      </w:r>
    </w:p>
    <w:p w14:paraId="3931EB47" w14:textId="77777777" w:rsidR="00557F58" w:rsidRPr="009F2B3C" w:rsidRDefault="00557F58" w:rsidP="009F2B3C">
      <w:pPr>
        <w:suppressAutoHyphens/>
        <w:spacing w:after="0" w:line="240" w:lineRule="auto"/>
        <w:ind w:firstLine="709"/>
        <w:jc w:val="both"/>
        <w:rPr>
          <w:rFonts w:ascii="Times New Roman" w:eastAsia="Times New Roman" w:hAnsi="Times New Roman" w:cs="Times New Roman"/>
          <w:sz w:val="24"/>
          <w:szCs w:val="24"/>
          <w:lang w:eastAsia="ar-SA"/>
        </w:rPr>
      </w:pPr>
      <w:r w:rsidRPr="009F2B3C">
        <w:rPr>
          <w:rFonts w:ascii="Times New Roman" w:eastAsia="Times New Roman" w:hAnsi="Times New Roman" w:cs="Times New Roman"/>
          <w:sz w:val="24"/>
          <w:szCs w:val="24"/>
          <w:lang w:eastAsia="ar-SA"/>
        </w:rPr>
        <w:t>Внеурочная деятельность ориентирована  на создание условий для:</w:t>
      </w:r>
    </w:p>
    <w:p w14:paraId="4B1BDA89" w14:textId="77777777" w:rsidR="00557F58" w:rsidRPr="009F2B3C" w:rsidRDefault="00557F58" w:rsidP="009F2B3C">
      <w:pPr>
        <w:suppressAutoHyphens/>
        <w:spacing w:after="0" w:line="240" w:lineRule="auto"/>
        <w:jc w:val="both"/>
        <w:rPr>
          <w:rFonts w:ascii="Times New Roman" w:eastAsia="Times New Roman" w:hAnsi="Times New Roman" w:cs="Times New Roman"/>
          <w:sz w:val="24"/>
          <w:szCs w:val="24"/>
          <w:lang w:eastAsia="ar-SA"/>
        </w:rPr>
      </w:pPr>
      <w:r w:rsidRPr="009F2B3C">
        <w:rPr>
          <w:rFonts w:ascii="Times New Roman" w:eastAsia="Times New Roman" w:hAnsi="Times New Roman" w:cs="Times New Roman"/>
          <w:sz w:val="24"/>
          <w:szCs w:val="24"/>
          <w:lang w:eastAsia="ar-SA"/>
        </w:rPr>
        <w:t>• творческой самореализации обучающихся с умственной отсталостью в комфортной развивающей среде, стимулирующей возникновение личностного интереса к различным аспектам жизнедеятельности;</w:t>
      </w:r>
    </w:p>
    <w:p w14:paraId="069B8826" w14:textId="77777777" w:rsidR="00557F58" w:rsidRPr="009F2B3C" w:rsidRDefault="00557F58" w:rsidP="009F2B3C">
      <w:pPr>
        <w:suppressAutoHyphens/>
        <w:spacing w:after="0" w:line="240" w:lineRule="auto"/>
        <w:jc w:val="both"/>
        <w:rPr>
          <w:rFonts w:ascii="Times New Roman" w:eastAsia="Times New Roman" w:hAnsi="Times New Roman" w:cs="Times New Roman"/>
          <w:sz w:val="24"/>
          <w:szCs w:val="24"/>
          <w:lang w:eastAsia="ar-SA"/>
        </w:rPr>
      </w:pPr>
      <w:r w:rsidRPr="009F2B3C">
        <w:rPr>
          <w:rFonts w:ascii="Times New Roman" w:eastAsia="Times New Roman" w:hAnsi="Times New Roman" w:cs="Times New Roman"/>
          <w:sz w:val="24"/>
          <w:szCs w:val="24"/>
          <w:lang w:eastAsia="ar-SA"/>
        </w:rPr>
        <w:t>• позитивного отношения к окружающей действительности;</w:t>
      </w:r>
    </w:p>
    <w:p w14:paraId="17C2CD22" w14:textId="4D1E3B1E" w:rsidR="00557F58" w:rsidRPr="009F2B3C" w:rsidRDefault="00557F58" w:rsidP="009F2B3C">
      <w:pPr>
        <w:suppressAutoHyphens/>
        <w:spacing w:after="0" w:line="240" w:lineRule="auto"/>
        <w:jc w:val="both"/>
        <w:rPr>
          <w:rFonts w:ascii="Times New Roman" w:eastAsia="Times New Roman" w:hAnsi="Times New Roman" w:cs="Times New Roman"/>
          <w:sz w:val="24"/>
          <w:szCs w:val="24"/>
          <w:lang w:eastAsia="ar-SA"/>
        </w:rPr>
      </w:pPr>
      <w:r w:rsidRPr="009F2B3C">
        <w:rPr>
          <w:rFonts w:ascii="Times New Roman" w:eastAsia="Times New Roman" w:hAnsi="Times New Roman" w:cs="Times New Roman"/>
          <w:sz w:val="24"/>
          <w:szCs w:val="24"/>
          <w:lang w:eastAsia="ar-SA"/>
        </w:rPr>
        <w:t>•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w:t>
      </w:r>
    </w:p>
    <w:p w14:paraId="27445517" w14:textId="77777777" w:rsidR="00557F58" w:rsidRPr="009F2B3C" w:rsidRDefault="00557F58" w:rsidP="009F2B3C">
      <w:pPr>
        <w:suppressAutoHyphens/>
        <w:spacing w:after="0" w:line="240" w:lineRule="auto"/>
        <w:jc w:val="both"/>
        <w:rPr>
          <w:rFonts w:ascii="Times New Roman" w:eastAsia="Times New Roman" w:hAnsi="Times New Roman" w:cs="Times New Roman"/>
          <w:sz w:val="24"/>
          <w:szCs w:val="24"/>
          <w:lang w:eastAsia="ar-SA"/>
        </w:rPr>
      </w:pPr>
      <w:r w:rsidRPr="009F2B3C">
        <w:rPr>
          <w:rFonts w:ascii="Times New Roman" w:eastAsia="Times New Roman" w:hAnsi="Times New Roman" w:cs="Times New Roman"/>
          <w:sz w:val="24"/>
          <w:szCs w:val="24"/>
          <w:lang w:eastAsia="ar-SA"/>
        </w:rPr>
        <w:t>• профессионального самоопределения, необходимого для успешной реализации дальнейших жизненных планов обучающихся.</w:t>
      </w:r>
    </w:p>
    <w:p w14:paraId="03810EA1" w14:textId="77777777" w:rsidR="00557F58" w:rsidRPr="009F2B3C" w:rsidRDefault="00557F58" w:rsidP="009F2B3C">
      <w:pPr>
        <w:suppressAutoHyphens/>
        <w:spacing w:after="0" w:line="240" w:lineRule="auto"/>
        <w:ind w:firstLine="709"/>
        <w:jc w:val="both"/>
        <w:rPr>
          <w:rFonts w:ascii="Times New Roman" w:eastAsia="Times New Roman" w:hAnsi="Times New Roman" w:cs="Times New Roman"/>
          <w:sz w:val="24"/>
          <w:szCs w:val="24"/>
          <w:lang w:eastAsia="ar-SA"/>
        </w:rPr>
      </w:pPr>
      <w:r w:rsidRPr="009F2B3C">
        <w:rPr>
          <w:rFonts w:ascii="Times New Roman" w:eastAsia="Times New Roman" w:hAnsi="Times New Roman" w:cs="Times New Roman"/>
          <w:b/>
          <w:sz w:val="24"/>
          <w:szCs w:val="24"/>
          <w:lang w:eastAsia="ar-SA"/>
        </w:rPr>
        <w:t>Основными целями</w:t>
      </w:r>
      <w:r w:rsidRPr="009F2B3C">
        <w:rPr>
          <w:rFonts w:ascii="Times New Roman" w:eastAsia="Times New Roman" w:hAnsi="Times New Roman" w:cs="Times New Roman"/>
          <w:sz w:val="24"/>
          <w:szCs w:val="24"/>
          <w:lang w:eastAsia="ar-SA"/>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умственной отсталостью, создание воспитывающей  среды, обеспечивающей развитие социальных, интеллектуальных интересов учащихся в свободное время.</w:t>
      </w:r>
    </w:p>
    <w:p w14:paraId="091ADD9B" w14:textId="77777777" w:rsidR="00557F58" w:rsidRPr="009F2B3C" w:rsidRDefault="00557F58" w:rsidP="009F2B3C">
      <w:pPr>
        <w:suppressAutoHyphens/>
        <w:spacing w:after="0" w:line="240" w:lineRule="auto"/>
        <w:ind w:firstLine="709"/>
        <w:jc w:val="both"/>
        <w:rPr>
          <w:rFonts w:ascii="Times New Roman" w:eastAsia="Times New Roman" w:hAnsi="Times New Roman" w:cs="Times New Roman"/>
          <w:sz w:val="24"/>
          <w:szCs w:val="24"/>
          <w:lang w:eastAsia="ar-SA"/>
        </w:rPr>
      </w:pPr>
      <w:r w:rsidRPr="009F2B3C">
        <w:rPr>
          <w:rFonts w:ascii="Times New Roman" w:eastAsia="Times New Roman" w:hAnsi="Times New Roman" w:cs="Times New Roman"/>
          <w:b/>
          <w:sz w:val="24"/>
          <w:szCs w:val="24"/>
          <w:lang w:eastAsia="ar-SA"/>
        </w:rPr>
        <w:t>Основные  задачи</w:t>
      </w:r>
      <w:r w:rsidRPr="009F2B3C">
        <w:rPr>
          <w:rFonts w:ascii="Times New Roman" w:eastAsia="Times New Roman" w:hAnsi="Times New Roman" w:cs="Times New Roman"/>
          <w:sz w:val="24"/>
          <w:szCs w:val="24"/>
          <w:lang w:eastAsia="ar-SA"/>
        </w:rPr>
        <w:t xml:space="preserve">: </w:t>
      </w:r>
    </w:p>
    <w:p w14:paraId="66B42FBD" w14:textId="77777777" w:rsidR="00557F58" w:rsidRPr="009F2B3C" w:rsidRDefault="00557F58" w:rsidP="009F2B3C">
      <w:pPr>
        <w:suppressAutoHyphens/>
        <w:spacing w:after="0" w:line="240" w:lineRule="auto"/>
        <w:jc w:val="both"/>
        <w:rPr>
          <w:rFonts w:ascii="Times New Roman" w:eastAsia="Times New Roman" w:hAnsi="Times New Roman" w:cs="Times New Roman"/>
          <w:sz w:val="24"/>
          <w:szCs w:val="24"/>
          <w:lang w:eastAsia="ar-SA"/>
        </w:rPr>
      </w:pPr>
      <w:r w:rsidRPr="009F2B3C">
        <w:rPr>
          <w:rFonts w:ascii="Times New Roman" w:eastAsia="Times New Roman" w:hAnsi="Times New Roman" w:cs="Times New Roman"/>
          <w:sz w:val="24"/>
          <w:szCs w:val="24"/>
          <w:lang w:eastAsia="ar-SA"/>
        </w:rPr>
        <w:t>• коррекция всех компонентов психофизического, интеллектуального, личностного развития обучающихся с умственной отсталостью с учетом их возрастных и индивидуальных особенностей;</w:t>
      </w:r>
    </w:p>
    <w:p w14:paraId="29985ADA" w14:textId="77777777" w:rsidR="00557F58" w:rsidRPr="009F2B3C" w:rsidRDefault="00557F58" w:rsidP="009F2B3C">
      <w:pPr>
        <w:suppressAutoHyphens/>
        <w:spacing w:after="0" w:line="240" w:lineRule="auto"/>
        <w:jc w:val="both"/>
        <w:rPr>
          <w:rFonts w:ascii="Times New Roman" w:eastAsia="Times New Roman" w:hAnsi="Times New Roman" w:cs="Times New Roman"/>
          <w:sz w:val="24"/>
          <w:szCs w:val="24"/>
          <w:lang w:eastAsia="ar-SA"/>
        </w:rPr>
      </w:pPr>
      <w:r w:rsidRPr="009F2B3C">
        <w:rPr>
          <w:rFonts w:ascii="Times New Roman" w:eastAsia="Times New Roman" w:hAnsi="Times New Roman" w:cs="Times New Roman"/>
          <w:sz w:val="24"/>
          <w:szCs w:val="24"/>
          <w:lang w:eastAsia="ar-SA"/>
        </w:rPr>
        <w:t>•  развитие активности, самостоятельности и независимости в повседневной жизни;</w:t>
      </w:r>
    </w:p>
    <w:p w14:paraId="54E213F8" w14:textId="77777777" w:rsidR="00557F58" w:rsidRPr="009F2B3C" w:rsidRDefault="00557F58" w:rsidP="009F2B3C">
      <w:pPr>
        <w:suppressAutoHyphens/>
        <w:spacing w:after="0" w:line="240" w:lineRule="auto"/>
        <w:jc w:val="both"/>
        <w:rPr>
          <w:rFonts w:ascii="Times New Roman" w:eastAsia="Times New Roman" w:hAnsi="Times New Roman" w:cs="Times New Roman"/>
          <w:sz w:val="24"/>
          <w:szCs w:val="24"/>
          <w:lang w:eastAsia="ar-SA"/>
        </w:rPr>
      </w:pPr>
      <w:r w:rsidRPr="009F2B3C">
        <w:rPr>
          <w:rFonts w:ascii="Times New Roman" w:eastAsia="Times New Roman" w:hAnsi="Times New Roman" w:cs="Times New Roman"/>
          <w:sz w:val="24"/>
          <w:szCs w:val="24"/>
          <w:lang w:eastAsia="ar-SA"/>
        </w:rPr>
        <w:t>•  развитие возможных избирательных способностей и интересов ребенка в разных видах деятельности; формирование основ нравственного самосознания личности, умения правильно оценивать окружающее и самих себя, формирование эстетических потребностей, ценностей и чувств;</w:t>
      </w:r>
    </w:p>
    <w:p w14:paraId="0024E278" w14:textId="77777777" w:rsidR="00557F58" w:rsidRPr="009F2B3C" w:rsidRDefault="00557F58" w:rsidP="009F2B3C">
      <w:pPr>
        <w:suppressAutoHyphens/>
        <w:spacing w:after="0" w:line="240" w:lineRule="auto"/>
        <w:jc w:val="both"/>
        <w:rPr>
          <w:rFonts w:ascii="Times New Roman" w:eastAsia="Times New Roman" w:hAnsi="Times New Roman" w:cs="Times New Roman"/>
          <w:sz w:val="24"/>
          <w:szCs w:val="24"/>
          <w:lang w:eastAsia="ar-SA"/>
        </w:rPr>
      </w:pPr>
      <w:r w:rsidRPr="009F2B3C">
        <w:rPr>
          <w:rFonts w:ascii="Times New Roman" w:eastAsia="Times New Roman" w:hAnsi="Times New Roman" w:cs="Times New Roman"/>
          <w:sz w:val="24"/>
          <w:szCs w:val="24"/>
          <w:lang w:eastAsia="ar-SA"/>
        </w:rPr>
        <w:t>• развитие трудолюбия, способности к преодолению трудностей, целеустремлённости и настойчивости в достижении результата;</w:t>
      </w:r>
    </w:p>
    <w:p w14:paraId="2210D31D" w14:textId="77777777" w:rsidR="00557F58" w:rsidRPr="009F2B3C" w:rsidRDefault="00557F58" w:rsidP="009F2B3C">
      <w:pPr>
        <w:suppressAutoHyphens/>
        <w:spacing w:after="0" w:line="240" w:lineRule="auto"/>
        <w:jc w:val="both"/>
        <w:rPr>
          <w:rFonts w:ascii="Times New Roman" w:eastAsia="Times New Roman" w:hAnsi="Times New Roman" w:cs="Times New Roman"/>
          <w:sz w:val="24"/>
          <w:szCs w:val="24"/>
          <w:lang w:eastAsia="ar-SA"/>
        </w:rPr>
      </w:pPr>
      <w:r w:rsidRPr="009F2B3C">
        <w:rPr>
          <w:rFonts w:ascii="Times New Roman" w:eastAsia="Times New Roman" w:hAnsi="Times New Roman" w:cs="Times New Roman"/>
          <w:sz w:val="24"/>
          <w:szCs w:val="24"/>
          <w:lang w:eastAsia="ar-SA"/>
        </w:rPr>
        <w:t>•  расширение представлений ребенка о мире и о себе, его социального опыта;</w:t>
      </w:r>
    </w:p>
    <w:p w14:paraId="7A7FB7E1" w14:textId="77777777" w:rsidR="00557F58" w:rsidRPr="009F2B3C" w:rsidRDefault="00557F58" w:rsidP="009F2B3C">
      <w:pPr>
        <w:suppressAutoHyphens/>
        <w:spacing w:after="0" w:line="240" w:lineRule="auto"/>
        <w:jc w:val="both"/>
        <w:rPr>
          <w:rFonts w:ascii="Times New Roman" w:eastAsia="Times New Roman" w:hAnsi="Times New Roman" w:cs="Times New Roman"/>
          <w:sz w:val="24"/>
          <w:szCs w:val="24"/>
          <w:lang w:eastAsia="ar-SA"/>
        </w:rPr>
      </w:pPr>
      <w:r w:rsidRPr="009F2B3C">
        <w:rPr>
          <w:rFonts w:ascii="Times New Roman" w:eastAsia="Times New Roman" w:hAnsi="Times New Roman" w:cs="Times New Roman"/>
          <w:sz w:val="24"/>
          <w:szCs w:val="24"/>
          <w:lang w:eastAsia="ar-SA"/>
        </w:rPr>
        <w:t>•  формирование положительного отношения к базовым общественным ценностям;</w:t>
      </w:r>
    </w:p>
    <w:p w14:paraId="10BE31BF" w14:textId="77777777" w:rsidR="00557F58" w:rsidRPr="009F2B3C" w:rsidRDefault="00557F58" w:rsidP="009F2B3C">
      <w:pPr>
        <w:suppressAutoHyphens/>
        <w:spacing w:after="0" w:line="240" w:lineRule="auto"/>
        <w:jc w:val="both"/>
        <w:rPr>
          <w:rFonts w:ascii="Times New Roman" w:eastAsia="Times New Roman" w:hAnsi="Times New Roman" w:cs="Times New Roman"/>
          <w:sz w:val="24"/>
          <w:szCs w:val="24"/>
          <w:lang w:eastAsia="ar-SA"/>
        </w:rPr>
      </w:pPr>
      <w:r w:rsidRPr="009F2B3C">
        <w:rPr>
          <w:rFonts w:ascii="Times New Roman" w:eastAsia="Times New Roman" w:hAnsi="Times New Roman" w:cs="Times New Roman"/>
          <w:sz w:val="24"/>
          <w:szCs w:val="24"/>
          <w:lang w:eastAsia="ar-SA"/>
        </w:rPr>
        <w:lastRenderedPageBreak/>
        <w:t>• формирование умений, навыков социального общения людей; расширение круга общения, выход обучающегося за пределы семьи и образовательной организации;</w:t>
      </w:r>
    </w:p>
    <w:p w14:paraId="6B871B5D" w14:textId="77777777" w:rsidR="00557F58" w:rsidRPr="009F2B3C" w:rsidRDefault="00557F58" w:rsidP="009F2B3C">
      <w:pPr>
        <w:suppressAutoHyphens/>
        <w:spacing w:after="0" w:line="240" w:lineRule="auto"/>
        <w:jc w:val="both"/>
        <w:rPr>
          <w:rFonts w:ascii="Times New Roman" w:eastAsia="Times New Roman" w:hAnsi="Times New Roman" w:cs="Times New Roman"/>
          <w:sz w:val="24"/>
          <w:szCs w:val="24"/>
          <w:lang w:eastAsia="ar-SA"/>
        </w:rPr>
      </w:pPr>
      <w:r w:rsidRPr="009F2B3C">
        <w:rPr>
          <w:rFonts w:ascii="Times New Roman" w:eastAsia="Times New Roman" w:hAnsi="Times New Roman" w:cs="Times New Roman"/>
          <w:sz w:val="24"/>
          <w:szCs w:val="24"/>
          <w:lang w:eastAsia="ar-SA"/>
        </w:rPr>
        <w:t>• 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w:t>
      </w:r>
    </w:p>
    <w:p w14:paraId="3931BAB8" w14:textId="77777777" w:rsidR="00557F58" w:rsidRPr="009F2B3C" w:rsidRDefault="00557F58" w:rsidP="009F2B3C">
      <w:pPr>
        <w:suppressAutoHyphens/>
        <w:spacing w:after="0" w:line="240" w:lineRule="auto"/>
        <w:jc w:val="both"/>
        <w:rPr>
          <w:rFonts w:ascii="Times New Roman" w:eastAsia="Times New Roman" w:hAnsi="Times New Roman" w:cs="Times New Roman"/>
          <w:sz w:val="24"/>
          <w:szCs w:val="24"/>
          <w:lang w:eastAsia="ar-SA"/>
        </w:rPr>
      </w:pPr>
      <w:r w:rsidRPr="009F2B3C">
        <w:rPr>
          <w:rFonts w:ascii="Times New Roman" w:eastAsia="Times New Roman" w:hAnsi="Times New Roman" w:cs="Times New Roman"/>
          <w:sz w:val="24"/>
          <w:szCs w:val="24"/>
          <w:lang w:eastAsia="ar-SA"/>
        </w:rPr>
        <w:t>•  развитие доброжелательности и эмоциональной отзывчивости, понимания других людей и сопереживания им.</w:t>
      </w:r>
    </w:p>
    <w:p w14:paraId="55108E58" w14:textId="43575086" w:rsidR="00C46326" w:rsidRPr="009F2B3C" w:rsidRDefault="00C46326" w:rsidP="009F2B3C">
      <w:pPr>
        <w:suppressAutoHyphens/>
        <w:spacing w:after="0" w:line="240" w:lineRule="auto"/>
        <w:jc w:val="center"/>
        <w:rPr>
          <w:rFonts w:ascii="Times New Roman" w:eastAsia="Times New Roman" w:hAnsi="Times New Roman" w:cs="Times New Roman"/>
          <w:b/>
          <w:sz w:val="24"/>
          <w:szCs w:val="24"/>
          <w:lang w:eastAsia="ar-SA"/>
        </w:rPr>
      </w:pPr>
      <w:r w:rsidRPr="009F2B3C">
        <w:rPr>
          <w:rFonts w:ascii="Times New Roman" w:eastAsia="Times New Roman" w:hAnsi="Times New Roman" w:cs="Times New Roman"/>
          <w:b/>
          <w:sz w:val="24"/>
          <w:szCs w:val="24"/>
          <w:lang w:eastAsia="ar-SA"/>
        </w:rPr>
        <w:t>Основные направления и формы внеурочной деятельности</w:t>
      </w:r>
    </w:p>
    <w:p w14:paraId="614DABDD" w14:textId="7DF96DD4" w:rsidR="00C46326" w:rsidRPr="009F2B3C" w:rsidRDefault="00C46326" w:rsidP="009F2B3C">
      <w:pPr>
        <w:suppressAutoHyphens/>
        <w:spacing w:after="0" w:line="240" w:lineRule="auto"/>
        <w:ind w:firstLine="709"/>
        <w:jc w:val="both"/>
        <w:rPr>
          <w:rFonts w:ascii="Times New Roman" w:eastAsia="Times New Roman" w:hAnsi="Times New Roman" w:cs="Times New Roman"/>
          <w:sz w:val="24"/>
          <w:szCs w:val="24"/>
          <w:lang w:eastAsia="ar-SA"/>
        </w:rPr>
      </w:pPr>
      <w:r w:rsidRPr="009F2B3C">
        <w:rPr>
          <w:rFonts w:ascii="Times New Roman" w:eastAsia="Times New Roman" w:hAnsi="Times New Roman" w:cs="Times New Roman"/>
          <w:sz w:val="24"/>
          <w:szCs w:val="24"/>
          <w:lang w:eastAsia="ar-SA"/>
        </w:rPr>
        <w:t>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w:t>
      </w:r>
    </w:p>
    <w:p w14:paraId="43D4E91B" w14:textId="46481087" w:rsidR="00557F58" w:rsidRPr="009F2B3C" w:rsidRDefault="00557F58" w:rsidP="009F2B3C">
      <w:pPr>
        <w:suppressAutoHyphens/>
        <w:spacing w:after="0" w:line="240" w:lineRule="auto"/>
        <w:ind w:firstLine="709"/>
        <w:jc w:val="both"/>
        <w:rPr>
          <w:rFonts w:ascii="Times New Roman" w:eastAsia="Times New Roman" w:hAnsi="Times New Roman" w:cs="Times New Roman"/>
          <w:sz w:val="24"/>
          <w:szCs w:val="24"/>
          <w:lang w:eastAsia="ar-SA"/>
        </w:rPr>
      </w:pPr>
      <w:r w:rsidRPr="009F2B3C">
        <w:rPr>
          <w:rFonts w:ascii="Times New Roman" w:eastAsia="Times New Roman" w:hAnsi="Times New Roman" w:cs="Times New Roman"/>
          <w:sz w:val="24"/>
          <w:szCs w:val="24"/>
          <w:lang w:eastAsia="ar-SA"/>
        </w:rPr>
        <w:t>К основным направлениям внеурочной деятельности относятся: нравственное, спортивно-оздоровительное, общекультурное, социальное.</w:t>
      </w:r>
    </w:p>
    <w:p w14:paraId="6CCC499A" w14:textId="7988B19C" w:rsidR="00C46326" w:rsidRPr="009F2B3C" w:rsidRDefault="00C46326" w:rsidP="009F2B3C">
      <w:pPr>
        <w:suppressAutoHyphens/>
        <w:spacing w:after="0" w:line="240" w:lineRule="auto"/>
        <w:ind w:firstLine="709"/>
        <w:jc w:val="both"/>
        <w:rPr>
          <w:rFonts w:ascii="Times New Roman" w:eastAsia="Times New Roman" w:hAnsi="Times New Roman" w:cs="Times New Roman"/>
          <w:sz w:val="24"/>
          <w:szCs w:val="24"/>
          <w:lang w:eastAsia="ar-SA"/>
        </w:rPr>
      </w:pPr>
      <w:r w:rsidRPr="009F2B3C">
        <w:rPr>
          <w:rFonts w:ascii="Times New Roman" w:eastAsia="Times New Roman" w:hAnsi="Times New Roman" w:cs="Times New Roman"/>
          <w:sz w:val="24"/>
          <w:szCs w:val="24"/>
          <w:lang w:eastAsia="ar-SA"/>
        </w:rPr>
        <w:t xml:space="preserve">Данные направления являются содержательным ориентиром для разработки соответствующих программ. Организация вправе самостоятельно выбирать приоритетные направления внеурочной деятельности, определять организационные формы её учетом реальных условий, особенностей обучающихся, потребностей обучающихся и их родителей (законных представителей). </w:t>
      </w:r>
    </w:p>
    <w:p w14:paraId="64F75DFE" w14:textId="6CA65EB6" w:rsidR="00C46326" w:rsidRPr="009F2B3C" w:rsidRDefault="00C46326" w:rsidP="009F2B3C">
      <w:pPr>
        <w:suppressAutoHyphens/>
        <w:spacing w:after="0" w:line="240" w:lineRule="auto"/>
        <w:ind w:firstLine="709"/>
        <w:jc w:val="both"/>
        <w:rPr>
          <w:rFonts w:ascii="Times New Roman" w:eastAsia="Times New Roman" w:hAnsi="Times New Roman" w:cs="Times New Roman"/>
          <w:sz w:val="24"/>
          <w:szCs w:val="24"/>
          <w:lang w:eastAsia="ar-SA"/>
        </w:rPr>
      </w:pPr>
      <w:r w:rsidRPr="009F2B3C">
        <w:rPr>
          <w:rFonts w:ascii="Times New Roman" w:eastAsia="Times New Roman" w:hAnsi="Times New Roman" w:cs="Times New Roman"/>
          <w:sz w:val="24"/>
          <w:szCs w:val="24"/>
          <w:lang w:eastAsia="ar-SA"/>
        </w:rPr>
        <w:t>При этом следует учитывать, что формы, содержание внеурочной деятельности должны соответствовать общим целям, задачам и результатам воспитания. Результативность внеурочной деятельности предполагает: приобретение обучающимися с умственной отсталостью (интеллектуальными нарушениями) социального знания, формирования положительного отношения к базовым ценностям, приобретения опыта самостоятельного общественного действия.</w:t>
      </w:r>
    </w:p>
    <w:p w14:paraId="79387C8E" w14:textId="77777777" w:rsidR="009B3AAB" w:rsidRPr="009F2B3C" w:rsidRDefault="009B3AAB" w:rsidP="009F2B3C">
      <w:pPr>
        <w:suppressAutoHyphens/>
        <w:spacing w:after="0" w:line="240" w:lineRule="auto"/>
        <w:ind w:firstLine="709"/>
        <w:jc w:val="both"/>
        <w:rPr>
          <w:rFonts w:ascii="Times New Roman" w:eastAsia="Times New Roman" w:hAnsi="Times New Roman" w:cs="Times New Roman"/>
          <w:sz w:val="24"/>
          <w:szCs w:val="24"/>
          <w:lang w:eastAsia="ar-SA"/>
        </w:rPr>
      </w:pPr>
      <w:r w:rsidRPr="009F2B3C">
        <w:rPr>
          <w:rFonts w:ascii="Times New Roman" w:eastAsia="Times New Roman" w:hAnsi="Times New Roman" w:cs="Times New Roman"/>
          <w:sz w:val="24"/>
          <w:szCs w:val="24"/>
          <w:lang w:eastAsia="ar-SA"/>
        </w:rP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
    <w:p w14:paraId="26314E28" w14:textId="77777777" w:rsidR="009B3AAB" w:rsidRPr="009F2B3C" w:rsidRDefault="009B3AAB" w:rsidP="009F2B3C">
      <w:pPr>
        <w:suppressAutoHyphens/>
        <w:spacing w:after="0" w:line="240" w:lineRule="auto"/>
        <w:ind w:firstLine="709"/>
        <w:jc w:val="both"/>
        <w:rPr>
          <w:rFonts w:ascii="Times New Roman" w:eastAsia="Times New Roman" w:hAnsi="Times New Roman" w:cs="Times New Roman"/>
          <w:sz w:val="24"/>
          <w:szCs w:val="24"/>
          <w:lang w:eastAsia="ar-SA"/>
        </w:rPr>
      </w:pPr>
      <w:r w:rsidRPr="009F2B3C">
        <w:rPr>
          <w:rFonts w:ascii="Times New Roman" w:eastAsia="Times New Roman" w:hAnsi="Times New Roman" w:cs="Times New Roman"/>
          <w:sz w:val="24"/>
          <w:szCs w:val="24"/>
          <w:lang w:eastAsia="ar-SA"/>
        </w:rPr>
        <w:t>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(интеллектуальными нарушениями) 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отсталостью (интеллектуальными нарушениями).</w:t>
      </w:r>
    </w:p>
    <w:p w14:paraId="59FF767E" w14:textId="4BD11CA1" w:rsidR="00557F58" w:rsidRPr="009F2B3C" w:rsidRDefault="009B3AAB" w:rsidP="009F2B3C">
      <w:pPr>
        <w:suppressAutoHyphens/>
        <w:spacing w:after="0" w:line="240" w:lineRule="auto"/>
        <w:ind w:firstLine="709"/>
        <w:jc w:val="both"/>
        <w:rPr>
          <w:rFonts w:ascii="Times New Roman" w:eastAsia="Times New Roman" w:hAnsi="Times New Roman" w:cs="Times New Roman"/>
          <w:sz w:val="24"/>
          <w:szCs w:val="24"/>
          <w:lang w:eastAsia="ar-SA"/>
        </w:rPr>
      </w:pPr>
      <w:r w:rsidRPr="009F2B3C">
        <w:rPr>
          <w:rFonts w:ascii="Times New Roman" w:eastAsia="Times New Roman" w:hAnsi="Times New Roman" w:cs="Times New Roman"/>
          <w:sz w:val="24"/>
          <w:szCs w:val="24"/>
          <w:lang w:eastAsia="ar-SA"/>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14:paraId="5B6153D9" w14:textId="77777777" w:rsidR="009B3AAB" w:rsidRPr="009F2B3C" w:rsidRDefault="00557F58" w:rsidP="009F2B3C">
      <w:pPr>
        <w:suppressAutoHyphens/>
        <w:spacing w:after="0" w:line="240" w:lineRule="auto"/>
        <w:ind w:firstLine="709"/>
        <w:jc w:val="both"/>
        <w:rPr>
          <w:rFonts w:ascii="Times New Roman" w:eastAsia="Times New Roman" w:hAnsi="Times New Roman" w:cs="Times New Roman"/>
          <w:sz w:val="24"/>
          <w:szCs w:val="24"/>
          <w:lang w:eastAsia="ar-SA"/>
        </w:rPr>
      </w:pPr>
      <w:r w:rsidRPr="009F2B3C">
        <w:rPr>
          <w:rFonts w:ascii="Times New Roman" w:eastAsia="Times New Roman" w:hAnsi="Times New Roman" w:cs="Times New Roman"/>
          <w:sz w:val="24"/>
          <w:szCs w:val="24"/>
          <w:lang w:eastAsia="ar-SA"/>
        </w:rPr>
        <w:t xml:space="preserve"> </w:t>
      </w:r>
      <w:r w:rsidR="009B3AAB" w:rsidRPr="009F2B3C">
        <w:rPr>
          <w:rFonts w:ascii="Times New Roman" w:eastAsia="Times New Roman" w:hAnsi="Times New Roman" w:cs="Times New Roman"/>
          <w:sz w:val="24"/>
          <w:szCs w:val="24"/>
          <w:lang w:eastAsia="ar-SA"/>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14:paraId="3FDA9628" w14:textId="77777777" w:rsidR="009B3AAB" w:rsidRPr="009F2B3C" w:rsidRDefault="009B3AAB" w:rsidP="009F2B3C">
      <w:pPr>
        <w:suppressAutoHyphens/>
        <w:spacing w:after="0" w:line="240" w:lineRule="auto"/>
        <w:ind w:firstLine="709"/>
        <w:jc w:val="both"/>
        <w:rPr>
          <w:rFonts w:ascii="Times New Roman" w:eastAsia="Times New Roman" w:hAnsi="Times New Roman" w:cs="Times New Roman"/>
          <w:sz w:val="24"/>
          <w:szCs w:val="24"/>
          <w:lang w:eastAsia="ar-SA"/>
        </w:rPr>
      </w:pPr>
      <w:r w:rsidRPr="009F2B3C">
        <w:rPr>
          <w:rFonts w:ascii="Times New Roman" w:eastAsia="Times New Roman" w:hAnsi="Times New Roman" w:cs="Times New Roman"/>
          <w:sz w:val="24"/>
          <w:szCs w:val="24"/>
          <w:lang w:eastAsia="ar-SA"/>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14:paraId="3FBF4CB4" w14:textId="77777777" w:rsidR="009B3AAB" w:rsidRPr="009F2B3C" w:rsidRDefault="009B3AAB" w:rsidP="009F2B3C">
      <w:pPr>
        <w:suppressAutoHyphens/>
        <w:spacing w:after="0" w:line="240" w:lineRule="auto"/>
        <w:ind w:firstLine="709"/>
        <w:jc w:val="both"/>
        <w:rPr>
          <w:rFonts w:ascii="Times New Roman" w:eastAsia="Times New Roman" w:hAnsi="Times New Roman" w:cs="Times New Roman"/>
          <w:sz w:val="24"/>
          <w:szCs w:val="24"/>
          <w:lang w:eastAsia="ar-SA"/>
        </w:rPr>
      </w:pPr>
      <w:r w:rsidRPr="009F2B3C">
        <w:rPr>
          <w:rFonts w:ascii="Times New Roman" w:eastAsia="Times New Roman" w:hAnsi="Times New Roman" w:cs="Times New Roman"/>
          <w:sz w:val="24"/>
          <w:szCs w:val="24"/>
          <w:lang w:eastAsia="ar-SA"/>
        </w:rPr>
        <w:t>• непосредственно в общеобразовательной организации по типу школы полного дня;</w:t>
      </w:r>
    </w:p>
    <w:p w14:paraId="28EE7CDE" w14:textId="77777777" w:rsidR="009B3AAB" w:rsidRPr="009F2B3C" w:rsidRDefault="009B3AAB" w:rsidP="009F2B3C">
      <w:pPr>
        <w:suppressAutoHyphens/>
        <w:spacing w:after="0" w:line="240" w:lineRule="auto"/>
        <w:ind w:firstLine="709"/>
        <w:jc w:val="both"/>
        <w:rPr>
          <w:rFonts w:ascii="Times New Roman" w:eastAsia="Times New Roman" w:hAnsi="Times New Roman" w:cs="Times New Roman"/>
          <w:sz w:val="24"/>
          <w:szCs w:val="24"/>
          <w:lang w:eastAsia="ar-SA"/>
        </w:rPr>
      </w:pPr>
      <w:r w:rsidRPr="009F2B3C">
        <w:rPr>
          <w:rFonts w:ascii="Times New Roman" w:eastAsia="Times New Roman" w:hAnsi="Times New Roman" w:cs="Times New Roman"/>
          <w:sz w:val="24"/>
          <w:szCs w:val="24"/>
          <w:lang w:eastAsia="ar-SA"/>
        </w:rPr>
        <w:t>• совместно с организациями дополнительного образования детей, спортивными объектами, организациями культуры;</w:t>
      </w:r>
    </w:p>
    <w:p w14:paraId="60392491" w14:textId="77777777" w:rsidR="009B3AAB" w:rsidRPr="009F2B3C" w:rsidRDefault="009B3AAB" w:rsidP="009F2B3C">
      <w:pPr>
        <w:suppressAutoHyphens/>
        <w:spacing w:after="0" w:line="240" w:lineRule="auto"/>
        <w:ind w:firstLine="709"/>
        <w:jc w:val="both"/>
        <w:rPr>
          <w:rFonts w:ascii="Times New Roman" w:eastAsia="Times New Roman" w:hAnsi="Times New Roman" w:cs="Times New Roman"/>
          <w:sz w:val="24"/>
          <w:szCs w:val="24"/>
          <w:lang w:eastAsia="ar-SA"/>
        </w:rPr>
      </w:pPr>
      <w:r w:rsidRPr="009F2B3C">
        <w:rPr>
          <w:rFonts w:ascii="Times New Roman" w:eastAsia="Times New Roman" w:hAnsi="Times New Roman" w:cs="Times New Roman"/>
          <w:sz w:val="24"/>
          <w:szCs w:val="24"/>
          <w:lang w:eastAsia="ar-SA"/>
        </w:rPr>
        <w:lastRenderedPageBreak/>
        <w:t>• в сотрудничестве с другими организациями и с участием педагогов общеобразовательной организации (комбинированная схема).</w:t>
      </w:r>
    </w:p>
    <w:p w14:paraId="0B3CB94D" w14:textId="77777777" w:rsidR="009B3AAB" w:rsidRPr="009F2B3C" w:rsidRDefault="009B3AAB" w:rsidP="009F2B3C">
      <w:pPr>
        <w:suppressAutoHyphens/>
        <w:spacing w:after="0" w:line="240" w:lineRule="auto"/>
        <w:ind w:firstLine="709"/>
        <w:jc w:val="both"/>
        <w:rPr>
          <w:rFonts w:ascii="Times New Roman" w:eastAsia="Times New Roman" w:hAnsi="Times New Roman" w:cs="Times New Roman"/>
          <w:sz w:val="24"/>
          <w:szCs w:val="24"/>
          <w:lang w:eastAsia="ar-SA"/>
        </w:rPr>
      </w:pPr>
      <w:r w:rsidRPr="009F2B3C">
        <w:rPr>
          <w:rFonts w:ascii="Times New Roman" w:eastAsia="Times New Roman" w:hAnsi="Times New Roman" w:cs="Times New Roman"/>
          <w:sz w:val="24"/>
          <w:szCs w:val="24"/>
          <w:lang w:eastAsia="ar-SA"/>
        </w:rPr>
        <w:t>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(интеллектуальными нарушениями) в общеобразовательной организации в течение дня, содержательном единстве учебного, воспитательного и коррекционно-развивающего процессов.</w:t>
      </w:r>
    </w:p>
    <w:p w14:paraId="339D84A8" w14:textId="77777777" w:rsidR="009B3AAB" w:rsidRPr="009F2B3C" w:rsidRDefault="009B3AAB" w:rsidP="009F2B3C">
      <w:pPr>
        <w:suppressAutoHyphens/>
        <w:spacing w:after="0" w:line="240" w:lineRule="auto"/>
        <w:ind w:firstLine="709"/>
        <w:jc w:val="both"/>
        <w:rPr>
          <w:rFonts w:ascii="Times New Roman" w:eastAsia="Times New Roman" w:hAnsi="Times New Roman" w:cs="Times New Roman"/>
          <w:sz w:val="24"/>
          <w:szCs w:val="24"/>
          <w:lang w:eastAsia="ar-SA"/>
        </w:rPr>
      </w:pPr>
      <w:r w:rsidRPr="009F2B3C">
        <w:rPr>
          <w:rFonts w:ascii="Times New Roman" w:eastAsia="Times New Roman" w:hAnsi="Times New Roman" w:cs="Times New Roman"/>
          <w:sz w:val="24"/>
          <w:szCs w:val="24"/>
          <w:lang w:eastAsia="ar-SA"/>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14:paraId="3CF6F806" w14:textId="77777777" w:rsidR="009B3AAB" w:rsidRPr="009F2B3C" w:rsidRDefault="009B3AAB" w:rsidP="009F2B3C">
      <w:pPr>
        <w:suppressAutoHyphens/>
        <w:spacing w:after="0" w:line="240" w:lineRule="auto"/>
        <w:ind w:firstLine="709"/>
        <w:jc w:val="both"/>
        <w:rPr>
          <w:rFonts w:ascii="Times New Roman" w:eastAsia="Times New Roman" w:hAnsi="Times New Roman" w:cs="Times New Roman"/>
          <w:sz w:val="24"/>
          <w:szCs w:val="24"/>
          <w:lang w:eastAsia="ar-SA"/>
        </w:rPr>
      </w:pPr>
      <w:r w:rsidRPr="009F2B3C">
        <w:rPr>
          <w:rFonts w:ascii="Times New Roman" w:eastAsia="Times New Roman" w:hAnsi="Times New Roman" w:cs="Times New Roman"/>
          <w:sz w:val="24"/>
          <w:szCs w:val="24"/>
          <w:lang w:eastAsia="ar-SA"/>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14:paraId="6995D399" w14:textId="77777777" w:rsidR="009B3AAB" w:rsidRPr="009F2B3C" w:rsidRDefault="009B3AAB" w:rsidP="009F2B3C">
      <w:pPr>
        <w:suppressAutoHyphens/>
        <w:spacing w:after="0" w:line="240" w:lineRule="auto"/>
        <w:ind w:firstLine="709"/>
        <w:jc w:val="both"/>
        <w:rPr>
          <w:rFonts w:ascii="Times New Roman" w:eastAsia="Times New Roman" w:hAnsi="Times New Roman" w:cs="Times New Roman"/>
          <w:sz w:val="24"/>
          <w:szCs w:val="24"/>
          <w:lang w:eastAsia="ar-SA"/>
        </w:rPr>
      </w:pPr>
      <w:r w:rsidRPr="009F2B3C">
        <w:rPr>
          <w:rFonts w:ascii="Times New Roman" w:eastAsia="Times New Roman" w:hAnsi="Times New Roman" w:cs="Times New Roman"/>
          <w:sz w:val="24"/>
          <w:szCs w:val="24"/>
          <w:lang w:eastAsia="ar-SA"/>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14:paraId="33E3711F" w14:textId="77777777" w:rsidR="009B3AAB" w:rsidRPr="009F2B3C" w:rsidRDefault="009B3AAB" w:rsidP="009F2B3C">
      <w:pPr>
        <w:suppressAutoHyphens/>
        <w:spacing w:after="0" w:line="240" w:lineRule="auto"/>
        <w:ind w:firstLine="709"/>
        <w:jc w:val="both"/>
        <w:rPr>
          <w:rFonts w:ascii="Times New Roman" w:eastAsia="Times New Roman" w:hAnsi="Times New Roman" w:cs="Times New Roman"/>
          <w:sz w:val="24"/>
          <w:szCs w:val="24"/>
          <w:lang w:eastAsia="ar-SA"/>
        </w:rPr>
      </w:pPr>
      <w:r w:rsidRPr="009F2B3C">
        <w:rPr>
          <w:rFonts w:ascii="Times New Roman" w:eastAsia="Times New Roman" w:hAnsi="Times New Roman" w:cs="Times New Roman"/>
          <w:sz w:val="24"/>
          <w:szCs w:val="24"/>
          <w:lang w:eastAsia="ar-SA"/>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14:paraId="37777240" w14:textId="4E149D5B" w:rsidR="009B3AAB" w:rsidRPr="009F2B3C" w:rsidRDefault="009B3AAB" w:rsidP="009F2B3C">
      <w:pPr>
        <w:suppressAutoHyphens/>
        <w:spacing w:after="0" w:line="240" w:lineRule="auto"/>
        <w:ind w:firstLine="709"/>
        <w:jc w:val="both"/>
        <w:rPr>
          <w:rFonts w:ascii="Times New Roman" w:eastAsia="Times New Roman" w:hAnsi="Times New Roman" w:cs="Times New Roman"/>
          <w:sz w:val="24"/>
          <w:szCs w:val="24"/>
          <w:lang w:eastAsia="ar-SA"/>
        </w:rPr>
      </w:pPr>
      <w:r w:rsidRPr="009F2B3C">
        <w:rPr>
          <w:rFonts w:ascii="Times New Roman" w:eastAsia="Times New Roman" w:hAnsi="Times New Roman" w:cs="Times New Roman"/>
          <w:sz w:val="24"/>
          <w:szCs w:val="24"/>
          <w:lang w:eastAsia="ar-SA"/>
        </w:rPr>
        <w:t xml:space="preserve"> В качестве организационного механизма реализации внеурочной деятельности в Организации рекомендуется использовать план внеурочной деятельности. Под планом внеурочной деятельности следует понимать нормативный документ Организации, который определяет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14:paraId="7BE89FF7" w14:textId="7C66DFBB" w:rsidR="009B3AAB" w:rsidRPr="009F2B3C" w:rsidRDefault="009B3AAB" w:rsidP="009F2B3C">
      <w:pPr>
        <w:suppressAutoHyphens/>
        <w:spacing w:after="0" w:line="240" w:lineRule="auto"/>
        <w:ind w:firstLine="709"/>
        <w:jc w:val="both"/>
        <w:rPr>
          <w:rFonts w:ascii="Times New Roman" w:eastAsia="Times New Roman" w:hAnsi="Times New Roman" w:cs="Times New Roman"/>
          <w:sz w:val="24"/>
          <w:szCs w:val="24"/>
          <w:lang w:eastAsia="ar-SA"/>
        </w:rPr>
      </w:pPr>
      <w:r w:rsidRPr="009F2B3C">
        <w:rPr>
          <w:rFonts w:ascii="Times New Roman" w:eastAsia="Times New Roman" w:hAnsi="Times New Roman" w:cs="Times New Roman"/>
          <w:sz w:val="24"/>
          <w:szCs w:val="24"/>
          <w:lang w:eastAsia="ar-SA"/>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14:paraId="2B7AFC0A" w14:textId="77777777" w:rsidR="00557F58" w:rsidRPr="009F2B3C" w:rsidRDefault="00557F58" w:rsidP="009F2B3C">
      <w:pPr>
        <w:suppressAutoHyphens/>
        <w:spacing w:after="0" w:line="240" w:lineRule="auto"/>
        <w:ind w:firstLine="709"/>
        <w:jc w:val="center"/>
        <w:rPr>
          <w:rFonts w:ascii="Times New Roman" w:eastAsia="Times New Roman" w:hAnsi="Times New Roman" w:cs="Times New Roman"/>
          <w:b/>
          <w:sz w:val="24"/>
          <w:szCs w:val="24"/>
          <w:lang w:eastAsia="ar-SA"/>
        </w:rPr>
      </w:pPr>
      <w:r w:rsidRPr="009F2B3C">
        <w:rPr>
          <w:rFonts w:ascii="Times New Roman" w:eastAsia="Times New Roman" w:hAnsi="Times New Roman" w:cs="Times New Roman"/>
          <w:b/>
          <w:sz w:val="24"/>
          <w:szCs w:val="24"/>
          <w:lang w:eastAsia="ar-SA"/>
        </w:rPr>
        <w:t>Планируемые результаты внеурочной деятельности:</w:t>
      </w:r>
    </w:p>
    <w:p w14:paraId="7953A2C5" w14:textId="77777777" w:rsidR="009B3AAB" w:rsidRPr="009F2B3C" w:rsidRDefault="009B3AAB" w:rsidP="009F2B3C">
      <w:pPr>
        <w:suppressAutoHyphens/>
        <w:overflowPunct w:val="0"/>
        <w:spacing w:after="0" w:line="240" w:lineRule="auto"/>
        <w:ind w:firstLine="709"/>
        <w:jc w:val="both"/>
        <w:rPr>
          <w:rFonts w:ascii="Times New Roman" w:eastAsia="Arial Unicode MS" w:hAnsi="Times New Roman" w:cs="Times New Roman"/>
          <w:color w:val="00000A"/>
          <w:kern w:val="1"/>
          <w:sz w:val="24"/>
          <w:szCs w:val="24"/>
          <w:lang w:eastAsia="ar-SA"/>
        </w:rPr>
      </w:pPr>
      <w:r w:rsidRPr="009F2B3C">
        <w:rPr>
          <w:rFonts w:ascii="Times New Roman" w:eastAsia="Arial Unicode MS" w:hAnsi="Times New Roman" w:cs="Times New Roman"/>
          <w:color w:val="00000A"/>
          <w:kern w:val="1"/>
          <w:sz w:val="24"/>
          <w:szCs w:val="24"/>
          <w:lang w:eastAsia="ar-SA"/>
        </w:rPr>
        <w:t>В результате реализации программы внеурочной деятельности должно обе</w:t>
      </w:r>
      <w:r w:rsidRPr="009F2B3C">
        <w:rPr>
          <w:rFonts w:ascii="Times New Roman" w:eastAsia="Arial Unicode MS" w:hAnsi="Times New Roman" w:cs="Times New Roman"/>
          <w:color w:val="00000A"/>
          <w:kern w:val="1"/>
          <w:sz w:val="24"/>
          <w:szCs w:val="24"/>
          <w:lang w:eastAsia="ar-SA"/>
        </w:rPr>
        <w:softHyphen/>
        <w:t>с</w:t>
      </w:r>
      <w:r w:rsidRPr="009F2B3C">
        <w:rPr>
          <w:rFonts w:ascii="Times New Roman" w:eastAsia="Arial Unicode MS" w:hAnsi="Times New Roman" w:cs="Times New Roman"/>
          <w:color w:val="00000A"/>
          <w:kern w:val="1"/>
          <w:sz w:val="24"/>
          <w:szCs w:val="24"/>
          <w:lang w:eastAsia="ar-SA"/>
        </w:rPr>
        <w:softHyphen/>
        <w:t>пе</w:t>
      </w:r>
      <w:r w:rsidRPr="009F2B3C">
        <w:rPr>
          <w:rFonts w:ascii="Times New Roman" w:eastAsia="Arial Unicode MS" w:hAnsi="Times New Roman" w:cs="Times New Roman"/>
          <w:color w:val="00000A"/>
          <w:kern w:val="1"/>
          <w:sz w:val="24"/>
          <w:szCs w:val="24"/>
          <w:lang w:eastAsia="ar-SA"/>
        </w:rPr>
        <w:softHyphen/>
        <w:t>чи</w:t>
      </w:r>
      <w:r w:rsidRPr="009F2B3C">
        <w:rPr>
          <w:rFonts w:ascii="Times New Roman" w:eastAsia="Arial Unicode MS" w:hAnsi="Times New Roman" w:cs="Times New Roman"/>
          <w:color w:val="00000A"/>
          <w:kern w:val="1"/>
          <w:sz w:val="24"/>
          <w:szCs w:val="24"/>
          <w:lang w:eastAsia="ar-SA"/>
        </w:rPr>
        <w:softHyphen/>
        <w:t>вать</w:t>
      </w:r>
      <w:r w:rsidRPr="009F2B3C">
        <w:rPr>
          <w:rFonts w:ascii="Times New Roman" w:eastAsia="Arial Unicode MS" w:hAnsi="Times New Roman" w:cs="Times New Roman"/>
          <w:color w:val="00000A"/>
          <w:kern w:val="1"/>
          <w:sz w:val="24"/>
          <w:szCs w:val="24"/>
          <w:lang w:eastAsia="ar-SA"/>
        </w:rPr>
        <w:softHyphen/>
        <w:t xml:space="preserve">ся достижение обучающимися с умственной отсталостью </w:t>
      </w:r>
      <w:r w:rsidRPr="009F2B3C">
        <w:rPr>
          <w:rFonts w:ascii="Times New Roman" w:eastAsia="Arial Unicode MS" w:hAnsi="Times New Roman" w:cs="Times New Roman"/>
          <w:kern w:val="1"/>
          <w:sz w:val="24"/>
          <w:szCs w:val="24"/>
          <w:lang w:eastAsia="ar-SA"/>
        </w:rPr>
        <w:t>(интеллектуальными на</w:t>
      </w:r>
      <w:r w:rsidRPr="009F2B3C">
        <w:rPr>
          <w:rFonts w:ascii="Times New Roman" w:eastAsia="Arial Unicode MS" w:hAnsi="Times New Roman" w:cs="Times New Roman"/>
          <w:kern w:val="1"/>
          <w:sz w:val="24"/>
          <w:szCs w:val="24"/>
          <w:lang w:eastAsia="ar-SA"/>
        </w:rPr>
        <w:softHyphen/>
        <w:t>ру</w:t>
      </w:r>
      <w:r w:rsidRPr="009F2B3C">
        <w:rPr>
          <w:rFonts w:ascii="Times New Roman" w:eastAsia="Arial Unicode MS" w:hAnsi="Times New Roman" w:cs="Times New Roman"/>
          <w:kern w:val="1"/>
          <w:sz w:val="24"/>
          <w:szCs w:val="24"/>
          <w:lang w:eastAsia="ar-SA"/>
        </w:rPr>
        <w:softHyphen/>
        <w:t>ше</w:t>
      </w:r>
      <w:r w:rsidRPr="009F2B3C">
        <w:rPr>
          <w:rFonts w:ascii="Times New Roman" w:eastAsia="Arial Unicode MS" w:hAnsi="Times New Roman" w:cs="Times New Roman"/>
          <w:kern w:val="1"/>
          <w:sz w:val="24"/>
          <w:szCs w:val="24"/>
          <w:lang w:eastAsia="ar-SA"/>
        </w:rPr>
        <w:softHyphen/>
        <w:t>ниями)</w:t>
      </w:r>
      <w:r w:rsidRPr="009F2B3C">
        <w:rPr>
          <w:rFonts w:ascii="Times New Roman" w:eastAsia="Arial Unicode MS" w:hAnsi="Times New Roman" w:cs="Times New Roman"/>
          <w:color w:val="00000A"/>
          <w:kern w:val="1"/>
          <w:sz w:val="24"/>
          <w:szCs w:val="24"/>
          <w:lang w:eastAsia="ar-SA"/>
        </w:rPr>
        <w:t>:</w:t>
      </w:r>
    </w:p>
    <w:p w14:paraId="18985189" w14:textId="77777777" w:rsidR="009B3AAB" w:rsidRPr="009F2B3C" w:rsidRDefault="009B3AAB" w:rsidP="007A2BA7">
      <w:pPr>
        <w:widowControl w:val="0"/>
        <w:numPr>
          <w:ilvl w:val="0"/>
          <w:numId w:val="70"/>
        </w:numPr>
        <w:tabs>
          <w:tab w:val="num" w:pos="142"/>
        </w:tabs>
        <w:suppressAutoHyphens/>
        <w:overflowPunct w:val="0"/>
        <w:autoSpaceDE w:val="0"/>
        <w:spacing w:after="0" w:line="240" w:lineRule="auto"/>
        <w:ind w:left="0" w:firstLine="851"/>
        <w:jc w:val="both"/>
        <w:rPr>
          <w:rFonts w:ascii="Times New Roman" w:eastAsia="Arial Unicode MS" w:hAnsi="Times New Roman" w:cs="Times New Roman"/>
          <w:color w:val="00000A"/>
          <w:kern w:val="1"/>
          <w:sz w:val="24"/>
          <w:szCs w:val="24"/>
          <w:lang w:eastAsia="ar-SA"/>
        </w:rPr>
      </w:pPr>
      <w:r w:rsidRPr="009F2B3C">
        <w:rPr>
          <w:rFonts w:ascii="Times New Roman" w:eastAsia="Arial Unicode MS" w:hAnsi="Times New Roman" w:cs="Times New Roman"/>
          <w:color w:val="00000A"/>
          <w:kern w:val="1"/>
          <w:sz w:val="24"/>
          <w:szCs w:val="24"/>
          <w:lang w:eastAsia="ar-SA"/>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14:paraId="267CB2E3" w14:textId="77777777" w:rsidR="009B3AAB" w:rsidRPr="009F2B3C" w:rsidRDefault="009B3AAB" w:rsidP="007A2BA7">
      <w:pPr>
        <w:widowControl w:val="0"/>
        <w:numPr>
          <w:ilvl w:val="0"/>
          <w:numId w:val="70"/>
        </w:numPr>
        <w:tabs>
          <w:tab w:val="num" w:pos="142"/>
        </w:tabs>
        <w:suppressAutoHyphens/>
        <w:overflowPunct w:val="0"/>
        <w:autoSpaceDE w:val="0"/>
        <w:spacing w:after="0" w:line="240" w:lineRule="auto"/>
        <w:ind w:left="0" w:firstLine="851"/>
        <w:jc w:val="both"/>
        <w:rPr>
          <w:rFonts w:ascii="Times New Roman" w:eastAsia="Arial Unicode MS" w:hAnsi="Times New Roman" w:cs="Times New Roman"/>
          <w:color w:val="00000A"/>
          <w:kern w:val="1"/>
          <w:sz w:val="24"/>
          <w:szCs w:val="24"/>
          <w:lang w:eastAsia="ar-SA"/>
        </w:rPr>
      </w:pPr>
      <w:r w:rsidRPr="009F2B3C">
        <w:rPr>
          <w:rFonts w:ascii="Times New Roman" w:eastAsia="Arial Unicode MS" w:hAnsi="Times New Roman" w:cs="Times New Roman"/>
          <w:color w:val="00000A"/>
          <w:kern w:val="1"/>
          <w:sz w:val="24"/>
          <w:szCs w:val="24"/>
          <w:lang w:eastAsia="ar-SA"/>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14:paraId="18E77832" w14:textId="77777777" w:rsidR="009B3AAB" w:rsidRPr="009F2B3C" w:rsidRDefault="009B3AAB" w:rsidP="009F2B3C">
      <w:pPr>
        <w:suppressAutoHyphens/>
        <w:spacing w:after="0" w:line="240" w:lineRule="auto"/>
        <w:ind w:firstLine="709"/>
        <w:jc w:val="both"/>
        <w:rPr>
          <w:rFonts w:ascii="Times New Roman" w:eastAsia="Arial Unicode MS" w:hAnsi="Times New Roman" w:cs="Times New Roman"/>
          <w:bCs/>
          <w:color w:val="00000A"/>
          <w:kern w:val="1"/>
          <w:sz w:val="24"/>
          <w:szCs w:val="24"/>
          <w:lang w:eastAsia="ar-SA"/>
        </w:rPr>
      </w:pPr>
      <w:r w:rsidRPr="009F2B3C">
        <w:rPr>
          <w:rFonts w:ascii="Times New Roman" w:eastAsia="Arial Unicode MS" w:hAnsi="Times New Roman" w:cs="Times New Roman"/>
          <w:color w:val="00000A"/>
          <w:kern w:val="1"/>
          <w:sz w:val="24"/>
          <w:szCs w:val="24"/>
          <w:lang w:eastAsia="ar-SA"/>
        </w:rPr>
        <w:lastRenderedPageBreak/>
        <w:t>Воспитательные результаты внеурочной деятельности школьников распределяются по трем уровням.</w:t>
      </w:r>
    </w:p>
    <w:p w14:paraId="02FAE5D1" w14:textId="7B970AF3" w:rsidR="009B3AAB" w:rsidRPr="009F2B3C" w:rsidRDefault="009B3AAB" w:rsidP="009F2B3C">
      <w:pPr>
        <w:suppressAutoHyphens/>
        <w:overflowPunct w:val="0"/>
        <w:spacing w:after="0" w:line="240" w:lineRule="auto"/>
        <w:ind w:firstLine="709"/>
        <w:jc w:val="both"/>
        <w:rPr>
          <w:rFonts w:ascii="Times New Roman" w:eastAsia="Arial Unicode MS" w:hAnsi="Times New Roman" w:cs="Times New Roman"/>
          <w:color w:val="00000A"/>
          <w:kern w:val="1"/>
          <w:sz w:val="24"/>
          <w:szCs w:val="24"/>
          <w:lang w:eastAsia="ar-SA"/>
        </w:rPr>
      </w:pPr>
      <w:r w:rsidRPr="009F2B3C">
        <w:rPr>
          <w:rFonts w:ascii="Times New Roman" w:eastAsia="Arial Unicode MS" w:hAnsi="Times New Roman" w:cs="Times New Roman"/>
          <w:b/>
          <w:bCs/>
          <w:i/>
          <w:color w:val="00000A"/>
          <w:kern w:val="1"/>
          <w:sz w:val="24"/>
          <w:szCs w:val="24"/>
          <w:lang w:eastAsia="ar-SA"/>
        </w:rPr>
        <w:t>Первый уровень результатов</w:t>
      </w:r>
      <w:r w:rsidR="003E7930" w:rsidRPr="009F2B3C">
        <w:rPr>
          <w:rFonts w:ascii="Times New Roman" w:eastAsia="Arial Unicode MS" w:hAnsi="Times New Roman" w:cs="Times New Roman"/>
          <w:bCs/>
          <w:color w:val="00000A"/>
          <w:kern w:val="1"/>
          <w:sz w:val="24"/>
          <w:szCs w:val="24"/>
          <w:lang w:eastAsia="ar-SA"/>
        </w:rPr>
        <w:t xml:space="preserve"> </w:t>
      </w:r>
      <w:r w:rsidRPr="009F2B3C">
        <w:rPr>
          <w:rFonts w:ascii="Times New Roman" w:eastAsia="Arial Unicode MS" w:hAnsi="Times New Roman" w:cs="Times New Roman"/>
          <w:color w:val="00000A"/>
          <w:kern w:val="1"/>
          <w:sz w:val="24"/>
          <w:szCs w:val="24"/>
          <w:lang w:eastAsia="ar-SA"/>
        </w:rPr>
        <w:t xml:space="preserve">— приобретение обучающимися с умственной отсталостью </w:t>
      </w:r>
      <w:r w:rsidRPr="009F2B3C">
        <w:rPr>
          <w:rFonts w:ascii="Times New Roman" w:eastAsia="Arial Unicode MS" w:hAnsi="Times New Roman" w:cs="Times New Roman"/>
          <w:kern w:val="1"/>
          <w:sz w:val="24"/>
          <w:szCs w:val="24"/>
          <w:lang w:eastAsia="ar-SA"/>
        </w:rPr>
        <w:t xml:space="preserve">(интеллектуальными нарушениями) </w:t>
      </w:r>
      <w:r w:rsidRPr="009F2B3C">
        <w:rPr>
          <w:rFonts w:ascii="Times New Roman" w:eastAsia="Arial Unicode MS" w:hAnsi="Times New Roman" w:cs="Times New Roman"/>
          <w:color w:val="00000A"/>
          <w:kern w:val="1"/>
          <w:sz w:val="24"/>
          <w:szCs w:val="24"/>
          <w:lang w:eastAsia="ar-SA"/>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14:paraId="6E4F399F" w14:textId="77777777" w:rsidR="009B3AAB" w:rsidRPr="009F2B3C" w:rsidRDefault="009B3AAB" w:rsidP="009F2B3C">
      <w:pPr>
        <w:suppressAutoHyphens/>
        <w:spacing w:after="0" w:line="240" w:lineRule="auto"/>
        <w:ind w:firstLine="709"/>
        <w:jc w:val="both"/>
        <w:rPr>
          <w:rFonts w:ascii="Times New Roman" w:eastAsia="Arial Unicode MS" w:hAnsi="Times New Roman" w:cs="Times New Roman"/>
          <w:color w:val="00000A"/>
          <w:kern w:val="1"/>
          <w:sz w:val="24"/>
          <w:szCs w:val="24"/>
          <w:lang w:eastAsia="ar-SA"/>
        </w:rPr>
      </w:pPr>
      <w:r w:rsidRPr="009F2B3C">
        <w:rPr>
          <w:rFonts w:ascii="Times New Roman" w:eastAsia="Arial Unicode MS" w:hAnsi="Times New Roman" w:cs="Times New Roman"/>
          <w:b/>
          <w:i/>
          <w:color w:val="00000A"/>
          <w:kern w:val="1"/>
          <w:sz w:val="24"/>
          <w:szCs w:val="24"/>
          <w:lang w:eastAsia="ar-SA"/>
        </w:rPr>
        <w:t>Второй уровень результатов</w:t>
      </w:r>
      <w:r w:rsidRPr="009F2B3C">
        <w:rPr>
          <w:rFonts w:ascii="Times New Roman" w:eastAsia="Arial Unicode MS" w:hAnsi="Times New Roman" w:cs="Times New Roman"/>
          <w:color w:val="00000A"/>
          <w:kern w:val="1"/>
          <w:sz w:val="24"/>
          <w:szCs w:val="24"/>
          <w:lang w:eastAsia="ar-SA"/>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14:paraId="70627987" w14:textId="77777777" w:rsidR="009B3AAB" w:rsidRPr="009F2B3C" w:rsidRDefault="009B3AAB" w:rsidP="009F2B3C">
      <w:pPr>
        <w:suppressAutoHyphens/>
        <w:overflowPunct w:val="0"/>
        <w:spacing w:after="0" w:line="240" w:lineRule="auto"/>
        <w:ind w:firstLine="567"/>
        <w:jc w:val="both"/>
        <w:rPr>
          <w:rFonts w:ascii="Times New Roman" w:eastAsia="Arial Unicode MS" w:hAnsi="Times New Roman" w:cs="Times New Roman"/>
          <w:bCs/>
          <w:color w:val="00000A"/>
          <w:kern w:val="1"/>
          <w:sz w:val="24"/>
          <w:szCs w:val="24"/>
          <w:lang w:eastAsia="ar-SA"/>
        </w:rPr>
      </w:pPr>
      <w:r w:rsidRPr="009F2B3C">
        <w:rPr>
          <w:rFonts w:ascii="Times New Roman" w:eastAsia="Arial Unicode MS" w:hAnsi="Times New Roman" w:cs="Times New Roman"/>
          <w:color w:val="00000A"/>
          <w:kern w:val="1"/>
          <w:sz w:val="24"/>
          <w:szCs w:val="24"/>
          <w:lang w:eastAsia="ar-SA"/>
        </w:rPr>
        <w:t>Для достижения данного уровня результатов особое значение имеет вза</w:t>
      </w:r>
      <w:r w:rsidRPr="009F2B3C">
        <w:rPr>
          <w:rFonts w:ascii="Times New Roman" w:eastAsia="Arial Unicode MS" w:hAnsi="Times New Roman" w:cs="Times New Roman"/>
          <w:color w:val="00000A"/>
          <w:kern w:val="1"/>
          <w:sz w:val="24"/>
          <w:szCs w:val="24"/>
          <w:lang w:eastAsia="ar-SA"/>
        </w:rPr>
        <w:softHyphen/>
        <w:t>и</w:t>
      </w:r>
      <w:r w:rsidRPr="009F2B3C">
        <w:rPr>
          <w:rFonts w:ascii="Times New Roman" w:eastAsia="Arial Unicode MS" w:hAnsi="Times New Roman" w:cs="Times New Roman"/>
          <w:color w:val="00000A"/>
          <w:kern w:val="1"/>
          <w:sz w:val="24"/>
          <w:szCs w:val="24"/>
          <w:lang w:eastAsia="ar-SA"/>
        </w:rPr>
        <w:softHyphen/>
        <w:t>мо</w:t>
      </w:r>
      <w:r w:rsidRPr="009F2B3C">
        <w:rPr>
          <w:rFonts w:ascii="Times New Roman" w:eastAsia="Arial Unicode MS" w:hAnsi="Times New Roman" w:cs="Times New Roman"/>
          <w:color w:val="00000A"/>
          <w:kern w:val="1"/>
          <w:sz w:val="24"/>
          <w:szCs w:val="24"/>
          <w:lang w:eastAsia="ar-SA"/>
        </w:rPr>
        <w:softHyphen/>
        <w:t>дей</w:t>
      </w:r>
      <w:r w:rsidRPr="009F2B3C">
        <w:rPr>
          <w:rFonts w:ascii="Times New Roman" w:eastAsia="Arial Unicode MS" w:hAnsi="Times New Roman" w:cs="Times New Roman"/>
          <w:color w:val="00000A"/>
          <w:kern w:val="1"/>
          <w:sz w:val="24"/>
          <w:szCs w:val="24"/>
          <w:lang w:eastAsia="ar-SA"/>
        </w:rPr>
        <w:softHyphen/>
        <w:t>с</w:t>
      </w:r>
      <w:r w:rsidRPr="009F2B3C">
        <w:rPr>
          <w:rFonts w:ascii="Times New Roman" w:eastAsia="Arial Unicode MS" w:hAnsi="Times New Roman" w:cs="Times New Roman"/>
          <w:color w:val="00000A"/>
          <w:kern w:val="1"/>
          <w:sz w:val="24"/>
          <w:szCs w:val="24"/>
          <w:lang w:eastAsia="ar-SA"/>
        </w:rPr>
        <w:softHyphen/>
        <w:t>т</w:t>
      </w:r>
      <w:r w:rsidRPr="009F2B3C">
        <w:rPr>
          <w:rFonts w:ascii="Times New Roman" w:eastAsia="Arial Unicode MS" w:hAnsi="Times New Roman" w:cs="Times New Roman"/>
          <w:color w:val="00000A"/>
          <w:kern w:val="1"/>
          <w:sz w:val="24"/>
          <w:szCs w:val="24"/>
          <w:lang w:eastAsia="ar-SA"/>
        </w:rPr>
        <w:softHyphen/>
        <w:t>вие обучающихся между собой на уровне класса, общеобразовательной организации, т. е. в защищённой, дружественной про социальной среде, в ко</w:t>
      </w:r>
      <w:r w:rsidRPr="009F2B3C">
        <w:rPr>
          <w:rFonts w:ascii="Times New Roman" w:eastAsia="Arial Unicode MS" w:hAnsi="Times New Roman" w:cs="Times New Roman"/>
          <w:color w:val="00000A"/>
          <w:kern w:val="1"/>
          <w:sz w:val="24"/>
          <w:szCs w:val="24"/>
          <w:lang w:eastAsia="ar-SA"/>
        </w:rPr>
        <w:softHyphen/>
        <w:t>торой обучающийся получает (или не получает) первое практическое под</w:t>
      </w:r>
      <w:r w:rsidRPr="009F2B3C">
        <w:rPr>
          <w:rFonts w:ascii="Times New Roman" w:eastAsia="Arial Unicode MS" w:hAnsi="Times New Roman" w:cs="Times New Roman"/>
          <w:color w:val="00000A"/>
          <w:kern w:val="1"/>
          <w:sz w:val="24"/>
          <w:szCs w:val="24"/>
          <w:lang w:eastAsia="ar-SA"/>
        </w:rPr>
        <w:softHyphen/>
        <w:t>т</w:t>
      </w:r>
      <w:r w:rsidRPr="009F2B3C">
        <w:rPr>
          <w:rFonts w:ascii="Times New Roman" w:eastAsia="Arial Unicode MS" w:hAnsi="Times New Roman" w:cs="Times New Roman"/>
          <w:color w:val="00000A"/>
          <w:kern w:val="1"/>
          <w:sz w:val="24"/>
          <w:szCs w:val="24"/>
          <w:lang w:eastAsia="ar-SA"/>
        </w:rPr>
        <w:softHyphen/>
        <w:t>ве</w:t>
      </w:r>
      <w:r w:rsidRPr="009F2B3C">
        <w:rPr>
          <w:rFonts w:ascii="Times New Roman" w:eastAsia="Arial Unicode MS" w:hAnsi="Times New Roman" w:cs="Times New Roman"/>
          <w:color w:val="00000A"/>
          <w:kern w:val="1"/>
          <w:sz w:val="24"/>
          <w:szCs w:val="24"/>
          <w:lang w:eastAsia="ar-SA"/>
        </w:rPr>
        <w:softHyphen/>
        <w:t>рждение приобретённых социальных зна</w:t>
      </w:r>
      <w:r w:rsidRPr="009F2B3C">
        <w:rPr>
          <w:rFonts w:ascii="Times New Roman" w:eastAsia="Arial Unicode MS" w:hAnsi="Times New Roman" w:cs="Times New Roman"/>
          <w:color w:val="00000A"/>
          <w:kern w:val="1"/>
          <w:sz w:val="24"/>
          <w:szCs w:val="24"/>
          <w:lang w:eastAsia="ar-SA"/>
        </w:rPr>
        <w:softHyphen/>
        <w:t>ний, начинает их ценить (или отвергает).</w:t>
      </w:r>
    </w:p>
    <w:p w14:paraId="0CDD2F0D" w14:textId="7F906A3A" w:rsidR="009B3AAB" w:rsidRPr="009F2B3C" w:rsidRDefault="009B3AAB" w:rsidP="009F2B3C">
      <w:pPr>
        <w:suppressAutoHyphens/>
        <w:overflowPunct w:val="0"/>
        <w:spacing w:after="0" w:line="240" w:lineRule="auto"/>
        <w:ind w:firstLine="567"/>
        <w:jc w:val="both"/>
        <w:rPr>
          <w:rFonts w:ascii="Times New Roman" w:eastAsia="Arial Unicode MS" w:hAnsi="Times New Roman" w:cs="Times New Roman"/>
          <w:color w:val="00000A"/>
          <w:kern w:val="1"/>
          <w:sz w:val="24"/>
          <w:szCs w:val="24"/>
          <w:lang w:eastAsia="ar-SA"/>
        </w:rPr>
      </w:pPr>
      <w:r w:rsidRPr="009F2B3C">
        <w:rPr>
          <w:rFonts w:ascii="Times New Roman" w:eastAsia="Arial Unicode MS" w:hAnsi="Times New Roman" w:cs="Times New Roman"/>
          <w:b/>
          <w:bCs/>
          <w:i/>
          <w:color w:val="00000A"/>
          <w:kern w:val="1"/>
          <w:sz w:val="24"/>
          <w:szCs w:val="24"/>
          <w:lang w:eastAsia="ar-SA"/>
        </w:rPr>
        <w:t>Третий уровень результатов</w:t>
      </w:r>
      <w:r w:rsidR="00F07F9D" w:rsidRPr="009F2B3C">
        <w:rPr>
          <w:rFonts w:ascii="Times New Roman" w:eastAsia="Arial Unicode MS" w:hAnsi="Times New Roman" w:cs="Times New Roman"/>
          <w:bCs/>
          <w:color w:val="00000A"/>
          <w:kern w:val="1"/>
          <w:sz w:val="24"/>
          <w:szCs w:val="24"/>
          <w:lang w:eastAsia="ar-SA"/>
        </w:rPr>
        <w:t xml:space="preserve"> </w:t>
      </w:r>
      <w:r w:rsidRPr="009F2B3C">
        <w:rPr>
          <w:rFonts w:ascii="Times New Roman" w:eastAsia="Arial Unicode MS" w:hAnsi="Times New Roman" w:cs="Times New Roman"/>
          <w:color w:val="00000A"/>
          <w:kern w:val="1"/>
          <w:sz w:val="24"/>
          <w:szCs w:val="24"/>
          <w:lang w:eastAsia="ar-SA"/>
        </w:rPr>
        <w:t>— получение обучающимися с умственной от</w:t>
      </w:r>
      <w:r w:rsidRPr="009F2B3C">
        <w:rPr>
          <w:rFonts w:ascii="Times New Roman" w:eastAsia="Arial Unicode MS" w:hAnsi="Times New Roman" w:cs="Times New Roman"/>
          <w:color w:val="00000A"/>
          <w:kern w:val="1"/>
          <w:sz w:val="24"/>
          <w:szCs w:val="24"/>
          <w:lang w:eastAsia="ar-SA"/>
        </w:rPr>
        <w:softHyphen/>
        <w:t>с</w:t>
      </w:r>
      <w:r w:rsidRPr="009F2B3C">
        <w:rPr>
          <w:rFonts w:ascii="Times New Roman" w:eastAsia="Arial Unicode MS" w:hAnsi="Times New Roman" w:cs="Times New Roman"/>
          <w:color w:val="00000A"/>
          <w:kern w:val="1"/>
          <w:sz w:val="24"/>
          <w:szCs w:val="24"/>
          <w:lang w:eastAsia="ar-SA"/>
        </w:rPr>
        <w:softHyphen/>
        <w:t>та</w:t>
      </w:r>
      <w:r w:rsidRPr="009F2B3C">
        <w:rPr>
          <w:rFonts w:ascii="Times New Roman" w:eastAsia="Arial Unicode MS" w:hAnsi="Times New Roman" w:cs="Times New Roman"/>
          <w:color w:val="00000A"/>
          <w:kern w:val="1"/>
          <w:sz w:val="24"/>
          <w:szCs w:val="24"/>
          <w:lang w:eastAsia="ar-SA"/>
        </w:rPr>
        <w:softHyphen/>
        <w:t>ло</w:t>
      </w:r>
      <w:r w:rsidRPr="009F2B3C">
        <w:rPr>
          <w:rFonts w:ascii="Times New Roman" w:eastAsia="Arial Unicode MS" w:hAnsi="Times New Roman" w:cs="Times New Roman"/>
          <w:color w:val="00000A"/>
          <w:kern w:val="1"/>
          <w:sz w:val="24"/>
          <w:szCs w:val="24"/>
          <w:lang w:eastAsia="ar-SA"/>
        </w:rPr>
        <w:softHyphen/>
        <w:t>с</w:t>
      </w:r>
      <w:r w:rsidRPr="009F2B3C">
        <w:rPr>
          <w:rFonts w:ascii="Times New Roman" w:eastAsia="Arial Unicode MS" w:hAnsi="Times New Roman" w:cs="Times New Roman"/>
          <w:color w:val="00000A"/>
          <w:kern w:val="1"/>
          <w:sz w:val="24"/>
          <w:szCs w:val="24"/>
          <w:lang w:eastAsia="ar-SA"/>
        </w:rPr>
        <w:softHyphen/>
        <w:t>тью</w:t>
      </w:r>
      <w:r w:rsidR="00E063EE" w:rsidRPr="009F2B3C">
        <w:rPr>
          <w:rFonts w:ascii="Times New Roman" w:eastAsia="Arial Unicode MS" w:hAnsi="Times New Roman" w:cs="Times New Roman"/>
          <w:color w:val="00000A"/>
          <w:kern w:val="1"/>
          <w:sz w:val="24"/>
          <w:szCs w:val="24"/>
          <w:lang w:eastAsia="ar-SA"/>
        </w:rPr>
        <w:t xml:space="preserve"> </w:t>
      </w:r>
      <w:r w:rsidRPr="009F2B3C">
        <w:rPr>
          <w:rFonts w:ascii="Times New Roman" w:eastAsia="Arial Unicode MS" w:hAnsi="Times New Roman" w:cs="Times New Roman"/>
          <w:kern w:val="1"/>
          <w:sz w:val="24"/>
          <w:szCs w:val="24"/>
          <w:lang w:eastAsia="ar-SA"/>
        </w:rPr>
        <w:t xml:space="preserve">(интеллектуальными нарушениями) </w:t>
      </w:r>
      <w:r w:rsidRPr="009F2B3C">
        <w:rPr>
          <w:rFonts w:ascii="Times New Roman" w:eastAsia="Arial Unicode MS" w:hAnsi="Times New Roman" w:cs="Times New Roman"/>
          <w:color w:val="00000A"/>
          <w:kern w:val="1"/>
          <w:sz w:val="24"/>
          <w:szCs w:val="24"/>
          <w:lang w:eastAsia="ar-SA"/>
        </w:rPr>
        <w:t>начального опыта самостоятельного об</w:t>
      </w:r>
      <w:r w:rsidRPr="009F2B3C">
        <w:rPr>
          <w:rFonts w:ascii="Times New Roman" w:eastAsia="Arial Unicode MS" w:hAnsi="Times New Roman" w:cs="Times New Roman"/>
          <w:color w:val="00000A"/>
          <w:kern w:val="1"/>
          <w:sz w:val="24"/>
          <w:szCs w:val="24"/>
          <w:lang w:eastAsia="ar-SA"/>
        </w:rPr>
        <w:softHyphen/>
        <w:t>ще</w:t>
      </w:r>
      <w:r w:rsidRPr="009F2B3C">
        <w:rPr>
          <w:rFonts w:ascii="Times New Roman" w:eastAsia="Arial Unicode MS" w:hAnsi="Times New Roman" w:cs="Times New Roman"/>
          <w:color w:val="00000A"/>
          <w:kern w:val="1"/>
          <w:sz w:val="24"/>
          <w:szCs w:val="24"/>
          <w:lang w:eastAsia="ar-SA"/>
        </w:rPr>
        <w:softHyphen/>
        <w:t>с</w:t>
      </w:r>
      <w:r w:rsidRPr="009F2B3C">
        <w:rPr>
          <w:rFonts w:ascii="Times New Roman" w:eastAsia="Arial Unicode MS" w:hAnsi="Times New Roman" w:cs="Times New Roman"/>
          <w:color w:val="00000A"/>
          <w:kern w:val="1"/>
          <w:sz w:val="24"/>
          <w:szCs w:val="24"/>
          <w:lang w:eastAsia="ar-SA"/>
        </w:rPr>
        <w:softHyphen/>
        <w:t>т</w:t>
      </w:r>
      <w:r w:rsidRPr="009F2B3C">
        <w:rPr>
          <w:rFonts w:ascii="Times New Roman" w:eastAsia="Arial Unicode MS" w:hAnsi="Times New Roman" w:cs="Times New Roman"/>
          <w:color w:val="00000A"/>
          <w:kern w:val="1"/>
          <w:sz w:val="24"/>
          <w:szCs w:val="24"/>
          <w:lang w:eastAsia="ar-SA"/>
        </w:rPr>
        <w:softHyphen/>
        <w:t>ве</w:t>
      </w:r>
      <w:r w:rsidRPr="009F2B3C">
        <w:rPr>
          <w:rFonts w:ascii="Times New Roman" w:eastAsia="Arial Unicode MS" w:hAnsi="Times New Roman" w:cs="Times New Roman"/>
          <w:color w:val="00000A"/>
          <w:kern w:val="1"/>
          <w:sz w:val="24"/>
          <w:szCs w:val="24"/>
          <w:lang w:eastAsia="ar-SA"/>
        </w:rPr>
        <w:softHyphen/>
        <w:t>н</w:t>
      </w:r>
      <w:r w:rsidRPr="009F2B3C">
        <w:rPr>
          <w:rFonts w:ascii="Times New Roman" w:eastAsia="Arial Unicode MS" w:hAnsi="Times New Roman" w:cs="Times New Roman"/>
          <w:color w:val="00000A"/>
          <w:kern w:val="1"/>
          <w:sz w:val="24"/>
          <w:szCs w:val="24"/>
          <w:lang w:eastAsia="ar-SA"/>
        </w:rPr>
        <w:softHyphen/>
        <w:t>но</w:t>
      </w:r>
      <w:r w:rsidRPr="009F2B3C">
        <w:rPr>
          <w:rFonts w:ascii="Times New Roman" w:eastAsia="Arial Unicode MS" w:hAnsi="Times New Roman" w:cs="Times New Roman"/>
          <w:color w:val="00000A"/>
          <w:kern w:val="1"/>
          <w:sz w:val="24"/>
          <w:szCs w:val="24"/>
          <w:lang w:eastAsia="ar-SA"/>
        </w:rPr>
        <w:softHyphen/>
        <w:t>го дей</w:t>
      </w:r>
      <w:r w:rsidRPr="009F2B3C">
        <w:rPr>
          <w:rFonts w:ascii="Times New Roman" w:eastAsia="Arial Unicode MS" w:hAnsi="Times New Roman" w:cs="Times New Roman"/>
          <w:color w:val="00000A"/>
          <w:kern w:val="1"/>
          <w:sz w:val="24"/>
          <w:szCs w:val="24"/>
          <w:lang w:eastAsia="ar-SA"/>
        </w:rPr>
        <w:softHyphen/>
        <w:t>ствия, формирование социально приемлемых моделей поведения. Для до</w:t>
      </w:r>
      <w:r w:rsidRPr="009F2B3C">
        <w:rPr>
          <w:rFonts w:ascii="Times New Roman" w:eastAsia="Arial Unicode MS" w:hAnsi="Times New Roman" w:cs="Times New Roman"/>
          <w:color w:val="00000A"/>
          <w:kern w:val="1"/>
          <w:sz w:val="24"/>
          <w:szCs w:val="24"/>
          <w:lang w:eastAsia="ar-SA"/>
        </w:rPr>
        <w:softHyphen/>
        <w:t>сти</w:t>
      </w:r>
      <w:r w:rsidRPr="009F2B3C">
        <w:rPr>
          <w:rFonts w:ascii="Times New Roman" w:eastAsia="Arial Unicode MS" w:hAnsi="Times New Roman" w:cs="Times New Roman"/>
          <w:color w:val="00000A"/>
          <w:kern w:val="1"/>
          <w:sz w:val="24"/>
          <w:szCs w:val="24"/>
          <w:lang w:eastAsia="ar-SA"/>
        </w:rPr>
        <w:softHyphen/>
        <w:t>же</w:t>
      </w:r>
      <w:r w:rsidRPr="009F2B3C">
        <w:rPr>
          <w:rFonts w:ascii="Times New Roman" w:eastAsia="Arial Unicode MS" w:hAnsi="Times New Roman" w:cs="Times New Roman"/>
          <w:color w:val="00000A"/>
          <w:kern w:val="1"/>
          <w:sz w:val="24"/>
          <w:szCs w:val="24"/>
          <w:lang w:eastAsia="ar-SA"/>
        </w:rPr>
        <w:softHyphen/>
        <w:t>ния данного уровня результатов особое значение имеет взаимодействие обучающегося с пред</w:t>
      </w:r>
      <w:r w:rsidRPr="009F2B3C">
        <w:rPr>
          <w:rFonts w:ascii="Times New Roman" w:eastAsia="Arial Unicode MS" w:hAnsi="Times New Roman" w:cs="Times New Roman"/>
          <w:color w:val="00000A"/>
          <w:kern w:val="1"/>
          <w:sz w:val="24"/>
          <w:szCs w:val="24"/>
          <w:lang w:eastAsia="ar-SA"/>
        </w:rPr>
        <w:softHyphen/>
        <w:t>ставителями различных социальных субъектов за пределами общеобразовательной ор</w:t>
      </w:r>
      <w:r w:rsidRPr="009F2B3C">
        <w:rPr>
          <w:rFonts w:ascii="Times New Roman" w:eastAsia="Arial Unicode MS" w:hAnsi="Times New Roman" w:cs="Times New Roman"/>
          <w:color w:val="00000A"/>
          <w:kern w:val="1"/>
          <w:sz w:val="24"/>
          <w:szCs w:val="24"/>
          <w:lang w:eastAsia="ar-SA"/>
        </w:rPr>
        <w:softHyphen/>
        <w:t>ганизации, в открытой общественной среде.</w:t>
      </w:r>
    </w:p>
    <w:p w14:paraId="1C62B4B5" w14:textId="77777777" w:rsidR="009B3AAB" w:rsidRPr="009F2B3C" w:rsidRDefault="009B3AAB" w:rsidP="009F2B3C">
      <w:pPr>
        <w:suppressAutoHyphens/>
        <w:spacing w:after="0" w:line="240" w:lineRule="auto"/>
        <w:ind w:firstLine="567"/>
        <w:jc w:val="both"/>
        <w:rPr>
          <w:rFonts w:ascii="Times New Roman" w:eastAsia="Arial Unicode MS" w:hAnsi="Times New Roman" w:cs="Times New Roman"/>
          <w:color w:val="00000A"/>
          <w:kern w:val="1"/>
          <w:sz w:val="24"/>
          <w:szCs w:val="24"/>
          <w:lang w:eastAsia="ar-SA"/>
        </w:rPr>
      </w:pPr>
      <w:r w:rsidRPr="009F2B3C">
        <w:rPr>
          <w:rFonts w:ascii="Times New Roman" w:eastAsia="Arial Unicode MS" w:hAnsi="Times New Roman" w:cs="Times New Roman"/>
          <w:color w:val="00000A"/>
          <w:kern w:val="1"/>
          <w:sz w:val="24"/>
          <w:szCs w:val="24"/>
          <w:lang w:eastAsia="ar-SA"/>
        </w:rPr>
        <w:t>Достижение трех уровней результатов внеурочной деятельности увеличи</w:t>
      </w:r>
      <w:r w:rsidRPr="009F2B3C">
        <w:rPr>
          <w:rFonts w:ascii="Times New Roman" w:eastAsia="Arial Unicode MS" w:hAnsi="Times New Roman" w:cs="Times New Roman"/>
          <w:color w:val="00000A"/>
          <w:kern w:val="1"/>
          <w:sz w:val="24"/>
          <w:szCs w:val="24"/>
          <w:lang w:eastAsia="ar-SA"/>
        </w:rPr>
        <w:softHyphen/>
        <w:t>вает вероятность появления эффектов воспитания и социализации обу</w:t>
      </w:r>
      <w:r w:rsidRPr="009F2B3C">
        <w:rPr>
          <w:rFonts w:ascii="Times New Roman" w:eastAsia="Arial Unicode MS" w:hAnsi="Times New Roman" w:cs="Times New Roman"/>
          <w:color w:val="00000A"/>
          <w:kern w:val="1"/>
          <w:sz w:val="24"/>
          <w:szCs w:val="24"/>
          <w:lang w:eastAsia="ar-SA"/>
        </w:rPr>
        <w:softHyphen/>
        <w:t>ча</w:t>
      </w:r>
      <w:r w:rsidRPr="009F2B3C">
        <w:rPr>
          <w:rFonts w:ascii="Times New Roman" w:eastAsia="Arial Unicode MS" w:hAnsi="Times New Roman" w:cs="Times New Roman"/>
          <w:color w:val="00000A"/>
          <w:kern w:val="1"/>
          <w:sz w:val="24"/>
          <w:szCs w:val="24"/>
          <w:lang w:eastAsia="ar-SA"/>
        </w:rPr>
        <w:softHyphen/>
        <w:t>ю</w:t>
      </w:r>
      <w:r w:rsidRPr="009F2B3C">
        <w:rPr>
          <w:rFonts w:ascii="Times New Roman" w:eastAsia="Arial Unicode MS" w:hAnsi="Times New Roman" w:cs="Times New Roman"/>
          <w:color w:val="00000A"/>
          <w:kern w:val="1"/>
          <w:sz w:val="24"/>
          <w:szCs w:val="24"/>
          <w:lang w:eastAsia="ar-SA"/>
        </w:rPr>
        <w:softHyphen/>
        <w:t>щихся. У обучающихся могут быть сформированы коммуникативная, эти</w:t>
      </w:r>
      <w:r w:rsidRPr="009F2B3C">
        <w:rPr>
          <w:rFonts w:ascii="Times New Roman" w:eastAsia="Arial Unicode MS" w:hAnsi="Times New Roman" w:cs="Times New Roman"/>
          <w:color w:val="00000A"/>
          <w:kern w:val="1"/>
          <w:sz w:val="24"/>
          <w:szCs w:val="24"/>
          <w:lang w:eastAsia="ar-SA"/>
        </w:rPr>
        <w:softHyphen/>
        <w:t>че</w:t>
      </w:r>
      <w:r w:rsidRPr="009F2B3C">
        <w:rPr>
          <w:rFonts w:ascii="Times New Roman" w:eastAsia="Arial Unicode MS" w:hAnsi="Times New Roman" w:cs="Times New Roman"/>
          <w:color w:val="00000A"/>
          <w:kern w:val="1"/>
          <w:sz w:val="24"/>
          <w:szCs w:val="24"/>
          <w:lang w:eastAsia="ar-SA"/>
        </w:rPr>
        <w:softHyphen/>
        <w:t>ская, социальная, гражданская компетентности и социокультурная идентичность.</w:t>
      </w:r>
    </w:p>
    <w:p w14:paraId="11BB32F6" w14:textId="77777777" w:rsidR="009B3AAB" w:rsidRPr="009F2B3C" w:rsidRDefault="009B3AAB" w:rsidP="009F2B3C">
      <w:pPr>
        <w:suppressAutoHyphens/>
        <w:overflowPunct w:val="0"/>
        <w:spacing w:after="0" w:line="240" w:lineRule="auto"/>
        <w:ind w:firstLine="567"/>
        <w:jc w:val="both"/>
        <w:rPr>
          <w:rFonts w:ascii="Times New Roman" w:eastAsia="Arial Unicode MS" w:hAnsi="Times New Roman" w:cs="Times New Roman"/>
          <w:color w:val="333333"/>
          <w:kern w:val="1"/>
          <w:sz w:val="24"/>
          <w:szCs w:val="24"/>
          <w:lang w:eastAsia="ar-SA"/>
        </w:rPr>
      </w:pPr>
      <w:r w:rsidRPr="009F2B3C">
        <w:rPr>
          <w:rFonts w:ascii="Times New Roman" w:eastAsia="Arial Unicode MS" w:hAnsi="Times New Roman" w:cs="Times New Roman"/>
          <w:color w:val="00000A"/>
          <w:kern w:val="1"/>
          <w:sz w:val="24"/>
          <w:szCs w:val="24"/>
          <w:lang w:eastAsia="ar-SA"/>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sidRPr="009F2B3C">
        <w:rPr>
          <w:rFonts w:ascii="Times New Roman" w:eastAsia="Arial Unicode MS" w:hAnsi="Times New Roman" w:cs="Times New Roman"/>
          <w:kern w:val="1"/>
          <w:sz w:val="24"/>
          <w:szCs w:val="24"/>
          <w:lang w:eastAsia="ar-SA"/>
        </w:rPr>
        <w:t>(интеллектуальными нарушениями)</w:t>
      </w:r>
      <w:r w:rsidRPr="009F2B3C">
        <w:rPr>
          <w:rFonts w:ascii="Times New Roman" w:eastAsia="Arial Unicode MS" w:hAnsi="Times New Roman" w:cs="Times New Roman"/>
          <w:color w:val="00000A"/>
          <w:kern w:val="1"/>
          <w:sz w:val="24"/>
          <w:szCs w:val="24"/>
          <w:lang w:eastAsia="ar-SA"/>
        </w:rPr>
        <w:t xml:space="preserve">. </w:t>
      </w:r>
    </w:p>
    <w:p w14:paraId="559ECB7A" w14:textId="77777777" w:rsidR="009B3AAB" w:rsidRPr="009F2B3C" w:rsidRDefault="009B3AAB" w:rsidP="009F2B3C">
      <w:pPr>
        <w:suppressAutoHyphens/>
        <w:overflowPunct w:val="0"/>
        <w:spacing w:after="0" w:line="240" w:lineRule="auto"/>
        <w:ind w:firstLine="567"/>
        <w:jc w:val="both"/>
        <w:rPr>
          <w:rFonts w:ascii="Times New Roman" w:eastAsia="Arial Unicode MS" w:hAnsi="Times New Roman" w:cs="Times New Roman"/>
          <w:b/>
          <w:color w:val="00000A"/>
          <w:kern w:val="1"/>
          <w:sz w:val="24"/>
          <w:szCs w:val="24"/>
          <w:lang w:eastAsia="ar-SA"/>
        </w:rPr>
      </w:pPr>
      <w:r w:rsidRPr="009F2B3C">
        <w:rPr>
          <w:rFonts w:ascii="Times New Roman" w:eastAsia="Arial Unicode MS" w:hAnsi="Times New Roman" w:cs="Times New Roman"/>
          <w:color w:val="333333"/>
          <w:kern w:val="1"/>
          <w:sz w:val="24"/>
          <w:szCs w:val="24"/>
          <w:lang w:eastAsia="ar-SA"/>
        </w:rPr>
        <w:t xml:space="preserve">По каждому из направлений внеурочной деятельности обучающихся с умственной отсталостью </w:t>
      </w:r>
      <w:r w:rsidRPr="009F2B3C">
        <w:rPr>
          <w:rFonts w:ascii="Times New Roman" w:eastAsia="Arial Unicode MS" w:hAnsi="Times New Roman" w:cs="Times New Roman"/>
          <w:kern w:val="1"/>
          <w:sz w:val="24"/>
          <w:szCs w:val="24"/>
          <w:lang w:eastAsia="ar-SA"/>
        </w:rPr>
        <w:t xml:space="preserve">(интеллектуальными нарушениями) </w:t>
      </w:r>
      <w:r w:rsidRPr="009F2B3C">
        <w:rPr>
          <w:rFonts w:ascii="Times New Roman" w:eastAsia="Arial Unicode MS" w:hAnsi="Times New Roman" w:cs="Times New Roman"/>
          <w:color w:val="333333"/>
          <w:kern w:val="1"/>
          <w:sz w:val="24"/>
          <w:szCs w:val="24"/>
          <w:lang w:eastAsia="ar-SA"/>
        </w:rPr>
        <w:t>могут быть достигнуты определенные воспитательные результаты.</w:t>
      </w:r>
    </w:p>
    <w:p w14:paraId="0039C84E" w14:textId="77777777" w:rsidR="009B3AAB" w:rsidRPr="009F2B3C" w:rsidRDefault="009B3AAB" w:rsidP="009F2B3C">
      <w:pPr>
        <w:suppressAutoHyphens/>
        <w:spacing w:after="0" w:line="240" w:lineRule="auto"/>
        <w:ind w:firstLine="709"/>
        <w:jc w:val="center"/>
        <w:rPr>
          <w:rFonts w:ascii="Times New Roman" w:eastAsia="Times New Roman" w:hAnsi="Times New Roman" w:cs="Times New Roman"/>
          <w:b/>
          <w:sz w:val="24"/>
          <w:szCs w:val="24"/>
          <w:lang w:eastAsia="ar-SA"/>
        </w:rPr>
      </w:pPr>
    </w:p>
    <w:p w14:paraId="5F766693" w14:textId="77777777" w:rsidR="00557F58" w:rsidRPr="009F2B3C" w:rsidRDefault="00557F58" w:rsidP="009F2B3C">
      <w:pPr>
        <w:suppressAutoHyphens/>
        <w:spacing w:after="0" w:line="240" w:lineRule="auto"/>
        <w:ind w:firstLine="709"/>
        <w:jc w:val="both"/>
        <w:rPr>
          <w:rFonts w:ascii="Times New Roman" w:eastAsia="Times New Roman" w:hAnsi="Times New Roman" w:cs="Times New Roman"/>
          <w:b/>
          <w:sz w:val="24"/>
          <w:szCs w:val="24"/>
          <w:lang w:eastAsia="ar-SA"/>
        </w:rPr>
      </w:pPr>
      <w:r w:rsidRPr="009F2B3C">
        <w:rPr>
          <w:rFonts w:ascii="Times New Roman" w:eastAsia="Times New Roman" w:hAnsi="Times New Roman" w:cs="Times New Roman"/>
          <w:b/>
          <w:sz w:val="24"/>
          <w:szCs w:val="24"/>
          <w:lang w:eastAsia="ar-SA"/>
        </w:rPr>
        <w:t>Основные личностные результаты внеурочной деятельности:</w:t>
      </w:r>
    </w:p>
    <w:p w14:paraId="5C4A0D23" w14:textId="77777777" w:rsidR="00557F58" w:rsidRPr="009F2B3C" w:rsidRDefault="00557F58" w:rsidP="009F2B3C">
      <w:pPr>
        <w:suppressAutoHyphens/>
        <w:spacing w:after="0" w:line="240" w:lineRule="auto"/>
        <w:jc w:val="both"/>
        <w:rPr>
          <w:rFonts w:ascii="Times New Roman" w:eastAsia="Times New Roman" w:hAnsi="Times New Roman" w:cs="Times New Roman"/>
          <w:sz w:val="24"/>
          <w:szCs w:val="24"/>
          <w:lang w:eastAsia="ar-SA"/>
        </w:rPr>
      </w:pPr>
      <w:r w:rsidRPr="009F2B3C">
        <w:rPr>
          <w:rFonts w:ascii="Times New Roman" w:eastAsia="Times New Roman" w:hAnsi="Times New Roman" w:cs="Times New Roman"/>
          <w:sz w:val="24"/>
          <w:szCs w:val="24"/>
          <w:lang w:eastAsia="ar-SA"/>
        </w:rPr>
        <w:t>• ценностное отношение и любовь к близким, к образовательному учреждению, своему  городу, народу, России;</w:t>
      </w:r>
    </w:p>
    <w:p w14:paraId="1FE6DB99" w14:textId="77777777" w:rsidR="00557F58" w:rsidRPr="009F2B3C" w:rsidRDefault="00557F58" w:rsidP="009F2B3C">
      <w:pPr>
        <w:suppressAutoHyphens/>
        <w:spacing w:after="0" w:line="240" w:lineRule="auto"/>
        <w:jc w:val="both"/>
        <w:rPr>
          <w:rFonts w:ascii="Times New Roman" w:eastAsia="Times New Roman" w:hAnsi="Times New Roman" w:cs="Times New Roman"/>
          <w:sz w:val="24"/>
          <w:szCs w:val="24"/>
          <w:lang w:eastAsia="ar-SA"/>
        </w:rPr>
      </w:pPr>
      <w:r w:rsidRPr="009F2B3C">
        <w:rPr>
          <w:rFonts w:ascii="Times New Roman" w:eastAsia="Times New Roman" w:hAnsi="Times New Roman" w:cs="Times New Roman"/>
          <w:sz w:val="24"/>
          <w:szCs w:val="24"/>
          <w:lang w:eastAsia="ar-SA"/>
        </w:rPr>
        <w:t>ценностное отношение к труду и творчеству, человеку труда, трудовым достижениям России и человечества, трудолюбие;</w:t>
      </w:r>
    </w:p>
    <w:p w14:paraId="768334ED" w14:textId="77777777" w:rsidR="00557F58" w:rsidRPr="009F2B3C" w:rsidRDefault="00557F58" w:rsidP="009F2B3C">
      <w:pPr>
        <w:suppressAutoHyphens/>
        <w:spacing w:after="0" w:line="240" w:lineRule="auto"/>
        <w:jc w:val="both"/>
        <w:rPr>
          <w:rFonts w:ascii="Times New Roman" w:eastAsia="Times New Roman" w:hAnsi="Times New Roman" w:cs="Times New Roman"/>
          <w:sz w:val="24"/>
          <w:szCs w:val="24"/>
          <w:lang w:eastAsia="ar-SA"/>
        </w:rPr>
      </w:pPr>
      <w:r w:rsidRPr="009F2B3C">
        <w:rPr>
          <w:rFonts w:ascii="Times New Roman" w:eastAsia="Times New Roman" w:hAnsi="Times New Roman" w:cs="Times New Roman"/>
          <w:sz w:val="24"/>
          <w:szCs w:val="24"/>
          <w:lang w:eastAsia="ar-SA"/>
        </w:rPr>
        <w:t>• осознание себя как члена общества, гражданина Российской Федерации, жителя конкретного региона;</w:t>
      </w:r>
    </w:p>
    <w:p w14:paraId="229258B8" w14:textId="77777777" w:rsidR="00557F58" w:rsidRPr="009F2B3C" w:rsidRDefault="00557F58" w:rsidP="009F2B3C">
      <w:pPr>
        <w:suppressAutoHyphens/>
        <w:spacing w:after="0" w:line="240" w:lineRule="auto"/>
        <w:jc w:val="both"/>
        <w:rPr>
          <w:rFonts w:ascii="Times New Roman" w:eastAsia="Times New Roman" w:hAnsi="Times New Roman" w:cs="Times New Roman"/>
          <w:sz w:val="24"/>
          <w:szCs w:val="24"/>
          <w:lang w:eastAsia="ar-SA"/>
        </w:rPr>
      </w:pPr>
      <w:r w:rsidRPr="009F2B3C">
        <w:rPr>
          <w:rFonts w:ascii="Times New Roman" w:eastAsia="Times New Roman" w:hAnsi="Times New Roman" w:cs="Times New Roman"/>
          <w:sz w:val="24"/>
          <w:szCs w:val="24"/>
          <w:lang w:eastAsia="ar-SA"/>
        </w:rPr>
        <w:t>• элементарные представления об эстетических и художественных ценностях отечественной культуры, эмоционально-ценностное отношение к окружающей среде, необходимости ее охраны;</w:t>
      </w:r>
    </w:p>
    <w:p w14:paraId="63623E9E" w14:textId="77777777" w:rsidR="00557F58" w:rsidRPr="009F2B3C" w:rsidRDefault="00557F58" w:rsidP="009F2B3C">
      <w:pPr>
        <w:suppressAutoHyphens/>
        <w:spacing w:after="0" w:line="240" w:lineRule="auto"/>
        <w:jc w:val="both"/>
        <w:rPr>
          <w:rFonts w:ascii="Times New Roman" w:eastAsia="Times New Roman" w:hAnsi="Times New Roman" w:cs="Times New Roman"/>
          <w:sz w:val="24"/>
          <w:szCs w:val="24"/>
          <w:lang w:eastAsia="ar-SA"/>
        </w:rPr>
      </w:pPr>
      <w:r w:rsidRPr="009F2B3C">
        <w:rPr>
          <w:rFonts w:ascii="Times New Roman" w:eastAsia="Times New Roman" w:hAnsi="Times New Roman" w:cs="Times New Roman"/>
          <w:sz w:val="24"/>
          <w:szCs w:val="24"/>
          <w:lang w:eastAsia="ar-SA"/>
        </w:rPr>
        <w:t>• уважение к истории, культуре, национальным особенностям, традициям и образу жизни других народов;</w:t>
      </w:r>
    </w:p>
    <w:p w14:paraId="4B0920F1" w14:textId="77777777" w:rsidR="00557F58" w:rsidRPr="009F2B3C" w:rsidRDefault="00557F58" w:rsidP="009F2B3C">
      <w:pPr>
        <w:suppressAutoHyphens/>
        <w:spacing w:after="0" w:line="240" w:lineRule="auto"/>
        <w:jc w:val="both"/>
        <w:rPr>
          <w:rFonts w:ascii="Times New Roman" w:eastAsia="Times New Roman" w:hAnsi="Times New Roman" w:cs="Times New Roman"/>
          <w:sz w:val="24"/>
          <w:szCs w:val="24"/>
          <w:lang w:eastAsia="ar-SA"/>
        </w:rPr>
      </w:pPr>
      <w:r w:rsidRPr="009F2B3C">
        <w:rPr>
          <w:rFonts w:ascii="Times New Roman" w:eastAsia="Times New Roman" w:hAnsi="Times New Roman" w:cs="Times New Roman"/>
          <w:sz w:val="24"/>
          <w:szCs w:val="24"/>
          <w:lang w:eastAsia="ar-SA"/>
        </w:rPr>
        <w:t>• готовность следовать этическим нормам поведения в повседневной жизни и профессиональной деятельности; готовность к реализации дальнейшей профессиональной траектории в соответствии с собственными интересами и возможностями;</w:t>
      </w:r>
    </w:p>
    <w:p w14:paraId="3841ACD2" w14:textId="77777777" w:rsidR="00557F58" w:rsidRPr="009F2B3C" w:rsidRDefault="00557F58" w:rsidP="009F2B3C">
      <w:pPr>
        <w:suppressAutoHyphens/>
        <w:spacing w:after="0" w:line="240" w:lineRule="auto"/>
        <w:jc w:val="both"/>
        <w:rPr>
          <w:rFonts w:ascii="Times New Roman" w:eastAsia="Times New Roman" w:hAnsi="Times New Roman" w:cs="Times New Roman"/>
          <w:sz w:val="24"/>
          <w:szCs w:val="24"/>
          <w:lang w:eastAsia="ar-SA"/>
        </w:rPr>
      </w:pPr>
      <w:r w:rsidRPr="009F2B3C">
        <w:rPr>
          <w:rFonts w:ascii="Times New Roman" w:eastAsia="Times New Roman" w:hAnsi="Times New Roman" w:cs="Times New Roman"/>
          <w:sz w:val="24"/>
          <w:szCs w:val="24"/>
          <w:lang w:eastAsia="ar-SA"/>
        </w:rPr>
        <w:t>• понимание красоты в искусстве, в окружающей действительности;</w:t>
      </w:r>
    </w:p>
    <w:p w14:paraId="4A8FC403" w14:textId="77777777" w:rsidR="00557F58" w:rsidRPr="009F2B3C" w:rsidRDefault="00557F58" w:rsidP="009F2B3C">
      <w:pPr>
        <w:suppressAutoHyphens/>
        <w:spacing w:after="0" w:line="240" w:lineRule="auto"/>
        <w:jc w:val="both"/>
        <w:rPr>
          <w:rFonts w:ascii="Times New Roman" w:eastAsia="Times New Roman" w:hAnsi="Times New Roman" w:cs="Times New Roman"/>
          <w:sz w:val="24"/>
          <w:szCs w:val="24"/>
          <w:lang w:eastAsia="ar-SA"/>
        </w:rPr>
      </w:pPr>
      <w:r w:rsidRPr="009F2B3C">
        <w:rPr>
          <w:rFonts w:ascii="Times New Roman" w:eastAsia="Times New Roman" w:hAnsi="Times New Roman" w:cs="Times New Roman"/>
          <w:sz w:val="24"/>
          <w:szCs w:val="24"/>
          <w:lang w:eastAsia="ar-SA"/>
        </w:rPr>
        <w:lastRenderedPageBreak/>
        <w:t>• потребности  и  начальные  умения  выражать  себя  в  различных  доступных  и  наиболее  привлекательных</w:t>
      </w:r>
      <w:r w:rsidRPr="009F2B3C">
        <w:rPr>
          <w:rFonts w:ascii="Times New Roman" w:eastAsia="Times New Roman" w:hAnsi="Times New Roman" w:cs="Times New Roman"/>
          <w:sz w:val="24"/>
          <w:szCs w:val="24"/>
          <w:lang w:eastAsia="ar-SA"/>
        </w:rPr>
        <w:tab/>
        <w:t>видах практической, художественно-эстетической, спортивно-физкультурной деятельности;</w:t>
      </w:r>
    </w:p>
    <w:p w14:paraId="085F8B1F" w14:textId="77777777" w:rsidR="00557F58" w:rsidRPr="009F2B3C" w:rsidRDefault="00557F58" w:rsidP="009F2B3C">
      <w:pPr>
        <w:suppressAutoHyphens/>
        <w:spacing w:after="0" w:line="240" w:lineRule="auto"/>
        <w:jc w:val="both"/>
        <w:rPr>
          <w:rFonts w:ascii="Times New Roman" w:eastAsia="Times New Roman" w:hAnsi="Times New Roman" w:cs="Times New Roman"/>
          <w:sz w:val="24"/>
          <w:szCs w:val="24"/>
          <w:lang w:eastAsia="ar-SA"/>
        </w:rPr>
      </w:pPr>
      <w:r w:rsidRPr="009F2B3C">
        <w:rPr>
          <w:rFonts w:ascii="Times New Roman" w:eastAsia="Times New Roman" w:hAnsi="Times New Roman" w:cs="Times New Roman"/>
          <w:sz w:val="24"/>
          <w:szCs w:val="24"/>
          <w:lang w:eastAsia="ar-SA"/>
        </w:rPr>
        <w:t>• развитие представлений об окружающем мире в совокупности его природных и социальных компонентов;</w:t>
      </w:r>
    </w:p>
    <w:p w14:paraId="5468EA8B" w14:textId="77777777" w:rsidR="00557F58" w:rsidRPr="009F2B3C" w:rsidRDefault="00557F58" w:rsidP="009F2B3C">
      <w:pPr>
        <w:suppressAutoHyphens/>
        <w:spacing w:after="0" w:line="240" w:lineRule="auto"/>
        <w:jc w:val="both"/>
        <w:rPr>
          <w:rFonts w:ascii="Times New Roman" w:eastAsia="Times New Roman" w:hAnsi="Times New Roman" w:cs="Times New Roman"/>
          <w:sz w:val="24"/>
          <w:szCs w:val="24"/>
          <w:lang w:eastAsia="ar-SA"/>
        </w:rPr>
      </w:pPr>
      <w:r w:rsidRPr="009F2B3C">
        <w:rPr>
          <w:rFonts w:ascii="Times New Roman" w:eastAsia="Times New Roman" w:hAnsi="Times New Roman" w:cs="Times New Roman"/>
          <w:sz w:val="24"/>
          <w:szCs w:val="24"/>
          <w:lang w:eastAsia="ar-SA"/>
        </w:rPr>
        <w:t>• расширение круга общения, развитие навыков сотрудничества со взрослыми и сверстниками в разных социальных ситуациях;</w:t>
      </w:r>
    </w:p>
    <w:p w14:paraId="57FABEDF" w14:textId="77777777" w:rsidR="00557F58" w:rsidRPr="009F2B3C" w:rsidRDefault="00557F58" w:rsidP="009F2B3C">
      <w:pPr>
        <w:suppressAutoHyphens/>
        <w:spacing w:after="0" w:line="240" w:lineRule="auto"/>
        <w:jc w:val="both"/>
        <w:rPr>
          <w:rFonts w:ascii="Times New Roman" w:eastAsia="Times New Roman" w:hAnsi="Times New Roman" w:cs="Times New Roman"/>
          <w:sz w:val="24"/>
          <w:szCs w:val="24"/>
          <w:lang w:eastAsia="ar-SA"/>
        </w:rPr>
      </w:pPr>
      <w:r w:rsidRPr="009F2B3C">
        <w:rPr>
          <w:rFonts w:ascii="Times New Roman" w:eastAsia="Times New Roman" w:hAnsi="Times New Roman" w:cs="Times New Roman"/>
          <w:sz w:val="24"/>
          <w:szCs w:val="24"/>
          <w:lang w:eastAsia="ar-SA"/>
        </w:rPr>
        <w:t>• принятие и освоение различных социальных ролей;</w:t>
      </w:r>
    </w:p>
    <w:p w14:paraId="49794BD3" w14:textId="77777777" w:rsidR="00557F58" w:rsidRPr="009F2B3C" w:rsidRDefault="00557F58" w:rsidP="009F2B3C">
      <w:pPr>
        <w:suppressAutoHyphens/>
        <w:spacing w:after="0" w:line="240" w:lineRule="auto"/>
        <w:jc w:val="both"/>
        <w:rPr>
          <w:rFonts w:ascii="Times New Roman" w:eastAsia="Times New Roman" w:hAnsi="Times New Roman" w:cs="Times New Roman"/>
          <w:sz w:val="24"/>
          <w:szCs w:val="24"/>
          <w:lang w:eastAsia="ar-SA"/>
        </w:rPr>
      </w:pPr>
      <w:r w:rsidRPr="009F2B3C">
        <w:rPr>
          <w:rFonts w:ascii="Times New Roman" w:eastAsia="Times New Roman" w:hAnsi="Times New Roman" w:cs="Times New Roman"/>
          <w:sz w:val="24"/>
          <w:szCs w:val="24"/>
          <w:lang w:eastAsia="ar-SA"/>
        </w:rPr>
        <w:t>• принятие и освоение различных социальных ролей, умение взаимодействовать с людьми, работать в коллективе;</w:t>
      </w:r>
    </w:p>
    <w:p w14:paraId="4D5EBD2F" w14:textId="77777777" w:rsidR="00557F58" w:rsidRPr="009F2B3C" w:rsidRDefault="00557F58" w:rsidP="009F2B3C">
      <w:pPr>
        <w:suppressAutoHyphens/>
        <w:spacing w:after="0" w:line="240" w:lineRule="auto"/>
        <w:jc w:val="both"/>
        <w:rPr>
          <w:rFonts w:ascii="Times New Roman" w:eastAsia="Times New Roman" w:hAnsi="Times New Roman" w:cs="Times New Roman"/>
          <w:sz w:val="24"/>
          <w:szCs w:val="24"/>
          <w:lang w:eastAsia="ar-SA"/>
        </w:rPr>
      </w:pPr>
      <w:r w:rsidRPr="009F2B3C">
        <w:rPr>
          <w:rFonts w:ascii="Times New Roman" w:eastAsia="Times New Roman" w:hAnsi="Times New Roman" w:cs="Times New Roman"/>
          <w:sz w:val="24"/>
          <w:szCs w:val="24"/>
          <w:lang w:eastAsia="ar-SA"/>
        </w:rPr>
        <w:t>• владение</w:t>
      </w:r>
      <w:r w:rsidRPr="009F2B3C">
        <w:rPr>
          <w:rFonts w:ascii="Times New Roman" w:eastAsia="Times New Roman" w:hAnsi="Times New Roman" w:cs="Times New Roman"/>
          <w:sz w:val="24"/>
          <w:szCs w:val="24"/>
          <w:lang w:eastAsia="ar-SA"/>
        </w:rPr>
        <w:tab/>
        <w:t>навыками</w:t>
      </w:r>
      <w:r w:rsidRPr="009F2B3C">
        <w:rPr>
          <w:rFonts w:ascii="Times New Roman" w:eastAsia="Times New Roman" w:hAnsi="Times New Roman" w:cs="Times New Roman"/>
          <w:sz w:val="24"/>
          <w:szCs w:val="24"/>
          <w:lang w:eastAsia="ar-SA"/>
        </w:rPr>
        <w:tab/>
        <w:t>коммуникации</w:t>
      </w:r>
      <w:r w:rsidRPr="009F2B3C">
        <w:rPr>
          <w:rFonts w:ascii="Times New Roman" w:eastAsia="Times New Roman" w:hAnsi="Times New Roman" w:cs="Times New Roman"/>
          <w:sz w:val="24"/>
          <w:szCs w:val="24"/>
          <w:lang w:eastAsia="ar-SA"/>
        </w:rPr>
        <w:tab/>
        <w:t>и</w:t>
      </w:r>
      <w:r w:rsidRPr="009F2B3C">
        <w:rPr>
          <w:rFonts w:ascii="Times New Roman" w:eastAsia="Times New Roman" w:hAnsi="Times New Roman" w:cs="Times New Roman"/>
          <w:sz w:val="24"/>
          <w:szCs w:val="24"/>
          <w:lang w:eastAsia="ar-SA"/>
        </w:rPr>
        <w:tab/>
        <w:t>принятыми ритуалами социального взаимодействия;</w:t>
      </w:r>
    </w:p>
    <w:p w14:paraId="468CA49E" w14:textId="2B879D86" w:rsidR="00557F58" w:rsidRPr="009F2B3C" w:rsidRDefault="00557F58" w:rsidP="009F2B3C">
      <w:pPr>
        <w:suppressAutoHyphens/>
        <w:spacing w:after="0" w:line="240" w:lineRule="auto"/>
        <w:jc w:val="both"/>
        <w:rPr>
          <w:rFonts w:ascii="Times New Roman" w:eastAsia="Times New Roman" w:hAnsi="Times New Roman" w:cs="Times New Roman"/>
          <w:sz w:val="24"/>
          <w:szCs w:val="24"/>
          <w:lang w:eastAsia="ar-SA"/>
        </w:rPr>
      </w:pPr>
      <w:r w:rsidRPr="009F2B3C">
        <w:rPr>
          <w:rFonts w:ascii="Times New Roman" w:eastAsia="Times New Roman" w:hAnsi="Times New Roman" w:cs="Times New Roman"/>
          <w:sz w:val="24"/>
          <w:szCs w:val="24"/>
          <w:lang w:eastAsia="ar-SA"/>
        </w:rPr>
        <w:t xml:space="preserve">• способность к организации своей жизни в соответствии с представлениями о здоровом образе жизни, </w:t>
      </w:r>
      <w:r w:rsidR="00B82207" w:rsidRPr="009F2B3C">
        <w:rPr>
          <w:rFonts w:ascii="Times New Roman" w:eastAsia="Times New Roman" w:hAnsi="Times New Roman" w:cs="Times New Roman"/>
          <w:sz w:val="24"/>
          <w:szCs w:val="24"/>
          <w:lang w:eastAsia="ar-SA"/>
        </w:rPr>
        <w:t>п</w:t>
      </w:r>
      <w:r w:rsidRPr="009F2B3C">
        <w:rPr>
          <w:rFonts w:ascii="Times New Roman" w:eastAsia="Times New Roman" w:hAnsi="Times New Roman" w:cs="Times New Roman"/>
          <w:sz w:val="24"/>
          <w:szCs w:val="24"/>
          <w:lang w:eastAsia="ar-SA"/>
        </w:rPr>
        <w:t>равах и обязанностях гражданина, нормах социального взаимодействия;</w:t>
      </w:r>
    </w:p>
    <w:p w14:paraId="1C94147F" w14:textId="77777777" w:rsidR="00557F58" w:rsidRPr="009F2B3C" w:rsidRDefault="00557F58" w:rsidP="009F2B3C">
      <w:pPr>
        <w:suppressAutoHyphens/>
        <w:spacing w:after="0" w:line="240" w:lineRule="auto"/>
        <w:jc w:val="both"/>
        <w:rPr>
          <w:rFonts w:ascii="Times New Roman" w:eastAsia="Times New Roman" w:hAnsi="Times New Roman" w:cs="Times New Roman"/>
          <w:sz w:val="24"/>
          <w:szCs w:val="24"/>
          <w:lang w:eastAsia="ar-SA"/>
        </w:rPr>
      </w:pPr>
      <w:r w:rsidRPr="009F2B3C">
        <w:rPr>
          <w:rFonts w:ascii="Times New Roman" w:eastAsia="Times New Roman" w:hAnsi="Times New Roman" w:cs="Times New Roman"/>
          <w:sz w:val="24"/>
          <w:szCs w:val="24"/>
          <w:lang w:eastAsia="ar-SA"/>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14:paraId="77E31078" w14:textId="77777777" w:rsidR="00557F58" w:rsidRPr="009F2B3C" w:rsidRDefault="00557F58" w:rsidP="009F2B3C">
      <w:pPr>
        <w:suppressAutoHyphens/>
        <w:spacing w:after="0" w:line="240" w:lineRule="auto"/>
        <w:jc w:val="both"/>
        <w:rPr>
          <w:rFonts w:ascii="Times New Roman" w:eastAsia="Times New Roman" w:hAnsi="Times New Roman" w:cs="Times New Roman"/>
          <w:sz w:val="24"/>
          <w:szCs w:val="24"/>
          <w:lang w:eastAsia="ar-SA"/>
        </w:rPr>
      </w:pPr>
      <w:r w:rsidRPr="009F2B3C">
        <w:rPr>
          <w:rFonts w:ascii="Times New Roman" w:eastAsia="Times New Roman" w:hAnsi="Times New Roman" w:cs="Times New Roman"/>
          <w:sz w:val="24"/>
          <w:szCs w:val="24"/>
          <w:lang w:eastAsia="ar-SA"/>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14:paraId="5CFBBE9B" w14:textId="089D7DAB" w:rsidR="00557F58" w:rsidRPr="009F2B3C" w:rsidRDefault="00557F58" w:rsidP="009F2B3C">
      <w:pPr>
        <w:suppressAutoHyphens/>
        <w:spacing w:after="0" w:line="240" w:lineRule="auto"/>
        <w:jc w:val="both"/>
        <w:rPr>
          <w:rFonts w:ascii="Times New Roman" w:eastAsia="Times New Roman" w:hAnsi="Times New Roman" w:cs="Times New Roman"/>
          <w:sz w:val="24"/>
          <w:szCs w:val="24"/>
          <w:lang w:eastAsia="ar-SA"/>
        </w:rPr>
      </w:pPr>
      <w:r w:rsidRPr="009F2B3C">
        <w:rPr>
          <w:rFonts w:ascii="Times New Roman" w:eastAsia="Times New Roman" w:hAnsi="Times New Roman" w:cs="Times New Roman"/>
          <w:sz w:val="24"/>
          <w:szCs w:val="24"/>
          <w:lang w:eastAsia="ar-SA"/>
        </w:rPr>
        <w:t>• мотивация к самореализации в социальном творчестве, познавательной и  практической, общественно полезной деятельности.</w:t>
      </w:r>
    </w:p>
    <w:p w14:paraId="04842A35" w14:textId="77777777" w:rsidR="0020420F" w:rsidRPr="009F2B3C" w:rsidRDefault="00F07F9D" w:rsidP="009F2B3C">
      <w:pPr>
        <w:suppressAutoHyphens/>
        <w:spacing w:after="0" w:line="240" w:lineRule="auto"/>
        <w:jc w:val="both"/>
        <w:rPr>
          <w:rFonts w:ascii="Times New Roman" w:eastAsia="Arial Unicode MS" w:hAnsi="Times New Roman" w:cs="Times New Roman"/>
          <w:color w:val="00000A"/>
          <w:kern w:val="1"/>
          <w:sz w:val="24"/>
          <w:szCs w:val="24"/>
          <w:lang w:eastAsia="ar-SA"/>
        </w:rPr>
      </w:pPr>
      <w:r w:rsidRPr="009F2B3C">
        <w:rPr>
          <w:rFonts w:ascii="Times New Roman" w:eastAsia="Arial Unicode MS" w:hAnsi="Times New Roman" w:cs="Times New Roman"/>
          <w:color w:val="00000A"/>
          <w:kern w:val="1"/>
          <w:sz w:val="24"/>
          <w:szCs w:val="24"/>
          <w:lang w:eastAsia="ar-SA"/>
        </w:rPr>
        <w:t xml:space="preserve">   </w:t>
      </w:r>
    </w:p>
    <w:p w14:paraId="4B1A63B8" w14:textId="06627BED" w:rsidR="00F07F9D" w:rsidRPr="009F2B3C" w:rsidRDefault="00F07F9D" w:rsidP="009F2B3C">
      <w:pPr>
        <w:suppressAutoHyphens/>
        <w:spacing w:after="0" w:line="240" w:lineRule="auto"/>
        <w:jc w:val="center"/>
        <w:rPr>
          <w:rFonts w:ascii="Times New Roman" w:eastAsia="Arial Unicode MS" w:hAnsi="Times New Roman" w:cs="Times New Roman"/>
          <w:b/>
          <w:color w:val="00000A"/>
          <w:kern w:val="1"/>
          <w:sz w:val="24"/>
          <w:szCs w:val="24"/>
          <w:lang w:eastAsia="ar-SA"/>
        </w:rPr>
      </w:pPr>
      <w:r w:rsidRPr="009F2B3C">
        <w:rPr>
          <w:rFonts w:ascii="Times New Roman" w:eastAsia="Arial Unicode MS" w:hAnsi="Times New Roman" w:cs="Times New Roman"/>
          <w:b/>
          <w:color w:val="00000A"/>
          <w:kern w:val="1"/>
          <w:sz w:val="24"/>
          <w:szCs w:val="24"/>
          <w:lang w:eastAsia="ar-SA"/>
        </w:rPr>
        <w:t>Основные направления,  формы организации внеурочной деятельности</w:t>
      </w:r>
    </w:p>
    <w:p w14:paraId="15B16D6F" w14:textId="77777777" w:rsidR="0020420F" w:rsidRPr="009F2B3C" w:rsidRDefault="0020420F" w:rsidP="009F2B3C">
      <w:pPr>
        <w:suppressAutoHyphens/>
        <w:spacing w:after="0" w:line="240" w:lineRule="auto"/>
        <w:jc w:val="center"/>
        <w:rPr>
          <w:rFonts w:ascii="Times New Roman" w:eastAsia="Arial Unicode MS" w:hAnsi="Times New Roman" w:cs="Times New Roman"/>
          <w:b/>
          <w:color w:val="00000A"/>
          <w:kern w:val="1"/>
          <w:sz w:val="24"/>
          <w:szCs w:val="24"/>
          <w:lang w:eastAsia="ar-SA"/>
        </w:rPr>
      </w:pPr>
    </w:p>
    <w:p w14:paraId="4E705E36" w14:textId="455A52A8" w:rsidR="00F07F9D" w:rsidRPr="009F2B3C" w:rsidRDefault="00F07F9D" w:rsidP="009F2B3C">
      <w:pPr>
        <w:suppressAutoHyphens/>
        <w:spacing w:after="0" w:line="240" w:lineRule="auto"/>
        <w:jc w:val="both"/>
        <w:rPr>
          <w:rFonts w:ascii="Times New Roman" w:eastAsia="Arial Unicode MS" w:hAnsi="Times New Roman" w:cs="Times New Roman"/>
          <w:color w:val="00000A"/>
          <w:kern w:val="1"/>
          <w:sz w:val="24"/>
          <w:szCs w:val="24"/>
          <w:lang w:eastAsia="ar-SA"/>
        </w:rPr>
      </w:pPr>
      <w:r w:rsidRPr="009F2B3C">
        <w:rPr>
          <w:rFonts w:ascii="Times New Roman" w:eastAsia="Arial Unicode MS" w:hAnsi="Times New Roman" w:cs="Times New Roman"/>
          <w:color w:val="00000A"/>
          <w:kern w:val="1"/>
          <w:sz w:val="24"/>
          <w:szCs w:val="24"/>
          <w:lang w:eastAsia="ar-SA"/>
        </w:rPr>
        <w:t>1. Основные направления организации внеурочной деятельности</w:t>
      </w:r>
      <w:r w:rsidR="00A02466" w:rsidRPr="009F2B3C">
        <w:rPr>
          <w:rFonts w:ascii="Times New Roman" w:eastAsia="Arial Unicode MS" w:hAnsi="Times New Roman" w:cs="Times New Roman"/>
          <w:color w:val="00000A"/>
          <w:kern w:val="1"/>
          <w:sz w:val="24"/>
          <w:szCs w:val="24"/>
          <w:lang w:eastAsia="ar-SA"/>
        </w:rPr>
        <w:t>.</w:t>
      </w:r>
    </w:p>
    <w:p w14:paraId="47DB2BB0" w14:textId="62482FE6" w:rsidR="00F07F9D" w:rsidRPr="009F2B3C" w:rsidRDefault="00F07F9D" w:rsidP="009F2B3C">
      <w:pPr>
        <w:suppressAutoHyphens/>
        <w:spacing w:after="0" w:line="240" w:lineRule="auto"/>
        <w:jc w:val="both"/>
        <w:rPr>
          <w:rFonts w:ascii="Times New Roman" w:eastAsia="Arial Unicode MS" w:hAnsi="Times New Roman" w:cs="Times New Roman"/>
          <w:color w:val="00000A"/>
          <w:kern w:val="1"/>
          <w:sz w:val="24"/>
          <w:szCs w:val="24"/>
          <w:lang w:eastAsia="ar-SA"/>
        </w:rPr>
      </w:pPr>
      <w:r w:rsidRPr="009F2B3C">
        <w:rPr>
          <w:rFonts w:ascii="Times New Roman" w:eastAsia="Arial Unicode MS" w:hAnsi="Times New Roman" w:cs="Times New Roman"/>
          <w:color w:val="00000A"/>
          <w:kern w:val="1"/>
          <w:sz w:val="24"/>
          <w:szCs w:val="24"/>
          <w:lang w:eastAsia="ar-SA"/>
        </w:rPr>
        <w:t xml:space="preserve">Согласно требованиям Федерального  государственного  образовательного стандарта  образования обучающихся с умственной отсталостью (интеллектуальными нарушениями)  программа  внеурочной  деятельности </w:t>
      </w:r>
      <w:r w:rsidR="0020420F" w:rsidRPr="009F2B3C">
        <w:rPr>
          <w:rFonts w:ascii="Times New Roman" w:eastAsia="Arial Unicode MS" w:hAnsi="Times New Roman" w:cs="Times New Roman"/>
          <w:color w:val="00000A"/>
          <w:kern w:val="1"/>
          <w:sz w:val="24"/>
          <w:szCs w:val="24"/>
          <w:lang w:eastAsia="ar-SA"/>
        </w:rPr>
        <w:t xml:space="preserve">включает </w:t>
      </w:r>
      <w:r w:rsidR="00BA3335" w:rsidRPr="009F2B3C">
        <w:rPr>
          <w:rFonts w:ascii="Times New Roman" w:eastAsia="Arial Unicode MS" w:hAnsi="Times New Roman" w:cs="Times New Roman"/>
          <w:color w:val="00000A"/>
          <w:kern w:val="1"/>
          <w:sz w:val="24"/>
          <w:szCs w:val="24"/>
          <w:lang w:eastAsia="ar-SA"/>
        </w:rPr>
        <w:t>4 направления</w:t>
      </w:r>
      <w:r w:rsidRPr="009F2B3C">
        <w:rPr>
          <w:rFonts w:ascii="Times New Roman" w:eastAsia="Arial Unicode MS" w:hAnsi="Times New Roman" w:cs="Times New Roman"/>
          <w:color w:val="00000A"/>
          <w:kern w:val="1"/>
          <w:sz w:val="24"/>
          <w:szCs w:val="24"/>
          <w:lang w:eastAsia="ar-SA"/>
        </w:rPr>
        <w:t>:</w:t>
      </w:r>
    </w:p>
    <w:p w14:paraId="3E27D242" w14:textId="24D58226" w:rsidR="00F07F9D" w:rsidRPr="009F2B3C" w:rsidRDefault="00F07F9D" w:rsidP="009F2B3C">
      <w:pPr>
        <w:suppressAutoHyphens/>
        <w:spacing w:after="0" w:line="240" w:lineRule="auto"/>
        <w:jc w:val="both"/>
        <w:rPr>
          <w:rFonts w:ascii="Times New Roman" w:eastAsia="Arial Unicode MS" w:hAnsi="Times New Roman" w:cs="Times New Roman"/>
          <w:color w:val="00000A"/>
          <w:kern w:val="1"/>
          <w:sz w:val="24"/>
          <w:szCs w:val="24"/>
          <w:lang w:eastAsia="ar-SA"/>
        </w:rPr>
      </w:pPr>
      <w:r w:rsidRPr="009F2B3C">
        <w:rPr>
          <w:rFonts w:ascii="Times New Roman" w:eastAsia="Arial Unicode MS" w:hAnsi="Times New Roman" w:cs="Times New Roman"/>
          <w:color w:val="00000A"/>
          <w:kern w:val="1"/>
          <w:sz w:val="24"/>
          <w:szCs w:val="24"/>
          <w:lang w:eastAsia="ar-SA"/>
        </w:rPr>
        <w:t xml:space="preserve"> </w:t>
      </w:r>
    </w:p>
    <w:p w14:paraId="18BA0738" w14:textId="28E8112F" w:rsidR="00F07F9D" w:rsidRPr="009F2B3C" w:rsidRDefault="00F07F9D" w:rsidP="009F2B3C">
      <w:pPr>
        <w:suppressAutoHyphens/>
        <w:spacing w:after="0" w:line="240" w:lineRule="auto"/>
        <w:jc w:val="both"/>
        <w:rPr>
          <w:rFonts w:ascii="Times New Roman" w:eastAsia="Arial Unicode MS" w:hAnsi="Times New Roman" w:cs="Times New Roman"/>
          <w:color w:val="00000A"/>
          <w:kern w:val="1"/>
          <w:sz w:val="24"/>
          <w:szCs w:val="24"/>
          <w:lang w:eastAsia="ar-SA"/>
        </w:rPr>
      </w:pPr>
      <w:r w:rsidRPr="009F2B3C">
        <w:rPr>
          <w:rFonts w:ascii="Times New Roman" w:eastAsia="Arial Unicode MS" w:hAnsi="Times New Roman" w:cs="Times New Roman"/>
          <w:color w:val="00000A"/>
          <w:kern w:val="1"/>
          <w:sz w:val="24"/>
          <w:szCs w:val="24"/>
          <w:lang w:eastAsia="ar-SA"/>
        </w:rPr>
        <w:t xml:space="preserve"> - духовно-нравственное</w:t>
      </w:r>
      <w:r w:rsidR="00F96D7E" w:rsidRPr="009F2B3C">
        <w:rPr>
          <w:rFonts w:ascii="Times New Roman" w:eastAsia="Arial Unicode MS" w:hAnsi="Times New Roman" w:cs="Times New Roman"/>
          <w:color w:val="00000A"/>
          <w:kern w:val="1"/>
          <w:sz w:val="24"/>
          <w:szCs w:val="24"/>
          <w:lang w:eastAsia="ar-SA"/>
        </w:rPr>
        <w:t xml:space="preserve"> («Разговоры о важном»)</w:t>
      </w:r>
      <w:r w:rsidRPr="009F2B3C">
        <w:rPr>
          <w:rFonts w:ascii="Times New Roman" w:eastAsia="Arial Unicode MS" w:hAnsi="Times New Roman" w:cs="Times New Roman"/>
          <w:color w:val="00000A"/>
          <w:kern w:val="1"/>
          <w:sz w:val="24"/>
          <w:szCs w:val="24"/>
          <w:lang w:eastAsia="ar-SA"/>
        </w:rPr>
        <w:t xml:space="preserve">; </w:t>
      </w:r>
    </w:p>
    <w:p w14:paraId="33B3AFA2" w14:textId="07B6EC75" w:rsidR="00F07F9D" w:rsidRPr="009F2B3C" w:rsidRDefault="00F07F9D" w:rsidP="009F2B3C">
      <w:pPr>
        <w:suppressAutoHyphens/>
        <w:spacing w:after="0" w:line="240" w:lineRule="auto"/>
        <w:jc w:val="both"/>
        <w:rPr>
          <w:rFonts w:ascii="Times New Roman" w:eastAsia="Arial Unicode MS" w:hAnsi="Times New Roman" w:cs="Times New Roman"/>
          <w:color w:val="00000A"/>
          <w:kern w:val="1"/>
          <w:sz w:val="24"/>
          <w:szCs w:val="24"/>
          <w:lang w:eastAsia="ar-SA"/>
        </w:rPr>
      </w:pPr>
      <w:r w:rsidRPr="009F2B3C">
        <w:rPr>
          <w:rFonts w:ascii="Times New Roman" w:eastAsia="Arial Unicode MS" w:hAnsi="Times New Roman" w:cs="Times New Roman"/>
          <w:color w:val="00000A"/>
          <w:kern w:val="1"/>
          <w:sz w:val="24"/>
          <w:szCs w:val="24"/>
          <w:lang w:eastAsia="ar-SA"/>
        </w:rPr>
        <w:t xml:space="preserve"> - спортивно-оздоровительное</w:t>
      </w:r>
      <w:r w:rsidR="00F96D7E" w:rsidRPr="009F2B3C">
        <w:rPr>
          <w:rFonts w:ascii="Times New Roman" w:eastAsia="Arial Unicode MS" w:hAnsi="Times New Roman" w:cs="Times New Roman"/>
          <w:color w:val="00000A"/>
          <w:kern w:val="1"/>
          <w:sz w:val="24"/>
          <w:szCs w:val="24"/>
          <w:lang w:eastAsia="ar-SA"/>
        </w:rPr>
        <w:t xml:space="preserve"> («Кенгуру», «Флорбол»)</w:t>
      </w:r>
      <w:r w:rsidRPr="009F2B3C">
        <w:rPr>
          <w:rFonts w:ascii="Times New Roman" w:eastAsia="Arial Unicode MS" w:hAnsi="Times New Roman" w:cs="Times New Roman"/>
          <w:color w:val="00000A"/>
          <w:kern w:val="1"/>
          <w:sz w:val="24"/>
          <w:szCs w:val="24"/>
          <w:lang w:eastAsia="ar-SA"/>
        </w:rPr>
        <w:t xml:space="preserve">; </w:t>
      </w:r>
    </w:p>
    <w:p w14:paraId="0F65ADD9" w14:textId="6C568DE0" w:rsidR="00F07F9D" w:rsidRPr="009F2B3C" w:rsidRDefault="00F07F9D" w:rsidP="009F2B3C">
      <w:pPr>
        <w:suppressAutoHyphens/>
        <w:spacing w:after="0" w:line="240" w:lineRule="auto"/>
        <w:jc w:val="both"/>
        <w:rPr>
          <w:rFonts w:ascii="Times New Roman" w:eastAsia="Arial Unicode MS" w:hAnsi="Times New Roman" w:cs="Times New Roman"/>
          <w:color w:val="00000A"/>
          <w:kern w:val="1"/>
          <w:sz w:val="24"/>
          <w:szCs w:val="24"/>
          <w:lang w:eastAsia="ar-SA"/>
        </w:rPr>
      </w:pPr>
      <w:r w:rsidRPr="009F2B3C">
        <w:rPr>
          <w:rFonts w:ascii="Times New Roman" w:eastAsia="Arial Unicode MS" w:hAnsi="Times New Roman" w:cs="Times New Roman"/>
          <w:color w:val="00000A"/>
          <w:kern w:val="1"/>
          <w:sz w:val="24"/>
          <w:szCs w:val="24"/>
          <w:lang w:eastAsia="ar-SA"/>
        </w:rPr>
        <w:t xml:space="preserve"> - общекультурное</w:t>
      </w:r>
      <w:r w:rsidR="00F96D7E" w:rsidRPr="009F2B3C">
        <w:rPr>
          <w:rFonts w:ascii="Times New Roman" w:eastAsia="Arial Unicode MS" w:hAnsi="Times New Roman" w:cs="Times New Roman"/>
          <w:color w:val="00000A"/>
          <w:kern w:val="1"/>
          <w:sz w:val="24"/>
          <w:szCs w:val="24"/>
          <w:lang w:eastAsia="ar-SA"/>
        </w:rPr>
        <w:t xml:space="preserve"> («Островок потешек», «Её величество сказка», «За здоровый образ жизни», «Киноуроки», «В мире прекрасного»)</w:t>
      </w:r>
      <w:r w:rsidRPr="009F2B3C">
        <w:rPr>
          <w:rFonts w:ascii="Times New Roman" w:eastAsia="Arial Unicode MS" w:hAnsi="Times New Roman" w:cs="Times New Roman"/>
          <w:color w:val="00000A"/>
          <w:kern w:val="1"/>
          <w:sz w:val="24"/>
          <w:szCs w:val="24"/>
          <w:lang w:eastAsia="ar-SA"/>
        </w:rPr>
        <w:t xml:space="preserve">; </w:t>
      </w:r>
    </w:p>
    <w:p w14:paraId="4ACB290F" w14:textId="5A13D189" w:rsidR="00F07F9D" w:rsidRPr="009F2B3C" w:rsidRDefault="00F07F9D" w:rsidP="009F2B3C">
      <w:pPr>
        <w:suppressAutoHyphens/>
        <w:spacing w:after="0" w:line="240" w:lineRule="auto"/>
        <w:jc w:val="both"/>
        <w:rPr>
          <w:rFonts w:ascii="Times New Roman" w:eastAsia="Arial Unicode MS" w:hAnsi="Times New Roman" w:cs="Times New Roman"/>
          <w:color w:val="00000A"/>
          <w:kern w:val="1"/>
          <w:sz w:val="24"/>
          <w:szCs w:val="24"/>
          <w:lang w:eastAsia="ar-SA"/>
        </w:rPr>
      </w:pPr>
      <w:r w:rsidRPr="009F2B3C">
        <w:rPr>
          <w:rFonts w:ascii="Times New Roman" w:eastAsia="Arial Unicode MS" w:hAnsi="Times New Roman" w:cs="Times New Roman"/>
          <w:color w:val="00000A"/>
          <w:kern w:val="1"/>
          <w:sz w:val="24"/>
          <w:szCs w:val="24"/>
          <w:lang w:eastAsia="ar-SA"/>
        </w:rPr>
        <w:t xml:space="preserve"> - социальное</w:t>
      </w:r>
      <w:r w:rsidR="00F96D7E" w:rsidRPr="009F2B3C">
        <w:rPr>
          <w:rFonts w:ascii="Times New Roman" w:eastAsia="Arial Unicode MS" w:hAnsi="Times New Roman" w:cs="Times New Roman"/>
          <w:color w:val="00000A"/>
          <w:kern w:val="1"/>
          <w:sz w:val="24"/>
          <w:szCs w:val="24"/>
          <w:lang w:eastAsia="ar-SA"/>
        </w:rPr>
        <w:t xml:space="preserve"> («Я познаю мир», «Азбука вежливости», «Красота вокруг нас», «Школьный репортёр», «Тропинка к своему Я», </w:t>
      </w:r>
      <w:r w:rsidR="00A02466" w:rsidRPr="009F2B3C">
        <w:rPr>
          <w:rFonts w:ascii="Times New Roman" w:eastAsia="Arial Unicode MS" w:hAnsi="Times New Roman" w:cs="Times New Roman"/>
          <w:color w:val="00000A"/>
          <w:kern w:val="1"/>
          <w:sz w:val="24"/>
          <w:szCs w:val="24"/>
          <w:lang w:eastAsia="ar-SA"/>
        </w:rPr>
        <w:t>«Сохраним планету»)</w:t>
      </w:r>
      <w:r w:rsidRPr="009F2B3C">
        <w:rPr>
          <w:rFonts w:ascii="Times New Roman" w:eastAsia="Arial Unicode MS" w:hAnsi="Times New Roman" w:cs="Times New Roman"/>
          <w:color w:val="00000A"/>
          <w:kern w:val="1"/>
          <w:sz w:val="24"/>
          <w:szCs w:val="24"/>
          <w:lang w:eastAsia="ar-SA"/>
        </w:rPr>
        <w:t xml:space="preserve">. </w:t>
      </w:r>
    </w:p>
    <w:p w14:paraId="767F88D6" w14:textId="77777777" w:rsidR="0020420F" w:rsidRPr="009F2B3C" w:rsidRDefault="0020420F" w:rsidP="009F2B3C">
      <w:pPr>
        <w:suppressAutoHyphens/>
        <w:spacing w:after="0" w:line="240" w:lineRule="auto"/>
        <w:jc w:val="both"/>
        <w:rPr>
          <w:rFonts w:ascii="Times New Roman" w:eastAsia="Arial Unicode MS" w:hAnsi="Times New Roman" w:cs="Times New Roman"/>
          <w:color w:val="00000A"/>
          <w:kern w:val="1"/>
          <w:sz w:val="24"/>
          <w:szCs w:val="24"/>
          <w:lang w:eastAsia="ar-SA"/>
        </w:rPr>
      </w:pPr>
    </w:p>
    <w:p w14:paraId="55662E21" w14:textId="77777777" w:rsidR="00F07F9D" w:rsidRPr="009F2B3C" w:rsidRDefault="00F07F9D" w:rsidP="009F2B3C">
      <w:pPr>
        <w:suppressAutoHyphens/>
        <w:spacing w:after="0" w:line="240" w:lineRule="auto"/>
        <w:jc w:val="both"/>
        <w:rPr>
          <w:rFonts w:ascii="Times New Roman" w:eastAsia="Arial Unicode MS" w:hAnsi="Times New Roman" w:cs="Times New Roman"/>
          <w:color w:val="00000A"/>
          <w:kern w:val="1"/>
          <w:sz w:val="24"/>
          <w:szCs w:val="24"/>
          <w:lang w:eastAsia="ar-SA"/>
        </w:rPr>
      </w:pPr>
      <w:r w:rsidRPr="009F2B3C">
        <w:rPr>
          <w:rFonts w:ascii="Times New Roman" w:eastAsia="Arial Unicode MS" w:hAnsi="Times New Roman" w:cs="Times New Roman"/>
          <w:color w:val="00000A"/>
          <w:kern w:val="1"/>
          <w:sz w:val="24"/>
          <w:szCs w:val="24"/>
          <w:lang w:eastAsia="ar-SA"/>
        </w:rPr>
        <w:t>2. Организационная модель реализации внеурочной деятельности</w:t>
      </w:r>
    </w:p>
    <w:p w14:paraId="4C04990E" w14:textId="1DFFB37D" w:rsidR="00F07F9D" w:rsidRPr="009F2B3C" w:rsidRDefault="00F07F9D" w:rsidP="009F2B3C">
      <w:pPr>
        <w:suppressAutoHyphens/>
        <w:spacing w:after="0" w:line="240" w:lineRule="auto"/>
        <w:jc w:val="both"/>
        <w:rPr>
          <w:rFonts w:ascii="Times New Roman" w:eastAsia="Arial Unicode MS" w:hAnsi="Times New Roman" w:cs="Times New Roman"/>
          <w:color w:val="00000A"/>
          <w:kern w:val="1"/>
          <w:sz w:val="24"/>
          <w:szCs w:val="24"/>
          <w:lang w:eastAsia="ar-SA"/>
        </w:rPr>
      </w:pPr>
      <w:r w:rsidRPr="009F2B3C">
        <w:rPr>
          <w:rFonts w:ascii="Times New Roman" w:eastAsia="Arial Unicode MS" w:hAnsi="Times New Roman" w:cs="Times New Roman"/>
          <w:color w:val="00000A"/>
          <w:kern w:val="1"/>
          <w:sz w:val="24"/>
          <w:szCs w:val="24"/>
          <w:lang w:eastAsia="ar-SA"/>
        </w:rPr>
        <w:t>Педагогический коллектив образовательной организации, опираясь на понятие воспитательной системы, как упорядоченной целостной совокупности компонентов, взаимодействие и интеграция которых обуславливает наличие  у образовательной организации способности целенаправленно и эффективно содействовать развитию личности обучающихся, рассматривает внеурочную  деятельность как целостную систему, которая объединяет следующие формы внеурочной деятельности:</w:t>
      </w:r>
    </w:p>
    <w:p w14:paraId="67708B98" w14:textId="77777777" w:rsidR="00F07F9D" w:rsidRPr="009F2B3C" w:rsidRDefault="00F07F9D" w:rsidP="009F2B3C">
      <w:pPr>
        <w:suppressAutoHyphens/>
        <w:spacing w:after="0" w:line="240" w:lineRule="auto"/>
        <w:jc w:val="both"/>
        <w:rPr>
          <w:rFonts w:ascii="Times New Roman" w:eastAsia="Arial Unicode MS" w:hAnsi="Times New Roman" w:cs="Times New Roman"/>
          <w:color w:val="00000A"/>
          <w:kern w:val="1"/>
          <w:sz w:val="24"/>
          <w:szCs w:val="24"/>
          <w:lang w:eastAsia="ar-SA"/>
        </w:rPr>
      </w:pPr>
      <w:r w:rsidRPr="009F2B3C">
        <w:rPr>
          <w:rFonts w:ascii="Times New Roman" w:eastAsia="Arial Unicode MS" w:hAnsi="Times New Roman" w:cs="Times New Roman"/>
          <w:color w:val="00000A"/>
          <w:kern w:val="1"/>
          <w:sz w:val="24"/>
          <w:szCs w:val="24"/>
          <w:lang w:eastAsia="ar-SA"/>
        </w:rPr>
        <w:t>- организация групп продленного дня;</w:t>
      </w:r>
    </w:p>
    <w:p w14:paraId="63A83A6E" w14:textId="77777777" w:rsidR="00F07F9D" w:rsidRPr="009F2B3C" w:rsidRDefault="00F07F9D" w:rsidP="009F2B3C">
      <w:pPr>
        <w:suppressAutoHyphens/>
        <w:spacing w:after="0" w:line="240" w:lineRule="auto"/>
        <w:jc w:val="both"/>
        <w:rPr>
          <w:rFonts w:ascii="Times New Roman" w:eastAsia="Arial Unicode MS" w:hAnsi="Times New Roman" w:cs="Times New Roman"/>
          <w:color w:val="00000A"/>
          <w:kern w:val="1"/>
          <w:sz w:val="24"/>
          <w:szCs w:val="24"/>
          <w:lang w:eastAsia="ar-SA"/>
        </w:rPr>
      </w:pPr>
      <w:r w:rsidRPr="009F2B3C">
        <w:rPr>
          <w:rFonts w:ascii="Times New Roman" w:eastAsia="Arial Unicode MS" w:hAnsi="Times New Roman" w:cs="Times New Roman"/>
          <w:color w:val="00000A"/>
          <w:kern w:val="1"/>
          <w:sz w:val="24"/>
          <w:szCs w:val="24"/>
          <w:lang w:eastAsia="ar-SA"/>
        </w:rPr>
        <w:t>- занятия по интересам;</w:t>
      </w:r>
    </w:p>
    <w:p w14:paraId="0B83652B" w14:textId="10B23ADC" w:rsidR="00F07F9D" w:rsidRPr="009F2B3C" w:rsidRDefault="00F07F9D" w:rsidP="009F2B3C">
      <w:pPr>
        <w:suppressAutoHyphens/>
        <w:spacing w:after="0" w:line="240" w:lineRule="auto"/>
        <w:jc w:val="both"/>
        <w:rPr>
          <w:rFonts w:ascii="Times New Roman" w:eastAsia="Arial Unicode MS" w:hAnsi="Times New Roman" w:cs="Times New Roman"/>
          <w:color w:val="00000A"/>
          <w:kern w:val="1"/>
          <w:sz w:val="24"/>
          <w:szCs w:val="24"/>
          <w:lang w:eastAsia="ar-SA"/>
        </w:rPr>
      </w:pPr>
      <w:r w:rsidRPr="009F2B3C">
        <w:rPr>
          <w:rFonts w:ascii="Times New Roman" w:eastAsia="Arial Unicode MS" w:hAnsi="Times New Roman" w:cs="Times New Roman"/>
          <w:color w:val="00000A"/>
          <w:kern w:val="1"/>
          <w:sz w:val="24"/>
          <w:szCs w:val="24"/>
          <w:lang w:eastAsia="ar-SA"/>
        </w:rPr>
        <w:t>- элементы самоуправления обучающихся:</w:t>
      </w:r>
    </w:p>
    <w:p w14:paraId="4ACCDB44" w14:textId="1065F9DB" w:rsidR="00F07F9D" w:rsidRPr="009F2B3C" w:rsidRDefault="00F07F9D" w:rsidP="009F2B3C">
      <w:pPr>
        <w:suppressAutoHyphens/>
        <w:spacing w:after="0" w:line="240" w:lineRule="auto"/>
        <w:jc w:val="both"/>
        <w:rPr>
          <w:rFonts w:ascii="Times New Roman" w:eastAsia="Arial Unicode MS" w:hAnsi="Times New Roman" w:cs="Times New Roman"/>
          <w:color w:val="00000A"/>
          <w:kern w:val="1"/>
          <w:sz w:val="24"/>
          <w:szCs w:val="24"/>
          <w:lang w:eastAsia="ar-SA"/>
        </w:rPr>
      </w:pPr>
      <w:r w:rsidRPr="009F2B3C">
        <w:rPr>
          <w:rFonts w:ascii="Times New Roman" w:eastAsia="Arial Unicode MS" w:hAnsi="Times New Roman" w:cs="Times New Roman"/>
          <w:color w:val="00000A"/>
          <w:kern w:val="1"/>
          <w:sz w:val="24"/>
          <w:szCs w:val="24"/>
          <w:lang w:eastAsia="ar-SA"/>
        </w:rPr>
        <w:t xml:space="preserve"> - летний лагерь дневного пребывания;</w:t>
      </w:r>
    </w:p>
    <w:p w14:paraId="3004A5D5" w14:textId="332EEECC" w:rsidR="00F07F9D" w:rsidRPr="009F2B3C" w:rsidRDefault="00F07F9D" w:rsidP="009F2B3C">
      <w:pPr>
        <w:suppressAutoHyphens/>
        <w:spacing w:after="0" w:line="240" w:lineRule="auto"/>
        <w:jc w:val="both"/>
        <w:rPr>
          <w:rFonts w:ascii="Times New Roman" w:eastAsia="Arial Unicode MS" w:hAnsi="Times New Roman" w:cs="Times New Roman"/>
          <w:color w:val="00000A"/>
          <w:kern w:val="1"/>
          <w:sz w:val="24"/>
          <w:szCs w:val="24"/>
          <w:lang w:eastAsia="ar-SA"/>
        </w:rPr>
      </w:pPr>
      <w:r w:rsidRPr="009F2B3C">
        <w:rPr>
          <w:rFonts w:ascii="Times New Roman" w:eastAsia="Arial Unicode MS" w:hAnsi="Times New Roman" w:cs="Times New Roman"/>
          <w:color w:val="00000A"/>
          <w:kern w:val="1"/>
          <w:sz w:val="24"/>
          <w:szCs w:val="24"/>
          <w:lang w:eastAsia="ar-SA"/>
        </w:rPr>
        <w:t>-  школьная библиотека.</w:t>
      </w:r>
    </w:p>
    <w:p w14:paraId="52C0002F" w14:textId="1EEF5309" w:rsidR="0020420F" w:rsidRPr="009F2B3C" w:rsidRDefault="00F07F9D" w:rsidP="009F2B3C">
      <w:pPr>
        <w:suppressAutoHyphens/>
        <w:spacing w:after="0" w:line="240" w:lineRule="auto"/>
        <w:jc w:val="both"/>
        <w:rPr>
          <w:rFonts w:ascii="Times New Roman" w:eastAsia="Arial Unicode MS" w:hAnsi="Times New Roman" w:cs="Times New Roman"/>
          <w:color w:val="00000A"/>
          <w:kern w:val="1"/>
          <w:sz w:val="24"/>
          <w:szCs w:val="24"/>
          <w:lang w:eastAsia="ar-SA"/>
        </w:rPr>
      </w:pPr>
      <w:r w:rsidRPr="009F2B3C">
        <w:rPr>
          <w:rFonts w:ascii="Times New Roman" w:eastAsia="Arial Unicode MS" w:hAnsi="Times New Roman" w:cs="Times New Roman"/>
          <w:color w:val="00000A"/>
          <w:kern w:val="1"/>
          <w:sz w:val="24"/>
          <w:szCs w:val="24"/>
          <w:lang w:eastAsia="ar-SA"/>
        </w:rPr>
        <w:t xml:space="preserve">- классные часы, экскурсии, походы и др. </w:t>
      </w:r>
    </w:p>
    <w:p w14:paraId="24B5D857" w14:textId="77777777" w:rsidR="0057502C" w:rsidRDefault="00F07F9D" w:rsidP="009F2B3C">
      <w:pPr>
        <w:suppressAutoHyphens/>
        <w:spacing w:after="0" w:line="240" w:lineRule="auto"/>
        <w:jc w:val="both"/>
        <w:rPr>
          <w:rFonts w:ascii="Times New Roman" w:eastAsia="Arial Unicode MS" w:hAnsi="Times New Roman" w:cs="Times New Roman"/>
          <w:color w:val="00000A"/>
          <w:kern w:val="1"/>
          <w:sz w:val="24"/>
          <w:szCs w:val="24"/>
          <w:lang w:eastAsia="ar-SA"/>
        </w:rPr>
      </w:pPr>
      <w:r w:rsidRPr="009F2B3C">
        <w:rPr>
          <w:rFonts w:ascii="Times New Roman" w:eastAsia="Arial Unicode MS" w:hAnsi="Times New Roman" w:cs="Times New Roman"/>
          <w:color w:val="00000A"/>
          <w:kern w:val="1"/>
          <w:sz w:val="24"/>
          <w:szCs w:val="24"/>
          <w:lang w:eastAsia="ar-SA"/>
        </w:rPr>
        <w:t xml:space="preserve"> </w:t>
      </w:r>
    </w:p>
    <w:p w14:paraId="7462A8C1" w14:textId="77777777" w:rsidR="0057502C" w:rsidRDefault="0057502C" w:rsidP="009F2B3C">
      <w:pPr>
        <w:suppressAutoHyphens/>
        <w:spacing w:after="0" w:line="240" w:lineRule="auto"/>
        <w:jc w:val="both"/>
        <w:rPr>
          <w:rFonts w:ascii="Times New Roman" w:eastAsia="Arial Unicode MS" w:hAnsi="Times New Roman" w:cs="Times New Roman"/>
          <w:color w:val="00000A"/>
          <w:kern w:val="1"/>
          <w:sz w:val="24"/>
          <w:szCs w:val="24"/>
          <w:lang w:eastAsia="ar-SA"/>
        </w:rPr>
      </w:pPr>
    </w:p>
    <w:p w14:paraId="581E6971" w14:textId="77777777" w:rsidR="0057502C" w:rsidRDefault="0057502C" w:rsidP="009F2B3C">
      <w:pPr>
        <w:suppressAutoHyphens/>
        <w:spacing w:after="0" w:line="240" w:lineRule="auto"/>
        <w:jc w:val="both"/>
        <w:rPr>
          <w:rFonts w:ascii="Times New Roman" w:eastAsia="Arial Unicode MS" w:hAnsi="Times New Roman" w:cs="Times New Roman"/>
          <w:color w:val="00000A"/>
          <w:kern w:val="1"/>
          <w:sz w:val="24"/>
          <w:szCs w:val="24"/>
          <w:lang w:eastAsia="ar-SA"/>
        </w:rPr>
      </w:pPr>
    </w:p>
    <w:p w14:paraId="2CE9288C" w14:textId="77777777" w:rsidR="0057502C" w:rsidRDefault="0057502C" w:rsidP="009F2B3C">
      <w:pPr>
        <w:suppressAutoHyphens/>
        <w:spacing w:after="0" w:line="240" w:lineRule="auto"/>
        <w:jc w:val="both"/>
        <w:rPr>
          <w:rFonts w:ascii="Times New Roman" w:eastAsia="Arial Unicode MS" w:hAnsi="Times New Roman" w:cs="Times New Roman"/>
          <w:color w:val="00000A"/>
          <w:kern w:val="1"/>
          <w:sz w:val="24"/>
          <w:szCs w:val="24"/>
          <w:lang w:eastAsia="ar-SA"/>
        </w:rPr>
      </w:pPr>
    </w:p>
    <w:p w14:paraId="599D9014" w14:textId="50CB9392" w:rsidR="00F07F9D" w:rsidRPr="009F2B3C" w:rsidRDefault="00F07F9D" w:rsidP="009F2B3C">
      <w:pPr>
        <w:suppressAutoHyphens/>
        <w:spacing w:after="0" w:line="240" w:lineRule="auto"/>
        <w:jc w:val="both"/>
        <w:rPr>
          <w:rFonts w:ascii="Times New Roman" w:eastAsia="Arial Unicode MS" w:hAnsi="Times New Roman" w:cs="Times New Roman"/>
          <w:color w:val="00000A"/>
          <w:kern w:val="1"/>
          <w:sz w:val="24"/>
          <w:szCs w:val="24"/>
          <w:lang w:eastAsia="ar-SA"/>
        </w:rPr>
      </w:pPr>
      <w:r w:rsidRPr="009F2B3C">
        <w:rPr>
          <w:rFonts w:ascii="Times New Roman" w:eastAsia="Arial Unicode MS" w:hAnsi="Times New Roman" w:cs="Times New Roman"/>
          <w:color w:val="00000A"/>
          <w:kern w:val="1"/>
          <w:sz w:val="24"/>
          <w:szCs w:val="24"/>
          <w:lang w:eastAsia="ar-SA"/>
        </w:rPr>
        <w:lastRenderedPageBreak/>
        <w:t>В образовательной организации функционирует базисная модель внеурочной деятельности.</w:t>
      </w:r>
    </w:p>
    <w:p w14:paraId="0CAD3492" w14:textId="6BDACEFB" w:rsidR="00F07F9D" w:rsidRPr="009F2B3C" w:rsidRDefault="0087551B" w:rsidP="009F2B3C">
      <w:pPr>
        <w:suppressAutoHyphens/>
        <w:spacing w:after="0" w:line="240" w:lineRule="auto"/>
        <w:jc w:val="both"/>
        <w:rPr>
          <w:rFonts w:ascii="Times New Roman" w:eastAsia="Arial Unicode MS" w:hAnsi="Times New Roman" w:cs="Times New Roman"/>
          <w:color w:val="00000A"/>
          <w:kern w:val="1"/>
          <w:sz w:val="24"/>
          <w:szCs w:val="24"/>
          <w:lang w:eastAsia="ar-SA"/>
        </w:rPr>
      </w:pPr>
      <w:r w:rsidRPr="009F2B3C">
        <w:rPr>
          <w:rFonts w:ascii="Times New Roman" w:eastAsia="Arial Unicode MS" w:hAnsi="Times New Roman" w:cs="Times New Roman"/>
          <w:noProof/>
          <w:color w:val="00000A"/>
          <w:kern w:val="1"/>
          <w:sz w:val="24"/>
          <w:szCs w:val="24"/>
          <w:lang w:eastAsia="ru-RU"/>
        </w:rPr>
        <mc:AlternateContent>
          <mc:Choice Requires="wps">
            <w:drawing>
              <wp:anchor distT="0" distB="0" distL="114300" distR="114300" simplePos="0" relativeHeight="251623424" behindDoc="0" locked="0" layoutInCell="1" allowOverlap="1" wp14:anchorId="0B9FEF31" wp14:editId="62AAEDD2">
                <wp:simplePos x="0" y="0"/>
                <wp:positionH relativeFrom="column">
                  <wp:posOffset>4348988</wp:posOffset>
                </wp:positionH>
                <wp:positionV relativeFrom="paragraph">
                  <wp:posOffset>121158</wp:posOffset>
                </wp:positionV>
                <wp:extent cx="1580083" cy="665353"/>
                <wp:effectExtent l="0" t="0" r="20320" b="20955"/>
                <wp:wrapNone/>
                <wp:docPr id="5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083" cy="665353"/>
                        </a:xfrm>
                        <a:prstGeom prst="rect">
                          <a:avLst/>
                        </a:prstGeom>
                        <a:solidFill>
                          <a:srgbClr val="FFFFFF"/>
                        </a:solidFill>
                        <a:ln w="9525">
                          <a:solidFill>
                            <a:srgbClr val="000000"/>
                          </a:solidFill>
                          <a:miter lim="800000"/>
                          <a:headEnd/>
                          <a:tailEnd/>
                        </a:ln>
                      </wps:spPr>
                      <wps:txbx>
                        <w:txbxContent>
                          <w:p w14:paraId="2356CE5C" w14:textId="79A359DA" w:rsidR="0057502C" w:rsidRPr="0087551B" w:rsidRDefault="0087551B" w:rsidP="0087551B">
                            <w:pPr>
                              <w:pStyle w:val="a9"/>
                              <w:jc w:val="center"/>
                              <w:rPr>
                                <w:rFonts w:ascii="Times New Roman" w:hAnsi="Times New Roman"/>
                                <w:sz w:val="20"/>
                                <w:szCs w:val="20"/>
                              </w:rPr>
                            </w:pPr>
                            <w:r w:rsidRPr="0087551B">
                              <w:rPr>
                                <w:rFonts w:ascii="Times New Roman" w:hAnsi="Times New Roman"/>
                                <w:sz w:val="20"/>
                                <w:szCs w:val="20"/>
                              </w:rPr>
                              <w:t xml:space="preserve">Классные </w:t>
                            </w:r>
                            <w:r w:rsidR="0057502C" w:rsidRPr="0087551B">
                              <w:rPr>
                                <w:rFonts w:ascii="Times New Roman" w:hAnsi="Times New Roman"/>
                                <w:sz w:val="20"/>
                                <w:szCs w:val="20"/>
                              </w:rPr>
                              <w:t>часы</w:t>
                            </w:r>
                          </w:p>
                          <w:p w14:paraId="6B8114D8" w14:textId="19DC7F87" w:rsidR="0057502C" w:rsidRPr="0087551B" w:rsidRDefault="0057502C" w:rsidP="0087551B">
                            <w:pPr>
                              <w:pStyle w:val="a9"/>
                              <w:jc w:val="center"/>
                              <w:rPr>
                                <w:rFonts w:ascii="Times New Roman" w:hAnsi="Times New Roman"/>
                                <w:sz w:val="20"/>
                                <w:szCs w:val="20"/>
                              </w:rPr>
                            </w:pPr>
                            <w:r w:rsidRPr="0087551B">
                              <w:rPr>
                                <w:rFonts w:ascii="Times New Roman" w:hAnsi="Times New Roman"/>
                                <w:sz w:val="20"/>
                                <w:szCs w:val="20"/>
                              </w:rPr>
                              <w:t>экскурсии,</w:t>
                            </w:r>
                          </w:p>
                          <w:p w14:paraId="53C9F3A7" w14:textId="5AF40462" w:rsidR="0057502C" w:rsidRPr="0087551B" w:rsidRDefault="0057502C" w:rsidP="0087551B">
                            <w:pPr>
                              <w:pStyle w:val="a9"/>
                              <w:jc w:val="center"/>
                              <w:rPr>
                                <w:rFonts w:ascii="Times New Roman" w:hAnsi="Times New Roman"/>
                                <w:sz w:val="20"/>
                                <w:szCs w:val="20"/>
                              </w:rPr>
                            </w:pPr>
                            <w:r w:rsidRPr="0087551B">
                              <w:rPr>
                                <w:rFonts w:ascii="Times New Roman" w:hAnsi="Times New Roman"/>
                                <w:sz w:val="20"/>
                                <w:szCs w:val="20"/>
                              </w:rPr>
                              <w:t>походы</w:t>
                            </w:r>
                          </w:p>
                          <w:p w14:paraId="18E5009B" w14:textId="5E58FF2A" w:rsidR="0057502C" w:rsidRPr="0087551B" w:rsidRDefault="0057502C" w:rsidP="0087551B">
                            <w:pPr>
                              <w:pStyle w:val="a9"/>
                              <w:jc w:val="center"/>
                              <w:rPr>
                                <w:rFonts w:ascii="Times New Roman" w:hAnsi="Times New Roman"/>
                                <w:sz w:val="20"/>
                                <w:szCs w:val="20"/>
                              </w:rPr>
                            </w:pPr>
                            <w:r w:rsidRPr="0087551B">
                              <w:rPr>
                                <w:rFonts w:ascii="Times New Roman" w:hAnsi="Times New Roman"/>
                                <w:sz w:val="20"/>
                                <w:szCs w:val="20"/>
                              </w:rPr>
                              <w:t>и др. мероприятия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FEF31" id="Rectangle 65" o:spid="_x0000_s1026" style="position:absolute;left:0;text-align:left;margin-left:342.45pt;margin-top:9.55pt;width:124.4pt;height:52.4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">
                <v:textbox>
                  <w:txbxContent>
                    <w:p w14:paraId="2356CE5C" w14:textId="79A359DA" w:rsidR="0057502C" w:rsidRPr="0087551B" w:rsidRDefault="0087551B" w:rsidP="0087551B">
                      <w:pPr>
                        <w:pStyle w:val="a9"/>
                        <w:jc w:val="center"/>
                        <w:rPr>
                          <w:rFonts w:ascii="Times New Roman" w:hAnsi="Times New Roman"/>
                          <w:sz w:val="20"/>
                          <w:szCs w:val="20"/>
                        </w:rPr>
                      </w:pPr>
                      <w:r w:rsidRPr="0087551B">
                        <w:rPr>
                          <w:rFonts w:ascii="Times New Roman" w:hAnsi="Times New Roman"/>
                          <w:sz w:val="20"/>
                          <w:szCs w:val="20"/>
                        </w:rPr>
                        <w:t xml:space="preserve">Классные </w:t>
                      </w:r>
                      <w:r w:rsidR="0057502C" w:rsidRPr="0087551B">
                        <w:rPr>
                          <w:rFonts w:ascii="Times New Roman" w:hAnsi="Times New Roman"/>
                          <w:sz w:val="20"/>
                          <w:szCs w:val="20"/>
                        </w:rPr>
                        <w:t>часы</w:t>
                      </w:r>
                    </w:p>
                    <w:p w14:paraId="6B8114D8" w14:textId="19DC7F87" w:rsidR="0057502C" w:rsidRPr="0087551B" w:rsidRDefault="0057502C" w:rsidP="0087551B">
                      <w:pPr>
                        <w:pStyle w:val="a9"/>
                        <w:jc w:val="center"/>
                        <w:rPr>
                          <w:rFonts w:ascii="Times New Roman" w:hAnsi="Times New Roman"/>
                          <w:sz w:val="20"/>
                          <w:szCs w:val="20"/>
                        </w:rPr>
                      </w:pPr>
                      <w:r w:rsidRPr="0087551B">
                        <w:rPr>
                          <w:rFonts w:ascii="Times New Roman" w:hAnsi="Times New Roman"/>
                          <w:sz w:val="20"/>
                          <w:szCs w:val="20"/>
                        </w:rPr>
                        <w:t>экскурсии,</w:t>
                      </w:r>
                    </w:p>
                    <w:p w14:paraId="53C9F3A7" w14:textId="5AF40462" w:rsidR="0057502C" w:rsidRPr="0087551B" w:rsidRDefault="0057502C" w:rsidP="0087551B">
                      <w:pPr>
                        <w:pStyle w:val="a9"/>
                        <w:jc w:val="center"/>
                        <w:rPr>
                          <w:rFonts w:ascii="Times New Roman" w:hAnsi="Times New Roman"/>
                          <w:sz w:val="20"/>
                          <w:szCs w:val="20"/>
                        </w:rPr>
                      </w:pPr>
                      <w:r w:rsidRPr="0087551B">
                        <w:rPr>
                          <w:rFonts w:ascii="Times New Roman" w:hAnsi="Times New Roman"/>
                          <w:sz w:val="20"/>
                          <w:szCs w:val="20"/>
                        </w:rPr>
                        <w:t>походы</w:t>
                      </w:r>
                    </w:p>
                    <w:p w14:paraId="18E5009B" w14:textId="5E58FF2A" w:rsidR="0057502C" w:rsidRPr="0087551B" w:rsidRDefault="0057502C" w:rsidP="0087551B">
                      <w:pPr>
                        <w:pStyle w:val="a9"/>
                        <w:jc w:val="center"/>
                        <w:rPr>
                          <w:rFonts w:ascii="Times New Roman" w:hAnsi="Times New Roman"/>
                          <w:sz w:val="20"/>
                          <w:szCs w:val="20"/>
                        </w:rPr>
                      </w:pPr>
                      <w:r w:rsidRPr="0087551B">
                        <w:rPr>
                          <w:rFonts w:ascii="Times New Roman" w:hAnsi="Times New Roman"/>
                          <w:sz w:val="20"/>
                          <w:szCs w:val="20"/>
                        </w:rPr>
                        <w:t>и др. мероприятия</w:t>
                      </w:r>
                    </w:p>
                  </w:txbxContent>
                </v:textbox>
              </v:rect>
            </w:pict>
          </mc:Fallback>
        </mc:AlternateContent>
      </w:r>
      <w:r w:rsidR="0057502C" w:rsidRPr="009F2B3C">
        <w:rPr>
          <w:rFonts w:ascii="Times New Roman" w:eastAsia="Arial Unicode MS" w:hAnsi="Times New Roman" w:cs="Times New Roman"/>
          <w:noProof/>
          <w:color w:val="00000A"/>
          <w:kern w:val="1"/>
          <w:sz w:val="24"/>
          <w:szCs w:val="24"/>
          <w:lang w:eastAsia="ru-RU"/>
        </w:rPr>
        <mc:AlternateContent>
          <mc:Choice Requires="wps">
            <w:drawing>
              <wp:anchor distT="0" distB="0" distL="114300" distR="114300" simplePos="0" relativeHeight="251595776" behindDoc="0" locked="0" layoutInCell="1" allowOverlap="1" wp14:anchorId="3C2CA6CB" wp14:editId="52727851">
                <wp:simplePos x="0" y="0"/>
                <wp:positionH relativeFrom="column">
                  <wp:posOffset>-24994</wp:posOffset>
                </wp:positionH>
                <wp:positionV relativeFrom="paragraph">
                  <wp:posOffset>99518</wp:posOffset>
                </wp:positionV>
                <wp:extent cx="2183334" cy="914400"/>
                <wp:effectExtent l="0" t="0" r="26670" b="19050"/>
                <wp:wrapNone/>
                <wp:docPr id="5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3334" cy="914400"/>
                        </a:xfrm>
                        <a:prstGeom prst="rect">
                          <a:avLst/>
                        </a:prstGeom>
                        <a:solidFill>
                          <a:srgbClr val="FFFFFF"/>
                        </a:solidFill>
                        <a:ln w="9525">
                          <a:solidFill>
                            <a:srgbClr val="000000"/>
                          </a:solidFill>
                          <a:miter lim="800000"/>
                          <a:headEnd/>
                          <a:tailEnd/>
                        </a:ln>
                      </wps:spPr>
                      <wps:txbx>
                        <w:txbxContent>
                          <w:p w14:paraId="26C72BFC" w14:textId="30D1D572" w:rsidR="0057502C" w:rsidRPr="00162ABF" w:rsidRDefault="0057502C" w:rsidP="00FD4734">
                            <w:r w:rsidRPr="0087551B">
                              <w:rPr>
                                <w:rFonts w:ascii="Times New Roman" w:hAnsi="Times New Roman" w:cs="Times New Roman"/>
                                <w:sz w:val="20"/>
                                <w:szCs w:val="20"/>
                              </w:rPr>
                              <w:t>Деятельность педагога- психолога, учителя- логопеда, учителя- дефектолога, социального педагога,  педагога -организатора, классного</w:t>
                            </w:r>
                            <w:r w:rsidRPr="0087551B">
                              <w:rPr>
                                <w:sz w:val="20"/>
                                <w:szCs w:val="20"/>
                              </w:rPr>
                              <w:t xml:space="preserve"> </w:t>
                            </w:r>
                            <w:r w:rsidRPr="0087551B">
                              <w:rPr>
                                <w:rFonts w:ascii="Times New Roman" w:hAnsi="Times New Roman" w:cs="Times New Roman"/>
                                <w:sz w:val="20"/>
                                <w:szCs w:val="20"/>
                              </w:rPr>
                              <w:t>руководителя</w:t>
                            </w:r>
                            <w:r w:rsidR="0087551B">
                              <w:rPr>
                                <w:rFonts w:ascii="Times New Roman" w:hAnsi="Times New Roman" w:cs="Times New Roman"/>
                                <w:sz w:val="20"/>
                                <w:szCs w:val="20"/>
                              </w:rPr>
                              <w:t>,воспитателя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CA6CB" id="Rectangle 67" o:spid="_x0000_s1027" style="position:absolute;left:0;text-align:left;margin-left:-1.95pt;margin-top:7.85pt;width:171.9pt;height:1in;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">
                <v:textbox>
                  <w:txbxContent>
                    <w:p w14:paraId="26C72BFC" w14:textId="30D1D572" w:rsidR="0057502C" w:rsidRPr="00162ABF" w:rsidRDefault="0057502C" w:rsidP="00FD4734">
                      <w:r w:rsidRPr="0087551B">
                        <w:rPr>
                          <w:rFonts w:ascii="Times New Roman" w:hAnsi="Times New Roman" w:cs="Times New Roman"/>
                          <w:sz w:val="20"/>
                          <w:szCs w:val="20"/>
                        </w:rPr>
                        <w:t>Деятельность педагога- психолога, учителя- логопеда, учителя- дефектолога, социального педагога,  педагога -организатора, классного</w:t>
                      </w:r>
                      <w:r w:rsidRPr="0087551B">
                        <w:rPr>
                          <w:sz w:val="20"/>
                          <w:szCs w:val="20"/>
                        </w:rPr>
                        <w:t xml:space="preserve"> </w:t>
                      </w:r>
                      <w:r w:rsidRPr="0087551B">
                        <w:rPr>
                          <w:rFonts w:ascii="Times New Roman" w:hAnsi="Times New Roman" w:cs="Times New Roman"/>
                          <w:sz w:val="20"/>
                          <w:szCs w:val="20"/>
                        </w:rPr>
                        <w:t>руководителя</w:t>
                      </w:r>
                      <w:r w:rsidR="0087551B">
                        <w:rPr>
                          <w:rFonts w:ascii="Times New Roman" w:hAnsi="Times New Roman" w:cs="Times New Roman"/>
                          <w:sz w:val="20"/>
                          <w:szCs w:val="20"/>
                        </w:rPr>
                        <w:t>,воспитателя</w:t>
                      </w:r>
                    </w:p>
                  </w:txbxContent>
                </v:textbox>
              </v:rect>
            </w:pict>
          </mc:Fallback>
        </mc:AlternateContent>
      </w:r>
      <w:r w:rsidR="0057502C" w:rsidRPr="009F2B3C">
        <w:rPr>
          <w:rFonts w:ascii="Times New Roman" w:eastAsia="Arial Unicode MS" w:hAnsi="Times New Roman" w:cs="Times New Roman"/>
          <w:noProof/>
          <w:color w:val="00000A"/>
          <w:kern w:val="1"/>
          <w:sz w:val="24"/>
          <w:szCs w:val="24"/>
          <w:lang w:eastAsia="ru-RU"/>
        </w:rPr>
        <mc:AlternateContent>
          <mc:Choice Requires="wps">
            <w:drawing>
              <wp:anchor distT="0" distB="0" distL="114300" distR="114300" simplePos="0" relativeHeight="251587584" behindDoc="0" locked="0" layoutInCell="1" allowOverlap="1" wp14:anchorId="33397CC0" wp14:editId="0C7E8BE7">
                <wp:simplePos x="0" y="0"/>
                <wp:positionH relativeFrom="column">
                  <wp:posOffset>2593746</wp:posOffset>
                </wp:positionH>
                <wp:positionV relativeFrom="paragraph">
                  <wp:posOffset>121285</wp:posOffset>
                </wp:positionV>
                <wp:extent cx="1302105" cy="555955"/>
                <wp:effectExtent l="0" t="0" r="12700" b="15875"/>
                <wp:wrapNone/>
                <wp:docPr id="5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2105" cy="555955"/>
                        </a:xfrm>
                        <a:prstGeom prst="rect">
                          <a:avLst/>
                        </a:prstGeom>
                        <a:solidFill>
                          <a:srgbClr val="FFFFFF"/>
                        </a:solidFill>
                        <a:ln w="9525">
                          <a:solidFill>
                            <a:srgbClr val="000000"/>
                          </a:solidFill>
                          <a:miter lim="800000"/>
                          <a:headEnd/>
                          <a:tailEnd/>
                        </a:ln>
                      </wps:spPr>
                      <wps:txbx>
                        <w:txbxContent>
                          <w:p w14:paraId="0C616D10" w14:textId="62CDCA94" w:rsidR="0057502C" w:rsidRPr="00FD4734" w:rsidRDefault="0057502C" w:rsidP="00FD4734">
                            <w:pPr>
                              <w:jc w:val="center"/>
                              <w:rPr>
                                <w:rFonts w:ascii="Times New Roman" w:hAnsi="Times New Roman" w:cs="Times New Roman"/>
                                <w:sz w:val="24"/>
                                <w:szCs w:val="24"/>
                              </w:rPr>
                            </w:pPr>
                            <w:r w:rsidRPr="00FD4734">
                              <w:rPr>
                                <w:rFonts w:ascii="Times New Roman" w:hAnsi="Times New Roman" w:cs="Times New Roman"/>
                                <w:sz w:val="24"/>
                                <w:szCs w:val="24"/>
                              </w:rPr>
                              <w:t>Внеурочная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97CC0" id="Rectangle 46" o:spid="_x0000_s1028" style="position:absolute;left:0;text-align:left;margin-left:204.25pt;margin-top:9.55pt;width:102.55pt;height:43.8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">
                <v:textbox>
                  <w:txbxContent>
                    <w:p w14:paraId="0C616D10" w14:textId="62CDCA94" w:rsidR="0057502C" w:rsidRPr="00FD4734" w:rsidRDefault="0057502C" w:rsidP="00FD4734">
                      <w:pPr>
                        <w:jc w:val="center"/>
                        <w:rPr>
                          <w:rFonts w:ascii="Times New Roman" w:hAnsi="Times New Roman" w:cs="Times New Roman"/>
                          <w:sz w:val="24"/>
                          <w:szCs w:val="24"/>
                        </w:rPr>
                      </w:pPr>
                      <w:r w:rsidRPr="00FD4734">
                        <w:rPr>
                          <w:rFonts w:ascii="Times New Roman" w:hAnsi="Times New Roman" w:cs="Times New Roman"/>
                          <w:sz w:val="24"/>
                          <w:szCs w:val="24"/>
                        </w:rPr>
                        <w:t>Внеурочная деятельность</w:t>
                      </w:r>
                    </w:p>
                  </w:txbxContent>
                </v:textbox>
              </v:rect>
            </w:pict>
          </mc:Fallback>
        </mc:AlternateContent>
      </w:r>
    </w:p>
    <w:p w14:paraId="54BEA867" w14:textId="2170C0BC" w:rsidR="00F07F9D" w:rsidRPr="009F2B3C" w:rsidRDefault="0087551B" w:rsidP="009F2B3C">
      <w:pPr>
        <w:suppressAutoHyphens/>
        <w:spacing w:after="0" w:line="240" w:lineRule="auto"/>
        <w:jc w:val="both"/>
        <w:rPr>
          <w:rFonts w:ascii="Times New Roman" w:eastAsia="Arial Unicode MS" w:hAnsi="Times New Roman" w:cs="Times New Roman"/>
          <w:color w:val="00000A"/>
          <w:kern w:val="1"/>
          <w:sz w:val="24"/>
          <w:szCs w:val="24"/>
          <w:lang w:eastAsia="ar-SA"/>
        </w:rPr>
      </w:pPr>
      <w:r w:rsidRPr="009F2B3C">
        <w:rPr>
          <w:rFonts w:ascii="Times New Roman" w:eastAsia="Arial Unicode MS" w:hAnsi="Times New Roman" w:cs="Times New Roman"/>
          <w:noProof/>
          <w:color w:val="00000A"/>
          <w:kern w:val="1"/>
          <w:sz w:val="24"/>
          <w:szCs w:val="24"/>
          <w:lang w:eastAsia="ru-RU"/>
        </w:rPr>
        <mc:AlternateContent>
          <mc:Choice Requires="wps">
            <w:drawing>
              <wp:anchor distT="0" distB="0" distL="114300" distR="114300" simplePos="0" relativeHeight="251639808" behindDoc="0" locked="0" layoutInCell="1" allowOverlap="1" wp14:anchorId="4F926AD7" wp14:editId="6DC9D38A">
                <wp:simplePos x="0" y="0"/>
                <wp:positionH relativeFrom="column">
                  <wp:posOffset>2154555</wp:posOffset>
                </wp:positionH>
                <wp:positionV relativeFrom="paragraph">
                  <wp:posOffset>171450</wp:posOffset>
                </wp:positionV>
                <wp:extent cx="438785" cy="45085"/>
                <wp:effectExtent l="38100" t="57150" r="0" b="107315"/>
                <wp:wrapNone/>
                <wp:docPr id="17" name="Прямая со стрелкой 17"/>
                <wp:cNvGraphicFramePr/>
                <a:graphic xmlns:a="http://schemas.openxmlformats.org/drawingml/2006/main">
                  <a:graphicData uri="http://schemas.microsoft.com/office/word/2010/wordprocessingShape">
                    <wps:wsp>
                      <wps:cNvCnPr/>
                      <wps:spPr>
                        <a:xfrm flipH="1">
                          <a:off x="0" y="0"/>
                          <a:ext cx="438785" cy="45085"/>
                        </a:xfrm>
                        <a:prstGeom prst="straightConnector1">
                          <a:avLst/>
                        </a:prstGeom>
                        <a:ln w="63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A84EF91" id="_x0000_t32" coordsize="21600,21600" o:spt="32" o:oned="t" path="m,l21600,21600e" filled="f">
                <v:path arrowok="t" fillok="f" o:connecttype="none"/>
                <o:lock v:ext="edit" shapetype="t"/>
              </v:shapetype>
              <v:shape id="Прямая со стрелкой 17" o:spid="_x0000_s1026" type="#_x0000_t32" style="position:absolute;margin-left:169.65pt;margin-top:13.5pt;width:34.55pt;height:3.55pt;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" strokecolor="black [3040]" strokeweight=".5pt">
                <v:stroke endarrow="open"/>
              </v:shape>
            </w:pict>
          </mc:Fallback>
        </mc:AlternateContent>
      </w:r>
      <w:r w:rsidRPr="009F2B3C">
        <w:rPr>
          <w:rFonts w:ascii="Times New Roman" w:eastAsia="Arial Unicode MS" w:hAnsi="Times New Roman" w:cs="Times New Roman"/>
          <w:noProof/>
          <w:color w:val="00000A"/>
          <w:kern w:val="1"/>
          <w:sz w:val="24"/>
          <w:szCs w:val="24"/>
          <w:lang w:eastAsia="ru-RU"/>
        </w:rPr>
        <mc:AlternateContent>
          <mc:Choice Requires="wps">
            <w:drawing>
              <wp:anchor distT="0" distB="0" distL="114300" distR="114300" simplePos="0" relativeHeight="251712512" behindDoc="0" locked="0" layoutInCell="1" allowOverlap="1" wp14:anchorId="258A20FB" wp14:editId="72C53EEE">
                <wp:simplePos x="0" y="0"/>
                <wp:positionH relativeFrom="column">
                  <wp:posOffset>3895955</wp:posOffset>
                </wp:positionH>
                <wp:positionV relativeFrom="paragraph">
                  <wp:posOffset>172974</wp:posOffset>
                </wp:positionV>
                <wp:extent cx="453542" cy="117043"/>
                <wp:effectExtent l="0" t="0" r="60960" b="92710"/>
                <wp:wrapNone/>
                <wp:docPr id="24" name="Прямая со стрелкой 24"/>
                <wp:cNvGraphicFramePr/>
                <a:graphic xmlns:a="http://schemas.openxmlformats.org/drawingml/2006/main">
                  <a:graphicData uri="http://schemas.microsoft.com/office/word/2010/wordprocessingShape">
                    <wps:wsp>
                      <wps:cNvCnPr/>
                      <wps:spPr>
                        <a:xfrm>
                          <a:off x="0" y="0"/>
                          <a:ext cx="453542" cy="117043"/>
                        </a:xfrm>
                        <a:prstGeom prst="straightConnector1">
                          <a:avLst/>
                        </a:prstGeom>
                        <a:noFill/>
                        <a:ln w="63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2A5F545" id="Прямая со стрелкой 24" o:spid="_x0000_s1026" type="#_x0000_t32" style="position:absolute;margin-left:306.75pt;margin-top:13.6pt;width:35.7pt;height:9.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" strokeweight=".5pt">
                <v:stroke endarrow="open"/>
              </v:shape>
            </w:pict>
          </mc:Fallback>
        </mc:AlternateContent>
      </w:r>
    </w:p>
    <w:p w14:paraId="314F4C2A" w14:textId="2ABA8EDC" w:rsidR="00F07F9D" w:rsidRPr="009F2B3C" w:rsidRDefault="0087551B" w:rsidP="009F2B3C">
      <w:pPr>
        <w:suppressAutoHyphens/>
        <w:spacing w:after="0" w:line="240" w:lineRule="auto"/>
        <w:jc w:val="both"/>
        <w:rPr>
          <w:rFonts w:ascii="Times New Roman" w:eastAsia="Arial Unicode MS" w:hAnsi="Times New Roman" w:cs="Times New Roman"/>
          <w:color w:val="00000A"/>
          <w:kern w:val="1"/>
          <w:sz w:val="24"/>
          <w:szCs w:val="24"/>
          <w:lang w:eastAsia="ar-SA"/>
        </w:rPr>
      </w:pPr>
      <w:r w:rsidRPr="009F2B3C">
        <w:rPr>
          <w:rFonts w:ascii="Times New Roman" w:eastAsia="Arial Unicode MS" w:hAnsi="Times New Roman" w:cs="Times New Roman"/>
          <w:noProof/>
          <w:color w:val="00000A"/>
          <w:kern w:val="1"/>
          <w:sz w:val="24"/>
          <w:szCs w:val="24"/>
          <w:lang w:eastAsia="ru-RU"/>
        </w:rPr>
        <mc:AlternateContent>
          <mc:Choice Requires="wps">
            <w:drawing>
              <wp:anchor distT="0" distB="0" distL="114300" distR="114300" simplePos="0" relativeHeight="251704320" behindDoc="0" locked="0" layoutInCell="1" allowOverlap="1" wp14:anchorId="150D5BC3" wp14:editId="140C1C96">
                <wp:simplePos x="0" y="0"/>
                <wp:positionH relativeFrom="column">
                  <wp:posOffset>3895953</wp:posOffset>
                </wp:positionH>
                <wp:positionV relativeFrom="paragraph">
                  <wp:posOffset>165963</wp:posOffset>
                </wp:positionV>
                <wp:extent cx="945337" cy="615543"/>
                <wp:effectExtent l="0" t="0" r="83820" b="51435"/>
                <wp:wrapNone/>
                <wp:docPr id="23" name="Прямая со стрелкой 23"/>
                <wp:cNvGraphicFramePr/>
                <a:graphic xmlns:a="http://schemas.openxmlformats.org/drawingml/2006/main">
                  <a:graphicData uri="http://schemas.microsoft.com/office/word/2010/wordprocessingShape">
                    <wps:wsp>
                      <wps:cNvCnPr/>
                      <wps:spPr>
                        <a:xfrm>
                          <a:off x="0" y="0"/>
                          <a:ext cx="945337" cy="615543"/>
                        </a:xfrm>
                        <a:prstGeom prst="straightConnector1">
                          <a:avLst/>
                        </a:prstGeom>
                        <a:noFill/>
                        <a:ln w="63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D7A5D72" id="Прямая со стрелкой 23" o:spid="_x0000_s1026" type="#_x0000_t32" style="position:absolute;margin-left:306.75pt;margin-top:13.05pt;width:74.45pt;height:48.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" strokeweight=".5pt">
                <v:stroke endarrow="open"/>
              </v:shape>
            </w:pict>
          </mc:Fallback>
        </mc:AlternateContent>
      </w:r>
      <w:r w:rsidRPr="009F2B3C">
        <w:rPr>
          <w:rFonts w:ascii="Times New Roman" w:eastAsia="Arial Unicode MS" w:hAnsi="Times New Roman" w:cs="Times New Roman"/>
          <w:noProof/>
          <w:color w:val="00000A"/>
          <w:kern w:val="1"/>
          <w:sz w:val="24"/>
          <w:szCs w:val="24"/>
          <w:lang w:eastAsia="ru-RU"/>
        </w:rPr>
        <mc:AlternateContent>
          <mc:Choice Requires="wps">
            <w:drawing>
              <wp:anchor distT="0" distB="0" distL="114300" distR="114300" simplePos="0" relativeHeight="251645952" behindDoc="0" locked="0" layoutInCell="1" allowOverlap="1" wp14:anchorId="2E19B6D9" wp14:editId="2FB15E2A">
                <wp:simplePos x="0" y="0"/>
                <wp:positionH relativeFrom="column">
                  <wp:posOffset>1423415</wp:posOffset>
                </wp:positionH>
                <wp:positionV relativeFrom="paragraph">
                  <wp:posOffset>165963</wp:posOffset>
                </wp:positionV>
                <wp:extent cx="1170305" cy="899617"/>
                <wp:effectExtent l="38100" t="0" r="29845" b="53340"/>
                <wp:wrapNone/>
                <wp:docPr id="18" name="Прямая со стрелкой 18"/>
                <wp:cNvGraphicFramePr/>
                <a:graphic xmlns:a="http://schemas.openxmlformats.org/drawingml/2006/main">
                  <a:graphicData uri="http://schemas.microsoft.com/office/word/2010/wordprocessingShape">
                    <wps:wsp>
                      <wps:cNvCnPr/>
                      <wps:spPr>
                        <a:xfrm flipH="1">
                          <a:off x="0" y="0"/>
                          <a:ext cx="1170305" cy="899617"/>
                        </a:xfrm>
                        <a:prstGeom prst="straightConnector1">
                          <a:avLst/>
                        </a:prstGeom>
                        <a:noFill/>
                        <a:ln w="63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29C8A88" id="Прямая со стрелкой 18" o:spid="_x0000_s1026" type="#_x0000_t32" style="position:absolute;margin-left:112.1pt;margin-top:13.05pt;width:92.15pt;height:70.85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" strokeweight=".5pt">
                <v:stroke endarrow="open"/>
              </v:shape>
            </w:pict>
          </mc:Fallback>
        </mc:AlternateContent>
      </w:r>
    </w:p>
    <w:p w14:paraId="4A29AB71" w14:textId="3CB6856E" w:rsidR="00F07F9D" w:rsidRPr="009F2B3C" w:rsidRDefault="0087551B" w:rsidP="009F2B3C">
      <w:pPr>
        <w:suppressAutoHyphens/>
        <w:spacing w:after="0" w:line="240" w:lineRule="auto"/>
        <w:jc w:val="both"/>
        <w:rPr>
          <w:rFonts w:ascii="Times New Roman" w:eastAsia="Arial Unicode MS" w:hAnsi="Times New Roman" w:cs="Times New Roman"/>
          <w:color w:val="00000A"/>
          <w:kern w:val="1"/>
          <w:sz w:val="24"/>
          <w:szCs w:val="24"/>
          <w:lang w:eastAsia="ar-SA"/>
        </w:rPr>
      </w:pPr>
      <w:r w:rsidRPr="009F2B3C">
        <w:rPr>
          <w:rFonts w:ascii="Times New Roman" w:eastAsia="Arial Unicode MS" w:hAnsi="Times New Roman" w:cs="Times New Roman"/>
          <w:noProof/>
          <w:color w:val="00000A"/>
          <w:kern w:val="1"/>
          <w:sz w:val="24"/>
          <w:szCs w:val="24"/>
          <w:lang w:eastAsia="ru-RU"/>
        </w:rPr>
        <mc:AlternateContent>
          <mc:Choice Requires="wps">
            <w:drawing>
              <wp:anchor distT="0" distB="0" distL="114300" distR="114300" simplePos="0" relativeHeight="251732992" behindDoc="0" locked="0" layoutInCell="1" allowOverlap="1" wp14:anchorId="3435011C" wp14:editId="42764986">
                <wp:simplePos x="0" y="0"/>
                <wp:positionH relativeFrom="column">
                  <wp:posOffset>3895955</wp:posOffset>
                </wp:positionH>
                <wp:positionV relativeFrom="paragraph">
                  <wp:posOffset>151638</wp:posOffset>
                </wp:positionV>
                <wp:extent cx="943660" cy="1104595"/>
                <wp:effectExtent l="0" t="0" r="85090" b="57785"/>
                <wp:wrapNone/>
                <wp:docPr id="26" name="Прямая со стрелкой 26"/>
                <wp:cNvGraphicFramePr/>
                <a:graphic xmlns:a="http://schemas.openxmlformats.org/drawingml/2006/main">
                  <a:graphicData uri="http://schemas.microsoft.com/office/word/2010/wordprocessingShape">
                    <wps:wsp>
                      <wps:cNvCnPr/>
                      <wps:spPr>
                        <a:xfrm>
                          <a:off x="0" y="0"/>
                          <a:ext cx="943660" cy="1104595"/>
                        </a:xfrm>
                        <a:prstGeom prst="straightConnector1">
                          <a:avLst/>
                        </a:prstGeom>
                        <a:noFill/>
                        <a:ln w="63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82F42BA" id="Прямая со стрелкой 26" o:spid="_x0000_s1026" type="#_x0000_t32" style="position:absolute;margin-left:306.75pt;margin-top:11.95pt;width:74.3pt;height:8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" strokeweight=".5pt">
                <v:stroke endarrow="open"/>
              </v:shape>
            </w:pict>
          </mc:Fallback>
        </mc:AlternateContent>
      </w:r>
      <w:r w:rsidRPr="009F2B3C">
        <w:rPr>
          <w:rFonts w:ascii="Times New Roman" w:eastAsia="Arial Unicode MS" w:hAnsi="Times New Roman" w:cs="Times New Roman"/>
          <w:noProof/>
          <w:color w:val="00000A"/>
          <w:kern w:val="1"/>
          <w:sz w:val="24"/>
          <w:szCs w:val="24"/>
          <w:lang w:eastAsia="ru-RU"/>
        </w:rPr>
        <mc:AlternateContent>
          <mc:Choice Requires="wps">
            <w:drawing>
              <wp:anchor distT="0" distB="0" distL="114300" distR="114300" simplePos="0" relativeHeight="251698176" behindDoc="0" locked="0" layoutInCell="1" allowOverlap="1" wp14:anchorId="2A9F1143" wp14:editId="4EEF7278">
                <wp:simplePos x="0" y="0"/>
                <wp:positionH relativeFrom="column">
                  <wp:posOffset>3544824</wp:posOffset>
                </wp:positionH>
                <wp:positionV relativeFrom="paragraph">
                  <wp:posOffset>151638</wp:posOffset>
                </wp:positionV>
                <wp:extent cx="855878" cy="1492301"/>
                <wp:effectExtent l="0" t="0" r="78105" b="50800"/>
                <wp:wrapNone/>
                <wp:docPr id="22" name="Прямая со стрелкой 22"/>
                <wp:cNvGraphicFramePr/>
                <a:graphic xmlns:a="http://schemas.openxmlformats.org/drawingml/2006/main">
                  <a:graphicData uri="http://schemas.microsoft.com/office/word/2010/wordprocessingShape">
                    <wps:wsp>
                      <wps:cNvCnPr/>
                      <wps:spPr>
                        <a:xfrm>
                          <a:off x="0" y="0"/>
                          <a:ext cx="855878" cy="1492301"/>
                        </a:xfrm>
                        <a:prstGeom prst="straightConnector1">
                          <a:avLst/>
                        </a:prstGeom>
                        <a:noFill/>
                        <a:ln w="63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F4847C9" id="Прямая со стрелкой 22" o:spid="_x0000_s1026" type="#_x0000_t32" style="position:absolute;margin-left:279.1pt;margin-top:11.95pt;width:67.4pt;height:1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" strokeweight=".5pt">
                <v:stroke endarrow="open"/>
              </v:shape>
            </w:pict>
          </mc:Fallback>
        </mc:AlternateContent>
      </w:r>
      <w:r w:rsidRPr="009F2B3C">
        <w:rPr>
          <w:rFonts w:ascii="Times New Roman" w:eastAsia="Arial Unicode MS" w:hAnsi="Times New Roman" w:cs="Times New Roman"/>
          <w:noProof/>
          <w:color w:val="00000A"/>
          <w:kern w:val="1"/>
          <w:sz w:val="24"/>
          <w:szCs w:val="24"/>
          <w:lang w:eastAsia="ru-RU"/>
        </w:rPr>
        <mc:AlternateContent>
          <mc:Choice Requires="wps">
            <w:drawing>
              <wp:anchor distT="0" distB="0" distL="114300" distR="114300" simplePos="0" relativeHeight="251684864" behindDoc="0" locked="0" layoutInCell="1" allowOverlap="1" wp14:anchorId="518716F7" wp14:editId="530748CC">
                <wp:simplePos x="0" y="0"/>
                <wp:positionH relativeFrom="column">
                  <wp:posOffset>3186379</wp:posOffset>
                </wp:positionH>
                <wp:positionV relativeFrom="paragraph">
                  <wp:posOffset>151638</wp:posOffset>
                </wp:positionV>
                <wp:extent cx="45719" cy="994511"/>
                <wp:effectExtent l="38100" t="0" r="107315" b="53340"/>
                <wp:wrapNone/>
                <wp:docPr id="21" name="Прямая со стрелкой 21"/>
                <wp:cNvGraphicFramePr/>
                <a:graphic xmlns:a="http://schemas.openxmlformats.org/drawingml/2006/main">
                  <a:graphicData uri="http://schemas.microsoft.com/office/word/2010/wordprocessingShape">
                    <wps:wsp>
                      <wps:cNvCnPr/>
                      <wps:spPr>
                        <a:xfrm>
                          <a:off x="0" y="0"/>
                          <a:ext cx="45719" cy="994511"/>
                        </a:xfrm>
                        <a:prstGeom prst="straightConnector1">
                          <a:avLst/>
                        </a:prstGeom>
                        <a:noFill/>
                        <a:ln w="63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C14AD2D" id="Прямая со стрелкой 21" o:spid="_x0000_s1026" type="#_x0000_t32" style="position:absolute;margin-left:250.9pt;margin-top:11.95pt;width:3.6pt;height:78.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" strokeweight=".5pt">
                <v:stroke endarrow="open"/>
              </v:shape>
            </w:pict>
          </mc:Fallback>
        </mc:AlternateContent>
      </w:r>
      <w:r w:rsidRPr="009F2B3C">
        <w:rPr>
          <w:rFonts w:ascii="Times New Roman" w:eastAsia="Arial Unicode MS" w:hAnsi="Times New Roman" w:cs="Times New Roman"/>
          <w:noProof/>
          <w:color w:val="00000A"/>
          <w:kern w:val="1"/>
          <w:sz w:val="24"/>
          <w:szCs w:val="24"/>
          <w:lang w:eastAsia="ru-RU"/>
        </w:rPr>
        <mc:AlternateContent>
          <mc:Choice Requires="wps">
            <w:drawing>
              <wp:anchor distT="0" distB="0" distL="114300" distR="114300" simplePos="0" relativeHeight="251658240" behindDoc="0" locked="0" layoutInCell="1" allowOverlap="1" wp14:anchorId="21B7B837" wp14:editId="5980A6D4">
                <wp:simplePos x="0" y="0"/>
                <wp:positionH relativeFrom="column">
                  <wp:posOffset>1847697</wp:posOffset>
                </wp:positionH>
                <wp:positionV relativeFrom="paragraph">
                  <wp:posOffset>144323</wp:posOffset>
                </wp:positionV>
                <wp:extent cx="782726" cy="1213561"/>
                <wp:effectExtent l="38100" t="0" r="17780" b="62865"/>
                <wp:wrapNone/>
                <wp:docPr id="19" name="Прямая со стрелкой 19"/>
                <wp:cNvGraphicFramePr/>
                <a:graphic xmlns:a="http://schemas.openxmlformats.org/drawingml/2006/main">
                  <a:graphicData uri="http://schemas.microsoft.com/office/word/2010/wordprocessingShape">
                    <wps:wsp>
                      <wps:cNvCnPr/>
                      <wps:spPr>
                        <a:xfrm flipH="1">
                          <a:off x="0" y="0"/>
                          <a:ext cx="782726" cy="1213561"/>
                        </a:xfrm>
                        <a:prstGeom prst="straightConnector1">
                          <a:avLst/>
                        </a:prstGeom>
                        <a:noFill/>
                        <a:ln w="63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150F7DA" id="Прямая со стрелкой 19" o:spid="_x0000_s1026" type="#_x0000_t32" style="position:absolute;margin-left:145.5pt;margin-top:11.35pt;width:61.65pt;height:95.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" strokeweight=".5pt">
                <v:stroke endarrow="open"/>
              </v:shape>
            </w:pict>
          </mc:Fallback>
        </mc:AlternateContent>
      </w:r>
      <w:r w:rsidRPr="009F2B3C">
        <w:rPr>
          <w:rFonts w:ascii="Times New Roman" w:eastAsia="Arial Unicode MS" w:hAnsi="Times New Roman" w:cs="Times New Roman"/>
          <w:noProof/>
          <w:color w:val="00000A"/>
          <w:kern w:val="1"/>
          <w:sz w:val="24"/>
          <w:szCs w:val="24"/>
          <w:lang w:eastAsia="ru-RU"/>
        </w:rPr>
        <mc:AlternateContent>
          <mc:Choice Requires="wps">
            <w:drawing>
              <wp:anchor distT="0" distB="0" distL="114300" distR="114300" simplePos="0" relativeHeight="251671552" behindDoc="0" locked="0" layoutInCell="1" allowOverlap="1" wp14:anchorId="0F54E070" wp14:editId="378D025C">
                <wp:simplePos x="0" y="0"/>
                <wp:positionH relativeFrom="column">
                  <wp:posOffset>2037893</wp:posOffset>
                </wp:positionH>
                <wp:positionV relativeFrom="paragraph">
                  <wp:posOffset>144324</wp:posOffset>
                </wp:positionV>
                <wp:extent cx="738835" cy="1550822"/>
                <wp:effectExtent l="38100" t="0" r="23495" b="49530"/>
                <wp:wrapNone/>
                <wp:docPr id="20" name="Прямая со стрелкой 20"/>
                <wp:cNvGraphicFramePr/>
                <a:graphic xmlns:a="http://schemas.openxmlformats.org/drawingml/2006/main">
                  <a:graphicData uri="http://schemas.microsoft.com/office/word/2010/wordprocessingShape">
                    <wps:wsp>
                      <wps:cNvCnPr/>
                      <wps:spPr>
                        <a:xfrm flipH="1">
                          <a:off x="0" y="0"/>
                          <a:ext cx="738835" cy="1550822"/>
                        </a:xfrm>
                        <a:prstGeom prst="straightConnector1">
                          <a:avLst/>
                        </a:prstGeom>
                        <a:noFill/>
                        <a:ln w="63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560A705" id="Прямая со стрелкой 20" o:spid="_x0000_s1026" type="#_x0000_t32" style="position:absolute;margin-left:160.45pt;margin-top:11.35pt;width:58.2pt;height:122.1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" strokeweight=".5pt">
                <v:stroke endarrow="open"/>
              </v:shape>
            </w:pict>
          </mc:Fallback>
        </mc:AlternateContent>
      </w:r>
    </w:p>
    <w:p w14:paraId="3E36DDBA" w14:textId="2782E837" w:rsidR="00F07F9D" w:rsidRPr="009F2B3C" w:rsidRDefault="00F07F9D" w:rsidP="009F2B3C">
      <w:pPr>
        <w:suppressAutoHyphens/>
        <w:spacing w:after="0" w:line="240" w:lineRule="auto"/>
        <w:jc w:val="both"/>
        <w:rPr>
          <w:rFonts w:ascii="Times New Roman" w:eastAsia="Times New Roman" w:hAnsi="Times New Roman" w:cs="Times New Roman"/>
          <w:sz w:val="24"/>
          <w:szCs w:val="24"/>
          <w:lang w:eastAsia="ar-SA"/>
        </w:rPr>
      </w:pPr>
    </w:p>
    <w:p w14:paraId="5BAF447F" w14:textId="2180BDC7" w:rsidR="00F07F9D" w:rsidRPr="009F2B3C" w:rsidRDefault="0020420F" w:rsidP="009F2B3C">
      <w:pPr>
        <w:tabs>
          <w:tab w:val="left" w:pos="6660"/>
        </w:tabs>
        <w:suppressAutoHyphens/>
        <w:spacing w:after="0" w:line="240" w:lineRule="auto"/>
        <w:ind w:firstLine="709"/>
        <w:jc w:val="center"/>
        <w:rPr>
          <w:rFonts w:ascii="Times New Roman" w:eastAsia="Times New Roman" w:hAnsi="Times New Roman" w:cs="Times New Roman"/>
          <w:color w:val="00000A"/>
          <w:kern w:val="1"/>
          <w:sz w:val="24"/>
          <w:szCs w:val="24"/>
          <w:lang w:eastAsia="ru-RU"/>
        </w:rPr>
      </w:pPr>
      <w:r w:rsidRPr="009F2B3C">
        <w:rPr>
          <w:rFonts w:ascii="Times New Roman" w:eastAsia="Arial Unicode MS" w:hAnsi="Times New Roman" w:cs="Times New Roman"/>
          <w:noProof/>
          <w:color w:val="00000A"/>
          <w:kern w:val="1"/>
          <w:sz w:val="24"/>
          <w:szCs w:val="24"/>
          <w:lang w:eastAsia="ru-RU"/>
        </w:rPr>
        <mc:AlternateContent>
          <mc:Choice Requires="wps">
            <w:drawing>
              <wp:anchor distT="0" distB="0" distL="114300" distR="114300" simplePos="0" relativeHeight="251626496" behindDoc="0" locked="0" layoutInCell="1" allowOverlap="1" wp14:anchorId="7A347FA4" wp14:editId="37A05A1D">
                <wp:simplePos x="0" y="0"/>
                <wp:positionH relativeFrom="column">
                  <wp:posOffset>4839614</wp:posOffset>
                </wp:positionH>
                <wp:positionV relativeFrom="paragraph">
                  <wp:posOffset>101041</wp:posOffset>
                </wp:positionV>
                <wp:extent cx="1089762" cy="519379"/>
                <wp:effectExtent l="0" t="0" r="15240" b="14605"/>
                <wp:wrapNone/>
                <wp:docPr id="4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762" cy="519379"/>
                        </a:xfrm>
                        <a:prstGeom prst="rect">
                          <a:avLst/>
                        </a:prstGeom>
                        <a:solidFill>
                          <a:srgbClr val="FFFFFF"/>
                        </a:solidFill>
                        <a:ln w="9525">
                          <a:solidFill>
                            <a:srgbClr val="000000"/>
                          </a:solidFill>
                          <a:miter lim="800000"/>
                          <a:headEnd/>
                          <a:tailEnd/>
                        </a:ln>
                      </wps:spPr>
                      <wps:txbx>
                        <w:txbxContent>
                          <w:p w14:paraId="27D4BBB4" w14:textId="50729BCE" w:rsidR="0057502C" w:rsidRPr="0087551B" w:rsidRDefault="0057502C" w:rsidP="00FD4734">
                            <w:pPr>
                              <w:spacing w:after="0" w:line="240" w:lineRule="auto"/>
                              <w:rPr>
                                <w:sz w:val="20"/>
                                <w:szCs w:val="20"/>
                              </w:rPr>
                            </w:pPr>
                            <w:r w:rsidRPr="0087551B">
                              <w:rPr>
                                <w:rFonts w:ascii="Times New Roman" w:hAnsi="Times New Roman" w:cs="Times New Roman"/>
                                <w:sz w:val="20"/>
                                <w:szCs w:val="20"/>
                              </w:rPr>
                              <w:t>Элементы самоуправления обучающихся</w:t>
                            </w:r>
                          </w:p>
                          <w:p w14:paraId="1AAF9667" w14:textId="77777777" w:rsidR="0057502C" w:rsidRPr="0087551B" w:rsidRDefault="0057502C" w:rsidP="00FD473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47FA4" id="Rectangle 50" o:spid="_x0000_s1029" style="position:absolute;left:0;text-align:left;margin-left:381.05pt;margin-top:7.95pt;width:85.8pt;height:40.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">
                <v:textbox>
                  <w:txbxContent>
                    <w:p w14:paraId="27D4BBB4" w14:textId="50729BCE" w:rsidR="0057502C" w:rsidRPr="0087551B" w:rsidRDefault="0057502C" w:rsidP="00FD4734">
                      <w:pPr>
                        <w:spacing w:after="0" w:line="240" w:lineRule="auto"/>
                        <w:rPr>
                          <w:sz w:val="20"/>
                          <w:szCs w:val="20"/>
                        </w:rPr>
                      </w:pPr>
                      <w:r w:rsidRPr="0087551B">
                        <w:rPr>
                          <w:rFonts w:ascii="Times New Roman" w:hAnsi="Times New Roman" w:cs="Times New Roman"/>
                          <w:sz w:val="20"/>
                          <w:szCs w:val="20"/>
                        </w:rPr>
                        <w:t>Элементы самоуправления обучающихся</w:t>
                      </w:r>
                    </w:p>
                    <w:p w14:paraId="1AAF9667" w14:textId="77777777" w:rsidR="0057502C" w:rsidRPr="0087551B" w:rsidRDefault="0057502C" w:rsidP="00FD4734">
                      <w:pPr>
                        <w:rPr>
                          <w:sz w:val="20"/>
                          <w:szCs w:val="20"/>
                        </w:rPr>
                      </w:pPr>
                    </w:p>
                  </w:txbxContent>
                </v:textbox>
              </v:rect>
            </w:pict>
          </mc:Fallback>
        </mc:AlternateContent>
      </w:r>
    </w:p>
    <w:p w14:paraId="6DE3A39C" w14:textId="0ECE1899" w:rsidR="00F07F9D" w:rsidRPr="009F2B3C" w:rsidRDefault="0087551B" w:rsidP="009F2B3C">
      <w:pPr>
        <w:tabs>
          <w:tab w:val="left" w:pos="6660"/>
        </w:tabs>
        <w:suppressAutoHyphens/>
        <w:spacing w:after="0" w:line="240" w:lineRule="auto"/>
        <w:ind w:firstLine="709"/>
        <w:jc w:val="center"/>
        <w:rPr>
          <w:rFonts w:ascii="Times New Roman" w:eastAsia="Times New Roman" w:hAnsi="Times New Roman" w:cs="Times New Roman"/>
          <w:color w:val="00000A"/>
          <w:kern w:val="1"/>
          <w:sz w:val="24"/>
          <w:szCs w:val="24"/>
          <w:lang w:eastAsia="ru-RU"/>
        </w:rPr>
      </w:pPr>
      <w:r w:rsidRPr="009F2B3C">
        <w:rPr>
          <w:rFonts w:ascii="Times New Roman" w:eastAsia="Arial Unicode MS" w:hAnsi="Times New Roman" w:cs="Times New Roman"/>
          <w:noProof/>
          <w:color w:val="00000A"/>
          <w:kern w:val="1"/>
          <w:sz w:val="24"/>
          <w:szCs w:val="24"/>
          <w:lang w:eastAsia="ru-RU"/>
        </w:rPr>
        <mc:AlternateContent>
          <mc:Choice Requires="wps">
            <w:drawing>
              <wp:anchor distT="0" distB="0" distL="114300" distR="114300" simplePos="0" relativeHeight="251599872" behindDoc="0" locked="0" layoutInCell="1" allowOverlap="1" wp14:anchorId="5D277B12" wp14:editId="1DADEA72">
                <wp:simplePos x="0" y="0"/>
                <wp:positionH relativeFrom="column">
                  <wp:posOffset>304190</wp:posOffset>
                </wp:positionH>
                <wp:positionV relativeFrom="paragraph">
                  <wp:posOffset>159869</wp:posOffset>
                </wp:positionV>
                <wp:extent cx="1118870" cy="461238"/>
                <wp:effectExtent l="0" t="0" r="24130" b="15240"/>
                <wp:wrapNone/>
                <wp:docPr id="4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870" cy="461238"/>
                        </a:xfrm>
                        <a:prstGeom prst="rect">
                          <a:avLst/>
                        </a:prstGeom>
                        <a:solidFill>
                          <a:srgbClr val="FFFFFF"/>
                        </a:solidFill>
                        <a:ln w="9525">
                          <a:solidFill>
                            <a:srgbClr val="000000"/>
                          </a:solidFill>
                          <a:miter lim="800000"/>
                          <a:headEnd/>
                          <a:tailEnd/>
                        </a:ln>
                      </wps:spPr>
                      <wps:txbx>
                        <w:txbxContent>
                          <w:p w14:paraId="4694B770" w14:textId="4FD671B3" w:rsidR="0057502C" w:rsidRPr="0087551B" w:rsidRDefault="0087551B" w:rsidP="0087551B">
                            <w:pPr>
                              <w:jc w:val="center"/>
                              <w:rPr>
                                <w:rFonts w:ascii="Times New Roman" w:hAnsi="Times New Roman" w:cs="Times New Roman"/>
                                <w:sz w:val="20"/>
                                <w:szCs w:val="20"/>
                              </w:rPr>
                            </w:pPr>
                            <w:r w:rsidRPr="0087551B">
                              <w:rPr>
                                <w:rFonts w:ascii="Times New Roman" w:hAnsi="Times New Roman" w:cs="Times New Roman"/>
                                <w:sz w:val="20"/>
                                <w:szCs w:val="20"/>
                              </w:rPr>
                              <w:t xml:space="preserve">Группы </w:t>
                            </w:r>
                            <w:r w:rsidR="0057502C" w:rsidRPr="0087551B">
                              <w:rPr>
                                <w:rFonts w:ascii="Times New Roman" w:hAnsi="Times New Roman" w:cs="Times New Roman"/>
                                <w:sz w:val="20"/>
                                <w:szCs w:val="20"/>
                              </w:rPr>
                              <w:t>продленного дня</w:t>
                            </w:r>
                          </w:p>
                          <w:p w14:paraId="524E1908" w14:textId="77777777" w:rsidR="0057502C" w:rsidRPr="00162ABF" w:rsidRDefault="0057502C" w:rsidP="00FD47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77B12" id="Rectangle 48" o:spid="_x0000_s1030" style="position:absolute;left:0;text-align:left;margin-left:23.95pt;margin-top:12.6pt;width:88.1pt;height:36.3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">
                <v:textbox>
                  <w:txbxContent>
                    <w:p w14:paraId="4694B770" w14:textId="4FD671B3" w:rsidR="0057502C" w:rsidRPr="0087551B" w:rsidRDefault="0087551B" w:rsidP="0087551B">
                      <w:pPr>
                        <w:jc w:val="center"/>
                        <w:rPr>
                          <w:rFonts w:ascii="Times New Roman" w:hAnsi="Times New Roman" w:cs="Times New Roman"/>
                          <w:sz w:val="20"/>
                          <w:szCs w:val="20"/>
                        </w:rPr>
                      </w:pPr>
                      <w:r w:rsidRPr="0087551B">
                        <w:rPr>
                          <w:rFonts w:ascii="Times New Roman" w:hAnsi="Times New Roman" w:cs="Times New Roman"/>
                          <w:sz w:val="20"/>
                          <w:szCs w:val="20"/>
                        </w:rPr>
                        <w:t xml:space="preserve">Группы </w:t>
                      </w:r>
                      <w:r w:rsidR="0057502C" w:rsidRPr="0087551B">
                        <w:rPr>
                          <w:rFonts w:ascii="Times New Roman" w:hAnsi="Times New Roman" w:cs="Times New Roman"/>
                          <w:sz w:val="20"/>
                          <w:szCs w:val="20"/>
                        </w:rPr>
                        <w:t>продленного дня</w:t>
                      </w:r>
                    </w:p>
                    <w:p w14:paraId="524E1908" w14:textId="77777777" w:rsidR="0057502C" w:rsidRPr="00162ABF" w:rsidRDefault="0057502C" w:rsidP="00FD4734"/>
                  </w:txbxContent>
                </v:textbox>
              </v:rect>
            </w:pict>
          </mc:Fallback>
        </mc:AlternateContent>
      </w:r>
    </w:p>
    <w:p w14:paraId="510891F4" w14:textId="6700F298" w:rsidR="00F07F9D" w:rsidRPr="009F2B3C" w:rsidRDefault="00F07F9D" w:rsidP="009F2B3C">
      <w:pPr>
        <w:tabs>
          <w:tab w:val="left" w:pos="6660"/>
        </w:tabs>
        <w:suppressAutoHyphens/>
        <w:spacing w:after="0" w:line="240" w:lineRule="auto"/>
        <w:ind w:firstLine="709"/>
        <w:jc w:val="center"/>
        <w:rPr>
          <w:rFonts w:ascii="Times New Roman" w:eastAsia="Times New Roman" w:hAnsi="Times New Roman" w:cs="Times New Roman"/>
          <w:color w:val="00000A"/>
          <w:kern w:val="1"/>
          <w:sz w:val="24"/>
          <w:szCs w:val="24"/>
          <w:lang w:eastAsia="ru-RU"/>
        </w:rPr>
      </w:pPr>
    </w:p>
    <w:p w14:paraId="50D42843" w14:textId="0A08AC3F" w:rsidR="00F07F9D" w:rsidRPr="009F2B3C" w:rsidRDefault="00F07F9D" w:rsidP="009F2B3C">
      <w:pPr>
        <w:tabs>
          <w:tab w:val="left" w:pos="6660"/>
        </w:tabs>
        <w:suppressAutoHyphens/>
        <w:spacing w:after="0" w:line="240" w:lineRule="auto"/>
        <w:ind w:firstLine="709"/>
        <w:jc w:val="center"/>
        <w:rPr>
          <w:rFonts w:ascii="Times New Roman" w:eastAsia="Times New Roman" w:hAnsi="Times New Roman" w:cs="Times New Roman"/>
          <w:color w:val="00000A"/>
          <w:kern w:val="1"/>
          <w:sz w:val="24"/>
          <w:szCs w:val="24"/>
          <w:lang w:eastAsia="ru-RU"/>
        </w:rPr>
      </w:pPr>
    </w:p>
    <w:p w14:paraId="76197E62" w14:textId="62978E66" w:rsidR="00F07F9D" w:rsidRPr="009F2B3C" w:rsidRDefault="0087551B" w:rsidP="009F2B3C">
      <w:pPr>
        <w:tabs>
          <w:tab w:val="left" w:pos="6660"/>
        </w:tabs>
        <w:suppressAutoHyphens/>
        <w:spacing w:after="0" w:line="240" w:lineRule="auto"/>
        <w:ind w:firstLine="709"/>
        <w:jc w:val="center"/>
        <w:rPr>
          <w:rFonts w:ascii="Times New Roman" w:eastAsia="Times New Roman" w:hAnsi="Times New Roman" w:cs="Times New Roman"/>
          <w:color w:val="00000A"/>
          <w:kern w:val="1"/>
          <w:sz w:val="24"/>
          <w:szCs w:val="24"/>
          <w:lang w:eastAsia="ru-RU"/>
        </w:rPr>
      </w:pPr>
      <w:r w:rsidRPr="009F2B3C">
        <w:rPr>
          <w:rFonts w:ascii="Times New Roman" w:eastAsia="Arial Unicode MS" w:hAnsi="Times New Roman" w:cs="Times New Roman"/>
          <w:noProof/>
          <w:color w:val="00000A"/>
          <w:kern w:val="1"/>
          <w:sz w:val="24"/>
          <w:szCs w:val="24"/>
          <w:lang w:eastAsia="ru-RU"/>
        </w:rPr>
        <mc:AlternateContent>
          <mc:Choice Requires="wps">
            <w:drawing>
              <wp:anchor distT="0" distB="0" distL="114300" distR="114300" simplePos="0" relativeHeight="251631616" behindDoc="0" locked="0" layoutInCell="1" allowOverlap="1" wp14:anchorId="3EC01125" wp14:editId="3407DE13">
                <wp:simplePos x="0" y="0"/>
                <wp:positionH relativeFrom="column">
                  <wp:posOffset>4840835</wp:posOffset>
                </wp:positionH>
                <wp:positionV relativeFrom="paragraph">
                  <wp:posOffset>124206</wp:posOffset>
                </wp:positionV>
                <wp:extent cx="1066622" cy="292456"/>
                <wp:effectExtent l="0" t="0" r="19685" b="12700"/>
                <wp:wrapNone/>
                <wp:docPr id="3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622" cy="292456"/>
                        </a:xfrm>
                        <a:prstGeom prst="rect">
                          <a:avLst/>
                        </a:prstGeom>
                        <a:solidFill>
                          <a:srgbClr val="FFFFFF"/>
                        </a:solidFill>
                        <a:ln w="9525">
                          <a:solidFill>
                            <a:srgbClr val="000000"/>
                          </a:solidFill>
                          <a:miter lim="800000"/>
                          <a:headEnd/>
                          <a:tailEnd/>
                        </a:ln>
                      </wps:spPr>
                      <wps:txbx>
                        <w:txbxContent>
                          <w:p w14:paraId="46394029" w14:textId="35ECDC0A" w:rsidR="0057502C" w:rsidRPr="0087551B" w:rsidRDefault="0057502C" w:rsidP="0087551B">
                            <w:pPr>
                              <w:spacing w:after="0" w:line="240" w:lineRule="auto"/>
                              <w:jc w:val="center"/>
                              <w:rPr>
                                <w:rFonts w:ascii="Times New Roman" w:hAnsi="Times New Roman" w:cs="Times New Roman"/>
                                <w:sz w:val="20"/>
                                <w:szCs w:val="20"/>
                              </w:rPr>
                            </w:pPr>
                            <w:r w:rsidRPr="0087551B">
                              <w:rPr>
                                <w:rFonts w:ascii="Times New Roman" w:hAnsi="Times New Roman" w:cs="Times New Roman"/>
                                <w:sz w:val="20"/>
                                <w:szCs w:val="20"/>
                              </w:rPr>
                              <w:t>Учебный</w:t>
                            </w:r>
                            <w:r w:rsidR="0087551B">
                              <w:rPr>
                                <w:rFonts w:ascii="Times New Roman" w:hAnsi="Times New Roman" w:cs="Times New Roman"/>
                                <w:sz w:val="20"/>
                                <w:szCs w:val="20"/>
                              </w:rPr>
                              <w:t xml:space="preserve"> </w:t>
                            </w:r>
                            <w:r w:rsidRPr="0087551B">
                              <w:rPr>
                                <w:rFonts w:ascii="Times New Roman" w:hAnsi="Times New Roman" w:cs="Times New Roman"/>
                                <w:sz w:val="20"/>
                                <w:szCs w:val="20"/>
                              </w:rPr>
                              <w:t>план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01125" id="Rectangle 52" o:spid="_x0000_s1031" style="position:absolute;left:0;text-align:left;margin-left:381.15pt;margin-top:9.8pt;width:84pt;height:23.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">
                <v:textbox>
                  <w:txbxContent>
                    <w:p w14:paraId="46394029" w14:textId="35ECDC0A" w:rsidR="0057502C" w:rsidRPr="0087551B" w:rsidRDefault="0057502C" w:rsidP="0087551B">
                      <w:pPr>
                        <w:spacing w:after="0" w:line="240" w:lineRule="auto"/>
                        <w:jc w:val="center"/>
                        <w:rPr>
                          <w:rFonts w:ascii="Times New Roman" w:hAnsi="Times New Roman" w:cs="Times New Roman"/>
                          <w:sz w:val="20"/>
                          <w:szCs w:val="20"/>
                        </w:rPr>
                      </w:pPr>
                      <w:r w:rsidRPr="0087551B">
                        <w:rPr>
                          <w:rFonts w:ascii="Times New Roman" w:hAnsi="Times New Roman" w:cs="Times New Roman"/>
                          <w:sz w:val="20"/>
                          <w:szCs w:val="20"/>
                        </w:rPr>
                        <w:t>Учебный</w:t>
                      </w:r>
                      <w:r w:rsidR="0087551B">
                        <w:rPr>
                          <w:rFonts w:ascii="Times New Roman" w:hAnsi="Times New Roman" w:cs="Times New Roman"/>
                          <w:sz w:val="20"/>
                          <w:szCs w:val="20"/>
                        </w:rPr>
                        <w:t xml:space="preserve"> </w:t>
                      </w:r>
                      <w:r w:rsidRPr="0087551B">
                        <w:rPr>
                          <w:rFonts w:ascii="Times New Roman" w:hAnsi="Times New Roman" w:cs="Times New Roman"/>
                          <w:sz w:val="20"/>
                          <w:szCs w:val="20"/>
                        </w:rPr>
                        <w:t>план</w:t>
                      </w:r>
                    </w:p>
                  </w:txbxContent>
                </v:textbox>
              </v:rect>
            </w:pict>
          </mc:Fallback>
        </mc:AlternateContent>
      </w:r>
      <w:r w:rsidRPr="009F2B3C">
        <w:rPr>
          <w:rFonts w:ascii="Times New Roman" w:eastAsia="Arial Unicode MS" w:hAnsi="Times New Roman" w:cs="Times New Roman"/>
          <w:noProof/>
          <w:color w:val="00000A"/>
          <w:kern w:val="1"/>
          <w:sz w:val="24"/>
          <w:szCs w:val="24"/>
          <w:lang w:eastAsia="ru-RU"/>
        </w:rPr>
        <mc:AlternateContent>
          <mc:Choice Requires="wps">
            <w:drawing>
              <wp:anchor distT="0" distB="0" distL="114300" distR="114300" simplePos="0" relativeHeight="251618304" behindDoc="0" locked="0" layoutInCell="1" allowOverlap="1" wp14:anchorId="65FD4F08" wp14:editId="2CDF3D65">
                <wp:simplePos x="0" y="0"/>
                <wp:positionH relativeFrom="column">
                  <wp:posOffset>2703576</wp:posOffset>
                </wp:positionH>
                <wp:positionV relativeFrom="paragraph">
                  <wp:posOffset>94946</wp:posOffset>
                </wp:positionV>
                <wp:extent cx="904875" cy="401828"/>
                <wp:effectExtent l="0" t="0" r="28575" b="17780"/>
                <wp:wrapNone/>
                <wp:docPr id="4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401828"/>
                        </a:xfrm>
                        <a:prstGeom prst="rect">
                          <a:avLst/>
                        </a:prstGeom>
                        <a:solidFill>
                          <a:srgbClr val="FFFFFF"/>
                        </a:solidFill>
                        <a:ln w="9525">
                          <a:solidFill>
                            <a:srgbClr val="000000"/>
                          </a:solidFill>
                          <a:miter lim="800000"/>
                          <a:headEnd/>
                          <a:tailEnd/>
                        </a:ln>
                      </wps:spPr>
                      <wps:txbx>
                        <w:txbxContent>
                          <w:p w14:paraId="58891A85" w14:textId="77777777" w:rsidR="0057502C" w:rsidRPr="0087551B" w:rsidRDefault="0057502C" w:rsidP="0087551B">
                            <w:pPr>
                              <w:jc w:val="center"/>
                              <w:rPr>
                                <w:rFonts w:ascii="Times New Roman" w:hAnsi="Times New Roman" w:cs="Times New Roman"/>
                                <w:sz w:val="20"/>
                                <w:szCs w:val="20"/>
                              </w:rPr>
                            </w:pPr>
                            <w:r w:rsidRPr="0087551B">
                              <w:rPr>
                                <w:rFonts w:ascii="Times New Roman" w:hAnsi="Times New Roman" w:cs="Times New Roman"/>
                                <w:sz w:val="20"/>
                                <w:szCs w:val="20"/>
                              </w:rPr>
                              <w:t>Школьная библиотека</w:t>
                            </w:r>
                          </w:p>
                          <w:p w14:paraId="1ECB397C" w14:textId="77777777" w:rsidR="0057502C" w:rsidRPr="00162ABF" w:rsidRDefault="0057502C" w:rsidP="00FD4734"/>
                          <w:p w14:paraId="7569035D" w14:textId="77777777" w:rsidR="0057502C" w:rsidRPr="00162ABF" w:rsidRDefault="0057502C" w:rsidP="00FD47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D4F08" id="Rectangle 51" o:spid="_x0000_s1032" style="position:absolute;left:0;text-align:left;margin-left:212.9pt;margin-top:7.5pt;width:71.25pt;height:31.6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">
                <v:textbox>
                  <w:txbxContent>
                    <w:p w14:paraId="58891A85" w14:textId="77777777" w:rsidR="0057502C" w:rsidRPr="0087551B" w:rsidRDefault="0057502C" w:rsidP="0087551B">
                      <w:pPr>
                        <w:jc w:val="center"/>
                        <w:rPr>
                          <w:rFonts w:ascii="Times New Roman" w:hAnsi="Times New Roman" w:cs="Times New Roman"/>
                          <w:sz w:val="20"/>
                          <w:szCs w:val="20"/>
                        </w:rPr>
                      </w:pPr>
                      <w:r w:rsidRPr="0087551B">
                        <w:rPr>
                          <w:rFonts w:ascii="Times New Roman" w:hAnsi="Times New Roman" w:cs="Times New Roman"/>
                          <w:sz w:val="20"/>
                          <w:szCs w:val="20"/>
                        </w:rPr>
                        <w:t>Школьная библиотека</w:t>
                      </w:r>
                    </w:p>
                    <w:p w14:paraId="1ECB397C" w14:textId="77777777" w:rsidR="0057502C" w:rsidRPr="00162ABF" w:rsidRDefault="0057502C" w:rsidP="00FD4734"/>
                    <w:p w14:paraId="7569035D" w14:textId="77777777" w:rsidR="0057502C" w:rsidRPr="00162ABF" w:rsidRDefault="0057502C" w:rsidP="00FD4734"/>
                  </w:txbxContent>
                </v:textbox>
              </v:rect>
            </w:pict>
          </mc:Fallback>
        </mc:AlternateContent>
      </w:r>
    </w:p>
    <w:p w14:paraId="4B1272F5" w14:textId="58FFA631" w:rsidR="00F07F9D" w:rsidRPr="009F2B3C" w:rsidRDefault="0087551B" w:rsidP="009F2B3C">
      <w:pPr>
        <w:tabs>
          <w:tab w:val="left" w:pos="6660"/>
        </w:tabs>
        <w:suppressAutoHyphens/>
        <w:spacing w:after="0" w:line="240" w:lineRule="auto"/>
        <w:ind w:firstLine="709"/>
        <w:jc w:val="center"/>
        <w:rPr>
          <w:rFonts w:ascii="Times New Roman" w:eastAsia="Times New Roman" w:hAnsi="Times New Roman" w:cs="Times New Roman"/>
          <w:color w:val="00000A"/>
          <w:kern w:val="1"/>
          <w:sz w:val="24"/>
          <w:szCs w:val="24"/>
          <w:lang w:eastAsia="ru-RU"/>
        </w:rPr>
      </w:pPr>
      <w:r w:rsidRPr="009F2B3C">
        <w:rPr>
          <w:rFonts w:ascii="Times New Roman" w:eastAsia="Arial Unicode MS" w:hAnsi="Times New Roman" w:cs="Times New Roman"/>
          <w:noProof/>
          <w:color w:val="00000A"/>
          <w:kern w:val="1"/>
          <w:sz w:val="24"/>
          <w:szCs w:val="24"/>
          <w:lang w:eastAsia="ru-RU"/>
        </w:rPr>
        <mc:AlternateContent>
          <mc:Choice Requires="wps">
            <w:drawing>
              <wp:anchor distT="0" distB="0" distL="114300" distR="114300" simplePos="0" relativeHeight="251607040" behindDoc="0" locked="0" layoutInCell="1" allowOverlap="1" wp14:anchorId="04A2A2FF" wp14:editId="0B4311E7">
                <wp:simplePos x="0" y="0"/>
                <wp:positionH relativeFrom="column">
                  <wp:posOffset>304190</wp:posOffset>
                </wp:positionH>
                <wp:positionV relativeFrom="paragraph">
                  <wp:posOffset>29413</wp:posOffset>
                </wp:positionV>
                <wp:extent cx="1543508" cy="292608"/>
                <wp:effectExtent l="0" t="0" r="19050" b="12700"/>
                <wp:wrapNone/>
                <wp:docPr id="4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508" cy="292608"/>
                        </a:xfrm>
                        <a:prstGeom prst="rect">
                          <a:avLst/>
                        </a:prstGeom>
                        <a:solidFill>
                          <a:srgbClr val="FFFFFF"/>
                        </a:solidFill>
                        <a:ln w="9525">
                          <a:solidFill>
                            <a:srgbClr val="000000"/>
                          </a:solidFill>
                          <a:miter lim="800000"/>
                          <a:headEnd/>
                          <a:tailEnd/>
                        </a:ln>
                      </wps:spPr>
                      <wps:txbx>
                        <w:txbxContent>
                          <w:p w14:paraId="6E41B7F7" w14:textId="77777777" w:rsidR="0057502C" w:rsidRPr="0087551B" w:rsidRDefault="0057502C" w:rsidP="0087551B">
                            <w:pPr>
                              <w:jc w:val="center"/>
                              <w:rPr>
                                <w:rFonts w:ascii="Times New Roman" w:hAnsi="Times New Roman" w:cs="Times New Roman"/>
                                <w:sz w:val="20"/>
                                <w:szCs w:val="20"/>
                              </w:rPr>
                            </w:pPr>
                            <w:r w:rsidRPr="0087551B">
                              <w:rPr>
                                <w:rFonts w:ascii="Times New Roman" w:hAnsi="Times New Roman" w:cs="Times New Roman"/>
                                <w:sz w:val="20"/>
                                <w:szCs w:val="20"/>
                              </w:rPr>
                              <w:t>Занятия по интересам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2A2FF" id="Rectangle 47" o:spid="_x0000_s1033" style="position:absolute;left:0;text-align:left;margin-left:23.95pt;margin-top:2.3pt;width:121.55pt;height:23.0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">
                <v:textbox>
                  <w:txbxContent>
                    <w:p w14:paraId="6E41B7F7" w14:textId="77777777" w:rsidR="0057502C" w:rsidRPr="0087551B" w:rsidRDefault="0057502C" w:rsidP="0087551B">
                      <w:pPr>
                        <w:jc w:val="center"/>
                        <w:rPr>
                          <w:rFonts w:ascii="Times New Roman" w:hAnsi="Times New Roman" w:cs="Times New Roman"/>
                          <w:sz w:val="20"/>
                          <w:szCs w:val="20"/>
                        </w:rPr>
                      </w:pPr>
                      <w:r w:rsidRPr="0087551B">
                        <w:rPr>
                          <w:rFonts w:ascii="Times New Roman" w:hAnsi="Times New Roman" w:cs="Times New Roman"/>
                          <w:sz w:val="20"/>
                          <w:szCs w:val="20"/>
                        </w:rPr>
                        <w:t>Занятия по интересам</w:t>
                      </w:r>
                    </w:p>
                  </w:txbxContent>
                </v:textbox>
              </v:rect>
            </w:pict>
          </mc:Fallback>
        </mc:AlternateContent>
      </w:r>
    </w:p>
    <w:p w14:paraId="1DD0F680" w14:textId="1A0A870D" w:rsidR="00F07F9D" w:rsidRPr="009F2B3C" w:rsidRDefault="00F07F9D" w:rsidP="009F2B3C">
      <w:pPr>
        <w:tabs>
          <w:tab w:val="left" w:pos="6660"/>
        </w:tabs>
        <w:suppressAutoHyphens/>
        <w:spacing w:after="0" w:line="240" w:lineRule="auto"/>
        <w:ind w:firstLine="709"/>
        <w:jc w:val="center"/>
        <w:rPr>
          <w:rFonts w:ascii="Times New Roman" w:eastAsia="Times New Roman" w:hAnsi="Times New Roman" w:cs="Times New Roman"/>
          <w:color w:val="00000A"/>
          <w:kern w:val="1"/>
          <w:sz w:val="24"/>
          <w:szCs w:val="24"/>
          <w:lang w:eastAsia="ru-RU"/>
        </w:rPr>
      </w:pPr>
    </w:p>
    <w:p w14:paraId="7AAFFC75" w14:textId="5AD9FDE4" w:rsidR="00E063EE" w:rsidRPr="009F2B3C" w:rsidRDefault="0087551B" w:rsidP="009F2B3C">
      <w:pPr>
        <w:tabs>
          <w:tab w:val="left" w:pos="6660"/>
        </w:tabs>
        <w:suppressAutoHyphens/>
        <w:spacing w:after="0" w:line="240" w:lineRule="auto"/>
        <w:ind w:firstLine="709"/>
        <w:jc w:val="center"/>
        <w:rPr>
          <w:rFonts w:ascii="Times New Roman" w:eastAsia="Times New Roman" w:hAnsi="Times New Roman" w:cs="Times New Roman"/>
          <w:color w:val="00000A"/>
          <w:kern w:val="1"/>
          <w:sz w:val="24"/>
          <w:szCs w:val="24"/>
          <w:lang w:eastAsia="ru-RU"/>
        </w:rPr>
      </w:pPr>
      <w:r w:rsidRPr="009F2B3C">
        <w:rPr>
          <w:rFonts w:ascii="Times New Roman" w:eastAsia="Arial Unicode MS" w:hAnsi="Times New Roman" w:cs="Times New Roman"/>
          <w:noProof/>
          <w:color w:val="00000A"/>
          <w:kern w:val="1"/>
          <w:sz w:val="24"/>
          <w:szCs w:val="24"/>
          <w:lang w:eastAsia="ru-RU"/>
        </w:rPr>
        <mc:AlternateContent>
          <mc:Choice Requires="wps">
            <w:drawing>
              <wp:anchor distT="0" distB="0" distL="114300" distR="114300" simplePos="0" relativeHeight="251719680" behindDoc="0" locked="0" layoutInCell="1" allowOverlap="1" wp14:anchorId="293CB985" wp14:editId="271285F7">
                <wp:simplePos x="0" y="0"/>
                <wp:positionH relativeFrom="column">
                  <wp:posOffset>3895369</wp:posOffset>
                </wp:positionH>
                <wp:positionV relativeFrom="paragraph">
                  <wp:posOffset>124790</wp:posOffset>
                </wp:positionV>
                <wp:extent cx="2033270" cy="277977"/>
                <wp:effectExtent l="0" t="0" r="24130" b="27305"/>
                <wp:wrapNone/>
                <wp:docPr id="2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3270" cy="277977"/>
                        </a:xfrm>
                        <a:prstGeom prst="rect">
                          <a:avLst/>
                        </a:prstGeom>
                        <a:solidFill>
                          <a:srgbClr val="FFFFFF"/>
                        </a:solidFill>
                        <a:ln w="9525">
                          <a:solidFill>
                            <a:srgbClr val="000000"/>
                          </a:solidFill>
                          <a:miter lim="800000"/>
                          <a:headEnd/>
                          <a:tailEnd/>
                        </a:ln>
                      </wps:spPr>
                      <wps:txbx>
                        <w:txbxContent>
                          <w:p w14:paraId="400F867D" w14:textId="449A79D1" w:rsidR="0057502C" w:rsidRPr="0087551B" w:rsidRDefault="0057502C" w:rsidP="0087551B">
                            <w:pPr>
                              <w:spacing w:after="0" w:line="240" w:lineRule="auto"/>
                              <w:jc w:val="center"/>
                              <w:rPr>
                                <w:rFonts w:ascii="Times New Roman" w:hAnsi="Times New Roman" w:cs="Times New Roman"/>
                                <w:sz w:val="20"/>
                                <w:szCs w:val="20"/>
                              </w:rPr>
                            </w:pPr>
                            <w:r w:rsidRPr="0087551B">
                              <w:rPr>
                                <w:rFonts w:ascii="Times New Roman" w:hAnsi="Times New Roman" w:cs="Times New Roman"/>
                                <w:sz w:val="20"/>
                                <w:szCs w:val="20"/>
                              </w:rPr>
                              <w:t>Курсы внеурочной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CB985" id="_x0000_s1034" style="position:absolute;left:0;text-align:left;margin-left:306.7pt;margin-top:9.85pt;width:160.1pt;height:21.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">
                <v:textbox>
                  <w:txbxContent>
                    <w:p w14:paraId="400F867D" w14:textId="449A79D1" w:rsidR="0057502C" w:rsidRPr="0087551B" w:rsidRDefault="0057502C" w:rsidP="0087551B">
                      <w:pPr>
                        <w:spacing w:after="0" w:line="240" w:lineRule="auto"/>
                        <w:jc w:val="center"/>
                        <w:rPr>
                          <w:rFonts w:ascii="Times New Roman" w:hAnsi="Times New Roman" w:cs="Times New Roman"/>
                          <w:sz w:val="20"/>
                          <w:szCs w:val="20"/>
                        </w:rPr>
                      </w:pPr>
                      <w:r w:rsidRPr="0087551B">
                        <w:rPr>
                          <w:rFonts w:ascii="Times New Roman" w:hAnsi="Times New Roman" w:cs="Times New Roman"/>
                          <w:sz w:val="20"/>
                          <w:szCs w:val="20"/>
                        </w:rPr>
                        <w:t>Курсы внеурочной деятельности</w:t>
                      </w:r>
                    </w:p>
                  </w:txbxContent>
                </v:textbox>
              </v:rect>
            </w:pict>
          </mc:Fallback>
        </mc:AlternateContent>
      </w:r>
      <w:r w:rsidR="00E063EE" w:rsidRPr="009F2B3C">
        <w:rPr>
          <w:rFonts w:ascii="Times New Roman" w:eastAsia="Arial Unicode MS" w:hAnsi="Times New Roman" w:cs="Times New Roman"/>
          <w:noProof/>
          <w:color w:val="00000A"/>
          <w:kern w:val="1"/>
          <w:sz w:val="24"/>
          <w:szCs w:val="24"/>
          <w:lang w:eastAsia="ru-RU"/>
        </w:rPr>
        <mc:AlternateContent>
          <mc:Choice Requires="wps">
            <w:drawing>
              <wp:anchor distT="0" distB="0" distL="114300" distR="114300" simplePos="0" relativeHeight="251612160" behindDoc="0" locked="0" layoutInCell="1" allowOverlap="1" wp14:anchorId="1029C81D" wp14:editId="0CAA0D4E">
                <wp:simplePos x="0" y="0"/>
                <wp:positionH relativeFrom="column">
                  <wp:posOffset>677266</wp:posOffset>
                </wp:positionH>
                <wp:positionV relativeFrom="paragraph">
                  <wp:posOffset>125120</wp:posOffset>
                </wp:positionV>
                <wp:extent cx="1916582" cy="270663"/>
                <wp:effectExtent l="0" t="0" r="26670" b="15240"/>
                <wp:wrapNone/>
                <wp:docPr id="4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6582" cy="270663"/>
                        </a:xfrm>
                        <a:prstGeom prst="rect">
                          <a:avLst/>
                        </a:prstGeom>
                        <a:solidFill>
                          <a:srgbClr val="FFFFFF"/>
                        </a:solidFill>
                        <a:ln w="9525">
                          <a:solidFill>
                            <a:srgbClr val="000000"/>
                          </a:solidFill>
                          <a:miter lim="800000"/>
                          <a:headEnd/>
                          <a:tailEnd/>
                        </a:ln>
                      </wps:spPr>
                      <wps:txbx>
                        <w:txbxContent>
                          <w:p w14:paraId="62FA2475" w14:textId="473E9F7E" w:rsidR="0057502C" w:rsidRPr="0087551B" w:rsidRDefault="0057502C" w:rsidP="00FD4734">
                            <w:pPr>
                              <w:rPr>
                                <w:rFonts w:ascii="Times New Roman" w:hAnsi="Times New Roman" w:cs="Times New Roman"/>
                                <w:sz w:val="20"/>
                                <w:szCs w:val="20"/>
                              </w:rPr>
                            </w:pPr>
                            <w:r w:rsidRPr="0087551B">
                              <w:rPr>
                                <w:rFonts w:ascii="Times New Roman" w:hAnsi="Times New Roman" w:cs="Times New Roman"/>
                                <w:sz w:val="20"/>
                                <w:szCs w:val="20"/>
                              </w:rPr>
                              <w:t>Дополнительное</w:t>
                            </w:r>
                            <w:r w:rsidR="0087551B" w:rsidRPr="0087551B">
                              <w:rPr>
                                <w:rFonts w:ascii="Times New Roman" w:hAnsi="Times New Roman" w:cs="Times New Roman"/>
                                <w:sz w:val="20"/>
                                <w:szCs w:val="20"/>
                              </w:rPr>
                              <w:t xml:space="preserve">  </w:t>
                            </w:r>
                            <w:r w:rsidRPr="0087551B">
                              <w:rPr>
                                <w:rFonts w:ascii="Times New Roman" w:hAnsi="Times New Roman" w:cs="Times New Roman"/>
                                <w:sz w:val="20"/>
                                <w:szCs w:val="20"/>
                              </w:rPr>
                              <w:t xml:space="preserve">образование </w:t>
                            </w:r>
                          </w:p>
                          <w:p w14:paraId="315580FC" w14:textId="77777777" w:rsidR="0057502C" w:rsidRPr="00FD4734" w:rsidRDefault="0057502C" w:rsidP="00FD4734">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9C81D" id="Rectangle 49" o:spid="_x0000_s1035" style="position:absolute;left:0;text-align:left;margin-left:53.35pt;margin-top:9.85pt;width:150.9pt;height:21.3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">
                <v:textbox>
                  <w:txbxContent>
                    <w:p w14:paraId="62FA2475" w14:textId="473E9F7E" w:rsidR="0057502C" w:rsidRPr="0087551B" w:rsidRDefault="0057502C" w:rsidP="00FD4734">
                      <w:pPr>
                        <w:rPr>
                          <w:rFonts w:ascii="Times New Roman" w:hAnsi="Times New Roman" w:cs="Times New Roman"/>
                          <w:sz w:val="20"/>
                          <w:szCs w:val="20"/>
                        </w:rPr>
                      </w:pPr>
                      <w:r w:rsidRPr="0087551B">
                        <w:rPr>
                          <w:rFonts w:ascii="Times New Roman" w:hAnsi="Times New Roman" w:cs="Times New Roman"/>
                          <w:sz w:val="20"/>
                          <w:szCs w:val="20"/>
                        </w:rPr>
                        <w:t>Дополнительное</w:t>
                      </w:r>
                      <w:r w:rsidR="0087551B" w:rsidRPr="0087551B">
                        <w:rPr>
                          <w:rFonts w:ascii="Times New Roman" w:hAnsi="Times New Roman" w:cs="Times New Roman"/>
                          <w:sz w:val="20"/>
                          <w:szCs w:val="20"/>
                        </w:rPr>
                        <w:t xml:space="preserve">  </w:t>
                      </w:r>
                      <w:r w:rsidRPr="0087551B">
                        <w:rPr>
                          <w:rFonts w:ascii="Times New Roman" w:hAnsi="Times New Roman" w:cs="Times New Roman"/>
                          <w:sz w:val="20"/>
                          <w:szCs w:val="20"/>
                        </w:rPr>
                        <w:t xml:space="preserve">образование </w:t>
                      </w:r>
                    </w:p>
                    <w:p w14:paraId="315580FC" w14:textId="77777777" w:rsidR="0057502C" w:rsidRPr="00FD4734" w:rsidRDefault="0057502C" w:rsidP="00FD4734">
                      <w:pPr>
                        <w:rPr>
                          <w:rFonts w:ascii="Times New Roman" w:hAnsi="Times New Roman" w:cs="Times New Roman"/>
                          <w:sz w:val="24"/>
                          <w:szCs w:val="24"/>
                        </w:rPr>
                      </w:pPr>
                    </w:p>
                  </w:txbxContent>
                </v:textbox>
              </v:rect>
            </w:pict>
          </mc:Fallback>
        </mc:AlternateContent>
      </w:r>
    </w:p>
    <w:p w14:paraId="4C751F45" w14:textId="2D48BF27" w:rsidR="00E063EE" w:rsidRPr="009F2B3C" w:rsidRDefault="00E063EE" w:rsidP="009F2B3C">
      <w:pPr>
        <w:tabs>
          <w:tab w:val="left" w:pos="6660"/>
        </w:tabs>
        <w:suppressAutoHyphens/>
        <w:spacing w:after="0" w:line="240" w:lineRule="auto"/>
        <w:ind w:firstLine="709"/>
        <w:jc w:val="center"/>
        <w:rPr>
          <w:rFonts w:ascii="Times New Roman" w:eastAsia="Times New Roman" w:hAnsi="Times New Roman" w:cs="Times New Roman"/>
          <w:color w:val="00000A"/>
          <w:kern w:val="1"/>
          <w:sz w:val="24"/>
          <w:szCs w:val="24"/>
          <w:lang w:eastAsia="ru-RU"/>
        </w:rPr>
      </w:pPr>
    </w:p>
    <w:p w14:paraId="63EB5B7A" w14:textId="70B4BE47" w:rsidR="00CE7661" w:rsidRPr="009F2B3C" w:rsidRDefault="00CE7661" w:rsidP="009F2B3C">
      <w:pPr>
        <w:tabs>
          <w:tab w:val="left" w:pos="6660"/>
        </w:tabs>
        <w:suppressAutoHyphens/>
        <w:spacing w:after="0" w:line="240" w:lineRule="auto"/>
        <w:ind w:firstLine="709"/>
        <w:jc w:val="center"/>
        <w:rPr>
          <w:rFonts w:ascii="Times New Roman" w:eastAsia="Times New Roman" w:hAnsi="Times New Roman" w:cs="Times New Roman"/>
          <w:color w:val="00000A"/>
          <w:kern w:val="1"/>
          <w:sz w:val="24"/>
          <w:szCs w:val="24"/>
          <w:lang w:eastAsia="ru-RU"/>
        </w:rPr>
      </w:pPr>
    </w:p>
    <w:p w14:paraId="6B4EFACF" w14:textId="4BA0AF3E" w:rsidR="00F07F9D" w:rsidRPr="009F2B3C" w:rsidRDefault="00F07F9D" w:rsidP="009F2B3C">
      <w:pPr>
        <w:tabs>
          <w:tab w:val="left" w:pos="6660"/>
        </w:tabs>
        <w:suppressAutoHyphens/>
        <w:spacing w:after="0" w:line="240" w:lineRule="auto"/>
        <w:rPr>
          <w:rFonts w:ascii="Times New Roman" w:eastAsia="Times New Roman" w:hAnsi="Times New Roman" w:cs="Times New Roman"/>
          <w:color w:val="00000A"/>
          <w:kern w:val="1"/>
          <w:sz w:val="24"/>
          <w:szCs w:val="24"/>
          <w:lang w:eastAsia="ru-RU"/>
        </w:rPr>
      </w:pPr>
    </w:p>
    <w:p w14:paraId="2DB7AE8C" w14:textId="48431993" w:rsidR="00E063EE" w:rsidRPr="009F2B3C" w:rsidRDefault="00CE7661" w:rsidP="009F2B3C">
      <w:pPr>
        <w:suppressAutoHyphens/>
        <w:spacing w:after="0" w:line="240" w:lineRule="auto"/>
        <w:ind w:firstLine="567"/>
        <w:rPr>
          <w:rFonts w:ascii="Times New Roman" w:eastAsia="Arial Unicode MS" w:hAnsi="Times New Roman" w:cs="Times New Roman"/>
          <w:color w:val="00000A"/>
          <w:kern w:val="1"/>
          <w:sz w:val="24"/>
          <w:szCs w:val="24"/>
          <w:lang w:eastAsia="ar-SA"/>
        </w:rPr>
      </w:pPr>
      <w:r w:rsidRPr="009F2B3C">
        <w:rPr>
          <w:rFonts w:ascii="Times New Roman" w:eastAsia="Arial Unicode MS" w:hAnsi="Times New Roman" w:cs="Times New Roman"/>
          <w:color w:val="00000A"/>
          <w:kern w:val="1"/>
          <w:sz w:val="24"/>
          <w:szCs w:val="24"/>
          <w:lang w:eastAsia="ar-SA"/>
        </w:rPr>
        <w:t>Таким образом, да</w:t>
      </w:r>
      <w:r w:rsidR="00E063EE" w:rsidRPr="009F2B3C">
        <w:rPr>
          <w:rFonts w:ascii="Times New Roman" w:eastAsia="Arial Unicode MS" w:hAnsi="Times New Roman" w:cs="Times New Roman"/>
          <w:color w:val="00000A"/>
          <w:kern w:val="1"/>
          <w:sz w:val="24"/>
          <w:szCs w:val="24"/>
          <w:lang w:eastAsia="ar-SA"/>
        </w:rPr>
        <w:t>нная  модель реализуется через:</w:t>
      </w:r>
    </w:p>
    <w:p w14:paraId="58ED969B" w14:textId="5D30D726" w:rsidR="00E063EE" w:rsidRPr="009F2B3C" w:rsidRDefault="00CE7661" w:rsidP="009F2B3C">
      <w:pPr>
        <w:suppressAutoHyphens/>
        <w:spacing w:after="0" w:line="240" w:lineRule="auto"/>
        <w:rPr>
          <w:rFonts w:ascii="Times New Roman" w:eastAsia="Arial Unicode MS" w:hAnsi="Times New Roman" w:cs="Times New Roman"/>
          <w:color w:val="00000A"/>
          <w:kern w:val="1"/>
          <w:sz w:val="24"/>
          <w:szCs w:val="24"/>
          <w:lang w:eastAsia="ar-SA"/>
        </w:rPr>
      </w:pPr>
      <w:r w:rsidRPr="009F2B3C">
        <w:rPr>
          <w:rFonts w:ascii="Times New Roman" w:eastAsia="Arial Unicode MS" w:hAnsi="Times New Roman" w:cs="Times New Roman"/>
          <w:color w:val="00000A"/>
          <w:kern w:val="1"/>
          <w:sz w:val="24"/>
          <w:szCs w:val="24"/>
          <w:lang w:eastAsia="ar-SA"/>
        </w:rPr>
        <w:t>-</w:t>
      </w:r>
      <w:r w:rsidR="0087551B">
        <w:rPr>
          <w:rFonts w:ascii="Times New Roman" w:eastAsia="Arial Unicode MS" w:hAnsi="Times New Roman" w:cs="Times New Roman"/>
          <w:color w:val="00000A"/>
          <w:kern w:val="1"/>
          <w:sz w:val="24"/>
          <w:szCs w:val="24"/>
          <w:lang w:eastAsia="ar-SA"/>
        </w:rPr>
        <w:t xml:space="preserve"> учебный план (часть, формируему</w:t>
      </w:r>
      <w:r w:rsidRPr="009F2B3C">
        <w:rPr>
          <w:rFonts w:ascii="Times New Roman" w:eastAsia="Arial Unicode MS" w:hAnsi="Times New Roman" w:cs="Times New Roman"/>
          <w:color w:val="00000A"/>
          <w:kern w:val="1"/>
          <w:sz w:val="24"/>
          <w:szCs w:val="24"/>
          <w:lang w:eastAsia="ar-SA"/>
        </w:rPr>
        <w:t>ю участник</w:t>
      </w:r>
      <w:r w:rsidR="00E063EE" w:rsidRPr="009F2B3C">
        <w:rPr>
          <w:rFonts w:ascii="Times New Roman" w:eastAsia="Arial Unicode MS" w:hAnsi="Times New Roman" w:cs="Times New Roman"/>
          <w:color w:val="00000A"/>
          <w:kern w:val="1"/>
          <w:sz w:val="24"/>
          <w:szCs w:val="24"/>
          <w:lang w:eastAsia="ar-SA"/>
        </w:rPr>
        <w:t>ами образовательного процесса);</w:t>
      </w:r>
    </w:p>
    <w:p w14:paraId="6FFE4AC4" w14:textId="77777777" w:rsidR="00CE7661" w:rsidRPr="009F2B3C" w:rsidRDefault="00CE7661" w:rsidP="009F2B3C">
      <w:pPr>
        <w:suppressAutoHyphens/>
        <w:spacing w:after="0" w:line="240" w:lineRule="auto"/>
        <w:rPr>
          <w:rFonts w:ascii="Times New Roman" w:eastAsia="Arial Unicode MS" w:hAnsi="Times New Roman" w:cs="Times New Roman"/>
          <w:color w:val="00000A"/>
          <w:kern w:val="1"/>
          <w:sz w:val="24"/>
          <w:szCs w:val="24"/>
          <w:lang w:eastAsia="ar-SA"/>
        </w:rPr>
      </w:pPr>
      <w:r w:rsidRPr="009F2B3C">
        <w:rPr>
          <w:rFonts w:ascii="Times New Roman" w:eastAsia="Arial Unicode MS" w:hAnsi="Times New Roman" w:cs="Times New Roman"/>
          <w:color w:val="00000A"/>
          <w:kern w:val="1"/>
          <w:sz w:val="24"/>
          <w:szCs w:val="24"/>
          <w:lang w:eastAsia="ar-SA"/>
        </w:rPr>
        <w:t>- организацию групп продленного дня;</w:t>
      </w:r>
    </w:p>
    <w:p w14:paraId="09872250" w14:textId="4724EB86" w:rsidR="00CE7661" w:rsidRPr="009F2B3C" w:rsidRDefault="00BA3335" w:rsidP="009F2B3C">
      <w:pPr>
        <w:suppressAutoHyphens/>
        <w:spacing w:after="0" w:line="240" w:lineRule="auto"/>
        <w:rPr>
          <w:rFonts w:ascii="Times New Roman" w:eastAsia="Arial Unicode MS" w:hAnsi="Times New Roman" w:cs="Times New Roman"/>
          <w:color w:val="00000A"/>
          <w:kern w:val="1"/>
          <w:sz w:val="24"/>
          <w:szCs w:val="24"/>
          <w:lang w:eastAsia="ar-SA"/>
        </w:rPr>
      </w:pPr>
      <w:r w:rsidRPr="009F2B3C">
        <w:rPr>
          <w:rFonts w:ascii="Times New Roman" w:eastAsia="Arial Unicode MS" w:hAnsi="Times New Roman" w:cs="Times New Roman"/>
          <w:color w:val="00000A"/>
          <w:kern w:val="1"/>
          <w:sz w:val="24"/>
          <w:szCs w:val="24"/>
          <w:lang w:eastAsia="ar-SA"/>
        </w:rPr>
        <w:t xml:space="preserve">- деятельность </w:t>
      </w:r>
      <w:r w:rsidR="00CE7661" w:rsidRPr="009F2B3C">
        <w:rPr>
          <w:rFonts w:ascii="Times New Roman" w:eastAsia="Arial Unicode MS" w:hAnsi="Times New Roman" w:cs="Times New Roman"/>
          <w:color w:val="00000A"/>
          <w:kern w:val="1"/>
          <w:sz w:val="24"/>
          <w:szCs w:val="24"/>
          <w:lang w:eastAsia="ar-SA"/>
        </w:rPr>
        <w:t>педагогических работников (педа</w:t>
      </w:r>
      <w:r w:rsidRPr="009F2B3C">
        <w:rPr>
          <w:rFonts w:ascii="Times New Roman" w:eastAsia="Arial Unicode MS" w:hAnsi="Times New Roman" w:cs="Times New Roman"/>
          <w:color w:val="00000A"/>
          <w:kern w:val="1"/>
          <w:sz w:val="24"/>
          <w:szCs w:val="24"/>
          <w:lang w:eastAsia="ar-SA"/>
        </w:rPr>
        <w:t xml:space="preserve">гог-психолог, учитель-логопед, </w:t>
      </w:r>
      <w:r w:rsidR="00CE7661" w:rsidRPr="009F2B3C">
        <w:rPr>
          <w:rFonts w:ascii="Times New Roman" w:eastAsia="Arial Unicode MS" w:hAnsi="Times New Roman" w:cs="Times New Roman"/>
          <w:color w:val="00000A"/>
          <w:kern w:val="1"/>
          <w:sz w:val="24"/>
          <w:szCs w:val="24"/>
          <w:lang w:eastAsia="ar-SA"/>
        </w:rPr>
        <w:t>социальный педагог, педагог-организатор, библиотекарь);</w:t>
      </w:r>
    </w:p>
    <w:p w14:paraId="6E6C5D07" w14:textId="4E39BE38" w:rsidR="00BA3335" w:rsidRPr="009F2B3C" w:rsidRDefault="00BA3335" w:rsidP="009F2B3C">
      <w:pPr>
        <w:suppressAutoHyphens/>
        <w:spacing w:after="0" w:line="240" w:lineRule="auto"/>
        <w:rPr>
          <w:rFonts w:ascii="Times New Roman" w:eastAsia="Arial Unicode MS" w:hAnsi="Times New Roman" w:cs="Times New Roman"/>
          <w:color w:val="00000A"/>
          <w:kern w:val="1"/>
          <w:sz w:val="24"/>
          <w:szCs w:val="24"/>
          <w:lang w:eastAsia="ar-SA"/>
        </w:rPr>
      </w:pPr>
      <w:r w:rsidRPr="009F2B3C">
        <w:rPr>
          <w:rFonts w:ascii="Times New Roman" w:eastAsia="Arial Unicode MS" w:hAnsi="Times New Roman" w:cs="Times New Roman"/>
          <w:color w:val="00000A"/>
          <w:kern w:val="1"/>
          <w:sz w:val="24"/>
          <w:szCs w:val="24"/>
          <w:lang w:eastAsia="ar-SA"/>
        </w:rPr>
        <w:t>- курсы внеурочной деятельности;</w:t>
      </w:r>
    </w:p>
    <w:p w14:paraId="203C1A20" w14:textId="77777777" w:rsidR="00CE7661" w:rsidRPr="009F2B3C" w:rsidRDefault="00CE7661" w:rsidP="009F2B3C">
      <w:pPr>
        <w:suppressAutoHyphens/>
        <w:spacing w:after="0" w:line="240" w:lineRule="auto"/>
        <w:rPr>
          <w:rFonts w:ascii="Times New Roman" w:eastAsia="Arial Unicode MS" w:hAnsi="Times New Roman" w:cs="Times New Roman"/>
          <w:color w:val="00000A"/>
          <w:kern w:val="1"/>
          <w:sz w:val="24"/>
          <w:szCs w:val="24"/>
          <w:lang w:eastAsia="ar-SA"/>
        </w:rPr>
      </w:pPr>
      <w:r w:rsidRPr="009F2B3C">
        <w:rPr>
          <w:rFonts w:ascii="Times New Roman" w:eastAsia="Arial Unicode MS" w:hAnsi="Times New Roman" w:cs="Times New Roman"/>
          <w:color w:val="00000A"/>
          <w:kern w:val="1"/>
          <w:sz w:val="24"/>
          <w:szCs w:val="24"/>
          <w:lang w:eastAsia="ar-SA"/>
        </w:rPr>
        <w:t>- внутришкольную систему дополнительного образования;</w:t>
      </w:r>
    </w:p>
    <w:p w14:paraId="3CC306E8" w14:textId="77777777" w:rsidR="00CE7661" w:rsidRPr="009F2B3C" w:rsidRDefault="00CE7661" w:rsidP="009F2B3C">
      <w:pPr>
        <w:suppressAutoHyphens/>
        <w:spacing w:after="0" w:line="240" w:lineRule="auto"/>
        <w:rPr>
          <w:rFonts w:ascii="Times New Roman" w:eastAsia="Arial Unicode MS" w:hAnsi="Times New Roman" w:cs="Times New Roman"/>
          <w:color w:val="00000A"/>
          <w:kern w:val="1"/>
          <w:sz w:val="24"/>
          <w:szCs w:val="24"/>
          <w:lang w:eastAsia="ar-SA"/>
        </w:rPr>
      </w:pPr>
      <w:r w:rsidRPr="009F2B3C">
        <w:rPr>
          <w:rFonts w:ascii="Times New Roman" w:eastAsia="Arial Unicode MS" w:hAnsi="Times New Roman" w:cs="Times New Roman"/>
          <w:color w:val="00000A"/>
          <w:kern w:val="1"/>
          <w:sz w:val="24"/>
          <w:szCs w:val="24"/>
          <w:lang w:eastAsia="ar-SA"/>
        </w:rPr>
        <w:t>- образовательные программы учреждений дополнительного образования детей, культуры и спорта.</w:t>
      </w:r>
    </w:p>
    <w:p w14:paraId="6DCA4D33" w14:textId="77777777" w:rsidR="00CE7661" w:rsidRPr="009F2B3C" w:rsidRDefault="00CE7661" w:rsidP="009F2B3C">
      <w:pPr>
        <w:suppressAutoHyphens/>
        <w:spacing w:after="0" w:line="240" w:lineRule="auto"/>
        <w:jc w:val="both"/>
        <w:rPr>
          <w:rFonts w:ascii="Times New Roman" w:eastAsia="Arial Unicode MS" w:hAnsi="Times New Roman" w:cs="Times New Roman"/>
          <w:color w:val="00000A"/>
          <w:kern w:val="1"/>
          <w:sz w:val="24"/>
          <w:szCs w:val="24"/>
          <w:lang w:eastAsia="ar-SA"/>
        </w:rPr>
      </w:pPr>
      <w:r w:rsidRPr="009F2B3C">
        <w:rPr>
          <w:rFonts w:ascii="Times New Roman" w:eastAsia="Arial Unicode MS" w:hAnsi="Times New Roman" w:cs="Times New Roman"/>
          <w:color w:val="00000A"/>
          <w:kern w:val="1"/>
          <w:sz w:val="24"/>
          <w:szCs w:val="24"/>
          <w:lang w:eastAsia="ar-SA"/>
        </w:rPr>
        <w:t>3. Содержательные ориентиры направлений внеурочной деятельности</w:t>
      </w:r>
    </w:p>
    <w:p w14:paraId="4A53BB88" w14:textId="26D2BB76" w:rsidR="006C3898" w:rsidRPr="009F2B3C" w:rsidRDefault="00CE7661" w:rsidP="009F2B3C">
      <w:pPr>
        <w:suppressAutoHyphens/>
        <w:spacing w:after="0" w:line="240" w:lineRule="auto"/>
        <w:jc w:val="both"/>
        <w:rPr>
          <w:rFonts w:ascii="Times New Roman" w:eastAsia="Arial Unicode MS" w:hAnsi="Times New Roman" w:cs="Times New Roman"/>
          <w:color w:val="00000A"/>
          <w:kern w:val="1"/>
          <w:sz w:val="24"/>
          <w:szCs w:val="24"/>
          <w:lang w:eastAsia="ar-SA"/>
        </w:rPr>
      </w:pPr>
      <w:r w:rsidRPr="009F2B3C">
        <w:rPr>
          <w:rFonts w:ascii="Times New Roman" w:eastAsia="Arial Unicode MS" w:hAnsi="Times New Roman" w:cs="Times New Roman"/>
          <w:color w:val="00000A"/>
          <w:kern w:val="1"/>
          <w:sz w:val="24"/>
          <w:szCs w:val="24"/>
          <w:lang w:eastAsia="ar-SA"/>
        </w:rPr>
        <w:t xml:space="preserve">Данные направления   служат содержательными ориентирами для </w:t>
      </w:r>
      <w:r w:rsidR="009F2B3C" w:rsidRPr="009F2B3C">
        <w:rPr>
          <w:rFonts w:ascii="Times New Roman" w:eastAsia="Arial Unicode MS" w:hAnsi="Times New Roman" w:cs="Times New Roman"/>
          <w:color w:val="00000A"/>
          <w:kern w:val="1"/>
          <w:sz w:val="24"/>
          <w:szCs w:val="24"/>
          <w:lang w:eastAsia="ar-SA"/>
        </w:rPr>
        <w:t>разработки программ</w:t>
      </w:r>
      <w:r w:rsidRPr="009F2B3C">
        <w:rPr>
          <w:rFonts w:ascii="Times New Roman" w:eastAsia="Arial Unicode MS" w:hAnsi="Times New Roman" w:cs="Times New Roman"/>
          <w:color w:val="00000A"/>
          <w:kern w:val="1"/>
          <w:sz w:val="24"/>
          <w:szCs w:val="24"/>
          <w:lang w:eastAsia="ar-SA"/>
        </w:rPr>
        <w:t xml:space="preserve"> педагогов, </w:t>
      </w:r>
      <w:r w:rsidR="009F2B3C" w:rsidRPr="009F2B3C">
        <w:rPr>
          <w:rFonts w:ascii="Times New Roman" w:eastAsia="Arial Unicode MS" w:hAnsi="Times New Roman" w:cs="Times New Roman"/>
          <w:color w:val="00000A"/>
          <w:kern w:val="1"/>
          <w:sz w:val="24"/>
          <w:szCs w:val="24"/>
          <w:lang w:eastAsia="ar-SA"/>
        </w:rPr>
        <w:t>специалистов школы</w:t>
      </w:r>
      <w:r w:rsidRPr="009F2B3C">
        <w:rPr>
          <w:rFonts w:ascii="Times New Roman" w:eastAsia="Arial Unicode MS" w:hAnsi="Times New Roman" w:cs="Times New Roman"/>
          <w:color w:val="00000A"/>
          <w:kern w:val="1"/>
          <w:sz w:val="24"/>
          <w:szCs w:val="24"/>
          <w:lang w:eastAsia="ar-SA"/>
        </w:rPr>
        <w:t xml:space="preserve"> и руководителей </w:t>
      </w:r>
      <w:r w:rsidR="009F2B3C" w:rsidRPr="009F2B3C">
        <w:rPr>
          <w:rFonts w:ascii="Times New Roman" w:eastAsia="Arial Unicode MS" w:hAnsi="Times New Roman" w:cs="Times New Roman"/>
          <w:color w:val="00000A"/>
          <w:kern w:val="1"/>
          <w:sz w:val="24"/>
          <w:szCs w:val="24"/>
          <w:lang w:eastAsia="ar-SA"/>
        </w:rPr>
        <w:t>объединений дополнительного</w:t>
      </w:r>
      <w:r w:rsidRPr="009F2B3C">
        <w:rPr>
          <w:rFonts w:ascii="Times New Roman" w:eastAsia="Arial Unicode MS" w:hAnsi="Times New Roman" w:cs="Times New Roman"/>
          <w:color w:val="00000A"/>
          <w:kern w:val="1"/>
          <w:sz w:val="24"/>
          <w:szCs w:val="24"/>
          <w:lang w:eastAsia="ar-SA"/>
        </w:rPr>
        <w:t xml:space="preserve"> образования.</w:t>
      </w:r>
    </w:p>
    <w:p w14:paraId="094E2D2C" w14:textId="77777777" w:rsidR="006C3898" w:rsidRPr="009F2B3C" w:rsidRDefault="006C3898" w:rsidP="009F2B3C">
      <w:pPr>
        <w:tabs>
          <w:tab w:val="left" w:pos="6660"/>
        </w:tabs>
        <w:suppressAutoHyphens/>
        <w:spacing w:after="0" w:line="240" w:lineRule="auto"/>
        <w:ind w:firstLine="709"/>
        <w:jc w:val="center"/>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 </w:t>
      </w:r>
    </w:p>
    <w:p w14:paraId="312CEA0D" w14:textId="0542FAF0" w:rsidR="006C3898" w:rsidRPr="009F2B3C" w:rsidRDefault="006C3898" w:rsidP="009F2B3C">
      <w:pPr>
        <w:tabs>
          <w:tab w:val="left" w:pos="6660"/>
        </w:tabs>
        <w:suppressAutoHyphens/>
        <w:spacing w:after="0" w:line="240" w:lineRule="auto"/>
        <w:ind w:firstLine="709"/>
        <w:jc w:val="center"/>
        <w:rPr>
          <w:rFonts w:ascii="Times New Roman" w:eastAsia="Times New Roman" w:hAnsi="Times New Roman" w:cs="Times New Roman"/>
          <w:b/>
          <w:color w:val="00000A"/>
          <w:kern w:val="1"/>
          <w:sz w:val="24"/>
          <w:szCs w:val="24"/>
          <w:lang w:eastAsia="ru-RU"/>
        </w:rPr>
      </w:pPr>
      <w:r w:rsidRPr="009F2B3C">
        <w:rPr>
          <w:rFonts w:ascii="Times New Roman" w:eastAsia="Times New Roman" w:hAnsi="Times New Roman" w:cs="Times New Roman"/>
          <w:b/>
          <w:color w:val="00000A"/>
          <w:kern w:val="1"/>
          <w:sz w:val="24"/>
          <w:szCs w:val="24"/>
          <w:lang w:eastAsia="ru-RU"/>
        </w:rPr>
        <w:t xml:space="preserve">Нравственное направление </w:t>
      </w:r>
    </w:p>
    <w:p w14:paraId="67D3391C" w14:textId="3171F32F" w:rsidR="00E063EE" w:rsidRPr="009F2B3C" w:rsidRDefault="00E063EE" w:rsidP="009F2B3C">
      <w:pPr>
        <w:tabs>
          <w:tab w:val="left" w:pos="6660"/>
        </w:tabs>
        <w:suppressAutoHyphens/>
        <w:spacing w:after="0" w:line="240" w:lineRule="auto"/>
        <w:ind w:firstLine="709"/>
        <w:jc w:val="center"/>
        <w:rPr>
          <w:rFonts w:ascii="Times New Roman" w:eastAsia="Times New Roman" w:hAnsi="Times New Roman" w:cs="Times New Roman"/>
          <w:b/>
          <w:color w:val="00000A"/>
          <w:kern w:val="1"/>
          <w:sz w:val="24"/>
          <w:szCs w:val="24"/>
          <w:lang w:eastAsia="ru-RU"/>
        </w:rPr>
      </w:pPr>
      <w:r w:rsidRPr="009F2B3C">
        <w:rPr>
          <w:rFonts w:ascii="Times New Roman" w:eastAsia="Times New Roman" w:hAnsi="Times New Roman" w:cs="Times New Roman"/>
          <w:b/>
          <w:color w:val="00000A"/>
          <w:kern w:val="1"/>
          <w:sz w:val="24"/>
          <w:szCs w:val="24"/>
          <w:lang w:eastAsia="ru-RU"/>
        </w:rPr>
        <w:t>«Разговоры о важном»</w:t>
      </w:r>
    </w:p>
    <w:p w14:paraId="384A93D6" w14:textId="77777777" w:rsidR="0087551B" w:rsidRPr="0087551B" w:rsidRDefault="0087551B" w:rsidP="009F2B3C">
      <w:pPr>
        <w:tabs>
          <w:tab w:val="left" w:pos="6660"/>
        </w:tabs>
        <w:suppressAutoHyphens/>
        <w:spacing w:after="0" w:line="240" w:lineRule="auto"/>
        <w:ind w:firstLine="709"/>
        <w:jc w:val="center"/>
        <w:rPr>
          <w:rFonts w:ascii="Times New Roman" w:eastAsia="Times New Roman" w:hAnsi="Times New Roman" w:cs="Times New Roman"/>
          <w:b/>
          <w:color w:val="00000A"/>
          <w:kern w:val="1"/>
          <w:sz w:val="16"/>
          <w:szCs w:val="16"/>
          <w:lang w:eastAsia="ru-RU"/>
        </w:rPr>
      </w:pPr>
    </w:p>
    <w:p w14:paraId="0FE679C0" w14:textId="1E90E915" w:rsidR="0068190F" w:rsidRPr="009F2B3C" w:rsidRDefault="0068190F" w:rsidP="009F2B3C">
      <w:pPr>
        <w:tabs>
          <w:tab w:val="left" w:pos="6660"/>
        </w:tabs>
        <w:suppressAutoHyphens/>
        <w:spacing w:after="0" w:line="240" w:lineRule="auto"/>
        <w:ind w:firstLine="709"/>
        <w:jc w:val="center"/>
        <w:rPr>
          <w:rFonts w:ascii="Times New Roman" w:eastAsia="Times New Roman" w:hAnsi="Times New Roman" w:cs="Times New Roman"/>
          <w:b/>
          <w:color w:val="00000A"/>
          <w:kern w:val="1"/>
          <w:sz w:val="24"/>
          <w:szCs w:val="24"/>
          <w:lang w:eastAsia="ru-RU"/>
        </w:rPr>
      </w:pPr>
      <w:r w:rsidRPr="009F2B3C">
        <w:rPr>
          <w:rFonts w:ascii="Times New Roman" w:eastAsia="Times New Roman" w:hAnsi="Times New Roman" w:cs="Times New Roman"/>
          <w:b/>
          <w:color w:val="00000A"/>
          <w:kern w:val="1"/>
          <w:sz w:val="24"/>
          <w:szCs w:val="24"/>
          <w:lang w:eastAsia="ru-RU"/>
        </w:rPr>
        <w:t>Пояснительная записка</w:t>
      </w:r>
    </w:p>
    <w:p w14:paraId="190DCBBC" w14:textId="77777777" w:rsidR="002F16A9" w:rsidRPr="009F2B3C" w:rsidRDefault="002F16A9" w:rsidP="009F2B3C">
      <w:pPr>
        <w:tabs>
          <w:tab w:val="left" w:pos="6660"/>
        </w:tabs>
        <w:suppressAutoHyphens/>
        <w:spacing w:after="0" w:line="240" w:lineRule="auto"/>
        <w:ind w:firstLine="851"/>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Рабочая программа данного учебного курса внеурочной деятельности разработана в соответствии с требованиями: </w:t>
      </w:r>
    </w:p>
    <w:p w14:paraId="2795A5C6" w14:textId="77777777" w:rsidR="002F16A9" w:rsidRPr="009F2B3C" w:rsidRDefault="002F16A9" w:rsidP="009F2B3C">
      <w:pPr>
        <w:tabs>
          <w:tab w:val="left" w:pos="6660"/>
        </w:tabs>
        <w:suppressAutoHyphens/>
        <w:spacing w:after="0" w:line="240" w:lineRule="auto"/>
        <w:ind w:firstLine="851"/>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 Федерального закона от 29.12.2012 № 273 «Об образовании в Российской Федерации»; </w:t>
      </w:r>
    </w:p>
    <w:p w14:paraId="2B4B2886" w14:textId="77777777" w:rsidR="002F16A9" w:rsidRPr="009F2B3C" w:rsidRDefault="002F16A9" w:rsidP="009F2B3C">
      <w:pPr>
        <w:tabs>
          <w:tab w:val="left" w:pos="6660"/>
        </w:tabs>
        <w:suppressAutoHyphens/>
        <w:spacing w:after="0" w:line="240" w:lineRule="auto"/>
        <w:ind w:firstLine="851"/>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 приказа Минпросвещения от 19 декабря 2014 г.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p>
    <w:p w14:paraId="07AFB801" w14:textId="76E761D7" w:rsidR="002F16A9" w:rsidRPr="009F2B3C" w:rsidRDefault="002F16A9" w:rsidP="009F2B3C">
      <w:pPr>
        <w:tabs>
          <w:tab w:val="left" w:pos="6660"/>
        </w:tabs>
        <w:suppressAutoHyphens/>
        <w:spacing w:after="0" w:line="240" w:lineRule="auto"/>
        <w:ind w:firstLine="851"/>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 </w:t>
      </w:r>
      <w:r w:rsidR="0087551B" w:rsidRPr="009F2B3C">
        <w:rPr>
          <w:rFonts w:ascii="Times New Roman" w:eastAsia="Times New Roman" w:hAnsi="Times New Roman" w:cs="Times New Roman"/>
          <w:color w:val="00000A"/>
          <w:kern w:val="1"/>
          <w:sz w:val="24"/>
          <w:szCs w:val="24"/>
          <w:lang w:eastAsia="ru-RU"/>
        </w:rPr>
        <w:t>приказа Минпросвещения</w:t>
      </w:r>
      <w:r w:rsidRPr="009F2B3C">
        <w:rPr>
          <w:rFonts w:ascii="Times New Roman" w:eastAsia="Times New Roman" w:hAnsi="Times New Roman" w:cs="Times New Roman"/>
          <w:color w:val="00000A"/>
          <w:kern w:val="1"/>
          <w:sz w:val="24"/>
          <w:szCs w:val="24"/>
          <w:lang w:eastAsia="ru-RU"/>
        </w:rPr>
        <w:t xml:space="preserve"> от 19 декабря 2014 г. № 1599 «Об утверждении федерального государственного образовательного стандарта образования обучающихся с умственной отсталостью»; </w:t>
      </w:r>
    </w:p>
    <w:p w14:paraId="63542392" w14:textId="1299C232" w:rsidR="002F16A9" w:rsidRPr="009F2B3C" w:rsidRDefault="002F16A9" w:rsidP="009F2B3C">
      <w:pPr>
        <w:tabs>
          <w:tab w:val="left" w:pos="6660"/>
        </w:tabs>
        <w:suppressAutoHyphens/>
        <w:spacing w:after="0" w:line="240" w:lineRule="auto"/>
        <w:ind w:firstLine="851"/>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 Методических рекомендаций по использованию и включению в содержание процесса обучения и </w:t>
      </w:r>
      <w:r w:rsidR="0087551B" w:rsidRPr="009F2B3C">
        <w:rPr>
          <w:rFonts w:ascii="Times New Roman" w:eastAsia="Times New Roman" w:hAnsi="Times New Roman" w:cs="Times New Roman"/>
          <w:color w:val="00000A"/>
          <w:kern w:val="1"/>
          <w:sz w:val="24"/>
          <w:szCs w:val="24"/>
          <w:lang w:eastAsia="ru-RU"/>
        </w:rPr>
        <w:t>воспитания государственных</w:t>
      </w:r>
      <w:r w:rsidRPr="009F2B3C">
        <w:rPr>
          <w:rFonts w:ascii="Times New Roman" w:eastAsia="Times New Roman" w:hAnsi="Times New Roman" w:cs="Times New Roman"/>
          <w:color w:val="00000A"/>
          <w:kern w:val="1"/>
          <w:sz w:val="24"/>
          <w:szCs w:val="24"/>
          <w:lang w:eastAsia="ru-RU"/>
        </w:rPr>
        <w:t xml:space="preserve"> символов Российской Федерации, направленных письмом Минпросвещения от 15.04.2022 № СК-295/06;</w:t>
      </w:r>
    </w:p>
    <w:p w14:paraId="255CAAA3" w14:textId="55F49F04" w:rsidR="002F16A9" w:rsidRPr="009F2B3C" w:rsidRDefault="002F16A9" w:rsidP="009F2B3C">
      <w:pPr>
        <w:tabs>
          <w:tab w:val="left" w:pos="6660"/>
        </w:tabs>
        <w:suppressAutoHyphens/>
        <w:spacing w:after="0" w:line="240" w:lineRule="auto"/>
        <w:ind w:firstLine="851"/>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 Методических рекомендации по организации цикла внеурочных занятий «Разговоры о важном» при </w:t>
      </w:r>
      <w:r w:rsidR="0087551B" w:rsidRPr="009F2B3C">
        <w:rPr>
          <w:rFonts w:ascii="Times New Roman" w:eastAsia="Times New Roman" w:hAnsi="Times New Roman" w:cs="Times New Roman"/>
          <w:color w:val="00000A"/>
          <w:kern w:val="1"/>
          <w:sz w:val="24"/>
          <w:szCs w:val="24"/>
          <w:lang w:eastAsia="ru-RU"/>
        </w:rPr>
        <w:t>реализации адаптированных</w:t>
      </w:r>
      <w:r w:rsidRPr="009F2B3C">
        <w:rPr>
          <w:rFonts w:ascii="Times New Roman" w:eastAsia="Times New Roman" w:hAnsi="Times New Roman" w:cs="Times New Roman"/>
          <w:color w:val="00000A"/>
          <w:kern w:val="1"/>
          <w:sz w:val="24"/>
          <w:szCs w:val="24"/>
          <w:lang w:eastAsia="ru-RU"/>
        </w:rPr>
        <w:t xml:space="preserve"> основных общеобразовательных программ; </w:t>
      </w:r>
    </w:p>
    <w:p w14:paraId="65BD3C81" w14:textId="6E4DE3C8" w:rsidR="002F16A9" w:rsidRPr="009F2B3C" w:rsidRDefault="002F16A9" w:rsidP="009F2B3C">
      <w:pPr>
        <w:tabs>
          <w:tab w:val="left" w:pos="6660"/>
        </w:tabs>
        <w:suppressAutoHyphens/>
        <w:spacing w:after="0" w:line="240" w:lineRule="auto"/>
        <w:ind w:firstLine="851"/>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lastRenderedPageBreak/>
        <w:t xml:space="preserve">- Стратегии развития воспитания в Российской Федерации на период до 2025 года, утвержденной </w:t>
      </w:r>
      <w:r w:rsidR="0087551B" w:rsidRPr="009F2B3C">
        <w:rPr>
          <w:rFonts w:ascii="Times New Roman" w:eastAsia="Times New Roman" w:hAnsi="Times New Roman" w:cs="Times New Roman"/>
          <w:color w:val="00000A"/>
          <w:kern w:val="1"/>
          <w:sz w:val="24"/>
          <w:szCs w:val="24"/>
          <w:lang w:eastAsia="ru-RU"/>
        </w:rPr>
        <w:t>распоряжением Правительства</w:t>
      </w:r>
      <w:r w:rsidRPr="009F2B3C">
        <w:rPr>
          <w:rFonts w:ascii="Times New Roman" w:eastAsia="Times New Roman" w:hAnsi="Times New Roman" w:cs="Times New Roman"/>
          <w:color w:val="00000A"/>
          <w:kern w:val="1"/>
          <w:sz w:val="24"/>
          <w:szCs w:val="24"/>
          <w:lang w:eastAsia="ru-RU"/>
        </w:rPr>
        <w:t xml:space="preserve"> от 29.05.2015 № 996-р. </w:t>
      </w:r>
    </w:p>
    <w:p w14:paraId="1774D9D7" w14:textId="27C704BF" w:rsidR="00B7724C" w:rsidRPr="009F2B3C" w:rsidRDefault="002F16A9" w:rsidP="009F2B3C">
      <w:pPr>
        <w:tabs>
          <w:tab w:val="left" w:pos="6660"/>
        </w:tabs>
        <w:suppressAutoHyphens/>
        <w:spacing w:after="0" w:line="240" w:lineRule="auto"/>
        <w:ind w:firstLine="851"/>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b/>
          <w:color w:val="00000A"/>
          <w:kern w:val="1"/>
          <w:sz w:val="24"/>
          <w:szCs w:val="24"/>
          <w:lang w:eastAsia="ru-RU"/>
        </w:rPr>
        <w:t>Цель курса:</w:t>
      </w:r>
      <w:r w:rsidRPr="009F2B3C">
        <w:rPr>
          <w:rFonts w:ascii="Times New Roman" w:eastAsia="Times New Roman" w:hAnsi="Times New Roman" w:cs="Times New Roman"/>
          <w:color w:val="00000A"/>
          <w:kern w:val="1"/>
          <w:sz w:val="24"/>
          <w:szCs w:val="24"/>
          <w:lang w:eastAsia="ru-RU"/>
        </w:rPr>
        <w:t xml:space="preserve"> формирование взглядов школьников на основе национальных ценностей через изучение центральных тем – патриотизм, гражданственность, историческое просвещение, нравственность, экология.</w:t>
      </w:r>
    </w:p>
    <w:p w14:paraId="3AEB1F34" w14:textId="77777777" w:rsidR="002F16A9" w:rsidRPr="009F2B3C" w:rsidRDefault="002F16A9" w:rsidP="009F2B3C">
      <w:pPr>
        <w:tabs>
          <w:tab w:val="left" w:pos="6660"/>
        </w:tabs>
        <w:suppressAutoHyphens/>
        <w:spacing w:after="0" w:line="240" w:lineRule="auto"/>
        <w:ind w:firstLine="851"/>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b/>
          <w:color w:val="00000A"/>
          <w:kern w:val="1"/>
          <w:sz w:val="24"/>
          <w:szCs w:val="24"/>
          <w:lang w:eastAsia="ru-RU"/>
        </w:rPr>
        <w:t>Основные задачи:</w:t>
      </w:r>
      <w:r w:rsidRPr="009F2B3C">
        <w:rPr>
          <w:rFonts w:ascii="Times New Roman" w:eastAsia="Times New Roman" w:hAnsi="Times New Roman" w:cs="Times New Roman"/>
          <w:color w:val="00000A"/>
          <w:kern w:val="1"/>
          <w:sz w:val="24"/>
          <w:szCs w:val="24"/>
          <w:lang w:eastAsia="ru-RU"/>
        </w:rPr>
        <w:t xml:space="preserve"> </w:t>
      </w:r>
    </w:p>
    <w:p w14:paraId="622A2106" w14:textId="77777777" w:rsidR="00DA64E8" w:rsidRPr="009F2B3C" w:rsidRDefault="002F16A9" w:rsidP="009F2B3C">
      <w:pPr>
        <w:tabs>
          <w:tab w:val="left" w:pos="6660"/>
        </w:tabs>
        <w:suppressAutoHyphens/>
        <w:spacing w:after="0" w:line="240" w:lineRule="auto"/>
        <w:ind w:firstLine="851"/>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воспитание активной гражданской позиции, духовно-нравственное   и патриотическое воспитание на о</w:t>
      </w:r>
      <w:r w:rsidR="00DA64E8" w:rsidRPr="009F2B3C">
        <w:rPr>
          <w:rFonts w:ascii="Times New Roman" w:eastAsia="Times New Roman" w:hAnsi="Times New Roman" w:cs="Times New Roman"/>
          <w:color w:val="00000A"/>
          <w:kern w:val="1"/>
          <w:sz w:val="24"/>
          <w:szCs w:val="24"/>
          <w:lang w:eastAsia="ru-RU"/>
        </w:rPr>
        <w:t xml:space="preserve">снове национальных ценностей; </w:t>
      </w:r>
    </w:p>
    <w:p w14:paraId="706AA497" w14:textId="77777777" w:rsidR="00DA64E8" w:rsidRPr="009F2B3C" w:rsidRDefault="00DA64E8" w:rsidP="009F2B3C">
      <w:pPr>
        <w:tabs>
          <w:tab w:val="left" w:pos="6660"/>
        </w:tabs>
        <w:suppressAutoHyphens/>
        <w:spacing w:after="0" w:line="240" w:lineRule="auto"/>
        <w:ind w:firstLine="851"/>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 </w:t>
      </w:r>
      <w:r w:rsidR="002F16A9" w:rsidRPr="009F2B3C">
        <w:rPr>
          <w:rFonts w:ascii="Times New Roman" w:eastAsia="Times New Roman" w:hAnsi="Times New Roman" w:cs="Times New Roman"/>
          <w:color w:val="00000A"/>
          <w:kern w:val="1"/>
          <w:sz w:val="24"/>
          <w:szCs w:val="24"/>
          <w:lang w:eastAsia="ru-RU"/>
        </w:rPr>
        <w:t>совершенствование навыков общения со сверстниками и коммуник</w:t>
      </w:r>
      <w:r w:rsidRPr="009F2B3C">
        <w:rPr>
          <w:rFonts w:ascii="Times New Roman" w:eastAsia="Times New Roman" w:hAnsi="Times New Roman" w:cs="Times New Roman"/>
          <w:color w:val="00000A"/>
          <w:kern w:val="1"/>
          <w:sz w:val="24"/>
          <w:szCs w:val="24"/>
          <w:lang w:eastAsia="ru-RU"/>
        </w:rPr>
        <w:t xml:space="preserve">ативных умений; </w:t>
      </w:r>
    </w:p>
    <w:p w14:paraId="36EC999A" w14:textId="654876A4" w:rsidR="00DA64E8" w:rsidRPr="009F2B3C" w:rsidRDefault="00DA64E8" w:rsidP="009F2B3C">
      <w:pPr>
        <w:tabs>
          <w:tab w:val="left" w:pos="6660"/>
        </w:tabs>
        <w:suppressAutoHyphens/>
        <w:spacing w:after="0" w:line="240" w:lineRule="auto"/>
        <w:ind w:firstLine="851"/>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  </w:t>
      </w:r>
      <w:r w:rsidR="002F16A9" w:rsidRPr="009F2B3C">
        <w:rPr>
          <w:rFonts w:ascii="Times New Roman" w:eastAsia="Times New Roman" w:hAnsi="Times New Roman" w:cs="Times New Roman"/>
          <w:color w:val="00000A"/>
          <w:kern w:val="1"/>
          <w:sz w:val="24"/>
          <w:szCs w:val="24"/>
          <w:lang w:eastAsia="ru-RU"/>
        </w:rPr>
        <w:t>повышение общей культуры обучающихся, углубление их интереса к изучению и сохранению истории и к</w:t>
      </w:r>
      <w:r w:rsidRPr="009F2B3C">
        <w:rPr>
          <w:rFonts w:ascii="Times New Roman" w:eastAsia="Times New Roman" w:hAnsi="Times New Roman" w:cs="Times New Roman"/>
          <w:color w:val="00000A"/>
          <w:kern w:val="1"/>
          <w:sz w:val="24"/>
          <w:szCs w:val="24"/>
          <w:lang w:eastAsia="ru-RU"/>
        </w:rPr>
        <w:t xml:space="preserve">ультуры родного края, России; </w:t>
      </w:r>
    </w:p>
    <w:p w14:paraId="7B7E969C" w14:textId="77777777" w:rsidR="00DA64E8" w:rsidRPr="009F2B3C" w:rsidRDefault="00DA64E8" w:rsidP="009F2B3C">
      <w:pPr>
        <w:tabs>
          <w:tab w:val="left" w:pos="6660"/>
        </w:tabs>
        <w:suppressAutoHyphens/>
        <w:spacing w:after="0" w:line="240" w:lineRule="auto"/>
        <w:ind w:firstLine="851"/>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 </w:t>
      </w:r>
      <w:r w:rsidR="002F16A9" w:rsidRPr="009F2B3C">
        <w:rPr>
          <w:rFonts w:ascii="Times New Roman" w:eastAsia="Times New Roman" w:hAnsi="Times New Roman" w:cs="Times New Roman"/>
          <w:color w:val="00000A"/>
          <w:kern w:val="1"/>
          <w:sz w:val="24"/>
          <w:szCs w:val="24"/>
          <w:lang w:eastAsia="ru-RU"/>
        </w:rPr>
        <w:t>развитие навыков совместной деятельности со сверстниками, становление качеств, обеспечивающих успешность участи</w:t>
      </w:r>
      <w:r w:rsidRPr="009F2B3C">
        <w:rPr>
          <w:rFonts w:ascii="Times New Roman" w:eastAsia="Times New Roman" w:hAnsi="Times New Roman" w:cs="Times New Roman"/>
          <w:color w:val="00000A"/>
          <w:kern w:val="1"/>
          <w:sz w:val="24"/>
          <w:szCs w:val="24"/>
          <w:lang w:eastAsia="ru-RU"/>
        </w:rPr>
        <w:t xml:space="preserve">я в коллективной деятельности; </w:t>
      </w:r>
    </w:p>
    <w:p w14:paraId="3DDA6240" w14:textId="3200B1F9" w:rsidR="002F16A9" w:rsidRPr="009F2B3C" w:rsidRDefault="00DA64E8" w:rsidP="009F2B3C">
      <w:pPr>
        <w:tabs>
          <w:tab w:val="left" w:pos="6660"/>
        </w:tabs>
        <w:suppressAutoHyphens/>
        <w:spacing w:after="0" w:line="240" w:lineRule="auto"/>
        <w:ind w:firstLine="851"/>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  </w:t>
      </w:r>
      <w:r w:rsidR="002F16A9" w:rsidRPr="009F2B3C">
        <w:rPr>
          <w:rFonts w:ascii="Times New Roman" w:eastAsia="Times New Roman" w:hAnsi="Times New Roman" w:cs="Times New Roman"/>
          <w:color w:val="00000A"/>
          <w:kern w:val="1"/>
          <w:sz w:val="24"/>
          <w:szCs w:val="24"/>
          <w:lang w:eastAsia="ru-RU"/>
        </w:rPr>
        <w:t xml:space="preserve"> формирование культуры поведения в информационной среде. </w:t>
      </w:r>
    </w:p>
    <w:p w14:paraId="1B408C1C" w14:textId="5D8E639F" w:rsidR="00DA64E8" w:rsidRPr="009F2B3C" w:rsidRDefault="00DA64E8" w:rsidP="009F2B3C">
      <w:pPr>
        <w:tabs>
          <w:tab w:val="left" w:pos="6660"/>
        </w:tabs>
        <w:suppressAutoHyphens/>
        <w:spacing w:after="0" w:line="240" w:lineRule="auto"/>
        <w:ind w:firstLine="851"/>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Учебный курс пр</w:t>
      </w:r>
      <w:r w:rsidR="00A23FA2" w:rsidRPr="009F2B3C">
        <w:rPr>
          <w:rFonts w:ascii="Times New Roman" w:eastAsia="Times New Roman" w:hAnsi="Times New Roman" w:cs="Times New Roman"/>
          <w:color w:val="00000A"/>
          <w:kern w:val="1"/>
          <w:sz w:val="24"/>
          <w:szCs w:val="24"/>
          <w:lang w:eastAsia="ru-RU"/>
        </w:rPr>
        <w:t>едназначен для обучающихся 1– 12</w:t>
      </w:r>
      <w:r w:rsidRPr="009F2B3C">
        <w:rPr>
          <w:rFonts w:ascii="Times New Roman" w:eastAsia="Times New Roman" w:hAnsi="Times New Roman" w:cs="Times New Roman"/>
          <w:color w:val="00000A"/>
          <w:kern w:val="1"/>
          <w:sz w:val="24"/>
          <w:szCs w:val="24"/>
          <w:lang w:eastAsia="ru-RU"/>
        </w:rPr>
        <w:t xml:space="preserve">-х классов и рассчитан на 1 час в неделю/33 часа (1-е классы) - 34 часа (2- 9 классы) в год в каждом классе. Внеурочные занятия из цикла «Разговоры о важном» спланированы с учетом требований АООП УО, особых образовательных потребностей обучающихся. </w:t>
      </w:r>
    </w:p>
    <w:p w14:paraId="6C172E0A" w14:textId="77777777" w:rsidR="009F2B3C" w:rsidRDefault="009F2B3C" w:rsidP="009F2B3C">
      <w:pPr>
        <w:tabs>
          <w:tab w:val="left" w:pos="6660"/>
        </w:tabs>
        <w:suppressAutoHyphens/>
        <w:spacing w:after="0" w:line="240" w:lineRule="auto"/>
        <w:ind w:firstLine="851"/>
        <w:jc w:val="center"/>
        <w:rPr>
          <w:rFonts w:ascii="Times New Roman" w:eastAsia="Times New Roman" w:hAnsi="Times New Roman" w:cs="Times New Roman"/>
          <w:b/>
          <w:color w:val="00000A"/>
          <w:kern w:val="1"/>
          <w:sz w:val="24"/>
          <w:szCs w:val="24"/>
          <w:lang w:eastAsia="ru-RU"/>
        </w:rPr>
      </w:pPr>
    </w:p>
    <w:p w14:paraId="742E2504" w14:textId="017E79E6" w:rsidR="00DA64E8" w:rsidRPr="009F2B3C" w:rsidRDefault="00DA64E8" w:rsidP="009F2B3C">
      <w:pPr>
        <w:tabs>
          <w:tab w:val="left" w:pos="6660"/>
        </w:tabs>
        <w:suppressAutoHyphens/>
        <w:spacing w:after="0" w:line="240" w:lineRule="auto"/>
        <w:ind w:firstLine="851"/>
        <w:jc w:val="center"/>
        <w:rPr>
          <w:rFonts w:ascii="Times New Roman" w:eastAsia="Times New Roman" w:hAnsi="Times New Roman" w:cs="Times New Roman"/>
          <w:b/>
          <w:color w:val="00000A"/>
          <w:kern w:val="1"/>
          <w:sz w:val="24"/>
          <w:szCs w:val="24"/>
          <w:lang w:eastAsia="ru-RU"/>
        </w:rPr>
      </w:pPr>
      <w:r w:rsidRPr="009F2B3C">
        <w:rPr>
          <w:rFonts w:ascii="Times New Roman" w:eastAsia="Times New Roman" w:hAnsi="Times New Roman" w:cs="Times New Roman"/>
          <w:b/>
          <w:color w:val="00000A"/>
          <w:kern w:val="1"/>
          <w:sz w:val="24"/>
          <w:szCs w:val="24"/>
          <w:lang w:eastAsia="ru-RU"/>
        </w:rPr>
        <w:t>Содержание курса внеурочной деятельности</w:t>
      </w:r>
    </w:p>
    <w:p w14:paraId="5003B5DC" w14:textId="60031F8F" w:rsidR="00B7724C" w:rsidRPr="009F2B3C" w:rsidRDefault="00DA64E8" w:rsidP="009F2B3C">
      <w:pPr>
        <w:tabs>
          <w:tab w:val="left" w:pos="6660"/>
        </w:tabs>
        <w:suppressAutoHyphens/>
        <w:spacing w:after="0" w:line="240" w:lineRule="auto"/>
        <w:ind w:firstLine="851"/>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Содержание курса «Разговоры о важном» направлено на формирование у обучающихся ценностных установок, в числе которых – созидание, патриотизм и стремление к межнациональному единству. Темы занятий приурочены к государственным праздникам, знаменательным датам, традиционным праздникам, годовщинам со дня рождения известных людей – ученых, писателей, государственных деятелей и деятелей культуры:</w:t>
      </w:r>
    </w:p>
    <w:p w14:paraId="49308A10" w14:textId="77777777" w:rsidR="00DA64E8" w:rsidRPr="009F2B3C" w:rsidRDefault="00DA64E8" w:rsidP="009F2B3C">
      <w:pPr>
        <w:tabs>
          <w:tab w:val="left" w:pos="6660"/>
        </w:tabs>
        <w:suppressAutoHyphens/>
        <w:spacing w:after="0" w:line="240" w:lineRule="auto"/>
        <w:ind w:firstLine="709"/>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1. День знаний </w:t>
      </w:r>
    </w:p>
    <w:p w14:paraId="757B3BAD" w14:textId="77777777" w:rsidR="00DA64E8" w:rsidRPr="009F2B3C" w:rsidRDefault="00DA64E8" w:rsidP="009F2B3C">
      <w:pPr>
        <w:tabs>
          <w:tab w:val="left" w:pos="6660"/>
        </w:tabs>
        <w:suppressAutoHyphens/>
        <w:spacing w:after="0" w:line="240" w:lineRule="auto"/>
        <w:ind w:firstLine="709"/>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2. Наша страна – Россия </w:t>
      </w:r>
    </w:p>
    <w:p w14:paraId="786441EC" w14:textId="77777777" w:rsidR="00DA64E8" w:rsidRPr="009F2B3C" w:rsidRDefault="00DA64E8" w:rsidP="009F2B3C">
      <w:pPr>
        <w:tabs>
          <w:tab w:val="left" w:pos="6660"/>
        </w:tabs>
        <w:suppressAutoHyphens/>
        <w:spacing w:after="0" w:line="240" w:lineRule="auto"/>
        <w:ind w:firstLine="709"/>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3. 165 лет со дня рождения К.Э. Циолковского</w:t>
      </w:r>
    </w:p>
    <w:p w14:paraId="466379FC" w14:textId="77777777" w:rsidR="00DA64E8" w:rsidRPr="009F2B3C" w:rsidRDefault="00DA64E8" w:rsidP="009F2B3C">
      <w:pPr>
        <w:tabs>
          <w:tab w:val="left" w:pos="6660"/>
        </w:tabs>
        <w:suppressAutoHyphens/>
        <w:spacing w:after="0" w:line="240" w:lineRule="auto"/>
        <w:ind w:firstLine="709"/>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4. День пожилого человека </w:t>
      </w:r>
    </w:p>
    <w:p w14:paraId="7D411A5B" w14:textId="77777777" w:rsidR="00DA64E8" w:rsidRPr="009F2B3C" w:rsidRDefault="00DA64E8" w:rsidP="009F2B3C">
      <w:pPr>
        <w:tabs>
          <w:tab w:val="left" w:pos="6660"/>
        </w:tabs>
        <w:suppressAutoHyphens/>
        <w:spacing w:after="0" w:line="240" w:lineRule="auto"/>
        <w:ind w:firstLine="709"/>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5. День учителя </w:t>
      </w:r>
    </w:p>
    <w:p w14:paraId="3445D41C" w14:textId="77777777" w:rsidR="00DA64E8" w:rsidRPr="009F2B3C" w:rsidRDefault="00DA64E8" w:rsidP="009F2B3C">
      <w:pPr>
        <w:tabs>
          <w:tab w:val="left" w:pos="6660"/>
        </w:tabs>
        <w:suppressAutoHyphens/>
        <w:spacing w:after="0" w:line="240" w:lineRule="auto"/>
        <w:ind w:firstLine="709"/>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6. День отца  </w:t>
      </w:r>
    </w:p>
    <w:p w14:paraId="384AA3B5" w14:textId="77777777" w:rsidR="00DA64E8" w:rsidRPr="009F2B3C" w:rsidRDefault="00DA64E8" w:rsidP="009F2B3C">
      <w:pPr>
        <w:tabs>
          <w:tab w:val="left" w:pos="6660"/>
        </w:tabs>
        <w:suppressAutoHyphens/>
        <w:spacing w:after="0" w:line="240" w:lineRule="auto"/>
        <w:ind w:firstLine="709"/>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7. День музыки </w:t>
      </w:r>
    </w:p>
    <w:p w14:paraId="517909ED" w14:textId="77777777" w:rsidR="00DA64E8" w:rsidRPr="009F2B3C" w:rsidRDefault="00DA64E8" w:rsidP="009F2B3C">
      <w:pPr>
        <w:tabs>
          <w:tab w:val="left" w:pos="6660"/>
        </w:tabs>
        <w:suppressAutoHyphens/>
        <w:spacing w:after="0" w:line="240" w:lineRule="auto"/>
        <w:ind w:firstLine="709"/>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8. Международный день школьных библиотек </w:t>
      </w:r>
    </w:p>
    <w:p w14:paraId="335D6CF3" w14:textId="77777777" w:rsidR="00DA64E8" w:rsidRPr="009F2B3C" w:rsidRDefault="00DA64E8" w:rsidP="009F2B3C">
      <w:pPr>
        <w:tabs>
          <w:tab w:val="left" w:pos="6660"/>
        </w:tabs>
        <w:suppressAutoHyphens/>
        <w:spacing w:after="0" w:line="240" w:lineRule="auto"/>
        <w:ind w:firstLine="709"/>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9. День народного единства </w:t>
      </w:r>
    </w:p>
    <w:p w14:paraId="29817A79" w14:textId="77777777" w:rsidR="00DA64E8" w:rsidRPr="009F2B3C" w:rsidRDefault="00DA64E8" w:rsidP="009F2B3C">
      <w:pPr>
        <w:tabs>
          <w:tab w:val="left" w:pos="6660"/>
        </w:tabs>
        <w:suppressAutoHyphens/>
        <w:spacing w:after="0" w:line="240" w:lineRule="auto"/>
        <w:ind w:firstLine="709"/>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10. Мы разные, мы вместе </w:t>
      </w:r>
    </w:p>
    <w:p w14:paraId="4138AA7D" w14:textId="77777777" w:rsidR="00DA64E8" w:rsidRPr="009F2B3C" w:rsidRDefault="00DA64E8" w:rsidP="009F2B3C">
      <w:pPr>
        <w:tabs>
          <w:tab w:val="left" w:pos="6660"/>
        </w:tabs>
        <w:suppressAutoHyphens/>
        <w:spacing w:after="0" w:line="240" w:lineRule="auto"/>
        <w:ind w:firstLine="709"/>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11. День матери </w:t>
      </w:r>
    </w:p>
    <w:p w14:paraId="08D4EB18" w14:textId="77777777" w:rsidR="00DA64E8" w:rsidRPr="009F2B3C" w:rsidRDefault="00DA64E8" w:rsidP="009F2B3C">
      <w:pPr>
        <w:tabs>
          <w:tab w:val="left" w:pos="6660"/>
        </w:tabs>
        <w:suppressAutoHyphens/>
        <w:spacing w:after="0" w:line="240" w:lineRule="auto"/>
        <w:ind w:firstLine="709"/>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12. Символы России </w:t>
      </w:r>
    </w:p>
    <w:p w14:paraId="530A16C8" w14:textId="77777777" w:rsidR="00DA64E8" w:rsidRPr="009F2B3C" w:rsidRDefault="00DA64E8" w:rsidP="009F2B3C">
      <w:pPr>
        <w:tabs>
          <w:tab w:val="left" w:pos="6660"/>
        </w:tabs>
        <w:suppressAutoHyphens/>
        <w:spacing w:after="0" w:line="240" w:lineRule="auto"/>
        <w:ind w:firstLine="709"/>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13. Традиционные семейные ценности </w:t>
      </w:r>
    </w:p>
    <w:p w14:paraId="640EE94A" w14:textId="77777777" w:rsidR="00DA64E8" w:rsidRPr="009F2B3C" w:rsidRDefault="00DA64E8" w:rsidP="009F2B3C">
      <w:pPr>
        <w:tabs>
          <w:tab w:val="left" w:pos="6660"/>
        </w:tabs>
        <w:suppressAutoHyphens/>
        <w:spacing w:after="0" w:line="240" w:lineRule="auto"/>
        <w:ind w:firstLine="709"/>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14. День Героев Отечества </w:t>
      </w:r>
    </w:p>
    <w:p w14:paraId="6C6AC6E4" w14:textId="77777777" w:rsidR="00DA64E8" w:rsidRPr="009F2B3C" w:rsidRDefault="00DA64E8" w:rsidP="009F2B3C">
      <w:pPr>
        <w:tabs>
          <w:tab w:val="left" w:pos="6660"/>
        </w:tabs>
        <w:suppressAutoHyphens/>
        <w:spacing w:after="0" w:line="240" w:lineRule="auto"/>
        <w:ind w:firstLine="709"/>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15. День Конституции </w:t>
      </w:r>
    </w:p>
    <w:p w14:paraId="255D4A48" w14:textId="77777777" w:rsidR="00DA64E8" w:rsidRPr="009F2B3C" w:rsidRDefault="00DA64E8" w:rsidP="009F2B3C">
      <w:pPr>
        <w:tabs>
          <w:tab w:val="left" w:pos="6660"/>
        </w:tabs>
        <w:suppressAutoHyphens/>
        <w:spacing w:after="0" w:line="240" w:lineRule="auto"/>
        <w:ind w:firstLine="709"/>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16. Тема Нового года. Семейные праздники и мечты </w:t>
      </w:r>
    </w:p>
    <w:p w14:paraId="5E559668" w14:textId="77777777" w:rsidR="00DA64E8" w:rsidRPr="009F2B3C" w:rsidRDefault="00DA64E8" w:rsidP="009F2B3C">
      <w:pPr>
        <w:tabs>
          <w:tab w:val="left" w:pos="6660"/>
        </w:tabs>
        <w:suppressAutoHyphens/>
        <w:spacing w:after="0" w:line="240" w:lineRule="auto"/>
        <w:ind w:firstLine="709"/>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17. Рождество </w:t>
      </w:r>
    </w:p>
    <w:p w14:paraId="58CC93F5" w14:textId="77777777" w:rsidR="00DA64E8" w:rsidRPr="009F2B3C" w:rsidRDefault="00DA64E8" w:rsidP="009F2B3C">
      <w:pPr>
        <w:tabs>
          <w:tab w:val="left" w:pos="6660"/>
        </w:tabs>
        <w:suppressAutoHyphens/>
        <w:spacing w:after="0" w:line="240" w:lineRule="auto"/>
        <w:ind w:firstLine="709"/>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18. Цифровая безопасность и гигиена школьника </w:t>
      </w:r>
    </w:p>
    <w:p w14:paraId="73FB7EA4" w14:textId="3B5502DC" w:rsidR="00DA64E8" w:rsidRPr="009F2B3C" w:rsidRDefault="00DA64E8" w:rsidP="009F2B3C">
      <w:pPr>
        <w:tabs>
          <w:tab w:val="left" w:pos="6660"/>
        </w:tabs>
        <w:suppressAutoHyphens/>
        <w:spacing w:after="0" w:line="240" w:lineRule="auto"/>
        <w:ind w:firstLine="709"/>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19. День снятия блокады Ленинграда </w:t>
      </w:r>
    </w:p>
    <w:p w14:paraId="475B7821" w14:textId="77777777" w:rsidR="00DA64E8" w:rsidRPr="009F2B3C" w:rsidRDefault="00DA64E8" w:rsidP="009F2B3C">
      <w:pPr>
        <w:tabs>
          <w:tab w:val="left" w:pos="6660"/>
        </w:tabs>
        <w:suppressAutoHyphens/>
        <w:spacing w:after="0" w:line="240" w:lineRule="auto"/>
        <w:ind w:firstLine="709"/>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20. 160 лет со дня рождения К.С. Станиславского </w:t>
      </w:r>
    </w:p>
    <w:p w14:paraId="2C50E0A1" w14:textId="77777777" w:rsidR="00DA64E8" w:rsidRPr="009F2B3C" w:rsidRDefault="00DA64E8" w:rsidP="009F2B3C">
      <w:pPr>
        <w:tabs>
          <w:tab w:val="left" w:pos="6660"/>
        </w:tabs>
        <w:suppressAutoHyphens/>
        <w:spacing w:after="0" w:line="240" w:lineRule="auto"/>
        <w:ind w:firstLine="709"/>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21. День российской науки </w:t>
      </w:r>
    </w:p>
    <w:p w14:paraId="10907339" w14:textId="77777777" w:rsidR="00DA64E8" w:rsidRPr="009F2B3C" w:rsidRDefault="00DA64E8" w:rsidP="009F2B3C">
      <w:pPr>
        <w:tabs>
          <w:tab w:val="left" w:pos="6660"/>
        </w:tabs>
        <w:suppressAutoHyphens/>
        <w:spacing w:after="0" w:line="240" w:lineRule="auto"/>
        <w:ind w:firstLine="709"/>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22. Россия и мир </w:t>
      </w:r>
    </w:p>
    <w:p w14:paraId="0E6475D3" w14:textId="77777777" w:rsidR="00DA64E8" w:rsidRPr="009F2B3C" w:rsidRDefault="00DA64E8" w:rsidP="009F2B3C">
      <w:pPr>
        <w:tabs>
          <w:tab w:val="left" w:pos="6660"/>
        </w:tabs>
        <w:suppressAutoHyphens/>
        <w:spacing w:after="0" w:line="240" w:lineRule="auto"/>
        <w:ind w:firstLine="709"/>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23. День защитника Отечества </w:t>
      </w:r>
    </w:p>
    <w:p w14:paraId="51420307" w14:textId="77777777" w:rsidR="00DA64E8" w:rsidRPr="009F2B3C" w:rsidRDefault="00DA64E8" w:rsidP="009F2B3C">
      <w:pPr>
        <w:tabs>
          <w:tab w:val="left" w:pos="6660"/>
        </w:tabs>
        <w:suppressAutoHyphens/>
        <w:spacing w:after="0" w:line="240" w:lineRule="auto"/>
        <w:ind w:firstLine="709"/>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24. Забота о каждом </w:t>
      </w:r>
    </w:p>
    <w:p w14:paraId="49149F35" w14:textId="77777777" w:rsidR="00DA64E8" w:rsidRPr="009F2B3C" w:rsidRDefault="00DA64E8" w:rsidP="009F2B3C">
      <w:pPr>
        <w:tabs>
          <w:tab w:val="left" w:pos="6660"/>
        </w:tabs>
        <w:suppressAutoHyphens/>
        <w:spacing w:after="0" w:line="240" w:lineRule="auto"/>
        <w:ind w:firstLine="709"/>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25. Международный женский день </w:t>
      </w:r>
    </w:p>
    <w:p w14:paraId="4495F1E8" w14:textId="77777777" w:rsidR="00DA64E8" w:rsidRPr="009F2B3C" w:rsidRDefault="00DA64E8" w:rsidP="009F2B3C">
      <w:pPr>
        <w:tabs>
          <w:tab w:val="left" w:pos="6660"/>
        </w:tabs>
        <w:suppressAutoHyphens/>
        <w:spacing w:after="0" w:line="240" w:lineRule="auto"/>
        <w:ind w:firstLine="709"/>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lastRenderedPageBreak/>
        <w:t xml:space="preserve">26. 110 лет со дня рождения советского писателя и поэта, автора слов гимнов РФ и СССР С.В. Михалкова </w:t>
      </w:r>
    </w:p>
    <w:p w14:paraId="6839D8C7" w14:textId="77777777" w:rsidR="00DA64E8" w:rsidRPr="009F2B3C" w:rsidRDefault="00DA64E8" w:rsidP="009F2B3C">
      <w:pPr>
        <w:tabs>
          <w:tab w:val="left" w:pos="6660"/>
        </w:tabs>
        <w:suppressAutoHyphens/>
        <w:spacing w:after="0" w:line="240" w:lineRule="auto"/>
        <w:ind w:firstLine="709"/>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27. День воссоединения Крыма с Россией </w:t>
      </w:r>
    </w:p>
    <w:p w14:paraId="030266C0" w14:textId="77777777" w:rsidR="00DA64E8" w:rsidRPr="009F2B3C" w:rsidRDefault="00DA64E8" w:rsidP="009F2B3C">
      <w:pPr>
        <w:tabs>
          <w:tab w:val="left" w:pos="6660"/>
        </w:tabs>
        <w:suppressAutoHyphens/>
        <w:spacing w:after="0" w:line="240" w:lineRule="auto"/>
        <w:ind w:firstLine="709"/>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28. Всемирный день театра </w:t>
      </w:r>
    </w:p>
    <w:p w14:paraId="5B4CE4C3" w14:textId="77777777" w:rsidR="00DA64E8" w:rsidRPr="009F2B3C" w:rsidRDefault="00DA64E8" w:rsidP="009F2B3C">
      <w:pPr>
        <w:tabs>
          <w:tab w:val="left" w:pos="6660"/>
        </w:tabs>
        <w:suppressAutoHyphens/>
        <w:spacing w:after="0" w:line="240" w:lineRule="auto"/>
        <w:ind w:firstLine="709"/>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29. День космонавтики. Мы – первые! </w:t>
      </w:r>
    </w:p>
    <w:p w14:paraId="4BE1E3F0" w14:textId="77777777" w:rsidR="00DA64E8" w:rsidRPr="009F2B3C" w:rsidRDefault="00DA64E8" w:rsidP="009F2B3C">
      <w:pPr>
        <w:tabs>
          <w:tab w:val="left" w:pos="6660"/>
        </w:tabs>
        <w:suppressAutoHyphens/>
        <w:spacing w:after="0" w:line="240" w:lineRule="auto"/>
        <w:ind w:firstLine="709"/>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30. Память о геноциде советского народа нацистами и их пособниками </w:t>
      </w:r>
    </w:p>
    <w:p w14:paraId="70B9669A" w14:textId="77777777" w:rsidR="00DA64E8" w:rsidRPr="009F2B3C" w:rsidRDefault="00DA64E8" w:rsidP="009F2B3C">
      <w:pPr>
        <w:tabs>
          <w:tab w:val="left" w:pos="6660"/>
        </w:tabs>
        <w:suppressAutoHyphens/>
        <w:spacing w:after="0" w:line="240" w:lineRule="auto"/>
        <w:ind w:firstLine="709"/>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31. День Земли </w:t>
      </w:r>
    </w:p>
    <w:p w14:paraId="4A0E2B21" w14:textId="77777777" w:rsidR="00DA64E8" w:rsidRPr="009F2B3C" w:rsidRDefault="00DA64E8" w:rsidP="009F2B3C">
      <w:pPr>
        <w:tabs>
          <w:tab w:val="left" w:pos="6660"/>
        </w:tabs>
        <w:suppressAutoHyphens/>
        <w:spacing w:after="0" w:line="240" w:lineRule="auto"/>
        <w:ind w:firstLine="709"/>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32. День Труда </w:t>
      </w:r>
    </w:p>
    <w:p w14:paraId="441CFEC4" w14:textId="77777777" w:rsidR="00DA64E8" w:rsidRPr="009F2B3C" w:rsidRDefault="00DA64E8" w:rsidP="009F2B3C">
      <w:pPr>
        <w:tabs>
          <w:tab w:val="left" w:pos="6660"/>
        </w:tabs>
        <w:suppressAutoHyphens/>
        <w:spacing w:after="0" w:line="240" w:lineRule="auto"/>
        <w:ind w:firstLine="709"/>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33. День Победы. Бессмертный полк </w:t>
      </w:r>
    </w:p>
    <w:p w14:paraId="72DE9F51" w14:textId="27668078" w:rsidR="00DA64E8" w:rsidRPr="009F2B3C" w:rsidRDefault="00DA64E8" w:rsidP="009F2B3C">
      <w:pPr>
        <w:tabs>
          <w:tab w:val="left" w:pos="6660"/>
        </w:tabs>
        <w:suppressAutoHyphens/>
        <w:spacing w:after="0" w:line="240" w:lineRule="auto"/>
        <w:ind w:firstLine="709"/>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34. День славянской письменности и культуры.</w:t>
      </w:r>
    </w:p>
    <w:p w14:paraId="2088476F" w14:textId="77777777" w:rsidR="00DA64E8" w:rsidRPr="009F2B3C" w:rsidRDefault="00DA64E8" w:rsidP="009F2B3C">
      <w:pPr>
        <w:tabs>
          <w:tab w:val="left" w:pos="6660"/>
        </w:tabs>
        <w:suppressAutoHyphens/>
        <w:spacing w:after="0" w:line="240" w:lineRule="auto"/>
        <w:jc w:val="center"/>
        <w:rPr>
          <w:rFonts w:ascii="Times New Roman" w:eastAsia="Times New Roman" w:hAnsi="Times New Roman" w:cs="Times New Roman"/>
          <w:color w:val="00000A"/>
          <w:kern w:val="1"/>
          <w:sz w:val="24"/>
          <w:szCs w:val="24"/>
          <w:lang w:eastAsia="ru-RU"/>
        </w:rPr>
      </w:pPr>
    </w:p>
    <w:p w14:paraId="3C6EFBFA" w14:textId="77777777" w:rsidR="008A2726" w:rsidRPr="009F2B3C" w:rsidRDefault="008A2726" w:rsidP="009F2B3C">
      <w:pPr>
        <w:tabs>
          <w:tab w:val="left" w:pos="6660"/>
        </w:tabs>
        <w:suppressAutoHyphens/>
        <w:spacing w:after="0" w:line="240" w:lineRule="auto"/>
        <w:jc w:val="center"/>
        <w:rPr>
          <w:rFonts w:ascii="Times New Roman" w:eastAsia="Times New Roman" w:hAnsi="Times New Roman" w:cs="Times New Roman"/>
          <w:b/>
          <w:color w:val="00000A"/>
          <w:kern w:val="1"/>
          <w:sz w:val="24"/>
          <w:szCs w:val="24"/>
          <w:lang w:eastAsia="ru-RU"/>
        </w:rPr>
      </w:pPr>
      <w:r w:rsidRPr="009F2B3C">
        <w:rPr>
          <w:rFonts w:ascii="Times New Roman" w:eastAsia="Times New Roman" w:hAnsi="Times New Roman" w:cs="Times New Roman"/>
          <w:b/>
          <w:color w:val="00000A"/>
          <w:kern w:val="1"/>
          <w:sz w:val="24"/>
          <w:szCs w:val="24"/>
          <w:lang w:eastAsia="ru-RU"/>
        </w:rPr>
        <w:t xml:space="preserve">Планируемые результаты освоения курса внеурочной деятельности  </w:t>
      </w:r>
    </w:p>
    <w:p w14:paraId="672DDA45" w14:textId="7F91F56A" w:rsidR="008A2726" w:rsidRPr="009F2B3C" w:rsidRDefault="008A2726" w:rsidP="009F2B3C">
      <w:pPr>
        <w:tabs>
          <w:tab w:val="left" w:pos="6660"/>
        </w:tabs>
        <w:suppressAutoHyphens/>
        <w:spacing w:after="0" w:line="240" w:lineRule="auto"/>
        <w:jc w:val="center"/>
        <w:rPr>
          <w:rFonts w:ascii="Times New Roman" w:eastAsia="Times New Roman" w:hAnsi="Times New Roman" w:cs="Times New Roman"/>
          <w:b/>
          <w:color w:val="00000A"/>
          <w:kern w:val="1"/>
          <w:sz w:val="24"/>
          <w:szCs w:val="24"/>
          <w:lang w:eastAsia="ru-RU"/>
        </w:rPr>
      </w:pPr>
      <w:r w:rsidRPr="009F2B3C">
        <w:rPr>
          <w:rFonts w:ascii="Times New Roman" w:eastAsia="Times New Roman" w:hAnsi="Times New Roman" w:cs="Times New Roman"/>
          <w:b/>
          <w:color w:val="00000A"/>
          <w:kern w:val="1"/>
          <w:sz w:val="24"/>
          <w:szCs w:val="24"/>
          <w:lang w:eastAsia="ru-RU"/>
        </w:rPr>
        <w:t xml:space="preserve">1- 4 классы </w:t>
      </w:r>
    </w:p>
    <w:p w14:paraId="192FE58E" w14:textId="77777777" w:rsidR="008A2726" w:rsidRPr="009F2B3C" w:rsidRDefault="008A2726" w:rsidP="009F2B3C">
      <w:pPr>
        <w:tabs>
          <w:tab w:val="left" w:pos="6660"/>
        </w:tabs>
        <w:suppressAutoHyphens/>
        <w:spacing w:after="0" w:line="240" w:lineRule="auto"/>
        <w:jc w:val="both"/>
        <w:rPr>
          <w:rFonts w:ascii="Times New Roman" w:eastAsia="Times New Roman" w:hAnsi="Times New Roman" w:cs="Times New Roman"/>
          <w:i/>
          <w:color w:val="00000A"/>
          <w:kern w:val="1"/>
          <w:sz w:val="24"/>
          <w:szCs w:val="24"/>
          <w:lang w:eastAsia="ru-RU"/>
        </w:rPr>
      </w:pPr>
      <w:r w:rsidRPr="009F2B3C">
        <w:rPr>
          <w:rFonts w:ascii="Times New Roman" w:eastAsia="Times New Roman" w:hAnsi="Times New Roman" w:cs="Times New Roman"/>
          <w:i/>
          <w:color w:val="00000A"/>
          <w:kern w:val="1"/>
          <w:sz w:val="24"/>
          <w:szCs w:val="24"/>
          <w:lang w:eastAsia="ru-RU"/>
        </w:rPr>
        <w:t>Личностные результаты:</w:t>
      </w:r>
    </w:p>
    <w:p w14:paraId="021853AD" w14:textId="77777777" w:rsidR="008A2726" w:rsidRPr="009F2B3C" w:rsidRDefault="008A2726"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 -   развитие мотивов учебной деятельности и личностного смысла учения;</w:t>
      </w:r>
    </w:p>
    <w:p w14:paraId="38BDA9CC" w14:textId="77777777" w:rsidR="008A2726" w:rsidRPr="009F2B3C" w:rsidRDefault="008A2726"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 -  формирование заинтересованности в приобретении и расширении знаний и способов действий;</w:t>
      </w:r>
    </w:p>
    <w:p w14:paraId="1382633B" w14:textId="77777777" w:rsidR="008A2726" w:rsidRPr="009F2B3C" w:rsidRDefault="008A2726"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 -  становление ценностного отношения к своей Родине – России; </w:t>
      </w:r>
    </w:p>
    <w:p w14:paraId="17D2C3DA" w14:textId="77777777" w:rsidR="008A2726" w:rsidRPr="009F2B3C" w:rsidRDefault="008A2726"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  уважение к своему и другим народам; </w:t>
      </w:r>
    </w:p>
    <w:p w14:paraId="34A6A4F1" w14:textId="77777777" w:rsidR="008A2726" w:rsidRPr="009F2B3C" w:rsidRDefault="008A2726"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7B3AE455" w14:textId="77777777" w:rsidR="008A2726" w:rsidRPr="009F2B3C" w:rsidRDefault="008A2726"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 -  проявление сопереживания, уважения и доброжелательности; </w:t>
      </w:r>
    </w:p>
    <w:p w14:paraId="2B32AD69" w14:textId="77777777" w:rsidR="008A2726" w:rsidRPr="009F2B3C" w:rsidRDefault="008A2726"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неприятие любых форм поведения, направленных на причинение физического и морального вреда другим людям;</w:t>
      </w:r>
    </w:p>
    <w:p w14:paraId="46E6B56F" w14:textId="77777777" w:rsidR="008A2726" w:rsidRPr="009F2B3C" w:rsidRDefault="008A2726"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 - бережное отношение к природе; </w:t>
      </w:r>
    </w:p>
    <w:p w14:paraId="5F88DF55" w14:textId="77777777" w:rsidR="008A2726" w:rsidRPr="009F2B3C" w:rsidRDefault="008A2726"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  неприятие действий, приносящих вред природе. </w:t>
      </w:r>
    </w:p>
    <w:p w14:paraId="32C037C3" w14:textId="77777777" w:rsidR="008A2726" w:rsidRPr="009F2B3C" w:rsidRDefault="008A2726" w:rsidP="009F2B3C">
      <w:pPr>
        <w:tabs>
          <w:tab w:val="left" w:pos="6660"/>
        </w:tabs>
        <w:suppressAutoHyphens/>
        <w:spacing w:after="0" w:line="240" w:lineRule="auto"/>
        <w:rPr>
          <w:rFonts w:ascii="Times New Roman" w:eastAsia="Times New Roman" w:hAnsi="Times New Roman" w:cs="Times New Roman"/>
          <w:i/>
          <w:color w:val="00000A"/>
          <w:kern w:val="1"/>
          <w:sz w:val="24"/>
          <w:szCs w:val="24"/>
          <w:lang w:eastAsia="ru-RU"/>
        </w:rPr>
      </w:pPr>
      <w:r w:rsidRPr="009F2B3C">
        <w:rPr>
          <w:rFonts w:ascii="Times New Roman" w:eastAsia="Times New Roman" w:hAnsi="Times New Roman" w:cs="Times New Roman"/>
          <w:i/>
          <w:color w:val="00000A"/>
          <w:kern w:val="1"/>
          <w:sz w:val="24"/>
          <w:szCs w:val="24"/>
          <w:lang w:eastAsia="ru-RU"/>
        </w:rPr>
        <w:t>Овладение универсальными учебными коммуникативными действиями:</w:t>
      </w:r>
    </w:p>
    <w:p w14:paraId="651B697F" w14:textId="13280BCF" w:rsidR="008A2726" w:rsidRPr="009F2B3C" w:rsidRDefault="008A2726"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 1) общение: </w:t>
      </w:r>
    </w:p>
    <w:p w14:paraId="18938A89" w14:textId="77777777" w:rsidR="008A2726" w:rsidRPr="009F2B3C" w:rsidRDefault="008A2726"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  проявлять уважительное отношение к собеседнику, соблюдать правила ведения беседы; </w:t>
      </w:r>
    </w:p>
    <w:p w14:paraId="0C33DD55" w14:textId="77777777" w:rsidR="008A2726" w:rsidRPr="009F2B3C" w:rsidRDefault="008A2726"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 создавать небольшие устные тексты (описание, рассуждение, повествование); </w:t>
      </w:r>
    </w:p>
    <w:p w14:paraId="7D5238C9" w14:textId="77777777" w:rsidR="008A2726" w:rsidRPr="009F2B3C" w:rsidRDefault="008A2726"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2) совместная деятельность: </w:t>
      </w:r>
    </w:p>
    <w:p w14:paraId="4D3A9EFE" w14:textId="77777777" w:rsidR="008A2726" w:rsidRPr="009F2B3C" w:rsidRDefault="008A2726"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принимать цель совместной деятельности;</w:t>
      </w:r>
    </w:p>
    <w:p w14:paraId="14FEC2D8" w14:textId="77777777" w:rsidR="008A2726" w:rsidRPr="009F2B3C" w:rsidRDefault="008A2726"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 проявлять готовность выполнять поручения, подчиняться; </w:t>
      </w:r>
    </w:p>
    <w:p w14:paraId="4C687F7F" w14:textId="77777777" w:rsidR="008A2726" w:rsidRPr="009F2B3C" w:rsidRDefault="008A2726"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 ответственно выполнять свою часть работы. </w:t>
      </w:r>
    </w:p>
    <w:p w14:paraId="154C7B63" w14:textId="77777777" w:rsidR="008A2726" w:rsidRPr="009F2B3C" w:rsidRDefault="008A2726"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i/>
          <w:color w:val="00000A"/>
          <w:kern w:val="1"/>
          <w:sz w:val="24"/>
          <w:szCs w:val="24"/>
          <w:lang w:eastAsia="ru-RU"/>
        </w:rPr>
        <w:t xml:space="preserve">Овладение универсальными учебными регулятивными действиями: </w:t>
      </w:r>
    </w:p>
    <w:p w14:paraId="0110848D" w14:textId="77777777" w:rsidR="008A2726" w:rsidRPr="009F2B3C" w:rsidRDefault="008A2726"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1) самоорганизация: </w:t>
      </w:r>
    </w:p>
    <w:p w14:paraId="63E24062" w14:textId="77777777" w:rsidR="008A2726" w:rsidRPr="009F2B3C" w:rsidRDefault="008A2726"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 планировать действия по решению учебной задачи для получения результата; </w:t>
      </w:r>
    </w:p>
    <w:p w14:paraId="12BAB3AD" w14:textId="77777777" w:rsidR="008A2726" w:rsidRPr="009F2B3C" w:rsidRDefault="008A2726"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 выстраивать последовательность выбранных действий. </w:t>
      </w:r>
    </w:p>
    <w:p w14:paraId="4D091C87" w14:textId="77777777" w:rsidR="008A2726" w:rsidRPr="009F2B3C" w:rsidRDefault="008A2726"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2) самоконтроль: </w:t>
      </w:r>
    </w:p>
    <w:p w14:paraId="5D850A6A" w14:textId="77777777" w:rsidR="008A2726" w:rsidRPr="009F2B3C" w:rsidRDefault="008A2726"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 устанавливать причины успеха/неудач учебной деятельности; </w:t>
      </w:r>
    </w:p>
    <w:p w14:paraId="1D8B716C" w14:textId="77777777" w:rsidR="008A2726" w:rsidRPr="009F2B3C" w:rsidRDefault="008A2726"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 корректировать свои учебные действия для преодоления ошибок. </w:t>
      </w:r>
    </w:p>
    <w:p w14:paraId="335FBC2D" w14:textId="77777777" w:rsidR="008A2726" w:rsidRPr="009F2B3C" w:rsidRDefault="008A2726"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i/>
          <w:color w:val="00000A"/>
          <w:kern w:val="1"/>
          <w:sz w:val="24"/>
          <w:szCs w:val="24"/>
          <w:lang w:eastAsia="ru-RU"/>
        </w:rPr>
        <w:t>Предметные результаты</w:t>
      </w:r>
      <w:r w:rsidRPr="009F2B3C">
        <w:rPr>
          <w:rFonts w:ascii="Times New Roman" w:eastAsia="Times New Roman" w:hAnsi="Times New Roman" w:cs="Times New Roman"/>
          <w:color w:val="00000A"/>
          <w:kern w:val="1"/>
          <w:sz w:val="24"/>
          <w:szCs w:val="24"/>
          <w:lang w:eastAsia="ru-RU"/>
        </w:rPr>
        <w:t xml:space="preserve"> </w:t>
      </w:r>
    </w:p>
    <w:p w14:paraId="20DB8112" w14:textId="77777777" w:rsidR="008A2726" w:rsidRPr="009F2B3C" w:rsidRDefault="008A2726"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Сформировано представление: </w:t>
      </w:r>
    </w:p>
    <w:p w14:paraId="53DFF0CB" w14:textId="77777777" w:rsidR="008A2726" w:rsidRPr="009F2B3C" w:rsidRDefault="008A2726"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  символах государства — Флаге, Гербе России, о флаге и гербе субъекта Российской Федерации, в котором находится образовательное учреждение; </w:t>
      </w:r>
    </w:p>
    <w:p w14:paraId="0D06F52D" w14:textId="77777777" w:rsidR="008A2726" w:rsidRPr="009F2B3C" w:rsidRDefault="008A2726"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  народах России, национальных героях и важнейших событиях истории России и ее народов; </w:t>
      </w:r>
    </w:p>
    <w:p w14:paraId="4EF3E96E" w14:textId="77777777" w:rsidR="008A2726" w:rsidRPr="009F2B3C" w:rsidRDefault="008A2726"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  важности физической культуры и спорта для здоровья человека, его образования; </w:t>
      </w:r>
    </w:p>
    <w:p w14:paraId="02CBAC72" w14:textId="77777777" w:rsidR="008A2726" w:rsidRPr="009F2B3C" w:rsidRDefault="008A2726"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  активной роли человека в природе. </w:t>
      </w:r>
    </w:p>
    <w:p w14:paraId="4696597B" w14:textId="77777777" w:rsidR="008A2726" w:rsidRPr="009F2B3C" w:rsidRDefault="008A2726"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Сформировано ценностное отношение: </w:t>
      </w:r>
    </w:p>
    <w:p w14:paraId="251FA8B3" w14:textId="77777777" w:rsidR="008A2726" w:rsidRPr="009F2B3C" w:rsidRDefault="008A2726"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lastRenderedPageBreak/>
        <w:t xml:space="preserve">- к русскому языку как государственному, языку межнационального общения; своему национальному языку и культуре; </w:t>
      </w:r>
    </w:p>
    <w:p w14:paraId="540FB4BA" w14:textId="77777777" w:rsidR="008A2726" w:rsidRPr="009F2B3C" w:rsidRDefault="008A2726"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  семье и семейным традициям; </w:t>
      </w:r>
    </w:p>
    <w:p w14:paraId="77CD4782" w14:textId="77777777" w:rsidR="008A2726" w:rsidRPr="009F2B3C" w:rsidRDefault="008A2726"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 учебе, труду и творчеству; </w:t>
      </w:r>
    </w:p>
    <w:p w14:paraId="51FC15D0" w14:textId="77777777" w:rsidR="00F543E1" w:rsidRPr="009F2B3C" w:rsidRDefault="008A2726"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 своему здоровью, здоровью родителей (законных представителей), членов своей семьи, педагогов, сверстников; </w:t>
      </w:r>
    </w:p>
    <w:p w14:paraId="74D4C5B0" w14:textId="77777777" w:rsidR="00F543E1" w:rsidRPr="009F2B3C" w:rsidRDefault="00F543E1"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 </w:t>
      </w:r>
      <w:r w:rsidR="008A2726" w:rsidRPr="009F2B3C">
        <w:rPr>
          <w:rFonts w:ascii="Times New Roman" w:eastAsia="Times New Roman" w:hAnsi="Times New Roman" w:cs="Times New Roman"/>
          <w:color w:val="00000A"/>
          <w:kern w:val="1"/>
          <w:sz w:val="24"/>
          <w:szCs w:val="24"/>
          <w:lang w:eastAsia="ru-RU"/>
        </w:rPr>
        <w:t xml:space="preserve">природе и всем формам жизни. </w:t>
      </w:r>
    </w:p>
    <w:p w14:paraId="19768267" w14:textId="77777777" w:rsidR="00F543E1" w:rsidRPr="009F2B3C" w:rsidRDefault="008A2726"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Сформирован интерес: </w:t>
      </w:r>
    </w:p>
    <w:p w14:paraId="13A74ACB" w14:textId="77777777" w:rsidR="00F543E1" w:rsidRPr="009F2B3C" w:rsidRDefault="00F543E1"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 </w:t>
      </w:r>
      <w:r w:rsidR="008A2726" w:rsidRPr="009F2B3C">
        <w:rPr>
          <w:rFonts w:ascii="Times New Roman" w:eastAsia="Times New Roman" w:hAnsi="Times New Roman" w:cs="Times New Roman"/>
          <w:color w:val="00000A"/>
          <w:kern w:val="1"/>
          <w:sz w:val="24"/>
          <w:szCs w:val="24"/>
          <w:lang w:eastAsia="ru-RU"/>
        </w:rPr>
        <w:t xml:space="preserve">к чтению, произведениям искусства, театру, музыке, выставкам и т. п.; </w:t>
      </w:r>
    </w:p>
    <w:p w14:paraId="4875D5BA" w14:textId="77777777" w:rsidR="00F543E1" w:rsidRPr="009F2B3C" w:rsidRDefault="00F543E1"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 </w:t>
      </w:r>
      <w:r w:rsidR="008A2726" w:rsidRPr="009F2B3C">
        <w:rPr>
          <w:rFonts w:ascii="Times New Roman" w:eastAsia="Times New Roman" w:hAnsi="Times New Roman" w:cs="Times New Roman"/>
          <w:color w:val="00000A"/>
          <w:kern w:val="1"/>
          <w:sz w:val="24"/>
          <w:szCs w:val="24"/>
          <w:lang w:eastAsia="ru-RU"/>
        </w:rPr>
        <w:t xml:space="preserve">государственным праздникам и важнейшим событиям в жизни России, в жизни родного города; </w:t>
      </w:r>
    </w:p>
    <w:p w14:paraId="0D7C12DC" w14:textId="77777777" w:rsidR="00F543E1" w:rsidRPr="009F2B3C" w:rsidRDefault="00F543E1"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 </w:t>
      </w:r>
      <w:r w:rsidR="008A2726" w:rsidRPr="009F2B3C">
        <w:rPr>
          <w:rFonts w:ascii="Times New Roman" w:eastAsia="Times New Roman" w:hAnsi="Times New Roman" w:cs="Times New Roman"/>
          <w:color w:val="00000A"/>
          <w:kern w:val="1"/>
          <w:sz w:val="24"/>
          <w:szCs w:val="24"/>
          <w:lang w:eastAsia="ru-RU"/>
        </w:rPr>
        <w:t xml:space="preserve">природе, природным явлениям и формам жизни; </w:t>
      </w:r>
    </w:p>
    <w:p w14:paraId="213DFB4A" w14:textId="77777777" w:rsidR="00F543E1" w:rsidRPr="009F2B3C" w:rsidRDefault="00F543E1"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 </w:t>
      </w:r>
      <w:r w:rsidR="008A2726" w:rsidRPr="009F2B3C">
        <w:rPr>
          <w:rFonts w:ascii="Times New Roman" w:eastAsia="Times New Roman" w:hAnsi="Times New Roman" w:cs="Times New Roman"/>
          <w:color w:val="00000A"/>
          <w:kern w:val="1"/>
          <w:sz w:val="24"/>
          <w:szCs w:val="24"/>
          <w:lang w:eastAsia="ru-RU"/>
        </w:rPr>
        <w:t xml:space="preserve">художественному творчеству. </w:t>
      </w:r>
    </w:p>
    <w:p w14:paraId="67AB2492" w14:textId="61DE0D4A" w:rsidR="008A2726" w:rsidRPr="009F2B3C" w:rsidRDefault="008A2726"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Сформированы умения: </w:t>
      </w:r>
    </w:p>
    <w:p w14:paraId="1EB0ADB2" w14:textId="77777777" w:rsidR="00F543E1" w:rsidRPr="009F2B3C" w:rsidRDefault="008A2726"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   устанавливать дружеские взаимоотношения в коллективе, основанные на взаимопомощи и взаимной поддержке; </w:t>
      </w:r>
    </w:p>
    <w:p w14:paraId="6E725055" w14:textId="77777777" w:rsidR="00F543E1" w:rsidRPr="009F2B3C" w:rsidRDefault="008A2726"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   проявлять бережное, гуманное отношение ко всему живому; </w:t>
      </w:r>
    </w:p>
    <w:p w14:paraId="37A91D64" w14:textId="77777777" w:rsidR="00F543E1" w:rsidRPr="009F2B3C" w:rsidRDefault="00F543E1"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  </w:t>
      </w:r>
      <w:r w:rsidR="008A2726" w:rsidRPr="009F2B3C">
        <w:rPr>
          <w:rFonts w:ascii="Times New Roman" w:eastAsia="Times New Roman" w:hAnsi="Times New Roman" w:cs="Times New Roman"/>
          <w:color w:val="00000A"/>
          <w:kern w:val="1"/>
          <w:sz w:val="24"/>
          <w:szCs w:val="24"/>
          <w:lang w:eastAsia="ru-RU"/>
        </w:rPr>
        <w:t xml:space="preserve">соблюдать общепринятые нормы поведения в обществе; </w:t>
      </w:r>
    </w:p>
    <w:p w14:paraId="41C49011" w14:textId="77777777" w:rsidR="00F543E1" w:rsidRPr="009F2B3C" w:rsidRDefault="00F543E1"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 </w:t>
      </w:r>
      <w:r w:rsidR="008A2726" w:rsidRPr="009F2B3C">
        <w:rPr>
          <w:rFonts w:ascii="Times New Roman" w:eastAsia="Times New Roman" w:hAnsi="Times New Roman" w:cs="Times New Roman"/>
          <w:color w:val="00000A"/>
          <w:kern w:val="1"/>
          <w:sz w:val="24"/>
          <w:szCs w:val="24"/>
          <w:lang w:eastAsia="ru-RU"/>
        </w:rPr>
        <w:t xml:space="preserve"> распознавать асоциальные поступки, уметь противостоять им; проявлять отрицательное отношение к аморальным поступкам, грубости, оскорбительным словам и действиям. </w:t>
      </w:r>
    </w:p>
    <w:p w14:paraId="55A13BAB" w14:textId="77777777" w:rsidR="0087551B" w:rsidRDefault="0087551B" w:rsidP="009F2B3C">
      <w:pPr>
        <w:tabs>
          <w:tab w:val="left" w:pos="6660"/>
        </w:tabs>
        <w:suppressAutoHyphens/>
        <w:spacing w:after="0" w:line="240" w:lineRule="auto"/>
        <w:jc w:val="center"/>
        <w:rPr>
          <w:rFonts w:ascii="Times New Roman" w:eastAsia="Times New Roman" w:hAnsi="Times New Roman" w:cs="Times New Roman"/>
          <w:b/>
          <w:color w:val="00000A"/>
          <w:kern w:val="1"/>
          <w:sz w:val="24"/>
          <w:szCs w:val="24"/>
          <w:lang w:eastAsia="ru-RU"/>
        </w:rPr>
      </w:pPr>
    </w:p>
    <w:p w14:paraId="437BF18D" w14:textId="09A337D2" w:rsidR="00F543E1" w:rsidRPr="009F2B3C" w:rsidRDefault="00F543E1" w:rsidP="009F2B3C">
      <w:pPr>
        <w:tabs>
          <w:tab w:val="left" w:pos="6660"/>
        </w:tabs>
        <w:suppressAutoHyphens/>
        <w:spacing w:after="0" w:line="240" w:lineRule="auto"/>
        <w:jc w:val="center"/>
        <w:rPr>
          <w:rFonts w:ascii="Times New Roman" w:eastAsia="Times New Roman" w:hAnsi="Times New Roman" w:cs="Times New Roman"/>
          <w:b/>
          <w:color w:val="00000A"/>
          <w:kern w:val="1"/>
          <w:sz w:val="24"/>
          <w:szCs w:val="24"/>
          <w:lang w:eastAsia="ru-RU"/>
        </w:rPr>
      </w:pPr>
      <w:r w:rsidRPr="009F2B3C">
        <w:rPr>
          <w:rFonts w:ascii="Times New Roman" w:eastAsia="Times New Roman" w:hAnsi="Times New Roman" w:cs="Times New Roman"/>
          <w:b/>
          <w:color w:val="00000A"/>
          <w:kern w:val="1"/>
          <w:sz w:val="24"/>
          <w:szCs w:val="24"/>
          <w:lang w:eastAsia="ru-RU"/>
        </w:rPr>
        <w:t>Планируемые результаты освоения курса внеурочной деятельности</w:t>
      </w:r>
    </w:p>
    <w:p w14:paraId="54717546" w14:textId="7B326655" w:rsidR="00F543E1" w:rsidRPr="009F2B3C" w:rsidRDefault="00A23FA2" w:rsidP="009F2B3C">
      <w:pPr>
        <w:tabs>
          <w:tab w:val="left" w:pos="6660"/>
        </w:tabs>
        <w:suppressAutoHyphens/>
        <w:spacing w:after="0" w:line="240" w:lineRule="auto"/>
        <w:jc w:val="center"/>
        <w:rPr>
          <w:rFonts w:ascii="Times New Roman" w:eastAsia="Times New Roman" w:hAnsi="Times New Roman" w:cs="Times New Roman"/>
          <w:b/>
          <w:color w:val="00000A"/>
          <w:kern w:val="1"/>
          <w:sz w:val="24"/>
          <w:szCs w:val="24"/>
          <w:lang w:eastAsia="ru-RU"/>
        </w:rPr>
      </w:pPr>
      <w:r w:rsidRPr="009F2B3C">
        <w:rPr>
          <w:rFonts w:ascii="Times New Roman" w:eastAsia="Times New Roman" w:hAnsi="Times New Roman" w:cs="Times New Roman"/>
          <w:b/>
          <w:color w:val="00000A"/>
          <w:kern w:val="1"/>
          <w:sz w:val="24"/>
          <w:szCs w:val="24"/>
          <w:lang w:eastAsia="ru-RU"/>
        </w:rPr>
        <w:t>5 - 12</w:t>
      </w:r>
      <w:r w:rsidR="00F543E1" w:rsidRPr="009F2B3C">
        <w:rPr>
          <w:rFonts w:ascii="Times New Roman" w:eastAsia="Times New Roman" w:hAnsi="Times New Roman" w:cs="Times New Roman"/>
          <w:b/>
          <w:color w:val="00000A"/>
          <w:kern w:val="1"/>
          <w:sz w:val="24"/>
          <w:szCs w:val="24"/>
          <w:lang w:eastAsia="ru-RU"/>
        </w:rPr>
        <w:t xml:space="preserve"> классы</w:t>
      </w:r>
    </w:p>
    <w:p w14:paraId="0ABBA2E8" w14:textId="77777777" w:rsidR="00F543E1" w:rsidRPr="009F2B3C" w:rsidRDefault="00F543E1" w:rsidP="009F2B3C">
      <w:pPr>
        <w:tabs>
          <w:tab w:val="left" w:pos="6660"/>
        </w:tabs>
        <w:suppressAutoHyphens/>
        <w:spacing w:after="0" w:line="240" w:lineRule="auto"/>
        <w:jc w:val="both"/>
        <w:rPr>
          <w:rFonts w:ascii="Times New Roman" w:eastAsia="Times New Roman" w:hAnsi="Times New Roman" w:cs="Times New Roman"/>
          <w:i/>
          <w:color w:val="00000A"/>
          <w:kern w:val="1"/>
          <w:sz w:val="24"/>
          <w:szCs w:val="24"/>
          <w:lang w:eastAsia="ru-RU"/>
        </w:rPr>
      </w:pPr>
      <w:r w:rsidRPr="009F2B3C">
        <w:rPr>
          <w:rFonts w:ascii="Times New Roman" w:eastAsia="Times New Roman" w:hAnsi="Times New Roman" w:cs="Times New Roman"/>
          <w:i/>
          <w:color w:val="00000A"/>
          <w:kern w:val="1"/>
          <w:sz w:val="24"/>
          <w:szCs w:val="24"/>
          <w:lang w:eastAsia="ru-RU"/>
        </w:rPr>
        <w:t xml:space="preserve">Личностные результаты: </w:t>
      </w:r>
    </w:p>
    <w:p w14:paraId="5C094E1A" w14:textId="77777777" w:rsidR="00F543E1" w:rsidRPr="009F2B3C" w:rsidRDefault="00F543E1" w:rsidP="009F2B3C">
      <w:pPr>
        <w:tabs>
          <w:tab w:val="left" w:pos="284"/>
          <w:tab w:val="left" w:pos="426"/>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    активное участие в жизни семьи, школы, родного края; </w:t>
      </w:r>
    </w:p>
    <w:p w14:paraId="5A52D11F" w14:textId="77777777" w:rsidR="00F543E1" w:rsidRPr="009F2B3C" w:rsidRDefault="00F543E1"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   представление об основных правах, свободах и обязанностях гражданина, социальных нормах и правилах межличностных в обществе; </w:t>
      </w:r>
    </w:p>
    <w:p w14:paraId="36684F31" w14:textId="53F3A835" w:rsidR="00F543E1" w:rsidRPr="009F2B3C" w:rsidRDefault="00F543E1"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   ценностное отношение к достижениям своей Родины – России, к науке, искусству, спорту, технологиям, боевым подвигам и трудовым достижениям народа; </w:t>
      </w:r>
    </w:p>
    <w:p w14:paraId="44441A9C" w14:textId="77777777" w:rsidR="00F543E1" w:rsidRPr="009F2B3C" w:rsidRDefault="00F543E1"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14:paraId="5169A933" w14:textId="77777777" w:rsidR="00F543E1" w:rsidRPr="009F2B3C" w:rsidRDefault="00F543E1"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w:t>
      </w:r>
    </w:p>
    <w:p w14:paraId="53108297" w14:textId="0215434D" w:rsidR="00F543E1" w:rsidRPr="009F2B3C" w:rsidRDefault="00F543E1"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   повышение уровня экологической культуры; </w:t>
      </w:r>
    </w:p>
    <w:p w14:paraId="04C39188" w14:textId="77777777" w:rsidR="00F543E1" w:rsidRPr="009F2B3C" w:rsidRDefault="00F543E1"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 активное неприятие действий, приносящих вред окружающей среде. </w:t>
      </w:r>
    </w:p>
    <w:p w14:paraId="2C0FF76E" w14:textId="77777777" w:rsidR="00F543E1" w:rsidRPr="009F2B3C" w:rsidRDefault="00F543E1"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i/>
          <w:color w:val="00000A"/>
          <w:kern w:val="1"/>
          <w:sz w:val="24"/>
          <w:szCs w:val="24"/>
          <w:lang w:eastAsia="ru-RU"/>
        </w:rPr>
        <w:t>Овладение универсальными учебными коммуникативными действиями:</w:t>
      </w:r>
      <w:r w:rsidRPr="009F2B3C">
        <w:rPr>
          <w:rFonts w:ascii="Times New Roman" w:eastAsia="Times New Roman" w:hAnsi="Times New Roman" w:cs="Times New Roman"/>
          <w:color w:val="00000A"/>
          <w:kern w:val="1"/>
          <w:sz w:val="24"/>
          <w:szCs w:val="24"/>
          <w:lang w:eastAsia="ru-RU"/>
        </w:rPr>
        <w:t xml:space="preserve"> </w:t>
      </w:r>
    </w:p>
    <w:p w14:paraId="79A60208" w14:textId="77777777" w:rsidR="00F543E1" w:rsidRPr="009F2B3C" w:rsidRDefault="00F543E1"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1) общение:  </w:t>
      </w:r>
    </w:p>
    <w:p w14:paraId="18FC7B2F" w14:textId="77777777" w:rsidR="00F543E1" w:rsidRPr="009F2B3C" w:rsidRDefault="00F543E1"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    создавать небольшие устные и письменные тексты;  </w:t>
      </w:r>
    </w:p>
    <w:p w14:paraId="6A1E37C1" w14:textId="77777777" w:rsidR="00F543E1" w:rsidRPr="009F2B3C" w:rsidRDefault="00F543E1"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  в ходе общения задавать вопросы по существу обсуждаемой темы; </w:t>
      </w:r>
    </w:p>
    <w:p w14:paraId="5B1A66D2" w14:textId="77777777" w:rsidR="00F543E1" w:rsidRPr="009F2B3C" w:rsidRDefault="00F543E1"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2) совместная деятельность:  </w:t>
      </w:r>
    </w:p>
    <w:p w14:paraId="5715D681" w14:textId="77777777" w:rsidR="00F543E1" w:rsidRPr="009F2B3C" w:rsidRDefault="00F543E1"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14:paraId="67C3B08F" w14:textId="77777777" w:rsidR="00F543E1" w:rsidRPr="009F2B3C" w:rsidRDefault="00F543E1"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i/>
          <w:color w:val="00000A"/>
          <w:kern w:val="1"/>
          <w:sz w:val="24"/>
          <w:szCs w:val="24"/>
          <w:lang w:eastAsia="ru-RU"/>
        </w:rPr>
        <w:t>Овладение универсальными учебными регулятивными действиями:</w:t>
      </w:r>
      <w:r w:rsidRPr="009F2B3C">
        <w:rPr>
          <w:rFonts w:ascii="Times New Roman" w:eastAsia="Times New Roman" w:hAnsi="Times New Roman" w:cs="Times New Roman"/>
          <w:color w:val="00000A"/>
          <w:kern w:val="1"/>
          <w:sz w:val="24"/>
          <w:szCs w:val="24"/>
          <w:lang w:eastAsia="ru-RU"/>
        </w:rPr>
        <w:t xml:space="preserve"> </w:t>
      </w:r>
    </w:p>
    <w:p w14:paraId="5072FE65" w14:textId="77777777" w:rsidR="00F543E1" w:rsidRPr="009F2B3C" w:rsidRDefault="00F543E1"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1) самоорганизация: </w:t>
      </w:r>
    </w:p>
    <w:p w14:paraId="06C7C34B" w14:textId="77777777" w:rsidR="00F543E1" w:rsidRPr="009F2B3C" w:rsidRDefault="00F543E1"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 планировать действия по решению учебной задачи для получения результата; </w:t>
      </w:r>
    </w:p>
    <w:p w14:paraId="52275C92" w14:textId="77777777" w:rsidR="00817388" w:rsidRPr="009F2B3C" w:rsidRDefault="00817388"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 </w:t>
      </w:r>
      <w:r w:rsidR="00F543E1" w:rsidRPr="009F2B3C">
        <w:rPr>
          <w:rFonts w:ascii="Times New Roman" w:eastAsia="Times New Roman" w:hAnsi="Times New Roman" w:cs="Times New Roman"/>
          <w:color w:val="00000A"/>
          <w:kern w:val="1"/>
          <w:sz w:val="24"/>
          <w:szCs w:val="24"/>
          <w:lang w:eastAsia="ru-RU"/>
        </w:rPr>
        <w:t xml:space="preserve">выстраивать последовательность выбранных действий. </w:t>
      </w:r>
    </w:p>
    <w:p w14:paraId="51CE1C53" w14:textId="77777777" w:rsidR="00817388" w:rsidRPr="009F2B3C" w:rsidRDefault="00F543E1"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2) самоконтроль: </w:t>
      </w:r>
    </w:p>
    <w:p w14:paraId="69F00ED0" w14:textId="0A7FFE39" w:rsidR="00F543E1" w:rsidRPr="009F2B3C" w:rsidRDefault="00817388"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 </w:t>
      </w:r>
      <w:r w:rsidR="00F543E1" w:rsidRPr="009F2B3C">
        <w:rPr>
          <w:rFonts w:ascii="Times New Roman" w:eastAsia="Times New Roman" w:hAnsi="Times New Roman" w:cs="Times New Roman"/>
          <w:color w:val="00000A"/>
          <w:kern w:val="1"/>
          <w:sz w:val="24"/>
          <w:szCs w:val="24"/>
          <w:lang w:eastAsia="ru-RU"/>
        </w:rPr>
        <w:t>устанавливать причины успеха/неудач учебной деятельности;</w:t>
      </w:r>
    </w:p>
    <w:p w14:paraId="10D459B6" w14:textId="77777777" w:rsidR="00817388" w:rsidRPr="009F2B3C" w:rsidRDefault="00817388"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 корректировать свои учебные действия для преодоления ошибок. </w:t>
      </w:r>
    </w:p>
    <w:p w14:paraId="4C611FA1" w14:textId="77777777" w:rsidR="00817388" w:rsidRPr="009F2B3C" w:rsidRDefault="00817388"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b/>
          <w:color w:val="00000A"/>
          <w:kern w:val="1"/>
          <w:sz w:val="24"/>
          <w:szCs w:val="24"/>
          <w:lang w:eastAsia="ru-RU"/>
        </w:rPr>
        <w:t>Предметные результаты</w:t>
      </w:r>
      <w:r w:rsidRPr="009F2B3C">
        <w:rPr>
          <w:rFonts w:ascii="Times New Roman" w:eastAsia="Times New Roman" w:hAnsi="Times New Roman" w:cs="Times New Roman"/>
          <w:color w:val="00000A"/>
          <w:kern w:val="1"/>
          <w:sz w:val="24"/>
          <w:szCs w:val="24"/>
          <w:lang w:eastAsia="ru-RU"/>
        </w:rPr>
        <w:t xml:space="preserve"> </w:t>
      </w:r>
    </w:p>
    <w:p w14:paraId="43947C7F" w14:textId="77777777" w:rsidR="00817388" w:rsidRPr="009F2B3C" w:rsidRDefault="00817388"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Сформировано представление: </w:t>
      </w:r>
    </w:p>
    <w:p w14:paraId="474134FE" w14:textId="77777777" w:rsidR="00817388" w:rsidRPr="009F2B3C" w:rsidRDefault="00817388"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lastRenderedPageBreak/>
        <w:t xml:space="preserve">-  о базовых национальных российских ценностях; </w:t>
      </w:r>
    </w:p>
    <w:p w14:paraId="6DA691A3" w14:textId="77777777" w:rsidR="00817388" w:rsidRPr="009F2B3C" w:rsidRDefault="00817388"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 символах государства — Флаге, Гербе России, о флаге и гербе субъекта Российской Федерации, в котором находится образовательное учреждение; </w:t>
      </w:r>
    </w:p>
    <w:p w14:paraId="460BA8CB" w14:textId="77777777" w:rsidR="00817388" w:rsidRPr="009F2B3C" w:rsidRDefault="00817388"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 народах России, национальных героях и важнейших событиях истории России и ее народов; </w:t>
      </w:r>
    </w:p>
    <w:p w14:paraId="7C0FECB5" w14:textId="77777777" w:rsidR="00817388" w:rsidRPr="009F2B3C" w:rsidRDefault="00817388"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 роли знаний, науки, современного производства в жизни человека и общества; </w:t>
      </w:r>
    </w:p>
    <w:p w14:paraId="4A86041C" w14:textId="77777777" w:rsidR="00817388" w:rsidRPr="009F2B3C" w:rsidRDefault="00817388"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 важности физической культуры и спорта для здоровья человека, его образования, труда и творчества; </w:t>
      </w:r>
    </w:p>
    <w:p w14:paraId="40977F6D" w14:textId="77777777" w:rsidR="00817388" w:rsidRPr="009F2B3C" w:rsidRDefault="00817388"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  активной роли человека в природе. </w:t>
      </w:r>
    </w:p>
    <w:p w14:paraId="1CCBA8D1" w14:textId="77777777" w:rsidR="00817388" w:rsidRPr="009F2B3C" w:rsidRDefault="00817388"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Сформировано ценностное отношение: </w:t>
      </w:r>
    </w:p>
    <w:p w14:paraId="4A726137" w14:textId="77777777" w:rsidR="00817388" w:rsidRPr="009F2B3C" w:rsidRDefault="00817388"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 к русскому языку как государственному, языку межнационального общения; своему национальному языку и культуре; </w:t>
      </w:r>
    </w:p>
    <w:p w14:paraId="61B7F61D" w14:textId="77777777" w:rsidR="00817388" w:rsidRPr="009F2B3C" w:rsidRDefault="00817388"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  семье и семейным традициям; </w:t>
      </w:r>
    </w:p>
    <w:p w14:paraId="2BF22E45" w14:textId="77777777" w:rsidR="00817388" w:rsidRPr="009F2B3C" w:rsidRDefault="00817388"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 учебе, труду и творчеству; </w:t>
      </w:r>
    </w:p>
    <w:p w14:paraId="728E7B10" w14:textId="77777777" w:rsidR="00817388" w:rsidRPr="009F2B3C" w:rsidRDefault="00817388"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 своему здоровью, здоровью родителей (законных представителей), членов своей семьи, педагогов, сверстников; </w:t>
      </w:r>
    </w:p>
    <w:p w14:paraId="146FCBD2" w14:textId="77777777" w:rsidR="00817388" w:rsidRPr="009F2B3C" w:rsidRDefault="00817388"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 природе и всем формам жизни. </w:t>
      </w:r>
    </w:p>
    <w:p w14:paraId="12F52A9A" w14:textId="77777777" w:rsidR="00817388" w:rsidRPr="009F2B3C" w:rsidRDefault="00817388"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Сформирован интерес: </w:t>
      </w:r>
    </w:p>
    <w:p w14:paraId="6EDC7052" w14:textId="77777777" w:rsidR="00817388" w:rsidRPr="009F2B3C" w:rsidRDefault="00817388"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к чтению, произведениям искусства, театру, музыке, выставкам и т. п.;</w:t>
      </w:r>
    </w:p>
    <w:p w14:paraId="6C038E78" w14:textId="77777777" w:rsidR="00817388" w:rsidRPr="009F2B3C" w:rsidRDefault="00817388"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 государственным праздникам и важнейшим событиям в жизни России, в жизни родного города; </w:t>
      </w:r>
    </w:p>
    <w:p w14:paraId="1AF08A20" w14:textId="77777777" w:rsidR="00817388" w:rsidRPr="009F2B3C" w:rsidRDefault="00817388"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  природе, природным явлениям и формам жизни. </w:t>
      </w:r>
    </w:p>
    <w:p w14:paraId="40C9DD27" w14:textId="77777777" w:rsidR="00817388" w:rsidRPr="009F2B3C" w:rsidRDefault="00817388"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Сформированы умения: </w:t>
      </w:r>
    </w:p>
    <w:p w14:paraId="38F44551" w14:textId="77777777" w:rsidR="00817388" w:rsidRPr="009F2B3C" w:rsidRDefault="00817388"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  устанавливать дружеские взаимоотношения в коллективе, основанные на взаимопомощи и взаимной поддержке; </w:t>
      </w:r>
    </w:p>
    <w:p w14:paraId="2FC79B25" w14:textId="77777777" w:rsidR="00817388" w:rsidRPr="009F2B3C" w:rsidRDefault="00817388"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   проявлять бережное, гуманное отношение ко всему живому; </w:t>
      </w:r>
    </w:p>
    <w:p w14:paraId="2F0C20F0" w14:textId="77777777" w:rsidR="00817388" w:rsidRPr="009F2B3C" w:rsidRDefault="00817388"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xml:space="preserve">-   соблюдать общепринятые нормы поведения в обществе; </w:t>
      </w:r>
    </w:p>
    <w:p w14:paraId="0592A265" w14:textId="02D8CA0D" w:rsidR="00AA6E4F" w:rsidRPr="009F2B3C" w:rsidRDefault="00817388" w:rsidP="009F2B3C">
      <w:pPr>
        <w:tabs>
          <w:tab w:val="left" w:pos="6660"/>
        </w:tabs>
        <w:suppressAutoHyphens/>
        <w:spacing w:after="0" w:line="240" w:lineRule="auto"/>
        <w:jc w:val="both"/>
        <w:rPr>
          <w:rFonts w:ascii="Times New Roman" w:eastAsia="Times New Roman" w:hAnsi="Times New Roman" w:cs="Times New Roman"/>
          <w:color w:val="00000A"/>
          <w:kern w:val="1"/>
          <w:sz w:val="24"/>
          <w:szCs w:val="24"/>
          <w:lang w:eastAsia="ru-RU"/>
        </w:rPr>
      </w:pPr>
      <w:r w:rsidRPr="009F2B3C">
        <w:rPr>
          <w:rFonts w:ascii="Times New Roman" w:eastAsia="Times New Roman" w:hAnsi="Times New Roman" w:cs="Times New Roman"/>
          <w:color w:val="00000A"/>
          <w:kern w:val="1"/>
          <w:sz w:val="24"/>
          <w:szCs w:val="24"/>
          <w:lang w:eastAsia="ru-RU"/>
        </w:rPr>
        <w:t>-   распознавать асоциальные поступки, уметь противостоять им.</w:t>
      </w:r>
    </w:p>
    <w:p w14:paraId="1EAB4602" w14:textId="77777777" w:rsidR="00A3431D" w:rsidRPr="009F2B3C" w:rsidRDefault="00A3431D" w:rsidP="009F2B3C">
      <w:pPr>
        <w:tabs>
          <w:tab w:val="left" w:pos="284"/>
          <w:tab w:val="left" w:pos="709"/>
        </w:tabs>
        <w:spacing w:after="0" w:line="240" w:lineRule="auto"/>
        <w:ind w:left="284" w:hanging="284"/>
        <w:rPr>
          <w:rFonts w:ascii="Times New Roman" w:eastAsia="Times New Roman" w:hAnsi="Times New Roman" w:cs="Times New Roman"/>
          <w:sz w:val="24"/>
          <w:szCs w:val="24"/>
          <w:lang w:eastAsia="ru-RU"/>
        </w:rPr>
      </w:pPr>
    </w:p>
    <w:p w14:paraId="3521C15C" w14:textId="0E81DE76" w:rsidR="00A02466" w:rsidRPr="009F2B3C" w:rsidRDefault="00A02466" w:rsidP="0087551B">
      <w:pPr>
        <w:tabs>
          <w:tab w:val="left" w:pos="0"/>
          <w:tab w:val="left" w:pos="709"/>
        </w:tabs>
        <w:spacing w:after="0" w:line="240" w:lineRule="auto"/>
        <w:jc w:val="center"/>
        <w:rPr>
          <w:rFonts w:ascii="Times New Roman" w:eastAsia="Times New Roman" w:hAnsi="Times New Roman" w:cs="Times New Roman"/>
          <w:b/>
          <w:sz w:val="24"/>
          <w:szCs w:val="24"/>
          <w:lang w:eastAsia="ru-RU"/>
        </w:rPr>
      </w:pPr>
      <w:r w:rsidRPr="009F2B3C">
        <w:rPr>
          <w:rFonts w:ascii="Times New Roman" w:eastAsia="Times New Roman" w:hAnsi="Times New Roman" w:cs="Times New Roman"/>
          <w:b/>
          <w:sz w:val="24"/>
          <w:szCs w:val="24"/>
          <w:lang w:eastAsia="ru-RU"/>
        </w:rPr>
        <w:t>Общекультурное направление</w:t>
      </w:r>
    </w:p>
    <w:p w14:paraId="72E9E375" w14:textId="77777777" w:rsidR="00A02466" w:rsidRPr="009F2B3C" w:rsidRDefault="00A02466" w:rsidP="009F2B3C">
      <w:pPr>
        <w:tabs>
          <w:tab w:val="left" w:pos="284"/>
          <w:tab w:val="left" w:pos="709"/>
        </w:tabs>
        <w:spacing w:after="0" w:line="240" w:lineRule="auto"/>
        <w:ind w:left="284" w:hanging="284"/>
        <w:jc w:val="center"/>
        <w:rPr>
          <w:rFonts w:ascii="Times New Roman" w:eastAsia="Times New Roman" w:hAnsi="Times New Roman" w:cs="Times New Roman"/>
          <w:b/>
          <w:sz w:val="24"/>
          <w:szCs w:val="24"/>
          <w:lang w:eastAsia="ru-RU"/>
        </w:rPr>
      </w:pPr>
    </w:p>
    <w:p w14:paraId="58C366C6" w14:textId="77777777" w:rsidR="00A3431D" w:rsidRPr="009F2B3C" w:rsidRDefault="00A3431D" w:rsidP="009F2B3C">
      <w:pPr>
        <w:tabs>
          <w:tab w:val="left" w:pos="284"/>
          <w:tab w:val="left" w:pos="709"/>
        </w:tabs>
        <w:spacing w:after="0" w:line="240" w:lineRule="auto"/>
        <w:ind w:left="284" w:hanging="284"/>
        <w:jc w:val="center"/>
        <w:rPr>
          <w:rFonts w:ascii="Times New Roman" w:eastAsia="Times New Roman" w:hAnsi="Times New Roman" w:cs="Times New Roman"/>
          <w:b/>
          <w:sz w:val="24"/>
          <w:szCs w:val="24"/>
          <w:lang w:eastAsia="ru-RU"/>
        </w:rPr>
      </w:pPr>
      <w:r w:rsidRPr="009F2B3C">
        <w:rPr>
          <w:rFonts w:ascii="Times New Roman" w:eastAsia="Times New Roman" w:hAnsi="Times New Roman" w:cs="Times New Roman"/>
          <w:b/>
          <w:sz w:val="24"/>
          <w:szCs w:val="24"/>
          <w:lang w:eastAsia="ru-RU"/>
        </w:rPr>
        <w:t>Внеурочная деятельность «ОСТРОВОК ПОТЕШЕК И СКАЗОК»</w:t>
      </w:r>
    </w:p>
    <w:p w14:paraId="5CDB9D29" w14:textId="77777777" w:rsidR="0087551B" w:rsidRDefault="0087551B" w:rsidP="009F2B3C">
      <w:pPr>
        <w:tabs>
          <w:tab w:val="left" w:pos="284"/>
          <w:tab w:val="left" w:pos="709"/>
        </w:tabs>
        <w:spacing w:after="0" w:line="240" w:lineRule="auto"/>
        <w:ind w:left="284" w:hanging="284"/>
        <w:jc w:val="center"/>
        <w:rPr>
          <w:rFonts w:ascii="Times New Roman" w:eastAsia="Times New Roman" w:hAnsi="Times New Roman" w:cs="Times New Roman"/>
          <w:b/>
          <w:sz w:val="24"/>
          <w:szCs w:val="24"/>
          <w:lang w:eastAsia="ru-RU"/>
        </w:rPr>
      </w:pPr>
    </w:p>
    <w:p w14:paraId="273FFC5B" w14:textId="53B188D8" w:rsidR="00A02466" w:rsidRPr="009F2B3C" w:rsidRDefault="00A3431D" w:rsidP="009F2B3C">
      <w:pPr>
        <w:tabs>
          <w:tab w:val="left" w:pos="284"/>
          <w:tab w:val="left" w:pos="709"/>
        </w:tabs>
        <w:spacing w:after="0" w:line="240" w:lineRule="auto"/>
        <w:ind w:left="284" w:hanging="284"/>
        <w:jc w:val="center"/>
        <w:rPr>
          <w:rFonts w:ascii="Times New Roman" w:eastAsia="Times New Roman" w:hAnsi="Times New Roman" w:cs="Times New Roman"/>
          <w:b/>
          <w:sz w:val="24"/>
          <w:szCs w:val="24"/>
          <w:lang w:eastAsia="ru-RU"/>
        </w:rPr>
      </w:pPr>
      <w:r w:rsidRPr="009F2B3C">
        <w:rPr>
          <w:rFonts w:ascii="Times New Roman" w:eastAsia="Times New Roman" w:hAnsi="Times New Roman" w:cs="Times New Roman"/>
          <w:b/>
          <w:sz w:val="24"/>
          <w:szCs w:val="24"/>
          <w:lang w:eastAsia="ru-RU"/>
        </w:rPr>
        <w:t>Пояснительная записка</w:t>
      </w:r>
    </w:p>
    <w:p w14:paraId="5AAB94DA" w14:textId="77777777" w:rsidR="00A3431D" w:rsidRPr="009F2B3C" w:rsidRDefault="00A3431D" w:rsidP="009F2B3C">
      <w:pPr>
        <w:tabs>
          <w:tab w:val="left" w:pos="0"/>
          <w:tab w:val="left" w:pos="709"/>
        </w:tabs>
        <w:spacing w:after="0" w:line="240" w:lineRule="auto"/>
        <w:ind w:firstLine="709"/>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Работа с книгой (малые литературные формы) как форма проведения занятия по внеурочной деятельности является уникальным средством достижения коррекционно-развивающих задач.  Она находит своё место во всех видах детской деятельности: она хороша для чтения, конструирования, рисования и лепки. Благодаря книгам дети знакомятся с окружающим миром, приобретают положительный и отрицательный опыт взаимодействия с другими людьми, учатся действовать определённым образом в конкретных ситуациях.</w:t>
      </w:r>
    </w:p>
    <w:p w14:paraId="037A6091" w14:textId="77777777" w:rsidR="00A3431D" w:rsidRPr="009F2B3C" w:rsidRDefault="00A3431D" w:rsidP="009F2B3C">
      <w:pPr>
        <w:tabs>
          <w:tab w:val="left" w:pos="0"/>
          <w:tab w:val="left" w:pos="709"/>
        </w:tabs>
        <w:spacing w:after="0" w:line="240" w:lineRule="auto"/>
        <w:ind w:firstLine="709"/>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 xml:space="preserve">Работа с книгой предоставляет редкую возможность эмоционального взаимного общения детей и взрослого   в процессе ознакомления учащихся с художественной литературой в сочетании с творческой продуктивной и игровой деятельностью. </w:t>
      </w:r>
    </w:p>
    <w:p w14:paraId="08D74756" w14:textId="77777777" w:rsidR="00A3431D" w:rsidRPr="009F2B3C" w:rsidRDefault="00A3431D" w:rsidP="009F2B3C">
      <w:pPr>
        <w:tabs>
          <w:tab w:val="left" w:pos="0"/>
          <w:tab w:val="left" w:pos="709"/>
        </w:tabs>
        <w:spacing w:after="0" w:line="240" w:lineRule="auto"/>
        <w:ind w:firstLine="709"/>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 xml:space="preserve">В качестве учебного материала используются книги с чёткими, яркими, красивыми иллюстрациями, с общеизвестными текстами русских народных потешек и сказок, авторских прозаических и поэтических произведений. </w:t>
      </w:r>
    </w:p>
    <w:p w14:paraId="45D86B9C" w14:textId="77777777" w:rsidR="00A3431D" w:rsidRPr="009F2B3C" w:rsidRDefault="00A3431D" w:rsidP="009F2B3C">
      <w:pPr>
        <w:tabs>
          <w:tab w:val="left" w:pos="0"/>
          <w:tab w:val="left" w:pos="709"/>
        </w:tabs>
        <w:spacing w:after="0" w:line="240" w:lineRule="auto"/>
        <w:ind w:firstLine="709"/>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К каждому тексту подобраны задания, которые способствуют активному восприятию произведений и целенаправленному общему развитию разных сторон психической деятельности учащихся.</w:t>
      </w:r>
    </w:p>
    <w:p w14:paraId="1AA51072" w14:textId="77777777" w:rsidR="00A3431D" w:rsidRPr="009F2B3C" w:rsidRDefault="00A3431D" w:rsidP="009F2B3C">
      <w:pPr>
        <w:tabs>
          <w:tab w:val="left" w:pos="0"/>
          <w:tab w:val="left" w:pos="709"/>
        </w:tabs>
        <w:spacing w:after="0" w:line="240" w:lineRule="auto"/>
        <w:ind w:firstLine="709"/>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 xml:space="preserve">Много заданий на развитие внимания – детям предлагается анализировать имеющиеся рисунки, иллюстрации, находить черты сходства и различия, выполнять </w:t>
      </w:r>
      <w:r w:rsidRPr="009F2B3C">
        <w:rPr>
          <w:rFonts w:ascii="Times New Roman" w:eastAsia="Times New Roman" w:hAnsi="Times New Roman" w:cs="Times New Roman"/>
          <w:sz w:val="24"/>
          <w:szCs w:val="24"/>
          <w:lang w:eastAsia="ru-RU"/>
        </w:rPr>
        <w:lastRenderedPageBreak/>
        <w:t>задания по аналогии, устанавливать определённые закономерности, самим действовать по образцу или словесной инструкции взрослого. Предлагаются задания, развивающие творческое воображение, тренирующие зрительное и слуховое восприятие, зрительную и слуховую память. А также графические задания и упражнения на развитие мелкой моторики, зрительно-двигательной координации, согласованных действий рук.</w:t>
      </w:r>
    </w:p>
    <w:p w14:paraId="4974B7E9" w14:textId="77777777" w:rsidR="00A3431D" w:rsidRPr="009F2B3C" w:rsidRDefault="00A3431D" w:rsidP="009F2B3C">
      <w:pPr>
        <w:tabs>
          <w:tab w:val="left" w:pos="0"/>
          <w:tab w:val="left" w:pos="709"/>
        </w:tabs>
        <w:spacing w:after="0" w:line="240" w:lineRule="auto"/>
        <w:ind w:firstLine="709"/>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Принципиальное отличие программы – комплексный подход в подборе литературного и развивающего материала.</w:t>
      </w:r>
    </w:p>
    <w:p w14:paraId="1DC03EF6"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b/>
          <w:sz w:val="24"/>
          <w:szCs w:val="24"/>
          <w:lang w:eastAsia="ru-RU"/>
        </w:rPr>
        <w:t>Цель:</w:t>
      </w:r>
      <w:r w:rsidRPr="009F2B3C">
        <w:rPr>
          <w:rFonts w:ascii="Times New Roman" w:eastAsia="Times New Roman" w:hAnsi="Times New Roman" w:cs="Times New Roman"/>
          <w:sz w:val="24"/>
          <w:szCs w:val="24"/>
          <w:lang w:eastAsia="ru-RU"/>
        </w:rPr>
        <w:t xml:space="preserve"> знакомство с авторскими и русскими народными потешками, сказками, авторскими прозаическими и поэтическими произведениями. </w:t>
      </w:r>
    </w:p>
    <w:p w14:paraId="733C2A9F" w14:textId="77777777" w:rsidR="00A3431D" w:rsidRPr="009F2B3C" w:rsidRDefault="00A3431D" w:rsidP="009F2B3C">
      <w:pPr>
        <w:tabs>
          <w:tab w:val="left" w:pos="284"/>
          <w:tab w:val="left" w:pos="709"/>
        </w:tabs>
        <w:spacing w:after="0" w:line="240" w:lineRule="auto"/>
        <w:ind w:left="284" w:hanging="284"/>
        <w:rPr>
          <w:rFonts w:ascii="Times New Roman" w:eastAsia="Times New Roman" w:hAnsi="Times New Roman" w:cs="Times New Roman"/>
          <w:b/>
          <w:sz w:val="24"/>
          <w:szCs w:val="24"/>
          <w:lang w:eastAsia="ru-RU"/>
        </w:rPr>
      </w:pPr>
      <w:r w:rsidRPr="009F2B3C">
        <w:rPr>
          <w:rFonts w:ascii="Times New Roman" w:eastAsia="Times New Roman" w:hAnsi="Times New Roman" w:cs="Times New Roman"/>
          <w:b/>
          <w:sz w:val="24"/>
          <w:szCs w:val="24"/>
          <w:lang w:eastAsia="ru-RU"/>
        </w:rPr>
        <w:t>Задачи:</w:t>
      </w:r>
    </w:p>
    <w:p w14:paraId="663C0BFF"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w:t>
      </w:r>
      <w:r w:rsidRPr="009F2B3C">
        <w:rPr>
          <w:rFonts w:ascii="Times New Roman" w:eastAsia="Times New Roman" w:hAnsi="Times New Roman" w:cs="Times New Roman"/>
          <w:sz w:val="24"/>
          <w:szCs w:val="24"/>
          <w:lang w:eastAsia="ru-RU"/>
        </w:rPr>
        <w:tab/>
        <w:t>формирование интереса к книге, иллюстрациям;</w:t>
      </w:r>
    </w:p>
    <w:p w14:paraId="28A5279B"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w:t>
      </w:r>
      <w:r w:rsidRPr="009F2B3C">
        <w:rPr>
          <w:rFonts w:ascii="Times New Roman" w:eastAsia="Times New Roman" w:hAnsi="Times New Roman" w:cs="Times New Roman"/>
          <w:sz w:val="24"/>
          <w:szCs w:val="24"/>
          <w:lang w:eastAsia="ru-RU"/>
        </w:rPr>
        <w:tab/>
        <w:t>формирование умения слышать и понимать услышанное;</w:t>
      </w:r>
    </w:p>
    <w:p w14:paraId="62ED2359"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w:t>
      </w:r>
      <w:r w:rsidRPr="009F2B3C">
        <w:rPr>
          <w:rFonts w:ascii="Times New Roman" w:eastAsia="Times New Roman" w:hAnsi="Times New Roman" w:cs="Times New Roman"/>
          <w:sz w:val="24"/>
          <w:szCs w:val="24"/>
          <w:lang w:eastAsia="ru-RU"/>
        </w:rPr>
        <w:tab/>
        <w:t>расширение активного и пассивного словарного запаса;</w:t>
      </w:r>
    </w:p>
    <w:p w14:paraId="3E71F675"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w:t>
      </w:r>
      <w:r w:rsidRPr="009F2B3C">
        <w:rPr>
          <w:rFonts w:ascii="Times New Roman" w:eastAsia="Times New Roman" w:hAnsi="Times New Roman" w:cs="Times New Roman"/>
          <w:sz w:val="24"/>
          <w:szCs w:val="24"/>
          <w:lang w:eastAsia="ru-RU"/>
        </w:rPr>
        <w:tab/>
        <w:t>развитие слухового и зрительного внимания;</w:t>
      </w:r>
    </w:p>
    <w:p w14:paraId="3508BA46"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w:t>
      </w:r>
      <w:r w:rsidRPr="009F2B3C">
        <w:rPr>
          <w:rFonts w:ascii="Times New Roman" w:eastAsia="Times New Roman" w:hAnsi="Times New Roman" w:cs="Times New Roman"/>
          <w:sz w:val="24"/>
          <w:szCs w:val="24"/>
          <w:lang w:eastAsia="ru-RU"/>
        </w:rPr>
        <w:tab/>
        <w:t xml:space="preserve">развитие речевой активности; </w:t>
      </w:r>
    </w:p>
    <w:p w14:paraId="2ADEEC1E"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w:t>
      </w:r>
      <w:r w:rsidRPr="009F2B3C">
        <w:rPr>
          <w:rFonts w:ascii="Times New Roman" w:eastAsia="Times New Roman" w:hAnsi="Times New Roman" w:cs="Times New Roman"/>
          <w:sz w:val="24"/>
          <w:szCs w:val="24"/>
          <w:lang w:eastAsia="ru-RU"/>
        </w:rPr>
        <w:tab/>
        <w:t>формирование коммуникативных навыков, включая использование средств альтернативной коммуникации;</w:t>
      </w:r>
    </w:p>
    <w:p w14:paraId="451508D3"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w:t>
      </w:r>
      <w:r w:rsidRPr="009F2B3C">
        <w:rPr>
          <w:rFonts w:ascii="Times New Roman" w:eastAsia="Times New Roman" w:hAnsi="Times New Roman" w:cs="Times New Roman"/>
          <w:sz w:val="24"/>
          <w:szCs w:val="24"/>
          <w:lang w:eastAsia="ru-RU"/>
        </w:rPr>
        <w:tab/>
        <w:t>формирование и активизация представлений учащихся об окружающем мире;</w:t>
      </w:r>
    </w:p>
    <w:p w14:paraId="53005CE5"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w:t>
      </w:r>
      <w:r w:rsidRPr="009F2B3C">
        <w:rPr>
          <w:rFonts w:ascii="Times New Roman" w:eastAsia="Times New Roman" w:hAnsi="Times New Roman" w:cs="Times New Roman"/>
          <w:sz w:val="24"/>
          <w:szCs w:val="24"/>
          <w:lang w:eastAsia="ru-RU"/>
        </w:rPr>
        <w:tab/>
        <w:t>развитие мелкой моторики, зрительно-двигательной координации, согласованных действий рук.</w:t>
      </w:r>
    </w:p>
    <w:p w14:paraId="4FF899A7" w14:textId="77777777" w:rsidR="00A3431D" w:rsidRPr="009F2B3C" w:rsidRDefault="00A3431D" w:rsidP="009F2B3C">
      <w:pPr>
        <w:tabs>
          <w:tab w:val="left" w:pos="0"/>
          <w:tab w:val="left" w:pos="709"/>
        </w:tabs>
        <w:spacing w:after="0" w:line="240" w:lineRule="auto"/>
        <w:ind w:firstLine="709"/>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 xml:space="preserve">Программа строится на основе возрастных, психолого – педагогических, физических знаний и особенностей детей младшего школьного возраста. </w:t>
      </w:r>
    </w:p>
    <w:p w14:paraId="0F2B7B0E" w14:textId="77777777" w:rsidR="00A3431D" w:rsidRPr="009F2B3C" w:rsidRDefault="00A3431D" w:rsidP="009F2B3C">
      <w:pPr>
        <w:tabs>
          <w:tab w:val="left" w:pos="284"/>
          <w:tab w:val="left" w:pos="709"/>
        </w:tabs>
        <w:spacing w:after="0" w:line="240" w:lineRule="auto"/>
        <w:ind w:left="284" w:firstLine="425"/>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Программа рассчитана на 29-33 часа (по 35 мин.), 1 занятие в неделю.</w:t>
      </w:r>
    </w:p>
    <w:p w14:paraId="121C8455"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В структуру занятия входят следующие виды работ:</w:t>
      </w:r>
    </w:p>
    <w:p w14:paraId="6B0D65DA"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1.</w:t>
      </w:r>
      <w:r w:rsidRPr="009F2B3C">
        <w:rPr>
          <w:rFonts w:ascii="Times New Roman" w:eastAsia="Times New Roman" w:hAnsi="Times New Roman" w:cs="Times New Roman"/>
          <w:sz w:val="24"/>
          <w:szCs w:val="24"/>
          <w:lang w:eastAsia="ru-RU"/>
        </w:rPr>
        <w:tab/>
        <w:t xml:space="preserve">Аудио прослушивание, чтение взрослым произведения (анализ содержания произведения). </w:t>
      </w:r>
    </w:p>
    <w:p w14:paraId="7C094624"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2.</w:t>
      </w:r>
      <w:r w:rsidRPr="009F2B3C">
        <w:rPr>
          <w:rFonts w:ascii="Times New Roman" w:eastAsia="Times New Roman" w:hAnsi="Times New Roman" w:cs="Times New Roman"/>
          <w:sz w:val="24"/>
          <w:szCs w:val="24"/>
          <w:lang w:eastAsia="ru-RU"/>
        </w:rPr>
        <w:tab/>
        <w:t>Выполнение графических и творческих заданий.</w:t>
      </w:r>
    </w:p>
    <w:p w14:paraId="0AD4CD24"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3.</w:t>
      </w:r>
      <w:r w:rsidRPr="009F2B3C">
        <w:rPr>
          <w:rFonts w:ascii="Times New Roman" w:eastAsia="Times New Roman" w:hAnsi="Times New Roman" w:cs="Times New Roman"/>
          <w:sz w:val="24"/>
          <w:szCs w:val="24"/>
          <w:lang w:eastAsia="ru-RU"/>
        </w:rPr>
        <w:tab/>
        <w:t>Игры.</w:t>
      </w:r>
    </w:p>
    <w:p w14:paraId="20CE8D83" w14:textId="35FF89BD"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b/>
          <w:sz w:val="24"/>
          <w:szCs w:val="24"/>
          <w:lang w:eastAsia="ru-RU"/>
        </w:rPr>
      </w:pPr>
      <w:r w:rsidRPr="009F2B3C">
        <w:rPr>
          <w:rFonts w:ascii="Times New Roman" w:eastAsia="Times New Roman" w:hAnsi="Times New Roman" w:cs="Times New Roman"/>
          <w:b/>
          <w:sz w:val="24"/>
          <w:szCs w:val="24"/>
          <w:lang w:eastAsia="ru-RU"/>
        </w:rPr>
        <w:t>1да</w:t>
      </w:r>
      <w:r w:rsidR="00FE7C2E" w:rsidRPr="009F2B3C">
        <w:rPr>
          <w:rFonts w:ascii="Times New Roman" w:eastAsia="Times New Roman" w:hAnsi="Times New Roman" w:cs="Times New Roman"/>
          <w:b/>
          <w:sz w:val="24"/>
          <w:szCs w:val="24"/>
          <w:lang w:eastAsia="ru-RU"/>
        </w:rPr>
        <w:t>,</w:t>
      </w:r>
      <w:r w:rsidRPr="009F2B3C">
        <w:rPr>
          <w:rFonts w:ascii="Times New Roman" w:eastAsia="Times New Roman" w:hAnsi="Times New Roman" w:cs="Times New Roman"/>
          <w:b/>
          <w:sz w:val="24"/>
          <w:szCs w:val="24"/>
          <w:lang w:eastAsia="ru-RU"/>
        </w:rPr>
        <w:t xml:space="preserve"> </w:t>
      </w:r>
      <w:r w:rsidR="00FE7C2E" w:rsidRPr="009F2B3C">
        <w:rPr>
          <w:rFonts w:ascii="Times New Roman" w:eastAsia="Times New Roman" w:hAnsi="Times New Roman" w:cs="Times New Roman"/>
          <w:b/>
          <w:sz w:val="24"/>
          <w:szCs w:val="24"/>
          <w:lang w:eastAsia="ru-RU"/>
        </w:rPr>
        <w:t>1дб, 1дв</w:t>
      </w:r>
      <w:r w:rsidR="002D23F3" w:rsidRPr="009F2B3C">
        <w:rPr>
          <w:rFonts w:ascii="Times New Roman" w:eastAsia="Times New Roman" w:hAnsi="Times New Roman" w:cs="Times New Roman"/>
          <w:b/>
          <w:sz w:val="24"/>
          <w:szCs w:val="24"/>
          <w:lang w:eastAsia="ru-RU"/>
        </w:rPr>
        <w:t xml:space="preserve"> </w:t>
      </w:r>
      <w:r w:rsidRPr="009F2B3C">
        <w:rPr>
          <w:rFonts w:ascii="Times New Roman" w:eastAsia="Times New Roman" w:hAnsi="Times New Roman" w:cs="Times New Roman"/>
          <w:b/>
          <w:sz w:val="24"/>
          <w:szCs w:val="24"/>
          <w:lang w:eastAsia="ru-RU"/>
        </w:rPr>
        <w:t>класс</w:t>
      </w:r>
    </w:p>
    <w:p w14:paraId="2F178D3E"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b/>
          <w:sz w:val="24"/>
          <w:szCs w:val="24"/>
          <w:lang w:eastAsia="ru-RU"/>
        </w:rPr>
      </w:pPr>
      <w:r w:rsidRPr="009F2B3C">
        <w:rPr>
          <w:rFonts w:ascii="Times New Roman" w:eastAsia="Times New Roman" w:hAnsi="Times New Roman" w:cs="Times New Roman"/>
          <w:b/>
          <w:sz w:val="24"/>
          <w:szCs w:val="24"/>
          <w:lang w:eastAsia="ru-RU"/>
        </w:rPr>
        <w:t>(1 час в неделю, 33 часа в год)</w:t>
      </w:r>
    </w:p>
    <w:p w14:paraId="35925545"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b/>
          <w:sz w:val="24"/>
          <w:szCs w:val="24"/>
          <w:lang w:eastAsia="ru-RU"/>
        </w:rPr>
        <w:t>1 занятие.</w:t>
      </w:r>
      <w:r w:rsidRPr="009F2B3C">
        <w:rPr>
          <w:rFonts w:ascii="Times New Roman" w:eastAsia="Times New Roman" w:hAnsi="Times New Roman" w:cs="Times New Roman"/>
          <w:sz w:val="24"/>
          <w:szCs w:val="24"/>
          <w:lang w:eastAsia="ru-RU"/>
        </w:rPr>
        <w:t xml:space="preserve"> Потешка «Ладушки, ладушки…»</w:t>
      </w:r>
    </w:p>
    <w:p w14:paraId="49DE186D" w14:textId="77777777" w:rsidR="00A3431D" w:rsidRPr="009F2B3C" w:rsidRDefault="00A3431D" w:rsidP="009F2B3C">
      <w:pPr>
        <w:tabs>
          <w:tab w:val="left" w:pos="0"/>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 xml:space="preserve">Работа с книгой. Чтение потешки, рассматривание иллюстраций книги. </w:t>
      </w:r>
    </w:p>
    <w:p w14:paraId="685BD7B3"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 xml:space="preserve">Выполнение пальчиковой гимнастики (Е. Железновой). </w:t>
      </w:r>
    </w:p>
    <w:p w14:paraId="266EE085" w14:textId="1321DE09" w:rsidR="00A3431D" w:rsidRPr="009F2B3C" w:rsidRDefault="00A3431D" w:rsidP="009F2B3C">
      <w:pPr>
        <w:tabs>
          <w:tab w:val="left" w:pos="0"/>
          <w:tab w:val="left" w:pos="709"/>
        </w:tabs>
        <w:spacing w:after="0" w:line="240" w:lineRule="auto"/>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 xml:space="preserve">Анализ содержания (выделение персонажей, ответы на </w:t>
      </w:r>
      <w:r w:rsidR="00FE7C2E" w:rsidRPr="009F2B3C">
        <w:rPr>
          <w:rFonts w:ascii="Times New Roman" w:eastAsia="Times New Roman" w:hAnsi="Times New Roman" w:cs="Times New Roman"/>
          <w:sz w:val="24"/>
          <w:szCs w:val="24"/>
          <w:lang w:eastAsia="ru-RU"/>
        </w:rPr>
        <w:t xml:space="preserve">вопросы по содержанию потешки). </w:t>
      </w:r>
      <w:r w:rsidRPr="009F2B3C">
        <w:rPr>
          <w:rFonts w:ascii="Times New Roman" w:eastAsia="Times New Roman" w:hAnsi="Times New Roman" w:cs="Times New Roman"/>
          <w:sz w:val="24"/>
          <w:szCs w:val="24"/>
          <w:lang w:eastAsia="ru-RU"/>
        </w:rPr>
        <w:t>Рассказывание потешки. Прослушивание аудио записи, просмотр видео.</w:t>
      </w:r>
    </w:p>
    <w:p w14:paraId="06A816C7"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Выполнение графических и творческих заданий - обведение ладони на листе бумаги.</w:t>
      </w:r>
    </w:p>
    <w:p w14:paraId="797E7634"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Прослушивание аудио сказки «Колобок».</w:t>
      </w:r>
    </w:p>
    <w:p w14:paraId="0389A5A6"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b/>
          <w:sz w:val="24"/>
          <w:szCs w:val="24"/>
          <w:lang w:eastAsia="ru-RU"/>
        </w:rPr>
        <w:t>2- 3 занятия</w:t>
      </w:r>
      <w:r w:rsidRPr="009F2B3C">
        <w:rPr>
          <w:rFonts w:ascii="Times New Roman" w:eastAsia="Times New Roman" w:hAnsi="Times New Roman" w:cs="Times New Roman"/>
          <w:sz w:val="24"/>
          <w:szCs w:val="24"/>
          <w:lang w:eastAsia="ru-RU"/>
        </w:rPr>
        <w:t>. Потешка «Пальчик – мальчик …»</w:t>
      </w:r>
    </w:p>
    <w:p w14:paraId="52A4956A"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Работа с книгой. Чтение потешки, запоминание называний пальцев на руке.</w:t>
      </w:r>
    </w:p>
    <w:p w14:paraId="0F04E19F"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Выполнение пальчиковой гимнастики (Е. Железновой).</w:t>
      </w:r>
    </w:p>
    <w:p w14:paraId="495049A2"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Рассказывание потешки. Прослушивание аудио записи, просмотр видео.</w:t>
      </w:r>
    </w:p>
    <w:p w14:paraId="2825A086"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Запоминание названий пальцев на руке.</w:t>
      </w:r>
    </w:p>
    <w:p w14:paraId="468BF1E5" w14:textId="77777777" w:rsidR="00A3431D" w:rsidRPr="009F2B3C" w:rsidRDefault="00A3431D" w:rsidP="009F2B3C">
      <w:pPr>
        <w:tabs>
          <w:tab w:val="left" w:pos="0"/>
          <w:tab w:val="left" w:pos="709"/>
        </w:tabs>
        <w:spacing w:after="0" w:line="240" w:lineRule="auto"/>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Выполнение графических и творческих заданий – раскрашивание отдельных пальчиков на листе бумаги с обведённой ладошкой.</w:t>
      </w:r>
    </w:p>
    <w:p w14:paraId="01CBC765"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Просмотр презентации «Пальчики» (развивающая программа В. Кузнецовой).</w:t>
      </w:r>
    </w:p>
    <w:p w14:paraId="01AD2212"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b/>
          <w:sz w:val="24"/>
          <w:szCs w:val="24"/>
          <w:lang w:eastAsia="ru-RU"/>
        </w:rPr>
        <w:t>4 занятие</w:t>
      </w:r>
      <w:r w:rsidRPr="009F2B3C">
        <w:rPr>
          <w:rFonts w:ascii="Times New Roman" w:eastAsia="Times New Roman" w:hAnsi="Times New Roman" w:cs="Times New Roman"/>
          <w:sz w:val="24"/>
          <w:szCs w:val="24"/>
          <w:lang w:eastAsia="ru-RU"/>
        </w:rPr>
        <w:t>. Потешка «Петушок, петушок…»</w:t>
      </w:r>
    </w:p>
    <w:p w14:paraId="6A00BEBE" w14:textId="09FDEDB2" w:rsidR="00A3431D" w:rsidRPr="009F2B3C" w:rsidRDefault="00A3431D" w:rsidP="009F2B3C">
      <w:pPr>
        <w:tabs>
          <w:tab w:val="left" w:pos="0"/>
          <w:tab w:val="left" w:pos="709"/>
        </w:tabs>
        <w:spacing w:after="0" w:line="240" w:lineRule="auto"/>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Работа с книгой. Чтение потешки, рассматривани</w:t>
      </w:r>
      <w:r w:rsidR="00FE7C2E" w:rsidRPr="009F2B3C">
        <w:rPr>
          <w:rFonts w:ascii="Times New Roman" w:eastAsia="Times New Roman" w:hAnsi="Times New Roman" w:cs="Times New Roman"/>
          <w:sz w:val="24"/>
          <w:szCs w:val="24"/>
          <w:lang w:eastAsia="ru-RU"/>
        </w:rPr>
        <w:t xml:space="preserve">е иллюстраций книги, предметных </w:t>
      </w:r>
      <w:r w:rsidRPr="009F2B3C">
        <w:rPr>
          <w:rFonts w:ascii="Times New Roman" w:eastAsia="Times New Roman" w:hAnsi="Times New Roman" w:cs="Times New Roman"/>
          <w:sz w:val="24"/>
          <w:szCs w:val="24"/>
          <w:lang w:eastAsia="ru-RU"/>
        </w:rPr>
        <w:t xml:space="preserve">картинок, мнемокартинок. </w:t>
      </w:r>
    </w:p>
    <w:p w14:paraId="39A26453" w14:textId="1A4ECE66" w:rsidR="00A3431D" w:rsidRPr="009F2B3C" w:rsidRDefault="00A3431D" w:rsidP="009F2B3C">
      <w:pPr>
        <w:tabs>
          <w:tab w:val="left" w:pos="709"/>
        </w:tabs>
        <w:spacing w:after="0" w:line="240" w:lineRule="auto"/>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 xml:space="preserve">Анализ содержания (выделение персонажей, ответы на </w:t>
      </w:r>
      <w:r w:rsidR="00FE7C2E" w:rsidRPr="009F2B3C">
        <w:rPr>
          <w:rFonts w:ascii="Times New Roman" w:eastAsia="Times New Roman" w:hAnsi="Times New Roman" w:cs="Times New Roman"/>
          <w:sz w:val="24"/>
          <w:szCs w:val="24"/>
          <w:lang w:eastAsia="ru-RU"/>
        </w:rPr>
        <w:t xml:space="preserve">вопросы по содержанию потешки). </w:t>
      </w:r>
      <w:r w:rsidRPr="009F2B3C">
        <w:rPr>
          <w:rFonts w:ascii="Times New Roman" w:eastAsia="Times New Roman" w:hAnsi="Times New Roman" w:cs="Times New Roman"/>
          <w:sz w:val="24"/>
          <w:szCs w:val="24"/>
          <w:lang w:eastAsia="ru-RU"/>
        </w:rPr>
        <w:t>Выполнение пальчиковой гимнастики (Е. Железновой).</w:t>
      </w:r>
    </w:p>
    <w:p w14:paraId="25EF862B"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Рассказывание потешки педагогом вместе с детьми.</w:t>
      </w:r>
    </w:p>
    <w:p w14:paraId="70FAD411"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Прослушивание аудио записи, просмотр видео.</w:t>
      </w:r>
    </w:p>
    <w:p w14:paraId="61A69612" w14:textId="77777777" w:rsidR="00A3431D" w:rsidRPr="009F2B3C" w:rsidRDefault="00A3431D" w:rsidP="009F2B3C">
      <w:pPr>
        <w:tabs>
          <w:tab w:val="left" w:pos="0"/>
          <w:tab w:val="left" w:pos="709"/>
        </w:tabs>
        <w:spacing w:after="0" w:line="240" w:lineRule="auto"/>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lastRenderedPageBreak/>
        <w:t>Выполнение графических и творческих заданий - обведение по пунктиру, раскрашивание картинки.</w:t>
      </w:r>
    </w:p>
    <w:p w14:paraId="4ED82128"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Просмотр презентации «Домашние птицы» (развивающая программа В. Кузнецовой).</w:t>
      </w:r>
    </w:p>
    <w:p w14:paraId="547CD598"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b/>
          <w:sz w:val="24"/>
          <w:szCs w:val="24"/>
          <w:lang w:eastAsia="ru-RU"/>
        </w:rPr>
        <w:t>5-7 занятия</w:t>
      </w:r>
      <w:r w:rsidRPr="009F2B3C">
        <w:rPr>
          <w:rFonts w:ascii="Times New Roman" w:eastAsia="Times New Roman" w:hAnsi="Times New Roman" w:cs="Times New Roman"/>
          <w:sz w:val="24"/>
          <w:szCs w:val="24"/>
          <w:lang w:eastAsia="ru-RU"/>
        </w:rPr>
        <w:t>.  Потешка «Водичка, водичка, умой моё личико …»</w:t>
      </w:r>
    </w:p>
    <w:p w14:paraId="541B0ECB" w14:textId="77777777" w:rsidR="00A3431D" w:rsidRPr="009F2B3C" w:rsidRDefault="00A3431D" w:rsidP="009F2B3C">
      <w:pPr>
        <w:tabs>
          <w:tab w:val="left" w:pos="0"/>
          <w:tab w:val="left" w:pos="709"/>
        </w:tabs>
        <w:spacing w:after="0" w:line="240" w:lineRule="auto"/>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Работа с книгой. Чтение потешки, рассматривание иллюстраций книги, мнемокартинок. Выполнение пальчиковой гимнастики (Е. Железновой).</w:t>
      </w:r>
    </w:p>
    <w:p w14:paraId="2D137523"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 xml:space="preserve">Рассказывание потешки.  Прослушивание аудио записи, просмотр видео. </w:t>
      </w:r>
    </w:p>
    <w:p w14:paraId="5E818F10" w14:textId="77777777" w:rsidR="00A3431D" w:rsidRPr="009F2B3C" w:rsidRDefault="00A3431D" w:rsidP="009F2B3C">
      <w:pPr>
        <w:tabs>
          <w:tab w:val="left" w:pos="0"/>
          <w:tab w:val="left" w:pos="709"/>
        </w:tabs>
        <w:spacing w:after="0" w:line="240" w:lineRule="auto"/>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Нахождение частей лица на другом человеке, на себе, на изображении, определение их назначения; соблюдение правил личной гигиены.</w:t>
      </w:r>
    </w:p>
    <w:p w14:paraId="2B5A405D"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Прослушивание и просматривание видео К.И. Чуковский «Мойдодыр».</w:t>
      </w:r>
    </w:p>
    <w:p w14:paraId="40640AAC" w14:textId="77777777" w:rsidR="00A3431D" w:rsidRPr="009F2B3C" w:rsidRDefault="00A3431D" w:rsidP="009F2B3C">
      <w:pPr>
        <w:tabs>
          <w:tab w:val="left" w:pos="0"/>
          <w:tab w:val="left" w:pos="709"/>
        </w:tabs>
        <w:spacing w:after="0" w:line="240" w:lineRule="auto"/>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Выполнение графических и творческих заданий – дорисовывание (конструирование) лица человека (девочка и мальчик).</w:t>
      </w:r>
    </w:p>
    <w:p w14:paraId="58FA4EFC" w14:textId="77777777" w:rsidR="00A3431D" w:rsidRPr="009F2B3C" w:rsidRDefault="00A3431D" w:rsidP="009F2B3C">
      <w:pPr>
        <w:tabs>
          <w:tab w:val="left" w:pos="284"/>
          <w:tab w:val="left" w:pos="709"/>
        </w:tabs>
        <w:spacing w:after="0" w:line="240" w:lineRule="auto"/>
        <w:ind w:left="284" w:hanging="284"/>
        <w:rPr>
          <w:rFonts w:ascii="Times New Roman" w:eastAsia="Times New Roman" w:hAnsi="Times New Roman" w:cs="Times New Roman"/>
          <w:sz w:val="24"/>
          <w:szCs w:val="24"/>
          <w:lang w:eastAsia="ru-RU"/>
        </w:rPr>
      </w:pPr>
      <w:r w:rsidRPr="009F2B3C">
        <w:rPr>
          <w:rFonts w:ascii="Times New Roman" w:eastAsia="Times New Roman" w:hAnsi="Times New Roman" w:cs="Times New Roman"/>
          <w:b/>
          <w:sz w:val="24"/>
          <w:szCs w:val="24"/>
          <w:lang w:eastAsia="ru-RU"/>
        </w:rPr>
        <w:t>8-9 занятия</w:t>
      </w:r>
      <w:r w:rsidRPr="009F2B3C">
        <w:rPr>
          <w:rFonts w:ascii="Times New Roman" w:eastAsia="Times New Roman" w:hAnsi="Times New Roman" w:cs="Times New Roman"/>
          <w:sz w:val="24"/>
          <w:szCs w:val="24"/>
          <w:lang w:eastAsia="ru-RU"/>
        </w:rPr>
        <w:t>. Потешка «Большие ноги …»</w:t>
      </w:r>
    </w:p>
    <w:p w14:paraId="15B505F9" w14:textId="77777777" w:rsidR="00A3431D" w:rsidRPr="009F2B3C" w:rsidRDefault="00A3431D" w:rsidP="009F2B3C">
      <w:pPr>
        <w:tabs>
          <w:tab w:val="left" w:pos="284"/>
          <w:tab w:val="left" w:pos="709"/>
        </w:tabs>
        <w:spacing w:after="0" w:line="240" w:lineRule="auto"/>
        <w:ind w:left="284" w:hanging="284"/>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Работа с книгой. Чтение потешки, рассматривание иллюстраций книги.</w:t>
      </w:r>
    </w:p>
    <w:p w14:paraId="5CB2CE90" w14:textId="77777777" w:rsidR="00A3431D" w:rsidRPr="009F2B3C" w:rsidRDefault="00A3431D" w:rsidP="009F2B3C">
      <w:pPr>
        <w:tabs>
          <w:tab w:val="left" w:pos="284"/>
          <w:tab w:val="left" w:pos="709"/>
        </w:tabs>
        <w:spacing w:after="0" w:line="240" w:lineRule="auto"/>
        <w:ind w:left="284" w:hanging="284"/>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Выполнение пальчиковой гимнастики (Е. Железновой).</w:t>
      </w:r>
    </w:p>
    <w:p w14:paraId="52AB517D" w14:textId="77777777" w:rsidR="00A3431D" w:rsidRPr="009F2B3C" w:rsidRDefault="00A3431D" w:rsidP="009F2B3C">
      <w:pPr>
        <w:tabs>
          <w:tab w:val="left" w:pos="284"/>
          <w:tab w:val="left" w:pos="709"/>
        </w:tabs>
        <w:spacing w:after="0" w:line="240" w:lineRule="auto"/>
        <w:ind w:left="284" w:hanging="284"/>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Рассказывание потешки.  Прослушивание аудио записи, просмотр видео.</w:t>
      </w:r>
    </w:p>
    <w:p w14:paraId="116206D3" w14:textId="77777777" w:rsidR="00A3431D" w:rsidRPr="009F2B3C" w:rsidRDefault="00A3431D" w:rsidP="009F2B3C">
      <w:pPr>
        <w:tabs>
          <w:tab w:val="left" w:pos="0"/>
          <w:tab w:val="left" w:pos="709"/>
        </w:tabs>
        <w:spacing w:after="0" w:line="240" w:lineRule="auto"/>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Нахождение части тела -  ноги (колено, ступня, пальцы, пятка) - на другом человеке, на себе, на изображении, определение их назначения.</w:t>
      </w:r>
    </w:p>
    <w:p w14:paraId="78AC7B08" w14:textId="77777777" w:rsidR="00A3431D" w:rsidRPr="009F2B3C" w:rsidRDefault="00A3431D" w:rsidP="009F2B3C">
      <w:pPr>
        <w:tabs>
          <w:tab w:val="left" w:pos="0"/>
          <w:tab w:val="left" w:pos="709"/>
        </w:tabs>
        <w:spacing w:after="0" w:line="240" w:lineRule="auto"/>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Выполнение графических и творческих заданий – рисование красками большим пальцем и мизинцем следов в пределах широкой и узкой полосок.</w:t>
      </w:r>
    </w:p>
    <w:p w14:paraId="0BF8CC75" w14:textId="77777777" w:rsidR="00A3431D" w:rsidRPr="009F2B3C" w:rsidRDefault="00A3431D" w:rsidP="009F2B3C">
      <w:pPr>
        <w:tabs>
          <w:tab w:val="left" w:pos="0"/>
          <w:tab w:val="left" w:pos="709"/>
        </w:tabs>
        <w:spacing w:after="0" w:line="240" w:lineRule="auto"/>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 xml:space="preserve"> Игры «Хлопай, как я!» (чередование хлопков: быстрые – медленные, громкие – тихие)».</w:t>
      </w:r>
    </w:p>
    <w:p w14:paraId="62C86338" w14:textId="77777777" w:rsidR="00A3431D" w:rsidRPr="009F2B3C" w:rsidRDefault="00A3431D" w:rsidP="009F2B3C">
      <w:pPr>
        <w:tabs>
          <w:tab w:val="left" w:pos="284"/>
          <w:tab w:val="left" w:pos="709"/>
        </w:tabs>
        <w:spacing w:after="0" w:line="240" w:lineRule="auto"/>
        <w:ind w:left="284" w:hanging="284"/>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Просмотр презентации «Части тела» (развивающая программа В. Кузнецовой).</w:t>
      </w:r>
    </w:p>
    <w:p w14:paraId="3C933675" w14:textId="77777777" w:rsidR="00A3431D" w:rsidRPr="009F2B3C" w:rsidRDefault="00A3431D" w:rsidP="009F2B3C">
      <w:pPr>
        <w:tabs>
          <w:tab w:val="left" w:pos="284"/>
          <w:tab w:val="left" w:pos="709"/>
        </w:tabs>
        <w:spacing w:after="0" w:line="240" w:lineRule="auto"/>
        <w:ind w:left="284" w:hanging="284"/>
        <w:rPr>
          <w:rFonts w:ascii="Times New Roman" w:eastAsia="Times New Roman" w:hAnsi="Times New Roman" w:cs="Times New Roman"/>
          <w:sz w:val="24"/>
          <w:szCs w:val="24"/>
          <w:lang w:eastAsia="ru-RU"/>
        </w:rPr>
      </w:pPr>
      <w:r w:rsidRPr="009F2B3C">
        <w:rPr>
          <w:rFonts w:ascii="Times New Roman" w:eastAsia="Times New Roman" w:hAnsi="Times New Roman" w:cs="Times New Roman"/>
          <w:b/>
          <w:sz w:val="24"/>
          <w:szCs w:val="24"/>
          <w:lang w:eastAsia="ru-RU"/>
        </w:rPr>
        <w:t>10-11 занятия</w:t>
      </w:r>
      <w:r w:rsidRPr="009F2B3C">
        <w:rPr>
          <w:rFonts w:ascii="Times New Roman" w:eastAsia="Times New Roman" w:hAnsi="Times New Roman" w:cs="Times New Roman"/>
          <w:sz w:val="24"/>
          <w:szCs w:val="24"/>
          <w:lang w:eastAsia="ru-RU"/>
        </w:rPr>
        <w:t>. Повторение пройденных потешек</w:t>
      </w:r>
    </w:p>
    <w:p w14:paraId="769CFB8B" w14:textId="77777777" w:rsidR="00A3431D" w:rsidRPr="009F2B3C" w:rsidRDefault="00A3431D" w:rsidP="009F2B3C">
      <w:pPr>
        <w:tabs>
          <w:tab w:val="left" w:pos="0"/>
          <w:tab w:val="left" w:pos="709"/>
        </w:tabs>
        <w:spacing w:after="0" w:line="240" w:lineRule="auto"/>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Работа с книгой. Чтение потешек, нахождение иллюстраций в книгах, предметных картинок, мнемокартинок к услышанной потешке.</w:t>
      </w:r>
    </w:p>
    <w:p w14:paraId="7F6B09EA" w14:textId="77777777" w:rsidR="00A3431D" w:rsidRPr="009F2B3C" w:rsidRDefault="00A3431D" w:rsidP="009F2B3C">
      <w:pPr>
        <w:tabs>
          <w:tab w:val="left" w:pos="284"/>
          <w:tab w:val="left" w:pos="709"/>
        </w:tabs>
        <w:spacing w:after="0" w:line="240" w:lineRule="auto"/>
        <w:ind w:left="284" w:hanging="284"/>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Выполнение пальчиковой гимнастики (Е. Железновой).</w:t>
      </w:r>
    </w:p>
    <w:p w14:paraId="486850F7" w14:textId="77777777" w:rsidR="00A3431D" w:rsidRPr="009F2B3C" w:rsidRDefault="00A3431D" w:rsidP="009F2B3C">
      <w:pPr>
        <w:tabs>
          <w:tab w:val="left" w:pos="284"/>
          <w:tab w:val="left" w:pos="709"/>
        </w:tabs>
        <w:spacing w:after="0" w:line="240" w:lineRule="auto"/>
        <w:ind w:left="284" w:hanging="284"/>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Рассказывание потешек.  Прослушивание аудио записи, просмотр видео.</w:t>
      </w:r>
    </w:p>
    <w:p w14:paraId="64F6F06A" w14:textId="77777777" w:rsidR="00A3431D" w:rsidRPr="009F2B3C" w:rsidRDefault="00A3431D" w:rsidP="009F2B3C">
      <w:pPr>
        <w:tabs>
          <w:tab w:val="left" w:pos="284"/>
          <w:tab w:val="left" w:pos="709"/>
        </w:tabs>
        <w:spacing w:after="0" w:line="240" w:lineRule="auto"/>
        <w:ind w:left="284" w:hanging="284"/>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Выполнение графических и творческих заданий.</w:t>
      </w:r>
    </w:p>
    <w:p w14:paraId="707206CB" w14:textId="77777777" w:rsidR="00A3431D" w:rsidRPr="009F2B3C" w:rsidRDefault="00A3431D" w:rsidP="009F2B3C">
      <w:pPr>
        <w:tabs>
          <w:tab w:val="left" w:pos="284"/>
          <w:tab w:val="left" w:pos="709"/>
        </w:tabs>
        <w:spacing w:after="0" w:line="240" w:lineRule="auto"/>
        <w:ind w:left="284" w:hanging="284"/>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Игры на выбор: «Хлопай, как я», «Делай, так».</w:t>
      </w:r>
    </w:p>
    <w:p w14:paraId="617B965A" w14:textId="77777777" w:rsidR="00A3431D" w:rsidRPr="009F2B3C" w:rsidRDefault="00A3431D" w:rsidP="009F2B3C">
      <w:pPr>
        <w:tabs>
          <w:tab w:val="left" w:pos="284"/>
          <w:tab w:val="left" w:pos="709"/>
        </w:tabs>
        <w:spacing w:after="0" w:line="240" w:lineRule="auto"/>
        <w:ind w:left="284" w:hanging="284"/>
        <w:rPr>
          <w:rFonts w:ascii="Times New Roman" w:eastAsia="Times New Roman" w:hAnsi="Times New Roman" w:cs="Times New Roman"/>
          <w:sz w:val="24"/>
          <w:szCs w:val="24"/>
          <w:lang w:eastAsia="ru-RU"/>
        </w:rPr>
      </w:pPr>
      <w:r w:rsidRPr="009F2B3C">
        <w:rPr>
          <w:rFonts w:ascii="Times New Roman" w:eastAsia="Times New Roman" w:hAnsi="Times New Roman" w:cs="Times New Roman"/>
          <w:b/>
          <w:sz w:val="24"/>
          <w:szCs w:val="24"/>
          <w:lang w:eastAsia="ru-RU"/>
        </w:rPr>
        <w:t>12 занятие</w:t>
      </w:r>
      <w:r w:rsidRPr="009F2B3C">
        <w:rPr>
          <w:rFonts w:ascii="Times New Roman" w:eastAsia="Times New Roman" w:hAnsi="Times New Roman" w:cs="Times New Roman"/>
          <w:sz w:val="24"/>
          <w:szCs w:val="24"/>
          <w:lang w:eastAsia="ru-RU"/>
        </w:rPr>
        <w:t>. Русская народная сказка «Репка»</w:t>
      </w:r>
    </w:p>
    <w:p w14:paraId="5D43D73B"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Работа с книгой. Чтение сказки, рассматривание иллюстраций книг.</w:t>
      </w:r>
    </w:p>
    <w:p w14:paraId="0EA4D8CA" w14:textId="77777777" w:rsidR="00A3431D" w:rsidRPr="009F2B3C" w:rsidRDefault="00A3431D" w:rsidP="009F2B3C">
      <w:pPr>
        <w:tabs>
          <w:tab w:val="left" w:pos="0"/>
          <w:tab w:val="left" w:pos="709"/>
        </w:tabs>
        <w:spacing w:after="0" w:line="240" w:lineRule="auto"/>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Анализ содержания (выделение персонажей, определение последовательности событий, ответы на вопросы по содержанию сказки).</w:t>
      </w:r>
    </w:p>
    <w:p w14:paraId="651D7581"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Прослушивание аудио записи, просмотр видео.</w:t>
      </w:r>
    </w:p>
    <w:p w14:paraId="3631B194"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Пересказ сказки педагогом с демонстрацией действий на макете.</w:t>
      </w:r>
    </w:p>
    <w:p w14:paraId="2B763AD5"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Называние овощей.  Беседа о значении овощей в жизни человека.</w:t>
      </w:r>
    </w:p>
    <w:p w14:paraId="71BBBC77" w14:textId="77777777" w:rsidR="00A3431D" w:rsidRPr="009F2B3C" w:rsidRDefault="00A3431D" w:rsidP="009F2B3C">
      <w:pPr>
        <w:tabs>
          <w:tab w:val="left" w:pos="0"/>
          <w:tab w:val="left" w:pos="709"/>
        </w:tabs>
        <w:spacing w:after="0" w:line="240" w:lineRule="auto"/>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Выполнение графических и творческих заданий – дорисовать картинки по пунктиру. Игры: «Отгадай загадку, покажи отгадку», «Найди вторую половинку», «Съедобное – несъедобное».</w:t>
      </w:r>
    </w:p>
    <w:p w14:paraId="4A3A1F2F"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b/>
          <w:sz w:val="24"/>
          <w:szCs w:val="24"/>
          <w:lang w:eastAsia="ru-RU"/>
        </w:rPr>
        <w:t>13 -14 занятия</w:t>
      </w:r>
      <w:r w:rsidRPr="009F2B3C">
        <w:rPr>
          <w:rFonts w:ascii="Times New Roman" w:eastAsia="Times New Roman" w:hAnsi="Times New Roman" w:cs="Times New Roman"/>
          <w:sz w:val="24"/>
          <w:szCs w:val="24"/>
          <w:lang w:eastAsia="ru-RU"/>
        </w:rPr>
        <w:t>.  И. Токмакова «Медведь»</w:t>
      </w:r>
    </w:p>
    <w:p w14:paraId="32CB34F4" w14:textId="77777777" w:rsidR="00A3431D" w:rsidRPr="009F2B3C" w:rsidRDefault="00A3431D" w:rsidP="009F2B3C">
      <w:pPr>
        <w:tabs>
          <w:tab w:val="left" w:pos="0"/>
          <w:tab w:val="left" w:pos="709"/>
        </w:tabs>
        <w:spacing w:after="0" w:line="240" w:lineRule="auto"/>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Работа с книгой. Чтение авторской потешки, рассматривание иллюстраций книги, мнемокартинок.</w:t>
      </w:r>
    </w:p>
    <w:p w14:paraId="38BB372D"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Выполнение движений в соответствии с содержанием текста.</w:t>
      </w:r>
    </w:p>
    <w:p w14:paraId="01409E94"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Рассказывание потешки.  Прослушивание аудио записи, просмотр видео.</w:t>
      </w:r>
    </w:p>
    <w:p w14:paraId="27105674" w14:textId="77777777" w:rsidR="00A3431D" w:rsidRPr="009F2B3C" w:rsidRDefault="00A3431D" w:rsidP="009F2B3C">
      <w:pPr>
        <w:tabs>
          <w:tab w:val="left" w:pos="284"/>
          <w:tab w:val="left" w:pos="709"/>
        </w:tabs>
        <w:spacing w:after="0" w:line="240" w:lineRule="auto"/>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Называние характерных признаков времени года, знакомство с изменениями, происходящими в жизни животных.</w:t>
      </w:r>
    </w:p>
    <w:p w14:paraId="38D16CF2" w14:textId="77777777" w:rsidR="00A3431D" w:rsidRPr="009F2B3C" w:rsidRDefault="00A3431D" w:rsidP="009F2B3C">
      <w:pPr>
        <w:tabs>
          <w:tab w:val="left" w:pos="284"/>
          <w:tab w:val="left" w:pos="709"/>
        </w:tabs>
        <w:spacing w:after="0" w:line="240" w:lineRule="auto"/>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Выполнение графических и творческих заданий – найти части и собрать картинку. Изготовление аппликации «Медведь» (из готовых геометрических фигур).</w:t>
      </w:r>
    </w:p>
    <w:p w14:paraId="554D45DC"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Прослушивание аудио сказки «Маша и медведь».</w:t>
      </w:r>
    </w:p>
    <w:p w14:paraId="107DE529"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b/>
          <w:sz w:val="24"/>
          <w:szCs w:val="24"/>
          <w:lang w:eastAsia="ru-RU"/>
        </w:rPr>
        <w:t>15-16 занятия</w:t>
      </w:r>
      <w:r w:rsidRPr="009F2B3C">
        <w:rPr>
          <w:rFonts w:ascii="Times New Roman" w:eastAsia="Times New Roman" w:hAnsi="Times New Roman" w:cs="Times New Roman"/>
          <w:sz w:val="24"/>
          <w:szCs w:val="24"/>
          <w:lang w:eastAsia="ru-RU"/>
        </w:rPr>
        <w:t>. Русская народная сказка «Рукавичка»</w:t>
      </w:r>
    </w:p>
    <w:p w14:paraId="48CD205F" w14:textId="77777777" w:rsidR="00A3431D" w:rsidRPr="009F2B3C" w:rsidRDefault="00A3431D" w:rsidP="009F2B3C">
      <w:pPr>
        <w:tabs>
          <w:tab w:val="left" w:pos="0"/>
          <w:tab w:val="left" w:pos="709"/>
        </w:tabs>
        <w:spacing w:after="0" w:line="240" w:lineRule="auto"/>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Работа с книгой. Чтение сказки, рассматривание иллюстраций книги, предметных картинок.</w:t>
      </w:r>
    </w:p>
    <w:p w14:paraId="005FCB7C" w14:textId="77777777" w:rsidR="00A3431D" w:rsidRPr="009F2B3C" w:rsidRDefault="00A3431D" w:rsidP="009F2B3C">
      <w:pPr>
        <w:tabs>
          <w:tab w:val="left" w:pos="284"/>
          <w:tab w:val="left" w:pos="709"/>
        </w:tabs>
        <w:spacing w:after="0" w:line="240" w:lineRule="auto"/>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lastRenderedPageBreak/>
        <w:t>Анализ содержания (выделение персонажей, определение последовательности событий, ответы на вопросы по содержанию сказки).</w:t>
      </w:r>
    </w:p>
    <w:p w14:paraId="760E07E5"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Прослушивание аудио записи, просмотр видео.</w:t>
      </w:r>
    </w:p>
    <w:p w14:paraId="1351D0B6" w14:textId="77777777" w:rsidR="00A3431D" w:rsidRPr="009F2B3C" w:rsidRDefault="00A3431D" w:rsidP="009F2B3C">
      <w:pPr>
        <w:tabs>
          <w:tab w:val="left" w:pos="284"/>
          <w:tab w:val="left" w:pos="709"/>
        </w:tabs>
        <w:spacing w:after="0" w:line="240" w:lineRule="auto"/>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Пересказ сказки библиотекарем с демонстрацией действий на конструктивной картине. Различение домашних и диких животных, объединение их в группу по месту обитания называть характерные признаков времен года.</w:t>
      </w:r>
    </w:p>
    <w:p w14:paraId="44C082D9" w14:textId="77777777" w:rsidR="00A3431D" w:rsidRPr="009F2B3C" w:rsidRDefault="00A3431D" w:rsidP="009F2B3C">
      <w:pPr>
        <w:tabs>
          <w:tab w:val="left" w:pos="0"/>
          <w:tab w:val="left" w:pos="709"/>
        </w:tabs>
        <w:spacing w:after="0" w:line="240" w:lineRule="auto"/>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Выполнение графических и творческих заданий – дорисовать рукавички по точкам и нарисовать (наклеить) узор. Игра «Найди такую же рукавичку».</w:t>
      </w:r>
    </w:p>
    <w:p w14:paraId="2868A988"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b/>
          <w:sz w:val="24"/>
          <w:szCs w:val="24"/>
          <w:lang w:eastAsia="ru-RU"/>
        </w:rPr>
        <w:t>17 -19 занятия</w:t>
      </w:r>
      <w:r w:rsidRPr="009F2B3C">
        <w:rPr>
          <w:rFonts w:ascii="Times New Roman" w:eastAsia="Times New Roman" w:hAnsi="Times New Roman" w:cs="Times New Roman"/>
          <w:sz w:val="24"/>
          <w:szCs w:val="24"/>
          <w:lang w:eastAsia="ru-RU"/>
        </w:rPr>
        <w:t>. А. Барто «Наша Таня громко плачет», «Самолет», «Грузовик»</w:t>
      </w:r>
    </w:p>
    <w:p w14:paraId="523C930F" w14:textId="77777777" w:rsidR="00A3431D" w:rsidRPr="009F2B3C" w:rsidRDefault="00A3431D" w:rsidP="009F2B3C">
      <w:pPr>
        <w:tabs>
          <w:tab w:val="left" w:pos="284"/>
          <w:tab w:val="left" w:pos="709"/>
        </w:tabs>
        <w:spacing w:after="0" w:line="240" w:lineRule="auto"/>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 xml:space="preserve">Работа с книгой. Чтение стихотворений библиотекарем; рассматривание иллюстраций книги, предметных картинок. </w:t>
      </w:r>
    </w:p>
    <w:p w14:paraId="78E27951" w14:textId="77777777" w:rsidR="00A3431D" w:rsidRPr="009F2B3C" w:rsidRDefault="00A3431D" w:rsidP="009F2B3C">
      <w:pPr>
        <w:tabs>
          <w:tab w:val="left" w:pos="284"/>
          <w:tab w:val="left" w:pos="709"/>
        </w:tabs>
        <w:spacing w:after="0" w:line="240" w:lineRule="auto"/>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 xml:space="preserve">Анализ содержания (выделение персонажей, определение последовательности событий, ответы на вопросы по содержанию стихов). </w:t>
      </w:r>
    </w:p>
    <w:p w14:paraId="23551496"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 xml:space="preserve">Рассказывание стихотворения педагогом. </w:t>
      </w:r>
    </w:p>
    <w:p w14:paraId="12037139"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Прослушивание аудио записи, просмотр презентации.</w:t>
      </w:r>
    </w:p>
    <w:p w14:paraId="291B4A10"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Называние игрушек, выполнение действий с ними, показ месторасположения предметов.</w:t>
      </w:r>
    </w:p>
    <w:p w14:paraId="16F4FDB0"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 xml:space="preserve">Выполнение графических и творческих заданий – найти части и собрать картинку. </w:t>
      </w:r>
    </w:p>
    <w:p w14:paraId="4FB5136A"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Игра «Что изменилось?» (3 картинки).</w:t>
      </w:r>
    </w:p>
    <w:p w14:paraId="70B6B879"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b/>
          <w:sz w:val="24"/>
          <w:szCs w:val="24"/>
          <w:lang w:eastAsia="ru-RU"/>
        </w:rPr>
        <w:t>20 - 22 занятия</w:t>
      </w:r>
      <w:r w:rsidRPr="009F2B3C">
        <w:rPr>
          <w:rFonts w:ascii="Times New Roman" w:eastAsia="Times New Roman" w:hAnsi="Times New Roman" w:cs="Times New Roman"/>
          <w:sz w:val="24"/>
          <w:szCs w:val="24"/>
          <w:lang w:eastAsia="ru-RU"/>
        </w:rPr>
        <w:t>. Повторение стихов А. Барто</w:t>
      </w:r>
    </w:p>
    <w:p w14:paraId="2CCFFA89" w14:textId="77777777" w:rsidR="00A3431D" w:rsidRPr="009F2B3C" w:rsidRDefault="00A3431D" w:rsidP="009F2B3C">
      <w:pPr>
        <w:tabs>
          <w:tab w:val="left" w:pos="709"/>
        </w:tabs>
        <w:spacing w:after="0" w:line="240" w:lineRule="auto"/>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Работа с книгой. Чтение стихотворений библиотекарем; рассматривание иллюстраций книги, кукольных фигурок, предметных картинок.</w:t>
      </w:r>
    </w:p>
    <w:p w14:paraId="41CB27EC" w14:textId="77777777" w:rsidR="00A3431D" w:rsidRPr="009F2B3C" w:rsidRDefault="00A3431D" w:rsidP="009F2B3C">
      <w:pPr>
        <w:tabs>
          <w:tab w:val="left" w:pos="0"/>
          <w:tab w:val="left" w:pos="709"/>
        </w:tabs>
        <w:spacing w:after="0" w:line="240" w:lineRule="auto"/>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 xml:space="preserve">Анализ содержания (выделение персонажей, определение последовательности событий, ответы на вопросы по содержанию стихов). </w:t>
      </w:r>
    </w:p>
    <w:p w14:paraId="29C74D85"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Рассказывание стихотворения педагогом</w:t>
      </w:r>
    </w:p>
    <w:p w14:paraId="5DF5B76A"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 xml:space="preserve">Прослушивание аудио записи, просмотр презентации. </w:t>
      </w:r>
    </w:p>
    <w:p w14:paraId="368A3E04"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Называние игрушек; выполнение действий с ними; показ месторасположения предметов.</w:t>
      </w:r>
    </w:p>
    <w:p w14:paraId="7079F77E"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 xml:space="preserve">Выполнение графических и творческих заданий - нарисовать и раскрасить мяч. </w:t>
      </w:r>
    </w:p>
    <w:p w14:paraId="12188706"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Игра «Что изменилось?» (6 картинок).</w:t>
      </w:r>
    </w:p>
    <w:p w14:paraId="5200BA62"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b/>
          <w:sz w:val="24"/>
          <w:szCs w:val="24"/>
          <w:lang w:eastAsia="ru-RU"/>
        </w:rPr>
        <w:t>23 -24 занятия.</w:t>
      </w:r>
      <w:r w:rsidRPr="009F2B3C">
        <w:rPr>
          <w:rFonts w:ascii="Times New Roman" w:eastAsia="Times New Roman" w:hAnsi="Times New Roman" w:cs="Times New Roman"/>
          <w:sz w:val="24"/>
          <w:szCs w:val="24"/>
          <w:lang w:eastAsia="ru-RU"/>
        </w:rPr>
        <w:t xml:space="preserve"> Потешка «Гуси, вы гуси …»</w:t>
      </w:r>
    </w:p>
    <w:p w14:paraId="00FB2D34" w14:textId="77777777" w:rsidR="00A3431D" w:rsidRPr="009F2B3C" w:rsidRDefault="00A3431D" w:rsidP="009F2B3C">
      <w:pPr>
        <w:tabs>
          <w:tab w:val="left" w:pos="0"/>
          <w:tab w:val="left" w:pos="709"/>
        </w:tabs>
        <w:spacing w:after="0" w:line="240" w:lineRule="auto"/>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Работа с книгой. Чтение потешки педагогом; рассматривание иллюстраций книги, мнемокартинок.</w:t>
      </w:r>
    </w:p>
    <w:p w14:paraId="3F01D113"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Выполнение движений в соответствии с содержанием текста.</w:t>
      </w:r>
    </w:p>
    <w:p w14:paraId="43BE8DAF"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Рассказывание потешки.  Прослушивание аудио записи, просмотр видео.</w:t>
      </w:r>
    </w:p>
    <w:p w14:paraId="004E5855"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Называние домашних птиц, объединение их в группу по месту обитания.</w:t>
      </w:r>
    </w:p>
    <w:p w14:paraId="589F5B9E" w14:textId="77777777" w:rsidR="00A3431D" w:rsidRPr="009F2B3C" w:rsidRDefault="00A3431D" w:rsidP="009F2B3C">
      <w:pPr>
        <w:tabs>
          <w:tab w:val="left" w:pos="284"/>
          <w:tab w:val="left" w:pos="709"/>
        </w:tabs>
        <w:spacing w:after="0" w:line="240" w:lineRule="auto"/>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Выполнение графических и творческих заданий - обведение по пунктиру, раскрашивание отдельных частей тела гуся: клюв, лапки.</w:t>
      </w:r>
    </w:p>
    <w:p w14:paraId="748A92B7"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Игра «Гуси, вы гуси».</w:t>
      </w:r>
    </w:p>
    <w:p w14:paraId="032B684D"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b/>
          <w:sz w:val="24"/>
          <w:szCs w:val="24"/>
          <w:lang w:eastAsia="ru-RU"/>
        </w:rPr>
        <w:t>25 занятие.</w:t>
      </w:r>
      <w:r w:rsidRPr="009F2B3C">
        <w:rPr>
          <w:rFonts w:ascii="Times New Roman" w:eastAsia="Times New Roman" w:hAnsi="Times New Roman" w:cs="Times New Roman"/>
          <w:sz w:val="24"/>
          <w:szCs w:val="24"/>
          <w:lang w:eastAsia="ru-RU"/>
        </w:rPr>
        <w:t xml:space="preserve"> Потешка «Жили у бабуси …»</w:t>
      </w:r>
    </w:p>
    <w:p w14:paraId="334D0227" w14:textId="77777777" w:rsidR="00A3431D" w:rsidRPr="009F2B3C" w:rsidRDefault="00A3431D" w:rsidP="009F2B3C">
      <w:pPr>
        <w:tabs>
          <w:tab w:val="left" w:pos="284"/>
          <w:tab w:val="left" w:pos="709"/>
        </w:tabs>
        <w:spacing w:after="0" w:line="240" w:lineRule="auto"/>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Работа с книгой. Чтение потешки педагогом; рассматривание иллюстраций книги, предметных картинок, мнемокартинок.</w:t>
      </w:r>
    </w:p>
    <w:p w14:paraId="2C586425" w14:textId="77777777" w:rsidR="00A3431D" w:rsidRPr="009F2B3C" w:rsidRDefault="00A3431D" w:rsidP="009F2B3C">
      <w:pPr>
        <w:tabs>
          <w:tab w:val="left" w:pos="284"/>
          <w:tab w:val="left" w:pos="709"/>
        </w:tabs>
        <w:spacing w:after="0" w:line="240" w:lineRule="auto"/>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Анализ содержания (выделение персонажей, ответы на вопросы по содержанию потешки). Рассказывание потешки библиотекарем.</w:t>
      </w:r>
    </w:p>
    <w:p w14:paraId="56069EFB"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Выполнение движений в соответствии с содержанием текста.</w:t>
      </w:r>
    </w:p>
    <w:p w14:paraId="570DDE38"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 xml:space="preserve">Прослушивание аудио записи, просмотр видео. </w:t>
      </w:r>
    </w:p>
    <w:p w14:paraId="4A12FEC8"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Называние домашних птиц, объединение их в группу по месту обитания.</w:t>
      </w:r>
    </w:p>
    <w:p w14:paraId="55C522D6"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Выполнение графических и творческих заданий.</w:t>
      </w:r>
    </w:p>
    <w:p w14:paraId="06D63FF7"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Изготовление аппликации «Гусь» (из готовых геометрических фигур).</w:t>
      </w:r>
    </w:p>
    <w:p w14:paraId="6460A080"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b/>
          <w:sz w:val="24"/>
          <w:szCs w:val="24"/>
          <w:lang w:eastAsia="ru-RU"/>
        </w:rPr>
        <w:t>26 -28 занятия</w:t>
      </w:r>
      <w:r w:rsidRPr="009F2B3C">
        <w:rPr>
          <w:rFonts w:ascii="Times New Roman" w:eastAsia="Times New Roman" w:hAnsi="Times New Roman" w:cs="Times New Roman"/>
          <w:sz w:val="24"/>
          <w:szCs w:val="24"/>
          <w:lang w:eastAsia="ru-RU"/>
        </w:rPr>
        <w:t>.  К. Чуковский «Цыплёнок»</w:t>
      </w:r>
    </w:p>
    <w:p w14:paraId="69FA2A0F" w14:textId="77777777" w:rsidR="00A3431D" w:rsidRPr="009F2B3C" w:rsidRDefault="00A3431D" w:rsidP="009F2B3C">
      <w:pPr>
        <w:tabs>
          <w:tab w:val="left" w:pos="284"/>
          <w:tab w:val="left" w:pos="709"/>
        </w:tabs>
        <w:spacing w:after="0" w:line="240" w:lineRule="auto"/>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Работа с книгой. Чтение сказки педагогом; рассматривание иллюстраций книги, фигурок птиц.</w:t>
      </w:r>
    </w:p>
    <w:p w14:paraId="3D2C804E" w14:textId="77777777" w:rsidR="00A3431D" w:rsidRPr="009F2B3C" w:rsidRDefault="00A3431D" w:rsidP="009F2B3C">
      <w:pPr>
        <w:tabs>
          <w:tab w:val="left" w:pos="284"/>
          <w:tab w:val="left" w:pos="709"/>
        </w:tabs>
        <w:spacing w:after="0" w:line="240" w:lineRule="auto"/>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Анализ содержания (выделение персонажей, определение последовательности событий, ответы на вопросы по содержанию стихотворения).</w:t>
      </w:r>
    </w:p>
    <w:p w14:paraId="6F42F7AA"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lastRenderedPageBreak/>
        <w:t>Называние домашних птиц и   их детёнышей.</w:t>
      </w:r>
    </w:p>
    <w:p w14:paraId="772431F6" w14:textId="77777777" w:rsidR="00A3431D" w:rsidRPr="009F2B3C" w:rsidRDefault="00A3431D" w:rsidP="009F2B3C">
      <w:pPr>
        <w:tabs>
          <w:tab w:val="left" w:pos="0"/>
          <w:tab w:val="left" w:pos="709"/>
        </w:tabs>
        <w:spacing w:after="0" w:line="240" w:lineRule="auto"/>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Выполнение графических и творческих заданий – конструирование цыплёнка. Изготовление аппликации «Цыплёнок» (из готовых геометрических фигур).</w:t>
      </w:r>
    </w:p>
    <w:p w14:paraId="429D984A"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b/>
          <w:sz w:val="24"/>
          <w:szCs w:val="24"/>
          <w:lang w:eastAsia="ru-RU"/>
        </w:rPr>
        <w:t>29-30 занятия</w:t>
      </w:r>
      <w:r w:rsidRPr="009F2B3C">
        <w:rPr>
          <w:rFonts w:ascii="Times New Roman" w:eastAsia="Times New Roman" w:hAnsi="Times New Roman" w:cs="Times New Roman"/>
          <w:sz w:val="24"/>
          <w:szCs w:val="24"/>
          <w:lang w:eastAsia="ru-RU"/>
        </w:rPr>
        <w:t>.  Потешка «Солнышко…»</w:t>
      </w:r>
    </w:p>
    <w:p w14:paraId="32E81458" w14:textId="77777777" w:rsidR="00A3431D" w:rsidRPr="009F2B3C" w:rsidRDefault="00A3431D" w:rsidP="009F2B3C">
      <w:pPr>
        <w:tabs>
          <w:tab w:val="left" w:pos="0"/>
          <w:tab w:val="left" w:pos="709"/>
        </w:tabs>
        <w:spacing w:after="0" w:line="240" w:lineRule="auto"/>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Работа с книгой. Чтение потешки библиотекарем; рассматривание иллюстраций книги, мнемокартинок.</w:t>
      </w:r>
    </w:p>
    <w:p w14:paraId="0C61360F"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Выполнение пальчиковой гимнастики (Е. Железновой).</w:t>
      </w:r>
    </w:p>
    <w:p w14:paraId="086398DF" w14:textId="77777777" w:rsidR="00A3431D" w:rsidRPr="009F2B3C" w:rsidRDefault="00A3431D" w:rsidP="009F2B3C">
      <w:pPr>
        <w:tabs>
          <w:tab w:val="left" w:pos="284"/>
          <w:tab w:val="left" w:pos="709"/>
        </w:tabs>
        <w:spacing w:after="0" w:line="240" w:lineRule="auto"/>
        <w:ind w:left="284" w:hanging="284"/>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 xml:space="preserve">Рассказывание потешки педагогом вместе с детьми. </w:t>
      </w:r>
    </w:p>
    <w:p w14:paraId="6FEC580F" w14:textId="77777777" w:rsidR="00A3431D" w:rsidRPr="009F2B3C" w:rsidRDefault="00A3431D" w:rsidP="009F2B3C">
      <w:pPr>
        <w:tabs>
          <w:tab w:val="left" w:pos="284"/>
          <w:tab w:val="left" w:pos="709"/>
        </w:tabs>
        <w:spacing w:after="0" w:line="240" w:lineRule="auto"/>
        <w:ind w:left="284" w:hanging="284"/>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Прослушивание аудио записи, просмотр видео.</w:t>
      </w:r>
    </w:p>
    <w:p w14:paraId="58FB285D" w14:textId="77777777" w:rsidR="00A3431D" w:rsidRPr="009F2B3C" w:rsidRDefault="00A3431D" w:rsidP="009F2B3C">
      <w:pPr>
        <w:tabs>
          <w:tab w:val="left" w:pos="709"/>
        </w:tabs>
        <w:spacing w:after="0" w:line="240" w:lineRule="auto"/>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Называние характерных признаков времени года, явлений природы; соотнесение явления природы со временем года.</w:t>
      </w:r>
    </w:p>
    <w:p w14:paraId="36486DCC" w14:textId="77777777" w:rsidR="00A3431D" w:rsidRPr="009F2B3C" w:rsidRDefault="00A3431D" w:rsidP="009F2B3C">
      <w:pPr>
        <w:tabs>
          <w:tab w:val="left" w:pos="0"/>
          <w:tab w:val="left" w:pos="709"/>
        </w:tabs>
        <w:spacing w:after="0" w:line="240" w:lineRule="auto"/>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Выполнение графических и творческих заданий – конструирование солнышка. (дорисовать лучи солнца).</w:t>
      </w:r>
    </w:p>
    <w:p w14:paraId="13A9082C"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b/>
          <w:sz w:val="24"/>
          <w:szCs w:val="24"/>
          <w:lang w:eastAsia="ru-RU"/>
        </w:rPr>
        <w:t>31-32 занятия</w:t>
      </w:r>
      <w:r w:rsidRPr="009F2B3C">
        <w:rPr>
          <w:rFonts w:ascii="Times New Roman" w:eastAsia="Times New Roman" w:hAnsi="Times New Roman" w:cs="Times New Roman"/>
          <w:sz w:val="24"/>
          <w:szCs w:val="24"/>
          <w:lang w:eastAsia="ru-RU"/>
        </w:rPr>
        <w:t>.  Потешка «Дождик…»</w:t>
      </w:r>
    </w:p>
    <w:p w14:paraId="56AB4A63" w14:textId="77777777" w:rsidR="00A3431D" w:rsidRPr="009F2B3C" w:rsidRDefault="00A3431D" w:rsidP="009F2B3C">
      <w:pPr>
        <w:tabs>
          <w:tab w:val="left" w:pos="0"/>
          <w:tab w:val="left" w:pos="709"/>
        </w:tabs>
        <w:spacing w:after="0" w:line="240" w:lineRule="auto"/>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Работа с книгой. Чтение потешки библиотекарем; рассматривание иллюстраций книги, мнемокартинок.</w:t>
      </w:r>
    </w:p>
    <w:p w14:paraId="04519FF8"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Выполнение пальчиковой гимнастики (Е. Железновой).</w:t>
      </w:r>
    </w:p>
    <w:p w14:paraId="4A72A511"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Рассказывание потешки педагогом вместе с детьми.</w:t>
      </w:r>
    </w:p>
    <w:p w14:paraId="2B334AF4"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Прослушивание аудио записи, просмотр видео.</w:t>
      </w:r>
    </w:p>
    <w:p w14:paraId="69CF3AF2" w14:textId="77777777" w:rsidR="00A3431D" w:rsidRPr="009F2B3C" w:rsidRDefault="00A3431D" w:rsidP="009F2B3C">
      <w:pPr>
        <w:tabs>
          <w:tab w:val="left" w:pos="284"/>
          <w:tab w:val="left" w:pos="709"/>
        </w:tabs>
        <w:spacing w:after="0" w:line="240" w:lineRule="auto"/>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Называние характерных признаков времени года - осень, явлений природы, соотнесение явления природы со временем года- осень.</w:t>
      </w:r>
    </w:p>
    <w:p w14:paraId="4E153A9E"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Выполнение графических и творческих заданий – дорисовать струи дождя.</w:t>
      </w:r>
    </w:p>
    <w:p w14:paraId="1F769E09"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Просмотр презентации для малышей «Осень».</w:t>
      </w:r>
    </w:p>
    <w:p w14:paraId="2499828F"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Игра «Дождик - солнышко».</w:t>
      </w:r>
    </w:p>
    <w:p w14:paraId="30325FC6"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b/>
          <w:sz w:val="24"/>
          <w:szCs w:val="24"/>
          <w:lang w:eastAsia="ru-RU"/>
        </w:rPr>
        <w:t>33 занятие</w:t>
      </w:r>
      <w:r w:rsidRPr="009F2B3C">
        <w:rPr>
          <w:rFonts w:ascii="Times New Roman" w:eastAsia="Times New Roman" w:hAnsi="Times New Roman" w:cs="Times New Roman"/>
          <w:sz w:val="24"/>
          <w:szCs w:val="24"/>
          <w:lang w:eastAsia="ru-RU"/>
        </w:rPr>
        <w:t>. Повторение. Все потешки</w:t>
      </w:r>
    </w:p>
    <w:p w14:paraId="1790EEC5" w14:textId="77777777" w:rsidR="00A3431D" w:rsidRPr="009F2B3C" w:rsidRDefault="00A3431D" w:rsidP="009F2B3C">
      <w:pPr>
        <w:tabs>
          <w:tab w:val="left" w:pos="0"/>
          <w:tab w:val="left" w:pos="709"/>
        </w:tabs>
        <w:spacing w:after="0" w:line="240" w:lineRule="auto"/>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Работа с книгой. Чтение потешек вместе с детьми; нахождение иллюстраций в книгах, предметных картинок, мнемокартинок к услышанной потешке. Рассказывание потешек.</w:t>
      </w:r>
    </w:p>
    <w:p w14:paraId="2E24CC1E"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Прослушивание аудио записи, просмотр видео.</w:t>
      </w:r>
    </w:p>
    <w:p w14:paraId="54B7587D"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Выполнение графических и творческих заданий.</w:t>
      </w:r>
    </w:p>
    <w:p w14:paraId="18CA9917" w14:textId="77777777" w:rsidR="00A3431D" w:rsidRPr="009F2B3C" w:rsidRDefault="00A3431D" w:rsidP="009F2B3C">
      <w:pPr>
        <w:tabs>
          <w:tab w:val="left" w:pos="284"/>
          <w:tab w:val="left" w:pos="709"/>
        </w:tabs>
        <w:spacing w:after="0" w:line="240" w:lineRule="auto"/>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Игра на выбор «Гуси, вы гуси», «Дождик - солнышко», «Хлопай, как я!», «Делай так!»; или инсценировка песни к потешке «Жили у бабуси …».</w:t>
      </w:r>
    </w:p>
    <w:p w14:paraId="2F5FCD7D"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Планируемые результаты освоения обучающимися программы</w:t>
      </w:r>
    </w:p>
    <w:p w14:paraId="095B0EDA" w14:textId="77777777" w:rsidR="00A3431D" w:rsidRPr="009F2B3C" w:rsidRDefault="00A3431D" w:rsidP="009F2B3C">
      <w:pPr>
        <w:tabs>
          <w:tab w:val="left" w:pos="0"/>
          <w:tab w:val="left" w:pos="709"/>
        </w:tabs>
        <w:spacing w:after="0" w:line="240" w:lineRule="auto"/>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 xml:space="preserve"> внеурочной деятельности.</w:t>
      </w:r>
    </w:p>
    <w:p w14:paraId="05557DE4"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b/>
          <w:sz w:val="24"/>
          <w:szCs w:val="24"/>
          <w:lang w:eastAsia="ru-RU"/>
        </w:rPr>
      </w:pPr>
      <w:r w:rsidRPr="009F2B3C">
        <w:rPr>
          <w:rFonts w:ascii="Times New Roman" w:eastAsia="Times New Roman" w:hAnsi="Times New Roman" w:cs="Times New Roman"/>
          <w:b/>
          <w:sz w:val="24"/>
          <w:szCs w:val="24"/>
          <w:lang w:eastAsia="ru-RU"/>
        </w:rPr>
        <w:t>Возможные предметные результаты освоения рабочей программы включают:</w:t>
      </w:r>
    </w:p>
    <w:p w14:paraId="3BCB4C40"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w:t>
      </w:r>
      <w:r w:rsidRPr="009F2B3C">
        <w:rPr>
          <w:rFonts w:ascii="Times New Roman" w:eastAsia="Times New Roman" w:hAnsi="Times New Roman" w:cs="Times New Roman"/>
          <w:sz w:val="24"/>
          <w:szCs w:val="24"/>
          <w:lang w:eastAsia="ru-RU"/>
        </w:rPr>
        <w:tab/>
        <w:t>понимание обращённой речи, понимание смысла рисунков, иллюстраций;</w:t>
      </w:r>
    </w:p>
    <w:p w14:paraId="0139047A"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w:t>
      </w:r>
      <w:r w:rsidRPr="009F2B3C">
        <w:rPr>
          <w:rFonts w:ascii="Times New Roman" w:eastAsia="Times New Roman" w:hAnsi="Times New Roman" w:cs="Times New Roman"/>
          <w:sz w:val="24"/>
          <w:szCs w:val="24"/>
          <w:lang w:eastAsia="ru-RU"/>
        </w:rPr>
        <w:tab/>
        <w:t>умение воспринимать на слух художественный текст (потешка, сказка, стихотворение, рассказ) в исполнении педагога, прослушивая аудиозаписи;</w:t>
      </w:r>
    </w:p>
    <w:p w14:paraId="036D6BE7"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w:t>
      </w:r>
      <w:r w:rsidRPr="009F2B3C">
        <w:rPr>
          <w:rFonts w:ascii="Times New Roman" w:eastAsia="Times New Roman" w:hAnsi="Times New Roman" w:cs="Times New Roman"/>
          <w:sz w:val="24"/>
          <w:szCs w:val="24"/>
          <w:lang w:eastAsia="ru-RU"/>
        </w:rPr>
        <w:tab/>
        <w:t>умение работать с книгой: рассматривать иллюстрации, находить ответы на вопросы на   иллюстрациях;</w:t>
      </w:r>
    </w:p>
    <w:p w14:paraId="17D13D83"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w:t>
      </w:r>
      <w:r w:rsidRPr="009F2B3C">
        <w:rPr>
          <w:rFonts w:ascii="Times New Roman" w:eastAsia="Times New Roman" w:hAnsi="Times New Roman" w:cs="Times New Roman"/>
          <w:sz w:val="24"/>
          <w:szCs w:val="24"/>
          <w:lang w:eastAsia="ru-RU"/>
        </w:rPr>
        <w:tab/>
        <w:t xml:space="preserve">умение оформлять свои мысли в устной форме (на уровне слова, короткого предложения); </w:t>
      </w:r>
    </w:p>
    <w:p w14:paraId="5131793B"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w:t>
      </w:r>
      <w:r w:rsidRPr="009F2B3C">
        <w:rPr>
          <w:rFonts w:ascii="Times New Roman" w:eastAsia="Times New Roman" w:hAnsi="Times New Roman" w:cs="Times New Roman"/>
          <w:sz w:val="24"/>
          <w:szCs w:val="24"/>
          <w:lang w:eastAsia="ru-RU"/>
        </w:rPr>
        <w:tab/>
        <w:t>понимание слов, обозначающих объекты и явления природы;</w:t>
      </w:r>
    </w:p>
    <w:p w14:paraId="7204BC30"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w:t>
      </w:r>
      <w:r w:rsidRPr="009F2B3C">
        <w:rPr>
          <w:rFonts w:ascii="Times New Roman" w:eastAsia="Times New Roman" w:hAnsi="Times New Roman" w:cs="Times New Roman"/>
          <w:sz w:val="24"/>
          <w:szCs w:val="24"/>
          <w:lang w:eastAsia="ru-RU"/>
        </w:rPr>
        <w:tab/>
        <w:t>использование средств альтернативной коммуникации в процессе общения: пользование карточками с графическими изображениями объектов и действий путём указания на изображение или передачи карточки с изображением;</w:t>
      </w:r>
    </w:p>
    <w:p w14:paraId="3AB46750"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w:t>
      </w:r>
      <w:r w:rsidRPr="009F2B3C">
        <w:rPr>
          <w:rFonts w:ascii="Times New Roman" w:eastAsia="Times New Roman" w:hAnsi="Times New Roman" w:cs="Times New Roman"/>
          <w:sz w:val="24"/>
          <w:szCs w:val="24"/>
          <w:lang w:eastAsia="ru-RU"/>
        </w:rPr>
        <w:tab/>
        <w:t xml:space="preserve"> ориентирование в схеме тела, в пространстве;</w:t>
      </w:r>
    </w:p>
    <w:p w14:paraId="35EC34DD"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w:t>
      </w:r>
      <w:r w:rsidRPr="009F2B3C">
        <w:rPr>
          <w:rFonts w:ascii="Times New Roman" w:eastAsia="Times New Roman" w:hAnsi="Times New Roman" w:cs="Times New Roman"/>
          <w:sz w:val="24"/>
          <w:szCs w:val="24"/>
          <w:lang w:eastAsia="ru-RU"/>
        </w:rPr>
        <w:tab/>
        <w:t xml:space="preserve"> овладение начальными сведениями об особенностях объектов и явлений природы; (нахождение характерных признаки в предметах и явлениях, сравнение, группировка по определённым признакам, обобщение);</w:t>
      </w:r>
    </w:p>
    <w:p w14:paraId="41B4E318"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w:t>
      </w:r>
      <w:r w:rsidRPr="009F2B3C">
        <w:rPr>
          <w:rFonts w:ascii="Times New Roman" w:eastAsia="Times New Roman" w:hAnsi="Times New Roman" w:cs="Times New Roman"/>
          <w:sz w:val="24"/>
          <w:szCs w:val="24"/>
          <w:lang w:eastAsia="ru-RU"/>
        </w:rPr>
        <w:tab/>
        <w:t>использование инструментов и материалов в процессе доступной изобразительной деятельности (рисование, аппликация).</w:t>
      </w:r>
    </w:p>
    <w:p w14:paraId="5378DD45" w14:textId="77777777" w:rsidR="00A3431D" w:rsidRPr="009F2B3C" w:rsidRDefault="00A3431D" w:rsidP="009F2B3C">
      <w:pPr>
        <w:tabs>
          <w:tab w:val="left" w:pos="284"/>
          <w:tab w:val="left" w:pos="709"/>
        </w:tabs>
        <w:spacing w:after="0" w:line="240" w:lineRule="auto"/>
        <w:ind w:left="284" w:hanging="284"/>
        <w:jc w:val="both"/>
        <w:rPr>
          <w:rFonts w:ascii="Times New Roman" w:eastAsia="Times New Roman" w:hAnsi="Times New Roman" w:cs="Times New Roman"/>
          <w:sz w:val="24"/>
          <w:szCs w:val="24"/>
          <w:lang w:eastAsia="ru-RU"/>
        </w:rPr>
      </w:pPr>
    </w:p>
    <w:p w14:paraId="5ECD79D4" w14:textId="77777777" w:rsidR="00A3431D" w:rsidRPr="009F2B3C" w:rsidRDefault="00A3431D" w:rsidP="009F2B3C">
      <w:pPr>
        <w:tabs>
          <w:tab w:val="left" w:pos="284"/>
          <w:tab w:val="left" w:pos="709"/>
        </w:tabs>
        <w:spacing w:after="0" w:line="240" w:lineRule="auto"/>
        <w:ind w:left="284" w:hanging="284"/>
        <w:rPr>
          <w:rFonts w:ascii="Times New Roman" w:eastAsia="Times New Roman" w:hAnsi="Times New Roman" w:cs="Times New Roman"/>
          <w:b/>
          <w:sz w:val="24"/>
          <w:szCs w:val="24"/>
          <w:lang w:eastAsia="ru-RU"/>
        </w:rPr>
      </w:pPr>
      <w:r w:rsidRPr="009F2B3C">
        <w:rPr>
          <w:rFonts w:ascii="Times New Roman" w:eastAsia="Times New Roman" w:hAnsi="Times New Roman" w:cs="Times New Roman"/>
          <w:b/>
          <w:sz w:val="24"/>
          <w:szCs w:val="24"/>
          <w:lang w:eastAsia="ru-RU"/>
        </w:rPr>
        <w:lastRenderedPageBreak/>
        <w:t>Возможные личностные результаты освоения рабочей программы включают:</w:t>
      </w:r>
    </w:p>
    <w:p w14:paraId="0BC7AB16" w14:textId="77777777" w:rsidR="00A3431D" w:rsidRPr="009F2B3C" w:rsidRDefault="00A3431D" w:rsidP="009F2B3C">
      <w:pPr>
        <w:tabs>
          <w:tab w:val="left" w:pos="284"/>
          <w:tab w:val="left" w:pos="709"/>
        </w:tabs>
        <w:spacing w:after="0" w:line="240" w:lineRule="auto"/>
        <w:ind w:left="284" w:hanging="284"/>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w:t>
      </w:r>
      <w:r w:rsidRPr="009F2B3C">
        <w:rPr>
          <w:rFonts w:ascii="Times New Roman" w:eastAsia="Times New Roman" w:hAnsi="Times New Roman" w:cs="Times New Roman"/>
          <w:sz w:val="24"/>
          <w:szCs w:val="24"/>
          <w:lang w:eastAsia="ru-RU"/>
        </w:rPr>
        <w:tab/>
        <w:t>расширение представлений об объектах и явлениях природы;</w:t>
      </w:r>
    </w:p>
    <w:p w14:paraId="05FB2225" w14:textId="77777777" w:rsidR="00A3431D" w:rsidRPr="009F2B3C" w:rsidRDefault="00A3431D" w:rsidP="009F2B3C">
      <w:pPr>
        <w:tabs>
          <w:tab w:val="left" w:pos="284"/>
          <w:tab w:val="left" w:pos="709"/>
        </w:tabs>
        <w:spacing w:after="0" w:line="240" w:lineRule="auto"/>
        <w:ind w:left="284" w:hanging="284"/>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w:t>
      </w:r>
      <w:r w:rsidRPr="009F2B3C">
        <w:rPr>
          <w:rFonts w:ascii="Times New Roman" w:eastAsia="Times New Roman" w:hAnsi="Times New Roman" w:cs="Times New Roman"/>
          <w:sz w:val="24"/>
          <w:szCs w:val="24"/>
          <w:lang w:eastAsia="ru-RU"/>
        </w:rPr>
        <w:tab/>
        <w:t xml:space="preserve">умение   работать в группе в процессе общения и совместной деятельности; </w:t>
      </w:r>
    </w:p>
    <w:p w14:paraId="0E598CEF" w14:textId="77777777" w:rsidR="00A3431D" w:rsidRPr="009F2B3C" w:rsidRDefault="00A3431D" w:rsidP="009F2B3C">
      <w:pPr>
        <w:tabs>
          <w:tab w:val="left" w:pos="284"/>
          <w:tab w:val="left" w:pos="709"/>
        </w:tabs>
        <w:spacing w:after="0" w:line="240" w:lineRule="auto"/>
        <w:ind w:left="284" w:hanging="284"/>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w:t>
      </w:r>
      <w:r w:rsidRPr="009F2B3C">
        <w:rPr>
          <w:rFonts w:ascii="Times New Roman" w:eastAsia="Times New Roman" w:hAnsi="Times New Roman" w:cs="Times New Roman"/>
          <w:sz w:val="24"/>
          <w:szCs w:val="24"/>
          <w:lang w:eastAsia="ru-RU"/>
        </w:rPr>
        <w:tab/>
        <w:t>развитие памяти, внимания в результате работы с книгой;</w:t>
      </w:r>
    </w:p>
    <w:p w14:paraId="1C8055BD" w14:textId="77777777" w:rsidR="00A3431D" w:rsidRPr="009F2B3C" w:rsidRDefault="00A3431D" w:rsidP="009F2B3C">
      <w:pPr>
        <w:tabs>
          <w:tab w:val="left" w:pos="284"/>
          <w:tab w:val="left" w:pos="709"/>
        </w:tabs>
        <w:spacing w:after="0" w:line="240" w:lineRule="auto"/>
        <w:ind w:left="284" w:hanging="284"/>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w:t>
      </w:r>
      <w:r w:rsidRPr="009F2B3C">
        <w:rPr>
          <w:rFonts w:ascii="Times New Roman" w:eastAsia="Times New Roman" w:hAnsi="Times New Roman" w:cs="Times New Roman"/>
          <w:sz w:val="24"/>
          <w:szCs w:val="24"/>
          <w:lang w:eastAsia="ru-RU"/>
        </w:rPr>
        <w:tab/>
        <w:t>развитие любознательности, сообразительности при выполнении разнообразных графических и творческих заданий;</w:t>
      </w:r>
    </w:p>
    <w:p w14:paraId="59AEC447" w14:textId="751241CD" w:rsidR="00A3431D" w:rsidRPr="009F2B3C" w:rsidRDefault="00A3431D" w:rsidP="009F2B3C">
      <w:pPr>
        <w:tabs>
          <w:tab w:val="left" w:pos="284"/>
          <w:tab w:val="left" w:pos="709"/>
        </w:tabs>
        <w:spacing w:after="0" w:line="240" w:lineRule="auto"/>
        <w:ind w:left="284" w:hanging="284"/>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w:t>
      </w:r>
      <w:r w:rsidRPr="009F2B3C">
        <w:rPr>
          <w:rFonts w:ascii="Times New Roman" w:eastAsia="Times New Roman" w:hAnsi="Times New Roman" w:cs="Times New Roman"/>
          <w:sz w:val="24"/>
          <w:szCs w:val="24"/>
          <w:lang w:eastAsia="ru-RU"/>
        </w:rPr>
        <w:tab/>
        <w:t>развитие самостоятельности при выполнении разнообразных заданий.</w:t>
      </w:r>
    </w:p>
    <w:p w14:paraId="587349D6" w14:textId="77777777" w:rsidR="002045F2" w:rsidRPr="009F2B3C" w:rsidRDefault="002045F2" w:rsidP="009F2B3C">
      <w:pPr>
        <w:tabs>
          <w:tab w:val="left" w:pos="284"/>
          <w:tab w:val="left" w:pos="709"/>
        </w:tabs>
        <w:spacing w:after="0" w:line="240" w:lineRule="auto"/>
        <w:ind w:left="284" w:hanging="284"/>
        <w:rPr>
          <w:rFonts w:ascii="Times New Roman" w:eastAsia="Times New Roman" w:hAnsi="Times New Roman" w:cs="Times New Roman"/>
          <w:sz w:val="24"/>
          <w:szCs w:val="24"/>
          <w:lang w:eastAsia="ru-RU"/>
        </w:rPr>
      </w:pPr>
    </w:p>
    <w:p w14:paraId="6D272EFE" w14:textId="77777777" w:rsidR="00557F58" w:rsidRPr="009F2B3C" w:rsidRDefault="00557F58" w:rsidP="009F2B3C">
      <w:pPr>
        <w:tabs>
          <w:tab w:val="left" w:pos="284"/>
          <w:tab w:val="left" w:pos="709"/>
        </w:tabs>
        <w:spacing w:after="0" w:line="240" w:lineRule="auto"/>
        <w:ind w:left="284" w:hanging="284"/>
        <w:jc w:val="center"/>
        <w:rPr>
          <w:rFonts w:ascii="Times New Roman" w:eastAsia="Times New Roman" w:hAnsi="Times New Roman" w:cs="Times New Roman"/>
          <w:b/>
          <w:sz w:val="24"/>
          <w:szCs w:val="24"/>
          <w:lang w:eastAsia="ru-RU"/>
        </w:rPr>
      </w:pPr>
      <w:r w:rsidRPr="009F2B3C">
        <w:rPr>
          <w:rFonts w:ascii="Times New Roman" w:eastAsia="Times New Roman" w:hAnsi="Times New Roman" w:cs="Times New Roman"/>
          <w:b/>
          <w:sz w:val="24"/>
          <w:szCs w:val="24"/>
          <w:lang w:eastAsia="ru-RU"/>
        </w:rPr>
        <w:t>Внеур</w:t>
      </w:r>
      <w:r w:rsidR="00BE170E" w:rsidRPr="009F2B3C">
        <w:rPr>
          <w:rFonts w:ascii="Times New Roman" w:eastAsia="Times New Roman" w:hAnsi="Times New Roman" w:cs="Times New Roman"/>
          <w:b/>
          <w:sz w:val="24"/>
          <w:szCs w:val="24"/>
          <w:lang w:eastAsia="ru-RU"/>
        </w:rPr>
        <w:t>очная деятельность «ЕЕ ВЕЛИЧЕСТВО СКАЗКА</w:t>
      </w:r>
      <w:r w:rsidRPr="009F2B3C">
        <w:rPr>
          <w:rFonts w:ascii="Times New Roman" w:eastAsia="Times New Roman" w:hAnsi="Times New Roman" w:cs="Times New Roman"/>
          <w:b/>
          <w:sz w:val="24"/>
          <w:szCs w:val="24"/>
          <w:lang w:eastAsia="ru-RU"/>
        </w:rPr>
        <w:t>»</w:t>
      </w:r>
    </w:p>
    <w:p w14:paraId="6D91DF43" w14:textId="77777777" w:rsidR="0087551B" w:rsidRPr="0087551B" w:rsidRDefault="0087551B" w:rsidP="009F2B3C">
      <w:pPr>
        <w:tabs>
          <w:tab w:val="left" w:pos="284"/>
          <w:tab w:val="left" w:pos="709"/>
        </w:tabs>
        <w:spacing w:after="0" w:line="240" w:lineRule="auto"/>
        <w:ind w:left="284" w:hanging="284"/>
        <w:jc w:val="center"/>
        <w:rPr>
          <w:rFonts w:ascii="Times New Roman" w:eastAsia="Times New Roman" w:hAnsi="Times New Roman" w:cs="Times New Roman"/>
          <w:b/>
          <w:sz w:val="16"/>
          <w:szCs w:val="16"/>
          <w:lang w:eastAsia="ru-RU"/>
        </w:rPr>
      </w:pPr>
    </w:p>
    <w:p w14:paraId="6601455D" w14:textId="1C0E59A5" w:rsidR="00AA6E4F" w:rsidRPr="009F2B3C" w:rsidRDefault="00557F58" w:rsidP="009F2B3C">
      <w:pPr>
        <w:tabs>
          <w:tab w:val="left" w:pos="284"/>
          <w:tab w:val="left" w:pos="709"/>
        </w:tabs>
        <w:spacing w:after="0" w:line="240" w:lineRule="auto"/>
        <w:ind w:left="284" w:hanging="284"/>
        <w:jc w:val="center"/>
        <w:rPr>
          <w:rFonts w:ascii="Times New Roman" w:eastAsia="Times New Roman" w:hAnsi="Times New Roman" w:cs="Times New Roman"/>
          <w:b/>
          <w:sz w:val="24"/>
          <w:szCs w:val="24"/>
          <w:lang w:eastAsia="ru-RU"/>
        </w:rPr>
      </w:pPr>
      <w:r w:rsidRPr="009F2B3C">
        <w:rPr>
          <w:rFonts w:ascii="Times New Roman" w:eastAsia="Times New Roman" w:hAnsi="Times New Roman" w:cs="Times New Roman"/>
          <w:b/>
          <w:sz w:val="24"/>
          <w:szCs w:val="24"/>
          <w:lang w:eastAsia="ru-RU"/>
        </w:rPr>
        <w:t>Пояснительная записка</w:t>
      </w:r>
    </w:p>
    <w:p w14:paraId="7EF6BF6A" w14:textId="77777777" w:rsidR="00570B42" w:rsidRPr="009F2B3C" w:rsidRDefault="00570B42" w:rsidP="009F2B3C">
      <w:pPr>
        <w:spacing w:after="0" w:line="240" w:lineRule="auto"/>
        <w:ind w:right="-2" w:firstLine="709"/>
        <w:jc w:val="both"/>
        <w:rPr>
          <w:rFonts w:ascii="Times New Roman" w:eastAsia="Calibri" w:hAnsi="Times New Roman" w:cs="Times New Roman"/>
          <w:sz w:val="24"/>
          <w:szCs w:val="24"/>
          <w:lang w:eastAsia="ru-RU"/>
        </w:rPr>
      </w:pPr>
      <w:r w:rsidRPr="009F2B3C">
        <w:rPr>
          <w:rFonts w:ascii="Times New Roman" w:eastAsia="Calibri" w:hAnsi="Times New Roman" w:cs="Times New Roman"/>
          <w:sz w:val="24"/>
          <w:szCs w:val="24"/>
          <w:lang w:eastAsia="ru-RU"/>
        </w:rPr>
        <w:t xml:space="preserve">Программа курса «Ее величество сказка» является составной частью учебно-воспитательного процесса и одной из форм организации свободного времени учащихся. Способствует разностороннему раскрытию индивидуальных способностей ребёнка, которые не всегда удаётся раскрыть на уроке, развитию у детей интереса к различным видам деятельности. </w:t>
      </w:r>
    </w:p>
    <w:p w14:paraId="5B1A4B54" w14:textId="47EBFF82" w:rsidR="00570B42" w:rsidRPr="009F2B3C" w:rsidRDefault="00570B42" w:rsidP="009F2B3C">
      <w:pPr>
        <w:tabs>
          <w:tab w:val="left" w:pos="284"/>
          <w:tab w:val="left" w:pos="709"/>
        </w:tabs>
        <w:spacing w:after="0" w:line="240" w:lineRule="auto"/>
        <w:ind w:right="-2"/>
        <w:jc w:val="both"/>
        <w:rPr>
          <w:rFonts w:ascii="Times New Roman" w:eastAsia="Calibri" w:hAnsi="Times New Roman" w:cs="Times New Roman"/>
          <w:sz w:val="24"/>
          <w:szCs w:val="24"/>
          <w:lang w:eastAsia="ru-RU"/>
        </w:rPr>
      </w:pPr>
      <w:r w:rsidRPr="009F2B3C">
        <w:rPr>
          <w:rFonts w:ascii="Times New Roman" w:eastAsia="Calibri" w:hAnsi="Times New Roman" w:cs="Times New Roman"/>
          <w:sz w:val="24"/>
          <w:szCs w:val="24"/>
          <w:lang w:eastAsia="ru-RU"/>
        </w:rPr>
        <w:t xml:space="preserve">        </w:t>
      </w:r>
      <w:r w:rsidR="002045F2" w:rsidRPr="009F2B3C">
        <w:rPr>
          <w:rFonts w:ascii="Times New Roman" w:eastAsia="Calibri" w:hAnsi="Times New Roman" w:cs="Times New Roman"/>
          <w:sz w:val="24"/>
          <w:szCs w:val="24"/>
          <w:lang w:eastAsia="ru-RU"/>
        </w:rPr>
        <w:t xml:space="preserve">  </w:t>
      </w:r>
      <w:r w:rsidRPr="009F2B3C">
        <w:rPr>
          <w:rFonts w:ascii="Times New Roman" w:eastAsia="Calibri" w:hAnsi="Times New Roman" w:cs="Times New Roman"/>
          <w:sz w:val="24"/>
          <w:szCs w:val="24"/>
          <w:lang w:eastAsia="ru-RU"/>
        </w:rPr>
        <w:t>Каждый раздел курса: творческий, познавательный, трудовой, игровой – обогащает опыт коллективного взаимодействия учащихся в определённом аспекте, что в своей совокупности даёт большой воспитательный эффект, является составной частью учебно-воспитательного процесса.</w:t>
      </w:r>
    </w:p>
    <w:p w14:paraId="1AC8BF3E" w14:textId="43B5F78B" w:rsidR="00570B42" w:rsidRPr="009F2B3C" w:rsidRDefault="00570B42" w:rsidP="009F2B3C">
      <w:pPr>
        <w:spacing w:after="0" w:line="240" w:lineRule="auto"/>
        <w:ind w:right="-2"/>
        <w:jc w:val="both"/>
        <w:rPr>
          <w:rFonts w:ascii="Times New Roman" w:eastAsia="Calibri" w:hAnsi="Times New Roman" w:cs="Times New Roman"/>
          <w:sz w:val="24"/>
          <w:szCs w:val="24"/>
          <w:lang w:eastAsia="ru-RU"/>
        </w:rPr>
      </w:pPr>
      <w:r w:rsidRPr="009F2B3C">
        <w:rPr>
          <w:rFonts w:ascii="Times New Roman" w:eastAsia="Calibri" w:hAnsi="Times New Roman" w:cs="Times New Roman"/>
          <w:sz w:val="24"/>
          <w:szCs w:val="24"/>
          <w:lang w:eastAsia="ru-RU"/>
        </w:rPr>
        <w:t xml:space="preserve">        </w:t>
      </w:r>
      <w:r w:rsidR="002045F2" w:rsidRPr="009F2B3C">
        <w:rPr>
          <w:rFonts w:ascii="Times New Roman" w:eastAsia="Calibri" w:hAnsi="Times New Roman" w:cs="Times New Roman"/>
          <w:sz w:val="24"/>
          <w:szCs w:val="24"/>
          <w:lang w:eastAsia="ru-RU"/>
        </w:rPr>
        <w:t xml:space="preserve">  </w:t>
      </w:r>
      <w:r w:rsidRPr="009F2B3C">
        <w:rPr>
          <w:rFonts w:ascii="Times New Roman" w:eastAsia="Calibri" w:hAnsi="Times New Roman" w:cs="Times New Roman"/>
          <w:sz w:val="24"/>
          <w:szCs w:val="24"/>
          <w:lang w:eastAsia="ru-RU"/>
        </w:rPr>
        <w:t>Осознать духовный мир народных и авторских сказок детям помогает использование на занятиях таких современных форм и методов: как беседа-диалог, познавательные и сюжетно-ролевые игры, инсценизация и театрализация, а также просмотр видеофильмов с последующим их обсуждением.</w:t>
      </w:r>
    </w:p>
    <w:p w14:paraId="225D6C51" w14:textId="437D0B57" w:rsidR="00570B42" w:rsidRPr="009F2B3C" w:rsidRDefault="00570B42" w:rsidP="009F2B3C">
      <w:pPr>
        <w:spacing w:after="0" w:line="240" w:lineRule="auto"/>
        <w:ind w:right="-2"/>
        <w:jc w:val="both"/>
        <w:rPr>
          <w:rFonts w:ascii="Times New Roman" w:eastAsia="Calibri" w:hAnsi="Times New Roman" w:cs="Times New Roman"/>
          <w:sz w:val="24"/>
          <w:szCs w:val="24"/>
          <w:lang w:eastAsia="ru-RU"/>
        </w:rPr>
      </w:pPr>
      <w:r w:rsidRPr="009F2B3C">
        <w:rPr>
          <w:rFonts w:ascii="Times New Roman" w:eastAsia="Calibri" w:hAnsi="Times New Roman" w:cs="Times New Roman"/>
          <w:sz w:val="24"/>
          <w:szCs w:val="24"/>
          <w:lang w:eastAsia="ru-RU"/>
        </w:rPr>
        <w:t xml:space="preserve">        </w:t>
      </w:r>
      <w:r w:rsidR="002045F2" w:rsidRPr="009F2B3C">
        <w:rPr>
          <w:rFonts w:ascii="Times New Roman" w:eastAsia="Calibri" w:hAnsi="Times New Roman" w:cs="Times New Roman"/>
          <w:sz w:val="24"/>
          <w:szCs w:val="24"/>
          <w:lang w:eastAsia="ru-RU"/>
        </w:rPr>
        <w:t xml:space="preserve"> </w:t>
      </w:r>
      <w:r w:rsidRPr="009F2B3C">
        <w:rPr>
          <w:rFonts w:ascii="Times New Roman" w:eastAsia="Calibri" w:hAnsi="Times New Roman" w:cs="Times New Roman"/>
          <w:sz w:val="24"/>
          <w:szCs w:val="24"/>
          <w:lang w:eastAsia="ru-RU"/>
        </w:rPr>
        <w:t xml:space="preserve">Значительное количество занятий направлено на практическую деятельность, на  творческий поиск детей в различных формах: рисование, аппликация, лепка, театрализация сказок.      </w:t>
      </w:r>
    </w:p>
    <w:p w14:paraId="75111B24" w14:textId="4CBAF5A6" w:rsidR="00570B42" w:rsidRPr="009F2B3C" w:rsidRDefault="00570B42" w:rsidP="009F2B3C">
      <w:pPr>
        <w:spacing w:after="0" w:line="240" w:lineRule="auto"/>
        <w:ind w:right="-2"/>
        <w:jc w:val="both"/>
        <w:rPr>
          <w:rFonts w:ascii="Times New Roman" w:eastAsia="Calibri" w:hAnsi="Times New Roman" w:cs="Times New Roman"/>
          <w:sz w:val="24"/>
          <w:szCs w:val="24"/>
          <w:lang w:eastAsia="ru-RU"/>
        </w:rPr>
      </w:pPr>
      <w:r w:rsidRPr="009F2B3C">
        <w:rPr>
          <w:rFonts w:ascii="Times New Roman" w:eastAsia="Calibri" w:hAnsi="Times New Roman" w:cs="Times New Roman"/>
          <w:sz w:val="24"/>
          <w:szCs w:val="24"/>
          <w:lang w:eastAsia="ru-RU"/>
        </w:rPr>
        <w:t xml:space="preserve">       </w:t>
      </w:r>
      <w:r w:rsidR="002045F2" w:rsidRPr="009F2B3C">
        <w:rPr>
          <w:rFonts w:ascii="Times New Roman" w:eastAsia="Calibri" w:hAnsi="Times New Roman" w:cs="Times New Roman"/>
          <w:sz w:val="24"/>
          <w:szCs w:val="24"/>
          <w:lang w:eastAsia="ru-RU"/>
        </w:rPr>
        <w:t xml:space="preserve">  </w:t>
      </w:r>
      <w:r w:rsidRPr="009F2B3C">
        <w:rPr>
          <w:rFonts w:ascii="Times New Roman" w:eastAsia="Calibri" w:hAnsi="Times New Roman" w:cs="Times New Roman"/>
          <w:sz w:val="24"/>
          <w:szCs w:val="24"/>
          <w:lang w:eastAsia="ru-RU"/>
        </w:rPr>
        <w:t>Младший школьник слушатель особенный. Он больше эмоционален, чем рассудителен, и поэтому поэтические образы сказки для него убедительны и реальны.</w:t>
      </w:r>
    </w:p>
    <w:p w14:paraId="2C4B2B5E" w14:textId="75FE7D14" w:rsidR="00570B42" w:rsidRPr="009F2B3C" w:rsidRDefault="002045F2" w:rsidP="009F2B3C">
      <w:pPr>
        <w:spacing w:after="0" w:line="240" w:lineRule="auto"/>
        <w:ind w:right="-2" w:firstLine="567"/>
        <w:jc w:val="both"/>
        <w:rPr>
          <w:rFonts w:ascii="Times New Roman" w:eastAsia="Calibri" w:hAnsi="Times New Roman" w:cs="Times New Roman"/>
          <w:sz w:val="24"/>
          <w:szCs w:val="24"/>
          <w:lang w:eastAsia="ru-RU"/>
        </w:rPr>
      </w:pPr>
      <w:r w:rsidRPr="009F2B3C">
        <w:rPr>
          <w:rFonts w:ascii="Times New Roman" w:eastAsia="Calibri" w:hAnsi="Times New Roman" w:cs="Times New Roman"/>
          <w:sz w:val="24"/>
          <w:szCs w:val="24"/>
          <w:lang w:eastAsia="ru-RU"/>
        </w:rPr>
        <w:t xml:space="preserve"> </w:t>
      </w:r>
      <w:r w:rsidR="00570B42" w:rsidRPr="009F2B3C">
        <w:rPr>
          <w:rFonts w:ascii="Times New Roman" w:eastAsia="Calibri" w:hAnsi="Times New Roman" w:cs="Times New Roman"/>
          <w:sz w:val="24"/>
          <w:szCs w:val="24"/>
          <w:lang w:eastAsia="ru-RU"/>
        </w:rPr>
        <w:t>Сказка – это особое средство постижения жизни, близкий и понятный детям способ познания, изучения, раскрытия действительности. Вводя ребенка в народный язык, мы открываем ему мир народной мысли, народного чувства, народной жизни. В сказке содержатся мечты народа, общественная мораль, народный характер, история жизни народа. Хорошо рассказанная сказка – это ещё и начало культурного воспитания. Сказки обогащают внутренний мир ребенка, способствуют развитию его нравственных качеств. Они полны чудес и приключений, это волшебный мир, в котором возможно всё!</w:t>
      </w:r>
    </w:p>
    <w:p w14:paraId="5ACB6F37" w14:textId="1A8091EC" w:rsidR="00570B42" w:rsidRPr="009F2B3C" w:rsidRDefault="00570B42" w:rsidP="009F2B3C">
      <w:pPr>
        <w:spacing w:after="0" w:line="240" w:lineRule="auto"/>
        <w:ind w:right="-2" w:firstLine="709"/>
        <w:jc w:val="both"/>
        <w:rPr>
          <w:rFonts w:ascii="Times New Roman" w:eastAsia="Calibri" w:hAnsi="Times New Roman" w:cs="Times New Roman"/>
          <w:sz w:val="24"/>
          <w:szCs w:val="24"/>
          <w:lang w:eastAsia="ru-RU"/>
        </w:rPr>
      </w:pPr>
      <w:r w:rsidRPr="009F2B3C">
        <w:rPr>
          <w:rFonts w:ascii="Times New Roman" w:eastAsia="Calibri" w:hAnsi="Times New Roman" w:cs="Times New Roman"/>
          <w:sz w:val="24"/>
          <w:szCs w:val="24"/>
          <w:lang w:eastAsia="ru-RU"/>
        </w:rPr>
        <w:t>Большое значение имеет выбор сказки. По мнению знатоков литературы, лучшими сказками для детей младшего школьного возраста являются сказки о животных, которые вселяют в детей веру в свои силы, надежду на победу. А именно добра, надежды и оптимизма часто не хватает современным детям.</w:t>
      </w:r>
    </w:p>
    <w:p w14:paraId="4976886A" w14:textId="2D711537" w:rsidR="00570B42" w:rsidRPr="009F2B3C" w:rsidRDefault="002045F2" w:rsidP="009F2B3C">
      <w:pPr>
        <w:spacing w:after="0" w:line="240" w:lineRule="auto"/>
        <w:ind w:right="-2" w:firstLine="709"/>
        <w:jc w:val="both"/>
        <w:rPr>
          <w:rFonts w:ascii="Times New Roman" w:eastAsia="Times New Roman" w:hAnsi="Times New Roman" w:cs="Times New Roman"/>
          <w:sz w:val="24"/>
          <w:szCs w:val="24"/>
          <w:lang w:eastAsia="ru-RU"/>
        </w:rPr>
      </w:pPr>
      <w:r w:rsidRPr="009F2B3C">
        <w:rPr>
          <w:rFonts w:ascii="Times New Roman" w:eastAsia="Calibri" w:hAnsi="Times New Roman" w:cs="Times New Roman"/>
          <w:sz w:val="24"/>
          <w:szCs w:val="24"/>
          <w:lang w:eastAsia="ru-RU"/>
        </w:rPr>
        <w:t xml:space="preserve"> </w:t>
      </w:r>
      <w:r w:rsidR="00570B42" w:rsidRPr="009F2B3C">
        <w:rPr>
          <w:rFonts w:ascii="Times New Roman" w:eastAsia="Times New Roman" w:hAnsi="Times New Roman" w:cs="Times New Roman"/>
          <w:sz w:val="24"/>
          <w:szCs w:val="24"/>
          <w:lang w:eastAsia="ru-RU"/>
        </w:rPr>
        <w:t>Долгие века народные сказки играли в жизни человека такую же роль, как в наше время книги, журналы, газеты, телевидение, радио, интернет и другие распространенные источники информации.</w:t>
      </w:r>
    </w:p>
    <w:p w14:paraId="635C38E0" w14:textId="4D6D4C80" w:rsidR="00570B42" w:rsidRPr="009F2B3C" w:rsidRDefault="002045F2" w:rsidP="009F2B3C">
      <w:pPr>
        <w:spacing w:after="0" w:line="240" w:lineRule="auto"/>
        <w:ind w:right="-2" w:firstLine="709"/>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 xml:space="preserve">  С</w:t>
      </w:r>
      <w:r w:rsidR="00570B42" w:rsidRPr="009F2B3C">
        <w:rPr>
          <w:rFonts w:ascii="Times New Roman" w:eastAsia="Times New Roman" w:hAnsi="Times New Roman" w:cs="Times New Roman"/>
          <w:sz w:val="24"/>
          <w:szCs w:val="24"/>
          <w:lang w:eastAsia="ru-RU"/>
        </w:rPr>
        <w:t>казки - это настоящая бытовая энциклопедия прошлого, настоящего, и даже, возможно, будущего. Надеюсь, что чтение  разных видов сказок: русских народных, авторских, о животных расширят детский кругозор, добавят  новые  знания и доставят массу положительных эмоций.</w:t>
      </w:r>
    </w:p>
    <w:p w14:paraId="63FED891" w14:textId="77777777" w:rsidR="00570B42" w:rsidRPr="009F2B3C" w:rsidRDefault="00570B42" w:rsidP="009F2B3C">
      <w:pPr>
        <w:spacing w:after="0" w:line="240" w:lineRule="auto"/>
        <w:ind w:left="567" w:right="-284"/>
        <w:jc w:val="both"/>
        <w:rPr>
          <w:rFonts w:ascii="Times New Roman" w:eastAsiaTheme="minorEastAsia" w:hAnsi="Times New Roman" w:cs="Times New Roman"/>
          <w:b/>
          <w:sz w:val="24"/>
          <w:szCs w:val="24"/>
          <w:lang w:eastAsia="ru-RU"/>
        </w:rPr>
      </w:pPr>
      <w:r w:rsidRPr="009F2B3C">
        <w:rPr>
          <w:rFonts w:ascii="Times New Roman" w:eastAsiaTheme="minorEastAsia" w:hAnsi="Times New Roman" w:cs="Times New Roman"/>
          <w:b/>
          <w:sz w:val="24"/>
          <w:szCs w:val="24"/>
          <w:lang w:eastAsia="ru-RU"/>
        </w:rPr>
        <w:t>Задачи образовательной области:</w:t>
      </w:r>
    </w:p>
    <w:p w14:paraId="42C721CB" w14:textId="77777777" w:rsidR="00570B42" w:rsidRPr="009F2B3C" w:rsidRDefault="00570B42" w:rsidP="009F2B3C">
      <w:pPr>
        <w:spacing w:after="0" w:line="240" w:lineRule="auto"/>
        <w:ind w:left="567" w:right="-284"/>
        <w:jc w:val="both"/>
        <w:rPr>
          <w:rFonts w:ascii="Times New Roman" w:eastAsia="Calibri" w:hAnsi="Times New Roman" w:cs="Times New Roman"/>
          <w:b/>
          <w:sz w:val="24"/>
          <w:szCs w:val="24"/>
          <w:lang w:eastAsia="ru-RU"/>
        </w:rPr>
      </w:pPr>
      <w:r w:rsidRPr="009F2B3C">
        <w:rPr>
          <w:rFonts w:ascii="Times New Roman" w:eastAsiaTheme="minorEastAsia" w:hAnsi="Times New Roman" w:cs="Times New Roman"/>
          <w:b/>
          <w:sz w:val="24"/>
          <w:szCs w:val="24"/>
          <w:lang w:eastAsia="ru-RU"/>
        </w:rPr>
        <w:t xml:space="preserve"> « Художественно-эстетические»</w:t>
      </w:r>
    </w:p>
    <w:p w14:paraId="6C6850E5" w14:textId="77777777" w:rsidR="00570B42" w:rsidRPr="009F2B3C" w:rsidRDefault="00570B42" w:rsidP="007A2BA7">
      <w:pPr>
        <w:numPr>
          <w:ilvl w:val="0"/>
          <w:numId w:val="19"/>
        </w:numPr>
        <w:spacing w:after="0" w:line="240" w:lineRule="auto"/>
        <w:ind w:left="567" w:right="-284"/>
        <w:contextualSpacing/>
        <w:jc w:val="both"/>
        <w:rPr>
          <w:rFonts w:ascii="Times New Roman" w:eastAsiaTheme="minorEastAsia" w:hAnsi="Times New Roman" w:cs="Times New Roman"/>
          <w:sz w:val="24"/>
          <w:szCs w:val="24"/>
          <w:lang w:eastAsia="ru-RU"/>
        </w:rPr>
      </w:pPr>
      <w:r w:rsidRPr="009F2B3C">
        <w:rPr>
          <w:rFonts w:ascii="Times New Roman" w:eastAsiaTheme="minorEastAsia" w:hAnsi="Times New Roman" w:cs="Times New Roman"/>
          <w:sz w:val="24"/>
          <w:szCs w:val="24"/>
          <w:lang w:eastAsia="ru-RU"/>
        </w:rPr>
        <w:t xml:space="preserve">формирование интереса к сказкам и книгам, в которых их можно найти;  </w:t>
      </w:r>
    </w:p>
    <w:p w14:paraId="78F44D76" w14:textId="77777777" w:rsidR="00570B42" w:rsidRPr="009F2B3C" w:rsidRDefault="00570B42" w:rsidP="007A2BA7">
      <w:pPr>
        <w:numPr>
          <w:ilvl w:val="0"/>
          <w:numId w:val="20"/>
        </w:numPr>
        <w:spacing w:after="0" w:line="240" w:lineRule="auto"/>
        <w:ind w:left="567" w:right="-284"/>
        <w:contextualSpacing/>
        <w:jc w:val="both"/>
        <w:rPr>
          <w:rFonts w:ascii="Times New Roman" w:eastAsiaTheme="minorEastAsia" w:hAnsi="Times New Roman" w:cs="Times New Roman"/>
          <w:b/>
          <w:sz w:val="24"/>
          <w:szCs w:val="24"/>
          <w:lang w:eastAsia="ru-RU"/>
        </w:rPr>
      </w:pPr>
      <w:r w:rsidRPr="009F2B3C">
        <w:rPr>
          <w:rFonts w:ascii="Times New Roman" w:eastAsiaTheme="minorEastAsia" w:hAnsi="Times New Roman" w:cs="Times New Roman"/>
          <w:b/>
          <w:sz w:val="24"/>
          <w:szCs w:val="24"/>
          <w:lang w:eastAsia="ru-RU"/>
        </w:rPr>
        <w:t xml:space="preserve"> </w:t>
      </w:r>
      <w:r w:rsidRPr="009F2B3C">
        <w:rPr>
          <w:rFonts w:ascii="Times New Roman" w:eastAsiaTheme="minorEastAsia" w:hAnsi="Times New Roman" w:cs="Times New Roman"/>
          <w:sz w:val="24"/>
          <w:szCs w:val="24"/>
          <w:lang w:eastAsia="ru-RU"/>
        </w:rPr>
        <w:t>развивать театрализованные способности.</w:t>
      </w:r>
    </w:p>
    <w:p w14:paraId="4F4C93D7" w14:textId="77777777" w:rsidR="00570B42" w:rsidRPr="009F2B3C" w:rsidRDefault="00570B42" w:rsidP="009F2B3C">
      <w:pPr>
        <w:spacing w:after="0" w:line="240" w:lineRule="auto"/>
        <w:ind w:left="567" w:right="-284"/>
        <w:jc w:val="both"/>
        <w:rPr>
          <w:rFonts w:ascii="Times New Roman" w:eastAsiaTheme="minorEastAsia" w:hAnsi="Times New Roman" w:cs="Times New Roman"/>
          <w:b/>
          <w:sz w:val="24"/>
          <w:szCs w:val="24"/>
          <w:lang w:eastAsia="ru-RU"/>
        </w:rPr>
      </w:pPr>
      <w:r w:rsidRPr="009F2B3C">
        <w:rPr>
          <w:rFonts w:ascii="Times New Roman" w:eastAsiaTheme="minorEastAsia" w:hAnsi="Times New Roman" w:cs="Times New Roman"/>
          <w:sz w:val="24"/>
          <w:szCs w:val="24"/>
          <w:lang w:eastAsia="ru-RU"/>
        </w:rPr>
        <w:t xml:space="preserve"> </w:t>
      </w:r>
      <w:r w:rsidRPr="009F2B3C">
        <w:rPr>
          <w:rFonts w:ascii="Times New Roman" w:eastAsiaTheme="minorEastAsia" w:hAnsi="Times New Roman" w:cs="Times New Roman"/>
          <w:b/>
          <w:sz w:val="24"/>
          <w:szCs w:val="24"/>
          <w:lang w:eastAsia="ru-RU"/>
        </w:rPr>
        <w:t>«Речевые»</w:t>
      </w:r>
    </w:p>
    <w:p w14:paraId="47D06F34" w14:textId="77777777" w:rsidR="00570B42" w:rsidRPr="009F2B3C" w:rsidRDefault="00570B42" w:rsidP="007A2BA7">
      <w:pPr>
        <w:numPr>
          <w:ilvl w:val="0"/>
          <w:numId w:val="20"/>
        </w:numPr>
        <w:spacing w:after="0" w:line="240" w:lineRule="auto"/>
        <w:ind w:left="567" w:right="-284"/>
        <w:contextualSpacing/>
        <w:jc w:val="both"/>
        <w:rPr>
          <w:rFonts w:ascii="Times New Roman" w:eastAsiaTheme="minorEastAsia" w:hAnsi="Times New Roman" w:cs="Times New Roman"/>
          <w:sz w:val="24"/>
          <w:szCs w:val="24"/>
          <w:lang w:eastAsia="ru-RU"/>
        </w:rPr>
      </w:pPr>
      <w:r w:rsidRPr="009F2B3C">
        <w:rPr>
          <w:rFonts w:ascii="Times New Roman" w:eastAsiaTheme="minorEastAsia" w:hAnsi="Times New Roman" w:cs="Times New Roman"/>
          <w:sz w:val="24"/>
          <w:szCs w:val="24"/>
          <w:lang w:eastAsia="ru-RU"/>
        </w:rPr>
        <w:lastRenderedPageBreak/>
        <w:t>развитие устной речи, обучение рассказыванию, обогащать словарь детей эпитетами, сравнениями,  устаревшими словами;</w:t>
      </w:r>
    </w:p>
    <w:p w14:paraId="2246FE67" w14:textId="77777777" w:rsidR="00570B42" w:rsidRPr="009F2B3C" w:rsidRDefault="00570B42" w:rsidP="007A2BA7">
      <w:pPr>
        <w:numPr>
          <w:ilvl w:val="0"/>
          <w:numId w:val="20"/>
        </w:numPr>
        <w:spacing w:after="0" w:line="240" w:lineRule="auto"/>
        <w:ind w:left="567" w:right="-284"/>
        <w:contextualSpacing/>
        <w:jc w:val="both"/>
        <w:rPr>
          <w:rFonts w:ascii="Times New Roman" w:eastAsiaTheme="minorEastAsia" w:hAnsi="Times New Roman" w:cs="Times New Roman"/>
          <w:sz w:val="24"/>
          <w:szCs w:val="24"/>
          <w:lang w:eastAsia="ru-RU"/>
        </w:rPr>
      </w:pPr>
      <w:r w:rsidRPr="009F2B3C">
        <w:rPr>
          <w:rFonts w:ascii="Times New Roman" w:eastAsiaTheme="minorEastAsia" w:hAnsi="Times New Roman" w:cs="Times New Roman"/>
          <w:sz w:val="24"/>
          <w:szCs w:val="24"/>
          <w:lang w:eastAsia="ru-RU"/>
        </w:rPr>
        <w:t>инсценировка небольших текстов;</w:t>
      </w:r>
    </w:p>
    <w:p w14:paraId="189A6719" w14:textId="77777777" w:rsidR="00570B42" w:rsidRPr="009F2B3C" w:rsidRDefault="00570B42" w:rsidP="007A2BA7">
      <w:pPr>
        <w:numPr>
          <w:ilvl w:val="0"/>
          <w:numId w:val="20"/>
        </w:numPr>
        <w:spacing w:after="0" w:line="240" w:lineRule="auto"/>
        <w:ind w:left="567" w:right="-284"/>
        <w:contextualSpacing/>
        <w:jc w:val="both"/>
        <w:rPr>
          <w:rFonts w:ascii="Times New Roman" w:eastAsiaTheme="minorEastAsia" w:hAnsi="Times New Roman" w:cs="Times New Roman"/>
          <w:sz w:val="24"/>
          <w:szCs w:val="24"/>
          <w:lang w:eastAsia="ru-RU"/>
        </w:rPr>
      </w:pPr>
      <w:r w:rsidRPr="009F2B3C">
        <w:rPr>
          <w:rFonts w:ascii="Times New Roman" w:eastAsiaTheme="minorEastAsia" w:hAnsi="Times New Roman" w:cs="Times New Roman"/>
          <w:sz w:val="24"/>
          <w:szCs w:val="24"/>
          <w:lang w:eastAsia="ru-RU"/>
        </w:rPr>
        <w:t>находить ответы на вопросы   в иллюстрациях.</w:t>
      </w:r>
    </w:p>
    <w:p w14:paraId="7671EDF7" w14:textId="77777777" w:rsidR="00570B42" w:rsidRPr="009F2B3C" w:rsidRDefault="00570B42" w:rsidP="009F2B3C">
      <w:pPr>
        <w:spacing w:after="0" w:line="240" w:lineRule="auto"/>
        <w:ind w:left="567" w:right="-284"/>
        <w:jc w:val="both"/>
        <w:rPr>
          <w:rFonts w:ascii="Times New Roman" w:eastAsiaTheme="minorEastAsia" w:hAnsi="Times New Roman" w:cs="Times New Roman"/>
          <w:b/>
          <w:sz w:val="24"/>
          <w:szCs w:val="24"/>
          <w:lang w:eastAsia="ru-RU"/>
        </w:rPr>
      </w:pPr>
      <w:r w:rsidRPr="009F2B3C">
        <w:rPr>
          <w:rFonts w:ascii="Times New Roman" w:eastAsiaTheme="minorEastAsia" w:hAnsi="Times New Roman" w:cs="Times New Roman"/>
          <w:b/>
          <w:sz w:val="24"/>
          <w:szCs w:val="24"/>
          <w:lang w:eastAsia="ru-RU"/>
        </w:rPr>
        <w:t>«Познавательные»</w:t>
      </w:r>
    </w:p>
    <w:p w14:paraId="0BC30C4D" w14:textId="77777777" w:rsidR="00570B42" w:rsidRPr="009F2B3C" w:rsidRDefault="00570B42" w:rsidP="007A2BA7">
      <w:pPr>
        <w:numPr>
          <w:ilvl w:val="0"/>
          <w:numId w:val="22"/>
        </w:numPr>
        <w:spacing w:after="0" w:line="240" w:lineRule="auto"/>
        <w:ind w:left="567" w:right="-284"/>
        <w:contextualSpacing/>
        <w:jc w:val="both"/>
        <w:rPr>
          <w:rFonts w:ascii="Times New Roman" w:eastAsiaTheme="minorEastAsia" w:hAnsi="Times New Roman" w:cs="Times New Roman"/>
          <w:sz w:val="24"/>
          <w:szCs w:val="24"/>
          <w:lang w:eastAsia="ru-RU"/>
        </w:rPr>
      </w:pPr>
      <w:r w:rsidRPr="009F2B3C">
        <w:rPr>
          <w:rFonts w:ascii="Times New Roman" w:eastAsiaTheme="minorEastAsia" w:hAnsi="Times New Roman" w:cs="Times New Roman"/>
          <w:sz w:val="24"/>
          <w:szCs w:val="24"/>
          <w:lang w:eastAsia="ru-RU"/>
        </w:rPr>
        <w:t>развивать у детей познавательный интерес;</w:t>
      </w:r>
    </w:p>
    <w:p w14:paraId="54BBAB48" w14:textId="77777777" w:rsidR="00570B42" w:rsidRPr="009F2B3C" w:rsidRDefault="00570B42" w:rsidP="007A2BA7">
      <w:pPr>
        <w:numPr>
          <w:ilvl w:val="0"/>
          <w:numId w:val="19"/>
        </w:numPr>
        <w:spacing w:after="0" w:line="240" w:lineRule="auto"/>
        <w:ind w:left="567" w:right="-284"/>
        <w:contextualSpacing/>
        <w:jc w:val="both"/>
        <w:rPr>
          <w:rFonts w:ascii="Times New Roman" w:eastAsiaTheme="minorEastAsia" w:hAnsi="Times New Roman" w:cs="Times New Roman"/>
          <w:b/>
          <w:sz w:val="24"/>
          <w:szCs w:val="24"/>
          <w:lang w:eastAsia="ru-RU"/>
        </w:rPr>
      </w:pPr>
      <w:r w:rsidRPr="009F2B3C">
        <w:rPr>
          <w:rFonts w:ascii="Times New Roman" w:eastAsiaTheme="minorEastAsia" w:hAnsi="Times New Roman" w:cs="Times New Roman"/>
          <w:sz w:val="24"/>
          <w:szCs w:val="24"/>
          <w:lang w:eastAsia="ru-RU"/>
        </w:rPr>
        <w:t>развивать внимание.</w:t>
      </w:r>
    </w:p>
    <w:p w14:paraId="3EA6C3AC" w14:textId="77777777" w:rsidR="00570B42" w:rsidRPr="009F2B3C" w:rsidRDefault="00570B42" w:rsidP="009F2B3C">
      <w:pPr>
        <w:spacing w:after="0" w:line="240" w:lineRule="auto"/>
        <w:ind w:left="567" w:right="-284"/>
        <w:contextualSpacing/>
        <w:jc w:val="both"/>
        <w:rPr>
          <w:rFonts w:ascii="Times New Roman" w:eastAsiaTheme="minorEastAsia" w:hAnsi="Times New Roman" w:cs="Times New Roman"/>
          <w:b/>
          <w:sz w:val="24"/>
          <w:szCs w:val="24"/>
          <w:lang w:eastAsia="ru-RU"/>
        </w:rPr>
      </w:pPr>
      <w:r w:rsidRPr="009F2B3C">
        <w:rPr>
          <w:rFonts w:ascii="Times New Roman" w:eastAsiaTheme="minorEastAsia" w:hAnsi="Times New Roman" w:cs="Times New Roman"/>
          <w:b/>
          <w:sz w:val="24"/>
          <w:szCs w:val="24"/>
          <w:lang w:eastAsia="ru-RU"/>
        </w:rPr>
        <w:t>«Социально-коммуникативные»</w:t>
      </w:r>
    </w:p>
    <w:p w14:paraId="1EAD6126" w14:textId="77777777" w:rsidR="00570B42" w:rsidRPr="009F2B3C" w:rsidRDefault="00570B42" w:rsidP="007A2BA7">
      <w:pPr>
        <w:numPr>
          <w:ilvl w:val="0"/>
          <w:numId w:val="19"/>
        </w:numPr>
        <w:spacing w:after="0" w:line="240" w:lineRule="auto"/>
        <w:ind w:left="567" w:right="-284"/>
        <w:contextualSpacing/>
        <w:jc w:val="both"/>
        <w:rPr>
          <w:rFonts w:ascii="Times New Roman" w:eastAsiaTheme="minorEastAsia" w:hAnsi="Times New Roman" w:cs="Times New Roman"/>
          <w:b/>
          <w:sz w:val="24"/>
          <w:szCs w:val="24"/>
          <w:lang w:eastAsia="ru-RU"/>
        </w:rPr>
      </w:pPr>
      <w:r w:rsidRPr="009F2B3C">
        <w:rPr>
          <w:rFonts w:ascii="Times New Roman" w:eastAsiaTheme="minorEastAsia" w:hAnsi="Times New Roman" w:cs="Times New Roman"/>
          <w:sz w:val="24"/>
          <w:szCs w:val="24"/>
          <w:lang w:eastAsia="ru-RU"/>
        </w:rPr>
        <w:t>развитие эмоционально – чувственной сферы, воспитание доброты, трудолюбия, отзывчивости;</w:t>
      </w:r>
    </w:p>
    <w:p w14:paraId="7C74A31A" w14:textId="77777777" w:rsidR="00570B42" w:rsidRPr="009F2B3C" w:rsidRDefault="00570B42" w:rsidP="007A2BA7">
      <w:pPr>
        <w:numPr>
          <w:ilvl w:val="0"/>
          <w:numId w:val="20"/>
        </w:numPr>
        <w:spacing w:after="0" w:line="240" w:lineRule="auto"/>
        <w:ind w:left="567" w:right="-284"/>
        <w:contextualSpacing/>
        <w:jc w:val="both"/>
        <w:rPr>
          <w:rFonts w:ascii="Times New Roman" w:eastAsiaTheme="minorEastAsia" w:hAnsi="Times New Roman" w:cs="Times New Roman"/>
          <w:sz w:val="24"/>
          <w:szCs w:val="24"/>
          <w:lang w:eastAsia="ru-RU"/>
        </w:rPr>
      </w:pPr>
      <w:r w:rsidRPr="009F2B3C">
        <w:rPr>
          <w:rFonts w:ascii="Times New Roman" w:eastAsiaTheme="minorEastAsia" w:hAnsi="Times New Roman" w:cs="Times New Roman"/>
          <w:sz w:val="24"/>
          <w:szCs w:val="24"/>
          <w:lang w:eastAsia="ru-RU"/>
        </w:rPr>
        <w:t>используя  авторские сказки о животных,  вселять уверенность в свои силы,  надежду на победу добра,  воспитание любви к своим близким,  к родной природе;</w:t>
      </w:r>
    </w:p>
    <w:p w14:paraId="21A21468" w14:textId="77777777" w:rsidR="00570B42" w:rsidRPr="009F2B3C" w:rsidRDefault="00570B42" w:rsidP="007A2BA7">
      <w:pPr>
        <w:numPr>
          <w:ilvl w:val="0"/>
          <w:numId w:val="20"/>
        </w:numPr>
        <w:spacing w:after="0" w:line="240" w:lineRule="auto"/>
        <w:ind w:left="567" w:right="-284"/>
        <w:contextualSpacing/>
        <w:jc w:val="both"/>
        <w:rPr>
          <w:rFonts w:ascii="Times New Roman" w:eastAsiaTheme="minorEastAsia" w:hAnsi="Times New Roman" w:cs="Times New Roman"/>
          <w:sz w:val="24"/>
          <w:szCs w:val="24"/>
          <w:lang w:eastAsia="ru-RU"/>
        </w:rPr>
      </w:pPr>
      <w:r w:rsidRPr="009F2B3C">
        <w:rPr>
          <w:rFonts w:ascii="Times New Roman" w:eastAsiaTheme="minorEastAsia" w:hAnsi="Times New Roman" w:cs="Times New Roman"/>
          <w:sz w:val="24"/>
          <w:szCs w:val="24"/>
          <w:lang w:eastAsia="ru-RU"/>
        </w:rPr>
        <w:t>воспитания культуры поведения, общения.</w:t>
      </w:r>
    </w:p>
    <w:p w14:paraId="61F5AC47" w14:textId="77777777" w:rsidR="00570B42" w:rsidRPr="009F2B3C" w:rsidRDefault="00570B42" w:rsidP="009F2B3C">
      <w:pPr>
        <w:spacing w:after="0" w:line="240" w:lineRule="auto"/>
        <w:ind w:left="567" w:right="-284"/>
        <w:jc w:val="both"/>
        <w:rPr>
          <w:rFonts w:ascii="Times New Roman" w:eastAsiaTheme="minorEastAsia" w:hAnsi="Times New Roman" w:cs="Times New Roman"/>
          <w:b/>
          <w:sz w:val="24"/>
          <w:szCs w:val="24"/>
          <w:lang w:eastAsia="ru-RU"/>
        </w:rPr>
      </w:pPr>
      <w:r w:rsidRPr="009F2B3C">
        <w:rPr>
          <w:rFonts w:ascii="Times New Roman" w:eastAsiaTheme="minorEastAsia" w:hAnsi="Times New Roman" w:cs="Times New Roman"/>
          <w:b/>
          <w:sz w:val="24"/>
          <w:szCs w:val="24"/>
          <w:lang w:eastAsia="ru-RU"/>
        </w:rPr>
        <w:t>«Физические»</w:t>
      </w:r>
    </w:p>
    <w:p w14:paraId="28DEF91C" w14:textId="77777777" w:rsidR="00570B42" w:rsidRPr="009F2B3C" w:rsidRDefault="00570B42" w:rsidP="007A2BA7">
      <w:pPr>
        <w:numPr>
          <w:ilvl w:val="0"/>
          <w:numId w:val="23"/>
        </w:numPr>
        <w:spacing w:after="0" w:line="240" w:lineRule="auto"/>
        <w:ind w:left="567" w:right="-284"/>
        <w:contextualSpacing/>
        <w:jc w:val="both"/>
        <w:rPr>
          <w:rFonts w:ascii="Times New Roman" w:eastAsiaTheme="minorEastAsia" w:hAnsi="Times New Roman" w:cs="Times New Roman"/>
          <w:sz w:val="24"/>
          <w:szCs w:val="24"/>
          <w:lang w:eastAsia="ru-RU"/>
        </w:rPr>
      </w:pPr>
      <w:r w:rsidRPr="009F2B3C">
        <w:rPr>
          <w:rFonts w:ascii="Times New Roman" w:eastAsiaTheme="minorEastAsia" w:hAnsi="Times New Roman" w:cs="Times New Roman"/>
          <w:sz w:val="24"/>
          <w:szCs w:val="24"/>
          <w:lang w:eastAsia="ru-RU"/>
        </w:rPr>
        <w:t>развивать двигательную активность детей на занятии, включая  физкультминутки;</w:t>
      </w:r>
    </w:p>
    <w:p w14:paraId="0D076E6F" w14:textId="77777777" w:rsidR="00570B42" w:rsidRPr="009F2B3C" w:rsidRDefault="00570B42" w:rsidP="007A2BA7">
      <w:pPr>
        <w:numPr>
          <w:ilvl w:val="0"/>
          <w:numId w:val="20"/>
        </w:numPr>
        <w:spacing w:after="0" w:line="240" w:lineRule="auto"/>
        <w:ind w:left="567" w:right="-284"/>
        <w:contextualSpacing/>
        <w:jc w:val="both"/>
        <w:rPr>
          <w:rFonts w:ascii="Times New Roman" w:eastAsiaTheme="minorEastAsia" w:hAnsi="Times New Roman" w:cs="Times New Roman"/>
          <w:sz w:val="24"/>
          <w:szCs w:val="24"/>
          <w:lang w:eastAsia="ru-RU"/>
        </w:rPr>
      </w:pPr>
      <w:r w:rsidRPr="009F2B3C">
        <w:rPr>
          <w:rFonts w:ascii="Times New Roman" w:eastAsiaTheme="minorEastAsia" w:hAnsi="Times New Roman" w:cs="Times New Roman"/>
          <w:sz w:val="24"/>
          <w:szCs w:val="24"/>
          <w:lang w:eastAsia="ru-RU"/>
        </w:rPr>
        <w:t>развитие мелкой моторики.</w:t>
      </w:r>
    </w:p>
    <w:p w14:paraId="712441D5" w14:textId="77777777" w:rsidR="00570B42" w:rsidRPr="009F2B3C" w:rsidRDefault="00570B42" w:rsidP="009F2B3C">
      <w:pPr>
        <w:spacing w:after="0" w:line="240" w:lineRule="auto"/>
        <w:ind w:left="567" w:right="-284"/>
        <w:jc w:val="both"/>
        <w:rPr>
          <w:rFonts w:ascii="Times New Roman" w:eastAsiaTheme="minorEastAsia" w:hAnsi="Times New Roman" w:cs="Times New Roman"/>
          <w:b/>
          <w:sz w:val="24"/>
          <w:szCs w:val="24"/>
          <w:lang w:eastAsia="ru-RU"/>
        </w:rPr>
      </w:pPr>
      <w:r w:rsidRPr="009F2B3C">
        <w:rPr>
          <w:rFonts w:ascii="Times New Roman" w:eastAsiaTheme="minorEastAsia" w:hAnsi="Times New Roman" w:cs="Times New Roman"/>
          <w:b/>
          <w:sz w:val="24"/>
          <w:szCs w:val="24"/>
          <w:lang w:eastAsia="ru-RU"/>
        </w:rPr>
        <w:t xml:space="preserve">  Виды деятельности:</w:t>
      </w:r>
    </w:p>
    <w:p w14:paraId="16FE7A59" w14:textId="77777777" w:rsidR="00570B42" w:rsidRPr="009F2B3C" w:rsidRDefault="00570B42" w:rsidP="007A2BA7">
      <w:pPr>
        <w:numPr>
          <w:ilvl w:val="0"/>
          <w:numId w:val="21"/>
        </w:numPr>
        <w:spacing w:after="0" w:line="240" w:lineRule="auto"/>
        <w:ind w:left="567" w:right="-284"/>
        <w:jc w:val="both"/>
        <w:rPr>
          <w:rFonts w:ascii="Times New Roman" w:eastAsiaTheme="minorEastAsia" w:hAnsi="Times New Roman" w:cs="Times New Roman"/>
          <w:sz w:val="24"/>
          <w:szCs w:val="24"/>
          <w:lang w:eastAsia="ru-RU"/>
        </w:rPr>
      </w:pPr>
      <w:r w:rsidRPr="009F2B3C">
        <w:rPr>
          <w:rFonts w:ascii="Times New Roman" w:eastAsiaTheme="minorEastAsia" w:hAnsi="Times New Roman" w:cs="Times New Roman"/>
          <w:sz w:val="24"/>
          <w:szCs w:val="24"/>
          <w:lang w:eastAsia="ru-RU"/>
        </w:rPr>
        <w:t xml:space="preserve"> слушание;</w:t>
      </w:r>
    </w:p>
    <w:p w14:paraId="3BA86673" w14:textId="77777777" w:rsidR="00570B42" w:rsidRPr="009F2B3C" w:rsidRDefault="00570B42" w:rsidP="007A2BA7">
      <w:pPr>
        <w:numPr>
          <w:ilvl w:val="0"/>
          <w:numId w:val="21"/>
        </w:numPr>
        <w:spacing w:after="0" w:line="240" w:lineRule="auto"/>
        <w:ind w:left="567" w:right="-284"/>
        <w:jc w:val="both"/>
        <w:rPr>
          <w:rFonts w:ascii="Times New Roman" w:eastAsiaTheme="minorEastAsia" w:hAnsi="Times New Roman" w:cs="Times New Roman"/>
          <w:sz w:val="24"/>
          <w:szCs w:val="24"/>
          <w:lang w:eastAsia="ru-RU"/>
        </w:rPr>
      </w:pPr>
      <w:r w:rsidRPr="009F2B3C">
        <w:rPr>
          <w:rFonts w:ascii="Times New Roman" w:eastAsiaTheme="minorEastAsia" w:hAnsi="Times New Roman" w:cs="Times New Roman"/>
          <w:sz w:val="24"/>
          <w:szCs w:val="24"/>
          <w:lang w:eastAsia="ru-RU"/>
        </w:rPr>
        <w:t>рассматривание  иллюстраций, знакомство с художниками;</w:t>
      </w:r>
    </w:p>
    <w:p w14:paraId="466F1382" w14:textId="77777777" w:rsidR="00570B42" w:rsidRPr="009F2B3C" w:rsidRDefault="00570B42" w:rsidP="007A2BA7">
      <w:pPr>
        <w:numPr>
          <w:ilvl w:val="0"/>
          <w:numId w:val="21"/>
        </w:numPr>
        <w:spacing w:after="0" w:line="240" w:lineRule="auto"/>
        <w:ind w:left="567" w:right="-284"/>
        <w:jc w:val="both"/>
        <w:rPr>
          <w:rFonts w:ascii="Times New Roman" w:eastAsiaTheme="minorEastAsia" w:hAnsi="Times New Roman" w:cs="Times New Roman"/>
          <w:sz w:val="24"/>
          <w:szCs w:val="24"/>
          <w:lang w:eastAsia="ru-RU"/>
        </w:rPr>
      </w:pPr>
      <w:r w:rsidRPr="009F2B3C">
        <w:rPr>
          <w:rFonts w:ascii="Times New Roman" w:eastAsiaTheme="minorEastAsia" w:hAnsi="Times New Roman" w:cs="Times New Roman"/>
          <w:sz w:val="24"/>
          <w:szCs w:val="24"/>
          <w:lang w:eastAsia="ru-RU"/>
        </w:rPr>
        <w:t>просмотр презентаций к авторским произведениям;</w:t>
      </w:r>
    </w:p>
    <w:p w14:paraId="2E4C31E0" w14:textId="77777777" w:rsidR="00570B42" w:rsidRPr="009F2B3C" w:rsidRDefault="00570B42" w:rsidP="007A2BA7">
      <w:pPr>
        <w:numPr>
          <w:ilvl w:val="0"/>
          <w:numId w:val="21"/>
        </w:numPr>
        <w:spacing w:after="0" w:line="240" w:lineRule="auto"/>
        <w:ind w:left="567" w:right="-284"/>
        <w:jc w:val="both"/>
        <w:rPr>
          <w:rFonts w:ascii="Times New Roman" w:eastAsiaTheme="minorEastAsia" w:hAnsi="Times New Roman" w:cs="Times New Roman"/>
          <w:sz w:val="24"/>
          <w:szCs w:val="24"/>
          <w:lang w:eastAsia="ru-RU"/>
        </w:rPr>
      </w:pPr>
      <w:r w:rsidRPr="009F2B3C">
        <w:rPr>
          <w:rFonts w:ascii="Times New Roman" w:eastAsiaTheme="minorEastAsia" w:hAnsi="Times New Roman" w:cs="Times New Roman"/>
          <w:sz w:val="24"/>
          <w:szCs w:val="24"/>
          <w:lang w:eastAsia="ru-RU"/>
        </w:rPr>
        <w:t>продуктивная деятельность (рисование, лепка, аппликация);</w:t>
      </w:r>
    </w:p>
    <w:p w14:paraId="3C223B70" w14:textId="77777777" w:rsidR="00570B42" w:rsidRPr="009F2B3C" w:rsidRDefault="00570B42" w:rsidP="007A2BA7">
      <w:pPr>
        <w:numPr>
          <w:ilvl w:val="0"/>
          <w:numId w:val="21"/>
        </w:numPr>
        <w:spacing w:after="0" w:line="240" w:lineRule="auto"/>
        <w:ind w:left="567" w:right="-284"/>
        <w:jc w:val="both"/>
        <w:rPr>
          <w:rFonts w:ascii="Times New Roman" w:eastAsiaTheme="minorEastAsia" w:hAnsi="Times New Roman" w:cs="Times New Roman"/>
          <w:sz w:val="24"/>
          <w:szCs w:val="24"/>
          <w:lang w:eastAsia="ru-RU"/>
        </w:rPr>
      </w:pPr>
      <w:r w:rsidRPr="009F2B3C">
        <w:rPr>
          <w:rFonts w:ascii="Times New Roman" w:eastAsiaTheme="minorEastAsia" w:hAnsi="Times New Roman" w:cs="Times New Roman"/>
          <w:sz w:val="24"/>
          <w:szCs w:val="24"/>
          <w:lang w:eastAsia="ru-RU"/>
        </w:rPr>
        <w:t>прослушивание  аудиозаписей;</w:t>
      </w:r>
    </w:p>
    <w:p w14:paraId="084F0218" w14:textId="77777777" w:rsidR="00570B42" w:rsidRPr="009F2B3C" w:rsidRDefault="00570B42" w:rsidP="007A2BA7">
      <w:pPr>
        <w:numPr>
          <w:ilvl w:val="0"/>
          <w:numId w:val="21"/>
        </w:numPr>
        <w:spacing w:after="0" w:line="240" w:lineRule="auto"/>
        <w:ind w:left="567" w:right="-284"/>
        <w:jc w:val="both"/>
        <w:rPr>
          <w:rFonts w:ascii="Times New Roman" w:eastAsiaTheme="minorEastAsia" w:hAnsi="Times New Roman" w:cs="Times New Roman"/>
          <w:sz w:val="24"/>
          <w:szCs w:val="24"/>
          <w:lang w:eastAsia="ru-RU"/>
        </w:rPr>
      </w:pPr>
      <w:r w:rsidRPr="009F2B3C">
        <w:rPr>
          <w:rFonts w:ascii="Times New Roman" w:eastAsiaTheme="minorEastAsia" w:hAnsi="Times New Roman" w:cs="Times New Roman"/>
          <w:sz w:val="24"/>
          <w:szCs w:val="24"/>
          <w:lang w:eastAsia="ru-RU"/>
        </w:rPr>
        <w:t>инсценировка авторских произведений;</w:t>
      </w:r>
    </w:p>
    <w:p w14:paraId="5A10145B" w14:textId="77777777" w:rsidR="00570B42" w:rsidRPr="009F2B3C" w:rsidRDefault="00570B42" w:rsidP="007A2BA7">
      <w:pPr>
        <w:numPr>
          <w:ilvl w:val="0"/>
          <w:numId w:val="21"/>
        </w:numPr>
        <w:spacing w:after="0" w:line="240" w:lineRule="auto"/>
        <w:ind w:left="567" w:right="-284"/>
        <w:jc w:val="both"/>
        <w:rPr>
          <w:rFonts w:ascii="Times New Roman" w:eastAsiaTheme="minorEastAsia" w:hAnsi="Times New Roman" w:cs="Times New Roman"/>
          <w:sz w:val="24"/>
          <w:szCs w:val="24"/>
          <w:lang w:eastAsia="ru-RU"/>
        </w:rPr>
      </w:pPr>
      <w:r w:rsidRPr="009F2B3C">
        <w:rPr>
          <w:rFonts w:ascii="Times New Roman" w:eastAsiaTheme="minorEastAsia" w:hAnsi="Times New Roman" w:cs="Times New Roman"/>
          <w:sz w:val="24"/>
          <w:szCs w:val="24"/>
          <w:lang w:eastAsia="ru-RU"/>
        </w:rPr>
        <w:t>ролевая игра;</w:t>
      </w:r>
    </w:p>
    <w:p w14:paraId="35E9C565" w14:textId="77777777" w:rsidR="00570B42" w:rsidRPr="009F2B3C" w:rsidRDefault="00570B42" w:rsidP="007A2BA7">
      <w:pPr>
        <w:numPr>
          <w:ilvl w:val="0"/>
          <w:numId w:val="21"/>
        </w:numPr>
        <w:spacing w:after="0" w:line="240" w:lineRule="auto"/>
        <w:ind w:left="567" w:right="-284"/>
        <w:jc w:val="both"/>
        <w:rPr>
          <w:rFonts w:ascii="Times New Roman" w:eastAsiaTheme="minorEastAsia" w:hAnsi="Times New Roman" w:cs="Times New Roman"/>
          <w:sz w:val="24"/>
          <w:szCs w:val="24"/>
          <w:lang w:eastAsia="ru-RU"/>
        </w:rPr>
      </w:pPr>
      <w:r w:rsidRPr="009F2B3C">
        <w:rPr>
          <w:rFonts w:ascii="Times New Roman" w:eastAsiaTheme="minorEastAsia" w:hAnsi="Times New Roman" w:cs="Times New Roman"/>
          <w:sz w:val="24"/>
          <w:szCs w:val="24"/>
          <w:lang w:eastAsia="ru-RU"/>
        </w:rPr>
        <w:t>викторины, конкурсы.</w:t>
      </w:r>
    </w:p>
    <w:p w14:paraId="64468177" w14:textId="77777777" w:rsidR="00570B42" w:rsidRPr="009F2B3C" w:rsidRDefault="00570B42" w:rsidP="009F2B3C">
      <w:pPr>
        <w:spacing w:after="0" w:line="240" w:lineRule="auto"/>
        <w:ind w:left="567" w:right="-284"/>
        <w:jc w:val="both"/>
        <w:rPr>
          <w:rFonts w:ascii="Times New Roman" w:eastAsiaTheme="minorEastAsia" w:hAnsi="Times New Roman" w:cs="Times New Roman"/>
          <w:b/>
          <w:sz w:val="24"/>
          <w:szCs w:val="24"/>
          <w:lang w:eastAsia="ru-RU"/>
        </w:rPr>
      </w:pPr>
      <w:r w:rsidRPr="009F2B3C">
        <w:rPr>
          <w:rFonts w:ascii="Times New Roman" w:eastAsiaTheme="minorEastAsia" w:hAnsi="Times New Roman" w:cs="Times New Roman"/>
          <w:b/>
          <w:sz w:val="24"/>
          <w:szCs w:val="24"/>
          <w:lang w:eastAsia="ru-RU"/>
        </w:rPr>
        <w:t>Основные принципы работ:</w:t>
      </w:r>
    </w:p>
    <w:p w14:paraId="7FE1A0E5" w14:textId="77777777" w:rsidR="00570B42" w:rsidRPr="009F2B3C" w:rsidRDefault="00570B42" w:rsidP="007A2BA7">
      <w:pPr>
        <w:numPr>
          <w:ilvl w:val="0"/>
          <w:numId w:val="29"/>
        </w:numPr>
        <w:spacing w:after="0" w:line="240" w:lineRule="auto"/>
        <w:ind w:left="567" w:right="-284"/>
        <w:jc w:val="both"/>
        <w:rPr>
          <w:rFonts w:ascii="Times New Roman" w:eastAsiaTheme="minorEastAsia" w:hAnsi="Times New Roman" w:cs="Times New Roman"/>
          <w:b/>
          <w:sz w:val="24"/>
          <w:szCs w:val="24"/>
          <w:lang w:eastAsia="ru-RU"/>
        </w:rPr>
      </w:pPr>
      <w:r w:rsidRPr="009F2B3C">
        <w:rPr>
          <w:rFonts w:ascii="Times New Roman" w:eastAsiaTheme="minorEastAsia" w:hAnsi="Times New Roman" w:cs="Times New Roman"/>
          <w:sz w:val="24"/>
          <w:szCs w:val="24"/>
          <w:lang w:eastAsia="ru-RU"/>
        </w:rPr>
        <w:t>системность;</w:t>
      </w:r>
    </w:p>
    <w:p w14:paraId="0DE67C43" w14:textId="77777777" w:rsidR="00570B42" w:rsidRPr="009F2B3C" w:rsidRDefault="00570B42" w:rsidP="007A2BA7">
      <w:pPr>
        <w:numPr>
          <w:ilvl w:val="0"/>
          <w:numId w:val="29"/>
        </w:numPr>
        <w:spacing w:after="0" w:line="240" w:lineRule="auto"/>
        <w:ind w:left="567" w:right="-284"/>
        <w:jc w:val="both"/>
        <w:rPr>
          <w:rFonts w:ascii="Times New Roman" w:eastAsiaTheme="minorEastAsia" w:hAnsi="Times New Roman" w:cs="Times New Roman"/>
          <w:b/>
          <w:sz w:val="24"/>
          <w:szCs w:val="24"/>
          <w:lang w:eastAsia="ru-RU"/>
        </w:rPr>
      </w:pPr>
      <w:r w:rsidRPr="009F2B3C">
        <w:rPr>
          <w:rFonts w:ascii="Times New Roman" w:eastAsiaTheme="minorEastAsia" w:hAnsi="Times New Roman" w:cs="Times New Roman"/>
          <w:sz w:val="24"/>
          <w:szCs w:val="24"/>
          <w:lang w:eastAsia="ru-RU"/>
        </w:rPr>
        <w:t>наглядность;</w:t>
      </w:r>
    </w:p>
    <w:p w14:paraId="5E39CE9C" w14:textId="77777777" w:rsidR="00570B42" w:rsidRPr="009F2B3C" w:rsidRDefault="00570B42" w:rsidP="007A2BA7">
      <w:pPr>
        <w:numPr>
          <w:ilvl w:val="0"/>
          <w:numId w:val="29"/>
        </w:numPr>
        <w:spacing w:after="0" w:line="240" w:lineRule="auto"/>
        <w:ind w:left="567" w:right="-284"/>
        <w:jc w:val="both"/>
        <w:rPr>
          <w:rFonts w:ascii="Times New Roman" w:eastAsiaTheme="minorEastAsia" w:hAnsi="Times New Roman" w:cs="Times New Roman"/>
          <w:b/>
          <w:sz w:val="24"/>
          <w:szCs w:val="24"/>
          <w:lang w:eastAsia="ru-RU"/>
        </w:rPr>
      </w:pPr>
      <w:r w:rsidRPr="009F2B3C">
        <w:rPr>
          <w:rFonts w:ascii="Times New Roman" w:eastAsiaTheme="minorEastAsia" w:hAnsi="Times New Roman" w:cs="Times New Roman"/>
          <w:sz w:val="24"/>
          <w:szCs w:val="24"/>
          <w:lang w:eastAsia="ru-RU"/>
        </w:rPr>
        <w:t>индивидуальный подход.</w:t>
      </w:r>
    </w:p>
    <w:p w14:paraId="6AB82052" w14:textId="77777777" w:rsidR="00570B42" w:rsidRPr="009F2B3C" w:rsidRDefault="00570B42" w:rsidP="009F2B3C">
      <w:pPr>
        <w:spacing w:after="0" w:line="240" w:lineRule="auto"/>
        <w:ind w:left="567" w:right="-284"/>
        <w:jc w:val="both"/>
        <w:rPr>
          <w:rFonts w:ascii="Times New Roman" w:eastAsia="Calibri" w:hAnsi="Times New Roman" w:cs="Times New Roman"/>
          <w:sz w:val="24"/>
          <w:szCs w:val="24"/>
          <w:lang w:eastAsia="ru-RU"/>
        </w:rPr>
      </w:pPr>
      <w:r w:rsidRPr="009F2B3C">
        <w:rPr>
          <w:rFonts w:ascii="Times New Roman" w:eastAsia="Calibri" w:hAnsi="Times New Roman" w:cs="Times New Roman"/>
          <w:sz w:val="24"/>
          <w:szCs w:val="24"/>
          <w:lang w:eastAsia="ru-RU"/>
        </w:rPr>
        <w:t xml:space="preserve">Программа составлена на основе возрастных, психолого – педагогических, физических знаний  и особенностей детей с ОВЗ. </w:t>
      </w:r>
    </w:p>
    <w:p w14:paraId="34BCC7FA" w14:textId="77777777" w:rsidR="00570B42" w:rsidRPr="009F2B3C" w:rsidRDefault="00570B42" w:rsidP="009F2B3C">
      <w:pPr>
        <w:spacing w:after="0" w:line="240" w:lineRule="auto"/>
        <w:ind w:left="567" w:right="-284"/>
        <w:jc w:val="both"/>
        <w:rPr>
          <w:rFonts w:ascii="Times New Roman" w:eastAsia="Calibri" w:hAnsi="Times New Roman" w:cs="Times New Roman"/>
          <w:sz w:val="24"/>
          <w:szCs w:val="24"/>
          <w:lang w:eastAsia="ru-RU"/>
        </w:rPr>
      </w:pPr>
      <w:r w:rsidRPr="009F2B3C">
        <w:rPr>
          <w:rFonts w:ascii="Times New Roman" w:eastAsia="Calibri" w:hAnsi="Times New Roman" w:cs="Times New Roman"/>
          <w:sz w:val="24"/>
          <w:szCs w:val="24"/>
          <w:lang w:eastAsia="ru-RU"/>
        </w:rPr>
        <w:t>Программа рассчитана  на 29-34 часа  (по 40 мин.), 1 занятие  в неделю.</w:t>
      </w:r>
    </w:p>
    <w:p w14:paraId="495081A9" w14:textId="77777777" w:rsidR="00570B42" w:rsidRPr="009F2B3C" w:rsidRDefault="00570B42" w:rsidP="009F2B3C">
      <w:pPr>
        <w:spacing w:after="0" w:line="240" w:lineRule="auto"/>
        <w:ind w:left="567" w:right="-284"/>
        <w:jc w:val="both"/>
        <w:rPr>
          <w:rFonts w:ascii="Times New Roman" w:eastAsia="Calibri" w:hAnsi="Times New Roman" w:cs="Times New Roman"/>
          <w:sz w:val="24"/>
          <w:szCs w:val="24"/>
          <w:lang w:eastAsia="ru-RU"/>
        </w:rPr>
      </w:pPr>
    </w:p>
    <w:p w14:paraId="308B00F2" w14:textId="03EE9C4E" w:rsidR="00ED0376" w:rsidRPr="009F2B3C" w:rsidRDefault="002045F2" w:rsidP="009F2B3C">
      <w:pPr>
        <w:spacing w:after="0" w:line="240" w:lineRule="auto"/>
        <w:contextualSpacing/>
        <w:jc w:val="center"/>
        <w:rPr>
          <w:rFonts w:ascii="Times New Roman" w:eastAsia="Times New Roman" w:hAnsi="Times New Roman" w:cs="Times New Roman"/>
          <w:b/>
          <w:sz w:val="24"/>
          <w:szCs w:val="24"/>
          <w:lang w:eastAsia="ru-RU"/>
        </w:rPr>
      </w:pPr>
      <w:r w:rsidRPr="009F2B3C">
        <w:rPr>
          <w:rFonts w:ascii="Times New Roman" w:hAnsi="Times New Roman" w:cs="Times New Roman"/>
          <w:b/>
          <w:sz w:val="24"/>
          <w:szCs w:val="24"/>
        </w:rPr>
        <w:t>1а, 2а</w:t>
      </w:r>
      <w:r w:rsidR="0067439F" w:rsidRPr="009F2B3C">
        <w:rPr>
          <w:rFonts w:ascii="Times New Roman" w:hAnsi="Times New Roman" w:cs="Times New Roman"/>
          <w:b/>
          <w:sz w:val="24"/>
          <w:szCs w:val="24"/>
        </w:rPr>
        <w:t xml:space="preserve"> </w:t>
      </w:r>
      <w:r w:rsidR="00F35944" w:rsidRPr="009F2B3C">
        <w:rPr>
          <w:rFonts w:ascii="Times New Roman" w:eastAsia="Times New Roman" w:hAnsi="Times New Roman" w:cs="Times New Roman"/>
          <w:b/>
          <w:sz w:val="24"/>
          <w:szCs w:val="24"/>
          <w:lang w:eastAsia="ru-RU"/>
        </w:rPr>
        <w:t>классы</w:t>
      </w:r>
    </w:p>
    <w:p w14:paraId="5FB00181" w14:textId="3F200DA3" w:rsidR="00F35944" w:rsidRPr="009F2B3C" w:rsidRDefault="00F35944" w:rsidP="009F2B3C">
      <w:pPr>
        <w:spacing w:after="0" w:line="240" w:lineRule="auto"/>
        <w:contextualSpacing/>
        <w:jc w:val="center"/>
        <w:rPr>
          <w:rFonts w:ascii="Times New Roman" w:eastAsia="Times New Roman" w:hAnsi="Times New Roman" w:cs="Times New Roman"/>
          <w:b/>
          <w:sz w:val="24"/>
          <w:szCs w:val="24"/>
          <w:lang w:eastAsia="ru-RU"/>
        </w:rPr>
      </w:pPr>
      <w:r w:rsidRPr="009F2B3C">
        <w:rPr>
          <w:rFonts w:ascii="Times New Roman" w:eastAsia="Times New Roman" w:hAnsi="Times New Roman" w:cs="Times New Roman"/>
          <w:b/>
          <w:sz w:val="24"/>
          <w:szCs w:val="24"/>
          <w:lang w:eastAsia="ru-RU"/>
        </w:rPr>
        <w:t>(</w:t>
      </w:r>
      <w:r w:rsidR="00E2007F" w:rsidRPr="009F2B3C">
        <w:rPr>
          <w:rFonts w:ascii="Times New Roman" w:eastAsia="Times New Roman" w:hAnsi="Times New Roman" w:cs="Times New Roman"/>
          <w:b/>
          <w:sz w:val="24"/>
          <w:szCs w:val="24"/>
          <w:lang w:eastAsia="ru-RU"/>
        </w:rPr>
        <w:t xml:space="preserve">1 час в неделю, </w:t>
      </w:r>
      <w:r w:rsidRPr="009F2B3C">
        <w:rPr>
          <w:rFonts w:ascii="Times New Roman" w:eastAsia="Times New Roman" w:hAnsi="Times New Roman" w:cs="Times New Roman"/>
          <w:b/>
          <w:sz w:val="24"/>
          <w:szCs w:val="24"/>
          <w:lang w:eastAsia="ru-RU"/>
        </w:rPr>
        <w:t>34 часа в год)</w:t>
      </w:r>
    </w:p>
    <w:p w14:paraId="49F2300A" w14:textId="77777777" w:rsidR="00E2007F" w:rsidRPr="009F2B3C" w:rsidRDefault="00E2007F" w:rsidP="009F2B3C">
      <w:pPr>
        <w:spacing w:after="0" w:line="240" w:lineRule="auto"/>
        <w:ind w:firstLine="709"/>
        <w:jc w:val="both"/>
        <w:rPr>
          <w:rFonts w:ascii="Times New Roman" w:eastAsiaTheme="minorEastAsia" w:hAnsi="Times New Roman" w:cs="Times New Roman"/>
          <w:sz w:val="24"/>
          <w:szCs w:val="24"/>
          <w:lang w:eastAsia="ru-RU"/>
        </w:rPr>
      </w:pPr>
      <w:r w:rsidRPr="009F2B3C">
        <w:rPr>
          <w:rFonts w:ascii="Times New Roman" w:eastAsia="Calibri" w:hAnsi="Times New Roman" w:cs="Times New Roman"/>
          <w:b/>
          <w:sz w:val="24"/>
          <w:szCs w:val="24"/>
          <w:lang w:eastAsia="ru-RU"/>
        </w:rPr>
        <w:t>1 занятие.</w:t>
      </w:r>
      <w:r w:rsidRPr="009F2B3C">
        <w:rPr>
          <w:rFonts w:ascii="Times New Roman" w:eastAsiaTheme="minorEastAsia" w:hAnsi="Times New Roman" w:cs="Times New Roman"/>
          <w:b/>
          <w:sz w:val="24"/>
          <w:szCs w:val="24"/>
          <w:lang w:eastAsia="ru-RU"/>
        </w:rPr>
        <w:t xml:space="preserve"> Знакомство с творчеством А.С. Пушкина    </w:t>
      </w:r>
    </w:p>
    <w:p w14:paraId="6B29D35C" w14:textId="77777777" w:rsidR="00E2007F" w:rsidRPr="009F2B3C" w:rsidRDefault="00E2007F" w:rsidP="009F2B3C">
      <w:pPr>
        <w:spacing w:after="0" w:line="240" w:lineRule="auto"/>
        <w:ind w:firstLine="709"/>
        <w:jc w:val="both"/>
        <w:rPr>
          <w:rFonts w:ascii="Times New Roman" w:eastAsia="Calibri" w:hAnsi="Times New Roman" w:cs="Times New Roman"/>
          <w:sz w:val="24"/>
          <w:szCs w:val="24"/>
          <w:lang w:eastAsia="ru-RU"/>
        </w:rPr>
      </w:pPr>
      <w:r w:rsidRPr="009F2B3C">
        <w:rPr>
          <w:rFonts w:ascii="Times New Roman" w:eastAsia="Calibri" w:hAnsi="Times New Roman" w:cs="Times New Roman"/>
          <w:sz w:val="24"/>
          <w:szCs w:val="24"/>
          <w:lang w:eastAsia="ru-RU"/>
        </w:rPr>
        <w:t>Вводная презентация «Творчество А.С. Пушкина».</w:t>
      </w:r>
    </w:p>
    <w:p w14:paraId="3E9E678F" w14:textId="77777777" w:rsidR="00E2007F" w:rsidRPr="009F2B3C" w:rsidRDefault="00E2007F" w:rsidP="009F2B3C">
      <w:pPr>
        <w:spacing w:after="0" w:line="240" w:lineRule="auto"/>
        <w:ind w:firstLine="709"/>
        <w:jc w:val="both"/>
        <w:rPr>
          <w:rFonts w:ascii="Times New Roman" w:eastAsia="Calibri" w:hAnsi="Times New Roman" w:cs="Times New Roman"/>
          <w:sz w:val="24"/>
          <w:szCs w:val="24"/>
          <w:lang w:eastAsia="ru-RU"/>
        </w:rPr>
      </w:pPr>
      <w:r w:rsidRPr="009F2B3C">
        <w:rPr>
          <w:rFonts w:ascii="Times New Roman" w:eastAsia="Calibri" w:hAnsi="Times New Roman" w:cs="Times New Roman"/>
          <w:sz w:val="24"/>
          <w:szCs w:val="24"/>
          <w:lang w:eastAsia="ru-RU"/>
        </w:rPr>
        <w:t>Рассматривание иллюстраций к книгам А.С. Пушкина</w:t>
      </w:r>
    </w:p>
    <w:p w14:paraId="017ECD79" w14:textId="5E81B332" w:rsidR="00E2007F" w:rsidRPr="009F2B3C" w:rsidRDefault="00E2007F" w:rsidP="009F2B3C">
      <w:pPr>
        <w:spacing w:after="0" w:line="240" w:lineRule="auto"/>
        <w:ind w:firstLine="709"/>
        <w:jc w:val="both"/>
        <w:rPr>
          <w:rFonts w:ascii="Times New Roman" w:eastAsia="Calibri" w:hAnsi="Times New Roman" w:cs="Times New Roman"/>
          <w:sz w:val="24"/>
          <w:szCs w:val="24"/>
          <w:lang w:eastAsia="ru-RU"/>
        </w:rPr>
      </w:pPr>
      <w:r w:rsidRPr="009F2B3C">
        <w:rPr>
          <w:rFonts w:ascii="Times New Roman" w:eastAsia="Calibri" w:hAnsi="Times New Roman" w:cs="Times New Roman"/>
          <w:sz w:val="24"/>
          <w:szCs w:val="24"/>
          <w:lang w:eastAsia="ru-RU"/>
        </w:rPr>
        <w:t xml:space="preserve">Рисование героев сказок с помощью трафарета, раскрашивание цветными карандашами. </w:t>
      </w:r>
    </w:p>
    <w:p w14:paraId="789D59F8" w14:textId="77777777" w:rsidR="00E2007F" w:rsidRPr="009F2B3C" w:rsidRDefault="00E2007F" w:rsidP="009F2B3C">
      <w:pPr>
        <w:spacing w:after="0" w:line="240" w:lineRule="auto"/>
        <w:ind w:firstLine="709"/>
        <w:jc w:val="both"/>
        <w:rPr>
          <w:rFonts w:ascii="Times New Roman" w:eastAsia="Calibri" w:hAnsi="Times New Roman" w:cs="Times New Roman"/>
          <w:b/>
          <w:sz w:val="24"/>
          <w:szCs w:val="24"/>
          <w:lang w:eastAsia="ru-RU"/>
        </w:rPr>
      </w:pPr>
      <w:r w:rsidRPr="009F2B3C">
        <w:rPr>
          <w:rFonts w:ascii="Times New Roman" w:eastAsia="Calibri" w:hAnsi="Times New Roman" w:cs="Times New Roman"/>
          <w:b/>
          <w:sz w:val="24"/>
          <w:szCs w:val="24"/>
          <w:lang w:eastAsia="ru-RU"/>
        </w:rPr>
        <w:t>2- 3 занятия.  А.С. Пушкин «Сказка о рыбаке и рыбке»</w:t>
      </w:r>
    </w:p>
    <w:p w14:paraId="47917615" w14:textId="77777777" w:rsidR="00E2007F" w:rsidRPr="009F2B3C" w:rsidRDefault="00E2007F" w:rsidP="009F2B3C">
      <w:pPr>
        <w:spacing w:after="0" w:line="240" w:lineRule="auto"/>
        <w:ind w:firstLine="709"/>
        <w:jc w:val="both"/>
        <w:rPr>
          <w:rFonts w:ascii="Times New Roman" w:eastAsia="Calibri" w:hAnsi="Times New Roman" w:cs="Times New Roman"/>
          <w:sz w:val="24"/>
          <w:szCs w:val="24"/>
          <w:lang w:eastAsia="ru-RU"/>
        </w:rPr>
      </w:pPr>
      <w:r w:rsidRPr="009F2B3C">
        <w:rPr>
          <w:rFonts w:ascii="Times New Roman" w:eastAsia="Calibri" w:hAnsi="Times New Roman" w:cs="Times New Roman"/>
          <w:sz w:val="24"/>
          <w:szCs w:val="24"/>
          <w:lang w:eastAsia="ru-RU"/>
        </w:rPr>
        <w:t>Работа с книгой. Рассматривание иллюстраций к книге.</w:t>
      </w:r>
    </w:p>
    <w:p w14:paraId="326BD3BA" w14:textId="77777777" w:rsidR="00E2007F" w:rsidRPr="009F2B3C" w:rsidRDefault="00E2007F" w:rsidP="009F2B3C">
      <w:pPr>
        <w:spacing w:after="0" w:line="240" w:lineRule="auto"/>
        <w:ind w:firstLine="709"/>
        <w:jc w:val="both"/>
        <w:rPr>
          <w:rFonts w:ascii="Times New Roman" w:eastAsia="Calibri" w:hAnsi="Times New Roman" w:cs="Times New Roman"/>
          <w:sz w:val="24"/>
          <w:szCs w:val="24"/>
          <w:lang w:eastAsia="ru-RU"/>
        </w:rPr>
      </w:pPr>
      <w:r w:rsidRPr="009F2B3C">
        <w:rPr>
          <w:rFonts w:ascii="Times New Roman" w:eastAsia="Calibri" w:hAnsi="Times New Roman" w:cs="Times New Roman"/>
          <w:sz w:val="24"/>
          <w:szCs w:val="24"/>
          <w:lang w:eastAsia="ru-RU"/>
        </w:rPr>
        <w:t xml:space="preserve">Прослушивание аудиозаписи и видео. </w:t>
      </w:r>
    </w:p>
    <w:p w14:paraId="6DA66713" w14:textId="77777777" w:rsidR="00E2007F" w:rsidRPr="009F2B3C" w:rsidRDefault="00E2007F" w:rsidP="009F2B3C">
      <w:pPr>
        <w:spacing w:after="0" w:line="240" w:lineRule="auto"/>
        <w:ind w:firstLine="709"/>
        <w:jc w:val="both"/>
        <w:rPr>
          <w:rFonts w:ascii="Times New Roman" w:eastAsia="Calibri" w:hAnsi="Times New Roman" w:cs="Times New Roman"/>
          <w:sz w:val="24"/>
          <w:szCs w:val="24"/>
          <w:lang w:eastAsia="ru-RU"/>
        </w:rPr>
      </w:pPr>
      <w:r w:rsidRPr="009F2B3C">
        <w:rPr>
          <w:rFonts w:ascii="Times New Roman" w:eastAsia="Calibri" w:hAnsi="Times New Roman" w:cs="Times New Roman"/>
          <w:sz w:val="24"/>
          <w:szCs w:val="24"/>
          <w:lang w:eastAsia="ru-RU"/>
        </w:rPr>
        <w:t>Просмотр презентации «Рыбы»</w:t>
      </w:r>
      <w:r w:rsidRPr="009F2B3C">
        <w:rPr>
          <w:rFonts w:ascii="Times New Roman" w:eastAsiaTheme="minorEastAsia" w:hAnsi="Times New Roman" w:cs="Times New Roman"/>
          <w:sz w:val="24"/>
          <w:szCs w:val="24"/>
          <w:lang w:eastAsia="ru-RU"/>
        </w:rPr>
        <w:t xml:space="preserve"> </w:t>
      </w:r>
      <w:r w:rsidRPr="009F2B3C">
        <w:rPr>
          <w:rFonts w:ascii="Times New Roman" w:eastAsia="Calibri" w:hAnsi="Times New Roman" w:cs="Times New Roman"/>
          <w:sz w:val="24"/>
          <w:szCs w:val="24"/>
          <w:lang w:eastAsia="ru-RU"/>
        </w:rPr>
        <w:t>(развивающая программа В. Кузнецовой).</w:t>
      </w:r>
    </w:p>
    <w:p w14:paraId="147594AA" w14:textId="30C4804F" w:rsidR="00E2007F" w:rsidRPr="009F2B3C" w:rsidRDefault="00E2007F" w:rsidP="009F2B3C">
      <w:pPr>
        <w:spacing w:after="0" w:line="240" w:lineRule="auto"/>
        <w:ind w:firstLine="709"/>
        <w:jc w:val="both"/>
        <w:rPr>
          <w:rFonts w:ascii="Times New Roman" w:eastAsia="Calibri" w:hAnsi="Times New Roman" w:cs="Times New Roman"/>
          <w:sz w:val="24"/>
          <w:szCs w:val="24"/>
          <w:lang w:eastAsia="ru-RU"/>
        </w:rPr>
      </w:pPr>
      <w:r w:rsidRPr="009F2B3C">
        <w:rPr>
          <w:rFonts w:ascii="Times New Roman" w:eastAsia="Calibri" w:hAnsi="Times New Roman" w:cs="Times New Roman"/>
          <w:sz w:val="24"/>
          <w:szCs w:val="24"/>
          <w:lang w:eastAsia="ru-RU"/>
        </w:rPr>
        <w:t xml:space="preserve">Беседа о домашних рыбках в аквариуме. </w:t>
      </w:r>
    </w:p>
    <w:p w14:paraId="7DD4E790" w14:textId="77777777" w:rsidR="00E2007F" w:rsidRPr="009F2B3C" w:rsidRDefault="00E2007F" w:rsidP="009F2B3C">
      <w:pPr>
        <w:spacing w:after="0" w:line="240" w:lineRule="auto"/>
        <w:ind w:firstLine="709"/>
        <w:jc w:val="both"/>
        <w:rPr>
          <w:rFonts w:ascii="Times New Roman" w:eastAsia="Calibri" w:hAnsi="Times New Roman" w:cs="Times New Roman"/>
          <w:b/>
          <w:sz w:val="24"/>
          <w:szCs w:val="24"/>
          <w:lang w:eastAsia="ru-RU"/>
        </w:rPr>
      </w:pPr>
      <w:r w:rsidRPr="009F2B3C">
        <w:rPr>
          <w:rFonts w:ascii="Times New Roman" w:eastAsia="Calibri" w:hAnsi="Times New Roman" w:cs="Times New Roman"/>
          <w:b/>
          <w:sz w:val="24"/>
          <w:szCs w:val="24"/>
          <w:lang w:eastAsia="ru-RU"/>
        </w:rPr>
        <w:t>4 занятие. А.С. Пушкин «Сказка о мертвой царевне и о семи богатырях»</w:t>
      </w:r>
    </w:p>
    <w:p w14:paraId="6BC48D26" w14:textId="77777777" w:rsidR="00E2007F" w:rsidRPr="009F2B3C" w:rsidRDefault="00E2007F" w:rsidP="009F2B3C">
      <w:pPr>
        <w:spacing w:after="0" w:line="240" w:lineRule="auto"/>
        <w:ind w:firstLine="709"/>
        <w:jc w:val="both"/>
        <w:rPr>
          <w:rFonts w:ascii="Times New Roman" w:eastAsia="Calibri" w:hAnsi="Times New Roman" w:cs="Times New Roman"/>
          <w:sz w:val="24"/>
          <w:szCs w:val="24"/>
          <w:lang w:eastAsia="ru-RU"/>
        </w:rPr>
      </w:pPr>
      <w:r w:rsidRPr="009F2B3C">
        <w:rPr>
          <w:rFonts w:ascii="Times New Roman" w:eastAsia="Calibri" w:hAnsi="Times New Roman" w:cs="Times New Roman"/>
          <w:sz w:val="24"/>
          <w:szCs w:val="24"/>
          <w:lang w:eastAsia="ru-RU"/>
        </w:rPr>
        <w:t>Просмотр видео сказки. Просмотр иллюстраций в книге.</w:t>
      </w:r>
    </w:p>
    <w:p w14:paraId="6E67E529" w14:textId="77777777" w:rsidR="00E2007F" w:rsidRPr="009F2B3C" w:rsidRDefault="00E2007F" w:rsidP="009F2B3C">
      <w:pPr>
        <w:spacing w:after="0" w:line="240" w:lineRule="auto"/>
        <w:ind w:firstLine="709"/>
        <w:jc w:val="both"/>
        <w:rPr>
          <w:rFonts w:ascii="Times New Roman" w:eastAsia="Calibri" w:hAnsi="Times New Roman" w:cs="Times New Roman"/>
          <w:sz w:val="24"/>
          <w:szCs w:val="24"/>
          <w:lang w:eastAsia="ru-RU"/>
        </w:rPr>
      </w:pPr>
      <w:r w:rsidRPr="009F2B3C">
        <w:rPr>
          <w:rFonts w:ascii="Times New Roman" w:eastAsia="Calibri" w:hAnsi="Times New Roman" w:cs="Times New Roman"/>
          <w:sz w:val="24"/>
          <w:szCs w:val="24"/>
          <w:lang w:eastAsia="ru-RU"/>
        </w:rPr>
        <w:t>Беседа по содержанию сказки.</w:t>
      </w:r>
    </w:p>
    <w:p w14:paraId="04F927EC" w14:textId="7D7B3182" w:rsidR="00E2007F" w:rsidRPr="009F2B3C" w:rsidRDefault="00E2007F" w:rsidP="009F2B3C">
      <w:pPr>
        <w:spacing w:after="0" w:line="240" w:lineRule="auto"/>
        <w:ind w:firstLine="709"/>
        <w:jc w:val="both"/>
        <w:rPr>
          <w:rFonts w:ascii="Times New Roman" w:eastAsia="Calibri" w:hAnsi="Times New Roman" w:cs="Times New Roman"/>
          <w:sz w:val="24"/>
          <w:szCs w:val="24"/>
          <w:lang w:eastAsia="ru-RU"/>
        </w:rPr>
      </w:pPr>
      <w:r w:rsidRPr="009F2B3C">
        <w:rPr>
          <w:rFonts w:ascii="Times New Roman" w:eastAsia="Calibri" w:hAnsi="Times New Roman" w:cs="Times New Roman"/>
          <w:sz w:val="24"/>
          <w:szCs w:val="24"/>
          <w:lang w:eastAsia="ru-RU"/>
        </w:rPr>
        <w:t>Самостоятельное чтение учащимися.</w:t>
      </w:r>
    </w:p>
    <w:p w14:paraId="657D3C95" w14:textId="77777777" w:rsidR="00E2007F" w:rsidRPr="009F2B3C" w:rsidRDefault="00E2007F" w:rsidP="009F2B3C">
      <w:pPr>
        <w:spacing w:after="0" w:line="240" w:lineRule="auto"/>
        <w:ind w:firstLine="709"/>
        <w:jc w:val="both"/>
        <w:rPr>
          <w:rFonts w:ascii="Times New Roman" w:eastAsia="Calibri" w:hAnsi="Times New Roman" w:cs="Times New Roman"/>
          <w:b/>
          <w:sz w:val="24"/>
          <w:szCs w:val="24"/>
          <w:lang w:eastAsia="ru-RU"/>
        </w:rPr>
      </w:pPr>
      <w:r w:rsidRPr="009F2B3C">
        <w:rPr>
          <w:rFonts w:ascii="Times New Roman" w:eastAsia="Calibri" w:hAnsi="Times New Roman" w:cs="Times New Roman"/>
          <w:b/>
          <w:sz w:val="24"/>
          <w:szCs w:val="24"/>
          <w:lang w:eastAsia="ru-RU"/>
        </w:rPr>
        <w:t>5 занятия.  Знакомство с творчеством Х.К. Андерсена</w:t>
      </w:r>
    </w:p>
    <w:p w14:paraId="108A14A5" w14:textId="77777777" w:rsidR="00E2007F" w:rsidRPr="009F2B3C" w:rsidRDefault="00E2007F" w:rsidP="009F2B3C">
      <w:pPr>
        <w:spacing w:after="0" w:line="240" w:lineRule="auto"/>
        <w:ind w:firstLine="709"/>
        <w:jc w:val="both"/>
        <w:rPr>
          <w:rFonts w:ascii="Times New Roman" w:eastAsia="Calibri" w:hAnsi="Times New Roman" w:cs="Times New Roman"/>
          <w:sz w:val="24"/>
          <w:szCs w:val="24"/>
          <w:lang w:eastAsia="ru-RU"/>
        </w:rPr>
      </w:pPr>
      <w:r w:rsidRPr="009F2B3C">
        <w:rPr>
          <w:rFonts w:ascii="Times New Roman" w:eastAsia="Calibri" w:hAnsi="Times New Roman" w:cs="Times New Roman"/>
          <w:sz w:val="24"/>
          <w:szCs w:val="24"/>
          <w:lang w:eastAsia="ru-RU"/>
        </w:rPr>
        <w:t>Вводная презентация «Творчество Х.К. Андерсена».</w:t>
      </w:r>
    </w:p>
    <w:p w14:paraId="61A929AB" w14:textId="7A274E1F" w:rsidR="00E2007F" w:rsidRPr="009F2B3C" w:rsidRDefault="00E2007F" w:rsidP="009F2B3C">
      <w:pPr>
        <w:spacing w:after="0" w:line="240" w:lineRule="auto"/>
        <w:ind w:firstLine="709"/>
        <w:jc w:val="both"/>
        <w:rPr>
          <w:rFonts w:ascii="Times New Roman" w:eastAsia="Calibri" w:hAnsi="Times New Roman" w:cs="Times New Roman"/>
          <w:sz w:val="24"/>
          <w:szCs w:val="24"/>
          <w:lang w:eastAsia="ru-RU"/>
        </w:rPr>
      </w:pPr>
      <w:r w:rsidRPr="009F2B3C">
        <w:rPr>
          <w:rFonts w:ascii="Times New Roman" w:eastAsia="Calibri" w:hAnsi="Times New Roman" w:cs="Times New Roman"/>
          <w:sz w:val="24"/>
          <w:szCs w:val="24"/>
          <w:lang w:eastAsia="ru-RU"/>
        </w:rPr>
        <w:t>Рассматривание иллюстраций к книгам Х.К. Андерсена</w:t>
      </w:r>
    </w:p>
    <w:p w14:paraId="31B065A1" w14:textId="77777777" w:rsidR="00E2007F" w:rsidRPr="009F2B3C" w:rsidRDefault="00E2007F" w:rsidP="009F2B3C">
      <w:pPr>
        <w:spacing w:after="0" w:line="240" w:lineRule="auto"/>
        <w:ind w:firstLine="709"/>
        <w:jc w:val="both"/>
        <w:rPr>
          <w:rFonts w:ascii="Times New Roman" w:eastAsia="Calibri" w:hAnsi="Times New Roman" w:cs="Times New Roman"/>
          <w:b/>
          <w:sz w:val="24"/>
          <w:szCs w:val="24"/>
          <w:lang w:eastAsia="ru-RU"/>
        </w:rPr>
      </w:pPr>
      <w:r w:rsidRPr="009F2B3C">
        <w:rPr>
          <w:rFonts w:ascii="Times New Roman" w:eastAsia="Calibri" w:hAnsi="Times New Roman" w:cs="Times New Roman"/>
          <w:b/>
          <w:sz w:val="24"/>
          <w:szCs w:val="24"/>
          <w:lang w:eastAsia="ru-RU"/>
        </w:rPr>
        <w:lastRenderedPageBreak/>
        <w:t>6-7 занятия. Х.К. Андерсен сказка «Дюймовочка»</w:t>
      </w:r>
    </w:p>
    <w:p w14:paraId="5737A987" w14:textId="77777777" w:rsidR="00E2007F" w:rsidRPr="009F2B3C" w:rsidRDefault="00E2007F" w:rsidP="009F2B3C">
      <w:pPr>
        <w:spacing w:after="0" w:line="240" w:lineRule="auto"/>
        <w:ind w:firstLine="709"/>
        <w:jc w:val="both"/>
        <w:rPr>
          <w:rFonts w:ascii="Times New Roman" w:eastAsia="Calibri" w:hAnsi="Times New Roman" w:cs="Times New Roman"/>
          <w:sz w:val="24"/>
          <w:szCs w:val="24"/>
          <w:lang w:eastAsia="ru-RU"/>
        </w:rPr>
      </w:pPr>
      <w:r w:rsidRPr="009F2B3C">
        <w:rPr>
          <w:rFonts w:ascii="Times New Roman" w:eastAsia="Calibri" w:hAnsi="Times New Roman" w:cs="Times New Roman"/>
          <w:sz w:val="24"/>
          <w:szCs w:val="24"/>
          <w:lang w:eastAsia="ru-RU"/>
        </w:rPr>
        <w:t>Просмотр видео сказки.</w:t>
      </w:r>
    </w:p>
    <w:p w14:paraId="0D6F8A4B" w14:textId="77777777" w:rsidR="00E2007F" w:rsidRPr="009F2B3C" w:rsidRDefault="00E2007F" w:rsidP="009F2B3C">
      <w:pPr>
        <w:spacing w:after="0" w:line="240" w:lineRule="auto"/>
        <w:ind w:firstLine="709"/>
        <w:jc w:val="both"/>
        <w:rPr>
          <w:rFonts w:ascii="Times New Roman" w:eastAsia="Calibri" w:hAnsi="Times New Roman" w:cs="Times New Roman"/>
          <w:sz w:val="24"/>
          <w:szCs w:val="24"/>
          <w:lang w:eastAsia="ru-RU"/>
        </w:rPr>
      </w:pPr>
      <w:r w:rsidRPr="009F2B3C">
        <w:rPr>
          <w:rFonts w:ascii="Times New Roman" w:eastAsia="Calibri" w:hAnsi="Times New Roman" w:cs="Times New Roman"/>
          <w:sz w:val="24"/>
          <w:szCs w:val="24"/>
          <w:lang w:eastAsia="ru-RU"/>
        </w:rPr>
        <w:t>Рассматривание иллюстраций   к книге. Чтение отрывка сказки.</w:t>
      </w:r>
    </w:p>
    <w:p w14:paraId="5F31AF5F" w14:textId="50ECEBE1" w:rsidR="00E2007F" w:rsidRPr="009F2B3C" w:rsidRDefault="00E2007F" w:rsidP="009F2B3C">
      <w:pPr>
        <w:spacing w:after="0" w:line="240" w:lineRule="auto"/>
        <w:ind w:firstLine="709"/>
        <w:jc w:val="both"/>
        <w:rPr>
          <w:rFonts w:ascii="Times New Roman" w:eastAsia="Calibri" w:hAnsi="Times New Roman" w:cs="Times New Roman"/>
          <w:sz w:val="24"/>
          <w:szCs w:val="24"/>
          <w:lang w:eastAsia="ru-RU"/>
        </w:rPr>
      </w:pPr>
      <w:r w:rsidRPr="009F2B3C">
        <w:rPr>
          <w:rFonts w:ascii="Times New Roman" w:eastAsia="Calibri" w:hAnsi="Times New Roman" w:cs="Times New Roman"/>
          <w:sz w:val="24"/>
          <w:szCs w:val="24"/>
          <w:lang w:eastAsia="ru-RU"/>
        </w:rPr>
        <w:t>Творческая работа – аппликация «Дюймовочка на цветке».</w:t>
      </w:r>
    </w:p>
    <w:p w14:paraId="1021C96C" w14:textId="77777777" w:rsidR="00E2007F" w:rsidRPr="009F2B3C" w:rsidRDefault="00E2007F" w:rsidP="009F2B3C">
      <w:pPr>
        <w:spacing w:after="0" w:line="240" w:lineRule="auto"/>
        <w:ind w:firstLine="709"/>
        <w:jc w:val="both"/>
        <w:rPr>
          <w:rFonts w:ascii="Times New Roman" w:eastAsia="Calibri" w:hAnsi="Times New Roman" w:cs="Times New Roman"/>
          <w:b/>
          <w:sz w:val="24"/>
          <w:szCs w:val="24"/>
          <w:lang w:eastAsia="ru-RU"/>
        </w:rPr>
      </w:pPr>
      <w:r w:rsidRPr="009F2B3C">
        <w:rPr>
          <w:rFonts w:ascii="Times New Roman" w:eastAsia="Calibri" w:hAnsi="Times New Roman" w:cs="Times New Roman"/>
          <w:b/>
          <w:sz w:val="24"/>
          <w:szCs w:val="24"/>
          <w:lang w:eastAsia="ru-RU"/>
        </w:rPr>
        <w:t>8-10 занятия. Х.К. Андерсен сказка «Снежная королева»</w:t>
      </w:r>
    </w:p>
    <w:p w14:paraId="7B38FC03" w14:textId="77777777" w:rsidR="00E2007F" w:rsidRPr="009F2B3C" w:rsidRDefault="00E2007F" w:rsidP="009F2B3C">
      <w:pPr>
        <w:spacing w:after="0" w:line="240" w:lineRule="auto"/>
        <w:ind w:firstLine="709"/>
        <w:jc w:val="both"/>
        <w:rPr>
          <w:rFonts w:ascii="Times New Roman" w:eastAsia="Calibri" w:hAnsi="Times New Roman" w:cs="Times New Roman"/>
          <w:sz w:val="24"/>
          <w:szCs w:val="24"/>
          <w:lang w:eastAsia="ru-RU"/>
        </w:rPr>
      </w:pPr>
      <w:r w:rsidRPr="009F2B3C">
        <w:rPr>
          <w:rFonts w:ascii="Times New Roman" w:eastAsia="Calibri" w:hAnsi="Times New Roman" w:cs="Times New Roman"/>
          <w:sz w:val="24"/>
          <w:szCs w:val="24"/>
          <w:lang w:eastAsia="ru-RU"/>
        </w:rPr>
        <w:t xml:space="preserve">Чтение сказки. Нахождение иллюстраций в книге. </w:t>
      </w:r>
    </w:p>
    <w:p w14:paraId="5428FFBE" w14:textId="77777777" w:rsidR="00E2007F" w:rsidRPr="009F2B3C" w:rsidRDefault="00E2007F" w:rsidP="009F2B3C">
      <w:pPr>
        <w:spacing w:after="0" w:line="240" w:lineRule="auto"/>
        <w:ind w:firstLine="709"/>
        <w:jc w:val="both"/>
        <w:rPr>
          <w:rFonts w:ascii="Times New Roman" w:eastAsia="Calibri" w:hAnsi="Times New Roman" w:cs="Times New Roman"/>
          <w:sz w:val="24"/>
          <w:szCs w:val="24"/>
          <w:lang w:eastAsia="ru-RU"/>
        </w:rPr>
      </w:pPr>
      <w:r w:rsidRPr="009F2B3C">
        <w:rPr>
          <w:rFonts w:ascii="Times New Roman" w:eastAsia="Calibri" w:hAnsi="Times New Roman" w:cs="Times New Roman"/>
          <w:sz w:val="24"/>
          <w:szCs w:val="24"/>
          <w:lang w:eastAsia="ru-RU"/>
        </w:rPr>
        <w:t>Анализ содержания (выделение персонажей, определение последовательности событий, ответы на вопросы по содержанию произведения).</w:t>
      </w:r>
    </w:p>
    <w:p w14:paraId="43E7F138" w14:textId="77777777" w:rsidR="00E2007F" w:rsidRPr="009F2B3C" w:rsidRDefault="00E2007F" w:rsidP="009F2B3C">
      <w:pPr>
        <w:spacing w:after="0" w:line="240" w:lineRule="auto"/>
        <w:ind w:firstLine="709"/>
        <w:jc w:val="both"/>
        <w:rPr>
          <w:rFonts w:ascii="Times New Roman" w:eastAsia="Calibri" w:hAnsi="Times New Roman" w:cs="Times New Roman"/>
          <w:sz w:val="24"/>
          <w:szCs w:val="24"/>
          <w:lang w:eastAsia="ru-RU"/>
        </w:rPr>
      </w:pPr>
      <w:r w:rsidRPr="009F2B3C">
        <w:rPr>
          <w:rFonts w:ascii="Times New Roman" w:eastAsia="Calibri" w:hAnsi="Times New Roman" w:cs="Times New Roman"/>
          <w:sz w:val="24"/>
          <w:szCs w:val="24"/>
          <w:lang w:eastAsia="ru-RU"/>
        </w:rPr>
        <w:t>Просмотр презентации «Зимние забавы» (развивающая программа В. Кузнецовой)</w:t>
      </w:r>
    </w:p>
    <w:p w14:paraId="734E1B2B" w14:textId="2C21F0E1" w:rsidR="00E2007F" w:rsidRPr="009F2B3C" w:rsidRDefault="00E2007F" w:rsidP="009F2B3C">
      <w:pPr>
        <w:spacing w:after="0" w:line="240" w:lineRule="auto"/>
        <w:ind w:firstLine="709"/>
        <w:jc w:val="both"/>
        <w:rPr>
          <w:rFonts w:ascii="Times New Roman" w:eastAsia="Calibri" w:hAnsi="Times New Roman" w:cs="Times New Roman"/>
          <w:sz w:val="24"/>
          <w:szCs w:val="24"/>
          <w:lang w:eastAsia="ru-RU"/>
        </w:rPr>
      </w:pPr>
      <w:r w:rsidRPr="009F2B3C">
        <w:rPr>
          <w:rFonts w:ascii="Times New Roman" w:eastAsia="Calibri" w:hAnsi="Times New Roman" w:cs="Times New Roman"/>
          <w:sz w:val="24"/>
          <w:szCs w:val="24"/>
          <w:lang w:eastAsia="ru-RU"/>
        </w:rPr>
        <w:t>Игра «Что изменилось у снеговика» (использовать детский журнал «АБВГД – сказки, игры, упражнения»).</w:t>
      </w:r>
    </w:p>
    <w:p w14:paraId="16754459" w14:textId="77777777" w:rsidR="00E2007F" w:rsidRPr="009F2B3C" w:rsidRDefault="00E2007F" w:rsidP="009F2B3C">
      <w:pPr>
        <w:spacing w:after="0" w:line="240" w:lineRule="auto"/>
        <w:ind w:firstLine="709"/>
        <w:jc w:val="both"/>
        <w:rPr>
          <w:rFonts w:ascii="Times New Roman" w:eastAsia="Calibri" w:hAnsi="Times New Roman" w:cs="Times New Roman"/>
          <w:b/>
          <w:sz w:val="24"/>
          <w:szCs w:val="24"/>
          <w:lang w:eastAsia="ru-RU"/>
        </w:rPr>
      </w:pPr>
      <w:r w:rsidRPr="009F2B3C">
        <w:rPr>
          <w:rFonts w:ascii="Times New Roman" w:eastAsia="Calibri" w:hAnsi="Times New Roman" w:cs="Times New Roman"/>
          <w:b/>
          <w:sz w:val="24"/>
          <w:szCs w:val="24"/>
          <w:lang w:eastAsia="ru-RU"/>
        </w:rPr>
        <w:t>11-12 занятие. Х.К. Андерсен сказка «Стойкий оловянный солдатик»</w:t>
      </w:r>
    </w:p>
    <w:p w14:paraId="2BCBCA66" w14:textId="77777777" w:rsidR="00E2007F" w:rsidRPr="009F2B3C" w:rsidRDefault="00E2007F" w:rsidP="009F2B3C">
      <w:pPr>
        <w:spacing w:after="0" w:line="240" w:lineRule="auto"/>
        <w:ind w:firstLine="709"/>
        <w:jc w:val="both"/>
        <w:rPr>
          <w:rFonts w:ascii="Times New Roman" w:eastAsia="Calibri" w:hAnsi="Times New Roman" w:cs="Times New Roman"/>
          <w:sz w:val="24"/>
          <w:szCs w:val="24"/>
          <w:lang w:eastAsia="ru-RU"/>
        </w:rPr>
      </w:pPr>
      <w:r w:rsidRPr="009F2B3C">
        <w:rPr>
          <w:rFonts w:ascii="Times New Roman" w:eastAsia="Calibri" w:hAnsi="Times New Roman" w:cs="Times New Roman"/>
          <w:sz w:val="24"/>
          <w:szCs w:val="24"/>
          <w:lang w:eastAsia="ru-RU"/>
        </w:rPr>
        <w:t>Просмотр видео сказки.</w:t>
      </w:r>
    </w:p>
    <w:p w14:paraId="44206A25" w14:textId="77777777" w:rsidR="00E2007F" w:rsidRPr="009F2B3C" w:rsidRDefault="00E2007F" w:rsidP="009F2B3C">
      <w:pPr>
        <w:spacing w:after="0" w:line="240" w:lineRule="auto"/>
        <w:ind w:firstLine="709"/>
        <w:jc w:val="both"/>
        <w:rPr>
          <w:rFonts w:ascii="Times New Roman" w:eastAsia="Calibri" w:hAnsi="Times New Roman" w:cs="Times New Roman"/>
          <w:sz w:val="24"/>
          <w:szCs w:val="24"/>
          <w:lang w:eastAsia="ru-RU"/>
        </w:rPr>
      </w:pPr>
      <w:r w:rsidRPr="009F2B3C">
        <w:rPr>
          <w:rFonts w:ascii="Times New Roman" w:eastAsia="Calibri" w:hAnsi="Times New Roman" w:cs="Times New Roman"/>
          <w:sz w:val="24"/>
          <w:szCs w:val="24"/>
          <w:lang w:eastAsia="ru-RU"/>
        </w:rPr>
        <w:t>Рассматривание иллюстраций в книге.</w:t>
      </w:r>
    </w:p>
    <w:p w14:paraId="2D234AB6" w14:textId="269D5CA4" w:rsidR="00E2007F" w:rsidRPr="009F2B3C" w:rsidRDefault="00E2007F" w:rsidP="009F2B3C">
      <w:pPr>
        <w:spacing w:after="0" w:line="240" w:lineRule="auto"/>
        <w:ind w:firstLine="709"/>
        <w:jc w:val="both"/>
        <w:rPr>
          <w:rFonts w:ascii="Times New Roman" w:eastAsia="Calibri" w:hAnsi="Times New Roman" w:cs="Times New Roman"/>
          <w:sz w:val="24"/>
          <w:szCs w:val="24"/>
          <w:lang w:eastAsia="ru-RU"/>
        </w:rPr>
      </w:pPr>
      <w:r w:rsidRPr="009F2B3C">
        <w:rPr>
          <w:rFonts w:ascii="Times New Roman" w:eastAsia="Calibri" w:hAnsi="Times New Roman" w:cs="Times New Roman"/>
          <w:sz w:val="24"/>
          <w:szCs w:val="24"/>
          <w:lang w:eastAsia="ru-RU"/>
        </w:rPr>
        <w:t>Анализ содержания (выделение персонажей, определение последовательности событий, ответы на вопросы по содержанию произведения).</w:t>
      </w:r>
    </w:p>
    <w:p w14:paraId="3DF5E3B0" w14:textId="77777777" w:rsidR="00E2007F" w:rsidRPr="009F2B3C" w:rsidRDefault="00E2007F" w:rsidP="009F2B3C">
      <w:pPr>
        <w:spacing w:after="0" w:line="240" w:lineRule="auto"/>
        <w:ind w:firstLine="709"/>
        <w:jc w:val="both"/>
        <w:rPr>
          <w:rFonts w:ascii="Times New Roman" w:eastAsia="Calibri" w:hAnsi="Times New Roman" w:cs="Times New Roman"/>
          <w:b/>
          <w:sz w:val="24"/>
          <w:szCs w:val="24"/>
          <w:lang w:eastAsia="ru-RU"/>
        </w:rPr>
      </w:pPr>
      <w:r w:rsidRPr="009F2B3C">
        <w:rPr>
          <w:rFonts w:ascii="Times New Roman" w:eastAsia="Calibri" w:hAnsi="Times New Roman" w:cs="Times New Roman"/>
          <w:b/>
          <w:sz w:val="24"/>
          <w:szCs w:val="24"/>
          <w:lang w:eastAsia="ru-RU"/>
        </w:rPr>
        <w:t>13 -14 занятия.  Х.К. Андерсен сказка «Гадкий утенок»</w:t>
      </w:r>
    </w:p>
    <w:p w14:paraId="1D2C99ED" w14:textId="77777777" w:rsidR="00E2007F" w:rsidRPr="009F2B3C" w:rsidRDefault="00E2007F" w:rsidP="009F2B3C">
      <w:pPr>
        <w:spacing w:after="0" w:line="240" w:lineRule="auto"/>
        <w:ind w:firstLine="709"/>
        <w:jc w:val="both"/>
        <w:rPr>
          <w:rFonts w:ascii="Times New Roman" w:eastAsia="Calibri" w:hAnsi="Times New Roman" w:cs="Times New Roman"/>
          <w:sz w:val="24"/>
          <w:szCs w:val="24"/>
          <w:lang w:eastAsia="ru-RU"/>
        </w:rPr>
      </w:pPr>
      <w:r w:rsidRPr="009F2B3C">
        <w:rPr>
          <w:rFonts w:ascii="Times New Roman" w:eastAsia="Calibri" w:hAnsi="Times New Roman" w:cs="Times New Roman"/>
          <w:sz w:val="24"/>
          <w:szCs w:val="24"/>
          <w:lang w:eastAsia="ru-RU"/>
        </w:rPr>
        <w:t>Работа с книгой. Чтение сказки педагогом, рассматривание иллюстраций книги, Пересказ сказки используя мнемокартинки.</w:t>
      </w:r>
    </w:p>
    <w:p w14:paraId="5319DB69" w14:textId="77777777" w:rsidR="00E2007F" w:rsidRPr="009F2B3C" w:rsidRDefault="00E2007F" w:rsidP="009F2B3C">
      <w:pPr>
        <w:spacing w:after="0" w:line="240" w:lineRule="auto"/>
        <w:ind w:firstLine="709"/>
        <w:jc w:val="both"/>
        <w:rPr>
          <w:rFonts w:ascii="Times New Roman" w:eastAsia="Calibri" w:hAnsi="Times New Roman" w:cs="Times New Roman"/>
          <w:sz w:val="24"/>
          <w:szCs w:val="24"/>
          <w:lang w:eastAsia="ru-RU"/>
        </w:rPr>
      </w:pPr>
      <w:r w:rsidRPr="009F2B3C">
        <w:rPr>
          <w:rFonts w:ascii="Times New Roman" w:eastAsia="Calibri" w:hAnsi="Times New Roman" w:cs="Times New Roman"/>
          <w:sz w:val="24"/>
          <w:szCs w:val="24"/>
          <w:lang w:eastAsia="ru-RU"/>
        </w:rPr>
        <w:t xml:space="preserve">Рассказывание сказки. Прослушивание аудио записи, просмотр видео. </w:t>
      </w:r>
    </w:p>
    <w:p w14:paraId="6C4199A4" w14:textId="7DF7CF4C" w:rsidR="00E2007F" w:rsidRPr="009F2B3C" w:rsidRDefault="00E2007F" w:rsidP="009F2B3C">
      <w:pPr>
        <w:spacing w:after="0" w:line="240" w:lineRule="auto"/>
        <w:ind w:firstLine="709"/>
        <w:jc w:val="both"/>
        <w:rPr>
          <w:rFonts w:ascii="Times New Roman" w:eastAsia="Calibri" w:hAnsi="Times New Roman" w:cs="Times New Roman"/>
          <w:sz w:val="24"/>
          <w:szCs w:val="24"/>
          <w:lang w:eastAsia="ru-RU"/>
        </w:rPr>
      </w:pPr>
      <w:r w:rsidRPr="009F2B3C">
        <w:rPr>
          <w:rFonts w:ascii="Times New Roman" w:eastAsia="Calibri" w:hAnsi="Times New Roman" w:cs="Times New Roman"/>
          <w:sz w:val="24"/>
          <w:szCs w:val="24"/>
          <w:lang w:eastAsia="ru-RU"/>
        </w:rPr>
        <w:t>Выполнение графических и творческих заданий – из цветной бумаги «Утенок».</w:t>
      </w:r>
    </w:p>
    <w:p w14:paraId="2BB01A9F" w14:textId="77777777" w:rsidR="00E2007F" w:rsidRPr="009F2B3C" w:rsidRDefault="00E2007F" w:rsidP="009F2B3C">
      <w:pPr>
        <w:spacing w:after="0" w:line="240" w:lineRule="auto"/>
        <w:ind w:firstLine="709"/>
        <w:jc w:val="both"/>
        <w:rPr>
          <w:rFonts w:ascii="Times New Roman" w:eastAsia="Calibri" w:hAnsi="Times New Roman" w:cs="Times New Roman"/>
          <w:b/>
          <w:sz w:val="24"/>
          <w:szCs w:val="24"/>
          <w:lang w:eastAsia="ru-RU"/>
        </w:rPr>
      </w:pPr>
      <w:r w:rsidRPr="009F2B3C">
        <w:rPr>
          <w:rFonts w:ascii="Times New Roman" w:eastAsia="Calibri" w:hAnsi="Times New Roman" w:cs="Times New Roman"/>
          <w:b/>
          <w:sz w:val="24"/>
          <w:szCs w:val="24"/>
          <w:lang w:eastAsia="ru-RU"/>
        </w:rPr>
        <w:t>15 занятие. Знакомство с творчеством   Б.Заходера</w:t>
      </w:r>
    </w:p>
    <w:p w14:paraId="1DFA0AEC" w14:textId="77777777" w:rsidR="00E2007F" w:rsidRPr="009F2B3C" w:rsidRDefault="00E2007F" w:rsidP="009F2B3C">
      <w:pPr>
        <w:spacing w:after="0" w:line="240" w:lineRule="auto"/>
        <w:ind w:firstLine="709"/>
        <w:jc w:val="both"/>
        <w:rPr>
          <w:rFonts w:ascii="Times New Roman" w:eastAsia="Calibri" w:hAnsi="Times New Roman" w:cs="Times New Roman"/>
          <w:sz w:val="24"/>
          <w:szCs w:val="24"/>
          <w:lang w:eastAsia="ru-RU"/>
        </w:rPr>
      </w:pPr>
      <w:r w:rsidRPr="009F2B3C">
        <w:rPr>
          <w:rFonts w:ascii="Times New Roman" w:eastAsia="Calibri" w:hAnsi="Times New Roman" w:cs="Times New Roman"/>
          <w:sz w:val="24"/>
          <w:szCs w:val="24"/>
          <w:lang w:eastAsia="ru-RU"/>
        </w:rPr>
        <w:t>Вводная презентация «Творчество Б. Заходера».</w:t>
      </w:r>
    </w:p>
    <w:p w14:paraId="3A87E4F7" w14:textId="26D8A101" w:rsidR="00E2007F" w:rsidRPr="009F2B3C" w:rsidRDefault="00E2007F" w:rsidP="009F2B3C">
      <w:pPr>
        <w:spacing w:after="0" w:line="240" w:lineRule="auto"/>
        <w:ind w:firstLine="709"/>
        <w:jc w:val="both"/>
        <w:rPr>
          <w:rFonts w:ascii="Times New Roman" w:eastAsia="Calibri" w:hAnsi="Times New Roman" w:cs="Times New Roman"/>
          <w:sz w:val="24"/>
          <w:szCs w:val="24"/>
          <w:lang w:eastAsia="ru-RU"/>
        </w:rPr>
      </w:pPr>
      <w:r w:rsidRPr="009F2B3C">
        <w:rPr>
          <w:rFonts w:ascii="Times New Roman" w:eastAsia="Calibri" w:hAnsi="Times New Roman" w:cs="Times New Roman"/>
          <w:sz w:val="24"/>
          <w:szCs w:val="24"/>
          <w:lang w:eastAsia="ru-RU"/>
        </w:rPr>
        <w:t>Рассматривание иллюстраций к книгам Б. Заходера</w:t>
      </w:r>
    </w:p>
    <w:p w14:paraId="0A67B1A6" w14:textId="77777777" w:rsidR="00E2007F" w:rsidRPr="009F2B3C" w:rsidRDefault="00E2007F" w:rsidP="009F2B3C">
      <w:pPr>
        <w:spacing w:after="0" w:line="240" w:lineRule="auto"/>
        <w:ind w:firstLine="709"/>
        <w:jc w:val="both"/>
        <w:rPr>
          <w:rFonts w:ascii="Times New Roman" w:eastAsia="Calibri" w:hAnsi="Times New Roman" w:cs="Times New Roman"/>
          <w:b/>
          <w:sz w:val="24"/>
          <w:szCs w:val="24"/>
          <w:lang w:eastAsia="ru-RU"/>
        </w:rPr>
      </w:pPr>
      <w:r w:rsidRPr="009F2B3C">
        <w:rPr>
          <w:rFonts w:ascii="Times New Roman" w:eastAsia="Calibri" w:hAnsi="Times New Roman" w:cs="Times New Roman"/>
          <w:b/>
          <w:sz w:val="24"/>
          <w:szCs w:val="24"/>
          <w:lang w:eastAsia="ru-RU"/>
        </w:rPr>
        <w:t xml:space="preserve">16-18 занятия. Б. Заходер «Винни – Пух» </w:t>
      </w:r>
    </w:p>
    <w:p w14:paraId="4716DF95" w14:textId="77777777" w:rsidR="00E2007F" w:rsidRPr="009F2B3C" w:rsidRDefault="00E2007F" w:rsidP="009F2B3C">
      <w:pPr>
        <w:spacing w:after="0" w:line="240" w:lineRule="auto"/>
        <w:ind w:firstLine="709"/>
        <w:jc w:val="both"/>
        <w:rPr>
          <w:rFonts w:ascii="Times New Roman" w:eastAsia="Calibri" w:hAnsi="Times New Roman" w:cs="Times New Roman"/>
          <w:sz w:val="24"/>
          <w:szCs w:val="24"/>
          <w:lang w:eastAsia="ru-RU"/>
        </w:rPr>
      </w:pPr>
      <w:r w:rsidRPr="009F2B3C">
        <w:rPr>
          <w:rFonts w:ascii="Times New Roman" w:eastAsia="Calibri" w:hAnsi="Times New Roman" w:cs="Times New Roman"/>
          <w:sz w:val="24"/>
          <w:szCs w:val="24"/>
          <w:lang w:eastAsia="ru-RU"/>
        </w:rPr>
        <w:t>Просмотр презентации о детских книгах Б. Заходера</w:t>
      </w:r>
    </w:p>
    <w:p w14:paraId="538C2C65" w14:textId="77777777" w:rsidR="00E2007F" w:rsidRPr="009F2B3C" w:rsidRDefault="00E2007F" w:rsidP="009F2B3C">
      <w:pPr>
        <w:spacing w:after="0" w:line="240" w:lineRule="auto"/>
        <w:ind w:firstLine="709"/>
        <w:jc w:val="both"/>
        <w:rPr>
          <w:rFonts w:ascii="Times New Roman" w:eastAsia="Calibri" w:hAnsi="Times New Roman" w:cs="Times New Roman"/>
          <w:sz w:val="24"/>
          <w:szCs w:val="24"/>
          <w:lang w:eastAsia="ru-RU"/>
        </w:rPr>
      </w:pPr>
      <w:r w:rsidRPr="009F2B3C">
        <w:rPr>
          <w:rFonts w:ascii="Times New Roman" w:eastAsia="Calibri" w:hAnsi="Times New Roman" w:cs="Times New Roman"/>
          <w:sz w:val="24"/>
          <w:szCs w:val="24"/>
          <w:lang w:eastAsia="ru-RU"/>
        </w:rPr>
        <w:t xml:space="preserve">Просмотр видео сказки «Винни – Пух». </w:t>
      </w:r>
    </w:p>
    <w:p w14:paraId="094EDC44" w14:textId="5FA569B8" w:rsidR="00E2007F" w:rsidRPr="009F2B3C" w:rsidRDefault="00E2007F" w:rsidP="009F2B3C">
      <w:pPr>
        <w:spacing w:after="0" w:line="240" w:lineRule="auto"/>
        <w:ind w:firstLine="709"/>
        <w:jc w:val="both"/>
        <w:rPr>
          <w:rFonts w:ascii="Times New Roman" w:eastAsia="Calibri" w:hAnsi="Times New Roman" w:cs="Times New Roman"/>
          <w:sz w:val="24"/>
          <w:szCs w:val="24"/>
          <w:lang w:eastAsia="ru-RU"/>
        </w:rPr>
      </w:pPr>
      <w:r w:rsidRPr="009F2B3C">
        <w:rPr>
          <w:rFonts w:ascii="Times New Roman" w:eastAsia="Calibri" w:hAnsi="Times New Roman" w:cs="Times New Roman"/>
          <w:sz w:val="24"/>
          <w:szCs w:val="24"/>
          <w:lang w:eastAsia="ru-RU"/>
        </w:rPr>
        <w:t>Игра «Угадай героя сказки».</w:t>
      </w:r>
    </w:p>
    <w:p w14:paraId="3164D414" w14:textId="77777777" w:rsidR="00E2007F" w:rsidRPr="009F2B3C" w:rsidRDefault="00E2007F" w:rsidP="009F2B3C">
      <w:pPr>
        <w:spacing w:after="0" w:line="240" w:lineRule="auto"/>
        <w:ind w:firstLine="709"/>
        <w:jc w:val="both"/>
        <w:rPr>
          <w:rFonts w:ascii="Times New Roman" w:eastAsia="Calibri" w:hAnsi="Times New Roman" w:cs="Times New Roman"/>
          <w:b/>
          <w:sz w:val="24"/>
          <w:szCs w:val="24"/>
          <w:lang w:eastAsia="ru-RU"/>
        </w:rPr>
      </w:pPr>
      <w:r w:rsidRPr="009F2B3C">
        <w:rPr>
          <w:rFonts w:ascii="Times New Roman" w:eastAsia="Calibri" w:hAnsi="Times New Roman" w:cs="Times New Roman"/>
          <w:b/>
          <w:sz w:val="24"/>
          <w:szCs w:val="24"/>
          <w:lang w:eastAsia="ru-RU"/>
        </w:rPr>
        <w:t>19-20 занятия. Б. Заходер «Малыш и Карлсон»</w:t>
      </w:r>
    </w:p>
    <w:p w14:paraId="0428BFA9" w14:textId="77777777" w:rsidR="00E2007F" w:rsidRPr="009F2B3C" w:rsidRDefault="00E2007F" w:rsidP="009F2B3C">
      <w:pPr>
        <w:spacing w:after="0" w:line="240" w:lineRule="auto"/>
        <w:ind w:firstLine="709"/>
        <w:jc w:val="both"/>
        <w:rPr>
          <w:rFonts w:ascii="Times New Roman" w:eastAsia="Calibri" w:hAnsi="Times New Roman" w:cs="Times New Roman"/>
          <w:sz w:val="24"/>
          <w:szCs w:val="24"/>
          <w:lang w:eastAsia="ru-RU"/>
        </w:rPr>
      </w:pPr>
      <w:r w:rsidRPr="009F2B3C">
        <w:rPr>
          <w:rFonts w:ascii="Times New Roman" w:eastAsia="Calibri" w:hAnsi="Times New Roman" w:cs="Times New Roman"/>
          <w:sz w:val="24"/>
          <w:szCs w:val="24"/>
          <w:lang w:eastAsia="ru-RU"/>
        </w:rPr>
        <w:t>Работа с книгой. Чтение сказки педагогом, рассматривание иллюстраций книги.</w:t>
      </w:r>
    </w:p>
    <w:p w14:paraId="2A4D794F" w14:textId="77777777" w:rsidR="00E2007F" w:rsidRPr="009F2B3C" w:rsidRDefault="00E2007F" w:rsidP="009F2B3C">
      <w:pPr>
        <w:spacing w:after="0" w:line="240" w:lineRule="auto"/>
        <w:ind w:firstLine="709"/>
        <w:jc w:val="both"/>
        <w:rPr>
          <w:rFonts w:ascii="Times New Roman" w:eastAsia="Calibri" w:hAnsi="Times New Roman" w:cs="Times New Roman"/>
          <w:sz w:val="24"/>
          <w:szCs w:val="24"/>
          <w:lang w:eastAsia="ru-RU"/>
        </w:rPr>
      </w:pPr>
      <w:r w:rsidRPr="009F2B3C">
        <w:rPr>
          <w:rFonts w:ascii="Times New Roman" w:eastAsia="Calibri" w:hAnsi="Times New Roman" w:cs="Times New Roman"/>
          <w:sz w:val="24"/>
          <w:szCs w:val="24"/>
          <w:lang w:eastAsia="ru-RU"/>
        </w:rPr>
        <w:t xml:space="preserve">Просмотр видео «Вредные привычки». </w:t>
      </w:r>
    </w:p>
    <w:p w14:paraId="48D08571" w14:textId="67D5A72F" w:rsidR="00E2007F" w:rsidRPr="009F2B3C" w:rsidRDefault="00E2007F" w:rsidP="009F2B3C">
      <w:pPr>
        <w:spacing w:after="0" w:line="240" w:lineRule="auto"/>
        <w:ind w:firstLine="709"/>
        <w:jc w:val="both"/>
        <w:rPr>
          <w:rFonts w:ascii="Times New Roman" w:eastAsia="Calibri" w:hAnsi="Times New Roman" w:cs="Times New Roman"/>
          <w:sz w:val="24"/>
          <w:szCs w:val="24"/>
          <w:lang w:eastAsia="ru-RU"/>
        </w:rPr>
      </w:pPr>
      <w:r w:rsidRPr="009F2B3C">
        <w:rPr>
          <w:rFonts w:ascii="Times New Roman" w:eastAsia="Calibri" w:hAnsi="Times New Roman" w:cs="Times New Roman"/>
          <w:sz w:val="24"/>
          <w:szCs w:val="24"/>
          <w:lang w:eastAsia="ru-RU"/>
        </w:rPr>
        <w:t>Творческое задание аппликация «Мои любимые сладости».</w:t>
      </w:r>
    </w:p>
    <w:p w14:paraId="029C0ECE" w14:textId="77777777" w:rsidR="00E2007F" w:rsidRPr="009F2B3C" w:rsidRDefault="00E2007F" w:rsidP="009F2B3C">
      <w:pPr>
        <w:spacing w:after="0" w:line="240" w:lineRule="auto"/>
        <w:ind w:firstLine="709"/>
        <w:jc w:val="both"/>
        <w:rPr>
          <w:rFonts w:ascii="Times New Roman" w:eastAsia="Calibri" w:hAnsi="Times New Roman" w:cs="Times New Roman"/>
          <w:b/>
          <w:sz w:val="24"/>
          <w:szCs w:val="24"/>
          <w:lang w:eastAsia="ru-RU"/>
        </w:rPr>
      </w:pPr>
      <w:r w:rsidRPr="009F2B3C">
        <w:rPr>
          <w:rFonts w:ascii="Times New Roman" w:eastAsia="Calibri" w:hAnsi="Times New Roman" w:cs="Times New Roman"/>
          <w:b/>
          <w:sz w:val="24"/>
          <w:szCs w:val="24"/>
          <w:lang w:eastAsia="ru-RU"/>
        </w:rPr>
        <w:t>21 занятие. Знакомство с творчеством Ш. Перро</w:t>
      </w:r>
    </w:p>
    <w:p w14:paraId="37F0A4A4" w14:textId="77777777" w:rsidR="00E2007F" w:rsidRPr="009F2B3C" w:rsidRDefault="00E2007F" w:rsidP="009F2B3C">
      <w:pPr>
        <w:spacing w:after="0" w:line="240" w:lineRule="auto"/>
        <w:ind w:firstLine="709"/>
        <w:jc w:val="both"/>
        <w:rPr>
          <w:rFonts w:ascii="Times New Roman" w:eastAsia="Calibri" w:hAnsi="Times New Roman" w:cs="Times New Roman"/>
          <w:sz w:val="24"/>
          <w:szCs w:val="24"/>
          <w:lang w:eastAsia="ru-RU"/>
        </w:rPr>
      </w:pPr>
      <w:r w:rsidRPr="009F2B3C">
        <w:rPr>
          <w:rFonts w:ascii="Times New Roman" w:eastAsia="Calibri" w:hAnsi="Times New Roman" w:cs="Times New Roman"/>
          <w:sz w:val="24"/>
          <w:szCs w:val="24"/>
          <w:lang w:eastAsia="ru-RU"/>
        </w:rPr>
        <w:t>Вводная презентация «Творчество Ш. Перро».</w:t>
      </w:r>
    </w:p>
    <w:p w14:paraId="25E8FD13" w14:textId="77777777" w:rsidR="00E2007F" w:rsidRPr="009F2B3C" w:rsidRDefault="00E2007F" w:rsidP="009F2B3C">
      <w:pPr>
        <w:spacing w:after="0" w:line="240" w:lineRule="auto"/>
        <w:ind w:firstLine="709"/>
        <w:jc w:val="both"/>
        <w:rPr>
          <w:rFonts w:ascii="Times New Roman" w:eastAsia="Calibri" w:hAnsi="Times New Roman" w:cs="Times New Roman"/>
          <w:sz w:val="24"/>
          <w:szCs w:val="24"/>
          <w:lang w:eastAsia="ru-RU"/>
        </w:rPr>
      </w:pPr>
      <w:r w:rsidRPr="009F2B3C">
        <w:rPr>
          <w:rFonts w:ascii="Times New Roman" w:eastAsia="Calibri" w:hAnsi="Times New Roman" w:cs="Times New Roman"/>
          <w:sz w:val="24"/>
          <w:szCs w:val="24"/>
          <w:lang w:eastAsia="ru-RU"/>
        </w:rPr>
        <w:t>Рассматривание книг автора.</w:t>
      </w:r>
    </w:p>
    <w:p w14:paraId="7641960B" w14:textId="77777777" w:rsidR="00E2007F" w:rsidRPr="009F2B3C" w:rsidRDefault="00E2007F" w:rsidP="009F2B3C">
      <w:pPr>
        <w:spacing w:after="0" w:line="240" w:lineRule="auto"/>
        <w:ind w:firstLine="709"/>
        <w:jc w:val="both"/>
        <w:rPr>
          <w:rFonts w:ascii="Times New Roman" w:eastAsia="Calibri" w:hAnsi="Times New Roman" w:cs="Times New Roman"/>
          <w:sz w:val="24"/>
          <w:szCs w:val="24"/>
          <w:lang w:eastAsia="ru-RU"/>
        </w:rPr>
      </w:pPr>
    </w:p>
    <w:p w14:paraId="4D262386" w14:textId="77777777" w:rsidR="00E2007F" w:rsidRPr="009F2B3C" w:rsidRDefault="00E2007F" w:rsidP="009F2B3C">
      <w:pPr>
        <w:spacing w:after="0" w:line="240" w:lineRule="auto"/>
        <w:ind w:firstLine="709"/>
        <w:jc w:val="both"/>
        <w:rPr>
          <w:rFonts w:ascii="Times New Roman" w:eastAsia="Calibri" w:hAnsi="Times New Roman" w:cs="Times New Roman"/>
          <w:b/>
          <w:sz w:val="24"/>
          <w:szCs w:val="24"/>
          <w:lang w:eastAsia="ru-RU"/>
        </w:rPr>
      </w:pPr>
      <w:r w:rsidRPr="009F2B3C">
        <w:rPr>
          <w:rFonts w:ascii="Times New Roman" w:eastAsia="Calibri" w:hAnsi="Times New Roman" w:cs="Times New Roman"/>
          <w:b/>
          <w:sz w:val="24"/>
          <w:szCs w:val="24"/>
          <w:lang w:eastAsia="ru-RU"/>
        </w:rPr>
        <w:t>22 -24 занятия. Ш. Перро сказка «Красная шапочка»</w:t>
      </w:r>
    </w:p>
    <w:p w14:paraId="4B2DAB83" w14:textId="77777777" w:rsidR="00E2007F" w:rsidRPr="009F2B3C" w:rsidRDefault="00E2007F" w:rsidP="009F2B3C">
      <w:pPr>
        <w:spacing w:after="0" w:line="240" w:lineRule="auto"/>
        <w:ind w:firstLine="709"/>
        <w:jc w:val="both"/>
        <w:rPr>
          <w:rFonts w:ascii="Times New Roman" w:eastAsia="Calibri" w:hAnsi="Times New Roman" w:cs="Times New Roman"/>
          <w:sz w:val="24"/>
          <w:szCs w:val="24"/>
          <w:lang w:eastAsia="ru-RU"/>
        </w:rPr>
      </w:pPr>
      <w:r w:rsidRPr="009F2B3C">
        <w:rPr>
          <w:rFonts w:ascii="Times New Roman" w:eastAsia="Calibri" w:hAnsi="Times New Roman" w:cs="Times New Roman"/>
          <w:sz w:val="24"/>
          <w:szCs w:val="24"/>
          <w:lang w:eastAsia="ru-RU"/>
        </w:rPr>
        <w:t>Просмотр видео сказки. Рассматривание иллюстраций.</w:t>
      </w:r>
    </w:p>
    <w:p w14:paraId="3219A6A5" w14:textId="77777777" w:rsidR="00E2007F" w:rsidRPr="009F2B3C" w:rsidRDefault="00E2007F" w:rsidP="009F2B3C">
      <w:pPr>
        <w:spacing w:after="0" w:line="240" w:lineRule="auto"/>
        <w:ind w:firstLine="709"/>
        <w:jc w:val="both"/>
        <w:rPr>
          <w:rFonts w:ascii="Times New Roman" w:eastAsia="Calibri" w:hAnsi="Times New Roman" w:cs="Times New Roman"/>
          <w:sz w:val="24"/>
          <w:szCs w:val="24"/>
          <w:lang w:eastAsia="ru-RU"/>
        </w:rPr>
      </w:pPr>
      <w:r w:rsidRPr="009F2B3C">
        <w:rPr>
          <w:rFonts w:ascii="Times New Roman" w:eastAsia="Calibri" w:hAnsi="Times New Roman" w:cs="Times New Roman"/>
          <w:sz w:val="24"/>
          <w:szCs w:val="24"/>
          <w:lang w:eastAsia="ru-RU"/>
        </w:rPr>
        <w:t>Беседа о содержании сказки.</w:t>
      </w:r>
    </w:p>
    <w:p w14:paraId="27D96F6C" w14:textId="0A7BB322" w:rsidR="00E2007F" w:rsidRPr="009F2B3C" w:rsidRDefault="00E2007F" w:rsidP="009F2B3C">
      <w:pPr>
        <w:spacing w:after="0" w:line="240" w:lineRule="auto"/>
        <w:ind w:firstLine="709"/>
        <w:jc w:val="both"/>
        <w:rPr>
          <w:rFonts w:ascii="Times New Roman" w:eastAsia="Calibri" w:hAnsi="Times New Roman" w:cs="Times New Roman"/>
          <w:sz w:val="24"/>
          <w:szCs w:val="24"/>
          <w:lang w:eastAsia="ru-RU"/>
        </w:rPr>
      </w:pPr>
      <w:r w:rsidRPr="009F2B3C">
        <w:rPr>
          <w:rFonts w:ascii="Times New Roman" w:eastAsia="Calibri" w:hAnsi="Times New Roman" w:cs="Times New Roman"/>
          <w:sz w:val="24"/>
          <w:szCs w:val="24"/>
          <w:lang w:eastAsia="ru-RU"/>
        </w:rPr>
        <w:t>Творческое задание «Дикие животные – хищники»</w:t>
      </w:r>
    </w:p>
    <w:p w14:paraId="5B9440CC" w14:textId="77777777" w:rsidR="00E2007F" w:rsidRPr="009F2B3C" w:rsidRDefault="00E2007F" w:rsidP="009F2B3C">
      <w:pPr>
        <w:spacing w:after="0" w:line="240" w:lineRule="auto"/>
        <w:ind w:firstLine="709"/>
        <w:jc w:val="both"/>
        <w:rPr>
          <w:rFonts w:ascii="Times New Roman" w:eastAsia="Calibri" w:hAnsi="Times New Roman" w:cs="Times New Roman"/>
          <w:b/>
          <w:sz w:val="24"/>
          <w:szCs w:val="24"/>
          <w:lang w:eastAsia="ru-RU"/>
        </w:rPr>
      </w:pPr>
      <w:r w:rsidRPr="009F2B3C">
        <w:rPr>
          <w:rFonts w:ascii="Times New Roman" w:eastAsia="Calibri" w:hAnsi="Times New Roman" w:cs="Times New Roman"/>
          <w:b/>
          <w:sz w:val="24"/>
          <w:szCs w:val="24"/>
          <w:lang w:eastAsia="ru-RU"/>
        </w:rPr>
        <w:t>25-26 занятие.  Ш. Перро сказка «Золушка»</w:t>
      </w:r>
    </w:p>
    <w:p w14:paraId="6186C5A6" w14:textId="77777777" w:rsidR="00E2007F" w:rsidRPr="009F2B3C" w:rsidRDefault="00E2007F" w:rsidP="009F2B3C">
      <w:pPr>
        <w:spacing w:after="0" w:line="240" w:lineRule="auto"/>
        <w:ind w:firstLine="709"/>
        <w:jc w:val="both"/>
        <w:rPr>
          <w:rFonts w:ascii="Times New Roman" w:eastAsia="Calibri" w:hAnsi="Times New Roman" w:cs="Times New Roman"/>
          <w:sz w:val="24"/>
          <w:szCs w:val="24"/>
          <w:lang w:eastAsia="ru-RU"/>
        </w:rPr>
      </w:pPr>
      <w:r w:rsidRPr="009F2B3C">
        <w:rPr>
          <w:rFonts w:ascii="Times New Roman" w:eastAsia="Calibri" w:hAnsi="Times New Roman" w:cs="Times New Roman"/>
          <w:sz w:val="24"/>
          <w:szCs w:val="24"/>
          <w:lang w:eastAsia="ru-RU"/>
        </w:rPr>
        <w:t>Просмотр видео.</w:t>
      </w:r>
      <w:r w:rsidRPr="009F2B3C">
        <w:rPr>
          <w:rFonts w:ascii="Times New Roman" w:eastAsiaTheme="minorEastAsia" w:hAnsi="Times New Roman" w:cs="Times New Roman"/>
          <w:sz w:val="24"/>
          <w:szCs w:val="24"/>
          <w:lang w:eastAsia="ru-RU"/>
        </w:rPr>
        <w:t xml:space="preserve"> </w:t>
      </w:r>
      <w:r w:rsidRPr="009F2B3C">
        <w:rPr>
          <w:rFonts w:ascii="Times New Roman" w:eastAsia="Calibri" w:hAnsi="Times New Roman" w:cs="Times New Roman"/>
          <w:sz w:val="24"/>
          <w:szCs w:val="24"/>
          <w:lang w:eastAsia="ru-RU"/>
        </w:rPr>
        <w:t>Рассматривание иллюстраций в книге.</w:t>
      </w:r>
    </w:p>
    <w:p w14:paraId="1F28D62B" w14:textId="4693D8E5" w:rsidR="00E2007F" w:rsidRPr="009F2B3C" w:rsidRDefault="00E2007F" w:rsidP="009F2B3C">
      <w:pPr>
        <w:spacing w:after="0" w:line="240" w:lineRule="auto"/>
        <w:ind w:firstLine="709"/>
        <w:jc w:val="both"/>
        <w:rPr>
          <w:rFonts w:ascii="Times New Roman" w:eastAsia="Calibri" w:hAnsi="Times New Roman" w:cs="Times New Roman"/>
          <w:sz w:val="24"/>
          <w:szCs w:val="24"/>
          <w:lang w:eastAsia="ru-RU"/>
        </w:rPr>
      </w:pPr>
      <w:r w:rsidRPr="009F2B3C">
        <w:rPr>
          <w:rFonts w:ascii="Times New Roman" w:eastAsia="Calibri" w:hAnsi="Times New Roman" w:cs="Times New Roman"/>
          <w:sz w:val="24"/>
          <w:szCs w:val="24"/>
          <w:lang w:eastAsia="ru-RU"/>
        </w:rPr>
        <w:t>Игра «Волшебные шары».</w:t>
      </w:r>
    </w:p>
    <w:p w14:paraId="7CACE4E4" w14:textId="77777777" w:rsidR="00E2007F" w:rsidRPr="009F2B3C" w:rsidRDefault="00E2007F" w:rsidP="009F2B3C">
      <w:pPr>
        <w:spacing w:after="0" w:line="240" w:lineRule="auto"/>
        <w:ind w:firstLine="709"/>
        <w:jc w:val="both"/>
        <w:rPr>
          <w:rFonts w:ascii="Times New Roman" w:eastAsia="Calibri" w:hAnsi="Times New Roman" w:cs="Times New Roman"/>
          <w:b/>
          <w:sz w:val="24"/>
          <w:szCs w:val="24"/>
          <w:lang w:eastAsia="ru-RU"/>
        </w:rPr>
      </w:pPr>
      <w:r w:rsidRPr="009F2B3C">
        <w:rPr>
          <w:rFonts w:ascii="Times New Roman" w:eastAsia="Calibri" w:hAnsi="Times New Roman" w:cs="Times New Roman"/>
          <w:b/>
          <w:sz w:val="24"/>
          <w:szCs w:val="24"/>
          <w:lang w:eastAsia="ru-RU"/>
        </w:rPr>
        <w:t>27-28 занятие.  Ш. Перро сказка «Мальчик с пальчик»</w:t>
      </w:r>
    </w:p>
    <w:p w14:paraId="0FD604A7" w14:textId="77777777" w:rsidR="00E2007F" w:rsidRPr="009F2B3C" w:rsidRDefault="00E2007F" w:rsidP="009F2B3C">
      <w:pPr>
        <w:spacing w:after="0" w:line="240" w:lineRule="auto"/>
        <w:ind w:firstLine="709"/>
        <w:jc w:val="both"/>
        <w:rPr>
          <w:rFonts w:ascii="Times New Roman" w:eastAsia="Calibri" w:hAnsi="Times New Roman" w:cs="Times New Roman"/>
          <w:sz w:val="24"/>
          <w:szCs w:val="24"/>
          <w:lang w:eastAsia="ru-RU"/>
        </w:rPr>
      </w:pPr>
      <w:r w:rsidRPr="009F2B3C">
        <w:rPr>
          <w:rFonts w:ascii="Times New Roman" w:eastAsia="Calibri" w:hAnsi="Times New Roman" w:cs="Times New Roman"/>
          <w:sz w:val="24"/>
          <w:szCs w:val="24"/>
          <w:lang w:eastAsia="ru-RU"/>
        </w:rPr>
        <w:t>Просмотр видео. Рассматривание иллюстраций в книге.</w:t>
      </w:r>
    </w:p>
    <w:p w14:paraId="207D3E08" w14:textId="77777777" w:rsidR="00E2007F" w:rsidRPr="009F2B3C" w:rsidRDefault="00E2007F" w:rsidP="009F2B3C">
      <w:pPr>
        <w:spacing w:after="0" w:line="240" w:lineRule="auto"/>
        <w:ind w:firstLine="709"/>
        <w:jc w:val="both"/>
        <w:rPr>
          <w:rFonts w:ascii="Times New Roman" w:eastAsia="Calibri" w:hAnsi="Times New Roman" w:cs="Times New Roman"/>
          <w:sz w:val="24"/>
          <w:szCs w:val="24"/>
          <w:lang w:eastAsia="ru-RU"/>
        </w:rPr>
      </w:pPr>
      <w:r w:rsidRPr="009F2B3C">
        <w:rPr>
          <w:rFonts w:ascii="Times New Roman" w:eastAsia="Calibri" w:hAnsi="Times New Roman" w:cs="Times New Roman"/>
          <w:sz w:val="24"/>
          <w:szCs w:val="24"/>
          <w:lang w:eastAsia="ru-RU"/>
        </w:rPr>
        <w:t>Самостоятельное чтение сказки.</w:t>
      </w:r>
    </w:p>
    <w:p w14:paraId="3C19C9BF" w14:textId="30F4B637" w:rsidR="00E2007F" w:rsidRPr="009F2B3C" w:rsidRDefault="00E2007F" w:rsidP="009F2B3C">
      <w:pPr>
        <w:spacing w:after="0" w:line="240" w:lineRule="auto"/>
        <w:ind w:firstLine="709"/>
        <w:jc w:val="both"/>
        <w:rPr>
          <w:rFonts w:ascii="Times New Roman" w:eastAsia="Calibri" w:hAnsi="Times New Roman" w:cs="Times New Roman"/>
          <w:sz w:val="24"/>
          <w:szCs w:val="24"/>
          <w:lang w:eastAsia="ru-RU"/>
        </w:rPr>
      </w:pPr>
      <w:r w:rsidRPr="009F2B3C">
        <w:rPr>
          <w:rFonts w:ascii="Times New Roman" w:eastAsia="Calibri" w:hAnsi="Times New Roman" w:cs="Times New Roman"/>
          <w:sz w:val="24"/>
          <w:szCs w:val="24"/>
          <w:lang w:eastAsia="ru-RU"/>
        </w:rPr>
        <w:t>Творческая работа «Наши пальчики».</w:t>
      </w:r>
    </w:p>
    <w:p w14:paraId="445D7562" w14:textId="77777777" w:rsidR="00E2007F" w:rsidRPr="009F2B3C" w:rsidRDefault="00E2007F" w:rsidP="009F2B3C">
      <w:pPr>
        <w:spacing w:after="0" w:line="240" w:lineRule="auto"/>
        <w:ind w:firstLine="709"/>
        <w:jc w:val="both"/>
        <w:rPr>
          <w:rFonts w:ascii="Times New Roman" w:eastAsia="Calibri" w:hAnsi="Times New Roman" w:cs="Times New Roman"/>
          <w:b/>
          <w:sz w:val="24"/>
          <w:szCs w:val="24"/>
          <w:lang w:eastAsia="ru-RU"/>
        </w:rPr>
      </w:pPr>
      <w:r w:rsidRPr="009F2B3C">
        <w:rPr>
          <w:rFonts w:ascii="Times New Roman" w:eastAsia="Calibri" w:hAnsi="Times New Roman" w:cs="Times New Roman"/>
          <w:b/>
          <w:sz w:val="24"/>
          <w:szCs w:val="24"/>
          <w:lang w:eastAsia="ru-RU"/>
        </w:rPr>
        <w:t>29-30 занятие.  Ш. Перро сказка «Кот в сапогах»</w:t>
      </w:r>
    </w:p>
    <w:p w14:paraId="506D1800" w14:textId="77777777" w:rsidR="00E2007F" w:rsidRPr="009F2B3C" w:rsidRDefault="00E2007F" w:rsidP="009F2B3C">
      <w:pPr>
        <w:spacing w:after="0" w:line="240" w:lineRule="auto"/>
        <w:ind w:firstLine="709"/>
        <w:jc w:val="both"/>
        <w:rPr>
          <w:rFonts w:ascii="Times New Roman" w:eastAsia="Calibri" w:hAnsi="Times New Roman" w:cs="Times New Roman"/>
          <w:sz w:val="24"/>
          <w:szCs w:val="24"/>
          <w:lang w:eastAsia="ru-RU"/>
        </w:rPr>
      </w:pPr>
      <w:r w:rsidRPr="009F2B3C">
        <w:rPr>
          <w:rFonts w:ascii="Times New Roman" w:eastAsia="Calibri" w:hAnsi="Times New Roman" w:cs="Times New Roman"/>
          <w:sz w:val="24"/>
          <w:szCs w:val="24"/>
          <w:lang w:eastAsia="ru-RU"/>
        </w:rPr>
        <w:t xml:space="preserve">Жужжащее чтение сказки учащимися </w:t>
      </w:r>
    </w:p>
    <w:p w14:paraId="043EAB52" w14:textId="77777777" w:rsidR="00E2007F" w:rsidRPr="009F2B3C" w:rsidRDefault="00E2007F" w:rsidP="009F2B3C">
      <w:pPr>
        <w:spacing w:after="0" w:line="240" w:lineRule="auto"/>
        <w:ind w:firstLine="709"/>
        <w:jc w:val="both"/>
        <w:rPr>
          <w:rFonts w:ascii="Times New Roman" w:eastAsia="Calibri" w:hAnsi="Times New Roman" w:cs="Times New Roman"/>
          <w:sz w:val="24"/>
          <w:szCs w:val="24"/>
          <w:lang w:eastAsia="ru-RU"/>
        </w:rPr>
      </w:pPr>
      <w:r w:rsidRPr="009F2B3C">
        <w:rPr>
          <w:rFonts w:ascii="Times New Roman" w:eastAsia="Calibri" w:hAnsi="Times New Roman" w:cs="Times New Roman"/>
          <w:sz w:val="24"/>
          <w:szCs w:val="24"/>
          <w:lang w:eastAsia="ru-RU"/>
        </w:rPr>
        <w:t>Просмотр видео. Рассматривание иллюстраций в книге.</w:t>
      </w:r>
    </w:p>
    <w:p w14:paraId="548E6C82" w14:textId="36FF1A79" w:rsidR="00E2007F" w:rsidRPr="009F2B3C" w:rsidRDefault="00E2007F" w:rsidP="009F2B3C">
      <w:pPr>
        <w:spacing w:after="0" w:line="240" w:lineRule="auto"/>
        <w:ind w:firstLine="709"/>
        <w:jc w:val="both"/>
        <w:rPr>
          <w:rFonts w:ascii="Times New Roman" w:eastAsia="Calibri" w:hAnsi="Times New Roman" w:cs="Times New Roman"/>
          <w:sz w:val="24"/>
          <w:szCs w:val="24"/>
          <w:lang w:eastAsia="ru-RU"/>
        </w:rPr>
      </w:pPr>
      <w:r w:rsidRPr="009F2B3C">
        <w:rPr>
          <w:rFonts w:ascii="Times New Roman" w:eastAsia="Calibri" w:hAnsi="Times New Roman" w:cs="Times New Roman"/>
          <w:sz w:val="24"/>
          <w:szCs w:val="24"/>
          <w:lang w:eastAsia="ru-RU"/>
        </w:rPr>
        <w:t>Инсценировка сказки.</w:t>
      </w:r>
    </w:p>
    <w:p w14:paraId="76E591D0" w14:textId="77777777" w:rsidR="00E2007F" w:rsidRPr="009F2B3C" w:rsidRDefault="00E2007F" w:rsidP="009F2B3C">
      <w:pPr>
        <w:spacing w:after="0" w:line="240" w:lineRule="auto"/>
        <w:ind w:firstLine="709"/>
        <w:jc w:val="both"/>
        <w:rPr>
          <w:rFonts w:ascii="Times New Roman" w:eastAsia="Calibri" w:hAnsi="Times New Roman" w:cs="Times New Roman"/>
          <w:b/>
          <w:sz w:val="24"/>
          <w:szCs w:val="24"/>
          <w:lang w:eastAsia="ru-RU"/>
        </w:rPr>
      </w:pPr>
      <w:r w:rsidRPr="009F2B3C">
        <w:rPr>
          <w:rFonts w:ascii="Times New Roman" w:eastAsia="Calibri" w:hAnsi="Times New Roman" w:cs="Times New Roman"/>
          <w:b/>
          <w:sz w:val="24"/>
          <w:szCs w:val="24"/>
          <w:lang w:eastAsia="ru-RU"/>
        </w:rPr>
        <w:t>31-32 занятия.  Викторина «В гостях у сказки»</w:t>
      </w:r>
    </w:p>
    <w:p w14:paraId="6017C98D" w14:textId="77777777" w:rsidR="00E2007F" w:rsidRPr="009F2B3C" w:rsidRDefault="00E2007F" w:rsidP="009F2B3C">
      <w:pPr>
        <w:spacing w:after="0" w:line="240" w:lineRule="auto"/>
        <w:ind w:firstLine="709"/>
        <w:jc w:val="both"/>
        <w:rPr>
          <w:rFonts w:ascii="Times New Roman" w:eastAsia="Calibri" w:hAnsi="Times New Roman" w:cs="Times New Roman"/>
          <w:sz w:val="24"/>
          <w:szCs w:val="24"/>
          <w:lang w:eastAsia="ru-RU"/>
        </w:rPr>
      </w:pPr>
      <w:r w:rsidRPr="009F2B3C">
        <w:rPr>
          <w:rFonts w:ascii="Times New Roman" w:eastAsia="Calibri" w:hAnsi="Times New Roman" w:cs="Times New Roman"/>
          <w:sz w:val="24"/>
          <w:szCs w:val="24"/>
          <w:lang w:eastAsia="ru-RU"/>
        </w:rPr>
        <w:lastRenderedPageBreak/>
        <w:t>Игра «Узнай героя сказки».</w:t>
      </w:r>
    </w:p>
    <w:p w14:paraId="7FFC7AF5" w14:textId="73A75A29" w:rsidR="00E2007F" w:rsidRPr="009F2B3C" w:rsidRDefault="00E2007F" w:rsidP="009F2B3C">
      <w:pPr>
        <w:spacing w:after="0" w:line="240" w:lineRule="auto"/>
        <w:ind w:firstLine="709"/>
        <w:jc w:val="both"/>
        <w:rPr>
          <w:rFonts w:ascii="Times New Roman" w:eastAsia="Calibri" w:hAnsi="Times New Roman" w:cs="Times New Roman"/>
          <w:sz w:val="24"/>
          <w:szCs w:val="24"/>
          <w:lang w:eastAsia="ru-RU"/>
        </w:rPr>
      </w:pPr>
      <w:r w:rsidRPr="009F2B3C">
        <w:rPr>
          <w:rFonts w:ascii="Times New Roman" w:eastAsia="Calibri" w:hAnsi="Times New Roman" w:cs="Times New Roman"/>
          <w:sz w:val="24"/>
          <w:szCs w:val="24"/>
          <w:lang w:eastAsia="ru-RU"/>
        </w:rPr>
        <w:t xml:space="preserve">Просмотр презентаций. Инсценировка сказки. </w:t>
      </w:r>
    </w:p>
    <w:p w14:paraId="1405FE45" w14:textId="77777777" w:rsidR="00E2007F" w:rsidRPr="009F2B3C" w:rsidRDefault="00E2007F" w:rsidP="009F2B3C">
      <w:pPr>
        <w:spacing w:after="0" w:line="240" w:lineRule="auto"/>
        <w:ind w:firstLine="709"/>
        <w:jc w:val="both"/>
        <w:rPr>
          <w:rFonts w:ascii="Times New Roman" w:eastAsia="Calibri" w:hAnsi="Times New Roman" w:cs="Times New Roman"/>
          <w:b/>
          <w:sz w:val="24"/>
          <w:szCs w:val="24"/>
          <w:lang w:eastAsia="ru-RU"/>
        </w:rPr>
      </w:pPr>
      <w:r w:rsidRPr="009F2B3C">
        <w:rPr>
          <w:rFonts w:ascii="Times New Roman" w:eastAsia="Calibri" w:hAnsi="Times New Roman" w:cs="Times New Roman"/>
          <w:b/>
          <w:sz w:val="24"/>
          <w:szCs w:val="24"/>
          <w:lang w:eastAsia="ru-RU"/>
        </w:rPr>
        <w:t xml:space="preserve">33-34 занятия. Литературная викторина. </w:t>
      </w:r>
    </w:p>
    <w:p w14:paraId="44F85AE2" w14:textId="77777777" w:rsidR="00E2007F" w:rsidRPr="009F2B3C" w:rsidRDefault="00E2007F" w:rsidP="009F2B3C">
      <w:pPr>
        <w:spacing w:after="0" w:line="240" w:lineRule="auto"/>
        <w:ind w:firstLine="709"/>
        <w:jc w:val="both"/>
        <w:rPr>
          <w:rFonts w:ascii="Times New Roman" w:eastAsia="Calibri" w:hAnsi="Times New Roman" w:cs="Times New Roman"/>
          <w:b/>
          <w:sz w:val="24"/>
          <w:szCs w:val="24"/>
          <w:lang w:eastAsia="ru-RU"/>
        </w:rPr>
      </w:pPr>
      <w:r w:rsidRPr="009F2B3C">
        <w:rPr>
          <w:rFonts w:ascii="Times New Roman" w:eastAsia="Calibri" w:hAnsi="Times New Roman" w:cs="Times New Roman"/>
          <w:b/>
          <w:sz w:val="24"/>
          <w:szCs w:val="24"/>
          <w:lang w:eastAsia="ru-RU"/>
        </w:rPr>
        <w:t>«Любимые писатели А.С. Пушкин, Х.К. Андерсен, Б. Заходер, Ш. Перро».</w:t>
      </w:r>
    </w:p>
    <w:p w14:paraId="06C36453" w14:textId="77777777" w:rsidR="00E2007F" w:rsidRPr="009F2B3C" w:rsidRDefault="00E2007F" w:rsidP="009F2B3C">
      <w:pPr>
        <w:spacing w:after="0" w:line="240" w:lineRule="auto"/>
        <w:ind w:firstLine="709"/>
        <w:jc w:val="both"/>
        <w:rPr>
          <w:rFonts w:ascii="Times New Roman" w:eastAsia="Calibri" w:hAnsi="Times New Roman" w:cs="Times New Roman"/>
          <w:sz w:val="24"/>
          <w:szCs w:val="24"/>
          <w:lang w:eastAsia="ru-RU"/>
        </w:rPr>
      </w:pPr>
      <w:r w:rsidRPr="009F2B3C">
        <w:rPr>
          <w:rFonts w:ascii="Times New Roman" w:eastAsia="Calibri" w:hAnsi="Times New Roman" w:cs="Times New Roman"/>
          <w:sz w:val="24"/>
          <w:szCs w:val="24"/>
          <w:lang w:eastAsia="ru-RU"/>
        </w:rPr>
        <w:t>Литературная викторина «Узнай сказку» по иллюстрациям, по</w:t>
      </w:r>
      <w:r w:rsidRPr="009F2B3C">
        <w:rPr>
          <w:rFonts w:ascii="Times New Roman" w:eastAsiaTheme="minorEastAsia" w:hAnsi="Times New Roman" w:cs="Times New Roman"/>
          <w:sz w:val="24"/>
          <w:szCs w:val="24"/>
          <w:lang w:eastAsia="ru-RU"/>
        </w:rPr>
        <w:t xml:space="preserve"> </w:t>
      </w:r>
      <w:r w:rsidRPr="009F2B3C">
        <w:rPr>
          <w:rFonts w:ascii="Times New Roman" w:eastAsia="Calibri" w:hAnsi="Times New Roman" w:cs="Times New Roman"/>
          <w:sz w:val="24"/>
          <w:szCs w:val="24"/>
          <w:lang w:eastAsia="ru-RU"/>
        </w:rPr>
        <w:t xml:space="preserve">аудио отрывкам. </w:t>
      </w:r>
    </w:p>
    <w:p w14:paraId="10EC7DED" w14:textId="77777777" w:rsidR="00E2007F" w:rsidRPr="009F2B3C" w:rsidRDefault="00E2007F" w:rsidP="009F2B3C">
      <w:pPr>
        <w:spacing w:after="0" w:line="240" w:lineRule="auto"/>
        <w:ind w:firstLine="709"/>
        <w:jc w:val="both"/>
        <w:rPr>
          <w:rFonts w:ascii="Times New Roman" w:eastAsia="Calibri" w:hAnsi="Times New Roman" w:cs="Times New Roman"/>
          <w:b/>
          <w:sz w:val="24"/>
          <w:szCs w:val="24"/>
          <w:lang w:eastAsia="ru-RU"/>
        </w:rPr>
      </w:pPr>
      <w:r w:rsidRPr="009F2B3C">
        <w:rPr>
          <w:rFonts w:ascii="Times New Roman" w:eastAsia="Calibri" w:hAnsi="Times New Roman" w:cs="Times New Roman"/>
          <w:sz w:val="24"/>
          <w:szCs w:val="24"/>
          <w:lang w:eastAsia="ru-RU"/>
        </w:rPr>
        <w:t>Выставка книг «Любимые сказки».</w:t>
      </w:r>
    </w:p>
    <w:p w14:paraId="5BA7A24C" w14:textId="77777777" w:rsidR="00E2007F" w:rsidRPr="009F2B3C" w:rsidRDefault="00E2007F" w:rsidP="009F2B3C">
      <w:pPr>
        <w:spacing w:after="0" w:line="240" w:lineRule="auto"/>
        <w:ind w:firstLine="709"/>
        <w:jc w:val="both"/>
        <w:rPr>
          <w:rFonts w:ascii="Times New Roman" w:eastAsia="Calibri" w:hAnsi="Times New Roman" w:cs="Times New Roman"/>
          <w:b/>
          <w:sz w:val="24"/>
          <w:szCs w:val="24"/>
          <w:lang w:eastAsia="ru-RU"/>
        </w:rPr>
      </w:pPr>
    </w:p>
    <w:p w14:paraId="490A1619" w14:textId="77777777" w:rsidR="00E2007F" w:rsidRPr="009F2B3C" w:rsidRDefault="00E2007F" w:rsidP="009F2B3C">
      <w:pPr>
        <w:spacing w:after="0" w:line="240" w:lineRule="auto"/>
        <w:ind w:firstLine="709"/>
        <w:jc w:val="center"/>
        <w:rPr>
          <w:rFonts w:ascii="Times New Roman" w:eastAsia="Calibri" w:hAnsi="Times New Roman" w:cs="Times New Roman"/>
          <w:b/>
          <w:sz w:val="24"/>
          <w:szCs w:val="24"/>
          <w:lang w:eastAsia="ru-RU"/>
        </w:rPr>
      </w:pPr>
      <w:r w:rsidRPr="009F2B3C">
        <w:rPr>
          <w:rFonts w:ascii="Times New Roman" w:eastAsia="Calibri" w:hAnsi="Times New Roman" w:cs="Times New Roman"/>
          <w:b/>
          <w:sz w:val="24"/>
          <w:szCs w:val="24"/>
          <w:lang w:eastAsia="ru-RU"/>
        </w:rPr>
        <w:t>Планируемые результаты освоения программы внеурочной деятельности:</w:t>
      </w:r>
    </w:p>
    <w:p w14:paraId="22FEAAC7" w14:textId="77777777" w:rsidR="00E2007F" w:rsidRPr="009F2B3C" w:rsidRDefault="00E2007F" w:rsidP="009F2B3C">
      <w:pPr>
        <w:spacing w:after="0" w:line="240" w:lineRule="auto"/>
        <w:ind w:firstLine="709"/>
        <w:jc w:val="both"/>
        <w:rPr>
          <w:rFonts w:ascii="Times New Roman" w:eastAsia="Calibri" w:hAnsi="Times New Roman" w:cs="Times New Roman"/>
          <w:b/>
          <w:sz w:val="24"/>
          <w:szCs w:val="24"/>
          <w:lang w:eastAsia="ru-RU"/>
        </w:rPr>
      </w:pPr>
      <w:r w:rsidRPr="009F2B3C">
        <w:rPr>
          <w:rFonts w:ascii="Times New Roman" w:eastAsia="Calibri" w:hAnsi="Times New Roman" w:cs="Times New Roman"/>
          <w:b/>
          <w:sz w:val="24"/>
          <w:szCs w:val="24"/>
          <w:lang w:eastAsia="ru-RU"/>
        </w:rPr>
        <w:t>К концу обучения дети узнают:</w:t>
      </w:r>
    </w:p>
    <w:p w14:paraId="1EEA6B23" w14:textId="77777777" w:rsidR="00E2007F" w:rsidRPr="009F2B3C" w:rsidRDefault="00E2007F" w:rsidP="007A2BA7">
      <w:pPr>
        <w:numPr>
          <w:ilvl w:val="0"/>
          <w:numId w:val="29"/>
        </w:numPr>
        <w:spacing w:after="0" w:line="240" w:lineRule="auto"/>
        <w:ind w:left="0" w:firstLine="709"/>
        <w:contextualSpacing/>
        <w:jc w:val="both"/>
        <w:rPr>
          <w:rFonts w:ascii="Times New Roman" w:eastAsia="Calibri" w:hAnsi="Times New Roman" w:cs="Times New Roman"/>
          <w:sz w:val="24"/>
          <w:szCs w:val="24"/>
          <w:lang w:eastAsia="ru-RU"/>
        </w:rPr>
      </w:pPr>
      <w:r w:rsidRPr="009F2B3C">
        <w:rPr>
          <w:rFonts w:ascii="Times New Roman" w:eastAsia="Calibri" w:hAnsi="Times New Roman" w:cs="Times New Roman"/>
          <w:sz w:val="24"/>
          <w:szCs w:val="24"/>
          <w:lang w:eastAsia="ru-RU"/>
        </w:rPr>
        <w:t>популярные русские и зарубежные сказки;</w:t>
      </w:r>
    </w:p>
    <w:p w14:paraId="221CE533" w14:textId="77777777" w:rsidR="00E2007F" w:rsidRPr="009F2B3C" w:rsidRDefault="00E2007F" w:rsidP="007A2BA7">
      <w:pPr>
        <w:numPr>
          <w:ilvl w:val="0"/>
          <w:numId w:val="29"/>
        </w:numPr>
        <w:spacing w:after="0" w:line="240" w:lineRule="auto"/>
        <w:ind w:left="0" w:firstLine="709"/>
        <w:contextualSpacing/>
        <w:jc w:val="both"/>
        <w:rPr>
          <w:rFonts w:ascii="Times New Roman" w:eastAsia="Calibri" w:hAnsi="Times New Roman" w:cs="Times New Roman"/>
          <w:sz w:val="24"/>
          <w:szCs w:val="24"/>
          <w:lang w:eastAsia="ru-RU"/>
        </w:rPr>
      </w:pPr>
      <w:r w:rsidRPr="009F2B3C">
        <w:rPr>
          <w:rFonts w:ascii="Times New Roman" w:eastAsia="Calibri" w:hAnsi="Times New Roman" w:cs="Times New Roman"/>
          <w:sz w:val="24"/>
          <w:szCs w:val="24"/>
          <w:lang w:eastAsia="ru-RU"/>
        </w:rPr>
        <w:t>различают сказки по жанрам (бытовые, волшебные, сказки о животных     авторские).</w:t>
      </w:r>
    </w:p>
    <w:p w14:paraId="499193F1" w14:textId="77777777" w:rsidR="00E2007F" w:rsidRPr="009F2B3C" w:rsidRDefault="00E2007F" w:rsidP="009F2B3C">
      <w:pPr>
        <w:spacing w:after="0" w:line="240" w:lineRule="auto"/>
        <w:ind w:firstLine="709"/>
        <w:jc w:val="both"/>
        <w:rPr>
          <w:rFonts w:ascii="Times New Roman" w:eastAsia="Calibri" w:hAnsi="Times New Roman" w:cs="Times New Roman"/>
          <w:b/>
          <w:sz w:val="24"/>
          <w:szCs w:val="24"/>
          <w:lang w:eastAsia="ru-RU"/>
        </w:rPr>
      </w:pPr>
      <w:r w:rsidRPr="009F2B3C">
        <w:rPr>
          <w:rFonts w:ascii="Times New Roman" w:eastAsia="Calibri" w:hAnsi="Times New Roman" w:cs="Times New Roman"/>
          <w:b/>
          <w:sz w:val="24"/>
          <w:szCs w:val="24"/>
          <w:lang w:eastAsia="ru-RU"/>
        </w:rPr>
        <w:t>К концу обучения дети научатся:</w:t>
      </w:r>
    </w:p>
    <w:p w14:paraId="70E56A27" w14:textId="77777777" w:rsidR="00E2007F" w:rsidRPr="009F2B3C" w:rsidRDefault="00E2007F" w:rsidP="007A2BA7">
      <w:pPr>
        <w:numPr>
          <w:ilvl w:val="0"/>
          <w:numId w:val="30"/>
        </w:numPr>
        <w:spacing w:after="0" w:line="240" w:lineRule="auto"/>
        <w:ind w:left="0" w:firstLine="709"/>
        <w:contextualSpacing/>
        <w:jc w:val="both"/>
        <w:rPr>
          <w:rFonts w:ascii="Times New Roman" w:eastAsia="Calibri" w:hAnsi="Times New Roman" w:cs="Times New Roman"/>
          <w:sz w:val="24"/>
          <w:szCs w:val="24"/>
          <w:lang w:eastAsia="ru-RU"/>
        </w:rPr>
      </w:pPr>
      <w:r w:rsidRPr="009F2B3C">
        <w:rPr>
          <w:rFonts w:ascii="Times New Roman" w:eastAsia="Calibri" w:hAnsi="Times New Roman" w:cs="Times New Roman"/>
          <w:sz w:val="24"/>
          <w:szCs w:val="24"/>
          <w:lang w:eastAsia="ru-RU"/>
        </w:rPr>
        <w:t xml:space="preserve">осознанно слушать текст сказки; </w:t>
      </w:r>
    </w:p>
    <w:p w14:paraId="2C263FB3" w14:textId="77777777" w:rsidR="00E2007F" w:rsidRPr="009F2B3C" w:rsidRDefault="00E2007F" w:rsidP="007A2BA7">
      <w:pPr>
        <w:numPr>
          <w:ilvl w:val="0"/>
          <w:numId w:val="30"/>
        </w:numPr>
        <w:spacing w:after="0" w:line="240" w:lineRule="auto"/>
        <w:ind w:left="0" w:firstLine="709"/>
        <w:contextualSpacing/>
        <w:jc w:val="both"/>
        <w:rPr>
          <w:rFonts w:ascii="Times New Roman" w:eastAsia="Calibri" w:hAnsi="Times New Roman" w:cs="Times New Roman"/>
          <w:sz w:val="24"/>
          <w:szCs w:val="24"/>
          <w:lang w:eastAsia="ru-RU"/>
        </w:rPr>
      </w:pPr>
      <w:r w:rsidRPr="009F2B3C">
        <w:rPr>
          <w:rFonts w:ascii="Times New Roman" w:eastAsia="Calibri" w:hAnsi="Times New Roman" w:cs="Times New Roman"/>
          <w:sz w:val="24"/>
          <w:szCs w:val="24"/>
          <w:lang w:eastAsia="ru-RU"/>
        </w:rPr>
        <w:t>отвечать на вопросы по содержанию;</w:t>
      </w:r>
    </w:p>
    <w:p w14:paraId="52666E4C" w14:textId="77777777" w:rsidR="00E2007F" w:rsidRPr="009F2B3C" w:rsidRDefault="00E2007F" w:rsidP="007A2BA7">
      <w:pPr>
        <w:numPr>
          <w:ilvl w:val="0"/>
          <w:numId w:val="30"/>
        </w:numPr>
        <w:spacing w:after="0" w:line="240" w:lineRule="auto"/>
        <w:ind w:left="0" w:firstLine="709"/>
        <w:contextualSpacing/>
        <w:jc w:val="both"/>
        <w:rPr>
          <w:rFonts w:ascii="Times New Roman" w:eastAsia="Calibri" w:hAnsi="Times New Roman" w:cs="Times New Roman"/>
          <w:sz w:val="24"/>
          <w:szCs w:val="24"/>
          <w:lang w:eastAsia="ru-RU"/>
        </w:rPr>
      </w:pPr>
      <w:r w:rsidRPr="009F2B3C">
        <w:rPr>
          <w:rFonts w:ascii="Times New Roman" w:eastAsia="Calibri" w:hAnsi="Times New Roman" w:cs="Times New Roman"/>
          <w:sz w:val="24"/>
          <w:szCs w:val="24"/>
          <w:lang w:eastAsia="ru-RU"/>
        </w:rPr>
        <w:t>выражать эмоции и свое отношение к героям и их поступкам;</w:t>
      </w:r>
    </w:p>
    <w:p w14:paraId="3EA24342" w14:textId="77777777" w:rsidR="00E2007F" w:rsidRPr="009F2B3C" w:rsidRDefault="00E2007F" w:rsidP="007A2BA7">
      <w:pPr>
        <w:numPr>
          <w:ilvl w:val="0"/>
          <w:numId w:val="30"/>
        </w:numPr>
        <w:spacing w:after="0" w:line="240" w:lineRule="auto"/>
        <w:ind w:left="0" w:firstLine="709"/>
        <w:contextualSpacing/>
        <w:jc w:val="both"/>
        <w:rPr>
          <w:rFonts w:ascii="Times New Roman" w:eastAsia="Calibri" w:hAnsi="Times New Roman" w:cs="Times New Roman"/>
          <w:sz w:val="24"/>
          <w:szCs w:val="24"/>
          <w:lang w:eastAsia="ru-RU"/>
        </w:rPr>
      </w:pPr>
      <w:r w:rsidRPr="009F2B3C">
        <w:rPr>
          <w:rFonts w:ascii="Times New Roman" w:eastAsia="Calibri" w:hAnsi="Times New Roman" w:cs="Times New Roman"/>
          <w:sz w:val="24"/>
          <w:szCs w:val="24"/>
          <w:lang w:eastAsia="ru-RU"/>
        </w:rPr>
        <w:t>понимать эмоции других людей, сочувствовать, сопереживать;</w:t>
      </w:r>
    </w:p>
    <w:p w14:paraId="71FB1929" w14:textId="77777777" w:rsidR="00E2007F" w:rsidRPr="009F2B3C" w:rsidRDefault="00E2007F" w:rsidP="007A2BA7">
      <w:pPr>
        <w:numPr>
          <w:ilvl w:val="0"/>
          <w:numId w:val="30"/>
        </w:numPr>
        <w:spacing w:after="0" w:line="240" w:lineRule="auto"/>
        <w:ind w:left="0" w:firstLine="709"/>
        <w:contextualSpacing/>
        <w:jc w:val="both"/>
        <w:rPr>
          <w:rFonts w:ascii="Times New Roman" w:eastAsia="Calibri" w:hAnsi="Times New Roman" w:cs="Times New Roman"/>
          <w:sz w:val="24"/>
          <w:szCs w:val="24"/>
          <w:lang w:eastAsia="ru-RU"/>
        </w:rPr>
      </w:pPr>
      <w:r w:rsidRPr="009F2B3C">
        <w:rPr>
          <w:rFonts w:ascii="Times New Roman" w:eastAsia="Calibri" w:hAnsi="Times New Roman" w:cs="Times New Roman"/>
          <w:sz w:val="24"/>
          <w:szCs w:val="24"/>
          <w:lang w:eastAsia="ru-RU"/>
        </w:rPr>
        <w:t>договариваться с детьми о правилах поведения, общения и соблюдать их;</w:t>
      </w:r>
    </w:p>
    <w:p w14:paraId="49012019" w14:textId="77777777" w:rsidR="00E2007F" w:rsidRPr="009F2B3C" w:rsidRDefault="00E2007F" w:rsidP="007A2BA7">
      <w:pPr>
        <w:numPr>
          <w:ilvl w:val="0"/>
          <w:numId w:val="30"/>
        </w:numPr>
        <w:spacing w:after="0" w:line="240" w:lineRule="auto"/>
        <w:ind w:left="0" w:firstLine="709"/>
        <w:contextualSpacing/>
        <w:jc w:val="both"/>
        <w:rPr>
          <w:rFonts w:ascii="Times New Roman" w:eastAsia="Calibri" w:hAnsi="Times New Roman" w:cs="Times New Roman"/>
          <w:sz w:val="24"/>
          <w:szCs w:val="24"/>
          <w:lang w:eastAsia="ru-RU"/>
        </w:rPr>
      </w:pPr>
      <w:r w:rsidRPr="009F2B3C">
        <w:rPr>
          <w:rFonts w:ascii="Times New Roman" w:eastAsia="Calibri" w:hAnsi="Times New Roman" w:cs="Times New Roman"/>
          <w:sz w:val="24"/>
          <w:szCs w:val="24"/>
          <w:lang w:eastAsia="ru-RU"/>
        </w:rPr>
        <w:t>инсценировать сказки по желанию детей;</w:t>
      </w:r>
    </w:p>
    <w:p w14:paraId="4B392FA1" w14:textId="77777777" w:rsidR="00E2007F" w:rsidRPr="009F2B3C" w:rsidRDefault="00E2007F" w:rsidP="007A2BA7">
      <w:pPr>
        <w:numPr>
          <w:ilvl w:val="0"/>
          <w:numId w:val="30"/>
        </w:numPr>
        <w:spacing w:after="0" w:line="240" w:lineRule="auto"/>
        <w:ind w:left="0" w:firstLine="709"/>
        <w:contextualSpacing/>
        <w:jc w:val="both"/>
        <w:rPr>
          <w:rFonts w:ascii="Times New Roman" w:eastAsia="Calibri" w:hAnsi="Times New Roman" w:cs="Times New Roman"/>
          <w:sz w:val="24"/>
          <w:szCs w:val="24"/>
          <w:lang w:eastAsia="ru-RU"/>
        </w:rPr>
      </w:pPr>
      <w:r w:rsidRPr="009F2B3C">
        <w:rPr>
          <w:rFonts w:ascii="Times New Roman" w:eastAsia="Calibri" w:hAnsi="Times New Roman" w:cs="Times New Roman"/>
          <w:sz w:val="24"/>
          <w:szCs w:val="24"/>
          <w:lang w:eastAsia="ru-RU"/>
        </w:rPr>
        <w:t>рассматривать и понимать иллюстрации к книге;</w:t>
      </w:r>
    </w:p>
    <w:p w14:paraId="6BE51771" w14:textId="77777777" w:rsidR="00E2007F" w:rsidRPr="009F2B3C" w:rsidRDefault="00E2007F" w:rsidP="007A2BA7">
      <w:pPr>
        <w:numPr>
          <w:ilvl w:val="0"/>
          <w:numId w:val="30"/>
        </w:numPr>
        <w:spacing w:after="0" w:line="240" w:lineRule="auto"/>
        <w:ind w:left="0" w:firstLine="709"/>
        <w:contextualSpacing/>
        <w:jc w:val="both"/>
        <w:rPr>
          <w:rFonts w:ascii="Times New Roman" w:eastAsia="Calibri" w:hAnsi="Times New Roman" w:cs="Times New Roman"/>
          <w:sz w:val="24"/>
          <w:szCs w:val="24"/>
          <w:lang w:eastAsia="ru-RU"/>
        </w:rPr>
      </w:pPr>
      <w:r w:rsidRPr="009F2B3C">
        <w:rPr>
          <w:rFonts w:ascii="Times New Roman" w:eastAsia="Calibri" w:hAnsi="Times New Roman" w:cs="Times New Roman"/>
          <w:sz w:val="24"/>
          <w:szCs w:val="24"/>
          <w:lang w:eastAsia="ru-RU"/>
        </w:rPr>
        <w:t>работать в паре, в группе, выполнять различные роли.</w:t>
      </w:r>
    </w:p>
    <w:p w14:paraId="4EC12FBA" w14:textId="77777777" w:rsidR="00E2007F" w:rsidRPr="009F2B3C" w:rsidRDefault="00E2007F" w:rsidP="009F2B3C">
      <w:pPr>
        <w:spacing w:after="0" w:line="240" w:lineRule="auto"/>
        <w:ind w:firstLine="709"/>
        <w:jc w:val="both"/>
        <w:rPr>
          <w:rFonts w:ascii="Times New Roman" w:eastAsia="Calibri" w:hAnsi="Times New Roman" w:cs="Times New Roman"/>
          <w:sz w:val="24"/>
          <w:szCs w:val="24"/>
          <w:lang w:eastAsia="ru-RU"/>
        </w:rPr>
      </w:pPr>
    </w:p>
    <w:p w14:paraId="6450DF24" w14:textId="77777777" w:rsidR="00E2007F" w:rsidRPr="009F2B3C" w:rsidRDefault="00E2007F" w:rsidP="009F2B3C">
      <w:pPr>
        <w:spacing w:after="0" w:line="240" w:lineRule="auto"/>
        <w:ind w:firstLine="709"/>
        <w:jc w:val="both"/>
        <w:rPr>
          <w:rFonts w:ascii="Times New Roman" w:eastAsia="Calibri" w:hAnsi="Times New Roman" w:cs="Times New Roman"/>
          <w:b/>
          <w:sz w:val="24"/>
          <w:szCs w:val="24"/>
          <w:lang w:eastAsia="ru-RU"/>
        </w:rPr>
      </w:pPr>
      <w:r w:rsidRPr="009F2B3C">
        <w:rPr>
          <w:rFonts w:ascii="Times New Roman" w:eastAsia="Calibri" w:hAnsi="Times New Roman" w:cs="Times New Roman"/>
          <w:b/>
          <w:sz w:val="24"/>
          <w:szCs w:val="24"/>
          <w:lang w:eastAsia="ru-RU"/>
        </w:rPr>
        <w:t>Возможные личностные результаты освоения рабочей программы включают:</w:t>
      </w:r>
    </w:p>
    <w:p w14:paraId="0D8D497D" w14:textId="77777777" w:rsidR="00E2007F" w:rsidRPr="009F2B3C" w:rsidRDefault="00E2007F" w:rsidP="007A2BA7">
      <w:pPr>
        <w:numPr>
          <w:ilvl w:val="0"/>
          <w:numId w:val="31"/>
        </w:numPr>
        <w:spacing w:after="0" w:line="240" w:lineRule="auto"/>
        <w:ind w:left="0" w:firstLine="709"/>
        <w:contextualSpacing/>
        <w:jc w:val="both"/>
        <w:rPr>
          <w:rFonts w:ascii="Times New Roman" w:eastAsia="Calibri" w:hAnsi="Times New Roman" w:cs="Times New Roman"/>
          <w:sz w:val="24"/>
          <w:szCs w:val="24"/>
          <w:lang w:eastAsia="ru-RU"/>
        </w:rPr>
      </w:pPr>
      <w:r w:rsidRPr="009F2B3C">
        <w:rPr>
          <w:rFonts w:ascii="Times New Roman" w:eastAsia="Calibri" w:hAnsi="Times New Roman" w:cs="Times New Roman"/>
          <w:sz w:val="24"/>
          <w:szCs w:val="24"/>
          <w:lang w:eastAsia="ru-RU"/>
        </w:rPr>
        <w:t>расширение представлений об объектах и явлениях природы;</w:t>
      </w:r>
    </w:p>
    <w:p w14:paraId="0048F8FC" w14:textId="77777777" w:rsidR="00E2007F" w:rsidRPr="009F2B3C" w:rsidRDefault="00E2007F" w:rsidP="007A2BA7">
      <w:pPr>
        <w:numPr>
          <w:ilvl w:val="0"/>
          <w:numId w:val="31"/>
        </w:numPr>
        <w:spacing w:after="0" w:line="240" w:lineRule="auto"/>
        <w:ind w:left="0" w:firstLine="709"/>
        <w:contextualSpacing/>
        <w:jc w:val="both"/>
        <w:rPr>
          <w:rFonts w:ascii="Times New Roman" w:eastAsia="Calibri" w:hAnsi="Times New Roman" w:cs="Times New Roman"/>
          <w:sz w:val="24"/>
          <w:szCs w:val="24"/>
          <w:lang w:eastAsia="ru-RU"/>
        </w:rPr>
      </w:pPr>
      <w:r w:rsidRPr="009F2B3C">
        <w:rPr>
          <w:rFonts w:ascii="Times New Roman" w:eastAsia="Calibri" w:hAnsi="Times New Roman" w:cs="Times New Roman"/>
          <w:sz w:val="24"/>
          <w:szCs w:val="24"/>
          <w:lang w:eastAsia="ru-RU"/>
        </w:rPr>
        <w:t xml:space="preserve">умение   работать в группе в процессе общения и совместной деятельности; </w:t>
      </w:r>
    </w:p>
    <w:p w14:paraId="0A849459" w14:textId="77777777" w:rsidR="00E2007F" w:rsidRPr="009F2B3C" w:rsidRDefault="00E2007F" w:rsidP="007A2BA7">
      <w:pPr>
        <w:numPr>
          <w:ilvl w:val="0"/>
          <w:numId w:val="31"/>
        </w:numPr>
        <w:spacing w:after="0" w:line="240" w:lineRule="auto"/>
        <w:ind w:left="0" w:firstLine="709"/>
        <w:contextualSpacing/>
        <w:jc w:val="both"/>
        <w:rPr>
          <w:rFonts w:ascii="Times New Roman" w:eastAsia="Calibri" w:hAnsi="Times New Roman" w:cs="Times New Roman"/>
          <w:sz w:val="24"/>
          <w:szCs w:val="24"/>
          <w:lang w:eastAsia="ru-RU"/>
        </w:rPr>
      </w:pPr>
      <w:r w:rsidRPr="009F2B3C">
        <w:rPr>
          <w:rFonts w:ascii="Times New Roman" w:eastAsia="Calibri" w:hAnsi="Times New Roman" w:cs="Times New Roman"/>
          <w:sz w:val="24"/>
          <w:szCs w:val="24"/>
          <w:lang w:eastAsia="ru-RU"/>
        </w:rPr>
        <w:t>развитие памяти, внимания в результате работы с книгой;</w:t>
      </w:r>
    </w:p>
    <w:p w14:paraId="1ACFE1D2" w14:textId="73C7D6E3" w:rsidR="00353ADF" w:rsidRPr="009F2B3C" w:rsidRDefault="00E2007F" w:rsidP="007A2BA7">
      <w:pPr>
        <w:numPr>
          <w:ilvl w:val="0"/>
          <w:numId w:val="31"/>
        </w:numPr>
        <w:spacing w:after="0" w:line="240" w:lineRule="auto"/>
        <w:ind w:left="0" w:firstLine="709"/>
        <w:contextualSpacing/>
        <w:jc w:val="both"/>
        <w:rPr>
          <w:rFonts w:ascii="Times New Roman" w:eastAsia="Calibri" w:hAnsi="Times New Roman" w:cs="Times New Roman"/>
          <w:sz w:val="24"/>
          <w:szCs w:val="24"/>
          <w:lang w:eastAsia="ru-RU"/>
        </w:rPr>
      </w:pPr>
      <w:r w:rsidRPr="009F2B3C">
        <w:rPr>
          <w:rFonts w:ascii="Times New Roman" w:eastAsia="Calibri" w:hAnsi="Times New Roman" w:cs="Times New Roman"/>
          <w:sz w:val="24"/>
          <w:szCs w:val="24"/>
          <w:lang w:eastAsia="ru-RU"/>
        </w:rPr>
        <w:t>развитие любознательности, сообразительности, творчества при выполнении графических и творческих заданий.</w:t>
      </w:r>
    </w:p>
    <w:p w14:paraId="548BB960" w14:textId="77777777" w:rsidR="0067439F" w:rsidRPr="009F2B3C" w:rsidRDefault="0067439F" w:rsidP="007A2BA7">
      <w:pPr>
        <w:numPr>
          <w:ilvl w:val="0"/>
          <w:numId w:val="31"/>
        </w:numPr>
        <w:spacing w:after="0" w:line="240" w:lineRule="auto"/>
        <w:ind w:left="0" w:firstLine="709"/>
        <w:contextualSpacing/>
        <w:jc w:val="both"/>
        <w:rPr>
          <w:rFonts w:ascii="Times New Roman" w:eastAsia="Calibri" w:hAnsi="Times New Roman" w:cs="Times New Roman"/>
          <w:sz w:val="24"/>
          <w:szCs w:val="24"/>
          <w:lang w:eastAsia="ru-RU"/>
        </w:rPr>
      </w:pPr>
    </w:p>
    <w:p w14:paraId="7E599E04" w14:textId="77777777" w:rsidR="00134F73" w:rsidRPr="009F2B3C" w:rsidRDefault="00134F73" w:rsidP="009F2B3C">
      <w:pPr>
        <w:tabs>
          <w:tab w:val="left" w:pos="284"/>
          <w:tab w:val="left" w:pos="709"/>
        </w:tabs>
        <w:spacing w:after="0" w:line="240" w:lineRule="auto"/>
        <w:ind w:left="284" w:hanging="284"/>
        <w:jc w:val="center"/>
        <w:rPr>
          <w:rFonts w:ascii="Times New Roman" w:eastAsia="Times New Roman" w:hAnsi="Times New Roman" w:cs="Times New Roman"/>
          <w:b/>
          <w:sz w:val="24"/>
          <w:szCs w:val="24"/>
          <w:lang w:eastAsia="ru-RU"/>
        </w:rPr>
      </w:pPr>
      <w:r w:rsidRPr="009F2B3C">
        <w:rPr>
          <w:rFonts w:ascii="Times New Roman" w:eastAsia="Times New Roman" w:hAnsi="Times New Roman" w:cs="Times New Roman"/>
          <w:b/>
          <w:sz w:val="24"/>
          <w:szCs w:val="24"/>
          <w:lang w:eastAsia="ru-RU"/>
        </w:rPr>
        <w:t>Внеурочная деятельность «Здоровый образ жизни»</w:t>
      </w:r>
    </w:p>
    <w:p w14:paraId="374DE348" w14:textId="77777777" w:rsidR="0087551B" w:rsidRPr="0087551B" w:rsidRDefault="0087551B" w:rsidP="009F2B3C">
      <w:pPr>
        <w:tabs>
          <w:tab w:val="left" w:pos="284"/>
          <w:tab w:val="left" w:pos="709"/>
        </w:tabs>
        <w:spacing w:after="0" w:line="240" w:lineRule="auto"/>
        <w:ind w:left="284" w:hanging="284"/>
        <w:jc w:val="center"/>
        <w:rPr>
          <w:rFonts w:ascii="Times New Roman" w:eastAsia="Times New Roman" w:hAnsi="Times New Roman" w:cs="Times New Roman"/>
          <w:b/>
          <w:sz w:val="16"/>
          <w:szCs w:val="16"/>
          <w:lang w:eastAsia="ru-RU"/>
        </w:rPr>
      </w:pPr>
    </w:p>
    <w:p w14:paraId="4F0FEEA5" w14:textId="40B33D92" w:rsidR="00134F73" w:rsidRPr="009F2B3C" w:rsidRDefault="00134F73" w:rsidP="009F2B3C">
      <w:pPr>
        <w:tabs>
          <w:tab w:val="left" w:pos="284"/>
          <w:tab w:val="left" w:pos="709"/>
        </w:tabs>
        <w:spacing w:after="0" w:line="240" w:lineRule="auto"/>
        <w:ind w:left="284" w:hanging="284"/>
        <w:jc w:val="center"/>
        <w:rPr>
          <w:rFonts w:ascii="Times New Roman" w:eastAsia="Times New Roman" w:hAnsi="Times New Roman" w:cs="Times New Roman"/>
          <w:b/>
          <w:sz w:val="24"/>
          <w:szCs w:val="24"/>
          <w:lang w:eastAsia="ru-RU"/>
        </w:rPr>
      </w:pPr>
      <w:r w:rsidRPr="009F2B3C">
        <w:rPr>
          <w:rFonts w:ascii="Times New Roman" w:eastAsia="Times New Roman" w:hAnsi="Times New Roman" w:cs="Times New Roman"/>
          <w:b/>
          <w:sz w:val="24"/>
          <w:szCs w:val="24"/>
          <w:lang w:eastAsia="ru-RU"/>
        </w:rPr>
        <w:t>Пояснительная записка</w:t>
      </w:r>
    </w:p>
    <w:p w14:paraId="73EF2144" w14:textId="1E805B39" w:rsidR="00645204" w:rsidRPr="009F2B3C" w:rsidRDefault="00645204" w:rsidP="009F2B3C">
      <w:pPr>
        <w:tabs>
          <w:tab w:val="left" w:pos="284"/>
          <w:tab w:val="left" w:pos="709"/>
        </w:tabs>
        <w:spacing w:after="0" w:line="240" w:lineRule="auto"/>
        <w:ind w:left="284" w:hanging="284"/>
        <w:jc w:val="center"/>
        <w:rPr>
          <w:rFonts w:ascii="Times New Roman" w:eastAsia="Times New Roman" w:hAnsi="Times New Roman" w:cs="Times New Roman"/>
          <w:b/>
          <w:sz w:val="24"/>
          <w:szCs w:val="24"/>
          <w:lang w:eastAsia="ru-RU"/>
        </w:rPr>
      </w:pPr>
      <w:r w:rsidRPr="009F2B3C">
        <w:rPr>
          <w:rFonts w:ascii="Times New Roman" w:eastAsia="Times New Roman" w:hAnsi="Times New Roman" w:cs="Times New Roman"/>
          <w:b/>
          <w:sz w:val="24"/>
          <w:szCs w:val="24"/>
          <w:lang w:eastAsia="ru-RU"/>
        </w:rPr>
        <w:t>4а, 4б классы</w:t>
      </w:r>
    </w:p>
    <w:p w14:paraId="5BF2704C" w14:textId="77777777" w:rsidR="00134F73" w:rsidRPr="009F2B3C" w:rsidRDefault="00134F73" w:rsidP="009F2B3C">
      <w:pPr>
        <w:spacing w:line="240" w:lineRule="auto"/>
        <w:ind w:firstLine="709"/>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 xml:space="preserve">Рабочая программа по курсу «Здоровый образ жизни», 4а, 4б классов разработана в соответствии с Положением о рабочей программе ГКОУ «МОЦО №1» на основе Программы для учащихся младших классов специальной (коррекционной) школы </w:t>
      </w:r>
      <w:r w:rsidRPr="009F2B3C">
        <w:rPr>
          <w:rFonts w:ascii="Times New Roman" w:eastAsia="Times New Roman" w:hAnsi="Times New Roman" w:cs="Times New Roman"/>
          <w:sz w:val="24"/>
          <w:szCs w:val="24"/>
          <w:lang w:val="en-US" w:eastAsia="ru-RU"/>
        </w:rPr>
        <w:t>VIII</w:t>
      </w:r>
      <w:r w:rsidRPr="009F2B3C">
        <w:rPr>
          <w:rFonts w:ascii="Times New Roman" w:eastAsia="Times New Roman" w:hAnsi="Times New Roman" w:cs="Times New Roman"/>
          <w:sz w:val="24"/>
          <w:szCs w:val="24"/>
          <w:lang w:eastAsia="ru-RU"/>
        </w:rPr>
        <w:t xml:space="preserve"> вида.</w:t>
      </w:r>
    </w:p>
    <w:p w14:paraId="7ECAEDBF" w14:textId="77777777" w:rsidR="00134F73" w:rsidRPr="009F2B3C" w:rsidRDefault="00134F73" w:rsidP="009F2B3C">
      <w:pPr>
        <w:spacing w:line="240" w:lineRule="auto"/>
        <w:ind w:firstLine="709"/>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Одной из приоритетных задач реформирования системы образования становится сбережение и укрепление здоровья учащихся, формирование у них ценности здоровья, здорового образа жизни, выбора образовательных технологий, адекватных возрасту, устраняющих перегрузки и сохраняющих здоровье школьников.</w:t>
      </w:r>
    </w:p>
    <w:p w14:paraId="555D8ABA" w14:textId="18DE4CF0" w:rsidR="00134F73" w:rsidRPr="009F2B3C" w:rsidRDefault="00134F73" w:rsidP="009F2B3C">
      <w:pPr>
        <w:spacing w:after="0" w:line="240" w:lineRule="auto"/>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b/>
          <w:sz w:val="24"/>
          <w:szCs w:val="24"/>
          <w:lang w:eastAsia="ru-RU"/>
        </w:rPr>
        <w:t>Основная цель программы</w:t>
      </w:r>
      <w:r w:rsidRPr="009F2B3C">
        <w:rPr>
          <w:rFonts w:ascii="Times New Roman" w:eastAsia="Times New Roman" w:hAnsi="Times New Roman" w:cs="Times New Roman"/>
          <w:sz w:val="24"/>
          <w:szCs w:val="24"/>
          <w:lang w:eastAsia="ru-RU"/>
        </w:rPr>
        <w:t xml:space="preserve"> — формирование у детей представлений о здоровье и здоровом образе жизни, овладение средствами сохранения и укрепления своего здоровья, выработка разумного отношения к нему.</w:t>
      </w:r>
    </w:p>
    <w:p w14:paraId="009FF7A9" w14:textId="77777777" w:rsidR="00134F73" w:rsidRPr="009F2B3C" w:rsidRDefault="00134F73" w:rsidP="009F2B3C">
      <w:pPr>
        <w:spacing w:line="240" w:lineRule="auto"/>
        <w:jc w:val="both"/>
        <w:rPr>
          <w:rFonts w:ascii="Times New Roman" w:eastAsia="Times New Roman" w:hAnsi="Times New Roman" w:cs="Times New Roman"/>
          <w:b/>
          <w:sz w:val="24"/>
          <w:szCs w:val="24"/>
          <w:lang w:eastAsia="ru-RU"/>
        </w:rPr>
      </w:pPr>
      <w:r w:rsidRPr="009F2B3C">
        <w:rPr>
          <w:rFonts w:ascii="Times New Roman" w:eastAsia="Times New Roman" w:hAnsi="Times New Roman" w:cs="Times New Roman"/>
          <w:b/>
          <w:sz w:val="24"/>
          <w:szCs w:val="24"/>
          <w:lang w:eastAsia="ru-RU"/>
        </w:rPr>
        <w:t>Задачи программы «Здоровый образ жизни».</w:t>
      </w:r>
    </w:p>
    <w:p w14:paraId="13ECCC10" w14:textId="77777777" w:rsidR="00134F73" w:rsidRPr="009F2B3C" w:rsidRDefault="00134F73" w:rsidP="009F2B3C">
      <w:pPr>
        <w:spacing w:after="0" w:line="240" w:lineRule="auto"/>
        <w:contextualSpacing/>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 создание условий для полноценного, всестороннего развития детей на базе соблюдения охранительного режима дня,  активного двигательного режима, совершенствования предметно-развивающей, материально-технической и экологической сред;</w:t>
      </w:r>
    </w:p>
    <w:p w14:paraId="7E5D4818" w14:textId="77777777" w:rsidR="00134F73" w:rsidRPr="009F2B3C" w:rsidRDefault="00134F73" w:rsidP="009F2B3C">
      <w:pPr>
        <w:spacing w:after="0" w:line="240" w:lineRule="auto"/>
        <w:contextualSpacing/>
        <w:jc w:val="both"/>
        <w:rPr>
          <w:rFonts w:ascii="Times New Roman" w:eastAsia="Times New Roman" w:hAnsi="Times New Roman" w:cs="Times New Roman"/>
          <w:sz w:val="24"/>
          <w:szCs w:val="24"/>
          <w:lang w:eastAsia="ru-RU"/>
        </w:rPr>
      </w:pPr>
    </w:p>
    <w:p w14:paraId="5BA3B498" w14:textId="77777777" w:rsidR="00134F73" w:rsidRPr="009F2B3C" w:rsidRDefault="00134F73" w:rsidP="009F2B3C">
      <w:pPr>
        <w:spacing w:line="240" w:lineRule="auto"/>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lastRenderedPageBreak/>
        <w:t>- укрепление жизнеспособности детского организма через воспитание навыков самообслуживания, культурно-гигиенических навыков, формирование укрепляющих здоровье потребностей и расширение возможностей их практической реализации;</w:t>
      </w:r>
    </w:p>
    <w:p w14:paraId="325414A5" w14:textId="77777777" w:rsidR="00134F73" w:rsidRPr="009F2B3C" w:rsidRDefault="00134F73" w:rsidP="009F2B3C">
      <w:pPr>
        <w:spacing w:after="0" w:line="240" w:lineRule="auto"/>
        <w:contextualSpacing/>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 формирование представлений о физических потребностях своего организма и адекватных способов их удовлетворения;</w:t>
      </w:r>
    </w:p>
    <w:p w14:paraId="5EA8C738" w14:textId="77777777" w:rsidR="00134F73" w:rsidRPr="009F2B3C" w:rsidRDefault="00134F73" w:rsidP="009F2B3C">
      <w:pPr>
        <w:spacing w:after="0" w:line="240" w:lineRule="auto"/>
        <w:contextualSpacing/>
        <w:jc w:val="both"/>
        <w:rPr>
          <w:rFonts w:ascii="Times New Roman" w:eastAsia="Times New Roman" w:hAnsi="Times New Roman" w:cs="Times New Roman"/>
          <w:sz w:val="24"/>
          <w:szCs w:val="24"/>
          <w:lang w:eastAsia="ru-RU"/>
        </w:rPr>
      </w:pPr>
    </w:p>
    <w:p w14:paraId="0BEFA1EA" w14:textId="77777777" w:rsidR="00134F73" w:rsidRPr="009F2B3C" w:rsidRDefault="00134F73" w:rsidP="009F2B3C">
      <w:pPr>
        <w:spacing w:line="240" w:lineRule="auto"/>
        <w:jc w:val="both"/>
        <w:rPr>
          <w:rFonts w:ascii="Times New Roman" w:eastAsia="Times New Roman" w:hAnsi="Times New Roman" w:cs="Times New Roman"/>
          <w:b/>
          <w:sz w:val="24"/>
          <w:szCs w:val="24"/>
          <w:lang w:eastAsia="ru-RU"/>
        </w:rPr>
      </w:pPr>
      <w:r w:rsidRPr="009F2B3C">
        <w:rPr>
          <w:rFonts w:ascii="Times New Roman" w:eastAsia="Times New Roman" w:hAnsi="Times New Roman" w:cs="Times New Roman"/>
          <w:sz w:val="24"/>
          <w:szCs w:val="24"/>
          <w:lang w:eastAsia="ru-RU"/>
        </w:rPr>
        <w:t>- воспитание практических навыков и приемов, направленных на сохранение и укрепление здоровья в повседневной жизни</w:t>
      </w:r>
    </w:p>
    <w:p w14:paraId="03233713" w14:textId="77777777" w:rsidR="00134F73" w:rsidRPr="009F2B3C" w:rsidRDefault="00134F73" w:rsidP="009F2B3C">
      <w:pPr>
        <w:spacing w:line="240" w:lineRule="auto"/>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Программа предусматривает получение учениками знаний и навыков гигиены, профилактики заболеваний, рационального питания, ухода за телом, укрепления здоровья. Учащиеся получают представления о человеке как живом существе, конкретизируют и закрепляют знания о внешнем и внутреннем строении, органах чувств.</w:t>
      </w:r>
    </w:p>
    <w:p w14:paraId="790475B1" w14:textId="77777777" w:rsidR="00134F73" w:rsidRPr="009F2B3C" w:rsidRDefault="00134F73" w:rsidP="009F2B3C">
      <w:pPr>
        <w:spacing w:line="240" w:lineRule="auto"/>
        <w:jc w:val="both"/>
        <w:rPr>
          <w:rFonts w:ascii="Times New Roman" w:eastAsia="Times New Roman" w:hAnsi="Times New Roman" w:cs="Times New Roman"/>
          <w:b/>
          <w:sz w:val="24"/>
          <w:szCs w:val="24"/>
          <w:lang w:eastAsia="ru-RU"/>
        </w:rPr>
      </w:pPr>
      <w:r w:rsidRPr="009F2B3C">
        <w:rPr>
          <w:rFonts w:ascii="Times New Roman" w:eastAsia="Times New Roman" w:hAnsi="Times New Roman" w:cs="Times New Roman"/>
          <w:b/>
          <w:sz w:val="24"/>
          <w:szCs w:val="24"/>
          <w:lang w:eastAsia="ru-RU"/>
        </w:rPr>
        <w:t>Принципы учебной программы «Здоровый образ жизни»:</w:t>
      </w:r>
    </w:p>
    <w:p w14:paraId="3B24046F" w14:textId="77777777" w:rsidR="00134F73" w:rsidRPr="009F2B3C" w:rsidRDefault="00134F73" w:rsidP="009F2B3C">
      <w:pPr>
        <w:spacing w:line="240" w:lineRule="auto"/>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 концентрическое изучение материала, что позволяет рассматривать одни и те же понятия с учётом базовых знаний и с учётом психофизиологических особенностей детей с проблемами в развитии;</w:t>
      </w:r>
    </w:p>
    <w:p w14:paraId="6FCAEDC3" w14:textId="77777777" w:rsidR="00134F73" w:rsidRPr="009F2B3C" w:rsidRDefault="00134F73" w:rsidP="009F2B3C">
      <w:pPr>
        <w:spacing w:line="240" w:lineRule="auto"/>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 принцип научности и достоверности – содержание сведений должно быть основательно на научных фактах, личным опыте и чувственных ощущений;</w:t>
      </w:r>
    </w:p>
    <w:p w14:paraId="57105111" w14:textId="77777777" w:rsidR="00134F73" w:rsidRPr="009F2B3C" w:rsidRDefault="00134F73" w:rsidP="009F2B3C">
      <w:pPr>
        <w:spacing w:line="240" w:lineRule="auto"/>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 принцип доступности;</w:t>
      </w:r>
    </w:p>
    <w:p w14:paraId="2802E35A" w14:textId="77777777" w:rsidR="00134F73" w:rsidRPr="009F2B3C" w:rsidRDefault="00134F73" w:rsidP="009F2B3C">
      <w:pPr>
        <w:spacing w:line="240" w:lineRule="auto"/>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 принцип наглядности и занимательности – образовательный материал должен вызывать у детей интерес и эмоциональный отклик;</w:t>
      </w:r>
    </w:p>
    <w:p w14:paraId="11D8B5EF" w14:textId="77777777" w:rsidR="00134F73" w:rsidRPr="009F2B3C" w:rsidRDefault="00134F73" w:rsidP="009F2B3C">
      <w:pPr>
        <w:spacing w:line="240" w:lineRule="auto"/>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 программный материал построен по принципу разноуровнего обучения.</w:t>
      </w:r>
    </w:p>
    <w:p w14:paraId="41C85B2E" w14:textId="77777777" w:rsidR="00134F73" w:rsidRPr="009F2B3C" w:rsidRDefault="00134F73" w:rsidP="009F2B3C">
      <w:pPr>
        <w:spacing w:line="240" w:lineRule="auto"/>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val="en-US" w:eastAsia="ru-RU"/>
        </w:rPr>
        <w:t>I</w:t>
      </w:r>
      <w:r w:rsidRPr="009F2B3C">
        <w:rPr>
          <w:rFonts w:ascii="Times New Roman" w:eastAsia="Times New Roman" w:hAnsi="Times New Roman" w:cs="Times New Roman"/>
          <w:sz w:val="24"/>
          <w:szCs w:val="24"/>
          <w:lang w:eastAsia="ru-RU"/>
        </w:rPr>
        <w:t xml:space="preserve"> уровень – учащиеся усваивают весь программный материал;</w:t>
      </w:r>
    </w:p>
    <w:p w14:paraId="3E5EC6E2" w14:textId="77777777" w:rsidR="00134F73" w:rsidRPr="009F2B3C" w:rsidRDefault="00134F73" w:rsidP="009F2B3C">
      <w:pPr>
        <w:spacing w:line="240" w:lineRule="auto"/>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val="en-US" w:eastAsia="ru-RU"/>
        </w:rPr>
        <w:t>II</w:t>
      </w:r>
      <w:r w:rsidRPr="009F2B3C">
        <w:rPr>
          <w:rFonts w:ascii="Times New Roman" w:eastAsia="Times New Roman" w:hAnsi="Times New Roman" w:cs="Times New Roman"/>
          <w:sz w:val="24"/>
          <w:szCs w:val="24"/>
          <w:lang w:eastAsia="ru-RU"/>
        </w:rPr>
        <w:t xml:space="preserve"> уровень – программный материал остаётся тем же, но предусматривается оказание индивидуальной помощи на уроке;</w:t>
      </w:r>
    </w:p>
    <w:p w14:paraId="55009767" w14:textId="77777777" w:rsidR="00134F73" w:rsidRPr="009F2B3C" w:rsidRDefault="00134F73" w:rsidP="009F2B3C">
      <w:pPr>
        <w:spacing w:line="240" w:lineRule="auto"/>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val="en-US" w:eastAsia="ru-RU"/>
        </w:rPr>
        <w:t>III</w:t>
      </w:r>
      <w:r w:rsidRPr="009F2B3C">
        <w:rPr>
          <w:rFonts w:ascii="Times New Roman" w:eastAsia="Times New Roman" w:hAnsi="Times New Roman" w:cs="Times New Roman"/>
          <w:sz w:val="24"/>
          <w:szCs w:val="24"/>
          <w:lang w:eastAsia="ru-RU"/>
        </w:rPr>
        <w:t xml:space="preserve"> уровень – задания носят индивидуальный  характер.</w:t>
      </w:r>
    </w:p>
    <w:p w14:paraId="56F2635C" w14:textId="74E800A7" w:rsidR="00134F73" w:rsidRPr="009F2B3C" w:rsidRDefault="00134F73" w:rsidP="009F2B3C">
      <w:pPr>
        <w:spacing w:line="240" w:lineRule="auto"/>
        <w:jc w:val="center"/>
        <w:rPr>
          <w:rFonts w:ascii="Times New Roman" w:eastAsia="Times New Roman" w:hAnsi="Times New Roman" w:cs="Times New Roman"/>
          <w:b/>
          <w:sz w:val="24"/>
          <w:szCs w:val="24"/>
          <w:lang w:eastAsia="ru-RU"/>
        </w:rPr>
      </w:pPr>
      <w:r w:rsidRPr="009F2B3C">
        <w:rPr>
          <w:rFonts w:ascii="Times New Roman" w:eastAsia="Times New Roman" w:hAnsi="Times New Roman" w:cs="Times New Roman"/>
          <w:b/>
          <w:sz w:val="24"/>
          <w:szCs w:val="24"/>
          <w:lang w:eastAsia="ru-RU"/>
        </w:rPr>
        <w:t>Содержание программы  курс</w:t>
      </w:r>
      <w:r w:rsidR="0087551B">
        <w:rPr>
          <w:rFonts w:ascii="Times New Roman" w:eastAsia="Times New Roman" w:hAnsi="Times New Roman" w:cs="Times New Roman"/>
          <w:b/>
          <w:sz w:val="24"/>
          <w:szCs w:val="24"/>
          <w:lang w:eastAsia="ru-RU"/>
        </w:rPr>
        <w:t>а</w:t>
      </w:r>
      <w:r w:rsidRPr="009F2B3C">
        <w:rPr>
          <w:rFonts w:ascii="Times New Roman" w:eastAsia="Times New Roman" w:hAnsi="Times New Roman" w:cs="Times New Roman"/>
          <w:b/>
          <w:sz w:val="24"/>
          <w:szCs w:val="24"/>
          <w:lang w:eastAsia="ru-RU"/>
        </w:rPr>
        <w:t xml:space="preserve"> «Здоровый образ жизни»</w:t>
      </w:r>
    </w:p>
    <w:p w14:paraId="2BDAA4FA" w14:textId="77777777" w:rsidR="00134F73" w:rsidRPr="009F2B3C" w:rsidRDefault="00134F73" w:rsidP="009F2B3C">
      <w:pPr>
        <w:spacing w:line="240" w:lineRule="auto"/>
        <w:jc w:val="center"/>
        <w:rPr>
          <w:rFonts w:ascii="Times New Roman" w:eastAsia="Times New Roman" w:hAnsi="Times New Roman" w:cs="Times New Roman"/>
          <w:b/>
          <w:sz w:val="24"/>
          <w:szCs w:val="24"/>
          <w:lang w:eastAsia="ru-RU"/>
        </w:rPr>
      </w:pPr>
      <w:r w:rsidRPr="009F2B3C">
        <w:rPr>
          <w:rFonts w:ascii="Times New Roman" w:eastAsia="Times New Roman" w:hAnsi="Times New Roman" w:cs="Times New Roman"/>
          <w:b/>
          <w:sz w:val="24"/>
          <w:szCs w:val="24"/>
          <w:lang w:eastAsia="ru-RU"/>
        </w:rPr>
        <w:t>(33 часа в год, 1 час в неделю)</w:t>
      </w:r>
    </w:p>
    <w:p w14:paraId="7DF7DB84" w14:textId="77777777" w:rsidR="00134F73" w:rsidRPr="009F2B3C" w:rsidRDefault="00134F73" w:rsidP="009F2B3C">
      <w:pPr>
        <w:spacing w:line="240" w:lineRule="auto"/>
        <w:jc w:val="center"/>
        <w:rPr>
          <w:rFonts w:ascii="Times New Roman" w:eastAsia="Times New Roman" w:hAnsi="Times New Roman" w:cs="Times New Roman"/>
          <w:b/>
          <w:sz w:val="24"/>
          <w:szCs w:val="24"/>
          <w:u w:val="single"/>
          <w:lang w:eastAsia="ru-RU"/>
        </w:rPr>
      </w:pPr>
      <w:r w:rsidRPr="009F2B3C">
        <w:rPr>
          <w:rFonts w:ascii="Times New Roman" w:eastAsia="Times New Roman" w:hAnsi="Times New Roman" w:cs="Times New Roman"/>
          <w:b/>
          <w:sz w:val="24"/>
          <w:szCs w:val="24"/>
          <w:u w:val="single"/>
          <w:lang w:eastAsia="ru-RU"/>
        </w:rPr>
        <w:t>4а класс</w:t>
      </w:r>
    </w:p>
    <w:p w14:paraId="28AD48D9" w14:textId="77777777" w:rsidR="00134F73" w:rsidRPr="009F2B3C" w:rsidRDefault="00134F73" w:rsidP="009F2B3C">
      <w:pPr>
        <w:spacing w:line="240" w:lineRule="auto"/>
        <w:ind w:firstLine="708"/>
        <w:jc w:val="both"/>
        <w:rPr>
          <w:rFonts w:ascii="Times New Roman" w:eastAsia="Times New Roman" w:hAnsi="Times New Roman" w:cs="Times New Roman"/>
          <w:b/>
          <w:sz w:val="24"/>
          <w:szCs w:val="24"/>
          <w:lang w:eastAsia="ru-RU"/>
        </w:rPr>
      </w:pPr>
      <w:r w:rsidRPr="009F2B3C">
        <w:rPr>
          <w:rFonts w:ascii="Times New Roman" w:eastAsia="Times New Roman" w:hAnsi="Times New Roman" w:cs="Times New Roman"/>
          <w:b/>
          <w:sz w:val="24"/>
          <w:szCs w:val="24"/>
          <w:lang w:eastAsia="ru-RU"/>
        </w:rPr>
        <w:t xml:space="preserve">Я – человек. Что я знаю о себе – 7 часов. </w:t>
      </w:r>
      <w:r w:rsidRPr="009F2B3C">
        <w:rPr>
          <w:rFonts w:ascii="Times New Roman" w:eastAsia="Times New Roman" w:hAnsi="Times New Roman" w:cs="Times New Roman"/>
          <w:sz w:val="24"/>
          <w:szCs w:val="24"/>
          <w:lang w:eastAsia="ru-RU"/>
        </w:rPr>
        <w:t>Я познаю себя и других людей. Потребности человека. Наше общение. Психологический комфорт. Костный скелет. Внутреннее устройство человека. Пищеварение – как это происходит. Как я познаю окружающий мир. Защита органов чувств.</w:t>
      </w:r>
    </w:p>
    <w:p w14:paraId="1AD063E8" w14:textId="77777777" w:rsidR="00134F73" w:rsidRPr="009F2B3C" w:rsidRDefault="00134F73" w:rsidP="009F2B3C">
      <w:pPr>
        <w:spacing w:line="240" w:lineRule="auto"/>
        <w:ind w:firstLine="708"/>
        <w:jc w:val="both"/>
        <w:rPr>
          <w:rFonts w:ascii="Times New Roman" w:eastAsia="Times New Roman" w:hAnsi="Times New Roman" w:cs="Times New Roman"/>
          <w:b/>
          <w:sz w:val="24"/>
          <w:szCs w:val="24"/>
          <w:lang w:eastAsia="ru-RU"/>
        </w:rPr>
      </w:pPr>
      <w:r w:rsidRPr="009F2B3C">
        <w:rPr>
          <w:rFonts w:ascii="Times New Roman" w:eastAsia="Times New Roman" w:hAnsi="Times New Roman" w:cs="Times New Roman"/>
          <w:b/>
          <w:sz w:val="24"/>
          <w:szCs w:val="24"/>
          <w:lang w:eastAsia="ru-RU"/>
        </w:rPr>
        <w:t xml:space="preserve">Здоровье человека – 22 часа. </w:t>
      </w:r>
      <w:r w:rsidRPr="009F2B3C">
        <w:rPr>
          <w:rFonts w:ascii="Times New Roman" w:eastAsia="Times New Roman" w:hAnsi="Times New Roman" w:cs="Times New Roman"/>
          <w:sz w:val="24"/>
          <w:szCs w:val="24"/>
          <w:lang w:eastAsia="ru-RU"/>
        </w:rPr>
        <w:t>Здоровый образ жизни – основа крепкого здоровья. Инфекционные заболевания. Профилактика. Вредные привычки (расширение представлений). Закаливание. «В здоровом теле – здоровый дух». Осанка. Режим питания. Режим сна. Режим дня школьника. Жизнь в городе. Жизнь в деревне. Правила дорожного движения. Поведение в экстремальных ситуациях (пожар, травмы, экстремальная ситуация на воде, оказание первой медицинской помощи).</w:t>
      </w:r>
    </w:p>
    <w:p w14:paraId="4DAF58A7" w14:textId="4EA2D508" w:rsidR="00134F73" w:rsidRPr="009F2B3C" w:rsidRDefault="00134F73" w:rsidP="009F2B3C">
      <w:pPr>
        <w:spacing w:line="240" w:lineRule="auto"/>
        <w:ind w:firstLine="708"/>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b/>
          <w:sz w:val="24"/>
          <w:szCs w:val="24"/>
          <w:lang w:eastAsia="ru-RU"/>
        </w:rPr>
        <w:lastRenderedPageBreak/>
        <w:t xml:space="preserve">Природа и человек – 4 часа. </w:t>
      </w:r>
      <w:r w:rsidRPr="009F2B3C">
        <w:rPr>
          <w:rFonts w:ascii="Times New Roman" w:eastAsia="Times New Roman" w:hAnsi="Times New Roman" w:cs="Times New Roman"/>
          <w:sz w:val="24"/>
          <w:szCs w:val="24"/>
          <w:lang w:eastAsia="ru-RU"/>
        </w:rPr>
        <w:t>Все мы звенья одной цепи. Влияние человека на природу. Экология в городе. Экология за городом.</w:t>
      </w:r>
    </w:p>
    <w:p w14:paraId="5AE8DEE0" w14:textId="77777777" w:rsidR="00134F73" w:rsidRPr="009F2B3C" w:rsidRDefault="00134F73" w:rsidP="009F2B3C">
      <w:pPr>
        <w:spacing w:line="240" w:lineRule="auto"/>
        <w:jc w:val="center"/>
        <w:rPr>
          <w:rFonts w:ascii="Times New Roman" w:eastAsia="Times New Roman" w:hAnsi="Times New Roman" w:cs="Times New Roman"/>
          <w:b/>
          <w:sz w:val="24"/>
          <w:szCs w:val="24"/>
          <w:u w:val="single"/>
          <w:lang w:eastAsia="ru-RU"/>
        </w:rPr>
      </w:pPr>
      <w:r w:rsidRPr="009F2B3C">
        <w:rPr>
          <w:rFonts w:ascii="Times New Roman" w:eastAsia="Times New Roman" w:hAnsi="Times New Roman" w:cs="Times New Roman"/>
          <w:b/>
          <w:sz w:val="24"/>
          <w:szCs w:val="24"/>
          <w:u w:val="single"/>
          <w:lang w:eastAsia="ru-RU"/>
        </w:rPr>
        <w:t>4б класс</w:t>
      </w:r>
    </w:p>
    <w:p w14:paraId="32BB19E8" w14:textId="77777777" w:rsidR="00134F73" w:rsidRPr="009F2B3C" w:rsidRDefault="00134F73" w:rsidP="009F2B3C">
      <w:pPr>
        <w:spacing w:line="240" w:lineRule="auto"/>
        <w:ind w:firstLine="708"/>
        <w:jc w:val="both"/>
        <w:rPr>
          <w:rFonts w:ascii="Times New Roman" w:eastAsia="Times New Roman" w:hAnsi="Times New Roman" w:cs="Times New Roman"/>
          <w:b/>
          <w:sz w:val="24"/>
          <w:szCs w:val="24"/>
          <w:lang w:eastAsia="ru-RU"/>
        </w:rPr>
      </w:pPr>
      <w:r w:rsidRPr="009F2B3C">
        <w:rPr>
          <w:rFonts w:ascii="Times New Roman" w:eastAsia="Times New Roman" w:hAnsi="Times New Roman" w:cs="Times New Roman"/>
          <w:b/>
          <w:sz w:val="24"/>
          <w:szCs w:val="24"/>
          <w:lang w:eastAsia="ru-RU"/>
        </w:rPr>
        <w:t xml:space="preserve">Я – человек. Что я знаю о себе – 7 часов. </w:t>
      </w:r>
      <w:r w:rsidRPr="009F2B3C">
        <w:rPr>
          <w:rFonts w:ascii="Times New Roman" w:eastAsia="Times New Roman" w:hAnsi="Times New Roman" w:cs="Times New Roman"/>
          <w:sz w:val="24"/>
          <w:szCs w:val="24"/>
          <w:lang w:eastAsia="ru-RU"/>
        </w:rPr>
        <w:t>Я познаю себя и других людей. Потребности человека. Наше общение. Психологический комфорт. Костный скелет. Внутреннее устройство человека. Пищеварение – как это происходит. Как я познаю окружающий мир. Защита органов чувств.</w:t>
      </w:r>
    </w:p>
    <w:p w14:paraId="4EDDADA6" w14:textId="77777777" w:rsidR="00134F73" w:rsidRPr="009F2B3C" w:rsidRDefault="00134F73" w:rsidP="009F2B3C">
      <w:pPr>
        <w:spacing w:line="240" w:lineRule="auto"/>
        <w:ind w:firstLine="708"/>
        <w:jc w:val="both"/>
        <w:rPr>
          <w:rFonts w:ascii="Times New Roman" w:eastAsia="Times New Roman" w:hAnsi="Times New Roman" w:cs="Times New Roman"/>
          <w:b/>
          <w:sz w:val="24"/>
          <w:szCs w:val="24"/>
          <w:lang w:eastAsia="ru-RU"/>
        </w:rPr>
      </w:pPr>
      <w:r w:rsidRPr="009F2B3C">
        <w:rPr>
          <w:rFonts w:ascii="Times New Roman" w:eastAsia="Times New Roman" w:hAnsi="Times New Roman" w:cs="Times New Roman"/>
          <w:b/>
          <w:sz w:val="24"/>
          <w:szCs w:val="24"/>
          <w:lang w:eastAsia="ru-RU"/>
        </w:rPr>
        <w:t xml:space="preserve">Здоровье человека – 21 час. </w:t>
      </w:r>
      <w:r w:rsidRPr="009F2B3C">
        <w:rPr>
          <w:rFonts w:ascii="Times New Roman" w:eastAsia="Times New Roman" w:hAnsi="Times New Roman" w:cs="Times New Roman"/>
          <w:sz w:val="24"/>
          <w:szCs w:val="24"/>
          <w:lang w:eastAsia="ru-RU"/>
        </w:rPr>
        <w:t>Здоровый образ жизни – основа крепкого здоровья. Инфекционные заболевания. Профилактика. Вредные привычки (расширение представлений). Закаливание. «В здоровом теле – здоровый дух». Осанка. Режим питания. Режим сна. Режим дня школьника. Жизнь в городе. Жизнь в деревне. Правила дорожного движения. Поведение в экстремальных ситуациях (пожар, травмы, экстремальная ситуация на воде, оказание первой медицинской помощи).</w:t>
      </w:r>
    </w:p>
    <w:p w14:paraId="3A3C1468" w14:textId="63711DB7" w:rsidR="00134F73" w:rsidRPr="009F2B3C" w:rsidRDefault="00134F73" w:rsidP="009F2B3C">
      <w:pPr>
        <w:spacing w:line="240" w:lineRule="auto"/>
        <w:ind w:firstLine="708"/>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b/>
          <w:sz w:val="24"/>
          <w:szCs w:val="24"/>
          <w:lang w:eastAsia="ru-RU"/>
        </w:rPr>
        <w:t xml:space="preserve">Природа и человек – 5 часов. </w:t>
      </w:r>
      <w:r w:rsidRPr="009F2B3C">
        <w:rPr>
          <w:rFonts w:ascii="Times New Roman" w:eastAsia="Times New Roman" w:hAnsi="Times New Roman" w:cs="Times New Roman"/>
          <w:sz w:val="24"/>
          <w:szCs w:val="24"/>
          <w:lang w:eastAsia="ru-RU"/>
        </w:rPr>
        <w:t>Все мы звенья одной цепи. Влияние человека на природу. Экология в городе. Экология за городом.</w:t>
      </w:r>
    </w:p>
    <w:p w14:paraId="2DE79A12" w14:textId="77777777" w:rsidR="00134F73" w:rsidRPr="009F2B3C" w:rsidRDefault="00134F73" w:rsidP="009F2B3C">
      <w:pPr>
        <w:spacing w:line="240" w:lineRule="auto"/>
        <w:jc w:val="center"/>
        <w:rPr>
          <w:rFonts w:ascii="Times New Roman" w:eastAsia="Times New Roman" w:hAnsi="Times New Roman" w:cs="Times New Roman"/>
          <w:b/>
          <w:sz w:val="24"/>
          <w:szCs w:val="24"/>
          <w:lang w:eastAsia="ru-RU"/>
        </w:rPr>
      </w:pPr>
      <w:r w:rsidRPr="009F2B3C">
        <w:rPr>
          <w:rFonts w:ascii="Times New Roman" w:eastAsia="Times New Roman" w:hAnsi="Times New Roman" w:cs="Times New Roman"/>
          <w:b/>
          <w:sz w:val="24"/>
          <w:szCs w:val="24"/>
          <w:lang w:eastAsia="ru-RU"/>
        </w:rPr>
        <w:t>Планируемые результаты освоения учебного предмета</w:t>
      </w:r>
    </w:p>
    <w:p w14:paraId="38CF9DE1" w14:textId="77777777" w:rsidR="00645204" w:rsidRPr="009F2B3C" w:rsidRDefault="00134F73" w:rsidP="009F2B3C">
      <w:pPr>
        <w:spacing w:line="240" w:lineRule="auto"/>
        <w:jc w:val="both"/>
        <w:rPr>
          <w:rFonts w:ascii="Times New Roman" w:eastAsia="Times New Roman" w:hAnsi="Times New Roman" w:cs="Times New Roman"/>
          <w:b/>
          <w:sz w:val="24"/>
          <w:szCs w:val="24"/>
          <w:u w:val="single"/>
          <w:lang w:eastAsia="ru-RU"/>
        </w:rPr>
      </w:pPr>
      <w:r w:rsidRPr="009F2B3C">
        <w:rPr>
          <w:rFonts w:ascii="Times New Roman" w:eastAsia="Times New Roman" w:hAnsi="Times New Roman" w:cs="Times New Roman"/>
          <w:b/>
          <w:sz w:val="24"/>
          <w:szCs w:val="24"/>
          <w:u w:val="single"/>
          <w:lang w:eastAsia="ru-RU"/>
        </w:rPr>
        <w:t>4а, 4б классы</w:t>
      </w:r>
    </w:p>
    <w:p w14:paraId="2B32EB00" w14:textId="0FE88A8C" w:rsidR="00134F73" w:rsidRPr="009F2B3C" w:rsidRDefault="00134F73" w:rsidP="009F2B3C">
      <w:pPr>
        <w:spacing w:line="240" w:lineRule="auto"/>
        <w:jc w:val="both"/>
        <w:rPr>
          <w:rFonts w:ascii="Times New Roman" w:eastAsia="Times New Roman" w:hAnsi="Times New Roman" w:cs="Times New Roman"/>
          <w:b/>
          <w:sz w:val="24"/>
          <w:szCs w:val="24"/>
          <w:u w:val="single"/>
          <w:lang w:eastAsia="ru-RU"/>
        </w:rPr>
      </w:pPr>
      <w:r w:rsidRPr="009F2B3C">
        <w:rPr>
          <w:rFonts w:ascii="Times New Roman" w:eastAsia="Times New Roman" w:hAnsi="Times New Roman" w:cs="Times New Roman"/>
          <w:sz w:val="24"/>
          <w:szCs w:val="24"/>
          <w:lang w:eastAsia="ru-RU"/>
        </w:rPr>
        <w:t>Учащиеся должны усвоить следующие представления:</w:t>
      </w:r>
    </w:p>
    <w:p w14:paraId="5B6E2090" w14:textId="77777777" w:rsidR="00134F73" w:rsidRPr="009F2B3C" w:rsidRDefault="00134F73" w:rsidP="009F2B3C">
      <w:pPr>
        <w:spacing w:after="0" w:line="240" w:lineRule="auto"/>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 о влиянии человека на природу;</w:t>
      </w:r>
    </w:p>
    <w:p w14:paraId="2AE40BAE" w14:textId="77777777" w:rsidR="00134F73" w:rsidRPr="009F2B3C" w:rsidRDefault="00134F73" w:rsidP="009F2B3C">
      <w:pPr>
        <w:spacing w:after="0" w:line="240" w:lineRule="auto"/>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 о взаимодействии человека и природы, значении состояния природы для здоровья и жизнедеятельности человека;</w:t>
      </w:r>
    </w:p>
    <w:p w14:paraId="09A0E41C" w14:textId="77777777" w:rsidR="00134F73" w:rsidRPr="009F2B3C" w:rsidRDefault="00134F73" w:rsidP="009F2B3C">
      <w:pPr>
        <w:spacing w:after="0" w:line="240" w:lineRule="auto"/>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 о внутреннем устройстве человека;</w:t>
      </w:r>
    </w:p>
    <w:p w14:paraId="7C5BCE1A" w14:textId="77777777" w:rsidR="00134F73" w:rsidRPr="009F2B3C" w:rsidRDefault="00134F73" w:rsidP="009F2B3C">
      <w:pPr>
        <w:spacing w:after="0" w:line="240" w:lineRule="auto"/>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 о поведении в экстремальных ситуациях.</w:t>
      </w:r>
    </w:p>
    <w:p w14:paraId="68FEA3AB" w14:textId="77777777" w:rsidR="00134F73" w:rsidRPr="009F2B3C" w:rsidRDefault="00134F73" w:rsidP="009F2B3C">
      <w:pPr>
        <w:spacing w:after="0" w:line="240" w:lineRule="auto"/>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Учащиеся должны уметь:</w:t>
      </w:r>
    </w:p>
    <w:p w14:paraId="0BD9CA70" w14:textId="77777777" w:rsidR="00134F73" w:rsidRPr="009F2B3C" w:rsidRDefault="00134F73" w:rsidP="009F2B3C">
      <w:pPr>
        <w:spacing w:after="0" w:line="240" w:lineRule="auto"/>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 правильно называть изученные объекты и явления;</w:t>
      </w:r>
    </w:p>
    <w:p w14:paraId="3D37F312" w14:textId="77777777" w:rsidR="00134F73" w:rsidRPr="009F2B3C" w:rsidRDefault="00134F73" w:rsidP="009F2B3C">
      <w:pPr>
        <w:spacing w:after="0" w:line="240" w:lineRule="auto"/>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 знать о необходимости бережного отношения человека к себе и к природе;</w:t>
      </w:r>
    </w:p>
    <w:p w14:paraId="2674BEDA" w14:textId="77777777" w:rsidR="00134F73" w:rsidRPr="009F2B3C" w:rsidRDefault="00134F73" w:rsidP="009F2B3C">
      <w:pPr>
        <w:spacing w:after="0" w:line="240" w:lineRule="auto"/>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 знать правила дорожного движения;</w:t>
      </w:r>
    </w:p>
    <w:p w14:paraId="67CA6558" w14:textId="77777777" w:rsidR="00134F73" w:rsidRPr="009F2B3C" w:rsidRDefault="00134F73" w:rsidP="009F2B3C">
      <w:pPr>
        <w:spacing w:after="0" w:line="240" w:lineRule="auto"/>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 соблюдать правила предупреждения простудных заболеваний;</w:t>
      </w:r>
    </w:p>
    <w:p w14:paraId="50EE5685" w14:textId="0F537BE8" w:rsidR="00134F73" w:rsidRPr="009F2B3C" w:rsidRDefault="00134F73" w:rsidP="009F2B3C">
      <w:pPr>
        <w:spacing w:line="240" w:lineRule="auto"/>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 соблюдать правила питания и личной гигиены.</w:t>
      </w:r>
    </w:p>
    <w:p w14:paraId="0D9918A0" w14:textId="77777777" w:rsidR="0087551B" w:rsidRPr="0087551B" w:rsidRDefault="0087551B" w:rsidP="009F2B3C">
      <w:pPr>
        <w:tabs>
          <w:tab w:val="left" w:pos="284"/>
          <w:tab w:val="left" w:pos="709"/>
        </w:tabs>
        <w:spacing w:after="0" w:line="240" w:lineRule="auto"/>
        <w:ind w:left="284" w:hanging="284"/>
        <w:jc w:val="center"/>
        <w:rPr>
          <w:rFonts w:ascii="Times New Roman" w:eastAsia="Times New Roman" w:hAnsi="Times New Roman" w:cs="Times New Roman"/>
          <w:b/>
          <w:sz w:val="16"/>
          <w:szCs w:val="16"/>
          <w:lang w:eastAsia="ru-RU"/>
        </w:rPr>
      </w:pPr>
    </w:p>
    <w:p w14:paraId="3DF31D5F" w14:textId="1A5D6FDC" w:rsidR="006E387C" w:rsidRPr="009F2B3C" w:rsidRDefault="006E387C" w:rsidP="009F2B3C">
      <w:pPr>
        <w:tabs>
          <w:tab w:val="left" w:pos="284"/>
          <w:tab w:val="left" w:pos="709"/>
        </w:tabs>
        <w:spacing w:after="0" w:line="240" w:lineRule="auto"/>
        <w:ind w:left="284" w:hanging="284"/>
        <w:jc w:val="center"/>
        <w:rPr>
          <w:rFonts w:ascii="Times New Roman" w:eastAsia="Times New Roman" w:hAnsi="Times New Roman" w:cs="Times New Roman"/>
          <w:b/>
          <w:sz w:val="24"/>
          <w:szCs w:val="24"/>
          <w:lang w:eastAsia="ru-RU"/>
        </w:rPr>
      </w:pPr>
      <w:r w:rsidRPr="009F2B3C">
        <w:rPr>
          <w:rFonts w:ascii="Times New Roman" w:eastAsia="Times New Roman" w:hAnsi="Times New Roman" w:cs="Times New Roman"/>
          <w:b/>
          <w:sz w:val="24"/>
          <w:szCs w:val="24"/>
          <w:lang w:eastAsia="ru-RU"/>
        </w:rPr>
        <w:t>Внеурочная деятельность «КИНОУРОКИ»</w:t>
      </w:r>
    </w:p>
    <w:p w14:paraId="65CC3169" w14:textId="77777777" w:rsidR="0087551B" w:rsidRPr="0087551B" w:rsidRDefault="0087551B" w:rsidP="009F2B3C">
      <w:pPr>
        <w:tabs>
          <w:tab w:val="left" w:pos="284"/>
          <w:tab w:val="left" w:pos="709"/>
        </w:tabs>
        <w:spacing w:after="0" w:line="240" w:lineRule="auto"/>
        <w:ind w:left="284" w:hanging="284"/>
        <w:jc w:val="center"/>
        <w:rPr>
          <w:rFonts w:ascii="Times New Roman" w:eastAsia="Times New Roman" w:hAnsi="Times New Roman" w:cs="Times New Roman"/>
          <w:b/>
          <w:sz w:val="16"/>
          <w:szCs w:val="16"/>
          <w:lang w:eastAsia="ru-RU"/>
        </w:rPr>
      </w:pPr>
    </w:p>
    <w:p w14:paraId="32BA9982" w14:textId="6B74401B" w:rsidR="006E387C" w:rsidRPr="009F2B3C" w:rsidRDefault="006E387C" w:rsidP="009F2B3C">
      <w:pPr>
        <w:tabs>
          <w:tab w:val="left" w:pos="284"/>
          <w:tab w:val="left" w:pos="709"/>
        </w:tabs>
        <w:spacing w:after="0" w:line="240" w:lineRule="auto"/>
        <w:ind w:left="284" w:hanging="284"/>
        <w:jc w:val="center"/>
        <w:rPr>
          <w:rFonts w:ascii="Times New Roman" w:eastAsia="Times New Roman" w:hAnsi="Times New Roman" w:cs="Times New Roman"/>
          <w:b/>
          <w:sz w:val="24"/>
          <w:szCs w:val="24"/>
          <w:lang w:eastAsia="ru-RU"/>
        </w:rPr>
      </w:pPr>
      <w:r w:rsidRPr="009F2B3C">
        <w:rPr>
          <w:rFonts w:ascii="Times New Roman" w:eastAsia="Times New Roman" w:hAnsi="Times New Roman" w:cs="Times New Roman"/>
          <w:b/>
          <w:sz w:val="24"/>
          <w:szCs w:val="24"/>
          <w:lang w:eastAsia="ru-RU"/>
        </w:rPr>
        <w:t>Пояснительная записка</w:t>
      </w:r>
    </w:p>
    <w:p w14:paraId="6717CD1C" w14:textId="1724AA7A" w:rsidR="00645204" w:rsidRPr="009F2B3C" w:rsidRDefault="00645204" w:rsidP="009F2B3C">
      <w:pPr>
        <w:tabs>
          <w:tab w:val="left" w:pos="284"/>
          <w:tab w:val="left" w:pos="709"/>
        </w:tabs>
        <w:spacing w:after="0" w:line="240" w:lineRule="auto"/>
        <w:ind w:left="284" w:hanging="284"/>
        <w:jc w:val="center"/>
        <w:rPr>
          <w:rFonts w:ascii="Times New Roman" w:eastAsia="Times New Roman" w:hAnsi="Times New Roman" w:cs="Times New Roman"/>
          <w:b/>
          <w:sz w:val="24"/>
          <w:szCs w:val="24"/>
          <w:lang w:eastAsia="ru-RU"/>
        </w:rPr>
      </w:pPr>
      <w:r w:rsidRPr="009F2B3C">
        <w:rPr>
          <w:rFonts w:ascii="Times New Roman" w:eastAsia="Times New Roman" w:hAnsi="Times New Roman" w:cs="Times New Roman"/>
          <w:b/>
          <w:sz w:val="24"/>
          <w:szCs w:val="24"/>
          <w:lang w:eastAsia="ru-RU"/>
        </w:rPr>
        <w:t>7а класс</w:t>
      </w:r>
    </w:p>
    <w:p w14:paraId="68DCBC15" w14:textId="77777777" w:rsidR="006E387C" w:rsidRPr="009F2B3C" w:rsidRDefault="006E387C" w:rsidP="009F2B3C">
      <w:pPr>
        <w:widowControl w:val="0"/>
        <w:autoSpaceDE w:val="0"/>
        <w:autoSpaceDN w:val="0"/>
        <w:adjustRightInd w:val="0"/>
        <w:spacing w:after="0" w:line="240" w:lineRule="auto"/>
        <w:ind w:right="-1" w:firstLine="567"/>
        <w:jc w:val="both"/>
        <w:rPr>
          <w:rFonts w:ascii="Times New Roman" w:eastAsia="Calibri" w:hAnsi="Times New Roman" w:cs="Times New Roman"/>
          <w:sz w:val="24"/>
          <w:szCs w:val="24"/>
        </w:rPr>
      </w:pPr>
      <w:r w:rsidRPr="009F2B3C">
        <w:rPr>
          <w:rFonts w:ascii="Times New Roman" w:eastAsia="Times New Roman" w:hAnsi="Times New Roman" w:cs="Times New Roman"/>
          <w:color w:val="000000"/>
          <w:sz w:val="24"/>
          <w:szCs w:val="24"/>
          <w:lang w:eastAsia="ru-RU"/>
        </w:rPr>
        <w:t xml:space="preserve">Рабочая программа внеурочных занятий «Киноуроки России» для группы учащихся 7а класса </w:t>
      </w:r>
      <w:r w:rsidRPr="009F2B3C">
        <w:rPr>
          <w:rFonts w:ascii="Times New Roman" w:eastAsia="Times New Roman" w:hAnsi="Times New Roman" w:cs="Times New Roman"/>
          <w:sz w:val="24"/>
          <w:szCs w:val="24"/>
          <w:lang w:eastAsia="ru-RU"/>
        </w:rPr>
        <w:t xml:space="preserve">разработана в соответствии с Положением о рабочей программе ГКОУ «МОЦО №1» на основе Программы </w:t>
      </w:r>
      <w:r w:rsidRPr="009F2B3C">
        <w:rPr>
          <w:rFonts w:ascii="Times New Roman" w:eastAsia="Calibri" w:hAnsi="Times New Roman" w:cs="Times New Roman"/>
          <w:sz w:val="24"/>
          <w:szCs w:val="24"/>
        </w:rPr>
        <w:t xml:space="preserve">Всероссийского проекта «Киноуроки в школах России». </w:t>
      </w:r>
    </w:p>
    <w:p w14:paraId="77286F5B" w14:textId="77777777" w:rsidR="006E387C" w:rsidRPr="009F2B3C" w:rsidRDefault="006E387C" w:rsidP="009F2B3C">
      <w:pPr>
        <w:spacing w:after="0" w:line="240" w:lineRule="auto"/>
        <w:ind w:right="-1" w:firstLine="567"/>
        <w:jc w:val="both"/>
        <w:rPr>
          <w:rFonts w:ascii="Times New Roman" w:eastAsia="Times New Roman" w:hAnsi="Times New Roman" w:cs="Times New Roman"/>
          <w:color w:val="343A40"/>
          <w:sz w:val="24"/>
          <w:szCs w:val="24"/>
          <w:lang w:eastAsia="ru-RU"/>
        </w:rPr>
      </w:pPr>
      <w:r w:rsidRPr="009F2B3C">
        <w:rPr>
          <w:rFonts w:ascii="Times New Roman" w:eastAsia="Times New Roman" w:hAnsi="Times New Roman" w:cs="Times New Roman"/>
          <w:b/>
          <w:bCs/>
          <w:color w:val="343A40"/>
          <w:sz w:val="24"/>
          <w:szCs w:val="24"/>
          <w:lang w:eastAsia="ru-RU"/>
        </w:rPr>
        <w:t>«Киноуроки России» – воспитательное занятие</w:t>
      </w:r>
      <w:r w:rsidRPr="009F2B3C">
        <w:rPr>
          <w:rFonts w:ascii="Times New Roman" w:eastAsia="Times New Roman" w:hAnsi="Times New Roman" w:cs="Times New Roman"/>
          <w:color w:val="343A40"/>
          <w:sz w:val="24"/>
          <w:szCs w:val="24"/>
          <w:lang w:eastAsia="ru-RU"/>
        </w:rPr>
        <w:t>, включающее в себя три основных этапа:</w:t>
      </w:r>
    </w:p>
    <w:p w14:paraId="6544EE51" w14:textId="77777777" w:rsidR="006E387C" w:rsidRPr="009F2B3C" w:rsidRDefault="006E387C" w:rsidP="009F2B3C">
      <w:pPr>
        <w:spacing w:after="0" w:line="240" w:lineRule="auto"/>
        <w:ind w:right="-1" w:firstLine="567"/>
        <w:jc w:val="both"/>
        <w:rPr>
          <w:rFonts w:ascii="Times New Roman" w:eastAsia="Times New Roman" w:hAnsi="Times New Roman" w:cs="Times New Roman"/>
          <w:color w:val="343A40"/>
          <w:sz w:val="24"/>
          <w:szCs w:val="24"/>
          <w:lang w:eastAsia="ru-RU"/>
        </w:rPr>
      </w:pPr>
      <w:r w:rsidRPr="009F2B3C">
        <w:rPr>
          <w:rFonts w:ascii="Times New Roman" w:eastAsia="Times New Roman" w:hAnsi="Times New Roman" w:cs="Times New Roman"/>
          <w:color w:val="343A40"/>
          <w:sz w:val="24"/>
          <w:szCs w:val="24"/>
          <w:lang w:eastAsia="ru-RU"/>
        </w:rPr>
        <w:t>1. Просмотр профессионального короткометражного игрового фильма.</w:t>
      </w:r>
    </w:p>
    <w:p w14:paraId="207787CC" w14:textId="77777777" w:rsidR="006E387C" w:rsidRPr="009F2B3C" w:rsidRDefault="006E387C" w:rsidP="009F2B3C">
      <w:pPr>
        <w:spacing w:after="0" w:line="240" w:lineRule="auto"/>
        <w:ind w:right="-1" w:firstLine="567"/>
        <w:jc w:val="both"/>
        <w:rPr>
          <w:rFonts w:ascii="Times New Roman" w:eastAsia="Times New Roman" w:hAnsi="Times New Roman" w:cs="Times New Roman"/>
          <w:color w:val="343A40"/>
          <w:sz w:val="24"/>
          <w:szCs w:val="24"/>
          <w:lang w:eastAsia="ru-RU"/>
        </w:rPr>
      </w:pPr>
      <w:r w:rsidRPr="009F2B3C">
        <w:rPr>
          <w:rFonts w:ascii="Times New Roman" w:eastAsia="Times New Roman" w:hAnsi="Times New Roman" w:cs="Times New Roman"/>
          <w:color w:val="343A40"/>
          <w:sz w:val="24"/>
          <w:szCs w:val="24"/>
          <w:lang w:eastAsia="ru-RU"/>
        </w:rPr>
        <w:t>2. Обсуждение фильма, выстроенное педагогом в соответствии с методическими рекомендациями к киноуроку.</w:t>
      </w:r>
    </w:p>
    <w:p w14:paraId="24A165F1" w14:textId="77777777" w:rsidR="006E387C" w:rsidRPr="009F2B3C" w:rsidRDefault="006E387C" w:rsidP="009F2B3C">
      <w:pPr>
        <w:spacing w:after="0" w:line="240" w:lineRule="auto"/>
        <w:ind w:right="-1" w:firstLine="567"/>
        <w:jc w:val="both"/>
        <w:rPr>
          <w:rFonts w:ascii="Times New Roman" w:eastAsia="Times New Roman" w:hAnsi="Times New Roman" w:cs="Times New Roman"/>
          <w:color w:val="343A40"/>
          <w:sz w:val="24"/>
          <w:szCs w:val="24"/>
          <w:lang w:eastAsia="ru-RU"/>
        </w:rPr>
      </w:pPr>
      <w:r w:rsidRPr="009F2B3C">
        <w:rPr>
          <w:rFonts w:ascii="Times New Roman" w:eastAsia="Times New Roman" w:hAnsi="Times New Roman" w:cs="Times New Roman"/>
          <w:color w:val="343A40"/>
          <w:sz w:val="24"/>
          <w:szCs w:val="24"/>
          <w:lang w:eastAsia="ru-RU"/>
        </w:rPr>
        <w:t>3. Проведение социальной практики.</w:t>
      </w:r>
    </w:p>
    <w:p w14:paraId="5ED0974E" w14:textId="77777777" w:rsidR="006E387C" w:rsidRPr="009F2B3C" w:rsidRDefault="006E387C" w:rsidP="009F2B3C">
      <w:pPr>
        <w:spacing w:after="0" w:line="240" w:lineRule="auto"/>
        <w:ind w:right="-1" w:firstLine="567"/>
        <w:jc w:val="both"/>
        <w:rPr>
          <w:rFonts w:ascii="Times New Roman" w:eastAsia="Calibri" w:hAnsi="Times New Roman" w:cs="Times New Roman"/>
          <w:sz w:val="24"/>
          <w:szCs w:val="24"/>
        </w:rPr>
      </w:pPr>
      <w:r w:rsidRPr="009F2B3C">
        <w:rPr>
          <w:rFonts w:ascii="Times New Roman" w:eastAsia="Calibri" w:hAnsi="Times New Roman" w:cs="Times New Roman"/>
          <w:sz w:val="24"/>
          <w:szCs w:val="24"/>
        </w:rPr>
        <w:t>Занятия проводятся с учетом возрастных и психофизических особенностей на основе дифференцированного подхода.</w:t>
      </w:r>
    </w:p>
    <w:p w14:paraId="0349737E" w14:textId="77777777" w:rsidR="006E387C" w:rsidRPr="009F2B3C" w:rsidRDefault="006E387C" w:rsidP="009F2B3C">
      <w:pPr>
        <w:spacing w:after="0" w:line="240" w:lineRule="auto"/>
        <w:ind w:right="-1" w:firstLine="567"/>
        <w:jc w:val="both"/>
        <w:rPr>
          <w:rFonts w:ascii="Times New Roman" w:eastAsia="Times New Roman" w:hAnsi="Times New Roman" w:cs="Times New Roman"/>
          <w:color w:val="343A40"/>
          <w:sz w:val="24"/>
          <w:szCs w:val="24"/>
          <w:lang w:eastAsia="ru-RU"/>
        </w:rPr>
      </w:pPr>
      <w:r w:rsidRPr="009F2B3C">
        <w:rPr>
          <w:rFonts w:ascii="Times New Roman" w:eastAsia="Times New Roman" w:hAnsi="Times New Roman" w:cs="Times New Roman"/>
          <w:color w:val="343A40"/>
          <w:sz w:val="24"/>
          <w:szCs w:val="24"/>
          <w:lang w:eastAsia="ru-RU"/>
        </w:rPr>
        <w:lastRenderedPageBreak/>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 </w:t>
      </w:r>
    </w:p>
    <w:p w14:paraId="33E04852" w14:textId="77777777" w:rsidR="006E387C" w:rsidRPr="009F2B3C" w:rsidRDefault="006E387C" w:rsidP="009F2B3C">
      <w:pPr>
        <w:spacing w:after="0" w:line="240" w:lineRule="auto"/>
        <w:ind w:right="-1" w:firstLine="567"/>
        <w:jc w:val="both"/>
        <w:rPr>
          <w:rFonts w:ascii="Times New Roman" w:eastAsia="Times New Roman" w:hAnsi="Times New Roman" w:cs="Times New Roman"/>
          <w:b/>
          <w:bCs/>
          <w:color w:val="343A40"/>
          <w:sz w:val="24"/>
          <w:szCs w:val="24"/>
          <w:lang w:eastAsia="ru-RU"/>
        </w:rPr>
      </w:pPr>
      <w:r w:rsidRPr="009F2B3C">
        <w:rPr>
          <w:rFonts w:ascii="Times New Roman" w:eastAsia="Times New Roman" w:hAnsi="Times New Roman" w:cs="Times New Roman"/>
          <w:color w:val="343A40"/>
          <w:sz w:val="24"/>
          <w:szCs w:val="24"/>
          <w:lang w:eastAsia="ru-RU"/>
        </w:rPr>
        <w:t xml:space="preserve">Исходя из этого воспитательного идеала, а также основываясь на базовых для общества ценностях (таких как семья, труд, отечество, природа, мир, знания, культура, здоровье, человек), выделена </w:t>
      </w:r>
      <w:r w:rsidRPr="009F2B3C">
        <w:rPr>
          <w:rFonts w:ascii="Times New Roman" w:eastAsia="Times New Roman" w:hAnsi="Times New Roman" w:cs="Times New Roman"/>
          <w:b/>
          <w:bCs/>
          <w:color w:val="343A40"/>
          <w:sz w:val="24"/>
          <w:szCs w:val="24"/>
          <w:lang w:eastAsia="ru-RU"/>
        </w:rPr>
        <w:t>цель программы:</w:t>
      </w:r>
    </w:p>
    <w:p w14:paraId="3E433753" w14:textId="77777777" w:rsidR="006E387C" w:rsidRPr="009F2B3C" w:rsidRDefault="006E387C" w:rsidP="009F2B3C">
      <w:pPr>
        <w:spacing w:after="0" w:line="240" w:lineRule="auto"/>
        <w:ind w:right="-1" w:firstLine="567"/>
        <w:jc w:val="both"/>
        <w:rPr>
          <w:rFonts w:ascii="Times New Roman" w:eastAsia="Times New Roman" w:hAnsi="Times New Roman" w:cs="Times New Roman"/>
          <w:color w:val="343A40"/>
          <w:sz w:val="24"/>
          <w:szCs w:val="24"/>
          <w:lang w:eastAsia="ru-RU"/>
        </w:rPr>
      </w:pPr>
      <w:r w:rsidRPr="009F2B3C">
        <w:rPr>
          <w:rFonts w:ascii="Times New Roman" w:eastAsia="Times New Roman" w:hAnsi="Times New Roman" w:cs="Times New Roman"/>
          <w:color w:val="343A40"/>
          <w:sz w:val="24"/>
          <w:szCs w:val="24"/>
          <w:lang w:eastAsia="ru-RU"/>
        </w:rPr>
        <w:t>- воспитание у учащихся высокой нравственной культуры, доброты, любви и уважения к себе и другим людям на примере образов положительных героев фильмов.</w:t>
      </w:r>
    </w:p>
    <w:p w14:paraId="33AE4B36" w14:textId="77777777" w:rsidR="006E387C" w:rsidRPr="009F2B3C" w:rsidRDefault="006E387C" w:rsidP="009F2B3C">
      <w:pPr>
        <w:spacing w:after="0" w:line="240" w:lineRule="auto"/>
        <w:ind w:right="-1" w:firstLine="567"/>
        <w:jc w:val="both"/>
        <w:rPr>
          <w:rFonts w:ascii="Times New Roman" w:eastAsia="Times New Roman" w:hAnsi="Times New Roman" w:cs="Times New Roman"/>
          <w:b/>
          <w:bCs/>
          <w:color w:val="343A40"/>
          <w:sz w:val="24"/>
          <w:szCs w:val="24"/>
          <w:lang w:eastAsia="ru-RU"/>
        </w:rPr>
      </w:pPr>
      <w:r w:rsidRPr="009F2B3C">
        <w:rPr>
          <w:rFonts w:ascii="Times New Roman" w:eastAsia="Times New Roman" w:hAnsi="Times New Roman" w:cs="Times New Roman"/>
          <w:b/>
          <w:bCs/>
          <w:color w:val="343A40"/>
          <w:sz w:val="24"/>
          <w:szCs w:val="24"/>
          <w:lang w:eastAsia="ru-RU"/>
        </w:rPr>
        <w:t xml:space="preserve">Задачи: </w:t>
      </w:r>
    </w:p>
    <w:p w14:paraId="40882B36" w14:textId="77777777" w:rsidR="006E387C" w:rsidRPr="009F2B3C" w:rsidRDefault="006E387C" w:rsidP="009F2B3C">
      <w:pPr>
        <w:spacing w:after="0" w:line="240" w:lineRule="auto"/>
        <w:ind w:right="-1" w:firstLine="567"/>
        <w:jc w:val="both"/>
        <w:rPr>
          <w:rFonts w:ascii="Times New Roman" w:eastAsia="Times New Roman" w:hAnsi="Times New Roman" w:cs="Times New Roman"/>
          <w:color w:val="343A40"/>
          <w:sz w:val="24"/>
          <w:szCs w:val="24"/>
          <w:lang w:eastAsia="ru-RU"/>
        </w:rPr>
      </w:pPr>
      <w:r w:rsidRPr="009F2B3C">
        <w:rPr>
          <w:rFonts w:ascii="Times New Roman" w:eastAsia="Times New Roman" w:hAnsi="Times New Roman" w:cs="Times New Roman"/>
          <w:color w:val="343A40"/>
          <w:sz w:val="24"/>
          <w:szCs w:val="24"/>
          <w:lang w:eastAsia="ru-RU"/>
        </w:rPr>
        <w:t xml:space="preserve">1) способствовать усвоению учащимися знаний основных норм, которые общество выработало на основе нравственных ценностей (то есть в усвоении ими социально значимых знаний); </w:t>
      </w:r>
    </w:p>
    <w:p w14:paraId="42EE933B" w14:textId="77777777" w:rsidR="006E387C" w:rsidRPr="009F2B3C" w:rsidRDefault="006E387C" w:rsidP="009F2B3C">
      <w:pPr>
        <w:spacing w:after="0" w:line="240" w:lineRule="auto"/>
        <w:ind w:right="-1" w:firstLine="567"/>
        <w:jc w:val="both"/>
        <w:rPr>
          <w:rFonts w:ascii="Times New Roman" w:eastAsia="Times New Roman" w:hAnsi="Times New Roman" w:cs="Times New Roman"/>
          <w:color w:val="343A40"/>
          <w:sz w:val="24"/>
          <w:szCs w:val="24"/>
          <w:lang w:eastAsia="ru-RU"/>
        </w:rPr>
      </w:pPr>
      <w:r w:rsidRPr="009F2B3C">
        <w:rPr>
          <w:rFonts w:ascii="Times New Roman" w:eastAsia="Times New Roman" w:hAnsi="Times New Roman" w:cs="Times New Roman"/>
          <w:color w:val="343A40"/>
          <w:sz w:val="24"/>
          <w:szCs w:val="24"/>
          <w:lang w:eastAsia="ru-RU"/>
        </w:rPr>
        <w:t>2) развивать созидательные качества личности в учащихся посредством художественных фильмов и социальных практик;</w:t>
      </w:r>
    </w:p>
    <w:p w14:paraId="55930564" w14:textId="77777777" w:rsidR="006E387C" w:rsidRPr="009F2B3C" w:rsidRDefault="006E387C" w:rsidP="009F2B3C">
      <w:pPr>
        <w:spacing w:after="0" w:line="240" w:lineRule="auto"/>
        <w:ind w:right="-1" w:firstLine="567"/>
        <w:jc w:val="both"/>
        <w:rPr>
          <w:rFonts w:ascii="Times New Roman" w:eastAsia="Times New Roman" w:hAnsi="Times New Roman" w:cs="Times New Roman"/>
          <w:color w:val="343A40"/>
          <w:sz w:val="24"/>
          <w:szCs w:val="24"/>
          <w:lang w:eastAsia="ru-RU"/>
        </w:rPr>
      </w:pPr>
      <w:r w:rsidRPr="009F2B3C">
        <w:rPr>
          <w:rFonts w:ascii="Times New Roman" w:eastAsia="Times New Roman" w:hAnsi="Times New Roman" w:cs="Times New Roman"/>
          <w:color w:val="343A40"/>
          <w:sz w:val="24"/>
          <w:szCs w:val="24"/>
          <w:lang w:eastAsia="ru-RU"/>
        </w:rPr>
        <w:t>3) воспитывать учащихся на принципах нравственного, культурного, интеллектуального развития.</w:t>
      </w:r>
    </w:p>
    <w:p w14:paraId="0442A7B2" w14:textId="77777777" w:rsidR="006E387C" w:rsidRPr="009F2B3C" w:rsidRDefault="006E387C" w:rsidP="009F2B3C">
      <w:pPr>
        <w:spacing w:after="0" w:line="240" w:lineRule="auto"/>
        <w:ind w:right="-1" w:firstLine="567"/>
        <w:jc w:val="both"/>
        <w:rPr>
          <w:rFonts w:ascii="Times New Roman" w:eastAsia="Times New Roman" w:hAnsi="Times New Roman" w:cs="Times New Roman"/>
          <w:color w:val="343A40"/>
          <w:sz w:val="24"/>
          <w:szCs w:val="24"/>
          <w:lang w:eastAsia="ru-RU"/>
        </w:rPr>
      </w:pPr>
      <w:r w:rsidRPr="009F2B3C">
        <w:rPr>
          <w:rFonts w:ascii="Times New Roman" w:eastAsia="Times New Roman" w:hAnsi="Times New Roman" w:cs="Times New Roman"/>
          <w:color w:val="343A40"/>
          <w:sz w:val="24"/>
          <w:szCs w:val="24"/>
          <w:lang w:eastAsia="ru-RU"/>
        </w:rPr>
        <w:t>Знание учащимся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14:paraId="0C280D64" w14:textId="77777777" w:rsidR="006E387C" w:rsidRPr="009F2B3C" w:rsidRDefault="006E387C" w:rsidP="009F2B3C">
      <w:pPr>
        <w:widowControl w:val="0"/>
        <w:autoSpaceDE w:val="0"/>
        <w:autoSpaceDN w:val="0"/>
        <w:adjustRightInd w:val="0"/>
        <w:spacing w:after="160" w:line="240" w:lineRule="auto"/>
        <w:ind w:right="-1" w:firstLine="567"/>
        <w:jc w:val="both"/>
        <w:rPr>
          <w:rFonts w:ascii="Times New Roman" w:eastAsia="Calibri" w:hAnsi="Times New Roman" w:cs="Times New Roman"/>
          <w:sz w:val="24"/>
          <w:szCs w:val="24"/>
        </w:rPr>
      </w:pPr>
      <w:r w:rsidRPr="009F2B3C">
        <w:rPr>
          <w:rFonts w:ascii="Times New Roman" w:eastAsia="Calibri" w:hAnsi="Times New Roman" w:cs="Times New Roman"/>
          <w:sz w:val="24"/>
          <w:szCs w:val="24"/>
        </w:rPr>
        <w:t xml:space="preserve">В соответствии с учебным планом ГКОУ «МОЦО №1» (для учащихся с легкой умственной отсталостью) на 2022-2023 учебный год, занятия </w:t>
      </w:r>
      <w:r w:rsidRPr="009F2B3C">
        <w:rPr>
          <w:rFonts w:ascii="Times New Roman" w:eastAsia="Times New Roman" w:hAnsi="Times New Roman" w:cs="Times New Roman"/>
          <w:color w:val="000000"/>
          <w:sz w:val="24"/>
          <w:szCs w:val="24"/>
          <w:lang w:eastAsia="ru-RU"/>
        </w:rPr>
        <w:t xml:space="preserve">«Киноуроки России» </w:t>
      </w:r>
      <w:r w:rsidRPr="009F2B3C">
        <w:rPr>
          <w:rFonts w:ascii="Times New Roman" w:eastAsia="Calibri" w:hAnsi="Times New Roman" w:cs="Times New Roman"/>
          <w:sz w:val="24"/>
          <w:szCs w:val="24"/>
        </w:rPr>
        <w:t>предусмотрены в объеме 1 час в неделю.</w:t>
      </w:r>
    </w:p>
    <w:p w14:paraId="4AC1C8DF" w14:textId="77777777" w:rsidR="006E387C" w:rsidRPr="009F2B3C" w:rsidRDefault="006E387C" w:rsidP="009F2B3C">
      <w:pPr>
        <w:spacing w:after="0" w:line="240" w:lineRule="auto"/>
        <w:ind w:right="-1" w:firstLine="567"/>
        <w:jc w:val="both"/>
        <w:rPr>
          <w:rFonts w:ascii="Times New Roman" w:eastAsia="Calibri" w:hAnsi="Times New Roman" w:cs="Times New Roman"/>
          <w:sz w:val="24"/>
          <w:szCs w:val="24"/>
        </w:rPr>
      </w:pPr>
      <w:r w:rsidRPr="009F2B3C">
        <w:rPr>
          <w:rFonts w:ascii="Times New Roman" w:eastAsia="Calibri" w:hAnsi="Times New Roman" w:cs="Times New Roman"/>
          <w:sz w:val="24"/>
          <w:szCs w:val="24"/>
        </w:rPr>
        <w:t>Просмотр, обсуждение и проведение социальных практик на основе фильмов:</w:t>
      </w:r>
    </w:p>
    <w:p w14:paraId="0743DEFE" w14:textId="77777777" w:rsidR="006E387C" w:rsidRPr="009F2B3C" w:rsidRDefault="006E387C" w:rsidP="009F2B3C">
      <w:pPr>
        <w:spacing w:after="0" w:line="240" w:lineRule="auto"/>
        <w:ind w:right="-1" w:firstLine="567"/>
        <w:jc w:val="both"/>
        <w:rPr>
          <w:rFonts w:ascii="Times New Roman" w:eastAsia="Calibri" w:hAnsi="Times New Roman" w:cs="Times New Roman"/>
          <w:sz w:val="24"/>
          <w:szCs w:val="24"/>
        </w:rPr>
      </w:pPr>
      <w:r w:rsidRPr="009F2B3C">
        <w:rPr>
          <w:rFonts w:ascii="Times New Roman" w:eastAsia="Calibri" w:hAnsi="Times New Roman" w:cs="Times New Roman"/>
          <w:sz w:val="24"/>
          <w:szCs w:val="24"/>
        </w:rPr>
        <w:t xml:space="preserve">«Песня ветра», «Когда небо улыбается», «БВ», </w:t>
      </w:r>
      <w:bookmarkStart w:id="10" w:name="_Hlk83588328"/>
      <w:r w:rsidRPr="009F2B3C">
        <w:rPr>
          <w:rFonts w:ascii="Times New Roman" w:eastAsia="Calibri" w:hAnsi="Times New Roman" w:cs="Times New Roman"/>
          <w:sz w:val="24"/>
          <w:szCs w:val="24"/>
        </w:rPr>
        <w:t>«Если бы не я»</w:t>
      </w:r>
      <w:bookmarkEnd w:id="10"/>
      <w:r w:rsidRPr="009F2B3C">
        <w:rPr>
          <w:rFonts w:ascii="Times New Roman" w:eastAsia="Calibri" w:hAnsi="Times New Roman" w:cs="Times New Roman"/>
          <w:sz w:val="24"/>
          <w:szCs w:val="24"/>
        </w:rPr>
        <w:t xml:space="preserve">, «Экзамен», «Навсегда», «5 дней», «Другой мир», «Воин света», «Мой танец», </w:t>
      </w:r>
    </w:p>
    <w:p w14:paraId="51CE70CB" w14:textId="77777777" w:rsidR="006E387C" w:rsidRPr="009F2B3C" w:rsidRDefault="006E387C" w:rsidP="009F2B3C">
      <w:pPr>
        <w:spacing w:after="0" w:line="240" w:lineRule="auto"/>
        <w:ind w:right="-1" w:firstLine="567"/>
        <w:jc w:val="both"/>
        <w:rPr>
          <w:rFonts w:ascii="Times New Roman" w:eastAsia="Calibri" w:hAnsi="Times New Roman" w:cs="Times New Roman"/>
          <w:sz w:val="24"/>
          <w:szCs w:val="24"/>
        </w:rPr>
      </w:pPr>
      <w:r w:rsidRPr="009F2B3C">
        <w:rPr>
          <w:rFonts w:ascii="Times New Roman" w:eastAsia="Calibri" w:hAnsi="Times New Roman" w:cs="Times New Roman"/>
          <w:sz w:val="24"/>
          <w:szCs w:val="24"/>
        </w:rPr>
        <w:t xml:space="preserve">Итоговое занятие «Добрые правила жизни». </w:t>
      </w:r>
    </w:p>
    <w:p w14:paraId="77C9F043" w14:textId="77777777" w:rsidR="006E387C" w:rsidRPr="009F2B3C" w:rsidRDefault="006E387C" w:rsidP="009F2B3C">
      <w:pPr>
        <w:spacing w:after="0" w:line="240" w:lineRule="auto"/>
        <w:ind w:right="-1" w:firstLine="567"/>
        <w:jc w:val="both"/>
        <w:rPr>
          <w:rFonts w:ascii="Times New Roman" w:eastAsia="Calibri" w:hAnsi="Times New Roman" w:cs="Times New Roman"/>
          <w:b/>
          <w:sz w:val="24"/>
          <w:szCs w:val="24"/>
        </w:rPr>
      </w:pPr>
      <w:r w:rsidRPr="009F2B3C">
        <w:rPr>
          <w:rFonts w:ascii="Times New Roman" w:eastAsia="Calibri" w:hAnsi="Times New Roman" w:cs="Times New Roman"/>
          <w:b/>
          <w:sz w:val="24"/>
          <w:szCs w:val="24"/>
        </w:rPr>
        <w:t>Информационно-методическое обеспечение:</w:t>
      </w:r>
    </w:p>
    <w:p w14:paraId="19133659" w14:textId="77777777" w:rsidR="006E387C" w:rsidRPr="009F2B3C" w:rsidRDefault="006E387C" w:rsidP="009F2B3C">
      <w:pPr>
        <w:spacing w:after="0" w:line="240" w:lineRule="auto"/>
        <w:ind w:right="-1" w:firstLine="567"/>
        <w:jc w:val="both"/>
        <w:rPr>
          <w:rFonts w:ascii="Times New Roman" w:eastAsia="Calibri" w:hAnsi="Times New Roman" w:cs="Times New Roman"/>
          <w:bCs/>
          <w:sz w:val="24"/>
          <w:szCs w:val="24"/>
        </w:rPr>
      </w:pPr>
      <w:r w:rsidRPr="009F2B3C">
        <w:rPr>
          <w:rFonts w:ascii="Times New Roman" w:eastAsia="Calibri" w:hAnsi="Times New Roman" w:cs="Times New Roman"/>
          <w:bCs/>
          <w:sz w:val="24"/>
          <w:szCs w:val="24"/>
        </w:rPr>
        <w:t>Материалы «Всероссийского проекта «Киноуроки в школах России»</w:t>
      </w:r>
    </w:p>
    <w:p w14:paraId="1118BF7D" w14:textId="77777777" w:rsidR="006E387C" w:rsidRPr="009F2B3C" w:rsidRDefault="006E387C" w:rsidP="009F2B3C">
      <w:pPr>
        <w:spacing w:after="0" w:line="240" w:lineRule="auto"/>
        <w:ind w:right="-1" w:firstLine="567"/>
        <w:jc w:val="both"/>
        <w:rPr>
          <w:rFonts w:ascii="Times New Roman" w:eastAsia="Calibri" w:hAnsi="Times New Roman" w:cs="Times New Roman"/>
          <w:b/>
          <w:bCs/>
          <w:sz w:val="24"/>
          <w:szCs w:val="24"/>
        </w:rPr>
      </w:pPr>
      <w:r w:rsidRPr="009F2B3C">
        <w:rPr>
          <w:rFonts w:ascii="Times New Roman" w:eastAsia="Calibri" w:hAnsi="Times New Roman" w:cs="Times New Roman"/>
          <w:b/>
          <w:bCs/>
          <w:sz w:val="24"/>
          <w:szCs w:val="24"/>
        </w:rPr>
        <w:t>Информационно-компьютерная поддержка:</w:t>
      </w:r>
    </w:p>
    <w:p w14:paraId="7D76D900" w14:textId="77777777" w:rsidR="006E387C" w:rsidRPr="009F2B3C" w:rsidRDefault="006E387C" w:rsidP="009F2B3C">
      <w:pPr>
        <w:spacing w:after="0" w:line="240" w:lineRule="auto"/>
        <w:ind w:right="-1" w:firstLine="567"/>
        <w:jc w:val="both"/>
        <w:rPr>
          <w:rFonts w:ascii="Times New Roman" w:eastAsia="Calibri" w:hAnsi="Times New Roman" w:cs="Times New Roman"/>
          <w:b/>
          <w:bCs/>
          <w:sz w:val="24"/>
          <w:szCs w:val="24"/>
        </w:rPr>
      </w:pPr>
      <w:r w:rsidRPr="009F2B3C">
        <w:rPr>
          <w:rFonts w:ascii="Times New Roman" w:eastAsia="Calibri" w:hAnsi="Times New Roman" w:cs="Times New Roman"/>
          <w:sz w:val="24"/>
          <w:szCs w:val="24"/>
        </w:rPr>
        <w:t>«Киноуроки»</w:t>
      </w:r>
    </w:p>
    <w:p w14:paraId="536FD6DA" w14:textId="77777777" w:rsidR="006E387C" w:rsidRPr="009F2B3C" w:rsidRDefault="006E387C" w:rsidP="009F2B3C">
      <w:pPr>
        <w:spacing w:after="0" w:line="240" w:lineRule="auto"/>
        <w:ind w:right="-1" w:firstLine="567"/>
        <w:jc w:val="both"/>
        <w:rPr>
          <w:rFonts w:ascii="Times New Roman" w:eastAsia="Calibri" w:hAnsi="Times New Roman" w:cs="Times New Roman"/>
          <w:sz w:val="24"/>
          <w:szCs w:val="24"/>
        </w:rPr>
      </w:pPr>
      <w:r w:rsidRPr="009F2B3C">
        <w:rPr>
          <w:rFonts w:ascii="Times New Roman" w:eastAsia="Calibri" w:hAnsi="Times New Roman" w:cs="Times New Roman"/>
          <w:b/>
          <w:bCs/>
          <w:sz w:val="24"/>
          <w:szCs w:val="24"/>
        </w:rPr>
        <w:t>Оборудование</w:t>
      </w:r>
      <w:r w:rsidRPr="009F2B3C">
        <w:rPr>
          <w:rFonts w:ascii="Times New Roman" w:eastAsia="Calibri" w:hAnsi="Times New Roman" w:cs="Times New Roman"/>
          <w:sz w:val="24"/>
          <w:szCs w:val="24"/>
        </w:rPr>
        <w:t>: компьютер, интерактивная панель, альбомные листы и цветные карандаши, краски.</w:t>
      </w:r>
    </w:p>
    <w:p w14:paraId="1F7EEC98" w14:textId="77777777" w:rsidR="006E387C" w:rsidRPr="009F2B3C" w:rsidRDefault="006E387C" w:rsidP="009F2B3C">
      <w:pPr>
        <w:tabs>
          <w:tab w:val="left" w:pos="284"/>
          <w:tab w:val="left" w:pos="709"/>
        </w:tabs>
        <w:spacing w:after="0" w:line="240" w:lineRule="auto"/>
        <w:ind w:left="284" w:hanging="284"/>
        <w:jc w:val="center"/>
        <w:rPr>
          <w:rFonts w:ascii="Times New Roman" w:eastAsia="Times New Roman" w:hAnsi="Times New Roman" w:cs="Times New Roman"/>
          <w:b/>
          <w:sz w:val="24"/>
          <w:szCs w:val="24"/>
          <w:lang w:eastAsia="ru-RU"/>
        </w:rPr>
      </w:pPr>
    </w:p>
    <w:p w14:paraId="0CAF1454" w14:textId="77777777" w:rsidR="00840191" w:rsidRPr="009F2B3C" w:rsidRDefault="00840191" w:rsidP="009F2B3C">
      <w:pPr>
        <w:tabs>
          <w:tab w:val="left" w:pos="284"/>
          <w:tab w:val="left" w:pos="709"/>
        </w:tabs>
        <w:spacing w:after="0" w:line="240" w:lineRule="auto"/>
        <w:ind w:left="284" w:hanging="284"/>
        <w:jc w:val="center"/>
        <w:rPr>
          <w:rFonts w:ascii="Times New Roman" w:eastAsia="Times New Roman" w:hAnsi="Times New Roman" w:cs="Times New Roman"/>
          <w:b/>
          <w:sz w:val="24"/>
          <w:szCs w:val="24"/>
          <w:lang w:eastAsia="ru-RU"/>
        </w:rPr>
      </w:pPr>
    </w:p>
    <w:p w14:paraId="43633E61" w14:textId="793E31AF" w:rsidR="00840191" w:rsidRPr="009F2B3C" w:rsidRDefault="00840191" w:rsidP="009F2B3C">
      <w:pPr>
        <w:tabs>
          <w:tab w:val="left" w:pos="284"/>
          <w:tab w:val="left" w:pos="709"/>
        </w:tabs>
        <w:spacing w:after="0" w:line="240" w:lineRule="auto"/>
        <w:ind w:left="284" w:hanging="284"/>
        <w:jc w:val="center"/>
        <w:rPr>
          <w:rFonts w:ascii="Times New Roman" w:eastAsia="Times New Roman" w:hAnsi="Times New Roman" w:cs="Times New Roman"/>
          <w:b/>
          <w:sz w:val="24"/>
          <w:szCs w:val="24"/>
          <w:lang w:eastAsia="ru-RU"/>
        </w:rPr>
      </w:pPr>
      <w:r w:rsidRPr="009F2B3C">
        <w:rPr>
          <w:rFonts w:ascii="Times New Roman" w:eastAsia="Times New Roman" w:hAnsi="Times New Roman" w:cs="Times New Roman"/>
          <w:b/>
          <w:sz w:val="24"/>
          <w:szCs w:val="24"/>
          <w:lang w:eastAsia="ru-RU"/>
        </w:rPr>
        <w:t>Внеурочная деятельность «</w:t>
      </w:r>
      <w:r w:rsidR="0067439F" w:rsidRPr="009F2B3C">
        <w:rPr>
          <w:rFonts w:ascii="Times New Roman" w:eastAsia="Times New Roman" w:hAnsi="Times New Roman" w:cs="Times New Roman"/>
          <w:b/>
          <w:sz w:val="24"/>
          <w:szCs w:val="24"/>
          <w:lang w:eastAsia="ru-RU"/>
        </w:rPr>
        <w:t>В МИРЕ ПРЕКРАСНОГО</w:t>
      </w:r>
      <w:r w:rsidRPr="009F2B3C">
        <w:rPr>
          <w:rFonts w:ascii="Times New Roman" w:eastAsia="Times New Roman" w:hAnsi="Times New Roman" w:cs="Times New Roman"/>
          <w:b/>
          <w:sz w:val="24"/>
          <w:szCs w:val="24"/>
          <w:lang w:eastAsia="ru-RU"/>
        </w:rPr>
        <w:t>»</w:t>
      </w:r>
    </w:p>
    <w:p w14:paraId="460CD198" w14:textId="77777777" w:rsidR="0087551B" w:rsidRPr="0087551B" w:rsidRDefault="0087551B" w:rsidP="009F2B3C">
      <w:pPr>
        <w:spacing w:after="0" w:line="240" w:lineRule="auto"/>
        <w:jc w:val="center"/>
        <w:rPr>
          <w:rFonts w:ascii="Times New Roman" w:eastAsia="Times New Roman" w:hAnsi="Times New Roman" w:cs="Times New Roman"/>
          <w:b/>
          <w:bCs/>
          <w:sz w:val="16"/>
          <w:szCs w:val="16"/>
          <w:lang w:eastAsia="ru-RU"/>
        </w:rPr>
      </w:pPr>
    </w:p>
    <w:p w14:paraId="769521CD" w14:textId="3CB34FE5" w:rsidR="00840191" w:rsidRPr="009F2B3C" w:rsidRDefault="00840191" w:rsidP="009F2B3C">
      <w:pPr>
        <w:spacing w:after="0" w:line="240" w:lineRule="auto"/>
        <w:jc w:val="center"/>
        <w:rPr>
          <w:rFonts w:ascii="Times New Roman" w:eastAsia="Times New Roman" w:hAnsi="Times New Roman" w:cs="Times New Roman"/>
          <w:b/>
          <w:bCs/>
          <w:sz w:val="24"/>
          <w:szCs w:val="24"/>
          <w:lang w:eastAsia="ru-RU"/>
        </w:rPr>
      </w:pPr>
      <w:r w:rsidRPr="009F2B3C">
        <w:rPr>
          <w:rFonts w:ascii="Times New Roman" w:eastAsia="Times New Roman" w:hAnsi="Times New Roman" w:cs="Times New Roman"/>
          <w:b/>
          <w:bCs/>
          <w:sz w:val="24"/>
          <w:szCs w:val="24"/>
          <w:lang w:eastAsia="ru-RU"/>
        </w:rPr>
        <w:t>Пояснительная записка</w:t>
      </w:r>
    </w:p>
    <w:p w14:paraId="4063ECE1" w14:textId="77777777" w:rsidR="0087551B" w:rsidRDefault="00645204" w:rsidP="0087551B">
      <w:pPr>
        <w:spacing w:after="0" w:line="240" w:lineRule="auto"/>
        <w:jc w:val="center"/>
        <w:rPr>
          <w:rFonts w:ascii="Times New Roman" w:eastAsia="Times New Roman" w:hAnsi="Times New Roman" w:cs="Times New Roman"/>
          <w:b/>
          <w:bCs/>
          <w:sz w:val="24"/>
          <w:szCs w:val="24"/>
          <w:lang w:eastAsia="ru-RU"/>
        </w:rPr>
      </w:pPr>
      <w:r w:rsidRPr="009F2B3C">
        <w:rPr>
          <w:rFonts w:ascii="Times New Roman" w:eastAsia="Times New Roman" w:hAnsi="Times New Roman" w:cs="Times New Roman"/>
          <w:b/>
          <w:bCs/>
          <w:sz w:val="24"/>
          <w:szCs w:val="24"/>
          <w:lang w:eastAsia="ru-RU"/>
        </w:rPr>
        <w:t>5а, 5б классы</w:t>
      </w:r>
    </w:p>
    <w:p w14:paraId="2177F7D7" w14:textId="7ED805D0" w:rsidR="0067439F" w:rsidRPr="009F2B3C" w:rsidRDefault="0067439F" w:rsidP="0087551B">
      <w:pPr>
        <w:spacing w:after="0" w:line="240" w:lineRule="auto"/>
        <w:ind w:firstLine="709"/>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color w:val="000000"/>
          <w:sz w:val="24"/>
          <w:szCs w:val="24"/>
          <w:lang w:eastAsia="ru-RU"/>
        </w:rPr>
        <w:t>В основу программы внеурочной деятельности общекультурного направления «В мире прекрасного» положены идеи Концепции духовно-нравственного развития и воспитания личности гражданина России. Настоящая программа создает условия для социального, духовного, культурного самоопределения, творческой самореализации личности ребёнка, её интеграции в системе мировой и отечественной культур.  Актуальность - курс внеурочной деятельности «В мире прекрасного» разработан как целостная система воспитания нравственных чувств и этического сознания, гражданственности и уважения к обязанностям человека, обучения учащихся музыкальной грамоте и ценностного отношения к прекрасному. Представлена  программа следующими содержательными линиями:</w:t>
      </w:r>
    </w:p>
    <w:p w14:paraId="126BC455" w14:textId="77777777" w:rsidR="0067439F" w:rsidRPr="009F2B3C" w:rsidRDefault="0067439F" w:rsidP="009F2B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color w:val="000000"/>
          <w:sz w:val="24"/>
          <w:szCs w:val="24"/>
          <w:lang w:eastAsia="ru-RU"/>
        </w:rPr>
        <w:t>Искусство хороших манер</w:t>
      </w:r>
    </w:p>
    <w:p w14:paraId="4B57A075" w14:textId="77777777" w:rsidR="0067439F" w:rsidRPr="009F2B3C" w:rsidRDefault="0067439F" w:rsidP="009F2B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color w:val="000000"/>
          <w:sz w:val="24"/>
          <w:szCs w:val="24"/>
          <w:lang w:eastAsia="ru-RU"/>
        </w:rPr>
        <w:t>Правила этикета</w:t>
      </w:r>
    </w:p>
    <w:p w14:paraId="7BB38F74" w14:textId="77777777" w:rsidR="0067439F" w:rsidRPr="009F2B3C" w:rsidRDefault="0067439F" w:rsidP="009F2B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color w:val="000000"/>
          <w:sz w:val="24"/>
          <w:szCs w:val="24"/>
          <w:lang w:eastAsia="ru-RU"/>
        </w:rPr>
        <w:t>Путешествие в страну Добра и Красоты</w:t>
      </w:r>
    </w:p>
    <w:p w14:paraId="32934502" w14:textId="77777777" w:rsidR="0067439F" w:rsidRPr="009F2B3C" w:rsidRDefault="0067439F" w:rsidP="009F2B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color w:val="000000"/>
          <w:sz w:val="24"/>
          <w:szCs w:val="24"/>
          <w:lang w:eastAsia="ru-RU"/>
        </w:rPr>
        <w:lastRenderedPageBreak/>
        <w:t>Путешествие в мир Музыки</w:t>
      </w:r>
    </w:p>
    <w:p w14:paraId="56CB3EE8" w14:textId="77777777" w:rsidR="0067439F" w:rsidRPr="009F2B3C" w:rsidRDefault="0067439F" w:rsidP="009F2B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color w:val="000000"/>
          <w:sz w:val="24"/>
          <w:szCs w:val="24"/>
          <w:lang w:eastAsia="ru-RU"/>
        </w:rPr>
        <w:t>Жил-был художник</w:t>
      </w:r>
    </w:p>
    <w:p w14:paraId="4E393AAC" w14:textId="77777777" w:rsidR="0067439F" w:rsidRPr="009F2B3C" w:rsidRDefault="0067439F" w:rsidP="009F2B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color w:val="000000"/>
          <w:sz w:val="24"/>
          <w:szCs w:val="24"/>
          <w:lang w:eastAsia="ru-RU"/>
        </w:rPr>
        <w:t>В мире поэзии</w:t>
      </w:r>
    </w:p>
    <w:p w14:paraId="048CC403" w14:textId="77777777" w:rsidR="0067439F" w:rsidRPr="009F2B3C" w:rsidRDefault="0067439F" w:rsidP="009F2B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b/>
          <w:color w:val="000000"/>
          <w:sz w:val="24"/>
          <w:szCs w:val="24"/>
          <w:lang w:eastAsia="ru-RU"/>
        </w:rPr>
        <w:t>Цель:</w:t>
      </w:r>
      <w:r w:rsidRPr="009F2B3C">
        <w:rPr>
          <w:rFonts w:ascii="Times New Roman" w:eastAsia="Times New Roman" w:hAnsi="Times New Roman" w:cs="Times New Roman"/>
          <w:color w:val="000000"/>
          <w:sz w:val="24"/>
          <w:szCs w:val="24"/>
          <w:lang w:eastAsia="ru-RU"/>
        </w:rPr>
        <w:t>  содействовать формированию гуманной, нравственной личности с развитой эстетико-эмоциональной сферой, и её адаптацией к условиям социальной среды, дать возможность детям проявить себя, творчески раскрыться в области различных видов искусства.</w:t>
      </w:r>
    </w:p>
    <w:p w14:paraId="27484D4E" w14:textId="77777777" w:rsidR="0067439F" w:rsidRPr="009F2B3C" w:rsidRDefault="0067439F" w:rsidP="009F2B3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9F2B3C">
        <w:rPr>
          <w:rFonts w:ascii="Times New Roman" w:eastAsia="Times New Roman" w:hAnsi="Times New Roman" w:cs="Times New Roman"/>
          <w:b/>
          <w:color w:val="000000"/>
          <w:sz w:val="24"/>
          <w:szCs w:val="24"/>
          <w:lang w:eastAsia="ru-RU"/>
        </w:rPr>
        <w:t>Задачи:</w:t>
      </w:r>
    </w:p>
    <w:p w14:paraId="1BCA753E" w14:textId="77777777" w:rsidR="0067439F" w:rsidRPr="009F2B3C" w:rsidRDefault="0067439F" w:rsidP="007A2BA7">
      <w:pPr>
        <w:numPr>
          <w:ilvl w:val="0"/>
          <w:numId w:val="74"/>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color w:val="000000"/>
          <w:sz w:val="24"/>
          <w:szCs w:val="24"/>
          <w:lang w:eastAsia="ru-RU"/>
        </w:rPr>
        <w:t>сформировать у воспитанников умение ориентироваться в новой социальной среде.</w:t>
      </w:r>
    </w:p>
    <w:p w14:paraId="41007F13" w14:textId="77777777" w:rsidR="0067439F" w:rsidRPr="009F2B3C" w:rsidRDefault="0067439F" w:rsidP="007A2BA7">
      <w:pPr>
        <w:numPr>
          <w:ilvl w:val="0"/>
          <w:numId w:val="74"/>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color w:val="000000"/>
          <w:sz w:val="24"/>
          <w:szCs w:val="24"/>
          <w:lang w:eastAsia="ru-RU"/>
        </w:rPr>
        <w:t>сформировать коммуникативную культуру, умение общаться и сотрудничать.</w:t>
      </w:r>
    </w:p>
    <w:p w14:paraId="4B17D48B" w14:textId="77777777" w:rsidR="0067439F" w:rsidRPr="009F2B3C" w:rsidRDefault="0067439F" w:rsidP="007A2BA7">
      <w:pPr>
        <w:numPr>
          <w:ilvl w:val="0"/>
          <w:numId w:val="74"/>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color w:val="000000"/>
          <w:sz w:val="24"/>
          <w:szCs w:val="24"/>
          <w:lang w:eastAsia="ru-RU"/>
        </w:rPr>
        <w:t xml:space="preserve">развивать волевую и эмоциональную регуляцию поведения и деятельности. </w:t>
      </w:r>
    </w:p>
    <w:p w14:paraId="6C41ADC3" w14:textId="77777777" w:rsidR="0067439F" w:rsidRPr="009F2B3C" w:rsidRDefault="0067439F" w:rsidP="007A2BA7">
      <w:pPr>
        <w:numPr>
          <w:ilvl w:val="0"/>
          <w:numId w:val="74"/>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color w:val="000000"/>
          <w:sz w:val="24"/>
          <w:szCs w:val="24"/>
          <w:lang w:eastAsia="ru-RU"/>
        </w:rPr>
        <w:t>развивать природные задатки и способности, помогающие достижению успеха в том или     ином виде искусства;</w:t>
      </w:r>
    </w:p>
    <w:p w14:paraId="2EB406CE" w14:textId="77777777" w:rsidR="0067439F" w:rsidRPr="009F2B3C" w:rsidRDefault="0067439F" w:rsidP="007A2BA7">
      <w:pPr>
        <w:numPr>
          <w:ilvl w:val="0"/>
          <w:numId w:val="74"/>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color w:val="000000"/>
          <w:sz w:val="24"/>
          <w:szCs w:val="24"/>
          <w:lang w:eastAsia="ru-RU"/>
        </w:rPr>
        <w:t xml:space="preserve">научить приёмам исполнительского мастерства; научить слушать, видеть, понимать и анализировать произведения искусства; </w:t>
      </w:r>
    </w:p>
    <w:p w14:paraId="4B75D524" w14:textId="77777777" w:rsidR="0067439F" w:rsidRPr="009F2B3C" w:rsidRDefault="0067439F" w:rsidP="007A2BA7">
      <w:pPr>
        <w:numPr>
          <w:ilvl w:val="0"/>
          <w:numId w:val="74"/>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color w:val="000000"/>
          <w:sz w:val="24"/>
          <w:szCs w:val="24"/>
          <w:lang w:eastAsia="ru-RU"/>
        </w:rPr>
        <w:t>научить правильно использовать термины, формулировать определения понятий, используемых в опыте мастеров искусства. воспитать духовно-нравственные качества личности.</w:t>
      </w:r>
    </w:p>
    <w:p w14:paraId="027EAAC9" w14:textId="77777777" w:rsidR="0067439F" w:rsidRPr="009F2B3C" w:rsidRDefault="0067439F" w:rsidP="009F2B3C">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9F2B3C">
        <w:rPr>
          <w:rFonts w:ascii="Times New Roman" w:eastAsia="Times New Roman" w:hAnsi="Times New Roman" w:cs="Times New Roman"/>
          <w:i/>
          <w:color w:val="000000"/>
          <w:sz w:val="24"/>
          <w:szCs w:val="24"/>
          <w:lang w:eastAsia="ru-RU"/>
        </w:rPr>
        <w:t>Формы организации творческого коллектива могут быть разными:</w:t>
      </w:r>
    </w:p>
    <w:p w14:paraId="506A994A" w14:textId="77777777" w:rsidR="0067439F" w:rsidRPr="009F2B3C" w:rsidRDefault="0067439F" w:rsidP="009F2B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color w:val="000000"/>
          <w:sz w:val="24"/>
          <w:szCs w:val="24"/>
          <w:lang w:eastAsia="ru-RU"/>
        </w:rPr>
        <w:t>-работа по группам;</w:t>
      </w:r>
    </w:p>
    <w:p w14:paraId="24879589" w14:textId="77777777" w:rsidR="0067439F" w:rsidRPr="009F2B3C" w:rsidRDefault="0067439F" w:rsidP="009F2B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color w:val="000000"/>
          <w:sz w:val="24"/>
          <w:szCs w:val="24"/>
          <w:lang w:eastAsia="ru-RU"/>
        </w:rPr>
        <w:t>-индивидуально-коллективная работа, когда каждый выполняет свою часть для общего результата.</w:t>
      </w:r>
    </w:p>
    <w:p w14:paraId="00807799" w14:textId="77777777" w:rsidR="0067439F" w:rsidRPr="009F2B3C" w:rsidRDefault="0067439F" w:rsidP="009F2B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color w:val="000000"/>
          <w:sz w:val="24"/>
          <w:szCs w:val="24"/>
          <w:lang w:eastAsia="ru-RU"/>
        </w:rPr>
        <w:t>Внеурочная деятельность по программе направлена на развитие воспитательных результатов:</w:t>
      </w:r>
    </w:p>
    <w:p w14:paraId="5B78DF5A" w14:textId="77777777" w:rsidR="0067439F" w:rsidRPr="009F2B3C" w:rsidRDefault="0067439F" w:rsidP="007A2BA7">
      <w:pPr>
        <w:numPr>
          <w:ilvl w:val="0"/>
          <w:numId w:val="75"/>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color w:val="000000"/>
          <w:sz w:val="24"/>
          <w:szCs w:val="24"/>
          <w:lang w:eastAsia="ru-RU"/>
        </w:rPr>
        <w:t xml:space="preserve"> приобретение воспитанниками социального опыта;</w:t>
      </w:r>
    </w:p>
    <w:p w14:paraId="471D776F" w14:textId="77777777" w:rsidR="0067439F" w:rsidRPr="009F2B3C" w:rsidRDefault="0067439F" w:rsidP="007A2BA7">
      <w:pPr>
        <w:numPr>
          <w:ilvl w:val="0"/>
          <w:numId w:val="75"/>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color w:val="000000"/>
          <w:sz w:val="24"/>
          <w:szCs w:val="24"/>
          <w:lang w:eastAsia="ru-RU"/>
        </w:rPr>
        <w:t xml:space="preserve"> формирование положительного отношения к базовым общественным ценностям;</w:t>
      </w:r>
    </w:p>
    <w:p w14:paraId="507BA64E" w14:textId="77777777" w:rsidR="0067439F" w:rsidRPr="009F2B3C" w:rsidRDefault="0067439F" w:rsidP="007A2BA7">
      <w:pPr>
        <w:numPr>
          <w:ilvl w:val="0"/>
          <w:numId w:val="75"/>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color w:val="000000"/>
          <w:sz w:val="24"/>
          <w:szCs w:val="24"/>
          <w:lang w:eastAsia="ru-RU"/>
        </w:rPr>
        <w:t xml:space="preserve"> приобретение школьниками опыта самостоятельного общественного действия.</w:t>
      </w:r>
    </w:p>
    <w:p w14:paraId="32A7D507" w14:textId="77777777" w:rsidR="0067439F" w:rsidRPr="009F2B3C" w:rsidRDefault="0067439F" w:rsidP="009F2B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color w:val="000000"/>
          <w:sz w:val="24"/>
          <w:szCs w:val="24"/>
          <w:lang w:eastAsia="ru-RU"/>
        </w:rPr>
        <w:t>Программа определяет ряд практических задач, решение которых обеспечит достижение основных целей изучения предмета:</w:t>
      </w:r>
    </w:p>
    <w:p w14:paraId="6BA44D73" w14:textId="77777777" w:rsidR="0067439F" w:rsidRPr="009F2B3C" w:rsidRDefault="0067439F" w:rsidP="009F2B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color w:val="000000"/>
          <w:sz w:val="24"/>
          <w:szCs w:val="24"/>
          <w:lang w:eastAsia="ru-RU"/>
        </w:rPr>
        <w:t>- формирование первоначальных представлений об элементарных правилах поведения в обществе, этикета;</w:t>
      </w:r>
    </w:p>
    <w:p w14:paraId="193C21CD" w14:textId="77777777" w:rsidR="0067439F" w:rsidRPr="009F2B3C" w:rsidRDefault="0067439F" w:rsidP="009F2B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color w:val="000000"/>
          <w:sz w:val="24"/>
          <w:szCs w:val="24"/>
          <w:lang w:eastAsia="ru-RU"/>
        </w:rPr>
        <w:t>- формирование основ и навыков культуры речи во всех её проявлениях</w:t>
      </w:r>
    </w:p>
    <w:p w14:paraId="32E9740A" w14:textId="77777777" w:rsidR="0067439F" w:rsidRPr="009F2B3C" w:rsidRDefault="0067439F" w:rsidP="009F2B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color w:val="000000"/>
          <w:sz w:val="24"/>
          <w:szCs w:val="24"/>
          <w:lang w:eastAsia="ru-RU"/>
        </w:rPr>
        <w:t>- воспитание позитивного эмоционально-ценностного отношения к произведениям культуры;</w:t>
      </w:r>
    </w:p>
    <w:p w14:paraId="411570CF" w14:textId="77777777" w:rsidR="0067439F" w:rsidRPr="009F2B3C" w:rsidRDefault="0067439F" w:rsidP="009F2B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color w:val="000000"/>
          <w:sz w:val="24"/>
          <w:szCs w:val="24"/>
          <w:lang w:eastAsia="ru-RU"/>
        </w:rPr>
        <w:t>- пробуждение познавательного интереса к ценностям мировой культуры.</w:t>
      </w:r>
    </w:p>
    <w:p w14:paraId="6E95927C" w14:textId="77777777" w:rsidR="0067439F" w:rsidRPr="009F2B3C" w:rsidRDefault="0067439F" w:rsidP="009F2B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color w:val="000000"/>
          <w:sz w:val="24"/>
          <w:szCs w:val="24"/>
          <w:lang w:eastAsia="ru-RU"/>
        </w:rPr>
        <w:t>  Курс внеурочной программы «В мире прекрасного» начинается с истории возникновения этикета (западный, восточный этикет, традиции воспитания в России). Охватывает элементарные правила общения людей и их традиции. Правила этикета являются введением в систему правил поведения в общественных местах.</w:t>
      </w:r>
    </w:p>
    <w:p w14:paraId="7B217E5A" w14:textId="77777777" w:rsidR="0067439F" w:rsidRPr="009F2B3C" w:rsidRDefault="0067439F" w:rsidP="009F2B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color w:val="000000"/>
          <w:sz w:val="24"/>
          <w:szCs w:val="24"/>
          <w:lang w:eastAsia="ru-RU"/>
        </w:rPr>
        <w:t xml:space="preserve"> </w:t>
      </w:r>
      <w:r w:rsidRPr="009F2B3C">
        <w:rPr>
          <w:rFonts w:ascii="Times New Roman" w:eastAsia="Times New Roman" w:hAnsi="Times New Roman" w:cs="Times New Roman"/>
          <w:b/>
          <w:i/>
          <w:color w:val="000000"/>
          <w:sz w:val="24"/>
          <w:szCs w:val="24"/>
          <w:lang w:eastAsia="ru-RU"/>
        </w:rPr>
        <w:t>Раздел «Путешествие в мир музыки»</w:t>
      </w:r>
      <w:r w:rsidRPr="009F2B3C">
        <w:rPr>
          <w:rFonts w:ascii="Times New Roman" w:eastAsia="Times New Roman" w:hAnsi="Times New Roman" w:cs="Times New Roman"/>
          <w:color w:val="000000"/>
          <w:sz w:val="24"/>
          <w:szCs w:val="24"/>
          <w:lang w:eastAsia="ru-RU"/>
        </w:rPr>
        <w:t xml:space="preserve"> предполагает знакомство с музыкальной грамотой и историей музыкальных инструментов, далее охватывая изучение знаменитых произведений культуры и искусства, а также посещение концертов детских музыкальных школ.</w:t>
      </w:r>
    </w:p>
    <w:p w14:paraId="4EF944B2" w14:textId="77777777" w:rsidR="0067439F" w:rsidRPr="009F2B3C" w:rsidRDefault="0067439F" w:rsidP="009F2B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color w:val="000000"/>
          <w:sz w:val="24"/>
          <w:szCs w:val="24"/>
          <w:lang w:eastAsia="ru-RU"/>
        </w:rPr>
        <w:t xml:space="preserve"> </w:t>
      </w:r>
      <w:r w:rsidRPr="009F2B3C">
        <w:rPr>
          <w:rFonts w:ascii="Times New Roman" w:eastAsia="Times New Roman" w:hAnsi="Times New Roman" w:cs="Times New Roman"/>
          <w:b/>
          <w:i/>
          <w:color w:val="000000"/>
          <w:sz w:val="24"/>
          <w:szCs w:val="24"/>
          <w:lang w:eastAsia="ru-RU"/>
        </w:rPr>
        <w:t>Раздел «Жил-был художник».</w:t>
      </w:r>
      <w:r w:rsidRPr="009F2B3C">
        <w:rPr>
          <w:rFonts w:ascii="Times New Roman" w:eastAsia="Times New Roman" w:hAnsi="Times New Roman" w:cs="Times New Roman"/>
          <w:color w:val="000000"/>
          <w:sz w:val="24"/>
          <w:szCs w:val="24"/>
          <w:lang w:eastAsia="ru-RU"/>
        </w:rPr>
        <w:t xml:space="preserve"> Воспитанники получат начальное представление об основах живописи, биографии художников, представления об эстетических и художественных ценностях отечественной культуры; получат первоначальный опыт эмоционального постижения народного творчества, этнокультурных традиций, фольклора народов России</w:t>
      </w:r>
    </w:p>
    <w:p w14:paraId="4BCD4032" w14:textId="77777777" w:rsidR="0067439F" w:rsidRPr="009F2B3C" w:rsidRDefault="0067439F" w:rsidP="009F2B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color w:val="000000"/>
          <w:sz w:val="24"/>
          <w:szCs w:val="24"/>
          <w:lang w:eastAsia="ru-RU"/>
        </w:rPr>
        <w:t xml:space="preserve"> </w:t>
      </w:r>
      <w:r w:rsidRPr="009F2B3C">
        <w:rPr>
          <w:rFonts w:ascii="Times New Roman" w:eastAsia="Times New Roman" w:hAnsi="Times New Roman" w:cs="Times New Roman"/>
          <w:b/>
          <w:i/>
          <w:color w:val="000000"/>
          <w:sz w:val="24"/>
          <w:szCs w:val="24"/>
          <w:lang w:eastAsia="ru-RU"/>
        </w:rPr>
        <w:t>Раздел «В мире поэзии»</w:t>
      </w:r>
      <w:r w:rsidRPr="009F2B3C">
        <w:rPr>
          <w:rFonts w:ascii="Times New Roman" w:eastAsia="Times New Roman" w:hAnsi="Times New Roman" w:cs="Times New Roman"/>
          <w:color w:val="000000"/>
          <w:sz w:val="24"/>
          <w:szCs w:val="24"/>
          <w:lang w:eastAsia="ru-RU"/>
        </w:rPr>
        <w:t xml:space="preserve"> посвященный воспитанию у младших школьников любви к книгам, формирование первоначальных умений видеть красоту в окружающем мире через </w:t>
      </w:r>
      <w:hyperlink r:id="rId17" w:tooltip="Художественная литература" w:history="1">
        <w:r w:rsidRPr="009F2B3C">
          <w:rPr>
            <w:rFonts w:ascii="Times New Roman" w:eastAsia="Times New Roman" w:hAnsi="Times New Roman" w:cs="Times New Roman"/>
            <w:sz w:val="24"/>
            <w:szCs w:val="24"/>
            <w:lang w:eastAsia="ru-RU"/>
          </w:rPr>
          <w:t>художественную литературу</w:t>
        </w:r>
      </w:hyperlink>
      <w:r w:rsidRPr="009F2B3C">
        <w:rPr>
          <w:rFonts w:ascii="Times New Roman" w:eastAsia="Times New Roman" w:hAnsi="Times New Roman" w:cs="Times New Roman"/>
          <w:sz w:val="24"/>
          <w:szCs w:val="24"/>
          <w:lang w:eastAsia="ru-RU"/>
        </w:rPr>
        <w:t xml:space="preserve">; </w:t>
      </w:r>
      <w:r w:rsidRPr="009F2B3C">
        <w:rPr>
          <w:rFonts w:ascii="Times New Roman" w:eastAsia="Times New Roman" w:hAnsi="Times New Roman" w:cs="Times New Roman"/>
          <w:color w:val="000000"/>
          <w:sz w:val="24"/>
          <w:szCs w:val="24"/>
          <w:lang w:eastAsia="ru-RU"/>
        </w:rPr>
        <w:t>посещение библиотеки.</w:t>
      </w:r>
    </w:p>
    <w:p w14:paraId="1C24AEB5" w14:textId="77777777" w:rsidR="0067439F" w:rsidRPr="009F2B3C" w:rsidRDefault="0067439F" w:rsidP="009F2B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color w:val="000000"/>
          <w:sz w:val="24"/>
          <w:szCs w:val="24"/>
          <w:lang w:eastAsia="ru-RU"/>
        </w:rPr>
        <w:lastRenderedPageBreak/>
        <w:t>  Программа предполагает приобретение новых социальных знаний об устройстве общества и правил поведения в нем. Знакомство с мировой художественной культурой. Результат проявляется в понимании учащимися элементарных правил поведения, общения людей.  Переход от одного уровня воспитательных результатов к другому должен быть последовательным, постепенным. 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14:paraId="464F28D9" w14:textId="77777777" w:rsidR="0067439F" w:rsidRPr="009F2B3C" w:rsidRDefault="0067439F" w:rsidP="009F2B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color w:val="000000"/>
          <w:sz w:val="24"/>
          <w:szCs w:val="24"/>
          <w:lang w:eastAsia="ru-RU"/>
        </w:rPr>
        <w:t>  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многообразие культур разных народов и ценностные связи, объединяющие всех людей планеты..  Связи искусства с жизнью человека, роль искусства в повседневном его бытии, в жизни общества, значение искусства в развитии каждого ребенка — главный смысловой стержень курса.  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14:paraId="65DEF787" w14:textId="77777777" w:rsidR="0067439F" w:rsidRPr="009F2B3C" w:rsidRDefault="0067439F" w:rsidP="009F2B3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9F2B3C">
        <w:rPr>
          <w:rFonts w:ascii="Times New Roman" w:eastAsia="Times New Roman" w:hAnsi="Times New Roman" w:cs="Times New Roman"/>
          <w:color w:val="000000"/>
          <w:sz w:val="24"/>
          <w:szCs w:val="24"/>
          <w:lang w:eastAsia="ru-RU"/>
        </w:rPr>
        <w:t xml:space="preserve"> </w:t>
      </w:r>
      <w:r w:rsidRPr="009F2B3C">
        <w:rPr>
          <w:rFonts w:ascii="Times New Roman" w:eastAsia="Times New Roman" w:hAnsi="Times New Roman" w:cs="Times New Roman"/>
          <w:b/>
          <w:color w:val="000000"/>
          <w:sz w:val="24"/>
          <w:szCs w:val="24"/>
          <w:lang w:eastAsia="ru-RU"/>
        </w:rPr>
        <w:t>Одна из главных задач курса</w:t>
      </w:r>
      <w:r w:rsidRPr="009F2B3C">
        <w:rPr>
          <w:rFonts w:ascii="Times New Roman" w:eastAsia="Times New Roman" w:hAnsi="Times New Roman" w:cs="Times New Roman"/>
          <w:color w:val="000000"/>
          <w:sz w:val="24"/>
          <w:szCs w:val="24"/>
          <w:lang w:eastAsia="ru-RU"/>
        </w:rPr>
        <w:t xml:space="preserve"> - развитие у ребенка интереса к внутреннему миру человека, способности углубления в себя, осознания своих внутренних переживаний. Это является залогом развития способности сопереживания.</w:t>
      </w:r>
      <w:r w:rsidRPr="009F2B3C">
        <w:rPr>
          <w:rFonts w:ascii="Times New Roman" w:eastAsia="Times New Roman" w:hAnsi="Times New Roman" w:cs="Times New Roman"/>
          <w:b/>
          <w:color w:val="000000"/>
          <w:sz w:val="24"/>
          <w:szCs w:val="24"/>
          <w:lang w:eastAsia="ru-RU"/>
        </w:rPr>
        <w:t xml:space="preserve"> </w:t>
      </w:r>
    </w:p>
    <w:p w14:paraId="09A60658" w14:textId="77777777" w:rsidR="00645204" w:rsidRPr="009F2B3C" w:rsidRDefault="00645204" w:rsidP="009F2B3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9F2B3C">
        <w:rPr>
          <w:rFonts w:ascii="Times New Roman" w:eastAsia="Times New Roman" w:hAnsi="Times New Roman" w:cs="Times New Roman"/>
          <w:b/>
          <w:color w:val="000000"/>
          <w:sz w:val="24"/>
          <w:szCs w:val="24"/>
          <w:lang w:eastAsia="ru-RU"/>
        </w:rPr>
        <w:t>Содержание программы:</w:t>
      </w:r>
    </w:p>
    <w:p w14:paraId="414E09F4" w14:textId="77777777" w:rsidR="00645204" w:rsidRPr="009F2B3C" w:rsidRDefault="006B2FEB" w:rsidP="009F2B3C">
      <w:pPr>
        <w:shd w:val="clear" w:color="auto" w:fill="FFFFFF"/>
        <w:spacing w:after="0" w:line="240" w:lineRule="auto"/>
        <w:jc w:val="both"/>
        <w:rPr>
          <w:rFonts w:ascii="Times New Roman" w:eastAsia="Times New Roman" w:hAnsi="Times New Roman" w:cs="Times New Roman"/>
          <w:color w:val="000000"/>
          <w:sz w:val="24"/>
          <w:szCs w:val="24"/>
          <w:lang w:eastAsia="ru-RU"/>
        </w:rPr>
      </w:pPr>
      <w:hyperlink r:id="rId18" w:tooltip="1 класс" w:history="1">
        <w:r w:rsidR="00645204" w:rsidRPr="009F2B3C">
          <w:rPr>
            <w:rFonts w:ascii="Times New Roman" w:eastAsia="Times New Roman" w:hAnsi="Times New Roman" w:cs="Times New Roman"/>
            <w:sz w:val="24"/>
            <w:szCs w:val="24"/>
            <w:lang w:eastAsia="ru-RU"/>
          </w:rPr>
          <w:t>5</w:t>
        </w:r>
      </w:hyperlink>
      <w:r w:rsidR="00645204" w:rsidRPr="009F2B3C">
        <w:rPr>
          <w:rFonts w:ascii="Times New Roman" w:eastAsia="Times New Roman" w:hAnsi="Times New Roman" w:cs="Times New Roman"/>
          <w:sz w:val="24"/>
          <w:szCs w:val="24"/>
          <w:lang w:eastAsia="ru-RU"/>
        </w:rPr>
        <w:t xml:space="preserve"> класс</w:t>
      </w:r>
      <w:r w:rsidR="00645204" w:rsidRPr="009F2B3C">
        <w:rPr>
          <w:rFonts w:ascii="Times New Roman" w:eastAsia="Times New Roman" w:hAnsi="Times New Roman" w:cs="Times New Roman"/>
          <w:color w:val="0000EE"/>
          <w:sz w:val="24"/>
          <w:szCs w:val="24"/>
          <w:lang w:eastAsia="ru-RU"/>
        </w:rPr>
        <w:t xml:space="preserve"> </w:t>
      </w:r>
      <w:r w:rsidR="00645204" w:rsidRPr="009F2B3C">
        <w:rPr>
          <w:rFonts w:ascii="Times New Roman" w:eastAsia="Times New Roman" w:hAnsi="Times New Roman" w:cs="Times New Roman"/>
          <w:color w:val="000000"/>
          <w:sz w:val="24"/>
          <w:szCs w:val="24"/>
          <w:lang w:eastAsia="ru-RU"/>
        </w:rPr>
        <w:t> (35 часов)</w:t>
      </w:r>
    </w:p>
    <w:p w14:paraId="69E0A104" w14:textId="77777777" w:rsidR="00645204" w:rsidRPr="009F2B3C" w:rsidRDefault="00645204" w:rsidP="009F2B3C">
      <w:pPr>
        <w:shd w:val="clear" w:color="auto" w:fill="FFFFFF"/>
        <w:spacing w:after="0" w:line="240" w:lineRule="auto"/>
        <w:jc w:val="both"/>
        <w:rPr>
          <w:rFonts w:ascii="Times New Roman" w:eastAsia="Times New Roman" w:hAnsi="Times New Roman" w:cs="Times New Roman"/>
          <w:b/>
          <w:i/>
          <w:color w:val="000000"/>
          <w:sz w:val="24"/>
          <w:szCs w:val="24"/>
          <w:lang w:eastAsia="ru-RU"/>
        </w:rPr>
      </w:pPr>
      <w:r w:rsidRPr="009F2B3C">
        <w:rPr>
          <w:rFonts w:ascii="Times New Roman" w:eastAsia="Times New Roman" w:hAnsi="Times New Roman" w:cs="Times New Roman"/>
          <w:b/>
          <w:i/>
          <w:color w:val="000000"/>
          <w:sz w:val="24"/>
          <w:szCs w:val="24"/>
          <w:lang w:eastAsia="ru-RU"/>
        </w:rPr>
        <w:t xml:space="preserve">Раздел 1. « История хороших манер» </w:t>
      </w:r>
    </w:p>
    <w:p w14:paraId="698E0C50" w14:textId="77777777" w:rsidR="00645204" w:rsidRPr="009F2B3C" w:rsidRDefault="00645204" w:rsidP="009F2B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color w:val="000000"/>
          <w:sz w:val="24"/>
          <w:szCs w:val="24"/>
          <w:lang w:eastAsia="ru-RU"/>
        </w:rPr>
        <w:t>Возникновение этикета и культура поведения. Афиняне и расцвет греческой культуры. Рыцарь в средневековой Франции. Джентльмен в Англии.</w:t>
      </w:r>
    </w:p>
    <w:p w14:paraId="097B4E8E" w14:textId="77777777" w:rsidR="00645204" w:rsidRPr="009F2B3C" w:rsidRDefault="00645204" w:rsidP="009F2B3C">
      <w:pPr>
        <w:shd w:val="clear" w:color="auto" w:fill="FFFFFF"/>
        <w:spacing w:after="0" w:line="240" w:lineRule="auto"/>
        <w:jc w:val="both"/>
        <w:rPr>
          <w:rFonts w:ascii="Times New Roman" w:eastAsia="Times New Roman" w:hAnsi="Times New Roman" w:cs="Times New Roman"/>
          <w:b/>
          <w:i/>
          <w:color w:val="000000"/>
          <w:sz w:val="24"/>
          <w:szCs w:val="24"/>
          <w:lang w:eastAsia="ru-RU"/>
        </w:rPr>
      </w:pPr>
      <w:r w:rsidRPr="009F2B3C">
        <w:rPr>
          <w:rFonts w:ascii="Times New Roman" w:eastAsia="Times New Roman" w:hAnsi="Times New Roman" w:cs="Times New Roman"/>
          <w:b/>
          <w:i/>
          <w:color w:val="000000"/>
          <w:sz w:val="24"/>
          <w:szCs w:val="24"/>
          <w:lang w:eastAsia="ru-RU"/>
        </w:rPr>
        <w:t xml:space="preserve">Раздел 2. «Правила этикета» </w:t>
      </w:r>
    </w:p>
    <w:p w14:paraId="5A8149DE" w14:textId="77777777" w:rsidR="00645204" w:rsidRPr="009F2B3C" w:rsidRDefault="00645204" w:rsidP="009F2B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color w:val="000000"/>
          <w:sz w:val="24"/>
          <w:szCs w:val="24"/>
          <w:lang w:eastAsia="ru-RU"/>
        </w:rPr>
        <w:t>Внешний вид ученика школы. Правила поведения в школе. Правила поведения за столом. Правила поведения у врача. Правила поведения в транспорте. Правила поведения в семье. Правила поведения в музее, театре и на концерте.</w:t>
      </w:r>
    </w:p>
    <w:p w14:paraId="2CFBB0E7" w14:textId="77777777" w:rsidR="00645204" w:rsidRPr="009F2B3C" w:rsidRDefault="00645204" w:rsidP="009F2B3C">
      <w:pPr>
        <w:shd w:val="clear" w:color="auto" w:fill="FFFFFF"/>
        <w:spacing w:after="0" w:line="240" w:lineRule="auto"/>
        <w:jc w:val="both"/>
        <w:rPr>
          <w:rFonts w:ascii="Times New Roman" w:eastAsia="Times New Roman" w:hAnsi="Times New Roman" w:cs="Times New Roman"/>
          <w:b/>
          <w:i/>
          <w:color w:val="000000"/>
          <w:sz w:val="24"/>
          <w:szCs w:val="24"/>
          <w:lang w:eastAsia="ru-RU"/>
        </w:rPr>
      </w:pPr>
      <w:r w:rsidRPr="009F2B3C">
        <w:rPr>
          <w:rFonts w:ascii="Times New Roman" w:eastAsia="Times New Roman" w:hAnsi="Times New Roman" w:cs="Times New Roman"/>
          <w:b/>
          <w:i/>
          <w:color w:val="000000"/>
          <w:sz w:val="24"/>
          <w:szCs w:val="24"/>
          <w:lang w:eastAsia="ru-RU"/>
        </w:rPr>
        <w:t xml:space="preserve">Раздел 3. «Путешествие в страну Доброты и Красоты» </w:t>
      </w:r>
    </w:p>
    <w:p w14:paraId="4EBE4CEF" w14:textId="77777777" w:rsidR="00645204" w:rsidRPr="009F2B3C" w:rsidRDefault="00645204" w:rsidP="009F2B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color w:val="000000"/>
          <w:sz w:val="24"/>
          <w:szCs w:val="24"/>
          <w:lang w:eastAsia="ru-RU"/>
        </w:rPr>
        <w:t>Путешествие с волшебными словами. Друзья Мойдодыра. Приключения королевы Чистоты и ее друзей. Дружба. Верность. Рыцари и Дамы. Доброта. Ложь. Аккуратность.</w:t>
      </w:r>
    </w:p>
    <w:p w14:paraId="759A3D72" w14:textId="77777777" w:rsidR="00645204" w:rsidRPr="009F2B3C" w:rsidRDefault="00645204" w:rsidP="009F2B3C">
      <w:pPr>
        <w:shd w:val="clear" w:color="auto" w:fill="FFFFFF"/>
        <w:spacing w:after="0" w:line="240" w:lineRule="auto"/>
        <w:jc w:val="both"/>
        <w:rPr>
          <w:rFonts w:ascii="Times New Roman" w:eastAsia="Times New Roman" w:hAnsi="Times New Roman" w:cs="Times New Roman"/>
          <w:b/>
          <w:i/>
          <w:color w:val="000000"/>
          <w:sz w:val="24"/>
          <w:szCs w:val="24"/>
          <w:lang w:eastAsia="ru-RU"/>
        </w:rPr>
      </w:pPr>
      <w:r w:rsidRPr="009F2B3C">
        <w:rPr>
          <w:rFonts w:ascii="Times New Roman" w:eastAsia="Times New Roman" w:hAnsi="Times New Roman" w:cs="Times New Roman"/>
          <w:b/>
          <w:i/>
          <w:color w:val="000000"/>
          <w:sz w:val="24"/>
          <w:szCs w:val="24"/>
          <w:lang w:eastAsia="ru-RU"/>
        </w:rPr>
        <w:t xml:space="preserve">Раздел 4. «Путешествие в мир музыки» </w:t>
      </w:r>
    </w:p>
    <w:p w14:paraId="39342956" w14:textId="77777777" w:rsidR="00645204" w:rsidRPr="009F2B3C" w:rsidRDefault="00645204" w:rsidP="009F2B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color w:val="000000"/>
          <w:sz w:val="24"/>
          <w:szCs w:val="24"/>
          <w:lang w:eastAsia="ru-RU"/>
        </w:rPr>
        <w:t>Звуки в музыке и звукоряд. В гостях у музыкальных инструментов. Знакомство с творчеством западноевропейских композиторов. Весенняя сказка в музыке.</w:t>
      </w:r>
    </w:p>
    <w:p w14:paraId="2122A9E0" w14:textId="77777777" w:rsidR="00645204" w:rsidRPr="009F2B3C" w:rsidRDefault="00645204" w:rsidP="009F2B3C">
      <w:pPr>
        <w:shd w:val="clear" w:color="auto" w:fill="FFFFFF"/>
        <w:spacing w:after="0" w:line="240" w:lineRule="auto"/>
        <w:jc w:val="both"/>
        <w:rPr>
          <w:rFonts w:ascii="Times New Roman" w:eastAsia="Times New Roman" w:hAnsi="Times New Roman" w:cs="Times New Roman"/>
          <w:b/>
          <w:i/>
          <w:color w:val="000000"/>
          <w:sz w:val="24"/>
          <w:szCs w:val="24"/>
          <w:lang w:eastAsia="ru-RU"/>
        </w:rPr>
      </w:pPr>
      <w:r w:rsidRPr="009F2B3C">
        <w:rPr>
          <w:rFonts w:ascii="Times New Roman" w:eastAsia="Times New Roman" w:hAnsi="Times New Roman" w:cs="Times New Roman"/>
          <w:b/>
          <w:i/>
          <w:color w:val="000000"/>
          <w:sz w:val="24"/>
          <w:szCs w:val="24"/>
          <w:lang w:eastAsia="ru-RU"/>
        </w:rPr>
        <w:t xml:space="preserve">Раздел 5. «Жил - был художник» </w:t>
      </w:r>
    </w:p>
    <w:p w14:paraId="49DBC3DA" w14:textId="77777777" w:rsidR="00645204" w:rsidRPr="009F2B3C" w:rsidRDefault="00645204" w:rsidP="009F2B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color w:val="000000"/>
          <w:sz w:val="24"/>
          <w:szCs w:val="24"/>
          <w:lang w:eastAsia="ru-RU"/>
        </w:rPr>
        <w:t>Родина на полотне (конкурс рисунков). Природа в живописи. Как прекрасен этот мир - посмотри!</w:t>
      </w:r>
    </w:p>
    <w:p w14:paraId="0EF554FF" w14:textId="77777777" w:rsidR="00645204" w:rsidRPr="009F2B3C" w:rsidRDefault="00645204" w:rsidP="009F2B3C">
      <w:pPr>
        <w:shd w:val="clear" w:color="auto" w:fill="FFFFFF"/>
        <w:spacing w:after="0" w:line="240" w:lineRule="auto"/>
        <w:jc w:val="both"/>
        <w:rPr>
          <w:rFonts w:ascii="Times New Roman" w:eastAsia="Times New Roman" w:hAnsi="Times New Roman" w:cs="Times New Roman"/>
          <w:b/>
          <w:i/>
          <w:color w:val="000000"/>
          <w:sz w:val="24"/>
          <w:szCs w:val="24"/>
          <w:lang w:eastAsia="ru-RU"/>
        </w:rPr>
      </w:pPr>
      <w:r w:rsidRPr="009F2B3C">
        <w:rPr>
          <w:rFonts w:ascii="Times New Roman" w:eastAsia="Times New Roman" w:hAnsi="Times New Roman" w:cs="Times New Roman"/>
          <w:b/>
          <w:i/>
          <w:color w:val="000000"/>
          <w:sz w:val="24"/>
          <w:szCs w:val="24"/>
          <w:lang w:eastAsia="ru-RU"/>
        </w:rPr>
        <w:t xml:space="preserve">Раздел 6. «В мире поэзии» </w:t>
      </w:r>
    </w:p>
    <w:p w14:paraId="62CB5B2C" w14:textId="13489339" w:rsidR="00645204" w:rsidRPr="009F2B3C" w:rsidRDefault="00645204" w:rsidP="009F2B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color w:val="000000"/>
          <w:sz w:val="24"/>
          <w:szCs w:val="24"/>
          <w:lang w:eastAsia="ru-RU"/>
        </w:rPr>
        <w:t>Раз - загадка, два загадка…Поэзия колыбельной песни. В книжном царстве-государстве.</w:t>
      </w:r>
    </w:p>
    <w:p w14:paraId="35CAE90F" w14:textId="77777777" w:rsidR="0067439F" w:rsidRPr="009F2B3C" w:rsidRDefault="0067439F" w:rsidP="009F2B3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9F2B3C">
        <w:rPr>
          <w:rFonts w:ascii="Times New Roman" w:eastAsia="Times New Roman" w:hAnsi="Times New Roman" w:cs="Times New Roman"/>
          <w:b/>
          <w:color w:val="000000"/>
          <w:sz w:val="24"/>
          <w:szCs w:val="24"/>
          <w:lang w:eastAsia="ru-RU"/>
        </w:rPr>
        <w:t>Предполагаемые результаты программы «В мире прекрасного»</w:t>
      </w:r>
    </w:p>
    <w:p w14:paraId="445BB752" w14:textId="77777777" w:rsidR="0067439F" w:rsidRPr="009F2B3C" w:rsidRDefault="0067439F" w:rsidP="009F2B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color w:val="000000"/>
          <w:sz w:val="24"/>
          <w:szCs w:val="24"/>
          <w:lang w:eastAsia="ru-RU"/>
        </w:rPr>
        <w:t>-улучшение психологической и социальной комфортности в едином воспитательном пространстве</w:t>
      </w:r>
    </w:p>
    <w:p w14:paraId="0D949A96" w14:textId="77777777" w:rsidR="0067439F" w:rsidRPr="009F2B3C" w:rsidRDefault="0067439F" w:rsidP="009F2B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color w:val="000000"/>
          <w:sz w:val="24"/>
          <w:szCs w:val="24"/>
          <w:lang w:eastAsia="ru-RU"/>
        </w:rPr>
        <w:t>- укрепление здоровья воспитанников;</w:t>
      </w:r>
    </w:p>
    <w:p w14:paraId="18FB1F25" w14:textId="77777777" w:rsidR="0067439F" w:rsidRPr="009F2B3C" w:rsidRDefault="0067439F" w:rsidP="009F2B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color w:val="000000"/>
          <w:sz w:val="24"/>
          <w:szCs w:val="24"/>
          <w:lang w:eastAsia="ru-RU"/>
        </w:rPr>
        <w:t>- развитие творческой активности каждого ребёнка;</w:t>
      </w:r>
    </w:p>
    <w:p w14:paraId="74E6A02F" w14:textId="77777777" w:rsidR="0067439F" w:rsidRPr="009F2B3C" w:rsidRDefault="0067439F" w:rsidP="009F2B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color w:val="000000"/>
          <w:sz w:val="24"/>
          <w:szCs w:val="24"/>
          <w:lang w:eastAsia="ru-RU"/>
        </w:rPr>
        <w:t>- укрепление связи между семьёй и школой.</w:t>
      </w:r>
    </w:p>
    <w:p w14:paraId="452DF48C" w14:textId="77777777" w:rsidR="00A02466" w:rsidRPr="009F2B3C" w:rsidRDefault="00A02466" w:rsidP="009F2B3C">
      <w:pPr>
        <w:tabs>
          <w:tab w:val="left" w:pos="284"/>
          <w:tab w:val="left" w:pos="709"/>
        </w:tabs>
        <w:spacing w:after="0" w:line="240" w:lineRule="auto"/>
        <w:jc w:val="center"/>
        <w:rPr>
          <w:rFonts w:ascii="Times New Roman" w:eastAsia="Times New Roman" w:hAnsi="Times New Roman" w:cs="Times New Roman"/>
          <w:b/>
          <w:sz w:val="24"/>
          <w:szCs w:val="24"/>
          <w:lang w:eastAsia="ru-RU"/>
        </w:rPr>
      </w:pPr>
    </w:p>
    <w:p w14:paraId="77379935" w14:textId="78E583FC" w:rsidR="0067439F" w:rsidRPr="009F2B3C" w:rsidRDefault="00A02466" w:rsidP="009F2B3C">
      <w:pPr>
        <w:tabs>
          <w:tab w:val="left" w:pos="284"/>
          <w:tab w:val="left" w:pos="709"/>
        </w:tabs>
        <w:spacing w:after="0" w:line="240" w:lineRule="auto"/>
        <w:jc w:val="center"/>
        <w:rPr>
          <w:rFonts w:ascii="Times New Roman" w:eastAsia="Times New Roman" w:hAnsi="Times New Roman" w:cs="Times New Roman"/>
          <w:b/>
          <w:sz w:val="24"/>
          <w:szCs w:val="24"/>
          <w:lang w:eastAsia="ru-RU"/>
        </w:rPr>
      </w:pPr>
      <w:r w:rsidRPr="009F2B3C">
        <w:rPr>
          <w:rFonts w:ascii="Times New Roman" w:eastAsia="Times New Roman" w:hAnsi="Times New Roman" w:cs="Times New Roman"/>
          <w:b/>
          <w:sz w:val="24"/>
          <w:szCs w:val="24"/>
          <w:lang w:eastAsia="ru-RU"/>
        </w:rPr>
        <w:lastRenderedPageBreak/>
        <w:t>Социальное направление</w:t>
      </w:r>
    </w:p>
    <w:p w14:paraId="62449CCA" w14:textId="77777777" w:rsidR="00645204" w:rsidRPr="009F2B3C" w:rsidRDefault="00645204" w:rsidP="009F2B3C">
      <w:pPr>
        <w:tabs>
          <w:tab w:val="left" w:pos="284"/>
          <w:tab w:val="left" w:pos="709"/>
        </w:tabs>
        <w:spacing w:after="0" w:line="240" w:lineRule="auto"/>
        <w:ind w:left="284" w:hanging="284"/>
        <w:jc w:val="center"/>
        <w:rPr>
          <w:rFonts w:ascii="Times New Roman" w:eastAsia="Times New Roman" w:hAnsi="Times New Roman" w:cs="Times New Roman"/>
          <w:b/>
          <w:sz w:val="24"/>
          <w:szCs w:val="24"/>
          <w:lang w:eastAsia="ru-RU"/>
        </w:rPr>
      </w:pPr>
    </w:p>
    <w:p w14:paraId="6AAFDFB0" w14:textId="7A5DFEAE" w:rsidR="002D23F3" w:rsidRPr="009F2B3C" w:rsidRDefault="002D23F3" w:rsidP="009F2B3C">
      <w:pPr>
        <w:tabs>
          <w:tab w:val="left" w:pos="284"/>
          <w:tab w:val="left" w:pos="709"/>
        </w:tabs>
        <w:spacing w:after="0" w:line="240" w:lineRule="auto"/>
        <w:ind w:left="284" w:hanging="284"/>
        <w:jc w:val="center"/>
        <w:rPr>
          <w:rFonts w:ascii="Times New Roman" w:eastAsia="Times New Roman" w:hAnsi="Times New Roman" w:cs="Times New Roman"/>
          <w:b/>
          <w:sz w:val="24"/>
          <w:szCs w:val="24"/>
          <w:lang w:eastAsia="ru-RU"/>
        </w:rPr>
      </w:pPr>
      <w:r w:rsidRPr="009F2B3C">
        <w:rPr>
          <w:rFonts w:ascii="Times New Roman" w:eastAsia="Times New Roman" w:hAnsi="Times New Roman" w:cs="Times New Roman"/>
          <w:b/>
          <w:sz w:val="24"/>
          <w:szCs w:val="24"/>
          <w:lang w:eastAsia="ru-RU"/>
        </w:rPr>
        <w:t>Внеурочная деятельность «</w:t>
      </w:r>
      <w:r w:rsidR="00E72F21" w:rsidRPr="009F2B3C">
        <w:rPr>
          <w:rFonts w:ascii="Times New Roman" w:eastAsia="Times New Roman" w:hAnsi="Times New Roman" w:cs="Times New Roman"/>
          <w:b/>
          <w:sz w:val="24"/>
          <w:szCs w:val="24"/>
          <w:lang w:eastAsia="ru-RU"/>
        </w:rPr>
        <w:t>Я ПОЗНАЮ МИР</w:t>
      </w:r>
      <w:r w:rsidRPr="009F2B3C">
        <w:rPr>
          <w:rFonts w:ascii="Times New Roman" w:eastAsia="Times New Roman" w:hAnsi="Times New Roman" w:cs="Times New Roman"/>
          <w:b/>
          <w:sz w:val="24"/>
          <w:szCs w:val="24"/>
          <w:lang w:eastAsia="ru-RU"/>
        </w:rPr>
        <w:t>»</w:t>
      </w:r>
    </w:p>
    <w:p w14:paraId="5571F7F8" w14:textId="77777777" w:rsidR="0087551B" w:rsidRPr="0087551B" w:rsidRDefault="0087551B" w:rsidP="009F2B3C">
      <w:pPr>
        <w:tabs>
          <w:tab w:val="left" w:pos="284"/>
          <w:tab w:val="left" w:pos="709"/>
        </w:tabs>
        <w:spacing w:after="0" w:line="240" w:lineRule="auto"/>
        <w:ind w:left="284" w:hanging="284"/>
        <w:jc w:val="center"/>
        <w:rPr>
          <w:rFonts w:ascii="Times New Roman" w:eastAsia="Times New Roman" w:hAnsi="Times New Roman" w:cs="Times New Roman"/>
          <w:b/>
          <w:sz w:val="16"/>
          <w:szCs w:val="16"/>
          <w:lang w:eastAsia="ru-RU"/>
        </w:rPr>
      </w:pPr>
    </w:p>
    <w:p w14:paraId="782557E6" w14:textId="058B8B77" w:rsidR="002D23F3" w:rsidRPr="009F2B3C" w:rsidRDefault="002D23F3" w:rsidP="009F2B3C">
      <w:pPr>
        <w:tabs>
          <w:tab w:val="left" w:pos="284"/>
          <w:tab w:val="left" w:pos="709"/>
        </w:tabs>
        <w:spacing w:after="0" w:line="240" w:lineRule="auto"/>
        <w:ind w:left="284" w:hanging="284"/>
        <w:jc w:val="center"/>
        <w:rPr>
          <w:rFonts w:ascii="Times New Roman" w:eastAsia="Times New Roman" w:hAnsi="Times New Roman" w:cs="Times New Roman"/>
          <w:b/>
          <w:sz w:val="24"/>
          <w:szCs w:val="24"/>
          <w:lang w:eastAsia="ru-RU"/>
        </w:rPr>
      </w:pPr>
      <w:r w:rsidRPr="009F2B3C">
        <w:rPr>
          <w:rFonts w:ascii="Times New Roman" w:eastAsia="Times New Roman" w:hAnsi="Times New Roman" w:cs="Times New Roman"/>
          <w:b/>
          <w:sz w:val="24"/>
          <w:szCs w:val="24"/>
          <w:lang w:eastAsia="ru-RU"/>
        </w:rPr>
        <w:t>Пояснительная записка</w:t>
      </w:r>
    </w:p>
    <w:p w14:paraId="58106CD8" w14:textId="18013303" w:rsidR="00E72F21" w:rsidRPr="009F2B3C" w:rsidRDefault="002909A6" w:rsidP="0087551B">
      <w:pPr>
        <w:tabs>
          <w:tab w:val="left" w:pos="8647"/>
        </w:tabs>
        <w:spacing w:after="0" w:line="240" w:lineRule="auto"/>
        <w:jc w:val="center"/>
        <w:rPr>
          <w:rFonts w:ascii="Times New Roman" w:eastAsia="Times New Roman" w:hAnsi="Times New Roman" w:cs="Times New Roman"/>
          <w:b/>
          <w:sz w:val="24"/>
          <w:szCs w:val="24"/>
          <w:lang w:eastAsia="ru-RU"/>
        </w:rPr>
      </w:pPr>
      <w:r w:rsidRPr="009F2B3C">
        <w:rPr>
          <w:rFonts w:ascii="Times New Roman" w:eastAsia="Times New Roman" w:hAnsi="Times New Roman" w:cs="Times New Roman"/>
          <w:b/>
          <w:sz w:val="24"/>
          <w:szCs w:val="24"/>
          <w:lang w:eastAsia="ru-RU"/>
        </w:rPr>
        <w:t>1да, 1 дб, 1 дв классы</w:t>
      </w:r>
    </w:p>
    <w:p w14:paraId="1D2B0FE1" w14:textId="77777777" w:rsidR="002909A6" w:rsidRPr="009F2B3C" w:rsidRDefault="002909A6" w:rsidP="009F2B3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color w:val="000000"/>
          <w:sz w:val="24"/>
          <w:szCs w:val="24"/>
          <w:lang w:eastAsia="ru-RU"/>
        </w:rPr>
        <w:t xml:space="preserve">В основу программы внеурочной деятельности естественно-научного направления «Я познаю мир» положены идеи и положения Федерального государственного образовательного стандарта образования обучающихся с умственной отсталостью (интеллектуальными нарушениями).  </w:t>
      </w:r>
    </w:p>
    <w:p w14:paraId="180CF658" w14:textId="369A7DFD" w:rsidR="002909A6" w:rsidRPr="009F2B3C" w:rsidRDefault="002909A6" w:rsidP="009F2B3C">
      <w:pPr>
        <w:spacing w:after="0" w:line="240" w:lineRule="auto"/>
        <w:ind w:firstLine="720"/>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Программа позволяет обеспечить усвоение учащимися необходимых знаний, ответить на все вопросы ребят и удовлетворить любопытство учащихся, в свободном общении формировать у учащихся интерес к естественно-научным дисциплинам, экологическую культуру. Знакомство с целостной картиной мира и формирование оценочного, эмоционального отношения к миру – важнейшие линии развития личности ученика средствами курса окружающего мира.</w:t>
      </w:r>
    </w:p>
    <w:p w14:paraId="44534C02" w14:textId="77777777" w:rsidR="002909A6" w:rsidRPr="009F2B3C" w:rsidRDefault="002909A6" w:rsidP="009F2B3C">
      <w:pPr>
        <w:spacing w:after="0" w:line="240" w:lineRule="auto"/>
        <w:ind w:firstLine="720"/>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Программа строится на основе принципов:</w:t>
      </w:r>
    </w:p>
    <w:p w14:paraId="4A97D1DA" w14:textId="77777777" w:rsidR="002909A6" w:rsidRPr="009F2B3C" w:rsidRDefault="002909A6" w:rsidP="007A2BA7">
      <w:pPr>
        <w:numPr>
          <w:ilvl w:val="0"/>
          <w:numId w:val="76"/>
        </w:numPr>
        <w:spacing w:after="0" w:line="240" w:lineRule="auto"/>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целостности окружающей среды, направленный на формирование у школьников понимания неразрывной связи составляющих элементов окружающей среды и выработку стратегии поведения человека в ней;</w:t>
      </w:r>
    </w:p>
    <w:p w14:paraId="3D5A6BF7" w14:textId="77777777" w:rsidR="002909A6" w:rsidRPr="009F2B3C" w:rsidRDefault="002909A6" w:rsidP="007A2BA7">
      <w:pPr>
        <w:numPr>
          <w:ilvl w:val="0"/>
          <w:numId w:val="76"/>
        </w:numPr>
        <w:spacing w:after="0" w:line="240" w:lineRule="auto"/>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взаимосвязи краеведческого, регионального и глобального подходов к отражению экологических проблем;</w:t>
      </w:r>
    </w:p>
    <w:p w14:paraId="50ECBF6B" w14:textId="77777777" w:rsidR="002909A6" w:rsidRPr="009F2B3C" w:rsidRDefault="002909A6" w:rsidP="007A2BA7">
      <w:pPr>
        <w:numPr>
          <w:ilvl w:val="0"/>
          <w:numId w:val="76"/>
        </w:numPr>
        <w:spacing w:after="0" w:line="240" w:lineRule="auto"/>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соответствия содержания, форм и методов, психолого-возрастным потребностям учащихся.</w:t>
      </w:r>
    </w:p>
    <w:p w14:paraId="257839CC" w14:textId="15F09E06" w:rsidR="002909A6" w:rsidRPr="009F2B3C" w:rsidRDefault="00645204" w:rsidP="009F2B3C">
      <w:pPr>
        <w:spacing w:after="0" w:line="240" w:lineRule="auto"/>
        <w:ind w:firstLine="709"/>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 xml:space="preserve">Программа </w:t>
      </w:r>
      <w:r w:rsidR="002909A6" w:rsidRPr="009F2B3C">
        <w:rPr>
          <w:rFonts w:ascii="Times New Roman" w:eastAsia="Times New Roman" w:hAnsi="Times New Roman" w:cs="Times New Roman"/>
          <w:sz w:val="24"/>
          <w:szCs w:val="24"/>
          <w:lang w:eastAsia="ru-RU"/>
        </w:rPr>
        <w:t>строится с учетом приобретенных базовых знаний по окружающему миру, экологии. Предполагаемая структура учебного материала позволяет расширять знания, полученные в школе, обеспечивает возможность разнопланового их применения. Логическая связь между теоретическими и практическими занятиями позволяет связывать новый материал с предыдущим, предоставляется возможность для развития нужных умений, обеспечивает различными видами деятельности , познавательный интерес и дает возможность самим учащимся оценить свои успехи.</w:t>
      </w:r>
    </w:p>
    <w:p w14:paraId="104E1D5B" w14:textId="77777777" w:rsidR="002909A6" w:rsidRPr="009F2B3C" w:rsidRDefault="002909A6" w:rsidP="009F2B3C">
      <w:pPr>
        <w:spacing w:after="0" w:line="240" w:lineRule="auto"/>
        <w:ind w:firstLine="720"/>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При разработке программы учитывались психолого-педагогические закономерности усвоения знаний учащихся, их доступность, уровень предшествующей подготовки.</w:t>
      </w:r>
    </w:p>
    <w:p w14:paraId="1FC8E229" w14:textId="77777777" w:rsidR="002909A6" w:rsidRPr="009F2B3C" w:rsidRDefault="002909A6" w:rsidP="009F2B3C">
      <w:pPr>
        <w:spacing w:after="0" w:line="240" w:lineRule="auto"/>
        <w:ind w:firstLine="720"/>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Практическая деятельность включает элементы исследований и экспериментов, уход за растениями и животными, экскурсии в ближайшее природное и социальное окружение.</w:t>
      </w:r>
    </w:p>
    <w:p w14:paraId="7898F7E9" w14:textId="77777777" w:rsidR="002909A6" w:rsidRPr="009F2B3C" w:rsidRDefault="002909A6" w:rsidP="009F2B3C">
      <w:pPr>
        <w:spacing w:after="0" w:line="240" w:lineRule="auto"/>
        <w:ind w:firstLine="720"/>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Развитие навыков осуществляется от простого к сложному, от развития умений наблюдать, анализировать и обобщать – к постановке опытов, проведению экспериментов. Все практические работы имеют четко выраженный характер познания ближайшего природного окружения и создают условия для принятия конкретных решений.</w:t>
      </w:r>
    </w:p>
    <w:p w14:paraId="1F6BAE9E" w14:textId="77777777" w:rsidR="002909A6" w:rsidRPr="009F2B3C" w:rsidRDefault="002909A6" w:rsidP="009F2B3C">
      <w:pPr>
        <w:spacing w:after="0" w:line="240" w:lineRule="auto"/>
        <w:ind w:firstLine="720"/>
        <w:jc w:val="both"/>
        <w:rPr>
          <w:rFonts w:ascii="Times New Roman" w:eastAsia="Times New Roman" w:hAnsi="Times New Roman" w:cs="Times New Roman"/>
          <w:b/>
          <w:sz w:val="24"/>
          <w:szCs w:val="24"/>
          <w:lang w:eastAsia="ru-RU"/>
        </w:rPr>
      </w:pPr>
    </w:p>
    <w:p w14:paraId="01169860" w14:textId="77777777" w:rsidR="002909A6" w:rsidRPr="009F2B3C" w:rsidRDefault="002909A6" w:rsidP="009F2B3C">
      <w:pPr>
        <w:spacing w:after="0" w:line="240" w:lineRule="auto"/>
        <w:ind w:firstLine="720"/>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b/>
          <w:sz w:val="24"/>
          <w:szCs w:val="24"/>
          <w:lang w:eastAsia="ru-RU"/>
        </w:rPr>
        <w:t>Цель:</w:t>
      </w:r>
      <w:r w:rsidRPr="009F2B3C">
        <w:rPr>
          <w:rFonts w:ascii="Times New Roman" w:eastAsia="Times New Roman" w:hAnsi="Times New Roman" w:cs="Times New Roman"/>
          <w:sz w:val="24"/>
          <w:szCs w:val="24"/>
          <w:lang w:eastAsia="ru-RU"/>
        </w:rPr>
        <w:t xml:space="preserve"> расширение знаний, повышение экологической грамотности учащихся, вооружение их навыками бережного использования природных ресурсов, формирование активной гуманной позиции школьников по отношению к природе.</w:t>
      </w:r>
    </w:p>
    <w:p w14:paraId="5AE05E76" w14:textId="77777777" w:rsidR="002909A6" w:rsidRPr="009F2B3C" w:rsidRDefault="002909A6" w:rsidP="009F2B3C">
      <w:pPr>
        <w:spacing w:after="0" w:line="240" w:lineRule="auto"/>
        <w:ind w:firstLine="720"/>
        <w:jc w:val="both"/>
        <w:rPr>
          <w:rFonts w:ascii="Times New Roman" w:eastAsia="Times New Roman" w:hAnsi="Times New Roman" w:cs="Times New Roman"/>
          <w:b/>
          <w:sz w:val="24"/>
          <w:szCs w:val="24"/>
          <w:lang w:eastAsia="ru-RU"/>
        </w:rPr>
      </w:pPr>
      <w:r w:rsidRPr="009F2B3C">
        <w:rPr>
          <w:rFonts w:ascii="Times New Roman" w:eastAsia="Times New Roman" w:hAnsi="Times New Roman" w:cs="Times New Roman"/>
          <w:b/>
          <w:sz w:val="24"/>
          <w:szCs w:val="24"/>
          <w:lang w:eastAsia="ru-RU"/>
        </w:rPr>
        <w:t xml:space="preserve">Задачи: </w:t>
      </w:r>
    </w:p>
    <w:p w14:paraId="6C94A890" w14:textId="77777777" w:rsidR="002909A6" w:rsidRPr="009F2B3C" w:rsidRDefault="002909A6" w:rsidP="007A2BA7">
      <w:pPr>
        <w:numPr>
          <w:ilvl w:val="0"/>
          <w:numId w:val="76"/>
        </w:numPr>
        <w:spacing w:after="0" w:line="240" w:lineRule="auto"/>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Расширение контактов учащихся с природой, вовлечение их в реальную деятельность по изучению и охране окружающей среды.</w:t>
      </w:r>
    </w:p>
    <w:p w14:paraId="1E137D7F" w14:textId="77777777" w:rsidR="002909A6" w:rsidRPr="009F2B3C" w:rsidRDefault="002909A6" w:rsidP="007A2BA7">
      <w:pPr>
        <w:numPr>
          <w:ilvl w:val="0"/>
          <w:numId w:val="76"/>
        </w:numPr>
        <w:spacing w:after="0" w:line="240" w:lineRule="auto"/>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Изучение природы родного края.</w:t>
      </w:r>
    </w:p>
    <w:p w14:paraId="6CC23B3D" w14:textId="77777777" w:rsidR="002909A6" w:rsidRPr="009F2B3C" w:rsidRDefault="002909A6" w:rsidP="007A2BA7">
      <w:pPr>
        <w:numPr>
          <w:ilvl w:val="0"/>
          <w:numId w:val="76"/>
        </w:numPr>
        <w:spacing w:after="0" w:line="240" w:lineRule="auto"/>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Развитие познавательного интереса учащихся к природе</w:t>
      </w:r>
    </w:p>
    <w:p w14:paraId="100037FB" w14:textId="0064E25E" w:rsidR="002909A6" w:rsidRPr="009F2B3C" w:rsidRDefault="002909A6" w:rsidP="007A2BA7">
      <w:pPr>
        <w:numPr>
          <w:ilvl w:val="0"/>
          <w:numId w:val="76"/>
        </w:numPr>
        <w:spacing w:after="0" w:line="240" w:lineRule="auto"/>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Воспитание экологической культуры, бережного и ответственного отношения к окружающей среде.</w:t>
      </w:r>
    </w:p>
    <w:p w14:paraId="73704F2E" w14:textId="77777777" w:rsidR="002909A6" w:rsidRPr="009F2B3C" w:rsidRDefault="002909A6" w:rsidP="009F2B3C">
      <w:pPr>
        <w:spacing w:line="240" w:lineRule="auto"/>
        <w:ind w:firstLine="709"/>
        <w:jc w:val="both"/>
        <w:rPr>
          <w:rFonts w:ascii="Times New Roman" w:eastAsia="Times New Roman" w:hAnsi="Times New Roman" w:cs="Times New Roman"/>
          <w:sz w:val="24"/>
          <w:szCs w:val="24"/>
          <w:lang w:eastAsia="ru-RU"/>
        </w:rPr>
      </w:pPr>
      <w:r w:rsidRPr="009F2B3C">
        <w:rPr>
          <w:rFonts w:ascii="Times New Roman" w:hAnsi="Times New Roman" w:cs="Times New Roman"/>
          <w:sz w:val="24"/>
          <w:szCs w:val="24"/>
        </w:rPr>
        <w:lastRenderedPageBreak/>
        <w:t xml:space="preserve">Программа строится на основе возрастных, психолого – педагогических, физических знаний и особенностей детей младшего школьного возраста с интеллектуальными нарушениями. </w:t>
      </w:r>
      <w:r w:rsidRPr="009F2B3C">
        <w:rPr>
          <w:rFonts w:ascii="Times New Roman" w:eastAsia="Times New Roman" w:hAnsi="Times New Roman" w:cs="Times New Roman"/>
          <w:sz w:val="24"/>
          <w:szCs w:val="24"/>
          <w:lang w:eastAsia="ru-RU"/>
        </w:rPr>
        <w:t>Программа рассчитана на 32 часа (по 40 мин.), 1 занятие в неделю.</w:t>
      </w:r>
    </w:p>
    <w:p w14:paraId="21F12EC9" w14:textId="2218444E" w:rsidR="002909A6" w:rsidRPr="009F2B3C" w:rsidRDefault="002909A6" w:rsidP="009F2B3C">
      <w:pPr>
        <w:keepNext/>
        <w:spacing w:after="0" w:line="240" w:lineRule="auto"/>
        <w:jc w:val="center"/>
        <w:outlineLvl w:val="3"/>
        <w:rPr>
          <w:rFonts w:ascii="Times New Roman" w:eastAsia="Times New Roman" w:hAnsi="Times New Roman" w:cs="Times New Roman"/>
          <w:b/>
          <w:sz w:val="24"/>
          <w:szCs w:val="24"/>
          <w:lang w:eastAsia="ru-RU"/>
        </w:rPr>
      </w:pPr>
      <w:r w:rsidRPr="009F2B3C">
        <w:rPr>
          <w:rFonts w:ascii="Times New Roman" w:eastAsia="Times New Roman" w:hAnsi="Times New Roman" w:cs="Times New Roman"/>
          <w:b/>
          <w:sz w:val="24"/>
          <w:szCs w:val="24"/>
          <w:lang w:eastAsia="ru-RU"/>
        </w:rPr>
        <w:t>Содержание образовательной программы</w:t>
      </w:r>
    </w:p>
    <w:p w14:paraId="3C9CA678" w14:textId="1088A98D" w:rsidR="002909A6" w:rsidRPr="009F2B3C" w:rsidRDefault="002909A6" w:rsidP="007A2BA7">
      <w:pPr>
        <w:numPr>
          <w:ilvl w:val="0"/>
          <w:numId w:val="77"/>
        </w:numPr>
        <w:tabs>
          <w:tab w:val="num" w:pos="1080"/>
        </w:tabs>
        <w:spacing w:after="0" w:line="240" w:lineRule="auto"/>
        <w:contextualSpacing/>
        <w:jc w:val="both"/>
        <w:rPr>
          <w:rFonts w:ascii="Times New Roman" w:eastAsia="Times New Roman" w:hAnsi="Times New Roman" w:cs="Times New Roman"/>
          <w:b/>
          <w:sz w:val="24"/>
          <w:szCs w:val="24"/>
          <w:lang w:eastAsia="ru-RU"/>
        </w:rPr>
      </w:pPr>
      <w:r w:rsidRPr="009F2B3C">
        <w:rPr>
          <w:rFonts w:ascii="Times New Roman" w:eastAsia="Times New Roman" w:hAnsi="Times New Roman" w:cs="Times New Roman"/>
          <w:b/>
          <w:sz w:val="24"/>
          <w:szCs w:val="24"/>
          <w:lang w:eastAsia="ru-RU"/>
        </w:rPr>
        <w:t>Как мы понимаем друг друга.</w:t>
      </w:r>
      <w:r w:rsidR="008B0FAD">
        <w:rPr>
          <w:rFonts w:ascii="Times New Roman" w:eastAsia="Times New Roman" w:hAnsi="Times New Roman" w:cs="Times New Roman"/>
          <w:b/>
          <w:sz w:val="24"/>
          <w:szCs w:val="24"/>
          <w:lang w:eastAsia="ru-RU"/>
        </w:rPr>
        <w:t xml:space="preserve"> </w:t>
      </w:r>
      <w:r w:rsidRPr="009F2B3C">
        <w:rPr>
          <w:rFonts w:ascii="Times New Roman" w:eastAsia="Times New Roman" w:hAnsi="Times New Roman" w:cs="Times New Roman"/>
          <w:b/>
          <w:sz w:val="24"/>
          <w:szCs w:val="24"/>
          <w:lang w:eastAsia="ru-RU"/>
        </w:rPr>
        <w:t>( 7ч)</w:t>
      </w:r>
    </w:p>
    <w:p w14:paraId="60AB0E14" w14:textId="77777777" w:rsidR="002909A6" w:rsidRPr="009F2B3C" w:rsidRDefault="002909A6" w:rsidP="009F2B3C">
      <w:pPr>
        <w:spacing w:after="0" w:line="240" w:lineRule="auto"/>
        <w:ind w:firstLine="720"/>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 xml:space="preserve">Знакомство детей с учителем и между собой. Знакомство с программой. Школьные правила вежливости. </w:t>
      </w:r>
      <w:r w:rsidRPr="009F2B3C">
        <w:rPr>
          <w:rFonts w:ascii="Times New Roman" w:eastAsia="Times New Roman" w:hAnsi="Times New Roman" w:cs="Times New Roman"/>
          <w:i/>
          <w:sz w:val="24"/>
          <w:szCs w:val="24"/>
          <w:lang w:eastAsia="ru-RU"/>
        </w:rPr>
        <w:t>Практические занятия</w:t>
      </w:r>
      <w:r w:rsidRPr="009F2B3C">
        <w:rPr>
          <w:rFonts w:ascii="Times New Roman" w:eastAsia="Times New Roman" w:hAnsi="Times New Roman" w:cs="Times New Roman"/>
          <w:sz w:val="24"/>
          <w:szCs w:val="24"/>
          <w:lang w:eastAsia="ru-RU"/>
        </w:rPr>
        <w:t xml:space="preserve">: моделирование и оценивание различных ситуаций поведения в школе и других общественных местах; Составление режима дня.  </w:t>
      </w:r>
    </w:p>
    <w:p w14:paraId="1D47EFDB" w14:textId="77777777" w:rsidR="002909A6" w:rsidRPr="009F2B3C" w:rsidRDefault="002909A6" w:rsidP="007A2BA7">
      <w:pPr>
        <w:numPr>
          <w:ilvl w:val="0"/>
          <w:numId w:val="77"/>
        </w:numPr>
        <w:spacing w:after="0" w:line="240" w:lineRule="auto"/>
        <w:contextualSpacing/>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b/>
          <w:sz w:val="24"/>
          <w:szCs w:val="24"/>
          <w:lang w:eastAsia="ru-RU"/>
        </w:rPr>
        <w:t>Времена года (8 ч.)</w:t>
      </w:r>
    </w:p>
    <w:p w14:paraId="6BC96F2F" w14:textId="77777777" w:rsidR="002909A6" w:rsidRPr="009F2B3C" w:rsidRDefault="002909A6" w:rsidP="009F2B3C">
      <w:pPr>
        <w:spacing w:after="0" w:line="240" w:lineRule="auto"/>
        <w:ind w:firstLine="720"/>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 xml:space="preserve">Приметы осени. Листопад. Приметы зимы. Появление снежного покрова. Мороз. Метель. Приметы весны. Весеннее снеготаяние. Вскрытие рек. Начало сокодвижения – </w:t>
      </w:r>
    </w:p>
    <w:p w14:paraId="29BB5AFB" w14:textId="77777777" w:rsidR="002909A6" w:rsidRPr="009F2B3C" w:rsidRDefault="002909A6" w:rsidP="009F2B3C">
      <w:pPr>
        <w:spacing w:after="0" w:line="240" w:lineRule="auto"/>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признак весны. Приметы лета. Отражение времен года в пейзажной живописи, музыке, художественной литературе.</w:t>
      </w:r>
    </w:p>
    <w:p w14:paraId="139E213C" w14:textId="77777777" w:rsidR="002909A6" w:rsidRPr="009F2B3C" w:rsidRDefault="002909A6" w:rsidP="007A2BA7">
      <w:pPr>
        <w:numPr>
          <w:ilvl w:val="0"/>
          <w:numId w:val="78"/>
        </w:numPr>
        <w:tabs>
          <w:tab w:val="num" w:pos="1080"/>
        </w:tabs>
        <w:spacing w:after="0" w:line="240" w:lineRule="auto"/>
        <w:contextualSpacing/>
        <w:rPr>
          <w:rFonts w:ascii="Times New Roman" w:eastAsia="Times New Roman" w:hAnsi="Times New Roman" w:cs="Times New Roman"/>
          <w:b/>
          <w:sz w:val="24"/>
          <w:szCs w:val="24"/>
          <w:lang w:eastAsia="ru-RU"/>
        </w:rPr>
      </w:pPr>
      <w:r w:rsidRPr="009F2B3C">
        <w:rPr>
          <w:rFonts w:ascii="Times New Roman" w:eastAsia="Times New Roman" w:hAnsi="Times New Roman" w:cs="Times New Roman"/>
          <w:b/>
          <w:sz w:val="24"/>
          <w:szCs w:val="24"/>
          <w:lang w:eastAsia="ru-RU"/>
        </w:rPr>
        <w:t>Живые обитатели планеты (9 ч.)</w:t>
      </w:r>
    </w:p>
    <w:p w14:paraId="346DAA4D" w14:textId="77777777" w:rsidR="002909A6" w:rsidRPr="009F2B3C" w:rsidRDefault="002909A6" w:rsidP="009F2B3C">
      <w:pPr>
        <w:spacing w:after="0" w:line="240" w:lineRule="auto"/>
        <w:ind w:firstLine="709"/>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Растения, грибы, животные, человек – живые организмы. Сходство растений и животных.</w:t>
      </w:r>
    </w:p>
    <w:p w14:paraId="6E2B2BF4" w14:textId="77777777" w:rsidR="002909A6" w:rsidRPr="009F2B3C" w:rsidRDefault="002909A6" w:rsidP="009F2B3C">
      <w:pPr>
        <w:spacing w:after="0" w:line="240" w:lineRule="auto"/>
        <w:ind w:firstLine="709"/>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Культурные растения и домашние животные – наши друзья. Забота человека  о них. Собаки – помощники человека. Происхождение и породы собак. Знакомство с назначением различных частей тела человека. Правила поведения в природе. Бережное отношение к окружающему миру.</w:t>
      </w:r>
    </w:p>
    <w:p w14:paraId="094223A2" w14:textId="310DC60D" w:rsidR="002909A6" w:rsidRPr="009F2B3C" w:rsidRDefault="002909A6" w:rsidP="007A2BA7">
      <w:pPr>
        <w:numPr>
          <w:ilvl w:val="0"/>
          <w:numId w:val="78"/>
        </w:numPr>
        <w:spacing w:after="0" w:line="240" w:lineRule="auto"/>
        <w:contextualSpacing/>
        <w:rPr>
          <w:rFonts w:ascii="Times New Roman" w:eastAsia="Times New Roman" w:hAnsi="Times New Roman" w:cs="Times New Roman"/>
          <w:b/>
          <w:sz w:val="24"/>
          <w:szCs w:val="24"/>
          <w:lang w:eastAsia="ru-RU"/>
        </w:rPr>
      </w:pPr>
      <w:r w:rsidRPr="009F2B3C">
        <w:rPr>
          <w:rFonts w:ascii="Times New Roman" w:eastAsia="Times New Roman" w:hAnsi="Times New Roman" w:cs="Times New Roman"/>
          <w:b/>
          <w:sz w:val="24"/>
          <w:szCs w:val="24"/>
          <w:lang w:eastAsia="ru-RU"/>
        </w:rPr>
        <w:t>Что нас окружает</w:t>
      </w:r>
      <w:r w:rsidR="008B0FAD">
        <w:rPr>
          <w:rFonts w:ascii="Times New Roman" w:eastAsia="Times New Roman" w:hAnsi="Times New Roman" w:cs="Times New Roman"/>
          <w:b/>
          <w:sz w:val="24"/>
          <w:szCs w:val="24"/>
          <w:lang w:eastAsia="ru-RU"/>
        </w:rPr>
        <w:t xml:space="preserve"> </w:t>
      </w:r>
      <w:r w:rsidRPr="009F2B3C">
        <w:rPr>
          <w:rFonts w:ascii="Times New Roman" w:eastAsia="Times New Roman" w:hAnsi="Times New Roman" w:cs="Times New Roman"/>
          <w:b/>
          <w:sz w:val="24"/>
          <w:szCs w:val="24"/>
          <w:lang w:eastAsia="ru-RU"/>
        </w:rPr>
        <w:t>( 8 ч.)</w:t>
      </w:r>
    </w:p>
    <w:p w14:paraId="2B71294B" w14:textId="0DF5DBCB" w:rsidR="002909A6" w:rsidRPr="009F2B3C" w:rsidRDefault="002909A6" w:rsidP="009F2B3C">
      <w:pPr>
        <w:spacing w:after="0" w:line="240" w:lineRule="auto"/>
        <w:ind w:firstLine="720"/>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Город (село) и его особенности. Взаимосвязь людей разных профессии.  Зависимость человека от природы. Три состояния воды.</w:t>
      </w:r>
    </w:p>
    <w:p w14:paraId="2F49D9C5" w14:textId="77777777" w:rsidR="002909A6" w:rsidRPr="009F2B3C" w:rsidRDefault="002909A6" w:rsidP="009F2B3C">
      <w:pPr>
        <w:shd w:val="clear" w:color="auto" w:fill="FFFFFF"/>
        <w:spacing w:after="0" w:line="240" w:lineRule="auto"/>
        <w:rPr>
          <w:rFonts w:ascii="Times New Roman" w:eastAsia="Times New Roman" w:hAnsi="Times New Roman" w:cs="Times New Roman"/>
          <w:color w:val="00000A"/>
          <w:sz w:val="24"/>
          <w:szCs w:val="24"/>
          <w:lang w:eastAsia="ru-RU"/>
        </w:rPr>
      </w:pPr>
      <w:r w:rsidRPr="009F2B3C">
        <w:rPr>
          <w:rFonts w:ascii="Times New Roman" w:eastAsia="Times New Roman" w:hAnsi="Times New Roman" w:cs="Times New Roman"/>
          <w:i/>
          <w:iCs/>
          <w:color w:val="000000"/>
          <w:sz w:val="24"/>
          <w:szCs w:val="24"/>
          <w:lang w:eastAsia="ru-RU"/>
        </w:rPr>
        <w:t>Формы обучения:</w:t>
      </w:r>
    </w:p>
    <w:p w14:paraId="3F3424E5" w14:textId="77777777" w:rsidR="002909A6" w:rsidRPr="009F2B3C" w:rsidRDefault="002909A6" w:rsidP="007A2BA7">
      <w:pPr>
        <w:numPr>
          <w:ilvl w:val="0"/>
          <w:numId w:val="79"/>
        </w:numPr>
        <w:shd w:val="clear" w:color="auto" w:fill="FFFFFF"/>
        <w:spacing w:before="30" w:after="30" w:line="240" w:lineRule="auto"/>
        <w:rPr>
          <w:rFonts w:ascii="Times New Roman" w:eastAsia="Times New Roman" w:hAnsi="Times New Roman" w:cs="Times New Roman"/>
          <w:color w:val="00000A"/>
          <w:sz w:val="24"/>
          <w:szCs w:val="24"/>
          <w:lang w:eastAsia="ru-RU"/>
        </w:rPr>
      </w:pPr>
      <w:r w:rsidRPr="009F2B3C">
        <w:rPr>
          <w:rFonts w:ascii="Times New Roman" w:eastAsia="Times New Roman" w:hAnsi="Times New Roman" w:cs="Times New Roman"/>
          <w:color w:val="000000"/>
          <w:sz w:val="24"/>
          <w:szCs w:val="24"/>
          <w:lang w:eastAsia="ru-RU"/>
        </w:rPr>
        <w:t>групповая, коллективная, парная;</w:t>
      </w:r>
    </w:p>
    <w:p w14:paraId="4E784639" w14:textId="77777777" w:rsidR="002909A6" w:rsidRPr="009F2B3C" w:rsidRDefault="002909A6" w:rsidP="007A2BA7">
      <w:pPr>
        <w:numPr>
          <w:ilvl w:val="0"/>
          <w:numId w:val="79"/>
        </w:numPr>
        <w:shd w:val="clear" w:color="auto" w:fill="FFFFFF"/>
        <w:spacing w:before="30" w:after="30" w:line="240" w:lineRule="auto"/>
        <w:rPr>
          <w:rFonts w:ascii="Times New Roman" w:eastAsia="Times New Roman" w:hAnsi="Times New Roman" w:cs="Times New Roman"/>
          <w:color w:val="00000A"/>
          <w:sz w:val="24"/>
          <w:szCs w:val="24"/>
          <w:lang w:eastAsia="ru-RU"/>
        </w:rPr>
      </w:pPr>
      <w:r w:rsidRPr="009F2B3C">
        <w:rPr>
          <w:rFonts w:ascii="Times New Roman" w:eastAsia="Times New Roman" w:hAnsi="Times New Roman" w:cs="Times New Roman"/>
          <w:color w:val="000000"/>
          <w:sz w:val="24"/>
          <w:szCs w:val="24"/>
          <w:lang w:eastAsia="ru-RU"/>
        </w:rPr>
        <w:t>тематические занятия;</w:t>
      </w:r>
    </w:p>
    <w:p w14:paraId="772ADB29" w14:textId="77777777" w:rsidR="002909A6" w:rsidRPr="009F2B3C" w:rsidRDefault="002909A6" w:rsidP="007A2BA7">
      <w:pPr>
        <w:numPr>
          <w:ilvl w:val="0"/>
          <w:numId w:val="79"/>
        </w:numPr>
        <w:shd w:val="clear" w:color="auto" w:fill="FFFFFF"/>
        <w:spacing w:before="30" w:after="30" w:line="240" w:lineRule="auto"/>
        <w:rPr>
          <w:rFonts w:ascii="Times New Roman" w:eastAsia="Times New Roman" w:hAnsi="Times New Roman" w:cs="Times New Roman"/>
          <w:color w:val="00000A"/>
          <w:sz w:val="24"/>
          <w:szCs w:val="24"/>
          <w:lang w:eastAsia="ru-RU"/>
        </w:rPr>
      </w:pPr>
      <w:r w:rsidRPr="009F2B3C">
        <w:rPr>
          <w:rFonts w:ascii="Times New Roman" w:eastAsia="Times New Roman" w:hAnsi="Times New Roman" w:cs="Times New Roman"/>
          <w:color w:val="000000"/>
          <w:sz w:val="24"/>
          <w:szCs w:val="24"/>
          <w:lang w:eastAsia="ru-RU"/>
        </w:rPr>
        <w:t>игровые уроки;</w:t>
      </w:r>
    </w:p>
    <w:p w14:paraId="4226A7A9" w14:textId="77777777" w:rsidR="002909A6" w:rsidRPr="009F2B3C" w:rsidRDefault="002909A6" w:rsidP="007A2BA7">
      <w:pPr>
        <w:numPr>
          <w:ilvl w:val="0"/>
          <w:numId w:val="79"/>
        </w:numPr>
        <w:shd w:val="clear" w:color="auto" w:fill="FFFFFF"/>
        <w:spacing w:before="30" w:after="30" w:line="240" w:lineRule="auto"/>
        <w:rPr>
          <w:rFonts w:ascii="Times New Roman" w:eastAsia="Times New Roman" w:hAnsi="Times New Roman" w:cs="Times New Roman"/>
          <w:color w:val="00000A"/>
          <w:sz w:val="24"/>
          <w:szCs w:val="24"/>
          <w:lang w:eastAsia="ru-RU"/>
        </w:rPr>
      </w:pPr>
      <w:r w:rsidRPr="009F2B3C">
        <w:rPr>
          <w:rFonts w:ascii="Times New Roman" w:eastAsia="Times New Roman" w:hAnsi="Times New Roman" w:cs="Times New Roman"/>
          <w:color w:val="000000"/>
          <w:sz w:val="24"/>
          <w:szCs w:val="24"/>
          <w:lang w:eastAsia="ru-RU"/>
        </w:rPr>
        <w:t>конкурсы, викторины на лучшее знание правил поведения;</w:t>
      </w:r>
    </w:p>
    <w:p w14:paraId="5FFACA4C" w14:textId="77777777" w:rsidR="002909A6" w:rsidRPr="009F2B3C" w:rsidRDefault="002909A6" w:rsidP="007A2BA7">
      <w:pPr>
        <w:numPr>
          <w:ilvl w:val="0"/>
          <w:numId w:val="79"/>
        </w:numPr>
        <w:shd w:val="clear" w:color="auto" w:fill="FFFFFF"/>
        <w:spacing w:before="30" w:after="30" w:line="240" w:lineRule="auto"/>
        <w:rPr>
          <w:rFonts w:ascii="Times New Roman" w:eastAsia="Times New Roman" w:hAnsi="Times New Roman" w:cs="Times New Roman"/>
          <w:color w:val="00000A"/>
          <w:sz w:val="24"/>
          <w:szCs w:val="24"/>
          <w:lang w:eastAsia="ru-RU"/>
        </w:rPr>
      </w:pPr>
      <w:r w:rsidRPr="009F2B3C">
        <w:rPr>
          <w:rFonts w:ascii="Times New Roman" w:eastAsia="Times New Roman" w:hAnsi="Times New Roman" w:cs="Times New Roman"/>
          <w:color w:val="000000"/>
          <w:sz w:val="24"/>
          <w:szCs w:val="24"/>
          <w:lang w:eastAsia="ru-RU"/>
        </w:rPr>
        <w:t>подготовка и проведение игр и праздников;</w:t>
      </w:r>
    </w:p>
    <w:p w14:paraId="332F9F86" w14:textId="77777777" w:rsidR="002909A6" w:rsidRPr="009F2B3C" w:rsidRDefault="002909A6" w:rsidP="007A2BA7">
      <w:pPr>
        <w:numPr>
          <w:ilvl w:val="0"/>
          <w:numId w:val="79"/>
        </w:numPr>
        <w:shd w:val="clear" w:color="auto" w:fill="FFFFFF"/>
        <w:spacing w:before="30" w:after="30" w:line="240" w:lineRule="auto"/>
        <w:rPr>
          <w:rFonts w:ascii="Times New Roman" w:eastAsia="Times New Roman" w:hAnsi="Times New Roman" w:cs="Times New Roman"/>
          <w:color w:val="00000A"/>
          <w:sz w:val="24"/>
          <w:szCs w:val="24"/>
          <w:lang w:eastAsia="ru-RU"/>
        </w:rPr>
      </w:pPr>
      <w:r w:rsidRPr="009F2B3C">
        <w:rPr>
          <w:rFonts w:ascii="Times New Roman" w:eastAsia="Times New Roman" w:hAnsi="Times New Roman" w:cs="Times New Roman"/>
          <w:color w:val="000000"/>
          <w:sz w:val="24"/>
          <w:szCs w:val="24"/>
          <w:lang w:eastAsia="ru-RU"/>
        </w:rPr>
        <w:t>разработка проектов;</w:t>
      </w:r>
    </w:p>
    <w:p w14:paraId="53040F0E" w14:textId="5F8E9543" w:rsidR="002909A6" w:rsidRPr="009F2B3C" w:rsidRDefault="002909A6" w:rsidP="007A2BA7">
      <w:pPr>
        <w:numPr>
          <w:ilvl w:val="0"/>
          <w:numId w:val="79"/>
        </w:numPr>
        <w:shd w:val="clear" w:color="auto" w:fill="FFFFFF"/>
        <w:spacing w:before="30" w:after="30" w:line="240" w:lineRule="auto"/>
        <w:rPr>
          <w:rFonts w:ascii="Times New Roman" w:eastAsia="Times New Roman" w:hAnsi="Times New Roman" w:cs="Times New Roman"/>
          <w:color w:val="00000A"/>
          <w:sz w:val="24"/>
          <w:szCs w:val="24"/>
          <w:lang w:eastAsia="ru-RU"/>
        </w:rPr>
      </w:pPr>
      <w:r w:rsidRPr="009F2B3C">
        <w:rPr>
          <w:rFonts w:ascii="Times New Roman" w:eastAsia="Times New Roman" w:hAnsi="Times New Roman" w:cs="Times New Roman"/>
          <w:color w:val="000000"/>
          <w:sz w:val="24"/>
          <w:szCs w:val="24"/>
          <w:lang w:eastAsia="ru-RU"/>
        </w:rPr>
        <w:t>организация экскурсий.</w:t>
      </w:r>
    </w:p>
    <w:p w14:paraId="5DC2810C" w14:textId="77777777" w:rsidR="002909A6" w:rsidRPr="009F2B3C" w:rsidRDefault="002909A6" w:rsidP="009F2B3C">
      <w:pPr>
        <w:spacing w:line="240" w:lineRule="auto"/>
        <w:ind w:firstLine="709"/>
        <w:jc w:val="both"/>
        <w:rPr>
          <w:rFonts w:ascii="Times New Roman" w:eastAsia="Times New Roman" w:hAnsi="Times New Roman" w:cs="Times New Roman"/>
          <w:b/>
          <w:sz w:val="24"/>
          <w:szCs w:val="24"/>
          <w:lang w:eastAsia="ru-RU"/>
        </w:rPr>
      </w:pPr>
      <w:r w:rsidRPr="009F2B3C">
        <w:rPr>
          <w:rFonts w:ascii="Times New Roman" w:eastAsia="Times New Roman" w:hAnsi="Times New Roman" w:cs="Times New Roman"/>
          <w:b/>
          <w:sz w:val="24"/>
          <w:szCs w:val="24"/>
          <w:lang w:eastAsia="ru-RU"/>
        </w:rPr>
        <w:t>Планируемые результаты:</w:t>
      </w:r>
    </w:p>
    <w:p w14:paraId="09DD97F5" w14:textId="77777777" w:rsidR="002909A6" w:rsidRPr="009F2B3C" w:rsidRDefault="002909A6" w:rsidP="007A2BA7">
      <w:pPr>
        <w:numPr>
          <w:ilvl w:val="0"/>
          <w:numId w:val="80"/>
        </w:numPr>
        <w:spacing w:after="0" w:line="240" w:lineRule="auto"/>
        <w:ind w:left="0" w:firstLine="426"/>
        <w:contextualSpacing/>
        <w:rPr>
          <w:rFonts w:ascii="Times New Roman" w:eastAsia="Times New Roman" w:hAnsi="Times New Roman" w:cs="Times New Roman"/>
          <w:sz w:val="24"/>
          <w:szCs w:val="24"/>
          <w:lang w:bidi="en-US"/>
        </w:rPr>
      </w:pPr>
      <w:r w:rsidRPr="009F2B3C">
        <w:rPr>
          <w:rFonts w:ascii="Times New Roman" w:eastAsia="Times New Roman" w:hAnsi="Times New Roman" w:cs="Times New Roman"/>
          <w:sz w:val="24"/>
          <w:szCs w:val="24"/>
          <w:lang w:bidi="en-US"/>
        </w:rPr>
        <w:t>называть окружающие предметы и их взаимосвязи;</w:t>
      </w:r>
    </w:p>
    <w:p w14:paraId="151B4961" w14:textId="77777777" w:rsidR="002909A6" w:rsidRPr="009F2B3C" w:rsidRDefault="002909A6" w:rsidP="007A2BA7">
      <w:pPr>
        <w:numPr>
          <w:ilvl w:val="0"/>
          <w:numId w:val="80"/>
        </w:numPr>
        <w:spacing w:after="0" w:line="240" w:lineRule="auto"/>
        <w:ind w:left="0" w:firstLine="426"/>
        <w:contextualSpacing/>
        <w:rPr>
          <w:rFonts w:ascii="Times New Roman" w:eastAsia="Times New Roman" w:hAnsi="Times New Roman" w:cs="Times New Roman"/>
          <w:sz w:val="24"/>
          <w:szCs w:val="24"/>
          <w:lang w:bidi="en-US"/>
        </w:rPr>
      </w:pPr>
      <w:r w:rsidRPr="009F2B3C">
        <w:rPr>
          <w:rFonts w:ascii="Times New Roman" w:eastAsia="Times New Roman" w:hAnsi="Times New Roman" w:cs="Times New Roman"/>
          <w:sz w:val="24"/>
          <w:szCs w:val="24"/>
          <w:lang w:bidi="en-US"/>
        </w:rPr>
        <w:t>называть живые и неживые природные богатства и их роль в жизни человека;</w:t>
      </w:r>
    </w:p>
    <w:p w14:paraId="52DACAA1" w14:textId="77777777" w:rsidR="002909A6" w:rsidRPr="009F2B3C" w:rsidRDefault="002909A6" w:rsidP="007A2BA7">
      <w:pPr>
        <w:numPr>
          <w:ilvl w:val="0"/>
          <w:numId w:val="80"/>
        </w:numPr>
        <w:spacing w:after="0" w:line="240" w:lineRule="auto"/>
        <w:ind w:left="0" w:firstLine="426"/>
        <w:contextualSpacing/>
        <w:rPr>
          <w:rFonts w:ascii="Times New Roman" w:eastAsia="Times New Roman" w:hAnsi="Times New Roman" w:cs="Times New Roman"/>
          <w:sz w:val="24"/>
          <w:szCs w:val="24"/>
          <w:lang w:bidi="en-US"/>
        </w:rPr>
      </w:pPr>
      <w:r w:rsidRPr="009F2B3C">
        <w:rPr>
          <w:rFonts w:ascii="Times New Roman" w:eastAsia="Times New Roman" w:hAnsi="Times New Roman" w:cs="Times New Roman"/>
          <w:sz w:val="24"/>
          <w:szCs w:val="24"/>
          <w:lang w:bidi="en-US"/>
        </w:rPr>
        <w:t>называть основные особенности каждого времени года.</w:t>
      </w:r>
      <w:r w:rsidRPr="009F2B3C">
        <w:rPr>
          <w:rFonts w:ascii="Times New Roman" w:eastAsia="Times New Roman" w:hAnsi="Times New Roman" w:cs="Times New Roman"/>
          <w:i/>
          <w:sz w:val="24"/>
          <w:szCs w:val="24"/>
          <w:lang w:bidi="en-US"/>
        </w:rPr>
        <w:t>:</w:t>
      </w:r>
    </w:p>
    <w:p w14:paraId="2E9C6BC4" w14:textId="77777777" w:rsidR="002909A6" w:rsidRPr="009F2B3C" w:rsidRDefault="002909A6" w:rsidP="007A2BA7">
      <w:pPr>
        <w:numPr>
          <w:ilvl w:val="0"/>
          <w:numId w:val="80"/>
        </w:numPr>
        <w:spacing w:after="0" w:line="240" w:lineRule="auto"/>
        <w:ind w:left="0" w:firstLine="426"/>
        <w:contextualSpacing/>
        <w:rPr>
          <w:rFonts w:ascii="Times New Roman" w:eastAsia="Times New Roman" w:hAnsi="Times New Roman" w:cs="Times New Roman"/>
          <w:b/>
          <w:sz w:val="24"/>
          <w:szCs w:val="24"/>
          <w:lang w:bidi="en-US"/>
        </w:rPr>
      </w:pPr>
      <w:r w:rsidRPr="009F2B3C">
        <w:rPr>
          <w:rFonts w:ascii="Times New Roman" w:eastAsia="Times New Roman" w:hAnsi="Times New Roman" w:cs="Times New Roman"/>
          <w:sz w:val="24"/>
          <w:szCs w:val="24"/>
          <w:lang w:bidi="en-US"/>
        </w:rPr>
        <w:t>перечислять особенности  растений; животных (насекомых, пауков, рыб, земноводных, пресмыкающихся, птиц, зверей), грибов</w:t>
      </w:r>
      <w:r w:rsidRPr="009F2B3C">
        <w:rPr>
          <w:rFonts w:ascii="Times New Roman" w:eastAsia="Times New Roman" w:hAnsi="Times New Roman" w:cs="Times New Roman"/>
          <w:b/>
          <w:sz w:val="24"/>
          <w:szCs w:val="24"/>
          <w:lang w:bidi="en-US"/>
        </w:rPr>
        <w:t>.</w:t>
      </w:r>
    </w:p>
    <w:p w14:paraId="41DEF98C" w14:textId="77777777" w:rsidR="002909A6" w:rsidRPr="009F2B3C" w:rsidRDefault="002909A6" w:rsidP="009F2B3C">
      <w:pPr>
        <w:spacing w:line="240" w:lineRule="auto"/>
        <w:ind w:firstLine="709"/>
        <w:rPr>
          <w:rFonts w:ascii="Times New Roman" w:eastAsia="Times New Roman" w:hAnsi="Times New Roman" w:cs="Times New Roman"/>
          <w:sz w:val="24"/>
          <w:szCs w:val="24"/>
          <w:lang w:eastAsia="ru-RU"/>
        </w:rPr>
      </w:pPr>
    </w:p>
    <w:p w14:paraId="40037031" w14:textId="3EE807B7" w:rsidR="004B35C9" w:rsidRPr="009F2B3C" w:rsidRDefault="004B35C9" w:rsidP="009F2B3C">
      <w:pPr>
        <w:tabs>
          <w:tab w:val="left" w:pos="284"/>
          <w:tab w:val="left" w:pos="709"/>
        </w:tabs>
        <w:spacing w:after="0" w:line="240" w:lineRule="auto"/>
        <w:ind w:left="284" w:hanging="284"/>
        <w:jc w:val="center"/>
        <w:rPr>
          <w:rFonts w:ascii="Times New Roman" w:eastAsia="Times New Roman" w:hAnsi="Times New Roman" w:cs="Times New Roman"/>
          <w:b/>
          <w:sz w:val="24"/>
          <w:szCs w:val="24"/>
          <w:lang w:eastAsia="ru-RU"/>
        </w:rPr>
      </w:pPr>
      <w:r w:rsidRPr="009F2B3C">
        <w:rPr>
          <w:rFonts w:ascii="Times New Roman" w:eastAsia="Times New Roman" w:hAnsi="Times New Roman" w:cs="Times New Roman"/>
          <w:b/>
          <w:sz w:val="24"/>
          <w:szCs w:val="24"/>
          <w:lang w:eastAsia="ru-RU"/>
        </w:rPr>
        <w:t>Внеурочная деятельность «АЗБУКА ВЕЖЛИВОСТИ»</w:t>
      </w:r>
    </w:p>
    <w:p w14:paraId="38F1E6A1" w14:textId="77777777" w:rsidR="008B0FAD" w:rsidRPr="008B0FAD" w:rsidRDefault="008B0FAD" w:rsidP="009F2B3C">
      <w:pPr>
        <w:tabs>
          <w:tab w:val="left" w:pos="284"/>
          <w:tab w:val="left" w:pos="709"/>
        </w:tabs>
        <w:spacing w:after="0" w:line="240" w:lineRule="auto"/>
        <w:ind w:left="284" w:hanging="284"/>
        <w:jc w:val="center"/>
        <w:rPr>
          <w:rFonts w:ascii="Times New Roman" w:eastAsia="Times New Roman" w:hAnsi="Times New Roman" w:cs="Times New Roman"/>
          <w:b/>
          <w:sz w:val="16"/>
          <w:szCs w:val="16"/>
          <w:lang w:eastAsia="ru-RU"/>
        </w:rPr>
      </w:pPr>
    </w:p>
    <w:p w14:paraId="5EF3E529" w14:textId="450DAEA6" w:rsidR="004B35C9" w:rsidRPr="009F2B3C" w:rsidRDefault="004B35C9" w:rsidP="009F2B3C">
      <w:pPr>
        <w:tabs>
          <w:tab w:val="left" w:pos="284"/>
          <w:tab w:val="left" w:pos="709"/>
        </w:tabs>
        <w:spacing w:after="0" w:line="240" w:lineRule="auto"/>
        <w:ind w:left="284" w:hanging="284"/>
        <w:jc w:val="center"/>
        <w:rPr>
          <w:rFonts w:ascii="Times New Roman" w:eastAsia="Times New Roman" w:hAnsi="Times New Roman" w:cs="Times New Roman"/>
          <w:b/>
          <w:sz w:val="24"/>
          <w:szCs w:val="24"/>
          <w:lang w:eastAsia="ru-RU"/>
        </w:rPr>
      </w:pPr>
      <w:r w:rsidRPr="009F2B3C">
        <w:rPr>
          <w:rFonts w:ascii="Times New Roman" w:eastAsia="Times New Roman" w:hAnsi="Times New Roman" w:cs="Times New Roman"/>
          <w:b/>
          <w:sz w:val="24"/>
          <w:szCs w:val="24"/>
          <w:lang w:eastAsia="ru-RU"/>
        </w:rPr>
        <w:t>Пояснительная записка</w:t>
      </w:r>
    </w:p>
    <w:p w14:paraId="667CC69A" w14:textId="213749E5" w:rsidR="004B35C9" w:rsidRPr="009F2B3C" w:rsidRDefault="004B35C9" w:rsidP="009F2B3C">
      <w:pPr>
        <w:tabs>
          <w:tab w:val="left" w:pos="284"/>
          <w:tab w:val="left" w:pos="709"/>
        </w:tabs>
        <w:spacing w:after="0" w:line="240" w:lineRule="auto"/>
        <w:ind w:left="284" w:hanging="284"/>
        <w:jc w:val="center"/>
        <w:rPr>
          <w:rFonts w:ascii="Times New Roman" w:eastAsia="Times New Roman" w:hAnsi="Times New Roman" w:cs="Times New Roman"/>
          <w:b/>
          <w:sz w:val="24"/>
          <w:szCs w:val="24"/>
          <w:lang w:eastAsia="ru-RU"/>
        </w:rPr>
      </w:pPr>
      <w:r w:rsidRPr="009F2B3C">
        <w:rPr>
          <w:rFonts w:ascii="Times New Roman" w:eastAsia="Times New Roman" w:hAnsi="Times New Roman" w:cs="Times New Roman"/>
          <w:b/>
          <w:sz w:val="24"/>
          <w:szCs w:val="24"/>
          <w:lang w:eastAsia="ru-RU"/>
        </w:rPr>
        <w:t>2а класс</w:t>
      </w:r>
    </w:p>
    <w:p w14:paraId="3576D720" w14:textId="1F2CAE36" w:rsidR="004B35C9" w:rsidRPr="009F2B3C" w:rsidRDefault="004B35C9" w:rsidP="009F2B3C">
      <w:pPr>
        <w:spacing w:after="0" w:line="240" w:lineRule="auto"/>
        <w:ind w:firstLine="709"/>
        <w:jc w:val="both"/>
        <w:rPr>
          <w:rFonts w:ascii="Times New Roman" w:hAnsi="Times New Roman" w:cs="Times New Roman"/>
          <w:sz w:val="24"/>
          <w:szCs w:val="24"/>
        </w:rPr>
      </w:pPr>
      <w:r w:rsidRPr="009F2B3C">
        <w:rPr>
          <w:rFonts w:ascii="Times New Roman" w:hAnsi="Times New Roman" w:cs="Times New Roman"/>
          <w:sz w:val="24"/>
          <w:szCs w:val="24"/>
        </w:rPr>
        <w:t xml:space="preserve">Курс «Азбука вежливости» реализует социальное направление </w:t>
      </w:r>
      <w:r w:rsidRPr="009F2B3C">
        <w:rPr>
          <w:rFonts w:ascii="Times New Roman" w:hAnsi="Times New Roman" w:cs="Times New Roman"/>
          <w:sz w:val="24"/>
          <w:szCs w:val="24"/>
        </w:rPr>
        <w:br/>
        <w:t xml:space="preserve">во внеурочной деятельности учащихся начальных классов ГКОУ «МОЦО </w:t>
      </w:r>
      <w:r w:rsidRPr="009F2B3C">
        <w:rPr>
          <w:rFonts w:ascii="Times New Roman" w:hAnsi="Times New Roman" w:cs="Times New Roman"/>
          <w:sz w:val="24"/>
          <w:szCs w:val="24"/>
        </w:rPr>
        <w:br/>
        <w:t xml:space="preserve">№ 1». В основу программы внеурочной деятельности </w:t>
      </w:r>
      <w:r w:rsidR="003C4DDF" w:rsidRPr="009F2B3C">
        <w:rPr>
          <w:rFonts w:ascii="Times New Roman" w:hAnsi="Times New Roman" w:cs="Times New Roman"/>
          <w:sz w:val="24"/>
          <w:szCs w:val="24"/>
        </w:rPr>
        <w:t>социального</w:t>
      </w:r>
      <w:r w:rsidRPr="009F2B3C">
        <w:rPr>
          <w:rFonts w:ascii="Times New Roman" w:hAnsi="Times New Roman" w:cs="Times New Roman"/>
          <w:sz w:val="24"/>
          <w:szCs w:val="24"/>
        </w:rPr>
        <w:t xml:space="preserve"> направления «Азбука вежливости» положены идеи и положения Федерального государственного образовательного стандарта образования обучающихся с умственной отсталостью (интеллектуальными нарушениями).  </w:t>
      </w:r>
    </w:p>
    <w:p w14:paraId="2B27C197" w14:textId="77777777" w:rsidR="004B35C9" w:rsidRPr="009F2B3C" w:rsidRDefault="004B35C9" w:rsidP="009F2B3C">
      <w:pPr>
        <w:spacing w:after="0" w:line="240" w:lineRule="auto"/>
        <w:ind w:firstLine="709"/>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b/>
          <w:color w:val="000000"/>
          <w:sz w:val="24"/>
          <w:szCs w:val="24"/>
          <w:lang w:eastAsia="ru-RU"/>
        </w:rPr>
        <w:t>Актуальность</w:t>
      </w:r>
      <w:r w:rsidRPr="009F2B3C">
        <w:rPr>
          <w:rFonts w:ascii="Times New Roman" w:eastAsia="Times New Roman" w:hAnsi="Times New Roman" w:cs="Times New Roman"/>
          <w:color w:val="000000"/>
          <w:sz w:val="24"/>
          <w:szCs w:val="24"/>
          <w:lang w:eastAsia="ru-RU"/>
        </w:rPr>
        <w:t xml:space="preserve"> выбора определена следующими факторами:</w:t>
      </w:r>
    </w:p>
    <w:p w14:paraId="2F3A84F7" w14:textId="77777777" w:rsidR="004B35C9" w:rsidRPr="009F2B3C" w:rsidRDefault="004B35C9" w:rsidP="009F2B3C">
      <w:pPr>
        <w:spacing w:after="0" w:line="240" w:lineRule="auto"/>
        <w:ind w:firstLine="709"/>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color w:val="000000"/>
          <w:sz w:val="24"/>
          <w:szCs w:val="24"/>
          <w:lang w:eastAsia="ru-RU"/>
        </w:rPr>
        <w:lastRenderedPageBreak/>
        <w:t>особое внимание современного общества обращено на развитие личности, в том числе личности младшего школьника, стремящегося к саморазвитию;</w:t>
      </w:r>
    </w:p>
    <w:p w14:paraId="730BB9AA" w14:textId="77777777" w:rsidR="004B35C9" w:rsidRPr="009F2B3C" w:rsidRDefault="004B35C9" w:rsidP="009F2B3C">
      <w:pPr>
        <w:spacing w:after="0" w:line="240" w:lineRule="auto"/>
        <w:ind w:firstLine="709"/>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color w:val="000000"/>
          <w:sz w:val="24"/>
          <w:szCs w:val="24"/>
          <w:lang w:eastAsia="ru-RU"/>
        </w:rPr>
        <w:t>необходимость формирования творческой личности, способной к пониманию себя как субъекта деятельности, пониманию социальных отношений и пониманию других людей.</w:t>
      </w:r>
    </w:p>
    <w:p w14:paraId="23DEA8F8" w14:textId="77777777" w:rsidR="004B35C9" w:rsidRPr="009F2B3C" w:rsidRDefault="004B35C9" w:rsidP="009F2B3C">
      <w:pPr>
        <w:spacing w:after="0" w:line="240" w:lineRule="auto"/>
        <w:ind w:firstLine="709"/>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color w:val="000000"/>
          <w:sz w:val="24"/>
          <w:szCs w:val="24"/>
          <w:lang w:eastAsia="ru-RU"/>
        </w:rPr>
        <w:t>Основными методами реализации программы являются изучение речевого этикета, приучение школьников к выполнению правил культурного поведения и разъяснение им соответствующих норм морали на основе игровой деятельности, решения проблемных ситуаций.</w:t>
      </w:r>
    </w:p>
    <w:p w14:paraId="3004EF76" w14:textId="77777777" w:rsidR="004B35C9" w:rsidRPr="009F2B3C" w:rsidRDefault="004B35C9" w:rsidP="009F2B3C">
      <w:pPr>
        <w:spacing w:after="0" w:line="240" w:lineRule="auto"/>
        <w:ind w:firstLine="709"/>
        <w:jc w:val="both"/>
        <w:rPr>
          <w:rFonts w:ascii="Times New Roman" w:eastAsia="Times New Roman" w:hAnsi="Times New Roman" w:cs="Times New Roman"/>
          <w:color w:val="000000"/>
          <w:sz w:val="24"/>
          <w:szCs w:val="24"/>
          <w:lang w:eastAsia="ru-RU"/>
        </w:rPr>
      </w:pPr>
    </w:p>
    <w:p w14:paraId="486352A4" w14:textId="77777777" w:rsidR="004B35C9" w:rsidRPr="009F2B3C" w:rsidRDefault="004B35C9" w:rsidP="009F2B3C">
      <w:pPr>
        <w:spacing w:after="0" w:line="240" w:lineRule="auto"/>
        <w:ind w:firstLine="709"/>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color w:val="000000"/>
          <w:sz w:val="24"/>
          <w:szCs w:val="24"/>
          <w:lang w:eastAsia="ru-RU"/>
        </w:rPr>
        <w:t>Основные разделы программы:</w:t>
      </w:r>
    </w:p>
    <w:p w14:paraId="25663013" w14:textId="77777777" w:rsidR="004B35C9" w:rsidRPr="009F2B3C" w:rsidRDefault="004B35C9" w:rsidP="007A2BA7">
      <w:pPr>
        <w:numPr>
          <w:ilvl w:val="0"/>
          <w:numId w:val="82"/>
        </w:numPr>
        <w:spacing w:after="0" w:line="240" w:lineRule="auto"/>
        <w:contextualSpacing/>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color w:val="000000"/>
          <w:sz w:val="24"/>
          <w:szCs w:val="24"/>
          <w:lang w:eastAsia="ru-RU"/>
        </w:rPr>
        <w:t>Знакомство и приветствие.</w:t>
      </w:r>
    </w:p>
    <w:p w14:paraId="5C4F2237" w14:textId="77777777" w:rsidR="004B35C9" w:rsidRPr="009F2B3C" w:rsidRDefault="004B35C9" w:rsidP="007A2BA7">
      <w:pPr>
        <w:numPr>
          <w:ilvl w:val="0"/>
          <w:numId w:val="82"/>
        </w:numPr>
        <w:spacing w:after="0" w:line="240" w:lineRule="auto"/>
        <w:contextualSpacing/>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color w:val="000000"/>
          <w:sz w:val="24"/>
          <w:szCs w:val="24"/>
          <w:lang w:eastAsia="ru-RU"/>
        </w:rPr>
        <w:t>Добрые слова.</w:t>
      </w:r>
    </w:p>
    <w:p w14:paraId="62E08599" w14:textId="77777777" w:rsidR="004B35C9" w:rsidRPr="009F2B3C" w:rsidRDefault="004B35C9" w:rsidP="007A2BA7">
      <w:pPr>
        <w:numPr>
          <w:ilvl w:val="0"/>
          <w:numId w:val="82"/>
        </w:numPr>
        <w:spacing w:after="0" w:line="240" w:lineRule="auto"/>
        <w:contextualSpacing/>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color w:val="000000"/>
          <w:sz w:val="24"/>
          <w:szCs w:val="24"/>
          <w:lang w:eastAsia="ru-RU"/>
        </w:rPr>
        <w:t>Внешний вид.</w:t>
      </w:r>
    </w:p>
    <w:p w14:paraId="5A7234D1" w14:textId="77777777" w:rsidR="004B35C9" w:rsidRPr="009F2B3C" w:rsidRDefault="004B35C9" w:rsidP="007A2BA7">
      <w:pPr>
        <w:numPr>
          <w:ilvl w:val="0"/>
          <w:numId w:val="82"/>
        </w:numPr>
        <w:spacing w:after="0" w:line="240" w:lineRule="auto"/>
        <w:contextualSpacing/>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color w:val="000000"/>
          <w:sz w:val="24"/>
          <w:szCs w:val="24"/>
          <w:lang w:eastAsia="ru-RU"/>
        </w:rPr>
        <w:t>Дом, в котором ты живешь.</w:t>
      </w:r>
    </w:p>
    <w:p w14:paraId="6A6127E4" w14:textId="77777777" w:rsidR="004B35C9" w:rsidRPr="009F2B3C" w:rsidRDefault="004B35C9" w:rsidP="007A2BA7">
      <w:pPr>
        <w:numPr>
          <w:ilvl w:val="0"/>
          <w:numId w:val="82"/>
        </w:numPr>
        <w:spacing w:after="0" w:line="240" w:lineRule="auto"/>
        <w:contextualSpacing/>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color w:val="000000"/>
          <w:sz w:val="24"/>
          <w:szCs w:val="24"/>
          <w:lang w:eastAsia="ru-RU"/>
        </w:rPr>
        <w:t>Гостю-почет, хозяину – честь.</w:t>
      </w:r>
    </w:p>
    <w:p w14:paraId="2C443A3C" w14:textId="77777777" w:rsidR="004B35C9" w:rsidRPr="009F2B3C" w:rsidRDefault="004B35C9" w:rsidP="007A2BA7">
      <w:pPr>
        <w:numPr>
          <w:ilvl w:val="0"/>
          <w:numId w:val="82"/>
        </w:numPr>
        <w:spacing w:after="0" w:line="240" w:lineRule="auto"/>
        <w:contextualSpacing/>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color w:val="000000"/>
          <w:sz w:val="24"/>
          <w:szCs w:val="24"/>
          <w:lang w:eastAsia="ru-RU"/>
        </w:rPr>
        <w:t>Поведение в общественных местах.</w:t>
      </w:r>
    </w:p>
    <w:p w14:paraId="507AD28F" w14:textId="77777777" w:rsidR="004B35C9" w:rsidRPr="009F2B3C" w:rsidRDefault="004B35C9" w:rsidP="007A2BA7">
      <w:pPr>
        <w:numPr>
          <w:ilvl w:val="0"/>
          <w:numId w:val="82"/>
        </w:numPr>
        <w:spacing w:after="0" w:line="240" w:lineRule="auto"/>
        <w:contextualSpacing/>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color w:val="000000"/>
          <w:sz w:val="24"/>
          <w:szCs w:val="24"/>
          <w:lang w:eastAsia="ru-RU"/>
        </w:rPr>
        <w:t>Телефонный этикет.</w:t>
      </w:r>
    </w:p>
    <w:p w14:paraId="12EC8BB9" w14:textId="77777777" w:rsidR="004B35C9" w:rsidRPr="009F2B3C" w:rsidRDefault="004B35C9" w:rsidP="007A2BA7">
      <w:pPr>
        <w:numPr>
          <w:ilvl w:val="0"/>
          <w:numId w:val="82"/>
        </w:numPr>
        <w:spacing w:after="0" w:line="240" w:lineRule="auto"/>
        <w:contextualSpacing/>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color w:val="000000"/>
          <w:sz w:val="24"/>
          <w:szCs w:val="24"/>
          <w:lang w:eastAsia="ru-RU"/>
        </w:rPr>
        <w:t>Письма и поздравительные открытки.</w:t>
      </w:r>
    </w:p>
    <w:p w14:paraId="17B8EE88" w14:textId="77777777" w:rsidR="004B35C9" w:rsidRPr="009F2B3C" w:rsidRDefault="004B35C9" w:rsidP="007A2BA7">
      <w:pPr>
        <w:numPr>
          <w:ilvl w:val="0"/>
          <w:numId w:val="82"/>
        </w:numPr>
        <w:spacing w:after="0" w:line="240" w:lineRule="auto"/>
        <w:contextualSpacing/>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color w:val="000000"/>
          <w:sz w:val="24"/>
          <w:szCs w:val="24"/>
          <w:lang w:eastAsia="ru-RU"/>
        </w:rPr>
        <w:t>Наши четвероногие друзья.</w:t>
      </w:r>
    </w:p>
    <w:p w14:paraId="2CA3A555" w14:textId="77777777" w:rsidR="004B35C9" w:rsidRPr="009F2B3C" w:rsidRDefault="004B35C9" w:rsidP="009F2B3C">
      <w:pPr>
        <w:spacing w:after="0" w:line="240" w:lineRule="auto"/>
        <w:ind w:left="708"/>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color w:val="000000"/>
          <w:sz w:val="24"/>
          <w:szCs w:val="24"/>
          <w:lang w:eastAsia="ru-RU"/>
        </w:rPr>
        <w:t>Воспитательные идеи программы:</w:t>
      </w:r>
    </w:p>
    <w:p w14:paraId="1D0A8420" w14:textId="77777777" w:rsidR="004B35C9" w:rsidRPr="009F2B3C" w:rsidRDefault="004B35C9" w:rsidP="009F2B3C">
      <w:pPr>
        <w:spacing w:after="0" w:line="240" w:lineRule="auto"/>
        <w:ind w:left="708"/>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color w:val="000000"/>
          <w:sz w:val="24"/>
          <w:szCs w:val="24"/>
          <w:lang w:eastAsia="ru-RU"/>
        </w:rPr>
        <w:t>- Старайся делать добро!</w:t>
      </w:r>
    </w:p>
    <w:p w14:paraId="377B75B9" w14:textId="77777777" w:rsidR="004B35C9" w:rsidRPr="009F2B3C" w:rsidRDefault="004B35C9" w:rsidP="009F2B3C">
      <w:pPr>
        <w:spacing w:after="0" w:line="240" w:lineRule="auto"/>
        <w:ind w:left="708"/>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color w:val="000000"/>
          <w:sz w:val="24"/>
          <w:szCs w:val="24"/>
          <w:lang w:eastAsia="ru-RU"/>
        </w:rPr>
        <w:t>- Бойся обидеть человека!</w:t>
      </w:r>
    </w:p>
    <w:p w14:paraId="16601998" w14:textId="77777777" w:rsidR="004B35C9" w:rsidRPr="009F2B3C" w:rsidRDefault="004B35C9" w:rsidP="009F2B3C">
      <w:pPr>
        <w:spacing w:after="0" w:line="240" w:lineRule="auto"/>
        <w:ind w:left="708"/>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color w:val="000000"/>
          <w:sz w:val="24"/>
          <w:szCs w:val="24"/>
          <w:lang w:eastAsia="ru-RU"/>
        </w:rPr>
        <w:t>- Люби и прощай людей!</w:t>
      </w:r>
    </w:p>
    <w:p w14:paraId="7FC29875" w14:textId="77777777" w:rsidR="004B35C9" w:rsidRPr="009F2B3C" w:rsidRDefault="004B35C9" w:rsidP="009F2B3C">
      <w:pPr>
        <w:spacing w:after="0" w:line="240" w:lineRule="auto"/>
        <w:ind w:left="708"/>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color w:val="000000"/>
          <w:sz w:val="24"/>
          <w:szCs w:val="24"/>
          <w:lang w:eastAsia="ru-RU"/>
        </w:rPr>
        <w:t>- Поступай с людьми так, как хотел бы, чтобы поступали по отношению к тебе!</w:t>
      </w:r>
    </w:p>
    <w:p w14:paraId="5FAA2EEA" w14:textId="6E0A60B3" w:rsidR="004B35C9" w:rsidRPr="009F2B3C" w:rsidRDefault="004B35C9" w:rsidP="009F2B3C">
      <w:pPr>
        <w:spacing w:after="0" w:line="240" w:lineRule="auto"/>
        <w:ind w:left="708"/>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color w:val="000000"/>
          <w:sz w:val="24"/>
          <w:szCs w:val="24"/>
          <w:lang w:eastAsia="ru-RU"/>
        </w:rPr>
        <w:t>- Познай мир и себя!</w:t>
      </w:r>
    </w:p>
    <w:p w14:paraId="2B051515" w14:textId="12E17320" w:rsidR="004B35C9" w:rsidRPr="009F2B3C" w:rsidRDefault="004B35C9" w:rsidP="009F2B3C">
      <w:pPr>
        <w:spacing w:after="0" w:line="240" w:lineRule="auto"/>
        <w:ind w:firstLine="709"/>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color w:val="000000"/>
          <w:sz w:val="24"/>
          <w:szCs w:val="24"/>
          <w:lang w:eastAsia="ru-RU"/>
        </w:rPr>
        <w:t>Внеурочная деятельность «Азбука вежливости» приходится на период, когда дети только стали школьниками, а также уже являются младшими школьниками, изменился их социальный статус, круг общения, распорядок дня, ведущей становится учебная деятельность. Отсюда и вытекают цели и задачи курса.</w:t>
      </w:r>
    </w:p>
    <w:p w14:paraId="50CE2FFE" w14:textId="03168B0F" w:rsidR="004B35C9" w:rsidRPr="009F2B3C" w:rsidRDefault="004B35C9" w:rsidP="009F2B3C">
      <w:pPr>
        <w:spacing w:after="0" w:line="240" w:lineRule="auto"/>
        <w:ind w:firstLine="709"/>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b/>
          <w:color w:val="000000"/>
          <w:sz w:val="24"/>
          <w:szCs w:val="24"/>
          <w:lang w:eastAsia="ru-RU"/>
        </w:rPr>
        <w:t>Цель курса</w:t>
      </w:r>
      <w:r w:rsidRPr="009F2B3C">
        <w:rPr>
          <w:rFonts w:ascii="Times New Roman" w:eastAsia="Times New Roman" w:hAnsi="Times New Roman" w:cs="Times New Roman"/>
          <w:color w:val="000000"/>
          <w:sz w:val="24"/>
          <w:szCs w:val="24"/>
          <w:lang w:eastAsia="ru-RU"/>
        </w:rPr>
        <w:t>: формирование навыков общения и культуры поведения обучающихся, развитие и совершенствование их нравственных качеств, ориентация на общечеловеческие ценности.</w:t>
      </w:r>
    </w:p>
    <w:p w14:paraId="1113F9BF" w14:textId="77777777" w:rsidR="004B35C9" w:rsidRPr="009F2B3C" w:rsidRDefault="004B35C9" w:rsidP="009F2B3C">
      <w:pPr>
        <w:spacing w:after="0" w:line="240" w:lineRule="auto"/>
        <w:ind w:firstLine="709"/>
        <w:jc w:val="both"/>
        <w:rPr>
          <w:rFonts w:ascii="Times New Roman" w:eastAsia="Times New Roman" w:hAnsi="Times New Roman" w:cs="Times New Roman"/>
          <w:b/>
          <w:color w:val="000000"/>
          <w:sz w:val="24"/>
          <w:szCs w:val="24"/>
          <w:lang w:eastAsia="ru-RU"/>
        </w:rPr>
      </w:pPr>
      <w:r w:rsidRPr="009F2B3C">
        <w:rPr>
          <w:rFonts w:ascii="Times New Roman" w:eastAsia="Times New Roman" w:hAnsi="Times New Roman" w:cs="Times New Roman"/>
          <w:b/>
          <w:color w:val="000000"/>
          <w:sz w:val="24"/>
          <w:szCs w:val="24"/>
          <w:lang w:eastAsia="ru-RU"/>
        </w:rPr>
        <w:t>Задачи курса:</w:t>
      </w:r>
    </w:p>
    <w:p w14:paraId="4660C47E" w14:textId="77777777" w:rsidR="004B35C9" w:rsidRPr="009F2B3C" w:rsidRDefault="004B35C9" w:rsidP="009F2B3C">
      <w:pPr>
        <w:spacing w:after="0" w:line="240" w:lineRule="auto"/>
        <w:ind w:firstLine="709"/>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color w:val="000000"/>
          <w:sz w:val="24"/>
          <w:szCs w:val="24"/>
          <w:lang w:eastAsia="ru-RU"/>
        </w:rPr>
        <w:t>актуализировать имеющиеся у обучающихся знания о себе и опыт взаимодействия с другими людьми;</w:t>
      </w:r>
    </w:p>
    <w:p w14:paraId="095EE0C8" w14:textId="77777777" w:rsidR="004B35C9" w:rsidRPr="009F2B3C" w:rsidRDefault="004B35C9" w:rsidP="009F2B3C">
      <w:pPr>
        <w:spacing w:after="0" w:line="240" w:lineRule="auto"/>
        <w:ind w:firstLine="709"/>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color w:val="000000"/>
          <w:sz w:val="24"/>
          <w:szCs w:val="24"/>
          <w:lang w:eastAsia="ru-RU"/>
        </w:rPr>
        <w:t>научить младших школьников вежливо общаться в разных ситуациях;</w:t>
      </w:r>
    </w:p>
    <w:p w14:paraId="17E20551" w14:textId="77777777" w:rsidR="004B35C9" w:rsidRPr="009F2B3C" w:rsidRDefault="004B35C9" w:rsidP="009F2B3C">
      <w:pPr>
        <w:spacing w:after="0" w:line="240" w:lineRule="auto"/>
        <w:ind w:firstLine="709"/>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color w:val="000000"/>
          <w:sz w:val="24"/>
          <w:szCs w:val="24"/>
          <w:lang w:eastAsia="ru-RU"/>
        </w:rPr>
        <w:t>развивать способности учащихся участвовать в совместном решении учебно-познавательных продуктивных и творческих задач;</w:t>
      </w:r>
    </w:p>
    <w:p w14:paraId="7D9B8984" w14:textId="102418C6" w:rsidR="004B35C9" w:rsidRPr="009F2B3C" w:rsidRDefault="004B35C9" w:rsidP="009F2B3C">
      <w:pPr>
        <w:spacing w:after="0" w:line="240" w:lineRule="auto"/>
        <w:ind w:firstLine="709"/>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color w:val="000000"/>
          <w:sz w:val="24"/>
          <w:szCs w:val="24"/>
          <w:lang w:eastAsia="ru-RU"/>
        </w:rPr>
        <w:t>осуществлять общекультурное и творческое развитие детей посредством знакомства с литературными, художественными и музыкальными произведениями.</w:t>
      </w:r>
    </w:p>
    <w:p w14:paraId="52F785D0" w14:textId="77777777" w:rsidR="004B35C9" w:rsidRPr="009F2B3C" w:rsidRDefault="004B35C9" w:rsidP="009F2B3C">
      <w:pPr>
        <w:spacing w:after="0" w:line="240" w:lineRule="auto"/>
        <w:ind w:left="708"/>
        <w:jc w:val="both"/>
        <w:rPr>
          <w:rFonts w:ascii="Times New Roman" w:hAnsi="Times New Roman" w:cs="Times New Roman"/>
          <w:b/>
          <w:sz w:val="24"/>
          <w:szCs w:val="24"/>
        </w:rPr>
      </w:pPr>
      <w:r w:rsidRPr="009F2B3C">
        <w:rPr>
          <w:rFonts w:ascii="Times New Roman" w:hAnsi="Times New Roman" w:cs="Times New Roman"/>
          <w:b/>
          <w:sz w:val="24"/>
          <w:szCs w:val="24"/>
        </w:rPr>
        <w:t>Принципы программы внеурочной деятельности:</w:t>
      </w:r>
    </w:p>
    <w:p w14:paraId="7CD555F3" w14:textId="77777777" w:rsidR="004B35C9" w:rsidRPr="009F2B3C" w:rsidRDefault="004B35C9" w:rsidP="007A2BA7">
      <w:pPr>
        <w:numPr>
          <w:ilvl w:val="0"/>
          <w:numId w:val="81"/>
        </w:num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Доступность – простота, соответствие возрастным и индивидуальным особенностям.</w:t>
      </w:r>
    </w:p>
    <w:p w14:paraId="1F4F3FDE" w14:textId="77777777" w:rsidR="004B35C9" w:rsidRPr="009F2B3C" w:rsidRDefault="004B35C9" w:rsidP="007A2BA7">
      <w:pPr>
        <w:numPr>
          <w:ilvl w:val="0"/>
          <w:numId w:val="81"/>
        </w:num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Последовательность и систематичность – «от простого к сложному»</w:t>
      </w:r>
    </w:p>
    <w:p w14:paraId="3E51F367" w14:textId="77777777" w:rsidR="004B35C9" w:rsidRPr="009F2B3C" w:rsidRDefault="004B35C9" w:rsidP="007A2BA7">
      <w:pPr>
        <w:numPr>
          <w:ilvl w:val="0"/>
          <w:numId w:val="81"/>
        </w:num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Наглядность – иллюстративность, наличие дидактических материалов.</w:t>
      </w:r>
    </w:p>
    <w:p w14:paraId="60DE3D92" w14:textId="1F4FD466" w:rsidR="004B35C9" w:rsidRPr="009F2B3C" w:rsidRDefault="004B35C9" w:rsidP="007A2BA7">
      <w:pPr>
        <w:numPr>
          <w:ilvl w:val="0"/>
          <w:numId w:val="81"/>
        </w:num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Учет возрастных и индивидуальных возможностей.</w:t>
      </w:r>
    </w:p>
    <w:p w14:paraId="48ED04EC" w14:textId="77777777" w:rsidR="004B35C9" w:rsidRPr="009F2B3C" w:rsidRDefault="004B35C9" w:rsidP="009F2B3C">
      <w:pPr>
        <w:spacing w:after="0" w:line="240" w:lineRule="auto"/>
        <w:ind w:firstLine="709"/>
        <w:jc w:val="both"/>
        <w:rPr>
          <w:rFonts w:ascii="Times New Roman" w:eastAsia="Times New Roman" w:hAnsi="Times New Roman" w:cs="Times New Roman"/>
          <w:b/>
          <w:color w:val="000000"/>
          <w:sz w:val="24"/>
          <w:szCs w:val="24"/>
          <w:lang w:eastAsia="ru-RU"/>
        </w:rPr>
      </w:pPr>
      <w:r w:rsidRPr="009F2B3C">
        <w:rPr>
          <w:rFonts w:ascii="Times New Roman" w:eastAsia="Times New Roman" w:hAnsi="Times New Roman" w:cs="Times New Roman"/>
          <w:b/>
          <w:color w:val="000000"/>
          <w:sz w:val="24"/>
          <w:szCs w:val="24"/>
          <w:lang w:eastAsia="ru-RU"/>
        </w:rPr>
        <w:t>Методы и формы работы:</w:t>
      </w:r>
    </w:p>
    <w:p w14:paraId="47E2A761" w14:textId="77777777" w:rsidR="004B35C9" w:rsidRPr="009F2B3C" w:rsidRDefault="004B35C9" w:rsidP="009F2B3C">
      <w:pPr>
        <w:spacing w:after="0" w:line="240" w:lineRule="auto"/>
        <w:ind w:firstLine="709"/>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color w:val="000000"/>
          <w:sz w:val="24"/>
          <w:szCs w:val="24"/>
          <w:lang w:eastAsia="ru-RU"/>
        </w:rPr>
        <w:t>беседа;</w:t>
      </w:r>
    </w:p>
    <w:p w14:paraId="5D3BFF51" w14:textId="77777777" w:rsidR="004B35C9" w:rsidRPr="009F2B3C" w:rsidRDefault="004B35C9" w:rsidP="009F2B3C">
      <w:pPr>
        <w:spacing w:after="0" w:line="240" w:lineRule="auto"/>
        <w:ind w:firstLine="709"/>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color w:val="000000"/>
          <w:sz w:val="24"/>
          <w:szCs w:val="24"/>
          <w:lang w:eastAsia="ru-RU"/>
        </w:rPr>
        <w:t>анализ жизненных ситуаций;</w:t>
      </w:r>
    </w:p>
    <w:p w14:paraId="61BEA06A" w14:textId="77777777" w:rsidR="004B35C9" w:rsidRPr="009F2B3C" w:rsidRDefault="004B35C9" w:rsidP="009F2B3C">
      <w:pPr>
        <w:spacing w:after="0" w:line="240" w:lineRule="auto"/>
        <w:ind w:firstLine="709"/>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color w:val="000000"/>
          <w:sz w:val="24"/>
          <w:szCs w:val="24"/>
          <w:lang w:eastAsia="ru-RU"/>
        </w:rPr>
        <w:t>чтение и анализ литературных произведений;</w:t>
      </w:r>
    </w:p>
    <w:p w14:paraId="691CE21D" w14:textId="77777777" w:rsidR="004B35C9" w:rsidRPr="009F2B3C" w:rsidRDefault="004B35C9" w:rsidP="009F2B3C">
      <w:pPr>
        <w:spacing w:after="0" w:line="240" w:lineRule="auto"/>
        <w:ind w:firstLine="709"/>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color w:val="000000"/>
          <w:sz w:val="24"/>
          <w:szCs w:val="24"/>
          <w:lang w:eastAsia="ru-RU"/>
        </w:rPr>
        <w:lastRenderedPageBreak/>
        <w:t>прослушивание песен и стихов;</w:t>
      </w:r>
    </w:p>
    <w:p w14:paraId="7AC01D55" w14:textId="54942026" w:rsidR="004B35C9" w:rsidRPr="009F2B3C" w:rsidRDefault="004B35C9" w:rsidP="009F2B3C">
      <w:pPr>
        <w:spacing w:after="0" w:line="240" w:lineRule="auto"/>
        <w:ind w:firstLine="709"/>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color w:val="000000"/>
          <w:sz w:val="24"/>
          <w:szCs w:val="24"/>
          <w:lang w:eastAsia="ru-RU"/>
        </w:rPr>
        <w:t xml:space="preserve">невербальное общение с помощью мимики, жестов, пантомимы. </w:t>
      </w:r>
    </w:p>
    <w:p w14:paraId="1B8CC9D9" w14:textId="51A23C80" w:rsidR="004B35C9" w:rsidRPr="009F2B3C" w:rsidRDefault="004B35C9" w:rsidP="009F2B3C">
      <w:pPr>
        <w:spacing w:after="0" w:line="240" w:lineRule="auto"/>
        <w:ind w:firstLine="709"/>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color w:val="000000"/>
          <w:sz w:val="24"/>
          <w:szCs w:val="24"/>
          <w:lang w:eastAsia="ru-RU"/>
        </w:rPr>
        <w:t xml:space="preserve">Для проведения занятий понадобится </w:t>
      </w:r>
      <w:r w:rsidRPr="009F2B3C">
        <w:rPr>
          <w:rFonts w:ascii="Times New Roman" w:eastAsia="Times New Roman" w:hAnsi="Times New Roman" w:cs="Times New Roman"/>
          <w:b/>
          <w:color w:val="000000"/>
          <w:sz w:val="24"/>
          <w:szCs w:val="24"/>
          <w:lang w:eastAsia="ru-RU"/>
        </w:rPr>
        <w:t>материально-техническое обеспечение</w:t>
      </w:r>
      <w:r w:rsidRPr="009F2B3C">
        <w:rPr>
          <w:rFonts w:ascii="Times New Roman" w:eastAsia="Times New Roman" w:hAnsi="Times New Roman" w:cs="Times New Roman"/>
          <w:color w:val="000000"/>
          <w:sz w:val="24"/>
          <w:szCs w:val="24"/>
          <w:lang w:eastAsia="ru-RU"/>
        </w:rPr>
        <w:t>: ноутбук, телевизор, библиотечный фонд, цветные карандаши, мяч, раскраски, пластилин, наглядный материал.</w:t>
      </w:r>
    </w:p>
    <w:p w14:paraId="03284F12" w14:textId="77777777" w:rsidR="004B35C9" w:rsidRPr="009F2B3C" w:rsidRDefault="004B35C9" w:rsidP="009F2B3C">
      <w:pPr>
        <w:spacing w:after="0" w:line="240" w:lineRule="auto"/>
        <w:ind w:firstLine="709"/>
        <w:jc w:val="both"/>
        <w:rPr>
          <w:rFonts w:ascii="Times New Roman" w:hAnsi="Times New Roman" w:cs="Times New Roman"/>
          <w:sz w:val="24"/>
          <w:szCs w:val="24"/>
        </w:rPr>
      </w:pPr>
      <w:r w:rsidRPr="009F2B3C">
        <w:rPr>
          <w:rFonts w:ascii="Times New Roman" w:hAnsi="Times New Roman" w:cs="Times New Roman"/>
          <w:i/>
          <w:sz w:val="24"/>
          <w:szCs w:val="24"/>
        </w:rPr>
        <w:t>Программа разработана в соответствии с нормативными правовыми актами и методическими документами</w:t>
      </w:r>
      <w:r w:rsidRPr="009F2B3C">
        <w:rPr>
          <w:rFonts w:ascii="Times New Roman" w:hAnsi="Times New Roman" w:cs="Times New Roman"/>
          <w:sz w:val="24"/>
          <w:szCs w:val="24"/>
        </w:rPr>
        <w:t>:</w:t>
      </w:r>
    </w:p>
    <w:p w14:paraId="3C6E12B9" w14:textId="77777777" w:rsidR="004B35C9" w:rsidRPr="009F2B3C" w:rsidRDefault="004B35C9" w:rsidP="009F2B3C">
      <w:pPr>
        <w:spacing w:after="0" w:line="240" w:lineRule="auto"/>
        <w:ind w:firstLine="709"/>
        <w:jc w:val="both"/>
        <w:rPr>
          <w:rFonts w:ascii="Times New Roman" w:hAnsi="Times New Roman" w:cs="Times New Roman"/>
          <w:sz w:val="24"/>
          <w:szCs w:val="24"/>
        </w:rPr>
      </w:pPr>
      <w:r w:rsidRPr="009F2B3C">
        <w:rPr>
          <w:rFonts w:ascii="Times New Roman" w:hAnsi="Times New Roman" w:cs="Times New Roman"/>
          <w:sz w:val="24"/>
          <w:szCs w:val="24"/>
        </w:rPr>
        <w:t>Федеральным законом от 29 декабря 2012 года № 273-ФЗ «Об образовании в Российской Федерации»;</w:t>
      </w:r>
    </w:p>
    <w:p w14:paraId="65D10AFD" w14:textId="77777777" w:rsidR="004B35C9" w:rsidRPr="009F2B3C" w:rsidRDefault="004B35C9" w:rsidP="009F2B3C">
      <w:pPr>
        <w:spacing w:after="0" w:line="240" w:lineRule="auto"/>
        <w:ind w:firstLine="709"/>
        <w:jc w:val="both"/>
        <w:rPr>
          <w:rFonts w:ascii="Times New Roman" w:hAnsi="Times New Roman" w:cs="Times New Roman"/>
          <w:sz w:val="24"/>
          <w:szCs w:val="24"/>
        </w:rPr>
      </w:pPr>
      <w:r w:rsidRPr="009F2B3C">
        <w:rPr>
          <w:rFonts w:ascii="Times New Roman" w:hAnsi="Times New Roman" w:cs="Times New Roman"/>
          <w:sz w:val="24"/>
          <w:szCs w:val="24"/>
        </w:rPr>
        <w:t>Федеральным государственным образовательным стандартом образования обучающихся с умственной отсталостью (интеллектуальными нарушениями), утвержденным приказом Министерства образования и науки Российской Федерации от 19 декабря 2014 года № 1590;</w:t>
      </w:r>
    </w:p>
    <w:p w14:paraId="1F9F7D34" w14:textId="77777777" w:rsidR="004B35C9" w:rsidRPr="009F2B3C" w:rsidRDefault="004B35C9" w:rsidP="009F2B3C">
      <w:pPr>
        <w:spacing w:after="0" w:line="240" w:lineRule="auto"/>
        <w:ind w:firstLine="709"/>
        <w:jc w:val="both"/>
        <w:rPr>
          <w:rFonts w:ascii="Times New Roman" w:hAnsi="Times New Roman" w:cs="Times New Roman"/>
          <w:sz w:val="24"/>
          <w:szCs w:val="24"/>
        </w:rPr>
      </w:pPr>
      <w:r w:rsidRPr="009F2B3C">
        <w:rPr>
          <w:rFonts w:ascii="Times New Roman" w:hAnsi="Times New Roman" w:cs="Times New Roman"/>
          <w:sz w:val="24"/>
          <w:szCs w:val="24"/>
        </w:rPr>
        <w:t>СанПиН 2.4.1.3049-13, утвержденные постановлением Главного санитарного врача Российской Федерации от 29 мая 2013 года № 28564;</w:t>
      </w:r>
    </w:p>
    <w:p w14:paraId="4492FFF1" w14:textId="77777777" w:rsidR="004B35C9" w:rsidRPr="009F2B3C" w:rsidRDefault="004B35C9" w:rsidP="009F2B3C">
      <w:pPr>
        <w:spacing w:after="0" w:line="240" w:lineRule="auto"/>
        <w:ind w:firstLine="709"/>
        <w:jc w:val="both"/>
        <w:rPr>
          <w:rFonts w:ascii="Times New Roman" w:hAnsi="Times New Roman" w:cs="Times New Roman"/>
          <w:sz w:val="24"/>
          <w:szCs w:val="24"/>
        </w:rPr>
      </w:pPr>
      <w:r w:rsidRPr="009F2B3C">
        <w:rPr>
          <w:rFonts w:ascii="Times New Roman" w:hAnsi="Times New Roman" w:cs="Times New Roman"/>
          <w:sz w:val="24"/>
          <w:szCs w:val="24"/>
        </w:rPr>
        <w:t>Методическими рекомендациями по вопросам внедрения ФГОС НОО обучающихся с ОВЗ и ФГОС обучающихся с умственной отсталостью (интеллектуальными нарушениями), разработанными ГБОУ ВПО «Московский государственным психолого-педагогический университет» (Москва, 2015 год);</w:t>
      </w:r>
    </w:p>
    <w:p w14:paraId="5671A866" w14:textId="77777777" w:rsidR="004B35C9" w:rsidRPr="009F2B3C" w:rsidRDefault="004B35C9" w:rsidP="009F2B3C">
      <w:pPr>
        <w:spacing w:after="0" w:line="240" w:lineRule="auto"/>
        <w:ind w:firstLine="709"/>
        <w:jc w:val="both"/>
        <w:rPr>
          <w:rFonts w:ascii="Times New Roman" w:hAnsi="Times New Roman" w:cs="Times New Roman"/>
          <w:sz w:val="24"/>
          <w:szCs w:val="24"/>
        </w:rPr>
      </w:pPr>
      <w:r w:rsidRPr="009F2B3C">
        <w:rPr>
          <w:rFonts w:ascii="Times New Roman" w:hAnsi="Times New Roman" w:cs="Times New Roman"/>
          <w:sz w:val="24"/>
          <w:szCs w:val="24"/>
        </w:rPr>
        <w:t>Уставом ГКОУ «МОЦО № 1».</w:t>
      </w:r>
    </w:p>
    <w:p w14:paraId="615647D0" w14:textId="77777777" w:rsidR="004B35C9" w:rsidRPr="009F2B3C" w:rsidRDefault="004B35C9" w:rsidP="009F2B3C">
      <w:pPr>
        <w:spacing w:after="0" w:line="240" w:lineRule="auto"/>
        <w:ind w:firstLine="709"/>
        <w:jc w:val="both"/>
        <w:rPr>
          <w:rFonts w:ascii="Times New Roman" w:hAnsi="Times New Roman" w:cs="Times New Roman"/>
          <w:sz w:val="24"/>
          <w:szCs w:val="24"/>
        </w:rPr>
      </w:pPr>
      <w:r w:rsidRPr="009F2B3C">
        <w:rPr>
          <w:rFonts w:ascii="Times New Roman" w:hAnsi="Times New Roman" w:cs="Times New Roman"/>
          <w:sz w:val="24"/>
          <w:szCs w:val="24"/>
        </w:rPr>
        <w:t>Программа внеурочной деятельности составлена на основе:</w:t>
      </w:r>
    </w:p>
    <w:p w14:paraId="202DF579" w14:textId="57F7ED84" w:rsidR="004B35C9" w:rsidRPr="009F2B3C" w:rsidRDefault="004B35C9" w:rsidP="009F2B3C">
      <w:pPr>
        <w:spacing w:after="0" w:line="240" w:lineRule="auto"/>
        <w:ind w:firstLine="709"/>
        <w:jc w:val="both"/>
        <w:rPr>
          <w:rFonts w:ascii="Times New Roman" w:hAnsi="Times New Roman" w:cs="Times New Roman"/>
          <w:sz w:val="24"/>
          <w:szCs w:val="24"/>
        </w:rPr>
      </w:pPr>
      <w:r w:rsidRPr="009F2B3C">
        <w:rPr>
          <w:rFonts w:ascii="Times New Roman" w:hAnsi="Times New Roman" w:cs="Times New Roman"/>
          <w:sz w:val="24"/>
          <w:szCs w:val="24"/>
        </w:rPr>
        <w:t>АООП для воспитанников с нарушением интеллекта, нарушением слуха ГКОУ для обучающихся по адаптированным образовательным программам «МОЦО № 1».</w:t>
      </w:r>
    </w:p>
    <w:p w14:paraId="08943317" w14:textId="4F164387" w:rsidR="004B35C9" w:rsidRPr="009F2B3C" w:rsidRDefault="004B35C9" w:rsidP="009F2B3C">
      <w:pPr>
        <w:spacing w:after="0" w:line="240" w:lineRule="auto"/>
        <w:ind w:firstLine="709"/>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color w:val="000000"/>
          <w:sz w:val="24"/>
          <w:szCs w:val="24"/>
          <w:lang w:eastAsia="ru-RU"/>
        </w:rPr>
        <w:t>Программа строится на основе возрастных, психолого-педагогических, физических знаниях и особенностях детей младшего школьного возраста. Программа рассчитана на 33 часа (по 40 мин.) – 1 занятие в неделю для 2</w:t>
      </w:r>
      <w:r w:rsidR="003C4DDF" w:rsidRPr="009F2B3C">
        <w:rPr>
          <w:rFonts w:ascii="Times New Roman" w:eastAsia="Times New Roman" w:hAnsi="Times New Roman" w:cs="Times New Roman"/>
          <w:color w:val="000000"/>
          <w:sz w:val="24"/>
          <w:szCs w:val="24"/>
          <w:lang w:eastAsia="ru-RU"/>
        </w:rPr>
        <w:t>а класса</w:t>
      </w:r>
      <w:r w:rsidRPr="009F2B3C">
        <w:rPr>
          <w:rFonts w:ascii="Times New Roman" w:eastAsia="Times New Roman" w:hAnsi="Times New Roman" w:cs="Times New Roman"/>
          <w:color w:val="000000"/>
          <w:sz w:val="24"/>
          <w:szCs w:val="24"/>
          <w:lang w:eastAsia="ru-RU"/>
        </w:rPr>
        <w:t>.</w:t>
      </w:r>
    </w:p>
    <w:p w14:paraId="3878B8E5" w14:textId="77777777" w:rsidR="004B35C9" w:rsidRPr="009F2B3C" w:rsidRDefault="004B35C9" w:rsidP="009F2B3C">
      <w:pPr>
        <w:spacing w:after="0" w:line="240" w:lineRule="auto"/>
        <w:ind w:firstLine="708"/>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b/>
          <w:color w:val="000000"/>
          <w:sz w:val="24"/>
          <w:szCs w:val="24"/>
          <w:lang w:eastAsia="ru-RU"/>
        </w:rPr>
        <w:t xml:space="preserve">Планируемые результаты изучения курса «Азбука вежливости». </w:t>
      </w:r>
      <w:r w:rsidRPr="009F2B3C">
        <w:rPr>
          <w:rFonts w:ascii="Times New Roman" w:eastAsia="Times New Roman" w:hAnsi="Times New Roman" w:cs="Times New Roman"/>
          <w:b/>
          <w:color w:val="000000"/>
          <w:sz w:val="24"/>
          <w:szCs w:val="24"/>
          <w:lang w:eastAsia="ru-RU"/>
        </w:rPr>
        <w:br/>
      </w:r>
      <w:r w:rsidRPr="009F2B3C">
        <w:rPr>
          <w:rFonts w:ascii="Times New Roman" w:eastAsia="Times New Roman" w:hAnsi="Times New Roman" w:cs="Times New Roman"/>
          <w:color w:val="000000"/>
          <w:sz w:val="24"/>
          <w:szCs w:val="24"/>
          <w:lang w:eastAsia="ru-RU"/>
        </w:rPr>
        <w:t xml:space="preserve">В результате изучения курса </w:t>
      </w:r>
      <w:r w:rsidRPr="009F2B3C">
        <w:rPr>
          <w:rFonts w:ascii="Times New Roman" w:eastAsia="Times New Roman" w:hAnsi="Times New Roman" w:cs="Times New Roman"/>
          <w:b/>
          <w:color w:val="000000"/>
          <w:sz w:val="24"/>
          <w:szCs w:val="24"/>
          <w:lang w:eastAsia="ru-RU"/>
        </w:rPr>
        <w:t>обучающиеся научатся</w:t>
      </w:r>
      <w:r w:rsidRPr="009F2B3C">
        <w:rPr>
          <w:rFonts w:ascii="Times New Roman" w:eastAsia="Times New Roman" w:hAnsi="Times New Roman" w:cs="Times New Roman"/>
          <w:color w:val="000000"/>
          <w:sz w:val="24"/>
          <w:szCs w:val="24"/>
          <w:lang w:eastAsia="ru-RU"/>
        </w:rPr>
        <w:t>:</w:t>
      </w:r>
    </w:p>
    <w:p w14:paraId="0A5A043C" w14:textId="77777777" w:rsidR="004B35C9" w:rsidRPr="009F2B3C" w:rsidRDefault="004B35C9" w:rsidP="009F2B3C">
      <w:pPr>
        <w:spacing w:after="0" w:line="240" w:lineRule="auto"/>
        <w:ind w:firstLine="708"/>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color w:val="000000"/>
          <w:sz w:val="24"/>
          <w:szCs w:val="24"/>
          <w:lang w:eastAsia="ru-RU"/>
        </w:rPr>
        <w:t>- способам общения и сотрудничества, самопознания, рефлексии;</w:t>
      </w:r>
    </w:p>
    <w:p w14:paraId="3A611982" w14:textId="24296930" w:rsidR="004B35C9" w:rsidRPr="009F2B3C" w:rsidRDefault="004B35C9" w:rsidP="009F2B3C">
      <w:pPr>
        <w:spacing w:after="0" w:line="240" w:lineRule="auto"/>
        <w:ind w:firstLine="708"/>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color w:val="000000"/>
          <w:sz w:val="24"/>
          <w:szCs w:val="24"/>
          <w:lang w:eastAsia="ru-RU"/>
        </w:rPr>
        <w:t>- приобретению социальных знаний о ситуациях межличностного взаимодействия;</w:t>
      </w:r>
    </w:p>
    <w:p w14:paraId="3A1C7468" w14:textId="77777777" w:rsidR="004B35C9" w:rsidRPr="009F2B3C" w:rsidRDefault="004B35C9" w:rsidP="009F2B3C">
      <w:pPr>
        <w:spacing w:after="0" w:line="240" w:lineRule="auto"/>
        <w:ind w:firstLine="708"/>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color w:val="000000"/>
          <w:sz w:val="24"/>
          <w:szCs w:val="24"/>
          <w:lang w:eastAsia="ru-RU"/>
        </w:rPr>
        <w:t>- позитивному отношению к базовым ценностям общества (человеку, семье, природе, миру, культуре).</w:t>
      </w:r>
    </w:p>
    <w:p w14:paraId="70AA8DFF" w14:textId="77777777" w:rsidR="004B35C9" w:rsidRPr="009F2B3C" w:rsidRDefault="004B35C9" w:rsidP="009F2B3C">
      <w:pPr>
        <w:spacing w:after="0" w:line="240" w:lineRule="auto"/>
        <w:ind w:firstLine="708"/>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color w:val="000000"/>
          <w:sz w:val="24"/>
          <w:szCs w:val="24"/>
          <w:lang w:eastAsia="ru-RU"/>
        </w:rPr>
        <w:t xml:space="preserve">Обучающиеся </w:t>
      </w:r>
      <w:r w:rsidRPr="009F2B3C">
        <w:rPr>
          <w:rFonts w:ascii="Times New Roman" w:eastAsia="Times New Roman" w:hAnsi="Times New Roman" w:cs="Times New Roman"/>
          <w:b/>
          <w:color w:val="000000"/>
          <w:sz w:val="24"/>
          <w:szCs w:val="24"/>
          <w:lang w:eastAsia="ru-RU"/>
        </w:rPr>
        <w:t>получат возможность научиться</w:t>
      </w:r>
      <w:r w:rsidRPr="009F2B3C">
        <w:rPr>
          <w:rFonts w:ascii="Times New Roman" w:eastAsia="Times New Roman" w:hAnsi="Times New Roman" w:cs="Times New Roman"/>
          <w:color w:val="000000"/>
          <w:sz w:val="24"/>
          <w:szCs w:val="24"/>
          <w:lang w:eastAsia="ru-RU"/>
        </w:rPr>
        <w:t>:</w:t>
      </w:r>
    </w:p>
    <w:p w14:paraId="5A167622" w14:textId="77777777" w:rsidR="004B35C9" w:rsidRPr="009F2B3C" w:rsidRDefault="004B35C9" w:rsidP="009F2B3C">
      <w:pPr>
        <w:spacing w:after="0" w:line="240" w:lineRule="auto"/>
        <w:ind w:firstLine="708"/>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color w:val="000000"/>
          <w:sz w:val="24"/>
          <w:szCs w:val="24"/>
          <w:lang w:eastAsia="ru-RU"/>
        </w:rPr>
        <w:t>- общению с представителями других социальных групп, других поколений;</w:t>
      </w:r>
    </w:p>
    <w:p w14:paraId="2ABED1FE" w14:textId="77777777" w:rsidR="004B35C9" w:rsidRPr="009F2B3C" w:rsidRDefault="004B35C9" w:rsidP="009F2B3C">
      <w:pPr>
        <w:spacing w:after="0" w:line="240" w:lineRule="auto"/>
        <w:ind w:firstLine="708"/>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color w:val="000000"/>
          <w:sz w:val="24"/>
          <w:szCs w:val="24"/>
          <w:lang w:eastAsia="ru-RU"/>
        </w:rPr>
        <w:t>- самоорганизации, организации совместной деятельности с другими детьми и работе в команде;</w:t>
      </w:r>
    </w:p>
    <w:p w14:paraId="758AB65E" w14:textId="77777777" w:rsidR="004B35C9" w:rsidRPr="009F2B3C" w:rsidRDefault="004B35C9" w:rsidP="009F2B3C">
      <w:pPr>
        <w:spacing w:after="0" w:line="240" w:lineRule="auto"/>
        <w:ind w:firstLine="708"/>
        <w:jc w:val="both"/>
        <w:rPr>
          <w:rFonts w:ascii="Times New Roman" w:eastAsia="Times New Roman" w:hAnsi="Times New Roman" w:cs="Times New Roman"/>
          <w:color w:val="000000"/>
          <w:sz w:val="24"/>
          <w:szCs w:val="24"/>
          <w:lang w:eastAsia="ru-RU"/>
        </w:rPr>
      </w:pPr>
      <w:r w:rsidRPr="009F2B3C">
        <w:rPr>
          <w:rFonts w:ascii="Times New Roman" w:eastAsia="Times New Roman" w:hAnsi="Times New Roman" w:cs="Times New Roman"/>
          <w:color w:val="000000"/>
          <w:sz w:val="24"/>
          <w:szCs w:val="24"/>
          <w:lang w:eastAsia="ru-RU"/>
        </w:rPr>
        <w:t>- взаимодействию со сверстниками, старшими и младшими детьми, взрослыми в соответствии с общепринятыми нравственными нормами.</w:t>
      </w:r>
    </w:p>
    <w:p w14:paraId="68D84D1D" w14:textId="77777777" w:rsidR="00AF2779" w:rsidRDefault="00AF2779" w:rsidP="009F2B3C">
      <w:pPr>
        <w:tabs>
          <w:tab w:val="left" w:pos="284"/>
          <w:tab w:val="left" w:pos="709"/>
        </w:tabs>
        <w:spacing w:after="0" w:line="240" w:lineRule="auto"/>
        <w:ind w:left="284" w:hanging="284"/>
        <w:jc w:val="center"/>
        <w:rPr>
          <w:rFonts w:ascii="Times New Roman" w:eastAsia="Times New Roman" w:hAnsi="Times New Roman" w:cs="Times New Roman"/>
          <w:b/>
          <w:sz w:val="24"/>
          <w:szCs w:val="24"/>
          <w:lang w:eastAsia="ru-RU"/>
        </w:rPr>
      </w:pPr>
    </w:p>
    <w:p w14:paraId="73CF9FB6" w14:textId="7C0E7407" w:rsidR="003C4DDF" w:rsidRPr="009F2B3C" w:rsidRDefault="003C4DDF" w:rsidP="009F2B3C">
      <w:pPr>
        <w:tabs>
          <w:tab w:val="left" w:pos="284"/>
          <w:tab w:val="left" w:pos="709"/>
        </w:tabs>
        <w:spacing w:after="0" w:line="240" w:lineRule="auto"/>
        <w:ind w:left="284" w:hanging="284"/>
        <w:jc w:val="center"/>
        <w:rPr>
          <w:rFonts w:ascii="Times New Roman" w:eastAsia="Times New Roman" w:hAnsi="Times New Roman" w:cs="Times New Roman"/>
          <w:b/>
          <w:sz w:val="24"/>
          <w:szCs w:val="24"/>
          <w:lang w:eastAsia="ru-RU"/>
        </w:rPr>
      </w:pPr>
      <w:r w:rsidRPr="009F2B3C">
        <w:rPr>
          <w:rFonts w:ascii="Times New Roman" w:eastAsia="Times New Roman" w:hAnsi="Times New Roman" w:cs="Times New Roman"/>
          <w:b/>
          <w:sz w:val="24"/>
          <w:szCs w:val="24"/>
          <w:lang w:eastAsia="ru-RU"/>
        </w:rPr>
        <w:t>Внеурочная деятельность «КРАСОТА ВОКРУГ НАС»</w:t>
      </w:r>
    </w:p>
    <w:p w14:paraId="248FFEED" w14:textId="77777777" w:rsidR="008B0FAD" w:rsidRPr="008B0FAD" w:rsidRDefault="008B0FAD" w:rsidP="009F2B3C">
      <w:pPr>
        <w:tabs>
          <w:tab w:val="left" w:pos="284"/>
          <w:tab w:val="left" w:pos="709"/>
        </w:tabs>
        <w:spacing w:after="0" w:line="240" w:lineRule="auto"/>
        <w:ind w:left="284" w:hanging="284"/>
        <w:jc w:val="center"/>
        <w:rPr>
          <w:rFonts w:ascii="Times New Roman" w:eastAsia="Times New Roman" w:hAnsi="Times New Roman" w:cs="Times New Roman"/>
          <w:b/>
          <w:sz w:val="16"/>
          <w:szCs w:val="16"/>
          <w:lang w:eastAsia="ru-RU"/>
        </w:rPr>
      </w:pPr>
    </w:p>
    <w:p w14:paraId="7F2F06EB" w14:textId="75B7BB0E" w:rsidR="003C4DDF" w:rsidRPr="009F2B3C" w:rsidRDefault="003C4DDF" w:rsidP="009F2B3C">
      <w:pPr>
        <w:tabs>
          <w:tab w:val="left" w:pos="284"/>
          <w:tab w:val="left" w:pos="709"/>
        </w:tabs>
        <w:spacing w:after="0" w:line="240" w:lineRule="auto"/>
        <w:ind w:left="284" w:hanging="284"/>
        <w:jc w:val="center"/>
        <w:rPr>
          <w:rFonts w:ascii="Times New Roman" w:eastAsia="Times New Roman" w:hAnsi="Times New Roman" w:cs="Times New Roman"/>
          <w:b/>
          <w:sz w:val="24"/>
          <w:szCs w:val="24"/>
          <w:lang w:eastAsia="ru-RU"/>
        </w:rPr>
      </w:pPr>
      <w:r w:rsidRPr="009F2B3C">
        <w:rPr>
          <w:rFonts w:ascii="Times New Roman" w:eastAsia="Times New Roman" w:hAnsi="Times New Roman" w:cs="Times New Roman"/>
          <w:b/>
          <w:sz w:val="24"/>
          <w:szCs w:val="24"/>
          <w:lang w:eastAsia="ru-RU"/>
        </w:rPr>
        <w:t>Пояснительная записка</w:t>
      </w:r>
    </w:p>
    <w:p w14:paraId="1CB5BD7A" w14:textId="4BA0987C" w:rsidR="003C4DDF" w:rsidRPr="009F2B3C" w:rsidRDefault="003C4DDF" w:rsidP="009F2B3C">
      <w:pPr>
        <w:tabs>
          <w:tab w:val="left" w:pos="284"/>
          <w:tab w:val="left" w:pos="709"/>
        </w:tabs>
        <w:spacing w:after="0" w:line="240" w:lineRule="auto"/>
        <w:ind w:left="284" w:hanging="284"/>
        <w:jc w:val="center"/>
        <w:rPr>
          <w:rFonts w:ascii="Times New Roman" w:eastAsia="Times New Roman" w:hAnsi="Times New Roman" w:cs="Times New Roman"/>
          <w:b/>
          <w:sz w:val="24"/>
          <w:szCs w:val="24"/>
          <w:lang w:eastAsia="ru-RU"/>
        </w:rPr>
      </w:pPr>
      <w:r w:rsidRPr="009F2B3C">
        <w:rPr>
          <w:rFonts w:ascii="Times New Roman" w:eastAsia="Times New Roman" w:hAnsi="Times New Roman" w:cs="Times New Roman"/>
          <w:b/>
          <w:sz w:val="24"/>
          <w:szCs w:val="24"/>
          <w:lang w:eastAsia="ru-RU"/>
        </w:rPr>
        <w:t>1а класс</w:t>
      </w:r>
    </w:p>
    <w:p w14:paraId="6F76E619" w14:textId="77777777" w:rsidR="003C4DDF" w:rsidRPr="009F2B3C" w:rsidRDefault="003C4DDF" w:rsidP="009F2B3C">
      <w:pPr>
        <w:spacing w:after="0" w:line="240" w:lineRule="auto"/>
        <w:ind w:firstLine="567"/>
        <w:jc w:val="both"/>
        <w:rPr>
          <w:rFonts w:ascii="Times New Roman" w:eastAsiaTheme="minorEastAsia" w:hAnsi="Times New Roman" w:cs="Times New Roman"/>
          <w:color w:val="000000" w:themeColor="text1"/>
          <w:sz w:val="24"/>
          <w:szCs w:val="24"/>
          <w:shd w:val="clear" w:color="auto" w:fill="FFFFFF"/>
          <w:lang w:eastAsia="ru-RU"/>
        </w:rPr>
      </w:pPr>
      <w:r w:rsidRPr="009F2B3C">
        <w:rPr>
          <w:rFonts w:ascii="Times New Roman" w:eastAsiaTheme="minorEastAsia" w:hAnsi="Times New Roman" w:cs="Times New Roman"/>
          <w:color w:val="000000" w:themeColor="text1"/>
          <w:sz w:val="24"/>
          <w:szCs w:val="24"/>
          <w:shd w:val="clear" w:color="auto" w:fill="FFFFFF"/>
          <w:lang w:eastAsia="ru-RU"/>
        </w:rPr>
        <w:t>Социализация всегда связана с развитием человека. Социальное — это то, что связывает индивида с его ближайшим и отдалённым окружением. Процесс же социализации понимается как «усвоение индивидом языка, социальных ценностей и опыта (норм, установок, образцов поведения), культуры, присущих данному обществу, социальной общности, групп, и воспроизводство им социальных связей и социального опыта».</w:t>
      </w:r>
    </w:p>
    <w:p w14:paraId="3F662EDD" w14:textId="77777777" w:rsidR="003C4DDF" w:rsidRPr="009F2B3C" w:rsidRDefault="003C4DDF" w:rsidP="009F2B3C">
      <w:pPr>
        <w:spacing w:after="0" w:line="240" w:lineRule="auto"/>
        <w:ind w:firstLine="567"/>
        <w:jc w:val="both"/>
        <w:rPr>
          <w:rFonts w:ascii="Times New Roman" w:eastAsiaTheme="minorEastAsia" w:hAnsi="Times New Roman" w:cs="Times New Roman"/>
          <w:color w:val="000000" w:themeColor="text1"/>
          <w:sz w:val="24"/>
          <w:szCs w:val="24"/>
          <w:shd w:val="clear" w:color="auto" w:fill="FFFFFF"/>
          <w:lang w:eastAsia="ru-RU"/>
        </w:rPr>
      </w:pPr>
      <w:r w:rsidRPr="009F2B3C">
        <w:rPr>
          <w:rFonts w:ascii="Times New Roman" w:eastAsiaTheme="minorEastAsia" w:hAnsi="Times New Roman" w:cs="Times New Roman"/>
          <w:color w:val="000000" w:themeColor="text1"/>
          <w:sz w:val="24"/>
          <w:szCs w:val="24"/>
          <w:shd w:val="clear" w:color="auto" w:fill="FFFFFF"/>
          <w:lang w:eastAsia="ru-RU"/>
        </w:rPr>
        <w:t xml:space="preserve">Социальное развитие ребёнка является одним из востребованных направлений для исследования в образовательной науке и практике. В работах учёных-классиков, Л.И. Божович, Л.С. Выготского, А.В. Запорожца, В.Т. Кудрявцева, А.Н. Леонтьева, Д.И. </w:t>
      </w:r>
      <w:r w:rsidRPr="009F2B3C">
        <w:rPr>
          <w:rFonts w:ascii="Times New Roman" w:eastAsiaTheme="minorEastAsia" w:hAnsi="Times New Roman" w:cs="Times New Roman"/>
          <w:color w:val="000000" w:themeColor="text1"/>
          <w:sz w:val="24"/>
          <w:szCs w:val="24"/>
          <w:shd w:val="clear" w:color="auto" w:fill="FFFFFF"/>
          <w:lang w:eastAsia="ru-RU"/>
        </w:rPr>
        <w:lastRenderedPageBreak/>
        <w:t>Фельдштейна, Д.Б. Эльконина и др., подчёркивается, что образование в период детства оказывает особое влияние на вектор и динамику социального развития индивида в будущем.</w:t>
      </w:r>
    </w:p>
    <w:p w14:paraId="4E20AFC6" w14:textId="77777777" w:rsidR="003C4DDF" w:rsidRPr="009F2B3C" w:rsidRDefault="003C4DDF" w:rsidP="009F2B3C">
      <w:pPr>
        <w:spacing w:after="0" w:line="240" w:lineRule="auto"/>
        <w:ind w:firstLine="567"/>
        <w:jc w:val="both"/>
        <w:rPr>
          <w:rFonts w:ascii="Times New Roman" w:eastAsiaTheme="minorEastAsia" w:hAnsi="Times New Roman" w:cs="Times New Roman"/>
          <w:color w:val="000000" w:themeColor="text1"/>
          <w:sz w:val="24"/>
          <w:szCs w:val="24"/>
          <w:shd w:val="clear" w:color="auto" w:fill="FFFFFF"/>
          <w:lang w:eastAsia="ru-RU"/>
        </w:rPr>
      </w:pPr>
      <w:r w:rsidRPr="009F2B3C">
        <w:rPr>
          <w:rFonts w:ascii="Times New Roman" w:eastAsiaTheme="minorEastAsia" w:hAnsi="Times New Roman" w:cs="Times New Roman"/>
          <w:color w:val="000000" w:themeColor="text1"/>
          <w:sz w:val="24"/>
          <w:szCs w:val="24"/>
          <w:shd w:val="clear" w:color="auto" w:fill="FFFFFF"/>
          <w:lang w:eastAsia="ru-RU"/>
        </w:rPr>
        <w:t>Именно окружающая социальная среда делает индивида человеком «общественным», включённым в жизнь данного общества.</w:t>
      </w:r>
    </w:p>
    <w:p w14:paraId="57041073" w14:textId="77777777" w:rsidR="003C4DDF" w:rsidRPr="009F2B3C" w:rsidRDefault="003C4DDF" w:rsidP="009F2B3C">
      <w:pPr>
        <w:spacing w:after="0" w:line="240" w:lineRule="auto"/>
        <w:ind w:firstLine="567"/>
        <w:jc w:val="both"/>
        <w:rPr>
          <w:rFonts w:ascii="Times New Roman" w:eastAsiaTheme="minorEastAsia" w:hAnsi="Times New Roman" w:cs="Times New Roman"/>
          <w:color w:val="000000" w:themeColor="text1"/>
          <w:sz w:val="24"/>
          <w:szCs w:val="24"/>
          <w:shd w:val="clear" w:color="auto" w:fill="FFFFFF"/>
          <w:lang w:eastAsia="ru-RU"/>
        </w:rPr>
      </w:pPr>
      <w:r w:rsidRPr="009F2B3C">
        <w:rPr>
          <w:rFonts w:ascii="Times New Roman" w:eastAsiaTheme="minorEastAsia" w:hAnsi="Times New Roman" w:cs="Times New Roman"/>
          <w:color w:val="000000" w:themeColor="text1"/>
          <w:sz w:val="24"/>
          <w:szCs w:val="24"/>
          <w:shd w:val="clear" w:color="auto" w:fill="FFFFFF"/>
          <w:lang w:eastAsia="ru-RU"/>
        </w:rPr>
        <w:t>Социализация учащихся с умственной отсталостью осложнена ввиду ряда причин: психофизических особенностей учащихся, социальной ситуации развития.</w:t>
      </w:r>
    </w:p>
    <w:p w14:paraId="51F7FD98" w14:textId="77777777" w:rsidR="003C4DDF" w:rsidRPr="009F2B3C" w:rsidRDefault="003C4DDF" w:rsidP="009F2B3C">
      <w:pPr>
        <w:spacing w:after="0" w:line="240" w:lineRule="auto"/>
        <w:ind w:firstLine="567"/>
        <w:jc w:val="both"/>
        <w:rPr>
          <w:rFonts w:ascii="Times New Roman" w:eastAsiaTheme="minorEastAsia" w:hAnsi="Times New Roman" w:cs="Times New Roman"/>
          <w:color w:val="000000" w:themeColor="text1"/>
          <w:sz w:val="24"/>
          <w:szCs w:val="24"/>
          <w:shd w:val="clear" w:color="auto" w:fill="FFFFFF"/>
          <w:lang w:eastAsia="ru-RU"/>
        </w:rPr>
      </w:pPr>
      <w:r w:rsidRPr="009F2B3C">
        <w:rPr>
          <w:rFonts w:ascii="Times New Roman" w:eastAsiaTheme="minorEastAsia" w:hAnsi="Times New Roman" w:cs="Times New Roman"/>
          <w:color w:val="000000" w:themeColor="text1"/>
          <w:sz w:val="24"/>
          <w:szCs w:val="24"/>
          <w:shd w:val="clear" w:color="auto" w:fill="FFFFFF"/>
          <w:lang w:eastAsia="ru-RU"/>
        </w:rPr>
        <w:t xml:space="preserve">Знания о себе и окружающем мире у детей младшего школьного возраста, обучающихся по программе школы 8 вида, сформированы недостаточно, по сравнению с учащимися общеобразовательной школы. Реальные представления ребенка с умственной отсталостью о себе, о своем окружении, о существующих правилах и нормах общества способствуют более успешной его социализации. </w:t>
      </w:r>
    </w:p>
    <w:p w14:paraId="31C886B0" w14:textId="77777777" w:rsidR="003C4DDF" w:rsidRPr="009F2B3C" w:rsidRDefault="003C4DDF" w:rsidP="009F2B3C">
      <w:pPr>
        <w:spacing w:after="0" w:line="240" w:lineRule="auto"/>
        <w:ind w:firstLine="567"/>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Привитие учащимся чувства прекрасного, разностороннее их развитие, умение видеть красоту «внутри» себя, других людей, в окружающем мире, так же способствует более качественной, успешной его социализации.</w:t>
      </w:r>
    </w:p>
    <w:p w14:paraId="74E3D8F0" w14:textId="77777777" w:rsidR="003C4DDF" w:rsidRPr="009F2B3C" w:rsidRDefault="003C4DDF" w:rsidP="009F2B3C">
      <w:pPr>
        <w:spacing w:after="0" w:line="240" w:lineRule="auto"/>
        <w:ind w:firstLine="567"/>
        <w:jc w:val="both"/>
        <w:rPr>
          <w:rFonts w:ascii="Times New Roman" w:eastAsia="Times New Roman" w:hAnsi="Times New Roman" w:cs="Times New Roman"/>
          <w:b/>
          <w:sz w:val="24"/>
          <w:szCs w:val="24"/>
          <w:lang w:eastAsia="ru-RU"/>
        </w:rPr>
      </w:pPr>
    </w:p>
    <w:p w14:paraId="64066892" w14:textId="77777777" w:rsidR="003C4DDF" w:rsidRPr="009F2B3C" w:rsidRDefault="003C4DDF" w:rsidP="009F2B3C">
      <w:pPr>
        <w:spacing w:after="0" w:line="240" w:lineRule="auto"/>
        <w:ind w:firstLine="567"/>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b/>
          <w:sz w:val="24"/>
          <w:szCs w:val="24"/>
          <w:lang w:eastAsia="ru-RU"/>
        </w:rPr>
        <w:t xml:space="preserve">Цель программы: </w:t>
      </w:r>
      <w:r w:rsidRPr="009F2B3C">
        <w:rPr>
          <w:rFonts w:ascii="Times New Roman" w:eastAsia="Times New Roman" w:hAnsi="Times New Roman" w:cs="Times New Roman"/>
          <w:sz w:val="24"/>
          <w:szCs w:val="24"/>
          <w:lang w:eastAsia="ru-RU"/>
        </w:rPr>
        <w:t>разностороннее обогащение знаний ребёнка об окружающем мире, привитие чувства прекрасного, введение его в социальное пространство и приобретение им соответствующего социального опыта.</w:t>
      </w:r>
    </w:p>
    <w:p w14:paraId="64E68CC4" w14:textId="77777777" w:rsidR="003C4DDF" w:rsidRPr="009F2B3C" w:rsidRDefault="003C4DDF" w:rsidP="009F2B3C">
      <w:pPr>
        <w:spacing w:after="0" w:line="240" w:lineRule="auto"/>
        <w:ind w:firstLine="567"/>
        <w:rPr>
          <w:rFonts w:ascii="Times New Roman" w:eastAsiaTheme="minorEastAsia" w:hAnsi="Times New Roman" w:cs="Times New Roman"/>
          <w:b/>
          <w:sz w:val="24"/>
          <w:szCs w:val="24"/>
          <w:lang w:eastAsia="ru-RU"/>
        </w:rPr>
      </w:pPr>
    </w:p>
    <w:p w14:paraId="7BB33256" w14:textId="77777777" w:rsidR="003C4DDF" w:rsidRPr="009F2B3C" w:rsidRDefault="003C4DDF" w:rsidP="009F2B3C">
      <w:pPr>
        <w:spacing w:line="240" w:lineRule="auto"/>
        <w:ind w:firstLine="567"/>
        <w:rPr>
          <w:rFonts w:ascii="Times New Roman" w:eastAsiaTheme="minorEastAsia" w:hAnsi="Times New Roman" w:cs="Times New Roman"/>
          <w:b/>
          <w:sz w:val="24"/>
          <w:szCs w:val="24"/>
          <w:lang w:eastAsia="ru-RU"/>
        </w:rPr>
      </w:pPr>
      <w:r w:rsidRPr="009F2B3C">
        <w:rPr>
          <w:rFonts w:ascii="Times New Roman" w:eastAsiaTheme="minorEastAsia" w:hAnsi="Times New Roman" w:cs="Times New Roman"/>
          <w:b/>
          <w:sz w:val="24"/>
          <w:szCs w:val="24"/>
          <w:lang w:eastAsia="ru-RU"/>
        </w:rPr>
        <w:t>Задачи программы:</w:t>
      </w:r>
    </w:p>
    <w:p w14:paraId="249F061B" w14:textId="77777777" w:rsidR="003C4DDF" w:rsidRPr="009F2B3C" w:rsidRDefault="003C4DDF" w:rsidP="007A2BA7">
      <w:pPr>
        <w:numPr>
          <w:ilvl w:val="0"/>
          <w:numId w:val="83"/>
        </w:numPr>
        <w:spacing w:line="240" w:lineRule="auto"/>
        <w:contextualSpacing/>
        <w:rPr>
          <w:rFonts w:ascii="Times New Roman" w:eastAsiaTheme="minorEastAsia" w:hAnsi="Times New Roman" w:cs="Times New Roman"/>
          <w:sz w:val="24"/>
          <w:szCs w:val="24"/>
          <w:lang w:eastAsia="ru-RU"/>
        </w:rPr>
      </w:pPr>
      <w:r w:rsidRPr="009F2B3C">
        <w:rPr>
          <w:rFonts w:ascii="Times New Roman" w:eastAsiaTheme="minorEastAsia" w:hAnsi="Times New Roman" w:cs="Times New Roman"/>
          <w:sz w:val="24"/>
          <w:szCs w:val="24"/>
          <w:lang w:eastAsia="ru-RU"/>
        </w:rPr>
        <w:t>разностороннее развитие личности ребёнка;</w:t>
      </w:r>
    </w:p>
    <w:p w14:paraId="03B9ECD7" w14:textId="77777777" w:rsidR="003C4DDF" w:rsidRPr="009F2B3C" w:rsidRDefault="003C4DDF" w:rsidP="007A2BA7">
      <w:pPr>
        <w:numPr>
          <w:ilvl w:val="0"/>
          <w:numId w:val="83"/>
        </w:numPr>
        <w:spacing w:line="240" w:lineRule="auto"/>
        <w:contextualSpacing/>
        <w:rPr>
          <w:rFonts w:ascii="Times New Roman" w:eastAsiaTheme="minorEastAsia" w:hAnsi="Times New Roman" w:cs="Times New Roman"/>
          <w:b/>
          <w:sz w:val="24"/>
          <w:szCs w:val="24"/>
          <w:lang w:eastAsia="ru-RU"/>
        </w:rPr>
      </w:pPr>
      <w:r w:rsidRPr="009F2B3C">
        <w:rPr>
          <w:rFonts w:ascii="Times New Roman" w:eastAsiaTheme="minorEastAsia" w:hAnsi="Times New Roman" w:cs="Times New Roman"/>
          <w:sz w:val="24"/>
          <w:szCs w:val="24"/>
          <w:lang w:eastAsia="ru-RU"/>
        </w:rPr>
        <w:t>развитие положительного, бережного отношения ребёнка к себе, другим людям, окружающему миру;</w:t>
      </w:r>
    </w:p>
    <w:p w14:paraId="0EBF9BF8" w14:textId="77777777" w:rsidR="003C4DDF" w:rsidRPr="009F2B3C" w:rsidRDefault="003C4DDF" w:rsidP="007A2BA7">
      <w:pPr>
        <w:numPr>
          <w:ilvl w:val="0"/>
          <w:numId w:val="83"/>
        </w:numPr>
        <w:spacing w:line="240" w:lineRule="auto"/>
        <w:contextualSpacing/>
        <w:rPr>
          <w:rFonts w:ascii="Times New Roman" w:eastAsiaTheme="minorEastAsia" w:hAnsi="Times New Roman" w:cs="Times New Roman"/>
          <w:b/>
          <w:sz w:val="24"/>
          <w:szCs w:val="24"/>
          <w:lang w:eastAsia="ru-RU"/>
        </w:rPr>
      </w:pPr>
      <w:r w:rsidRPr="009F2B3C">
        <w:rPr>
          <w:rFonts w:ascii="Times New Roman" w:eastAsiaTheme="minorEastAsia" w:hAnsi="Times New Roman" w:cs="Times New Roman"/>
          <w:sz w:val="24"/>
          <w:szCs w:val="24"/>
          <w:lang w:eastAsia="ru-RU"/>
        </w:rPr>
        <w:t>воспитание в ребёнке любви к родному краю;</w:t>
      </w:r>
    </w:p>
    <w:p w14:paraId="67CF44D8" w14:textId="77777777" w:rsidR="003C4DDF" w:rsidRPr="009F2B3C" w:rsidRDefault="003C4DDF" w:rsidP="007A2BA7">
      <w:pPr>
        <w:numPr>
          <w:ilvl w:val="0"/>
          <w:numId w:val="83"/>
        </w:numPr>
        <w:spacing w:line="240" w:lineRule="auto"/>
        <w:contextualSpacing/>
        <w:rPr>
          <w:rFonts w:ascii="Times New Roman" w:eastAsiaTheme="minorEastAsia" w:hAnsi="Times New Roman" w:cs="Times New Roman"/>
          <w:b/>
          <w:sz w:val="24"/>
          <w:szCs w:val="24"/>
          <w:lang w:eastAsia="ru-RU"/>
        </w:rPr>
      </w:pPr>
      <w:r w:rsidRPr="009F2B3C">
        <w:rPr>
          <w:rFonts w:ascii="Times New Roman" w:eastAsiaTheme="minorEastAsia" w:hAnsi="Times New Roman" w:cs="Times New Roman"/>
          <w:sz w:val="24"/>
          <w:szCs w:val="24"/>
          <w:lang w:eastAsia="ru-RU"/>
        </w:rPr>
        <w:t>развитие умения видеть красоту во всём;</w:t>
      </w:r>
    </w:p>
    <w:p w14:paraId="159104D0" w14:textId="77777777" w:rsidR="003C4DDF" w:rsidRPr="009F2B3C" w:rsidRDefault="003C4DDF" w:rsidP="007A2BA7">
      <w:pPr>
        <w:numPr>
          <w:ilvl w:val="0"/>
          <w:numId w:val="83"/>
        </w:numPr>
        <w:spacing w:line="240" w:lineRule="auto"/>
        <w:contextualSpacing/>
        <w:rPr>
          <w:rFonts w:ascii="Times New Roman" w:eastAsiaTheme="minorEastAsia" w:hAnsi="Times New Roman" w:cs="Times New Roman"/>
          <w:sz w:val="24"/>
          <w:szCs w:val="24"/>
          <w:lang w:eastAsia="ru-RU"/>
        </w:rPr>
      </w:pPr>
      <w:r w:rsidRPr="009F2B3C">
        <w:rPr>
          <w:rFonts w:ascii="Times New Roman" w:eastAsiaTheme="minorEastAsia" w:hAnsi="Times New Roman" w:cs="Times New Roman"/>
          <w:sz w:val="24"/>
          <w:szCs w:val="24"/>
          <w:lang w:eastAsia="ru-RU"/>
        </w:rPr>
        <w:t>развитие коммуникативной компетентности ребёнка.</w:t>
      </w:r>
    </w:p>
    <w:p w14:paraId="77725A14" w14:textId="77777777" w:rsidR="003C4DDF" w:rsidRPr="009F2B3C" w:rsidRDefault="003C4DDF" w:rsidP="009F2B3C">
      <w:pPr>
        <w:spacing w:line="240" w:lineRule="auto"/>
        <w:ind w:firstLine="360"/>
        <w:jc w:val="both"/>
        <w:rPr>
          <w:rFonts w:ascii="Times New Roman" w:eastAsiaTheme="minorEastAsia" w:hAnsi="Times New Roman" w:cs="Times New Roman"/>
          <w:b/>
          <w:sz w:val="24"/>
          <w:szCs w:val="24"/>
          <w:lang w:eastAsia="ru-RU"/>
        </w:rPr>
      </w:pPr>
      <w:r w:rsidRPr="009F2B3C">
        <w:rPr>
          <w:rFonts w:ascii="Times New Roman" w:eastAsiaTheme="minorEastAsia" w:hAnsi="Times New Roman" w:cs="Times New Roman"/>
          <w:b/>
          <w:sz w:val="24"/>
          <w:szCs w:val="24"/>
          <w:lang w:eastAsia="ru-RU"/>
        </w:rPr>
        <w:t>Методы:</w:t>
      </w:r>
    </w:p>
    <w:p w14:paraId="78F6AC25" w14:textId="77777777" w:rsidR="003C4DDF" w:rsidRPr="009F2B3C" w:rsidRDefault="003C4DDF" w:rsidP="009F2B3C">
      <w:pPr>
        <w:spacing w:after="0" w:line="240" w:lineRule="auto"/>
        <w:ind w:firstLine="357"/>
        <w:jc w:val="both"/>
        <w:rPr>
          <w:rFonts w:ascii="Times New Roman" w:eastAsiaTheme="minorEastAsia" w:hAnsi="Times New Roman" w:cs="Times New Roman"/>
          <w:sz w:val="24"/>
          <w:szCs w:val="24"/>
          <w:lang w:eastAsia="ru-RU"/>
        </w:rPr>
      </w:pPr>
      <w:r w:rsidRPr="009F2B3C">
        <w:rPr>
          <w:rFonts w:ascii="Times New Roman" w:eastAsiaTheme="minorEastAsia" w:hAnsi="Times New Roman" w:cs="Times New Roman"/>
          <w:b/>
          <w:sz w:val="24"/>
          <w:szCs w:val="24"/>
          <w:lang w:eastAsia="ru-RU"/>
        </w:rPr>
        <w:t xml:space="preserve">- </w:t>
      </w:r>
      <w:r w:rsidRPr="009F2B3C">
        <w:rPr>
          <w:rFonts w:ascii="Times New Roman" w:eastAsiaTheme="minorEastAsia" w:hAnsi="Times New Roman" w:cs="Times New Roman"/>
          <w:sz w:val="24"/>
          <w:szCs w:val="24"/>
          <w:lang w:eastAsia="ru-RU"/>
        </w:rPr>
        <w:t>беседа;</w:t>
      </w:r>
    </w:p>
    <w:p w14:paraId="2A370373" w14:textId="77777777" w:rsidR="003C4DDF" w:rsidRPr="009F2B3C" w:rsidRDefault="003C4DDF" w:rsidP="009F2B3C">
      <w:pPr>
        <w:spacing w:after="0" w:line="240" w:lineRule="auto"/>
        <w:ind w:firstLine="357"/>
        <w:jc w:val="both"/>
        <w:rPr>
          <w:rFonts w:ascii="Times New Roman" w:eastAsiaTheme="minorEastAsia" w:hAnsi="Times New Roman" w:cs="Times New Roman"/>
          <w:sz w:val="24"/>
          <w:szCs w:val="24"/>
          <w:lang w:eastAsia="ru-RU"/>
        </w:rPr>
      </w:pPr>
      <w:r w:rsidRPr="009F2B3C">
        <w:rPr>
          <w:rFonts w:ascii="Times New Roman" w:eastAsiaTheme="minorEastAsia" w:hAnsi="Times New Roman" w:cs="Times New Roman"/>
          <w:sz w:val="24"/>
          <w:szCs w:val="24"/>
          <w:lang w:eastAsia="ru-RU"/>
        </w:rPr>
        <w:t>- объяснение;</w:t>
      </w:r>
    </w:p>
    <w:p w14:paraId="1B8C1DEF" w14:textId="77777777" w:rsidR="003C4DDF" w:rsidRPr="009F2B3C" w:rsidRDefault="003C4DDF" w:rsidP="009F2B3C">
      <w:pPr>
        <w:spacing w:after="0" w:line="240" w:lineRule="auto"/>
        <w:ind w:firstLine="357"/>
        <w:jc w:val="both"/>
        <w:rPr>
          <w:rFonts w:ascii="Times New Roman" w:eastAsiaTheme="minorEastAsia" w:hAnsi="Times New Roman" w:cs="Times New Roman"/>
          <w:sz w:val="24"/>
          <w:szCs w:val="24"/>
          <w:lang w:eastAsia="ru-RU"/>
        </w:rPr>
      </w:pPr>
      <w:r w:rsidRPr="009F2B3C">
        <w:rPr>
          <w:rFonts w:ascii="Times New Roman" w:eastAsiaTheme="minorEastAsia" w:hAnsi="Times New Roman" w:cs="Times New Roman"/>
          <w:sz w:val="24"/>
          <w:szCs w:val="24"/>
          <w:lang w:eastAsia="ru-RU"/>
        </w:rPr>
        <w:t>- работа с наглядно – методическими пособиями;</w:t>
      </w:r>
    </w:p>
    <w:p w14:paraId="6965146A" w14:textId="77777777" w:rsidR="003C4DDF" w:rsidRPr="009F2B3C" w:rsidRDefault="003C4DDF" w:rsidP="009F2B3C">
      <w:pPr>
        <w:spacing w:after="0" w:line="240" w:lineRule="auto"/>
        <w:ind w:firstLine="357"/>
        <w:jc w:val="both"/>
        <w:rPr>
          <w:rFonts w:ascii="Times New Roman" w:eastAsiaTheme="minorEastAsia" w:hAnsi="Times New Roman" w:cs="Times New Roman"/>
          <w:sz w:val="24"/>
          <w:szCs w:val="24"/>
          <w:lang w:eastAsia="ru-RU"/>
        </w:rPr>
      </w:pPr>
      <w:r w:rsidRPr="009F2B3C">
        <w:rPr>
          <w:rFonts w:ascii="Times New Roman" w:eastAsiaTheme="minorEastAsia" w:hAnsi="Times New Roman" w:cs="Times New Roman"/>
          <w:sz w:val="24"/>
          <w:szCs w:val="24"/>
          <w:lang w:eastAsia="ru-RU"/>
        </w:rPr>
        <w:t>- сюжетно- ролевая игра;</w:t>
      </w:r>
    </w:p>
    <w:p w14:paraId="0A9222F3" w14:textId="0F0F1383" w:rsidR="003C4DDF" w:rsidRPr="009F2B3C" w:rsidRDefault="003C4DDF" w:rsidP="009F2B3C">
      <w:pPr>
        <w:spacing w:after="0" w:line="240" w:lineRule="auto"/>
        <w:ind w:firstLine="357"/>
        <w:jc w:val="both"/>
        <w:rPr>
          <w:rFonts w:ascii="Times New Roman" w:eastAsiaTheme="minorEastAsia" w:hAnsi="Times New Roman" w:cs="Times New Roman"/>
          <w:sz w:val="24"/>
          <w:szCs w:val="24"/>
          <w:lang w:eastAsia="ru-RU"/>
        </w:rPr>
      </w:pPr>
      <w:r w:rsidRPr="009F2B3C">
        <w:rPr>
          <w:rFonts w:ascii="Times New Roman" w:eastAsiaTheme="minorEastAsia" w:hAnsi="Times New Roman" w:cs="Times New Roman"/>
          <w:b/>
          <w:sz w:val="24"/>
          <w:szCs w:val="24"/>
          <w:lang w:eastAsia="ru-RU"/>
        </w:rPr>
        <w:t>-</w:t>
      </w:r>
      <w:r w:rsidRPr="009F2B3C">
        <w:rPr>
          <w:rFonts w:ascii="Times New Roman" w:eastAsiaTheme="minorEastAsia" w:hAnsi="Times New Roman" w:cs="Times New Roman"/>
          <w:sz w:val="24"/>
          <w:szCs w:val="24"/>
          <w:lang w:eastAsia="ru-RU"/>
        </w:rPr>
        <w:t xml:space="preserve"> изобразительная деятельность.</w:t>
      </w:r>
    </w:p>
    <w:p w14:paraId="2353695E" w14:textId="77777777" w:rsidR="003C4DDF" w:rsidRPr="009F2B3C" w:rsidRDefault="003C4DDF" w:rsidP="009F2B3C">
      <w:pPr>
        <w:spacing w:after="0" w:line="240" w:lineRule="auto"/>
        <w:ind w:firstLine="357"/>
        <w:jc w:val="both"/>
        <w:rPr>
          <w:rFonts w:ascii="Times New Roman" w:eastAsiaTheme="minorEastAsia" w:hAnsi="Times New Roman" w:cs="Times New Roman"/>
          <w:b/>
          <w:sz w:val="24"/>
          <w:szCs w:val="24"/>
          <w:lang w:eastAsia="ru-RU"/>
        </w:rPr>
      </w:pPr>
      <w:r w:rsidRPr="009F2B3C">
        <w:rPr>
          <w:rFonts w:ascii="Times New Roman" w:eastAsiaTheme="minorEastAsia" w:hAnsi="Times New Roman" w:cs="Times New Roman"/>
          <w:b/>
          <w:sz w:val="24"/>
          <w:szCs w:val="24"/>
          <w:lang w:eastAsia="ru-RU"/>
        </w:rPr>
        <w:t>Организация занятий:</w:t>
      </w:r>
    </w:p>
    <w:p w14:paraId="51FE119D" w14:textId="77777777" w:rsidR="003C4DDF" w:rsidRPr="009F2B3C" w:rsidRDefault="003C4DDF" w:rsidP="009F2B3C">
      <w:pPr>
        <w:spacing w:line="240" w:lineRule="auto"/>
        <w:ind w:firstLine="360"/>
        <w:jc w:val="both"/>
        <w:rPr>
          <w:rFonts w:ascii="Times New Roman" w:eastAsiaTheme="minorEastAsia" w:hAnsi="Times New Roman" w:cs="Times New Roman"/>
          <w:sz w:val="24"/>
          <w:szCs w:val="24"/>
          <w:lang w:eastAsia="ru-RU"/>
        </w:rPr>
      </w:pPr>
      <w:r w:rsidRPr="009F2B3C">
        <w:rPr>
          <w:rFonts w:ascii="Times New Roman" w:eastAsiaTheme="minorEastAsia" w:hAnsi="Times New Roman" w:cs="Times New Roman"/>
          <w:sz w:val="24"/>
          <w:szCs w:val="24"/>
          <w:lang w:eastAsia="ru-RU"/>
        </w:rPr>
        <w:t>Занятия проводятся в кабинете 1 раз в неделю в течение 40 минут.</w:t>
      </w:r>
    </w:p>
    <w:p w14:paraId="1AF6A567" w14:textId="77777777" w:rsidR="003C4DDF" w:rsidRPr="009F2B3C" w:rsidRDefault="003C4DDF" w:rsidP="009F2B3C">
      <w:pPr>
        <w:spacing w:line="240" w:lineRule="auto"/>
        <w:ind w:firstLine="360"/>
        <w:rPr>
          <w:rFonts w:ascii="Times New Roman" w:eastAsiaTheme="minorEastAsia" w:hAnsi="Times New Roman" w:cs="Times New Roman"/>
          <w:b/>
          <w:sz w:val="24"/>
          <w:szCs w:val="24"/>
          <w:lang w:eastAsia="ru-RU"/>
        </w:rPr>
      </w:pPr>
      <w:r w:rsidRPr="009F2B3C">
        <w:rPr>
          <w:rFonts w:ascii="Times New Roman" w:eastAsiaTheme="minorEastAsia" w:hAnsi="Times New Roman" w:cs="Times New Roman"/>
          <w:b/>
          <w:sz w:val="24"/>
          <w:szCs w:val="24"/>
          <w:lang w:eastAsia="ru-RU"/>
        </w:rPr>
        <w:t xml:space="preserve"> Структура программы:</w:t>
      </w:r>
    </w:p>
    <w:p w14:paraId="03343371" w14:textId="77777777" w:rsidR="003C4DDF" w:rsidRPr="009F2B3C" w:rsidRDefault="003C4DDF" w:rsidP="009F2B3C">
      <w:pPr>
        <w:spacing w:after="0" w:line="240" w:lineRule="auto"/>
        <w:rPr>
          <w:rFonts w:ascii="Times New Roman" w:eastAsiaTheme="minorEastAsia" w:hAnsi="Times New Roman" w:cs="Times New Roman"/>
          <w:sz w:val="24"/>
          <w:szCs w:val="24"/>
          <w:lang w:eastAsia="ru-RU"/>
        </w:rPr>
      </w:pPr>
      <w:r w:rsidRPr="009F2B3C">
        <w:rPr>
          <w:rFonts w:ascii="Times New Roman" w:eastAsiaTheme="minorEastAsia" w:hAnsi="Times New Roman" w:cs="Times New Roman"/>
          <w:sz w:val="24"/>
          <w:szCs w:val="24"/>
          <w:lang w:eastAsia="ru-RU"/>
        </w:rPr>
        <w:t xml:space="preserve">     Занятия по программе рассчитаны на 32часа.</w:t>
      </w:r>
    </w:p>
    <w:p w14:paraId="04A6336C" w14:textId="77777777" w:rsidR="003C4DDF" w:rsidRPr="009F2B3C" w:rsidRDefault="003C4DDF" w:rsidP="009F2B3C">
      <w:pPr>
        <w:spacing w:after="0" w:line="240" w:lineRule="auto"/>
        <w:rPr>
          <w:rFonts w:ascii="Times New Roman" w:eastAsiaTheme="minorEastAsia" w:hAnsi="Times New Roman" w:cs="Times New Roman"/>
          <w:sz w:val="24"/>
          <w:szCs w:val="24"/>
          <w:lang w:eastAsia="ru-RU"/>
        </w:rPr>
      </w:pPr>
      <w:r w:rsidRPr="009F2B3C">
        <w:rPr>
          <w:rFonts w:ascii="Times New Roman" w:eastAsiaTheme="minorEastAsia" w:hAnsi="Times New Roman" w:cs="Times New Roman"/>
          <w:sz w:val="24"/>
          <w:szCs w:val="24"/>
          <w:lang w:eastAsia="ru-RU"/>
        </w:rPr>
        <w:t>Программа включает в себя 7 разделов:</w:t>
      </w:r>
    </w:p>
    <w:p w14:paraId="770F60A5" w14:textId="77777777" w:rsidR="003C4DDF" w:rsidRPr="009F2B3C" w:rsidRDefault="003C4DDF" w:rsidP="009F2B3C">
      <w:pPr>
        <w:spacing w:after="0" w:line="240" w:lineRule="auto"/>
        <w:rPr>
          <w:rFonts w:ascii="Times New Roman" w:eastAsiaTheme="minorEastAsia" w:hAnsi="Times New Roman" w:cs="Times New Roman"/>
          <w:sz w:val="24"/>
          <w:szCs w:val="24"/>
          <w:lang w:eastAsia="ru-RU"/>
        </w:rPr>
      </w:pPr>
      <w:r w:rsidRPr="009F2B3C">
        <w:rPr>
          <w:rFonts w:ascii="Times New Roman" w:eastAsiaTheme="minorEastAsia" w:hAnsi="Times New Roman" w:cs="Times New Roman"/>
          <w:sz w:val="24"/>
          <w:szCs w:val="24"/>
          <w:lang w:eastAsia="ru-RU"/>
        </w:rPr>
        <w:t>- Дары осени – 7 часов;</w:t>
      </w:r>
    </w:p>
    <w:p w14:paraId="23FB836F" w14:textId="77777777" w:rsidR="003C4DDF" w:rsidRPr="009F2B3C" w:rsidRDefault="003C4DDF" w:rsidP="009F2B3C">
      <w:pPr>
        <w:spacing w:after="0" w:line="240" w:lineRule="auto"/>
        <w:rPr>
          <w:rFonts w:ascii="Times New Roman" w:eastAsiaTheme="minorEastAsia" w:hAnsi="Times New Roman" w:cs="Times New Roman"/>
          <w:sz w:val="24"/>
          <w:szCs w:val="24"/>
          <w:lang w:eastAsia="ru-RU"/>
        </w:rPr>
      </w:pPr>
      <w:r w:rsidRPr="009F2B3C">
        <w:rPr>
          <w:rFonts w:ascii="Times New Roman" w:eastAsiaTheme="minorEastAsia" w:hAnsi="Times New Roman" w:cs="Times New Roman"/>
          <w:sz w:val="24"/>
          <w:szCs w:val="24"/>
          <w:lang w:eastAsia="ru-RU"/>
        </w:rPr>
        <w:t>- Моя Родина – 7 часов;</w:t>
      </w:r>
    </w:p>
    <w:p w14:paraId="02EDFA71" w14:textId="77777777" w:rsidR="003C4DDF" w:rsidRPr="009F2B3C" w:rsidRDefault="003C4DDF" w:rsidP="009F2B3C">
      <w:pPr>
        <w:spacing w:after="0" w:line="240" w:lineRule="auto"/>
        <w:rPr>
          <w:rFonts w:ascii="Times New Roman" w:eastAsiaTheme="minorEastAsia" w:hAnsi="Times New Roman" w:cs="Times New Roman"/>
          <w:sz w:val="24"/>
          <w:szCs w:val="24"/>
          <w:lang w:eastAsia="ru-RU"/>
        </w:rPr>
      </w:pPr>
      <w:r w:rsidRPr="009F2B3C">
        <w:rPr>
          <w:rFonts w:ascii="Times New Roman" w:eastAsiaTheme="minorEastAsia" w:hAnsi="Times New Roman" w:cs="Times New Roman"/>
          <w:sz w:val="24"/>
          <w:szCs w:val="24"/>
          <w:lang w:eastAsia="ru-RU"/>
        </w:rPr>
        <w:t>- Зимушка-зима – 2 часа;</w:t>
      </w:r>
    </w:p>
    <w:p w14:paraId="7EAD6E9B" w14:textId="77777777" w:rsidR="003C4DDF" w:rsidRPr="009F2B3C" w:rsidRDefault="003C4DDF" w:rsidP="009F2B3C">
      <w:pPr>
        <w:spacing w:after="0" w:line="240" w:lineRule="auto"/>
        <w:rPr>
          <w:rFonts w:ascii="Times New Roman" w:eastAsiaTheme="minorEastAsia" w:hAnsi="Times New Roman" w:cs="Times New Roman"/>
          <w:sz w:val="24"/>
          <w:szCs w:val="24"/>
          <w:lang w:eastAsia="ru-RU"/>
        </w:rPr>
      </w:pPr>
      <w:r w:rsidRPr="009F2B3C">
        <w:rPr>
          <w:rFonts w:ascii="Times New Roman" w:eastAsiaTheme="minorEastAsia" w:hAnsi="Times New Roman" w:cs="Times New Roman"/>
          <w:sz w:val="24"/>
          <w:szCs w:val="24"/>
          <w:lang w:eastAsia="ru-RU"/>
        </w:rPr>
        <w:t>- Спорт – труд и красота – 3 часа;</w:t>
      </w:r>
    </w:p>
    <w:p w14:paraId="5E791AEF" w14:textId="77777777" w:rsidR="003C4DDF" w:rsidRPr="009F2B3C" w:rsidRDefault="003C4DDF" w:rsidP="009F2B3C">
      <w:pPr>
        <w:spacing w:after="0" w:line="240" w:lineRule="auto"/>
        <w:rPr>
          <w:rFonts w:ascii="Times New Roman" w:eastAsiaTheme="minorEastAsia" w:hAnsi="Times New Roman" w:cs="Times New Roman"/>
          <w:sz w:val="24"/>
          <w:szCs w:val="24"/>
          <w:lang w:eastAsia="ru-RU"/>
        </w:rPr>
      </w:pPr>
      <w:r w:rsidRPr="009F2B3C">
        <w:rPr>
          <w:rFonts w:ascii="Times New Roman" w:eastAsiaTheme="minorEastAsia" w:hAnsi="Times New Roman" w:cs="Times New Roman"/>
          <w:sz w:val="24"/>
          <w:szCs w:val="24"/>
          <w:lang w:eastAsia="ru-RU"/>
        </w:rPr>
        <w:t>- Уроки вежливости – 8 часов;</w:t>
      </w:r>
    </w:p>
    <w:p w14:paraId="670B1F82" w14:textId="77777777" w:rsidR="003C4DDF" w:rsidRPr="009F2B3C" w:rsidRDefault="003C4DDF" w:rsidP="009F2B3C">
      <w:pPr>
        <w:spacing w:after="0" w:line="240" w:lineRule="auto"/>
        <w:rPr>
          <w:rFonts w:ascii="Times New Roman" w:eastAsiaTheme="minorEastAsia" w:hAnsi="Times New Roman" w:cs="Times New Roman"/>
          <w:sz w:val="24"/>
          <w:szCs w:val="24"/>
          <w:lang w:eastAsia="ru-RU"/>
        </w:rPr>
      </w:pPr>
      <w:r w:rsidRPr="009F2B3C">
        <w:rPr>
          <w:rFonts w:ascii="Times New Roman" w:eastAsiaTheme="minorEastAsia" w:hAnsi="Times New Roman" w:cs="Times New Roman"/>
          <w:sz w:val="24"/>
          <w:szCs w:val="24"/>
          <w:lang w:eastAsia="ru-RU"/>
        </w:rPr>
        <w:t>- Мир под микроскопом – 2 часа;</w:t>
      </w:r>
    </w:p>
    <w:p w14:paraId="30C4B284" w14:textId="77777777" w:rsidR="003C4DDF" w:rsidRPr="009F2B3C" w:rsidRDefault="003C4DDF" w:rsidP="009F2B3C">
      <w:pPr>
        <w:spacing w:after="0" w:line="240" w:lineRule="auto"/>
        <w:rPr>
          <w:rFonts w:ascii="Times New Roman" w:eastAsiaTheme="minorEastAsia" w:hAnsi="Times New Roman" w:cs="Times New Roman"/>
          <w:sz w:val="24"/>
          <w:szCs w:val="24"/>
          <w:lang w:eastAsia="ru-RU"/>
        </w:rPr>
      </w:pPr>
      <w:r w:rsidRPr="009F2B3C">
        <w:rPr>
          <w:rFonts w:ascii="Times New Roman" w:eastAsiaTheme="minorEastAsia" w:hAnsi="Times New Roman" w:cs="Times New Roman"/>
          <w:sz w:val="24"/>
          <w:szCs w:val="24"/>
          <w:lang w:eastAsia="ru-RU"/>
        </w:rPr>
        <w:t>- Весна-красна – 3 часа.</w:t>
      </w:r>
    </w:p>
    <w:p w14:paraId="67535EDF" w14:textId="77777777" w:rsidR="00AF2779" w:rsidRDefault="00AF2779" w:rsidP="009F2B3C">
      <w:pPr>
        <w:spacing w:line="240" w:lineRule="auto"/>
        <w:jc w:val="center"/>
        <w:rPr>
          <w:rFonts w:ascii="Times New Roman" w:eastAsia="Times New Roman" w:hAnsi="Times New Roman" w:cs="Times New Roman"/>
          <w:b/>
          <w:sz w:val="24"/>
          <w:szCs w:val="24"/>
          <w:lang w:eastAsia="ru-RU"/>
        </w:rPr>
      </w:pPr>
    </w:p>
    <w:p w14:paraId="666DF0D3" w14:textId="77777777" w:rsidR="008B0FAD" w:rsidRDefault="008B0FAD" w:rsidP="009F2B3C">
      <w:pPr>
        <w:spacing w:line="240" w:lineRule="auto"/>
        <w:jc w:val="center"/>
        <w:rPr>
          <w:rFonts w:ascii="Times New Roman" w:eastAsia="Times New Roman" w:hAnsi="Times New Roman" w:cs="Times New Roman"/>
          <w:b/>
          <w:sz w:val="24"/>
          <w:szCs w:val="24"/>
          <w:lang w:eastAsia="ru-RU"/>
        </w:rPr>
      </w:pPr>
    </w:p>
    <w:p w14:paraId="4CB35EA1" w14:textId="6E23973D" w:rsidR="003C4DDF" w:rsidRPr="009F2B3C" w:rsidRDefault="003C4DDF" w:rsidP="009F2B3C">
      <w:pPr>
        <w:spacing w:line="240" w:lineRule="auto"/>
        <w:jc w:val="center"/>
        <w:rPr>
          <w:rFonts w:ascii="Times New Roman" w:eastAsia="Times New Roman" w:hAnsi="Times New Roman" w:cs="Times New Roman"/>
          <w:b/>
          <w:sz w:val="24"/>
          <w:szCs w:val="24"/>
          <w:lang w:eastAsia="ru-RU"/>
        </w:rPr>
      </w:pPr>
      <w:r w:rsidRPr="009F2B3C">
        <w:rPr>
          <w:rFonts w:ascii="Times New Roman" w:eastAsia="Times New Roman" w:hAnsi="Times New Roman" w:cs="Times New Roman"/>
          <w:b/>
          <w:sz w:val="24"/>
          <w:szCs w:val="24"/>
          <w:lang w:eastAsia="ru-RU"/>
        </w:rPr>
        <w:lastRenderedPageBreak/>
        <w:t>Содержание программы по курсу «Красота вокруг»</w:t>
      </w:r>
    </w:p>
    <w:p w14:paraId="1842159E" w14:textId="77777777" w:rsidR="003C4DDF" w:rsidRPr="009F2B3C" w:rsidRDefault="003C4DDF" w:rsidP="009F2B3C">
      <w:pPr>
        <w:spacing w:line="240" w:lineRule="auto"/>
        <w:rPr>
          <w:rFonts w:ascii="Times New Roman" w:hAnsi="Times New Roman" w:cs="Times New Roman"/>
          <w:sz w:val="24"/>
          <w:szCs w:val="24"/>
        </w:rPr>
      </w:pPr>
      <w:r w:rsidRPr="009F2B3C">
        <w:rPr>
          <w:rFonts w:ascii="Times New Roman" w:eastAsia="Times New Roman" w:hAnsi="Times New Roman" w:cs="Times New Roman"/>
          <w:b/>
          <w:sz w:val="24"/>
          <w:szCs w:val="24"/>
          <w:lang w:eastAsia="ru-RU"/>
        </w:rPr>
        <w:tab/>
      </w:r>
      <w:r w:rsidRPr="009F2B3C">
        <w:rPr>
          <w:rFonts w:ascii="Times New Roman" w:eastAsiaTheme="minorEastAsia" w:hAnsi="Times New Roman" w:cs="Times New Roman"/>
          <w:b/>
          <w:sz w:val="24"/>
          <w:szCs w:val="24"/>
          <w:lang w:eastAsia="ru-RU"/>
        </w:rPr>
        <w:t xml:space="preserve">Дары осени. </w:t>
      </w:r>
      <w:r w:rsidRPr="009F2B3C">
        <w:rPr>
          <w:rFonts w:ascii="Times New Roman" w:hAnsi="Times New Roman" w:cs="Times New Roman"/>
          <w:sz w:val="24"/>
          <w:szCs w:val="24"/>
        </w:rPr>
        <w:t>«Что такое красота?» «Осень красная пришла». «Собираем урожай». «Лесной урожай».</w:t>
      </w:r>
    </w:p>
    <w:p w14:paraId="3A43FAAF" w14:textId="77777777" w:rsidR="003C4DDF" w:rsidRPr="009F2B3C" w:rsidRDefault="003C4DDF" w:rsidP="009F2B3C">
      <w:pPr>
        <w:spacing w:line="240" w:lineRule="auto"/>
        <w:rPr>
          <w:rFonts w:ascii="Times New Roman" w:eastAsia="Times New Roman" w:hAnsi="Times New Roman" w:cs="Times New Roman"/>
          <w:sz w:val="24"/>
          <w:szCs w:val="24"/>
          <w:lang w:eastAsia="ru-RU"/>
        </w:rPr>
      </w:pPr>
      <w:r w:rsidRPr="009F2B3C">
        <w:rPr>
          <w:rFonts w:ascii="Times New Roman" w:hAnsi="Times New Roman" w:cs="Times New Roman"/>
          <w:sz w:val="24"/>
          <w:szCs w:val="24"/>
        </w:rPr>
        <w:tab/>
      </w:r>
      <w:r w:rsidRPr="009F2B3C">
        <w:rPr>
          <w:rFonts w:ascii="Times New Roman" w:hAnsi="Times New Roman" w:cs="Times New Roman"/>
          <w:b/>
          <w:sz w:val="24"/>
          <w:szCs w:val="24"/>
        </w:rPr>
        <w:t xml:space="preserve">Моя Родина. </w:t>
      </w:r>
      <w:r w:rsidRPr="009F2B3C">
        <w:rPr>
          <w:rFonts w:ascii="Times New Roman" w:hAnsi="Times New Roman" w:cs="Times New Roman"/>
          <w:sz w:val="24"/>
          <w:szCs w:val="24"/>
        </w:rPr>
        <w:t>«Моя планета». «Моя страна! Моя Россия!» «Город, в котором я живу». «Маска скорби»-грустно и красиво». «Озёра Магаданской области»</w:t>
      </w:r>
    </w:p>
    <w:p w14:paraId="5CF4CC76" w14:textId="77777777" w:rsidR="003C4DDF" w:rsidRPr="009F2B3C" w:rsidRDefault="003C4DDF" w:rsidP="009F2B3C">
      <w:pPr>
        <w:spacing w:after="0" w:line="240" w:lineRule="auto"/>
        <w:ind w:firstLine="357"/>
        <w:jc w:val="both"/>
        <w:rPr>
          <w:rFonts w:ascii="Times New Roman" w:eastAsiaTheme="minorEastAsia" w:hAnsi="Times New Roman" w:cs="Times New Roman"/>
          <w:sz w:val="24"/>
          <w:szCs w:val="24"/>
          <w:lang w:eastAsia="ru-RU"/>
        </w:rPr>
      </w:pPr>
      <w:r w:rsidRPr="009F2B3C">
        <w:rPr>
          <w:rFonts w:ascii="Times New Roman" w:eastAsiaTheme="minorEastAsia" w:hAnsi="Times New Roman" w:cs="Times New Roman"/>
          <w:sz w:val="24"/>
          <w:szCs w:val="24"/>
          <w:lang w:eastAsia="ru-RU"/>
        </w:rPr>
        <w:tab/>
      </w:r>
      <w:r w:rsidRPr="009F2B3C">
        <w:rPr>
          <w:rFonts w:ascii="Times New Roman" w:hAnsi="Times New Roman" w:cs="Times New Roman"/>
          <w:b/>
          <w:sz w:val="24"/>
          <w:szCs w:val="24"/>
        </w:rPr>
        <w:t xml:space="preserve">Зимушка-зима. </w:t>
      </w:r>
      <w:r w:rsidRPr="009F2B3C">
        <w:rPr>
          <w:rFonts w:ascii="Times New Roman" w:hAnsi="Times New Roman" w:cs="Times New Roman"/>
          <w:sz w:val="24"/>
          <w:szCs w:val="24"/>
        </w:rPr>
        <w:t xml:space="preserve">«Новогодние традиции. Такой красивый Новый год». «Зимушка-зима. Чудеса природы». </w:t>
      </w:r>
    </w:p>
    <w:p w14:paraId="3654B03F" w14:textId="77777777" w:rsidR="003C4DDF" w:rsidRPr="009F2B3C" w:rsidRDefault="003C4DDF" w:rsidP="009F2B3C">
      <w:pPr>
        <w:spacing w:line="240" w:lineRule="auto"/>
        <w:ind w:firstLine="708"/>
        <w:rPr>
          <w:rFonts w:ascii="Times New Roman" w:hAnsi="Times New Roman" w:cs="Times New Roman"/>
          <w:sz w:val="24"/>
          <w:szCs w:val="24"/>
        </w:rPr>
      </w:pPr>
      <w:r w:rsidRPr="009F2B3C">
        <w:rPr>
          <w:rFonts w:ascii="Times New Roman" w:hAnsi="Times New Roman" w:cs="Times New Roman"/>
          <w:b/>
          <w:sz w:val="24"/>
          <w:szCs w:val="24"/>
        </w:rPr>
        <w:t xml:space="preserve">Спорт – труд и красота. </w:t>
      </w:r>
      <w:r w:rsidRPr="009F2B3C">
        <w:rPr>
          <w:rFonts w:ascii="Times New Roman" w:hAnsi="Times New Roman" w:cs="Times New Roman"/>
          <w:sz w:val="24"/>
          <w:szCs w:val="24"/>
        </w:rPr>
        <w:t xml:space="preserve">«Такой разный спорт». «Зимние виды спорта». «Что такое олимпийские игры». </w:t>
      </w:r>
    </w:p>
    <w:p w14:paraId="69FA3182" w14:textId="77777777" w:rsidR="003C4DDF" w:rsidRPr="009F2B3C" w:rsidRDefault="003C4DDF" w:rsidP="009F2B3C">
      <w:pPr>
        <w:spacing w:line="240" w:lineRule="auto"/>
        <w:ind w:firstLine="708"/>
        <w:jc w:val="both"/>
        <w:rPr>
          <w:rFonts w:ascii="Times New Roman" w:eastAsiaTheme="minorEastAsia" w:hAnsi="Times New Roman" w:cs="Times New Roman"/>
          <w:sz w:val="24"/>
          <w:szCs w:val="24"/>
          <w:lang w:eastAsia="ru-RU"/>
        </w:rPr>
      </w:pPr>
      <w:r w:rsidRPr="009F2B3C">
        <w:rPr>
          <w:rFonts w:ascii="Times New Roman" w:hAnsi="Times New Roman" w:cs="Times New Roman"/>
          <w:b/>
          <w:sz w:val="24"/>
          <w:szCs w:val="24"/>
        </w:rPr>
        <w:t xml:space="preserve">Уроки вежливости. </w:t>
      </w:r>
      <w:r w:rsidRPr="009F2B3C">
        <w:rPr>
          <w:rFonts w:ascii="Times New Roman" w:hAnsi="Times New Roman" w:cs="Times New Roman"/>
          <w:sz w:val="24"/>
          <w:szCs w:val="24"/>
        </w:rPr>
        <w:t xml:space="preserve">«Что? Где? Куда? Правила поведения в общественных местах». «Такой разный театр». «Копилка вежливых советов для хозяев и гостей». «Что такое океанариум? Красота подводного мира». «Цирк! Красота, да и только». «Магазины бывают разные». </w:t>
      </w:r>
    </w:p>
    <w:p w14:paraId="3E4A3326" w14:textId="77777777" w:rsidR="003C4DDF" w:rsidRPr="009F2B3C" w:rsidRDefault="003C4DDF" w:rsidP="009F2B3C">
      <w:pPr>
        <w:spacing w:line="240" w:lineRule="auto"/>
        <w:ind w:firstLine="708"/>
        <w:jc w:val="both"/>
        <w:rPr>
          <w:rFonts w:ascii="Times New Roman" w:hAnsi="Times New Roman" w:cs="Times New Roman"/>
          <w:sz w:val="24"/>
          <w:szCs w:val="24"/>
        </w:rPr>
      </w:pPr>
      <w:r w:rsidRPr="009F2B3C">
        <w:rPr>
          <w:rFonts w:ascii="Times New Roman" w:hAnsi="Times New Roman" w:cs="Times New Roman"/>
          <w:b/>
          <w:sz w:val="24"/>
          <w:szCs w:val="24"/>
        </w:rPr>
        <w:t xml:space="preserve">Мир под микроскопом. </w:t>
      </w:r>
      <w:r w:rsidRPr="009F2B3C">
        <w:rPr>
          <w:rFonts w:ascii="Times New Roman" w:hAnsi="Times New Roman" w:cs="Times New Roman"/>
          <w:sz w:val="24"/>
          <w:szCs w:val="24"/>
        </w:rPr>
        <w:t xml:space="preserve">«Знакомство с микроскопом». «Удивительное рядом». </w:t>
      </w:r>
    </w:p>
    <w:p w14:paraId="3F991A5D" w14:textId="77777777" w:rsidR="003C4DDF" w:rsidRPr="009F2B3C" w:rsidRDefault="003C4DDF" w:rsidP="009F2B3C">
      <w:pPr>
        <w:spacing w:line="240" w:lineRule="auto"/>
        <w:ind w:firstLine="708"/>
        <w:jc w:val="both"/>
        <w:rPr>
          <w:rFonts w:ascii="Times New Roman" w:eastAsiaTheme="minorEastAsia" w:hAnsi="Times New Roman" w:cs="Times New Roman"/>
          <w:sz w:val="24"/>
          <w:szCs w:val="24"/>
          <w:lang w:eastAsia="ru-RU"/>
        </w:rPr>
      </w:pPr>
      <w:r w:rsidRPr="009F2B3C">
        <w:rPr>
          <w:rFonts w:ascii="Times New Roman" w:hAnsi="Times New Roman" w:cs="Times New Roman"/>
          <w:b/>
          <w:sz w:val="24"/>
          <w:szCs w:val="24"/>
        </w:rPr>
        <w:t xml:space="preserve">Весна-красна. </w:t>
      </w:r>
      <w:r w:rsidRPr="009F2B3C">
        <w:rPr>
          <w:rFonts w:ascii="Times New Roman" w:hAnsi="Times New Roman" w:cs="Times New Roman"/>
          <w:sz w:val="24"/>
          <w:szCs w:val="24"/>
        </w:rPr>
        <w:t>«День победы! Главный парад страны». «Рассветы и закаты». «Фруктовое настроение! Ярко, сочно и красиво».</w:t>
      </w:r>
    </w:p>
    <w:p w14:paraId="6F95284A" w14:textId="77777777" w:rsidR="003C4DDF" w:rsidRPr="009F2B3C" w:rsidRDefault="003C4DDF" w:rsidP="009F2B3C">
      <w:pPr>
        <w:spacing w:after="0" w:line="240" w:lineRule="auto"/>
        <w:ind w:firstLine="426"/>
        <w:rPr>
          <w:rFonts w:ascii="Times New Roman" w:eastAsiaTheme="minorEastAsia" w:hAnsi="Times New Roman" w:cs="Times New Roman"/>
          <w:b/>
          <w:sz w:val="24"/>
          <w:szCs w:val="24"/>
          <w:lang w:eastAsia="ru-RU"/>
        </w:rPr>
      </w:pPr>
      <w:r w:rsidRPr="009F2B3C">
        <w:rPr>
          <w:rFonts w:ascii="Times New Roman" w:eastAsiaTheme="minorEastAsia" w:hAnsi="Times New Roman" w:cs="Times New Roman"/>
          <w:sz w:val="24"/>
          <w:szCs w:val="24"/>
          <w:lang w:eastAsia="ru-RU"/>
        </w:rPr>
        <w:tab/>
      </w:r>
      <w:r w:rsidRPr="009F2B3C">
        <w:rPr>
          <w:rFonts w:ascii="Times New Roman" w:eastAsiaTheme="minorEastAsia" w:hAnsi="Times New Roman" w:cs="Times New Roman"/>
          <w:b/>
          <w:sz w:val="24"/>
          <w:szCs w:val="24"/>
          <w:lang w:eastAsia="ru-RU"/>
        </w:rPr>
        <w:t>Ожидаемы результаты:</w:t>
      </w:r>
    </w:p>
    <w:p w14:paraId="11123331" w14:textId="4A09113B" w:rsidR="00AF4C77" w:rsidRPr="009F2B3C" w:rsidRDefault="00AF4C77" w:rsidP="009F2B3C">
      <w:pPr>
        <w:spacing w:after="0" w:line="240" w:lineRule="auto"/>
        <w:ind w:firstLine="426"/>
        <w:jc w:val="both"/>
        <w:rPr>
          <w:rFonts w:ascii="Times New Roman" w:eastAsiaTheme="minorEastAsia" w:hAnsi="Times New Roman" w:cs="Times New Roman"/>
          <w:sz w:val="24"/>
          <w:szCs w:val="24"/>
          <w:lang w:eastAsia="ru-RU"/>
        </w:rPr>
      </w:pPr>
      <w:r w:rsidRPr="009F2B3C">
        <w:rPr>
          <w:rFonts w:ascii="Times New Roman" w:eastAsiaTheme="minorEastAsia" w:hAnsi="Times New Roman" w:cs="Times New Roman"/>
          <w:sz w:val="24"/>
          <w:szCs w:val="24"/>
          <w:lang w:eastAsia="ru-RU"/>
        </w:rPr>
        <w:t xml:space="preserve"> </w:t>
      </w:r>
      <w:r w:rsidR="003C4DDF" w:rsidRPr="009F2B3C">
        <w:rPr>
          <w:rFonts w:ascii="Times New Roman" w:eastAsiaTheme="minorEastAsia" w:hAnsi="Times New Roman" w:cs="Times New Roman"/>
          <w:sz w:val="24"/>
          <w:szCs w:val="24"/>
          <w:lang w:eastAsia="ru-RU"/>
        </w:rPr>
        <w:t>Актуализация уже имеющихся знаний.</w:t>
      </w:r>
    </w:p>
    <w:p w14:paraId="117E13C7" w14:textId="77777777" w:rsidR="00AF4C77" w:rsidRPr="009F2B3C" w:rsidRDefault="003C4DDF" w:rsidP="009F2B3C">
      <w:pPr>
        <w:spacing w:after="0" w:line="240" w:lineRule="auto"/>
        <w:ind w:firstLine="426"/>
        <w:jc w:val="both"/>
        <w:rPr>
          <w:rFonts w:ascii="Times New Roman" w:eastAsiaTheme="minorEastAsia" w:hAnsi="Times New Roman" w:cs="Times New Roman"/>
          <w:sz w:val="24"/>
          <w:szCs w:val="24"/>
          <w:lang w:eastAsia="ru-RU"/>
        </w:rPr>
      </w:pPr>
      <w:r w:rsidRPr="009F2B3C">
        <w:rPr>
          <w:rFonts w:ascii="Times New Roman" w:eastAsiaTheme="minorEastAsia" w:hAnsi="Times New Roman" w:cs="Times New Roman"/>
          <w:sz w:val="24"/>
          <w:szCs w:val="24"/>
          <w:lang w:eastAsia="ru-RU"/>
        </w:rPr>
        <w:t xml:space="preserve"> Ожидается всестороннее обогащение знаний ребенка об окружающем мире. </w:t>
      </w:r>
      <w:r w:rsidR="00AF4C77" w:rsidRPr="009F2B3C">
        <w:rPr>
          <w:rFonts w:ascii="Times New Roman" w:eastAsiaTheme="minorEastAsia" w:hAnsi="Times New Roman" w:cs="Times New Roman"/>
          <w:sz w:val="24"/>
          <w:szCs w:val="24"/>
          <w:lang w:eastAsia="ru-RU"/>
        </w:rPr>
        <w:t xml:space="preserve">        </w:t>
      </w:r>
    </w:p>
    <w:p w14:paraId="01A02EF8" w14:textId="77777777" w:rsidR="00AF4C77" w:rsidRPr="009F2B3C" w:rsidRDefault="00AF4C77" w:rsidP="009F2B3C">
      <w:pPr>
        <w:spacing w:after="0" w:line="240" w:lineRule="auto"/>
        <w:ind w:firstLine="426"/>
        <w:jc w:val="both"/>
        <w:rPr>
          <w:rFonts w:ascii="Times New Roman" w:eastAsiaTheme="minorEastAsia" w:hAnsi="Times New Roman" w:cs="Times New Roman"/>
          <w:sz w:val="24"/>
          <w:szCs w:val="24"/>
          <w:lang w:eastAsia="ru-RU"/>
        </w:rPr>
      </w:pPr>
      <w:r w:rsidRPr="009F2B3C">
        <w:rPr>
          <w:rFonts w:ascii="Times New Roman" w:eastAsiaTheme="minorEastAsia" w:hAnsi="Times New Roman" w:cs="Times New Roman"/>
          <w:sz w:val="24"/>
          <w:szCs w:val="24"/>
          <w:lang w:eastAsia="ru-RU"/>
        </w:rPr>
        <w:t xml:space="preserve"> </w:t>
      </w:r>
      <w:r w:rsidR="003C4DDF" w:rsidRPr="009F2B3C">
        <w:rPr>
          <w:rFonts w:ascii="Times New Roman" w:eastAsiaTheme="minorEastAsia" w:hAnsi="Times New Roman" w:cs="Times New Roman"/>
          <w:sz w:val="24"/>
          <w:szCs w:val="24"/>
          <w:lang w:eastAsia="ru-RU"/>
        </w:rPr>
        <w:t xml:space="preserve">Положительное, бережное отношения к себе, другим людям, к природе.  </w:t>
      </w:r>
      <w:r w:rsidRPr="009F2B3C">
        <w:rPr>
          <w:rFonts w:ascii="Times New Roman" w:eastAsiaTheme="minorEastAsia" w:hAnsi="Times New Roman" w:cs="Times New Roman"/>
          <w:sz w:val="24"/>
          <w:szCs w:val="24"/>
          <w:lang w:eastAsia="ru-RU"/>
        </w:rPr>
        <w:t xml:space="preserve"> </w:t>
      </w:r>
    </w:p>
    <w:p w14:paraId="6015871A" w14:textId="77777777" w:rsidR="00AF4C77" w:rsidRPr="009F2B3C" w:rsidRDefault="00AF4C77" w:rsidP="009F2B3C">
      <w:pPr>
        <w:spacing w:after="0" w:line="240" w:lineRule="auto"/>
        <w:ind w:firstLine="426"/>
        <w:jc w:val="both"/>
        <w:rPr>
          <w:rFonts w:ascii="Times New Roman" w:eastAsiaTheme="minorEastAsia" w:hAnsi="Times New Roman" w:cs="Times New Roman"/>
          <w:sz w:val="24"/>
          <w:szCs w:val="24"/>
          <w:lang w:eastAsia="ru-RU"/>
        </w:rPr>
      </w:pPr>
      <w:r w:rsidRPr="009F2B3C">
        <w:rPr>
          <w:rFonts w:ascii="Times New Roman" w:eastAsiaTheme="minorEastAsia" w:hAnsi="Times New Roman" w:cs="Times New Roman"/>
          <w:sz w:val="24"/>
          <w:szCs w:val="24"/>
          <w:lang w:eastAsia="ru-RU"/>
        </w:rPr>
        <w:t xml:space="preserve"> </w:t>
      </w:r>
      <w:r w:rsidR="003C4DDF" w:rsidRPr="009F2B3C">
        <w:rPr>
          <w:rFonts w:ascii="Times New Roman" w:eastAsiaTheme="minorEastAsia" w:hAnsi="Times New Roman" w:cs="Times New Roman"/>
          <w:sz w:val="24"/>
          <w:szCs w:val="24"/>
          <w:lang w:eastAsia="ru-RU"/>
        </w:rPr>
        <w:t xml:space="preserve">Предполагается привитие у ребенка чувства прекрасного, получение эстетического удовольствия от мира вокруг, развитие умения видеть красоту во всём. </w:t>
      </w:r>
    </w:p>
    <w:p w14:paraId="48379C2A" w14:textId="34ECE795" w:rsidR="003C4DDF" w:rsidRPr="009F2B3C" w:rsidRDefault="003C4DDF" w:rsidP="009F2B3C">
      <w:pPr>
        <w:spacing w:after="0" w:line="240" w:lineRule="auto"/>
        <w:ind w:firstLine="426"/>
        <w:jc w:val="both"/>
        <w:rPr>
          <w:rFonts w:ascii="Times New Roman" w:eastAsiaTheme="minorEastAsia" w:hAnsi="Times New Roman" w:cs="Times New Roman"/>
          <w:sz w:val="24"/>
          <w:szCs w:val="24"/>
          <w:lang w:eastAsia="ru-RU"/>
        </w:rPr>
      </w:pPr>
      <w:r w:rsidRPr="009F2B3C">
        <w:rPr>
          <w:rFonts w:ascii="Times New Roman" w:eastAsiaTheme="minorEastAsia" w:hAnsi="Times New Roman" w:cs="Times New Roman"/>
          <w:sz w:val="24"/>
          <w:szCs w:val="24"/>
          <w:lang w:eastAsia="ru-RU"/>
        </w:rPr>
        <w:t>Предполагается развитие его эмоциональной сферы, приобретение нового социального опыта.</w:t>
      </w:r>
    </w:p>
    <w:p w14:paraId="4BC47100" w14:textId="77777777" w:rsidR="008B0FAD" w:rsidRDefault="008B0FAD" w:rsidP="009F2B3C">
      <w:pPr>
        <w:tabs>
          <w:tab w:val="left" w:pos="284"/>
          <w:tab w:val="left" w:pos="709"/>
        </w:tabs>
        <w:spacing w:after="0" w:line="240" w:lineRule="auto"/>
        <w:ind w:left="284" w:hanging="284"/>
        <w:jc w:val="center"/>
        <w:rPr>
          <w:rFonts w:ascii="Times New Roman" w:eastAsia="Times New Roman" w:hAnsi="Times New Roman" w:cs="Times New Roman"/>
          <w:b/>
          <w:sz w:val="24"/>
          <w:szCs w:val="24"/>
          <w:lang w:eastAsia="ru-RU"/>
        </w:rPr>
      </w:pPr>
    </w:p>
    <w:p w14:paraId="5E199790" w14:textId="4FCB77EC" w:rsidR="00AF4C77" w:rsidRPr="009F2B3C" w:rsidRDefault="00AF4C77" w:rsidP="009F2B3C">
      <w:pPr>
        <w:tabs>
          <w:tab w:val="left" w:pos="284"/>
          <w:tab w:val="left" w:pos="709"/>
        </w:tabs>
        <w:spacing w:after="0" w:line="240" w:lineRule="auto"/>
        <w:ind w:left="284" w:hanging="284"/>
        <w:jc w:val="center"/>
        <w:rPr>
          <w:rFonts w:ascii="Times New Roman" w:eastAsia="Times New Roman" w:hAnsi="Times New Roman" w:cs="Times New Roman"/>
          <w:b/>
          <w:sz w:val="24"/>
          <w:szCs w:val="24"/>
          <w:lang w:eastAsia="ru-RU"/>
        </w:rPr>
      </w:pPr>
      <w:r w:rsidRPr="009F2B3C">
        <w:rPr>
          <w:rFonts w:ascii="Times New Roman" w:eastAsia="Times New Roman" w:hAnsi="Times New Roman" w:cs="Times New Roman"/>
          <w:b/>
          <w:sz w:val="24"/>
          <w:szCs w:val="24"/>
          <w:lang w:eastAsia="ru-RU"/>
        </w:rPr>
        <w:t>Внеурочная деятельность «ШКОЛЬНЫЙ РЕПОРТЁР»</w:t>
      </w:r>
    </w:p>
    <w:p w14:paraId="37D2FB44" w14:textId="77777777" w:rsidR="008B0FAD" w:rsidRPr="008B0FAD" w:rsidRDefault="008B0FAD" w:rsidP="009F2B3C">
      <w:pPr>
        <w:tabs>
          <w:tab w:val="left" w:pos="284"/>
          <w:tab w:val="left" w:pos="709"/>
        </w:tabs>
        <w:spacing w:after="0" w:line="240" w:lineRule="auto"/>
        <w:ind w:left="284" w:hanging="284"/>
        <w:jc w:val="center"/>
        <w:rPr>
          <w:rFonts w:ascii="Times New Roman" w:eastAsia="Times New Roman" w:hAnsi="Times New Roman" w:cs="Times New Roman"/>
          <w:b/>
          <w:sz w:val="16"/>
          <w:szCs w:val="16"/>
          <w:lang w:eastAsia="ru-RU"/>
        </w:rPr>
      </w:pPr>
    </w:p>
    <w:p w14:paraId="16D861CE" w14:textId="1DCF6143" w:rsidR="00AF4C77" w:rsidRPr="009F2B3C" w:rsidRDefault="00AF4C77" w:rsidP="009F2B3C">
      <w:pPr>
        <w:tabs>
          <w:tab w:val="left" w:pos="284"/>
          <w:tab w:val="left" w:pos="709"/>
        </w:tabs>
        <w:spacing w:after="0" w:line="240" w:lineRule="auto"/>
        <w:ind w:left="284" w:hanging="284"/>
        <w:jc w:val="center"/>
        <w:rPr>
          <w:rFonts w:ascii="Times New Roman" w:eastAsia="Times New Roman" w:hAnsi="Times New Roman" w:cs="Times New Roman"/>
          <w:b/>
          <w:sz w:val="24"/>
          <w:szCs w:val="24"/>
          <w:lang w:eastAsia="ru-RU"/>
        </w:rPr>
      </w:pPr>
      <w:r w:rsidRPr="009F2B3C">
        <w:rPr>
          <w:rFonts w:ascii="Times New Roman" w:eastAsia="Times New Roman" w:hAnsi="Times New Roman" w:cs="Times New Roman"/>
          <w:b/>
          <w:sz w:val="24"/>
          <w:szCs w:val="24"/>
          <w:lang w:eastAsia="ru-RU"/>
        </w:rPr>
        <w:t>Пояснительная записка</w:t>
      </w:r>
    </w:p>
    <w:p w14:paraId="6A14B448" w14:textId="78A66355" w:rsidR="00AF4C77" w:rsidRPr="009F2B3C" w:rsidRDefault="00AF4C77" w:rsidP="009F2B3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F2B3C">
        <w:rPr>
          <w:rFonts w:ascii="Times New Roman" w:eastAsia="Times New Roman" w:hAnsi="Times New Roman" w:cs="Times New Roman"/>
          <w:color w:val="000000"/>
          <w:sz w:val="24"/>
          <w:szCs w:val="24"/>
          <w:lang w:eastAsia="ru-RU"/>
        </w:rPr>
        <w:t xml:space="preserve">Рабочая программа «Школьный репортёр» социальной направленности </w:t>
      </w:r>
      <w:r w:rsidRPr="009F2B3C">
        <w:rPr>
          <w:rFonts w:ascii="Times New Roman" w:eastAsia="Times New Roman" w:hAnsi="Times New Roman" w:cs="Times New Roman"/>
          <w:sz w:val="24"/>
          <w:szCs w:val="24"/>
          <w:lang w:eastAsia="ru-RU"/>
        </w:rPr>
        <w:t xml:space="preserve">разработана в соответствии с Положением о рабочей программе ГКОУ «МОЦО №1» на основе </w:t>
      </w:r>
      <w:r w:rsidRPr="009F2B3C">
        <w:rPr>
          <w:rFonts w:ascii="Times New Roman" w:eastAsia="Calibri" w:hAnsi="Times New Roman" w:cs="Times New Roman"/>
          <w:sz w:val="24"/>
          <w:szCs w:val="24"/>
        </w:rPr>
        <w:t xml:space="preserve">АООП. </w:t>
      </w:r>
    </w:p>
    <w:p w14:paraId="37551C74" w14:textId="223DA4CC" w:rsidR="00AF4C77" w:rsidRPr="009F2B3C" w:rsidRDefault="00AF4C77" w:rsidP="009F2B3C">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9F2B3C">
        <w:rPr>
          <w:rFonts w:ascii="Times New Roman" w:eastAsia="Times New Roman" w:hAnsi="Times New Roman" w:cs="Times New Roman"/>
          <w:color w:val="333333"/>
          <w:sz w:val="24"/>
          <w:szCs w:val="24"/>
          <w:lang w:eastAsia="ru-RU"/>
        </w:rPr>
        <w:t>В настоящее время происходят стремительные изменения и развитие информационной структуры общества, поэтому требуется новый подход к формам работы с детьми. Средства информации заняли  главенствующую роль в нашей жизни: глобальные компьютерные сети, телевидение, радио, мобильные телефонные сети. Но современные информационные технологии должны стать инструментом для познания мира и осознания себя в нём, а не просто средством для получения удовольствия от компьютерных игр.</w:t>
      </w:r>
    </w:p>
    <w:p w14:paraId="57316701" w14:textId="77777777" w:rsidR="00AF4C77" w:rsidRPr="009F2B3C" w:rsidRDefault="00AF4C77" w:rsidP="009F2B3C">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9F2B3C">
        <w:rPr>
          <w:rFonts w:ascii="Times New Roman" w:eastAsia="Times New Roman" w:hAnsi="Times New Roman" w:cs="Times New Roman"/>
          <w:color w:val="333333"/>
          <w:sz w:val="24"/>
          <w:szCs w:val="24"/>
          <w:lang w:eastAsia="ru-RU"/>
        </w:rPr>
        <w:t>Необходимо одновременно помогать учащимся в анализе и понимании устного и печатного слова, содействовать тому, чтобы они сами могли рассказать о происходящих событиях, высказаться о своём социальном окружении. Эти два аспекта теснейшим образом связаны и дополняют друг друга в программе «Школьный репортёр». Данная программа нацелена на развитие основных видов речевой деятельности в их единстве и взаимосвязи; подразумевает теоретическую и практическую подготовку.</w:t>
      </w:r>
    </w:p>
    <w:p w14:paraId="1D497B8A" w14:textId="31E7F5C2" w:rsidR="00AF4C77" w:rsidRPr="009F2B3C" w:rsidRDefault="00AF4C77" w:rsidP="009F2B3C">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9F2B3C">
        <w:rPr>
          <w:rFonts w:ascii="Times New Roman" w:eastAsia="Times New Roman" w:hAnsi="Times New Roman" w:cs="Times New Roman"/>
          <w:color w:val="333333"/>
          <w:sz w:val="24"/>
          <w:szCs w:val="24"/>
          <w:lang w:eastAsia="ru-RU"/>
        </w:rPr>
        <w:t>Настоящая программа рассчитана на 1 год: 34 ч в год (1 час в неделю). Программа предусматривает обучение элементам журналистики через систему знаний по развитию устной и письменной речи ребёнка. </w:t>
      </w:r>
    </w:p>
    <w:p w14:paraId="27151F5F" w14:textId="77777777" w:rsidR="00AF4C77" w:rsidRPr="009F2B3C" w:rsidRDefault="00AF4C77" w:rsidP="009F2B3C">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9F2B3C">
        <w:rPr>
          <w:rFonts w:ascii="Times New Roman" w:eastAsia="Times New Roman" w:hAnsi="Times New Roman" w:cs="Times New Roman"/>
          <w:color w:val="333333"/>
          <w:sz w:val="24"/>
          <w:szCs w:val="24"/>
          <w:lang w:eastAsia="ru-RU"/>
        </w:rPr>
        <w:t xml:space="preserve">Новизна данной программы состоит в том, что она даёт возможность использовать современные информационные технологии во внеурочной деятельности, тем самым </w:t>
      </w:r>
      <w:r w:rsidRPr="009F2B3C">
        <w:rPr>
          <w:rFonts w:ascii="Times New Roman" w:eastAsia="Times New Roman" w:hAnsi="Times New Roman" w:cs="Times New Roman"/>
          <w:color w:val="333333"/>
          <w:sz w:val="24"/>
          <w:szCs w:val="24"/>
          <w:lang w:eastAsia="ru-RU"/>
        </w:rPr>
        <w:lastRenderedPageBreak/>
        <w:t>разнообразить возможности дополнительного образования, совершенствовать речевые навыки учащихся, осуществлять знакомство с профессией журналиста.</w:t>
      </w:r>
    </w:p>
    <w:p w14:paraId="706148DD" w14:textId="77777777" w:rsidR="00AF4C77" w:rsidRPr="009F2B3C" w:rsidRDefault="00AF4C77" w:rsidP="009F2B3C">
      <w:pPr>
        <w:shd w:val="clear" w:color="auto" w:fill="FFFFFF"/>
        <w:spacing w:after="0" w:line="240" w:lineRule="auto"/>
        <w:ind w:firstLine="709"/>
        <w:jc w:val="both"/>
        <w:rPr>
          <w:rFonts w:ascii="Times New Roman" w:eastAsia="Times New Roman" w:hAnsi="Times New Roman" w:cs="Times New Roman"/>
          <w:i/>
          <w:iCs/>
          <w:color w:val="333333"/>
          <w:sz w:val="24"/>
          <w:szCs w:val="24"/>
          <w:lang w:eastAsia="ru-RU"/>
        </w:rPr>
      </w:pPr>
      <w:r w:rsidRPr="009F2B3C">
        <w:rPr>
          <w:rFonts w:ascii="Times New Roman" w:eastAsia="Times New Roman" w:hAnsi="Times New Roman" w:cs="Times New Roman"/>
          <w:b/>
          <w:bCs/>
          <w:i/>
          <w:iCs/>
          <w:color w:val="333333"/>
          <w:sz w:val="24"/>
          <w:szCs w:val="24"/>
          <w:lang w:eastAsia="ru-RU"/>
        </w:rPr>
        <w:t>Формы занятия, предусмотренные программой:</w:t>
      </w:r>
    </w:p>
    <w:p w14:paraId="5F353FD1" w14:textId="77777777" w:rsidR="00AF4C77" w:rsidRPr="009F2B3C" w:rsidRDefault="00AF4C77" w:rsidP="007A2BA7">
      <w:pPr>
        <w:numPr>
          <w:ilvl w:val="0"/>
          <w:numId w:val="84"/>
        </w:num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9F2B3C">
        <w:rPr>
          <w:rFonts w:ascii="Times New Roman" w:eastAsia="Times New Roman" w:hAnsi="Times New Roman" w:cs="Times New Roman"/>
          <w:color w:val="333333"/>
          <w:sz w:val="24"/>
          <w:szCs w:val="24"/>
          <w:lang w:eastAsia="ru-RU"/>
        </w:rPr>
        <w:t>свободная творческая дискуссия;</w:t>
      </w:r>
    </w:p>
    <w:p w14:paraId="18DE26BF" w14:textId="77777777" w:rsidR="00AF4C77" w:rsidRPr="009F2B3C" w:rsidRDefault="00AF4C77" w:rsidP="007A2BA7">
      <w:pPr>
        <w:numPr>
          <w:ilvl w:val="0"/>
          <w:numId w:val="84"/>
        </w:num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9F2B3C">
        <w:rPr>
          <w:rFonts w:ascii="Times New Roman" w:eastAsia="Times New Roman" w:hAnsi="Times New Roman" w:cs="Times New Roman"/>
          <w:color w:val="333333"/>
          <w:sz w:val="24"/>
          <w:szCs w:val="24"/>
          <w:lang w:eastAsia="ru-RU"/>
        </w:rPr>
        <w:t>ролевые игры;</w:t>
      </w:r>
    </w:p>
    <w:p w14:paraId="1D811D7E" w14:textId="77777777" w:rsidR="00AF4C77" w:rsidRPr="009F2B3C" w:rsidRDefault="00AF4C77" w:rsidP="007A2BA7">
      <w:pPr>
        <w:numPr>
          <w:ilvl w:val="0"/>
          <w:numId w:val="84"/>
        </w:num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9F2B3C">
        <w:rPr>
          <w:rFonts w:ascii="Times New Roman" w:eastAsia="Times New Roman" w:hAnsi="Times New Roman" w:cs="Times New Roman"/>
          <w:color w:val="333333"/>
          <w:sz w:val="24"/>
          <w:szCs w:val="24"/>
          <w:lang w:eastAsia="ru-RU"/>
        </w:rPr>
        <w:t>выполнение творческих заданий;</w:t>
      </w:r>
    </w:p>
    <w:p w14:paraId="7D5535C6" w14:textId="77777777" w:rsidR="00AF4C77" w:rsidRPr="009F2B3C" w:rsidRDefault="00AF4C77" w:rsidP="007A2BA7">
      <w:pPr>
        <w:numPr>
          <w:ilvl w:val="0"/>
          <w:numId w:val="84"/>
        </w:num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9F2B3C">
        <w:rPr>
          <w:rFonts w:ascii="Times New Roman" w:eastAsia="Times New Roman" w:hAnsi="Times New Roman" w:cs="Times New Roman"/>
          <w:color w:val="333333"/>
          <w:sz w:val="24"/>
          <w:szCs w:val="24"/>
          <w:lang w:eastAsia="ru-RU"/>
        </w:rPr>
        <w:t>активные методы формирования системы общения;</w:t>
      </w:r>
    </w:p>
    <w:p w14:paraId="48FCE650" w14:textId="77777777" w:rsidR="00AF4C77" w:rsidRPr="009F2B3C" w:rsidRDefault="00AF4C77" w:rsidP="007A2BA7">
      <w:pPr>
        <w:numPr>
          <w:ilvl w:val="0"/>
          <w:numId w:val="84"/>
        </w:num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9F2B3C">
        <w:rPr>
          <w:rFonts w:ascii="Times New Roman" w:eastAsia="Times New Roman" w:hAnsi="Times New Roman" w:cs="Times New Roman"/>
          <w:color w:val="333333"/>
          <w:sz w:val="24"/>
          <w:szCs w:val="24"/>
          <w:lang w:eastAsia="ru-RU"/>
        </w:rPr>
        <w:t>практическая работа (подготовка материалов для публикаций в школе и показ видеоматериалов с участием учащихся).</w:t>
      </w:r>
    </w:p>
    <w:p w14:paraId="291C6ECB" w14:textId="77777777" w:rsidR="00AF4C77" w:rsidRPr="009F2B3C" w:rsidRDefault="00AF4C77" w:rsidP="009F2B3C">
      <w:pPr>
        <w:spacing w:after="0" w:line="240" w:lineRule="auto"/>
        <w:ind w:firstLine="709"/>
        <w:jc w:val="both"/>
        <w:rPr>
          <w:rFonts w:ascii="Times New Roman" w:eastAsia="Times New Roman" w:hAnsi="Times New Roman" w:cs="Times New Roman"/>
          <w:color w:val="333333"/>
          <w:sz w:val="24"/>
          <w:szCs w:val="24"/>
          <w:lang w:eastAsia="ru-RU"/>
        </w:rPr>
      </w:pPr>
      <w:r w:rsidRPr="009F2B3C">
        <w:rPr>
          <w:rFonts w:ascii="Times New Roman" w:eastAsia="Times New Roman" w:hAnsi="Times New Roman" w:cs="Times New Roman"/>
          <w:color w:val="333333"/>
          <w:sz w:val="24"/>
          <w:szCs w:val="24"/>
          <w:lang w:eastAsia="ru-RU"/>
        </w:rPr>
        <w:t>Система занятий построена таким образом, чтобы на каждом занятии ребенок узнавал что-то новое, обогащая свой словарный запас, постигая лексическое многообразие и образность родного языка, познакомился с особенностями профессии репортера; с лексикой: заметки, репортажи, статьи и т.д. С этой целью предусматриваются индивидуальные занятия. В то же время, учитывая психофизические возможности обучающихся, знания следует давать дозированно и на простейшем материале. То есть обучающиеся только знакомятся с особенностями профессии.</w:t>
      </w:r>
    </w:p>
    <w:p w14:paraId="42D33285" w14:textId="77777777" w:rsidR="00AF4C77" w:rsidRPr="009F2B3C" w:rsidRDefault="00AF4C77" w:rsidP="009F2B3C">
      <w:pPr>
        <w:spacing w:after="0" w:line="240" w:lineRule="auto"/>
        <w:ind w:firstLine="709"/>
        <w:jc w:val="both"/>
        <w:rPr>
          <w:rFonts w:ascii="Times New Roman" w:eastAsia="Calibri" w:hAnsi="Times New Roman" w:cs="Times New Roman"/>
          <w:color w:val="333333"/>
          <w:sz w:val="24"/>
          <w:szCs w:val="24"/>
        </w:rPr>
      </w:pPr>
      <w:r w:rsidRPr="009F2B3C">
        <w:rPr>
          <w:rFonts w:ascii="Times New Roman" w:eastAsia="Calibri" w:hAnsi="Times New Roman" w:cs="Times New Roman"/>
          <w:color w:val="333333"/>
          <w:sz w:val="24"/>
          <w:szCs w:val="24"/>
        </w:rPr>
        <w:t>Программа направлена на удовлетворение специфических познавательных интересов, способствующих их разностороннему личностному развитию.</w:t>
      </w:r>
    </w:p>
    <w:p w14:paraId="3B45EAD0" w14:textId="77777777" w:rsidR="00AF4C77" w:rsidRPr="009F2B3C" w:rsidRDefault="00AF4C77" w:rsidP="009F2B3C">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9F2B3C">
        <w:rPr>
          <w:rFonts w:ascii="Times New Roman" w:eastAsia="Times New Roman" w:hAnsi="Times New Roman" w:cs="Times New Roman"/>
          <w:color w:val="333333"/>
          <w:sz w:val="24"/>
          <w:szCs w:val="24"/>
          <w:lang w:eastAsia="ru-RU"/>
        </w:rPr>
        <w:t xml:space="preserve">Занятия в кружке помогут обучающимся оценить свой творческий потенциал. </w:t>
      </w:r>
    </w:p>
    <w:p w14:paraId="044E06E2" w14:textId="77777777" w:rsidR="00AF4C77" w:rsidRPr="009F2B3C" w:rsidRDefault="00AF4C77" w:rsidP="009F2B3C">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9F2B3C">
        <w:rPr>
          <w:rFonts w:ascii="Times New Roman" w:eastAsia="Times New Roman" w:hAnsi="Times New Roman" w:cs="Times New Roman"/>
          <w:b/>
          <w:bCs/>
          <w:color w:val="333333"/>
          <w:sz w:val="24"/>
          <w:szCs w:val="24"/>
          <w:lang w:eastAsia="ru-RU"/>
        </w:rPr>
        <w:t xml:space="preserve">Цель программы: </w:t>
      </w:r>
      <w:r w:rsidRPr="009F2B3C">
        <w:rPr>
          <w:rFonts w:ascii="Times New Roman" w:eastAsia="Times New Roman" w:hAnsi="Times New Roman" w:cs="Times New Roman"/>
          <w:color w:val="333333"/>
          <w:sz w:val="24"/>
          <w:szCs w:val="24"/>
          <w:lang w:eastAsia="ru-RU"/>
        </w:rPr>
        <w:t>создание условий для формирования и развития у обучающихся:</w:t>
      </w:r>
    </w:p>
    <w:p w14:paraId="406AACFF" w14:textId="77777777" w:rsidR="00AF4C77" w:rsidRPr="009F2B3C" w:rsidRDefault="00AF4C77" w:rsidP="009F2B3C">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9F2B3C">
        <w:rPr>
          <w:rFonts w:ascii="Times New Roman" w:eastAsia="Times New Roman" w:hAnsi="Times New Roman" w:cs="Times New Roman"/>
          <w:color w:val="333333"/>
          <w:sz w:val="24"/>
          <w:szCs w:val="24"/>
          <w:lang w:eastAsia="ru-RU"/>
        </w:rPr>
        <w:t>• интереса к изучению гуманитарных дисциплин (русский язык, литературное чтение);</w:t>
      </w:r>
    </w:p>
    <w:p w14:paraId="577B8282" w14:textId="77777777" w:rsidR="00AF4C77" w:rsidRPr="009F2B3C" w:rsidRDefault="00AF4C77" w:rsidP="009F2B3C">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9F2B3C">
        <w:rPr>
          <w:rFonts w:ascii="Times New Roman" w:eastAsia="Times New Roman" w:hAnsi="Times New Roman" w:cs="Times New Roman"/>
          <w:color w:val="333333"/>
          <w:sz w:val="24"/>
          <w:szCs w:val="24"/>
          <w:lang w:eastAsia="ru-RU"/>
        </w:rPr>
        <w:t>• творческого мышления, познавательной активности;</w:t>
      </w:r>
    </w:p>
    <w:p w14:paraId="384AA731" w14:textId="77777777" w:rsidR="00AF4C77" w:rsidRPr="009F2B3C" w:rsidRDefault="00AF4C77" w:rsidP="009F2B3C">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9F2B3C">
        <w:rPr>
          <w:rFonts w:ascii="Times New Roman" w:eastAsia="Times New Roman" w:hAnsi="Times New Roman" w:cs="Times New Roman"/>
          <w:color w:val="333333"/>
          <w:sz w:val="24"/>
          <w:szCs w:val="24"/>
          <w:lang w:eastAsia="ru-RU"/>
        </w:rPr>
        <w:t>• способности к словотворчеству, индивидуальных особенностей языкового стиля;</w:t>
      </w:r>
    </w:p>
    <w:p w14:paraId="22FCE735" w14:textId="77777777" w:rsidR="00AF4C77" w:rsidRPr="009F2B3C" w:rsidRDefault="00AF4C77" w:rsidP="009F2B3C">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9F2B3C">
        <w:rPr>
          <w:rFonts w:ascii="Times New Roman" w:eastAsia="Times New Roman" w:hAnsi="Times New Roman" w:cs="Times New Roman"/>
          <w:color w:val="333333"/>
          <w:sz w:val="24"/>
          <w:szCs w:val="24"/>
          <w:lang w:eastAsia="ru-RU"/>
        </w:rPr>
        <w:t>• коммуникативных навыков.</w:t>
      </w:r>
    </w:p>
    <w:p w14:paraId="5B3E9F04" w14:textId="77777777" w:rsidR="00AF4C77" w:rsidRPr="009F2B3C" w:rsidRDefault="00AF4C77" w:rsidP="009F2B3C">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9F2B3C">
        <w:rPr>
          <w:rFonts w:ascii="Times New Roman" w:eastAsia="Times New Roman" w:hAnsi="Times New Roman" w:cs="Times New Roman"/>
          <w:b/>
          <w:bCs/>
          <w:color w:val="333333"/>
          <w:sz w:val="24"/>
          <w:szCs w:val="24"/>
          <w:lang w:eastAsia="ru-RU"/>
        </w:rPr>
        <w:t>Задачи программы.</w:t>
      </w:r>
    </w:p>
    <w:p w14:paraId="0C67303A" w14:textId="77777777" w:rsidR="00AF4C77" w:rsidRPr="009F2B3C" w:rsidRDefault="00AF4C77" w:rsidP="009F2B3C">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9F2B3C">
        <w:rPr>
          <w:rFonts w:ascii="Times New Roman" w:eastAsia="Times New Roman" w:hAnsi="Times New Roman" w:cs="Times New Roman"/>
          <w:b/>
          <w:bCs/>
          <w:i/>
          <w:iCs/>
          <w:color w:val="333333"/>
          <w:sz w:val="24"/>
          <w:szCs w:val="24"/>
          <w:lang w:eastAsia="ru-RU"/>
        </w:rPr>
        <w:t>Обучающие:</w:t>
      </w:r>
    </w:p>
    <w:p w14:paraId="6DB1D764" w14:textId="77777777" w:rsidR="00AF4C77" w:rsidRPr="009F2B3C" w:rsidRDefault="00AF4C77" w:rsidP="009F2B3C">
      <w:pPr>
        <w:spacing w:after="0" w:line="240" w:lineRule="auto"/>
        <w:ind w:firstLine="709"/>
        <w:jc w:val="both"/>
        <w:rPr>
          <w:rFonts w:ascii="Times New Roman" w:eastAsia="Calibri" w:hAnsi="Times New Roman" w:cs="Times New Roman"/>
          <w:sz w:val="24"/>
          <w:szCs w:val="24"/>
        </w:rPr>
      </w:pPr>
      <w:r w:rsidRPr="009F2B3C">
        <w:rPr>
          <w:rFonts w:ascii="Times New Roman" w:eastAsia="Calibri" w:hAnsi="Times New Roman" w:cs="Times New Roman"/>
          <w:sz w:val="24"/>
          <w:szCs w:val="24"/>
        </w:rPr>
        <w:t>Создать условия для вовлечения обучающихся в необычные виды внеурочной деятельности и привить:</w:t>
      </w:r>
    </w:p>
    <w:p w14:paraId="5AA10B9E" w14:textId="77777777" w:rsidR="00AF4C77" w:rsidRPr="009F2B3C" w:rsidRDefault="00AF4C77" w:rsidP="009F2B3C">
      <w:pPr>
        <w:spacing w:after="0" w:line="240" w:lineRule="auto"/>
        <w:ind w:firstLine="709"/>
        <w:jc w:val="both"/>
        <w:rPr>
          <w:rFonts w:ascii="Times New Roman" w:eastAsia="Calibri" w:hAnsi="Times New Roman" w:cs="Times New Roman"/>
          <w:sz w:val="24"/>
          <w:szCs w:val="24"/>
        </w:rPr>
      </w:pPr>
      <w:r w:rsidRPr="009F2B3C">
        <w:rPr>
          <w:rFonts w:ascii="Times New Roman" w:eastAsia="Calibri" w:hAnsi="Times New Roman" w:cs="Times New Roman"/>
          <w:sz w:val="24"/>
          <w:szCs w:val="24"/>
        </w:rPr>
        <w:t>- навыки построения устного и письменного сообщения при помощи учителя;</w:t>
      </w:r>
    </w:p>
    <w:p w14:paraId="6F4782A3" w14:textId="77777777" w:rsidR="00AF4C77" w:rsidRPr="009F2B3C" w:rsidRDefault="00AF4C77" w:rsidP="009F2B3C">
      <w:pPr>
        <w:spacing w:after="0" w:line="240" w:lineRule="auto"/>
        <w:ind w:firstLine="709"/>
        <w:jc w:val="both"/>
        <w:rPr>
          <w:rFonts w:ascii="Times New Roman" w:eastAsia="Calibri" w:hAnsi="Times New Roman" w:cs="Times New Roman"/>
          <w:sz w:val="24"/>
          <w:szCs w:val="24"/>
        </w:rPr>
      </w:pPr>
      <w:r w:rsidRPr="009F2B3C">
        <w:rPr>
          <w:rFonts w:ascii="Times New Roman" w:eastAsia="Calibri" w:hAnsi="Times New Roman" w:cs="Times New Roman"/>
          <w:sz w:val="24"/>
          <w:szCs w:val="24"/>
        </w:rPr>
        <w:t>- умение работать в группе при создании различных материалов журналистского направления;</w:t>
      </w:r>
    </w:p>
    <w:p w14:paraId="256BAA0B" w14:textId="77777777" w:rsidR="00AF4C77" w:rsidRPr="009F2B3C" w:rsidRDefault="00AF4C77" w:rsidP="009F2B3C">
      <w:pPr>
        <w:spacing w:after="0" w:line="240" w:lineRule="auto"/>
        <w:ind w:firstLine="709"/>
        <w:jc w:val="both"/>
        <w:rPr>
          <w:rFonts w:ascii="Times New Roman" w:eastAsia="Calibri" w:hAnsi="Times New Roman" w:cs="Times New Roman"/>
          <w:sz w:val="24"/>
          <w:szCs w:val="24"/>
        </w:rPr>
      </w:pPr>
      <w:r w:rsidRPr="009F2B3C">
        <w:rPr>
          <w:rFonts w:ascii="Times New Roman" w:eastAsia="Calibri" w:hAnsi="Times New Roman" w:cs="Times New Roman"/>
          <w:sz w:val="24"/>
          <w:szCs w:val="24"/>
        </w:rPr>
        <w:t>- умение общаться с отдельным человеком и группой;</w:t>
      </w:r>
    </w:p>
    <w:p w14:paraId="2E67212B" w14:textId="77777777" w:rsidR="00AF4C77" w:rsidRPr="009F2B3C" w:rsidRDefault="00AF4C77" w:rsidP="009F2B3C">
      <w:pPr>
        <w:spacing w:after="0" w:line="240" w:lineRule="auto"/>
        <w:ind w:firstLine="709"/>
        <w:jc w:val="both"/>
        <w:rPr>
          <w:rFonts w:ascii="Times New Roman" w:eastAsia="Calibri" w:hAnsi="Times New Roman" w:cs="Times New Roman"/>
          <w:sz w:val="24"/>
          <w:szCs w:val="24"/>
        </w:rPr>
      </w:pPr>
      <w:r w:rsidRPr="009F2B3C">
        <w:rPr>
          <w:rFonts w:ascii="Times New Roman" w:eastAsia="Calibri" w:hAnsi="Times New Roman" w:cs="Times New Roman"/>
          <w:sz w:val="24"/>
          <w:szCs w:val="24"/>
        </w:rPr>
        <w:t>- навыки подготовки и показа, публикации материалов для школьной аудитории под руководством учителя.</w:t>
      </w:r>
    </w:p>
    <w:p w14:paraId="457038CD" w14:textId="77777777" w:rsidR="00AF4C77" w:rsidRPr="009F2B3C" w:rsidRDefault="00AF4C77" w:rsidP="009F2B3C">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9F2B3C">
        <w:rPr>
          <w:rFonts w:ascii="Times New Roman" w:eastAsia="Times New Roman" w:hAnsi="Times New Roman" w:cs="Times New Roman"/>
          <w:b/>
          <w:bCs/>
          <w:i/>
          <w:iCs/>
          <w:color w:val="333333"/>
          <w:sz w:val="24"/>
          <w:szCs w:val="24"/>
          <w:lang w:eastAsia="ru-RU"/>
        </w:rPr>
        <w:t>Развивающие:</w:t>
      </w:r>
    </w:p>
    <w:p w14:paraId="7D3FE391" w14:textId="77777777" w:rsidR="00AF4C77" w:rsidRPr="009F2B3C" w:rsidRDefault="00AF4C77" w:rsidP="009F2B3C">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9F2B3C">
        <w:rPr>
          <w:rFonts w:ascii="Times New Roman" w:eastAsia="Times New Roman" w:hAnsi="Times New Roman" w:cs="Times New Roman"/>
          <w:color w:val="333333"/>
          <w:sz w:val="24"/>
          <w:szCs w:val="24"/>
          <w:lang w:eastAsia="ru-RU"/>
        </w:rPr>
        <w:t>- развитие образного и логического мышления;</w:t>
      </w:r>
    </w:p>
    <w:p w14:paraId="170A1C60" w14:textId="77777777" w:rsidR="00AF4C77" w:rsidRPr="009F2B3C" w:rsidRDefault="00AF4C77" w:rsidP="009F2B3C">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9F2B3C">
        <w:rPr>
          <w:rFonts w:ascii="Times New Roman" w:eastAsia="Times New Roman" w:hAnsi="Times New Roman" w:cs="Times New Roman"/>
          <w:color w:val="333333"/>
          <w:sz w:val="24"/>
          <w:szCs w:val="24"/>
          <w:lang w:eastAsia="ru-RU"/>
        </w:rPr>
        <w:t>- развитие творческих способностей подростков;</w:t>
      </w:r>
    </w:p>
    <w:p w14:paraId="79EF5B86" w14:textId="77777777" w:rsidR="00AF4C77" w:rsidRPr="009F2B3C" w:rsidRDefault="00AF4C77" w:rsidP="009F2B3C">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9F2B3C">
        <w:rPr>
          <w:rFonts w:ascii="Times New Roman" w:eastAsia="Times New Roman" w:hAnsi="Times New Roman" w:cs="Times New Roman"/>
          <w:color w:val="333333"/>
          <w:sz w:val="24"/>
          <w:szCs w:val="24"/>
          <w:lang w:eastAsia="ru-RU"/>
        </w:rPr>
        <w:t>- развитие умений устного и письменного выступления,</w:t>
      </w:r>
    </w:p>
    <w:p w14:paraId="6E971CE9" w14:textId="77777777" w:rsidR="00AF4C77" w:rsidRPr="009F2B3C" w:rsidRDefault="00AF4C77" w:rsidP="009F2B3C">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9F2B3C">
        <w:rPr>
          <w:rFonts w:ascii="Times New Roman" w:eastAsia="Times New Roman" w:hAnsi="Times New Roman" w:cs="Times New Roman"/>
          <w:color w:val="333333"/>
          <w:sz w:val="24"/>
          <w:szCs w:val="24"/>
          <w:lang w:eastAsia="ru-RU"/>
        </w:rPr>
        <w:t>- овладение элементами навыков журналистского мастерства.</w:t>
      </w:r>
    </w:p>
    <w:p w14:paraId="363D12F4" w14:textId="77777777" w:rsidR="00AF4C77" w:rsidRPr="009F2B3C" w:rsidRDefault="00AF4C77" w:rsidP="009F2B3C">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9F2B3C">
        <w:rPr>
          <w:rFonts w:ascii="Times New Roman" w:eastAsia="Times New Roman" w:hAnsi="Times New Roman" w:cs="Times New Roman"/>
          <w:b/>
          <w:bCs/>
          <w:i/>
          <w:iCs/>
          <w:color w:val="333333"/>
          <w:sz w:val="24"/>
          <w:szCs w:val="24"/>
          <w:lang w:eastAsia="ru-RU"/>
        </w:rPr>
        <w:t>Воспитывающие:</w:t>
      </w:r>
    </w:p>
    <w:p w14:paraId="600CDB4D" w14:textId="77777777" w:rsidR="00AF4C77" w:rsidRPr="009F2B3C" w:rsidRDefault="00AF4C77" w:rsidP="009F2B3C">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9F2B3C">
        <w:rPr>
          <w:rFonts w:ascii="Times New Roman" w:eastAsia="Times New Roman" w:hAnsi="Times New Roman" w:cs="Times New Roman"/>
          <w:color w:val="333333"/>
          <w:sz w:val="24"/>
          <w:szCs w:val="24"/>
          <w:lang w:eastAsia="ru-RU"/>
        </w:rPr>
        <w:t>- формирование эстетического вкуса;</w:t>
      </w:r>
    </w:p>
    <w:p w14:paraId="68460FCF" w14:textId="77777777" w:rsidR="00AF4C77" w:rsidRPr="009F2B3C" w:rsidRDefault="00AF4C77" w:rsidP="009F2B3C">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9F2B3C">
        <w:rPr>
          <w:rFonts w:ascii="Times New Roman" w:eastAsia="Times New Roman" w:hAnsi="Times New Roman" w:cs="Times New Roman"/>
          <w:color w:val="333333"/>
          <w:sz w:val="24"/>
          <w:szCs w:val="24"/>
          <w:lang w:eastAsia="ru-RU"/>
        </w:rPr>
        <w:t>- привитие интереса и любви к русскому языку.</w:t>
      </w:r>
    </w:p>
    <w:p w14:paraId="62D9552F" w14:textId="77777777" w:rsidR="00AF4C77" w:rsidRPr="009F2B3C" w:rsidRDefault="00AF4C77" w:rsidP="009F2B3C">
      <w:pPr>
        <w:spacing w:after="0" w:line="240" w:lineRule="auto"/>
        <w:ind w:firstLine="709"/>
        <w:jc w:val="both"/>
        <w:rPr>
          <w:rFonts w:ascii="Times New Roman" w:eastAsia="Calibri" w:hAnsi="Times New Roman" w:cs="Times New Roman"/>
          <w:sz w:val="24"/>
          <w:szCs w:val="24"/>
        </w:rPr>
      </w:pPr>
      <w:r w:rsidRPr="009F2B3C">
        <w:rPr>
          <w:rFonts w:ascii="Times New Roman" w:eastAsia="Calibri" w:hAnsi="Times New Roman" w:cs="Times New Roman"/>
          <w:sz w:val="24"/>
          <w:szCs w:val="24"/>
        </w:rPr>
        <w:t>Основными требованиями к обучающимся являются желание овладеть навыками работы юного корреспондента; активная позиция во время занятий; выполнение творческих заданий, участие в ролевых играх, устных журналах, творческих конкурсах.</w:t>
      </w:r>
    </w:p>
    <w:p w14:paraId="0F7DED99" w14:textId="77777777" w:rsidR="00AF2779" w:rsidRDefault="00AF2779" w:rsidP="009F2B3C">
      <w:pPr>
        <w:spacing w:after="0" w:line="240" w:lineRule="auto"/>
        <w:ind w:firstLine="709"/>
        <w:jc w:val="both"/>
        <w:rPr>
          <w:rFonts w:ascii="Times New Roman" w:eastAsia="Calibri" w:hAnsi="Times New Roman" w:cs="Times New Roman"/>
          <w:b/>
          <w:bCs/>
          <w:i/>
          <w:iCs/>
          <w:sz w:val="24"/>
          <w:szCs w:val="24"/>
        </w:rPr>
      </w:pPr>
    </w:p>
    <w:p w14:paraId="46A5D5DF" w14:textId="2D722839" w:rsidR="00AF4C77" w:rsidRPr="009F2B3C" w:rsidRDefault="00AF4C77" w:rsidP="009F2B3C">
      <w:pPr>
        <w:spacing w:after="0" w:line="240" w:lineRule="auto"/>
        <w:ind w:firstLine="709"/>
        <w:jc w:val="both"/>
        <w:rPr>
          <w:rFonts w:ascii="Times New Roman" w:eastAsia="Calibri" w:hAnsi="Times New Roman" w:cs="Times New Roman"/>
          <w:sz w:val="24"/>
          <w:szCs w:val="24"/>
        </w:rPr>
      </w:pPr>
      <w:r w:rsidRPr="009F2B3C">
        <w:rPr>
          <w:rFonts w:ascii="Times New Roman" w:eastAsia="Calibri" w:hAnsi="Times New Roman" w:cs="Times New Roman"/>
          <w:b/>
          <w:bCs/>
          <w:i/>
          <w:iCs/>
          <w:sz w:val="24"/>
          <w:szCs w:val="24"/>
        </w:rPr>
        <w:t>Формы контроля разнообразны:</w:t>
      </w:r>
    </w:p>
    <w:p w14:paraId="630AB822" w14:textId="77777777" w:rsidR="00AF4C77" w:rsidRPr="009F2B3C" w:rsidRDefault="00AF4C77" w:rsidP="009F2B3C">
      <w:pPr>
        <w:spacing w:after="0" w:line="240" w:lineRule="auto"/>
        <w:ind w:firstLine="709"/>
        <w:jc w:val="both"/>
        <w:rPr>
          <w:rFonts w:ascii="Times New Roman" w:eastAsia="Calibri" w:hAnsi="Times New Roman" w:cs="Times New Roman"/>
          <w:sz w:val="24"/>
          <w:szCs w:val="24"/>
        </w:rPr>
      </w:pPr>
      <w:r w:rsidRPr="009F2B3C">
        <w:rPr>
          <w:rFonts w:ascii="Times New Roman" w:eastAsia="Calibri" w:hAnsi="Times New Roman" w:cs="Times New Roman"/>
          <w:sz w:val="24"/>
          <w:szCs w:val="24"/>
        </w:rPr>
        <w:t>- выполнение творческих заданий;</w:t>
      </w:r>
    </w:p>
    <w:p w14:paraId="2D46CE50" w14:textId="77777777" w:rsidR="00AF4C77" w:rsidRPr="009F2B3C" w:rsidRDefault="00AF4C77" w:rsidP="009F2B3C">
      <w:pPr>
        <w:spacing w:after="0" w:line="240" w:lineRule="auto"/>
        <w:ind w:firstLine="709"/>
        <w:jc w:val="both"/>
        <w:rPr>
          <w:rFonts w:ascii="Times New Roman" w:eastAsia="Calibri" w:hAnsi="Times New Roman" w:cs="Times New Roman"/>
          <w:sz w:val="24"/>
          <w:szCs w:val="24"/>
        </w:rPr>
      </w:pPr>
      <w:r w:rsidRPr="009F2B3C">
        <w:rPr>
          <w:rFonts w:ascii="Times New Roman" w:eastAsia="Calibri" w:hAnsi="Times New Roman" w:cs="Times New Roman"/>
          <w:sz w:val="24"/>
          <w:szCs w:val="24"/>
        </w:rPr>
        <w:t>- творческие конкурсы;</w:t>
      </w:r>
    </w:p>
    <w:p w14:paraId="1065A45D" w14:textId="77777777" w:rsidR="00AF4C77" w:rsidRPr="009F2B3C" w:rsidRDefault="00AF4C77" w:rsidP="009F2B3C">
      <w:pPr>
        <w:spacing w:after="0" w:line="240" w:lineRule="auto"/>
        <w:ind w:firstLine="709"/>
        <w:jc w:val="both"/>
        <w:rPr>
          <w:rFonts w:ascii="Times New Roman" w:eastAsia="Calibri" w:hAnsi="Times New Roman" w:cs="Times New Roman"/>
          <w:sz w:val="24"/>
          <w:szCs w:val="24"/>
        </w:rPr>
      </w:pPr>
      <w:r w:rsidRPr="009F2B3C">
        <w:rPr>
          <w:rFonts w:ascii="Times New Roman" w:eastAsia="Calibri" w:hAnsi="Times New Roman" w:cs="Times New Roman"/>
          <w:sz w:val="24"/>
          <w:szCs w:val="24"/>
        </w:rPr>
        <w:t>- публикации.</w:t>
      </w:r>
    </w:p>
    <w:p w14:paraId="265F3A56" w14:textId="77777777" w:rsidR="00AF4C77" w:rsidRPr="009F2B3C" w:rsidRDefault="00AF4C77" w:rsidP="009F2B3C">
      <w:pPr>
        <w:spacing w:after="0" w:line="240" w:lineRule="auto"/>
        <w:ind w:firstLine="709"/>
        <w:jc w:val="both"/>
        <w:rPr>
          <w:rFonts w:ascii="Times New Roman" w:eastAsia="Calibri" w:hAnsi="Times New Roman" w:cs="Times New Roman"/>
          <w:sz w:val="24"/>
          <w:szCs w:val="24"/>
        </w:rPr>
      </w:pPr>
      <w:r w:rsidRPr="009F2B3C">
        <w:rPr>
          <w:rFonts w:ascii="Times New Roman" w:eastAsia="Calibri" w:hAnsi="Times New Roman" w:cs="Times New Roman"/>
          <w:b/>
          <w:bCs/>
          <w:sz w:val="24"/>
          <w:szCs w:val="24"/>
        </w:rPr>
        <w:t>Виды деятельности обучающихся:</w:t>
      </w:r>
    </w:p>
    <w:p w14:paraId="2E4DB1B6" w14:textId="77777777" w:rsidR="00AF4C77" w:rsidRPr="009F2B3C" w:rsidRDefault="00AF4C77" w:rsidP="009F2B3C">
      <w:pPr>
        <w:spacing w:after="0" w:line="240" w:lineRule="auto"/>
        <w:ind w:firstLine="709"/>
        <w:jc w:val="both"/>
        <w:rPr>
          <w:rFonts w:ascii="Times New Roman" w:eastAsia="Calibri" w:hAnsi="Times New Roman" w:cs="Times New Roman"/>
          <w:sz w:val="24"/>
          <w:szCs w:val="24"/>
        </w:rPr>
      </w:pPr>
      <w:r w:rsidRPr="009F2B3C">
        <w:rPr>
          <w:rFonts w:ascii="Times New Roman" w:eastAsia="Calibri" w:hAnsi="Times New Roman" w:cs="Times New Roman"/>
          <w:sz w:val="24"/>
          <w:szCs w:val="24"/>
        </w:rPr>
        <w:lastRenderedPageBreak/>
        <w:sym w:font="Symbol" w:char="F02D"/>
      </w:r>
      <w:r w:rsidRPr="009F2B3C">
        <w:rPr>
          <w:rFonts w:ascii="Times New Roman" w:eastAsia="Calibri" w:hAnsi="Times New Roman" w:cs="Times New Roman"/>
          <w:sz w:val="24"/>
          <w:szCs w:val="24"/>
        </w:rPr>
        <w:t xml:space="preserve"> теоретические занятия;</w:t>
      </w:r>
    </w:p>
    <w:p w14:paraId="75A75CFE" w14:textId="77777777" w:rsidR="00AF4C77" w:rsidRPr="009F2B3C" w:rsidRDefault="00AF4C77" w:rsidP="009F2B3C">
      <w:pPr>
        <w:spacing w:after="0" w:line="240" w:lineRule="auto"/>
        <w:ind w:firstLine="709"/>
        <w:jc w:val="both"/>
        <w:rPr>
          <w:rFonts w:ascii="Times New Roman" w:eastAsia="Calibri" w:hAnsi="Times New Roman" w:cs="Times New Roman"/>
          <w:sz w:val="24"/>
          <w:szCs w:val="24"/>
        </w:rPr>
      </w:pPr>
      <w:r w:rsidRPr="009F2B3C">
        <w:rPr>
          <w:rFonts w:ascii="Times New Roman" w:eastAsia="Calibri" w:hAnsi="Times New Roman" w:cs="Times New Roman"/>
          <w:sz w:val="24"/>
          <w:szCs w:val="24"/>
        </w:rPr>
        <w:sym w:font="Symbol" w:char="F02D"/>
      </w:r>
      <w:r w:rsidRPr="009F2B3C">
        <w:rPr>
          <w:rFonts w:ascii="Times New Roman" w:eastAsia="Calibri" w:hAnsi="Times New Roman" w:cs="Times New Roman"/>
          <w:sz w:val="24"/>
          <w:szCs w:val="24"/>
        </w:rPr>
        <w:t>практическая работа со словом (обзор, анализ, рецензирование, сбор материала, редактирование, исследование);</w:t>
      </w:r>
    </w:p>
    <w:p w14:paraId="30A78039" w14:textId="77777777" w:rsidR="00AF4C77" w:rsidRPr="009F2B3C" w:rsidRDefault="00AF4C77" w:rsidP="009F2B3C">
      <w:pPr>
        <w:spacing w:after="0" w:line="240" w:lineRule="auto"/>
        <w:ind w:firstLine="709"/>
        <w:jc w:val="both"/>
        <w:rPr>
          <w:rFonts w:ascii="Times New Roman" w:eastAsia="Calibri" w:hAnsi="Times New Roman" w:cs="Times New Roman"/>
          <w:sz w:val="24"/>
          <w:szCs w:val="24"/>
        </w:rPr>
      </w:pPr>
      <w:r w:rsidRPr="009F2B3C">
        <w:rPr>
          <w:rFonts w:ascii="Times New Roman" w:eastAsia="Calibri" w:hAnsi="Times New Roman" w:cs="Times New Roman"/>
          <w:sz w:val="24"/>
          <w:szCs w:val="24"/>
        </w:rPr>
        <w:sym w:font="Symbol" w:char="F02D"/>
      </w:r>
      <w:r w:rsidRPr="009F2B3C">
        <w:rPr>
          <w:rFonts w:ascii="Times New Roman" w:eastAsia="Calibri" w:hAnsi="Times New Roman" w:cs="Times New Roman"/>
          <w:sz w:val="24"/>
          <w:szCs w:val="24"/>
        </w:rPr>
        <w:t xml:space="preserve"> участие в школьных и городских мероприятиях;</w:t>
      </w:r>
    </w:p>
    <w:p w14:paraId="24EEDF9A" w14:textId="77777777" w:rsidR="00AF4C77" w:rsidRPr="009F2B3C" w:rsidRDefault="00AF4C77" w:rsidP="009F2B3C">
      <w:pPr>
        <w:spacing w:after="0" w:line="240" w:lineRule="auto"/>
        <w:ind w:firstLine="709"/>
        <w:jc w:val="both"/>
        <w:rPr>
          <w:rFonts w:ascii="Times New Roman" w:eastAsia="Calibri" w:hAnsi="Times New Roman" w:cs="Times New Roman"/>
          <w:sz w:val="24"/>
          <w:szCs w:val="24"/>
        </w:rPr>
      </w:pPr>
      <w:r w:rsidRPr="009F2B3C">
        <w:rPr>
          <w:rFonts w:ascii="Times New Roman" w:eastAsia="Calibri" w:hAnsi="Times New Roman" w:cs="Times New Roman"/>
          <w:sz w:val="24"/>
          <w:szCs w:val="24"/>
        </w:rPr>
        <w:sym w:font="Symbol" w:char="F02D"/>
      </w:r>
      <w:r w:rsidRPr="009F2B3C">
        <w:rPr>
          <w:rFonts w:ascii="Times New Roman" w:eastAsia="Calibri" w:hAnsi="Times New Roman" w:cs="Times New Roman"/>
          <w:sz w:val="24"/>
          <w:szCs w:val="24"/>
        </w:rPr>
        <w:t xml:space="preserve"> выпуск школьной газеты.</w:t>
      </w:r>
    </w:p>
    <w:p w14:paraId="5A5E38AB" w14:textId="77777777" w:rsidR="00AF4C77" w:rsidRPr="009F2B3C" w:rsidRDefault="00AF4C77" w:rsidP="009F2B3C">
      <w:pPr>
        <w:spacing w:after="0" w:line="240" w:lineRule="auto"/>
        <w:ind w:firstLine="709"/>
        <w:jc w:val="center"/>
        <w:rPr>
          <w:rFonts w:ascii="Times New Roman" w:eastAsia="Calibri" w:hAnsi="Times New Roman" w:cs="Times New Roman"/>
          <w:b/>
          <w:bCs/>
          <w:sz w:val="24"/>
          <w:szCs w:val="24"/>
        </w:rPr>
      </w:pPr>
      <w:r w:rsidRPr="009F2B3C">
        <w:rPr>
          <w:rFonts w:ascii="Times New Roman" w:eastAsia="Calibri" w:hAnsi="Times New Roman" w:cs="Times New Roman"/>
          <w:b/>
          <w:bCs/>
          <w:sz w:val="24"/>
          <w:szCs w:val="24"/>
        </w:rPr>
        <w:t>Содержание программы обучения.</w:t>
      </w:r>
    </w:p>
    <w:p w14:paraId="6BB0CE36" w14:textId="77777777" w:rsidR="00AF4C77" w:rsidRPr="009F2B3C" w:rsidRDefault="00AF4C77" w:rsidP="009F2B3C">
      <w:pPr>
        <w:spacing w:after="0" w:line="240" w:lineRule="auto"/>
        <w:ind w:firstLine="709"/>
        <w:jc w:val="both"/>
        <w:rPr>
          <w:rFonts w:ascii="Times New Roman" w:eastAsia="Calibri" w:hAnsi="Times New Roman" w:cs="Times New Roman"/>
          <w:sz w:val="24"/>
          <w:szCs w:val="24"/>
        </w:rPr>
      </w:pPr>
      <w:r w:rsidRPr="009F2B3C">
        <w:rPr>
          <w:rFonts w:ascii="Times New Roman" w:eastAsia="Calibri" w:hAnsi="Times New Roman" w:cs="Times New Roman"/>
          <w:sz w:val="24"/>
          <w:szCs w:val="24"/>
        </w:rPr>
        <w:t>Вводное занятие.</w:t>
      </w:r>
    </w:p>
    <w:p w14:paraId="78E3E281" w14:textId="77777777" w:rsidR="00AF4C77" w:rsidRPr="009F2B3C" w:rsidRDefault="00AF4C77" w:rsidP="009F2B3C">
      <w:pPr>
        <w:spacing w:after="0" w:line="240" w:lineRule="auto"/>
        <w:ind w:firstLine="709"/>
        <w:jc w:val="both"/>
        <w:rPr>
          <w:rFonts w:ascii="Times New Roman" w:eastAsia="Calibri" w:hAnsi="Times New Roman" w:cs="Times New Roman"/>
          <w:sz w:val="24"/>
          <w:szCs w:val="24"/>
        </w:rPr>
      </w:pPr>
      <w:r w:rsidRPr="009F2B3C">
        <w:rPr>
          <w:rFonts w:ascii="Times New Roman" w:eastAsia="Calibri" w:hAnsi="Times New Roman" w:cs="Times New Roman"/>
          <w:sz w:val="24"/>
          <w:szCs w:val="24"/>
        </w:rPr>
        <w:t>Кто он - репортёр?</w:t>
      </w:r>
    </w:p>
    <w:p w14:paraId="5975567D" w14:textId="77777777" w:rsidR="00AF4C77" w:rsidRPr="009F2B3C" w:rsidRDefault="00AF4C77" w:rsidP="009F2B3C">
      <w:pPr>
        <w:spacing w:after="0" w:line="240" w:lineRule="auto"/>
        <w:ind w:firstLine="709"/>
        <w:jc w:val="both"/>
        <w:rPr>
          <w:rFonts w:ascii="Times New Roman" w:eastAsia="Calibri" w:hAnsi="Times New Roman" w:cs="Times New Roman"/>
          <w:sz w:val="24"/>
          <w:szCs w:val="24"/>
        </w:rPr>
      </w:pPr>
      <w:r w:rsidRPr="009F2B3C">
        <w:rPr>
          <w:rFonts w:ascii="Times New Roman" w:eastAsia="Calibri" w:hAnsi="Times New Roman" w:cs="Times New Roman"/>
          <w:sz w:val="24"/>
          <w:szCs w:val="24"/>
        </w:rPr>
        <w:t>Функции школьного репортера.</w:t>
      </w:r>
    </w:p>
    <w:p w14:paraId="0583DB58" w14:textId="77777777" w:rsidR="00AF4C77" w:rsidRPr="009F2B3C" w:rsidRDefault="00AF4C77" w:rsidP="009F2B3C">
      <w:pPr>
        <w:spacing w:after="0" w:line="240" w:lineRule="auto"/>
        <w:ind w:firstLine="709"/>
        <w:jc w:val="both"/>
        <w:rPr>
          <w:rFonts w:ascii="Times New Roman" w:eastAsia="Calibri" w:hAnsi="Times New Roman" w:cs="Times New Roman"/>
          <w:sz w:val="24"/>
          <w:szCs w:val="24"/>
        </w:rPr>
      </w:pPr>
      <w:r w:rsidRPr="009F2B3C">
        <w:rPr>
          <w:rFonts w:ascii="Times New Roman" w:eastAsia="Calibri" w:hAnsi="Times New Roman" w:cs="Times New Roman"/>
          <w:sz w:val="24"/>
          <w:szCs w:val="24"/>
        </w:rPr>
        <w:t>Требования к репортёру</w:t>
      </w:r>
    </w:p>
    <w:p w14:paraId="2E8281F5" w14:textId="77777777" w:rsidR="00AF4C77" w:rsidRPr="009F2B3C" w:rsidRDefault="00AF4C77" w:rsidP="009F2B3C">
      <w:pPr>
        <w:spacing w:after="0" w:line="240" w:lineRule="auto"/>
        <w:ind w:firstLine="709"/>
        <w:jc w:val="both"/>
        <w:rPr>
          <w:rFonts w:ascii="Times New Roman" w:eastAsia="Calibri" w:hAnsi="Times New Roman" w:cs="Times New Roman"/>
          <w:b/>
          <w:bCs/>
          <w:sz w:val="24"/>
          <w:szCs w:val="24"/>
        </w:rPr>
      </w:pPr>
      <w:r w:rsidRPr="009F2B3C">
        <w:rPr>
          <w:rFonts w:ascii="Times New Roman" w:eastAsia="Calibri" w:hAnsi="Times New Roman" w:cs="Times New Roman"/>
          <w:sz w:val="24"/>
          <w:szCs w:val="24"/>
        </w:rPr>
        <w:t>Язык журналистики.</w:t>
      </w:r>
    </w:p>
    <w:p w14:paraId="5FC05650" w14:textId="77777777" w:rsidR="00AF4C77" w:rsidRPr="009F2B3C" w:rsidRDefault="00AF4C77" w:rsidP="009F2B3C">
      <w:pPr>
        <w:spacing w:after="0" w:line="240" w:lineRule="auto"/>
        <w:ind w:firstLine="709"/>
        <w:jc w:val="both"/>
        <w:rPr>
          <w:rFonts w:ascii="Times New Roman" w:eastAsia="Calibri" w:hAnsi="Times New Roman" w:cs="Times New Roman"/>
          <w:b/>
          <w:bCs/>
          <w:sz w:val="24"/>
          <w:szCs w:val="24"/>
        </w:rPr>
      </w:pPr>
      <w:r w:rsidRPr="009F2B3C">
        <w:rPr>
          <w:rFonts w:ascii="Times New Roman" w:eastAsia="Calibri" w:hAnsi="Times New Roman" w:cs="Times New Roman"/>
          <w:sz w:val="24"/>
          <w:szCs w:val="24"/>
        </w:rPr>
        <w:t>Технические средства журналиста.</w:t>
      </w:r>
    </w:p>
    <w:p w14:paraId="70BC31BF" w14:textId="77777777" w:rsidR="00AF4C77" w:rsidRPr="009F2B3C" w:rsidRDefault="00AF4C77" w:rsidP="009F2B3C">
      <w:pPr>
        <w:spacing w:after="0" w:line="240" w:lineRule="auto"/>
        <w:ind w:firstLine="709"/>
        <w:jc w:val="both"/>
        <w:rPr>
          <w:rFonts w:ascii="Times New Roman" w:eastAsia="Calibri" w:hAnsi="Times New Roman" w:cs="Times New Roman"/>
          <w:b/>
          <w:bCs/>
          <w:sz w:val="24"/>
          <w:szCs w:val="24"/>
        </w:rPr>
      </w:pPr>
      <w:r w:rsidRPr="009F2B3C">
        <w:rPr>
          <w:rFonts w:ascii="Times New Roman" w:eastAsia="Calibri" w:hAnsi="Times New Roman" w:cs="Times New Roman"/>
          <w:sz w:val="24"/>
          <w:szCs w:val="24"/>
        </w:rPr>
        <w:t>Информационные жанры: отчет, репортаж, интервью, заметка.</w:t>
      </w:r>
    </w:p>
    <w:p w14:paraId="7ECD61CC" w14:textId="77777777" w:rsidR="00AF4C77" w:rsidRPr="009F2B3C" w:rsidRDefault="00AF4C77" w:rsidP="009F2B3C">
      <w:pPr>
        <w:spacing w:after="0" w:line="240" w:lineRule="auto"/>
        <w:ind w:firstLine="709"/>
        <w:jc w:val="both"/>
        <w:rPr>
          <w:rFonts w:ascii="Times New Roman" w:eastAsia="Calibri" w:hAnsi="Times New Roman" w:cs="Times New Roman"/>
          <w:sz w:val="24"/>
          <w:szCs w:val="24"/>
        </w:rPr>
      </w:pPr>
      <w:r w:rsidRPr="009F2B3C">
        <w:rPr>
          <w:rFonts w:ascii="Times New Roman" w:eastAsia="Calibri" w:hAnsi="Times New Roman" w:cs="Times New Roman"/>
          <w:sz w:val="24"/>
          <w:szCs w:val="24"/>
        </w:rPr>
        <w:t>Аналитические жанры: статья, обозрение, отзыв.</w:t>
      </w:r>
    </w:p>
    <w:p w14:paraId="282DC13A" w14:textId="77777777" w:rsidR="00AF4C77" w:rsidRPr="009F2B3C" w:rsidRDefault="00AF4C77" w:rsidP="009F2B3C">
      <w:pPr>
        <w:spacing w:after="0" w:line="240" w:lineRule="auto"/>
        <w:ind w:firstLine="709"/>
        <w:jc w:val="both"/>
        <w:rPr>
          <w:rFonts w:ascii="Times New Roman" w:eastAsia="Calibri" w:hAnsi="Times New Roman" w:cs="Times New Roman"/>
          <w:sz w:val="24"/>
          <w:szCs w:val="24"/>
        </w:rPr>
      </w:pPr>
      <w:r w:rsidRPr="009F2B3C">
        <w:rPr>
          <w:rFonts w:ascii="Times New Roman" w:eastAsia="Calibri" w:hAnsi="Times New Roman" w:cs="Times New Roman"/>
          <w:sz w:val="24"/>
          <w:szCs w:val="24"/>
        </w:rPr>
        <w:t>Художественные жанры: слово, очерк, фельетон</w:t>
      </w:r>
    </w:p>
    <w:p w14:paraId="7E5A9A1E" w14:textId="77777777" w:rsidR="00AF4C77" w:rsidRPr="009F2B3C" w:rsidRDefault="00AF4C77" w:rsidP="009F2B3C">
      <w:pPr>
        <w:spacing w:after="0" w:line="240" w:lineRule="auto"/>
        <w:ind w:firstLine="709"/>
        <w:jc w:val="both"/>
        <w:rPr>
          <w:rFonts w:ascii="Times New Roman" w:eastAsia="Calibri" w:hAnsi="Times New Roman" w:cs="Times New Roman"/>
          <w:sz w:val="24"/>
          <w:szCs w:val="24"/>
        </w:rPr>
      </w:pPr>
      <w:r w:rsidRPr="009F2B3C">
        <w:rPr>
          <w:rFonts w:ascii="Times New Roman" w:eastAsia="Calibri" w:hAnsi="Times New Roman" w:cs="Times New Roman"/>
          <w:sz w:val="24"/>
          <w:szCs w:val="24"/>
        </w:rPr>
        <w:t>Школьная газета.</w:t>
      </w:r>
    </w:p>
    <w:p w14:paraId="74D77F1C" w14:textId="77777777" w:rsidR="00AF4C77" w:rsidRPr="009F2B3C" w:rsidRDefault="00AF4C77" w:rsidP="009F2B3C">
      <w:pPr>
        <w:spacing w:after="0" w:line="240" w:lineRule="auto"/>
        <w:ind w:firstLine="709"/>
        <w:jc w:val="both"/>
        <w:rPr>
          <w:rFonts w:ascii="Times New Roman" w:eastAsia="Calibri" w:hAnsi="Times New Roman" w:cs="Times New Roman"/>
          <w:sz w:val="24"/>
          <w:szCs w:val="24"/>
        </w:rPr>
      </w:pPr>
      <w:r w:rsidRPr="009F2B3C">
        <w:rPr>
          <w:rFonts w:ascii="Times New Roman" w:eastAsia="Calibri" w:hAnsi="Times New Roman" w:cs="Times New Roman"/>
          <w:sz w:val="24"/>
          <w:szCs w:val="24"/>
        </w:rPr>
        <w:t>Как и о чем писать для школьной газеты?</w:t>
      </w:r>
    </w:p>
    <w:p w14:paraId="0A344C16" w14:textId="77777777" w:rsidR="00AF4C77" w:rsidRPr="009F2B3C" w:rsidRDefault="00AF4C77" w:rsidP="009F2B3C">
      <w:pPr>
        <w:spacing w:after="0" w:line="240" w:lineRule="auto"/>
        <w:ind w:firstLine="709"/>
        <w:jc w:val="both"/>
        <w:rPr>
          <w:rFonts w:ascii="Times New Roman" w:eastAsia="Calibri" w:hAnsi="Times New Roman" w:cs="Times New Roman"/>
          <w:sz w:val="24"/>
          <w:szCs w:val="24"/>
        </w:rPr>
      </w:pPr>
      <w:r w:rsidRPr="009F2B3C">
        <w:rPr>
          <w:rFonts w:ascii="Times New Roman" w:eastAsia="Calibri" w:hAnsi="Times New Roman" w:cs="Times New Roman"/>
          <w:sz w:val="24"/>
          <w:szCs w:val="24"/>
        </w:rPr>
        <w:t>Темы, рубрики, полосы</w:t>
      </w:r>
    </w:p>
    <w:p w14:paraId="1357A5A9" w14:textId="77777777" w:rsidR="00AF4C77" w:rsidRPr="009F2B3C" w:rsidRDefault="00AF4C77" w:rsidP="009F2B3C">
      <w:pPr>
        <w:spacing w:after="0" w:line="240" w:lineRule="auto"/>
        <w:ind w:firstLine="709"/>
        <w:jc w:val="both"/>
        <w:rPr>
          <w:rFonts w:ascii="Times New Roman" w:eastAsia="Calibri" w:hAnsi="Times New Roman" w:cs="Times New Roman"/>
          <w:sz w:val="24"/>
          <w:szCs w:val="24"/>
        </w:rPr>
      </w:pPr>
      <w:r w:rsidRPr="009F2B3C">
        <w:rPr>
          <w:rFonts w:ascii="Times New Roman" w:eastAsia="Calibri" w:hAnsi="Times New Roman" w:cs="Times New Roman"/>
          <w:sz w:val="24"/>
          <w:szCs w:val="24"/>
        </w:rPr>
        <w:t>Взрослые правила для юных журналистов</w:t>
      </w:r>
    </w:p>
    <w:p w14:paraId="247B0AAE" w14:textId="77777777" w:rsidR="00AF4C77" w:rsidRPr="009F2B3C" w:rsidRDefault="00AF4C77" w:rsidP="009F2B3C">
      <w:pPr>
        <w:spacing w:after="0" w:line="240" w:lineRule="auto"/>
        <w:ind w:firstLine="709"/>
        <w:jc w:val="both"/>
        <w:rPr>
          <w:rFonts w:ascii="Times New Roman" w:eastAsia="Calibri" w:hAnsi="Times New Roman" w:cs="Times New Roman"/>
          <w:sz w:val="24"/>
          <w:szCs w:val="24"/>
        </w:rPr>
      </w:pPr>
      <w:r w:rsidRPr="009F2B3C">
        <w:rPr>
          <w:rFonts w:ascii="Times New Roman" w:eastAsia="Calibri" w:hAnsi="Times New Roman" w:cs="Times New Roman"/>
          <w:sz w:val="24"/>
          <w:szCs w:val="24"/>
        </w:rPr>
        <w:t>Фотографии для газетного репортажа</w:t>
      </w:r>
    </w:p>
    <w:p w14:paraId="1F55773A" w14:textId="77777777" w:rsidR="00AF4C77" w:rsidRPr="009F2B3C" w:rsidRDefault="00AF4C77" w:rsidP="009F2B3C">
      <w:pPr>
        <w:spacing w:after="0" w:line="240" w:lineRule="auto"/>
        <w:ind w:firstLine="709"/>
        <w:jc w:val="both"/>
        <w:rPr>
          <w:rFonts w:ascii="Times New Roman" w:eastAsia="Calibri" w:hAnsi="Times New Roman" w:cs="Times New Roman"/>
          <w:sz w:val="24"/>
          <w:szCs w:val="24"/>
        </w:rPr>
      </w:pPr>
      <w:r w:rsidRPr="009F2B3C">
        <w:rPr>
          <w:rFonts w:ascii="Times New Roman" w:eastAsia="Calibri" w:hAnsi="Times New Roman" w:cs="Times New Roman"/>
          <w:sz w:val="24"/>
          <w:szCs w:val="24"/>
        </w:rPr>
        <w:t>Подбор и использование занимательного материала в газете и видеорепортажах</w:t>
      </w:r>
    </w:p>
    <w:p w14:paraId="2CCBA086" w14:textId="77777777" w:rsidR="00AF4C77" w:rsidRPr="009F2B3C" w:rsidRDefault="00AF4C77" w:rsidP="009F2B3C">
      <w:pPr>
        <w:spacing w:after="0" w:line="240" w:lineRule="auto"/>
        <w:ind w:firstLine="709"/>
        <w:jc w:val="both"/>
        <w:rPr>
          <w:rFonts w:ascii="Times New Roman" w:eastAsia="Calibri" w:hAnsi="Times New Roman" w:cs="Times New Roman"/>
          <w:sz w:val="24"/>
          <w:szCs w:val="24"/>
        </w:rPr>
      </w:pPr>
      <w:r w:rsidRPr="009F2B3C">
        <w:rPr>
          <w:rFonts w:ascii="Times New Roman" w:eastAsia="Calibri" w:hAnsi="Times New Roman" w:cs="Times New Roman"/>
          <w:sz w:val="24"/>
          <w:szCs w:val="24"/>
        </w:rPr>
        <w:t>Как придумывать заголовки?</w:t>
      </w:r>
    </w:p>
    <w:p w14:paraId="1AD9EDDA" w14:textId="77777777" w:rsidR="00AF4C77" w:rsidRPr="009F2B3C" w:rsidRDefault="00AF4C77" w:rsidP="009F2B3C">
      <w:pPr>
        <w:spacing w:after="0" w:line="240" w:lineRule="auto"/>
        <w:ind w:firstLine="709"/>
        <w:jc w:val="both"/>
        <w:rPr>
          <w:rFonts w:ascii="Times New Roman" w:eastAsia="Calibri" w:hAnsi="Times New Roman" w:cs="Times New Roman"/>
          <w:sz w:val="24"/>
          <w:szCs w:val="24"/>
        </w:rPr>
      </w:pPr>
      <w:r w:rsidRPr="009F2B3C">
        <w:rPr>
          <w:rFonts w:ascii="Times New Roman" w:eastAsia="Calibri" w:hAnsi="Times New Roman" w:cs="Times New Roman"/>
          <w:sz w:val="24"/>
          <w:szCs w:val="24"/>
        </w:rPr>
        <w:t>Дизайн школьной газеты.</w:t>
      </w:r>
    </w:p>
    <w:p w14:paraId="35868E60" w14:textId="77777777" w:rsidR="00AF4C77" w:rsidRPr="009F2B3C" w:rsidRDefault="00AF4C77" w:rsidP="009F2B3C">
      <w:pPr>
        <w:spacing w:after="0" w:line="240" w:lineRule="auto"/>
        <w:ind w:firstLine="709"/>
        <w:jc w:val="both"/>
        <w:rPr>
          <w:rFonts w:ascii="Times New Roman" w:eastAsia="Calibri" w:hAnsi="Times New Roman" w:cs="Times New Roman"/>
          <w:sz w:val="24"/>
          <w:szCs w:val="24"/>
        </w:rPr>
      </w:pPr>
      <w:r w:rsidRPr="009F2B3C">
        <w:rPr>
          <w:rFonts w:ascii="Times New Roman" w:eastAsia="Calibri" w:hAnsi="Times New Roman" w:cs="Times New Roman"/>
          <w:sz w:val="24"/>
          <w:szCs w:val="24"/>
        </w:rPr>
        <w:t>Подготовка школьной газеты «Здравствуй, лето»</w:t>
      </w:r>
    </w:p>
    <w:p w14:paraId="0610CBF9" w14:textId="77777777" w:rsidR="00AF4C77" w:rsidRPr="009F2B3C" w:rsidRDefault="00AF4C77" w:rsidP="009F2B3C">
      <w:pPr>
        <w:spacing w:after="0" w:line="240" w:lineRule="auto"/>
        <w:ind w:firstLine="709"/>
        <w:jc w:val="both"/>
        <w:rPr>
          <w:rFonts w:ascii="Times New Roman" w:eastAsia="Calibri" w:hAnsi="Times New Roman" w:cs="Times New Roman"/>
          <w:sz w:val="24"/>
          <w:szCs w:val="24"/>
        </w:rPr>
      </w:pPr>
      <w:r w:rsidRPr="009F2B3C">
        <w:rPr>
          <w:rFonts w:ascii="Times New Roman" w:eastAsia="Calibri" w:hAnsi="Times New Roman" w:cs="Times New Roman"/>
          <w:sz w:val="24"/>
          <w:szCs w:val="24"/>
        </w:rPr>
        <w:t>Итоговое занятие. Деловая игра «Мы – школьные репортёры!»</w:t>
      </w:r>
    </w:p>
    <w:p w14:paraId="44A6E35A" w14:textId="77777777" w:rsidR="006F3654" w:rsidRPr="009F2B3C" w:rsidRDefault="006F3654" w:rsidP="009F2B3C">
      <w:pPr>
        <w:spacing w:after="0" w:line="240" w:lineRule="auto"/>
        <w:ind w:firstLine="709"/>
        <w:jc w:val="both"/>
        <w:rPr>
          <w:rFonts w:ascii="Times New Roman" w:eastAsia="Calibri" w:hAnsi="Times New Roman" w:cs="Times New Roman"/>
          <w:sz w:val="24"/>
          <w:szCs w:val="24"/>
        </w:rPr>
      </w:pPr>
      <w:r w:rsidRPr="009F2B3C">
        <w:rPr>
          <w:rFonts w:ascii="Times New Roman" w:eastAsia="Calibri" w:hAnsi="Times New Roman" w:cs="Times New Roman"/>
          <w:b/>
          <w:bCs/>
          <w:sz w:val="24"/>
          <w:szCs w:val="24"/>
        </w:rPr>
        <w:t>Конечные результаты:</w:t>
      </w:r>
    </w:p>
    <w:p w14:paraId="516CD088" w14:textId="77777777" w:rsidR="006F3654" w:rsidRPr="009F2B3C" w:rsidRDefault="006F3654" w:rsidP="009F2B3C">
      <w:pPr>
        <w:spacing w:after="0" w:line="240" w:lineRule="auto"/>
        <w:ind w:firstLine="709"/>
        <w:jc w:val="both"/>
        <w:rPr>
          <w:rFonts w:ascii="Times New Roman" w:eastAsia="Calibri" w:hAnsi="Times New Roman" w:cs="Times New Roman"/>
          <w:sz w:val="24"/>
          <w:szCs w:val="24"/>
        </w:rPr>
      </w:pPr>
      <w:r w:rsidRPr="009F2B3C">
        <w:rPr>
          <w:rFonts w:ascii="Times New Roman" w:eastAsia="Calibri" w:hAnsi="Times New Roman" w:cs="Times New Roman"/>
          <w:sz w:val="24"/>
          <w:szCs w:val="24"/>
        </w:rPr>
        <w:t>- умение построить устное и письменное сообщение под руководством учителя (с учетом психофизических возможностей каждого обучающегося);</w:t>
      </w:r>
    </w:p>
    <w:p w14:paraId="5688CD44" w14:textId="77777777" w:rsidR="006F3654" w:rsidRPr="009F2B3C" w:rsidRDefault="006F3654" w:rsidP="009F2B3C">
      <w:pPr>
        <w:spacing w:after="0" w:line="240" w:lineRule="auto"/>
        <w:ind w:firstLine="709"/>
        <w:jc w:val="both"/>
        <w:rPr>
          <w:rFonts w:ascii="Times New Roman" w:eastAsia="Calibri" w:hAnsi="Times New Roman" w:cs="Times New Roman"/>
          <w:sz w:val="24"/>
          <w:szCs w:val="24"/>
        </w:rPr>
      </w:pPr>
      <w:r w:rsidRPr="009F2B3C">
        <w:rPr>
          <w:rFonts w:ascii="Times New Roman" w:eastAsia="Calibri" w:hAnsi="Times New Roman" w:cs="Times New Roman"/>
          <w:sz w:val="24"/>
          <w:szCs w:val="24"/>
        </w:rPr>
        <w:t>- умение общаться с отдельным человеком и аудиторией (в сопровождении учителя);</w:t>
      </w:r>
    </w:p>
    <w:p w14:paraId="59379E11" w14:textId="77777777" w:rsidR="006F3654" w:rsidRPr="009F2B3C" w:rsidRDefault="006F3654" w:rsidP="009F2B3C">
      <w:pPr>
        <w:spacing w:after="0" w:line="240" w:lineRule="auto"/>
        <w:ind w:firstLine="709"/>
        <w:jc w:val="both"/>
        <w:rPr>
          <w:rFonts w:ascii="Times New Roman" w:eastAsia="Calibri" w:hAnsi="Times New Roman" w:cs="Times New Roman"/>
          <w:sz w:val="24"/>
          <w:szCs w:val="24"/>
        </w:rPr>
      </w:pPr>
      <w:r w:rsidRPr="009F2B3C">
        <w:rPr>
          <w:rFonts w:ascii="Times New Roman" w:eastAsia="Calibri" w:hAnsi="Times New Roman" w:cs="Times New Roman"/>
          <w:sz w:val="24"/>
          <w:szCs w:val="24"/>
        </w:rPr>
        <w:t>- подготовка и публикация материалов для школьной газеты с помощью учителя.</w:t>
      </w:r>
    </w:p>
    <w:p w14:paraId="45B7CF63" w14:textId="77777777" w:rsidR="006F3654" w:rsidRPr="009F2B3C" w:rsidRDefault="006F3654" w:rsidP="009F2B3C">
      <w:pPr>
        <w:spacing w:after="0" w:line="240" w:lineRule="auto"/>
        <w:ind w:firstLine="709"/>
        <w:jc w:val="both"/>
        <w:rPr>
          <w:rFonts w:ascii="Times New Roman" w:eastAsia="Calibri" w:hAnsi="Times New Roman" w:cs="Times New Roman"/>
          <w:sz w:val="24"/>
          <w:szCs w:val="24"/>
        </w:rPr>
      </w:pPr>
      <w:r w:rsidRPr="009F2B3C">
        <w:rPr>
          <w:rFonts w:ascii="Times New Roman" w:eastAsia="Calibri" w:hAnsi="Times New Roman" w:cs="Times New Roman"/>
          <w:sz w:val="24"/>
          <w:szCs w:val="24"/>
        </w:rPr>
        <w:t>Занятия проводятся с учетом возрастных и психологических особенностей на основе дифференцированного подхода.</w:t>
      </w:r>
    </w:p>
    <w:p w14:paraId="0332B6EF" w14:textId="77777777" w:rsidR="003C4DDF" w:rsidRPr="009F2B3C" w:rsidRDefault="003C4DDF" w:rsidP="009F2B3C">
      <w:pPr>
        <w:tabs>
          <w:tab w:val="left" w:pos="284"/>
          <w:tab w:val="left" w:pos="709"/>
        </w:tabs>
        <w:spacing w:after="0" w:line="240" w:lineRule="auto"/>
        <w:ind w:left="284" w:firstLine="709"/>
        <w:rPr>
          <w:rFonts w:ascii="Times New Roman" w:eastAsia="Times New Roman" w:hAnsi="Times New Roman" w:cs="Times New Roman"/>
          <w:sz w:val="24"/>
          <w:szCs w:val="24"/>
          <w:lang w:eastAsia="ru-RU"/>
        </w:rPr>
      </w:pPr>
    </w:p>
    <w:p w14:paraId="4B399421" w14:textId="2FF5213C" w:rsidR="006F3654" w:rsidRPr="009F2B3C" w:rsidRDefault="006F3654" w:rsidP="009F2B3C">
      <w:pPr>
        <w:tabs>
          <w:tab w:val="left" w:pos="284"/>
          <w:tab w:val="left" w:pos="709"/>
        </w:tabs>
        <w:spacing w:after="0" w:line="240" w:lineRule="auto"/>
        <w:ind w:left="284" w:firstLine="709"/>
        <w:jc w:val="center"/>
        <w:rPr>
          <w:rFonts w:ascii="Times New Roman" w:eastAsia="Times New Roman" w:hAnsi="Times New Roman" w:cs="Times New Roman"/>
          <w:b/>
          <w:sz w:val="24"/>
          <w:szCs w:val="24"/>
          <w:lang w:eastAsia="ru-RU"/>
        </w:rPr>
      </w:pPr>
      <w:r w:rsidRPr="009F2B3C">
        <w:rPr>
          <w:rFonts w:ascii="Times New Roman" w:eastAsia="Times New Roman" w:hAnsi="Times New Roman" w:cs="Times New Roman"/>
          <w:b/>
          <w:sz w:val="24"/>
          <w:szCs w:val="24"/>
          <w:lang w:eastAsia="ru-RU"/>
        </w:rPr>
        <w:t>Внеурочная деятельность «ТРОПИНКА К СВОЕМУ Я»</w:t>
      </w:r>
    </w:p>
    <w:p w14:paraId="419D0307" w14:textId="77777777" w:rsidR="008B0FAD" w:rsidRPr="008B0FAD" w:rsidRDefault="008B0FAD" w:rsidP="009F2B3C">
      <w:pPr>
        <w:tabs>
          <w:tab w:val="left" w:pos="284"/>
          <w:tab w:val="left" w:pos="709"/>
        </w:tabs>
        <w:spacing w:after="0" w:line="240" w:lineRule="auto"/>
        <w:ind w:left="284" w:firstLine="709"/>
        <w:jc w:val="center"/>
        <w:rPr>
          <w:rFonts w:ascii="Times New Roman" w:eastAsia="Times New Roman" w:hAnsi="Times New Roman" w:cs="Times New Roman"/>
          <w:b/>
          <w:sz w:val="16"/>
          <w:szCs w:val="16"/>
          <w:lang w:eastAsia="ru-RU"/>
        </w:rPr>
      </w:pPr>
    </w:p>
    <w:p w14:paraId="7AF49093" w14:textId="2D160A7C" w:rsidR="006F3654" w:rsidRPr="009F2B3C" w:rsidRDefault="006F3654" w:rsidP="009F2B3C">
      <w:pPr>
        <w:tabs>
          <w:tab w:val="left" w:pos="284"/>
          <w:tab w:val="left" w:pos="709"/>
        </w:tabs>
        <w:spacing w:after="0" w:line="240" w:lineRule="auto"/>
        <w:ind w:left="284" w:firstLine="709"/>
        <w:jc w:val="center"/>
        <w:rPr>
          <w:rFonts w:ascii="Times New Roman" w:eastAsia="Times New Roman" w:hAnsi="Times New Roman" w:cs="Times New Roman"/>
          <w:b/>
          <w:sz w:val="24"/>
          <w:szCs w:val="24"/>
          <w:lang w:eastAsia="ru-RU"/>
        </w:rPr>
      </w:pPr>
      <w:r w:rsidRPr="009F2B3C">
        <w:rPr>
          <w:rFonts w:ascii="Times New Roman" w:eastAsia="Times New Roman" w:hAnsi="Times New Roman" w:cs="Times New Roman"/>
          <w:b/>
          <w:sz w:val="24"/>
          <w:szCs w:val="24"/>
          <w:lang w:eastAsia="ru-RU"/>
        </w:rPr>
        <w:t>Пояснительная записка</w:t>
      </w:r>
    </w:p>
    <w:p w14:paraId="2E008651" w14:textId="242345DE" w:rsidR="006F3654" w:rsidRPr="009F2B3C" w:rsidRDefault="006F3654" w:rsidP="009F2B3C">
      <w:pPr>
        <w:spacing w:after="0" w:line="240" w:lineRule="auto"/>
        <w:ind w:firstLine="709"/>
        <w:jc w:val="both"/>
        <w:rPr>
          <w:rFonts w:ascii="Times New Roman" w:hAnsi="Times New Roman" w:cs="Times New Roman"/>
          <w:sz w:val="24"/>
          <w:szCs w:val="24"/>
        </w:rPr>
      </w:pPr>
      <w:r w:rsidRPr="009F2B3C">
        <w:rPr>
          <w:rFonts w:ascii="Times New Roman" w:hAnsi="Times New Roman" w:cs="Times New Roman"/>
          <w:sz w:val="24"/>
          <w:szCs w:val="24"/>
        </w:rPr>
        <w:t xml:space="preserve">Рабочая программа по курсу внеурочной </w:t>
      </w:r>
      <w:r w:rsidR="00AF2779" w:rsidRPr="009F2B3C">
        <w:rPr>
          <w:rFonts w:ascii="Times New Roman" w:hAnsi="Times New Roman" w:cs="Times New Roman"/>
          <w:sz w:val="24"/>
          <w:szCs w:val="24"/>
        </w:rPr>
        <w:t>деятельности «</w:t>
      </w:r>
      <w:r w:rsidRPr="009F2B3C">
        <w:rPr>
          <w:rFonts w:ascii="Times New Roman" w:hAnsi="Times New Roman" w:cs="Times New Roman"/>
          <w:sz w:val="24"/>
          <w:szCs w:val="24"/>
        </w:rPr>
        <w:t xml:space="preserve">Тропинка к своему </w:t>
      </w:r>
      <w:r w:rsidR="00AF2779" w:rsidRPr="009F2B3C">
        <w:rPr>
          <w:rFonts w:ascii="Times New Roman" w:hAnsi="Times New Roman" w:cs="Times New Roman"/>
          <w:sz w:val="24"/>
          <w:szCs w:val="24"/>
        </w:rPr>
        <w:t>Я» в</w:t>
      </w:r>
      <w:r w:rsidRPr="009F2B3C">
        <w:rPr>
          <w:rFonts w:ascii="Times New Roman" w:hAnsi="Times New Roman" w:cs="Times New Roman"/>
          <w:sz w:val="24"/>
          <w:szCs w:val="24"/>
        </w:rPr>
        <w:t xml:space="preserve"> 5б классе </w:t>
      </w:r>
      <w:r w:rsidR="00AF2779" w:rsidRPr="009F2B3C">
        <w:rPr>
          <w:rFonts w:ascii="Times New Roman" w:hAnsi="Times New Roman" w:cs="Times New Roman"/>
          <w:sz w:val="24"/>
          <w:szCs w:val="24"/>
        </w:rPr>
        <w:t>разработана в</w:t>
      </w:r>
      <w:r w:rsidRPr="009F2B3C">
        <w:rPr>
          <w:rFonts w:ascii="Times New Roman" w:hAnsi="Times New Roman" w:cs="Times New Roman"/>
          <w:sz w:val="24"/>
          <w:szCs w:val="24"/>
        </w:rPr>
        <w:t xml:space="preserve"> соответствии с Положением о рабочей программе ГКОУ «МОЦО №1», на основе программы Хухлаевой О.В. «Тропинка к своему Я» (уроки психологии в начальной школе). - М.: Издательство «Генезис</w:t>
      </w:r>
      <w:r w:rsidR="00AF2779" w:rsidRPr="009F2B3C">
        <w:rPr>
          <w:rFonts w:ascii="Times New Roman" w:hAnsi="Times New Roman" w:cs="Times New Roman"/>
          <w:sz w:val="24"/>
          <w:szCs w:val="24"/>
        </w:rPr>
        <w:t>», 2017</w:t>
      </w:r>
      <w:r w:rsidRPr="009F2B3C">
        <w:rPr>
          <w:rFonts w:ascii="Times New Roman" w:hAnsi="Times New Roman" w:cs="Times New Roman"/>
          <w:sz w:val="24"/>
          <w:szCs w:val="24"/>
        </w:rPr>
        <w:t>г.</w:t>
      </w:r>
    </w:p>
    <w:p w14:paraId="224FB58D" w14:textId="20E16256" w:rsidR="006F3654" w:rsidRPr="009F2B3C" w:rsidRDefault="006F3654" w:rsidP="009F2B3C">
      <w:pPr>
        <w:spacing w:after="0" w:line="240" w:lineRule="auto"/>
        <w:ind w:firstLine="709"/>
        <w:jc w:val="both"/>
        <w:rPr>
          <w:rFonts w:ascii="Times New Roman" w:hAnsi="Times New Roman" w:cs="Times New Roman"/>
          <w:sz w:val="24"/>
          <w:szCs w:val="24"/>
        </w:rPr>
      </w:pPr>
      <w:r w:rsidRPr="009F2B3C">
        <w:rPr>
          <w:rFonts w:ascii="Times New Roman" w:hAnsi="Times New Roman" w:cs="Times New Roman"/>
          <w:b/>
          <w:sz w:val="24"/>
          <w:szCs w:val="24"/>
        </w:rPr>
        <w:t xml:space="preserve">    Цель программы</w:t>
      </w:r>
      <w:r w:rsidRPr="009F2B3C">
        <w:rPr>
          <w:rFonts w:ascii="Times New Roman" w:hAnsi="Times New Roman" w:cs="Times New Roman"/>
          <w:sz w:val="24"/>
          <w:szCs w:val="24"/>
        </w:rPr>
        <w:t xml:space="preserve">: всестороннее развитие </w:t>
      </w:r>
      <w:r w:rsidR="00AF2779" w:rsidRPr="009F2B3C">
        <w:rPr>
          <w:rFonts w:ascii="Times New Roman" w:hAnsi="Times New Roman" w:cs="Times New Roman"/>
          <w:sz w:val="24"/>
          <w:szCs w:val="24"/>
        </w:rPr>
        <w:t>учащихся со</w:t>
      </w:r>
      <w:r w:rsidRPr="009F2B3C">
        <w:rPr>
          <w:rFonts w:ascii="Times New Roman" w:hAnsi="Times New Roman" w:cs="Times New Roman"/>
          <w:sz w:val="24"/>
          <w:szCs w:val="24"/>
        </w:rPr>
        <w:t xml:space="preserve"> сниженной мотивацией, знакомство с </w:t>
      </w:r>
      <w:r w:rsidR="00AF2779" w:rsidRPr="009F2B3C">
        <w:rPr>
          <w:rFonts w:ascii="Times New Roman" w:hAnsi="Times New Roman" w:cs="Times New Roman"/>
          <w:sz w:val="24"/>
          <w:szCs w:val="24"/>
        </w:rPr>
        <w:t>элементами психологии</w:t>
      </w:r>
      <w:r w:rsidRPr="009F2B3C">
        <w:rPr>
          <w:rFonts w:ascii="Times New Roman" w:hAnsi="Times New Roman" w:cs="Times New Roman"/>
          <w:sz w:val="24"/>
          <w:szCs w:val="24"/>
        </w:rPr>
        <w:t>.</w:t>
      </w:r>
    </w:p>
    <w:p w14:paraId="66F4B252" w14:textId="77777777" w:rsidR="006F3654" w:rsidRPr="009F2B3C" w:rsidRDefault="006F3654" w:rsidP="009F2B3C">
      <w:pPr>
        <w:spacing w:after="0" w:line="240" w:lineRule="auto"/>
        <w:ind w:firstLine="709"/>
        <w:rPr>
          <w:rFonts w:ascii="Times New Roman" w:eastAsia="Times New Roman" w:hAnsi="Times New Roman" w:cs="Times New Roman"/>
          <w:b/>
          <w:sz w:val="24"/>
          <w:szCs w:val="24"/>
        </w:rPr>
      </w:pPr>
      <w:r w:rsidRPr="009F2B3C">
        <w:rPr>
          <w:rFonts w:ascii="Times New Roman" w:hAnsi="Times New Roman" w:cs="Times New Roman"/>
          <w:sz w:val="24"/>
          <w:szCs w:val="24"/>
        </w:rPr>
        <w:t xml:space="preserve">     </w:t>
      </w:r>
      <w:r w:rsidRPr="009F2B3C">
        <w:rPr>
          <w:rFonts w:ascii="Times New Roman" w:eastAsia="Times New Roman" w:hAnsi="Times New Roman" w:cs="Times New Roman"/>
          <w:b/>
          <w:sz w:val="24"/>
          <w:szCs w:val="24"/>
        </w:rPr>
        <w:t xml:space="preserve"> Задачи программы:</w:t>
      </w:r>
    </w:p>
    <w:p w14:paraId="5469D44C" w14:textId="77777777" w:rsidR="006F3654" w:rsidRPr="009F2B3C" w:rsidRDefault="006F3654" w:rsidP="009F2B3C">
      <w:pPr>
        <w:spacing w:after="0" w:line="240" w:lineRule="auto"/>
        <w:ind w:firstLine="709"/>
        <w:jc w:val="both"/>
        <w:rPr>
          <w:rFonts w:ascii="Times New Roman" w:eastAsia="Times New Roman" w:hAnsi="Times New Roman" w:cs="Times New Roman"/>
          <w:i/>
          <w:sz w:val="24"/>
          <w:szCs w:val="24"/>
        </w:rPr>
      </w:pPr>
      <w:r w:rsidRPr="009F2B3C">
        <w:rPr>
          <w:rFonts w:ascii="Times New Roman" w:eastAsia="Times New Roman" w:hAnsi="Times New Roman" w:cs="Times New Roman"/>
          <w:i/>
          <w:sz w:val="24"/>
          <w:szCs w:val="24"/>
        </w:rPr>
        <w:t>Образовательные:</w:t>
      </w:r>
    </w:p>
    <w:p w14:paraId="7B023FA6" w14:textId="77777777" w:rsidR="006F3654" w:rsidRPr="009F2B3C" w:rsidRDefault="006F3654" w:rsidP="009F2B3C">
      <w:pPr>
        <w:spacing w:after="0" w:line="240" w:lineRule="auto"/>
        <w:ind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-формировать представление о долге и совести</w:t>
      </w:r>
    </w:p>
    <w:p w14:paraId="2050AD8E" w14:textId="1226B40A" w:rsidR="006F3654" w:rsidRPr="009F2B3C" w:rsidRDefault="006F3654" w:rsidP="009F2B3C">
      <w:pPr>
        <w:spacing w:after="0" w:line="240" w:lineRule="auto"/>
        <w:ind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-формировать представление об ответственности человека за свои    поступки</w:t>
      </w:r>
    </w:p>
    <w:p w14:paraId="521EE9F1" w14:textId="77777777" w:rsidR="006F3654" w:rsidRPr="009F2B3C" w:rsidRDefault="006F3654" w:rsidP="009F2B3C">
      <w:pPr>
        <w:spacing w:after="0" w:line="240" w:lineRule="auto"/>
        <w:ind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обучать правильным способам взаимодействия между людьми.</w:t>
      </w:r>
    </w:p>
    <w:p w14:paraId="070195BA" w14:textId="77777777" w:rsidR="006F3654" w:rsidRPr="009F2B3C" w:rsidRDefault="006F3654" w:rsidP="009F2B3C">
      <w:pPr>
        <w:spacing w:after="0" w:line="240" w:lineRule="auto"/>
        <w:ind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-формировать представления о морали и праве.</w:t>
      </w:r>
    </w:p>
    <w:p w14:paraId="62D9A582" w14:textId="77777777" w:rsidR="006F3654" w:rsidRPr="009F2B3C" w:rsidRDefault="006F3654" w:rsidP="009F2B3C">
      <w:pPr>
        <w:spacing w:after="0" w:line="240" w:lineRule="auto"/>
        <w:ind w:firstLine="709"/>
        <w:jc w:val="both"/>
        <w:rPr>
          <w:rFonts w:ascii="Times New Roman" w:eastAsia="Times New Roman" w:hAnsi="Times New Roman" w:cs="Times New Roman"/>
          <w:i/>
          <w:sz w:val="24"/>
          <w:szCs w:val="24"/>
        </w:rPr>
      </w:pPr>
      <w:r w:rsidRPr="009F2B3C">
        <w:rPr>
          <w:rFonts w:ascii="Times New Roman" w:eastAsia="Times New Roman" w:hAnsi="Times New Roman" w:cs="Times New Roman"/>
          <w:i/>
          <w:sz w:val="24"/>
          <w:szCs w:val="24"/>
        </w:rPr>
        <w:t>Воспитательные:</w:t>
      </w:r>
    </w:p>
    <w:p w14:paraId="52AF5B1F" w14:textId="77777777" w:rsidR="006F3654" w:rsidRPr="009F2B3C" w:rsidRDefault="006F3654" w:rsidP="009F2B3C">
      <w:pPr>
        <w:spacing w:after="0" w:line="240" w:lineRule="auto"/>
        <w:ind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дать элементарные научные и систематические сведения о психологии</w:t>
      </w:r>
    </w:p>
    <w:p w14:paraId="2C478782" w14:textId="77777777" w:rsidR="006F3654" w:rsidRPr="009F2B3C" w:rsidRDefault="006F3654" w:rsidP="009F2B3C">
      <w:pPr>
        <w:spacing w:after="0" w:line="240" w:lineRule="auto"/>
        <w:ind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показать особенности взаимодействия человека в обществе.</w:t>
      </w:r>
    </w:p>
    <w:p w14:paraId="4F26587F" w14:textId="77777777" w:rsidR="006F3654" w:rsidRPr="009F2B3C" w:rsidRDefault="006F3654" w:rsidP="009F2B3C">
      <w:pPr>
        <w:spacing w:after="0" w:line="240" w:lineRule="auto"/>
        <w:ind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 помочь усвоить правила поведения в обществе. </w:t>
      </w:r>
    </w:p>
    <w:p w14:paraId="0D1DEAEA" w14:textId="77777777" w:rsidR="006F3654" w:rsidRPr="009F2B3C" w:rsidRDefault="006F3654" w:rsidP="009F2B3C">
      <w:pPr>
        <w:spacing w:after="0" w:line="240" w:lineRule="auto"/>
        <w:ind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lastRenderedPageBreak/>
        <w:t>-воспитание социально значимых качеств личности.</w:t>
      </w:r>
    </w:p>
    <w:p w14:paraId="4FC9C044" w14:textId="77777777" w:rsidR="006F3654" w:rsidRPr="009F2B3C" w:rsidRDefault="006F3654" w:rsidP="009F2B3C">
      <w:pPr>
        <w:spacing w:after="0" w:line="240" w:lineRule="auto"/>
        <w:ind w:firstLine="709"/>
        <w:jc w:val="both"/>
        <w:rPr>
          <w:rFonts w:ascii="Times New Roman" w:eastAsia="Times New Roman" w:hAnsi="Times New Roman" w:cs="Times New Roman"/>
          <w:i/>
          <w:sz w:val="24"/>
          <w:szCs w:val="24"/>
        </w:rPr>
      </w:pPr>
      <w:r w:rsidRPr="009F2B3C">
        <w:rPr>
          <w:rFonts w:ascii="Times New Roman" w:eastAsia="Times New Roman" w:hAnsi="Times New Roman" w:cs="Times New Roman"/>
          <w:i/>
          <w:sz w:val="24"/>
          <w:szCs w:val="24"/>
        </w:rPr>
        <w:t xml:space="preserve">Коррекционно - развивающие: </w:t>
      </w:r>
    </w:p>
    <w:p w14:paraId="09E1BF75" w14:textId="77777777" w:rsidR="006F3654" w:rsidRPr="009F2B3C" w:rsidRDefault="006F3654" w:rsidP="009F2B3C">
      <w:pPr>
        <w:spacing w:after="0" w:line="240" w:lineRule="auto"/>
        <w:ind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 учить анализировать, сравнивать изучаемые объекты и явления, понимать чинно-следственные зависимости. </w:t>
      </w:r>
    </w:p>
    <w:p w14:paraId="347A9B4F" w14:textId="77777777" w:rsidR="006F3654" w:rsidRPr="009F2B3C" w:rsidRDefault="006F3654" w:rsidP="009F2B3C">
      <w:pPr>
        <w:spacing w:after="0" w:line="240" w:lineRule="auto"/>
        <w:ind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xml:space="preserve">- содействовать развитию абстрактного мышления, развивать воображение. </w:t>
      </w:r>
    </w:p>
    <w:p w14:paraId="5EA4FB31" w14:textId="71D59528" w:rsidR="006F3654" w:rsidRPr="009F2B3C" w:rsidRDefault="006F3654" w:rsidP="009F2B3C">
      <w:pPr>
        <w:spacing w:after="0" w:line="240" w:lineRule="auto"/>
        <w:ind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 расширять лексический запас. Развивать связную речь.</w:t>
      </w:r>
    </w:p>
    <w:p w14:paraId="7A456A4D" w14:textId="77777777" w:rsidR="006F3654" w:rsidRPr="009F2B3C" w:rsidRDefault="006F3654" w:rsidP="009F2B3C">
      <w:pPr>
        <w:spacing w:after="0" w:line="240" w:lineRule="auto"/>
        <w:ind w:firstLine="709"/>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Научить умственно отсталого ребенка проводить сознательную самооценку своих поступков и себя как личности одна из основных задач курса «Тропинка к своему Я».  Обучение учащихся элементарным сведениям о правилах взаимоотношений между людьми, принятых в обществе, их направленная ориентация на высокие эталоны нравственности и личные характеристики человека.</w:t>
      </w:r>
    </w:p>
    <w:p w14:paraId="540C1491" w14:textId="77777777" w:rsidR="006F3654" w:rsidRPr="009F2B3C" w:rsidRDefault="006F3654" w:rsidP="009F2B3C">
      <w:pPr>
        <w:spacing w:after="0" w:line="240" w:lineRule="auto"/>
        <w:ind w:firstLine="567"/>
        <w:jc w:val="both"/>
        <w:rPr>
          <w:rFonts w:ascii="Times New Roman" w:eastAsia="Times New Roman" w:hAnsi="Times New Roman" w:cs="Times New Roman"/>
          <w:sz w:val="24"/>
          <w:szCs w:val="24"/>
        </w:rPr>
      </w:pPr>
      <w:r w:rsidRPr="009F2B3C">
        <w:rPr>
          <w:rFonts w:ascii="Times New Roman" w:eastAsia="Times New Roman" w:hAnsi="Times New Roman" w:cs="Times New Roman"/>
          <w:sz w:val="24"/>
          <w:szCs w:val="24"/>
        </w:rPr>
        <w:t>На уроках этики используются рассказ, беседа, выборочное объяснительное чтение текста. Кинофильмов. Используется разнообразный наглядный материал: таблицы, схемы, рисунки, сюжетные картины, фрагменты кинофильмов.</w:t>
      </w:r>
    </w:p>
    <w:p w14:paraId="31FD81CE" w14:textId="2AEAD97C" w:rsidR="006F3654" w:rsidRPr="009F2B3C" w:rsidRDefault="006F3654" w:rsidP="009F2B3C">
      <w:pPr>
        <w:spacing w:after="0" w:line="240" w:lineRule="auto"/>
        <w:ind w:firstLine="567"/>
        <w:jc w:val="both"/>
        <w:rPr>
          <w:rFonts w:ascii="Times New Roman" w:hAnsi="Times New Roman" w:cs="Times New Roman"/>
          <w:sz w:val="24"/>
          <w:szCs w:val="24"/>
        </w:rPr>
      </w:pPr>
      <w:r w:rsidRPr="009F2B3C">
        <w:rPr>
          <w:rFonts w:ascii="Times New Roman" w:hAnsi="Times New Roman" w:cs="Times New Roman"/>
          <w:sz w:val="24"/>
          <w:szCs w:val="24"/>
        </w:rPr>
        <w:t xml:space="preserve">В соответствии с учебным планом ГКОУ «МОЦО № 1» (для учащихся с легкой умственной отсталостью) на 2022-2023 учебный </w:t>
      </w:r>
      <w:r w:rsidR="00AF2779" w:rsidRPr="009F2B3C">
        <w:rPr>
          <w:rFonts w:ascii="Times New Roman" w:hAnsi="Times New Roman" w:cs="Times New Roman"/>
          <w:sz w:val="24"/>
          <w:szCs w:val="24"/>
        </w:rPr>
        <w:t>год, занятия по</w:t>
      </w:r>
      <w:r w:rsidRPr="009F2B3C">
        <w:rPr>
          <w:rFonts w:ascii="Times New Roman" w:hAnsi="Times New Roman" w:cs="Times New Roman"/>
          <w:sz w:val="24"/>
          <w:szCs w:val="24"/>
        </w:rPr>
        <w:t xml:space="preserve"> </w:t>
      </w:r>
      <w:r w:rsidR="00AF2779" w:rsidRPr="009F2B3C">
        <w:rPr>
          <w:rFonts w:ascii="Times New Roman" w:hAnsi="Times New Roman" w:cs="Times New Roman"/>
          <w:sz w:val="24"/>
          <w:szCs w:val="24"/>
        </w:rPr>
        <w:t>курсу внеурочной</w:t>
      </w:r>
      <w:r w:rsidRPr="009F2B3C">
        <w:rPr>
          <w:rFonts w:ascii="Times New Roman" w:hAnsi="Times New Roman" w:cs="Times New Roman"/>
          <w:sz w:val="24"/>
          <w:szCs w:val="24"/>
        </w:rPr>
        <w:t xml:space="preserve"> деятельности «Тропинка к своему Я» предусмотрены </w:t>
      </w:r>
      <w:r w:rsidR="00AF2779" w:rsidRPr="009F2B3C">
        <w:rPr>
          <w:rFonts w:ascii="Times New Roman" w:hAnsi="Times New Roman" w:cs="Times New Roman"/>
          <w:sz w:val="24"/>
          <w:szCs w:val="24"/>
        </w:rPr>
        <w:t>в объеме</w:t>
      </w:r>
      <w:r w:rsidRPr="009F2B3C">
        <w:rPr>
          <w:rFonts w:ascii="Times New Roman" w:hAnsi="Times New Roman" w:cs="Times New Roman"/>
          <w:sz w:val="24"/>
          <w:szCs w:val="24"/>
        </w:rPr>
        <w:t xml:space="preserve"> 1 часа в неделю, 33 часов в год.</w:t>
      </w:r>
    </w:p>
    <w:p w14:paraId="656996F2" w14:textId="4F1BEA8B" w:rsidR="006F3654" w:rsidRPr="009F2B3C" w:rsidRDefault="006F3654" w:rsidP="009F2B3C">
      <w:pPr>
        <w:spacing w:after="0" w:line="240" w:lineRule="auto"/>
        <w:rPr>
          <w:rFonts w:ascii="Times New Roman" w:hAnsi="Times New Roman" w:cs="Times New Roman"/>
          <w:b/>
          <w:i/>
          <w:sz w:val="24"/>
          <w:szCs w:val="24"/>
        </w:rPr>
      </w:pPr>
      <w:r w:rsidRPr="009F2B3C">
        <w:rPr>
          <w:rFonts w:ascii="Times New Roman" w:hAnsi="Times New Roman" w:cs="Times New Roman"/>
          <w:sz w:val="24"/>
          <w:szCs w:val="24"/>
        </w:rPr>
        <w:t xml:space="preserve">          </w:t>
      </w:r>
      <w:r w:rsidRPr="009F2B3C">
        <w:rPr>
          <w:rFonts w:ascii="Times New Roman" w:hAnsi="Times New Roman" w:cs="Times New Roman"/>
          <w:b/>
          <w:i/>
          <w:sz w:val="24"/>
          <w:szCs w:val="24"/>
        </w:rPr>
        <w:t>Содержание программы:</w:t>
      </w:r>
    </w:p>
    <w:p w14:paraId="1ED0BD53" w14:textId="7D01BC78" w:rsidR="006F3654" w:rsidRPr="009F2B3C" w:rsidRDefault="006F3654" w:rsidP="009F2B3C">
      <w:pPr>
        <w:spacing w:after="0" w:line="240" w:lineRule="auto"/>
        <w:rPr>
          <w:rFonts w:ascii="Times New Roman" w:hAnsi="Times New Roman" w:cs="Times New Roman"/>
          <w:b/>
          <w:sz w:val="24"/>
          <w:szCs w:val="24"/>
        </w:rPr>
      </w:pPr>
      <w:r w:rsidRPr="009F2B3C">
        <w:rPr>
          <w:rFonts w:ascii="Times New Roman" w:hAnsi="Times New Roman" w:cs="Times New Roman"/>
          <w:b/>
          <w:sz w:val="24"/>
          <w:szCs w:val="24"/>
        </w:rPr>
        <w:t>1. Мои чувства и эмоции</w:t>
      </w:r>
    </w:p>
    <w:p w14:paraId="48FBD2D9" w14:textId="77777777" w:rsidR="006F3654" w:rsidRPr="009F2B3C" w:rsidRDefault="006F3654"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1.Мы рады встрече.</w:t>
      </w:r>
    </w:p>
    <w:p w14:paraId="7FD4A36C" w14:textId="77777777" w:rsidR="006F3654" w:rsidRPr="009F2B3C" w:rsidRDefault="006F3654"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2.Понимать чувства другого.</w:t>
      </w:r>
    </w:p>
    <w:p w14:paraId="1B8E6936" w14:textId="77777777" w:rsidR="006F3654" w:rsidRPr="009F2B3C" w:rsidRDefault="006F3654"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3.Мы испытываем разные чувства.</w:t>
      </w:r>
    </w:p>
    <w:p w14:paraId="41670393" w14:textId="18546B44" w:rsidR="006F3654" w:rsidRPr="009F2B3C" w:rsidRDefault="006F3654"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 xml:space="preserve">4.Мы испытываем разные чувства </w:t>
      </w:r>
      <w:r w:rsidR="00AF2779" w:rsidRPr="009F2B3C">
        <w:rPr>
          <w:rFonts w:ascii="Times New Roman" w:hAnsi="Times New Roman" w:cs="Times New Roman"/>
          <w:sz w:val="24"/>
          <w:szCs w:val="24"/>
        </w:rPr>
        <w:t>(продолжение</w:t>
      </w:r>
      <w:r w:rsidRPr="009F2B3C">
        <w:rPr>
          <w:rFonts w:ascii="Times New Roman" w:hAnsi="Times New Roman" w:cs="Times New Roman"/>
          <w:sz w:val="24"/>
          <w:szCs w:val="24"/>
        </w:rPr>
        <w:t>).</w:t>
      </w:r>
    </w:p>
    <w:p w14:paraId="2800F8C5" w14:textId="29C4F916" w:rsidR="006F3654" w:rsidRPr="009F2B3C" w:rsidRDefault="006F3654"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 xml:space="preserve">5.Обобщающее занятие по </w:t>
      </w:r>
      <w:r w:rsidR="00AF2779" w:rsidRPr="009F2B3C">
        <w:rPr>
          <w:rFonts w:ascii="Times New Roman" w:hAnsi="Times New Roman" w:cs="Times New Roman"/>
          <w:sz w:val="24"/>
          <w:szCs w:val="24"/>
        </w:rPr>
        <w:t>теме: «</w:t>
      </w:r>
      <w:r w:rsidRPr="009F2B3C">
        <w:rPr>
          <w:rFonts w:ascii="Times New Roman" w:hAnsi="Times New Roman" w:cs="Times New Roman"/>
          <w:sz w:val="24"/>
          <w:szCs w:val="24"/>
        </w:rPr>
        <w:t>Мои чувства и эмоции».</w:t>
      </w:r>
    </w:p>
    <w:p w14:paraId="4854534A" w14:textId="46A84FF7" w:rsidR="006F3654" w:rsidRPr="009F2B3C" w:rsidRDefault="006F3654" w:rsidP="009F2B3C">
      <w:pPr>
        <w:spacing w:after="0" w:line="240" w:lineRule="auto"/>
        <w:rPr>
          <w:rFonts w:ascii="Times New Roman" w:hAnsi="Times New Roman" w:cs="Times New Roman"/>
          <w:sz w:val="24"/>
          <w:szCs w:val="24"/>
        </w:rPr>
      </w:pPr>
      <w:r w:rsidRPr="009F2B3C">
        <w:rPr>
          <w:rFonts w:ascii="Times New Roman" w:hAnsi="Times New Roman" w:cs="Times New Roman"/>
          <w:b/>
          <w:sz w:val="24"/>
          <w:szCs w:val="24"/>
        </w:rPr>
        <w:t xml:space="preserve"> </w:t>
      </w:r>
      <w:r w:rsidRPr="009F2B3C">
        <w:rPr>
          <w:rFonts w:ascii="Times New Roman" w:hAnsi="Times New Roman" w:cs="Times New Roman"/>
          <w:b/>
          <w:sz w:val="24"/>
          <w:szCs w:val="24"/>
          <w:lang w:val="en-US"/>
        </w:rPr>
        <w:t>II</w:t>
      </w:r>
      <w:r w:rsidRPr="009F2B3C">
        <w:rPr>
          <w:rFonts w:ascii="Times New Roman" w:hAnsi="Times New Roman" w:cs="Times New Roman"/>
          <w:b/>
          <w:sz w:val="24"/>
          <w:szCs w:val="24"/>
        </w:rPr>
        <w:t>. Качества людей.</w:t>
      </w:r>
    </w:p>
    <w:p w14:paraId="660C20C9" w14:textId="77777777" w:rsidR="006F3654" w:rsidRPr="009F2B3C" w:rsidRDefault="006F3654"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1.Люди отличаются друг от друга своими</w:t>
      </w:r>
    </w:p>
    <w:p w14:paraId="7A52B63A" w14:textId="77777777" w:rsidR="006F3654" w:rsidRPr="009F2B3C" w:rsidRDefault="006F3654"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качествами.</w:t>
      </w:r>
    </w:p>
    <w:p w14:paraId="5225CEE6" w14:textId="77777777" w:rsidR="006F3654" w:rsidRPr="009F2B3C" w:rsidRDefault="006F3654"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2.Хорошие качества людей.</w:t>
      </w:r>
    </w:p>
    <w:p w14:paraId="0F7F22E7" w14:textId="77777777" w:rsidR="006F3654" w:rsidRPr="009F2B3C" w:rsidRDefault="006F3654"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3.самое важное хорошее качество.</w:t>
      </w:r>
    </w:p>
    <w:p w14:paraId="1B6AA720" w14:textId="77777777" w:rsidR="006F3654" w:rsidRPr="009F2B3C" w:rsidRDefault="006F3654"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4.Кто такой сердечный человек.</w:t>
      </w:r>
    </w:p>
    <w:p w14:paraId="659A3ABC" w14:textId="77777777" w:rsidR="006F3654" w:rsidRPr="009F2B3C" w:rsidRDefault="006F3654"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5.Кого называют «доброжелательным человеком»?</w:t>
      </w:r>
    </w:p>
    <w:p w14:paraId="68CC1C68" w14:textId="77777777" w:rsidR="006F3654" w:rsidRPr="009F2B3C" w:rsidRDefault="006F3654"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6.Трудно ли быть доброжелательным человеком?</w:t>
      </w:r>
    </w:p>
    <w:p w14:paraId="796AA103" w14:textId="77777777" w:rsidR="006F3654" w:rsidRPr="009F2B3C" w:rsidRDefault="006F3654"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7.Я желаю добра ребятам в классе.</w:t>
      </w:r>
    </w:p>
    <w:p w14:paraId="0AAFEB20" w14:textId="77777777" w:rsidR="006F3654" w:rsidRPr="009F2B3C" w:rsidRDefault="006F3654"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8.Чистое сердце.</w:t>
      </w:r>
    </w:p>
    <w:p w14:paraId="19DBE7FE" w14:textId="77777777" w:rsidR="006F3654" w:rsidRPr="009F2B3C" w:rsidRDefault="006F3654"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9. Какие качества нам нравятся друг в друге.</w:t>
      </w:r>
    </w:p>
    <w:p w14:paraId="245FCC0C" w14:textId="77777777" w:rsidR="006F3654" w:rsidRPr="009F2B3C" w:rsidRDefault="006F3654"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10.Какими качествами мы похожи, а какими</w:t>
      </w:r>
    </w:p>
    <w:p w14:paraId="0A23BADC" w14:textId="77777777" w:rsidR="006F3654" w:rsidRPr="009F2B3C" w:rsidRDefault="006F3654"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различаемся?</w:t>
      </w:r>
    </w:p>
    <w:p w14:paraId="17C43CE0" w14:textId="77777777" w:rsidR="006F3654" w:rsidRPr="009F2B3C" w:rsidRDefault="006F3654"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11.Каждый человек уникален.</w:t>
      </w:r>
    </w:p>
    <w:p w14:paraId="5E6024A1" w14:textId="77777777" w:rsidR="006F3654" w:rsidRPr="009F2B3C" w:rsidRDefault="006F3654"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12.В каждом человеке есть темные и светлые</w:t>
      </w:r>
    </w:p>
    <w:p w14:paraId="296A2ABA" w14:textId="77777777" w:rsidR="006F3654" w:rsidRPr="009F2B3C" w:rsidRDefault="006F3654"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качества.</w:t>
      </w:r>
    </w:p>
    <w:p w14:paraId="68F5ED2C" w14:textId="77777777" w:rsidR="006F3654" w:rsidRPr="009F2B3C" w:rsidRDefault="006F3654"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13.Слабоволие и безволие – внутренняя слабость</w:t>
      </w:r>
    </w:p>
    <w:p w14:paraId="3D989564" w14:textId="77777777" w:rsidR="006F3654" w:rsidRPr="009F2B3C" w:rsidRDefault="006F3654"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человека.</w:t>
      </w:r>
    </w:p>
    <w:p w14:paraId="21A7E017" w14:textId="77777777" w:rsidR="006F3654" w:rsidRPr="009F2B3C" w:rsidRDefault="006F3654"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14.Упрямство - самое глупое качество человека</w:t>
      </w:r>
    </w:p>
    <w:p w14:paraId="404CA620" w14:textId="77777777" w:rsidR="006F3654" w:rsidRPr="009F2B3C" w:rsidRDefault="006F3654"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15.Милосердие и сострадание.</w:t>
      </w:r>
    </w:p>
    <w:p w14:paraId="578DF64F" w14:textId="77777777" w:rsidR="006F3654" w:rsidRPr="009F2B3C" w:rsidRDefault="006F3654"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16. Злорадство.</w:t>
      </w:r>
    </w:p>
    <w:p w14:paraId="7C2F28FC" w14:textId="77777777" w:rsidR="006F3654" w:rsidRPr="009F2B3C" w:rsidRDefault="006F3654"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 xml:space="preserve">17. Обобщающее занятие по теме: </w:t>
      </w:r>
      <w:r w:rsidRPr="009F2B3C">
        <w:rPr>
          <w:rFonts w:ascii="Times New Roman" w:hAnsi="Times New Roman" w:cs="Times New Roman"/>
          <w:b/>
          <w:sz w:val="24"/>
          <w:szCs w:val="24"/>
        </w:rPr>
        <w:t>«</w:t>
      </w:r>
      <w:r w:rsidRPr="009F2B3C">
        <w:rPr>
          <w:rFonts w:ascii="Times New Roman" w:hAnsi="Times New Roman" w:cs="Times New Roman"/>
          <w:sz w:val="24"/>
          <w:szCs w:val="24"/>
        </w:rPr>
        <w:t>Качества</w:t>
      </w:r>
    </w:p>
    <w:p w14:paraId="38444827" w14:textId="77777777" w:rsidR="006F3654" w:rsidRPr="009F2B3C" w:rsidRDefault="006F3654"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людей».</w:t>
      </w:r>
    </w:p>
    <w:p w14:paraId="066FCBBF" w14:textId="77777777" w:rsidR="006F3654" w:rsidRPr="009F2B3C" w:rsidRDefault="006F3654" w:rsidP="009F2B3C">
      <w:pPr>
        <w:spacing w:after="0" w:line="240" w:lineRule="auto"/>
        <w:ind w:left="360"/>
        <w:rPr>
          <w:rFonts w:ascii="Times New Roman" w:hAnsi="Times New Roman" w:cs="Times New Roman"/>
          <w:b/>
          <w:sz w:val="24"/>
          <w:szCs w:val="24"/>
        </w:rPr>
      </w:pPr>
      <w:r w:rsidRPr="009F2B3C">
        <w:rPr>
          <w:rFonts w:ascii="Times New Roman" w:hAnsi="Times New Roman" w:cs="Times New Roman"/>
          <w:b/>
          <w:sz w:val="24"/>
          <w:szCs w:val="24"/>
          <w:lang w:val="en-US"/>
        </w:rPr>
        <w:t>III</w:t>
      </w:r>
      <w:r w:rsidRPr="009F2B3C">
        <w:rPr>
          <w:rFonts w:ascii="Times New Roman" w:hAnsi="Times New Roman" w:cs="Times New Roman"/>
          <w:b/>
          <w:sz w:val="24"/>
          <w:szCs w:val="24"/>
        </w:rPr>
        <w:t>. Мои качества и качества моих друзей.</w:t>
      </w:r>
    </w:p>
    <w:p w14:paraId="09E81683" w14:textId="77777777" w:rsidR="006F3654" w:rsidRPr="009F2B3C" w:rsidRDefault="006F3654"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1.Какой ты?</w:t>
      </w:r>
    </w:p>
    <w:p w14:paraId="27B454F1" w14:textId="77777777" w:rsidR="006F3654" w:rsidRPr="009F2B3C" w:rsidRDefault="006F3654"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2.Какой ты? Учимся договариваться.</w:t>
      </w:r>
    </w:p>
    <w:p w14:paraId="374CA97D" w14:textId="0E259E22" w:rsidR="006F3654" w:rsidRPr="009F2B3C" w:rsidRDefault="006F3654"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3. Трудности пятиклассника в школе, дома, на улице.</w:t>
      </w:r>
    </w:p>
    <w:p w14:paraId="130EF801" w14:textId="77777777" w:rsidR="006F3654" w:rsidRPr="009F2B3C" w:rsidRDefault="006F3654"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lastRenderedPageBreak/>
        <w:t>4.Школьные трудности.</w:t>
      </w:r>
    </w:p>
    <w:p w14:paraId="404CFECD" w14:textId="77777777" w:rsidR="006F3654" w:rsidRPr="009F2B3C" w:rsidRDefault="006F3654"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5.Школьные трудности (продолжение).</w:t>
      </w:r>
    </w:p>
    <w:p w14:paraId="64D7E067" w14:textId="77777777" w:rsidR="006F3654" w:rsidRPr="009F2B3C" w:rsidRDefault="006F3654"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6. Домашние трудности.</w:t>
      </w:r>
    </w:p>
    <w:p w14:paraId="48C8B8C4" w14:textId="77777777" w:rsidR="006F3654" w:rsidRPr="009F2B3C" w:rsidRDefault="006F3654"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7. Домашние трудности (продолжение).</w:t>
      </w:r>
    </w:p>
    <w:p w14:paraId="57651FE0" w14:textId="77777777" w:rsidR="006F3654" w:rsidRPr="009F2B3C" w:rsidRDefault="006F3654"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8.Умей думать наперед, принятием решений.</w:t>
      </w:r>
    </w:p>
    <w:p w14:paraId="5D84CB0F" w14:textId="77777777" w:rsidR="006F3654" w:rsidRPr="009F2B3C" w:rsidRDefault="006F3654"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9.Воля – особая внутренняя сила человека.</w:t>
      </w:r>
    </w:p>
    <w:p w14:paraId="1D8E30F7" w14:textId="5695B377" w:rsidR="006F3654" w:rsidRPr="009F2B3C" w:rsidRDefault="006F3654"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10 .Обобщающее занятие по теме: «Мои качества и качества моих друзей».</w:t>
      </w:r>
    </w:p>
    <w:p w14:paraId="72F938BD" w14:textId="4F9F78AF" w:rsidR="006F3654" w:rsidRPr="009F2B3C" w:rsidRDefault="006F3654" w:rsidP="009F2B3C">
      <w:pPr>
        <w:spacing w:after="0" w:line="240" w:lineRule="auto"/>
        <w:rPr>
          <w:rFonts w:ascii="Times New Roman" w:hAnsi="Times New Roman" w:cs="Times New Roman"/>
          <w:sz w:val="24"/>
          <w:szCs w:val="24"/>
        </w:rPr>
      </w:pPr>
      <w:r w:rsidRPr="009F2B3C">
        <w:rPr>
          <w:rFonts w:ascii="Times New Roman" w:hAnsi="Times New Roman" w:cs="Times New Roman"/>
          <w:sz w:val="24"/>
          <w:szCs w:val="24"/>
        </w:rPr>
        <w:t>11.Итоговое  занятие. Что нового ты узнал о себе?</w:t>
      </w:r>
    </w:p>
    <w:p w14:paraId="650EABB3" w14:textId="77777777" w:rsidR="004312CA" w:rsidRDefault="006F3654" w:rsidP="009F2B3C">
      <w:pPr>
        <w:tabs>
          <w:tab w:val="left" w:pos="284"/>
          <w:tab w:val="left" w:pos="709"/>
        </w:tabs>
        <w:spacing w:after="0" w:line="240" w:lineRule="auto"/>
        <w:ind w:left="284" w:hanging="284"/>
        <w:jc w:val="center"/>
        <w:rPr>
          <w:rFonts w:ascii="Times New Roman" w:hAnsi="Times New Roman" w:cs="Times New Roman"/>
          <w:sz w:val="24"/>
          <w:szCs w:val="24"/>
        </w:rPr>
      </w:pPr>
      <w:r w:rsidRPr="009F2B3C">
        <w:rPr>
          <w:rFonts w:ascii="Times New Roman" w:hAnsi="Times New Roman" w:cs="Times New Roman"/>
          <w:sz w:val="24"/>
          <w:szCs w:val="24"/>
        </w:rPr>
        <w:t xml:space="preserve">          </w:t>
      </w:r>
    </w:p>
    <w:p w14:paraId="6697DEBD" w14:textId="481B9422" w:rsidR="000E6530" w:rsidRPr="009F2B3C" w:rsidRDefault="006F3654" w:rsidP="009F2B3C">
      <w:pPr>
        <w:tabs>
          <w:tab w:val="left" w:pos="284"/>
          <w:tab w:val="left" w:pos="709"/>
        </w:tabs>
        <w:spacing w:after="0" w:line="240" w:lineRule="auto"/>
        <w:ind w:left="284" w:hanging="284"/>
        <w:jc w:val="center"/>
        <w:rPr>
          <w:rFonts w:ascii="Times New Roman" w:eastAsia="Times New Roman" w:hAnsi="Times New Roman" w:cs="Times New Roman"/>
          <w:b/>
          <w:sz w:val="24"/>
          <w:szCs w:val="24"/>
          <w:lang w:eastAsia="ru-RU"/>
        </w:rPr>
      </w:pPr>
      <w:r w:rsidRPr="009F2B3C">
        <w:rPr>
          <w:rFonts w:ascii="Times New Roman" w:hAnsi="Times New Roman" w:cs="Times New Roman"/>
          <w:sz w:val="24"/>
          <w:szCs w:val="24"/>
        </w:rPr>
        <w:t xml:space="preserve">  </w:t>
      </w:r>
      <w:r w:rsidR="000E6530" w:rsidRPr="009F2B3C">
        <w:rPr>
          <w:rFonts w:ascii="Times New Roman" w:eastAsia="Times New Roman" w:hAnsi="Times New Roman" w:cs="Times New Roman"/>
          <w:b/>
          <w:sz w:val="24"/>
          <w:szCs w:val="24"/>
          <w:lang w:eastAsia="ru-RU"/>
        </w:rPr>
        <w:t>Внеурочная деятельность «СОХРАНИМ ПЛАНЕТУ»</w:t>
      </w:r>
    </w:p>
    <w:p w14:paraId="2BB45478" w14:textId="77777777" w:rsidR="008B0FAD" w:rsidRPr="008B0FAD" w:rsidRDefault="008B0FAD" w:rsidP="009F2B3C">
      <w:pPr>
        <w:tabs>
          <w:tab w:val="left" w:pos="284"/>
          <w:tab w:val="left" w:pos="709"/>
        </w:tabs>
        <w:spacing w:after="0" w:line="240" w:lineRule="auto"/>
        <w:ind w:left="284" w:hanging="284"/>
        <w:jc w:val="center"/>
        <w:rPr>
          <w:rFonts w:ascii="Times New Roman" w:eastAsia="Times New Roman" w:hAnsi="Times New Roman" w:cs="Times New Roman"/>
          <w:b/>
          <w:sz w:val="16"/>
          <w:szCs w:val="16"/>
          <w:lang w:eastAsia="ru-RU"/>
        </w:rPr>
      </w:pPr>
    </w:p>
    <w:p w14:paraId="6B48E4C8" w14:textId="46119600" w:rsidR="000E6530" w:rsidRPr="009F2B3C" w:rsidRDefault="000E6530" w:rsidP="009F2B3C">
      <w:pPr>
        <w:tabs>
          <w:tab w:val="left" w:pos="284"/>
          <w:tab w:val="left" w:pos="709"/>
        </w:tabs>
        <w:spacing w:after="0" w:line="240" w:lineRule="auto"/>
        <w:ind w:left="284" w:hanging="284"/>
        <w:jc w:val="center"/>
        <w:rPr>
          <w:rFonts w:ascii="Times New Roman" w:eastAsia="Times New Roman" w:hAnsi="Times New Roman" w:cs="Times New Roman"/>
          <w:b/>
          <w:sz w:val="24"/>
          <w:szCs w:val="24"/>
          <w:lang w:eastAsia="ru-RU"/>
        </w:rPr>
      </w:pPr>
      <w:r w:rsidRPr="009F2B3C">
        <w:rPr>
          <w:rFonts w:ascii="Times New Roman" w:eastAsia="Times New Roman" w:hAnsi="Times New Roman" w:cs="Times New Roman"/>
          <w:b/>
          <w:sz w:val="24"/>
          <w:szCs w:val="24"/>
          <w:lang w:eastAsia="ru-RU"/>
        </w:rPr>
        <w:t>Пояснительная записка</w:t>
      </w:r>
    </w:p>
    <w:p w14:paraId="1F88F50C" w14:textId="642D8D32" w:rsidR="000E6530" w:rsidRPr="009F2B3C" w:rsidRDefault="000E6530" w:rsidP="009F2B3C">
      <w:pPr>
        <w:tabs>
          <w:tab w:val="left" w:pos="284"/>
          <w:tab w:val="left" w:pos="709"/>
        </w:tabs>
        <w:spacing w:after="0" w:line="240" w:lineRule="auto"/>
        <w:ind w:left="284" w:hanging="284"/>
        <w:jc w:val="center"/>
        <w:rPr>
          <w:rFonts w:ascii="Times New Roman" w:eastAsia="Times New Roman" w:hAnsi="Times New Roman" w:cs="Times New Roman"/>
          <w:b/>
          <w:sz w:val="24"/>
          <w:szCs w:val="24"/>
          <w:lang w:eastAsia="ru-RU"/>
        </w:rPr>
      </w:pPr>
      <w:r w:rsidRPr="009F2B3C">
        <w:rPr>
          <w:rFonts w:ascii="Times New Roman" w:eastAsia="Times New Roman" w:hAnsi="Times New Roman" w:cs="Times New Roman"/>
          <w:b/>
          <w:sz w:val="24"/>
          <w:szCs w:val="24"/>
          <w:lang w:eastAsia="ru-RU"/>
        </w:rPr>
        <w:t>5а класс</w:t>
      </w:r>
    </w:p>
    <w:p w14:paraId="06BCF05F" w14:textId="77777777" w:rsidR="000E6530" w:rsidRPr="009F2B3C" w:rsidRDefault="000E6530" w:rsidP="009F2B3C">
      <w:pPr>
        <w:spacing w:after="160" w:line="240" w:lineRule="auto"/>
        <w:ind w:firstLine="709"/>
        <w:contextualSpacing/>
        <w:jc w:val="both"/>
        <w:rPr>
          <w:rFonts w:ascii="Times New Roman" w:eastAsia="Calibri" w:hAnsi="Times New Roman" w:cs="Times New Roman"/>
          <w:sz w:val="24"/>
          <w:szCs w:val="24"/>
        </w:rPr>
      </w:pPr>
      <w:r w:rsidRPr="009F2B3C">
        <w:rPr>
          <w:rFonts w:ascii="Times New Roman" w:eastAsia="Calibri" w:hAnsi="Times New Roman" w:cs="Times New Roman"/>
          <w:sz w:val="24"/>
          <w:szCs w:val="24"/>
        </w:rPr>
        <w:t>Рабочая программа по курсу «Сохраним планету», разработана в соответствии с Положением о рабочей программе ГКОУ «МОЦО №1».</w:t>
      </w:r>
    </w:p>
    <w:p w14:paraId="195E1760" w14:textId="77777777" w:rsidR="000E6530" w:rsidRPr="009F2B3C" w:rsidRDefault="000E6530" w:rsidP="009F2B3C">
      <w:pPr>
        <w:spacing w:after="160" w:line="240" w:lineRule="auto"/>
        <w:ind w:firstLine="709"/>
        <w:jc w:val="both"/>
        <w:rPr>
          <w:rFonts w:ascii="Times New Roman" w:eastAsia="Calibri" w:hAnsi="Times New Roman" w:cs="Times New Roman"/>
          <w:sz w:val="24"/>
          <w:szCs w:val="24"/>
        </w:rPr>
      </w:pPr>
      <w:r w:rsidRPr="009F2B3C">
        <w:rPr>
          <w:rFonts w:ascii="Times New Roman" w:eastAsia="Calibri" w:hAnsi="Times New Roman" w:cs="Times New Roman"/>
          <w:b/>
          <w:bCs/>
          <w:sz w:val="24"/>
          <w:szCs w:val="24"/>
        </w:rPr>
        <w:t>Цель программы</w:t>
      </w:r>
      <w:r w:rsidRPr="009F2B3C">
        <w:rPr>
          <w:rFonts w:ascii="Times New Roman" w:eastAsia="Calibri" w:hAnsi="Times New Roman" w:cs="Times New Roman"/>
          <w:sz w:val="24"/>
          <w:szCs w:val="24"/>
        </w:rPr>
        <w:t xml:space="preserve"> — формирование экологического мышления и ценностного отношения природе на основе современных естественно­научных представлений.</w:t>
      </w:r>
    </w:p>
    <w:p w14:paraId="49B36D74" w14:textId="77777777" w:rsidR="000E6530" w:rsidRPr="009F2B3C" w:rsidRDefault="000E6530" w:rsidP="009F2B3C">
      <w:pPr>
        <w:spacing w:after="160" w:line="240" w:lineRule="auto"/>
        <w:ind w:firstLine="709"/>
        <w:contextualSpacing/>
        <w:jc w:val="both"/>
        <w:rPr>
          <w:rFonts w:ascii="Times New Roman" w:eastAsia="Calibri" w:hAnsi="Times New Roman" w:cs="Times New Roman"/>
          <w:b/>
          <w:bCs/>
          <w:sz w:val="24"/>
          <w:szCs w:val="24"/>
        </w:rPr>
      </w:pPr>
      <w:r w:rsidRPr="009F2B3C">
        <w:rPr>
          <w:rFonts w:ascii="Times New Roman" w:eastAsia="Calibri" w:hAnsi="Times New Roman" w:cs="Times New Roman"/>
          <w:b/>
          <w:bCs/>
          <w:sz w:val="24"/>
          <w:szCs w:val="24"/>
        </w:rPr>
        <w:t>Задачи:</w:t>
      </w:r>
    </w:p>
    <w:p w14:paraId="037AE219" w14:textId="77777777" w:rsidR="000E6530" w:rsidRPr="009F2B3C" w:rsidRDefault="000E6530" w:rsidP="007A2BA7">
      <w:pPr>
        <w:numPr>
          <w:ilvl w:val="0"/>
          <w:numId w:val="85"/>
        </w:numPr>
        <w:spacing w:after="160" w:line="240" w:lineRule="auto"/>
        <w:ind w:left="0" w:firstLine="709"/>
        <w:contextualSpacing/>
        <w:jc w:val="both"/>
        <w:rPr>
          <w:rFonts w:ascii="Times New Roman" w:eastAsia="Calibri" w:hAnsi="Times New Roman" w:cs="Times New Roman"/>
          <w:sz w:val="24"/>
          <w:szCs w:val="24"/>
        </w:rPr>
      </w:pPr>
      <w:r w:rsidRPr="009F2B3C">
        <w:rPr>
          <w:rFonts w:ascii="Times New Roman" w:eastAsia="Calibri" w:hAnsi="Times New Roman" w:cs="Times New Roman"/>
          <w:sz w:val="24"/>
          <w:szCs w:val="24"/>
        </w:rPr>
        <w:t>воспитание любви к родной природе, экологического мышления, понимания значимости охраны природы;</w:t>
      </w:r>
    </w:p>
    <w:p w14:paraId="1C407C3A" w14:textId="77777777" w:rsidR="000E6530" w:rsidRPr="009F2B3C" w:rsidRDefault="000E6530" w:rsidP="007A2BA7">
      <w:pPr>
        <w:numPr>
          <w:ilvl w:val="0"/>
          <w:numId w:val="85"/>
        </w:numPr>
        <w:spacing w:after="160" w:line="240" w:lineRule="auto"/>
        <w:ind w:left="0" w:firstLine="709"/>
        <w:contextualSpacing/>
        <w:jc w:val="both"/>
        <w:rPr>
          <w:rFonts w:ascii="Times New Roman" w:eastAsia="Calibri" w:hAnsi="Times New Roman" w:cs="Times New Roman"/>
          <w:sz w:val="24"/>
          <w:szCs w:val="24"/>
        </w:rPr>
      </w:pPr>
      <w:r w:rsidRPr="009F2B3C">
        <w:rPr>
          <w:rFonts w:ascii="Times New Roman" w:eastAsia="Calibri" w:hAnsi="Times New Roman" w:cs="Times New Roman"/>
          <w:sz w:val="24"/>
          <w:szCs w:val="24"/>
        </w:rPr>
        <w:t>воспитание бережного отношения к окружающей среде, необходимости рационально относиться к явлениям живой и  неживой природы;</w:t>
      </w:r>
    </w:p>
    <w:p w14:paraId="70EA77D0" w14:textId="77777777" w:rsidR="000E6530" w:rsidRPr="009F2B3C" w:rsidRDefault="000E6530" w:rsidP="007A2BA7">
      <w:pPr>
        <w:numPr>
          <w:ilvl w:val="0"/>
          <w:numId w:val="85"/>
        </w:numPr>
        <w:spacing w:after="160" w:line="240" w:lineRule="auto"/>
        <w:ind w:left="0" w:firstLine="709"/>
        <w:contextualSpacing/>
        <w:jc w:val="both"/>
        <w:rPr>
          <w:rFonts w:ascii="Times New Roman" w:eastAsia="Calibri" w:hAnsi="Times New Roman" w:cs="Times New Roman"/>
          <w:sz w:val="24"/>
          <w:szCs w:val="24"/>
        </w:rPr>
      </w:pPr>
      <w:r w:rsidRPr="009F2B3C">
        <w:rPr>
          <w:rFonts w:ascii="Times New Roman" w:eastAsia="Calibri" w:hAnsi="Times New Roman" w:cs="Times New Roman"/>
          <w:sz w:val="24"/>
          <w:szCs w:val="24"/>
        </w:rPr>
        <w:t>развитие интереса к природе, природным явлениям и формам жизни, понимание активной роли человека в природе</w:t>
      </w:r>
    </w:p>
    <w:p w14:paraId="6E034FFC" w14:textId="77777777" w:rsidR="000E6530" w:rsidRPr="009F2B3C" w:rsidRDefault="000E6530" w:rsidP="007A2BA7">
      <w:pPr>
        <w:numPr>
          <w:ilvl w:val="0"/>
          <w:numId w:val="85"/>
        </w:numPr>
        <w:spacing w:after="160" w:line="240" w:lineRule="auto"/>
        <w:ind w:left="0" w:firstLine="709"/>
        <w:contextualSpacing/>
        <w:jc w:val="both"/>
        <w:rPr>
          <w:rFonts w:ascii="Times New Roman" w:eastAsia="Calibri" w:hAnsi="Times New Roman" w:cs="Times New Roman"/>
          <w:sz w:val="24"/>
          <w:szCs w:val="24"/>
        </w:rPr>
      </w:pPr>
      <w:r w:rsidRPr="009F2B3C">
        <w:rPr>
          <w:rFonts w:ascii="Times New Roman" w:eastAsia="Calibri" w:hAnsi="Times New Roman" w:cs="Times New Roman"/>
          <w:sz w:val="24"/>
          <w:szCs w:val="24"/>
        </w:rPr>
        <w:t>углубленное знакомство с природными компонентами, взаимосвязями, процессами, изучение их роли в жизни человеческого общества;</w:t>
      </w:r>
    </w:p>
    <w:p w14:paraId="10206645" w14:textId="77777777" w:rsidR="000E6530" w:rsidRPr="009F2B3C" w:rsidRDefault="000E6530" w:rsidP="007A2BA7">
      <w:pPr>
        <w:numPr>
          <w:ilvl w:val="0"/>
          <w:numId w:val="85"/>
        </w:numPr>
        <w:spacing w:after="160" w:line="240" w:lineRule="auto"/>
        <w:ind w:left="0" w:firstLine="709"/>
        <w:contextualSpacing/>
        <w:jc w:val="both"/>
        <w:rPr>
          <w:rFonts w:ascii="Times New Roman" w:eastAsia="Calibri" w:hAnsi="Times New Roman" w:cs="Times New Roman"/>
          <w:sz w:val="24"/>
          <w:szCs w:val="24"/>
        </w:rPr>
      </w:pPr>
      <w:r w:rsidRPr="009F2B3C">
        <w:rPr>
          <w:rFonts w:ascii="Times New Roman" w:eastAsia="Calibri" w:hAnsi="Times New Roman" w:cs="Times New Roman"/>
          <w:sz w:val="24"/>
          <w:szCs w:val="24"/>
        </w:rPr>
        <w:t>привитие трудовых навыков в практической работе по охране природы;</w:t>
      </w:r>
    </w:p>
    <w:p w14:paraId="460011F3" w14:textId="77777777" w:rsidR="000E6530" w:rsidRPr="009F2B3C" w:rsidRDefault="000E6530" w:rsidP="007A2BA7">
      <w:pPr>
        <w:numPr>
          <w:ilvl w:val="0"/>
          <w:numId w:val="85"/>
        </w:numPr>
        <w:spacing w:after="160" w:line="240" w:lineRule="auto"/>
        <w:ind w:left="0" w:firstLine="709"/>
        <w:contextualSpacing/>
        <w:jc w:val="both"/>
        <w:rPr>
          <w:rFonts w:ascii="Times New Roman" w:eastAsia="Calibri" w:hAnsi="Times New Roman" w:cs="Times New Roman"/>
          <w:sz w:val="24"/>
          <w:szCs w:val="24"/>
        </w:rPr>
      </w:pPr>
      <w:r w:rsidRPr="009F2B3C">
        <w:rPr>
          <w:rFonts w:ascii="Times New Roman" w:eastAsia="Calibri" w:hAnsi="Times New Roman" w:cs="Times New Roman"/>
          <w:sz w:val="24"/>
          <w:szCs w:val="24"/>
        </w:rPr>
        <w:t>формирование опыта участия в природоохранной деятельности;</w:t>
      </w:r>
    </w:p>
    <w:p w14:paraId="0BBD698D" w14:textId="77777777" w:rsidR="000E6530" w:rsidRPr="009F2B3C" w:rsidRDefault="000E6530" w:rsidP="007A2BA7">
      <w:pPr>
        <w:numPr>
          <w:ilvl w:val="0"/>
          <w:numId w:val="85"/>
        </w:numPr>
        <w:spacing w:after="160" w:line="240" w:lineRule="auto"/>
        <w:ind w:left="0" w:firstLine="709"/>
        <w:contextualSpacing/>
        <w:jc w:val="both"/>
        <w:rPr>
          <w:rFonts w:ascii="Times New Roman" w:eastAsia="Calibri" w:hAnsi="Times New Roman" w:cs="Times New Roman"/>
          <w:sz w:val="24"/>
          <w:szCs w:val="24"/>
        </w:rPr>
      </w:pPr>
      <w:r w:rsidRPr="009F2B3C">
        <w:rPr>
          <w:rFonts w:ascii="Times New Roman" w:eastAsia="Calibri" w:hAnsi="Times New Roman" w:cs="Times New Roman"/>
          <w:sz w:val="24"/>
          <w:szCs w:val="24"/>
        </w:rPr>
        <w:t>усвоение знаний о природе, которые могут быть использованы для охраны и            приумножения ее богатства;</w:t>
      </w:r>
    </w:p>
    <w:p w14:paraId="7C870AA1" w14:textId="77777777" w:rsidR="000E6530" w:rsidRPr="009F2B3C" w:rsidRDefault="000E6530" w:rsidP="007A2BA7">
      <w:pPr>
        <w:numPr>
          <w:ilvl w:val="0"/>
          <w:numId w:val="85"/>
        </w:numPr>
        <w:spacing w:after="160" w:line="240" w:lineRule="auto"/>
        <w:ind w:left="0" w:firstLine="709"/>
        <w:contextualSpacing/>
        <w:jc w:val="both"/>
        <w:rPr>
          <w:rFonts w:ascii="Times New Roman" w:eastAsia="Calibri" w:hAnsi="Times New Roman" w:cs="Times New Roman"/>
          <w:sz w:val="24"/>
          <w:szCs w:val="24"/>
        </w:rPr>
      </w:pPr>
      <w:r w:rsidRPr="009F2B3C">
        <w:rPr>
          <w:rFonts w:ascii="Times New Roman" w:eastAsia="Calibri" w:hAnsi="Times New Roman" w:cs="Times New Roman"/>
          <w:sz w:val="24"/>
          <w:szCs w:val="24"/>
        </w:rPr>
        <w:t>развитие потребности общения с природой;</w:t>
      </w:r>
    </w:p>
    <w:p w14:paraId="63AFBC78" w14:textId="77777777" w:rsidR="000E6530" w:rsidRPr="009F2B3C" w:rsidRDefault="000E6530" w:rsidP="007A2BA7">
      <w:pPr>
        <w:numPr>
          <w:ilvl w:val="0"/>
          <w:numId w:val="85"/>
        </w:numPr>
        <w:spacing w:after="160" w:line="240" w:lineRule="auto"/>
        <w:ind w:left="0" w:firstLine="709"/>
        <w:contextualSpacing/>
        <w:jc w:val="both"/>
        <w:rPr>
          <w:rFonts w:ascii="Times New Roman" w:eastAsia="Calibri" w:hAnsi="Times New Roman" w:cs="Times New Roman"/>
          <w:sz w:val="24"/>
          <w:szCs w:val="24"/>
        </w:rPr>
      </w:pPr>
      <w:r w:rsidRPr="009F2B3C">
        <w:rPr>
          <w:rFonts w:ascii="Times New Roman" w:eastAsia="Calibri" w:hAnsi="Times New Roman" w:cs="Times New Roman"/>
          <w:sz w:val="24"/>
          <w:szCs w:val="24"/>
        </w:rPr>
        <w:t>формирование  ответственности за свои поступки;</w:t>
      </w:r>
    </w:p>
    <w:p w14:paraId="53CBC1EC" w14:textId="0A0878DA" w:rsidR="000E6530" w:rsidRPr="009F2B3C" w:rsidRDefault="000E6530" w:rsidP="007A2BA7">
      <w:pPr>
        <w:numPr>
          <w:ilvl w:val="0"/>
          <w:numId w:val="85"/>
        </w:numPr>
        <w:spacing w:after="160" w:line="240" w:lineRule="auto"/>
        <w:ind w:left="0" w:firstLine="709"/>
        <w:contextualSpacing/>
        <w:jc w:val="both"/>
        <w:rPr>
          <w:rFonts w:ascii="Times New Roman" w:eastAsia="Calibri" w:hAnsi="Times New Roman" w:cs="Times New Roman"/>
          <w:sz w:val="24"/>
          <w:szCs w:val="24"/>
        </w:rPr>
      </w:pPr>
      <w:r w:rsidRPr="009F2B3C">
        <w:rPr>
          <w:rFonts w:ascii="Times New Roman" w:eastAsia="Calibri" w:hAnsi="Times New Roman" w:cs="Times New Roman"/>
          <w:sz w:val="24"/>
          <w:szCs w:val="24"/>
        </w:rPr>
        <w:t>изучение природы родного края.</w:t>
      </w:r>
    </w:p>
    <w:p w14:paraId="06337DA3" w14:textId="021103A3" w:rsidR="000E6530" w:rsidRPr="009F2B3C" w:rsidRDefault="000E6530" w:rsidP="009F2B3C">
      <w:pPr>
        <w:spacing w:after="160" w:line="240" w:lineRule="auto"/>
        <w:ind w:firstLine="709"/>
        <w:contextualSpacing/>
        <w:jc w:val="both"/>
        <w:rPr>
          <w:rFonts w:ascii="Times New Roman" w:eastAsia="Calibri" w:hAnsi="Times New Roman" w:cs="Times New Roman"/>
          <w:sz w:val="24"/>
          <w:szCs w:val="24"/>
        </w:rPr>
      </w:pPr>
      <w:r w:rsidRPr="009F2B3C">
        <w:rPr>
          <w:rFonts w:ascii="Times New Roman" w:eastAsia="Calibri" w:hAnsi="Times New Roman" w:cs="Times New Roman"/>
          <w:sz w:val="24"/>
          <w:szCs w:val="24"/>
        </w:rPr>
        <w:t>Курс «Сохраним планету» рассчитан на 1 час в неделю,34 часа в год.</w:t>
      </w:r>
    </w:p>
    <w:p w14:paraId="5196AFEF" w14:textId="77777777" w:rsidR="000E6530" w:rsidRPr="009F2B3C" w:rsidRDefault="000E6530" w:rsidP="009F2B3C">
      <w:pPr>
        <w:spacing w:after="160" w:line="240" w:lineRule="auto"/>
        <w:ind w:firstLine="709"/>
        <w:contextualSpacing/>
        <w:jc w:val="both"/>
        <w:rPr>
          <w:rFonts w:ascii="Times New Roman" w:eastAsia="Calibri" w:hAnsi="Times New Roman" w:cs="Times New Roman"/>
          <w:b/>
          <w:bCs/>
          <w:sz w:val="24"/>
          <w:szCs w:val="24"/>
        </w:rPr>
      </w:pPr>
      <w:r w:rsidRPr="009F2B3C">
        <w:rPr>
          <w:rFonts w:ascii="Times New Roman" w:eastAsia="Calibri" w:hAnsi="Times New Roman" w:cs="Times New Roman"/>
          <w:b/>
          <w:bCs/>
          <w:sz w:val="24"/>
          <w:szCs w:val="24"/>
        </w:rPr>
        <w:t>Содержание программы</w:t>
      </w:r>
    </w:p>
    <w:p w14:paraId="1CE84289" w14:textId="77777777" w:rsidR="000E6530" w:rsidRPr="009F2B3C" w:rsidRDefault="000E6530" w:rsidP="009F2B3C">
      <w:pPr>
        <w:spacing w:after="160" w:line="240" w:lineRule="auto"/>
        <w:ind w:firstLine="709"/>
        <w:jc w:val="both"/>
        <w:rPr>
          <w:rFonts w:ascii="Times New Roman" w:eastAsia="Calibri" w:hAnsi="Times New Roman" w:cs="Times New Roman"/>
          <w:b/>
          <w:bCs/>
          <w:sz w:val="24"/>
          <w:szCs w:val="24"/>
        </w:rPr>
      </w:pPr>
      <w:r w:rsidRPr="009F2B3C">
        <w:rPr>
          <w:rFonts w:ascii="Times New Roman" w:eastAsia="Calibri" w:hAnsi="Times New Roman" w:cs="Times New Roman"/>
          <w:b/>
          <w:bCs/>
          <w:sz w:val="24"/>
          <w:szCs w:val="24"/>
        </w:rPr>
        <w:t>Земля — наш дом</w:t>
      </w:r>
    </w:p>
    <w:p w14:paraId="154D4C07" w14:textId="77777777" w:rsidR="000E6530" w:rsidRPr="009F2B3C" w:rsidRDefault="000E6530" w:rsidP="009F2B3C">
      <w:pPr>
        <w:spacing w:after="160" w:line="240" w:lineRule="auto"/>
        <w:ind w:firstLine="709"/>
        <w:jc w:val="both"/>
        <w:rPr>
          <w:rFonts w:ascii="Times New Roman" w:eastAsia="Calibri" w:hAnsi="Times New Roman" w:cs="Times New Roman"/>
          <w:sz w:val="24"/>
          <w:szCs w:val="24"/>
        </w:rPr>
      </w:pPr>
      <w:r w:rsidRPr="009F2B3C">
        <w:rPr>
          <w:rFonts w:ascii="Times New Roman" w:eastAsia="Calibri" w:hAnsi="Times New Roman" w:cs="Times New Roman"/>
          <w:sz w:val="24"/>
          <w:szCs w:val="24"/>
        </w:rPr>
        <w:t xml:space="preserve">Экология - «наука о доме». Законы экологии. Экологические проблемы и пути их решения. Взаимосвязь компонентов природы. Экосистема. Взаимозависимость человека и природы. Условия решения экологических проблем. Глобальные проблемы современности: причины, масштаб и последствия. </w:t>
      </w:r>
    </w:p>
    <w:p w14:paraId="516A5C3E" w14:textId="77777777" w:rsidR="000E6530" w:rsidRPr="009F2B3C" w:rsidRDefault="000E6530" w:rsidP="009F2B3C">
      <w:pPr>
        <w:spacing w:after="160" w:line="240" w:lineRule="auto"/>
        <w:ind w:firstLine="709"/>
        <w:jc w:val="both"/>
        <w:rPr>
          <w:rFonts w:ascii="Times New Roman" w:eastAsia="Calibri" w:hAnsi="Times New Roman" w:cs="Times New Roman"/>
          <w:sz w:val="24"/>
          <w:szCs w:val="24"/>
        </w:rPr>
      </w:pPr>
      <w:r w:rsidRPr="009F2B3C">
        <w:rPr>
          <w:rFonts w:ascii="Times New Roman" w:eastAsia="Calibri" w:hAnsi="Times New Roman" w:cs="Times New Roman"/>
          <w:b/>
          <w:bCs/>
          <w:sz w:val="24"/>
          <w:szCs w:val="24"/>
        </w:rPr>
        <w:t xml:space="preserve">Почва - поверхностный слой земной коры. </w:t>
      </w:r>
    </w:p>
    <w:p w14:paraId="78619D19" w14:textId="77777777" w:rsidR="000E6530" w:rsidRPr="009F2B3C" w:rsidRDefault="000E6530" w:rsidP="009F2B3C">
      <w:pPr>
        <w:spacing w:after="160" w:line="240" w:lineRule="auto"/>
        <w:ind w:firstLine="709"/>
        <w:jc w:val="both"/>
        <w:rPr>
          <w:rFonts w:ascii="Times New Roman" w:eastAsia="Calibri" w:hAnsi="Times New Roman" w:cs="Times New Roman"/>
          <w:sz w:val="24"/>
          <w:szCs w:val="24"/>
        </w:rPr>
      </w:pPr>
      <w:r w:rsidRPr="009F2B3C">
        <w:rPr>
          <w:rFonts w:ascii="Times New Roman" w:eastAsia="Calibri" w:hAnsi="Times New Roman" w:cs="Times New Roman"/>
          <w:sz w:val="24"/>
          <w:szCs w:val="24"/>
        </w:rPr>
        <w:t xml:space="preserve">Почва как природная система, обладающая уникальным свойством - плодородием. Экологические проблемы сохранения почвы. Факторы разрушения и гибели почвы. Пути сохранения почвы. Характеристики почвы. </w:t>
      </w:r>
    </w:p>
    <w:p w14:paraId="53D4BB79" w14:textId="6469C48D" w:rsidR="000E6530" w:rsidRPr="009F2B3C" w:rsidRDefault="000E6530" w:rsidP="009F2B3C">
      <w:pPr>
        <w:spacing w:after="160" w:line="240" w:lineRule="auto"/>
        <w:ind w:firstLine="709"/>
        <w:jc w:val="both"/>
        <w:rPr>
          <w:rFonts w:ascii="Times New Roman" w:eastAsia="Calibri" w:hAnsi="Times New Roman" w:cs="Times New Roman"/>
          <w:b/>
          <w:bCs/>
          <w:sz w:val="24"/>
          <w:szCs w:val="24"/>
        </w:rPr>
      </w:pPr>
      <w:r w:rsidRPr="009F2B3C">
        <w:rPr>
          <w:rFonts w:ascii="Times New Roman" w:eastAsia="Calibri" w:hAnsi="Times New Roman" w:cs="Times New Roman"/>
          <w:b/>
          <w:bCs/>
          <w:sz w:val="24"/>
          <w:szCs w:val="24"/>
        </w:rPr>
        <w:t>Сберегаем воду</w:t>
      </w:r>
    </w:p>
    <w:p w14:paraId="2328E04F" w14:textId="77777777" w:rsidR="000E6530" w:rsidRPr="009F2B3C" w:rsidRDefault="000E6530" w:rsidP="009F2B3C">
      <w:pPr>
        <w:spacing w:after="160" w:line="240" w:lineRule="auto"/>
        <w:ind w:firstLine="709"/>
        <w:jc w:val="both"/>
        <w:rPr>
          <w:rFonts w:ascii="Times New Roman" w:eastAsia="Calibri" w:hAnsi="Times New Roman" w:cs="Times New Roman"/>
          <w:b/>
          <w:bCs/>
          <w:sz w:val="24"/>
          <w:szCs w:val="24"/>
        </w:rPr>
      </w:pPr>
      <w:r w:rsidRPr="009F2B3C">
        <w:rPr>
          <w:rFonts w:ascii="Times New Roman" w:eastAsia="Calibri" w:hAnsi="Times New Roman" w:cs="Times New Roman"/>
          <w:sz w:val="24"/>
          <w:szCs w:val="24"/>
        </w:rPr>
        <w:t xml:space="preserve">Вода как универсальный растворитель. Истощение водных ресурсов. Расход воды в промышленности и быту. Проблема сохранения воды. Водоохранные зоны. Очистка воды. Очистка природной воды в естественных условиях. Способы очистки воды в лаборатории. </w:t>
      </w:r>
      <w:r w:rsidRPr="009F2B3C">
        <w:rPr>
          <w:rFonts w:ascii="Times New Roman" w:eastAsia="Calibri" w:hAnsi="Times New Roman" w:cs="Times New Roman"/>
          <w:sz w:val="24"/>
          <w:szCs w:val="24"/>
        </w:rPr>
        <w:lastRenderedPageBreak/>
        <w:t>Фильтрование. Выявление отношения населения к рациональному использованию воды. Проблема сбережения воды на планете.</w:t>
      </w:r>
    </w:p>
    <w:p w14:paraId="7231F7E2" w14:textId="77777777" w:rsidR="000E6530" w:rsidRPr="009F2B3C" w:rsidRDefault="000E6530" w:rsidP="009F2B3C">
      <w:pPr>
        <w:spacing w:after="160" w:line="240" w:lineRule="auto"/>
        <w:ind w:firstLine="709"/>
        <w:jc w:val="both"/>
        <w:rPr>
          <w:rFonts w:ascii="Times New Roman" w:eastAsia="Calibri" w:hAnsi="Times New Roman" w:cs="Times New Roman"/>
          <w:b/>
          <w:bCs/>
          <w:sz w:val="24"/>
          <w:szCs w:val="24"/>
        </w:rPr>
      </w:pPr>
      <w:r w:rsidRPr="009F2B3C">
        <w:rPr>
          <w:rFonts w:ascii="Times New Roman" w:eastAsia="Calibri" w:hAnsi="Times New Roman" w:cs="Times New Roman"/>
          <w:sz w:val="24"/>
          <w:szCs w:val="24"/>
        </w:rPr>
        <w:t xml:space="preserve"> </w:t>
      </w:r>
      <w:r w:rsidRPr="009F2B3C">
        <w:rPr>
          <w:rFonts w:ascii="Times New Roman" w:eastAsia="Calibri" w:hAnsi="Times New Roman" w:cs="Times New Roman"/>
          <w:b/>
          <w:bCs/>
          <w:sz w:val="24"/>
          <w:szCs w:val="24"/>
        </w:rPr>
        <w:t>Сберегаем энергию</w:t>
      </w:r>
    </w:p>
    <w:p w14:paraId="01FF9A5B" w14:textId="77777777" w:rsidR="000E6530" w:rsidRPr="009F2B3C" w:rsidRDefault="000E6530" w:rsidP="009F2B3C">
      <w:pPr>
        <w:spacing w:after="160" w:line="240" w:lineRule="auto"/>
        <w:ind w:firstLine="709"/>
        <w:jc w:val="both"/>
        <w:rPr>
          <w:rFonts w:ascii="Times New Roman" w:eastAsia="Calibri" w:hAnsi="Times New Roman" w:cs="Times New Roman"/>
          <w:sz w:val="24"/>
          <w:szCs w:val="24"/>
        </w:rPr>
      </w:pPr>
      <w:r w:rsidRPr="009F2B3C">
        <w:rPr>
          <w:rFonts w:ascii="Times New Roman" w:eastAsia="Calibri" w:hAnsi="Times New Roman" w:cs="Times New Roman"/>
          <w:sz w:val="24"/>
          <w:szCs w:val="24"/>
        </w:rPr>
        <w:t>Экологические проблемы использования энергии и причины их возникновения. Выявление отношения населения к проблемам энергосбережения. Экономия электроэнергии. Сбережение тепла. Потребление электроэнергии в быту. Анализ затрат электроэнергии. Экономия электроэнергии.</w:t>
      </w:r>
    </w:p>
    <w:p w14:paraId="45D15546" w14:textId="77777777" w:rsidR="000E6530" w:rsidRPr="009F2B3C" w:rsidRDefault="000E6530" w:rsidP="009F2B3C">
      <w:pPr>
        <w:spacing w:after="160" w:line="240" w:lineRule="auto"/>
        <w:ind w:firstLine="709"/>
        <w:jc w:val="both"/>
        <w:rPr>
          <w:rFonts w:ascii="Times New Roman" w:eastAsia="Calibri" w:hAnsi="Times New Roman" w:cs="Times New Roman"/>
          <w:b/>
          <w:bCs/>
          <w:sz w:val="24"/>
          <w:szCs w:val="24"/>
        </w:rPr>
      </w:pPr>
      <w:r w:rsidRPr="009F2B3C">
        <w:rPr>
          <w:rFonts w:ascii="Times New Roman" w:eastAsia="Calibri" w:hAnsi="Times New Roman" w:cs="Times New Roman"/>
          <w:b/>
          <w:bCs/>
          <w:sz w:val="24"/>
          <w:szCs w:val="24"/>
        </w:rPr>
        <w:t>Сберегаем атмосферу</w:t>
      </w:r>
    </w:p>
    <w:p w14:paraId="0AC12B76" w14:textId="77777777" w:rsidR="000E6530" w:rsidRPr="009F2B3C" w:rsidRDefault="000E6530" w:rsidP="009F2B3C">
      <w:pPr>
        <w:spacing w:after="160" w:line="240" w:lineRule="auto"/>
        <w:ind w:firstLine="709"/>
        <w:jc w:val="both"/>
        <w:rPr>
          <w:rFonts w:ascii="Times New Roman" w:eastAsia="Calibri" w:hAnsi="Times New Roman" w:cs="Times New Roman"/>
          <w:sz w:val="24"/>
          <w:szCs w:val="24"/>
        </w:rPr>
      </w:pPr>
      <w:r w:rsidRPr="009F2B3C">
        <w:rPr>
          <w:rFonts w:ascii="Times New Roman" w:eastAsia="Calibri" w:hAnsi="Times New Roman" w:cs="Times New Roman"/>
          <w:sz w:val="24"/>
          <w:szCs w:val="24"/>
        </w:rPr>
        <w:t>Проблема загрязнения атмосферы. Источники загрязнения атмосферы. Основные загрязнители атмосферного воздуха. Способы охраны атмосферы от загрязнения. Выявление отношения населения к проблеме рационального использования транспорта. Роль деревьев и кустарников в сохранении чистоты воздуха. Сохранение зеленых насаждений.</w:t>
      </w:r>
    </w:p>
    <w:p w14:paraId="5FB213F6" w14:textId="77777777" w:rsidR="000E6530" w:rsidRPr="009F2B3C" w:rsidRDefault="000E6530" w:rsidP="009F2B3C">
      <w:pPr>
        <w:spacing w:after="160" w:line="240" w:lineRule="auto"/>
        <w:ind w:firstLine="709"/>
        <w:contextualSpacing/>
        <w:jc w:val="both"/>
        <w:rPr>
          <w:rFonts w:ascii="Times New Roman" w:eastAsia="Calibri" w:hAnsi="Times New Roman" w:cs="Times New Roman"/>
          <w:b/>
          <w:bCs/>
          <w:sz w:val="24"/>
          <w:szCs w:val="24"/>
        </w:rPr>
      </w:pPr>
      <w:r w:rsidRPr="009F2B3C">
        <w:rPr>
          <w:rFonts w:ascii="Times New Roman" w:eastAsia="Calibri" w:hAnsi="Times New Roman" w:cs="Times New Roman"/>
          <w:b/>
          <w:bCs/>
          <w:sz w:val="24"/>
          <w:szCs w:val="24"/>
        </w:rPr>
        <w:t>Планируемые результаты</w:t>
      </w:r>
    </w:p>
    <w:p w14:paraId="4DB4A792" w14:textId="77777777" w:rsidR="000E6530" w:rsidRPr="009F2B3C" w:rsidRDefault="000E6530" w:rsidP="007A2BA7">
      <w:pPr>
        <w:numPr>
          <w:ilvl w:val="0"/>
          <w:numId w:val="86"/>
        </w:numPr>
        <w:spacing w:after="160" w:line="240" w:lineRule="auto"/>
        <w:ind w:left="0" w:firstLine="709"/>
        <w:contextualSpacing/>
        <w:jc w:val="both"/>
        <w:rPr>
          <w:rFonts w:ascii="Times New Roman" w:eastAsia="Calibri" w:hAnsi="Times New Roman" w:cs="Times New Roman"/>
          <w:sz w:val="24"/>
          <w:szCs w:val="24"/>
        </w:rPr>
      </w:pPr>
      <w:r w:rsidRPr="009F2B3C">
        <w:rPr>
          <w:rFonts w:ascii="Times New Roman" w:eastAsia="Calibri" w:hAnsi="Times New Roman" w:cs="Times New Roman"/>
          <w:sz w:val="24"/>
          <w:szCs w:val="24"/>
        </w:rPr>
        <w:t>Изучение богатства природного наследия.</w:t>
      </w:r>
    </w:p>
    <w:p w14:paraId="268D78C3" w14:textId="77777777" w:rsidR="000E6530" w:rsidRPr="009F2B3C" w:rsidRDefault="000E6530" w:rsidP="007A2BA7">
      <w:pPr>
        <w:numPr>
          <w:ilvl w:val="0"/>
          <w:numId w:val="86"/>
        </w:numPr>
        <w:spacing w:after="160" w:line="240" w:lineRule="auto"/>
        <w:ind w:left="0" w:firstLine="709"/>
        <w:contextualSpacing/>
        <w:jc w:val="both"/>
        <w:rPr>
          <w:rFonts w:ascii="Times New Roman" w:eastAsia="Calibri" w:hAnsi="Times New Roman" w:cs="Times New Roman"/>
          <w:sz w:val="24"/>
          <w:szCs w:val="24"/>
        </w:rPr>
      </w:pPr>
      <w:r w:rsidRPr="009F2B3C">
        <w:rPr>
          <w:rFonts w:ascii="Times New Roman" w:eastAsia="Calibri" w:hAnsi="Times New Roman" w:cs="Times New Roman"/>
          <w:sz w:val="24"/>
          <w:szCs w:val="24"/>
        </w:rPr>
        <w:t>Обогащение знаниями и опытом общения с природой.</w:t>
      </w:r>
    </w:p>
    <w:p w14:paraId="1C5E99D3" w14:textId="77777777" w:rsidR="000E6530" w:rsidRPr="009F2B3C" w:rsidRDefault="000E6530" w:rsidP="007A2BA7">
      <w:pPr>
        <w:numPr>
          <w:ilvl w:val="0"/>
          <w:numId w:val="86"/>
        </w:numPr>
        <w:spacing w:after="160" w:line="240" w:lineRule="auto"/>
        <w:ind w:left="0" w:firstLine="709"/>
        <w:contextualSpacing/>
        <w:jc w:val="both"/>
        <w:rPr>
          <w:rFonts w:ascii="Times New Roman" w:eastAsia="Calibri" w:hAnsi="Times New Roman" w:cs="Times New Roman"/>
          <w:sz w:val="24"/>
          <w:szCs w:val="24"/>
        </w:rPr>
      </w:pPr>
      <w:r w:rsidRPr="009F2B3C">
        <w:rPr>
          <w:rFonts w:ascii="Times New Roman" w:eastAsia="Calibri" w:hAnsi="Times New Roman" w:cs="Times New Roman"/>
          <w:sz w:val="24"/>
          <w:szCs w:val="24"/>
        </w:rPr>
        <w:t>Овладение разнообразными формами и методами поиска знаний, практическими умениями, расширение кругозора.</w:t>
      </w:r>
    </w:p>
    <w:p w14:paraId="743FE3FA" w14:textId="77777777" w:rsidR="000E6530" w:rsidRPr="009F2B3C" w:rsidRDefault="000E6530" w:rsidP="007A2BA7">
      <w:pPr>
        <w:numPr>
          <w:ilvl w:val="0"/>
          <w:numId w:val="86"/>
        </w:numPr>
        <w:spacing w:after="160" w:line="240" w:lineRule="auto"/>
        <w:ind w:left="0" w:firstLine="709"/>
        <w:contextualSpacing/>
        <w:jc w:val="both"/>
        <w:rPr>
          <w:rFonts w:ascii="Times New Roman" w:eastAsia="Calibri" w:hAnsi="Times New Roman" w:cs="Times New Roman"/>
          <w:sz w:val="24"/>
          <w:szCs w:val="24"/>
        </w:rPr>
      </w:pPr>
      <w:r w:rsidRPr="009F2B3C">
        <w:rPr>
          <w:rFonts w:ascii="Times New Roman" w:eastAsia="Calibri" w:hAnsi="Times New Roman" w:cs="Times New Roman"/>
          <w:sz w:val="24"/>
          <w:szCs w:val="24"/>
        </w:rPr>
        <w:t>Формирование ценностного отношения к своей малой и большой Родине.</w:t>
      </w:r>
    </w:p>
    <w:p w14:paraId="5219F417" w14:textId="77777777" w:rsidR="000E6530" w:rsidRPr="009F2B3C" w:rsidRDefault="000E6530" w:rsidP="007A2BA7">
      <w:pPr>
        <w:numPr>
          <w:ilvl w:val="0"/>
          <w:numId w:val="86"/>
        </w:numPr>
        <w:spacing w:after="160" w:line="240" w:lineRule="auto"/>
        <w:ind w:left="0" w:firstLine="709"/>
        <w:contextualSpacing/>
        <w:jc w:val="both"/>
        <w:rPr>
          <w:rFonts w:ascii="Times New Roman" w:eastAsia="Calibri" w:hAnsi="Times New Roman" w:cs="Times New Roman"/>
          <w:sz w:val="24"/>
          <w:szCs w:val="24"/>
        </w:rPr>
      </w:pPr>
      <w:r w:rsidRPr="009F2B3C">
        <w:rPr>
          <w:rFonts w:ascii="Times New Roman" w:eastAsia="Calibri" w:hAnsi="Times New Roman" w:cs="Times New Roman"/>
          <w:sz w:val="24"/>
          <w:szCs w:val="24"/>
        </w:rPr>
        <w:t>Воспитание экологической культуры.</w:t>
      </w:r>
    </w:p>
    <w:p w14:paraId="7ED4C3AA" w14:textId="55D9CC8C" w:rsidR="00840191" w:rsidRPr="009F2B3C" w:rsidRDefault="000E6530" w:rsidP="007A2BA7">
      <w:pPr>
        <w:numPr>
          <w:ilvl w:val="0"/>
          <w:numId w:val="86"/>
        </w:numPr>
        <w:spacing w:after="160" w:line="240" w:lineRule="auto"/>
        <w:ind w:left="0" w:firstLine="709"/>
        <w:contextualSpacing/>
        <w:jc w:val="both"/>
        <w:rPr>
          <w:rFonts w:ascii="Times New Roman" w:eastAsia="Calibri" w:hAnsi="Times New Roman" w:cs="Times New Roman"/>
          <w:sz w:val="24"/>
          <w:szCs w:val="24"/>
        </w:rPr>
      </w:pPr>
      <w:r w:rsidRPr="009F2B3C">
        <w:rPr>
          <w:rFonts w:ascii="Times New Roman" w:eastAsia="Calibri" w:hAnsi="Times New Roman" w:cs="Times New Roman"/>
          <w:sz w:val="24"/>
          <w:szCs w:val="24"/>
        </w:rPr>
        <w:t>Активная позиция детей, родителей в области охраны окружающей среды.</w:t>
      </w:r>
    </w:p>
    <w:p w14:paraId="72221553" w14:textId="77777777" w:rsidR="008C516B" w:rsidRPr="009F2B3C" w:rsidRDefault="008C516B" w:rsidP="009F2B3C">
      <w:pPr>
        <w:tabs>
          <w:tab w:val="left" w:pos="284"/>
          <w:tab w:val="left" w:pos="709"/>
        </w:tabs>
        <w:spacing w:after="0" w:line="240" w:lineRule="auto"/>
        <w:ind w:left="284" w:hanging="284"/>
        <w:jc w:val="center"/>
        <w:rPr>
          <w:rFonts w:ascii="Times New Roman" w:eastAsia="Times New Roman" w:hAnsi="Times New Roman" w:cs="Times New Roman"/>
          <w:b/>
          <w:sz w:val="24"/>
          <w:szCs w:val="24"/>
          <w:lang w:eastAsia="ru-RU"/>
        </w:rPr>
      </w:pPr>
    </w:p>
    <w:p w14:paraId="20990FDC" w14:textId="32E293D1" w:rsidR="008C516B" w:rsidRPr="009F2B3C" w:rsidRDefault="008C516B" w:rsidP="009F2B3C">
      <w:pPr>
        <w:tabs>
          <w:tab w:val="left" w:pos="284"/>
          <w:tab w:val="left" w:pos="709"/>
        </w:tabs>
        <w:spacing w:after="0" w:line="240" w:lineRule="auto"/>
        <w:ind w:left="284" w:hanging="284"/>
        <w:jc w:val="center"/>
        <w:rPr>
          <w:rFonts w:ascii="Times New Roman" w:eastAsia="Times New Roman" w:hAnsi="Times New Roman" w:cs="Times New Roman"/>
          <w:b/>
          <w:sz w:val="24"/>
          <w:szCs w:val="24"/>
          <w:lang w:eastAsia="ru-RU"/>
        </w:rPr>
      </w:pPr>
      <w:r w:rsidRPr="009F2B3C">
        <w:rPr>
          <w:rFonts w:ascii="Times New Roman" w:eastAsia="Times New Roman" w:hAnsi="Times New Roman" w:cs="Times New Roman"/>
          <w:b/>
          <w:sz w:val="24"/>
          <w:szCs w:val="24"/>
          <w:lang w:eastAsia="ru-RU"/>
        </w:rPr>
        <w:t>Спортивно-оздоровительное направление</w:t>
      </w:r>
    </w:p>
    <w:p w14:paraId="4C86A245" w14:textId="77777777" w:rsidR="008C516B" w:rsidRPr="009F2B3C" w:rsidRDefault="008C516B" w:rsidP="009F2B3C">
      <w:pPr>
        <w:tabs>
          <w:tab w:val="left" w:pos="284"/>
          <w:tab w:val="left" w:pos="709"/>
        </w:tabs>
        <w:spacing w:after="0" w:line="240" w:lineRule="auto"/>
        <w:ind w:left="284" w:hanging="284"/>
        <w:jc w:val="center"/>
        <w:rPr>
          <w:rFonts w:ascii="Times New Roman" w:eastAsia="Times New Roman" w:hAnsi="Times New Roman" w:cs="Times New Roman"/>
          <w:b/>
          <w:sz w:val="24"/>
          <w:szCs w:val="24"/>
          <w:lang w:eastAsia="ru-RU"/>
        </w:rPr>
      </w:pPr>
    </w:p>
    <w:p w14:paraId="3771DC44" w14:textId="77777777" w:rsidR="00AE62BE" w:rsidRPr="009F2B3C" w:rsidRDefault="00AE62BE" w:rsidP="009F2B3C">
      <w:pPr>
        <w:tabs>
          <w:tab w:val="left" w:pos="284"/>
          <w:tab w:val="left" w:pos="709"/>
        </w:tabs>
        <w:spacing w:after="0" w:line="240" w:lineRule="auto"/>
        <w:ind w:left="284" w:hanging="284"/>
        <w:jc w:val="center"/>
        <w:rPr>
          <w:rFonts w:ascii="Times New Roman" w:eastAsia="Times New Roman" w:hAnsi="Times New Roman" w:cs="Times New Roman"/>
          <w:b/>
          <w:sz w:val="24"/>
          <w:szCs w:val="24"/>
          <w:lang w:eastAsia="ru-RU"/>
        </w:rPr>
      </w:pPr>
      <w:r w:rsidRPr="009F2B3C">
        <w:rPr>
          <w:rFonts w:ascii="Times New Roman" w:eastAsia="Times New Roman" w:hAnsi="Times New Roman" w:cs="Times New Roman"/>
          <w:b/>
          <w:sz w:val="24"/>
          <w:szCs w:val="24"/>
          <w:lang w:eastAsia="ru-RU"/>
        </w:rPr>
        <w:t>Внеурочная деятельность «КЕНГУРУ»</w:t>
      </w:r>
    </w:p>
    <w:p w14:paraId="7FB61FB4" w14:textId="77777777" w:rsidR="008B0FAD" w:rsidRPr="008B0FAD" w:rsidRDefault="008B0FAD" w:rsidP="009F2B3C">
      <w:pPr>
        <w:tabs>
          <w:tab w:val="left" w:pos="284"/>
          <w:tab w:val="left" w:pos="709"/>
        </w:tabs>
        <w:spacing w:after="0" w:line="240" w:lineRule="auto"/>
        <w:ind w:left="284" w:hanging="284"/>
        <w:jc w:val="center"/>
        <w:rPr>
          <w:rFonts w:ascii="Times New Roman" w:eastAsia="Times New Roman" w:hAnsi="Times New Roman" w:cs="Times New Roman"/>
          <w:b/>
          <w:sz w:val="16"/>
          <w:szCs w:val="16"/>
          <w:lang w:eastAsia="ru-RU"/>
        </w:rPr>
      </w:pPr>
    </w:p>
    <w:p w14:paraId="261BF126" w14:textId="08FA26FB" w:rsidR="00AE62BE" w:rsidRPr="009F2B3C" w:rsidRDefault="00AE62BE" w:rsidP="009F2B3C">
      <w:pPr>
        <w:tabs>
          <w:tab w:val="left" w:pos="284"/>
          <w:tab w:val="left" w:pos="709"/>
        </w:tabs>
        <w:spacing w:after="0" w:line="240" w:lineRule="auto"/>
        <w:ind w:left="284" w:hanging="284"/>
        <w:jc w:val="center"/>
        <w:rPr>
          <w:rFonts w:ascii="Times New Roman" w:eastAsia="Times New Roman" w:hAnsi="Times New Roman" w:cs="Times New Roman"/>
          <w:b/>
          <w:sz w:val="24"/>
          <w:szCs w:val="24"/>
          <w:lang w:eastAsia="ru-RU"/>
        </w:rPr>
      </w:pPr>
      <w:r w:rsidRPr="009F2B3C">
        <w:rPr>
          <w:rFonts w:ascii="Times New Roman" w:eastAsia="Times New Roman" w:hAnsi="Times New Roman" w:cs="Times New Roman"/>
          <w:b/>
          <w:sz w:val="24"/>
          <w:szCs w:val="24"/>
          <w:lang w:eastAsia="ru-RU"/>
        </w:rPr>
        <w:t>Пояснительная записка</w:t>
      </w:r>
    </w:p>
    <w:p w14:paraId="0528268A" w14:textId="705B3CF1" w:rsidR="00A02466" w:rsidRPr="009F2B3C" w:rsidRDefault="00A02466" w:rsidP="009F2B3C">
      <w:pPr>
        <w:tabs>
          <w:tab w:val="left" w:pos="284"/>
          <w:tab w:val="left" w:pos="709"/>
        </w:tabs>
        <w:spacing w:after="0" w:line="240" w:lineRule="auto"/>
        <w:ind w:left="284" w:hanging="284"/>
        <w:jc w:val="center"/>
        <w:rPr>
          <w:rFonts w:ascii="Times New Roman" w:eastAsia="Times New Roman" w:hAnsi="Times New Roman" w:cs="Times New Roman"/>
          <w:b/>
          <w:sz w:val="24"/>
          <w:szCs w:val="24"/>
          <w:lang w:eastAsia="ru-RU"/>
        </w:rPr>
      </w:pPr>
      <w:r w:rsidRPr="009F2B3C">
        <w:rPr>
          <w:rFonts w:ascii="Times New Roman" w:eastAsia="Times New Roman" w:hAnsi="Times New Roman" w:cs="Times New Roman"/>
          <w:b/>
          <w:sz w:val="24"/>
          <w:szCs w:val="24"/>
          <w:lang w:eastAsia="ru-RU"/>
        </w:rPr>
        <w:t>1 дб, 1 дв, 1а классы</w:t>
      </w:r>
    </w:p>
    <w:p w14:paraId="6AE01886" w14:textId="0C681C19" w:rsidR="00BC5514" w:rsidRPr="009F2B3C" w:rsidRDefault="00BC5514" w:rsidP="009F2B3C">
      <w:pPr>
        <w:spacing w:after="0" w:line="240" w:lineRule="auto"/>
        <w:ind w:firstLine="709"/>
        <w:jc w:val="both"/>
        <w:rPr>
          <w:rFonts w:ascii="Times New Roman" w:hAnsi="Times New Roman" w:cs="Times New Roman"/>
          <w:sz w:val="24"/>
          <w:szCs w:val="24"/>
        </w:rPr>
      </w:pPr>
      <w:r w:rsidRPr="009F2B3C">
        <w:rPr>
          <w:rFonts w:ascii="Times New Roman" w:hAnsi="Times New Roman" w:cs="Times New Roman"/>
          <w:sz w:val="24"/>
          <w:szCs w:val="24"/>
        </w:rPr>
        <w:t xml:space="preserve">Программа спортивно-оздоровительного направления «Кенгуру» - это система занятий и знаний, созданная с учетом особенностей детского организма и направлена на его всестороннее развитие. Своеобразие занятий по предлагаемой программе состоит в том, что они не имеют практически никаких ограничений для занимающихся. Благодаря разнообразным и глубоко проработанным методикам, исключающим, какие бы то ни было травмоопасные упражнения, тренировки при своей полезности и эффективности, обладают важнейшим качеством безопасности занятий. Легко модифицируемые программы могут быть приспособлены для детей разных возрастных групп, с разными особенностями физического развития, а также страдающих от различных заболеваний. Эффективность занятий проявляется в их разностороннем положительном воздействии на все системы организма, нормализации психоэмоционального фона, улучшении двигательных способностей и формировании жизненно важных умений и навыков. Сочетание доступности, эффективности и положительной эмоциональной насыщенности занятий способствуют формированию мотивации учащихся к здоровому образу жизни. </w:t>
      </w:r>
    </w:p>
    <w:p w14:paraId="1F01DE70" w14:textId="110A9199" w:rsidR="00BC5514" w:rsidRPr="009F2B3C" w:rsidRDefault="00BC5514" w:rsidP="009F2B3C">
      <w:pPr>
        <w:spacing w:after="0" w:line="240" w:lineRule="auto"/>
        <w:ind w:firstLine="709"/>
        <w:jc w:val="both"/>
        <w:rPr>
          <w:rFonts w:ascii="Times New Roman" w:hAnsi="Times New Roman" w:cs="Times New Roman"/>
          <w:b/>
          <w:sz w:val="24"/>
          <w:szCs w:val="24"/>
        </w:rPr>
      </w:pPr>
      <w:r w:rsidRPr="009F2B3C">
        <w:rPr>
          <w:rFonts w:ascii="Times New Roman" w:hAnsi="Times New Roman" w:cs="Times New Roman"/>
          <w:b/>
          <w:sz w:val="24"/>
          <w:szCs w:val="24"/>
        </w:rPr>
        <w:t>Цель программы</w:t>
      </w:r>
      <w:r w:rsidRPr="009F2B3C">
        <w:rPr>
          <w:rFonts w:ascii="Times New Roman" w:hAnsi="Times New Roman" w:cs="Times New Roman"/>
          <w:sz w:val="24"/>
          <w:szCs w:val="24"/>
        </w:rPr>
        <w:t xml:space="preserve"> – формирование у обучающихся с знаний, установок, личностных ориентиров и норм поведения, обеспечивающих сохранение и укрепление физического и психического здоровья, формирование позитивного отношения учащихся к дополнительным занятиям физкультурной направленности, создание условий для развития физических качеств детей (гибкость, сила, выносливость, координационные способности). </w:t>
      </w:r>
    </w:p>
    <w:p w14:paraId="25BF2EC1" w14:textId="77777777" w:rsidR="00BC5514" w:rsidRPr="009F2B3C" w:rsidRDefault="00BC5514" w:rsidP="009F2B3C">
      <w:pPr>
        <w:spacing w:after="0" w:line="240" w:lineRule="auto"/>
        <w:ind w:firstLine="709"/>
        <w:jc w:val="both"/>
        <w:rPr>
          <w:rFonts w:ascii="Times New Roman" w:hAnsi="Times New Roman" w:cs="Times New Roman"/>
          <w:b/>
          <w:sz w:val="24"/>
          <w:szCs w:val="24"/>
        </w:rPr>
      </w:pPr>
      <w:r w:rsidRPr="009F2B3C">
        <w:rPr>
          <w:rFonts w:ascii="Times New Roman" w:hAnsi="Times New Roman" w:cs="Times New Roman"/>
          <w:b/>
          <w:sz w:val="24"/>
          <w:szCs w:val="24"/>
        </w:rPr>
        <w:t>Задачи:</w:t>
      </w:r>
    </w:p>
    <w:p w14:paraId="32716134" w14:textId="77777777" w:rsidR="00BC5514" w:rsidRPr="009F2B3C" w:rsidRDefault="00BC5514" w:rsidP="007A2BA7">
      <w:pPr>
        <w:numPr>
          <w:ilvl w:val="0"/>
          <w:numId w:val="32"/>
        </w:numPr>
        <w:spacing w:after="0" w:line="240" w:lineRule="auto"/>
        <w:ind w:left="142" w:firstLine="709"/>
        <w:contextualSpacing/>
        <w:jc w:val="both"/>
        <w:rPr>
          <w:rFonts w:ascii="Times New Roman" w:hAnsi="Times New Roman" w:cs="Times New Roman"/>
          <w:sz w:val="24"/>
          <w:szCs w:val="24"/>
        </w:rPr>
      </w:pPr>
      <w:r w:rsidRPr="009F2B3C">
        <w:rPr>
          <w:rFonts w:ascii="Times New Roman" w:hAnsi="Times New Roman" w:cs="Times New Roman"/>
          <w:b/>
          <w:sz w:val="24"/>
          <w:szCs w:val="24"/>
        </w:rPr>
        <w:lastRenderedPageBreak/>
        <w:t xml:space="preserve">Развивающие: </w:t>
      </w:r>
      <w:r w:rsidRPr="009F2B3C">
        <w:rPr>
          <w:rFonts w:ascii="Times New Roman" w:hAnsi="Times New Roman" w:cs="Times New Roman"/>
          <w:sz w:val="24"/>
          <w:szCs w:val="24"/>
        </w:rPr>
        <w:t>оптимальное развитие физических качеств учащихся: силовых, скоростных, координационных навыков, двигательной памяти, а так же развитие выносливости и гибкости, музыкально-ритмических способностей; нормализация осанки, укрепление мышечного корсета, профилактика плоскостопия.</w:t>
      </w:r>
    </w:p>
    <w:p w14:paraId="42AADF7B" w14:textId="77777777" w:rsidR="00BC5514" w:rsidRPr="009F2B3C" w:rsidRDefault="00BC5514" w:rsidP="007A2BA7">
      <w:pPr>
        <w:numPr>
          <w:ilvl w:val="0"/>
          <w:numId w:val="32"/>
        </w:numPr>
        <w:spacing w:after="0" w:line="240" w:lineRule="auto"/>
        <w:ind w:left="142" w:firstLine="709"/>
        <w:contextualSpacing/>
        <w:jc w:val="both"/>
        <w:rPr>
          <w:rFonts w:ascii="Times New Roman" w:hAnsi="Times New Roman" w:cs="Times New Roman"/>
          <w:sz w:val="24"/>
          <w:szCs w:val="24"/>
        </w:rPr>
      </w:pPr>
      <w:r w:rsidRPr="009F2B3C">
        <w:rPr>
          <w:rFonts w:ascii="Times New Roman" w:hAnsi="Times New Roman" w:cs="Times New Roman"/>
          <w:b/>
          <w:sz w:val="24"/>
          <w:szCs w:val="24"/>
        </w:rPr>
        <w:t xml:space="preserve">Образовательные: </w:t>
      </w:r>
      <w:r w:rsidRPr="009F2B3C">
        <w:rPr>
          <w:rFonts w:ascii="Times New Roman" w:hAnsi="Times New Roman" w:cs="Times New Roman"/>
          <w:sz w:val="24"/>
          <w:szCs w:val="24"/>
        </w:rPr>
        <w:t>овладение знаниями, необходимыми для укрепления здоровья посредством физической культуры, формирование представлений о здоровом образе жизни (сбалансированное питание, физическая активность, распорядок дня) приобретение двигательных навыков и умений для развития физических способностей; повышение уровня осведомленности учащихся об основах анатомии.</w:t>
      </w:r>
    </w:p>
    <w:p w14:paraId="304C587D" w14:textId="77777777" w:rsidR="00BC5514" w:rsidRPr="009F2B3C" w:rsidRDefault="00BC5514" w:rsidP="007A2BA7">
      <w:pPr>
        <w:numPr>
          <w:ilvl w:val="0"/>
          <w:numId w:val="32"/>
        </w:numPr>
        <w:spacing w:after="0" w:line="240" w:lineRule="auto"/>
        <w:ind w:left="142" w:firstLine="709"/>
        <w:contextualSpacing/>
        <w:jc w:val="both"/>
        <w:rPr>
          <w:rFonts w:ascii="Times New Roman" w:hAnsi="Times New Roman" w:cs="Times New Roman"/>
          <w:sz w:val="24"/>
          <w:szCs w:val="24"/>
        </w:rPr>
      </w:pPr>
      <w:r w:rsidRPr="009F2B3C">
        <w:rPr>
          <w:rFonts w:ascii="Times New Roman" w:hAnsi="Times New Roman" w:cs="Times New Roman"/>
          <w:b/>
          <w:sz w:val="24"/>
          <w:szCs w:val="24"/>
        </w:rPr>
        <w:t>Воспитательные:</w:t>
      </w:r>
      <w:r w:rsidRPr="009F2B3C">
        <w:rPr>
          <w:rFonts w:ascii="Times New Roman" w:hAnsi="Times New Roman" w:cs="Times New Roman"/>
          <w:sz w:val="24"/>
          <w:szCs w:val="24"/>
        </w:rPr>
        <w:t xml:space="preserve"> формирование мировоззрения, предполагающего активное отношение к здоровому образу жизни, развитие волевых и эстетических качеств.</w:t>
      </w:r>
    </w:p>
    <w:p w14:paraId="7BEB6EFA" w14:textId="77777777" w:rsidR="00BC5514" w:rsidRPr="009F2B3C" w:rsidRDefault="00BC5514" w:rsidP="009F2B3C">
      <w:pPr>
        <w:spacing w:after="0" w:line="240" w:lineRule="auto"/>
        <w:ind w:firstLine="567"/>
        <w:jc w:val="both"/>
        <w:rPr>
          <w:rFonts w:ascii="Times New Roman" w:hAnsi="Times New Roman" w:cs="Times New Roman"/>
          <w:sz w:val="24"/>
          <w:szCs w:val="24"/>
        </w:rPr>
      </w:pPr>
      <w:r w:rsidRPr="009F2B3C">
        <w:rPr>
          <w:rFonts w:ascii="Times New Roman" w:hAnsi="Times New Roman" w:cs="Times New Roman"/>
          <w:sz w:val="24"/>
          <w:szCs w:val="24"/>
        </w:rPr>
        <w:t>Технология реализации программы учитывает следующие основные принципы оздоровительно-развивающей тренировки:</w:t>
      </w:r>
    </w:p>
    <w:p w14:paraId="120D562C" w14:textId="77777777" w:rsidR="00BC5514" w:rsidRPr="009F2B3C" w:rsidRDefault="00BC5514" w:rsidP="009F2B3C">
      <w:pPr>
        <w:spacing w:after="0" w:line="240" w:lineRule="auto"/>
        <w:ind w:firstLine="567"/>
        <w:jc w:val="both"/>
        <w:rPr>
          <w:rFonts w:ascii="Times New Roman" w:hAnsi="Times New Roman" w:cs="Times New Roman"/>
          <w:sz w:val="24"/>
          <w:szCs w:val="24"/>
        </w:rPr>
      </w:pPr>
      <w:r w:rsidRPr="009F2B3C">
        <w:rPr>
          <w:rFonts w:ascii="Times New Roman" w:hAnsi="Times New Roman" w:cs="Times New Roman"/>
          <w:sz w:val="24"/>
          <w:szCs w:val="24"/>
        </w:rPr>
        <w:t>-принцип доступности и индивидуализации;</w:t>
      </w:r>
    </w:p>
    <w:p w14:paraId="24AF9873" w14:textId="77777777" w:rsidR="00BC5514" w:rsidRPr="009F2B3C" w:rsidRDefault="00BC5514" w:rsidP="009F2B3C">
      <w:pPr>
        <w:spacing w:after="0" w:line="240" w:lineRule="auto"/>
        <w:ind w:firstLine="567"/>
        <w:jc w:val="both"/>
        <w:rPr>
          <w:rFonts w:ascii="Times New Roman" w:hAnsi="Times New Roman" w:cs="Times New Roman"/>
          <w:sz w:val="24"/>
          <w:szCs w:val="24"/>
        </w:rPr>
      </w:pPr>
      <w:r w:rsidRPr="009F2B3C">
        <w:rPr>
          <w:rFonts w:ascii="Times New Roman" w:hAnsi="Times New Roman" w:cs="Times New Roman"/>
          <w:sz w:val="24"/>
          <w:szCs w:val="24"/>
        </w:rPr>
        <w:t>-принцип «не навреди»;</w:t>
      </w:r>
    </w:p>
    <w:p w14:paraId="7F782BAC" w14:textId="77777777" w:rsidR="00BC5514" w:rsidRPr="009F2B3C" w:rsidRDefault="00BC5514" w:rsidP="009F2B3C">
      <w:pPr>
        <w:spacing w:after="0" w:line="240" w:lineRule="auto"/>
        <w:ind w:firstLine="567"/>
        <w:jc w:val="both"/>
        <w:rPr>
          <w:rFonts w:ascii="Times New Roman" w:hAnsi="Times New Roman" w:cs="Times New Roman"/>
          <w:sz w:val="24"/>
          <w:szCs w:val="24"/>
        </w:rPr>
      </w:pPr>
      <w:r w:rsidRPr="009F2B3C">
        <w:rPr>
          <w:rFonts w:ascii="Times New Roman" w:hAnsi="Times New Roman" w:cs="Times New Roman"/>
          <w:sz w:val="24"/>
          <w:szCs w:val="24"/>
        </w:rPr>
        <w:t>-принцип постепенного наращивания развивающе-тренировочных воздействий;</w:t>
      </w:r>
    </w:p>
    <w:p w14:paraId="403052A8" w14:textId="77777777" w:rsidR="00BC5514" w:rsidRPr="009F2B3C" w:rsidRDefault="00BC5514" w:rsidP="009F2B3C">
      <w:pPr>
        <w:spacing w:after="0" w:line="240" w:lineRule="auto"/>
        <w:ind w:firstLine="567"/>
        <w:jc w:val="both"/>
        <w:rPr>
          <w:rFonts w:ascii="Times New Roman" w:hAnsi="Times New Roman" w:cs="Times New Roman"/>
          <w:sz w:val="24"/>
          <w:szCs w:val="24"/>
        </w:rPr>
      </w:pPr>
      <w:r w:rsidRPr="009F2B3C">
        <w:rPr>
          <w:rFonts w:ascii="Times New Roman" w:hAnsi="Times New Roman" w:cs="Times New Roman"/>
          <w:sz w:val="24"/>
          <w:szCs w:val="24"/>
        </w:rPr>
        <w:t>-особенности мотивации к занятиям физическими упражнениями, предусматривающими минимум соревновательности;</w:t>
      </w:r>
    </w:p>
    <w:p w14:paraId="18DFC389" w14:textId="77777777" w:rsidR="00BC5514" w:rsidRPr="009F2B3C" w:rsidRDefault="00BC5514" w:rsidP="009F2B3C">
      <w:pPr>
        <w:spacing w:after="0" w:line="240" w:lineRule="auto"/>
        <w:ind w:firstLine="567"/>
        <w:jc w:val="both"/>
        <w:rPr>
          <w:rFonts w:ascii="Times New Roman" w:hAnsi="Times New Roman" w:cs="Times New Roman"/>
          <w:sz w:val="24"/>
          <w:szCs w:val="24"/>
        </w:rPr>
      </w:pPr>
      <w:r w:rsidRPr="009F2B3C">
        <w:rPr>
          <w:rFonts w:ascii="Times New Roman" w:hAnsi="Times New Roman" w:cs="Times New Roman"/>
          <w:sz w:val="24"/>
          <w:szCs w:val="24"/>
        </w:rPr>
        <w:t xml:space="preserve">-принцип взаимосвязи психической и физической сфер человека. </w:t>
      </w:r>
    </w:p>
    <w:p w14:paraId="53A1CE13" w14:textId="77777777" w:rsidR="00BC5514" w:rsidRPr="009F2B3C" w:rsidRDefault="00BC5514" w:rsidP="009F2B3C">
      <w:pPr>
        <w:spacing w:after="0" w:line="240" w:lineRule="auto"/>
        <w:ind w:firstLine="567"/>
        <w:jc w:val="both"/>
        <w:rPr>
          <w:rFonts w:ascii="Times New Roman" w:hAnsi="Times New Roman" w:cs="Times New Roman"/>
          <w:sz w:val="24"/>
          <w:szCs w:val="24"/>
        </w:rPr>
      </w:pPr>
      <w:r w:rsidRPr="009F2B3C">
        <w:rPr>
          <w:rFonts w:ascii="Times New Roman" w:hAnsi="Times New Roman" w:cs="Times New Roman"/>
          <w:sz w:val="24"/>
          <w:szCs w:val="24"/>
        </w:rPr>
        <w:t>Занятия по программе включают в себя теоретическую и практическую части.</w:t>
      </w:r>
    </w:p>
    <w:p w14:paraId="016B9230" w14:textId="77777777" w:rsidR="00BC5514" w:rsidRPr="009F2B3C" w:rsidRDefault="00BC5514" w:rsidP="009F2B3C">
      <w:pPr>
        <w:spacing w:after="0" w:line="240" w:lineRule="auto"/>
        <w:ind w:left="347" w:firstLine="567"/>
        <w:jc w:val="both"/>
        <w:rPr>
          <w:rFonts w:ascii="Times New Roman" w:hAnsi="Times New Roman" w:cs="Times New Roman"/>
          <w:sz w:val="24"/>
          <w:szCs w:val="24"/>
        </w:rPr>
      </w:pPr>
      <w:r w:rsidRPr="009F2B3C">
        <w:rPr>
          <w:rFonts w:ascii="Times New Roman" w:hAnsi="Times New Roman" w:cs="Times New Roman"/>
          <w:sz w:val="24"/>
          <w:szCs w:val="24"/>
        </w:rPr>
        <w:t>Теоретическая часть занятий включает в себя:</w:t>
      </w:r>
    </w:p>
    <w:p w14:paraId="16D3E267" w14:textId="77777777" w:rsidR="00BC5514" w:rsidRPr="009F2B3C" w:rsidRDefault="00BC5514" w:rsidP="009F2B3C">
      <w:pPr>
        <w:spacing w:after="0" w:line="240" w:lineRule="auto"/>
        <w:ind w:left="348" w:firstLine="567"/>
        <w:jc w:val="both"/>
        <w:rPr>
          <w:rFonts w:ascii="Times New Roman" w:hAnsi="Times New Roman" w:cs="Times New Roman"/>
          <w:sz w:val="24"/>
          <w:szCs w:val="24"/>
        </w:rPr>
      </w:pPr>
      <w:r w:rsidRPr="009F2B3C">
        <w:rPr>
          <w:rFonts w:ascii="Times New Roman" w:hAnsi="Times New Roman" w:cs="Times New Roman"/>
          <w:sz w:val="24"/>
          <w:szCs w:val="24"/>
        </w:rPr>
        <w:t>- технику безопасности во время занятий;</w:t>
      </w:r>
    </w:p>
    <w:p w14:paraId="59A14E47" w14:textId="77777777" w:rsidR="00BC5514" w:rsidRPr="009F2B3C" w:rsidRDefault="00BC5514" w:rsidP="009F2B3C">
      <w:pPr>
        <w:spacing w:after="0" w:line="240" w:lineRule="auto"/>
        <w:ind w:left="348" w:firstLine="567"/>
        <w:jc w:val="both"/>
        <w:rPr>
          <w:rFonts w:ascii="Times New Roman" w:hAnsi="Times New Roman" w:cs="Times New Roman"/>
          <w:sz w:val="24"/>
          <w:szCs w:val="24"/>
        </w:rPr>
      </w:pPr>
      <w:r w:rsidRPr="009F2B3C">
        <w:rPr>
          <w:rFonts w:ascii="Times New Roman" w:hAnsi="Times New Roman" w:cs="Times New Roman"/>
          <w:sz w:val="24"/>
          <w:szCs w:val="24"/>
        </w:rPr>
        <w:t>- основы здорового образа жизни;</w:t>
      </w:r>
    </w:p>
    <w:p w14:paraId="1C44DC5D" w14:textId="77777777" w:rsidR="00BC5514" w:rsidRPr="009F2B3C" w:rsidRDefault="00BC5514" w:rsidP="009F2B3C">
      <w:pPr>
        <w:spacing w:after="0" w:line="240" w:lineRule="auto"/>
        <w:ind w:left="348" w:firstLine="567"/>
        <w:jc w:val="both"/>
        <w:rPr>
          <w:rFonts w:ascii="Times New Roman" w:hAnsi="Times New Roman" w:cs="Times New Roman"/>
          <w:sz w:val="24"/>
          <w:szCs w:val="24"/>
        </w:rPr>
      </w:pPr>
      <w:r w:rsidRPr="009F2B3C">
        <w:rPr>
          <w:rFonts w:ascii="Times New Roman" w:hAnsi="Times New Roman" w:cs="Times New Roman"/>
          <w:sz w:val="24"/>
          <w:szCs w:val="24"/>
        </w:rPr>
        <w:t>- основные виды движения;</w:t>
      </w:r>
    </w:p>
    <w:p w14:paraId="18C6A06C" w14:textId="77777777" w:rsidR="00BC5514" w:rsidRPr="009F2B3C" w:rsidRDefault="00BC5514" w:rsidP="009F2B3C">
      <w:pPr>
        <w:spacing w:after="0" w:line="240" w:lineRule="auto"/>
        <w:ind w:left="348" w:firstLine="567"/>
        <w:jc w:val="both"/>
        <w:rPr>
          <w:rFonts w:ascii="Times New Roman" w:hAnsi="Times New Roman" w:cs="Times New Roman"/>
          <w:sz w:val="24"/>
          <w:szCs w:val="24"/>
        </w:rPr>
      </w:pPr>
      <w:r w:rsidRPr="009F2B3C">
        <w:rPr>
          <w:rFonts w:ascii="Times New Roman" w:hAnsi="Times New Roman" w:cs="Times New Roman"/>
          <w:sz w:val="24"/>
          <w:szCs w:val="24"/>
        </w:rPr>
        <w:t>- малые формы двигательной активности (утренняя гимнастика, физкультминутки)</w:t>
      </w:r>
    </w:p>
    <w:p w14:paraId="17051166" w14:textId="77777777" w:rsidR="00BC5514" w:rsidRPr="009F2B3C" w:rsidRDefault="00BC5514" w:rsidP="009F2B3C">
      <w:pPr>
        <w:spacing w:after="0" w:line="240" w:lineRule="auto"/>
        <w:ind w:left="348" w:firstLine="567"/>
        <w:jc w:val="both"/>
        <w:rPr>
          <w:rFonts w:ascii="Times New Roman" w:hAnsi="Times New Roman" w:cs="Times New Roman"/>
          <w:sz w:val="24"/>
          <w:szCs w:val="24"/>
        </w:rPr>
      </w:pPr>
      <w:r w:rsidRPr="009F2B3C">
        <w:rPr>
          <w:rFonts w:ascii="Times New Roman" w:hAnsi="Times New Roman" w:cs="Times New Roman"/>
          <w:sz w:val="24"/>
          <w:szCs w:val="24"/>
        </w:rPr>
        <w:t>- подвижные игры, правила игр.</w:t>
      </w:r>
    </w:p>
    <w:p w14:paraId="38793871" w14:textId="77777777" w:rsidR="00BC5514" w:rsidRPr="009F2B3C" w:rsidRDefault="00BC5514" w:rsidP="009F2B3C">
      <w:pPr>
        <w:spacing w:after="0" w:line="240" w:lineRule="auto"/>
        <w:ind w:firstLine="567"/>
        <w:jc w:val="both"/>
        <w:rPr>
          <w:rFonts w:ascii="Times New Roman" w:hAnsi="Times New Roman" w:cs="Times New Roman"/>
          <w:sz w:val="24"/>
          <w:szCs w:val="24"/>
        </w:rPr>
      </w:pPr>
      <w:r w:rsidRPr="009F2B3C">
        <w:rPr>
          <w:rFonts w:ascii="Times New Roman" w:hAnsi="Times New Roman" w:cs="Times New Roman"/>
          <w:sz w:val="24"/>
          <w:szCs w:val="24"/>
        </w:rPr>
        <w:t>Практическая часть занятий включает в себя:</w:t>
      </w:r>
    </w:p>
    <w:p w14:paraId="1D771E58" w14:textId="77777777" w:rsidR="00BC5514" w:rsidRPr="009F2B3C" w:rsidRDefault="00BC5514" w:rsidP="009F2B3C">
      <w:pPr>
        <w:spacing w:after="0" w:line="240" w:lineRule="auto"/>
        <w:ind w:firstLine="567"/>
        <w:jc w:val="both"/>
        <w:rPr>
          <w:rFonts w:ascii="Times New Roman" w:hAnsi="Times New Roman" w:cs="Times New Roman"/>
          <w:sz w:val="24"/>
          <w:szCs w:val="24"/>
        </w:rPr>
      </w:pPr>
      <w:r w:rsidRPr="009F2B3C">
        <w:rPr>
          <w:rFonts w:ascii="Times New Roman" w:hAnsi="Times New Roman" w:cs="Times New Roman"/>
          <w:sz w:val="24"/>
          <w:szCs w:val="24"/>
        </w:rPr>
        <w:t>- обучение двигательным действиям классической аэробики, гимнастики, силовых упражнений, подвижных игр;</w:t>
      </w:r>
    </w:p>
    <w:p w14:paraId="7DD3E0E5" w14:textId="77777777" w:rsidR="00BC5514" w:rsidRPr="009F2B3C" w:rsidRDefault="00BC5514" w:rsidP="009F2B3C">
      <w:pPr>
        <w:spacing w:after="0" w:line="240" w:lineRule="auto"/>
        <w:ind w:firstLine="567"/>
        <w:jc w:val="both"/>
        <w:rPr>
          <w:rFonts w:ascii="Times New Roman" w:hAnsi="Times New Roman" w:cs="Times New Roman"/>
          <w:sz w:val="24"/>
          <w:szCs w:val="24"/>
        </w:rPr>
      </w:pPr>
      <w:r w:rsidRPr="009F2B3C">
        <w:rPr>
          <w:rFonts w:ascii="Times New Roman" w:hAnsi="Times New Roman" w:cs="Times New Roman"/>
          <w:sz w:val="24"/>
          <w:szCs w:val="24"/>
        </w:rPr>
        <w:t>- выполнение профилактических и общеукрепляющих комплексов физических упражнений;</w:t>
      </w:r>
    </w:p>
    <w:p w14:paraId="4467A39B" w14:textId="77777777" w:rsidR="00BC5514" w:rsidRPr="009F2B3C" w:rsidRDefault="00BC5514" w:rsidP="009F2B3C">
      <w:pPr>
        <w:spacing w:after="0" w:line="240" w:lineRule="auto"/>
        <w:ind w:firstLine="567"/>
        <w:jc w:val="both"/>
        <w:rPr>
          <w:rFonts w:ascii="Times New Roman" w:hAnsi="Times New Roman" w:cs="Times New Roman"/>
          <w:sz w:val="24"/>
          <w:szCs w:val="24"/>
        </w:rPr>
      </w:pPr>
      <w:r w:rsidRPr="009F2B3C">
        <w:rPr>
          <w:rFonts w:ascii="Times New Roman" w:hAnsi="Times New Roman" w:cs="Times New Roman"/>
          <w:sz w:val="24"/>
          <w:szCs w:val="24"/>
        </w:rPr>
        <w:t>- обучение подвижным играм, соблюдая правила.</w:t>
      </w:r>
    </w:p>
    <w:p w14:paraId="56FC593C" w14:textId="77777777" w:rsidR="00BC5514" w:rsidRPr="009F2B3C" w:rsidRDefault="00BC5514" w:rsidP="009F2B3C">
      <w:pPr>
        <w:spacing w:after="0" w:line="240" w:lineRule="auto"/>
        <w:ind w:firstLine="567"/>
        <w:jc w:val="both"/>
        <w:rPr>
          <w:rFonts w:ascii="Times New Roman" w:hAnsi="Times New Roman" w:cs="Times New Roman"/>
          <w:sz w:val="24"/>
          <w:szCs w:val="24"/>
        </w:rPr>
      </w:pPr>
      <w:r w:rsidRPr="009F2B3C">
        <w:rPr>
          <w:rFonts w:ascii="Times New Roman" w:hAnsi="Times New Roman" w:cs="Times New Roman"/>
          <w:sz w:val="24"/>
          <w:szCs w:val="24"/>
        </w:rPr>
        <w:t>Основной формой организации деятельности является групповое занятие. Для того чтобы избежать монотонности учебно-воспитательного процесса и для достижения оптимального результата на занятиях используется различная работа с воспитанниками:</w:t>
      </w:r>
    </w:p>
    <w:p w14:paraId="29F82A2A" w14:textId="77777777" w:rsidR="00BC5514" w:rsidRPr="009F2B3C" w:rsidRDefault="00BC5514" w:rsidP="009F2B3C">
      <w:pPr>
        <w:spacing w:after="0" w:line="240" w:lineRule="auto"/>
        <w:ind w:firstLine="567"/>
        <w:jc w:val="both"/>
        <w:rPr>
          <w:rFonts w:ascii="Times New Roman" w:hAnsi="Times New Roman" w:cs="Times New Roman"/>
          <w:sz w:val="24"/>
          <w:szCs w:val="24"/>
        </w:rPr>
      </w:pPr>
      <w:r w:rsidRPr="009F2B3C">
        <w:rPr>
          <w:rFonts w:ascii="Times New Roman" w:hAnsi="Times New Roman" w:cs="Times New Roman"/>
          <w:sz w:val="24"/>
          <w:szCs w:val="24"/>
        </w:rPr>
        <w:t>•Фронтальная</w:t>
      </w:r>
    </w:p>
    <w:p w14:paraId="30765F28" w14:textId="77777777" w:rsidR="00BC5514" w:rsidRPr="009F2B3C" w:rsidRDefault="00BC5514" w:rsidP="009F2B3C">
      <w:pPr>
        <w:spacing w:after="0" w:line="240" w:lineRule="auto"/>
        <w:ind w:firstLine="567"/>
        <w:jc w:val="both"/>
        <w:rPr>
          <w:rFonts w:ascii="Times New Roman" w:hAnsi="Times New Roman" w:cs="Times New Roman"/>
          <w:sz w:val="24"/>
          <w:szCs w:val="24"/>
        </w:rPr>
      </w:pPr>
      <w:r w:rsidRPr="009F2B3C">
        <w:rPr>
          <w:rFonts w:ascii="Times New Roman" w:hAnsi="Times New Roman" w:cs="Times New Roman"/>
          <w:sz w:val="24"/>
          <w:szCs w:val="24"/>
        </w:rPr>
        <w:t>•Работа в парах</w:t>
      </w:r>
    </w:p>
    <w:p w14:paraId="482D4976" w14:textId="77777777" w:rsidR="00BC5514" w:rsidRPr="009F2B3C" w:rsidRDefault="00BC5514" w:rsidP="009F2B3C">
      <w:pPr>
        <w:spacing w:after="0" w:line="240" w:lineRule="auto"/>
        <w:ind w:firstLine="567"/>
        <w:jc w:val="both"/>
        <w:rPr>
          <w:rFonts w:ascii="Times New Roman" w:hAnsi="Times New Roman" w:cs="Times New Roman"/>
          <w:sz w:val="24"/>
          <w:szCs w:val="24"/>
        </w:rPr>
      </w:pPr>
      <w:r w:rsidRPr="009F2B3C">
        <w:rPr>
          <w:rFonts w:ascii="Times New Roman" w:hAnsi="Times New Roman" w:cs="Times New Roman"/>
          <w:sz w:val="24"/>
          <w:szCs w:val="24"/>
        </w:rPr>
        <w:t>•Индивидуальная.</w:t>
      </w:r>
    </w:p>
    <w:p w14:paraId="5A7C2B7D" w14:textId="77777777" w:rsidR="00BC5514" w:rsidRPr="009F2B3C" w:rsidRDefault="00BC5514" w:rsidP="009F2B3C">
      <w:pPr>
        <w:spacing w:after="0" w:line="240" w:lineRule="auto"/>
        <w:ind w:firstLine="567"/>
        <w:jc w:val="both"/>
        <w:rPr>
          <w:rFonts w:ascii="Times New Roman" w:hAnsi="Times New Roman" w:cs="Times New Roman"/>
          <w:sz w:val="24"/>
          <w:szCs w:val="24"/>
        </w:rPr>
      </w:pPr>
      <w:r w:rsidRPr="009F2B3C">
        <w:rPr>
          <w:rFonts w:ascii="Times New Roman" w:hAnsi="Times New Roman" w:cs="Times New Roman"/>
          <w:sz w:val="24"/>
          <w:szCs w:val="24"/>
        </w:rPr>
        <w:t>Программа рассчитана на 1 год обучения (34 часа), предполагает проведение занятий 1 раз в неделю. Продолжительность занятия 40 минут.</w:t>
      </w:r>
    </w:p>
    <w:p w14:paraId="0469C927" w14:textId="77777777" w:rsidR="00BC5514" w:rsidRPr="009F2B3C" w:rsidRDefault="00BC5514" w:rsidP="009F2B3C">
      <w:pPr>
        <w:spacing w:after="0" w:line="240" w:lineRule="auto"/>
        <w:rPr>
          <w:rFonts w:ascii="Times New Roman" w:hAnsi="Times New Roman" w:cs="Times New Roman"/>
          <w:sz w:val="24"/>
          <w:szCs w:val="24"/>
        </w:rPr>
      </w:pPr>
    </w:p>
    <w:p w14:paraId="44577B06" w14:textId="28044C13" w:rsidR="00BC5514" w:rsidRPr="009F2B3C" w:rsidRDefault="008E141A" w:rsidP="009F2B3C">
      <w:pPr>
        <w:spacing w:after="0" w:line="240" w:lineRule="auto"/>
        <w:jc w:val="center"/>
        <w:rPr>
          <w:rFonts w:ascii="Times New Roman" w:hAnsi="Times New Roman" w:cs="Times New Roman"/>
          <w:b/>
          <w:sz w:val="24"/>
          <w:szCs w:val="24"/>
        </w:rPr>
      </w:pPr>
      <w:r w:rsidRPr="009F2B3C">
        <w:rPr>
          <w:rFonts w:ascii="Times New Roman" w:hAnsi="Times New Roman" w:cs="Times New Roman"/>
          <w:b/>
          <w:sz w:val="24"/>
          <w:szCs w:val="24"/>
        </w:rPr>
        <w:t>1</w:t>
      </w:r>
      <w:r w:rsidR="00A04510" w:rsidRPr="009F2B3C">
        <w:rPr>
          <w:rFonts w:ascii="Times New Roman" w:hAnsi="Times New Roman" w:cs="Times New Roman"/>
          <w:b/>
          <w:sz w:val="24"/>
          <w:szCs w:val="24"/>
          <w:vertAlign w:val="superscript"/>
        </w:rPr>
        <w:t>д</w:t>
      </w:r>
      <w:r w:rsidR="00A02466" w:rsidRPr="009F2B3C">
        <w:rPr>
          <w:rFonts w:ascii="Times New Roman" w:hAnsi="Times New Roman" w:cs="Times New Roman"/>
          <w:b/>
          <w:sz w:val="24"/>
          <w:szCs w:val="24"/>
        </w:rPr>
        <w:t>б, 1</w:t>
      </w:r>
      <w:r w:rsidR="00A02466" w:rsidRPr="009F2B3C">
        <w:rPr>
          <w:rFonts w:ascii="Times New Roman" w:hAnsi="Times New Roman" w:cs="Times New Roman"/>
          <w:b/>
          <w:sz w:val="24"/>
          <w:szCs w:val="24"/>
          <w:vertAlign w:val="superscript"/>
        </w:rPr>
        <w:t xml:space="preserve"> д</w:t>
      </w:r>
      <w:r w:rsidR="00A02466" w:rsidRPr="009F2B3C">
        <w:rPr>
          <w:rFonts w:ascii="Times New Roman" w:hAnsi="Times New Roman" w:cs="Times New Roman"/>
          <w:b/>
          <w:sz w:val="24"/>
          <w:szCs w:val="24"/>
        </w:rPr>
        <w:t>в, 1а</w:t>
      </w:r>
      <w:r w:rsidR="00BC5514" w:rsidRPr="009F2B3C">
        <w:rPr>
          <w:rFonts w:ascii="Times New Roman" w:hAnsi="Times New Roman" w:cs="Times New Roman"/>
          <w:b/>
          <w:sz w:val="24"/>
          <w:szCs w:val="24"/>
        </w:rPr>
        <w:t xml:space="preserve"> класс</w:t>
      </w:r>
    </w:p>
    <w:p w14:paraId="7D895ECB" w14:textId="4C2F948E" w:rsidR="00BC5514" w:rsidRPr="009F2B3C" w:rsidRDefault="00BC5514" w:rsidP="009F2B3C">
      <w:pPr>
        <w:spacing w:after="0" w:line="240" w:lineRule="auto"/>
        <w:jc w:val="center"/>
        <w:rPr>
          <w:rFonts w:ascii="Times New Roman" w:hAnsi="Times New Roman" w:cs="Times New Roman"/>
          <w:b/>
          <w:sz w:val="24"/>
          <w:szCs w:val="24"/>
        </w:rPr>
      </w:pPr>
      <w:r w:rsidRPr="009F2B3C">
        <w:rPr>
          <w:rFonts w:ascii="Times New Roman" w:hAnsi="Times New Roman" w:cs="Times New Roman"/>
          <w:b/>
          <w:sz w:val="24"/>
          <w:szCs w:val="24"/>
        </w:rPr>
        <w:t>(1 час в неделю,</w:t>
      </w:r>
      <w:r w:rsidR="004B69F8" w:rsidRPr="009F2B3C">
        <w:rPr>
          <w:rFonts w:ascii="Times New Roman" w:hAnsi="Times New Roman" w:cs="Times New Roman"/>
          <w:b/>
          <w:sz w:val="24"/>
          <w:szCs w:val="24"/>
        </w:rPr>
        <w:t xml:space="preserve"> 33 часа в год</w:t>
      </w:r>
      <w:r w:rsidRPr="009F2B3C">
        <w:rPr>
          <w:rFonts w:ascii="Times New Roman" w:hAnsi="Times New Roman" w:cs="Times New Roman"/>
          <w:b/>
          <w:sz w:val="24"/>
          <w:szCs w:val="24"/>
        </w:rPr>
        <w:t>)</w:t>
      </w:r>
    </w:p>
    <w:p w14:paraId="6F291730" w14:textId="77777777" w:rsidR="004B69F8" w:rsidRPr="009F2B3C" w:rsidRDefault="004B69F8" w:rsidP="007A2BA7">
      <w:pPr>
        <w:numPr>
          <w:ilvl w:val="0"/>
          <w:numId w:val="33"/>
        </w:numPr>
        <w:spacing w:after="0" w:line="240" w:lineRule="auto"/>
        <w:ind w:firstLine="709"/>
        <w:contextualSpacing/>
        <w:jc w:val="both"/>
        <w:rPr>
          <w:rFonts w:ascii="Times New Roman" w:hAnsi="Times New Roman" w:cs="Times New Roman"/>
          <w:sz w:val="24"/>
          <w:szCs w:val="24"/>
        </w:rPr>
      </w:pPr>
      <w:r w:rsidRPr="009F2B3C">
        <w:rPr>
          <w:rFonts w:ascii="Times New Roman" w:hAnsi="Times New Roman" w:cs="Times New Roman"/>
          <w:b/>
          <w:sz w:val="24"/>
          <w:szCs w:val="24"/>
        </w:rPr>
        <w:t xml:space="preserve">Ритмическая гимнастика </w:t>
      </w:r>
      <w:r w:rsidRPr="009F2B3C">
        <w:rPr>
          <w:rFonts w:ascii="Times New Roman" w:hAnsi="Times New Roman" w:cs="Times New Roman"/>
          <w:sz w:val="24"/>
          <w:szCs w:val="24"/>
        </w:rPr>
        <w:t xml:space="preserve">с использованием упражнений классической аэробики: </w:t>
      </w:r>
    </w:p>
    <w:p w14:paraId="166B8CB8" w14:textId="77777777" w:rsidR="004B69F8" w:rsidRPr="009F2B3C" w:rsidRDefault="004B69F8" w:rsidP="009F2B3C">
      <w:pPr>
        <w:spacing w:after="0" w:line="240" w:lineRule="auto"/>
        <w:ind w:left="720" w:firstLine="709"/>
        <w:contextualSpacing/>
        <w:jc w:val="both"/>
        <w:rPr>
          <w:rFonts w:ascii="Times New Roman" w:hAnsi="Times New Roman" w:cs="Times New Roman"/>
          <w:sz w:val="24"/>
          <w:szCs w:val="24"/>
        </w:rPr>
      </w:pPr>
      <w:r w:rsidRPr="009F2B3C">
        <w:rPr>
          <w:rFonts w:ascii="Times New Roman" w:hAnsi="Times New Roman" w:cs="Times New Roman"/>
          <w:sz w:val="24"/>
          <w:szCs w:val="24"/>
        </w:rPr>
        <w:t>- марш (обычная ходьба)</w:t>
      </w:r>
    </w:p>
    <w:p w14:paraId="3702211F" w14:textId="77777777" w:rsidR="004B69F8" w:rsidRPr="009F2B3C" w:rsidRDefault="004B69F8" w:rsidP="009F2B3C">
      <w:pPr>
        <w:spacing w:after="0" w:line="240" w:lineRule="auto"/>
        <w:ind w:left="720" w:firstLine="709"/>
        <w:contextualSpacing/>
        <w:jc w:val="both"/>
        <w:rPr>
          <w:rFonts w:ascii="Times New Roman" w:hAnsi="Times New Roman" w:cs="Times New Roman"/>
          <w:sz w:val="24"/>
          <w:szCs w:val="24"/>
        </w:rPr>
      </w:pPr>
      <w:r w:rsidRPr="009F2B3C">
        <w:rPr>
          <w:rFonts w:ascii="Times New Roman" w:hAnsi="Times New Roman" w:cs="Times New Roman"/>
          <w:sz w:val="24"/>
          <w:szCs w:val="24"/>
        </w:rPr>
        <w:t>- стрэдл (ходьба ноги врозь – ноги вместе)</w:t>
      </w:r>
    </w:p>
    <w:p w14:paraId="67BD7787" w14:textId="77777777" w:rsidR="004B69F8" w:rsidRPr="009F2B3C" w:rsidRDefault="004B69F8" w:rsidP="009F2B3C">
      <w:pPr>
        <w:spacing w:after="0" w:line="240" w:lineRule="auto"/>
        <w:ind w:left="720" w:firstLine="709"/>
        <w:contextualSpacing/>
        <w:jc w:val="both"/>
        <w:rPr>
          <w:rFonts w:ascii="Times New Roman" w:hAnsi="Times New Roman" w:cs="Times New Roman"/>
          <w:sz w:val="24"/>
          <w:szCs w:val="24"/>
        </w:rPr>
      </w:pPr>
      <w:r w:rsidRPr="009F2B3C">
        <w:rPr>
          <w:rFonts w:ascii="Times New Roman" w:hAnsi="Times New Roman" w:cs="Times New Roman"/>
          <w:sz w:val="24"/>
          <w:szCs w:val="24"/>
        </w:rPr>
        <w:t>- ви-степ (шаг ноги вперед врозь – назад ноги вместе)</w:t>
      </w:r>
    </w:p>
    <w:p w14:paraId="6A9F6B01" w14:textId="77777777" w:rsidR="004B69F8" w:rsidRPr="009F2B3C" w:rsidRDefault="004B69F8" w:rsidP="009F2B3C">
      <w:pPr>
        <w:spacing w:after="0" w:line="240" w:lineRule="auto"/>
        <w:ind w:left="720" w:firstLine="709"/>
        <w:contextualSpacing/>
        <w:jc w:val="both"/>
        <w:rPr>
          <w:rFonts w:ascii="Times New Roman" w:hAnsi="Times New Roman" w:cs="Times New Roman"/>
          <w:sz w:val="24"/>
          <w:szCs w:val="24"/>
        </w:rPr>
      </w:pPr>
      <w:r w:rsidRPr="009F2B3C">
        <w:rPr>
          <w:rFonts w:ascii="Times New Roman" w:hAnsi="Times New Roman" w:cs="Times New Roman"/>
          <w:sz w:val="24"/>
          <w:szCs w:val="24"/>
        </w:rPr>
        <w:t>- джампинг-джек (прыжки ноги врозь – ноги вместе)</w:t>
      </w:r>
    </w:p>
    <w:p w14:paraId="00D8F3F6" w14:textId="77777777" w:rsidR="004B69F8" w:rsidRPr="009F2B3C" w:rsidRDefault="004B69F8" w:rsidP="009F2B3C">
      <w:pPr>
        <w:spacing w:after="0" w:line="240" w:lineRule="auto"/>
        <w:ind w:left="720" w:firstLine="709"/>
        <w:contextualSpacing/>
        <w:jc w:val="both"/>
        <w:rPr>
          <w:rFonts w:ascii="Times New Roman" w:hAnsi="Times New Roman" w:cs="Times New Roman"/>
          <w:sz w:val="24"/>
          <w:szCs w:val="24"/>
        </w:rPr>
      </w:pPr>
      <w:r w:rsidRPr="009F2B3C">
        <w:rPr>
          <w:rFonts w:ascii="Times New Roman" w:hAnsi="Times New Roman" w:cs="Times New Roman"/>
          <w:sz w:val="24"/>
          <w:szCs w:val="24"/>
        </w:rPr>
        <w:t>- степ-тач (приставной шаг), дабл степ-тач (двойной приставной шаг)</w:t>
      </w:r>
    </w:p>
    <w:p w14:paraId="1E13DBBE" w14:textId="77777777" w:rsidR="004B69F8" w:rsidRPr="009F2B3C" w:rsidRDefault="004B69F8" w:rsidP="009F2B3C">
      <w:pPr>
        <w:spacing w:after="0" w:line="240" w:lineRule="auto"/>
        <w:ind w:left="720" w:firstLine="709"/>
        <w:contextualSpacing/>
        <w:jc w:val="both"/>
        <w:rPr>
          <w:rFonts w:ascii="Times New Roman" w:hAnsi="Times New Roman" w:cs="Times New Roman"/>
          <w:sz w:val="24"/>
          <w:szCs w:val="24"/>
        </w:rPr>
      </w:pPr>
      <w:r w:rsidRPr="009F2B3C">
        <w:rPr>
          <w:rFonts w:ascii="Times New Roman" w:hAnsi="Times New Roman" w:cs="Times New Roman"/>
          <w:sz w:val="24"/>
          <w:szCs w:val="24"/>
        </w:rPr>
        <w:t>- мамбо (шаги на месте с переступанием)</w:t>
      </w:r>
    </w:p>
    <w:p w14:paraId="7AE1C46A" w14:textId="77777777" w:rsidR="004B69F8" w:rsidRPr="009F2B3C" w:rsidRDefault="004B69F8" w:rsidP="009F2B3C">
      <w:pPr>
        <w:spacing w:after="0" w:line="240" w:lineRule="auto"/>
        <w:ind w:left="720" w:firstLine="709"/>
        <w:contextualSpacing/>
        <w:jc w:val="both"/>
        <w:rPr>
          <w:rFonts w:ascii="Times New Roman" w:hAnsi="Times New Roman" w:cs="Times New Roman"/>
          <w:sz w:val="24"/>
          <w:szCs w:val="24"/>
        </w:rPr>
      </w:pPr>
      <w:r w:rsidRPr="009F2B3C">
        <w:rPr>
          <w:rFonts w:ascii="Times New Roman" w:hAnsi="Times New Roman" w:cs="Times New Roman"/>
          <w:sz w:val="24"/>
          <w:szCs w:val="24"/>
        </w:rPr>
        <w:t>- грэйпвайн (скрестный шаг в сторону)</w:t>
      </w:r>
    </w:p>
    <w:p w14:paraId="42390B49" w14:textId="77777777" w:rsidR="004B69F8" w:rsidRPr="009F2B3C" w:rsidRDefault="004B69F8" w:rsidP="009F2B3C">
      <w:pPr>
        <w:spacing w:after="0" w:line="240" w:lineRule="auto"/>
        <w:ind w:left="720" w:firstLine="709"/>
        <w:contextualSpacing/>
        <w:jc w:val="both"/>
        <w:rPr>
          <w:rFonts w:ascii="Times New Roman" w:hAnsi="Times New Roman" w:cs="Times New Roman"/>
          <w:sz w:val="24"/>
          <w:szCs w:val="24"/>
        </w:rPr>
      </w:pPr>
      <w:r w:rsidRPr="009F2B3C">
        <w:rPr>
          <w:rFonts w:ascii="Times New Roman" w:hAnsi="Times New Roman" w:cs="Times New Roman"/>
          <w:sz w:val="24"/>
          <w:szCs w:val="24"/>
        </w:rPr>
        <w:lastRenderedPageBreak/>
        <w:t>- кросс-степ (скрестный шаг на месте)</w:t>
      </w:r>
    </w:p>
    <w:p w14:paraId="2172B9A0" w14:textId="77777777" w:rsidR="004B69F8" w:rsidRPr="009F2B3C" w:rsidRDefault="004B69F8" w:rsidP="009F2B3C">
      <w:pPr>
        <w:spacing w:after="0" w:line="240" w:lineRule="auto"/>
        <w:ind w:left="720" w:firstLine="709"/>
        <w:contextualSpacing/>
        <w:jc w:val="both"/>
        <w:rPr>
          <w:rFonts w:ascii="Times New Roman" w:hAnsi="Times New Roman" w:cs="Times New Roman"/>
          <w:sz w:val="24"/>
          <w:szCs w:val="24"/>
        </w:rPr>
      </w:pPr>
      <w:r w:rsidRPr="009F2B3C">
        <w:rPr>
          <w:rFonts w:ascii="Times New Roman" w:hAnsi="Times New Roman" w:cs="Times New Roman"/>
          <w:sz w:val="24"/>
          <w:szCs w:val="24"/>
        </w:rPr>
        <w:t>- оупен степ (открытый шаг, стойка ноги врозь, перенос центра тяжести с одной ноги на другую)</w:t>
      </w:r>
    </w:p>
    <w:p w14:paraId="4947FB40" w14:textId="77777777" w:rsidR="004B69F8" w:rsidRPr="009F2B3C" w:rsidRDefault="004B69F8" w:rsidP="009F2B3C">
      <w:pPr>
        <w:spacing w:after="0" w:line="240" w:lineRule="auto"/>
        <w:ind w:left="720" w:firstLine="709"/>
        <w:contextualSpacing/>
        <w:jc w:val="both"/>
        <w:rPr>
          <w:rFonts w:ascii="Times New Roman" w:hAnsi="Times New Roman" w:cs="Times New Roman"/>
          <w:sz w:val="24"/>
          <w:szCs w:val="24"/>
        </w:rPr>
      </w:pPr>
      <w:r w:rsidRPr="009F2B3C">
        <w:rPr>
          <w:rFonts w:ascii="Times New Roman" w:hAnsi="Times New Roman" w:cs="Times New Roman"/>
          <w:sz w:val="24"/>
          <w:szCs w:val="24"/>
        </w:rPr>
        <w:t>- керл (захлест, сгибание ноги назад, пятка к ягодице)</w:t>
      </w:r>
    </w:p>
    <w:p w14:paraId="697EB511" w14:textId="77777777" w:rsidR="004B69F8" w:rsidRPr="009F2B3C" w:rsidRDefault="004B69F8" w:rsidP="009F2B3C">
      <w:pPr>
        <w:spacing w:after="0" w:line="240" w:lineRule="auto"/>
        <w:ind w:left="720" w:firstLine="709"/>
        <w:contextualSpacing/>
        <w:jc w:val="both"/>
        <w:rPr>
          <w:rFonts w:ascii="Times New Roman" w:hAnsi="Times New Roman" w:cs="Times New Roman"/>
          <w:sz w:val="24"/>
          <w:szCs w:val="24"/>
        </w:rPr>
      </w:pPr>
      <w:r w:rsidRPr="009F2B3C">
        <w:rPr>
          <w:rFonts w:ascii="Times New Roman" w:hAnsi="Times New Roman" w:cs="Times New Roman"/>
          <w:sz w:val="24"/>
          <w:szCs w:val="24"/>
        </w:rPr>
        <w:t>- ни ап – подьем колена вверх</w:t>
      </w:r>
    </w:p>
    <w:p w14:paraId="3CF53FD1" w14:textId="77777777" w:rsidR="004B69F8" w:rsidRPr="009F2B3C" w:rsidRDefault="004B69F8" w:rsidP="009F2B3C">
      <w:pPr>
        <w:spacing w:after="0" w:line="240" w:lineRule="auto"/>
        <w:ind w:left="720" w:firstLine="709"/>
        <w:contextualSpacing/>
        <w:jc w:val="both"/>
        <w:rPr>
          <w:rFonts w:ascii="Times New Roman" w:hAnsi="Times New Roman" w:cs="Times New Roman"/>
          <w:sz w:val="24"/>
          <w:szCs w:val="24"/>
        </w:rPr>
      </w:pPr>
      <w:r w:rsidRPr="009F2B3C">
        <w:rPr>
          <w:rFonts w:ascii="Times New Roman" w:hAnsi="Times New Roman" w:cs="Times New Roman"/>
          <w:sz w:val="24"/>
          <w:szCs w:val="24"/>
        </w:rPr>
        <w:t>- кик (махи ногами)</w:t>
      </w:r>
    </w:p>
    <w:p w14:paraId="279E0B52" w14:textId="77777777" w:rsidR="004B69F8" w:rsidRPr="009F2B3C" w:rsidRDefault="004B69F8" w:rsidP="009F2B3C">
      <w:pPr>
        <w:spacing w:after="0" w:line="240" w:lineRule="auto"/>
        <w:ind w:left="720" w:firstLine="709"/>
        <w:contextualSpacing/>
        <w:jc w:val="both"/>
        <w:rPr>
          <w:rFonts w:ascii="Times New Roman" w:hAnsi="Times New Roman" w:cs="Times New Roman"/>
          <w:sz w:val="24"/>
          <w:szCs w:val="24"/>
        </w:rPr>
      </w:pPr>
      <w:r w:rsidRPr="009F2B3C">
        <w:rPr>
          <w:rFonts w:ascii="Times New Roman" w:hAnsi="Times New Roman" w:cs="Times New Roman"/>
          <w:sz w:val="24"/>
          <w:szCs w:val="24"/>
        </w:rPr>
        <w:t>- хилтач (касание пола пяткой)</w:t>
      </w:r>
    </w:p>
    <w:p w14:paraId="75250CD2" w14:textId="77777777" w:rsidR="004B69F8" w:rsidRPr="009F2B3C" w:rsidRDefault="004B69F8" w:rsidP="009F2B3C">
      <w:pPr>
        <w:spacing w:after="0" w:line="240" w:lineRule="auto"/>
        <w:ind w:left="720" w:firstLine="709"/>
        <w:contextualSpacing/>
        <w:jc w:val="both"/>
        <w:rPr>
          <w:rFonts w:ascii="Times New Roman" w:hAnsi="Times New Roman" w:cs="Times New Roman"/>
          <w:sz w:val="24"/>
          <w:szCs w:val="24"/>
        </w:rPr>
      </w:pPr>
      <w:r w:rsidRPr="009F2B3C">
        <w:rPr>
          <w:rFonts w:ascii="Times New Roman" w:hAnsi="Times New Roman" w:cs="Times New Roman"/>
          <w:sz w:val="24"/>
          <w:szCs w:val="24"/>
        </w:rPr>
        <w:t>- ланч (выпад).</w:t>
      </w:r>
    </w:p>
    <w:p w14:paraId="2969D1CC" w14:textId="77777777" w:rsidR="004B69F8" w:rsidRPr="009F2B3C" w:rsidRDefault="004B69F8" w:rsidP="009F2B3C">
      <w:pPr>
        <w:spacing w:after="0" w:line="240" w:lineRule="auto"/>
        <w:ind w:firstLine="709"/>
        <w:contextualSpacing/>
        <w:jc w:val="both"/>
        <w:rPr>
          <w:rFonts w:ascii="Times New Roman" w:hAnsi="Times New Roman" w:cs="Times New Roman"/>
          <w:sz w:val="24"/>
          <w:szCs w:val="24"/>
        </w:rPr>
      </w:pPr>
      <w:r w:rsidRPr="009F2B3C">
        <w:rPr>
          <w:rFonts w:ascii="Times New Roman" w:hAnsi="Times New Roman" w:cs="Times New Roman"/>
          <w:sz w:val="24"/>
          <w:szCs w:val="24"/>
        </w:rPr>
        <w:t xml:space="preserve">     Используется линейный метод разучивания. Элементы выполняются под счет, потом под музыку в ритм.Многократно повторяется элемент ногами, затем, продолжая выполнять его, добавляют движенияруками. Далее переходят к следующему элементу. По мере усвоения отдельных элементов возможно составление комбинаций из усвоенных движений</w:t>
      </w:r>
    </w:p>
    <w:p w14:paraId="5BA23C2D" w14:textId="77777777" w:rsidR="004B69F8" w:rsidRPr="009F2B3C" w:rsidRDefault="004B69F8" w:rsidP="007A2BA7">
      <w:pPr>
        <w:numPr>
          <w:ilvl w:val="0"/>
          <w:numId w:val="33"/>
        </w:numPr>
        <w:spacing w:after="0" w:line="240" w:lineRule="auto"/>
        <w:ind w:firstLine="709"/>
        <w:contextualSpacing/>
        <w:jc w:val="both"/>
        <w:rPr>
          <w:rFonts w:ascii="Times New Roman" w:hAnsi="Times New Roman" w:cs="Times New Roman"/>
          <w:sz w:val="24"/>
          <w:szCs w:val="24"/>
        </w:rPr>
      </w:pPr>
      <w:r w:rsidRPr="009F2B3C">
        <w:rPr>
          <w:rFonts w:ascii="Times New Roman" w:hAnsi="Times New Roman" w:cs="Times New Roman"/>
          <w:b/>
          <w:sz w:val="24"/>
          <w:szCs w:val="24"/>
        </w:rPr>
        <w:t xml:space="preserve">Специальная физическая подготовка </w:t>
      </w:r>
      <w:r w:rsidRPr="009F2B3C">
        <w:rPr>
          <w:rFonts w:ascii="Times New Roman" w:hAnsi="Times New Roman" w:cs="Times New Roman"/>
          <w:sz w:val="24"/>
          <w:szCs w:val="24"/>
        </w:rPr>
        <w:t>включает в себя упражнения на формирование навыка правильной осанки, профилактику плоскостопия и близорукости. Это  направление  включает  различные  упражнения  лечебной физической  культуры  и  коррекционной  гимнастики,  которые  являются  основой оздоровления и развития детского организма</w:t>
      </w:r>
    </w:p>
    <w:p w14:paraId="79EB659B" w14:textId="77777777" w:rsidR="004B69F8" w:rsidRPr="009F2B3C" w:rsidRDefault="004B69F8" w:rsidP="007A2BA7">
      <w:pPr>
        <w:numPr>
          <w:ilvl w:val="0"/>
          <w:numId w:val="33"/>
        </w:numPr>
        <w:spacing w:after="0" w:line="240" w:lineRule="auto"/>
        <w:ind w:firstLine="709"/>
        <w:contextualSpacing/>
        <w:jc w:val="both"/>
        <w:rPr>
          <w:rFonts w:ascii="Times New Roman" w:hAnsi="Times New Roman" w:cs="Times New Roman"/>
          <w:b/>
          <w:sz w:val="24"/>
          <w:szCs w:val="24"/>
        </w:rPr>
      </w:pPr>
      <w:r w:rsidRPr="009F2B3C">
        <w:rPr>
          <w:rFonts w:ascii="Times New Roman" w:hAnsi="Times New Roman" w:cs="Times New Roman"/>
          <w:b/>
          <w:sz w:val="24"/>
          <w:szCs w:val="24"/>
        </w:rPr>
        <w:t>Детская йога</w:t>
      </w:r>
      <w:r w:rsidRPr="009F2B3C">
        <w:rPr>
          <w:rFonts w:ascii="Times New Roman" w:hAnsi="Times New Roman" w:cs="Times New Roman"/>
          <w:sz w:val="24"/>
          <w:szCs w:val="24"/>
        </w:rPr>
        <w:t>(упражнения на развитие гибкости и подвижности суставов).Асаны йоги: «Аист», «Кузнечик», «Полукузнечик», «Собака», «Кошка», «Лук», «Свеча», «Воин 1», «Воин 2»,«Треугольник», «Дерево», «Корова», «Бабочка», «Ласточка», «Кобра».</w:t>
      </w:r>
    </w:p>
    <w:p w14:paraId="56A5F4A7" w14:textId="77777777" w:rsidR="004B69F8" w:rsidRPr="009F2B3C" w:rsidRDefault="004B69F8" w:rsidP="007A2BA7">
      <w:pPr>
        <w:numPr>
          <w:ilvl w:val="0"/>
          <w:numId w:val="33"/>
        </w:numPr>
        <w:spacing w:after="0" w:line="240" w:lineRule="auto"/>
        <w:ind w:firstLine="709"/>
        <w:contextualSpacing/>
        <w:jc w:val="both"/>
        <w:rPr>
          <w:rFonts w:ascii="Times New Roman" w:hAnsi="Times New Roman" w:cs="Times New Roman"/>
          <w:b/>
          <w:sz w:val="24"/>
          <w:szCs w:val="24"/>
        </w:rPr>
      </w:pPr>
      <w:r w:rsidRPr="009F2B3C">
        <w:rPr>
          <w:rFonts w:ascii="Times New Roman" w:hAnsi="Times New Roman" w:cs="Times New Roman"/>
          <w:b/>
          <w:sz w:val="24"/>
          <w:szCs w:val="24"/>
        </w:rPr>
        <w:t xml:space="preserve">Игровые занятия, </w:t>
      </w:r>
      <w:r w:rsidRPr="009F2B3C">
        <w:rPr>
          <w:rFonts w:ascii="Times New Roman" w:hAnsi="Times New Roman" w:cs="Times New Roman"/>
          <w:sz w:val="24"/>
          <w:szCs w:val="24"/>
        </w:rPr>
        <w:t>основанные  на  подвижных  играх,  эстафетах  и         элементах спортивных игр.</w:t>
      </w:r>
    </w:p>
    <w:p w14:paraId="37A7828F" w14:textId="77777777" w:rsidR="004B69F8" w:rsidRPr="009F2B3C" w:rsidRDefault="004B69F8" w:rsidP="007A2BA7">
      <w:pPr>
        <w:numPr>
          <w:ilvl w:val="0"/>
          <w:numId w:val="33"/>
        </w:numPr>
        <w:spacing w:after="0" w:line="240" w:lineRule="auto"/>
        <w:ind w:firstLine="709"/>
        <w:contextualSpacing/>
        <w:jc w:val="both"/>
        <w:rPr>
          <w:rFonts w:ascii="Times New Roman" w:hAnsi="Times New Roman" w:cs="Times New Roman"/>
          <w:sz w:val="24"/>
          <w:szCs w:val="24"/>
        </w:rPr>
      </w:pPr>
      <w:r w:rsidRPr="009F2B3C">
        <w:rPr>
          <w:rFonts w:ascii="Times New Roman" w:hAnsi="Times New Roman" w:cs="Times New Roman"/>
          <w:b/>
          <w:sz w:val="24"/>
          <w:szCs w:val="24"/>
        </w:rPr>
        <w:t>Коррекционно-развивающие упражнения</w:t>
      </w:r>
      <w:r w:rsidRPr="009F2B3C">
        <w:rPr>
          <w:rFonts w:ascii="Times New Roman" w:hAnsi="Times New Roman" w:cs="Times New Roman"/>
          <w:sz w:val="24"/>
          <w:szCs w:val="24"/>
        </w:rPr>
        <w:t>. Включают в себя упражнения, направленные на коррекцию основных видов движения (ходьба, бег, прыжки, лазанье),на развитие мелкой моторики и координационных способностей, а также упражнения для укрепления основных групп мышц.</w:t>
      </w:r>
    </w:p>
    <w:p w14:paraId="30488443" w14:textId="77777777" w:rsidR="004B69F8" w:rsidRPr="009F2B3C" w:rsidRDefault="004B69F8" w:rsidP="009F2B3C">
      <w:pPr>
        <w:spacing w:after="0" w:line="240" w:lineRule="auto"/>
        <w:ind w:firstLine="709"/>
        <w:jc w:val="both"/>
        <w:rPr>
          <w:rFonts w:ascii="Times New Roman" w:hAnsi="Times New Roman" w:cs="Times New Roman"/>
          <w:sz w:val="24"/>
          <w:szCs w:val="24"/>
        </w:rPr>
      </w:pPr>
      <w:r w:rsidRPr="009F2B3C">
        <w:rPr>
          <w:rFonts w:ascii="Times New Roman" w:hAnsi="Times New Roman" w:cs="Times New Roman"/>
          <w:sz w:val="24"/>
          <w:szCs w:val="24"/>
        </w:rPr>
        <w:t>Сложность предлагаемых для разучивания комбинаций движений зависит от координационных возможностей детей и развития двигательных навыков.</w:t>
      </w:r>
    </w:p>
    <w:p w14:paraId="00635750" w14:textId="77777777" w:rsidR="004B69F8" w:rsidRPr="009F2B3C" w:rsidRDefault="004B69F8" w:rsidP="009F2B3C">
      <w:pPr>
        <w:spacing w:after="0" w:line="240" w:lineRule="auto"/>
        <w:jc w:val="center"/>
        <w:rPr>
          <w:rFonts w:ascii="Times New Roman" w:hAnsi="Times New Roman" w:cs="Times New Roman"/>
          <w:b/>
          <w:sz w:val="24"/>
          <w:szCs w:val="24"/>
        </w:rPr>
      </w:pPr>
      <w:r w:rsidRPr="009F2B3C">
        <w:rPr>
          <w:rFonts w:ascii="Times New Roman" w:hAnsi="Times New Roman" w:cs="Times New Roman"/>
          <w:b/>
          <w:sz w:val="24"/>
          <w:szCs w:val="24"/>
        </w:rPr>
        <w:t>Предполагаемые результаты освоения учебного предмета</w:t>
      </w:r>
    </w:p>
    <w:p w14:paraId="7E194DEF" w14:textId="77777777" w:rsidR="004B69F8" w:rsidRPr="009F2B3C" w:rsidRDefault="004B69F8" w:rsidP="009F2B3C">
      <w:pPr>
        <w:spacing w:after="0" w:line="240" w:lineRule="auto"/>
        <w:jc w:val="both"/>
        <w:rPr>
          <w:rFonts w:ascii="Times New Roman" w:hAnsi="Times New Roman" w:cs="Times New Roman"/>
          <w:sz w:val="24"/>
          <w:szCs w:val="24"/>
          <w:u w:val="single"/>
        </w:rPr>
      </w:pPr>
      <w:r w:rsidRPr="009F2B3C">
        <w:rPr>
          <w:rFonts w:ascii="Times New Roman" w:hAnsi="Times New Roman" w:cs="Times New Roman"/>
          <w:sz w:val="24"/>
          <w:szCs w:val="24"/>
          <w:u w:val="single"/>
        </w:rPr>
        <w:t>Учащиеся должны знать:</w:t>
      </w:r>
    </w:p>
    <w:p w14:paraId="2BCFBAAB" w14:textId="77777777" w:rsidR="004B69F8" w:rsidRPr="009F2B3C" w:rsidRDefault="004B69F8"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-влияние двигательной активности на организм человека;</w:t>
      </w:r>
    </w:p>
    <w:p w14:paraId="5B39091D" w14:textId="77777777" w:rsidR="004B69F8" w:rsidRPr="009F2B3C" w:rsidRDefault="004B69F8"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-основы рационального питания</w:t>
      </w:r>
    </w:p>
    <w:p w14:paraId="361F72F4" w14:textId="77777777" w:rsidR="004B69F8" w:rsidRPr="009F2B3C" w:rsidRDefault="004B69F8"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-влияние неправильной осанки и плоскостопия на здоровье;</w:t>
      </w:r>
    </w:p>
    <w:p w14:paraId="6F89D72D" w14:textId="77777777" w:rsidR="004B69F8" w:rsidRPr="009F2B3C" w:rsidRDefault="004B69F8"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-комплексы упражнений для профилактики нарушений осанки, плоскостопия, близорукости;</w:t>
      </w:r>
    </w:p>
    <w:p w14:paraId="1610BFB4" w14:textId="77777777" w:rsidR="004B69F8" w:rsidRPr="009F2B3C" w:rsidRDefault="004B69F8"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-виды подвижных игр, правила игр;</w:t>
      </w:r>
    </w:p>
    <w:p w14:paraId="1B9714AA" w14:textId="77777777" w:rsidR="004B69F8" w:rsidRPr="009F2B3C" w:rsidRDefault="004B69F8"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-основные виды движения, асаны йоги.</w:t>
      </w:r>
    </w:p>
    <w:p w14:paraId="0E00810C" w14:textId="77777777" w:rsidR="004B69F8" w:rsidRPr="009F2B3C" w:rsidRDefault="004B69F8" w:rsidP="009F2B3C">
      <w:pPr>
        <w:spacing w:after="0" w:line="240" w:lineRule="auto"/>
        <w:jc w:val="both"/>
        <w:rPr>
          <w:rFonts w:ascii="Times New Roman" w:hAnsi="Times New Roman" w:cs="Times New Roman"/>
          <w:sz w:val="24"/>
          <w:szCs w:val="24"/>
          <w:u w:val="single"/>
        </w:rPr>
      </w:pPr>
      <w:r w:rsidRPr="009F2B3C">
        <w:rPr>
          <w:rFonts w:ascii="Times New Roman" w:hAnsi="Times New Roman" w:cs="Times New Roman"/>
          <w:sz w:val="24"/>
          <w:szCs w:val="24"/>
          <w:u w:val="single"/>
        </w:rPr>
        <w:t>Учащиеся должны уметь:</w:t>
      </w:r>
    </w:p>
    <w:p w14:paraId="6D9063EB" w14:textId="77777777" w:rsidR="004B69F8" w:rsidRPr="009F2B3C" w:rsidRDefault="004B69F8"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 выполнять инструкции и команды педагога;</w:t>
      </w:r>
    </w:p>
    <w:p w14:paraId="57562BE0" w14:textId="15FE04CE" w:rsidR="004B69F8" w:rsidRPr="009F2B3C" w:rsidRDefault="004B69F8"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 xml:space="preserve">- выполнять профилактические и общеукрепляющие комплексы физических упражнений; </w:t>
      </w:r>
    </w:p>
    <w:p w14:paraId="1FDE13CF" w14:textId="0B487DD3" w:rsidR="004B69F8" w:rsidRPr="009F2B3C" w:rsidRDefault="004B69F8"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 xml:space="preserve">- играть в подвижные игры, соблюдая правила; </w:t>
      </w:r>
    </w:p>
    <w:p w14:paraId="25AAA11A" w14:textId="77777777" w:rsidR="004B69F8" w:rsidRPr="009F2B3C" w:rsidRDefault="004B69F8"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 выполнять движения в такт музыке;</w:t>
      </w:r>
    </w:p>
    <w:p w14:paraId="1A069C24" w14:textId="3A48F6C5" w:rsidR="00BC5514" w:rsidRPr="009F2B3C" w:rsidRDefault="004B69F8" w:rsidP="009F2B3C">
      <w:pPr>
        <w:spacing w:after="0" w:line="240" w:lineRule="auto"/>
        <w:jc w:val="both"/>
        <w:rPr>
          <w:rFonts w:ascii="Times New Roman" w:hAnsi="Times New Roman" w:cs="Times New Roman"/>
          <w:sz w:val="24"/>
          <w:szCs w:val="24"/>
        </w:rPr>
      </w:pPr>
      <w:r w:rsidRPr="009F2B3C">
        <w:rPr>
          <w:rFonts w:ascii="Times New Roman" w:hAnsi="Times New Roman" w:cs="Times New Roman"/>
          <w:sz w:val="24"/>
          <w:szCs w:val="24"/>
        </w:rPr>
        <w:t>- сосредотачиваться и расслабляться.</w:t>
      </w:r>
    </w:p>
    <w:p w14:paraId="33C4A28A" w14:textId="77777777" w:rsidR="00E06FAA" w:rsidRPr="009F2B3C" w:rsidRDefault="00E06FAA" w:rsidP="009F2B3C">
      <w:pPr>
        <w:widowControl w:val="0"/>
        <w:suppressAutoHyphens/>
        <w:spacing w:after="0" w:line="240" w:lineRule="auto"/>
        <w:jc w:val="both"/>
        <w:rPr>
          <w:rFonts w:ascii="Times New Roman" w:eastAsia="SimSun" w:hAnsi="Times New Roman" w:cs="Times New Roman"/>
          <w:kern w:val="1"/>
          <w:sz w:val="24"/>
          <w:szCs w:val="24"/>
          <w:lang w:eastAsia="zh-CN" w:bidi="hi-IN"/>
        </w:rPr>
      </w:pPr>
    </w:p>
    <w:p w14:paraId="3B34A24B" w14:textId="17B88616" w:rsidR="008C516B" w:rsidRPr="009F2B3C" w:rsidRDefault="008C516B" w:rsidP="009F2B3C">
      <w:pPr>
        <w:tabs>
          <w:tab w:val="left" w:pos="284"/>
          <w:tab w:val="left" w:pos="709"/>
        </w:tabs>
        <w:spacing w:after="0" w:line="240" w:lineRule="auto"/>
        <w:ind w:left="284" w:hanging="284"/>
        <w:jc w:val="center"/>
        <w:rPr>
          <w:rFonts w:ascii="Times New Roman" w:eastAsia="Times New Roman" w:hAnsi="Times New Roman" w:cs="Times New Roman"/>
          <w:b/>
          <w:sz w:val="24"/>
          <w:szCs w:val="24"/>
          <w:lang w:eastAsia="ru-RU"/>
        </w:rPr>
      </w:pPr>
      <w:r w:rsidRPr="009F2B3C">
        <w:rPr>
          <w:rFonts w:ascii="Times New Roman" w:eastAsia="Times New Roman" w:hAnsi="Times New Roman" w:cs="Times New Roman"/>
          <w:b/>
          <w:sz w:val="24"/>
          <w:szCs w:val="24"/>
          <w:lang w:eastAsia="ru-RU"/>
        </w:rPr>
        <w:t>Внеурочная деятельность «ФЛОРБОЛ»</w:t>
      </w:r>
    </w:p>
    <w:p w14:paraId="71CE5879" w14:textId="77777777" w:rsidR="008B0FAD" w:rsidRPr="008B0FAD" w:rsidRDefault="008B0FAD" w:rsidP="009F2B3C">
      <w:pPr>
        <w:tabs>
          <w:tab w:val="left" w:pos="284"/>
          <w:tab w:val="left" w:pos="709"/>
        </w:tabs>
        <w:spacing w:after="0" w:line="240" w:lineRule="auto"/>
        <w:ind w:left="284" w:hanging="284"/>
        <w:jc w:val="center"/>
        <w:rPr>
          <w:rFonts w:ascii="Times New Roman" w:eastAsia="Times New Roman" w:hAnsi="Times New Roman" w:cs="Times New Roman"/>
          <w:b/>
          <w:sz w:val="16"/>
          <w:szCs w:val="16"/>
          <w:lang w:eastAsia="ru-RU"/>
        </w:rPr>
      </w:pPr>
    </w:p>
    <w:p w14:paraId="6D42F49B" w14:textId="2E00DA95" w:rsidR="008C516B" w:rsidRPr="009F2B3C" w:rsidRDefault="008C516B" w:rsidP="009F2B3C">
      <w:pPr>
        <w:tabs>
          <w:tab w:val="left" w:pos="284"/>
          <w:tab w:val="left" w:pos="709"/>
        </w:tabs>
        <w:spacing w:after="0" w:line="240" w:lineRule="auto"/>
        <w:ind w:left="284" w:hanging="284"/>
        <w:jc w:val="center"/>
        <w:rPr>
          <w:rFonts w:ascii="Times New Roman" w:eastAsia="Times New Roman" w:hAnsi="Times New Roman" w:cs="Times New Roman"/>
          <w:b/>
          <w:sz w:val="24"/>
          <w:szCs w:val="24"/>
          <w:lang w:eastAsia="ru-RU"/>
        </w:rPr>
      </w:pPr>
      <w:r w:rsidRPr="009F2B3C">
        <w:rPr>
          <w:rFonts w:ascii="Times New Roman" w:eastAsia="Times New Roman" w:hAnsi="Times New Roman" w:cs="Times New Roman"/>
          <w:b/>
          <w:sz w:val="24"/>
          <w:szCs w:val="24"/>
          <w:lang w:eastAsia="ru-RU"/>
        </w:rPr>
        <w:t>Пояснительная записка</w:t>
      </w:r>
    </w:p>
    <w:p w14:paraId="623052B0" w14:textId="0999F2A1" w:rsidR="0058364E" w:rsidRPr="009F2B3C" w:rsidRDefault="0058364E" w:rsidP="009F2B3C">
      <w:pPr>
        <w:tabs>
          <w:tab w:val="left" w:pos="284"/>
          <w:tab w:val="left" w:pos="709"/>
        </w:tabs>
        <w:spacing w:after="0" w:line="240" w:lineRule="auto"/>
        <w:ind w:left="284" w:hanging="284"/>
        <w:jc w:val="center"/>
        <w:rPr>
          <w:rFonts w:ascii="Times New Roman" w:eastAsia="Times New Roman" w:hAnsi="Times New Roman" w:cs="Times New Roman"/>
          <w:b/>
          <w:sz w:val="24"/>
          <w:szCs w:val="24"/>
          <w:lang w:eastAsia="ru-RU"/>
        </w:rPr>
      </w:pPr>
      <w:r w:rsidRPr="009F2B3C">
        <w:rPr>
          <w:rFonts w:ascii="Times New Roman" w:eastAsia="Times New Roman" w:hAnsi="Times New Roman" w:cs="Times New Roman"/>
          <w:b/>
          <w:sz w:val="24"/>
          <w:szCs w:val="24"/>
          <w:lang w:eastAsia="ru-RU"/>
        </w:rPr>
        <w:t>1да, 2а, 4а, 4б, 5а, 5б, 7а классы</w:t>
      </w:r>
    </w:p>
    <w:p w14:paraId="604F9D8E" w14:textId="1FCDFA8E" w:rsidR="008C516B" w:rsidRPr="009F2B3C" w:rsidRDefault="008C516B" w:rsidP="009F2B3C">
      <w:pPr>
        <w:spacing w:after="160" w:line="240" w:lineRule="auto"/>
        <w:ind w:firstLine="709"/>
        <w:jc w:val="both"/>
        <w:rPr>
          <w:rFonts w:ascii="Times New Roman" w:eastAsia="Calibri" w:hAnsi="Times New Roman" w:cs="Times New Roman"/>
          <w:sz w:val="24"/>
          <w:szCs w:val="24"/>
        </w:rPr>
      </w:pPr>
      <w:r w:rsidRPr="009F2B3C">
        <w:rPr>
          <w:rFonts w:ascii="Times New Roman" w:eastAsia="Calibri" w:hAnsi="Times New Roman" w:cs="Times New Roman"/>
          <w:sz w:val="24"/>
          <w:szCs w:val="24"/>
        </w:rPr>
        <w:t xml:space="preserve">Программа по флорболу, разработана для детей школьного возраста. </w:t>
      </w:r>
      <w:r w:rsidRPr="009F2B3C">
        <w:rPr>
          <w:rFonts w:ascii="Times New Roman" w:eastAsia="Times New Roman" w:hAnsi="Times New Roman" w:cs="Times New Roman"/>
          <w:color w:val="000000"/>
          <w:sz w:val="24"/>
          <w:szCs w:val="24"/>
          <w:lang w:eastAsia="ru-RU"/>
        </w:rPr>
        <w:t xml:space="preserve">Данная программа спортивно-оздоровительного направления. Рабочая программа </w:t>
      </w:r>
      <w:r w:rsidRPr="009F2B3C">
        <w:rPr>
          <w:rFonts w:ascii="Times New Roman" w:eastAsia="Calibri" w:hAnsi="Times New Roman" w:cs="Times New Roman"/>
          <w:sz w:val="24"/>
          <w:szCs w:val="24"/>
        </w:rPr>
        <w:t xml:space="preserve">составлена на </w:t>
      </w:r>
      <w:r w:rsidRPr="009F2B3C">
        <w:rPr>
          <w:rFonts w:ascii="Times New Roman" w:eastAsia="Calibri" w:hAnsi="Times New Roman" w:cs="Times New Roman"/>
          <w:sz w:val="24"/>
          <w:szCs w:val="24"/>
        </w:rPr>
        <w:lastRenderedPageBreak/>
        <w:t>основе законодательных актов, постановлений и распоряжений Правительства Российской Федерации, постановлений и приказов Государственного комитета Российской Федерации по физической культуре и туризму, Министерства образования Российской Федерации, Федерации «Союз флорбола России», регламентирующих работу государственных, школ дополнительного образования, расположенных на территории Российской Федерации, независимо от их подчиненности и с учетом современного состояния флорбола как вида спорта:</w:t>
      </w:r>
    </w:p>
    <w:p w14:paraId="695C4027" w14:textId="77777777" w:rsidR="008C516B" w:rsidRPr="009F2B3C" w:rsidRDefault="008C516B" w:rsidP="009F2B3C">
      <w:pPr>
        <w:spacing w:line="240" w:lineRule="auto"/>
        <w:ind w:firstLine="709"/>
        <w:jc w:val="both"/>
        <w:rPr>
          <w:rFonts w:ascii="Times New Roman" w:eastAsia="Calibri" w:hAnsi="Times New Roman" w:cs="Times New Roman"/>
          <w:bCs/>
          <w:spacing w:val="2"/>
          <w:sz w:val="24"/>
          <w:szCs w:val="24"/>
        </w:rPr>
      </w:pPr>
      <w:r w:rsidRPr="009F2B3C">
        <w:rPr>
          <w:rFonts w:ascii="Times New Roman" w:eastAsia="Calibri" w:hAnsi="Times New Roman" w:cs="Times New Roman"/>
          <w:bCs/>
          <w:spacing w:val="2"/>
          <w:sz w:val="24"/>
          <w:szCs w:val="24"/>
        </w:rPr>
        <w:t>1.Федерального закона от 29 декабря 2012 года № 273-ФЗ «Об образовании в Российской Федерации»,</w:t>
      </w:r>
    </w:p>
    <w:p w14:paraId="131603C5" w14:textId="77777777" w:rsidR="008C516B" w:rsidRPr="009F2B3C" w:rsidRDefault="008C516B" w:rsidP="009F2B3C">
      <w:pPr>
        <w:spacing w:line="240" w:lineRule="auto"/>
        <w:ind w:firstLine="709"/>
        <w:jc w:val="both"/>
        <w:rPr>
          <w:rFonts w:ascii="Times New Roman" w:eastAsia="Calibri" w:hAnsi="Times New Roman" w:cs="Times New Roman"/>
          <w:bCs/>
          <w:spacing w:val="2"/>
          <w:sz w:val="24"/>
          <w:szCs w:val="24"/>
        </w:rPr>
      </w:pPr>
      <w:r w:rsidRPr="009F2B3C">
        <w:rPr>
          <w:rFonts w:ascii="Times New Roman" w:eastAsia="Calibri" w:hAnsi="Times New Roman" w:cs="Times New Roman"/>
          <w:bCs/>
          <w:spacing w:val="2"/>
          <w:sz w:val="24"/>
          <w:szCs w:val="24"/>
        </w:rPr>
        <w:t xml:space="preserve">2.Федерального закона «О физической культуре и спорте в Российской Федерации» от 14.12.2007 № 329-ФЗ, </w:t>
      </w:r>
    </w:p>
    <w:p w14:paraId="4E9B49BF" w14:textId="77777777" w:rsidR="008C516B" w:rsidRPr="009F2B3C" w:rsidRDefault="008C516B" w:rsidP="009F2B3C">
      <w:pPr>
        <w:spacing w:line="240" w:lineRule="auto"/>
        <w:ind w:firstLine="709"/>
        <w:jc w:val="both"/>
        <w:rPr>
          <w:rFonts w:ascii="Times New Roman" w:eastAsia="Calibri" w:hAnsi="Times New Roman" w:cs="Times New Roman"/>
          <w:bCs/>
          <w:spacing w:val="2"/>
          <w:sz w:val="24"/>
          <w:szCs w:val="24"/>
        </w:rPr>
      </w:pPr>
      <w:r w:rsidRPr="009F2B3C">
        <w:rPr>
          <w:rFonts w:ascii="Times New Roman" w:eastAsia="Calibri" w:hAnsi="Times New Roman" w:cs="Times New Roman"/>
          <w:bCs/>
          <w:spacing w:val="2"/>
          <w:sz w:val="24"/>
          <w:szCs w:val="24"/>
        </w:rPr>
        <w:t>3.Приказа Министерства образования и науки Российской Федерации от 29 августа 2013 года № 1008  «Об утверждении Порядка организации и осуществления образовательной деятельности по дополнительным общеобразовательным программам»,</w:t>
      </w:r>
    </w:p>
    <w:p w14:paraId="36691288" w14:textId="77777777" w:rsidR="008C516B" w:rsidRPr="009F2B3C" w:rsidRDefault="008C516B" w:rsidP="009F2B3C">
      <w:pPr>
        <w:spacing w:line="240" w:lineRule="auto"/>
        <w:ind w:firstLine="709"/>
        <w:jc w:val="both"/>
        <w:rPr>
          <w:rFonts w:ascii="Times New Roman" w:eastAsia="Calibri" w:hAnsi="Times New Roman" w:cs="Times New Roman"/>
          <w:bCs/>
          <w:spacing w:val="2"/>
          <w:sz w:val="24"/>
          <w:szCs w:val="24"/>
        </w:rPr>
      </w:pPr>
      <w:r w:rsidRPr="009F2B3C">
        <w:rPr>
          <w:rFonts w:ascii="Times New Roman" w:eastAsia="Calibri" w:hAnsi="Times New Roman" w:cs="Times New Roman"/>
          <w:bCs/>
          <w:sz w:val="24"/>
          <w:szCs w:val="24"/>
        </w:rPr>
        <w:t>4. Приказа  Минспорта  России  от  27  декабря  2013  года    №  1125  «Об</w:t>
      </w:r>
      <w:r w:rsidRPr="009F2B3C">
        <w:rPr>
          <w:rFonts w:ascii="Times New Roman" w:eastAsia="Calibri" w:hAnsi="Times New Roman" w:cs="Times New Roman"/>
          <w:bCs/>
          <w:spacing w:val="2"/>
          <w:sz w:val="24"/>
          <w:szCs w:val="24"/>
        </w:rPr>
        <w:t xml:space="preserve">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w:t>
      </w:r>
    </w:p>
    <w:p w14:paraId="77F8C5B1" w14:textId="77777777" w:rsidR="008C516B" w:rsidRPr="009F2B3C" w:rsidRDefault="008C516B" w:rsidP="009F2B3C">
      <w:pPr>
        <w:spacing w:line="240" w:lineRule="auto"/>
        <w:ind w:firstLine="709"/>
        <w:jc w:val="both"/>
        <w:rPr>
          <w:rFonts w:ascii="Times New Roman" w:eastAsia="Calibri" w:hAnsi="Times New Roman" w:cs="Times New Roman"/>
          <w:sz w:val="24"/>
          <w:szCs w:val="24"/>
          <w:shd w:val="clear" w:color="auto" w:fill="FFFFFF"/>
        </w:rPr>
      </w:pPr>
      <w:r w:rsidRPr="009F2B3C">
        <w:rPr>
          <w:rFonts w:ascii="Times New Roman" w:eastAsia="Calibri" w:hAnsi="Times New Roman" w:cs="Times New Roman"/>
          <w:bCs/>
          <w:spacing w:val="2"/>
          <w:sz w:val="24"/>
          <w:szCs w:val="24"/>
        </w:rPr>
        <w:t xml:space="preserve">5. </w:t>
      </w:r>
      <w:r w:rsidRPr="009F2B3C">
        <w:rPr>
          <w:rFonts w:ascii="Times New Roman" w:eastAsia="Calibri" w:hAnsi="Times New Roman" w:cs="Times New Roman"/>
          <w:sz w:val="24"/>
          <w:szCs w:val="24"/>
          <w:shd w:val="clear" w:color="auto" w:fill="FFFFFF"/>
        </w:rPr>
        <w:t>«Примерная программа по флорболу для ДЮСШ, СДЮШОР» с коррекцией программного материала, что позволило адаптировать данную программу для обучающихся с ограниченными возможностями здоровья, не ставя перед ними целей высоких спортивных достижений.</w:t>
      </w:r>
    </w:p>
    <w:p w14:paraId="1DC512C9" w14:textId="77777777" w:rsidR="008C516B" w:rsidRPr="009F2B3C" w:rsidRDefault="008C516B" w:rsidP="009F2B3C">
      <w:pPr>
        <w:spacing w:line="240" w:lineRule="auto"/>
        <w:ind w:firstLine="709"/>
        <w:jc w:val="both"/>
        <w:rPr>
          <w:rFonts w:ascii="Times New Roman" w:eastAsia="Calibri" w:hAnsi="Times New Roman" w:cs="Times New Roman"/>
          <w:sz w:val="24"/>
          <w:szCs w:val="24"/>
        </w:rPr>
      </w:pPr>
      <w:r w:rsidRPr="009F2B3C">
        <w:rPr>
          <w:rFonts w:ascii="Times New Roman" w:eastAsia="Calibri" w:hAnsi="Times New Roman" w:cs="Times New Roman"/>
          <w:sz w:val="24"/>
          <w:szCs w:val="24"/>
        </w:rPr>
        <w:t>6. Комплексная программа физического воспитания  1 – 11 классы. Авторы В.И.Лях, А.А. Зданевич, Москва, «Просвещение», 2005 год. Рекомендована Министерством образования РФ.</w:t>
      </w:r>
    </w:p>
    <w:p w14:paraId="2C6E69AF" w14:textId="77777777" w:rsidR="008C516B" w:rsidRPr="009F2B3C" w:rsidRDefault="008C516B" w:rsidP="009F2B3C">
      <w:pPr>
        <w:spacing w:line="240" w:lineRule="auto"/>
        <w:ind w:firstLine="709"/>
        <w:jc w:val="both"/>
        <w:rPr>
          <w:rFonts w:ascii="Times New Roman" w:eastAsia="Calibri" w:hAnsi="Times New Roman" w:cs="Times New Roman"/>
          <w:sz w:val="24"/>
          <w:szCs w:val="24"/>
        </w:rPr>
      </w:pPr>
      <w:r w:rsidRPr="009F2B3C">
        <w:rPr>
          <w:rFonts w:ascii="Times New Roman" w:eastAsia="Calibri" w:hAnsi="Times New Roman" w:cs="Times New Roman"/>
          <w:bCs/>
          <w:spacing w:val="2"/>
          <w:sz w:val="24"/>
          <w:szCs w:val="24"/>
        </w:rPr>
        <w:t xml:space="preserve">7. </w:t>
      </w:r>
      <w:r w:rsidRPr="009F2B3C">
        <w:rPr>
          <w:rFonts w:ascii="Times New Roman" w:eastAsia="Calibri" w:hAnsi="Times New Roman" w:cs="Times New Roman"/>
          <w:sz w:val="24"/>
          <w:szCs w:val="24"/>
        </w:rPr>
        <w:t>Программа для учителей физической культуры: «Физическая культура, Флорбол 1-9 классы». Автор составитель: А.А.Столяров. Соавторы: Васильев Ю.А., Лукьянов С.А.</w:t>
      </w:r>
    </w:p>
    <w:p w14:paraId="22D92F0D" w14:textId="77777777" w:rsidR="008C516B" w:rsidRPr="009F2B3C" w:rsidRDefault="008C516B" w:rsidP="009F2B3C">
      <w:pPr>
        <w:spacing w:after="0" w:line="240" w:lineRule="auto"/>
        <w:ind w:firstLine="709"/>
        <w:jc w:val="both"/>
        <w:rPr>
          <w:rFonts w:ascii="Times New Roman" w:eastAsia="Calibri" w:hAnsi="Times New Roman" w:cs="Times New Roman"/>
          <w:sz w:val="24"/>
          <w:szCs w:val="24"/>
        </w:rPr>
      </w:pPr>
      <w:r w:rsidRPr="009F2B3C">
        <w:rPr>
          <w:rFonts w:ascii="Times New Roman" w:eastAsia="Calibri" w:hAnsi="Times New Roman" w:cs="Times New Roman"/>
          <w:b/>
          <w:sz w:val="24"/>
          <w:szCs w:val="24"/>
        </w:rPr>
        <w:t>Цель</w:t>
      </w:r>
      <w:r w:rsidRPr="009F2B3C">
        <w:rPr>
          <w:rFonts w:ascii="Times New Roman" w:eastAsia="Calibri" w:hAnsi="Times New Roman" w:cs="Times New Roman"/>
          <w:sz w:val="24"/>
          <w:szCs w:val="24"/>
        </w:rPr>
        <w:t>: Воспитание гармонично развитой личности, сочетающей в себе нравственное и эстетическое воспитание с физическим совершенством.</w:t>
      </w:r>
    </w:p>
    <w:p w14:paraId="00EEBC59" w14:textId="77777777" w:rsidR="008C516B" w:rsidRPr="009F2B3C" w:rsidRDefault="008C516B" w:rsidP="009F2B3C">
      <w:pPr>
        <w:spacing w:after="0" w:line="240" w:lineRule="auto"/>
        <w:ind w:firstLine="709"/>
        <w:rPr>
          <w:rFonts w:ascii="Times New Roman" w:eastAsia="Calibri" w:hAnsi="Times New Roman" w:cs="Times New Roman"/>
          <w:b/>
          <w:sz w:val="24"/>
          <w:szCs w:val="24"/>
        </w:rPr>
      </w:pPr>
    </w:p>
    <w:p w14:paraId="61BC65C4" w14:textId="77777777" w:rsidR="008C516B" w:rsidRPr="009F2B3C" w:rsidRDefault="008C516B" w:rsidP="009F2B3C">
      <w:pPr>
        <w:spacing w:after="0" w:line="240" w:lineRule="auto"/>
        <w:ind w:firstLine="709"/>
        <w:rPr>
          <w:rFonts w:ascii="Times New Roman" w:eastAsia="Calibri" w:hAnsi="Times New Roman" w:cs="Times New Roman"/>
          <w:sz w:val="24"/>
          <w:szCs w:val="24"/>
        </w:rPr>
      </w:pPr>
      <w:r w:rsidRPr="009F2B3C">
        <w:rPr>
          <w:rFonts w:ascii="Times New Roman" w:eastAsia="Calibri" w:hAnsi="Times New Roman" w:cs="Times New Roman"/>
          <w:b/>
          <w:sz w:val="24"/>
          <w:szCs w:val="24"/>
        </w:rPr>
        <w:t>Задачи</w:t>
      </w:r>
      <w:r w:rsidRPr="009F2B3C">
        <w:rPr>
          <w:rFonts w:ascii="Times New Roman" w:eastAsia="Calibri" w:hAnsi="Times New Roman" w:cs="Times New Roman"/>
          <w:sz w:val="24"/>
          <w:szCs w:val="24"/>
        </w:rPr>
        <w:t>: 1. Развивать   морально-волевые качества у школьников.</w:t>
      </w:r>
    </w:p>
    <w:p w14:paraId="1398FC54" w14:textId="77777777" w:rsidR="008C516B" w:rsidRPr="009F2B3C" w:rsidRDefault="008C516B" w:rsidP="009F2B3C">
      <w:pPr>
        <w:spacing w:after="0" w:line="240" w:lineRule="auto"/>
        <w:ind w:firstLine="709"/>
        <w:rPr>
          <w:rFonts w:ascii="Times New Roman" w:eastAsia="Calibri" w:hAnsi="Times New Roman" w:cs="Times New Roman"/>
          <w:sz w:val="24"/>
          <w:szCs w:val="24"/>
        </w:rPr>
      </w:pPr>
      <w:r w:rsidRPr="009F2B3C">
        <w:rPr>
          <w:rFonts w:ascii="Times New Roman" w:eastAsia="Calibri" w:hAnsi="Times New Roman" w:cs="Times New Roman"/>
          <w:sz w:val="24"/>
          <w:szCs w:val="24"/>
        </w:rPr>
        <w:t xml:space="preserve">               2. Формировать культуру здорового образа жизни.</w:t>
      </w:r>
    </w:p>
    <w:p w14:paraId="6F14E593" w14:textId="77777777" w:rsidR="008C516B" w:rsidRPr="009F2B3C" w:rsidRDefault="008C516B" w:rsidP="009F2B3C">
      <w:pPr>
        <w:spacing w:after="0" w:line="240" w:lineRule="auto"/>
        <w:ind w:firstLine="709"/>
        <w:rPr>
          <w:rFonts w:ascii="Times New Roman" w:eastAsia="Calibri" w:hAnsi="Times New Roman" w:cs="Times New Roman"/>
          <w:sz w:val="24"/>
          <w:szCs w:val="24"/>
        </w:rPr>
      </w:pPr>
      <w:r w:rsidRPr="009F2B3C">
        <w:rPr>
          <w:rFonts w:ascii="Times New Roman" w:eastAsia="Calibri" w:hAnsi="Times New Roman" w:cs="Times New Roman"/>
          <w:sz w:val="24"/>
          <w:szCs w:val="24"/>
        </w:rPr>
        <w:t xml:space="preserve">               3. Совершенствовать</w:t>
      </w:r>
      <w:r w:rsidRPr="009F2B3C">
        <w:rPr>
          <w:rFonts w:ascii="Times New Roman" w:eastAsia="Calibri" w:hAnsi="Times New Roman" w:cs="Times New Roman"/>
          <w:color w:val="6633FF"/>
          <w:sz w:val="24"/>
          <w:szCs w:val="24"/>
        </w:rPr>
        <w:t xml:space="preserve"> </w:t>
      </w:r>
      <w:r w:rsidRPr="009F2B3C">
        <w:rPr>
          <w:rFonts w:ascii="Times New Roman" w:eastAsia="Calibri" w:hAnsi="Times New Roman" w:cs="Times New Roman"/>
          <w:sz w:val="24"/>
          <w:szCs w:val="24"/>
        </w:rPr>
        <w:t>координацию и быстроту движений.</w:t>
      </w:r>
    </w:p>
    <w:p w14:paraId="0FB8280C" w14:textId="77777777" w:rsidR="008C516B" w:rsidRPr="009F2B3C" w:rsidRDefault="008C516B" w:rsidP="009F2B3C">
      <w:pPr>
        <w:spacing w:after="0" w:line="240" w:lineRule="auto"/>
        <w:ind w:firstLine="709"/>
        <w:jc w:val="both"/>
        <w:rPr>
          <w:rFonts w:ascii="Times New Roman" w:eastAsia="Calibri" w:hAnsi="Times New Roman" w:cs="Times New Roman"/>
          <w:b/>
          <w:sz w:val="24"/>
          <w:szCs w:val="24"/>
          <w:lang w:eastAsia="ru-RU"/>
        </w:rPr>
      </w:pPr>
    </w:p>
    <w:p w14:paraId="26E520B7" w14:textId="77777777" w:rsidR="008C516B" w:rsidRPr="009F2B3C" w:rsidRDefault="008C516B" w:rsidP="009F2B3C">
      <w:pPr>
        <w:spacing w:after="0" w:line="240" w:lineRule="auto"/>
        <w:ind w:firstLine="709"/>
        <w:jc w:val="both"/>
        <w:rPr>
          <w:rFonts w:ascii="Times New Roman" w:eastAsia="Calibri" w:hAnsi="Times New Roman" w:cs="Times New Roman"/>
          <w:bCs/>
          <w:sz w:val="24"/>
          <w:szCs w:val="24"/>
          <w:lang w:eastAsia="ru-RU"/>
        </w:rPr>
      </w:pPr>
      <w:r w:rsidRPr="009F2B3C">
        <w:rPr>
          <w:rFonts w:ascii="Times New Roman" w:eastAsia="Calibri" w:hAnsi="Times New Roman" w:cs="Times New Roman"/>
          <w:b/>
          <w:sz w:val="24"/>
          <w:szCs w:val="24"/>
          <w:lang w:eastAsia="ru-RU"/>
        </w:rPr>
        <w:t>Нужность курса</w:t>
      </w:r>
      <w:r w:rsidRPr="009F2B3C">
        <w:rPr>
          <w:rFonts w:ascii="Times New Roman" w:eastAsia="Calibri" w:hAnsi="Times New Roman" w:cs="Times New Roman"/>
          <w:sz w:val="24"/>
          <w:szCs w:val="24"/>
          <w:lang w:eastAsia="ru-RU"/>
        </w:rPr>
        <w:t>: Программа направлена на всестороннее развитие ребенка. Систематические занятия флорболом спос</w:t>
      </w:r>
      <w:r w:rsidRPr="009F2B3C">
        <w:rPr>
          <w:rFonts w:ascii="Times New Roman" w:eastAsia="Times New Roman" w:hAnsi="Times New Roman" w:cs="Times New Roman"/>
          <w:sz w:val="24"/>
          <w:szCs w:val="24"/>
          <w:lang w:eastAsia="ru-RU"/>
        </w:rPr>
        <w:t>обствуют, оздоро</w:t>
      </w:r>
      <w:r w:rsidRPr="009F2B3C">
        <w:rPr>
          <w:rFonts w:ascii="Times New Roman" w:eastAsia="Calibri" w:hAnsi="Times New Roman" w:cs="Times New Roman"/>
          <w:sz w:val="24"/>
          <w:szCs w:val="24"/>
          <w:lang w:eastAsia="ru-RU"/>
        </w:rPr>
        <w:t>вительному воздействию на организм детей, с последующим привлечением их к регулярным занятиям физической культуры, а затем, возможно, и спортом, в зависимости от медицинских показаний. В процессе занятий формируется правильная осанка, улучшаются подвижность суставов, эластичность мышц и связок, создается мышечный корсет, развивается двигательная и мышечная координация, улучшается внимание, память, внутренняя организация, ребенок учится сознательно распоряжаться своим телом.</w:t>
      </w:r>
      <w:r w:rsidRPr="009F2B3C">
        <w:rPr>
          <w:rFonts w:ascii="Times New Roman" w:eastAsia="Calibri" w:hAnsi="Times New Roman" w:cs="Times New Roman"/>
          <w:b/>
          <w:bCs/>
          <w:color w:val="2B2B55"/>
          <w:sz w:val="24"/>
          <w:szCs w:val="24"/>
          <w:lang w:eastAsia="ru-RU"/>
        </w:rPr>
        <w:t xml:space="preserve"> </w:t>
      </w:r>
      <w:r w:rsidRPr="009F2B3C">
        <w:rPr>
          <w:rFonts w:ascii="Times New Roman" w:eastAsia="Calibri" w:hAnsi="Times New Roman" w:cs="Times New Roman"/>
          <w:sz w:val="24"/>
          <w:szCs w:val="24"/>
          <w:lang w:eastAsia="ru-RU"/>
        </w:rPr>
        <w:t xml:space="preserve">Занятия флорболом помогают </w:t>
      </w:r>
      <w:r w:rsidRPr="009F2B3C">
        <w:rPr>
          <w:rFonts w:ascii="Times New Roman" w:eastAsia="Calibri" w:hAnsi="Times New Roman" w:cs="Times New Roman"/>
          <w:bCs/>
          <w:sz w:val="24"/>
          <w:szCs w:val="24"/>
          <w:lang w:eastAsia="ru-RU"/>
        </w:rPr>
        <w:t>детям</w:t>
      </w:r>
      <w:r w:rsidRPr="009F2B3C">
        <w:rPr>
          <w:rFonts w:ascii="Times New Roman" w:eastAsia="Calibri" w:hAnsi="Times New Roman" w:cs="Times New Roman"/>
          <w:sz w:val="24"/>
          <w:szCs w:val="24"/>
          <w:lang w:eastAsia="ru-RU"/>
        </w:rPr>
        <w:t xml:space="preserve"> формировать качества ха</w:t>
      </w:r>
      <w:r w:rsidRPr="009F2B3C">
        <w:rPr>
          <w:rFonts w:ascii="Times New Roman" w:eastAsia="Times New Roman" w:hAnsi="Times New Roman" w:cs="Times New Roman"/>
          <w:sz w:val="24"/>
          <w:szCs w:val="24"/>
          <w:lang w:eastAsia="ru-RU"/>
        </w:rPr>
        <w:t>рактера, важные в будущей жизни–</w:t>
      </w:r>
      <w:r w:rsidRPr="009F2B3C">
        <w:rPr>
          <w:rFonts w:ascii="Times New Roman" w:eastAsia="Calibri" w:hAnsi="Times New Roman" w:cs="Times New Roman"/>
          <w:sz w:val="24"/>
          <w:szCs w:val="24"/>
          <w:lang w:eastAsia="ru-RU"/>
        </w:rPr>
        <w:t xml:space="preserve">собранность, </w:t>
      </w:r>
      <w:r w:rsidRPr="009F2B3C">
        <w:rPr>
          <w:rFonts w:ascii="Times New Roman" w:eastAsia="Calibri" w:hAnsi="Times New Roman" w:cs="Times New Roman"/>
          <w:bCs/>
          <w:sz w:val="24"/>
          <w:szCs w:val="24"/>
          <w:lang w:eastAsia="ru-RU"/>
        </w:rPr>
        <w:t>ответственность</w:t>
      </w:r>
      <w:r w:rsidRPr="009F2B3C">
        <w:rPr>
          <w:rFonts w:ascii="Times New Roman" w:eastAsia="Calibri" w:hAnsi="Times New Roman" w:cs="Times New Roman"/>
          <w:sz w:val="24"/>
          <w:szCs w:val="24"/>
          <w:lang w:eastAsia="ru-RU"/>
        </w:rPr>
        <w:t xml:space="preserve">, целеустремленность, развивают свою индивидуальность, сохраняя при этом, умение работать в </w:t>
      </w:r>
      <w:r w:rsidRPr="009F2B3C">
        <w:rPr>
          <w:rFonts w:ascii="Times New Roman" w:eastAsia="Calibri" w:hAnsi="Times New Roman" w:cs="Times New Roman"/>
          <w:bCs/>
          <w:sz w:val="24"/>
          <w:szCs w:val="24"/>
          <w:lang w:eastAsia="ru-RU"/>
        </w:rPr>
        <w:t>коллективе.</w:t>
      </w:r>
    </w:p>
    <w:p w14:paraId="3F24C37A" w14:textId="77777777" w:rsidR="008C516B" w:rsidRPr="009F2B3C" w:rsidRDefault="008C516B" w:rsidP="009F2B3C">
      <w:pPr>
        <w:spacing w:after="0" w:line="240" w:lineRule="auto"/>
        <w:ind w:firstLine="709"/>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 xml:space="preserve">Специально подобранные игровые упражнения создают неограниченные возможности для развития координационных способностей: ориентирование в </w:t>
      </w:r>
      <w:r w:rsidRPr="009F2B3C">
        <w:rPr>
          <w:rFonts w:ascii="Times New Roman" w:eastAsia="Times New Roman" w:hAnsi="Times New Roman" w:cs="Times New Roman"/>
          <w:sz w:val="24"/>
          <w:szCs w:val="24"/>
          <w:lang w:eastAsia="ru-RU"/>
        </w:rPr>
        <w:lastRenderedPageBreak/>
        <w:t>пространстве, быстрота реакций и перестроение двигательных действий, точность дифференцирования, воспроизведение и оценивание пространных, силовых и временных параметров движений, способность к согласованию движений в целостные комбинации.</w:t>
      </w:r>
    </w:p>
    <w:p w14:paraId="006C059A" w14:textId="77777777" w:rsidR="008C516B" w:rsidRPr="009F2B3C" w:rsidRDefault="008C516B" w:rsidP="009F2B3C">
      <w:pPr>
        <w:spacing w:after="0" w:line="240" w:lineRule="auto"/>
        <w:ind w:firstLine="709"/>
        <w:rPr>
          <w:rFonts w:ascii="Times New Roman" w:eastAsia="Calibri" w:hAnsi="Times New Roman" w:cs="Times New Roman"/>
          <w:b/>
          <w:bCs/>
          <w:sz w:val="24"/>
          <w:szCs w:val="24"/>
        </w:rPr>
      </w:pPr>
      <w:r w:rsidRPr="009F2B3C">
        <w:rPr>
          <w:rFonts w:ascii="Times New Roman" w:eastAsia="Calibri" w:hAnsi="Times New Roman" w:cs="Times New Roman"/>
          <w:b/>
          <w:bCs/>
          <w:sz w:val="24"/>
          <w:szCs w:val="24"/>
        </w:rPr>
        <w:t>Отличительная особенность данного вида спорта заключается:</w:t>
      </w:r>
    </w:p>
    <w:p w14:paraId="4B1F9619" w14:textId="77777777" w:rsidR="008C516B" w:rsidRPr="009F2B3C" w:rsidRDefault="008C516B" w:rsidP="009F2B3C">
      <w:pPr>
        <w:spacing w:after="0" w:line="240" w:lineRule="auto"/>
        <w:ind w:firstLine="709"/>
        <w:rPr>
          <w:rFonts w:ascii="Times New Roman" w:eastAsia="Calibri" w:hAnsi="Times New Roman" w:cs="Times New Roman"/>
          <w:bCs/>
          <w:sz w:val="24"/>
          <w:szCs w:val="24"/>
        </w:rPr>
      </w:pPr>
      <w:r w:rsidRPr="009F2B3C">
        <w:rPr>
          <w:rFonts w:ascii="Times New Roman" w:eastAsia="Calibri" w:hAnsi="Times New Roman" w:cs="Times New Roman"/>
          <w:bCs/>
          <w:sz w:val="24"/>
          <w:szCs w:val="24"/>
        </w:rPr>
        <w:t>- дети с разной конституцией, физическим развитием могут быстро добиться успехов, в силу технических особенностей игры.</w:t>
      </w:r>
    </w:p>
    <w:p w14:paraId="15CE1CEB" w14:textId="77777777" w:rsidR="008C516B" w:rsidRPr="009F2B3C" w:rsidRDefault="008C516B" w:rsidP="009F2B3C">
      <w:pPr>
        <w:spacing w:after="0" w:line="240" w:lineRule="auto"/>
        <w:ind w:firstLine="709"/>
        <w:jc w:val="both"/>
        <w:rPr>
          <w:rFonts w:ascii="Times New Roman" w:eastAsia="Calibri" w:hAnsi="Times New Roman" w:cs="Times New Roman"/>
          <w:bCs/>
          <w:sz w:val="24"/>
          <w:szCs w:val="24"/>
        </w:rPr>
      </w:pPr>
      <w:r w:rsidRPr="009F2B3C">
        <w:rPr>
          <w:rFonts w:ascii="Times New Roman" w:eastAsia="Calibri" w:hAnsi="Times New Roman" w:cs="Times New Roman"/>
          <w:bCs/>
          <w:sz w:val="24"/>
          <w:szCs w:val="24"/>
        </w:rPr>
        <w:t>- в состав команды могут входить девочки и мальчики одного возраста (включая официальные соревнования).</w:t>
      </w:r>
    </w:p>
    <w:p w14:paraId="1F382E87" w14:textId="77777777" w:rsidR="008C516B" w:rsidRPr="009F2B3C" w:rsidRDefault="008C516B" w:rsidP="009F2B3C">
      <w:pPr>
        <w:spacing w:after="0" w:line="240" w:lineRule="auto"/>
        <w:ind w:firstLine="709"/>
        <w:jc w:val="both"/>
        <w:rPr>
          <w:rFonts w:ascii="Times New Roman" w:eastAsia="Calibri" w:hAnsi="Times New Roman" w:cs="Times New Roman"/>
          <w:bCs/>
          <w:sz w:val="24"/>
          <w:szCs w:val="24"/>
        </w:rPr>
      </w:pPr>
      <w:r w:rsidRPr="009F2B3C">
        <w:rPr>
          <w:rFonts w:ascii="Times New Roman" w:eastAsia="Calibri" w:hAnsi="Times New Roman" w:cs="Times New Roman"/>
          <w:bCs/>
          <w:sz w:val="24"/>
          <w:szCs w:val="24"/>
        </w:rPr>
        <w:t>- легкий вес инвентаря (мяч-23 грамм, клюшка не более 380 грамм) и его ценовая доступность.</w:t>
      </w:r>
    </w:p>
    <w:p w14:paraId="495DABA3" w14:textId="77777777" w:rsidR="008C516B" w:rsidRPr="009F2B3C" w:rsidRDefault="008C516B" w:rsidP="009F2B3C">
      <w:pPr>
        <w:spacing w:after="0" w:line="240" w:lineRule="auto"/>
        <w:ind w:firstLine="709"/>
        <w:jc w:val="both"/>
        <w:rPr>
          <w:rFonts w:ascii="Times New Roman" w:eastAsia="Calibri" w:hAnsi="Times New Roman" w:cs="Times New Roman"/>
          <w:bCs/>
          <w:sz w:val="24"/>
          <w:szCs w:val="24"/>
        </w:rPr>
      </w:pPr>
      <w:r w:rsidRPr="009F2B3C">
        <w:rPr>
          <w:rFonts w:ascii="Times New Roman" w:eastAsia="Calibri" w:hAnsi="Times New Roman" w:cs="Times New Roman"/>
          <w:bCs/>
          <w:sz w:val="24"/>
          <w:szCs w:val="24"/>
        </w:rPr>
        <w:t>- меньший процент травматизма по сравнению с другими видами спорта-запрещены силовые приемы, небольшой вес инвентаря.</w:t>
      </w:r>
    </w:p>
    <w:p w14:paraId="298E67B4" w14:textId="77777777" w:rsidR="008C516B" w:rsidRPr="009F2B3C" w:rsidRDefault="008C516B" w:rsidP="009F2B3C">
      <w:pPr>
        <w:spacing w:after="0" w:line="240" w:lineRule="auto"/>
        <w:ind w:firstLine="709"/>
        <w:jc w:val="both"/>
        <w:rPr>
          <w:rFonts w:ascii="Times New Roman" w:eastAsia="Calibri" w:hAnsi="Times New Roman" w:cs="Times New Roman"/>
          <w:sz w:val="24"/>
          <w:szCs w:val="24"/>
        </w:rPr>
      </w:pPr>
      <w:r w:rsidRPr="009F2B3C">
        <w:rPr>
          <w:rFonts w:ascii="Times New Roman" w:eastAsia="Calibri" w:hAnsi="Times New Roman" w:cs="Times New Roman"/>
          <w:b/>
          <w:sz w:val="24"/>
          <w:szCs w:val="24"/>
        </w:rPr>
        <w:t>Форма занятий</w:t>
      </w:r>
      <w:r w:rsidRPr="009F2B3C">
        <w:rPr>
          <w:rFonts w:ascii="Times New Roman" w:eastAsia="Calibri" w:hAnsi="Times New Roman" w:cs="Times New Roman"/>
          <w:sz w:val="24"/>
          <w:szCs w:val="24"/>
        </w:rPr>
        <w:t>: тренировочные занятия, просмотр и анализ учебных кино- и видеоматериалов, игр команд высокой квалификации, видеозаписей соревнований ведущих команд.</w:t>
      </w:r>
    </w:p>
    <w:p w14:paraId="572D35E9" w14:textId="77777777" w:rsidR="008C516B" w:rsidRPr="009F2B3C" w:rsidRDefault="008C516B" w:rsidP="009F2B3C">
      <w:pPr>
        <w:spacing w:after="0" w:line="240" w:lineRule="auto"/>
        <w:ind w:firstLine="709"/>
        <w:jc w:val="both"/>
        <w:rPr>
          <w:rFonts w:ascii="Times New Roman" w:eastAsia="Calibri" w:hAnsi="Times New Roman" w:cs="Times New Roman"/>
          <w:sz w:val="24"/>
          <w:szCs w:val="24"/>
        </w:rPr>
      </w:pPr>
      <w:r w:rsidRPr="009F2B3C">
        <w:rPr>
          <w:rFonts w:ascii="Times New Roman" w:eastAsia="Calibri" w:hAnsi="Times New Roman" w:cs="Times New Roman"/>
          <w:b/>
          <w:sz w:val="24"/>
          <w:szCs w:val="24"/>
        </w:rPr>
        <w:t>Учет знаний</w:t>
      </w:r>
      <w:r w:rsidRPr="009F2B3C">
        <w:rPr>
          <w:rFonts w:ascii="Times New Roman" w:eastAsia="Calibri" w:hAnsi="Times New Roman" w:cs="Times New Roman"/>
          <w:sz w:val="24"/>
          <w:szCs w:val="24"/>
        </w:rPr>
        <w:t>: участие в соревнованиях и учебных играх, учет технических заданий, и теоретических знаний.</w:t>
      </w:r>
    </w:p>
    <w:p w14:paraId="7C7A1D75" w14:textId="77777777" w:rsidR="008C516B" w:rsidRPr="009F2B3C" w:rsidRDefault="008C516B" w:rsidP="009F2B3C">
      <w:pPr>
        <w:spacing w:after="0" w:line="240" w:lineRule="auto"/>
        <w:ind w:firstLine="709"/>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b/>
          <w:sz w:val="24"/>
          <w:szCs w:val="24"/>
          <w:lang w:eastAsia="ru-RU"/>
        </w:rPr>
        <w:t>Режим занятий:</w:t>
      </w:r>
      <w:r w:rsidRPr="009F2B3C">
        <w:rPr>
          <w:rFonts w:ascii="Times New Roman" w:eastAsia="Times New Roman" w:hAnsi="Times New Roman" w:cs="Times New Roman"/>
          <w:sz w:val="24"/>
          <w:szCs w:val="24"/>
          <w:lang w:eastAsia="ru-RU"/>
        </w:rPr>
        <w:t xml:space="preserve"> 1 раз в неделю по 1 часу</w:t>
      </w:r>
    </w:p>
    <w:p w14:paraId="73C90E55" w14:textId="77777777" w:rsidR="008C516B" w:rsidRPr="009F2B3C" w:rsidRDefault="008C516B" w:rsidP="009F2B3C">
      <w:pPr>
        <w:spacing w:after="0" w:line="240" w:lineRule="auto"/>
        <w:ind w:firstLine="709"/>
        <w:rPr>
          <w:rFonts w:ascii="Times New Roman" w:eastAsia="Calibri" w:hAnsi="Times New Roman" w:cs="Times New Roman"/>
          <w:sz w:val="24"/>
          <w:szCs w:val="24"/>
        </w:rPr>
      </w:pPr>
      <w:r w:rsidRPr="009F2B3C">
        <w:rPr>
          <w:rFonts w:ascii="Times New Roman" w:eastAsia="Calibri" w:hAnsi="Times New Roman" w:cs="Times New Roman"/>
          <w:b/>
          <w:sz w:val="24"/>
          <w:szCs w:val="24"/>
        </w:rPr>
        <w:t xml:space="preserve">Количество часов в программе: </w:t>
      </w:r>
      <w:r w:rsidRPr="009F2B3C">
        <w:rPr>
          <w:rFonts w:ascii="Times New Roman" w:eastAsia="Calibri" w:hAnsi="Times New Roman" w:cs="Times New Roman"/>
          <w:sz w:val="24"/>
          <w:szCs w:val="24"/>
        </w:rPr>
        <w:t>33 часа</w:t>
      </w:r>
    </w:p>
    <w:p w14:paraId="0337C466" w14:textId="77777777" w:rsidR="008C516B" w:rsidRPr="009F2B3C" w:rsidRDefault="008C516B" w:rsidP="009F2B3C">
      <w:pPr>
        <w:spacing w:after="0" w:line="240" w:lineRule="auto"/>
        <w:ind w:firstLine="709"/>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b/>
          <w:sz w:val="24"/>
          <w:szCs w:val="24"/>
          <w:lang w:eastAsia="ru-RU"/>
        </w:rPr>
        <w:t>Возраст учащихся</w:t>
      </w:r>
      <w:r w:rsidRPr="009F2B3C">
        <w:rPr>
          <w:rFonts w:ascii="Times New Roman" w:eastAsia="Calibri" w:hAnsi="Times New Roman" w:cs="Times New Roman"/>
          <w:b/>
          <w:sz w:val="24"/>
          <w:szCs w:val="24"/>
        </w:rPr>
        <w:t xml:space="preserve">: </w:t>
      </w:r>
      <w:r w:rsidRPr="009F2B3C">
        <w:rPr>
          <w:rFonts w:ascii="Times New Roman" w:eastAsia="Calibri" w:hAnsi="Times New Roman" w:cs="Times New Roman"/>
          <w:sz w:val="24"/>
          <w:szCs w:val="24"/>
        </w:rPr>
        <w:t xml:space="preserve">7-17 лет </w:t>
      </w:r>
    </w:p>
    <w:p w14:paraId="0D7637BA" w14:textId="77777777" w:rsidR="008C516B" w:rsidRPr="009F2B3C" w:rsidRDefault="008C516B" w:rsidP="009F2B3C">
      <w:pPr>
        <w:spacing w:after="0" w:line="240" w:lineRule="auto"/>
        <w:ind w:firstLine="709"/>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b/>
          <w:sz w:val="24"/>
          <w:szCs w:val="24"/>
          <w:lang w:eastAsia="ru-RU"/>
        </w:rPr>
        <w:t>Ожидаемые результаты:</w:t>
      </w:r>
      <w:r w:rsidRPr="009F2B3C">
        <w:rPr>
          <w:rFonts w:ascii="Times New Roman" w:eastAsia="Times New Roman" w:hAnsi="Times New Roman" w:cs="Times New Roman"/>
          <w:sz w:val="24"/>
          <w:szCs w:val="24"/>
          <w:lang w:eastAsia="ru-RU"/>
        </w:rPr>
        <w:t xml:space="preserve"> овладеть основными знаниями, определяемые программой; овладеть практическими навыками игры; сформировать положительный интерес к систематической тренировке.</w:t>
      </w:r>
    </w:p>
    <w:p w14:paraId="0B4496AB" w14:textId="77777777" w:rsidR="008C516B" w:rsidRPr="009F2B3C" w:rsidRDefault="008C516B" w:rsidP="009F2B3C">
      <w:pPr>
        <w:spacing w:after="0" w:line="240" w:lineRule="auto"/>
        <w:ind w:firstLine="709"/>
        <w:jc w:val="both"/>
        <w:rPr>
          <w:rFonts w:ascii="Times New Roman" w:eastAsia="Times New Roman" w:hAnsi="Times New Roman" w:cs="Times New Roman"/>
          <w:b/>
          <w:sz w:val="24"/>
          <w:szCs w:val="24"/>
          <w:lang w:eastAsia="ru-RU"/>
        </w:rPr>
      </w:pPr>
      <w:r w:rsidRPr="009F2B3C">
        <w:rPr>
          <w:rFonts w:ascii="Times New Roman" w:eastAsia="Times New Roman" w:hAnsi="Times New Roman" w:cs="Times New Roman"/>
          <w:b/>
          <w:sz w:val="24"/>
          <w:szCs w:val="24"/>
          <w:lang w:eastAsia="ru-RU"/>
        </w:rPr>
        <w:t>Личностные результаты:</w:t>
      </w:r>
    </w:p>
    <w:p w14:paraId="6154DC29" w14:textId="77777777" w:rsidR="008C516B" w:rsidRPr="009F2B3C" w:rsidRDefault="008C516B" w:rsidP="009F2B3C">
      <w:pPr>
        <w:spacing w:after="0" w:line="240" w:lineRule="auto"/>
        <w:ind w:firstLine="709"/>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sz w:val="24"/>
          <w:szCs w:val="24"/>
          <w:lang w:eastAsia="ru-RU"/>
        </w:rPr>
        <w:t>развитие мотивов учебной деятельности; формирование личностного смысла учебной деятельности; развитие самостоятельности и личной ответственности за свои поступки; формирование установки на безопасный и здоровый образ жизни.</w:t>
      </w:r>
    </w:p>
    <w:p w14:paraId="0F8EFA06" w14:textId="77777777" w:rsidR="008C516B" w:rsidRPr="009F2B3C" w:rsidRDefault="008C516B" w:rsidP="009F2B3C">
      <w:pPr>
        <w:spacing w:after="0" w:line="240" w:lineRule="auto"/>
        <w:ind w:firstLine="709"/>
        <w:jc w:val="both"/>
        <w:rPr>
          <w:rFonts w:ascii="Times New Roman" w:eastAsia="Times New Roman" w:hAnsi="Times New Roman" w:cs="Times New Roman"/>
          <w:b/>
          <w:sz w:val="24"/>
          <w:szCs w:val="24"/>
          <w:lang w:eastAsia="ru-RU"/>
        </w:rPr>
      </w:pPr>
      <w:r w:rsidRPr="009F2B3C">
        <w:rPr>
          <w:rFonts w:ascii="Times New Roman" w:eastAsia="Times New Roman" w:hAnsi="Times New Roman" w:cs="Times New Roman"/>
          <w:b/>
          <w:sz w:val="24"/>
          <w:szCs w:val="24"/>
          <w:lang w:eastAsia="ru-RU"/>
        </w:rPr>
        <w:t xml:space="preserve">Метапредметные результаты: </w:t>
      </w:r>
      <w:r w:rsidRPr="009F2B3C">
        <w:rPr>
          <w:rFonts w:ascii="Times New Roman" w:eastAsia="Times New Roman" w:hAnsi="Times New Roman" w:cs="Times New Roman"/>
          <w:sz w:val="24"/>
          <w:szCs w:val="24"/>
          <w:lang w:eastAsia="ru-RU"/>
        </w:rPr>
        <w:t>освоение универсальных учебных действий (познавательные, коммуникативные, регулятивные); умение оценивать и контролировать учебные действия в соответствии с поставленной задачей и условиями её реализации; понимание причины успеха/неуспеха учебной деятельности.</w:t>
      </w:r>
    </w:p>
    <w:p w14:paraId="7B1A6595" w14:textId="77777777" w:rsidR="008C516B" w:rsidRPr="009F2B3C" w:rsidRDefault="008C516B" w:rsidP="009F2B3C">
      <w:pPr>
        <w:spacing w:after="0" w:line="240" w:lineRule="auto"/>
        <w:ind w:firstLine="709"/>
        <w:jc w:val="both"/>
        <w:rPr>
          <w:rFonts w:ascii="Times New Roman" w:eastAsia="Times New Roman" w:hAnsi="Times New Roman" w:cs="Times New Roman"/>
          <w:sz w:val="24"/>
          <w:szCs w:val="24"/>
          <w:lang w:eastAsia="ru-RU"/>
        </w:rPr>
      </w:pPr>
      <w:r w:rsidRPr="009F2B3C">
        <w:rPr>
          <w:rFonts w:ascii="Times New Roman" w:eastAsia="Times New Roman" w:hAnsi="Times New Roman" w:cs="Times New Roman"/>
          <w:b/>
          <w:sz w:val="24"/>
          <w:szCs w:val="24"/>
          <w:lang w:eastAsia="ru-RU"/>
        </w:rPr>
        <w:t xml:space="preserve">Предметные результаты: </w:t>
      </w:r>
      <w:r w:rsidRPr="009F2B3C">
        <w:rPr>
          <w:rFonts w:ascii="Times New Roman" w:eastAsia="Times New Roman" w:hAnsi="Times New Roman" w:cs="Times New Roman"/>
          <w:sz w:val="24"/>
          <w:szCs w:val="24"/>
          <w:lang w:eastAsia="ru-RU"/>
        </w:rPr>
        <w:t>усвоение знаний о флорболе, как о командном виде спорта; усвоение знаний о значении физической нагрузки для здоровья человека; умение взаимодействовать со сверстниками во время занятий; достижение определенного уровня овладениями тактик флорбола.</w:t>
      </w:r>
    </w:p>
    <w:p w14:paraId="23A22D22" w14:textId="1FAA4546" w:rsidR="0058364E" w:rsidRPr="009F2B3C" w:rsidRDefault="0058364E" w:rsidP="009F2B3C">
      <w:pPr>
        <w:spacing w:after="0" w:line="240" w:lineRule="auto"/>
        <w:ind w:firstLine="709"/>
        <w:jc w:val="center"/>
        <w:rPr>
          <w:rFonts w:ascii="Times New Roman" w:eastAsia="Calibri" w:hAnsi="Times New Roman" w:cs="Times New Roman"/>
          <w:b/>
          <w:sz w:val="24"/>
          <w:szCs w:val="24"/>
        </w:rPr>
      </w:pPr>
      <w:r w:rsidRPr="009F2B3C">
        <w:rPr>
          <w:rFonts w:ascii="Times New Roman" w:eastAsia="Calibri" w:hAnsi="Times New Roman" w:cs="Times New Roman"/>
          <w:b/>
          <w:sz w:val="24"/>
          <w:szCs w:val="24"/>
          <w:lang w:val="en-US"/>
        </w:rPr>
        <w:t>III</w:t>
      </w:r>
      <w:r w:rsidRPr="009F2B3C">
        <w:rPr>
          <w:rFonts w:ascii="Times New Roman" w:eastAsia="Calibri" w:hAnsi="Times New Roman" w:cs="Times New Roman"/>
          <w:b/>
          <w:sz w:val="24"/>
          <w:szCs w:val="24"/>
        </w:rPr>
        <w:t xml:space="preserve">. Содержание программного материала.      </w:t>
      </w:r>
    </w:p>
    <w:p w14:paraId="79168225" w14:textId="77777777" w:rsidR="0058364E" w:rsidRPr="009F2B3C" w:rsidRDefault="0058364E" w:rsidP="009F2B3C">
      <w:pPr>
        <w:spacing w:line="240" w:lineRule="auto"/>
        <w:ind w:firstLine="709"/>
        <w:rPr>
          <w:rFonts w:ascii="Times New Roman" w:eastAsia="Calibri" w:hAnsi="Times New Roman" w:cs="Times New Roman"/>
          <w:i/>
          <w:sz w:val="24"/>
          <w:szCs w:val="24"/>
        </w:rPr>
      </w:pPr>
      <w:r w:rsidRPr="009F2B3C">
        <w:rPr>
          <w:rFonts w:ascii="Times New Roman" w:eastAsia="Calibri" w:hAnsi="Times New Roman" w:cs="Times New Roman"/>
          <w:i/>
          <w:sz w:val="24"/>
          <w:szCs w:val="24"/>
        </w:rPr>
        <w:t xml:space="preserve">Теоретические занятия: </w:t>
      </w:r>
    </w:p>
    <w:p w14:paraId="6F8BB887" w14:textId="77777777" w:rsidR="0058364E" w:rsidRPr="009F2B3C" w:rsidRDefault="0058364E" w:rsidP="009F2B3C">
      <w:pPr>
        <w:spacing w:after="0" w:line="240" w:lineRule="auto"/>
        <w:ind w:firstLine="709"/>
        <w:rPr>
          <w:rFonts w:ascii="Times New Roman" w:eastAsia="Calibri" w:hAnsi="Times New Roman" w:cs="Times New Roman"/>
          <w:b/>
          <w:sz w:val="24"/>
          <w:szCs w:val="24"/>
        </w:rPr>
      </w:pPr>
      <w:r w:rsidRPr="009F2B3C">
        <w:rPr>
          <w:rFonts w:ascii="Times New Roman" w:eastAsia="Calibri" w:hAnsi="Times New Roman" w:cs="Times New Roman"/>
          <w:b/>
          <w:sz w:val="24"/>
          <w:szCs w:val="24"/>
        </w:rPr>
        <w:t>Ознакомление с флорболом. Правила игры:</w:t>
      </w:r>
    </w:p>
    <w:p w14:paraId="5E33133E" w14:textId="77777777" w:rsidR="0058364E" w:rsidRPr="009F2B3C" w:rsidRDefault="0058364E" w:rsidP="009F2B3C">
      <w:pPr>
        <w:spacing w:after="0" w:line="240" w:lineRule="auto"/>
        <w:rPr>
          <w:rFonts w:ascii="Times New Roman" w:eastAsia="Calibri" w:hAnsi="Times New Roman" w:cs="Times New Roman"/>
          <w:sz w:val="24"/>
          <w:szCs w:val="24"/>
        </w:rPr>
      </w:pPr>
      <w:r w:rsidRPr="009F2B3C">
        <w:rPr>
          <w:rFonts w:ascii="Times New Roman" w:eastAsia="Calibri" w:hAnsi="Times New Roman" w:cs="Times New Roman"/>
          <w:sz w:val="24"/>
          <w:szCs w:val="24"/>
        </w:rPr>
        <w:t>Появление и развитие флорбола. Флорбол в России и за рубежом</w:t>
      </w:r>
    </w:p>
    <w:p w14:paraId="687629A2" w14:textId="77777777" w:rsidR="0058364E" w:rsidRPr="009F2B3C" w:rsidRDefault="0058364E" w:rsidP="009F2B3C">
      <w:pPr>
        <w:spacing w:after="0" w:line="240" w:lineRule="auto"/>
        <w:rPr>
          <w:rFonts w:ascii="Times New Roman" w:eastAsia="Calibri" w:hAnsi="Times New Roman" w:cs="Times New Roman"/>
          <w:sz w:val="24"/>
          <w:szCs w:val="24"/>
        </w:rPr>
      </w:pPr>
      <w:r w:rsidRPr="009F2B3C">
        <w:rPr>
          <w:rFonts w:ascii="Times New Roman" w:eastAsia="Calibri" w:hAnsi="Times New Roman" w:cs="Times New Roman"/>
          <w:sz w:val="24"/>
          <w:szCs w:val="24"/>
        </w:rPr>
        <w:t xml:space="preserve">Изучение правил игры. Основные права и обязанности игроков. </w:t>
      </w:r>
    </w:p>
    <w:p w14:paraId="18280C36" w14:textId="77777777" w:rsidR="0058364E" w:rsidRPr="009F2B3C" w:rsidRDefault="0058364E" w:rsidP="009F2B3C">
      <w:pPr>
        <w:spacing w:after="0" w:line="240" w:lineRule="auto"/>
        <w:rPr>
          <w:rFonts w:ascii="Times New Roman" w:eastAsia="Calibri" w:hAnsi="Times New Roman" w:cs="Times New Roman"/>
          <w:sz w:val="24"/>
          <w:szCs w:val="24"/>
        </w:rPr>
      </w:pPr>
      <w:r w:rsidRPr="009F2B3C">
        <w:rPr>
          <w:rFonts w:ascii="Times New Roman" w:eastAsia="Calibri" w:hAnsi="Times New Roman" w:cs="Times New Roman"/>
          <w:sz w:val="24"/>
          <w:szCs w:val="24"/>
        </w:rPr>
        <w:t>Значение спортивных соревнований.</w:t>
      </w:r>
    </w:p>
    <w:p w14:paraId="53693DB8" w14:textId="77777777" w:rsidR="0058364E" w:rsidRPr="009F2B3C" w:rsidRDefault="0058364E" w:rsidP="009F2B3C">
      <w:pPr>
        <w:spacing w:after="0" w:line="240" w:lineRule="auto"/>
        <w:ind w:firstLine="709"/>
        <w:rPr>
          <w:rFonts w:ascii="Times New Roman" w:eastAsia="Calibri" w:hAnsi="Times New Roman" w:cs="Times New Roman"/>
          <w:b/>
          <w:sz w:val="24"/>
          <w:szCs w:val="24"/>
        </w:rPr>
      </w:pPr>
      <w:r w:rsidRPr="009F2B3C">
        <w:rPr>
          <w:rFonts w:ascii="Times New Roman" w:eastAsia="Calibri" w:hAnsi="Times New Roman" w:cs="Times New Roman"/>
          <w:b/>
          <w:sz w:val="24"/>
          <w:szCs w:val="24"/>
        </w:rPr>
        <w:t xml:space="preserve">Самоконтроль, техника безопасности: </w:t>
      </w:r>
    </w:p>
    <w:p w14:paraId="0771AE57" w14:textId="77777777" w:rsidR="0058364E" w:rsidRPr="009F2B3C" w:rsidRDefault="0058364E" w:rsidP="009F2B3C">
      <w:pPr>
        <w:spacing w:after="0" w:line="240" w:lineRule="auto"/>
        <w:rPr>
          <w:rFonts w:ascii="Times New Roman" w:eastAsia="Calibri" w:hAnsi="Times New Roman" w:cs="Times New Roman"/>
          <w:sz w:val="24"/>
          <w:szCs w:val="24"/>
        </w:rPr>
      </w:pPr>
      <w:r w:rsidRPr="009F2B3C">
        <w:rPr>
          <w:rFonts w:ascii="Times New Roman" w:eastAsia="Calibri" w:hAnsi="Times New Roman" w:cs="Times New Roman"/>
          <w:sz w:val="24"/>
          <w:szCs w:val="24"/>
        </w:rPr>
        <w:t>Понятие о самоконтроле. Признаки утомления.</w:t>
      </w:r>
    </w:p>
    <w:p w14:paraId="2F39E1B3" w14:textId="77777777" w:rsidR="0058364E" w:rsidRPr="009F2B3C" w:rsidRDefault="0058364E" w:rsidP="009F2B3C">
      <w:pPr>
        <w:spacing w:after="0" w:line="240" w:lineRule="auto"/>
        <w:rPr>
          <w:rFonts w:ascii="Times New Roman" w:eastAsia="Calibri" w:hAnsi="Times New Roman" w:cs="Times New Roman"/>
          <w:sz w:val="24"/>
          <w:szCs w:val="24"/>
        </w:rPr>
      </w:pPr>
      <w:r w:rsidRPr="009F2B3C">
        <w:rPr>
          <w:rFonts w:ascii="Times New Roman" w:eastAsia="Calibri" w:hAnsi="Times New Roman" w:cs="Times New Roman"/>
          <w:sz w:val="24"/>
          <w:szCs w:val="24"/>
        </w:rPr>
        <w:t xml:space="preserve">Основные причины, вызывающие травмы в флорболе. </w:t>
      </w:r>
    </w:p>
    <w:p w14:paraId="5A945C4E" w14:textId="77777777" w:rsidR="0058364E" w:rsidRPr="009F2B3C" w:rsidRDefault="0058364E" w:rsidP="009F2B3C">
      <w:pPr>
        <w:spacing w:after="0" w:line="240" w:lineRule="auto"/>
        <w:rPr>
          <w:rFonts w:ascii="Times New Roman" w:eastAsia="Calibri" w:hAnsi="Times New Roman" w:cs="Times New Roman"/>
          <w:sz w:val="24"/>
          <w:szCs w:val="24"/>
        </w:rPr>
      </w:pPr>
      <w:r w:rsidRPr="009F2B3C">
        <w:rPr>
          <w:rFonts w:ascii="Times New Roman" w:eastAsia="Calibri" w:hAnsi="Times New Roman" w:cs="Times New Roman"/>
          <w:sz w:val="24"/>
          <w:szCs w:val="24"/>
        </w:rPr>
        <w:t>Требования, предъявляемые к инвентарю и одежде.</w:t>
      </w:r>
    </w:p>
    <w:p w14:paraId="08A5F2BB" w14:textId="77777777" w:rsidR="0058364E" w:rsidRPr="009F2B3C" w:rsidRDefault="0058364E" w:rsidP="009F2B3C">
      <w:pPr>
        <w:spacing w:after="0" w:line="240" w:lineRule="auto"/>
        <w:ind w:firstLine="709"/>
        <w:rPr>
          <w:rFonts w:ascii="Times New Roman" w:eastAsia="Calibri" w:hAnsi="Times New Roman" w:cs="Times New Roman"/>
          <w:b/>
          <w:sz w:val="24"/>
          <w:szCs w:val="24"/>
        </w:rPr>
      </w:pPr>
      <w:r w:rsidRPr="009F2B3C">
        <w:rPr>
          <w:rFonts w:ascii="Times New Roman" w:eastAsia="Calibri" w:hAnsi="Times New Roman" w:cs="Times New Roman"/>
          <w:b/>
          <w:sz w:val="24"/>
          <w:szCs w:val="24"/>
        </w:rPr>
        <w:t>Гигиена, врачебный контроль:</w:t>
      </w:r>
    </w:p>
    <w:p w14:paraId="615DB3F7" w14:textId="77777777" w:rsidR="0058364E" w:rsidRPr="009F2B3C" w:rsidRDefault="0058364E" w:rsidP="009F2B3C">
      <w:pPr>
        <w:spacing w:after="0" w:line="240" w:lineRule="auto"/>
        <w:rPr>
          <w:rFonts w:ascii="Times New Roman" w:eastAsia="Calibri" w:hAnsi="Times New Roman" w:cs="Times New Roman"/>
          <w:sz w:val="24"/>
          <w:szCs w:val="24"/>
        </w:rPr>
      </w:pPr>
      <w:r w:rsidRPr="009F2B3C">
        <w:rPr>
          <w:rFonts w:ascii="Times New Roman" w:eastAsia="Calibri" w:hAnsi="Times New Roman" w:cs="Times New Roman"/>
          <w:sz w:val="24"/>
          <w:szCs w:val="24"/>
        </w:rPr>
        <w:t xml:space="preserve">Общие понятия о гигиене спорта. Значение правильного режима для юного </w:t>
      </w:r>
    </w:p>
    <w:p w14:paraId="62CE083C" w14:textId="77777777" w:rsidR="0058364E" w:rsidRPr="009F2B3C" w:rsidRDefault="0058364E" w:rsidP="009F2B3C">
      <w:pPr>
        <w:spacing w:after="0" w:line="240" w:lineRule="auto"/>
        <w:rPr>
          <w:rFonts w:ascii="Times New Roman" w:eastAsia="Calibri" w:hAnsi="Times New Roman" w:cs="Times New Roman"/>
          <w:sz w:val="24"/>
          <w:szCs w:val="24"/>
        </w:rPr>
      </w:pPr>
      <w:r w:rsidRPr="009F2B3C">
        <w:rPr>
          <w:rFonts w:ascii="Times New Roman" w:eastAsia="Calibri" w:hAnsi="Times New Roman" w:cs="Times New Roman"/>
          <w:sz w:val="24"/>
          <w:szCs w:val="24"/>
        </w:rPr>
        <w:t>спортсмена. Понятие о диспансеризации.</w:t>
      </w:r>
    </w:p>
    <w:p w14:paraId="151EC928" w14:textId="77777777" w:rsidR="0058364E" w:rsidRPr="009F2B3C" w:rsidRDefault="0058364E" w:rsidP="009F2B3C">
      <w:pPr>
        <w:spacing w:after="0" w:line="240" w:lineRule="auto"/>
        <w:ind w:firstLine="709"/>
        <w:rPr>
          <w:rFonts w:ascii="Times New Roman" w:eastAsia="Calibri" w:hAnsi="Times New Roman" w:cs="Times New Roman"/>
          <w:sz w:val="24"/>
          <w:szCs w:val="24"/>
        </w:rPr>
      </w:pPr>
      <w:r w:rsidRPr="009F2B3C">
        <w:rPr>
          <w:rFonts w:ascii="Times New Roman" w:eastAsia="Calibri" w:hAnsi="Times New Roman" w:cs="Times New Roman"/>
          <w:b/>
          <w:sz w:val="24"/>
          <w:szCs w:val="24"/>
        </w:rPr>
        <w:t>Изучение и анализ техники и тактики игры</w:t>
      </w:r>
      <w:r w:rsidRPr="009F2B3C">
        <w:rPr>
          <w:rFonts w:ascii="Times New Roman" w:eastAsia="Calibri" w:hAnsi="Times New Roman" w:cs="Times New Roman"/>
          <w:sz w:val="24"/>
          <w:szCs w:val="24"/>
        </w:rPr>
        <w:t>:</w:t>
      </w:r>
    </w:p>
    <w:p w14:paraId="7CFFE2F7" w14:textId="71FDC7A1" w:rsidR="0058364E" w:rsidRPr="009F2B3C" w:rsidRDefault="0058364E" w:rsidP="009F2B3C">
      <w:pPr>
        <w:spacing w:after="0" w:line="240" w:lineRule="auto"/>
        <w:jc w:val="both"/>
        <w:rPr>
          <w:rFonts w:ascii="Times New Roman" w:eastAsia="Calibri" w:hAnsi="Times New Roman" w:cs="Times New Roman"/>
          <w:sz w:val="24"/>
          <w:szCs w:val="24"/>
        </w:rPr>
      </w:pPr>
      <w:r w:rsidRPr="009F2B3C">
        <w:rPr>
          <w:rFonts w:ascii="Times New Roman" w:eastAsia="Calibri" w:hAnsi="Times New Roman" w:cs="Times New Roman"/>
          <w:sz w:val="24"/>
          <w:szCs w:val="24"/>
        </w:rPr>
        <w:lastRenderedPageBreak/>
        <w:t>Изучение и анализ техники основных приемов игры. Понятие о спортивной технике. Характеристика основных технических приемов флорбола. Общие понятия о тактике игры. Основы тактики игры в нападении и Защите.</w:t>
      </w:r>
    </w:p>
    <w:p w14:paraId="7FB31B88" w14:textId="77777777" w:rsidR="0058364E" w:rsidRPr="009F2B3C" w:rsidRDefault="0058364E" w:rsidP="009F2B3C">
      <w:pPr>
        <w:spacing w:after="0" w:line="240" w:lineRule="auto"/>
        <w:ind w:firstLine="709"/>
        <w:rPr>
          <w:rFonts w:ascii="Times New Roman" w:eastAsia="Calibri" w:hAnsi="Times New Roman" w:cs="Times New Roman"/>
          <w:i/>
          <w:sz w:val="24"/>
          <w:szCs w:val="24"/>
        </w:rPr>
      </w:pPr>
      <w:r w:rsidRPr="009F2B3C">
        <w:rPr>
          <w:rFonts w:ascii="Times New Roman" w:eastAsia="Calibri" w:hAnsi="Times New Roman" w:cs="Times New Roman"/>
          <w:i/>
          <w:sz w:val="24"/>
          <w:szCs w:val="24"/>
        </w:rPr>
        <w:t>Практические занятия:</w:t>
      </w:r>
    </w:p>
    <w:p w14:paraId="15342FB6" w14:textId="77777777" w:rsidR="0058364E" w:rsidRPr="009F2B3C" w:rsidRDefault="0058364E" w:rsidP="009F2B3C">
      <w:pPr>
        <w:spacing w:after="0" w:line="240" w:lineRule="auto"/>
        <w:ind w:firstLine="709"/>
        <w:rPr>
          <w:rFonts w:ascii="Times New Roman" w:eastAsia="Calibri" w:hAnsi="Times New Roman" w:cs="Times New Roman"/>
          <w:sz w:val="24"/>
          <w:szCs w:val="24"/>
        </w:rPr>
      </w:pPr>
      <w:r w:rsidRPr="009F2B3C">
        <w:rPr>
          <w:rFonts w:ascii="Times New Roman" w:eastAsia="Calibri" w:hAnsi="Times New Roman" w:cs="Times New Roman"/>
          <w:b/>
          <w:sz w:val="24"/>
          <w:szCs w:val="24"/>
        </w:rPr>
        <w:t>Общая физическая подготовка</w:t>
      </w:r>
    </w:p>
    <w:p w14:paraId="0E1723F9" w14:textId="77777777" w:rsidR="0058364E" w:rsidRPr="009F2B3C" w:rsidRDefault="0058364E" w:rsidP="009F2B3C">
      <w:pPr>
        <w:spacing w:after="0" w:line="240" w:lineRule="auto"/>
        <w:ind w:firstLine="709"/>
        <w:rPr>
          <w:rFonts w:ascii="Times New Roman" w:eastAsia="Calibri" w:hAnsi="Times New Roman" w:cs="Times New Roman"/>
          <w:sz w:val="24"/>
          <w:szCs w:val="24"/>
          <w:u w:val="single"/>
        </w:rPr>
      </w:pPr>
      <w:r w:rsidRPr="009F2B3C">
        <w:rPr>
          <w:rFonts w:ascii="Times New Roman" w:eastAsia="Calibri" w:hAnsi="Times New Roman" w:cs="Times New Roman"/>
          <w:sz w:val="24"/>
          <w:szCs w:val="24"/>
          <w:u w:val="single"/>
        </w:rPr>
        <w:t>Общеразвивающие упражнения без предметов.</w:t>
      </w:r>
    </w:p>
    <w:p w14:paraId="28CBCC8B" w14:textId="77777777" w:rsidR="0058364E" w:rsidRPr="009F2B3C" w:rsidRDefault="0058364E" w:rsidP="009F2B3C">
      <w:pPr>
        <w:spacing w:after="0" w:line="240" w:lineRule="auto"/>
        <w:ind w:firstLine="709"/>
        <w:jc w:val="both"/>
        <w:rPr>
          <w:rFonts w:ascii="Times New Roman" w:eastAsia="Calibri" w:hAnsi="Times New Roman" w:cs="Times New Roman"/>
          <w:sz w:val="24"/>
          <w:szCs w:val="24"/>
        </w:rPr>
      </w:pPr>
      <w:r w:rsidRPr="009F2B3C">
        <w:rPr>
          <w:rFonts w:ascii="Times New Roman" w:eastAsia="Calibri" w:hAnsi="Times New Roman" w:cs="Times New Roman"/>
          <w:sz w:val="24"/>
          <w:szCs w:val="24"/>
        </w:rPr>
        <w:t xml:space="preserve">Упражнения для рук и плечевого пояса: сгибание и разгибание, вращение, махи, отведение и приведение, рывки. Выполнение упражнений на месте и в движении. Упражнения для мышц шеи: наклоны, вращение, повороты головы в различных направлениях. Упражнения для мышц туловища: упражнения на формирование правильной осанки, наклоны, повороты, вращения туловища в различных исходных положениях; поднимание и опускание прямых и согнутых ног в положении лёжа на спине, на животе, сидя, в висе; Упражнения для ног: поднимание на носки; вращение в голеностопных суставах; сгибание и разгибание ног в тазобедренном, коленном и голеностопном суставах; приседания на одной и на двух ногах; </w:t>
      </w:r>
    </w:p>
    <w:p w14:paraId="2D72B61B" w14:textId="77777777" w:rsidR="0058364E" w:rsidRPr="009F2B3C" w:rsidRDefault="0058364E" w:rsidP="009F2B3C">
      <w:pPr>
        <w:spacing w:after="0" w:line="240" w:lineRule="auto"/>
        <w:ind w:firstLine="709"/>
        <w:jc w:val="both"/>
        <w:rPr>
          <w:rFonts w:ascii="Times New Roman" w:eastAsia="Calibri" w:hAnsi="Times New Roman" w:cs="Times New Roman"/>
          <w:sz w:val="24"/>
          <w:szCs w:val="24"/>
        </w:rPr>
      </w:pPr>
      <w:r w:rsidRPr="009F2B3C">
        <w:rPr>
          <w:rFonts w:ascii="Times New Roman" w:eastAsia="Calibri" w:hAnsi="Times New Roman" w:cs="Times New Roman"/>
          <w:sz w:val="24"/>
          <w:szCs w:val="24"/>
        </w:rPr>
        <w:t>отведение и приведение; махи в разных направлениях: выпады; пружинистые покачивания в выпаде; подскоки из различных исходных положений ног (на ширине плеч, одна впереди другой и т.п.); сгибание и разгибание ног в смешанных висах и упорах; ходьба в приседе и в полном приседе. Упражнения в парах: повороты и наклоны туловища, попеременное сгибание и разгибание рук, приседания с партнёром, игры с элементами сопротивления.</w:t>
      </w:r>
    </w:p>
    <w:p w14:paraId="24C0F9D6" w14:textId="77777777" w:rsidR="0058364E" w:rsidRPr="009F2B3C" w:rsidRDefault="0058364E" w:rsidP="009F2B3C">
      <w:pPr>
        <w:spacing w:after="0" w:line="240" w:lineRule="auto"/>
        <w:ind w:firstLine="709"/>
        <w:rPr>
          <w:rFonts w:ascii="Times New Roman" w:eastAsia="Calibri" w:hAnsi="Times New Roman" w:cs="Times New Roman"/>
          <w:sz w:val="24"/>
          <w:szCs w:val="24"/>
          <w:u w:val="single"/>
        </w:rPr>
      </w:pPr>
      <w:r w:rsidRPr="009F2B3C">
        <w:rPr>
          <w:rFonts w:ascii="Times New Roman" w:eastAsia="Calibri" w:hAnsi="Times New Roman" w:cs="Times New Roman"/>
          <w:sz w:val="24"/>
          <w:szCs w:val="24"/>
          <w:u w:val="single"/>
        </w:rPr>
        <w:t>Общеразвивающие упражнения с предметами.</w:t>
      </w:r>
    </w:p>
    <w:p w14:paraId="1A3D39EC" w14:textId="77777777" w:rsidR="0058364E" w:rsidRPr="009F2B3C" w:rsidRDefault="0058364E" w:rsidP="009F2B3C">
      <w:pPr>
        <w:spacing w:after="0" w:line="240" w:lineRule="auto"/>
        <w:ind w:firstLine="709"/>
        <w:jc w:val="both"/>
        <w:rPr>
          <w:rFonts w:ascii="Times New Roman" w:eastAsia="Calibri" w:hAnsi="Times New Roman" w:cs="Times New Roman"/>
          <w:sz w:val="24"/>
          <w:szCs w:val="24"/>
          <w:u w:val="single"/>
        </w:rPr>
      </w:pPr>
      <w:r w:rsidRPr="009F2B3C">
        <w:rPr>
          <w:rFonts w:ascii="Times New Roman" w:eastAsia="Calibri" w:hAnsi="Times New Roman" w:cs="Times New Roman"/>
          <w:sz w:val="24"/>
          <w:szCs w:val="24"/>
        </w:rPr>
        <w:t>Упражнения с набивными мячами: поднимание, опускание, наклоны, повороты, перебрасывание с одной руки на другую перед собой, над головой, за спиной, броски и ловля мяча. Упражнения в парах с передачами, бросками и ловлей мяча. Упражнения с гантелями: сгибание и разгибание рук, повороты и наклоны туловища, поднимание на носки, приседания. Упражнения со скакалкой: прыжки на одной и двух ногах с вращением скакалки вперед, назад: прыжки с поворотами; Упражнения с малыми мячами: броски; ловля мячей после подбрасывания вверх, удара об пол, удара в стену: ловля мячей на месте, в прыжке.</w:t>
      </w:r>
    </w:p>
    <w:p w14:paraId="39E3C889" w14:textId="77777777" w:rsidR="0058364E" w:rsidRPr="009F2B3C" w:rsidRDefault="0058364E" w:rsidP="009F2B3C">
      <w:pPr>
        <w:spacing w:after="0" w:line="240" w:lineRule="auto"/>
        <w:ind w:firstLine="709"/>
        <w:rPr>
          <w:rFonts w:ascii="Times New Roman" w:eastAsia="Calibri" w:hAnsi="Times New Roman" w:cs="Times New Roman"/>
          <w:sz w:val="24"/>
          <w:szCs w:val="24"/>
          <w:u w:val="single"/>
        </w:rPr>
      </w:pPr>
      <w:r w:rsidRPr="009F2B3C">
        <w:rPr>
          <w:rFonts w:ascii="Times New Roman" w:eastAsia="Calibri" w:hAnsi="Times New Roman" w:cs="Times New Roman"/>
          <w:sz w:val="24"/>
          <w:szCs w:val="24"/>
          <w:u w:val="single"/>
        </w:rPr>
        <w:t>Акробатические упражнения.</w:t>
      </w:r>
    </w:p>
    <w:p w14:paraId="7290F347" w14:textId="77777777" w:rsidR="0058364E" w:rsidRPr="009F2B3C" w:rsidRDefault="0058364E" w:rsidP="009F2B3C">
      <w:pPr>
        <w:spacing w:after="0" w:line="240" w:lineRule="auto"/>
        <w:ind w:firstLine="709"/>
        <w:jc w:val="both"/>
        <w:rPr>
          <w:rFonts w:ascii="Times New Roman" w:eastAsia="Calibri" w:hAnsi="Times New Roman" w:cs="Times New Roman"/>
          <w:sz w:val="24"/>
          <w:szCs w:val="24"/>
        </w:rPr>
      </w:pPr>
      <w:r w:rsidRPr="009F2B3C">
        <w:rPr>
          <w:rFonts w:ascii="Times New Roman" w:eastAsia="Calibri" w:hAnsi="Times New Roman" w:cs="Times New Roman"/>
          <w:sz w:val="24"/>
          <w:szCs w:val="24"/>
        </w:rPr>
        <w:t xml:space="preserve">Группировка в приседе, сидя, лёжа на спине. Перекаты в группировке лёжа на спине (вперед, назад), из исходного положения сидя, из упора присев и из основной стойки. Перекаты в сторону из положения, лёжа и упора стоя на коленях. </w:t>
      </w:r>
    </w:p>
    <w:p w14:paraId="3DD1DDE2" w14:textId="77777777" w:rsidR="0058364E" w:rsidRPr="009F2B3C" w:rsidRDefault="0058364E" w:rsidP="009F2B3C">
      <w:pPr>
        <w:spacing w:after="0" w:line="240" w:lineRule="auto"/>
        <w:ind w:firstLine="709"/>
        <w:rPr>
          <w:rFonts w:ascii="Times New Roman" w:eastAsia="Calibri" w:hAnsi="Times New Roman" w:cs="Times New Roman"/>
          <w:sz w:val="24"/>
          <w:szCs w:val="24"/>
          <w:u w:val="single"/>
        </w:rPr>
      </w:pPr>
      <w:r w:rsidRPr="009F2B3C">
        <w:rPr>
          <w:rFonts w:ascii="Times New Roman" w:eastAsia="Calibri" w:hAnsi="Times New Roman" w:cs="Times New Roman"/>
          <w:sz w:val="24"/>
          <w:szCs w:val="24"/>
          <w:u w:val="single"/>
        </w:rPr>
        <w:t>Легкоатлетические упражнения.</w:t>
      </w:r>
    </w:p>
    <w:p w14:paraId="373A00F1" w14:textId="77777777" w:rsidR="0058364E" w:rsidRPr="009F2B3C" w:rsidRDefault="0058364E" w:rsidP="009F2B3C">
      <w:pPr>
        <w:spacing w:after="0" w:line="240" w:lineRule="auto"/>
        <w:ind w:firstLine="709"/>
        <w:jc w:val="both"/>
        <w:rPr>
          <w:rFonts w:ascii="Times New Roman" w:eastAsia="Calibri" w:hAnsi="Times New Roman" w:cs="Times New Roman"/>
          <w:sz w:val="24"/>
          <w:szCs w:val="24"/>
        </w:rPr>
      </w:pPr>
      <w:r w:rsidRPr="009F2B3C">
        <w:rPr>
          <w:rFonts w:ascii="Times New Roman" w:eastAsia="Calibri" w:hAnsi="Times New Roman" w:cs="Times New Roman"/>
          <w:sz w:val="24"/>
          <w:szCs w:val="24"/>
        </w:rPr>
        <w:t>Бег: с ускорением до 30-40 м; низкий старт и стартовый разбег; челночный бег 3Х10; эстафетный бег до 60 м этапами; в чередовании с ходьбой до 400 м, кросс 300-500 м. Прыжки: в длину с места.</w:t>
      </w:r>
    </w:p>
    <w:p w14:paraId="4742EF39" w14:textId="77777777" w:rsidR="0058364E" w:rsidRPr="009F2B3C" w:rsidRDefault="0058364E" w:rsidP="009F2B3C">
      <w:pPr>
        <w:spacing w:after="0" w:line="240" w:lineRule="auto"/>
        <w:ind w:firstLine="709"/>
        <w:rPr>
          <w:rFonts w:ascii="Times New Roman" w:eastAsia="Calibri" w:hAnsi="Times New Roman" w:cs="Times New Roman"/>
          <w:sz w:val="24"/>
          <w:szCs w:val="24"/>
          <w:u w:val="single"/>
        </w:rPr>
      </w:pPr>
      <w:r w:rsidRPr="009F2B3C">
        <w:rPr>
          <w:rFonts w:ascii="Times New Roman" w:eastAsia="Calibri" w:hAnsi="Times New Roman" w:cs="Times New Roman"/>
          <w:sz w:val="24"/>
          <w:szCs w:val="24"/>
          <w:u w:val="single"/>
        </w:rPr>
        <w:t>Подвижные игры.</w:t>
      </w:r>
    </w:p>
    <w:p w14:paraId="6DE03718" w14:textId="77777777" w:rsidR="0058364E" w:rsidRPr="009F2B3C" w:rsidRDefault="0058364E" w:rsidP="009F2B3C">
      <w:pPr>
        <w:spacing w:after="0" w:line="240" w:lineRule="auto"/>
        <w:ind w:firstLine="709"/>
        <w:jc w:val="both"/>
        <w:rPr>
          <w:rFonts w:ascii="Times New Roman" w:eastAsia="Calibri" w:hAnsi="Times New Roman" w:cs="Times New Roman"/>
          <w:sz w:val="24"/>
          <w:szCs w:val="24"/>
        </w:rPr>
      </w:pPr>
      <w:r w:rsidRPr="009F2B3C">
        <w:rPr>
          <w:rFonts w:ascii="Times New Roman" w:eastAsia="Calibri" w:hAnsi="Times New Roman" w:cs="Times New Roman"/>
          <w:sz w:val="24"/>
          <w:szCs w:val="24"/>
        </w:rPr>
        <w:t>Игры с мячом, с беговыми упражнениями, с прыжками, с метанием, с сопротивлением на внимание, на координацию: "Гонка мячей", "Пятнашки", "Вышибала", "Метко в цель", "Подвижная цель", "Перетягивание через черту".</w:t>
      </w:r>
    </w:p>
    <w:p w14:paraId="4DAE884F" w14:textId="77777777" w:rsidR="0058364E" w:rsidRPr="009F2B3C" w:rsidRDefault="0058364E" w:rsidP="009F2B3C">
      <w:pPr>
        <w:spacing w:after="0" w:line="240" w:lineRule="auto"/>
        <w:ind w:firstLine="709"/>
        <w:rPr>
          <w:rFonts w:ascii="Times New Roman" w:eastAsia="Calibri" w:hAnsi="Times New Roman" w:cs="Times New Roman"/>
          <w:sz w:val="24"/>
          <w:szCs w:val="24"/>
        </w:rPr>
      </w:pPr>
      <w:r w:rsidRPr="009F2B3C">
        <w:rPr>
          <w:rFonts w:ascii="Times New Roman" w:eastAsia="Calibri" w:hAnsi="Times New Roman" w:cs="Times New Roman"/>
          <w:b/>
          <w:sz w:val="24"/>
          <w:szCs w:val="24"/>
        </w:rPr>
        <w:t>Специальная физическая подготовка</w:t>
      </w:r>
    </w:p>
    <w:p w14:paraId="3BB00A74" w14:textId="77777777" w:rsidR="0058364E" w:rsidRPr="009F2B3C" w:rsidRDefault="0058364E" w:rsidP="009F2B3C">
      <w:pPr>
        <w:spacing w:after="0" w:line="240" w:lineRule="auto"/>
        <w:ind w:firstLine="709"/>
        <w:rPr>
          <w:rFonts w:ascii="Times New Roman" w:eastAsia="Calibri" w:hAnsi="Times New Roman" w:cs="Times New Roman"/>
          <w:sz w:val="24"/>
          <w:szCs w:val="24"/>
          <w:u w:val="single"/>
        </w:rPr>
      </w:pPr>
      <w:r w:rsidRPr="009F2B3C">
        <w:rPr>
          <w:rFonts w:ascii="Times New Roman" w:eastAsia="Calibri" w:hAnsi="Times New Roman" w:cs="Times New Roman"/>
          <w:sz w:val="24"/>
          <w:szCs w:val="24"/>
          <w:u w:val="single"/>
        </w:rPr>
        <w:t>Упражнения для развития быстроты.</w:t>
      </w:r>
    </w:p>
    <w:p w14:paraId="6B8DD01E" w14:textId="77777777" w:rsidR="0058364E" w:rsidRPr="009F2B3C" w:rsidRDefault="0058364E" w:rsidP="009F2B3C">
      <w:pPr>
        <w:spacing w:after="0" w:line="240" w:lineRule="auto"/>
        <w:ind w:firstLine="709"/>
        <w:jc w:val="both"/>
        <w:rPr>
          <w:rFonts w:ascii="Times New Roman" w:eastAsia="Calibri" w:hAnsi="Times New Roman" w:cs="Times New Roman"/>
          <w:sz w:val="24"/>
          <w:szCs w:val="24"/>
        </w:rPr>
      </w:pPr>
      <w:r w:rsidRPr="009F2B3C">
        <w:rPr>
          <w:rFonts w:ascii="Times New Roman" w:eastAsia="Calibri" w:hAnsi="Times New Roman" w:cs="Times New Roman"/>
          <w:sz w:val="24"/>
          <w:szCs w:val="24"/>
        </w:rPr>
        <w:t>Рывки с места с максимальной скоростью на 5, 10, 15м. Рывки из различных исходных положений в различных направлениях. Бег с максимальной скоростью и резкими остановками, с внезапным изменением скорости направления движения по зрительному сигналу. Ускорения. Бег по виражу, по спирали, кругу, восьмёрке (лицом и спиной вперед). Эстафеты и игры с применением беговых упражнений. Упражнения с мячами (футбольными, баскетбольными, теннисными) у стенки, связанные с бросками и ловлей отскочившего мяча в максимально быстром темпе. Игры и упражнения, построенные на опережении действий партнёра (овладение мячом и т.п.).</w:t>
      </w:r>
    </w:p>
    <w:p w14:paraId="3A75EFC8" w14:textId="77777777" w:rsidR="0058364E" w:rsidRPr="009F2B3C" w:rsidRDefault="0058364E" w:rsidP="009F2B3C">
      <w:pPr>
        <w:spacing w:after="0" w:line="240" w:lineRule="auto"/>
        <w:ind w:firstLine="709"/>
        <w:rPr>
          <w:rFonts w:ascii="Times New Roman" w:eastAsia="Calibri" w:hAnsi="Times New Roman" w:cs="Times New Roman"/>
          <w:sz w:val="24"/>
          <w:szCs w:val="24"/>
          <w:u w:val="single"/>
        </w:rPr>
      </w:pPr>
      <w:r w:rsidRPr="009F2B3C">
        <w:rPr>
          <w:rFonts w:ascii="Times New Roman" w:eastAsia="Calibri" w:hAnsi="Times New Roman" w:cs="Times New Roman"/>
          <w:sz w:val="24"/>
          <w:szCs w:val="24"/>
          <w:u w:val="single"/>
        </w:rPr>
        <w:lastRenderedPageBreak/>
        <w:t>Упражнения для развития скоростно-силовых качеств.</w:t>
      </w:r>
    </w:p>
    <w:p w14:paraId="597CA040" w14:textId="77777777" w:rsidR="0058364E" w:rsidRPr="009F2B3C" w:rsidRDefault="0058364E" w:rsidP="009F2B3C">
      <w:pPr>
        <w:spacing w:after="0" w:line="240" w:lineRule="auto"/>
        <w:ind w:firstLine="709"/>
        <w:jc w:val="both"/>
        <w:rPr>
          <w:rFonts w:ascii="Times New Roman" w:eastAsia="Calibri" w:hAnsi="Times New Roman" w:cs="Times New Roman"/>
          <w:sz w:val="24"/>
          <w:szCs w:val="24"/>
        </w:rPr>
      </w:pPr>
      <w:r w:rsidRPr="009F2B3C">
        <w:rPr>
          <w:rFonts w:ascii="Times New Roman" w:eastAsia="Calibri" w:hAnsi="Times New Roman" w:cs="Times New Roman"/>
          <w:sz w:val="24"/>
          <w:szCs w:val="24"/>
        </w:rPr>
        <w:t>Многоскоки, прыжки в глубину с последующим выпрыгиванием вверх. Бег с резкими остановками и последующими стартами. Броски мяча на дальность. Подвижные игры «Охотники и ут</w:t>
      </w:r>
      <w:r w:rsidRPr="009F2B3C">
        <w:rPr>
          <w:rFonts w:ascii="Times New Roman" w:eastAsia="Calibri" w:hAnsi="Times New Roman" w:cs="Times New Roman"/>
          <w:sz w:val="24"/>
          <w:szCs w:val="24"/>
        </w:rPr>
        <w:softHyphen/>
        <w:t>ки», «Перестрелка» и т.п.</w:t>
      </w:r>
    </w:p>
    <w:p w14:paraId="1D1C93DD" w14:textId="77777777" w:rsidR="0058364E" w:rsidRPr="009F2B3C" w:rsidRDefault="0058364E" w:rsidP="009F2B3C">
      <w:pPr>
        <w:spacing w:after="0" w:line="240" w:lineRule="auto"/>
        <w:ind w:firstLine="709"/>
        <w:rPr>
          <w:rFonts w:ascii="Times New Roman" w:eastAsia="Calibri" w:hAnsi="Times New Roman" w:cs="Times New Roman"/>
          <w:sz w:val="24"/>
          <w:szCs w:val="24"/>
          <w:u w:val="single"/>
        </w:rPr>
      </w:pPr>
      <w:r w:rsidRPr="009F2B3C">
        <w:rPr>
          <w:rFonts w:ascii="Times New Roman" w:eastAsia="Calibri" w:hAnsi="Times New Roman" w:cs="Times New Roman"/>
          <w:sz w:val="24"/>
          <w:szCs w:val="24"/>
          <w:u w:val="single"/>
        </w:rPr>
        <w:t>Упражнения для развития выносливости.</w:t>
      </w:r>
    </w:p>
    <w:p w14:paraId="6C614C3D" w14:textId="77777777" w:rsidR="0058364E" w:rsidRPr="009F2B3C" w:rsidRDefault="0058364E" w:rsidP="009F2B3C">
      <w:pPr>
        <w:spacing w:after="0" w:line="240" w:lineRule="auto"/>
        <w:ind w:firstLine="709"/>
        <w:jc w:val="both"/>
        <w:rPr>
          <w:rFonts w:ascii="Times New Roman" w:eastAsia="Calibri" w:hAnsi="Times New Roman" w:cs="Times New Roman"/>
          <w:sz w:val="24"/>
          <w:szCs w:val="24"/>
        </w:rPr>
      </w:pPr>
      <w:r w:rsidRPr="009F2B3C">
        <w:rPr>
          <w:rFonts w:ascii="Times New Roman" w:eastAsia="Calibri" w:hAnsi="Times New Roman" w:cs="Times New Roman"/>
          <w:sz w:val="24"/>
          <w:szCs w:val="24"/>
        </w:rPr>
        <w:t>Длительный равномерный бег. Кроссы до 2 км. Интервальный бег на коротких отрезках с максимальной скоростью в течение 4-5 мин. Упражнения с отягощениями, выполняемые с максимальной скоростью.</w:t>
      </w:r>
    </w:p>
    <w:p w14:paraId="6BB6C0E2" w14:textId="77777777" w:rsidR="0058364E" w:rsidRPr="009F2B3C" w:rsidRDefault="0058364E" w:rsidP="009F2B3C">
      <w:pPr>
        <w:spacing w:after="0" w:line="240" w:lineRule="auto"/>
        <w:ind w:firstLine="709"/>
        <w:rPr>
          <w:rFonts w:ascii="Times New Roman" w:eastAsia="Calibri" w:hAnsi="Times New Roman" w:cs="Times New Roman"/>
          <w:sz w:val="24"/>
          <w:szCs w:val="24"/>
          <w:u w:val="single"/>
        </w:rPr>
      </w:pPr>
      <w:r w:rsidRPr="009F2B3C">
        <w:rPr>
          <w:rFonts w:ascii="Times New Roman" w:eastAsia="Calibri" w:hAnsi="Times New Roman" w:cs="Times New Roman"/>
          <w:sz w:val="24"/>
          <w:szCs w:val="24"/>
          <w:u w:val="single"/>
        </w:rPr>
        <w:t>Упражнения для развития ловкости.</w:t>
      </w:r>
    </w:p>
    <w:p w14:paraId="5D12A0B3" w14:textId="77777777" w:rsidR="0058364E" w:rsidRPr="009F2B3C" w:rsidRDefault="0058364E" w:rsidP="009F2B3C">
      <w:pPr>
        <w:spacing w:after="0" w:line="240" w:lineRule="auto"/>
        <w:ind w:firstLine="709"/>
        <w:jc w:val="both"/>
        <w:rPr>
          <w:rFonts w:ascii="Times New Roman" w:eastAsia="Calibri" w:hAnsi="Times New Roman" w:cs="Times New Roman"/>
          <w:sz w:val="24"/>
          <w:szCs w:val="24"/>
          <w:u w:val="single"/>
        </w:rPr>
      </w:pPr>
      <w:r w:rsidRPr="009F2B3C">
        <w:rPr>
          <w:rFonts w:ascii="Times New Roman" w:eastAsia="Calibri" w:hAnsi="Times New Roman" w:cs="Times New Roman"/>
          <w:sz w:val="24"/>
          <w:szCs w:val="24"/>
        </w:rPr>
        <w:t>Эстафеты с предметами и без предметов. Бег с прыжками через препятствия. Падения и подъемы. Игра клюшкой стоя на коленях, в полуприседе и в приседе. Выполнение изученных способов остановки и передачи мяча во время ходьбы, бега, прыжков, после ускорений. Передача мяча в движущуюся цель. Парные и групповые упражнения с ведением мяча, обводкой стоек. Эстафеты с элементами акробатики. Подвижные игры "Живая цель", "Ловля парами", "Невод" и т.д.</w:t>
      </w:r>
    </w:p>
    <w:p w14:paraId="2EABE3F2" w14:textId="77777777" w:rsidR="0058364E" w:rsidRPr="009F2B3C" w:rsidRDefault="0058364E" w:rsidP="009F2B3C">
      <w:pPr>
        <w:spacing w:after="0" w:line="240" w:lineRule="auto"/>
        <w:ind w:firstLine="709"/>
        <w:rPr>
          <w:rFonts w:ascii="Times New Roman" w:eastAsia="Calibri" w:hAnsi="Times New Roman" w:cs="Times New Roman"/>
          <w:sz w:val="24"/>
          <w:szCs w:val="24"/>
          <w:u w:val="single"/>
        </w:rPr>
      </w:pPr>
      <w:r w:rsidRPr="009F2B3C">
        <w:rPr>
          <w:rFonts w:ascii="Times New Roman" w:eastAsia="Calibri" w:hAnsi="Times New Roman" w:cs="Times New Roman"/>
          <w:sz w:val="24"/>
          <w:szCs w:val="24"/>
          <w:u w:val="single"/>
        </w:rPr>
        <w:t>Упражнения для развития гибкости.</w:t>
      </w:r>
    </w:p>
    <w:p w14:paraId="13548A7E" w14:textId="77777777" w:rsidR="0058364E" w:rsidRPr="009F2B3C" w:rsidRDefault="0058364E" w:rsidP="009F2B3C">
      <w:pPr>
        <w:spacing w:after="0" w:line="240" w:lineRule="auto"/>
        <w:ind w:firstLine="709"/>
        <w:jc w:val="both"/>
        <w:rPr>
          <w:rFonts w:ascii="Times New Roman" w:eastAsia="Calibri" w:hAnsi="Times New Roman" w:cs="Times New Roman"/>
          <w:sz w:val="24"/>
          <w:szCs w:val="24"/>
        </w:rPr>
      </w:pPr>
      <w:r w:rsidRPr="009F2B3C">
        <w:rPr>
          <w:rFonts w:ascii="Times New Roman" w:eastAsia="Calibri" w:hAnsi="Times New Roman" w:cs="Times New Roman"/>
          <w:sz w:val="24"/>
          <w:szCs w:val="24"/>
        </w:rPr>
        <w:t>Маховые движения руками, ногами с большой амплитудой, с отягощениями, пружинистые наклоны в разные стороны. Вращения туловища, шпагат, полушпагат. Упражнения для увеличения подвижности суставов и "растягивания" мышц, несущих основную нагрузку в игре.</w:t>
      </w:r>
    </w:p>
    <w:p w14:paraId="2D51B381" w14:textId="77777777" w:rsidR="0058364E" w:rsidRPr="009F2B3C" w:rsidRDefault="0058364E" w:rsidP="009F2B3C">
      <w:pPr>
        <w:spacing w:after="0" w:line="240" w:lineRule="auto"/>
        <w:ind w:firstLine="709"/>
        <w:rPr>
          <w:rFonts w:ascii="Times New Roman" w:eastAsia="Calibri" w:hAnsi="Times New Roman" w:cs="Times New Roman"/>
          <w:b/>
          <w:sz w:val="24"/>
          <w:szCs w:val="24"/>
        </w:rPr>
      </w:pPr>
      <w:r w:rsidRPr="009F2B3C">
        <w:rPr>
          <w:rFonts w:ascii="Times New Roman" w:eastAsia="Calibri" w:hAnsi="Times New Roman" w:cs="Times New Roman"/>
          <w:b/>
          <w:sz w:val="24"/>
          <w:szCs w:val="24"/>
        </w:rPr>
        <w:t>Техническая подготовка</w:t>
      </w:r>
    </w:p>
    <w:p w14:paraId="32602A64" w14:textId="77777777" w:rsidR="0058364E" w:rsidRPr="009F2B3C" w:rsidRDefault="0058364E" w:rsidP="009F2B3C">
      <w:pPr>
        <w:spacing w:after="0" w:line="240" w:lineRule="auto"/>
        <w:ind w:firstLine="709"/>
        <w:rPr>
          <w:rFonts w:ascii="Times New Roman" w:eastAsia="Calibri" w:hAnsi="Times New Roman" w:cs="Times New Roman"/>
          <w:sz w:val="24"/>
          <w:szCs w:val="24"/>
          <w:u w:val="single"/>
        </w:rPr>
      </w:pPr>
      <w:r w:rsidRPr="009F2B3C">
        <w:rPr>
          <w:rFonts w:ascii="Times New Roman" w:eastAsia="Calibri" w:hAnsi="Times New Roman" w:cs="Times New Roman"/>
          <w:sz w:val="24"/>
          <w:szCs w:val="24"/>
          <w:u w:val="single"/>
        </w:rPr>
        <w:t>Техника передвижения</w:t>
      </w:r>
    </w:p>
    <w:p w14:paraId="2E46FF98" w14:textId="77777777" w:rsidR="0058364E" w:rsidRPr="009F2B3C" w:rsidRDefault="0058364E" w:rsidP="009F2B3C">
      <w:pPr>
        <w:spacing w:after="0" w:line="240" w:lineRule="auto"/>
        <w:ind w:firstLine="709"/>
        <w:jc w:val="both"/>
        <w:rPr>
          <w:rFonts w:ascii="Times New Roman" w:eastAsia="Calibri" w:hAnsi="Times New Roman" w:cs="Times New Roman"/>
          <w:sz w:val="24"/>
          <w:szCs w:val="24"/>
        </w:rPr>
      </w:pPr>
      <w:r w:rsidRPr="009F2B3C">
        <w:rPr>
          <w:rFonts w:ascii="Times New Roman" w:eastAsia="Calibri" w:hAnsi="Times New Roman" w:cs="Times New Roman"/>
          <w:sz w:val="24"/>
          <w:szCs w:val="24"/>
        </w:rPr>
        <w:t>Стойка флорболиста (высокая, средняя, низкая). Бег. Бег с прыжками, поворотами, резкими остановками. Бег спиной вперёд. Бег приставными и скрестными шагами. Бег по "спирали".</w:t>
      </w:r>
    </w:p>
    <w:p w14:paraId="74C825B5" w14:textId="77777777" w:rsidR="0058364E" w:rsidRPr="009F2B3C" w:rsidRDefault="0058364E" w:rsidP="009F2B3C">
      <w:pPr>
        <w:spacing w:after="0" w:line="240" w:lineRule="auto"/>
        <w:ind w:firstLine="709"/>
        <w:rPr>
          <w:rFonts w:ascii="Times New Roman" w:eastAsia="Calibri" w:hAnsi="Times New Roman" w:cs="Times New Roman"/>
          <w:sz w:val="24"/>
          <w:szCs w:val="24"/>
          <w:u w:val="single"/>
        </w:rPr>
      </w:pPr>
      <w:r w:rsidRPr="009F2B3C">
        <w:rPr>
          <w:rFonts w:ascii="Times New Roman" w:eastAsia="Calibri" w:hAnsi="Times New Roman" w:cs="Times New Roman"/>
          <w:sz w:val="24"/>
          <w:szCs w:val="24"/>
          <w:u w:val="single"/>
        </w:rPr>
        <w:t>Техника владения клюшкой и мячом.</w:t>
      </w:r>
    </w:p>
    <w:p w14:paraId="3D5B9980" w14:textId="77777777" w:rsidR="0058364E" w:rsidRPr="009F2B3C" w:rsidRDefault="0058364E" w:rsidP="009F2B3C">
      <w:pPr>
        <w:spacing w:after="0" w:line="240" w:lineRule="auto"/>
        <w:ind w:firstLine="709"/>
        <w:rPr>
          <w:rFonts w:ascii="Times New Roman" w:eastAsia="Calibri" w:hAnsi="Times New Roman" w:cs="Times New Roman"/>
          <w:i/>
          <w:sz w:val="24"/>
          <w:szCs w:val="24"/>
        </w:rPr>
      </w:pPr>
      <w:r w:rsidRPr="009F2B3C">
        <w:rPr>
          <w:rFonts w:ascii="Times New Roman" w:eastAsia="Calibri" w:hAnsi="Times New Roman" w:cs="Times New Roman"/>
          <w:i/>
          <w:sz w:val="24"/>
          <w:szCs w:val="24"/>
        </w:rPr>
        <w:t>Техника нападения</w:t>
      </w:r>
    </w:p>
    <w:p w14:paraId="7E1C8A01" w14:textId="77777777" w:rsidR="0058364E" w:rsidRPr="009F2B3C" w:rsidRDefault="0058364E" w:rsidP="009F2B3C">
      <w:pPr>
        <w:spacing w:after="0" w:line="240" w:lineRule="auto"/>
        <w:ind w:firstLine="709"/>
        <w:jc w:val="both"/>
        <w:rPr>
          <w:rFonts w:ascii="Times New Roman" w:eastAsia="Calibri" w:hAnsi="Times New Roman" w:cs="Times New Roman"/>
          <w:sz w:val="24"/>
          <w:szCs w:val="24"/>
        </w:rPr>
      </w:pPr>
      <w:r w:rsidRPr="009F2B3C">
        <w:rPr>
          <w:rFonts w:ascii="Times New Roman" w:eastAsia="Calibri" w:hAnsi="Times New Roman" w:cs="Times New Roman"/>
          <w:sz w:val="24"/>
          <w:szCs w:val="24"/>
        </w:rPr>
        <w:t>Обучение хвату клюшки одной, двумя руками. Ведение без отрыва клюшки от мяча (перед собой, сбоку), по прямой и по дуге. Ведение мяча толчками концом крюка и серединой крюка (перед собой, сбоку). Широкое и короткое ведение мяча. Ведение мяча "восьмёркой", без зрительного контроля. Выполнение броска с "удобной" стороны на месте и в движении. Остановка мяча клюшкой с "удобной" стороны. Остановка мяча ногой, бедром. Передачи мяча толчком, в парах, тройках, на месте и в движении. Ознакомление с техникой подброса мяча. Удары по неподвижному и катящемуся мячу, на месте и в движении.</w:t>
      </w:r>
    </w:p>
    <w:p w14:paraId="27E745A5" w14:textId="77777777" w:rsidR="0058364E" w:rsidRPr="009F2B3C" w:rsidRDefault="0058364E" w:rsidP="009F2B3C">
      <w:pPr>
        <w:spacing w:after="0" w:line="240" w:lineRule="auto"/>
        <w:ind w:firstLine="709"/>
        <w:rPr>
          <w:rFonts w:ascii="Times New Roman" w:eastAsia="Calibri" w:hAnsi="Times New Roman" w:cs="Times New Roman"/>
          <w:i/>
          <w:sz w:val="24"/>
          <w:szCs w:val="24"/>
        </w:rPr>
      </w:pPr>
      <w:r w:rsidRPr="009F2B3C">
        <w:rPr>
          <w:rFonts w:ascii="Times New Roman" w:eastAsia="Calibri" w:hAnsi="Times New Roman" w:cs="Times New Roman"/>
          <w:i/>
          <w:sz w:val="24"/>
          <w:szCs w:val="24"/>
        </w:rPr>
        <w:t>Техника защиты</w:t>
      </w:r>
    </w:p>
    <w:p w14:paraId="6E679964" w14:textId="77777777" w:rsidR="0058364E" w:rsidRPr="009F2B3C" w:rsidRDefault="0058364E" w:rsidP="009F2B3C">
      <w:pPr>
        <w:spacing w:after="0" w:line="240" w:lineRule="auto"/>
        <w:ind w:firstLine="709"/>
        <w:jc w:val="both"/>
        <w:rPr>
          <w:rFonts w:ascii="Times New Roman" w:eastAsia="Calibri" w:hAnsi="Times New Roman" w:cs="Times New Roman"/>
          <w:sz w:val="24"/>
          <w:szCs w:val="24"/>
        </w:rPr>
      </w:pPr>
      <w:r w:rsidRPr="009F2B3C">
        <w:rPr>
          <w:rFonts w:ascii="Times New Roman" w:eastAsia="Calibri" w:hAnsi="Times New Roman" w:cs="Times New Roman"/>
          <w:sz w:val="24"/>
          <w:szCs w:val="24"/>
        </w:rPr>
        <w:t>Отбор мяча ногой. Выполнение отбора при встречном движении сбоку. Отбор мяча клюшкой, корпусом, "вытаскивание мяча" концом крюка клюшки.</w:t>
      </w:r>
    </w:p>
    <w:p w14:paraId="177471FD" w14:textId="77777777" w:rsidR="0058364E" w:rsidRPr="009F2B3C" w:rsidRDefault="0058364E" w:rsidP="009F2B3C">
      <w:pPr>
        <w:spacing w:after="0" w:line="240" w:lineRule="auto"/>
        <w:ind w:firstLine="709"/>
        <w:rPr>
          <w:rFonts w:ascii="Times New Roman" w:eastAsia="Calibri" w:hAnsi="Times New Roman" w:cs="Times New Roman"/>
          <w:b/>
          <w:sz w:val="24"/>
          <w:szCs w:val="24"/>
        </w:rPr>
      </w:pPr>
      <w:r w:rsidRPr="009F2B3C">
        <w:rPr>
          <w:rFonts w:ascii="Times New Roman" w:eastAsia="Calibri" w:hAnsi="Times New Roman" w:cs="Times New Roman"/>
          <w:b/>
          <w:sz w:val="24"/>
          <w:szCs w:val="24"/>
        </w:rPr>
        <w:t>Тактическая подготовка</w:t>
      </w:r>
    </w:p>
    <w:p w14:paraId="6945B6AC" w14:textId="77777777" w:rsidR="0058364E" w:rsidRPr="009F2B3C" w:rsidRDefault="0058364E" w:rsidP="009F2B3C">
      <w:pPr>
        <w:spacing w:after="0" w:line="240" w:lineRule="auto"/>
        <w:ind w:firstLine="709"/>
        <w:rPr>
          <w:rFonts w:ascii="Times New Roman" w:eastAsia="Calibri" w:hAnsi="Times New Roman" w:cs="Times New Roman"/>
          <w:sz w:val="24"/>
          <w:szCs w:val="24"/>
        </w:rPr>
      </w:pPr>
      <w:r w:rsidRPr="009F2B3C">
        <w:rPr>
          <w:rFonts w:ascii="Times New Roman" w:eastAsia="Calibri" w:hAnsi="Times New Roman" w:cs="Times New Roman"/>
          <w:sz w:val="24"/>
          <w:szCs w:val="24"/>
        </w:rPr>
        <w:t>Тактика игры полевых игроков.</w:t>
      </w:r>
    </w:p>
    <w:p w14:paraId="327DD46E" w14:textId="77777777" w:rsidR="0058364E" w:rsidRPr="009F2B3C" w:rsidRDefault="0058364E" w:rsidP="009F2B3C">
      <w:pPr>
        <w:spacing w:after="0" w:line="240" w:lineRule="auto"/>
        <w:ind w:firstLine="709"/>
        <w:rPr>
          <w:rFonts w:ascii="Times New Roman" w:eastAsia="Calibri" w:hAnsi="Times New Roman" w:cs="Times New Roman"/>
          <w:i/>
          <w:sz w:val="24"/>
          <w:szCs w:val="24"/>
        </w:rPr>
      </w:pPr>
      <w:r w:rsidRPr="009F2B3C">
        <w:rPr>
          <w:rFonts w:ascii="Times New Roman" w:eastAsia="Calibri" w:hAnsi="Times New Roman" w:cs="Times New Roman"/>
          <w:i/>
          <w:sz w:val="24"/>
          <w:szCs w:val="24"/>
        </w:rPr>
        <w:t>Тактика игры в нападении</w:t>
      </w:r>
    </w:p>
    <w:p w14:paraId="204B41AD" w14:textId="77777777" w:rsidR="0058364E" w:rsidRPr="009F2B3C" w:rsidRDefault="0058364E" w:rsidP="009F2B3C">
      <w:pPr>
        <w:spacing w:after="0" w:line="240" w:lineRule="auto"/>
        <w:ind w:firstLine="709"/>
        <w:jc w:val="both"/>
        <w:rPr>
          <w:rFonts w:ascii="Times New Roman" w:eastAsia="Calibri" w:hAnsi="Times New Roman" w:cs="Times New Roman"/>
          <w:sz w:val="24"/>
          <w:szCs w:val="24"/>
        </w:rPr>
      </w:pPr>
      <w:r w:rsidRPr="009F2B3C">
        <w:rPr>
          <w:rFonts w:ascii="Times New Roman" w:eastAsia="Calibri" w:hAnsi="Times New Roman" w:cs="Times New Roman"/>
          <w:sz w:val="24"/>
          <w:szCs w:val="24"/>
        </w:rPr>
        <w:t xml:space="preserve">Индивидуальные действия. Ведение, обводка, атака ворот. Умение ориентироваться на игровой площадке. Выполнение различных действий без мяча и с мячом в зависимости от действий партнёров, соперников. </w:t>
      </w:r>
    </w:p>
    <w:p w14:paraId="1EAC370A" w14:textId="2FE04DB8" w:rsidR="0058364E" w:rsidRPr="009F2B3C" w:rsidRDefault="0058364E" w:rsidP="009F2B3C">
      <w:pPr>
        <w:spacing w:after="0" w:line="240" w:lineRule="auto"/>
        <w:ind w:firstLine="709"/>
        <w:jc w:val="both"/>
        <w:rPr>
          <w:rFonts w:ascii="Times New Roman" w:eastAsia="Calibri" w:hAnsi="Times New Roman" w:cs="Times New Roman"/>
          <w:sz w:val="24"/>
          <w:szCs w:val="24"/>
        </w:rPr>
      </w:pPr>
      <w:r w:rsidRPr="009F2B3C">
        <w:rPr>
          <w:rFonts w:ascii="Times New Roman" w:eastAsia="Calibri" w:hAnsi="Times New Roman" w:cs="Times New Roman"/>
          <w:sz w:val="24"/>
          <w:szCs w:val="24"/>
        </w:rPr>
        <w:t>Своевременное занятие наиболее выгодной позиции для получения мяча. Отрыв от «опекуна» для получения мяча. Тактика действий вблизи ворот соперника – добивание мяча, отскочившего от вратаря.</w:t>
      </w:r>
    </w:p>
    <w:p w14:paraId="407E56B5" w14:textId="77777777" w:rsidR="00AF2779" w:rsidRDefault="00AF2779" w:rsidP="009F2B3C">
      <w:pPr>
        <w:spacing w:after="0" w:line="240" w:lineRule="auto"/>
        <w:ind w:firstLine="709"/>
        <w:jc w:val="center"/>
        <w:rPr>
          <w:rFonts w:ascii="Times New Roman" w:eastAsia="Calibri" w:hAnsi="Times New Roman" w:cs="Times New Roman"/>
          <w:b/>
          <w:sz w:val="24"/>
          <w:szCs w:val="24"/>
          <w:lang w:val="en-US"/>
        </w:rPr>
      </w:pPr>
    </w:p>
    <w:p w14:paraId="4FC84351" w14:textId="0757705D" w:rsidR="0058364E" w:rsidRPr="009F2B3C" w:rsidRDefault="0058364E" w:rsidP="009F2B3C">
      <w:pPr>
        <w:spacing w:after="0" w:line="240" w:lineRule="auto"/>
        <w:ind w:firstLine="709"/>
        <w:jc w:val="center"/>
        <w:rPr>
          <w:rFonts w:ascii="Times New Roman" w:eastAsia="Calibri" w:hAnsi="Times New Roman" w:cs="Times New Roman"/>
          <w:b/>
          <w:sz w:val="24"/>
          <w:szCs w:val="24"/>
        </w:rPr>
      </w:pPr>
      <w:r w:rsidRPr="009F2B3C">
        <w:rPr>
          <w:rFonts w:ascii="Times New Roman" w:eastAsia="Calibri" w:hAnsi="Times New Roman" w:cs="Times New Roman"/>
          <w:b/>
          <w:sz w:val="24"/>
          <w:szCs w:val="24"/>
          <w:lang w:val="en-US"/>
        </w:rPr>
        <w:t>IV</w:t>
      </w:r>
      <w:r w:rsidRPr="009F2B3C">
        <w:rPr>
          <w:rFonts w:ascii="Times New Roman" w:eastAsia="Calibri" w:hAnsi="Times New Roman" w:cs="Times New Roman"/>
          <w:b/>
          <w:sz w:val="24"/>
          <w:szCs w:val="24"/>
        </w:rPr>
        <w:t>. Организационно-педагогические условия реализации программы</w:t>
      </w:r>
    </w:p>
    <w:p w14:paraId="2238F437" w14:textId="4B126AC7" w:rsidR="0058364E" w:rsidRPr="009F2B3C" w:rsidRDefault="0058364E" w:rsidP="009F2B3C">
      <w:pPr>
        <w:spacing w:after="0" w:line="240" w:lineRule="auto"/>
        <w:ind w:firstLine="709"/>
        <w:jc w:val="both"/>
        <w:rPr>
          <w:rFonts w:ascii="Times New Roman" w:eastAsia="Calibri" w:hAnsi="Times New Roman" w:cs="Times New Roman"/>
          <w:sz w:val="24"/>
          <w:szCs w:val="24"/>
          <w:u w:val="single"/>
        </w:rPr>
      </w:pPr>
      <w:r w:rsidRPr="009F2B3C">
        <w:rPr>
          <w:rFonts w:ascii="Times New Roman" w:eastAsia="Calibri" w:hAnsi="Times New Roman" w:cs="Times New Roman"/>
          <w:sz w:val="24"/>
          <w:szCs w:val="24"/>
        </w:rPr>
        <w:t>В учебно-тренировочном процессе в основном используется групповая форма обучения, а также индивидуальная. Методы организации учебно-воспитательного процесса- наглядный, словесный, игровой, повторный, соревновательный.</w:t>
      </w:r>
    </w:p>
    <w:p w14:paraId="7DFDA7F6" w14:textId="77777777" w:rsidR="0058364E" w:rsidRPr="009F2B3C" w:rsidRDefault="0058364E" w:rsidP="009F2B3C">
      <w:pPr>
        <w:spacing w:after="0" w:line="240" w:lineRule="auto"/>
        <w:ind w:firstLine="709"/>
        <w:jc w:val="center"/>
        <w:rPr>
          <w:rFonts w:ascii="Times New Roman" w:eastAsia="Calibri" w:hAnsi="Times New Roman" w:cs="Times New Roman"/>
          <w:b/>
          <w:sz w:val="24"/>
          <w:szCs w:val="24"/>
        </w:rPr>
      </w:pPr>
      <w:r w:rsidRPr="009F2B3C">
        <w:rPr>
          <w:rFonts w:ascii="Times New Roman" w:eastAsia="Calibri" w:hAnsi="Times New Roman" w:cs="Times New Roman"/>
          <w:b/>
          <w:sz w:val="24"/>
          <w:szCs w:val="24"/>
        </w:rPr>
        <w:lastRenderedPageBreak/>
        <w:t>Техническое оснащение занятий</w:t>
      </w:r>
    </w:p>
    <w:p w14:paraId="07217B3C" w14:textId="77777777" w:rsidR="0058364E" w:rsidRPr="009F2B3C" w:rsidRDefault="0058364E" w:rsidP="007A2BA7">
      <w:pPr>
        <w:numPr>
          <w:ilvl w:val="0"/>
          <w:numId w:val="87"/>
        </w:numPr>
        <w:spacing w:after="0" w:line="240" w:lineRule="auto"/>
        <w:ind w:firstLine="709"/>
        <w:contextualSpacing/>
        <w:rPr>
          <w:rFonts w:ascii="Times New Roman" w:eastAsia="Calibri" w:hAnsi="Times New Roman" w:cs="Times New Roman"/>
          <w:sz w:val="24"/>
          <w:szCs w:val="24"/>
        </w:rPr>
      </w:pPr>
      <w:r w:rsidRPr="009F2B3C">
        <w:rPr>
          <w:rFonts w:ascii="Times New Roman" w:eastAsia="Calibri" w:hAnsi="Times New Roman" w:cs="Times New Roman"/>
          <w:sz w:val="24"/>
          <w:szCs w:val="24"/>
        </w:rPr>
        <w:t>Ворота для игры в флорбол-2 шт.</w:t>
      </w:r>
    </w:p>
    <w:p w14:paraId="2A8171CF" w14:textId="77777777" w:rsidR="0058364E" w:rsidRPr="009F2B3C" w:rsidRDefault="0058364E" w:rsidP="007A2BA7">
      <w:pPr>
        <w:numPr>
          <w:ilvl w:val="0"/>
          <w:numId w:val="87"/>
        </w:numPr>
        <w:spacing w:after="0" w:line="240" w:lineRule="auto"/>
        <w:ind w:firstLine="709"/>
        <w:contextualSpacing/>
        <w:rPr>
          <w:rFonts w:ascii="Times New Roman" w:eastAsia="Calibri" w:hAnsi="Times New Roman" w:cs="Times New Roman"/>
          <w:sz w:val="24"/>
          <w:szCs w:val="24"/>
        </w:rPr>
      </w:pPr>
      <w:r w:rsidRPr="009F2B3C">
        <w:rPr>
          <w:rFonts w:ascii="Times New Roman" w:eastAsia="Calibri" w:hAnsi="Times New Roman" w:cs="Times New Roman"/>
          <w:sz w:val="24"/>
          <w:szCs w:val="24"/>
        </w:rPr>
        <w:t>Клюшки -20 шт.</w:t>
      </w:r>
    </w:p>
    <w:p w14:paraId="42F7D0D7" w14:textId="77777777" w:rsidR="0058364E" w:rsidRPr="009F2B3C" w:rsidRDefault="0058364E" w:rsidP="007A2BA7">
      <w:pPr>
        <w:numPr>
          <w:ilvl w:val="0"/>
          <w:numId w:val="87"/>
        </w:numPr>
        <w:spacing w:after="0" w:line="240" w:lineRule="auto"/>
        <w:ind w:firstLine="709"/>
        <w:contextualSpacing/>
        <w:rPr>
          <w:rFonts w:ascii="Times New Roman" w:eastAsia="Calibri" w:hAnsi="Times New Roman" w:cs="Times New Roman"/>
          <w:sz w:val="24"/>
          <w:szCs w:val="24"/>
        </w:rPr>
      </w:pPr>
      <w:r w:rsidRPr="009F2B3C">
        <w:rPr>
          <w:rFonts w:ascii="Times New Roman" w:eastAsia="Calibri" w:hAnsi="Times New Roman" w:cs="Times New Roman"/>
          <w:sz w:val="24"/>
          <w:szCs w:val="24"/>
        </w:rPr>
        <w:t>Мячи для флорбола-30 шт.</w:t>
      </w:r>
    </w:p>
    <w:p w14:paraId="38139C40" w14:textId="77777777" w:rsidR="0058364E" w:rsidRPr="009F2B3C" w:rsidRDefault="0058364E" w:rsidP="007A2BA7">
      <w:pPr>
        <w:numPr>
          <w:ilvl w:val="0"/>
          <w:numId w:val="87"/>
        </w:numPr>
        <w:spacing w:after="0" w:line="240" w:lineRule="auto"/>
        <w:ind w:firstLine="709"/>
        <w:contextualSpacing/>
        <w:rPr>
          <w:rFonts w:ascii="Times New Roman" w:eastAsia="Calibri" w:hAnsi="Times New Roman" w:cs="Times New Roman"/>
          <w:sz w:val="24"/>
          <w:szCs w:val="24"/>
        </w:rPr>
      </w:pPr>
      <w:r w:rsidRPr="009F2B3C">
        <w:rPr>
          <w:rFonts w:ascii="Times New Roman" w:eastAsia="Calibri" w:hAnsi="Times New Roman" w:cs="Times New Roman"/>
          <w:sz w:val="24"/>
          <w:szCs w:val="24"/>
        </w:rPr>
        <w:t>Защитные очки для игроков – 10 шт.</w:t>
      </w:r>
    </w:p>
    <w:p w14:paraId="635E1C6A" w14:textId="77777777" w:rsidR="0058364E" w:rsidRPr="009F2B3C" w:rsidRDefault="0058364E" w:rsidP="007A2BA7">
      <w:pPr>
        <w:numPr>
          <w:ilvl w:val="0"/>
          <w:numId w:val="87"/>
        </w:numPr>
        <w:spacing w:after="0" w:line="240" w:lineRule="auto"/>
        <w:ind w:firstLine="709"/>
        <w:contextualSpacing/>
        <w:rPr>
          <w:rFonts w:ascii="Times New Roman" w:eastAsia="Calibri" w:hAnsi="Times New Roman" w:cs="Times New Roman"/>
          <w:sz w:val="24"/>
          <w:szCs w:val="24"/>
        </w:rPr>
      </w:pPr>
      <w:r w:rsidRPr="009F2B3C">
        <w:rPr>
          <w:rFonts w:ascii="Times New Roman" w:eastAsia="Calibri" w:hAnsi="Times New Roman" w:cs="Times New Roman"/>
          <w:sz w:val="24"/>
          <w:szCs w:val="24"/>
        </w:rPr>
        <w:t xml:space="preserve">Комплект защитного снаряжения вратаря – 2 шт. </w:t>
      </w:r>
    </w:p>
    <w:p w14:paraId="2C74EE31" w14:textId="77777777" w:rsidR="0058364E" w:rsidRPr="009F2B3C" w:rsidRDefault="0058364E" w:rsidP="007A2BA7">
      <w:pPr>
        <w:numPr>
          <w:ilvl w:val="0"/>
          <w:numId w:val="87"/>
        </w:numPr>
        <w:spacing w:after="0" w:line="240" w:lineRule="auto"/>
        <w:ind w:firstLine="709"/>
        <w:contextualSpacing/>
        <w:rPr>
          <w:rFonts w:ascii="Times New Roman" w:eastAsia="Calibri" w:hAnsi="Times New Roman" w:cs="Times New Roman"/>
          <w:sz w:val="24"/>
          <w:szCs w:val="24"/>
        </w:rPr>
      </w:pPr>
      <w:r w:rsidRPr="009F2B3C">
        <w:rPr>
          <w:rFonts w:ascii="Times New Roman" w:eastAsia="Calibri" w:hAnsi="Times New Roman" w:cs="Times New Roman"/>
          <w:sz w:val="24"/>
          <w:szCs w:val="24"/>
        </w:rPr>
        <w:t>Мячи для футбола-5 шт.</w:t>
      </w:r>
    </w:p>
    <w:p w14:paraId="1CE2A5EB" w14:textId="77777777" w:rsidR="0058364E" w:rsidRPr="009F2B3C" w:rsidRDefault="0058364E" w:rsidP="007A2BA7">
      <w:pPr>
        <w:numPr>
          <w:ilvl w:val="0"/>
          <w:numId w:val="87"/>
        </w:numPr>
        <w:spacing w:after="0" w:line="240" w:lineRule="auto"/>
        <w:ind w:firstLine="709"/>
        <w:contextualSpacing/>
        <w:rPr>
          <w:rFonts w:ascii="Times New Roman" w:eastAsia="Calibri" w:hAnsi="Times New Roman" w:cs="Times New Roman"/>
          <w:sz w:val="24"/>
          <w:szCs w:val="24"/>
        </w:rPr>
      </w:pPr>
      <w:r w:rsidRPr="009F2B3C">
        <w:rPr>
          <w:rFonts w:ascii="Times New Roman" w:eastAsia="Calibri" w:hAnsi="Times New Roman" w:cs="Times New Roman"/>
          <w:sz w:val="24"/>
          <w:szCs w:val="24"/>
        </w:rPr>
        <w:t>Мячи для баскетбола-5 шт.</w:t>
      </w:r>
    </w:p>
    <w:p w14:paraId="3E03F33A" w14:textId="77777777" w:rsidR="0058364E" w:rsidRPr="009F2B3C" w:rsidRDefault="0058364E" w:rsidP="007A2BA7">
      <w:pPr>
        <w:numPr>
          <w:ilvl w:val="0"/>
          <w:numId w:val="87"/>
        </w:numPr>
        <w:spacing w:after="0" w:line="240" w:lineRule="auto"/>
        <w:ind w:firstLine="709"/>
        <w:contextualSpacing/>
        <w:rPr>
          <w:rFonts w:ascii="Times New Roman" w:eastAsia="Calibri" w:hAnsi="Times New Roman" w:cs="Times New Roman"/>
          <w:sz w:val="24"/>
          <w:szCs w:val="24"/>
        </w:rPr>
      </w:pPr>
      <w:r w:rsidRPr="009F2B3C">
        <w:rPr>
          <w:rFonts w:ascii="Times New Roman" w:eastAsia="Calibri" w:hAnsi="Times New Roman" w:cs="Times New Roman"/>
          <w:sz w:val="24"/>
          <w:szCs w:val="24"/>
        </w:rPr>
        <w:t>Набивные мячи-5 шт.</w:t>
      </w:r>
    </w:p>
    <w:p w14:paraId="3896BD28" w14:textId="77777777" w:rsidR="0058364E" w:rsidRPr="009F2B3C" w:rsidRDefault="0058364E" w:rsidP="007A2BA7">
      <w:pPr>
        <w:numPr>
          <w:ilvl w:val="0"/>
          <w:numId w:val="87"/>
        </w:numPr>
        <w:spacing w:after="0" w:line="240" w:lineRule="auto"/>
        <w:ind w:firstLine="709"/>
        <w:contextualSpacing/>
        <w:rPr>
          <w:rFonts w:ascii="Times New Roman" w:eastAsia="Calibri" w:hAnsi="Times New Roman" w:cs="Times New Roman"/>
          <w:sz w:val="24"/>
          <w:szCs w:val="24"/>
        </w:rPr>
      </w:pPr>
      <w:r w:rsidRPr="009F2B3C">
        <w:rPr>
          <w:rFonts w:ascii="Times New Roman" w:eastAsia="Calibri" w:hAnsi="Times New Roman" w:cs="Times New Roman"/>
          <w:sz w:val="24"/>
          <w:szCs w:val="24"/>
        </w:rPr>
        <w:t>Скакалка гимнастическая - 8 шт.</w:t>
      </w:r>
    </w:p>
    <w:p w14:paraId="09E36D25" w14:textId="77777777" w:rsidR="0058364E" w:rsidRPr="009F2B3C" w:rsidRDefault="0058364E" w:rsidP="007A2BA7">
      <w:pPr>
        <w:numPr>
          <w:ilvl w:val="0"/>
          <w:numId w:val="87"/>
        </w:numPr>
        <w:spacing w:after="0" w:line="240" w:lineRule="auto"/>
        <w:ind w:firstLine="709"/>
        <w:contextualSpacing/>
        <w:rPr>
          <w:rFonts w:ascii="Times New Roman" w:eastAsia="Calibri" w:hAnsi="Times New Roman" w:cs="Times New Roman"/>
          <w:sz w:val="24"/>
          <w:szCs w:val="24"/>
        </w:rPr>
      </w:pPr>
      <w:r w:rsidRPr="009F2B3C">
        <w:rPr>
          <w:rFonts w:ascii="Times New Roman" w:eastAsia="Calibri" w:hAnsi="Times New Roman" w:cs="Times New Roman"/>
          <w:sz w:val="24"/>
          <w:szCs w:val="24"/>
        </w:rPr>
        <w:t>Гантели-3 пары.</w:t>
      </w:r>
    </w:p>
    <w:p w14:paraId="37FA571B" w14:textId="6CAB30D6" w:rsidR="0058364E" w:rsidRPr="009F2B3C" w:rsidRDefault="0058364E" w:rsidP="007A2BA7">
      <w:pPr>
        <w:numPr>
          <w:ilvl w:val="0"/>
          <w:numId w:val="87"/>
        </w:numPr>
        <w:spacing w:after="0" w:line="240" w:lineRule="auto"/>
        <w:ind w:firstLine="709"/>
        <w:contextualSpacing/>
        <w:rPr>
          <w:rFonts w:ascii="Times New Roman" w:eastAsia="Calibri" w:hAnsi="Times New Roman" w:cs="Times New Roman"/>
          <w:sz w:val="24"/>
          <w:szCs w:val="24"/>
          <w:u w:val="single"/>
        </w:rPr>
      </w:pPr>
      <w:r w:rsidRPr="009F2B3C">
        <w:rPr>
          <w:rFonts w:ascii="Times New Roman" w:eastAsia="Calibri" w:hAnsi="Times New Roman" w:cs="Times New Roman"/>
          <w:sz w:val="24"/>
          <w:szCs w:val="24"/>
        </w:rPr>
        <w:t>Стойки-конусы-10 шт.</w:t>
      </w:r>
    </w:p>
    <w:p w14:paraId="7ACD2064" w14:textId="77777777" w:rsidR="00AF2779" w:rsidRDefault="00AF2779" w:rsidP="009F2B3C">
      <w:pPr>
        <w:spacing w:after="0" w:line="240" w:lineRule="auto"/>
        <w:ind w:firstLine="709"/>
        <w:jc w:val="center"/>
        <w:rPr>
          <w:rFonts w:ascii="Times New Roman" w:eastAsia="Calibri" w:hAnsi="Times New Roman" w:cs="Times New Roman"/>
          <w:b/>
          <w:sz w:val="24"/>
          <w:szCs w:val="24"/>
        </w:rPr>
      </w:pPr>
    </w:p>
    <w:p w14:paraId="19EC8107" w14:textId="543B1CCF" w:rsidR="0058364E" w:rsidRPr="009F2B3C" w:rsidRDefault="0058364E" w:rsidP="009F2B3C">
      <w:pPr>
        <w:spacing w:after="0" w:line="240" w:lineRule="auto"/>
        <w:ind w:firstLine="709"/>
        <w:jc w:val="center"/>
        <w:rPr>
          <w:rFonts w:ascii="Times New Roman" w:eastAsia="Calibri" w:hAnsi="Times New Roman" w:cs="Times New Roman"/>
          <w:b/>
          <w:sz w:val="24"/>
          <w:szCs w:val="24"/>
        </w:rPr>
      </w:pPr>
      <w:r w:rsidRPr="009F2B3C">
        <w:rPr>
          <w:rFonts w:ascii="Times New Roman" w:eastAsia="Calibri" w:hAnsi="Times New Roman" w:cs="Times New Roman"/>
          <w:b/>
          <w:sz w:val="24"/>
          <w:szCs w:val="24"/>
        </w:rPr>
        <w:t>Планируемые знания, умения и навыки по всей программе</w:t>
      </w:r>
    </w:p>
    <w:tbl>
      <w:tblPr>
        <w:tblStyle w:val="290"/>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536"/>
      </w:tblGrid>
      <w:tr w:rsidR="0058364E" w:rsidRPr="009F2B3C" w14:paraId="3C0DFC4A" w14:textId="77777777" w:rsidTr="006B2FEB">
        <w:tc>
          <w:tcPr>
            <w:tcW w:w="5670" w:type="dxa"/>
          </w:tcPr>
          <w:p w14:paraId="211EA856" w14:textId="77777777" w:rsidR="0058364E" w:rsidRPr="009F2B3C" w:rsidRDefault="0058364E" w:rsidP="009F2B3C">
            <w:pPr>
              <w:ind w:firstLine="709"/>
              <w:jc w:val="center"/>
              <w:rPr>
                <w:sz w:val="24"/>
                <w:szCs w:val="24"/>
              </w:rPr>
            </w:pPr>
            <w:r w:rsidRPr="009F2B3C">
              <w:rPr>
                <w:sz w:val="24"/>
                <w:szCs w:val="24"/>
              </w:rPr>
              <w:t>Уметь</w:t>
            </w:r>
          </w:p>
        </w:tc>
        <w:tc>
          <w:tcPr>
            <w:tcW w:w="4536" w:type="dxa"/>
          </w:tcPr>
          <w:p w14:paraId="302CA6F6" w14:textId="77777777" w:rsidR="0058364E" w:rsidRPr="009F2B3C" w:rsidRDefault="0058364E" w:rsidP="009F2B3C">
            <w:pPr>
              <w:ind w:firstLine="709"/>
              <w:jc w:val="center"/>
              <w:rPr>
                <w:sz w:val="24"/>
                <w:szCs w:val="24"/>
              </w:rPr>
            </w:pPr>
            <w:r w:rsidRPr="009F2B3C">
              <w:rPr>
                <w:sz w:val="24"/>
                <w:szCs w:val="24"/>
              </w:rPr>
              <w:t>Знать</w:t>
            </w:r>
          </w:p>
        </w:tc>
      </w:tr>
      <w:tr w:rsidR="0058364E" w:rsidRPr="009F2B3C" w14:paraId="0776B16D" w14:textId="77777777" w:rsidTr="0058364E">
        <w:trPr>
          <w:trHeight w:val="2979"/>
        </w:trPr>
        <w:tc>
          <w:tcPr>
            <w:tcW w:w="5670" w:type="dxa"/>
          </w:tcPr>
          <w:p w14:paraId="7F948350" w14:textId="77777777" w:rsidR="0058364E" w:rsidRPr="009F2B3C" w:rsidRDefault="0058364E" w:rsidP="009F2B3C">
            <w:pPr>
              <w:ind w:firstLine="709"/>
              <w:rPr>
                <w:sz w:val="24"/>
                <w:szCs w:val="24"/>
              </w:rPr>
            </w:pPr>
            <w:r w:rsidRPr="009F2B3C">
              <w:rPr>
                <w:sz w:val="24"/>
                <w:szCs w:val="24"/>
              </w:rPr>
              <w:t>1. Правильно держать клюшку и располагаться в зале.</w:t>
            </w:r>
          </w:p>
          <w:p w14:paraId="7F7E8B7F" w14:textId="77777777" w:rsidR="0058364E" w:rsidRPr="009F2B3C" w:rsidRDefault="0058364E" w:rsidP="009F2B3C">
            <w:pPr>
              <w:ind w:firstLine="709"/>
              <w:rPr>
                <w:sz w:val="24"/>
                <w:szCs w:val="24"/>
              </w:rPr>
            </w:pPr>
            <w:r w:rsidRPr="009F2B3C">
              <w:rPr>
                <w:sz w:val="24"/>
                <w:szCs w:val="24"/>
              </w:rPr>
              <w:t xml:space="preserve">2.Выполнять упражнения в потоке </w:t>
            </w:r>
          </w:p>
          <w:p w14:paraId="34BA75A8" w14:textId="77777777" w:rsidR="0058364E" w:rsidRPr="009F2B3C" w:rsidRDefault="0058364E" w:rsidP="009F2B3C">
            <w:pPr>
              <w:ind w:firstLine="709"/>
              <w:rPr>
                <w:sz w:val="24"/>
                <w:szCs w:val="24"/>
              </w:rPr>
            </w:pPr>
            <w:r w:rsidRPr="009F2B3C">
              <w:rPr>
                <w:sz w:val="24"/>
                <w:szCs w:val="24"/>
              </w:rPr>
              <w:t>(друг за другом) по сигналу тренера.</w:t>
            </w:r>
          </w:p>
          <w:p w14:paraId="704084DF" w14:textId="77777777" w:rsidR="0058364E" w:rsidRPr="009F2B3C" w:rsidRDefault="0058364E" w:rsidP="009F2B3C">
            <w:pPr>
              <w:ind w:firstLine="709"/>
              <w:rPr>
                <w:sz w:val="24"/>
                <w:szCs w:val="24"/>
              </w:rPr>
            </w:pPr>
            <w:r w:rsidRPr="009F2B3C">
              <w:rPr>
                <w:sz w:val="24"/>
                <w:szCs w:val="24"/>
              </w:rPr>
              <w:t xml:space="preserve">3. Выполнять простейшие </w:t>
            </w:r>
          </w:p>
          <w:p w14:paraId="76364CDB" w14:textId="77777777" w:rsidR="0058364E" w:rsidRPr="009F2B3C" w:rsidRDefault="0058364E" w:rsidP="009F2B3C">
            <w:pPr>
              <w:ind w:firstLine="709"/>
              <w:rPr>
                <w:sz w:val="24"/>
                <w:szCs w:val="24"/>
              </w:rPr>
            </w:pPr>
            <w:r w:rsidRPr="009F2B3C">
              <w:rPr>
                <w:sz w:val="24"/>
                <w:szCs w:val="24"/>
              </w:rPr>
              <w:t xml:space="preserve">тестовые задания флорбола (включают в себя проверку силы, выносливости и </w:t>
            </w:r>
          </w:p>
          <w:p w14:paraId="1C2F527D" w14:textId="77777777" w:rsidR="0058364E" w:rsidRPr="009F2B3C" w:rsidRDefault="0058364E" w:rsidP="009F2B3C">
            <w:pPr>
              <w:ind w:firstLine="709"/>
              <w:rPr>
                <w:sz w:val="24"/>
                <w:szCs w:val="24"/>
              </w:rPr>
            </w:pPr>
            <w:r w:rsidRPr="009F2B3C">
              <w:rPr>
                <w:sz w:val="24"/>
                <w:szCs w:val="24"/>
              </w:rPr>
              <w:t>координации)</w:t>
            </w:r>
          </w:p>
          <w:p w14:paraId="5E7C52A9" w14:textId="77777777" w:rsidR="0058364E" w:rsidRPr="009F2B3C" w:rsidRDefault="0058364E" w:rsidP="009F2B3C">
            <w:pPr>
              <w:ind w:firstLine="709"/>
              <w:rPr>
                <w:sz w:val="24"/>
                <w:szCs w:val="24"/>
              </w:rPr>
            </w:pPr>
            <w:r w:rsidRPr="009F2B3C">
              <w:rPr>
                <w:sz w:val="24"/>
                <w:szCs w:val="24"/>
              </w:rPr>
              <w:t>4.Уметь вести себя в коллективе.</w:t>
            </w:r>
          </w:p>
        </w:tc>
        <w:tc>
          <w:tcPr>
            <w:tcW w:w="4536" w:type="dxa"/>
          </w:tcPr>
          <w:p w14:paraId="627C01A6" w14:textId="77777777" w:rsidR="0058364E" w:rsidRPr="009F2B3C" w:rsidRDefault="0058364E" w:rsidP="009F2B3C">
            <w:pPr>
              <w:ind w:firstLine="709"/>
              <w:rPr>
                <w:sz w:val="24"/>
                <w:szCs w:val="24"/>
              </w:rPr>
            </w:pPr>
            <w:r w:rsidRPr="009F2B3C">
              <w:rPr>
                <w:sz w:val="24"/>
                <w:szCs w:val="24"/>
              </w:rPr>
              <w:t xml:space="preserve">1. Знать технику безопасности про </w:t>
            </w:r>
          </w:p>
          <w:p w14:paraId="4A58187E" w14:textId="77777777" w:rsidR="0058364E" w:rsidRPr="009F2B3C" w:rsidRDefault="0058364E" w:rsidP="009F2B3C">
            <w:pPr>
              <w:ind w:firstLine="709"/>
              <w:rPr>
                <w:sz w:val="24"/>
                <w:szCs w:val="24"/>
              </w:rPr>
            </w:pPr>
            <w:r w:rsidRPr="009F2B3C">
              <w:rPr>
                <w:sz w:val="24"/>
                <w:szCs w:val="24"/>
              </w:rPr>
              <w:t>проведении тренировок.</w:t>
            </w:r>
          </w:p>
          <w:p w14:paraId="30B075C9" w14:textId="77777777" w:rsidR="0058364E" w:rsidRPr="009F2B3C" w:rsidRDefault="0058364E" w:rsidP="009F2B3C">
            <w:pPr>
              <w:ind w:firstLine="709"/>
              <w:rPr>
                <w:sz w:val="24"/>
                <w:szCs w:val="24"/>
              </w:rPr>
            </w:pPr>
            <w:r w:rsidRPr="009F2B3C">
              <w:rPr>
                <w:sz w:val="24"/>
                <w:szCs w:val="24"/>
              </w:rPr>
              <w:t>2. Знать правила игры флорбола (основные тезисы).</w:t>
            </w:r>
          </w:p>
          <w:p w14:paraId="7CA37BF4" w14:textId="77777777" w:rsidR="0058364E" w:rsidRPr="009F2B3C" w:rsidRDefault="0058364E" w:rsidP="009F2B3C">
            <w:pPr>
              <w:ind w:firstLine="709"/>
              <w:rPr>
                <w:sz w:val="24"/>
                <w:szCs w:val="24"/>
              </w:rPr>
            </w:pPr>
            <w:r w:rsidRPr="009F2B3C">
              <w:rPr>
                <w:sz w:val="24"/>
                <w:szCs w:val="24"/>
              </w:rPr>
              <w:t xml:space="preserve">3.Знать основы тактического </w:t>
            </w:r>
          </w:p>
          <w:p w14:paraId="26D73AF9" w14:textId="77777777" w:rsidR="0058364E" w:rsidRPr="009F2B3C" w:rsidRDefault="0058364E" w:rsidP="009F2B3C">
            <w:pPr>
              <w:ind w:firstLine="709"/>
              <w:rPr>
                <w:sz w:val="24"/>
                <w:szCs w:val="24"/>
              </w:rPr>
            </w:pPr>
            <w:r w:rsidRPr="009F2B3C">
              <w:rPr>
                <w:sz w:val="24"/>
                <w:szCs w:val="24"/>
              </w:rPr>
              <w:t>расположения флорболистов на</w:t>
            </w:r>
          </w:p>
          <w:p w14:paraId="29FE3BB3" w14:textId="77777777" w:rsidR="0058364E" w:rsidRPr="009F2B3C" w:rsidRDefault="0058364E" w:rsidP="009F2B3C">
            <w:pPr>
              <w:ind w:firstLine="709"/>
              <w:rPr>
                <w:sz w:val="24"/>
                <w:szCs w:val="24"/>
              </w:rPr>
            </w:pPr>
            <w:r w:rsidRPr="009F2B3C">
              <w:rPr>
                <w:sz w:val="24"/>
                <w:szCs w:val="24"/>
              </w:rPr>
              <w:t>площадке.</w:t>
            </w:r>
          </w:p>
          <w:p w14:paraId="19450252" w14:textId="77777777" w:rsidR="0058364E" w:rsidRPr="009F2B3C" w:rsidRDefault="0058364E" w:rsidP="009F2B3C">
            <w:pPr>
              <w:ind w:firstLine="709"/>
              <w:rPr>
                <w:sz w:val="24"/>
                <w:szCs w:val="24"/>
              </w:rPr>
            </w:pPr>
          </w:p>
        </w:tc>
      </w:tr>
    </w:tbl>
    <w:p w14:paraId="1CFCBA6F" w14:textId="77777777" w:rsidR="008C516B" w:rsidRPr="009F2B3C" w:rsidRDefault="008C516B" w:rsidP="009F2B3C">
      <w:pPr>
        <w:tabs>
          <w:tab w:val="left" w:pos="284"/>
          <w:tab w:val="left" w:pos="709"/>
        </w:tabs>
        <w:spacing w:after="0" w:line="240" w:lineRule="auto"/>
        <w:ind w:left="284" w:hanging="284"/>
        <w:rPr>
          <w:rFonts w:ascii="Times New Roman" w:eastAsia="Times New Roman" w:hAnsi="Times New Roman" w:cs="Times New Roman"/>
          <w:sz w:val="24"/>
          <w:szCs w:val="24"/>
          <w:lang w:eastAsia="ru-RU"/>
        </w:rPr>
      </w:pPr>
    </w:p>
    <w:p w14:paraId="74F7FB3C" w14:textId="35D2B222" w:rsidR="005A7A45" w:rsidRDefault="005A7A45" w:rsidP="009F2B3C">
      <w:pPr>
        <w:suppressAutoHyphens/>
        <w:spacing w:after="0" w:line="240" w:lineRule="auto"/>
        <w:contextualSpacing/>
        <w:rPr>
          <w:rFonts w:ascii="Times New Roman" w:eastAsia="Times New Roman" w:hAnsi="Times New Roman" w:cs="Times New Roman"/>
          <w:b/>
          <w:sz w:val="24"/>
          <w:szCs w:val="24"/>
          <w:lang w:eastAsia="ru-RU"/>
        </w:rPr>
      </w:pPr>
    </w:p>
    <w:p w14:paraId="6F0897B1" w14:textId="58BBA8C3" w:rsidR="00CD4603" w:rsidRDefault="00CD4603" w:rsidP="009F2B3C">
      <w:pPr>
        <w:suppressAutoHyphens/>
        <w:spacing w:after="0" w:line="240" w:lineRule="auto"/>
        <w:contextualSpacing/>
        <w:rPr>
          <w:rFonts w:ascii="Times New Roman" w:eastAsia="Times New Roman" w:hAnsi="Times New Roman" w:cs="Times New Roman"/>
          <w:b/>
          <w:sz w:val="24"/>
          <w:szCs w:val="24"/>
          <w:lang w:eastAsia="ru-RU"/>
        </w:rPr>
      </w:pPr>
    </w:p>
    <w:p w14:paraId="3246361B" w14:textId="266C5D02" w:rsidR="00CD4603" w:rsidRDefault="00CD4603" w:rsidP="009F2B3C">
      <w:pPr>
        <w:suppressAutoHyphens/>
        <w:spacing w:after="0" w:line="240" w:lineRule="auto"/>
        <w:contextualSpacing/>
        <w:rPr>
          <w:rFonts w:ascii="Times New Roman" w:eastAsia="Times New Roman" w:hAnsi="Times New Roman" w:cs="Times New Roman"/>
          <w:b/>
          <w:sz w:val="24"/>
          <w:szCs w:val="24"/>
          <w:lang w:eastAsia="ru-RU"/>
        </w:rPr>
      </w:pPr>
    </w:p>
    <w:p w14:paraId="2638CF33" w14:textId="617A602C" w:rsidR="00CD4603" w:rsidRDefault="00CD4603" w:rsidP="009F2B3C">
      <w:pPr>
        <w:suppressAutoHyphens/>
        <w:spacing w:after="0" w:line="240" w:lineRule="auto"/>
        <w:contextualSpacing/>
        <w:rPr>
          <w:rFonts w:ascii="Times New Roman" w:eastAsia="Times New Roman" w:hAnsi="Times New Roman" w:cs="Times New Roman"/>
          <w:b/>
          <w:sz w:val="24"/>
          <w:szCs w:val="24"/>
          <w:lang w:eastAsia="ru-RU"/>
        </w:rPr>
      </w:pPr>
    </w:p>
    <w:p w14:paraId="2EC85C64" w14:textId="2AC59F9E" w:rsidR="00CD4603" w:rsidRDefault="00CD4603" w:rsidP="009F2B3C">
      <w:pPr>
        <w:suppressAutoHyphens/>
        <w:spacing w:after="0" w:line="240" w:lineRule="auto"/>
        <w:contextualSpacing/>
        <w:rPr>
          <w:rFonts w:ascii="Times New Roman" w:eastAsia="Times New Roman" w:hAnsi="Times New Roman" w:cs="Times New Roman"/>
          <w:b/>
          <w:sz w:val="24"/>
          <w:szCs w:val="24"/>
          <w:lang w:eastAsia="ru-RU"/>
        </w:rPr>
      </w:pPr>
    </w:p>
    <w:p w14:paraId="7A892FB6" w14:textId="0B5FAA7A" w:rsidR="00CD4603" w:rsidRDefault="00CD4603" w:rsidP="009F2B3C">
      <w:pPr>
        <w:suppressAutoHyphens/>
        <w:spacing w:after="0" w:line="240" w:lineRule="auto"/>
        <w:contextualSpacing/>
        <w:rPr>
          <w:rFonts w:ascii="Times New Roman" w:eastAsia="Times New Roman" w:hAnsi="Times New Roman" w:cs="Times New Roman"/>
          <w:b/>
          <w:sz w:val="24"/>
          <w:szCs w:val="24"/>
          <w:lang w:eastAsia="ru-RU"/>
        </w:rPr>
      </w:pPr>
    </w:p>
    <w:p w14:paraId="701BB780" w14:textId="2733F427" w:rsidR="00CD4603" w:rsidRDefault="00CD4603" w:rsidP="009F2B3C">
      <w:pPr>
        <w:suppressAutoHyphens/>
        <w:spacing w:after="0" w:line="240" w:lineRule="auto"/>
        <w:contextualSpacing/>
        <w:rPr>
          <w:rFonts w:ascii="Times New Roman" w:eastAsia="Times New Roman" w:hAnsi="Times New Roman" w:cs="Times New Roman"/>
          <w:b/>
          <w:sz w:val="24"/>
          <w:szCs w:val="24"/>
          <w:lang w:eastAsia="ru-RU"/>
        </w:rPr>
      </w:pPr>
    </w:p>
    <w:p w14:paraId="0F2A30FF" w14:textId="5957063F" w:rsidR="00CD4603" w:rsidRDefault="00CD4603" w:rsidP="009F2B3C">
      <w:pPr>
        <w:suppressAutoHyphens/>
        <w:spacing w:after="0" w:line="240" w:lineRule="auto"/>
        <w:contextualSpacing/>
        <w:rPr>
          <w:rFonts w:ascii="Times New Roman" w:eastAsia="Times New Roman" w:hAnsi="Times New Roman" w:cs="Times New Roman"/>
          <w:b/>
          <w:sz w:val="24"/>
          <w:szCs w:val="24"/>
          <w:lang w:eastAsia="ru-RU"/>
        </w:rPr>
      </w:pPr>
    </w:p>
    <w:p w14:paraId="7A977DBE" w14:textId="07FD97B0" w:rsidR="00CD4603" w:rsidRDefault="00CD4603" w:rsidP="009F2B3C">
      <w:pPr>
        <w:suppressAutoHyphens/>
        <w:spacing w:after="0" w:line="240" w:lineRule="auto"/>
        <w:contextualSpacing/>
        <w:rPr>
          <w:rFonts w:ascii="Times New Roman" w:eastAsia="Times New Roman" w:hAnsi="Times New Roman" w:cs="Times New Roman"/>
          <w:b/>
          <w:sz w:val="24"/>
          <w:szCs w:val="24"/>
          <w:lang w:eastAsia="ru-RU"/>
        </w:rPr>
      </w:pPr>
    </w:p>
    <w:p w14:paraId="26B0F54F" w14:textId="5663526A" w:rsidR="00CD4603" w:rsidRDefault="00CD4603" w:rsidP="009F2B3C">
      <w:pPr>
        <w:suppressAutoHyphens/>
        <w:spacing w:after="0" w:line="240" w:lineRule="auto"/>
        <w:contextualSpacing/>
        <w:rPr>
          <w:rFonts w:ascii="Times New Roman" w:eastAsia="Times New Roman" w:hAnsi="Times New Roman" w:cs="Times New Roman"/>
          <w:b/>
          <w:sz w:val="24"/>
          <w:szCs w:val="24"/>
          <w:lang w:eastAsia="ru-RU"/>
        </w:rPr>
      </w:pPr>
    </w:p>
    <w:p w14:paraId="3B5DA0A6" w14:textId="499C957F" w:rsidR="00AF2779" w:rsidRDefault="00AF2779" w:rsidP="009F2B3C">
      <w:pPr>
        <w:suppressAutoHyphens/>
        <w:spacing w:after="0" w:line="240" w:lineRule="auto"/>
        <w:contextualSpacing/>
        <w:rPr>
          <w:rFonts w:ascii="Times New Roman" w:eastAsia="Times New Roman" w:hAnsi="Times New Roman" w:cs="Times New Roman"/>
          <w:b/>
          <w:sz w:val="24"/>
          <w:szCs w:val="24"/>
          <w:lang w:eastAsia="ru-RU"/>
        </w:rPr>
      </w:pPr>
    </w:p>
    <w:p w14:paraId="17200DEB" w14:textId="08816924" w:rsidR="00AF2779" w:rsidRDefault="00AF2779" w:rsidP="009F2B3C">
      <w:pPr>
        <w:suppressAutoHyphens/>
        <w:spacing w:after="0" w:line="240" w:lineRule="auto"/>
        <w:contextualSpacing/>
        <w:rPr>
          <w:rFonts w:ascii="Times New Roman" w:eastAsia="Times New Roman" w:hAnsi="Times New Roman" w:cs="Times New Roman"/>
          <w:b/>
          <w:sz w:val="24"/>
          <w:szCs w:val="24"/>
          <w:lang w:eastAsia="ru-RU"/>
        </w:rPr>
      </w:pPr>
    </w:p>
    <w:p w14:paraId="67AB4B1D" w14:textId="00311FEF" w:rsidR="00AF2779" w:rsidRDefault="00AF2779" w:rsidP="009F2B3C">
      <w:pPr>
        <w:suppressAutoHyphens/>
        <w:spacing w:after="0" w:line="240" w:lineRule="auto"/>
        <w:contextualSpacing/>
        <w:rPr>
          <w:rFonts w:ascii="Times New Roman" w:eastAsia="Times New Roman" w:hAnsi="Times New Roman" w:cs="Times New Roman"/>
          <w:b/>
          <w:sz w:val="24"/>
          <w:szCs w:val="24"/>
          <w:lang w:eastAsia="ru-RU"/>
        </w:rPr>
      </w:pPr>
    </w:p>
    <w:p w14:paraId="77A2D130" w14:textId="34E8F963" w:rsidR="00AF2779" w:rsidRDefault="00AF2779" w:rsidP="009F2B3C">
      <w:pPr>
        <w:suppressAutoHyphens/>
        <w:spacing w:after="0" w:line="240" w:lineRule="auto"/>
        <w:contextualSpacing/>
        <w:rPr>
          <w:rFonts w:ascii="Times New Roman" w:eastAsia="Times New Roman" w:hAnsi="Times New Roman" w:cs="Times New Roman"/>
          <w:b/>
          <w:sz w:val="24"/>
          <w:szCs w:val="24"/>
          <w:lang w:eastAsia="ru-RU"/>
        </w:rPr>
      </w:pPr>
    </w:p>
    <w:p w14:paraId="68B41631" w14:textId="5F483415" w:rsidR="00AF2779" w:rsidRDefault="00AF2779" w:rsidP="009F2B3C">
      <w:pPr>
        <w:suppressAutoHyphens/>
        <w:spacing w:after="0" w:line="240" w:lineRule="auto"/>
        <w:contextualSpacing/>
        <w:rPr>
          <w:rFonts w:ascii="Times New Roman" w:eastAsia="Times New Roman" w:hAnsi="Times New Roman" w:cs="Times New Roman"/>
          <w:b/>
          <w:sz w:val="24"/>
          <w:szCs w:val="24"/>
          <w:lang w:eastAsia="ru-RU"/>
        </w:rPr>
      </w:pPr>
    </w:p>
    <w:p w14:paraId="7002F4A0" w14:textId="0BDD74C7" w:rsidR="00AF2779" w:rsidRDefault="00AF2779" w:rsidP="009F2B3C">
      <w:pPr>
        <w:suppressAutoHyphens/>
        <w:spacing w:after="0" w:line="240" w:lineRule="auto"/>
        <w:contextualSpacing/>
        <w:rPr>
          <w:rFonts w:ascii="Times New Roman" w:eastAsia="Times New Roman" w:hAnsi="Times New Roman" w:cs="Times New Roman"/>
          <w:b/>
          <w:sz w:val="24"/>
          <w:szCs w:val="24"/>
          <w:lang w:eastAsia="ru-RU"/>
        </w:rPr>
      </w:pPr>
    </w:p>
    <w:p w14:paraId="49D5ACD7" w14:textId="382B8118" w:rsidR="00AF2779" w:rsidRDefault="00AF2779" w:rsidP="009F2B3C">
      <w:pPr>
        <w:suppressAutoHyphens/>
        <w:spacing w:after="0" w:line="240" w:lineRule="auto"/>
        <w:contextualSpacing/>
        <w:rPr>
          <w:rFonts w:ascii="Times New Roman" w:eastAsia="Times New Roman" w:hAnsi="Times New Roman" w:cs="Times New Roman"/>
          <w:b/>
          <w:sz w:val="24"/>
          <w:szCs w:val="24"/>
          <w:lang w:eastAsia="ru-RU"/>
        </w:rPr>
      </w:pPr>
    </w:p>
    <w:p w14:paraId="780451A7" w14:textId="2AEBD1F6" w:rsidR="00AF2779" w:rsidRDefault="00AF2779" w:rsidP="009F2B3C">
      <w:pPr>
        <w:suppressAutoHyphens/>
        <w:spacing w:after="0" w:line="240" w:lineRule="auto"/>
        <w:contextualSpacing/>
        <w:rPr>
          <w:rFonts w:ascii="Times New Roman" w:eastAsia="Times New Roman" w:hAnsi="Times New Roman" w:cs="Times New Roman"/>
          <w:b/>
          <w:sz w:val="24"/>
          <w:szCs w:val="24"/>
          <w:lang w:eastAsia="ru-RU"/>
        </w:rPr>
      </w:pPr>
    </w:p>
    <w:p w14:paraId="33E29E5D" w14:textId="1DB18804" w:rsidR="00AF2779" w:rsidRDefault="00AF2779" w:rsidP="009F2B3C">
      <w:pPr>
        <w:suppressAutoHyphens/>
        <w:spacing w:after="0" w:line="240" w:lineRule="auto"/>
        <w:contextualSpacing/>
        <w:rPr>
          <w:rFonts w:ascii="Times New Roman" w:eastAsia="Times New Roman" w:hAnsi="Times New Roman" w:cs="Times New Roman"/>
          <w:b/>
          <w:sz w:val="24"/>
          <w:szCs w:val="24"/>
          <w:lang w:eastAsia="ru-RU"/>
        </w:rPr>
      </w:pPr>
    </w:p>
    <w:p w14:paraId="3EBBBA2D" w14:textId="2BE6E4F7" w:rsidR="00AF2779" w:rsidRDefault="00AF2779" w:rsidP="009F2B3C">
      <w:pPr>
        <w:suppressAutoHyphens/>
        <w:spacing w:after="0" w:line="240" w:lineRule="auto"/>
        <w:contextualSpacing/>
        <w:rPr>
          <w:rFonts w:ascii="Times New Roman" w:eastAsia="Times New Roman" w:hAnsi="Times New Roman" w:cs="Times New Roman"/>
          <w:b/>
          <w:sz w:val="24"/>
          <w:szCs w:val="24"/>
          <w:lang w:eastAsia="ru-RU"/>
        </w:rPr>
      </w:pPr>
    </w:p>
    <w:p w14:paraId="53EAB504" w14:textId="2DE199B1" w:rsidR="00AF2779" w:rsidRDefault="00AF2779" w:rsidP="009F2B3C">
      <w:pPr>
        <w:suppressAutoHyphens/>
        <w:spacing w:after="0" w:line="240" w:lineRule="auto"/>
        <w:contextualSpacing/>
        <w:rPr>
          <w:rFonts w:ascii="Times New Roman" w:eastAsia="Times New Roman" w:hAnsi="Times New Roman" w:cs="Times New Roman"/>
          <w:b/>
          <w:sz w:val="24"/>
          <w:szCs w:val="24"/>
          <w:lang w:eastAsia="ru-RU"/>
        </w:rPr>
      </w:pPr>
    </w:p>
    <w:p w14:paraId="42D1DC1D" w14:textId="08427894" w:rsidR="00AF2779" w:rsidRDefault="00AF2779" w:rsidP="009F2B3C">
      <w:pPr>
        <w:suppressAutoHyphens/>
        <w:spacing w:after="0" w:line="240" w:lineRule="auto"/>
        <w:contextualSpacing/>
        <w:rPr>
          <w:rFonts w:ascii="Times New Roman" w:eastAsia="Times New Roman" w:hAnsi="Times New Roman" w:cs="Times New Roman"/>
          <w:b/>
          <w:sz w:val="24"/>
          <w:szCs w:val="24"/>
          <w:lang w:eastAsia="ru-RU"/>
        </w:rPr>
      </w:pPr>
    </w:p>
    <w:p w14:paraId="029919BF" w14:textId="3EE087AC" w:rsidR="00CD4603" w:rsidRDefault="00CD4603" w:rsidP="009F2B3C">
      <w:pPr>
        <w:suppressAutoHyphens/>
        <w:spacing w:after="0" w:line="240" w:lineRule="auto"/>
        <w:contextualSpacing/>
        <w:rPr>
          <w:rFonts w:ascii="Times New Roman" w:eastAsia="Times New Roman" w:hAnsi="Times New Roman" w:cs="Times New Roman"/>
          <w:b/>
          <w:sz w:val="24"/>
          <w:szCs w:val="24"/>
          <w:lang w:eastAsia="ru-RU"/>
        </w:rPr>
      </w:pPr>
    </w:p>
    <w:p w14:paraId="0EEAC1CF" w14:textId="0E3A8665" w:rsidR="008A4AD2" w:rsidRPr="00E2041E" w:rsidRDefault="008A4AD2" w:rsidP="007A2BA7">
      <w:pPr>
        <w:pStyle w:val="a3"/>
        <w:numPr>
          <w:ilvl w:val="0"/>
          <w:numId w:val="32"/>
        </w:numPr>
        <w:spacing w:after="0" w:line="240" w:lineRule="auto"/>
        <w:jc w:val="center"/>
        <w:rPr>
          <w:rFonts w:ascii="Times New Roman" w:hAnsi="Times New Roman" w:cs="Times New Roman"/>
          <w:b/>
          <w:sz w:val="24"/>
          <w:szCs w:val="24"/>
          <w:lang w:eastAsia="ru-RU"/>
        </w:rPr>
      </w:pPr>
      <w:r w:rsidRPr="00E2041E">
        <w:rPr>
          <w:rFonts w:ascii="Times New Roman" w:hAnsi="Times New Roman" w:cs="Times New Roman"/>
          <w:b/>
          <w:sz w:val="24"/>
          <w:szCs w:val="24"/>
          <w:lang w:eastAsia="ru-RU"/>
        </w:rPr>
        <w:t>ОРГАНИЗАЦИОННЫЙ РАЗДЕЛ</w:t>
      </w:r>
    </w:p>
    <w:p w14:paraId="565C28EC" w14:textId="789C472A" w:rsidR="00245366" w:rsidRPr="00E2041E" w:rsidRDefault="00CF0891" w:rsidP="007A2BA7">
      <w:pPr>
        <w:pStyle w:val="a3"/>
        <w:numPr>
          <w:ilvl w:val="1"/>
          <w:numId w:val="32"/>
        </w:numPr>
        <w:spacing w:after="0" w:line="240" w:lineRule="auto"/>
        <w:jc w:val="center"/>
        <w:rPr>
          <w:rFonts w:ascii="Times New Roman" w:hAnsi="Times New Roman" w:cs="Times New Roman"/>
          <w:b/>
          <w:sz w:val="24"/>
          <w:szCs w:val="24"/>
          <w:lang w:eastAsia="ru-RU"/>
        </w:rPr>
      </w:pPr>
      <w:r w:rsidRPr="00E2041E">
        <w:rPr>
          <w:rFonts w:ascii="Times New Roman" w:hAnsi="Times New Roman" w:cs="Times New Roman"/>
          <w:b/>
          <w:sz w:val="24"/>
          <w:szCs w:val="24"/>
          <w:lang w:eastAsia="ru-RU"/>
        </w:rPr>
        <w:t>Учебный план</w:t>
      </w:r>
    </w:p>
    <w:p w14:paraId="5DD26EA1" w14:textId="77777777" w:rsidR="000B5D18" w:rsidRPr="00E2041E" w:rsidRDefault="000B5D18" w:rsidP="000B5D18">
      <w:pPr>
        <w:spacing w:after="0" w:line="240" w:lineRule="auto"/>
        <w:jc w:val="center"/>
        <w:rPr>
          <w:rFonts w:ascii="Times New Roman" w:eastAsia="Calibri" w:hAnsi="Times New Roman" w:cs="Times New Roman"/>
          <w:b/>
          <w:sz w:val="24"/>
          <w:szCs w:val="24"/>
        </w:rPr>
      </w:pPr>
      <w:r w:rsidRPr="00E2041E">
        <w:rPr>
          <w:rFonts w:ascii="Times New Roman" w:eastAsia="Calibri" w:hAnsi="Times New Roman" w:cs="Times New Roman"/>
          <w:b/>
          <w:sz w:val="24"/>
          <w:szCs w:val="24"/>
        </w:rPr>
        <w:lastRenderedPageBreak/>
        <w:t>ПОЯСНИТЕЛЬНАЯ ЗАПИСКА</w:t>
      </w:r>
    </w:p>
    <w:p w14:paraId="6CEAF712" w14:textId="77777777" w:rsidR="000B5D18" w:rsidRPr="00E2041E" w:rsidRDefault="000B5D18" w:rsidP="000B5D18">
      <w:pPr>
        <w:spacing w:after="0" w:line="240" w:lineRule="auto"/>
        <w:jc w:val="center"/>
        <w:rPr>
          <w:rFonts w:ascii="Times New Roman" w:eastAsia="Calibri" w:hAnsi="Times New Roman" w:cs="Times New Roman"/>
          <w:b/>
          <w:sz w:val="24"/>
          <w:szCs w:val="24"/>
        </w:rPr>
      </w:pPr>
      <w:r w:rsidRPr="00E2041E">
        <w:rPr>
          <w:rFonts w:ascii="Times New Roman" w:eastAsia="Calibri" w:hAnsi="Times New Roman" w:cs="Times New Roman"/>
          <w:b/>
          <w:sz w:val="24"/>
          <w:szCs w:val="24"/>
        </w:rPr>
        <w:t>к учебному плану адаптированной основной общеобразовательной программы образования обучающихся с легкой умственной отсталостью</w:t>
      </w:r>
    </w:p>
    <w:p w14:paraId="0D154C8D" w14:textId="77777777" w:rsidR="000B5D18" w:rsidRPr="00E2041E" w:rsidRDefault="000B5D18" w:rsidP="000B5D18">
      <w:pPr>
        <w:spacing w:after="0" w:line="240" w:lineRule="auto"/>
        <w:jc w:val="center"/>
        <w:rPr>
          <w:rFonts w:ascii="Times New Roman" w:eastAsia="Calibri" w:hAnsi="Times New Roman" w:cs="Times New Roman"/>
          <w:b/>
          <w:sz w:val="24"/>
          <w:szCs w:val="24"/>
        </w:rPr>
      </w:pPr>
      <w:r w:rsidRPr="00E2041E">
        <w:rPr>
          <w:rFonts w:ascii="Times New Roman" w:eastAsia="Calibri" w:hAnsi="Times New Roman" w:cs="Times New Roman"/>
          <w:b/>
          <w:sz w:val="24"/>
          <w:szCs w:val="24"/>
        </w:rPr>
        <w:t>(интеллектуальными нарушениями), реализующей ФГОС О у/о (Вариант 9.1)</w:t>
      </w:r>
    </w:p>
    <w:p w14:paraId="05267CFE" w14:textId="77777777" w:rsidR="000B5D18" w:rsidRPr="002F4539" w:rsidRDefault="000B5D18" w:rsidP="000B5D18">
      <w:pPr>
        <w:spacing w:after="0" w:line="240" w:lineRule="auto"/>
        <w:jc w:val="center"/>
        <w:rPr>
          <w:rFonts w:ascii="Times New Roman" w:eastAsia="Calibri" w:hAnsi="Times New Roman" w:cs="Times New Roman"/>
          <w:b/>
          <w:sz w:val="8"/>
          <w:szCs w:val="8"/>
        </w:rPr>
      </w:pPr>
    </w:p>
    <w:p w14:paraId="3095BF7E" w14:textId="77777777" w:rsidR="000B5D18" w:rsidRPr="002F4539" w:rsidRDefault="000B5D18" w:rsidP="000B5D18">
      <w:pPr>
        <w:spacing w:after="0" w:line="240" w:lineRule="auto"/>
        <w:jc w:val="center"/>
        <w:rPr>
          <w:rFonts w:ascii="Times New Roman" w:eastAsia="Calibri" w:hAnsi="Times New Roman" w:cs="Times New Roman"/>
          <w:b/>
          <w:sz w:val="8"/>
          <w:szCs w:val="8"/>
        </w:rPr>
      </w:pPr>
    </w:p>
    <w:p w14:paraId="7BE0067B" w14:textId="77777777" w:rsidR="000B5D18" w:rsidRPr="002F4539" w:rsidRDefault="000B5D18" w:rsidP="000B5D18">
      <w:pPr>
        <w:spacing w:after="0" w:line="240" w:lineRule="auto"/>
        <w:jc w:val="center"/>
        <w:rPr>
          <w:rFonts w:ascii="Times New Roman" w:eastAsia="Calibri" w:hAnsi="Times New Roman" w:cs="Times New Roman"/>
          <w:b/>
          <w:sz w:val="8"/>
          <w:szCs w:val="8"/>
        </w:rPr>
      </w:pPr>
    </w:p>
    <w:p w14:paraId="5C65A859" w14:textId="77777777" w:rsidR="000B5D18" w:rsidRPr="002F4539" w:rsidRDefault="000B5D18" w:rsidP="000B5D18">
      <w:pPr>
        <w:spacing w:after="0" w:line="240" w:lineRule="auto"/>
        <w:jc w:val="center"/>
        <w:rPr>
          <w:rFonts w:ascii="Times New Roman" w:eastAsia="Calibri" w:hAnsi="Times New Roman" w:cs="Times New Roman"/>
          <w:b/>
          <w:sz w:val="24"/>
          <w:szCs w:val="24"/>
        </w:rPr>
      </w:pPr>
      <w:r w:rsidRPr="002F4539">
        <w:rPr>
          <w:rFonts w:ascii="Times New Roman" w:eastAsia="Calibri" w:hAnsi="Times New Roman" w:cs="Times New Roman"/>
          <w:b/>
          <w:sz w:val="24"/>
          <w:szCs w:val="24"/>
          <w:lang w:val="en-US"/>
        </w:rPr>
        <w:t>I</w:t>
      </w:r>
      <w:r w:rsidRPr="002F4539">
        <w:rPr>
          <w:rFonts w:ascii="Times New Roman" w:eastAsia="Calibri" w:hAnsi="Times New Roman" w:cs="Times New Roman"/>
          <w:b/>
          <w:sz w:val="24"/>
          <w:szCs w:val="24"/>
        </w:rPr>
        <w:t>.Общие положения.</w:t>
      </w:r>
    </w:p>
    <w:p w14:paraId="42F84E5A" w14:textId="77777777" w:rsidR="000B5D18" w:rsidRPr="002F4539" w:rsidRDefault="000B5D18" w:rsidP="000B5D18">
      <w:pPr>
        <w:spacing w:after="0" w:line="240" w:lineRule="auto"/>
        <w:jc w:val="both"/>
        <w:rPr>
          <w:rFonts w:ascii="Times New Roman" w:eastAsia="Calibri" w:hAnsi="Times New Roman" w:cs="Times New Roman"/>
          <w:sz w:val="24"/>
          <w:szCs w:val="24"/>
        </w:rPr>
      </w:pPr>
      <w:r w:rsidRPr="002F4539">
        <w:rPr>
          <w:rFonts w:ascii="Times New Roman" w:eastAsia="Calibri" w:hAnsi="Times New Roman" w:cs="Times New Roman"/>
          <w:sz w:val="24"/>
          <w:szCs w:val="24"/>
        </w:rPr>
        <w:t xml:space="preserve">Учебные планы ГКОУ «МОЦО №1» на 2022-2023 учебный год, реализующие АООП для обучающихся с умственной отсталостью (интеллектуальными нарушениями) (вариант 1) (далее – учебный план), - документ, который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14:paraId="4AE29B60" w14:textId="77777777" w:rsidR="000B5D18" w:rsidRPr="002F4539" w:rsidRDefault="000B5D18" w:rsidP="000B5D18">
      <w:pPr>
        <w:spacing w:after="0" w:line="240" w:lineRule="auto"/>
        <w:jc w:val="both"/>
        <w:rPr>
          <w:rFonts w:ascii="Times New Roman" w:eastAsia="Calibri" w:hAnsi="Times New Roman" w:cs="Times New Roman"/>
          <w:sz w:val="24"/>
          <w:szCs w:val="24"/>
        </w:rPr>
      </w:pPr>
      <w:r w:rsidRPr="002F4539">
        <w:rPr>
          <w:rFonts w:ascii="Times New Roman" w:eastAsia="Calibri" w:hAnsi="Times New Roman" w:cs="Times New Roman"/>
          <w:sz w:val="24"/>
          <w:szCs w:val="24"/>
        </w:rPr>
        <w:t xml:space="preserve">Учебные планы, реализующие адаптированные основные общеобразовательные программы для детей с умственной отсталостью, </w:t>
      </w:r>
      <w:r w:rsidRPr="002F4539">
        <w:rPr>
          <w:rFonts w:ascii="Times New Roman" w:eastAsia="Times New Roman" w:hAnsi="Times New Roman" w:cs="Times New Roman"/>
          <w:sz w:val="24"/>
          <w:szCs w:val="24"/>
        </w:rPr>
        <w:t>разработаны на основе:</w:t>
      </w:r>
    </w:p>
    <w:p w14:paraId="726F930E" w14:textId="77777777" w:rsidR="000B5D18" w:rsidRPr="002F4539" w:rsidRDefault="000B5D18" w:rsidP="007A2BA7">
      <w:pPr>
        <w:numPr>
          <w:ilvl w:val="0"/>
          <w:numId w:val="53"/>
        </w:numPr>
        <w:suppressAutoHyphens/>
        <w:spacing w:after="0" w:line="240" w:lineRule="auto"/>
        <w:ind w:left="284" w:hanging="284"/>
        <w:jc w:val="both"/>
        <w:rPr>
          <w:rFonts w:ascii="Times New Roman" w:eastAsia="Calibri" w:hAnsi="Times New Roman" w:cs="Times New Roman"/>
          <w:sz w:val="24"/>
          <w:szCs w:val="24"/>
        </w:rPr>
      </w:pPr>
      <w:r w:rsidRPr="002F4539">
        <w:rPr>
          <w:rFonts w:ascii="Times New Roman" w:eastAsia="Calibri" w:hAnsi="Times New Roman" w:cs="Times New Roman"/>
          <w:sz w:val="24"/>
          <w:szCs w:val="24"/>
        </w:rPr>
        <w:t xml:space="preserve">Федерального Закона от 29.12.2012 № 273-Ф3 «Об образовании в Российской Федерации»; </w:t>
      </w:r>
    </w:p>
    <w:p w14:paraId="3D69707B" w14:textId="77777777" w:rsidR="000B5D18" w:rsidRPr="002F4539" w:rsidRDefault="000B5D18" w:rsidP="007A2BA7">
      <w:pPr>
        <w:numPr>
          <w:ilvl w:val="0"/>
          <w:numId w:val="53"/>
        </w:numPr>
        <w:suppressAutoHyphens/>
        <w:spacing w:after="0" w:line="240" w:lineRule="auto"/>
        <w:ind w:left="284" w:hanging="284"/>
        <w:jc w:val="both"/>
        <w:rPr>
          <w:rFonts w:ascii="Times New Roman" w:eastAsia="Calibri" w:hAnsi="Times New Roman" w:cs="Times New Roman"/>
          <w:sz w:val="24"/>
          <w:szCs w:val="24"/>
        </w:rPr>
      </w:pPr>
      <w:r w:rsidRPr="002F4539">
        <w:rPr>
          <w:rFonts w:ascii="Times New Roman" w:eastAsia="Calibri" w:hAnsi="Times New Roman" w:cs="Times New Roman"/>
          <w:sz w:val="24"/>
          <w:szCs w:val="24"/>
        </w:rPr>
        <w:t xml:space="preserve">Федерального государственного образовательного стандарта образования обучающихся с умственной отсталостью (интеллектуальными нарушениями), утвержденного приказом Министерства образования и науки Российской Федерации и от 19.12.2014 № 1599 (далее - ФГОС обучающихся с интеллектуальными нарушениями); </w:t>
      </w:r>
    </w:p>
    <w:p w14:paraId="110CE3D8" w14:textId="77777777" w:rsidR="000B5D18" w:rsidRPr="002F4539" w:rsidRDefault="000B5D18" w:rsidP="007A2BA7">
      <w:pPr>
        <w:numPr>
          <w:ilvl w:val="0"/>
          <w:numId w:val="53"/>
        </w:numPr>
        <w:suppressAutoHyphens/>
        <w:spacing w:after="0" w:line="240" w:lineRule="auto"/>
        <w:ind w:left="284" w:hanging="284"/>
        <w:jc w:val="both"/>
        <w:rPr>
          <w:rFonts w:ascii="Times New Roman" w:eastAsia="Calibri" w:hAnsi="Times New Roman" w:cs="Times New Roman"/>
          <w:sz w:val="24"/>
          <w:szCs w:val="24"/>
        </w:rPr>
      </w:pPr>
      <w:r w:rsidRPr="002F4539">
        <w:rPr>
          <w:rFonts w:ascii="Times New Roman" w:eastAsia="Calibri" w:hAnsi="Times New Roman" w:cs="Times New Roman"/>
          <w:sz w:val="24"/>
          <w:szCs w:val="24"/>
        </w:rPr>
        <w:t>Примерной АООП обучающихся с умственной отсталостью (интеллектуальными нарушениями),</w:t>
      </w:r>
      <w:r w:rsidRPr="002F4539">
        <w:rPr>
          <w:rFonts w:ascii="Times New Roman" w:eastAsia="Calibri" w:hAnsi="Times New Roman" w:cs="Times New Roman"/>
          <w:b/>
          <w:sz w:val="28"/>
          <w:szCs w:val="28"/>
        </w:rPr>
        <w:t xml:space="preserve"> </w:t>
      </w:r>
      <w:r w:rsidRPr="002F4539">
        <w:rPr>
          <w:rFonts w:ascii="Times New Roman" w:eastAsia="Calibri" w:hAnsi="Times New Roman" w:cs="Times New Roman"/>
          <w:sz w:val="24"/>
          <w:szCs w:val="24"/>
        </w:rPr>
        <w:t>одобрена решением федерального учебно-методического объединения по общему образованию (протокол от 22 декабря 2015 г. № 4/15);</w:t>
      </w:r>
    </w:p>
    <w:p w14:paraId="368DA20C" w14:textId="77777777" w:rsidR="000B5D18" w:rsidRPr="002F4539" w:rsidRDefault="000B5D18" w:rsidP="007A2BA7">
      <w:pPr>
        <w:numPr>
          <w:ilvl w:val="0"/>
          <w:numId w:val="53"/>
        </w:numPr>
        <w:suppressAutoHyphens/>
        <w:spacing w:after="0" w:line="240" w:lineRule="auto"/>
        <w:ind w:left="284" w:hanging="284"/>
        <w:jc w:val="both"/>
        <w:rPr>
          <w:rFonts w:ascii="Times New Roman" w:eastAsia="Calibri" w:hAnsi="Times New Roman" w:cs="Times New Roman"/>
          <w:sz w:val="24"/>
          <w:szCs w:val="24"/>
        </w:rPr>
      </w:pPr>
      <w:r w:rsidRPr="002F4539">
        <w:rPr>
          <w:rFonts w:ascii="Times New Roman" w:eastAsia="Calibri" w:hAnsi="Times New Roman" w:cs="Times New Roman"/>
          <w:sz w:val="24"/>
          <w:szCs w:val="24"/>
        </w:rPr>
        <w:t>СП 2.4.3648-20 «Санитарно-эпидемиологические требования к организациям воспитания и обучения, отдыха и оздоровления детей и молодежи», которые утверждены Постановлением Главного государственного санитарного врача Российской Федерации от 28.09.2020 №28.</w:t>
      </w:r>
    </w:p>
    <w:p w14:paraId="728E7242" w14:textId="77777777" w:rsidR="000B5D18" w:rsidRPr="002F4539" w:rsidRDefault="000B5D18" w:rsidP="007A2BA7">
      <w:pPr>
        <w:numPr>
          <w:ilvl w:val="0"/>
          <w:numId w:val="53"/>
        </w:numPr>
        <w:tabs>
          <w:tab w:val="left" w:pos="993"/>
        </w:tabs>
        <w:suppressAutoHyphens/>
        <w:spacing w:after="0" w:line="240" w:lineRule="auto"/>
        <w:ind w:left="284" w:hanging="284"/>
        <w:jc w:val="both"/>
        <w:rPr>
          <w:rFonts w:ascii="Times New Roman" w:eastAsia="Calibri" w:hAnsi="Times New Roman" w:cs="Times New Roman"/>
          <w:sz w:val="24"/>
          <w:szCs w:val="24"/>
        </w:rPr>
      </w:pPr>
      <w:r w:rsidRPr="002F4539">
        <w:rPr>
          <w:rFonts w:ascii="Times New Roman" w:eastAsia="Calibri" w:hAnsi="Times New Roman" w:cs="Times New Roman"/>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просвещения РФ от 28 августа 2020 г. № 442.</w:t>
      </w:r>
    </w:p>
    <w:p w14:paraId="5DC24E41" w14:textId="77777777" w:rsidR="000B5D18" w:rsidRPr="002F4539" w:rsidRDefault="000B5D18" w:rsidP="007A2BA7">
      <w:pPr>
        <w:numPr>
          <w:ilvl w:val="0"/>
          <w:numId w:val="53"/>
        </w:numPr>
        <w:tabs>
          <w:tab w:val="left" w:pos="993"/>
        </w:tabs>
        <w:suppressAutoHyphens/>
        <w:spacing w:after="0" w:line="240" w:lineRule="auto"/>
        <w:ind w:left="284" w:hanging="284"/>
        <w:jc w:val="both"/>
        <w:rPr>
          <w:rFonts w:ascii="Times New Roman" w:eastAsia="Calibri" w:hAnsi="Times New Roman" w:cs="Times New Roman"/>
          <w:sz w:val="24"/>
          <w:szCs w:val="24"/>
        </w:rPr>
      </w:pPr>
      <w:r w:rsidRPr="002F4539">
        <w:rPr>
          <w:rFonts w:ascii="Times New Roman" w:eastAsia="Calibri" w:hAnsi="Times New Roman" w:cs="Times New Roman"/>
          <w:sz w:val="24"/>
          <w:szCs w:val="24"/>
        </w:rPr>
        <w:t>Письмом Минобрнауки России от 11.08.2016 № ВК-1788/07 «Об организации образования обучающихся с умственной отсталостью (интеллектуальными нарушениями)».</w:t>
      </w:r>
    </w:p>
    <w:p w14:paraId="0240EC42" w14:textId="77777777" w:rsidR="000B5D18" w:rsidRPr="002F4539" w:rsidRDefault="000B5D18" w:rsidP="000B5D18">
      <w:pPr>
        <w:spacing w:after="0" w:line="240" w:lineRule="auto"/>
        <w:jc w:val="both"/>
        <w:rPr>
          <w:rFonts w:ascii="Times New Roman" w:eastAsia="Calibri" w:hAnsi="Times New Roman" w:cs="Times New Roman"/>
          <w:sz w:val="24"/>
          <w:szCs w:val="24"/>
        </w:rPr>
      </w:pPr>
      <w:r w:rsidRPr="002F4539">
        <w:rPr>
          <w:rFonts w:ascii="Times New Roman" w:eastAsia="Calibri" w:hAnsi="Times New Roman" w:cs="Times New Roman"/>
          <w:sz w:val="24"/>
          <w:szCs w:val="24"/>
        </w:rPr>
        <w:t xml:space="preserve">Цели учебного плана определяются необходимостью реализации прав личности детей с особыми образовательными потребностями на образование с учетом их возможностей и трудовую подготовку, необходимую для их социальной адаптации и реабилитации. Реализация учебного плана позволит формировать общую культуру личности обучающихся на основе усвоения обязательного минимума содержания образовательных программ, адаптацию к жизни в обществе, создать основу для осознанного выбора и последующего освоения профессиональных образовательных программ, воспитывать гражданственность, трудолюбие, уважение к правам и свободам человека, любовь к окружающей природе, стране, семье, формировать здоровый образ жизни. </w:t>
      </w:r>
    </w:p>
    <w:p w14:paraId="0FB44EE3" w14:textId="77777777" w:rsidR="000B5D18" w:rsidRPr="002F4539" w:rsidRDefault="000B5D18" w:rsidP="000B5D18">
      <w:pPr>
        <w:spacing w:after="0" w:line="240" w:lineRule="auto"/>
        <w:jc w:val="both"/>
        <w:rPr>
          <w:rFonts w:ascii="Times New Roman" w:eastAsia="Calibri" w:hAnsi="Times New Roman" w:cs="Times New Roman"/>
          <w:sz w:val="8"/>
          <w:szCs w:val="8"/>
        </w:rPr>
      </w:pPr>
    </w:p>
    <w:p w14:paraId="134302B5" w14:textId="77777777" w:rsidR="000B5D18" w:rsidRPr="002F4539" w:rsidRDefault="000B5D18" w:rsidP="000B5D18">
      <w:pPr>
        <w:spacing w:after="0" w:line="240" w:lineRule="auto"/>
        <w:ind w:firstLine="708"/>
        <w:jc w:val="both"/>
        <w:rPr>
          <w:rFonts w:ascii="Times New Roman" w:eastAsia="Calibri" w:hAnsi="Times New Roman" w:cs="Times New Roman"/>
          <w:sz w:val="24"/>
          <w:szCs w:val="24"/>
        </w:rPr>
      </w:pPr>
      <w:r w:rsidRPr="002F4539">
        <w:rPr>
          <w:rFonts w:ascii="Times New Roman" w:eastAsia="Calibri" w:hAnsi="Times New Roman" w:cs="Times New Roman"/>
          <w:sz w:val="24"/>
          <w:szCs w:val="24"/>
        </w:rPr>
        <w:t>Срок освоения АООП (Вариант 1) обучающимися с умственной отсталостью составляет 9-13 лет.</w:t>
      </w:r>
    </w:p>
    <w:p w14:paraId="0CCB92A1" w14:textId="77777777" w:rsidR="000B5D18" w:rsidRPr="002F4539" w:rsidRDefault="000B5D18" w:rsidP="000B5D18">
      <w:pPr>
        <w:spacing w:after="0" w:line="240" w:lineRule="auto"/>
        <w:rPr>
          <w:rFonts w:ascii="Times New Roman" w:eastAsia="Calibri" w:hAnsi="Times New Roman" w:cs="Times New Roman"/>
          <w:sz w:val="24"/>
          <w:szCs w:val="24"/>
        </w:rPr>
      </w:pPr>
      <w:r w:rsidRPr="002F4539">
        <w:rPr>
          <w:rFonts w:ascii="Times New Roman" w:eastAsia="Calibri" w:hAnsi="Times New Roman" w:cs="Times New Roman"/>
          <w:sz w:val="24"/>
          <w:szCs w:val="24"/>
        </w:rPr>
        <w:t>В реализации АООП три этапа:</w:t>
      </w:r>
    </w:p>
    <w:p w14:paraId="78C4D8CA" w14:textId="77777777" w:rsidR="000B5D18" w:rsidRPr="002F4539" w:rsidRDefault="000B5D18" w:rsidP="000B5D18">
      <w:pPr>
        <w:spacing w:after="0" w:line="240" w:lineRule="auto"/>
        <w:rPr>
          <w:rFonts w:ascii="Times New Roman" w:eastAsia="Calibri" w:hAnsi="Times New Roman" w:cs="Times New Roman"/>
          <w:sz w:val="24"/>
          <w:szCs w:val="24"/>
        </w:rPr>
      </w:pPr>
      <w:r w:rsidRPr="002F4539">
        <w:rPr>
          <w:rFonts w:ascii="Times New Roman" w:eastAsia="Calibri" w:hAnsi="Times New Roman" w:cs="Times New Roman"/>
          <w:sz w:val="24"/>
          <w:szCs w:val="24"/>
        </w:rPr>
        <w:t>I этап ― 1</w:t>
      </w:r>
      <w:r w:rsidRPr="002F4539">
        <w:rPr>
          <w:rFonts w:ascii="Times New Roman" w:eastAsia="Calibri" w:hAnsi="Times New Roman" w:cs="Times New Roman"/>
          <w:sz w:val="24"/>
          <w:szCs w:val="24"/>
          <w:vertAlign w:val="superscript"/>
        </w:rPr>
        <w:t>д</w:t>
      </w:r>
      <w:r w:rsidRPr="002F4539">
        <w:rPr>
          <w:rFonts w:ascii="Times New Roman" w:eastAsia="Calibri" w:hAnsi="Times New Roman" w:cs="Times New Roman"/>
          <w:sz w:val="24"/>
          <w:szCs w:val="24"/>
        </w:rPr>
        <w:t>, 1-4 классы;</w:t>
      </w:r>
    </w:p>
    <w:p w14:paraId="32BDC754" w14:textId="77777777" w:rsidR="000B5D18" w:rsidRPr="002F4539" w:rsidRDefault="000B5D18" w:rsidP="000B5D18">
      <w:pPr>
        <w:spacing w:after="0" w:line="240" w:lineRule="auto"/>
        <w:rPr>
          <w:rFonts w:ascii="Times New Roman" w:eastAsia="Calibri" w:hAnsi="Times New Roman" w:cs="Times New Roman"/>
          <w:sz w:val="24"/>
          <w:szCs w:val="24"/>
        </w:rPr>
      </w:pPr>
      <w:r w:rsidRPr="002F4539">
        <w:rPr>
          <w:rFonts w:ascii="Times New Roman" w:eastAsia="Calibri" w:hAnsi="Times New Roman" w:cs="Times New Roman"/>
          <w:sz w:val="24"/>
          <w:szCs w:val="24"/>
        </w:rPr>
        <w:t>II этап ― 5-9 классы;</w:t>
      </w:r>
    </w:p>
    <w:p w14:paraId="3594A46D" w14:textId="77777777" w:rsidR="000B5D18" w:rsidRPr="002F4539" w:rsidRDefault="000B5D18" w:rsidP="000B5D18">
      <w:pPr>
        <w:spacing w:after="0" w:line="240" w:lineRule="auto"/>
        <w:rPr>
          <w:rFonts w:ascii="Times New Roman" w:eastAsia="Calibri" w:hAnsi="Times New Roman" w:cs="Times New Roman"/>
          <w:sz w:val="24"/>
          <w:szCs w:val="24"/>
        </w:rPr>
      </w:pPr>
      <w:r w:rsidRPr="002F4539">
        <w:rPr>
          <w:rFonts w:ascii="Times New Roman" w:eastAsia="Calibri" w:hAnsi="Times New Roman" w:cs="Times New Roman"/>
          <w:sz w:val="24"/>
          <w:szCs w:val="24"/>
        </w:rPr>
        <w:t>III этап ― 10-12 классы.</w:t>
      </w:r>
    </w:p>
    <w:p w14:paraId="2274CB4E" w14:textId="2117A8F7" w:rsidR="000B5D18" w:rsidRPr="002F4539" w:rsidRDefault="000B5D18" w:rsidP="000B5D18">
      <w:pPr>
        <w:spacing w:after="0" w:line="240" w:lineRule="auto"/>
        <w:rPr>
          <w:rFonts w:ascii="Times New Roman" w:eastAsia="Calibri" w:hAnsi="Times New Roman" w:cs="Times New Roman"/>
          <w:sz w:val="24"/>
          <w:szCs w:val="24"/>
        </w:rPr>
      </w:pPr>
      <w:r w:rsidRPr="002F4539">
        <w:rPr>
          <w:rFonts w:ascii="Times New Roman" w:eastAsia="Calibri" w:hAnsi="Times New Roman" w:cs="Times New Roman"/>
          <w:sz w:val="24"/>
          <w:szCs w:val="24"/>
        </w:rPr>
        <w:t xml:space="preserve">В 2022-2023 учебном году в ГКОУ «МОЦО №1» реализуются учебные планы </w:t>
      </w:r>
      <w:r w:rsidRPr="002F4539">
        <w:rPr>
          <w:rFonts w:ascii="Times New Roman" w:eastAsia="Calibri" w:hAnsi="Times New Roman" w:cs="Times New Roman"/>
          <w:sz w:val="24"/>
          <w:szCs w:val="24"/>
          <w:lang w:val="en-US"/>
        </w:rPr>
        <w:t>I</w:t>
      </w:r>
      <w:r w:rsidRPr="002F4539">
        <w:rPr>
          <w:rFonts w:ascii="Times New Roman" w:eastAsia="Calibri" w:hAnsi="Times New Roman" w:cs="Times New Roman"/>
          <w:sz w:val="24"/>
          <w:szCs w:val="24"/>
        </w:rPr>
        <w:t xml:space="preserve"> и </w:t>
      </w:r>
      <w:r w:rsidRPr="002F4539">
        <w:rPr>
          <w:rFonts w:ascii="Times New Roman" w:eastAsia="Calibri" w:hAnsi="Times New Roman" w:cs="Times New Roman"/>
          <w:sz w:val="24"/>
          <w:szCs w:val="24"/>
          <w:lang w:val="en-US"/>
        </w:rPr>
        <w:t>II</w:t>
      </w:r>
      <w:r w:rsidRPr="002F4539">
        <w:rPr>
          <w:rFonts w:ascii="Times New Roman" w:eastAsia="Calibri" w:hAnsi="Times New Roman" w:cs="Times New Roman"/>
          <w:sz w:val="24"/>
          <w:szCs w:val="24"/>
        </w:rPr>
        <w:t xml:space="preserve"> этапов освоения АООП</w:t>
      </w:r>
      <w:r w:rsidR="00E2041E">
        <w:rPr>
          <w:rFonts w:ascii="Times New Roman" w:eastAsia="Calibri" w:hAnsi="Times New Roman" w:cs="Times New Roman"/>
          <w:sz w:val="24"/>
          <w:szCs w:val="24"/>
        </w:rPr>
        <w:t xml:space="preserve"> по ФГОС О у/о.</w:t>
      </w:r>
    </w:p>
    <w:p w14:paraId="75A843C7" w14:textId="77777777" w:rsidR="000B5D18" w:rsidRPr="00E2041E" w:rsidRDefault="000B5D18" w:rsidP="000B5D18">
      <w:pPr>
        <w:spacing w:after="0" w:line="240" w:lineRule="auto"/>
        <w:rPr>
          <w:rFonts w:ascii="Times New Roman" w:eastAsia="Calibri" w:hAnsi="Times New Roman" w:cs="Times New Roman"/>
          <w:sz w:val="16"/>
          <w:szCs w:val="16"/>
        </w:rPr>
      </w:pPr>
    </w:p>
    <w:p w14:paraId="533D1E55" w14:textId="77777777" w:rsidR="000B5D18" w:rsidRPr="002F4539" w:rsidRDefault="000B5D18" w:rsidP="000B5D18">
      <w:pPr>
        <w:spacing w:after="0" w:line="240" w:lineRule="auto"/>
        <w:jc w:val="center"/>
        <w:rPr>
          <w:rFonts w:ascii="Times New Roman" w:eastAsia="Calibri" w:hAnsi="Times New Roman" w:cs="Times New Roman"/>
          <w:b/>
          <w:sz w:val="24"/>
          <w:szCs w:val="24"/>
        </w:rPr>
      </w:pPr>
      <w:r w:rsidRPr="002F4539">
        <w:rPr>
          <w:rFonts w:ascii="Times New Roman" w:eastAsia="Calibri" w:hAnsi="Times New Roman" w:cs="Times New Roman"/>
          <w:b/>
          <w:sz w:val="24"/>
          <w:szCs w:val="24"/>
          <w:lang w:val="en-US"/>
        </w:rPr>
        <w:lastRenderedPageBreak/>
        <w:t>II</w:t>
      </w:r>
      <w:r w:rsidRPr="002F4539">
        <w:rPr>
          <w:rFonts w:ascii="Times New Roman" w:eastAsia="Calibri" w:hAnsi="Times New Roman" w:cs="Times New Roman"/>
          <w:b/>
          <w:sz w:val="24"/>
          <w:szCs w:val="24"/>
        </w:rPr>
        <w:t>. Структура и содержание учебного плана.</w:t>
      </w:r>
    </w:p>
    <w:p w14:paraId="6AC1723A" w14:textId="77777777" w:rsidR="000B5D18" w:rsidRPr="002F4539" w:rsidRDefault="000B5D18" w:rsidP="000B5D18">
      <w:pPr>
        <w:spacing w:after="0" w:line="240" w:lineRule="auto"/>
        <w:jc w:val="both"/>
        <w:rPr>
          <w:rFonts w:ascii="Times New Roman" w:eastAsia="Calibri" w:hAnsi="Times New Roman" w:cs="Times New Roman"/>
          <w:sz w:val="8"/>
          <w:szCs w:val="8"/>
        </w:rPr>
      </w:pPr>
      <w:r w:rsidRPr="002F4539">
        <w:rPr>
          <w:rFonts w:ascii="Times New Roman" w:eastAsia="Calibri" w:hAnsi="Times New Roman" w:cs="Times New Roman"/>
          <w:sz w:val="24"/>
          <w:szCs w:val="24"/>
        </w:rPr>
        <w:t>Учебный план состоит из двух частей — обязательной части и части, формируемой участниками образовательных отношений.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коррекционно-развивающая область, а также внеурочная деятельность.</w:t>
      </w:r>
    </w:p>
    <w:p w14:paraId="1A4802A0" w14:textId="77777777" w:rsidR="000B5D18" w:rsidRPr="002F4539" w:rsidRDefault="000B5D18" w:rsidP="000B5D18">
      <w:pPr>
        <w:spacing w:after="0" w:line="240" w:lineRule="auto"/>
        <w:jc w:val="both"/>
        <w:rPr>
          <w:rFonts w:ascii="Times New Roman" w:eastAsia="Calibri" w:hAnsi="Times New Roman" w:cs="Times New Roman"/>
          <w:sz w:val="8"/>
          <w:szCs w:val="8"/>
        </w:rPr>
      </w:pPr>
      <w:r w:rsidRPr="002F4539">
        <w:rPr>
          <w:rFonts w:ascii="Times New Roman" w:eastAsia="Calibri" w:hAnsi="Times New Roman" w:cs="Times New Roman"/>
          <w:b/>
          <w:sz w:val="24"/>
          <w:szCs w:val="24"/>
        </w:rPr>
        <w:t>Обязательная часть учебного плана</w:t>
      </w:r>
      <w:r w:rsidRPr="002F4539">
        <w:rPr>
          <w:rFonts w:ascii="Times New Roman" w:eastAsia="Calibri" w:hAnsi="Times New Roman" w:cs="Times New Roman"/>
          <w:sz w:val="24"/>
          <w:szCs w:val="24"/>
        </w:rPr>
        <w:t xml:space="preserve"> определяет состав учебных предметов,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 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формирование основ духовно-нравственного развития обучающихся, приобщение их к общекультурным, национальным и этнокультурным ценностям; формирование здорового образа жизни, элементарных правил поведения в экстремальных ситуациях. </w:t>
      </w:r>
    </w:p>
    <w:p w14:paraId="579968A6" w14:textId="77777777" w:rsidR="000B5D18" w:rsidRPr="002F4539" w:rsidRDefault="000B5D18" w:rsidP="000B5D18">
      <w:pPr>
        <w:spacing w:after="0" w:line="240" w:lineRule="auto"/>
        <w:jc w:val="both"/>
        <w:rPr>
          <w:rFonts w:ascii="Times New Roman" w:eastAsia="Calibri" w:hAnsi="Times New Roman" w:cs="Times New Roman"/>
          <w:sz w:val="8"/>
          <w:szCs w:val="8"/>
        </w:rPr>
      </w:pPr>
      <w:r w:rsidRPr="002F4539">
        <w:rPr>
          <w:rFonts w:ascii="Times New Roman" w:eastAsia="Calibri" w:hAnsi="Times New Roman" w:cs="Times New Roman"/>
          <w:b/>
          <w:sz w:val="24"/>
          <w:szCs w:val="24"/>
        </w:rPr>
        <w:t>Часть, формируемая участниками образовательных отношений</w:t>
      </w:r>
      <w:r w:rsidRPr="002F4539">
        <w:rPr>
          <w:rFonts w:ascii="Times New Roman" w:eastAsia="Calibri" w:hAnsi="Times New Roman" w:cs="Times New Roman"/>
          <w:sz w:val="24"/>
          <w:szCs w:val="24"/>
        </w:rPr>
        <w:t>,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14:paraId="33508ECF" w14:textId="77777777" w:rsidR="000B5D18" w:rsidRPr="002F4539" w:rsidRDefault="000B5D18" w:rsidP="000B5D18">
      <w:pPr>
        <w:spacing w:after="0" w:line="240" w:lineRule="auto"/>
        <w:jc w:val="both"/>
        <w:rPr>
          <w:rFonts w:ascii="Times New Roman" w:eastAsia="Calibri" w:hAnsi="Times New Roman" w:cs="Times New Roman"/>
          <w:sz w:val="24"/>
          <w:szCs w:val="24"/>
        </w:rPr>
      </w:pPr>
      <w:r w:rsidRPr="002F4539">
        <w:rPr>
          <w:rFonts w:ascii="Times New Roman" w:eastAsia="Calibri" w:hAnsi="Times New Roman" w:cs="Times New Roman"/>
          <w:b/>
          <w:sz w:val="24"/>
          <w:szCs w:val="24"/>
        </w:rPr>
        <w:t>Коррекционно-развивающая область</w:t>
      </w:r>
      <w:r w:rsidRPr="002F4539">
        <w:rPr>
          <w:rFonts w:ascii="Times New Roman" w:eastAsia="Calibri" w:hAnsi="Times New Roman" w:cs="Times New Roman"/>
          <w:sz w:val="24"/>
          <w:szCs w:val="24"/>
        </w:rPr>
        <w:t xml:space="preserve"> учебного плана представлена коррекционными занятиями. Выбор коррекционных индивидуальных и групповых занятий, их количественное соотношение может осуществляется общеобразовательной организацией самостоятельно.</w:t>
      </w:r>
    </w:p>
    <w:p w14:paraId="34836142" w14:textId="77777777" w:rsidR="000B5D18" w:rsidRPr="002F4539" w:rsidRDefault="000B5D18" w:rsidP="000B5D18">
      <w:pPr>
        <w:spacing w:after="0" w:line="240" w:lineRule="auto"/>
        <w:jc w:val="both"/>
        <w:rPr>
          <w:rFonts w:ascii="Times New Roman" w:eastAsia="Calibri" w:hAnsi="Times New Roman" w:cs="Times New Roman"/>
          <w:b/>
          <w:sz w:val="24"/>
          <w:szCs w:val="24"/>
        </w:rPr>
      </w:pPr>
      <w:r w:rsidRPr="002F4539">
        <w:rPr>
          <w:rFonts w:ascii="Times New Roman" w:eastAsia="Calibri" w:hAnsi="Times New Roman" w:cs="Times New Roman"/>
          <w:b/>
          <w:sz w:val="24"/>
          <w:szCs w:val="24"/>
        </w:rPr>
        <w:t xml:space="preserve"> Внеурочная деятельность</w:t>
      </w:r>
      <w:r w:rsidRPr="002F4539">
        <w:rPr>
          <w:rFonts w:ascii="Times New Roman" w:eastAsia="Calibri" w:hAnsi="Times New Roman" w:cs="Times New Roman"/>
          <w:sz w:val="24"/>
          <w:szCs w:val="24"/>
        </w:rPr>
        <w:t xml:space="preserve"> является неотъемлемой частью образовательного процесса. 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организации их свободного времени. </w:t>
      </w:r>
    </w:p>
    <w:p w14:paraId="2F36F473" w14:textId="77777777" w:rsidR="000B5D18" w:rsidRPr="002F4539" w:rsidRDefault="000B5D18" w:rsidP="000B5D18">
      <w:pPr>
        <w:spacing w:after="0" w:line="240" w:lineRule="auto"/>
        <w:jc w:val="center"/>
        <w:rPr>
          <w:rFonts w:ascii="Times New Roman" w:eastAsia="Calibri" w:hAnsi="Times New Roman" w:cs="Times New Roman"/>
          <w:b/>
          <w:sz w:val="8"/>
          <w:szCs w:val="8"/>
        </w:rPr>
      </w:pPr>
    </w:p>
    <w:p w14:paraId="6A4CA097" w14:textId="77777777" w:rsidR="000B5D18" w:rsidRPr="002F4539" w:rsidRDefault="000B5D18" w:rsidP="000B5D18">
      <w:pPr>
        <w:spacing w:after="0" w:line="240" w:lineRule="auto"/>
        <w:jc w:val="center"/>
        <w:rPr>
          <w:rFonts w:ascii="Times New Roman" w:eastAsia="Calibri" w:hAnsi="Times New Roman" w:cs="Times New Roman"/>
          <w:b/>
          <w:sz w:val="24"/>
          <w:szCs w:val="24"/>
        </w:rPr>
      </w:pPr>
      <w:r w:rsidRPr="002F4539">
        <w:rPr>
          <w:rFonts w:ascii="Times New Roman" w:eastAsia="Calibri" w:hAnsi="Times New Roman" w:cs="Times New Roman"/>
          <w:b/>
          <w:sz w:val="24"/>
          <w:szCs w:val="24"/>
        </w:rPr>
        <w:t>I этап ―  1</w:t>
      </w:r>
      <w:r w:rsidRPr="002F4539">
        <w:rPr>
          <w:rFonts w:ascii="Times New Roman" w:eastAsia="Calibri" w:hAnsi="Times New Roman" w:cs="Times New Roman"/>
          <w:b/>
          <w:sz w:val="24"/>
          <w:szCs w:val="24"/>
          <w:vertAlign w:val="superscript"/>
        </w:rPr>
        <w:t>д</w:t>
      </w:r>
      <w:r w:rsidRPr="002F4539">
        <w:rPr>
          <w:rFonts w:ascii="Times New Roman" w:eastAsia="Calibri" w:hAnsi="Times New Roman" w:cs="Times New Roman"/>
          <w:b/>
          <w:sz w:val="24"/>
          <w:szCs w:val="24"/>
        </w:rPr>
        <w:t>, 1-4 классы.</w:t>
      </w:r>
    </w:p>
    <w:p w14:paraId="18B99F45" w14:textId="77777777" w:rsidR="000B5D18" w:rsidRPr="002F4539" w:rsidRDefault="000B5D18" w:rsidP="000B5D18">
      <w:pPr>
        <w:spacing w:after="0" w:line="240" w:lineRule="auto"/>
        <w:jc w:val="both"/>
        <w:rPr>
          <w:rFonts w:ascii="Times New Roman" w:eastAsia="Calibri" w:hAnsi="Times New Roman" w:cs="Times New Roman"/>
          <w:sz w:val="24"/>
          <w:szCs w:val="24"/>
        </w:rPr>
      </w:pPr>
      <w:r w:rsidRPr="002F4539">
        <w:rPr>
          <w:rFonts w:ascii="Times New Roman" w:eastAsia="Calibri" w:hAnsi="Times New Roman" w:cs="Times New Roman"/>
          <w:sz w:val="24"/>
          <w:szCs w:val="24"/>
        </w:rPr>
        <w:t>На первом этапе обучения в учебном плане представлены шесть предметных областей, коррекционно-развивающая область и внеурочная деятельность. В 2022-2023 учебном году по данному учебному плану обучаются учащиеся 1</w:t>
      </w:r>
      <w:r w:rsidRPr="002F4539">
        <w:rPr>
          <w:rFonts w:ascii="Times New Roman" w:eastAsia="Calibri" w:hAnsi="Times New Roman" w:cs="Times New Roman"/>
          <w:sz w:val="24"/>
          <w:szCs w:val="24"/>
          <w:vertAlign w:val="superscript"/>
        </w:rPr>
        <w:t>д</w:t>
      </w:r>
      <w:r w:rsidRPr="002F4539">
        <w:rPr>
          <w:rFonts w:ascii="Times New Roman" w:eastAsia="Calibri" w:hAnsi="Times New Roman" w:cs="Times New Roman"/>
          <w:sz w:val="24"/>
          <w:szCs w:val="24"/>
        </w:rPr>
        <w:t>а, 1</w:t>
      </w:r>
      <w:r w:rsidRPr="002F4539">
        <w:rPr>
          <w:rFonts w:ascii="Times New Roman" w:eastAsia="Calibri" w:hAnsi="Times New Roman" w:cs="Times New Roman"/>
          <w:sz w:val="20"/>
          <w:szCs w:val="24"/>
          <w:vertAlign w:val="superscript"/>
        </w:rPr>
        <w:t>д</w:t>
      </w:r>
      <w:r w:rsidRPr="002F4539">
        <w:rPr>
          <w:rFonts w:ascii="Times New Roman" w:eastAsia="Calibri" w:hAnsi="Times New Roman" w:cs="Times New Roman"/>
          <w:sz w:val="24"/>
          <w:szCs w:val="24"/>
        </w:rPr>
        <w:t>б, 1а, 2а, 4а, 4б классов.</w:t>
      </w:r>
    </w:p>
    <w:p w14:paraId="241FC873" w14:textId="77777777" w:rsidR="000B5D18" w:rsidRPr="002F4539" w:rsidRDefault="000B5D18" w:rsidP="000B5D18">
      <w:pPr>
        <w:spacing w:after="0" w:line="240" w:lineRule="auto"/>
        <w:jc w:val="both"/>
        <w:rPr>
          <w:rFonts w:ascii="Times New Roman" w:eastAsia="Calibri" w:hAnsi="Times New Roman" w:cs="Times New Roman"/>
          <w:sz w:val="8"/>
          <w:szCs w:val="8"/>
        </w:rPr>
      </w:pPr>
      <w:r w:rsidRPr="002F4539">
        <w:rPr>
          <w:rFonts w:ascii="Times New Roman" w:eastAsia="Calibri" w:hAnsi="Times New Roman" w:cs="Times New Roman"/>
          <w:b/>
          <w:sz w:val="24"/>
          <w:szCs w:val="24"/>
        </w:rPr>
        <w:t>Обязательная часть учебного плана</w:t>
      </w:r>
      <w:r w:rsidRPr="002F4539">
        <w:rPr>
          <w:rFonts w:ascii="Times New Roman" w:eastAsia="Calibri" w:hAnsi="Times New Roman" w:cs="Times New Roman"/>
          <w:sz w:val="24"/>
          <w:szCs w:val="24"/>
        </w:rPr>
        <w:t xml:space="preserve"> представлена следующими образовательными областями и предметами:</w:t>
      </w:r>
    </w:p>
    <w:tbl>
      <w:tblPr>
        <w:tblStyle w:val="12"/>
        <w:tblpPr w:leftFromText="180" w:rightFromText="180" w:vertAnchor="text" w:horzAnchor="margin" w:tblpX="108" w:tblpY="137"/>
        <w:tblW w:w="9484" w:type="dxa"/>
        <w:tblLook w:val="04A0" w:firstRow="1" w:lastRow="0" w:firstColumn="1" w:lastColumn="0" w:noHBand="0" w:noVBand="1"/>
      </w:tblPr>
      <w:tblGrid>
        <w:gridCol w:w="560"/>
        <w:gridCol w:w="1820"/>
        <w:gridCol w:w="3022"/>
        <w:gridCol w:w="648"/>
        <w:gridCol w:w="648"/>
        <w:gridCol w:w="648"/>
        <w:gridCol w:w="648"/>
        <w:gridCol w:w="649"/>
        <w:gridCol w:w="8"/>
        <w:gridCol w:w="833"/>
      </w:tblGrid>
      <w:tr w:rsidR="000B5D18" w:rsidRPr="002F4539" w14:paraId="57389A48" w14:textId="77777777" w:rsidTr="00E2041E">
        <w:tc>
          <w:tcPr>
            <w:tcW w:w="560" w:type="dxa"/>
            <w:vMerge w:val="restart"/>
            <w:tcBorders>
              <w:top w:val="single" w:sz="4" w:space="0" w:color="000000"/>
              <w:left w:val="single" w:sz="4" w:space="0" w:color="000000"/>
              <w:right w:val="single" w:sz="4" w:space="0" w:color="auto"/>
            </w:tcBorders>
            <w:shd w:val="clear" w:color="auto" w:fill="FFFFFF"/>
            <w:vAlign w:val="center"/>
          </w:tcPr>
          <w:p w14:paraId="7259A7F6" w14:textId="77777777" w:rsidR="000B5D18" w:rsidRPr="002F4539" w:rsidRDefault="000B5D18" w:rsidP="00E2041E">
            <w:pPr>
              <w:suppressAutoHyphens/>
              <w:jc w:val="center"/>
              <w:rPr>
                <w:rFonts w:ascii="Times New Roman" w:eastAsia="Arial Unicode MS" w:hAnsi="Times New Roman"/>
                <w:b/>
                <w:i/>
                <w:iCs/>
                <w:lang w:eastAsia="ar-SA"/>
              </w:rPr>
            </w:pPr>
            <w:r w:rsidRPr="002F4539">
              <w:rPr>
                <w:rFonts w:ascii="Times New Roman" w:eastAsia="Arial Unicode MS" w:hAnsi="Times New Roman"/>
                <w:b/>
                <w:lang w:eastAsia="ar-SA"/>
              </w:rPr>
              <w:t>№ п/п</w:t>
            </w:r>
          </w:p>
        </w:tc>
        <w:tc>
          <w:tcPr>
            <w:tcW w:w="1820" w:type="dxa"/>
            <w:vMerge w:val="restart"/>
            <w:tcBorders>
              <w:top w:val="single" w:sz="4" w:space="0" w:color="000000"/>
              <w:left w:val="single" w:sz="4" w:space="0" w:color="000000"/>
              <w:right w:val="single" w:sz="4" w:space="0" w:color="auto"/>
            </w:tcBorders>
            <w:shd w:val="clear" w:color="auto" w:fill="FFFFFF"/>
            <w:vAlign w:val="center"/>
          </w:tcPr>
          <w:p w14:paraId="748D6D71" w14:textId="77777777" w:rsidR="000B5D18" w:rsidRPr="002F4539" w:rsidRDefault="000B5D18" w:rsidP="00E2041E">
            <w:pPr>
              <w:suppressAutoHyphens/>
              <w:jc w:val="center"/>
              <w:rPr>
                <w:rFonts w:ascii="Times New Roman" w:eastAsia="Arial Unicode MS" w:hAnsi="Times New Roman"/>
                <w:b/>
                <w:i/>
                <w:iCs/>
                <w:lang w:eastAsia="ar-SA"/>
              </w:rPr>
            </w:pPr>
            <w:r w:rsidRPr="002F4539">
              <w:rPr>
                <w:rFonts w:ascii="Times New Roman" w:eastAsia="Arial Unicode MS" w:hAnsi="Times New Roman"/>
                <w:b/>
                <w:lang w:eastAsia="ar-SA"/>
              </w:rPr>
              <w:t>Предметные области</w:t>
            </w:r>
          </w:p>
        </w:tc>
        <w:tc>
          <w:tcPr>
            <w:tcW w:w="3022" w:type="dxa"/>
            <w:vMerge w:val="restart"/>
            <w:tcBorders>
              <w:top w:val="single" w:sz="4" w:space="0" w:color="000000"/>
              <w:left w:val="single" w:sz="4" w:space="0" w:color="000000"/>
              <w:right w:val="single" w:sz="4" w:space="0" w:color="auto"/>
              <w:tl2br w:val="single" w:sz="4" w:space="0" w:color="auto"/>
            </w:tcBorders>
            <w:shd w:val="clear" w:color="auto" w:fill="FFFFFF"/>
            <w:vAlign w:val="bottom"/>
          </w:tcPr>
          <w:p w14:paraId="70AC8999" w14:textId="77777777" w:rsidR="000B5D18" w:rsidRPr="002F4539" w:rsidRDefault="000B5D18" w:rsidP="00E2041E">
            <w:pPr>
              <w:suppressAutoHyphens/>
              <w:rPr>
                <w:rFonts w:ascii="Times New Roman" w:eastAsia="Arial Unicode MS" w:hAnsi="Times New Roman"/>
                <w:b/>
                <w:i/>
                <w:iCs/>
                <w:lang w:eastAsia="ar-SA"/>
              </w:rPr>
            </w:pPr>
            <w:r w:rsidRPr="002F4539">
              <w:rPr>
                <w:rFonts w:ascii="Times New Roman" w:eastAsia="Arial Unicode MS" w:hAnsi="Times New Roman"/>
                <w:b/>
                <w:lang w:eastAsia="ar-SA"/>
              </w:rPr>
              <w:t xml:space="preserve">Учебные </w:t>
            </w:r>
            <w:r>
              <w:rPr>
                <w:rFonts w:ascii="Times New Roman" w:eastAsia="Arial Unicode MS" w:hAnsi="Times New Roman"/>
                <w:b/>
                <w:lang w:eastAsia="ar-SA"/>
              </w:rPr>
              <w:t xml:space="preserve">               </w:t>
            </w:r>
            <w:r w:rsidRPr="002F4539">
              <w:rPr>
                <w:rFonts w:ascii="Times New Roman" w:eastAsia="Arial Unicode MS" w:hAnsi="Times New Roman"/>
                <w:b/>
                <w:lang w:eastAsia="ar-SA"/>
              </w:rPr>
              <w:t>Классы предметы</w:t>
            </w:r>
          </w:p>
        </w:tc>
        <w:tc>
          <w:tcPr>
            <w:tcW w:w="3249" w:type="dxa"/>
            <w:gridSpan w:val="6"/>
            <w:tcBorders>
              <w:top w:val="single" w:sz="4" w:space="0" w:color="auto"/>
              <w:left w:val="single" w:sz="4" w:space="0" w:color="auto"/>
              <w:bottom w:val="single" w:sz="4" w:space="0" w:color="000000"/>
              <w:right w:val="single" w:sz="4" w:space="0" w:color="auto"/>
            </w:tcBorders>
          </w:tcPr>
          <w:p w14:paraId="2627B509" w14:textId="77777777" w:rsidR="000B5D18" w:rsidRPr="002F4539" w:rsidRDefault="000B5D18" w:rsidP="00E2041E">
            <w:pPr>
              <w:suppressAutoHyphens/>
              <w:jc w:val="center"/>
              <w:rPr>
                <w:rFonts w:ascii="Times New Roman" w:eastAsia="Arial Unicode MS" w:hAnsi="Times New Roman"/>
                <w:b/>
                <w:lang w:eastAsia="ar-SA"/>
              </w:rPr>
            </w:pPr>
            <w:r w:rsidRPr="002F4539">
              <w:rPr>
                <w:rFonts w:ascii="Times New Roman" w:eastAsia="Arial Unicode MS" w:hAnsi="Times New Roman"/>
                <w:b/>
                <w:lang w:eastAsia="ar-SA"/>
              </w:rPr>
              <w:t>количество часов</w:t>
            </w:r>
            <w:r w:rsidRPr="002F4539">
              <w:rPr>
                <w:rFonts w:ascii="Times New Roman" w:eastAsia="Arial Unicode MS" w:hAnsi="Times New Roman"/>
                <w:b/>
                <w:lang w:val="en-US" w:eastAsia="ar-SA"/>
              </w:rPr>
              <w:t xml:space="preserve"> </w:t>
            </w:r>
            <w:r w:rsidRPr="002F4539">
              <w:rPr>
                <w:rFonts w:ascii="Times New Roman" w:eastAsia="Arial Unicode MS" w:hAnsi="Times New Roman"/>
                <w:b/>
                <w:lang w:eastAsia="ar-SA"/>
              </w:rPr>
              <w:t>в неделю</w:t>
            </w:r>
          </w:p>
        </w:tc>
        <w:tc>
          <w:tcPr>
            <w:tcW w:w="833" w:type="dxa"/>
            <w:tcBorders>
              <w:left w:val="single" w:sz="4" w:space="0" w:color="000000"/>
              <w:bottom w:val="nil"/>
              <w:right w:val="single" w:sz="4" w:space="0" w:color="auto"/>
            </w:tcBorders>
            <w:shd w:val="clear" w:color="auto" w:fill="FFFFFF"/>
            <w:vAlign w:val="center"/>
          </w:tcPr>
          <w:p w14:paraId="5C58D6E3" w14:textId="77777777" w:rsidR="000B5D18" w:rsidRPr="002F4539" w:rsidRDefault="000B5D18" w:rsidP="00E2041E">
            <w:pPr>
              <w:suppressAutoHyphens/>
              <w:jc w:val="center"/>
              <w:rPr>
                <w:rFonts w:ascii="Times New Roman" w:eastAsia="Arial Unicode MS" w:hAnsi="Times New Roman"/>
                <w:b/>
                <w:lang w:eastAsia="ar-SA"/>
              </w:rPr>
            </w:pPr>
            <w:r w:rsidRPr="002F4539">
              <w:rPr>
                <w:rFonts w:ascii="Times New Roman" w:eastAsia="Arial Unicode MS" w:hAnsi="Times New Roman"/>
                <w:b/>
                <w:lang w:eastAsia="ar-SA"/>
              </w:rPr>
              <w:t>Всего</w:t>
            </w:r>
          </w:p>
        </w:tc>
      </w:tr>
      <w:tr w:rsidR="000B5D18" w:rsidRPr="002F4539" w14:paraId="4D1F0DAA" w14:textId="77777777" w:rsidTr="00E2041E">
        <w:trPr>
          <w:trHeight w:val="266"/>
        </w:trPr>
        <w:tc>
          <w:tcPr>
            <w:tcW w:w="560" w:type="dxa"/>
            <w:vMerge/>
            <w:tcBorders>
              <w:left w:val="single" w:sz="4" w:space="0" w:color="000000"/>
              <w:bottom w:val="single" w:sz="4" w:space="0" w:color="000000"/>
              <w:right w:val="single" w:sz="4" w:space="0" w:color="auto"/>
            </w:tcBorders>
            <w:shd w:val="clear" w:color="auto" w:fill="FFFFFF"/>
          </w:tcPr>
          <w:p w14:paraId="31839180" w14:textId="77777777" w:rsidR="000B5D18" w:rsidRPr="002F4539" w:rsidRDefault="000B5D18" w:rsidP="00E2041E">
            <w:pPr>
              <w:suppressAutoHyphens/>
              <w:jc w:val="center"/>
              <w:rPr>
                <w:rFonts w:ascii="Times New Roman" w:eastAsia="Arial Unicode MS" w:hAnsi="Times New Roman"/>
                <w:b/>
                <w:i/>
                <w:iCs/>
                <w:lang w:eastAsia="ar-SA"/>
              </w:rPr>
            </w:pPr>
          </w:p>
        </w:tc>
        <w:tc>
          <w:tcPr>
            <w:tcW w:w="1820" w:type="dxa"/>
            <w:vMerge/>
            <w:tcBorders>
              <w:left w:val="single" w:sz="4" w:space="0" w:color="000000"/>
              <w:bottom w:val="single" w:sz="4" w:space="0" w:color="000000"/>
              <w:right w:val="single" w:sz="4" w:space="0" w:color="auto"/>
            </w:tcBorders>
            <w:shd w:val="clear" w:color="auto" w:fill="FFFFFF"/>
          </w:tcPr>
          <w:p w14:paraId="1F71B112" w14:textId="77777777" w:rsidR="000B5D18" w:rsidRPr="002F4539" w:rsidRDefault="000B5D18" w:rsidP="00E2041E">
            <w:pPr>
              <w:suppressAutoHyphens/>
              <w:jc w:val="center"/>
              <w:rPr>
                <w:rFonts w:ascii="Times New Roman" w:eastAsia="Arial Unicode MS" w:hAnsi="Times New Roman"/>
                <w:b/>
                <w:i/>
                <w:iCs/>
                <w:lang w:eastAsia="ar-SA"/>
              </w:rPr>
            </w:pPr>
          </w:p>
        </w:tc>
        <w:tc>
          <w:tcPr>
            <w:tcW w:w="3022" w:type="dxa"/>
            <w:vMerge/>
            <w:tcBorders>
              <w:left w:val="single" w:sz="4" w:space="0" w:color="000000"/>
              <w:bottom w:val="single" w:sz="4" w:space="0" w:color="000000"/>
              <w:right w:val="single" w:sz="4" w:space="0" w:color="auto"/>
            </w:tcBorders>
            <w:shd w:val="clear" w:color="auto" w:fill="FFFFFF"/>
          </w:tcPr>
          <w:p w14:paraId="67A2C3A6" w14:textId="77777777" w:rsidR="000B5D18" w:rsidRPr="002F4539" w:rsidRDefault="000B5D18" w:rsidP="00E2041E">
            <w:pPr>
              <w:suppressAutoHyphens/>
              <w:jc w:val="center"/>
              <w:rPr>
                <w:rFonts w:ascii="Times New Roman" w:eastAsia="Arial Unicode MS" w:hAnsi="Times New Roman"/>
                <w:b/>
                <w:i/>
                <w:iCs/>
                <w:lang w:eastAsia="ar-SA"/>
              </w:rPr>
            </w:pPr>
          </w:p>
        </w:tc>
        <w:tc>
          <w:tcPr>
            <w:tcW w:w="648" w:type="dxa"/>
            <w:tcBorders>
              <w:top w:val="single" w:sz="4" w:space="0" w:color="000000"/>
              <w:left w:val="single" w:sz="4" w:space="0" w:color="000000"/>
              <w:bottom w:val="single" w:sz="4" w:space="0" w:color="000000"/>
            </w:tcBorders>
            <w:vAlign w:val="center"/>
          </w:tcPr>
          <w:p w14:paraId="6A38956A" w14:textId="77777777" w:rsidR="000B5D18" w:rsidRPr="002F4539" w:rsidRDefault="000B5D18" w:rsidP="00E2041E">
            <w:pPr>
              <w:suppressAutoHyphens/>
              <w:jc w:val="center"/>
              <w:rPr>
                <w:rFonts w:ascii="Times New Roman" w:eastAsia="Arial Unicode MS" w:hAnsi="Times New Roman"/>
                <w:b/>
                <w:lang w:eastAsia="ar-SA"/>
              </w:rPr>
            </w:pPr>
            <w:r w:rsidRPr="002F4539">
              <w:rPr>
                <w:rFonts w:ascii="Times New Roman" w:eastAsia="Arial Unicode MS" w:hAnsi="Times New Roman"/>
                <w:b/>
                <w:lang w:eastAsia="ar-SA"/>
              </w:rPr>
              <w:t>1</w:t>
            </w:r>
            <w:r w:rsidRPr="002F4539">
              <w:rPr>
                <w:rFonts w:ascii="Times New Roman" w:eastAsia="Arial Unicode MS" w:hAnsi="Times New Roman"/>
                <w:b/>
                <w:vertAlign w:val="superscript"/>
                <w:lang w:eastAsia="ar-SA"/>
              </w:rPr>
              <w:t>д</w:t>
            </w:r>
          </w:p>
        </w:tc>
        <w:tc>
          <w:tcPr>
            <w:tcW w:w="648" w:type="dxa"/>
            <w:tcBorders>
              <w:top w:val="single" w:sz="4" w:space="0" w:color="000000"/>
              <w:left w:val="single" w:sz="4" w:space="0" w:color="000000"/>
              <w:bottom w:val="single" w:sz="4" w:space="0" w:color="000000"/>
            </w:tcBorders>
            <w:vAlign w:val="center"/>
          </w:tcPr>
          <w:p w14:paraId="17C8E2BF" w14:textId="77777777" w:rsidR="000B5D18" w:rsidRPr="002F4539" w:rsidRDefault="000B5D18" w:rsidP="00E2041E">
            <w:pPr>
              <w:suppressAutoHyphens/>
              <w:jc w:val="center"/>
              <w:rPr>
                <w:rFonts w:ascii="Times New Roman" w:eastAsia="Arial Unicode MS" w:hAnsi="Times New Roman"/>
                <w:b/>
                <w:lang w:eastAsia="ar-SA"/>
              </w:rPr>
            </w:pPr>
            <w:r w:rsidRPr="002F4539">
              <w:rPr>
                <w:rFonts w:ascii="Times New Roman" w:eastAsia="Arial Unicode MS" w:hAnsi="Times New Roman"/>
                <w:b/>
                <w:lang w:eastAsia="ar-SA"/>
              </w:rPr>
              <w:t>1</w:t>
            </w:r>
          </w:p>
        </w:tc>
        <w:tc>
          <w:tcPr>
            <w:tcW w:w="648" w:type="dxa"/>
            <w:tcBorders>
              <w:top w:val="single" w:sz="4" w:space="0" w:color="000000"/>
              <w:left w:val="single" w:sz="4" w:space="0" w:color="000000"/>
              <w:bottom w:val="single" w:sz="4" w:space="0" w:color="000000"/>
              <w:right w:val="single" w:sz="4" w:space="0" w:color="000000"/>
            </w:tcBorders>
            <w:vAlign w:val="center"/>
          </w:tcPr>
          <w:p w14:paraId="10AF67B2" w14:textId="77777777" w:rsidR="000B5D18" w:rsidRPr="002F4539" w:rsidRDefault="000B5D18" w:rsidP="00E2041E">
            <w:pPr>
              <w:suppressAutoHyphens/>
              <w:jc w:val="center"/>
              <w:rPr>
                <w:rFonts w:ascii="Times New Roman" w:eastAsia="Arial Unicode MS" w:hAnsi="Times New Roman"/>
                <w:b/>
                <w:lang w:eastAsia="ar-SA"/>
              </w:rPr>
            </w:pPr>
            <w:r w:rsidRPr="002F4539">
              <w:rPr>
                <w:rFonts w:ascii="Times New Roman" w:eastAsia="Arial Unicode MS" w:hAnsi="Times New Roman"/>
                <w:b/>
                <w:lang w:eastAsia="ar-SA"/>
              </w:rPr>
              <w:t>2</w:t>
            </w:r>
          </w:p>
        </w:tc>
        <w:tc>
          <w:tcPr>
            <w:tcW w:w="648" w:type="dxa"/>
            <w:tcBorders>
              <w:top w:val="single" w:sz="4" w:space="0" w:color="000000"/>
              <w:left w:val="single" w:sz="4" w:space="0" w:color="000000"/>
              <w:bottom w:val="single" w:sz="4" w:space="0" w:color="000000"/>
              <w:right w:val="single" w:sz="4" w:space="0" w:color="auto"/>
            </w:tcBorders>
            <w:vAlign w:val="center"/>
          </w:tcPr>
          <w:p w14:paraId="3429D4E2" w14:textId="77777777" w:rsidR="000B5D18" w:rsidRPr="002F4539" w:rsidRDefault="000B5D18" w:rsidP="00E2041E">
            <w:pPr>
              <w:suppressAutoHyphens/>
              <w:jc w:val="center"/>
              <w:rPr>
                <w:rFonts w:ascii="Times New Roman" w:eastAsia="Arial Unicode MS" w:hAnsi="Times New Roman"/>
                <w:b/>
                <w:lang w:eastAsia="ar-SA"/>
              </w:rPr>
            </w:pPr>
            <w:r w:rsidRPr="002F4539">
              <w:rPr>
                <w:rFonts w:ascii="Times New Roman" w:eastAsia="Arial Unicode MS" w:hAnsi="Times New Roman"/>
                <w:b/>
                <w:lang w:eastAsia="ar-SA"/>
              </w:rPr>
              <w:t>3</w:t>
            </w:r>
          </w:p>
        </w:tc>
        <w:tc>
          <w:tcPr>
            <w:tcW w:w="649" w:type="dxa"/>
            <w:tcBorders>
              <w:top w:val="single" w:sz="4" w:space="0" w:color="auto"/>
              <w:left w:val="single" w:sz="4" w:space="0" w:color="auto"/>
              <w:bottom w:val="single" w:sz="4" w:space="0" w:color="000000"/>
              <w:right w:val="single" w:sz="4" w:space="0" w:color="auto"/>
            </w:tcBorders>
            <w:vAlign w:val="center"/>
          </w:tcPr>
          <w:p w14:paraId="43D8A4F0" w14:textId="77777777" w:rsidR="000B5D18" w:rsidRPr="002F4539" w:rsidRDefault="000B5D18" w:rsidP="00E2041E">
            <w:pPr>
              <w:suppressAutoHyphens/>
              <w:snapToGrid w:val="0"/>
              <w:jc w:val="center"/>
              <w:rPr>
                <w:rFonts w:ascii="Times New Roman" w:eastAsia="Arial Unicode MS" w:hAnsi="Times New Roman"/>
                <w:b/>
                <w:lang w:eastAsia="ar-SA"/>
              </w:rPr>
            </w:pPr>
            <w:r w:rsidRPr="002F4539">
              <w:rPr>
                <w:rFonts w:ascii="Times New Roman" w:eastAsia="Arial Unicode MS" w:hAnsi="Times New Roman"/>
                <w:b/>
                <w:lang w:eastAsia="ar-SA"/>
              </w:rPr>
              <w:t>4</w:t>
            </w:r>
          </w:p>
        </w:tc>
        <w:tc>
          <w:tcPr>
            <w:tcW w:w="841" w:type="dxa"/>
            <w:gridSpan w:val="2"/>
            <w:tcBorders>
              <w:top w:val="nil"/>
              <w:left w:val="single" w:sz="4" w:space="0" w:color="000000"/>
              <w:bottom w:val="single" w:sz="4" w:space="0" w:color="000000"/>
              <w:right w:val="single" w:sz="4" w:space="0" w:color="auto"/>
            </w:tcBorders>
            <w:shd w:val="clear" w:color="auto" w:fill="FFFFFF"/>
          </w:tcPr>
          <w:p w14:paraId="693C65EC" w14:textId="77777777" w:rsidR="000B5D18" w:rsidRPr="002F4539" w:rsidRDefault="000B5D18" w:rsidP="00E2041E">
            <w:pPr>
              <w:suppressAutoHyphens/>
              <w:jc w:val="center"/>
              <w:rPr>
                <w:rFonts w:ascii="Times New Roman" w:eastAsia="Arial Unicode MS" w:hAnsi="Times New Roman"/>
                <w:b/>
                <w:lang w:eastAsia="ar-SA"/>
              </w:rPr>
            </w:pPr>
          </w:p>
        </w:tc>
      </w:tr>
      <w:tr w:rsidR="000B5D18" w:rsidRPr="002F4539" w14:paraId="6512AF59" w14:textId="77777777" w:rsidTr="00E2041E">
        <w:tc>
          <w:tcPr>
            <w:tcW w:w="560" w:type="dxa"/>
            <w:vMerge w:val="restart"/>
            <w:tcBorders>
              <w:top w:val="single" w:sz="4" w:space="0" w:color="000000"/>
              <w:left w:val="single" w:sz="4" w:space="0" w:color="000000"/>
            </w:tcBorders>
            <w:vAlign w:val="center"/>
          </w:tcPr>
          <w:p w14:paraId="3B5C010F" w14:textId="77777777" w:rsidR="000B5D18" w:rsidRPr="002F4539" w:rsidRDefault="000B5D18" w:rsidP="00E2041E">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1</w:t>
            </w:r>
          </w:p>
        </w:tc>
        <w:tc>
          <w:tcPr>
            <w:tcW w:w="1820" w:type="dxa"/>
            <w:vMerge w:val="restart"/>
            <w:tcBorders>
              <w:top w:val="single" w:sz="4" w:space="0" w:color="000000"/>
              <w:left w:val="single" w:sz="4" w:space="0" w:color="000000"/>
            </w:tcBorders>
            <w:vAlign w:val="center"/>
          </w:tcPr>
          <w:p w14:paraId="53A16F2B" w14:textId="77777777" w:rsidR="000B5D18" w:rsidRPr="002F4539" w:rsidRDefault="000B5D18" w:rsidP="00E2041E">
            <w:pPr>
              <w:suppressAutoHyphens/>
              <w:rPr>
                <w:rFonts w:ascii="Times New Roman" w:eastAsia="Arial Unicode MS" w:hAnsi="Times New Roman"/>
                <w:lang w:eastAsia="ar-SA"/>
              </w:rPr>
            </w:pPr>
            <w:r w:rsidRPr="002F4539">
              <w:rPr>
                <w:rFonts w:ascii="Times New Roman" w:eastAsia="Arial Unicode MS" w:hAnsi="Times New Roman"/>
                <w:lang w:eastAsia="ar-SA"/>
              </w:rPr>
              <w:t>Язык и речевая практика</w:t>
            </w:r>
          </w:p>
        </w:tc>
        <w:tc>
          <w:tcPr>
            <w:tcW w:w="3022" w:type="dxa"/>
            <w:tcBorders>
              <w:top w:val="single" w:sz="4" w:space="0" w:color="000000"/>
              <w:left w:val="single" w:sz="4" w:space="0" w:color="000000"/>
              <w:bottom w:val="single" w:sz="4" w:space="0" w:color="auto"/>
            </w:tcBorders>
          </w:tcPr>
          <w:p w14:paraId="7332B2D6" w14:textId="77777777" w:rsidR="000B5D18" w:rsidRPr="002F4539" w:rsidRDefault="000B5D18" w:rsidP="00E2041E">
            <w:pPr>
              <w:suppressAutoHyphens/>
              <w:jc w:val="both"/>
              <w:rPr>
                <w:rFonts w:ascii="Times New Roman" w:eastAsia="Arial Unicode MS" w:hAnsi="Times New Roman"/>
                <w:lang w:eastAsia="ar-SA"/>
              </w:rPr>
            </w:pPr>
            <w:r w:rsidRPr="002F4539">
              <w:rPr>
                <w:rFonts w:ascii="Times New Roman" w:eastAsia="Arial Unicode MS" w:hAnsi="Times New Roman"/>
                <w:lang w:eastAsia="ar-SA"/>
              </w:rPr>
              <w:t>Русский язык</w:t>
            </w:r>
          </w:p>
        </w:tc>
        <w:tc>
          <w:tcPr>
            <w:tcW w:w="648" w:type="dxa"/>
            <w:tcBorders>
              <w:top w:val="single" w:sz="4" w:space="0" w:color="000000"/>
              <w:left w:val="single" w:sz="4" w:space="0" w:color="000000"/>
              <w:bottom w:val="single" w:sz="4" w:space="0" w:color="auto"/>
            </w:tcBorders>
            <w:vAlign w:val="center"/>
          </w:tcPr>
          <w:p w14:paraId="7B03C35C" w14:textId="77777777" w:rsidR="000B5D18" w:rsidRPr="002F4539" w:rsidRDefault="000B5D18" w:rsidP="00E2041E">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2</w:t>
            </w:r>
          </w:p>
        </w:tc>
        <w:tc>
          <w:tcPr>
            <w:tcW w:w="648" w:type="dxa"/>
            <w:tcBorders>
              <w:top w:val="single" w:sz="4" w:space="0" w:color="000000"/>
              <w:left w:val="single" w:sz="4" w:space="0" w:color="000000"/>
              <w:bottom w:val="single" w:sz="4" w:space="0" w:color="auto"/>
            </w:tcBorders>
            <w:shd w:val="clear" w:color="auto" w:fill="FFFFFF"/>
            <w:vAlign w:val="center"/>
          </w:tcPr>
          <w:p w14:paraId="5A6A97EE" w14:textId="77777777" w:rsidR="000B5D18" w:rsidRPr="002F4539" w:rsidRDefault="000B5D18" w:rsidP="00E2041E">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3</w:t>
            </w:r>
          </w:p>
        </w:tc>
        <w:tc>
          <w:tcPr>
            <w:tcW w:w="648" w:type="dxa"/>
            <w:tcBorders>
              <w:top w:val="single" w:sz="4" w:space="0" w:color="000000"/>
              <w:left w:val="single" w:sz="4" w:space="0" w:color="000000"/>
              <w:bottom w:val="single" w:sz="4" w:space="0" w:color="auto"/>
              <w:right w:val="single" w:sz="4" w:space="0" w:color="000000"/>
            </w:tcBorders>
            <w:vAlign w:val="center"/>
          </w:tcPr>
          <w:p w14:paraId="46537AE0" w14:textId="77777777" w:rsidR="000B5D18" w:rsidRPr="002F4539" w:rsidRDefault="000B5D18" w:rsidP="00E2041E">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3</w:t>
            </w:r>
          </w:p>
        </w:tc>
        <w:tc>
          <w:tcPr>
            <w:tcW w:w="648" w:type="dxa"/>
            <w:tcBorders>
              <w:top w:val="single" w:sz="4" w:space="0" w:color="000000"/>
              <w:left w:val="single" w:sz="4" w:space="0" w:color="000000"/>
              <w:bottom w:val="single" w:sz="4" w:space="0" w:color="auto"/>
              <w:right w:val="single" w:sz="4" w:space="0" w:color="auto"/>
            </w:tcBorders>
            <w:vAlign w:val="center"/>
          </w:tcPr>
          <w:p w14:paraId="0B9DAF0E" w14:textId="77777777" w:rsidR="000B5D18" w:rsidRPr="002F4539" w:rsidRDefault="000B5D18" w:rsidP="00E2041E">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3</w:t>
            </w:r>
          </w:p>
        </w:tc>
        <w:tc>
          <w:tcPr>
            <w:tcW w:w="649" w:type="dxa"/>
            <w:tcBorders>
              <w:top w:val="single" w:sz="4" w:space="0" w:color="000000"/>
              <w:left w:val="single" w:sz="4" w:space="0" w:color="auto"/>
              <w:bottom w:val="single" w:sz="4" w:space="0" w:color="auto"/>
              <w:right w:val="single" w:sz="4" w:space="0" w:color="auto"/>
            </w:tcBorders>
            <w:shd w:val="clear" w:color="auto" w:fill="FFFFFF"/>
            <w:vAlign w:val="center"/>
          </w:tcPr>
          <w:p w14:paraId="3B517118" w14:textId="77777777" w:rsidR="000B5D18" w:rsidRPr="002F4539" w:rsidRDefault="000B5D18" w:rsidP="00E2041E">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3</w:t>
            </w:r>
          </w:p>
        </w:tc>
        <w:tc>
          <w:tcPr>
            <w:tcW w:w="841" w:type="dxa"/>
            <w:gridSpan w:val="2"/>
            <w:tcBorders>
              <w:top w:val="single" w:sz="4" w:space="0" w:color="000000"/>
              <w:left w:val="single" w:sz="4" w:space="0" w:color="auto"/>
              <w:bottom w:val="single" w:sz="4" w:space="0" w:color="auto"/>
              <w:right w:val="single" w:sz="4" w:space="0" w:color="000000"/>
            </w:tcBorders>
            <w:vAlign w:val="center"/>
          </w:tcPr>
          <w:p w14:paraId="3E6C8AB9" w14:textId="77777777" w:rsidR="000B5D18" w:rsidRPr="002F4539" w:rsidRDefault="000B5D18" w:rsidP="00E2041E">
            <w:pPr>
              <w:suppressAutoHyphens/>
              <w:jc w:val="center"/>
              <w:rPr>
                <w:rFonts w:cs="Calibri"/>
                <w:lang w:eastAsia="ar-SA"/>
              </w:rPr>
            </w:pPr>
            <w:r w:rsidRPr="002F4539">
              <w:rPr>
                <w:rFonts w:ascii="Times New Roman" w:eastAsia="Arial Unicode MS" w:hAnsi="Times New Roman"/>
                <w:lang w:eastAsia="ar-SA"/>
              </w:rPr>
              <w:t>14</w:t>
            </w:r>
          </w:p>
        </w:tc>
      </w:tr>
      <w:tr w:rsidR="000B5D18" w:rsidRPr="002F4539" w14:paraId="104D3308" w14:textId="77777777" w:rsidTr="00E2041E">
        <w:tc>
          <w:tcPr>
            <w:tcW w:w="560" w:type="dxa"/>
            <w:vMerge/>
            <w:tcBorders>
              <w:left w:val="single" w:sz="4" w:space="0" w:color="000000"/>
            </w:tcBorders>
            <w:vAlign w:val="center"/>
          </w:tcPr>
          <w:p w14:paraId="18DDE8DD" w14:textId="77777777" w:rsidR="000B5D18" w:rsidRPr="002F4539" w:rsidRDefault="000B5D18" w:rsidP="00E2041E">
            <w:pPr>
              <w:suppressAutoHyphens/>
              <w:jc w:val="center"/>
              <w:rPr>
                <w:rFonts w:ascii="Times New Roman" w:eastAsia="Arial Unicode MS" w:hAnsi="Times New Roman"/>
                <w:b/>
                <w:i/>
                <w:iCs/>
                <w:lang w:eastAsia="ar-SA"/>
              </w:rPr>
            </w:pPr>
          </w:p>
        </w:tc>
        <w:tc>
          <w:tcPr>
            <w:tcW w:w="1820" w:type="dxa"/>
            <w:vMerge/>
            <w:tcBorders>
              <w:left w:val="single" w:sz="4" w:space="0" w:color="000000"/>
            </w:tcBorders>
            <w:vAlign w:val="center"/>
          </w:tcPr>
          <w:p w14:paraId="143B1F9C" w14:textId="77777777" w:rsidR="000B5D18" w:rsidRPr="002F4539" w:rsidRDefault="000B5D18" w:rsidP="00E2041E">
            <w:pPr>
              <w:suppressAutoHyphens/>
              <w:jc w:val="both"/>
              <w:rPr>
                <w:rFonts w:ascii="Times New Roman" w:eastAsia="Arial Unicode MS" w:hAnsi="Times New Roman"/>
                <w:b/>
                <w:i/>
                <w:iCs/>
                <w:lang w:eastAsia="ar-SA"/>
              </w:rPr>
            </w:pPr>
          </w:p>
        </w:tc>
        <w:tc>
          <w:tcPr>
            <w:tcW w:w="3022" w:type="dxa"/>
            <w:tcBorders>
              <w:top w:val="single" w:sz="4" w:space="0" w:color="auto"/>
              <w:left w:val="single" w:sz="4" w:space="0" w:color="000000"/>
              <w:bottom w:val="single" w:sz="4" w:space="0" w:color="auto"/>
            </w:tcBorders>
          </w:tcPr>
          <w:p w14:paraId="3B38556D" w14:textId="77777777" w:rsidR="000B5D18" w:rsidRPr="002F4539" w:rsidRDefault="000B5D18" w:rsidP="00E2041E">
            <w:pPr>
              <w:suppressAutoHyphens/>
              <w:jc w:val="both"/>
              <w:rPr>
                <w:rFonts w:ascii="Times New Roman" w:eastAsia="Arial Unicode MS" w:hAnsi="Times New Roman"/>
                <w:b/>
                <w:i/>
                <w:iCs/>
                <w:lang w:eastAsia="ar-SA"/>
              </w:rPr>
            </w:pPr>
            <w:r w:rsidRPr="002F4539">
              <w:rPr>
                <w:rFonts w:ascii="Times New Roman" w:eastAsia="Arial Unicode MS" w:hAnsi="Times New Roman"/>
                <w:lang w:eastAsia="ar-SA"/>
              </w:rPr>
              <w:t>Чтение</w:t>
            </w:r>
          </w:p>
        </w:tc>
        <w:tc>
          <w:tcPr>
            <w:tcW w:w="648" w:type="dxa"/>
            <w:tcBorders>
              <w:top w:val="single" w:sz="4" w:space="0" w:color="auto"/>
              <w:left w:val="single" w:sz="4" w:space="0" w:color="000000"/>
              <w:bottom w:val="single" w:sz="4" w:space="0" w:color="auto"/>
            </w:tcBorders>
            <w:vAlign w:val="center"/>
          </w:tcPr>
          <w:p w14:paraId="7B320173" w14:textId="77777777" w:rsidR="000B5D18" w:rsidRPr="002F4539" w:rsidRDefault="000B5D18" w:rsidP="00E2041E">
            <w:pPr>
              <w:suppressAutoHyphens/>
              <w:jc w:val="center"/>
              <w:rPr>
                <w:rFonts w:ascii="Times New Roman" w:eastAsia="Arial Unicode MS" w:hAnsi="Times New Roman"/>
                <w:b/>
                <w:lang w:eastAsia="ar-SA"/>
              </w:rPr>
            </w:pPr>
            <w:r w:rsidRPr="002F4539">
              <w:rPr>
                <w:rFonts w:ascii="Times New Roman" w:eastAsia="Arial Unicode MS" w:hAnsi="Times New Roman"/>
                <w:lang w:eastAsia="ar-SA"/>
              </w:rPr>
              <w:t>2</w:t>
            </w:r>
          </w:p>
        </w:tc>
        <w:tc>
          <w:tcPr>
            <w:tcW w:w="648" w:type="dxa"/>
            <w:tcBorders>
              <w:top w:val="single" w:sz="4" w:space="0" w:color="auto"/>
              <w:left w:val="single" w:sz="4" w:space="0" w:color="000000"/>
              <w:bottom w:val="single" w:sz="4" w:space="0" w:color="auto"/>
            </w:tcBorders>
            <w:shd w:val="clear" w:color="auto" w:fill="FFFFFF"/>
            <w:vAlign w:val="center"/>
          </w:tcPr>
          <w:p w14:paraId="486E8439" w14:textId="77777777" w:rsidR="000B5D18" w:rsidRPr="002F4539" w:rsidRDefault="000B5D18" w:rsidP="00E2041E">
            <w:pPr>
              <w:suppressAutoHyphens/>
              <w:jc w:val="center"/>
              <w:rPr>
                <w:rFonts w:ascii="Times New Roman" w:eastAsia="Arial Unicode MS" w:hAnsi="Times New Roman"/>
                <w:b/>
                <w:lang w:eastAsia="ar-SA"/>
              </w:rPr>
            </w:pPr>
            <w:r w:rsidRPr="002F4539">
              <w:rPr>
                <w:rFonts w:ascii="Times New Roman" w:eastAsia="Arial Unicode MS" w:hAnsi="Times New Roman"/>
                <w:lang w:eastAsia="ar-SA"/>
              </w:rPr>
              <w:t>3</w:t>
            </w:r>
          </w:p>
        </w:tc>
        <w:tc>
          <w:tcPr>
            <w:tcW w:w="648" w:type="dxa"/>
            <w:tcBorders>
              <w:top w:val="single" w:sz="4" w:space="0" w:color="auto"/>
              <w:left w:val="single" w:sz="4" w:space="0" w:color="000000"/>
              <w:bottom w:val="single" w:sz="4" w:space="0" w:color="auto"/>
              <w:right w:val="single" w:sz="4" w:space="0" w:color="000000"/>
            </w:tcBorders>
            <w:vAlign w:val="center"/>
          </w:tcPr>
          <w:p w14:paraId="52D36AD4" w14:textId="77777777" w:rsidR="000B5D18" w:rsidRPr="002F4539" w:rsidRDefault="000B5D18" w:rsidP="00E2041E">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4</w:t>
            </w:r>
          </w:p>
        </w:tc>
        <w:tc>
          <w:tcPr>
            <w:tcW w:w="648" w:type="dxa"/>
            <w:tcBorders>
              <w:top w:val="single" w:sz="4" w:space="0" w:color="auto"/>
              <w:left w:val="single" w:sz="4" w:space="0" w:color="000000"/>
              <w:bottom w:val="single" w:sz="4" w:space="0" w:color="auto"/>
              <w:right w:val="single" w:sz="4" w:space="0" w:color="auto"/>
            </w:tcBorders>
            <w:vAlign w:val="center"/>
          </w:tcPr>
          <w:p w14:paraId="13B624FB" w14:textId="77777777" w:rsidR="000B5D18" w:rsidRPr="002F4539" w:rsidRDefault="000B5D18" w:rsidP="00E2041E">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4</w:t>
            </w:r>
          </w:p>
        </w:tc>
        <w:tc>
          <w:tcPr>
            <w:tcW w:w="649" w:type="dxa"/>
            <w:tcBorders>
              <w:top w:val="single" w:sz="4" w:space="0" w:color="auto"/>
              <w:left w:val="single" w:sz="4" w:space="0" w:color="auto"/>
              <w:bottom w:val="single" w:sz="4" w:space="0" w:color="auto"/>
              <w:right w:val="single" w:sz="4" w:space="0" w:color="auto"/>
            </w:tcBorders>
            <w:shd w:val="clear" w:color="auto" w:fill="FFFFFF"/>
            <w:vAlign w:val="center"/>
          </w:tcPr>
          <w:p w14:paraId="4DB55C1E" w14:textId="77777777" w:rsidR="000B5D18" w:rsidRPr="002F4539" w:rsidRDefault="000B5D18" w:rsidP="00E2041E">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4</w:t>
            </w:r>
          </w:p>
        </w:tc>
        <w:tc>
          <w:tcPr>
            <w:tcW w:w="841" w:type="dxa"/>
            <w:gridSpan w:val="2"/>
            <w:tcBorders>
              <w:top w:val="single" w:sz="4" w:space="0" w:color="auto"/>
              <w:left w:val="single" w:sz="4" w:space="0" w:color="auto"/>
              <w:bottom w:val="single" w:sz="4" w:space="0" w:color="auto"/>
              <w:right w:val="single" w:sz="4" w:space="0" w:color="000000"/>
            </w:tcBorders>
            <w:vAlign w:val="center"/>
          </w:tcPr>
          <w:p w14:paraId="419BC7CF" w14:textId="77777777" w:rsidR="000B5D18" w:rsidRPr="002F4539" w:rsidRDefault="000B5D18" w:rsidP="00E2041E">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17</w:t>
            </w:r>
          </w:p>
        </w:tc>
      </w:tr>
      <w:tr w:rsidR="000B5D18" w:rsidRPr="002F4539" w14:paraId="0088D67E" w14:textId="77777777" w:rsidTr="00E2041E">
        <w:tc>
          <w:tcPr>
            <w:tcW w:w="560" w:type="dxa"/>
            <w:vMerge/>
            <w:tcBorders>
              <w:left w:val="single" w:sz="4" w:space="0" w:color="000000"/>
              <w:bottom w:val="single" w:sz="4" w:space="0" w:color="auto"/>
            </w:tcBorders>
            <w:vAlign w:val="center"/>
          </w:tcPr>
          <w:p w14:paraId="7CAB83C8" w14:textId="77777777" w:rsidR="000B5D18" w:rsidRPr="002F4539" w:rsidRDefault="000B5D18" w:rsidP="00E2041E">
            <w:pPr>
              <w:suppressAutoHyphens/>
              <w:jc w:val="center"/>
              <w:rPr>
                <w:rFonts w:ascii="Times New Roman" w:eastAsia="Arial Unicode MS" w:hAnsi="Times New Roman"/>
                <w:iCs/>
                <w:lang w:eastAsia="ar-SA"/>
              </w:rPr>
            </w:pPr>
          </w:p>
        </w:tc>
        <w:tc>
          <w:tcPr>
            <w:tcW w:w="1820" w:type="dxa"/>
            <w:vMerge/>
            <w:tcBorders>
              <w:left w:val="single" w:sz="4" w:space="0" w:color="000000"/>
              <w:bottom w:val="single" w:sz="4" w:space="0" w:color="000000"/>
            </w:tcBorders>
            <w:vAlign w:val="center"/>
          </w:tcPr>
          <w:p w14:paraId="5AEB939B" w14:textId="77777777" w:rsidR="000B5D18" w:rsidRPr="002F4539" w:rsidRDefault="000B5D18" w:rsidP="00E2041E">
            <w:pPr>
              <w:suppressAutoHyphens/>
              <w:jc w:val="both"/>
              <w:rPr>
                <w:rFonts w:ascii="Times New Roman" w:eastAsia="Arial Unicode MS" w:hAnsi="Times New Roman"/>
                <w:iCs/>
                <w:lang w:eastAsia="ar-SA"/>
              </w:rPr>
            </w:pPr>
          </w:p>
        </w:tc>
        <w:tc>
          <w:tcPr>
            <w:tcW w:w="3022" w:type="dxa"/>
            <w:tcBorders>
              <w:top w:val="single" w:sz="4" w:space="0" w:color="auto"/>
              <w:left w:val="single" w:sz="4" w:space="0" w:color="000000"/>
              <w:bottom w:val="single" w:sz="4" w:space="0" w:color="000000"/>
            </w:tcBorders>
          </w:tcPr>
          <w:p w14:paraId="1A8A7634" w14:textId="77777777" w:rsidR="000B5D18" w:rsidRPr="002F4539" w:rsidRDefault="000B5D18" w:rsidP="00E2041E">
            <w:pPr>
              <w:suppressAutoHyphens/>
              <w:jc w:val="both"/>
              <w:rPr>
                <w:rFonts w:ascii="Times New Roman" w:eastAsia="Arial Unicode MS" w:hAnsi="Times New Roman"/>
                <w:iCs/>
                <w:lang w:eastAsia="ar-SA"/>
              </w:rPr>
            </w:pPr>
            <w:r w:rsidRPr="002F4539">
              <w:rPr>
                <w:rFonts w:ascii="Times New Roman" w:eastAsia="Arial Unicode MS" w:hAnsi="Times New Roman"/>
                <w:lang w:eastAsia="ar-SA"/>
              </w:rPr>
              <w:t>Речевая практика</w:t>
            </w:r>
          </w:p>
        </w:tc>
        <w:tc>
          <w:tcPr>
            <w:tcW w:w="648" w:type="dxa"/>
            <w:tcBorders>
              <w:top w:val="single" w:sz="4" w:space="0" w:color="auto"/>
              <w:left w:val="single" w:sz="4" w:space="0" w:color="000000"/>
              <w:bottom w:val="single" w:sz="4" w:space="0" w:color="000000"/>
            </w:tcBorders>
            <w:vAlign w:val="center"/>
          </w:tcPr>
          <w:p w14:paraId="4CE57B03" w14:textId="77777777" w:rsidR="000B5D18" w:rsidRPr="002F4539" w:rsidRDefault="000B5D18" w:rsidP="00E2041E">
            <w:pPr>
              <w:suppressAutoHyphens/>
              <w:jc w:val="center"/>
              <w:rPr>
                <w:rFonts w:ascii="Times New Roman" w:eastAsia="Arial Unicode MS" w:hAnsi="Times New Roman"/>
                <w:b/>
                <w:lang w:eastAsia="ar-SA"/>
              </w:rPr>
            </w:pPr>
            <w:r w:rsidRPr="002F4539">
              <w:rPr>
                <w:rFonts w:ascii="Times New Roman" w:eastAsia="Arial Unicode MS" w:hAnsi="Times New Roman"/>
                <w:lang w:eastAsia="ar-SA"/>
              </w:rPr>
              <w:t>3</w:t>
            </w:r>
          </w:p>
        </w:tc>
        <w:tc>
          <w:tcPr>
            <w:tcW w:w="648" w:type="dxa"/>
            <w:tcBorders>
              <w:top w:val="single" w:sz="4" w:space="0" w:color="auto"/>
              <w:left w:val="single" w:sz="4" w:space="0" w:color="000000"/>
              <w:bottom w:val="single" w:sz="4" w:space="0" w:color="000000"/>
            </w:tcBorders>
            <w:shd w:val="clear" w:color="auto" w:fill="FFFFFF"/>
            <w:vAlign w:val="center"/>
          </w:tcPr>
          <w:p w14:paraId="1AACFEEE" w14:textId="77777777" w:rsidR="000B5D18" w:rsidRPr="002F4539" w:rsidRDefault="000B5D18" w:rsidP="00E2041E">
            <w:pPr>
              <w:suppressAutoHyphens/>
              <w:jc w:val="center"/>
              <w:rPr>
                <w:rFonts w:ascii="Times New Roman" w:eastAsia="Arial Unicode MS" w:hAnsi="Times New Roman"/>
                <w:b/>
                <w:lang w:eastAsia="ar-SA"/>
              </w:rPr>
            </w:pPr>
            <w:r w:rsidRPr="002F4539">
              <w:rPr>
                <w:rFonts w:ascii="Times New Roman" w:eastAsia="Arial Unicode MS" w:hAnsi="Times New Roman"/>
                <w:lang w:eastAsia="ar-SA"/>
              </w:rPr>
              <w:t>2</w:t>
            </w:r>
          </w:p>
        </w:tc>
        <w:tc>
          <w:tcPr>
            <w:tcW w:w="648" w:type="dxa"/>
            <w:tcBorders>
              <w:top w:val="single" w:sz="4" w:space="0" w:color="auto"/>
              <w:left w:val="single" w:sz="4" w:space="0" w:color="000000"/>
              <w:bottom w:val="single" w:sz="4" w:space="0" w:color="000000"/>
              <w:right w:val="single" w:sz="4" w:space="0" w:color="000000"/>
            </w:tcBorders>
            <w:vAlign w:val="center"/>
          </w:tcPr>
          <w:p w14:paraId="79BCA5F5" w14:textId="77777777" w:rsidR="000B5D18" w:rsidRPr="002F4539" w:rsidRDefault="000B5D18" w:rsidP="00E2041E">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2</w:t>
            </w:r>
          </w:p>
        </w:tc>
        <w:tc>
          <w:tcPr>
            <w:tcW w:w="648" w:type="dxa"/>
            <w:tcBorders>
              <w:top w:val="single" w:sz="4" w:space="0" w:color="auto"/>
              <w:left w:val="single" w:sz="4" w:space="0" w:color="000000"/>
              <w:bottom w:val="single" w:sz="4" w:space="0" w:color="000000"/>
              <w:right w:val="single" w:sz="4" w:space="0" w:color="auto"/>
            </w:tcBorders>
            <w:vAlign w:val="center"/>
          </w:tcPr>
          <w:p w14:paraId="55379C5E" w14:textId="77777777" w:rsidR="000B5D18" w:rsidRPr="002F4539" w:rsidRDefault="000B5D18" w:rsidP="00E2041E">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2</w:t>
            </w:r>
          </w:p>
        </w:tc>
        <w:tc>
          <w:tcPr>
            <w:tcW w:w="649" w:type="dxa"/>
            <w:tcBorders>
              <w:top w:val="single" w:sz="4" w:space="0" w:color="auto"/>
              <w:left w:val="single" w:sz="4" w:space="0" w:color="auto"/>
              <w:bottom w:val="single" w:sz="4" w:space="0" w:color="000000"/>
              <w:right w:val="single" w:sz="4" w:space="0" w:color="auto"/>
            </w:tcBorders>
            <w:shd w:val="clear" w:color="auto" w:fill="FFFFFF"/>
            <w:vAlign w:val="center"/>
          </w:tcPr>
          <w:p w14:paraId="51769F6F" w14:textId="77777777" w:rsidR="000B5D18" w:rsidRPr="002F4539" w:rsidRDefault="000B5D18" w:rsidP="00E2041E">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2</w:t>
            </w:r>
          </w:p>
        </w:tc>
        <w:tc>
          <w:tcPr>
            <w:tcW w:w="841" w:type="dxa"/>
            <w:gridSpan w:val="2"/>
            <w:tcBorders>
              <w:top w:val="single" w:sz="4" w:space="0" w:color="auto"/>
              <w:left w:val="single" w:sz="4" w:space="0" w:color="auto"/>
              <w:bottom w:val="single" w:sz="4" w:space="0" w:color="000000"/>
              <w:right w:val="single" w:sz="4" w:space="0" w:color="000000"/>
            </w:tcBorders>
            <w:vAlign w:val="center"/>
          </w:tcPr>
          <w:p w14:paraId="4ECF44A2" w14:textId="77777777" w:rsidR="000B5D18" w:rsidRPr="002F4539" w:rsidRDefault="000B5D18" w:rsidP="00E2041E">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11</w:t>
            </w:r>
          </w:p>
        </w:tc>
      </w:tr>
      <w:tr w:rsidR="000B5D18" w:rsidRPr="002F4539" w14:paraId="66311C17" w14:textId="77777777" w:rsidTr="00E2041E">
        <w:tc>
          <w:tcPr>
            <w:tcW w:w="560" w:type="dxa"/>
            <w:tcBorders>
              <w:top w:val="single" w:sz="4" w:space="0" w:color="000000"/>
              <w:left w:val="single" w:sz="4" w:space="0" w:color="000000"/>
              <w:bottom w:val="single" w:sz="4" w:space="0" w:color="auto"/>
            </w:tcBorders>
            <w:vAlign w:val="center"/>
          </w:tcPr>
          <w:p w14:paraId="1C9958DF" w14:textId="77777777" w:rsidR="000B5D18" w:rsidRPr="002F4539" w:rsidRDefault="000B5D18" w:rsidP="00E2041E">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2</w:t>
            </w:r>
          </w:p>
        </w:tc>
        <w:tc>
          <w:tcPr>
            <w:tcW w:w="1820" w:type="dxa"/>
            <w:tcBorders>
              <w:top w:val="single" w:sz="4" w:space="0" w:color="000000"/>
              <w:left w:val="single" w:sz="4" w:space="0" w:color="000000"/>
              <w:bottom w:val="single" w:sz="4" w:space="0" w:color="000000"/>
            </w:tcBorders>
            <w:vAlign w:val="center"/>
          </w:tcPr>
          <w:p w14:paraId="41F32639" w14:textId="77777777" w:rsidR="000B5D18" w:rsidRPr="002F4539" w:rsidRDefault="000B5D18" w:rsidP="00E2041E">
            <w:pPr>
              <w:suppressAutoHyphens/>
              <w:rPr>
                <w:rFonts w:ascii="Times New Roman" w:eastAsia="Arial Unicode MS" w:hAnsi="Times New Roman"/>
                <w:lang w:eastAsia="ar-SA"/>
              </w:rPr>
            </w:pPr>
            <w:r w:rsidRPr="002F4539">
              <w:rPr>
                <w:rFonts w:ascii="Times New Roman" w:eastAsia="Arial Unicode MS" w:hAnsi="Times New Roman"/>
                <w:lang w:eastAsia="ar-SA"/>
              </w:rPr>
              <w:t>Математика</w:t>
            </w:r>
          </w:p>
        </w:tc>
        <w:tc>
          <w:tcPr>
            <w:tcW w:w="3022" w:type="dxa"/>
            <w:tcBorders>
              <w:top w:val="single" w:sz="4" w:space="0" w:color="000000"/>
              <w:left w:val="single" w:sz="4" w:space="0" w:color="000000"/>
              <w:bottom w:val="single" w:sz="4" w:space="0" w:color="000000"/>
            </w:tcBorders>
          </w:tcPr>
          <w:p w14:paraId="280E3B6D" w14:textId="77777777" w:rsidR="000B5D18" w:rsidRPr="002F4539" w:rsidRDefault="000B5D18" w:rsidP="00E2041E">
            <w:pPr>
              <w:suppressAutoHyphens/>
              <w:jc w:val="both"/>
              <w:rPr>
                <w:rFonts w:ascii="Times New Roman" w:eastAsia="Arial Unicode MS" w:hAnsi="Times New Roman"/>
                <w:lang w:eastAsia="ar-SA"/>
              </w:rPr>
            </w:pPr>
            <w:r w:rsidRPr="002F4539">
              <w:rPr>
                <w:rFonts w:ascii="Times New Roman" w:eastAsia="Arial Unicode MS" w:hAnsi="Times New Roman"/>
                <w:lang w:eastAsia="ar-SA"/>
              </w:rPr>
              <w:t>Математика</w:t>
            </w:r>
          </w:p>
        </w:tc>
        <w:tc>
          <w:tcPr>
            <w:tcW w:w="648" w:type="dxa"/>
            <w:tcBorders>
              <w:top w:val="single" w:sz="4" w:space="0" w:color="000000"/>
              <w:left w:val="single" w:sz="4" w:space="0" w:color="000000"/>
              <w:bottom w:val="single" w:sz="4" w:space="0" w:color="000000"/>
            </w:tcBorders>
            <w:vAlign w:val="center"/>
          </w:tcPr>
          <w:p w14:paraId="450A972B" w14:textId="77777777" w:rsidR="000B5D18" w:rsidRPr="002F4539" w:rsidRDefault="000B5D18" w:rsidP="00E2041E">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3</w:t>
            </w:r>
          </w:p>
        </w:tc>
        <w:tc>
          <w:tcPr>
            <w:tcW w:w="648" w:type="dxa"/>
            <w:tcBorders>
              <w:top w:val="single" w:sz="4" w:space="0" w:color="000000"/>
              <w:left w:val="single" w:sz="4" w:space="0" w:color="000000"/>
              <w:bottom w:val="single" w:sz="4" w:space="0" w:color="000000"/>
            </w:tcBorders>
            <w:shd w:val="clear" w:color="auto" w:fill="FFFFFF"/>
            <w:vAlign w:val="center"/>
          </w:tcPr>
          <w:p w14:paraId="42562CE7" w14:textId="77777777" w:rsidR="000B5D18" w:rsidRPr="002F4539" w:rsidRDefault="000B5D18" w:rsidP="00E2041E">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3</w:t>
            </w:r>
          </w:p>
        </w:tc>
        <w:tc>
          <w:tcPr>
            <w:tcW w:w="648" w:type="dxa"/>
            <w:tcBorders>
              <w:top w:val="single" w:sz="4" w:space="0" w:color="000000"/>
              <w:left w:val="single" w:sz="4" w:space="0" w:color="000000"/>
              <w:bottom w:val="single" w:sz="4" w:space="0" w:color="000000"/>
              <w:right w:val="single" w:sz="4" w:space="0" w:color="000000"/>
            </w:tcBorders>
            <w:vAlign w:val="center"/>
          </w:tcPr>
          <w:p w14:paraId="7F05836A" w14:textId="77777777" w:rsidR="000B5D18" w:rsidRPr="002F4539" w:rsidRDefault="000B5D18" w:rsidP="00E2041E">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4</w:t>
            </w:r>
          </w:p>
        </w:tc>
        <w:tc>
          <w:tcPr>
            <w:tcW w:w="648" w:type="dxa"/>
            <w:tcBorders>
              <w:top w:val="single" w:sz="4" w:space="0" w:color="000000"/>
              <w:left w:val="single" w:sz="4" w:space="0" w:color="000000"/>
              <w:bottom w:val="single" w:sz="4" w:space="0" w:color="000000"/>
              <w:right w:val="single" w:sz="4" w:space="0" w:color="auto"/>
            </w:tcBorders>
            <w:vAlign w:val="center"/>
          </w:tcPr>
          <w:p w14:paraId="118F701F" w14:textId="77777777" w:rsidR="000B5D18" w:rsidRPr="002F4539" w:rsidRDefault="000B5D18" w:rsidP="00E2041E">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4</w:t>
            </w:r>
          </w:p>
        </w:tc>
        <w:tc>
          <w:tcPr>
            <w:tcW w:w="649" w:type="dxa"/>
            <w:tcBorders>
              <w:top w:val="single" w:sz="4" w:space="0" w:color="000000"/>
              <w:left w:val="single" w:sz="4" w:space="0" w:color="auto"/>
              <w:bottom w:val="single" w:sz="4" w:space="0" w:color="000000"/>
              <w:right w:val="single" w:sz="4" w:space="0" w:color="auto"/>
            </w:tcBorders>
            <w:shd w:val="clear" w:color="auto" w:fill="FFFFFF"/>
            <w:vAlign w:val="center"/>
          </w:tcPr>
          <w:p w14:paraId="46CD1D6B" w14:textId="77777777" w:rsidR="000B5D18" w:rsidRPr="002F4539" w:rsidRDefault="000B5D18" w:rsidP="00E2041E">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4</w:t>
            </w:r>
          </w:p>
        </w:tc>
        <w:tc>
          <w:tcPr>
            <w:tcW w:w="841" w:type="dxa"/>
            <w:gridSpan w:val="2"/>
            <w:tcBorders>
              <w:top w:val="single" w:sz="4" w:space="0" w:color="000000"/>
              <w:left w:val="single" w:sz="4" w:space="0" w:color="auto"/>
              <w:bottom w:val="single" w:sz="4" w:space="0" w:color="000000"/>
              <w:right w:val="single" w:sz="4" w:space="0" w:color="000000"/>
            </w:tcBorders>
            <w:vAlign w:val="center"/>
          </w:tcPr>
          <w:p w14:paraId="45EE68A3" w14:textId="77777777" w:rsidR="000B5D18" w:rsidRPr="002F4539" w:rsidRDefault="000B5D18" w:rsidP="00E2041E">
            <w:pPr>
              <w:suppressAutoHyphens/>
              <w:jc w:val="center"/>
              <w:rPr>
                <w:rFonts w:cs="Calibri"/>
                <w:lang w:eastAsia="ar-SA"/>
              </w:rPr>
            </w:pPr>
            <w:r w:rsidRPr="002F4539">
              <w:rPr>
                <w:rFonts w:ascii="Times New Roman" w:eastAsia="Arial Unicode MS" w:hAnsi="Times New Roman"/>
                <w:lang w:eastAsia="ar-SA"/>
              </w:rPr>
              <w:t>18</w:t>
            </w:r>
          </w:p>
        </w:tc>
      </w:tr>
      <w:tr w:rsidR="000B5D18" w:rsidRPr="002F4539" w14:paraId="37A9838E" w14:textId="77777777" w:rsidTr="00E2041E">
        <w:tc>
          <w:tcPr>
            <w:tcW w:w="560" w:type="dxa"/>
            <w:tcBorders>
              <w:top w:val="single" w:sz="4" w:space="0" w:color="000000"/>
              <w:left w:val="single" w:sz="4" w:space="0" w:color="000000"/>
              <w:bottom w:val="single" w:sz="4" w:space="0" w:color="auto"/>
            </w:tcBorders>
            <w:vAlign w:val="center"/>
          </w:tcPr>
          <w:p w14:paraId="050F8742" w14:textId="77777777" w:rsidR="000B5D18" w:rsidRPr="002F4539" w:rsidRDefault="000B5D18" w:rsidP="00E2041E">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3</w:t>
            </w:r>
          </w:p>
        </w:tc>
        <w:tc>
          <w:tcPr>
            <w:tcW w:w="1820" w:type="dxa"/>
            <w:tcBorders>
              <w:top w:val="single" w:sz="4" w:space="0" w:color="000000"/>
              <w:left w:val="single" w:sz="4" w:space="0" w:color="000000"/>
              <w:bottom w:val="single" w:sz="4" w:space="0" w:color="000000"/>
            </w:tcBorders>
            <w:vAlign w:val="center"/>
          </w:tcPr>
          <w:p w14:paraId="3FC4ADD7" w14:textId="77777777" w:rsidR="000B5D18" w:rsidRPr="002F4539" w:rsidRDefault="000B5D18" w:rsidP="00E2041E">
            <w:pPr>
              <w:suppressAutoHyphens/>
              <w:rPr>
                <w:rFonts w:ascii="Times New Roman" w:eastAsia="Arial Unicode MS" w:hAnsi="Times New Roman"/>
                <w:lang w:eastAsia="ar-SA"/>
              </w:rPr>
            </w:pPr>
            <w:r w:rsidRPr="002F4539">
              <w:rPr>
                <w:rFonts w:ascii="Times New Roman" w:eastAsia="Arial Unicode MS" w:hAnsi="Times New Roman"/>
                <w:lang w:eastAsia="ar-SA"/>
              </w:rPr>
              <w:t>Естествознание</w:t>
            </w:r>
          </w:p>
        </w:tc>
        <w:tc>
          <w:tcPr>
            <w:tcW w:w="3022" w:type="dxa"/>
            <w:tcBorders>
              <w:top w:val="single" w:sz="4" w:space="0" w:color="000000"/>
              <w:left w:val="single" w:sz="4" w:space="0" w:color="000000"/>
              <w:bottom w:val="single" w:sz="4" w:space="0" w:color="000000"/>
            </w:tcBorders>
          </w:tcPr>
          <w:p w14:paraId="774DFA27" w14:textId="77777777" w:rsidR="000B5D18" w:rsidRPr="002F4539" w:rsidRDefault="000B5D18" w:rsidP="00E2041E">
            <w:pPr>
              <w:suppressAutoHyphens/>
              <w:jc w:val="both"/>
              <w:rPr>
                <w:rFonts w:ascii="Times New Roman" w:eastAsia="Arial Unicode MS" w:hAnsi="Times New Roman"/>
                <w:lang w:eastAsia="ar-SA"/>
              </w:rPr>
            </w:pPr>
            <w:r w:rsidRPr="002F4539">
              <w:rPr>
                <w:rFonts w:ascii="Times New Roman" w:eastAsia="Arial Unicode MS" w:hAnsi="Times New Roman"/>
                <w:lang w:eastAsia="ar-SA"/>
              </w:rPr>
              <w:t>Мир природы и человека</w:t>
            </w:r>
          </w:p>
        </w:tc>
        <w:tc>
          <w:tcPr>
            <w:tcW w:w="648" w:type="dxa"/>
            <w:tcBorders>
              <w:top w:val="single" w:sz="4" w:space="0" w:color="000000"/>
              <w:left w:val="single" w:sz="4" w:space="0" w:color="000000"/>
              <w:bottom w:val="single" w:sz="4" w:space="0" w:color="000000"/>
            </w:tcBorders>
            <w:vAlign w:val="center"/>
          </w:tcPr>
          <w:p w14:paraId="05829D56" w14:textId="77777777" w:rsidR="000B5D18" w:rsidRPr="002F4539" w:rsidRDefault="000B5D18" w:rsidP="00E2041E">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2</w:t>
            </w:r>
          </w:p>
        </w:tc>
        <w:tc>
          <w:tcPr>
            <w:tcW w:w="648" w:type="dxa"/>
            <w:tcBorders>
              <w:top w:val="single" w:sz="4" w:space="0" w:color="000000"/>
              <w:left w:val="single" w:sz="4" w:space="0" w:color="000000"/>
              <w:bottom w:val="single" w:sz="4" w:space="0" w:color="000000"/>
            </w:tcBorders>
            <w:shd w:val="clear" w:color="auto" w:fill="FFFFFF"/>
            <w:vAlign w:val="center"/>
          </w:tcPr>
          <w:p w14:paraId="7EDAA6C2" w14:textId="77777777" w:rsidR="000B5D18" w:rsidRPr="002F4539" w:rsidRDefault="000B5D18" w:rsidP="00E2041E">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2</w:t>
            </w:r>
          </w:p>
        </w:tc>
        <w:tc>
          <w:tcPr>
            <w:tcW w:w="648" w:type="dxa"/>
            <w:tcBorders>
              <w:top w:val="single" w:sz="4" w:space="0" w:color="000000"/>
              <w:left w:val="single" w:sz="4" w:space="0" w:color="000000"/>
              <w:bottom w:val="single" w:sz="4" w:space="0" w:color="000000"/>
              <w:right w:val="single" w:sz="4" w:space="0" w:color="000000"/>
            </w:tcBorders>
            <w:vAlign w:val="center"/>
          </w:tcPr>
          <w:p w14:paraId="253C5B5C" w14:textId="77777777" w:rsidR="000B5D18" w:rsidRPr="002F4539" w:rsidRDefault="000B5D18" w:rsidP="00E2041E">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1</w:t>
            </w:r>
          </w:p>
        </w:tc>
        <w:tc>
          <w:tcPr>
            <w:tcW w:w="648" w:type="dxa"/>
            <w:tcBorders>
              <w:top w:val="single" w:sz="4" w:space="0" w:color="000000"/>
              <w:left w:val="single" w:sz="4" w:space="0" w:color="000000"/>
              <w:bottom w:val="single" w:sz="4" w:space="0" w:color="000000"/>
              <w:right w:val="single" w:sz="4" w:space="0" w:color="auto"/>
            </w:tcBorders>
            <w:vAlign w:val="center"/>
          </w:tcPr>
          <w:p w14:paraId="1789AE11" w14:textId="77777777" w:rsidR="000B5D18" w:rsidRPr="002F4539" w:rsidRDefault="000B5D18" w:rsidP="00E2041E">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1</w:t>
            </w:r>
          </w:p>
        </w:tc>
        <w:tc>
          <w:tcPr>
            <w:tcW w:w="649" w:type="dxa"/>
            <w:tcBorders>
              <w:top w:val="single" w:sz="4" w:space="0" w:color="000000"/>
              <w:left w:val="single" w:sz="4" w:space="0" w:color="auto"/>
              <w:bottom w:val="single" w:sz="4" w:space="0" w:color="000000"/>
              <w:right w:val="single" w:sz="4" w:space="0" w:color="auto"/>
            </w:tcBorders>
            <w:shd w:val="clear" w:color="auto" w:fill="FFFFFF"/>
            <w:vAlign w:val="center"/>
          </w:tcPr>
          <w:p w14:paraId="17E78D42" w14:textId="77777777" w:rsidR="000B5D18" w:rsidRPr="002F4539" w:rsidRDefault="000B5D18" w:rsidP="00E2041E">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1</w:t>
            </w:r>
          </w:p>
        </w:tc>
        <w:tc>
          <w:tcPr>
            <w:tcW w:w="841" w:type="dxa"/>
            <w:gridSpan w:val="2"/>
            <w:tcBorders>
              <w:top w:val="single" w:sz="4" w:space="0" w:color="000000"/>
              <w:left w:val="single" w:sz="4" w:space="0" w:color="auto"/>
              <w:bottom w:val="single" w:sz="4" w:space="0" w:color="000000"/>
              <w:right w:val="single" w:sz="4" w:space="0" w:color="000000"/>
            </w:tcBorders>
            <w:vAlign w:val="center"/>
          </w:tcPr>
          <w:p w14:paraId="2922D09B" w14:textId="77777777" w:rsidR="000B5D18" w:rsidRPr="002F4539" w:rsidRDefault="000B5D18" w:rsidP="00E2041E">
            <w:pPr>
              <w:suppressAutoHyphens/>
              <w:jc w:val="center"/>
              <w:rPr>
                <w:rFonts w:cs="Calibri"/>
                <w:lang w:eastAsia="ar-SA"/>
              </w:rPr>
            </w:pPr>
            <w:r w:rsidRPr="002F4539">
              <w:rPr>
                <w:rFonts w:ascii="Times New Roman" w:eastAsia="Arial Unicode MS" w:hAnsi="Times New Roman"/>
                <w:lang w:eastAsia="ar-SA"/>
              </w:rPr>
              <w:t>7</w:t>
            </w:r>
          </w:p>
        </w:tc>
      </w:tr>
      <w:tr w:rsidR="000B5D18" w:rsidRPr="002F4539" w14:paraId="6343527C" w14:textId="77777777" w:rsidTr="00E2041E">
        <w:tc>
          <w:tcPr>
            <w:tcW w:w="560" w:type="dxa"/>
            <w:vMerge w:val="restart"/>
            <w:tcBorders>
              <w:top w:val="single" w:sz="4" w:space="0" w:color="000000"/>
              <w:left w:val="single" w:sz="4" w:space="0" w:color="000000"/>
            </w:tcBorders>
            <w:vAlign w:val="center"/>
          </w:tcPr>
          <w:p w14:paraId="7D28AFBB" w14:textId="77777777" w:rsidR="000B5D18" w:rsidRPr="002F4539" w:rsidRDefault="000B5D18" w:rsidP="00E2041E">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4</w:t>
            </w:r>
          </w:p>
        </w:tc>
        <w:tc>
          <w:tcPr>
            <w:tcW w:w="1820" w:type="dxa"/>
            <w:vMerge w:val="restart"/>
            <w:tcBorders>
              <w:top w:val="single" w:sz="4" w:space="0" w:color="000000"/>
              <w:left w:val="single" w:sz="4" w:space="0" w:color="000000"/>
            </w:tcBorders>
            <w:vAlign w:val="center"/>
          </w:tcPr>
          <w:p w14:paraId="1CEA8E46" w14:textId="77777777" w:rsidR="000B5D18" w:rsidRPr="002F4539" w:rsidRDefault="000B5D18" w:rsidP="00E2041E">
            <w:pPr>
              <w:suppressAutoHyphens/>
              <w:rPr>
                <w:rFonts w:ascii="Times New Roman" w:eastAsia="Arial Unicode MS" w:hAnsi="Times New Roman"/>
                <w:lang w:eastAsia="ar-SA"/>
              </w:rPr>
            </w:pPr>
            <w:r w:rsidRPr="002F4539">
              <w:rPr>
                <w:rFonts w:ascii="Times New Roman" w:eastAsia="Arial Unicode MS" w:hAnsi="Times New Roman"/>
                <w:lang w:eastAsia="ar-SA"/>
              </w:rPr>
              <w:t xml:space="preserve">Искусство </w:t>
            </w:r>
          </w:p>
        </w:tc>
        <w:tc>
          <w:tcPr>
            <w:tcW w:w="3022" w:type="dxa"/>
            <w:tcBorders>
              <w:top w:val="single" w:sz="4" w:space="0" w:color="000000"/>
              <w:left w:val="single" w:sz="4" w:space="0" w:color="000000"/>
              <w:bottom w:val="single" w:sz="4" w:space="0" w:color="auto"/>
            </w:tcBorders>
          </w:tcPr>
          <w:p w14:paraId="6D60D849" w14:textId="77777777" w:rsidR="000B5D18" w:rsidRPr="002F4539" w:rsidRDefault="000B5D18" w:rsidP="00E2041E">
            <w:pPr>
              <w:suppressAutoHyphens/>
              <w:jc w:val="both"/>
              <w:rPr>
                <w:rFonts w:ascii="Times New Roman" w:eastAsia="Arial Unicode MS" w:hAnsi="Times New Roman"/>
                <w:lang w:eastAsia="ar-SA"/>
              </w:rPr>
            </w:pPr>
            <w:r w:rsidRPr="002F4539">
              <w:rPr>
                <w:rFonts w:ascii="Times New Roman" w:eastAsia="Arial Unicode MS" w:hAnsi="Times New Roman"/>
                <w:lang w:eastAsia="ar-SA"/>
              </w:rPr>
              <w:t>Музыка</w:t>
            </w:r>
          </w:p>
        </w:tc>
        <w:tc>
          <w:tcPr>
            <w:tcW w:w="648" w:type="dxa"/>
            <w:tcBorders>
              <w:top w:val="single" w:sz="4" w:space="0" w:color="000000"/>
              <w:left w:val="single" w:sz="4" w:space="0" w:color="000000"/>
              <w:bottom w:val="single" w:sz="4" w:space="0" w:color="auto"/>
            </w:tcBorders>
            <w:vAlign w:val="center"/>
          </w:tcPr>
          <w:p w14:paraId="375665F3" w14:textId="77777777" w:rsidR="000B5D18" w:rsidRPr="002F4539" w:rsidRDefault="000B5D18" w:rsidP="00E2041E">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2</w:t>
            </w:r>
          </w:p>
        </w:tc>
        <w:tc>
          <w:tcPr>
            <w:tcW w:w="648" w:type="dxa"/>
            <w:tcBorders>
              <w:top w:val="single" w:sz="4" w:space="0" w:color="000000"/>
              <w:left w:val="single" w:sz="4" w:space="0" w:color="000000"/>
              <w:bottom w:val="single" w:sz="4" w:space="0" w:color="auto"/>
            </w:tcBorders>
            <w:shd w:val="clear" w:color="auto" w:fill="FFFFFF"/>
            <w:vAlign w:val="center"/>
          </w:tcPr>
          <w:p w14:paraId="0891F7D1" w14:textId="77777777" w:rsidR="000B5D18" w:rsidRPr="002F4539" w:rsidRDefault="000B5D18" w:rsidP="00E2041E">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2</w:t>
            </w:r>
          </w:p>
        </w:tc>
        <w:tc>
          <w:tcPr>
            <w:tcW w:w="648" w:type="dxa"/>
            <w:tcBorders>
              <w:top w:val="single" w:sz="4" w:space="0" w:color="000000"/>
              <w:left w:val="single" w:sz="4" w:space="0" w:color="000000"/>
              <w:bottom w:val="single" w:sz="4" w:space="0" w:color="auto"/>
              <w:right w:val="single" w:sz="4" w:space="0" w:color="000000"/>
            </w:tcBorders>
            <w:vAlign w:val="center"/>
          </w:tcPr>
          <w:p w14:paraId="62DCCCEA" w14:textId="77777777" w:rsidR="000B5D18" w:rsidRPr="002F4539" w:rsidRDefault="000B5D18" w:rsidP="00E2041E">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1</w:t>
            </w:r>
          </w:p>
        </w:tc>
        <w:tc>
          <w:tcPr>
            <w:tcW w:w="648" w:type="dxa"/>
            <w:tcBorders>
              <w:top w:val="single" w:sz="4" w:space="0" w:color="000000"/>
              <w:left w:val="single" w:sz="4" w:space="0" w:color="000000"/>
              <w:bottom w:val="single" w:sz="4" w:space="0" w:color="auto"/>
              <w:right w:val="single" w:sz="4" w:space="0" w:color="auto"/>
            </w:tcBorders>
            <w:vAlign w:val="center"/>
          </w:tcPr>
          <w:p w14:paraId="4BAE0B7E" w14:textId="77777777" w:rsidR="000B5D18" w:rsidRPr="002F4539" w:rsidRDefault="000B5D18" w:rsidP="00E2041E">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1</w:t>
            </w:r>
          </w:p>
        </w:tc>
        <w:tc>
          <w:tcPr>
            <w:tcW w:w="649" w:type="dxa"/>
            <w:tcBorders>
              <w:top w:val="single" w:sz="4" w:space="0" w:color="000000"/>
              <w:left w:val="single" w:sz="4" w:space="0" w:color="auto"/>
              <w:bottom w:val="single" w:sz="4" w:space="0" w:color="auto"/>
              <w:right w:val="single" w:sz="4" w:space="0" w:color="auto"/>
            </w:tcBorders>
            <w:shd w:val="clear" w:color="auto" w:fill="FFFFFF"/>
            <w:vAlign w:val="center"/>
          </w:tcPr>
          <w:p w14:paraId="6EFBBC7C" w14:textId="77777777" w:rsidR="000B5D18" w:rsidRPr="002F4539" w:rsidRDefault="000B5D18" w:rsidP="00E2041E">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1</w:t>
            </w:r>
          </w:p>
        </w:tc>
        <w:tc>
          <w:tcPr>
            <w:tcW w:w="841" w:type="dxa"/>
            <w:gridSpan w:val="2"/>
            <w:tcBorders>
              <w:top w:val="single" w:sz="4" w:space="0" w:color="000000"/>
              <w:left w:val="single" w:sz="4" w:space="0" w:color="auto"/>
              <w:bottom w:val="single" w:sz="4" w:space="0" w:color="auto"/>
              <w:right w:val="single" w:sz="4" w:space="0" w:color="000000"/>
            </w:tcBorders>
            <w:vAlign w:val="center"/>
          </w:tcPr>
          <w:p w14:paraId="4A7AC779" w14:textId="77777777" w:rsidR="000B5D18" w:rsidRPr="002F4539" w:rsidRDefault="000B5D18" w:rsidP="00E2041E">
            <w:pPr>
              <w:suppressAutoHyphens/>
              <w:jc w:val="center"/>
              <w:rPr>
                <w:rFonts w:cs="Calibri"/>
                <w:lang w:eastAsia="ar-SA"/>
              </w:rPr>
            </w:pPr>
            <w:r w:rsidRPr="002F4539">
              <w:rPr>
                <w:rFonts w:ascii="Times New Roman" w:eastAsia="Arial Unicode MS" w:hAnsi="Times New Roman"/>
                <w:lang w:eastAsia="ar-SA"/>
              </w:rPr>
              <w:t>7</w:t>
            </w:r>
          </w:p>
        </w:tc>
      </w:tr>
      <w:tr w:rsidR="000B5D18" w:rsidRPr="002F4539" w14:paraId="2FD93578" w14:textId="77777777" w:rsidTr="00E2041E">
        <w:tc>
          <w:tcPr>
            <w:tcW w:w="560" w:type="dxa"/>
            <w:vMerge/>
            <w:tcBorders>
              <w:left w:val="single" w:sz="4" w:space="0" w:color="000000"/>
              <w:bottom w:val="single" w:sz="4" w:space="0" w:color="auto"/>
            </w:tcBorders>
            <w:vAlign w:val="center"/>
          </w:tcPr>
          <w:p w14:paraId="28C03D9C" w14:textId="77777777" w:rsidR="000B5D18" w:rsidRPr="002F4539" w:rsidRDefault="000B5D18" w:rsidP="00E2041E">
            <w:pPr>
              <w:suppressAutoHyphens/>
              <w:jc w:val="center"/>
              <w:rPr>
                <w:rFonts w:ascii="Times New Roman" w:eastAsia="Arial Unicode MS" w:hAnsi="Times New Roman"/>
                <w:lang w:eastAsia="ar-SA"/>
              </w:rPr>
            </w:pPr>
          </w:p>
        </w:tc>
        <w:tc>
          <w:tcPr>
            <w:tcW w:w="1820" w:type="dxa"/>
            <w:vMerge/>
            <w:tcBorders>
              <w:left w:val="single" w:sz="4" w:space="0" w:color="000000"/>
              <w:bottom w:val="single" w:sz="4" w:space="0" w:color="000000"/>
            </w:tcBorders>
            <w:vAlign w:val="center"/>
          </w:tcPr>
          <w:p w14:paraId="720845FD" w14:textId="77777777" w:rsidR="000B5D18" w:rsidRPr="002F4539" w:rsidRDefault="000B5D18" w:rsidP="00E2041E">
            <w:pPr>
              <w:suppressAutoHyphens/>
              <w:jc w:val="both"/>
              <w:rPr>
                <w:rFonts w:ascii="Times New Roman" w:eastAsia="Arial Unicode MS" w:hAnsi="Times New Roman"/>
                <w:lang w:eastAsia="ar-SA"/>
              </w:rPr>
            </w:pPr>
          </w:p>
        </w:tc>
        <w:tc>
          <w:tcPr>
            <w:tcW w:w="3022" w:type="dxa"/>
            <w:tcBorders>
              <w:top w:val="single" w:sz="4" w:space="0" w:color="auto"/>
              <w:left w:val="single" w:sz="4" w:space="0" w:color="000000"/>
              <w:bottom w:val="single" w:sz="4" w:space="0" w:color="000000"/>
            </w:tcBorders>
          </w:tcPr>
          <w:p w14:paraId="4271DD37" w14:textId="77777777" w:rsidR="000B5D18" w:rsidRPr="002F4539" w:rsidRDefault="000B5D18" w:rsidP="00E2041E">
            <w:pPr>
              <w:suppressAutoHyphens/>
              <w:jc w:val="both"/>
              <w:rPr>
                <w:rFonts w:ascii="Times New Roman" w:eastAsia="Arial Unicode MS" w:hAnsi="Times New Roman"/>
                <w:lang w:eastAsia="ar-SA"/>
              </w:rPr>
            </w:pPr>
            <w:r w:rsidRPr="002F4539">
              <w:rPr>
                <w:rFonts w:ascii="Times New Roman" w:eastAsia="Arial Unicode MS" w:hAnsi="Times New Roman"/>
                <w:lang w:eastAsia="ar-SA"/>
              </w:rPr>
              <w:t>Изобразительное искусство</w:t>
            </w:r>
          </w:p>
        </w:tc>
        <w:tc>
          <w:tcPr>
            <w:tcW w:w="648" w:type="dxa"/>
            <w:tcBorders>
              <w:top w:val="single" w:sz="4" w:space="0" w:color="auto"/>
              <w:left w:val="single" w:sz="4" w:space="0" w:color="000000"/>
              <w:bottom w:val="single" w:sz="4" w:space="0" w:color="000000"/>
            </w:tcBorders>
            <w:vAlign w:val="center"/>
          </w:tcPr>
          <w:p w14:paraId="25406CCF" w14:textId="77777777" w:rsidR="000B5D18" w:rsidRPr="002F4539" w:rsidRDefault="000B5D18" w:rsidP="00E2041E">
            <w:pPr>
              <w:suppressAutoHyphens/>
              <w:jc w:val="center"/>
              <w:rPr>
                <w:rFonts w:ascii="Times New Roman" w:eastAsia="Arial Unicode MS" w:hAnsi="Times New Roman"/>
                <w:b/>
                <w:lang w:eastAsia="ar-SA"/>
              </w:rPr>
            </w:pPr>
            <w:r w:rsidRPr="002F4539">
              <w:rPr>
                <w:rFonts w:ascii="Times New Roman" w:eastAsia="Arial Unicode MS" w:hAnsi="Times New Roman"/>
                <w:lang w:eastAsia="ar-SA"/>
              </w:rPr>
              <w:t>2</w:t>
            </w:r>
          </w:p>
        </w:tc>
        <w:tc>
          <w:tcPr>
            <w:tcW w:w="648" w:type="dxa"/>
            <w:tcBorders>
              <w:top w:val="single" w:sz="4" w:space="0" w:color="auto"/>
              <w:left w:val="single" w:sz="4" w:space="0" w:color="000000"/>
              <w:bottom w:val="single" w:sz="4" w:space="0" w:color="000000"/>
            </w:tcBorders>
            <w:shd w:val="clear" w:color="auto" w:fill="FFFFFF"/>
            <w:vAlign w:val="center"/>
          </w:tcPr>
          <w:p w14:paraId="339B1545" w14:textId="77777777" w:rsidR="000B5D18" w:rsidRPr="002F4539" w:rsidRDefault="000B5D18" w:rsidP="00E2041E">
            <w:pPr>
              <w:suppressAutoHyphens/>
              <w:jc w:val="center"/>
              <w:rPr>
                <w:rFonts w:ascii="Times New Roman" w:eastAsia="Arial Unicode MS" w:hAnsi="Times New Roman"/>
                <w:b/>
                <w:lang w:eastAsia="ar-SA"/>
              </w:rPr>
            </w:pPr>
            <w:r w:rsidRPr="002F4539">
              <w:rPr>
                <w:rFonts w:ascii="Times New Roman" w:eastAsia="Arial Unicode MS" w:hAnsi="Times New Roman"/>
                <w:lang w:eastAsia="ar-SA"/>
              </w:rPr>
              <w:t>1</w:t>
            </w:r>
          </w:p>
        </w:tc>
        <w:tc>
          <w:tcPr>
            <w:tcW w:w="648" w:type="dxa"/>
            <w:tcBorders>
              <w:top w:val="single" w:sz="4" w:space="0" w:color="auto"/>
              <w:left w:val="single" w:sz="4" w:space="0" w:color="000000"/>
              <w:bottom w:val="single" w:sz="4" w:space="0" w:color="000000"/>
              <w:right w:val="single" w:sz="4" w:space="0" w:color="000000"/>
            </w:tcBorders>
            <w:vAlign w:val="center"/>
          </w:tcPr>
          <w:p w14:paraId="5F8BCA43" w14:textId="77777777" w:rsidR="000B5D18" w:rsidRPr="002F4539" w:rsidRDefault="000B5D18" w:rsidP="00E2041E">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1</w:t>
            </w:r>
          </w:p>
        </w:tc>
        <w:tc>
          <w:tcPr>
            <w:tcW w:w="648" w:type="dxa"/>
            <w:tcBorders>
              <w:top w:val="single" w:sz="4" w:space="0" w:color="auto"/>
              <w:left w:val="single" w:sz="4" w:space="0" w:color="000000"/>
              <w:bottom w:val="single" w:sz="4" w:space="0" w:color="000000"/>
              <w:right w:val="single" w:sz="4" w:space="0" w:color="auto"/>
            </w:tcBorders>
            <w:vAlign w:val="center"/>
          </w:tcPr>
          <w:p w14:paraId="10DB5026" w14:textId="77777777" w:rsidR="000B5D18" w:rsidRPr="002F4539" w:rsidRDefault="000B5D18" w:rsidP="00E2041E">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1</w:t>
            </w:r>
          </w:p>
        </w:tc>
        <w:tc>
          <w:tcPr>
            <w:tcW w:w="649" w:type="dxa"/>
            <w:tcBorders>
              <w:top w:val="single" w:sz="4" w:space="0" w:color="auto"/>
              <w:left w:val="single" w:sz="4" w:space="0" w:color="auto"/>
              <w:bottom w:val="single" w:sz="4" w:space="0" w:color="000000"/>
              <w:right w:val="single" w:sz="4" w:space="0" w:color="auto"/>
            </w:tcBorders>
            <w:shd w:val="clear" w:color="auto" w:fill="FFFFFF"/>
            <w:vAlign w:val="center"/>
          </w:tcPr>
          <w:p w14:paraId="489E732F" w14:textId="77777777" w:rsidR="000B5D18" w:rsidRPr="002F4539" w:rsidRDefault="000B5D18" w:rsidP="00E2041E">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1</w:t>
            </w:r>
          </w:p>
        </w:tc>
        <w:tc>
          <w:tcPr>
            <w:tcW w:w="841" w:type="dxa"/>
            <w:gridSpan w:val="2"/>
            <w:tcBorders>
              <w:top w:val="single" w:sz="4" w:space="0" w:color="auto"/>
              <w:left w:val="single" w:sz="4" w:space="0" w:color="auto"/>
              <w:bottom w:val="single" w:sz="4" w:space="0" w:color="000000"/>
              <w:right w:val="single" w:sz="4" w:space="0" w:color="000000"/>
            </w:tcBorders>
            <w:vAlign w:val="center"/>
          </w:tcPr>
          <w:p w14:paraId="01B5A074" w14:textId="77777777" w:rsidR="000B5D18" w:rsidRPr="002F4539" w:rsidRDefault="000B5D18" w:rsidP="00E2041E">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6</w:t>
            </w:r>
          </w:p>
        </w:tc>
      </w:tr>
      <w:tr w:rsidR="000B5D18" w:rsidRPr="002F4539" w14:paraId="59F75D03" w14:textId="77777777" w:rsidTr="00E2041E">
        <w:tc>
          <w:tcPr>
            <w:tcW w:w="560" w:type="dxa"/>
            <w:tcBorders>
              <w:top w:val="single" w:sz="4" w:space="0" w:color="000000"/>
              <w:left w:val="single" w:sz="4" w:space="0" w:color="000000"/>
              <w:bottom w:val="single" w:sz="4" w:space="0" w:color="auto"/>
            </w:tcBorders>
            <w:vAlign w:val="center"/>
          </w:tcPr>
          <w:p w14:paraId="3AE50055" w14:textId="77777777" w:rsidR="000B5D18" w:rsidRPr="002F4539" w:rsidRDefault="000B5D18" w:rsidP="00E2041E">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5</w:t>
            </w:r>
          </w:p>
        </w:tc>
        <w:tc>
          <w:tcPr>
            <w:tcW w:w="1820" w:type="dxa"/>
            <w:tcBorders>
              <w:top w:val="single" w:sz="4" w:space="0" w:color="000000"/>
              <w:left w:val="single" w:sz="4" w:space="0" w:color="000000"/>
              <w:bottom w:val="single" w:sz="4" w:space="0" w:color="000000"/>
            </w:tcBorders>
            <w:vAlign w:val="center"/>
          </w:tcPr>
          <w:p w14:paraId="7E4A8F26" w14:textId="77777777" w:rsidR="000B5D18" w:rsidRPr="002F4539" w:rsidRDefault="000B5D18" w:rsidP="00E2041E">
            <w:pPr>
              <w:suppressAutoHyphens/>
              <w:rPr>
                <w:rFonts w:ascii="Times New Roman" w:eastAsia="Arial Unicode MS" w:hAnsi="Times New Roman"/>
                <w:lang w:eastAsia="ar-SA"/>
              </w:rPr>
            </w:pPr>
            <w:r w:rsidRPr="002F4539">
              <w:rPr>
                <w:rFonts w:ascii="Times New Roman" w:eastAsia="Arial Unicode MS" w:hAnsi="Times New Roman"/>
                <w:lang w:eastAsia="ar-SA"/>
              </w:rPr>
              <w:t>Физическая культура</w:t>
            </w:r>
          </w:p>
        </w:tc>
        <w:tc>
          <w:tcPr>
            <w:tcW w:w="3022" w:type="dxa"/>
            <w:tcBorders>
              <w:top w:val="single" w:sz="4" w:space="0" w:color="000000"/>
              <w:left w:val="single" w:sz="4" w:space="0" w:color="000000"/>
              <w:bottom w:val="single" w:sz="4" w:space="0" w:color="000000"/>
            </w:tcBorders>
            <w:vAlign w:val="center"/>
          </w:tcPr>
          <w:p w14:paraId="0D628F95" w14:textId="77777777" w:rsidR="000B5D18" w:rsidRPr="002F4539" w:rsidRDefault="000B5D18" w:rsidP="00E2041E">
            <w:pPr>
              <w:suppressAutoHyphens/>
              <w:rPr>
                <w:rFonts w:ascii="Times New Roman" w:eastAsia="Arial Unicode MS" w:hAnsi="Times New Roman"/>
                <w:lang w:eastAsia="ar-SA"/>
              </w:rPr>
            </w:pPr>
            <w:r w:rsidRPr="002F4539">
              <w:rPr>
                <w:rFonts w:ascii="Times New Roman" w:eastAsia="Arial Unicode MS" w:hAnsi="Times New Roman"/>
                <w:lang w:eastAsia="ar-SA"/>
              </w:rPr>
              <w:t>Физическая культура</w:t>
            </w:r>
          </w:p>
        </w:tc>
        <w:tc>
          <w:tcPr>
            <w:tcW w:w="648" w:type="dxa"/>
            <w:tcBorders>
              <w:top w:val="single" w:sz="4" w:space="0" w:color="000000"/>
              <w:left w:val="single" w:sz="4" w:space="0" w:color="000000"/>
              <w:bottom w:val="single" w:sz="4" w:space="0" w:color="000000"/>
            </w:tcBorders>
            <w:vAlign w:val="center"/>
          </w:tcPr>
          <w:p w14:paraId="192AF477" w14:textId="77777777" w:rsidR="000B5D18" w:rsidRPr="002F4539" w:rsidRDefault="000B5D18" w:rsidP="00E2041E">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3</w:t>
            </w:r>
          </w:p>
        </w:tc>
        <w:tc>
          <w:tcPr>
            <w:tcW w:w="648" w:type="dxa"/>
            <w:tcBorders>
              <w:top w:val="single" w:sz="4" w:space="0" w:color="000000"/>
              <w:left w:val="single" w:sz="4" w:space="0" w:color="000000"/>
              <w:bottom w:val="single" w:sz="4" w:space="0" w:color="000000"/>
            </w:tcBorders>
            <w:shd w:val="clear" w:color="auto" w:fill="FFFFFF"/>
            <w:vAlign w:val="center"/>
          </w:tcPr>
          <w:p w14:paraId="1FF12896" w14:textId="77777777" w:rsidR="000B5D18" w:rsidRPr="002F4539" w:rsidRDefault="000B5D18" w:rsidP="00E2041E">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3</w:t>
            </w:r>
          </w:p>
        </w:tc>
        <w:tc>
          <w:tcPr>
            <w:tcW w:w="648" w:type="dxa"/>
            <w:tcBorders>
              <w:top w:val="single" w:sz="4" w:space="0" w:color="000000"/>
              <w:left w:val="single" w:sz="4" w:space="0" w:color="000000"/>
              <w:bottom w:val="single" w:sz="4" w:space="0" w:color="000000"/>
              <w:right w:val="single" w:sz="4" w:space="0" w:color="000000"/>
            </w:tcBorders>
            <w:vAlign w:val="center"/>
          </w:tcPr>
          <w:p w14:paraId="01AED48B" w14:textId="77777777" w:rsidR="000B5D18" w:rsidRPr="002F4539" w:rsidRDefault="000B5D18" w:rsidP="00E2041E">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3</w:t>
            </w:r>
          </w:p>
        </w:tc>
        <w:tc>
          <w:tcPr>
            <w:tcW w:w="648" w:type="dxa"/>
            <w:tcBorders>
              <w:top w:val="single" w:sz="4" w:space="0" w:color="000000"/>
              <w:left w:val="single" w:sz="4" w:space="0" w:color="000000"/>
              <w:bottom w:val="single" w:sz="4" w:space="0" w:color="000000"/>
              <w:right w:val="single" w:sz="4" w:space="0" w:color="auto"/>
            </w:tcBorders>
            <w:vAlign w:val="center"/>
          </w:tcPr>
          <w:p w14:paraId="2B1C8801" w14:textId="77777777" w:rsidR="000B5D18" w:rsidRPr="002F4539" w:rsidRDefault="000B5D18" w:rsidP="00E2041E">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3</w:t>
            </w:r>
          </w:p>
        </w:tc>
        <w:tc>
          <w:tcPr>
            <w:tcW w:w="649" w:type="dxa"/>
            <w:tcBorders>
              <w:top w:val="single" w:sz="4" w:space="0" w:color="000000"/>
              <w:left w:val="single" w:sz="4" w:space="0" w:color="auto"/>
              <w:bottom w:val="single" w:sz="4" w:space="0" w:color="000000"/>
              <w:right w:val="single" w:sz="4" w:space="0" w:color="auto"/>
            </w:tcBorders>
            <w:shd w:val="clear" w:color="auto" w:fill="FFFFFF"/>
            <w:vAlign w:val="center"/>
          </w:tcPr>
          <w:p w14:paraId="009A47FD" w14:textId="77777777" w:rsidR="000B5D18" w:rsidRPr="002F4539" w:rsidRDefault="000B5D18" w:rsidP="00E2041E">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3</w:t>
            </w:r>
          </w:p>
        </w:tc>
        <w:tc>
          <w:tcPr>
            <w:tcW w:w="841" w:type="dxa"/>
            <w:gridSpan w:val="2"/>
            <w:tcBorders>
              <w:top w:val="single" w:sz="4" w:space="0" w:color="000000"/>
              <w:left w:val="single" w:sz="4" w:space="0" w:color="auto"/>
              <w:bottom w:val="single" w:sz="4" w:space="0" w:color="000000"/>
              <w:right w:val="single" w:sz="4" w:space="0" w:color="000000"/>
            </w:tcBorders>
            <w:vAlign w:val="center"/>
          </w:tcPr>
          <w:p w14:paraId="39C8732D" w14:textId="77777777" w:rsidR="000B5D18" w:rsidRPr="002F4539" w:rsidRDefault="000B5D18" w:rsidP="00E2041E">
            <w:pPr>
              <w:suppressAutoHyphens/>
              <w:jc w:val="center"/>
              <w:rPr>
                <w:rFonts w:cs="Calibri"/>
                <w:lang w:eastAsia="ar-SA"/>
              </w:rPr>
            </w:pPr>
            <w:r w:rsidRPr="002F4539">
              <w:rPr>
                <w:rFonts w:ascii="Times New Roman" w:eastAsia="Arial Unicode MS" w:hAnsi="Times New Roman"/>
                <w:lang w:eastAsia="ar-SA"/>
              </w:rPr>
              <w:t>15</w:t>
            </w:r>
          </w:p>
        </w:tc>
      </w:tr>
      <w:tr w:rsidR="000B5D18" w:rsidRPr="002F4539" w14:paraId="7E627480" w14:textId="77777777" w:rsidTr="00E2041E">
        <w:tc>
          <w:tcPr>
            <w:tcW w:w="560" w:type="dxa"/>
            <w:tcBorders>
              <w:top w:val="single" w:sz="4" w:space="0" w:color="000000"/>
              <w:left w:val="single" w:sz="4" w:space="0" w:color="000000"/>
              <w:bottom w:val="single" w:sz="4" w:space="0" w:color="auto"/>
            </w:tcBorders>
            <w:vAlign w:val="center"/>
          </w:tcPr>
          <w:p w14:paraId="01B83554" w14:textId="77777777" w:rsidR="000B5D18" w:rsidRPr="002F4539" w:rsidRDefault="000B5D18" w:rsidP="00E2041E">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6</w:t>
            </w:r>
          </w:p>
        </w:tc>
        <w:tc>
          <w:tcPr>
            <w:tcW w:w="1820" w:type="dxa"/>
            <w:tcBorders>
              <w:top w:val="single" w:sz="4" w:space="0" w:color="000000"/>
              <w:left w:val="single" w:sz="4" w:space="0" w:color="000000"/>
              <w:bottom w:val="single" w:sz="4" w:space="0" w:color="000000"/>
            </w:tcBorders>
            <w:vAlign w:val="center"/>
          </w:tcPr>
          <w:p w14:paraId="12E286F3" w14:textId="77777777" w:rsidR="000B5D18" w:rsidRPr="002F4539" w:rsidRDefault="000B5D18" w:rsidP="00E2041E">
            <w:pPr>
              <w:suppressAutoHyphens/>
              <w:rPr>
                <w:rFonts w:ascii="Times New Roman" w:eastAsia="Arial Unicode MS" w:hAnsi="Times New Roman"/>
                <w:lang w:eastAsia="ar-SA"/>
              </w:rPr>
            </w:pPr>
            <w:r w:rsidRPr="002F4539">
              <w:rPr>
                <w:rFonts w:ascii="Times New Roman" w:eastAsia="Arial Unicode MS" w:hAnsi="Times New Roman"/>
                <w:lang w:eastAsia="ar-SA"/>
              </w:rPr>
              <w:t>Технологии</w:t>
            </w:r>
          </w:p>
        </w:tc>
        <w:tc>
          <w:tcPr>
            <w:tcW w:w="3022" w:type="dxa"/>
            <w:tcBorders>
              <w:top w:val="single" w:sz="4" w:space="0" w:color="000000"/>
              <w:left w:val="single" w:sz="4" w:space="0" w:color="000000"/>
              <w:bottom w:val="single" w:sz="4" w:space="0" w:color="000000"/>
            </w:tcBorders>
          </w:tcPr>
          <w:p w14:paraId="175FCAEF" w14:textId="77777777" w:rsidR="000B5D18" w:rsidRPr="002F4539" w:rsidRDefault="000B5D18" w:rsidP="00E2041E">
            <w:pPr>
              <w:suppressAutoHyphens/>
              <w:jc w:val="both"/>
              <w:rPr>
                <w:rFonts w:ascii="Times New Roman" w:eastAsia="Arial Unicode MS" w:hAnsi="Times New Roman"/>
                <w:lang w:eastAsia="ar-SA"/>
              </w:rPr>
            </w:pPr>
            <w:r w:rsidRPr="002F4539">
              <w:rPr>
                <w:rFonts w:ascii="Times New Roman" w:eastAsia="Arial Unicode MS" w:hAnsi="Times New Roman"/>
                <w:lang w:eastAsia="ar-SA"/>
              </w:rPr>
              <w:t>Ручной труд</w:t>
            </w:r>
          </w:p>
        </w:tc>
        <w:tc>
          <w:tcPr>
            <w:tcW w:w="648" w:type="dxa"/>
            <w:tcBorders>
              <w:top w:val="single" w:sz="4" w:space="0" w:color="000000"/>
              <w:left w:val="single" w:sz="4" w:space="0" w:color="000000"/>
              <w:bottom w:val="single" w:sz="4" w:space="0" w:color="000000"/>
            </w:tcBorders>
            <w:vAlign w:val="center"/>
          </w:tcPr>
          <w:p w14:paraId="50F8F536" w14:textId="77777777" w:rsidR="000B5D18" w:rsidRPr="002F4539" w:rsidRDefault="000B5D18" w:rsidP="00E2041E">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2</w:t>
            </w:r>
          </w:p>
        </w:tc>
        <w:tc>
          <w:tcPr>
            <w:tcW w:w="648" w:type="dxa"/>
            <w:tcBorders>
              <w:top w:val="single" w:sz="4" w:space="0" w:color="000000"/>
              <w:left w:val="single" w:sz="4" w:space="0" w:color="000000"/>
              <w:bottom w:val="single" w:sz="4" w:space="0" w:color="000000"/>
            </w:tcBorders>
            <w:shd w:val="clear" w:color="auto" w:fill="FFFFFF"/>
            <w:vAlign w:val="center"/>
          </w:tcPr>
          <w:p w14:paraId="79E3EFE8" w14:textId="77777777" w:rsidR="000B5D18" w:rsidRPr="002F4539" w:rsidRDefault="000B5D18" w:rsidP="00E2041E">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2</w:t>
            </w:r>
          </w:p>
        </w:tc>
        <w:tc>
          <w:tcPr>
            <w:tcW w:w="648" w:type="dxa"/>
            <w:tcBorders>
              <w:top w:val="single" w:sz="4" w:space="0" w:color="000000"/>
              <w:left w:val="single" w:sz="4" w:space="0" w:color="000000"/>
              <w:bottom w:val="single" w:sz="4" w:space="0" w:color="000000"/>
              <w:right w:val="single" w:sz="4" w:space="0" w:color="000000"/>
            </w:tcBorders>
            <w:vAlign w:val="center"/>
          </w:tcPr>
          <w:p w14:paraId="38778893" w14:textId="77777777" w:rsidR="000B5D18" w:rsidRPr="002F4539" w:rsidRDefault="000B5D18" w:rsidP="00E2041E">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1</w:t>
            </w:r>
          </w:p>
        </w:tc>
        <w:tc>
          <w:tcPr>
            <w:tcW w:w="648" w:type="dxa"/>
            <w:tcBorders>
              <w:top w:val="single" w:sz="4" w:space="0" w:color="000000"/>
              <w:left w:val="single" w:sz="4" w:space="0" w:color="000000"/>
              <w:bottom w:val="single" w:sz="4" w:space="0" w:color="000000"/>
              <w:right w:val="single" w:sz="4" w:space="0" w:color="auto"/>
            </w:tcBorders>
            <w:vAlign w:val="center"/>
          </w:tcPr>
          <w:p w14:paraId="5CBF3B74" w14:textId="77777777" w:rsidR="000B5D18" w:rsidRPr="002F4539" w:rsidRDefault="000B5D18" w:rsidP="00E2041E">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1</w:t>
            </w:r>
          </w:p>
        </w:tc>
        <w:tc>
          <w:tcPr>
            <w:tcW w:w="649" w:type="dxa"/>
            <w:tcBorders>
              <w:top w:val="single" w:sz="4" w:space="0" w:color="000000"/>
              <w:left w:val="single" w:sz="4" w:space="0" w:color="auto"/>
              <w:bottom w:val="single" w:sz="4" w:space="0" w:color="000000"/>
              <w:right w:val="single" w:sz="4" w:space="0" w:color="auto"/>
            </w:tcBorders>
            <w:shd w:val="clear" w:color="auto" w:fill="FFFFFF"/>
            <w:vAlign w:val="center"/>
          </w:tcPr>
          <w:p w14:paraId="2F58B8FE" w14:textId="77777777" w:rsidR="000B5D18" w:rsidRPr="002F4539" w:rsidRDefault="000B5D18" w:rsidP="00E2041E">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1</w:t>
            </w:r>
          </w:p>
        </w:tc>
        <w:tc>
          <w:tcPr>
            <w:tcW w:w="841" w:type="dxa"/>
            <w:gridSpan w:val="2"/>
            <w:tcBorders>
              <w:top w:val="single" w:sz="4" w:space="0" w:color="000000"/>
              <w:left w:val="single" w:sz="4" w:space="0" w:color="auto"/>
              <w:bottom w:val="single" w:sz="4" w:space="0" w:color="000000"/>
              <w:right w:val="single" w:sz="4" w:space="0" w:color="000000"/>
            </w:tcBorders>
            <w:vAlign w:val="center"/>
          </w:tcPr>
          <w:p w14:paraId="79BDB8AB" w14:textId="77777777" w:rsidR="000B5D18" w:rsidRPr="002F4539" w:rsidRDefault="000B5D18" w:rsidP="00E2041E">
            <w:pPr>
              <w:suppressAutoHyphens/>
              <w:jc w:val="center"/>
              <w:rPr>
                <w:rFonts w:cs="Calibri"/>
                <w:lang w:eastAsia="ar-SA"/>
              </w:rPr>
            </w:pPr>
            <w:r w:rsidRPr="002F4539">
              <w:rPr>
                <w:rFonts w:ascii="Times New Roman" w:eastAsia="Arial Unicode MS" w:hAnsi="Times New Roman"/>
                <w:lang w:eastAsia="ar-SA"/>
              </w:rPr>
              <w:t>7</w:t>
            </w:r>
          </w:p>
        </w:tc>
      </w:tr>
      <w:tr w:rsidR="000B5D18" w:rsidRPr="002F4539" w14:paraId="01EC7118" w14:textId="77777777" w:rsidTr="00E2041E">
        <w:tc>
          <w:tcPr>
            <w:tcW w:w="5402" w:type="dxa"/>
            <w:gridSpan w:val="3"/>
            <w:tcBorders>
              <w:top w:val="single" w:sz="4" w:space="0" w:color="000000"/>
              <w:left w:val="single" w:sz="4" w:space="0" w:color="000000"/>
              <w:bottom w:val="single" w:sz="4" w:space="0" w:color="auto"/>
            </w:tcBorders>
            <w:vAlign w:val="bottom"/>
          </w:tcPr>
          <w:p w14:paraId="221C406C" w14:textId="77777777" w:rsidR="000B5D18" w:rsidRPr="002F4539" w:rsidRDefault="000B5D18" w:rsidP="00E2041E">
            <w:pPr>
              <w:suppressAutoHyphens/>
              <w:jc w:val="right"/>
              <w:rPr>
                <w:rFonts w:ascii="Times New Roman" w:eastAsia="Arial Unicode MS" w:hAnsi="Times New Roman"/>
                <w:b/>
                <w:lang w:eastAsia="ar-SA"/>
              </w:rPr>
            </w:pPr>
            <w:r w:rsidRPr="002F4539">
              <w:rPr>
                <w:rFonts w:ascii="Times New Roman" w:eastAsia="Arial Unicode MS" w:hAnsi="Times New Roman"/>
                <w:b/>
                <w:iCs/>
                <w:lang w:eastAsia="ar-SA"/>
              </w:rPr>
              <w:t>Итого</w:t>
            </w:r>
          </w:p>
        </w:tc>
        <w:tc>
          <w:tcPr>
            <w:tcW w:w="648" w:type="dxa"/>
            <w:tcBorders>
              <w:top w:val="single" w:sz="4" w:space="0" w:color="000000"/>
              <w:left w:val="single" w:sz="4" w:space="0" w:color="000000"/>
              <w:bottom w:val="single" w:sz="4" w:space="0" w:color="000000"/>
            </w:tcBorders>
            <w:vAlign w:val="center"/>
          </w:tcPr>
          <w:p w14:paraId="30E034B2" w14:textId="77777777" w:rsidR="000B5D18" w:rsidRPr="002F4539" w:rsidRDefault="000B5D18" w:rsidP="00E2041E">
            <w:pPr>
              <w:suppressAutoHyphens/>
              <w:jc w:val="center"/>
              <w:rPr>
                <w:rFonts w:ascii="Times New Roman" w:eastAsia="Arial Unicode MS" w:hAnsi="Times New Roman"/>
                <w:b/>
                <w:lang w:eastAsia="ar-SA"/>
              </w:rPr>
            </w:pPr>
            <w:r w:rsidRPr="002F4539">
              <w:rPr>
                <w:rFonts w:ascii="Times New Roman" w:eastAsia="Arial Unicode MS" w:hAnsi="Times New Roman"/>
                <w:b/>
                <w:lang w:eastAsia="ar-SA"/>
              </w:rPr>
              <w:t>21</w:t>
            </w:r>
          </w:p>
        </w:tc>
        <w:tc>
          <w:tcPr>
            <w:tcW w:w="648" w:type="dxa"/>
            <w:tcBorders>
              <w:top w:val="single" w:sz="4" w:space="0" w:color="000000"/>
              <w:left w:val="single" w:sz="4" w:space="0" w:color="000000"/>
              <w:bottom w:val="single" w:sz="4" w:space="0" w:color="000000"/>
            </w:tcBorders>
            <w:shd w:val="clear" w:color="auto" w:fill="FFFFFF"/>
            <w:vAlign w:val="center"/>
          </w:tcPr>
          <w:p w14:paraId="245252C1" w14:textId="77777777" w:rsidR="000B5D18" w:rsidRPr="002F4539" w:rsidRDefault="000B5D18" w:rsidP="00E2041E">
            <w:pPr>
              <w:suppressAutoHyphens/>
              <w:jc w:val="center"/>
              <w:rPr>
                <w:rFonts w:ascii="Times New Roman" w:eastAsia="Arial Unicode MS" w:hAnsi="Times New Roman"/>
                <w:b/>
                <w:lang w:eastAsia="ar-SA"/>
              </w:rPr>
            </w:pPr>
            <w:r w:rsidRPr="002F4539">
              <w:rPr>
                <w:rFonts w:ascii="Times New Roman" w:eastAsia="Arial Unicode MS" w:hAnsi="Times New Roman"/>
                <w:b/>
                <w:lang w:eastAsia="ar-SA"/>
              </w:rPr>
              <w:t>21</w:t>
            </w:r>
          </w:p>
        </w:tc>
        <w:tc>
          <w:tcPr>
            <w:tcW w:w="648" w:type="dxa"/>
            <w:tcBorders>
              <w:top w:val="single" w:sz="4" w:space="0" w:color="000000"/>
              <w:left w:val="single" w:sz="4" w:space="0" w:color="000000"/>
              <w:bottom w:val="single" w:sz="4" w:space="0" w:color="000000"/>
              <w:right w:val="single" w:sz="4" w:space="0" w:color="000000"/>
            </w:tcBorders>
            <w:vAlign w:val="center"/>
          </w:tcPr>
          <w:p w14:paraId="053D7189" w14:textId="77777777" w:rsidR="000B5D18" w:rsidRPr="002F4539" w:rsidRDefault="000B5D18" w:rsidP="00E2041E">
            <w:pPr>
              <w:suppressAutoHyphens/>
              <w:jc w:val="center"/>
              <w:rPr>
                <w:rFonts w:ascii="Times New Roman" w:eastAsia="Arial Unicode MS" w:hAnsi="Times New Roman"/>
                <w:b/>
                <w:lang w:eastAsia="ar-SA"/>
              </w:rPr>
            </w:pPr>
            <w:r w:rsidRPr="002F4539">
              <w:rPr>
                <w:rFonts w:ascii="Times New Roman" w:eastAsia="Arial Unicode MS" w:hAnsi="Times New Roman"/>
                <w:b/>
                <w:lang w:eastAsia="ar-SA"/>
              </w:rPr>
              <w:t>20</w:t>
            </w:r>
          </w:p>
        </w:tc>
        <w:tc>
          <w:tcPr>
            <w:tcW w:w="648" w:type="dxa"/>
            <w:tcBorders>
              <w:top w:val="single" w:sz="4" w:space="0" w:color="000000"/>
              <w:left w:val="single" w:sz="4" w:space="0" w:color="000000"/>
              <w:bottom w:val="single" w:sz="4" w:space="0" w:color="000000"/>
              <w:right w:val="single" w:sz="4" w:space="0" w:color="auto"/>
            </w:tcBorders>
            <w:vAlign w:val="center"/>
          </w:tcPr>
          <w:p w14:paraId="213949D2" w14:textId="77777777" w:rsidR="000B5D18" w:rsidRPr="002F4539" w:rsidRDefault="000B5D18" w:rsidP="00E2041E">
            <w:pPr>
              <w:suppressAutoHyphens/>
              <w:jc w:val="center"/>
              <w:rPr>
                <w:rFonts w:ascii="Times New Roman" w:eastAsia="Arial Unicode MS" w:hAnsi="Times New Roman"/>
                <w:b/>
                <w:lang w:eastAsia="ar-SA"/>
              </w:rPr>
            </w:pPr>
            <w:r w:rsidRPr="002F4539">
              <w:rPr>
                <w:rFonts w:ascii="Times New Roman" w:eastAsia="Arial Unicode MS" w:hAnsi="Times New Roman"/>
                <w:b/>
                <w:lang w:eastAsia="ar-SA"/>
              </w:rPr>
              <w:t>20</w:t>
            </w:r>
          </w:p>
        </w:tc>
        <w:tc>
          <w:tcPr>
            <w:tcW w:w="649" w:type="dxa"/>
            <w:tcBorders>
              <w:top w:val="single" w:sz="4" w:space="0" w:color="000000"/>
              <w:left w:val="single" w:sz="4" w:space="0" w:color="auto"/>
              <w:bottom w:val="single" w:sz="4" w:space="0" w:color="000000"/>
              <w:right w:val="single" w:sz="4" w:space="0" w:color="auto"/>
            </w:tcBorders>
            <w:shd w:val="clear" w:color="auto" w:fill="FFFFFF"/>
            <w:vAlign w:val="center"/>
          </w:tcPr>
          <w:p w14:paraId="2DD1C7D8" w14:textId="77777777" w:rsidR="000B5D18" w:rsidRPr="002F4539" w:rsidRDefault="000B5D18" w:rsidP="00E2041E">
            <w:pPr>
              <w:suppressAutoHyphens/>
              <w:jc w:val="center"/>
              <w:rPr>
                <w:rFonts w:ascii="Times New Roman" w:eastAsia="Arial Unicode MS" w:hAnsi="Times New Roman"/>
                <w:b/>
                <w:lang w:eastAsia="ar-SA"/>
              </w:rPr>
            </w:pPr>
            <w:r w:rsidRPr="002F4539">
              <w:rPr>
                <w:rFonts w:ascii="Times New Roman" w:eastAsia="Arial Unicode MS" w:hAnsi="Times New Roman"/>
                <w:b/>
                <w:lang w:eastAsia="ar-SA"/>
              </w:rPr>
              <w:t>20</w:t>
            </w:r>
          </w:p>
        </w:tc>
        <w:tc>
          <w:tcPr>
            <w:tcW w:w="841" w:type="dxa"/>
            <w:gridSpan w:val="2"/>
            <w:tcBorders>
              <w:top w:val="single" w:sz="4" w:space="0" w:color="000000"/>
              <w:left w:val="single" w:sz="4" w:space="0" w:color="auto"/>
              <w:bottom w:val="single" w:sz="4" w:space="0" w:color="000000"/>
              <w:right w:val="single" w:sz="4" w:space="0" w:color="000000"/>
            </w:tcBorders>
            <w:vAlign w:val="center"/>
          </w:tcPr>
          <w:p w14:paraId="63EC790A" w14:textId="77777777" w:rsidR="000B5D18" w:rsidRPr="002F4539" w:rsidRDefault="000B5D18" w:rsidP="00E2041E">
            <w:pPr>
              <w:suppressAutoHyphens/>
              <w:jc w:val="center"/>
              <w:rPr>
                <w:rFonts w:cs="Calibri"/>
                <w:b/>
                <w:lang w:eastAsia="ar-SA"/>
              </w:rPr>
            </w:pPr>
            <w:r w:rsidRPr="002F4539">
              <w:rPr>
                <w:rFonts w:ascii="Times New Roman" w:eastAsia="Arial Unicode MS" w:hAnsi="Times New Roman"/>
                <w:b/>
                <w:lang w:eastAsia="ar-SA"/>
              </w:rPr>
              <w:t>102</w:t>
            </w:r>
          </w:p>
        </w:tc>
      </w:tr>
    </w:tbl>
    <w:p w14:paraId="66BB4DE1" w14:textId="77777777" w:rsidR="000B5D18" w:rsidRPr="002F4539" w:rsidRDefault="000B5D18" w:rsidP="000B5D18">
      <w:pPr>
        <w:spacing w:after="0" w:line="240" w:lineRule="auto"/>
        <w:jc w:val="both"/>
        <w:rPr>
          <w:rFonts w:ascii="Times New Roman" w:eastAsia="Calibri" w:hAnsi="Times New Roman" w:cs="Times New Roman"/>
          <w:b/>
          <w:sz w:val="8"/>
          <w:szCs w:val="8"/>
        </w:rPr>
      </w:pPr>
    </w:p>
    <w:p w14:paraId="3AA7985E" w14:textId="77777777" w:rsidR="000B5D18" w:rsidRPr="002F4539" w:rsidRDefault="000B5D18" w:rsidP="000B5D18">
      <w:pPr>
        <w:spacing w:after="0" w:line="240" w:lineRule="auto"/>
        <w:jc w:val="both"/>
        <w:rPr>
          <w:rFonts w:ascii="Times New Roman" w:eastAsia="Calibri" w:hAnsi="Times New Roman" w:cs="Times New Roman"/>
          <w:b/>
          <w:sz w:val="8"/>
          <w:szCs w:val="8"/>
        </w:rPr>
      </w:pPr>
    </w:p>
    <w:p w14:paraId="4A8D20A5" w14:textId="77777777" w:rsidR="000B5D18" w:rsidRPr="002F4539" w:rsidRDefault="000B5D18" w:rsidP="000B5D18">
      <w:pPr>
        <w:spacing w:after="0" w:line="240" w:lineRule="auto"/>
        <w:jc w:val="both"/>
        <w:rPr>
          <w:rFonts w:ascii="Times New Roman" w:eastAsia="Calibri" w:hAnsi="Times New Roman" w:cs="Times New Roman"/>
          <w:b/>
          <w:sz w:val="8"/>
          <w:szCs w:val="8"/>
        </w:rPr>
      </w:pPr>
    </w:p>
    <w:p w14:paraId="232A3342" w14:textId="77777777" w:rsidR="000B5D18" w:rsidRPr="002F4539" w:rsidRDefault="000B5D18" w:rsidP="000B5D18">
      <w:pPr>
        <w:spacing w:after="0" w:line="240" w:lineRule="auto"/>
        <w:jc w:val="both"/>
        <w:rPr>
          <w:rFonts w:ascii="Times New Roman" w:eastAsia="Calibri" w:hAnsi="Times New Roman" w:cs="Times New Roman"/>
          <w:sz w:val="8"/>
          <w:szCs w:val="8"/>
        </w:rPr>
      </w:pPr>
      <w:r w:rsidRPr="002F4539">
        <w:rPr>
          <w:rFonts w:ascii="Times New Roman" w:eastAsia="Calibri" w:hAnsi="Times New Roman" w:cs="Times New Roman"/>
          <w:b/>
          <w:sz w:val="24"/>
          <w:szCs w:val="24"/>
        </w:rPr>
        <w:lastRenderedPageBreak/>
        <w:t xml:space="preserve">Часть, формируемая участниками образовательных отношений. </w:t>
      </w:r>
      <w:r w:rsidRPr="002F4539">
        <w:rPr>
          <w:rFonts w:ascii="Times New Roman" w:eastAsia="Calibri" w:hAnsi="Times New Roman" w:cs="Times New Roman"/>
          <w:sz w:val="24"/>
          <w:szCs w:val="24"/>
        </w:rPr>
        <w:t xml:space="preserve">На часть, формируемую участниками образовательных отношений отводится по 3 часа в неделю во 2, 3, 4 классах. В соответствии с АООП обучающихся с умственной отсталостью (интеллектуальными нарушениями) в учебном плане предусмотрено увеличение на один час учебных часов, отводимых на изучение отдельных учебных предметов обязательной части: </w:t>
      </w:r>
    </w:p>
    <w:tbl>
      <w:tblPr>
        <w:tblStyle w:val="12"/>
        <w:tblpPr w:leftFromText="180" w:rightFromText="180" w:vertAnchor="text" w:horzAnchor="margin" w:tblpY="137"/>
        <w:tblW w:w="0" w:type="auto"/>
        <w:tblLook w:val="04A0" w:firstRow="1" w:lastRow="0" w:firstColumn="1" w:lastColumn="0" w:noHBand="0" w:noVBand="1"/>
      </w:tblPr>
      <w:tblGrid>
        <w:gridCol w:w="3652"/>
        <w:gridCol w:w="963"/>
        <w:gridCol w:w="964"/>
        <w:gridCol w:w="964"/>
        <w:gridCol w:w="964"/>
        <w:gridCol w:w="974"/>
        <w:gridCol w:w="958"/>
      </w:tblGrid>
      <w:tr w:rsidR="000B5D18" w:rsidRPr="002F4539" w14:paraId="4E5B55B2" w14:textId="77777777" w:rsidTr="000B5D18">
        <w:tc>
          <w:tcPr>
            <w:tcW w:w="3652" w:type="dxa"/>
            <w:vMerge w:val="restart"/>
            <w:tcBorders>
              <w:top w:val="single" w:sz="4" w:space="0" w:color="000000"/>
              <w:left w:val="single" w:sz="4" w:space="0" w:color="000000"/>
              <w:right w:val="single" w:sz="4" w:space="0" w:color="auto"/>
              <w:tl2br w:val="single" w:sz="4" w:space="0" w:color="auto"/>
            </w:tcBorders>
            <w:shd w:val="clear" w:color="auto" w:fill="FFFFFF"/>
            <w:vAlign w:val="bottom"/>
          </w:tcPr>
          <w:p w14:paraId="24FD323C" w14:textId="77777777" w:rsidR="000B5D18" w:rsidRPr="002F4539" w:rsidRDefault="000B5D18" w:rsidP="000B5D18">
            <w:pPr>
              <w:suppressAutoHyphens/>
              <w:jc w:val="right"/>
              <w:rPr>
                <w:rFonts w:ascii="Times New Roman" w:eastAsia="Arial Unicode MS" w:hAnsi="Times New Roman"/>
                <w:b/>
                <w:lang w:eastAsia="ar-SA"/>
              </w:rPr>
            </w:pPr>
            <w:r w:rsidRPr="002F4539">
              <w:rPr>
                <w:rFonts w:ascii="Times New Roman" w:eastAsia="Arial Unicode MS" w:hAnsi="Times New Roman"/>
                <w:b/>
                <w:lang w:eastAsia="ar-SA"/>
              </w:rPr>
              <w:t>Классы</w:t>
            </w:r>
          </w:p>
          <w:p w14:paraId="207CF7AC" w14:textId="77777777" w:rsidR="000B5D18" w:rsidRPr="002F4539" w:rsidRDefault="000B5D18" w:rsidP="000B5D18">
            <w:pPr>
              <w:suppressAutoHyphens/>
              <w:rPr>
                <w:rFonts w:ascii="Times New Roman" w:eastAsia="Arial Unicode MS" w:hAnsi="Times New Roman"/>
                <w:b/>
                <w:lang w:eastAsia="ar-SA"/>
              </w:rPr>
            </w:pPr>
            <w:r w:rsidRPr="002F4539">
              <w:rPr>
                <w:rFonts w:ascii="Times New Roman" w:eastAsia="Arial Unicode MS" w:hAnsi="Times New Roman"/>
                <w:b/>
                <w:lang w:eastAsia="ar-SA"/>
              </w:rPr>
              <w:t>Учебные</w:t>
            </w:r>
          </w:p>
          <w:p w14:paraId="75364D16" w14:textId="77777777" w:rsidR="000B5D18" w:rsidRPr="002F4539" w:rsidRDefault="000B5D18" w:rsidP="000B5D18">
            <w:pPr>
              <w:suppressAutoHyphens/>
              <w:rPr>
                <w:rFonts w:ascii="Times New Roman" w:eastAsia="Arial Unicode MS" w:hAnsi="Times New Roman"/>
                <w:b/>
                <w:i/>
                <w:iCs/>
                <w:lang w:eastAsia="ar-SA"/>
              </w:rPr>
            </w:pPr>
            <w:r w:rsidRPr="002F4539">
              <w:rPr>
                <w:rFonts w:ascii="Times New Roman" w:eastAsia="Arial Unicode MS" w:hAnsi="Times New Roman"/>
                <w:b/>
                <w:lang w:eastAsia="ar-SA"/>
              </w:rPr>
              <w:t>предметы</w:t>
            </w:r>
          </w:p>
        </w:tc>
        <w:tc>
          <w:tcPr>
            <w:tcW w:w="4829" w:type="dxa"/>
            <w:gridSpan w:val="5"/>
            <w:tcBorders>
              <w:top w:val="single" w:sz="4" w:space="0" w:color="auto"/>
              <w:left w:val="single" w:sz="4" w:space="0" w:color="auto"/>
              <w:bottom w:val="single" w:sz="4" w:space="0" w:color="000000"/>
              <w:right w:val="single" w:sz="4" w:space="0" w:color="auto"/>
            </w:tcBorders>
          </w:tcPr>
          <w:p w14:paraId="3F382965" w14:textId="77777777" w:rsidR="000B5D18" w:rsidRPr="002F4539" w:rsidRDefault="000B5D18" w:rsidP="000B5D18">
            <w:pPr>
              <w:suppressAutoHyphens/>
              <w:jc w:val="center"/>
              <w:rPr>
                <w:rFonts w:ascii="Times New Roman" w:eastAsia="Arial Unicode MS" w:hAnsi="Times New Roman"/>
                <w:b/>
                <w:lang w:eastAsia="ar-SA"/>
              </w:rPr>
            </w:pPr>
            <w:r w:rsidRPr="002F4539">
              <w:rPr>
                <w:rFonts w:ascii="Times New Roman" w:eastAsia="Arial Unicode MS" w:hAnsi="Times New Roman"/>
                <w:b/>
                <w:lang w:eastAsia="ar-SA"/>
              </w:rPr>
              <w:t>количество часов</w:t>
            </w:r>
            <w:r w:rsidRPr="002F4539">
              <w:rPr>
                <w:rFonts w:ascii="Times New Roman" w:eastAsia="Arial Unicode MS" w:hAnsi="Times New Roman"/>
                <w:b/>
                <w:lang w:val="en-US" w:eastAsia="ar-SA"/>
              </w:rPr>
              <w:t xml:space="preserve"> </w:t>
            </w:r>
            <w:r w:rsidRPr="002F4539">
              <w:rPr>
                <w:rFonts w:ascii="Times New Roman" w:eastAsia="Arial Unicode MS" w:hAnsi="Times New Roman"/>
                <w:b/>
                <w:lang w:eastAsia="ar-SA"/>
              </w:rPr>
              <w:t>в неделю</w:t>
            </w:r>
          </w:p>
        </w:tc>
        <w:tc>
          <w:tcPr>
            <w:tcW w:w="958" w:type="dxa"/>
            <w:vMerge w:val="restart"/>
            <w:tcBorders>
              <w:left w:val="single" w:sz="4" w:space="0" w:color="000000"/>
              <w:right w:val="single" w:sz="4" w:space="0" w:color="auto"/>
            </w:tcBorders>
            <w:shd w:val="clear" w:color="auto" w:fill="FFFFFF"/>
            <w:vAlign w:val="center"/>
          </w:tcPr>
          <w:p w14:paraId="6898F0D0" w14:textId="77777777" w:rsidR="000B5D18" w:rsidRPr="002F4539" w:rsidRDefault="000B5D18" w:rsidP="000B5D18">
            <w:pPr>
              <w:suppressAutoHyphens/>
              <w:jc w:val="center"/>
              <w:rPr>
                <w:rFonts w:ascii="Times New Roman" w:eastAsia="Arial Unicode MS" w:hAnsi="Times New Roman"/>
                <w:b/>
                <w:i/>
                <w:iCs/>
                <w:lang w:eastAsia="ar-SA"/>
              </w:rPr>
            </w:pPr>
            <w:r w:rsidRPr="002F4539">
              <w:rPr>
                <w:rFonts w:ascii="Times New Roman" w:eastAsia="Arial Unicode MS" w:hAnsi="Times New Roman"/>
                <w:b/>
                <w:lang w:eastAsia="ar-SA"/>
              </w:rPr>
              <w:t>Всего</w:t>
            </w:r>
          </w:p>
        </w:tc>
      </w:tr>
      <w:tr w:rsidR="000B5D18" w:rsidRPr="002F4539" w14:paraId="26F28EF5" w14:textId="77777777" w:rsidTr="000B5D18">
        <w:trPr>
          <w:trHeight w:val="416"/>
        </w:trPr>
        <w:tc>
          <w:tcPr>
            <w:tcW w:w="3652" w:type="dxa"/>
            <w:vMerge/>
            <w:tcBorders>
              <w:left w:val="single" w:sz="4" w:space="0" w:color="000000"/>
              <w:bottom w:val="single" w:sz="4" w:space="0" w:color="000000"/>
              <w:right w:val="single" w:sz="4" w:space="0" w:color="auto"/>
            </w:tcBorders>
            <w:shd w:val="clear" w:color="auto" w:fill="FFFFFF"/>
          </w:tcPr>
          <w:p w14:paraId="20F36A5A" w14:textId="77777777" w:rsidR="000B5D18" w:rsidRPr="002F4539" w:rsidRDefault="000B5D18" w:rsidP="000B5D18">
            <w:pPr>
              <w:suppressAutoHyphens/>
              <w:jc w:val="center"/>
              <w:rPr>
                <w:rFonts w:ascii="Times New Roman" w:eastAsia="Arial Unicode MS" w:hAnsi="Times New Roman"/>
                <w:b/>
                <w:i/>
                <w:iCs/>
                <w:lang w:eastAsia="ar-SA"/>
              </w:rPr>
            </w:pPr>
          </w:p>
        </w:tc>
        <w:tc>
          <w:tcPr>
            <w:tcW w:w="963" w:type="dxa"/>
            <w:tcBorders>
              <w:top w:val="single" w:sz="4" w:space="0" w:color="000000"/>
              <w:left w:val="single" w:sz="4" w:space="0" w:color="000000"/>
              <w:bottom w:val="single" w:sz="4" w:space="0" w:color="000000"/>
            </w:tcBorders>
            <w:vAlign w:val="center"/>
          </w:tcPr>
          <w:p w14:paraId="3543CC9F" w14:textId="77777777" w:rsidR="000B5D18" w:rsidRPr="002F4539" w:rsidRDefault="000B5D18" w:rsidP="000B5D18">
            <w:pPr>
              <w:suppressAutoHyphens/>
              <w:jc w:val="center"/>
              <w:rPr>
                <w:rFonts w:ascii="Times New Roman" w:eastAsia="Arial Unicode MS" w:hAnsi="Times New Roman"/>
                <w:b/>
                <w:lang w:eastAsia="ar-SA"/>
              </w:rPr>
            </w:pPr>
            <w:r w:rsidRPr="002F4539">
              <w:rPr>
                <w:rFonts w:ascii="Times New Roman" w:eastAsia="Arial Unicode MS" w:hAnsi="Times New Roman"/>
                <w:b/>
                <w:lang w:eastAsia="ar-SA"/>
              </w:rPr>
              <w:t>1</w:t>
            </w:r>
            <w:r w:rsidRPr="002F4539">
              <w:rPr>
                <w:rFonts w:ascii="Times New Roman" w:eastAsia="Arial Unicode MS" w:hAnsi="Times New Roman"/>
                <w:b/>
                <w:vertAlign w:val="superscript"/>
                <w:lang w:eastAsia="ar-SA"/>
              </w:rPr>
              <w:t>д</w:t>
            </w:r>
          </w:p>
        </w:tc>
        <w:tc>
          <w:tcPr>
            <w:tcW w:w="964" w:type="dxa"/>
            <w:tcBorders>
              <w:top w:val="single" w:sz="4" w:space="0" w:color="000000"/>
              <w:left w:val="single" w:sz="4" w:space="0" w:color="000000"/>
              <w:bottom w:val="single" w:sz="4" w:space="0" w:color="000000"/>
            </w:tcBorders>
            <w:vAlign w:val="center"/>
          </w:tcPr>
          <w:p w14:paraId="050DC602" w14:textId="77777777" w:rsidR="000B5D18" w:rsidRPr="002F4539" w:rsidRDefault="000B5D18" w:rsidP="000B5D18">
            <w:pPr>
              <w:suppressAutoHyphens/>
              <w:jc w:val="center"/>
              <w:rPr>
                <w:rFonts w:ascii="Times New Roman" w:eastAsia="Arial Unicode MS" w:hAnsi="Times New Roman"/>
                <w:b/>
                <w:lang w:eastAsia="ar-SA"/>
              </w:rPr>
            </w:pPr>
            <w:r w:rsidRPr="002F4539">
              <w:rPr>
                <w:rFonts w:ascii="Times New Roman" w:eastAsia="Arial Unicode MS" w:hAnsi="Times New Roman"/>
                <w:b/>
                <w:lang w:eastAsia="ar-SA"/>
              </w:rPr>
              <w:t>1</w:t>
            </w:r>
          </w:p>
        </w:tc>
        <w:tc>
          <w:tcPr>
            <w:tcW w:w="964" w:type="dxa"/>
            <w:tcBorders>
              <w:top w:val="single" w:sz="4" w:space="0" w:color="000000"/>
              <w:left w:val="single" w:sz="4" w:space="0" w:color="000000"/>
              <w:bottom w:val="single" w:sz="4" w:space="0" w:color="000000"/>
              <w:right w:val="single" w:sz="4" w:space="0" w:color="000000"/>
            </w:tcBorders>
            <w:vAlign w:val="center"/>
          </w:tcPr>
          <w:p w14:paraId="7C71F0D2" w14:textId="77777777" w:rsidR="000B5D18" w:rsidRPr="002F4539" w:rsidRDefault="000B5D18" w:rsidP="000B5D18">
            <w:pPr>
              <w:suppressAutoHyphens/>
              <w:jc w:val="center"/>
              <w:rPr>
                <w:rFonts w:ascii="Times New Roman" w:eastAsia="Arial Unicode MS" w:hAnsi="Times New Roman"/>
                <w:b/>
                <w:lang w:eastAsia="ar-SA"/>
              </w:rPr>
            </w:pPr>
            <w:r w:rsidRPr="002F4539">
              <w:rPr>
                <w:rFonts w:ascii="Times New Roman" w:eastAsia="Arial Unicode MS" w:hAnsi="Times New Roman"/>
                <w:b/>
                <w:lang w:eastAsia="ar-SA"/>
              </w:rPr>
              <w:t>2</w:t>
            </w:r>
          </w:p>
        </w:tc>
        <w:tc>
          <w:tcPr>
            <w:tcW w:w="964" w:type="dxa"/>
            <w:tcBorders>
              <w:top w:val="single" w:sz="4" w:space="0" w:color="000000"/>
              <w:left w:val="single" w:sz="4" w:space="0" w:color="000000"/>
              <w:bottom w:val="single" w:sz="4" w:space="0" w:color="000000"/>
              <w:right w:val="single" w:sz="4" w:space="0" w:color="auto"/>
            </w:tcBorders>
            <w:vAlign w:val="center"/>
          </w:tcPr>
          <w:p w14:paraId="3A30AE09" w14:textId="77777777" w:rsidR="000B5D18" w:rsidRPr="002F4539" w:rsidRDefault="000B5D18" w:rsidP="000B5D18">
            <w:pPr>
              <w:suppressAutoHyphens/>
              <w:jc w:val="center"/>
              <w:rPr>
                <w:rFonts w:ascii="Times New Roman" w:eastAsia="Arial Unicode MS" w:hAnsi="Times New Roman"/>
                <w:b/>
                <w:lang w:eastAsia="ar-SA"/>
              </w:rPr>
            </w:pPr>
            <w:r w:rsidRPr="002F4539">
              <w:rPr>
                <w:rFonts w:ascii="Times New Roman" w:eastAsia="Arial Unicode MS" w:hAnsi="Times New Roman"/>
                <w:b/>
                <w:lang w:eastAsia="ar-SA"/>
              </w:rPr>
              <w:t>3</w:t>
            </w:r>
          </w:p>
        </w:tc>
        <w:tc>
          <w:tcPr>
            <w:tcW w:w="974" w:type="dxa"/>
            <w:tcBorders>
              <w:top w:val="single" w:sz="4" w:space="0" w:color="auto"/>
              <w:left w:val="single" w:sz="4" w:space="0" w:color="auto"/>
              <w:bottom w:val="single" w:sz="4" w:space="0" w:color="000000"/>
              <w:right w:val="single" w:sz="4" w:space="0" w:color="auto"/>
            </w:tcBorders>
            <w:vAlign w:val="center"/>
          </w:tcPr>
          <w:p w14:paraId="789171F2" w14:textId="77777777" w:rsidR="000B5D18" w:rsidRPr="002F4539" w:rsidRDefault="000B5D18" w:rsidP="000B5D18">
            <w:pPr>
              <w:suppressAutoHyphens/>
              <w:snapToGrid w:val="0"/>
              <w:jc w:val="center"/>
              <w:rPr>
                <w:rFonts w:ascii="Times New Roman" w:eastAsia="Arial Unicode MS" w:hAnsi="Times New Roman"/>
                <w:b/>
                <w:lang w:eastAsia="ar-SA"/>
              </w:rPr>
            </w:pPr>
            <w:r w:rsidRPr="002F4539">
              <w:rPr>
                <w:rFonts w:ascii="Times New Roman" w:eastAsia="Arial Unicode MS" w:hAnsi="Times New Roman"/>
                <w:b/>
                <w:lang w:eastAsia="ar-SA"/>
              </w:rPr>
              <w:t>4</w:t>
            </w:r>
          </w:p>
        </w:tc>
        <w:tc>
          <w:tcPr>
            <w:tcW w:w="958" w:type="dxa"/>
            <w:vMerge/>
            <w:tcBorders>
              <w:left w:val="single" w:sz="4" w:space="0" w:color="000000"/>
              <w:bottom w:val="single" w:sz="4" w:space="0" w:color="000000"/>
              <w:right w:val="single" w:sz="4" w:space="0" w:color="auto"/>
            </w:tcBorders>
            <w:shd w:val="clear" w:color="auto" w:fill="FFFFFF"/>
          </w:tcPr>
          <w:p w14:paraId="7ECD5994" w14:textId="77777777" w:rsidR="000B5D18" w:rsidRPr="002F4539" w:rsidRDefault="000B5D18" w:rsidP="000B5D18">
            <w:pPr>
              <w:suppressAutoHyphens/>
              <w:jc w:val="center"/>
              <w:rPr>
                <w:rFonts w:ascii="Times New Roman" w:eastAsia="Arial Unicode MS" w:hAnsi="Times New Roman"/>
                <w:b/>
                <w:i/>
                <w:iCs/>
                <w:lang w:eastAsia="ar-SA"/>
              </w:rPr>
            </w:pPr>
          </w:p>
        </w:tc>
      </w:tr>
      <w:tr w:rsidR="000B5D18" w:rsidRPr="002F4539" w14:paraId="27088657" w14:textId="77777777" w:rsidTr="000B5D18">
        <w:tc>
          <w:tcPr>
            <w:tcW w:w="3652" w:type="dxa"/>
            <w:tcBorders>
              <w:top w:val="single" w:sz="4" w:space="0" w:color="000000"/>
              <w:left w:val="single" w:sz="4" w:space="0" w:color="000000"/>
              <w:bottom w:val="single" w:sz="4" w:space="0" w:color="auto"/>
            </w:tcBorders>
          </w:tcPr>
          <w:p w14:paraId="42632126" w14:textId="77777777" w:rsidR="000B5D18" w:rsidRPr="002F4539" w:rsidRDefault="000B5D18" w:rsidP="000B5D18">
            <w:pPr>
              <w:suppressAutoHyphens/>
              <w:jc w:val="both"/>
              <w:rPr>
                <w:rFonts w:ascii="Times New Roman" w:eastAsia="Arial Unicode MS" w:hAnsi="Times New Roman"/>
                <w:lang w:eastAsia="ar-SA"/>
              </w:rPr>
            </w:pPr>
            <w:r w:rsidRPr="002F4539">
              <w:rPr>
                <w:rFonts w:ascii="Times New Roman" w:eastAsia="Arial Unicode MS" w:hAnsi="Times New Roman"/>
                <w:lang w:eastAsia="ar-SA"/>
              </w:rPr>
              <w:t>Русский язык</w:t>
            </w:r>
          </w:p>
        </w:tc>
        <w:tc>
          <w:tcPr>
            <w:tcW w:w="963" w:type="dxa"/>
            <w:tcBorders>
              <w:top w:val="single" w:sz="4" w:space="0" w:color="000000"/>
              <w:left w:val="single" w:sz="4" w:space="0" w:color="000000"/>
              <w:bottom w:val="single" w:sz="4" w:space="0" w:color="000000"/>
            </w:tcBorders>
            <w:vAlign w:val="center"/>
          </w:tcPr>
          <w:p w14:paraId="6FFB87F7" w14:textId="77777777" w:rsidR="000B5D18" w:rsidRPr="002F4539" w:rsidRDefault="000B5D18" w:rsidP="000B5D18">
            <w:pPr>
              <w:suppressAutoHyphens/>
              <w:jc w:val="center"/>
              <w:rPr>
                <w:rFonts w:ascii="Times New Roman" w:eastAsia="Arial Unicode MS" w:hAnsi="Times New Roman"/>
                <w:b/>
                <w:lang w:eastAsia="ar-SA"/>
              </w:rPr>
            </w:pPr>
            <w:r w:rsidRPr="002F4539">
              <w:rPr>
                <w:rFonts w:ascii="Times New Roman" w:eastAsia="Arial Unicode MS" w:hAnsi="Times New Roman"/>
                <w:b/>
                <w:lang w:eastAsia="ar-SA"/>
              </w:rPr>
              <w:t>-</w:t>
            </w:r>
          </w:p>
        </w:tc>
        <w:tc>
          <w:tcPr>
            <w:tcW w:w="964" w:type="dxa"/>
            <w:tcBorders>
              <w:top w:val="single" w:sz="4" w:space="0" w:color="000000"/>
              <w:left w:val="single" w:sz="4" w:space="0" w:color="000000"/>
              <w:bottom w:val="single" w:sz="4" w:space="0" w:color="000000"/>
            </w:tcBorders>
            <w:vAlign w:val="center"/>
          </w:tcPr>
          <w:p w14:paraId="1F9C14C8" w14:textId="77777777" w:rsidR="000B5D18" w:rsidRPr="002F4539" w:rsidRDefault="000B5D18" w:rsidP="000B5D18">
            <w:pPr>
              <w:suppressAutoHyphens/>
              <w:jc w:val="center"/>
              <w:rPr>
                <w:rFonts w:ascii="Times New Roman" w:eastAsia="Arial Unicode MS" w:hAnsi="Times New Roman"/>
                <w:b/>
                <w:lang w:eastAsia="ar-SA"/>
              </w:rPr>
            </w:pPr>
            <w:r w:rsidRPr="002F4539">
              <w:rPr>
                <w:rFonts w:ascii="Times New Roman" w:eastAsia="Arial Unicode MS" w:hAnsi="Times New Roman"/>
                <w:b/>
                <w:lang w:eastAsia="ar-SA"/>
              </w:rPr>
              <w:t>-</w:t>
            </w:r>
          </w:p>
        </w:tc>
        <w:tc>
          <w:tcPr>
            <w:tcW w:w="964" w:type="dxa"/>
            <w:tcBorders>
              <w:top w:val="single" w:sz="4" w:space="0" w:color="000000"/>
              <w:left w:val="single" w:sz="4" w:space="0" w:color="000000"/>
              <w:bottom w:val="single" w:sz="4" w:space="0" w:color="000000"/>
              <w:right w:val="single" w:sz="4" w:space="0" w:color="auto"/>
            </w:tcBorders>
            <w:vAlign w:val="center"/>
          </w:tcPr>
          <w:p w14:paraId="41D5EE7C" w14:textId="77777777" w:rsidR="000B5D18" w:rsidRPr="002F4539" w:rsidRDefault="000B5D18" w:rsidP="000B5D18">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1</w:t>
            </w:r>
          </w:p>
        </w:tc>
        <w:tc>
          <w:tcPr>
            <w:tcW w:w="964" w:type="dxa"/>
            <w:tcBorders>
              <w:top w:val="single" w:sz="4" w:space="0" w:color="000000"/>
              <w:left w:val="single" w:sz="4" w:space="0" w:color="auto"/>
              <w:bottom w:val="single" w:sz="4" w:space="0" w:color="000000"/>
              <w:right w:val="single" w:sz="4" w:space="0" w:color="auto"/>
            </w:tcBorders>
            <w:vAlign w:val="center"/>
          </w:tcPr>
          <w:p w14:paraId="472ADCDE" w14:textId="77777777" w:rsidR="000B5D18" w:rsidRPr="002F4539" w:rsidRDefault="000B5D18" w:rsidP="000B5D18">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1</w:t>
            </w:r>
          </w:p>
        </w:tc>
        <w:tc>
          <w:tcPr>
            <w:tcW w:w="974" w:type="dxa"/>
            <w:tcBorders>
              <w:top w:val="single" w:sz="4" w:space="0" w:color="000000"/>
              <w:left w:val="single" w:sz="4" w:space="0" w:color="auto"/>
              <w:bottom w:val="single" w:sz="4" w:space="0" w:color="000000"/>
              <w:right w:val="single" w:sz="4" w:space="0" w:color="auto"/>
            </w:tcBorders>
            <w:shd w:val="clear" w:color="auto" w:fill="FFFFFF"/>
            <w:vAlign w:val="center"/>
          </w:tcPr>
          <w:p w14:paraId="526817F9" w14:textId="77777777" w:rsidR="000B5D18" w:rsidRPr="002F4539" w:rsidRDefault="000B5D18" w:rsidP="000B5D18">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1</w:t>
            </w:r>
          </w:p>
        </w:tc>
        <w:tc>
          <w:tcPr>
            <w:tcW w:w="958" w:type="dxa"/>
            <w:tcBorders>
              <w:top w:val="single" w:sz="4" w:space="0" w:color="000000"/>
              <w:left w:val="single" w:sz="4" w:space="0" w:color="auto"/>
              <w:bottom w:val="single" w:sz="4" w:space="0" w:color="000000"/>
              <w:right w:val="single" w:sz="4" w:space="0" w:color="000000"/>
            </w:tcBorders>
            <w:vAlign w:val="center"/>
          </w:tcPr>
          <w:p w14:paraId="7E6C97CD" w14:textId="77777777" w:rsidR="000B5D18" w:rsidRPr="002F4539" w:rsidRDefault="000B5D18" w:rsidP="000B5D18">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3</w:t>
            </w:r>
          </w:p>
        </w:tc>
      </w:tr>
      <w:tr w:rsidR="000B5D18" w:rsidRPr="002F4539" w14:paraId="5BA68122" w14:textId="77777777" w:rsidTr="000B5D18">
        <w:tc>
          <w:tcPr>
            <w:tcW w:w="3652" w:type="dxa"/>
            <w:tcBorders>
              <w:top w:val="single" w:sz="4" w:space="0" w:color="000000"/>
              <w:left w:val="single" w:sz="4" w:space="0" w:color="000000"/>
              <w:bottom w:val="single" w:sz="4" w:space="0" w:color="auto"/>
            </w:tcBorders>
          </w:tcPr>
          <w:p w14:paraId="0D167C9E" w14:textId="77777777" w:rsidR="000B5D18" w:rsidRPr="002F4539" w:rsidRDefault="000B5D18" w:rsidP="000B5D18">
            <w:pPr>
              <w:suppressAutoHyphens/>
              <w:jc w:val="both"/>
              <w:rPr>
                <w:rFonts w:ascii="Times New Roman" w:eastAsia="Arial Unicode MS" w:hAnsi="Times New Roman"/>
                <w:b/>
                <w:i/>
                <w:iCs/>
                <w:lang w:eastAsia="ar-SA"/>
              </w:rPr>
            </w:pPr>
            <w:r w:rsidRPr="002F4539">
              <w:rPr>
                <w:rFonts w:ascii="Times New Roman" w:eastAsia="Arial Unicode MS" w:hAnsi="Times New Roman"/>
                <w:lang w:eastAsia="ar-SA"/>
              </w:rPr>
              <w:t>Мир природы и человека</w:t>
            </w:r>
          </w:p>
        </w:tc>
        <w:tc>
          <w:tcPr>
            <w:tcW w:w="963" w:type="dxa"/>
            <w:tcBorders>
              <w:top w:val="single" w:sz="4" w:space="0" w:color="000000"/>
              <w:left w:val="single" w:sz="4" w:space="0" w:color="000000"/>
              <w:bottom w:val="single" w:sz="4" w:space="0" w:color="000000"/>
            </w:tcBorders>
            <w:vAlign w:val="center"/>
          </w:tcPr>
          <w:p w14:paraId="32B7780A" w14:textId="77777777" w:rsidR="000B5D18" w:rsidRPr="002F4539" w:rsidRDefault="000B5D18" w:rsidP="000B5D18">
            <w:pPr>
              <w:suppressAutoHyphens/>
              <w:jc w:val="center"/>
              <w:rPr>
                <w:rFonts w:ascii="Times New Roman" w:eastAsia="Arial Unicode MS" w:hAnsi="Times New Roman"/>
                <w:b/>
                <w:lang w:eastAsia="ar-SA"/>
              </w:rPr>
            </w:pPr>
            <w:r w:rsidRPr="002F4539">
              <w:rPr>
                <w:rFonts w:ascii="Times New Roman" w:eastAsia="Arial Unicode MS" w:hAnsi="Times New Roman"/>
                <w:b/>
                <w:lang w:eastAsia="ar-SA"/>
              </w:rPr>
              <w:t>-</w:t>
            </w:r>
          </w:p>
        </w:tc>
        <w:tc>
          <w:tcPr>
            <w:tcW w:w="964" w:type="dxa"/>
            <w:tcBorders>
              <w:top w:val="single" w:sz="4" w:space="0" w:color="000000"/>
              <w:left w:val="single" w:sz="4" w:space="0" w:color="000000"/>
              <w:bottom w:val="single" w:sz="4" w:space="0" w:color="000000"/>
            </w:tcBorders>
            <w:vAlign w:val="center"/>
          </w:tcPr>
          <w:p w14:paraId="4384EBC7" w14:textId="77777777" w:rsidR="000B5D18" w:rsidRPr="002F4539" w:rsidRDefault="000B5D18" w:rsidP="000B5D18">
            <w:pPr>
              <w:suppressAutoHyphens/>
              <w:jc w:val="center"/>
              <w:rPr>
                <w:rFonts w:ascii="Times New Roman" w:eastAsia="Arial Unicode MS" w:hAnsi="Times New Roman"/>
                <w:b/>
                <w:lang w:eastAsia="ar-SA"/>
              </w:rPr>
            </w:pPr>
            <w:r w:rsidRPr="002F4539">
              <w:rPr>
                <w:rFonts w:ascii="Times New Roman" w:eastAsia="Arial Unicode MS" w:hAnsi="Times New Roman"/>
                <w:b/>
                <w:lang w:eastAsia="ar-SA"/>
              </w:rPr>
              <w:t>-</w:t>
            </w:r>
          </w:p>
        </w:tc>
        <w:tc>
          <w:tcPr>
            <w:tcW w:w="964" w:type="dxa"/>
            <w:tcBorders>
              <w:top w:val="single" w:sz="4" w:space="0" w:color="000000"/>
              <w:left w:val="single" w:sz="4" w:space="0" w:color="000000"/>
              <w:bottom w:val="single" w:sz="4" w:space="0" w:color="000000"/>
              <w:right w:val="single" w:sz="4" w:space="0" w:color="000000"/>
            </w:tcBorders>
            <w:vAlign w:val="center"/>
          </w:tcPr>
          <w:p w14:paraId="5D560A75" w14:textId="77777777" w:rsidR="000B5D18" w:rsidRPr="002F4539" w:rsidRDefault="000B5D18" w:rsidP="000B5D18">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1</w:t>
            </w:r>
          </w:p>
        </w:tc>
        <w:tc>
          <w:tcPr>
            <w:tcW w:w="964" w:type="dxa"/>
            <w:tcBorders>
              <w:top w:val="single" w:sz="4" w:space="0" w:color="000000"/>
              <w:left w:val="single" w:sz="4" w:space="0" w:color="000000"/>
              <w:bottom w:val="single" w:sz="4" w:space="0" w:color="000000"/>
              <w:right w:val="single" w:sz="4" w:space="0" w:color="auto"/>
            </w:tcBorders>
            <w:vAlign w:val="center"/>
          </w:tcPr>
          <w:p w14:paraId="48DC0A30" w14:textId="77777777" w:rsidR="000B5D18" w:rsidRPr="002F4539" w:rsidRDefault="000B5D18" w:rsidP="000B5D18">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1</w:t>
            </w:r>
          </w:p>
        </w:tc>
        <w:tc>
          <w:tcPr>
            <w:tcW w:w="974" w:type="dxa"/>
            <w:tcBorders>
              <w:top w:val="single" w:sz="4" w:space="0" w:color="000000"/>
              <w:left w:val="single" w:sz="4" w:space="0" w:color="auto"/>
              <w:bottom w:val="single" w:sz="4" w:space="0" w:color="000000"/>
              <w:right w:val="single" w:sz="4" w:space="0" w:color="auto"/>
            </w:tcBorders>
            <w:shd w:val="clear" w:color="auto" w:fill="FFFFFF"/>
            <w:vAlign w:val="center"/>
          </w:tcPr>
          <w:p w14:paraId="3C7FAB8E" w14:textId="77777777" w:rsidR="000B5D18" w:rsidRPr="002F4539" w:rsidRDefault="000B5D18" w:rsidP="000B5D18">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1</w:t>
            </w:r>
          </w:p>
        </w:tc>
        <w:tc>
          <w:tcPr>
            <w:tcW w:w="958" w:type="dxa"/>
            <w:tcBorders>
              <w:top w:val="single" w:sz="4" w:space="0" w:color="000000"/>
              <w:left w:val="single" w:sz="4" w:space="0" w:color="auto"/>
              <w:bottom w:val="single" w:sz="4" w:space="0" w:color="000000"/>
              <w:right w:val="single" w:sz="4" w:space="0" w:color="000000"/>
            </w:tcBorders>
            <w:vAlign w:val="center"/>
          </w:tcPr>
          <w:p w14:paraId="08E53171" w14:textId="77777777" w:rsidR="000B5D18" w:rsidRPr="002F4539" w:rsidRDefault="000B5D18" w:rsidP="000B5D18">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3</w:t>
            </w:r>
          </w:p>
        </w:tc>
      </w:tr>
      <w:tr w:rsidR="000B5D18" w:rsidRPr="002F4539" w14:paraId="02A522F8" w14:textId="77777777" w:rsidTr="000B5D18">
        <w:tc>
          <w:tcPr>
            <w:tcW w:w="3652" w:type="dxa"/>
            <w:tcBorders>
              <w:top w:val="single" w:sz="4" w:space="0" w:color="000000"/>
              <w:left w:val="single" w:sz="4" w:space="0" w:color="000000"/>
              <w:bottom w:val="single" w:sz="4" w:space="0" w:color="auto"/>
            </w:tcBorders>
          </w:tcPr>
          <w:p w14:paraId="1DB4E153" w14:textId="77777777" w:rsidR="000B5D18" w:rsidRPr="002F4539" w:rsidRDefault="000B5D18" w:rsidP="000B5D18">
            <w:pPr>
              <w:suppressAutoHyphens/>
              <w:jc w:val="both"/>
              <w:rPr>
                <w:rFonts w:ascii="Times New Roman" w:eastAsia="Arial Unicode MS" w:hAnsi="Times New Roman"/>
                <w:iCs/>
                <w:lang w:eastAsia="ar-SA"/>
              </w:rPr>
            </w:pPr>
            <w:r w:rsidRPr="002F4539">
              <w:rPr>
                <w:rFonts w:ascii="Times New Roman" w:eastAsia="Arial Unicode MS" w:hAnsi="Times New Roman"/>
                <w:lang w:eastAsia="ar-SA"/>
              </w:rPr>
              <w:t>Ручной труд</w:t>
            </w:r>
          </w:p>
        </w:tc>
        <w:tc>
          <w:tcPr>
            <w:tcW w:w="963" w:type="dxa"/>
            <w:tcBorders>
              <w:top w:val="single" w:sz="4" w:space="0" w:color="000000"/>
              <w:left w:val="single" w:sz="4" w:space="0" w:color="000000"/>
              <w:bottom w:val="single" w:sz="4" w:space="0" w:color="000000"/>
            </w:tcBorders>
            <w:vAlign w:val="center"/>
          </w:tcPr>
          <w:p w14:paraId="3F34FD2D" w14:textId="77777777" w:rsidR="000B5D18" w:rsidRPr="002F4539" w:rsidRDefault="000B5D18" w:rsidP="000B5D18">
            <w:pPr>
              <w:suppressAutoHyphens/>
              <w:jc w:val="center"/>
              <w:rPr>
                <w:rFonts w:ascii="Times New Roman" w:eastAsia="Arial Unicode MS" w:hAnsi="Times New Roman"/>
                <w:b/>
                <w:lang w:eastAsia="ar-SA"/>
              </w:rPr>
            </w:pPr>
            <w:r w:rsidRPr="002F4539">
              <w:rPr>
                <w:rFonts w:ascii="Times New Roman" w:eastAsia="Arial Unicode MS" w:hAnsi="Times New Roman"/>
                <w:b/>
                <w:lang w:eastAsia="ar-SA"/>
              </w:rPr>
              <w:t>-</w:t>
            </w:r>
          </w:p>
        </w:tc>
        <w:tc>
          <w:tcPr>
            <w:tcW w:w="964" w:type="dxa"/>
            <w:tcBorders>
              <w:top w:val="single" w:sz="4" w:space="0" w:color="000000"/>
              <w:left w:val="single" w:sz="4" w:space="0" w:color="000000"/>
              <w:bottom w:val="single" w:sz="4" w:space="0" w:color="000000"/>
            </w:tcBorders>
            <w:vAlign w:val="center"/>
          </w:tcPr>
          <w:p w14:paraId="6EE180E2" w14:textId="77777777" w:rsidR="000B5D18" w:rsidRPr="002F4539" w:rsidRDefault="000B5D18" w:rsidP="000B5D18">
            <w:pPr>
              <w:suppressAutoHyphens/>
              <w:jc w:val="center"/>
              <w:rPr>
                <w:rFonts w:ascii="Times New Roman" w:eastAsia="Arial Unicode MS" w:hAnsi="Times New Roman"/>
                <w:b/>
                <w:lang w:eastAsia="ar-SA"/>
              </w:rPr>
            </w:pPr>
            <w:r w:rsidRPr="002F4539">
              <w:rPr>
                <w:rFonts w:ascii="Times New Roman" w:eastAsia="Arial Unicode MS" w:hAnsi="Times New Roman"/>
                <w:b/>
                <w:lang w:eastAsia="ar-SA"/>
              </w:rPr>
              <w:t>-</w:t>
            </w:r>
          </w:p>
        </w:tc>
        <w:tc>
          <w:tcPr>
            <w:tcW w:w="964" w:type="dxa"/>
            <w:tcBorders>
              <w:top w:val="single" w:sz="4" w:space="0" w:color="000000"/>
              <w:left w:val="single" w:sz="4" w:space="0" w:color="000000"/>
              <w:bottom w:val="single" w:sz="4" w:space="0" w:color="000000"/>
              <w:right w:val="single" w:sz="4" w:space="0" w:color="000000"/>
            </w:tcBorders>
            <w:vAlign w:val="center"/>
          </w:tcPr>
          <w:p w14:paraId="5C1A60A0" w14:textId="77777777" w:rsidR="000B5D18" w:rsidRPr="002F4539" w:rsidRDefault="000B5D18" w:rsidP="000B5D18">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1</w:t>
            </w:r>
          </w:p>
        </w:tc>
        <w:tc>
          <w:tcPr>
            <w:tcW w:w="964" w:type="dxa"/>
            <w:tcBorders>
              <w:top w:val="single" w:sz="4" w:space="0" w:color="000000"/>
              <w:left w:val="single" w:sz="4" w:space="0" w:color="000000"/>
              <w:bottom w:val="single" w:sz="4" w:space="0" w:color="000000"/>
              <w:right w:val="single" w:sz="4" w:space="0" w:color="auto"/>
            </w:tcBorders>
            <w:vAlign w:val="center"/>
          </w:tcPr>
          <w:p w14:paraId="7AF9C425" w14:textId="77777777" w:rsidR="000B5D18" w:rsidRPr="002F4539" w:rsidRDefault="000B5D18" w:rsidP="000B5D18">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1</w:t>
            </w:r>
          </w:p>
        </w:tc>
        <w:tc>
          <w:tcPr>
            <w:tcW w:w="974" w:type="dxa"/>
            <w:tcBorders>
              <w:top w:val="single" w:sz="4" w:space="0" w:color="000000"/>
              <w:left w:val="single" w:sz="4" w:space="0" w:color="auto"/>
              <w:bottom w:val="single" w:sz="4" w:space="0" w:color="000000"/>
              <w:right w:val="single" w:sz="4" w:space="0" w:color="auto"/>
            </w:tcBorders>
            <w:shd w:val="clear" w:color="auto" w:fill="FFFFFF"/>
            <w:vAlign w:val="center"/>
          </w:tcPr>
          <w:p w14:paraId="5AE6C077" w14:textId="77777777" w:rsidR="000B5D18" w:rsidRPr="002F4539" w:rsidRDefault="000B5D18" w:rsidP="000B5D18">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1</w:t>
            </w:r>
          </w:p>
        </w:tc>
        <w:tc>
          <w:tcPr>
            <w:tcW w:w="958" w:type="dxa"/>
            <w:tcBorders>
              <w:top w:val="single" w:sz="4" w:space="0" w:color="000000"/>
              <w:left w:val="single" w:sz="4" w:space="0" w:color="auto"/>
              <w:bottom w:val="single" w:sz="4" w:space="0" w:color="000000"/>
              <w:right w:val="single" w:sz="4" w:space="0" w:color="000000"/>
            </w:tcBorders>
            <w:vAlign w:val="center"/>
          </w:tcPr>
          <w:p w14:paraId="61728D57" w14:textId="77777777" w:rsidR="000B5D18" w:rsidRPr="002F4539" w:rsidRDefault="000B5D18" w:rsidP="000B5D18">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3</w:t>
            </w:r>
          </w:p>
        </w:tc>
      </w:tr>
      <w:tr w:rsidR="000B5D18" w:rsidRPr="002F4539" w14:paraId="33B82CF5" w14:textId="77777777" w:rsidTr="000B5D18">
        <w:tc>
          <w:tcPr>
            <w:tcW w:w="3652" w:type="dxa"/>
            <w:tcBorders>
              <w:top w:val="single" w:sz="4" w:space="0" w:color="000000"/>
              <w:left w:val="single" w:sz="4" w:space="0" w:color="000000"/>
              <w:bottom w:val="single" w:sz="4" w:space="0" w:color="auto"/>
            </w:tcBorders>
            <w:vAlign w:val="bottom"/>
          </w:tcPr>
          <w:p w14:paraId="143B27D6" w14:textId="77777777" w:rsidR="000B5D18" w:rsidRPr="002F4539" w:rsidRDefault="000B5D18" w:rsidP="000B5D18">
            <w:pPr>
              <w:suppressAutoHyphens/>
              <w:jc w:val="center"/>
              <w:rPr>
                <w:rFonts w:ascii="Times New Roman" w:eastAsia="Arial Unicode MS" w:hAnsi="Times New Roman"/>
                <w:b/>
                <w:lang w:eastAsia="ar-SA"/>
              </w:rPr>
            </w:pPr>
            <w:r w:rsidRPr="002F4539">
              <w:rPr>
                <w:rFonts w:ascii="Times New Roman" w:eastAsia="Arial Unicode MS" w:hAnsi="Times New Roman"/>
                <w:b/>
                <w:iCs/>
                <w:lang w:eastAsia="ar-SA"/>
              </w:rPr>
              <w:t>Итого</w:t>
            </w:r>
          </w:p>
        </w:tc>
        <w:tc>
          <w:tcPr>
            <w:tcW w:w="963" w:type="dxa"/>
            <w:tcBorders>
              <w:top w:val="single" w:sz="4" w:space="0" w:color="000000"/>
              <w:left w:val="single" w:sz="4" w:space="0" w:color="000000"/>
              <w:bottom w:val="single" w:sz="4" w:space="0" w:color="000000"/>
            </w:tcBorders>
            <w:vAlign w:val="center"/>
          </w:tcPr>
          <w:p w14:paraId="3C7408DF" w14:textId="77777777" w:rsidR="000B5D18" w:rsidRPr="002F4539" w:rsidRDefault="000B5D18" w:rsidP="000B5D18">
            <w:pPr>
              <w:suppressAutoHyphens/>
              <w:jc w:val="center"/>
              <w:rPr>
                <w:rFonts w:ascii="Times New Roman" w:eastAsia="Arial Unicode MS" w:hAnsi="Times New Roman"/>
                <w:b/>
                <w:lang w:eastAsia="ar-SA"/>
              </w:rPr>
            </w:pPr>
            <w:r w:rsidRPr="002F4539">
              <w:rPr>
                <w:rFonts w:ascii="Times New Roman" w:eastAsia="Arial Unicode MS" w:hAnsi="Times New Roman"/>
                <w:b/>
                <w:lang w:eastAsia="ar-SA"/>
              </w:rPr>
              <w:t>-</w:t>
            </w:r>
          </w:p>
        </w:tc>
        <w:tc>
          <w:tcPr>
            <w:tcW w:w="964" w:type="dxa"/>
            <w:tcBorders>
              <w:top w:val="single" w:sz="4" w:space="0" w:color="000000"/>
              <w:left w:val="single" w:sz="4" w:space="0" w:color="000000"/>
              <w:bottom w:val="single" w:sz="4" w:space="0" w:color="000000"/>
            </w:tcBorders>
            <w:vAlign w:val="center"/>
          </w:tcPr>
          <w:p w14:paraId="4A853278" w14:textId="77777777" w:rsidR="000B5D18" w:rsidRPr="002F4539" w:rsidRDefault="000B5D18" w:rsidP="000B5D18">
            <w:pPr>
              <w:suppressAutoHyphens/>
              <w:jc w:val="center"/>
              <w:rPr>
                <w:rFonts w:ascii="Times New Roman" w:eastAsia="Arial Unicode MS" w:hAnsi="Times New Roman"/>
                <w:b/>
                <w:lang w:eastAsia="ar-SA"/>
              </w:rPr>
            </w:pPr>
            <w:r w:rsidRPr="002F4539">
              <w:rPr>
                <w:rFonts w:ascii="Times New Roman" w:eastAsia="Arial Unicode MS" w:hAnsi="Times New Roman"/>
                <w:b/>
                <w:lang w:eastAsia="ar-SA"/>
              </w:rPr>
              <w:t>-</w:t>
            </w:r>
          </w:p>
        </w:tc>
        <w:tc>
          <w:tcPr>
            <w:tcW w:w="964" w:type="dxa"/>
            <w:tcBorders>
              <w:top w:val="single" w:sz="4" w:space="0" w:color="000000"/>
              <w:left w:val="single" w:sz="4" w:space="0" w:color="000000"/>
              <w:bottom w:val="single" w:sz="4" w:space="0" w:color="000000"/>
              <w:right w:val="single" w:sz="4" w:space="0" w:color="000000"/>
            </w:tcBorders>
            <w:vAlign w:val="center"/>
          </w:tcPr>
          <w:p w14:paraId="72EE0F2A" w14:textId="77777777" w:rsidR="000B5D18" w:rsidRPr="002F4539" w:rsidRDefault="000B5D18" w:rsidP="000B5D18">
            <w:pPr>
              <w:suppressAutoHyphens/>
              <w:jc w:val="center"/>
              <w:rPr>
                <w:rFonts w:ascii="Times New Roman" w:eastAsia="Arial Unicode MS" w:hAnsi="Times New Roman"/>
                <w:b/>
                <w:lang w:eastAsia="ar-SA"/>
              </w:rPr>
            </w:pPr>
            <w:r w:rsidRPr="002F4539">
              <w:rPr>
                <w:rFonts w:ascii="Times New Roman" w:eastAsia="Arial Unicode MS" w:hAnsi="Times New Roman"/>
                <w:b/>
                <w:lang w:eastAsia="ar-SA"/>
              </w:rPr>
              <w:t>3</w:t>
            </w:r>
          </w:p>
        </w:tc>
        <w:tc>
          <w:tcPr>
            <w:tcW w:w="964" w:type="dxa"/>
            <w:tcBorders>
              <w:top w:val="single" w:sz="4" w:space="0" w:color="000000"/>
              <w:left w:val="single" w:sz="4" w:space="0" w:color="000000"/>
              <w:bottom w:val="single" w:sz="4" w:space="0" w:color="000000"/>
              <w:right w:val="single" w:sz="4" w:space="0" w:color="auto"/>
            </w:tcBorders>
            <w:vAlign w:val="center"/>
          </w:tcPr>
          <w:p w14:paraId="31C8BBD7" w14:textId="77777777" w:rsidR="000B5D18" w:rsidRPr="002F4539" w:rsidRDefault="000B5D18" w:rsidP="000B5D18">
            <w:pPr>
              <w:suppressAutoHyphens/>
              <w:jc w:val="center"/>
              <w:rPr>
                <w:rFonts w:ascii="Times New Roman" w:eastAsia="Arial Unicode MS" w:hAnsi="Times New Roman"/>
                <w:b/>
                <w:lang w:eastAsia="ar-SA"/>
              </w:rPr>
            </w:pPr>
            <w:r w:rsidRPr="002F4539">
              <w:rPr>
                <w:rFonts w:ascii="Times New Roman" w:eastAsia="Arial Unicode MS" w:hAnsi="Times New Roman"/>
                <w:b/>
                <w:lang w:eastAsia="ar-SA"/>
              </w:rPr>
              <w:t>3</w:t>
            </w:r>
          </w:p>
        </w:tc>
        <w:tc>
          <w:tcPr>
            <w:tcW w:w="974" w:type="dxa"/>
            <w:tcBorders>
              <w:top w:val="single" w:sz="4" w:space="0" w:color="000000"/>
              <w:left w:val="single" w:sz="4" w:space="0" w:color="auto"/>
              <w:bottom w:val="single" w:sz="4" w:space="0" w:color="000000"/>
              <w:right w:val="single" w:sz="4" w:space="0" w:color="auto"/>
            </w:tcBorders>
            <w:shd w:val="clear" w:color="auto" w:fill="FFFFFF"/>
            <w:vAlign w:val="center"/>
          </w:tcPr>
          <w:p w14:paraId="7CDAEB10" w14:textId="77777777" w:rsidR="000B5D18" w:rsidRPr="002F4539" w:rsidRDefault="000B5D18" w:rsidP="000B5D18">
            <w:pPr>
              <w:suppressAutoHyphens/>
              <w:jc w:val="center"/>
              <w:rPr>
                <w:rFonts w:ascii="Times New Roman" w:eastAsia="Arial Unicode MS" w:hAnsi="Times New Roman"/>
                <w:b/>
                <w:lang w:eastAsia="ar-SA"/>
              </w:rPr>
            </w:pPr>
            <w:r w:rsidRPr="002F4539">
              <w:rPr>
                <w:rFonts w:ascii="Times New Roman" w:eastAsia="Arial Unicode MS" w:hAnsi="Times New Roman"/>
                <w:b/>
                <w:lang w:eastAsia="ar-SA"/>
              </w:rPr>
              <w:t>3</w:t>
            </w:r>
          </w:p>
        </w:tc>
        <w:tc>
          <w:tcPr>
            <w:tcW w:w="958" w:type="dxa"/>
            <w:tcBorders>
              <w:top w:val="single" w:sz="4" w:space="0" w:color="000000"/>
              <w:left w:val="single" w:sz="4" w:space="0" w:color="auto"/>
              <w:bottom w:val="single" w:sz="4" w:space="0" w:color="000000"/>
              <w:right w:val="single" w:sz="4" w:space="0" w:color="000000"/>
            </w:tcBorders>
            <w:vAlign w:val="center"/>
          </w:tcPr>
          <w:p w14:paraId="7578BB59" w14:textId="77777777" w:rsidR="000B5D18" w:rsidRPr="002F4539" w:rsidRDefault="000B5D18" w:rsidP="000B5D18">
            <w:pPr>
              <w:suppressAutoHyphens/>
              <w:jc w:val="center"/>
              <w:rPr>
                <w:rFonts w:cs="Calibri"/>
                <w:b/>
                <w:lang w:eastAsia="ar-SA"/>
              </w:rPr>
            </w:pPr>
            <w:r w:rsidRPr="002F4539">
              <w:rPr>
                <w:rFonts w:ascii="Times New Roman" w:eastAsia="Arial Unicode MS" w:hAnsi="Times New Roman"/>
                <w:b/>
                <w:lang w:eastAsia="ar-SA"/>
              </w:rPr>
              <w:t>9</w:t>
            </w:r>
          </w:p>
        </w:tc>
      </w:tr>
    </w:tbl>
    <w:p w14:paraId="3BA194F0" w14:textId="77777777" w:rsidR="000B5D18" w:rsidRPr="002F4539" w:rsidRDefault="000B5D18" w:rsidP="000B5D18">
      <w:pPr>
        <w:spacing w:after="0" w:line="240" w:lineRule="auto"/>
        <w:jc w:val="both"/>
        <w:rPr>
          <w:rFonts w:ascii="Times New Roman" w:eastAsia="Calibri" w:hAnsi="Times New Roman" w:cs="Times New Roman"/>
          <w:sz w:val="16"/>
          <w:szCs w:val="16"/>
        </w:rPr>
      </w:pPr>
    </w:p>
    <w:p w14:paraId="40DB7E2C" w14:textId="77777777" w:rsidR="000B5D18" w:rsidRPr="002F4539" w:rsidRDefault="000B5D18" w:rsidP="000B5D18">
      <w:pPr>
        <w:spacing w:after="0" w:line="240" w:lineRule="auto"/>
        <w:jc w:val="both"/>
        <w:rPr>
          <w:rFonts w:ascii="Times New Roman" w:eastAsia="Calibri" w:hAnsi="Times New Roman" w:cs="Times New Roman"/>
          <w:sz w:val="24"/>
          <w:szCs w:val="24"/>
        </w:rPr>
      </w:pPr>
      <w:r w:rsidRPr="002F4539">
        <w:rPr>
          <w:rFonts w:ascii="Times New Roman" w:eastAsia="Calibri" w:hAnsi="Times New Roman" w:cs="Times New Roman"/>
          <w:b/>
          <w:sz w:val="24"/>
          <w:szCs w:val="24"/>
        </w:rPr>
        <w:t xml:space="preserve"> Коррекционно-развивающая область учебного плана</w:t>
      </w:r>
      <w:r w:rsidRPr="002F4539">
        <w:rPr>
          <w:rFonts w:ascii="Times New Roman" w:eastAsia="Calibri" w:hAnsi="Times New Roman" w:cs="Times New Roman"/>
          <w:sz w:val="24"/>
          <w:szCs w:val="24"/>
        </w:rPr>
        <w:t xml:space="preserve"> представлена коррекционными занятиями, на которые отводится 6 часов в неделю и включает в себя следующие курсы: </w:t>
      </w:r>
    </w:p>
    <w:tbl>
      <w:tblPr>
        <w:tblStyle w:val="12"/>
        <w:tblpPr w:leftFromText="180" w:rightFromText="180" w:vertAnchor="text" w:horzAnchor="margin" w:tblpY="249"/>
        <w:tblW w:w="0" w:type="auto"/>
        <w:tblLook w:val="04A0" w:firstRow="1" w:lastRow="0" w:firstColumn="1" w:lastColumn="0" w:noHBand="0" w:noVBand="1"/>
      </w:tblPr>
      <w:tblGrid>
        <w:gridCol w:w="3652"/>
        <w:gridCol w:w="963"/>
        <w:gridCol w:w="964"/>
        <w:gridCol w:w="964"/>
        <w:gridCol w:w="964"/>
        <w:gridCol w:w="974"/>
        <w:gridCol w:w="958"/>
      </w:tblGrid>
      <w:tr w:rsidR="000B5D18" w:rsidRPr="002F4539" w14:paraId="474456D2" w14:textId="77777777" w:rsidTr="000B5D18">
        <w:tc>
          <w:tcPr>
            <w:tcW w:w="3652" w:type="dxa"/>
            <w:vMerge w:val="restart"/>
            <w:tcBorders>
              <w:top w:val="single" w:sz="4" w:space="0" w:color="000000"/>
              <w:left w:val="single" w:sz="4" w:space="0" w:color="000000"/>
              <w:right w:val="single" w:sz="4" w:space="0" w:color="auto"/>
              <w:tl2br w:val="single" w:sz="4" w:space="0" w:color="auto"/>
            </w:tcBorders>
            <w:shd w:val="clear" w:color="auto" w:fill="FFFFFF"/>
            <w:vAlign w:val="bottom"/>
          </w:tcPr>
          <w:p w14:paraId="3F8446A9" w14:textId="77777777" w:rsidR="000B5D18" w:rsidRPr="002F4539" w:rsidRDefault="000B5D18" w:rsidP="000B5D18">
            <w:pPr>
              <w:suppressAutoHyphens/>
              <w:jc w:val="right"/>
              <w:rPr>
                <w:rFonts w:ascii="Times New Roman" w:eastAsia="Arial Unicode MS" w:hAnsi="Times New Roman"/>
                <w:b/>
                <w:lang w:eastAsia="ar-SA"/>
              </w:rPr>
            </w:pPr>
            <w:r w:rsidRPr="002F4539">
              <w:rPr>
                <w:rFonts w:ascii="Times New Roman" w:eastAsia="Arial Unicode MS" w:hAnsi="Times New Roman"/>
                <w:b/>
                <w:lang w:eastAsia="ar-SA"/>
              </w:rPr>
              <w:t>Классы</w:t>
            </w:r>
          </w:p>
          <w:p w14:paraId="509791B8" w14:textId="77777777" w:rsidR="000B5D18" w:rsidRPr="002F4539" w:rsidRDefault="000B5D18" w:rsidP="000B5D18">
            <w:pPr>
              <w:suppressAutoHyphens/>
              <w:rPr>
                <w:rFonts w:ascii="Times New Roman" w:eastAsia="Arial Unicode MS" w:hAnsi="Times New Roman"/>
                <w:b/>
                <w:lang w:eastAsia="ar-SA"/>
              </w:rPr>
            </w:pPr>
            <w:r w:rsidRPr="002F4539">
              <w:rPr>
                <w:rFonts w:ascii="Times New Roman" w:eastAsia="Arial Unicode MS" w:hAnsi="Times New Roman"/>
                <w:b/>
                <w:lang w:eastAsia="ar-SA"/>
              </w:rPr>
              <w:t>Учебные</w:t>
            </w:r>
          </w:p>
          <w:p w14:paraId="61BE0EE4" w14:textId="77777777" w:rsidR="000B5D18" w:rsidRPr="002F4539" w:rsidRDefault="000B5D18" w:rsidP="000B5D18">
            <w:pPr>
              <w:suppressAutoHyphens/>
              <w:rPr>
                <w:rFonts w:ascii="Times New Roman" w:eastAsia="Arial Unicode MS" w:hAnsi="Times New Roman"/>
                <w:b/>
                <w:i/>
                <w:iCs/>
                <w:lang w:eastAsia="ar-SA"/>
              </w:rPr>
            </w:pPr>
            <w:r w:rsidRPr="002F4539">
              <w:rPr>
                <w:rFonts w:ascii="Times New Roman" w:eastAsia="Arial Unicode MS" w:hAnsi="Times New Roman"/>
                <w:b/>
                <w:lang w:eastAsia="ar-SA"/>
              </w:rPr>
              <w:t>предметы</w:t>
            </w:r>
          </w:p>
        </w:tc>
        <w:tc>
          <w:tcPr>
            <w:tcW w:w="4829" w:type="dxa"/>
            <w:gridSpan w:val="5"/>
            <w:tcBorders>
              <w:top w:val="single" w:sz="4" w:space="0" w:color="auto"/>
              <w:left w:val="single" w:sz="4" w:space="0" w:color="auto"/>
              <w:bottom w:val="single" w:sz="4" w:space="0" w:color="000000"/>
              <w:right w:val="single" w:sz="4" w:space="0" w:color="auto"/>
            </w:tcBorders>
          </w:tcPr>
          <w:p w14:paraId="534E32DE" w14:textId="77777777" w:rsidR="000B5D18" w:rsidRPr="002F4539" w:rsidRDefault="000B5D18" w:rsidP="000B5D18">
            <w:pPr>
              <w:suppressAutoHyphens/>
              <w:jc w:val="center"/>
              <w:rPr>
                <w:rFonts w:ascii="Times New Roman" w:eastAsia="Arial Unicode MS" w:hAnsi="Times New Roman"/>
                <w:b/>
                <w:lang w:eastAsia="ar-SA"/>
              </w:rPr>
            </w:pPr>
            <w:r w:rsidRPr="002F4539">
              <w:rPr>
                <w:rFonts w:ascii="Times New Roman" w:eastAsia="Arial Unicode MS" w:hAnsi="Times New Roman"/>
                <w:b/>
                <w:lang w:eastAsia="ar-SA"/>
              </w:rPr>
              <w:t>количество часов</w:t>
            </w:r>
            <w:r w:rsidRPr="002F4539">
              <w:rPr>
                <w:rFonts w:ascii="Times New Roman" w:eastAsia="Arial Unicode MS" w:hAnsi="Times New Roman"/>
                <w:b/>
                <w:lang w:val="en-US" w:eastAsia="ar-SA"/>
              </w:rPr>
              <w:t xml:space="preserve"> </w:t>
            </w:r>
            <w:r w:rsidRPr="002F4539">
              <w:rPr>
                <w:rFonts w:ascii="Times New Roman" w:eastAsia="Arial Unicode MS" w:hAnsi="Times New Roman"/>
                <w:b/>
                <w:lang w:eastAsia="ar-SA"/>
              </w:rPr>
              <w:t>в неделю</w:t>
            </w:r>
          </w:p>
        </w:tc>
        <w:tc>
          <w:tcPr>
            <w:tcW w:w="958" w:type="dxa"/>
            <w:vMerge w:val="restart"/>
            <w:tcBorders>
              <w:left w:val="single" w:sz="4" w:space="0" w:color="000000"/>
              <w:right w:val="single" w:sz="4" w:space="0" w:color="auto"/>
            </w:tcBorders>
            <w:shd w:val="clear" w:color="auto" w:fill="FFFFFF"/>
            <w:vAlign w:val="center"/>
          </w:tcPr>
          <w:p w14:paraId="7A025A04" w14:textId="77777777" w:rsidR="000B5D18" w:rsidRPr="002F4539" w:rsidRDefault="000B5D18" w:rsidP="000B5D18">
            <w:pPr>
              <w:suppressAutoHyphens/>
              <w:jc w:val="center"/>
              <w:rPr>
                <w:rFonts w:ascii="Times New Roman" w:eastAsia="Arial Unicode MS" w:hAnsi="Times New Roman"/>
                <w:b/>
                <w:i/>
                <w:iCs/>
                <w:lang w:eastAsia="ar-SA"/>
              </w:rPr>
            </w:pPr>
            <w:r w:rsidRPr="002F4539">
              <w:rPr>
                <w:rFonts w:ascii="Times New Roman" w:eastAsia="Arial Unicode MS" w:hAnsi="Times New Roman"/>
                <w:b/>
                <w:lang w:eastAsia="ar-SA"/>
              </w:rPr>
              <w:t>Всего</w:t>
            </w:r>
          </w:p>
        </w:tc>
      </w:tr>
      <w:tr w:rsidR="000B5D18" w:rsidRPr="002F4539" w14:paraId="334DD908" w14:textId="77777777" w:rsidTr="000B5D18">
        <w:tc>
          <w:tcPr>
            <w:tcW w:w="3652" w:type="dxa"/>
            <w:vMerge/>
            <w:tcBorders>
              <w:left w:val="single" w:sz="4" w:space="0" w:color="000000"/>
              <w:bottom w:val="single" w:sz="4" w:space="0" w:color="000000"/>
              <w:right w:val="single" w:sz="4" w:space="0" w:color="auto"/>
            </w:tcBorders>
            <w:shd w:val="clear" w:color="auto" w:fill="FFFFFF"/>
          </w:tcPr>
          <w:p w14:paraId="23C38A70" w14:textId="77777777" w:rsidR="000B5D18" w:rsidRPr="002F4539" w:rsidRDefault="000B5D18" w:rsidP="000B5D18">
            <w:pPr>
              <w:suppressAutoHyphens/>
              <w:jc w:val="center"/>
              <w:rPr>
                <w:rFonts w:ascii="Times New Roman" w:eastAsia="Arial Unicode MS" w:hAnsi="Times New Roman"/>
                <w:b/>
                <w:i/>
                <w:iCs/>
                <w:lang w:eastAsia="ar-SA"/>
              </w:rPr>
            </w:pPr>
          </w:p>
        </w:tc>
        <w:tc>
          <w:tcPr>
            <w:tcW w:w="963" w:type="dxa"/>
            <w:tcBorders>
              <w:top w:val="single" w:sz="4" w:space="0" w:color="000000"/>
              <w:left w:val="single" w:sz="4" w:space="0" w:color="000000"/>
              <w:bottom w:val="single" w:sz="4" w:space="0" w:color="000000"/>
            </w:tcBorders>
            <w:vAlign w:val="center"/>
          </w:tcPr>
          <w:p w14:paraId="1FA29D7E" w14:textId="77777777" w:rsidR="000B5D18" w:rsidRPr="002F4539" w:rsidRDefault="000B5D18" w:rsidP="000B5D18">
            <w:pPr>
              <w:suppressAutoHyphens/>
              <w:jc w:val="center"/>
              <w:rPr>
                <w:rFonts w:ascii="Times New Roman" w:eastAsia="Arial Unicode MS" w:hAnsi="Times New Roman"/>
                <w:b/>
                <w:lang w:eastAsia="ar-SA"/>
              </w:rPr>
            </w:pPr>
            <w:r w:rsidRPr="002F4539">
              <w:rPr>
                <w:rFonts w:ascii="Times New Roman" w:eastAsia="Arial Unicode MS" w:hAnsi="Times New Roman"/>
                <w:b/>
                <w:lang w:eastAsia="ar-SA"/>
              </w:rPr>
              <w:t>1</w:t>
            </w:r>
            <w:r w:rsidRPr="002F4539">
              <w:rPr>
                <w:rFonts w:ascii="Times New Roman" w:eastAsia="Arial Unicode MS" w:hAnsi="Times New Roman"/>
                <w:b/>
                <w:vertAlign w:val="superscript"/>
                <w:lang w:eastAsia="ar-SA"/>
              </w:rPr>
              <w:t>д</w:t>
            </w:r>
          </w:p>
        </w:tc>
        <w:tc>
          <w:tcPr>
            <w:tcW w:w="964" w:type="dxa"/>
            <w:tcBorders>
              <w:top w:val="single" w:sz="4" w:space="0" w:color="000000"/>
              <w:left w:val="single" w:sz="4" w:space="0" w:color="000000"/>
              <w:bottom w:val="single" w:sz="4" w:space="0" w:color="000000"/>
            </w:tcBorders>
            <w:vAlign w:val="center"/>
          </w:tcPr>
          <w:p w14:paraId="3C80A418" w14:textId="77777777" w:rsidR="000B5D18" w:rsidRPr="002F4539" w:rsidRDefault="000B5D18" w:rsidP="000B5D18">
            <w:pPr>
              <w:suppressAutoHyphens/>
              <w:jc w:val="center"/>
              <w:rPr>
                <w:rFonts w:ascii="Times New Roman" w:eastAsia="Arial Unicode MS" w:hAnsi="Times New Roman"/>
                <w:b/>
                <w:lang w:eastAsia="ar-SA"/>
              </w:rPr>
            </w:pPr>
            <w:r w:rsidRPr="002F4539">
              <w:rPr>
                <w:rFonts w:ascii="Times New Roman" w:eastAsia="Arial Unicode MS" w:hAnsi="Times New Roman"/>
                <w:b/>
                <w:lang w:eastAsia="ar-SA"/>
              </w:rPr>
              <w:t>1</w:t>
            </w:r>
          </w:p>
        </w:tc>
        <w:tc>
          <w:tcPr>
            <w:tcW w:w="964" w:type="dxa"/>
            <w:tcBorders>
              <w:top w:val="single" w:sz="4" w:space="0" w:color="000000"/>
              <w:left w:val="single" w:sz="4" w:space="0" w:color="000000"/>
              <w:bottom w:val="single" w:sz="4" w:space="0" w:color="000000"/>
              <w:right w:val="single" w:sz="4" w:space="0" w:color="000000"/>
            </w:tcBorders>
            <w:vAlign w:val="center"/>
          </w:tcPr>
          <w:p w14:paraId="2E2404D6" w14:textId="77777777" w:rsidR="000B5D18" w:rsidRPr="002F4539" w:rsidRDefault="000B5D18" w:rsidP="000B5D18">
            <w:pPr>
              <w:suppressAutoHyphens/>
              <w:jc w:val="center"/>
              <w:rPr>
                <w:rFonts w:ascii="Times New Roman" w:eastAsia="Arial Unicode MS" w:hAnsi="Times New Roman"/>
                <w:b/>
                <w:lang w:eastAsia="ar-SA"/>
              </w:rPr>
            </w:pPr>
            <w:r w:rsidRPr="002F4539">
              <w:rPr>
                <w:rFonts w:ascii="Times New Roman" w:eastAsia="Arial Unicode MS" w:hAnsi="Times New Roman"/>
                <w:b/>
                <w:lang w:eastAsia="ar-SA"/>
              </w:rPr>
              <w:t>2</w:t>
            </w:r>
          </w:p>
        </w:tc>
        <w:tc>
          <w:tcPr>
            <w:tcW w:w="964" w:type="dxa"/>
            <w:tcBorders>
              <w:top w:val="single" w:sz="4" w:space="0" w:color="000000"/>
              <w:left w:val="single" w:sz="4" w:space="0" w:color="000000"/>
              <w:bottom w:val="single" w:sz="4" w:space="0" w:color="000000"/>
              <w:right w:val="single" w:sz="4" w:space="0" w:color="auto"/>
            </w:tcBorders>
            <w:vAlign w:val="center"/>
          </w:tcPr>
          <w:p w14:paraId="36DA5099" w14:textId="77777777" w:rsidR="000B5D18" w:rsidRPr="002F4539" w:rsidRDefault="000B5D18" w:rsidP="000B5D18">
            <w:pPr>
              <w:suppressAutoHyphens/>
              <w:jc w:val="center"/>
              <w:rPr>
                <w:rFonts w:ascii="Times New Roman" w:eastAsia="Arial Unicode MS" w:hAnsi="Times New Roman"/>
                <w:b/>
                <w:lang w:eastAsia="ar-SA"/>
              </w:rPr>
            </w:pPr>
            <w:r w:rsidRPr="002F4539">
              <w:rPr>
                <w:rFonts w:ascii="Times New Roman" w:eastAsia="Arial Unicode MS" w:hAnsi="Times New Roman"/>
                <w:b/>
                <w:lang w:eastAsia="ar-SA"/>
              </w:rPr>
              <w:t>3</w:t>
            </w:r>
          </w:p>
        </w:tc>
        <w:tc>
          <w:tcPr>
            <w:tcW w:w="974" w:type="dxa"/>
            <w:tcBorders>
              <w:top w:val="single" w:sz="4" w:space="0" w:color="auto"/>
              <w:left w:val="single" w:sz="4" w:space="0" w:color="auto"/>
              <w:bottom w:val="single" w:sz="4" w:space="0" w:color="000000"/>
              <w:right w:val="single" w:sz="4" w:space="0" w:color="auto"/>
            </w:tcBorders>
            <w:vAlign w:val="center"/>
          </w:tcPr>
          <w:p w14:paraId="7052C2AA" w14:textId="77777777" w:rsidR="000B5D18" w:rsidRPr="002F4539" w:rsidRDefault="000B5D18" w:rsidP="000B5D18">
            <w:pPr>
              <w:suppressAutoHyphens/>
              <w:snapToGrid w:val="0"/>
              <w:jc w:val="center"/>
              <w:rPr>
                <w:rFonts w:ascii="Times New Roman" w:eastAsia="Arial Unicode MS" w:hAnsi="Times New Roman"/>
                <w:b/>
                <w:lang w:eastAsia="ar-SA"/>
              </w:rPr>
            </w:pPr>
            <w:r w:rsidRPr="002F4539">
              <w:rPr>
                <w:rFonts w:ascii="Times New Roman" w:eastAsia="Arial Unicode MS" w:hAnsi="Times New Roman"/>
                <w:b/>
                <w:lang w:eastAsia="ar-SA"/>
              </w:rPr>
              <w:t>4</w:t>
            </w:r>
          </w:p>
        </w:tc>
        <w:tc>
          <w:tcPr>
            <w:tcW w:w="958" w:type="dxa"/>
            <w:vMerge/>
            <w:tcBorders>
              <w:left w:val="single" w:sz="4" w:space="0" w:color="000000"/>
              <w:bottom w:val="single" w:sz="4" w:space="0" w:color="000000"/>
              <w:right w:val="single" w:sz="4" w:space="0" w:color="auto"/>
            </w:tcBorders>
            <w:shd w:val="clear" w:color="auto" w:fill="FFFFFF"/>
          </w:tcPr>
          <w:p w14:paraId="3202DFBB" w14:textId="77777777" w:rsidR="000B5D18" w:rsidRPr="002F4539" w:rsidRDefault="000B5D18" w:rsidP="000B5D18">
            <w:pPr>
              <w:suppressAutoHyphens/>
              <w:jc w:val="center"/>
              <w:rPr>
                <w:rFonts w:ascii="Times New Roman" w:eastAsia="Arial Unicode MS" w:hAnsi="Times New Roman"/>
                <w:b/>
                <w:i/>
                <w:iCs/>
                <w:lang w:eastAsia="ar-SA"/>
              </w:rPr>
            </w:pPr>
          </w:p>
        </w:tc>
      </w:tr>
      <w:tr w:rsidR="000B5D18" w:rsidRPr="002F4539" w14:paraId="5B06C13B" w14:textId="77777777" w:rsidTr="000B5D18">
        <w:tc>
          <w:tcPr>
            <w:tcW w:w="3652" w:type="dxa"/>
            <w:tcBorders>
              <w:top w:val="single" w:sz="4" w:space="0" w:color="000000"/>
              <w:left w:val="single" w:sz="4" w:space="0" w:color="auto"/>
              <w:bottom w:val="single" w:sz="4" w:space="0" w:color="auto"/>
            </w:tcBorders>
            <w:vAlign w:val="center"/>
          </w:tcPr>
          <w:p w14:paraId="4C8BE86A" w14:textId="77777777" w:rsidR="000B5D18" w:rsidRPr="002F4539" w:rsidRDefault="000B5D18" w:rsidP="000B5D18">
            <w:pPr>
              <w:suppressAutoHyphens/>
              <w:jc w:val="both"/>
              <w:rPr>
                <w:rFonts w:ascii="Times New Roman" w:eastAsia="Arial Unicode MS" w:hAnsi="Times New Roman"/>
                <w:lang w:eastAsia="ar-SA"/>
              </w:rPr>
            </w:pPr>
            <w:r w:rsidRPr="002F4539">
              <w:rPr>
                <w:rFonts w:ascii="Times New Roman" w:eastAsia="Arial Unicode MS" w:hAnsi="Times New Roman"/>
                <w:lang w:eastAsia="ar-SA"/>
              </w:rPr>
              <w:t>Логопедическая коррекция</w:t>
            </w:r>
          </w:p>
        </w:tc>
        <w:tc>
          <w:tcPr>
            <w:tcW w:w="963" w:type="dxa"/>
            <w:tcBorders>
              <w:top w:val="single" w:sz="4" w:space="0" w:color="000000"/>
              <w:left w:val="single" w:sz="4" w:space="0" w:color="000000"/>
              <w:bottom w:val="single" w:sz="4" w:space="0" w:color="auto"/>
            </w:tcBorders>
            <w:vAlign w:val="center"/>
          </w:tcPr>
          <w:p w14:paraId="2E60028D" w14:textId="77777777" w:rsidR="000B5D18" w:rsidRPr="002F4539" w:rsidRDefault="000B5D18" w:rsidP="000B5D18">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3</w:t>
            </w:r>
          </w:p>
        </w:tc>
        <w:tc>
          <w:tcPr>
            <w:tcW w:w="964" w:type="dxa"/>
            <w:tcBorders>
              <w:top w:val="single" w:sz="4" w:space="0" w:color="000000"/>
              <w:left w:val="single" w:sz="4" w:space="0" w:color="000000"/>
              <w:bottom w:val="single" w:sz="4" w:space="0" w:color="auto"/>
            </w:tcBorders>
            <w:vAlign w:val="center"/>
          </w:tcPr>
          <w:p w14:paraId="344E9F1C" w14:textId="77777777" w:rsidR="000B5D18" w:rsidRPr="002F4539" w:rsidRDefault="000B5D18" w:rsidP="000B5D18">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3</w:t>
            </w:r>
          </w:p>
        </w:tc>
        <w:tc>
          <w:tcPr>
            <w:tcW w:w="964" w:type="dxa"/>
            <w:tcBorders>
              <w:top w:val="single" w:sz="4" w:space="0" w:color="000000"/>
              <w:left w:val="single" w:sz="4" w:space="0" w:color="000000"/>
              <w:bottom w:val="single" w:sz="4" w:space="0" w:color="auto"/>
              <w:right w:val="single" w:sz="4" w:space="0" w:color="000000"/>
            </w:tcBorders>
            <w:vAlign w:val="center"/>
          </w:tcPr>
          <w:p w14:paraId="473ABE60" w14:textId="77777777" w:rsidR="000B5D18" w:rsidRPr="002F4539" w:rsidRDefault="000B5D18" w:rsidP="000B5D18">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3</w:t>
            </w:r>
          </w:p>
        </w:tc>
        <w:tc>
          <w:tcPr>
            <w:tcW w:w="964" w:type="dxa"/>
            <w:tcBorders>
              <w:top w:val="single" w:sz="4" w:space="0" w:color="000000"/>
              <w:left w:val="single" w:sz="4" w:space="0" w:color="000000"/>
              <w:bottom w:val="single" w:sz="4" w:space="0" w:color="auto"/>
              <w:right w:val="single" w:sz="4" w:space="0" w:color="auto"/>
            </w:tcBorders>
            <w:vAlign w:val="center"/>
          </w:tcPr>
          <w:p w14:paraId="33A65479" w14:textId="77777777" w:rsidR="000B5D18" w:rsidRPr="002F4539" w:rsidRDefault="000B5D18" w:rsidP="000B5D18">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3</w:t>
            </w:r>
          </w:p>
        </w:tc>
        <w:tc>
          <w:tcPr>
            <w:tcW w:w="974" w:type="dxa"/>
            <w:tcBorders>
              <w:top w:val="single" w:sz="4" w:space="0" w:color="000000"/>
              <w:left w:val="single" w:sz="4" w:space="0" w:color="auto"/>
              <w:bottom w:val="single" w:sz="4" w:space="0" w:color="auto"/>
              <w:right w:val="single" w:sz="4" w:space="0" w:color="auto"/>
            </w:tcBorders>
            <w:vAlign w:val="center"/>
          </w:tcPr>
          <w:p w14:paraId="0F037981" w14:textId="77777777" w:rsidR="000B5D18" w:rsidRPr="002F4539" w:rsidRDefault="000B5D18" w:rsidP="000B5D18">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3</w:t>
            </w:r>
          </w:p>
        </w:tc>
        <w:tc>
          <w:tcPr>
            <w:tcW w:w="958" w:type="dxa"/>
            <w:tcBorders>
              <w:top w:val="single" w:sz="4" w:space="0" w:color="000000"/>
              <w:left w:val="single" w:sz="4" w:space="0" w:color="auto"/>
              <w:bottom w:val="single" w:sz="4" w:space="0" w:color="auto"/>
              <w:right w:val="single" w:sz="4" w:space="0" w:color="000000"/>
            </w:tcBorders>
            <w:vAlign w:val="center"/>
          </w:tcPr>
          <w:p w14:paraId="135911A6" w14:textId="77777777" w:rsidR="000B5D18" w:rsidRPr="002F4539" w:rsidRDefault="000B5D18" w:rsidP="000B5D18">
            <w:pPr>
              <w:suppressAutoHyphens/>
              <w:jc w:val="center"/>
              <w:rPr>
                <w:rFonts w:ascii="Times New Roman" w:eastAsia="Arial Unicode MS" w:hAnsi="Times New Roman"/>
                <w:b/>
                <w:lang w:eastAsia="ar-SA"/>
              </w:rPr>
            </w:pPr>
            <w:r w:rsidRPr="002F4539">
              <w:rPr>
                <w:rFonts w:ascii="Times New Roman" w:eastAsia="Arial Unicode MS" w:hAnsi="Times New Roman"/>
                <w:b/>
                <w:lang w:eastAsia="ar-SA"/>
              </w:rPr>
              <w:t>15</w:t>
            </w:r>
          </w:p>
        </w:tc>
      </w:tr>
      <w:tr w:rsidR="000B5D18" w:rsidRPr="002F4539" w14:paraId="2FA82525" w14:textId="77777777" w:rsidTr="000B5D18">
        <w:tc>
          <w:tcPr>
            <w:tcW w:w="3652" w:type="dxa"/>
            <w:tcBorders>
              <w:top w:val="single" w:sz="4" w:space="0" w:color="auto"/>
              <w:left w:val="single" w:sz="4" w:space="0" w:color="auto"/>
              <w:bottom w:val="single" w:sz="4" w:space="0" w:color="auto"/>
            </w:tcBorders>
            <w:vAlign w:val="center"/>
          </w:tcPr>
          <w:p w14:paraId="2D2FC98E" w14:textId="77777777" w:rsidR="000B5D18" w:rsidRPr="002F4539" w:rsidRDefault="000B5D18" w:rsidP="000B5D18">
            <w:pPr>
              <w:suppressAutoHyphens/>
              <w:jc w:val="both"/>
              <w:rPr>
                <w:rFonts w:ascii="Times New Roman" w:eastAsia="Arial Unicode MS" w:hAnsi="Times New Roman"/>
                <w:lang w:eastAsia="ar-SA"/>
              </w:rPr>
            </w:pPr>
            <w:r w:rsidRPr="002F4539">
              <w:rPr>
                <w:rFonts w:ascii="Times New Roman" w:eastAsia="Arial Unicode MS" w:hAnsi="Times New Roman"/>
                <w:lang w:eastAsia="ar-SA"/>
              </w:rPr>
              <w:t>Ритмика</w:t>
            </w:r>
          </w:p>
        </w:tc>
        <w:tc>
          <w:tcPr>
            <w:tcW w:w="963" w:type="dxa"/>
            <w:tcBorders>
              <w:top w:val="single" w:sz="4" w:space="0" w:color="auto"/>
              <w:left w:val="single" w:sz="4" w:space="0" w:color="000000"/>
              <w:bottom w:val="single" w:sz="4" w:space="0" w:color="auto"/>
            </w:tcBorders>
            <w:vAlign w:val="center"/>
          </w:tcPr>
          <w:p w14:paraId="1D540D40" w14:textId="77777777" w:rsidR="000B5D18" w:rsidRPr="002F4539" w:rsidRDefault="000B5D18" w:rsidP="000B5D18">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1</w:t>
            </w:r>
          </w:p>
        </w:tc>
        <w:tc>
          <w:tcPr>
            <w:tcW w:w="964" w:type="dxa"/>
            <w:tcBorders>
              <w:top w:val="single" w:sz="4" w:space="0" w:color="auto"/>
              <w:left w:val="single" w:sz="4" w:space="0" w:color="000000"/>
              <w:bottom w:val="single" w:sz="4" w:space="0" w:color="auto"/>
            </w:tcBorders>
            <w:vAlign w:val="center"/>
          </w:tcPr>
          <w:p w14:paraId="3C8D20B9" w14:textId="77777777" w:rsidR="000B5D18" w:rsidRPr="002F4539" w:rsidRDefault="000B5D18" w:rsidP="000B5D18">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1</w:t>
            </w:r>
          </w:p>
        </w:tc>
        <w:tc>
          <w:tcPr>
            <w:tcW w:w="964" w:type="dxa"/>
            <w:tcBorders>
              <w:top w:val="single" w:sz="4" w:space="0" w:color="auto"/>
              <w:left w:val="single" w:sz="4" w:space="0" w:color="000000"/>
              <w:bottom w:val="single" w:sz="4" w:space="0" w:color="auto"/>
              <w:right w:val="single" w:sz="4" w:space="0" w:color="000000"/>
            </w:tcBorders>
            <w:vAlign w:val="center"/>
          </w:tcPr>
          <w:p w14:paraId="0D2D3632" w14:textId="77777777" w:rsidR="000B5D18" w:rsidRPr="002F4539" w:rsidRDefault="000B5D18" w:rsidP="000B5D18">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1</w:t>
            </w:r>
          </w:p>
        </w:tc>
        <w:tc>
          <w:tcPr>
            <w:tcW w:w="964" w:type="dxa"/>
            <w:tcBorders>
              <w:top w:val="single" w:sz="4" w:space="0" w:color="auto"/>
              <w:left w:val="single" w:sz="4" w:space="0" w:color="000000"/>
              <w:bottom w:val="single" w:sz="4" w:space="0" w:color="auto"/>
              <w:right w:val="single" w:sz="4" w:space="0" w:color="auto"/>
            </w:tcBorders>
            <w:vAlign w:val="center"/>
          </w:tcPr>
          <w:p w14:paraId="1A84DF9A" w14:textId="77777777" w:rsidR="000B5D18" w:rsidRPr="002F4539" w:rsidRDefault="000B5D18" w:rsidP="000B5D18">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1</w:t>
            </w:r>
          </w:p>
        </w:tc>
        <w:tc>
          <w:tcPr>
            <w:tcW w:w="974" w:type="dxa"/>
            <w:tcBorders>
              <w:top w:val="single" w:sz="4" w:space="0" w:color="auto"/>
              <w:left w:val="single" w:sz="4" w:space="0" w:color="auto"/>
              <w:bottom w:val="single" w:sz="4" w:space="0" w:color="auto"/>
              <w:right w:val="single" w:sz="4" w:space="0" w:color="auto"/>
            </w:tcBorders>
            <w:vAlign w:val="center"/>
          </w:tcPr>
          <w:p w14:paraId="7682DCB3" w14:textId="77777777" w:rsidR="000B5D18" w:rsidRPr="002F4539" w:rsidRDefault="000B5D18" w:rsidP="000B5D18">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1</w:t>
            </w:r>
          </w:p>
        </w:tc>
        <w:tc>
          <w:tcPr>
            <w:tcW w:w="958" w:type="dxa"/>
            <w:tcBorders>
              <w:top w:val="single" w:sz="4" w:space="0" w:color="auto"/>
              <w:left w:val="single" w:sz="4" w:space="0" w:color="auto"/>
              <w:bottom w:val="single" w:sz="4" w:space="0" w:color="auto"/>
              <w:right w:val="single" w:sz="4" w:space="0" w:color="000000"/>
            </w:tcBorders>
            <w:vAlign w:val="center"/>
          </w:tcPr>
          <w:p w14:paraId="1559C35B" w14:textId="77777777" w:rsidR="000B5D18" w:rsidRPr="002F4539" w:rsidRDefault="000B5D18" w:rsidP="000B5D18">
            <w:pPr>
              <w:suppressAutoHyphens/>
              <w:jc w:val="center"/>
              <w:rPr>
                <w:rFonts w:ascii="Times New Roman" w:eastAsia="Arial Unicode MS" w:hAnsi="Times New Roman"/>
                <w:b/>
                <w:lang w:eastAsia="ar-SA"/>
              </w:rPr>
            </w:pPr>
            <w:r w:rsidRPr="002F4539">
              <w:rPr>
                <w:rFonts w:ascii="Times New Roman" w:eastAsia="Arial Unicode MS" w:hAnsi="Times New Roman"/>
                <w:b/>
                <w:lang w:eastAsia="ar-SA"/>
              </w:rPr>
              <w:t>5</w:t>
            </w:r>
          </w:p>
        </w:tc>
      </w:tr>
      <w:tr w:rsidR="000B5D18" w:rsidRPr="002F4539" w14:paraId="1037763B" w14:textId="77777777" w:rsidTr="000B5D18">
        <w:tc>
          <w:tcPr>
            <w:tcW w:w="3652" w:type="dxa"/>
            <w:tcBorders>
              <w:top w:val="single" w:sz="4" w:space="0" w:color="auto"/>
              <w:left w:val="single" w:sz="4" w:space="0" w:color="auto"/>
              <w:bottom w:val="single" w:sz="4" w:space="0" w:color="auto"/>
            </w:tcBorders>
            <w:vAlign w:val="center"/>
          </w:tcPr>
          <w:p w14:paraId="60A5C0ED" w14:textId="77777777" w:rsidR="000B5D18" w:rsidRPr="002F4539" w:rsidRDefault="000B5D18" w:rsidP="000B5D18">
            <w:pPr>
              <w:suppressAutoHyphens/>
              <w:jc w:val="both"/>
              <w:rPr>
                <w:rFonts w:ascii="Times New Roman" w:eastAsia="Arial Unicode MS" w:hAnsi="Times New Roman"/>
                <w:lang w:eastAsia="ar-SA"/>
              </w:rPr>
            </w:pPr>
            <w:r w:rsidRPr="002F4539">
              <w:rPr>
                <w:rFonts w:ascii="Times New Roman" w:eastAsia="Arial Unicode MS" w:hAnsi="Times New Roman"/>
                <w:lang w:eastAsia="ar-SA"/>
              </w:rPr>
              <w:t>Психокоррекционные занятия</w:t>
            </w:r>
          </w:p>
        </w:tc>
        <w:tc>
          <w:tcPr>
            <w:tcW w:w="963" w:type="dxa"/>
            <w:tcBorders>
              <w:top w:val="single" w:sz="4" w:space="0" w:color="auto"/>
              <w:left w:val="single" w:sz="4" w:space="0" w:color="000000"/>
              <w:bottom w:val="single" w:sz="4" w:space="0" w:color="auto"/>
            </w:tcBorders>
            <w:vAlign w:val="center"/>
          </w:tcPr>
          <w:p w14:paraId="51E71EAF" w14:textId="77777777" w:rsidR="000B5D18" w:rsidRPr="002F4539" w:rsidRDefault="000B5D18" w:rsidP="000B5D18">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2</w:t>
            </w:r>
          </w:p>
        </w:tc>
        <w:tc>
          <w:tcPr>
            <w:tcW w:w="964" w:type="dxa"/>
            <w:tcBorders>
              <w:top w:val="single" w:sz="4" w:space="0" w:color="auto"/>
              <w:left w:val="single" w:sz="4" w:space="0" w:color="000000"/>
              <w:bottom w:val="single" w:sz="4" w:space="0" w:color="auto"/>
            </w:tcBorders>
            <w:vAlign w:val="center"/>
          </w:tcPr>
          <w:p w14:paraId="2A911091" w14:textId="77777777" w:rsidR="000B5D18" w:rsidRPr="002F4539" w:rsidRDefault="000B5D18" w:rsidP="000B5D18">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2</w:t>
            </w:r>
          </w:p>
        </w:tc>
        <w:tc>
          <w:tcPr>
            <w:tcW w:w="964" w:type="dxa"/>
            <w:tcBorders>
              <w:top w:val="single" w:sz="4" w:space="0" w:color="auto"/>
              <w:left w:val="single" w:sz="4" w:space="0" w:color="000000"/>
              <w:bottom w:val="single" w:sz="4" w:space="0" w:color="auto"/>
              <w:right w:val="single" w:sz="4" w:space="0" w:color="000000"/>
            </w:tcBorders>
            <w:vAlign w:val="center"/>
          </w:tcPr>
          <w:p w14:paraId="1A356138" w14:textId="77777777" w:rsidR="000B5D18" w:rsidRPr="002F4539" w:rsidRDefault="000B5D18" w:rsidP="000B5D18">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2</w:t>
            </w:r>
          </w:p>
        </w:tc>
        <w:tc>
          <w:tcPr>
            <w:tcW w:w="964" w:type="dxa"/>
            <w:tcBorders>
              <w:top w:val="single" w:sz="4" w:space="0" w:color="auto"/>
              <w:left w:val="single" w:sz="4" w:space="0" w:color="000000"/>
              <w:bottom w:val="single" w:sz="4" w:space="0" w:color="auto"/>
              <w:right w:val="single" w:sz="4" w:space="0" w:color="auto"/>
            </w:tcBorders>
            <w:vAlign w:val="center"/>
          </w:tcPr>
          <w:p w14:paraId="0CDF7352" w14:textId="77777777" w:rsidR="000B5D18" w:rsidRPr="002F4539" w:rsidRDefault="000B5D18" w:rsidP="000B5D18">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2</w:t>
            </w:r>
          </w:p>
        </w:tc>
        <w:tc>
          <w:tcPr>
            <w:tcW w:w="974" w:type="dxa"/>
            <w:tcBorders>
              <w:top w:val="single" w:sz="4" w:space="0" w:color="auto"/>
              <w:left w:val="single" w:sz="4" w:space="0" w:color="auto"/>
              <w:bottom w:val="single" w:sz="4" w:space="0" w:color="auto"/>
              <w:right w:val="single" w:sz="4" w:space="0" w:color="auto"/>
            </w:tcBorders>
            <w:vAlign w:val="center"/>
          </w:tcPr>
          <w:p w14:paraId="7357B953" w14:textId="77777777" w:rsidR="000B5D18" w:rsidRPr="002F4539" w:rsidRDefault="000B5D18" w:rsidP="000B5D18">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2</w:t>
            </w:r>
          </w:p>
        </w:tc>
        <w:tc>
          <w:tcPr>
            <w:tcW w:w="958" w:type="dxa"/>
            <w:tcBorders>
              <w:top w:val="single" w:sz="4" w:space="0" w:color="auto"/>
              <w:left w:val="single" w:sz="4" w:space="0" w:color="auto"/>
              <w:bottom w:val="single" w:sz="4" w:space="0" w:color="auto"/>
              <w:right w:val="single" w:sz="4" w:space="0" w:color="000000"/>
            </w:tcBorders>
            <w:vAlign w:val="center"/>
          </w:tcPr>
          <w:p w14:paraId="076D8943" w14:textId="77777777" w:rsidR="000B5D18" w:rsidRPr="002F4539" w:rsidRDefault="000B5D18" w:rsidP="000B5D18">
            <w:pPr>
              <w:suppressAutoHyphens/>
              <w:jc w:val="center"/>
              <w:rPr>
                <w:rFonts w:ascii="Times New Roman" w:eastAsia="Arial Unicode MS" w:hAnsi="Times New Roman"/>
                <w:b/>
                <w:lang w:eastAsia="ar-SA"/>
              </w:rPr>
            </w:pPr>
            <w:r w:rsidRPr="002F4539">
              <w:rPr>
                <w:rFonts w:ascii="Times New Roman" w:eastAsia="Arial Unicode MS" w:hAnsi="Times New Roman"/>
                <w:b/>
                <w:lang w:eastAsia="ar-SA"/>
              </w:rPr>
              <w:t>10</w:t>
            </w:r>
          </w:p>
        </w:tc>
      </w:tr>
      <w:tr w:rsidR="000B5D18" w:rsidRPr="002F4539" w14:paraId="4752E408" w14:textId="77777777" w:rsidTr="000B5D18">
        <w:tc>
          <w:tcPr>
            <w:tcW w:w="3652" w:type="dxa"/>
            <w:tcBorders>
              <w:top w:val="single" w:sz="4" w:space="0" w:color="auto"/>
              <w:left w:val="single" w:sz="4" w:space="0" w:color="auto"/>
              <w:bottom w:val="single" w:sz="4" w:space="0" w:color="000000"/>
            </w:tcBorders>
          </w:tcPr>
          <w:p w14:paraId="3ABF7353" w14:textId="77777777" w:rsidR="000B5D18" w:rsidRPr="002F4539" w:rsidRDefault="000B5D18" w:rsidP="000B5D18">
            <w:pPr>
              <w:widowControl w:val="0"/>
              <w:suppressAutoHyphens/>
              <w:autoSpaceDE w:val="0"/>
              <w:jc w:val="right"/>
              <w:rPr>
                <w:rFonts w:ascii="Times New Roman" w:eastAsia="Arial Unicode MS" w:hAnsi="Times New Roman"/>
                <w:b/>
                <w:lang w:eastAsia="ar-SA"/>
              </w:rPr>
            </w:pPr>
            <w:r w:rsidRPr="002F4539">
              <w:rPr>
                <w:rFonts w:ascii="Times New Roman" w:eastAsia="Arial Unicode MS" w:hAnsi="Times New Roman"/>
                <w:b/>
                <w:iCs/>
                <w:lang w:eastAsia="ar-SA"/>
              </w:rPr>
              <w:t>Итого</w:t>
            </w:r>
          </w:p>
        </w:tc>
        <w:tc>
          <w:tcPr>
            <w:tcW w:w="963" w:type="dxa"/>
            <w:tcBorders>
              <w:top w:val="single" w:sz="4" w:space="0" w:color="auto"/>
              <w:left w:val="single" w:sz="4" w:space="0" w:color="000000"/>
              <w:bottom w:val="single" w:sz="4" w:space="0" w:color="000000"/>
            </w:tcBorders>
            <w:vAlign w:val="center"/>
          </w:tcPr>
          <w:p w14:paraId="5DB81257" w14:textId="77777777" w:rsidR="000B5D18" w:rsidRPr="002F4539" w:rsidRDefault="000B5D18" w:rsidP="000B5D18">
            <w:pPr>
              <w:suppressAutoHyphens/>
              <w:jc w:val="center"/>
              <w:rPr>
                <w:rFonts w:ascii="Times New Roman" w:eastAsia="Arial Unicode MS" w:hAnsi="Times New Roman"/>
                <w:b/>
                <w:lang w:eastAsia="ar-SA"/>
              </w:rPr>
            </w:pPr>
            <w:r w:rsidRPr="002F4539">
              <w:rPr>
                <w:rFonts w:ascii="Times New Roman" w:eastAsia="Arial Unicode MS" w:hAnsi="Times New Roman"/>
                <w:b/>
                <w:lang w:eastAsia="ar-SA"/>
              </w:rPr>
              <w:t>6</w:t>
            </w:r>
          </w:p>
        </w:tc>
        <w:tc>
          <w:tcPr>
            <w:tcW w:w="964" w:type="dxa"/>
            <w:tcBorders>
              <w:top w:val="single" w:sz="4" w:space="0" w:color="auto"/>
              <w:left w:val="single" w:sz="4" w:space="0" w:color="000000"/>
              <w:bottom w:val="single" w:sz="4" w:space="0" w:color="000000"/>
            </w:tcBorders>
            <w:vAlign w:val="center"/>
          </w:tcPr>
          <w:p w14:paraId="79A46F9D" w14:textId="77777777" w:rsidR="000B5D18" w:rsidRPr="002F4539" w:rsidRDefault="000B5D18" w:rsidP="000B5D18">
            <w:pPr>
              <w:suppressAutoHyphens/>
              <w:jc w:val="center"/>
              <w:rPr>
                <w:rFonts w:ascii="Times New Roman" w:eastAsia="Arial Unicode MS" w:hAnsi="Times New Roman"/>
                <w:b/>
                <w:lang w:eastAsia="ar-SA"/>
              </w:rPr>
            </w:pPr>
            <w:r w:rsidRPr="002F4539">
              <w:rPr>
                <w:rFonts w:ascii="Times New Roman" w:eastAsia="Arial Unicode MS" w:hAnsi="Times New Roman"/>
                <w:b/>
                <w:lang w:eastAsia="ar-SA"/>
              </w:rPr>
              <w:t>6</w:t>
            </w:r>
          </w:p>
        </w:tc>
        <w:tc>
          <w:tcPr>
            <w:tcW w:w="964" w:type="dxa"/>
            <w:tcBorders>
              <w:top w:val="single" w:sz="4" w:space="0" w:color="auto"/>
              <w:left w:val="single" w:sz="4" w:space="0" w:color="000000"/>
              <w:bottom w:val="single" w:sz="4" w:space="0" w:color="000000"/>
              <w:right w:val="single" w:sz="4" w:space="0" w:color="000000"/>
            </w:tcBorders>
            <w:vAlign w:val="center"/>
          </w:tcPr>
          <w:p w14:paraId="345ADC56" w14:textId="77777777" w:rsidR="000B5D18" w:rsidRPr="002F4539" w:rsidRDefault="000B5D18" w:rsidP="000B5D18">
            <w:pPr>
              <w:suppressAutoHyphens/>
              <w:jc w:val="center"/>
              <w:rPr>
                <w:rFonts w:ascii="Times New Roman" w:eastAsia="Arial Unicode MS" w:hAnsi="Times New Roman"/>
                <w:b/>
                <w:lang w:eastAsia="ar-SA"/>
              </w:rPr>
            </w:pPr>
            <w:r w:rsidRPr="002F4539">
              <w:rPr>
                <w:rFonts w:ascii="Times New Roman" w:eastAsia="Arial Unicode MS" w:hAnsi="Times New Roman"/>
                <w:b/>
                <w:lang w:eastAsia="ar-SA"/>
              </w:rPr>
              <w:t>6</w:t>
            </w:r>
          </w:p>
        </w:tc>
        <w:tc>
          <w:tcPr>
            <w:tcW w:w="964" w:type="dxa"/>
            <w:tcBorders>
              <w:top w:val="single" w:sz="4" w:space="0" w:color="auto"/>
              <w:left w:val="single" w:sz="4" w:space="0" w:color="000000"/>
              <w:bottom w:val="single" w:sz="4" w:space="0" w:color="000000"/>
              <w:right w:val="single" w:sz="4" w:space="0" w:color="auto"/>
            </w:tcBorders>
            <w:vAlign w:val="center"/>
          </w:tcPr>
          <w:p w14:paraId="1CC3A44A" w14:textId="77777777" w:rsidR="000B5D18" w:rsidRPr="002F4539" w:rsidRDefault="000B5D18" w:rsidP="000B5D18">
            <w:pPr>
              <w:suppressAutoHyphens/>
              <w:jc w:val="center"/>
              <w:rPr>
                <w:rFonts w:ascii="Times New Roman" w:eastAsia="Arial Unicode MS" w:hAnsi="Times New Roman"/>
                <w:b/>
                <w:lang w:eastAsia="ar-SA"/>
              </w:rPr>
            </w:pPr>
            <w:r w:rsidRPr="002F4539">
              <w:rPr>
                <w:rFonts w:ascii="Times New Roman" w:eastAsia="Arial Unicode MS" w:hAnsi="Times New Roman"/>
                <w:b/>
                <w:lang w:eastAsia="ar-SA"/>
              </w:rPr>
              <w:t>6</w:t>
            </w:r>
          </w:p>
        </w:tc>
        <w:tc>
          <w:tcPr>
            <w:tcW w:w="974" w:type="dxa"/>
            <w:tcBorders>
              <w:top w:val="single" w:sz="4" w:space="0" w:color="auto"/>
              <w:left w:val="single" w:sz="4" w:space="0" w:color="auto"/>
              <w:bottom w:val="single" w:sz="4" w:space="0" w:color="000000"/>
              <w:right w:val="single" w:sz="4" w:space="0" w:color="auto"/>
            </w:tcBorders>
            <w:vAlign w:val="center"/>
          </w:tcPr>
          <w:p w14:paraId="18826495" w14:textId="77777777" w:rsidR="000B5D18" w:rsidRPr="002F4539" w:rsidRDefault="000B5D18" w:rsidP="000B5D18">
            <w:pPr>
              <w:suppressAutoHyphens/>
              <w:jc w:val="center"/>
              <w:rPr>
                <w:rFonts w:ascii="Times New Roman" w:eastAsia="Arial Unicode MS" w:hAnsi="Times New Roman"/>
                <w:b/>
                <w:lang w:eastAsia="ar-SA"/>
              </w:rPr>
            </w:pPr>
            <w:r w:rsidRPr="002F4539">
              <w:rPr>
                <w:rFonts w:ascii="Times New Roman" w:eastAsia="Arial Unicode MS" w:hAnsi="Times New Roman"/>
                <w:b/>
                <w:lang w:eastAsia="ar-SA"/>
              </w:rPr>
              <w:t>6</w:t>
            </w:r>
          </w:p>
        </w:tc>
        <w:tc>
          <w:tcPr>
            <w:tcW w:w="958" w:type="dxa"/>
            <w:tcBorders>
              <w:top w:val="single" w:sz="4" w:space="0" w:color="auto"/>
              <w:left w:val="single" w:sz="4" w:space="0" w:color="auto"/>
              <w:bottom w:val="single" w:sz="4" w:space="0" w:color="000000"/>
              <w:right w:val="single" w:sz="4" w:space="0" w:color="000000"/>
            </w:tcBorders>
            <w:vAlign w:val="center"/>
          </w:tcPr>
          <w:p w14:paraId="5D59565C" w14:textId="77777777" w:rsidR="000B5D18" w:rsidRPr="002F4539" w:rsidRDefault="000B5D18" w:rsidP="000B5D18">
            <w:pPr>
              <w:suppressAutoHyphens/>
              <w:jc w:val="center"/>
              <w:rPr>
                <w:rFonts w:ascii="Times New Roman" w:eastAsia="Arial Unicode MS" w:hAnsi="Times New Roman"/>
                <w:b/>
                <w:lang w:eastAsia="ar-SA"/>
              </w:rPr>
            </w:pPr>
            <w:r w:rsidRPr="002F4539">
              <w:rPr>
                <w:rFonts w:ascii="Times New Roman" w:eastAsia="Arial Unicode MS" w:hAnsi="Times New Roman"/>
                <w:b/>
                <w:lang w:eastAsia="ar-SA"/>
              </w:rPr>
              <w:t>30</w:t>
            </w:r>
          </w:p>
        </w:tc>
      </w:tr>
    </w:tbl>
    <w:p w14:paraId="5202F43A" w14:textId="77777777" w:rsidR="000B5D18" w:rsidRPr="002F4539" w:rsidRDefault="000B5D18" w:rsidP="000B5D18">
      <w:pPr>
        <w:spacing w:after="0" w:line="240" w:lineRule="auto"/>
        <w:jc w:val="both"/>
        <w:rPr>
          <w:rFonts w:ascii="Times New Roman" w:eastAsia="Calibri" w:hAnsi="Times New Roman" w:cs="Times New Roman"/>
          <w:b/>
          <w:sz w:val="8"/>
          <w:szCs w:val="8"/>
        </w:rPr>
      </w:pPr>
    </w:p>
    <w:p w14:paraId="56602F6F" w14:textId="77777777" w:rsidR="000B5D18" w:rsidRPr="002F4539" w:rsidRDefault="000B5D18" w:rsidP="000B5D18">
      <w:pPr>
        <w:spacing w:after="0" w:line="240" w:lineRule="auto"/>
        <w:jc w:val="both"/>
        <w:rPr>
          <w:rFonts w:ascii="Times New Roman" w:eastAsia="Calibri" w:hAnsi="Times New Roman" w:cs="Times New Roman"/>
          <w:b/>
          <w:sz w:val="8"/>
          <w:szCs w:val="8"/>
        </w:rPr>
      </w:pPr>
    </w:p>
    <w:p w14:paraId="43089169" w14:textId="77777777" w:rsidR="000B5D18" w:rsidRPr="002F4539" w:rsidRDefault="000B5D18" w:rsidP="000B5D18">
      <w:pPr>
        <w:spacing w:after="0" w:line="240" w:lineRule="auto"/>
        <w:jc w:val="both"/>
        <w:rPr>
          <w:rFonts w:ascii="Times New Roman" w:eastAsia="Calibri" w:hAnsi="Times New Roman" w:cs="Times New Roman"/>
          <w:b/>
          <w:sz w:val="8"/>
          <w:szCs w:val="8"/>
        </w:rPr>
      </w:pPr>
    </w:p>
    <w:p w14:paraId="3ABF4C0D" w14:textId="77777777" w:rsidR="000B5D18" w:rsidRPr="002F4539" w:rsidRDefault="000B5D18" w:rsidP="000B5D18">
      <w:pPr>
        <w:spacing w:after="0" w:line="240" w:lineRule="auto"/>
        <w:jc w:val="both"/>
        <w:rPr>
          <w:rFonts w:ascii="Times New Roman" w:eastAsia="Calibri" w:hAnsi="Times New Roman" w:cs="Times New Roman"/>
          <w:sz w:val="24"/>
          <w:szCs w:val="24"/>
        </w:rPr>
      </w:pPr>
      <w:r w:rsidRPr="002F4539">
        <w:rPr>
          <w:rFonts w:ascii="Times New Roman" w:eastAsia="Calibri" w:hAnsi="Times New Roman" w:cs="Times New Roman"/>
          <w:b/>
          <w:sz w:val="24"/>
          <w:szCs w:val="24"/>
        </w:rPr>
        <w:t xml:space="preserve">Внеурочная деятельность </w:t>
      </w:r>
      <w:r w:rsidRPr="002F4539">
        <w:rPr>
          <w:rFonts w:ascii="Times New Roman" w:eastAsia="Calibri" w:hAnsi="Times New Roman" w:cs="Times New Roman"/>
          <w:sz w:val="24"/>
          <w:szCs w:val="24"/>
        </w:rPr>
        <w:t>объединяет все виды деятельности обучающихся (кроме уче</w:t>
      </w:r>
      <w:r w:rsidRPr="002F4539">
        <w:rPr>
          <w:rFonts w:ascii="Times New Roman" w:eastAsia="Calibri" w:hAnsi="Times New Roman" w:cs="Times New Roman"/>
          <w:sz w:val="24"/>
          <w:szCs w:val="24"/>
        </w:rPr>
        <w:softHyphen/>
        <w:t>б</w:t>
      </w:r>
      <w:r w:rsidRPr="002F4539">
        <w:rPr>
          <w:rFonts w:ascii="Times New Roman" w:eastAsia="Calibri" w:hAnsi="Times New Roman" w:cs="Times New Roman"/>
          <w:sz w:val="24"/>
          <w:szCs w:val="24"/>
        </w:rPr>
        <w:softHyphen/>
        <w:t>ной деятельности на уроке), в которых возможно и це</w:t>
      </w:r>
      <w:r w:rsidRPr="002F4539">
        <w:rPr>
          <w:rFonts w:ascii="Times New Roman" w:eastAsia="Calibri" w:hAnsi="Times New Roman" w:cs="Times New Roman"/>
          <w:sz w:val="24"/>
          <w:szCs w:val="24"/>
        </w:rPr>
        <w:softHyphen/>
        <w:t>лесообразно решение задач их во</w:t>
      </w:r>
      <w:r w:rsidRPr="002F4539">
        <w:rPr>
          <w:rFonts w:ascii="Times New Roman" w:eastAsia="Calibri" w:hAnsi="Times New Roman" w:cs="Times New Roman"/>
          <w:sz w:val="24"/>
          <w:szCs w:val="24"/>
        </w:rPr>
        <w:softHyphen/>
        <w:t>с</w:t>
      </w:r>
      <w:r w:rsidRPr="002F4539">
        <w:rPr>
          <w:rFonts w:ascii="Times New Roman" w:eastAsia="Calibri" w:hAnsi="Times New Roman" w:cs="Times New Roman"/>
          <w:sz w:val="24"/>
          <w:szCs w:val="24"/>
        </w:rPr>
        <w:softHyphen/>
        <w:t>пи</w:t>
      </w:r>
      <w:r w:rsidRPr="002F4539">
        <w:rPr>
          <w:rFonts w:ascii="Times New Roman" w:eastAsia="Calibri" w:hAnsi="Times New Roman" w:cs="Times New Roman"/>
          <w:sz w:val="24"/>
          <w:szCs w:val="24"/>
        </w:rPr>
        <w:softHyphen/>
        <w:t xml:space="preserve">тания и социализации. На внеурочную деятельность в каждом классе отводится 4 часа в неделю. </w:t>
      </w:r>
    </w:p>
    <w:p w14:paraId="57D55F92" w14:textId="77777777" w:rsidR="000B5D18" w:rsidRPr="002F4539" w:rsidRDefault="000B5D18" w:rsidP="000B5D18">
      <w:pPr>
        <w:spacing w:after="0" w:line="240" w:lineRule="auto"/>
        <w:jc w:val="both"/>
        <w:rPr>
          <w:rFonts w:ascii="Times New Roman" w:eastAsia="Calibri" w:hAnsi="Times New Roman" w:cs="Times New Roman"/>
          <w:sz w:val="8"/>
          <w:szCs w:val="8"/>
        </w:rPr>
      </w:pPr>
    </w:p>
    <w:p w14:paraId="2FC03D81" w14:textId="77777777" w:rsidR="000B5D18" w:rsidRPr="002F4539" w:rsidRDefault="000B5D18" w:rsidP="000B5D18">
      <w:pPr>
        <w:spacing w:after="0" w:line="240" w:lineRule="auto"/>
        <w:jc w:val="both"/>
        <w:rPr>
          <w:rFonts w:ascii="Times New Roman" w:eastAsia="Calibri" w:hAnsi="Times New Roman" w:cs="Times New Roman"/>
          <w:sz w:val="8"/>
          <w:szCs w:val="8"/>
        </w:rPr>
      </w:pPr>
    </w:p>
    <w:tbl>
      <w:tblPr>
        <w:tblStyle w:val="12"/>
        <w:tblpPr w:leftFromText="180" w:rightFromText="180" w:vertAnchor="text" w:horzAnchor="margin" w:tblpY="-17"/>
        <w:tblW w:w="0" w:type="auto"/>
        <w:tblLook w:val="04A0" w:firstRow="1" w:lastRow="0" w:firstColumn="1" w:lastColumn="0" w:noHBand="0" w:noVBand="1"/>
      </w:tblPr>
      <w:tblGrid>
        <w:gridCol w:w="3652"/>
        <w:gridCol w:w="963"/>
        <w:gridCol w:w="964"/>
        <w:gridCol w:w="964"/>
        <w:gridCol w:w="964"/>
        <w:gridCol w:w="974"/>
        <w:gridCol w:w="958"/>
      </w:tblGrid>
      <w:tr w:rsidR="000B5D18" w:rsidRPr="002F4539" w14:paraId="05B52BED" w14:textId="77777777" w:rsidTr="000B5D18">
        <w:tc>
          <w:tcPr>
            <w:tcW w:w="3652" w:type="dxa"/>
            <w:vMerge w:val="restart"/>
            <w:tcBorders>
              <w:top w:val="single" w:sz="4" w:space="0" w:color="000000"/>
              <w:left w:val="single" w:sz="4" w:space="0" w:color="000000"/>
              <w:right w:val="single" w:sz="4" w:space="0" w:color="auto"/>
              <w:tl2br w:val="single" w:sz="4" w:space="0" w:color="auto"/>
            </w:tcBorders>
            <w:shd w:val="clear" w:color="auto" w:fill="FFFFFF"/>
            <w:vAlign w:val="bottom"/>
          </w:tcPr>
          <w:p w14:paraId="7D04530E" w14:textId="77777777" w:rsidR="000B5D18" w:rsidRPr="002F4539" w:rsidRDefault="000B5D18" w:rsidP="000B5D18">
            <w:pPr>
              <w:suppressAutoHyphens/>
              <w:jc w:val="right"/>
              <w:rPr>
                <w:rFonts w:ascii="Times New Roman" w:eastAsia="Arial Unicode MS" w:hAnsi="Times New Roman"/>
                <w:b/>
                <w:lang w:eastAsia="ar-SA"/>
              </w:rPr>
            </w:pPr>
            <w:r w:rsidRPr="002F4539">
              <w:rPr>
                <w:rFonts w:ascii="Times New Roman" w:eastAsia="Arial Unicode MS" w:hAnsi="Times New Roman"/>
                <w:b/>
                <w:lang w:eastAsia="ar-SA"/>
              </w:rPr>
              <w:t>Классы</w:t>
            </w:r>
          </w:p>
          <w:p w14:paraId="29F32E15" w14:textId="77777777" w:rsidR="000B5D18" w:rsidRPr="002F4539" w:rsidRDefault="000B5D18" w:rsidP="000B5D18">
            <w:pPr>
              <w:suppressAutoHyphens/>
              <w:rPr>
                <w:rFonts w:ascii="Times New Roman" w:eastAsia="Arial Unicode MS" w:hAnsi="Times New Roman"/>
                <w:b/>
                <w:i/>
                <w:iCs/>
                <w:lang w:eastAsia="ar-SA"/>
              </w:rPr>
            </w:pPr>
            <w:r w:rsidRPr="002F4539">
              <w:rPr>
                <w:rFonts w:ascii="Times New Roman" w:eastAsia="Arial Unicode MS" w:hAnsi="Times New Roman"/>
                <w:b/>
                <w:lang w:eastAsia="ar-SA"/>
              </w:rPr>
              <w:t>Направление ВД</w:t>
            </w:r>
          </w:p>
        </w:tc>
        <w:tc>
          <w:tcPr>
            <w:tcW w:w="4829" w:type="dxa"/>
            <w:gridSpan w:val="5"/>
            <w:tcBorders>
              <w:top w:val="single" w:sz="4" w:space="0" w:color="auto"/>
              <w:left w:val="single" w:sz="4" w:space="0" w:color="auto"/>
              <w:bottom w:val="single" w:sz="4" w:space="0" w:color="000000"/>
              <w:right w:val="single" w:sz="4" w:space="0" w:color="auto"/>
            </w:tcBorders>
          </w:tcPr>
          <w:p w14:paraId="713BA7FA" w14:textId="77777777" w:rsidR="000B5D18" w:rsidRPr="002F4539" w:rsidRDefault="000B5D18" w:rsidP="000B5D18">
            <w:pPr>
              <w:suppressAutoHyphens/>
              <w:jc w:val="center"/>
              <w:rPr>
                <w:rFonts w:ascii="Times New Roman" w:eastAsia="Arial Unicode MS" w:hAnsi="Times New Roman"/>
                <w:b/>
                <w:lang w:eastAsia="ar-SA"/>
              </w:rPr>
            </w:pPr>
            <w:r w:rsidRPr="002F4539">
              <w:rPr>
                <w:rFonts w:ascii="Times New Roman" w:eastAsia="Arial Unicode MS" w:hAnsi="Times New Roman"/>
                <w:b/>
                <w:lang w:eastAsia="ar-SA"/>
              </w:rPr>
              <w:t>количество часов</w:t>
            </w:r>
            <w:r w:rsidRPr="002F4539">
              <w:rPr>
                <w:rFonts w:ascii="Times New Roman" w:eastAsia="Arial Unicode MS" w:hAnsi="Times New Roman"/>
                <w:b/>
                <w:lang w:val="en-US" w:eastAsia="ar-SA"/>
              </w:rPr>
              <w:t xml:space="preserve"> </w:t>
            </w:r>
            <w:r w:rsidRPr="002F4539">
              <w:rPr>
                <w:rFonts w:ascii="Times New Roman" w:eastAsia="Arial Unicode MS" w:hAnsi="Times New Roman"/>
                <w:b/>
                <w:lang w:eastAsia="ar-SA"/>
              </w:rPr>
              <w:t>в неделю</w:t>
            </w:r>
          </w:p>
        </w:tc>
        <w:tc>
          <w:tcPr>
            <w:tcW w:w="958" w:type="dxa"/>
            <w:vMerge w:val="restart"/>
            <w:tcBorders>
              <w:left w:val="single" w:sz="4" w:space="0" w:color="000000"/>
              <w:right w:val="single" w:sz="4" w:space="0" w:color="auto"/>
            </w:tcBorders>
            <w:shd w:val="clear" w:color="auto" w:fill="FFFFFF"/>
            <w:vAlign w:val="center"/>
          </w:tcPr>
          <w:p w14:paraId="18A8258C" w14:textId="77777777" w:rsidR="000B5D18" w:rsidRPr="002F4539" w:rsidRDefault="000B5D18" w:rsidP="000B5D18">
            <w:pPr>
              <w:suppressAutoHyphens/>
              <w:jc w:val="center"/>
              <w:rPr>
                <w:rFonts w:ascii="Times New Roman" w:eastAsia="Arial Unicode MS" w:hAnsi="Times New Roman"/>
                <w:b/>
                <w:i/>
                <w:iCs/>
                <w:lang w:eastAsia="ar-SA"/>
              </w:rPr>
            </w:pPr>
            <w:r w:rsidRPr="002F4539">
              <w:rPr>
                <w:rFonts w:ascii="Times New Roman" w:eastAsia="Arial Unicode MS" w:hAnsi="Times New Roman"/>
                <w:b/>
                <w:lang w:eastAsia="ar-SA"/>
              </w:rPr>
              <w:t>Всего</w:t>
            </w:r>
          </w:p>
        </w:tc>
      </w:tr>
      <w:tr w:rsidR="000B5D18" w:rsidRPr="002F4539" w14:paraId="268D27D3" w14:textId="77777777" w:rsidTr="000B5D18">
        <w:tc>
          <w:tcPr>
            <w:tcW w:w="3652" w:type="dxa"/>
            <w:vMerge/>
            <w:tcBorders>
              <w:left w:val="single" w:sz="4" w:space="0" w:color="000000"/>
              <w:bottom w:val="single" w:sz="4" w:space="0" w:color="000000"/>
              <w:right w:val="single" w:sz="4" w:space="0" w:color="auto"/>
            </w:tcBorders>
            <w:shd w:val="clear" w:color="auto" w:fill="FFFFFF"/>
          </w:tcPr>
          <w:p w14:paraId="1262E231" w14:textId="77777777" w:rsidR="000B5D18" w:rsidRPr="002F4539" w:rsidRDefault="000B5D18" w:rsidP="000B5D18">
            <w:pPr>
              <w:suppressAutoHyphens/>
              <w:jc w:val="center"/>
              <w:rPr>
                <w:rFonts w:ascii="Times New Roman" w:eastAsia="Arial Unicode MS" w:hAnsi="Times New Roman"/>
                <w:b/>
                <w:i/>
                <w:iCs/>
                <w:lang w:eastAsia="ar-SA"/>
              </w:rPr>
            </w:pPr>
          </w:p>
        </w:tc>
        <w:tc>
          <w:tcPr>
            <w:tcW w:w="963" w:type="dxa"/>
            <w:tcBorders>
              <w:top w:val="single" w:sz="4" w:space="0" w:color="000000"/>
              <w:left w:val="single" w:sz="4" w:space="0" w:color="000000"/>
              <w:bottom w:val="single" w:sz="4" w:space="0" w:color="000000"/>
            </w:tcBorders>
            <w:vAlign w:val="center"/>
          </w:tcPr>
          <w:p w14:paraId="768C2307" w14:textId="77777777" w:rsidR="000B5D18" w:rsidRPr="002F4539" w:rsidRDefault="000B5D18" w:rsidP="000B5D18">
            <w:pPr>
              <w:suppressAutoHyphens/>
              <w:jc w:val="center"/>
              <w:rPr>
                <w:rFonts w:ascii="Times New Roman" w:eastAsia="Arial Unicode MS" w:hAnsi="Times New Roman"/>
                <w:b/>
                <w:lang w:eastAsia="ar-SA"/>
              </w:rPr>
            </w:pPr>
            <w:r w:rsidRPr="002F4539">
              <w:rPr>
                <w:rFonts w:ascii="Times New Roman" w:eastAsia="Arial Unicode MS" w:hAnsi="Times New Roman"/>
                <w:b/>
                <w:lang w:eastAsia="ar-SA"/>
              </w:rPr>
              <w:t>1</w:t>
            </w:r>
            <w:r w:rsidRPr="002F4539">
              <w:rPr>
                <w:rFonts w:ascii="Times New Roman" w:eastAsia="Arial Unicode MS" w:hAnsi="Times New Roman"/>
                <w:b/>
                <w:vertAlign w:val="superscript"/>
                <w:lang w:eastAsia="ar-SA"/>
              </w:rPr>
              <w:t>д</w:t>
            </w:r>
          </w:p>
        </w:tc>
        <w:tc>
          <w:tcPr>
            <w:tcW w:w="964" w:type="dxa"/>
            <w:tcBorders>
              <w:top w:val="single" w:sz="4" w:space="0" w:color="000000"/>
              <w:left w:val="single" w:sz="4" w:space="0" w:color="000000"/>
              <w:bottom w:val="single" w:sz="4" w:space="0" w:color="000000"/>
            </w:tcBorders>
            <w:vAlign w:val="center"/>
          </w:tcPr>
          <w:p w14:paraId="7928AA57" w14:textId="77777777" w:rsidR="000B5D18" w:rsidRPr="002F4539" w:rsidRDefault="000B5D18" w:rsidP="000B5D18">
            <w:pPr>
              <w:suppressAutoHyphens/>
              <w:jc w:val="center"/>
              <w:rPr>
                <w:rFonts w:ascii="Times New Roman" w:eastAsia="Arial Unicode MS" w:hAnsi="Times New Roman"/>
                <w:b/>
                <w:lang w:eastAsia="ar-SA"/>
              </w:rPr>
            </w:pPr>
            <w:r w:rsidRPr="002F4539">
              <w:rPr>
                <w:rFonts w:ascii="Times New Roman" w:eastAsia="Arial Unicode MS" w:hAnsi="Times New Roman"/>
                <w:b/>
                <w:lang w:eastAsia="ar-SA"/>
              </w:rPr>
              <w:t>1</w:t>
            </w:r>
          </w:p>
        </w:tc>
        <w:tc>
          <w:tcPr>
            <w:tcW w:w="964" w:type="dxa"/>
            <w:tcBorders>
              <w:top w:val="single" w:sz="4" w:space="0" w:color="000000"/>
              <w:left w:val="single" w:sz="4" w:space="0" w:color="000000"/>
              <w:bottom w:val="single" w:sz="4" w:space="0" w:color="000000"/>
              <w:right w:val="single" w:sz="4" w:space="0" w:color="000000"/>
            </w:tcBorders>
            <w:vAlign w:val="center"/>
          </w:tcPr>
          <w:p w14:paraId="281BD3E7" w14:textId="77777777" w:rsidR="000B5D18" w:rsidRPr="002F4539" w:rsidRDefault="000B5D18" w:rsidP="000B5D18">
            <w:pPr>
              <w:suppressAutoHyphens/>
              <w:jc w:val="center"/>
              <w:rPr>
                <w:rFonts w:ascii="Times New Roman" w:eastAsia="Arial Unicode MS" w:hAnsi="Times New Roman"/>
                <w:b/>
                <w:lang w:eastAsia="ar-SA"/>
              </w:rPr>
            </w:pPr>
            <w:r w:rsidRPr="002F4539">
              <w:rPr>
                <w:rFonts w:ascii="Times New Roman" w:eastAsia="Arial Unicode MS" w:hAnsi="Times New Roman"/>
                <w:b/>
                <w:lang w:eastAsia="ar-SA"/>
              </w:rPr>
              <w:t>2</w:t>
            </w:r>
          </w:p>
        </w:tc>
        <w:tc>
          <w:tcPr>
            <w:tcW w:w="964" w:type="dxa"/>
            <w:tcBorders>
              <w:top w:val="single" w:sz="4" w:space="0" w:color="000000"/>
              <w:left w:val="single" w:sz="4" w:space="0" w:color="000000"/>
              <w:bottom w:val="single" w:sz="4" w:space="0" w:color="000000"/>
              <w:right w:val="single" w:sz="4" w:space="0" w:color="auto"/>
            </w:tcBorders>
            <w:vAlign w:val="center"/>
          </w:tcPr>
          <w:p w14:paraId="4E9D07FA" w14:textId="77777777" w:rsidR="000B5D18" w:rsidRPr="002F4539" w:rsidRDefault="000B5D18" w:rsidP="000B5D18">
            <w:pPr>
              <w:suppressAutoHyphens/>
              <w:jc w:val="center"/>
              <w:rPr>
                <w:rFonts w:ascii="Times New Roman" w:eastAsia="Arial Unicode MS" w:hAnsi="Times New Roman"/>
                <w:b/>
                <w:lang w:eastAsia="ar-SA"/>
              </w:rPr>
            </w:pPr>
            <w:r w:rsidRPr="002F4539">
              <w:rPr>
                <w:rFonts w:ascii="Times New Roman" w:eastAsia="Arial Unicode MS" w:hAnsi="Times New Roman"/>
                <w:b/>
                <w:lang w:eastAsia="ar-SA"/>
              </w:rPr>
              <w:t>3</w:t>
            </w:r>
          </w:p>
        </w:tc>
        <w:tc>
          <w:tcPr>
            <w:tcW w:w="974" w:type="dxa"/>
            <w:tcBorders>
              <w:top w:val="single" w:sz="4" w:space="0" w:color="auto"/>
              <w:left w:val="single" w:sz="4" w:space="0" w:color="auto"/>
              <w:bottom w:val="single" w:sz="4" w:space="0" w:color="000000"/>
              <w:right w:val="single" w:sz="4" w:space="0" w:color="auto"/>
            </w:tcBorders>
            <w:vAlign w:val="center"/>
          </w:tcPr>
          <w:p w14:paraId="7947F176" w14:textId="77777777" w:rsidR="000B5D18" w:rsidRPr="002F4539" w:rsidRDefault="000B5D18" w:rsidP="000B5D18">
            <w:pPr>
              <w:suppressAutoHyphens/>
              <w:snapToGrid w:val="0"/>
              <w:jc w:val="center"/>
              <w:rPr>
                <w:rFonts w:ascii="Times New Roman" w:eastAsia="Arial Unicode MS" w:hAnsi="Times New Roman"/>
                <w:b/>
                <w:lang w:eastAsia="ar-SA"/>
              </w:rPr>
            </w:pPr>
            <w:r w:rsidRPr="002F4539">
              <w:rPr>
                <w:rFonts w:ascii="Times New Roman" w:eastAsia="Arial Unicode MS" w:hAnsi="Times New Roman"/>
                <w:b/>
                <w:lang w:eastAsia="ar-SA"/>
              </w:rPr>
              <w:t>4</w:t>
            </w:r>
          </w:p>
        </w:tc>
        <w:tc>
          <w:tcPr>
            <w:tcW w:w="958" w:type="dxa"/>
            <w:vMerge/>
            <w:tcBorders>
              <w:left w:val="single" w:sz="4" w:space="0" w:color="000000"/>
              <w:bottom w:val="single" w:sz="4" w:space="0" w:color="000000"/>
              <w:right w:val="single" w:sz="4" w:space="0" w:color="auto"/>
            </w:tcBorders>
            <w:shd w:val="clear" w:color="auto" w:fill="FFFFFF"/>
          </w:tcPr>
          <w:p w14:paraId="58072E6E" w14:textId="77777777" w:rsidR="000B5D18" w:rsidRPr="002F4539" w:rsidRDefault="000B5D18" w:rsidP="000B5D18">
            <w:pPr>
              <w:suppressAutoHyphens/>
              <w:jc w:val="center"/>
              <w:rPr>
                <w:rFonts w:ascii="Times New Roman" w:eastAsia="Arial Unicode MS" w:hAnsi="Times New Roman"/>
                <w:b/>
                <w:i/>
                <w:iCs/>
                <w:lang w:eastAsia="ar-SA"/>
              </w:rPr>
            </w:pPr>
          </w:p>
        </w:tc>
      </w:tr>
      <w:tr w:rsidR="000B5D18" w:rsidRPr="002F4539" w14:paraId="36FD30F1" w14:textId="77777777" w:rsidTr="000B5D18">
        <w:tc>
          <w:tcPr>
            <w:tcW w:w="3652" w:type="dxa"/>
            <w:tcBorders>
              <w:top w:val="single" w:sz="4" w:space="0" w:color="000000"/>
              <w:left w:val="single" w:sz="4" w:space="0" w:color="auto"/>
              <w:bottom w:val="single" w:sz="4" w:space="0" w:color="auto"/>
            </w:tcBorders>
          </w:tcPr>
          <w:p w14:paraId="103D98C8" w14:textId="77777777" w:rsidR="000B5D18" w:rsidRPr="002F4539" w:rsidRDefault="000B5D18" w:rsidP="000B5D18">
            <w:pPr>
              <w:suppressAutoHyphens/>
              <w:rPr>
                <w:rFonts w:ascii="Times New Roman" w:eastAsia="Arial Unicode MS" w:hAnsi="Times New Roman"/>
                <w:lang w:eastAsia="ar-SA"/>
              </w:rPr>
            </w:pPr>
            <w:r w:rsidRPr="002F4539">
              <w:rPr>
                <w:rFonts w:ascii="Times New Roman" w:eastAsia="Arial Unicode MS" w:hAnsi="Times New Roman"/>
                <w:lang w:eastAsia="ar-SA"/>
              </w:rPr>
              <w:t>нравственное</w:t>
            </w:r>
          </w:p>
        </w:tc>
        <w:tc>
          <w:tcPr>
            <w:tcW w:w="963" w:type="dxa"/>
            <w:tcBorders>
              <w:top w:val="single" w:sz="4" w:space="0" w:color="000000"/>
              <w:left w:val="single" w:sz="4" w:space="0" w:color="000000"/>
              <w:bottom w:val="single" w:sz="4" w:space="0" w:color="auto"/>
            </w:tcBorders>
            <w:vAlign w:val="center"/>
          </w:tcPr>
          <w:p w14:paraId="261ADCF1" w14:textId="77777777" w:rsidR="000B5D18" w:rsidRPr="002F4539" w:rsidRDefault="000B5D18" w:rsidP="000B5D18">
            <w:pPr>
              <w:suppressAutoHyphens/>
              <w:jc w:val="center"/>
              <w:rPr>
                <w:rFonts w:ascii="Times New Roman" w:eastAsia="Arial Unicode MS" w:hAnsi="Times New Roman"/>
                <w:color w:val="00000A"/>
                <w:kern w:val="1"/>
                <w:lang w:eastAsia="ar-SA"/>
              </w:rPr>
            </w:pPr>
            <w:r w:rsidRPr="002F4539">
              <w:rPr>
                <w:rFonts w:ascii="Times New Roman" w:eastAsia="Arial Unicode MS" w:hAnsi="Times New Roman"/>
                <w:color w:val="00000A"/>
                <w:kern w:val="1"/>
                <w:lang w:eastAsia="ar-SA"/>
              </w:rPr>
              <w:t>1</w:t>
            </w:r>
          </w:p>
        </w:tc>
        <w:tc>
          <w:tcPr>
            <w:tcW w:w="964" w:type="dxa"/>
            <w:tcBorders>
              <w:top w:val="single" w:sz="4" w:space="0" w:color="000000"/>
              <w:left w:val="single" w:sz="4" w:space="0" w:color="000000"/>
              <w:bottom w:val="single" w:sz="4" w:space="0" w:color="auto"/>
            </w:tcBorders>
            <w:vAlign w:val="center"/>
          </w:tcPr>
          <w:p w14:paraId="6F9ACA70" w14:textId="77777777" w:rsidR="000B5D18" w:rsidRPr="002F4539" w:rsidRDefault="000B5D18" w:rsidP="000B5D18">
            <w:pPr>
              <w:suppressAutoHyphens/>
              <w:jc w:val="center"/>
              <w:rPr>
                <w:rFonts w:ascii="Times New Roman" w:eastAsia="Arial Unicode MS" w:hAnsi="Times New Roman"/>
                <w:color w:val="00000A"/>
                <w:kern w:val="1"/>
                <w:lang w:eastAsia="ar-SA"/>
              </w:rPr>
            </w:pPr>
            <w:r w:rsidRPr="002F4539">
              <w:rPr>
                <w:rFonts w:ascii="Times New Roman" w:eastAsia="Arial Unicode MS" w:hAnsi="Times New Roman"/>
                <w:color w:val="00000A"/>
                <w:kern w:val="1"/>
                <w:lang w:eastAsia="ar-SA"/>
              </w:rPr>
              <w:t>1</w:t>
            </w:r>
          </w:p>
        </w:tc>
        <w:tc>
          <w:tcPr>
            <w:tcW w:w="964" w:type="dxa"/>
            <w:tcBorders>
              <w:top w:val="single" w:sz="4" w:space="0" w:color="000000"/>
              <w:left w:val="single" w:sz="4" w:space="0" w:color="000000"/>
              <w:bottom w:val="single" w:sz="4" w:space="0" w:color="auto"/>
              <w:right w:val="single" w:sz="4" w:space="0" w:color="000000"/>
            </w:tcBorders>
            <w:vAlign w:val="center"/>
          </w:tcPr>
          <w:p w14:paraId="20551011" w14:textId="77777777" w:rsidR="000B5D18" w:rsidRPr="002F4539" w:rsidRDefault="000B5D18" w:rsidP="000B5D18">
            <w:pPr>
              <w:suppressAutoHyphens/>
              <w:jc w:val="center"/>
              <w:rPr>
                <w:rFonts w:ascii="Times New Roman" w:eastAsia="Arial Unicode MS" w:hAnsi="Times New Roman"/>
                <w:color w:val="00000A"/>
                <w:kern w:val="1"/>
                <w:lang w:eastAsia="ar-SA"/>
              </w:rPr>
            </w:pPr>
            <w:r w:rsidRPr="002F4539">
              <w:rPr>
                <w:rFonts w:ascii="Times New Roman" w:eastAsia="Arial Unicode MS" w:hAnsi="Times New Roman"/>
                <w:color w:val="00000A"/>
                <w:kern w:val="1"/>
                <w:lang w:eastAsia="ar-SA"/>
              </w:rPr>
              <w:t>1</w:t>
            </w:r>
          </w:p>
        </w:tc>
        <w:tc>
          <w:tcPr>
            <w:tcW w:w="964" w:type="dxa"/>
            <w:tcBorders>
              <w:top w:val="single" w:sz="4" w:space="0" w:color="000000"/>
              <w:left w:val="single" w:sz="4" w:space="0" w:color="000000"/>
              <w:bottom w:val="single" w:sz="4" w:space="0" w:color="auto"/>
              <w:right w:val="single" w:sz="4" w:space="0" w:color="auto"/>
            </w:tcBorders>
            <w:vAlign w:val="center"/>
          </w:tcPr>
          <w:p w14:paraId="7A562CDF" w14:textId="77777777" w:rsidR="000B5D18" w:rsidRPr="002F4539" w:rsidRDefault="000B5D18" w:rsidP="000B5D18">
            <w:pPr>
              <w:suppressAutoHyphens/>
              <w:jc w:val="center"/>
              <w:rPr>
                <w:rFonts w:ascii="Times New Roman" w:eastAsia="Arial Unicode MS" w:hAnsi="Times New Roman"/>
                <w:color w:val="00000A"/>
                <w:kern w:val="1"/>
                <w:lang w:eastAsia="ar-SA"/>
              </w:rPr>
            </w:pPr>
            <w:r w:rsidRPr="002F4539">
              <w:rPr>
                <w:rFonts w:ascii="Times New Roman" w:eastAsia="Arial Unicode MS" w:hAnsi="Times New Roman"/>
                <w:color w:val="00000A"/>
                <w:kern w:val="1"/>
                <w:lang w:eastAsia="ar-SA"/>
              </w:rPr>
              <w:t>1</w:t>
            </w:r>
          </w:p>
        </w:tc>
        <w:tc>
          <w:tcPr>
            <w:tcW w:w="974" w:type="dxa"/>
            <w:tcBorders>
              <w:top w:val="single" w:sz="4" w:space="0" w:color="000000"/>
              <w:left w:val="single" w:sz="4" w:space="0" w:color="auto"/>
              <w:bottom w:val="single" w:sz="4" w:space="0" w:color="auto"/>
              <w:right w:val="single" w:sz="4" w:space="0" w:color="auto"/>
            </w:tcBorders>
            <w:vAlign w:val="center"/>
          </w:tcPr>
          <w:p w14:paraId="570458E7" w14:textId="77777777" w:rsidR="000B5D18" w:rsidRPr="002F4539" w:rsidRDefault="000B5D18" w:rsidP="000B5D18">
            <w:pPr>
              <w:suppressAutoHyphens/>
              <w:jc w:val="center"/>
              <w:rPr>
                <w:rFonts w:ascii="Times New Roman" w:hAnsi="Times New Roman"/>
                <w:lang w:eastAsia="ar-SA"/>
              </w:rPr>
            </w:pPr>
            <w:r w:rsidRPr="002F4539">
              <w:rPr>
                <w:rFonts w:ascii="Times New Roman" w:hAnsi="Times New Roman"/>
                <w:lang w:eastAsia="ar-SA"/>
              </w:rPr>
              <w:t>1</w:t>
            </w:r>
          </w:p>
        </w:tc>
        <w:tc>
          <w:tcPr>
            <w:tcW w:w="958" w:type="dxa"/>
            <w:tcBorders>
              <w:top w:val="single" w:sz="4" w:space="0" w:color="000000"/>
              <w:left w:val="single" w:sz="4" w:space="0" w:color="auto"/>
              <w:bottom w:val="single" w:sz="4" w:space="0" w:color="auto"/>
              <w:right w:val="single" w:sz="4" w:space="0" w:color="000000"/>
            </w:tcBorders>
            <w:vAlign w:val="center"/>
          </w:tcPr>
          <w:p w14:paraId="5CD3735A" w14:textId="77777777" w:rsidR="000B5D18" w:rsidRPr="002F4539" w:rsidRDefault="000B5D18" w:rsidP="000B5D18">
            <w:pPr>
              <w:suppressAutoHyphens/>
              <w:jc w:val="center"/>
              <w:rPr>
                <w:rFonts w:ascii="Times New Roman" w:hAnsi="Times New Roman"/>
                <w:lang w:eastAsia="ar-SA"/>
              </w:rPr>
            </w:pPr>
            <w:r w:rsidRPr="002F4539">
              <w:rPr>
                <w:rFonts w:ascii="Times New Roman" w:hAnsi="Times New Roman"/>
                <w:lang w:eastAsia="ar-SA"/>
              </w:rPr>
              <w:t>5</w:t>
            </w:r>
          </w:p>
        </w:tc>
      </w:tr>
      <w:tr w:rsidR="000B5D18" w:rsidRPr="002F4539" w14:paraId="15C36D3A" w14:textId="77777777" w:rsidTr="000B5D18">
        <w:tc>
          <w:tcPr>
            <w:tcW w:w="3652" w:type="dxa"/>
            <w:tcBorders>
              <w:top w:val="single" w:sz="4" w:space="0" w:color="auto"/>
              <w:left w:val="single" w:sz="4" w:space="0" w:color="auto"/>
              <w:bottom w:val="single" w:sz="4" w:space="0" w:color="auto"/>
            </w:tcBorders>
          </w:tcPr>
          <w:p w14:paraId="2A4B60F3" w14:textId="77777777" w:rsidR="000B5D18" w:rsidRPr="002F4539" w:rsidRDefault="000B5D18" w:rsidP="000B5D18">
            <w:pPr>
              <w:suppressAutoHyphens/>
              <w:rPr>
                <w:rFonts w:ascii="Times New Roman" w:eastAsia="Arial Unicode MS" w:hAnsi="Times New Roman"/>
                <w:lang w:eastAsia="ar-SA"/>
              </w:rPr>
            </w:pPr>
            <w:r w:rsidRPr="002F4539">
              <w:rPr>
                <w:rFonts w:ascii="Times New Roman" w:eastAsia="Arial Unicode MS" w:hAnsi="Times New Roman"/>
                <w:lang w:eastAsia="ar-SA"/>
              </w:rPr>
              <w:t>общекультурное</w:t>
            </w:r>
          </w:p>
        </w:tc>
        <w:tc>
          <w:tcPr>
            <w:tcW w:w="963" w:type="dxa"/>
            <w:tcBorders>
              <w:top w:val="single" w:sz="4" w:space="0" w:color="auto"/>
              <w:left w:val="single" w:sz="4" w:space="0" w:color="000000"/>
              <w:bottom w:val="single" w:sz="4" w:space="0" w:color="auto"/>
            </w:tcBorders>
            <w:vAlign w:val="center"/>
          </w:tcPr>
          <w:p w14:paraId="28D30420" w14:textId="77777777" w:rsidR="000B5D18" w:rsidRPr="002F4539" w:rsidRDefault="000B5D18" w:rsidP="000B5D18">
            <w:pPr>
              <w:suppressAutoHyphens/>
              <w:jc w:val="center"/>
              <w:rPr>
                <w:rFonts w:ascii="Times New Roman" w:eastAsia="Arial Unicode MS" w:hAnsi="Times New Roman"/>
                <w:color w:val="00000A"/>
                <w:kern w:val="1"/>
                <w:lang w:eastAsia="ar-SA"/>
              </w:rPr>
            </w:pPr>
            <w:r w:rsidRPr="002F4539">
              <w:rPr>
                <w:rFonts w:ascii="Times New Roman" w:eastAsia="Arial Unicode MS" w:hAnsi="Times New Roman"/>
                <w:color w:val="00000A"/>
                <w:kern w:val="1"/>
                <w:lang w:eastAsia="ar-SA"/>
              </w:rPr>
              <w:t>1</w:t>
            </w:r>
          </w:p>
        </w:tc>
        <w:tc>
          <w:tcPr>
            <w:tcW w:w="964" w:type="dxa"/>
            <w:tcBorders>
              <w:top w:val="single" w:sz="4" w:space="0" w:color="auto"/>
              <w:left w:val="single" w:sz="4" w:space="0" w:color="000000"/>
              <w:bottom w:val="single" w:sz="4" w:space="0" w:color="auto"/>
            </w:tcBorders>
            <w:vAlign w:val="center"/>
          </w:tcPr>
          <w:p w14:paraId="4251FBCB" w14:textId="77777777" w:rsidR="000B5D18" w:rsidRPr="002F4539" w:rsidRDefault="000B5D18" w:rsidP="000B5D18">
            <w:pPr>
              <w:suppressAutoHyphens/>
              <w:jc w:val="center"/>
              <w:rPr>
                <w:rFonts w:ascii="Times New Roman" w:eastAsia="Arial Unicode MS" w:hAnsi="Times New Roman"/>
                <w:color w:val="00000A"/>
                <w:kern w:val="1"/>
                <w:lang w:eastAsia="ar-SA"/>
              </w:rPr>
            </w:pPr>
            <w:r w:rsidRPr="002F4539">
              <w:rPr>
                <w:rFonts w:ascii="Times New Roman" w:eastAsia="Arial Unicode MS" w:hAnsi="Times New Roman"/>
                <w:color w:val="00000A"/>
                <w:kern w:val="1"/>
                <w:lang w:eastAsia="ar-SA"/>
              </w:rPr>
              <w:t>1</w:t>
            </w:r>
          </w:p>
        </w:tc>
        <w:tc>
          <w:tcPr>
            <w:tcW w:w="964" w:type="dxa"/>
            <w:tcBorders>
              <w:top w:val="single" w:sz="4" w:space="0" w:color="auto"/>
              <w:left w:val="single" w:sz="4" w:space="0" w:color="000000"/>
              <w:bottom w:val="single" w:sz="4" w:space="0" w:color="auto"/>
              <w:right w:val="single" w:sz="4" w:space="0" w:color="000000"/>
            </w:tcBorders>
            <w:vAlign w:val="center"/>
          </w:tcPr>
          <w:p w14:paraId="5E356F1D" w14:textId="77777777" w:rsidR="000B5D18" w:rsidRPr="002F4539" w:rsidRDefault="000B5D18" w:rsidP="000B5D18">
            <w:pPr>
              <w:suppressAutoHyphens/>
              <w:jc w:val="center"/>
              <w:rPr>
                <w:rFonts w:ascii="Times New Roman" w:eastAsia="Arial Unicode MS" w:hAnsi="Times New Roman"/>
                <w:color w:val="00000A"/>
                <w:kern w:val="1"/>
                <w:lang w:eastAsia="ar-SA"/>
              </w:rPr>
            </w:pPr>
            <w:r w:rsidRPr="002F4539">
              <w:rPr>
                <w:rFonts w:ascii="Times New Roman" w:eastAsia="Arial Unicode MS" w:hAnsi="Times New Roman"/>
                <w:color w:val="00000A"/>
                <w:kern w:val="1"/>
                <w:lang w:eastAsia="ar-SA"/>
              </w:rPr>
              <w:t>1</w:t>
            </w:r>
          </w:p>
        </w:tc>
        <w:tc>
          <w:tcPr>
            <w:tcW w:w="964" w:type="dxa"/>
            <w:tcBorders>
              <w:top w:val="single" w:sz="4" w:space="0" w:color="auto"/>
              <w:left w:val="single" w:sz="4" w:space="0" w:color="000000"/>
              <w:bottom w:val="single" w:sz="4" w:space="0" w:color="auto"/>
              <w:right w:val="single" w:sz="4" w:space="0" w:color="auto"/>
            </w:tcBorders>
            <w:vAlign w:val="center"/>
          </w:tcPr>
          <w:p w14:paraId="42F4999B" w14:textId="77777777" w:rsidR="000B5D18" w:rsidRPr="002F4539" w:rsidRDefault="000B5D18" w:rsidP="000B5D18">
            <w:pPr>
              <w:suppressAutoHyphens/>
              <w:jc w:val="center"/>
              <w:rPr>
                <w:rFonts w:ascii="Times New Roman" w:eastAsia="Arial Unicode MS" w:hAnsi="Times New Roman"/>
                <w:color w:val="00000A"/>
                <w:kern w:val="1"/>
                <w:lang w:eastAsia="ar-SA"/>
              </w:rPr>
            </w:pPr>
            <w:r w:rsidRPr="002F4539">
              <w:rPr>
                <w:rFonts w:ascii="Times New Roman" w:eastAsia="Arial Unicode MS" w:hAnsi="Times New Roman"/>
                <w:color w:val="00000A"/>
                <w:kern w:val="1"/>
                <w:lang w:eastAsia="ar-SA"/>
              </w:rPr>
              <w:t>1</w:t>
            </w:r>
          </w:p>
        </w:tc>
        <w:tc>
          <w:tcPr>
            <w:tcW w:w="974" w:type="dxa"/>
            <w:tcBorders>
              <w:top w:val="single" w:sz="4" w:space="0" w:color="auto"/>
              <w:left w:val="single" w:sz="4" w:space="0" w:color="auto"/>
              <w:bottom w:val="single" w:sz="4" w:space="0" w:color="auto"/>
              <w:right w:val="single" w:sz="4" w:space="0" w:color="auto"/>
            </w:tcBorders>
            <w:vAlign w:val="center"/>
          </w:tcPr>
          <w:p w14:paraId="3CB5A2A1" w14:textId="77777777" w:rsidR="000B5D18" w:rsidRPr="002F4539" w:rsidRDefault="000B5D18" w:rsidP="000B5D18">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1</w:t>
            </w:r>
          </w:p>
        </w:tc>
        <w:tc>
          <w:tcPr>
            <w:tcW w:w="958" w:type="dxa"/>
            <w:tcBorders>
              <w:top w:val="single" w:sz="4" w:space="0" w:color="auto"/>
              <w:left w:val="single" w:sz="4" w:space="0" w:color="auto"/>
              <w:bottom w:val="single" w:sz="4" w:space="0" w:color="auto"/>
              <w:right w:val="single" w:sz="4" w:space="0" w:color="000000"/>
            </w:tcBorders>
            <w:vAlign w:val="center"/>
          </w:tcPr>
          <w:p w14:paraId="1F2CD3BB" w14:textId="77777777" w:rsidR="000B5D18" w:rsidRPr="002F4539" w:rsidRDefault="000B5D18" w:rsidP="000B5D18">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5</w:t>
            </w:r>
          </w:p>
        </w:tc>
      </w:tr>
      <w:tr w:rsidR="000B5D18" w:rsidRPr="002F4539" w14:paraId="7F6A1E4A" w14:textId="77777777" w:rsidTr="000B5D18">
        <w:tc>
          <w:tcPr>
            <w:tcW w:w="3652" w:type="dxa"/>
            <w:tcBorders>
              <w:top w:val="single" w:sz="4" w:space="0" w:color="auto"/>
              <w:left w:val="single" w:sz="4" w:space="0" w:color="auto"/>
              <w:bottom w:val="single" w:sz="4" w:space="0" w:color="auto"/>
            </w:tcBorders>
          </w:tcPr>
          <w:p w14:paraId="0541F7B5" w14:textId="77777777" w:rsidR="000B5D18" w:rsidRPr="002F4539" w:rsidRDefault="000B5D18" w:rsidP="000B5D18">
            <w:pPr>
              <w:suppressAutoHyphens/>
              <w:rPr>
                <w:rFonts w:ascii="Times New Roman" w:eastAsia="Arial Unicode MS" w:hAnsi="Times New Roman"/>
                <w:lang w:eastAsia="ar-SA"/>
              </w:rPr>
            </w:pPr>
            <w:r w:rsidRPr="002F4539">
              <w:rPr>
                <w:rFonts w:ascii="Times New Roman" w:eastAsia="Arial Unicode MS" w:hAnsi="Times New Roman"/>
                <w:lang w:eastAsia="ar-SA"/>
              </w:rPr>
              <w:t>социальное</w:t>
            </w:r>
          </w:p>
        </w:tc>
        <w:tc>
          <w:tcPr>
            <w:tcW w:w="963" w:type="dxa"/>
            <w:tcBorders>
              <w:top w:val="single" w:sz="4" w:space="0" w:color="auto"/>
              <w:left w:val="single" w:sz="4" w:space="0" w:color="000000"/>
              <w:bottom w:val="single" w:sz="4" w:space="0" w:color="auto"/>
            </w:tcBorders>
            <w:vAlign w:val="center"/>
          </w:tcPr>
          <w:p w14:paraId="4EC87F9E" w14:textId="77777777" w:rsidR="000B5D18" w:rsidRPr="002F4539" w:rsidRDefault="000B5D18" w:rsidP="000B5D18">
            <w:pPr>
              <w:suppressAutoHyphens/>
              <w:jc w:val="center"/>
              <w:rPr>
                <w:rFonts w:ascii="Times New Roman" w:eastAsia="Arial Unicode MS" w:hAnsi="Times New Roman"/>
                <w:color w:val="00000A"/>
                <w:kern w:val="1"/>
                <w:lang w:eastAsia="ar-SA"/>
              </w:rPr>
            </w:pPr>
            <w:r w:rsidRPr="002F4539">
              <w:rPr>
                <w:rFonts w:ascii="Times New Roman" w:eastAsia="Arial Unicode MS" w:hAnsi="Times New Roman"/>
                <w:color w:val="00000A"/>
                <w:kern w:val="1"/>
                <w:lang w:eastAsia="ar-SA"/>
              </w:rPr>
              <w:t>1</w:t>
            </w:r>
          </w:p>
        </w:tc>
        <w:tc>
          <w:tcPr>
            <w:tcW w:w="964" w:type="dxa"/>
            <w:tcBorders>
              <w:top w:val="single" w:sz="4" w:space="0" w:color="auto"/>
              <w:left w:val="single" w:sz="4" w:space="0" w:color="000000"/>
              <w:bottom w:val="single" w:sz="4" w:space="0" w:color="auto"/>
            </w:tcBorders>
            <w:vAlign w:val="center"/>
          </w:tcPr>
          <w:p w14:paraId="7CD4B852" w14:textId="77777777" w:rsidR="000B5D18" w:rsidRPr="002F4539" w:rsidRDefault="000B5D18" w:rsidP="000B5D18">
            <w:pPr>
              <w:suppressAutoHyphens/>
              <w:jc w:val="center"/>
              <w:rPr>
                <w:rFonts w:ascii="Times New Roman" w:eastAsia="Arial Unicode MS" w:hAnsi="Times New Roman"/>
                <w:color w:val="00000A"/>
                <w:kern w:val="1"/>
                <w:lang w:eastAsia="ar-SA"/>
              </w:rPr>
            </w:pPr>
            <w:r w:rsidRPr="002F4539">
              <w:rPr>
                <w:rFonts w:ascii="Times New Roman" w:eastAsia="Arial Unicode MS" w:hAnsi="Times New Roman"/>
                <w:color w:val="00000A"/>
                <w:kern w:val="1"/>
                <w:lang w:eastAsia="ar-SA"/>
              </w:rPr>
              <w:t>1</w:t>
            </w:r>
          </w:p>
        </w:tc>
        <w:tc>
          <w:tcPr>
            <w:tcW w:w="964" w:type="dxa"/>
            <w:tcBorders>
              <w:top w:val="single" w:sz="4" w:space="0" w:color="auto"/>
              <w:left w:val="single" w:sz="4" w:space="0" w:color="000000"/>
              <w:bottom w:val="single" w:sz="4" w:space="0" w:color="auto"/>
              <w:right w:val="single" w:sz="4" w:space="0" w:color="000000"/>
            </w:tcBorders>
            <w:vAlign w:val="center"/>
          </w:tcPr>
          <w:p w14:paraId="07B01F86" w14:textId="77777777" w:rsidR="000B5D18" w:rsidRPr="002F4539" w:rsidRDefault="000B5D18" w:rsidP="000B5D18">
            <w:pPr>
              <w:suppressAutoHyphens/>
              <w:jc w:val="center"/>
              <w:rPr>
                <w:rFonts w:ascii="Times New Roman" w:eastAsia="Arial Unicode MS" w:hAnsi="Times New Roman"/>
                <w:color w:val="00000A"/>
                <w:kern w:val="1"/>
                <w:lang w:eastAsia="ar-SA"/>
              </w:rPr>
            </w:pPr>
            <w:r w:rsidRPr="002F4539">
              <w:rPr>
                <w:rFonts w:ascii="Times New Roman" w:eastAsia="Arial Unicode MS" w:hAnsi="Times New Roman"/>
                <w:color w:val="00000A"/>
                <w:kern w:val="1"/>
                <w:lang w:eastAsia="ar-SA"/>
              </w:rPr>
              <w:t>1</w:t>
            </w:r>
          </w:p>
        </w:tc>
        <w:tc>
          <w:tcPr>
            <w:tcW w:w="964" w:type="dxa"/>
            <w:tcBorders>
              <w:top w:val="single" w:sz="4" w:space="0" w:color="auto"/>
              <w:left w:val="single" w:sz="4" w:space="0" w:color="000000"/>
              <w:bottom w:val="single" w:sz="4" w:space="0" w:color="auto"/>
              <w:right w:val="single" w:sz="4" w:space="0" w:color="auto"/>
            </w:tcBorders>
            <w:vAlign w:val="center"/>
          </w:tcPr>
          <w:p w14:paraId="0AB6035E" w14:textId="77777777" w:rsidR="000B5D18" w:rsidRPr="002F4539" w:rsidRDefault="000B5D18" w:rsidP="000B5D18">
            <w:pPr>
              <w:suppressAutoHyphens/>
              <w:jc w:val="center"/>
              <w:rPr>
                <w:rFonts w:ascii="Times New Roman" w:eastAsia="Arial Unicode MS" w:hAnsi="Times New Roman"/>
                <w:color w:val="00000A"/>
                <w:kern w:val="1"/>
                <w:lang w:eastAsia="ar-SA"/>
              </w:rPr>
            </w:pPr>
            <w:r w:rsidRPr="002F4539">
              <w:rPr>
                <w:rFonts w:ascii="Times New Roman" w:eastAsia="Arial Unicode MS" w:hAnsi="Times New Roman"/>
                <w:color w:val="00000A"/>
                <w:kern w:val="1"/>
                <w:lang w:eastAsia="ar-SA"/>
              </w:rPr>
              <w:t>1</w:t>
            </w:r>
          </w:p>
        </w:tc>
        <w:tc>
          <w:tcPr>
            <w:tcW w:w="974" w:type="dxa"/>
            <w:tcBorders>
              <w:top w:val="single" w:sz="4" w:space="0" w:color="auto"/>
              <w:left w:val="single" w:sz="4" w:space="0" w:color="auto"/>
              <w:bottom w:val="single" w:sz="4" w:space="0" w:color="auto"/>
              <w:right w:val="single" w:sz="4" w:space="0" w:color="auto"/>
            </w:tcBorders>
            <w:vAlign w:val="center"/>
          </w:tcPr>
          <w:p w14:paraId="03ABDCA8" w14:textId="77777777" w:rsidR="000B5D18" w:rsidRPr="002F4539" w:rsidRDefault="000B5D18" w:rsidP="000B5D18">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1</w:t>
            </w:r>
          </w:p>
        </w:tc>
        <w:tc>
          <w:tcPr>
            <w:tcW w:w="958" w:type="dxa"/>
            <w:tcBorders>
              <w:top w:val="single" w:sz="4" w:space="0" w:color="auto"/>
              <w:left w:val="single" w:sz="4" w:space="0" w:color="auto"/>
              <w:bottom w:val="single" w:sz="4" w:space="0" w:color="auto"/>
              <w:right w:val="single" w:sz="4" w:space="0" w:color="000000"/>
            </w:tcBorders>
            <w:vAlign w:val="center"/>
          </w:tcPr>
          <w:p w14:paraId="733CD2A6" w14:textId="77777777" w:rsidR="000B5D18" w:rsidRPr="002F4539" w:rsidRDefault="000B5D18" w:rsidP="000B5D18">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5</w:t>
            </w:r>
          </w:p>
        </w:tc>
      </w:tr>
      <w:tr w:rsidR="000B5D18" w:rsidRPr="002F4539" w14:paraId="20CD9F4B" w14:textId="77777777" w:rsidTr="000B5D18">
        <w:tc>
          <w:tcPr>
            <w:tcW w:w="3652" w:type="dxa"/>
            <w:tcBorders>
              <w:top w:val="single" w:sz="4" w:space="0" w:color="auto"/>
              <w:left w:val="single" w:sz="4" w:space="0" w:color="auto"/>
              <w:bottom w:val="single" w:sz="4" w:space="0" w:color="auto"/>
            </w:tcBorders>
            <w:vAlign w:val="center"/>
          </w:tcPr>
          <w:p w14:paraId="251903FB" w14:textId="77777777" w:rsidR="000B5D18" w:rsidRPr="002F4539" w:rsidRDefault="000B5D18" w:rsidP="000B5D18">
            <w:pPr>
              <w:suppressAutoHyphens/>
              <w:rPr>
                <w:rFonts w:ascii="Times New Roman" w:eastAsia="Arial Unicode MS" w:hAnsi="Times New Roman"/>
                <w:lang w:eastAsia="ar-SA"/>
              </w:rPr>
            </w:pPr>
            <w:r w:rsidRPr="002F4539">
              <w:rPr>
                <w:rFonts w:ascii="Times New Roman" w:eastAsia="Arial Unicode MS" w:hAnsi="Times New Roman"/>
                <w:lang w:eastAsia="ar-SA"/>
              </w:rPr>
              <w:t>спортивно-оздоровительное</w:t>
            </w:r>
          </w:p>
        </w:tc>
        <w:tc>
          <w:tcPr>
            <w:tcW w:w="963" w:type="dxa"/>
            <w:tcBorders>
              <w:top w:val="single" w:sz="4" w:space="0" w:color="auto"/>
              <w:left w:val="single" w:sz="4" w:space="0" w:color="000000"/>
              <w:bottom w:val="single" w:sz="4" w:space="0" w:color="auto"/>
            </w:tcBorders>
            <w:vAlign w:val="center"/>
          </w:tcPr>
          <w:p w14:paraId="4BBA7AD7" w14:textId="77777777" w:rsidR="000B5D18" w:rsidRPr="002F4539" w:rsidRDefault="000B5D18" w:rsidP="000B5D18">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1</w:t>
            </w:r>
          </w:p>
        </w:tc>
        <w:tc>
          <w:tcPr>
            <w:tcW w:w="964" w:type="dxa"/>
            <w:tcBorders>
              <w:top w:val="single" w:sz="4" w:space="0" w:color="auto"/>
              <w:left w:val="single" w:sz="4" w:space="0" w:color="000000"/>
              <w:bottom w:val="single" w:sz="4" w:space="0" w:color="auto"/>
            </w:tcBorders>
            <w:vAlign w:val="center"/>
          </w:tcPr>
          <w:p w14:paraId="4C076EF5" w14:textId="77777777" w:rsidR="000B5D18" w:rsidRPr="002F4539" w:rsidRDefault="000B5D18" w:rsidP="000B5D18">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1</w:t>
            </w:r>
          </w:p>
        </w:tc>
        <w:tc>
          <w:tcPr>
            <w:tcW w:w="964" w:type="dxa"/>
            <w:tcBorders>
              <w:top w:val="single" w:sz="4" w:space="0" w:color="auto"/>
              <w:left w:val="single" w:sz="4" w:space="0" w:color="000000"/>
              <w:bottom w:val="single" w:sz="4" w:space="0" w:color="auto"/>
              <w:right w:val="single" w:sz="4" w:space="0" w:color="000000"/>
            </w:tcBorders>
            <w:vAlign w:val="center"/>
          </w:tcPr>
          <w:p w14:paraId="54389993" w14:textId="77777777" w:rsidR="000B5D18" w:rsidRPr="002F4539" w:rsidRDefault="000B5D18" w:rsidP="000B5D18">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1</w:t>
            </w:r>
          </w:p>
        </w:tc>
        <w:tc>
          <w:tcPr>
            <w:tcW w:w="964" w:type="dxa"/>
            <w:tcBorders>
              <w:top w:val="single" w:sz="4" w:space="0" w:color="auto"/>
              <w:left w:val="single" w:sz="4" w:space="0" w:color="000000"/>
              <w:bottom w:val="single" w:sz="4" w:space="0" w:color="auto"/>
              <w:right w:val="single" w:sz="4" w:space="0" w:color="auto"/>
            </w:tcBorders>
            <w:vAlign w:val="center"/>
          </w:tcPr>
          <w:p w14:paraId="1A687DD0" w14:textId="77777777" w:rsidR="000B5D18" w:rsidRPr="002F4539" w:rsidRDefault="000B5D18" w:rsidP="000B5D18">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1</w:t>
            </w:r>
          </w:p>
        </w:tc>
        <w:tc>
          <w:tcPr>
            <w:tcW w:w="974" w:type="dxa"/>
            <w:tcBorders>
              <w:top w:val="single" w:sz="4" w:space="0" w:color="auto"/>
              <w:left w:val="single" w:sz="4" w:space="0" w:color="auto"/>
              <w:bottom w:val="single" w:sz="4" w:space="0" w:color="auto"/>
              <w:right w:val="single" w:sz="4" w:space="0" w:color="auto"/>
            </w:tcBorders>
            <w:vAlign w:val="center"/>
          </w:tcPr>
          <w:p w14:paraId="35AF4D22" w14:textId="77777777" w:rsidR="000B5D18" w:rsidRPr="002F4539" w:rsidRDefault="000B5D18" w:rsidP="000B5D18">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1</w:t>
            </w:r>
          </w:p>
        </w:tc>
        <w:tc>
          <w:tcPr>
            <w:tcW w:w="958" w:type="dxa"/>
            <w:tcBorders>
              <w:top w:val="single" w:sz="4" w:space="0" w:color="auto"/>
              <w:left w:val="single" w:sz="4" w:space="0" w:color="auto"/>
              <w:bottom w:val="single" w:sz="4" w:space="0" w:color="auto"/>
              <w:right w:val="single" w:sz="4" w:space="0" w:color="000000"/>
            </w:tcBorders>
            <w:vAlign w:val="center"/>
          </w:tcPr>
          <w:p w14:paraId="212EF083" w14:textId="77777777" w:rsidR="000B5D18" w:rsidRPr="002F4539" w:rsidRDefault="000B5D18" w:rsidP="000B5D18">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5</w:t>
            </w:r>
          </w:p>
        </w:tc>
      </w:tr>
      <w:tr w:rsidR="000B5D18" w:rsidRPr="002F4539" w14:paraId="187CF95C" w14:textId="77777777" w:rsidTr="000B5D18">
        <w:tc>
          <w:tcPr>
            <w:tcW w:w="3652" w:type="dxa"/>
            <w:tcBorders>
              <w:top w:val="single" w:sz="4" w:space="0" w:color="auto"/>
              <w:left w:val="single" w:sz="4" w:space="0" w:color="auto"/>
              <w:bottom w:val="single" w:sz="4" w:space="0" w:color="000000"/>
            </w:tcBorders>
          </w:tcPr>
          <w:p w14:paraId="0B64C196" w14:textId="77777777" w:rsidR="000B5D18" w:rsidRPr="002F4539" w:rsidRDefault="000B5D18" w:rsidP="000B5D18">
            <w:pPr>
              <w:widowControl w:val="0"/>
              <w:suppressAutoHyphens/>
              <w:autoSpaceDE w:val="0"/>
              <w:jc w:val="right"/>
              <w:rPr>
                <w:rFonts w:ascii="Times New Roman" w:eastAsia="Arial Unicode MS" w:hAnsi="Times New Roman"/>
                <w:b/>
                <w:lang w:eastAsia="ar-SA"/>
              </w:rPr>
            </w:pPr>
            <w:r w:rsidRPr="002F4539">
              <w:rPr>
                <w:rFonts w:ascii="Times New Roman" w:eastAsia="Arial Unicode MS" w:hAnsi="Times New Roman"/>
                <w:b/>
                <w:iCs/>
                <w:lang w:eastAsia="ar-SA"/>
              </w:rPr>
              <w:t>Итого</w:t>
            </w:r>
          </w:p>
        </w:tc>
        <w:tc>
          <w:tcPr>
            <w:tcW w:w="963" w:type="dxa"/>
            <w:tcBorders>
              <w:top w:val="single" w:sz="4" w:space="0" w:color="auto"/>
              <w:left w:val="single" w:sz="4" w:space="0" w:color="000000"/>
              <w:bottom w:val="single" w:sz="4" w:space="0" w:color="000000"/>
            </w:tcBorders>
            <w:vAlign w:val="center"/>
          </w:tcPr>
          <w:p w14:paraId="336359F4" w14:textId="77777777" w:rsidR="000B5D18" w:rsidRPr="002F4539" w:rsidRDefault="000B5D18" w:rsidP="000B5D18">
            <w:pPr>
              <w:suppressAutoHyphens/>
              <w:jc w:val="center"/>
              <w:rPr>
                <w:rFonts w:ascii="Times New Roman" w:eastAsia="Arial Unicode MS" w:hAnsi="Times New Roman"/>
                <w:b/>
                <w:lang w:eastAsia="ar-SA"/>
              </w:rPr>
            </w:pPr>
            <w:r w:rsidRPr="002F4539">
              <w:rPr>
                <w:rFonts w:ascii="Times New Roman" w:eastAsia="Arial Unicode MS" w:hAnsi="Times New Roman"/>
                <w:b/>
                <w:lang w:eastAsia="ar-SA"/>
              </w:rPr>
              <w:t>4</w:t>
            </w:r>
          </w:p>
        </w:tc>
        <w:tc>
          <w:tcPr>
            <w:tcW w:w="964" w:type="dxa"/>
            <w:tcBorders>
              <w:top w:val="single" w:sz="4" w:space="0" w:color="auto"/>
              <w:left w:val="single" w:sz="4" w:space="0" w:color="000000"/>
              <w:bottom w:val="single" w:sz="4" w:space="0" w:color="000000"/>
            </w:tcBorders>
            <w:vAlign w:val="center"/>
          </w:tcPr>
          <w:p w14:paraId="057EC3E8" w14:textId="77777777" w:rsidR="000B5D18" w:rsidRPr="002F4539" w:rsidRDefault="000B5D18" w:rsidP="000B5D18">
            <w:pPr>
              <w:suppressAutoHyphens/>
              <w:jc w:val="center"/>
              <w:rPr>
                <w:rFonts w:ascii="Times New Roman" w:eastAsia="Arial Unicode MS" w:hAnsi="Times New Roman"/>
                <w:b/>
                <w:lang w:eastAsia="ar-SA"/>
              </w:rPr>
            </w:pPr>
            <w:r w:rsidRPr="002F4539">
              <w:rPr>
                <w:rFonts w:ascii="Times New Roman" w:eastAsia="Arial Unicode MS" w:hAnsi="Times New Roman"/>
                <w:b/>
                <w:lang w:eastAsia="ar-SA"/>
              </w:rPr>
              <w:t>4</w:t>
            </w:r>
          </w:p>
        </w:tc>
        <w:tc>
          <w:tcPr>
            <w:tcW w:w="964" w:type="dxa"/>
            <w:tcBorders>
              <w:top w:val="single" w:sz="4" w:space="0" w:color="auto"/>
              <w:left w:val="single" w:sz="4" w:space="0" w:color="000000"/>
              <w:bottom w:val="single" w:sz="4" w:space="0" w:color="000000"/>
              <w:right w:val="single" w:sz="4" w:space="0" w:color="000000"/>
            </w:tcBorders>
            <w:vAlign w:val="center"/>
          </w:tcPr>
          <w:p w14:paraId="6B2E3BB9" w14:textId="77777777" w:rsidR="000B5D18" w:rsidRPr="002F4539" w:rsidRDefault="000B5D18" w:rsidP="000B5D18">
            <w:pPr>
              <w:suppressAutoHyphens/>
              <w:jc w:val="center"/>
              <w:rPr>
                <w:rFonts w:ascii="Times New Roman" w:eastAsia="Arial Unicode MS" w:hAnsi="Times New Roman"/>
                <w:b/>
                <w:lang w:eastAsia="ar-SA"/>
              </w:rPr>
            </w:pPr>
            <w:r w:rsidRPr="002F4539">
              <w:rPr>
                <w:rFonts w:ascii="Times New Roman" w:eastAsia="Arial Unicode MS" w:hAnsi="Times New Roman"/>
                <w:b/>
                <w:lang w:eastAsia="ar-SA"/>
              </w:rPr>
              <w:t>4</w:t>
            </w:r>
          </w:p>
        </w:tc>
        <w:tc>
          <w:tcPr>
            <w:tcW w:w="964" w:type="dxa"/>
            <w:tcBorders>
              <w:top w:val="single" w:sz="4" w:space="0" w:color="auto"/>
              <w:left w:val="single" w:sz="4" w:space="0" w:color="000000"/>
              <w:bottom w:val="single" w:sz="4" w:space="0" w:color="000000"/>
              <w:right w:val="single" w:sz="4" w:space="0" w:color="auto"/>
            </w:tcBorders>
            <w:vAlign w:val="center"/>
          </w:tcPr>
          <w:p w14:paraId="67B61AFF" w14:textId="77777777" w:rsidR="000B5D18" w:rsidRPr="002F4539" w:rsidRDefault="000B5D18" w:rsidP="000B5D18">
            <w:pPr>
              <w:suppressAutoHyphens/>
              <w:jc w:val="center"/>
              <w:rPr>
                <w:rFonts w:ascii="Times New Roman" w:eastAsia="Arial Unicode MS" w:hAnsi="Times New Roman"/>
                <w:b/>
                <w:lang w:eastAsia="ar-SA"/>
              </w:rPr>
            </w:pPr>
            <w:r w:rsidRPr="002F4539">
              <w:rPr>
                <w:rFonts w:ascii="Times New Roman" w:eastAsia="Arial Unicode MS" w:hAnsi="Times New Roman"/>
                <w:b/>
                <w:lang w:eastAsia="ar-SA"/>
              </w:rPr>
              <w:t>4</w:t>
            </w:r>
          </w:p>
        </w:tc>
        <w:tc>
          <w:tcPr>
            <w:tcW w:w="974" w:type="dxa"/>
            <w:tcBorders>
              <w:top w:val="single" w:sz="4" w:space="0" w:color="auto"/>
              <w:left w:val="single" w:sz="4" w:space="0" w:color="auto"/>
              <w:bottom w:val="single" w:sz="4" w:space="0" w:color="000000"/>
              <w:right w:val="single" w:sz="4" w:space="0" w:color="auto"/>
            </w:tcBorders>
            <w:vAlign w:val="center"/>
          </w:tcPr>
          <w:p w14:paraId="50368CF7" w14:textId="77777777" w:rsidR="000B5D18" w:rsidRPr="002F4539" w:rsidRDefault="000B5D18" w:rsidP="000B5D18">
            <w:pPr>
              <w:suppressAutoHyphens/>
              <w:jc w:val="center"/>
              <w:rPr>
                <w:rFonts w:ascii="Times New Roman" w:eastAsia="Arial Unicode MS" w:hAnsi="Times New Roman"/>
                <w:b/>
                <w:lang w:eastAsia="ar-SA"/>
              </w:rPr>
            </w:pPr>
            <w:r w:rsidRPr="002F4539">
              <w:rPr>
                <w:rFonts w:ascii="Times New Roman" w:eastAsia="Arial Unicode MS" w:hAnsi="Times New Roman"/>
                <w:b/>
                <w:lang w:eastAsia="ar-SA"/>
              </w:rPr>
              <w:t>4</w:t>
            </w:r>
          </w:p>
        </w:tc>
        <w:tc>
          <w:tcPr>
            <w:tcW w:w="958" w:type="dxa"/>
            <w:tcBorders>
              <w:top w:val="single" w:sz="4" w:space="0" w:color="auto"/>
              <w:left w:val="single" w:sz="4" w:space="0" w:color="auto"/>
              <w:bottom w:val="single" w:sz="4" w:space="0" w:color="000000"/>
              <w:right w:val="single" w:sz="4" w:space="0" w:color="000000"/>
            </w:tcBorders>
            <w:vAlign w:val="center"/>
          </w:tcPr>
          <w:p w14:paraId="57CAC1E3" w14:textId="77777777" w:rsidR="000B5D18" w:rsidRPr="002F4539" w:rsidRDefault="000B5D18" w:rsidP="000B5D18">
            <w:pPr>
              <w:suppressAutoHyphens/>
              <w:jc w:val="center"/>
              <w:rPr>
                <w:rFonts w:cs="Calibri"/>
                <w:lang w:eastAsia="ar-SA"/>
              </w:rPr>
            </w:pPr>
            <w:r w:rsidRPr="002F4539">
              <w:rPr>
                <w:rFonts w:ascii="Times New Roman" w:eastAsia="Arial Unicode MS" w:hAnsi="Times New Roman"/>
                <w:b/>
                <w:lang w:eastAsia="ar-SA"/>
              </w:rPr>
              <w:t>20</w:t>
            </w:r>
          </w:p>
        </w:tc>
      </w:tr>
    </w:tbl>
    <w:p w14:paraId="0D76F460" w14:textId="77777777" w:rsidR="000B5D18" w:rsidRPr="002F4539" w:rsidRDefault="000B5D18" w:rsidP="000B5D18">
      <w:pPr>
        <w:spacing w:after="0" w:line="240" w:lineRule="auto"/>
        <w:jc w:val="both"/>
        <w:rPr>
          <w:rFonts w:ascii="Times New Roman" w:eastAsia="Calibri" w:hAnsi="Times New Roman" w:cs="Times New Roman"/>
          <w:sz w:val="8"/>
          <w:szCs w:val="8"/>
        </w:rPr>
      </w:pPr>
      <w:r w:rsidRPr="002F4539">
        <w:rPr>
          <w:rFonts w:ascii="Times New Roman" w:eastAsia="Calibri" w:hAnsi="Times New Roman" w:cs="Times New Roman"/>
          <w:sz w:val="24"/>
          <w:szCs w:val="24"/>
        </w:rPr>
        <w:t>Реализация внеурочной деятельности:</w:t>
      </w:r>
    </w:p>
    <w:p w14:paraId="2789B1F6" w14:textId="77777777" w:rsidR="000B5D18" w:rsidRPr="002F4539" w:rsidRDefault="000B5D18" w:rsidP="000B5D18">
      <w:pPr>
        <w:spacing w:after="0" w:line="240" w:lineRule="auto"/>
        <w:jc w:val="both"/>
        <w:rPr>
          <w:rFonts w:ascii="Times New Roman" w:eastAsia="Calibri" w:hAnsi="Times New Roman" w:cs="Times New Roman"/>
          <w:sz w:val="8"/>
          <w:szCs w:val="8"/>
        </w:rPr>
      </w:pPr>
    </w:p>
    <w:tbl>
      <w:tblPr>
        <w:tblStyle w:val="110"/>
        <w:tblW w:w="9445" w:type="dxa"/>
        <w:tblLook w:val="04A0" w:firstRow="1" w:lastRow="0" w:firstColumn="1" w:lastColumn="0" w:noHBand="0" w:noVBand="1"/>
      </w:tblPr>
      <w:tblGrid>
        <w:gridCol w:w="1953"/>
        <w:gridCol w:w="3530"/>
        <w:gridCol w:w="660"/>
        <w:gridCol w:w="660"/>
        <w:gridCol w:w="661"/>
        <w:gridCol w:w="660"/>
        <w:gridCol w:w="660"/>
        <w:gridCol w:w="661"/>
      </w:tblGrid>
      <w:tr w:rsidR="000B5D18" w:rsidRPr="002F4539" w14:paraId="73264CCD" w14:textId="77777777" w:rsidTr="000B5D18">
        <w:tc>
          <w:tcPr>
            <w:tcW w:w="5483" w:type="dxa"/>
            <w:gridSpan w:val="2"/>
            <w:vMerge w:val="restart"/>
            <w:tcBorders>
              <w:tl2br w:val="single" w:sz="4" w:space="0" w:color="auto"/>
            </w:tcBorders>
          </w:tcPr>
          <w:p w14:paraId="687CEED9" w14:textId="77777777" w:rsidR="000B5D18" w:rsidRPr="002F4539" w:rsidRDefault="000B5D18" w:rsidP="000B5D18">
            <w:pPr>
              <w:tabs>
                <w:tab w:val="left" w:pos="1064"/>
              </w:tabs>
              <w:contextualSpacing/>
              <w:rPr>
                <w:rFonts w:ascii="Times New Roman" w:hAnsi="Times New Roman"/>
                <w:b/>
                <w:sz w:val="24"/>
                <w:szCs w:val="24"/>
              </w:rPr>
            </w:pPr>
            <w:r w:rsidRPr="002F4539">
              <w:rPr>
                <w:rFonts w:ascii="Times New Roman" w:hAnsi="Times New Roman"/>
                <w:b/>
                <w:sz w:val="24"/>
                <w:szCs w:val="24"/>
              </w:rPr>
              <w:t xml:space="preserve">                                                            Класс</w:t>
            </w:r>
          </w:p>
          <w:p w14:paraId="1BE3FBC9" w14:textId="77777777" w:rsidR="000B5D18" w:rsidRPr="002F4539" w:rsidRDefault="000B5D18" w:rsidP="000B5D18">
            <w:pPr>
              <w:tabs>
                <w:tab w:val="left" w:pos="1064"/>
              </w:tabs>
              <w:contextualSpacing/>
              <w:rPr>
                <w:rFonts w:ascii="Times New Roman" w:hAnsi="Times New Roman"/>
                <w:b/>
                <w:sz w:val="8"/>
                <w:szCs w:val="8"/>
              </w:rPr>
            </w:pPr>
          </w:p>
          <w:p w14:paraId="143F18A7" w14:textId="77777777" w:rsidR="000B5D18" w:rsidRPr="002F4539" w:rsidRDefault="000B5D18" w:rsidP="000B5D18">
            <w:pPr>
              <w:tabs>
                <w:tab w:val="left" w:pos="1064"/>
              </w:tabs>
              <w:contextualSpacing/>
              <w:rPr>
                <w:rFonts w:ascii="Times New Roman" w:hAnsi="Times New Roman"/>
                <w:b/>
                <w:sz w:val="24"/>
                <w:szCs w:val="24"/>
              </w:rPr>
            </w:pPr>
            <w:r w:rsidRPr="002F4539">
              <w:rPr>
                <w:rFonts w:ascii="Times New Roman" w:hAnsi="Times New Roman"/>
                <w:b/>
                <w:sz w:val="24"/>
                <w:szCs w:val="24"/>
              </w:rPr>
              <w:t>Внеурочная деятельность</w:t>
            </w:r>
          </w:p>
        </w:tc>
        <w:tc>
          <w:tcPr>
            <w:tcW w:w="3962" w:type="dxa"/>
            <w:gridSpan w:val="6"/>
          </w:tcPr>
          <w:p w14:paraId="53A16ED9" w14:textId="77777777" w:rsidR="000B5D18" w:rsidRPr="002F4539" w:rsidRDefault="000B5D18" w:rsidP="000B5D18">
            <w:pPr>
              <w:tabs>
                <w:tab w:val="left" w:pos="1064"/>
              </w:tabs>
              <w:contextualSpacing/>
              <w:jc w:val="center"/>
              <w:rPr>
                <w:rFonts w:ascii="Times New Roman" w:hAnsi="Times New Roman"/>
                <w:b/>
                <w:sz w:val="24"/>
                <w:szCs w:val="24"/>
              </w:rPr>
            </w:pPr>
            <w:r w:rsidRPr="002F4539">
              <w:rPr>
                <w:rFonts w:ascii="Times New Roman" w:hAnsi="Times New Roman"/>
                <w:b/>
                <w:bCs/>
                <w:sz w:val="24"/>
                <w:szCs w:val="24"/>
              </w:rPr>
              <w:t>Количество часов в год</w:t>
            </w:r>
          </w:p>
        </w:tc>
      </w:tr>
      <w:tr w:rsidR="000B5D18" w:rsidRPr="002F4539" w14:paraId="715DA3FA" w14:textId="77777777" w:rsidTr="000B5D18">
        <w:tc>
          <w:tcPr>
            <w:tcW w:w="5483" w:type="dxa"/>
            <w:gridSpan w:val="2"/>
            <w:vMerge/>
          </w:tcPr>
          <w:p w14:paraId="1F5D49BD" w14:textId="77777777" w:rsidR="000B5D18" w:rsidRPr="002F4539" w:rsidRDefault="000B5D18" w:rsidP="000B5D18">
            <w:pPr>
              <w:tabs>
                <w:tab w:val="left" w:pos="1064"/>
              </w:tabs>
              <w:contextualSpacing/>
              <w:jc w:val="right"/>
              <w:rPr>
                <w:rFonts w:ascii="Times New Roman" w:hAnsi="Times New Roman"/>
                <w:sz w:val="24"/>
                <w:szCs w:val="24"/>
              </w:rPr>
            </w:pPr>
          </w:p>
        </w:tc>
        <w:tc>
          <w:tcPr>
            <w:tcW w:w="660" w:type="dxa"/>
            <w:vAlign w:val="center"/>
          </w:tcPr>
          <w:p w14:paraId="58E2957A" w14:textId="77777777" w:rsidR="000B5D18" w:rsidRPr="002F4539" w:rsidRDefault="000B5D18" w:rsidP="000B5D18">
            <w:pPr>
              <w:jc w:val="center"/>
              <w:rPr>
                <w:rFonts w:ascii="Times New Roman" w:hAnsi="Times New Roman"/>
                <w:b/>
                <w:sz w:val="24"/>
                <w:szCs w:val="24"/>
              </w:rPr>
            </w:pPr>
            <w:r w:rsidRPr="002F4539">
              <w:rPr>
                <w:rFonts w:ascii="Times New Roman" w:hAnsi="Times New Roman"/>
                <w:b/>
                <w:sz w:val="24"/>
                <w:szCs w:val="24"/>
              </w:rPr>
              <w:t>1</w:t>
            </w:r>
            <w:r w:rsidRPr="002F4539">
              <w:rPr>
                <w:rFonts w:ascii="Times New Roman" w:hAnsi="Times New Roman"/>
                <w:b/>
                <w:sz w:val="24"/>
                <w:szCs w:val="24"/>
                <w:vertAlign w:val="superscript"/>
              </w:rPr>
              <w:t>д</w:t>
            </w:r>
            <w:r w:rsidRPr="002F4539">
              <w:rPr>
                <w:rFonts w:ascii="Times New Roman" w:hAnsi="Times New Roman"/>
                <w:b/>
                <w:sz w:val="24"/>
                <w:szCs w:val="24"/>
              </w:rPr>
              <w:t>а</w:t>
            </w:r>
          </w:p>
        </w:tc>
        <w:tc>
          <w:tcPr>
            <w:tcW w:w="660" w:type="dxa"/>
            <w:vAlign w:val="center"/>
          </w:tcPr>
          <w:p w14:paraId="078D3D8B" w14:textId="77777777" w:rsidR="000B5D18" w:rsidRPr="002F4539" w:rsidRDefault="000B5D18" w:rsidP="000B5D18">
            <w:pPr>
              <w:jc w:val="center"/>
              <w:rPr>
                <w:rFonts w:ascii="Times New Roman" w:hAnsi="Times New Roman"/>
                <w:b/>
                <w:sz w:val="24"/>
                <w:szCs w:val="24"/>
              </w:rPr>
            </w:pPr>
            <w:r w:rsidRPr="002F4539">
              <w:rPr>
                <w:rFonts w:ascii="Times New Roman" w:hAnsi="Times New Roman"/>
                <w:b/>
                <w:sz w:val="24"/>
                <w:szCs w:val="24"/>
              </w:rPr>
              <w:t>1</w:t>
            </w:r>
            <w:r w:rsidRPr="002F4539">
              <w:rPr>
                <w:rFonts w:ascii="Times New Roman" w:hAnsi="Times New Roman"/>
                <w:b/>
                <w:sz w:val="24"/>
                <w:szCs w:val="24"/>
                <w:vertAlign w:val="superscript"/>
              </w:rPr>
              <w:t>д</w:t>
            </w:r>
            <w:r w:rsidRPr="002F4539">
              <w:rPr>
                <w:rFonts w:ascii="Times New Roman" w:hAnsi="Times New Roman"/>
                <w:b/>
                <w:sz w:val="24"/>
                <w:szCs w:val="24"/>
              </w:rPr>
              <w:t>б</w:t>
            </w:r>
          </w:p>
        </w:tc>
        <w:tc>
          <w:tcPr>
            <w:tcW w:w="661" w:type="dxa"/>
            <w:vAlign w:val="center"/>
          </w:tcPr>
          <w:p w14:paraId="507EB744" w14:textId="77777777" w:rsidR="000B5D18" w:rsidRPr="002F4539" w:rsidRDefault="000B5D18" w:rsidP="000B5D18">
            <w:pPr>
              <w:jc w:val="center"/>
              <w:rPr>
                <w:rFonts w:ascii="Times New Roman" w:hAnsi="Times New Roman"/>
                <w:b/>
                <w:sz w:val="24"/>
                <w:szCs w:val="24"/>
              </w:rPr>
            </w:pPr>
            <w:r w:rsidRPr="002F4539">
              <w:rPr>
                <w:rFonts w:ascii="Times New Roman" w:hAnsi="Times New Roman"/>
                <w:b/>
                <w:sz w:val="24"/>
                <w:szCs w:val="24"/>
              </w:rPr>
              <w:t>1а</w:t>
            </w:r>
          </w:p>
        </w:tc>
        <w:tc>
          <w:tcPr>
            <w:tcW w:w="660" w:type="dxa"/>
            <w:vAlign w:val="center"/>
          </w:tcPr>
          <w:p w14:paraId="28498744" w14:textId="77777777" w:rsidR="000B5D18" w:rsidRPr="002F4539" w:rsidRDefault="000B5D18" w:rsidP="000B5D18">
            <w:pPr>
              <w:jc w:val="center"/>
              <w:rPr>
                <w:rFonts w:ascii="Times New Roman" w:hAnsi="Times New Roman"/>
                <w:b/>
                <w:sz w:val="24"/>
                <w:szCs w:val="24"/>
              </w:rPr>
            </w:pPr>
            <w:r w:rsidRPr="002F4539">
              <w:rPr>
                <w:rFonts w:ascii="Times New Roman" w:hAnsi="Times New Roman"/>
                <w:b/>
                <w:sz w:val="24"/>
                <w:szCs w:val="24"/>
              </w:rPr>
              <w:t>2а</w:t>
            </w:r>
          </w:p>
        </w:tc>
        <w:tc>
          <w:tcPr>
            <w:tcW w:w="660" w:type="dxa"/>
            <w:vAlign w:val="center"/>
          </w:tcPr>
          <w:p w14:paraId="27D71432" w14:textId="77777777" w:rsidR="000B5D18" w:rsidRPr="002F4539" w:rsidRDefault="000B5D18" w:rsidP="000B5D18">
            <w:pPr>
              <w:jc w:val="center"/>
              <w:rPr>
                <w:rFonts w:ascii="Times New Roman" w:hAnsi="Times New Roman"/>
                <w:b/>
                <w:sz w:val="24"/>
                <w:szCs w:val="24"/>
              </w:rPr>
            </w:pPr>
            <w:r w:rsidRPr="002F4539">
              <w:rPr>
                <w:rFonts w:ascii="Times New Roman" w:hAnsi="Times New Roman"/>
                <w:b/>
                <w:sz w:val="24"/>
                <w:szCs w:val="24"/>
              </w:rPr>
              <w:t>4а</w:t>
            </w:r>
          </w:p>
        </w:tc>
        <w:tc>
          <w:tcPr>
            <w:tcW w:w="661" w:type="dxa"/>
            <w:vAlign w:val="center"/>
          </w:tcPr>
          <w:p w14:paraId="012E8980" w14:textId="77777777" w:rsidR="000B5D18" w:rsidRPr="002F4539" w:rsidRDefault="000B5D18" w:rsidP="000B5D18">
            <w:pPr>
              <w:jc w:val="center"/>
              <w:rPr>
                <w:rFonts w:ascii="Times New Roman" w:hAnsi="Times New Roman"/>
                <w:b/>
                <w:sz w:val="24"/>
                <w:szCs w:val="24"/>
              </w:rPr>
            </w:pPr>
            <w:r w:rsidRPr="002F4539">
              <w:rPr>
                <w:rFonts w:ascii="Times New Roman" w:hAnsi="Times New Roman"/>
                <w:b/>
                <w:sz w:val="24"/>
                <w:szCs w:val="24"/>
              </w:rPr>
              <w:t>4б</w:t>
            </w:r>
          </w:p>
        </w:tc>
      </w:tr>
      <w:tr w:rsidR="000B5D18" w:rsidRPr="002F4539" w14:paraId="43515FE3" w14:textId="77777777" w:rsidTr="000B5D18">
        <w:tc>
          <w:tcPr>
            <w:tcW w:w="1953" w:type="dxa"/>
            <w:tcBorders>
              <w:top w:val="single" w:sz="6" w:space="0" w:color="000000"/>
              <w:left w:val="single" w:sz="6" w:space="0" w:color="000000"/>
              <w:bottom w:val="single" w:sz="6" w:space="0" w:color="000000"/>
              <w:right w:val="single" w:sz="4" w:space="0" w:color="auto"/>
            </w:tcBorders>
          </w:tcPr>
          <w:p w14:paraId="30689BAB" w14:textId="77777777" w:rsidR="000B5D18" w:rsidRPr="002F4539" w:rsidRDefault="000B5D18" w:rsidP="000B5D18">
            <w:pPr>
              <w:suppressAutoHyphens/>
              <w:spacing w:before="100" w:beforeAutospacing="1" w:after="100" w:afterAutospacing="1"/>
              <w:rPr>
                <w:rFonts w:ascii="Times New Roman" w:hAnsi="Times New Roman"/>
                <w:kern w:val="1"/>
                <w:lang w:val="en-US" w:eastAsia="ar-SA"/>
              </w:rPr>
            </w:pPr>
            <w:r w:rsidRPr="002F4539">
              <w:rPr>
                <w:rFonts w:ascii="Times New Roman" w:eastAsia="Arial Unicode MS" w:hAnsi="Times New Roman"/>
                <w:sz w:val="24"/>
                <w:szCs w:val="24"/>
                <w:lang w:eastAsia="ar-SA"/>
              </w:rPr>
              <w:t>нравственное</w:t>
            </w:r>
          </w:p>
        </w:tc>
        <w:tc>
          <w:tcPr>
            <w:tcW w:w="3530" w:type="dxa"/>
            <w:tcBorders>
              <w:top w:val="single" w:sz="6" w:space="0" w:color="000000"/>
              <w:left w:val="single" w:sz="4" w:space="0" w:color="auto"/>
              <w:bottom w:val="single" w:sz="6" w:space="0" w:color="000000"/>
              <w:right w:val="single" w:sz="6" w:space="0" w:color="000000"/>
            </w:tcBorders>
          </w:tcPr>
          <w:p w14:paraId="3828B913" w14:textId="77777777" w:rsidR="000B5D18" w:rsidRPr="002F4539" w:rsidRDefault="000B5D18" w:rsidP="000B5D18">
            <w:pPr>
              <w:suppressAutoHyphens/>
              <w:spacing w:before="100" w:beforeAutospacing="1" w:after="100" w:afterAutospacing="1"/>
              <w:rPr>
                <w:rFonts w:ascii="Times New Roman" w:hAnsi="Times New Roman"/>
                <w:kern w:val="1"/>
                <w:lang w:val="en-US" w:eastAsia="ar-SA"/>
              </w:rPr>
            </w:pPr>
            <w:r w:rsidRPr="002F4539">
              <w:rPr>
                <w:rFonts w:ascii="Times New Roman" w:hAnsi="Times New Roman"/>
                <w:kern w:val="1"/>
                <w:sz w:val="24"/>
                <w:szCs w:val="24"/>
                <w:lang w:val="en-US" w:eastAsia="ar-SA"/>
              </w:rPr>
              <w:t>«</w:t>
            </w:r>
            <w:r w:rsidRPr="002F4539">
              <w:rPr>
                <w:rFonts w:ascii="Times New Roman" w:hAnsi="Times New Roman"/>
                <w:kern w:val="1"/>
                <w:sz w:val="24"/>
                <w:szCs w:val="24"/>
                <w:lang w:eastAsia="ar-SA"/>
              </w:rPr>
              <w:t>Разговоры о важном</w:t>
            </w:r>
            <w:r w:rsidRPr="002F4539">
              <w:rPr>
                <w:rFonts w:ascii="Times New Roman" w:hAnsi="Times New Roman"/>
                <w:kern w:val="1"/>
                <w:sz w:val="24"/>
                <w:szCs w:val="24"/>
                <w:lang w:val="en-US" w:eastAsia="ar-SA"/>
              </w:rPr>
              <w:t>»</w:t>
            </w:r>
          </w:p>
        </w:tc>
        <w:tc>
          <w:tcPr>
            <w:tcW w:w="660" w:type="dxa"/>
            <w:tcBorders>
              <w:top w:val="single" w:sz="6" w:space="0" w:color="000000"/>
              <w:left w:val="single" w:sz="6" w:space="0" w:color="000000"/>
              <w:bottom w:val="single" w:sz="6" w:space="0" w:color="000000"/>
              <w:right w:val="single" w:sz="6" w:space="0" w:color="000000"/>
            </w:tcBorders>
          </w:tcPr>
          <w:p w14:paraId="0D50F276" w14:textId="77777777" w:rsidR="000B5D18" w:rsidRPr="002F4539" w:rsidRDefault="000B5D18" w:rsidP="000B5D18">
            <w:pPr>
              <w:suppressAutoHyphens/>
              <w:spacing w:before="100" w:beforeAutospacing="1" w:after="100" w:afterAutospacing="1"/>
              <w:jc w:val="center"/>
              <w:rPr>
                <w:rFonts w:ascii="Times New Roman" w:hAnsi="Times New Roman"/>
                <w:kern w:val="1"/>
                <w:lang w:eastAsia="ar-SA"/>
              </w:rPr>
            </w:pPr>
            <w:r w:rsidRPr="002F4539">
              <w:rPr>
                <w:rFonts w:ascii="Times New Roman" w:hAnsi="Times New Roman"/>
                <w:kern w:val="1"/>
                <w:sz w:val="24"/>
                <w:szCs w:val="24"/>
                <w:lang w:eastAsia="ar-SA"/>
              </w:rPr>
              <w:t>33</w:t>
            </w:r>
          </w:p>
        </w:tc>
        <w:tc>
          <w:tcPr>
            <w:tcW w:w="660" w:type="dxa"/>
            <w:tcBorders>
              <w:top w:val="single" w:sz="6" w:space="0" w:color="000000"/>
              <w:left w:val="single" w:sz="6" w:space="0" w:color="000000"/>
              <w:bottom w:val="single" w:sz="6" w:space="0" w:color="000000"/>
              <w:right w:val="single" w:sz="6" w:space="0" w:color="000000"/>
            </w:tcBorders>
          </w:tcPr>
          <w:p w14:paraId="75724333" w14:textId="77777777" w:rsidR="000B5D18" w:rsidRPr="002F4539" w:rsidRDefault="000B5D18" w:rsidP="000B5D18">
            <w:pPr>
              <w:suppressAutoHyphens/>
              <w:spacing w:before="100" w:beforeAutospacing="1" w:after="100" w:afterAutospacing="1"/>
              <w:jc w:val="center"/>
              <w:rPr>
                <w:rFonts w:ascii="Times New Roman" w:hAnsi="Times New Roman"/>
                <w:kern w:val="1"/>
                <w:lang w:eastAsia="ar-SA"/>
              </w:rPr>
            </w:pPr>
            <w:r w:rsidRPr="002F4539">
              <w:rPr>
                <w:rFonts w:ascii="Times New Roman" w:hAnsi="Times New Roman"/>
                <w:kern w:val="1"/>
                <w:sz w:val="24"/>
                <w:szCs w:val="24"/>
                <w:lang w:eastAsia="ar-SA"/>
              </w:rPr>
              <w:t>33</w:t>
            </w:r>
          </w:p>
        </w:tc>
        <w:tc>
          <w:tcPr>
            <w:tcW w:w="661" w:type="dxa"/>
            <w:tcBorders>
              <w:top w:val="single" w:sz="6" w:space="0" w:color="000000"/>
              <w:left w:val="single" w:sz="6" w:space="0" w:color="000000"/>
              <w:bottom w:val="single" w:sz="4" w:space="0" w:color="auto"/>
              <w:right w:val="single" w:sz="6" w:space="0" w:color="000000"/>
            </w:tcBorders>
          </w:tcPr>
          <w:p w14:paraId="3B88ED6B" w14:textId="77777777" w:rsidR="000B5D18" w:rsidRPr="002F4539" w:rsidRDefault="000B5D18" w:rsidP="000B5D18">
            <w:pPr>
              <w:suppressAutoHyphens/>
              <w:spacing w:before="100" w:beforeAutospacing="1" w:after="100" w:afterAutospacing="1"/>
              <w:jc w:val="center"/>
              <w:rPr>
                <w:rFonts w:ascii="Times New Roman" w:hAnsi="Times New Roman"/>
                <w:kern w:val="1"/>
                <w:lang w:eastAsia="ar-SA"/>
              </w:rPr>
            </w:pPr>
            <w:r w:rsidRPr="002F4539">
              <w:rPr>
                <w:rFonts w:ascii="Times New Roman" w:hAnsi="Times New Roman"/>
                <w:kern w:val="1"/>
                <w:sz w:val="24"/>
                <w:szCs w:val="24"/>
                <w:lang w:eastAsia="ar-SA"/>
              </w:rPr>
              <w:t>33</w:t>
            </w:r>
          </w:p>
        </w:tc>
        <w:tc>
          <w:tcPr>
            <w:tcW w:w="660" w:type="dxa"/>
            <w:tcBorders>
              <w:top w:val="single" w:sz="4" w:space="0" w:color="auto"/>
              <w:left w:val="single" w:sz="6" w:space="0" w:color="000000"/>
              <w:bottom w:val="single" w:sz="4" w:space="0" w:color="auto"/>
              <w:right w:val="nil"/>
            </w:tcBorders>
          </w:tcPr>
          <w:p w14:paraId="0F08FF4F" w14:textId="77777777" w:rsidR="000B5D18" w:rsidRPr="002F4539" w:rsidRDefault="000B5D18" w:rsidP="000B5D18">
            <w:pPr>
              <w:suppressAutoHyphens/>
              <w:spacing w:before="100" w:beforeAutospacing="1" w:after="100" w:afterAutospacing="1"/>
              <w:jc w:val="center"/>
              <w:rPr>
                <w:rFonts w:ascii="Times New Roman" w:hAnsi="Times New Roman"/>
                <w:kern w:val="1"/>
                <w:lang w:eastAsia="ar-SA"/>
              </w:rPr>
            </w:pPr>
            <w:r w:rsidRPr="002F4539">
              <w:rPr>
                <w:rFonts w:ascii="Times New Roman" w:hAnsi="Times New Roman"/>
                <w:kern w:val="1"/>
                <w:lang w:eastAsia="ar-SA"/>
              </w:rPr>
              <w:t>34</w:t>
            </w:r>
          </w:p>
        </w:tc>
        <w:tc>
          <w:tcPr>
            <w:tcW w:w="660" w:type="dxa"/>
            <w:tcBorders>
              <w:top w:val="single" w:sz="4" w:space="0" w:color="auto"/>
              <w:left w:val="single" w:sz="6" w:space="0" w:color="000000"/>
              <w:bottom w:val="single" w:sz="4" w:space="0" w:color="auto"/>
              <w:right w:val="nil"/>
            </w:tcBorders>
          </w:tcPr>
          <w:p w14:paraId="67374094" w14:textId="77777777" w:rsidR="000B5D18" w:rsidRPr="002F4539" w:rsidRDefault="000B5D18" w:rsidP="000B5D18">
            <w:pPr>
              <w:suppressAutoHyphens/>
              <w:spacing w:before="100" w:beforeAutospacing="1" w:after="100" w:afterAutospacing="1"/>
              <w:jc w:val="center"/>
              <w:rPr>
                <w:rFonts w:ascii="Times New Roman" w:hAnsi="Times New Roman"/>
                <w:kern w:val="1"/>
                <w:lang w:eastAsia="ar-SA"/>
              </w:rPr>
            </w:pPr>
            <w:r w:rsidRPr="002F4539">
              <w:rPr>
                <w:rFonts w:ascii="Times New Roman" w:hAnsi="Times New Roman"/>
                <w:kern w:val="1"/>
                <w:lang w:eastAsia="ar-SA"/>
              </w:rPr>
              <w:t>34</w:t>
            </w:r>
          </w:p>
        </w:tc>
        <w:tc>
          <w:tcPr>
            <w:tcW w:w="661" w:type="dxa"/>
            <w:tcBorders>
              <w:top w:val="single" w:sz="4" w:space="0" w:color="auto"/>
              <w:left w:val="single" w:sz="6" w:space="0" w:color="000000"/>
              <w:bottom w:val="single" w:sz="4" w:space="0" w:color="auto"/>
              <w:right w:val="single" w:sz="4" w:space="0" w:color="auto"/>
            </w:tcBorders>
          </w:tcPr>
          <w:p w14:paraId="4DB56786" w14:textId="77777777" w:rsidR="000B5D18" w:rsidRPr="002F4539" w:rsidRDefault="000B5D18" w:rsidP="000B5D18">
            <w:pPr>
              <w:suppressAutoHyphens/>
              <w:spacing w:before="100" w:beforeAutospacing="1" w:after="100" w:afterAutospacing="1"/>
              <w:jc w:val="center"/>
              <w:rPr>
                <w:rFonts w:ascii="Times New Roman" w:hAnsi="Times New Roman"/>
                <w:kern w:val="1"/>
                <w:lang w:eastAsia="ar-SA"/>
              </w:rPr>
            </w:pPr>
            <w:r w:rsidRPr="002F4539">
              <w:rPr>
                <w:rFonts w:ascii="Times New Roman" w:hAnsi="Times New Roman"/>
                <w:kern w:val="1"/>
                <w:lang w:eastAsia="ar-SA"/>
              </w:rPr>
              <w:t>34</w:t>
            </w:r>
          </w:p>
        </w:tc>
      </w:tr>
      <w:tr w:rsidR="000B5D18" w:rsidRPr="002F4539" w14:paraId="5EBC374E" w14:textId="77777777" w:rsidTr="000B5D18">
        <w:tc>
          <w:tcPr>
            <w:tcW w:w="1953" w:type="dxa"/>
            <w:vMerge w:val="restart"/>
            <w:vAlign w:val="center"/>
          </w:tcPr>
          <w:p w14:paraId="23D869FF" w14:textId="77777777" w:rsidR="000B5D18" w:rsidRPr="002F4539" w:rsidRDefault="000B5D18" w:rsidP="000B5D18">
            <w:pPr>
              <w:tabs>
                <w:tab w:val="left" w:pos="1064"/>
              </w:tabs>
              <w:contextualSpacing/>
              <w:rPr>
                <w:rFonts w:ascii="Times New Roman" w:hAnsi="Times New Roman"/>
                <w:sz w:val="24"/>
                <w:szCs w:val="24"/>
              </w:rPr>
            </w:pPr>
            <w:r w:rsidRPr="002F4539">
              <w:rPr>
                <w:rFonts w:ascii="Times New Roman" w:hAnsi="Times New Roman"/>
                <w:sz w:val="24"/>
                <w:szCs w:val="24"/>
              </w:rPr>
              <w:t>общекультурное</w:t>
            </w:r>
          </w:p>
        </w:tc>
        <w:tc>
          <w:tcPr>
            <w:tcW w:w="3530" w:type="dxa"/>
            <w:vAlign w:val="center"/>
          </w:tcPr>
          <w:p w14:paraId="40673002" w14:textId="77777777" w:rsidR="000B5D18" w:rsidRPr="002F4539" w:rsidRDefault="000B5D18" w:rsidP="000B5D18">
            <w:pPr>
              <w:tabs>
                <w:tab w:val="left" w:pos="1064"/>
              </w:tabs>
              <w:contextualSpacing/>
              <w:rPr>
                <w:rFonts w:ascii="Times New Roman" w:hAnsi="Times New Roman"/>
                <w:sz w:val="24"/>
                <w:szCs w:val="24"/>
              </w:rPr>
            </w:pPr>
            <w:r w:rsidRPr="002F4539">
              <w:rPr>
                <w:rFonts w:ascii="Times New Roman" w:hAnsi="Times New Roman"/>
                <w:kern w:val="1"/>
                <w:sz w:val="24"/>
                <w:szCs w:val="24"/>
                <w:lang w:eastAsia="ar-SA"/>
              </w:rPr>
              <w:t xml:space="preserve">«Островок потешек и сказок» </w:t>
            </w:r>
          </w:p>
        </w:tc>
        <w:tc>
          <w:tcPr>
            <w:tcW w:w="660" w:type="dxa"/>
            <w:vAlign w:val="center"/>
          </w:tcPr>
          <w:p w14:paraId="51A9846F" w14:textId="77777777" w:rsidR="000B5D18" w:rsidRPr="002F4539" w:rsidRDefault="000B5D18" w:rsidP="000B5D18">
            <w:pPr>
              <w:tabs>
                <w:tab w:val="left" w:pos="1064"/>
              </w:tabs>
              <w:contextualSpacing/>
              <w:jc w:val="center"/>
              <w:rPr>
                <w:rFonts w:ascii="Times New Roman" w:hAnsi="Times New Roman"/>
                <w:sz w:val="24"/>
                <w:szCs w:val="24"/>
              </w:rPr>
            </w:pPr>
            <w:r w:rsidRPr="002F4539">
              <w:rPr>
                <w:rFonts w:ascii="Times New Roman" w:hAnsi="Times New Roman"/>
                <w:sz w:val="24"/>
                <w:szCs w:val="24"/>
              </w:rPr>
              <w:t>33</w:t>
            </w:r>
          </w:p>
        </w:tc>
        <w:tc>
          <w:tcPr>
            <w:tcW w:w="660" w:type="dxa"/>
            <w:vAlign w:val="center"/>
          </w:tcPr>
          <w:p w14:paraId="6F4A69A4" w14:textId="77777777" w:rsidR="000B5D18" w:rsidRPr="002F4539" w:rsidRDefault="000B5D18" w:rsidP="000B5D18">
            <w:pPr>
              <w:tabs>
                <w:tab w:val="left" w:pos="1064"/>
              </w:tabs>
              <w:contextualSpacing/>
              <w:jc w:val="center"/>
              <w:rPr>
                <w:rFonts w:ascii="Times New Roman" w:hAnsi="Times New Roman"/>
                <w:sz w:val="24"/>
                <w:szCs w:val="24"/>
              </w:rPr>
            </w:pPr>
            <w:r w:rsidRPr="002F4539">
              <w:rPr>
                <w:rFonts w:ascii="Times New Roman" w:hAnsi="Times New Roman"/>
                <w:sz w:val="24"/>
                <w:szCs w:val="24"/>
              </w:rPr>
              <w:t>33</w:t>
            </w:r>
          </w:p>
        </w:tc>
        <w:tc>
          <w:tcPr>
            <w:tcW w:w="661" w:type="dxa"/>
            <w:vAlign w:val="center"/>
          </w:tcPr>
          <w:p w14:paraId="14C3B82F" w14:textId="77777777" w:rsidR="000B5D18" w:rsidRPr="002F4539" w:rsidRDefault="000B5D18" w:rsidP="000B5D18">
            <w:pPr>
              <w:tabs>
                <w:tab w:val="left" w:pos="1064"/>
              </w:tabs>
              <w:contextualSpacing/>
              <w:jc w:val="center"/>
              <w:rPr>
                <w:rFonts w:ascii="Times New Roman" w:hAnsi="Times New Roman"/>
                <w:sz w:val="24"/>
                <w:szCs w:val="24"/>
              </w:rPr>
            </w:pPr>
            <w:r w:rsidRPr="002F4539">
              <w:rPr>
                <w:rFonts w:ascii="Times New Roman" w:hAnsi="Times New Roman"/>
                <w:sz w:val="24"/>
                <w:szCs w:val="24"/>
              </w:rPr>
              <w:t>-</w:t>
            </w:r>
          </w:p>
        </w:tc>
        <w:tc>
          <w:tcPr>
            <w:tcW w:w="660" w:type="dxa"/>
            <w:vAlign w:val="center"/>
          </w:tcPr>
          <w:p w14:paraId="337DA370" w14:textId="77777777" w:rsidR="000B5D18" w:rsidRPr="002F4539" w:rsidRDefault="000B5D18" w:rsidP="000B5D18">
            <w:pPr>
              <w:tabs>
                <w:tab w:val="left" w:pos="1064"/>
              </w:tabs>
              <w:contextualSpacing/>
              <w:jc w:val="center"/>
              <w:rPr>
                <w:rFonts w:ascii="Times New Roman" w:hAnsi="Times New Roman"/>
                <w:sz w:val="24"/>
                <w:szCs w:val="24"/>
              </w:rPr>
            </w:pPr>
            <w:r w:rsidRPr="002F4539">
              <w:rPr>
                <w:rFonts w:ascii="Times New Roman" w:hAnsi="Times New Roman"/>
                <w:sz w:val="24"/>
                <w:szCs w:val="24"/>
              </w:rPr>
              <w:t>-</w:t>
            </w:r>
          </w:p>
        </w:tc>
        <w:tc>
          <w:tcPr>
            <w:tcW w:w="660" w:type="dxa"/>
            <w:vAlign w:val="center"/>
          </w:tcPr>
          <w:p w14:paraId="75F3DAA6" w14:textId="77777777" w:rsidR="000B5D18" w:rsidRPr="002F4539" w:rsidRDefault="000B5D18" w:rsidP="000B5D18">
            <w:pPr>
              <w:tabs>
                <w:tab w:val="left" w:pos="1064"/>
              </w:tabs>
              <w:contextualSpacing/>
              <w:jc w:val="center"/>
              <w:rPr>
                <w:rFonts w:ascii="Times New Roman" w:hAnsi="Times New Roman"/>
                <w:sz w:val="24"/>
                <w:szCs w:val="24"/>
              </w:rPr>
            </w:pPr>
            <w:r w:rsidRPr="002F4539">
              <w:rPr>
                <w:rFonts w:ascii="Times New Roman" w:hAnsi="Times New Roman"/>
                <w:sz w:val="24"/>
                <w:szCs w:val="24"/>
              </w:rPr>
              <w:t>-</w:t>
            </w:r>
          </w:p>
        </w:tc>
        <w:tc>
          <w:tcPr>
            <w:tcW w:w="661" w:type="dxa"/>
            <w:vAlign w:val="center"/>
          </w:tcPr>
          <w:p w14:paraId="2717FFC7" w14:textId="77777777" w:rsidR="000B5D18" w:rsidRPr="002F4539" w:rsidRDefault="000B5D18" w:rsidP="000B5D18">
            <w:pPr>
              <w:tabs>
                <w:tab w:val="left" w:pos="1064"/>
              </w:tabs>
              <w:contextualSpacing/>
              <w:jc w:val="center"/>
              <w:rPr>
                <w:rFonts w:ascii="Times New Roman" w:hAnsi="Times New Roman"/>
                <w:sz w:val="24"/>
                <w:szCs w:val="24"/>
              </w:rPr>
            </w:pPr>
            <w:r w:rsidRPr="002F4539">
              <w:rPr>
                <w:rFonts w:ascii="Times New Roman" w:hAnsi="Times New Roman"/>
                <w:sz w:val="24"/>
                <w:szCs w:val="24"/>
              </w:rPr>
              <w:t>-</w:t>
            </w:r>
          </w:p>
        </w:tc>
      </w:tr>
      <w:tr w:rsidR="000B5D18" w:rsidRPr="002F4539" w14:paraId="49762C28" w14:textId="77777777" w:rsidTr="000B5D18">
        <w:tc>
          <w:tcPr>
            <w:tcW w:w="1953" w:type="dxa"/>
            <w:vMerge/>
          </w:tcPr>
          <w:p w14:paraId="75A28625" w14:textId="77777777" w:rsidR="000B5D18" w:rsidRPr="002F4539" w:rsidRDefault="000B5D18" w:rsidP="000B5D18">
            <w:pPr>
              <w:tabs>
                <w:tab w:val="left" w:pos="1064"/>
              </w:tabs>
              <w:contextualSpacing/>
              <w:jc w:val="both"/>
              <w:rPr>
                <w:rFonts w:ascii="Times New Roman" w:hAnsi="Times New Roman"/>
                <w:sz w:val="24"/>
                <w:szCs w:val="24"/>
              </w:rPr>
            </w:pPr>
          </w:p>
        </w:tc>
        <w:tc>
          <w:tcPr>
            <w:tcW w:w="3530" w:type="dxa"/>
          </w:tcPr>
          <w:p w14:paraId="77013F56" w14:textId="77777777" w:rsidR="000B5D18" w:rsidRPr="002F4539" w:rsidRDefault="000B5D18" w:rsidP="000B5D18">
            <w:pPr>
              <w:tabs>
                <w:tab w:val="left" w:pos="1064"/>
              </w:tabs>
              <w:contextualSpacing/>
              <w:jc w:val="both"/>
              <w:rPr>
                <w:rFonts w:ascii="Times New Roman" w:hAnsi="Times New Roman"/>
                <w:sz w:val="24"/>
                <w:szCs w:val="24"/>
              </w:rPr>
            </w:pPr>
            <w:r w:rsidRPr="002F4539">
              <w:rPr>
                <w:rFonts w:ascii="Times New Roman" w:hAnsi="Times New Roman"/>
                <w:color w:val="000000"/>
                <w:kern w:val="1"/>
                <w:sz w:val="24"/>
                <w:szCs w:val="24"/>
                <w:lang w:eastAsia="ar-SA"/>
              </w:rPr>
              <w:t>«Её величество сказка»</w:t>
            </w:r>
          </w:p>
        </w:tc>
        <w:tc>
          <w:tcPr>
            <w:tcW w:w="660" w:type="dxa"/>
            <w:vAlign w:val="center"/>
          </w:tcPr>
          <w:p w14:paraId="05E7B6DD" w14:textId="77777777" w:rsidR="000B5D18" w:rsidRPr="002F4539" w:rsidRDefault="000B5D18" w:rsidP="000B5D18">
            <w:pPr>
              <w:tabs>
                <w:tab w:val="left" w:pos="1064"/>
              </w:tabs>
              <w:contextualSpacing/>
              <w:jc w:val="center"/>
              <w:rPr>
                <w:rFonts w:ascii="Times New Roman" w:hAnsi="Times New Roman"/>
                <w:sz w:val="24"/>
                <w:szCs w:val="24"/>
              </w:rPr>
            </w:pPr>
            <w:r w:rsidRPr="002F4539">
              <w:rPr>
                <w:rFonts w:ascii="Times New Roman" w:hAnsi="Times New Roman"/>
                <w:sz w:val="24"/>
                <w:szCs w:val="24"/>
              </w:rPr>
              <w:t>-</w:t>
            </w:r>
          </w:p>
        </w:tc>
        <w:tc>
          <w:tcPr>
            <w:tcW w:w="660" w:type="dxa"/>
            <w:vAlign w:val="center"/>
          </w:tcPr>
          <w:p w14:paraId="255EF010" w14:textId="77777777" w:rsidR="000B5D18" w:rsidRPr="002F4539" w:rsidRDefault="000B5D18" w:rsidP="000B5D18">
            <w:pPr>
              <w:tabs>
                <w:tab w:val="left" w:pos="1064"/>
              </w:tabs>
              <w:contextualSpacing/>
              <w:jc w:val="center"/>
              <w:rPr>
                <w:rFonts w:ascii="Times New Roman" w:hAnsi="Times New Roman"/>
                <w:sz w:val="24"/>
                <w:szCs w:val="24"/>
              </w:rPr>
            </w:pPr>
            <w:r w:rsidRPr="002F4539">
              <w:rPr>
                <w:rFonts w:ascii="Times New Roman" w:hAnsi="Times New Roman"/>
                <w:sz w:val="24"/>
                <w:szCs w:val="24"/>
              </w:rPr>
              <w:t>-</w:t>
            </w:r>
          </w:p>
        </w:tc>
        <w:tc>
          <w:tcPr>
            <w:tcW w:w="661" w:type="dxa"/>
            <w:vAlign w:val="center"/>
          </w:tcPr>
          <w:p w14:paraId="462C5CFF" w14:textId="77777777" w:rsidR="000B5D18" w:rsidRPr="002F4539" w:rsidRDefault="000B5D18" w:rsidP="000B5D18">
            <w:pPr>
              <w:tabs>
                <w:tab w:val="left" w:pos="1064"/>
              </w:tabs>
              <w:contextualSpacing/>
              <w:jc w:val="center"/>
              <w:rPr>
                <w:rFonts w:ascii="Times New Roman" w:hAnsi="Times New Roman"/>
                <w:sz w:val="24"/>
                <w:szCs w:val="24"/>
              </w:rPr>
            </w:pPr>
            <w:r w:rsidRPr="002F4539">
              <w:rPr>
                <w:rFonts w:ascii="Times New Roman" w:hAnsi="Times New Roman"/>
                <w:sz w:val="24"/>
                <w:szCs w:val="24"/>
              </w:rPr>
              <w:t>33</w:t>
            </w:r>
          </w:p>
        </w:tc>
        <w:tc>
          <w:tcPr>
            <w:tcW w:w="660" w:type="dxa"/>
            <w:vAlign w:val="center"/>
          </w:tcPr>
          <w:p w14:paraId="2EF86B8B" w14:textId="77777777" w:rsidR="000B5D18" w:rsidRPr="002F4539" w:rsidRDefault="000B5D18" w:rsidP="000B5D18">
            <w:pPr>
              <w:tabs>
                <w:tab w:val="left" w:pos="1064"/>
              </w:tabs>
              <w:contextualSpacing/>
              <w:jc w:val="center"/>
              <w:rPr>
                <w:rFonts w:ascii="Times New Roman" w:hAnsi="Times New Roman"/>
                <w:sz w:val="24"/>
                <w:szCs w:val="24"/>
              </w:rPr>
            </w:pPr>
            <w:r w:rsidRPr="002F4539">
              <w:rPr>
                <w:rFonts w:ascii="Times New Roman" w:hAnsi="Times New Roman"/>
                <w:sz w:val="24"/>
                <w:szCs w:val="24"/>
              </w:rPr>
              <w:t>34</w:t>
            </w:r>
          </w:p>
        </w:tc>
        <w:tc>
          <w:tcPr>
            <w:tcW w:w="660" w:type="dxa"/>
            <w:vAlign w:val="center"/>
          </w:tcPr>
          <w:p w14:paraId="0B428339" w14:textId="77777777" w:rsidR="000B5D18" w:rsidRPr="002F4539" w:rsidRDefault="000B5D18" w:rsidP="000B5D18">
            <w:pPr>
              <w:tabs>
                <w:tab w:val="left" w:pos="1064"/>
              </w:tabs>
              <w:contextualSpacing/>
              <w:jc w:val="center"/>
              <w:rPr>
                <w:rFonts w:ascii="Times New Roman" w:hAnsi="Times New Roman"/>
                <w:sz w:val="24"/>
                <w:szCs w:val="24"/>
              </w:rPr>
            </w:pPr>
            <w:r w:rsidRPr="002F4539">
              <w:rPr>
                <w:rFonts w:ascii="Times New Roman" w:hAnsi="Times New Roman"/>
                <w:sz w:val="24"/>
                <w:szCs w:val="24"/>
              </w:rPr>
              <w:t>-</w:t>
            </w:r>
          </w:p>
        </w:tc>
        <w:tc>
          <w:tcPr>
            <w:tcW w:w="661" w:type="dxa"/>
            <w:vAlign w:val="center"/>
          </w:tcPr>
          <w:p w14:paraId="11B0DF60" w14:textId="77777777" w:rsidR="000B5D18" w:rsidRPr="002F4539" w:rsidRDefault="000B5D18" w:rsidP="000B5D18">
            <w:pPr>
              <w:tabs>
                <w:tab w:val="left" w:pos="1064"/>
              </w:tabs>
              <w:contextualSpacing/>
              <w:jc w:val="center"/>
              <w:rPr>
                <w:rFonts w:ascii="Times New Roman" w:hAnsi="Times New Roman"/>
                <w:sz w:val="24"/>
                <w:szCs w:val="24"/>
              </w:rPr>
            </w:pPr>
            <w:r w:rsidRPr="002F4539">
              <w:rPr>
                <w:rFonts w:ascii="Times New Roman" w:hAnsi="Times New Roman"/>
                <w:sz w:val="24"/>
                <w:szCs w:val="24"/>
              </w:rPr>
              <w:t>-</w:t>
            </w:r>
          </w:p>
        </w:tc>
      </w:tr>
      <w:tr w:rsidR="000B5D18" w:rsidRPr="002F4539" w14:paraId="411BE3DB" w14:textId="77777777" w:rsidTr="000B5D18">
        <w:tc>
          <w:tcPr>
            <w:tcW w:w="1953" w:type="dxa"/>
            <w:vMerge/>
          </w:tcPr>
          <w:p w14:paraId="5588E2E8" w14:textId="77777777" w:rsidR="000B5D18" w:rsidRPr="002F4539" w:rsidRDefault="000B5D18" w:rsidP="000B5D18">
            <w:pPr>
              <w:tabs>
                <w:tab w:val="left" w:pos="1064"/>
              </w:tabs>
              <w:contextualSpacing/>
              <w:jc w:val="both"/>
              <w:rPr>
                <w:rFonts w:ascii="Times New Roman" w:hAnsi="Times New Roman"/>
                <w:sz w:val="24"/>
                <w:szCs w:val="24"/>
              </w:rPr>
            </w:pPr>
          </w:p>
        </w:tc>
        <w:tc>
          <w:tcPr>
            <w:tcW w:w="3530" w:type="dxa"/>
          </w:tcPr>
          <w:p w14:paraId="7F75B917" w14:textId="77777777" w:rsidR="000B5D18" w:rsidRPr="002F4539" w:rsidRDefault="000B5D18" w:rsidP="000B5D18">
            <w:pPr>
              <w:tabs>
                <w:tab w:val="left" w:pos="1064"/>
              </w:tabs>
              <w:contextualSpacing/>
              <w:jc w:val="both"/>
              <w:rPr>
                <w:rFonts w:ascii="Times New Roman" w:hAnsi="Times New Roman"/>
                <w:sz w:val="24"/>
                <w:szCs w:val="24"/>
              </w:rPr>
            </w:pPr>
            <w:r w:rsidRPr="002F4539">
              <w:rPr>
                <w:rFonts w:ascii="Times New Roman" w:hAnsi="Times New Roman"/>
                <w:color w:val="000000"/>
                <w:kern w:val="1"/>
                <w:sz w:val="24"/>
                <w:szCs w:val="24"/>
                <w:lang w:eastAsia="ar-SA"/>
              </w:rPr>
              <w:t>«Здоровый образ жизни»</w:t>
            </w:r>
          </w:p>
        </w:tc>
        <w:tc>
          <w:tcPr>
            <w:tcW w:w="660" w:type="dxa"/>
            <w:vAlign w:val="center"/>
          </w:tcPr>
          <w:p w14:paraId="624AAD40" w14:textId="77777777" w:rsidR="000B5D18" w:rsidRPr="002F4539" w:rsidRDefault="000B5D18" w:rsidP="000B5D18">
            <w:pPr>
              <w:tabs>
                <w:tab w:val="left" w:pos="1064"/>
              </w:tabs>
              <w:contextualSpacing/>
              <w:jc w:val="center"/>
              <w:rPr>
                <w:rFonts w:ascii="Times New Roman" w:hAnsi="Times New Roman"/>
                <w:sz w:val="24"/>
                <w:szCs w:val="24"/>
              </w:rPr>
            </w:pPr>
            <w:r w:rsidRPr="002F4539">
              <w:rPr>
                <w:rFonts w:ascii="Times New Roman" w:hAnsi="Times New Roman"/>
                <w:sz w:val="24"/>
                <w:szCs w:val="24"/>
              </w:rPr>
              <w:t>-</w:t>
            </w:r>
          </w:p>
        </w:tc>
        <w:tc>
          <w:tcPr>
            <w:tcW w:w="660" w:type="dxa"/>
            <w:vAlign w:val="center"/>
          </w:tcPr>
          <w:p w14:paraId="65E560DD" w14:textId="77777777" w:rsidR="000B5D18" w:rsidRPr="002F4539" w:rsidRDefault="000B5D18" w:rsidP="000B5D18">
            <w:pPr>
              <w:tabs>
                <w:tab w:val="left" w:pos="1064"/>
              </w:tabs>
              <w:contextualSpacing/>
              <w:jc w:val="center"/>
              <w:rPr>
                <w:rFonts w:ascii="Times New Roman" w:hAnsi="Times New Roman"/>
                <w:sz w:val="24"/>
                <w:szCs w:val="24"/>
              </w:rPr>
            </w:pPr>
            <w:r w:rsidRPr="002F4539">
              <w:rPr>
                <w:rFonts w:ascii="Times New Roman" w:hAnsi="Times New Roman"/>
                <w:sz w:val="24"/>
                <w:szCs w:val="24"/>
              </w:rPr>
              <w:t>-</w:t>
            </w:r>
          </w:p>
        </w:tc>
        <w:tc>
          <w:tcPr>
            <w:tcW w:w="661" w:type="dxa"/>
            <w:vAlign w:val="center"/>
          </w:tcPr>
          <w:p w14:paraId="2BC1FEB7" w14:textId="77777777" w:rsidR="000B5D18" w:rsidRPr="002F4539" w:rsidRDefault="000B5D18" w:rsidP="000B5D18">
            <w:pPr>
              <w:tabs>
                <w:tab w:val="left" w:pos="1064"/>
              </w:tabs>
              <w:contextualSpacing/>
              <w:jc w:val="center"/>
              <w:rPr>
                <w:rFonts w:ascii="Times New Roman" w:hAnsi="Times New Roman"/>
                <w:sz w:val="24"/>
                <w:szCs w:val="24"/>
              </w:rPr>
            </w:pPr>
            <w:r w:rsidRPr="002F4539">
              <w:rPr>
                <w:rFonts w:ascii="Times New Roman" w:hAnsi="Times New Roman"/>
                <w:sz w:val="24"/>
                <w:szCs w:val="24"/>
              </w:rPr>
              <w:t>-</w:t>
            </w:r>
          </w:p>
        </w:tc>
        <w:tc>
          <w:tcPr>
            <w:tcW w:w="660" w:type="dxa"/>
            <w:vAlign w:val="center"/>
          </w:tcPr>
          <w:p w14:paraId="4C5572B2" w14:textId="77777777" w:rsidR="000B5D18" w:rsidRPr="002F4539" w:rsidRDefault="000B5D18" w:rsidP="000B5D18">
            <w:pPr>
              <w:tabs>
                <w:tab w:val="left" w:pos="1064"/>
              </w:tabs>
              <w:contextualSpacing/>
              <w:jc w:val="center"/>
              <w:rPr>
                <w:rFonts w:ascii="Times New Roman" w:hAnsi="Times New Roman"/>
                <w:sz w:val="24"/>
                <w:szCs w:val="24"/>
              </w:rPr>
            </w:pPr>
            <w:r w:rsidRPr="002F4539">
              <w:rPr>
                <w:rFonts w:ascii="Times New Roman" w:hAnsi="Times New Roman"/>
                <w:sz w:val="24"/>
                <w:szCs w:val="24"/>
              </w:rPr>
              <w:t>-</w:t>
            </w:r>
          </w:p>
        </w:tc>
        <w:tc>
          <w:tcPr>
            <w:tcW w:w="660" w:type="dxa"/>
            <w:vAlign w:val="center"/>
          </w:tcPr>
          <w:p w14:paraId="051DE3B2" w14:textId="77777777" w:rsidR="000B5D18" w:rsidRPr="002F4539" w:rsidRDefault="000B5D18" w:rsidP="000B5D18">
            <w:pPr>
              <w:tabs>
                <w:tab w:val="left" w:pos="1064"/>
              </w:tabs>
              <w:contextualSpacing/>
              <w:jc w:val="center"/>
              <w:rPr>
                <w:rFonts w:ascii="Times New Roman" w:hAnsi="Times New Roman"/>
                <w:sz w:val="24"/>
                <w:szCs w:val="24"/>
              </w:rPr>
            </w:pPr>
            <w:r w:rsidRPr="002F4539">
              <w:rPr>
                <w:rFonts w:ascii="Times New Roman" w:hAnsi="Times New Roman"/>
                <w:sz w:val="24"/>
                <w:szCs w:val="24"/>
              </w:rPr>
              <w:t>34</w:t>
            </w:r>
          </w:p>
        </w:tc>
        <w:tc>
          <w:tcPr>
            <w:tcW w:w="661" w:type="dxa"/>
            <w:vAlign w:val="center"/>
          </w:tcPr>
          <w:p w14:paraId="66B4CCA6" w14:textId="77777777" w:rsidR="000B5D18" w:rsidRPr="002F4539" w:rsidRDefault="000B5D18" w:rsidP="000B5D18">
            <w:pPr>
              <w:tabs>
                <w:tab w:val="left" w:pos="1064"/>
              </w:tabs>
              <w:contextualSpacing/>
              <w:jc w:val="center"/>
              <w:rPr>
                <w:rFonts w:ascii="Times New Roman" w:hAnsi="Times New Roman"/>
                <w:sz w:val="24"/>
                <w:szCs w:val="24"/>
              </w:rPr>
            </w:pPr>
            <w:r w:rsidRPr="002F4539">
              <w:rPr>
                <w:rFonts w:ascii="Times New Roman" w:hAnsi="Times New Roman"/>
                <w:sz w:val="24"/>
                <w:szCs w:val="24"/>
              </w:rPr>
              <w:t>34</w:t>
            </w:r>
          </w:p>
        </w:tc>
      </w:tr>
      <w:tr w:rsidR="000B5D18" w:rsidRPr="002F4539" w14:paraId="3B93B67B" w14:textId="77777777" w:rsidTr="000B5D18">
        <w:tc>
          <w:tcPr>
            <w:tcW w:w="1953" w:type="dxa"/>
            <w:vMerge w:val="restart"/>
            <w:vAlign w:val="center"/>
          </w:tcPr>
          <w:p w14:paraId="66012372" w14:textId="77777777" w:rsidR="000B5D18" w:rsidRPr="002F4539" w:rsidRDefault="000B5D18" w:rsidP="000B5D18">
            <w:pPr>
              <w:tabs>
                <w:tab w:val="left" w:pos="1064"/>
              </w:tabs>
              <w:contextualSpacing/>
              <w:rPr>
                <w:rFonts w:ascii="Times New Roman" w:hAnsi="Times New Roman"/>
                <w:sz w:val="24"/>
                <w:szCs w:val="24"/>
              </w:rPr>
            </w:pPr>
            <w:r w:rsidRPr="002F4539">
              <w:rPr>
                <w:rFonts w:ascii="Times New Roman" w:hAnsi="Times New Roman"/>
                <w:sz w:val="24"/>
                <w:szCs w:val="24"/>
              </w:rPr>
              <w:t>социальное</w:t>
            </w:r>
          </w:p>
        </w:tc>
        <w:tc>
          <w:tcPr>
            <w:tcW w:w="3530" w:type="dxa"/>
          </w:tcPr>
          <w:p w14:paraId="54B9B2EA" w14:textId="77777777" w:rsidR="000B5D18" w:rsidRPr="002F4539" w:rsidRDefault="000B5D18" w:rsidP="000B5D18">
            <w:pPr>
              <w:tabs>
                <w:tab w:val="left" w:pos="1064"/>
              </w:tabs>
              <w:contextualSpacing/>
              <w:jc w:val="both"/>
              <w:rPr>
                <w:rFonts w:ascii="Times New Roman" w:hAnsi="Times New Roman"/>
                <w:sz w:val="24"/>
                <w:szCs w:val="24"/>
              </w:rPr>
            </w:pPr>
            <w:r w:rsidRPr="002F4539">
              <w:rPr>
                <w:rFonts w:ascii="Times New Roman" w:hAnsi="Times New Roman"/>
                <w:color w:val="000000"/>
                <w:kern w:val="1"/>
                <w:sz w:val="24"/>
                <w:szCs w:val="24"/>
                <w:lang w:eastAsia="ar-SA"/>
              </w:rPr>
              <w:t>«Я познаю мир»</w:t>
            </w:r>
          </w:p>
        </w:tc>
        <w:tc>
          <w:tcPr>
            <w:tcW w:w="660" w:type="dxa"/>
            <w:vAlign w:val="center"/>
          </w:tcPr>
          <w:p w14:paraId="7311A76D" w14:textId="77777777" w:rsidR="000B5D18" w:rsidRPr="002F4539" w:rsidRDefault="000B5D18" w:rsidP="000B5D18">
            <w:pPr>
              <w:tabs>
                <w:tab w:val="left" w:pos="1064"/>
              </w:tabs>
              <w:contextualSpacing/>
              <w:jc w:val="center"/>
              <w:rPr>
                <w:rFonts w:ascii="Times New Roman" w:hAnsi="Times New Roman"/>
                <w:sz w:val="24"/>
                <w:szCs w:val="24"/>
              </w:rPr>
            </w:pPr>
            <w:r w:rsidRPr="002F4539">
              <w:rPr>
                <w:rFonts w:ascii="Times New Roman" w:hAnsi="Times New Roman"/>
                <w:sz w:val="24"/>
                <w:szCs w:val="24"/>
              </w:rPr>
              <w:t>33</w:t>
            </w:r>
          </w:p>
        </w:tc>
        <w:tc>
          <w:tcPr>
            <w:tcW w:w="660" w:type="dxa"/>
            <w:vAlign w:val="center"/>
          </w:tcPr>
          <w:p w14:paraId="0750FA6F" w14:textId="77777777" w:rsidR="000B5D18" w:rsidRPr="002F4539" w:rsidRDefault="000B5D18" w:rsidP="000B5D18">
            <w:pPr>
              <w:tabs>
                <w:tab w:val="left" w:pos="1064"/>
              </w:tabs>
              <w:contextualSpacing/>
              <w:jc w:val="center"/>
              <w:rPr>
                <w:rFonts w:ascii="Times New Roman" w:hAnsi="Times New Roman"/>
                <w:sz w:val="24"/>
                <w:szCs w:val="24"/>
              </w:rPr>
            </w:pPr>
            <w:r w:rsidRPr="002F4539">
              <w:rPr>
                <w:rFonts w:ascii="Times New Roman" w:hAnsi="Times New Roman"/>
                <w:sz w:val="24"/>
                <w:szCs w:val="24"/>
              </w:rPr>
              <w:t>33</w:t>
            </w:r>
          </w:p>
        </w:tc>
        <w:tc>
          <w:tcPr>
            <w:tcW w:w="661" w:type="dxa"/>
            <w:vAlign w:val="center"/>
          </w:tcPr>
          <w:p w14:paraId="48A43549" w14:textId="77777777" w:rsidR="000B5D18" w:rsidRPr="002F4539" w:rsidRDefault="000B5D18" w:rsidP="000B5D18">
            <w:pPr>
              <w:tabs>
                <w:tab w:val="left" w:pos="1064"/>
              </w:tabs>
              <w:contextualSpacing/>
              <w:jc w:val="center"/>
              <w:rPr>
                <w:rFonts w:ascii="Times New Roman" w:hAnsi="Times New Roman"/>
                <w:sz w:val="24"/>
                <w:szCs w:val="24"/>
              </w:rPr>
            </w:pPr>
            <w:r w:rsidRPr="002F4539">
              <w:rPr>
                <w:rFonts w:ascii="Times New Roman" w:hAnsi="Times New Roman"/>
                <w:sz w:val="24"/>
                <w:szCs w:val="24"/>
              </w:rPr>
              <w:t>-</w:t>
            </w:r>
          </w:p>
        </w:tc>
        <w:tc>
          <w:tcPr>
            <w:tcW w:w="660" w:type="dxa"/>
            <w:vAlign w:val="center"/>
          </w:tcPr>
          <w:p w14:paraId="5E9D1DDD" w14:textId="77777777" w:rsidR="000B5D18" w:rsidRPr="002F4539" w:rsidRDefault="000B5D18" w:rsidP="000B5D18">
            <w:pPr>
              <w:tabs>
                <w:tab w:val="left" w:pos="1064"/>
              </w:tabs>
              <w:contextualSpacing/>
              <w:jc w:val="center"/>
              <w:rPr>
                <w:rFonts w:ascii="Times New Roman" w:hAnsi="Times New Roman"/>
                <w:sz w:val="24"/>
                <w:szCs w:val="24"/>
              </w:rPr>
            </w:pPr>
            <w:r w:rsidRPr="002F4539">
              <w:rPr>
                <w:rFonts w:ascii="Times New Roman" w:hAnsi="Times New Roman"/>
                <w:sz w:val="24"/>
                <w:szCs w:val="24"/>
              </w:rPr>
              <w:t>-</w:t>
            </w:r>
          </w:p>
        </w:tc>
        <w:tc>
          <w:tcPr>
            <w:tcW w:w="660" w:type="dxa"/>
            <w:vAlign w:val="center"/>
          </w:tcPr>
          <w:p w14:paraId="4C8F9A26" w14:textId="77777777" w:rsidR="000B5D18" w:rsidRPr="002F4539" w:rsidRDefault="000B5D18" w:rsidP="000B5D18">
            <w:pPr>
              <w:tabs>
                <w:tab w:val="left" w:pos="1064"/>
              </w:tabs>
              <w:contextualSpacing/>
              <w:jc w:val="center"/>
              <w:rPr>
                <w:rFonts w:ascii="Times New Roman" w:hAnsi="Times New Roman"/>
                <w:sz w:val="24"/>
                <w:szCs w:val="24"/>
              </w:rPr>
            </w:pPr>
            <w:r w:rsidRPr="002F4539">
              <w:rPr>
                <w:rFonts w:ascii="Times New Roman" w:hAnsi="Times New Roman"/>
                <w:sz w:val="24"/>
                <w:szCs w:val="24"/>
              </w:rPr>
              <w:t>-</w:t>
            </w:r>
          </w:p>
        </w:tc>
        <w:tc>
          <w:tcPr>
            <w:tcW w:w="661" w:type="dxa"/>
            <w:vAlign w:val="center"/>
          </w:tcPr>
          <w:p w14:paraId="3C198F1A" w14:textId="77777777" w:rsidR="000B5D18" w:rsidRPr="002F4539" w:rsidRDefault="000B5D18" w:rsidP="000B5D18">
            <w:pPr>
              <w:tabs>
                <w:tab w:val="left" w:pos="1064"/>
              </w:tabs>
              <w:contextualSpacing/>
              <w:jc w:val="center"/>
              <w:rPr>
                <w:rFonts w:ascii="Times New Roman" w:hAnsi="Times New Roman"/>
                <w:sz w:val="24"/>
                <w:szCs w:val="24"/>
              </w:rPr>
            </w:pPr>
            <w:r w:rsidRPr="002F4539">
              <w:rPr>
                <w:rFonts w:ascii="Times New Roman" w:hAnsi="Times New Roman"/>
                <w:sz w:val="24"/>
                <w:szCs w:val="24"/>
              </w:rPr>
              <w:t>-</w:t>
            </w:r>
          </w:p>
        </w:tc>
      </w:tr>
      <w:tr w:rsidR="000B5D18" w:rsidRPr="002F4539" w14:paraId="76B04C50" w14:textId="77777777" w:rsidTr="000B5D18">
        <w:tc>
          <w:tcPr>
            <w:tcW w:w="1953" w:type="dxa"/>
            <w:vMerge/>
            <w:vAlign w:val="center"/>
          </w:tcPr>
          <w:p w14:paraId="2CCC64F3" w14:textId="77777777" w:rsidR="000B5D18" w:rsidRPr="002F4539" w:rsidRDefault="000B5D18" w:rsidP="000B5D18">
            <w:pPr>
              <w:tabs>
                <w:tab w:val="left" w:pos="1064"/>
              </w:tabs>
              <w:contextualSpacing/>
              <w:jc w:val="both"/>
              <w:rPr>
                <w:rFonts w:ascii="Times New Roman" w:hAnsi="Times New Roman"/>
                <w:b/>
                <w:sz w:val="24"/>
                <w:szCs w:val="24"/>
              </w:rPr>
            </w:pPr>
          </w:p>
        </w:tc>
        <w:tc>
          <w:tcPr>
            <w:tcW w:w="3530" w:type="dxa"/>
            <w:vAlign w:val="center"/>
          </w:tcPr>
          <w:p w14:paraId="38499711" w14:textId="77777777" w:rsidR="000B5D18" w:rsidRPr="002F4539" w:rsidRDefault="000B5D18" w:rsidP="000B5D18">
            <w:pPr>
              <w:tabs>
                <w:tab w:val="left" w:pos="1064"/>
              </w:tabs>
              <w:contextualSpacing/>
              <w:jc w:val="both"/>
              <w:rPr>
                <w:rFonts w:ascii="Times New Roman" w:hAnsi="Times New Roman"/>
                <w:b/>
                <w:sz w:val="24"/>
                <w:szCs w:val="24"/>
              </w:rPr>
            </w:pPr>
            <w:r w:rsidRPr="002F4539">
              <w:rPr>
                <w:rFonts w:ascii="Times New Roman" w:hAnsi="Times New Roman"/>
                <w:color w:val="000000"/>
                <w:kern w:val="1"/>
                <w:sz w:val="24"/>
                <w:szCs w:val="24"/>
                <w:lang w:val="en-US" w:eastAsia="ar-SA"/>
              </w:rPr>
              <w:t>«</w:t>
            </w:r>
            <w:r w:rsidRPr="002F4539">
              <w:rPr>
                <w:rFonts w:ascii="Times New Roman" w:hAnsi="Times New Roman"/>
                <w:color w:val="000000"/>
                <w:kern w:val="1"/>
                <w:sz w:val="24"/>
                <w:szCs w:val="24"/>
                <w:lang w:eastAsia="ar-SA"/>
              </w:rPr>
              <w:t>Красота вокруг нас</w:t>
            </w:r>
            <w:r w:rsidRPr="002F4539">
              <w:rPr>
                <w:rFonts w:ascii="Times New Roman" w:hAnsi="Times New Roman"/>
                <w:color w:val="000000"/>
                <w:kern w:val="1"/>
                <w:sz w:val="24"/>
                <w:szCs w:val="24"/>
                <w:lang w:val="en-US" w:eastAsia="ar-SA"/>
              </w:rPr>
              <w:t>»</w:t>
            </w:r>
          </w:p>
        </w:tc>
        <w:tc>
          <w:tcPr>
            <w:tcW w:w="660" w:type="dxa"/>
            <w:vAlign w:val="center"/>
          </w:tcPr>
          <w:p w14:paraId="7A354A61" w14:textId="77777777" w:rsidR="000B5D18" w:rsidRPr="002F4539" w:rsidRDefault="000B5D18" w:rsidP="000B5D18">
            <w:pPr>
              <w:tabs>
                <w:tab w:val="left" w:pos="1064"/>
              </w:tabs>
              <w:contextualSpacing/>
              <w:jc w:val="center"/>
              <w:rPr>
                <w:rFonts w:ascii="Times New Roman" w:hAnsi="Times New Roman"/>
                <w:sz w:val="24"/>
                <w:szCs w:val="24"/>
              </w:rPr>
            </w:pPr>
            <w:r w:rsidRPr="002F4539">
              <w:rPr>
                <w:rFonts w:ascii="Times New Roman" w:hAnsi="Times New Roman"/>
                <w:sz w:val="24"/>
                <w:szCs w:val="24"/>
              </w:rPr>
              <w:t>-</w:t>
            </w:r>
          </w:p>
        </w:tc>
        <w:tc>
          <w:tcPr>
            <w:tcW w:w="660" w:type="dxa"/>
            <w:vAlign w:val="center"/>
          </w:tcPr>
          <w:p w14:paraId="697357F5" w14:textId="77777777" w:rsidR="000B5D18" w:rsidRPr="002F4539" w:rsidRDefault="000B5D18" w:rsidP="000B5D18">
            <w:pPr>
              <w:tabs>
                <w:tab w:val="left" w:pos="1064"/>
              </w:tabs>
              <w:contextualSpacing/>
              <w:jc w:val="center"/>
              <w:rPr>
                <w:rFonts w:ascii="Times New Roman" w:hAnsi="Times New Roman"/>
                <w:sz w:val="24"/>
                <w:szCs w:val="24"/>
              </w:rPr>
            </w:pPr>
            <w:r w:rsidRPr="002F4539">
              <w:rPr>
                <w:rFonts w:ascii="Times New Roman" w:hAnsi="Times New Roman"/>
                <w:sz w:val="24"/>
                <w:szCs w:val="24"/>
              </w:rPr>
              <w:t>-</w:t>
            </w:r>
          </w:p>
        </w:tc>
        <w:tc>
          <w:tcPr>
            <w:tcW w:w="661" w:type="dxa"/>
            <w:vAlign w:val="center"/>
          </w:tcPr>
          <w:p w14:paraId="0902416D" w14:textId="77777777" w:rsidR="000B5D18" w:rsidRPr="002F4539" w:rsidRDefault="000B5D18" w:rsidP="000B5D18">
            <w:pPr>
              <w:tabs>
                <w:tab w:val="left" w:pos="1064"/>
              </w:tabs>
              <w:contextualSpacing/>
              <w:jc w:val="center"/>
              <w:rPr>
                <w:rFonts w:ascii="Times New Roman" w:hAnsi="Times New Roman"/>
                <w:sz w:val="24"/>
                <w:szCs w:val="24"/>
              </w:rPr>
            </w:pPr>
            <w:r w:rsidRPr="002F4539">
              <w:rPr>
                <w:rFonts w:ascii="Times New Roman" w:hAnsi="Times New Roman"/>
                <w:sz w:val="24"/>
                <w:szCs w:val="24"/>
              </w:rPr>
              <w:t>33</w:t>
            </w:r>
          </w:p>
        </w:tc>
        <w:tc>
          <w:tcPr>
            <w:tcW w:w="660" w:type="dxa"/>
            <w:vAlign w:val="center"/>
          </w:tcPr>
          <w:p w14:paraId="3694A9E5" w14:textId="77777777" w:rsidR="000B5D18" w:rsidRPr="002F4539" w:rsidRDefault="000B5D18" w:rsidP="000B5D18">
            <w:pPr>
              <w:tabs>
                <w:tab w:val="left" w:pos="1064"/>
              </w:tabs>
              <w:contextualSpacing/>
              <w:jc w:val="center"/>
              <w:rPr>
                <w:rFonts w:ascii="Times New Roman" w:hAnsi="Times New Roman"/>
                <w:sz w:val="24"/>
                <w:szCs w:val="24"/>
              </w:rPr>
            </w:pPr>
          </w:p>
        </w:tc>
        <w:tc>
          <w:tcPr>
            <w:tcW w:w="660" w:type="dxa"/>
            <w:vAlign w:val="center"/>
          </w:tcPr>
          <w:p w14:paraId="004691FC" w14:textId="77777777" w:rsidR="000B5D18" w:rsidRPr="002F4539" w:rsidRDefault="000B5D18" w:rsidP="000B5D18">
            <w:pPr>
              <w:tabs>
                <w:tab w:val="left" w:pos="1064"/>
              </w:tabs>
              <w:contextualSpacing/>
              <w:jc w:val="center"/>
              <w:rPr>
                <w:rFonts w:ascii="Times New Roman" w:hAnsi="Times New Roman"/>
                <w:sz w:val="24"/>
                <w:szCs w:val="24"/>
              </w:rPr>
            </w:pPr>
            <w:r w:rsidRPr="002F4539">
              <w:rPr>
                <w:rFonts w:ascii="Times New Roman" w:hAnsi="Times New Roman"/>
                <w:sz w:val="24"/>
                <w:szCs w:val="24"/>
              </w:rPr>
              <w:t>-</w:t>
            </w:r>
          </w:p>
        </w:tc>
        <w:tc>
          <w:tcPr>
            <w:tcW w:w="661" w:type="dxa"/>
            <w:vAlign w:val="center"/>
          </w:tcPr>
          <w:p w14:paraId="2E5B1138" w14:textId="77777777" w:rsidR="000B5D18" w:rsidRPr="002F4539" w:rsidRDefault="000B5D18" w:rsidP="000B5D18">
            <w:pPr>
              <w:tabs>
                <w:tab w:val="left" w:pos="1064"/>
              </w:tabs>
              <w:contextualSpacing/>
              <w:jc w:val="center"/>
              <w:rPr>
                <w:rFonts w:ascii="Times New Roman" w:hAnsi="Times New Roman"/>
                <w:sz w:val="24"/>
                <w:szCs w:val="24"/>
              </w:rPr>
            </w:pPr>
            <w:r w:rsidRPr="002F4539">
              <w:rPr>
                <w:rFonts w:ascii="Times New Roman" w:hAnsi="Times New Roman"/>
                <w:sz w:val="24"/>
                <w:szCs w:val="24"/>
              </w:rPr>
              <w:t>-</w:t>
            </w:r>
          </w:p>
        </w:tc>
      </w:tr>
      <w:tr w:rsidR="000B5D18" w:rsidRPr="002F4539" w14:paraId="03DB2029" w14:textId="77777777" w:rsidTr="000B5D18">
        <w:tc>
          <w:tcPr>
            <w:tcW w:w="1953" w:type="dxa"/>
            <w:vMerge/>
            <w:vAlign w:val="center"/>
          </w:tcPr>
          <w:p w14:paraId="646C7F6A" w14:textId="77777777" w:rsidR="000B5D18" w:rsidRPr="002F4539" w:rsidRDefault="000B5D18" w:rsidP="000B5D18">
            <w:pPr>
              <w:tabs>
                <w:tab w:val="left" w:pos="1064"/>
              </w:tabs>
              <w:contextualSpacing/>
              <w:jc w:val="both"/>
              <w:rPr>
                <w:rFonts w:ascii="Times New Roman" w:hAnsi="Times New Roman"/>
                <w:b/>
                <w:sz w:val="24"/>
                <w:szCs w:val="24"/>
              </w:rPr>
            </w:pPr>
          </w:p>
        </w:tc>
        <w:tc>
          <w:tcPr>
            <w:tcW w:w="3530" w:type="dxa"/>
            <w:vAlign w:val="center"/>
          </w:tcPr>
          <w:p w14:paraId="3160E425" w14:textId="77777777" w:rsidR="000B5D18" w:rsidRPr="002F4539" w:rsidRDefault="000B5D18" w:rsidP="000B5D18">
            <w:pPr>
              <w:tabs>
                <w:tab w:val="left" w:pos="1064"/>
              </w:tabs>
              <w:contextualSpacing/>
              <w:jc w:val="both"/>
              <w:rPr>
                <w:rFonts w:ascii="Times New Roman" w:hAnsi="Times New Roman"/>
                <w:b/>
                <w:sz w:val="24"/>
                <w:szCs w:val="24"/>
              </w:rPr>
            </w:pPr>
            <w:r w:rsidRPr="002F4539">
              <w:rPr>
                <w:rFonts w:ascii="Times New Roman" w:hAnsi="Times New Roman"/>
                <w:color w:val="000000"/>
                <w:kern w:val="1"/>
                <w:sz w:val="24"/>
                <w:szCs w:val="24"/>
                <w:lang w:val="en-US" w:eastAsia="ar-SA"/>
              </w:rPr>
              <w:t>«</w:t>
            </w:r>
            <w:r w:rsidRPr="002F4539">
              <w:rPr>
                <w:rFonts w:ascii="Times New Roman" w:hAnsi="Times New Roman"/>
                <w:color w:val="000000"/>
                <w:kern w:val="1"/>
                <w:sz w:val="24"/>
                <w:szCs w:val="24"/>
                <w:lang w:eastAsia="ar-SA"/>
              </w:rPr>
              <w:t>Азбука вежливости</w:t>
            </w:r>
            <w:r w:rsidRPr="002F4539">
              <w:rPr>
                <w:rFonts w:ascii="Times New Roman" w:hAnsi="Times New Roman"/>
                <w:color w:val="000000"/>
                <w:kern w:val="1"/>
                <w:sz w:val="24"/>
                <w:szCs w:val="24"/>
                <w:lang w:val="en-US" w:eastAsia="ar-SA"/>
              </w:rPr>
              <w:t>» </w:t>
            </w:r>
          </w:p>
        </w:tc>
        <w:tc>
          <w:tcPr>
            <w:tcW w:w="660" w:type="dxa"/>
            <w:vAlign w:val="center"/>
          </w:tcPr>
          <w:p w14:paraId="6D1D22B9" w14:textId="77777777" w:rsidR="000B5D18" w:rsidRPr="002F4539" w:rsidRDefault="000B5D18" w:rsidP="000B5D18">
            <w:pPr>
              <w:tabs>
                <w:tab w:val="left" w:pos="1064"/>
              </w:tabs>
              <w:contextualSpacing/>
              <w:jc w:val="center"/>
              <w:rPr>
                <w:rFonts w:ascii="Times New Roman" w:hAnsi="Times New Roman"/>
                <w:sz w:val="24"/>
                <w:szCs w:val="24"/>
              </w:rPr>
            </w:pPr>
            <w:r w:rsidRPr="002F4539">
              <w:rPr>
                <w:rFonts w:ascii="Times New Roman" w:hAnsi="Times New Roman"/>
                <w:sz w:val="24"/>
                <w:szCs w:val="24"/>
              </w:rPr>
              <w:t>-</w:t>
            </w:r>
          </w:p>
        </w:tc>
        <w:tc>
          <w:tcPr>
            <w:tcW w:w="660" w:type="dxa"/>
            <w:vAlign w:val="center"/>
          </w:tcPr>
          <w:p w14:paraId="11CA17C2" w14:textId="77777777" w:rsidR="000B5D18" w:rsidRPr="002F4539" w:rsidRDefault="000B5D18" w:rsidP="000B5D18">
            <w:pPr>
              <w:tabs>
                <w:tab w:val="left" w:pos="1064"/>
              </w:tabs>
              <w:contextualSpacing/>
              <w:jc w:val="center"/>
              <w:rPr>
                <w:rFonts w:ascii="Times New Roman" w:hAnsi="Times New Roman"/>
                <w:sz w:val="24"/>
                <w:szCs w:val="24"/>
              </w:rPr>
            </w:pPr>
            <w:r w:rsidRPr="002F4539">
              <w:rPr>
                <w:rFonts w:ascii="Times New Roman" w:hAnsi="Times New Roman"/>
                <w:sz w:val="24"/>
                <w:szCs w:val="24"/>
              </w:rPr>
              <w:t>-</w:t>
            </w:r>
          </w:p>
        </w:tc>
        <w:tc>
          <w:tcPr>
            <w:tcW w:w="661" w:type="dxa"/>
            <w:vAlign w:val="center"/>
          </w:tcPr>
          <w:p w14:paraId="10FE2D65" w14:textId="77777777" w:rsidR="000B5D18" w:rsidRPr="002F4539" w:rsidRDefault="000B5D18" w:rsidP="000B5D18">
            <w:pPr>
              <w:tabs>
                <w:tab w:val="left" w:pos="1064"/>
              </w:tabs>
              <w:contextualSpacing/>
              <w:jc w:val="center"/>
              <w:rPr>
                <w:rFonts w:ascii="Times New Roman" w:hAnsi="Times New Roman"/>
                <w:sz w:val="24"/>
                <w:szCs w:val="24"/>
              </w:rPr>
            </w:pPr>
            <w:r w:rsidRPr="002F4539">
              <w:rPr>
                <w:rFonts w:ascii="Times New Roman" w:hAnsi="Times New Roman"/>
                <w:sz w:val="24"/>
                <w:szCs w:val="24"/>
              </w:rPr>
              <w:t>-</w:t>
            </w:r>
          </w:p>
        </w:tc>
        <w:tc>
          <w:tcPr>
            <w:tcW w:w="660" w:type="dxa"/>
            <w:vAlign w:val="center"/>
          </w:tcPr>
          <w:p w14:paraId="02202CD9" w14:textId="77777777" w:rsidR="000B5D18" w:rsidRPr="002F4539" w:rsidRDefault="000B5D18" w:rsidP="000B5D18">
            <w:pPr>
              <w:tabs>
                <w:tab w:val="left" w:pos="1064"/>
              </w:tabs>
              <w:contextualSpacing/>
              <w:jc w:val="center"/>
              <w:rPr>
                <w:rFonts w:ascii="Times New Roman" w:hAnsi="Times New Roman"/>
                <w:sz w:val="24"/>
                <w:szCs w:val="24"/>
              </w:rPr>
            </w:pPr>
            <w:r w:rsidRPr="002F4539">
              <w:rPr>
                <w:rFonts w:ascii="Times New Roman" w:hAnsi="Times New Roman"/>
                <w:sz w:val="24"/>
                <w:szCs w:val="24"/>
              </w:rPr>
              <w:t>34</w:t>
            </w:r>
          </w:p>
        </w:tc>
        <w:tc>
          <w:tcPr>
            <w:tcW w:w="660" w:type="dxa"/>
            <w:vAlign w:val="center"/>
          </w:tcPr>
          <w:p w14:paraId="27653A4E" w14:textId="77777777" w:rsidR="000B5D18" w:rsidRPr="002F4539" w:rsidRDefault="000B5D18" w:rsidP="000B5D18">
            <w:pPr>
              <w:tabs>
                <w:tab w:val="left" w:pos="1064"/>
              </w:tabs>
              <w:contextualSpacing/>
              <w:jc w:val="center"/>
              <w:rPr>
                <w:rFonts w:ascii="Times New Roman" w:hAnsi="Times New Roman"/>
                <w:sz w:val="24"/>
                <w:szCs w:val="24"/>
              </w:rPr>
            </w:pPr>
            <w:r w:rsidRPr="002F4539">
              <w:rPr>
                <w:rFonts w:ascii="Times New Roman" w:hAnsi="Times New Roman"/>
                <w:sz w:val="24"/>
                <w:szCs w:val="24"/>
              </w:rPr>
              <w:t>-</w:t>
            </w:r>
          </w:p>
        </w:tc>
        <w:tc>
          <w:tcPr>
            <w:tcW w:w="661" w:type="dxa"/>
            <w:vAlign w:val="center"/>
          </w:tcPr>
          <w:p w14:paraId="717A8206" w14:textId="77777777" w:rsidR="000B5D18" w:rsidRPr="002F4539" w:rsidRDefault="000B5D18" w:rsidP="000B5D18">
            <w:pPr>
              <w:tabs>
                <w:tab w:val="left" w:pos="1064"/>
              </w:tabs>
              <w:contextualSpacing/>
              <w:jc w:val="center"/>
              <w:rPr>
                <w:rFonts w:ascii="Times New Roman" w:hAnsi="Times New Roman"/>
                <w:sz w:val="24"/>
                <w:szCs w:val="24"/>
              </w:rPr>
            </w:pPr>
            <w:r w:rsidRPr="002F4539">
              <w:rPr>
                <w:rFonts w:ascii="Times New Roman" w:hAnsi="Times New Roman"/>
                <w:sz w:val="24"/>
                <w:szCs w:val="24"/>
              </w:rPr>
              <w:t>-</w:t>
            </w:r>
          </w:p>
        </w:tc>
      </w:tr>
      <w:tr w:rsidR="000B5D18" w:rsidRPr="002F4539" w14:paraId="07E5F1C1" w14:textId="77777777" w:rsidTr="000B5D18">
        <w:tc>
          <w:tcPr>
            <w:tcW w:w="1953" w:type="dxa"/>
            <w:vMerge/>
            <w:vAlign w:val="center"/>
          </w:tcPr>
          <w:p w14:paraId="086D81AA" w14:textId="77777777" w:rsidR="000B5D18" w:rsidRPr="002F4539" w:rsidRDefault="000B5D18" w:rsidP="000B5D18">
            <w:pPr>
              <w:tabs>
                <w:tab w:val="left" w:pos="1064"/>
              </w:tabs>
              <w:contextualSpacing/>
              <w:jc w:val="both"/>
              <w:rPr>
                <w:rFonts w:ascii="Times New Roman" w:hAnsi="Times New Roman"/>
                <w:sz w:val="24"/>
                <w:szCs w:val="24"/>
              </w:rPr>
            </w:pPr>
          </w:p>
        </w:tc>
        <w:tc>
          <w:tcPr>
            <w:tcW w:w="3530" w:type="dxa"/>
            <w:vAlign w:val="center"/>
          </w:tcPr>
          <w:p w14:paraId="6C141625" w14:textId="77777777" w:rsidR="000B5D18" w:rsidRPr="002F4539" w:rsidRDefault="000B5D18" w:rsidP="000B5D18">
            <w:pPr>
              <w:tabs>
                <w:tab w:val="left" w:pos="1064"/>
              </w:tabs>
              <w:contextualSpacing/>
              <w:jc w:val="both"/>
              <w:rPr>
                <w:rFonts w:ascii="Times New Roman" w:hAnsi="Times New Roman"/>
                <w:sz w:val="24"/>
                <w:szCs w:val="24"/>
              </w:rPr>
            </w:pPr>
            <w:r w:rsidRPr="002F4539">
              <w:rPr>
                <w:rFonts w:ascii="Times New Roman" w:hAnsi="Times New Roman"/>
                <w:sz w:val="24"/>
                <w:szCs w:val="24"/>
              </w:rPr>
              <w:t>«Информатика вокруг нас»</w:t>
            </w:r>
          </w:p>
        </w:tc>
        <w:tc>
          <w:tcPr>
            <w:tcW w:w="660" w:type="dxa"/>
            <w:vAlign w:val="center"/>
          </w:tcPr>
          <w:p w14:paraId="59A27CE8" w14:textId="77777777" w:rsidR="000B5D18" w:rsidRPr="002F4539" w:rsidRDefault="000B5D18" w:rsidP="000B5D18">
            <w:pPr>
              <w:tabs>
                <w:tab w:val="left" w:pos="1064"/>
              </w:tabs>
              <w:contextualSpacing/>
              <w:jc w:val="center"/>
              <w:rPr>
                <w:rFonts w:ascii="Times New Roman" w:hAnsi="Times New Roman"/>
                <w:sz w:val="24"/>
                <w:szCs w:val="24"/>
              </w:rPr>
            </w:pPr>
            <w:r w:rsidRPr="002F4539">
              <w:rPr>
                <w:rFonts w:ascii="Times New Roman" w:hAnsi="Times New Roman"/>
                <w:sz w:val="24"/>
                <w:szCs w:val="24"/>
              </w:rPr>
              <w:t>-</w:t>
            </w:r>
          </w:p>
        </w:tc>
        <w:tc>
          <w:tcPr>
            <w:tcW w:w="660" w:type="dxa"/>
            <w:vAlign w:val="center"/>
          </w:tcPr>
          <w:p w14:paraId="499EA6AC" w14:textId="77777777" w:rsidR="000B5D18" w:rsidRPr="002F4539" w:rsidRDefault="000B5D18" w:rsidP="000B5D18">
            <w:pPr>
              <w:tabs>
                <w:tab w:val="left" w:pos="1064"/>
              </w:tabs>
              <w:contextualSpacing/>
              <w:jc w:val="center"/>
              <w:rPr>
                <w:rFonts w:ascii="Times New Roman" w:hAnsi="Times New Roman"/>
                <w:sz w:val="24"/>
                <w:szCs w:val="24"/>
              </w:rPr>
            </w:pPr>
            <w:r w:rsidRPr="002F4539">
              <w:rPr>
                <w:rFonts w:ascii="Times New Roman" w:hAnsi="Times New Roman"/>
                <w:sz w:val="24"/>
                <w:szCs w:val="24"/>
              </w:rPr>
              <w:t>-</w:t>
            </w:r>
          </w:p>
        </w:tc>
        <w:tc>
          <w:tcPr>
            <w:tcW w:w="661" w:type="dxa"/>
            <w:vAlign w:val="center"/>
          </w:tcPr>
          <w:p w14:paraId="666CFEE1" w14:textId="77777777" w:rsidR="000B5D18" w:rsidRPr="002F4539" w:rsidRDefault="000B5D18" w:rsidP="000B5D18">
            <w:pPr>
              <w:tabs>
                <w:tab w:val="left" w:pos="1064"/>
              </w:tabs>
              <w:contextualSpacing/>
              <w:jc w:val="center"/>
              <w:rPr>
                <w:rFonts w:ascii="Times New Roman" w:hAnsi="Times New Roman"/>
                <w:sz w:val="24"/>
                <w:szCs w:val="24"/>
              </w:rPr>
            </w:pPr>
            <w:r w:rsidRPr="002F4539">
              <w:rPr>
                <w:rFonts w:ascii="Times New Roman" w:hAnsi="Times New Roman"/>
                <w:sz w:val="24"/>
                <w:szCs w:val="24"/>
              </w:rPr>
              <w:t>-</w:t>
            </w:r>
          </w:p>
        </w:tc>
        <w:tc>
          <w:tcPr>
            <w:tcW w:w="660" w:type="dxa"/>
            <w:vAlign w:val="center"/>
          </w:tcPr>
          <w:p w14:paraId="7E7AFB3D" w14:textId="77777777" w:rsidR="000B5D18" w:rsidRPr="002F4539" w:rsidRDefault="000B5D18" w:rsidP="000B5D18">
            <w:pPr>
              <w:tabs>
                <w:tab w:val="left" w:pos="1064"/>
              </w:tabs>
              <w:contextualSpacing/>
              <w:jc w:val="center"/>
              <w:rPr>
                <w:rFonts w:ascii="Times New Roman" w:hAnsi="Times New Roman"/>
                <w:sz w:val="24"/>
                <w:szCs w:val="24"/>
              </w:rPr>
            </w:pPr>
            <w:r w:rsidRPr="002F4539">
              <w:rPr>
                <w:rFonts w:ascii="Times New Roman" w:hAnsi="Times New Roman"/>
                <w:sz w:val="24"/>
                <w:szCs w:val="24"/>
              </w:rPr>
              <w:t>-</w:t>
            </w:r>
          </w:p>
        </w:tc>
        <w:tc>
          <w:tcPr>
            <w:tcW w:w="660" w:type="dxa"/>
            <w:vAlign w:val="center"/>
          </w:tcPr>
          <w:p w14:paraId="4F055CE1" w14:textId="77777777" w:rsidR="000B5D18" w:rsidRPr="002F4539" w:rsidRDefault="000B5D18" w:rsidP="000B5D18">
            <w:pPr>
              <w:tabs>
                <w:tab w:val="left" w:pos="1064"/>
              </w:tabs>
              <w:contextualSpacing/>
              <w:jc w:val="center"/>
              <w:rPr>
                <w:rFonts w:ascii="Times New Roman" w:hAnsi="Times New Roman"/>
                <w:sz w:val="24"/>
                <w:szCs w:val="24"/>
              </w:rPr>
            </w:pPr>
            <w:r w:rsidRPr="002F4539">
              <w:rPr>
                <w:rFonts w:ascii="Times New Roman" w:hAnsi="Times New Roman"/>
                <w:sz w:val="24"/>
                <w:szCs w:val="24"/>
              </w:rPr>
              <w:t>34</w:t>
            </w:r>
          </w:p>
        </w:tc>
        <w:tc>
          <w:tcPr>
            <w:tcW w:w="661" w:type="dxa"/>
            <w:vAlign w:val="center"/>
          </w:tcPr>
          <w:p w14:paraId="1BC8F82F" w14:textId="77777777" w:rsidR="000B5D18" w:rsidRPr="002F4539" w:rsidRDefault="000B5D18" w:rsidP="000B5D18">
            <w:pPr>
              <w:tabs>
                <w:tab w:val="left" w:pos="1064"/>
              </w:tabs>
              <w:contextualSpacing/>
              <w:jc w:val="center"/>
              <w:rPr>
                <w:rFonts w:ascii="Times New Roman" w:hAnsi="Times New Roman"/>
                <w:sz w:val="24"/>
                <w:szCs w:val="24"/>
              </w:rPr>
            </w:pPr>
            <w:r w:rsidRPr="002F4539">
              <w:rPr>
                <w:rFonts w:ascii="Times New Roman" w:hAnsi="Times New Roman"/>
                <w:sz w:val="24"/>
                <w:szCs w:val="24"/>
              </w:rPr>
              <w:t>34</w:t>
            </w:r>
          </w:p>
        </w:tc>
      </w:tr>
      <w:tr w:rsidR="000B5D18" w:rsidRPr="002F4539" w14:paraId="6035C019" w14:textId="77777777" w:rsidTr="000B5D18">
        <w:tc>
          <w:tcPr>
            <w:tcW w:w="1953" w:type="dxa"/>
            <w:vMerge w:val="restart"/>
            <w:vAlign w:val="center"/>
          </w:tcPr>
          <w:p w14:paraId="1B7821F4" w14:textId="77777777" w:rsidR="000B5D18" w:rsidRPr="002F4539" w:rsidRDefault="000B5D18" w:rsidP="000B5D18">
            <w:pPr>
              <w:tabs>
                <w:tab w:val="left" w:pos="1064"/>
              </w:tabs>
              <w:contextualSpacing/>
              <w:jc w:val="both"/>
              <w:rPr>
                <w:rFonts w:ascii="Times New Roman" w:hAnsi="Times New Roman"/>
                <w:sz w:val="24"/>
                <w:szCs w:val="24"/>
              </w:rPr>
            </w:pPr>
            <w:r w:rsidRPr="002F4539">
              <w:rPr>
                <w:rFonts w:ascii="Times New Roman" w:eastAsia="Arial Unicode MS" w:hAnsi="Times New Roman"/>
                <w:sz w:val="24"/>
                <w:szCs w:val="24"/>
                <w:lang w:eastAsia="ar-SA"/>
              </w:rPr>
              <w:t>спортивно-оздоровительное</w:t>
            </w:r>
          </w:p>
        </w:tc>
        <w:tc>
          <w:tcPr>
            <w:tcW w:w="3530" w:type="dxa"/>
            <w:vAlign w:val="center"/>
          </w:tcPr>
          <w:p w14:paraId="6ABB40E4" w14:textId="77777777" w:rsidR="000B5D18" w:rsidRPr="002F4539" w:rsidRDefault="000B5D18" w:rsidP="000B5D18">
            <w:pPr>
              <w:tabs>
                <w:tab w:val="left" w:pos="1064"/>
              </w:tabs>
              <w:contextualSpacing/>
              <w:jc w:val="both"/>
              <w:rPr>
                <w:rFonts w:ascii="Times New Roman" w:hAnsi="Times New Roman"/>
                <w:sz w:val="24"/>
                <w:szCs w:val="24"/>
              </w:rPr>
            </w:pPr>
            <w:r w:rsidRPr="002F4539">
              <w:rPr>
                <w:rFonts w:ascii="Times New Roman" w:hAnsi="Times New Roman"/>
                <w:color w:val="000000"/>
                <w:kern w:val="1"/>
                <w:sz w:val="24"/>
                <w:szCs w:val="24"/>
                <w:lang w:val="en-US" w:eastAsia="ar-SA"/>
              </w:rPr>
              <w:t>«</w:t>
            </w:r>
            <w:r w:rsidRPr="002F4539">
              <w:rPr>
                <w:rFonts w:ascii="Times New Roman" w:hAnsi="Times New Roman"/>
                <w:color w:val="000000"/>
                <w:kern w:val="1"/>
                <w:sz w:val="24"/>
                <w:szCs w:val="24"/>
                <w:lang w:eastAsia="ar-SA"/>
              </w:rPr>
              <w:t>Кенгуру</w:t>
            </w:r>
            <w:r w:rsidRPr="002F4539">
              <w:rPr>
                <w:rFonts w:ascii="Times New Roman" w:hAnsi="Times New Roman"/>
                <w:color w:val="000000"/>
                <w:kern w:val="1"/>
                <w:sz w:val="24"/>
                <w:szCs w:val="24"/>
                <w:lang w:val="en-US" w:eastAsia="ar-SA"/>
              </w:rPr>
              <w:t>»</w:t>
            </w:r>
          </w:p>
        </w:tc>
        <w:tc>
          <w:tcPr>
            <w:tcW w:w="660" w:type="dxa"/>
            <w:tcBorders>
              <w:top w:val="single" w:sz="6" w:space="0" w:color="000000"/>
              <w:left w:val="single" w:sz="6" w:space="0" w:color="000000"/>
              <w:bottom w:val="single" w:sz="6" w:space="0" w:color="000000"/>
              <w:right w:val="single" w:sz="6" w:space="0" w:color="000000"/>
            </w:tcBorders>
          </w:tcPr>
          <w:p w14:paraId="2CB54DF6" w14:textId="77777777" w:rsidR="000B5D18" w:rsidRPr="002F4539" w:rsidRDefault="000B5D18" w:rsidP="000B5D18">
            <w:pPr>
              <w:suppressAutoHyphens/>
              <w:spacing w:before="100" w:beforeAutospacing="1" w:after="100" w:afterAutospacing="1"/>
              <w:jc w:val="center"/>
              <w:rPr>
                <w:rFonts w:ascii="Times New Roman" w:hAnsi="Times New Roman"/>
                <w:kern w:val="1"/>
                <w:lang w:eastAsia="ar-SA"/>
              </w:rPr>
            </w:pPr>
            <w:r w:rsidRPr="002F4539">
              <w:rPr>
                <w:rFonts w:ascii="Times New Roman" w:hAnsi="Times New Roman"/>
                <w:kern w:val="1"/>
                <w:sz w:val="24"/>
                <w:szCs w:val="24"/>
                <w:lang w:eastAsia="ar-SA"/>
              </w:rPr>
              <w:t>33</w:t>
            </w:r>
          </w:p>
        </w:tc>
        <w:tc>
          <w:tcPr>
            <w:tcW w:w="660" w:type="dxa"/>
            <w:tcBorders>
              <w:top w:val="single" w:sz="6" w:space="0" w:color="000000"/>
              <w:left w:val="single" w:sz="6" w:space="0" w:color="000000"/>
              <w:bottom w:val="single" w:sz="6" w:space="0" w:color="000000"/>
              <w:right w:val="single" w:sz="6" w:space="0" w:color="000000"/>
            </w:tcBorders>
          </w:tcPr>
          <w:p w14:paraId="427C95C2" w14:textId="77777777" w:rsidR="000B5D18" w:rsidRPr="002F4539" w:rsidRDefault="000B5D18" w:rsidP="000B5D18">
            <w:pPr>
              <w:suppressAutoHyphens/>
              <w:spacing w:before="100" w:beforeAutospacing="1" w:after="100" w:afterAutospacing="1"/>
              <w:jc w:val="center"/>
              <w:rPr>
                <w:rFonts w:ascii="Times New Roman" w:hAnsi="Times New Roman"/>
                <w:kern w:val="1"/>
                <w:lang w:eastAsia="ar-SA"/>
              </w:rPr>
            </w:pPr>
            <w:r w:rsidRPr="002F4539">
              <w:rPr>
                <w:rFonts w:ascii="Times New Roman" w:hAnsi="Times New Roman"/>
                <w:kern w:val="1"/>
                <w:sz w:val="24"/>
                <w:szCs w:val="24"/>
                <w:lang w:eastAsia="ar-SA"/>
              </w:rPr>
              <w:t>33</w:t>
            </w:r>
          </w:p>
        </w:tc>
        <w:tc>
          <w:tcPr>
            <w:tcW w:w="661" w:type="dxa"/>
            <w:tcBorders>
              <w:top w:val="single" w:sz="6" w:space="0" w:color="000000"/>
              <w:left w:val="single" w:sz="6" w:space="0" w:color="000000"/>
              <w:bottom w:val="single" w:sz="4" w:space="0" w:color="auto"/>
              <w:right w:val="single" w:sz="6" w:space="0" w:color="000000"/>
            </w:tcBorders>
          </w:tcPr>
          <w:p w14:paraId="408A0094" w14:textId="77777777" w:rsidR="000B5D18" w:rsidRPr="002F4539" w:rsidRDefault="000B5D18" w:rsidP="000B5D18">
            <w:pPr>
              <w:suppressAutoHyphens/>
              <w:spacing w:before="100" w:beforeAutospacing="1" w:after="100" w:afterAutospacing="1"/>
              <w:jc w:val="center"/>
              <w:rPr>
                <w:rFonts w:ascii="Times New Roman" w:hAnsi="Times New Roman"/>
                <w:kern w:val="1"/>
                <w:lang w:eastAsia="ar-SA"/>
              </w:rPr>
            </w:pPr>
            <w:r w:rsidRPr="002F4539">
              <w:rPr>
                <w:rFonts w:ascii="Times New Roman" w:hAnsi="Times New Roman"/>
                <w:kern w:val="1"/>
                <w:sz w:val="24"/>
                <w:szCs w:val="24"/>
                <w:lang w:eastAsia="ar-SA"/>
              </w:rPr>
              <w:t>33</w:t>
            </w:r>
          </w:p>
        </w:tc>
        <w:tc>
          <w:tcPr>
            <w:tcW w:w="660" w:type="dxa"/>
            <w:tcBorders>
              <w:top w:val="single" w:sz="4" w:space="0" w:color="auto"/>
              <w:left w:val="single" w:sz="6" w:space="0" w:color="000000"/>
              <w:bottom w:val="single" w:sz="4" w:space="0" w:color="auto"/>
              <w:right w:val="nil"/>
            </w:tcBorders>
          </w:tcPr>
          <w:p w14:paraId="09450416" w14:textId="77777777" w:rsidR="000B5D18" w:rsidRPr="002F4539" w:rsidRDefault="000B5D18" w:rsidP="000B5D18">
            <w:pPr>
              <w:suppressAutoHyphens/>
              <w:spacing w:before="100" w:beforeAutospacing="1" w:after="100" w:afterAutospacing="1"/>
              <w:jc w:val="center"/>
              <w:rPr>
                <w:rFonts w:ascii="Times New Roman" w:hAnsi="Times New Roman"/>
                <w:kern w:val="1"/>
                <w:lang w:eastAsia="ar-SA"/>
              </w:rPr>
            </w:pPr>
            <w:r w:rsidRPr="002F4539">
              <w:rPr>
                <w:rFonts w:ascii="Times New Roman" w:hAnsi="Times New Roman"/>
                <w:kern w:val="1"/>
                <w:lang w:eastAsia="ar-SA"/>
              </w:rPr>
              <w:t>34</w:t>
            </w:r>
          </w:p>
        </w:tc>
        <w:tc>
          <w:tcPr>
            <w:tcW w:w="660" w:type="dxa"/>
            <w:vAlign w:val="center"/>
          </w:tcPr>
          <w:p w14:paraId="37BA7D0F" w14:textId="77777777" w:rsidR="000B5D18" w:rsidRPr="002F4539" w:rsidRDefault="000B5D18" w:rsidP="000B5D18">
            <w:pPr>
              <w:tabs>
                <w:tab w:val="left" w:pos="1064"/>
              </w:tabs>
              <w:contextualSpacing/>
              <w:jc w:val="center"/>
              <w:rPr>
                <w:rFonts w:ascii="Times New Roman" w:hAnsi="Times New Roman"/>
                <w:sz w:val="24"/>
                <w:szCs w:val="24"/>
              </w:rPr>
            </w:pPr>
            <w:r w:rsidRPr="002F4539">
              <w:rPr>
                <w:rFonts w:ascii="Times New Roman" w:hAnsi="Times New Roman"/>
                <w:sz w:val="24"/>
                <w:szCs w:val="24"/>
              </w:rPr>
              <w:t>-</w:t>
            </w:r>
          </w:p>
        </w:tc>
        <w:tc>
          <w:tcPr>
            <w:tcW w:w="661" w:type="dxa"/>
            <w:vAlign w:val="center"/>
          </w:tcPr>
          <w:p w14:paraId="085C83B7" w14:textId="77777777" w:rsidR="000B5D18" w:rsidRPr="002F4539" w:rsidRDefault="000B5D18" w:rsidP="000B5D18">
            <w:pPr>
              <w:tabs>
                <w:tab w:val="left" w:pos="1064"/>
              </w:tabs>
              <w:contextualSpacing/>
              <w:jc w:val="center"/>
              <w:rPr>
                <w:rFonts w:ascii="Times New Roman" w:hAnsi="Times New Roman"/>
                <w:sz w:val="24"/>
                <w:szCs w:val="24"/>
              </w:rPr>
            </w:pPr>
            <w:r w:rsidRPr="002F4539">
              <w:rPr>
                <w:rFonts w:ascii="Times New Roman" w:hAnsi="Times New Roman"/>
                <w:sz w:val="24"/>
                <w:szCs w:val="24"/>
              </w:rPr>
              <w:t>-</w:t>
            </w:r>
          </w:p>
        </w:tc>
      </w:tr>
      <w:tr w:rsidR="000B5D18" w:rsidRPr="002F4539" w14:paraId="3346FE32" w14:textId="77777777" w:rsidTr="000B5D18">
        <w:tc>
          <w:tcPr>
            <w:tcW w:w="1953" w:type="dxa"/>
            <w:vMerge/>
            <w:vAlign w:val="center"/>
          </w:tcPr>
          <w:p w14:paraId="091756E7" w14:textId="77777777" w:rsidR="000B5D18" w:rsidRPr="002F4539" w:rsidRDefault="000B5D18" w:rsidP="000B5D18">
            <w:pPr>
              <w:tabs>
                <w:tab w:val="left" w:pos="1064"/>
              </w:tabs>
              <w:contextualSpacing/>
              <w:jc w:val="both"/>
              <w:rPr>
                <w:rFonts w:ascii="Times New Roman" w:hAnsi="Times New Roman"/>
                <w:sz w:val="24"/>
                <w:szCs w:val="24"/>
              </w:rPr>
            </w:pPr>
          </w:p>
        </w:tc>
        <w:tc>
          <w:tcPr>
            <w:tcW w:w="3530" w:type="dxa"/>
            <w:vAlign w:val="center"/>
          </w:tcPr>
          <w:p w14:paraId="5F6D8AE5" w14:textId="77777777" w:rsidR="000B5D18" w:rsidRPr="002F4539" w:rsidRDefault="000B5D18" w:rsidP="000B5D18">
            <w:pPr>
              <w:tabs>
                <w:tab w:val="left" w:pos="1064"/>
              </w:tabs>
              <w:contextualSpacing/>
              <w:jc w:val="both"/>
              <w:rPr>
                <w:rFonts w:ascii="Times New Roman" w:hAnsi="Times New Roman"/>
                <w:sz w:val="24"/>
                <w:szCs w:val="24"/>
              </w:rPr>
            </w:pPr>
            <w:r w:rsidRPr="002F4539">
              <w:rPr>
                <w:rFonts w:ascii="Times New Roman" w:hAnsi="Times New Roman"/>
                <w:sz w:val="24"/>
                <w:szCs w:val="24"/>
              </w:rPr>
              <w:t>«Флорбол»</w:t>
            </w:r>
          </w:p>
        </w:tc>
        <w:tc>
          <w:tcPr>
            <w:tcW w:w="660" w:type="dxa"/>
            <w:vAlign w:val="center"/>
          </w:tcPr>
          <w:p w14:paraId="08766F20" w14:textId="77777777" w:rsidR="000B5D18" w:rsidRPr="002F4539" w:rsidRDefault="000B5D18" w:rsidP="000B5D18">
            <w:pPr>
              <w:tabs>
                <w:tab w:val="left" w:pos="1064"/>
              </w:tabs>
              <w:contextualSpacing/>
              <w:jc w:val="center"/>
              <w:rPr>
                <w:rFonts w:ascii="Times New Roman" w:hAnsi="Times New Roman"/>
                <w:sz w:val="24"/>
                <w:szCs w:val="24"/>
              </w:rPr>
            </w:pPr>
            <w:r w:rsidRPr="002F4539">
              <w:rPr>
                <w:rFonts w:ascii="Times New Roman" w:hAnsi="Times New Roman"/>
                <w:sz w:val="24"/>
                <w:szCs w:val="24"/>
              </w:rPr>
              <w:t>-</w:t>
            </w:r>
          </w:p>
        </w:tc>
        <w:tc>
          <w:tcPr>
            <w:tcW w:w="660" w:type="dxa"/>
            <w:vAlign w:val="center"/>
          </w:tcPr>
          <w:p w14:paraId="4291E2BC" w14:textId="77777777" w:rsidR="000B5D18" w:rsidRPr="002F4539" w:rsidRDefault="000B5D18" w:rsidP="000B5D18">
            <w:pPr>
              <w:tabs>
                <w:tab w:val="left" w:pos="1064"/>
              </w:tabs>
              <w:contextualSpacing/>
              <w:jc w:val="center"/>
              <w:rPr>
                <w:rFonts w:ascii="Times New Roman" w:hAnsi="Times New Roman"/>
                <w:sz w:val="24"/>
                <w:szCs w:val="24"/>
              </w:rPr>
            </w:pPr>
            <w:r w:rsidRPr="002F4539">
              <w:rPr>
                <w:rFonts w:ascii="Times New Roman" w:hAnsi="Times New Roman"/>
                <w:sz w:val="24"/>
                <w:szCs w:val="24"/>
              </w:rPr>
              <w:t>-</w:t>
            </w:r>
          </w:p>
        </w:tc>
        <w:tc>
          <w:tcPr>
            <w:tcW w:w="661" w:type="dxa"/>
            <w:vAlign w:val="center"/>
          </w:tcPr>
          <w:p w14:paraId="71B42467" w14:textId="77777777" w:rsidR="000B5D18" w:rsidRPr="002F4539" w:rsidRDefault="000B5D18" w:rsidP="000B5D18">
            <w:pPr>
              <w:tabs>
                <w:tab w:val="left" w:pos="1064"/>
              </w:tabs>
              <w:contextualSpacing/>
              <w:jc w:val="center"/>
              <w:rPr>
                <w:rFonts w:ascii="Times New Roman" w:hAnsi="Times New Roman"/>
                <w:sz w:val="24"/>
                <w:szCs w:val="24"/>
              </w:rPr>
            </w:pPr>
            <w:r w:rsidRPr="002F4539">
              <w:rPr>
                <w:rFonts w:ascii="Times New Roman" w:hAnsi="Times New Roman"/>
                <w:sz w:val="24"/>
                <w:szCs w:val="24"/>
              </w:rPr>
              <w:t>-</w:t>
            </w:r>
          </w:p>
        </w:tc>
        <w:tc>
          <w:tcPr>
            <w:tcW w:w="660" w:type="dxa"/>
            <w:vAlign w:val="center"/>
          </w:tcPr>
          <w:p w14:paraId="26E58904" w14:textId="77777777" w:rsidR="000B5D18" w:rsidRPr="002F4539" w:rsidRDefault="000B5D18" w:rsidP="000B5D18">
            <w:pPr>
              <w:tabs>
                <w:tab w:val="left" w:pos="1064"/>
              </w:tabs>
              <w:contextualSpacing/>
              <w:jc w:val="center"/>
              <w:rPr>
                <w:rFonts w:ascii="Times New Roman" w:hAnsi="Times New Roman"/>
                <w:sz w:val="24"/>
                <w:szCs w:val="24"/>
              </w:rPr>
            </w:pPr>
            <w:r w:rsidRPr="002F4539">
              <w:rPr>
                <w:rFonts w:ascii="Times New Roman" w:hAnsi="Times New Roman"/>
                <w:sz w:val="24"/>
                <w:szCs w:val="24"/>
              </w:rPr>
              <w:t>-</w:t>
            </w:r>
          </w:p>
        </w:tc>
        <w:tc>
          <w:tcPr>
            <w:tcW w:w="660" w:type="dxa"/>
            <w:vAlign w:val="center"/>
          </w:tcPr>
          <w:p w14:paraId="4EC63332" w14:textId="77777777" w:rsidR="000B5D18" w:rsidRPr="002F4539" w:rsidRDefault="000B5D18" w:rsidP="000B5D18">
            <w:pPr>
              <w:tabs>
                <w:tab w:val="left" w:pos="1064"/>
              </w:tabs>
              <w:contextualSpacing/>
              <w:jc w:val="center"/>
              <w:rPr>
                <w:rFonts w:ascii="Times New Roman" w:hAnsi="Times New Roman"/>
                <w:sz w:val="24"/>
                <w:szCs w:val="24"/>
              </w:rPr>
            </w:pPr>
            <w:r w:rsidRPr="002F4539">
              <w:rPr>
                <w:rFonts w:ascii="Times New Roman" w:hAnsi="Times New Roman"/>
                <w:sz w:val="24"/>
                <w:szCs w:val="24"/>
              </w:rPr>
              <w:t>34</w:t>
            </w:r>
          </w:p>
        </w:tc>
        <w:tc>
          <w:tcPr>
            <w:tcW w:w="661" w:type="dxa"/>
            <w:vAlign w:val="center"/>
          </w:tcPr>
          <w:p w14:paraId="24A6EFB7" w14:textId="77777777" w:rsidR="000B5D18" w:rsidRPr="002F4539" w:rsidRDefault="000B5D18" w:rsidP="000B5D18">
            <w:pPr>
              <w:tabs>
                <w:tab w:val="left" w:pos="1064"/>
              </w:tabs>
              <w:contextualSpacing/>
              <w:jc w:val="center"/>
              <w:rPr>
                <w:rFonts w:ascii="Times New Roman" w:hAnsi="Times New Roman"/>
                <w:sz w:val="24"/>
                <w:szCs w:val="24"/>
              </w:rPr>
            </w:pPr>
            <w:r w:rsidRPr="002F4539">
              <w:rPr>
                <w:rFonts w:ascii="Times New Roman" w:hAnsi="Times New Roman"/>
                <w:sz w:val="24"/>
                <w:szCs w:val="24"/>
              </w:rPr>
              <w:t>34</w:t>
            </w:r>
          </w:p>
        </w:tc>
      </w:tr>
      <w:tr w:rsidR="000B5D18" w:rsidRPr="002F4539" w14:paraId="16B614FD" w14:textId="77777777" w:rsidTr="000B5D18">
        <w:tc>
          <w:tcPr>
            <w:tcW w:w="1953" w:type="dxa"/>
            <w:vAlign w:val="bottom"/>
          </w:tcPr>
          <w:p w14:paraId="45929F47" w14:textId="77777777" w:rsidR="000B5D18" w:rsidRPr="002F4539" w:rsidRDefault="000B5D18" w:rsidP="000B5D18">
            <w:pPr>
              <w:tabs>
                <w:tab w:val="left" w:pos="1064"/>
              </w:tabs>
              <w:contextualSpacing/>
              <w:jc w:val="right"/>
              <w:rPr>
                <w:rFonts w:ascii="Times New Roman" w:hAnsi="Times New Roman"/>
                <w:b/>
                <w:sz w:val="24"/>
                <w:szCs w:val="24"/>
              </w:rPr>
            </w:pPr>
          </w:p>
        </w:tc>
        <w:tc>
          <w:tcPr>
            <w:tcW w:w="3530" w:type="dxa"/>
            <w:vAlign w:val="bottom"/>
          </w:tcPr>
          <w:p w14:paraId="24F53BD7" w14:textId="77777777" w:rsidR="000B5D18" w:rsidRPr="002F4539" w:rsidRDefault="000B5D18" w:rsidP="000B5D18">
            <w:pPr>
              <w:tabs>
                <w:tab w:val="left" w:pos="1064"/>
              </w:tabs>
              <w:suppressAutoHyphens/>
              <w:contextualSpacing/>
              <w:jc w:val="right"/>
              <w:rPr>
                <w:rFonts w:ascii="Times New Roman" w:hAnsi="Times New Roman"/>
                <w:b/>
                <w:sz w:val="24"/>
                <w:szCs w:val="24"/>
              </w:rPr>
            </w:pPr>
            <w:r w:rsidRPr="002F4539">
              <w:rPr>
                <w:rFonts w:ascii="Times New Roman" w:hAnsi="Times New Roman"/>
                <w:b/>
                <w:sz w:val="24"/>
                <w:szCs w:val="24"/>
              </w:rPr>
              <w:t>Итого</w:t>
            </w:r>
          </w:p>
        </w:tc>
        <w:tc>
          <w:tcPr>
            <w:tcW w:w="660" w:type="dxa"/>
            <w:vAlign w:val="center"/>
          </w:tcPr>
          <w:p w14:paraId="6F0560CC" w14:textId="77777777" w:rsidR="000B5D18" w:rsidRPr="002F4539" w:rsidRDefault="000B5D18" w:rsidP="000B5D18">
            <w:pPr>
              <w:tabs>
                <w:tab w:val="left" w:pos="1064"/>
              </w:tabs>
              <w:contextualSpacing/>
              <w:jc w:val="center"/>
              <w:rPr>
                <w:rFonts w:ascii="Times New Roman" w:hAnsi="Times New Roman"/>
                <w:b/>
                <w:sz w:val="24"/>
                <w:szCs w:val="24"/>
              </w:rPr>
            </w:pPr>
            <w:r w:rsidRPr="002F4539">
              <w:rPr>
                <w:rFonts w:ascii="Times New Roman" w:hAnsi="Times New Roman"/>
                <w:b/>
                <w:sz w:val="24"/>
                <w:szCs w:val="24"/>
              </w:rPr>
              <w:t>132</w:t>
            </w:r>
          </w:p>
        </w:tc>
        <w:tc>
          <w:tcPr>
            <w:tcW w:w="660" w:type="dxa"/>
            <w:vAlign w:val="center"/>
          </w:tcPr>
          <w:p w14:paraId="3C5F6D11" w14:textId="77777777" w:rsidR="000B5D18" w:rsidRPr="002F4539" w:rsidRDefault="000B5D18" w:rsidP="000B5D18">
            <w:pPr>
              <w:tabs>
                <w:tab w:val="left" w:pos="1064"/>
              </w:tabs>
              <w:contextualSpacing/>
              <w:jc w:val="center"/>
              <w:rPr>
                <w:rFonts w:ascii="Times New Roman" w:hAnsi="Times New Roman"/>
                <w:b/>
                <w:sz w:val="24"/>
                <w:szCs w:val="24"/>
              </w:rPr>
            </w:pPr>
            <w:r w:rsidRPr="002F4539">
              <w:rPr>
                <w:rFonts w:ascii="Times New Roman" w:hAnsi="Times New Roman"/>
                <w:b/>
                <w:sz w:val="24"/>
                <w:szCs w:val="24"/>
              </w:rPr>
              <w:t>132</w:t>
            </w:r>
          </w:p>
        </w:tc>
        <w:tc>
          <w:tcPr>
            <w:tcW w:w="661" w:type="dxa"/>
            <w:vAlign w:val="center"/>
          </w:tcPr>
          <w:p w14:paraId="33E801DD" w14:textId="77777777" w:rsidR="000B5D18" w:rsidRPr="002F4539" w:rsidRDefault="000B5D18" w:rsidP="000B5D18">
            <w:pPr>
              <w:tabs>
                <w:tab w:val="left" w:pos="1064"/>
              </w:tabs>
              <w:contextualSpacing/>
              <w:jc w:val="center"/>
              <w:rPr>
                <w:rFonts w:ascii="Times New Roman" w:hAnsi="Times New Roman"/>
                <w:b/>
                <w:sz w:val="24"/>
                <w:szCs w:val="24"/>
              </w:rPr>
            </w:pPr>
            <w:r w:rsidRPr="002F4539">
              <w:rPr>
                <w:rFonts w:ascii="Times New Roman" w:hAnsi="Times New Roman"/>
                <w:b/>
                <w:sz w:val="24"/>
                <w:szCs w:val="24"/>
              </w:rPr>
              <w:t>132</w:t>
            </w:r>
          </w:p>
        </w:tc>
        <w:tc>
          <w:tcPr>
            <w:tcW w:w="660" w:type="dxa"/>
            <w:vAlign w:val="center"/>
          </w:tcPr>
          <w:p w14:paraId="669C4935" w14:textId="77777777" w:rsidR="000B5D18" w:rsidRPr="002F4539" w:rsidRDefault="000B5D18" w:rsidP="000B5D18">
            <w:pPr>
              <w:tabs>
                <w:tab w:val="left" w:pos="1064"/>
              </w:tabs>
              <w:contextualSpacing/>
              <w:jc w:val="center"/>
              <w:rPr>
                <w:rFonts w:ascii="Times New Roman" w:hAnsi="Times New Roman"/>
                <w:b/>
                <w:sz w:val="24"/>
                <w:szCs w:val="24"/>
              </w:rPr>
            </w:pPr>
            <w:r w:rsidRPr="002F4539">
              <w:rPr>
                <w:rFonts w:ascii="Times New Roman" w:hAnsi="Times New Roman"/>
                <w:b/>
                <w:sz w:val="24"/>
                <w:szCs w:val="24"/>
              </w:rPr>
              <w:t>136</w:t>
            </w:r>
          </w:p>
        </w:tc>
        <w:tc>
          <w:tcPr>
            <w:tcW w:w="660" w:type="dxa"/>
            <w:vAlign w:val="center"/>
          </w:tcPr>
          <w:p w14:paraId="14B172DD" w14:textId="77777777" w:rsidR="000B5D18" w:rsidRPr="002F4539" w:rsidRDefault="000B5D18" w:rsidP="000B5D18">
            <w:pPr>
              <w:tabs>
                <w:tab w:val="left" w:pos="1064"/>
              </w:tabs>
              <w:contextualSpacing/>
              <w:jc w:val="center"/>
              <w:rPr>
                <w:rFonts w:ascii="Times New Roman" w:hAnsi="Times New Roman"/>
                <w:b/>
                <w:sz w:val="24"/>
                <w:szCs w:val="24"/>
              </w:rPr>
            </w:pPr>
            <w:r w:rsidRPr="002F4539">
              <w:rPr>
                <w:rFonts w:ascii="Times New Roman" w:hAnsi="Times New Roman"/>
                <w:b/>
                <w:sz w:val="24"/>
                <w:szCs w:val="24"/>
              </w:rPr>
              <w:t>136</w:t>
            </w:r>
          </w:p>
        </w:tc>
        <w:tc>
          <w:tcPr>
            <w:tcW w:w="661" w:type="dxa"/>
            <w:vAlign w:val="center"/>
          </w:tcPr>
          <w:p w14:paraId="76903E61" w14:textId="77777777" w:rsidR="000B5D18" w:rsidRPr="002F4539" w:rsidRDefault="000B5D18" w:rsidP="000B5D18">
            <w:pPr>
              <w:tabs>
                <w:tab w:val="left" w:pos="1064"/>
              </w:tabs>
              <w:contextualSpacing/>
              <w:jc w:val="center"/>
              <w:rPr>
                <w:rFonts w:ascii="Times New Roman" w:hAnsi="Times New Roman"/>
                <w:b/>
                <w:sz w:val="24"/>
                <w:szCs w:val="24"/>
              </w:rPr>
            </w:pPr>
            <w:r w:rsidRPr="002F4539">
              <w:rPr>
                <w:rFonts w:ascii="Times New Roman" w:hAnsi="Times New Roman"/>
                <w:b/>
                <w:sz w:val="24"/>
                <w:szCs w:val="24"/>
              </w:rPr>
              <w:t>136</w:t>
            </w:r>
          </w:p>
        </w:tc>
      </w:tr>
    </w:tbl>
    <w:p w14:paraId="6C4469B3" w14:textId="77777777" w:rsidR="000B5D18" w:rsidRPr="002F4539" w:rsidRDefault="000B5D18" w:rsidP="000B5D18">
      <w:pPr>
        <w:spacing w:after="0" w:line="240" w:lineRule="auto"/>
        <w:jc w:val="center"/>
        <w:rPr>
          <w:rFonts w:ascii="Times New Roman" w:eastAsia="Calibri" w:hAnsi="Times New Roman" w:cs="Times New Roman"/>
          <w:b/>
          <w:sz w:val="24"/>
          <w:szCs w:val="24"/>
        </w:rPr>
      </w:pPr>
      <w:r w:rsidRPr="002F4539">
        <w:rPr>
          <w:rFonts w:ascii="Times New Roman" w:eastAsia="Calibri" w:hAnsi="Times New Roman" w:cs="Times New Roman"/>
          <w:b/>
          <w:sz w:val="24"/>
          <w:szCs w:val="24"/>
        </w:rPr>
        <w:lastRenderedPageBreak/>
        <w:t>II этап ― 5-9 классы.</w:t>
      </w:r>
    </w:p>
    <w:p w14:paraId="1797F277" w14:textId="4E573BC5" w:rsidR="000B5D18" w:rsidRPr="002F4539" w:rsidRDefault="000B5D18" w:rsidP="000B5D18">
      <w:pPr>
        <w:spacing w:after="0" w:line="240" w:lineRule="auto"/>
        <w:jc w:val="both"/>
        <w:rPr>
          <w:rFonts w:ascii="Times New Roman" w:eastAsia="Calibri" w:hAnsi="Times New Roman" w:cs="Times New Roman"/>
          <w:sz w:val="24"/>
          <w:szCs w:val="24"/>
        </w:rPr>
      </w:pPr>
      <w:r w:rsidRPr="002F4539">
        <w:rPr>
          <w:rFonts w:ascii="Times New Roman" w:eastAsia="Calibri" w:hAnsi="Times New Roman" w:cs="Times New Roman"/>
          <w:sz w:val="24"/>
          <w:szCs w:val="24"/>
        </w:rPr>
        <w:t>На втором этапе обучения в учебном плане представлены семь предметных областей, коррекционно-развивающая область и неурочная деятельность. В 2022-2023 учебном году по данному учебному плану обучаются учащиеся 5а, 5б, 7а классов.</w:t>
      </w:r>
    </w:p>
    <w:p w14:paraId="3B3D6B37" w14:textId="77777777" w:rsidR="000B5D18" w:rsidRPr="002F4539" w:rsidRDefault="000B5D18" w:rsidP="000B5D18">
      <w:pPr>
        <w:spacing w:after="0" w:line="240" w:lineRule="auto"/>
        <w:jc w:val="both"/>
        <w:rPr>
          <w:rFonts w:ascii="Times New Roman" w:eastAsia="Calibri" w:hAnsi="Times New Roman" w:cs="Times New Roman"/>
          <w:sz w:val="24"/>
          <w:szCs w:val="24"/>
        </w:rPr>
      </w:pPr>
      <w:r w:rsidRPr="002F4539">
        <w:rPr>
          <w:rFonts w:ascii="Times New Roman" w:eastAsia="Calibri" w:hAnsi="Times New Roman" w:cs="Times New Roman"/>
          <w:b/>
          <w:sz w:val="24"/>
          <w:szCs w:val="24"/>
        </w:rPr>
        <w:t>Обязательная часть учебного плана</w:t>
      </w:r>
      <w:r w:rsidRPr="002F4539">
        <w:rPr>
          <w:rFonts w:ascii="Times New Roman" w:eastAsia="Calibri" w:hAnsi="Times New Roman" w:cs="Times New Roman"/>
          <w:sz w:val="24"/>
          <w:szCs w:val="24"/>
        </w:rPr>
        <w:t xml:space="preserve"> представлена следующими образовательными областями и предметами: </w:t>
      </w:r>
    </w:p>
    <w:p w14:paraId="6D666352" w14:textId="023C83DC" w:rsidR="000B5D18" w:rsidRDefault="000B5D18" w:rsidP="000B5D18">
      <w:pPr>
        <w:spacing w:after="0" w:line="240" w:lineRule="auto"/>
        <w:jc w:val="center"/>
        <w:rPr>
          <w:rFonts w:ascii="Times New Roman" w:eastAsia="Calibri" w:hAnsi="Times New Roman" w:cs="Times New Roman"/>
          <w:sz w:val="8"/>
          <w:szCs w:val="8"/>
        </w:rPr>
      </w:pPr>
    </w:p>
    <w:tbl>
      <w:tblPr>
        <w:tblpPr w:leftFromText="180" w:rightFromText="180" w:vertAnchor="page" w:horzAnchor="margin" w:tblpY="2881"/>
        <w:tblW w:w="9493" w:type="dxa"/>
        <w:tblLayout w:type="fixed"/>
        <w:tblLook w:val="0000" w:firstRow="0" w:lastRow="0" w:firstColumn="0" w:lastColumn="0" w:noHBand="0" w:noVBand="0"/>
      </w:tblPr>
      <w:tblGrid>
        <w:gridCol w:w="527"/>
        <w:gridCol w:w="1991"/>
        <w:gridCol w:w="3827"/>
        <w:gridCol w:w="793"/>
        <w:gridCol w:w="793"/>
        <w:gridCol w:w="794"/>
        <w:gridCol w:w="768"/>
      </w:tblGrid>
      <w:tr w:rsidR="00CD4603" w:rsidRPr="002F4539" w14:paraId="69DEF3DF" w14:textId="77777777" w:rsidTr="00CD4603">
        <w:trPr>
          <w:trHeight w:val="376"/>
        </w:trPr>
        <w:tc>
          <w:tcPr>
            <w:tcW w:w="527" w:type="dxa"/>
            <w:vMerge w:val="restart"/>
            <w:tcBorders>
              <w:top w:val="single" w:sz="4" w:space="0" w:color="auto"/>
              <w:left w:val="single" w:sz="4" w:space="0" w:color="000000"/>
            </w:tcBorders>
            <w:vAlign w:val="center"/>
          </w:tcPr>
          <w:p w14:paraId="0B61788C" w14:textId="77777777" w:rsidR="00CD4603" w:rsidRPr="002F4539" w:rsidRDefault="00CD4603" w:rsidP="00CD4603">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bCs/>
                <w:color w:val="00000A"/>
                <w:kern w:val="1"/>
                <w:sz w:val="24"/>
                <w:szCs w:val="24"/>
                <w:lang w:eastAsia="ar-SA"/>
              </w:rPr>
              <w:t xml:space="preserve">№ </w:t>
            </w:r>
            <w:r w:rsidRPr="002F4539">
              <w:rPr>
                <w:rFonts w:ascii="Times New Roman" w:eastAsia="Arial Unicode MS" w:hAnsi="Times New Roman" w:cs="Times New Roman"/>
                <w:b/>
                <w:bCs/>
                <w:color w:val="00000A"/>
                <w:spacing w:val="-15"/>
                <w:kern w:val="1"/>
                <w:sz w:val="24"/>
                <w:szCs w:val="24"/>
                <w:lang w:eastAsia="ar-SA"/>
              </w:rPr>
              <w:t>п/п</w:t>
            </w:r>
          </w:p>
        </w:tc>
        <w:tc>
          <w:tcPr>
            <w:tcW w:w="1991" w:type="dxa"/>
            <w:vMerge w:val="restart"/>
            <w:tcBorders>
              <w:top w:val="single" w:sz="4" w:space="0" w:color="auto"/>
              <w:left w:val="single" w:sz="4" w:space="0" w:color="000000"/>
              <w:bottom w:val="single" w:sz="4" w:space="0" w:color="000000"/>
            </w:tcBorders>
            <w:vAlign w:val="center"/>
          </w:tcPr>
          <w:p w14:paraId="355A58D8" w14:textId="77777777" w:rsidR="00CD4603" w:rsidRPr="002F4539" w:rsidRDefault="00CD4603" w:rsidP="00CD4603">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Предметные области</w:t>
            </w:r>
          </w:p>
        </w:tc>
        <w:tc>
          <w:tcPr>
            <w:tcW w:w="3827" w:type="dxa"/>
            <w:vMerge w:val="restart"/>
            <w:tcBorders>
              <w:top w:val="single" w:sz="4" w:space="0" w:color="auto"/>
              <w:left w:val="single" w:sz="4" w:space="0" w:color="000000"/>
              <w:bottom w:val="single" w:sz="4" w:space="0" w:color="000000"/>
              <w:tl2br w:val="single" w:sz="4" w:space="0" w:color="auto"/>
            </w:tcBorders>
          </w:tcPr>
          <w:p w14:paraId="660F22F8" w14:textId="77777777" w:rsidR="00CD4603" w:rsidRPr="002F4539" w:rsidRDefault="00CD4603" w:rsidP="00CD4603">
            <w:pPr>
              <w:suppressAutoHyphens/>
              <w:spacing w:after="0" w:line="240" w:lineRule="auto"/>
              <w:jc w:val="right"/>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 xml:space="preserve">Классы             </w:t>
            </w:r>
          </w:p>
          <w:p w14:paraId="6DBD6F63" w14:textId="77777777" w:rsidR="00CD4603" w:rsidRPr="002F4539" w:rsidRDefault="00CD4603" w:rsidP="00CD4603">
            <w:pPr>
              <w:suppressAutoHyphens/>
              <w:spacing w:after="0" w:line="240" w:lineRule="auto"/>
              <w:jc w:val="right"/>
              <w:rPr>
                <w:rFonts w:ascii="Times New Roman" w:eastAsia="Arial Unicode MS" w:hAnsi="Times New Roman" w:cs="Times New Roman"/>
                <w:b/>
                <w:sz w:val="24"/>
                <w:szCs w:val="24"/>
                <w:lang w:eastAsia="ar-SA"/>
              </w:rPr>
            </w:pPr>
          </w:p>
          <w:p w14:paraId="17672D5E" w14:textId="77777777" w:rsidR="00CD4603" w:rsidRPr="002F4539" w:rsidRDefault="00CD4603" w:rsidP="00CD4603">
            <w:pPr>
              <w:suppressAutoHyphens/>
              <w:spacing w:after="0" w:line="240" w:lineRule="auto"/>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 xml:space="preserve">Учебные                                       </w:t>
            </w:r>
          </w:p>
          <w:p w14:paraId="6C442120" w14:textId="77777777" w:rsidR="00CD4603" w:rsidRPr="002F4539" w:rsidRDefault="00CD4603" w:rsidP="00CD4603">
            <w:pPr>
              <w:suppressAutoHyphens/>
              <w:spacing w:after="0" w:line="240" w:lineRule="auto"/>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предметы</w:t>
            </w:r>
          </w:p>
        </w:tc>
        <w:tc>
          <w:tcPr>
            <w:tcW w:w="2380" w:type="dxa"/>
            <w:gridSpan w:val="3"/>
            <w:tcBorders>
              <w:top w:val="single" w:sz="4" w:space="0" w:color="auto"/>
              <w:left w:val="single" w:sz="4" w:space="0" w:color="auto"/>
              <w:bottom w:val="single" w:sz="4" w:space="0" w:color="000000"/>
              <w:right w:val="single" w:sz="4" w:space="0" w:color="auto"/>
            </w:tcBorders>
          </w:tcPr>
          <w:p w14:paraId="0CB7A863" w14:textId="77777777" w:rsidR="00CD4603" w:rsidRPr="002F4539" w:rsidRDefault="00CD4603" w:rsidP="00CD4603">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количество часов</w:t>
            </w:r>
          </w:p>
          <w:p w14:paraId="7CC396D5" w14:textId="77777777" w:rsidR="00CD4603" w:rsidRPr="002F4539" w:rsidRDefault="00CD4603" w:rsidP="00CD4603">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в неделю</w:t>
            </w:r>
          </w:p>
        </w:tc>
        <w:tc>
          <w:tcPr>
            <w:tcW w:w="768" w:type="dxa"/>
            <w:vMerge w:val="restart"/>
            <w:tcBorders>
              <w:top w:val="single" w:sz="4" w:space="0" w:color="auto"/>
              <w:left w:val="single" w:sz="4" w:space="0" w:color="auto"/>
              <w:right w:val="single" w:sz="4" w:space="0" w:color="auto"/>
            </w:tcBorders>
            <w:vAlign w:val="center"/>
          </w:tcPr>
          <w:p w14:paraId="767E6468" w14:textId="77777777" w:rsidR="00CD4603" w:rsidRPr="002F4539" w:rsidRDefault="00CD4603" w:rsidP="00CD4603">
            <w:pPr>
              <w:suppressAutoHyphens/>
              <w:spacing w:after="0" w:line="240" w:lineRule="auto"/>
              <w:jc w:val="center"/>
              <w:rPr>
                <w:rFonts w:ascii="Calibri" w:eastAsia="Times New Roman" w:hAnsi="Calibri" w:cs="Calibri"/>
                <w:sz w:val="24"/>
                <w:szCs w:val="24"/>
                <w:lang w:eastAsia="ar-SA"/>
              </w:rPr>
            </w:pPr>
            <w:r w:rsidRPr="002F4539">
              <w:rPr>
                <w:rFonts w:ascii="Times New Roman" w:eastAsia="Arial Unicode MS" w:hAnsi="Times New Roman" w:cs="Times New Roman"/>
                <w:b/>
                <w:sz w:val="24"/>
                <w:szCs w:val="24"/>
                <w:lang w:eastAsia="ar-SA"/>
              </w:rPr>
              <w:t>Всего</w:t>
            </w:r>
          </w:p>
        </w:tc>
      </w:tr>
      <w:tr w:rsidR="00CD4603" w:rsidRPr="002F4539" w14:paraId="504075E3" w14:textId="77777777" w:rsidTr="00CD4603">
        <w:trPr>
          <w:trHeight w:val="286"/>
        </w:trPr>
        <w:tc>
          <w:tcPr>
            <w:tcW w:w="527" w:type="dxa"/>
            <w:vMerge/>
            <w:tcBorders>
              <w:left w:val="single" w:sz="4" w:space="0" w:color="000000"/>
              <w:bottom w:val="single" w:sz="4" w:space="0" w:color="000000"/>
            </w:tcBorders>
          </w:tcPr>
          <w:p w14:paraId="293EA939" w14:textId="77777777" w:rsidR="00CD4603" w:rsidRPr="002F4539" w:rsidRDefault="00CD4603" w:rsidP="00CD4603">
            <w:pPr>
              <w:suppressAutoHyphens/>
              <w:snapToGrid w:val="0"/>
              <w:spacing w:after="0"/>
              <w:jc w:val="both"/>
              <w:rPr>
                <w:rFonts w:ascii="Times New Roman" w:eastAsia="Arial Unicode MS" w:hAnsi="Times New Roman" w:cs="Times New Roman"/>
                <w:b/>
                <w:sz w:val="24"/>
                <w:szCs w:val="24"/>
                <w:lang w:eastAsia="ar-SA"/>
              </w:rPr>
            </w:pPr>
          </w:p>
        </w:tc>
        <w:tc>
          <w:tcPr>
            <w:tcW w:w="1991" w:type="dxa"/>
            <w:vMerge/>
            <w:tcBorders>
              <w:top w:val="single" w:sz="4" w:space="0" w:color="000000"/>
              <w:left w:val="single" w:sz="4" w:space="0" w:color="000000"/>
              <w:bottom w:val="single" w:sz="4" w:space="0" w:color="000000"/>
            </w:tcBorders>
          </w:tcPr>
          <w:p w14:paraId="63EEC92B" w14:textId="77777777" w:rsidR="00CD4603" w:rsidRPr="002F4539" w:rsidRDefault="00CD4603" w:rsidP="00CD4603">
            <w:pPr>
              <w:suppressAutoHyphens/>
              <w:snapToGrid w:val="0"/>
              <w:spacing w:after="0"/>
              <w:jc w:val="both"/>
              <w:rPr>
                <w:rFonts w:ascii="Times New Roman" w:eastAsia="Arial Unicode MS" w:hAnsi="Times New Roman" w:cs="Times New Roman"/>
                <w:b/>
                <w:sz w:val="24"/>
                <w:szCs w:val="24"/>
                <w:lang w:eastAsia="ar-SA"/>
              </w:rPr>
            </w:pPr>
          </w:p>
        </w:tc>
        <w:tc>
          <w:tcPr>
            <w:tcW w:w="3827" w:type="dxa"/>
            <w:vMerge/>
            <w:tcBorders>
              <w:top w:val="single" w:sz="4" w:space="0" w:color="000000"/>
              <w:left w:val="single" w:sz="4" w:space="0" w:color="000000"/>
              <w:bottom w:val="single" w:sz="4" w:space="0" w:color="000000"/>
            </w:tcBorders>
          </w:tcPr>
          <w:p w14:paraId="5AA8722D" w14:textId="77777777" w:rsidR="00CD4603" w:rsidRPr="002F4539" w:rsidRDefault="00CD4603" w:rsidP="00CD4603">
            <w:pPr>
              <w:suppressAutoHyphens/>
              <w:snapToGrid w:val="0"/>
              <w:spacing w:after="0"/>
              <w:jc w:val="both"/>
              <w:rPr>
                <w:rFonts w:ascii="Times New Roman" w:eastAsia="Arial Unicode MS" w:hAnsi="Times New Roman" w:cs="Times New Roman"/>
                <w:b/>
                <w:sz w:val="24"/>
                <w:szCs w:val="24"/>
                <w:lang w:eastAsia="ar-SA"/>
              </w:rPr>
            </w:pPr>
          </w:p>
        </w:tc>
        <w:tc>
          <w:tcPr>
            <w:tcW w:w="793" w:type="dxa"/>
            <w:tcBorders>
              <w:top w:val="single" w:sz="4" w:space="0" w:color="000000"/>
              <w:left w:val="single" w:sz="4" w:space="0" w:color="000000"/>
              <w:bottom w:val="single" w:sz="4" w:space="0" w:color="000000"/>
              <w:right w:val="single" w:sz="4" w:space="0" w:color="auto"/>
            </w:tcBorders>
            <w:vAlign w:val="center"/>
          </w:tcPr>
          <w:p w14:paraId="0B311659" w14:textId="77777777" w:rsidR="00CD4603" w:rsidRPr="002F4539" w:rsidRDefault="00CD4603" w:rsidP="00CD4603">
            <w:pPr>
              <w:suppressAutoHyphens/>
              <w:snapToGrid w:val="0"/>
              <w:spacing w:after="0"/>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5</w:t>
            </w:r>
          </w:p>
        </w:tc>
        <w:tc>
          <w:tcPr>
            <w:tcW w:w="793" w:type="dxa"/>
            <w:tcBorders>
              <w:top w:val="single" w:sz="4" w:space="0" w:color="000000"/>
              <w:left w:val="single" w:sz="4" w:space="0" w:color="000000"/>
              <w:bottom w:val="single" w:sz="4" w:space="0" w:color="000000"/>
              <w:right w:val="single" w:sz="4" w:space="0" w:color="auto"/>
            </w:tcBorders>
            <w:vAlign w:val="center"/>
          </w:tcPr>
          <w:p w14:paraId="7532FA51" w14:textId="77777777" w:rsidR="00CD4603" w:rsidRPr="002F4539" w:rsidRDefault="00CD4603" w:rsidP="00CD4603">
            <w:pPr>
              <w:suppressAutoHyphens/>
              <w:snapToGrid w:val="0"/>
              <w:spacing w:after="0"/>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6</w:t>
            </w:r>
          </w:p>
        </w:tc>
        <w:tc>
          <w:tcPr>
            <w:tcW w:w="794" w:type="dxa"/>
            <w:tcBorders>
              <w:top w:val="single" w:sz="4" w:space="0" w:color="000000"/>
              <w:left w:val="single" w:sz="4" w:space="0" w:color="000000"/>
              <w:bottom w:val="single" w:sz="4" w:space="0" w:color="000000"/>
              <w:right w:val="single" w:sz="4" w:space="0" w:color="auto"/>
            </w:tcBorders>
            <w:vAlign w:val="center"/>
          </w:tcPr>
          <w:p w14:paraId="3FB9F926" w14:textId="77777777" w:rsidR="00CD4603" w:rsidRPr="002F4539" w:rsidRDefault="00CD4603" w:rsidP="00CD4603">
            <w:pPr>
              <w:suppressAutoHyphens/>
              <w:snapToGrid w:val="0"/>
              <w:spacing w:after="0"/>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7</w:t>
            </w:r>
          </w:p>
        </w:tc>
        <w:tc>
          <w:tcPr>
            <w:tcW w:w="768" w:type="dxa"/>
            <w:vMerge/>
            <w:tcBorders>
              <w:left w:val="single" w:sz="4" w:space="0" w:color="auto"/>
              <w:bottom w:val="single" w:sz="4" w:space="0" w:color="000000"/>
              <w:right w:val="single" w:sz="4" w:space="0" w:color="auto"/>
            </w:tcBorders>
          </w:tcPr>
          <w:p w14:paraId="5C980D3B" w14:textId="77777777" w:rsidR="00CD4603" w:rsidRPr="002F4539" w:rsidRDefault="00CD4603" w:rsidP="00CD4603">
            <w:pPr>
              <w:suppressAutoHyphens/>
              <w:snapToGrid w:val="0"/>
              <w:spacing w:after="0"/>
              <w:jc w:val="both"/>
              <w:rPr>
                <w:rFonts w:ascii="Times New Roman" w:eastAsia="Arial Unicode MS" w:hAnsi="Times New Roman" w:cs="Times New Roman"/>
                <w:b/>
                <w:sz w:val="24"/>
                <w:szCs w:val="24"/>
                <w:lang w:eastAsia="ar-SA"/>
              </w:rPr>
            </w:pPr>
          </w:p>
        </w:tc>
      </w:tr>
      <w:tr w:rsidR="00CD4603" w:rsidRPr="002F4539" w14:paraId="6CCDCD1C" w14:textId="77777777" w:rsidTr="00CD4603">
        <w:trPr>
          <w:trHeight w:val="356"/>
        </w:trPr>
        <w:tc>
          <w:tcPr>
            <w:tcW w:w="527" w:type="dxa"/>
            <w:vMerge w:val="restart"/>
            <w:tcBorders>
              <w:top w:val="single" w:sz="4" w:space="0" w:color="000000"/>
              <w:left w:val="single" w:sz="4" w:space="0" w:color="000000"/>
            </w:tcBorders>
            <w:vAlign w:val="center"/>
          </w:tcPr>
          <w:p w14:paraId="53F75D0E" w14:textId="77777777" w:rsidR="00CD4603" w:rsidRPr="002F4539" w:rsidRDefault="00CD4603" w:rsidP="00CD4603">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1991" w:type="dxa"/>
            <w:vMerge w:val="restart"/>
            <w:tcBorders>
              <w:top w:val="single" w:sz="4" w:space="0" w:color="000000"/>
              <w:left w:val="single" w:sz="4" w:space="0" w:color="000000"/>
            </w:tcBorders>
            <w:vAlign w:val="center"/>
          </w:tcPr>
          <w:p w14:paraId="53B9C8E3" w14:textId="77777777" w:rsidR="00CD4603" w:rsidRPr="002F4539" w:rsidRDefault="00CD4603" w:rsidP="00CD4603">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Язык и речевая практика</w:t>
            </w:r>
          </w:p>
        </w:tc>
        <w:tc>
          <w:tcPr>
            <w:tcW w:w="3827" w:type="dxa"/>
            <w:tcBorders>
              <w:top w:val="single" w:sz="4" w:space="0" w:color="000000"/>
              <w:left w:val="single" w:sz="4" w:space="0" w:color="000000"/>
              <w:bottom w:val="single" w:sz="4" w:space="0" w:color="auto"/>
            </w:tcBorders>
            <w:vAlign w:val="center"/>
          </w:tcPr>
          <w:p w14:paraId="195C8E66" w14:textId="77777777" w:rsidR="00CD4603" w:rsidRPr="002F4539" w:rsidRDefault="00CD4603" w:rsidP="00CD4603">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Русский язык</w:t>
            </w:r>
          </w:p>
        </w:tc>
        <w:tc>
          <w:tcPr>
            <w:tcW w:w="793" w:type="dxa"/>
            <w:tcBorders>
              <w:top w:val="single" w:sz="4" w:space="0" w:color="000000"/>
              <w:left w:val="single" w:sz="4" w:space="0" w:color="000000"/>
              <w:bottom w:val="single" w:sz="4" w:space="0" w:color="auto"/>
              <w:right w:val="single" w:sz="4" w:space="0" w:color="auto"/>
            </w:tcBorders>
            <w:vAlign w:val="center"/>
          </w:tcPr>
          <w:p w14:paraId="0ECFA20B" w14:textId="77777777" w:rsidR="00CD4603" w:rsidRPr="002F4539" w:rsidRDefault="00CD4603" w:rsidP="00CD4603">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4</w:t>
            </w:r>
          </w:p>
        </w:tc>
        <w:tc>
          <w:tcPr>
            <w:tcW w:w="793" w:type="dxa"/>
            <w:tcBorders>
              <w:top w:val="single" w:sz="4" w:space="0" w:color="000000"/>
              <w:left w:val="single" w:sz="4" w:space="0" w:color="000000"/>
              <w:bottom w:val="single" w:sz="4" w:space="0" w:color="auto"/>
              <w:right w:val="single" w:sz="4" w:space="0" w:color="auto"/>
            </w:tcBorders>
            <w:vAlign w:val="center"/>
          </w:tcPr>
          <w:p w14:paraId="4E88424F" w14:textId="77777777" w:rsidR="00CD4603" w:rsidRPr="002F4539" w:rsidRDefault="00CD4603" w:rsidP="00CD4603">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4</w:t>
            </w:r>
          </w:p>
        </w:tc>
        <w:tc>
          <w:tcPr>
            <w:tcW w:w="794" w:type="dxa"/>
            <w:tcBorders>
              <w:top w:val="single" w:sz="4" w:space="0" w:color="000000"/>
              <w:left w:val="single" w:sz="4" w:space="0" w:color="000000"/>
              <w:bottom w:val="single" w:sz="4" w:space="0" w:color="auto"/>
              <w:right w:val="single" w:sz="4" w:space="0" w:color="auto"/>
            </w:tcBorders>
            <w:vAlign w:val="center"/>
          </w:tcPr>
          <w:p w14:paraId="5C64A105" w14:textId="77777777" w:rsidR="00CD4603" w:rsidRPr="002F4539" w:rsidRDefault="00CD4603" w:rsidP="00CD4603">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4</w:t>
            </w:r>
          </w:p>
        </w:tc>
        <w:tc>
          <w:tcPr>
            <w:tcW w:w="768" w:type="dxa"/>
            <w:tcBorders>
              <w:top w:val="single" w:sz="4" w:space="0" w:color="000000"/>
              <w:left w:val="single" w:sz="4" w:space="0" w:color="auto"/>
              <w:bottom w:val="single" w:sz="4" w:space="0" w:color="auto"/>
              <w:right w:val="single" w:sz="4" w:space="0" w:color="000000"/>
            </w:tcBorders>
            <w:vAlign w:val="center"/>
          </w:tcPr>
          <w:p w14:paraId="1B82323B" w14:textId="77777777" w:rsidR="00CD4603" w:rsidRPr="002F4539" w:rsidRDefault="00CD4603" w:rsidP="00CD4603">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12</w:t>
            </w:r>
          </w:p>
        </w:tc>
      </w:tr>
      <w:tr w:rsidR="00CD4603" w:rsidRPr="002F4539" w14:paraId="1CE6A799" w14:textId="77777777" w:rsidTr="00CD4603">
        <w:trPr>
          <w:trHeight w:val="356"/>
        </w:trPr>
        <w:tc>
          <w:tcPr>
            <w:tcW w:w="527" w:type="dxa"/>
            <w:vMerge/>
            <w:tcBorders>
              <w:left w:val="single" w:sz="4" w:space="0" w:color="000000"/>
            </w:tcBorders>
            <w:vAlign w:val="center"/>
          </w:tcPr>
          <w:p w14:paraId="2E42968C" w14:textId="77777777" w:rsidR="00CD4603" w:rsidRPr="002F4539" w:rsidRDefault="00CD4603" w:rsidP="00CD4603">
            <w:pPr>
              <w:suppressAutoHyphens/>
              <w:spacing w:after="0" w:line="240" w:lineRule="auto"/>
              <w:rPr>
                <w:rFonts w:ascii="Times New Roman" w:eastAsia="Arial Unicode MS" w:hAnsi="Times New Roman" w:cs="Times New Roman"/>
                <w:sz w:val="24"/>
                <w:szCs w:val="24"/>
                <w:lang w:eastAsia="ar-SA"/>
              </w:rPr>
            </w:pPr>
          </w:p>
        </w:tc>
        <w:tc>
          <w:tcPr>
            <w:tcW w:w="1991" w:type="dxa"/>
            <w:vMerge/>
            <w:tcBorders>
              <w:left w:val="single" w:sz="4" w:space="0" w:color="000000"/>
            </w:tcBorders>
            <w:vAlign w:val="center"/>
          </w:tcPr>
          <w:p w14:paraId="4B963793" w14:textId="77777777" w:rsidR="00CD4603" w:rsidRPr="002F4539" w:rsidRDefault="00CD4603" w:rsidP="00CD4603">
            <w:pPr>
              <w:suppressAutoHyphens/>
              <w:spacing w:after="0" w:line="240" w:lineRule="auto"/>
              <w:rPr>
                <w:rFonts w:ascii="Times New Roman" w:eastAsia="Arial Unicode MS" w:hAnsi="Times New Roman" w:cs="Times New Roman"/>
                <w:sz w:val="24"/>
                <w:szCs w:val="24"/>
                <w:lang w:eastAsia="ar-SA"/>
              </w:rPr>
            </w:pPr>
          </w:p>
        </w:tc>
        <w:tc>
          <w:tcPr>
            <w:tcW w:w="3827" w:type="dxa"/>
            <w:tcBorders>
              <w:top w:val="single" w:sz="4" w:space="0" w:color="auto"/>
              <w:left w:val="single" w:sz="4" w:space="0" w:color="000000"/>
              <w:bottom w:val="single" w:sz="4" w:space="0" w:color="auto"/>
            </w:tcBorders>
            <w:vAlign w:val="center"/>
          </w:tcPr>
          <w:p w14:paraId="5CDEDD84" w14:textId="77777777" w:rsidR="00CD4603" w:rsidRPr="002F4539" w:rsidRDefault="00CD4603" w:rsidP="00CD4603">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Чтение (Ли</w:t>
            </w:r>
            <w:r w:rsidRPr="002F4539">
              <w:rPr>
                <w:rFonts w:ascii="Times New Roman" w:eastAsia="Arial Unicode MS" w:hAnsi="Times New Roman" w:cs="Times New Roman"/>
                <w:sz w:val="24"/>
                <w:szCs w:val="24"/>
                <w:lang w:eastAsia="ar-SA"/>
              </w:rPr>
              <w:softHyphen/>
              <w:t>тературное чтение)</w:t>
            </w:r>
          </w:p>
        </w:tc>
        <w:tc>
          <w:tcPr>
            <w:tcW w:w="793" w:type="dxa"/>
            <w:tcBorders>
              <w:top w:val="single" w:sz="4" w:space="0" w:color="auto"/>
              <w:left w:val="single" w:sz="4" w:space="0" w:color="000000"/>
              <w:bottom w:val="single" w:sz="4" w:space="0" w:color="auto"/>
              <w:right w:val="single" w:sz="4" w:space="0" w:color="auto"/>
            </w:tcBorders>
            <w:vAlign w:val="center"/>
          </w:tcPr>
          <w:p w14:paraId="6CE4E5FF" w14:textId="77777777" w:rsidR="00CD4603" w:rsidRPr="002F4539" w:rsidRDefault="00CD4603" w:rsidP="00CD4603">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4</w:t>
            </w:r>
          </w:p>
        </w:tc>
        <w:tc>
          <w:tcPr>
            <w:tcW w:w="793" w:type="dxa"/>
            <w:tcBorders>
              <w:top w:val="single" w:sz="4" w:space="0" w:color="auto"/>
              <w:left w:val="single" w:sz="4" w:space="0" w:color="000000"/>
              <w:bottom w:val="single" w:sz="4" w:space="0" w:color="auto"/>
              <w:right w:val="single" w:sz="4" w:space="0" w:color="auto"/>
            </w:tcBorders>
            <w:vAlign w:val="center"/>
          </w:tcPr>
          <w:p w14:paraId="245847B2" w14:textId="77777777" w:rsidR="00CD4603" w:rsidRPr="002F4539" w:rsidRDefault="00CD4603" w:rsidP="00CD4603">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4</w:t>
            </w:r>
          </w:p>
        </w:tc>
        <w:tc>
          <w:tcPr>
            <w:tcW w:w="794" w:type="dxa"/>
            <w:tcBorders>
              <w:top w:val="single" w:sz="4" w:space="0" w:color="auto"/>
              <w:left w:val="single" w:sz="4" w:space="0" w:color="000000"/>
              <w:bottom w:val="single" w:sz="4" w:space="0" w:color="auto"/>
              <w:right w:val="single" w:sz="4" w:space="0" w:color="auto"/>
            </w:tcBorders>
            <w:vAlign w:val="center"/>
          </w:tcPr>
          <w:p w14:paraId="69C34C68" w14:textId="77777777" w:rsidR="00CD4603" w:rsidRPr="002F4539" w:rsidRDefault="00CD4603" w:rsidP="00CD4603">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4</w:t>
            </w:r>
          </w:p>
        </w:tc>
        <w:tc>
          <w:tcPr>
            <w:tcW w:w="768" w:type="dxa"/>
            <w:tcBorders>
              <w:top w:val="single" w:sz="4" w:space="0" w:color="auto"/>
              <w:left w:val="single" w:sz="4" w:space="0" w:color="auto"/>
              <w:bottom w:val="single" w:sz="4" w:space="0" w:color="auto"/>
              <w:right w:val="single" w:sz="4" w:space="0" w:color="000000"/>
            </w:tcBorders>
            <w:vAlign w:val="center"/>
          </w:tcPr>
          <w:p w14:paraId="04571C55" w14:textId="77777777" w:rsidR="00CD4603" w:rsidRPr="002F4539" w:rsidRDefault="00CD4603" w:rsidP="00CD4603">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12</w:t>
            </w:r>
          </w:p>
        </w:tc>
      </w:tr>
      <w:tr w:rsidR="00CD4603" w:rsidRPr="002F4539" w14:paraId="56118754" w14:textId="77777777" w:rsidTr="00CD4603">
        <w:trPr>
          <w:trHeight w:val="339"/>
        </w:trPr>
        <w:tc>
          <w:tcPr>
            <w:tcW w:w="527" w:type="dxa"/>
            <w:vMerge w:val="restart"/>
            <w:tcBorders>
              <w:top w:val="single" w:sz="4" w:space="0" w:color="000000"/>
              <w:left w:val="single" w:sz="4" w:space="0" w:color="000000"/>
            </w:tcBorders>
            <w:vAlign w:val="center"/>
          </w:tcPr>
          <w:p w14:paraId="57B84D55" w14:textId="77777777" w:rsidR="00CD4603" w:rsidRPr="002F4539" w:rsidRDefault="00CD4603" w:rsidP="00CD4603">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w:t>
            </w:r>
          </w:p>
        </w:tc>
        <w:tc>
          <w:tcPr>
            <w:tcW w:w="1991" w:type="dxa"/>
            <w:vMerge w:val="restart"/>
            <w:tcBorders>
              <w:top w:val="single" w:sz="4" w:space="0" w:color="000000"/>
              <w:left w:val="single" w:sz="4" w:space="0" w:color="000000"/>
            </w:tcBorders>
            <w:vAlign w:val="center"/>
          </w:tcPr>
          <w:p w14:paraId="547B8AEC" w14:textId="77777777" w:rsidR="00CD4603" w:rsidRPr="002F4539" w:rsidRDefault="00CD4603" w:rsidP="00CD4603">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Математика</w:t>
            </w:r>
          </w:p>
        </w:tc>
        <w:tc>
          <w:tcPr>
            <w:tcW w:w="3827" w:type="dxa"/>
            <w:tcBorders>
              <w:top w:val="single" w:sz="4" w:space="0" w:color="000000"/>
              <w:left w:val="single" w:sz="4" w:space="0" w:color="000000"/>
              <w:bottom w:val="single" w:sz="4" w:space="0" w:color="auto"/>
            </w:tcBorders>
            <w:vAlign w:val="center"/>
          </w:tcPr>
          <w:p w14:paraId="228D5FCB" w14:textId="77777777" w:rsidR="00CD4603" w:rsidRPr="002F4539" w:rsidRDefault="00CD4603" w:rsidP="00CD4603">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Математика</w:t>
            </w:r>
          </w:p>
        </w:tc>
        <w:tc>
          <w:tcPr>
            <w:tcW w:w="793" w:type="dxa"/>
            <w:tcBorders>
              <w:top w:val="single" w:sz="4" w:space="0" w:color="auto"/>
              <w:left w:val="single" w:sz="4" w:space="0" w:color="000000"/>
              <w:bottom w:val="single" w:sz="4" w:space="0" w:color="auto"/>
              <w:right w:val="single" w:sz="4" w:space="0" w:color="auto"/>
            </w:tcBorders>
            <w:vAlign w:val="center"/>
          </w:tcPr>
          <w:p w14:paraId="24A0C358" w14:textId="77777777" w:rsidR="00CD4603" w:rsidRPr="002F4539" w:rsidRDefault="00CD4603" w:rsidP="00CD4603">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4</w:t>
            </w:r>
          </w:p>
        </w:tc>
        <w:tc>
          <w:tcPr>
            <w:tcW w:w="793" w:type="dxa"/>
            <w:tcBorders>
              <w:top w:val="single" w:sz="4" w:space="0" w:color="auto"/>
              <w:left w:val="single" w:sz="4" w:space="0" w:color="000000"/>
              <w:bottom w:val="single" w:sz="4" w:space="0" w:color="auto"/>
              <w:right w:val="single" w:sz="4" w:space="0" w:color="auto"/>
            </w:tcBorders>
            <w:vAlign w:val="center"/>
          </w:tcPr>
          <w:p w14:paraId="4672BD37" w14:textId="77777777" w:rsidR="00CD4603" w:rsidRPr="002F4539" w:rsidRDefault="00CD4603" w:rsidP="00CD4603">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4</w:t>
            </w:r>
          </w:p>
        </w:tc>
        <w:tc>
          <w:tcPr>
            <w:tcW w:w="794" w:type="dxa"/>
            <w:tcBorders>
              <w:top w:val="single" w:sz="4" w:space="0" w:color="auto"/>
              <w:left w:val="single" w:sz="4" w:space="0" w:color="000000"/>
              <w:bottom w:val="single" w:sz="4" w:space="0" w:color="auto"/>
              <w:right w:val="single" w:sz="4" w:space="0" w:color="auto"/>
            </w:tcBorders>
            <w:vAlign w:val="center"/>
          </w:tcPr>
          <w:p w14:paraId="3AD1D44D" w14:textId="77777777" w:rsidR="00CD4603" w:rsidRPr="002F4539" w:rsidRDefault="00CD4603" w:rsidP="00CD4603">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3</w:t>
            </w:r>
          </w:p>
        </w:tc>
        <w:tc>
          <w:tcPr>
            <w:tcW w:w="768" w:type="dxa"/>
            <w:tcBorders>
              <w:top w:val="single" w:sz="4" w:space="0" w:color="auto"/>
              <w:left w:val="single" w:sz="4" w:space="0" w:color="auto"/>
              <w:bottom w:val="single" w:sz="4" w:space="0" w:color="auto"/>
              <w:right w:val="single" w:sz="4" w:space="0" w:color="000000"/>
            </w:tcBorders>
            <w:vAlign w:val="center"/>
          </w:tcPr>
          <w:p w14:paraId="1ECA6857" w14:textId="77777777" w:rsidR="00CD4603" w:rsidRPr="002F4539" w:rsidRDefault="00CD4603" w:rsidP="00CD4603">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11</w:t>
            </w:r>
          </w:p>
        </w:tc>
      </w:tr>
      <w:tr w:rsidR="00CD4603" w:rsidRPr="002F4539" w14:paraId="509036D7" w14:textId="77777777" w:rsidTr="00CD4603">
        <w:trPr>
          <w:trHeight w:val="339"/>
        </w:trPr>
        <w:tc>
          <w:tcPr>
            <w:tcW w:w="527" w:type="dxa"/>
            <w:vMerge/>
            <w:tcBorders>
              <w:left w:val="single" w:sz="4" w:space="0" w:color="000000"/>
              <w:bottom w:val="single" w:sz="4" w:space="0" w:color="000000"/>
            </w:tcBorders>
            <w:vAlign w:val="center"/>
          </w:tcPr>
          <w:p w14:paraId="7981846B" w14:textId="77777777" w:rsidR="00CD4603" w:rsidRPr="002F4539" w:rsidRDefault="00CD4603" w:rsidP="00CD4603">
            <w:pPr>
              <w:suppressAutoHyphens/>
              <w:spacing w:after="0" w:line="240" w:lineRule="auto"/>
              <w:rPr>
                <w:rFonts w:ascii="Times New Roman" w:eastAsia="Arial Unicode MS" w:hAnsi="Times New Roman" w:cs="Times New Roman"/>
                <w:sz w:val="24"/>
                <w:szCs w:val="24"/>
                <w:lang w:eastAsia="ar-SA"/>
              </w:rPr>
            </w:pPr>
          </w:p>
        </w:tc>
        <w:tc>
          <w:tcPr>
            <w:tcW w:w="1991" w:type="dxa"/>
            <w:vMerge/>
            <w:tcBorders>
              <w:left w:val="single" w:sz="4" w:space="0" w:color="000000"/>
              <w:bottom w:val="single" w:sz="4" w:space="0" w:color="000000"/>
            </w:tcBorders>
            <w:vAlign w:val="center"/>
          </w:tcPr>
          <w:p w14:paraId="78C1F414" w14:textId="77777777" w:rsidR="00CD4603" w:rsidRPr="002F4539" w:rsidRDefault="00CD4603" w:rsidP="00CD4603">
            <w:pPr>
              <w:suppressAutoHyphens/>
              <w:spacing w:after="0" w:line="240" w:lineRule="auto"/>
              <w:rPr>
                <w:rFonts w:ascii="Times New Roman" w:eastAsia="Arial Unicode MS" w:hAnsi="Times New Roman" w:cs="Times New Roman"/>
                <w:sz w:val="24"/>
                <w:szCs w:val="24"/>
                <w:lang w:eastAsia="ar-SA"/>
              </w:rPr>
            </w:pPr>
          </w:p>
        </w:tc>
        <w:tc>
          <w:tcPr>
            <w:tcW w:w="3827" w:type="dxa"/>
            <w:tcBorders>
              <w:top w:val="single" w:sz="4" w:space="0" w:color="auto"/>
              <w:left w:val="single" w:sz="4" w:space="0" w:color="000000"/>
              <w:bottom w:val="single" w:sz="4" w:space="0" w:color="000000"/>
            </w:tcBorders>
            <w:vAlign w:val="center"/>
          </w:tcPr>
          <w:p w14:paraId="43BDA32B" w14:textId="77777777" w:rsidR="00CD4603" w:rsidRPr="002F4539" w:rsidRDefault="00CD4603" w:rsidP="00CD4603">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Информатика</w:t>
            </w:r>
          </w:p>
        </w:tc>
        <w:tc>
          <w:tcPr>
            <w:tcW w:w="793" w:type="dxa"/>
            <w:tcBorders>
              <w:top w:val="single" w:sz="4" w:space="0" w:color="auto"/>
              <w:left w:val="single" w:sz="4" w:space="0" w:color="000000"/>
              <w:bottom w:val="single" w:sz="4" w:space="0" w:color="000000"/>
              <w:right w:val="single" w:sz="4" w:space="0" w:color="auto"/>
            </w:tcBorders>
            <w:vAlign w:val="center"/>
          </w:tcPr>
          <w:p w14:paraId="5D2984DB" w14:textId="77777777" w:rsidR="00CD4603" w:rsidRPr="002F4539" w:rsidRDefault="00CD4603" w:rsidP="00CD4603">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w:t>
            </w:r>
          </w:p>
        </w:tc>
        <w:tc>
          <w:tcPr>
            <w:tcW w:w="793" w:type="dxa"/>
            <w:tcBorders>
              <w:top w:val="single" w:sz="4" w:space="0" w:color="auto"/>
              <w:left w:val="single" w:sz="4" w:space="0" w:color="000000"/>
              <w:bottom w:val="single" w:sz="4" w:space="0" w:color="000000"/>
              <w:right w:val="single" w:sz="4" w:space="0" w:color="auto"/>
            </w:tcBorders>
            <w:vAlign w:val="center"/>
          </w:tcPr>
          <w:p w14:paraId="1CDAB667" w14:textId="77777777" w:rsidR="00CD4603" w:rsidRPr="002F4539" w:rsidRDefault="00CD4603" w:rsidP="00CD4603">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w:t>
            </w:r>
          </w:p>
        </w:tc>
        <w:tc>
          <w:tcPr>
            <w:tcW w:w="794" w:type="dxa"/>
            <w:tcBorders>
              <w:top w:val="single" w:sz="4" w:space="0" w:color="auto"/>
              <w:left w:val="single" w:sz="4" w:space="0" w:color="000000"/>
              <w:bottom w:val="single" w:sz="4" w:space="0" w:color="000000"/>
              <w:right w:val="single" w:sz="4" w:space="0" w:color="auto"/>
            </w:tcBorders>
            <w:vAlign w:val="center"/>
          </w:tcPr>
          <w:p w14:paraId="0D945607" w14:textId="77777777" w:rsidR="00CD4603" w:rsidRPr="002F4539" w:rsidRDefault="00CD4603" w:rsidP="00CD4603">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768" w:type="dxa"/>
            <w:tcBorders>
              <w:top w:val="single" w:sz="4" w:space="0" w:color="auto"/>
              <w:left w:val="single" w:sz="4" w:space="0" w:color="auto"/>
              <w:bottom w:val="single" w:sz="4" w:space="0" w:color="000000"/>
              <w:right w:val="single" w:sz="4" w:space="0" w:color="000000"/>
            </w:tcBorders>
            <w:vAlign w:val="center"/>
          </w:tcPr>
          <w:p w14:paraId="0EB4FE66" w14:textId="77777777" w:rsidR="00CD4603" w:rsidRPr="002F4539" w:rsidRDefault="00CD4603" w:rsidP="00CD4603">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1</w:t>
            </w:r>
          </w:p>
        </w:tc>
      </w:tr>
      <w:tr w:rsidR="00CD4603" w:rsidRPr="002F4539" w14:paraId="1193537F" w14:textId="77777777" w:rsidTr="00CD4603">
        <w:trPr>
          <w:trHeight w:val="329"/>
        </w:trPr>
        <w:tc>
          <w:tcPr>
            <w:tcW w:w="527" w:type="dxa"/>
            <w:vMerge w:val="restart"/>
            <w:tcBorders>
              <w:top w:val="single" w:sz="4" w:space="0" w:color="000000"/>
              <w:left w:val="single" w:sz="4" w:space="0" w:color="000000"/>
            </w:tcBorders>
            <w:vAlign w:val="center"/>
          </w:tcPr>
          <w:p w14:paraId="4794C141" w14:textId="77777777" w:rsidR="00CD4603" w:rsidRPr="002F4539" w:rsidRDefault="00CD4603" w:rsidP="00CD4603">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3.</w:t>
            </w:r>
          </w:p>
        </w:tc>
        <w:tc>
          <w:tcPr>
            <w:tcW w:w="1991" w:type="dxa"/>
            <w:vMerge w:val="restart"/>
            <w:tcBorders>
              <w:top w:val="single" w:sz="4" w:space="0" w:color="000000"/>
              <w:left w:val="single" w:sz="4" w:space="0" w:color="000000"/>
            </w:tcBorders>
            <w:vAlign w:val="center"/>
          </w:tcPr>
          <w:p w14:paraId="30C6AAB6" w14:textId="77777777" w:rsidR="00CD4603" w:rsidRPr="002F4539" w:rsidRDefault="00CD4603" w:rsidP="00CD4603">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Естествознание</w:t>
            </w:r>
          </w:p>
        </w:tc>
        <w:tc>
          <w:tcPr>
            <w:tcW w:w="3827" w:type="dxa"/>
            <w:tcBorders>
              <w:top w:val="single" w:sz="4" w:space="0" w:color="000000"/>
              <w:left w:val="single" w:sz="4" w:space="0" w:color="000000"/>
              <w:bottom w:val="single" w:sz="4" w:space="0" w:color="000000"/>
            </w:tcBorders>
            <w:vAlign w:val="center"/>
          </w:tcPr>
          <w:p w14:paraId="508FE8A0" w14:textId="77777777" w:rsidR="00CD4603" w:rsidRPr="002F4539" w:rsidRDefault="00CD4603" w:rsidP="00CD4603">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Природоведение</w:t>
            </w:r>
          </w:p>
        </w:tc>
        <w:tc>
          <w:tcPr>
            <w:tcW w:w="793" w:type="dxa"/>
            <w:tcBorders>
              <w:top w:val="single" w:sz="4" w:space="0" w:color="000000"/>
              <w:left w:val="single" w:sz="4" w:space="0" w:color="000000"/>
              <w:bottom w:val="single" w:sz="4" w:space="0" w:color="000000"/>
              <w:right w:val="single" w:sz="4" w:space="0" w:color="auto"/>
            </w:tcBorders>
            <w:vAlign w:val="center"/>
          </w:tcPr>
          <w:p w14:paraId="3BDC1A2B" w14:textId="77777777" w:rsidR="00CD4603" w:rsidRPr="002F4539" w:rsidRDefault="00CD4603" w:rsidP="00CD4603">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w:t>
            </w:r>
          </w:p>
        </w:tc>
        <w:tc>
          <w:tcPr>
            <w:tcW w:w="793" w:type="dxa"/>
            <w:tcBorders>
              <w:top w:val="single" w:sz="4" w:space="0" w:color="000000"/>
              <w:left w:val="single" w:sz="4" w:space="0" w:color="000000"/>
              <w:bottom w:val="single" w:sz="4" w:space="0" w:color="000000"/>
              <w:right w:val="single" w:sz="4" w:space="0" w:color="auto"/>
            </w:tcBorders>
            <w:vAlign w:val="center"/>
          </w:tcPr>
          <w:p w14:paraId="05E4A783" w14:textId="77777777" w:rsidR="00CD4603" w:rsidRPr="002F4539" w:rsidRDefault="00CD4603" w:rsidP="00CD4603">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w:t>
            </w:r>
          </w:p>
        </w:tc>
        <w:tc>
          <w:tcPr>
            <w:tcW w:w="794" w:type="dxa"/>
            <w:tcBorders>
              <w:top w:val="single" w:sz="4" w:space="0" w:color="000000"/>
              <w:left w:val="single" w:sz="4" w:space="0" w:color="000000"/>
              <w:bottom w:val="single" w:sz="4" w:space="0" w:color="000000"/>
              <w:right w:val="single" w:sz="4" w:space="0" w:color="auto"/>
            </w:tcBorders>
            <w:vAlign w:val="center"/>
          </w:tcPr>
          <w:p w14:paraId="2FFAEF6F" w14:textId="77777777" w:rsidR="00CD4603" w:rsidRPr="002F4539" w:rsidRDefault="00CD4603" w:rsidP="00CD4603">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w:t>
            </w:r>
          </w:p>
        </w:tc>
        <w:tc>
          <w:tcPr>
            <w:tcW w:w="768" w:type="dxa"/>
            <w:tcBorders>
              <w:top w:val="single" w:sz="4" w:space="0" w:color="000000"/>
              <w:left w:val="single" w:sz="4" w:space="0" w:color="auto"/>
              <w:bottom w:val="single" w:sz="4" w:space="0" w:color="000000"/>
              <w:right w:val="single" w:sz="4" w:space="0" w:color="000000"/>
            </w:tcBorders>
            <w:vAlign w:val="center"/>
          </w:tcPr>
          <w:p w14:paraId="48C03A8F" w14:textId="77777777" w:rsidR="00CD4603" w:rsidRPr="002F4539" w:rsidRDefault="00CD4603" w:rsidP="00CD4603">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4</w:t>
            </w:r>
          </w:p>
        </w:tc>
      </w:tr>
      <w:tr w:rsidR="00CD4603" w:rsidRPr="002F4539" w14:paraId="7E374571" w14:textId="77777777" w:rsidTr="00CD4603">
        <w:trPr>
          <w:trHeight w:val="329"/>
        </w:trPr>
        <w:tc>
          <w:tcPr>
            <w:tcW w:w="527" w:type="dxa"/>
            <w:vMerge/>
            <w:tcBorders>
              <w:top w:val="single" w:sz="4" w:space="0" w:color="000000"/>
              <w:left w:val="single" w:sz="4" w:space="0" w:color="000000"/>
            </w:tcBorders>
            <w:vAlign w:val="center"/>
          </w:tcPr>
          <w:p w14:paraId="5BF6F6EB" w14:textId="77777777" w:rsidR="00CD4603" w:rsidRPr="002F4539" w:rsidRDefault="00CD4603" w:rsidP="00CD4603">
            <w:pPr>
              <w:suppressAutoHyphens/>
              <w:spacing w:after="0" w:line="240" w:lineRule="auto"/>
              <w:rPr>
                <w:rFonts w:ascii="Times New Roman" w:eastAsia="Arial Unicode MS" w:hAnsi="Times New Roman" w:cs="Times New Roman"/>
                <w:sz w:val="24"/>
                <w:szCs w:val="24"/>
                <w:lang w:eastAsia="ar-SA"/>
              </w:rPr>
            </w:pPr>
          </w:p>
        </w:tc>
        <w:tc>
          <w:tcPr>
            <w:tcW w:w="1991" w:type="dxa"/>
            <w:vMerge/>
            <w:tcBorders>
              <w:top w:val="single" w:sz="4" w:space="0" w:color="000000"/>
              <w:left w:val="single" w:sz="4" w:space="0" w:color="000000"/>
            </w:tcBorders>
            <w:vAlign w:val="center"/>
          </w:tcPr>
          <w:p w14:paraId="2C6B6FA9" w14:textId="77777777" w:rsidR="00CD4603" w:rsidRPr="002F4539" w:rsidRDefault="00CD4603" w:rsidP="00CD4603">
            <w:pPr>
              <w:suppressAutoHyphens/>
              <w:spacing w:after="0" w:line="240" w:lineRule="auto"/>
              <w:rPr>
                <w:rFonts w:ascii="Times New Roman" w:eastAsia="Arial Unicode MS" w:hAnsi="Times New Roman" w:cs="Times New Roman"/>
                <w:sz w:val="24"/>
                <w:szCs w:val="24"/>
                <w:lang w:eastAsia="ar-SA"/>
              </w:rPr>
            </w:pPr>
          </w:p>
        </w:tc>
        <w:tc>
          <w:tcPr>
            <w:tcW w:w="3827" w:type="dxa"/>
            <w:tcBorders>
              <w:top w:val="single" w:sz="4" w:space="0" w:color="000000"/>
              <w:left w:val="single" w:sz="4" w:space="0" w:color="000000"/>
              <w:bottom w:val="single" w:sz="4" w:space="0" w:color="000000"/>
            </w:tcBorders>
            <w:vAlign w:val="center"/>
          </w:tcPr>
          <w:p w14:paraId="30A77B84" w14:textId="77777777" w:rsidR="00CD4603" w:rsidRPr="002F4539" w:rsidRDefault="00CD4603" w:rsidP="00CD4603">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Биология</w:t>
            </w:r>
          </w:p>
        </w:tc>
        <w:tc>
          <w:tcPr>
            <w:tcW w:w="793" w:type="dxa"/>
            <w:tcBorders>
              <w:top w:val="single" w:sz="4" w:space="0" w:color="000000"/>
              <w:left w:val="single" w:sz="4" w:space="0" w:color="000000"/>
              <w:bottom w:val="single" w:sz="4" w:space="0" w:color="000000"/>
              <w:right w:val="single" w:sz="4" w:space="0" w:color="auto"/>
            </w:tcBorders>
            <w:vAlign w:val="center"/>
          </w:tcPr>
          <w:p w14:paraId="243A379E" w14:textId="77777777" w:rsidR="00CD4603" w:rsidRPr="002F4539" w:rsidRDefault="00CD4603" w:rsidP="00CD4603">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w:t>
            </w:r>
          </w:p>
        </w:tc>
        <w:tc>
          <w:tcPr>
            <w:tcW w:w="793" w:type="dxa"/>
            <w:tcBorders>
              <w:top w:val="single" w:sz="4" w:space="0" w:color="000000"/>
              <w:left w:val="single" w:sz="4" w:space="0" w:color="000000"/>
              <w:bottom w:val="single" w:sz="4" w:space="0" w:color="000000"/>
              <w:right w:val="single" w:sz="4" w:space="0" w:color="auto"/>
            </w:tcBorders>
            <w:vAlign w:val="center"/>
          </w:tcPr>
          <w:p w14:paraId="687478DF" w14:textId="77777777" w:rsidR="00CD4603" w:rsidRPr="002F4539" w:rsidRDefault="00CD4603" w:rsidP="00CD4603">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w:t>
            </w:r>
          </w:p>
        </w:tc>
        <w:tc>
          <w:tcPr>
            <w:tcW w:w="794" w:type="dxa"/>
            <w:tcBorders>
              <w:top w:val="single" w:sz="4" w:space="0" w:color="000000"/>
              <w:left w:val="single" w:sz="4" w:space="0" w:color="000000"/>
              <w:bottom w:val="single" w:sz="4" w:space="0" w:color="000000"/>
              <w:right w:val="single" w:sz="4" w:space="0" w:color="auto"/>
            </w:tcBorders>
            <w:vAlign w:val="center"/>
          </w:tcPr>
          <w:p w14:paraId="574DDFFF" w14:textId="77777777" w:rsidR="00CD4603" w:rsidRPr="002F4539" w:rsidRDefault="00CD4603" w:rsidP="00CD4603">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w:t>
            </w:r>
          </w:p>
        </w:tc>
        <w:tc>
          <w:tcPr>
            <w:tcW w:w="768" w:type="dxa"/>
            <w:tcBorders>
              <w:top w:val="single" w:sz="4" w:space="0" w:color="000000"/>
              <w:left w:val="single" w:sz="4" w:space="0" w:color="auto"/>
              <w:bottom w:val="single" w:sz="4" w:space="0" w:color="000000"/>
              <w:right w:val="single" w:sz="4" w:space="0" w:color="000000"/>
            </w:tcBorders>
            <w:vAlign w:val="center"/>
          </w:tcPr>
          <w:p w14:paraId="6197236F" w14:textId="77777777" w:rsidR="00CD4603" w:rsidRPr="002F4539" w:rsidRDefault="00CD4603" w:rsidP="00CD4603">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2</w:t>
            </w:r>
          </w:p>
        </w:tc>
      </w:tr>
      <w:tr w:rsidR="00CD4603" w:rsidRPr="002F4539" w14:paraId="703BE8D1" w14:textId="77777777" w:rsidTr="00CD4603">
        <w:trPr>
          <w:trHeight w:val="329"/>
        </w:trPr>
        <w:tc>
          <w:tcPr>
            <w:tcW w:w="527" w:type="dxa"/>
            <w:vMerge/>
            <w:tcBorders>
              <w:left w:val="single" w:sz="4" w:space="0" w:color="000000"/>
              <w:bottom w:val="single" w:sz="4" w:space="0" w:color="auto"/>
            </w:tcBorders>
            <w:vAlign w:val="center"/>
          </w:tcPr>
          <w:p w14:paraId="29700460" w14:textId="77777777" w:rsidR="00CD4603" w:rsidRPr="002F4539" w:rsidRDefault="00CD4603" w:rsidP="00CD4603">
            <w:pPr>
              <w:suppressAutoHyphens/>
              <w:spacing w:after="0" w:line="240" w:lineRule="auto"/>
              <w:rPr>
                <w:rFonts w:ascii="Times New Roman" w:eastAsia="Arial Unicode MS" w:hAnsi="Times New Roman" w:cs="Times New Roman"/>
                <w:sz w:val="24"/>
                <w:szCs w:val="24"/>
                <w:lang w:eastAsia="ar-SA"/>
              </w:rPr>
            </w:pPr>
          </w:p>
        </w:tc>
        <w:tc>
          <w:tcPr>
            <w:tcW w:w="1991" w:type="dxa"/>
            <w:vMerge/>
            <w:tcBorders>
              <w:left w:val="single" w:sz="4" w:space="0" w:color="000000"/>
              <w:bottom w:val="single" w:sz="4" w:space="0" w:color="auto"/>
            </w:tcBorders>
            <w:vAlign w:val="center"/>
          </w:tcPr>
          <w:p w14:paraId="4964A852" w14:textId="77777777" w:rsidR="00CD4603" w:rsidRPr="002F4539" w:rsidRDefault="00CD4603" w:rsidP="00CD4603">
            <w:pPr>
              <w:suppressAutoHyphens/>
              <w:spacing w:after="0" w:line="240" w:lineRule="auto"/>
              <w:rPr>
                <w:rFonts w:ascii="Times New Roman" w:eastAsia="Arial Unicode MS" w:hAnsi="Times New Roman" w:cs="Times New Roman"/>
                <w:sz w:val="24"/>
                <w:szCs w:val="24"/>
                <w:lang w:eastAsia="ar-SA"/>
              </w:rPr>
            </w:pPr>
          </w:p>
        </w:tc>
        <w:tc>
          <w:tcPr>
            <w:tcW w:w="3827" w:type="dxa"/>
            <w:tcBorders>
              <w:top w:val="single" w:sz="4" w:space="0" w:color="000000"/>
              <w:left w:val="single" w:sz="4" w:space="0" w:color="000000"/>
              <w:bottom w:val="single" w:sz="4" w:space="0" w:color="000000"/>
            </w:tcBorders>
            <w:vAlign w:val="center"/>
          </w:tcPr>
          <w:p w14:paraId="359A3CA3" w14:textId="77777777" w:rsidR="00CD4603" w:rsidRPr="002F4539" w:rsidRDefault="00CD4603" w:rsidP="00CD4603">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География</w:t>
            </w:r>
          </w:p>
        </w:tc>
        <w:tc>
          <w:tcPr>
            <w:tcW w:w="793" w:type="dxa"/>
            <w:tcBorders>
              <w:top w:val="single" w:sz="4" w:space="0" w:color="000000"/>
              <w:left w:val="single" w:sz="4" w:space="0" w:color="000000"/>
              <w:bottom w:val="single" w:sz="4" w:space="0" w:color="000000"/>
              <w:right w:val="single" w:sz="4" w:space="0" w:color="auto"/>
            </w:tcBorders>
            <w:vAlign w:val="center"/>
          </w:tcPr>
          <w:p w14:paraId="791513CD" w14:textId="77777777" w:rsidR="00CD4603" w:rsidRPr="002F4539" w:rsidRDefault="00CD4603" w:rsidP="00CD4603">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w:t>
            </w:r>
          </w:p>
        </w:tc>
        <w:tc>
          <w:tcPr>
            <w:tcW w:w="793" w:type="dxa"/>
            <w:tcBorders>
              <w:top w:val="single" w:sz="4" w:space="0" w:color="000000"/>
              <w:left w:val="single" w:sz="4" w:space="0" w:color="000000"/>
              <w:bottom w:val="single" w:sz="4" w:space="0" w:color="000000"/>
              <w:right w:val="single" w:sz="4" w:space="0" w:color="auto"/>
            </w:tcBorders>
            <w:vAlign w:val="center"/>
          </w:tcPr>
          <w:p w14:paraId="38A59077" w14:textId="77777777" w:rsidR="00CD4603" w:rsidRPr="002F4539" w:rsidRDefault="00CD4603" w:rsidP="00CD4603">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w:t>
            </w:r>
          </w:p>
        </w:tc>
        <w:tc>
          <w:tcPr>
            <w:tcW w:w="794" w:type="dxa"/>
            <w:tcBorders>
              <w:top w:val="single" w:sz="4" w:space="0" w:color="000000"/>
              <w:left w:val="single" w:sz="4" w:space="0" w:color="000000"/>
              <w:bottom w:val="single" w:sz="4" w:space="0" w:color="000000"/>
              <w:right w:val="single" w:sz="4" w:space="0" w:color="auto"/>
            </w:tcBorders>
            <w:vAlign w:val="center"/>
          </w:tcPr>
          <w:p w14:paraId="42A3FBC6" w14:textId="77777777" w:rsidR="00CD4603" w:rsidRPr="002F4539" w:rsidRDefault="00CD4603" w:rsidP="00CD4603">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w:t>
            </w:r>
          </w:p>
        </w:tc>
        <w:tc>
          <w:tcPr>
            <w:tcW w:w="768" w:type="dxa"/>
            <w:tcBorders>
              <w:top w:val="single" w:sz="4" w:space="0" w:color="000000"/>
              <w:left w:val="single" w:sz="4" w:space="0" w:color="auto"/>
              <w:bottom w:val="single" w:sz="4" w:space="0" w:color="000000"/>
              <w:right w:val="single" w:sz="4" w:space="0" w:color="000000"/>
            </w:tcBorders>
            <w:vAlign w:val="center"/>
          </w:tcPr>
          <w:p w14:paraId="27FEACE7" w14:textId="77777777" w:rsidR="00CD4603" w:rsidRPr="002F4539" w:rsidRDefault="00CD4603" w:rsidP="00CD4603">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4</w:t>
            </w:r>
          </w:p>
        </w:tc>
      </w:tr>
      <w:tr w:rsidR="00CD4603" w:rsidRPr="002F4539" w14:paraId="017571A3" w14:textId="77777777" w:rsidTr="00CD4603">
        <w:trPr>
          <w:trHeight w:val="265"/>
        </w:trPr>
        <w:tc>
          <w:tcPr>
            <w:tcW w:w="527" w:type="dxa"/>
            <w:vMerge w:val="restart"/>
            <w:tcBorders>
              <w:top w:val="single" w:sz="4" w:space="0" w:color="auto"/>
              <w:left w:val="single" w:sz="4" w:space="0" w:color="000000"/>
            </w:tcBorders>
            <w:vAlign w:val="center"/>
          </w:tcPr>
          <w:p w14:paraId="455F7E08" w14:textId="77777777" w:rsidR="00CD4603" w:rsidRPr="002F4539" w:rsidRDefault="00CD4603" w:rsidP="00CD4603">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4.</w:t>
            </w:r>
          </w:p>
        </w:tc>
        <w:tc>
          <w:tcPr>
            <w:tcW w:w="1991" w:type="dxa"/>
            <w:vMerge w:val="restart"/>
            <w:tcBorders>
              <w:top w:val="single" w:sz="4" w:space="0" w:color="auto"/>
              <w:left w:val="single" w:sz="4" w:space="0" w:color="000000"/>
            </w:tcBorders>
            <w:vAlign w:val="center"/>
          </w:tcPr>
          <w:p w14:paraId="7B72C627" w14:textId="77777777" w:rsidR="00CD4603" w:rsidRPr="002F4539" w:rsidRDefault="00CD4603" w:rsidP="00CD4603">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Человек и общество</w:t>
            </w:r>
          </w:p>
        </w:tc>
        <w:tc>
          <w:tcPr>
            <w:tcW w:w="3827" w:type="dxa"/>
            <w:tcBorders>
              <w:top w:val="single" w:sz="4" w:space="0" w:color="000000"/>
              <w:left w:val="single" w:sz="4" w:space="0" w:color="000000"/>
              <w:bottom w:val="single" w:sz="4" w:space="0" w:color="auto"/>
            </w:tcBorders>
            <w:vAlign w:val="center"/>
          </w:tcPr>
          <w:p w14:paraId="7D28D0C8" w14:textId="77777777" w:rsidR="00CD4603" w:rsidRPr="002F4539" w:rsidRDefault="00CD4603" w:rsidP="00CD4603">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Мир истории</w:t>
            </w:r>
          </w:p>
        </w:tc>
        <w:tc>
          <w:tcPr>
            <w:tcW w:w="793" w:type="dxa"/>
            <w:tcBorders>
              <w:top w:val="single" w:sz="4" w:space="0" w:color="000000"/>
              <w:left w:val="single" w:sz="4" w:space="0" w:color="000000"/>
              <w:bottom w:val="single" w:sz="4" w:space="0" w:color="auto"/>
              <w:right w:val="single" w:sz="4" w:space="0" w:color="auto"/>
            </w:tcBorders>
            <w:vAlign w:val="center"/>
          </w:tcPr>
          <w:p w14:paraId="21DE8A5C" w14:textId="77777777" w:rsidR="00CD4603" w:rsidRPr="002F4539" w:rsidRDefault="00CD4603" w:rsidP="00CD4603">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w:t>
            </w:r>
          </w:p>
        </w:tc>
        <w:tc>
          <w:tcPr>
            <w:tcW w:w="793" w:type="dxa"/>
            <w:tcBorders>
              <w:top w:val="single" w:sz="4" w:space="0" w:color="000000"/>
              <w:left w:val="single" w:sz="4" w:space="0" w:color="000000"/>
              <w:bottom w:val="single" w:sz="4" w:space="0" w:color="auto"/>
              <w:right w:val="single" w:sz="4" w:space="0" w:color="auto"/>
            </w:tcBorders>
            <w:vAlign w:val="center"/>
          </w:tcPr>
          <w:p w14:paraId="716EAF14" w14:textId="77777777" w:rsidR="00CD4603" w:rsidRPr="002F4539" w:rsidRDefault="00CD4603" w:rsidP="00CD4603">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w:t>
            </w:r>
          </w:p>
        </w:tc>
        <w:tc>
          <w:tcPr>
            <w:tcW w:w="794" w:type="dxa"/>
            <w:tcBorders>
              <w:top w:val="single" w:sz="4" w:space="0" w:color="000000"/>
              <w:left w:val="single" w:sz="4" w:space="0" w:color="000000"/>
              <w:bottom w:val="single" w:sz="4" w:space="0" w:color="auto"/>
              <w:right w:val="single" w:sz="4" w:space="0" w:color="auto"/>
            </w:tcBorders>
            <w:vAlign w:val="center"/>
          </w:tcPr>
          <w:p w14:paraId="3E3F934B" w14:textId="77777777" w:rsidR="00CD4603" w:rsidRPr="002F4539" w:rsidRDefault="00CD4603" w:rsidP="00CD4603">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w:t>
            </w:r>
          </w:p>
        </w:tc>
        <w:tc>
          <w:tcPr>
            <w:tcW w:w="768" w:type="dxa"/>
            <w:tcBorders>
              <w:top w:val="single" w:sz="4" w:space="0" w:color="000000"/>
              <w:left w:val="single" w:sz="4" w:space="0" w:color="auto"/>
              <w:bottom w:val="single" w:sz="4" w:space="0" w:color="auto"/>
              <w:right w:val="single" w:sz="4" w:space="0" w:color="000000"/>
            </w:tcBorders>
            <w:vAlign w:val="center"/>
          </w:tcPr>
          <w:p w14:paraId="280275FF" w14:textId="77777777" w:rsidR="00CD4603" w:rsidRPr="002F4539" w:rsidRDefault="00CD4603" w:rsidP="00CD4603">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2</w:t>
            </w:r>
          </w:p>
        </w:tc>
      </w:tr>
      <w:tr w:rsidR="00CD4603" w:rsidRPr="002F4539" w14:paraId="77227BE4" w14:textId="77777777" w:rsidTr="00CD4603">
        <w:trPr>
          <w:trHeight w:val="298"/>
        </w:trPr>
        <w:tc>
          <w:tcPr>
            <w:tcW w:w="527" w:type="dxa"/>
            <w:vMerge/>
            <w:tcBorders>
              <w:left w:val="single" w:sz="4" w:space="0" w:color="000000"/>
            </w:tcBorders>
            <w:vAlign w:val="center"/>
          </w:tcPr>
          <w:p w14:paraId="11951DF5" w14:textId="77777777" w:rsidR="00CD4603" w:rsidRPr="002F4539" w:rsidRDefault="00CD4603" w:rsidP="00CD4603">
            <w:pPr>
              <w:suppressAutoHyphens/>
              <w:spacing w:after="0" w:line="240" w:lineRule="auto"/>
              <w:rPr>
                <w:rFonts w:ascii="Times New Roman" w:eastAsia="Arial Unicode MS" w:hAnsi="Times New Roman" w:cs="Times New Roman"/>
                <w:sz w:val="24"/>
                <w:szCs w:val="24"/>
                <w:lang w:eastAsia="ar-SA"/>
              </w:rPr>
            </w:pPr>
          </w:p>
        </w:tc>
        <w:tc>
          <w:tcPr>
            <w:tcW w:w="1991" w:type="dxa"/>
            <w:vMerge/>
            <w:tcBorders>
              <w:left w:val="single" w:sz="4" w:space="0" w:color="000000"/>
            </w:tcBorders>
            <w:vAlign w:val="center"/>
          </w:tcPr>
          <w:p w14:paraId="20AB0C22" w14:textId="77777777" w:rsidR="00CD4603" w:rsidRPr="002F4539" w:rsidRDefault="00CD4603" w:rsidP="00CD4603">
            <w:pPr>
              <w:suppressAutoHyphens/>
              <w:spacing w:after="0" w:line="240" w:lineRule="auto"/>
              <w:rPr>
                <w:rFonts w:ascii="Times New Roman" w:eastAsia="Arial Unicode MS" w:hAnsi="Times New Roman" w:cs="Times New Roman"/>
                <w:sz w:val="24"/>
                <w:szCs w:val="24"/>
                <w:lang w:eastAsia="ar-SA"/>
              </w:rPr>
            </w:pPr>
          </w:p>
        </w:tc>
        <w:tc>
          <w:tcPr>
            <w:tcW w:w="3827" w:type="dxa"/>
            <w:tcBorders>
              <w:top w:val="single" w:sz="4" w:space="0" w:color="auto"/>
              <w:left w:val="single" w:sz="4" w:space="0" w:color="000000"/>
              <w:bottom w:val="single" w:sz="4" w:space="0" w:color="auto"/>
            </w:tcBorders>
            <w:vAlign w:val="center"/>
          </w:tcPr>
          <w:p w14:paraId="5CFD484F" w14:textId="77777777" w:rsidR="00CD4603" w:rsidRPr="002F4539" w:rsidRDefault="00CD4603" w:rsidP="00CD4603">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Основы социальной жизни</w:t>
            </w:r>
          </w:p>
        </w:tc>
        <w:tc>
          <w:tcPr>
            <w:tcW w:w="793" w:type="dxa"/>
            <w:tcBorders>
              <w:top w:val="single" w:sz="4" w:space="0" w:color="auto"/>
              <w:left w:val="single" w:sz="4" w:space="0" w:color="000000"/>
              <w:bottom w:val="single" w:sz="4" w:space="0" w:color="auto"/>
              <w:right w:val="single" w:sz="4" w:space="0" w:color="auto"/>
            </w:tcBorders>
            <w:vAlign w:val="center"/>
          </w:tcPr>
          <w:p w14:paraId="7BCBD99F" w14:textId="77777777" w:rsidR="00CD4603" w:rsidRPr="002F4539" w:rsidRDefault="00CD4603" w:rsidP="00CD4603">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793" w:type="dxa"/>
            <w:tcBorders>
              <w:top w:val="single" w:sz="4" w:space="0" w:color="auto"/>
              <w:left w:val="single" w:sz="4" w:space="0" w:color="000000"/>
              <w:bottom w:val="single" w:sz="4" w:space="0" w:color="auto"/>
              <w:right w:val="single" w:sz="4" w:space="0" w:color="auto"/>
            </w:tcBorders>
            <w:vAlign w:val="center"/>
          </w:tcPr>
          <w:p w14:paraId="5668A5E4" w14:textId="77777777" w:rsidR="00CD4603" w:rsidRPr="002F4539" w:rsidRDefault="00CD4603" w:rsidP="00CD4603">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794" w:type="dxa"/>
            <w:tcBorders>
              <w:top w:val="single" w:sz="4" w:space="0" w:color="auto"/>
              <w:left w:val="single" w:sz="4" w:space="0" w:color="000000"/>
              <w:bottom w:val="single" w:sz="4" w:space="0" w:color="auto"/>
              <w:right w:val="single" w:sz="4" w:space="0" w:color="auto"/>
            </w:tcBorders>
            <w:vAlign w:val="center"/>
          </w:tcPr>
          <w:p w14:paraId="07B102DC" w14:textId="77777777" w:rsidR="00CD4603" w:rsidRPr="002F4539" w:rsidRDefault="00CD4603" w:rsidP="00CD4603">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w:t>
            </w:r>
          </w:p>
        </w:tc>
        <w:tc>
          <w:tcPr>
            <w:tcW w:w="768" w:type="dxa"/>
            <w:tcBorders>
              <w:top w:val="single" w:sz="4" w:space="0" w:color="auto"/>
              <w:left w:val="single" w:sz="4" w:space="0" w:color="auto"/>
              <w:bottom w:val="single" w:sz="4" w:space="0" w:color="auto"/>
              <w:right w:val="single" w:sz="4" w:space="0" w:color="000000"/>
            </w:tcBorders>
            <w:vAlign w:val="center"/>
          </w:tcPr>
          <w:p w14:paraId="2CC75C08" w14:textId="77777777" w:rsidR="00CD4603" w:rsidRPr="002F4539" w:rsidRDefault="00CD4603" w:rsidP="00CD4603">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4</w:t>
            </w:r>
          </w:p>
        </w:tc>
      </w:tr>
      <w:tr w:rsidR="00CD4603" w:rsidRPr="002F4539" w14:paraId="015F4784" w14:textId="77777777" w:rsidTr="00CD4603">
        <w:trPr>
          <w:trHeight w:val="230"/>
        </w:trPr>
        <w:tc>
          <w:tcPr>
            <w:tcW w:w="527" w:type="dxa"/>
            <w:vMerge/>
            <w:tcBorders>
              <w:left w:val="single" w:sz="4" w:space="0" w:color="000000"/>
              <w:bottom w:val="single" w:sz="4" w:space="0" w:color="auto"/>
            </w:tcBorders>
            <w:vAlign w:val="center"/>
          </w:tcPr>
          <w:p w14:paraId="00F7C3A2" w14:textId="77777777" w:rsidR="00CD4603" w:rsidRPr="002F4539" w:rsidRDefault="00CD4603" w:rsidP="00CD4603">
            <w:pPr>
              <w:suppressAutoHyphens/>
              <w:spacing w:after="0" w:line="240" w:lineRule="auto"/>
              <w:rPr>
                <w:rFonts w:ascii="Times New Roman" w:eastAsia="Arial Unicode MS" w:hAnsi="Times New Roman" w:cs="Times New Roman"/>
                <w:sz w:val="24"/>
                <w:szCs w:val="24"/>
                <w:lang w:eastAsia="ar-SA"/>
              </w:rPr>
            </w:pPr>
          </w:p>
        </w:tc>
        <w:tc>
          <w:tcPr>
            <w:tcW w:w="1991" w:type="dxa"/>
            <w:vMerge/>
            <w:tcBorders>
              <w:left w:val="single" w:sz="4" w:space="0" w:color="000000"/>
              <w:bottom w:val="single" w:sz="4" w:space="0" w:color="auto"/>
            </w:tcBorders>
            <w:vAlign w:val="center"/>
          </w:tcPr>
          <w:p w14:paraId="3C18BD3F" w14:textId="77777777" w:rsidR="00CD4603" w:rsidRPr="002F4539" w:rsidRDefault="00CD4603" w:rsidP="00CD4603">
            <w:pPr>
              <w:suppressAutoHyphens/>
              <w:spacing w:after="0" w:line="240" w:lineRule="auto"/>
              <w:rPr>
                <w:rFonts w:ascii="Times New Roman" w:eastAsia="Arial Unicode MS" w:hAnsi="Times New Roman" w:cs="Times New Roman"/>
                <w:sz w:val="24"/>
                <w:szCs w:val="24"/>
                <w:lang w:eastAsia="ar-SA"/>
              </w:rPr>
            </w:pPr>
          </w:p>
        </w:tc>
        <w:tc>
          <w:tcPr>
            <w:tcW w:w="3827" w:type="dxa"/>
            <w:tcBorders>
              <w:top w:val="single" w:sz="4" w:space="0" w:color="auto"/>
              <w:left w:val="single" w:sz="4" w:space="0" w:color="000000"/>
              <w:bottom w:val="single" w:sz="4" w:space="0" w:color="auto"/>
            </w:tcBorders>
            <w:vAlign w:val="center"/>
          </w:tcPr>
          <w:p w14:paraId="1C20F7DA" w14:textId="77777777" w:rsidR="00CD4603" w:rsidRPr="002F4539" w:rsidRDefault="00CD4603" w:rsidP="00CD4603">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История Отечества</w:t>
            </w:r>
          </w:p>
        </w:tc>
        <w:tc>
          <w:tcPr>
            <w:tcW w:w="793" w:type="dxa"/>
            <w:tcBorders>
              <w:top w:val="single" w:sz="4" w:space="0" w:color="auto"/>
              <w:left w:val="single" w:sz="4" w:space="0" w:color="000000"/>
              <w:bottom w:val="single" w:sz="4" w:space="0" w:color="auto"/>
              <w:right w:val="single" w:sz="4" w:space="0" w:color="auto"/>
            </w:tcBorders>
            <w:vAlign w:val="center"/>
          </w:tcPr>
          <w:p w14:paraId="37D11C98" w14:textId="77777777" w:rsidR="00CD4603" w:rsidRPr="002F4539" w:rsidRDefault="00CD4603" w:rsidP="00CD4603">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w:t>
            </w:r>
          </w:p>
        </w:tc>
        <w:tc>
          <w:tcPr>
            <w:tcW w:w="793" w:type="dxa"/>
            <w:tcBorders>
              <w:top w:val="single" w:sz="4" w:space="0" w:color="auto"/>
              <w:left w:val="single" w:sz="4" w:space="0" w:color="000000"/>
              <w:bottom w:val="single" w:sz="4" w:space="0" w:color="auto"/>
              <w:right w:val="single" w:sz="4" w:space="0" w:color="auto"/>
            </w:tcBorders>
            <w:vAlign w:val="center"/>
          </w:tcPr>
          <w:p w14:paraId="6C42C81C" w14:textId="77777777" w:rsidR="00CD4603" w:rsidRPr="002F4539" w:rsidRDefault="00CD4603" w:rsidP="00CD4603">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w:t>
            </w:r>
          </w:p>
        </w:tc>
        <w:tc>
          <w:tcPr>
            <w:tcW w:w="794" w:type="dxa"/>
            <w:tcBorders>
              <w:top w:val="single" w:sz="4" w:space="0" w:color="auto"/>
              <w:left w:val="single" w:sz="4" w:space="0" w:color="000000"/>
              <w:bottom w:val="single" w:sz="4" w:space="0" w:color="auto"/>
              <w:right w:val="single" w:sz="4" w:space="0" w:color="auto"/>
            </w:tcBorders>
            <w:vAlign w:val="center"/>
          </w:tcPr>
          <w:p w14:paraId="5903D2A8" w14:textId="77777777" w:rsidR="00CD4603" w:rsidRPr="002F4539" w:rsidRDefault="00CD4603" w:rsidP="00CD4603">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w:t>
            </w:r>
          </w:p>
        </w:tc>
        <w:tc>
          <w:tcPr>
            <w:tcW w:w="768" w:type="dxa"/>
            <w:tcBorders>
              <w:top w:val="single" w:sz="4" w:space="0" w:color="auto"/>
              <w:left w:val="single" w:sz="4" w:space="0" w:color="auto"/>
              <w:bottom w:val="single" w:sz="4" w:space="0" w:color="auto"/>
              <w:right w:val="single" w:sz="4" w:space="0" w:color="000000"/>
            </w:tcBorders>
            <w:vAlign w:val="center"/>
          </w:tcPr>
          <w:p w14:paraId="02B553DF" w14:textId="77777777" w:rsidR="00CD4603" w:rsidRPr="002F4539" w:rsidRDefault="00CD4603" w:rsidP="00CD4603">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2</w:t>
            </w:r>
          </w:p>
        </w:tc>
      </w:tr>
      <w:tr w:rsidR="00CD4603" w:rsidRPr="002F4539" w14:paraId="3A5826D5" w14:textId="77777777" w:rsidTr="00CD4603">
        <w:trPr>
          <w:trHeight w:val="234"/>
        </w:trPr>
        <w:tc>
          <w:tcPr>
            <w:tcW w:w="527" w:type="dxa"/>
            <w:vMerge w:val="restart"/>
            <w:tcBorders>
              <w:top w:val="single" w:sz="4" w:space="0" w:color="auto"/>
              <w:left w:val="single" w:sz="4" w:space="0" w:color="000000"/>
            </w:tcBorders>
            <w:vAlign w:val="center"/>
          </w:tcPr>
          <w:p w14:paraId="3F473A98" w14:textId="77777777" w:rsidR="00CD4603" w:rsidRPr="002F4539" w:rsidRDefault="00CD4603" w:rsidP="00CD4603">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5.</w:t>
            </w:r>
          </w:p>
        </w:tc>
        <w:tc>
          <w:tcPr>
            <w:tcW w:w="1991" w:type="dxa"/>
            <w:vMerge w:val="restart"/>
            <w:tcBorders>
              <w:top w:val="single" w:sz="4" w:space="0" w:color="auto"/>
              <w:left w:val="single" w:sz="4" w:space="0" w:color="000000"/>
            </w:tcBorders>
            <w:vAlign w:val="center"/>
          </w:tcPr>
          <w:p w14:paraId="2A9FA711" w14:textId="77777777" w:rsidR="00CD4603" w:rsidRPr="002F4539" w:rsidRDefault="00CD4603" w:rsidP="00CD4603">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Искусство</w:t>
            </w:r>
          </w:p>
        </w:tc>
        <w:tc>
          <w:tcPr>
            <w:tcW w:w="3827" w:type="dxa"/>
            <w:tcBorders>
              <w:top w:val="single" w:sz="4" w:space="0" w:color="auto"/>
              <w:left w:val="single" w:sz="4" w:space="0" w:color="000000"/>
              <w:bottom w:val="single" w:sz="4" w:space="0" w:color="auto"/>
            </w:tcBorders>
            <w:vAlign w:val="center"/>
          </w:tcPr>
          <w:p w14:paraId="49D8F358" w14:textId="77777777" w:rsidR="00CD4603" w:rsidRPr="002F4539" w:rsidRDefault="00CD4603" w:rsidP="00CD4603">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Изобразительное искусство</w:t>
            </w:r>
          </w:p>
        </w:tc>
        <w:tc>
          <w:tcPr>
            <w:tcW w:w="793" w:type="dxa"/>
            <w:tcBorders>
              <w:top w:val="single" w:sz="4" w:space="0" w:color="auto"/>
              <w:left w:val="single" w:sz="4" w:space="0" w:color="000000"/>
              <w:bottom w:val="single" w:sz="4" w:space="0" w:color="auto"/>
              <w:right w:val="single" w:sz="4" w:space="0" w:color="auto"/>
            </w:tcBorders>
            <w:vAlign w:val="center"/>
          </w:tcPr>
          <w:p w14:paraId="22FC4B57" w14:textId="77777777" w:rsidR="00CD4603" w:rsidRPr="002F4539" w:rsidRDefault="00CD4603" w:rsidP="00CD4603">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w:t>
            </w:r>
          </w:p>
        </w:tc>
        <w:tc>
          <w:tcPr>
            <w:tcW w:w="793" w:type="dxa"/>
            <w:tcBorders>
              <w:top w:val="single" w:sz="4" w:space="0" w:color="auto"/>
              <w:left w:val="single" w:sz="4" w:space="0" w:color="000000"/>
              <w:bottom w:val="single" w:sz="4" w:space="0" w:color="auto"/>
              <w:right w:val="single" w:sz="4" w:space="0" w:color="auto"/>
            </w:tcBorders>
            <w:vAlign w:val="center"/>
          </w:tcPr>
          <w:p w14:paraId="43E31050" w14:textId="77777777" w:rsidR="00CD4603" w:rsidRPr="002F4539" w:rsidRDefault="00CD4603" w:rsidP="00CD4603">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w:t>
            </w:r>
          </w:p>
        </w:tc>
        <w:tc>
          <w:tcPr>
            <w:tcW w:w="794" w:type="dxa"/>
            <w:tcBorders>
              <w:top w:val="single" w:sz="4" w:space="0" w:color="auto"/>
              <w:left w:val="single" w:sz="4" w:space="0" w:color="000000"/>
              <w:bottom w:val="single" w:sz="4" w:space="0" w:color="auto"/>
              <w:right w:val="single" w:sz="4" w:space="0" w:color="auto"/>
            </w:tcBorders>
            <w:vAlign w:val="center"/>
          </w:tcPr>
          <w:p w14:paraId="78F5A061" w14:textId="77777777" w:rsidR="00CD4603" w:rsidRPr="002F4539" w:rsidRDefault="00CD4603" w:rsidP="00CD4603">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w:t>
            </w:r>
          </w:p>
        </w:tc>
        <w:tc>
          <w:tcPr>
            <w:tcW w:w="768" w:type="dxa"/>
            <w:tcBorders>
              <w:top w:val="single" w:sz="4" w:space="0" w:color="auto"/>
              <w:left w:val="single" w:sz="4" w:space="0" w:color="auto"/>
              <w:bottom w:val="single" w:sz="4" w:space="0" w:color="auto"/>
              <w:right w:val="single" w:sz="4" w:space="0" w:color="000000"/>
            </w:tcBorders>
            <w:vAlign w:val="center"/>
          </w:tcPr>
          <w:p w14:paraId="0216A8D8" w14:textId="77777777" w:rsidR="00CD4603" w:rsidRPr="002F4539" w:rsidRDefault="00CD4603" w:rsidP="00CD4603">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2</w:t>
            </w:r>
          </w:p>
        </w:tc>
      </w:tr>
      <w:tr w:rsidR="00CD4603" w:rsidRPr="002F4539" w14:paraId="40C61A57" w14:textId="77777777" w:rsidTr="00CD4603">
        <w:trPr>
          <w:trHeight w:val="224"/>
        </w:trPr>
        <w:tc>
          <w:tcPr>
            <w:tcW w:w="527" w:type="dxa"/>
            <w:vMerge/>
            <w:tcBorders>
              <w:left w:val="single" w:sz="4" w:space="0" w:color="000000"/>
              <w:bottom w:val="single" w:sz="4" w:space="0" w:color="000000"/>
            </w:tcBorders>
            <w:vAlign w:val="center"/>
          </w:tcPr>
          <w:p w14:paraId="62D69458" w14:textId="77777777" w:rsidR="00CD4603" w:rsidRPr="002F4539" w:rsidRDefault="00CD4603" w:rsidP="00CD4603">
            <w:pPr>
              <w:suppressAutoHyphens/>
              <w:spacing w:after="0" w:line="240" w:lineRule="auto"/>
              <w:rPr>
                <w:rFonts w:ascii="Times New Roman" w:eastAsia="Arial Unicode MS" w:hAnsi="Times New Roman" w:cs="Times New Roman"/>
                <w:sz w:val="24"/>
                <w:szCs w:val="24"/>
                <w:lang w:eastAsia="ar-SA"/>
              </w:rPr>
            </w:pPr>
          </w:p>
        </w:tc>
        <w:tc>
          <w:tcPr>
            <w:tcW w:w="1991" w:type="dxa"/>
            <w:vMerge/>
            <w:tcBorders>
              <w:left w:val="single" w:sz="4" w:space="0" w:color="000000"/>
              <w:bottom w:val="single" w:sz="4" w:space="0" w:color="000000"/>
            </w:tcBorders>
            <w:vAlign w:val="center"/>
          </w:tcPr>
          <w:p w14:paraId="5D05D214" w14:textId="77777777" w:rsidR="00CD4603" w:rsidRPr="002F4539" w:rsidRDefault="00CD4603" w:rsidP="00CD4603">
            <w:pPr>
              <w:suppressAutoHyphens/>
              <w:spacing w:after="0" w:line="240" w:lineRule="auto"/>
              <w:rPr>
                <w:rFonts w:ascii="Times New Roman" w:eastAsia="Arial Unicode MS" w:hAnsi="Times New Roman" w:cs="Times New Roman"/>
                <w:sz w:val="24"/>
                <w:szCs w:val="24"/>
                <w:lang w:eastAsia="ar-SA"/>
              </w:rPr>
            </w:pPr>
          </w:p>
        </w:tc>
        <w:tc>
          <w:tcPr>
            <w:tcW w:w="3827" w:type="dxa"/>
            <w:tcBorders>
              <w:top w:val="single" w:sz="4" w:space="0" w:color="auto"/>
              <w:left w:val="single" w:sz="4" w:space="0" w:color="000000"/>
              <w:bottom w:val="single" w:sz="4" w:space="0" w:color="000000"/>
            </w:tcBorders>
            <w:vAlign w:val="center"/>
          </w:tcPr>
          <w:p w14:paraId="43592880" w14:textId="77777777" w:rsidR="00CD4603" w:rsidRPr="002F4539" w:rsidRDefault="00CD4603" w:rsidP="00CD4603">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Музыка</w:t>
            </w:r>
          </w:p>
        </w:tc>
        <w:tc>
          <w:tcPr>
            <w:tcW w:w="793" w:type="dxa"/>
            <w:tcBorders>
              <w:top w:val="single" w:sz="4" w:space="0" w:color="auto"/>
              <w:left w:val="single" w:sz="4" w:space="0" w:color="000000"/>
              <w:bottom w:val="single" w:sz="4" w:space="0" w:color="000000"/>
              <w:right w:val="single" w:sz="4" w:space="0" w:color="auto"/>
            </w:tcBorders>
            <w:vAlign w:val="center"/>
          </w:tcPr>
          <w:p w14:paraId="4E738B2B" w14:textId="77777777" w:rsidR="00CD4603" w:rsidRPr="002F4539" w:rsidRDefault="00CD4603" w:rsidP="00CD4603">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793" w:type="dxa"/>
            <w:tcBorders>
              <w:top w:val="single" w:sz="4" w:space="0" w:color="auto"/>
              <w:left w:val="single" w:sz="4" w:space="0" w:color="000000"/>
              <w:bottom w:val="single" w:sz="4" w:space="0" w:color="000000"/>
              <w:right w:val="single" w:sz="4" w:space="0" w:color="auto"/>
            </w:tcBorders>
            <w:vAlign w:val="center"/>
          </w:tcPr>
          <w:p w14:paraId="41AED433" w14:textId="77777777" w:rsidR="00CD4603" w:rsidRPr="002F4539" w:rsidRDefault="00CD4603" w:rsidP="00CD4603">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w:t>
            </w:r>
          </w:p>
        </w:tc>
        <w:tc>
          <w:tcPr>
            <w:tcW w:w="794" w:type="dxa"/>
            <w:tcBorders>
              <w:top w:val="single" w:sz="4" w:space="0" w:color="auto"/>
              <w:left w:val="single" w:sz="4" w:space="0" w:color="000000"/>
              <w:bottom w:val="single" w:sz="4" w:space="0" w:color="000000"/>
              <w:right w:val="single" w:sz="4" w:space="0" w:color="auto"/>
            </w:tcBorders>
            <w:vAlign w:val="center"/>
          </w:tcPr>
          <w:p w14:paraId="6B0F91B9" w14:textId="77777777" w:rsidR="00CD4603" w:rsidRPr="002F4539" w:rsidRDefault="00CD4603" w:rsidP="00CD4603">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w:t>
            </w:r>
          </w:p>
        </w:tc>
        <w:tc>
          <w:tcPr>
            <w:tcW w:w="768" w:type="dxa"/>
            <w:tcBorders>
              <w:top w:val="single" w:sz="4" w:space="0" w:color="auto"/>
              <w:left w:val="single" w:sz="4" w:space="0" w:color="auto"/>
              <w:bottom w:val="single" w:sz="4" w:space="0" w:color="000000"/>
              <w:right w:val="single" w:sz="4" w:space="0" w:color="000000"/>
            </w:tcBorders>
            <w:vAlign w:val="center"/>
          </w:tcPr>
          <w:p w14:paraId="4F56674F" w14:textId="77777777" w:rsidR="00CD4603" w:rsidRPr="002F4539" w:rsidRDefault="00CD4603" w:rsidP="00CD4603">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1</w:t>
            </w:r>
          </w:p>
        </w:tc>
      </w:tr>
      <w:tr w:rsidR="00CD4603" w:rsidRPr="002F4539" w14:paraId="7196FD3A" w14:textId="77777777" w:rsidTr="00CD4603">
        <w:trPr>
          <w:trHeight w:val="509"/>
        </w:trPr>
        <w:tc>
          <w:tcPr>
            <w:tcW w:w="527" w:type="dxa"/>
            <w:tcBorders>
              <w:top w:val="single" w:sz="4" w:space="0" w:color="000000"/>
              <w:left w:val="single" w:sz="4" w:space="0" w:color="000000"/>
              <w:bottom w:val="single" w:sz="4" w:space="0" w:color="000000"/>
            </w:tcBorders>
            <w:vAlign w:val="center"/>
          </w:tcPr>
          <w:p w14:paraId="0AED50E1" w14:textId="77777777" w:rsidR="00CD4603" w:rsidRPr="002F4539" w:rsidRDefault="00CD4603" w:rsidP="00CD4603">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6.</w:t>
            </w:r>
          </w:p>
        </w:tc>
        <w:tc>
          <w:tcPr>
            <w:tcW w:w="1991" w:type="dxa"/>
            <w:tcBorders>
              <w:top w:val="single" w:sz="4" w:space="0" w:color="000000"/>
              <w:left w:val="single" w:sz="4" w:space="0" w:color="000000"/>
              <w:bottom w:val="single" w:sz="4" w:space="0" w:color="000000"/>
            </w:tcBorders>
            <w:vAlign w:val="center"/>
          </w:tcPr>
          <w:p w14:paraId="4D446FF9" w14:textId="77777777" w:rsidR="00CD4603" w:rsidRPr="002F4539" w:rsidRDefault="00CD4603" w:rsidP="00CD4603">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Физическая культура</w:t>
            </w:r>
          </w:p>
        </w:tc>
        <w:tc>
          <w:tcPr>
            <w:tcW w:w="3827" w:type="dxa"/>
            <w:tcBorders>
              <w:top w:val="single" w:sz="4" w:space="0" w:color="000000"/>
              <w:left w:val="single" w:sz="4" w:space="0" w:color="000000"/>
              <w:bottom w:val="single" w:sz="4" w:space="0" w:color="000000"/>
            </w:tcBorders>
            <w:vAlign w:val="center"/>
          </w:tcPr>
          <w:p w14:paraId="5588920D" w14:textId="77777777" w:rsidR="00CD4603" w:rsidRPr="002F4539" w:rsidRDefault="00CD4603" w:rsidP="00CD4603">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Физическая культура</w:t>
            </w:r>
          </w:p>
        </w:tc>
        <w:tc>
          <w:tcPr>
            <w:tcW w:w="793" w:type="dxa"/>
            <w:tcBorders>
              <w:top w:val="single" w:sz="4" w:space="0" w:color="000000"/>
              <w:left w:val="single" w:sz="4" w:space="0" w:color="000000"/>
              <w:bottom w:val="single" w:sz="4" w:space="0" w:color="000000"/>
              <w:right w:val="single" w:sz="4" w:space="0" w:color="auto"/>
            </w:tcBorders>
            <w:vAlign w:val="center"/>
          </w:tcPr>
          <w:p w14:paraId="7357DA75" w14:textId="77777777" w:rsidR="00CD4603" w:rsidRPr="002F4539" w:rsidRDefault="00CD4603" w:rsidP="00CD4603">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3</w:t>
            </w:r>
          </w:p>
        </w:tc>
        <w:tc>
          <w:tcPr>
            <w:tcW w:w="793" w:type="dxa"/>
            <w:tcBorders>
              <w:top w:val="single" w:sz="4" w:space="0" w:color="000000"/>
              <w:left w:val="single" w:sz="4" w:space="0" w:color="000000"/>
              <w:bottom w:val="single" w:sz="4" w:space="0" w:color="000000"/>
              <w:right w:val="single" w:sz="4" w:space="0" w:color="auto"/>
            </w:tcBorders>
            <w:vAlign w:val="center"/>
          </w:tcPr>
          <w:p w14:paraId="0C649D43" w14:textId="77777777" w:rsidR="00CD4603" w:rsidRPr="002F4539" w:rsidRDefault="00CD4603" w:rsidP="00CD4603">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3</w:t>
            </w:r>
          </w:p>
        </w:tc>
        <w:tc>
          <w:tcPr>
            <w:tcW w:w="794" w:type="dxa"/>
            <w:tcBorders>
              <w:top w:val="single" w:sz="4" w:space="0" w:color="000000"/>
              <w:left w:val="single" w:sz="4" w:space="0" w:color="000000"/>
              <w:bottom w:val="single" w:sz="4" w:space="0" w:color="000000"/>
              <w:right w:val="single" w:sz="4" w:space="0" w:color="auto"/>
            </w:tcBorders>
            <w:vAlign w:val="center"/>
          </w:tcPr>
          <w:p w14:paraId="0AF1D667" w14:textId="77777777" w:rsidR="00CD4603" w:rsidRPr="002F4539" w:rsidRDefault="00CD4603" w:rsidP="00CD4603">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3</w:t>
            </w:r>
          </w:p>
        </w:tc>
        <w:tc>
          <w:tcPr>
            <w:tcW w:w="768" w:type="dxa"/>
            <w:tcBorders>
              <w:top w:val="single" w:sz="4" w:space="0" w:color="000000"/>
              <w:left w:val="single" w:sz="4" w:space="0" w:color="auto"/>
              <w:bottom w:val="single" w:sz="4" w:space="0" w:color="000000"/>
              <w:right w:val="single" w:sz="4" w:space="0" w:color="000000"/>
            </w:tcBorders>
            <w:vAlign w:val="center"/>
          </w:tcPr>
          <w:p w14:paraId="7ABAF6B2" w14:textId="77777777" w:rsidR="00CD4603" w:rsidRPr="002F4539" w:rsidRDefault="00CD4603" w:rsidP="00CD4603">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9</w:t>
            </w:r>
          </w:p>
        </w:tc>
      </w:tr>
      <w:tr w:rsidR="00CD4603" w:rsidRPr="002F4539" w14:paraId="42D6AB14" w14:textId="77777777" w:rsidTr="00CD4603">
        <w:trPr>
          <w:trHeight w:val="258"/>
        </w:trPr>
        <w:tc>
          <w:tcPr>
            <w:tcW w:w="527" w:type="dxa"/>
            <w:tcBorders>
              <w:top w:val="single" w:sz="4" w:space="0" w:color="000000"/>
              <w:left w:val="single" w:sz="4" w:space="0" w:color="000000"/>
              <w:bottom w:val="single" w:sz="4" w:space="0" w:color="000000"/>
            </w:tcBorders>
            <w:vAlign w:val="center"/>
          </w:tcPr>
          <w:p w14:paraId="487D8FEF" w14:textId="77777777" w:rsidR="00CD4603" w:rsidRPr="002F4539" w:rsidRDefault="00CD4603" w:rsidP="00CD4603">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7.</w:t>
            </w:r>
          </w:p>
        </w:tc>
        <w:tc>
          <w:tcPr>
            <w:tcW w:w="1991" w:type="dxa"/>
            <w:tcBorders>
              <w:top w:val="single" w:sz="4" w:space="0" w:color="000000"/>
              <w:left w:val="single" w:sz="4" w:space="0" w:color="000000"/>
              <w:bottom w:val="single" w:sz="4" w:space="0" w:color="000000"/>
            </w:tcBorders>
            <w:vAlign w:val="center"/>
          </w:tcPr>
          <w:p w14:paraId="14079307" w14:textId="77777777" w:rsidR="00CD4603" w:rsidRPr="002F4539" w:rsidRDefault="00CD4603" w:rsidP="00CD4603">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Технологии</w:t>
            </w:r>
          </w:p>
        </w:tc>
        <w:tc>
          <w:tcPr>
            <w:tcW w:w="3827" w:type="dxa"/>
            <w:tcBorders>
              <w:top w:val="single" w:sz="4" w:space="0" w:color="000000"/>
              <w:left w:val="single" w:sz="4" w:space="0" w:color="000000"/>
              <w:bottom w:val="single" w:sz="4" w:space="0" w:color="000000"/>
            </w:tcBorders>
            <w:vAlign w:val="center"/>
          </w:tcPr>
          <w:p w14:paraId="01A026CC" w14:textId="77777777" w:rsidR="00CD4603" w:rsidRPr="002F4539" w:rsidRDefault="00CD4603" w:rsidP="00CD4603">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Профильный  труд</w:t>
            </w:r>
          </w:p>
        </w:tc>
        <w:tc>
          <w:tcPr>
            <w:tcW w:w="793" w:type="dxa"/>
            <w:tcBorders>
              <w:top w:val="single" w:sz="4" w:space="0" w:color="000000"/>
              <w:left w:val="single" w:sz="4" w:space="0" w:color="000000"/>
              <w:bottom w:val="single" w:sz="4" w:space="0" w:color="000000"/>
              <w:right w:val="single" w:sz="4" w:space="0" w:color="auto"/>
            </w:tcBorders>
            <w:vAlign w:val="center"/>
          </w:tcPr>
          <w:p w14:paraId="77FD1CE0" w14:textId="77777777" w:rsidR="00CD4603" w:rsidRPr="002F4539" w:rsidRDefault="00CD4603" w:rsidP="00CD4603">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6</w:t>
            </w:r>
          </w:p>
        </w:tc>
        <w:tc>
          <w:tcPr>
            <w:tcW w:w="793" w:type="dxa"/>
            <w:tcBorders>
              <w:top w:val="single" w:sz="4" w:space="0" w:color="000000"/>
              <w:left w:val="single" w:sz="4" w:space="0" w:color="000000"/>
              <w:bottom w:val="single" w:sz="4" w:space="0" w:color="000000"/>
              <w:right w:val="single" w:sz="4" w:space="0" w:color="auto"/>
            </w:tcBorders>
            <w:vAlign w:val="center"/>
          </w:tcPr>
          <w:p w14:paraId="4449A321" w14:textId="77777777" w:rsidR="00CD4603" w:rsidRPr="002F4539" w:rsidRDefault="00CD4603" w:rsidP="00CD4603">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6</w:t>
            </w:r>
          </w:p>
        </w:tc>
        <w:tc>
          <w:tcPr>
            <w:tcW w:w="794" w:type="dxa"/>
            <w:tcBorders>
              <w:top w:val="single" w:sz="4" w:space="0" w:color="000000"/>
              <w:left w:val="single" w:sz="4" w:space="0" w:color="000000"/>
              <w:bottom w:val="single" w:sz="4" w:space="0" w:color="000000"/>
              <w:right w:val="single" w:sz="4" w:space="0" w:color="auto"/>
            </w:tcBorders>
            <w:vAlign w:val="center"/>
          </w:tcPr>
          <w:p w14:paraId="580401A1" w14:textId="77777777" w:rsidR="00CD4603" w:rsidRPr="002F4539" w:rsidRDefault="00CD4603" w:rsidP="00CD4603">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7</w:t>
            </w:r>
          </w:p>
        </w:tc>
        <w:tc>
          <w:tcPr>
            <w:tcW w:w="768" w:type="dxa"/>
            <w:tcBorders>
              <w:top w:val="single" w:sz="4" w:space="0" w:color="000000"/>
              <w:left w:val="single" w:sz="4" w:space="0" w:color="auto"/>
              <w:bottom w:val="single" w:sz="4" w:space="0" w:color="000000"/>
              <w:right w:val="single" w:sz="4" w:space="0" w:color="000000"/>
            </w:tcBorders>
            <w:vAlign w:val="center"/>
          </w:tcPr>
          <w:p w14:paraId="2CBF52C2" w14:textId="77777777" w:rsidR="00CD4603" w:rsidRPr="002F4539" w:rsidRDefault="00CD4603" w:rsidP="00CD4603">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19</w:t>
            </w:r>
          </w:p>
        </w:tc>
      </w:tr>
      <w:tr w:rsidR="00CD4603" w:rsidRPr="002F4539" w14:paraId="4CD90EFD" w14:textId="77777777" w:rsidTr="00CD4603">
        <w:trPr>
          <w:trHeight w:val="395"/>
        </w:trPr>
        <w:tc>
          <w:tcPr>
            <w:tcW w:w="6345" w:type="dxa"/>
            <w:gridSpan w:val="3"/>
            <w:tcBorders>
              <w:top w:val="single" w:sz="4" w:space="0" w:color="000000"/>
              <w:left w:val="single" w:sz="4" w:space="0" w:color="000000"/>
              <w:bottom w:val="single" w:sz="4" w:space="0" w:color="000000"/>
            </w:tcBorders>
            <w:vAlign w:val="center"/>
          </w:tcPr>
          <w:p w14:paraId="406DE67F" w14:textId="77777777" w:rsidR="00CD4603" w:rsidRPr="002F4539" w:rsidRDefault="00CD4603" w:rsidP="00CD4603">
            <w:pPr>
              <w:suppressAutoHyphens/>
              <w:spacing w:after="0" w:line="240" w:lineRule="auto"/>
              <w:jc w:val="right"/>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iCs/>
                <w:sz w:val="24"/>
                <w:szCs w:val="24"/>
                <w:lang w:eastAsia="ar-SA"/>
              </w:rPr>
              <w:t xml:space="preserve">Итого </w:t>
            </w:r>
          </w:p>
        </w:tc>
        <w:tc>
          <w:tcPr>
            <w:tcW w:w="793" w:type="dxa"/>
            <w:tcBorders>
              <w:top w:val="single" w:sz="4" w:space="0" w:color="000000"/>
              <w:left w:val="single" w:sz="4" w:space="0" w:color="000000"/>
              <w:bottom w:val="single" w:sz="4" w:space="0" w:color="000000"/>
              <w:right w:val="single" w:sz="4" w:space="0" w:color="auto"/>
            </w:tcBorders>
            <w:vAlign w:val="center"/>
          </w:tcPr>
          <w:p w14:paraId="533073DF" w14:textId="77777777" w:rsidR="00CD4603" w:rsidRPr="002F4539" w:rsidRDefault="00CD4603" w:rsidP="00CD4603">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27</w:t>
            </w:r>
          </w:p>
        </w:tc>
        <w:tc>
          <w:tcPr>
            <w:tcW w:w="793" w:type="dxa"/>
            <w:tcBorders>
              <w:top w:val="single" w:sz="4" w:space="0" w:color="000000"/>
              <w:left w:val="single" w:sz="4" w:space="0" w:color="000000"/>
              <w:bottom w:val="single" w:sz="4" w:space="0" w:color="000000"/>
              <w:right w:val="single" w:sz="4" w:space="0" w:color="auto"/>
            </w:tcBorders>
            <w:vAlign w:val="center"/>
          </w:tcPr>
          <w:p w14:paraId="04DA14C5" w14:textId="77777777" w:rsidR="00CD4603" w:rsidRPr="002F4539" w:rsidRDefault="00CD4603" w:rsidP="00CD4603">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28</w:t>
            </w:r>
          </w:p>
        </w:tc>
        <w:tc>
          <w:tcPr>
            <w:tcW w:w="794" w:type="dxa"/>
            <w:tcBorders>
              <w:top w:val="single" w:sz="4" w:space="0" w:color="000000"/>
              <w:left w:val="single" w:sz="4" w:space="0" w:color="000000"/>
              <w:bottom w:val="single" w:sz="4" w:space="0" w:color="000000"/>
              <w:right w:val="single" w:sz="4" w:space="0" w:color="auto"/>
            </w:tcBorders>
            <w:vAlign w:val="center"/>
          </w:tcPr>
          <w:p w14:paraId="3D5B8C7A" w14:textId="77777777" w:rsidR="00CD4603" w:rsidRPr="002F4539" w:rsidRDefault="00CD4603" w:rsidP="00CD4603">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30</w:t>
            </w:r>
          </w:p>
        </w:tc>
        <w:tc>
          <w:tcPr>
            <w:tcW w:w="768" w:type="dxa"/>
            <w:tcBorders>
              <w:top w:val="single" w:sz="4" w:space="0" w:color="000000"/>
              <w:left w:val="single" w:sz="4" w:space="0" w:color="auto"/>
              <w:bottom w:val="single" w:sz="4" w:space="0" w:color="000000"/>
              <w:right w:val="single" w:sz="4" w:space="0" w:color="000000"/>
            </w:tcBorders>
            <w:vAlign w:val="center"/>
          </w:tcPr>
          <w:p w14:paraId="7C290606" w14:textId="77777777" w:rsidR="00CD4603" w:rsidRPr="002F4539" w:rsidRDefault="00CD4603" w:rsidP="00CD4603">
            <w:pPr>
              <w:suppressAutoHyphens/>
              <w:spacing w:after="0" w:line="240" w:lineRule="auto"/>
              <w:jc w:val="center"/>
              <w:rPr>
                <w:rFonts w:ascii="Times New Roman" w:eastAsia="Times New Roman" w:hAnsi="Times New Roman" w:cs="Times New Roman"/>
                <w:b/>
                <w:sz w:val="24"/>
                <w:szCs w:val="24"/>
                <w:lang w:eastAsia="ar-SA"/>
              </w:rPr>
            </w:pPr>
            <w:r w:rsidRPr="002F4539">
              <w:rPr>
                <w:rFonts w:ascii="Times New Roman" w:eastAsia="Times New Roman" w:hAnsi="Times New Roman" w:cs="Times New Roman"/>
                <w:b/>
                <w:sz w:val="24"/>
                <w:szCs w:val="24"/>
                <w:lang w:eastAsia="ar-SA"/>
              </w:rPr>
              <w:t>85</w:t>
            </w:r>
          </w:p>
        </w:tc>
      </w:tr>
    </w:tbl>
    <w:p w14:paraId="58B85941" w14:textId="59F724C9" w:rsidR="00CD4603" w:rsidRDefault="00CD4603" w:rsidP="000B5D18">
      <w:pPr>
        <w:spacing w:after="0" w:line="240" w:lineRule="auto"/>
        <w:jc w:val="center"/>
        <w:rPr>
          <w:rFonts w:ascii="Times New Roman" w:eastAsia="Calibri" w:hAnsi="Times New Roman" w:cs="Times New Roman"/>
          <w:sz w:val="8"/>
          <w:szCs w:val="8"/>
        </w:rPr>
      </w:pPr>
    </w:p>
    <w:p w14:paraId="55F4480D" w14:textId="4CE7ED3F" w:rsidR="00CD4603" w:rsidRDefault="00CD4603" w:rsidP="000B5D18">
      <w:pPr>
        <w:spacing w:after="0" w:line="240" w:lineRule="auto"/>
        <w:jc w:val="center"/>
        <w:rPr>
          <w:rFonts w:ascii="Times New Roman" w:eastAsia="Calibri" w:hAnsi="Times New Roman" w:cs="Times New Roman"/>
          <w:sz w:val="8"/>
          <w:szCs w:val="8"/>
        </w:rPr>
      </w:pPr>
    </w:p>
    <w:p w14:paraId="2E7EB16E" w14:textId="77777777" w:rsidR="000B5D18" w:rsidRPr="002F4539" w:rsidRDefault="000B5D18" w:rsidP="000B5D18">
      <w:pPr>
        <w:spacing w:after="0" w:line="240" w:lineRule="auto"/>
        <w:jc w:val="both"/>
        <w:rPr>
          <w:rFonts w:ascii="Times New Roman" w:eastAsia="Calibri" w:hAnsi="Times New Roman" w:cs="Times New Roman"/>
          <w:sz w:val="24"/>
          <w:szCs w:val="24"/>
        </w:rPr>
      </w:pPr>
      <w:r w:rsidRPr="002F4539">
        <w:rPr>
          <w:rFonts w:ascii="Times New Roman" w:eastAsia="Calibri" w:hAnsi="Times New Roman" w:cs="Times New Roman"/>
          <w:b/>
          <w:sz w:val="24"/>
          <w:szCs w:val="24"/>
        </w:rPr>
        <w:t xml:space="preserve">Часть, формируемая участниками образовательных отношений. </w:t>
      </w:r>
      <w:r w:rsidRPr="002F4539">
        <w:rPr>
          <w:rFonts w:ascii="Times New Roman" w:eastAsia="Calibri" w:hAnsi="Times New Roman" w:cs="Times New Roman"/>
          <w:sz w:val="24"/>
          <w:szCs w:val="24"/>
        </w:rPr>
        <w:t>На часть, формируемую участниками образовательных отношений отводится по 2 часа в неделю в 5, 6, 7 классах. В соответствии с АООП обучающихся с умственной отсталостью (интеллектуальными нарушениями) в учебном плане предусмотрено в 5 и 6 классах введение факультативных курсов по информатике и математике с целью развития психических процессов и приобретения навыка работы на ПК. В 7 классе в связи с введением предмета «Информатика» в обязательную часть учебного плана и сокращением 1 часа по предмет «Математика», в часть учебного плана, формируемую участниками образовательных отношений, введен 1 час математики и факультатив по информатике.</w:t>
      </w:r>
    </w:p>
    <w:p w14:paraId="4D69A340" w14:textId="77777777" w:rsidR="000B5D18" w:rsidRPr="002F4539" w:rsidRDefault="000B5D18" w:rsidP="000B5D18">
      <w:pPr>
        <w:spacing w:after="0" w:line="240" w:lineRule="auto"/>
        <w:jc w:val="both"/>
        <w:rPr>
          <w:rFonts w:ascii="Times New Roman" w:eastAsia="Calibri" w:hAnsi="Times New Roman" w:cs="Times New Roman"/>
          <w:sz w:val="8"/>
          <w:szCs w:val="8"/>
        </w:rPr>
      </w:pPr>
    </w:p>
    <w:tbl>
      <w:tblPr>
        <w:tblStyle w:val="12"/>
        <w:tblpPr w:leftFromText="180" w:rightFromText="180" w:vertAnchor="text" w:horzAnchor="margin" w:tblpY="137"/>
        <w:tblW w:w="9562" w:type="dxa"/>
        <w:tblLook w:val="04A0" w:firstRow="1" w:lastRow="0" w:firstColumn="1" w:lastColumn="0" w:noHBand="0" w:noVBand="1"/>
      </w:tblPr>
      <w:tblGrid>
        <w:gridCol w:w="1698"/>
        <w:gridCol w:w="4079"/>
        <w:gridCol w:w="960"/>
        <w:gridCol w:w="961"/>
        <w:gridCol w:w="1045"/>
        <w:gridCol w:w="819"/>
      </w:tblGrid>
      <w:tr w:rsidR="000B5D18" w:rsidRPr="002F4539" w14:paraId="4AB5D8C3" w14:textId="77777777" w:rsidTr="000B5D18">
        <w:tc>
          <w:tcPr>
            <w:tcW w:w="5785" w:type="dxa"/>
            <w:gridSpan w:val="2"/>
            <w:vMerge w:val="restart"/>
            <w:tcBorders>
              <w:top w:val="single" w:sz="4" w:space="0" w:color="000000"/>
              <w:left w:val="single" w:sz="4" w:space="0" w:color="000000"/>
              <w:right w:val="single" w:sz="4" w:space="0" w:color="auto"/>
              <w:tl2br w:val="single" w:sz="4" w:space="0" w:color="auto"/>
            </w:tcBorders>
            <w:shd w:val="clear" w:color="auto" w:fill="FFFFFF"/>
            <w:vAlign w:val="bottom"/>
          </w:tcPr>
          <w:p w14:paraId="68A8A35E" w14:textId="77777777" w:rsidR="000B5D18" w:rsidRPr="002F4539" w:rsidRDefault="000B5D18" w:rsidP="000B5D18">
            <w:pPr>
              <w:suppressAutoHyphens/>
              <w:jc w:val="right"/>
              <w:rPr>
                <w:rFonts w:ascii="Times New Roman" w:eastAsia="Arial Unicode MS" w:hAnsi="Times New Roman"/>
                <w:b/>
                <w:lang w:eastAsia="ar-SA"/>
              </w:rPr>
            </w:pPr>
            <w:r w:rsidRPr="002F4539">
              <w:rPr>
                <w:rFonts w:ascii="Times New Roman" w:eastAsia="Arial Unicode MS" w:hAnsi="Times New Roman"/>
                <w:b/>
                <w:lang w:eastAsia="ar-SA"/>
              </w:rPr>
              <w:t>Классы</w:t>
            </w:r>
          </w:p>
          <w:p w14:paraId="2890342D" w14:textId="77777777" w:rsidR="000B5D18" w:rsidRPr="002F4539" w:rsidRDefault="000B5D18" w:rsidP="000B5D18">
            <w:pPr>
              <w:suppressAutoHyphens/>
              <w:rPr>
                <w:rFonts w:ascii="Times New Roman" w:eastAsia="Arial Unicode MS" w:hAnsi="Times New Roman"/>
                <w:b/>
                <w:lang w:eastAsia="ar-SA"/>
              </w:rPr>
            </w:pPr>
            <w:r w:rsidRPr="002F4539">
              <w:rPr>
                <w:rFonts w:ascii="Times New Roman" w:eastAsia="Arial Unicode MS" w:hAnsi="Times New Roman"/>
                <w:b/>
                <w:lang w:eastAsia="ar-SA"/>
              </w:rPr>
              <w:t>Учебные</w:t>
            </w:r>
          </w:p>
          <w:p w14:paraId="3F2E72D2" w14:textId="77777777" w:rsidR="000B5D18" w:rsidRPr="002F4539" w:rsidRDefault="000B5D18" w:rsidP="000B5D18">
            <w:pPr>
              <w:suppressAutoHyphens/>
              <w:rPr>
                <w:rFonts w:ascii="Times New Roman" w:eastAsia="Arial Unicode MS" w:hAnsi="Times New Roman"/>
                <w:b/>
                <w:i/>
                <w:iCs/>
                <w:lang w:eastAsia="ar-SA"/>
              </w:rPr>
            </w:pPr>
            <w:r w:rsidRPr="002F4539">
              <w:rPr>
                <w:rFonts w:ascii="Times New Roman" w:eastAsia="Arial Unicode MS" w:hAnsi="Times New Roman"/>
                <w:b/>
                <w:lang w:eastAsia="ar-SA"/>
              </w:rPr>
              <w:t>предметы</w:t>
            </w:r>
          </w:p>
        </w:tc>
        <w:tc>
          <w:tcPr>
            <w:tcW w:w="2970" w:type="dxa"/>
            <w:gridSpan w:val="3"/>
            <w:tcBorders>
              <w:top w:val="single" w:sz="4" w:space="0" w:color="auto"/>
              <w:left w:val="single" w:sz="4" w:space="0" w:color="auto"/>
              <w:bottom w:val="single" w:sz="4" w:space="0" w:color="000000"/>
              <w:right w:val="single" w:sz="4" w:space="0" w:color="auto"/>
            </w:tcBorders>
          </w:tcPr>
          <w:p w14:paraId="73F7BF46" w14:textId="77777777" w:rsidR="000B5D18" w:rsidRPr="002F4539" w:rsidRDefault="000B5D18" w:rsidP="000B5D18">
            <w:pPr>
              <w:suppressAutoHyphens/>
              <w:jc w:val="center"/>
              <w:rPr>
                <w:rFonts w:ascii="Times New Roman" w:eastAsia="Arial Unicode MS" w:hAnsi="Times New Roman"/>
                <w:b/>
                <w:lang w:eastAsia="ar-SA"/>
              </w:rPr>
            </w:pPr>
            <w:r w:rsidRPr="002F4539">
              <w:rPr>
                <w:rFonts w:ascii="Times New Roman" w:eastAsia="Arial Unicode MS" w:hAnsi="Times New Roman"/>
                <w:b/>
                <w:lang w:eastAsia="ar-SA"/>
              </w:rPr>
              <w:t>количество часов</w:t>
            </w:r>
            <w:r w:rsidRPr="002F4539">
              <w:rPr>
                <w:rFonts w:ascii="Times New Roman" w:eastAsia="Arial Unicode MS" w:hAnsi="Times New Roman"/>
                <w:b/>
                <w:lang w:val="en-US" w:eastAsia="ar-SA"/>
              </w:rPr>
              <w:t xml:space="preserve"> </w:t>
            </w:r>
            <w:r w:rsidRPr="002F4539">
              <w:rPr>
                <w:rFonts w:ascii="Times New Roman" w:eastAsia="Arial Unicode MS" w:hAnsi="Times New Roman"/>
                <w:b/>
                <w:lang w:eastAsia="ar-SA"/>
              </w:rPr>
              <w:t>в неделю</w:t>
            </w:r>
          </w:p>
        </w:tc>
        <w:tc>
          <w:tcPr>
            <w:tcW w:w="807" w:type="dxa"/>
            <w:tcBorders>
              <w:left w:val="single" w:sz="4" w:space="0" w:color="000000"/>
              <w:bottom w:val="nil"/>
              <w:right w:val="single" w:sz="4" w:space="0" w:color="auto"/>
            </w:tcBorders>
            <w:shd w:val="clear" w:color="auto" w:fill="FFFFFF"/>
            <w:vAlign w:val="center"/>
          </w:tcPr>
          <w:p w14:paraId="0271CA3C" w14:textId="77777777" w:rsidR="000B5D18" w:rsidRPr="002F4539" w:rsidRDefault="000B5D18" w:rsidP="000B5D18">
            <w:pPr>
              <w:suppressAutoHyphens/>
              <w:jc w:val="center"/>
              <w:rPr>
                <w:rFonts w:ascii="Times New Roman" w:eastAsia="Arial Unicode MS" w:hAnsi="Times New Roman"/>
                <w:b/>
                <w:lang w:eastAsia="ar-SA"/>
              </w:rPr>
            </w:pPr>
          </w:p>
          <w:p w14:paraId="6267FF31" w14:textId="77777777" w:rsidR="000B5D18" w:rsidRPr="002F4539" w:rsidRDefault="000B5D18" w:rsidP="000B5D18">
            <w:pPr>
              <w:suppressAutoHyphens/>
              <w:jc w:val="center"/>
              <w:rPr>
                <w:rFonts w:ascii="Times New Roman" w:eastAsia="Arial Unicode MS" w:hAnsi="Times New Roman"/>
                <w:b/>
                <w:i/>
                <w:iCs/>
                <w:lang w:eastAsia="ar-SA"/>
              </w:rPr>
            </w:pPr>
            <w:r w:rsidRPr="002F4539">
              <w:rPr>
                <w:rFonts w:ascii="Times New Roman" w:eastAsia="Arial Unicode MS" w:hAnsi="Times New Roman"/>
                <w:b/>
                <w:lang w:eastAsia="ar-SA"/>
              </w:rPr>
              <w:t>Всего</w:t>
            </w:r>
          </w:p>
        </w:tc>
      </w:tr>
      <w:tr w:rsidR="000B5D18" w:rsidRPr="002F4539" w14:paraId="21A59109" w14:textId="77777777" w:rsidTr="000B5D18">
        <w:trPr>
          <w:trHeight w:val="78"/>
        </w:trPr>
        <w:tc>
          <w:tcPr>
            <w:tcW w:w="5785" w:type="dxa"/>
            <w:gridSpan w:val="2"/>
            <w:vMerge/>
            <w:tcBorders>
              <w:left w:val="single" w:sz="4" w:space="0" w:color="000000"/>
              <w:bottom w:val="single" w:sz="4" w:space="0" w:color="000000"/>
              <w:right w:val="single" w:sz="4" w:space="0" w:color="auto"/>
            </w:tcBorders>
            <w:shd w:val="clear" w:color="auto" w:fill="FFFFFF"/>
          </w:tcPr>
          <w:p w14:paraId="3D499924" w14:textId="77777777" w:rsidR="000B5D18" w:rsidRPr="002F4539" w:rsidRDefault="000B5D18" w:rsidP="000B5D18">
            <w:pPr>
              <w:suppressAutoHyphens/>
              <w:jc w:val="center"/>
              <w:rPr>
                <w:rFonts w:ascii="Times New Roman" w:eastAsia="Arial Unicode MS" w:hAnsi="Times New Roman"/>
                <w:b/>
                <w:i/>
                <w:iCs/>
                <w:lang w:eastAsia="ar-SA"/>
              </w:rPr>
            </w:pPr>
          </w:p>
        </w:tc>
        <w:tc>
          <w:tcPr>
            <w:tcW w:w="961" w:type="dxa"/>
            <w:tcBorders>
              <w:top w:val="single" w:sz="4" w:space="0" w:color="000000"/>
              <w:left w:val="single" w:sz="4" w:space="0" w:color="000000"/>
              <w:bottom w:val="single" w:sz="4" w:space="0" w:color="000000"/>
            </w:tcBorders>
            <w:vAlign w:val="center"/>
          </w:tcPr>
          <w:p w14:paraId="4B84CDEC" w14:textId="77777777" w:rsidR="000B5D18" w:rsidRPr="002F4539" w:rsidRDefault="000B5D18" w:rsidP="000B5D18">
            <w:pPr>
              <w:suppressAutoHyphens/>
              <w:jc w:val="center"/>
              <w:rPr>
                <w:rFonts w:ascii="Times New Roman" w:eastAsia="Arial Unicode MS" w:hAnsi="Times New Roman"/>
                <w:b/>
                <w:lang w:eastAsia="ar-SA"/>
              </w:rPr>
            </w:pPr>
            <w:r w:rsidRPr="002F4539">
              <w:rPr>
                <w:rFonts w:ascii="Times New Roman" w:eastAsia="Arial Unicode MS" w:hAnsi="Times New Roman"/>
                <w:b/>
                <w:lang w:eastAsia="ar-SA"/>
              </w:rPr>
              <w:t>5</w:t>
            </w:r>
          </w:p>
        </w:tc>
        <w:tc>
          <w:tcPr>
            <w:tcW w:w="962" w:type="dxa"/>
            <w:tcBorders>
              <w:top w:val="single" w:sz="4" w:space="0" w:color="000000"/>
              <w:left w:val="single" w:sz="4" w:space="0" w:color="000000"/>
              <w:bottom w:val="single" w:sz="4" w:space="0" w:color="000000"/>
            </w:tcBorders>
            <w:vAlign w:val="center"/>
          </w:tcPr>
          <w:p w14:paraId="40DCBA64" w14:textId="77777777" w:rsidR="000B5D18" w:rsidRPr="002F4539" w:rsidRDefault="000B5D18" w:rsidP="000B5D18">
            <w:pPr>
              <w:suppressAutoHyphens/>
              <w:jc w:val="center"/>
              <w:rPr>
                <w:rFonts w:ascii="Times New Roman" w:eastAsia="Arial Unicode MS" w:hAnsi="Times New Roman"/>
                <w:b/>
                <w:lang w:eastAsia="ar-SA"/>
              </w:rPr>
            </w:pPr>
            <w:r w:rsidRPr="002F4539">
              <w:rPr>
                <w:rFonts w:ascii="Times New Roman" w:eastAsia="Arial Unicode MS" w:hAnsi="Times New Roman"/>
                <w:b/>
                <w:lang w:eastAsia="ar-SA"/>
              </w:rPr>
              <w:t>6</w:t>
            </w:r>
          </w:p>
        </w:tc>
        <w:tc>
          <w:tcPr>
            <w:tcW w:w="1047" w:type="dxa"/>
            <w:tcBorders>
              <w:top w:val="single" w:sz="4" w:space="0" w:color="000000"/>
              <w:left w:val="single" w:sz="4" w:space="0" w:color="000000"/>
              <w:bottom w:val="single" w:sz="4" w:space="0" w:color="000000"/>
              <w:right w:val="single" w:sz="4" w:space="0" w:color="auto"/>
            </w:tcBorders>
            <w:vAlign w:val="center"/>
          </w:tcPr>
          <w:p w14:paraId="6EE75821" w14:textId="77777777" w:rsidR="000B5D18" w:rsidRPr="002F4539" w:rsidRDefault="000B5D18" w:rsidP="000B5D18">
            <w:pPr>
              <w:suppressAutoHyphens/>
              <w:jc w:val="center"/>
              <w:rPr>
                <w:rFonts w:ascii="Times New Roman" w:eastAsia="Arial Unicode MS" w:hAnsi="Times New Roman"/>
                <w:b/>
                <w:lang w:eastAsia="ar-SA"/>
              </w:rPr>
            </w:pPr>
            <w:r w:rsidRPr="002F4539">
              <w:rPr>
                <w:rFonts w:ascii="Times New Roman" w:eastAsia="Arial Unicode MS" w:hAnsi="Times New Roman"/>
                <w:b/>
                <w:lang w:eastAsia="ar-SA"/>
              </w:rPr>
              <w:t>7</w:t>
            </w:r>
          </w:p>
        </w:tc>
        <w:tc>
          <w:tcPr>
            <w:tcW w:w="807" w:type="dxa"/>
            <w:tcBorders>
              <w:top w:val="nil"/>
              <w:left w:val="single" w:sz="4" w:space="0" w:color="000000"/>
              <w:bottom w:val="single" w:sz="4" w:space="0" w:color="000000"/>
              <w:right w:val="single" w:sz="4" w:space="0" w:color="auto"/>
            </w:tcBorders>
            <w:shd w:val="clear" w:color="auto" w:fill="FFFFFF"/>
          </w:tcPr>
          <w:p w14:paraId="3C2CE6F8" w14:textId="77777777" w:rsidR="000B5D18" w:rsidRPr="002F4539" w:rsidRDefault="000B5D18" w:rsidP="000B5D18">
            <w:pPr>
              <w:suppressAutoHyphens/>
              <w:jc w:val="center"/>
              <w:rPr>
                <w:rFonts w:ascii="Times New Roman" w:eastAsia="Arial Unicode MS" w:hAnsi="Times New Roman"/>
                <w:b/>
                <w:i/>
                <w:iCs/>
                <w:lang w:eastAsia="ar-SA"/>
              </w:rPr>
            </w:pPr>
          </w:p>
        </w:tc>
      </w:tr>
      <w:tr w:rsidR="000B5D18" w:rsidRPr="002F4539" w14:paraId="7BC276BB" w14:textId="77777777" w:rsidTr="000B5D18">
        <w:tc>
          <w:tcPr>
            <w:tcW w:w="5785" w:type="dxa"/>
            <w:gridSpan w:val="2"/>
            <w:tcBorders>
              <w:top w:val="single" w:sz="4" w:space="0" w:color="auto"/>
              <w:left w:val="single" w:sz="4" w:space="0" w:color="000000"/>
            </w:tcBorders>
            <w:vAlign w:val="center"/>
          </w:tcPr>
          <w:p w14:paraId="67B9D10C" w14:textId="77777777" w:rsidR="000B5D18" w:rsidRPr="002F4539" w:rsidRDefault="000B5D18" w:rsidP="000B5D18">
            <w:pPr>
              <w:suppressAutoHyphens/>
              <w:rPr>
                <w:rFonts w:ascii="Times New Roman" w:eastAsia="Arial Unicode MS" w:hAnsi="Times New Roman"/>
                <w:iCs/>
                <w:lang w:eastAsia="ar-SA"/>
              </w:rPr>
            </w:pPr>
            <w:r w:rsidRPr="002F4539">
              <w:rPr>
                <w:rFonts w:ascii="Times New Roman" w:eastAsia="Arial Unicode MS" w:hAnsi="Times New Roman"/>
                <w:lang w:eastAsia="ar-SA"/>
              </w:rPr>
              <w:t>Математика</w:t>
            </w:r>
          </w:p>
        </w:tc>
        <w:tc>
          <w:tcPr>
            <w:tcW w:w="961" w:type="dxa"/>
            <w:tcBorders>
              <w:top w:val="single" w:sz="4" w:space="0" w:color="auto"/>
              <w:left w:val="single" w:sz="4" w:space="0" w:color="000000"/>
              <w:bottom w:val="single" w:sz="4" w:space="0" w:color="000000"/>
              <w:right w:val="single" w:sz="4" w:space="0" w:color="auto"/>
            </w:tcBorders>
            <w:vAlign w:val="center"/>
          </w:tcPr>
          <w:p w14:paraId="5E959DD6" w14:textId="77777777" w:rsidR="000B5D18" w:rsidRPr="002F4539" w:rsidRDefault="000B5D18" w:rsidP="000B5D18">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w:t>
            </w:r>
          </w:p>
        </w:tc>
        <w:tc>
          <w:tcPr>
            <w:tcW w:w="962" w:type="dxa"/>
            <w:tcBorders>
              <w:top w:val="single" w:sz="4" w:space="0" w:color="auto"/>
              <w:left w:val="single" w:sz="4" w:space="0" w:color="000000"/>
              <w:bottom w:val="single" w:sz="4" w:space="0" w:color="000000"/>
              <w:right w:val="single" w:sz="4" w:space="0" w:color="auto"/>
            </w:tcBorders>
            <w:vAlign w:val="center"/>
          </w:tcPr>
          <w:p w14:paraId="2CD50AD6" w14:textId="77777777" w:rsidR="000B5D18" w:rsidRPr="002F4539" w:rsidRDefault="000B5D18" w:rsidP="000B5D18">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w:t>
            </w:r>
          </w:p>
        </w:tc>
        <w:tc>
          <w:tcPr>
            <w:tcW w:w="1047" w:type="dxa"/>
            <w:tcBorders>
              <w:top w:val="single" w:sz="4" w:space="0" w:color="auto"/>
              <w:left w:val="single" w:sz="4" w:space="0" w:color="000000"/>
              <w:bottom w:val="single" w:sz="4" w:space="0" w:color="000000"/>
              <w:right w:val="single" w:sz="4" w:space="0" w:color="auto"/>
            </w:tcBorders>
            <w:vAlign w:val="center"/>
          </w:tcPr>
          <w:p w14:paraId="040D8365" w14:textId="77777777" w:rsidR="000B5D18" w:rsidRPr="002F4539" w:rsidRDefault="000B5D18" w:rsidP="000B5D18">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1</w:t>
            </w:r>
          </w:p>
        </w:tc>
        <w:tc>
          <w:tcPr>
            <w:tcW w:w="807" w:type="dxa"/>
            <w:tcBorders>
              <w:top w:val="single" w:sz="4" w:space="0" w:color="auto"/>
              <w:left w:val="single" w:sz="4" w:space="0" w:color="auto"/>
              <w:bottom w:val="single" w:sz="4" w:space="0" w:color="000000"/>
              <w:right w:val="single" w:sz="4" w:space="0" w:color="000000"/>
            </w:tcBorders>
            <w:vAlign w:val="center"/>
          </w:tcPr>
          <w:p w14:paraId="15767064" w14:textId="77777777" w:rsidR="000B5D18" w:rsidRPr="002F4539" w:rsidRDefault="000B5D18" w:rsidP="000B5D18">
            <w:pPr>
              <w:suppressAutoHyphens/>
              <w:jc w:val="center"/>
              <w:rPr>
                <w:rFonts w:ascii="Times New Roman" w:eastAsia="Arial Unicode MS" w:hAnsi="Times New Roman"/>
                <w:b/>
                <w:lang w:eastAsia="ar-SA"/>
              </w:rPr>
            </w:pPr>
            <w:r w:rsidRPr="002F4539">
              <w:rPr>
                <w:rFonts w:ascii="Times New Roman" w:eastAsia="Arial Unicode MS" w:hAnsi="Times New Roman"/>
                <w:b/>
                <w:lang w:eastAsia="ar-SA"/>
              </w:rPr>
              <w:t>1</w:t>
            </w:r>
          </w:p>
        </w:tc>
      </w:tr>
      <w:tr w:rsidR="000B5D18" w:rsidRPr="002F4539" w14:paraId="20D30504" w14:textId="77777777" w:rsidTr="000B5D18">
        <w:trPr>
          <w:trHeight w:val="413"/>
        </w:trPr>
        <w:tc>
          <w:tcPr>
            <w:tcW w:w="1699" w:type="dxa"/>
            <w:vMerge w:val="restart"/>
            <w:tcBorders>
              <w:top w:val="single" w:sz="4" w:space="0" w:color="auto"/>
              <w:left w:val="single" w:sz="4" w:space="0" w:color="000000"/>
            </w:tcBorders>
            <w:vAlign w:val="center"/>
          </w:tcPr>
          <w:p w14:paraId="6E51CBEE" w14:textId="77777777" w:rsidR="000B5D18" w:rsidRPr="002F4539" w:rsidRDefault="000B5D18" w:rsidP="000B5D18">
            <w:pPr>
              <w:suppressAutoHyphens/>
              <w:rPr>
                <w:rFonts w:ascii="Times New Roman" w:eastAsia="Arial Unicode MS" w:hAnsi="Times New Roman"/>
                <w:iCs/>
                <w:lang w:eastAsia="ar-SA"/>
              </w:rPr>
            </w:pPr>
            <w:r w:rsidRPr="002F4539">
              <w:rPr>
                <w:rFonts w:ascii="Times New Roman" w:eastAsia="Arial Unicode MS" w:hAnsi="Times New Roman"/>
                <w:iCs/>
                <w:lang w:eastAsia="ar-SA"/>
              </w:rPr>
              <w:t>Факультативы</w:t>
            </w:r>
          </w:p>
        </w:tc>
        <w:tc>
          <w:tcPr>
            <w:tcW w:w="4086" w:type="dxa"/>
            <w:tcBorders>
              <w:top w:val="single" w:sz="4" w:space="0" w:color="auto"/>
              <w:left w:val="single" w:sz="4" w:space="0" w:color="000000"/>
            </w:tcBorders>
            <w:vAlign w:val="center"/>
          </w:tcPr>
          <w:p w14:paraId="53096E28" w14:textId="77777777" w:rsidR="000B5D18" w:rsidRPr="002F4539" w:rsidRDefault="000B5D18" w:rsidP="000B5D18">
            <w:pPr>
              <w:suppressAutoHyphens/>
              <w:rPr>
                <w:rFonts w:ascii="Times New Roman" w:eastAsia="Arial Unicode MS" w:hAnsi="Times New Roman"/>
                <w:iCs/>
                <w:lang w:eastAsia="ar-SA"/>
              </w:rPr>
            </w:pPr>
            <w:r w:rsidRPr="002F4539">
              <w:rPr>
                <w:rFonts w:ascii="Times New Roman" w:eastAsia="Arial Unicode MS" w:hAnsi="Times New Roman"/>
                <w:iCs/>
                <w:lang w:eastAsia="ar-SA"/>
              </w:rPr>
              <w:t>Основы информатики</w:t>
            </w:r>
          </w:p>
        </w:tc>
        <w:tc>
          <w:tcPr>
            <w:tcW w:w="961" w:type="dxa"/>
            <w:tcBorders>
              <w:top w:val="single" w:sz="4" w:space="0" w:color="auto"/>
              <w:left w:val="single" w:sz="4" w:space="0" w:color="000000"/>
              <w:bottom w:val="single" w:sz="4" w:space="0" w:color="000000"/>
              <w:right w:val="single" w:sz="4" w:space="0" w:color="auto"/>
            </w:tcBorders>
            <w:vAlign w:val="center"/>
          </w:tcPr>
          <w:p w14:paraId="2BD3E8BF" w14:textId="77777777" w:rsidR="000B5D18" w:rsidRPr="002F4539" w:rsidRDefault="000B5D18" w:rsidP="000B5D18">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1</w:t>
            </w:r>
          </w:p>
        </w:tc>
        <w:tc>
          <w:tcPr>
            <w:tcW w:w="962" w:type="dxa"/>
            <w:tcBorders>
              <w:top w:val="single" w:sz="4" w:space="0" w:color="auto"/>
              <w:left w:val="single" w:sz="4" w:space="0" w:color="000000"/>
              <w:bottom w:val="single" w:sz="4" w:space="0" w:color="000000"/>
              <w:right w:val="single" w:sz="4" w:space="0" w:color="auto"/>
            </w:tcBorders>
            <w:vAlign w:val="center"/>
          </w:tcPr>
          <w:p w14:paraId="7B94B6A8" w14:textId="77777777" w:rsidR="000B5D18" w:rsidRPr="002F4539" w:rsidRDefault="000B5D18" w:rsidP="000B5D18">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1</w:t>
            </w:r>
          </w:p>
        </w:tc>
        <w:tc>
          <w:tcPr>
            <w:tcW w:w="1047" w:type="dxa"/>
            <w:tcBorders>
              <w:top w:val="single" w:sz="4" w:space="0" w:color="auto"/>
              <w:left w:val="single" w:sz="4" w:space="0" w:color="000000"/>
              <w:bottom w:val="single" w:sz="4" w:space="0" w:color="000000"/>
              <w:right w:val="single" w:sz="4" w:space="0" w:color="auto"/>
            </w:tcBorders>
            <w:vAlign w:val="center"/>
          </w:tcPr>
          <w:p w14:paraId="133051FB" w14:textId="77777777" w:rsidR="000B5D18" w:rsidRPr="002F4539" w:rsidRDefault="000B5D18" w:rsidP="000B5D18">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1</w:t>
            </w:r>
          </w:p>
        </w:tc>
        <w:tc>
          <w:tcPr>
            <w:tcW w:w="807" w:type="dxa"/>
            <w:tcBorders>
              <w:top w:val="single" w:sz="4" w:space="0" w:color="auto"/>
              <w:left w:val="single" w:sz="4" w:space="0" w:color="auto"/>
              <w:bottom w:val="single" w:sz="4" w:space="0" w:color="000000"/>
              <w:right w:val="single" w:sz="4" w:space="0" w:color="000000"/>
            </w:tcBorders>
            <w:vAlign w:val="center"/>
          </w:tcPr>
          <w:p w14:paraId="3FC5C2E8" w14:textId="77777777" w:rsidR="000B5D18" w:rsidRPr="002F4539" w:rsidRDefault="000B5D18" w:rsidP="000B5D18">
            <w:pPr>
              <w:suppressAutoHyphens/>
              <w:jc w:val="center"/>
              <w:rPr>
                <w:rFonts w:ascii="Times New Roman" w:eastAsia="Arial Unicode MS" w:hAnsi="Times New Roman"/>
                <w:b/>
                <w:lang w:eastAsia="ar-SA"/>
              </w:rPr>
            </w:pPr>
            <w:r w:rsidRPr="002F4539">
              <w:rPr>
                <w:rFonts w:ascii="Times New Roman" w:eastAsia="Arial Unicode MS" w:hAnsi="Times New Roman"/>
                <w:b/>
                <w:lang w:eastAsia="ar-SA"/>
              </w:rPr>
              <w:t>3</w:t>
            </w:r>
          </w:p>
        </w:tc>
      </w:tr>
      <w:tr w:rsidR="000B5D18" w:rsidRPr="002F4539" w14:paraId="719579B4" w14:textId="77777777" w:rsidTr="000B5D18">
        <w:trPr>
          <w:trHeight w:val="413"/>
        </w:trPr>
        <w:tc>
          <w:tcPr>
            <w:tcW w:w="1699" w:type="dxa"/>
            <w:vMerge/>
            <w:tcBorders>
              <w:left w:val="single" w:sz="4" w:space="0" w:color="000000"/>
              <w:bottom w:val="single" w:sz="4" w:space="0" w:color="auto"/>
            </w:tcBorders>
          </w:tcPr>
          <w:p w14:paraId="5A742FE9" w14:textId="77777777" w:rsidR="000B5D18" w:rsidRPr="002F4539" w:rsidRDefault="000B5D18" w:rsidP="000B5D18">
            <w:pPr>
              <w:suppressAutoHyphens/>
              <w:jc w:val="both"/>
              <w:rPr>
                <w:rFonts w:ascii="Times New Roman" w:eastAsia="Arial Unicode MS" w:hAnsi="Times New Roman"/>
                <w:iCs/>
                <w:lang w:eastAsia="ar-SA"/>
              </w:rPr>
            </w:pPr>
          </w:p>
        </w:tc>
        <w:tc>
          <w:tcPr>
            <w:tcW w:w="4086" w:type="dxa"/>
            <w:tcBorders>
              <w:top w:val="single" w:sz="4" w:space="0" w:color="000000"/>
              <w:left w:val="single" w:sz="4" w:space="0" w:color="000000"/>
              <w:bottom w:val="single" w:sz="4" w:space="0" w:color="auto"/>
            </w:tcBorders>
            <w:vAlign w:val="center"/>
          </w:tcPr>
          <w:p w14:paraId="365EE618" w14:textId="77777777" w:rsidR="000B5D18" w:rsidRPr="002F4539" w:rsidRDefault="000B5D18" w:rsidP="000B5D18">
            <w:pPr>
              <w:suppressAutoHyphens/>
              <w:rPr>
                <w:rFonts w:ascii="Times New Roman" w:eastAsia="Arial Unicode MS" w:hAnsi="Times New Roman"/>
                <w:iCs/>
                <w:lang w:eastAsia="ar-SA"/>
              </w:rPr>
            </w:pPr>
            <w:r w:rsidRPr="002F4539">
              <w:rPr>
                <w:rFonts w:ascii="Times New Roman" w:eastAsia="Arial Unicode MS" w:hAnsi="Times New Roman"/>
                <w:iCs/>
                <w:lang w:eastAsia="ar-SA"/>
              </w:rPr>
              <w:t>В мире математики</w:t>
            </w:r>
          </w:p>
        </w:tc>
        <w:tc>
          <w:tcPr>
            <w:tcW w:w="961" w:type="dxa"/>
            <w:tcBorders>
              <w:top w:val="single" w:sz="4" w:space="0" w:color="000000"/>
              <w:left w:val="single" w:sz="4" w:space="0" w:color="000000"/>
              <w:bottom w:val="single" w:sz="4" w:space="0" w:color="000000"/>
            </w:tcBorders>
            <w:vAlign w:val="center"/>
          </w:tcPr>
          <w:p w14:paraId="71AE087F" w14:textId="77777777" w:rsidR="000B5D18" w:rsidRPr="002F4539" w:rsidRDefault="000B5D18" w:rsidP="000B5D18">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1</w:t>
            </w:r>
          </w:p>
        </w:tc>
        <w:tc>
          <w:tcPr>
            <w:tcW w:w="962" w:type="dxa"/>
            <w:tcBorders>
              <w:top w:val="single" w:sz="4" w:space="0" w:color="000000"/>
              <w:left w:val="single" w:sz="4" w:space="0" w:color="000000"/>
              <w:bottom w:val="single" w:sz="4" w:space="0" w:color="000000"/>
            </w:tcBorders>
            <w:vAlign w:val="center"/>
          </w:tcPr>
          <w:p w14:paraId="3C88F1EA" w14:textId="77777777" w:rsidR="000B5D18" w:rsidRPr="002F4539" w:rsidRDefault="000B5D18" w:rsidP="000B5D18">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1</w:t>
            </w:r>
          </w:p>
        </w:tc>
        <w:tc>
          <w:tcPr>
            <w:tcW w:w="1047" w:type="dxa"/>
            <w:tcBorders>
              <w:top w:val="single" w:sz="4" w:space="0" w:color="000000"/>
              <w:left w:val="single" w:sz="4" w:space="0" w:color="000000"/>
              <w:bottom w:val="single" w:sz="4" w:space="0" w:color="000000"/>
              <w:right w:val="single" w:sz="4" w:space="0" w:color="000000"/>
            </w:tcBorders>
            <w:vAlign w:val="center"/>
          </w:tcPr>
          <w:p w14:paraId="6CB5688F" w14:textId="77777777" w:rsidR="000B5D18" w:rsidRPr="002F4539" w:rsidRDefault="000B5D18" w:rsidP="000B5D18">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w:t>
            </w:r>
          </w:p>
        </w:tc>
        <w:tc>
          <w:tcPr>
            <w:tcW w:w="807" w:type="dxa"/>
            <w:tcBorders>
              <w:top w:val="single" w:sz="4" w:space="0" w:color="000000"/>
              <w:left w:val="single" w:sz="4" w:space="0" w:color="auto"/>
              <w:bottom w:val="single" w:sz="4" w:space="0" w:color="000000"/>
              <w:right w:val="single" w:sz="4" w:space="0" w:color="000000"/>
            </w:tcBorders>
            <w:vAlign w:val="center"/>
          </w:tcPr>
          <w:p w14:paraId="06792BE4" w14:textId="77777777" w:rsidR="000B5D18" w:rsidRPr="002F4539" w:rsidRDefault="000B5D18" w:rsidP="000B5D18">
            <w:pPr>
              <w:suppressAutoHyphens/>
              <w:jc w:val="center"/>
              <w:rPr>
                <w:rFonts w:ascii="Times New Roman" w:eastAsia="Arial Unicode MS" w:hAnsi="Times New Roman"/>
                <w:b/>
                <w:lang w:eastAsia="ar-SA"/>
              </w:rPr>
            </w:pPr>
            <w:r w:rsidRPr="002F4539">
              <w:rPr>
                <w:rFonts w:ascii="Times New Roman" w:eastAsia="Arial Unicode MS" w:hAnsi="Times New Roman"/>
                <w:b/>
                <w:lang w:eastAsia="ar-SA"/>
              </w:rPr>
              <w:t>2</w:t>
            </w:r>
          </w:p>
        </w:tc>
      </w:tr>
      <w:tr w:rsidR="000B5D18" w:rsidRPr="002F4539" w14:paraId="741F4C2F" w14:textId="77777777" w:rsidTr="000B5D18">
        <w:tc>
          <w:tcPr>
            <w:tcW w:w="5785" w:type="dxa"/>
            <w:gridSpan w:val="2"/>
            <w:tcBorders>
              <w:top w:val="single" w:sz="4" w:space="0" w:color="000000"/>
              <w:left w:val="single" w:sz="4" w:space="0" w:color="000000"/>
              <w:bottom w:val="single" w:sz="4" w:space="0" w:color="auto"/>
            </w:tcBorders>
            <w:vAlign w:val="bottom"/>
          </w:tcPr>
          <w:p w14:paraId="0E6AF138" w14:textId="77777777" w:rsidR="000B5D18" w:rsidRPr="002F4539" w:rsidRDefault="000B5D18" w:rsidP="000B5D18">
            <w:pPr>
              <w:suppressAutoHyphens/>
              <w:jc w:val="center"/>
              <w:rPr>
                <w:rFonts w:ascii="Times New Roman" w:eastAsia="Arial Unicode MS" w:hAnsi="Times New Roman"/>
                <w:b/>
                <w:lang w:eastAsia="ar-SA"/>
              </w:rPr>
            </w:pPr>
            <w:r w:rsidRPr="002F4539">
              <w:rPr>
                <w:rFonts w:ascii="Times New Roman" w:eastAsia="Arial Unicode MS" w:hAnsi="Times New Roman"/>
                <w:b/>
                <w:iCs/>
                <w:lang w:eastAsia="ar-SA"/>
              </w:rPr>
              <w:t>Итого</w:t>
            </w:r>
          </w:p>
        </w:tc>
        <w:tc>
          <w:tcPr>
            <w:tcW w:w="961" w:type="dxa"/>
            <w:tcBorders>
              <w:top w:val="single" w:sz="4" w:space="0" w:color="000000"/>
              <w:left w:val="single" w:sz="4" w:space="0" w:color="000000"/>
              <w:bottom w:val="single" w:sz="4" w:space="0" w:color="000000"/>
            </w:tcBorders>
            <w:vAlign w:val="center"/>
          </w:tcPr>
          <w:p w14:paraId="37B4AA84" w14:textId="77777777" w:rsidR="000B5D18" w:rsidRPr="002F4539" w:rsidRDefault="000B5D18" w:rsidP="000B5D18">
            <w:pPr>
              <w:suppressAutoHyphens/>
              <w:jc w:val="center"/>
              <w:rPr>
                <w:rFonts w:ascii="Times New Roman" w:eastAsia="Arial Unicode MS" w:hAnsi="Times New Roman"/>
                <w:b/>
                <w:lang w:eastAsia="ar-SA"/>
              </w:rPr>
            </w:pPr>
            <w:r w:rsidRPr="002F4539">
              <w:rPr>
                <w:rFonts w:ascii="Times New Roman" w:eastAsia="Arial Unicode MS" w:hAnsi="Times New Roman"/>
                <w:b/>
                <w:lang w:eastAsia="ar-SA"/>
              </w:rPr>
              <w:t>2</w:t>
            </w:r>
          </w:p>
        </w:tc>
        <w:tc>
          <w:tcPr>
            <w:tcW w:w="962" w:type="dxa"/>
            <w:tcBorders>
              <w:top w:val="single" w:sz="4" w:space="0" w:color="000000"/>
              <w:left w:val="single" w:sz="4" w:space="0" w:color="000000"/>
              <w:bottom w:val="single" w:sz="4" w:space="0" w:color="000000"/>
            </w:tcBorders>
            <w:vAlign w:val="center"/>
          </w:tcPr>
          <w:p w14:paraId="28FE5422" w14:textId="77777777" w:rsidR="000B5D18" w:rsidRPr="002F4539" w:rsidRDefault="000B5D18" w:rsidP="000B5D18">
            <w:pPr>
              <w:suppressAutoHyphens/>
              <w:jc w:val="center"/>
              <w:rPr>
                <w:rFonts w:ascii="Times New Roman" w:eastAsia="Arial Unicode MS" w:hAnsi="Times New Roman"/>
                <w:b/>
                <w:lang w:eastAsia="ar-SA"/>
              </w:rPr>
            </w:pPr>
            <w:r w:rsidRPr="002F4539">
              <w:rPr>
                <w:rFonts w:ascii="Times New Roman" w:eastAsia="Arial Unicode MS" w:hAnsi="Times New Roman"/>
                <w:b/>
                <w:lang w:eastAsia="ar-SA"/>
              </w:rPr>
              <w:t>2</w:t>
            </w:r>
          </w:p>
        </w:tc>
        <w:tc>
          <w:tcPr>
            <w:tcW w:w="1047" w:type="dxa"/>
            <w:tcBorders>
              <w:top w:val="single" w:sz="4" w:space="0" w:color="000000"/>
              <w:left w:val="single" w:sz="4" w:space="0" w:color="000000"/>
              <w:bottom w:val="single" w:sz="4" w:space="0" w:color="000000"/>
              <w:right w:val="single" w:sz="4" w:space="0" w:color="000000"/>
            </w:tcBorders>
            <w:vAlign w:val="center"/>
          </w:tcPr>
          <w:p w14:paraId="3FEE6F73" w14:textId="77777777" w:rsidR="000B5D18" w:rsidRPr="002F4539" w:rsidRDefault="000B5D18" w:rsidP="000B5D18">
            <w:pPr>
              <w:suppressAutoHyphens/>
              <w:jc w:val="center"/>
              <w:rPr>
                <w:rFonts w:ascii="Times New Roman" w:eastAsia="Arial Unicode MS" w:hAnsi="Times New Roman"/>
                <w:b/>
                <w:lang w:eastAsia="ar-SA"/>
              </w:rPr>
            </w:pPr>
            <w:r w:rsidRPr="002F4539">
              <w:rPr>
                <w:rFonts w:ascii="Times New Roman" w:eastAsia="Arial Unicode MS" w:hAnsi="Times New Roman"/>
                <w:b/>
                <w:lang w:eastAsia="ar-SA"/>
              </w:rPr>
              <w:t>2</w:t>
            </w:r>
          </w:p>
        </w:tc>
        <w:tc>
          <w:tcPr>
            <w:tcW w:w="807" w:type="dxa"/>
            <w:tcBorders>
              <w:top w:val="single" w:sz="4" w:space="0" w:color="000000"/>
              <w:left w:val="single" w:sz="4" w:space="0" w:color="auto"/>
              <w:bottom w:val="single" w:sz="4" w:space="0" w:color="000000"/>
              <w:right w:val="single" w:sz="4" w:space="0" w:color="000000"/>
            </w:tcBorders>
            <w:vAlign w:val="center"/>
          </w:tcPr>
          <w:p w14:paraId="3936531D" w14:textId="77777777" w:rsidR="000B5D18" w:rsidRPr="002F4539" w:rsidRDefault="000B5D18" w:rsidP="000B5D18">
            <w:pPr>
              <w:suppressAutoHyphens/>
              <w:jc w:val="center"/>
              <w:rPr>
                <w:rFonts w:cs="Calibri"/>
                <w:b/>
                <w:lang w:eastAsia="ar-SA"/>
              </w:rPr>
            </w:pPr>
            <w:r w:rsidRPr="002F4539">
              <w:rPr>
                <w:rFonts w:cs="Calibri"/>
                <w:b/>
                <w:lang w:eastAsia="ar-SA"/>
              </w:rPr>
              <w:t>6</w:t>
            </w:r>
          </w:p>
        </w:tc>
      </w:tr>
    </w:tbl>
    <w:p w14:paraId="6FBAA04E" w14:textId="77777777" w:rsidR="000B5D18" w:rsidRPr="002F4539" w:rsidRDefault="000B5D18" w:rsidP="000B5D18">
      <w:pPr>
        <w:spacing w:after="0" w:line="240" w:lineRule="auto"/>
        <w:jc w:val="both"/>
        <w:rPr>
          <w:rFonts w:ascii="Times New Roman" w:eastAsia="Calibri" w:hAnsi="Times New Roman" w:cs="Times New Roman"/>
          <w:sz w:val="16"/>
          <w:szCs w:val="16"/>
        </w:rPr>
      </w:pPr>
    </w:p>
    <w:p w14:paraId="3AFF91C2" w14:textId="77777777" w:rsidR="00CD4603" w:rsidRDefault="00CD4603" w:rsidP="000B5D18">
      <w:pPr>
        <w:spacing w:after="0" w:line="240" w:lineRule="auto"/>
        <w:jc w:val="both"/>
        <w:rPr>
          <w:rFonts w:ascii="Times New Roman" w:eastAsia="Calibri" w:hAnsi="Times New Roman" w:cs="Times New Roman"/>
          <w:b/>
          <w:sz w:val="24"/>
          <w:szCs w:val="24"/>
        </w:rPr>
      </w:pPr>
    </w:p>
    <w:p w14:paraId="68C3AE4A" w14:textId="77777777" w:rsidR="00CD4603" w:rsidRDefault="00CD4603" w:rsidP="000B5D18">
      <w:pPr>
        <w:spacing w:after="0" w:line="240" w:lineRule="auto"/>
        <w:jc w:val="both"/>
        <w:rPr>
          <w:rFonts w:ascii="Times New Roman" w:eastAsia="Calibri" w:hAnsi="Times New Roman" w:cs="Times New Roman"/>
          <w:b/>
          <w:sz w:val="24"/>
          <w:szCs w:val="24"/>
        </w:rPr>
      </w:pPr>
    </w:p>
    <w:p w14:paraId="65A4CCA4" w14:textId="5BC9D380" w:rsidR="000B5D18" w:rsidRPr="002F4539" w:rsidRDefault="000B5D18" w:rsidP="000B5D18">
      <w:pPr>
        <w:spacing w:after="0" w:line="240" w:lineRule="auto"/>
        <w:jc w:val="both"/>
        <w:rPr>
          <w:rFonts w:ascii="Times New Roman" w:eastAsia="Calibri" w:hAnsi="Times New Roman" w:cs="Times New Roman"/>
          <w:sz w:val="24"/>
          <w:szCs w:val="24"/>
        </w:rPr>
      </w:pPr>
      <w:r w:rsidRPr="002F4539">
        <w:rPr>
          <w:rFonts w:ascii="Times New Roman" w:eastAsia="Calibri" w:hAnsi="Times New Roman" w:cs="Times New Roman"/>
          <w:b/>
          <w:sz w:val="24"/>
          <w:szCs w:val="24"/>
        </w:rPr>
        <w:lastRenderedPageBreak/>
        <w:t xml:space="preserve"> Коррекционно-развивающая область учебного плана</w:t>
      </w:r>
      <w:r w:rsidRPr="002F4539">
        <w:rPr>
          <w:rFonts w:ascii="Times New Roman" w:eastAsia="Calibri" w:hAnsi="Times New Roman" w:cs="Times New Roman"/>
          <w:sz w:val="24"/>
          <w:szCs w:val="24"/>
        </w:rPr>
        <w:t xml:space="preserve"> представлена коррекционными занятиями, на которые отводится 6 часов в неделю и включает в себя следующие курсы: </w:t>
      </w:r>
    </w:p>
    <w:tbl>
      <w:tblPr>
        <w:tblStyle w:val="12"/>
        <w:tblpPr w:leftFromText="180" w:rightFromText="180" w:vertAnchor="text" w:horzAnchor="margin" w:tblpY="249"/>
        <w:tblW w:w="9493" w:type="dxa"/>
        <w:tblLook w:val="04A0" w:firstRow="1" w:lastRow="0" w:firstColumn="1" w:lastColumn="0" w:noHBand="0" w:noVBand="1"/>
      </w:tblPr>
      <w:tblGrid>
        <w:gridCol w:w="5722"/>
        <w:gridCol w:w="956"/>
        <w:gridCol w:w="956"/>
        <w:gridCol w:w="1040"/>
        <w:gridCol w:w="819"/>
      </w:tblGrid>
      <w:tr w:rsidR="000B5D18" w:rsidRPr="002F4539" w14:paraId="34F72D9E" w14:textId="77777777" w:rsidTr="000B5D18">
        <w:tc>
          <w:tcPr>
            <w:tcW w:w="5778" w:type="dxa"/>
            <w:vMerge w:val="restart"/>
            <w:tcBorders>
              <w:top w:val="single" w:sz="4" w:space="0" w:color="000000"/>
              <w:left w:val="single" w:sz="4" w:space="0" w:color="000000"/>
              <w:right w:val="single" w:sz="4" w:space="0" w:color="auto"/>
              <w:tl2br w:val="single" w:sz="4" w:space="0" w:color="auto"/>
            </w:tcBorders>
            <w:shd w:val="clear" w:color="auto" w:fill="FFFFFF"/>
            <w:vAlign w:val="bottom"/>
          </w:tcPr>
          <w:p w14:paraId="7E4B969A" w14:textId="77777777" w:rsidR="000B5D18" w:rsidRPr="002F4539" w:rsidRDefault="000B5D18" w:rsidP="000B5D18">
            <w:pPr>
              <w:suppressAutoHyphens/>
              <w:jc w:val="right"/>
              <w:rPr>
                <w:rFonts w:ascii="Times New Roman" w:eastAsia="Arial Unicode MS" w:hAnsi="Times New Roman"/>
                <w:b/>
                <w:lang w:eastAsia="ar-SA"/>
              </w:rPr>
            </w:pPr>
            <w:r w:rsidRPr="002F4539">
              <w:rPr>
                <w:rFonts w:ascii="Times New Roman" w:eastAsia="Arial Unicode MS" w:hAnsi="Times New Roman"/>
                <w:b/>
                <w:lang w:eastAsia="ar-SA"/>
              </w:rPr>
              <w:t>Классы</w:t>
            </w:r>
          </w:p>
          <w:p w14:paraId="34DD88C8" w14:textId="77777777" w:rsidR="000B5D18" w:rsidRPr="002F4539" w:rsidRDefault="000B5D18" w:rsidP="000B5D18">
            <w:pPr>
              <w:suppressAutoHyphens/>
              <w:rPr>
                <w:rFonts w:ascii="Times New Roman" w:eastAsia="Arial Unicode MS" w:hAnsi="Times New Roman"/>
                <w:b/>
                <w:lang w:eastAsia="ar-SA"/>
              </w:rPr>
            </w:pPr>
            <w:r w:rsidRPr="002F4539">
              <w:rPr>
                <w:rFonts w:ascii="Times New Roman" w:eastAsia="Arial Unicode MS" w:hAnsi="Times New Roman"/>
                <w:b/>
                <w:lang w:eastAsia="ar-SA"/>
              </w:rPr>
              <w:t>Учебные</w:t>
            </w:r>
          </w:p>
          <w:p w14:paraId="31D53DCB" w14:textId="77777777" w:rsidR="000B5D18" w:rsidRPr="002F4539" w:rsidRDefault="000B5D18" w:rsidP="000B5D18">
            <w:pPr>
              <w:suppressAutoHyphens/>
              <w:rPr>
                <w:rFonts w:ascii="Times New Roman" w:eastAsia="Arial Unicode MS" w:hAnsi="Times New Roman"/>
                <w:b/>
                <w:i/>
                <w:iCs/>
                <w:lang w:eastAsia="ar-SA"/>
              </w:rPr>
            </w:pPr>
            <w:r w:rsidRPr="002F4539">
              <w:rPr>
                <w:rFonts w:ascii="Times New Roman" w:eastAsia="Arial Unicode MS" w:hAnsi="Times New Roman"/>
                <w:b/>
                <w:lang w:eastAsia="ar-SA"/>
              </w:rPr>
              <w:t>предметы</w:t>
            </w:r>
          </w:p>
        </w:tc>
        <w:tc>
          <w:tcPr>
            <w:tcW w:w="2977" w:type="dxa"/>
            <w:gridSpan w:val="3"/>
            <w:tcBorders>
              <w:top w:val="single" w:sz="4" w:space="0" w:color="auto"/>
              <w:left w:val="single" w:sz="4" w:space="0" w:color="auto"/>
              <w:bottom w:val="single" w:sz="4" w:space="0" w:color="000000"/>
              <w:right w:val="single" w:sz="4" w:space="0" w:color="auto"/>
            </w:tcBorders>
            <w:vAlign w:val="center"/>
          </w:tcPr>
          <w:p w14:paraId="5CB0661E" w14:textId="77777777" w:rsidR="000B5D18" w:rsidRPr="002F4539" w:rsidRDefault="000B5D18" w:rsidP="000B5D18">
            <w:pPr>
              <w:suppressAutoHyphens/>
              <w:jc w:val="center"/>
              <w:rPr>
                <w:rFonts w:ascii="Times New Roman" w:eastAsia="Arial Unicode MS" w:hAnsi="Times New Roman"/>
                <w:b/>
                <w:lang w:eastAsia="ar-SA"/>
              </w:rPr>
            </w:pPr>
            <w:r w:rsidRPr="002F4539">
              <w:rPr>
                <w:rFonts w:ascii="Times New Roman" w:eastAsia="Arial Unicode MS" w:hAnsi="Times New Roman"/>
                <w:b/>
                <w:lang w:eastAsia="ar-SA"/>
              </w:rPr>
              <w:t>количество часов</w:t>
            </w:r>
            <w:r w:rsidRPr="002F4539">
              <w:rPr>
                <w:rFonts w:ascii="Times New Roman" w:eastAsia="Arial Unicode MS" w:hAnsi="Times New Roman"/>
                <w:b/>
                <w:lang w:val="en-US" w:eastAsia="ar-SA"/>
              </w:rPr>
              <w:t xml:space="preserve"> </w:t>
            </w:r>
            <w:r w:rsidRPr="002F4539">
              <w:rPr>
                <w:rFonts w:ascii="Times New Roman" w:eastAsia="Arial Unicode MS" w:hAnsi="Times New Roman"/>
                <w:b/>
                <w:lang w:eastAsia="ar-SA"/>
              </w:rPr>
              <w:t>в неделю</w:t>
            </w:r>
          </w:p>
        </w:tc>
        <w:tc>
          <w:tcPr>
            <w:tcW w:w="738" w:type="dxa"/>
            <w:tcBorders>
              <w:left w:val="single" w:sz="4" w:space="0" w:color="000000"/>
              <w:bottom w:val="nil"/>
              <w:right w:val="single" w:sz="4" w:space="0" w:color="auto"/>
            </w:tcBorders>
            <w:shd w:val="clear" w:color="auto" w:fill="FFFFFF"/>
            <w:vAlign w:val="center"/>
          </w:tcPr>
          <w:p w14:paraId="764A70C6" w14:textId="77777777" w:rsidR="000B5D18" w:rsidRPr="002F4539" w:rsidRDefault="000B5D18" w:rsidP="000B5D18">
            <w:pPr>
              <w:suppressAutoHyphens/>
              <w:jc w:val="center"/>
              <w:rPr>
                <w:rFonts w:ascii="Times New Roman" w:eastAsia="Arial Unicode MS" w:hAnsi="Times New Roman"/>
                <w:b/>
                <w:lang w:eastAsia="ar-SA"/>
              </w:rPr>
            </w:pPr>
          </w:p>
          <w:p w14:paraId="20D56101" w14:textId="77777777" w:rsidR="000B5D18" w:rsidRPr="002F4539" w:rsidRDefault="000B5D18" w:rsidP="000B5D18">
            <w:pPr>
              <w:suppressAutoHyphens/>
              <w:jc w:val="center"/>
              <w:rPr>
                <w:rFonts w:ascii="Times New Roman" w:eastAsia="Arial Unicode MS" w:hAnsi="Times New Roman"/>
                <w:b/>
                <w:i/>
                <w:iCs/>
                <w:lang w:eastAsia="ar-SA"/>
              </w:rPr>
            </w:pPr>
            <w:r w:rsidRPr="002F4539">
              <w:rPr>
                <w:rFonts w:ascii="Times New Roman" w:eastAsia="Arial Unicode MS" w:hAnsi="Times New Roman"/>
                <w:b/>
                <w:lang w:eastAsia="ar-SA"/>
              </w:rPr>
              <w:t>Всего</w:t>
            </w:r>
          </w:p>
        </w:tc>
      </w:tr>
      <w:tr w:rsidR="000B5D18" w:rsidRPr="002F4539" w14:paraId="74DA2232" w14:textId="77777777" w:rsidTr="000B5D18">
        <w:tc>
          <w:tcPr>
            <w:tcW w:w="5778" w:type="dxa"/>
            <w:vMerge/>
            <w:tcBorders>
              <w:left w:val="single" w:sz="4" w:space="0" w:color="000000"/>
              <w:bottom w:val="single" w:sz="4" w:space="0" w:color="000000"/>
              <w:right w:val="single" w:sz="4" w:space="0" w:color="auto"/>
              <w:tl2br w:val="single" w:sz="4" w:space="0" w:color="auto"/>
            </w:tcBorders>
            <w:shd w:val="clear" w:color="auto" w:fill="FFFFFF"/>
          </w:tcPr>
          <w:p w14:paraId="099DE077" w14:textId="77777777" w:rsidR="000B5D18" w:rsidRPr="002F4539" w:rsidRDefault="000B5D18" w:rsidP="000B5D18">
            <w:pPr>
              <w:suppressAutoHyphens/>
              <w:rPr>
                <w:rFonts w:ascii="Times New Roman" w:eastAsia="Arial Unicode MS" w:hAnsi="Times New Roman"/>
                <w:b/>
                <w:i/>
                <w:iCs/>
                <w:lang w:eastAsia="ar-SA"/>
              </w:rPr>
            </w:pPr>
          </w:p>
        </w:tc>
        <w:tc>
          <w:tcPr>
            <w:tcW w:w="963" w:type="dxa"/>
            <w:tcBorders>
              <w:top w:val="single" w:sz="4" w:space="0" w:color="000000"/>
              <w:left w:val="single" w:sz="4" w:space="0" w:color="000000"/>
              <w:bottom w:val="single" w:sz="4" w:space="0" w:color="000000"/>
            </w:tcBorders>
            <w:vAlign w:val="center"/>
          </w:tcPr>
          <w:p w14:paraId="08B8F573" w14:textId="77777777" w:rsidR="000B5D18" w:rsidRPr="002F4539" w:rsidRDefault="000B5D18" w:rsidP="000B5D18">
            <w:pPr>
              <w:suppressAutoHyphens/>
              <w:jc w:val="center"/>
              <w:rPr>
                <w:rFonts w:ascii="Times New Roman" w:eastAsia="Arial Unicode MS" w:hAnsi="Times New Roman"/>
                <w:b/>
                <w:lang w:eastAsia="ar-SA"/>
              </w:rPr>
            </w:pPr>
            <w:r w:rsidRPr="002F4539">
              <w:rPr>
                <w:rFonts w:ascii="Times New Roman" w:eastAsia="Arial Unicode MS" w:hAnsi="Times New Roman"/>
                <w:b/>
                <w:lang w:eastAsia="ar-SA"/>
              </w:rPr>
              <w:t>5</w:t>
            </w:r>
          </w:p>
        </w:tc>
        <w:tc>
          <w:tcPr>
            <w:tcW w:w="964" w:type="dxa"/>
            <w:tcBorders>
              <w:top w:val="single" w:sz="4" w:space="0" w:color="000000"/>
              <w:left w:val="single" w:sz="4" w:space="0" w:color="000000"/>
              <w:bottom w:val="single" w:sz="4" w:space="0" w:color="000000"/>
            </w:tcBorders>
            <w:vAlign w:val="center"/>
          </w:tcPr>
          <w:p w14:paraId="3AACE371" w14:textId="77777777" w:rsidR="000B5D18" w:rsidRPr="002F4539" w:rsidRDefault="000B5D18" w:rsidP="000B5D18">
            <w:pPr>
              <w:suppressAutoHyphens/>
              <w:jc w:val="center"/>
              <w:rPr>
                <w:rFonts w:ascii="Times New Roman" w:eastAsia="Arial Unicode MS" w:hAnsi="Times New Roman"/>
                <w:b/>
                <w:lang w:eastAsia="ar-SA"/>
              </w:rPr>
            </w:pPr>
            <w:r w:rsidRPr="002F4539">
              <w:rPr>
                <w:rFonts w:ascii="Times New Roman" w:eastAsia="Arial Unicode MS" w:hAnsi="Times New Roman"/>
                <w:b/>
                <w:lang w:eastAsia="ar-SA"/>
              </w:rPr>
              <w:t>6</w:t>
            </w:r>
          </w:p>
        </w:tc>
        <w:tc>
          <w:tcPr>
            <w:tcW w:w="1050" w:type="dxa"/>
            <w:tcBorders>
              <w:top w:val="single" w:sz="4" w:space="0" w:color="000000"/>
              <w:left w:val="single" w:sz="4" w:space="0" w:color="000000"/>
              <w:bottom w:val="single" w:sz="4" w:space="0" w:color="000000"/>
              <w:right w:val="single" w:sz="4" w:space="0" w:color="auto"/>
            </w:tcBorders>
            <w:vAlign w:val="center"/>
          </w:tcPr>
          <w:p w14:paraId="159E3567" w14:textId="77777777" w:rsidR="000B5D18" w:rsidRPr="002F4539" w:rsidRDefault="000B5D18" w:rsidP="000B5D18">
            <w:pPr>
              <w:suppressAutoHyphens/>
              <w:jc w:val="center"/>
              <w:rPr>
                <w:rFonts w:ascii="Times New Roman" w:eastAsia="Arial Unicode MS" w:hAnsi="Times New Roman"/>
                <w:b/>
                <w:lang w:eastAsia="ar-SA"/>
              </w:rPr>
            </w:pPr>
            <w:r w:rsidRPr="002F4539">
              <w:rPr>
                <w:rFonts w:ascii="Times New Roman" w:eastAsia="Arial Unicode MS" w:hAnsi="Times New Roman"/>
                <w:b/>
                <w:lang w:eastAsia="ar-SA"/>
              </w:rPr>
              <w:t>7</w:t>
            </w:r>
          </w:p>
        </w:tc>
        <w:tc>
          <w:tcPr>
            <w:tcW w:w="738" w:type="dxa"/>
            <w:tcBorders>
              <w:top w:val="nil"/>
              <w:left w:val="single" w:sz="4" w:space="0" w:color="000000"/>
              <w:bottom w:val="single" w:sz="4" w:space="0" w:color="000000"/>
              <w:right w:val="single" w:sz="4" w:space="0" w:color="auto"/>
            </w:tcBorders>
            <w:shd w:val="clear" w:color="auto" w:fill="FFFFFF"/>
          </w:tcPr>
          <w:p w14:paraId="7173719A" w14:textId="77777777" w:rsidR="000B5D18" w:rsidRPr="002F4539" w:rsidRDefault="000B5D18" w:rsidP="000B5D18">
            <w:pPr>
              <w:suppressAutoHyphens/>
              <w:jc w:val="center"/>
              <w:rPr>
                <w:rFonts w:ascii="Times New Roman" w:eastAsia="Arial Unicode MS" w:hAnsi="Times New Roman"/>
                <w:b/>
                <w:i/>
                <w:iCs/>
                <w:lang w:eastAsia="ar-SA"/>
              </w:rPr>
            </w:pPr>
          </w:p>
        </w:tc>
      </w:tr>
      <w:tr w:rsidR="000B5D18" w:rsidRPr="002F4539" w14:paraId="5E431198" w14:textId="77777777" w:rsidTr="000B5D18">
        <w:tc>
          <w:tcPr>
            <w:tcW w:w="5778" w:type="dxa"/>
            <w:tcBorders>
              <w:top w:val="single" w:sz="4" w:space="0" w:color="000000"/>
              <w:left w:val="single" w:sz="4" w:space="0" w:color="auto"/>
              <w:bottom w:val="single" w:sz="4" w:space="0" w:color="auto"/>
            </w:tcBorders>
            <w:vAlign w:val="center"/>
          </w:tcPr>
          <w:p w14:paraId="6F5EBEBD" w14:textId="77777777" w:rsidR="000B5D18" w:rsidRPr="002F4539" w:rsidRDefault="000B5D18" w:rsidP="000B5D18">
            <w:pPr>
              <w:suppressAutoHyphens/>
              <w:jc w:val="both"/>
              <w:rPr>
                <w:rFonts w:ascii="Times New Roman" w:eastAsia="Arial Unicode MS" w:hAnsi="Times New Roman"/>
                <w:lang w:eastAsia="ar-SA"/>
              </w:rPr>
            </w:pPr>
            <w:r w:rsidRPr="002F4539">
              <w:rPr>
                <w:rFonts w:ascii="Times New Roman" w:eastAsia="Arial Unicode MS" w:hAnsi="Times New Roman"/>
                <w:lang w:eastAsia="ar-SA"/>
              </w:rPr>
              <w:t>Логопедическая коррекция</w:t>
            </w:r>
          </w:p>
        </w:tc>
        <w:tc>
          <w:tcPr>
            <w:tcW w:w="963" w:type="dxa"/>
            <w:tcBorders>
              <w:top w:val="single" w:sz="4" w:space="0" w:color="000000"/>
              <w:left w:val="single" w:sz="4" w:space="0" w:color="000000"/>
              <w:bottom w:val="single" w:sz="4" w:space="0" w:color="auto"/>
              <w:right w:val="single" w:sz="4" w:space="0" w:color="auto"/>
            </w:tcBorders>
            <w:vAlign w:val="center"/>
          </w:tcPr>
          <w:p w14:paraId="20C84C20" w14:textId="77777777" w:rsidR="000B5D18" w:rsidRPr="002F4539" w:rsidRDefault="000B5D18" w:rsidP="000B5D18">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2</w:t>
            </w:r>
          </w:p>
        </w:tc>
        <w:tc>
          <w:tcPr>
            <w:tcW w:w="964" w:type="dxa"/>
            <w:tcBorders>
              <w:top w:val="single" w:sz="4" w:space="0" w:color="000000"/>
              <w:left w:val="single" w:sz="4" w:space="0" w:color="000000"/>
              <w:bottom w:val="single" w:sz="4" w:space="0" w:color="auto"/>
              <w:right w:val="single" w:sz="4" w:space="0" w:color="auto"/>
            </w:tcBorders>
            <w:vAlign w:val="center"/>
          </w:tcPr>
          <w:p w14:paraId="3F1D3E05" w14:textId="77777777" w:rsidR="000B5D18" w:rsidRPr="002F4539" w:rsidRDefault="000B5D18" w:rsidP="000B5D18">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2</w:t>
            </w:r>
          </w:p>
        </w:tc>
        <w:tc>
          <w:tcPr>
            <w:tcW w:w="1050" w:type="dxa"/>
            <w:tcBorders>
              <w:top w:val="single" w:sz="4" w:space="0" w:color="000000"/>
              <w:left w:val="single" w:sz="4" w:space="0" w:color="000000"/>
              <w:bottom w:val="single" w:sz="4" w:space="0" w:color="auto"/>
              <w:right w:val="single" w:sz="4" w:space="0" w:color="auto"/>
            </w:tcBorders>
            <w:shd w:val="clear" w:color="auto" w:fill="FFFFFF"/>
            <w:vAlign w:val="center"/>
          </w:tcPr>
          <w:p w14:paraId="5FE109DA" w14:textId="77777777" w:rsidR="000B5D18" w:rsidRPr="002F4539" w:rsidRDefault="000B5D18" w:rsidP="000B5D18">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2</w:t>
            </w:r>
          </w:p>
        </w:tc>
        <w:tc>
          <w:tcPr>
            <w:tcW w:w="738" w:type="dxa"/>
            <w:tcBorders>
              <w:top w:val="single" w:sz="4" w:space="0" w:color="000000"/>
              <w:left w:val="single" w:sz="4" w:space="0" w:color="auto"/>
              <w:bottom w:val="single" w:sz="4" w:space="0" w:color="auto"/>
              <w:right w:val="single" w:sz="4" w:space="0" w:color="000000"/>
            </w:tcBorders>
            <w:vAlign w:val="center"/>
          </w:tcPr>
          <w:p w14:paraId="5743C756" w14:textId="77777777" w:rsidR="000B5D18" w:rsidRPr="002F4539" w:rsidRDefault="000B5D18" w:rsidP="000B5D18">
            <w:pPr>
              <w:suppressAutoHyphens/>
              <w:jc w:val="center"/>
              <w:rPr>
                <w:rFonts w:ascii="Times New Roman" w:eastAsia="Arial Unicode MS" w:hAnsi="Times New Roman"/>
                <w:b/>
                <w:lang w:eastAsia="ar-SA"/>
              </w:rPr>
            </w:pPr>
            <w:r w:rsidRPr="002F4539">
              <w:rPr>
                <w:rFonts w:ascii="Times New Roman" w:eastAsia="Arial Unicode MS" w:hAnsi="Times New Roman"/>
                <w:b/>
                <w:lang w:eastAsia="ar-SA"/>
              </w:rPr>
              <w:t>6</w:t>
            </w:r>
          </w:p>
        </w:tc>
      </w:tr>
      <w:tr w:rsidR="000B5D18" w:rsidRPr="002F4539" w14:paraId="436A9FCE" w14:textId="77777777" w:rsidTr="000B5D18">
        <w:tc>
          <w:tcPr>
            <w:tcW w:w="5778" w:type="dxa"/>
            <w:tcBorders>
              <w:top w:val="single" w:sz="4" w:space="0" w:color="auto"/>
              <w:left w:val="single" w:sz="4" w:space="0" w:color="auto"/>
              <w:bottom w:val="single" w:sz="4" w:space="0" w:color="auto"/>
            </w:tcBorders>
            <w:vAlign w:val="center"/>
          </w:tcPr>
          <w:p w14:paraId="4E06EEE0" w14:textId="77777777" w:rsidR="000B5D18" w:rsidRPr="002F4539" w:rsidRDefault="000B5D18" w:rsidP="000B5D18">
            <w:pPr>
              <w:suppressAutoHyphens/>
              <w:jc w:val="both"/>
              <w:rPr>
                <w:rFonts w:ascii="Times New Roman" w:eastAsia="Arial Unicode MS" w:hAnsi="Times New Roman"/>
                <w:lang w:eastAsia="ar-SA"/>
              </w:rPr>
            </w:pPr>
            <w:r w:rsidRPr="002F4539">
              <w:rPr>
                <w:rFonts w:ascii="Times New Roman" w:eastAsia="Arial Unicode MS" w:hAnsi="Times New Roman"/>
                <w:lang w:eastAsia="ar-SA"/>
              </w:rPr>
              <w:t>Внеклассное чтение</w:t>
            </w:r>
          </w:p>
        </w:tc>
        <w:tc>
          <w:tcPr>
            <w:tcW w:w="963" w:type="dxa"/>
            <w:tcBorders>
              <w:top w:val="single" w:sz="4" w:space="0" w:color="auto"/>
              <w:left w:val="single" w:sz="4" w:space="0" w:color="000000"/>
              <w:bottom w:val="single" w:sz="4" w:space="0" w:color="auto"/>
              <w:right w:val="single" w:sz="4" w:space="0" w:color="auto"/>
            </w:tcBorders>
            <w:vAlign w:val="center"/>
          </w:tcPr>
          <w:p w14:paraId="7B06EE79" w14:textId="77777777" w:rsidR="000B5D18" w:rsidRPr="002F4539" w:rsidRDefault="000B5D18" w:rsidP="000B5D18">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2</w:t>
            </w:r>
          </w:p>
        </w:tc>
        <w:tc>
          <w:tcPr>
            <w:tcW w:w="964" w:type="dxa"/>
            <w:tcBorders>
              <w:top w:val="single" w:sz="4" w:space="0" w:color="auto"/>
              <w:left w:val="single" w:sz="4" w:space="0" w:color="000000"/>
              <w:bottom w:val="single" w:sz="4" w:space="0" w:color="auto"/>
              <w:right w:val="single" w:sz="4" w:space="0" w:color="auto"/>
            </w:tcBorders>
            <w:vAlign w:val="center"/>
          </w:tcPr>
          <w:p w14:paraId="53F795C3" w14:textId="77777777" w:rsidR="000B5D18" w:rsidRPr="002F4539" w:rsidRDefault="000B5D18" w:rsidP="000B5D18">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2</w:t>
            </w:r>
          </w:p>
        </w:tc>
        <w:tc>
          <w:tcPr>
            <w:tcW w:w="1050" w:type="dxa"/>
            <w:tcBorders>
              <w:top w:val="single" w:sz="4" w:space="0" w:color="auto"/>
              <w:left w:val="single" w:sz="4" w:space="0" w:color="000000"/>
              <w:bottom w:val="single" w:sz="4" w:space="0" w:color="auto"/>
              <w:right w:val="single" w:sz="4" w:space="0" w:color="auto"/>
            </w:tcBorders>
            <w:shd w:val="clear" w:color="auto" w:fill="FFFFFF"/>
            <w:vAlign w:val="center"/>
          </w:tcPr>
          <w:p w14:paraId="5C3932C7" w14:textId="77777777" w:rsidR="000B5D18" w:rsidRPr="002F4539" w:rsidRDefault="000B5D18" w:rsidP="000B5D18">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2</w:t>
            </w:r>
          </w:p>
        </w:tc>
        <w:tc>
          <w:tcPr>
            <w:tcW w:w="738" w:type="dxa"/>
            <w:tcBorders>
              <w:top w:val="single" w:sz="4" w:space="0" w:color="auto"/>
              <w:left w:val="single" w:sz="4" w:space="0" w:color="auto"/>
              <w:bottom w:val="single" w:sz="4" w:space="0" w:color="auto"/>
              <w:right w:val="single" w:sz="4" w:space="0" w:color="000000"/>
            </w:tcBorders>
            <w:vAlign w:val="center"/>
          </w:tcPr>
          <w:p w14:paraId="195DED70" w14:textId="77777777" w:rsidR="000B5D18" w:rsidRPr="002F4539" w:rsidRDefault="000B5D18" w:rsidP="000B5D18">
            <w:pPr>
              <w:suppressAutoHyphens/>
              <w:jc w:val="center"/>
              <w:rPr>
                <w:rFonts w:ascii="Times New Roman" w:eastAsia="Arial Unicode MS" w:hAnsi="Times New Roman"/>
                <w:b/>
                <w:lang w:eastAsia="ar-SA"/>
              </w:rPr>
            </w:pPr>
            <w:r w:rsidRPr="002F4539">
              <w:rPr>
                <w:rFonts w:ascii="Times New Roman" w:eastAsia="Arial Unicode MS" w:hAnsi="Times New Roman"/>
                <w:b/>
                <w:lang w:eastAsia="ar-SA"/>
              </w:rPr>
              <w:t>6</w:t>
            </w:r>
          </w:p>
        </w:tc>
      </w:tr>
      <w:tr w:rsidR="000B5D18" w:rsidRPr="002F4539" w14:paraId="1A0E9F7C" w14:textId="77777777" w:rsidTr="000B5D18">
        <w:tc>
          <w:tcPr>
            <w:tcW w:w="5778" w:type="dxa"/>
            <w:tcBorders>
              <w:top w:val="single" w:sz="4" w:space="0" w:color="auto"/>
              <w:left w:val="single" w:sz="4" w:space="0" w:color="auto"/>
              <w:bottom w:val="single" w:sz="4" w:space="0" w:color="auto"/>
            </w:tcBorders>
            <w:vAlign w:val="center"/>
          </w:tcPr>
          <w:p w14:paraId="6C816B90" w14:textId="77777777" w:rsidR="000B5D18" w:rsidRPr="002F4539" w:rsidRDefault="000B5D18" w:rsidP="000B5D18">
            <w:pPr>
              <w:suppressAutoHyphens/>
              <w:jc w:val="both"/>
              <w:rPr>
                <w:rFonts w:ascii="Times New Roman" w:eastAsia="Arial Unicode MS" w:hAnsi="Times New Roman"/>
                <w:lang w:eastAsia="ar-SA"/>
              </w:rPr>
            </w:pPr>
            <w:r w:rsidRPr="002F4539">
              <w:rPr>
                <w:rFonts w:ascii="Times New Roman" w:eastAsia="Arial Unicode MS" w:hAnsi="Times New Roman"/>
                <w:lang w:eastAsia="ar-SA"/>
              </w:rPr>
              <w:t>Психокоррекционные занятия</w:t>
            </w:r>
          </w:p>
        </w:tc>
        <w:tc>
          <w:tcPr>
            <w:tcW w:w="963" w:type="dxa"/>
            <w:tcBorders>
              <w:top w:val="single" w:sz="4" w:space="0" w:color="auto"/>
              <w:left w:val="single" w:sz="4" w:space="0" w:color="000000"/>
              <w:bottom w:val="single" w:sz="4" w:space="0" w:color="auto"/>
              <w:right w:val="single" w:sz="4" w:space="0" w:color="auto"/>
            </w:tcBorders>
            <w:vAlign w:val="center"/>
          </w:tcPr>
          <w:p w14:paraId="3C086953" w14:textId="77777777" w:rsidR="000B5D18" w:rsidRPr="002F4539" w:rsidRDefault="000B5D18" w:rsidP="000B5D18">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2</w:t>
            </w:r>
          </w:p>
        </w:tc>
        <w:tc>
          <w:tcPr>
            <w:tcW w:w="964" w:type="dxa"/>
            <w:tcBorders>
              <w:top w:val="single" w:sz="4" w:space="0" w:color="auto"/>
              <w:left w:val="single" w:sz="4" w:space="0" w:color="000000"/>
              <w:bottom w:val="single" w:sz="4" w:space="0" w:color="auto"/>
              <w:right w:val="single" w:sz="4" w:space="0" w:color="auto"/>
            </w:tcBorders>
            <w:vAlign w:val="center"/>
          </w:tcPr>
          <w:p w14:paraId="29BD724A" w14:textId="77777777" w:rsidR="000B5D18" w:rsidRPr="002F4539" w:rsidRDefault="000B5D18" w:rsidP="000B5D18">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2</w:t>
            </w:r>
          </w:p>
        </w:tc>
        <w:tc>
          <w:tcPr>
            <w:tcW w:w="1050" w:type="dxa"/>
            <w:tcBorders>
              <w:top w:val="single" w:sz="4" w:space="0" w:color="auto"/>
              <w:left w:val="single" w:sz="4" w:space="0" w:color="000000"/>
              <w:bottom w:val="single" w:sz="4" w:space="0" w:color="auto"/>
              <w:right w:val="single" w:sz="4" w:space="0" w:color="auto"/>
            </w:tcBorders>
            <w:vAlign w:val="center"/>
          </w:tcPr>
          <w:p w14:paraId="63D65241" w14:textId="77777777" w:rsidR="000B5D18" w:rsidRPr="002F4539" w:rsidRDefault="000B5D18" w:rsidP="000B5D18">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2</w:t>
            </w:r>
          </w:p>
        </w:tc>
        <w:tc>
          <w:tcPr>
            <w:tcW w:w="738" w:type="dxa"/>
            <w:tcBorders>
              <w:top w:val="single" w:sz="4" w:space="0" w:color="auto"/>
              <w:left w:val="single" w:sz="4" w:space="0" w:color="auto"/>
              <w:bottom w:val="single" w:sz="4" w:space="0" w:color="auto"/>
              <w:right w:val="single" w:sz="4" w:space="0" w:color="000000"/>
            </w:tcBorders>
            <w:vAlign w:val="center"/>
          </w:tcPr>
          <w:p w14:paraId="301E6B7E" w14:textId="77777777" w:rsidR="000B5D18" w:rsidRPr="002F4539" w:rsidRDefault="000B5D18" w:rsidP="000B5D18">
            <w:pPr>
              <w:suppressAutoHyphens/>
              <w:jc w:val="center"/>
              <w:rPr>
                <w:rFonts w:ascii="Times New Roman" w:eastAsia="Arial Unicode MS" w:hAnsi="Times New Roman"/>
                <w:b/>
                <w:lang w:eastAsia="ar-SA"/>
              </w:rPr>
            </w:pPr>
            <w:r w:rsidRPr="002F4539">
              <w:rPr>
                <w:rFonts w:ascii="Times New Roman" w:eastAsia="Arial Unicode MS" w:hAnsi="Times New Roman"/>
                <w:b/>
                <w:lang w:eastAsia="ar-SA"/>
              </w:rPr>
              <w:t>6</w:t>
            </w:r>
          </w:p>
        </w:tc>
      </w:tr>
      <w:tr w:rsidR="000B5D18" w:rsidRPr="002F4539" w14:paraId="32FBE582" w14:textId="77777777" w:rsidTr="000B5D18">
        <w:tc>
          <w:tcPr>
            <w:tcW w:w="5778" w:type="dxa"/>
            <w:tcBorders>
              <w:top w:val="single" w:sz="4" w:space="0" w:color="auto"/>
              <w:left w:val="single" w:sz="4" w:space="0" w:color="auto"/>
              <w:bottom w:val="single" w:sz="4" w:space="0" w:color="000000"/>
            </w:tcBorders>
          </w:tcPr>
          <w:p w14:paraId="3E09224D" w14:textId="77777777" w:rsidR="000B5D18" w:rsidRPr="002F4539" w:rsidRDefault="000B5D18" w:rsidP="000B5D18">
            <w:pPr>
              <w:widowControl w:val="0"/>
              <w:suppressAutoHyphens/>
              <w:autoSpaceDE w:val="0"/>
              <w:jc w:val="right"/>
              <w:rPr>
                <w:rFonts w:ascii="Times New Roman" w:eastAsia="Arial Unicode MS" w:hAnsi="Times New Roman"/>
                <w:b/>
                <w:lang w:eastAsia="ar-SA"/>
              </w:rPr>
            </w:pPr>
            <w:r w:rsidRPr="002F4539">
              <w:rPr>
                <w:rFonts w:ascii="Times New Roman" w:eastAsia="Arial Unicode MS" w:hAnsi="Times New Roman"/>
                <w:b/>
                <w:iCs/>
                <w:lang w:eastAsia="ar-SA"/>
              </w:rPr>
              <w:t>Итого</w:t>
            </w:r>
          </w:p>
        </w:tc>
        <w:tc>
          <w:tcPr>
            <w:tcW w:w="963" w:type="dxa"/>
            <w:tcBorders>
              <w:top w:val="single" w:sz="4" w:space="0" w:color="auto"/>
              <w:left w:val="single" w:sz="4" w:space="0" w:color="000000"/>
              <w:bottom w:val="single" w:sz="4" w:space="0" w:color="000000"/>
              <w:right w:val="single" w:sz="4" w:space="0" w:color="auto"/>
            </w:tcBorders>
            <w:vAlign w:val="center"/>
          </w:tcPr>
          <w:p w14:paraId="7F75BE08" w14:textId="77777777" w:rsidR="000B5D18" w:rsidRPr="002F4539" w:rsidRDefault="000B5D18" w:rsidP="000B5D18">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6</w:t>
            </w:r>
          </w:p>
        </w:tc>
        <w:tc>
          <w:tcPr>
            <w:tcW w:w="964" w:type="dxa"/>
            <w:tcBorders>
              <w:top w:val="single" w:sz="4" w:space="0" w:color="auto"/>
              <w:left w:val="single" w:sz="4" w:space="0" w:color="000000"/>
              <w:bottom w:val="single" w:sz="4" w:space="0" w:color="000000"/>
              <w:right w:val="single" w:sz="4" w:space="0" w:color="auto"/>
            </w:tcBorders>
            <w:vAlign w:val="center"/>
          </w:tcPr>
          <w:p w14:paraId="630845D8" w14:textId="77777777" w:rsidR="000B5D18" w:rsidRPr="002F4539" w:rsidRDefault="000B5D18" w:rsidP="000B5D18">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6</w:t>
            </w:r>
          </w:p>
        </w:tc>
        <w:tc>
          <w:tcPr>
            <w:tcW w:w="1050" w:type="dxa"/>
            <w:tcBorders>
              <w:top w:val="single" w:sz="4" w:space="0" w:color="auto"/>
              <w:left w:val="single" w:sz="4" w:space="0" w:color="000000"/>
              <w:bottom w:val="single" w:sz="4" w:space="0" w:color="000000"/>
              <w:right w:val="single" w:sz="4" w:space="0" w:color="auto"/>
            </w:tcBorders>
            <w:vAlign w:val="center"/>
          </w:tcPr>
          <w:p w14:paraId="4F6C62EF" w14:textId="77777777" w:rsidR="000B5D18" w:rsidRPr="002F4539" w:rsidRDefault="000B5D18" w:rsidP="000B5D18">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6</w:t>
            </w:r>
          </w:p>
        </w:tc>
        <w:tc>
          <w:tcPr>
            <w:tcW w:w="738" w:type="dxa"/>
            <w:tcBorders>
              <w:top w:val="single" w:sz="4" w:space="0" w:color="auto"/>
              <w:left w:val="single" w:sz="4" w:space="0" w:color="auto"/>
              <w:bottom w:val="single" w:sz="4" w:space="0" w:color="000000"/>
              <w:right w:val="single" w:sz="4" w:space="0" w:color="000000"/>
            </w:tcBorders>
            <w:vAlign w:val="center"/>
          </w:tcPr>
          <w:p w14:paraId="0C1C4125" w14:textId="77777777" w:rsidR="000B5D18" w:rsidRPr="002F4539" w:rsidRDefault="000B5D18" w:rsidP="000B5D18">
            <w:pPr>
              <w:suppressAutoHyphens/>
              <w:jc w:val="center"/>
              <w:rPr>
                <w:rFonts w:ascii="Times New Roman" w:eastAsia="Arial Unicode MS" w:hAnsi="Times New Roman"/>
                <w:b/>
                <w:lang w:eastAsia="ar-SA"/>
              </w:rPr>
            </w:pPr>
            <w:r w:rsidRPr="002F4539">
              <w:rPr>
                <w:rFonts w:ascii="Times New Roman" w:eastAsia="Arial Unicode MS" w:hAnsi="Times New Roman"/>
                <w:b/>
                <w:lang w:eastAsia="ar-SA"/>
              </w:rPr>
              <w:t>18</w:t>
            </w:r>
          </w:p>
        </w:tc>
      </w:tr>
    </w:tbl>
    <w:p w14:paraId="04A0877E" w14:textId="77777777" w:rsidR="000B5D18" w:rsidRPr="002F4539" w:rsidRDefault="000B5D18" w:rsidP="000B5D18">
      <w:pPr>
        <w:spacing w:after="0" w:line="240" w:lineRule="auto"/>
        <w:jc w:val="both"/>
        <w:rPr>
          <w:rFonts w:ascii="Times New Roman" w:eastAsia="Calibri" w:hAnsi="Times New Roman" w:cs="Times New Roman"/>
          <w:b/>
          <w:sz w:val="8"/>
          <w:szCs w:val="8"/>
        </w:rPr>
      </w:pPr>
    </w:p>
    <w:p w14:paraId="1D7AA965" w14:textId="77777777" w:rsidR="000B5D18" w:rsidRPr="002F4539" w:rsidRDefault="000B5D18" w:rsidP="000B5D18">
      <w:pPr>
        <w:spacing w:after="0" w:line="240" w:lineRule="auto"/>
        <w:jc w:val="both"/>
        <w:rPr>
          <w:rFonts w:ascii="Times New Roman" w:eastAsia="Calibri" w:hAnsi="Times New Roman" w:cs="Times New Roman"/>
          <w:b/>
          <w:sz w:val="8"/>
          <w:szCs w:val="8"/>
        </w:rPr>
      </w:pPr>
    </w:p>
    <w:p w14:paraId="05C13926" w14:textId="77777777" w:rsidR="000B5D18" w:rsidRPr="002F4539" w:rsidRDefault="000B5D18" w:rsidP="000B5D18">
      <w:pPr>
        <w:spacing w:after="0" w:line="240" w:lineRule="auto"/>
        <w:jc w:val="both"/>
        <w:rPr>
          <w:rFonts w:ascii="Times New Roman" w:eastAsia="Calibri" w:hAnsi="Times New Roman" w:cs="Times New Roman"/>
          <w:b/>
          <w:sz w:val="8"/>
          <w:szCs w:val="8"/>
        </w:rPr>
      </w:pPr>
    </w:p>
    <w:p w14:paraId="60BA15C8" w14:textId="77777777" w:rsidR="000B5D18" w:rsidRPr="002F4539" w:rsidRDefault="000B5D18" w:rsidP="000B5D18">
      <w:pPr>
        <w:spacing w:after="0" w:line="240" w:lineRule="auto"/>
        <w:jc w:val="both"/>
        <w:rPr>
          <w:rFonts w:ascii="Times New Roman" w:eastAsia="Calibri" w:hAnsi="Times New Roman" w:cs="Times New Roman"/>
          <w:b/>
          <w:sz w:val="8"/>
          <w:szCs w:val="8"/>
        </w:rPr>
      </w:pPr>
    </w:p>
    <w:p w14:paraId="5DE29596" w14:textId="77777777" w:rsidR="000B5D18" w:rsidRPr="002F4539" w:rsidRDefault="000B5D18" w:rsidP="000B5D18">
      <w:pPr>
        <w:spacing w:after="0" w:line="240" w:lineRule="auto"/>
        <w:jc w:val="both"/>
        <w:rPr>
          <w:rFonts w:ascii="Times New Roman" w:eastAsia="Calibri" w:hAnsi="Times New Roman" w:cs="Times New Roman"/>
          <w:sz w:val="24"/>
          <w:szCs w:val="24"/>
        </w:rPr>
      </w:pPr>
      <w:r w:rsidRPr="002F4539">
        <w:rPr>
          <w:rFonts w:ascii="Times New Roman" w:eastAsia="Calibri" w:hAnsi="Times New Roman" w:cs="Times New Roman"/>
          <w:b/>
          <w:sz w:val="24"/>
          <w:szCs w:val="24"/>
        </w:rPr>
        <w:t xml:space="preserve">Внеурочная деятельность </w:t>
      </w:r>
      <w:r w:rsidRPr="002F4539">
        <w:rPr>
          <w:rFonts w:ascii="Times New Roman" w:eastAsia="Calibri" w:hAnsi="Times New Roman" w:cs="Times New Roman"/>
          <w:sz w:val="24"/>
          <w:szCs w:val="24"/>
        </w:rPr>
        <w:t>объединяет все виды деятельности обучающихся (кроме уче</w:t>
      </w:r>
      <w:r w:rsidRPr="002F4539">
        <w:rPr>
          <w:rFonts w:ascii="Times New Roman" w:eastAsia="Calibri" w:hAnsi="Times New Roman" w:cs="Times New Roman"/>
          <w:sz w:val="24"/>
          <w:szCs w:val="24"/>
        </w:rPr>
        <w:softHyphen/>
        <w:t>б</w:t>
      </w:r>
      <w:r w:rsidRPr="002F4539">
        <w:rPr>
          <w:rFonts w:ascii="Times New Roman" w:eastAsia="Calibri" w:hAnsi="Times New Roman" w:cs="Times New Roman"/>
          <w:sz w:val="24"/>
          <w:szCs w:val="24"/>
        </w:rPr>
        <w:softHyphen/>
        <w:t>ной деятельности на уроке), в которых возможно и це</w:t>
      </w:r>
      <w:r w:rsidRPr="002F4539">
        <w:rPr>
          <w:rFonts w:ascii="Times New Roman" w:eastAsia="Calibri" w:hAnsi="Times New Roman" w:cs="Times New Roman"/>
          <w:sz w:val="24"/>
          <w:szCs w:val="24"/>
        </w:rPr>
        <w:softHyphen/>
        <w:t>лесообразно решение задач их во</w:t>
      </w:r>
      <w:r w:rsidRPr="002F4539">
        <w:rPr>
          <w:rFonts w:ascii="Times New Roman" w:eastAsia="Calibri" w:hAnsi="Times New Roman" w:cs="Times New Roman"/>
          <w:sz w:val="24"/>
          <w:szCs w:val="24"/>
        </w:rPr>
        <w:softHyphen/>
        <w:t>с</w:t>
      </w:r>
      <w:r w:rsidRPr="002F4539">
        <w:rPr>
          <w:rFonts w:ascii="Times New Roman" w:eastAsia="Calibri" w:hAnsi="Times New Roman" w:cs="Times New Roman"/>
          <w:sz w:val="24"/>
          <w:szCs w:val="24"/>
        </w:rPr>
        <w:softHyphen/>
        <w:t>пи</w:t>
      </w:r>
      <w:r w:rsidRPr="002F4539">
        <w:rPr>
          <w:rFonts w:ascii="Times New Roman" w:eastAsia="Calibri" w:hAnsi="Times New Roman" w:cs="Times New Roman"/>
          <w:sz w:val="24"/>
          <w:szCs w:val="24"/>
        </w:rPr>
        <w:softHyphen/>
        <w:t xml:space="preserve">тания и социализации. На внеурочную деятельность в каждом классе отводится 4 часа в неделю. </w:t>
      </w:r>
    </w:p>
    <w:p w14:paraId="589185F7" w14:textId="77777777" w:rsidR="000B5D18" w:rsidRPr="002F4539" w:rsidRDefault="000B5D18" w:rsidP="000B5D18">
      <w:pPr>
        <w:spacing w:after="0" w:line="240" w:lineRule="auto"/>
        <w:jc w:val="both"/>
        <w:rPr>
          <w:rFonts w:ascii="Times New Roman" w:eastAsia="Calibri" w:hAnsi="Times New Roman" w:cs="Times New Roman"/>
          <w:sz w:val="8"/>
          <w:szCs w:val="8"/>
        </w:rPr>
      </w:pPr>
    </w:p>
    <w:p w14:paraId="61CD32D7" w14:textId="77777777" w:rsidR="000B5D18" w:rsidRPr="002F4539" w:rsidRDefault="000B5D18" w:rsidP="000B5D18">
      <w:pPr>
        <w:spacing w:after="0" w:line="240" w:lineRule="auto"/>
        <w:jc w:val="both"/>
        <w:rPr>
          <w:rFonts w:ascii="Times New Roman" w:eastAsia="Calibri" w:hAnsi="Times New Roman" w:cs="Times New Roman"/>
          <w:sz w:val="8"/>
          <w:szCs w:val="8"/>
        </w:rPr>
      </w:pPr>
    </w:p>
    <w:tbl>
      <w:tblPr>
        <w:tblStyle w:val="12"/>
        <w:tblpPr w:leftFromText="180" w:rightFromText="180" w:vertAnchor="text" w:horzAnchor="margin" w:tblpY="-17"/>
        <w:tblW w:w="9493" w:type="dxa"/>
        <w:tblLook w:val="04A0" w:firstRow="1" w:lastRow="0" w:firstColumn="1" w:lastColumn="0" w:noHBand="0" w:noVBand="1"/>
      </w:tblPr>
      <w:tblGrid>
        <w:gridCol w:w="5161"/>
        <w:gridCol w:w="1171"/>
        <w:gridCol w:w="1171"/>
        <w:gridCol w:w="1171"/>
        <w:gridCol w:w="819"/>
      </w:tblGrid>
      <w:tr w:rsidR="000B5D18" w:rsidRPr="002F4539" w14:paraId="6E842FD6" w14:textId="77777777" w:rsidTr="000B5D18">
        <w:tc>
          <w:tcPr>
            <w:tcW w:w="5211" w:type="dxa"/>
            <w:vMerge w:val="restart"/>
            <w:tcBorders>
              <w:top w:val="single" w:sz="4" w:space="0" w:color="000000"/>
              <w:left w:val="single" w:sz="4" w:space="0" w:color="000000"/>
              <w:right w:val="single" w:sz="4" w:space="0" w:color="auto"/>
              <w:tl2br w:val="single" w:sz="4" w:space="0" w:color="auto"/>
            </w:tcBorders>
            <w:shd w:val="clear" w:color="auto" w:fill="FFFFFF"/>
            <w:vAlign w:val="bottom"/>
          </w:tcPr>
          <w:p w14:paraId="18244158" w14:textId="77777777" w:rsidR="000B5D18" w:rsidRPr="002F4539" w:rsidRDefault="000B5D18" w:rsidP="000B5D18">
            <w:pPr>
              <w:suppressAutoHyphens/>
              <w:jc w:val="right"/>
              <w:rPr>
                <w:rFonts w:ascii="Times New Roman" w:eastAsia="Arial Unicode MS" w:hAnsi="Times New Roman"/>
                <w:b/>
                <w:lang w:eastAsia="ar-SA"/>
              </w:rPr>
            </w:pPr>
            <w:r w:rsidRPr="002F4539">
              <w:rPr>
                <w:rFonts w:ascii="Times New Roman" w:eastAsia="Arial Unicode MS" w:hAnsi="Times New Roman"/>
                <w:b/>
                <w:lang w:eastAsia="ar-SA"/>
              </w:rPr>
              <w:t>Классы</w:t>
            </w:r>
          </w:p>
          <w:p w14:paraId="41EB7B46" w14:textId="77777777" w:rsidR="000B5D18" w:rsidRPr="002F4539" w:rsidRDefault="000B5D18" w:rsidP="000B5D18">
            <w:pPr>
              <w:suppressAutoHyphens/>
              <w:rPr>
                <w:rFonts w:ascii="Times New Roman" w:eastAsia="Arial Unicode MS" w:hAnsi="Times New Roman"/>
                <w:b/>
                <w:i/>
                <w:iCs/>
                <w:lang w:eastAsia="ar-SA"/>
              </w:rPr>
            </w:pPr>
            <w:r w:rsidRPr="002F4539">
              <w:rPr>
                <w:rFonts w:ascii="Times New Roman" w:eastAsia="Arial Unicode MS" w:hAnsi="Times New Roman"/>
                <w:b/>
                <w:lang w:eastAsia="ar-SA"/>
              </w:rPr>
              <w:t>Направление ВД</w:t>
            </w:r>
          </w:p>
        </w:tc>
        <w:tc>
          <w:tcPr>
            <w:tcW w:w="3545" w:type="dxa"/>
            <w:gridSpan w:val="3"/>
            <w:tcBorders>
              <w:top w:val="single" w:sz="4" w:space="0" w:color="auto"/>
              <w:left w:val="single" w:sz="4" w:space="0" w:color="auto"/>
              <w:bottom w:val="single" w:sz="4" w:space="0" w:color="000000"/>
              <w:right w:val="single" w:sz="4" w:space="0" w:color="auto"/>
            </w:tcBorders>
          </w:tcPr>
          <w:p w14:paraId="01E51003" w14:textId="77777777" w:rsidR="000B5D18" w:rsidRPr="002F4539" w:rsidRDefault="000B5D18" w:rsidP="000B5D18">
            <w:pPr>
              <w:suppressAutoHyphens/>
              <w:jc w:val="center"/>
              <w:rPr>
                <w:rFonts w:ascii="Times New Roman" w:eastAsia="Arial Unicode MS" w:hAnsi="Times New Roman"/>
                <w:b/>
                <w:lang w:eastAsia="ar-SA"/>
              </w:rPr>
            </w:pPr>
            <w:r w:rsidRPr="002F4539">
              <w:rPr>
                <w:rFonts w:ascii="Times New Roman" w:eastAsia="Arial Unicode MS" w:hAnsi="Times New Roman"/>
                <w:b/>
                <w:lang w:eastAsia="ar-SA"/>
              </w:rPr>
              <w:t>количество часов</w:t>
            </w:r>
            <w:r w:rsidRPr="002F4539">
              <w:rPr>
                <w:rFonts w:ascii="Times New Roman" w:eastAsia="Arial Unicode MS" w:hAnsi="Times New Roman"/>
                <w:b/>
                <w:lang w:val="en-US" w:eastAsia="ar-SA"/>
              </w:rPr>
              <w:t xml:space="preserve"> </w:t>
            </w:r>
            <w:r w:rsidRPr="002F4539">
              <w:rPr>
                <w:rFonts w:ascii="Times New Roman" w:eastAsia="Arial Unicode MS" w:hAnsi="Times New Roman"/>
                <w:b/>
                <w:lang w:eastAsia="ar-SA"/>
              </w:rPr>
              <w:t>в неделю</w:t>
            </w:r>
          </w:p>
        </w:tc>
        <w:tc>
          <w:tcPr>
            <w:tcW w:w="737" w:type="dxa"/>
            <w:vMerge w:val="restart"/>
            <w:tcBorders>
              <w:left w:val="single" w:sz="4" w:space="0" w:color="000000"/>
              <w:right w:val="single" w:sz="4" w:space="0" w:color="auto"/>
            </w:tcBorders>
            <w:shd w:val="clear" w:color="auto" w:fill="FFFFFF"/>
            <w:vAlign w:val="center"/>
          </w:tcPr>
          <w:p w14:paraId="4BA405ED" w14:textId="77777777" w:rsidR="000B5D18" w:rsidRPr="002F4539" w:rsidRDefault="000B5D18" w:rsidP="000B5D18">
            <w:pPr>
              <w:suppressAutoHyphens/>
              <w:jc w:val="center"/>
              <w:rPr>
                <w:rFonts w:ascii="Times New Roman" w:eastAsia="Arial Unicode MS" w:hAnsi="Times New Roman"/>
                <w:b/>
                <w:i/>
                <w:iCs/>
                <w:lang w:eastAsia="ar-SA"/>
              </w:rPr>
            </w:pPr>
            <w:r w:rsidRPr="002F4539">
              <w:rPr>
                <w:rFonts w:ascii="Times New Roman" w:eastAsia="Arial Unicode MS" w:hAnsi="Times New Roman"/>
                <w:b/>
                <w:lang w:eastAsia="ar-SA"/>
              </w:rPr>
              <w:t>Всего</w:t>
            </w:r>
          </w:p>
        </w:tc>
      </w:tr>
      <w:tr w:rsidR="000B5D18" w:rsidRPr="002F4539" w14:paraId="1DCAB32F" w14:textId="77777777" w:rsidTr="000B5D18">
        <w:tc>
          <w:tcPr>
            <w:tcW w:w="5211" w:type="dxa"/>
            <w:vMerge/>
            <w:tcBorders>
              <w:left w:val="single" w:sz="4" w:space="0" w:color="000000"/>
              <w:bottom w:val="single" w:sz="4" w:space="0" w:color="000000"/>
              <w:right w:val="single" w:sz="4" w:space="0" w:color="auto"/>
            </w:tcBorders>
            <w:shd w:val="clear" w:color="auto" w:fill="FFFFFF"/>
          </w:tcPr>
          <w:p w14:paraId="602C144F" w14:textId="77777777" w:rsidR="000B5D18" w:rsidRPr="002F4539" w:rsidRDefault="000B5D18" w:rsidP="000B5D18">
            <w:pPr>
              <w:suppressAutoHyphens/>
              <w:jc w:val="center"/>
              <w:rPr>
                <w:rFonts w:ascii="Times New Roman" w:eastAsia="Arial Unicode MS" w:hAnsi="Times New Roman"/>
                <w:b/>
                <w:i/>
                <w:iCs/>
                <w:lang w:eastAsia="ar-SA"/>
              </w:rPr>
            </w:pPr>
          </w:p>
        </w:tc>
        <w:tc>
          <w:tcPr>
            <w:tcW w:w="1181" w:type="dxa"/>
            <w:tcBorders>
              <w:top w:val="single" w:sz="4" w:space="0" w:color="000000"/>
              <w:left w:val="single" w:sz="4" w:space="0" w:color="000000"/>
              <w:bottom w:val="single" w:sz="4" w:space="0" w:color="000000"/>
            </w:tcBorders>
            <w:vAlign w:val="center"/>
          </w:tcPr>
          <w:p w14:paraId="16140660" w14:textId="77777777" w:rsidR="000B5D18" w:rsidRPr="002F4539" w:rsidRDefault="000B5D18" w:rsidP="000B5D18">
            <w:pPr>
              <w:suppressAutoHyphens/>
              <w:jc w:val="center"/>
              <w:rPr>
                <w:rFonts w:ascii="Times New Roman" w:eastAsia="Arial Unicode MS" w:hAnsi="Times New Roman"/>
                <w:b/>
                <w:lang w:eastAsia="ar-SA"/>
              </w:rPr>
            </w:pPr>
            <w:r w:rsidRPr="002F4539">
              <w:rPr>
                <w:rFonts w:ascii="Times New Roman" w:eastAsia="Arial Unicode MS" w:hAnsi="Times New Roman"/>
                <w:b/>
                <w:lang w:eastAsia="ar-SA"/>
              </w:rPr>
              <w:t>5</w:t>
            </w:r>
          </w:p>
        </w:tc>
        <w:tc>
          <w:tcPr>
            <w:tcW w:w="1182" w:type="dxa"/>
            <w:tcBorders>
              <w:top w:val="single" w:sz="4" w:space="0" w:color="000000"/>
              <w:left w:val="single" w:sz="4" w:space="0" w:color="000000"/>
              <w:bottom w:val="single" w:sz="4" w:space="0" w:color="000000"/>
            </w:tcBorders>
            <w:vAlign w:val="center"/>
          </w:tcPr>
          <w:p w14:paraId="19454507" w14:textId="77777777" w:rsidR="000B5D18" w:rsidRPr="002F4539" w:rsidRDefault="000B5D18" w:rsidP="000B5D18">
            <w:pPr>
              <w:suppressAutoHyphens/>
              <w:jc w:val="center"/>
              <w:rPr>
                <w:rFonts w:ascii="Times New Roman" w:eastAsia="Arial Unicode MS" w:hAnsi="Times New Roman"/>
                <w:b/>
                <w:lang w:eastAsia="ar-SA"/>
              </w:rPr>
            </w:pPr>
            <w:r w:rsidRPr="002F4539">
              <w:rPr>
                <w:rFonts w:ascii="Times New Roman" w:eastAsia="Arial Unicode MS" w:hAnsi="Times New Roman"/>
                <w:b/>
                <w:lang w:eastAsia="ar-SA"/>
              </w:rPr>
              <w:t>6</w:t>
            </w:r>
          </w:p>
        </w:tc>
        <w:tc>
          <w:tcPr>
            <w:tcW w:w="1182" w:type="dxa"/>
            <w:tcBorders>
              <w:top w:val="single" w:sz="4" w:space="0" w:color="000000"/>
              <w:left w:val="single" w:sz="4" w:space="0" w:color="000000"/>
              <w:bottom w:val="single" w:sz="4" w:space="0" w:color="000000"/>
              <w:right w:val="single" w:sz="4" w:space="0" w:color="auto"/>
            </w:tcBorders>
            <w:vAlign w:val="center"/>
          </w:tcPr>
          <w:p w14:paraId="1175E135" w14:textId="77777777" w:rsidR="000B5D18" w:rsidRPr="002F4539" w:rsidRDefault="000B5D18" w:rsidP="000B5D18">
            <w:pPr>
              <w:suppressAutoHyphens/>
              <w:jc w:val="center"/>
              <w:rPr>
                <w:rFonts w:ascii="Times New Roman" w:eastAsia="Arial Unicode MS" w:hAnsi="Times New Roman"/>
                <w:b/>
                <w:lang w:eastAsia="ar-SA"/>
              </w:rPr>
            </w:pPr>
            <w:r w:rsidRPr="002F4539">
              <w:rPr>
                <w:rFonts w:ascii="Times New Roman" w:eastAsia="Arial Unicode MS" w:hAnsi="Times New Roman"/>
                <w:b/>
                <w:lang w:eastAsia="ar-SA"/>
              </w:rPr>
              <w:t>7</w:t>
            </w:r>
          </w:p>
        </w:tc>
        <w:tc>
          <w:tcPr>
            <w:tcW w:w="737" w:type="dxa"/>
            <w:vMerge/>
            <w:tcBorders>
              <w:left w:val="single" w:sz="4" w:space="0" w:color="000000"/>
              <w:bottom w:val="single" w:sz="4" w:space="0" w:color="000000"/>
              <w:right w:val="single" w:sz="4" w:space="0" w:color="auto"/>
            </w:tcBorders>
            <w:shd w:val="clear" w:color="auto" w:fill="FFFFFF"/>
          </w:tcPr>
          <w:p w14:paraId="724D628D" w14:textId="77777777" w:rsidR="000B5D18" w:rsidRPr="002F4539" w:rsidRDefault="000B5D18" w:rsidP="000B5D18">
            <w:pPr>
              <w:suppressAutoHyphens/>
              <w:jc w:val="center"/>
              <w:rPr>
                <w:rFonts w:ascii="Times New Roman" w:eastAsia="Arial Unicode MS" w:hAnsi="Times New Roman"/>
                <w:b/>
                <w:i/>
                <w:iCs/>
                <w:lang w:eastAsia="ar-SA"/>
              </w:rPr>
            </w:pPr>
          </w:p>
        </w:tc>
      </w:tr>
      <w:tr w:rsidR="000B5D18" w:rsidRPr="002F4539" w14:paraId="5C4B01B2" w14:textId="77777777" w:rsidTr="000B5D18">
        <w:tc>
          <w:tcPr>
            <w:tcW w:w="5211" w:type="dxa"/>
            <w:tcBorders>
              <w:top w:val="single" w:sz="4" w:space="0" w:color="000000"/>
              <w:left w:val="single" w:sz="4" w:space="0" w:color="auto"/>
              <w:bottom w:val="single" w:sz="4" w:space="0" w:color="auto"/>
            </w:tcBorders>
          </w:tcPr>
          <w:p w14:paraId="0448E493" w14:textId="77777777" w:rsidR="000B5D18" w:rsidRPr="002F4539" w:rsidRDefault="000B5D18" w:rsidP="000B5D18">
            <w:pPr>
              <w:suppressAutoHyphens/>
              <w:rPr>
                <w:rFonts w:ascii="Times New Roman" w:eastAsia="Arial Unicode MS" w:hAnsi="Times New Roman"/>
                <w:lang w:eastAsia="ar-SA"/>
              </w:rPr>
            </w:pPr>
            <w:r w:rsidRPr="002F4539">
              <w:rPr>
                <w:rFonts w:ascii="Times New Roman" w:eastAsia="Arial Unicode MS" w:hAnsi="Times New Roman"/>
                <w:lang w:eastAsia="ar-SA"/>
              </w:rPr>
              <w:t>нравственное</w:t>
            </w:r>
          </w:p>
        </w:tc>
        <w:tc>
          <w:tcPr>
            <w:tcW w:w="1181" w:type="dxa"/>
            <w:tcBorders>
              <w:top w:val="single" w:sz="4" w:space="0" w:color="000000"/>
              <w:left w:val="single" w:sz="4" w:space="0" w:color="000000"/>
              <w:bottom w:val="single" w:sz="4" w:space="0" w:color="auto"/>
            </w:tcBorders>
            <w:vAlign w:val="center"/>
          </w:tcPr>
          <w:p w14:paraId="7B758E5A" w14:textId="77777777" w:rsidR="000B5D18" w:rsidRPr="002F4539" w:rsidRDefault="000B5D18" w:rsidP="000B5D18">
            <w:pPr>
              <w:suppressAutoHyphens/>
              <w:jc w:val="center"/>
              <w:rPr>
                <w:rFonts w:ascii="Times New Roman" w:eastAsia="Arial Unicode MS" w:hAnsi="Times New Roman"/>
                <w:color w:val="00000A"/>
                <w:kern w:val="1"/>
                <w:lang w:eastAsia="ar-SA"/>
              </w:rPr>
            </w:pPr>
            <w:r w:rsidRPr="002F4539">
              <w:rPr>
                <w:rFonts w:ascii="Times New Roman" w:eastAsia="Arial Unicode MS" w:hAnsi="Times New Roman"/>
                <w:color w:val="00000A"/>
                <w:kern w:val="1"/>
                <w:lang w:eastAsia="ar-SA"/>
              </w:rPr>
              <w:t>1</w:t>
            </w:r>
          </w:p>
        </w:tc>
        <w:tc>
          <w:tcPr>
            <w:tcW w:w="1182" w:type="dxa"/>
            <w:tcBorders>
              <w:top w:val="single" w:sz="4" w:space="0" w:color="000000"/>
              <w:left w:val="single" w:sz="4" w:space="0" w:color="000000"/>
              <w:bottom w:val="single" w:sz="4" w:space="0" w:color="auto"/>
            </w:tcBorders>
            <w:vAlign w:val="center"/>
          </w:tcPr>
          <w:p w14:paraId="67E30050" w14:textId="77777777" w:rsidR="000B5D18" w:rsidRPr="002F4539" w:rsidRDefault="000B5D18" w:rsidP="000B5D18">
            <w:pPr>
              <w:suppressAutoHyphens/>
              <w:jc w:val="center"/>
              <w:rPr>
                <w:rFonts w:ascii="Times New Roman" w:eastAsia="Arial Unicode MS" w:hAnsi="Times New Roman"/>
                <w:color w:val="00000A"/>
                <w:kern w:val="1"/>
                <w:lang w:eastAsia="ar-SA"/>
              </w:rPr>
            </w:pPr>
            <w:r w:rsidRPr="002F4539">
              <w:rPr>
                <w:rFonts w:ascii="Times New Roman" w:eastAsia="Arial Unicode MS" w:hAnsi="Times New Roman"/>
                <w:color w:val="00000A"/>
                <w:kern w:val="1"/>
                <w:lang w:eastAsia="ar-SA"/>
              </w:rPr>
              <w:t>1</w:t>
            </w:r>
          </w:p>
        </w:tc>
        <w:tc>
          <w:tcPr>
            <w:tcW w:w="1182" w:type="dxa"/>
            <w:tcBorders>
              <w:top w:val="single" w:sz="4" w:space="0" w:color="000000"/>
              <w:left w:val="single" w:sz="4" w:space="0" w:color="000000"/>
              <w:bottom w:val="single" w:sz="4" w:space="0" w:color="auto"/>
              <w:right w:val="single" w:sz="4" w:space="0" w:color="000000"/>
            </w:tcBorders>
            <w:vAlign w:val="center"/>
          </w:tcPr>
          <w:p w14:paraId="0A8FF361" w14:textId="77777777" w:rsidR="000B5D18" w:rsidRPr="002F4539" w:rsidRDefault="000B5D18" w:rsidP="000B5D18">
            <w:pPr>
              <w:suppressAutoHyphens/>
              <w:jc w:val="center"/>
              <w:rPr>
                <w:rFonts w:ascii="Times New Roman" w:eastAsia="Arial Unicode MS" w:hAnsi="Times New Roman"/>
                <w:color w:val="00000A"/>
                <w:kern w:val="1"/>
                <w:lang w:eastAsia="ar-SA"/>
              </w:rPr>
            </w:pPr>
            <w:r w:rsidRPr="002F4539">
              <w:rPr>
                <w:rFonts w:ascii="Times New Roman" w:eastAsia="Arial Unicode MS" w:hAnsi="Times New Roman"/>
                <w:color w:val="00000A"/>
                <w:kern w:val="1"/>
                <w:lang w:eastAsia="ar-SA"/>
              </w:rPr>
              <w:t>1</w:t>
            </w:r>
          </w:p>
        </w:tc>
        <w:tc>
          <w:tcPr>
            <w:tcW w:w="737" w:type="dxa"/>
            <w:tcBorders>
              <w:top w:val="single" w:sz="4" w:space="0" w:color="000000"/>
              <w:left w:val="single" w:sz="4" w:space="0" w:color="auto"/>
              <w:bottom w:val="single" w:sz="4" w:space="0" w:color="auto"/>
              <w:right w:val="single" w:sz="4" w:space="0" w:color="000000"/>
            </w:tcBorders>
            <w:vAlign w:val="center"/>
          </w:tcPr>
          <w:p w14:paraId="4F787C72" w14:textId="77777777" w:rsidR="000B5D18" w:rsidRPr="002F4539" w:rsidRDefault="000B5D18" w:rsidP="000B5D18">
            <w:pPr>
              <w:suppressAutoHyphens/>
              <w:jc w:val="center"/>
              <w:rPr>
                <w:rFonts w:ascii="Times New Roman" w:hAnsi="Times New Roman"/>
                <w:lang w:eastAsia="ar-SA"/>
              </w:rPr>
            </w:pPr>
            <w:r w:rsidRPr="002F4539">
              <w:rPr>
                <w:rFonts w:ascii="Times New Roman" w:hAnsi="Times New Roman"/>
                <w:lang w:eastAsia="ar-SA"/>
              </w:rPr>
              <w:t>5</w:t>
            </w:r>
          </w:p>
        </w:tc>
      </w:tr>
      <w:tr w:rsidR="000B5D18" w:rsidRPr="002F4539" w14:paraId="2597A29B" w14:textId="77777777" w:rsidTr="000B5D18">
        <w:tc>
          <w:tcPr>
            <w:tcW w:w="5211" w:type="dxa"/>
            <w:tcBorders>
              <w:top w:val="single" w:sz="4" w:space="0" w:color="auto"/>
              <w:left w:val="single" w:sz="4" w:space="0" w:color="auto"/>
              <w:bottom w:val="single" w:sz="4" w:space="0" w:color="auto"/>
            </w:tcBorders>
          </w:tcPr>
          <w:p w14:paraId="448CF32A" w14:textId="77777777" w:rsidR="000B5D18" w:rsidRPr="002F4539" w:rsidRDefault="000B5D18" w:rsidP="000B5D18">
            <w:pPr>
              <w:suppressAutoHyphens/>
              <w:rPr>
                <w:rFonts w:ascii="Times New Roman" w:eastAsia="Arial Unicode MS" w:hAnsi="Times New Roman"/>
                <w:lang w:eastAsia="ar-SA"/>
              </w:rPr>
            </w:pPr>
            <w:r w:rsidRPr="002F4539">
              <w:rPr>
                <w:rFonts w:ascii="Times New Roman" w:eastAsia="Arial Unicode MS" w:hAnsi="Times New Roman"/>
                <w:lang w:eastAsia="ar-SA"/>
              </w:rPr>
              <w:t>общекультурное</w:t>
            </w:r>
          </w:p>
        </w:tc>
        <w:tc>
          <w:tcPr>
            <w:tcW w:w="1181" w:type="dxa"/>
            <w:tcBorders>
              <w:top w:val="single" w:sz="4" w:space="0" w:color="auto"/>
              <w:left w:val="single" w:sz="4" w:space="0" w:color="000000"/>
              <w:bottom w:val="single" w:sz="4" w:space="0" w:color="auto"/>
            </w:tcBorders>
            <w:vAlign w:val="center"/>
          </w:tcPr>
          <w:p w14:paraId="6E596281" w14:textId="77777777" w:rsidR="000B5D18" w:rsidRPr="002F4539" w:rsidRDefault="000B5D18" w:rsidP="000B5D18">
            <w:pPr>
              <w:suppressAutoHyphens/>
              <w:jc w:val="center"/>
              <w:rPr>
                <w:rFonts w:ascii="Times New Roman" w:eastAsia="Arial Unicode MS" w:hAnsi="Times New Roman"/>
                <w:color w:val="00000A"/>
                <w:kern w:val="1"/>
                <w:lang w:eastAsia="ar-SA"/>
              </w:rPr>
            </w:pPr>
            <w:r w:rsidRPr="002F4539">
              <w:rPr>
                <w:rFonts w:ascii="Times New Roman" w:eastAsia="Arial Unicode MS" w:hAnsi="Times New Roman"/>
                <w:color w:val="00000A"/>
                <w:kern w:val="1"/>
                <w:lang w:eastAsia="ar-SA"/>
              </w:rPr>
              <w:t>1</w:t>
            </w:r>
          </w:p>
        </w:tc>
        <w:tc>
          <w:tcPr>
            <w:tcW w:w="1182" w:type="dxa"/>
            <w:tcBorders>
              <w:top w:val="single" w:sz="4" w:space="0" w:color="auto"/>
              <w:left w:val="single" w:sz="4" w:space="0" w:color="000000"/>
              <w:bottom w:val="single" w:sz="4" w:space="0" w:color="auto"/>
            </w:tcBorders>
            <w:vAlign w:val="center"/>
          </w:tcPr>
          <w:p w14:paraId="7624DD4E" w14:textId="77777777" w:rsidR="000B5D18" w:rsidRPr="002F4539" w:rsidRDefault="000B5D18" w:rsidP="000B5D18">
            <w:pPr>
              <w:suppressAutoHyphens/>
              <w:jc w:val="center"/>
              <w:rPr>
                <w:rFonts w:ascii="Times New Roman" w:eastAsia="Arial Unicode MS" w:hAnsi="Times New Roman"/>
                <w:color w:val="00000A"/>
                <w:kern w:val="1"/>
                <w:lang w:eastAsia="ar-SA"/>
              </w:rPr>
            </w:pPr>
            <w:r w:rsidRPr="002F4539">
              <w:rPr>
                <w:rFonts w:ascii="Times New Roman" w:eastAsia="Arial Unicode MS" w:hAnsi="Times New Roman"/>
                <w:color w:val="00000A"/>
                <w:kern w:val="1"/>
                <w:lang w:eastAsia="ar-SA"/>
              </w:rPr>
              <w:t>1</w:t>
            </w:r>
          </w:p>
        </w:tc>
        <w:tc>
          <w:tcPr>
            <w:tcW w:w="1182" w:type="dxa"/>
            <w:tcBorders>
              <w:top w:val="single" w:sz="4" w:space="0" w:color="auto"/>
              <w:left w:val="single" w:sz="4" w:space="0" w:color="000000"/>
              <w:bottom w:val="single" w:sz="4" w:space="0" w:color="auto"/>
              <w:right w:val="single" w:sz="4" w:space="0" w:color="000000"/>
            </w:tcBorders>
            <w:vAlign w:val="center"/>
          </w:tcPr>
          <w:p w14:paraId="7F4AEFA5" w14:textId="77777777" w:rsidR="000B5D18" w:rsidRPr="002F4539" w:rsidRDefault="000B5D18" w:rsidP="000B5D18">
            <w:pPr>
              <w:suppressAutoHyphens/>
              <w:jc w:val="center"/>
              <w:rPr>
                <w:rFonts w:ascii="Times New Roman" w:eastAsia="Arial Unicode MS" w:hAnsi="Times New Roman"/>
                <w:color w:val="00000A"/>
                <w:kern w:val="1"/>
                <w:lang w:eastAsia="ar-SA"/>
              </w:rPr>
            </w:pPr>
            <w:r w:rsidRPr="002F4539">
              <w:rPr>
                <w:rFonts w:ascii="Times New Roman" w:eastAsia="Arial Unicode MS" w:hAnsi="Times New Roman"/>
                <w:color w:val="00000A"/>
                <w:kern w:val="1"/>
                <w:lang w:eastAsia="ar-SA"/>
              </w:rPr>
              <w:t>1</w:t>
            </w:r>
          </w:p>
        </w:tc>
        <w:tc>
          <w:tcPr>
            <w:tcW w:w="737" w:type="dxa"/>
            <w:tcBorders>
              <w:top w:val="single" w:sz="4" w:space="0" w:color="auto"/>
              <w:left w:val="single" w:sz="4" w:space="0" w:color="auto"/>
              <w:bottom w:val="single" w:sz="4" w:space="0" w:color="auto"/>
              <w:right w:val="single" w:sz="4" w:space="0" w:color="000000"/>
            </w:tcBorders>
            <w:vAlign w:val="center"/>
          </w:tcPr>
          <w:p w14:paraId="78D885F3" w14:textId="77777777" w:rsidR="000B5D18" w:rsidRPr="002F4539" w:rsidRDefault="000B5D18" w:rsidP="000B5D18">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5</w:t>
            </w:r>
          </w:p>
        </w:tc>
      </w:tr>
      <w:tr w:rsidR="000B5D18" w:rsidRPr="002F4539" w14:paraId="345C56F6" w14:textId="77777777" w:rsidTr="000B5D18">
        <w:tc>
          <w:tcPr>
            <w:tcW w:w="5211" w:type="dxa"/>
            <w:tcBorders>
              <w:top w:val="single" w:sz="4" w:space="0" w:color="auto"/>
              <w:left w:val="single" w:sz="4" w:space="0" w:color="auto"/>
              <w:bottom w:val="single" w:sz="4" w:space="0" w:color="auto"/>
            </w:tcBorders>
          </w:tcPr>
          <w:p w14:paraId="4545DA5E" w14:textId="77777777" w:rsidR="000B5D18" w:rsidRPr="002F4539" w:rsidRDefault="000B5D18" w:rsidP="000B5D18">
            <w:pPr>
              <w:suppressAutoHyphens/>
              <w:rPr>
                <w:rFonts w:ascii="Times New Roman" w:eastAsia="Arial Unicode MS" w:hAnsi="Times New Roman"/>
                <w:lang w:eastAsia="ar-SA"/>
              </w:rPr>
            </w:pPr>
            <w:r w:rsidRPr="002F4539">
              <w:rPr>
                <w:rFonts w:ascii="Times New Roman" w:eastAsia="Arial Unicode MS" w:hAnsi="Times New Roman"/>
                <w:lang w:eastAsia="ar-SA"/>
              </w:rPr>
              <w:t>социальное</w:t>
            </w:r>
          </w:p>
        </w:tc>
        <w:tc>
          <w:tcPr>
            <w:tcW w:w="1181" w:type="dxa"/>
            <w:tcBorders>
              <w:top w:val="single" w:sz="4" w:space="0" w:color="auto"/>
              <w:left w:val="single" w:sz="4" w:space="0" w:color="000000"/>
              <w:bottom w:val="single" w:sz="4" w:space="0" w:color="auto"/>
            </w:tcBorders>
            <w:vAlign w:val="center"/>
          </w:tcPr>
          <w:p w14:paraId="23D71B9F" w14:textId="77777777" w:rsidR="000B5D18" w:rsidRPr="002F4539" w:rsidRDefault="000B5D18" w:rsidP="000B5D18">
            <w:pPr>
              <w:suppressAutoHyphens/>
              <w:jc w:val="center"/>
              <w:rPr>
                <w:rFonts w:ascii="Times New Roman" w:eastAsia="Arial Unicode MS" w:hAnsi="Times New Roman"/>
                <w:color w:val="00000A"/>
                <w:kern w:val="1"/>
                <w:lang w:eastAsia="ar-SA"/>
              </w:rPr>
            </w:pPr>
            <w:r w:rsidRPr="002F4539">
              <w:rPr>
                <w:rFonts w:ascii="Times New Roman" w:eastAsia="Arial Unicode MS" w:hAnsi="Times New Roman"/>
                <w:color w:val="00000A"/>
                <w:kern w:val="1"/>
                <w:lang w:eastAsia="ar-SA"/>
              </w:rPr>
              <w:t>1</w:t>
            </w:r>
          </w:p>
        </w:tc>
        <w:tc>
          <w:tcPr>
            <w:tcW w:w="1182" w:type="dxa"/>
            <w:tcBorders>
              <w:top w:val="single" w:sz="4" w:space="0" w:color="auto"/>
              <w:left w:val="single" w:sz="4" w:space="0" w:color="000000"/>
              <w:bottom w:val="single" w:sz="4" w:space="0" w:color="auto"/>
            </w:tcBorders>
            <w:vAlign w:val="center"/>
          </w:tcPr>
          <w:p w14:paraId="0E4B6394" w14:textId="77777777" w:rsidR="000B5D18" w:rsidRPr="002F4539" w:rsidRDefault="000B5D18" w:rsidP="000B5D18">
            <w:pPr>
              <w:suppressAutoHyphens/>
              <w:jc w:val="center"/>
              <w:rPr>
                <w:rFonts w:ascii="Times New Roman" w:eastAsia="Arial Unicode MS" w:hAnsi="Times New Roman"/>
                <w:color w:val="00000A"/>
                <w:kern w:val="1"/>
                <w:lang w:eastAsia="ar-SA"/>
              </w:rPr>
            </w:pPr>
            <w:r w:rsidRPr="002F4539">
              <w:rPr>
                <w:rFonts w:ascii="Times New Roman" w:eastAsia="Arial Unicode MS" w:hAnsi="Times New Roman"/>
                <w:color w:val="00000A"/>
                <w:kern w:val="1"/>
                <w:lang w:eastAsia="ar-SA"/>
              </w:rPr>
              <w:t>1</w:t>
            </w:r>
          </w:p>
        </w:tc>
        <w:tc>
          <w:tcPr>
            <w:tcW w:w="1182" w:type="dxa"/>
            <w:tcBorders>
              <w:top w:val="single" w:sz="4" w:space="0" w:color="auto"/>
              <w:left w:val="single" w:sz="4" w:space="0" w:color="000000"/>
              <w:bottom w:val="single" w:sz="4" w:space="0" w:color="auto"/>
              <w:right w:val="single" w:sz="4" w:space="0" w:color="000000"/>
            </w:tcBorders>
            <w:vAlign w:val="center"/>
          </w:tcPr>
          <w:p w14:paraId="7D37DCCF" w14:textId="77777777" w:rsidR="000B5D18" w:rsidRPr="002F4539" w:rsidRDefault="000B5D18" w:rsidP="000B5D18">
            <w:pPr>
              <w:suppressAutoHyphens/>
              <w:jc w:val="center"/>
              <w:rPr>
                <w:rFonts w:ascii="Times New Roman" w:eastAsia="Arial Unicode MS" w:hAnsi="Times New Roman"/>
                <w:color w:val="00000A"/>
                <w:kern w:val="1"/>
                <w:lang w:eastAsia="ar-SA"/>
              </w:rPr>
            </w:pPr>
            <w:r w:rsidRPr="002F4539">
              <w:rPr>
                <w:rFonts w:ascii="Times New Roman" w:eastAsia="Arial Unicode MS" w:hAnsi="Times New Roman"/>
                <w:color w:val="00000A"/>
                <w:kern w:val="1"/>
                <w:lang w:eastAsia="ar-SA"/>
              </w:rPr>
              <w:t>1</w:t>
            </w:r>
          </w:p>
        </w:tc>
        <w:tc>
          <w:tcPr>
            <w:tcW w:w="737" w:type="dxa"/>
            <w:tcBorders>
              <w:top w:val="single" w:sz="4" w:space="0" w:color="auto"/>
              <w:left w:val="single" w:sz="4" w:space="0" w:color="auto"/>
              <w:bottom w:val="single" w:sz="4" w:space="0" w:color="auto"/>
              <w:right w:val="single" w:sz="4" w:space="0" w:color="000000"/>
            </w:tcBorders>
            <w:vAlign w:val="center"/>
          </w:tcPr>
          <w:p w14:paraId="631EEC4E" w14:textId="77777777" w:rsidR="000B5D18" w:rsidRPr="002F4539" w:rsidRDefault="000B5D18" w:rsidP="000B5D18">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5</w:t>
            </w:r>
          </w:p>
        </w:tc>
      </w:tr>
      <w:tr w:rsidR="000B5D18" w:rsidRPr="002F4539" w14:paraId="4563953D" w14:textId="77777777" w:rsidTr="000B5D18">
        <w:tc>
          <w:tcPr>
            <w:tcW w:w="5211" w:type="dxa"/>
            <w:tcBorders>
              <w:top w:val="single" w:sz="4" w:space="0" w:color="auto"/>
              <w:left w:val="single" w:sz="4" w:space="0" w:color="auto"/>
              <w:bottom w:val="single" w:sz="4" w:space="0" w:color="auto"/>
            </w:tcBorders>
            <w:vAlign w:val="center"/>
          </w:tcPr>
          <w:p w14:paraId="5580E10D" w14:textId="77777777" w:rsidR="000B5D18" w:rsidRPr="002F4539" w:rsidRDefault="000B5D18" w:rsidP="000B5D18">
            <w:pPr>
              <w:suppressAutoHyphens/>
              <w:rPr>
                <w:rFonts w:ascii="Times New Roman" w:eastAsia="Arial Unicode MS" w:hAnsi="Times New Roman"/>
                <w:lang w:eastAsia="ar-SA"/>
              </w:rPr>
            </w:pPr>
            <w:r w:rsidRPr="002F4539">
              <w:rPr>
                <w:rFonts w:ascii="Times New Roman" w:eastAsia="Arial Unicode MS" w:hAnsi="Times New Roman"/>
                <w:lang w:eastAsia="ar-SA"/>
              </w:rPr>
              <w:t>спортивно-оздоровительное</w:t>
            </w:r>
          </w:p>
        </w:tc>
        <w:tc>
          <w:tcPr>
            <w:tcW w:w="1181" w:type="dxa"/>
            <w:tcBorders>
              <w:top w:val="single" w:sz="4" w:space="0" w:color="auto"/>
              <w:left w:val="single" w:sz="4" w:space="0" w:color="000000"/>
              <w:bottom w:val="single" w:sz="4" w:space="0" w:color="auto"/>
            </w:tcBorders>
            <w:vAlign w:val="center"/>
          </w:tcPr>
          <w:p w14:paraId="4C4686B7" w14:textId="77777777" w:rsidR="000B5D18" w:rsidRPr="002F4539" w:rsidRDefault="000B5D18" w:rsidP="000B5D18">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1</w:t>
            </w:r>
          </w:p>
        </w:tc>
        <w:tc>
          <w:tcPr>
            <w:tcW w:w="1182" w:type="dxa"/>
            <w:tcBorders>
              <w:top w:val="single" w:sz="4" w:space="0" w:color="auto"/>
              <w:left w:val="single" w:sz="4" w:space="0" w:color="000000"/>
              <w:bottom w:val="single" w:sz="4" w:space="0" w:color="auto"/>
            </w:tcBorders>
            <w:vAlign w:val="center"/>
          </w:tcPr>
          <w:p w14:paraId="48AAEFE6" w14:textId="77777777" w:rsidR="000B5D18" w:rsidRPr="002F4539" w:rsidRDefault="000B5D18" w:rsidP="000B5D18">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1</w:t>
            </w:r>
          </w:p>
        </w:tc>
        <w:tc>
          <w:tcPr>
            <w:tcW w:w="1182" w:type="dxa"/>
            <w:tcBorders>
              <w:top w:val="single" w:sz="4" w:space="0" w:color="auto"/>
              <w:left w:val="single" w:sz="4" w:space="0" w:color="000000"/>
              <w:bottom w:val="single" w:sz="4" w:space="0" w:color="auto"/>
              <w:right w:val="single" w:sz="4" w:space="0" w:color="000000"/>
            </w:tcBorders>
            <w:vAlign w:val="center"/>
          </w:tcPr>
          <w:p w14:paraId="60C22717" w14:textId="77777777" w:rsidR="000B5D18" w:rsidRPr="002F4539" w:rsidRDefault="000B5D18" w:rsidP="000B5D18">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1</w:t>
            </w:r>
          </w:p>
        </w:tc>
        <w:tc>
          <w:tcPr>
            <w:tcW w:w="737" w:type="dxa"/>
            <w:tcBorders>
              <w:top w:val="single" w:sz="4" w:space="0" w:color="auto"/>
              <w:left w:val="single" w:sz="4" w:space="0" w:color="auto"/>
              <w:bottom w:val="single" w:sz="4" w:space="0" w:color="auto"/>
              <w:right w:val="single" w:sz="4" w:space="0" w:color="000000"/>
            </w:tcBorders>
            <w:vAlign w:val="center"/>
          </w:tcPr>
          <w:p w14:paraId="136283B6" w14:textId="77777777" w:rsidR="000B5D18" w:rsidRPr="002F4539" w:rsidRDefault="000B5D18" w:rsidP="000B5D18">
            <w:pPr>
              <w:suppressAutoHyphens/>
              <w:jc w:val="center"/>
              <w:rPr>
                <w:rFonts w:ascii="Times New Roman" w:eastAsia="Arial Unicode MS" w:hAnsi="Times New Roman"/>
                <w:lang w:eastAsia="ar-SA"/>
              </w:rPr>
            </w:pPr>
            <w:r w:rsidRPr="002F4539">
              <w:rPr>
                <w:rFonts w:ascii="Times New Roman" w:eastAsia="Arial Unicode MS" w:hAnsi="Times New Roman"/>
                <w:lang w:eastAsia="ar-SA"/>
              </w:rPr>
              <w:t>5</w:t>
            </w:r>
          </w:p>
        </w:tc>
      </w:tr>
      <w:tr w:rsidR="000B5D18" w:rsidRPr="002F4539" w14:paraId="660630AA" w14:textId="77777777" w:rsidTr="000B5D18">
        <w:tc>
          <w:tcPr>
            <w:tcW w:w="5211" w:type="dxa"/>
            <w:tcBorders>
              <w:top w:val="single" w:sz="4" w:space="0" w:color="auto"/>
              <w:left w:val="single" w:sz="4" w:space="0" w:color="auto"/>
              <w:bottom w:val="single" w:sz="4" w:space="0" w:color="000000"/>
            </w:tcBorders>
          </w:tcPr>
          <w:p w14:paraId="186120E0" w14:textId="77777777" w:rsidR="000B5D18" w:rsidRPr="002F4539" w:rsidRDefault="000B5D18" w:rsidP="000B5D18">
            <w:pPr>
              <w:widowControl w:val="0"/>
              <w:suppressAutoHyphens/>
              <w:autoSpaceDE w:val="0"/>
              <w:jc w:val="right"/>
              <w:rPr>
                <w:rFonts w:ascii="Times New Roman" w:eastAsia="Arial Unicode MS" w:hAnsi="Times New Roman"/>
                <w:b/>
                <w:lang w:eastAsia="ar-SA"/>
              </w:rPr>
            </w:pPr>
            <w:r w:rsidRPr="002F4539">
              <w:rPr>
                <w:rFonts w:ascii="Times New Roman" w:eastAsia="Arial Unicode MS" w:hAnsi="Times New Roman"/>
                <w:b/>
                <w:iCs/>
                <w:lang w:eastAsia="ar-SA"/>
              </w:rPr>
              <w:t>Итого</w:t>
            </w:r>
          </w:p>
        </w:tc>
        <w:tc>
          <w:tcPr>
            <w:tcW w:w="1181" w:type="dxa"/>
            <w:tcBorders>
              <w:top w:val="single" w:sz="4" w:space="0" w:color="auto"/>
              <w:left w:val="single" w:sz="4" w:space="0" w:color="000000"/>
              <w:bottom w:val="single" w:sz="4" w:space="0" w:color="000000"/>
            </w:tcBorders>
            <w:vAlign w:val="center"/>
          </w:tcPr>
          <w:p w14:paraId="6136F170" w14:textId="77777777" w:rsidR="000B5D18" w:rsidRPr="002F4539" w:rsidRDefault="000B5D18" w:rsidP="000B5D18">
            <w:pPr>
              <w:suppressAutoHyphens/>
              <w:jc w:val="center"/>
              <w:rPr>
                <w:rFonts w:ascii="Times New Roman" w:eastAsia="Arial Unicode MS" w:hAnsi="Times New Roman"/>
                <w:b/>
                <w:lang w:eastAsia="ar-SA"/>
              </w:rPr>
            </w:pPr>
            <w:r w:rsidRPr="002F4539">
              <w:rPr>
                <w:rFonts w:ascii="Times New Roman" w:eastAsia="Arial Unicode MS" w:hAnsi="Times New Roman"/>
                <w:b/>
                <w:lang w:eastAsia="ar-SA"/>
              </w:rPr>
              <w:t>4</w:t>
            </w:r>
          </w:p>
        </w:tc>
        <w:tc>
          <w:tcPr>
            <w:tcW w:w="1182" w:type="dxa"/>
            <w:tcBorders>
              <w:top w:val="single" w:sz="4" w:space="0" w:color="auto"/>
              <w:left w:val="single" w:sz="4" w:space="0" w:color="000000"/>
              <w:bottom w:val="single" w:sz="4" w:space="0" w:color="000000"/>
            </w:tcBorders>
            <w:vAlign w:val="center"/>
          </w:tcPr>
          <w:p w14:paraId="13D93B25" w14:textId="77777777" w:rsidR="000B5D18" w:rsidRPr="002F4539" w:rsidRDefault="000B5D18" w:rsidP="000B5D18">
            <w:pPr>
              <w:suppressAutoHyphens/>
              <w:jc w:val="center"/>
              <w:rPr>
                <w:rFonts w:ascii="Times New Roman" w:eastAsia="Arial Unicode MS" w:hAnsi="Times New Roman"/>
                <w:b/>
                <w:lang w:eastAsia="ar-SA"/>
              </w:rPr>
            </w:pPr>
            <w:r w:rsidRPr="002F4539">
              <w:rPr>
                <w:rFonts w:ascii="Times New Roman" w:eastAsia="Arial Unicode MS" w:hAnsi="Times New Roman"/>
                <w:b/>
                <w:lang w:eastAsia="ar-SA"/>
              </w:rPr>
              <w:t>4</w:t>
            </w:r>
          </w:p>
        </w:tc>
        <w:tc>
          <w:tcPr>
            <w:tcW w:w="1182" w:type="dxa"/>
            <w:tcBorders>
              <w:top w:val="single" w:sz="4" w:space="0" w:color="auto"/>
              <w:left w:val="single" w:sz="4" w:space="0" w:color="000000"/>
              <w:bottom w:val="single" w:sz="4" w:space="0" w:color="000000"/>
              <w:right w:val="single" w:sz="4" w:space="0" w:color="000000"/>
            </w:tcBorders>
            <w:vAlign w:val="center"/>
          </w:tcPr>
          <w:p w14:paraId="0FBEABAC" w14:textId="77777777" w:rsidR="000B5D18" w:rsidRPr="002F4539" w:rsidRDefault="000B5D18" w:rsidP="000B5D18">
            <w:pPr>
              <w:suppressAutoHyphens/>
              <w:jc w:val="center"/>
              <w:rPr>
                <w:rFonts w:ascii="Times New Roman" w:eastAsia="Arial Unicode MS" w:hAnsi="Times New Roman"/>
                <w:b/>
                <w:lang w:eastAsia="ar-SA"/>
              </w:rPr>
            </w:pPr>
            <w:r w:rsidRPr="002F4539">
              <w:rPr>
                <w:rFonts w:ascii="Times New Roman" w:eastAsia="Arial Unicode MS" w:hAnsi="Times New Roman"/>
                <w:b/>
                <w:lang w:eastAsia="ar-SA"/>
              </w:rPr>
              <w:t>4</w:t>
            </w:r>
          </w:p>
        </w:tc>
        <w:tc>
          <w:tcPr>
            <w:tcW w:w="737" w:type="dxa"/>
            <w:tcBorders>
              <w:top w:val="single" w:sz="4" w:space="0" w:color="auto"/>
              <w:left w:val="single" w:sz="4" w:space="0" w:color="auto"/>
              <w:bottom w:val="single" w:sz="4" w:space="0" w:color="000000"/>
              <w:right w:val="single" w:sz="4" w:space="0" w:color="000000"/>
            </w:tcBorders>
            <w:vAlign w:val="center"/>
          </w:tcPr>
          <w:p w14:paraId="20CCA5ED" w14:textId="77777777" w:rsidR="000B5D18" w:rsidRPr="002F4539" w:rsidRDefault="000B5D18" w:rsidP="000B5D18">
            <w:pPr>
              <w:suppressAutoHyphens/>
              <w:jc w:val="center"/>
              <w:rPr>
                <w:rFonts w:cs="Calibri"/>
                <w:lang w:eastAsia="ar-SA"/>
              </w:rPr>
            </w:pPr>
            <w:r w:rsidRPr="002F4539">
              <w:rPr>
                <w:rFonts w:ascii="Times New Roman" w:eastAsia="Arial Unicode MS" w:hAnsi="Times New Roman"/>
                <w:b/>
                <w:lang w:eastAsia="ar-SA"/>
              </w:rPr>
              <w:t>20</w:t>
            </w:r>
          </w:p>
        </w:tc>
      </w:tr>
    </w:tbl>
    <w:p w14:paraId="1685D31C" w14:textId="77777777" w:rsidR="000B5D18" w:rsidRPr="002F4539" w:rsidRDefault="000B5D18" w:rsidP="000B5D18">
      <w:pPr>
        <w:spacing w:after="0" w:line="240" w:lineRule="auto"/>
        <w:jc w:val="both"/>
        <w:rPr>
          <w:rFonts w:ascii="Times New Roman" w:eastAsia="Calibri" w:hAnsi="Times New Roman" w:cs="Times New Roman"/>
          <w:sz w:val="8"/>
          <w:szCs w:val="8"/>
        </w:rPr>
      </w:pPr>
      <w:r w:rsidRPr="002F4539">
        <w:rPr>
          <w:rFonts w:ascii="Times New Roman" w:eastAsia="Calibri" w:hAnsi="Times New Roman" w:cs="Times New Roman"/>
          <w:sz w:val="24"/>
          <w:szCs w:val="24"/>
        </w:rPr>
        <w:t>Реализация внеурочной деятельности:</w:t>
      </w:r>
    </w:p>
    <w:p w14:paraId="27009B7C" w14:textId="77777777" w:rsidR="000B5D18" w:rsidRPr="002F4539" w:rsidRDefault="000B5D18" w:rsidP="000B5D18">
      <w:pPr>
        <w:spacing w:after="0" w:line="240" w:lineRule="auto"/>
        <w:jc w:val="both"/>
        <w:rPr>
          <w:rFonts w:ascii="Times New Roman" w:eastAsia="Calibri" w:hAnsi="Times New Roman" w:cs="Times New Roman"/>
          <w:sz w:val="8"/>
          <w:szCs w:val="8"/>
        </w:rPr>
      </w:pPr>
    </w:p>
    <w:p w14:paraId="5D59B45E" w14:textId="77777777" w:rsidR="000B5D18" w:rsidRPr="002F4539" w:rsidRDefault="000B5D18" w:rsidP="000B5D18">
      <w:pPr>
        <w:spacing w:after="0" w:line="240" w:lineRule="auto"/>
        <w:jc w:val="both"/>
        <w:rPr>
          <w:rFonts w:ascii="Times New Roman" w:eastAsia="Calibri" w:hAnsi="Times New Roman" w:cs="Times New Roman"/>
          <w:sz w:val="8"/>
          <w:szCs w:val="8"/>
        </w:rPr>
      </w:pPr>
    </w:p>
    <w:tbl>
      <w:tblPr>
        <w:tblStyle w:val="110"/>
        <w:tblW w:w="9572" w:type="dxa"/>
        <w:tblLook w:val="04A0" w:firstRow="1" w:lastRow="0" w:firstColumn="1" w:lastColumn="0" w:noHBand="0" w:noVBand="1"/>
      </w:tblPr>
      <w:tblGrid>
        <w:gridCol w:w="3227"/>
        <w:gridCol w:w="3260"/>
        <w:gridCol w:w="1072"/>
        <w:gridCol w:w="1070"/>
        <w:gridCol w:w="943"/>
      </w:tblGrid>
      <w:tr w:rsidR="000B5D18" w:rsidRPr="002F4539" w14:paraId="79724309" w14:textId="77777777" w:rsidTr="000B5D18">
        <w:tc>
          <w:tcPr>
            <w:tcW w:w="6487" w:type="dxa"/>
            <w:gridSpan w:val="2"/>
            <w:vMerge w:val="restart"/>
            <w:tcBorders>
              <w:tl2br w:val="single" w:sz="4" w:space="0" w:color="auto"/>
            </w:tcBorders>
          </w:tcPr>
          <w:p w14:paraId="55696F8F" w14:textId="77777777" w:rsidR="000B5D18" w:rsidRPr="002F4539" w:rsidRDefault="000B5D18" w:rsidP="000B5D18">
            <w:pPr>
              <w:tabs>
                <w:tab w:val="left" w:pos="1064"/>
              </w:tabs>
              <w:contextualSpacing/>
              <w:rPr>
                <w:rFonts w:ascii="Times New Roman" w:hAnsi="Times New Roman"/>
                <w:b/>
                <w:sz w:val="24"/>
                <w:szCs w:val="24"/>
              </w:rPr>
            </w:pPr>
            <w:r w:rsidRPr="002F4539">
              <w:rPr>
                <w:rFonts w:ascii="Times New Roman" w:hAnsi="Times New Roman"/>
                <w:b/>
                <w:sz w:val="24"/>
                <w:szCs w:val="24"/>
              </w:rPr>
              <w:t xml:space="preserve">                                                                                           Класс</w:t>
            </w:r>
          </w:p>
          <w:p w14:paraId="48E9B2FD" w14:textId="77777777" w:rsidR="000B5D18" w:rsidRPr="002F4539" w:rsidRDefault="000B5D18" w:rsidP="000B5D18">
            <w:pPr>
              <w:tabs>
                <w:tab w:val="left" w:pos="1064"/>
              </w:tabs>
              <w:contextualSpacing/>
              <w:rPr>
                <w:rFonts w:ascii="Times New Roman" w:hAnsi="Times New Roman"/>
                <w:b/>
                <w:sz w:val="8"/>
                <w:szCs w:val="8"/>
              </w:rPr>
            </w:pPr>
          </w:p>
          <w:p w14:paraId="48847F48" w14:textId="77777777" w:rsidR="000B5D18" w:rsidRPr="002F4539" w:rsidRDefault="000B5D18" w:rsidP="000B5D18">
            <w:pPr>
              <w:tabs>
                <w:tab w:val="left" w:pos="1064"/>
              </w:tabs>
              <w:contextualSpacing/>
              <w:rPr>
                <w:rFonts w:ascii="Times New Roman" w:hAnsi="Times New Roman"/>
                <w:b/>
                <w:sz w:val="24"/>
                <w:szCs w:val="24"/>
              </w:rPr>
            </w:pPr>
            <w:r w:rsidRPr="002F4539">
              <w:rPr>
                <w:rFonts w:ascii="Times New Roman" w:hAnsi="Times New Roman"/>
                <w:b/>
                <w:sz w:val="24"/>
                <w:szCs w:val="24"/>
              </w:rPr>
              <w:t>Внеурочная деятельность</w:t>
            </w:r>
          </w:p>
        </w:tc>
        <w:tc>
          <w:tcPr>
            <w:tcW w:w="3085" w:type="dxa"/>
            <w:gridSpan w:val="3"/>
          </w:tcPr>
          <w:p w14:paraId="1E13D229" w14:textId="77777777" w:rsidR="000B5D18" w:rsidRPr="002F4539" w:rsidRDefault="000B5D18" w:rsidP="000B5D18">
            <w:pPr>
              <w:tabs>
                <w:tab w:val="left" w:pos="1064"/>
              </w:tabs>
              <w:contextualSpacing/>
              <w:jc w:val="center"/>
              <w:rPr>
                <w:rFonts w:ascii="Times New Roman" w:hAnsi="Times New Roman"/>
                <w:b/>
                <w:sz w:val="24"/>
                <w:szCs w:val="24"/>
              </w:rPr>
            </w:pPr>
            <w:r w:rsidRPr="002F4539">
              <w:rPr>
                <w:rFonts w:ascii="Times New Roman" w:hAnsi="Times New Roman"/>
                <w:b/>
                <w:bCs/>
                <w:sz w:val="24"/>
                <w:szCs w:val="24"/>
              </w:rPr>
              <w:t>Количество часов в год</w:t>
            </w:r>
          </w:p>
        </w:tc>
      </w:tr>
      <w:tr w:rsidR="000B5D18" w:rsidRPr="002F4539" w14:paraId="6D981E91" w14:textId="77777777" w:rsidTr="000B5D18">
        <w:tc>
          <w:tcPr>
            <w:tcW w:w="6487" w:type="dxa"/>
            <w:gridSpan w:val="2"/>
            <w:vMerge/>
          </w:tcPr>
          <w:p w14:paraId="2F82AFCC" w14:textId="77777777" w:rsidR="000B5D18" w:rsidRPr="002F4539" w:rsidRDefault="000B5D18" w:rsidP="000B5D18">
            <w:pPr>
              <w:tabs>
                <w:tab w:val="left" w:pos="1064"/>
              </w:tabs>
              <w:contextualSpacing/>
              <w:jc w:val="right"/>
              <w:rPr>
                <w:rFonts w:ascii="Times New Roman" w:hAnsi="Times New Roman"/>
                <w:sz w:val="24"/>
                <w:szCs w:val="24"/>
              </w:rPr>
            </w:pPr>
          </w:p>
        </w:tc>
        <w:tc>
          <w:tcPr>
            <w:tcW w:w="1072" w:type="dxa"/>
            <w:vAlign w:val="center"/>
          </w:tcPr>
          <w:p w14:paraId="439F04F1" w14:textId="77777777" w:rsidR="000B5D18" w:rsidRPr="002F4539" w:rsidRDefault="000B5D18" w:rsidP="000B5D18">
            <w:pPr>
              <w:jc w:val="center"/>
              <w:rPr>
                <w:rFonts w:ascii="Times New Roman" w:hAnsi="Times New Roman"/>
                <w:b/>
                <w:sz w:val="24"/>
                <w:szCs w:val="24"/>
              </w:rPr>
            </w:pPr>
            <w:r w:rsidRPr="002F4539">
              <w:rPr>
                <w:rFonts w:ascii="Times New Roman" w:hAnsi="Times New Roman"/>
                <w:b/>
                <w:sz w:val="24"/>
                <w:szCs w:val="24"/>
              </w:rPr>
              <w:t>5а</w:t>
            </w:r>
          </w:p>
        </w:tc>
        <w:tc>
          <w:tcPr>
            <w:tcW w:w="1070" w:type="dxa"/>
            <w:vAlign w:val="center"/>
          </w:tcPr>
          <w:p w14:paraId="468D779A" w14:textId="77777777" w:rsidR="000B5D18" w:rsidRPr="002F4539" w:rsidRDefault="000B5D18" w:rsidP="000B5D18">
            <w:pPr>
              <w:jc w:val="center"/>
              <w:rPr>
                <w:rFonts w:ascii="Times New Roman" w:hAnsi="Times New Roman"/>
                <w:b/>
                <w:sz w:val="24"/>
                <w:szCs w:val="24"/>
              </w:rPr>
            </w:pPr>
            <w:r w:rsidRPr="002F4539">
              <w:rPr>
                <w:rFonts w:ascii="Times New Roman" w:hAnsi="Times New Roman"/>
                <w:b/>
                <w:sz w:val="24"/>
                <w:szCs w:val="24"/>
              </w:rPr>
              <w:t>5б</w:t>
            </w:r>
          </w:p>
        </w:tc>
        <w:tc>
          <w:tcPr>
            <w:tcW w:w="943" w:type="dxa"/>
            <w:vAlign w:val="center"/>
          </w:tcPr>
          <w:p w14:paraId="3C3237EC" w14:textId="77777777" w:rsidR="000B5D18" w:rsidRPr="002F4539" w:rsidRDefault="000B5D18" w:rsidP="000B5D18">
            <w:pPr>
              <w:jc w:val="center"/>
              <w:rPr>
                <w:rFonts w:ascii="Times New Roman" w:hAnsi="Times New Roman"/>
                <w:b/>
                <w:sz w:val="24"/>
                <w:szCs w:val="24"/>
              </w:rPr>
            </w:pPr>
            <w:r w:rsidRPr="002F4539">
              <w:rPr>
                <w:rFonts w:ascii="Times New Roman" w:hAnsi="Times New Roman"/>
                <w:b/>
                <w:sz w:val="24"/>
                <w:szCs w:val="24"/>
              </w:rPr>
              <w:t>7а</w:t>
            </w:r>
          </w:p>
        </w:tc>
      </w:tr>
      <w:tr w:rsidR="000B5D18" w:rsidRPr="002F4539" w14:paraId="1E6F26EF" w14:textId="77777777" w:rsidTr="000B5D18">
        <w:tc>
          <w:tcPr>
            <w:tcW w:w="3227" w:type="dxa"/>
          </w:tcPr>
          <w:p w14:paraId="7FD9859A" w14:textId="77777777" w:rsidR="000B5D18" w:rsidRPr="002F4539" w:rsidRDefault="000B5D18" w:rsidP="000B5D18">
            <w:pPr>
              <w:tabs>
                <w:tab w:val="left" w:pos="1064"/>
              </w:tabs>
              <w:contextualSpacing/>
              <w:jc w:val="both"/>
              <w:rPr>
                <w:rFonts w:ascii="Times New Roman" w:hAnsi="Times New Roman"/>
                <w:color w:val="FF0000"/>
                <w:sz w:val="24"/>
                <w:szCs w:val="24"/>
              </w:rPr>
            </w:pPr>
            <w:r w:rsidRPr="002F4539">
              <w:rPr>
                <w:rFonts w:ascii="Times New Roman" w:eastAsia="Arial Unicode MS" w:hAnsi="Times New Roman"/>
                <w:sz w:val="24"/>
                <w:szCs w:val="24"/>
                <w:lang w:eastAsia="ar-SA"/>
              </w:rPr>
              <w:t>нравственное</w:t>
            </w:r>
          </w:p>
        </w:tc>
        <w:tc>
          <w:tcPr>
            <w:tcW w:w="3260" w:type="dxa"/>
          </w:tcPr>
          <w:p w14:paraId="56E7588F" w14:textId="77777777" w:rsidR="000B5D18" w:rsidRPr="002F4539" w:rsidRDefault="000B5D18" w:rsidP="000B5D18">
            <w:pPr>
              <w:tabs>
                <w:tab w:val="left" w:pos="1064"/>
              </w:tabs>
              <w:contextualSpacing/>
              <w:jc w:val="both"/>
              <w:rPr>
                <w:rFonts w:ascii="Times New Roman" w:hAnsi="Times New Roman"/>
                <w:color w:val="FF0000"/>
                <w:sz w:val="24"/>
                <w:szCs w:val="24"/>
              </w:rPr>
            </w:pPr>
            <w:r w:rsidRPr="002F4539">
              <w:rPr>
                <w:rFonts w:ascii="Times New Roman" w:hAnsi="Times New Roman"/>
                <w:color w:val="000000"/>
                <w:kern w:val="1"/>
                <w:sz w:val="24"/>
                <w:szCs w:val="24"/>
                <w:lang w:val="en-US" w:eastAsia="ar-SA"/>
              </w:rPr>
              <w:t>«</w:t>
            </w:r>
            <w:r w:rsidRPr="002F4539">
              <w:rPr>
                <w:rFonts w:ascii="Times New Roman" w:hAnsi="Times New Roman"/>
                <w:color w:val="000000"/>
                <w:kern w:val="1"/>
                <w:sz w:val="24"/>
                <w:szCs w:val="24"/>
                <w:lang w:eastAsia="ar-SA"/>
              </w:rPr>
              <w:t>Разговоры о важном</w:t>
            </w:r>
            <w:r w:rsidRPr="002F4539">
              <w:rPr>
                <w:rFonts w:ascii="Times New Roman" w:hAnsi="Times New Roman"/>
                <w:color w:val="000000"/>
                <w:kern w:val="1"/>
                <w:sz w:val="24"/>
                <w:szCs w:val="24"/>
                <w:lang w:val="en-US" w:eastAsia="ar-SA"/>
              </w:rPr>
              <w:t>»</w:t>
            </w:r>
          </w:p>
        </w:tc>
        <w:tc>
          <w:tcPr>
            <w:tcW w:w="1072" w:type="dxa"/>
            <w:vAlign w:val="center"/>
          </w:tcPr>
          <w:p w14:paraId="043D4A48" w14:textId="77777777" w:rsidR="000B5D18" w:rsidRPr="002F4539" w:rsidRDefault="000B5D18" w:rsidP="000B5D18">
            <w:pPr>
              <w:tabs>
                <w:tab w:val="left" w:pos="1064"/>
              </w:tabs>
              <w:contextualSpacing/>
              <w:jc w:val="center"/>
              <w:rPr>
                <w:rFonts w:ascii="Times New Roman" w:hAnsi="Times New Roman"/>
                <w:sz w:val="24"/>
                <w:szCs w:val="24"/>
              </w:rPr>
            </w:pPr>
            <w:r w:rsidRPr="002F4539">
              <w:rPr>
                <w:rFonts w:ascii="Times New Roman" w:hAnsi="Times New Roman"/>
                <w:sz w:val="24"/>
                <w:szCs w:val="24"/>
              </w:rPr>
              <w:t>34</w:t>
            </w:r>
          </w:p>
        </w:tc>
        <w:tc>
          <w:tcPr>
            <w:tcW w:w="1070" w:type="dxa"/>
            <w:vAlign w:val="center"/>
          </w:tcPr>
          <w:p w14:paraId="3E5767F3" w14:textId="77777777" w:rsidR="000B5D18" w:rsidRPr="002F4539" w:rsidRDefault="000B5D18" w:rsidP="000B5D18">
            <w:pPr>
              <w:tabs>
                <w:tab w:val="left" w:pos="1064"/>
              </w:tabs>
              <w:contextualSpacing/>
              <w:jc w:val="center"/>
              <w:rPr>
                <w:rFonts w:ascii="Times New Roman" w:hAnsi="Times New Roman"/>
                <w:sz w:val="24"/>
                <w:szCs w:val="24"/>
              </w:rPr>
            </w:pPr>
            <w:r w:rsidRPr="002F4539">
              <w:rPr>
                <w:rFonts w:ascii="Times New Roman" w:hAnsi="Times New Roman"/>
                <w:sz w:val="24"/>
                <w:szCs w:val="24"/>
              </w:rPr>
              <w:t>34</w:t>
            </w:r>
          </w:p>
        </w:tc>
        <w:tc>
          <w:tcPr>
            <w:tcW w:w="943" w:type="dxa"/>
            <w:vAlign w:val="center"/>
          </w:tcPr>
          <w:p w14:paraId="3A3BAD2B" w14:textId="77777777" w:rsidR="000B5D18" w:rsidRPr="002F4539" w:rsidRDefault="000B5D18" w:rsidP="000B5D18">
            <w:pPr>
              <w:tabs>
                <w:tab w:val="left" w:pos="1064"/>
              </w:tabs>
              <w:contextualSpacing/>
              <w:jc w:val="center"/>
              <w:rPr>
                <w:rFonts w:ascii="Times New Roman" w:hAnsi="Times New Roman"/>
                <w:sz w:val="24"/>
                <w:szCs w:val="24"/>
              </w:rPr>
            </w:pPr>
            <w:r w:rsidRPr="002F4539">
              <w:rPr>
                <w:rFonts w:ascii="Times New Roman" w:hAnsi="Times New Roman"/>
                <w:sz w:val="24"/>
                <w:szCs w:val="24"/>
              </w:rPr>
              <w:t>34</w:t>
            </w:r>
          </w:p>
        </w:tc>
      </w:tr>
      <w:tr w:rsidR="000B5D18" w:rsidRPr="002F4539" w14:paraId="4CBAB52A" w14:textId="77777777" w:rsidTr="000B5D18">
        <w:tc>
          <w:tcPr>
            <w:tcW w:w="3227" w:type="dxa"/>
            <w:vMerge w:val="restart"/>
            <w:vAlign w:val="center"/>
          </w:tcPr>
          <w:p w14:paraId="29357046" w14:textId="77777777" w:rsidR="000B5D18" w:rsidRPr="002F4539" w:rsidRDefault="000B5D18" w:rsidP="000B5D18">
            <w:pPr>
              <w:tabs>
                <w:tab w:val="left" w:pos="1064"/>
              </w:tabs>
              <w:contextualSpacing/>
              <w:rPr>
                <w:rFonts w:ascii="Times New Roman" w:hAnsi="Times New Roman"/>
                <w:color w:val="FF0000"/>
                <w:sz w:val="24"/>
                <w:szCs w:val="24"/>
              </w:rPr>
            </w:pPr>
            <w:r w:rsidRPr="002F4539">
              <w:rPr>
                <w:rFonts w:ascii="Times New Roman" w:eastAsia="Arial Unicode MS" w:hAnsi="Times New Roman"/>
                <w:sz w:val="24"/>
                <w:szCs w:val="24"/>
                <w:lang w:eastAsia="ar-SA"/>
              </w:rPr>
              <w:t>общекультурное</w:t>
            </w:r>
          </w:p>
        </w:tc>
        <w:tc>
          <w:tcPr>
            <w:tcW w:w="3260" w:type="dxa"/>
          </w:tcPr>
          <w:p w14:paraId="0220F1EB" w14:textId="77777777" w:rsidR="000B5D18" w:rsidRPr="002F4539" w:rsidRDefault="000B5D18" w:rsidP="000B5D18">
            <w:pPr>
              <w:tabs>
                <w:tab w:val="left" w:pos="1064"/>
              </w:tabs>
              <w:contextualSpacing/>
              <w:jc w:val="both"/>
              <w:rPr>
                <w:rFonts w:ascii="Times New Roman" w:hAnsi="Times New Roman"/>
                <w:color w:val="FF0000"/>
                <w:sz w:val="24"/>
                <w:szCs w:val="24"/>
              </w:rPr>
            </w:pPr>
            <w:r w:rsidRPr="002F4539">
              <w:rPr>
                <w:rFonts w:ascii="Times New Roman" w:hAnsi="Times New Roman"/>
                <w:color w:val="000000"/>
                <w:kern w:val="1"/>
                <w:sz w:val="24"/>
                <w:szCs w:val="24"/>
                <w:lang w:eastAsia="ar-SA"/>
              </w:rPr>
              <w:t>«В мире прекрасного»</w:t>
            </w:r>
          </w:p>
        </w:tc>
        <w:tc>
          <w:tcPr>
            <w:tcW w:w="1072" w:type="dxa"/>
            <w:vAlign w:val="center"/>
          </w:tcPr>
          <w:p w14:paraId="44ED7899" w14:textId="77777777" w:rsidR="000B5D18" w:rsidRPr="002F4539" w:rsidRDefault="000B5D18" w:rsidP="000B5D18">
            <w:pPr>
              <w:tabs>
                <w:tab w:val="left" w:pos="1064"/>
              </w:tabs>
              <w:contextualSpacing/>
              <w:jc w:val="center"/>
              <w:rPr>
                <w:rFonts w:ascii="Times New Roman" w:hAnsi="Times New Roman"/>
                <w:sz w:val="24"/>
                <w:szCs w:val="24"/>
              </w:rPr>
            </w:pPr>
            <w:r w:rsidRPr="002F4539">
              <w:rPr>
                <w:rFonts w:ascii="Times New Roman" w:hAnsi="Times New Roman"/>
                <w:sz w:val="24"/>
                <w:szCs w:val="24"/>
              </w:rPr>
              <w:t>34</w:t>
            </w:r>
          </w:p>
        </w:tc>
        <w:tc>
          <w:tcPr>
            <w:tcW w:w="1070" w:type="dxa"/>
            <w:vAlign w:val="center"/>
          </w:tcPr>
          <w:p w14:paraId="65385036" w14:textId="77777777" w:rsidR="000B5D18" w:rsidRPr="002F4539" w:rsidRDefault="000B5D18" w:rsidP="000B5D18">
            <w:pPr>
              <w:tabs>
                <w:tab w:val="left" w:pos="1064"/>
              </w:tabs>
              <w:contextualSpacing/>
              <w:jc w:val="center"/>
              <w:rPr>
                <w:rFonts w:ascii="Times New Roman" w:hAnsi="Times New Roman"/>
                <w:sz w:val="24"/>
                <w:szCs w:val="24"/>
              </w:rPr>
            </w:pPr>
            <w:r w:rsidRPr="002F4539">
              <w:rPr>
                <w:rFonts w:ascii="Times New Roman" w:hAnsi="Times New Roman"/>
                <w:sz w:val="24"/>
                <w:szCs w:val="24"/>
              </w:rPr>
              <w:t>34</w:t>
            </w:r>
          </w:p>
        </w:tc>
        <w:tc>
          <w:tcPr>
            <w:tcW w:w="943" w:type="dxa"/>
            <w:vAlign w:val="center"/>
          </w:tcPr>
          <w:p w14:paraId="3C6A152A" w14:textId="77777777" w:rsidR="000B5D18" w:rsidRPr="002F4539" w:rsidRDefault="000B5D18" w:rsidP="000B5D18">
            <w:pPr>
              <w:tabs>
                <w:tab w:val="left" w:pos="1064"/>
              </w:tabs>
              <w:contextualSpacing/>
              <w:jc w:val="center"/>
              <w:rPr>
                <w:rFonts w:ascii="Times New Roman" w:hAnsi="Times New Roman"/>
                <w:sz w:val="24"/>
                <w:szCs w:val="24"/>
              </w:rPr>
            </w:pPr>
            <w:r w:rsidRPr="002F4539">
              <w:rPr>
                <w:rFonts w:ascii="Times New Roman" w:hAnsi="Times New Roman"/>
                <w:sz w:val="24"/>
                <w:szCs w:val="24"/>
              </w:rPr>
              <w:t>-</w:t>
            </w:r>
          </w:p>
        </w:tc>
      </w:tr>
      <w:tr w:rsidR="000B5D18" w:rsidRPr="002F4539" w14:paraId="19B00DC8" w14:textId="77777777" w:rsidTr="000B5D18">
        <w:tc>
          <w:tcPr>
            <w:tcW w:w="3227" w:type="dxa"/>
            <w:vMerge/>
          </w:tcPr>
          <w:p w14:paraId="31C4DBFC" w14:textId="77777777" w:rsidR="000B5D18" w:rsidRPr="002F4539" w:rsidRDefault="000B5D18" w:rsidP="000B5D18">
            <w:pPr>
              <w:tabs>
                <w:tab w:val="left" w:pos="1064"/>
              </w:tabs>
              <w:contextualSpacing/>
              <w:jc w:val="both"/>
              <w:rPr>
                <w:rFonts w:ascii="Times New Roman" w:hAnsi="Times New Roman"/>
                <w:color w:val="FF0000"/>
                <w:sz w:val="24"/>
                <w:szCs w:val="24"/>
              </w:rPr>
            </w:pPr>
          </w:p>
        </w:tc>
        <w:tc>
          <w:tcPr>
            <w:tcW w:w="3260" w:type="dxa"/>
          </w:tcPr>
          <w:p w14:paraId="68381036" w14:textId="77777777" w:rsidR="000B5D18" w:rsidRPr="002F4539" w:rsidRDefault="000B5D18" w:rsidP="000B5D18">
            <w:pPr>
              <w:tabs>
                <w:tab w:val="left" w:pos="1064"/>
              </w:tabs>
              <w:contextualSpacing/>
              <w:jc w:val="both"/>
              <w:rPr>
                <w:rFonts w:ascii="Times New Roman" w:hAnsi="Times New Roman"/>
                <w:color w:val="FF0000"/>
                <w:sz w:val="24"/>
                <w:szCs w:val="24"/>
              </w:rPr>
            </w:pPr>
            <w:r w:rsidRPr="002F4539">
              <w:rPr>
                <w:rFonts w:ascii="Times New Roman" w:hAnsi="Times New Roman"/>
                <w:color w:val="000000"/>
                <w:kern w:val="1"/>
                <w:sz w:val="24"/>
                <w:szCs w:val="24"/>
                <w:lang w:eastAsia="ar-SA"/>
              </w:rPr>
              <w:t>«Киноуроки»</w:t>
            </w:r>
          </w:p>
        </w:tc>
        <w:tc>
          <w:tcPr>
            <w:tcW w:w="1072" w:type="dxa"/>
            <w:vAlign w:val="center"/>
          </w:tcPr>
          <w:p w14:paraId="49D2D443" w14:textId="77777777" w:rsidR="000B5D18" w:rsidRPr="002F4539" w:rsidRDefault="000B5D18" w:rsidP="000B5D18">
            <w:pPr>
              <w:tabs>
                <w:tab w:val="left" w:pos="1064"/>
              </w:tabs>
              <w:contextualSpacing/>
              <w:jc w:val="center"/>
              <w:rPr>
                <w:rFonts w:ascii="Times New Roman" w:hAnsi="Times New Roman"/>
                <w:sz w:val="24"/>
                <w:szCs w:val="24"/>
              </w:rPr>
            </w:pPr>
            <w:r w:rsidRPr="002F4539">
              <w:rPr>
                <w:rFonts w:ascii="Times New Roman" w:hAnsi="Times New Roman"/>
                <w:sz w:val="24"/>
                <w:szCs w:val="24"/>
              </w:rPr>
              <w:t>-</w:t>
            </w:r>
          </w:p>
        </w:tc>
        <w:tc>
          <w:tcPr>
            <w:tcW w:w="1070" w:type="dxa"/>
            <w:vAlign w:val="center"/>
          </w:tcPr>
          <w:p w14:paraId="3825F6B7" w14:textId="77777777" w:rsidR="000B5D18" w:rsidRPr="002F4539" w:rsidRDefault="000B5D18" w:rsidP="000B5D18">
            <w:pPr>
              <w:tabs>
                <w:tab w:val="left" w:pos="1064"/>
              </w:tabs>
              <w:contextualSpacing/>
              <w:jc w:val="center"/>
              <w:rPr>
                <w:rFonts w:ascii="Times New Roman" w:hAnsi="Times New Roman"/>
                <w:sz w:val="24"/>
                <w:szCs w:val="24"/>
              </w:rPr>
            </w:pPr>
            <w:r w:rsidRPr="002F4539">
              <w:rPr>
                <w:rFonts w:ascii="Times New Roman" w:hAnsi="Times New Roman"/>
                <w:sz w:val="24"/>
                <w:szCs w:val="24"/>
              </w:rPr>
              <w:t>-</w:t>
            </w:r>
          </w:p>
        </w:tc>
        <w:tc>
          <w:tcPr>
            <w:tcW w:w="943" w:type="dxa"/>
            <w:vAlign w:val="center"/>
          </w:tcPr>
          <w:p w14:paraId="2376A54C" w14:textId="77777777" w:rsidR="000B5D18" w:rsidRPr="002F4539" w:rsidRDefault="000B5D18" w:rsidP="000B5D18">
            <w:pPr>
              <w:tabs>
                <w:tab w:val="left" w:pos="1064"/>
              </w:tabs>
              <w:contextualSpacing/>
              <w:jc w:val="center"/>
              <w:rPr>
                <w:rFonts w:ascii="Times New Roman" w:hAnsi="Times New Roman"/>
                <w:sz w:val="24"/>
                <w:szCs w:val="24"/>
              </w:rPr>
            </w:pPr>
            <w:r w:rsidRPr="002F4539">
              <w:rPr>
                <w:rFonts w:ascii="Times New Roman" w:hAnsi="Times New Roman"/>
                <w:sz w:val="24"/>
                <w:szCs w:val="24"/>
              </w:rPr>
              <w:t>34</w:t>
            </w:r>
          </w:p>
        </w:tc>
      </w:tr>
      <w:tr w:rsidR="000B5D18" w:rsidRPr="002F4539" w14:paraId="7A2CBE22" w14:textId="77777777" w:rsidTr="000B5D18">
        <w:tc>
          <w:tcPr>
            <w:tcW w:w="3227" w:type="dxa"/>
            <w:vMerge w:val="restart"/>
            <w:vAlign w:val="center"/>
          </w:tcPr>
          <w:p w14:paraId="120D7BD7" w14:textId="77777777" w:rsidR="000B5D18" w:rsidRPr="002F4539" w:rsidRDefault="000B5D18" w:rsidP="000B5D18">
            <w:pPr>
              <w:tabs>
                <w:tab w:val="left" w:pos="1064"/>
              </w:tabs>
              <w:contextualSpacing/>
              <w:rPr>
                <w:rFonts w:ascii="Times New Roman" w:hAnsi="Times New Roman"/>
                <w:color w:val="FF0000"/>
                <w:sz w:val="24"/>
                <w:szCs w:val="24"/>
              </w:rPr>
            </w:pPr>
            <w:r w:rsidRPr="002F4539">
              <w:rPr>
                <w:rFonts w:ascii="Times New Roman" w:eastAsia="Arial Unicode MS" w:hAnsi="Times New Roman"/>
                <w:sz w:val="24"/>
                <w:szCs w:val="24"/>
                <w:lang w:eastAsia="ar-SA"/>
              </w:rPr>
              <w:t>социальное</w:t>
            </w:r>
          </w:p>
        </w:tc>
        <w:tc>
          <w:tcPr>
            <w:tcW w:w="3260" w:type="dxa"/>
            <w:tcBorders>
              <w:top w:val="single" w:sz="6" w:space="0" w:color="000000"/>
              <w:left w:val="single" w:sz="6" w:space="0" w:color="000000"/>
              <w:bottom w:val="single" w:sz="6" w:space="0" w:color="000000"/>
              <w:right w:val="single" w:sz="6" w:space="0" w:color="000000"/>
            </w:tcBorders>
          </w:tcPr>
          <w:p w14:paraId="2A5493D7" w14:textId="77777777" w:rsidR="000B5D18" w:rsidRPr="002F4539" w:rsidRDefault="000B5D18" w:rsidP="000B5D18">
            <w:pPr>
              <w:suppressAutoHyphens/>
              <w:spacing w:before="100" w:beforeAutospacing="1" w:after="100" w:afterAutospacing="1"/>
              <w:rPr>
                <w:rFonts w:ascii="Times New Roman" w:hAnsi="Times New Roman"/>
                <w:color w:val="000000"/>
                <w:kern w:val="1"/>
                <w:sz w:val="24"/>
                <w:szCs w:val="24"/>
                <w:lang w:eastAsia="ar-SA"/>
              </w:rPr>
            </w:pPr>
            <w:r w:rsidRPr="002F4539">
              <w:rPr>
                <w:rFonts w:ascii="Times New Roman" w:hAnsi="Times New Roman"/>
                <w:color w:val="000000"/>
                <w:kern w:val="1"/>
                <w:sz w:val="24"/>
                <w:szCs w:val="24"/>
                <w:lang w:eastAsia="ar-SA"/>
              </w:rPr>
              <w:t>«Сохраним планету»</w:t>
            </w:r>
          </w:p>
        </w:tc>
        <w:tc>
          <w:tcPr>
            <w:tcW w:w="1072" w:type="dxa"/>
            <w:vAlign w:val="center"/>
          </w:tcPr>
          <w:p w14:paraId="09B86372" w14:textId="77777777" w:rsidR="000B5D18" w:rsidRPr="002F4539" w:rsidRDefault="000B5D18" w:rsidP="000B5D18">
            <w:pPr>
              <w:tabs>
                <w:tab w:val="left" w:pos="1064"/>
              </w:tabs>
              <w:contextualSpacing/>
              <w:jc w:val="center"/>
              <w:rPr>
                <w:rFonts w:ascii="Times New Roman" w:hAnsi="Times New Roman"/>
                <w:sz w:val="24"/>
                <w:szCs w:val="24"/>
              </w:rPr>
            </w:pPr>
            <w:r w:rsidRPr="002F4539">
              <w:rPr>
                <w:rFonts w:ascii="Times New Roman" w:hAnsi="Times New Roman"/>
                <w:sz w:val="24"/>
                <w:szCs w:val="24"/>
              </w:rPr>
              <w:t>34</w:t>
            </w:r>
          </w:p>
        </w:tc>
        <w:tc>
          <w:tcPr>
            <w:tcW w:w="1070" w:type="dxa"/>
            <w:vAlign w:val="center"/>
          </w:tcPr>
          <w:p w14:paraId="01CBB2B5" w14:textId="77777777" w:rsidR="000B5D18" w:rsidRPr="002F4539" w:rsidRDefault="000B5D18" w:rsidP="000B5D18">
            <w:pPr>
              <w:tabs>
                <w:tab w:val="left" w:pos="1064"/>
              </w:tabs>
              <w:contextualSpacing/>
              <w:jc w:val="center"/>
              <w:rPr>
                <w:rFonts w:ascii="Times New Roman" w:hAnsi="Times New Roman"/>
                <w:sz w:val="24"/>
                <w:szCs w:val="24"/>
              </w:rPr>
            </w:pPr>
            <w:r w:rsidRPr="002F4539">
              <w:rPr>
                <w:rFonts w:ascii="Times New Roman" w:hAnsi="Times New Roman"/>
                <w:sz w:val="24"/>
                <w:szCs w:val="24"/>
              </w:rPr>
              <w:t>-</w:t>
            </w:r>
          </w:p>
        </w:tc>
        <w:tc>
          <w:tcPr>
            <w:tcW w:w="943" w:type="dxa"/>
            <w:vAlign w:val="center"/>
          </w:tcPr>
          <w:p w14:paraId="7E937642" w14:textId="77777777" w:rsidR="000B5D18" w:rsidRPr="002F4539" w:rsidRDefault="000B5D18" w:rsidP="000B5D18">
            <w:pPr>
              <w:tabs>
                <w:tab w:val="left" w:pos="1064"/>
              </w:tabs>
              <w:contextualSpacing/>
              <w:jc w:val="center"/>
              <w:rPr>
                <w:rFonts w:ascii="Times New Roman" w:hAnsi="Times New Roman"/>
                <w:sz w:val="24"/>
                <w:szCs w:val="24"/>
              </w:rPr>
            </w:pPr>
            <w:r w:rsidRPr="002F4539">
              <w:rPr>
                <w:rFonts w:ascii="Times New Roman" w:hAnsi="Times New Roman"/>
                <w:sz w:val="24"/>
                <w:szCs w:val="24"/>
              </w:rPr>
              <w:t>-</w:t>
            </w:r>
          </w:p>
        </w:tc>
      </w:tr>
      <w:tr w:rsidR="000B5D18" w:rsidRPr="002F4539" w14:paraId="64C2C9EA" w14:textId="77777777" w:rsidTr="000B5D18">
        <w:tc>
          <w:tcPr>
            <w:tcW w:w="3227" w:type="dxa"/>
            <w:vMerge/>
          </w:tcPr>
          <w:p w14:paraId="21870E5F" w14:textId="77777777" w:rsidR="000B5D18" w:rsidRPr="002F4539" w:rsidRDefault="000B5D18" w:rsidP="000B5D18">
            <w:pPr>
              <w:tabs>
                <w:tab w:val="left" w:pos="1064"/>
              </w:tabs>
              <w:contextualSpacing/>
              <w:jc w:val="both"/>
              <w:rPr>
                <w:rFonts w:ascii="Times New Roman" w:hAnsi="Times New Roman"/>
                <w:color w:val="FF0000"/>
                <w:sz w:val="24"/>
                <w:szCs w:val="24"/>
              </w:rPr>
            </w:pPr>
          </w:p>
        </w:tc>
        <w:tc>
          <w:tcPr>
            <w:tcW w:w="3260" w:type="dxa"/>
          </w:tcPr>
          <w:p w14:paraId="553F1B44" w14:textId="77777777" w:rsidR="000B5D18" w:rsidRPr="002F4539" w:rsidRDefault="000B5D18" w:rsidP="000B5D18">
            <w:pPr>
              <w:tabs>
                <w:tab w:val="left" w:pos="1064"/>
              </w:tabs>
              <w:contextualSpacing/>
              <w:jc w:val="both"/>
              <w:rPr>
                <w:rFonts w:ascii="Times New Roman" w:hAnsi="Times New Roman"/>
                <w:color w:val="FF0000"/>
                <w:sz w:val="24"/>
                <w:szCs w:val="24"/>
              </w:rPr>
            </w:pPr>
            <w:r w:rsidRPr="002F4539">
              <w:rPr>
                <w:rFonts w:ascii="Times New Roman" w:hAnsi="Times New Roman"/>
                <w:color w:val="000000"/>
                <w:kern w:val="1"/>
                <w:sz w:val="24"/>
                <w:szCs w:val="24"/>
                <w:lang w:eastAsia="ar-SA"/>
              </w:rPr>
              <w:t>«Тропинка к своему Я»</w:t>
            </w:r>
          </w:p>
        </w:tc>
        <w:tc>
          <w:tcPr>
            <w:tcW w:w="1072" w:type="dxa"/>
            <w:vAlign w:val="center"/>
          </w:tcPr>
          <w:p w14:paraId="7105E7DA" w14:textId="77777777" w:rsidR="000B5D18" w:rsidRPr="002F4539" w:rsidRDefault="000B5D18" w:rsidP="000B5D18">
            <w:pPr>
              <w:tabs>
                <w:tab w:val="left" w:pos="1064"/>
              </w:tabs>
              <w:contextualSpacing/>
              <w:jc w:val="center"/>
              <w:rPr>
                <w:rFonts w:ascii="Times New Roman" w:hAnsi="Times New Roman"/>
                <w:sz w:val="24"/>
                <w:szCs w:val="24"/>
              </w:rPr>
            </w:pPr>
            <w:r w:rsidRPr="002F4539">
              <w:rPr>
                <w:rFonts w:ascii="Times New Roman" w:hAnsi="Times New Roman"/>
                <w:sz w:val="24"/>
                <w:szCs w:val="24"/>
              </w:rPr>
              <w:t>-</w:t>
            </w:r>
          </w:p>
        </w:tc>
        <w:tc>
          <w:tcPr>
            <w:tcW w:w="1070" w:type="dxa"/>
            <w:vAlign w:val="center"/>
          </w:tcPr>
          <w:p w14:paraId="0A9C8278" w14:textId="77777777" w:rsidR="000B5D18" w:rsidRPr="002F4539" w:rsidRDefault="000B5D18" w:rsidP="000B5D18">
            <w:pPr>
              <w:tabs>
                <w:tab w:val="left" w:pos="1064"/>
              </w:tabs>
              <w:contextualSpacing/>
              <w:jc w:val="center"/>
              <w:rPr>
                <w:rFonts w:ascii="Times New Roman" w:hAnsi="Times New Roman"/>
                <w:sz w:val="24"/>
                <w:szCs w:val="24"/>
              </w:rPr>
            </w:pPr>
            <w:r w:rsidRPr="002F4539">
              <w:rPr>
                <w:rFonts w:ascii="Times New Roman" w:hAnsi="Times New Roman"/>
                <w:sz w:val="24"/>
                <w:szCs w:val="24"/>
              </w:rPr>
              <w:t>34</w:t>
            </w:r>
          </w:p>
        </w:tc>
        <w:tc>
          <w:tcPr>
            <w:tcW w:w="943" w:type="dxa"/>
            <w:vAlign w:val="center"/>
          </w:tcPr>
          <w:p w14:paraId="3145FB34" w14:textId="77777777" w:rsidR="000B5D18" w:rsidRPr="002F4539" w:rsidRDefault="000B5D18" w:rsidP="000B5D18">
            <w:pPr>
              <w:tabs>
                <w:tab w:val="left" w:pos="1064"/>
              </w:tabs>
              <w:contextualSpacing/>
              <w:jc w:val="center"/>
              <w:rPr>
                <w:rFonts w:ascii="Times New Roman" w:hAnsi="Times New Roman"/>
                <w:sz w:val="24"/>
                <w:szCs w:val="24"/>
              </w:rPr>
            </w:pPr>
            <w:r w:rsidRPr="002F4539">
              <w:rPr>
                <w:rFonts w:ascii="Times New Roman" w:hAnsi="Times New Roman"/>
                <w:sz w:val="24"/>
                <w:szCs w:val="24"/>
              </w:rPr>
              <w:t>-</w:t>
            </w:r>
          </w:p>
        </w:tc>
      </w:tr>
      <w:tr w:rsidR="000B5D18" w:rsidRPr="002F4539" w14:paraId="45B0BB2A" w14:textId="77777777" w:rsidTr="000B5D18">
        <w:tc>
          <w:tcPr>
            <w:tcW w:w="3227" w:type="dxa"/>
            <w:vMerge/>
            <w:vAlign w:val="center"/>
          </w:tcPr>
          <w:p w14:paraId="1FC8EF8D" w14:textId="77777777" w:rsidR="000B5D18" w:rsidRPr="002F4539" w:rsidRDefault="000B5D18" w:rsidP="000B5D18">
            <w:pPr>
              <w:tabs>
                <w:tab w:val="left" w:pos="1064"/>
              </w:tabs>
              <w:contextualSpacing/>
              <w:jc w:val="both"/>
              <w:rPr>
                <w:rFonts w:ascii="Times New Roman" w:hAnsi="Times New Roman"/>
                <w:b/>
                <w:color w:val="FF0000"/>
                <w:sz w:val="24"/>
                <w:szCs w:val="24"/>
              </w:rPr>
            </w:pPr>
          </w:p>
        </w:tc>
        <w:tc>
          <w:tcPr>
            <w:tcW w:w="3260" w:type="dxa"/>
            <w:vAlign w:val="center"/>
          </w:tcPr>
          <w:p w14:paraId="7A9AAA05" w14:textId="77777777" w:rsidR="000B5D18" w:rsidRPr="002F4539" w:rsidRDefault="000B5D18" w:rsidP="000B5D18">
            <w:pPr>
              <w:tabs>
                <w:tab w:val="left" w:pos="1064"/>
              </w:tabs>
              <w:contextualSpacing/>
              <w:jc w:val="both"/>
              <w:rPr>
                <w:rFonts w:ascii="Times New Roman" w:hAnsi="Times New Roman"/>
                <w:b/>
                <w:color w:val="FF0000"/>
                <w:sz w:val="24"/>
                <w:szCs w:val="24"/>
              </w:rPr>
            </w:pPr>
            <w:r w:rsidRPr="002F4539">
              <w:rPr>
                <w:rFonts w:ascii="Times New Roman" w:hAnsi="Times New Roman"/>
                <w:color w:val="000000"/>
                <w:kern w:val="1"/>
                <w:sz w:val="24"/>
                <w:szCs w:val="24"/>
                <w:lang w:eastAsia="ar-SA"/>
              </w:rPr>
              <w:t>«Школьный репортер»</w:t>
            </w:r>
          </w:p>
        </w:tc>
        <w:tc>
          <w:tcPr>
            <w:tcW w:w="1072" w:type="dxa"/>
            <w:vAlign w:val="center"/>
          </w:tcPr>
          <w:p w14:paraId="1A796BB1" w14:textId="77777777" w:rsidR="000B5D18" w:rsidRPr="002F4539" w:rsidRDefault="000B5D18" w:rsidP="000B5D18">
            <w:pPr>
              <w:tabs>
                <w:tab w:val="left" w:pos="1064"/>
              </w:tabs>
              <w:contextualSpacing/>
              <w:jc w:val="center"/>
              <w:rPr>
                <w:rFonts w:ascii="Times New Roman" w:hAnsi="Times New Roman"/>
                <w:sz w:val="24"/>
                <w:szCs w:val="24"/>
              </w:rPr>
            </w:pPr>
            <w:r w:rsidRPr="002F4539">
              <w:rPr>
                <w:rFonts w:ascii="Times New Roman" w:hAnsi="Times New Roman"/>
                <w:sz w:val="24"/>
                <w:szCs w:val="24"/>
              </w:rPr>
              <w:t>-</w:t>
            </w:r>
          </w:p>
        </w:tc>
        <w:tc>
          <w:tcPr>
            <w:tcW w:w="1070" w:type="dxa"/>
            <w:vAlign w:val="center"/>
          </w:tcPr>
          <w:p w14:paraId="3F25321A" w14:textId="77777777" w:rsidR="000B5D18" w:rsidRPr="002F4539" w:rsidRDefault="000B5D18" w:rsidP="000B5D18">
            <w:pPr>
              <w:tabs>
                <w:tab w:val="left" w:pos="1064"/>
              </w:tabs>
              <w:contextualSpacing/>
              <w:jc w:val="center"/>
              <w:rPr>
                <w:rFonts w:ascii="Times New Roman" w:hAnsi="Times New Roman"/>
                <w:sz w:val="24"/>
                <w:szCs w:val="24"/>
              </w:rPr>
            </w:pPr>
            <w:r w:rsidRPr="002F4539">
              <w:rPr>
                <w:rFonts w:ascii="Times New Roman" w:hAnsi="Times New Roman"/>
                <w:sz w:val="24"/>
                <w:szCs w:val="24"/>
              </w:rPr>
              <w:t>-</w:t>
            </w:r>
          </w:p>
        </w:tc>
        <w:tc>
          <w:tcPr>
            <w:tcW w:w="943" w:type="dxa"/>
            <w:vAlign w:val="center"/>
          </w:tcPr>
          <w:p w14:paraId="10FFF042" w14:textId="77777777" w:rsidR="000B5D18" w:rsidRPr="002F4539" w:rsidRDefault="000B5D18" w:rsidP="000B5D18">
            <w:pPr>
              <w:tabs>
                <w:tab w:val="left" w:pos="1064"/>
              </w:tabs>
              <w:contextualSpacing/>
              <w:jc w:val="center"/>
              <w:rPr>
                <w:rFonts w:ascii="Times New Roman" w:hAnsi="Times New Roman"/>
                <w:sz w:val="24"/>
                <w:szCs w:val="24"/>
              </w:rPr>
            </w:pPr>
            <w:r w:rsidRPr="002F4539">
              <w:rPr>
                <w:rFonts w:ascii="Times New Roman" w:hAnsi="Times New Roman"/>
                <w:sz w:val="24"/>
                <w:szCs w:val="24"/>
              </w:rPr>
              <w:t>34</w:t>
            </w:r>
          </w:p>
        </w:tc>
      </w:tr>
      <w:tr w:rsidR="000B5D18" w:rsidRPr="002F4539" w14:paraId="521DA964" w14:textId="77777777" w:rsidTr="000B5D18">
        <w:tc>
          <w:tcPr>
            <w:tcW w:w="3227" w:type="dxa"/>
            <w:vAlign w:val="center"/>
          </w:tcPr>
          <w:p w14:paraId="28091406" w14:textId="77777777" w:rsidR="000B5D18" w:rsidRPr="002F4539" w:rsidRDefault="000B5D18" w:rsidP="000B5D18">
            <w:pPr>
              <w:tabs>
                <w:tab w:val="left" w:pos="1064"/>
              </w:tabs>
              <w:contextualSpacing/>
              <w:jc w:val="both"/>
              <w:rPr>
                <w:rFonts w:ascii="Times New Roman" w:hAnsi="Times New Roman"/>
                <w:b/>
                <w:color w:val="FF0000"/>
                <w:sz w:val="24"/>
                <w:szCs w:val="24"/>
              </w:rPr>
            </w:pPr>
            <w:r w:rsidRPr="002F4539">
              <w:rPr>
                <w:rFonts w:ascii="Times New Roman" w:eastAsia="Arial Unicode MS" w:hAnsi="Times New Roman"/>
                <w:sz w:val="24"/>
                <w:szCs w:val="24"/>
                <w:lang w:eastAsia="ar-SA"/>
              </w:rPr>
              <w:t>спортивно-оздоровительное</w:t>
            </w:r>
          </w:p>
        </w:tc>
        <w:tc>
          <w:tcPr>
            <w:tcW w:w="3260" w:type="dxa"/>
            <w:vAlign w:val="center"/>
          </w:tcPr>
          <w:p w14:paraId="7F51F4E1" w14:textId="77777777" w:rsidR="000B5D18" w:rsidRPr="002F4539" w:rsidRDefault="000B5D18" w:rsidP="000B5D18">
            <w:pPr>
              <w:tabs>
                <w:tab w:val="left" w:pos="1064"/>
              </w:tabs>
              <w:contextualSpacing/>
              <w:jc w:val="both"/>
              <w:rPr>
                <w:rFonts w:ascii="Times New Roman" w:hAnsi="Times New Roman"/>
                <w:b/>
                <w:color w:val="FF0000"/>
                <w:sz w:val="24"/>
                <w:szCs w:val="24"/>
              </w:rPr>
            </w:pPr>
            <w:r w:rsidRPr="002F4539">
              <w:rPr>
                <w:rFonts w:ascii="Times New Roman" w:hAnsi="Times New Roman"/>
                <w:color w:val="000000"/>
                <w:kern w:val="1"/>
                <w:sz w:val="24"/>
                <w:szCs w:val="24"/>
                <w:lang w:eastAsia="ar-SA"/>
              </w:rPr>
              <w:t>«Флорбол»</w:t>
            </w:r>
          </w:p>
        </w:tc>
        <w:tc>
          <w:tcPr>
            <w:tcW w:w="1072" w:type="dxa"/>
            <w:vAlign w:val="center"/>
          </w:tcPr>
          <w:p w14:paraId="062C5F9E" w14:textId="77777777" w:rsidR="000B5D18" w:rsidRPr="002F4539" w:rsidRDefault="000B5D18" w:rsidP="000B5D18">
            <w:pPr>
              <w:tabs>
                <w:tab w:val="left" w:pos="1064"/>
              </w:tabs>
              <w:contextualSpacing/>
              <w:jc w:val="center"/>
              <w:rPr>
                <w:rFonts w:ascii="Times New Roman" w:hAnsi="Times New Roman"/>
                <w:sz w:val="24"/>
                <w:szCs w:val="24"/>
              </w:rPr>
            </w:pPr>
            <w:r w:rsidRPr="002F4539">
              <w:rPr>
                <w:rFonts w:ascii="Times New Roman" w:hAnsi="Times New Roman"/>
                <w:sz w:val="24"/>
                <w:szCs w:val="24"/>
              </w:rPr>
              <w:t>34</w:t>
            </w:r>
          </w:p>
        </w:tc>
        <w:tc>
          <w:tcPr>
            <w:tcW w:w="1070" w:type="dxa"/>
            <w:vAlign w:val="center"/>
          </w:tcPr>
          <w:p w14:paraId="6F5CD7E2" w14:textId="77777777" w:rsidR="000B5D18" w:rsidRPr="002F4539" w:rsidRDefault="000B5D18" w:rsidP="000B5D18">
            <w:pPr>
              <w:tabs>
                <w:tab w:val="left" w:pos="1064"/>
              </w:tabs>
              <w:contextualSpacing/>
              <w:jc w:val="center"/>
              <w:rPr>
                <w:rFonts w:ascii="Times New Roman" w:hAnsi="Times New Roman"/>
                <w:sz w:val="24"/>
                <w:szCs w:val="24"/>
              </w:rPr>
            </w:pPr>
            <w:r w:rsidRPr="002F4539">
              <w:rPr>
                <w:rFonts w:ascii="Times New Roman" w:hAnsi="Times New Roman"/>
                <w:sz w:val="24"/>
                <w:szCs w:val="24"/>
              </w:rPr>
              <w:t>34</w:t>
            </w:r>
          </w:p>
        </w:tc>
        <w:tc>
          <w:tcPr>
            <w:tcW w:w="943" w:type="dxa"/>
            <w:vAlign w:val="center"/>
          </w:tcPr>
          <w:p w14:paraId="57D2EEBD" w14:textId="77777777" w:rsidR="000B5D18" w:rsidRPr="002F4539" w:rsidRDefault="000B5D18" w:rsidP="000B5D18">
            <w:pPr>
              <w:tabs>
                <w:tab w:val="left" w:pos="1064"/>
              </w:tabs>
              <w:contextualSpacing/>
              <w:jc w:val="center"/>
              <w:rPr>
                <w:rFonts w:ascii="Times New Roman" w:hAnsi="Times New Roman"/>
                <w:sz w:val="24"/>
                <w:szCs w:val="24"/>
              </w:rPr>
            </w:pPr>
            <w:r w:rsidRPr="002F4539">
              <w:rPr>
                <w:rFonts w:ascii="Times New Roman" w:hAnsi="Times New Roman"/>
                <w:sz w:val="24"/>
                <w:szCs w:val="24"/>
              </w:rPr>
              <w:t>34</w:t>
            </w:r>
          </w:p>
        </w:tc>
      </w:tr>
      <w:tr w:rsidR="000B5D18" w:rsidRPr="002F4539" w14:paraId="6CB4F4F4" w14:textId="77777777" w:rsidTr="000B5D18">
        <w:tc>
          <w:tcPr>
            <w:tcW w:w="3227" w:type="dxa"/>
            <w:vAlign w:val="bottom"/>
          </w:tcPr>
          <w:p w14:paraId="56F84E46" w14:textId="77777777" w:rsidR="000B5D18" w:rsidRPr="002F4539" w:rsidRDefault="000B5D18" w:rsidP="000B5D18">
            <w:pPr>
              <w:tabs>
                <w:tab w:val="left" w:pos="1064"/>
              </w:tabs>
              <w:contextualSpacing/>
              <w:jc w:val="right"/>
              <w:rPr>
                <w:rFonts w:ascii="Times New Roman" w:hAnsi="Times New Roman"/>
                <w:b/>
                <w:sz w:val="24"/>
                <w:szCs w:val="24"/>
              </w:rPr>
            </w:pPr>
          </w:p>
        </w:tc>
        <w:tc>
          <w:tcPr>
            <w:tcW w:w="3260" w:type="dxa"/>
            <w:vAlign w:val="bottom"/>
          </w:tcPr>
          <w:p w14:paraId="0EDFB151" w14:textId="77777777" w:rsidR="000B5D18" w:rsidRPr="002F4539" w:rsidRDefault="000B5D18" w:rsidP="000B5D18">
            <w:pPr>
              <w:tabs>
                <w:tab w:val="left" w:pos="1064"/>
              </w:tabs>
              <w:suppressAutoHyphens/>
              <w:contextualSpacing/>
              <w:jc w:val="right"/>
              <w:rPr>
                <w:rFonts w:ascii="Times New Roman" w:hAnsi="Times New Roman"/>
                <w:b/>
                <w:sz w:val="24"/>
                <w:szCs w:val="24"/>
              </w:rPr>
            </w:pPr>
            <w:r w:rsidRPr="002F4539">
              <w:rPr>
                <w:rFonts w:ascii="Times New Roman" w:hAnsi="Times New Roman"/>
                <w:b/>
                <w:sz w:val="24"/>
                <w:szCs w:val="24"/>
              </w:rPr>
              <w:t>Итого</w:t>
            </w:r>
          </w:p>
        </w:tc>
        <w:tc>
          <w:tcPr>
            <w:tcW w:w="1072" w:type="dxa"/>
            <w:vAlign w:val="center"/>
          </w:tcPr>
          <w:p w14:paraId="36A23AC1" w14:textId="77777777" w:rsidR="000B5D18" w:rsidRPr="002F4539" w:rsidRDefault="000B5D18" w:rsidP="000B5D18">
            <w:pPr>
              <w:tabs>
                <w:tab w:val="left" w:pos="1064"/>
              </w:tabs>
              <w:contextualSpacing/>
              <w:jc w:val="center"/>
              <w:rPr>
                <w:rFonts w:ascii="Times New Roman" w:hAnsi="Times New Roman"/>
                <w:b/>
                <w:sz w:val="24"/>
                <w:szCs w:val="24"/>
              </w:rPr>
            </w:pPr>
            <w:r w:rsidRPr="002F4539">
              <w:rPr>
                <w:rFonts w:ascii="Times New Roman" w:hAnsi="Times New Roman"/>
                <w:b/>
                <w:sz w:val="24"/>
                <w:szCs w:val="24"/>
              </w:rPr>
              <w:t>136</w:t>
            </w:r>
          </w:p>
        </w:tc>
        <w:tc>
          <w:tcPr>
            <w:tcW w:w="1070" w:type="dxa"/>
            <w:vAlign w:val="center"/>
          </w:tcPr>
          <w:p w14:paraId="08B4DF26" w14:textId="77777777" w:rsidR="000B5D18" w:rsidRPr="002F4539" w:rsidRDefault="000B5D18" w:rsidP="000B5D18">
            <w:pPr>
              <w:tabs>
                <w:tab w:val="left" w:pos="1064"/>
              </w:tabs>
              <w:contextualSpacing/>
              <w:jc w:val="center"/>
              <w:rPr>
                <w:rFonts w:ascii="Times New Roman" w:hAnsi="Times New Roman"/>
                <w:b/>
                <w:sz w:val="24"/>
                <w:szCs w:val="24"/>
              </w:rPr>
            </w:pPr>
            <w:r w:rsidRPr="002F4539">
              <w:rPr>
                <w:rFonts w:ascii="Times New Roman" w:hAnsi="Times New Roman"/>
                <w:b/>
                <w:sz w:val="24"/>
                <w:szCs w:val="24"/>
              </w:rPr>
              <w:t>136</w:t>
            </w:r>
          </w:p>
        </w:tc>
        <w:tc>
          <w:tcPr>
            <w:tcW w:w="943" w:type="dxa"/>
            <w:vAlign w:val="center"/>
          </w:tcPr>
          <w:p w14:paraId="1DE170E6" w14:textId="77777777" w:rsidR="000B5D18" w:rsidRPr="002F4539" w:rsidRDefault="000B5D18" w:rsidP="000B5D18">
            <w:pPr>
              <w:tabs>
                <w:tab w:val="left" w:pos="1064"/>
              </w:tabs>
              <w:contextualSpacing/>
              <w:jc w:val="center"/>
              <w:rPr>
                <w:rFonts w:ascii="Times New Roman" w:hAnsi="Times New Roman"/>
                <w:b/>
                <w:sz w:val="24"/>
                <w:szCs w:val="24"/>
              </w:rPr>
            </w:pPr>
            <w:r w:rsidRPr="002F4539">
              <w:rPr>
                <w:rFonts w:ascii="Times New Roman" w:hAnsi="Times New Roman"/>
                <w:b/>
                <w:sz w:val="24"/>
                <w:szCs w:val="24"/>
              </w:rPr>
              <w:t>136</w:t>
            </w:r>
          </w:p>
        </w:tc>
      </w:tr>
    </w:tbl>
    <w:p w14:paraId="752626D4" w14:textId="77777777" w:rsidR="000B5D18" w:rsidRPr="002F4539" w:rsidRDefault="000B5D18" w:rsidP="000B5D18">
      <w:pPr>
        <w:spacing w:after="0" w:line="240" w:lineRule="auto"/>
        <w:jc w:val="center"/>
        <w:rPr>
          <w:rFonts w:ascii="Times New Roman" w:eastAsia="Calibri" w:hAnsi="Times New Roman" w:cs="Times New Roman"/>
          <w:sz w:val="8"/>
          <w:szCs w:val="8"/>
        </w:rPr>
      </w:pPr>
    </w:p>
    <w:p w14:paraId="53AC8C53" w14:textId="77777777" w:rsidR="000B5D18" w:rsidRPr="002F4539" w:rsidRDefault="000B5D18" w:rsidP="000B5D18">
      <w:pPr>
        <w:spacing w:after="0" w:line="240" w:lineRule="auto"/>
        <w:jc w:val="center"/>
        <w:rPr>
          <w:rFonts w:ascii="Times New Roman" w:eastAsia="Calibri" w:hAnsi="Times New Roman" w:cs="Times New Roman"/>
          <w:sz w:val="8"/>
          <w:szCs w:val="8"/>
        </w:rPr>
      </w:pPr>
    </w:p>
    <w:p w14:paraId="1D9028FE" w14:textId="77777777" w:rsidR="000B5D18" w:rsidRPr="002F4539" w:rsidRDefault="000B5D18" w:rsidP="000B5D18">
      <w:pPr>
        <w:spacing w:after="0" w:line="240" w:lineRule="auto"/>
        <w:jc w:val="center"/>
        <w:rPr>
          <w:rFonts w:ascii="Times New Roman" w:eastAsia="Calibri" w:hAnsi="Times New Roman" w:cs="Times New Roman"/>
          <w:sz w:val="8"/>
          <w:szCs w:val="8"/>
        </w:rPr>
      </w:pPr>
    </w:p>
    <w:p w14:paraId="3E814DC6" w14:textId="77777777" w:rsidR="000B5D18" w:rsidRPr="002F4539" w:rsidRDefault="000B5D18" w:rsidP="000B5D18">
      <w:pPr>
        <w:spacing w:after="0" w:line="240" w:lineRule="auto"/>
        <w:jc w:val="center"/>
        <w:rPr>
          <w:rFonts w:ascii="Times New Roman" w:eastAsia="Calibri" w:hAnsi="Times New Roman" w:cs="Times New Roman"/>
          <w:sz w:val="8"/>
          <w:szCs w:val="8"/>
        </w:rPr>
      </w:pPr>
    </w:p>
    <w:p w14:paraId="019172EF" w14:textId="77777777" w:rsidR="000B5D18" w:rsidRPr="002F4539" w:rsidRDefault="000B5D18" w:rsidP="000B5D18">
      <w:pPr>
        <w:spacing w:after="0" w:line="240" w:lineRule="auto"/>
        <w:jc w:val="center"/>
        <w:rPr>
          <w:rFonts w:ascii="Times New Roman" w:eastAsia="Calibri" w:hAnsi="Times New Roman" w:cs="Times New Roman"/>
          <w:sz w:val="8"/>
          <w:szCs w:val="8"/>
        </w:rPr>
      </w:pPr>
    </w:p>
    <w:p w14:paraId="43F2F1AC" w14:textId="77777777" w:rsidR="000B5D18" w:rsidRPr="002F4539" w:rsidRDefault="000B5D18" w:rsidP="000B5D18">
      <w:pPr>
        <w:spacing w:after="0" w:line="240" w:lineRule="auto"/>
        <w:jc w:val="center"/>
        <w:rPr>
          <w:rFonts w:ascii="Times New Roman" w:eastAsia="Calibri" w:hAnsi="Times New Roman" w:cs="Times New Roman"/>
          <w:sz w:val="8"/>
          <w:szCs w:val="8"/>
        </w:rPr>
      </w:pPr>
    </w:p>
    <w:p w14:paraId="5A2E2BD3" w14:textId="77777777" w:rsidR="000B5D18" w:rsidRPr="002F4539" w:rsidRDefault="000B5D18" w:rsidP="000B5D18">
      <w:pPr>
        <w:spacing w:after="0" w:line="240" w:lineRule="auto"/>
        <w:jc w:val="center"/>
        <w:rPr>
          <w:rFonts w:ascii="Times New Roman" w:eastAsia="Calibri" w:hAnsi="Times New Roman" w:cs="Times New Roman"/>
          <w:sz w:val="8"/>
          <w:szCs w:val="8"/>
        </w:rPr>
      </w:pPr>
    </w:p>
    <w:p w14:paraId="385428E0" w14:textId="77777777" w:rsidR="000B5D18" w:rsidRPr="002F4539" w:rsidRDefault="000B5D18" w:rsidP="000B5D18">
      <w:pPr>
        <w:spacing w:after="0" w:line="240" w:lineRule="auto"/>
        <w:jc w:val="center"/>
        <w:rPr>
          <w:rFonts w:ascii="Times New Roman" w:eastAsia="Calibri" w:hAnsi="Times New Roman" w:cs="Times New Roman"/>
          <w:sz w:val="8"/>
          <w:szCs w:val="8"/>
        </w:rPr>
      </w:pPr>
    </w:p>
    <w:p w14:paraId="0FB0F072" w14:textId="77777777" w:rsidR="000B5D18" w:rsidRPr="002F4539" w:rsidRDefault="000B5D18" w:rsidP="000B5D18">
      <w:pPr>
        <w:spacing w:after="0" w:line="240" w:lineRule="auto"/>
        <w:jc w:val="center"/>
        <w:rPr>
          <w:rFonts w:ascii="Times New Roman" w:eastAsia="Calibri" w:hAnsi="Times New Roman" w:cs="Times New Roman"/>
          <w:sz w:val="8"/>
          <w:szCs w:val="8"/>
        </w:rPr>
      </w:pPr>
    </w:p>
    <w:p w14:paraId="1204FB71" w14:textId="77777777" w:rsidR="000B5D18" w:rsidRPr="002F4539" w:rsidRDefault="000B5D18" w:rsidP="000B5D18">
      <w:pPr>
        <w:spacing w:after="0" w:line="240" w:lineRule="auto"/>
        <w:jc w:val="center"/>
        <w:rPr>
          <w:rFonts w:ascii="Times New Roman" w:eastAsia="Calibri" w:hAnsi="Times New Roman" w:cs="Times New Roman"/>
          <w:sz w:val="8"/>
          <w:szCs w:val="8"/>
        </w:rPr>
      </w:pPr>
    </w:p>
    <w:p w14:paraId="642ED01A" w14:textId="77777777" w:rsidR="000B5D18" w:rsidRPr="002F4539" w:rsidRDefault="000B5D18" w:rsidP="000B5D18">
      <w:pPr>
        <w:spacing w:after="0" w:line="240" w:lineRule="auto"/>
        <w:jc w:val="center"/>
        <w:rPr>
          <w:rFonts w:ascii="Times New Roman" w:eastAsia="Calibri" w:hAnsi="Times New Roman" w:cs="Times New Roman"/>
          <w:sz w:val="8"/>
          <w:szCs w:val="8"/>
        </w:rPr>
      </w:pPr>
    </w:p>
    <w:p w14:paraId="72F25C2B" w14:textId="77777777" w:rsidR="000B5D18" w:rsidRPr="002F4539" w:rsidRDefault="000B5D18" w:rsidP="000B5D18">
      <w:pPr>
        <w:spacing w:after="0" w:line="240" w:lineRule="auto"/>
        <w:jc w:val="center"/>
        <w:rPr>
          <w:rFonts w:ascii="Times New Roman" w:eastAsia="Calibri" w:hAnsi="Times New Roman" w:cs="Times New Roman"/>
          <w:sz w:val="8"/>
          <w:szCs w:val="8"/>
        </w:rPr>
      </w:pPr>
    </w:p>
    <w:p w14:paraId="56C6DEF2" w14:textId="77777777" w:rsidR="000B5D18" w:rsidRPr="002F4539" w:rsidRDefault="000B5D18" w:rsidP="000B5D18">
      <w:pPr>
        <w:spacing w:after="0" w:line="240" w:lineRule="auto"/>
        <w:jc w:val="center"/>
        <w:rPr>
          <w:rFonts w:ascii="Times New Roman" w:eastAsia="Calibri" w:hAnsi="Times New Roman" w:cs="Times New Roman"/>
          <w:sz w:val="8"/>
          <w:szCs w:val="8"/>
        </w:rPr>
      </w:pPr>
    </w:p>
    <w:p w14:paraId="2663D789" w14:textId="77777777" w:rsidR="000B5D18" w:rsidRPr="002F4539" w:rsidRDefault="000B5D18" w:rsidP="000B5D18">
      <w:pPr>
        <w:spacing w:after="0" w:line="240" w:lineRule="auto"/>
        <w:jc w:val="center"/>
        <w:rPr>
          <w:rFonts w:ascii="Times New Roman" w:eastAsia="Calibri" w:hAnsi="Times New Roman" w:cs="Times New Roman"/>
          <w:sz w:val="8"/>
          <w:szCs w:val="8"/>
        </w:rPr>
      </w:pPr>
    </w:p>
    <w:p w14:paraId="5F5072A4" w14:textId="77777777" w:rsidR="000B5D18" w:rsidRPr="002F4539" w:rsidRDefault="000B5D18" w:rsidP="000B5D18">
      <w:pPr>
        <w:spacing w:after="0" w:line="240" w:lineRule="auto"/>
        <w:jc w:val="center"/>
        <w:rPr>
          <w:rFonts w:ascii="Times New Roman" w:eastAsia="Calibri" w:hAnsi="Times New Roman" w:cs="Times New Roman"/>
          <w:sz w:val="8"/>
          <w:szCs w:val="8"/>
        </w:rPr>
      </w:pPr>
    </w:p>
    <w:p w14:paraId="2C4AEF8C" w14:textId="77777777" w:rsidR="000B5D18" w:rsidRPr="002F4539" w:rsidRDefault="000B5D18" w:rsidP="000B5D18">
      <w:pPr>
        <w:spacing w:after="0" w:line="240" w:lineRule="auto"/>
        <w:jc w:val="center"/>
        <w:rPr>
          <w:rFonts w:ascii="Times New Roman" w:eastAsia="Calibri" w:hAnsi="Times New Roman" w:cs="Times New Roman"/>
          <w:sz w:val="8"/>
          <w:szCs w:val="8"/>
        </w:rPr>
      </w:pPr>
    </w:p>
    <w:p w14:paraId="51D48BE6" w14:textId="77777777" w:rsidR="000B5D18" w:rsidRPr="002F4539" w:rsidRDefault="000B5D18" w:rsidP="000B5D18">
      <w:pPr>
        <w:spacing w:after="0" w:line="240" w:lineRule="auto"/>
        <w:jc w:val="center"/>
        <w:rPr>
          <w:rFonts w:ascii="Times New Roman" w:eastAsia="Calibri" w:hAnsi="Times New Roman" w:cs="Times New Roman"/>
          <w:sz w:val="8"/>
          <w:szCs w:val="8"/>
        </w:rPr>
      </w:pPr>
    </w:p>
    <w:p w14:paraId="6207DFAD" w14:textId="77777777" w:rsidR="000B5D18" w:rsidRPr="002F4539" w:rsidRDefault="000B5D18" w:rsidP="000B5D18">
      <w:pPr>
        <w:spacing w:after="0" w:line="240" w:lineRule="auto"/>
        <w:jc w:val="center"/>
        <w:rPr>
          <w:rFonts w:ascii="Times New Roman" w:eastAsia="Calibri" w:hAnsi="Times New Roman" w:cs="Times New Roman"/>
          <w:sz w:val="8"/>
          <w:szCs w:val="8"/>
        </w:rPr>
      </w:pPr>
    </w:p>
    <w:p w14:paraId="631CE9FB" w14:textId="77777777" w:rsidR="000B5D18" w:rsidRPr="002F4539" w:rsidRDefault="000B5D18" w:rsidP="000B5D18">
      <w:pPr>
        <w:spacing w:after="0" w:line="240" w:lineRule="auto"/>
        <w:jc w:val="center"/>
        <w:rPr>
          <w:rFonts w:ascii="Times New Roman" w:eastAsia="Calibri" w:hAnsi="Times New Roman" w:cs="Times New Roman"/>
          <w:sz w:val="8"/>
          <w:szCs w:val="8"/>
        </w:rPr>
      </w:pPr>
    </w:p>
    <w:p w14:paraId="67491EDE" w14:textId="77777777" w:rsidR="000B5D18" w:rsidRPr="002F4539" w:rsidRDefault="000B5D18" w:rsidP="000B5D18">
      <w:pPr>
        <w:spacing w:after="0" w:line="240" w:lineRule="auto"/>
        <w:jc w:val="center"/>
        <w:rPr>
          <w:rFonts w:ascii="Times New Roman" w:eastAsia="Calibri" w:hAnsi="Times New Roman" w:cs="Times New Roman"/>
          <w:sz w:val="8"/>
          <w:szCs w:val="8"/>
        </w:rPr>
      </w:pPr>
    </w:p>
    <w:p w14:paraId="7B321EEF" w14:textId="77777777" w:rsidR="000B5D18" w:rsidRPr="002F4539" w:rsidRDefault="000B5D18" w:rsidP="000B5D18">
      <w:pPr>
        <w:spacing w:after="0" w:line="240" w:lineRule="auto"/>
        <w:jc w:val="center"/>
        <w:rPr>
          <w:rFonts w:ascii="Times New Roman" w:eastAsia="Calibri" w:hAnsi="Times New Roman" w:cs="Times New Roman"/>
          <w:sz w:val="8"/>
          <w:szCs w:val="8"/>
        </w:rPr>
      </w:pPr>
    </w:p>
    <w:p w14:paraId="4CD9B36E" w14:textId="77777777" w:rsidR="000B5D18" w:rsidRPr="002F4539" w:rsidRDefault="000B5D18" w:rsidP="000B5D18">
      <w:pPr>
        <w:spacing w:after="0" w:line="240" w:lineRule="auto"/>
        <w:jc w:val="center"/>
        <w:rPr>
          <w:rFonts w:ascii="Times New Roman" w:eastAsia="Calibri" w:hAnsi="Times New Roman" w:cs="Times New Roman"/>
          <w:sz w:val="8"/>
          <w:szCs w:val="8"/>
        </w:rPr>
      </w:pPr>
    </w:p>
    <w:p w14:paraId="56C55F7F" w14:textId="77777777" w:rsidR="000B5D18" w:rsidRPr="002F4539" w:rsidRDefault="000B5D18" w:rsidP="000B5D18">
      <w:pPr>
        <w:spacing w:after="0" w:line="240" w:lineRule="auto"/>
        <w:jc w:val="center"/>
        <w:rPr>
          <w:rFonts w:ascii="Times New Roman" w:eastAsia="Calibri" w:hAnsi="Times New Roman" w:cs="Times New Roman"/>
          <w:sz w:val="8"/>
          <w:szCs w:val="8"/>
        </w:rPr>
      </w:pPr>
    </w:p>
    <w:p w14:paraId="6CED717D" w14:textId="77777777" w:rsidR="000B5D18" w:rsidRPr="002F4539" w:rsidRDefault="000B5D18" w:rsidP="000B5D18">
      <w:pPr>
        <w:spacing w:after="0" w:line="240" w:lineRule="auto"/>
        <w:jc w:val="center"/>
        <w:rPr>
          <w:rFonts w:ascii="Times New Roman" w:eastAsia="Calibri" w:hAnsi="Times New Roman" w:cs="Times New Roman"/>
          <w:sz w:val="8"/>
          <w:szCs w:val="8"/>
        </w:rPr>
      </w:pPr>
    </w:p>
    <w:p w14:paraId="6C27A6E4" w14:textId="77777777" w:rsidR="000B5D18" w:rsidRPr="002F4539" w:rsidRDefault="000B5D18" w:rsidP="000B5D18">
      <w:pPr>
        <w:spacing w:after="0" w:line="240" w:lineRule="auto"/>
        <w:jc w:val="center"/>
        <w:rPr>
          <w:rFonts w:ascii="Times New Roman" w:eastAsia="Calibri" w:hAnsi="Times New Roman" w:cs="Times New Roman"/>
          <w:sz w:val="8"/>
          <w:szCs w:val="8"/>
        </w:rPr>
      </w:pPr>
    </w:p>
    <w:p w14:paraId="483A7AFA" w14:textId="77777777" w:rsidR="000B5D18" w:rsidRPr="002F4539" w:rsidRDefault="000B5D18" w:rsidP="000B5D18">
      <w:pPr>
        <w:spacing w:after="0" w:line="240" w:lineRule="auto"/>
        <w:jc w:val="center"/>
        <w:rPr>
          <w:rFonts w:ascii="Times New Roman" w:eastAsia="Calibri" w:hAnsi="Times New Roman" w:cs="Times New Roman"/>
          <w:sz w:val="8"/>
          <w:szCs w:val="8"/>
        </w:rPr>
      </w:pPr>
    </w:p>
    <w:p w14:paraId="068CB64B" w14:textId="77777777" w:rsidR="000B5D18" w:rsidRPr="002F4539" w:rsidRDefault="000B5D18" w:rsidP="000B5D18">
      <w:pPr>
        <w:spacing w:after="0" w:line="240" w:lineRule="auto"/>
        <w:jc w:val="center"/>
        <w:rPr>
          <w:rFonts w:ascii="Times New Roman" w:eastAsia="Calibri" w:hAnsi="Times New Roman" w:cs="Times New Roman"/>
          <w:sz w:val="8"/>
          <w:szCs w:val="8"/>
        </w:rPr>
      </w:pPr>
    </w:p>
    <w:p w14:paraId="5F3A1D2E" w14:textId="77777777" w:rsidR="000B5D18" w:rsidRPr="002F4539" w:rsidRDefault="000B5D18" w:rsidP="000B5D18">
      <w:pPr>
        <w:spacing w:after="0" w:line="240" w:lineRule="auto"/>
        <w:jc w:val="center"/>
        <w:rPr>
          <w:rFonts w:ascii="Times New Roman" w:eastAsia="Calibri" w:hAnsi="Times New Roman" w:cs="Times New Roman"/>
          <w:sz w:val="8"/>
          <w:szCs w:val="8"/>
        </w:rPr>
      </w:pPr>
    </w:p>
    <w:p w14:paraId="537E67EB" w14:textId="77777777" w:rsidR="000B5D18" w:rsidRPr="002F4539" w:rsidRDefault="000B5D18" w:rsidP="000B5D18">
      <w:pPr>
        <w:spacing w:after="0" w:line="240" w:lineRule="auto"/>
        <w:jc w:val="center"/>
        <w:rPr>
          <w:rFonts w:ascii="Times New Roman" w:eastAsia="Calibri" w:hAnsi="Times New Roman" w:cs="Times New Roman"/>
          <w:sz w:val="8"/>
          <w:szCs w:val="8"/>
        </w:rPr>
      </w:pPr>
    </w:p>
    <w:p w14:paraId="33658607" w14:textId="77777777" w:rsidR="000B5D18" w:rsidRPr="002F4539" w:rsidRDefault="000B5D18" w:rsidP="000B5D18">
      <w:pPr>
        <w:spacing w:after="0" w:line="240" w:lineRule="auto"/>
        <w:jc w:val="center"/>
        <w:rPr>
          <w:rFonts w:ascii="Times New Roman" w:eastAsia="Calibri" w:hAnsi="Times New Roman" w:cs="Times New Roman"/>
          <w:sz w:val="8"/>
          <w:szCs w:val="8"/>
        </w:rPr>
      </w:pPr>
    </w:p>
    <w:p w14:paraId="58D38459" w14:textId="77777777" w:rsidR="000B5D18" w:rsidRPr="002F4539" w:rsidRDefault="000B5D18" w:rsidP="000B5D18">
      <w:pPr>
        <w:spacing w:after="0" w:line="240" w:lineRule="auto"/>
        <w:jc w:val="center"/>
        <w:rPr>
          <w:rFonts w:ascii="Times New Roman" w:eastAsia="Calibri" w:hAnsi="Times New Roman" w:cs="Times New Roman"/>
          <w:sz w:val="8"/>
          <w:szCs w:val="8"/>
        </w:rPr>
      </w:pPr>
    </w:p>
    <w:p w14:paraId="458920F3" w14:textId="77777777" w:rsidR="000B5D18" w:rsidRPr="002F4539" w:rsidRDefault="000B5D18" w:rsidP="000B5D18">
      <w:pPr>
        <w:spacing w:after="0" w:line="240" w:lineRule="auto"/>
        <w:jc w:val="center"/>
        <w:rPr>
          <w:rFonts w:ascii="Times New Roman" w:eastAsia="Calibri" w:hAnsi="Times New Roman" w:cs="Times New Roman"/>
          <w:sz w:val="8"/>
          <w:szCs w:val="8"/>
        </w:rPr>
      </w:pPr>
    </w:p>
    <w:p w14:paraId="38C1E338" w14:textId="77777777" w:rsidR="000B5D18" w:rsidRPr="002F4539" w:rsidRDefault="000B5D18" w:rsidP="000B5D18">
      <w:pPr>
        <w:spacing w:after="0" w:line="240" w:lineRule="auto"/>
        <w:jc w:val="center"/>
        <w:rPr>
          <w:rFonts w:ascii="Times New Roman" w:eastAsia="Calibri" w:hAnsi="Times New Roman" w:cs="Times New Roman"/>
          <w:sz w:val="8"/>
          <w:szCs w:val="8"/>
        </w:rPr>
      </w:pPr>
    </w:p>
    <w:p w14:paraId="0136A620" w14:textId="77777777" w:rsidR="000B5D18" w:rsidRPr="002F4539" w:rsidRDefault="000B5D18" w:rsidP="000B5D18">
      <w:pPr>
        <w:spacing w:after="0" w:line="240" w:lineRule="auto"/>
        <w:jc w:val="center"/>
        <w:rPr>
          <w:rFonts w:ascii="Times New Roman" w:eastAsia="Calibri" w:hAnsi="Times New Roman" w:cs="Times New Roman"/>
          <w:sz w:val="8"/>
          <w:szCs w:val="8"/>
        </w:rPr>
      </w:pPr>
    </w:p>
    <w:p w14:paraId="288FD7BE" w14:textId="77777777" w:rsidR="000B5D18" w:rsidRPr="002F4539" w:rsidRDefault="000B5D18" w:rsidP="000B5D18">
      <w:pPr>
        <w:spacing w:after="0" w:line="240" w:lineRule="auto"/>
        <w:jc w:val="center"/>
        <w:rPr>
          <w:rFonts w:ascii="Times New Roman" w:eastAsia="Calibri" w:hAnsi="Times New Roman" w:cs="Times New Roman"/>
          <w:sz w:val="8"/>
          <w:szCs w:val="8"/>
        </w:rPr>
      </w:pPr>
    </w:p>
    <w:p w14:paraId="31545DC1" w14:textId="77777777" w:rsidR="000B5D18" w:rsidRPr="002F4539" w:rsidRDefault="000B5D18" w:rsidP="000B5D18">
      <w:pPr>
        <w:spacing w:after="0" w:line="240" w:lineRule="auto"/>
        <w:jc w:val="center"/>
        <w:rPr>
          <w:rFonts w:ascii="Times New Roman" w:eastAsia="Calibri" w:hAnsi="Times New Roman" w:cs="Times New Roman"/>
          <w:sz w:val="8"/>
          <w:szCs w:val="8"/>
        </w:rPr>
      </w:pPr>
    </w:p>
    <w:p w14:paraId="0C9D9044" w14:textId="77777777" w:rsidR="000B5D18" w:rsidRPr="002F4539" w:rsidRDefault="000B5D18" w:rsidP="000B5D18">
      <w:pPr>
        <w:spacing w:after="0" w:line="240" w:lineRule="auto"/>
        <w:jc w:val="center"/>
        <w:rPr>
          <w:rFonts w:ascii="Times New Roman" w:eastAsia="Calibri" w:hAnsi="Times New Roman" w:cs="Times New Roman"/>
          <w:sz w:val="8"/>
          <w:szCs w:val="8"/>
        </w:rPr>
      </w:pPr>
    </w:p>
    <w:p w14:paraId="13B4460D" w14:textId="77777777" w:rsidR="000B5D18" w:rsidRPr="002F4539" w:rsidRDefault="000B5D18" w:rsidP="000B5D18">
      <w:pPr>
        <w:spacing w:after="0" w:line="240" w:lineRule="auto"/>
        <w:jc w:val="center"/>
        <w:rPr>
          <w:rFonts w:ascii="Times New Roman" w:eastAsia="Calibri" w:hAnsi="Times New Roman" w:cs="Times New Roman"/>
          <w:sz w:val="8"/>
          <w:szCs w:val="8"/>
        </w:rPr>
      </w:pPr>
    </w:p>
    <w:p w14:paraId="05F02B8B" w14:textId="77777777" w:rsidR="000B5D18" w:rsidRPr="002F4539" w:rsidRDefault="000B5D18" w:rsidP="000B5D18">
      <w:pPr>
        <w:spacing w:after="0" w:line="240" w:lineRule="auto"/>
        <w:jc w:val="center"/>
        <w:rPr>
          <w:rFonts w:ascii="Times New Roman" w:eastAsia="Calibri" w:hAnsi="Times New Roman" w:cs="Times New Roman"/>
          <w:sz w:val="8"/>
          <w:szCs w:val="8"/>
        </w:rPr>
      </w:pPr>
    </w:p>
    <w:p w14:paraId="69C321E9" w14:textId="77777777" w:rsidR="000B5D18" w:rsidRPr="002F4539" w:rsidRDefault="000B5D18" w:rsidP="000B5D18">
      <w:pPr>
        <w:spacing w:after="0" w:line="240" w:lineRule="auto"/>
        <w:jc w:val="center"/>
        <w:rPr>
          <w:rFonts w:ascii="Times New Roman" w:eastAsia="Calibri" w:hAnsi="Times New Roman" w:cs="Times New Roman"/>
          <w:sz w:val="8"/>
          <w:szCs w:val="8"/>
        </w:rPr>
      </w:pPr>
    </w:p>
    <w:p w14:paraId="7DF8E8DB" w14:textId="77777777" w:rsidR="000B5D18" w:rsidRPr="002F4539" w:rsidRDefault="000B5D18" w:rsidP="000B5D18">
      <w:pPr>
        <w:spacing w:after="0" w:line="240" w:lineRule="auto"/>
        <w:jc w:val="center"/>
        <w:rPr>
          <w:rFonts w:ascii="Times New Roman" w:eastAsia="Calibri" w:hAnsi="Times New Roman" w:cs="Times New Roman"/>
          <w:sz w:val="8"/>
          <w:szCs w:val="8"/>
        </w:rPr>
      </w:pPr>
    </w:p>
    <w:p w14:paraId="510A0FCB" w14:textId="77777777" w:rsidR="000B5D18" w:rsidRPr="002F4539" w:rsidRDefault="000B5D18" w:rsidP="000B5D18">
      <w:pPr>
        <w:spacing w:after="0" w:line="240" w:lineRule="auto"/>
        <w:jc w:val="center"/>
        <w:rPr>
          <w:rFonts w:ascii="Times New Roman" w:eastAsia="Calibri" w:hAnsi="Times New Roman" w:cs="Times New Roman"/>
          <w:sz w:val="8"/>
          <w:szCs w:val="8"/>
        </w:rPr>
      </w:pPr>
    </w:p>
    <w:p w14:paraId="0A0CD0DE" w14:textId="77777777" w:rsidR="000B5D18" w:rsidRPr="002F4539" w:rsidRDefault="000B5D18" w:rsidP="000B5D18">
      <w:pPr>
        <w:spacing w:after="0" w:line="240" w:lineRule="auto"/>
        <w:jc w:val="center"/>
        <w:rPr>
          <w:rFonts w:ascii="Times New Roman" w:eastAsia="Calibri" w:hAnsi="Times New Roman" w:cs="Times New Roman"/>
          <w:sz w:val="8"/>
          <w:szCs w:val="8"/>
        </w:rPr>
      </w:pPr>
    </w:p>
    <w:p w14:paraId="28B57A44" w14:textId="77777777" w:rsidR="000B5D18" w:rsidRPr="002F4539" w:rsidRDefault="000B5D18" w:rsidP="000B5D18">
      <w:pPr>
        <w:spacing w:after="0" w:line="240" w:lineRule="auto"/>
        <w:jc w:val="center"/>
        <w:rPr>
          <w:rFonts w:ascii="Times New Roman" w:eastAsia="Calibri" w:hAnsi="Times New Roman" w:cs="Times New Roman"/>
          <w:sz w:val="8"/>
          <w:szCs w:val="8"/>
        </w:rPr>
      </w:pPr>
    </w:p>
    <w:p w14:paraId="55203D39" w14:textId="460A35F4" w:rsidR="000B5D18" w:rsidRDefault="000B5D18" w:rsidP="000B5D18">
      <w:pPr>
        <w:spacing w:after="0" w:line="240" w:lineRule="auto"/>
        <w:jc w:val="center"/>
        <w:rPr>
          <w:rFonts w:ascii="Times New Roman" w:eastAsia="Calibri" w:hAnsi="Times New Roman" w:cs="Times New Roman"/>
          <w:sz w:val="8"/>
          <w:szCs w:val="8"/>
        </w:rPr>
      </w:pPr>
    </w:p>
    <w:p w14:paraId="10C4AC3B" w14:textId="4A19F4CD" w:rsidR="00CD4603" w:rsidRDefault="00CD4603" w:rsidP="000B5D18">
      <w:pPr>
        <w:spacing w:after="0" w:line="240" w:lineRule="auto"/>
        <w:jc w:val="center"/>
        <w:rPr>
          <w:rFonts w:ascii="Times New Roman" w:eastAsia="Calibri" w:hAnsi="Times New Roman" w:cs="Times New Roman"/>
          <w:sz w:val="8"/>
          <w:szCs w:val="8"/>
        </w:rPr>
      </w:pPr>
    </w:p>
    <w:p w14:paraId="60D13EA1" w14:textId="5C5EAF13" w:rsidR="00CD4603" w:rsidRDefault="00CD4603" w:rsidP="000B5D18">
      <w:pPr>
        <w:spacing w:after="0" w:line="240" w:lineRule="auto"/>
        <w:jc w:val="center"/>
        <w:rPr>
          <w:rFonts w:ascii="Times New Roman" w:eastAsia="Calibri" w:hAnsi="Times New Roman" w:cs="Times New Roman"/>
          <w:sz w:val="8"/>
          <w:szCs w:val="8"/>
        </w:rPr>
      </w:pPr>
    </w:p>
    <w:p w14:paraId="376F4465" w14:textId="2ED1B992" w:rsidR="00CD4603" w:rsidRDefault="00CD4603" w:rsidP="000B5D18">
      <w:pPr>
        <w:spacing w:after="0" w:line="240" w:lineRule="auto"/>
        <w:jc w:val="center"/>
        <w:rPr>
          <w:rFonts w:ascii="Times New Roman" w:eastAsia="Calibri" w:hAnsi="Times New Roman" w:cs="Times New Roman"/>
          <w:sz w:val="8"/>
          <w:szCs w:val="8"/>
        </w:rPr>
      </w:pPr>
    </w:p>
    <w:p w14:paraId="3EC8DBCC" w14:textId="0FAD9551" w:rsidR="00CD4603" w:rsidRDefault="00CD4603" w:rsidP="000B5D18">
      <w:pPr>
        <w:spacing w:after="0" w:line="240" w:lineRule="auto"/>
        <w:jc w:val="center"/>
        <w:rPr>
          <w:rFonts w:ascii="Times New Roman" w:eastAsia="Calibri" w:hAnsi="Times New Roman" w:cs="Times New Roman"/>
          <w:sz w:val="8"/>
          <w:szCs w:val="8"/>
        </w:rPr>
      </w:pPr>
    </w:p>
    <w:p w14:paraId="114602FE" w14:textId="2F4BF8B9" w:rsidR="00CD4603" w:rsidRDefault="00CD4603" w:rsidP="000B5D18">
      <w:pPr>
        <w:spacing w:after="0" w:line="240" w:lineRule="auto"/>
        <w:jc w:val="center"/>
        <w:rPr>
          <w:rFonts w:ascii="Times New Roman" w:eastAsia="Calibri" w:hAnsi="Times New Roman" w:cs="Times New Roman"/>
          <w:sz w:val="8"/>
          <w:szCs w:val="8"/>
        </w:rPr>
      </w:pPr>
    </w:p>
    <w:p w14:paraId="1091ADBF" w14:textId="5EFC626E" w:rsidR="00CD4603" w:rsidRDefault="00CD4603" w:rsidP="000B5D18">
      <w:pPr>
        <w:spacing w:after="0" w:line="240" w:lineRule="auto"/>
        <w:jc w:val="center"/>
        <w:rPr>
          <w:rFonts w:ascii="Times New Roman" w:eastAsia="Calibri" w:hAnsi="Times New Roman" w:cs="Times New Roman"/>
          <w:sz w:val="8"/>
          <w:szCs w:val="8"/>
        </w:rPr>
      </w:pPr>
    </w:p>
    <w:p w14:paraId="1359004A" w14:textId="77777777" w:rsidR="00CD4603" w:rsidRPr="002F4539" w:rsidRDefault="00CD4603" w:rsidP="000B5D18">
      <w:pPr>
        <w:spacing w:after="0" w:line="240" w:lineRule="auto"/>
        <w:jc w:val="center"/>
        <w:rPr>
          <w:rFonts w:ascii="Times New Roman" w:eastAsia="Calibri" w:hAnsi="Times New Roman" w:cs="Times New Roman"/>
          <w:sz w:val="8"/>
          <w:szCs w:val="8"/>
        </w:rPr>
      </w:pPr>
    </w:p>
    <w:p w14:paraId="348039E3" w14:textId="77777777" w:rsidR="000B5D18" w:rsidRPr="002F4539" w:rsidRDefault="000B5D18" w:rsidP="000B5D18">
      <w:pPr>
        <w:keepNext/>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pacing w:val="-16"/>
          <w:sz w:val="24"/>
          <w:szCs w:val="24"/>
        </w:rPr>
      </w:pPr>
      <w:r w:rsidRPr="002F4539">
        <w:rPr>
          <w:rFonts w:ascii="Times New Roman" w:eastAsia="Times New Roman" w:hAnsi="Times New Roman" w:cs="Times New Roman"/>
          <w:b/>
          <w:bCs/>
          <w:spacing w:val="-16"/>
          <w:sz w:val="24"/>
          <w:szCs w:val="24"/>
        </w:rPr>
        <w:t xml:space="preserve">УЧЕБНЫЙ ПЛАН  </w:t>
      </w:r>
    </w:p>
    <w:p w14:paraId="3639806C" w14:textId="77777777" w:rsidR="000B5D18" w:rsidRPr="002F4539" w:rsidRDefault="000B5D18" w:rsidP="000B5D18">
      <w:pPr>
        <w:spacing w:after="0" w:line="240" w:lineRule="auto"/>
        <w:jc w:val="center"/>
        <w:rPr>
          <w:rFonts w:ascii="Times New Roman" w:eastAsia="Times New Roman" w:hAnsi="Times New Roman" w:cs="Times New Roman"/>
          <w:b/>
          <w:bCs/>
          <w:sz w:val="24"/>
          <w:szCs w:val="24"/>
        </w:rPr>
      </w:pPr>
      <w:r w:rsidRPr="002F4539">
        <w:rPr>
          <w:rFonts w:ascii="Times New Roman" w:eastAsia="Times New Roman" w:hAnsi="Times New Roman" w:cs="Times New Roman"/>
          <w:b/>
          <w:bCs/>
          <w:sz w:val="24"/>
          <w:szCs w:val="24"/>
        </w:rPr>
        <w:t xml:space="preserve">государственного казенного общеобразовательного учреждения </w:t>
      </w:r>
    </w:p>
    <w:p w14:paraId="57008999" w14:textId="77777777" w:rsidR="000B5D18" w:rsidRPr="002F4539" w:rsidRDefault="000B5D18" w:rsidP="000B5D18">
      <w:pPr>
        <w:spacing w:after="0" w:line="240" w:lineRule="auto"/>
        <w:jc w:val="center"/>
        <w:rPr>
          <w:rFonts w:ascii="Times New Roman" w:eastAsia="Times New Roman" w:hAnsi="Times New Roman" w:cs="Times New Roman"/>
          <w:b/>
          <w:bCs/>
          <w:sz w:val="24"/>
          <w:szCs w:val="24"/>
        </w:rPr>
      </w:pPr>
      <w:r w:rsidRPr="002F4539">
        <w:rPr>
          <w:rFonts w:ascii="Times New Roman" w:eastAsia="Times New Roman" w:hAnsi="Times New Roman" w:cs="Times New Roman"/>
          <w:b/>
          <w:bCs/>
          <w:sz w:val="24"/>
          <w:szCs w:val="24"/>
        </w:rPr>
        <w:t>для обучающихся по адаптированным образовательным программам</w:t>
      </w:r>
    </w:p>
    <w:p w14:paraId="4AAB8EAB" w14:textId="77777777" w:rsidR="000B5D18" w:rsidRPr="002F4539" w:rsidRDefault="000B5D18" w:rsidP="000B5D18">
      <w:pPr>
        <w:spacing w:after="0" w:line="240" w:lineRule="auto"/>
        <w:jc w:val="center"/>
        <w:rPr>
          <w:rFonts w:ascii="Times New Roman" w:eastAsia="Times New Roman" w:hAnsi="Times New Roman" w:cs="Times New Roman"/>
          <w:b/>
          <w:bCs/>
          <w:sz w:val="24"/>
          <w:szCs w:val="24"/>
        </w:rPr>
      </w:pPr>
      <w:r w:rsidRPr="002F4539">
        <w:rPr>
          <w:rFonts w:ascii="Times New Roman" w:eastAsia="Times New Roman" w:hAnsi="Times New Roman" w:cs="Times New Roman"/>
          <w:b/>
          <w:bCs/>
          <w:sz w:val="24"/>
          <w:szCs w:val="24"/>
        </w:rPr>
        <w:t xml:space="preserve"> «Магаданский областной центр образования № 1»</w:t>
      </w:r>
    </w:p>
    <w:p w14:paraId="328D1907" w14:textId="77777777" w:rsidR="000B5D18" w:rsidRPr="002F4539" w:rsidRDefault="000B5D18" w:rsidP="000B5D18">
      <w:pPr>
        <w:keepNext/>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2F4539">
        <w:rPr>
          <w:rFonts w:ascii="Times New Roman" w:eastAsia="Times New Roman" w:hAnsi="Times New Roman" w:cs="Times New Roman"/>
          <w:b/>
          <w:bCs/>
          <w:sz w:val="24"/>
          <w:szCs w:val="24"/>
        </w:rPr>
        <w:t>на 2022-2023 учебный год</w:t>
      </w:r>
    </w:p>
    <w:p w14:paraId="6A05F263" w14:textId="77777777" w:rsidR="000B5D18" w:rsidRPr="002F4539" w:rsidRDefault="000B5D18" w:rsidP="000B5D1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F4539">
        <w:rPr>
          <w:rFonts w:ascii="Times New Roman" w:eastAsia="Times New Roman" w:hAnsi="Times New Roman" w:cs="Times New Roman"/>
          <w:sz w:val="24"/>
          <w:szCs w:val="24"/>
        </w:rPr>
        <w:t>(для учащихся с легкой умственной отсталостью, обучающихся по ФГОС О у/о)</w:t>
      </w:r>
    </w:p>
    <w:p w14:paraId="0130BFCC" w14:textId="77777777" w:rsidR="000B5D18" w:rsidRPr="002F4539" w:rsidRDefault="000B5D18" w:rsidP="000B5D1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F4539">
        <w:rPr>
          <w:rFonts w:ascii="Times New Roman" w:eastAsia="Times New Roman" w:hAnsi="Times New Roman" w:cs="Times New Roman"/>
          <w:bCs/>
          <w:spacing w:val="-16"/>
          <w:sz w:val="24"/>
          <w:szCs w:val="24"/>
        </w:rPr>
        <w:t>(Вариант  9.1)</w:t>
      </w:r>
    </w:p>
    <w:p w14:paraId="463AA3F1" w14:textId="77777777" w:rsidR="000B5D18" w:rsidRPr="002F4539" w:rsidRDefault="000B5D18" w:rsidP="000B5D1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pPr w:leftFromText="180" w:rightFromText="180" w:vertAnchor="page" w:horzAnchor="margin" w:tblpY="3931"/>
        <w:tblW w:w="9180" w:type="dxa"/>
        <w:tblLayout w:type="fixed"/>
        <w:tblLook w:val="0000" w:firstRow="0" w:lastRow="0" w:firstColumn="0" w:lastColumn="0" w:noHBand="0" w:noVBand="0"/>
      </w:tblPr>
      <w:tblGrid>
        <w:gridCol w:w="527"/>
        <w:gridCol w:w="1991"/>
        <w:gridCol w:w="121"/>
        <w:gridCol w:w="2743"/>
        <w:gridCol w:w="589"/>
        <w:gridCol w:w="590"/>
        <w:gridCol w:w="589"/>
        <w:gridCol w:w="590"/>
        <w:gridCol w:w="590"/>
        <w:gridCol w:w="850"/>
      </w:tblGrid>
      <w:tr w:rsidR="000B5D18" w:rsidRPr="002F4539" w14:paraId="2B2504F0" w14:textId="77777777" w:rsidTr="000B5D18">
        <w:trPr>
          <w:trHeight w:val="376"/>
        </w:trPr>
        <w:tc>
          <w:tcPr>
            <w:tcW w:w="527" w:type="dxa"/>
            <w:vMerge w:val="restart"/>
            <w:tcBorders>
              <w:top w:val="single" w:sz="4" w:space="0" w:color="auto"/>
              <w:left w:val="single" w:sz="4" w:space="0" w:color="000000"/>
            </w:tcBorders>
            <w:vAlign w:val="center"/>
          </w:tcPr>
          <w:p w14:paraId="52B01C2F" w14:textId="77777777" w:rsidR="000B5D18" w:rsidRPr="002F4539" w:rsidRDefault="000B5D18" w:rsidP="000B5D18">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bCs/>
                <w:color w:val="00000A"/>
                <w:kern w:val="1"/>
                <w:sz w:val="24"/>
                <w:szCs w:val="24"/>
                <w:lang w:eastAsia="ar-SA"/>
              </w:rPr>
              <w:t xml:space="preserve">№ </w:t>
            </w:r>
            <w:r w:rsidRPr="002F4539">
              <w:rPr>
                <w:rFonts w:ascii="Times New Roman" w:eastAsia="Arial Unicode MS" w:hAnsi="Times New Roman" w:cs="Times New Roman"/>
                <w:b/>
                <w:bCs/>
                <w:color w:val="00000A"/>
                <w:spacing w:val="-15"/>
                <w:kern w:val="1"/>
                <w:sz w:val="24"/>
                <w:szCs w:val="24"/>
                <w:lang w:eastAsia="ar-SA"/>
              </w:rPr>
              <w:t>п/п</w:t>
            </w:r>
          </w:p>
        </w:tc>
        <w:tc>
          <w:tcPr>
            <w:tcW w:w="1991" w:type="dxa"/>
            <w:vMerge w:val="restart"/>
            <w:tcBorders>
              <w:top w:val="single" w:sz="4" w:space="0" w:color="auto"/>
              <w:left w:val="single" w:sz="4" w:space="0" w:color="000000"/>
              <w:bottom w:val="single" w:sz="4" w:space="0" w:color="000000"/>
            </w:tcBorders>
            <w:vAlign w:val="center"/>
          </w:tcPr>
          <w:p w14:paraId="49360EE4" w14:textId="77777777" w:rsidR="000B5D18" w:rsidRPr="002F4539" w:rsidRDefault="000B5D18" w:rsidP="000B5D18">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Предметные области</w:t>
            </w:r>
          </w:p>
        </w:tc>
        <w:tc>
          <w:tcPr>
            <w:tcW w:w="2864" w:type="dxa"/>
            <w:gridSpan w:val="2"/>
            <w:vMerge w:val="restart"/>
            <w:tcBorders>
              <w:top w:val="single" w:sz="4" w:space="0" w:color="auto"/>
              <w:left w:val="single" w:sz="4" w:space="0" w:color="000000"/>
              <w:bottom w:val="single" w:sz="4" w:space="0" w:color="000000"/>
              <w:tl2br w:val="single" w:sz="4" w:space="0" w:color="auto"/>
            </w:tcBorders>
          </w:tcPr>
          <w:p w14:paraId="39E6162C" w14:textId="77777777" w:rsidR="000B5D18" w:rsidRPr="002F4539" w:rsidRDefault="000B5D18" w:rsidP="000B5D18">
            <w:pPr>
              <w:suppressAutoHyphens/>
              <w:spacing w:after="0" w:line="240" w:lineRule="auto"/>
              <w:jc w:val="right"/>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 xml:space="preserve">           </w:t>
            </w:r>
          </w:p>
          <w:p w14:paraId="4AED6B8D" w14:textId="77777777" w:rsidR="000B5D18" w:rsidRPr="002F4539" w:rsidRDefault="000B5D18" w:rsidP="000B5D18">
            <w:pPr>
              <w:suppressAutoHyphens/>
              <w:spacing w:after="0" w:line="240" w:lineRule="auto"/>
              <w:jc w:val="right"/>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 xml:space="preserve"> Классы</w:t>
            </w:r>
          </w:p>
          <w:p w14:paraId="1143EAB3" w14:textId="77777777" w:rsidR="000B5D18" w:rsidRPr="002F4539" w:rsidRDefault="000B5D18" w:rsidP="000B5D18">
            <w:pPr>
              <w:suppressAutoHyphens/>
              <w:spacing w:after="0" w:line="240" w:lineRule="auto"/>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 xml:space="preserve">Учебные </w:t>
            </w:r>
          </w:p>
          <w:p w14:paraId="758F8CC5" w14:textId="77777777" w:rsidR="000B5D18" w:rsidRPr="002F4539" w:rsidRDefault="000B5D18" w:rsidP="000B5D18">
            <w:pPr>
              <w:suppressAutoHyphens/>
              <w:spacing w:after="0" w:line="240" w:lineRule="auto"/>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предметы</w:t>
            </w:r>
          </w:p>
        </w:tc>
        <w:tc>
          <w:tcPr>
            <w:tcW w:w="2948" w:type="dxa"/>
            <w:gridSpan w:val="5"/>
            <w:tcBorders>
              <w:top w:val="single" w:sz="4" w:space="0" w:color="auto"/>
              <w:left w:val="single" w:sz="4" w:space="0" w:color="auto"/>
              <w:bottom w:val="single" w:sz="4" w:space="0" w:color="000000"/>
              <w:right w:val="single" w:sz="4" w:space="0" w:color="auto"/>
            </w:tcBorders>
          </w:tcPr>
          <w:p w14:paraId="1F18672A" w14:textId="77777777" w:rsidR="000B5D18" w:rsidRPr="002F4539" w:rsidRDefault="000B5D18" w:rsidP="000B5D18">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количество часов</w:t>
            </w:r>
          </w:p>
          <w:p w14:paraId="063A8B01" w14:textId="77777777" w:rsidR="000B5D18" w:rsidRPr="002F4539" w:rsidRDefault="000B5D18" w:rsidP="000B5D18">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в неделю</w:t>
            </w:r>
          </w:p>
        </w:tc>
        <w:tc>
          <w:tcPr>
            <w:tcW w:w="850" w:type="dxa"/>
            <w:vMerge w:val="restart"/>
            <w:tcBorders>
              <w:top w:val="single" w:sz="4" w:space="0" w:color="auto"/>
              <w:left w:val="single" w:sz="4" w:space="0" w:color="auto"/>
              <w:right w:val="single" w:sz="4" w:space="0" w:color="auto"/>
            </w:tcBorders>
            <w:vAlign w:val="center"/>
          </w:tcPr>
          <w:p w14:paraId="0EF3698D" w14:textId="77777777" w:rsidR="000B5D18" w:rsidRPr="002F4539" w:rsidRDefault="000B5D18" w:rsidP="000B5D18">
            <w:pPr>
              <w:suppressAutoHyphens/>
              <w:spacing w:after="0" w:line="240" w:lineRule="auto"/>
              <w:jc w:val="center"/>
              <w:rPr>
                <w:rFonts w:ascii="Calibri" w:eastAsia="Times New Roman" w:hAnsi="Calibri" w:cs="Calibri"/>
                <w:sz w:val="24"/>
                <w:szCs w:val="24"/>
                <w:lang w:eastAsia="ar-SA"/>
              </w:rPr>
            </w:pPr>
            <w:r w:rsidRPr="002F4539">
              <w:rPr>
                <w:rFonts w:ascii="Times New Roman" w:eastAsia="Arial Unicode MS" w:hAnsi="Times New Roman" w:cs="Times New Roman"/>
                <w:b/>
                <w:sz w:val="24"/>
                <w:szCs w:val="24"/>
                <w:lang w:eastAsia="ar-SA"/>
              </w:rPr>
              <w:t>Всего</w:t>
            </w:r>
          </w:p>
        </w:tc>
      </w:tr>
      <w:tr w:rsidR="000B5D18" w:rsidRPr="002F4539" w14:paraId="5A9BF439" w14:textId="77777777" w:rsidTr="000B5D18">
        <w:trPr>
          <w:trHeight w:val="517"/>
        </w:trPr>
        <w:tc>
          <w:tcPr>
            <w:tcW w:w="527" w:type="dxa"/>
            <w:vMerge/>
            <w:tcBorders>
              <w:left w:val="single" w:sz="4" w:space="0" w:color="000000"/>
              <w:bottom w:val="single" w:sz="4" w:space="0" w:color="000000"/>
            </w:tcBorders>
          </w:tcPr>
          <w:p w14:paraId="463B464D" w14:textId="77777777" w:rsidR="000B5D18" w:rsidRPr="002F4539" w:rsidRDefault="000B5D18" w:rsidP="000B5D18">
            <w:pPr>
              <w:suppressAutoHyphens/>
              <w:snapToGrid w:val="0"/>
              <w:spacing w:after="0"/>
              <w:jc w:val="both"/>
              <w:rPr>
                <w:rFonts w:ascii="Times New Roman" w:eastAsia="Arial Unicode MS" w:hAnsi="Times New Roman" w:cs="Times New Roman"/>
                <w:b/>
                <w:sz w:val="24"/>
                <w:szCs w:val="24"/>
                <w:lang w:eastAsia="ar-SA"/>
              </w:rPr>
            </w:pPr>
          </w:p>
        </w:tc>
        <w:tc>
          <w:tcPr>
            <w:tcW w:w="1991" w:type="dxa"/>
            <w:vMerge/>
            <w:tcBorders>
              <w:top w:val="single" w:sz="4" w:space="0" w:color="000000"/>
              <w:left w:val="single" w:sz="4" w:space="0" w:color="000000"/>
              <w:bottom w:val="single" w:sz="4" w:space="0" w:color="000000"/>
            </w:tcBorders>
          </w:tcPr>
          <w:p w14:paraId="6B04CD04" w14:textId="77777777" w:rsidR="000B5D18" w:rsidRPr="002F4539" w:rsidRDefault="000B5D18" w:rsidP="000B5D18">
            <w:pPr>
              <w:suppressAutoHyphens/>
              <w:snapToGrid w:val="0"/>
              <w:spacing w:after="0"/>
              <w:jc w:val="both"/>
              <w:rPr>
                <w:rFonts w:ascii="Times New Roman" w:eastAsia="Arial Unicode MS" w:hAnsi="Times New Roman" w:cs="Times New Roman"/>
                <w:b/>
                <w:sz w:val="24"/>
                <w:szCs w:val="24"/>
                <w:lang w:eastAsia="ar-SA"/>
              </w:rPr>
            </w:pPr>
          </w:p>
        </w:tc>
        <w:tc>
          <w:tcPr>
            <w:tcW w:w="2864" w:type="dxa"/>
            <w:gridSpan w:val="2"/>
            <w:vMerge/>
            <w:tcBorders>
              <w:top w:val="single" w:sz="4" w:space="0" w:color="000000"/>
              <w:left w:val="single" w:sz="4" w:space="0" w:color="000000"/>
              <w:bottom w:val="single" w:sz="4" w:space="0" w:color="000000"/>
            </w:tcBorders>
          </w:tcPr>
          <w:p w14:paraId="3239F283" w14:textId="77777777" w:rsidR="000B5D18" w:rsidRPr="002F4539" w:rsidRDefault="000B5D18" w:rsidP="000B5D18">
            <w:pPr>
              <w:suppressAutoHyphens/>
              <w:snapToGrid w:val="0"/>
              <w:spacing w:after="0"/>
              <w:jc w:val="both"/>
              <w:rPr>
                <w:rFonts w:ascii="Times New Roman" w:eastAsia="Arial Unicode MS" w:hAnsi="Times New Roman" w:cs="Times New Roman"/>
                <w:b/>
                <w:sz w:val="24"/>
                <w:szCs w:val="24"/>
                <w:lang w:eastAsia="ar-SA"/>
              </w:rPr>
            </w:pPr>
          </w:p>
        </w:tc>
        <w:tc>
          <w:tcPr>
            <w:tcW w:w="589" w:type="dxa"/>
            <w:tcBorders>
              <w:top w:val="single" w:sz="4" w:space="0" w:color="000000"/>
              <w:left w:val="single" w:sz="4" w:space="0" w:color="000000"/>
              <w:bottom w:val="single" w:sz="4" w:space="0" w:color="000000"/>
            </w:tcBorders>
            <w:vAlign w:val="center"/>
          </w:tcPr>
          <w:p w14:paraId="74196055" w14:textId="77777777" w:rsidR="000B5D18" w:rsidRPr="002F4539" w:rsidRDefault="000B5D18" w:rsidP="000B5D18">
            <w:pPr>
              <w:suppressAutoHyphens/>
              <w:spacing w:after="0"/>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1</w:t>
            </w:r>
            <w:r w:rsidRPr="002F4539">
              <w:rPr>
                <w:rFonts w:ascii="Times New Roman" w:eastAsia="Arial Unicode MS" w:hAnsi="Times New Roman" w:cs="Times New Roman"/>
                <w:b/>
                <w:sz w:val="24"/>
                <w:szCs w:val="24"/>
                <w:vertAlign w:val="superscript"/>
                <w:lang w:eastAsia="ar-SA"/>
              </w:rPr>
              <w:t>д</w:t>
            </w:r>
          </w:p>
        </w:tc>
        <w:tc>
          <w:tcPr>
            <w:tcW w:w="590" w:type="dxa"/>
            <w:tcBorders>
              <w:top w:val="single" w:sz="4" w:space="0" w:color="000000"/>
              <w:left w:val="single" w:sz="4" w:space="0" w:color="000000"/>
              <w:bottom w:val="single" w:sz="4" w:space="0" w:color="000000"/>
            </w:tcBorders>
            <w:vAlign w:val="center"/>
          </w:tcPr>
          <w:p w14:paraId="0C91876E" w14:textId="77777777" w:rsidR="000B5D18" w:rsidRPr="002F4539" w:rsidRDefault="000B5D18" w:rsidP="000B5D18">
            <w:pPr>
              <w:suppressAutoHyphens/>
              <w:spacing w:after="0"/>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1</w:t>
            </w:r>
          </w:p>
        </w:tc>
        <w:tc>
          <w:tcPr>
            <w:tcW w:w="589" w:type="dxa"/>
            <w:tcBorders>
              <w:top w:val="single" w:sz="4" w:space="0" w:color="000000"/>
              <w:left w:val="single" w:sz="4" w:space="0" w:color="000000"/>
              <w:bottom w:val="single" w:sz="4" w:space="0" w:color="000000"/>
              <w:right w:val="single" w:sz="4" w:space="0" w:color="000000"/>
            </w:tcBorders>
            <w:vAlign w:val="center"/>
          </w:tcPr>
          <w:p w14:paraId="460545D3" w14:textId="77777777" w:rsidR="000B5D18" w:rsidRPr="002F4539" w:rsidRDefault="000B5D18" w:rsidP="000B5D18">
            <w:pPr>
              <w:suppressAutoHyphens/>
              <w:spacing w:after="0"/>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2</w:t>
            </w:r>
          </w:p>
        </w:tc>
        <w:tc>
          <w:tcPr>
            <w:tcW w:w="590" w:type="dxa"/>
            <w:tcBorders>
              <w:top w:val="single" w:sz="4" w:space="0" w:color="000000"/>
              <w:left w:val="single" w:sz="4" w:space="0" w:color="000000"/>
              <w:bottom w:val="single" w:sz="4" w:space="0" w:color="000000"/>
              <w:right w:val="single" w:sz="4" w:space="0" w:color="auto"/>
            </w:tcBorders>
            <w:vAlign w:val="center"/>
          </w:tcPr>
          <w:p w14:paraId="535498B3" w14:textId="77777777" w:rsidR="000B5D18" w:rsidRPr="002F4539" w:rsidRDefault="000B5D18" w:rsidP="000B5D18">
            <w:pPr>
              <w:suppressAutoHyphens/>
              <w:spacing w:after="0"/>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3</w:t>
            </w:r>
          </w:p>
        </w:tc>
        <w:tc>
          <w:tcPr>
            <w:tcW w:w="590" w:type="dxa"/>
            <w:tcBorders>
              <w:top w:val="single" w:sz="4" w:space="0" w:color="auto"/>
              <w:left w:val="single" w:sz="4" w:space="0" w:color="auto"/>
              <w:bottom w:val="single" w:sz="4" w:space="0" w:color="000000"/>
              <w:right w:val="single" w:sz="4" w:space="0" w:color="auto"/>
            </w:tcBorders>
            <w:vAlign w:val="center"/>
          </w:tcPr>
          <w:p w14:paraId="6F72FE31" w14:textId="77777777" w:rsidR="000B5D18" w:rsidRPr="002F4539" w:rsidRDefault="000B5D18" w:rsidP="000B5D18">
            <w:pPr>
              <w:suppressAutoHyphens/>
              <w:snapToGrid w:val="0"/>
              <w:spacing w:after="0"/>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4</w:t>
            </w:r>
          </w:p>
        </w:tc>
        <w:tc>
          <w:tcPr>
            <w:tcW w:w="850" w:type="dxa"/>
            <w:vMerge/>
            <w:tcBorders>
              <w:left w:val="single" w:sz="4" w:space="0" w:color="auto"/>
              <w:bottom w:val="single" w:sz="4" w:space="0" w:color="000000"/>
              <w:right w:val="single" w:sz="4" w:space="0" w:color="auto"/>
            </w:tcBorders>
          </w:tcPr>
          <w:p w14:paraId="298E7E9C" w14:textId="77777777" w:rsidR="000B5D18" w:rsidRPr="002F4539" w:rsidRDefault="000B5D18" w:rsidP="000B5D18">
            <w:pPr>
              <w:suppressAutoHyphens/>
              <w:snapToGrid w:val="0"/>
              <w:spacing w:after="0"/>
              <w:jc w:val="both"/>
              <w:rPr>
                <w:rFonts w:ascii="Times New Roman" w:eastAsia="Arial Unicode MS" w:hAnsi="Times New Roman" w:cs="Times New Roman"/>
                <w:b/>
                <w:sz w:val="24"/>
                <w:szCs w:val="24"/>
                <w:lang w:eastAsia="ar-SA"/>
              </w:rPr>
            </w:pPr>
          </w:p>
        </w:tc>
      </w:tr>
      <w:tr w:rsidR="000B5D18" w:rsidRPr="002F4539" w14:paraId="7252D4A8" w14:textId="77777777" w:rsidTr="000B5D18">
        <w:trPr>
          <w:trHeight w:hRule="exact" w:val="284"/>
        </w:trPr>
        <w:tc>
          <w:tcPr>
            <w:tcW w:w="9180" w:type="dxa"/>
            <w:gridSpan w:val="10"/>
            <w:tcBorders>
              <w:top w:val="single" w:sz="4" w:space="0" w:color="000000"/>
              <w:left w:val="single" w:sz="4" w:space="0" w:color="000000"/>
              <w:bottom w:val="single" w:sz="4" w:space="0" w:color="000000"/>
              <w:right w:val="single" w:sz="4" w:space="0" w:color="000000"/>
            </w:tcBorders>
          </w:tcPr>
          <w:p w14:paraId="2BF50879" w14:textId="77777777" w:rsidR="000B5D18" w:rsidRPr="002F4539" w:rsidRDefault="000B5D18" w:rsidP="000B5D18">
            <w:pPr>
              <w:suppressAutoHyphens/>
              <w:snapToGrid w:val="0"/>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i/>
                <w:sz w:val="24"/>
                <w:szCs w:val="24"/>
                <w:lang w:eastAsia="ar-SA"/>
              </w:rPr>
              <w:t>Обязательная часть</w:t>
            </w:r>
          </w:p>
        </w:tc>
      </w:tr>
      <w:tr w:rsidR="000B5D18" w:rsidRPr="002F4539" w14:paraId="252AEC3F" w14:textId="77777777" w:rsidTr="000B5D18">
        <w:trPr>
          <w:trHeight w:val="292"/>
        </w:trPr>
        <w:tc>
          <w:tcPr>
            <w:tcW w:w="527" w:type="dxa"/>
            <w:vMerge w:val="restart"/>
            <w:tcBorders>
              <w:top w:val="single" w:sz="4" w:space="0" w:color="000000"/>
              <w:left w:val="single" w:sz="4" w:space="0" w:color="000000"/>
            </w:tcBorders>
            <w:vAlign w:val="center"/>
          </w:tcPr>
          <w:p w14:paraId="6EB534E7" w14:textId="77777777" w:rsidR="000B5D18" w:rsidRPr="002F4539" w:rsidRDefault="000B5D18" w:rsidP="000B5D18">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1991" w:type="dxa"/>
            <w:vMerge w:val="restart"/>
            <w:tcBorders>
              <w:top w:val="single" w:sz="4" w:space="0" w:color="000000"/>
              <w:left w:val="single" w:sz="4" w:space="0" w:color="000000"/>
            </w:tcBorders>
            <w:vAlign w:val="center"/>
          </w:tcPr>
          <w:p w14:paraId="38BB7622" w14:textId="77777777" w:rsidR="000B5D18" w:rsidRPr="002F4539" w:rsidRDefault="000B5D18" w:rsidP="000B5D18">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Язык и речевая практика</w:t>
            </w:r>
          </w:p>
        </w:tc>
        <w:tc>
          <w:tcPr>
            <w:tcW w:w="2864" w:type="dxa"/>
            <w:gridSpan w:val="2"/>
            <w:tcBorders>
              <w:top w:val="single" w:sz="4" w:space="0" w:color="000000"/>
              <w:left w:val="single" w:sz="4" w:space="0" w:color="000000"/>
              <w:bottom w:val="single" w:sz="4" w:space="0" w:color="auto"/>
            </w:tcBorders>
          </w:tcPr>
          <w:p w14:paraId="0AAFC5B4" w14:textId="77777777" w:rsidR="000B5D18" w:rsidRPr="002F4539" w:rsidRDefault="000B5D18" w:rsidP="000B5D18">
            <w:pPr>
              <w:suppressAutoHyphens/>
              <w:spacing w:after="0" w:line="240" w:lineRule="auto"/>
              <w:jc w:val="both"/>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Русский язык</w:t>
            </w:r>
          </w:p>
        </w:tc>
        <w:tc>
          <w:tcPr>
            <w:tcW w:w="589" w:type="dxa"/>
            <w:tcBorders>
              <w:top w:val="single" w:sz="4" w:space="0" w:color="000000"/>
              <w:left w:val="single" w:sz="4" w:space="0" w:color="000000"/>
              <w:bottom w:val="single" w:sz="4" w:space="0" w:color="auto"/>
            </w:tcBorders>
            <w:vAlign w:val="center"/>
          </w:tcPr>
          <w:p w14:paraId="14404B95"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w:t>
            </w:r>
          </w:p>
        </w:tc>
        <w:tc>
          <w:tcPr>
            <w:tcW w:w="590" w:type="dxa"/>
            <w:tcBorders>
              <w:top w:val="single" w:sz="4" w:space="0" w:color="000000"/>
              <w:left w:val="single" w:sz="4" w:space="0" w:color="000000"/>
              <w:bottom w:val="single" w:sz="4" w:space="0" w:color="auto"/>
            </w:tcBorders>
            <w:shd w:val="clear" w:color="auto" w:fill="FFFFFF"/>
            <w:vAlign w:val="center"/>
          </w:tcPr>
          <w:p w14:paraId="01A047A8"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3</w:t>
            </w:r>
          </w:p>
        </w:tc>
        <w:tc>
          <w:tcPr>
            <w:tcW w:w="589" w:type="dxa"/>
            <w:tcBorders>
              <w:top w:val="single" w:sz="4" w:space="0" w:color="000000"/>
              <w:left w:val="single" w:sz="4" w:space="0" w:color="000000"/>
              <w:bottom w:val="single" w:sz="4" w:space="0" w:color="auto"/>
              <w:right w:val="single" w:sz="4" w:space="0" w:color="000000"/>
            </w:tcBorders>
            <w:vAlign w:val="center"/>
          </w:tcPr>
          <w:p w14:paraId="7CE9B82B"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3</w:t>
            </w:r>
          </w:p>
        </w:tc>
        <w:tc>
          <w:tcPr>
            <w:tcW w:w="590" w:type="dxa"/>
            <w:tcBorders>
              <w:top w:val="single" w:sz="4" w:space="0" w:color="000000"/>
              <w:left w:val="single" w:sz="4" w:space="0" w:color="000000"/>
              <w:bottom w:val="single" w:sz="4" w:space="0" w:color="auto"/>
              <w:right w:val="single" w:sz="4" w:space="0" w:color="auto"/>
            </w:tcBorders>
            <w:vAlign w:val="center"/>
          </w:tcPr>
          <w:p w14:paraId="2D4B360C"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3</w:t>
            </w:r>
          </w:p>
        </w:tc>
        <w:tc>
          <w:tcPr>
            <w:tcW w:w="590" w:type="dxa"/>
            <w:tcBorders>
              <w:top w:val="single" w:sz="4" w:space="0" w:color="000000"/>
              <w:left w:val="single" w:sz="4" w:space="0" w:color="auto"/>
              <w:bottom w:val="single" w:sz="4" w:space="0" w:color="auto"/>
              <w:right w:val="single" w:sz="4" w:space="0" w:color="auto"/>
            </w:tcBorders>
            <w:shd w:val="clear" w:color="auto" w:fill="FFFFFF"/>
            <w:vAlign w:val="center"/>
          </w:tcPr>
          <w:p w14:paraId="39652315"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3</w:t>
            </w:r>
          </w:p>
        </w:tc>
        <w:tc>
          <w:tcPr>
            <w:tcW w:w="850" w:type="dxa"/>
            <w:tcBorders>
              <w:top w:val="single" w:sz="4" w:space="0" w:color="000000"/>
              <w:left w:val="single" w:sz="4" w:space="0" w:color="auto"/>
              <w:bottom w:val="single" w:sz="4" w:space="0" w:color="auto"/>
              <w:right w:val="single" w:sz="4" w:space="0" w:color="000000"/>
            </w:tcBorders>
            <w:vAlign w:val="center"/>
          </w:tcPr>
          <w:p w14:paraId="77FFA35C" w14:textId="77777777" w:rsidR="000B5D18" w:rsidRPr="002F4539" w:rsidRDefault="000B5D18" w:rsidP="000B5D18">
            <w:pPr>
              <w:suppressAutoHyphens/>
              <w:spacing w:after="0" w:line="240" w:lineRule="auto"/>
              <w:jc w:val="center"/>
              <w:rPr>
                <w:rFonts w:ascii="Calibri" w:eastAsia="Times New Roman" w:hAnsi="Calibri" w:cs="Calibri"/>
                <w:sz w:val="24"/>
                <w:szCs w:val="24"/>
                <w:lang w:eastAsia="ar-SA"/>
              </w:rPr>
            </w:pPr>
            <w:r w:rsidRPr="002F4539">
              <w:rPr>
                <w:rFonts w:ascii="Times New Roman" w:eastAsia="Arial Unicode MS" w:hAnsi="Times New Roman" w:cs="Times New Roman"/>
                <w:sz w:val="24"/>
                <w:szCs w:val="24"/>
                <w:lang w:eastAsia="ar-SA"/>
              </w:rPr>
              <w:t>14</w:t>
            </w:r>
          </w:p>
        </w:tc>
      </w:tr>
      <w:tr w:rsidR="000B5D18" w:rsidRPr="002F4539" w14:paraId="3F4B011D" w14:textId="77777777" w:rsidTr="000B5D18">
        <w:trPr>
          <w:trHeight w:val="292"/>
        </w:trPr>
        <w:tc>
          <w:tcPr>
            <w:tcW w:w="527" w:type="dxa"/>
            <w:vMerge/>
            <w:tcBorders>
              <w:left w:val="single" w:sz="4" w:space="0" w:color="000000"/>
            </w:tcBorders>
            <w:vAlign w:val="center"/>
          </w:tcPr>
          <w:p w14:paraId="7AB5EF0C" w14:textId="77777777" w:rsidR="000B5D18" w:rsidRPr="002F4539" w:rsidRDefault="000B5D18" w:rsidP="000B5D18">
            <w:pPr>
              <w:suppressAutoHyphens/>
              <w:spacing w:after="0" w:line="240" w:lineRule="auto"/>
              <w:rPr>
                <w:rFonts w:ascii="Times New Roman" w:eastAsia="Arial Unicode MS" w:hAnsi="Times New Roman" w:cs="Times New Roman"/>
                <w:sz w:val="24"/>
                <w:szCs w:val="24"/>
                <w:lang w:eastAsia="ar-SA"/>
              </w:rPr>
            </w:pPr>
          </w:p>
        </w:tc>
        <w:tc>
          <w:tcPr>
            <w:tcW w:w="1991" w:type="dxa"/>
            <w:vMerge/>
            <w:tcBorders>
              <w:left w:val="single" w:sz="4" w:space="0" w:color="000000"/>
            </w:tcBorders>
            <w:vAlign w:val="center"/>
          </w:tcPr>
          <w:p w14:paraId="30A0881C" w14:textId="77777777" w:rsidR="000B5D18" w:rsidRPr="002F4539" w:rsidRDefault="000B5D18" w:rsidP="000B5D18">
            <w:pPr>
              <w:suppressAutoHyphens/>
              <w:spacing w:after="0" w:line="240" w:lineRule="auto"/>
              <w:rPr>
                <w:rFonts w:ascii="Times New Roman" w:eastAsia="Arial Unicode MS" w:hAnsi="Times New Roman" w:cs="Times New Roman"/>
                <w:sz w:val="24"/>
                <w:szCs w:val="24"/>
                <w:lang w:eastAsia="ar-SA"/>
              </w:rPr>
            </w:pPr>
          </w:p>
        </w:tc>
        <w:tc>
          <w:tcPr>
            <w:tcW w:w="2864" w:type="dxa"/>
            <w:gridSpan w:val="2"/>
            <w:tcBorders>
              <w:top w:val="single" w:sz="4" w:space="0" w:color="auto"/>
              <w:left w:val="single" w:sz="4" w:space="0" w:color="000000"/>
              <w:bottom w:val="single" w:sz="4" w:space="0" w:color="auto"/>
            </w:tcBorders>
          </w:tcPr>
          <w:p w14:paraId="1992719E" w14:textId="77777777" w:rsidR="000B5D18" w:rsidRPr="002F4539" w:rsidRDefault="000B5D18" w:rsidP="000B5D18">
            <w:pPr>
              <w:suppressAutoHyphens/>
              <w:spacing w:after="0" w:line="240" w:lineRule="auto"/>
              <w:jc w:val="both"/>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Чтение</w:t>
            </w:r>
          </w:p>
        </w:tc>
        <w:tc>
          <w:tcPr>
            <w:tcW w:w="589" w:type="dxa"/>
            <w:tcBorders>
              <w:top w:val="single" w:sz="4" w:space="0" w:color="auto"/>
              <w:left w:val="single" w:sz="4" w:space="0" w:color="000000"/>
              <w:bottom w:val="single" w:sz="4" w:space="0" w:color="auto"/>
            </w:tcBorders>
            <w:vAlign w:val="center"/>
          </w:tcPr>
          <w:p w14:paraId="221D6CE7"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w:t>
            </w:r>
          </w:p>
        </w:tc>
        <w:tc>
          <w:tcPr>
            <w:tcW w:w="590" w:type="dxa"/>
            <w:tcBorders>
              <w:top w:val="single" w:sz="4" w:space="0" w:color="auto"/>
              <w:left w:val="single" w:sz="4" w:space="0" w:color="000000"/>
              <w:bottom w:val="single" w:sz="4" w:space="0" w:color="auto"/>
            </w:tcBorders>
            <w:shd w:val="clear" w:color="auto" w:fill="FFFFFF"/>
            <w:vAlign w:val="center"/>
          </w:tcPr>
          <w:p w14:paraId="5DE79DBA"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3</w:t>
            </w:r>
          </w:p>
        </w:tc>
        <w:tc>
          <w:tcPr>
            <w:tcW w:w="589" w:type="dxa"/>
            <w:tcBorders>
              <w:top w:val="single" w:sz="4" w:space="0" w:color="auto"/>
              <w:left w:val="single" w:sz="4" w:space="0" w:color="000000"/>
              <w:bottom w:val="single" w:sz="4" w:space="0" w:color="auto"/>
              <w:right w:val="single" w:sz="4" w:space="0" w:color="000000"/>
            </w:tcBorders>
            <w:vAlign w:val="center"/>
          </w:tcPr>
          <w:p w14:paraId="199AD12C"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4</w:t>
            </w:r>
          </w:p>
        </w:tc>
        <w:tc>
          <w:tcPr>
            <w:tcW w:w="590" w:type="dxa"/>
            <w:tcBorders>
              <w:top w:val="single" w:sz="4" w:space="0" w:color="auto"/>
              <w:left w:val="single" w:sz="4" w:space="0" w:color="000000"/>
              <w:bottom w:val="single" w:sz="4" w:space="0" w:color="auto"/>
              <w:right w:val="single" w:sz="4" w:space="0" w:color="auto"/>
            </w:tcBorders>
            <w:vAlign w:val="center"/>
          </w:tcPr>
          <w:p w14:paraId="63574E56"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4</w:t>
            </w:r>
          </w:p>
        </w:tc>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14:paraId="276532C7"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4</w:t>
            </w:r>
          </w:p>
        </w:tc>
        <w:tc>
          <w:tcPr>
            <w:tcW w:w="850" w:type="dxa"/>
            <w:tcBorders>
              <w:top w:val="single" w:sz="4" w:space="0" w:color="auto"/>
              <w:left w:val="single" w:sz="4" w:space="0" w:color="auto"/>
              <w:bottom w:val="single" w:sz="4" w:space="0" w:color="auto"/>
              <w:right w:val="single" w:sz="4" w:space="0" w:color="000000"/>
            </w:tcBorders>
            <w:vAlign w:val="center"/>
          </w:tcPr>
          <w:p w14:paraId="7059C798"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17</w:t>
            </w:r>
          </w:p>
        </w:tc>
      </w:tr>
      <w:tr w:rsidR="000B5D18" w:rsidRPr="002F4539" w14:paraId="47FE567A" w14:textId="77777777" w:rsidTr="000B5D18">
        <w:trPr>
          <w:trHeight w:val="292"/>
        </w:trPr>
        <w:tc>
          <w:tcPr>
            <w:tcW w:w="527" w:type="dxa"/>
            <w:vMerge/>
            <w:tcBorders>
              <w:left w:val="single" w:sz="4" w:space="0" w:color="000000"/>
              <w:bottom w:val="single" w:sz="4" w:space="0" w:color="000000"/>
            </w:tcBorders>
            <w:vAlign w:val="center"/>
          </w:tcPr>
          <w:p w14:paraId="3B7688C8" w14:textId="77777777" w:rsidR="000B5D18" w:rsidRPr="002F4539" w:rsidRDefault="000B5D18" w:rsidP="000B5D18">
            <w:pPr>
              <w:suppressAutoHyphens/>
              <w:spacing w:after="0" w:line="240" w:lineRule="auto"/>
              <w:rPr>
                <w:rFonts w:ascii="Times New Roman" w:eastAsia="Arial Unicode MS" w:hAnsi="Times New Roman" w:cs="Times New Roman"/>
                <w:sz w:val="24"/>
                <w:szCs w:val="24"/>
                <w:lang w:eastAsia="ar-SA"/>
              </w:rPr>
            </w:pPr>
          </w:p>
        </w:tc>
        <w:tc>
          <w:tcPr>
            <w:tcW w:w="1991" w:type="dxa"/>
            <w:vMerge/>
            <w:tcBorders>
              <w:left w:val="single" w:sz="4" w:space="0" w:color="000000"/>
              <w:bottom w:val="single" w:sz="4" w:space="0" w:color="000000"/>
            </w:tcBorders>
            <w:vAlign w:val="center"/>
          </w:tcPr>
          <w:p w14:paraId="4D6A32ED" w14:textId="77777777" w:rsidR="000B5D18" w:rsidRPr="002F4539" w:rsidRDefault="000B5D18" w:rsidP="000B5D18">
            <w:pPr>
              <w:suppressAutoHyphens/>
              <w:spacing w:after="0" w:line="240" w:lineRule="auto"/>
              <w:rPr>
                <w:rFonts w:ascii="Times New Roman" w:eastAsia="Arial Unicode MS" w:hAnsi="Times New Roman" w:cs="Times New Roman"/>
                <w:sz w:val="24"/>
                <w:szCs w:val="24"/>
                <w:lang w:eastAsia="ar-SA"/>
              </w:rPr>
            </w:pPr>
          </w:p>
        </w:tc>
        <w:tc>
          <w:tcPr>
            <w:tcW w:w="2864" w:type="dxa"/>
            <w:gridSpan w:val="2"/>
            <w:tcBorders>
              <w:top w:val="single" w:sz="4" w:space="0" w:color="auto"/>
              <w:left w:val="single" w:sz="4" w:space="0" w:color="000000"/>
              <w:bottom w:val="single" w:sz="4" w:space="0" w:color="000000"/>
            </w:tcBorders>
          </w:tcPr>
          <w:p w14:paraId="7E3098DE" w14:textId="77777777" w:rsidR="000B5D18" w:rsidRPr="002F4539" w:rsidRDefault="000B5D18" w:rsidP="000B5D18">
            <w:pPr>
              <w:suppressAutoHyphens/>
              <w:spacing w:after="0" w:line="240" w:lineRule="auto"/>
              <w:jc w:val="both"/>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Речевая практика</w:t>
            </w:r>
          </w:p>
        </w:tc>
        <w:tc>
          <w:tcPr>
            <w:tcW w:w="589" w:type="dxa"/>
            <w:tcBorders>
              <w:top w:val="single" w:sz="4" w:space="0" w:color="auto"/>
              <w:left w:val="single" w:sz="4" w:space="0" w:color="000000"/>
              <w:bottom w:val="single" w:sz="4" w:space="0" w:color="000000"/>
            </w:tcBorders>
            <w:vAlign w:val="center"/>
          </w:tcPr>
          <w:p w14:paraId="296576A2"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3</w:t>
            </w:r>
          </w:p>
        </w:tc>
        <w:tc>
          <w:tcPr>
            <w:tcW w:w="590" w:type="dxa"/>
            <w:tcBorders>
              <w:top w:val="single" w:sz="4" w:space="0" w:color="auto"/>
              <w:left w:val="single" w:sz="4" w:space="0" w:color="000000"/>
              <w:bottom w:val="single" w:sz="4" w:space="0" w:color="000000"/>
            </w:tcBorders>
            <w:shd w:val="clear" w:color="auto" w:fill="FFFFFF"/>
            <w:vAlign w:val="center"/>
          </w:tcPr>
          <w:p w14:paraId="3484F39A"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w:t>
            </w:r>
          </w:p>
        </w:tc>
        <w:tc>
          <w:tcPr>
            <w:tcW w:w="589" w:type="dxa"/>
            <w:tcBorders>
              <w:top w:val="single" w:sz="4" w:space="0" w:color="auto"/>
              <w:left w:val="single" w:sz="4" w:space="0" w:color="000000"/>
              <w:bottom w:val="single" w:sz="4" w:space="0" w:color="000000"/>
              <w:right w:val="single" w:sz="4" w:space="0" w:color="000000"/>
            </w:tcBorders>
            <w:vAlign w:val="center"/>
          </w:tcPr>
          <w:p w14:paraId="6B82311C"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w:t>
            </w:r>
          </w:p>
        </w:tc>
        <w:tc>
          <w:tcPr>
            <w:tcW w:w="590" w:type="dxa"/>
            <w:tcBorders>
              <w:top w:val="single" w:sz="4" w:space="0" w:color="auto"/>
              <w:left w:val="single" w:sz="4" w:space="0" w:color="000000"/>
              <w:bottom w:val="single" w:sz="4" w:space="0" w:color="000000"/>
              <w:right w:val="single" w:sz="4" w:space="0" w:color="auto"/>
            </w:tcBorders>
            <w:vAlign w:val="center"/>
          </w:tcPr>
          <w:p w14:paraId="7CA2FB06"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w:t>
            </w:r>
          </w:p>
        </w:tc>
        <w:tc>
          <w:tcPr>
            <w:tcW w:w="590" w:type="dxa"/>
            <w:tcBorders>
              <w:top w:val="single" w:sz="4" w:space="0" w:color="auto"/>
              <w:left w:val="single" w:sz="4" w:space="0" w:color="auto"/>
              <w:bottom w:val="single" w:sz="4" w:space="0" w:color="000000"/>
              <w:right w:val="single" w:sz="4" w:space="0" w:color="auto"/>
            </w:tcBorders>
            <w:shd w:val="clear" w:color="auto" w:fill="FFFFFF"/>
            <w:vAlign w:val="center"/>
          </w:tcPr>
          <w:p w14:paraId="13851F20"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w:t>
            </w:r>
          </w:p>
        </w:tc>
        <w:tc>
          <w:tcPr>
            <w:tcW w:w="850" w:type="dxa"/>
            <w:tcBorders>
              <w:top w:val="single" w:sz="4" w:space="0" w:color="auto"/>
              <w:left w:val="single" w:sz="4" w:space="0" w:color="auto"/>
              <w:bottom w:val="single" w:sz="4" w:space="0" w:color="000000"/>
              <w:right w:val="single" w:sz="4" w:space="0" w:color="000000"/>
            </w:tcBorders>
            <w:vAlign w:val="center"/>
          </w:tcPr>
          <w:p w14:paraId="7507D188"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11</w:t>
            </w:r>
          </w:p>
        </w:tc>
      </w:tr>
      <w:tr w:rsidR="000B5D18" w:rsidRPr="002F4539" w14:paraId="5C989CC6" w14:textId="77777777" w:rsidTr="000B5D18">
        <w:tc>
          <w:tcPr>
            <w:tcW w:w="527" w:type="dxa"/>
            <w:tcBorders>
              <w:top w:val="single" w:sz="4" w:space="0" w:color="000000"/>
              <w:left w:val="single" w:sz="4" w:space="0" w:color="000000"/>
              <w:bottom w:val="single" w:sz="4" w:space="0" w:color="000000"/>
            </w:tcBorders>
            <w:vAlign w:val="center"/>
          </w:tcPr>
          <w:p w14:paraId="03485AC5" w14:textId="77777777" w:rsidR="000B5D18" w:rsidRPr="002F4539" w:rsidRDefault="000B5D18" w:rsidP="000B5D18">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w:t>
            </w:r>
          </w:p>
        </w:tc>
        <w:tc>
          <w:tcPr>
            <w:tcW w:w="1991" w:type="dxa"/>
            <w:tcBorders>
              <w:top w:val="single" w:sz="4" w:space="0" w:color="000000"/>
              <w:left w:val="single" w:sz="4" w:space="0" w:color="000000"/>
              <w:bottom w:val="single" w:sz="4" w:space="0" w:color="000000"/>
            </w:tcBorders>
            <w:vAlign w:val="center"/>
          </w:tcPr>
          <w:p w14:paraId="09CEDFE2" w14:textId="77777777" w:rsidR="000B5D18" w:rsidRPr="002F4539" w:rsidRDefault="000B5D18" w:rsidP="000B5D18">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Математика</w:t>
            </w:r>
          </w:p>
        </w:tc>
        <w:tc>
          <w:tcPr>
            <w:tcW w:w="2864" w:type="dxa"/>
            <w:gridSpan w:val="2"/>
            <w:tcBorders>
              <w:top w:val="single" w:sz="4" w:space="0" w:color="000000"/>
              <w:left w:val="single" w:sz="4" w:space="0" w:color="000000"/>
              <w:bottom w:val="single" w:sz="4" w:space="0" w:color="000000"/>
            </w:tcBorders>
          </w:tcPr>
          <w:p w14:paraId="606F89F0" w14:textId="77777777" w:rsidR="000B5D18" w:rsidRPr="002F4539" w:rsidRDefault="000B5D18" w:rsidP="000B5D18">
            <w:pPr>
              <w:suppressAutoHyphens/>
              <w:spacing w:after="0" w:line="240" w:lineRule="auto"/>
              <w:jc w:val="both"/>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Математика</w:t>
            </w:r>
          </w:p>
        </w:tc>
        <w:tc>
          <w:tcPr>
            <w:tcW w:w="589" w:type="dxa"/>
            <w:tcBorders>
              <w:top w:val="single" w:sz="4" w:space="0" w:color="000000"/>
              <w:left w:val="single" w:sz="4" w:space="0" w:color="000000"/>
              <w:bottom w:val="single" w:sz="4" w:space="0" w:color="000000"/>
            </w:tcBorders>
            <w:vAlign w:val="center"/>
          </w:tcPr>
          <w:p w14:paraId="320BACCC"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3</w:t>
            </w:r>
          </w:p>
        </w:tc>
        <w:tc>
          <w:tcPr>
            <w:tcW w:w="590" w:type="dxa"/>
            <w:tcBorders>
              <w:top w:val="single" w:sz="4" w:space="0" w:color="000000"/>
              <w:left w:val="single" w:sz="4" w:space="0" w:color="000000"/>
              <w:bottom w:val="single" w:sz="4" w:space="0" w:color="000000"/>
            </w:tcBorders>
            <w:shd w:val="clear" w:color="auto" w:fill="FFFFFF"/>
            <w:vAlign w:val="center"/>
          </w:tcPr>
          <w:p w14:paraId="04F0D8E4"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3</w:t>
            </w:r>
          </w:p>
        </w:tc>
        <w:tc>
          <w:tcPr>
            <w:tcW w:w="589" w:type="dxa"/>
            <w:tcBorders>
              <w:top w:val="single" w:sz="4" w:space="0" w:color="000000"/>
              <w:left w:val="single" w:sz="4" w:space="0" w:color="000000"/>
              <w:bottom w:val="single" w:sz="4" w:space="0" w:color="000000"/>
              <w:right w:val="single" w:sz="4" w:space="0" w:color="000000"/>
            </w:tcBorders>
            <w:vAlign w:val="center"/>
          </w:tcPr>
          <w:p w14:paraId="26BD60F2"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4</w:t>
            </w:r>
          </w:p>
        </w:tc>
        <w:tc>
          <w:tcPr>
            <w:tcW w:w="590" w:type="dxa"/>
            <w:tcBorders>
              <w:top w:val="single" w:sz="4" w:space="0" w:color="000000"/>
              <w:left w:val="single" w:sz="4" w:space="0" w:color="000000"/>
              <w:bottom w:val="single" w:sz="4" w:space="0" w:color="000000"/>
              <w:right w:val="single" w:sz="4" w:space="0" w:color="auto"/>
            </w:tcBorders>
            <w:vAlign w:val="center"/>
          </w:tcPr>
          <w:p w14:paraId="4A3CEDA5"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4</w:t>
            </w:r>
          </w:p>
        </w:tc>
        <w:tc>
          <w:tcPr>
            <w:tcW w:w="590" w:type="dxa"/>
            <w:tcBorders>
              <w:top w:val="single" w:sz="4" w:space="0" w:color="000000"/>
              <w:left w:val="single" w:sz="4" w:space="0" w:color="auto"/>
              <w:bottom w:val="single" w:sz="4" w:space="0" w:color="000000"/>
              <w:right w:val="single" w:sz="4" w:space="0" w:color="auto"/>
            </w:tcBorders>
            <w:shd w:val="clear" w:color="auto" w:fill="FFFFFF"/>
            <w:vAlign w:val="center"/>
          </w:tcPr>
          <w:p w14:paraId="1E75A298"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4</w:t>
            </w:r>
          </w:p>
        </w:tc>
        <w:tc>
          <w:tcPr>
            <w:tcW w:w="850" w:type="dxa"/>
            <w:tcBorders>
              <w:top w:val="single" w:sz="4" w:space="0" w:color="000000"/>
              <w:left w:val="single" w:sz="4" w:space="0" w:color="auto"/>
              <w:bottom w:val="single" w:sz="4" w:space="0" w:color="000000"/>
              <w:right w:val="single" w:sz="4" w:space="0" w:color="000000"/>
            </w:tcBorders>
            <w:vAlign w:val="center"/>
          </w:tcPr>
          <w:p w14:paraId="21EB57EB" w14:textId="77777777" w:rsidR="000B5D18" w:rsidRPr="002F4539" w:rsidRDefault="000B5D18" w:rsidP="000B5D18">
            <w:pPr>
              <w:suppressAutoHyphens/>
              <w:spacing w:after="0" w:line="240" w:lineRule="auto"/>
              <w:jc w:val="center"/>
              <w:rPr>
                <w:rFonts w:ascii="Calibri" w:eastAsia="Times New Roman" w:hAnsi="Calibri" w:cs="Calibri"/>
                <w:sz w:val="24"/>
                <w:szCs w:val="24"/>
                <w:lang w:eastAsia="ar-SA"/>
              </w:rPr>
            </w:pPr>
            <w:r w:rsidRPr="002F4539">
              <w:rPr>
                <w:rFonts w:ascii="Times New Roman" w:eastAsia="Arial Unicode MS" w:hAnsi="Times New Roman" w:cs="Times New Roman"/>
                <w:sz w:val="24"/>
                <w:szCs w:val="24"/>
                <w:lang w:eastAsia="ar-SA"/>
              </w:rPr>
              <w:t>18</w:t>
            </w:r>
          </w:p>
        </w:tc>
      </w:tr>
      <w:tr w:rsidR="000B5D18" w:rsidRPr="002F4539" w14:paraId="05FBBDF9" w14:textId="77777777" w:rsidTr="000B5D18">
        <w:tc>
          <w:tcPr>
            <w:tcW w:w="527" w:type="dxa"/>
            <w:tcBorders>
              <w:top w:val="single" w:sz="4" w:space="0" w:color="000000"/>
              <w:left w:val="single" w:sz="4" w:space="0" w:color="000000"/>
              <w:bottom w:val="single" w:sz="4" w:space="0" w:color="000000"/>
            </w:tcBorders>
            <w:vAlign w:val="center"/>
          </w:tcPr>
          <w:p w14:paraId="65C33FEE" w14:textId="77777777" w:rsidR="000B5D18" w:rsidRPr="002F4539" w:rsidRDefault="000B5D18" w:rsidP="000B5D18">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3.</w:t>
            </w:r>
          </w:p>
        </w:tc>
        <w:tc>
          <w:tcPr>
            <w:tcW w:w="1991" w:type="dxa"/>
            <w:tcBorders>
              <w:top w:val="single" w:sz="4" w:space="0" w:color="000000"/>
              <w:left w:val="single" w:sz="4" w:space="0" w:color="000000"/>
              <w:bottom w:val="single" w:sz="4" w:space="0" w:color="000000"/>
            </w:tcBorders>
            <w:vAlign w:val="center"/>
          </w:tcPr>
          <w:p w14:paraId="0E786BCD" w14:textId="77777777" w:rsidR="000B5D18" w:rsidRPr="002F4539" w:rsidRDefault="000B5D18" w:rsidP="000B5D18">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Естествознание</w:t>
            </w:r>
          </w:p>
        </w:tc>
        <w:tc>
          <w:tcPr>
            <w:tcW w:w="2864" w:type="dxa"/>
            <w:gridSpan w:val="2"/>
            <w:tcBorders>
              <w:top w:val="single" w:sz="4" w:space="0" w:color="000000"/>
              <w:left w:val="single" w:sz="4" w:space="0" w:color="000000"/>
              <w:bottom w:val="single" w:sz="4" w:space="0" w:color="000000"/>
            </w:tcBorders>
          </w:tcPr>
          <w:p w14:paraId="3CCC3EE3" w14:textId="77777777" w:rsidR="000B5D18" w:rsidRPr="002F4539" w:rsidRDefault="000B5D18" w:rsidP="000B5D18">
            <w:pPr>
              <w:suppressAutoHyphens/>
              <w:spacing w:after="0" w:line="240" w:lineRule="auto"/>
              <w:jc w:val="both"/>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Мир природы и человека</w:t>
            </w:r>
          </w:p>
        </w:tc>
        <w:tc>
          <w:tcPr>
            <w:tcW w:w="589" w:type="dxa"/>
            <w:tcBorders>
              <w:top w:val="single" w:sz="4" w:space="0" w:color="000000"/>
              <w:left w:val="single" w:sz="4" w:space="0" w:color="000000"/>
              <w:bottom w:val="single" w:sz="4" w:space="0" w:color="000000"/>
            </w:tcBorders>
            <w:vAlign w:val="center"/>
          </w:tcPr>
          <w:p w14:paraId="029552C6"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w:t>
            </w:r>
          </w:p>
        </w:tc>
        <w:tc>
          <w:tcPr>
            <w:tcW w:w="590" w:type="dxa"/>
            <w:tcBorders>
              <w:top w:val="single" w:sz="4" w:space="0" w:color="000000"/>
              <w:left w:val="single" w:sz="4" w:space="0" w:color="000000"/>
              <w:bottom w:val="single" w:sz="4" w:space="0" w:color="000000"/>
            </w:tcBorders>
            <w:shd w:val="clear" w:color="auto" w:fill="FFFFFF"/>
            <w:vAlign w:val="center"/>
          </w:tcPr>
          <w:p w14:paraId="35953445"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w:t>
            </w:r>
          </w:p>
        </w:tc>
        <w:tc>
          <w:tcPr>
            <w:tcW w:w="589" w:type="dxa"/>
            <w:tcBorders>
              <w:top w:val="single" w:sz="4" w:space="0" w:color="000000"/>
              <w:left w:val="single" w:sz="4" w:space="0" w:color="000000"/>
              <w:bottom w:val="single" w:sz="4" w:space="0" w:color="000000"/>
              <w:right w:val="single" w:sz="4" w:space="0" w:color="000000"/>
            </w:tcBorders>
            <w:vAlign w:val="center"/>
          </w:tcPr>
          <w:p w14:paraId="380319B4"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590" w:type="dxa"/>
            <w:tcBorders>
              <w:top w:val="single" w:sz="4" w:space="0" w:color="000000"/>
              <w:left w:val="single" w:sz="4" w:space="0" w:color="000000"/>
              <w:bottom w:val="single" w:sz="4" w:space="0" w:color="000000"/>
              <w:right w:val="single" w:sz="4" w:space="0" w:color="auto"/>
            </w:tcBorders>
            <w:vAlign w:val="center"/>
          </w:tcPr>
          <w:p w14:paraId="69FDE8AD"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590" w:type="dxa"/>
            <w:tcBorders>
              <w:top w:val="single" w:sz="4" w:space="0" w:color="000000"/>
              <w:left w:val="single" w:sz="4" w:space="0" w:color="auto"/>
              <w:bottom w:val="single" w:sz="4" w:space="0" w:color="000000"/>
              <w:right w:val="single" w:sz="4" w:space="0" w:color="auto"/>
            </w:tcBorders>
            <w:shd w:val="clear" w:color="auto" w:fill="FFFFFF"/>
            <w:vAlign w:val="center"/>
          </w:tcPr>
          <w:p w14:paraId="4CD43054"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850" w:type="dxa"/>
            <w:tcBorders>
              <w:top w:val="single" w:sz="4" w:space="0" w:color="000000"/>
              <w:left w:val="single" w:sz="4" w:space="0" w:color="auto"/>
              <w:bottom w:val="single" w:sz="4" w:space="0" w:color="000000"/>
              <w:right w:val="single" w:sz="4" w:space="0" w:color="000000"/>
            </w:tcBorders>
            <w:vAlign w:val="center"/>
          </w:tcPr>
          <w:p w14:paraId="034EED8C" w14:textId="77777777" w:rsidR="000B5D18" w:rsidRPr="002F4539" w:rsidRDefault="000B5D18" w:rsidP="000B5D18">
            <w:pPr>
              <w:suppressAutoHyphens/>
              <w:spacing w:after="0" w:line="240" w:lineRule="auto"/>
              <w:jc w:val="center"/>
              <w:rPr>
                <w:rFonts w:ascii="Calibri" w:eastAsia="Times New Roman" w:hAnsi="Calibri" w:cs="Calibri"/>
                <w:sz w:val="24"/>
                <w:szCs w:val="24"/>
                <w:lang w:eastAsia="ar-SA"/>
              </w:rPr>
            </w:pPr>
            <w:r w:rsidRPr="002F4539">
              <w:rPr>
                <w:rFonts w:ascii="Times New Roman" w:eastAsia="Arial Unicode MS" w:hAnsi="Times New Roman" w:cs="Times New Roman"/>
                <w:sz w:val="24"/>
                <w:szCs w:val="24"/>
                <w:lang w:eastAsia="ar-SA"/>
              </w:rPr>
              <w:t>7</w:t>
            </w:r>
          </w:p>
        </w:tc>
      </w:tr>
      <w:tr w:rsidR="000B5D18" w:rsidRPr="002F4539" w14:paraId="49C596AD" w14:textId="77777777" w:rsidTr="000B5D18">
        <w:trPr>
          <w:trHeight w:val="214"/>
        </w:trPr>
        <w:tc>
          <w:tcPr>
            <w:tcW w:w="527" w:type="dxa"/>
            <w:vMerge w:val="restart"/>
            <w:tcBorders>
              <w:top w:val="single" w:sz="4" w:space="0" w:color="000000"/>
              <w:left w:val="single" w:sz="4" w:space="0" w:color="000000"/>
            </w:tcBorders>
            <w:vAlign w:val="center"/>
          </w:tcPr>
          <w:p w14:paraId="25B3B016" w14:textId="77777777" w:rsidR="000B5D18" w:rsidRPr="002F4539" w:rsidRDefault="000B5D18" w:rsidP="000B5D18">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4.</w:t>
            </w:r>
          </w:p>
        </w:tc>
        <w:tc>
          <w:tcPr>
            <w:tcW w:w="1991" w:type="dxa"/>
            <w:vMerge w:val="restart"/>
            <w:tcBorders>
              <w:top w:val="single" w:sz="4" w:space="0" w:color="000000"/>
              <w:left w:val="single" w:sz="4" w:space="0" w:color="000000"/>
            </w:tcBorders>
            <w:vAlign w:val="center"/>
          </w:tcPr>
          <w:p w14:paraId="7976F00E" w14:textId="77777777" w:rsidR="000B5D18" w:rsidRPr="002F4539" w:rsidRDefault="000B5D18" w:rsidP="000B5D18">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 xml:space="preserve">Искусство </w:t>
            </w:r>
          </w:p>
        </w:tc>
        <w:tc>
          <w:tcPr>
            <w:tcW w:w="2864" w:type="dxa"/>
            <w:gridSpan w:val="2"/>
            <w:tcBorders>
              <w:top w:val="single" w:sz="4" w:space="0" w:color="000000"/>
              <w:left w:val="single" w:sz="4" w:space="0" w:color="000000"/>
              <w:bottom w:val="single" w:sz="4" w:space="0" w:color="auto"/>
            </w:tcBorders>
          </w:tcPr>
          <w:p w14:paraId="62E44341" w14:textId="77777777" w:rsidR="000B5D18" w:rsidRPr="002F4539" w:rsidRDefault="000B5D18" w:rsidP="000B5D18">
            <w:pPr>
              <w:suppressAutoHyphens/>
              <w:spacing w:after="0" w:line="240" w:lineRule="auto"/>
              <w:jc w:val="both"/>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Музыка</w:t>
            </w:r>
          </w:p>
        </w:tc>
        <w:tc>
          <w:tcPr>
            <w:tcW w:w="589" w:type="dxa"/>
            <w:tcBorders>
              <w:top w:val="single" w:sz="4" w:space="0" w:color="000000"/>
              <w:left w:val="single" w:sz="4" w:space="0" w:color="000000"/>
              <w:bottom w:val="single" w:sz="4" w:space="0" w:color="auto"/>
            </w:tcBorders>
            <w:vAlign w:val="center"/>
          </w:tcPr>
          <w:p w14:paraId="69F50813"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w:t>
            </w:r>
          </w:p>
        </w:tc>
        <w:tc>
          <w:tcPr>
            <w:tcW w:w="590" w:type="dxa"/>
            <w:tcBorders>
              <w:top w:val="single" w:sz="4" w:space="0" w:color="000000"/>
              <w:left w:val="single" w:sz="4" w:space="0" w:color="000000"/>
              <w:bottom w:val="single" w:sz="4" w:space="0" w:color="auto"/>
            </w:tcBorders>
            <w:shd w:val="clear" w:color="auto" w:fill="FFFFFF"/>
            <w:vAlign w:val="center"/>
          </w:tcPr>
          <w:p w14:paraId="7843BD94"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w:t>
            </w:r>
          </w:p>
        </w:tc>
        <w:tc>
          <w:tcPr>
            <w:tcW w:w="589" w:type="dxa"/>
            <w:tcBorders>
              <w:top w:val="single" w:sz="4" w:space="0" w:color="000000"/>
              <w:left w:val="single" w:sz="4" w:space="0" w:color="000000"/>
              <w:bottom w:val="single" w:sz="4" w:space="0" w:color="auto"/>
              <w:right w:val="single" w:sz="4" w:space="0" w:color="000000"/>
            </w:tcBorders>
            <w:vAlign w:val="center"/>
          </w:tcPr>
          <w:p w14:paraId="59CCE08F"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590" w:type="dxa"/>
            <w:tcBorders>
              <w:top w:val="single" w:sz="4" w:space="0" w:color="000000"/>
              <w:left w:val="single" w:sz="4" w:space="0" w:color="000000"/>
              <w:bottom w:val="single" w:sz="4" w:space="0" w:color="auto"/>
              <w:right w:val="single" w:sz="4" w:space="0" w:color="auto"/>
            </w:tcBorders>
            <w:vAlign w:val="center"/>
          </w:tcPr>
          <w:p w14:paraId="23CFA94A"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590" w:type="dxa"/>
            <w:tcBorders>
              <w:top w:val="single" w:sz="4" w:space="0" w:color="000000"/>
              <w:left w:val="single" w:sz="4" w:space="0" w:color="auto"/>
              <w:bottom w:val="single" w:sz="4" w:space="0" w:color="auto"/>
              <w:right w:val="single" w:sz="4" w:space="0" w:color="auto"/>
            </w:tcBorders>
            <w:shd w:val="clear" w:color="auto" w:fill="FFFFFF"/>
            <w:vAlign w:val="center"/>
          </w:tcPr>
          <w:p w14:paraId="709E3F77"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850" w:type="dxa"/>
            <w:tcBorders>
              <w:top w:val="single" w:sz="4" w:space="0" w:color="000000"/>
              <w:left w:val="single" w:sz="4" w:space="0" w:color="auto"/>
              <w:bottom w:val="single" w:sz="4" w:space="0" w:color="auto"/>
              <w:right w:val="single" w:sz="4" w:space="0" w:color="000000"/>
            </w:tcBorders>
            <w:vAlign w:val="center"/>
          </w:tcPr>
          <w:p w14:paraId="01F5B24B" w14:textId="77777777" w:rsidR="000B5D18" w:rsidRPr="002F4539" w:rsidRDefault="000B5D18" w:rsidP="000B5D18">
            <w:pPr>
              <w:suppressAutoHyphens/>
              <w:spacing w:after="0" w:line="240" w:lineRule="auto"/>
              <w:jc w:val="center"/>
              <w:rPr>
                <w:rFonts w:ascii="Calibri" w:eastAsia="Times New Roman" w:hAnsi="Calibri" w:cs="Calibri"/>
                <w:sz w:val="24"/>
                <w:szCs w:val="24"/>
                <w:lang w:eastAsia="ar-SA"/>
              </w:rPr>
            </w:pPr>
            <w:r w:rsidRPr="002F4539">
              <w:rPr>
                <w:rFonts w:ascii="Times New Roman" w:eastAsia="Arial Unicode MS" w:hAnsi="Times New Roman" w:cs="Times New Roman"/>
                <w:sz w:val="24"/>
                <w:szCs w:val="24"/>
                <w:lang w:eastAsia="ar-SA"/>
              </w:rPr>
              <w:t>7</w:t>
            </w:r>
          </w:p>
        </w:tc>
      </w:tr>
      <w:tr w:rsidR="000B5D18" w:rsidRPr="002F4539" w14:paraId="3B0CE979" w14:textId="77777777" w:rsidTr="000B5D18">
        <w:trPr>
          <w:trHeight w:val="535"/>
        </w:trPr>
        <w:tc>
          <w:tcPr>
            <w:tcW w:w="527" w:type="dxa"/>
            <w:vMerge/>
            <w:tcBorders>
              <w:left w:val="single" w:sz="4" w:space="0" w:color="000000"/>
              <w:bottom w:val="single" w:sz="4" w:space="0" w:color="000000"/>
            </w:tcBorders>
            <w:vAlign w:val="center"/>
          </w:tcPr>
          <w:p w14:paraId="3C3243DE" w14:textId="77777777" w:rsidR="000B5D18" w:rsidRPr="002F4539" w:rsidRDefault="000B5D18" w:rsidP="000B5D18">
            <w:pPr>
              <w:suppressAutoHyphens/>
              <w:spacing w:after="0" w:line="240" w:lineRule="auto"/>
              <w:rPr>
                <w:rFonts w:ascii="Times New Roman" w:eastAsia="Arial Unicode MS" w:hAnsi="Times New Roman" w:cs="Times New Roman"/>
                <w:sz w:val="24"/>
                <w:szCs w:val="24"/>
                <w:lang w:eastAsia="ar-SA"/>
              </w:rPr>
            </w:pPr>
          </w:p>
        </w:tc>
        <w:tc>
          <w:tcPr>
            <w:tcW w:w="1991" w:type="dxa"/>
            <w:vMerge/>
            <w:tcBorders>
              <w:left w:val="single" w:sz="4" w:space="0" w:color="000000"/>
              <w:bottom w:val="single" w:sz="4" w:space="0" w:color="000000"/>
            </w:tcBorders>
            <w:vAlign w:val="center"/>
          </w:tcPr>
          <w:p w14:paraId="6F625E08" w14:textId="77777777" w:rsidR="000B5D18" w:rsidRPr="002F4539" w:rsidRDefault="000B5D18" w:rsidP="000B5D18">
            <w:pPr>
              <w:suppressAutoHyphens/>
              <w:spacing w:after="0" w:line="240" w:lineRule="auto"/>
              <w:rPr>
                <w:rFonts w:ascii="Times New Roman" w:eastAsia="Arial Unicode MS" w:hAnsi="Times New Roman" w:cs="Times New Roman"/>
                <w:sz w:val="24"/>
                <w:szCs w:val="24"/>
                <w:lang w:eastAsia="ar-SA"/>
              </w:rPr>
            </w:pPr>
          </w:p>
        </w:tc>
        <w:tc>
          <w:tcPr>
            <w:tcW w:w="2864" w:type="dxa"/>
            <w:gridSpan w:val="2"/>
            <w:tcBorders>
              <w:top w:val="single" w:sz="4" w:space="0" w:color="auto"/>
              <w:left w:val="single" w:sz="4" w:space="0" w:color="000000"/>
              <w:bottom w:val="single" w:sz="4" w:space="0" w:color="000000"/>
            </w:tcBorders>
          </w:tcPr>
          <w:p w14:paraId="2BBE5690" w14:textId="77777777" w:rsidR="000B5D18" w:rsidRPr="002F4539" w:rsidRDefault="000B5D18" w:rsidP="000B5D18">
            <w:pPr>
              <w:suppressAutoHyphens/>
              <w:spacing w:after="0" w:line="240" w:lineRule="auto"/>
              <w:jc w:val="both"/>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Изобразительное искусство</w:t>
            </w:r>
          </w:p>
        </w:tc>
        <w:tc>
          <w:tcPr>
            <w:tcW w:w="589" w:type="dxa"/>
            <w:tcBorders>
              <w:top w:val="single" w:sz="4" w:space="0" w:color="auto"/>
              <w:left w:val="single" w:sz="4" w:space="0" w:color="000000"/>
              <w:bottom w:val="single" w:sz="4" w:space="0" w:color="000000"/>
            </w:tcBorders>
            <w:vAlign w:val="center"/>
          </w:tcPr>
          <w:p w14:paraId="400B9D51"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w:t>
            </w:r>
          </w:p>
        </w:tc>
        <w:tc>
          <w:tcPr>
            <w:tcW w:w="590" w:type="dxa"/>
            <w:tcBorders>
              <w:top w:val="single" w:sz="4" w:space="0" w:color="auto"/>
              <w:left w:val="single" w:sz="4" w:space="0" w:color="000000"/>
              <w:bottom w:val="single" w:sz="4" w:space="0" w:color="000000"/>
            </w:tcBorders>
            <w:shd w:val="clear" w:color="auto" w:fill="FFFFFF"/>
            <w:vAlign w:val="center"/>
          </w:tcPr>
          <w:p w14:paraId="189EFF73"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589" w:type="dxa"/>
            <w:tcBorders>
              <w:top w:val="single" w:sz="4" w:space="0" w:color="auto"/>
              <w:left w:val="single" w:sz="4" w:space="0" w:color="000000"/>
              <w:bottom w:val="single" w:sz="4" w:space="0" w:color="000000"/>
              <w:right w:val="single" w:sz="4" w:space="0" w:color="000000"/>
            </w:tcBorders>
            <w:vAlign w:val="center"/>
          </w:tcPr>
          <w:p w14:paraId="26BA9C25"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590" w:type="dxa"/>
            <w:tcBorders>
              <w:top w:val="single" w:sz="4" w:space="0" w:color="auto"/>
              <w:left w:val="single" w:sz="4" w:space="0" w:color="000000"/>
              <w:bottom w:val="single" w:sz="4" w:space="0" w:color="000000"/>
              <w:right w:val="single" w:sz="4" w:space="0" w:color="auto"/>
            </w:tcBorders>
            <w:vAlign w:val="center"/>
          </w:tcPr>
          <w:p w14:paraId="60050836"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590" w:type="dxa"/>
            <w:tcBorders>
              <w:top w:val="single" w:sz="4" w:space="0" w:color="auto"/>
              <w:left w:val="single" w:sz="4" w:space="0" w:color="auto"/>
              <w:bottom w:val="single" w:sz="4" w:space="0" w:color="000000"/>
              <w:right w:val="single" w:sz="4" w:space="0" w:color="auto"/>
            </w:tcBorders>
            <w:shd w:val="clear" w:color="auto" w:fill="FFFFFF"/>
            <w:vAlign w:val="center"/>
          </w:tcPr>
          <w:p w14:paraId="3C18F87A"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850" w:type="dxa"/>
            <w:tcBorders>
              <w:top w:val="single" w:sz="4" w:space="0" w:color="auto"/>
              <w:left w:val="single" w:sz="4" w:space="0" w:color="auto"/>
              <w:bottom w:val="single" w:sz="4" w:space="0" w:color="000000"/>
              <w:right w:val="single" w:sz="4" w:space="0" w:color="000000"/>
            </w:tcBorders>
            <w:vAlign w:val="center"/>
          </w:tcPr>
          <w:p w14:paraId="250139A3"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6</w:t>
            </w:r>
          </w:p>
        </w:tc>
      </w:tr>
      <w:tr w:rsidR="000B5D18" w:rsidRPr="002F4539" w14:paraId="6A7A4158" w14:textId="77777777" w:rsidTr="000B5D18">
        <w:trPr>
          <w:trHeight w:val="509"/>
        </w:trPr>
        <w:tc>
          <w:tcPr>
            <w:tcW w:w="527" w:type="dxa"/>
            <w:tcBorders>
              <w:top w:val="single" w:sz="4" w:space="0" w:color="000000"/>
              <w:left w:val="single" w:sz="4" w:space="0" w:color="000000"/>
              <w:bottom w:val="single" w:sz="4" w:space="0" w:color="000000"/>
            </w:tcBorders>
            <w:vAlign w:val="center"/>
          </w:tcPr>
          <w:p w14:paraId="796596D4" w14:textId="77777777" w:rsidR="000B5D18" w:rsidRPr="002F4539" w:rsidRDefault="000B5D18" w:rsidP="000B5D18">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5.</w:t>
            </w:r>
          </w:p>
        </w:tc>
        <w:tc>
          <w:tcPr>
            <w:tcW w:w="1991" w:type="dxa"/>
            <w:tcBorders>
              <w:top w:val="single" w:sz="4" w:space="0" w:color="000000"/>
              <w:left w:val="single" w:sz="4" w:space="0" w:color="000000"/>
              <w:bottom w:val="single" w:sz="4" w:space="0" w:color="000000"/>
            </w:tcBorders>
            <w:vAlign w:val="center"/>
          </w:tcPr>
          <w:p w14:paraId="495834FB" w14:textId="77777777" w:rsidR="000B5D18" w:rsidRPr="002F4539" w:rsidRDefault="000B5D18" w:rsidP="000B5D18">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Физическая культура</w:t>
            </w:r>
          </w:p>
        </w:tc>
        <w:tc>
          <w:tcPr>
            <w:tcW w:w="2864" w:type="dxa"/>
            <w:gridSpan w:val="2"/>
            <w:tcBorders>
              <w:top w:val="single" w:sz="4" w:space="0" w:color="000000"/>
              <w:left w:val="single" w:sz="4" w:space="0" w:color="000000"/>
              <w:bottom w:val="single" w:sz="4" w:space="0" w:color="000000"/>
            </w:tcBorders>
            <w:vAlign w:val="center"/>
          </w:tcPr>
          <w:p w14:paraId="57F565A9" w14:textId="77777777" w:rsidR="000B5D18" w:rsidRPr="002F4539" w:rsidRDefault="000B5D18" w:rsidP="000B5D18">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Физическая культура</w:t>
            </w:r>
          </w:p>
        </w:tc>
        <w:tc>
          <w:tcPr>
            <w:tcW w:w="589" w:type="dxa"/>
            <w:tcBorders>
              <w:top w:val="single" w:sz="4" w:space="0" w:color="000000"/>
              <w:left w:val="single" w:sz="4" w:space="0" w:color="000000"/>
              <w:bottom w:val="single" w:sz="4" w:space="0" w:color="000000"/>
            </w:tcBorders>
            <w:vAlign w:val="center"/>
          </w:tcPr>
          <w:p w14:paraId="7C49F47C"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3</w:t>
            </w:r>
          </w:p>
        </w:tc>
        <w:tc>
          <w:tcPr>
            <w:tcW w:w="590" w:type="dxa"/>
            <w:tcBorders>
              <w:top w:val="single" w:sz="4" w:space="0" w:color="000000"/>
              <w:left w:val="single" w:sz="4" w:space="0" w:color="000000"/>
              <w:bottom w:val="single" w:sz="4" w:space="0" w:color="000000"/>
            </w:tcBorders>
            <w:shd w:val="clear" w:color="auto" w:fill="FFFFFF"/>
            <w:vAlign w:val="center"/>
          </w:tcPr>
          <w:p w14:paraId="3C352F0F"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3</w:t>
            </w:r>
          </w:p>
        </w:tc>
        <w:tc>
          <w:tcPr>
            <w:tcW w:w="589" w:type="dxa"/>
            <w:tcBorders>
              <w:top w:val="single" w:sz="4" w:space="0" w:color="000000"/>
              <w:left w:val="single" w:sz="4" w:space="0" w:color="000000"/>
              <w:bottom w:val="single" w:sz="4" w:space="0" w:color="000000"/>
              <w:right w:val="single" w:sz="4" w:space="0" w:color="000000"/>
            </w:tcBorders>
            <w:vAlign w:val="center"/>
          </w:tcPr>
          <w:p w14:paraId="5F5B2F95"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3</w:t>
            </w:r>
          </w:p>
        </w:tc>
        <w:tc>
          <w:tcPr>
            <w:tcW w:w="590" w:type="dxa"/>
            <w:tcBorders>
              <w:top w:val="single" w:sz="4" w:space="0" w:color="000000"/>
              <w:left w:val="single" w:sz="4" w:space="0" w:color="000000"/>
              <w:bottom w:val="single" w:sz="4" w:space="0" w:color="000000"/>
              <w:right w:val="single" w:sz="4" w:space="0" w:color="auto"/>
            </w:tcBorders>
            <w:vAlign w:val="center"/>
          </w:tcPr>
          <w:p w14:paraId="483D5EDD"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3</w:t>
            </w:r>
          </w:p>
        </w:tc>
        <w:tc>
          <w:tcPr>
            <w:tcW w:w="590" w:type="dxa"/>
            <w:tcBorders>
              <w:top w:val="single" w:sz="4" w:space="0" w:color="000000"/>
              <w:left w:val="single" w:sz="4" w:space="0" w:color="auto"/>
              <w:bottom w:val="single" w:sz="4" w:space="0" w:color="000000"/>
              <w:right w:val="single" w:sz="4" w:space="0" w:color="auto"/>
            </w:tcBorders>
            <w:shd w:val="clear" w:color="auto" w:fill="FFFFFF"/>
            <w:vAlign w:val="center"/>
          </w:tcPr>
          <w:p w14:paraId="756D2829"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3</w:t>
            </w:r>
          </w:p>
        </w:tc>
        <w:tc>
          <w:tcPr>
            <w:tcW w:w="850" w:type="dxa"/>
            <w:tcBorders>
              <w:top w:val="single" w:sz="4" w:space="0" w:color="000000"/>
              <w:left w:val="single" w:sz="4" w:space="0" w:color="auto"/>
              <w:bottom w:val="single" w:sz="4" w:space="0" w:color="000000"/>
              <w:right w:val="single" w:sz="4" w:space="0" w:color="000000"/>
            </w:tcBorders>
            <w:vAlign w:val="center"/>
          </w:tcPr>
          <w:p w14:paraId="77AAB1F7" w14:textId="77777777" w:rsidR="000B5D18" w:rsidRPr="002F4539" w:rsidRDefault="000B5D18" w:rsidP="000B5D18">
            <w:pPr>
              <w:suppressAutoHyphens/>
              <w:spacing w:after="0" w:line="240" w:lineRule="auto"/>
              <w:jc w:val="center"/>
              <w:rPr>
                <w:rFonts w:ascii="Calibri" w:eastAsia="Times New Roman" w:hAnsi="Calibri" w:cs="Calibri"/>
                <w:sz w:val="24"/>
                <w:szCs w:val="24"/>
                <w:lang w:eastAsia="ar-SA"/>
              </w:rPr>
            </w:pPr>
            <w:r w:rsidRPr="002F4539">
              <w:rPr>
                <w:rFonts w:ascii="Times New Roman" w:eastAsia="Arial Unicode MS" w:hAnsi="Times New Roman" w:cs="Times New Roman"/>
                <w:sz w:val="24"/>
                <w:szCs w:val="24"/>
                <w:lang w:eastAsia="ar-SA"/>
              </w:rPr>
              <w:t>15</w:t>
            </w:r>
          </w:p>
        </w:tc>
      </w:tr>
      <w:tr w:rsidR="000B5D18" w:rsidRPr="002F4539" w14:paraId="6ACC2EE8" w14:textId="77777777" w:rsidTr="000B5D18">
        <w:tc>
          <w:tcPr>
            <w:tcW w:w="527" w:type="dxa"/>
            <w:tcBorders>
              <w:top w:val="single" w:sz="4" w:space="0" w:color="000000"/>
              <w:left w:val="single" w:sz="4" w:space="0" w:color="000000"/>
              <w:bottom w:val="single" w:sz="4" w:space="0" w:color="000000"/>
            </w:tcBorders>
            <w:vAlign w:val="center"/>
          </w:tcPr>
          <w:p w14:paraId="6F29CD78" w14:textId="77777777" w:rsidR="000B5D18" w:rsidRPr="002F4539" w:rsidRDefault="000B5D18" w:rsidP="000B5D18">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6.</w:t>
            </w:r>
          </w:p>
        </w:tc>
        <w:tc>
          <w:tcPr>
            <w:tcW w:w="1991" w:type="dxa"/>
            <w:tcBorders>
              <w:top w:val="single" w:sz="4" w:space="0" w:color="000000"/>
              <w:left w:val="single" w:sz="4" w:space="0" w:color="000000"/>
              <w:bottom w:val="single" w:sz="4" w:space="0" w:color="000000"/>
            </w:tcBorders>
            <w:vAlign w:val="center"/>
          </w:tcPr>
          <w:p w14:paraId="31BC6224" w14:textId="77777777" w:rsidR="000B5D18" w:rsidRPr="002F4539" w:rsidRDefault="000B5D18" w:rsidP="000B5D18">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Технологии</w:t>
            </w:r>
          </w:p>
        </w:tc>
        <w:tc>
          <w:tcPr>
            <w:tcW w:w="2864" w:type="dxa"/>
            <w:gridSpan w:val="2"/>
            <w:tcBorders>
              <w:top w:val="single" w:sz="4" w:space="0" w:color="000000"/>
              <w:left w:val="single" w:sz="4" w:space="0" w:color="000000"/>
              <w:bottom w:val="single" w:sz="4" w:space="0" w:color="000000"/>
            </w:tcBorders>
          </w:tcPr>
          <w:p w14:paraId="230DC823" w14:textId="77777777" w:rsidR="000B5D18" w:rsidRPr="002F4539" w:rsidRDefault="000B5D18" w:rsidP="000B5D18">
            <w:pPr>
              <w:suppressAutoHyphens/>
              <w:spacing w:after="0" w:line="240" w:lineRule="auto"/>
              <w:jc w:val="both"/>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Ручной труд</w:t>
            </w:r>
          </w:p>
        </w:tc>
        <w:tc>
          <w:tcPr>
            <w:tcW w:w="589" w:type="dxa"/>
            <w:tcBorders>
              <w:top w:val="single" w:sz="4" w:space="0" w:color="000000"/>
              <w:left w:val="single" w:sz="4" w:space="0" w:color="000000"/>
              <w:bottom w:val="single" w:sz="4" w:space="0" w:color="000000"/>
            </w:tcBorders>
            <w:vAlign w:val="center"/>
          </w:tcPr>
          <w:p w14:paraId="62C39E03"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w:t>
            </w:r>
          </w:p>
        </w:tc>
        <w:tc>
          <w:tcPr>
            <w:tcW w:w="590" w:type="dxa"/>
            <w:tcBorders>
              <w:top w:val="single" w:sz="4" w:space="0" w:color="000000"/>
              <w:left w:val="single" w:sz="4" w:space="0" w:color="000000"/>
              <w:bottom w:val="single" w:sz="4" w:space="0" w:color="000000"/>
            </w:tcBorders>
            <w:shd w:val="clear" w:color="auto" w:fill="FFFFFF"/>
            <w:vAlign w:val="center"/>
          </w:tcPr>
          <w:p w14:paraId="0591B4E2"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w:t>
            </w:r>
          </w:p>
        </w:tc>
        <w:tc>
          <w:tcPr>
            <w:tcW w:w="589" w:type="dxa"/>
            <w:tcBorders>
              <w:top w:val="single" w:sz="4" w:space="0" w:color="000000"/>
              <w:left w:val="single" w:sz="4" w:space="0" w:color="000000"/>
              <w:bottom w:val="single" w:sz="4" w:space="0" w:color="000000"/>
              <w:right w:val="single" w:sz="4" w:space="0" w:color="000000"/>
            </w:tcBorders>
            <w:vAlign w:val="center"/>
          </w:tcPr>
          <w:p w14:paraId="41D4E2C5"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590" w:type="dxa"/>
            <w:tcBorders>
              <w:top w:val="single" w:sz="4" w:space="0" w:color="000000"/>
              <w:left w:val="single" w:sz="4" w:space="0" w:color="000000"/>
              <w:bottom w:val="single" w:sz="4" w:space="0" w:color="000000"/>
              <w:right w:val="single" w:sz="4" w:space="0" w:color="auto"/>
            </w:tcBorders>
            <w:vAlign w:val="center"/>
          </w:tcPr>
          <w:p w14:paraId="1F0C80E7"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590" w:type="dxa"/>
            <w:tcBorders>
              <w:top w:val="single" w:sz="4" w:space="0" w:color="000000"/>
              <w:left w:val="single" w:sz="4" w:space="0" w:color="auto"/>
              <w:bottom w:val="single" w:sz="4" w:space="0" w:color="000000"/>
              <w:right w:val="single" w:sz="4" w:space="0" w:color="auto"/>
            </w:tcBorders>
            <w:shd w:val="clear" w:color="auto" w:fill="FFFFFF"/>
            <w:vAlign w:val="center"/>
          </w:tcPr>
          <w:p w14:paraId="3DB9CF85"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850" w:type="dxa"/>
            <w:tcBorders>
              <w:top w:val="single" w:sz="4" w:space="0" w:color="000000"/>
              <w:left w:val="single" w:sz="4" w:space="0" w:color="auto"/>
              <w:bottom w:val="single" w:sz="4" w:space="0" w:color="000000"/>
              <w:right w:val="single" w:sz="4" w:space="0" w:color="000000"/>
            </w:tcBorders>
            <w:vAlign w:val="center"/>
          </w:tcPr>
          <w:p w14:paraId="1C5B0499" w14:textId="77777777" w:rsidR="000B5D18" w:rsidRPr="002F4539" w:rsidRDefault="000B5D18" w:rsidP="000B5D18">
            <w:pPr>
              <w:suppressAutoHyphens/>
              <w:spacing w:after="0" w:line="240" w:lineRule="auto"/>
              <w:jc w:val="center"/>
              <w:rPr>
                <w:rFonts w:ascii="Calibri" w:eastAsia="Times New Roman" w:hAnsi="Calibri" w:cs="Calibri"/>
                <w:sz w:val="24"/>
                <w:szCs w:val="24"/>
                <w:lang w:eastAsia="ar-SA"/>
              </w:rPr>
            </w:pPr>
            <w:r w:rsidRPr="002F4539">
              <w:rPr>
                <w:rFonts w:ascii="Times New Roman" w:eastAsia="Arial Unicode MS" w:hAnsi="Times New Roman" w:cs="Times New Roman"/>
                <w:sz w:val="24"/>
                <w:szCs w:val="24"/>
                <w:lang w:eastAsia="ar-SA"/>
              </w:rPr>
              <w:t>7</w:t>
            </w:r>
          </w:p>
        </w:tc>
      </w:tr>
      <w:tr w:rsidR="000B5D18" w:rsidRPr="002F4539" w14:paraId="4AE7CA00" w14:textId="77777777" w:rsidTr="000B5D18">
        <w:tc>
          <w:tcPr>
            <w:tcW w:w="5382" w:type="dxa"/>
            <w:gridSpan w:val="4"/>
            <w:tcBorders>
              <w:top w:val="single" w:sz="4" w:space="0" w:color="000000"/>
              <w:left w:val="single" w:sz="4" w:space="0" w:color="000000"/>
              <w:bottom w:val="single" w:sz="4" w:space="0" w:color="000000"/>
            </w:tcBorders>
            <w:vAlign w:val="center"/>
          </w:tcPr>
          <w:p w14:paraId="36306581" w14:textId="77777777" w:rsidR="000B5D18" w:rsidRPr="002F4539" w:rsidRDefault="000B5D18" w:rsidP="000B5D18">
            <w:pPr>
              <w:suppressAutoHyphens/>
              <w:spacing w:after="0" w:line="240" w:lineRule="auto"/>
              <w:jc w:val="right"/>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iCs/>
                <w:sz w:val="24"/>
                <w:szCs w:val="24"/>
                <w:lang w:eastAsia="ar-SA"/>
              </w:rPr>
              <w:t xml:space="preserve">Итого </w:t>
            </w:r>
          </w:p>
        </w:tc>
        <w:tc>
          <w:tcPr>
            <w:tcW w:w="589" w:type="dxa"/>
            <w:tcBorders>
              <w:top w:val="single" w:sz="4" w:space="0" w:color="000000"/>
              <w:left w:val="single" w:sz="4" w:space="0" w:color="000000"/>
              <w:bottom w:val="single" w:sz="4" w:space="0" w:color="000000"/>
            </w:tcBorders>
            <w:vAlign w:val="center"/>
          </w:tcPr>
          <w:p w14:paraId="79B2DD00" w14:textId="77777777" w:rsidR="000B5D18" w:rsidRPr="002F4539" w:rsidRDefault="000B5D18" w:rsidP="000B5D18">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21</w:t>
            </w:r>
          </w:p>
        </w:tc>
        <w:tc>
          <w:tcPr>
            <w:tcW w:w="590" w:type="dxa"/>
            <w:tcBorders>
              <w:top w:val="single" w:sz="4" w:space="0" w:color="000000"/>
              <w:left w:val="single" w:sz="4" w:space="0" w:color="000000"/>
              <w:bottom w:val="single" w:sz="4" w:space="0" w:color="000000"/>
            </w:tcBorders>
            <w:shd w:val="clear" w:color="auto" w:fill="FFFFFF"/>
            <w:vAlign w:val="center"/>
          </w:tcPr>
          <w:p w14:paraId="5DD552B7" w14:textId="77777777" w:rsidR="000B5D18" w:rsidRPr="002F4539" w:rsidRDefault="000B5D18" w:rsidP="000B5D18">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21</w:t>
            </w:r>
          </w:p>
        </w:tc>
        <w:tc>
          <w:tcPr>
            <w:tcW w:w="589" w:type="dxa"/>
            <w:tcBorders>
              <w:top w:val="single" w:sz="4" w:space="0" w:color="000000"/>
              <w:left w:val="single" w:sz="4" w:space="0" w:color="000000"/>
              <w:bottom w:val="single" w:sz="4" w:space="0" w:color="000000"/>
              <w:right w:val="single" w:sz="4" w:space="0" w:color="000000"/>
            </w:tcBorders>
            <w:vAlign w:val="center"/>
          </w:tcPr>
          <w:p w14:paraId="5BD33149" w14:textId="77777777" w:rsidR="000B5D18" w:rsidRPr="002F4539" w:rsidRDefault="000B5D18" w:rsidP="000B5D18">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20</w:t>
            </w:r>
          </w:p>
        </w:tc>
        <w:tc>
          <w:tcPr>
            <w:tcW w:w="590" w:type="dxa"/>
            <w:tcBorders>
              <w:top w:val="single" w:sz="4" w:space="0" w:color="000000"/>
              <w:left w:val="single" w:sz="4" w:space="0" w:color="000000"/>
              <w:bottom w:val="single" w:sz="4" w:space="0" w:color="000000"/>
              <w:right w:val="single" w:sz="4" w:space="0" w:color="auto"/>
            </w:tcBorders>
            <w:vAlign w:val="center"/>
          </w:tcPr>
          <w:p w14:paraId="5016B28F" w14:textId="77777777" w:rsidR="000B5D18" w:rsidRPr="002F4539" w:rsidRDefault="000B5D18" w:rsidP="000B5D18">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20</w:t>
            </w:r>
          </w:p>
        </w:tc>
        <w:tc>
          <w:tcPr>
            <w:tcW w:w="590" w:type="dxa"/>
            <w:tcBorders>
              <w:top w:val="single" w:sz="4" w:space="0" w:color="000000"/>
              <w:left w:val="single" w:sz="4" w:space="0" w:color="auto"/>
              <w:bottom w:val="single" w:sz="4" w:space="0" w:color="000000"/>
              <w:right w:val="single" w:sz="4" w:space="0" w:color="auto"/>
            </w:tcBorders>
            <w:shd w:val="clear" w:color="auto" w:fill="FFFFFF"/>
            <w:vAlign w:val="center"/>
          </w:tcPr>
          <w:p w14:paraId="11CCE727" w14:textId="77777777" w:rsidR="000B5D18" w:rsidRPr="002F4539" w:rsidRDefault="000B5D18" w:rsidP="000B5D18">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20</w:t>
            </w:r>
          </w:p>
        </w:tc>
        <w:tc>
          <w:tcPr>
            <w:tcW w:w="850" w:type="dxa"/>
            <w:tcBorders>
              <w:top w:val="single" w:sz="4" w:space="0" w:color="000000"/>
              <w:left w:val="single" w:sz="4" w:space="0" w:color="auto"/>
              <w:bottom w:val="single" w:sz="4" w:space="0" w:color="000000"/>
              <w:right w:val="single" w:sz="4" w:space="0" w:color="000000"/>
            </w:tcBorders>
            <w:vAlign w:val="center"/>
          </w:tcPr>
          <w:p w14:paraId="7CCC766A" w14:textId="77777777" w:rsidR="000B5D18" w:rsidRPr="002F4539" w:rsidRDefault="000B5D18" w:rsidP="000B5D18">
            <w:pPr>
              <w:suppressAutoHyphens/>
              <w:spacing w:after="0" w:line="240" w:lineRule="auto"/>
              <w:jc w:val="center"/>
              <w:rPr>
                <w:rFonts w:ascii="Calibri" w:eastAsia="Times New Roman" w:hAnsi="Calibri" w:cs="Calibri"/>
                <w:b/>
                <w:sz w:val="24"/>
                <w:szCs w:val="24"/>
                <w:lang w:eastAsia="ar-SA"/>
              </w:rPr>
            </w:pPr>
            <w:r w:rsidRPr="002F4539">
              <w:rPr>
                <w:rFonts w:ascii="Times New Roman" w:eastAsia="Arial Unicode MS" w:hAnsi="Times New Roman" w:cs="Times New Roman"/>
                <w:b/>
                <w:sz w:val="24"/>
                <w:szCs w:val="24"/>
                <w:lang w:eastAsia="ar-SA"/>
              </w:rPr>
              <w:t>102</w:t>
            </w:r>
          </w:p>
        </w:tc>
      </w:tr>
      <w:tr w:rsidR="000B5D18" w:rsidRPr="002F4539" w14:paraId="7EF96415" w14:textId="77777777" w:rsidTr="000B5D18">
        <w:tc>
          <w:tcPr>
            <w:tcW w:w="9180" w:type="dxa"/>
            <w:gridSpan w:val="10"/>
            <w:tcBorders>
              <w:top w:val="single" w:sz="4" w:space="0" w:color="000000"/>
              <w:left w:val="single" w:sz="4" w:space="0" w:color="000000"/>
              <w:bottom w:val="single" w:sz="4" w:space="0" w:color="000000"/>
              <w:right w:val="single" w:sz="4" w:space="0" w:color="000000"/>
            </w:tcBorders>
            <w:shd w:val="clear" w:color="auto" w:fill="FFFFFF"/>
          </w:tcPr>
          <w:p w14:paraId="393D47D4" w14:textId="77777777" w:rsidR="000B5D18" w:rsidRPr="002F4539" w:rsidRDefault="000B5D18" w:rsidP="000B5D18">
            <w:pPr>
              <w:suppressAutoHyphens/>
              <w:spacing w:after="0" w:line="240" w:lineRule="auto"/>
              <w:jc w:val="center"/>
              <w:rPr>
                <w:rFonts w:ascii="Calibri" w:eastAsia="Times New Roman" w:hAnsi="Calibri" w:cs="Calibri"/>
                <w:sz w:val="24"/>
                <w:szCs w:val="24"/>
                <w:lang w:eastAsia="ar-SA"/>
              </w:rPr>
            </w:pPr>
            <w:r w:rsidRPr="002F4539">
              <w:rPr>
                <w:rFonts w:ascii="Times New Roman" w:eastAsia="Arial Unicode MS" w:hAnsi="Times New Roman" w:cs="Times New Roman"/>
                <w:b/>
                <w:i/>
                <w:iCs/>
                <w:sz w:val="24"/>
                <w:szCs w:val="24"/>
                <w:lang w:eastAsia="ar-SA"/>
              </w:rPr>
              <w:t>Часть, формируемая участниками образовательных отношений</w:t>
            </w:r>
          </w:p>
        </w:tc>
      </w:tr>
      <w:tr w:rsidR="000B5D18" w:rsidRPr="002F4539" w14:paraId="7A5D38FF" w14:textId="77777777" w:rsidTr="000B5D18">
        <w:tc>
          <w:tcPr>
            <w:tcW w:w="527" w:type="dxa"/>
            <w:vMerge w:val="restart"/>
            <w:tcBorders>
              <w:top w:val="single" w:sz="4" w:space="0" w:color="000000"/>
              <w:left w:val="single" w:sz="4" w:space="0" w:color="000000"/>
            </w:tcBorders>
          </w:tcPr>
          <w:p w14:paraId="40817230" w14:textId="77777777" w:rsidR="000B5D18" w:rsidRPr="002F4539" w:rsidRDefault="000B5D18" w:rsidP="000B5D18">
            <w:pPr>
              <w:suppressAutoHyphens/>
              <w:spacing w:after="0" w:line="240" w:lineRule="auto"/>
              <w:jc w:val="both"/>
              <w:rPr>
                <w:rFonts w:ascii="Times New Roman" w:eastAsia="Arial Unicode MS" w:hAnsi="Times New Roman" w:cs="Times New Roman"/>
                <w:b/>
                <w:i/>
                <w:iCs/>
                <w:sz w:val="24"/>
                <w:szCs w:val="24"/>
                <w:lang w:eastAsia="ar-SA"/>
              </w:rPr>
            </w:pPr>
          </w:p>
        </w:tc>
        <w:tc>
          <w:tcPr>
            <w:tcW w:w="4855" w:type="dxa"/>
            <w:gridSpan w:val="3"/>
            <w:tcBorders>
              <w:top w:val="single" w:sz="4" w:space="0" w:color="000000"/>
              <w:left w:val="single" w:sz="4" w:space="0" w:color="000000"/>
              <w:bottom w:val="single" w:sz="4" w:space="0" w:color="auto"/>
            </w:tcBorders>
          </w:tcPr>
          <w:p w14:paraId="41067F51" w14:textId="77777777" w:rsidR="000B5D18" w:rsidRPr="002F4539" w:rsidRDefault="000B5D18" w:rsidP="000B5D18">
            <w:pPr>
              <w:suppressAutoHyphens/>
              <w:spacing w:after="0" w:line="240" w:lineRule="auto"/>
              <w:jc w:val="both"/>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Русский язык</w:t>
            </w:r>
          </w:p>
        </w:tc>
        <w:tc>
          <w:tcPr>
            <w:tcW w:w="589" w:type="dxa"/>
            <w:tcBorders>
              <w:top w:val="single" w:sz="4" w:space="0" w:color="000000"/>
              <w:left w:val="single" w:sz="4" w:space="0" w:color="000000"/>
              <w:bottom w:val="single" w:sz="4" w:space="0" w:color="000000"/>
            </w:tcBorders>
            <w:vAlign w:val="center"/>
          </w:tcPr>
          <w:p w14:paraId="314F2523" w14:textId="77777777" w:rsidR="000B5D18" w:rsidRPr="002F4539" w:rsidRDefault="000B5D18" w:rsidP="000B5D18">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w:t>
            </w:r>
          </w:p>
        </w:tc>
        <w:tc>
          <w:tcPr>
            <w:tcW w:w="590" w:type="dxa"/>
            <w:tcBorders>
              <w:top w:val="single" w:sz="4" w:space="0" w:color="000000"/>
              <w:left w:val="single" w:sz="4" w:space="0" w:color="000000"/>
              <w:bottom w:val="single" w:sz="4" w:space="0" w:color="000000"/>
            </w:tcBorders>
            <w:vAlign w:val="center"/>
          </w:tcPr>
          <w:p w14:paraId="445079F8" w14:textId="77777777" w:rsidR="000B5D18" w:rsidRPr="002F4539" w:rsidRDefault="000B5D18" w:rsidP="000B5D18">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w:t>
            </w:r>
          </w:p>
        </w:tc>
        <w:tc>
          <w:tcPr>
            <w:tcW w:w="589" w:type="dxa"/>
            <w:tcBorders>
              <w:top w:val="single" w:sz="4" w:space="0" w:color="000000"/>
              <w:left w:val="single" w:sz="4" w:space="0" w:color="000000"/>
              <w:bottom w:val="single" w:sz="4" w:space="0" w:color="000000"/>
              <w:right w:val="single" w:sz="4" w:space="0" w:color="000000"/>
            </w:tcBorders>
            <w:vAlign w:val="center"/>
          </w:tcPr>
          <w:p w14:paraId="5E63F928"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590" w:type="dxa"/>
            <w:tcBorders>
              <w:top w:val="single" w:sz="4" w:space="0" w:color="000000"/>
              <w:left w:val="single" w:sz="4" w:space="0" w:color="000000"/>
              <w:bottom w:val="single" w:sz="4" w:space="0" w:color="000000"/>
              <w:right w:val="single" w:sz="4" w:space="0" w:color="auto"/>
            </w:tcBorders>
            <w:vAlign w:val="center"/>
          </w:tcPr>
          <w:p w14:paraId="3C5A5A1C"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590" w:type="dxa"/>
            <w:tcBorders>
              <w:top w:val="single" w:sz="4" w:space="0" w:color="000000"/>
              <w:left w:val="single" w:sz="4" w:space="0" w:color="auto"/>
              <w:bottom w:val="single" w:sz="4" w:space="0" w:color="000000"/>
              <w:right w:val="single" w:sz="4" w:space="0" w:color="auto"/>
            </w:tcBorders>
            <w:shd w:val="clear" w:color="auto" w:fill="FFFFFF"/>
            <w:vAlign w:val="center"/>
          </w:tcPr>
          <w:p w14:paraId="713FB132"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850" w:type="dxa"/>
            <w:tcBorders>
              <w:top w:val="single" w:sz="4" w:space="0" w:color="000000"/>
              <w:left w:val="single" w:sz="4" w:space="0" w:color="auto"/>
              <w:bottom w:val="single" w:sz="4" w:space="0" w:color="000000"/>
              <w:right w:val="single" w:sz="4" w:space="0" w:color="000000"/>
            </w:tcBorders>
            <w:vAlign w:val="center"/>
          </w:tcPr>
          <w:p w14:paraId="337DC0E1"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3</w:t>
            </w:r>
          </w:p>
        </w:tc>
      </w:tr>
      <w:tr w:rsidR="000B5D18" w:rsidRPr="002F4539" w14:paraId="0D42D1BF" w14:textId="77777777" w:rsidTr="000B5D18">
        <w:tc>
          <w:tcPr>
            <w:tcW w:w="527" w:type="dxa"/>
            <w:vMerge/>
            <w:tcBorders>
              <w:left w:val="single" w:sz="4" w:space="0" w:color="000000"/>
            </w:tcBorders>
          </w:tcPr>
          <w:p w14:paraId="656096DB" w14:textId="77777777" w:rsidR="000B5D18" w:rsidRPr="002F4539" w:rsidRDefault="000B5D18" w:rsidP="000B5D18">
            <w:pPr>
              <w:suppressAutoHyphens/>
              <w:spacing w:after="0" w:line="240" w:lineRule="auto"/>
              <w:jc w:val="both"/>
              <w:rPr>
                <w:rFonts w:ascii="Times New Roman" w:eastAsia="Arial Unicode MS" w:hAnsi="Times New Roman" w:cs="Times New Roman"/>
                <w:b/>
                <w:i/>
                <w:iCs/>
                <w:sz w:val="24"/>
                <w:szCs w:val="24"/>
                <w:lang w:eastAsia="ar-SA"/>
              </w:rPr>
            </w:pPr>
          </w:p>
        </w:tc>
        <w:tc>
          <w:tcPr>
            <w:tcW w:w="4855" w:type="dxa"/>
            <w:gridSpan w:val="3"/>
            <w:tcBorders>
              <w:top w:val="single" w:sz="4" w:space="0" w:color="000000"/>
              <w:left w:val="single" w:sz="4" w:space="0" w:color="000000"/>
              <w:bottom w:val="single" w:sz="4" w:space="0" w:color="auto"/>
            </w:tcBorders>
          </w:tcPr>
          <w:p w14:paraId="45883217" w14:textId="77777777" w:rsidR="000B5D18" w:rsidRPr="002F4539" w:rsidRDefault="000B5D18" w:rsidP="000B5D18">
            <w:pPr>
              <w:suppressAutoHyphens/>
              <w:spacing w:after="0" w:line="240" w:lineRule="auto"/>
              <w:jc w:val="both"/>
              <w:rPr>
                <w:rFonts w:ascii="Times New Roman" w:eastAsia="Arial Unicode MS" w:hAnsi="Times New Roman" w:cs="Times New Roman"/>
                <w:b/>
                <w:i/>
                <w:iCs/>
                <w:sz w:val="24"/>
                <w:szCs w:val="24"/>
                <w:lang w:eastAsia="ar-SA"/>
              </w:rPr>
            </w:pPr>
            <w:r w:rsidRPr="002F4539">
              <w:rPr>
                <w:rFonts w:ascii="Times New Roman" w:eastAsia="Arial Unicode MS" w:hAnsi="Times New Roman" w:cs="Times New Roman"/>
                <w:sz w:val="24"/>
                <w:szCs w:val="24"/>
                <w:lang w:eastAsia="ar-SA"/>
              </w:rPr>
              <w:t>Мир природы и человека</w:t>
            </w:r>
          </w:p>
        </w:tc>
        <w:tc>
          <w:tcPr>
            <w:tcW w:w="589" w:type="dxa"/>
            <w:tcBorders>
              <w:top w:val="single" w:sz="4" w:space="0" w:color="000000"/>
              <w:left w:val="single" w:sz="4" w:space="0" w:color="000000"/>
              <w:bottom w:val="single" w:sz="4" w:space="0" w:color="000000"/>
            </w:tcBorders>
            <w:vAlign w:val="center"/>
          </w:tcPr>
          <w:p w14:paraId="14F670BA" w14:textId="77777777" w:rsidR="000B5D18" w:rsidRPr="002F4539" w:rsidRDefault="000B5D18" w:rsidP="000B5D18">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w:t>
            </w:r>
          </w:p>
        </w:tc>
        <w:tc>
          <w:tcPr>
            <w:tcW w:w="590" w:type="dxa"/>
            <w:tcBorders>
              <w:top w:val="single" w:sz="4" w:space="0" w:color="000000"/>
              <w:left w:val="single" w:sz="4" w:space="0" w:color="000000"/>
              <w:bottom w:val="single" w:sz="4" w:space="0" w:color="000000"/>
            </w:tcBorders>
            <w:vAlign w:val="center"/>
          </w:tcPr>
          <w:p w14:paraId="4D4F5747" w14:textId="77777777" w:rsidR="000B5D18" w:rsidRPr="002F4539" w:rsidRDefault="000B5D18" w:rsidP="000B5D18">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w:t>
            </w:r>
          </w:p>
        </w:tc>
        <w:tc>
          <w:tcPr>
            <w:tcW w:w="589" w:type="dxa"/>
            <w:tcBorders>
              <w:top w:val="single" w:sz="4" w:space="0" w:color="000000"/>
              <w:left w:val="single" w:sz="4" w:space="0" w:color="000000"/>
              <w:bottom w:val="single" w:sz="4" w:space="0" w:color="000000"/>
              <w:right w:val="single" w:sz="4" w:space="0" w:color="000000"/>
            </w:tcBorders>
            <w:vAlign w:val="center"/>
          </w:tcPr>
          <w:p w14:paraId="77D4121C"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590" w:type="dxa"/>
            <w:tcBorders>
              <w:top w:val="single" w:sz="4" w:space="0" w:color="000000"/>
              <w:left w:val="single" w:sz="4" w:space="0" w:color="000000"/>
              <w:bottom w:val="single" w:sz="4" w:space="0" w:color="000000"/>
              <w:right w:val="single" w:sz="4" w:space="0" w:color="auto"/>
            </w:tcBorders>
            <w:vAlign w:val="center"/>
          </w:tcPr>
          <w:p w14:paraId="1DC7BBC7"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590" w:type="dxa"/>
            <w:tcBorders>
              <w:top w:val="single" w:sz="4" w:space="0" w:color="000000"/>
              <w:left w:val="single" w:sz="4" w:space="0" w:color="auto"/>
              <w:bottom w:val="single" w:sz="4" w:space="0" w:color="000000"/>
              <w:right w:val="single" w:sz="4" w:space="0" w:color="auto"/>
            </w:tcBorders>
            <w:shd w:val="clear" w:color="auto" w:fill="FFFFFF"/>
            <w:vAlign w:val="center"/>
          </w:tcPr>
          <w:p w14:paraId="127B81A9"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850" w:type="dxa"/>
            <w:tcBorders>
              <w:top w:val="single" w:sz="4" w:space="0" w:color="000000"/>
              <w:left w:val="single" w:sz="4" w:space="0" w:color="auto"/>
              <w:bottom w:val="single" w:sz="4" w:space="0" w:color="000000"/>
              <w:right w:val="single" w:sz="4" w:space="0" w:color="000000"/>
            </w:tcBorders>
            <w:vAlign w:val="center"/>
          </w:tcPr>
          <w:p w14:paraId="2729E4FF"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3</w:t>
            </w:r>
          </w:p>
        </w:tc>
      </w:tr>
      <w:tr w:rsidR="000B5D18" w:rsidRPr="002F4539" w14:paraId="3188A565" w14:textId="77777777" w:rsidTr="000B5D18">
        <w:tc>
          <w:tcPr>
            <w:tcW w:w="527" w:type="dxa"/>
            <w:vMerge/>
            <w:tcBorders>
              <w:left w:val="single" w:sz="4" w:space="0" w:color="000000"/>
            </w:tcBorders>
          </w:tcPr>
          <w:p w14:paraId="57754E53" w14:textId="77777777" w:rsidR="000B5D18" w:rsidRPr="002F4539" w:rsidRDefault="000B5D18" w:rsidP="000B5D18">
            <w:pPr>
              <w:suppressAutoHyphens/>
              <w:spacing w:after="0" w:line="240" w:lineRule="auto"/>
              <w:jc w:val="both"/>
              <w:rPr>
                <w:rFonts w:ascii="Times New Roman" w:eastAsia="Arial Unicode MS" w:hAnsi="Times New Roman" w:cs="Times New Roman"/>
                <w:b/>
                <w:i/>
                <w:iCs/>
                <w:sz w:val="24"/>
                <w:szCs w:val="24"/>
                <w:lang w:eastAsia="ar-SA"/>
              </w:rPr>
            </w:pPr>
          </w:p>
        </w:tc>
        <w:tc>
          <w:tcPr>
            <w:tcW w:w="4855" w:type="dxa"/>
            <w:gridSpan w:val="3"/>
            <w:tcBorders>
              <w:top w:val="single" w:sz="4" w:space="0" w:color="000000"/>
              <w:left w:val="single" w:sz="4" w:space="0" w:color="000000"/>
              <w:bottom w:val="single" w:sz="4" w:space="0" w:color="auto"/>
            </w:tcBorders>
          </w:tcPr>
          <w:p w14:paraId="4A4A99FF" w14:textId="77777777" w:rsidR="000B5D18" w:rsidRPr="002F4539" w:rsidRDefault="000B5D18" w:rsidP="000B5D18">
            <w:pPr>
              <w:suppressAutoHyphens/>
              <w:spacing w:after="0" w:line="240" w:lineRule="auto"/>
              <w:jc w:val="both"/>
              <w:rPr>
                <w:rFonts w:ascii="Times New Roman" w:eastAsia="Arial Unicode MS" w:hAnsi="Times New Roman" w:cs="Times New Roman"/>
                <w:iCs/>
                <w:sz w:val="24"/>
                <w:szCs w:val="24"/>
                <w:lang w:eastAsia="ar-SA"/>
              </w:rPr>
            </w:pPr>
            <w:r w:rsidRPr="002F4539">
              <w:rPr>
                <w:rFonts w:ascii="Times New Roman" w:eastAsia="Arial Unicode MS" w:hAnsi="Times New Roman" w:cs="Times New Roman"/>
                <w:sz w:val="24"/>
                <w:szCs w:val="24"/>
                <w:lang w:eastAsia="ar-SA"/>
              </w:rPr>
              <w:t>Ручной труд</w:t>
            </w:r>
          </w:p>
        </w:tc>
        <w:tc>
          <w:tcPr>
            <w:tcW w:w="589" w:type="dxa"/>
            <w:tcBorders>
              <w:top w:val="single" w:sz="4" w:space="0" w:color="000000"/>
              <w:left w:val="single" w:sz="4" w:space="0" w:color="000000"/>
              <w:bottom w:val="single" w:sz="4" w:space="0" w:color="000000"/>
            </w:tcBorders>
            <w:vAlign w:val="center"/>
          </w:tcPr>
          <w:p w14:paraId="2B02AF4B" w14:textId="77777777" w:rsidR="000B5D18" w:rsidRPr="002F4539" w:rsidRDefault="000B5D18" w:rsidP="000B5D18">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w:t>
            </w:r>
          </w:p>
        </w:tc>
        <w:tc>
          <w:tcPr>
            <w:tcW w:w="590" w:type="dxa"/>
            <w:tcBorders>
              <w:top w:val="single" w:sz="4" w:space="0" w:color="000000"/>
              <w:left w:val="single" w:sz="4" w:space="0" w:color="000000"/>
              <w:bottom w:val="single" w:sz="4" w:space="0" w:color="000000"/>
            </w:tcBorders>
            <w:vAlign w:val="center"/>
          </w:tcPr>
          <w:p w14:paraId="210B9A0D" w14:textId="77777777" w:rsidR="000B5D18" w:rsidRPr="002F4539" w:rsidRDefault="000B5D18" w:rsidP="000B5D18">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w:t>
            </w:r>
          </w:p>
        </w:tc>
        <w:tc>
          <w:tcPr>
            <w:tcW w:w="589" w:type="dxa"/>
            <w:tcBorders>
              <w:top w:val="single" w:sz="4" w:space="0" w:color="000000"/>
              <w:left w:val="single" w:sz="4" w:space="0" w:color="000000"/>
              <w:bottom w:val="single" w:sz="4" w:space="0" w:color="000000"/>
              <w:right w:val="single" w:sz="4" w:space="0" w:color="000000"/>
            </w:tcBorders>
            <w:vAlign w:val="center"/>
          </w:tcPr>
          <w:p w14:paraId="5521BB57"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590" w:type="dxa"/>
            <w:tcBorders>
              <w:top w:val="single" w:sz="4" w:space="0" w:color="000000"/>
              <w:left w:val="single" w:sz="4" w:space="0" w:color="000000"/>
              <w:bottom w:val="single" w:sz="4" w:space="0" w:color="000000"/>
              <w:right w:val="single" w:sz="4" w:space="0" w:color="auto"/>
            </w:tcBorders>
            <w:vAlign w:val="center"/>
          </w:tcPr>
          <w:p w14:paraId="0A1CD18D"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590" w:type="dxa"/>
            <w:tcBorders>
              <w:top w:val="single" w:sz="4" w:space="0" w:color="000000"/>
              <w:left w:val="single" w:sz="4" w:space="0" w:color="auto"/>
              <w:bottom w:val="single" w:sz="4" w:space="0" w:color="000000"/>
              <w:right w:val="single" w:sz="4" w:space="0" w:color="auto"/>
            </w:tcBorders>
            <w:shd w:val="clear" w:color="auto" w:fill="FFFFFF"/>
            <w:vAlign w:val="center"/>
          </w:tcPr>
          <w:p w14:paraId="0E9FB2A4"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850" w:type="dxa"/>
            <w:tcBorders>
              <w:top w:val="single" w:sz="4" w:space="0" w:color="000000"/>
              <w:left w:val="single" w:sz="4" w:space="0" w:color="auto"/>
              <w:bottom w:val="single" w:sz="4" w:space="0" w:color="000000"/>
              <w:right w:val="single" w:sz="4" w:space="0" w:color="000000"/>
            </w:tcBorders>
            <w:vAlign w:val="center"/>
          </w:tcPr>
          <w:p w14:paraId="1F94FBB2"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3</w:t>
            </w:r>
          </w:p>
        </w:tc>
      </w:tr>
      <w:tr w:rsidR="000B5D18" w:rsidRPr="002F4539" w14:paraId="615CECE0" w14:textId="77777777" w:rsidTr="000B5D18">
        <w:tc>
          <w:tcPr>
            <w:tcW w:w="527" w:type="dxa"/>
            <w:vMerge/>
            <w:tcBorders>
              <w:left w:val="single" w:sz="4" w:space="0" w:color="000000"/>
              <w:bottom w:val="single" w:sz="4" w:space="0" w:color="000000"/>
            </w:tcBorders>
          </w:tcPr>
          <w:p w14:paraId="623DE357" w14:textId="77777777" w:rsidR="000B5D18" w:rsidRPr="002F4539" w:rsidRDefault="000B5D18" w:rsidP="000B5D18">
            <w:pPr>
              <w:suppressAutoHyphens/>
              <w:spacing w:after="0" w:line="240" w:lineRule="auto"/>
              <w:jc w:val="both"/>
              <w:rPr>
                <w:rFonts w:ascii="Times New Roman" w:eastAsia="Arial Unicode MS" w:hAnsi="Times New Roman" w:cs="Times New Roman"/>
                <w:b/>
                <w:i/>
                <w:iCs/>
                <w:sz w:val="24"/>
                <w:szCs w:val="24"/>
                <w:lang w:eastAsia="ar-SA"/>
              </w:rPr>
            </w:pPr>
          </w:p>
        </w:tc>
        <w:tc>
          <w:tcPr>
            <w:tcW w:w="4855" w:type="dxa"/>
            <w:gridSpan w:val="3"/>
            <w:tcBorders>
              <w:top w:val="single" w:sz="4" w:space="0" w:color="000000"/>
              <w:left w:val="single" w:sz="4" w:space="0" w:color="000000"/>
              <w:bottom w:val="single" w:sz="4" w:space="0" w:color="auto"/>
            </w:tcBorders>
            <w:vAlign w:val="bottom"/>
          </w:tcPr>
          <w:p w14:paraId="7B475DAA" w14:textId="77777777" w:rsidR="000B5D18" w:rsidRPr="002F4539" w:rsidRDefault="000B5D18" w:rsidP="000B5D18">
            <w:pPr>
              <w:suppressAutoHyphens/>
              <w:spacing w:after="0" w:line="240" w:lineRule="auto"/>
              <w:jc w:val="right"/>
              <w:rPr>
                <w:rFonts w:ascii="Times New Roman" w:eastAsia="Arial Unicode MS" w:hAnsi="Times New Roman" w:cs="Times New Roman"/>
                <w:b/>
                <w:i/>
                <w:iCs/>
                <w:sz w:val="24"/>
                <w:szCs w:val="24"/>
                <w:lang w:eastAsia="ar-SA"/>
              </w:rPr>
            </w:pPr>
            <w:r w:rsidRPr="002F4539">
              <w:rPr>
                <w:rFonts w:ascii="Times New Roman" w:eastAsia="Arial Unicode MS" w:hAnsi="Times New Roman" w:cs="Times New Roman"/>
                <w:b/>
                <w:iCs/>
                <w:sz w:val="24"/>
                <w:szCs w:val="24"/>
                <w:lang w:eastAsia="ar-SA"/>
              </w:rPr>
              <w:t>Итого</w:t>
            </w:r>
          </w:p>
        </w:tc>
        <w:tc>
          <w:tcPr>
            <w:tcW w:w="589" w:type="dxa"/>
            <w:tcBorders>
              <w:top w:val="single" w:sz="4" w:space="0" w:color="000000"/>
              <w:left w:val="single" w:sz="4" w:space="0" w:color="000000"/>
              <w:bottom w:val="single" w:sz="4" w:space="0" w:color="000000"/>
            </w:tcBorders>
            <w:vAlign w:val="center"/>
          </w:tcPr>
          <w:p w14:paraId="7BE13386" w14:textId="77777777" w:rsidR="000B5D18" w:rsidRPr="002F4539" w:rsidRDefault="000B5D18" w:rsidP="000B5D18">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w:t>
            </w:r>
          </w:p>
        </w:tc>
        <w:tc>
          <w:tcPr>
            <w:tcW w:w="590" w:type="dxa"/>
            <w:tcBorders>
              <w:top w:val="single" w:sz="4" w:space="0" w:color="000000"/>
              <w:left w:val="single" w:sz="4" w:space="0" w:color="000000"/>
              <w:bottom w:val="single" w:sz="4" w:space="0" w:color="000000"/>
            </w:tcBorders>
            <w:vAlign w:val="center"/>
          </w:tcPr>
          <w:p w14:paraId="098283C2" w14:textId="77777777" w:rsidR="000B5D18" w:rsidRPr="002F4539" w:rsidRDefault="000B5D18" w:rsidP="000B5D18">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w:t>
            </w:r>
          </w:p>
        </w:tc>
        <w:tc>
          <w:tcPr>
            <w:tcW w:w="589" w:type="dxa"/>
            <w:tcBorders>
              <w:top w:val="single" w:sz="4" w:space="0" w:color="000000"/>
              <w:left w:val="single" w:sz="4" w:space="0" w:color="000000"/>
              <w:bottom w:val="single" w:sz="4" w:space="0" w:color="000000"/>
              <w:right w:val="single" w:sz="4" w:space="0" w:color="000000"/>
            </w:tcBorders>
            <w:vAlign w:val="center"/>
          </w:tcPr>
          <w:p w14:paraId="6F05687D" w14:textId="77777777" w:rsidR="000B5D18" w:rsidRPr="002F4539" w:rsidRDefault="000B5D18" w:rsidP="000B5D18">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3</w:t>
            </w:r>
          </w:p>
        </w:tc>
        <w:tc>
          <w:tcPr>
            <w:tcW w:w="590" w:type="dxa"/>
            <w:tcBorders>
              <w:top w:val="single" w:sz="4" w:space="0" w:color="000000"/>
              <w:left w:val="single" w:sz="4" w:space="0" w:color="000000"/>
              <w:bottom w:val="single" w:sz="4" w:space="0" w:color="000000"/>
              <w:right w:val="single" w:sz="4" w:space="0" w:color="auto"/>
            </w:tcBorders>
            <w:vAlign w:val="center"/>
          </w:tcPr>
          <w:p w14:paraId="3D867A66" w14:textId="77777777" w:rsidR="000B5D18" w:rsidRPr="002F4539" w:rsidRDefault="000B5D18" w:rsidP="000B5D18">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3</w:t>
            </w:r>
          </w:p>
        </w:tc>
        <w:tc>
          <w:tcPr>
            <w:tcW w:w="590" w:type="dxa"/>
            <w:tcBorders>
              <w:top w:val="single" w:sz="4" w:space="0" w:color="000000"/>
              <w:left w:val="single" w:sz="4" w:space="0" w:color="auto"/>
              <w:bottom w:val="single" w:sz="4" w:space="0" w:color="000000"/>
              <w:right w:val="single" w:sz="4" w:space="0" w:color="auto"/>
            </w:tcBorders>
            <w:shd w:val="clear" w:color="auto" w:fill="FFFFFF"/>
            <w:vAlign w:val="center"/>
          </w:tcPr>
          <w:p w14:paraId="6B125F9D" w14:textId="77777777" w:rsidR="000B5D18" w:rsidRPr="002F4539" w:rsidRDefault="000B5D18" w:rsidP="000B5D18">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3</w:t>
            </w:r>
          </w:p>
        </w:tc>
        <w:tc>
          <w:tcPr>
            <w:tcW w:w="850" w:type="dxa"/>
            <w:tcBorders>
              <w:top w:val="single" w:sz="4" w:space="0" w:color="000000"/>
              <w:left w:val="single" w:sz="4" w:space="0" w:color="auto"/>
              <w:bottom w:val="single" w:sz="4" w:space="0" w:color="000000"/>
              <w:right w:val="single" w:sz="4" w:space="0" w:color="000000"/>
            </w:tcBorders>
            <w:vAlign w:val="center"/>
          </w:tcPr>
          <w:p w14:paraId="3AEAEB98" w14:textId="77777777" w:rsidR="000B5D18" w:rsidRPr="002F4539" w:rsidRDefault="000B5D18" w:rsidP="000B5D18">
            <w:pPr>
              <w:suppressAutoHyphens/>
              <w:spacing w:after="0" w:line="240" w:lineRule="auto"/>
              <w:jc w:val="center"/>
              <w:rPr>
                <w:rFonts w:ascii="Calibri" w:eastAsia="Times New Roman" w:hAnsi="Calibri" w:cs="Calibri"/>
                <w:b/>
                <w:sz w:val="24"/>
                <w:szCs w:val="24"/>
                <w:lang w:eastAsia="ar-SA"/>
              </w:rPr>
            </w:pPr>
            <w:r w:rsidRPr="002F4539">
              <w:rPr>
                <w:rFonts w:ascii="Times New Roman" w:eastAsia="Arial Unicode MS" w:hAnsi="Times New Roman" w:cs="Times New Roman"/>
                <w:b/>
                <w:sz w:val="24"/>
                <w:szCs w:val="24"/>
                <w:lang w:eastAsia="ar-SA"/>
              </w:rPr>
              <w:t>9</w:t>
            </w:r>
          </w:p>
        </w:tc>
      </w:tr>
      <w:tr w:rsidR="000B5D18" w:rsidRPr="002F4539" w14:paraId="138198A4" w14:textId="77777777" w:rsidTr="000B5D18">
        <w:tc>
          <w:tcPr>
            <w:tcW w:w="5382" w:type="dxa"/>
            <w:gridSpan w:val="4"/>
            <w:tcBorders>
              <w:top w:val="single" w:sz="4" w:space="0" w:color="000000"/>
              <w:left w:val="single" w:sz="4" w:space="0" w:color="000000"/>
              <w:bottom w:val="single" w:sz="4" w:space="0" w:color="000000"/>
            </w:tcBorders>
          </w:tcPr>
          <w:p w14:paraId="44F8323A" w14:textId="77777777" w:rsidR="000B5D18" w:rsidRPr="002F4539" w:rsidRDefault="000B5D18" w:rsidP="000B5D18">
            <w:pPr>
              <w:suppressAutoHyphens/>
              <w:spacing w:after="0" w:line="240" w:lineRule="auto"/>
              <w:jc w:val="both"/>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 xml:space="preserve">Максимально допустимая недельная нагрузка </w:t>
            </w:r>
          </w:p>
        </w:tc>
        <w:tc>
          <w:tcPr>
            <w:tcW w:w="589" w:type="dxa"/>
            <w:tcBorders>
              <w:top w:val="single" w:sz="4" w:space="0" w:color="000000"/>
              <w:left w:val="single" w:sz="4" w:space="0" w:color="000000"/>
              <w:bottom w:val="single" w:sz="4" w:space="0" w:color="000000"/>
            </w:tcBorders>
            <w:vAlign w:val="center"/>
          </w:tcPr>
          <w:p w14:paraId="00ABC7A5" w14:textId="77777777" w:rsidR="000B5D18" w:rsidRPr="002F4539" w:rsidRDefault="000B5D18" w:rsidP="000B5D18">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21</w:t>
            </w:r>
          </w:p>
        </w:tc>
        <w:tc>
          <w:tcPr>
            <w:tcW w:w="590" w:type="dxa"/>
            <w:tcBorders>
              <w:top w:val="single" w:sz="4" w:space="0" w:color="000000"/>
              <w:left w:val="single" w:sz="4" w:space="0" w:color="000000"/>
              <w:bottom w:val="single" w:sz="4" w:space="0" w:color="000000"/>
            </w:tcBorders>
            <w:vAlign w:val="center"/>
          </w:tcPr>
          <w:p w14:paraId="5916BFFC" w14:textId="77777777" w:rsidR="000B5D18" w:rsidRPr="002F4539" w:rsidRDefault="000B5D18" w:rsidP="000B5D18">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21</w:t>
            </w:r>
          </w:p>
        </w:tc>
        <w:tc>
          <w:tcPr>
            <w:tcW w:w="589" w:type="dxa"/>
            <w:tcBorders>
              <w:top w:val="single" w:sz="4" w:space="0" w:color="000000"/>
              <w:left w:val="single" w:sz="4" w:space="0" w:color="000000"/>
              <w:bottom w:val="single" w:sz="4" w:space="0" w:color="000000"/>
              <w:right w:val="single" w:sz="4" w:space="0" w:color="000000"/>
            </w:tcBorders>
            <w:vAlign w:val="center"/>
          </w:tcPr>
          <w:p w14:paraId="58D0057B" w14:textId="77777777" w:rsidR="000B5D18" w:rsidRPr="002F4539" w:rsidRDefault="000B5D18" w:rsidP="000B5D18">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23</w:t>
            </w:r>
          </w:p>
        </w:tc>
        <w:tc>
          <w:tcPr>
            <w:tcW w:w="590" w:type="dxa"/>
            <w:tcBorders>
              <w:top w:val="single" w:sz="4" w:space="0" w:color="000000"/>
              <w:left w:val="single" w:sz="4" w:space="0" w:color="000000"/>
              <w:bottom w:val="single" w:sz="4" w:space="0" w:color="000000"/>
              <w:right w:val="single" w:sz="4" w:space="0" w:color="auto"/>
            </w:tcBorders>
            <w:vAlign w:val="center"/>
          </w:tcPr>
          <w:p w14:paraId="3F6F2A4F" w14:textId="77777777" w:rsidR="000B5D18" w:rsidRPr="002F4539" w:rsidRDefault="000B5D18" w:rsidP="000B5D18">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23</w:t>
            </w:r>
          </w:p>
        </w:tc>
        <w:tc>
          <w:tcPr>
            <w:tcW w:w="590" w:type="dxa"/>
            <w:tcBorders>
              <w:top w:val="single" w:sz="4" w:space="0" w:color="000000"/>
              <w:left w:val="single" w:sz="4" w:space="0" w:color="auto"/>
              <w:bottom w:val="single" w:sz="4" w:space="0" w:color="000000"/>
              <w:right w:val="single" w:sz="4" w:space="0" w:color="auto"/>
            </w:tcBorders>
            <w:shd w:val="clear" w:color="auto" w:fill="FFFFFF"/>
            <w:vAlign w:val="center"/>
          </w:tcPr>
          <w:p w14:paraId="26B6DE62" w14:textId="77777777" w:rsidR="000B5D18" w:rsidRPr="002F4539" w:rsidRDefault="000B5D18" w:rsidP="000B5D18">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23</w:t>
            </w:r>
          </w:p>
        </w:tc>
        <w:tc>
          <w:tcPr>
            <w:tcW w:w="850" w:type="dxa"/>
            <w:tcBorders>
              <w:top w:val="single" w:sz="4" w:space="0" w:color="000000"/>
              <w:left w:val="single" w:sz="4" w:space="0" w:color="auto"/>
              <w:bottom w:val="single" w:sz="4" w:space="0" w:color="000000"/>
              <w:right w:val="single" w:sz="4" w:space="0" w:color="000000"/>
            </w:tcBorders>
            <w:vAlign w:val="center"/>
          </w:tcPr>
          <w:p w14:paraId="507E2C98" w14:textId="77777777" w:rsidR="000B5D18" w:rsidRPr="002F4539" w:rsidRDefault="000B5D18" w:rsidP="000B5D18">
            <w:pPr>
              <w:suppressAutoHyphens/>
              <w:spacing w:after="0" w:line="240" w:lineRule="auto"/>
              <w:jc w:val="center"/>
              <w:rPr>
                <w:rFonts w:ascii="Calibri" w:eastAsia="Times New Roman" w:hAnsi="Calibri" w:cs="Calibri"/>
                <w:sz w:val="24"/>
                <w:szCs w:val="24"/>
                <w:lang w:eastAsia="ar-SA"/>
              </w:rPr>
            </w:pPr>
            <w:r w:rsidRPr="002F4539">
              <w:rPr>
                <w:rFonts w:ascii="Times New Roman" w:eastAsia="Arial Unicode MS" w:hAnsi="Times New Roman" w:cs="Times New Roman"/>
                <w:b/>
                <w:sz w:val="24"/>
                <w:szCs w:val="24"/>
                <w:lang w:eastAsia="ar-SA"/>
              </w:rPr>
              <w:t>111</w:t>
            </w:r>
          </w:p>
        </w:tc>
      </w:tr>
      <w:tr w:rsidR="000B5D18" w:rsidRPr="002F4539" w14:paraId="4E27E144" w14:textId="77777777" w:rsidTr="000B5D18">
        <w:trPr>
          <w:trHeight w:val="555"/>
        </w:trPr>
        <w:tc>
          <w:tcPr>
            <w:tcW w:w="527" w:type="dxa"/>
            <w:vMerge w:val="restart"/>
            <w:tcBorders>
              <w:top w:val="single" w:sz="4" w:space="0" w:color="000000"/>
              <w:left w:val="single" w:sz="4" w:space="0" w:color="000000"/>
            </w:tcBorders>
          </w:tcPr>
          <w:p w14:paraId="6DC981C0" w14:textId="77777777" w:rsidR="000B5D18" w:rsidRPr="002F4539" w:rsidRDefault="000B5D18" w:rsidP="000B5D18">
            <w:pPr>
              <w:widowControl w:val="0"/>
              <w:suppressAutoHyphens/>
              <w:autoSpaceDE w:val="0"/>
              <w:spacing w:after="0" w:line="240" w:lineRule="auto"/>
              <w:jc w:val="both"/>
              <w:rPr>
                <w:rFonts w:ascii="Times New Roman" w:eastAsia="Arial Unicode MS" w:hAnsi="Times New Roman" w:cs="Times New Roman"/>
                <w:b/>
                <w:sz w:val="24"/>
                <w:szCs w:val="24"/>
                <w:lang w:eastAsia="ar-SA"/>
              </w:rPr>
            </w:pPr>
          </w:p>
        </w:tc>
        <w:tc>
          <w:tcPr>
            <w:tcW w:w="2112" w:type="dxa"/>
            <w:gridSpan w:val="2"/>
            <w:vMerge w:val="restart"/>
            <w:tcBorders>
              <w:top w:val="single" w:sz="4" w:space="0" w:color="000000"/>
              <w:left w:val="single" w:sz="4" w:space="0" w:color="000000"/>
              <w:right w:val="single" w:sz="4" w:space="0" w:color="auto"/>
            </w:tcBorders>
            <w:vAlign w:val="center"/>
          </w:tcPr>
          <w:p w14:paraId="6683891A" w14:textId="77777777" w:rsidR="000B5D18" w:rsidRPr="002F4539" w:rsidRDefault="000B5D18" w:rsidP="000B5D18">
            <w:pPr>
              <w:widowControl w:val="0"/>
              <w:suppressAutoHyphens/>
              <w:autoSpaceDE w:val="0"/>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Коррекционно-</w:t>
            </w:r>
          </w:p>
          <w:p w14:paraId="5F2F8914" w14:textId="77777777" w:rsidR="000B5D18" w:rsidRPr="002F4539" w:rsidRDefault="000B5D18" w:rsidP="000B5D18">
            <w:pPr>
              <w:widowControl w:val="0"/>
              <w:suppressAutoHyphens/>
              <w:autoSpaceDE w:val="0"/>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 xml:space="preserve">развивающая область </w:t>
            </w:r>
          </w:p>
        </w:tc>
        <w:tc>
          <w:tcPr>
            <w:tcW w:w="2743" w:type="dxa"/>
            <w:tcBorders>
              <w:top w:val="single" w:sz="4" w:space="0" w:color="000000"/>
              <w:left w:val="single" w:sz="4" w:space="0" w:color="auto"/>
              <w:bottom w:val="single" w:sz="4" w:space="0" w:color="auto"/>
            </w:tcBorders>
            <w:vAlign w:val="center"/>
          </w:tcPr>
          <w:p w14:paraId="3DAAADEA" w14:textId="77777777" w:rsidR="000B5D18" w:rsidRPr="002F4539" w:rsidRDefault="000B5D18" w:rsidP="000B5D18">
            <w:pPr>
              <w:suppressAutoHyphens/>
              <w:spacing w:after="0" w:line="240" w:lineRule="auto"/>
              <w:jc w:val="both"/>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Логопедическая коррекция</w:t>
            </w:r>
          </w:p>
        </w:tc>
        <w:tc>
          <w:tcPr>
            <w:tcW w:w="589" w:type="dxa"/>
            <w:tcBorders>
              <w:top w:val="single" w:sz="4" w:space="0" w:color="000000"/>
              <w:left w:val="single" w:sz="4" w:space="0" w:color="000000"/>
              <w:bottom w:val="single" w:sz="4" w:space="0" w:color="auto"/>
            </w:tcBorders>
            <w:vAlign w:val="center"/>
          </w:tcPr>
          <w:p w14:paraId="57DEC831"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3</w:t>
            </w:r>
          </w:p>
        </w:tc>
        <w:tc>
          <w:tcPr>
            <w:tcW w:w="590" w:type="dxa"/>
            <w:tcBorders>
              <w:top w:val="single" w:sz="4" w:space="0" w:color="000000"/>
              <w:left w:val="single" w:sz="4" w:space="0" w:color="000000"/>
              <w:bottom w:val="single" w:sz="4" w:space="0" w:color="auto"/>
            </w:tcBorders>
            <w:vAlign w:val="center"/>
          </w:tcPr>
          <w:p w14:paraId="18B2E601"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3</w:t>
            </w:r>
          </w:p>
        </w:tc>
        <w:tc>
          <w:tcPr>
            <w:tcW w:w="589" w:type="dxa"/>
            <w:tcBorders>
              <w:top w:val="single" w:sz="4" w:space="0" w:color="000000"/>
              <w:left w:val="single" w:sz="4" w:space="0" w:color="000000"/>
              <w:bottom w:val="single" w:sz="4" w:space="0" w:color="auto"/>
              <w:right w:val="single" w:sz="4" w:space="0" w:color="000000"/>
            </w:tcBorders>
            <w:vAlign w:val="center"/>
          </w:tcPr>
          <w:p w14:paraId="222E84EA"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3</w:t>
            </w:r>
          </w:p>
        </w:tc>
        <w:tc>
          <w:tcPr>
            <w:tcW w:w="590" w:type="dxa"/>
            <w:tcBorders>
              <w:top w:val="single" w:sz="4" w:space="0" w:color="000000"/>
              <w:left w:val="single" w:sz="4" w:space="0" w:color="000000"/>
              <w:bottom w:val="single" w:sz="4" w:space="0" w:color="auto"/>
              <w:right w:val="single" w:sz="4" w:space="0" w:color="auto"/>
            </w:tcBorders>
            <w:vAlign w:val="center"/>
          </w:tcPr>
          <w:p w14:paraId="6DADC299"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3</w:t>
            </w:r>
          </w:p>
        </w:tc>
        <w:tc>
          <w:tcPr>
            <w:tcW w:w="590" w:type="dxa"/>
            <w:tcBorders>
              <w:top w:val="single" w:sz="4" w:space="0" w:color="000000"/>
              <w:left w:val="single" w:sz="4" w:space="0" w:color="auto"/>
              <w:bottom w:val="single" w:sz="4" w:space="0" w:color="auto"/>
              <w:right w:val="single" w:sz="4" w:space="0" w:color="auto"/>
            </w:tcBorders>
            <w:vAlign w:val="center"/>
          </w:tcPr>
          <w:p w14:paraId="3E0F4D43"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3</w:t>
            </w:r>
          </w:p>
        </w:tc>
        <w:tc>
          <w:tcPr>
            <w:tcW w:w="850" w:type="dxa"/>
            <w:tcBorders>
              <w:top w:val="single" w:sz="4" w:space="0" w:color="000000"/>
              <w:left w:val="single" w:sz="4" w:space="0" w:color="auto"/>
              <w:bottom w:val="single" w:sz="4" w:space="0" w:color="auto"/>
              <w:right w:val="single" w:sz="4" w:space="0" w:color="000000"/>
            </w:tcBorders>
            <w:vAlign w:val="center"/>
          </w:tcPr>
          <w:p w14:paraId="6C13C98C" w14:textId="77777777" w:rsidR="000B5D18" w:rsidRPr="002F4539" w:rsidRDefault="000B5D18" w:rsidP="000B5D18">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15</w:t>
            </w:r>
          </w:p>
        </w:tc>
      </w:tr>
      <w:tr w:rsidR="000B5D18" w:rsidRPr="002F4539" w14:paraId="0D5D4564" w14:textId="77777777" w:rsidTr="000B5D18">
        <w:trPr>
          <w:trHeight w:val="302"/>
        </w:trPr>
        <w:tc>
          <w:tcPr>
            <w:tcW w:w="527" w:type="dxa"/>
            <w:vMerge/>
            <w:tcBorders>
              <w:left w:val="single" w:sz="4" w:space="0" w:color="000000"/>
            </w:tcBorders>
          </w:tcPr>
          <w:p w14:paraId="6AF9CCA3" w14:textId="77777777" w:rsidR="000B5D18" w:rsidRPr="002F4539" w:rsidRDefault="000B5D18" w:rsidP="000B5D18">
            <w:pPr>
              <w:widowControl w:val="0"/>
              <w:suppressAutoHyphens/>
              <w:autoSpaceDE w:val="0"/>
              <w:spacing w:after="0" w:line="240" w:lineRule="auto"/>
              <w:jc w:val="both"/>
              <w:rPr>
                <w:rFonts w:ascii="Times New Roman" w:eastAsia="Arial Unicode MS" w:hAnsi="Times New Roman" w:cs="Times New Roman"/>
                <w:b/>
                <w:sz w:val="24"/>
                <w:szCs w:val="24"/>
                <w:lang w:eastAsia="ar-SA"/>
              </w:rPr>
            </w:pPr>
          </w:p>
        </w:tc>
        <w:tc>
          <w:tcPr>
            <w:tcW w:w="2112" w:type="dxa"/>
            <w:gridSpan w:val="2"/>
            <w:vMerge/>
            <w:tcBorders>
              <w:left w:val="single" w:sz="4" w:space="0" w:color="000000"/>
              <w:right w:val="single" w:sz="4" w:space="0" w:color="auto"/>
            </w:tcBorders>
          </w:tcPr>
          <w:p w14:paraId="0C2C6861" w14:textId="77777777" w:rsidR="000B5D18" w:rsidRPr="002F4539" w:rsidRDefault="000B5D18" w:rsidP="000B5D18">
            <w:pPr>
              <w:widowControl w:val="0"/>
              <w:suppressAutoHyphens/>
              <w:autoSpaceDE w:val="0"/>
              <w:spacing w:after="0" w:line="240" w:lineRule="auto"/>
              <w:jc w:val="both"/>
              <w:rPr>
                <w:rFonts w:ascii="Times New Roman" w:eastAsia="Arial Unicode MS" w:hAnsi="Times New Roman" w:cs="Times New Roman"/>
                <w:b/>
                <w:sz w:val="24"/>
                <w:szCs w:val="24"/>
                <w:lang w:eastAsia="ar-SA"/>
              </w:rPr>
            </w:pPr>
          </w:p>
        </w:tc>
        <w:tc>
          <w:tcPr>
            <w:tcW w:w="2743" w:type="dxa"/>
            <w:tcBorders>
              <w:top w:val="single" w:sz="4" w:space="0" w:color="auto"/>
              <w:left w:val="single" w:sz="4" w:space="0" w:color="auto"/>
              <w:bottom w:val="single" w:sz="4" w:space="0" w:color="auto"/>
            </w:tcBorders>
            <w:vAlign w:val="center"/>
          </w:tcPr>
          <w:p w14:paraId="1EACF8BA" w14:textId="77777777" w:rsidR="000B5D18" w:rsidRPr="002F4539" w:rsidRDefault="000B5D18" w:rsidP="000B5D18">
            <w:pPr>
              <w:suppressAutoHyphens/>
              <w:spacing w:after="0" w:line="240" w:lineRule="auto"/>
              <w:jc w:val="both"/>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Ритмика</w:t>
            </w:r>
          </w:p>
        </w:tc>
        <w:tc>
          <w:tcPr>
            <w:tcW w:w="589" w:type="dxa"/>
            <w:tcBorders>
              <w:top w:val="single" w:sz="4" w:space="0" w:color="auto"/>
              <w:left w:val="single" w:sz="4" w:space="0" w:color="000000"/>
              <w:bottom w:val="single" w:sz="4" w:space="0" w:color="auto"/>
            </w:tcBorders>
            <w:vAlign w:val="center"/>
          </w:tcPr>
          <w:p w14:paraId="6CCEC6D8"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590" w:type="dxa"/>
            <w:tcBorders>
              <w:top w:val="single" w:sz="4" w:space="0" w:color="auto"/>
              <w:left w:val="single" w:sz="4" w:space="0" w:color="000000"/>
              <w:bottom w:val="single" w:sz="4" w:space="0" w:color="auto"/>
            </w:tcBorders>
            <w:vAlign w:val="center"/>
          </w:tcPr>
          <w:p w14:paraId="53AF2D0D"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589" w:type="dxa"/>
            <w:tcBorders>
              <w:top w:val="single" w:sz="4" w:space="0" w:color="auto"/>
              <w:left w:val="single" w:sz="4" w:space="0" w:color="000000"/>
              <w:bottom w:val="single" w:sz="4" w:space="0" w:color="auto"/>
              <w:right w:val="single" w:sz="4" w:space="0" w:color="000000"/>
            </w:tcBorders>
            <w:vAlign w:val="center"/>
          </w:tcPr>
          <w:p w14:paraId="02602AD0"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590" w:type="dxa"/>
            <w:tcBorders>
              <w:top w:val="single" w:sz="4" w:space="0" w:color="auto"/>
              <w:left w:val="single" w:sz="4" w:space="0" w:color="000000"/>
              <w:bottom w:val="single" w:sz="4" w:space="0" w:color="auto"/>
              <w:right w:val="single" w:sz="4" w:space="0" w:color="auto"/>
            </w:tcBorders>
            <w:vAlign w:val="center"/>
          </w:tcPr>
          <w:p w14:paraId="3E570DEF"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590" w:type="dxa"/>
            <w:tcBorders>
              <w:top w:val="single" w:sz="4" w:space="0" w:color="auto"/>
              <w:left w:val="single" w:sz="4" w:space="0" w:color="auto"/>
              <w:bottom w:val="single" w:sz="4" w:space="0" w:color="auto"/>
              <w:right w:val="single" w:sz="4" w:space="0" w:color="auto"/>
            </w:tcBorders>
            <w:vAlign w:val="center"/>
          </w:tcPr>
          <w:p w14:paraId="2CBE4F49"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850" w:type="dxa"/>
            <w:tcBorders>
              <w:top w:val="single" w:sz="4" w:space="0" w:color="auto"/>
              <w:left w:val="single" w:sz="4" w:space="0" w:color="auto"/>
              <w:bottom w:val="single" w:sz="4" w:space="0" w:color="auto"/>
              <w:right w:val="single" w:sz="4" w:space="0" w:color="000000"/>
            </w:tcBorders>
            <w:vAlign w:val="center"/>
          </w:tcPr>
          <w:p w14:paraId="1BF47C9D" w14:textId="77777777" w:rsidR="000B5D18" w:rsidRPr="002F4539" w:rsidRDefault="000B5D18" w:rsidP="000B5D18">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5</w:t>
            </w:r>
          </w:p>
        </w:tc>
      </w:tr>
      <w:tr w:rsidR="000B5D18" w:rsidRPr="002F4539" w14:paraId="1899588D" w14:textId="77777777" w:rsidTr="000B5D18">
        <w:trPr>
          <w:trHeight w:val="375"/>
        </w:trPr>
        <w:tc>
          <w:tcPr>
            <w:tcW w:w="527" w:type="dxa"/>
            <w:vMerge/>
            <w:tcBorders>
              <w:left w:val="single" w:sz="4" w:space="0" w:color="000000"/>
            </w:tcBorders>
          </w:tcPr>
          <w:p w14:paraId="4E3BC333" w14:textId="77777777" w:rsidR="000B5D18" w:rsidRPr="002F4539" w:rsidRDefault="000B5D18" w:rsidP="000B5D18">
            <w:pPr>
              <w:widowControl w:val="0"/>
              <w:suppressAutoHyphens/>
              <w:autoSpaceDE w:val="0"/>
              <w:spacing w:after="0" w:line="240" w:lineRule="auto"/>
              <w:jc w:val="both"/>
              <w:rPr>
                <w:rFonts w:ascii="Times New Roman" w:eastAsia="Arial Unicode MS" w:hAnsi="Times New Roman" w:cs="Times New Roman"/>
                <w:b/>
                <w:sz w:val="24"/>
                <w:szCs w:val="24"/>
                <w:lang w:eastAsia="ar-SA"/>
              </w:rPr>
            </w:pPr>
          </w:p>
        </w:tc>
        <w:tc>
          <w:tcPr>
            <w:tcW w:w="2112" w:type="dxa"/>
            <w:gridSpan w:val="2"/>
            <w:vMerge/>
            <w:tcBorders>
              <w:left w:val="single" w:sz="4" w:space="0" w:color="000000"/>
              <w:right w:val="single" w:sz="4" w:space="0" w:color="auto"/>
            </w:tcBorders>
          </w:tcPr>
          <w:p w14:paraId="65BC6C5E" w14:textId="77777777" w:rsidR="000B5D18" w:rsidRPr="002F4539" w:rsidRDefault="000B5D18" w:rsidP="000B5D18">
            <w:pPr>
              <w:widowControl w:val="0"/>
              <w:suppressAutoHyphens/>
              <w:autoSpaceDE w:val="0"/>
              <w:spacing w:after="0" w:line="240" w:lineRule="auto"/>
              <w:jc w:val="both"/>
              <w:rPr>
                <w:rFonts w:ascii="Times New Roman" w:eastAsia="Arial Unicode MS" w:hAnsi="Times New Roman" w:cs="Times New Roman"/>
                <w:b/>
                <w:sz w:val="24"/>
                <w:szCs w:val="24"/>
                <w:lang w:eastAsia="ar-SA"/>
              </w:rPr>
            </w:pPr>
          </w:p>
        </w:tc>
        <w:tc>
          <w:tcPr>
            <w:tcW w:w="2743" w:type="dxa"/>
            <w:tcBorders>
              <w:top w:val="single" w:sz="4" w:space="0" w:color="auto"/>
              <w:left w:val="single" w:sz="4" w:space="0" w:color="auto"/>
              <w:bottom w:val="single" w:sz="4" w:space="0" w:color="auto"/>
            </w:tcBorders>
            <w:vAlign w:val="center"/>
          </w:tcPr>
          <w:p w14:paraId="0896411F" w14:textId="77777777" w:rsidR="000B5D18" w:rsidRPr="002F4539" w:rsidRDefault="000B5D18" w:rsidP="000B5D18">
            <w:pPr>
              <w:suppressAutoHyphens/>
              <w:spacing w:after="0" w:line="240" w:lineRule="auto"/>
              <w:jc w:val="both"/>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Психокоррекционные занятия</w:t>
            </w:r>
          </w:p>
        </w:tc>
        <w:tc>
          <w:tcPr>
            <w:tcW w:w="589" w:type="dxa"/>
            <w:tcBorders>
              <w:top w:val="single" w:sz="4" w:space="0" w:color="auto"/>
              <w:left w:val="single" w:sz="4" w:space="0" w:color="000000"/>
              <w:bottom w:val="single" w:sz="4" w:space="0" w:color="auto"/>
            </w:tcBorders>
            <w:vAlign w:val="center"/>
          </w:tcPr>
          <w:p w14:paraId="074CF61E"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w:t>
            </w:r>
          </w:p>
        </w:tc>
        <w:tc>
          <w:tcPr>
            <w:tcW w:w="590" w:type="dxa"/>
            <w:tcBorders>
              <w:top w:val="single" w:sz="4" w:space="0" w:color="auto"/>
              <w:left w:val="single" w:sz="4" w:space="0" w:color="000000"/>
              <w:bottom w:val="single" w:sz="4" w:space="0" w:color="auto"/>
            </w:tcBorders>
            <w:vAlign w:val="center"/>
          </w:tcPr>
          <w:p w14:paraId="2E8A84B0"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w:t>
            </w:r>
          </w:p>
        </w:tc>
        <w:tc>
          <w:tcPr>
            <w:tcW w:w="589" w:type="dxa"/>
            <w:tcBorders>
              <w:top w:val="single" w:sz="4" w:space="0" w:color="auto"/>
              <w:left w:val="single" w:sz="4" w:space="0" w:color="000000"/>
              <w:bottom w:val="single" w:sz="4" w:space="0" w:color="auto"/>
              <w:right w:val="single" w:sz="4" w:space="0" w:color="000000"/>
            </w:tcBorders>
            <w:vAlign w:val="center"/>
          </w:tcPr>
          <w:p w14:paraId="131118BA"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w:t>
            </w:r>
          </w:p>
        </w:tc>
        <w:tc>
          <w:tcPr>
            <w:tcW w:w="590" w:type="dxa"/>
            <w:tcBorders>
              <w:top w:val="single" w:sz="4" w:space="0" w:color="auto"/>
              <w:left w:val="single" w:sz="4" w:space="0" w:color="000000"/>
              <w:bottom w:val="single" w:sz="4" w:space="0" w:color="auto"/>
              <w:right w:val="single" w:sz="4" w:space="0" w:color="auto"/>
            </w:tcBorders>
            <w:vAlign w:val="center"/>
          </w:tcPr>
          <w:p w14:paraId="11EE414F"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w:t>
            </w:r>
          </w:p>
        </w:tc>
        <w:tc>
          <w:tcPr>
            <w:tcW w:w="590" w:type="dxa"/>
            <w:tcBorders>
              <w:top w:val="single" w:sz="4" w:space="0" w:color="auto"/>
              <w:left w:val="single" w:sz="4" w:space="0" w:color="auto"/>
              <w:bottom w:val="single" w:sz="4" w:space="0" w:color="auto"/>
              <w:right w:val="single" w:sz="4" w:space="0" w:color="auto"/>
            </w:tcBorders>
            <w:vAlign w:val="center"/>
          </w:tcPr>
          <w:p w14:paraId="7C4C2DD7"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w:t>
            </w:r>
          </w:p>
        </w:tc>
        <w:tc>
          <w:tcPr>
            <w:tcW w:w="850" w:type="dxa"/>
            <w:tcBorders>
              <w:top w:val="single" w:sz="4" w:space="0" w:color="auto"/>
              <w:left w:val="single" w:sz="4" w:space="0" w:color="auto"/>
              <w:bottom w:val="single" w:sz="4" w:space="0" w:color="auto"/>
              <w:right w:val="single" w:sz="4" w:space="0" w:color="000000"/>
            </w:tcBorders>
            <w:vAlign w:val="center"/>
          </w:tcPr>
          <w:p w14:paraId="11878F83" w14:textId="77777777" w:rsidR="000B5D18" w:rsidRPr="002F4539" w:rsidRDefault="000B5D18" w:rsidP="000B5D18">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10</w:t>
            </w:r>
          </w:p>
        </w:tc>
      </w:tr>
      <w:tr w:rsidR="000B5D18" w:rsidRPr="002F4539" w14:paraId="14255A09" w14:textId="77777777" w:rsidTr="000B5D18">
        <w:trPr>
          <w:trHeight w:val="287"/>
        </w:trPr>
        <w:tc>
          <w:tcPr>
            <w:tcW w:w="527" w:type="dxa"/>
            <w:vMerge/>
            <w:tcBorders>
              <w:left w:val="single" w:sz="4" w:space="0" w:color="000000"/>
              <w:bottom w:val="single" w:sz="4" w:space="0" w:color="000000"/>
            </w:tcBorders>
          </w:tcPr>
          <w:p w14:paraId="4DE6E965" w14:textId="77777777" w:rsidR="000B5D18" w:rsidRPr="002F4539" w:rsidRDefault="000B5D18" w:rsidP="000B5D18">
            <w:pPr>
              <w:widowControl w:val="0"/>
              <w:suppressAutoHyphens/>
              <w:autoSpaceDE w:val="0"/>
              <w:spacing w:after="0" w:line="240" w:lineRule="auto"/>
              <w:jc w:val="both"/>
              <w:rPr>
                <w:rFonts w:ascii="Times New Roman" w:eastAsia="Arial Unicode MS" w:hAnsi="Times New Roman" w:cs="Times New Roman"/>
                <w:b/>
                <w:sz w:val="24"/>
                <w:szCs w:val="24"/>
                <w:lang w:eastAsia="ar-SA"/>
              </w:rPr>
            </w:pPr>
          </w:p>
        </w:tc>
        <w:tc>
          <w:tcPr>
            <w:tcW w:w="2112" w:type="dxa"/>
            <w:gridSpan w:val="2"/>
            <w:vMerge/>
            <w:tcBorders>
              <w:left w:val="single" w:sz="4" w:space="0" w:color="000000"/>
              <w:bottom w:val="single" w:sz="4" w:space="0" w:color="auto"/>
              <w:right w:val="single" w:sz="4" w:space="0" w:color="auto"/>
            </w:tcBorders>
          </w:tcPr>
          <w:p w14:paraId="2E94AF2B" w14:textId="77777777" w:rsidR="000B5D18" w:rsidRPr="002F4539" w:rsidRDefault="000B5D18" w:rsidP="000B5D18">
            <w:pPr>
              <w:widowControl w:val="0"/>
              <w:suppressAutoHyphens/>
              <w:autoSpaceDE w:val="0"/>
              <w:spacing w:after="0" w:line="240" w:lineRule="auto"/>
              <w:jc w:val="both"/>
              <w:rPr>
                <w:rFonts w:ascii="Times New Roman" w:eastAsia="Arial Unicode MS" w:hAnsi="Times New Roman" w:cs="Times New Roman"/>
                <w:b/>
                <w:sz w:val="24"/>
                <w:szCs w:val="24"/>
                <w:lang w:eastAsia="ar-SA"/>
              </w:rPr>
            </w:pPr>
          </w:p>
        </w:tc>
        <w:tc>
          <w:tcPr>
            <w:tcW w:w="2743" w:type="dxa"/>
            <w:tcBorders>
              <w:top w:val="single" w:sz="4" w:space="0" w:color="auto"/>
              <w:left w:val="single" w:sz="4" w:space="0" w:color="auto"/>
              <w:bottom w:val="single" w:sz="4" w:space="0" w:color="000000"/>
            </w:tcBorders>
          </w:tcPr>
          <w:p w14:paraId="1910D88B" w14:textId="77777777" w:rsidR="000B5D18" w:rsidRPr="002F4539" w:rsidRDefault="000B5D18" w:rsidP="000B5D18">
            <w:pPr>
              <w:widowControl w:val="0"/>
              <w:suppressAutoHyphens/>
              <w:autoSpaceDE w:val="0"/>
              <w:spacing w:after="0" w:line="240" w:lineRule="auto"/>
              <w:jc w:val="right"/>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iCs/>
                <w:sz w:val="24"/>
                <w:szCs w:val="24"/>
                <w:lang w:eastAsia="ar-SA"/>
              </w:rPr>
              <w:t>Итого</w:t>
            </w:r>
          </w:p>
        </w:tc>
        <w:tc>
          <w:tcPr>
            <w:tcW w:w="589" w:type="dxa"/>
            <w:tcBorders>
              <w:top w:val="single" w:sz="4" w:space="0" w:color="auto"/>
              <w:left w:val="single" w:sz="4" w:space="0" w:color="000000"/>
              <w:bottom w:val="single" w:sz="4" w:space="0" w:color="000000"/>
            </w:tcBorders>
            <w:vAlign w:val="center"/>
          </w:tcPr>
          <w:p w14:paraId="365010C2" w14:textId="77777777" w:rsidR="000B5D18" w:rsidRPr="002F4539" w:rsidRDefault="000B5D18" w:rsidP="000B5D18">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6</w:t>
            </w:r>
          </w:p>
        </w:tc>
        <w:tc>
          <w:tcPr>
            <w:tcW w:w="590" w:type="dxa"/>
            <w:tcBorders>
              <w:top w:val="single" w:sz="4" w:space="0" w:color="auto"/>
              <w:left w:val="single" w:sz="4" w:space="0" w:color="000000"/>
              <w:bottom w:val="single" w:sz="4" w:space="0" w:color="000000"/>
            </w:tcBorders>
            <w:vAlign w:val="center"/>
          </w:tcPr>
          <w:p w14:paraId="389FA829" w14:textId="77777777" w:rsidR="000B5D18" w:rsidRPr="002F4539" w:rsidRDefault="000B5D18" w:rsidP="000B5D18">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6</w:t>
            </w:r>
          </w:p>
        </w:tc>
        <w:tc>
          <w:tcPr>
            <w:tcW w:w="589" w:type="dxa"/>
            <w:tcBorders>
              <w:top w:val="single" w:sz="4" w:space="0" w:color="auto"/>
              <w:left w:val="single" w:sz="4" w:space="0" w:color="000000"/>
              <w:bottom w:val="single" w:sz="4" w:space="0" w:color="000000"/>
              <w:right w:val="single" w:sz="4" w:space="0" w:color="000000"/>
            </w:tcBorders>
            <w:vAlign w:val="center"/>
          </w:tcPr>
          <w:p w14:paraId="600303E2" w14:textId="77777777" w:rsidR="000B5D18" w:rsidRPr="002F4539" w:rsidRDefault="000B5D18" w:rsidP="000B5D18">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6</w:t>
            </w:r>
          </w:p>
        </w:tc>
        <w:tc>
          <w:tcPr>
            <w:tcW w:w="590" w:type="dxa"/>
            <w:tcBorders>
              <w:top w:val="single" w:sz="4" w:space="0" w:color="auto"/>
              <w:left w:val="single" w:sz="4" w:space="0" w:color="000000"/>
              <w:bottom w:val="single" w:sz="4" w:space="0" w:color="000000"/>
              <w:right w:val="single" w:sz="4" w:space="0" w:color="auto"/>
            </w:tcBorders>
            <w:vAlign w:val="center"/>
          </w:tcPr>
          <w:p w14:paraId="6EB8F0E1" w14:textId="77777777" w:rsidR="000B5D18" w:rsidRPr="002F4539" w:rsidRDefault="000B5D18" w:rsidP="000B5D18">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6</w:t>
            </w:r>
          </w:p>
        </w:tc>
        <w:tc>
          <w:tcPr>
            <w:tcW w:w="590" w:type="dxa"/>
            <w:tcBorders>
              <w:top w:val="single" w:sz="4" w:space="0" w:color="auto"/>
              <w:left w:val="single" w:sz="4" w:space="0" w:color="auto"/>
              <w:bottom w:val="single" w:sz="4" w:space="0" w:color="000000"/>
              <w:right w:val="single" w:sz="4" w:space="0" w:color="auto"/>
            </w:tcBorders>
            <w:vAlign w:val="center"/>
          </w:tcPr>
          <w:p w14:paraId="47FDEAA3" w14:textId="77777777" w:rsidR="000B5D18" w:rsidRPr="002F4539" w:rsidRDefault="000B5D18" w:rsidP="000B5D18">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6</w:t>
            </w:r>
          </w:p>
        </w:tc>
        <w:tc>
          <w:tcPr>
            <w:tcW w:w="850" w:type="dxa"/>
            <w:tcBorders>
              <w:top w:val="single" w:sz="4" w:space="0" w:color="auto"/>
              <w:left w:val="single" w:sz="4" w:space="0" w:color="auto"/>
              <w:bottom w:val="single" w:sz="4" w:space="0" w:color="000000"/>
              <w:right w:val="single" w:sz="4" w:space="0" w:color="000000"/>
            </w:tcBorders>
            <w:vAlign w:val="center"/>
          </w:tcPr>
          <w:p w14:paraId="731F55A4" w14:textId="77777777" w:rsidR="000B5D18" w:rsidRPr="002F4539" w:rsidRDefault="000B5D18" w:rsidP="000B5D18">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141</w:t>
            </w:r>
          </w:p>
        </w:tc>
      </w:tr>
      <w:tr w:rsidR="000B5D18" w:rsidRPr="002F4539" w14:paraId="2FD5DC79" w14:textId="77777777" w:rsidTr="000B5D18">
        <w:trPr>
          <w:trHeight w:hRule="exact" w:val="268"/>
        </w:trPr>
        <w:tc>
          <w:tcPr>
            <w:tcW w:w="527" w:type="dxa"/>
            <w:vMerge w:val="restart"/>
            <w:tcBorders>
              <w:top w:val="single" w:sz="4" w:space="0" w:color="000000"/>
              <w:left w:val="single" w:sz="4" w:space="0" w:color="000000"/>
            </w:tcBorders>
          </w:tcPr>
          <w:p w14:paraId="77FBBCA5" w14:textId="77777777" w:rsidR="000B5D18" w:rsidRPr="002F4539" w:rsidRDefault="000B5D18" w:rsidP="000B5D18">
            <w:pPr>
              <w:widowControl w:val="0"/>
              <w:suppressAutoHyphens/>
              <w:autoSpaceDE w:val="0"/>
              <w:spacing w:after="0" w:line="240" w:lineRule="auto"/>
              <w:jc w:val="both"/>
              <w:rPr>
                <w:rFonts w:ascii="Times New Roman" w:eastAsia="Arial Unicode MS" w:hAnsi="Times New Roman" w:cs="Times New Roman"/>
                <w:b/>
                <w:sz w:val="24"/>
                <w:szCs w:val="24"/>
                <w:lang w:eastAsia="ar-SA"/>
              </w:rPr>
            </w:pPr>
          </w:p>
        </w:tc>
        <w:tc>
          <w:tcPr>
            <w:tcW w:w="2112" w:type="dxa"/>
            <w:gridSpan w:val="2"/>
            <w:vMerge w:val="restart"/>
            <w:tcBorders>
              <w:top w:val="single" w:sz="4" w:space="0" w:color="000000"/>
              <w:left w:val="single" w:sz="4" w:space="0" w:color="000000"/>
              <w:right w:val="single" w:sz="4" w:space="0" w:color="auto"/>
            </w:tcBorders>
            <w:vAlign w:val="center"/>
          </w:tcPr>
          <w:p w14:paraId="0F80FAAF" w14:textId="77777777" w:rsidR="000B5D18" w:rsidRPr="002F4539" w:rsidRDefault="000B5D18" w:rsidP="000B5D18">
            <w:pPr>
              <w:widowControl w:val="0"/>
              <w:suppressAutoHyphens/>
              <w:autoSpaceDE w:val="0"/>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 xml:space="preserve">Внеурочная деятельность </w:t>
            </w:r>
          </w:p>
        </w:tc>
        <w:tc>
          <w:tcPr>
            <w:tcW w:w="2743" w:type="dxa"/>
            <w:tcBorders>
              <w:top w:val="single" w:sz="4" w:space="0" w:color="000000"/>
              <w:left w:val="single" w:sz="4" w:space="0" w:color="auto"/>
              <w:bottom w:val="single" w:sz="4" w:space="0" w:color="auto"/>
            </w:tcBorders>
          </w:tcPr>
          <w:p w14:paraId="621DBF0C" w14:textId="77777777" w:rsidR="000B5D18" w:rsidRPr="002F4539" w:rsidRDefault="000B5D18" w:rsidP="000B5D18">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нравственное</w:t>
            </w:r>
          </w:p>
        </w:tc>
        <w:tc>
          <w:tcPr>
            <w:tcW w:w="589" w:type="dxa"/>
            <w:tcBorders>
              <w:top w:val="single" w:sz="4" w:space="0" w:color="000000"/>
              <w:left w:val="single" w:sz="4" w:space="0" w:color="000000"/>
              <w:bottom w:val="single" w:sz="4" w:space="0" w:color="auto"/>
            </w:tcBorders>
            <w:vAlign w:val="center"/>
          </w:tcPr>
          <w:p w14:paraId="2A372765" w14:textId="77777777" w:rsidR="000B5D18" w:rsidRPr="002F4539" w:rsidRDefault="000B5D18" w:rsidP="000B5D18">
            <w:pPr>
              <w:suppressAutoHyphens/>
              <w:jc w:val="center"/>
              <w:rPr>
                <w:rFonts w:ascii="Times New Roman" w:eastAsia="Arial Unicode MS" w:hAnsi="Times New Roman" w:cs="Times New Roman"/>
                <w:color w:val="00000A"/>
                <w:kern w:val="1"/>
                <w:sz w:val="24"/>
                <w:szCs w:val="24"/>
                <w:lang w:eastAsia="ar-SA"/>
              </w:rPr>
            </w:pPr>
            <w:r w:rsidRPr="002F4539">
              <w:rPr>
                <w:rFonts w:ascii="Times New Roman" w:eastAsia="Arial Unicode MS" w:hAnsi="Times New Roman" w:cs="Times New Roman"/>
                <w:color w:val="00000A"/>
                <w:kern w:val="1"/>
                <w:sz w:val="24"/>
                <w:szCs w:val="24"/>
                <w:lang w:eastAsia="ar-SA"/>
              </w:rPr>
              <w:t>1</w:t>
            </w:r>
          </w:p>
        </w:tc>
        <w:tc>
          <w:tcPr>
            <w:tcW w:w="590" w:type="dxa"/>
            <w:tcBorders>
              <w:top w:val="single" w:sz="4" w:space="0" w:color="000000"/>
              <w:left w:val="single" w:sz="4" w:space="0" w:color="000000"/>
              <w:bottom w:val="single" w:sz="4" w:space="0" w:color="auto"/>
            </w:tcBorders>
            <w:vAlign w:val="center"/>
          </w:tcPr>
          <w:p w14:paraId="20EF2715" w14:textId="77777777" w:rsidR="000B5D18" w:rsidRPr="002F4539" w:rsidRDefault="000B5D18" w:rsidP="000B5D18">
            <w:pPr>
              <w:suppressAutoHyphens/>
              <w:jc w:val="center"/>
              <w:rPr>
                <w:rFonts w:ascii="Times New Roman" w:eastAsia="Arial Unicode MS" w:hAnsi="Times New Roman" w:cs="Times New Roman"/>
                <w:color w:val="00000A"/>
                <w:kern w:val="1"/>
                <w:sz w:val="24"/>
                <w:szCs w:val="24"/>
                <w:lang w:eastAsia="ar-SA"/>
              </w:rPr>
            </w:pPr>
            <w:r w:rsidRPr="002F4539">
              <w:rPr>
                <w:rFonts w:ascii="Times New Roman" w:eastAsia="Arial Unicode MS" w:hAnsi="Times New Roman" w:cs="Times New Roman"/>
                <w:color w:val="00000A"/>
                <w:kern w:val="1"/>
                <w:sz w:val="24"/>
                <w:szCs w:val="24"/>
                <w:lang w:eastAsia="ar-SA"/>
              </w:rPr>
              <w:t>1</w:t>
            </w:r>
          </w:p>
        </w:tc>
        <w:tc>
          <w:tcPr>
            <w:tcW w:w="589" w:type="dxa"/>
            <w:tcBorders>
              <w:top w:val="single" w:sz="4" w:space="0" w:color="000000"/>
              <w:left w:val="single" w:sz="4" w:space="0" w:color="000000"/>
              <w:bottom w:val="single" w:sz="4" w:space="0" w:color="auto"/>
              <w:right w:val="single" w:sz="4" w:space="0" w:color="000000"/>
            </w:tcBorders>
            <w:vAlign w:val="center"/>
          </w:tcPr>
          <w:p w14:paraId="11BB1EDB" w14:textId="77777777" w:rsidR="000B5D18" w:rsidRPr="002F4539" w:rsidRDefault="000B5D18" w:rsidP="000B5D18">
            <w:pPr>
              <w:suppressAutoHyphens/>
              <w:jc w:val="center"/>
              <w:rPr>
                <w:rFonts w:ascii="Times New Roman" w:eastAsia="Arial Unicode MS" w:hAnsi="Times New Roman" w:cs="Times New Roman"/>
                <w:color w:val="00000A"/>
                <w:kern w:val="1"/>
                <w:sz w:val="24"/>
                <w:szCs w:val="24"/>
                <w:lang w:eastAsia="ar-SA"/>
              </w:rPr>
            </w:pPr>
            <w:r w:rsidRPr="002F4539">
              <w:rPr>
                <w:rFonts w:ascii="Times New Roman" w:eastAsia="Arial Unicode MS" w:hAnsi="Times New Roman" w:cs="Times New Roman"/>
                <w:color w:val="00000A"/>
                <w:kern w:val="1"/>
                <w:sz w:val="24"/>
                <w:szCs w:val="24"/>
                <w:lang w:eastAsia="ar-SA"/>
              </w:rPr>
              <w:t>1</w:t>
            </w:r>
          </w:p>
        </w:tc>
        <w:tc>
          <w:tcPr>
            <w:tcW w:w="590" w:type="dxa"/>
            <w:tcBorders>
              <w:top w:val="single" w:sz="4" w:space="0" w:color="000000"/>
              <w:left w:val="single" w:sz="4" w:space="0" w:color="000000"/>
              <w:bottom w:val="single" w:sz="4" w:space="0" w:color="auto"/>
              <w:right w:val="single" w:sz="4" w:space="0" w:color="auto"/>
            </w:tcBorders>
            <w:vAlign w:val="center"/>
          </w:tcPr>
          <w:p w14:paraId="529B834F" w14:textId="77777777" w:rsidR="000B5D18" w:rsidRPr="002F4539" w:rsidRDefault="000B5D18" w:rsidP="000B5D18">
            <w:pPr>
              <w:suppressAutoHyphens/>
              <w:jc w:val="center"/>
              <w:rPr>
                <w:rFonts w:ascii="Times New Roman" w:eastAsia="Arial Unicode MS" w:hAnsi="Times New Roman" w:cs="Times New Roman"/>
                <w:color w:val="00000A"/>
                <w:kern w:val="1"/>
                <w:sz w:val="24"/>
                <w:szCs w:val="24"/>
                <w:lang w:eastAsia="ar-SA"/>
              </w:rPr>
            </w:pPr>
            <w:r w:rsidRPr="002F4539">
              <w:rPr>
                <w:rFonts w:ascii="Times New Roman" w:eastAsia="Arial Unicode MS" w:hAnsi="Times New Roman" w:cs="Times New Roman"/>
                <w:color w:val="00000A"/>
                <w:kern w:val="1"/>
                <w:sz w:val="24"/>
                <w:szCs w:val="24"/>
                <w:lang w:eastAsia="ar-SA"/>
              </w:rPr>
              <w:t>1</w:t>
            </w:r>
          </w:p>
        </w:tc>
        <w:tc>
          <w:tcPr>
            <w:tcW w:w="590" w:type="dxa"/>
            <w:tcBorders>
              <w:top w:val="single" w:sz="4" w:space="0" w:color="000000"/>
              <w:left w:val="single" w:sz="4" w:space="0" w:color="auto"/>
              <w:bottom w:val="single" w:sz="4" w:space="0" w:color="auto"/>
              <w:right w:val="single" w:sz="4" w:space="0" w:color="auto"/>
            </w:tcBorders>
            <w:vAlign w:val="center"/>
          </w:tcPr>
          <w:p w14:paraId="3309600A" w14:textId="77777777" w:rsidR="000B5D18" w:rsidRPr="002F4539" w:rsidRDefault="000B5D18" w:rsidP="000B5D18">
            <w:pPr>
              <w:suppressAutoHyphens/>
              <w:spacing w:after="0" w:line="240" w:lineRule="auto"/>
              <w:jc w:val="center"/>
              <w:rPr>
                <w:rFonts w:ascii="Times New Roman" w:eastAsia="Times New Roman" w:hAnsi="Times New Roman" w:cs="Times New Roman"/>
                <w:sz w:val="24"/>
                <w:szCs w:val="24"/>
                <w:lang w:eastAsia="ar-SA"/>
              </w:rPr>
            </w:pPr>
            <w:r w:rsidRPr="002F4539">
              <w:rPr>
                <w:rFonts w:ascii="Times New Roman" w:eastAsia="Times New Roman" w:hAnsi="Times New Roman" w:cs="Times New Roman"/>
                <w:sz w:val="24"/>
                <w:szCs w:val="24"/>
                <w:lang w:eastAsia="ar-SA"/>
              </w:rPr>
              <w:t>1</w:t>
            </w:r>
          </w:p>
        </w:tc>
        <w:tc>
          <w:tcPr>
            <w:tcW w:w="850" w:type="dxa"/>
            <w:tcBorders>
              <w:top w:val="single" w:sz="4" w:space="0" w:color="000000"/>
              <w:left w:val="single" w:sz="4" w:space="0" w:color="auto"/>
              <w:bottom w:val="single" w:sz="4" w:space="0" w:color="auto"/>
              <w:right w:val="single" w:sz="4" w:space="0" w:color="000000"/>
            </w:tcBorders>
            <w:vAlign w:val="center"/>
          </w:tcPr>
          <w:p w14:paraId="09B64085" w14:textId="77777777" w:rsidR="000B5D18" w:rsidRPr="002F4539" w:rsidRDefault="000B5D18" w:rsidP="000B5D18">
            <w:pPr>
              <w:suppressAutoHyphens/>
              <w:spacing w:after="0" w:line="240" w:lineRule="auto"/>
              <w:jc w:val="center"/>
              <w:rPr>
                <w:rFonts w:ascii="Times New Roman" w:eastAsia="Times New Roman" w:hAnsi="Times New Roman" w:cs="Times New Roman"/>
                <w:sz w:val="24"/>
                <w:szCs w:val="24"/>
                <w:lang w:eastAsia="ar-SA"/>
              </w:rPr>
            </w:pPr>
            <w:r w:rsidRPr="002F4539">
              <w:rPr>
                <w:rFonts w:ascii="Times New Roman" w:eastAsia="Times New Roman" w:hAnsi="Times New Roman" w:cs="Times New Roman"/>
                <w:sz w:val="24"/>
                <w:szCs w:val="24"/>
                <w:lang w:eastAsia="ar-SA"/>
              </w:rPr>
              <w:t>5</w:t>
            </w:r>
          </w:p>
        </w:tc>
      </w:tr>
      <w:tr w:rsidR="000B5D18" w:rsidRPr="002F4539" w14:paraId="4EFAE8A9" w14:textId="77777777" w:rsidTr="000B5D18">
        <w:trPr>
          <w:trHeight w:hRule="exact" w:val="274"/>
        </w:trPr>
        <w:tc>
          <w:tcPr>
            <w:tcW w:w="527" w:type="dxa"/>
            <w:vMerge/>
            <w:tcBorders>
              <w:left w:val="single" w:sz="4" w:space="0" w:color="000000"/>
            </w:tcBorders>
          </w:tcPr>
          <w:p w14:paraId="3A77E39A" w14:textId="77777777" w:rsidR="000B5D18" w:rsidRPr="002F4539" w:rsidRDefault="000B5D18" w:rsidP="000B5D18">
            <w:pPr>
              <w:widowControl w:val="0"/>
              <w:suppressAutoHyphens/>
              <w:autoSpaceDE w:val="0"/>
              <w:spacing w:after="0" w:line="240" w:lineRule="auto"/>
              <w:jc w:val="both"/>
              <w:rPr>
                <w:rFonts w:ascii="Times New Roman" w:eastAsia="Arial Unicode MS" w:hAnsi="Times New Roman" w:cs="Times New Roman"/>
                <w:b/>
                <w:sz w:val="24"/>
                <w:szCs w:val="24"/>
                <w:lang w:eastAsia="ar-SA"/>
              </w:rPr>
            </w:pPr>
          </w:p>
        </w:tc>
        <w:tc>
          <w:tcPr>
            <w:tcW w:w="2112" w:type="dxa"/>
            <w:gridSpan w:val="2"/>
            <w:vMerge/>
            <w:tcBorders>
              <w:left w:val="single" w:sz="4" w:space="0" w:color="000000"/>
              <w:right w:val="single" w:sz="4" w:space="0" w:color="auto"/>
            </w:tcBorders>
            <w:vAlign w:val="center"/>
          </w:tcPr>
          <w:p w14:paraId="24635607" w14:textId="77777777" w:rsidR="000B5D18" w:rsidRPr="002F4539" w:rsidRDefault="000B5D18" w:rsidP="000B5D18">
            <w:pPr>
              <w:widowControl w:val="0"/>
              <w:suppressAutoHyphens/>
              <w:autoSpaceDE w:val="0"/>
              <w:spacing w:after="0" w:line="240" w:lineRule="auto"/>
              <w:rPr>
                <w:rFonts w:ascii="Times New Roman" w:eastAsia="Arial Unicode MS" w:hAnsi="Times New Roman" w:cs="Times New Roman"/>
                <w:sz w:val="24"/>
                <w:szCs w:val="24"/>
                <w:lang w:eastAsia="ar-SA"/>
              </w:rPr>
            </w:pPr>
          </w:p>
        </w:tc>
        <w:tc>
          <w:tcPr>
            <w:tcW w:w="2743" w:type="dxa"/>
            <w:tcBorders>
              <w:top w:val="single" w:sz="4" w:space="0" w:color="auto"/>
              <w:left w:val="single" w:sz="4" w:space="0" w:color="auto"/>
              <w:bottom w:val="single" w:sz="4" w:space="0" w:color="auto"/>
            </w:tcBorders>
          </w:tcPr>
          <w:p w14:paraId="11E7FE2C" w14:textId="77777777" w:rsidR="000B5D18" w:rsidRPr="002F4539" w:rsidRDefault="000B5D18" w:rsidP="000B5D18">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общекультурное</w:t>
            </w:r>
          </w:p>
        </w:tc>
        <w:tc>
          <w:tcPr>
            <w:tcW w:w="589" w:type="dxa"/>
            <w:tcBorders>
              <w:top w:val="single" w:sz="4" w:space="0" w:color="auto"/>
              <w:left w:val="single" w:sz="4" w:space="0" w:color="000000"/>
              <w:bottom w:val="single" w:sz="4" w:space="0" w:color="auto"/>
            </w:tcBorders>
            <w:vAlign w:val="center"/>
          </w:tcPr>
          <w:p w14:paraId="0C0E973C" w14:textId="77777777" w:rsidR="000B5D18" w:rsidRPr="002F4539" w:rsidRDefault="000B5D18" w:rsidP="000B5D18">
            <w:pPr>
              <w:suppressAutoHyphens/>
              <w:jc w:val="center"/>
              <w:rPr>
                <w:rFonts w:ascii="Times New Roman" w:eastAsia="Arial Unicode MS" w:hAnsi="Times New Roman" w:cs="Times New Roman"/>
                <w:color w:val="00000A"/>
                <w:kern w:val="1"/>
                <w:sz w:val="24"/>
                <w:szCs w:val="24"/>
                <w:lang w:eastAsia="ar-SA"/>
              </w:rPr>
            </w:pPr>
            <w:r w:rsidRPr="002F4539">
              <w:rPr>
                <w:rFonts w:ascii="Times New Roman" w:eastAsia="Arial Unicode MS" w:hAnsi="Times New Roman" w:cs="Times New Roman"/>
                <w:color w:val="00000A"/>
                <w:kern w:val="1"/>
                <w:sz w:val="24"/>
                <w:szCs w:val="24"/>
                <w:lang w:eastAsia="ar-SA"/>
              </w:rPr>
              <w:t>1</w:t>
            </w:r>
          </w:p>
        </w:tc>
        <w:tc>
          <w:tcPr>
            <w:tcW w:w="590" w:type="dxa"/>
            <w:tcBorders>
              <w:top w:val="single" w:sz="4" w:space="0" w:color="auto"/>
              <w:left w:val="single" w:sz="4" w:space="0" w:color="000000"/>
              <w:bottom w:val="single" w:sz="4" w:space="0" w:color="auto"/>
            </w:tcBorders>
            <w:vAlign w:val="center"/>
          </w:tcPr>
          <w:p w14:paraId="26CC8395" w14:textId="77777777" w:rsidR="000B5D18" w:rsidRPr="002F4539" w:rsidRDefault="000B5D18" w:rsidP="000B5D18">
            <w:pPr>
              <w:suppressAutoHyphens/>
              <w:jc w:val="center"/>
              <w:rPr>
                <w:rFonts w:ascii="Times New Roman" w:eastAsia="Arial Unicode MS" w:hAnsi="Times New Roman" w:cs="Times New Roman"/>
                <w:color w:val="00000A"/>
                <w:kern w:val="1"/>
                <w:sz w:val="24"/>
                <w:szCs w:val="24"/>
                <w:lang w:eastAsia="ar-SA"/>
              </w:rPr>
            </w:pPr>
            <w:r w:rsidRPr="002F4539">
              <w:rPr>
                <w:rFonts w:ascii="Times New Roman" w:eastAsia="Arial Unicode MS" w:hAnsi="Times New Roman" w:cs="Times New Roman"/>
                <w:color w:val="00000A"/>
                <w:kern w:val="1"/>
                <w:sz w:val="24"/>
                <w:szCs w:val="24"/>
                <w:lang w:eastAsia="ar-SA"/>
              </w:rPr>
              <w:t>1</w:t>
            </w:r>
          </w:p>
        </w:tc>
        <w:tc>
          <w:tcPr>
            <w:tcW w:w="589" w:type="dxa"/>
            <w:tcBorders>
              <w:top w:val="single" w:sz="4" w:space="0" w:color="auto"/>
              <w:left w:val="single" w:sz="4" w:space="0" w:color="000000"/>
              <w:bottom w:val="single" w:sz="4" w:space="0" w:color="auto"/>
              <w:right w:val="single" w:sz="4" w:space="0" w:color="000000"/>
            </w:tcBorders>
            <w:vAlign w:val="center"/>
          </w:tcPr>
          <w:p w14:paraId="0EE0BA1B" w14:textId="77777777" w:rsidR="000B5D18" w:rsidRPr="002F4539" w:rsidRDefault="000B5D18" w:rsidP="000B5D18">
            <w:pPr>
              <w:suppressAutoHyphens/>
              <w:jc w:val="center"/>
              <w:rPr>
                <w:rFonts w:ascii="Times New Roman" w:eastAsia="Arial Unicode MS" w:hAnsi="Times New Roman" w:cs="Times New Roman"/>
                <w:color w:val="00000A"/>
                <w:kern w:val="1"/>
                <w:sz w:val="24"/>
                <w:szCs w:val="24"/>
                <w:lang w:eastAsia="ar-SA"/>
              </w:rPr>
            </w:pPr>
            <w:r w:rsidRPr="002F4539">
              <w:rPr>
                <w:rFonts w:ascii="Times New Roman" w:eastAsia="Arial Unicode MS" w:hAnsi="Times New Roman" w:cs="Times New Roman"/>
                <w:color w:val="00000A"/>
                <w:kern w:val="1"/>
                <w:sz w:val="24"/>
                <w:szCs w:val="24"/>
                <w:lang w:eastAsia="ar-SA"/>
              </w:rPr>
              <w:t>1</w:t>
            </w:r>
          </w:p>
        </w:tc>
        <w:tc>
          <w:tcPr>
            <w:tcW w:w="590" w:type="dxa"/>
            <w:tcBorders>
              <w:top w:val="single" w:sz="4" w:space="0" w:color="auto"/>
              <w:left w:val="single" w:sz="4" w:space="0" w:color="000000"/>
              <w:bottom w:val="single" w:sz="4" w:space="0" w:color="auto"/>
              <w:right w:val="single" w:sz="4" w:space="0" w:color="auto"/>
            </w:tcBorders>
            <w:vAlign w:val="center"/>
          </w:tcPr>
          <w:p w14:paraId="5E506284" w14:textId="77777777" w:rsidR="000B5D18" w:rsidRPr="002F4539" w:rsidRDefault="000B5D18" w:rsidP="000B5D18">
            <w:pPr>
              <w:suppressAutoHyphens/>
              <w:jc w:val="center"/>
              <w:rPr>
                <w:rFonts w:ascii="Times New Roman" w:eastAsia="Arial Unicode MS" w:hAnsi="Times New Roman" w:cs="Times New Roman"/>
                <w:color w:val="00000A"/>
                <w:kern w:val="1"/>
                <w:sz w:val="24"/>
                <w:szCs w:val="24"/>
                <w:lang w:eastAsia="ar-SA"/>
              </w:rPr>
            </w:pPr>
            <w:r w:rsidRPr="002F4539">
              <w:rPr>
                <w:rFonts w:ascii="Times New Roman" w:eastAsia="Arial Unicode MS" w:hAnsi="Times New Roman" w:cs="Times New Roman"/>
                <w:color w:val="00000A"/>
                <w:kern w:val="1"/>
                <w:sz w:val="24"/>
                <w:szCs w:val="24"/>
                <w:lang w:eastAsia="ar-SA"/>
              </w:rPr>
              <w:t>1</w:t>
            </w:r>
          </w:p>
        </w:tc>
        <w:tc>
          <w:tcPr>
            <w:tcW w:w="590" w:type="dxa"/>
            <w:tcBorders>
              <w:top w:val="single" w:sz="4" w:space="0" w:color="auto"/>
              <w:left w:val="single" w:sz="4" w:space="0" w:color="auto"/>
              <w:bottom w:val="single" w:sz="4" w:space="0" w:color="auto"/>
              <w:right w:val="single" w:sz="4" w:space="0" w:color="auto"/>
            </w:tcBorders>
            <w:vAlign w:val="center"/>
          </w:tcPr>
          <w:p w14:paraId="4CE05172"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850" w:type="dxa"/>
            <w:tcBorders>
              <w:top w:val="single" w:sz="4" w:space="0" w:color="auto"/>
              <w:left w:val="single" w:sz="4" w:space="0" w:color="auto"/>
              <w:bottom w:val="single" w:sz="4" w:space="0" w:color="auto"/>
              <w:right w:val="single" w:sz="4" w:space="0" w:color="000000"/>
            </w:tcBorders>
            <w:vAlign w:val="center"/>
          </w:tcPr>
          <w:p w14:paraId="54A1670B"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5</w:t>
            </w:r>
          </w:p>
        </w:tc>
      </w:tr>
      <w:tr w:rsidR="000B5D18" w:rsidRPr="002F4539" w14:paraId="6516B9CA" w14:textId="77777777" w:rsidTr="000B5D18">
        <w:trPr>
          <w:trHeight w:hRule="exact" w:val="281"/>
        </w:trPr>
        <w:tc>
          <w:tcPr>
            <w:tcW w:w="527" w:type="dxa"/>
            <w:vMerge/>
            <w:tcBorders>
              <w:left w:val="single" w:sz="4" w:space="0" w:color="000000"/>
            </w:tcBorders>
          </w:tcPr>
          <w:p w14:paraId="0ABC892B" w14:textId="77777777" w:rsidR="000B5D18" w:rsidRPr="002F4539" w:rsidRDefault="000B5D18" w:rsidP="000B5D18">
            <w:pPr>
              <w:widowControl w:val="0"/>
              <w:suppressAutoHyphens/>
              <w:autoSpaceDE w:val="0"/>
              <w:spacing w:after="0" w:line="240" w:lineRule="auto"/>
              <w:jc w:val="both"/>
              <w:rPr>
                <w:rFonts w:ascii="Times New Roman" w:eastAsia="Arial Unicode MS" w:hAnsi="Times New Roman" w:cs="Times New Roman"/>
                <w:b/>
                <w:sz w:val="24"/>
                <w:szCs w:val="24"/>
                <w:lang w:eastAsia="ar-SA"/>
              </w:rPr>
            </w:pPr>
          </w:p>
        </w:tc>
        <w:tc>
          <w:tcPr>
            <w:tcW w:w="2112" w:type="dxa"/>
            <w:gridSpan w:val="2"/>
            <w:vMerge/>
            <w:tcBorders>
              <w:left w:val="single" w:sz="4" w:space="0" w:color="000000"/>
              <w:right w:val="single" w:sz="4" w:space="0" w:color="auto"/>
            </w:tcBorders>
            <w:vAlign w:val="center"/>
          </w:tcPr>
          <w:p w14:paraId="7DE6EE11" w14:textId="77777777" w:rsidR="000B5D18" w:rsidRPr="002F4539" w:rsidRDefault="000B5D18" w:rsidP="000B5D18">
            <w:pPr>
              <w:widowControl w:val="0"/>
              <w:suppressAutoHyphens/>
              <w:autoSpaceDE w:val="0"/>
              <w:spacing w:after="0" w:line="240" w:lineRule="auto"/>
              <w:rPr>
                <w:rFonts w:ascii="Times New Roman" w:eastAsia="Arial Unicode MS" w:hAnsi="Times New Roman" w:cs="Times New Roman"/>
                <w:sz w:val="24"/>
                <w:szCs w:val="24"/>
                <w:lang w:eastAsia="ar-SA"/>
              </w:rPr>
            </w:pPr>
          </w:p>
        </w:tc>
        <w:tc>
          <w:tcPr>
            <w:tcW w:w="2743" w:type="dxa"/>
            <w:tcBorders>
              <w:top w:val="single" w:sz="4" w:space="0" w:color="auto"/>
              <w:left w:val="single" w:sz="4" w:space="0" w:color="auto"/>
              <w:bottom w:val="single" w:sz="4" w:space="0" w:color="auto"/>
            </w:tcBorders>
          </w:tcPr>
          <w:p w14:paraId="1F47EBE7" w14:textId="77777777" w:rsidR="000B5D18" w:rsidRPr="002F4539" w:rsidRDefault="000B5D18" w:rsidP="000B5D18">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социальное</w:t>
            </w:r>
          </w:p>
        </w:tc>
        <w:tc>
          <w:tcPr>
            <w:tcW w:w="589" w:type="dxa"/>
            <w:tcBorders>
              <w:top w:val="single" w:sz="4" w:space="0" w:color="auto"/>
              <w:left w:val="single" w:sz="4" w:space="0" w:color="000000"/>
              <w:bottom w:val="single" w:sz="4" w:space="0" w:color="auto"/>
            </w:tcBorders>
            <w:vAlign w:val="center"/>
          </w:tcPr>
          <w:p w14:paraId="2531BBC9" w14:textId="77777777" w:rsidR="000B5D18" w:rsidRPr="002F4539" w:rsidRDefault="000B5D18" w:rsidP="000B5D18">
            <w:pPr>
              <w:suppressAutoHyphens/>
              <w:jc w:val="center"/>
              <w:rPr>
                <w:rFonts w:ascii="Times New Roman" w:eastAsia="Arial Unicode MS" w:hAnsi="Times New Roman" w:cs="Times New Roman"/>
                <w:color w:val="00000A"/>
                <w:kern w:val="1"/>
                <w:sz w:val="24"/>
                <w:szCs w:val="24"/>
                <w:lang w:eastAsia="ar-SA"/>
              </w:rPr>
            </w:pPr>
            <w:r w:rsidRPr="002F4539">
              <w:rPr>
                <w:rFonts w:ascii="Times New Roman" w:eastAsia="Arial Unicode MS" w:hAnsi="Times New Roman" w:cs="Times New Roman"/>
                <w:color w:val="00000A"/>
                <w:kern w:val="1"/>
                <w:sz w:val="24"/>
                <w:szCs w:val="24"/>
                <w:lang w:eastAsia="ar-SA"/>
              </w:rPr>
              <w:t>1</w:t>
            </w:r>
          </w:p>
        </w:tc>
        <w:tc>
          <w:tcPr>
            <w:tcW w:w="590" w:type="dxa"/>
            <w:tcBorders>
              <w:top w:val="single" w:sz="4" w:space="0" w:color="auto"/>
              <w:left w:val="single" w:sz="4" w:space="0" w:color="000000"/>
              <w:bottom w:val="single" w:sz="4" w:space="0" w:color="auto"/>
            </w:tcBorders>
            <w:vAlign w:val="center"/>
          </w:tcPr>
          <w:p w14:paraId="7FFDD0B4" w14:textId="77777777" w:rsidR="000B5D18" w:rsidRPr="002F4539" w:rsidRDefault="000B5D18" w:rsidP="000B5D18">
            <w:pPr>
              <w:suppressAutoHyphens/>
              <w:jc w:val="center"/>
              <w:rPr>
                <w:rFonts w:ascii="Times New Roman" w:eastAsia="Arial Unicode MS" w:hAnsi="Times New Roman" w:cs="Times New Roman"/>
                <w:color w:val="00000A"/>
                <w:kern w:val="1"/>
                <w:sz w:val="24"/>
                <w:szCs w:val="24"/>
                <w:lang w:eastAsia="ar-SA"/>
              </w:rPr>
            </w:pPr>
            <w:r w:rsidRPr="002F4539">
              <w:rPr>
                <w:rFonts w:ascii="Times New Roman" w:eastAsia="Arial Unicode MS" w:hAnsi="Times New Roman" w:cs="Times New Roman"/>
                <w:color w:val="00000A"/>
                <w:kern w:val="1"/>
                <w:sz w:val="24"/>
                <w:szCs w:val="24"/>
                <w:lang w:eastAsia="ar-SA"/>
              </w:rPr>
              <w:t>1</w:t>
            </w:r>
          </w:p>
        </w:tc>
        <w:tc>
          <w:tcPr>
            <w:tcW w:w="589" w:type="dxa"/>
            <w:tcBorders>
              <w:top w:val="single" w:sz="4" w:space="0" w:color="auto"/>
              <w:left w:val="single" w:sz="4" w:space="0" w:color="000000"/>
              <w:bottom w:val="single" w:sz="4" w:space="0" w:color="auto"/>
              <w:right w:val="single" w:sz="4" w:space="0" w:color="000000"/>
            </w:tcBorders>
            <w:vAlign w:val="center"/>
          </w:tcPr>
          <w:p w14:paraId="473C7C8E" w14:textId="77777777" w:rsidR="000B5D18" w:rsidRPr="002F4539" w:rsidRDefault="000B5D18" w:rsidP="000B5D18">
            <w:pPr>
              <w:suppressAutoHyphens/>
              <w:jc w:val="center"/>
              <w:rPr>
                <w:rFonts w:ascii="Times New Roman" w:eastAsia="Arial Unicode MS" w:hAnsi="Times New Roman" w:cs="Times New Roman"/>
                <w:color w:val="00000A"/>
                <w:kern w:val="1"/>
                <w:sz w:val="24"/>
                <w:szCs w:val="24"/>
                <w:lang w:eastAsia="ar-SA"/>
              </w:rPr>
            </w:pPr>
            <w:r w:rsidRPr="002F4539">
              <w:rPr>
                <w:rFonts w:ascii="Times New Roman" w:eastAsia="Arial Unicode MS" w:hAnsi="Times New Roman" w:cs="Times New Roman"/>
                <w:color w:val="00000A"/>
                <w:kern w:val="1"/>
                <w:sz w:val="24"/>
                <w:szCs w:val="24"/>
                <w:lang w:eastAsia="ar-SA"/>
              </w:rPr>
              <w:t>1</w:t>
            </w:r>
          </w:p>
        </w:tc>
        <w:tc>
          <w:tcPr>
            <w:tcW w:w="590" w:type="dxa"/>
            <w:tcBorders>
              <w:top w:val="single" w:sz="4" w:space="0" w:color="auto"/>
              <w:left w:val="single" w:sz="4" w:space="0" w:color="000000"/>
              <w:bottom w:val="single" w:sz="4" w:space="0" w:color="auto"/>
              <w:right w:val="single" w:sz="4" w:space="0" w:color="auto"/>
            </w:tcBorders>
            <w:vAlign w:val="center"/>
          </w:tcPr>
          <w:p w14:paraId="76833477" w14:textId="77777777" w:rsidR="000B5D18" w:rsidRPr="002F4539" w:rsidRDefault="000B5D18" w:rsidP="000B5D18">
            <w:pPr>
              <w:suppressAutoHyphens/>
              <w:jc w:val="center"/>
              <w:rPr>
                <w:rFonts w:ascii="Times New Roman" w:eastAsia="Arial Unicode MS" w:hAnsi="Times New Roman" w:cs="Times New Roman"/>
                <w:color w:val="00000A"/>
                <w:kern w:val="1"/>
                <w:sz w:val="24"/>
                <w:szCs w:val="24"/>
                <w:lang w:eastAsia="ar-SA"/>
              </w:rPr>
            </w:pPr>
            <w:r w:rsidRPr="002F4539">
              <w:rPr>
                <w:rFonts w:ascii="Times New Roman" w:eastAsia="Arial Unicode MS" w:hAnsi="Times New Roman" w:cs="Times New Roman"/>
                <w:color w:val="00000A"/>
                <w:kern w:val="1"/>
                <w:sz w:val="24"/>
                <w:szCs w:val="24"/>
                <w:lang w:eastAsia="ar-SA"/>
              </w:rPr>
              <w:t>1</w:t>
            </w:r>
          </w:p>
        </w:tc>
        <w:tc>
          <w:tcPr>
            <w:tcW w:w="590" w:type="dxa"/>
            <w:tcBorders>
              <w:top w:val="single" w:sz="4" w:space="0" w:color="auto"/>
              <w:left w:val="single" w:sz="4" w:space="0" w:color="auto"/>
              <w:bottom w:val="single" w:sz="4" w:space="0" w:color="auto"/>
              <w:right w:val="single" w:sz="4" w:space="0" w:color="auto"/>
            </w:tcBorders>
            <w:vAlign w:val="center"/>
          </w:tcPr>
          <w:p w14:paraId="2280B41D"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850" w:type="dxa"/>
            <w:tcBorders>
              <w:top w:val="single" w:sz="4" w:space="0" w:color="auto"/>
              <w:left w:val="single" w:sz="4" w:space="0" w:color="auto"/>
              <w:bottom w:val="single" w:sz="4" w:space="0" w:color="auto"/>
              <w:right w:val="single" w:sz="4" w:space="0" w:color="000000"/>
            </w:tcBorders>
            <w:vAlign w:val="center"/>
          </w:tcPr>
          <w:p w14:paraId="3E8A922E"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5</w:t>
            </w:r>
          </w:p>
        </w:tc>
      </w:tr>
      <w:tr w:rsidR="000B5D18" w:rsidRPr="002F4539" w14:paraId="385A6B46" w14:textId="77777777" w:rsidTr="000B5D18">
        <w:trPr>
          <w:trHeight w:hRule="exact" w:val="584"/>
        </w:trPr>
        <w:tc>
          <w:tcPr>
            <w:tcW w:w="527" w:type="dxa"/>
            <w:vMerge/>
            <w:tcBorders>
              <w:left w:val="single" w:sz="4" w:space="0" w:color="000000"/>
            </w:tcBorders>
          </w:tcPr>
          <w:p w14:paraId="33E2545F" w14:textId="77777777" w:rsidR="000B5D18" w:rsidRPr="002F4539" w:rsidRDefault="000B5D18" w:rsidP="000B5D18">
            <w:pPr>
              <w:widowControl w:val="0"/>
              <w:suppressAutoHyphens/>
              <w:autoSpaceDE w:val="0"/>
              <w:spacing w:after="0" w:line="240" w:lineRule="auto"/>
              <w:jc w:val="both"/>
              <w:rPr>
                <w:rFonts w:ascii="Times New Roman" w:eastAsia="Arial Unicode MS" w:hAnsi="Times New Roman" w:cs="Times New Roman"/>
                <w:b/>
                <w:sz w:val="24"/>
                <w:szCs w:val="24"/>
                <w:lang w:eastAsia="ar-SA"/>
              </w:rPr>
            </w:pPr>
          </w:p>
        </w:tc>
        <w:tc>
          <w:tcPr>
            <w:tcW w:w="2112" w:type="dxa"/>
            <w:gridSpan w:val="2"/>
            <w:vMerge/>
            <w:tcBorders>
              <w:left w:val="single" w:sz="4" w:space="0" w:color="000000"/>
              <w:right w:val="single" w:sz="4" w:space="0" w:color="auto"/>
            </w:tcBorders>
            <w:vAlign w:val="center"/>
          </w:tcPr>
          <w:p w14:paraId="0CCBA020" w14:textId="77777777" w:rsidR="000B5D18" w:rsidRPr="002F4539" w:rsidRDefault="000B5D18" w:rsidP="000B5D18">
            <w:pPr>
              <w:widowControl w:val="0"/>
              <w:suppressAutoHyphens/>
              <w:autoSpaceDE w:val="0"/>
              <w:spacing w:after="0" w:line="240" w:lineRule="auto"/>
              <w:rPr>
                <w:rFonts w:ascii="Times New Roman" w:eastAsia="Arial Unicode MS" w:hAnsi="Times New Roman" w:cs="Times New Roman"/>
                <w:sz w:val="24"/>
                <w:szCs w:val="24"/>
                <w:lang w:eastAsia="ar-SA"/>
              </w:rPr>
            </w:pPr>
          </w:p>
        </w:tc>
        <w:tc>
          <w:tcPr>
            <w:tcW w:w="2743" w:type="dxa"/>
            <w:tcBorders>
              <w:top w:val="single" w:sz="4" w:space="0" w:color="auto"/>
              <w:left w:val="single" w:sz="4" w:space="0" w:color="auto"/>
              <w:bottom w:val="single" w:sz="4" w:space="0" w:color="auto"/>
            </w:tcBorders>
            <w:vAlign w:val="center"/>
          </w:tcPr>
          <w:p w14:paraId="7ACA9668" w14:textId="77777777" w:rsidR="000B5D18" w:rsidRPr="002F4539" w:rsidRDefault="000B5D18" w:rsidP="000B5D18">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спортивно-оздоровительное</w:t>
            </w:r>
          </w:p>
        </w:tc>
        <w:tc>
          <w:tcPr>
            <w:tcW w:w="589" w:type="dxa"/>
            <w:tcBorders>
              <w:top w:val="single" w:sz="4" w:space="0" w:color="auto"/>
              <w:left w:val="single" w:sz="4" w:space="0" w:color="000000"/>
              <w:bottom w:val="single" w:sz="4" w:space="0" w:color="auto"/>
            </w:tcBorders>
            <w:vAlign w:val="center"/>
          </w:tcPr>
          <w:p w14:paraId="48F9091E"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590" w:type="dxa"/>
            <w:tcBorders>
              <w:top w:val="single" w:sz="4" w:space="0" w:color="auto"/>
              <w:left w:val="single" w:sz="4" w:space="0" w:color="000000"/>
              <w:bottom w:val="single" w:sz="4" w:space="0" w:color="auto"/>
            </w:tcBorders>
            <w:vAlign w:val="center"/>
          </w:tcPr>
          <w:p w14:paraId="14DFAF20"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589" w:type="dxa"/>
            <w:tcBorders>
              <w:top w:val="single" w:sz="4" w:space="0" w:color="auto"/>
              <w:left w:val="single" w:sz="4" w:space="0" w:color="000000"/>
              <w:bottom w:val="single" w:sz="4" w:space="0" w:color="auto"/>
              <w:right w:val="single" w:sz="4" w:space="0" w:color="000000"/>
            </w:tcBorders>
            <w:vAlign w:val="center"/>
          </w:tcPr>
          <w:p w14:paraId="644E0F54"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590" w:type="dxa"/>
            <w:tcBorders>
              <w:top w:val="single" w:sz="4" w:space="0" w:color="auto"/>
              <w:left w:val="single" w:sz="4" w:space="0" w:color="000000"/>
              <w:bottom w:val="single" w:sz="4" w:space="0" w:color="auto"/>
              <w:right w:val="single" w:sz="4" w:space="0" w:color="auto"/>
            </w:tcBorders>
            <w:vAlign w:val="center"/>
          </w:tcPr>
          <w:p w14:paraId="21AEE5E8"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590" w:type="dxa"/>
            <w:tcBorders>
              <w:top w:val="single" w:sz="4" w:space="0" w:color="auto"/>
              <w:left w:val="single" w:sz="4" w:space="0" w:color="auto"/>
              <w:bottom w:val="single" w:sz="4" w:space="0" w:color="auto"/>
              <w:right w:val="single" w:sz="4" w:space="0" w:color="auto"/>
            </w:tcBorders>
            <w:vAlign w:val="center"/>
          </w:tcPr>
          <w:p w14:paraId="4DB6A755"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850" w:type="dxa"/>
            <w:tcBorders>
              <w:top w:val="single" w:sz="4" w:space="0" w:color="auto"/>
              <w:left w:val="single" w:sz="4" w:space="0" w:color="auto"/>
              <w:bottom w:val="single" w:sz="4" w:space="0" w:color="auto"/>
              <w:right w:val="single" w:sz="4" w:space="0" w:color="000000"/>
            </w:tcBorders>
            <w:vAlign w:val="center"/>
          </w:tcPr>
          <w:p w14:paraId="733E4E9A"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5</w:t>
            </w:r>
          </w:p>
        </w:tc>
      </w:tr>
      <w:tr w:rsidR="000B5D18" w:rsidRPr="002F4539" w14:paraId="26E9D00E" w14:textId="77777777" w:rsidTr="000B5D18">
        <w:trPr>
          <w:trHeight w:hRule="exact" w:val="275"/>
        </w:trPr>
        <w:tc>
          <w:tcPr>
            <w:tcW w:w="527" w:type="dxa"/>
            <w:vMerge/>
            <w:tcBorders>
              <w:left w:val="single" w:sz="4" w:space="0" w:color="000000"/>
              <w:bottom w:val="single" w:sz="4" w:space="0" w:color="000000"/>
            </w:tcBorders>
          </w:tcPr>
          <w:p w14:paraId="7FD223AF" w14:textId="77777777" w:rsidR="000B5D18" w:rsidRPr="002F4539" w:rsidRDefault="000B5D18" w:rsidP="000B5D18">
            <w:pPr>
              <w:widowControl w:val="0"/>
              <w:suppressAutoHyphens/>
              <w:autoSpaceDE w:val="0"/>
              <w:spacing w:after="0" w:line="240" w:lineRule="auto"/>
              <w:jc w:val="both"/>
              <w:rPr>
                <w:rFonts w:ascii="Times New Roman" w:eastAsia="Arial Unicode MS" w:hAnsi="Times New Roman" w:cs="Times New Roman"/>
                <w:b/>
                <w:sz w:val="24"/>
                <w:szCs w:val="24"/>
                <w:lang w:eastAsia="ar-SA"/>
              </w:rPr>
            </w:pPr>
          </w:p>
        </w:tc>
        <w:tc>
          <w:tcPr>
            <w:tcW w:w="2112" w:type="dxa"/>
            <w:gridSpan w:val="2"/>
            <w:vMerge/>
            <w:tcBorders>
              <w:left w:val="single" w:sz="4" w:space="0" w:color="000000"/>
              <w:bottom w:val="single" w:sz="4" w:space="0" w:color="000000"/>
              <w:right w:val="single" w:sz="4" w:space="0" w:color="auto"/>
            </w:tcBorders>
            <w:vAlign w:val="center"/>
          </w:tcPr>
          <w:p w14:paraId="3BAFE6D0" w14:textId="77777777" w:rsidR="000B5D18" w:rsidRPr="002F4539" w:rsidRDefault="000B5D18" w:rsidP="000B5D18">
            <w:pPr>
              <w:widowControl w:val="0"/>
              <w:suppressAutoHyphens/>
              <w:autoSpaceDE w:val="0"/>
              <w:spacing w:after="0" w:line="240" w:lineRule="auto"/>
              <w:rPr>
                <w:rFonts w:ascii="Times New Roman" w:eastAsia="Arial Unicode MS" w:hAnsi="Times New Roman" w:cs="Times New Roman"/>
                <w:sz w:val="24"/>
                <w:szCs w:val="24"/>
                <w:lang w:eastAsia="ar-SA"/>
              </w:rPr>
            </w:pPr>
          </w:p>
        </w:tc>
        <w:tc>
          <w:tcPr>
            <w:tcW w:w="2743" w:type="dxa"/>
            <w:tcBorders>
              <w:top w:val="single" w:sz="4" w:space="0" w:color="auto"/>
              <w:left w:val="single" w:sz="4" w:space="0" w:color="auto"/>
              <w:bottom w:val="single" w:sz="4" w:space="0" w:color="000000"/>
            </w:tcBorders>
          </w:tcPr>
          <w:p w14:paraId="66368550" w14:textId="77777777" w:rsidR="000B5D18" w:rsidRPr="002F4539" w:rsidRDefault="000B5D18" w:rsidP="000B5D18">
            <w:pPr>
              <w:widowControl w:val="0"/>
              <w:suppressAutoHyphens/>
              <w:autoSpaceDE w:val="0"/>
              <w:spacing w:after="0" w:line="240" w:lineRule="auto"/>
              <w:jc w:val="right"/>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iCs/>
                <w:sz w:val="24"/>
                <w:szCs w:val="24"/>
                <w:lang w:eastAsia="ar-SA"/>
              </w:rPr>
              <w:t>Итого</w:t>
            </w:r>
          </w:p>
        </w:tc>
        <w:tc>
          <w:tcPr>
            <w:tcW w:w="589" w:type="dxa"/>
            <w:tcBorders>
              <w:top w:val="single" w:sz="4" w:space="0" w:color="auto"/>
              <w:left w:val="single" w:sz="4" w:space="0" w:color="000000"/>
              <w:bottom w:val="single" w:sz="4" w:space="0" w:color="000000"/>
            </w:tcBorders>
            <w:vAlign w:val="center"/>
          </w:tcPr>
          <w:p w14:paraId="54A54067" w14:textId="77777777" w:rsidR="000B5D18" w:rsidRPr="002F4539" w:rsidRDefault="000B5D18" w:rsidP="000B5D18">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4</w:t>
            </w:r>
          </w:p>
        </w:tc>
        <w:tc>
          <w:tcPr>
            <w:tcW w:w="590" w:type="dxa"/>
            <w:tcBorders>
              <w:top w:val="single" w:sz="4" w:space="0" w:color="auto"/>
              <w:left w:val="single" w:sz="4" w:space="0" w:color="000000"/>
              <w:bottom w:val="single" w:sz="4" w:space="0" w:color="000000"/>
            </w:tcBorders>
            <w:vAlign w:val="center"/>
          </w:tcPr>
          <w:p w14:paraId="62A4904C" w14:textId="77777777" w:rsidR="000B5D18" w:rsidRPr="002F4539" w:rsidRDefault="000B5D18" w:rsidP="000B5D18">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4</w:t>
            </w:r>
          </w:p>
        </w:tc>
        <w:tc>
          <w:tcPr>
            <w:tcW w:w="589" w:type="dxa"/>
            <w:tcBorders>
              <w:top w:val="single" w:sz="4" w:space="0" w:color="auto"/>
              <w:left w:val="single" w:sz="4" w:space="0" w:color="000000"/>
              <w:bottom w:val="single" w:sz="4" w:space="0" w:color="000000"/>
              <w:right w:val="single" w:sz="4" w:space="0" w:color="000000"/>
            </w:tcBorders>
            <w:vAlign w:val="center"/>
          </w:tcPr>
          <w:p w14:paraId="5E40AE7E" w14:textId="77777777" w:rsidR="000B5D18" w:rsidRPr="002F4539" w:rsidRDefault="000B5D18" w:rsidP="000B5D18">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4</w:t>
            </w:r>
          </w:p>
        </w:tc>
        <w:tc>
          <w:tcPr>
            <w:tcW w:w="590" w:type="dxa"/>
            <w:tcBorders>
              <w:top w:val="single" w:sz="4" w:space="0" w:color="auto"/>
              <w:left w:val="single" w:sz="4" w:space="0" w:color="000000"/>
              <w:bottom w:val="single" w:sz="4" w:space="0" w:color="000000"/>
              <w:right w:val="single" w:sz="4" w:space="0" w:color="auto"/>
            </w:tcBorders>
            <w:vAlign w:val="center"/>
          </w:tcPr>
          <w:p w14:paraId="7272ED6A" w14:textId="77777777" w:rsidR="000B5D18" w:rsidRPr="002F4539" w:rsidRDefault="000B5D18" w:rsidP="000B5D18">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4</w:t>
            </w:r>
          </w:p>
        </w:tc>
        <w:tc>
          <w:tcPr>
            <w:tcW w:w="590" w:type="dxa"/>
            <w:tcBorders>
              <w:top w:val="single" w:sz="4" w:space="0" w:color="auto"/>
              <w:left w:val="single" w:sz="4" w:space="0" w:color="auto"/>
              <w:bottom w:val="single" w:sz="4" w:space="0" w:color="000000"/>
              <w:right w:val="single" w:sz="4" w:space="0" w:color="auto"/>
            </w:tcBorders>
            <w:vAlign w:val="center"/>
          </w:tcPr>
          <w:p w14:paraId="3E0AECF3" w14:textId="77777777" w:rsidR="000B5D18" w:rsidRPr="002F4539" w:rsidRDefault="000B5D18" w:rsidP="000B5D18">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4</w:t>
            </w:r>
          </w:p>
        </w:tc>
        <w:tc>
          <w:tcPr>
            <w:tcW w:w="850" w:type="dxa"/>
            <w:tcBorders>
              <w:top w:val="single" w:sz="4" w:space="0" w:color="auto"/>
              <w:left w:val="single" w:sz="4" w:space="0" w:color="auto"/>
              <w:bottom w:val="single" w:sz="4" w:space="0" w:color="000000"/>
              <w:right w:val="single" w:sz="4" w:space="0" w:color="000000"/>
            </w:tcBorders>
            <w:vAlign w:val="center"/>
          </w:tcPr>
          <w:p w14:paraId="4431006B" w14:textId="77777777" w:rsidR="000B5D18" w:rsidRPr="002F4539" w:rsidRDefault="000B5D18" w:rsidP="000B5D18">
            <w:pPr>
              <w:suppressAutoHyphens/>
              <w:spacing w:after="0" w:line="240" w:lineRule="auto"/>
              <w:jc w:val="center"/>
              <w:rPr>
                <w:rFonts w:ascii="Calibri" w:eastAsia="Times New Roman" w:hAnsi="Calibri" w:cs="Calibri"/>
                <w:sz w:val="24"/>
                <w:szCs w:val="24"/>
                <w:lang w:eastAsia="ar-SA"/>
              </w:rPr>
            </w:pPr>
            <w:r w:rsidRPr="002F4539">
              <w:rPr>
                <w:rFonts w:ascii="Times New Roman" w:eastAsia="Arial Unicode MS" w:hAnsi="Times New Roman" w:cs="Times New Roman"/>
                <w:b/>
                <w:sz w:val="24"/>
                <w:szCs w:val="24"/>
                <w:lang w:eastAsia="ar-SA"/>
              </w:rPr>
              <w:t>20</w:t>
            </w:r>
          </w:p>
        </w:tc>
      </w:tr>
      <w:tr w:rsidR="000B5D18" w:rsidRPr="002F4539" w14:paraId="1A4AB4DD" w14:textId="77777777" w:rsidTr="000B5D18">
        <w:tc>
          <w:tcPr>
            <w:tcW w:w="5382" w:type="dxa"/>
            <w:gridSpan w:val="4"/>
            <w:tcBorders>
              <w:top w:val="single" w:sz="4" w:space="0" w:color="000000"/>
              <w:left w:val="single" w:sz="4" w:space="0" w:color="000000"/>
              <w:bottom w:val="single" w:sz="4" w:space="0" w:color="000000"/>
            </w:tcBorders>
            <w:vAlign w:val="bottom"/>
          </w:tcPr>
          <w:p w14:paraId="72DF71FD" w14:textId="77777777" w:rsidR="000B5D18" w:rsidRPr="002F4539" w:rsidRDefault="000B5D18" w:rsidP="000B5D18">
            <w:pPr>
              <w:widowControl w:val="0"/>
              <w:suppressAutoHyphens/>
              <w:autoSpaceDE w:val="0"/>
              <w:spacing w:after="0" w:line="240" w:lineRule="auto"/>
              <w:jc w:val="right"/>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Всего к финансированию</w:t>
            </w:r>
          </w:p>
        </w:tc>
        <w:tc>
          <w:tcPr>
            <w:tcW w:w="589" w:type="dxa"/>
            <w:tcBorders>
              <w:top w:val="single" w:sz="4" w:space="0" w:color="000000"/>
              <w:left w:val="single" w:sz="4" w:space="0" w:color="000000"/>
              <w:bottom w:val="single" w:sz="4" w:space="0" w:color="000000"/>
            </w:tcBorders>
            <w:vAlign w:val="center"/>
          </w:tcPr>
          <w:p w14:paraId="0124ED00" w14:textId="77777777" w:rsidR="000B5D18" w:rsidRPr="002F4539" w:rsidRDefault="000B5D18" w:rsidP="000B5D18">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31</w:t>
            </w:r>
          </w:p>
        </w:tc>
        <w:tc>
          <w:tcPr>
            <w:tcW w:w="590" w:type="dxa"/>
            <w:tcBorders>
              <w:top w:val="single" w:sz="4" w:space="0" w:color="000000"/>
              <w:left w:val="single" w:sz="4" w:space="0" w:color="000000"/>
              <w:bottom w:val="single" w:sz="4" w:space="0" w:color="000000"/>
            </w:tcBorders>
            <w:vAlign w:val="center"/>
          </w:tcPr>
          <w:p w14:paraId="00A4D6AC" w14:textId="77777777" w:rsidR="000B5D18" w:rsidRPr="002F4539" w:rsidRDefault="000B5D18" w:rsidP="000B5D18">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31</w:t>
            </w:r>
          </w:p>
        </w:tc>
        <w:tc>
          <w:tcPr>
            <w:tcW w:w="589" w:type="dxa"/>
            <w:tcBorders>
              <w:top w:val="single" w:sz="4" w:space="0" w:color="000000"/>
              <w:left w:val="single" w:sz="4" w:space="0" w:color="000000"/>
              <w:bottom w:val="single" w:sz="4" w:space="0" w:color="000000"/>
              <w:right w:val="single" w:sz="4" w:space="0" w:color="000000"/>
            </w:tcBorders>
            <w:vAlign w:val="center"/>
          </w:tcPr>
          <w:p w14:paraId="4ECC2468" w14:textId="77777777" w:rsidR="000B5D18" w:rsidRPr="002F4539" w:rsidRDefault="000B5D18" w:rsidP="000B5D18">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33</w:t>
            </w:r>
          </w:p>
        </w:tc>
        <w:tc>
          <w:tcPr>
            <w:tcW w:w="590" w:type="dxa"/>
            <w:tcBorders>
              <w:top w:val="single" w:sz="4" w:space="0" w:color="000000"/>
              <w:left w:val="single" w:sz="4" w:space="0" w:color="000000"/>
              <w:bottom w:val="single" w:sz="4" w:space="0" w:color="000000"/>
              <w:right w:val="single" w:sz="4" w:space="0" w:color="auto"/>
            </w:tcBorders>
            <w:vAlign w:val="center"/>
          </w:tcPr>
          <w:p w14:paraId="089D774C" w14:textId="77777777" w:rsidR="000B5D18" w:rsidRPr="002F4539" w:rsidRDefault="000B5D18" w:rsidP="000B5D18">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33</w:t>
            </w:r>
          </w:p>
        </w:tc>
        <w:tc>
          <w:tcPr>
            <w:tcW w:w="590" w:type="dxa"/>
            <w:tcBorders>
              <w:top w:val="single" w:sz="4" w:space="0" w:color="000000"/>
              <w:left w:val="single" w:sz="4" w:space="0" w:color="auto"/>
              <w:bottom w:val="single" w:sz="4" w:space="0" w:color="000000"/>
              <w:right w:val="single" w:sz="4" w:space="0" w:color="auto"/>
            </w:tcBorders>
            <w:vAlign w:val="center"/>
          </w:tcPr>
          <w:p w14:paraId="1BF64ABF" w14:textId="77777777" w:rsidR="000B5D18" w:rsidRPr="002F4539" w:rsidRDefault="000B5D18" w:rsidP="000B5D18">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33</w:t>
            </w:r>
          </w:p>
        </w:tc>
        <w:tc>
          <w:tcPr>
            <w:tcW w:w="850" w:type="dxa"/>
            <w:tcBorders>
              <w:top w:val="single" w:sz="4" w:space="0" w:color="000000"/>
              <w:left w:val="single" w:sz="4" w:space="0" w:color="auto"/>
              <w:bottom w:val="single" w:sz="4" w:space="0" w:color="000000"/>
              <w:right w:val="single" w:sz="4" w:space="0" w:color="000000"/>
            </w:tcBorders>
            <w:vAlign w:val="center"/>
          </w:tcPr>
          <w:p w14:paraId="529E3456" w14:textId="77777777" w:rsidR="000B5D18" w:rsidRPr="002F4539" w:rsidRDefault="000B5D18" w:rsidP="000B5D18">
            <w:pPr>
              <w:suppressAutoHyphens/>
              <w:spacing w:after="0" w:line="240" w:lineRule="auto"/>
              <w:jc w:val="center"/>
              <w:rPr>
                <w:rFonts w:ascii="Calibri" w:eastAsia="Times New Roman" w:hAnsi="Calibri" w:cs="Calibri"/>
                <w:sz w:val="24"/>
                <w:szCs w:val="24"/>
                <w:lang w:eastAsia="ar-SA"/>
              </w:rPr>
            </w:pPr>
            <w:r w:rsidRPr="002F4539">
              <w:rPr>
                <w:rFonts w:ascii="Times New Roman" w:eastAsia="Arial Unicode MS" w:hAnsi="Times New Roman" w:cs="Times New Roman"/>
                <w:b/>
                <w:sz w:val="24"/>
                <w:szCs w:val="24"/>
                <w:lang w:eastAsia="ar-SA"/>
              </w:rPr>
              <w:t>161</w:t>
            </w:r>
          </w:p>
        </w:tc>
      </w:tr>
    </w:tbl>
    <w:p w14:paraId="7D7980BE" w14:textId="77777777" w:rsidR="000B5D18" w:rsidRPr="002F4539" w:rsidRDefault="000B5D18" w:rsidP="000B5D18">
      <w:pPr>
        <w:spacing w:after="0" w:line="240" w:lineRule="auto"/>
        <w:jc w:val="center"/>
        <w:rPr>
          <w:rFonts w:ascii="Times New Roman" w:eastAsia="Calibri" w:hAnsi="Times New Roman" w:cs="Times New Roman"/>
          <w:sz w:val="8"/>
          <w:szCs w:val="8"/>
        </w:rPr>
      </w:pPr>
    </w:p>
    <w:p w14:paraId="394CFC13" w14:textId="77777777" w:rsidR="000B5D18" w:rsidRPr="002F4539" w:rsidRDefault="000B5D18" w:rsidP="000B5D18">
      <w:pPr>
        <w:spacing w:after="0" w:line="240" w:lineRule="auto"/>
        <w:jc w:val="center"/>
        <w:rPr>
          <w:rFonts w:ascii="Times New Roman" w:eastAsia="Calibri" w:hAnsi="Times New Roman" w:cs="Times New Roman"/>
          <w:sz w:val="8"/>
          <w:szCs w:val="8"/>
        </w:rPr>
      </w:pPr>
    </w:p>
    <w:p w14:paraId="596F32E7" w14:textId="77777777" w:rsidR="000B5D18" w:rsidRPr="002F4539" w:rsidRDefault="000B5D18" w:rsidP="000B5D18">
      <w:pPr>
        <w:spacing w:after="0" w:line="240" w:lineRule="auto"/>
        <w:jc w:val="center"/>
        <w:rPr>
          <w:rFonts w:ascii="Times New Roman" w:eastAsia="Calibri" w:hAnsi="Times New Roman" w:cs="Times New Roman"/>
          <w:sz w:val="8"/>
          <w:szCs w:val="8"/>
        </w:rPr>
      </w:pPr>
    </w:p>
    <w:p w14:paraId="1A00A522" w14:textId="77777777" w:rsidR="000B5D18" w:rsidRPr="002F4539" w:rsidRDefault="000B5D18" w:rsidP="000B5D18">
      <w:pPr>
        <w:spacing w:after="0" w:line="240" w:lineRule="auto"/>
        <w:jc w:val="center"/>
        <w:rPr>
          <w:rFonts w:ascii="Times New Roman" w:eastAsia="Calibri" w:hAnsi="Times New Roman" w:cs="Times New Roman"/>
          <w:sz w:val="8"/>
          <w:szCs w:val="8"/>
        </w:rPr>
      </w:pPr>
    </w:p>
    <w:p w14:paraId="25CBBB55" w14:textId="77777777" w:rsidR="000B5D18" w:rsidRPr="002F4539" w:rsidRDefault="000B5D18" w:rsidP="000B5D18">
      <w:pPr>
        <w:spacing w:after="0" w:line="240" w:lineRule="auto"/>
        <w:jc w:val="center"/>
        <w:rPr>
          <w:rFonts w:ascii="Times New Roman" w:eastAsia="Calibri" w:hAnsi="Times New Roman" w:cs="Times New Roman"/>
          <w:sz w:val="8"/>
          <w:szCs w:val="8"/>
        </w:rPr>
      </w:pPr>
    </w:p>
    <w:p w14:paraId="13DE6547" w14:textId="77777777" w:rsidR="000B5D18" w:rsidRPr="002F4539" w:rsidRDefault="000B5D18" w:rsidP="000B5D18">
      <w:pPr>
        <w:spacing w:after="0" w:line="240" w:lineRule="auto"/>
        <w:jc w:val="center"/>
        <w:rPr>
          <w:rFonts w:ascii="Times New Roman" w:eastAsia="Calibri" w:hAnsi="Times New Roman" w:cs="Times New Roman"/>
          <w:sz w:val="8"/>
          <w:szCs w:val="8"/>
        </w:rPr>
      </w:pPr>
    </w:p>
    <w:p w14:paraId="55E00D83" w14:textId="77777777" w:rsidR="000B5D18" w:rsidRPr="002F4539" w:rsidRDefault="000B5D18" w:rsidP="000B5D18">
      <w:pPr>
        <w:spacing w:after="0" w:line="240" w:lineRule="auto"/>
        <w:jc w:val="center"/>
        <w:rPr>
          <w:rFonts w:ascii="Times New Roman" w:eastAsia="Calibri" w:hAnsi="Times New Roman" w:cs="Times New Roman"/>
          <w:sz w:val="8"/>
          <w:szCs w:val="8"/>
        </w:rPr>
      </w:pPr>
    </w:p>
    <w:p w14:paraId="0F7347B0" w14:textId="77777777" w:rsidR="000B5D18" w:rsidRPr="002F4539" w:rsidRDefault="000B5D18" w:rsidP="000B5D18">
      <w:pPr>
        <w:spacing w:after="0" w:line="240" w:lineRule="auto"/>
        <w:jc w:val="center"/>
        <w:rPr>
          <w:rFonts w:ascii="Times New Roman" w:eastAsia="Calibri" w:hAnsi="Times New Roman" w:cs="Times New Roman"/>
          <w:sz w:val="8"/>
          <w:szCs w:val="8"/>
        </w:rPr>
      </w:pPr>
    </w:p>
    <w:p w14:paraId="5491F065" w14:textId="77777777" w:rsidR="000B5D18" w:rsidRPr="002F4539" w:rsidRDefault="000B5D18" w:rsidP="000B5D18">
      <w:pPr>
        <w:spacing w:after="0" w:line="240" w:lineRule="auto"/>
        <w:jc w:val="center"/>
        <w:rPr>
          <w:rFonts w:ascii="Times New Roman" w:eastAsia="Calibri" w:hAnsi="Times New Roman" w:cs="Times New Roman"/>
          <w:sz w:val="8"/>
          <w:szCs w:val="8"/>
        </w:rPr>
      </w:pPr>
    </w:p>
    <w:p w14:paraId="7DC03B23" w14:textId="77777777" w:rsidR="000B5D18" w:rsidRPr="002F4539" w:rsidRDefault="000B5D18" w:rsidP="000B5D18">
      <w:pPr>
        <w:spacing w:after="0" w:line="240" w:lineRule="auto"/>
        <w:jc w:val="center"/>
        <w:rPr>
          <w:rFonts w:ascii="Times New Roman" w:eastAsia="Calibri" w:hAnsi="Times New Roman" w:cs="Times New Roman"/>
          <w:sz w:val="8"/>
          <w:szCs w:val="8"/>
        </w:rPr>
      </w:pPr>
    </w:p>
    <w:p w14:paraId="52A9B5DC" w14:textId="77777777" w:rsidR="000B5D18" w:rsidRPr="002F4539" w:rsidRDefault="000B5D18" w:rsidP="000B5D18">
      <w:pPr>
        <w:spacing w:after="0" w:line="240" w:lineRule="auto"/>
        <w:jc w:val="center"/>
        <w:rPr>
          <w:rFonts w:ascii="Times New Roman" w:eastAsia="Calibri" w:hAnsi="Times New Roman" w:cs="Times New Roman"/>
          <w:sz w:val="8"/>
          <w:szCs w:val="8"/>
        </w:rPr>
      </w:pPr>
    </w:p>
    <w:p w14:paraId="53B29469" w14:textId="77777777" w:rsidR="000B5D18" w:rsidRPr="002F4539" w:rsidRDefault="000B5D18" w:rsidP="000B5D18">
      <w:pPr>
        <w:spacing w:after="0" w:line="240" w:lineRule="auto"/>
        <w:jc w:val="center"/>
        <w:rPr>
          <w:rFonts w:ascii="Times New Roman" w:eastAsia="Calibri" w:hAnsi="Times New Roman" w:cs="Times New Roman"/>
          <w:sz w:val="8"/>
          <w:szCs w:val="8"/>
        </w:rPr>
      </w:pPr>
    </w:p>
    <w:p w14:paraId="04F451AC" w14:textId="77777777" w:rsidR="000B5D18" w:rsidRPr="002F4539" w:rsidRDefault="000B5D18" w:rsidP="000B5D18">
      <w:pPr>
        <w:spacing w:after="0" w:line="240" w:lineRule="auto"/>
        <w:jc w:val="center"/>
        <w:rPr>
          <w:rFonts w:ascii="Times New Roman" w:eastAsia="Calibri" w:hAnsi="Times New Roman" w:cs="Times New Roman"/>
          <w:sz w:val="8"/>
          <w:szCs w:val="8"/>
        </w:rPr>
      </w:pPr>
    </w:p>
    <w:p w14:paraId="2BEDD893" w14:textId="77777777" w:rsidR="000B5D18" w:rsidRPr="002F4539" w:rsidRDefault="000B5D18" w:rsidP="000B5D18">
      <w:pPr>
        <w:spacing w:after="0" w:line="240" w:lineRule="auto"/>
        <w:jc w:val="center"/>
        <w:rPr>
          <w:rFonts w:ascii="Times New Roman" w:eastAsia="Calibri" w:hAnsi="Times New Roman" w:cs="Times New Roman"/>
          <w:sz w:val="8"/>
          <w:szCs w:val="8"/>
        </w:rPr>
      </w:pPr>
    </w:p>
    <w:p w14:paraId="5E9A55DE" w14:textId="77777777" w:rsidR="000B5D18" w:rsidRPr="002F4539" w:rsidRDefault="000B5D18" w:rsidP="000B5D18">
      <w:pPr>
        <w:spacing w:after="0" w:line="240" w:lineRule="auto"/>
        <w:jc w:val="center"/>
        <w:rPr>
          <w:rFonts w:ascii="Times New Roman" w:eastAsia="Calibri" w:hAnsi="Times New Roman" w:cs="Times New Roman"/>
          <w:sz w:val="8"/>
          <w:szCs w:val="8"/>
        </w:rPr>
      </w:pPr>
    </w:p>
    <w:p w14:paraId="61DD1703" w14:textId="77777777" w:rsidR="000B5D18" w:rsidRPr="002F4539" w:rsidRDefault="000B5D18" w:rsidP="000B5D18">
      <w:pPr>
        <w:keepNext/>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pacing w:val="-16"/>
          <w:sz w:val="24"/>
          <w:szCs w:val="24"/>
        </w:rPr>
      </w:pPr>
    </w:p>
    <w:p w14:paraId="79C8C778" w14:textId="77777777" w:rsidR="000B5D18" w:rsidRPr="002F4539" w:rsidRDefault="000B5D18" w:rsidP="000B5D18">
      <w:pPr>
        <w:keepNext/>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pacing w:val="-16"/>
          <w:sz w:val="24"/>
          <w:szCs w:val="24"/>
        </w:rPr>
      </w:pPr>
      <w:r w:rsidRPr="002F4539">
        <w:rPr>
          <w:rFonts w:ascii="Times New Roman" w:eastAsia="Times New Roman" w:hAnsi="Times New Roman" w:cs="Times New Roman"/>
          <w:b/>
          <w:bCs/>
          <w:spacing w:val="-16"/>
          <w:sz w:val="24"/>
          <w:szCs w:val="24"/>
        </w:rPr>
        <w:t xml:space="preserve">УЧЕБНЫЙ ПЛАН  </w:t>
      </w:r>
    </w:p>
    <w:p w14:paraId="269950B0" w14:textId="77777777" w:rsidR="000B5D18" w:rsidRPr="002F4539" w:rsidRDefault="000B5D18" w:rsidP="000B5D18">
      <w:pPr>
        <w:spacing w:after="0" w:line="240" w:lineRule="auto"/>
        <w:jc w:val="center"/>
        <w:rPr>
          <w:rFonts w:ascii="Times New Roman" w:eastAsia="Times New Roman" w:hAnsi="Times New Roman" w:cs="Times New Roman"/>
          <w:b/>
          <w:bCs/>
          <w:sz w:val="24"/>
          <w:szCs w:val="24"/>
        </w:rPr>
      </w:pPr>
      <w:r w:rsidRPr="002F4539">
        <w:rPr>
          <w:rFonts w:ascii="Times New Roman" w:eastAsia="Times New Roman" w:hAnsi="Times New Roman" w:cs="Times New Roman"/>
          <w:b/>
          <w:bCs/>
          <w:sz w:val="24"/>
          <w:szCs w:val="24"/>
        </w:rPr>
        <w:t xml:space="preserve">государственного казенного общеобразовательного учреждения </w:t>
      </w:r>
    </w:p>
    <w:p w14:paraId="62B940C9" w14:textId="77777777" w:rsidR="000B5D18" w:rsidRPr="002F4539" w:rsidRDefault="000B5D18" w:rsidP="000B5D18">
      <w:pPr>
        <w:spacing w:after="0" w:line="240" w:lineRule="auto"/>
        <w:jc w:val="center"/>
        <w:rPr>
          <w:rFonts w:ascii="Times New Roman" w:eastAsia="Times New Roman" w:hAnsi="Times New Roman" w:cs="Times New Roman"/>
          <w:b/>
          <w:bCs/>
          <w:sz w:val="24"/>
          <w:szCs w:val="24"/>
        </w:rPr>
      </w:pPr>
      <w:r w:rsidRPr="002F4539">
        <w:rPr>
          <w:rFonts w:ascii="Times New Roman" w:eastAsia="Times New Roman" w:hAnsi="Times New Roman" w:cs="Times New Roman"/>
          <w:b/>
          <w:bCs/>
          <w:sz w:val="24"/>
          <w:szCs w:val="24"/>
        </w:rPr>
        <w:t>для обучающихся по адаптированным образовательным программам</w:t>
      </w:r>
    </w:p>
    <w:p w14:paraId="77F7387B" w14:textId="77777777" w:rsidR="000B5D18" w:rsidRPr="002F4539" w:rsidRDefault="000B5D18" w:rsidP="000B5D18">
      <w:pPr>
        <w:spacing w:after="0" w:line="240" w:lineRule="auto"/>
        <w:jc w:val="center"/>
        <w:rPr>
          <w:rFonts w:ascii="Times New Roman" w:eastAsia="Times New Roman" w:hAnsi="Times New Roman" w:cs="Times New Roman"/>
          <w:b/>
          <w:bCs/>
          <w:sz w:val="24"/>
          <w:szCs w:val="24"/>
        </w:rPr>
      </w:pPr>
      <w:r w:rsidRPr="002F4539">
        <w:rPr>
          <w:rFonts w:ascii="Times New Roman" w:eastAsia="Times New Roman" w:hAnsi="Times New Roman" w:cs="Times New Roman"/>
          <w:b/>
          <w:bCs/>
          <w:sz w:val="24"/>
          <w:szCs w:val="24"/>
        </w:rPr>
        <w:t xml:space="preserve"> «Магаданский областной центр образования № 1»</w:t>
      </w:r>
    </w:p>
    <w:p w14:paraId="623EC23D" w14:textId="77777777" w:rsidR="000B5D18" w:rsidRPr="002F4539" w:rsidRDefault="000B5D18" w:rsidP="000B5D18">
      <w:pPr>
        <w:keepNext/>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2F4539">
        <w:rPr>
          <w:rFonts w:ascii="Times New Roman" w:eastAsia="Times New Roman" w:hAnsi="Times New Roman" w:cs="Times New Roman"/>
          <w:b/>
          <w:bCs/>
          <w:sz w:val="24"/>
          <w:szCs w:val="24"/>
        </w:rPr>
        <w:t>на 2022-2023 учебный год</w:t>
      </w:r>
    </w:p>
    <w:p w14:paraId="1CAE8C3B" w14:textId="77777777" w:rsidR="000B5D18" w:rsidRPr="002F4539" w:rsidRDefault="000B5D18" w:rsidP="000B5D1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F4539">
        <w:rPr>
          <w:rFonts w:ascii="Times New Roman" w:eastAsia="Times New Roman" w:hAnsi="Times New Roman" w:cs="Times New Roman"/>
          <w:sz w:val="24"/>
          <w:szCs w:val="24"/>
        </w:rPr>
        <w:t>(для учащихся с легкой умственной отсталостью, обучающихся по ФГОС О у/о)</w:t>
      </w:r>
    </w:p>
    <w:tbl>
      <w:tblPr>
        <w:tblpPr w:leftFromText="180" w:rightFromText="180" w:vertAnchor="page" w:horzAnchor="margin" w:tblpY="3931"/>
        <w:tblW w:w="9292" w:type="dxa"/>
        <w:tblLayout w:type="fixed"/>
        <w:tblLook w:val="0000" w:firstRow="0" w:lastRow="0" w:firstColumn="0" w:lastColumn="0" w:noHBand="0" w:noVBand="0"/>
      </w:tblPr>
      <w:tblGrid>
        <w:gridCol w:w="527"/>
        <w:gridCol w:w="1991"/>
        <w:gridCol w:w="121"/>
        <w:gridCol w:w="3423"/>
        <w:gridCol w:w="793"/>
        <w:gridCol w:w="793"/>
        <w:gridCol w:w="794"/>
        <w:gridCol w:w="850"/>
      </w:tblGrid>
      <w:tr w:rsidR="000B5D18" w:rsidRPr="002F4539" w14:paraId="1A66CF93" w14:textId="77777777" w:rsidTr="000B5D18">
        <w:trPr>
          <w:trHeight w:val="376"/>
        </w:trPr>
        <w:tc>
          <w:tcPr>
            <w:tcW w:w="527" w:type="dxa"/>
            <w:vMerge w:val="restart"/>
            <w:tcBorders>
              <w:top w:val="single" w:sz="4" w:space="0" w:color="auto"/>
              <w:left w:val="single" w:sz="4" w:space="0" w:color="000000"/>
            </w:tcBorders>
            <w:vAlign w:val="center"/>
          </w:tcPr>
          <w:p w14:paraId="6F4686C0" w14:textId="77777777" w:rsidR="000B5D18" w:rsidRPr="002F4539" w:rsidRDefault="000B5D18" w:rsidP="000B5D18">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bCs/>
                <w:color w:val="00000A"/>
                <w:kern w:val="1"/>
                <w:sz w:val="24"/>
                <w:szCs w:val="24"/>
                <w:lang w:eastAsia="ar-SA"/>
              </w:rPr>
              <w:t xml:space="preserve">№ </w:t>
            </w:r>
            <w:r w:rsidRPr="002F4539">
              <w:rPr>
                <w:rFonts w:ascii="Times New Roman" w:eastAsia="Arial Unicode MS" w:hAnsi="Times New Roman" w:cs="Times New Roman"/>
                <w:b/>
                <w:bCs/>
                <w:color w:val="00000A"/>
                <w:spacing w:val="-15"/>
                <w:kern w:val="1"/>
                <w:sz w:val="24"/>
                <w:szCs w:val="24"/>
                <w:lang w:eastAsia="ar-SA"/>
              </w:rPr>
              <w:t>п/п</w:t>
            </w:r>
          </w:p>
        </w:tc>
        <w:tc>
          <w:tcPr>
            <w:tcW w:w="1991" w:type="dxa"/>
            <w:vMerge w:val="restart"/>
            <w:tcBorders>
              <w:top w:val="single" w:sz="4" w:space="0" w:color="auto"/>
              <w:left w:val="single" w:sz="4" w:space="0" w:color="000000"/>
              <w:bottom w:val="single" w:sz="4" w:space="0" w:color="000000"/>
            </w:tcBorders>
            <w:vAlign w:val="center"/>
          </w:tcPr>
          <w:p w14:paraId="7FAC7359" w14:textId="77777777" w:rsidR="000B5D18" w:rsidRPr="002F4539" w:rsidRDefault="000B5D18" w:rsidP="000B5D18">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Предметные области</w:t>
            </w:r>
          </w:p>
        </w:tc>
        <w:tc>
          <w:tcPr>
            <w:tcW w:w="3544" w:type="dxa"/>
            <w:gridSpan w:val="2"/>
            <w:vMerge w:val="restart"/>
            <w:tcBorders>
              <w:top w:val="single" w:sz="4" w:space="0" w:color="auto"/>
              <w:left w:val="single" w:sz="4" w:space="0" w:color="000000"/>
              <w:bottom w:val="single" w:sz="4" w:space="0" w:color="000000"/>
              <w:tl2br w:val="single" w:sz="4" w:space="0" w:color="auto"/>
            </w:tcBorders>
          </w:tcPr>
          <w:p w14:paraId="15D22A6D" w14:textId="77777777" w:rsidR="000B5D18" w:rsidRPr="002F4539" w:rsidRDefault="000B5D18" w:rsidP="000B5D18">
            <w:pPr>
              <w:suppressAutoHyphens/>
              <w:spacing w:after="0" w:line="240" w:lineRule="auto"/>
              <w:jc w:val="right"/>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 xml:space="preserve">Классы             </w:t>
            </w:r>
          </w:p>
          <w:p w14:paraId="3AB24C46" w14:textId="77777777" w:rsidR="000B5D18" w:rsidRPr="002F4539" w:rsidRDefault="000B5D18" w:rsidP="000B5D18">
            <w:pPr>
              <w:suppressAutoHyphens/>
              <w:spacing w:after="0" w:line="240" w:lineRule="auto"/>
              <w:jc w:val="right"/>
              <w:rPr>
                <w:rFonts w:ascii="Times New Roman" w:eastAsia="Arial Unicode MS" w:hAnsi="Times New Roman" w:cs="Times New Roman"/>
                <w:b/>
                <w:sz w:val="24"/>
                <w:szCs w:val="24"/>
                <w:lang w:eastAsia="ar-SA"/>
              </w:rPr>
            </w:pPr>
          </w:p>
          <w:p w14:paraId="6524E781" w14:textId="77777777" w:rsidR="000B5D18" w:rsidRPr="002F4539" w:rsidRDefault="000B5D18" w:rsidP="000B5D18">
            <w:pPr>
              <w:suppressAutoHyphens/>
              <w:spacing w:after="0" w:line="240" w:lineRule="auto"/>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 xml:space="preserve">Учебные                                       </w:t>
            </w:r>
          </w:p>
          <w:p w14:paraId="53D2240B" w14:textId="77777777" w:rsidR="000B5D18" w:rsidRPr="002F4539" w:rsidRDefault="000B5D18" w:rsidP="000B5D18">
            <w:pPr>
              <w:suppressAutoHyphens/>
              <w:spacing w:after="0" w:line="240" w:lineRule="auto"/>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предметы</w:t>
            </w:r>
          </w:p>
        </w:tc>
        <w:tc>
          <w:tcPr>
            <w:tcW w:w="2380" w:type="dxa"/>
            <w:gridSpan w:val="3"/>
            <w:tcBorders>
              <w:top w:val="single" w:sz="4" w:space="0" w:color="auto"/>
              <w:left w:val="single" w:sz="4" w:space="0" w:color="auto"/>
              <w:bottom w:val="single" w:sz="4" w:space="0" w:color="000000"/>
              <w:right w:val="single" w:sz="4" w:space="0" w:color="auto"/>
            </w:tcBorders>
          </w:tcPr>
          <w:p w14:paraId="3FBD8E37" w14:textId="77777777" w:rsidR="000B5D18" w:rsidRPr="002F4539" w:rsidRDefault="000B5D18" w:rsidP="000B5D18">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количество часов</w:t>
            </w:r>
          </w:p>
          <w:p w14:paraId="6605B41D" w14:textId="77777777" w:rsidR="000B5D18" w:rsidRPr="002F4539" w:rsidRDefault="000B5D18" w:rsidP="000B5D18">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в неделю</w:t>
            </w:r>
          </w:p>
        </w:tc>
        <w:tc>
          <w:tcPr>
            <w:tcW w:w="850" w:type="dxa"/>
            <w:vMerge w:val="restart"/>
            <w:tcBorders>
              <w:top w:val="single" w:sz="4" w:space="0" w:color="auto"/>
              <w:left w:val="single" w:sz="4" w:space="0" w:color="auto"/>
              <w:right w:val="single" w:sz="4" w:space="0" w:color="auto"/>
            </w:tcBorders>
            <w:vAlign w:val="center"/>
          </w:tcPr>
          <w:p w14:paraId="03DB981A" w14:textId="77777777" w:rsidR="000B5D18" w:rsidRPr="002F4539" w:rsidRDefault="000B5D18" w:rsidP="000B5D18">
            <w:pPr>
              <w:suppressAutoHyphens/>
              <w:spacing w:after="0" w:line="240" w:lineRule="auto"/>
              <w:jc w:val="center"/>
              <w:rPr>
                <w:rFonts w:ascii="Calibri" w:eastAsia="Times New Roman" w:hAnsi="Calibri" w:cs="Calibri"/>
                <w:sz w:val="24"/>
                <w:szCs w:val="24"/>
                <w:lang w:eastAsia="ar-SA"/>
              </w:rPr>
            </w:pPr>
            <w:r w:rsidRPr="002F4539">
              <w:rPr>
                <w:rFonts w:ascii="Times New Roman" w:eastAsia="Arial Unicode MS" w:hAnsi="Times New Roman" w:cs="Times New Roman"/>
                <w:b/>
                <w:sz w:val="24"/>
                <w:szCs w:val="24"/>
                <w:lang w:eastAsia="ar-SA"/>
              </w:rPr>
              <w:t>Всего</w:t>
            </w:r>
          </w:p>
        </w:tc>
      </w:tr>
      <w:tr w:rsidR="000B5D18" w:rsidRPr="002F4539" w14:paraId="10E56365" w14:textId="77777777" w:rsidTr="000B5D18">
        <w:trPr>
          <w:trHeight w:val="287"/>
        </w:trPr>
        <w:tc>
          <w:tcPr>
            <w:tcW w:w="527" w:type="dxa"/>
            <w:vMerge/>
            <w:tcBorders>
              <w:left w:val="single" w:sz="4" w:space="0" w:color="000000"/>
              <w:bottom w:val="single" w:sz="4" w:space="0" w:color="000000"/>
            </w:tcBorders>
          </w:tcPr>
          <w:p w14:paraId="753601BB" w14:textId="77777777" w:rsidR="000B5D18" w:rsidRPr="002F4539" w:rsidRDefault="000B5D18" w:rsidP="000B5D18">
            <w:pPr>
              <w:suppressAutoHyphens/>
              <w:snapToGrid w:val="0"/>
              <w:spacing w:after="0"/>
              <w:jc w:val="both"/>
              <w:rPr>
                <w:rFonts w:ascii="Times New Roman" w:eastAsia="Arial Unicode MS" w:hAnsi="Times New Roman" w:cs="Times New Roman"/>
                <w:b/>
                <w:sz w:val="24"/>
                <w:szCs w:val="24"/>
                <w:lang w:eastAsia="ar-SA"/>
              </w:rPr>
            </w:pPr>
          </w:p>
        </w:tc>
        <w:tc>
          <w:tcPr>
            <w:tcW w:w="1991" w:type="dxa"/>
            <w:vMerge/>
            <w:tcBorders>
              <w:top w:val="single" w:sz="4" w:space="0" w:color="000000"/>
              <w:left w:val="single" w:sz="4" w:space="0" w:color="000000"/>
              <w:bottom w:val="single" w:sz="4" w:space="0" w:color="000000"/>
            </w:tcBorders>
          </w:tcPr>
          <w:p w14:paraId="33ED6024" w14:textId="77777777" w:rsidR="000B5D18" w:rsidRPr="002F4539" w:rsidRDefault="000B5D18" w:rsidP="000B5D18">
            <w:pPr>
              <w:suppressAutoHyphens/>
              <w:snapToGrid w:val="0"/>
              <w:spacing w:after="0"/>
              <w:jc w:val="both"/>
              <w:rPr>
                <w:rFonts w:ascii="Times New Roman" w:eastAsia="Arial Unicode MS" w:hAnsi="Times New Roman" w:cs="Times New Roman"/>
                <w:b/>
                <w:sz w:val="24"/>
                <w:szCs w:val="24"/>
                <w:lang w:eastAsia="ar-SA"/>
              </w:rPr>
            </w:pPr>
          </w:p>
        </w:tc>
        <w:tc>
          <w:tcPr>
            <w:tcW w:w="3544" w:type="dxa"/>
            <w:gridSpan w:val="2"/>
            <w:vMerge/>
            <w:tcBorders>
              <w:top w:val="single" w:sz="4" w:space="0" w:color="000000"/>
              <w:left w:val="single" w:sz="4" w:space="0" w:color="000000"/>
              <w:bottom w:val="single" w:sz="4" w:space="0" w:color="000000"/>
            </w:tcBorders>
          </w:tcPr>
          <w:p w14:paraId="348E0CA3" w14:textId="77777777" w:rsidR="000B5D18" w:rsidRPr="002F4539" w:rsidRDefault="000B5D18" w:rsidP="000B5D18">
            <w:pPr>
              <w:suppressAutoHyphens/>
              <w:snapToGrid w:val="0"/>
              <w:spacing w:after="0"/>
              <w:jc w:val="both"/>
              <w:rPr>
                <w:rFonts w:ascii="Times New Roman" w:eastAsia="Arial Unicode MS" w:hAnsi="Times New Roman" w:cs="Times New Roman"/>
                <w:b/>
                <w:sz w:val="24"/>
                <w:szCs w:val="24"/>
                <w:lang w:eastAsia="ar-SA"/>
              </w:rPr>
            </w:pPr>
          </w:p>
        </w:tc>
        <w:tc>
          <w:tcPr>
            <w:tcW w:w="793" w:type="dxa"/>
            <w:tcBorders>
              <w:top w:val="single" w:sz="4" w:space="0" w:color="000000"/>
              <w:left w:val="single" w:sz="4" w:space="0" w:color="000000"/>
              <w:bottom w:val="single" w:sz="4" w:space="0" w:color="000000"/>
              <w:right w:val="single" w:sz="4" w:space="0" w:color="auto"/>
            </w:tcBorders>
            <w:vAlign w:val="center"/>
          </w:tcPr>
          <w:p w14:paraId="48878E99" w14:textId="77777777" w:rsidR="000B5D18" w:rsidRPr="002F4539" w:rsidRDefault="000B5D18" w:rsidP="000B5D18">
            <w:pPr>
              <w:suppressAutoHyphens/>
              <w:snapToGrid w:val="0"/>
              <w:spacing w:after="0"/>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5</w:t>
            </w:r>
          </w:p>
        </w:tc>
        <w:tc>
          <w:tcPr>
            <w:tcW w:w="793" w:type="dxa"/>
            <w:tcBorders>
              <w:top w:val="single" w:sz="4" w:space="0" w:color="000000"/>
              <w:left w:val="single" w:sz="4" w:space="0" w:color="000000"/>
              <w:bottom w:val="single" w:sz="4" w:space="0" w:color="000000"/>
              <w:right w:val="single" w:sz="4" w:space="0" w:color="auto"/>
            </w:tcBorders>
            <w:vAlign w:val="center"/>
          </w:tcPr>
          <w:p w14:paraId="13766511" w14:textId="77777777" w:rsidR="000B5D18" w:rsidRPr="002F4539" w:rsidRDefault="000B5D18" w:rsidP="000B5D18">
            <w:pPr>
              <w:suppressAutoHyphens/>
              <w:snapToGrid w:val="0"/>
              <w:spacing w:after="0"/>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6</w:t>
            </w:r>
          </w:p>
        </w:tc>
        <w:tc>
          <w:tcPr>
            <w:tcW w:w="794" w:type="dxa"/>
            <w:tcBorders>
              <w:top w:val="single" w:sz="4" w:space="0" w:color="000000"/>
              <w:left w:val="single" w:sz="4" w:space="0" w:color="000000"/>
              <w:bottom w:val="single" w:sz="4" w:space="0" w:color="000000"/>
              <w:right w:val="single" w:sz="4" w:space="0" w:color="auto"/>
            </w:tcBorders>
            <w:vAlign w:val="center"/>
          </w:tcPr>
          <w:p w14:paraId="400FFCB7" w14:textId="77777777" w:rsidR="000B5D18" w:rsidRPr="002F4539" w:rsidRDefault="000B5D18" w:rsidP="000B5D18">
            <w:pPr>
              <w:suppressAutoHyphens/>
              <w:snapToGrid w:val="0"/>
              <w:spacing w:after="0"/>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7</w:t>
            </w:r>
          </w:p>
        </w:tc>
        <w:tc>
          <w:tcPr>
            <w:tcW w:w="850" w:type="dxa"/>
            <w:vMerge/>
            <w:tcBorders>
              <w:left w:val="single" w:sz="4" w:space="0" w:color="auto"/>
              <w:bottom w:val="single" w:sz="4" w:space="0" w:color="000000"/>
              <w:right w:val="single" w:sz="4" w:space="0" w:color="auto"/>
            </w:tcBorders>
          </w:tcPr>
          <w:p w14:paraId="405ED385" w14:textId="77777777" w:rsidR="000B5D18" w:rsidRPr="002F4539" w:rsidRDefault="000B5D18" w:rsidP="000B5D18">
            <w:pPr>
              <w:suppressAutoHyphens/>
              <w:snapToGrid w:val="0"/>
              <w:spacing w:after="0"/>
              <w:jc w:val="both"/>
              <w:rPr>
                <w:rFonts w:ascii="Times New Roman" w:eastAsia="Arial Unicode MS" w:hAnsi="Times New Roman" w:cs="Times New Roman"/>
                <w:b/>
                <w:sz w:val="24"/>
                <w:szCs w:val="24"/>
                <w:lang w:eastAsia="ar-SA"/>
              </w:rPr>
            </w:pPr>
          </w:p>
        </w:tc>
      </w:tr>
      <w:tr w:rsidR="000B5D18" w:rsidRPr="002F4539" w14:paraId="12B26A73" w14:textId="77777777" w:rsidTr="000B5D18">
        <w:trPr>
          <w:trHeight w:hRule="exact" w:val="284"/>
        </w:trPr>
        <w:tc>
          <w:tcPr>
            <w:tcW w:w="9292" w:type="dxa"/>
            <w:gridSpan w:val="8"/>
            <w:tcBorders>
              <w:top w:val="single" w:sz="4" w:space="0" w:color="000000"/>
              <w:left w:val="single" w:sz="4" w:space="0" w:color="000000"/>
              <w:bottom w:val="single" w:sz="4" w:space="0" w:color="000000"/>
              <w:right w:val="single" w:sz="4" w:space="0" w:color="000000"/>
            </w:tcBorders>
            <w:vAlign w:val="center"/>
          </w:tcPr>
          <w:p w14:paraId="4B22D782" w14:textId="77777777" w:rsidR="000B5D18" w:rsidRPr="002F4539" w:rsidRDefault="000B5D18" w:rsidP="000B5D18">
            <w:pPr>
              <w:suppressAutoHyphens/>
              <w:snapToGrid w:val="0"/>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i/>
                <w:sz w:val="24"/>
                <w:szCs w:val="24"/>
                <w:lang w:eastAsia="ar-SA"/>
              </w:rPr>
              <w:t>Обязательная часть</w:t>
            </w:r>
          </w:p>
        </w:tc>
      </w:tr>
      <w:tr w:rsidR="000B5D18" w:rsidRPr="002F4539" w14:paraId="20890406" w14:textId="77777777" w:rsidTr="000B5D18">
        <w:trPr>
          <w:trHeight w:val="292"/>
        </w:trPr>
        <w:tc>
          <w:tcPr>
            <w:tcW w:w="527" w:type="dxa"/>
            <w:vMerge w:val="restart"/>
            <w:tcBorders>
              <w:top w:val="single" w:sz="4" w:space="0" w:color="000000"/>
              <w:left w:val="single" w:sz="4" w:space="0" w:color="000000"/>
            </w:tcBorders>
            <w:vAlign w:val="center"/>
          </w:tcPr>
          <w:p w14:paraId="61AA778C" w14:textId="77777777" w:rsidR="000B5D18" w:rsidRPr="002F4539" w:rsidRDefault="000B5D18" w:rsidP="000B5D18">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1991" w:type="dxa"/>
            <w:vMerge w:val="restart"/>
            <w:tcBorders>
              <w:top w:val="single" w:sz="4" w:space="0" w:color="000000"/>
              <w:left w:val="single" w:sz="4" w:space="0" w:color="000000"/>
            </w:tcBorders>
            <w:vAlign w:val="center"/>
          </w:tcPr>
          <w:p w14:paraId="63B9116B" w14:textId="77777777" w:rsidR="000B5D18" w:rsidRPr="002F4539" w:rsidRDefault="000B5D18" w:rsidP="000B5D18">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Язык и речевая практика</w:t>
            </w:r>
          </w:p>
        </w:tc>
        <w:tc>
          <w:tcPr>
            <w:tcW w:w="3544" w:type="dxa"/>
            <w:gridSpan w:val="2"/>
            <w:tcBorders>
              <w:top w:val="single" w:sz="4" w:space="0" w:color="000000"/>
              <w:left w:val="single" w:sz="4" w:space="0" w:color="000000"/>
              <w:bottom w:val="single" w:sz="4" w:space="0" w:color="auto"/>
            </w:tcBorders>
            <w:vAlign w:val="center"/>
          </w:tcPr>
          <w:p w14:paraId="4DDE34B9" w14:textId="77777777" w:rsidR="000B5D18" w:rsidRPr="002F4539" w:rsidRDefault="000B5D18" w:rsidP="000B5D18">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Русский язык</w:t>
            </w:r>
          </w:p>
        </w:tc>
        <w:tc>
          <w:tcPr>
            <w:tcW w:w="793" w:type="dxa"/>
            <w:tcBorders>
              <w:top w:val="single" w:sz="4" w:space="0" w:color="000000"/>
              <w:left w:val="single" w:sz="4" w:space="0" w:color="000000"/>
              <w:bottom w:val="single" w:sz="4" w:space="0" w:color="auto"/>
              <w:right w:val="single" w:sz="4" w:space="0" w:color="auto"/>
            </w:tcBorders>
            <w:vAlign w:val="center"/>
          </w:tcPr>
          <w:p w14:paraId="60998AE6"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4</w:t>
            </w:r>
          </w:p>
        </w:tc>
        <w:tc>
          <w:tcPr>
            <w:tcW w:w="793" w:type="dxa"/>
            <w:tcBorders>
              <w:top w:val="single" w:sz="4" w:space="0" w:color="000000"/>
              <w:left w:val="single" w:sz="4" w:space="0" w:color="000000"/>
              <w:bottom w:val="single" w:sz="4" w:space="0" w:color="auto"/>
              <w:right w:val="single" w:sz="4" w:space="0" w:color="auto"/>
            </w:tcBorders>
            <w:vAlign w:val="center"/>
          </w:tcPr>
          <w:p w14:paraId="7D7296C2"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4</w:t>
            </w:r>
          </w:p>
        </w:tc>
        <w:tc>
          <w:tcPr>
            <w:tcW w:w="794" w:type="dxa"/>
            <w:tcBorders>
              <w:top w:val="single" w:sz="4" w:space="0" w:color="000000"/>
              <w:left w:val="single" w:sz="4" w:space="0" w:color="000000"/>
              <w:bottom w:val="single" w:sz="4" w:space="0" w:color="auto"/>
              <w:right w:val="single" w:sz="4" w:space="0" w:color="auto"/>
            </w:tcBorders>
            <w:vAlign w:val="center"/>
          </w:tcPr>
          <w:p w14:paraId="300E7E53"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4</w:t>
            </w:r>
          </w:p>
        </w:tc>
        <w:tc>
          <w:tcPr>
            <w:tcW w:w="850" w:type="dxa"/>
            <w:tcBorders>
              <w:top w:val="single" w:sz="4" w:space="0" w:color="000000"/>
              <w:left w:val="single" w:sz="4" w:space="0" w:color="auto"/>
              <w:bottom w:val="single" w:sz="4" w:space="0" w:color="auto"/>
              <w:right w:val="single" w:sz="4" w:space="0" w:color="000000"/>
            </w:tcBorders>
            <w:vAlign w:val="center"/>
          </w:tcPr>
          <w:p w14:paraId="3710F4B8" w14:textId="77777777" w:rsidR="000B5D18" w:rsidRPr="002F4539" w:rsidRDefault="000B5D18" w:rsidP="000B5D18">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12</w:t>
            </w:r>
          </w:p>
        </w:tc>
      </w:tr>
      <w:tr w:rsidR="000B5D18" w:rsidRPr="002F4539" w14:paraId="72D536A6" w14:textId="77777777" w:rsidTr="000B5D18">
        <w:trPr>
          <w:trHeight w:val="292"/>
        </w:trPr>
        <w:tc>
          <w:tcPr>
            <w:tcW w:w="527" w:type="dxa"/>
            <w:vMerge/>
            <w:tcBorders>
              <w:left w:val="single" w:sz="4" w:space="0" w:color="000000"/>
            </w:tcBorders>
            <w:vAlign w:val="center"/>
          </w:tcPr>
          <w:p w14:paraId="436C111A" w14:textId="77777777" w:rsidR="000B5D18" w:rsidRPr="002F4539" w:rsidRDefault="000B5D18" w:rsidP="000B5D18">
            <w:pPr>
              <w:suppressAutoHyphens/>
              <w:spacing w:after="0" w:line="240" w:lineRule="auto"/>
              <w:rPr>
                <w:rFonts w:ascii="Times New Roman" w:eastAsia="Arial Unicode MS" w:hAnsi="Times New Roman" w:cs="Times New Roman"/>
                <w:sz w:val="24"/>
                <w:szCs w:val="24"/>
                <w:lang w:eastAsia="ar-SA"/>
              </w:rPr>
            </w:pPr>
          </w:p>
        </w:tc>
        <w:tc>
          <w:tcPr>
            <w:tcW w:w="1991" w:type="dxa"/>
            <w:vMerge/>
            <w:tcBorders>
              <w:left w:val="single" w:sz="4" w:space="0" w:color="000000"/>
            </w:tcBorders>
            <w:vAlign w:val="center"/>
          </w:tcPr>
          <w:p w14:paraId="23D8F1C2" w14:textId="77777777" w:rsidR="000B5D18" w:rsidRPr="002F4539" w:rsidRDefault="000B5D18" w:rsidP="000B5D18">
            <w:pPr>
              <w:suppressAutoHyphens/>
              <w:spacing w:after="0" w:line="240" w:lineRule="auto"/>
              <w:rPr>
                <w:rFonts w:ascii="Times New Roman" w:eastAsia="Arial Unicode MS" w:hAnsi="Times New Roman" w:cs="Times New Roman"/>
                <w:sz w:val="24"/>
                <w:szCs w:val="24"/>
                <w:lang w:eastAsia="ar-SA"/>
              </w:rPr>
            </w:pPr>
          </w:p>
        </w:tc>
        <w:tc>
          <w:tcPr>
            <w:tcW w:w="3544" w:type="dxa"/>
            <w:gridSpan w:val="2"/>
            <w:tcBorders>
              <w:top w:val="single" w:sz="4" w:space="0" w:color="auto"/>
              <w:left w:val="single" w:sz="4" w:space="0" w:color="000000"/>
              <w:bottom w:val="single" w:sz="4" w:space="0" w:color="auto"/>
            </w:tcBorders>
            <w:vAlign w:val="center"/>
          </w:tcPr>
          <w:p w14:paraId="54BF54C0" w14:textId="77777777" w:rsidR="000B5D18" w:rsidRPr="002F4539" w:rsidRDefault="000B5D18" w:rsidP="000B5D18">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Чтение (Ли</w:t>
            </w:r>
            <w:r w:rsidRPr="002F4539">
              <w:rPr>
                <w:rFonts w:ascii="Times New Roman" w:eastAsia="Arial Unicode MS" w:hAnsi="Times New Roman" w:cs="Times New Roman"/>
                <w:sz w:val="24"/>
                <w:szCs w:val="24"/>
                <w:lang w:eastAsia="ar-SA"/>
              </w:rPr>
              <w:softHyphen/>
              <w:t>тературное чтение)</w:t>
            </w:r>
          </w:p>
        </w:tc>
        <w:tc>
          <w:tcPr>
            <w:tcW w:w="793" w:type="dxa"/>
            <w:tcBorders>
              <w:top w:val="single" w:sz="4" w:space="0" w:color="auto"/>
              <w:left w:val="single" w:sz="4" w:space="0" w:color="000000"/>
              <w:bottom w:val="single" w:sz="4" w:space="0" w:color="auto"/>
              <w:right w:val="single" w:sz="4" w:space="0" w:color="auto"/>
            </w:tcBorders>
            <w:vAlign w:val="center"/>
          </w:tcPr>
          <w:p w14:paraId="4B232935"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4</w:t>
            </w:r>
          </w:p>
        </w:tc>
        <w:tc>
          <w:tcPr>
            <w:tcW w:w="793" w:type="dxa"/>
            <w:tcBorders>
              <w:top w:val="single" w:sz="4" w:space="0" w:color="auto"/>
              <w:left w:val="single" w:sz="4" w:space="0" w:color="000000"/>
              <w:bottom w:val="single" w:sz="4" w:space="0" w:color="auto"/>
              <w:right w:val="single" w:sz="4" w:space="0" w:color="auto"/>
            </w:tcBorders>
            <w:vAlign w:val="center"/>
          </w:tcPr>
          <w:p w14:paraId="1EF0BFD5"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4</w:t>
            </w:r>
          </w:p>
        </w:tc>
        <w:tc>
          <w:tcPr>
            <w:tcW w:w="794" w:type="dxa"/>
            <w:tcBorders>
              <w:top w:val="single" w:sz="4" w:space="0" w:color="auto"/>
              <w:left w:val="single" w:sz="4" w:space="0" w:color="000000"/>
              <w:bottom w:val="single" w:sz="4" w:space="0" w:color="auto"/>
              <w:right w:val="single" w:sz="4" w:space="0" w:color="auto"/>
            </w:tcBorders>
            <w:vAlign w:val="center"/>
          </w:tcPr>
          <w:p w14:paraId="14FBFF3C"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4</w:t>
            </w:r>
          </w:p>
        </w:tc>
        <w:tc>
          <w:tcPr>
            <w:tcW w:w="850" w:type="dxa"/>
            <w:tcBorders>
              <w:top w:val="single" w:sz="4" w:space="0" w:color="auto"/>
              <w:left w:val="single" w:sz="4" w:space="0" w:color="auto"/>
              <w:bottom w:val="single" w:sz="4" w:space="0" w:color="auto"/>
              <w:right w:val="single" w:sz="4" w:space="0" w:color="000000"/>
            </w:tcBorders>
            <w:vAlign w:val="center"/>
          </w:tcPr>
          <w:p w14:paraId="227B64C2" w14:textId="77777777" w:rsidR="000B5D18" w:rsidRPr="002F4539" w:rsidRDefault="000B5D18" w:rsidP="000B5D18">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12</w:t>
            </w:r>
          </w:p>
        </w:tc>
      </w:tr>
      <w:tr w:rsidR="000B5D18" w:rsidRPr="002F4539" w14:paraId="42E19DE0" w14:textId="77777777" w:rsidTr="000B5D18">
        <w:trPr>
          <w:trHeight w:val="300"/>
        </w:trPr>
        <w:tc>
          <w:tcPr>
            <w:tcW w:w="527" w:type="dxa"/>
            <w:vMerge w:val="restart"/>
            <w:tcBorders>
              <w:top w:val="single" w:sz="4" w:space="0" w:color="000000"/>
              <w:left w:val="single" w:sz="4" w:space="0" w:color="000000"/>
            </w:tcBorders>
            <w:vAlign w:val="center"/>
          </w:tcPr>
          <w:p w14:paraId="789E65C7" w14:textId="77777777" w:rsidR="000B5D18" w:rsidRPr="002F4539" w:rsidRDefault="000B5D18" w:rsidP="000B5D18">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w:t>
            </w:r>
          </w:p>
        </w:tc>
        <w:tc>
          <w:tcPr>
            <w:tcW w:w="1991" w:type="dxa"/>
            <w:vMerge w:val="restart"/>
            <w:tcBorders>
              <w:top w:val="single" w:sz="4" w:space="0" w:color="000000"/>
              <w:left w:val="single" w:sz="4" w:space="0" w:color="000000"/>
            </w:tcBorders>
            <w:vAlign w:val="center"/>
          </w:tcPr>
          <w:p w14:paraId="6FB37DA6" w14:textId="77777777" w:rsidR="000B5D18" w:rsidRPr="002F4539" w:rsidRDefault="000B5D18" w:rsidP="000B5D18">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Математика</w:t>
            </w:r>
          </w:p>
        </w:tc>
        <w:tc>
          <w:tcPr>
            <w:tcW w:w="3544" w:type="dxa"/>
            <w:gridSpan w:val="2"/>
            <w:tcBorders>
              <w:top w:val="single" w:sz="4" w:space="0" w:color="000000"/>
              <w:left w:val="single" w:sz="4" w:space="0" w:color="000000"/>
              <w:bottom w:val="single" w:sz="4" w:space="0" w:color="auto"/>
            </w:tcBorders>
            <w:vAlign w:val="center"/>
          </w:tcPr>
          <w:p w14:paraId="53E83AF8" w14:textId="77777777" w:rsidR="000B5D18" w:rsidRPr="002F4539" w:rsidRDefault="000B5D18" w:rsidP="000B5D18">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Математика</w:t>
            </w:r>
          </w:p>
        </w:tc>
        <w:tc>
          <w:tcPr>
            <w:tcW w:w="793" w:type="dxa"/>
            <w:tcBorders>
              <w:top w:val="single" w:sz="4" w:space="0" w:color="auto"/>
              <w:left w:val="single" w:sz="4" w:space="0" w:color="000000"/>
              <w:bottom w:val="single" w:sz="4" w:space="0" w:color="auto"/>
              <w:right w:val="single" w:sz="4" w:space="0" w:color="auto"/>
            </w:tcBorders>
            <w:vAlign w:val="center"/>
          </w:tcPr>
          <w:p w14:paraId="0F2B2B11"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4</w:t>
            </w:r>
          </w:p>
        </w:tc>
        <w:tc>
          <w:tcPr>
            <w:tcW w:w="793" w:type="dxa"/>
            <w:tcBorders>
              <w:top w:val="single" w:sz="4" w:space="0" w:color="auto"/>
              <w:left w:val="single" w:sz="4" w:space="0" w:color="000000"/>
              <w:bottom w:val="single" w:sz="4" w:space="0" w:color="auto"/>
              <w:right w:val="single" w:sz="4" w:space="0" w:color="auto"/>
            </w:tcBorders>
            <w:vAlign w:val="center"/>
          </w:tcPr>
          <w:p w14:paraId="061FDF08"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4</w:t>
            </w:r>
          </w:p>
        </w:tc>
        <w:tc>
          <w:tcPr>
            <w:tcW w:w="794" w:type="dxa"/>
            <w:tcBorders>
              <w:top w:val="single" w:sz="4" w:space="0" w:color="auto"/>
              <w:left w:val="single" w:sz="4" w:space="0" w:color="000000"/>
              <w:bottom w:val="single" w:sz="4" w:space="0" w:color="auto"/>
              <w:right w:val="single" w:sz="4" w:space="0" w:color="auto"/>
            </w:tcBorders>
            <w:vAlign w:val="center"/>
          </w:tcPr>
          <w:p w14:paraId="0FBBDDB2"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3</w:t>
            </w:r>
          </w:p>
        </w:tc>
        <w:tc>
          <w:tcPr>
            <w:tcW w:w="850" w:type="dxa"/>
            <w:tcBorders>
              <w:top w:val="single" w:sz="4" w:space="0" w:color="auto"/>
              <w:left w:val="single" w:sz="4" w:space="0" w:color="auto"/>
              <w:bottom w:val="single" w:sz="4" w:space="0" w:color="auto"/>
              <w:right w:val="single" w:sz="4" w:space="0" w:color="000000"/>
            </w:tcBorders>
            <w:vAlign w:val="center"/>
          </w:tcPr>
          <w:p w14:paraId="3534BA73" w14:textId="77777777" w:rsidR="000B5D18" w:rsidRPr="002F4539" w:rsidRDefault="000B5D18" w:rsidP="000B5D18">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11</w:t>
            </w:r>
          </w:p>
        </w:tc>
      </w:tr>
      <w:tr w:rsidR="000B5D18" w:rsidRPr="002F4539" w14:paraId="6C23CD12" w14:textId="77777777" w:rsidTr="000B5D18">
        <w:trPr>
          <w:trHeight w:val="250"/>
        </w:trPr>
        <w:tc>
          <w:tcPr>
            <w:tcW w:w="527" w:type="dxa"/>
            <w:vMerge/>
            <w:tcBorders>
              <w:left w:val="single" w:sz="4" w:space="0" w:color="000000"/>
              <w:bottom w:val="single" w:sz="4" w:space="0" w:color="000000"/>
            </w:tcBorders>
            <w:vAlign w:val="center"/>
          </w:tcPr>
          <w:p w14:paraId="64727AE1" w14:textId="77777777" w:rsidR="000B5D18" w:rsidRPr="002F4539" w:rsidRDefault="000B5D18" w:rsidP="000B5D18">
            <w:pPr>
              <w:suppressAutoHyphens/>
              <w:spacing w:after="0" w:line="240" w:lineRule="auto"/>
              <w:rPr>
                <w:rFonts w:ascii="Times New Roman" w:eastAsia="Arial Unicode MS" w:hAnsi="Times New Roman" w:cs="Times New Roman"/>
                <w:sz w:val="24"/>
                <w:szCs w:val="24"/>
                <w:lang w:eastAsia="ar-SA"/>
              </w:rPr>
            </w:pPr>
          </w:p>
        </w:tc>
        <w:tc>
          <w:tcPr>
            <w:tcW w:w="1991" w:type="dxa"/>
            <w:vMerge/>
            <w:tcBorders>
              <w:left w:val="single" w:sz="4" w:space="0" w:color="000000"/>
              <w:bottom w:val="single" w:sz="4" w:space="0" w:color="000000"/>
            </w:tcBorders>
            <w:vAlign w:val="center"/>
          </w:tcPr>
          <w:p w14:paraId="16E10825" w14:textId="77777777" w:rsidR="000B5D18" w:rsidRPr="002F4539" w:rsidRDefault="000B5D18" w:rsidP="000B5D18">
            <w:pPr>
              <w:suppressAutoHyphens/>
              <w:spacing w:after="0" w:line="240" w:lineRule="auto"/>
              <w:rPr>
                <w:rFonts w:ascii="Times New Roman" w:eastAsia="Arial Unicode MS" w:hAnsi="Times New Roman" w:cs="Times New Roman"/>
                <w:sz w:val="24"/>
                <w:szCs w:val="24"/>
                <w:lang w:eastAsia="ar-SA"/>
              </w:rPr>
            </w:pPr>
          </w:p>
        </w:tc>
        <w:tc>
          <w:tcPr>
            <w:tcW w:w="3544" w:type="dxa"/>
            <w:gridSpan w:val="2"/>
            <w:tcBorders>
              <w:top w:val="single" w:sz="4" w:space="0" w:color="auto"/>
              <w:left w:val="single" w:sz="4" w:space="0" w:color="000000"/>
              <w:bottom w:val="single" w:sz="4" w:space="0" w:color="000000"/>
            </w:tcBorders>
            <w:vAlign w:val="center"/>
          </w:tcPr>
          <w:p w14:paraId="52023753" w14:textId="77777777" w:rsidR="000B5D18" w:rsidRPr="002F4539" w:rsidRDefault="000B5D18" w:rsidP="000B5D18">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Информатика</w:t>
            </w:r>
          </w:p>
        </w:tc>
        <w:tc>
          <w:tcPr>
            <w:tcW w:w="793" w:type="dxa"/>
            <w:tcBorders>
              <w:top w:val="single" w:sz="4" w:space="0" w:color="auto"/>
              <w:left w:val="single" w:sz="4" w:space="0" w:color="000000"/>
              <w:bottom w:val="single" w:sz="4" w:space="0" w:color="000000"/>
              <w:right w:val="single" w:sz="4" w:space="0" w:color="auto"/>
            </w:tcBorders>
            <w:vAlign w:val="center"/>
          </w:tcPr>
          <w:p w14:paraId="3A115AB9"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w:t>
            </w:r>
          </w:p>
        </w:tc>
        <w:tc>
          <w:tcPr>
            <w:tcW w:w="793" w:type="dxa"/>
            <w:tcBorders>
              <w:top w:val="single" w:sz="4" w:space="0" w:color="auto"/>
              <w:left w:val="single" w:sz="4" w:space="0" w:color="000000"/>
              <w:bottom w:val="single" w:sz="4" w:space="0" w:color="000000"/>
              <w:right w:val="single" w:sz="4" w:space="0" w:color="auto"/>
            </w:tcBorders>
            <w:vAlign w:val="center"/>
          </w:tcPr>
          <w:p w14:paraId="46D23071"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w:t>
            </w:r>
          </w:p>
        </w:tc>
        <w:tc>
          <w:tcPr>
            <w:tcW w:w="794" w:type="dxa"/>
            <w:tcBorders>
              <w:top w:val="single" w:sz="4" w:space="0" w:color="auto"/>
              <w:left w:val="single" w:sz="4" w:space="0" w:color="000000"/>
              <w:bottom w:val="single" w:sz="4" w:space="0" w:color="000000"/>
              <w:right w:val="single" w:sz="4" w:space="0" w:color="auto"/>
            </w:tcBorders>
            <w:vAlign w:val="center"/>
          </w:tcPr>
          <w:p w14:paraId="08993299"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850" w:type="dxa"/>
            <w:tcBorders>
              <w:top w:val="single" w:sz="4" w:space="0" w:color="auto"/>
              <w:left w:val="single" w:sz="4" w:space="0" w:color="auto"/>
              <w:bottom w:val="single" w:sz="4" w:space="0" w:color="000000"/>
              <w:right w:val="single" w:sz="4" w:space="0" w:color="000000"/>
            </w:tcBorders>
            <w:vAlign w:val="center"/>
          </w:tcPr>
          <w:p w14:paraId="7836DF5C" w14:textId="77777777" w:rsidR="000B5D18" w:rsidRPr="002F4539" w:rsidRDefault="000B5D18" w:rsidP="000B5D18">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1</w:t>
            </w:r>
          </w:p>
        </w:tc>
      </w:tr>
      <w:tr w:rsidR="000B5D18" w:rsidRPr="002F4539" w14:paraId="012744EB" w14:textId="77777777" w:rsidTr="000B5D18">
        <w:tc>
          <w:tcPr>
            <w:tcW w:w="527" w:type="dxa"/>
            <w:vMerge w:val="restart"/>
            <w:tcBorders>
              <w:top w:val="single" w:sz="4" w:space="0" w:color="000000"/>
              <w:left w:val="single" w:sz="4" w:space="0" w:color="000000"/>
            </w:tcBorders>
            <w:vAlign w:val="center"/>
          </w:tcPr>
          <w:p w14:paraId="347F2719" w14:textId="77777777" w:rsidR="000B5D18" w:rsidRPr="002F4539" w:rsidRDefault="000B5D18" w:rsidP="000B5D18">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3.</w:t>
            </w:r>
          </w:p>
        </w:tc>
        <w:tc>
          <w:tcPr>
            <w:tcW w:w="1991" w:type="dxa"/>
            <w:vMerge w:val="restart"/>
            <w:tcBorders>
              <w:top w:val="single" w:sz="4" w:space="0" w:color="000000"/>
              <w:left w:val="single" w:sz="4" w:space="0" w:color="000000"/>
            </w:tcBorders>
            <w:vAlign w:val="center"/>
          </w:tcPr>
          <w:p w14:paraId="0D0BB1CB" w14:textId="77777777" w:rsidR="000B5D18" w:rsidRPr="002F4539" w:rsidRDefault="000B5D18" w:rsidP="000B5D18">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Естествознание</w:t>
            </w:r>
          </w:p>
        </w:tc>
        <w:tc>
          <w:tcPr>
            <w:tcW w:w="3544" w:type="dxa"/>
            <w:gridSpan w:val="2"/>
            <w:tcBorders>
              <w:top w:val="single" w:sz="4" w:space="0" w:color="000000"/>
              <w:left w:val="single" w:sz="4" w:space="0" w:color="000000"/>
              <w:bottom w:val="single" w:sz="4" w:space="0" w:color="000000"/>
            </w:tcBorders>
            <w:vAlign w:val="center"/>
          </w:tcPr>
          <w:p w14:paraId="14B065B5" w14:textId="77777777" w:rsidR="000B5D18" w:rsidRPr="002F4539" w:rsidRDefault="000B5D18" w:rsidP="000B5D18">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Природоведение</w:t>
            </w:r>
          </w:p>
        </w:tc>
        <w:tc>
          <w:tcPr>
            <w:tcW w:w="793" w:type="dxa"/>
            <w:tcBorders>
              <w:top w:val="single" w:sz="4" w:space="0" w:color="000000"/>
              <w:left w:val="single" w:sz="4" w:space="0" w:color="000000"/>
              <w:bottom w:val="single" w:sz="4" w:space="0" w:color="000000"/>
              <w:right w:val="single" w:sz="4" w:space="0" w:color="auto"/>
            </w:tcBorders>
            <w:vAlign w:val="center"/>
          </w:tcPr>
          <w:p w14:paraId="4E3A83A1"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w:t>
            </w:r>
          </w:p>
        </w:tc>
        <w:tc>
          <w:tcPr>
            <w:tcW w:w="793" w:type="dxa"/>
            <w:tcBorders>
              <w:top w:val="single" w:sz="4" w:space="0" w:color="000000"/>
              <w:left w:val="single" w:sz="4" w:space="0" w:color="000000"/>
              <w:bottom w:val="single" w:sz="4" w:space="0" w:color="000000"/>
              <w:right w:val="single" w:sz="4" w:space="0" w:color="auto"/>
            </w:tcBorders>
            <w:vAlign w:val="center"/>
          </w:tcPr>
          <w:p w14:paraId="35D89E24"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w:t>
            </w:r>
          </w:p>
        </w:tc>
        <w:tc>
          <w:tcPr>
            <w:tcW w:w="794" w:type="dxa"/>
            <w:tcBorders>
              <w:top w:val="single" w:sz="4" w:space="0" w:color="000000"/>
              <w:left w:val="single" w:sz="4" w:space="0" w:color="000000"/>
              <w:bottom w:val="single" w:sz="4" w:space="0" w:color="000000"/>
              <w:right w:val="single" w:sz="4" w:space="0" w:color="auto"/>
            </w:tcBorders>
            <w:vAlign w:val="center"/>
          </w:tcPr>
          <w:p w14:paraId="52379F12"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w:t>
            </w:r>
          </w:p>
        </w:tc>
        <w:tc>
          <w:tcPr>
            <w:tcW w:w="850" w:type="dxa"/>
            <w:tcBorders>
              <w:top w:val="single" w:sz="4" w:space="0" w:color="000000"/>
              <w:left w:val="single" w:sz="4" w:space="0" w:color="auto"/>
              <w:bottom w:val="single" w:sz="4" w:space="0" w:color="000000"/>
              <w:right w:val="single" w:sz="4" w:space="0" w:color="000000"/>
            </w:tcBorders>
            <w:vAlign w:val="center"/>
          </w:tcPr>
          <w:p w14:paraId="3ADE6722" w14:textId="77777777" w:rsidR="000B5D18" w:rsidRPr="002F4539" w:rsidRDefault="000B5D18" w:rsidP="000B5D18">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4</w:t>
            </w:r>
          </w:p>
        </w:tc>
      </w:tr>
      <w:tr w:rsidR="000B5D18" w:rsidRPr="002F4539" w14:paraId="2301DE82" w14:textId="77777777" w:rsidTr="000B5D18">
        <w:tc>
          <w:tcPr>
            <w:tcW w:w="527" w:type="dxa"/>
            <w:vMerge/>
            <w:tcBorders>
              <w:top w:val="single" w:sz="4" w:space="0" w:color="000000"/>
              <w:left w:val="single" w:sz="4" w:space="0" w:color="000000"/>
            </w:tcBorders>
            <w:vAlign w:val="center"/>
          </w:tcPr>
          <w:p w14:paraId="5A8B9C5F" w14:textId="77777777" w:rsidR="000B5D18" w:rsidRPr="002F4539" w:rsidRDefault="000B5D18" w:rsidP="000B5D18">
            <w:pPr>
              <w:suppressAutoHyphens/>
              <w:spacing w:after="0" w:line="240" w:lineRule="auto"/>
              <w:rPr>
                <w:rFonts w:ascii="Times New Roman" w:eastAsia="Arial Unicode MS" w:hAnsi="Times New Roman" w:cs="Times New Roman"/>
                <w:sz w:val="24"/>
                <w:szCs w:val="24"/>
                <w:lang w:eastAsia="ar-SA"/>
              </w:rPr>
            </w:pPr>
          </w:p>
        </w:tc>
        <w:tc>
          <w:tcPr>
            <w:tcW w:w="1991" w:type="dxa"/>
            <w:vMerge/>
            <w:tcBorders>
              <w:top w:val="single" w:sz="4" w:space="0" w:color="000000"/>
              <w:left w:val="single" w:sz="4" w:space="0" w:color="000000"/>
            </w:tcBorders>
            <w:vAlign w:val="center"/>
          </w:tcPr>
          <w:p w14:paraId="38FAE0C6" w14:textId="77777777" w:rsidR="000B5D18" w:rsidRPr="002F4539" w:rsidRDefault="000B5D18" w:rsidP="000B5D18">
            <w:pPr>
              <w:suppressAutoHyphens/>
              <w:spacing w:after="0" w:line="240" w:lineRule="auto"/>
              <w:rPr>
                <w:rFonts w:ascii="Times New Roman" w:eastAsia="Arial Unicode MS" w:hAnsi="Times New Roman" w:cs="Times New Roman"/>
                <w:sz w:val="24"/>
                <w:szCs w:val="24"/>
                <w:lang w:eastAsia="ar-SA"/>
              </w:rPr>
            </w:pPr>
          </w:p>
        </w:tc>
        <w:tc>
          <w:tcPr>
            <w:tcW w:w="3544" w:type="dxa"/>
            <w:gridSpan w:val="2"/>
            <w:tcBorders>
              <w:top w:val="single" w:sz="4" w:space="0" w:color="000000"/>
              <w:left w:val="single" w:sz="4" w:space="0" w:color="000000"/>
              <w:bottom w:val="single" w:sz="4" w:space="0" w:color="000000"/>
            </w:tcBorders>
            <w:vAlign w:val="center"/>
          </w:tcPr>
          <w:p w14:paraId="0B8DDF54" w14:textId="77777777" w:rsidR="000B5D18" w:rsidRPr="002F4539" w:rsidRDefault="000B5D18" w:rsidP="000B5D18">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Биология</w:t>
            </w:r>
          </w:p>
        </w:tc>
        <w:tc>
          <w:tcPr>
            <w:tcW w:w="793" w:type="dxa"/>
            <w:tcBorders>
              <w:top w:val="single" w:sz="4" w:space="0" w:color="000000"/>
              <w:left w:val="single" w:sz="4" w:space="0" w:color="000000"/>
              <w:bottom w:val="single" w:sz="4" w:space="0" w:color="000000"/>
              <w:right w:val="single" w:sz="4" w:space="0" w:color="auto"/>
            </w:tcBorders>
            <w:vAlign w:val="center"/>
          </w:tcPr>
          <w:p w14:paraId="5CBD535C"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w:t>
            </w:r>
          </w:p>
        </w:tc>
        <w:tc>
          <w:tcPr>
            <w:tcW w:w="793" w:type="dxa"/>
            <w:tcBorders>
              <w:top w:val="single" w:sz="4" w:space="0" w:color="000000"/>
              <w:left w:val="single" w:sz="4" w:space="0" w:color="000000"/>
              <w:bottom w:val="single" w:sz="4" w:space="0" w:color="000000"/>
              <w:right w:val="single" w:sz="4" w:space="0" w:color="auto"/>
            </w:tcBorders>
            <w:vAlign w:val="center"/>
          </w:tcPr>
          <w:p w14:paraId="6633D2F3"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w:t>
            </w:r>
          </w:p>
        </w:tc>
        <w:tc>
          <w:tcPr>
            <w:tcW w:w="794" w:type="dxa"/>
            <w:tcBorders>
              <w:top w:val="single" w:sz="4" w:space="0" w:color="000000"/>
              <w:left w:val="single" w:sz="4" w:space="0" w:color="000000"/>
              <w:bottom w:val="single" w:sz="4" w:space="0" w:color="000000"/>
              <w:right w:val="single" w:sz="4" w:space="0" w:color="auto"/>
            </w:tcBorders>
            <w:vAlign w:val="center"/>
          </w:tcPr>
          <w:p w14:paraId="6D30AF02"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w:t>
            </w:r>
          </w:p>
        </w:tc>
        <w:tc>
          <w:tcPr>
            <w:tcW w:w="850" w:type="dxa"/>
            <w:tcBorders>
              <w:top w:val="single" w:sz="4" w:space="0" w:color="000000"/>
              <w:left w:val="single" w:sz="4" w:space="0" w:color="auto"/>
              <w:bottom w:val="single" w:sz="4" w:space="0" w:color="000000"/>
              <w:right w:val="single" w:sz="4" w:space="0" w:color="000000"/>
            </w:tcBorders>
            <w:vAlign w:val="center"/>
          </w:tcPr>
          <w:p w14:paraId="7FB6CDCB" w14:textId="77777777" w:rsidR="000B5D18" w:rsidRPr="002F4539" w:rsidRDefault="000B5D18" w:rsidP="000B5D18">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2</w:t>
            </w:r>
          </w:p>
        </w:tc>
      </w:tr>
      <w:tr w:rsidR="000B5D18" w:rsidRPr="002F4539" w14:paraId="3356E3F7" w14:textId="77777777" w:rsidTr="000B5D18">
        <w:tc>
          <w:tcPr>
            <w:tcW w:w="527" w:type="dxa"/>
            <w:vMerge/>
            <w:tcBorders>
              <w:left w:val="single" w:sz="4" w:space="0" w:color="000000"/>
              <w:bottom w:val="single" w:sz="4" w:space="0" w:color="auto"/>
            </w:tcBorders>
            <w:vAlign w:val="center"/>
          </w:tcPr>
          <w:p w14:paraId="19C1DB26" w14:textId="77777777" w:rsidR="000B5D18" w:rsidRPr="002F4539" w:rsidRDefault="000B5D18" w:rsidP="000B5D18">
            <w:pPr>
              <w:suppressAutoHyphens/>
              <w:spacing w:after="0" w:line="240" w:lineRule="auto"/>
              <w:rPr>
                <w:rFonts w:ascii="Times New Roman" w:eastAsia="Arial Unicode MS" w:hAnsi="Times New Roman" w:cs="Times New Roman"/>
                <w:sz w:val="24"/>
                <w:szCs w:val="24"/>
                <w:lang w:eastAsia="ar-SA"/>
              </w:rPr>
            </w:pPr>
          </w:p>
        </w:tc>
        <w:tc>
          <w:tcPr>
            <w:tcW w:w="1991" w:type="dxa"/>
            <w:vMerge/>
            <w:tcBorders>
              <w:left w:val="single" w:sz="4" w:space="0" w:color="000000"/>
              <w:bottom w:val="single" w:sz="4" w:space="0" w:color="auto"/>
            </w:tcBorders>
            <w:vAlign w:val="center"/>
          </w:tcPr>
          <w:p w14:paraId="3D0103F1" w14:textId="77777777" w:rsidR="000B5D18" w:rsidRPr="002F4539" w:rsidRDefault="000B5D18" w:rsidP="000B5D18">
            <w:pPr>
              <w:suppressAutoHyphens/>
              <w:spacing w:after="0" w:line="240" w:lineRule="auto"/>
              <w:rPr>
                <w:rFonts w:ascii="Times New Roman" w:eastAsia="Arial Unicode MS" w:hAnsi="Times New Roman" w:cs="Times New Roman"/>
                <w:sz w:val="24"/>
                <w:szCs w:val="24"/>
                <w:lang w:eastAsia="ar-SA"/>
              </w:rPr>
            </w:pPr>
          </w:p>
        </w:tc>
        <w:tc>
          <w:tcPr>
            <w:tcW w:w="3544" w:type="dxa"/>
            <w:gridSpan w:val="2"/>
            <w:tcBorders>
              <w:top w:val="single" w:sz="4" w:space="0" w:color="000000"/>
              <w:left w:val="single" w:sz="4" w:space="0" w:color="000000"/>
              <w:bottom w:val="single" w:sz="4" w:space="0" w:color="000000"/>
            </w:tcBorders>
            <w:vAlign w:val="center"/>
          </w:tcPr>
          <w:p w14:paraId="6B0104CC" w14:textId="77777777" w:rsidR="000B5D18" w:rsidRPr="002F4539" w:rsidRDefault="000B5D18" w:rsidP="000B5D18">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География</w:t>
            </w:r>
          </w:p>
        </w:tc>
        <w:tc>
          <w:tcPr>
            <w:tcW w:w="793" w:type="dxa"/>
            <w:tcBorders>
              <w:top w:val="single" w:sz="4" w:space="0" w:color="000000"/>
              <w:left w:val="single" w:sz="4" w:space="0" w:color="000000"/>
              <w:bottom w:val="single" w:sz="4" w:space="0" w:color="000000"/>
              <w:right w:val="single" w:sz="4" w:space="0" w:color="auto"/>
            </w:tcBorders>
            <w:vAlign w:val="center"/>
          </w:tcPr>
          <w:p w14:paraId="2121F48E"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w:t>
            </w:r>
          </w:p>
        </w:tc>
        <w:tc>
          <w:tcPr>
            <w:tcW w:w="793" w:type="dxa"/>
            <w:tcBorders>
              <w:top w:val="single" w:sz="4" w:space="0" w:color="000000"/>
              <w:left w:val="single" w:sz="4" w:space="0" w:color="000000"/>
              <w:bottom w:val="single" w:sz="4" w:space="0" w:color="000000"/>
              <w:right w:val="single" w:sz="4" w:space="0" w:color="auto"/>
            </w:tcBorders>
            <w:vAlign w:val="center"/>
          </w:tcPr>
          <w:p w14:paraId="2EAFBB89"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w:t>
            </w:r>
          </w:p>
        </w:tc>
        <w:tc>
          <w:tcPr>
            <w:tcW w:w="794" w:type="dxa"/>
            <w:tcBorders>
              <w:top w:val="single" w:sz="4" w:space="0" w:color="000000"/>
              <w:left w:val="single" w:sz="4" w:space="0" w:color="000000"/>
              <w:bottom w:val="single" w:sz="4" w:space="0" w:color="000000"/>
              <w:right w:val="single" w:sz="4" w:space="0" w:color="auto"/>
            </w:tcBorders>
            <w:vAlign w:val="center"/>
          </w:tcPr>
          <w:p w14:paraId="26BA4958"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w:t>
            </w:r>
          </w:p>
        </w:tc>
        <w:tc>
          <w:tcPr>
            <w:tcW w:w="850" w:type="dxa"/>
            <w:tcBorders>
              <w:top w:val="single" w:sz="4" w:space="0" w:color="000000"/>
              <w:left w:val="single" w:sz="4" w:space="0" w:color="auto"/>
              <w:bottom w:val="single" w:sz="4" w:space="0" w:color="000000"/>
              <w:right w:val="single" w:sz="4" w:space="0" w:color="000000"/>
            </w:tcBorders>
            <w:vAlign w:val="center"/>
          </w:tcPr>
          <w:p w14:paraId="539C6EE3" w14:textId="77777777" w:rsidR="000B5D18" w:rsidRPr="002F4539" w:rsidRDefault="000B5D18" w:rsidP="000B5D18">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4</w:t>
            </w:r>
          </w:p>
        </w:tc>
      </w:tr>
      <w:tr w:rsidR="000B5D18" w:rsidRPr="002F4539" w14:paraId="5E2EB1A8" w14:textId="77777777" w:rsidTr="000B5D18">
        <w:trPr>
          <w:trHeight w:val="270"/>
        </w:trPr>
        <w:tc>
          <w:tcPr>
            <w:tcW w:w="527" w:type="dxa"/>
            <w:vMerge w:val="restart"/>
            <w:tcBorders>
              <w:top w:val="single" w:sz="4" w:space="0" w:color="auto"/>
              <w:left w:val="single" w:sz="4" w:space="0" w:color="000000"/>
            </w:tcBorders>
            <w:vAlign w:val="center"/>
          </w:tcPr>
          <w:p w14:paraId="27744AFB" w14:textId="77777777" w:rsidR="000B5D18" w:rsidRPr="002F4539" w:rsidRDefault="000B5D18" w:rsidP="000B5D18">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4.</w:t>
            </w:r>
          </w:p>
        </w:tc>
        <w:tc>
          <w:tcPr>
            <w:tcW w:w="1991" w:type="dxa"/>
            <w:vMerge w:val="restart"/>
            <w:tcBorders>
              <w:top w:val="single" w:sz="4" w:space="0" w:color="auto"/>
              <w:left w:val="single" w:sz="4" w:space="0" w:color="000000"/>
            </w:tcBorders>
            <w:vAlign w:val="center"/>
          </w:tcPr>
          <w:p w14:paraId="336D4744" w14:textId="77777777" w:rsidR="000B5D18" w:rsidRPr="002F4539" w:rsidRDefault="000B5D18" w:rsidP="000B5D18">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Человек и общество</w:t>
            </w:r>
          </w:p>
        </w:tc>
        <w:tc>
          <w:tcPr>
            <w:tcW w:w="3544" w:type="dxa"/>
            <w:gridSpan w:val="2"/>
            <w:tcBorders>
              <w:top w:val="single" w:sz="4" w:space="0" w:color="000000"/>
              <w:left w:val="single" w:sz="4" w:space="0" w:color="000000"/>
              <w:bottom w:val="single" w:sz="4" w:space="0" w:color="auto"/>
            </w:tcBorders>
            <w:vAlign w:val="center"/>
          </w:tcPr>
          <w:p w14:paraId="0253CB81" w14:textId="77777777" w:rsidR="000B5D18" w:rsidRPr="002F4539" w:rsidRDefault="000B5D18" w:rsidP="000B5D18">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Мир истории</w:t>
            </w:r>
          </w:p>
        </w:tc>
        <w:tc>
          <w:tcPr>
            <w:tcW w:w="793" w:type="dxa"/>
            <w:tcBorders>
              <w:top w:val="single" w:sz="4" w:space="0" w:color="000000"/>
              <w:left w:val="single" w:sz="4" w:space="0" w:color="000000"/>
              <w:bottom w:val="single" w:sz="4" w:space="0" w:color="auto"/>
              <w:right w:val="single" w:sz="4" w:space="0" w:color="auto"/>
            </w:tcBorders>
            <w:vAlign w:val="center"/>
          </w:tcPr>
          <w:p w14:paraId="63B2D87F"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w:t>
            </w:r>
          </w:p>
        </w:tc>
        <w:tc>
          <w:tcPr>
            <w:tcW w:w="793" w:type="dxa"/>
            <w:tcBorders>
              <w:top w:val="single" w:sz="4" w:space="0" w:color="000000"/>
              <w:left w:val="single" w:sz="4" w:space="0" w:color="000000"/>
              <w:bottom w:val="single" w:sz="4" w:space="0" w:color="auto"/>
              <w:right w:val="single" w:sz="4" w:space="0" w:color="auto"/>
            </w:tcBorders>
            <w:vAlign w:val="center"/>
          </w:tcPr>
          <w:p w14:paraId="5F2868AA"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w:t>
            </w:r>
          </w:p>
        </w:tc>
        <w:tc>
          <w:tcPr>
            <w:tcW w:w="794" w:type="dxa"/>
            <w:tcBorders>
              <w:top w:val="single" w:sz="4" w:space="0" w:color="000000"/>
              <w:left w:val="single" w:sz="4" w:space="0" w:color="000000"/>
              <w:bottom w:val="single" w:sz="4" w:space="0" w:color="auto"/>
              <w:right w:val="single" w:sz="4" w:space="0" w:color="auto"/>
            </w:tcBorders>
            <w:vAlign w:val="center"/>
          </w:tcPr>
          <w:p w14:paraId="2C441B26"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w:t>
            </w:r>
          </w:p>
        </w:tc>
        <w:tc>
          <w:tcPr>
            <w:tcW w:w="850" w:type="dxa"/>
            <w:tcBorders>
              <w:top w:val="single" w:sz="4" w:space="0" w:color="000000"/>
              <w:left w:val="single" w:sz="4" w:space="0" w:color="auto"/>
              <w:bottom w:val="single" w:sz="4" w:space="0" w:color="auto"/>
              <w:right w:val="single" w:sz="4" w:space="0" w:color="000000"/>
            </w:tcBorders>
            <w:vAlign w:val="center"/>
          </w:tcPr>
          <w:p w14:paraId="4BD24F08" w14:textId="77777777" w:rsidR="000B5D18" w:rsidRPr="002F4539" w:rsidRDefault="000B5D18" w:rsidP="000B5D18">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2</w:t>
            </w:r>
          </w:p>
        </w:tc>
      </w:tr>
      <w:tr w:rsidR="000B5D18" w:rsidRPr="002F4539" w14:paraId="0168C18F" w14:textId="77777777" w:rsidTr="000B5D18">
        <w:trPr>
          <w:trHeight w:val="272"/>
        </w:trPr>
        <w:tc>
          <w:tcPr>
            <w:tcW w:w="527" w:type="dxa"/>
            <w:vMerge/>
            <w:tcBorders>
              <w:left w:val="single" w:sz="4" w:space="0" w:color="000000"/>
            </w:tcBorders>
            <w:vAlign w:val="center"/>
          </w:tcPr>
          <w:p w14:paraId="40626C5F" w14:textId="77777777" w:rsidR="000B5D18" w:rsidRPr="002F4539" w:rsidRDefault="000B5D18" w:rsidP="000B5D18">
            <w:pPr>
              <w:suppressAutoHyphens/>
              <w:spacing w:after="0" w:line="240" w:lineRule="auto"/>
              <w:rPr>
                <w:rFonts w:ascii="Times New Roman" w:eastAsia="Arial Unicode MS" w:hAnsi="Times New Roman" w:cs="Times New Roman"/>
                <w:sz w:val="24"/>
                <w:szCs w:val="24"/>
                <w:lang w:eastAsia="ar-SA"/>
              </w:rPr>
            </w:pPr>
          </w:p>
        </w:tc>
        <w:tc>
          <w:tcPr>
            <w:tcW w:w="1991" w:type="dxa"/>
            <w:vMerge/>
            <w:tcBorders>
              <w:left w:val="single" w:sz="4" w:space="0" w:color="000000"/>
            </w:tcBorders>
            <w:vAlign w:val="center"/>
          </w:tcPr>
          <w:p w14:paraId="1AE45966" w14:textId="77777777" w:rsidR="000B5D18" w:rsidRPr="002F4539" w:rsidRDefault="000B5D18" w:rsidP="000B5D18">
            <w:pPr>
              <w:suppressAutoHyphens/>
              <w:spacing w:after="0" w:line="240" w:lineRule="auto"/>
              <w:rPr>
                <w:rFonts w:ascii="Times New Roman" w:eastAsia="Arial Unicode MS" w:hAnsi="Times New Roman" w:cs="Times New Roman"/>
                <w:sz w:val="24"/>
                <w:szCs w:val="24"/>
                <w:lang w:eastAsia="ar-SA"/>
              </w:rPr>
            </w:pPr>
          </w:p>
        </w:tc>
        <w:tc>
          <w:tcPr>
            <w:tcW w:w="3544" w:type="dxa"/>
            <w:gridSpan w:val="2"/>
            <w:tcBorders>
              <w:top w:val="single" w:sz="4" w:space="0" w:color="auto"/>
              <w:left w:val="single" w:sz="4" w:space="0" w:color="000000"/>
              <w:bottom w:val="single" w:sz="4" w:space="0" w:color="auto"/>
            </w:tcBorders>
            <w:vAlign w:val="center"/>
          </w:tcPr>
          <w:p w14:paraId="45464C36" w14:textId="77777777" w:rsidR="000B5D18" w:rsidRPr="002F4539" w:rsidRDefault="000B5D18" w:rsidP="000B5D18">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Основы социальной жизни</w:t>
            </w:r>
          </w:p>
        </w:tc>
        <w:tc>
          <w:tcPr>
            <w:tcW w:w="793" w:type="dxa"/>
            <w:tcBorders>
              <w:top w:val="single" w:sz="4" w:space="0" w:color="auto"/>
              <w:left w:val="single" w:sz="4" w:space="0" w:color="000000"/>
              <w:bottom w:val="single" w:sz="4" w:space="0" w:color="auto"/>
              <w:right w:val="single" w:sz="4" w:space="0" w:color="auto"/>
            </w:tcBorders>
            <w:vAlign w:val="center"/>
          </w:tcPr>
          <w:p w14:paraId="34E68943"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793" w:type="dxa"/>
            <w:tcBorders>
              <w:top w:val="single" w:sz="4" w:space="0" w:color="auto"/>
              <w:left w:val="single" w:sz="4" w:space="0" w:color="000000"/>
              <w:bottom w:val="single" w:sz="4" w:space="0" w:color="auto"/>
              <w:right w:val="single" w:sz="4" w:space="0" w:color="auto"/>
            </w:tcBorders>
            <w:vAlign w:val="center"/>
          </w:tcPr>
          <w:p w14:paraId="0B2C9A6C"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794" w:type="dxa"/>
            <w:tcBorders>
              <w:top w:val="single" w:sz="4" w:space="0" w:color="auto"/>
              <w:left w:val="single" w:sz="4" w:space="0" w:color="000000"/>
              <w:bottom w:val="single" w:sz="4" w:space="0" w:color="auto"/>
              <w:right w:val="single" w:sz="4" w:space="0" w:color="auto"/>
            </w:tcBorders>
            <w:vAlign w:val="center"/>
          </w:tcPr>
          <w:p w14:paraId="492CD4DC"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w:t>
            </w:r>
          </w:p>
        </w:tc>
        <w:tc>
          <w:tcPr>
            <w:tcW w:w="850" w:type="dxa"/>
            <w:tcBorders>
              <w:top w:val="single" w:sz="4" w:space="0" w:color="auto"/>
              <w:left w:val="single" w:sz="4" w:space="0" w:color="auto"/>
              <w:bottom w:val="single" w:sz="4" w:space="0" w:color="auto"/>
              <w:right w:val="single" w:sz="4" w:space="0" w:color="000000"/>
            </w:tcBorders>
            <w:vAlign w:val="center"/>
          </w:tcPr>
          <w:p w14:paraId="57EEDB87" w14:textId="77777777" w:rsidR="000B5D18" w:rsidRPr="002F4539" w:rsidRDefault="000B5D18" w:rsidP="000B5D18">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4</w:t>
            </w:r>
          </w:p>
        </w:tc>
      </w:tr>
      <w:tr w:rsidR="000B5D18" w:rsidRPr="002F4539" w14:paraId="0F078753" w14:textId="77777777" w:rsidTr="000B5D18">
        <w:trPr>
          <w:trHeight w:val="272"/>
        </w:trPr>
        <w:tc>
          <w:tcPr>
            <w:tcW w:w="527" w:type="dxa"/>
            <w:vMerge/>
            <w:tcBorders>
              <w:left w:val="single" w:sz="4" w:space="0" w:color="000000"/>
              <w:bottom w:val="single" w:sz="4" w:space="0" w:color="auto"/>
            </w:tcBorders>
            <w:vAlign w:val="center"/>
          </w:tcPr>
          <w:p w14:paraId="2AD63390" w14:textId="77777777" w:rsidR="000B5D18" w:rsidRPr="002F4539" w:rsidRDefault="000B5D18" w:rsidP="000B5D18">
            <w:pPr>
              <w:suppressAutoHyphens/>
              <w:spacing w:after="0" w:line="240" w:lineRule="auto"/>
              <w:rPr>
                <w:rFonts w:ascii="Times New Roman" w:eastAsia="Arial Unicode MS" w:hAnsi="Times New Roman" w:cs="Times New Roman"/>
                <w:sz w:val="24"/>
                <w:szCs w:val="24"/>
                <w:lang w:eastAsia="ar-SA"/>
              </w:rPr>
            </w:pPr>
          </w:p>
        </w:tc>
        <w:tc>
          <w:tcPr>
            <w:tcW w:w="1991" w:type="dxa"/>
            <w:vMerge/>
            <w:tcBorders>
              <w:left w:val="single" w:sz="4" w:space="0" w:color="000000"/>
              <w:bottom w:val="single" w:sz="4" w:space="0" w:color="auto"/>
            </w:tcBorders>
            <w:vAlign w:val="center"/>
          </w:tcPr>
          <w:p w14:paraId="7684E005" w14:textId="77777777" w:rsidR="000B5D18" w:rsidRPr="002F4539" w:rsidRDefault="000B5D18" w:rsidP="000B5D18">
            <w:pPr>
              <w:suppressAutoHyphens/>
              <w:spacing w:after="0" w:line="240" w:lineRule="auto"/>
              <w:rPr>
                <w:rFonts w:ascii="Times New Roman" w:eastAsia="Arial Unicode MS" w:hAnsi="Times New Roman" w:cs="Times New Roman"/>
                <w:sz w:val="24"/>
                <w:szCs w:val="24"/>
                <w:lang w:eastAsia="ar-SA"/>
              </w:rPr>
            </w:pPr>
          </w:p>
        </w:tc>
        <w:tc>
          <w:tcPr>
            <w:tcW w:w="3544" w:type="dxa"/>
            <w:gridSpan w:val="2"/>
            <w:tcBorders>
              <w:top w:val="single" w:sz="4" w:space="0" w:color="auto"/>
              <w:left w:val="single" w:sz="4" w:space="0" w:color="000000"/>
              <w:bottom w:val="single" w:sz="4" w:space="0" w:color="auto"/>
            </w:tcBorders>
            <w:vAlign w:val="center"/>
          </w:tcPr>
          <w:p w14:paraId="62931ACF" w14:textId="77777777" w:rsidR="000B5D18" w:rsidRPr="002F4539" w:rsidRDefault="000B5D18" w:rsidP="000B5D18">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История Отечества</w:t>
            </w:r>
          </w:p>
        </w:tc>
        <w:tc>
          <w:tcPr>
            <w:tcW w:w="793" w:type="dxa"/>
            <w:tcBorders>
              <w:top w:val="single" w:sz="4" w:space="0" w:color="auto"/>
              <w:left w:val="single" w:sz="4" w:space="0" w:color="000000"/>
              <w:bottom w:val="single" w:sz="4" w:space="0" w:color="auto"/>
              <w:right w:val="single" w:sz="4" w:space="0" w:color="auto"/>
            </w:tcBorders>
            <w:vAlign w:val="center"/>
          </w:tcPr>
          <w:p w14:paraId="40786A84"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w:t>
            </w:r>
          </w:p>
        </w:tc>
        <w:tc>
          <w:tcPr>
            <w:tcW w:w="793" w:type="dxa"/>
            <w:tcBorders>
              <w:top w:val="single" w:sz="4" w:space="0" w:color="auto"/>
              <w:left w:val="single" w:sz="4" w:space="0" w:color="000000"/>
              <w:bottom w:val="single" w:sz="4" w:space="0" w:color="auto"/>
              <w:right w:val="single" w:sz="4" w:space="0" w:color="auto"/>
            </w:tcBorders>
            <w:vAlign w:val="center"/>
          </w:tcPr>
          <w:p w14:paraId="669B1255"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w:t>
            </w:r>
          </w:p>
        </w:tc>
        <w:tc>
          <w:tcPr>
            <w:tcW w:w="794" w:type="dxa"/>
            <w:tcBorders>
              <w:top w:val="single" w:sz="4" w:space="0" w:color="auto"/>
              <w:left w:val="single" w:sz="4" w:space="0" w:color="000000"/>
              <w:bottom w:val="single" w:sz="4" w:space="0" w:color="auto"/>
              <w:right w:val="single" w:sz="4" w:space="0" w:color="auto"/>
            </w:tcBorders>
            <w:vAlign w:val="center"/>
          </w:tcPr>
          <w:p w14:paraId="661B328D"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w:t>
            </w:r>
          </w:p>
        </w:tc>
        <w:tc>
          <w:tcPr>
            <w:tcW w:w="850" w:type="dxa"/>
            <w:tcBorders>
              <w:top w:val="single" w:sz="4" w:space="0" w:color="auto"/>
              <w:left w:val="single" w:sz="4" w:space="0" w:color="auto"/>
              <w:bottom w:val="single" w:sz="4" w:space="0" w:color="auto"/>
              <w:right w:val="single" w:sz="4" w:space="0" w:color="000000"/>
            </w:tcBorders>
            <w:vAlign w:val="center"/>
          </w:tcPr>
          <w:p w14:paraId="3C6F25BD" w14:textId="77777777" w:rsidR="000B5D18" w:rsidRPr="002F4539" w:rsidRDefault="000B5D18" w:rsidP="000B5D18">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2</w:t>
            </w:r>
          </w:p>
        </w:tc>
      </w:tr>
      <w:tr w:rsidR="000B5D18" w:rsidRPr="002F4539" w14:paraId="64CF1DC4" w14:textId="77777777" w:rsidTr="000B5D18">
        <w:trPr>
          <w:trHeight w:val="295"/>
        </w:trPr>
        <w:tc>
          <w:tcPr>
            <w:tcW w:w="527" w:type="dxa"/>
            <w:vMerge w:val="restart"/>
            <w:tcBorders>
              <w:top w:val="single" w:sz="4" w:space="0" w:color="auto"/>
              <w:left w:val="single" w:sz="4" w:space="0" w:color="000000"/>
            </w:tcBorders>
            <w:vAlign w:val="center"/>
          </w:tcPr>
          <w:p w14:paraId="2EDF2F74" w14:textId="77777777" w:rsidR="000B5D18" w:rsidRPr="002F4539" w:rsidRDefault="000B5D18" w:rsidP="000B5D18">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5.</w:t>
            </w:r>
          </w:p>
        </w:tc>
        <w:tc>
          <w:tcPr>
            <w:tcW w:w="1991" w:type="dxa"/>
            <w:vMerge w:val="restart"/>
            <w:tcBorders>
              <w:top w:val="single" w:sz="4" w:space="0" w:color="auto"/>
              <w:left w:val="single" w:sz="4" w:space="0" w:color="000000"/>
            </w:tcBorders>
            <w:vAlign w:val="center"/>
          </w:tcPr>
          <w:p w14:paraId="432C46BD" w14:textId="77777777" w:rsidR="000B5D18" w:rsidRPr="002F4539" w:rsidRDefault="000B5D18" w:rsidP="000B5D18">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Искусство</w:t>
            </w:r>
          </w:p>
        </w:tc>
        <w:tc>
          <w:tcPr>
            <w:tcW w:w="3544" w:type="dxa"/>
            <w:gridSpan w:val="2"/>
            <w:tcBorders>
              <w:top w:val="single" w:sz="4" w:space="0" w:color="auto"/>
              <w:left w:val="single" w:sz="4" w:space="0" w:color="000000"/>
              <w:bottom w:val="single" w:sz="4" w:space="0" w:color="auto"/>
            </w:tcBorders>
            <w:vAlign w:val="center"/>
          </w:tcPr>
          <w:p w14:paraId="14A29316" w14:textId="77777777" w:rsidR="000B5D18" w:rsidRPr="002F4539" w:rsidRDefault="000B5D18" w:rsidP="000B5D18">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Изобразительное искусство</w:t>
            </w:r>
          </w:p>
        </w:tc>
        <w:tc>
          <w:tcPr>
            <w:tcW w:w="793" w:type="dxa"/>
            <w:tcBorders>
              <w:top w:val="single" w:sz="4" w:space="0" w:color="auto"/>
              <w:left w:val="single" w:sz="4" w:space="0" w:color="000000"/>
              <w:bottom w:val="single" w:sz="4" w:space="0" w:color="auto"/>
              <w:right w:val="single" w:sz="4" w:space="0" w:color="auto"/>
            </w:tcBorders>
            <w:vAlign w:val="center"/>
          </w:tcPr>
          <w:p w14:paraId="3BF15EFA"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w:t>
            </w:r>
          </w:p>
        </w:tc>
        <w:tc>
          <w:tcPr>
            <w:tcW w:w="793" w:type="dxa"/>
            <w:tcBorders>
              <w:top w:val="single" w:sz="4" w:space="0" w:color="auto"/>
              <w:left w:val="single" w:sz="4" w:space="0" w:color="000000"/>
              <w:bottom w:val="single" w:sz="4" w:space="0" w:color="auto"/>
              <w:right w:val="single" w:sz="4" w:space="0" w:color="auto"/>
            </w:tcBorders>
            <w:vAlign w:val="center"/>
          </w:tcPr>
          <w:p w14:paraId="35D56833"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w:t>
            </w:r>
          </w:p>
        </w:tc>
        <w:tc>
          <w:tcPr>
            <w:tcW w:w="794" w:type="dxa"/>
            <w:tcBorders>
              <w:top w:val="single" w:sz="4" w:space="0" w:color="auto"/>
              <w:left w:val="single" w:sz="4" w:space="0" w:color="000000"/>
              <w:bottom w:val="single" w:sz="4" w:space="0" w:color="auto"/>
              <w:right w:val="single" w:sz="4" w:space="0" w:color="auto"/>
            </w:tcBorders>
            <w:vAlign w:val="center"/>
          </w:tcPr>
          <w:p w14:paraId="570B3C06"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w:t>
            </w:r>
          </w:p>
        </w:tc>
        <w:tc>
          <w:tcPr>
            <w:tcW w:w="850" w:type="dxa"/>
            <w:tcBorders>
              <w:top w:val="single" w:sz="4" w:space="0" w:color="auto"/>
              <w:left w:val="single" w:sz="4" w:space="0" w:color="auto"/>
              <w:bottom w:val="single" w:sz="4" w:space="0" w:color="auto"/>
              <w:right w:val="single" w:sz="4" w:space="0" w:color="000000"/>
            </w:tcBorders>
            <w:vAlign w:val="center"/>
          </w:tcPr>
          <w:p w14:paraId="650AA7AA" w14:textId="77777777" w:rsidR="000B5D18" w:rsidRPr="002F4539" w:rsidRDefault="000B5D18" w:rsidP="000B5D18">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2</w:t>
            </w:r>
          </w:p>
        </w:tc>
      </w:tr>
      <w:tr w:rsidR="000B5D18" w:rsidRPr="002F4539" w14:paraId="6B3780D1" w14:textId="77777777" w:rsidTr="000B5D18">
        <w:trPr>
          <w:trHeight w:val="286"/>
        </w:trPr>
        <w:tc>
          <w:tcPr>
            <w:tcW w:w="527" w:type="dxa"/>
            <w:vMerge/>
            <w:tcBorders>
              <w:left w:val="single" w:sz="4" w:space="0" w:color="000000"/>
              <w:bottom w:val="single" w:sz="4" w:space="0" w:color="000000"/>
            </w:tcBorders>
            <w:vAlign w:val="center"/>
          </w:tcPr>
          <w:p w14:paraId="78B5CF74" w14:textId="77777777" w:rsidR="000B5D18" w:rsidRPr="002F4539" w:rsidRDefault="000B5D18" w:rsidP="000B5D18">
            <w:pPr>
              <w:suppressAutoHyphens/>
              <w:spacing w:after="0" w:line="240" w:lineRule="auto"/>
              <w:rPr>
                <w:rFonts w:ascii="Times New Roman" w:eastAsia="Arial Unicode MS" w:hAnsi="Times New Roman" w:cs="Times New Roman"/>
                <w:sz w:val="24"/>
                <w:szCs w:val="24"/>
                <w:lang w:eastAsia="ar-SA"/>
              </w:rPr>
            </w:pPr>
          </w:p>
        </w:tc>
        <w:tc>
          <w:tcPr>
            <w:tcW w:w="1991" w:type="dxa"/>
            <w:vMerge/>
            <w:tcBorders>
              <w:left w:val="single" w:sz="4" w:space="0" w:color="000000"/>
              <w:bottom w:val="single" w:sz="4" w:space="0" w:color="000000"/>
            </w:tcBorders>
            <w:vAlign w:val="center"/>
          </w:tcPr>
          <w:p w14:paraId="71E47A84" w14:textId="77777777" w:rsidR="000B5D18" w:rsidRPr="002F4539" w:rsidRDefault="000B5D18" w:rsidP="000B5D18">
            <w:pPr>
              <w:suppressAutoHyphens/>
              <w:spacing w:after="0" w:line="240" w:lineRule="auto"/>
              <w:rPr>
                <w:rFonts w:ascii="Times New Roman" w:eastAsia="Arial Unicode MS" w:hAnsi="Times New Roman" w:cs="Times New Roman"/>
                <w:sz w:val="24"/>
                <w:szCs w:val="24"/>
                <w:lang w:eastAsia="ar-SA"/>
              </w:rPr>
            </w:pPr>
          </w:p>
        </w:tc>
        <w:tc>
          <w:tcPr>
            <w:tcW w:w="3544" w:type="dxa"/>
            <w:gridSpan w:val="2"/>
            <w:tcBorders>
              <w:top w:val="single" w:sz="4" w:space="0" w:color="auto"/>
              <w:left w:val="single" w:sz="4" w:space="0" w:color="000000"/>
              <w:bottom w:val="single" w:sz="4" w:space="0" w:color="000000"/>
            </w:tcBorders>
            <w:vAlign w:val="center"/>
          </w:tcPr>
          <w:p w14:paraId="653D1103" w14:textId="77777777" w:rsidR="000B5D18" w:rsidRPr="002F4539" w:rsidRDefault="000B5D18" w:rsidP="000B5D18">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Музыка</w:t>
            </w:r>
          </w:p>
        </w:tc>
        <w:tc>
          <w:tcPr>
            <w:tcW w:w="793" w:type="dxa"/>
            <w:tcBorders>
              <w:top w:val="single" w:sz="4" w:space="0" w:color="auto"/>
              <w:left w:val="single" w:sz="4" w:space="0" w:color="000000"/>
              <w:bottom w:val="single" w:sz="4" w:space="0" w:color="000000"/>
              <w:right w:val="single" w:sz="4" w:space="0" w:color="auto"/>
            </w:tcBorders>
            <w:vAlign w:val="center"/>
          </w:tcPr>
          <w:p w14:paraId="72C2920E"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793" w:type="dxa"/>
            <w:tcBorders>
              <w:top w:val="single" w:sz="4" w:space="0" w:color="auto"/>
              <w:left w:val="single" w:sz="4" w:space="0" w:color="000000"/>
              <w:bottom w:val="single" w:sz="4" w:space="0" w:color="000000"/>
              <w:right w:val="single" w:sz="4" w:space="0" w:color="auto"/>
            </w:tcBorders>
            <w:vAlign w:val="center"/>
          </w:tcPr>
          <w:p w14:paraId="2D6A077E"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w:t>
            </w:r>
          </w:p>
        </w:tc>
        <w:tc>
          <w:tcPr>
            <w:tcW w:w="794" w:type="dxa"/>
            <w:tcBorders>
              <w:top w:val="single" w:sz="4" w:space="0" w:color="auto"/>
              <w:left w:val="single" w:sz="4" w:space="0" w:color="000000"/>
              <w:bottom w:val="single" w:sz="4" w:space="0" w:color="000000"/>
              <w:right w:val="single" w:sz="4" w:space="0" w:color="auto"/>
            </w:tcBorders>
            <w:vAlign w:val="center"/>
          </w:tcPr>
          <w:p w14:paraId="57AE2F89"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w:t>
            </w:r>
          </w:p>
        </w:tc>
        <w:tc>
          <w:tcPr>
            <w:tcW w:w="850" w:type="dxa"/>
            <w:tcBorders>
              <w:top w:val="single" w:sz="4" w:space="0" w:color="auto"/>
              <w:left w:val="single" w:sz="4" w:space="0" w:color="auto"/>
              <w:bottom w:val="single" w:sz="4" w:space="0" w:color="000000"/>
              <w:right w:val="single" w:sz="4" w:space="0" w:color="000000"/>
            </w:tcBorders>
            <w:vAlign w:val="center"/>
          </w:tcPr>
          <w:p w14:paraId="50626E8A" w14:textId="77777777" w:rsidR="000B5D18" w:rsidRPr="002F4539" w:rsidRDefault="000B5D18" w:rsidP="000B5D18">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1</w:t>
            </w:r>
          </w:p>
        </w:tc>
      </w:tr>
      <w:tr w:rsidR="000B5D18" w:rsidRPr="002F4539" w14:paraId="3E991236" w14:textId="77777777" w:rsidTr="000B5D18">
        <w:trPr>
          <w:trHeight w:val="509"/>
        </w:trPr>
        <w:tc>
          <w:tcPr>
            <w:tcW w:w="527" w:type="dxa"/>
            <w:tcBorders>
              <w:top w:val="single" w:sz="4" w:space="0" w:color="000000"/>
              <w:left w:val="single" w:sz="4" w:space="0" w:color="000000"/>
              <w:bottom w:val="single" w:sz="4" w:space="0" w:color="000000"/>
            </w:tcBorders>
            <w:vAlign w:val="center"/>
          </w:tcPr>
          <w:p w14:paraId="4B55C637" w14:textId="77777777" w:rsidR="000B5D18" w:rsidRPr="002F4539" w:rsidRDefault="000B5D18" w:rsidP="000B5D18">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6.</w:t>
            </w:r>
          </w:p>
        </w:tc>
        <w:tc>
          <w:tcPr>
            <w:tcW w:w="1991" w:type="dxa"/>
            <w:tcBorders>
              <w:top w:val="single" w:sz="4" w:space="0" w:color="000000"/>
              <w:left w:val="single" w:sz="4" w:space="0" w:color="000000"/>
              <w:bottom w:val="single" w:sz="4" w:space="0" w:color="000000"/>
            </w:tcBorders>
            <w:vAlign w:val="center"/>
          </w:tcPr>
          <w:p w14:paraId="34A20239" w14:textId="77777777" w:rsidR="000B5D18" w:rsidRPr="002F4539" w:rsidRDefault="000B5D18" w:rsidP="000B5D18">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Физическая культура</w:t>
            </w:r>
          </w:p>
        </w:tc>
        <w:tc>
          <w:tcPr>
            <w:tcW w:w="3544" w:type="dxa"/>
            <w:gridSpan w:val="2"/>
            <w:tcBorders>
              <w:top w:val="single" w:sz="4" w:space="0" w:color="000000"/>
              <w:left w:val="single" w:sz="4" w:space="0" w:color="000000"/>
              <w:bottom w:val="single" w:sz="4" w:space="0" w:color="000000"/>
            </w:tcBorders>
            <w:vAlign w:val="center"/>
          </w:tcPr>
          <w:p w14:paraId="463C212B" w14:textId="77777777" w:rsidR="000B5D18" w:rsidRPr="002F4539" w:rsidRDefault="000B5D18" w:rsidP="000B5D18">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Физическая культура</w:t>
            </w:r>
          </w:p>
        </w:tc>
        <w:tc>
          <w:tcPr>
            <w:tcW w:w="793" w:type="dxa"/>
            <w:tcBorders>
              <w:top w:val="single" w:sz="4" w:space="0" w:color="000000"/>
              <w:left w:val="single" w:sz="4" w:space="0" w:color="000000"/>
              <w:bottom w:val="single" w:sz="4" w:space="0" w:color="000000"/>
              <w:right w:val="single" w:sz="4" w:space="0" w:color="auto"/>
            </w:tcBorders>
            <w:vAlign w:val="center"/>
          </w:tcPr>
          <w:p w14:paraId="0BD14E02"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3</w:t>
            </w:r>
          </w:p>
        </w:tc>
        <w:tc>
          <w:tcPr>
            <w:tcW w:w="793" w:type="dxa"/>
            <w:tcBorders>
              <w:top w:val="single" w:sz="4" w:space="0" w:color="000000"/>
              <w:left w:val="single" w:sz="4" w:space="0" w:color="000000"/>
              <w:bottom w:val="single" w:sz="4" w:space="0" w:color="000000"/>
              <w:right w:val="single" w:sz="4" w:space="0" w:color="auto"/>
            </w:tcBorders>
            <w:vAlign w:val="center"/>
          </w:tcPr>
          <w:p w14:paraId="77AA5EF7"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3</w:t>
            </w:r>
          </w:p>
        </w:tc>
        <w:tc>
          <w:tcPr>
            <w:tcW w:w="794" w:type="dxa"/>
            <w:tcBorders>
              <w:top w:val="single" w:sz="4" w:space="0" w:color="000000"/>
              <w:left w:val="single" w:sz="4" w:space="0" w:color="000000"/>
              <w:bottom w:val="single" w:sz="4" w:space="0" w:color="000000"/>
              <w:right w:val="single" w:sz="4" w:space="0" w:color="auto"/>
            </w:tcBorders>
            <w:vAlign w:val="center"/>
          </w:tcPr>
          <w:p w14:paraId="5E0A2B6E"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3</w:t>
            </w:r>
          </w:p>
        </w:tc>
        <w:tc>
          <w:tcPr>
            <w:tcW w:w="850" w:type="dxa"/>
            <w:tcBorders>
              <w:top w:val="single" w:sz="4" w:space="0" w:color="000000"/>
              <w:left w:val="single" w:sz="4" w:space="0" w:color="auto"/>
              <w:bottom w:val="single" w:sz="4" w:space="0" w:color="000000"/>
              <w:right w:val="single" w:sz="4" w:space="0" w:color="000000"/>
            </w:tcBorders>
            <w:vAlign w:val="center"/>
          </w:tcPr>
          <w:p w14:paraId="473104FC" w14:textId="77777777" w:rsidR="000B5D18" w:rsidRPr="002F4539" w:rsidRDefault="000B5D18" w:rsidP="000B5D18">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9</w:t>
            </w:r>
          </w:p>
        </w:tc>
      </w:tr>
      <w:tr w:rsidR="000B5D18" w:rsidRPr="002F4539" w14:paraId="07631B77" w14:textId="77777777" w:rsidTr="000B5D18">
        <w:tc>
          <w:tcPr>
            <w:tcW w:w="527" w:type="dxa"/>
            <w:tcBorders>
              <w:top w:val="single" w:sz="4" w:space="0" w:color="000000"/>
              <w:left w:val="single" w:sz="4" w:space="0" w:color="000000"/>
              <w:bottom w:val="single" w:sz="4" w:space="0" w:color="000000"/>
            </w:tcBorders>
            <w:vAlign w:val="center"/>
          </w:tcPr>
          <w:p w14:paraId="115C7338" w14:textId="77777777" w:rsidR="000B5D18" w:rsidRPr="002F4539" w:rsidRDefault="000B5D18" w:rsidP="000B5D18">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7.</w:t>
            </w:r>
          </w:p>
        </w:tc>
        <w:tc>
          <w:tcPr>
            <w:tcW w:w="1991" w:type="dxa"/>
            <w:tcBorders>
              <w:top w:val="single" w:sz="4" w:space="0" w:color="000000"/>
              <w:left w:val="single" w:sz="4" w:space="0" w:color="000000"/>
              <w:bottom w:val="single" w:sz="4" w:space="0" w:color="000000"/>
            </w:tcBorders>
            <w:vAlign w:val="center"/>
          </w:tcPr>
          <w:p w14:paraId="22BCD767" w14:textId="77777777" w:rsidR="000B5D18" w:rsidRPr="002F4539" w:rsidRDefault="000B5D18" w:rsidP="000B5D18">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Технологии</w:t>
            </w:r>
          </w:p>
        </w:tc>
        <w:tc>
          <w:tcPr>
            <w:tcW w:w="3544" w:type="dxa"/>
            <w:gridSpan w:val="2"/>
            <w:tcBorders>
              <w:top w:val="single" w:sz="4" w:space="0" w:color="000000"/>
              <w:left w:val="single" w:sz="4" w:space="0" w:color="000000"/>
              <w:bottom w:val="single" w:sz="4" w:space="0" w:color="000000"/>
            </w:tcBorders>
            <w:vAlign w:val="center"/>
          </w:tcPr>
          <w:p w14:paraId="41A05CC4" w14:textId="77777777" w:rsidR="000B5D18" w:rsidRPr="002F4539" w:rsidRDefault="000B5D18" w:rsidP="000B5D18">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Профильный  труд</w:t>
            </w:r>
          </w:p>
        </w:tc>
        <w:tc>
          <w:tcPr>
            <w:tcW w:w="793" w:type="dxa"/>
            <w:tcBorders>
              <w:top w:val="single" w:sz="4" w:space="0" w:color="000000"/>
              <w:left w:val="single" w:sz="4" w:space="0" w:color="000000"/>
              <w:bottom w:val="single" w:sz="4" w:space="0" w:color="000000"/>
              <w:right w:val="single" w:sz="4" w:space="0" w:color="auto"/>
            </w:tcBorders>
            <w:vAlign w:val="center"/>
          </w:tcPr>
          <w:p w14:paraId="40139695"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6</w:t>
            </w:r>
          </w:p>
        </w:tc>
        <w:tc>
          <w:tcPr>
            <w:tcW w:w="793" w:type="dxa"/>
            <w:tcBorders>
              <w:top w:val="single" w:sz="4" w:space="0" w:color="000000"/>
              <w:left w:val="single" w:sz="4" w:space="0" w:color="000000"/>
              <w:bottom w:val="single" w:sz="4" w:space="0" w:color="000000"/>
              <w:right w:val="single" w:sz="4" w:space="0" w:color="auto"/>
            </w:tcBorders>
            <w:vAlign w:val="center"/>
          </w:tcPr>
          <w:p w14:paraId="4A84A1A1"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6</w:t>
            </w:r>
          </w:p>
        </w:tc>
        <w:tc>
          <w:tcPr>
            <w:tcW w:w="794" w:type="dxa"/>
            <w:tcBorders>
              <w:top w:val="single" w:sz="4" w:space="0" w:color="000000"/>
              <w:left w:val="single" w:sz="4" w:space="0" w:color="000000"/>
              <w:bottom w:val="single" w:sz="4" w:space="0" w:color="000000"/>
              <w:right w:val="single" w:sz="4" w:space="0" w:color="auto"/>
            </w:tcBorders>
            <w:vAlign w:val="center"/>
          </w:tcPr>
          <w:p w14:paraId="5D396C9C"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7</w:t>
            </w:r>
          </w:p>
        </w:tc>
        <w:tc>
          <w:tcPr>
            <w:tcW w:w="850" w:type="dxa"/>
            <w:tcBorders>
              <w:top w:val="single" w:sz="4" w:space="0" w:color="000000"/>
              <w:left w:val="single" w:sz="4" w:space="0" w:color="auto"/>
              <w:bottom w:val="single" w:sz="4" w:space="0" w:color="000000"/>
              <w:right w:val="single" w:sz="4" w:space="0" w:color="000000"/>
            </w:tcBorders>
            <w:vAlign w:val="center"/>
          </w:tcPr>
          <w:p w14:paraId="7F0895AD" w14:textId="77777777" w:rsidR="000B5D18" w:rsidRPr="002F4539" w:rsidRDefault="000B5D18" w:rsidP="000B5D18">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19</w:t>
            </w:r>
          </w:p>
        </w:tc>
      </w:tr>
      <w:tr w:rsidR="000B5D18" w:rsidRPr="002F4539" w14:paraId="5DC943FB" w14:textId="77777777" w:rsidTr="000B5D18">
        <w:trPr>
          <w:trHeight w:val="527"/>
        </w:trPr>
        <w:tc>
          <w:tcPr>
            <w:tcW w:w="6062" w:type="dxa"/>
            <w:gridSpan w:val="4"/>
            <w:tcBorders>
              <w:top w:val="single" w:sz="4" w:space="0" w:color="000000"/>
              <w:left w:val="single" w:sz="4" w:space="0" w:color="000000"/>
              <w:bottom w:val="single" w:sz="4" w:space="0" w:color="000000"/>
            </w:tcBorders>
            <w:vAlign w:val="center"/>
          </w:tcPr>
          <w:p w14:paraId="00216366" w14:textId="77777777" w:rsidR="000B5D18" w:rsidRPr="002F4539" w:rsidRDefault="000B5D18" w:rsidP="000B5D18">
            <w:pPr>
              <w:suppressAutoHyphens/>
              <w:spacing w:after="0" w:line="240" w:lineRule="auto"/>
              <w:jc w:val="right"/>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iCs/>
                <w:sz w:val="24"/>
                <w:szCs w:val="24"/>
                <w:lang w:eastAsia="ar-SA"/>
              </w:rPr>
              <w:t xml:space="preserve">Итого </w:t>
            </w:r>
          </w:p>
        </w:tc>
        <w:tc>
          <w:tcPr>
            <w:tcW w:w="793" w:type="dxa"/>
            <w:tcBorders>
              <w:top w:val="single" w:sz="4" w:space="0" w:color="000000"/>
              <w:left w:val="single" w:sz="4" w:space="0" w:color="000000"/>
              <w:bottom w:val="single" w:sz="4" w:space="0" w:color="000000"/>
              <w:right w:val="single" w:sz="4" w:space="0" w:color="auto"/>
            </w:tcBorders>
            <w:vAlign w:val="center"/>
          </w:tcPr>
          <w:p w14:paraId="1BEEF841"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27</w:t>
            </w:r>
          </w:p>
        </w:tc>
        <w:tc>
          <w:tcPr>
            <w:tcW w:w="793" w:type="dxa"/>
            <w:tcBorders>
              <w:top w:val="single" w:sz="4" w:space="0" w:color="000000"/>
              <w:left w:val="single" w:sz="4" w:space="0" w:color="000000"/>
              <w:bottom w:val="single" w:sz="4" w:space="0" w:color="000000"/>
              <w:right w:val="single" w:sz="4" w:space="0" w:color="auto"/>
            </w:tcBorders>
            <w:vAlign w:val="center"/>
          </w:tcPr>
          <w:p w14:paraId="39B691EF"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28</w:t>
            </w:r>
          </w:p>
        </w:tc>
        <w:tc>
          <w:tcPr>
            <w:tcW w:w="794" w:type="dxa"/>
            <w:tcBorders>
              <w:top w:val="single" w:sz="4" w:space="0" w:color="000000"/>
              <w:left w:val="single" w:sz="4" w:space="0" w:color="000000"/>
              <w:bottom w:val="single" w:sz="4" w:space="0" w:color="000000"/>
              <w:right w:val="single" w:sz="4" w:space="0" w:color="auto"/>
            </w:tcBorders>
            <w:vAlign w:val="center"/>
          </w:tcPr>
          <w:p w14:paraId="2C094828"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30</w:t>
            </w:r>
          </w:p>
        </w:tc>
        <w:tc>
          <w:tcPr>
            <w:tcW w:w="850" w:type="dxa"/>
            <w:tcBorders>
              <w:top w:val="single" w:sz="4" w:space="0" w:color="000000"/>
              <w:left w:val="single" w:sz="4" w:space="0" w:color="auto"/>
              <w:bottom w:val="single" w:sz="4" w:space="0" w:color="000000"/>
              <w:right w:val="single" w:sz="4" w:space="0" w:color="000000"/>
            </w:tcBorders>
            <w:vAlign w:val="center"/>
          </w:tcPr>
          <w:p w14:paraId="7B21E132" w14:textId="77777777" w:rsidR="000B5D18" w:rsidRPr="002F4539" w:rsidRDefault="000B5D18" w:rsidP="000B5D18">
            <w:pPr>
              <w:suppressAutoHyphens/>
              <w:spacing w:after="0" w:line="240" w:lineRule="auto"/>
              <w:jc w:val="center"/>
              <w:rPr>
                <w:rFonts w:ascii="Times New Roman" w:eastAsia="Times New Roman" w:hAnsi="Times New Roman" w:cs="Times New Roman"/>
                <w:b/>
                <w:sz w:val="24"/>
                <w:szCs w:val="24"/>
                <w:lang w:eastAsia="ar-SA"/>
              </w:rPr>
            </w:pPr>
            <w:r w:rsidRPr="002F4539">
              <w:rPr>
                <w:rFonts w:ascii="Times New Roman" w:eastAsia="Times New Roman" w:hAnsi="Times New Roman" w:cs="Times New Roman"/>
                <w:b/>
                <w:sz w:val="24"/>
                <w:szCs w:val="24"/>
                <w:lang w:eastAsia="ar-SA"/>
              </w:rPr>
              <w:t>85</w:t>
            </w:r>
          </w:p>
        </w:tc>
      </w:tr>
      <w:tr w:rsidR="000B5D18" w:rsidRPr="002F4539" w14:paraId="3471E0D9" w14:textId="77777777" w:rsidTr="000B5D18">
        <w:trPr>
          <w:trHeight w:val="392"/>
        </w:trPr>
        <w:tc>
          <w:tcPr>
            <w:tcW w:w="9292" w:type="dxa"/>
            <w:gridSpan w:val="8"/>
            <w:tcBorders>
              <w:top w:val="single" w:sz="4" w:space="0" w:color="000000"/>
              <w:left w:val="single" w:sz="4" w:space="0" w:color="000000"/>
              <w:bottom w:val="single" w:sz="4" w:space="0" w:color="auto"/>
              <w:right w:val="single" w:sz="4" w:space="0" w:color="000000"/>
            </w:tcBorders>
            <w:vAlign w:val="center"/>
          </w:tcPr>
          <w:p w14:paraId="0D41E81A" w14:textId="77777777" w:rsidR="000B5D18" w:rsidRPr="002F4539" w:rsidRDefault="000B5D18" w:rsidP="000B5D18">
            <w:pPr>
              <w:suppressAutoHyphens/>
              <w:spacing w:after="0" w:line="240" w:lineRule="auto"/>
              <w:jc w:val="center"/>
              <w:rPr>
                <w:rFonts w:ascii="Times New Roman" w:eastAsia="Arial Unicode MS" w:hAnsi="Times New Roman" w:cs="Times New Roman"/>
                <w:b/>
                <w:sz w:val="24"/>
                <w:szCs w:val="24"/>
                <w:highlight w:val="yellow"/>
                <w:lang w:eastAsia="ar-SA"/>
              </w:rPr>
            </w:pPr>
            <w:r w:rsidRPr="002F4539">
              <w:rPr>
                <w:rFonts w:ascii="Times New Roman" w:eastAsia="Arial Unicode MS" w:hAnsi="Times New Roman" w:cs="Times New Roman"/>
                <w:b/>
                <w:i/>
                <w:iCs/>
                <w:sz w:val="24"/>
                <w:szCs w:val="24"/>
                <w:lang w:eastAsia="ar-SA"/>
              </w:rPr>
              <w:t>Часть, формируемая участниками образовательных отношений</w:t>
            </w:r>
          </w:p>
        </w:tc>
      </w:tr>
      <w:tr w:rsidR="000B5D18" w:rsidRPr="002F4539" w14:paraId="4138FF37" w14:textId="77777777" w:rsidTr="000B5D18">
        <w:trPr>
          <w:trHeight w:val="308"/>
        </w:trPr>
        <w:tc>
          <w:tcPr>
            <w:tcW w:w="6062" w:type="dxa"/>
            <w:gridSpan w:val="4"/>
            <w:tcBorders>
              <w:top w:val="single" w:sz="4" w:space="0" w:color="auto"/>
              <w:left w:val="single" w:sz="4" w:space="0" w:color="000000"/>
            </w:tcBorders>
            <w:vAlign w:val="center"/>
          </w:tcPr>
          <w:p w14:paraId="0FCBAF8A" w14:textId="77777777" w:rsidR="000B5D18" w:rsidRPr="002F4539" w:rsidRDefault="000B5D18" w:rsidP="000B5D18">
            <w:pPr>
              <w:suppressAutoHyphens/>
              <w:spacing w:after="0" w:line="240" w:lineRule="auto"/>
              <w:rPr>
                <w:rFonts w:ascii="Times New Roman" w:eastAsia="Arial Unicode MS" w:hAnsi="Times New Roman" w:cs="Times New Roman"/>
                <w:iCs/>
                <w:sz w:val="24"/>
                <w:szCs w:val="24"/>
                <w:lang w:eastAsia="ar-SA"/>
              </w:rPr>
            </w:pPr>
            <w:r w:rsidRPr="002F4539">
              <w:rPr>
                <w:rFonts w:ascii="Times New Roman" w:eastAsia="Arial Unicode MS" w:hAnsi="Times New Roman" w:cs="Times New Roman"/>
                <w:sz w:val="24"/>
                <w:szCs w:val="24"/>
                <w:lang w:eastAsia="ar-SA"/>
              </w:rPr>
              <w:t>Математика</w:t>
            </w:r>
          </w:p>
        </w:tc>
        <w:tc>
          <w:tcPr>
            <w:tcW w:w="793" w:type="dxa"/>
            <w:tcBorders>
              <w:top w:val="single" w:sz="4" w:space="0" w:color="auto"/>
              <w:left w:val="single" w:sz="4" w:space="0" w:color="000000"/>
              <w:bottom w:val="single" w:sz="4" w:space="0" w:color="000000"/>
              <w:right w:val="single" w:sz="4" w:space="0" w:color="auto"/>
            </w:tcBorders>
            <w:vAlign w:val="center"/>
          </w:tcPr>
          <w:p w14:paraId="1419F848"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w:t>
            </w:r>
          </w:p>
        </w:tc>
        <w:tc>
          <w:tcPr>
            <w:tcW w:w="793" w:type="dxa"/>
            <w:tcBorders>
              <w:top w:val="single" w:sz="4" w:space="0" w:color="auto"/>
              <w:left w:val="single" w:sz="4" w:space="0" w:color="000000"/>
              <w:bottom w:val="single" w:sz="4" w:space="0" w:color="000000"/>
              <w:right w:val="single" w:sz="4" w:space="0" w:color="auto"/>
            </w:tcBorders>
            <w:vAlign w:val="center"/>
          </w:tcPr>
          <w:p w14:paraId="4356B002"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w:t>
            </w:r>
          </w:p>
        </w:tc>
        <w:tc>
          <w:tcPr>
            <w:tcW w:w="794" w:type="dxa"/>
            <w:tcBorders>
              <w:top w:val="single" w:sz="4" w:space="0" w:color="auto"/>
              <w:left w:val="single" w:sz="4" w:space="0" w:color="000000"/>
              <w:bottom w:val="single" w:sz="4" w:space="0" w:color="000000"/>
              <w:right w:val="single" w:sz="4" w:space="0" w:color="auto"/>
            </w:tcBorders>
            <w:vAlign w:val="center"/>
          </w:tcPr>
          <w:p w14:paraId="6FAB0C00"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850" w:type="dxa"/>
            <w:tcBorders>
              <w:top w:val="single" w:sz="4" w:space="0" w:color="auto"/>
              <w:left w:val="single" w:sz="4" w:space="0" w:color="auto"/>
              <w:bottom w:val="single" w:sz="4" w:space="0" w:color="000000"/>
              <w:right w:val="single" w:sz="4" w:space="0" w:color="000000"/>
            </w:tcBorders>
            <w:vAlign w:val="center"/>
          </w:tcPr>
          <w:p w14:paraId="0FF83C96" w14:textId="77777777" w:rsidR="000B5D18" w:rsidRPr="002F4539" w:rsidRDefault="000B5D18" w:rsidP="000B5D18">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1</w:t>
            </w:r>
          </w:p>
        </w:tc>
      </w:tr>
      <w:tr w:rsidR="000B5D18" w:rsidRPr="002F4539" w14:paraId="7B017C46" w14:textId="77777777" w:rsidTr="000B5D18">
        <w:trPr>
          <w:trHeight w:val="308"/>
        </w:trPr>
        <w:tc>
          <w:tcPr>
            <w:tcW w:w="6062" w:type="dxa"/>
            <w:gridSpan w:val="4"/>
            <w:tcBorders>
              <w:top w:val="single" w:sz="4" w:space="0" w:color="auto"/>
              <w:left w:val="single" w:sz="4" w:space="0" w:color="000000"/>
            </w:tcBorders>
            <w:vAlign w:val="center"/>
          </w:tcPr>
          <w:p w14:paraId="42A3A7B7" w14:textId="77777777" w:rsidR="000B5D18" w:rsidRPr="002F4539" w:rsidRDefault="000B5D18" w:rsidP="000B5D18">
            <w:pPr>
              <w:suppressAutoHyphens/>
              <w:spacing w:after="0" w:line="240" w:lineRule="auto"/>
              <w:rPr>
                <w:rFonts w:ascii="Times New Roman" w:eastAsia="Arial Unicode MS" w:hAnsi="Times New Roman" w:cs="Times New Roman"/>
                <w:iCs/>
                <w:sz w:val="24"/>
                <w:szCs w:val="24"/>
                <w:lang w:eastAsia="ar-SA"/>
              </w:rPr>
            </w:pPr>
            <w:r w:rsidRPr="002F4539">
              <w:rPr>
                <w:rFonts w:ascii="Times New Roman" w:eastAsia="Arial Unicode MS" w:hAnsi="Times New Roman" w:cs="Times New Roman"/>
                <w:iCs/>
                <w:sz w:val="24"/>
                <w:szCs w:val="24"/>
                <w:lang w:eastAsia="ar-SA"/>
              </w:rPr>
              <w:t>Факультативы</w:t>
            </w:r>
          </w:p>
        </w:tc>
        <w:tc>
          <w:tcPr>
            <w:tcW w:w="793" w:type="dxa"/>
            <w:tcBorders>
              <w:top w:val="single" w:sz="4" w:space="0" w:color="auto"/>
              <w:left w:val="single" w:sz="4" w:space="0" w:color="000000"/>
              <w:bottom w:val="single" w:sz="4" w:space="0" w:color="000000"/>
              <w:right w:val="single" w:sz="4" w:space="0" w:color="auto"/>
            </w:tcBorders>
            <w:vAlign w:val="center"/>
          </w:tcPr>
          <w:p w14:paraId="1B65DCF1"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w:t>
            </w:r>
          </w:p>
        </w:tc>
        <w:tc>
          <w:tcPr>
            <w:tcW w:w="793" w:type="dxa"/>
            <w:tcBorders>
              <w:top w:val="single" w:sz="4" w:space="0" w:color="auto"/>
              <w:left w:val="single" w:sz="4" w:space="0" w:color="000000"/>
              <w:bottom w:val="single" w:sz="4" w:space="0" w:color="000000"/>
              <w:right w:val="single" w:sz="4" w:space="0" w:color="auto"/>
            </w:tcBorders>
            <w:vAlign w:val="center"/>
          </w:tcPr>
          <w:p w14:paraId="2DD9CBA4"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w:t>
            </w:r>
          </w:p>
        </w:tc>
        <w:tc>
          <w:tcPr>
            <w:tcW w:w="794" w:type="dxa"/>
            <w:tcBorders>
              <w:top w:val="single" w:sz="4" w:space="0" w:color="auto"/>
              <w:left w:val="single" w:sz="4" w:space="0" w:color="000000"/>
              <w:bottom w:val="single" w:sz="4" w:space="0" w:color="000000"/>
              <w:right w:val="single" w:sz="4" w:space="0" w:color="auto"/>
            </w:tcBorders>
            <w:vAlign w:val="center"/>
          </w:tcPr>
          <w:p w14:paraId="17660E00"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850" w:type="dxa"/>
            <w:tcBorders>
              <w:top w:val="single" w:sz="4" w:space="0" w:color="auto"/>
              <w:left w:val="single" w:sz="4" w:space="0" w:color="auto"/>
              <w:bottom w:val="single" w:sz="4" w:space="0" w:color="000000"/>
              <w:right w:val="single" w:sz="4" w:space="0" w:color="000000"/>
            </w:tcBorders>
            <w:vAlign w:val="center"/>
          </w:tcPr>
          <w:p w14:paraId="4133CB0D" w14:textId="77777777" w:rsidR="000B5D18" w:rsidRPr="002F4539" w:rsidRDefault="000B5D18" w:rsidP="000B5D18">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5</w:t>
            </w:r>
          </w:p>
        </w:tc>
      </w:tr>
      <w:tr w:rsidR="000B5D18" w:rsidRPr="002F4539" w14:paraId="77F7D7D6" w14:textId="77777777" w:rsidTr="000B5D18">
        <w:trPr>
          <w:trHeight w:val="700"/>
        </w:trPr>
        <w:tc>
          <w:tcPr>
            <w:tcW w:w="6062" w:type="dxa"/>
            <w:gridSpan w:val="4"/>
            <w:tcBorders>
              <w:top w:val="single" w:sz="4" w:space="0" w:color="000000"/>
              <w:left w:val="single" w:sz="4" w:space="0" w:color="000000"/>
            </w:tcBorders>
            <w:vAlign w:val="center"/>
          </w:tcPr>
          <w:p w14:paraId="03097F5F" w14:textId="77777777" w:rsidR="000B5D18" w:rsidRPr="002F4539" w:rsidRDefault="000B5D18" w:rsidP="000B5D18">
            <w:pPr>
              <w:suppressAutoHyphens/>
              <w:spacing w:after="0" w:line="240" w:lineRule="auto"/>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 xml:space="preserve">Максимально допустимая недельная нагрузка </w:t>
            </w:r>
          </w:p>
          <w:p w14:paraId="1E680F65" w14:textId="77777777" w:rsidR="000B5D18" w:rsidRPr="002F4539" w:rsidRDefault="000B5D18" w:rsidP="000B5D18">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b/>
                <w:sz w:val="24"/>
                <w:szCs w:val="24"/>
                <w:lang w:eastAsia="ar-SA"/>
              </w:rPr>
              <w:t>(при 5-дневной учебной неделе)</w:t>
            </w:r>
          </w:p>
        </w:tc>
        <w:tc>
          <w:tcPr>
            <w:tcW w:w="793" w:type="dxa"/>
            <w:tcBorders>
              <w:top w:val="single" w:sz="4" w:space="0" w:color="000000"/>
              <w:left w:val="single" w:sz="4" w:space="0" w:color="000000"/>
              <w:bottom w:val="single" w:sz="4" w:space="0" w:color="auto"/>
              <w:right w:val="single" w:sz="4" w:space="0" w:color="auto"/>
            </w:tcBorders>
            <w:vAlign w:val="center"/>
          </w:tcPr>
          <w:p w14:paraId="19234BCB"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29</w:t>
            </w:r>
          </w:p>
        </w:tc>
        <w:tc>
          <w:tcPr>
            <w:tcW w:w="793" w:type="dxa"/>
            <w:tcBorders>
              <w:top w:val="single" w:sz="4" w:space="0" w:color="000000"/>
              <w:left w:val="single" w:sz="4" w:space="0" w:color="000000"/>
              <w:bottom w:val="single" w:sz="4" w:space="0" w:color="auto"/>
              <w:right w:val="single" w:sz="4" w:space="0" w:color="auto"/>
            </w:tcBorders>
            <w:vAlign w:val="center"/>
          </w:tcPr>
          <w:p w14:paraId="7A1F7AC4"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30</w:t>
            </w:r>
          </w:p>
        </w:tc>
        <w:tc>
          <w:tcPr>
            <w:tcW w:w="794" w:type="dxa"/>
            <w:tcBorders>
              <w:top w:val="single" w:sz="4" w:space="0" w:color="000000"/>
              <w:left w:val="single" w:sz="4" w:space="0" w:color="000000"/>
              <w:bottom w:val="single" w:sz="4" w:space="0" w:color="auto"/>
              <w:right w:val="single" w:sz="4" w:space="0" w:color="auto"/>
            </w:tcBorders>
            <w:vAlign w:val="center"/>
          </w:tcPr>
          <w:p w14:paraId="24B5B11C"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32</w:t>
            </w:r>
          </w:p>
        </w:tc>
        <w:tc>
          <w:tcPr>
            <w:tcW w:w="850" w:type="dxa"/>
            <w:tcBorders>
              <w:top w:val="single" w:sz="4" w:space="0" w:color="000000"/>
              <w:left w:val="single" w:sz="4" w:space="0" w:color="auto"/>
              <w:bottom w:val="single" w:sz="4" w:space="0" w:color="auto"/>
              <w:right w:val="single" w:sz="4" w:space="0" w:color="000000"/>
            </w:tcBorders>
            <w:vAlign w:val="center"/>
          </w:tcPr>
          <w:p w14:paraId="6958350B" w14:textId="77777777" w:rsidR="000B5D18" w:rsidRPr="002F4539" w:rsidRDefault="000B5D18" w:rsidP="000B5D18">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91</w:t>
            </w:r>
          </w:p>
        </w:tc>
      </w:tr>
      <w:tr w:rsidR="000B5D18" w:rsidRPr="002F4539" w14:paraId="5AD83201" w14:textId="77777777" w:rsidTr="000B5D18">
        <w:trPr>
          <w:trHeight w:val="353"/>
        </w:trPr>
        <w:tc>
          <w:tcPr>
            <w:tcW w:w="2639" w:type="dxa"/>
            <w:gridSpan w:val="3"/>
            <w:vMerge w:val="restart"/>
            <w:tcBorders>
              <w:top w:val="single" w:sz="4" w:space="0" w:color="000000"/>
              <w:left w:val="single" w:sz="4" w:space="0" w:color="000000"/>
              <w:right w:val="single" w:sz="4" w:space="0" w:color="auto"/>
            </w:tcBorders>
            <w:vAlign w:val="center"/>
          </w:tcPr>
          <w:p w14:paraId="7A201BB5" w14:textId="77777777" w:rsidR="000B5D18" w:rsidRPr="002F4539" w:rsidRDefault="000B5D18" w:rsidP="000B5D18">
            <w:pPr>
              <w:widowControl w:val="0"/>
              <w:suppressAutoHyphens/>
              <w:autoSpaceDE w:val="0"/>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Коррекционно-</w:t>
            </w:r>
          </w:p>
          <w:p w14:paraId="3CD3EF68" w14:textId="77777777" w:rsidR="000B5D18" w:rsidRPr="002F4539" w:rsidRDefault="000B5D18" w:rsidP="000B5D18">
            <w:pPr>
              <w:widowControl w:val="0"/>
              <w:suppressAutoHyphens/>
              <w:autoSpaceDE w:val="0"/>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 xml:space="preserve">развивающая область </w:t>
            </w:r>
          </w:p>
        </w:tc>
        <w:tc>
          <w:tcPr>
            <w:tcW w:w="3423" w:type="dxa"/>
            <w:tcBorders>
              <w:top w:val="single" w:sz="4" w:space="0" w:color="000000"/>
              <w:left w:val="single" w:sz="4" w:space="0" w:color="auto"/>
              <w:bottom w:val="single" w:sz="4" w:space="0" w:color="auto"/>
            </w:tcBorders>
            <w:vAlign w:val="center"/>
          </w:tcPr>
          <w:p w14:paraId="29943DFA" w14:textId="77777777" w:rsidR="000B5D18" w:rsidRPr="002F4539" w:rsidRDefault="000B5D18" w:rsidP="000B5D18">
            <w:pPr>
              <w:suppressAutoHyphens/>
              <w:spacing w:after="0" w:line="240" w:lineRule="auto"/>
              <w:jc w:val="both"/>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Логопедическая коррекция</w:t>
            </w:r>
          </w:p>
        </w:tc>
        <w:tc>
          <w:tcPr>
            <w:tcW w:w="793" w:type="dxa"/>
            <w:tcBorders>
              <w:top w:val="single" w:sz="4" w:space="0" w:color="000000"/>
              <w:left w:val="single" w:sz="4" w:space="0" w:color="000000"/>
              <w:bottom w:val="single" w:sz="4" w:space="0" w:color="auto"/>
              <w:right w:val="single" w:sz="4" w:space="0" w:color="auto"/>
            </w:tcBorders>
            <w:vAlign w:val="center"/>
          </w:tcPr>
          <w:p w14:paraId="371A6774"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w:t>
            </w:r>
          </w:p>
        </w:tc>
        <w:tc>
          <w:tcPr>
            <w:tcW w:w="793" w:type="dxa"/>
            <w:tcBorders>
              <w:top w:val="single" w:sz="4" w:space="0" w:color="000000"/>
              <w:left w:val="single" w:sz="4" w:space="0" w:color="000000"/>
              <w:bottom w:val="single" w:sz="4" w:space="0" w:color="auto"/>
              <w:right w:val="single" w:sz="4" w:space="0" w:color="auto"/>
            </w:tcBorders>
            <w:vAlign w:val="center"/>
          </w:tcPr>
          <w:p w14:paraId="0AFF997F"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w:t>
            </w:r>
          </w:p>
        </w:tc>
        <w:tc>
          <w:tcPr>
            <w:tcW w:w="794" w:type="dxa"/>
            <w:tcBorders>
              <w:top w:val="single" w:sz="4" w:space="0" w:color="000000"/>
              <w:left w:val="single" w:sz="4" w:space="0" w:color="000000"/>
              <w:bottom w:val="single" w:sz="4" w:space="0" w:color="auto"/>
              <w:right w:val="single" w:sz="4" w:space="0" w:color="auto"/>
            </w:tcBorders>
            <w:shd w:val="clear" w:color="auto" w:fill="FFFFFF"/>
            <w:vAlign w:val="center"/>
          </w:tcPr>
          <w:p w14:paraId="0AB05423"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w:t>
            </w:r>
          </w:p>
        </w:tc>
        <w:tc>
          <w:tcPr>
            <w:tcW w:w="850" w:type="dxa"/>
            <w:tcBorders>
              <w:top w:val="single" w:sz="4" w:space="0" w:color="000000"/>
              <w:left w:val="single" w:sz="4" w:space="0" w:color="auto"/>
              <w:bottom w:val="single" w:sz="4" w:space="0" w:color="auto"/>
              <w:right w:val="single" w:sz="4" w:space="0" w:color="000000"/>
            </w:tcBorders>
            <w:vAlign w:val="center"/>
          </w:tcPr>
          <w:p w14:paraId="299882A1" w14:textId="77777777" w:rsidR="000B5D18" w:rsidRPr="002F4539" w:rsidRDefault="000B5D18" w:rsidP="000B5D18">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6</w:t>
            </w:r>
          </w:p>
        </w:tc>
      </w:tr>
      <w:tr w:rsidR="000B5D18" w:rsidRPr="002F4539" w14:paraId="0CEC73AF" w14:textId="77777777" w:rsidTr="000B5D18">
        <w:trPr>
          <w:trHeight w:val="302"/>
        </w:trPr>
        <w:tc>
          <w:tcPr>
            <w:tcW w:w="2639" w:type="dxa"/>
            <w:gridSpan w:val="3"/>
            <w:vMerge/>
            <w:tcBorders>
              <w:left w:val="single" w:sz="4" w:space="0" w:color="000000"/>
              <w:right w:val="single" w:sz="4" w:space="0" w:color="auto"/>
            </w:tcBorders>
            <w:vAlign w:val="center"/>
          </w:tcPr>
          <w:p w14:paraId="33033033" w14:textId="77777777" w:rsidR="000B5D18" w:rsidRPr="002F4539" w:rsidRDefault="000B5D18" w:rsidP="000B5D18">
            <w:pPr>
              <w:widowControl w:val="0"/>
              <w:suppressAutoHyphens/>
              <w:autoSpaceDE w:val="0"/>
              <w:spacing w:after="0" w:line="240" w:lineRule="auto"/>
              <w:rPr>
                <w:rFonts w:ascii="Times New Roman" w:eastAsia="Arial Unicode MS" w:hAnsi="Times New Roman" w:cs="Times New Roman"/>
                <w:b/>
                <w:sz w:val="24"/>
                <w:szCs w:val="24"/>
                <w:lang w:eastAsia="ar-SA"/>
              </w:rPr>
            </w:pPr>
          </w:p>
        </w:tc>
        <w:tc>
          <w:tcPr>
            <w:tcW w:w="3423" w:type="dxa"/>
            <w:tcBorders>
              <w:top w:val="single" w:sz="4" w:space="0" w:color="auto"/>
              <w:left w:val="single" w:sz="4" w:space="0" w:color="auto"/>
              <w:bottom w:val="single" w:sz="4" w:space="0" w:color="auto"/>
            </w:tcBorders>
            <w:vAlign w:val="center"/>
          </w:tcPr>
          <w:p w14:paraId="1C5CD438" w14:textId="77777777" w:rsidR="000B5D18" w:rsidRPr="002F4539" w:rsidRDefault="000B5D18" w:rsidP="000B5D18">
            <w:pPr>
              <w:suppressAutoHyphens/>
              <w:spacing w:after="0" w:line="240" w:lineRule="auto"/>
              <w:jc w:val="both"/>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Внеклассное чтение</w:t>
            </w:r>
          </w:p>
        </w:tc>
        <w:tc>
          <w:tcPr>
            <w:tcW w:w="793" w:type="dxa"/>
            <w:tcBorders>
              <w:top w:val="single" w:sz="4" w:space="0" w:color="auto"/>
              <w:left w:val="single" w:sz="4" w:space="0" w:color="000000"/>
              <w:bottom w:val="single" w:sz="4" w:space="0" w:color="auto"/>
              <w:right w:val="single" w:sz="4" w:space="0" w:color="auto"/>
            </w:tcBorders>
            <w:vAlign w:val="center"/>
          </w:tcPr>
          <w:p w14:paraId="30462AF5"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w:t>
            </w:r>
          </w:p>
        </w:tc>
        <w:tc>
          <w:tcPr>
            <w:tcW w:w="793" w:type="dxa"/>
            <w:tcBorders>
              <w:top w:val="single" w:sz="4" w:space="0" w:color="auto"/>
              <w:left w:val="single" w:sz="4" w:space="0" w:color="000000"/>
              <w:bottom w:val="single" w:sz="4" w:space="0" w:color="auto"/>
              <w:right w:val="single" w:sz="4" w:space="0" w:color="auto"/>
            </w:tcBorders>
            <w:vAlign w:val="center"/>
          </w:tcPr>
          <w:p w14:paraId="0EEABED7"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w:t>
            </w:r>
          </w:p>
        </w:tc>
        <w:tc>
          <w:tcPr>
            <w:tcW w:w="794" w:type="dxa"/>
            <w:tcBorders>
              <w:top w:val="single" w:sz="4" w:space="0" w:color="auto"/>
              <w:left w:val="single" w:sz="4" w:space="0" w:color="000000"/>
              <w:bottom w:val="single" w:sz="4" w:space="0" w:color="auto"/>
              <w:right w:val="single" w:sz="4" w:space="0" w:color="auto"/>
            </w:tcBorders>
            <w:shd w:val="clear" w:color="auto" w:fill="FFFFFF"/>
            <w:vAlign w:val="center"/>
          </w:tcPr>
          <w:p w14:paraId="5EA7FCAB"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w:t>
            </w:r>
          </w:p>
        </w:tc>
        <w:tc>
          <w:tcPr>
            <w:tcW w:w="850" w:type="dxa"/>
            <w:tcBorders>
              <w:top w:val="single" w:sz="4" w:space="0" w:color="auto"/>
              <w:left w:val="single" w:sz="4" w:space="0" w:color="auto"/>
              <w:bottom w:val="single" w:sz="4" w:space="0" w:color="auto"/>
              <w:right w:val="single" w:sz="4" w:space="0" w:color="000000"/>
            </w:tcBorders>
            <w:vAlign w:val="center"/>
          </w:tcPr>
          <w:p w14:paraId="6D951FA8" w14:textId="77777777" w:rsidR="000B5D18" w:rsidRPr="002F4539" w:rsidRDefault="000B5D18" w:rsidP="000B5D18">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6</w:t>
            </w:r>
          </w:p>
        </w:tc>
      </w:tr>
      <w:tr w:rsidR="000B5D18" w:rsidRPr="002F4539" w14:paraId="11DDB8F3" w14:textId="77777777" w:rsidTr="000B5D18">
        <w:trPr>
          <w:trHeight w:val="375"/>
        </w:trPr>
        <w:tc>
          <w:tcPr>
            <w:tcW w:w="2639" w:type="dxa"/>
            <w:gridSpan w:val="3"/>
            <w:vMerge/>
            <w:tcBorders>
              <w:left w:val="single" w:sz="4" w:space="0" w:color="000000"/>
              <w:right w:val="single" w:sz="4" w:space="0" w:color="auto"/>
            </w:tcBorders>
            <w:vAlign w:val="center"/>
          </w:tcPr>
          <w:p w14:paraId="661EB998" w14:textId="77777777" w:rsidR="000B5D18" w:rsidRPr="002F4539" w:rsidRDefault="000B5D18" w:rsidP="000B5D18">
            <w:pPr>
              <w:widowControl w:val="0"/>
              <w:suppressAutoHyphens/>
              <w:autoSpaceDE w:val="0"/>
              <w:spacing w:after="0" w:line="240" w:lineRule="auto"/>
              <w:rPr>
                <w:rFonts w:ascii="Times New Roman" w:eastAsia="Arial Unicode MS" w:hAnsi="Times New Roman" w:cs="Times New Roman"/>
                <w:b/>
                <w:sz w:val="24"/>
                <w:szCs w:val="24"/>
                <w:lang w:eastAsia="ar-SA"/>
              </w:rPr>
            </w:pPr>
          </w:p>
        </w:tc>
        <w:tc>
          <w:tcPr>
            <w:tcW w:w="3423" w:type="dxa"/>
            <w:tcBorders>
              <w:top w:val="single" w:sz="4" w:space="0" w:color="auto"/>
              <w:left w:val="single" w:sz="4" w:space="0" w:color="auto"/>
              <w:bottom w:val="single" w:sz="4" w:space="0" w:color="auto"/>
            </w:tcBorders>
            <w:vAlign w:val="center"/>
          </w:tcPr>
          <w:p w14:paraId="43C2DED3" w14:textId="77777777" w:rsidR="000B5D18" w:rsidRPr="002F4539" w:rsidRDefault="000B5D18" w:rsidP="000B5D18">
            <w:pPr>
              <w:suppressAutoHyphens/>
              <w:spacing w:after="0" w:line="240" w:lineRule="auto"/>
              <w:jc w:val="both"/>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Психокоррекционные занятия</w:t>
            </w:r>
          </w:p>
        </w:tc>
        <w:tc>
          <w:tcPr>
            <w:tcW w:w="793" w:type="dxa"/>
            <w:tcBorders>
              <w:top w:val="single" w:sz="4" w:space="0" w:color="auto"/>
              <w:left w:val="single" w:sz="4" w:space="0" w:color="000000"/>
              <w:bottom w:val="single" w:sz="4" w:space="0" w:color="auto"/>
              <w:right w:val="single" w:sz="4" w:space="0" w:color="auto"/>
            </w:tcBorders>
            <w:vAlign w:val="center"/>
          </w:tcPr>
          <w:p w14:paraId="25EB1FFE"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w:t>
            </w:r>
          </w:p>
        </w:tc>
        <w:tc>
          <w:tcPr>
            <w:tcW w:w="793" w:type="dxa"/>
            <w:tcBorders>
              <w:top w:val="single" w:sz="4" w:space="0" w:color="auto"/>
              <w:left w:val="single" w:sz="4" w:space="0" w:color="000000"/>
              <w:bottom w:val="single" w:sz="4" w:space="0" w:color="auto"/>
              <w:right w:val="single" w:sz="4" w:space="0" w:color="auto"/>
            </w:tcBorders>
            <w:vAlign w:val="center"/>
          </w:tcPr>
          <w:p w14:paraId="483716DC"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w:t>
            </w:r>
          </w:p>
        </w:tc>
        <w:tc>
          <w:tcPr>
            <w:tcW w:w="794" w:type="dxa"/>
            <w:tcBorders>
              <w:top w:val="single" w:sz="4" w:space="0" w:color="auto"/>
              <w:left w:val="single" w:sz="4" w:space="0" w:color="000000"/>
              <w:bottom w:val="single" w:sz="4" w:space="0" w:color="auto"/>
              <w:right w:val="single" w:sz="4" w:space="0" w:color="auto"/>
            </w:tcBorders>
            <w:vAlign w:val="center"/>
          </w:tcPr>
          <w:p w14:paraId="0474C99F"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w:t>
            </w:r>
          </w:p>
        </w:tc>
        <w:tc>
          <w:tcPr>
            <w:tcW w:w="850" w:type="dxa"/>
            <w:tcBorders>
              <w:top w:val="single" w:sz="4" w:space="0" w:color="auto"/>
              <w:left w:val="single" w:sz="4" w:space="0" w:color="auto"/>
              <w:bottom w:val="single" w:sz="4" w:space="0" w:color="auto"/>
              <w:right w:val="single" w:sz="4" w:space="0" w:color="000000"/>
            </w:tcBorders>
            <w:vAlign w:val="center"/>
          </w:tcPr>
          <w:p w14:paraId="0F67881F" w14:textId="77777777" w:rsidR="000B5D18" w:rsidRPr="002F4539" w:rsidRDefault="000B5D18" w:rsidP="000B5D18">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6</w:t>
            </w:r>
          </w:p>
        </w:tc>
      </w:tr>
      <w:tr w:rsidR="000B5D18" w:rsidRPr="002F4539" w14:paraId="59441E07" w14:textId="77777777" w:rsidTr="000B5D18">
        <w:trPr>
          <w:trHeight w:val="287"/>
        </w:trPr>
        <w:tc>
          <w:tcPr>
            <w:tcW w:w="2639" w:type="dxa"/>
            <w:gridSpan w:val="3"/>
            <w:vMerge/>
            <w:tcBorders>
              <w:left w:val="single" w:sz="4" w:space="0" w:color="000000"/>
              <w:bottom w:val="single" w:sz="4" w:space="0" w:color="000000"/>
              <w:right w:val="single" w:sz="4" w:space="0" w:color="auto"/>
            </w:tcBorders>
            <w:vAlign w:val="center"/>
          </w:tcPr>
          <w:p w14:paraId="020CF1C9" w14:textId="77777777" w:rsidR="000B5D18" w:rsidRPr="002F4539" w:rsidRDefault="000B5D18" w:rsidP="000B5D18">
            <w:pPr>
              <w:widowControl w:val="0"/>
              <w:suppressAutoHyphens/>
              <w:autoSpaceDE w:val="0"/>
              <w:spacing w:after="0" w:line="240" w:lineRule="auto"/>
              <w:rPr>
                <w:rFonts w:ascii="Times New Roman" w:eastAsia="Arial Unicode MS" w:hAnsi="Times New Roman" w:cs="Times New Roman"/>
                <w:b/>
                <w:sz w:val="24"/>
                <w:szCs w:val="24"/>
                <w:lang w:eastAsia="ar-SA"/>
              </w:rPr>
            </w:pPr>
          </w:p>
        </w:tc>
        <w:tc>
          <w:tcPr>
            <w:tcW w:w="3423" w:type="dxa"/>
            <w:tcBorders>
              <w:top w:val="single" w:sz="4" w:space="0" w:color="auto"/>
              <w:left w:val="single" w:sz="4" w:space="0" w:color="auto"/>
              <w:bottom w:val="single" w:sz="4" w:space="0" w:color="000000"/>
            </w:tcBorders>
          </w:tcPr>
          <w:p w14:paraId="45A465A4" w14:textId="77777777" w:rsidR="000B5D18" w:rsidRPr="002F4539" w:rsidRDefault="000B5D18" w:rsidP="000B5D18">
            <w:pPr>
              <w:widowControl w:val="0"/>
              <w:suppressAutoHyphens/>
              <w:autoSpaceDE w:val="0"/>
              <w:spacing w:after="0" w:line="240" w:lineRule="auto"/>
              <w:jc w:val="right"/>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iCs/>
                <w:sz w:val="24"/>
                <w:szCs w:val="24"/>
                <w:lang w:eastAsia="ar-SA"/>
              </w:rPr>
              <w:t>Итого</w:t>
            </w:r>
          </w:p>
        </w:tc>
        <w:tc>
          <w:tcPr>
            <w:tcW w:w="793" w:type="dxa"/>
            <w:tcBorders>
              <w:top w:val="single" w:sz="4" w:space="0" w:color="auto"/>
              <w:left w:val="single" w:sz="4" w:space="0" w:color="000000"/>
              <w:bottom w:val="single" w:sz="4" w:space="0" w:color="000000"/>
              <w:right w:val="single" w:sz="4" w:space="0" w:color="auto"/>
            </w:tcBorders>
            <w:vAlign w:val="center"/>
          </w:tcPr>
          <w:p w14:paraId="4EDC1235"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6</w:t>
            </w:r>
          </w:p>
        </w:tc>
        <w:tc>
          <w:tcPr>
            <w:tcW w:w="793" w:type="dxa"/>
            <w:tcBorders>
              <w:top w:val="single" w:sz="4" w:space="0" w:color="auto"/>
              <w:left w:val="single" w:sz="4" w:space="0" w:color="000000"/>
              <w:bottom w:val="single" w:sz="4" w:space="0" w:color="000000"/>
              <w:right w:val="single" w:sz="4" w:space="0" w:color="auto"/>
            </w:tcBorders>
            <w:vAlign w:val="center"/>
          </w:tcPr>
          <w:p w14:paraId="6BB34CA0"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6</w:t>
            </w:r>
          </w:p>
        </w:tc>
        <w:tc>
          <w:tcPr>
            <w:tcW w:w="794" w:type="dxa"/>
            <w:tcBorders>
              <w:top w:val="single" w:sz="4" w:space="0" w:color="auto"/>
              <w:left w:val="single" w:sz="4" w:space="0" w:color="000000"/>
              <w:bottom w:val="single" w:sz="4" w:space="0" w:color="000000"/>
              <w:right w:val="single" w:sz="4" w:space="0" w:color="auto"/>
            </w:tcBorders>
            <w:vAlign w:val="center"/>
          </w:tcPr>
          <w:p w14:paraId="588F7A01"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6</w:t>
            </w:r>
          </w:p>
        </w:tc>
        <w:tc>
          <w:tcPr>
            <w:tcW w:w="850" w:type="dxa"/>
            <w:tcBorders>
              <w:top w:val="single" w:sz="4" w:space="0" w:color="auto"/>
              <w:left w:val="single" w:sz="4" w:space="0" w:color="auto"/>
              <w:bottom w:val="single" w:sz="4" w:space="0" w:color="000000"/>
              <w:right w:val="single" w:sz="4" w:space="0" w:color="000000"/>
            </w:tcBorders>
            <w:vAlign w:val="center"/>
          </w:tcPr>
          <w:p w14:paraId="13485727" w14:textId="77777777" w:rsidR="000B5D18" w:rsidRPr="002F4539" w:rsidRDefault="000B5D18" w:rsidP="000B5D18">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18</w:t>
            </w:r>
          </w:p>
        </w:tc>
      </w:tr>
      <w:tr w:rsidR="000B5D18" w:rsidRPr="002F4539" w14:paraId="3BE995C9" w14:textId="77777777" w:rsidTr="000B5D18">
        <w:trPr>
          <w:trHeight w:hRule="exact" w:val="268"/>
        </w:trPr>
        <w:tc>
          <w:tcPr>
            <w:tcW w:w="2639" w:type="dxa"/>
            <w:gridSpan w:val="3"/>
            <w:vMerge w:val="restart"/>
            <w:tcBorders>
              <w:top w:val="single" w:sz="4" w:space="0" w:color="000000"/>
              <w:left w:val="single" w:sz="4" w:space="0" w:color="000000"/>
              <w:right w:val="single" w:sz="4" w:space="0" w:color="auto"/>
            </w:tcBorders>
            <w:vAlign w:val="center"/>
          </w:tcPr>
          <w:p w14:paraId="2540C87D" w14:textId="77777777" w:rsidR="000B5D18" w:rsidRPr="002F4539" w:rsidRDefault="000B5D18" w:rsidP="000B5D18">
            <w:pPr>
              <w:widowControl w:val="0"/>
              <w:suppressAutoHyphens/>
              <w:autoSpaceDE w:val="0"/>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 xml:space="preserve">Внеурочная деятельность </w:t>
            </w:r>
          </w:p>
        </w:tc>
        <w:tc>
          <w:tcPr>
            <w:tcW w:w="3423" w:type="dxa"/>
            <w:tcBorders>
              <w:top w:val="single" w:sz="4" w:space="0" w:color="000000"/>
              <w:left w:val="single" w:sz="4" w:space="0" w:color="auto"/>
              <w:bottom w:val="single" w:sz="4" w:space="0" w:color="auto"/>
            </w:tcBorders>
          </w:tcPr>
          <w:p w14:paraId="41582400" w14:textId="77777777" w:rsidR="000B5D18" w:rsidRPr="002F4539" w:rsidRDefault="000B5D18" w:rsidP="000B5D18">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нравственное</w:t>
            </w:r>
          </w:p>
        </w:tc>
        <w:tc>
          <w:tcPr>
            <w:tcW w:w="793" w:type="dxa"/>
            <w:tcBorders>
              <w:top w:val="single" w:sz="4" w:space="0" w:color="000000"/>
              <w:left w:val="single" w:sz="4" w:space="0" w:color="000000"/>
              <w:bottom w:val="single" w:sz="4" w:space="0" w:color="auto"/>
              <w:right w:val="single" w:sz="4" w:space="0" w:color="auto"/>
            </w:tcBorders>
            <w:vAlign w:val="center"/>
          </w:tcPr>
          <w:p w14:paraId="6D69DD81" w14:textId="77777777" w:rsidR="000B5D18" w:rsidRPr="002F4539" w:rsidRDefault="000B5D18" w:rsidP="000B5D18">
            <w:pPr>
              <w:suppressAutoHyphens/>
              <w:spacing w:after="0" w:line="240" w:lineRule="auto"/>
              <w:jc w:val="center"/>
              <w:rPr>
                <w:rFonts w:ascii="Times New Roman" w:eastAsia="Times New Roman" w:hAnsi="Times New Roman" w:cs="Times New Roman"/>
                <w:sz w:val="24"/>
                <w:szCs w:val="24"/>
                <w:lang w:eastAsia="ar-SA"/>
              </w:rPr>
            </w:pPr>
            <w:r w:rsidRPr="002F4539">
              <w:rPr>
                <w:rFonts w:ascii="Times New Roman" w:eastAsia="Times New Roman" w:hAnsi="Times New Roman" w:cs="Times New Roman"/>
                <w:sz w:val="24"/>
                <w:szCs w:val="24"/>
                <w:lang w:eastAsia="ar-SA"/>
              </w:rPr>
              <w:t>1</w:t>
            </w:r>
          </w:p>
        </w:tc>
        <w:tc>
          <w:tcPr>
            <w:tcW w:w="793" w:type="dxa"/>
            <w:tcBorders>
              <w:top w:val="single" w:sz="4" w:space="0" w:color="000000"/>
              <w:left w:val="single" w:sz="4" w:space="0" w:color="000000"/>
              <w:bottom w:val="single" w:sz="4" w:space="0" w:color="auto"/>
              <w:right w:val="single" w:sz="4" w:space="0" w:color="auto"/>
            </w:tcBorders>
            <w:vAlign w:val="center"/>
          </w:tcPr>
          <w:p w14:paraId="11637EF9" w14:textId="77777777" w:rsidR="000B5D18" w:rsidRPr="002F4539" w:rsidRDefault="000B5D18" w:rsidP="000B5D18">
            <w:pPr>
              <w:suppressAutoHyphens/>
              <w:spacing w:after="0" w:line="240" w:lineRule="auto"/>
              <w:jc w:val="center"/>
              <w:rPr>
                <w:rFonts w:ascii="Times New Roman" w:eastAsia="Times New Roman" w:hAnsi="Times New Roman" w:cs="Times New Roman"/>
                <w:sz w:val="24"/>
                <w:szCs w:val="24"/>
                <w:lang w:eastAsia="ar-SA"/>
              </w:rPr>
            </w:pPr>
            <w:r w:rsidRPr="002F4539">
              <w:rPr>
                <w:rFonts w:ascii="Times New Roman" w:eastAsia="Times New Roman" w:hAnsi="Times New Roman" w:cs="Times New Roman"/>
                <w:sz w:val="24"/>
                <w:szCs w:val="24"/>
                <w:lang w:eastAsia="ar-SA"/>
              </w:rPr>
              <w:t>1</w:t>
            </w:r>
          </w:p>
        </w:tc>
        <w:tc>
          <w:tcPr>
            <w:tcW w:w="794" w:type="dxa"/>
            <w:tcBorders>
              <w:top w:val="single" w:sz="4" w:space="0" w:color="000000"/>
              <w:left w:val="single" w:sz="4" w:space="0" w:color="000000"/>
              <w:bottom w:val="single" w:sz="4" w:space="0" w:color="auto"/>
              <w:right w:val="single" w:sz="4" w:space="0" w:color="auto"/>
            </w:tcBorders>
            <w:vAlign w:val="center"/>
          </w:tcPr>
          <w:p w14:paraId="310AD985" w14:textId="77777777" w:rsidR="000B5D18" w:rsidRPr="002F4539" w:rsidRDefault="000B5D18" w:rsidP="000B5D18">
            <w:pPr>
              <w:suppressAutoHyphens/>
              <w:spacing w:after="0" w:line="240" w:lineRule="auto"/>
              <w:jc w:val="center"/>
              <w:rPr>
                <w:rFonts w:ascii="Times New Roman" w:eastAsia="Times New Roman" w:hAnsi="Times New Roman" w:cs="Times New Roman"/>
                <w:sz w:val="24"/>
                <w:szCs w:val="24"/>
                <w:lang w:eastAsia="ar-SA"/>
              </w:rPr>
            </w:pPr>
            <w:r w:rsidRPr="002F4539">
              <w:rPr>
                <w:rFonts w:ascii="Times New Roman" w:eastAsia="Times New Roman" w:hAnsi="Times New Roman" w:cs="Times New Roman"/>
                <w:sz w:val="24"/>
                <w:szCs w:val="24"/>
                <w:lang w:eastAsia="ar-SA"/>
              </w:rPr>
              <w:t>1</w:t>
            </w:r>
          </w:p>
        </w:tc>
        <w:tc>
          <w:tcPr>
            <w:tcW w:w="850" w:type="dxa"/>
            <w:tcBorders>
              <w:top w:val="single" w:sz="4" w:space="0" w:color="000000"/>
              <w:left w:val="single" w:sz="4" w:space="0" w:color="auto"/>
              <w:bottom w:val="single" w:sz="4" w:space="0" w:color="auto"/>
              <w:right w:val="single" w:sz="4" w:space="0" w:color="000000"/>
            </w:tcBorders>
            <w:vAlign w:val="center"/>
          </w:tcPr>
          <w:p w14:paraId="08478C9A" w14:textId="77777777" w:rsidR="000B5D18" w:rsidRPr="002F4539" w:rsidRDefault="000B5D18" w:rsidP="000B5D18">
            <w:pPr>
              <w:suppressAutoHyphens/>
              <w:spacing w:after="0" w:line="240" w:lineRule="auto"/>
              <w:jc w:val="center"/>
              <w:rPr>
                <w:rFonts w:ascii="Times New Roman" w:eastAsia="Times New Roman" w:hAnsi="Times New Roman" w:cs="Times New Roman"/>
                <w:b/>
                <w:sz w:val="24"/>
                <w:szCs w:val="24"/>
                <w:lang w:eastAsia="ar-SA"/>
              </w:rPr>
            </w:pPr>
            <w:r w:rsidRPr="002F4539">
              <w:rPr>
                <w:rFonts w:ascii="Times New Roman" w:eastAsia="Times New Roman" w:hAnsi="Times New Roman" w:cs="Times New Roman"/>
                <w:b/>
                <w:sz w:val="24"/>
                <w:szCs w:val="24"/>
                <w:lang w:eastAsia="ar-SA"/>
              </w:rPr>
              <w:t>3</w:t>
            </w:r>
          </w:p>
        </w:tc>
      </w:tr>
      <w:tr w:rsidR="000B5D18" w:rsidRPr="002F4539" w14:paraId="47061677" w14:textId="77777777" w:rsidTr="000B5D18">
        <w:trPr>
          <w:trHeight w:hRule="exact" w:val="274"/>
        </w:trPr>
        <w:tc>
          <w:tcPr>
            <w:tcW w:w="2639" w:type="dxa"/>
            <w:gridSpan w:val="3"/>
            <w:vMerge/>
            <w:tcBorders>
              <w:left w:val="single" w:sz="4" w:space="0" w:color="000000"/>
              <w:right w:val="single" w:sz="4" w:space="0" w:color="auto"/>
            </w:tcBorders>
          </w:tcPr>
          <w:p w14:paraId="0B240F72" w14:textId="77777777" w:rsidR="000B5D18" w:rsidRPr="002F4539" w:rsidRDefault="000B5D18" w:rsidP="000B5D18">
            <w:pPr>
              <w:widowControl w:val="0"/>
              <w:suppressAutoHyphens/>
              <w:autoSpaceDE w:val="0"/>
              <w:spacing w:after="0" w:line="240" w:lineRule="auto"/>
              <w:rPr>
                <w:rFonts w:ascii="Times New Roman" w:eastAsia="Arial Unicode MS" w:hAnsi="Times New Roman" w:cs="Times New Roman"/>
                <w:sz w:val="24"/>
                <w:szCs w:val="24"/>
                <w:lang w:eastAsia="ar-SA"/>
              </w:rPr>
            </w:pPr>
          </w:p>
        </w:tc>
        <w:tc>
          <w:tcPr>
            <w:tcW w:w="3423" w:type="dxa"/>
            <w:tcBorders>
              <w:top w:val="single" w:sz="4" w:space="0" w:color="auto"/>
              <w:left w:val="single" w:sz="4" w:space="0" w:color="auto"/>
              <w:bottom w:val="single" w:sz="4" w:space="0" w:color="auto"/>
            </w:tcBorders>
          </w:tcPr>
          <w:p w14:paraId="01715093" w14:textId="77777777" w:rsidR="000B5D18" w:rsidRPr="002F4539" w:rsidRDefault="000B5D18" w:rsidP="000B5D18">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общекультурное</w:t>
            </w:r>
          </w:p>
        </w:tc>
        <w:tc>
          <w:tcPr>
            <w:tcW w:w="793" w:type="dxa"/>
            <w:tcBorders>
              <w:top w:val="single" w:sz="4" w:space="0" w:color="auto"/>
              <w:left w:val="single" w:sz="4" w:space="0" w:color="000000"/>
              <w:bottom w:val="single" w:sz="4" w:space="0" w:color="auto"/>
              <w:right w:val="single" w:sz="4" w:space="0" w:color="auto"/>
            </w:tcBorders>
            <w:vAlign w:val="center"/>
          </w:tcPr>
          <w:p w14:paraId="732CC7CE"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793" w:type="dxa"/>
            <w:tcBorders>
              <w:top w:val="single" w:sz="4" w:space="0" w:color="auto"/>
              <w:left w:val="single" w:sz="4" w:space="0" w:color="000000"/>
              <w:bottom w:val="single" w:sz="4" w:space="0" w:color="auto"/>
              <w:right w:val="single" w:sz="4" w:space="0" w:color="auto"/>
            </w:tcBorders>
            <w:vAlign w:val="center"/>
          </w:tcPr>
          <w:p w14:paraId="17FA10B7"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794" w:type="dxa"/>
            <w:tcBorders>
              <w:top w:val="single" w:sz="4" w:space="0" w:color="auto"/>
              <w:left w:val="single" w:sz="4" w:space="0" w:color="000000"/>
              <w:bottom w:val="single" w:sz="4" w:space="0" w:color="auto"/>
              <w:right w:val="single" w:sz="4" w:space="0" w:color="auto"/>
            </w:tcBorders>
            <w:vAlign w:val="center"/>
          </w:tcPr>
          <w:p w14:paraId="6F600AA1"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850" w:type="dxa"/>
            <w:tcBorders>
              <w:top w:val="single" w:sz="4" w:space="0" w:color="auto"/>
              <w:left w:val="single" w:sz="4" w:space="0" w:color="auto"/>
              <w:bottom w:val="single" w:sz="4" w:space="0" w:color="auto"/>
              <w:right w:val="single" w:sz="4" w:space="0" w:color="000000"/>
            </w:tcBorders>
            <w:vAlign w:val="center"/>
          </w:tcPr>
          <w:p w14:paraId="5284ADA3" w14:textId="77777777" w:rsidR="000B5D18" w:rsidRPr="002F4539" w:rsidRDefault="000B5D18" w:rsidP="000B5D18">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3</w:t>
            </w:r>
          </w:p>
        </w:tc>
      </w:tr>
      <w:tr w:rsidR="000B5D18" w:rsidRPr="002F4539" w14:paraId="3CC5144A" w14:textId="77777777" w:rsidTr="000B5D18">
        <w:trPr>
          <w:trHeight w:hRule="exact" w:val="281"/>
        </w:trPr>
        <w:tc>
          <w:tcPr>
            <w:tcW w:w="2639" w:type="dxa"/>
            <w:gridSpan w:val="3"/>
            <w:vMerge/>
            <w:tcBorders>
              <w:left w:val="single" w:sz="4" w:space="0" w:color="000000"/>
              <w:right w:val="single" w:sz="4" w:space="0" w:color="auto"/>
            </w:tcBorders>
          </w:tcPr>
          <w:p w14:paraId="4F989B50" w14:textId="77777777" w:rsidR="000B5D18" w:rsidRPr="002F4539" w:rsidRDefault="000B5D18" w:rsidP="000B5D18">
            <w:pPr>
              <w:widowControl w:val="0"/>
              <w:suppressAutoHyphens/>
              <w:autoSpaceDE w:val="0"/>
              <w:spacing w:after="0" w:line="240" w:lineRule="auto"/>
              <w:rPr>
                <w:rFonts w:ascii="Times New Roman" w:eastAsia="Arial Unicode MS" w:hAnsi="Times New Roman" w:cs="Times New Roman"/>
                <w:sz w:val="24"/>
                <w:szCs w:val="24"/>
                <w:lang w:eastAsia="ar-SA"/>
              </w:rPr>
            </w:pPr>
          </w:p>
        </w:tc>
        <w:tc>
          <w:tcPr>
            <w:tcW w:w="3423" w:type="dxa"/>
            <w:tcBorders>
              <w:top w:val="single" w:sz="4" w:space="0" w:color="auto"/>
              <w:left w:val="single" w:sz="4" w:space="0" w:color="auto"/>
              <w:bottom w:val="single" w:sz="4" w:space="0" w:color="auto"/>
            </w:tcBorders>
          </w:tcPr>
          <w:p w14:paraId="2C8B1BDD" w14:textId="77777777" w:rsidR="000B5D18" w:rsidRPr="002F4539" w:rsidRDefault="000B5D18" w:rsidP="000B5D18">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социальное</w:t>
            </w:r>
          </w:p>
        </w:tc>
        <w:tc>
          <w:tcPr>
            <w:tcW w:w="793" w:type="dxa"/>
            <w:tcBorders>
              <w:top w:val="single" w:sz="4" w:space="0" w:color="auto"/>
              <w:left w:val="single" w:sz="4" w:space="0" w:color="000000"/>
              <w:bottom w:val="single" w:sz="4" w:space="0" w:color="auto"/>
              <w:right w:val="single" w:sz="4" w:space="0" w:color="auto"/>
            </w:tcBorders>
            <w:vAlign w:val="center"/>
          </w:tcPr>
          <w:p w14:paraId="6FB8B1EB"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793" w:type="dxa"/>
            <w:tcBorders>
              <w:top w:val="single" w:sz="4" w:space="0" w:color="auto"/>
              <w:left w:val="single" w:sz="4" w:space="0" w:color="000000"/>
              <w:bottom w:val="single" w:sz="4" w:space="0" w:color="auto"/>
              <w:right w:val="single" w:sz="4" w:space="0" w:color="auto"/>
            </w:tcBorders>
            <w:vAlign w:val="center"/>
          </w:tcPr>
          <w:p w14:paraId="1B8E6CE6"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794" w:type="dxa"/>
            <w:tcBorders>
              <w:top w:val="single" w:sz="4" w:space="0" w:color="auto"/>
              <w:left w:val="single" w:sz="4" w:space="0" w:color="000000"/>
              <w:bottom w:val="single" w:sz="4" w:space="0" w:color="auto"/>
              <w:right w:val="single" w:sz="4" w:space="0" w:color="auto"/>
            </w:tcBorders>
            <w:vAlign w:val="center"/>
          </w:tcPr>
          <w:p w14:paraId="41F47604"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850" w:type="dxa"/>
            <w:tcBorders>
              <w:top w:val="single" w:sz="4" w:space="0" w:color="auto"/>
              <w:left w:val="single" w:sz="4" w:space="0" w:color="auto"/>
              <w:bottom w:val="single" w:sz="4" w:space="0" w:color="auto"/>
              <w:right w:val="single" w:sz="4" w:space="0" w:color="000000"/>
            </w:tcBorders>
            <w:vAlign w:val="center"/>
          </w:tcPr>
          <w:p w14:paraId="5A6055B6" w14:textId="77777777" w:rsidR="000B5D18" w:rsidRPr="002F4539" w:rsidRDefault="000B5D18" w:rsidP="000B5D18">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3</w:t>
            </w:r>
          </w:p>
        </w:tc>
      </w:tr>
      <w:tr w:rsidR="000B5D18" w:rsidRPr="002F4539" w14:paraId="0551FA09" w14:textId="77777777" w:rsidTr="000B5D18">
        <w:trPr>
          <w:trHeight w:hRule="exact" w:val="305"/>
        </w:trPr>
        <w:tc>
          <w:tcPr>
            <w:tcW w:w="2639" w:type="dxa"/>
            <w:gridSpan w:val="3"/>
            <w:vMerge/>
            <w:tcBorders>
              <w:left w:val="single" w:sz="4" w:space="0" w:color="000000"/>
              <w:right w:val="single" w:sz="4" w:space="0" w:color="auto"/>
            </w:tcBorders>
          </w:tcPr>
          <w:p w14:paraId="6FA8274F" w14:textId="77777777" w:rsidR="000B5D18" w:rsidRPr="002F4539" w:rsidRDefault="000B5D18" w:rsidP="000B5D18">
            <w:pPr>
              <w:widowControl w:val="0"/>
              <w:suppressAutoHyphens/>
              <w:autoSpaceDE w:val="0"/>
              <w:spacing w:after="0" w:line="240" w:lineRule="auto"/>
              <w:rPr>
                <w:rFonts w:ascii="Times New Roman" w:eastAsia="Arial Unicode MS" w:hAnsi="Times New Roman" w:cs="Times New Roman"/>
                <w:sz w:val="24"/>
                <w:szCs w:val="24"/>
                <w:lang w:eastAsia="ar-SA"/>
              </w:rPr>
            </w:pPr>
          </w:p>
        </w:tc>
        <w:tc>
          <w:tcPr>
            <w:tcW w:w="3423" w:type="dxa"/>
            <w:tcBorders>
              <w:top w:val="single" w:sz="4" w:space="0" w:color="auto"/>
              <w:left w:val="single" w:sz="4" w:space="0" w:color="auto"/>
              <w:bottom w:val="single" w:sz="4" w:space="0" w:color="auto"/>
            </w:tcBorders>
            <w:vAlign w:val="center"/>
          </w:tcPr>
          <w:p w14:paraId="20F8E608" w14:textId="77777777" w:rsidR="000B5D18" w:rsidRPr="002F4539" w:rsidRDefault="000B5D18" w:rsidP="000B5D18">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спортивно-оздоровительное</w:t>
            </w:r>
          </w:p>
        </w:tc>
        <w:tc>
          <w:tcPr>
            <w:tcW w:w="793" w:type="dxa"/>
            <w:tcBorders>
              <w:top w:val="single" w:sz="4" w:space="0" w:color="auto"/>
              <w:left w:val="single" w:sz="4" w:space="0" w:color="000000"/>
              <w:bottom w:val="single" w:sz="4" w:space="0" w:color="auto"/>
              <w:right w:val="single" w:sz="4" w:space="0" w:color="auto"/>
            </w:tcBorders>
            <w:vAlign w:val="center"/>
          </w:tcPr>
          <w:p w14:paraId="079D7CC7"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793" w:type="dxa"/>
            <w:tcBorders>
              <w:top w:val="single" w:sz="4" w:space="0" w:color="auto"/>
              <w:left w:val="single" w:sz="4" w:space="0" w:color="000000"/>
              <w:bottom w:val="single" w:sz="4" w:space="0" w:color="auto"/>
              <w:right w:val="single" w:sz="4" w:space="0" w:color="auto"/>
            </w:tcBorders>
            <w:vAlign w:val="center"/>
          </w:tcPr>
          <w:p w14:paraId="3FC896CA"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794" w:type="dxa"/>
            <w:tcBorders>
              <w:top w:val="single" w:sz="4" w:space="0" w:color="auto"/>
              <w:left w:val="single" w:sz="4" w:space="0" w:color="000000"/>
              <w:bottom w:val="single" w:sz="4" w:space="0" w:color="auto"/>
              <w:right w:val="single" w:sz="4" w:space="0" w:color="auto"/>
            </w:tcBorders>
            <w:vAlign w:val="center"/>
          </w:tcPr>
          <w:p w14:paraId="0D4D9B94"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850" w:type="dxa"/>
            <w:tcBorders>
              <w:top w:val="single" w:sz="4" w:space="0" w:color="auto"/>
              <w:left w:val="single" w:sz="4" w:space="0" w:color="auto"/>
              <w:bottom w:val="single" w:sz="4" w:space="0" w:color="auto"/>
              <w:right w:val="single" w:sz="4" w:space="0" w:color="000000"/>
            </w:tcBorders>
            <w:vAlign w:val="center"/>
          </w:tcPr>
          <w:p w14:paraId="75562839" w14:textId="77777777" w:rsidR="000B5D18" w:rsidRPr="002F4539" w:rsidRDefault="000B5D18" w:rsidP="000B5D18">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3</w:t>
            </w:r>
          </w:p>
        </w:tc>
      </w:tr>
      <w:tr w:rsidR="000B5D18" w:rsidRPr="002F4539" w14:paraId="05C21F35" w14:textId="77777777" w:rsidTr="000B5D18">
        <w:trPr>
          <w:trHeight w:hRule="exact" w:val="275"/>
        </w:trPr>
        <w:tc>
          <w:tcPr>
            <w:tcW w:w="2639" w:type="dxa"/>
            <w:gridSpan w:val="3"/>
            <w:vMerge/>
            <w:tcBorders>
              <w:left w:val="single" w:sz="4" w:space="0" w:color="000000"/>
              <w:bottom w:val="single" w:sz="4" w:space="0" w:color="000000"/>
              <w:right w:val="single" w:sz="4" w:space="0" w:color="auto"/>
            </w:tcBorders>
          </w:tcPr>
          <w:p w14:paraId="34F1F154" w14:textId="77777777" w:rsidR="000B5D18" w:rsidRPr="002F4539" w:rsidRDefault="000B5D18" w:rsidP="000B5D18">
            <w:pPr>
              <w:widowControl w:val="0"/>
              <w:suppressAutoHyphens/>
              <w:autoSpaceDE w:val="0"/>
              <w:spacing w:after="0" w:line="240" w:lineRule="auto"/>
              <w:rPr>
                <w:rFonts w:ascii="Times New Roman" w:eastAsia="Arial Unicode MS" w:hAnsi="Times New Roman" w:cs="Times New Roman"/>
                <w:sz w:val="24"/>
                <w:szCs w:val="24"/>
                <w:lang w:eastAsia="ar-SA"/>
              </w:rPr>
            </w:pPr>
          </w:p>
        </w:tc>
        <w:tc>
          <w:tcPr>
            <w:tcW w:w="3423" w:type="dxa"/>
            <w:tcBorders>
              <w:top w:val="single" w:sz="4" w:space="0" w:color="auto"/>
              <w:left w:val="single" w:sz="4" w:space="0" w:color="auto"/>
              <w:bottom w:val="single" w:sz="4" w:space="0" w:color="000000"/>
            </w:tcBorders>
          </w:tcPr>
          <w:p w14:paraId="40C3F6FC" w14:textId="77777777" w:rsidR="000B5D18" w:rsidRPr="002F4539" w:rsidRDefault="000B5D18" w:rsidP="000B5D18">
            <w:pPr>
              <w:widowControl w:val="0"/>
              <w:suppressAutoHyphens/>
              <w:autoSpaceDE w:val="0"/>
              <w:spacing w:after="0" w:line="240" w:lineRule="auto"/>
              <w:jc w:val="right"/>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iCs/>
                <w:sz w:val="24"/>
                <w:szCs w:val="24"/>
                <w:lang w:eastAsia="ar-SA"/>
              </w:rPr>
              <w:t>Итого</w:t>
            </w:r>
          </w:p>
        </w:tc>
        <w:tc>
          <w:tcPr>
            <w:tcW w:w="793" w:type="dxa"/>
            <w:tcBorders>
              <w:top w:val="single" w:sz="4" w:space="0" w:color="auto"/>
              <w:left w:val="single" w:sz="4" w:space="0" w:color="000000"/>
              <w:bottom w:val="single" w:sz="4" w:space="0" w:color="000000"/>
              <w:right w:val="single" w:sz="4" w:space="0" w:color="auto"/>
            </w:tcBorders>
            <w:vAlign w:val="center"/>
          </w:tcPr>
          <w:p w14:paraId="38E708B9"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4</w:t>
            </w:r>
          </w:p>
        </w:tc>
        <w:tc>
          <w:tcPr>
            <w:tcW w:w="793" w:type="dxa"/>
            <w:tcBorders>
              <w:top w:val="single" w:sz="4" w:space="0" w:color="auto"/>
              <w:left w:val="single" w:sz="4" w:space="0" w:color="000000"/>
              <w:bottom w:val="single" w:sz="4" w:space="0" w:color="000000"/>
              <w:right w:val="single" w:sz="4" w:space="0" w:color="auto"/>
            </w:tcBorders>
            <w:vAlign w:val="center"/>
          </w:tcPr>
          <w:p w14:paraId="12467F9F"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4</w:t>
            </w:r>
          </w:p>
        </w:tc>
        <w:tc>
          <w:tcPr>
            <w:tcW w:w="794" w:type="dxa"/>
            <w:tcBorders>
              <w:top w:val="single" w:sz="4" w:space="0" w:color="auto"/>
              <w:left w:val="single" w:sz="4" w:space="0" w:color="000000"/>
              <w:bottom w:val="single" w:sz="4" w:space="0" w:color="000000"/>
              <w:right w:val="single" w:sz="4" w:space="0" w:color="auto"/>
            </w:tcBorders>
            <w:vAlign w:val="center"/>
          </w:tcPr>
          <w:p w14:paraId="359AA525" w14:textId="77777777" w:rsidR="000B5D18" w:rsidRPr="002F4539" w:rsidRDefault="000B5D18" w:rsidP="000B5D18">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4</w:t>
            </w:r>
          </w:p>
        </w:tc>
        <w:tc>
          <w:tcPr>
            <w:tcW w:w="850" w:type="dxa"/>
            <w:tcBorders>
              <w:top w:val="single" w:sz="4" w:space="0" w:color="auto"/>
              <w:left w:val="single" w:sz="4" w:space="0" w:color="auto"/>
              <w:bottom w:val="single" w:sz="4" w:space="0" w:color="000000"/>
              <w:right w:val="single" w:sz="4" w:space="0" w:color="000000"/>
            </w:tcBorders>
            <w:vAlign w:val="center"/>
          </w:tcPr>
          <w:p w14:paraId="08BE40A1" w14:textId="77777777" w:rsidR="000B5D18" w:rsidRPr="002F4539" w:rsidRDefault="000B5D18" w:rsidP="000B5D18">
            <w:pPr>
              <w:suppressAutoHyphens/>
              <w:spacing w:after="0" w:line="240" w:lineRule="auto"/>
              <w:jc w:val="center"/>
              <w:rPr>
                <w:rFonts w:ascii="Times New Roman" w:eastAsia="Times New Roman" w:hAnsi="Times New Roman" w:cs="Times New Roman"/>
                <w:b/>
                <w:sz w:val="24"/>
                <w:szCs w:val="24"/>
                <w:lang w:eastAsia="ar-SA"/>
              </w:rPr>
            </w:pPr>
            <w:r w:rsidRPr="002F4539">
              <w:rPr>
                <w:rFonts w:ascii="Times New Roman" w:eastAsia="Times New Roman" w:hAnsi="Times New Roman" w:cs="Times New Roman"/>
                <w:b/>
                <w:sz w:val="24"/>
                <w:szCs w:val="24"/>
                <w:lang w:eastAsia="ar-SA"/>
              </w:rPr>
              <w:t>12</w:t>
            </w:r>
          </w:p>
        </w:tc>
      </w:tr>
      <w:tr w:rsidR="000B5D18" w:rsidRPr="002F4539" w14:paraId="6A32A8DB" w14:textId="77777777" w:rsidTr="000B5D18">
        <w:tc>
          <w:tcPr>
            <w:tcW w:w="6062" w:type="dxa"/>
            <w:gridSpan w:val="4"/>
            <w:tcBorders>
              <w:top w:val="single" w:sz="4" w:space="0" w:color="000000"/>
              <w:left w:val="single" w:sz="4" w:space="0" w:color="000000"/>
              <w:bottom w:val="single" w:sz="4" w:space="0" w:color="000000"/>
            </w:tcBorders>
            <w:vAlign w:val="bottom"/>
          </w:tcPr>
          <w:p w14:paraId="0333E902" w14:textId="77777777" w:rsidR="000B5D18" w:rsidRPr="002F4539" w:rsidRDefault="000B5D18" w:rsidP="000B5D18">
            <w:pPr>
              <w:widowControl w:val="0"/>
              <w:suppressAutoHyphens/>
              <w:autoSpaceDE w:val="0"/>
              <w:spacing w:after="0" w:line="240" w:lineRule="auto"/>
              <w:jc w:val="right"/>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Всего к финансированию</w:t>
            </w:r>
          </w:p>
        </w:tc>
        <w:tc>
          <w:tcPr>
            <w:tcW w:w="793" w:type="dxa"/>
            <w:tcBorders>
              <w:top w:val="single" w:sz="4" w:space="0" w:color="000000"/>
              <w:left w:val="single" w:sz="4" w:space="0" w:color="000000"/>
              <w:bottom w:val="single" w:sz="4" w:space="0" w:color="000000"/>
              <w:right w:val="single" w:sz="4" w:space="0" w:color="auto"/>
            </w:tcBorders>
            <w:vAlign w:val="center"/>
          </w:tcPr>
          <w:p w14:paraId="797EA067" w14:textId="77777777" w:rsidR="000B5D18" w:rsidRPr="002F4539" w:rsidRDefault="000B5D18" w:rsidP="000B5D18">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39</w:t>
            </w:r>
          </w:p>
        </w:tc>
        <w:tc>
          <w:tcPr>
            <w:tcW w:w="793" w:type="dxa"/>
            <w:tcBorders>
              <w:top w:val="single" w:sz="4" w:space="0" w:color="000000"/>
              <w:left w:val="single" w:sz="4" w:space="0" w:color="000000"/>
              <w:bottom w:val="single" w:sz="4" w:space="0" w:color="000000"/>
              <w:right w:val="single" w:sz="4" w:space="0" w:color="auto"/>
            </w:tcBorders>
            <w:vAlign w:val="center"/>
          </w:tcPr>
          <w:p w14:paraId="09DC95D8" w14:textId="77777777" w:rsidR="000B5D18" w:rsidRPr="002F4539" w:rsidRDefault="000B5D18" w:rsidP="000B5D18">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40</w:t>
            </w:r>
          </w:p>
        </w:tc>
        <w:tc>
          <w:tcPr>
            <w:tcW w:w="794" w:type="dxa"/>
            <w:tcBorders>
              <w:top w:val="single" w:sz="4" w:space="0" w:color="000000"/>
              <w:left w:val="single" w:sz="4" w:space="0" w:color="000000"/>
              <w:bottom w:val="single" w:sz="4" w:space="0" w:color="000000"/>
              <w:right w:val="single" w:sz="4" w:space="0" w:color="auto"/>
            </w:tcBorders>
            <w:vAlign w:val="center"/>
          </w:tcPr>
          <w:p w14:paraId="6E6D44C6" w14:textId="77777777" w:rsidR="000B5D18" w:rsidRPr="002F4539" w:rsidRDefault="000B5D18" w:rsidP="000B5D18">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42</w:t>
            </w:r>
          </w:p>
        </w:tc>
        <w:tc>
          <w:tcPr>
            <w:tcW w:w="850" w:type="dxa"/>
            <w:tcBorders>
              <w:top w:val="single" w:sz="4" w:space="0" w:color="000000"/>
              <w:left w:val="single" w:sz="4" w:space="0" w:color="auto"/>
              <w:bottom w:val="single" w:sz="4" w:space="0" w:color="000000"/>
              <w:right w:val="single" w:sz="4" w:space="0" w:color="000000"/>
            </w:tcBorders>
            <w:vAlign w:val="center"/>
          </w:tcPr>
          <w:p w14:paraId="70F460CE" w14:textId="77777777" w:rsidR="000B5D18" w:rsidRPr="002F4539" w:rsidRDefault="000B5D18" w:rsidP="000B5D18">
            <w:pPr>
              <w:suppressAutoHyphens/>
              <w:spacing w:after="0" w:line="240" w:lineRule="auto"/>
              <w:jc w:val="center"/>
              <w:rPr>
                <w:rFonts w:ascii="Times New Roman" w:eastAsia="Times New Roman" w:hAnsi="Times New Roman" w:cs="Times New Roman"/>
                <w:b/>
                <w:sz w:val="24"/>
                <w:szCs w:val="24"/>
                <w:lang w:eastAsia="ar-SA"/>
              </w:rPr>
            </w:pPr>
            <w:r w:rsidRPr="002F4539">
              <w:rPr>
                <w:rFonts w:ascii="Times New Roman" w:eastAsia="Times New Roman" w:hAnsi="Times New Roman" w:cs="Times New Roman"/>
                <w:b/>
                <w:sz w:val="24"/>
                <w:szCs w:val="24"/>
                <w:lang w:eastAsia="ar-SA"/>
              </w:rPr>
              <w:t>121</w:t>
            </w:r>
          </w:p>
        </w:tc>
      </w:tr>
    </w:tbl>
    <w:p w14:paraId="3484DAA9" w14:textId="77777777" w:rsidR="000B5D18" w:rsidRPr="002F4539" w:rsidRDefault="000B5D18" w:rsidP="000B5D18">
      <w:pPr>
        <w:keepNext/>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pacing w:val="-16"/>
          <w:sz w:val="24"/>
          <w:szCs w:val="24"/>
        </w:rPr>
      </w:pPr>
      <w:r w:rsidRPr="002F4539">
        <w:rPr>
          <w:rFonts w:ascii="Times New Roman" w:eastAsia="Times New Roman" w:hAnsi="Times New Roman" w:cs="Times New Roman"/>
          <w:bCs/>
          <w:spacing w:val="-16"/>
          <w:sz w:val="24"/>
          <w:szCs w:val="24"/>
        </w:rPr>
        <w:t>(вариант  9.1)</w:t>
      </w:r>
    </w:p>
    <w:p w14:paraId="67C55DF5" w14:textId="77777777" w:rsidR="000B5D18" w:rsidRDefault="000B5D18" w:rsidP="000B5D18">
      <w:pPr>
        <w:jc w:val="center"/>
        <w:rPr>
          <w:sz w:val="24"/>
          <w:szCs w:val="24"/>
        </w:rPr>
      </w:pPr>
    </w:p>
    <w:p w14:paraId="19B274AB" w14:textId="77777777" w:rsidR="000B5D18" w:rsidRDefault="000B5D18" w:rsidP="000B5D18">
      <w:pPr>
        <w:jc w:val="center"/>
        <w:rPr>
          <w:sz w:val="24"/>
          <w:szCs w:val="24"/>
        </w:rPr>
      </w:pPr>
    </w:p>
    <w:p w14:paraId="3758C4C4" w14:textId="77777777" w:rsidR="00E2041E" w:rsidRPr="002F4539" w:rsidRDefault="00E2041E" w:rsidP="00E2041E">
      <w:pPr>
        <w:spacing w:after="0" w:line="240" w:lineRule="auto"/>
        <w:ind w:firstLine="709"/>
        <w:jc w:val="center"/>
        <w:rPr>
          <w:rFonts w:ascii="Times New Roman" w:eastAsia="Calibri" w:hAnsi="Times New Roman" w:cs="Times New Roman"/>
          <w:b/>
          <w:sz w:val="24"/>
          <w:szCs w:val="24"/>
        </w:rPr>
      </w:pPr>
      <w:r w:rsidRPr="002F4539">
        <w:rPr>
          <w:rFonts w:ascii="Times New Roman" w:eastAsia="Calibri" w:hAnsi="Times New Roman" w:cs="Times New Roman"/>
          <w:b/>
          <w:sz w:val="24"/>
          <w:szCs w:val="24"/>
        </w:rPr>
        <w:lastRenderedPageBreak/>
        <w:t>ПОЯСНИТЕЛЬНАЯ ЗАПИСКА</w:t>
      </w:r>
    </w:p>
    <w:p w14:paraId="6381756F" w14:textId="77777777" w:rsidR="00E2041E" w:rsidRPr="002F4539" w:rsidRDefault="00E2041E" w:rsidP="00E2041E">
      <w:pPr>
        <w:spacing w:after="0" w:line="240" w:lineRule="auto"/>
        <w:ind w:firstLine="709"/>
        <w:jc w:val="center"/>
        <w:rPr>
          <w:rFonts w:ascii="Times New Roman" w:eastAsia="Calibri" w:hAnsi="Times New Roman" w:cs="Times New Roman"/>
          <w:b/>
          <w:sz w:val="24"/>
          <w:szCs w:val="24"/>
        </w:rPr>
      </w:pPr>
      <w:r w:rsidRPr="002F4539">
        <w:rPr>
          <w:rFonts w:ascii="Times New Roman" w:eastAsia="Calibri" w:hAnsi="Times New Roman" w:cs="Times New Roman"/>
          <w:b/>
          <w:sz w:val="24"/>
          <w:szCs w:val="24"/>
        </w:rPr>
        <w:t>к учебному плану АООП для обучающихся</w:t>
      </w:r>
    </w:p>
    <w:p w14:paraId="7883022E" w14:textId="77777777" w:rsidR="00E2041E" w:rsidRPr="002F4539" w:rsidRDefault="00E2041E" w:rsidP="00E2041E">
      <w:pPr>
        <w:spacing w:after="0" w:line="240" w:lineRule="auto"/>
        <w:ind w:firstLine="709"/>
        <w:jc w:val="center"/>
        <w:rPr>
          <w:rFonts w:ascii="Times New Roman" w:eastAsia="Calibri" w:hAnsi="Times New Roman" w:cs="Times New Roman"/>
          <w:b/>
          <w:sz w:val="24"/>
          <w:szCs w:val="24"/>
        </w:rPr>
      </w:pPr>
      <w:r w:rsidRPr="002F4539">
        <w:rPr>
          <w:rFonts w:ascii="Times New Roman" w:eastAsia="Calibri" w:hAnsi="Times New Roman" w:cs="Times New Roman"/>
          <w:b/>
          <w:sz w:val="24"/>
          <w:szCs w:val="24"/>
        </w:rPr>
        <w:t xml:space="preserve"> с умственной отсталостью (интеллектуальными нарушениями)  </w:t>
      </w:r>
    </w:p>
    <w:p w14:paraId="54F79D44" w14:textId="77777777" w:rsidR="00E2041E" w:rsidRPr="002F4539" w:rsidRDefault="00E2041E" w:rsidP="00E2041E">
      <w:pPr>
        <w:spacing w:after="0" w:line="240" w:lineRule="auto"/>
        <w:ind w:firstLine="709"/>
        <w:jc w:val="center"/>
        <w:rPr>
          <w:rFonts w:ascii="Times New Roman" w:eastAsia="Calibri" w:hAnsi="Times New Roman" w:cs="Times New Roman"/>
          <w:b/>
          <w:sz w:val="24"/>
          <w:szCs w:val="24"/>
        </w:rPr>
      </w:pPr>
      <w:r w:rsidRPr="002F4539">
        <w:rPr>
          <w:rFonts w:ascii="Times New Roman" w:eastAsia="Calibri" w:hAnsi="Times New Roman" w:cs="Times New Roman"/>
          <w:b/>
          <w:sz w:val="24"/>
          <w:szCs w:val="24"/>
        </w:rPr>
        <w:t xml:space="preserve">с расстройствами аутистического спектра (Вариант 8.3) </w:t>
      </w:r>
    </w:p>
    <w:p w14:paraId="3A590B9A" w14:textId="77777777" w:rsidR="00E2041E" w:rsidRPr="002F4539" w:rsidRDefault="00E2041E" w:rsidP="00E2041E">
      <w:pPr>
        <w:spacing w:after="0" w:line="240" w:lineRule="auto"/>
        <w:ind w:firstLine="709"/>
        <w:jc w:val="center"/>
        <w:rPr>
          <w:rFonts w:ascii="Times New Roman" w:eastAsia="Calibri" w:hAnsi="Times New Roman" w:cs="Times New Roman"/>
          <w:b/>
          <w:sz w:val="8"/>
          <w:szCs w:val="8"/>
        </w:rPr>
      </w:pPr>
    </w:p>
    <w:p w14:paraId="051EDAE1" w14:textId="77777777" w:rsidR="00E2041E" w:rsidRPr="002F4539" w:rsidRDefault="00E2041E" w:rsidP="00E2041E">
      <w:pPr>
        <w:spacing w:after="0" w:line="240" w:lineRule="auto"/>
        <w:ind w:firstLine="709"/>
        <w:jc w:val="center"/>
        <w:rPr>
          <w:rFonts w:ascii="Times New Roman" w:eastAsia="Calibri" w:hAnsi="Times New Roman" w:cs="Times New Roman"/>
          <w:b/>
          <w:sz w:val="8"/>
          <w:szCs w:val="8"/>
        </w:rPr>
      </w:pPr>
    </w:p>
    <w:p w14:paraId="0BBFAB9B" w14:textId="77777777" w:rsidR="00E2041E" w:rsidRPr="002F4539" w:rsidRDefault="00E2041E" w:rsidP="00E2041E">
      <w:pPr>
        <w:spacing w:after="0" w:line="240" w:lineRule="auto"/>
        <w:ind w:firstLine="709"/>
        <w:jc w:val="center"/>
        <w:rPr>
          <w:rFonts w:ascii="Times New Roman" w:eastAsia="Calibri" w:hAnsi="Times New Roman" w:cs="Times New Roman"/>
          <w:b/>
          <w:sz w:val="8"/>
          <w:szCs w:val="8"/>
        </w:rPr>
      </w:pPr>
    </w:p>
    <w:p w14:paraId="5326FFD2" w14:textId="77777777" w:rsidR="00E2041E" w:rsidRPr="002F4539" w:rsidRDefault="00E2041E" w:rsidP="00E2041E">
      <w:pPr>
        <w:spacing w:after="0" w:line="240" w:lineRule="auto"/>
        <w:ind w:firstLine="709"/>
        <w:jc w:val="center"/>
        <w:rPr>
          <w:rFonts w:ascii="Times New Roman" w:eastAsia="Calibri" w:hAnsi="Times New Roman" w:cs="Times New Roman"/>
          <w:b/>
          <w:sz w:val="24"/>
          <w:szCs w:val="24"/>
        </w:rPr>
      </w:pPr>
      <w:r w:rsidRPr="002F4539">
        <w:rPr>
          <w:rFonts w:ascii="Times New Roman" w:eastAsia="Calibri" w:hAnsi="Times New Roman" w:cs="Times New Roman"/>
          <w:b/>
          <w:sz w:val="24"/>
          <w:szCs w:val="24"/>
          <w:lang w:val="en-US"/>
        </w:rPr>
        <w:t>I</w:t>
      </w:r>
      <w:r w:rsidRPr="002F4539">
        <w:rPr>
          <w:rFonts w:ascii="Times New Roman" w:eastAsia="Calibri" w:hAnsi="Times New Roman" w:cs="Times New Roman"/>
          <w:b/>
          <w:sz w:val="24"/>
          <w:szCs w:val="24"/>
        </w:rPr>
        <w:t>.Общие положения.</w:t>
      </w:r>
    </w:p>
    <w:p w14:paraId="1A310311" w14:textId="77777777" w:rsidR="00E2041E" w:rsidRPr="002F4539" w:rsidRDefault="00E2041E" w:rsidP="00E2041E">
      <w:pPr>
        <w:spacing w:after="0" w:line="240" w:lineRule="auto"/>
        <w:ind w:firstLine="709"/>
        <w:jc w:val="both"/>
        <w:rPr>
          <w:rFonts w:ascii="Times New Roman" w:eastAsia="Calibri" w:hAnsi="Times New Roman" w:cs="Times New Roman"/>
          <w:sz w:val="24"/>
          <w:szCs w:val="24"/>
        </w:rPr>
      </w:pPr>
      <w:r w:rsidRPr="002F4539">
        <w:rPr>
          <w:rFonts w:ascii="Times New Roman" w:eastAsia="Calibri" w:hAnsi="Times New Roman" w:cs="Times New Roman"/>
          <w:sz w:val="24"/>
          <w:szCs w:val="24"/>
        </w:rPr>
        <w:t xml:space="preserve">Учебный план ГКОУ «МОЦО №1» на 2022-2023 учебный год (далее учебный план), реализующего АООП для обучающихся с умственной отсталостью (интеллектуальными нарушениями) с РАС,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Учебный план, реализующий АООП НОО О с РАС, </w:t>
      </w:r>
      <w:r w:rsidRPr="002F4539">
        <w:rPr>
          <w:rFonts w:ascii="Times New Roman" w:eastAsia="Times New Roman" w:hAnsi="Times New Roman" w:cs="Times New Roman"/>
          <w:sz w:val="24"/>
          <w:szCs w:val="24"/>
        </w:rPr>
        <w:t>разработан на основе:</w:t>
      </w:r>
    </w:p>
    <w:p w14:paraId="654F6C9B" w14:textId="77777777" w:rsidR="00E2041E" w:rsidRPr="002F4539" w:rsidRDefault="00E2041E" w:rsidP="007A2BA7">
      <w:pPr>
        <w:numPr>
          <w:ilvl w:val="0"/>
          <w:numId w:val="54"/>
        </w:numPr>
        <w:suppressAutoHyphens/>
        <w:spacing w:after="0" w:line="240" w:lineRule="auto"/>
        <w:jc w:val="both"/>
        <w:rPr>
          <w:rFonts w:ascii="Times New Roman" w:eastAsia="Calibri" w:hAnsi="Times New Roman" w:cs="Times New Roman"/>
          <w:sz w:val="24"/>
          <w:szCs w:val="24"/>
        </w:rPr>
      </w:pPr>
      <w:r w:rsidRPr="002F4539">
        <w:rPr>
          <w:rFonts w:ascii="Times New Roman" w:eastAsia="Calibri" w:hAnsi="Times New Roman" w:cs="Times New Roman"/>
          <w:sz w:val="24"/>
          <w:szCs w:val="24"/>
        </w:rPr>
        <w:t xml:space="preserve">Федерального Закона от 29.12.2012 № 273-Ф3 «Об образовании в Российской Федерации»; </w:t>
      </w:r>
    </w:p>
    <w:p w14:paraId="33065073" w14:textId="77777777" w:rsidR="00E2041E" w:rsidRPr="002F4539" w:rsidRDefault="00E2041E" w:rsidP="007A2BA7">
      <w:pPr>
        <w:numPr>
          <w:ilvl w:val="0"/>
          <w:numId w:val="54"/>
        </w:numPr>
        <w:suppressAutoHyphens/>
        <w:spacing w:after="0" w:line="240" w:lineRule="auto"/>
        <w:jc w:val="both"/>
        <w:rPr>
          <w:rFonts w:ascii="Times New Roman" w:eastAsia="Calibri" w:hAnsi="Times New Roman" w:cs="Times New Roman"/>
          <w:sz w:val="24"/>
          <w:szCs w:val="24"/>
        </w:rPr>
      </w:pPr>
      <w:r w:rsidRPr="002F4539">
        <w:rPr>
          <w:rFonts w:ascii="Times New Roman" w:eastAsia="Calibri" w:hAnsi="Times New Roman" w:cs="Times New Roman"/>
          <w:sz w:val="24"/>
          <w:szCs w:val="24"/>
        </w:rPr>
        <w:t xml:space="preserve">Федерального государственного образовательного стандарта образования обучающихся с умственной отсталостью (интеллектуальными нарушениями), утвержденного приказом Министерства образования и науки Российской Федерации и от 19.12.2014 № 1599 (далее - ФГОС обучающихся с интеллектуальными нарушениями); </w:t>
      </w:r>
    </w:p>
    <w:p w14:paraId="144912F6" w14:textId="77777777" w:rsidR="00E2041E" w:rsidRPr="002F4539" w:rsidRDefault="00E2041E" w:rsidP="007A2BA7">
      <w:pPr>
        <w:numPr>
          <w:ilvl w:val="0"/>
          <w:numId w:val="54"/>
        </w:numPr>
        <w:suppressAutoHyphens/>
        <w:spacing w:after="0" w:line="240" w:lineRule="auto"/>
        <w:jc w:val="both"/>
        <w:rPr>
          <w:rFonts w:ascii="Times New Roman" w:eastAsia="Calibri" w:hAnsi="Times New Roman" w:cs="Times New Roman"/>
          <w:sz w:val="24"/>
          <w:szCs w:val="24"/>
        </w:rPr>
      </w:pPr>
      <w:r w:rsidRPr="002F4539">
        <w:rPr>
          <w:rFonts w:ascii="Times New Roman" w:eastAsia="Calibri" w:hAnsi="Times New Roman" w:cs="Times New Roman"/>
          <w:sz w:val="24"/>
          <w:szCs w:val="24"/>
        </w:rPr>
        <w:t>Примерной АООП обучающихся основной общеобразовательной программы начального общего образования обучающихся с расстройствами аутистического спектра (Вариант 8.3),</w:t>
      </w:r>
      <w:r w:rsidRPr="002F4539">
        <w:rPr>
          <w:rFonts w:ascii="Times New Roman" w:eastAsia="Calibri" w:hAnsi="Times New Roman" w:cs="Times New Roman"/>
          <w:b/>
          <w:sz w:val="28"/>
          <w:szCs w:val="28"/>
        </w:rPr>
        <w:t xml:space="preserve"> </w:t>
      </w:r>
      <w:r w:rsidRPr="002F4539">
        <w:rPr>
          <w:rFonts w:ascii="Times New Roman" w:eastAsia="Calibri" w:hAnsi="Times New Roman" w:cs="Times New Roman"/>
          <w:sz w:val="24"/>
          <w:szCs w:val="24"/>
        </w:rPr>
        <w:t>одобрена решением федерального учебно-методического объединения по общему образованию (протокол от 22 декабря 2015 г. № 4/15);</w:t>
      </w:r>
    </w:p>
    <w:p w14:paraId="52693046" w14:textId="77777777" w:rsidR="00E2041E" w:rsidRPr="002F4539" w:rsidRDefault="00E2041E" w:rsidP="007A2BA7">
      <w:pPr>
        <w:numPr>
          <w:ilvl w:val="0"/>
          <w:numId w:val="54"/>
        </w:numPr>
        <w:suppressAutoHyphens/>
        <w:spacing w:after="0" w:line="240" w:lineRule="auto"/>
        <w:jc w:val="both"/>
        <w:rPr>
          <w:rFonts w:ascii="Times New Roman" w:eastAsia="Calibri" w:hAnsi="Times New Roman" w:cs="Times New Roman"/>
          <w:sz w:val="24"/>
          <w:szCs w:val="24"/>
        </w:rPr>
      </w:pPr>
      <w:r w:rsidRPr="002F4539">
        <w:rPr>
          <w:rFonts w:ascii="Times New Roman" w:eastAsia="Calibri" w:hAnsi="Times New Roman" w:cs="Times New Roman"/>
          <w:sz w:val="24"/>
          <w:szCs w:val="24"/>
        </w:rPr>
        <w:t>СП 2.4.3648-20 «Санитарно-эпидемиологические требования к организациям воспитания и обучения, отдыха и оздоровления детей и молодежи», которые утверждены Постановлением Главного государственного санитарного врача Российской Федерации от 28.09.2020 №28.</w:t>
      </w:r>
    </w:p>
    <w:p w14:paraId="286DBD28" w14:textId="77777777" w:rsidR="00E2041E" w:rsidRPr="002F4539" w:rsidRDefault="00E2041E" w:rsidP="007A2BA7">
      <w:pPr>
        <w:numPr>
          <w:ilvl w:val="0"/>
          <w:numId w:val="54"/>
        </w:numPr>
        <w:tabs>
          <w:tab w:val="left" w:pos="993"/>
        </w:tabs>
        <w:suppressAutoHyphens/>
        <w:spacing w:after="0" w:line="240" w:lineRule="auto"/>
        <w:jc w:val="both"/>
        <w:rPr>
          <w:rFonts w:ascii="Times New Roman" w:eastAsia="Calibri" w:hAnsi="Times New Roman" w:cs="Times New Roman"/>
          <w:sz w:val="24"/>
          <w:szCs w:val="24"/>
        </w:rPr>
      </w:pPr>
      <w:r w:rsidRPr="002F4539">
        <w:rPr>
          <w:rFonts w:ascii="Times New Roman" w:eastAsia="Calibri" w:hAnsi="Times New Roman" w:cs="Times New Roman"/>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просвещения РФ от 28 августа 2020 г. № 442.</w:t>
      </w:r>
    </w:p>
    <w:p w14:paraId="14FE6533" w14:textId="77777777" w:rsidR="00E2041E" w:rsidRPr="002F4539" w:rsidRDefault="00E2041E" w:rsidP="007A2BA7">
      <w:pPr>
        <w:numPr>
          <w:ilvl w:val="0"/>
          <w:numId w:val="54"/>
        </w:numPr>
        <w:tabs>
          <w:tab w:val="left" w:pos="993"/>
        </w:tabs>
        <w:suppressAutoHyphens/>
        <w:spacing w:after="0" w:line="240" w:lineRule="auto"/>
        <w:jc w:val="both"/>
        <w:rPr>
          <w:rFonts w:ascii="Times New Roman" w:eastAsia="Calibri" w:hAnsi="Times New Roman" w:cs="Times New Roman"/>
          <w:sz w:val="24"/>
          <w:szCs w:val="24"/>
        </w:rPr>
      </w:pPr>
      <w:r w:rsidRPr="002F4539">
        <w:rPr>
          <w:rFonts w:ascii="Times New Roman" w:eastAsia="Calibri" w:hAnsi="Times New Roman" w:cs="Times New Roman"/>
          <w:sz w:val="24"/>
          <w:szCs w:val="24"/>
        </w:rPr>
        <w:t>Письмом Минобрнауки России от 11.08.2016 № ВК-1788/07 «Об организации образования обучающихся с умственной отсталостью (интеллектуальными нарушениями)».</w:t>
      </w:r>
    </w:p>
    <w:p w14:paraId="7E7D1BCE" w14:textId="77777777" w:rsidR="00E2041E" w:rsidRPr="002F4539" w:rsidRDefault="00E2041E" w:rsidP="00E2041E">
      <w:pPr>
        <w:spacing w:after="0" w:line="240" w:lineRule="auto"/>
        <w:ind w:firstLine="709"/>
        <w:jc w:val="both"/>
        <w:rPr>
          <w:rFonts w:ascii="Times New Roman" w:eastAsia="Calibri" w:hAnsi="Times New Roman" w:cs="Times New Roman"/>
          <w:sz w:val="24"/>
          <w:szCs w:val="24"/>
        </w:rPr>
      </w:pPr>
      <w:r w:rsidRPr="002F4539">
        <w:rPr>
          <w:rFonts w:ascii="Times New Roman" w:eastAsia="Calibri" w:hAnsi="Times New Roman" w:cs="Times New Roman"/>
          <w:sz w:val="24"/>
          <w:szCs w:val="24"/>
        </w:rPr>
        <w:t xml:space="preserve">Цели учебного плана определяются необходимостью реализации прав личности детей с особыми образовательными потребностями на образование с учетом их возможностей и трудовую подготовку, необходимую для их социальной адаптации и реабилитации. Реализация учебного плана позволит формировать общую культуру личности обучающихся на основе усвоения обязательного минимума содержания образовательных программ, адаптацию к жизни в обществе, создать основу для осознанного выбора и последующего освоения профессиональных образовательных программ, воспитывать гражданственность, трудолюбие, уважение к правам и свободам человека, любовь к окружающей природе, стране, семье, формировать здоровый образ жизни. </w:t>
      </w:r>
    </w:p>
    <w:p w14:paraId="20A0BC94" w14:textId="77777777" w:rsidR="00E2041E" w:rsidRPr="002F4539" w:rsidRDefault="00E2041E" w:rsidP="00E2041E">
      <w:pPr>
        <w:spacing w:after="0" w:line="240" w:lineRule="auto"/>
        <w:ind w:firstLine="709"/>
        <w:jc w:val="both"/>
        <w:rPr>
          <w:rFonts w:ascii="Times New Roman" w:eastAsia="Calibri" w:hAnsi="Times New Roman" w:cs="Times New Roman"/>
          <w:sz w:val="8"/>
          <w:szCs w:val="8"/>
        </w:rPr>
      </w:pPr>
    </w:p>
    <w:p w14:paraId="516F2E4A" w14:textId="77777777" w:rsidR="00E2041E" w:rsidRPr="002F4539" w:rsidRDefault="00E2041E" w:rsidP="00E2041E">
      <w:pPr>
        <w:spacing w:after="0" w:line="240" w:lineRule="auto"/>
        <w:ind w:firstLine="709"/>
        <w:jc w:val="both"/>
        <w:rPr>
          <w:rFonts w:ascii="Times New Roman" w:eastAsia="Calibri" w:hAnsi="Times New Roman" w:cs="Times New Roman"/>
          <w:sz w:val="8"/>
          <w:szCs w:val="8"/>
        </w:rPr>
      </w:pPr>
    </w:p>
    <w:p w14:paraId="314FB363" w14:textId="77777777" w:rsidR="00E2041E" w:rsidRPr="002F4539" w:rsidRDefault="00E2041E" w:rsidP="00E2041E">
      <w:pPr>
        <w:spacing w:after="0" w:line="240" w:lineRule="auto"/>
        <w:ind w:firstLine="709"/>
        <w:jc w:val="both"/>
        <w:rPr>
          <w:rFonts w:ascii="Times New Roman" w:eastAsia="Calibri" w:hAnsi="Times New Roman" w:cs="Times New Roman"/>
          <w:sz w:val="24"/>
          <w:szCs w:val="24"/>
        </w:rPr>
      </w:pPr>
      <w:r w:rsidRPr="002F4539">
        <w:rPr>
          <w:rFonts w:ascii="Times New Roman" w:eastAsia="Calibri" w:hAnsi="Times New Roman" w:cs="Times New Roman"/>
          <w:sz w:val="24"/>
          <w:szCs w:val="24"/>
        </w:rPr>
        <w:t>Учебный план рассчитан на 6 лет: подготовительные (1-е классы) ― 4 класс. В 2022-2023 учебном году по учебному плану обучаются учащиеся 1</w:t>
      </w:r>
      <w:r w:rsidRPr="002F4539">
        <w:rPr>
          <w:rFonts w:ascii="Times New Roman" w:eastAsia="Calibri" w:hAnsi="Times New Roman" w:cs="Times New Roman"/>
          <w:sz w:val="24"/>
          <w:szCs w:val="24"/>
          <w:vertAlign w:val="superscript"/>
        </w:rPr>
        <w:t>д</w:t>
      </w:r>
      <w:r w:rsidRPr="002F4539">
        <w:rPr>
          <w:rFonts w:ascii="Times New Roman" w:eastAsia="Calibri" w:hAnsi="Times New Roman" w:cs="Times New Roman"/>
          <w:sz w:val="24"/>
          <w:szCs w:val="24"/>
        </w:rPr>
        <w:t>в класса (второй год обучения).</w:t>
      </w:r>
    </w:p>
    <w:p w14:paraId="18C95577" w14:textId="77777777" w:rsidR="00E2041E" w:rsidRPr="002F4539" w:rsidRDefault="00E2041E" w:rsidP="00E2041E">
      <w:pPr>
        <w:spacing w:after="0" w:line="240" w:lineRule="auto"/>
        <w:ind w:firstLine="709"/>
        <w:jc w:val="center"/>
        <w:rPr>
          <w:rFonts w:ascii="Times New Roman" w:eastAsia="Calibri" w:hAnsi="Times New Roman" w:cs="Times New Roman"/>
          <w:b/>
          <w:sz w:val="24"/>
          <w:szCs w:val="24"/>
        </w:rPr>
      </w:pPr>
      <w:r w:rsidRPr="002F4539">
        <w:rPr>
          <w:rFonts w:ascii="Times New Roman" w:eastAsia="Calibri" w:hAnsi="Times New Roman" w:cs="Times New Roman"/>
          <w:b/>
          <w:sz w:val="24"/>
          <w:szCs w:val="24"/>
          <w:lang w:val="en-US"/>
        </w:rPr>
        <w:lastRenderedPageBreak/>
        <w:t>II</w:t>
      </w:r>
      <w:r w:rsidRPr="002F4539">
        <w:rPr>
          <w:rFonts w:ascii="Times New Roman" w:eastAsia="Calibri" w:hAnsi="Times New Roman" w:cs="Times New Roman"/>
          <w:b/>
          <w:sz w:val="24"/>
          <w:szCs w:val="24"/>
        </w:rPr>
        <w:t>. Структура и содержание учебного плана.</w:t>
      </w:r>
    </w:p>
    <w:p w14:paraId="7EE07A69" w14:textId="77777777" w:rsidR="00E2041E" w:rsidRPr="002F4539" w:rsidRDefault="00E2041E" w:rsidP="00E2041E">
      <w:pPr>
        <w:spacing w:after="0" w:line="240" w:lineRule="auto"/>
        <w:ind w:firstLine="709"/>
        <w:jc w:val="both"/>
        <w:rPr>
          <w:rFonts w:ascii="Times New Roman" w:eastAsia="Calibri" w:hAnsi="Times New Roman" w:cs="Times New Roman"/>
          <w:sz w:val="8"/>
          <w:szCs w:val="8"/>
        </w:rPr>
      </w:pPr>
      <w:r w:rsidRPr="002F4539">
        <w:rPr>
          <w:rFonts w:ascii="Times New Roman" w:eastAsia="Calibri" w:hAnsi="Times New Roman" w:cs="Times New Roman"/>
          <w:sz w:val="24"/>
          <w:szCs w:val="24"/>
        </w:rPr>
        <w:t>Учебный план состоит из двух частей — обязательной части и части, формируемой участниками образовательных отношений.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 а также внеурочная деятельность.</w:t>
      </w:r>
    </w:p>
    <w:p w14:paraId="04C51997" w14:textId="77777777" w:rsidR="00E2041E" w:rsidRPr="002F4539" w:rsidRDefault="00E2041E" w:rsidP="00E2041E">
      <w:pPr>
        <w:spacing w:after="0" w:line="240" w:lineRule="auto"/>
        <w:ind w:firstLine="709"/>
        <w:jc w:val="both"/>
        <w:rPr>
          <w:rFonts w:ascii="Times New Roman" w:eastAsia="Calibri" w:hAnsi="Times New Roman" w:cs="Times New Roman"/>
          <w:sz w:val="24"/>
          <w:szCs w:val="24"/>
        </w:rPr>
      </w:pPr>
      <w:r w:rsidRPr="002F4539">
        <w:rPr>
          <w:rFonts w:ascii="Times New Roman" w:eastAsia="Calibri" w:hAnsi="Times New Roman" w:cs="Times New Roman"/>
          <w:b/>
          <w:sz w:val="24"/>
          <w:szCs w:val="24"/>
        </w:rPr>
        <w:t>Обязательная часть учебного плана</w:t>
      </w:r>
      <w:r w:rsidRPr="002F4539">
        <w:rPr>
          <w:rFonts w:ascii="Times New Roman" w:eastAsia="Calibri" w:hAnsi="Times New Roman" w:cs="Times New Roman"/>
          <w:sz w:val="24"/>
          <w:szCs w:val="24"/>
        </w:rPr>
        <w:t xml:space="preserve">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 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РАС: 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формирование основ духовно-нравственного развития обучающихся, приобщение их к общекультурным, национальным и этнокультурным ценностям; формирование здорового образа жизни, элементарных правил поведения в экстремальных ситуациях.</w:t>
      </w:r>
    </w:p>
    <w:p w14:paraId="18736AAF" w14:textId="77777777" w:rsidR="00E2041E" w:rsidRPr="002F4539" w:rsidRDefault="00E2041E" w:rsidP="00E2041E">
      <w:pPr>
        <w:spacing w:after="0" w:line="240" w:lineRule="auto"/>
        <w:ind w:firstLine="709"/>
        <w:jc w:val="both"/>
        <w:rPr>
          <w:rFonts w:ascii="Times New Roman" w:eastAsia="Calibri" w:hAnsi="Times New Roman" w:cs="Times New Roman"/>
          <w:sz w:val="8"/>
          <w:szCs w:val="8"/>
        </w:rPr>
      </w:pPr>
      <w:r w:rsidRPr="002F4539">
        <w:rPr>
          <w:rFonts w:ascii="Times New Roman" w:eastAsia="Calibri" w:hAnsi="Times New Roman" w:cs="Times New Roman"/>
          <w:b/>
          <w:sz w:val="24"/>
          <w:szCs w:val="24"/>
        </w:rPr>
        <w:t>Часть, формируемая участниками образовательных отношений</w:t>
      </w:r>
      <w:r w:rsidRPr="002F4539">
        <w:rPr>
          <w:rFonts w:ascii="Times New Roman" w:eastAsia="Calibri" w:hAnsi="Times New Roman" w:cs="Times New Roman"/>
          <w:sz w:val="24"/>
          <w:szCs w:val="24"/>
        </w:rPr>
        <w:t>,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с РАС.</w:t>
      </w:r>
    </w:p>
    <w:p w14:paraId="1ED0713A" w14:textId="77777777" w:rsidR="00E2041E" w:rsidRPr="002F4539" w:rsidRDefault="00E2041E" w:rsidP="00E2041E">
      <w:pPr>
        <w:spacing w:after="0" w:line="240" w:lineRule="auto"/>
        <w:ind w:firstLine="709"/>
        <w:jc w:val="both"/>
        <w:rPr>
          <w:rFonts w:ascii="Times New Roman" w:eastAsia="Calibri" w:hAnsi="Times New Roman" w:cs="Times New Roman"/>
          <w:sz w:val="24"/>
          <w:szCs w:val="24"/>
        </w:rPr>
      </w:pPr>
      <w:r w:rsidRPr="002F4539">
        <w:rPr>
          <w:rFonts w:ascii="Times New Roman" w:eastAsia="Calibri" w:hAnsi="Times New Roman" w:cs="Times New Roman"/>
          <w:b/>
          <w:sz w:val="24"/>
          <w:szCs w:val="24"/>
        </w:rPr>
        <w:t>Коррекционно-развивающая область</w:t>
      </w:r>
      <w:r w:rsidRPr="002F4539">
        <w:rPr>
          <w:rFonts w:ascii="Times New Roman" w:eastAsia="Calibri" w:hAnsi="Times New Roman" w:cs="Times New Roman"/>
          <w:sz w:val="24"/>
          <w:szCs w:val="24"/>
        </w:rPr>
        <w:t xml:space="preserve"> учебного плана представлена коррекционными занятиями. Выбор коррекционных индивидуальных и групповых занятий, их количественное соотношение может осуществляется общеобразовательной организацией самостоятельно.</w:t>
      </w:r>
    </w:p>
    <w:p w14:paraId="3D9473A5" w14:textId="77777777" w:rsidR="00E2041E" w:rsidRPr="002F4539" w:rsidRDefault="00E2041E" w:rsidP="00E2041E">
      <w:pPr>
        <w:spacing w:after="0" w:line="240" w:lineRule="auto"/>
        <w:ind w:firstLine="709"/>
        <w:jc w:val="both"/>
        <w:rPr>
          <w:rFonts w:ascii="Times New Roman" w:eastAsia="Calibri" w:hAnsi="Times New Roman" w:cs="Times New Roman"/>
          <w:b/>
          <w:sz w:val="24"/>
          <w:szCs w:val="24"/>
        </w:rPr>
      </w:pPr>
      <w:r w:rsidRPr="002F4539">
        <w:rPr>
          <w:rFonts w:ascii="Times New Roman" w:eastAsia="Calibri" w:hAnsi="Times New Roman" w:cs="Times New Roman"/>
          <w:b/>
          <w:sz w:val="24"/>
          <w:szCs w:val="24"/>
        </w:rPr>
        <w:t xml:space="preserve"> Внеурочная деятельность</w:t>
      </w:r>
      <w:r w:rsidRPr="002F4539">
        <w:rPr>
          <w:rFonts w:ascii="Times New Roman" w:eastAsia="Calibri" w:hAnsi="Times New Roman" w:cs="Times New Roman"/>
          <w:sz w:val="24"/>
          <w:szCs w:val="24"/>
        </w:rPr>
        <w:t xml:space="preserve"> является неотъемлемой частью образовательного процесса. 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РАС, организации их свободного времени. </w:t>
      </w:r>
    </w:p>
    <w:p w14:paraId="032555EA" w14:textId="77777777" w:rsidR="00E2041E" w:rsidRPr="002F4539" w:rsidRDefault="00E2041E" w:rsidP="00E2041E">
      <w:pPr>
        <w:spacing w:after="0" w:line="240" w:lineRule="auto"/>
        <w:ind w:firstLine="709"/>
        <w:jc w:val="center"/>
        <w:rPr>
          <w:rFonts w:ascii="Times New Roman" w:eastAsia="Calibri" w:hAnsi="Times New Roman" w:cs="Times New Roman"/>
          <w:b/>
          <w:sz w:val="8"/>
          <w:szCs w:val="8"/>
        </w:rPr>
      </w:pPr>
    </w:p>
    <w:p w14:paraId="4A5DA4BC" w14:textId="77777777" w:rsidR="00E2041E" w:rsidRPr="002F4539" w:rsidRDefault="00E2041E" w:rsidP="00E2041E">
      <w:pPr>
        <w:spacing w:after="0" w:line="240" w:lineRule="auto"/>
        <w:ind w:firstLine="709"/>
        <w:jc w:val="center"/>
        <w:rPr>
          <w:rFonts w:ascii="Times New Roman" w:eastAsia="Calibri" w:hAnsi="Times New Roman" w:cs="Times New Roman"/>
          <w:b/>
          <w:sz w:val="24"/>
          <w:szCs w:val="24"/>
        </w:rPr>
      </w:pPr>
      <w:r w:rsidRPr="002F4539">
        <w:rPr>
          <w:rFonts w:ascii="Times New Roman" w:eastAsia="Calibri" w:hAnsi="Times New Roman" w:cs="Times New Roman"/>
          <w:b/>
          <w:sz w:val="24"/>
          <w:szCs w:val="24"/>
        </w:rPr>
        <w:t>I этап ―  1</w:t>
      </w:r>
      <w:r w:rsidRPr="002F4539">
        <w:rPr>
          <w:rFonts w:ascii="Times New Roman" w:eastAsia="Calibri" w:hAnsi="Times New Roman" w:cs="Times New Roman"/>
          <w:b/>
          <w:sz w:val="24"/>
          <w:szCs w:val="24"/>
          <w:vertAlign w:val="superscript"/>
        </w:rPr>
        <w:t>д</w:t>
      </w:r>
      <w:r w:rsidRPr="002F4539">
        <w:rPr>
          <w:rFonts w:ascii="Times New Roman" w:eastAsia="Calibri" w:hAnsi="Times New Roman" w:cs="Times New Roman"/>
          <w:b/>
          <w:sz w:val="24"/>
          <w:szCs w:val="24"/>
        </w:rPr>
        <w:t>, 1-4 классы.</w:t>
      </w:r>
    </w:p>
    <w:p w14:paraId="05859905" w14:textId="77777777" w:rsidR="00E2041E" w:rsidRPr="002F4539" w:rsidRDefault="00E2041E" w:rsidP="00E2041E">
      <w:pPr>
        <w:spacing w:after="0" w:line="240" w:lineRule="auto"/>
        <w:ind w:firstLine="709"/>
        <w:jc w:val="both"/>
        <w:rPr>
          <w:rFonts w:ascii="Times New Roman" w:eastAsia="Calibri" w:hAnsi="Times New Roman" w:cs="Times New Roman"/>
          <w:sz w:val="24"/>
          <w:szCs w:val="24"/>
        </w:rPr>
      </w:pPr>
      <w:r w:rsidRPr="002F4539">
        <w:rPr>
          <w:rFonts w:ascii="Times New Roman" w:eastAsia="Calibri" w:hAnsi="Times New Roman" w:cs="Times New Roman"/>
          <w:sz w:val="24"/>
          <w:szCs w:val="24"/>
        </w:rPr>
        <w:t xml:space="preserve">На первом этапе обучения в учебном плане представлены шесть предметных областей, коррекционно-развивающая область и внеурочная деятельность. </w:t>
      </w:r>
    </w:p>
    <w:p w14:paraId="714BFB54" w14:textId="77777777" w:rsidR="00E2041E" w:rsidRPr="002F4539" w:rsidRDefault="00E2041E" w:rsidP="00E2041E">
      <w:pPr>
        <w:spacing w:after="0" w:line="240" w:lineRule="auto"/>
        <w:ind w:firstLine="709"/>
        <w:jc w:val="both"/>
        <w:rPr>
          <w:rFonts w:ascii="Times New Roman" w:eastAsia="Calibri" w:hAnsi="Times New Roman" w:cs="Times New Roman"/>
          <w:sz w:val="8"/>
          <w:szCs w:val="8"/>
        </w:rPr>
      </w:pPr>
      <w:r w:rsidRPr="002F4539">
        <w:rPr>
          <w:rFonts w:ascii="Times New Roman" w:eastAsia="Calibri" w:hAnsi="Times New Roman" w:cs="Times New Roman"/>
          <w:b/>
          <w:sz w:val="24"/>
          <w:szCs w:val="24"/>
        </w:rPr>
        <w:t>Обязательная часть учебного плана</w:t>
      </w:r>
      <w:r w:rsidRPr="002F4539">
        <w:rPr>
          <w:rFonts w:ascii="Times New Roman" w:eastAsia="Calibri" w:hAnsi="Times New Roman" w:cs="Times New Roman"/>
          <w:sz w:val="24"/>
          <w:szCs w:val="24"/>
        </w:rPr>
        <w:t xml:space="preserve"> представлена следующими образовательными областями и предметами:</w:t>
      </w:r>
    </w:p>
    <w:tbl>
      <w:tblPr>
        <w:tblStyle w:val="37"/>
        <w:tblpPr w:leftFromText="180" w:rightFromText="180" w:vertAnchor="text" w:horzAnchor="margin" w:tblpY="137"/>
        <w:tblW w:w="9461" w:type="dxa"/>
        <w:tblLayout w:type="fixed"/>
        <w:tblLook w:val="04A0" w:firstRow="1" w:lastRow="0" w:firstColumn="1" w:lastColumn="0" w:noHBand="0" w:noVBand="1"/>
      </w:tblPr>
      <w:tblGrid>
        <w:gridCol w:w="501"/>
        <w:gridCol w:w="1821"/>
        <w:gridCol w:w="2776"/>
        <w:gridCol w:w="534"/>
        <w:gridCol w:w="537"/>
        <w:gridCol w:w="655"/>
        <w:gridCol w:w="700"/>
        <w:gridCol w:w="551"/>
        <w:gridCol w:w="567"/>
        <w:gridCol w:w="819"/>
      </w:tblGrid>
      <w:tr w:rsidR="00E2041E" w:rsidRPr="002F4539" w14:paraId="513BB8B9" w14:textId="77777777" w:rsidTr="00E2041E">
        <w:tc>
          <w:tcPr>
            <w:tcW w:w="501" w:type="dxa"/>
            <w:vMerge w:val="restart"/>
            <w:tcBorders>
              <w:top w:val="single" w:sz="4" w:space="0" w:color="000000"/>
              <w:left w:val="single" w:sz="4" w:space="0" w:color="000000"/>
              <w:right w:val="single" w:sz="4" w:space="0" w:color="auto"/>
            </w:tcBorders>
            <w:shd w:val="clear" w:color="auto" w:fill="FFFFFF"/>
            <w:vAlign w:val="center"/>
          </w:tcPr>
          <w:p w14:paraId="0AF5AD4B" w14:textId="77777777" w:rsidR="00E2041E" w:rsidRPr="002F4539" w:rsidRDefault="00E2041E" w:rsidP="00E2041E">
            <w:pPr>
              <w:suppressAutoHyphens/>
              <w:jc w:val="center"/>
              <w:rPr>
                <w:rFonts w:ascii="Times New Roman" w:eastAsia="Arial Unicode MS" w:hAnsi="Times New Roman"/>
                <w:b/>
                <w:sz w:val="24"/>
                <w:szCs w:val="24"/>
                <w:lang w:eastAsia="ar-SA"/>
              </w:rPr>
            </w:pPr>
            <w:r w:rsidRPr="002F4539">
              <w:rPr>
                <w:rFonts w:ascii="Times New Roman" w:eastAsia="Arial Unicode MS" w:hAnsi="Times New Roman"/>
                <w:b/>
                <w:sz w:val="24"/>
                <w:szCs w:val="24"/>
                <w:lang w:eastAsia="ar-SA"/>
              </w:rPr>
              <w:t>№</w:t>
            </w:r>
          </w:p>
          <w:p w14:paraId="0E05DFC1" w14:textId="77777777" w:rsidR="00E2041E" w:rsidRPr="002F4539" w:rsidRDefault="00E2041E" w:rsidP="00E2041E">
            <w:pPr>
              <w:suppressAutoHyphens/>
              <w:ind w:left="-142"/>
              <w:jc w:val="center"/>
              <w:rPr>
                <w:rFonts w:ascii="Times New Roman" w:eastAsia="Arial Unicode MS" w:hAnsi="Times New Roman"/>
                <w:b/>
                <w:i/>
                <w:iCs/>
                <w:sz w:val="24"/>
                <w:szCs w:val="24"/>
                <w:lang w:eastAsia="ar-SA"/>
              </w:rPr>
            </w:pPr>
            <w:r w:rsidRPr="002F4539">
              <w:rPr>
                <w:rFonts w:ascii="Times New Roman" w:eastAsia="Arial Unicode MS" w:hAnsi="Times New Roman"/>
                <w:b/>
                <w:sz w:val="24"/>
                <w:szCs w:val="24"/>
                <w:lang w:eastAsia="ar-SA"/>
              </w:rPr>
              <w:t xml:space="preserve"> п/п</w:t>
            </w:r>
          </w:p>
        </w:tc>
        <w:tc>
          <w:tcPr>
            <w:tcW w:w="1821" w:type="dxa"/>
            <w:vMerge w:val="restart"/>
            <w:tcBorders>
              <w:top w:val="single" w:sz="4" w:space="0" w:color="000000"/>
              <w:left w:val="single" w:sz="4" w:space="0" w:color="000000"/>
              <w:right w:val="single" w:sz="4" w:space="0" w:color="auto"/>
            </w:tcBorders>
            <w:shd w:val="clear" w:color="auto" w:fill="FFFFFF"/>
            <w:vAlign w:val="center"/>
          </w:tcPr>
          <w:p w14:paraId="1265A9DC" w14:textId="77777777" w:rsidR="00E2041E" w:rsidRPr="002F4539" w:rsidRDefault="00E2041E" w:rsidP="00E2041E">
            <w:pPr>
              <w:suppressAutoHyphens/>
              <w:jc w:val="center"/>
              <w:rPr>
                <w:rFonts w:ascii="Times New Roman" w:eastAsia="Arial Unicode MS" w:hAnsi="Times New Roman"/>
                <w:b/>
                <w:i/>
                <w:iCs/>
                <w:sz w:val="24"/>
                <w:szCs w:val="24"/>
                <w:lang w:eastAsia="ar-SA"/>
              </w:rPr>
            </w:pPr>
            <w:r w:rsidRPr="002F4539">
              <w:rPr>
                <w:rFonts w:ascii="Times New Roman" w:eastAsia="Arial Unicode MS" w:hAnsi="Times New Roman"/>
                <w:b/>
                <w:sz w:val="24"/>
                <w:szCs w:val="24"/>
                <w:lang w:eastAsia="ar-SA"/>
              </w:rPr>
              <w:t>Предметные области</w:t>
            </w:r>
          </w:p>
        </w:tc>
        <w:tc>
          <w:tcPr>
            <w:tcW w:w="2776" w:type="dxa"/>
            <w:vMerge w:val="restart"/>
            <w:tcBorders>
              <w:top w:val="single" w:sz="4" w:space="0" w:color="000000"/>
              <w:left w:val="single" w:sz="4" w:space="0" w:color="000000"/>
              <w:right w:val="single" w:sz="4" w:space="0" w:color="auto"/>
              <w:tl2br w:val="single" w:sz="4" w:space="0" w:color="auto"/>
            </w:tcBorders>
            <w:shd w:val="clear" w:color="auto" w:fill="FFFFFF"/>
            <w:vAlign w:val="bottom"/>
          </w:tcPr>
          <w:p w14:paraId="61321FFB" w14:textId="77777777" w:rsidR="00E2041E" w:rsidRPr="002F4539" w:rsidRDefault="00E2041E" w:rsidP="00E2041E">
            <w:pPr>
              <w:suppressAutoHyphens/>
              <w:ind w:right="-110"/>
              <w:rPr>
                <w:rFonts w:ascii="Times New Roman" w:eastAsia="Arial Unicode MS" w:hAnsi="Times New Roman"/>
                <w:b/>
                <w:sz w:val="24"/>
                <w:szCs w:val="24"/>
                <w:lang w:eastAsia="ar-SA"/>
              </w:rPr>
            </w:pPr>
            <w:r w:rsidRPr="002F4539">
              <w:rPr>
                <w:rFonts w:ascii="Times New Roman" w:eastAsia="Arial Unicode MS" w:hAnsi="Times New Roman"/>
                <w:b/>
                <w:sz w:val="24"/>
                <w:szCs w:val="24"/>
                <w:lang w:eastAsia="ar-SA"/>
              </w:rPr>
              <w:t xml:space="preserve">Учебные         Классы                               </w:t>
            </w:r>
          </w:p>
          <w:p w14:paraId="5B01CFD3" w14:textId="77777777" w:rsidR="00E2041E" w:rsidRPr="002F4539" w:rsidRDefault="00E2041E" w:rsidP="00E2041E">
            <w:pPr>
              <w:suppressAutoHyphens/>
              <w:rPr>
                <w:rFonts w:ascii="Times New Roman" w:eastAsia="Arial Unicode MS" w:hAnsi="Times New Roman"/>
                <w:b/>
                <w:i/>
                <w:iCs/>
                <w:sz w:val="24"/>
                <w:szCs w:val="24"/>
                <w:lang w:eastAsia="ar-SA"/>
              </w:rPr>
            </w:pPr>
            <w:r w:rsidRPr="002F4539">
              <w:rPr>
                <w:rFonts w:ascii="Times New Roman" w:eastAsia="Arial Unicode MS" w:hAnsi="Times New Roman"/>
                <w:b/>
                <w:sz w:val="24"/>
                <w:szCs w:val="24"/>
                <w:lang w:eastAsia="ar-SA"/>
              </w:rPr>
              <w:t>предметы</w:t>
            </w:r>
          </w:p>
        </w:tc>
        <w:tc>
          <w:tcPr>
            <w:tcW w:w="3544" w:type="dxa"/>
            <w:gridSpan w:val="6"/>
            <w:tcBorders>
              <w:top w:val="single" w:sz="4" w:space="0" w:color="auto"/>
              <w:left w:val="single" w:sz="4" w:space="0" w:color="auto"/>
              <w:right w:val="single" w:sz="4" w:space="0" w:color="auto"/>
            </w:tcBorders>
          </w:tcPr>
          <w:p w14:paraId="6F8EC437" w14:textId="77777777" w:rsidR="00E2041E" w:rsidRPr="002F4539" w:rsidRDefault="00E2041E" w:rsidP="00E2041E">
            <w:pPr>
              <w:suppressAutoHyphens/>
              <w:jc w:val="center"/>
              <w:rPr>
                <w:rFonts w:ascii="Times New Roman" w:eastAsia="Arial Unicode MS" w:hAnsi="Times New Roman"/>
                <w:b/>
                <w:sz w:val="24"/>
                <w:szCs w:val="24"/>
                <w:lang w:eastAsia="ar-SA"/>
              </w:rPr>
            </w:pPr>
            <w:r w:rsidRPr="002F4539">
              <w:rPr>
                <w:rFonts w:ascii="Times New Roman" w:eastAsia="Arial Unicode MS" w:hAnsi="Times New Roman"/>
                <w:b/>
                <w:sz w:val="24"/>
                <w:szCs w:val="24"/>
                <w:lang w:eastAsia="ar-SA"/>
              </w:rPr>
              <w:t>количество часов</w:t>
            </w:r>
            <w:r w:rsidRPr="002F4539">
              <w:rPr>
                <w:rFonts w:ascii="Times New Roman" w:eastAsia="Arial Unicode MS" w:hAnsi="Times New Roman"/>
                <w:b/>
                <w:sz w:val="24"/>
                <w:szCs w:val="24"/>
                <w:lang w:val="en-US" w:eastAsia="ar-SA"/>
              </w:rPr>
              <w:t xml:space="preserve"> </w:t>
            </w:r>
            <w:r w:rsidRPr="002F4539">
              <w:rPr>
                <w:rFonts w:ascii="Times New Roman" w:eastAsia="Arial Unicode MS" w:hAnsi="Times New Roman"/>
                <w:b/>
                <w:sz w:val="24"/>
                <w:szCs w:val="24"/>
                <w:lang w:eastAsia="ar-SA"/>
              </w:rPr>
              <w:t>в неделю</w:t>
            </w:r>
          </w:p>
        </w:tc>
        <w:tc>
          <w:tcPr>
            <w:tcW w:w="819" w:type="dxa"/>
            <w:vMerge w:val="restart"/>
            <w:tcBorders>
              <w:left w:val="single" w:sz="4" w:space="0" w:color="000000"/>
              <w:right w:val="single" w:sz="4" w:space="0" w:color="auto"/>
            </w:tcBorders>
            <w:shd w:val="clear" w:color="auto" w:fill="FFFFFF"/>
            <w:vAlign w:val="center"/>
          </w:tcPr>
          <w:p w14:paraId="530A67C4" w14:textId="77777777" w:rsidR="00E2041E" w:rsidRPr="002F4539" w:rsidRDefault="00E2041E" w:rsidP="00E2041E">
            <w:pPr>
              <w:suppressAutoHyphens/>
              <w:jc w:val="center"/>
              <w:rPr>
                <w:rFonts w:ascii="Times New Roman" w:eastAsia="Arial Unicode MS" w:hAnsi="Times New Roman"/>
                <w:b/>
                <w:i/>
                <w:iCs/>
                <w:sz w:val="24"/>
                <w:szCs w:val="24"/>
                <w:lang w:eastAsia="ar-SA"/>
              </w:rPr>
            </w:pPr>
            <w:r w:rsidRPr="002F4539">
              <w:rPr>
                <w:rFonts w:ascii="Times New Roman" w:eastAsia="Arial Unicode MS" w:hAnsi="Times New Roman"/>
                <w:b/>
                <w:sz w:val="24"/>
                <w:szCs w:val="24"/>
                <w:lang w:eastAsia="ar-SA"/>
              </w:rPr>
              <w:t>Всего</w:t>
            </w:r>
          </w:p>
        </w:tc>
      </w:tr>
      <w:tr w:rsidR="00E2041E" w:rsidRPr="002F4539" w14:paraId="18E93B75" w14:textId="77777777" w:rsidTr="00E2041E">
        <w:trPr>
          <w:trHeight w:val="269"/>
        </w:trPr>
        <w:tc>
          <w:tcPr>
            <w:tcW w:w="501" w:type="dxa"/>
            <w:vMerge/>
            <w:tcBorders>
              <w:left w:val="single" w:sz="4" w:space="0" w:color="000000"/>
              <w:bottom w:val="single" w:sz="4" w:space="0" w:color="000000"/>
              <w:right w:val="single" w:sz="4" w:space="0" w:color="auto"/>
            </w:tcBorders>
            <w:shd w:val="clear" w:color="auto" w:fill="FFFFFF"/>
          </w:tcPr>
          <w:p w14:paraId="7B2A67F9" w14:textId="77777777" w:rsidR="00E2041E" w:rsidRPr="002F4539" w:rsidRDefault="00E2041E" w:rsidP="00E2041E">
            <w:pPr>
              <w:suppressAutoHyphens/>
              <w:jc w:val="center"/>
              <w:rPr>
                <w:rFonts w:ascii="Times New Roman" w:eastAsia="Arial Unicode MS" w:hAnsi="Times New Roman"/>
                <w:b/>
                <w:i/>
                <w:iCs/>
                <w:sz w:val="24"/>
                <w:szCs w:val="24"/>
                <w:lang w:eastAsia="ar-SA"/>
              </w:rPr>
            </w:pPr>
          </w:p>
        </w:tc>
        <w:tc>
          <w:tcPr>
            <w:tcW w:w="1821" w:type="dxa"/>
            <w:vMerge/>
            <w:tcBorders>
              <w:left w:val="single" w:sz="4" w:space="0" w:color="000000"/>
              <w:bottom w:val="single" w:sz="4" w:space="0" w:color="000000"/>
              <w:right w:val="single" w:sz="4" w:space="0" w:color="auto"/>
            </w:tcBorders>
            <w:shd w:val="clear" w:color="auto" w:fill="FFFFFF"/>
          </w:tcPr>
          <w:p w14:paraId="24E3A256" w14:textId="77777777" w:rsidR="00E2041E" w:rsidRPr="002F4539" w:rsidRDefault="00E2041E" w:rsidP="00E2041E">
            <w:pPr>
              <w:suppressAutoHyphens/>
              <w:jc w:val="center"/>
              <w:rPr>
                <w:rFonts w:ascii="Times New Roman" w:eastAsia="Arial Unicode MS" w:hAnsi="Times New Roman"/>
                <w:b/>
                <w:i/>
                <w:iCs/>
                <w:sz w:val="24"/>
                <w:szCs w:val="24"/>
                <w:lang w:eastAsia="ar-SA"/>
              </w:rPr>
            </w:pPr>
          </w:p>
        </w:tc>
        <w:tc>
          <w:tcPr>
            <w:tcW w:w="2776" w:type="dxa"/>
            <w:vMerge/>
            <w:tcBorders>
              <w:left w:val="single" w:sz="4" w:space="0" w:color="000000"/>
              <w:bottom w:val="single" w:sz="4" w:space="0" w:color="000000"/>
              <w:right w:val="single" w:sz="4" w:space="0" w:color="auto"/>
            </w:tcBorders>
            <w:shd w:val="clear" w:color="auto" w:fill="FFFFFF"/>
          </w:tcPr>
          <w:p w14:paraId="4BD77FDA" w14:textId="77777777" w:rsidR="00E2041E" w:rsidRPr="002F4539" w:rsidRDefault="00E2041E" w:rsidP="00E2041E">
            <w:pPr>
              <w:suppressAutoHyphens/>
              <w:jc w:val="center"/>
              <w:rPr>
                <w:rFonts w:ascii="Times New Roman" w:eastAsia="Arial Unicode MS" w:hAnsi="Times New Roman"/>
                <w:b/>
                <w:i/>
                <w:iCs/>
                <w:sz w:val="24"/>
                <w:szCs w:val="24"/>
                <w:lang w:eastAsia="ar-SA"/>
              </w:rPr>
            </w:pPr>
          </w:p>
        </w:tc>
        <w:tc>
          <w:tcPr>
            <w:tcW w:w="534" w:type="dxa"/>
            <w:tcBorders>
              <w:top w:val="single" w:sz="4" w:space="0" w:color="000000"/>
              <w:left w:val="single" w:sz="4" w:space="0" w:color="000000"/>
              <w:bottom w:val="single" w:sz="4" w:space="0" w:color="000000"/>
            </w:tcBorders>
            <w:vAlign w:val="center"/>
          </w:tcPr>
          <w:p w14:paraId="2550BA65" w14:textId="77777777" w:rsidR="00E2041E" w:rsidRPr="002F4539" w:rsidRDefault="00E2041E" w:rsidP="00E2041E">
            <w:pPr>
              <w:suppressAutoHyphens/>
              <w:jc w:val="center"/>
              <w:rPr>
                <w:rFonts w:ascii="Times New Roman" w:eastAsia="Arial Unicode MS" w:hAnsi="Times New Roman"/>
                <w:b/>
                <w:sz w:val="24"/>
                <w:szCs w:val="24"/>
                <w:lang w:eastAsia="ar-SA"/>
              </w:rPr>
            </w:pPr>
            <w:r w:rsidRPr="002F4539">
              <w:rPr>
                <w:rFonts w:ascii="Times New Roman" w:eastAsia="Arial Unicode MS" w:hAnsi="Times New Roman"/>
                <w:b/>
                <w:sz w:val="24"/>
                <w:szCs w:val="24"/>
                <w:lang w:eastAsia="ar-SA"/>
              </w:rPr>
              <w:t>1</w:t>
            </w:r>
            <w:r w:rsidRPr="002F4539">
              <w:rPr>
                <w:rFonts w:ascii="Times New Roman" w:eastAsia="Arial Unicode MS" w:hAnsi="Times New Roman"/>
                <w:b/>
                <w:sz w:val="24"/>
                <w:szCs w:val="24"/>
                <w:vertAlign w:val="superscript"/>
                <w:lang w:eastAsia="ar-SA"/>
              </w:rPr>
              <w:t>д</w:t>
            </w:r>
          </w:p>
        </w:tc>
        <w:tc>
          <w:tcPr>
            <w:tcW w:w="537" w:type="dxa"/>
            <w:tcBorders>
              <w:top w:val="single" w:sz="4" w:space="0" w:color="000000"/>
              <w:left w:val="single" w:sz="4" w:space="0" w:color="000000"/>
              <w:bottom w:val="single" w:sz="4" w:space="0" w:color="000000"/>
            </w:tcBorders>
            <w:vAlign w:val="center"/>
          </w:tcPr>
          <w:p w14:paraId="250B7342" w14:textId="77777777" w:rsidR="00E2041E" w:rsidRPr="002F4539" w:rsidRDefault="00E2041E" w:rsidP="00E2041E">
            <w:pPr>
              <w:suppressAutoHyphens/>
              <w:jc w:val="center"/>
              <w:rPr>
                <w:rFonts w:ascii="Times New Roman" w:eastAsia="Arial Unicode MS" w:hAnsi="Times New Roman"/>
                <w:b/>
                <w:sz w:val="24"/>
                <w:szCs w:val="24"/>
                <w:lang w:eastAsia="ar-SA"/>
              </w:rPr>
            </w:pPr>
            <w:r w:rsidRPr="002F4539">
              <w:rPr>
                <w:rFonts w:ascii="Times New Roman" w:eastAsia="Arial Unicode MS" w:hAnsi="Times New Roman"/>
                <w:b/>
                <w:sz w:val="24"/>
                <w:szCs w:val="24"/>
                <w:lang w:eastAsia="ar-SA"/>
              </w:rPr>
              <w:t>1</w:t>
            </w:r>
            <w:r w:rsidRPr="002F4539">
              <w:rPr>
                <w:rFonts w:ascii="Times New Roman" w:eastAsia="Arial Unicode MS" w:hAnsi="Times New Roman"/>
                <w:b/>
                <w:sz w:val="24"/>
                <w:szCs w:val="24"/>
                <w:vertAlign w:val="superscript"/>
                <w:lang w:eastAsia="ar-SA"/>
              </w:rPr>
              <w:t>д</w:t>
            </w:r>
          </w:p>
        </w:tc>
        <w:tc>
          <w:tcPr>
            <w:tcW w:w="655" w:type="dxa"/>
            <w:tcBorders>
              <w:top w:val="single" w:sz="4" w:space="0" w:color="000000"/>
              <w:left w:val="single" w:sz="4" w:space="0" w:color="000000"/>
              <w:bottom w:val="single" w:sz="4" w:space="0" w:color="000000"/>
            </w:tcBorders>
            <w:vAlign w:val="center"/>
          </w:tcPr>
          <w:p w14:paraId="43517827" w14:textId="77777777" w:rsidR="00E2041E" w:rsidRPr="002F4539" w:rsidRDefault="00E2041E" w:rsidP="00E2041E">
            <w:pPr>
              <w:suppressAutoHyphens/>
              <w:jc w:val="center"/>
              <w:rPr>
                <w:rFonts w:ascii="Times New Roman" w:eastAsia="Arial Unicode MS" w:hAnsi="Times New Roman"/>
                <w:b/>
                <w:sz w:val="24"/>
                <w:szCs w:val="24"/>
                <w:lang w:eastAsia="ar-SA"/>
              </w:rPr>
            </w:pPr>
            <w:r w:rsidRPr="002F4539">
              <w:rPr>
                <w:rFonts w:ascii="Times New Roman" w:eastAsia="Arial Unicode MS" w:hAnsi="Times New Roman"/>
                <w:b/>
                <w:sz w:val="24"/>
                <w:szCs w:val="24"/>
                <w:lang w:eastAsia="ar-SA"/>
              </w:rPr>
              <w:t>1</w:t>
            </w:r>
          </w:p>
        </w:tc>
        <w:tc>
          <w:tcPr>
            <w:tcW w:w="700" w:type="dxa"/>
            <w:tcBorders>
              <w:top w:val="single" w:sz="4" w:space="0" w:color="000000"/>
              <w:left w:val="single" w:sz="4" w:space="0" w:color="000000"/>
              <w:bottom w:val="single" w:sz="4" w:space="0" w:color="000000"/>
              <w:right w:val="single" w:sz="4" w:space="0" w:color="000000"/>
            </w:tcBorders>
            <w:vAlign w:val="center"/>
          </w:tcPr>
          <w:p w14:paraId="277B4D75" w14:textId="77777777" w:rsidR="00E2041E" w:rsidRPr="002F4539" w:rsidRDefault="00E2041E" w:rsidP="00E2041E">
            <w:pPr>
              <w:suppressAutoHyphens/>
              <w:jc w:val="center"/>
              <w:rPr>
                <w:rFonts w:ascii="Times New Roman" w:eastAsia="Arial Unicode MS" w:hAnsi="Times New Roman"/>
                <w:b/>
                <w:sz w:val="24"/>
                <w:szCs w:val="24"/>
                <w:lang w:eastAsia="ar-SA"/>
              </w:rPr>
            </w:pPr>
            <w:r w:rsidRPr="002F4539">
              <w:rPr>
                <w:rFonts w:ascii="Times New Roman" w:eastAsia="Arial Unicode MS" w:hAnsi="Times New Roman"/>
                <w:b/>
                <w:sz w:val="24"/>
                <w:szCs w:val="24"/>
                <w:lang w:eastAsia="ar-SA"/>
              </w:rPr>
              <w:t>2</w:t>
            </w:r>
          </w:p>
        </w:tc>
        <w:tc>
          <w:tcPr>
            <w:tcW w:w="551" w:type="dxa"/>
            <w:tcBorders>
              <w:top w:val="single" w:sz="4" w:space="0" w:color="000000"/>
              <w:left w:val="single" w:sz="4" w:space="0" w:color="000000"/>
              <w:bottom w:val="single" w:sz="4" w:space="0" w:color="000000"/>
              <w:right w:val="single" w:sz="4" w:space="0" w:color="auto"/>
            </w:tcBorders>
            <w:vAlign w:val="center"/>
          </w:tcPr>
          <w:p w14:paraId="40573A73" w14:textId="77777777" w:rsidR="00E2041E" w:rsidRPr="002F4539" w:rsidRDefault="00E2041E" w:rsidP="00E2041E">
            <w:pPr>
              <w:suppressAutoHyphens/>
              <w:jc w:val="center"/>
              <w:rPr>
                <w:rFonts w:ascii="Times New Roman" w:eastAsia="Arial Unicode MS" w:hAnsi="Times New Roman"/>
                <w:b/>
                <w:sz w:val="24"/>
                <w:szCs w:val="24"/>
                <w:lang w:eastAsia="ar-SA"/>
              </w:rPr>
            </w:pPr>
            <w:r w:rsidRPr="002F4539">
              <w:rPr>
                <w:rFonts w:ascii="Times New Roman" w:eastAsia="Arial Unicode MS" w:hAnsi="Times New Roman"/>
                <w:b/>
                <w:sz w:val="24"/>
                <w:szCs w:val="24"/>
                <w:lang w:eastAsia="ar-SA"/>
              </w:rPr>
              <w:t>3</w:t>
            </w:r>
          </w:p>
        </w:tc>
        <w:tc>
          <w:tcPr>
            <w:tcW w:w="567" w:type="dxa"/>
            <w:tcBorders>
              <w:top w:val="single" w:sz="4" w:space="0" w:color="auto"/>
              <w:left w:val="single" w:sz="4" w:space="0" w:color="auto"/>
              <w:bottom w:val="single" w:sz="4" w:space="0" w:color="000000"/>
              <w:right w:val="single" w:sz="4" w:space="0" w:color="auto"/>
            </w:tcBorders>
            <w:vAlign w:val="center"/>
          </w:tcPr>
          <w:p w14:paraId="6D6A296A" w14:textId="77777777" w:rsidR="00E2041E" w:rsidRPr="002F4539" w:rsidRDefault="00E2041E" w:rsidP="00E2041E">
            <w:pPr>
              <w:suppressAutoHyphens/>
              <w:snapToGrid w:val="0"/>
              <w:jc w:val="center"/>
              <w:rPr>
                <w:rFonts w:ascii="Times New Roman" w:eastAsia="Arial Unicode MS" w:hAnsi="Times New Roman"/>
                <w:b/>
                <w:sz w:val="24"/>
                <w:szCs w:val="24"/>
                <w:lang w:eastAsia="ar-SA"/>
              </w:rPr>
            </w:pPr>
            <w:r w:rsidRPr="002F4539">
              <w:rPr>
                <w:rFonts w:ascii="Times New Roman" w:eastAsia="Arial Unicode MS" w:hAnsi="Times New Roman"/>
                <w:b/>
                <w:sz w:val="24"/>
                <w:szCs w:val="24"/>
                <w:lang w:eastAsia="ar-SA"/>
              </w:rPr>
              <w:t>4</w:t>
            </w:r>
          </w:p>
        </w:tc>
        <w:tc>
          <w:tcPr>
            <w:tcW w:w="819" w:type="dxa"/>
            <w:vMerge/>
            <w:tcBorders>
              <w:left w:val="single" w:sz="4" w:space="0" w:color="000000"/>
              <w:bottom w:val="single" w:sz="4" w:space="0" w:color="000000"/>
              <w:right w:val="single" w:sz="4" w:space="0" w:color="auto"/>
            </w:tcBorders>
            <w:shd w:val="clear" w:color="auto" w:fill="FFFFFF"/>
            <w:vAlign w:val="center"/>
          </w:tcPr>
          <w:p w14:paraId="1CC3A6F8" w14:textId="77777777" w:rsidR="00E2041E" w:rsidRPr="002F4539" w:rsidRDefault="00E2041E" w:rsidP="00E2041E">
            <w:pPr>
              <w:suppressAutoHyphens/>
              <w:jc w:val="center"/>
              <w:rPr>
                <w:rFonts w:ascii="Times New Roman" w:eastAsia="Arial Unicode MS" w:hAnsi="Times New Roman"/>
                <w:b/>
                <w:i/>
                <w:iCs/>
                <w:sz w:val="24"/>
                <w:szCs w:val="24"/>
                <w:lang w:eastAsia="ar-SA"/>
              </w:rPr>
            </w:pPr>
          </w:p>
        </w:tc>
      </w:tr>
      <w:tr w:rsidR="00E2041E" w:rsidRPr="002F4539" w14:paraId="32123D12" w14:textId="77777777" w:rsidTr="00E2041E">
        <w:tc>
          <w:tcPr>
            <w:tcW w:w="501" w:type="dxa"/>
            <w:vMerge w:val="restart"/>
            <w:tcBorders>
              <w:top w:val="single" w:sz="4" w:space="0" w:color="000000"/>
              <w:left w:val="single" w:sz="4" w:space="0" w:color="000000"/>
            </w:tcBorders>
            <w:vAlign w:val="center"/>
          </w:tcPr>
          <w:p w14:paraId="469AB64B"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1</w:t>
            </w:r>
          </w:p>
        </w:tc>
        <w:tc>
          <w:tcPr>
            <w:tcW w:w="1821" w:type="dxa"/>
            <w:vMerge w:val="restart"/>
            <w:tcBorders>
              <w:top w:val="single" w:sz="4" w:space="0" w:color="000000"/>
              <w:left w:val="single" w:sz="4" w:space="0" w:color="000000"/>
            </w:tcBorders>
            <w:vAlign w:val="center"/>
          </w:tcPr>
          <w:p w14:paraId="38503D54" w14:textId="77777777" w:rsidR="00E2041E" w:rsidRPr="002F4539" w:rsidRDefault="00E2041E" w:rsidP="00E2041E">
            <w:pPr>
              <w:suppressAutoHyphens/>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Язык и речевая практика</w:t>
            </w:r>
          </w:p>
        </w:tc>
        <w:tc>
          <w:tcPr>
            <w:tcW w:w="2776" w:type="dxa"/>
            <w:tcBorders>
              <w:top w:val="single" w:sz="4" w:space="0" w:color="000000"/>
              <w:left w:val="single" w:sz="4" w:space="0" w:color="000000"/>
              <w:bottom w:val="single" w:sz="4" w:space="0" w:color="auto"/>
            </w:tcBorders>
          </w:tcPr>
          <w:p w14:paraId="794D906F" w14:textId="77777777" w:rsidR="00E2041E" w:rsidRPr="002F4539" w:rsidRDefault="00E2041E" w:rsidP="00E2041E">
            <w:pPr>
              <w:suppressAutoHyphens/>
              <w:jc w:val="both"/>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Русский язык</w:t>
            </w:r>
          </w:p>
        </w:tc>
        <w:tc>
          <w:tcPr>
            <w:tcW w:w="534" w:type="dxa"/>
            <w:tcBorders>
              <w:top w:val="single" w:sz="4" w:space="0" w:color="000000"/>
              <w:left w:val="single" w:sz="4" w:space="0" w:color="000000"/>
              <w:bottom w:val="single" w:sz="4" w:space="0" w:color="auto"/>
            </w:tcBorders>
            <w:vAlign w:val="center"/>
          </w:tcPr>
          <w:p w14:paraId="2FAAF91F"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2</w:t>
            </w:r>
          </w:p>
        </w:tc>
        <w:tc>
          <w:tcPr>
            <w:tcW w:w="537" w:type="dxa"/>
            <w:tcBorders>
              <w:top w:val="single" w:sz="4" w:space="0" w:color="000000"/>
              <w:left w:val="single" w:sz="4" w:space="0" w:color="000000"/>
              <w:bottom w:val="single" w:sz="4" w:space="0" w:color="auto"/>
            </w:tcBorders>
            <w:vAlign w:val="center"/>
          </w:tcPr>
          <w:p w14:paraId="4D23EB69"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2</w:t>
            </w:r>
          </w:p>
        </w:tc>
        <w:tc>
          <w:tcPr>
            <w:tcW w:w="655" w:type="dxa"/>
            <w:tcBorders>
              <w:top w:val="single" w:sz="4" w:space="0" w:color="000000"/>
              <w:left w:val="single" w:sz="4" w:space="0" w:color="000000"/>
              <w:bottom w:val="single" w:sz="4" w:space="0" w:color="auto"/>
            </w:tcBorders>
            <w:vAlign w:val="center"/>
          </w:tcPr>
          <w:p w14:paraId="760AEA1E"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3</w:t>
            </w:r>
          </w:p>
        </w:tc>
        <w:tc>
          <w:tcPr>
            <w:tcW w:w="700" w:type="dxa"/>
            <w:tcBorders>
              <w:top w:val="single" w:sz="4" w:space="0" w:color="000000"/>
              <w:left w:val="single" w:sz="4" w:space="0" w:color="000000"/>
              <w:bottom w:val="single" w:sz="4" w:space="0" w:color="auto"/>
              <w:right w:val="single" w:sz="4" w:space="0" w:color="000000"/>
            </w:tcBorders>
            <w:vAlign w:val="center"/>
          </w:tcPr>
          <w:p w14:paraId="1BC46BF9"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3</w:t>
            </w:r>
          </w:p>
        </w:tc>
        <w:tc>
          <w:tcPr>
            <w:tcW w:w="551" w:type="dxa"/>
            <w:tcBorders>
              <w:top w:val="single" w:sz="4" w:space="0" w:color="000000"/>
              <w:left w:val="single" w:sz="4" w:space="0" w:color="000000"/>
              <w:bottom w:val="single" w:sz="4" w:space="0" w:color="auto"/>
              <w:right w:val="single" w:sz="4" w:space="0" w:color="auto"/>
            </w:tcBorders>
            <w:vAlign w:val="center"/>
          </w:tcPr>
          <w:p w14:paraId="596EF8A9"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3</w:t>
            </w:r>
          </w:p>
        </w:tc>
        <w:tc>
          <w:tcPr>
            <w:tcW w:w="567" w:type="dxa"/>
            <w:tcBorders>
              <w:top w:val="single" w:sz="4" w:space="0" w:color="000000"/>
              <w:left w:val="single" w:sz="4" w:space="0" w:color="auto"/>
              <w:bottom w:val="single" w:sz="4" w:space="0" w:color="auto"/>
              <w:right w:val="single" w:sz="4" w:space="0" w:color="auto"/>
            </w:tcBorders>
            <w:vAlign w:val="center"/>
          </w:tcPr>
          <w:p w14:paraId="114656FF"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3</w:t>
            </w:r>
          </w:p>
        </w:tc>
        <w:tc>
          <w:tcPr>
            <w:tcW w:w="819" w:type="dxa"/>
            <w:tcBorders>
              <w:top w:val="single" w:sz="4" w:space="0" w:color="000000"/>
              <w:left w:val="single" w:sz="4" w:space="0" w:color="auto"/>
              <w:bottom w:val="single" w:sz="4" w:space="0" w:color="auto"/>
              <w:right w:val="single" w:sz="4" w:space="0" w:color="000000"/>
            </w:tcBorders>
            <w:vAlign w:val="center"/>
          </w:tcPr>
          <w:p w14:paraId="528421D1" w14:textId="77777777" w:rsidR="00E2041E" w:rsidRPr="002F4539" w:rsidRDefault="00E2041E" w:rsidP="00E2041E">
            <w:pPr>
              <w:suppressAutoHyphens/>
              <w:jc w:val="center"/>
              <w:rPr>
                <w:rFonts w:ascii="Calibri" w:hAnsi="Calibri" w:cs="Calibri"/>
                <w:sz w:val="24"/>
                <w:szCs w:val="24"/>
                <w:lang w:eastAsia="ar-SA"/>
              </w:rPr>
            </w:pPr>
            <w:r w:rsidRPr="002F4539">
              <w:rPr>
                <w:rFonts w:ascii="Times New Roman" w:eastAsia="Arial Unicode MS" w:hAnsi="Times New Roman"/>
                <w:sz w:val="24"/>
                <w:szCs w:val="24"/>
                <w:lang w:eastAsia="ar-SA"/>
              </w:rPr>
              <w:t>16</w:t>
            </w:r>
          </w:p>
        </w:tc>
      </w:tr>
      <w:tr w:rsidR="00E2041E" w:rsidRPr="002F4539" w14:paraId="35C5A847" w14:textId="77777777" w:rsidTr="00E2041E">
        <w:tc>
          <w:tcPr>
            <w:tcW w:w="501" w:type="dxa"/>
            <w:vMerge/>
            <w:tcBorders>
              <w:left w:val="single" w:sz="4" w:space="0" w:color="000000"/>
            </w:tcBorders>
            <w:vAlign w:val="center"/>
          </w:tcPr>
          <w:p w14:paraId="00BDB5D5" w14:textId="77777777" w:rsidR="00E2041E" w:rsidRPr="002F4539" w:rsidRDefault="00E2041E" w:rsidP="00E2041E">
            <w:pPr>
              <w:suppressAutoHyphens/>
              <w:jc w:val="center"/>
              <w:rPr>
                <w:rFonts w:ascii="Times New Roman" w:eastAsia="Arial Unicode MS" w:hAnsi="Times New Roman"/>
                <w:b/>
                <w:i/>
                <w:iCs/>
                <w:sz w:val="24"/>
                <w:szCs w:val="24"/>
                <w:lang w:eastAsia="ar-SA"/>
              </w:rPr>
            </w:pPr>
          </w:p>
        </w:tc>
        <w:tc>
          <w:tcPr>
            <w:tcW w:w="1821" w:type="dxa"/>
            <w:vMerge/>
            <w:tcBorders>
              <w:left w:val="single" w:sz="4" w:space="0" w:color="000000"/>
            </w:tcBorders>
            <w:vAlign w:val="center"/>
          </w:tcPr>
          <w:p w14:paraId="08F55B23" w14:textId="77777777" w:rsidR="00E2041E" w:rsidRPr="002F4539" w:rsidRDefault="00E2041E" w:rsidP="00E2041E">
            <w:pPr>
              <w:suppressAutoHyphens/>
              <w:jc w:val="both"/>
              <w:rPr>
                <w:rFonts w:ascii="Times New Roman" w:eastAsia="Arial Unicode MS" w:hAnsi="Times New Roman"/>
                <w:b/>
                <w:i/>
                <w:iCs/>
                <w:sz w:val="24"/>
                <w:szCs w:val="24"/>
                <w:lang w:eastAsia="ar-SA"/>
              </w:rPr>
            </w:pPr>
          </w:p>
        </w:tc>
        <w:tc>
          <w:tcPr>
            <w:tcW w:w="2776" w:type="dxa"/>
            <w:tcBorders>
              <w:top w:val="single" w:sz="4" w:space="0" w:color="auto"/>
              <w:left w:val="single" w:sz="4" w:space="0" w:color="000000"/>
              <w:bottom w:val="single" w:sz="4" w:space="0" w:color="auto"/>
            </w:tcBorders>
          </w:tcPr>
          <w:p w14:paraId="47B60E61" w14:textId="77777777" w:rsidR="00E2041E" w:rsidRPr="002F4539" w:rsidRDefault="00E2041E" w:rsidP="00E2041E">
            <w:pPr>
              <w:suppressAutoHyphens/>
              <w:jc w:val="both"/>
              <w:rPr>
                <w:rFonts w:ascii="Times New Roman" w:eastAsia="Arial Unicode MS" w:hAnsi="Times New Roman"/>
                <w:b/>
                <w:i/>
                <w:iCs/>
                <w:sz w:val="24"/>
                <w:szCs w:val="24"/>
                <w:lang w:eastAsia="ar-SA"/>
              </w:rPr>
            </w:pPr>
            <w:r w:rsidRPr="002F4539">
              <w:rPr>
                <w:rFonts w:ascii="Times New Roman" w:eastAsia="Arial Unicode MS" w:hAnsi="Times New Roman"/>
                <w:sz w:val="24"/>
                <w:szCs w:val="24"/>
                <w:lang w:eastAsia="ar-SA"/>
              </w:rPr>
              <w:t>Чтение</w:t>
            </w:r>
          </w:p>
        </w:tc>
        <w:tc>
          <w:tcPr>
            <w:tcW w:w="534" w:type="dxa"/>
            <w:tcBorders>
              <w:top w:val="single" w:sz="4" w:space="0" w:color="auto"/>
              <w:left w:val="single" w:sz="4" w:space="0" w:color="000000"/>
              <w:bottom w:val="single" w:sz="4" w:space="0" w:color="auto"/>
            </w:tcBorders>
            <w:vAlign w:val="center"/>
          </w:tcPr>
          <w:p w14:paraId="2E527B37"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2</w:t>
            </w:r>
          </w:p>
        </w:tc>
        <w:tc>
          <w:tcPr>
            <w:tcW w:w="537" w:type="dxa"/>
            <w:tcBorders>
              <w:top w:val="single" w:sz="4" w:space="0" w:color="auto"/>
              <w:left w:val="single" w:sz="4" w:space="0" w:color="000000"/>
              <w:bottom w:val="single" w:sz="4" w:space="0" w:color="auto"/>
            </w:tcBorders>
            <w:vAlign w:val="center"/>
          </w:tcPr>
          <w:p w14:paraId="2D4DB237"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2</w:t>
            </w:r>
          </w:p>
        </w:tc>
        <w:tc>
          <w:tcPr>
            <w:tcW w:w="655" w:type="dxa"/>
            <w:tcBorders>
              <w:top w:val="single" w:sz="4" w:space="0" w:color="auto"/>
              <w:left w:val="single" w:sz="4" w:space="0" w:color="000000"/>
              <w:bottom w:val="single" w:sz="4" w:space="0" w:color="auto"/>
            </w:tcBorders>
            <w:vAlign w:val="center"/>
          </w:tcPr>
          <w:p w14:paraId="18BABB87"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3</w:t>
            </w:r>
          </w:p>
        </w:tc>
        <w:tc>
          <w:tcPr>
            <w:tcW w:w="700" w:type="dxa"/>
            <w:tcBorders>
              <w:top w:val="single" w:sz="4" w:space="0" w:color="auto"/>
              <w:left w:val="single" w:sz="4" w:space="0" w:color="000000"/>
              <w:bottom w:val="single" w:sz="4" w:space="0" w:color="auto"/>
              <w:right w:val="single" w:sz="4" w:space="0" w:color="000000"/>
            </w:tcBorders>
            <w:vAlign w:val="center"/>
          </w:tcPr>
          <w:p w14:paraId="4EB8F1D3"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4</w:t>
            </w:r>
          </w:p>
        </w:tc>
        <w:tc>
          <w:tcPr>
            <w:tcW w:w="551" w:type="dxa"/>
            <w:tcBorders>
              <w:top w:val="single" w:sz="4" w:space="0" w:color="auto"/>
              <w:left w:val="single" w:sz="4" w:space="0" w:color="000000"/>
              <w:bottom w:val="single" w:sz="4" w:space="0" w:color="auto"/>
              <w:right w:val="single" w:sz="4" w:space="0" w:color="auto"/>
            </w:tcBorders>
            <w:vAlign w:val="center"/>
          </w:tcPr>
          <w:p w14:paraId="282205F1"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4</w:t>
            </w:r>
          </w:p>
        </w:tc>
        <w:tc>
          <w:tcPr>
            <w:tcW w:w="567" w:type="dxa"/>
            <w:tcBorders>
              <w:top w:val="single" w:sz="4" w:space="0" w:color="auto"/>
              <w:left w:val="single" w:sz="4" w:space="0" w:color="auto"/>
              <w:bottom w:val="single" w:sz="4" w:space="0" w:color="auto"/>
              <w:right w:val="single" w:sz="4" w:space="0" w:color="auto"/>
            </w:tcBorders>
            <w:vAlign w:val="center"/>
          </w:tcPr>
          <w:p w14:paraId="3C4AC3AB"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4</w:t>
            </w:r>
          </w:p>
        </w:tc>
        <w:tc>
          <w:tcPr>
            <w:tcW w:w="819" w:type="dxa"/>
            <w:tcBorders>
              <w:top w:val="single" w:sz="4" w:space="0" w:color="auto"/>
              <w:left w:val="single" w:sz="4" w:space="0" w:color="auto"/>
              <w:bottom w:val="single" w:sz="4" w:space="0" w:color="auto"/>
              <w:right w:val="single" w:sz="4" w:space="0" w:color="000000"/>
            </w:tcBorders>
            <w:vAlign w:val="center"/>
          </w:tcPr>
          <w:p w14:paraId="1B415E26"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19</w:t>
            </w:r>
          </w:p>
        </w:tc>
      </w:tr>
      <w:tr w:rsidR="00E2041E" w:rsidRPr="002F4539" w14:paraId="4BC1E734" w14:textId="77777777" w:rsidTr="00E2041E">
        <w:tc>
          <w:tcPr>
            <w:tcW w:w="501" w:type="dxa"/>
            <w:vMerge/>
            <w:tcBorders>
              <w:left w:val="single" w:sz="4" w:space="0" w:color="000000"/>
              <w:bottom w:val="single" w:sz="4" w:space="0" w:color="auto"/>
            </w:tcBorders>
            <w:vAlign w:val="center"/>
          </w:tcPr>
          <w:p w14:paraId="7AD588C7" w14:textId="77777777" w:rsidR="00E2041E" w:rsidRPr="002F4539" w:rsidRDefault="00E2041E" w:rsidP="00E2041E">
            <w:pPr>
              <w:suppressAutoHyphens/>
              <w:ind w:left="-142"/>
              <w:jc w:val="center"/>
              <w:rPr>
                <w:rFonts w:ascii="Times New Roman" w:eastAsia="Arial Unicode MS" w:hAnsi="Times New Roman"/>
                <w:iCs/>
                <w:sz w:val="24"/>
                <w:szCs w:val="24"/>
                <w:lang w:eastAsia="ar-SA"/>
              </w:rPr>
            </w:pPr>
          </w:p>
        </w:tc>
        <w:tc>
          <w:tcPr>
            <w:tcW w:w="1821" w:type="dxa"/>
            <w:vMerge/>
            <w:tcBorders>
              <w:left w:val="single" w:sz="4" w:space="0" w:color="000000"/>
              <w:bottom w:val="single" w:sz="4" w:space="0" w:color="000000"/>
            </w:tcBorders>
            <w:vAlign w:val="center"/>
          </w:tcPr>
          <w:p w14:paraId="6CED2417" w14:textId="77777777" w:rsidR="00E2041E" w:rsidRPr="002F4539" w:rsidRDefault="00E2041E" w:rsidP="00E2041E">
            <w:pPr>
              <w:suppressAutoHyphens/>
              <w:jc w:val="both"/>
              <w:rPr>
                <w:rFonts w:ascii="Times New Roman" w:eastAsia="Arial Unicode MS" w:hAnsi="Times New Roman"/>
                <w:iCs/>
                <w:sz w:val="24"/>
                <w:szCs w:val="24"/>
                <w:lang w:eastAsia="ar-SA"/>
              </w:rPr>
            </w:pPr>
          </w:p>
        </w:tc>
        <w:tc>
          <w:tcPr>
            <w:tcW w:w="2776" w:type="dxa"/>
            <w:tcBorders>
              <w:top w:val="single" w:sz="4" w:space="0" w:color="auto"/>
              <w:left w:val="single" w:sz="4" w:space="0" w:color="000000"/>
              <w:bottom w:val="single" w:sz="4" w:space="0" w:color="000000"/>
            </w:tcBorders>
          </w:tcPr>
          <w:p w14:paraId="608E727A" w14:textId="77777777" w:rsidR="00E2041E" w:rsidRPr="002F4539" w:rsidRDefault="00E2041E" w:rsidP="00E2041E">
            <w:pPr>
              <w:suppressAutoHyphens/>
              <w:jc w:val="both"/>
              <w:rPr>
                <w:rFonts w:ascii="Times New Roman" w:eastAsia="Arial Unicode MS" w:hAnsi="Times New Roman"/>
                <w:iCs/>
                <w:sz w:val="24"/>
                <w:szCs w:val="24"/>
                <w:lang w:eastAsia="ar-SA"/>
              </w:rPr>
            </w:pPr>
            <w:r w:rsidRPr="002F4539">
              <w:rPr>
                <w:rFonts w:ascii="Times New Roman" w:eastAsia="Arial Unicode MS" w:hAnsi="Times New Roman"/>
                <w:sz w:val="24"/>
                <w:szCs w:val="24"/>
                <w:lang w:eastAsia="ar-SA"/>
              </w:rPr>
              <w:t>Речевая практика</w:t>
            </w:r>
          </w:p>
        </w:tc>
        <w:tc>
          <w:tcPr>
            <w:tcW w:w="534" w:type="dxa"/>
            <w:tcBorders>
              <w:top w:val="single" w:sz="4" w:space="0" w:color="auto"/>
              <w:left w:val="single" w:sz="4" w:space="0" w:color="000000"/>
              <w:bottom w:val="single" w:sz="4" w:space="0" w:color="000000"/>
            </w:tcBorders>
            <w:vAlign w:val="center"/>
          </w:tcPr>
          <w:p w14:paraId="53CA905B"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3</w:t>
            </w:r>
          </w:p>
        </w:tc>
        <w:tc>
          <w:tcPr>
            <w:tcW w:w="537" w:type="dxa"/>
            <w:tcBorders>
              <w:top w:val="single" w:sz="4" w:space="0" w:color="auto"/>
              <w:left w:val="single" w:sz="4" w:space="0" w:color="000000"/>
              <w:bottom w:val="single" w:sz="4" w:space="0" w:color="000000"/>
            </w:tcBorders>
            <w:vAlign w:val="center"/>
          </w:tcPr>
          <w:p w14:paraId="1D10CB54"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3</w:t>
            </w:r>
          </w:p>
        </w:tc>
        <w:tc>
          <w:tcPr>
            <w:tcW w:w="655" w:type="dxa"/>
            <w:tcBorders>
              <w:top w:val="single" w:sz="4" w:space="0" w:color="auto"/>
              <w:left w:val="single" w:sz="4" w:space="0" w:color="000000"/>
              <w:bottom w:val="single" w:sz="4" w:space="0" w:color="000000"/>
            </w:tcBorders>
            <w:vAlign w:val="center"/>
          </w:tcPr>
          <w:p w14:paraId="285507F2"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2</w:t>
            </w:r>
          </w:p>
        </w:tc>
        <w:tc>
          <w:tcPr>
            <w:tcW w:w="700" w:type="dxa"/>
            <w:tcBorders>
              <w:top w:val="single" w:sz="4" w:space="0" w:color="auto"/>
              <w:left w:val="single" w:sz="4" w:space="0" w:color="000000"/>
              <w:bottom w:val="single" w:sz="4" w:space="0" w:color="000000"/>
              <w:right w:val="single" w:sz="4" w:space="0" w:color="000000"/>
            </w:tcBorders>
            <w:vAlign w:val="center"/>
          </w:tcPr>
          <w:p w14:paraId="611E8BC1"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2</w:t>
            </w:r>
          </w:p>
        </w:tc>
        <w:tc>
          <w:tcPr>
            <w:tcW w:w="551" w:type="dxa"/>
            <w:tcBorders>
              <w:top w:val="single" w:sz="4" w:space="0" w:color="auto"/>
              <w:left w:val="single" w:sz="4" w:space="0" w:color="000000"/>
              <w:bottom w:val="single" w:sz="4" w:space="0" w:color="000000"/>
              <w:right w:val="single" w:sz="4" w:space="0" w:color="auto"/>
            </w:tcBorders>
            <w:vAlign w:val="center"/>
          </w:tcPr>
          <w:p w14:paraId="6BE457D5"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2</w:t>
            </w:r>
          </w:p>
        </w:tc>
        <w:tc>
          <w:tcPr>
            <w:tcW w:w="567" w:type="dxa"/>
            <w:tcBorders>
              <w:top w:val="single" w:sz="4" w:space="0" w:color="auto"/>
              <w:left w:val="single" w:sz="4" w:space="0" w:color="auto"/>
              <w:bottom w:val="single" w:sz="4" w:space="0" w:color="000000"/>
              <w:right w:val="single" w:sz="4" w:space="0" w:color="auto"/>
            </w:tcBorders>
            <w:vAlign w:val="center"/>
          </w:tcPr>
          <w:p w14:paraId="320A75B9"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2</w:t>
            </w:r>
          </w:p>
        </w:tc>
        <w:tc>
          <w:tcPr>
            <w:tcW w:w="819" w:type="dxa"/>
            <w:tcBorders>
              <w:top w:val="single" w:sz="4" w:space="0" w:color="auto"/>
              <w:left w:val="single" w:sz="4" w:space="0" w:color="auto"/>
              <w:bottom w:val="single" w:sz="4" w:space="0" w:color="000000"/>
              <w:right w:val="single" w:sz="4" w:space="0" w:color="000000"/>
            </w:tcBorders>
            <w:vAlign w:val="center"/>
          </w:tcPr>
          <w:p w14:paraId="5653110C"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14</w:t>
            </w:r>
          </w:p>
        </w:tc>
      </w:tr>
      <w:tr w:rsidR="00E2041E" w:rsidRPr="002F4539" w14:paraId="77DA993E" w14:textId="77777777" w:rsidTr="00E2041E">
        <w:tc>
          <w:tcPr>
            <w:tcW w:w="501" w:type="dxa"/>
            <w:tcBorders>
              <w:top w:val="single" w:sz="4" w:space="0" w:color="000000"/>
              <w:left w:val="single" w:sz="4" w:space="0" w:color="000000"/>
              <w:bottom w:val="single" w:sz="4" w:space="0" w:color="auto"/>
            </w:tcBorders>
            <w:vAlign w:val="center"/>
          </w:tcPr>
          <w:p w14:paraId="68CF9AAB"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2</w:t>
            </w:r>
          </w:p>
        </w:tc>
        <w:tc>
          <w:tcPr>
            <w:tcW w:w="1821" w:type="dxa"/>
            <w:tcBorders>
              <w:top w:val="single" w:sz="4" w:space="0" w:color="000000"/>
              <w:left w:val="single" w:sz="4" w:space="0" w:color="000000"/>
              <w:bottom w:val="single" w:sz="4" w:space="0" w:color="000000"/>
            </w:tcBorders>
            <w:vAlign w:val="center"/>
          </w:tcPr>
          <w:p w14:paraId="7F6D77B8" w14:textId="77777777" w:rsidR="00E2041E" w:rsidRPr="002F4539" w:rsidRDefault="00E2041E" w:rsidP="00E2041E">
            <w:pPr>
              <w:suppressAutoHyphens/>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Математика</w:t>
            </w:r>
          </w:p>
        </w:tc>
        <w:tc>
          <w:tcPr>
            <w:tcW w:w="2776" w:type="dxa"/>
            <w:tcBorders>
              <w:top w:val="single" w:sz="4" w:space="0" w:color="000000"/>
              <w:left w:val="single" w:sz="4" w:space="0" w:color="000000"/>
              <w:bottom w:val="single" w:sz="4" w:space="0" w:color="000000"/>
            </w:tcBorders>
          </w:tcPr>
          <w:p w14:paraId="2596D9BD" w14:textId="77777777" w:rsidR="00E2041E" w:rsidRPr="002F4539" w:rsidRDefault="00E2041E" w:rsidP="00E2041E">
            <w:pPr>
              <w:suppressAutoHyphens/>
              <w:jc w:val="both"/>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Математика</w:t>
            </w:r>
          </w:p>
        </w:tc>
        <w:tc>
          <w:tcPr>
            <w:tcW w:w="534" w:type="dxa"/>
            <w:tcBorders>
              <w:top w:val="single" w:sz="4" w:space="0" w:color="000000"/>
              <w:left w:val="single" w:sz="4" w:space="0" w:color="000000"/>
              <w:bottom w:val="single" w:sz="4" w:space="0" w:color="000000"/>
            </w:tcBorders>
            <w:vAlign w:val="center"/>
          </w:tcPr>
          <w:p w14:paraId="272BDFEF"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3</w:t>
            </w:r>
          </w:p>
        </w:tc>
        <w:tc>
          <w:tcPr>
            <w:tcW w:w="537" w:type="dxa"/>
            <w:tcBorders>
              <w:top w:val="single" w:sz="4" w:space="0" w:color="000000"/>
              <w:left w:val="single" w:sz="4" w:space="0" w:color="000000"/>
              <w:bottom w:val="single" w:sz="4" w:space="0" w:color="000000"/>
            </w:tcBorders>
            <w:vAlign w:val="center"/>
          </w:tcPr>
          <w:p w14:paraId="593A971C"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3</w:t>
            </w:r>
          </w:p>
        </w:tc>
        <w:tc>
          <w:tcPr>
            <w:tcW w:w="655" w:type="dxa"/>
            <w:tcBorders>
              <w:top w:val="single" w:sz="4" w:space="0" w:color="000000"/>
              <w:left w:val="single" w:sz="4" w:space="0" w:color="000000"/>
              <w:bottom w:val="single" w:sz="4" w:space="0" w:color="000000"/>
            </w:tcBorders>
            <w:vAlign w:val="center"/>
          </w:tcPr>
          <w:p w14:paraId="37C3EB5C"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3</w:t>
            </w:r>
          </w:p>
        </w:tc>
        <w:tc>
          <w:tcPr>
            <w:tcW w:w="700" w:type="dxa"/>
            <w:tcBorders>
              <w:top w:val="single" w:sz="4" w:space="0" w:color="000000"/>
              <w:left w:val="single" w:sz="4" w:space="0" w:color="000000"/>
              <w:bottom w:val="single" w:sz="4" w:space="0" w:color="000000"/>
              <w:right w:val="single" w:sz="4" w:space="0" w:color="000000"/>
            </w:tcBorders>
            <w:vAlign w:val="center"/>
          </w:tcPr>
          <w:p w14:paraId="7228E842"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4</w:t>
            </w:r>
          </w:p>
        </w:tc>
        <w:tc>
          <w:tcPr>
            <w:tcW w:w="551" w:type="dxa"/>
            <w:tcBorders>
              <w:top w:val="single" w:sz="4" w:space="0" w:color="000000"/>
              <w:left w:val="single" w:sz="4" w:space="0" w:color="000000"/>
              <w:bottom w:val="single" w:sz="4" w:space="0" w:color="000000"/>
              <w:right w:val="single" w:sz="4" w:space="0" w:color="auto"/>
            </w:tcBorders>
            <w:vAlign w:val="center"/>
          </w:tcPr>
          <w:p w14:paraId="266322E4"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4</w:t>
            </w:r>
          </w:p>
        </w:tc>
        <w:tc>
          <w:tcPr>
            <w:tcW w:w="567" w:type="dxa"/>
            <w:tcBorders>
              <w:top w:val="single" w:sz="4" w:space="0" w:color="000000"/>
              <w:left w:val="single" w:sz="4" w:space="0" w:color="auto"/>
              <w:bottom w:val="single" w:sz="4" w:space="0" w:color="000000"/>
              <w:right w:val="single" w:sz="4" w:space="0" w:color="auto"/>
            </w:tcBorders>
            <w:vAlign w:val="center"/>
          </w:tcPr>
          <w:p w14:paraId="443E427F"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4</w:t>
            </w:r>
          </w:p>
        </w:tc>
        <w:tc>
          <w:tcPr>
            <w:tcW w:w="819" w:type="dxa"/>
            <w:tcBorders>
              <w:top w:val="single" w:sz="4" w:space="0" w:color="000000"/>
              <w:left w:val="single" w:sz="4" w:space="0" w:color="auto"/>
              <w:bottom w:val="single" w:sz="4" w:space="0" w:color="000000"/>
              <w:right w:val="single" w:sz="4" w:space="0" w:color="000000"/>
            </w:tcBorders>
            <w:vAlign w:val="center"/>
          </w:tcPr>
          <w:p w14:paraId="2389C86C" w14:textId="77777777" w:rsidR="00E2041E" w:rsidRPr="002F4539" w:rsidRDefault="00E2041E" w:rsidP="00E2041E">
            <w:pPr>
              <w:suppressAutoHyphens/>
              <w:jc w:val="center"/>
              <w:rPr>
                <w:rFonts w:ascii="Calibri" w:hAnsi="Calibri" w:cs="Calibri"/>
                <w:sz w:val="24"/>
                <w:szCs w:val="24"/>
                <w:lang w:eastAsia="ar-SA"/>
              </w:rPr>
            </w:pPr>
            <w:r w:rsidRPr="002F4539">
              <w:rPr>
                <w:rFonts w:ascii="Times New Roman" w:eastAsia="Arial Unicode MS" w:hAnsi="Times New Roman"/>
                <w:sz w:val="24"/>
                <w:szCs w:val="24"/>
                <w:lang w:eastAsia="ar-SA"/>
              </w:rPr>
              <w:t>21</w:t>
            </w:r>
          </w:p>
        </w:tc>
      </w:tr>
      <w:tr w:rsidR="00E2041E" w:rsidRPr="002F4539" w14:paraId="3B9A7960" w14:textId="77777777" w:rsidTr="00E2041E">
        <w:tc>
          <w:tcPr>
            <w:tcW w:w="501" w:type="dxa"/>
            <w:tcBorders>
              <w:top w:val="single" w:sz="4" w:space="0" w:color="000000"/>
              <w:left w:val="single" w:sz="4" w:space="0" w:color="000000"/>
              <w:bottom w:val="single" w:sz="4" w:space="0" w:color="auto"/>
            </w:tcBorders>
            <w:vAlign w:val="center"/>
          </w:tcPr>
          <w:p w14:paraId="1835E0B4"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3</w:t>
            </w:r>
          </w:p>
        </w:tc>
        <w:tc>
          <w:tcPr>
            <w:tcW w:w="1821" w:type="dxa"/>
            <w:tcBorders>
              <w:top w:val="single" w:sz="4" w:space="0" w:color="000000"/>
              <w:left w:val="single" w:sz="4" w:space="0" w:color="000000"/>
              <w:bottom w:val="single" w:sz="4" w:space="0" w:color="000000"/>
            </w:tcBorders>
            <w:vAlign w:val="center"/>
          </w:tcPr>
          <w:p w14:paraId="65FA128F" w14:textId="77777777" w:rsidR="00E2041E" w:rsidRPr="002F4539" w:rsidRDefault="00E2041E" w:rsidP="00E2041E">
            <w:pPr>
              <w:suppressAutoHyphens/>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Естествознание</w:t>
            </w:r>
          </w:p>
        </w:tc>
        <w:tc>
          <w:tcPr>
            <w:tcW w:w="2776" w:type="dxa"/>
            <w:tcBorders>
              <w:top w:val="single" w:sz="4" w:space="0" w:color="000000"/>
              <w:left w:val="single" w:sz="4" w:space="0" w:color="000000"/>
              <w:bottom w:val="single" w:sz="4" w:space="0" w:color="000000"/>
            </w:tcBorders>
          </w:tcPr>
          <w:p w14:paraId="45A6E87E" w14:textId="77777777" w:rsidR="00E2041E" w:rsidRPr="002F4539" w:rsidRDefault="00E2041E" w:rsidP="00E2041E">
            <w:pPr>
              <w:suppressAutoHyphens/>
              <w:jc w:val="both"/>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Мир природы и человека</w:t>
            </w:r>
          </w:p>
        </w:tc>
        <w:tc>
          <w:tcPr>
            <w:tcW w:w="534" w:type="dxa"/>
            <w:tcBorders>
              <w:top w:val="single" w:sz="4" w:space="0" w:color="000000"/>
              <w:left w:val="single" w:sz="4" w:space="0" w:color="000000"/>
              <w:bottom w:val="single" w:sz="4" w:space="0" w:color="000000"/>
            </w:tcBorders>
            <w:vAlign w:val="center"/>
          </w:tcPr>
          <w:p w14:paraId="2F31FCDF"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2</w:t>
            </w:r>
          </w:p>
        </w:tc>
        <w:tc>
          <w:tcPr>
            <w:tcW w:w="537" w:type="dxa"/>
            <w:tcBorders>
              <w:top w:val="single" w:sz="4" w:space="0" w:color="000000"/>
              <w:left w:val="single" w:sz="4" w:space="0" w:color="000000"/>
              <w:bottom w:val="single" w:sz="4" w:space="0" w:color="000000"/>
            </w:tcBorders>
            <w:vAlign w:val="center"/>
          </w:tcPr>
          <w:p w14:paraId="2BBEBB59"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2</w:t>
            </w:r>
          </w:p>
        </w:tc>
        <w:tc>
          <w:tcPr>
            <w:tcW w:w="655" w:type="dxa"/>
            <w:tcBorders>
              <w:top w:val="single" w:sz="4" w:space="0" w:color="000000"/>
              <w:left w:val="single" w:sz="4" w:space="0" w:color="000000"/>
              <w:bottom w:val="single" w:sz="4" w:space="0" w:color="000000"/>
            </w:tcBorders>
            <w:vAlign w:val="center"/>
          </w:tcPr>
          <w:p w14:paraId="4F2611FC"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2</w:t>
            </w:r>
          </w:p>
        </w:tc>
        <w:tc>
          <w:tcPr>
            <w:tcW w:w="700" w:type="dxa"/>
            <w:tcBorders>
              <w:top w:val="single" w:sz="4" w:space="0" w:color="000000"/>
              <w:left w:val="single" w:sz="4" w:space="0" w:color="000000"/>
              <w:bottom w:val="single" w:sz="4" w:space="0" w:color="000000"/>
              <w:right w:val="single" w:sz="4" w:space="0" w:color="000000"/>
            </w:tcBorders>
            <w:vAlign w:val="center"/>
          </w:tcPr>
          <w:p w14:paraId="028CC36C"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1</w:t>
            </w:r>
          </w:p>
        </w:tc>
        <w:tc>
          <w:tcPr>
            <w:tcW w:w="551" w:type="dxa"/>
            <w:tcBorders>
              <w:top w:val="single" w:sz="4" w:space="0" w:color="000000"/>
              <w:left w:val="single" w:sz="4" w:space="0" w:color="000000"/>
              <w:bottom w:val="single" w:sz="4" w:space="0" w:color="000000"/>
              <w:right w:val="single" w:sz="4" w:space="0" w:color="auto"/>
            </w:tcBorders>
            <w:vAlign w:val="center"/>
          </w:tcPr>
          <w:p w14:paraId="6D31B5A9"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1</w:t>
            </w:r>
          </w:p>
        </w:tc>
        <w:tc>
          <w:tcPr>
            <w:tcW w:w="567" w:type="dxa"/>
            <w:tcBorders>
              <w:top w:val="single" w:sz="4" w:space="0" w:color="000000"/>
              <w:left w:val="single" w:sz="4" w:space="0" w:color="auto"/>
              <w:bottom w:val="single" w:sz="4" w:space="0" w:color="000000"/>
              <w:right w:val="single" w:sz="4" w:space="0" w:color="auto"/>
            </w:tcBorders>
            <w:vAlign w:val="center"/>
          </w:tcPr>
          <w:p w14:paraId="271313C7"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1</w:t>
            </w:r>
          </w:p>
        </w:tc>
        <w:tc>
          <w:tcPr>
            <w:tcW w:w="819" w:type="dxa"/>
            <w:tcBorders>
              <w:top w:val="single" w:sz="4" w:space="0" w:color="000000"/>
              <w:left w:val="single" w:sz="4" w:space="0" w:color="auto"/>
              <w:bottom w:val="single" w:sz="4" w:space="0" w:color="000000"/>
              <w:right w:val="single" w:sz="4" w:space="0" w:color="000000"/>
            </w:tcBorders>
            <w:vAlign w:val="center"/>
          </w:tcPr>
          <w:p w14:paraId="21EA7BC2" w14:textId="77777777" w:rsidR="00E2041E" w:rsidRPr="002F4539" w:rsidRDefault="00E2041E" w:rsidP="00E2041E">
            <w:pPr>
              <w:suppressAutoHyphens/>
              <w:jc w:val="center"/>
              <w:rPr>
                <w:rFonts w:ascii="Calibri" w:hAnsi="Calibri" w:cs="Calibri"/>
                <w:sz w:val="24"/>
                <w:szCs w:val="24"/>
                <w:lang w:eastAsia="ar-SA"/>
              </w:rPr>
            </w:pPr>
            <w:r w:rsidRPr="002F4539">
              <w:rPr>
                <w:rFonts w:ascii="Times New Roman" w:eastAsia="Arial Unicode MS" w:hAnsi="Times New Roman"/>
                <w:sz w:val="24"/>
                <w:szCs w:val="24"/>
                <w:lang w:eastAsia="ar-SA"/>
              </w:rPr>
              <w:t>9</w:t>
            </w:r>
          </w:p>
        </w:tc>
      </w:tr>
      <w:tr w:rsidR="00E2041E" w:rsidRPr="002F4539" w14:paraId="255116FC" w14:textId="77777777" w:rsidTr="00E2041E">
        <w:tc>
          <w:tcPr>
            <w:tcW w:w="501" w:type="dxa"/>
            <w:vMerge w:val="restart"/>
            <w:tcBorders>
              <w:top w:val="single" w:sz="4" w:space="0" w:color="000000"/>
              <w:left w:val="single" w:sz="4" w:space="0" w:color="000000"/>
            </w:tcBorders>
            <w:vAlign w:val="center"/>
          </w:tcPr>
          <w:p w14:paraId="302F1EAF"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4</w:t>
            </w:r>
          </w:p>
        </w:tc>
        <w:tc>
          <w:tcPr>
            <w:tcW w:w="1821" w:type="dxa"/>
            <w:vMerge w:val="restart"/>
            <w:tcBorders>
              <w:top w:val="single" w:sz="4" w:space="0" w:color="000000"/>
              <w:left w:val="single" w:sz="4" w:space="0" w:color="000000"/>
            </w:tcBorders>
            <w:vAlign w:val="center"/>
          </w:tcPr>
          <w:p w14:paraId="1AB8EC01" w14:textId="77777777" w:rsidR="00E2041E" w:rsidRPr="002F4539" w:rsidRDefault="00E2041E" w:rsidP="00E2041E">
            <w:pPr>
              <w:suppressAutoHyphens/>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 xml:space="preserve">Искусство </w:t>
            </w:r>
          </w:p>
        </w:tc>
        <w:tc>
          <w:tcPr>
            <w:tcW w:w="2776" w:type="dxa"/>
            <w:tcBorders>
              <w:top w:val="single" w:sz="4" w:space="0" w:color="000000"/>
              <w:left w:val="single" w:sz="4" w:space="0" w:color="000000"/>
              <w:bottom w:val="single" w:sz="4" w:space="0" w:color="auto"/>
            </w:tcBorders>
          </w:tcPr>
          <w:p w14:paraId="4342A054" w14:textId="77777777" w:rsidR="00E2041E" w:rsidRPr="002F4539" w:rsidRDefault="00E2041E" w:rsidP="00E2041E">
            <w:pPr>
              <w:suppressAutoHyphens/>
              <w:jc w:val="both"/>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Музыка</w:t>
            </w:r>
          </w:p>
        </w:tc>
        <w:tc>
          <w:tcPr>
            <w:tcW w:w="534" w:type="dxa"/>
            <w:tcBorders>
              <w:top w:val="single" w:sz="4" w:space="0" w:color="000000"/>
              <w:left w:val="single" w:sz="4" w:space="0" w:color="000000"/>
              <w:bottom w:val="single" w:sz="4" w:space="0" w:color="auto"/>
            </w:tcBorders>
            <w:vAlign w:val="center"/>
          </w:tcPr>
          <w:p w14:paraId="6E0D98AB"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2</w:t>
            </w:r>
          </w:p>
        </w:tc>
        <w:tc>
          <w:tcPr>
            <w:tcW w:w="537" w:type="dxa"/>
            <w:tcBorders>
              <w:top w:val="single" w:sz="4" w:space="0" w:color="000000"/>
              <w:left w:val="single" w:sz="4" w:space="0" w:color="000000"/>
              <w:bottom w:val="single" w:sz="4" w:space="0" w:color="auto"/>
            </w:tcBorders>
            <w:vAlign w:val="center"/>
          </w:tcPr>
          <w:p w14:paraId="1AA6D661"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2</w:t>
            </w:r>
          </w:p>
        </w:tc>
        <w:tc>
          <w:tcPr>
            <w:tcW w:w="655" w:type="dxa"/>
            <w:tcBorders>
              <w:top w:val="single" w:sz="4" w:space="0" w:color="000000"/>
              <w:left w:val="single" w:sz="4" w:space="0" w:color="000000"/>
              <w:bottom w:val="single" w:sz="4" w:space="0" w:color="auto"/>
            </w:tcBorders>
            <w:vAlign w:val="center"/>
          </w:tcPr>
          <w:p w14:paraId="0D7AFD44"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2</w:t>
            </w:r>
          </w:p>
        </w:tc>
        <w:tc>
          <w:tcPr>
            <w:tcW w:w="700" w:type="dxa"/>
            <w:tcBorders>
              <w:top w:val="single" w:sz="4" w:space="0" w:color="000000"/>
              <w:left w:val="single" w:sz="4" w:space="0" w:color="000000"/>
              <w:bottom w:val="single" w:sz="4" w:space="0" w:color="auto"/>
              <w:right w:val="single" w:sz="4" w:space="0" w:color="000000"/>
            </w:tcBorders>
            <w:vAlign w:val="center"/>
          </w:tcPr>
          <w:p w14:paraId="4252CBC1"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1</w:t>
            </w:r>
          </w:p>
        </w:tc>
        <w:tc>
          <w:tcPr>
            <w:tcW w:w="551" w:type="dxa"/>
            <w:tcBorders>
              <w:top w:val="single" w:sz="4" w:space="0" w:color="000000"/>
              <w:left w:val="single" w:sz="4" w:space="0" w:color="000000"/>
              <w:bottom w:val="single" w:sz="4" w:space="0" w:color="auto"/>
              <w:right w:val="single" w:sz="4" w:space="0" w:color="auto"/>
            </w:tcBorders>
            <w:vAlign w:val="center"/>
          </w:tcPr>
          <w:p w14:paraId="7D5F91D6"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1</w:t>
            </w:r>
          </w:p>
        </w:tc>
        <w:tc>
          <w:tcPr>
            <w:tcW w:w="567" w:type="dxa"/>
            <w:tcBorders>
              <w:top w:val="single" w:sz="4" w:space="0" w:color="000000"/>
              <w:left w:val="single" w:sz="4" w:space="0" w:color="auto"/>
              <w:bottom w:val="single" w:sz="4" w:space="0" w:color="auto"/>
              <w:right w:val="single" w:sz="4" w:space="0" w:color="auto"/>
            </w:tcBorders>
            <w:vAlign w:val="center"/>
          </w:tcPr>
          <w:p w14:paraId="566AC011"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1</w:t>
            </w:r>
          </w:p>
        </w:tc>
        <w:tc>
          <w:tcPr>
            <w:tcW w:w="819" w:type="dxa"/>
            <w:tcBorders>
              <w:top w:val="single" w:sz="4" w:space="0" w:color="000000"/>
              <w:left w:val="single" w:sz="4" w:space="0" w:color="auto"/>
              <w:bottom w:val="single" w:sz="4" w:space="0" w:color="auto"/>
              <w:right w:val="single" w:sz="4" w:space="0" w:color="000000"/>
            </w:tcBorders>
            <w:vAlign w:val="center"/>
          </w:tcPr>
          <w:p w14:paraId="585739CB"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9</w:t>
            </w:r>
          </w:p>
        </w:tc>
      </w:tr>
      <w:tr w:rsidR="00E2041E" w:rsidRPr="002F4539" w14:paraId="5370F046" w14:textId="77777777" w:rsidTr="00E2041E">
        <w:tc>
          <w:tcPr>
            <w:tcW w:w="501" w:type="dxa"/>
            <w:vMerge/>
            <w:tcBorders>
              <w:left w:val="single" w:sz="4" w:space="0" w:color="000000"/>
              <w:bottom w:val="single" w:sz="4" w:space="0" w:color="auto"/>
            </w:tcBorders>
            <w:vAlign w:val="center"/>
          </w:tcPr>
          <w:p w14:paraId="32EB8D27" w14:textId="77777777" w:rsidR="00E2041E" w:rsidRPr="002F4539" w:rsidRDefault="00E2041E" w:rsidP="00E2041E">
            <w:pPr>
              <w:suppressAutoHyphens/>
              <w:jc w:val="center"/>
              <w:rPr>
                <w:rFonts w:ascii="Times New Roman" w:eastAsia="Arial Unicode MS" w:hAnsi="Times New Roman"/>
                <w:sz w:val="24"/>
                <w:szCs w:val="24"/>
                <w:lang w:eastAsia="ar-SA"/>
              </w:rPr>
            </w:pPr>
          </w:p>
        </w:tc>
        <w:tc>
          <w:tcPr>
            <w:tcW w:w="1821" w:type="dxa"/>
            <w:vMerge/>
            <w:tcBorders>
              <w:left w:val="single" w:sz="4" w:space="0" w:color="000000"/>
              <w:bottom w:val="single" w:sz="4" w:space="0" w:color="000000"/>
            </w:tcBorders>
            <w:vAlign w:val="center"/>
          </w:tcPr>
          <w:p w14:paraId="1192CF36" w14:textId="77777777" w:rsidR="00E2041E" w:rsidRPr="002F4539" w:rsidRDefault="00E2041E" w:rsidP="00E2041E">
            <w:pPr>
              <w:suppressAutoHyphens/>
              <w:jc w:val="both"/>
              <w:rPr>
                <w:rFonts w:ascii="Times New Roman" w:eastAsia="Arial Unicode MS" w:hAnsi="Times New Roman"/>
                <w:sz w:val="24"/>
                <w:szCs w:val="24"/>
                <w:lang w:eastAsia="ar-SA"/>
              </w:rPr>
            </w:pPr>
          </w:p>
        </w:tc>
        <w:tc>
          <w:tcPr>
            <w:tcW w:w="2776" w:type="dxa"/>
            <w:tcBorders>
              <w:top w:val="single" w:sz="4" w:space="0" w:color="auto"/>
              <w:left w:val="single" w:sz="4" w:space="0" w:color="000000"/>
              <w:bottom w:val="single" w:sz="4" w:space="0" w:color="000000"/>
            </w:tcBorders>
          </w:tcPr>
          <w:p w14:paraId="48240D61" w14:textId="77777777" w:rsidR="00E2041E" w:rsidRPr="002F4539" w:rsidRDefault="00E2041E" w:rsidP="00E2041E">
            <w:pPr>
              <w:suppressAutoHyphens/>
              <w:jc w:val="both"/>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Изобразительное искусство</w:t>
            </w:r>
          </w:p>
        </w:tc>
        <w:tc>
          <w:tcPr>
            <w:tcW w:w="534" w:type="dxa"/>
            <w:tcBorders>
              <w:top w:val="single" w:sz="4" w:space="0" w:color="auto"/>
              <w:left w:val="single" w:sz="4" w:space="0" w:color="000000"/>
              <w:bottom w:val="single" w:sz="4" w:space="0" w:color="000000"/>
            </w:tcBorders>
            <w:vAlign w:val="center"/>
          </w:tcPr>
          <w:p w14:paraId="2A221603"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2</w:t>
            </w:r>
          </w:p>
        </w:tc>
        <w:tc>
          <w:tcPr>
            <w:tcW w:w="537" w:type="dxa"/>
            <w:tcBorders>
              <w:top w:val="single" w:sz="4" w:space="0" w:color="auto"/>
              <w:left w:val="single" w:sz="4" w:space="0" w:color="000000"/>
              <w:bottom w:val="single" w:sz="4" w:space="0" w:color="000000"/>
            </w:tcBorders>
            <w:vAlign w:val="center"/>
          </w:tcPr>
          <w:p w14:paraId="78B32769"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2</w:t>
            </w:r>
          </w:p>
        </w:tc>
        <w:tc>
          <w:tcPr>
            <w:tcW w:w="655" w:type="dxa"/>
            <w:tcBorders>
              <w:top w:val="single" w:sz="4" w:space="0" w:color="auto"/>
              <w:left w:val="single" w:sz="4" w:space="0" w:color="000000"/>
              <w:bottom w:val="single" w:sz="4" w:space="0" w:color="000000"/>
            </w:tcBorders>
            <w:vAlign w:val="center"/>
          </w:tcPr>
          <w:p w14:paraId="0BFBDB70"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1</w:t>
            </w:r>
          </w:p>
        </w:tc>
        <w:tc>
          <w:tcPr>
            <w:tcW w:w="700" w:type="dxa"/>
            <w:tcBorders>
              <w:top w:val="single" w:sz="4" w:space="0" w:color="auto"/>
              <w:left w:val="single" w:sz="4" w:space="0" w:color="000000"/>
              <w:bottom w:val="single" w:sz="4" w:space="0" w:color="000000"/>
              <w:right w:val="single" w:sz="4" w:space="0" w:color="000000"/>
            </w:tcBorders>
            <w:vAlign w:val="center"/>
          </w:tcPr>
          <w:p w14:paraId="581E0791"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1</w:t>
            </w:r>
          </w:p>
        </w:tc>
        <w:tc>
          <w:tcPr>
            <w:tcW w:w="551" w:type="dxa"/>
            <w:tcBorders>
              <w:top w:val="single" w:sz="4" w:space="0" w:color="auto"/>
              <w:left w:val="single" w:sz="4" w:space="0" w:color="000000"/>
              <w:bottom w:val="single" w:sz="4" w:space="0" w:color="000000"/>
              <w:right w:val="single" w:sz="4" w:space="0" w:color="auto"/>
            </w:tcBorders>
            <w:vAlign w:val="center"/>
          </w:tcPr>
          <w:p w14:paraId="13152224"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1</w:t>
            </w:r>
          </w:p>
        </w:tc>
        <w:tc>
          <w:tcPr>
            <w:tcW w:w="567" w:type="dxa"/>
            <w:tcBorders>
              <w:top w:val="single" w:sz="4" w:space="0" w:color="auto"/>
              <w:left w:val="single" w:sz="4" w:space="0" w:color="auto"/>
              <w:bottom w:val="single" w:sz="4" w:space="0" w:color="000000"/>
              <w:right w:val="single" w:sz="4" w:space="0" w:color="auto"/>
            </w:tcBorders>
            <w:vAlign w:val="center"/>
          </w:tcPr>
          <w:p w14:paraId="2CCB781A"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1</w:t>
            </w:r>
          </w:p>
        </w:tc>
        <w:tc>
          <w:tcPr>
            <w:tcW w:w="819" w:type="dxa"/>
            <w:tcBorders>
              <w:top w:val="single" w:sz="4" w:space="0" w:color="auto"/>
              <w:left w:val="single" w:sz="4" w:space="0" w:color="auto"/>
              <w:bottom w:val="single" w:sz="4" w:space="0" w:color="000000"/>
              <w:right w:val="single" w:sz="4" w:space="0" w:color="000000"/>
            </w:tcBorders>
            <w:vAlign w:val="center"/>
          </w:tcPr>
          <w:p w14:paraId="14CB39B1"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8</w:t>
            </w:r>
          </w:p>
        </w:tc>
      </w:tr>
      <w:tr w:rsidR="00E2041E" w:rsidRPr="002F4539" w14:paraId="73470588" w14:textId="77777777" w:rsidTr="00E2041E">
        <w:tc>
          <w:tcPr>
            <w:tcW w:w="501" w:type="dxa"/>
            <w:tcBorders>
              <w:top w:val="single" w:sz="4" w:space="0" w:color="000000"/>
              <w:left w:val="single" w:sz="4" w:space="0" w:color="000000"/>
              <w:bottom w:val="single" w:sz="4" w:space="0" w:color="auto"/>
            </w:tcBorders>
            <w:vAlign w:val="center"/>
          </w:tcPr>
          <w:p w14:paraId="2EBE9761"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5</w:t>
            </w:r>
          </w:p>
        </w:tc>
        <w:tc>
          <w:tcPr>
            <w:tcW w:w="1821" w:type="dxa"/>
            <w:tcBorders>
              <w:top w:val="single" w:sz="4" w:space="0" w:color="000000"/>
              <w:left w:val="single" w:sz="4" w:space="0" w:color="000000"/>
              <w:bottom w:val="single" w:sz="4" w:space="0" w:color="000000"/>
            </w:tcBorders>
            <w:vAlign w:val="center"/>
          </w:tcPr>
          <w:p w14:paraId="60C237EE" w14:textId="77777777" w:rsidR="00E2041E" w:rsidRPr="002F4539" w:rsidRDefault="00E2041E" w:rsidP="00E2041E">
            <w:pPr>
              <w:suppressAutoHyphens/>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Физическая культура</w:t>
            </w:r>
          </w:p>
        </w:tc>
        <w:tc>
          <w:tcPr>
            <w:tcW w:w="2776" w:type="dxa"/>
            <w:tcBorders>
              <w:top w:val="single" w:sz="4" w:space="0" w:color="000000"/>
              <w:left w:val="single" w:sz="4" w:space="0" w:color="000000"/>
              <w:bottom w:val="single" w:sz="4" w:space="0" w:color="000000"/>
            </w:tcBorders>
            <w:vAlign w:val="center"/>
          </w:tcPr>
          <w:p w14:paraId="15E8A18C" w14:textId="77777777" w:rsidR="00E2041E" w:rsidRPr="002F4539" w:rsidRDefault="00E2041E" w:rsidP="00E2041E">
            <w:pPr>
              <w:suppressAutoHyphens/>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Физическая культура</w:t>
            </w:r>
          </w:p>
        </w:tc>
        <w:tc>
          <w:tcPr>
            <w:tcW w:w="534" w:type="dxa"/>
            <w:tcBorders>
              <w:top w:val="single" w:sz="4" w:space="0" w:color="000000"/>
              <w:left w:val="single" w:sz="4" w:space="0" w:color="000000"/>
              <w:bottom w:val="single" w:sz="4" w:space="0" w:color="000000"/>
            </w:tcBorders>
            <w:vAlign w:val="center"/>
          </w:tcPr>
          <w:p w14:paraId="188A238C"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3</w:t>
            </w:r>
          </w:p>
        </w:tc>
        <w:tc>
          <w:tcPr>
            <w:tcW w:w="537" w:type="dxa"/>
            <w:tcBorders>
              <w:top w:val="single" w:sz="4" w:space="0" w:color="000000"/>
              <w:left w:val="single" w:sz="4" w:space="0" w:color="000000"/>
              <w:bottom w:val="single" w:sz="4" w:space="0" w:color="000000"/>
            </w:tcBorders>
            <w:vAlign w:val="center"/>
          </w:tcPr>
          <w:p w14:paraId="0682615E"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3</w:t>
            </w:r>
          </w:p>
        </w:tc>
        <w:tc>
          <w:tcPr>
            <w:tcW w:w="655" w:type="dxa"/>
            <w:tcBorders>
              <w:top w:val="single" w:sz="4" w:space="0" w:color="000000"/>
              <w:left w:val="single" w:sz="4" w:space="0" w:color="000000"/>
              <w:bottom w:val="single" w:sz="4" w:space="0" w:color="000000"/>
            </w:tcBorders>
            <w:vAlign w:val="center"/>
          </w:tcPr>
          <w:p w14:paraId="52DE0CC4"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3</w:t>
            </w:r>
          </w:p>
        </w:tc>
        <w:tc>
          <w:tcPr>
            <w:tcW w:w="700" w:type="dxa"/>
            <w:tcBorders>
              <w:top w:val="single" w:sz="4" w:space="0" w:color="000000"/>
              <w:left w:val="single" w:sz="4" w:space="0" w:color="000000"/>
              <w:bottom w:val="single" w:sz="4" w:space="0" w:color="000000"/>
              <w:right w:val="single" w:sz="4" w:space="0" w:color="000000"/>
            </w:tcBorders>
            <w:vAlign w:val="center"/>
          </w:tcPr>
          <w:p w14:paraId="2B9CAF32"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3</w:t>
            </w:r>
          </w:p>
        </w:tc>
        <w:tc>
          <w:tcPr>
            <w:tcW w:w="551" w:type="dxa"/>
            <w:tcBorders>
              <w:top w:val="single" w:sz="4" w:space="0" w:color="000000"/>
              <w:left w:val="single" w:sz="4" w:space="0" w:color="000000"/>
              <w:bottom w:val="single" w:sz="4" w:space="0" w:color="000000"/>
              <w:right w:val="single" w:sz="4" w:space="0" w:color="auto"/>
            </w:tcBorders>
            <w:vAlign w:val="center"/>
          </w:tcPr>
          <w:p w14:paraId="34F9CB89"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3</w:t>
            </w:r>
          </w:p>
        </w:tc>
        <w:tc>
          <w:tcPr>
            <w:tcW w:w="567" w:type="dxa"/>
            <w:tcBorders>
              <w:top w:val="single" w:sz="4" w:space="0" w:color="000000"/>
              <w:left w:val="single" w:sz="4" w:space="0" w:color="auto"/>
              <w:bottom w:val="single" w:sz="4" w:space="0" w:color="000000"/>
              <w:right w:val="single" w:sz="4" w:space="0" w:color="auto"/>
            </w:tcBorders>
            <w:vAlign w:val="center"/>
          </w:tcPr>
          <w:p w14:paraId="6E020D59"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3</w:t>
            </w:r>
          </w:p>
        </w:tc>
        <w:tc>
          <w:tcPr>
            <w:tcW w:w="819" w:type="dxa"/>
            <w:tcBorders>
              <w:top w:val="single" w:sz="4" w:space="0" w:color="000000"/>
              <w:left w:val="single" w:sz="4" w:space="0" w:color="auto"/>
              <w:bottom w:val="single" w:sz="4" w:space="0" w:color="000000"/>
              <w:right w:val="single" w:sz="4" w:space="0" w:color="000000"/>
            </w:tcBorders>
            <w:vAlign w:val="center"/>
          </w:tcPr>
          <w:p w14:paraId="5FC71394" w14:textId="77777777" w:rsidR="00E2041E" w:rsidRPr="002F4539" w:rsidRDefault="00E2041E" w:rsidP="00E2041E">
            <w:pPr>
              <w:suppressAutoHyphens/>
              <w:jc w:val="center"/>
              <w:rPr>
                <w:rFonts w:ascii="Calibri" w:hAnsi="Calibri" w:cs="Calibri"/>
                <w:sz w:val="24"/>
                <w:szCs w:val="24"/>
                <w:lang w:eastAsia="ar-SA"/>
              </w:rPr>
            </w:pPr>
            <w:r w:rsidRPr="002F4539">
              <w:rPr>
                <w:rFonts w:ascii="Times New Roman" w:eastAsia="Arial Unicode MS" w:hAnsi="Times New Roman"/>
                <w:sz w:val="24"/>
                <w:szCs w:val="24"/>
                <w:lang w:eastAsia="ar-SA"/>
              </w:rPr>
              <w:t>18</w:t>
            </w:r>
          </w:p>
        </w:tc>
      </w:tr>
      <w:tr w:rsidR="00E2041E" w:rsidRPr="002F4539" w14:paraId="2824D3D7" w14:textId="77777777" w:rsidTr="00E2041E">
        <w:tc>
          <w:tcPr>
            <w:tcW w:w="501" w:type="dxa"/>
            <w:tcBorders>
              <w:top w:val="single" w:sz="4" w:space="0" w:color="000000"/>
              <w:left w:val="single" w:sz="4" w:space="0" w:color="000000"/>
              <w:bottom w:val="single" w:sz="4" w:space="0" w:color="auto"/>
            </w:tcBorders>
            <w:vAlign w:val="center"/>
          </w:tcPr>
          <w:p w14:paraId="06AC1A69"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6</w:t>
            </w:r>
          </w:p>
        </w:tc>
        <w:tc>
          <w:tcPr>
            <w:tcW w:w="1821" w:type="dxa"/>
            <w:tcBorders>
              <w:top w:val="single" w:sz="4" w:space="0" w:color="000000"/>
              <w:left w:val="single" w:sz="4" w:space="0" w:color="000000"/>
              <w:bottom w:val="single" w:sz="4" w:space="0" w:color="000000"/>
            </w:tcBorders>
            <w:vAlign w:val="center"/>
          </w:tcPr>
          <w:p w14:paraId="137DE61E" w14:textId="77777777" w:rsidR="00E2041E" w:rsidRPr="002F4539" w:rsidRDefault="00E2041E" w:rsidP="00E2041E">
            <w:pPr>
              <w:suppressAutoHyphens/>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Технологии</w:t>
            </w:r>
          </w:p>
        </w:tc>
        <w:tc>
          <w:tcPr>
            <w:tcW w:w="2776" w:type="dxa"/>
            <w:tcBorders>
              <w:top w:val="single" w:sz="4" w:space="0" w:color="000000"/>
              <w:left w:val="single" w:sz="4" w:space="0" w:color="000000"/>
              <w:bottom w:val="single" w:sz="4" w:space="0" w:color="000000"/>
            </w:tcBorders>
          </w:tcPr>
          <w:p w14:paraId="5FF1DAAC" w14:textId="77777777" w:rsidR="00E2041E" w:rsidRPr="002F4539" w:rsidRDefault="00E2041E" w:rsidP="00E2041E">
            <w:pPr>
              <w:suppressAutoHyphens/>
              <w:jc w:val="both"/>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Ручной труд</w:t>
            </w:r>
          </w:p>
        </w:tc>
        <w:tc>
          <w:tcPr>
            <w:tcW w:w="534" w:type="dxa"/>
            <w:tcBorders>
              <w:top w:val="single" w:sz="4" w:space="0" w:color="000000"/>
              <w:left w:val="single" w:sz="4" w:space="0" w:color="000000"/>
              <w:bottom w:val="single" w:sz="4" w:space="0" w:color="000000"/>
            </w:tcBorders>
            <w:vAlign w:val="center"/>
          </w:tcPr>
          <w:p w14:paraId="5C5EE727"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2</w:t>
            </w:r>
          </w:p>
        </w:tc>
        <w:tc>
          <w:tcPr>
            <w:tcW w:w="537" w:type="dxa"/>
            <w:tcBorders>
              <w:top w:val="single" w:sz="4" w:space="0" w:color="000000"/>
              <w:left w:val="single" w:sz="4" w:space="0" w:color="000000"/>
              <w:bottom w:val="single" w:sz="4" w:space="0" w:color="000000"/>
            </w:tcBorders>
            <w:vAlign w:val="center"/>
          </w:tcPr>
          <w:p w14:paraId="3FD6A7DF"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2</w:t>
            </w:r>
          </w:p>
        </w:tc>
        <w:tc>
          <w:tcPr>
            <w:tcW w:w="655" w:type="dxa"/>
            <w:tcBorders>
              <w:top w:val="single" w:sz="4" w:space="0" w:color="000000"/>
              <w:left w:val="single" w:sz="4" w:space="0" w:color="000000"/>
              <w:bottom w:val="single" w:sz="4" w:space="0" w:color="000000"/>
            </w:tcBorders>
            <w:vAlign w:val="center"/>
          </w:tcPr>
          <w:p w14:paraId="28F2F4A6"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2</w:t>
            </w:r>
          </w:p>
        </w:tc>
        <w:tc>
          <w:tcPr>
            <w:tcW w:w="700" w:type="dxa"/>
            <w:tcBorders>
              <w:top w:val="single" w:sz="4" w:space="0" w:color="000000"/>
              <w:left w:val="single" w:sz="4" w:space="0" w:color="000000"/>
              <w:bottom w:val="single" w:sz="4" w:space="0" w:color="000000"/>
              <w:right w:val="single" w:sz="4" w:space="0" w:color="000000"/>
            </w:tcBorders>
            <w:vAlign w:val="center"/>
          </w:tcPr>
          <w:p w14:paraId="0BA04798"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1</w:t>
            </w:r>
          </w:p>
        </w:tc>
        <w:tc>
          <w:tcPr>
            <w:tcW w:w="551" w:type="dxa"/>
            <w:tcBorders>
              <w:top w:val="single" w:sz="4" w:space="0" w:color="000000"/>
              <w:left w:val="single" w:sz="4" w:space="0" w:color="000000"/>
              <w:bottom w:val="single" w:sz="4" w:space="0" w:color="000000"/>
              <w:right w:val="single" w:sz="4" w:space="0" w:color="auto"/>
            </w:tcBorders>
            <w:vAlign w:val="center"/>
          </w:tcPr>
          <w:p w14:paraId="1EE74A0B"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1</w:t>
            </w:r>
          </w:p>
        </w:tc>
        <w:tc>
          <w:tcPr>
            <w:tcW w:w="567" w:type="dxa"/>
            <w:tcBorders>
              <w:top w:val="single" w:sz="4" w:space="0" w:color="000000"/>
              <w:left w:val="single" w:sz="4" w:space="0" w:color="auto"/>
              <w:bottom w:val="single" w:sz="4" w:space="0" w:color="000000"/>
              <w:right w:val="single" w:sz="4" w:space="0" w:color="auto"/>
            </w:tcBorders>
            <w:vAlign w:val="center"/>
          </w:tcPr>
          <w:p w14:paraId="2A1047D6"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1</w:t>
            </w:r>
          </w:p>
        </w:tc>
        <w:tc>
          <w:tcPr>
            <w:tcW w:w="819" w:type="dxa"/>
            <w:tcBorders>
              <w:top w:val="single" w:sz="4" w:space="0" w:color="000000"/>
              <w:left w:val="single" w:sz="4" w:space="0" w:color="auto"/>
              <w:bottom w:val="single" w:sz="4" w:space="0" w:color="000000"/>
              <w:right w:val="single" w:sz="4" w:space="0" w:color="000000"/>
            </w:tcBorders>
            <w:vAlign w:val="center"/>
          </w:tcPr>
          <w:p w14:paraId="4DA0AD4A" w14:textId="77777777" w:rsidR="00E2041E" w:rsidRPr="002F4539" w:rsidRDefault="00E2041E" w:rsidP="00E2041E">
            <w:pPr>
              <w:suppressAutoHyphens/>
              <w:jc w:val="center"/>
              <w:rPr>
                <w:rFonts w:ascii="Calibri" w:hAnsi="Calibri" w:cs="Calibri"/>
                <w:sz w:val="24"/>
                <w:szCs w:val="24"/>
                <w:lang w:eastAsia="ar-SA"/>
              </w:rPr>
            </w:pPr>
            <w:r w:rsidRPr="002F4539">
              <w:rPr>
                <w:rFonts w:ascii="Times New Roman" w:eastAsia="Arial Unicode MS" w:hAnsi="Times New Roman"/>
                <w:sz w:val="24"/>
                <w:szCs w:val="24"/>
                <w:lang w:eastAsia="ar-SA"/>
              </w:rPr>
              <w:t>9</w:t>
            </w:r>
          </w:p>
        </w:tc>
      </w:tr>
      <w:tr w:rsidR="00E2041E" w:rsidRPr="002F4539" w14:paraId="2F768031" w14:textId="77777777" w:rsidTr="00E2041E">
        <w:tc>
          <w:tcPr>
            <w:tcW w:w="5098" w:type="dxa"/>
            <w:gridSpan w:val="3"/>
            <w:tcBorders>
              <w:top w:val="single" w:sz="4" w:space="0" w:color="000000"/>
              <w:left w:val="single" w:sz="4" w:space="0" w:color="000000"/>
              <w:bottom w:val="single" w:sz="4" w:space="0" w:color="auto"/>
            </w:tcBorders>
            <w:vAlign w:val="bottom"/>
          </w:tcPr>
          <w:p w14:paraId="27DF9E6C" w14:textId="77777777" w:rsidR="00E2041E" w:rsidRPr="002F4539" w:rsidRDefault="00E2041E" w:rsidP="00E2041E">
            <w:pPr>
              <w:suppressAutoHyphens/>
              <w:jc w:val="right"/>
              <w:rPr>
                <w:rFonts w:ascii="Times New Roman" w:eastAsia="Arial Unicode MS" w:hAnsi="Times New Roman"/>
                <w:b/>
                <w:sz w:val="24"/>
                <w:szCs w:val="24"/>
                <w:lang w:eastAsia="ar-SA"/>
              </w:rPr>
            </w:pPr>
            <w:r w:rsidRPr="002F4539">
              <w:rPr>
                <w:rFonts w:ascii="Times New Roman" w:eastAsia="Arial Unicode MS" w:hAnsi="Times New Roman"/>
                <w:b/>
                <w:iCs/>
                <w:sz w:val="24"/>
                <w:szCs w:val="24"/>
                <w:lang w:eastAsia="ar-SA"/>
              </w:rPr>
              <w:t>Итого</w:t>
            </w:r>
          </w:p>
        </w:tc>
        <w:tc>
          <w:tcPr>
            <w:tcW w:w="534" w:type="dxa"/>
            <w:tcBorders>
              <w:top w:val="single" w:sz="4" w:space="0" w:color="000000"/>
              <w:left w:val="single" w:sz="4" w:space="0" w:color="000000"/>
              <w:bottom w:val="single" w:sz="4" w:space="0" w:color="000000"/>
            </w:tcBorders>
            <w:vAlign w:val="center"/>
          </w:tcPr>
          <w:p w14:paraId="48CD5B5E" w14:textId="77777777" w:rsidR="00E2041E" w:rsidRPr="002F4539" w:rsidRDefault="00E2041E" w:rsidP="00E2041E">
            <w:pPr>
              <w:suppressAutoHyphens/>
              <w:jc w:val="center"/>
              <w:rPr>
                <w:rFonts w:ascii="Times New Roman" w:eastAsia="Arial Unicode MS" w:hAnsi="Times New Roman"/>
                <w:b/>
                <w:sz w:val="24"/>
                <w:szCs w:val="24"/>
                <w:lang w:eastAsia="ar-SA"/>
              </w:rPr>
            </w:pPr>
            <w:r w:rsidRPr="002F4539">
              <w:rPr>
                <w:rFonts w:ascii="Times New Roman" w:eastAsia="Arial Unicode MS" w:hAnsi="Times New Roman"/>
                <w:b/>
                <w:sz w:val="24"/>
                <w:szCs w:val="24"/>
                <w:lang w:eastAsia="ar-SA"/>
              </w:rPr>
              <w:t>21</w:t>
            </w:r>
          </w:p>
        </w:tc>
        <w:tc>
          <w:tcPr>
            <w:tcW w:w="537" w:type="dxa"/>
            <w:tcBorders>
              <w:top w:val="single" w:sz="4" w:space="0" w:color="000000"/>
              <w:left w:val="single" w:sz="4" w:space="0" w:color="000000"/>
              <w:bottom w:val="single" w:sz="4" w:space="0" w:color="000000"/>
            </w:tcBorders>
            <w:vAlign w:val="center"/>
          </w:tcPr>
          <w:p w14:paraId="0936FF97" w14:textId="77777777" w:rsidR="00E2041E" w:rsidRPr="002F4539" w:rsidRDefault="00E2041E" w:rsidP="00E2041E">
            <w:pPr>
              <w:suppressAutoHyphens/>
              <w:jc w:val="center"/>
              <w:rPr>
                <w:rFonts w:ascii="Times New Roman" w:eastAsia="Arial Unicode MS" w:hAnsi="Times New Roman"/>
                <w:b/>
                <w:sz w:val="24"/>
                <w:szCs w:val="24"/>
                <w:lang w:eastAsia="ar-SA"/>
              </w:rPr>
            </w:pPr>
            <w:r w:rsidRPr="002F4539">
              <w:rPr>
                <w:rFonts w:ascii="Times New Roman" w:eastAsia="Arial Unicode MS" w:hAnsi="Times New Roman"/>
                <w:b/>
                <w:sz w:val="24"/>
                <w:szCs w:val="24"/>
                <w:lang w:eastAsia="ar-SA"/>
              </w:rPr>
              <w:t>21</w:t>
            </w:r>
          </w:p>
        </w:tc>
        <w:tc>
          <w:tcPr>
            <w:tcW w:w="655" w:type="dxa"/>
            <w:tcBorders>
              <w:top w:val="single" w:sz="4" w:space="0" w:color="000000"/>
              <w:left w:val="single" w:sz="4" w:space="0" w:color="000000"/>
              <w:bottom w:val="single" w:sz="4" w:space="0" w:color="000000"/>
            </w:tcBorders>
          </w:tcPr>
          <w:p w14:paraId="1DF8008D" w14:textId="77777777" w:rsidR="00E2041E" w:rsidRPr="002F4539" w:rsidRDefault="00E2041E" w:rsidP="00E2041E">
            <w:pPr>
              <w:suppressAutoHyphens/>
              <w:jc w:val="center"/>
              <w:rPr>
                <w:rFonts w:ascii="Times New Roman" w:eastAsia="Arial Unicode MS" w:hAnsi="Times New Roman"/>
                <w:b/>
                <w:sz w:val="24"/>
                <w:szCs w:val="24"/>
                <w:lang w:eastAsia="ar-SA"/>
              </w:rPr>
            </w:pPr>
            <w:r w:rsidRPr="002F4539">
              <w:rPr>
                <w:rFonts w:ascii="Times New Roman" w:eastAsia="Arial Unicode MS" w:hAnsi="Times New Roman"/>
                <w:b/>
                <w:sz w:val="24"/>
                <w:szCs w:val="24"/>
                <w:lang w:eastAsia="ar-SA"/>
              </w:rPr>
              <w:t>21</w:t>
            </w:r>
          </w:p>
        </w:tc>
        <w:tc>
          <w:tcPr>
            <w:tcW w:w="700" w:type="dxa"/>
            <w:tcBorders>
              <w:top w:val="single" w:sz="4" w:space="0" w:color="000000"/>
              <w:left w:val="single" w:sz="4" w:space="0" w:color="000000"/>
              <w:bottom w:val="single" w:sz="4" w:space="0" w:color="000000"/>
              <w:right w:val="single" w:sz="4" w:space="0" w:color="000000"/>
            </w:tcBorders>
            <w:vAlign w:val="center"/>
          </w:tcPr>
          <w:p w14:paraId="4E39D9A5" w14:textId="77777777" w:rsidR="00E2041E" w:rsidRPr="002F4539" w:rsidRDefault="00E2041E" w:rsidP="00E2041E">
            <w:pPr>
              <w:suppressAutoHyphens/>
              <w:jc w:val="center"/>
              <w:rPr>
                <w:rFonts w:ascii="Times New Roman" w:eastAsia="Arial Unicode MS" w:hAnsi="Times New Roman"/>
                <w:b/>
                <w:sz w:val="24"/>
                <w:szCs w:val="24"/>
                <w:lang w:eastAsia="ar-SA"/>
              </w:rPr>
            </w:pPr>
            <w:r w:rsidRPr="002F4539">
              <w:rPr>
                <w:rFonts w:ascii="Times New Roman" w:eastAsia="Arial Unicode MS" w:hAnsi="Times New Roman"/>
                <w:b/>
                <w:sz w:val="24"/>
                <w:szCs w:val="24"/>
                <w:lang w:eastAsia="ar-SA"/>
              </w:rPr>
              <w:t>20</w:t>
            </w:r>
          </w:p>
        </w:tc>
        <w:tc>
          <w:tcPr>
            <w:tcW w:w="551" w:type="dxa"/>
            <w:tcBorders>
              <w:top w:val="single" w:sz="4" w:space="0" w:color="000000"/>
              <w:left w:val="single" w:sz="4" w:space="0" w:color="000000"/>
              <w:bottom w:val="single" w:sz="4" w:space="0" w:color="000000"/>
              <w:right w:val="single" w:sz="4" w:space="0" w:color="auto"/>
            </w:tcBorders>
            <w:vAlign w:val="center"/>
          </w:tcPr>
          <w:p w14:paraId="1C5F602B" w14:textId="77777777" w:rsidR="00E2041E" w:rsidRPr="002F4539" w:rsidRDefault="00E2041E" w:rsidP="00E2041E">
            <w:pPr>
              <w:suppressAutoHyphens/>
              <w:jc w:val="center"/>
              <w:rPr>
                <w:rFonts w:ascii="Times New Roman" w:eastAsia="Arial Unicode MS" w:hAnsi="Times New Roman"/>
                <w:b/>
                <w:sz w:val="24"/>
                <w:szCs w:val="24"/>
                <w:lang w:eastAsia="ar-SA"/>
              </w:rPr>
            </w:pPr>
            <w:r w:rsidRPr="002F4539">
              <w:rPr>
                <w:rFonts w:ascii="Times New Roman" w:eastAsia="Arial Unicode MS" w:hAnsi="Times New Roman"/>
                <w:b/>
                <w:sz w:val="24"/>
                <w:szCs w:val="24"/>
                <w:lang w:eastAsia="ar-SA"/>
              </w:rPr>
              <w:t>21</w:t>
            </w:r>
          </w:p>
        </w:tc>
        <w:tc>
          <w:tcPr>
            <w:tcW w:w="567" w:type="dxa"/>
            <w:tcBorders>
              <w:top w:val="single" w:sz="4" w:space="0" w:color="000000"/>
              <w:left w:val="single" w:sz="4" w:space="0" w:color="auto"/>
              <w:bottom w:val="single" w:sz="4" w:space="0" w:color="000000"/>
              <w:right w:val="single" w:sz="4" w:space="0" w:color="auto"/>
            </w:tcBorders>
            <w:vAlign w:val="center"/>
          </w:tcPr>
          <w:p w14:paraId="11F90134" w14:textId="77777777" w:rsidR="00E2041E" w:rsidRPr="002F4539" w:rsidRDefault="00E2041E" w:rsidP="00E2041E">
            <w:pPr>
              <w:suppressAutoHyphens/>
              <w:jc w:val="center"/>
              <w:rPr>
                <w:rFonts w:ascii="Times New Roman" w:eastAsia="Arial Unicode MS" w:hAnsi="Times New Roman"/>
                <w:b/>
                <w:sz w:val="24"/>
                <w:szCs w:val="24"/>
                <w:lang w:eastAsia="ar-SA"/>
              </w:rPr>
            </w:pPr>
            <w:r w:rsidRPr="002F4539">
              <w:rPr>
                <w:rFonts w:ascii="Times New Roman" w:eastAsia="Arial Unicode MS" w:hAnsi="Times New Roman"/>
                <w:b/>
                <w:sz w:val="24"/>
                <w:szCs w:val="24"/>
                <w:lang w:eastAsia="ar-SA"/>
              </w:rPr>
              <w:t>20</w:t>
            </w:r>
          </w:p>
        </w:tc>
        <w:tc>
          <w:tcPr>
            <w:tcW w:w="819" w:type="dxa"/>
            <w:tcBorders>
              <w:top w:val="single" w:sz="4" w:space="0" w:color="000000"/>
              <w:left w:val="single" w:sz="4" w:space="0" w:color="auto"/>
              <w:bottom w:val="single" w:sz="4" w:space="0" w:color="000000"/>
              <w:right w:val="single" w:sz="4" w:space="0" w:color="000000"/>
            </w:tcBorders>
            <w:vAlign w:val="center"/>
          </w:tcPr>
          <w:p w14:paraId="18AFE87B" w14:textId="77777777" w:rsidR="00E2041E" w:rsidRPr="002F4539" w:rsidRDefault="00E2041E" w:rsidP="00E2041E">
            <w:pPr>
              <w:suppressAutoHyphens/>
              <w:jc w:val="center"/>
              <w:rPr>
                <w:rFonts w:ascii="Calibri" w:hAnsi="Calibri" w:cs="Calibri"/>
                <w:b/>
                <w:sz w:val="24"/>
                <w:szCs w:val="24"/>
                <w:lang w:eastAsia="ar-SA"/>
              </w:rPr>
            </w:pPr>
            <w:r w:rsidRPr="002F4539">
              <w:rPr>
                <w:rFonts w:ascii="Times New Roman" w:eastAsia="Arial Unicode MS" w:hAnsi="Times New Roman"/>
                <w:b/>
                <w:sz w:val="24"/>
                <w:szCs w:val="24"/>
                <w:lang w:eastAsia="ar-SA"/>
              </w:rPr>
              <w:t>123</w:t>
            </w:r>
          </w:p>
        </w:tc>
      </w:tr>
    </w:tbl>
    <w:p w14:paraId="7020928B" w14:textId="77777777" w:rsidR="00E2041E" w:rsidRPr="002F4539" w:rsidRDefault="00E2041E" w:rsidP="00E2041E">
      <w:pPr>
        <w:spacing w:after="0" w:line="240" w:lineRule="auto"/>
        <w:ind w:firstLine="709"/>
        <w:jc w:val="both"/>
        <w:rPr>
          <w:rFonts w:ascii="Times New Roman" w:eastAsia="Calibri" w:hAnsi="Times New Roman" w:cs="Times New Roman"/>
          <w:b/>
          <w:sz w:val="8"/>
          <w:szCs w:val="8"/>
        </w:rPr>
      </w:pPr>
    </w:p>
    <w:p w14:paraId="2CA2C7EC" w14:textId="77777777" w:rsidR="00E2041E" w:rsidRPr="002F4539" w:rsidRDefault="00E2041E" w:rsidP="00E2041E">
      <w:pPr>
        <w:spacing w:after="0" w:line="240" w:lineRule="auto"/>
        <w:ind w:firstLine="709"/>
        <w:jc w:val="both"/>
        <w:rPr>
          <w:rFonts w:ascii="Times New Roman" w:eastAsia="Calibri" w:hAnsi="Times New Roman" w:cs="Times New Roman"/>
          <w:b/>
          <w:sz w:val="8"/>
          <w:szCs w:val="8"/>
        </w:rPr>
      </w:pPr>
    </w:p>
    <w:p w14:paraId="7BDC7216" w14:textId="77777777" w:rsidR="00E2041E" w:rsidRPr="002F4539" w:rsidRDefault="00E2041E" w:rsidP="00E2041E">
      <w:pPr>
        <w:spacing w:after="0" w:line="240" w:lineRule="auto"/>
        <w:ind w:firstLine="709"/>
        <w:jc w:val="both"/>
        <w:rPr>
          <w:rFonts w:ascii="Times New Roman" w:eastAsia="Calibri" w:hAnsi="Times New Roman" w:cs="Times New Roman"/>
          <w:b/>
          <w:sz w:val="8"/>
          <w:szCs w:val="8"/>
        </w:rPr>
      </w:pPr>
    </w:p>
    <w:p w14:paraId="5311AF86" w14:textId="77777777" w:rsidR="00E2041E" w:rsidRPr="002F4539" w:rsidRDefault="00E2041E" w:rsidP="00E2041E">
      <w:pPr>
        <w:spacing w:after="0" w:line="240" w:lineRule="auto"/>
        <w:ind w:firstLine="709"/>
        <w:jc w:val="both"/>
        <w:rPr>
          <w:rFonts w:ascii="Times New Roman" w:eastAsia="Calibri" w:hAnsi="Times New Roman" w:cs="Times New Roman"/>
          <w:sz w:val="24"/>
          <w:szCs w:val="24"/>
        </w:rPr>
      </w:pPr>
      <w:r w:rsidRPr="002F4539">
        <w:rPr>
          <w:rFonts w:ascii="Times New Roman" w:eastAsia="Calibri" w:hAnsi="Times New Roman" w:cs="Times New Roman"/>
          <w:b/>
          <w:sz w:val="24"/>
          <w:szCs w:val="24"/>
        </w:rPr>
        <w:t xml:space="preserve">Часть, формируемая участниками образовательных отношений. </w:t>
      </w:r>
      <w:r w:rsidRPr="002F4539">
        <w:rPr>
          <w:rFonts w:ascii="Times New Roman" w:eastAsia="Calibri" w:hAnsi="Times New Roman" w:cs="Times New Roman"/>
          <w:sz w:val="24"/>
          <w:szCs w:val="24"/>
        </w:rPr>
        <w:t xml:space="preserve">На часть, формируемую участниками образовательных отношений отводится по 3 часа в неделю во 2, 3, 4 классах. В соответствии с АООП обучающихся с РАС в учебном плане предусмотрено увеличение на один час учебных часов, отводимых на изучение отдельных учебных предметов обязательной части, обеспечивающие удовлетворение особых образовательных потребностей, обучающихся с РАС и необходимую коррекцию недостатков: </w:t>
      </w:r>
    </w:p>
    <w:p w14:paraId="6887997E" w14:textId="77777777" w:rsidR="00E2041E" w:rsidRPr="002F4539" w:rsidRDefault="00E2041E" w:rsidP="00E2041E">
      <w:pPr>
        <w:spacing w:after="0" w:line="240" w:lineRule="auto"/>
        <w:ind w:firstLine="709"/>
        <w:jc w:val="both"/>
        <w:rPr>
          <w:rFonts w:ascii="Times New Roman" w:eastAsia="Calibri" w:hAnsi="Times New Roman" w:cs="Times New Roman"/>
          <w:sz w:val="8"/>
          <w:szCs w:val="8"/>
        </w:rPr>
      </w:pPr>
    </w:p>
    <w:tbl>
      <w:tblPr>
        <w:tblStyle w:val="37"/>
        <w:tblpPr w:leftFromText="180" w:rightFromText="180" w:vertAnchor="text" w:horzAnchor="margin" w:tblpY="137"/>
        <w:tblW w:w="0" w:type="auto"/>
        <w:tblLook w:val="04A0" w:firstRow="1" w:lastRow="0" w:firstColumn="1" w:lastColumn="0" w:noHBand="0" w:noVBand="1"/>
      </w:tblPr>
      <w:tblGrid>
        <w:gridCol w:w="3568"/>
        <w:gridCol w:w="804"/>
        <w:gridCol w:w="804"/>
        <w:gridCol w:w="804"/>
        <w:gridCol w:w="804"/>
        <w:gridCol w:w="804"/>
        <w:gridCol w:w="804"/>
        <w:gridCol w:w="953"/>
      </w:tblGrid>
      <w:tr w:rsidR="00E2041E" w:rsidRPr="002F4539" w14:paraId="1A53EFAA" w14:textId="77777777" w:rsidTr="00E2041E">
        <w:tc>
          <w:tcPr>
            <w:tcW w:w="3568" w:type="dxa"/>
            <w:vMerge w:val="restart"/>
            <w:tcBorders>
              <w:top w:val="single" w:sz="4" w:space="0" w:color="000000"/>
              <w:left w:val="single" w:sz="4" w:space="0" w:color="000000"/>
              <w:right w:val="single" w:sz="4" w:space="0" w:color="auto"/>
              <w:tl2br w:val="single" w:sz="4" w:space="0" w:color="auto"/>
            </w:tcBorders>
            <w:shd w:val="clear" w:color="auto" w:fill="FFFFFF"/>
            <w:vAlign w:val="bottom"/>
          </w:tcPr>
          <w:p w14:paraId="3518739B" w14:textId="77777777" w:rsidR="00E2041E" w:rsidRPr="002F4539" w:rsidRDefault="00E2041E" w:rsidP="00E2041E">
            <w:pPr>
              <w:suppressAutoHyphens/>
              <w:jc w:val="right"/>
              <w:rPr>
                <w:rFonts w:ascii="Times New Roman" w:eastAsia="Arial Unicode MS" w:hAnsi="Times New Roman"/>
                <w:b/>
                <w:sz w:val="24"/>
                <w:szCs w:val="24"/>
                <w:lang w:eastAsia="ar-SA"/>
              </w:rPr>
            </w:pPr>
            <w:r w:rsidRPr="002F4539">
              <w:rPr>
                <w:rFonts w:ascii="Times New Roman" w:eastAsia="Arial Unicode MS" w:hAnsi="Times New Roman"/>
                <w:b/>
                <w:sz w:val="24"/>
                <w:szCs w:val="24"/>
                <w:lang w:eastAsia="ar-SA"/>
              </w:rPr>
              <w:t>Классы</w:t>
            </w:r>
          </w:p>
          <w:p w14:paraId="0617CC51" w14:textId="77777777" w:rsidR="00E2041E" w:rsidRPr="002F4539" w:rsidRDefault="00E2041E" w:rsidP="00E2041E">
            <w:pPr>
              <w:suppressAutoHyphens/>
              <w:rPr>
                <w:rFonts w:ascii="Times New Roman" w:eastAsia="Arial Unicode MS" w:hAnsi="Times New Roman"/>
                <w:b/>
                <w:sz w:val="24"/>
                <w:szCs w:val="24"/>
                <w:lang w:eastAsia="ar-SA"/>
              </w:rPr>
            </w:pPr>
            <w:r w:rsidRPr="002F4539">
              <w:rPr>
                <w:rFonts w:ascii="Times New Roman" w:eastAsia="Arial Unicode MS" w:hAnsi="Times New Roman"/>
                <w:b/>
                <w:sz w:val="24"/>
                <w:szCs w:val="24"/>
                <w:lang w:eastAsia="ar-SA"/>
              </w:rPr>
              <w:t>Учебные</w:t>
            </w:r>
          </w:p>
          <w:p w14:paraId="5A05EC15" w14:textId="77777777" w:rsidR="00E2041E" w:rsidRPr="002F4539" w:rsidRDefault="00E2041E" w:rsidP="00E2041E">
            <w:pPr>
              <w:suppressAutoHyphens/>
              <w:rPr>
                <w:rFonts w:ascii="Times New Roman" w:eastAsia="Arial Unicode MS" w:hAnsi="Times New Roman"/>
                <w:b/>
                <w:i/>
                <w:iCs/>
                <w:sz w:val="24"/>
                <w:szCs w:val="24"/>
                <w:lang w:eastAsia="ar-SA"/>
              </w:rPr>
            </w:pPr>
            <w:r w:rsidRPr="002F4539">
              <w:rPr>
                <w:rFonts w:ascii="Times New Roman" w:eastAsia="Arial Unicode MS" w:hAnsi="Times New Roman"/>
                <w:b/>
                <w:sz w:val="24"/>
                <w:szCs w:val="24"/>
                <w:lang w:eastAsia="ar-SA"/>
              </w:rPr>
              <w:t>предметы</w:t>
            </w:r>
          </w:p>
        </w:tc>
        <w:tc>
          <w:tcPr>
            <w:tcW w:w="4824" w:type="dxa"/>
            <w:gridSpan w:val="6"/>
            <w:tcBorders>
              <w:top w:val="single" w:sz="4" w:space="0" w:color="auto"/>
              <w:left w:val="single" w:sz="4" w:space="0" w:color="auto"/>
              <w:bottom w:val="single" w:sz="4" w:space="0" w:color="000000"/>
              <w:right w:val="single" w:sz="4" w:space="0" w:color="auto"/>
            </w:tcBorders>
          </w:tcPr>
          <w:p w14:paraId="303EC55C" w14:textId="77777777" w:rsidR="00E2041E" w:rsidRPr="002F4539" w:rsidRDefault="00E2041E" w:rsidP="00E2041E">
            <w:pPr>
              <w:suppressAutoHyphens/>
              <w:jc w:val="center"/>
              <w:rPr>
                <w:rFonts w:ascii="Times New Roman" w:eastAsia="Arial Unicode MS" w:hAnsi="Times New Roman"/>
                <w:b/>
                <w:sz w:val="24"/>
                <w:szCs w:val="24"/>
                <w:lang w:eastAsia="ar-SA"/>
              </w:rPr>
            </w:pPr>
            <w:r w:rsidRPr="002F4539">
              <w:rPr>
                <w:rFonts w:ascii="Times New Roman" w:eastAsia="Arial Unicode MS" w:hAnsi="Times New Roman"/>
                <w:b/>
                <w:sz w:val="24"/>
                <w:szCs w:val="24"/>
                <w:lang w:eastAsia="ar-SA"/>
              </w:rPr>
              <w:t>количество часов</w:t>
            </w:r>
            <w:r w:rsidRPr="002F4539">
              <w:rPr>
                <w:rFonts w:ascii="Times New Roman" w:eastAsia="Arial Unicode MS" w:hAnsi="Times New Roman"/>
                <w:b/>
                <w:sz w:val="24"/>
                <w:szCs w:val="24"/>
                <w:lang w:val="en-US" w:eastAsia="ar-SA"/>
              </w:rPr>
              <w:t xml:space="preserve"> </w:t>
            </w:r>
            <w:r w:rsidRPr="002F4539">
              <w:rPr>
                <w:rFonts w:ascii="Times New Roman" w:eastAsia="Arial Unicode MS" w:hAnsi="Times New Roman"/>
                <w:b/>
                <w:sz w:val="24"/>
                <w:szCs w:val="24"/>
                <w:lang w:eastAsia="ar-SA"/>
              </w:rPr>
              <w:t>в неделю</w:t>
            </w:r>
          </w:p>
        </w:tc>
        <w:tc>
          <w:tcPr>
            <w:tcW w:w="953" w:type="dxa"/>
            <w:vMerge w:val="restart"/>
            <w:tcBorders>
              <w:left w:val="single" w:sz="4" w:space="0" w:color="000000"/>
              <w:right w:val="single" w:sz="4" w:space="0" w:color="auto"/>
            </w:tcBorders>
            <w:shd w:val="clear" w:color="auto" w:fill="FFFFFF"/>
            <w:vAlign w:val="center"/>
          </w:tcPr>
          <w:p w14:paraId="73262B31" w14:textId="77777777" w:rsidR="00E2041E" w:rsidRPr="002F4539" w:rsidRDefault="00E2041E" w:rsidP="00E2041E">
            <w:pPr>
              <w:suppressAutoHyphens/>
              <w:jc w:val="center"/>
              <w:rPr>
                <w:rFonts w:ascii="Times New Roman" w:eastAsia="Arial Unicode MS" w:hAnsi="Times New Roman"/>
                <w:b/>
                <w:i/>
                <w:iCs/>
                <w:sz w:val="24"/>
                <w:szCs w:val="24"/>
                <w:lang w:eastAsia="ar-SA"/>
              </w:rPr>
            </w:pPr>
            <w:r w:rsidRPr="002F4539">
              <w:rPr>
                <w:rFonts w:ascii="Times New Roman" w:eastAsia="Arial Unicode MS" w:hAnsi="Times New Roman"/>
                <w:b/>
                <w:sz w:val="24"/>
                <w:szCs w:val="24"/>
                <w:lang w:eastAsia="ar-SA"/>
              </w:rPr>
              <w:t>Всего</w:t>
            </w:r>
          </w:p>
        </w:tc>
      </w:tr>
      <w:tr w:rsidR="00E2041E" w:rsidRPr="002F4539" w14:paraId="58CA275F" w14:textId="77777777" w:rsidTr="00E2041E">
        <w:trPr>
          <w:trHeight w:val="416"/>
        </w:trPr>
        <w:tc>
          <w:tcPr>
            <w:tcW w:w="3568" w:type="dxa"/>
            <w:vMerge/>
            <w:tcBorders>
              <w:left w:val="single" w:sz="4" w:space="0" w:color="000000"/>
              <w:bottom w:val="single" w:sz="4" w:space="0" w:color="000000"/>
              <w:right w:val="single" w:sz="4" w:space="0" w:color="auto"/>
            </w:tcBorders>
            <w:shd w:val="clear" w:color="auto" w:fill="FFFFFF"/>
          </w:tcPr>
          <w:p w14:paraId="211DFFC9" w14:textId="77777777" w:rsidR="00E2041E" w:rsidRPr="002F4539" w:rsidRDefault="00E2041E" w:rsidP="00E2041E">
            <w:pPr>
              <w:suppressAutoHyphens/>
              <w:jc w:val="center"/>
              <w:rPr>
                <w:rFonts w:ascii="Times New Roman" w:eastAsia="Arial Unicode MS" w:hAnsi="Times New Roman"/>
                <w:b/>
                <w:i/>
                <w:iCs/>
                <w:sz w:val="24"/>
                <w:szCs w:val="24"/>
                <w:lang w:eastAsia="ar-SA"/>
              </w:rPr>
            </w:pPr>
          </w:p>
        </w:tc>
        <w:tc>
          <w:tcPr>
            <w:tcW w:w="804" w:type="dxa"/>
            <w:tcBorders>
              <w:top w:val="single" w:sz="4" w:space="0" w:color="000000"/>
              <w:left w:val="single" w:sz="4" w:space="0" w:color="000000"/>
              <w:bottom w:val="single" w:sz="4" w:space="0" w:color="000000"/>
            </w:tcBorders>
            <w:vAlign w:val="center"/>
          </w:tcPr>
          <w:p w14:paraId="16EA903F" w14:textId="77777777" w:rsidR="00E2041E" w:rsidRPr="002F4539" w:rsidRDefault="00E2041E" w:rsidP="00E2041E">
            <w:pPr>
              <w:suppressAutoHyphens/>
              <w:jc w:val="center"/>
              <w:rPr>
                <w:rFonts w:ascii="Times New Roman" w:eastAsia="Arial Unicode MS" w:hAnsi="Times New Roman"/>
                <w:b/>
                <w:sz w:val="24"/>
                <w:szCs w:val="24"/>
                <w:lang w:eastAsia="ar-SA"/>
              </w:rPr>
            </w:pPr>
            <w:r w:rsidRPr="002F4539">
              <w:rPr>
                <w:rFonts w:ascii="Times New Roman" w:eastAsia="Arial Unicode MS" w:hAnsi="Times New Roman"/>
                <w:b/>
                <w:sz w:val="24"/>
                <w:szCs w:val="24"/>
                <w:lang w:eastAsia="ar-SA"/>
              </w:rPr>
              <w:t>1</w:t>
            </w:r>
            <w:r w:rsidRPr="002F4539">
              <w:rPr>
                <w:rFonts w:ascii="Times New Roman" w:eastAsia="Arial Unicode MS" w:hAnsi="Times New Roman"/>
                <w:b/>
                <w:sz w:val="24"/>
                <w:szCs w:val="24"/>
                <w:vertAlign w:val="superscript"/>
                <w:lang w:eastAsia="ar-SA"/>
              </w:rPr>
              <w:t>д</w:t>
            </w:r>
          </w:p>
        </w:tc>
        <w:tc>
          <w:tcPr>
            <w:tcW w:w="804" w:type="dxa"/>
            <w:tcBorders>
              <w:top w:val="single" w:sz="4" w:space="0" w:color="000000"/>
              <w:left w:val="single" w:sz="4" w:space="0" w:color="000000"/>
              <w:bottom w:val="single" w:sz="4" w:space="0" w:color="000000"/>
            </w:tcBorders>
            <w:vAlign w:val="center"/>
          </w:tcPr>
          <w:p w14:paraId="3FAC8CA4" w14:textId="77777777" w:rsidR="00E2041E" w:rsidRPr="002F4539" w:rsidRDefault="00E2041E" w:rsidP="00E2041E">
            <w:pPr>
              <w:suppressAutoHyphens/>
              <w:jc w:val="center"/>
              <w:rPr>
                <w:rFonts w:ascii="Times New Roman" w:eastAsia="Arial Unicode MS" w:hAnsi="Times New Roman"/>
                <w:b/>
                <w:sz w:val="24"/>
                <w:szCs w:val="24"/>
                <w:lang w:eastAsia="ar-SA"/>
              </w:rPr>
            </w:pPr>
            <w:r w:rsidRPr="002F4539">
              <w:rPr>
                <w:rFonts w:ascii="Times New Roman" w:eastAsia="Arial Unicode MS" w:hAnsi="Times New Roman"/>
                <w:b/>
                <w:sz w:val="24"/>
                <w:szCs w:val="24"/>
                <w:lang w:eastAsia="ar-SA"/>
              </w:rPr>
              <w:t>1</w:t>
            </w:r>
            <w:r w:rsidRPr="002F4539">
              <w:rPr>
                <w:rFonts w:ascii="Times New Roman" w:eastAsia="Arial Unicode MS" w:hAnsi="Times New Roman"/>
                <w:b/>
                <w:sz w:val="24"/>
                <w:szCs w:val="24"/>
                <w:vertAlign w:val="superscript"/>
                <w:lang w:eastAsia="ar-SA"/>
              </w:rPr>
              <w:t>д</w:t>
            </w:r>
          </w:p>
        </w:tc>
        <w:tc>
          <w:tcPr>
            <w:tcW w:w="804" w:type="dxa"/>
            <w:tcBorders>
              <w:top w:val="single" w:sz="4" w:space="0" w:color="000000"/>
              <w:left w:val="single" w:sz="4" w:space="0" w:color="000000"/>
              <w:bottom w:val="single" w:sz="4" w:space="0" w:color="000000"/>
            </w:tcBorders>
            <w:vAlign w:val="center"/>
          </w:tcPr>
          <w:p w14:paraId="599C3B8E" w14:textId="77777777" w:rsidR="00E2041E" w:rsidRPr="002F4539" w:rsidRDefault="00E2041E" w:rsidP="00E2041E">
            <w:pPr>
              <w:suppressAutoHyphens/>
              <w:jc w:val="center"/>
              <w:rPr>
                <w:rFonts w:ascii="Times New Roman" w:eastAsia="Arial Unicode MS" w:hAnsi="Times New Roman"/>
                <w:b/>
                <w:sz w:val="24"/>
                <w:szCs w:val="24"/>
                <w:lang w:eastAsia="ar-SA"/>
              </w:rPr>
            </w:pPr>
            <w:r w:rsidRPr="002F4539">
              <w:rPr>
                <w:rFonts w:ascii="Times New Roman" w:eastAsia="Arial Unicode MS" w:hAnsi="Times New Roman"/>
                <w:b/>
                <w:sz w:val="24"/>
                <w:szCs w:val="24"/>
                <w:lang w:eastAsia="ar-SA"/>
              </w:rPr>
              <w:t>1</w:t>
            </w:r>
          </w:p>
        </w:tc>
        <w:tc>
          <w:tcPr>
            <w:tcW w:w="804" w:type="dxa"/>
            <w:tcBorders>
              <w:top w:val="single" w:sz="4" w:space="0" w:color="000000"/>
              <w:left w:val="single" w:sz="4" w:space="0" w:color="000000"/>
              <w:bottom w:val="single" w:sz="4" w:space="0" w:color="000000"/>
              <w:right w:val="single" w:sz="4" w:space="0" w:color="000000"/>
            </w:tcBorders>
            <w:vAlign w:val="center"/>
          </w:tcPr>
          <w:p w14:paraId="59A59778" w14:textId="77777777" w:rsidR="00E2041E" w:rsidRPr="002F4539" w:rsidRDefault="00E2041E" w:rsidP="00E2041E">
            <w:pPr>
              <w:suppressAutoHyphens/>
              <w:jc w:val="center"/>
              <w:rPr>
                <w:rFonts w:ascii="Times New Roman" w:eastAsia="Arial Unicode MS" w:hAnsi="Times New Roman"/>
                <w:b/>
                <w:sz w:val="24"/>
                <w:szCs w:val="24"/>
                <w:lang w:eastAsia="ar-SA"/>
              </w:rPr>
            </w:pPr>
            <w:r w:rsidRPr="002F4539">
              <w:rPr>
                <w:rFonts w:ascii="Times New Roman" w:eastAsia="Arial Unicode MS" w:hAnsi="Times New Roman"/>
                <w:b/>
                <w:sz w:val="24"/>
                <w:szCs w:val="24"/>
                <w:lang w:eastAsia="ar-SA"/>
              </w:rPr>
              <w:t>2</w:t>
            </w:r>
          </w:p>
        </w:tc>
        <w:tc>
          <w:tcPr>
            <w:tcW w:w="804" w:type="dxa"/>
            <w:tcBorders>
              <w:top w:val="single" w:sz="4" w:space="0" w:color="000000"/>
              <w:left w:val="single" w:sz="4" w:space="0" w:color="000000"/>
              <w:bottom w:val="single" w:sz="4" w:space="0" w:color="000000"/>
              <w:right w:val="single" w:sz="4" w:space="0" w:color="auto"/>
            </w:tcBorders>
            <w:vAlign w:val="center"/>
          </w:tcPr>
          <w:p w14:paraId="40B0AB1D" w14:textId="77777777" w:rsidR="00E2041E" w:rsidRPr="002F4539" w:rsidRDefault="00E2041E" w:rsidP="00E2041E">
            <w:pPr>
              <w:suppressAutoHyphens/>
              <w:jc w:val="center"/>
              <w:rPr>
                <w:rFonts w:ascii="Times New Roman" w:eastAsia="Arial Unicode MS" w:hAnsi="Times New Roman"/>
                <w:b/>
                <w:sz w:val="24"/>
                <w:szCs w:val="24"/>
                <w:lang w:eastAsia="ar-SA"/>
              </w:rPr>
            </w:pPr>
            <w:r w:rsidRPr="002F4539">
              <w:rPr>
                <w:rFonts w:ascii="Times New Roman" w:eastAsia="Arial Unicode MS" w:hAnsi="Times New Roman"/>
                <w:b/>
                <w:sz w:val="24"/>
                <w:szCs w:val="24"/>
                <w:lang w:eastAsia="ar-SA"/>
              </w:rPr>
              <w:t>3</w:t>
            </w:r>
          </w:p>
        </w:tc>
        <w:tc>
          <w:tcPr>
            <w:tcW w:w="804" w:type="dxa"/>
            <w:tcBorders>
              <w:top w:val="single" w:sz="4" w:space="0" w:color="auto"/>
              <w:left w:val="single" w:sz="4" w:space="0" w:color="auto"/>
              <w:bottom w:val="single" w:sz="4" w:space="0" w:color="000000"/>
              <w:right w:val="single" w:sz="4" w:space="0" w:color="auto"/>
            </w:tcBorders>
            <w:vAlign w:val="center"/>
          </w:tcPr>
          <w:p w14:paraId="54A14D2D" w14:textId="77777777" w:rsidR="00E2041E" w:rsidRPr="002F4539" w:rsidRDefault="00E2041E" w:rsidP="00E2041E">
            <w:pPr>
              <w:suppressAutoHyphens/>
              <w:snapToGrid w:val="0"/>
              <w:jc w:val="center"/>
              <w:rPr>
                <w:rFonts w:ascii="Times New Roman" w:eastAsia="Arial Unicode MS" w:hAnsi="Times New Roman"/>
                <w:b/>
                <w:sz w:val="24"/>
                <w:szCs w:val="24"/>
                <w:lang w:eastAsia="ar-SA"/>
              </w:rPr>
            </w:pPr>
            <w:r w:rsidRPr="002F4539">
              <w:rPr>
                <w:rFonts w:ascii="Times New Roman" w:eastAsia="Arial Unicode MS" w:hAnsi="Times New Roman"/>
                <w:b/>
                <w:sz w:val="24"/>
                <w:szCs w:val="24"/>
                <w:lang w:eastAsia="ar-SA"/>
              </w:rPr>
              <w:t>4</w:t>
            </w:r>
          </w:p>
        </w:tc>
        <w:tc>
          <w:tcPr>
            <w:tcW w:w="953" w:type="dxa"/>
            <w:vMerge/>
            <w:tcBorders>
              <w:left w:val="single" w:sz="4" w:space="0" w:color="000000"/>
              <w:bottom w:val="single" w:sz="4" w:space="0" w:color="000000"/>
              <w:right w:val="single" w:sz="4" w:space="0" w:color="auto"/>
            </w:tcBorders>
            <w:shd w:val="clear" w:color="auto" w:fill="FFFFFF"/>
          </w:tcPr>
          <w:p w14:paraId="4B1AA8CA" w14:textId="77777777" w:rsidR="00E2041E" w:rsidRPr="002F4539" w:rsidRDefault="00E2041E" w:rsidP="00E2041E">
            <w:pPr>
              <w:suppressAutoHyphens/>
              <w:jc w:val="center"/>
              <w:rPr>
                <w:rFonts w:ascii="Times New Roman" w:eastAsia="Arial Unicode MS" w:hAnsi="Times New Roman"/>
                <w:b/>
                <w:i/>
                <w:iCs/>
                <w:sz w:val="24"/>
                <w:szCs w:val="24"/>
                <w:lang w:eastAsia="ar-SA"/>
              </w:rPr>
            </w:pPr>
          </w:p>
        </w:tc>
      </w:tr>
      <w:tr w:rsidR="00E2041E" w:rsidRPr="002F4539" w14:paraId="2307EC76" w14:textId="77777777" w:rsidTr="00E2041E">
        <w:tc>
          <w:tcPr>
            <w:tcW w:w="3568" w:type="dxa"/>
            <w:tcBorders>
              <w:top w:val="single" w:sz="4" w:space="0" w:color="000000"/>
              <w:left w:val="single" w:sz="4" w:space="0" w:color="000000"/>
              <w:bottom w:val="single" w:sz="4" w:space="0" w:color="auto"/>
            </w:tcBorders>
          </w:tcPr>
          <w:p w14:paraId="5E55471E" w14:textId="77777777" w:rsidR="00E2041E" w:rsidRPr="002F4539" w:rsidRDefault="00E2041E" w:rsidP="00E2041E">
            <w:pPr>
              <w:suppressAutoHyphens/>
              <w:jc w:val="both"/>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Русский язык</w:t>
            </w:r>
          </w:p>
        </w:tc>
        <w:tc>
          <w:tcPr>
            <w:tcW w:w="804" w:type="dxa"/>
            <w:tcBorders>
              <w:top w:val="single" w:sz="4" w:space="0" w:color="000000"/>
              <w:left w:val="single" w:sz="4" w:space="0" w:color="000000"/>
              <w:bottom w:val="single" w:sz="4" w:space="0" w:color="000000"/>
            </w:tcBorders>
            <w:vAlign w:val="center"/>
          </w:tcPr>
          <w:p w14:paraId="0896416A" w14:textId="77777777" w:rsidR="00E2041E" w:rsidRPr="002F4539" w:rsidRDefault="00E2041E" w:rsidP="00E2041E">
            <w:pPr>
              <w:suppressAutoHyphens/>
              <w:jc w:val="center"/>
              <w:rPr>
                <w:rFonts w:ascii="Times New Roman" w:eastAsia="Arial Unicode MS" w:hAnsi="Times New Roman"/>
                <w:b/>
                <w:sz w:val="24"/>
                <w:szCs w:val="24"/>
                <w:lang w:eastAsia="ar-SA"/>
              </w:rPr>
            </w:pPr>
            <w:r w:rsidRPr="002F4539">
              <w:rPr>
                <w:rFonts w:ascii="Times New Roman" w:eastAsia="Arial Unicode MS" w:hAnsi="Times New Roman"/>
                <w:b/>
                <w:sz w:val="24"/>
                <w:szCs w:val="24"/>
                <w:lang w:eastAsia="ar-SA"/>
              </w:rPr>
              <w:t>-</w:t>
            </w:r>
          </w:p>
        </w:tc>
        <w:tc>
          <w:tcPr>
            <w:tcW w:w="804" w:type="dxa"/>
            <w:tcBorders>
              <w:top w:val="single" w:sz="4" w:space="0" w:color="000000"/>
              <w:left w:val="single" w:sz="4" w:space="0" w:color="000000"/>
              <w:bottom w:val="single" w:sz="4" w:space="0" w:color="000000"/>
            </w:tcBorders>
            <w:vAlign w:val="center"/>
          </w:tcPr>
          <w:p w14:paraId="0758281F" w14:textId="77777777" w:rsidR="00E2041E" w:rsidRPr="002F4539" w:rsidRDefault="00E2041E" w:rsidP="00E2041E">
            <w:pPr>
              <w:suppressAutoHyphens/>
              <w:jc w:val="center"/>
              <w:rPr>
                <w:rFonts w:ascii="Times New Roman" w:eastAsia="Arial Unicode MS" w:hAnsi="Times New Roman"/>
                <w:b/>
                <w:sz w:val="24"/>
                <w:szCs w:val="24"/>
                <w:lang w:eastAsia="ar-SA"/>
              </w:rPr>
            </w:pPr>
            <w:r w:rsidRPr="002F4539">
              <w:rPr>
                <w:rFonts w:ascii="Times New Roman" w:eastAsia="Arial Unicode MS" w:hAnsi="Times New Roman"/>
                <w:b/>
                <w:sz w:val="24"/>
                <w:szCs w:val="24"/>
                <w:lang w:eastAsia="ar-SA"/>
              </w:rPr>
              <w:t>-</w:t>
            </w:r>
          </w:p>
        </w:tc>
        <w:tc>
          <w:tcPr>
            <w:tcW w:w="804" w:type="dxa"/>
            <w:tcBorders>
              <w:top w:val="single" w:sz="4" w:space="0" w:color="000000"/>
              <w:left w:val="single" w:sz="4" w:space="0" w:color="000000"/>
              <w:bottom w:val="single" w:sz="4" w:space="0" w:color="000000"/>
            </w:tcBorders>
            <w:vAlign w:val="center"/>
          </w:tcPr>
          <w:p w14:paraId="5C07F1F8" w14:textId="77777777" w:rsidR="00E2041E" w:rsidRPr="002F4539" w:rsidRDefault="00E2041E" w:rsidP="00E2041E">
            <w:pPr>
              <w:suppressAutoHyphens/>
              <w:jc w:val="center"/>
              <w:rPr>
                <w:rFonts w:ascii="Times New Roman" w:eastAsia="Arial Unicode MS" w:hAnsi="Times New Roman"/>
                <w:b/>
                <w:sz w:val="24"/>
                <w:szCs w:val="24"/>
                <w:lang w:eastAsia="ar-SA"/>
              </w:rPr>
            </w:pPr>
            <w:r w:rsidRPr="002F4539">
              <w:rPr>
                <w:rFonts w:ascii="Times New Roman" w:eastAsia="Arial Unicode MS" w:hAnsi="Times New Roman"/>
                <w:b/>
                <w:sz w:val="24"/>
                <w:szCs w:val="24"/>
                <w:lang w:eastAsia="ar-SA"/>
              </w:rPr>
              <w:t>-</w:t>
            </w:r>
          </w:p>
        </w:tc>
        <w:tc>
          <w:tcPr>
            <w:tcW w:w="804" w:type="dxa"/>
            <w:tcBorders>
              <w:top w:val="single" w:sz="4" w:space="0" w:color="000000"/>
              <w:left w:val="single" w:sz="4" w:space="0" w:color="000000"/>
              <w:bottom w:val="single" w:sz="4" w:space="0" w:color="000000"/>
              <w:right w:val="single" w:sz="4" w:space="0" w:color="auto"/>
            </w:tcBorders>
            <w:vAlign w:val="center"/>
          </w:tcPr>
          <w:p w14:paraId="37DAA696"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1</w:t>
            </w:r>
          </w:p>
        </w:tc>
        <w:tc>
          <w:tcPr>
            <w:tcW w:w="804" w:type="dxa"/>
            <w:tcBorders>
              <w:top w:val="single" w:sz="4" w:space="0" w:color="000000"/>
              <w:left w:val="single" w:sz="4" w:space="0" w:color="auto"/>
              <w:bottom w:val="single" w:sz="4" w:space="0" w:color="000000"/>
              <w:right w:val="single" w:sz="4" w:space="0" w:color="auto"/>
            </w:tcBorders>
            <w:vAlign w:val="center"/>
          </w:tcPr>
          <w:p w14:paraId="5A35AD1F"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1</w:t>
            </w:r>
          </w:p>
        </w:tc>
        <w:tc>
          <w:tcPr>
            <w:tcW w:w="804" w:type="dxa"/>
            <w:tcBorders>
              <w:top w:val="single" w:sz="4" w:space="0" w:color="000000"/>
              <w:left w:val="single" w:sz="4" w:space="0" w:color="auto"/>
              <w:bottom w:val="single" w:sz="4" w:space="0" w:color="000000"/>
              <w:right w:val="single" w:sz="4" w:space="0" w:color="auto"/>
            </w:tcBorders>
            <w:shd w:val="clear" w:color="auto" w:fill="FFFFFF"/>
            <w:vAlign w:val="center"/>
          </w:tcPr>
          <w:p w14:paraId="583F55ED"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1</w:t>
            </w:r>
          </w:p>
        </w:tc>
        <w:tc>
          <w:tcPr>
            <w:tcW w:w="953" w:type="dxa"/>
            <w:tcBorders>
              <w:top w:val="single" w:sz="4" w:space="0" w:color="000000"/>
              <w:left w:val="single" w:sz="4" w:space="0" w:color="auto"/>
              <w:bottom w:val="single" w:sz="4" w:space="0" w:color="000000"/>
              <w:right w:val="single" w:sz="4" w:space="0" w:color="000000"/>
            </w:tcBorders>
            <w:vAlign w:val="center"/>
          </w:tcPr>
          <w:p w14:paraId="10D052DF"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3</w:t>
            </w:r>
          </w:p>
        </w:tc>
      </w:tr>
      <w:tr w:rsidR="00E2041E" w:rsidRPr="002F4539" w14:paraId="6A47A342" w14:textId="77777777" w:rsidTr="00E2041E">
        <w:tc>
          <w:tcPr>
            <w:tcW w:w="3568" w:type="dxa"/>
            <w:tcBorders>
              <w:top w:val="single" w:sz="4" w:space="0" w:color="000000"/>
              <w:left w:val="single" w:sz="4" w:space="0" w:color="000000"/>
              <w:bottom w:val="single" w:sz="4" w:space="0" w:color="auto"/>
            </w:tcBorders>
          </w:tcPr>
          <w:p w14:paraId="02072E3B" w14:textId="77777777" w:rsidR="00E2041E" w:rsidRPr="002F4539" w:rsidRDefault="00E2041E" w:rsidP="00E2041E">
            <w:pPr>
              <w:suppressAutoHyphens/>
              <w:jc w:val="both"/>
              <w:rPr>
                <w:rFonts w:ascii="Times New Roman" w:eastAsia="Arial Unicode MS" w:hAnsi="Times New Roman"/>
                <w:b/>
                <w:i/>
                <w:iCs/>
                <w:sz w:val="24"/>
                <w:szCs w:val="24"/>
                <w:lang w:eastAsia="ar-SA"/>
              </w:rPr>
            </w:pPr>
            <w:r w:rsidRPr="002F4539">
              <w:rPr>
                <w:rFonts w:ascii="Times New Roman" w:eastAsia="Arial Unicode MS" w:hAnsi="Times New Roman"/>
                <w:sz w:val="24"/>
                <w:szCs w:val="24"/>
                <w:lang w:eastAsia="ar-SA"/>
              </w:rPr>
              <w:t>Мир природы и человека</w:t>
            </w:r>
          </w:p>
        </w:tc>
        <w:tc>
          <w:tcPr>
            <w:tcW w:w="804" w:type="dxa"/>
            <w:tcBorders>
              <w:top w:val="single" w:sz="4" w:space="0" w:color="000000"/>
              <w:left w:val="single" w:sz="4" w:space="0" w:color="000000"/>
              <w:bottom w:val="single" w:sz="4" w:space="0" w:color="000000"/>
            </w:tcBorders>
            <w:vAlign w:val="center"/>
          </w:tcPr>
          <w:p w14:paraId="68854C39" w14:textId="77777777" w:rsidR="00E2041E" w:rsidRPr="002F4539" w:rsidRDefault="00E2041E" w:rsidP="00E2041E">
            <w:pPr>
              <w:suppressAutoHyphens/>
              <w:jc w:val="center"/>
              <w:rPr>
                <w:rFonts w:ascii="Times New Roman" w:eastAsia="Arial Unicode MS" w:hAnsi="Times New Roman"/>
                <w:b/>
                <w:sz w:val="24"/>
                <w:szCs w:val="24"/>
                <w:lang w:eastAsia="ar-SA"/>
              </w:rPr>
            </w:pPr>
            <w:r w:rsidRPr="002F4539">
              <w:rPr>
                <w:rFonts w:ascii="Times New Roman" w:eastAsia="Arial Unicode MS" w:hAnsi="Times New Roman"/>
                <w:b/>
                <w:sz w:val="24"/>
                <w:szCs w:val="24"/>
                <w:lang w:eastAsia="ar-SA"/>
              </w:rPr>
              <w:t>-</w:t>
            </w:r>
          </w:p>
        </w:tc>
        <w:tc>
          <w:tcPr>
            <w:tcW w:w="804" w:type="dxa"/>
            <w:tcBorders>
              <w:top w:val="single" w:sz="4" w:space="0" w:color="000000"/>
              <w:left w:val="single" w:sz="4" w:space="0" w:color="000000"/>
              <w:bottom w:val="single" w:sz="4" w:space="0" w:color="000000"/>
            </w:tcBorders>
            <w:vAlign w:val="center"/>
          </w:tcPr>
          <w:p w14:paraId="5CCA08CA" w14:textId="77777777" w:rsidR="00E2041E" w:rsidRPr="002F4539" w:rsidRDefault="00E2041E" w:rsidP="00E2041E">
            <w:pPr>
              <w:suppressAutoHyphens/>
              <w:jc w:val="center"/>
              <w:rPr>
                <w:rFonts w:ascii="Times New Roman" w:eastAsia="Arial Unicode MS" w:hAnsi="Times New Roman"/>
                <w:b/>
                <w:sz w:val="24"/>
                <w:szCs w:val="24"/>
                <w:lang w:eastAsia="ar-SA"/>
              </w:rPr>
            </w:pPr>
            <w:r w:rsidRPr="002F4539">
              <w:rPr>
                <w:rFonts w:ascii="Times New Roman" w:eastAsia="Arial Unicode MS" w:hAnsi="Times New Roman"/>
                <w:b/>
                <w:sz w:val="24"/>
                <w:szCs w:val="24"/>
                <w:lang w:eastAsia="ar-SA"/>
              </w:rPr>
              <w:t>-</w:t>
            </w:r>
          </w:p>
        </w:tc>
        <w:tc>
          <w:tcPr>
            <w:tcW w:w="804" w:type="dxa"/>
            <w:tcBorders>
              <w:top w:val="single" w:sz="4" w:space="0" w:color="000000"/>
              <w:left w:val="single" w:sz="4" w:space="0" w:color="000000"/>
              <w:bottom w:val="single" w:sz="4" w:space="0" w:color="000000"/>
            </w:tcBorders>
            <w:vAlign w:val="center"/>
          </w:tcPr>
          <w:p w14:paraId="4DC0154F" w14:textId="77777777" w:rsidR="00E2041E" w:rsidRPr="002F4539" w:rsidRDefault="00E2041E" w:rsidP="00E2041E">
            <w:pPr>
              <w:suppressAutoHyphens/>
              <w:jc w:val="center"/>
              <w:rPr>
                <w:rFonts w:ascii="Times New Roman" w:eastAsia="Arial Unicode MS" w:hAnsi="Times New Roman"/>
                <w:b/>
                <w:sz w:val="24"/>
                <w:szCs w:val="24"/>
                <w:lang w:eastAsia="ar-SA"/>
              </w:rPr>
            </w:pPr>
            <w:r w:rsidRPr="002F4539">
              <w:rPr>
                <w:rFonts w:ascii="Times New Roman" w:eastAsia="Arial Unicode MS" w:hAnsi="Times New Roman"/>
                <w:b/>
                <w:sz w:val="24"/>
                <w:szCs w:val="24"/>
                <w:lang w:eastAsia="ar-SA"/>
              </w:rPr>
              <w:t>-</w:t>
            </w:r>
          </w:p>
        </w:tc>
        <w:tc>
          <w:tcPr>
            <w:tcW w:w="804" w:type="dxa"/>
            <w:tcBorders>
              <w:top w:val="single" w:sz="4" w:space="0" w:color="000000"/>
              <w:left w:val="single" w:sz="4" w:space="0" w:color="000000"/>
              <w:bottom w:val="single" w:sz="4" w:space="0" w:color="000000"/>
              <w:right w:val="single" w:sz="4" w:space="0" w:color="000000"/>
            </w:tcBorders>
            <w:vAlign w:val="center"/>
          </w:tcPr>
          <w:p w14:paraId="5CFE4F10"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1</w:t>
            </w:r>
          </w:p>
        </w:tc>
        <w:tc>
          <w:tcPr>
            <w:tcW w:w="804" w:type="dxa"/>
            <w:tcBorders>
              <w:top w:val="single" w:sz="4" w:space="0" w:color="000000"/>
              <w:left w:val="single" w:sz="4" w:space="0" w:color="000000"/>
              <w:bottom w:val="single" w:sz="4" w:space="0" w:color="000000"/>
              <w:right w:val="single" w:sz="4" w:space="0" w:color="auto"/>
            </w:tcBorders>
            <w:vAlign w:val="center"/>
          </w:tcPr>
          <w:p w14:paraId="232C1113"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1</w:t>
            </w:r>
          </w:p>
        </w:tc>
        <w:tc>
          <w:tcPr>
            <w:tcW w:w="804" w:type="dxa"/>
            <w:tcBorders>
              <w:top w:val="single" w:sz="4" w:space="0" w:color="000000"/>
              <w:left w:val="single" w:sz="4" w:space="0" w:color="auto"/>
              <w:bottom w:val="single" w:sz="4" w:space="0" w:color="000000"/>
              <w:right w:val="single" w:sz="4" w:space="0" w:color="auto"/>
            </w:tcBorders>
            <w:shd w:val="clear" w:color="auto" w:fill="FFFFFF"/>
            <w:vAlign w:val="center"/>
          </w:tcPr>
          <w:p w14:paraId="6C97CDD5"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1</w:t>
            </w:r>
          </w:p>
        </w:tc>
        <w:tc>
          <w:tcPr>
            <w:tcW w:w="953" w:type="dxa"/>
            <w:tcBorders>
              <w:top w:val="single" w:sz="4" w:space="0" w:color="000000"/>
              <w:left w:val="single" w:sz="4" w:space="0" w:color="auto"/>
              <w:bottom w:val="single" w:sz="4" w:space="0" w:color="000000"/>
              <w:right w:val="single" w:sz="4" w:space="0" w:color="000000"/>
            </w:tcBorders>
            <w:vAlign w:val="center"/>
          </w:tcPr>
          <w:p w14:paraId="16C04C9B"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3</w:t>
            </w:r>
          </w:p>
        </w:tc>
      </w:tr>
      <w:tr w:rsidR="00E2041E" w:rsidRPr="002F4539" w14:paraId="36C325F1" w14:textId="77777777" w:rsidTr="00E2041E">
        <w:tc>
          <w:tcPr>
            <w:tcW w:w="3568" w:type="dxa"/>
            <w:tcBorders>
              <w:top w:val="single" w:sz="4" w:space="0" w:color="000000"/>
              <w:left w:val="single" w:sz="4" w:space="0" w:color="000000"/>
              <w:bottom w:val="single" w:sz="4" w:space="0" w:color="auto"/>
            </w:tcBorders>
          </w:tcPr>
          <w:p w14:paraId="594F09B8" w14:textId="77777777" w:rsidR="00E2041E" w:rsidRPr="002F4539" w:rsidRDefault="00E2041E" w:rsidP="00E2041E">
            <w:pPr>
              <w:suppressAutoHyphens/>
              <w:jc w:val="both"/>
              <w:rPr>
                <w:rFonts w:ascii="Times New Roman" w:eastAsia="Arial Unicode MS" w:hAnsi="Times New Roman"/>
                <w:iCs/>
                <w:sz w:val="24"/>
                <w:szCs w:val="24"/>
                <w:lang w:eastAsia="ar-SA"/>
              </w:rPr>
            </w:pPr>
            <w:r w:rsidRPr="002F4539">
              <w:rPr>
                <w:rFonts w:ascii="Times New Roman" w:eastAsia="Arial Unicode MS" w:hAnsi="Times New Roman"/>
                <w:sz w:val="24"/>
                <w:szCs w:val="24"/>
                <w:lang w:eastAsia="ar-SA"/>
              </w:rPr>
              <w:t>Ручной труд</w:t>
            </w:r>
          </w:p>
        </w:tc>
        <w:tc>
          <w:tcPr>
            <w:tcW w:w="804" w:type="dxa"/>
            <w:tcBorders>
              <w:top w:val="single" w:sz="4" w:space="0" w:color="000000"/>
              <w:left w:val="single" w:sz="4" w:space="0" w:color="000000"/>
              <w:bottom w:val="single" w:sz="4" w:space="0" w:color="000000"/>
            </w:tcBorders>
            <w:vAlign w:val="center"/>
          </w:tcPr>
          <w:p w14:paraId="4834C384" w14:textId="77777777" w:rsidR="00E2041E" w:rsidRPr="002F4539" w:rsidRDefault="00E2041E" w:rsidP="00E2041E">
            <w:pPr>
              <w:suppressAutoHyphens/>
              <w:jc w:val="center"/>
              <w:rPr>
                <w:rFonts w:ascii="Times New Roman" w:eastAsia="Arial Unicode MS" w:hAnsi="Times New Roman"/>
                <w:b/>
                <w:sz w:val="24"/>
                <w:szCs w:val="24"/>
                <w:lang w:eastAsia="ar-SA"/>
              </w:rPr>
            </w:pPr>
            <w:r w:rsidRPr="002F4539">
              <w:rPr>
                <w:rFonts w:ascii="Times New Roman" w:eastAsia="Arial Unicode MS" w:hAnsi="Times New Roman"/>
                <w:b/>
                <w:sz w:val="24"/>
                <w:szCs w:val="24"/>
                <w:lang w:eastAsia="ar-SA"/>
              </w:rPr>
              <w:t>-</w:t>
            </w:r>
          </w:p>
        </w:tc>
        <w:tc>
          <w:tcPr>
            <w:tcW w:w="804" w:type="dxa"/>
            <w:tcBorders>
              <w:top w:val="single" w:sz="4" w:space="0" w:color="000000"/>
              <w:left w:val="single" w:sz="4" w:space="0" w:color="000000"/>
              <w:bottom w:val="single" w:sz="4" w:space="0" w:color="000000"/>
            </w:tcBorders>
            <w:vAlign w:val="center"/>
          </w:tcPr>
          <w:p w14:paraId="2B3D7978" w14:textId="77777777" w:rsidR="00E2041E" w:rsidRPr="002F4539" w:rsidRDefault="00E2041E" w:rsidP="00E2041E">
            <w:pPr>
              <w:suppressAutoHyphens/>
              <w:jc w:val="center"/>
              <w:rPr>
                <w:rFonts w:ascii="Times New Roman" w:eastAsia="Arial Unicode MS" w:hAnsi="Times New Roman"/>
                <w:b/>
                <w:sz w:val="24"/>
                <w:szCs w:val="24"/>
                <w:lang w:eastAsia="ar-SA"/>
              </w:rPr>
            </w:pPr>
            <w:r w:rsidRPr="002F4539">
              <w:rPr>
                <w:rFonts w:ascii="Times New Roman" w:eastAsia="Arial Unicode MS" w:hAnsi="Times New Roman"/>
                <w:b/>
                <w:sz w:val="24"/>
                <w:szCs w:val="24"/>
                <w:lang w:eastAsia="ar-SA"/>
              </w:rPr>
              <w:t>-</w:t>
            </w:r>
          </w:p>
        </w:tc>
        <w:tc>
          <w:tcPr>
            <w:tcW w:w="804" w:type="dxa"/>
            <w:tcBorders>
              <w:top w:val="single" w:sz="4" w:space="0" w:color="000000"/>
              <w:left w:val="single" w:sz="4" w:space="0" w:color="000000"/>
              <w:bottom w:val="single" w:sz="4" w:space="0" w:color="000000"/>
            </w:tcBorders>
            <w:vAlign w:val="center"/>
          </w:tcPr>
          <w:p w14:paraId="7069B440" w14:textId="77777777" w:rsidR="00E2041E" w:rsidRPr="002F4539" w:rsidRDefault="00E2041E" w:rsidP="00E2041E">
            <w:pPr>
              <w:suppressAutoHyphens/>
              <w:jc w:val="center"/>
              <w:rPr>
                <w:rFonts w:ascii="Times New Roman" w:eastAsia="Arial Unicode MS" w:hAnsi="Times New Roman"/>
                <w:b/>
                <w:sz w:val="24"/>
                <w:szCs w:val="24"/>
                <w:lang w:eastAsia="ar-SA"/>
              </w:rPr>
            </w:pPr>
            <w:r w:rsidRPr="002F4539">
              <w:rPr>
                <w:rFonts w:ascii="Times New Roman" w:eastAsia="Arial Unicode MS" w:hAnsi="Times New Roman"/>
                <w:b/>
                <w:sz w:val="24"/>
                <w:szCs w:val="24"/>
                <w:lang w:eastAsia="ar-SA"/>
              </w:rPr>
              <w:t>-</w:t>
            </w:r>
          </w:p>
        </w:tc>
        <w:tc>
          <w:tcPr>
            <w:tcW w:w="804" w:type="dxa"/>
            <w:tcBorders>
              <w:top w:val="single" w:sz="4" w:space="0" w:color="000000"/>
              <w:left w:val="single" w:sz="4" w:space="0" w:color="000000"/>
              <w:bottom w:val="single" w:sz="4" w:space="0" w:color="000000"/>
              <w:right w:val="single" w:sz="4" w:space="0" w:color="000000"/>
            </w:tcBorders>
            <w:vAlign w:val="center"/>
          </w:tcPr>
          <w:p w14:paraId="2234FC47"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1</w:t>
            </w:r>
          </w:p>
        </w:tc>
        <w:tc>
          <w:tcPr>
            <w:tcW w:w="804" w:type="dxa"/>
            <w:tcBorders>
              <w:top w:val="single" w:sz="4" w:space="0" w:color="000000"/>
              <w:left w:val="single" w:sz="4" w:space="0" w:color="000000"/>
              <w:bottom w:val="single" w:sz="4" w:space="0" w:color="000000"/>
              <w:right w:val="single" w:sz="4" w:space="0" w:color="auto"/>
            </w:tcBorders>
            <w:vAlign w:val="center"/>
          </w:tcPr>
          <w:p w14:paraId="65BF018A"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1</w:t>
            </w:r>
          </w:p>
        </w:tc>
        <w:tc>
          <w:tcPr>
            <w:tcW w:w="804" w:type="dxa"/>
            <w:tcBorders>
              <w:top w:val="single" w:sz="4" w:space="0" w:color="000000"/>
              <w:left w:val="single" w:sz="4" w:space="0" w:color="auto"/>
              <w:bottom w:val="single" w:sz="4" w:space="0" w:color="000000"/>
              <w:right w:val="single" w:sz="4" w:space="0" w:color="auto"/>
            </w:tcBorders>
            <w:shd w:val="clear" w:color="auto" w:fill="FFFFFF"/>
            <w:vAlign w:val="center"/>
          </w:tcPr>
          <w:p w14:paraId="6BAAEB7D"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1</w:t>
            </w:r>
          </w:p>
        </w:tc>
        <w:tc>
          <w:tcPr>
            <w:tcW w:w="953" w:type="dxa"/>
            <w:tcBorders>
              <w:top w:val="single" w:sz="4" w:space="0" w:color="000000"/>
              <w:left w:val="single" w:sz="4" w:space="0" w:color="auto"/>
              <w:bottom w:val="single" w:sz="4" w:space="0" w:color="000000"/>
              <w:right w:val="single" w:sz="4" w:space="0" w:color="000000"/>
            </w:tcBorders>
            <w:vAlign w:val="center"/>
          </w:tcPr>
          <w:p w14:paraId="17190AE1"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3</w:t>
            </w:r>
          </w:p>
        </w:tc>
      </w:tr>
      <w:tr w:rsidR="00E2041E" w:rsidRPr="002F4539" w14:paraId="6998AF06" w14:textId="77777777" w:rsidTr="00E2041E">
        <w:tc>
          <w:tcPr>
            <w:tcW w:w="3568" w:type="dxa"/>
            <w:tcBorders>
              <w:top w:val="single" w:sz="4" w:space="0" w:color="000000"/>
              <w:left w:val="single" w:sz="4" w:space="0" w:color="000000"/>
              <w:bottom w:val="single" w:sz="4" w:space="0" w:color="auto"/>
            </w:tcBorders>
            <w:vAlign w:val="bottom"/>
          </w:tcPr>
          <w:p w14:paraId="77935DF9" w14:textId="77777777" w:rsidR="00E2041E" w:rsidRPr="002F4539" w:rsidRDefault="00E2041E" w:rsidP="00E2041E">
            <w:pPr>
              <w:suppressAutoHyphens/>
              <w:jc w:val="center"/>
              <w:rPr>
                <w:rFonts w:ascii="Times New Roman" w:eastAsia="Arial Unicode MS" w:hAnsi="Times New Roman"/>
                <w:b/>
                <w:sz w:val="24"/>
                <w:szCs w:val="24"/>
                <w:lang w:eastAsia="ar-SA"/>
              </w:rPr>
            </w:pPr>
            <w:r w:rsidRPr="002F4539">
              <w:rPr>
                <w:rFonts w:ascii="Times New Roman" w:eastAsia="Arial Unicode MS" w:hAnsi="Times New Roman"/>
                <w:b/>
                <w:iCs/>
                <w:sz w:val="24"/>
                <w:szCs w:val="24"/>
                <w:lang w:eastAsia="ar-SA"/>
              </w:rPr>
              <w:t>Итого</w:t>
            </w:r>
          </w:p>
        </w:tc>
        <w:tc>
          <w:tcPr>
            <w:tcW w:w="804" w:type="dxa"/>
            <w:tcBorders>
              <w:top w:val="single" w:sz="4" w:space="0" w:color="000000"/>
              <w:left w:val="single" w:sz="4" w:space="0" w:color="000000"/>
              <w:bottom w:val="single" w:sz="4" w:space="0" w:color="000000"/>
            </w:tcBorders>
            <w:vAlign w:val="center"/>
          </w:tcPr>
          <w:p w14:paraId="6B8907F9" w14:textId="77777777" w:rsidR="00E2041E" w:rsidRPr="002F4539" w:rsidRDefault="00E2041E" w:rsidP="00E2041E">
            <w:pPr>
              <w:suppressAutoHyphens/>
              <w:jc w:val="center"/>
              <w:rPr>
                <w:rFonts w:ascii="Times New Roman" w:eastAsia="Arial Unicode MS" w:hAnsi="Times New Roman"/>
                <w:b/>
                <w:sz w:val="24"/>
                <w:szCs w:val="24"/>
                <w:lang w:eastAsia="ar-SA"/>
              </w:rPr>
            </w:pPr>
            <w:r w:rsidRPr="002F4539">
              <w:rPr>
                <w:rFonts w:ascii="Times New Roman" w:eastAsia="Arial Unicode MS" w:hAnsi="Times New Roman"/>
                <w:b/>
                <w:sz w:val="24"/>
                <w:szCs w:val="24"/>
                <w:lang w:eastAsia="ar-SA"/>
              </w:rPr>
              <w:t>-</w:t>
            </w:r>
          </w:p>
        </w:tc>
        <w:tc>
          <w:tcPr>
            <w:tcW w:w="804" w:type="dxa"/>
            <w:tcBorders>
              <w:top w:val="single" w:sz="4" w:space="0" w:color="000000"/>
              <w:left w:val="single" w:sz="4" w:space="0" w:color="000000"/>
              <w:bottom w:val="single" w:sz="4" w:space="0" w:color="000000"/>
            </w:tcBorders>
            <w:vAlign w:val="center"/>
          </w:tcPr>
          <w:p w14:paraId="0303D8AB" w14:textId="77777777" w:rsidR="00E2041E" w:rsidRPr="002F4539" w:rsidRDefault="00E2041E" w:rsidP="00E2041E">
            <w:pPr>
              <w:suppressAutoHyphens/>
              <w:jc w:val="center"/>
              <w:rPr>
                <w:rFonts w:ascii="Times New Roman" w:eastAsia="Arial Unicode MS" w:hAnsi="Times New Roman"/>
                <w:b/>
                <w:sz w:val="24"/>
                <w:szCs w:val="24"/>
                <w:lang w:eastAsia="ar-SA"/>
              </w:rPr>
            </w:pPr>
            <w:r w:rsidRPr="002F4539">
              <w:rPr>
                <w:rFonts w:ascii="Times New Roman" w:eastAsia="Arial Unicode MS" w:hAnsi="Times New Roman"/>
                <w:b/>
                <w:sz w:val="24"/>
                <w:szCs w:val="24"/>
                <w:lang w:eastAsia="ar-SA"/>
              </w:rPr>
              <w:t>-</w:t>
            </w:r>
          </w:p>
        </w:tc>
        <w:tc>
          <w:tcPr>
            <w:tcW w:w="804" w:type="dxa"/>
            <w:tcBorders>
              <w:top w:val="single" w:sz="4" w:space="0" w:color="000000"/>
              <w:left w:val="single" w:sz="4" w:space="0" w:color="000000"/>
              <w:bottom w:val="single" w:sz="4" w:space="0" w:color="000000"/>
            </w:tcBorders>
            <w:vAlign w:val="center"/>
          </w:tcPr>
          <w:p w14:paraId="459BB950" w14:textId="77777777" w:rsidR="00E2041E" w:rsidRPr="002F4539" w:rsidRDefault="00E2041E" w:rsidP="00E2041E">
            <w:pPr>
              <w:suppressAutoHyphens/>
              <w:jc w:val="center"/>
              <w:rPr>
                <w:rFonts w:ascii="Times New Roman" w:eastAsia="Arial Unicode MS" w:hAnsi="Times New Roman"/>
                <w:b/>
                <w:sz w:val="24"/>
                <w:szCs w:val="24"/>
                <w:lang w:eastAsia="ar-SA"/>
              </w:rPr>
            </w:pPr>
            <w:r w:rsidRPr="002F4539">
              <w:rPr>
                <w:rFonts w:ascii="Times New Roman" w:eastAsia="Arial Unicode MS" w:hAnsi="Times New Roman"/>
                <w:b/>
                <w:sz w:val="24"/>
                <w:szCs w:val="24"/>
                <w:lang w:eastAsia="ar-SA"/>
              </w:rPr>
              <w:t>-</w:t>
            </w:r>
          </w:p>
        </w:tc>
        <w:tc>
          <w:tcPr>
            <w:tcW w:w="804" w:type="dxa"/>
            <w:tcBorders>
              <w:top w:val="single" w:sz="4" w:space="0" w:color="000000"/>
              <w:left w:val="single" w:sz="4" w:space="0" w:color="000000"/>
              <w:bottom w:val="single" w:sz="4" w:space="0" w:color="000000"/>
              <w:right w:val="single" w:sz="4" w:space="0" w:color="000000"/>
            </w:tcBorders>
            <w:vAlign w:val="center"/>
          </w:tcPr>
          <w:p w14:paraId="02211DD1" w14:textId="77777777" w:rsidR="00E2041E" w:rsidRPr="002F4539" w:rsidRDefault="00E2041E" w:rsidP="00E2041E">
            <w:pPr>
              <w:suppressAutoHyphens/>
              <w:jc w:val="center"/>
              <w:rPr>
                <w:rFonts w:ascii="Times New Roman" w:eastAsia="Arial Unicode MS" w:hAnsi="Times New Roman"/>
                <w:b/>
                <w:sz w:val="24"/>
                <w:szCs w:val="24"/>
                <w:lang w:eastAsia="ar-SA"/>
              </w:rPr>
            </w:pPr>
            <w:r w:rsidRPr="002F4539">
              <w:rPr>
                <w:rFonts w:ascii="Times New Roman" w:eastAsia="Arial Unicode MS" w:hAnsi="Times New Roman"/>
                <w:b/>
                <w:sz w:val="24"/>
                <w:szCs w:val="24"/>
                <w:lang w:eastAsia="ar-SA"/>
              </w:rPr>
              <w:t>3</w:t>
            </w:r>
          </w:p>
        </w:tc>
        <w:tc>
          <w:tcPr>
            <w:tcW w:w="804" w:type="dxa"/>
            <w:tcBorders>
              <w:top w:val="single" w:sz="4" w:space="0" w:color="000000"/>
              <w:left w:val="single" w:sz="4" w:space="0" w:color="000000"/>
              <w:bottom w:val="single" w:sz="4" w:space="0" w:color="000000"/>
              <w:right w:val="single" w:sz="4" w:space="0" w:color="auto"/>
            </w:tcBorders>
            <w:vAlign w:val="center"/>
          </w:tcPr>
          <w:p w14:paraId="4B8186AF" w14:textId="77777777" w:rsidR="00E2041E" w:rsidRPr="002F4539" w:rsidRDefault="00E2041E" w:rsidP="00E2041E">
            <w:pPr>
              <w:suppressAutoHyphens/>
              <w:jc w:val="center"/>
              <w:rPr>
                <w:rFonts w:ascii="Times New Roman" w:eastAsia="Arial Unicode MS" w:hAnsi="Times New Roman"/>
                <w:b/>
                <w:sz w:val="24"/>
                <w:szCs w:val="24"/>
                <w:lang w:eastAsia="ar-SA"/>
              </w:rPr>
            </w:pPr>
            <w:r w:rsidRPr="002F4539">
              <w:rPr>
                <w:rFonts w:ascii="Times New Roman" w:eastAsia="Arial Unicode MS" w:hAnsi="Times New Roman"/>
                <w:b/>
                <w:sz w:val="24"/>
                <w:szCs w:val="24"/>
                <w:lang w:eastAsia="ar-SA"/>
              </w:rPr>
              <w:t>3</w:t>
            </w:r>
          </w:p>
        </w:tc>
        <w:tc>
          <w:tcPr>
            <w:tcW w:w="804" w:type="dxa"/>
            <w:tcBorders>
              <w:top w:val="single" w:sz="4" w:space="0" w:color="000000"/>
              <w:left w:val="single" w:sz="4" w:space="0" w:color="auto"/>
              <w:bottom w:val="single" w:sz="4" w:space="0" w:color="000000"/>
              <w:right w:val="single" w:sz="4" w:space="0" w:color="auto"/>
            </w:tcBorders>
            <w:shd w:val="clear" w:color="auto" w:fill="FFFFFF"/>
            <w:vAlign w:val="center"/>
          </w:tcPr>
          <w:p w14:paraId="4318C46A" w14:textId="77777777" w:rsidR="00E2041E" w:rsidRPr="002F4539" w:rsidRDefault="00E2041E" w:rsidP="00E2041E">
            <w:pPr>
              <w:suppressAutoHyphens/>
              <w:jc w:val="center"/>
              <w:rPr>
                <w:rFonts w:ascii="Times New Roman" w:eastAsia="Arial Unicode MS" w:hAnsi="Times New Roman"/>
                <w:b/>
                <w:sz w:val="24"/>
                <w:szCs w:val="24"/>
                <w:lang w:eastAsia="ar-SA"/>
              </w:rPr>
            </w:pPr>
            <w:r w:rsidRPr="002F4539">
              <w:rPr>
                <w:rFonts w:ascii="Times New Roman" w:eastAsia="Arial Unicode MS" w:hAnsi="Times New Roman"/>
                <w:b/>
                <w:sz w:val="24"/>
                <w:szCs w:val="24"/>
                <w:lang w:eastAsia="ar-SA"/>
              </w:rPr>
              <w:t>3</w:t>
            </w:r>
          </w:p>
        </w:tc>
        <w:tc>
          <w:tcPr>
            <w:tcW w:w="953" w:type="dxa"/>
            <w:tcBorders>
              <w:top w:val="single" w:sz="4" w:space="0" w:color="000000"/>
              <w:left w:val="single" w:sz="4" w:space="0" w:color="auto"/>
              <w:bottom w:val="single" w:sz="4" w:space="0" w:color="000000"/>
              <w:right w:val="single" w:sz="4" w:space="0" w:color="000000"/>
            </w:tcBorders>
            <w:vAlign w:val="center"/>
          </w:tcPr>
          <w:p w14:paraId="2833E303" w14:textId="77777777" w:rsidR="00E2041E" w:rsidRPr="002F4539" w:rsidRDefault="00E2041E" w:rsidP="00E2041E">
            <w:pPr>
              <w:suppressAutoHyphens/>
              <w:jc w:val="center"/>
              <w:rPr>
                <w:rFonts w:ascii="Calibri" w:hAnsi="Calibri" w:cs="Calibri"/>
                <w:b/>
                <w:sz w:val="24"/>
                <w:szCs w:val="24"/>
                <w:lang w:eastAsia="ar-SA"/>
              </w:rPr>
            </w:pPr>
            <w:r w:rsidRPr="002F4539">
              <w:rPr>
                <w:rFonts w:ascii="Times New Roman" w:eastAsia="Arial Unicode MS" w:hAnsi="Times New Roman"/>
                <w:b/>
                <w:sz w:val="24"/>
                <w:szCs w:val="24"/>
                <w:lang w:eastAsia="ar-SA"/>
              </w:rPr>
              <w:t>9</w:t>
            </w:r>
          </w:p>
        </w:tc>
      </w:tr>
    </w:tbl>
    <w:p w14:paraId="217F5738" w14:textId="77777777" w:rsidR="00E2041E" w:rsidRPr="002F4539" w:rsidRDefault="00E2041E" w:rsidP="00E2041E">
      <w:pPr>
        <w:spacing w:after="0" w:line="240" w:lineRule="auto"/>
        <w:ind w:firstLine="709"/>
        <w:jc w:val="both"/>
        <w:rPr>
          <w:rFonts w:ascii="Times New Roman" w:eastAsia="Calibri" w:hAnsi="Times New Roman" w:cs="Times New Roman"/>
          <w:sz w:val="16"/>
          <w:szCs w:val="16"/>
        </w:rPr>
      </w:pPr>
    </w:p>
    <w:p w14:paraId="2D41B13F" w14:textId="77777777" w:rsidR="00E2041E" w:rsidRPr="002F4539" w:rsidRDefault="00E2041E" w:rsidP="00E2041E">
      <w:pPr>
        <w:spacing w:after="0" w:line="240" w:lineRule="auto"/>
        <w:ind w:firstLine="567"/>
        <w:jc w:val="both"/>
        <w:rPr>
          <w:rFonts w:ascii="Times New Roman" w:eastAsia="Calibri" w:hAnsi="Times New Roman" w:cs="Times New Roman"/>
          <w:sz w:val="24"/>
          <w:szCs w:val="24"/>
        </w:rPr>
      </w:pPr>
      <w:r w:rsidRPr="002F4539">
        <w:rPr>
          <w:rFonts w:ascii="Times New Roman" w:eastAsia="Calibri" w:hAnsi="Times New Roman" w:cs="Times New Roman"/>
          <w:b/>
          <w:sz w:val="24"/>
          <w:szCs w:val="24"/>
        </w:rPr>
        <w:t xml:space="preserve"> Коррекционно-развивающая область учебного плана</w:t>
      </w:r>
      <w:r w:rsidRPr="002F4539">
        <w:rPr>
          <w:rFonts w:ascii="Times New Roman" w:eastAsia="Calibri" w:hAnsi="Times New Roman" w:cs="Times New Roman"/>
          <w:sz w:val="24"/>
          <w:szCs w:val="24"/>
        </w:rPr>
        <w:t xml:space="preserve"> представлена коррекционными занятиями, на которые отводится 6 часов в неделю и включает в себя следующие курсы: </w:t>
      </w:r>
    </w:p>
    <w:tbl>
      <w:tblPr>
        <w:tblStyle w:val="37"/>
        <w:tblpPr w:leftFromText="180" w:rightFromText="180" w:vertAnchor="text" w:horzAnchor="margin" w:tblpY="249"/>
        <w:tblW w:w="0" w:type="auto"/>
        <w:tblLook w:val="04A0" w:firstRow="1" w:lastRow="0" w:firstColumn="1" w:lastColumn="0" w:noHBand="0" w:noVBand="1"/>
      </w:tblPr>
      <w:tblGrid>
        <w:gridCol w:w="3608"/>
        <w:gridCol w:w="797"/>
        <w:gridCol w:w="797"/>
        <w:gridCol w:w="798"/>
        <w:gridCol w:w="797"/>
        <w:gridCol w:w="797"/>
        <w:gridCol w:w="798"/>
        <w:gridCol w:w="953"/>
      </w:tblGrid>
      <w:tr w:rsidR="00E2041E" w:rsidRPr="002F4539" w14:paraId="1EEE7284" w14:textId="77777777" w:rsidTr="00E2041E">
        <w:tc>
          <w:tcPr>
            <w:tcW w:w="3608" w:type="dxa"/>
            <w:vMerge w:val="restart"/>
            <w:tcBorders>
              <w:top w:val="single" w:sz="4" w:space="0" w:color="000000"/>
              <w:left w:val="single" w:sz="4" w:space="0" w:color="000000"/>
              <w:right w:val="single" w:sz="4" w:space="0" w:color="auto"/>
              <w:tl2br w:val="single" w:sz="4" w:space="0" w:color="auto"/>
            </w:tcBorders>
            <w:shd w:val="clear" w:color="auto" w:fill="FFFFFF"/>
            <w:vAlign w:val="bottom"/>
          </w:tcPr>
          <w:p w14:paraId="4C3996AD" w14:textId="77777777" w:rsidR="00E2041E" w:rsidRPr="002F4539" w:rsidRDefault="00E2041E" w:rsidP="00E2041E">
            <w:pPr>
              <w:suppressAutoHyphens/>
              <w:jc w:val="right"/>
              <w:rPr>
                <w:rFonts w:ascii="Times New Roman" w:eastAsia="Arial Unicode MS" w:hAnsi="Times New Roman"/>
                <w:b/>
                <w:sz w:val="24"/>
                <w:szCs w:val="24"/>
                <w:lang w:eastAsia="ar-SA"/>
              </w:rPr>
            </w:pPr>
            <w:r w:rsidRPr="002F4539">
              <w:rPr>
                <w:rFonts w:ascii="Times New Roman" w:eastAsia="Arial Unicode MS" w:hAnsi="Times New Roman"/>
                <w:b/>
                <w:sz w:val="24"/>
                <w:szCs w:val="24"/>
                <w:lang w:eastAsia="ar-SA"/>
              </w:rPr>
              <w:t>Классы</w:t>
            </w:r>
          </w:p>
          <w:p w14:paraId="58564E0D" w14:textId="77777777" w:rsidR="00E2041E" w:rsidRPr="002F4539" w:rsidRDefault="00E2041E" w:rsidP="00E2041E">
            <w:pPr>
              <w:suppressAutoHyphens/>
              <w:rPr>
                <w:rFonts w:ascii="Times New Roman" w:eastAsia="Arial Unicode MS" w:hAnsi="Times New Roman"/>
                <w:b/>
                <w:sz w:val="24"/>
                <w:szCs w:val="24"/>
                <w:lang w:eastAsia="ar-SA"/>
              </w:rPr>
            </w:pPr>
            <w:r w:rsidRPr="002F4539">
              <w:rPr>
                <w:rFonts w:ascii="Times New Roman" w:eastAsia="Arial Unicode MS" w:hAnsi="Times New Roman"/>
                <w:b/>
                <w:sz w:val="24"/>
                <w:szCs w:val="24"/>
                <w:lang w:eastAsia="ar-SA"/>
              </w:rPr>
              <w:t>Учебные</w:t>
            </w:r>
          </w:p>
          <w:p w14:paraId="01FD3573" w14:textId="77777777" w:rsidR="00E2041E" w:rsidRPr="002F4539" w:rsidRDefault="00E2041E" w:rsidP="00E2041E">
            <w:pPr>
              <w:suppressAutoHyphens/>
              <w:rPr>
                <w:rFonts w:ascii="Times New Roman" w:eastAsia="Arial Unicode MS" w:hAnsi="Times New Roman"/>
                <w:b/>
                <w:i/>
                <w:iCs/>
                <w:sz w:val="24"/>
                <w:szCs w:val="24"/>
                <w:lang w:eastAsia="ar-SA"/>
              </w:rPr>
            </w:pPr>
            <w:r w:rsidRPr="002F4539">
              <w:rPr>
                <w:rFonts w:ascii="Times New Roman" w:eastAsia="Arial Unicode MS" w:hAnsi="Times New Roman"/>
                <w:b/>
                <w:sz w:val="24"/>
                <w:szCs w:val="24"/>
                <w:lang w:eastAsia="ar-SA"/>
              </w:rPr>
              <w:t>предметы</w:t>
            </w:r>
          </w:p>
        </w:tc>
        <w:tc>
          <w:tcPr>
            <w:tcW w:w="4784" w:type="dxa"/>
            <w:gridSpan w:val="6"/>
            <w:tcBorders>
              <w:top w:val="single" w:sz="4" w:space="0" w:color="auto"/>
              <w:left w:val="single" w:sz="4" w:space="0" w:color="auto"/>
              <w:bottom w:val="single" w:sz="4" w:space="0" w:color="000000"/>
              <w:right w:val="single" w:sz="4" w:space="0" w:color="auto"/>
            </w:tcBorders>
          </w:tcPr>
          <w:p w14:paraId="69F81F64" w14:textId="77777777" w:rsidR="00E2041E" w:rsidRPr="002F4539" w:rsidRDefault="00E2041E" w:rsidP="00E2041E">
            <w:pPr>
              <w:suppressAutoHyphens/>
              <w:jc w:val="center"/>
              <w:rPr>
                <w:rFonts w:ascii="Times New Roman" w:eastAsia="Arial Unicode MS" w:hAnsi="Times New Roman"/>
                <w:b/>
                <w:sz w:val="24"/>
                <w:szCs w:val="24"/>
                <w:lang w:eastAsia="ar-SA"/>
              </w:rPr>
            </w:pPr>
            <w:r w:rsidRPr="002F4539">
              <w:rPr>
                <w:rFonts w:ascii="Times New Roman" w:eastAsia="Arial Unicode MS" w:hAnsi="Times New Roman"/>
                <w:b/>
                <w:sz w:val="24"/>
                <w:szCs w:val="24"/>
                <w:lang w:eastAsia="ar-SA"/>
              </w:rPr>
              <w:t>количество часов</w:t>
            </w:r>
            <w:r w:rsidRPr="002F4539">
              <w:rPr>
                <w:rFonts w:ascii="Times New Roman" w:eastAsia="Arial Unicode MS" w:hAnsi="Times New Roman"/>
                <w:b/>
                <w:sz w:val="24"/>
                <w:szCs w:val="24"/>
                <w:lang w:val="en-US" w:eastAsia="ar-SA"/>
              </w:rPr>
              <w:t xml:space="preserve"> </w:t>
            </w:r>
            <w:r w:rsidRPr="002F4539">
              <w:rPr>
                <w:rFonts w:ascii="Times New Roman" w:eastAsia="Arial Unicode MS" w:hAnsi="Times New Roman"/>
                <w:b/>
                <w:sz w:val="24"/>
                <w:szCs w:val="24"/>
                <w:lang w:eastAsia="ar-SA"/>
              </w:rPr>
              <w:t>в неделю</w:t>
            </w:r>
          </w:p>
        </w:tc>
        <w:tc>
          <w:tcPr>
            <w:tcW w:w="953" w:type="dxa"/>
            <w:vMerge w:val="restart"/>
            <w:tcBorders>
              <w:left w:val="single" w:sz="4" w:space="0" w:color="000000"/>
              <w:right w:val="single" w:sz="4" w:space="0" w:color="auto"/>
            </w:tcBorders>
            <w:shd w:val="clear" w:color="auto" w:fill="FFFFFF"/>
          </w:tcPr>
          <w:p w14:paraId="6ED93C62" w14:textId="77777777" w:rsidR="00E2041E" w:rsidRPr="002F4539" w:rsidRDefault="00E2041E" w:rsidP="00E2041E">
            <w:pPr>
              <w:suppressAutoHyphens/>
              <w:jc w:val="center"/>
              <w:rPr>
                <w:rFonts w:ascii="Times New Roman" w:eastAsia="Arial Unicode MS" w:hAnsi="Times New Roman"/>
                <w:b/>
                <w:i/>
                <w:iCs/>
                <w:sz w:val="24"/>
                <w:szCs w:val="24"/>
                <w:lang w:eastAsia="ar-SA"/>
              </w:rPr>
            </w:pPr>
            <w:r w:rsidRPr="002F4539">
              <w:rPr>
                <w:rFonts w:ascii="Times New Roman" w:eastAsia="Arial Unicode MS" w:hAnsi="Times New Roman"/>
                <w:b/>
                <w:sz w:val="24"/>
                <w:szCs w:val="24"/>
                <w:lang w:eastAsia="ar-SA"/>
              </w:rPr>
              <w:t>Всего</w:t>
            </w:r>
          </w:p>
        </w:tc>
      </w:tr>
      <w:tr w:rsidR="00E2041E" w:rsidRPr="002F4539" w14:paraId="2652F31D" w14:textId="77777777" w:rsidTr="00E2041E">
        <w:tc>
          <w:tcPr>
            <w:tcW w:w="3608" w:type="dxa"/>
            <w:vMerge/>
            <w:tcBorders>
              <w:left w:val="single" w:sz="4" w:space="0" w:color="000000"/>
              <w:bottom w:val="single" w:sz="4" w:space="0" w:color="000000"/>
              <w:right w:val="single" w:sz="4" w:space="0" w:color="auto"/>
            </w:tcBorders>
            <w:shd w:val="clear" w:color="auto" w:fill="FFFFFF"/>
          </w:tcPr>
          <w:p w14:paraId="3CABEF9F" w14:textId="77777777" w:rsidR="00E2041E" w:rsidRPr="002F4539" w:rsidRDefault="00E2041E" w:rsidP="00E2041E">
            <w:pPr>
              <w:suppressAutoHyphens/>
              <w:jc w:val="center"/>
              <w:rPr>
                <w:rFonts w:ascii="Times New Roman" w:eastAsia="Arial Unicode MS" w:hAnsi="Times New Roman"/>
                <w:b/>
                <w:i/>
                <w:iCs/>
                <w:sz w:val="24"/>
                <w:szCs w:val="24"/>
                <w:lang w:eastAsia="ar-SA"/>
              </w:rPr>
            </w:pPr>
          </w:p>
        </w:tc>
        <w:tc>
          <w:tcPr>
            <w:tcW w:w="797" w:type="dxa"/>
            <w:tcBorders>
              <w:top w:val="single" w:sz="4" w:space="0" w:color="000000"/>
              <w:left w:val="single" w:sz="4" w:space="0" w:color="000000"/>
              <w:bottom w:val="single" w:sz="4" w:space="0" w:color="000000"/>
            </w:tcBorders>
            <w:vAlign w:val="center"/>
          </w:tcPr>
          <w:p w14:paraId="2B146D0C" w14:textId="77777777" w:rsidR="00E2041E" w:rsidRPr="002F4539" w:rsidRDefault="00E2041E" w:rsidP="00E2041E">
            <w:pPr>
              <w:suppressAutoHyphens/>
              <w:jc w:val="center"/>
              <w:rPr>
                <w:rFonts w:ascii="Times New Roman" w:eastAsia="Arial Unicode MS" w:hAnsi="Times New Roman"/>
                <w:b/>
                <w:sz w:val="24"/>
                <w:szCs w:val="24"/>
                <w:lang w:eastAsia="ar-SA"/>
              </w:rPr>
            </w:pPr>
            <w:r w:rsidRPr="002F4539">
              <w:rPr>
                <w:rFonts w:ascii="Times New Roman" w:eastAsia="Arial Unicode MS" w:hAnsi="Times New Roman"/>
                <w:b/>
                <w:sz w:val="24"/>
                <w:szCs w:val="24"/>
                <w:lang w:eastAsia="ar-SA"/>
              </w:rPr>
              <w:t>1</w:t>
            </w:r>
            <w:r w:rsidRPr="002F4539">
              <w:rPr>
                <w:rFonts w:ascii="Times New Roman" w:eastAsia="Arial Unicode MS" w:hAnsi="Times New Roman"/>
                <w:b/>
                <w:sz w:val="24"/>
                <w:szCs w:val="24"/>
                <w:vertAlign w:val="superscript"/>
                <w:lang w:eastAsia="ar-SA"/>
              </w:rPr>
              <w:t>д</w:t>
            </w:r>
          </w:p>
        </w:tc>
        <w:tc>
          <w:tcPr>
            <w:tcW w:w="797" w:type="dxa"/>
            <w:tcBorders>
              <w:top w:val="single" w:sz="4" w:space="0" w:color="000000"/>
              <w:left w:val="single" w:sz="4" w:space="0" w:color="000000"/>
              <w:bottom w:val="single" w:sz="4" w:space="0" w:color="000000"/>
            </w:tcBorders>
            <w:vAlign w:val="center"/>
          </w:tcPr>
          <w:p w14:paraId="49A8275F" w14:textId="77777777" w:rsidR="00E2041E" w:rsidRPr="002F4539" w:rsidRDefault="00E2041E" w:rsidP="00E2041E">
            <w:pPr>
              <w:suppressAutoHyphens/>
              <w:jc w:val="center"/>
              <w:rPr>
                <w:rFonts w:ascii="Times New Roman" w:eastAsia="Arial Unicode MS" w:hAnsi="Times New Roman"/>
                <w:b/>
                <w:sz w:val="24"/>
                <w:szCs w:val="24"/>
                <w:lang w:eastAsia="ar-SA"/>
              </w:rPr>
            </w:pPr>
            <w:r w:rsidRPr="002F4539">
              <w:rPr>
                <w:rFonts w:ascii="Times New Roman" w:eastAsia="Arial Unicode MS" w:hAnsi="Times New Roman"/>
                <w:b/>
                <w:sz w:val="24"/>
                <w:szCs w:val="24"/>
                <w:lang w:eastAsia="ar-SA"/>
              </w:rPr>
              <w:t>1</w:t>
            </w:r>
            <w:r w:rsidRPr="002F4539">
              <w:rPr>
                <w:rFonts w:ascii="Times New Roman" w:eastAsia="Arial Unicode MS" w:hAnsi="Times New Roman"/>
                <w:b/>
                <w:sz w:val="24"/>
                <w:szCs w:val="24"/>
                <w:vertAlign w:val="superscript"/>
                <w:lang w:eastAsia="ar-SA"/>
              </w:rPr>
              <w:t>д</w:t>
            </w:r>
          </w:p>
        </w:tc>
        <w:tc>
          <w:tcPr>
            <w:tcW w:w="798" w:type="dxa"/>
            <w:tcBorders>
              <w:top w:val="single" w:sz="4" w:space="0" w:color="000000"/>
              <w:left w:val="single" w:sz="4" w:space="0" w:color="000000"/>
              <w:bottom w:val="single" w:sz="4" w:space="0" w:color="000000"/>
            </w:tcBorders>
            <w:vAlign w:val="center"/>
          </w:tcPr>
          <w:p w14:paraId="52FB4253" w14:textId="77777777" w:rsidR="00E2041E" w:rsidRPr="002F4539" w:rsidRDefault="00E2041E" w:rsidP="00E2041E">
            <w:pPr>
              <w:suppressAutoHyphens/>
              <w:jc w:val="center"/>
              <w:rPr>
                <w:rFonts w:ascii="Times New Roman" w:eastAsia="Arial Unicode MS" w:hAnsi="Times New Roman"/>
                <w:b/>
                <w:sz w:val="24"/>
                <w:szCs w:val="24"/>
                <w:lang w:eastAsia="ar-SA"/>
              </w:rPr>
            </w:pPr>
            <w:r w:rsidRPr="002F4539">
              <w:rPr>
                <w:rFonts w:ascii="Times New Roman" w:eastAsia="Arial Unicode MS" w:hAnsi="Times New Roman"/>
                <w:b/>
                <w:sz w:val="24"/>
                <w:szCs w:val="24"/>
                <w:lang w:eastAsia="ar-SA"/>
              </w:rPr>
              <w:t>1</w:t>
            </w:r>
          </w:p>
        </w:tc>
        <w:tc>
          <w:tcPr>
            <w:tcW w:w="797" w:type="dxa"/>
            <w:tcBorders>
              <w:top w:val="single" w:sz="4" w:space="0" w:color="000000"/>
              <w:left w:val="single" w:sz="4" w:space="0" w:color="000000"/>
              <w:bottom w:val="single" w:sz="4" w:space="0" w:color="000000"/>
              <w:right w:val="single" w:sz="4" w:space="0" w:color="000000"/>
            </w:tcBorders>
            <w:vAlign w:val="center"/>
          </w:tcPr>
          <w:p w14:paraId="0C2C49B0" w14:textId="77777777" w:rsidR="00E2041E" w:rsidRPr="002F4539" w:rsidRDefault="00E2041E" w:rsidP="00E2041E">
            <w:pPr>
              <w:suppressAutoHyphens/>
              <w:jc w:val="center"/>
              <w:rPr>
                <w:rFonts w:ascii="Times New Roman" w:eastAsia="Arial Unicode MS" w:hAnsi="Times New Roman"/>
                <w:b/>
                <w:sz w:val="24"/>
                <w:szCs w:val="24"/>
                <w:lang w:eastAsia="ar-SA"/>
              </w:rPr>
            </w:pPr>
            <w:r w:rsidRPr="002F4539">
              <w:rPr>
                <w:rFonts w:ascii="Times New Roman" w:eastAsia="Arial Unicode MS" w:hAnsi="Times New Roman"/>
                <w:b/>
                <w:sz w:val="24"/>
                <w:szCs w:val="24"/>
                <w:lang w:eastAsia="ar-SA"/>
              </w:rPr>
              <w:t>2</w:t>
            </w:r>
          </w:p>
        </w:tc>
        <w:tc>
          <w:tcPr>
            <w:tcW w:w="797" w:type="dxa"/>
            <w:tcBorders>
              <w:top w:val="single" w:sz="4" w:space="0" w:color="000000"/>
              <w:left w:val="single" w:sz="4" w:space="0" w:color="000000"/>
              <w:bottom w:val="single" w:sz="4" w:space="0" w:color="000000"/>
              <w:right w:val="single" w:sz="4" w:space="0" w:color="auto"/>
            </w:tcBorders>
            <w:vAlign w:val="center"/>
          </w:tcPr>
          <w:p w14:paraId="1A13AF1F" w14:textId="77777777" w:rsidR="00E2041E" w:rsidRPr="002F4539" w:rsidRDefault="00E2041E" w:rsidP="00E2041E">
            <w:pPr>
              <w:suppressAutoHyphens/>
              <w:jc w:val="center"/>
              <w:rPr>
                <w:rFonts w:ascii="Times New Roman" w:eastAsia="Arial Unicode MS" w:hAnsi="Times New Roman"/>
                <w:b/>
                <w:sz w:val="24"/>
                <w:szCs w:val="24"/>
                <w:lang w:eastAsia="ar-SA"/>
              </w:rPr>
            </w:pPr>
            <w:r w:rsidRPr="002F4539">
              <w:rPr>
                <w:rFonts w:ascii="Times New Roman" w:eastAsia="Arial Unicode MS" w:hAnsi="Times New Roman"/>
                <w:b/>
                <w:sz w:val="24"/>
                <w:szCs w:val="24"/>
                <w:lang w:eastAsia="ar-SA"/>
              </w:rPr>
              <w:t>3</w:t>
            </w:r>
          </w:p>
        </w:tc>
        <w:tc>
          <w:tcPr>
            <w:tcW w:w="798" w:type="dxa"/>
            <w:tcBorders>
              <w:top w:val="single" w:sz="4" w:space="0" w:color="auto"/>
              <w:left w:val="single" w:sz="4" w:space="0" w:color="auto"/>
              <w:bottom w:val="single" w:sz="4" w:space="0" w:color="000000"/>
              <w:right w:val="single" w:sz="4" w:space="0" w:color="auto"/>
            </w:tcBorders>
            <w:vAlign w:val="center"/>
          </w:tcPr>
          <w:p w14:paraId="0031E500" w14:textId="77777777" w:rsidR="00E2041E" w:rsidRPr="002F4539" w:rsidRDefault="00E2041E" w:rsidP="00E2041E">
            <w:pPr>
              <w:suppressAutoHyphens/>
              <w:snapToGrid w:val="0"/>
              <w:jc w:val="center"/>
              <w:rPr>
                <w:rFonts w:ascii="Times New Roman" w:eastAsia="Arial Unicode MS" w:hAnsi="Times New Roman"/>
                <w:b/>
                <w:sz w:val="24"/>
                <w:szCs w:val="24"/>
                <w:lang w:eastAsia="ar-SA"/>
              </w:rPr>
            </w:pPr>
            <w:r w:rsidRPr="002F4539">
              <w:rPr>
                <w:rFonts w:ascii="Times New Roman" w:eastAsia="Arial Unicode MS" w:hAnsi="Times New Roman"/>
                <w:b/>
                <w:sz w:val="24"/>
                <w:szCs w:val="24"/>
                <w:lang w:eastAsia="ar-SA"/>
              </w:rPr>
              <w:t>4</w:t>
            </w:r>
          </w:p>
        </w:tc>
        <w:tc>
          <w:tcPr>
            <w:tcW w:w="953" w:type="dxa"/>
            <w:vMerge/>
            <w:tcBorders>
              <w:left w:val="single" w:sz="4" w:space="0" w:color="000000"/>
              <w:bottom w:val="single" w:sz="4" w:space="0" w:color="000000"/>
              <w:right w:val="single" w:sz="4" w:space="0" w:color="auto"/>
            </w:tcBorders>
            <w:shd w:val="clear" w:color="auto" w:fill="FFFFFF"/>
          </w:tcPr>
          <w:p w14:paraId="152ACEF9" w14:textId="77777777" w:rsidR="00E2041E" w:rsidRPr="002F4539" w:rsidRDefault="00E2041E" w:rsidP="00E2041E">
            <w:pPr>
              <w:suppressAutoHyphens/>
              <w:jc w:val="center"/>
              <w:rPr>
                <w:rFonts w:ascii="Times New Roman" w:eastAsia="Arial Unicode MS" w:hAnsi="Times New Roman"/>
                <w:b/>
                <w:i/>
                <w:iCs/>
                <w:sz w:val="24"/>
                <w:szCs w:val="24"/>
                <w:lang w:eastAsia="ar-SA"/>
              </w:rPr>
            </w:pPr>
          </w:p>
        </w:tc>
      </w:tr>
      <w:tr w:rsidR="00E2041E" w:rsidRPr="002F4539" w14:paraId="20531114" w14:textId="77777777" w:rsidTr="00E2041E">
        <w:tc>
          <w:tcPr>
            <w:tcW w:w="3608" w:type="dxa"/>
            <w:tcBorders>
              <w:top w:val="single" w:sz="4" w:space="0" w:color="000000"/>
              <w:left w:val="single" w:sz="4" w:space="0" w:color="auto"/>
              <w:bottom w:val="single" w:sz="4" w:space="0" w:color="auto"/>
            </w:tcBorders>
            <w:vAlign w:val="center"/>
          </w:tcPr>
          <w:p w14:paraId="57455A69" w14:textId="77777777" w:rsidR="00E2041E" w:rsidRPr="002F4539" w:rsidRDefault="00E2041E" w:rsidP="00E2041E">
            <w:pPr>
              <w:suppressAutoHyphens/>
              <w:jc w:val="both"/>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Логопедическая коррекция</w:t>
            </w:r>
          </w:p>
        </w:tc>
        <w:tc>
          <w:tcPr>
            <w:tcW w:w="797" w:type="dxa"/>
            <w:tcBorders>
              <w:top w:val="single" w:sz="4" w:space="0" w:color="000000"/>
              <w:left w:val="single" w:sz="4" w:space="0" w:color="000000"/>
              <w:bottom w:val="single" w:sz="4" w:space="0" w:color="auto"/>
            </w:tcBorders>
            <w:vAlign w:val="center"/>
          </w:tcPr>
          <w:p w14:paraId="1AAA4703"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3</w:t>
            </w:r>
          </w:p>
        </w:tc>
        <w:tc>
          <w:tcPr>
            <w:tcW w:w="797" w:type="dxa"/>
            <w:tcBorders>
              <w:top w:val="single" w:sz="4" w:space="0" w:color="000000"/>
              <w:left w:val="single" w:sz="4" w:space="0" w:color="000000"/>
              <w:bottom w:val="single" w:sz="4" w:space="0" w:color="auto"/>
            </w:tcBorders>
            <w:vAlign w:val="center"/>
          </w:tcPr>
          <w:p w14:paraId="117301E7"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3</w:t>
            </w:r>
          </w:p>
        </w:tc>
        <w:tc>
          <w:tcPr>
            <w:tcW w:w="798" w:type="dxa"/>
            <w:tcBorders>
              <w:top w:val="single" w:sz="4" w:space="0" w:color="000000"/>
              <w:left w:val="single" w:sz="4" w:space="0" w:color="000000"/>
              <w:bottom w:val="single" w:sz="4" w:space="0" w:color="auto"/>
            </w:tcBorders>
            <w:vAlign w:val="center"/>
          </w:tcPr>
          <w:p w14:paraId="041CBD29"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3</w:t>
            </w:r>
          </w:p>
        </w:tc>
        <w:tc>
          <w:tcPr>
            <w:tcW w:w="797" w:type="dxa"/>
            <w:tcBorders>
              <w:top w:val="single" w:sz="4" w:space="0" w:color="000000"/>
              <w:left w:val="single" w:sz="4" w:space="0" w:color="000000"/>
              <w:bottom w:val="single" w:sz="4" w:space="0" w:color="auto"/>
              <w:right w:val="single" w:sz="4" w:space="0" w:color="000000"/>
            </w:tcBorders>
            <w:vAlign w:val="center"/>
          </w:tcPr>
          <w:p w14:paraId="5D9170E2"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3</w:t>
            </w:r>
          </w:p>
        </w:tc>
        <w:tc>
          <w:tcPr>
            <w:tcW w:w="797" w:type="dxa"/>
            <w:tcBorders>
              <w:top w:val="single" w:sz="4" w:space="0" w:color="000000"/>
              <w:left w:val="single" w:sz="4" w:space="0" w:color="000000"/>
              <w:bottom w:val="single" w:sz="4" w:space="0" w:color="auto"/>
              <w:right w:val="single" w:sz="4" w:space="0" w:color="auto"/>
            </w:tcBorders>
            <w:vAlign w:val="center"/>
          </w:tcPr>
          <w:p w14:paraId="2FA487A3"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3</w:t>
            </w:r>
          </w:p>
        </w:tc>
        <w:tc>
          <w:tcPr>
            <w:tcW w:w="798" w:type="dxa"/>
            <w:tcBorders>
              <w:top w:val="single" w:sz="4" w:space="0" w:color="000000"/>
              <w:left w:val="single" w:sz="4" w:space="0" w:color="auto"/>
              <w:bottom w:val="single" w:sz="4" w:space="0" w:color="auto"/>
              <w:right w:val="single" w:sz="4" w:space="0" w:color="auto"/>
            </w:tcBorders>
            <w:vAlign w:val="center"/>
          </w:tcPr>
          <w:p w14:paraId="55F44384"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3</w:t>
            </w:r>
          </w:p>
        </w:tc>
        <w:tc>
          <w:tcPr>
            <w:tcW w:w="953" w:type="dxa"/>
            <w:tcBorders>
              <w:top w:val="single" w:sz="4" w:space="0" w:color="000000"/>
              <w:left w:val="single" w:sz="4" w:space="0" w:color="auto"/>
              <w:bottom w:val="single" w:sz="4" w:space="0" w:color="auto"/>
              <w:right w:val="single" w:sz="4" w:space="0" w:color="000000"/>
            </w:tcBorders>
            <w:vAlign w:val="center"/>
          </w:tcPr>
          <w:p w14:paraId="16CF0DDA" w14:textId="77777777" w:rsidR="00E2041E" w:rsidRPr="002F4539" w:rsidRDefault="00E2041E" w:rsidP="00E2041E">
            <w:pPr>
              <w:suppressAutoHyphens/>
              <w:jc w:val="center"/>
              <w:rPr>
                <w:rFonts w:ascii="Times New Roman" w:eastAsia="Arial Unicode MS" w:hAnsi="Times New Roman"/>
                <w:b/>
                <w:sz w:val="24"/>
                <w:szCs w:val="24"/>
                <w:lang w:eastAsia="ar-SA"/>
              </w:rPr>
            </w:pPr>
            <w:r w:rsidRPr="002F4539">
              <w:rPr>
                <w:rFonts w:ascii="Times New Roman" w:eastAsia="Arial Unicode MS" w:hAnsi="Times New Roman"/>
                <w:b/>
                <w:sz w:val="24"/>
                <w:szCs w:val="24"/>
                <w:lang w:eastAsia="ar-SA"/>
              </w:rPr>
              <w:t>18</w:t>
            </w:r>
          </w:p>
        </w:tc>
      </w:tr>
      <w:tr w:rsidR="00E2041E" w:rsidRPr="002F4539" w14:paraId="0A94B9D4" w14:textId="77777777" w:rsidTr="00E2041E">
        <w:tc>
          <w:tcPr>
            <w:tcW w:w="3608" w:type="dxa"/>
            <w:tcBorders>
              <w:top w:val="single" w:sz="4" w:space="0" w:color="auto"/>
              <w:left w:val="single" w:sz="4" w:space="0" w:color="auto"/>
              <w:bottom w:val="single" w:sz="4" w:space="0" w:color="auto"/>
            </w:tcBorders>
            <w:vAlign w:val="center"/>
          </w:tcPr>
          <w:p w14:paraId="2DC2FE8A" w14:textId="77777777" w:rsidR="00E2041E" w:rsidRPr="002F4539" w:rsidRDefault="00E2041E" w:rsidP="00E2041E">
            <w:pPr>
              <w:suppressAutoHyphens/>
              <w:jc w:val="both"/>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Ритмика</w:t>
            </w:r>
          </w:p>
        </w:tc>
        <w:tc>
          <w:tcPr>
            <w:tcW w:w="797" w:type="dxa"/>
            <w:tcBorders>
              <w:top w:val="single" w:sz="4" w:space="0" w:color="auto"/>
              <w:left w:val="single" w:sz="4" w:space="0" w:color="000000"/>
              <w:bottom w:val="single" w:sz="4" w:space="0" w:color="auto"/>
            </w:tcBorders>
            <w:vAlign w:val="center"/>
          </w:tcPr>
          <w:p w14:paraId="2CABB88B"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1</w:t>
            </w:r>
          </w:p>
        </w:tc>
        <w:tc>
          <w:tcPr>
            <w:tcW w:w="797" w:type="dxa"/>
            <w:tcBorders>
              <w:top w:val="single" w:sz="4" w:space="0" w:color="auto"/>
              <w:left w:val="single" w:sz="4" w:space="0" w:color="000000"/>
              <w:bottom w:val="single" w:sz="4" w:space="0" w:color="auto"/>
            </w:tcBorders>
            <w:vAlign w:val="center"/>
          </w:tcPr>
          <w:p w14:paraId="52D3801E"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1</w:t>
            </w:r>
          </w:p>
        </w:tc>
        <w:tc>
          <w:tcPr>
            <w:tcW w:w="798" w:type="dxa"/>
            <w:tcBorders>
              <w:top w:val="single" w:sz="4" w:space="0" w:color="auto"/>
              <w:left w:val="single" w:sz="4" w:space="0" w:color="000000"/>
              <w:bottom w:val="single" w:sz="4" w:space="0" w:color="auto"/>
            </w:tcBorders>
            <w:vAlign w:val="center"/>
          </w:tcPr>
          <w:p w14:paraId="16E6CDA7"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1</w:t>
            </w:r>
          </w:p>
        </w:tc>
        <w:tc>
          <w:tcPr>
            <w:tcW w:w="797" w:type="dxa"/>
            <w:tcBorders>
              <w:top w:val="single" w:sz="4" w:space="0" w:color="auto"/>
              <w:left w:val="single" w:sz="4" w:space="0" w:color="000000"/>
              <w:bottom w:val="single" w:sz="4" w:space="0" w:color="auto"/>
              <w:right w:val="single" w:sz="4" w:space="0" w:color="000000"/>
            </w:tcBorders>
            <w:vAlign w:val="center"/>
          </w:tcPr>
          <w:p w14:paraId="2F6C2F79"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1</w:t>
            </w:r>
          </w:p>
        </w:tc>
        <w:tc>
          <w:tcPr>
            <w:tcW w:w="797" w:type="dxa"/>
            <w:tcBorders>
              <w:top w:val="single" w:sz="4" w:space="0" w:color="auto"/>
              <w:left w:val="single" w:sz="4" w:space="0" w:color="000000"/>
              <w:bottom w:val="single" w:sz="4" w:space="0" w:color="auto"/>
              <w:right w:val="single" w:sz="4" w:space="0" w:color="auto"/>
            </w:tcBorders>
            <w:vAlign w:val="center"/>
          </w:tcPr>
          <w:p w14:paraId="64660A73"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1</w:t>
            </w:r>
          </w:p>
        </w:tc>
        <w:tc>
          <w:tcPr>
            <w:tcW w:w="798" w:type="dxa"/>
            <w:tcBorders>
              <w:top w:val="single" w:sz="4" w:space="0" w:color="auto"/>
              <w:left w:val="single" w:sz="4" w:space="0" w:color="auto"/>
              <w:bottom w:val="single" w:sz="4" w:space="0" w:color="auto"/>
              <w:right w:val="single" w:sz="4" w:space="0" w:color="auto"/>
            </w:tcBorders>
            <w:vAlign w:val="center"/>
          </w:tcPr>
          <w:p w14:paraId="39ABC148"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1</w:t>
            </w:r>
          </w:p>
        </w:tc>
        <w:tc>
          <w:tcPr>
            <w:tcW w:w="953" w:type="dxa"/>
            <w:tcBorders>
              <w:top w:val="single" w:sz="4" w:space="0" w:color="auto"/>
              <w:left w:val="single" w:sz="4" w:space="0" w:color="auto"/>
              <w:bottom w:val="single" w:sz="4" w:space="0" w:color="auto"/>
              <w:right w:val="single" w:sz="4" w:space="0" w:color="000000"/>
            </w:tcBorders>
            <w:vAlign w:val="center"/>
          </w:tcPr>
          <w:p w14:paraId="0D22C964" w14:textId="77777777" w:rsidR="00E2041E" w:rsidRPr="002F4539" w:rsidRDefault="00E2041E" w:rsidP="00E2041E">
            <w:pPr>
              <w:suppressAutoHyphens/>
              <w:jc w:val="center"/>
              <w:rPr>
                <w:rFonts w:ascii="Times New Roman" w:eastAsia="Arial Unicode MS" w:hAnsi="Times New Roman"/>
                <w:b/>
                <w:sz w:val="24"/>
                <w:szCs w:val="24"/>
                <w:lang w:eastAsia="ar-SA"/>
              </w:rPr>
            </w:pPr>
            <w:r w:rsidRPr="002F4539">
              <w:rPr>
                <w:rFonts w:ascii="Times New Roman" w:eastAsia="Arial Unicode MS" w:hAnsi="Times New Roman"/>
                <w:b/>
                <w:sz w:val="24"/>
                <w:szCs w:val="24"/>
                <w:lang w:eastAsia="ar-SA"/>
              </w:rPr>
              <w:t>6</w:t>
            </w:r>
          </w:p>
        </w:tc>
      </w:tr>
      <w:tr w:rsidR="00E2041E" w:rsidRPr="002F4539" w14:paraId="4767E969" w14:textId="77777777" w:rsidTr="00E2041E">
        <w:tc>
          <w:tcPr>
            <w:tcW w:w="3608" w:type="dxa"/>
            <w:tcBorders>
              <w:top w:val="single" w:sz="4" w:space="0" w:color="auto"/>
              <w:left w:val="single" w:sz="4" w:space="0" w:color="auto"/>
              <w:bottom w:val="single" w:sz="4" w:space="0" w:color="auto"/>
            </w:tcBorders>
            <w:vAlign w:val="center"/>
          </w:tcPr>
          <w:p w14:paraId="06A9ABD9" w14:textId="77777777" w:rsidR="00E2041E" w:rsidRPr="002F4539" w:rsidRDefault="00E2041E" w:rsidP="00E2041E">
            <w:pPr>
              <w:suppressAutoHyphens/>
              <w:jc w:val="both"/>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Психокоррекционные занятия</w:t>
            </w:r>
          </w:p>
        </w:tc>
        <w:tc>
          <w:tcPr>
            <w:tcW w:w="797" w:type="dxa"/>
            <w:tcBorders>
              <w:top w:val="single" w:sz="4" w:space="0" w:color="auto"/>
              <w:left w:val="single" w:sz="4" w:space="0" w:color="000000"/>
              <w:bottom w:val="single" w:sz="4" w:space="0" w:color="auto"/>
            </w:tcBorders>
            <w:vAlign w:val="center"/>
          </w:tcPr>
          <w:p w14:paraId="36324F4B"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2</w:t>
            </w:r>
          </w:p>
        </w:tc>
        <w:tc>
          <w:tcPr>
            <w:tcW w:w="797" w:type="dxa"/>
            <w:tcBorders>
              <w:top w:val="single" w:sz="4" w:space="0" w:color="auto"/>
              <w:left w:val="single" w:sz="4" w:space="0" w:color="000000"/>
              <w:bottom w:val="single" w:sz="4" w:space="0" w:color="auto"/>
            </w:tcBorders>
            <w:vAlign w:val="center"/>
          </w:tcPr>
          <w:p w14:paraId="4318B136"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2</w:t>
            </w:r>
          </w:p>
        </w:tc>
        <w:tc>
          <w:tcPr>
            <w:tcW w:w="798" w:type="dxa"/>
            <w:tcBorders>
              <w:top w:val="single" w:sz="4" w:space="0" w:color="auto"/>
              <w:left w:val="single" w:sz="4" w:space="0" w:color="000000"/>
              <w:bottom w:val="single" w:sz="4" w:space="0" w:color="auto"/>
            </w:tcBorders>
            <w:vAlign w:val="center"/>
          </w:tcPr>
          <w:p w14:paraId="25532A9A"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2</w:t>
            </w:r>
          </w:p>
        </w:tc>
        <w:tc>
          <w:tcPr>
            <w:tcW w:w="797" w:type="dxa"/>
            <w:tcBorders>
              <w:top w:val="single" w:sz="4" w:space="0" w:color="auto"/>
              <w:left w:val="single" w:sz="4" w:space="0" w:color="000000"/>
              <w:bottom w:val="single" w:sz="4" w:space="0" w:color="auto"/>
              <w:right w:val="single" w:sz="4" w:space="0" w:color="000000"/>
            </w:tcBorders>
            <w:vAlign w:val="center"/>
          </w:tcPr>
          <w:p w14:paraId="02962274"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2</w:t>
            </w:r>
          </w:p>
        </w:tc>
        <w:tc>
          <w:tcPr>
            <w:tcW w:w="797" w:type="dxa"/>
            <w:tcBorders>
              <w:top w:val="single" w:sz="4" w:space="0" w:color="auto"/>
              <w:left w:val="single" w:sz="4" w:space="0" w:color="000000"/>
              <w:bottom w:val="single" w:sz="4" w:space="0" w:color="auto"/>
              <w:right w:val="single" w:sz="4" w:space="0" w:color="auto"/>
            </w:tcBorders>
            <w:vAlign w:val="center"/>
          </w:tcPr>
          <w:p w14:paraId="54B45AB6"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2</w:t>
            </w:r>
          </w:p>
        </w:tc>
        <w:tc>
          <w:tcPr>
            <w:tcW w:w="798" w:type="dxa"/>
            <w:tcBorders>
              <w:top w:val="single" w:sz="4" w:space="0" w:color="auto"/>
              <w:left w:val="single" w:sz="4" w:space="0" w:color="auto"/>
              <w:bottom w:val="single" w:sz="4" w:space="0" w:color="auto"/>
              <w:right w:val="single" w:sz="4" w:space="0" w:color="auto"/>
            </w:tcBorders>
            <w:vAlign w:val="center"/>
          </w:tcPr>
          <w:p w14:paraId="2608D628"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2</w:t>
            </w:r>
          </w:p>
        </w:tc>
        <w:tc>
          <w:tcPr>
            <w:tcW w:w="953" w:type="dxa"/>
            <w:tcBorders>
              <w:top w:val="single" w:sz="4" w:space="0" w:color="auto"/>
              <w:left w:val="single" w:sz="4" w:space="0" w:color="auto"/>
              <w:bottom w:val="single" w:sz="4" w:space="0" w:color="auto"/>
              <w:right w:val="single" w:sz="4" w:space="0" w:color="000000"/>
            </w:tcBorders>
            <w:vAlign w:val="center"/>
          </w:tcPr>
          <w:p w14:paraId="3C0C8570" w14:textId="77777777" w:rsidR="00E2041E" w:rsidRPr="002F4539" w:rsidRDefault="00E2041E" w:rsidP="00E2041E">
            <w:pPr>
              <w:suppressAutoHyphens/>
              <w:jc w:val="center"/>
              <w:rPr>
                <w:rFonts w:ascii="Times New Roman" w:eastAsia="Arial Unicode MS" w:hAnsi="Times New Roman"/>
                <w:b/>
                <w:sz w:val="24"/>
                <w:szCs w:val="24"/>
                <w:lang w:eastAsia="ar-SA"/>
              </w:rPr>
            </w:pPr>
            <w:r w:rsidRPr="002F4539">
              <w:rPr>
                <w:rFonts w:ascii="Times New Roman" w:eastAsia="Arial Unicode MS" w:hAnsi="Times New Roman"/>
                <w:b/>
                <w:sz w:val="24"/>
                <w:szCs w:val="24"/>
                <w:lang w:eastAsia="ar-SA"/>
              </w:rPr>
              <w:t>12</w:t>
            </w:r>
          </w:p>
        </w:tc>
      </w:tr>
      <w:tr w:rsidR="00E2041E" w:rsidRPr="002F4539" w14:paraId="7CC611B8" w14:textId="77777777" w:rsidTr="00E2041E">
        <w:tc>
          <w:tcPr>
            <w:tcW w:w="3608" w:type="dxa"/>
            <w:tcBorders>
              <w:top w:val="single" w:sz="4" w:space="0" w:color="auto"/>
              <w:left w:val="single" w:sz="4" w:space="0" w:color="auto"/>
              <w:bottom w:val="single" w:sz="4" w:space="0" w:color="000000"/>
            </w:tcBorders>
          </w:tcPr>
          <w:p w14:paraId="7872452C" w14:textId="77777777" w:rsidR="00E2041E" w:rsidRPr="002F4539" w:rsidRDefault="00E2041E" w:rsidP="00E2041E">
            <w:pPr>
              <w:widowControl w:val="0"/>
              <w:suppressAutoHyphens/>
              <w:autoSpaceDE w:val="0"/>
              <w:jc w:val="right"/>
              <w:rPr>
                <w:rFonts w:ascii="Times New Roman" w:eastAsia="Arial Unicode MS" w:hAnsi="Times New Roman"/>
                <w:b/>
                <w:sz w:val="24"/>
                <w:szCs w:val="24"/>
                <w:lang w:eastAsia="ar-SA"/>
              </w:rPr>
            </w:pPr>
            <w:r w:rsidRPr="002F4539">
              <w:rPr>
                <w:rFonts w:ascii="Times New Roman" w:eastAsia="Arial Unicode MS" w:hAnsi="Times New Roman"/>
                <w:b/>
                <w:iCs/>
                <w:sz w:val="24"/>
                <w:szCs w:val="24"/>
                <w:lang w:eastAsia="ar-SA"/>
              </w:rPr>
              <w:t>Итого</w:t>
            </w:r>
          </w:p>
        </w:tc>
        <w:tc>
          <w:tcPr>
            <w:tcW w:w="797" w:type="dxa"/>
            <w:tcBorders>
              <w:top w:val="single" w:sz="4" w:space="0" w:color="auto"/>
              <w:left w:val="single" w:sz="4" w:space="0" w:color="000000"/>
              <w:bottom w:val="single" w:sz="4" w:space="0" w:color="000000"/>
            </w:tcBorders>
            <w:vAlign w:val="center"/>
          </w:tcPr>
          <w:p w14:paraId="52D495A1" w14:textId="77777777" w:rsidR="00E2041E" w:rsidRPr="002F4539" w:rsidRDefault="00E2041E" w:rsidP="00E2041E">
            <w:pPr>
              <w:suppressAutoHyphens/>
              <w:jc w:val="center"/>
              <w:rPr>
                <w:rFonts w:ascii="Times New Roman" w:eastAsia="Arial Unicode MS" w:hAnsi="Times New Roman"/>
                <w:b/>
                <w:sz w:val="24"/>
                <w:szCs w:val="24"/>
                <w:lang w:eastAsia="ar-SA"/>
              </w:rPr>
            </w:pPr>
            <w:r w:rsidRPr="002F4539">
              <w:rPr>
                <w:rFonts w:ascii="Times New Roman" w:eastAsia="Arial Unicode MS" w:hAnsi="Times New Roman"/>
                <w:b/>
                <w:sz w:val="24"/>
                <w:szCs w:val="24"/>
                <w:lang w:eastAsia="ar-SA"/>
              </w:rPr>
              <w:t>6</w:t>
            </w:r>
          </w:p>
        </w:tc>
        <w:tc>
          <w:tcPr>
            <w:tcW w:w="797" w:type="dxa"/>
            <w:tcBorders>
              <w:top w:val="single" w:sz="4" w:space="0" w:color="auto"/>
              <w:left w:val="single" w:sz="4" w:space="0" w:color="000000"/>
              <w:bottom w:val="single" w:sz="4" w:space="0" w:color="000000"/>
            </w:tcBorders>
            <w:vAlign w:val="center"/>
          </w:tcPr>
          <w:p w14:paraId="407D2A03" w14:textId="77777777" w:rsidR="00E2041E" w:rsidRPr="002F4539" w:rsidRDefault="00E2041E" w:rsidP="00E2041E">
            <w:pPr>
              <w:suppressAutoHyphens/>
              <w:jc w:val="center"/>
              <w:rPr>
                <w:rFonts w:ascii="Times New Roman" w:eastAsia="Arial Unicode MS" w:hAnsi="Times New Roman"/>
                <w:b/>
                <w:sz w:val="24"/>
                <w:szCs w:val="24"/>
                <w:lang w:eastAsia="ar-SA"/>
              </w:rPr>
            </w:pPr>
            <w:r w:rsidRPr="002F4539">
              <w:rPr>
                <w:rFonts w:ascii="Times New Roman" w:eastAsia="Arial Unicode MS" w:hAnsi="Times New Roman"/>
                <w:b/>
                <w:sz w:val="24"/>
                <w:szCs w:val="24"/>
                <w:lang w:eastAsia="ar-SA"/>
              </w:rPr>
              <w:t>6</w:t>
            </w:r>
          </w:p>
        </w:tc>
        <w:tc>
          <w:tcPr>
            <w:tcW w:w="798" w:type="dxa"/>
            <w:tcBorders>
              <w:top w:val="single" w:sz="4" w:space="0" w:color="auto"/>
              <w:left w:val="single" w:sz="4" w:space="0" w:color="000000"/>
              <w:bottom w:val="single" w:sz="4" w:space="0" w:color="000000"/>
            </w:tcBorders>
            <w:vAlign w:val="center"/>
          </w:tcPr>
          <w:p w14:paraId="1CC19DD8" w14:textId="77777777" w:rsidR="00E2041E" w:rsidRPr="002F4539" w:rsidRDefault="00E2041E" w:rsidP="00E2041E">
            <w:pPr>
              <w:suppressAutoHyphens/>
              <w:jc w:val="center"/>
              <w:rPr>
                <w:rFonts w:ascii="Times New Roman" w:eastAsia="Arial Unicode MS" w:hAnsi="Times New Roman"/>
                <w:b/>
                <w:sz w:val="24"/>
                <w:szCs w:val="24"/>
                <w:lang w:eastAsia="ar-SA"/>
              </w:rPr>
            </w:pPr>
            <w:r w:rsidRPr="002F4539">
              <w:rPr>
                <w:rFonts w:ascii="Times New Roman" w:eastAsia="Arial Unicode MS" w:hAnsi="Times New Roman"/>
                <w:b/>
                <w:sz w:val="24"/>
                <w:szCs w:val="24"/>
                <w:lang w:eastAsia="ar-SA"/>
              </w:rPr>
              <w:t>6</w:t>
            </w:r>
          </w:p>
        </w:tc>
        <w:tc>
          <w:tcPr>
            <w:tcW w:w="797" w:type="dxa"/>
            <w:tcBorders>
              <w:top w:val="single" w:sz="4" w:space="0" w:color="auto"/>
              <w:left w:val="single" w:sz="4" w:space="0" w:color="000000"/>
              <w:bottom w:val="single" w:sz="4" w:space="0" w:color="000000"/>
              <w:right w:val="single" w:sz="4" w:space="0" w:color="000000"/>
            </w:tcBorders>
            <w:vAlign w:val="center"/>
          </w:tcPr>
          <w:p w14:paraId="4AD11866" w14:textId="77777777" w:rsidR="00E2041E" w:rsidRPr="002F4539" w:rsidRDefault="00E2041E" w:rsidP="00E2041E">
            <w:pPr>
              <w:suppressAutoHyphens/>
              <w:jc w:val="center"/>
              <w:rPr>
                <w:rFonts w:ascii="Times New Roman" w:eastAsia="Arial Unicode MS" w:hAnsi="Times New Roman"/>
                <w:b/>
                <w:sz w:val="24"/>
                <w:szCs w:val="24"/>
                <w:lang w:eastAsia="ar-SA"/>
              </w:rPr>
            </w:pPr>
            <w:r w:rsidRPr="002F4539">
              <w:rPr>
                <w:rFonts w:ascii="Times New Roman" w:eastAsia="Arial Unicode MS" w:hAnsi="Times New Roman"/>
                <w:b/>
                <w:sz w:val="24"/>
                <w:szCs w:val="24"/>
                <w:lang w:eastAsia="ar-SA"/>
              </w:rPr>
              <w:t>6</w:t>
            </w:r>
          </w:p>
        </w:tc>
        <w:tc>
          <w:tcPr>
            <w:tcW w:w="797" w:type="dxa"/>
            <w:tcBorders>
              <w:top w:val="single" w:sz="4" w:space="0" w:color="auto"/>
              <w:left w:val="single" w:sz="4" w:space="0" w:color="000000"/>
              <w:bottom w:val="single" w:sz="4" w:space="0" w:color="000000"/>
              <w:right w:val="single" w:sz="4" w:space="0" w:color="auto"/>
            </w:tcBorders>
            <w:vAlign w:val="center"/>
          </w:tcPr>
          <w:p w14:paraId="52A1CBFB" w14:textId="77777777" w:rsidR="00E2041E" w:rsidRPr="002F4539" w:rsidRDefault="00E2041E" w:rsidP="00E2041E">
            <w:pPr>
              <w:suppressAutoHyphens/>
              <w:jc w:val="center"/>
              <w:rPr>
                <w:rFonts w:ascii="Times New Roman" w:eastAsia="Arial Unicode MS" w:hAnsi="Times New Roman"/>
                <w:b/>
                <w:sz w:val="24"/>
                <w:szCs w:val="24"/>
                <w:lang w:eastAsia="ar-SA"/>
              </w:rPr>
            </w:pPr>
            <w:r w:rsidRPr="002F4539">
              <w:rPr>
                <w:rFonts w:ascii="Times New Roman" w:eastAsia="Arial Unicode MS" w:hAnsi="Times New Roman"/>
                <w:b/>
                <w:sz w:val="24"/>
                <w:szCs w:val="24"/>
                <w:lang w:eastAsia="ar-SA"/>
              </w:rPr>
              <w:t>6</w:t>
            </w:r>
          </w:p>
        </w:tc>
        <w:tc>
          <w:tcPr>
            <w:tcW w:w="798" w:type="dxa"/>
            <w:tcBorders>
              <w:top w:val="single" w:sz="4" w:space="0" w:color="auto"/>
              <w:left w:val="single" w:sz="4" w:space="0" w:color="auto"/>
              <w:bottom w:val="single" w:sz="4" w:space="0" w:color="000000"/>
              <w:right w:val="single" w:sz="4" w:space="0" w:color="auto"/>
            </w:tcBorders>
            <w:vAlign w:val="center"/>
          </w:tcPr>
          <w:p w14:paraId="241B4E9A" w14:textId="77777777" w:rsidR="00E2041E" w:rsidRPr="002F4539" w:rsidRDefault="00E2041E" w:rsidP="00E2041E">
            <w:pPr>
              <w:suppressAutoHyphens/>
              <w:jc w:val="center"/>
              <w:rPr>
                <w:rFonts w:ascii="Times New Roman" w:eastAsia="Arial Unicode MS" w:hAnsi="Times New Roman"/>
                <w:b/>
                <w:sz w:val="24"/>
                <w:szCs w:val="24"/>
                <w:lang w:eastAsia="ar-SA"/>
              </w:rPr>
            </w:pPr>
            <w:r w:rsidRPr="002F4539">
              <w:rPr>
                <w:rFonts w:ascii="Times New Roman" w:eastAsia="Arial Unicode MS" w:hAnsi="Times New Roman"/>
                <w:b/>
                <w:sz w:val="24"/>
                <w:szCs w:val="24"/>
                <w:lang w:eastAsia="ar-SA"/>
              </w:rPr>
              <w:t>6</w:t>
            </w:r>
          </w:p>
        </w:tc>
        <w:tc>
          <w:tcPr>
            <w:tcW w:w="953" w:type="dxa"/>
            <w:tcBorders>
              <w:top w:val="single" w:sz="4" w:space="0" w:color="auto"/>
              <w:left w:val="single" w:sz="4" w:space="0" w:color="auto"/>
              <w:bottom w:val="single" w:sz="4" w:space="0" w:color="000000"/>
              <w:right w:val="single" w:sz="4" w:space="0" w:color="000000"/>
            </w:tcBorders>
            <w:vAlign w:val="center"/>
          </w:tcPr>
          <w:p w14:paraId="46A32B6F" w14:textId="77777777" w:rsidR="00E2041E" w:rsidRPr="002F4539" w:rsidRDefault="00E2041E" w:rsidP="00E2041E">
            <w:pPr>
              <w:suppressAutoHyphens/>
              <w:jc w:val="center"/>
              <w:rPr>
                <w:rFonts w:ascii="Times New Roman" w:eastAsia="Arial Unicode MS" w:hAnsi="Times New Roman"/>
                <w:b/>
                <w:sz w:val="24"/>
                <w:szCs w:val="24"/>
                <w:lang w:eastAsia="ar-SA"/>
              </w:rPr>
            </w:pPr>
            <w:r w:rsidRPr="002F4539">
              <w:rPr>
                <w:rFonts w:ascii="Times New Roman" w:eastAsia="Arial Unicode MS" w:hAnsi="Times New Roman"/>
                <w:b/>
                <w:sz w:val="24"/>
                <w:szCs w:val="24"/>
                <w:lang w:eastAsia="ar-SA"/>
              </w:rPr>
              <w:t>36</w:t>
            </w:r>
          </w:p>
        </w:tc>
      </w:tr>
    </w:tbl>
    <w:p w14:paraId="55A2BC39" w14:textId="77777777" w:rsidR="00E2041E" w:rsidRPr="002F4539" w:rsidRDefault="00E2041E" w:rsidP="00E2041E">
      <w:pPr>
        <w:spacing w:after="0" w:line="240" w:lineRule="auto"/>
        <w:ind w:firstLine="709"/>
        <w:jc w:val="both"/>
        <w:rPr>
          <w:rFonts w:ascii="Times New Roman" w:eastAsia="Calibri" w:hAnsi="Times New Roman" w:cs="Times New Roman"/>
          <w:b/>
          <w:sz w:val="8"/>
          <w:szCs w:val="8"/>
        </w:rPr>
      </w:pPr>
    </w:p>
    <w:p w14:paraId="5F1BC4A0" w14:textId="77777777" w:rsidR="00E2041E" w:rsidRPr="002F4539" w:rsidRDefault="00E2041E" w:rsidP="00E2041E">
      <w:pPr>
        <w:spacing w:after="0" w:line="240" w:lineRule="auto"/>
        <w:ind w:firstLine="709"/>
        <w:jc w:val="both"/>
        <w:rPr>
          <w:rFonts w:ascii="Times New Roman" w:eastAsia="Calibri" w:hAnsi="Times New Roman" w:cs="Times New Roman"/>
          <w:b/>
          <w:sz w:val="8"/>
          <w:szCs w:val="8"/>
        </w:rPr>
      </w:pPr>
    </w:p>
    <w:p w14:paraId="475319DF" w14:textId="77777777" w:rsidR="00E2041E" w:rsidRPr="002F4539" w:rsidRDefault="00E2041E" w:rsidP="00E2041E">
      <w:pPr>
        <w:spacing w:after="0" w:line="240" w:lineRule="auto"/>
        <w:ind w:firstLine="709"/>
        <w:jc w:val="both"/>
        <w:rPr>
          <w:rFonts w:ascii="Times New Roman" w:eastAsia="Calibri" w:hAnsi="Times New Roman" w:cs="Times New Roman"/>
          <w:b/>
          <w:sz w:val="8"/>
          <w:szCs w:val="8"/>
        </w:rPr>
      </w:pPr>
    </w:p>
    <w:p w14:paraId="5A14617E" w14:textId="77777777" w:rsidR="00E2041E" w:rsidRPr="002F4539" w:rsidRDefault="00E2041E" w:rsidP="00E2041E">
      <w:pPr>
        <w:spacing w:after="0" w:line="240" w:lineRule="auto"/>
        <w:ind w:firstLine="709"/>
        <w:jc w:val="both"/>
        <w:rPr>
          <w:rFonts w:ascii="Times New Roman" w:eastAsia="Calibri" w:hAnsi="Times New Roman" w:cs="Times New Roman"/>
          <w:b/>
          <w:sz w:val="8"/>
          <w:szCs w:val="8"/>
        </w:rPr>
      </w:pPr>
    </w:p>
    <w:p w14:paraId="5AED04AD" w14:textId="77777777" w:rsidR="00E2041E" w:rsidRPr="002F4539" w:rsidRDefault="00E2041E" w:rsidP="00E2041E">
      <w:pPr>
        <w:spacing w:after="0" w:line="240" w:lineRule="auto"/>
        <w:ind w:firstLine="709"/>
        <w:jc w:val="both"/>
        <w:rPr>
          <w:rFonts w:ascii="Times New Roman" w:eastAsia="Calibri" w:hAnsi="Times New Roman" w:cs="Times New Roman"/>
          <w:sz w:val="24"/>
          <w:szCs w:val="24"/>
        </w:rPr>
      </w:pPr>
      <w:r w:rsidRPr="002F4539">
        <w:rPr>
          <w:rFonts w:ascii="Times New Roman" w:eastAsia="Calibri" w:hAnsi="Times New Roman" w:cs="Times New Roman"/>
          <w:b/>
          <w:sz w:val="24"/>
          <w:szCs w:val="24"/>
        </w:rPr>
        <w:t xml:space="preserve">Внеурочная деятельность </w:t>
      </w:r>
      <w:r w:rsidRPr="002F4539">
        <w:rPr>
          <w:rFonts w:ascii="Times New Roman" w:eastAsia="Calibri" w:hAnsi="Times New Roman" w:cs="Times New Roman"/>
          <w:sz w:val="24"/>
          <w:szCs w:val="24"/>
        </w:rPr>
        <w:t>объединяет все виды деятельности обучающихся (кроме уче</w:t>
      </w:r>
      <w:r w:rsidRPr="002F4539">
        <w:rPr>
          <w:rFonts w:ascii="Times New Roman" w:eastAsia="Calibri" w:hAnsi="Times New Roman" w:cs="Times New Roman"/>
          <w:sz w:val="24"/>
          <w:szCs w:val="24"/>
        </w:rPr>
        <w:softHyphen/>
        <w:t>б</w:t>
      </w:r>
      <w:r w:rsidRPr="002F4539">
        <w:rPr>
          <w:rFonts w:ascii="Times New Roman" w:eastAsia="Calibri" w:hAnsi="Times New Roman" w:cs="Times New Roman"/>
          <w:sz w:val="24"/>
          <w:szCs w:val="24"/>
        </w:rPr>
        <w:softHyphen/>
        <w:t>ной деятельности на уроке), в которых возможно и це</w:t>
      </w:r>
      <w:r w:rsidRPr="002F4539">
        <w:rPr>
          <w:rFonts w:ascii="Times New Roman" w:eastAsia="Calibri" w:hAnsi="Times New Roman" w:cs="Times New Roman"/>
          <w:sz w:val="24"/>
          <w:szCs w:val="24"/>
        </w:rPr>
        <w:softHyphen/>
        <w:t>лесообразно решение задач их во</w:t>
      </w:r>
      <w:r w:rsidRPr="002F4539">
        <w:rPr>
          <w:rFonts w:ascii="Times New Roman" w:eastAsia="Calibri" w:hAnsi="Times New Roman" w:cs="Times New Roman"/>
          <w:sz w:val="24"/>
          <w:szCs w:val="24"/>
        </w:rPr>
        <w:softHyphen/>
        <w:t>с</w:t>
      </w:r>
      <w:r w:rsidRPr="002F4539">
        <w:rPr>
          <w:rFonts w:ascii="Times New Roman" w:eastAsia="Calibri" w:hAnsi="Times New Roman" w:cs="Times New Roman"/>
          <w:sz w:val="24"/>
          <w:szCs w:val="24"/>
        </w:rPr>
        <w:softHyphen/>
        <w:t>пи</w:t>
      </w:r>
      <w:r w:rsidRPr="002F4539">
        <w:rPr>
          <w:rFonts w:ascii="Times New Roman" w:eastAsia="Calibri" w:hAnsi="Times New Roman" w:cs="Times New Roman"/>
          <w:sz w:val="24"/>
          <w:szCs w:val="24"/>
        </w:rPr>
        <w:softHyphen/>
        <w:t xml:space="preserve">тания и социализации. На внеурочную деятельность в каждом классе отводится 4 часа в неделю. </w:t>
      </w:r>
    </w:p>
    <w:p w14:paraId="51D93BE3" w14:textId="77777777" w:rsidR="00E2041E" w:rsidRPr="002F4539" w:rsidRDefault="00E2041E" w:rsidP="00E2041E">
      <w:pPr>
        <w:spacing w:after="0" w:line="240" w:lineRule="auto"/>
        <w:ind w:firstLine="709"/>
        <w:jc w:val="both"/>
        <w:rPr>
          <w:rFonts w:ascii="Times New Roman" w:eastAsia="Calibri" w:hAnsi="Times New Roman" w:cs="Times New Roman"/>
          <w:sz w:val="8"/>
          <w:szCs w:val="8"/>
        </w:rPr>
      </w:pPr>
    </w:p>
    <w:p w14:paraId="15DB418B" w14:textId="77777777" w:rsidR="00E2041E" w:rsidRPr="002F4539" w:rsidRDefault="00E2041E" w:rsidP="00E2041E">
      <w:pPr>
        <w:spacing w:after="0" w:line="240" w:lineRule="auto"/>
        <w:ind w:firstLine="709"/>
        <w:jc w:val="both"/>
        <w:rPr>
          <w:rFonts w:ascii="Times New Roman" w:eastAsia="Calibri" w:hAnsi="Times New Roman" w:cs="Times New Roman"/>
          <w:sz w:val="8"/>
          <w:szCs w:val="8"/>
        </w:rPr>
      </w:pPr>
    </w:p>
    <w:tbl>
      <w:tblPr>
        <w:tblStyle w:val="37"/>
        <w:tblpPr w:leftFromText="180" w:rightFromText="180" w:vertAnchor="text" w:horzAnchor="margin" w:tblpY="-17"/>
        <w:tblW w:w="0" w:type="auto"/>
        <w:tblLook w:val="04A0" w:firstRow="1" w:lastRow="0" w:firstColumn="1" w:lastColumn="0" w:noHBand="0" w:noVBand="1"/>
      </w:tblPr>
      <w:tblGrid>
        <w:gridCol w:w="3617"/>
        <w:gridCol w:w="795"/>
        <w:gridCol w:w="796"/>
        <w:gridCol w:w="795"/>
        <w:gridCol w:w="796"/>
        <w:gridCol w:w="795"/>
        <w:gridCol w:w="796"/>
        <w:gridCol w:w="955"/>
      </w:tblGrid>
      <w:tr w:rsidR="00E2041E" w:rsidRPr="002F4539" w14:paraId="1877A5DA" w14:textId="77777777" w:rsidTr="00E2041E">
        <w:tc>
          <w:tcPr>
            <w:tcW w:w="3617" w:type="dxa"/>
            <w:vMerge w:val="restart"/>
            <w:tcBorders>
              <w:top w:val="single" w:sz="4" w:space="0" w:color="000000"/>
              <w:left w:val="single" w:sz="4" w:space="0" w:color="000000"/>
              <w:right w:val="single" w:sz="4" w:space="0" w:color="auto"/>
              <w:tl2br w:val="single" w:sz="4" w:space="0" w:color="auto"/>
            </w:tcBorders>
            <w:shd w:val="clear" w:color="auto" w:fill="FFFFFF"/>
            <w:vAlign w:val="bottom"/>
          </w:tcPr>
          <w:p w14:paraId="176E2F51" w14:textId="77777777" w:rsidR="00E2041E" w:rsidRPr="002F4539" w:rsidRDefault="00E2041E" w:rsidP="00E2041E">
            <w:pPr>
              <w:suppressAutoHyphens/>
              <w:jc w:val="right"/>
              <w:rPr>
                <w:rFonts w:ascii="Times New Roman" w:eastAsia="Arial Unicode MS" w:hAnsi="Times New Roman"/>
                <w:b/>
                <w:sz w:val="24"/>
                <w:szCs w:val="24"/>
                <w:lang w:eastAsia="ar-SA"/>
              </w:rPr>
            </w:pPr>
            <w:r w:rsidRPr="002F4539">
              <w:rPr>
                <w:rFonts w:ascii="Times New Roman" w:eastAsia="Arial Unicode MS" w:hAnsi="Times New Roman"/>
                <w:b/>
                <w:sz w:val="24"/>
                <w:szCs w:val="24"/>
                <w:lang w:eastAsia="ar-SA"/>
              </w:rPr>
              <w:t>Классы</w:t>
            </w:r>
          </w:p>
          <w:p w14:paraId="7919E447" w14:textId="77777777" w:rsidR="00E2041E" w:rsidRPr="002F4539" w:rsidRDefault="00E2041E" w:rsidP="00E2041E">
            <w:pPr>
              <w:suppressAutoHyphens/>
              <w:rPr>
                <w:rFonts w:ascii="Times New Roman" w:eastAsia="Arial Unicode MS" w:hAnsi="Times New Roman"/>
                <w:b/>
                <w:i/>
                <w:iCs/>
                <w:sz w:val="24"/>
                <w:szCs w:val="24"/>
                <w:lang w:eastAsia="ar-SA"/>
              </w:rPr>
            </w:pPr>
            <w:r w:rsidRPr="002F4539">
              <w:rPr>
                <w:rFonts w:ascii="Times New Roman" w:eastAsia="Arial Unicode MS" w:hAnsi="Times New Roman"/>
                <w:b/>
                <w:sz w:val="24"/>
                <w:szCs w:val="24"/>
                <w:lang w:eastAsia="ar-SA"/>
              </w:rPr>
              <w:t>Направление ВД</w:t>
            </w:r>
          </w:p>
        </w:tc>
        <w:tc>
          <w:tcPr>
            <w:tcW w:w="4773" w:type="dxa"/>
            <w:gridSpan w:val="6"/>
            <w:tcBorders>
              <w:top w:val="single" w:sz="4" w:space="0" w:color="auto"/>
              <w:left w:val="single" w:sz="4" w:space="0" w:color="auto"/>
              <w:bottom w:val="single" w:sz="4" w:space="0" w:color="000000"/>
              <w:right w:val="single" w:sz="4" w:space="0" w:color="auto"/>
            </w:tcBorders>
          </w:tcPr>
          <w:p w14:paraId="71577E49" w14:textId="77777777" w:rsidR="00E2041E" w:rsidRPr="002F4539" w:rsidRDefault="00E2041E" w:rsidP="00E2041E">
            <w:pPr>
              <w:suppressAutoHyphens/>
              <w:jc w:val="center"/>
              <w:rPr>
                <w:rFonts w:ascii="Times New Roman" w:eastAsia="Arial Unicode MS" w:hAnsi="Times New Roman"/>
                <w:b/>
                <w:sz w:val="24"/>
                <w:szCs w:val="24"/>
                <w:lang w:eastAsia="ar-SA"/>
              </w:rPr>
            </w:pPr>
            <w:r w:rsidRPr="002F4539">
              <w:rPr>
                <w:rFonts w:ascii="Times New Roman" w:eastAsia="Arial Unicode MS" w:hAnsi="Times New Roman"/>
                <w:b/>
                <w:sz w:val="24"/>
                <w:szCs w:val="24"/>
                <w:lang w:eastAsia="ar-SA"/>
              </w:rPr>
              <w:t>количество часов</w:t>
            </w:r>
            <w:r w:rsidRPr="002F4539">
              <w:rPr>
                <w:rFonts w:ascii="Times New Roman" w:eastAsia="Arial Unicode MS" w:hAnsi="Times New Roman"/>
                <w:b/>
                <w:sz w:val="24"/>
                <w:szCs w:val="24"/>
                <w:lang w:val="en-US" w:eastAsia="ar-SA"/>
              </w:rPr>
              <w:t xml:space="preserve"> </w:t>
            </w:r>
            <w:r w:rsidRPr="002F4539">
              <w:rPr>
                <w:rFonts w:ascii="Times New Roman" w:eastAsia="Arial Unicode MS" w:hAnsi="Times New Roman"/>
                <w:b/>
                <w:sz w:val="24"/>
                <w:szCs w:val="24"/>
                <w:lang w:eastAsia="ar-SA"/>
              </w:rPr>
              <w:t>в неделю</w:t>
            </w:r>
          </w:p>
        </w:tc>
        <w:tc>
          <w:tcPr>
            <w:tcW w:w="955" w:type="dxa"/>
            <w:vMerge w:val="restart"/>
            <w:tcBorders>
              <w:left w:val="single" w:sz="4" w:space="0" w:color="000000"/>
              <w:right w:val="single" w:sz="4" w:space="0" w:color="auto"/>
            </w:tcBorders>
            <w:shd w:val="clear" w:color="auto" w:fill="FFFFFF"/>
          </w:tcPr>
          <w:p w14:paraId="4494B885" w14:textId="77777777" w:rsidR="00E2041E" w:rsidRPr="002F4539" w:rsidRDefault="00E2041E" w:rsidP="00E2041E">
            <w:pPr>
              <w:suppressAutoHyphens/>
              <w:jc w:val="center"/>
              <w:rPr>
                <w:rFonts w:ascii="Times New Roman" w:eastAsia="Arial Unicode MS" w:hAnsi="Times New Roman"/>
                <w:b/>
                <w:i/>
                <w:iCs/>
                <w:sz w:val="24"/>
                <w:szCs w:val="24"/>
                <w:lang w:eastAsia="ar-SA"/>
              </w:rPr>
            </w:pPr>
            <w:r w:rsidRPr="002F4539">
              <w:rPr>
                <w:rFonts w:ascii="Times New Roman" w:eastAsia="Arial Unicode MS" w:hAnsi="Times New Roman"/>
                <w:b/>
                <w:sz w:val="24"/>
                <w:szCs w:val="24"/>
                <w:lang w:eastAsia="ar-SA"/>
              </w:rPr>
              <w:t>Всего</w:t>
            </w:r>
          </w:p>
        </w:tc>
      </w:tr>
      <w:tr w:rsidR="00E2041E" w:rsidRPr="002F4539" w14:paraId="3497FC57" w14:textId="77777777" w:rsidTr="00E2041E">
        <w:tc>
          <w:tcPr>
            <w:tcW w:w="3617" w:type="dxa"/>
            <w:vMerge/>
            <w:tcBorders>
              <w:left w:val="single" w:sz="4" w:space="0" w:color="000000"/>
              <w:bottom w:val="single" w:sz="4" w:space="0" w:color="000000"/>
              <w:right w:val="single" w:sz="4" w:space="0" w:color="auto"/>
            </w:tcBorders>
            <w:shd w:val="clear" w:color="auto" w:fill="FFFFFF"/>
          </w:tcPr>
          <w:p w14:paraId="41226660" w14:textId="77777777" w:rsidR="00E2041E" w:rsidRPr="002F4539" w:rsidRDefault="00E2041E" w:rsidP="00E2041E">
            <w:pPr>
              <w:suppressAutoHyphens/>
              <w:jc w:val="center"/>
              <w:rPr>
                <w:rFonts w:ascii="Times New Roman" w:eastAsia="Arial Unicode MS" w:hAnsi="Times New Roman"/>
                <w:b/>
                <w:i/>
                <w:iCs/>
                <w:sz w:val="24"/>
                <w:szCs w:val="24"/>
                <w:lang w:eastAsia="ar-SA"/>
              </w:rPr>
            </w:pPr>
          </w:p>
        </w:tc>
        <w:tc>
          <w:tcPr>
            <w:tcW w:w="795" w:type="dxa"/>
            <w:tcBorders>
              <w:top w:val="single" w:sz="4" w:space="0" w:color="000000"/>
              <w:left w:val="single" w:sz="4" w:space="0" w:color="000000"/>
              <w:bottom w:val="single" w:sz="4" w:space="0" w:color="000000"/>
            </w:tcBorders>
            <w:vAlign w:val="center"/>
          </w:tcPr>
          <w:p w14:paraId="5FBE43F8" w14:textId="77777777" w:rsidR="00E2041E" w:rsidRPr="002F4539" w:rsidRDefault="00E2041E" w:rsidP="00E2041E">
            <w:pPr>
              <w:suppressAutoHyphens/>
              <w:jc w:val="center"/>
              <w:rPr>
                <w:rFonts w:ascii="Times New Roman" w:eastAsia="Arial Unicode MS" w:hAnsi="Times New Roman"/>
                <w:b/>
                <w:sz w:val="24"/>
                <w:szCs w:val="24"/>
                <w:lang w:eastAsia="ar-SA"/>
              </w:rPr>
            </w:pPr>
            <w:r w:rsidRPr="002F4539">
              <w:rPr>
                <w:rFonts w:ascii="Times New Roman" w:eastAsia="Arial Unicode MS" w:hAnsi="Times New Roman"/>
                <w:b/>
                <w:sz w:val="24"/>
                <w:szCs w:val="24"/>
                <w:lang w:eastAsia="ar-SA"/>
              </w:rPr>
              <w:t>1</w:t>
            </w:r>
            <w:r w:rsidRPr="002F4539">
              <w:rPr>
                <w:rFonts w:ascii="Times New Roman" w:eastAsia="Arial Unicode MS" w:hAnsi="Times New Roman"/>
                <w:b/>
                <w:sz w:val="24"/>
                <w:szCs w:val="24"/>
                <w:vertAlign w:val="superscript"/>
                <w:lang w:eastAsia="ar-SA"/>
              </w:rPr>
              <w:t>д</w:t>
            </w:r>
          </w:p>
        </w:tc>
        <w:tc>
          <w:tcPr>
            <w:tcW w:w="796" w:type="dxa"/>
            <w:tcBorders>
              <w:top w:val="single" w:sz="4" w:space="0" w:color="000000"/>
              <w:left w:val="single" w:sz="4" w:space="0" w:color="000000"/>
              <w:bottom w:val="single" w:sz="4" w:space="0" w:color="000000"/>
            </w:tcBorders>
            <w:vAlign w:val="center"/>
          </w:tcPr>
          <w:p w14:paraId="21426BCB" w14:textId="77777777" w:rsidR="00E2041E" w:rsidRPr="002F4539" w:rsidRDefault="00E2041E" w:rsidP="00E2041E">
            <w:pPr>
              <w:suppressAutoHyphens/>
              <w:jc w:val="center"/>
              <w:rPr>
                <w:rFonts w:ascii="Times New Roman" w:eastAsia="Arial Unicode MS" w:hAnsi="Times New Roman"/>
                <w:b/>
                <w:sz w:val="24"/>
                <w:szCs w:val="24"/>
                <w:lang w:eastAsia="ar-SA"/>
              </w:rPr>
            </w:pPr>
            <w:r w:rsidRPr="002F4539">
              <w:rPr>
                <w:rFonts w:ascii="Times New Roman" w:eastAsia="Arial Unicode MS" w:hAnsi="Times New Roman"/>
                <w:b/>
                <w:sz w:val="24"/>
                <w:szCs w:val="24"/>
                <w:lang w:eastAsia="ar-SA"/>
              </w:rPr>
              <w:t>1</w:t>
            </w:r>
            <w:r w:rsidRPr="002F4539">
              <w:rPr>
                <w:rFonts w:ascii="Times New Roman" w:eastAsia="Arial Unicode MS" w:hAnsi="Times New Roman"/>
                <w:b/>
                <w:sz w:val="24"/>
                <w:szCs w:val="24"/>
                <w:vertAlign w:val="superscript"/>
                <w:lang w:eastAsia="ar-SA"/>
              </w:rPr>
              <w:t>д</w:t>
            </w:r>
          </w:p>
        </w:tc>
        <w:tc>
          <w:tcPr>
            <w:tcW w:w="795" w:type="dxa"/>
            <w:tcBorders>
              <w:top w:val="single" w:sz="4" w:space="0" w:color="000000"/>
              <w:left w:val="single" w:sz="4" w:space="0" w:color="000000"/>
              <w:bottom w:val="single" w:sz="4" w:space="0" w:color="000000"/>
            </w:tcBorders>
            <w:vAlign w:val="center"/>
          </w:tcPr>
          <w:p w14:paraId="0C2E1767" w14:textId="77777777" w:rsidR="00E2041E" w:rsidRPr="002F4539" w:rsidRDefault="00E2041E" w:rsidP="00E2041E">
            <w:pPr>
              <w:suppressAutoHyphens/>
              <w:jc w:val="center"/>
              <w:rPr>
                <w:rFonts w:ascii="Times New Roman" w:eastAsia="Arial Unicode MS" w:hAnsi="Times New Roman"/>
                <w:b/>
                <w:sz w:val="24"/>
                <w:szCs w:val="24"/>
                <w:lang w:eastAsia="ar-SA"/>
              </w:rPr>
            </w:pPr>
            <w:r w:rsidRPr="002F4539">
              <w:rPr>
                <w:rFonts w:ascii="Times New Roman" w:eastAsia="Arial Unicode MS" w:hAnsi="Times New Roman"/>
                <w:b/>
                <w:sz w:val="24"/>
                <w:szCs w:val="24"/>
                <w:lang w:eastAsia="ar-SA"/>
              </w:rPr>
              <w:t>1</w:t>
            </w:r>
          </w:p>
        </w:tc>
        <w:tc>
          <w:tcPr>
            <w:tcW w:w="796" w:type="dxa"/>
            <w:tcBorders>
              <w:top w:val="single" w:sz="4" w:space="0" w:color="000000"/>
              <w:left w:val="single" w:sz="4" w:space="0" w:color="000000"/>
              <w:bottom w:val="single" w:sz="4" w:space="0" w:color="000000"/>
              <w:right w:val="single" w:sz="4" w:space="0" w:color="000000"/>
            </w:tcBorders>
            <w:vAlign w:val="center"/>
          </w:tcPr>
          <w:p w14:paraId="5F4476EC" w14:textId="77777777" w:rsidR="00E2041E" w:rsidRPr="002F4539" w:rsidRDefault="00E2041E" w:rsidP="00E2041E">
            <w:pPr>
              <w:suppressAutoHyphens/>
              <w:jc w:val="center"/>
              <w:rPr>
                <w:rFonts w:ascii="Times New Roman" w:eastAsia="Arial Unicode MS" w:hAnsi="Times New Roman"/>
                <w:b/>
                <w:sz w:val="24"/>
                <w:szCs w:val="24"/>
                <w:lang w:eastAsia="ar-SA"/>
              </w:rPr>
            </w:pPr>
            <w:r w:rsidRPr="002F4539">
              <w:rPr>
                <w:rFonts w:ascii="Times New Roman" w:eastAsia="Arial Unicode MS" w:hAnsi="Times New Roman"/>
                <w:b/>
                <w:sz w:val="24"/>
                <w:szCs w:val="24"/>
                <w:lang w:eastAsia="ar-SA"/>
              </w:rPr>
              <w:t>2</w:t>
            </w:r>
          </w:p>
        </w:tc>
        <w:tc>
          <w:tcPr>
            <w:tcW w:w="795" w:type="dxa"/>
            <w:tcBorders>
              <w:top w:val="single" w:sz="4" w:space="0" w:color="000000"/>
              <w:left w:val="single" w:sz="4" w:space="0" w:color="000000"/>
              <w:bottom w:val="single" w:sz="4" w:space="0" w:color="000000"/>
              <w:right w:val="single" w:sz="4" w:space="0" w:color="auto"/>
            </w:tcBorders>
            <w:vAlign w:val="center"/>
          </w:tcPr>
          <w:p w14:paraId="609337E4" w14:textId="77777777" w:rsidR="00E2041E" w:rsidRPr="002F4539" w:rsidRDefault="00E2041E" w:rsidP="00E2041E">
            <w:pPr>
              <w:suppressAutoHyphens/>
              <w:jc w:val="center"/>
              <w:rPr>
                <w:rFonts w:ascii="Times New Roman" w:eastAsia="Arial Unicode MS" w:hAnsi="Times New Roman"/>
                <w:b/>
                <w:sz w:val="24"/>
                <w:szCs w:val="24"/>
                <w:lang w:eastAsia="ar-SA"/>
              </w:rPr>
            </w:pPr>
            <w:r w:rsidRPr="002F4539">
              <w:rPr>
                <w:rFonts w:ascii="Times New Roman" w:eastAsia="Arial Unicode MS" w:hAnsi="Times New Roman"/>
                <w:b/>
                <w:sz w:val="24"/>
                <w:szCs w:val="24"/>
                <w:lang w:eastAsia="ar-SA"/>
              </w:rPr>
              <w:t>3</w:t>
            </w:r>
          </w:p>
        </w:tc>
        <w:tc>
          <w:tcPr>
            <w:tcW w:w="796" w:type="dxa"/>
            <w:tcBorders>
              <w:top w:val="single" w:sz="4" w:space="0" w:color="auto"/>
              <w:left w:val="single" w:sz="4" w:space="0" w:color="auto"/>
              <w:bottom w:val="single" w:sz="4" w:space="0" w:color="000000"/>
              <w:right w:val="single" w:sz="4" w:space="0" w:color="auto"/>
            </w:tcBorders>
            <w:vAlign w:val="center"/>
          </w:tcPr>
          <w:p w14:paraId="0AD3FED9" w14:textId="77777777" w:rsidR="00E2041E" w:rsidRPr="002F4539" w:rsidRDefault="00E2041E" w:rsidP="00E2041E">
            <w:pPr>
              <w:suppressAutoHyphens/>
              <w:snapToGrid w:val="0"/>
              <w:jc w:val="center"/>
              <w:rPr>
                <w:rFonts w:ascii="Times New Roman" w:eastAsia="Arial Unicode MS" w:hAnsi="Times New Roman"/>
                <w:b/>
                <w:sz w:val="24"/>
                <w:szCs w:val="24"/>
                <w:lang w:eastAsia="ar-SA"/>
              </w:rPr>
            </w:pPr>
            <w:r w:rsidRPr="002F4539">
              <w:rPr>
                <w:rFonts w:ascii="Times New Roman" w:eastAsia="Arial Unicode MS" w:hAnsi="Times New Roman"/>
                <w:b/>
                <w:sz w:val="24"/>
                <w:szCs w:val="24"/>
                <w:lang w:eastAsia="ar-SA"/>
              </w:rPr>
              <w:t>4</w:t>
            </w:r>
          </w:p>
        </w:tc>
        <w:tc>
          <w:tcPr>
            <w:tcW w:w="955" w:type="dxa"/>
            <w:vMerge/>
            <w:tcBorders>
              <w:left w:val="single" w:sz="4" w:space="0" w:color="000000"/>
              <w:bottom w:val="single" w:sz="4" w:space="0" w:color="000000"/>
              <w:right w:val="single" w:sz="4" w:space="0" w:color="auto"/>
            </w:tcBorders>
            <w:shd w:val="clear" w:color="auto" w:fill="FFFFFF"/>
          </w:tcPr>
          <w:p w14:paraId="01E47638" w14:textId="77777777" w:rsidR="00E2041E" w:rsidRPr="002F4539" w:rsidRDefault="00E2041E" w:rsidP="00E2041E">
            <w:pPr>
              <w:suppressAutoHyphens/>
              <w:jc w:val="center"/>
              <w:rPr>
                <w:rFonts w:ascii="Times New Roman" w:eastAsia="Arial Unicode MS" w:hAnsi="Times New Roman"/>
                <w:b/>
                <w:i/>
                <w:iCs/>
                <w:sz w:val="24"/>
                <w:szCs w:val="24"/>
                <w:lang w:eastAsia="ar-SA"/>
              </w:rPr>
            </w:pPr>
          </w:p>
        </w:tc>
      </w:tr>
      <w:tr w:rsidR="00E2041E" w:rsidRPr="002F4539" w14:paraId="794AE90A" w14:textId="77777777" w:rsidTr="00E2041E">
        <w:trPr>
          <w:trHeight w:val="309"/>
        </w:trPr>
        <w:tc>
          <w:tcPr>
            <w:tcW w:w="3617" w:type="dxa"/>
            <w:tcBorders>
              <w:top w:val="single" w:sz="4" w:space="0" w:color="000000"/>
              <w:left w:val="single" w:sz="4" w:space="0" w:color="auto"/>
              <w:bottom w:val="single" w:sz="4" w:space="0" w:color="auto"/>
            </w:tcBorders>
            <w:vAlign w:val="center"/>
          </w:tcPr>
          <w:p w14:paraId="45B85FB6" w14:textId="77777777" w:rsidR="00E2041E" w:rsidRPr="002F4539" w:rsidRDefault="00E2041E" w:rsidP="00E2041E">
            <w:pPr>
              <w:suppressAutoHyphens/>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нравственное</w:t>
            </w:r>
          </w:p>
        </w:tc>
        <w:tc>
          <w:tcPr>
            <w:tcW w:w="795" w:type="dxa"/>
            <w:tcBorders>
              <w:top w:val="single" w:sz="4" w:space="0" w:color="000000"/>
              <w:left w:val="single" w:sz="4" w:space="0" w:color="000000"/>
              <w:bottom w:val="single" w:sz="4" w:space="0" w:color="auto"/>
            </w:tcBorders>
            <w:vAlign w:val="center"/>
          </w:tcPr>
          <w:p w14:paraId="4D3CAC3F" w14:textId="77777777" w:rsidR="00E2041E" w:rsidRPr="002F4539" w:rsidRDefault="00E2041E" w:rsidP="00E2041E">
            <w:pPr>
              <w:suppressAutoHyphens/>
              <w:jc w:val="center"/>
              <w:rPr>
                <w:rFonts w:ascii="Times New Roman" w:eastAsia="Arial Unicode MS" w:hAnsi="Times New Roman"/>
                <w:color w:val="00000A"/>
                <w:kern w:val="1"/>
                <w:sz w:val="24"/>
                <w:szCs w:val="24"/>
                <w:lang w:eastAsia="ar-SA"/>
              </w:rPr>
            </w:pPr>
            <w:r w:rsidRPr="002F4539">
              <w:rPr>
                <w:rFonts w:ascii="Times New Roman" w:eastAsia="Arial Unicode MS" w:hAnsi="Times New Roman"/>
                <w:color w:val="00000A"/>
                <w:kern w:val="1"/>
                <w:sz w:val="24"/>
                <w:szCs w:val="24"/>
                <w:lang w:eastAsia="ar-SA"/>
              </w:rPr>
              <w:t>1</w:t>
            </w:r>
          </w:p>
        </w:tc>
        <w:tc>
          <w:tcPr>
            <w:tcW w:w="796" w:type="dxa"/>
            <w:tcBorders>
              <w:top w:val="single" w:sz="4" w:space="0" w:color="000000"/>
              <w:left w:val="single" w:sz="4" w:space="0" w:color="000000"/>
              <w:bottom w:val="single" w:sz="4" w:space="0" w:color="auto"/>
            </w:tcBorders>
            <w:vAlign w:val="center"/>
          </w:tcPr>
          <w:p w14:paraId="2BA8D2A4" w14:textId="77777777" w:rsidR="00E2041E" w:rsidRPr="002F4539" w:rsidRDefault="00E2041E" w:rsidP="00E2041E">
            <w:pPr>
              <w:suppressAutoHyphens/>
              <w:jc w:val="center"/>
              <w:rPr>
                <w:rFonts w:ascii="Times New Roman" w:eastAsia="Arial Unicode MS" w:hAnsi="Times New Roman"/>
                <w:color w:val="00000A"/>
                <w:kern w:val="1"/>
                <w:sz w:val="24"/>
                <w:szCs w:val="24"/>
                <w:lang w:eastAsia="ar-SA"/>
              </w:rPr>
            </w:pPr>
            <w:r w:rsidRPr="002F4539">
              <w:rPr>
                <w:rFonts w:ascii="Times New Roman" w:eastAsia="Arial Unicode MS" w:hAnsi="Times New Roman"/>
                <w:color w:val="00000A"/>
                <w:kern w:val="1"/>
                <w:sz w:val="24"/>
                <w:szCs w:val="24"/>
                <w:lang w:eastAsia="ar-SA"/>
              </w:rPr>
              <w:t>1</w:t>
            </w:r>
          </w:p>
        </w:tc>
        <w:tc>
          <w:tcPr>
            <w:tcW w:w="795" w:type="dxa"/>
            <w:tcBorders>
              <w:top w:val="single" w:sz="4" w:space="0" w:color="000000"/>
              <w:left w:val="single" w:sz="4" w:space="0" w:color="000000"/>
              <w:bottom w:val="single" w:sz="4" w:space="0" w:color="auto"/>
            </w:tcBorders>
            <w:vAlign w:val="center"/>
          </w:tcPr>
          <w:p w14:paraId="06A5AAAF" w14:textId="77777777" w:rsidR="00E2041E" w:rsidRPr="002F4539" w:rsidRDefault="00E2041E" w:rsidP="00E2041E">
            <w:pPr>
              <w:suppressAutoHyphens/>
              <w:jc w:val="center"/>
              <w:rPr>
                <w:rFonts w:ascii="Times New Roman" w:eastAsia="Arial Unicode MS" w:hAnsi="Times New Roman"/>
                <w:color w:val="00000A"/>
                <w:kern w:val="1"/>
                <w:sz w:val="24"/>
                <w:szCs w:val="24"/>
                <w:lang w:eastAsia="ar-SA"/>
              </w:rPr>
            </w:pPr>
            <w:r w:rsidRPr="002F4539">
              <w:rPr>
                <w:rFonts w:ascii="Times New Roman" w:eastAsia="Arial Unicode MS" w:hAnsi="Times New Roman"/>
                <w:color w:val="00000A"/>
                <w:kern w:val="1"/>
                <w:sz w:val="24"/>
                <w:szCs w:val="24"/>
                <w:lang w:eastAsia="ar-SA"/>
              </w:rPr>
              <w:t>1</w:t>
            </w:r>
          </w:p>
        </w:tc>
        <w:tc>
          <w:tcPr>
            <w:tcW w:w="796" w:type="dxa"/>
            <w:tcBorders>
              <w:top w:val="single" w:sz="4" w:space="0" w:color="000000"/>
              <w:left w:val="single" w:sz="4" w:space="0" w:color="000000"/>
              <w:bottom w:val="single" w:sz="4" w:space="0" w:color="auto"/>
              <w:right w:val="single" w:sz="4" w:space="0" w:color="000000"/>
            </w:tcBorders>
            <w:vAlign w:val="center"/>
          </w:tcPr>
          <w:p w14:paraId="1C91AB88" w14:textId="77777777" w:rsidR="00E2041E" w:rsidRPr="002F4539" w:rsidRDefault="00E2041E" w:rsidP="00E2041E">
            <w:pPr>
              <w:suppressAutoHyphens/>
              <w:jc w:val="center"/>
              <w:rPr>
                <w:rFonts w:ascii="Times New Roman" w:eastAsia="Arial Unicode MS" w:hAnsi="Times New Roman"/>
                <w:color w:val="00000A"/>
                <w:kern w:val="1"/>
                <w:sz w:val="24"/>
                <w:szCs w:val="24"/>
                <w:lang w:eastAsia="ar-SA"/>
              </w:rPr>
            </w:pPr>
            <w:r w:rsidRPr="002F4539">
              <w:rPr>
                <w:rFonts w:ascii="Times New Roman" w:eastAsia="Arial Unicode MS" w:hAnsi="Times New Roman"/>
                <w:color w:val="00000A"/>
                <w:kern w:val="1"/>
                <w:sz w:val="24"/>
                <w:szCs w:val="24"/>
                <w:lang w:eastAsia="ar-SA"/>
              </w:rPr>
              <w:t>1</w:t>
            </w:r>
          </w:p>
        </w:tc>
        <w:tc>
          <w:tcPr>
            <w:tcW w:w="795" w:type="dxa"/>
            <w:tcBorders>
              <w:top w:val="single" w:sz="4" w:space="0" w:color="000000"/>
              <w:left w:val="single" w:sz="4" w:space="0" w:color="000000"/>
              <w:bottom w:val="single" w:sz="4" w:space="0" w:color="auto"/>
              <w:right w:val="single" w:sz="4" w:space="0" w:color="auto"/>
            </w:tcBorders>
            <w:vAlign w:val="center"/>
          </w:tcPr>
          <w:p w14:paraId="1B6E3D7A" w14:textId="77777777" w:rsidR="00E2041E" w:rsidRPr="002F4539" w:rsidRDefault="00E2041E" w:rsidP="00E2041E">
            <w:pPr>
              <w:suppressAutoHyphens/>
              <w:jc w:val="center"/>
              <w:rPr>
                <w:rFonts w:ascii="Times New Roman" w:eastAsia="Arial Unicode MS" w:hAnsi="Times New Roman"/>
                <w:color w:val="00000A"/>
                <w:kern w:val="1"/>
                <w:sz w:val="24"/>
                <w:szCs w:val="24"/>
                <w:lang w:eastAsia="ar-SA"/>
              </w:rPr>
            </w:pPr>
            <w:r w:rsidRPr="002F4539">
              <w:rPr>
                <w:rFonts w:ascii="Times New Roman" w:eastAsia="Arial Unicode MS" w:hAnsi="Times New Roman"/>
                <w:color w:val="00000A"/>
                <w:kern w:val="1"/>
                <w:sz w:val="24"/>
                <w:szCs w:val="24"/>
                <w:lang w:eastAsia="ar-SA"/>
              </w:rPr>
              <w:t>1</w:t>
            </w:r>
          </w:p>
        </w:tc>
        <w:tc>
          <w:tcPr>
            <w:tcW w:w="796" w:type="dxa"/>
            <w:tcBorders>
              <w:top w:val="single" w:sz="4" w:space="0" w:color="000000"/>
              <w:left w:val="single" w:sz="4" w:space="0" w:color="auto"/>
              <w:bottom w:val="single" w:sz="4" w:space="0" w:color="auto"/>
              <w:right w:val="single" w:sz="4" w:space="0" w:color="auto"/>
            </w:tcBorders>
            <w:vAlign w:val="center"/>
          </w:tcPr>
          <w:p w14:paraId="6F392638" w14:textId="77777777" w:rsidR="00E2041E" w:rsidRPr="002F4539" w:rsidRDefault="00E2041E" w:rsidP="00E2041E">
            <w:pPr>
              <w:suppressAutoHyphens/>
              <w:jc w:val="center"/>
              <w:rPr>
                <w:rFonts w:ascii="Times New Roman" w:hAnsi="Times New Roman"/>
                <w:sz w:val="24"/>
                <w:szCs w:val="24"/>
                <w:lang w:eastAsia="ar-SA"/>
              </w:rPr>
            </w:pPr>
            <w:r w:rsidRPr="002F4539">
              <w:rPr>
                <w:rFonts w:ascii="Times New Roman" w:hAnsi="Times New Roman"/>
                <w:sz w:val="24"/>
                <w:szCs w:val="24"/>
                <w:lang w:eastAsia="ar-SA"/>
              </w:rPr>
              <w:t>1</w:t>
            </w:r>
          </w:p>
        </w:tc>
        <w:tc>
          <w:tcPr>
            <w:tcW w:w="955" w:type="dxa"/>
            <w:tcBorders>
              <w:top w:val="single" w:sz="4" w:space="0" w:color="000000"/>
              <w:left w:val="single" w:sz="4" w:space="0" w:color="auto"/>
              <w:bottom w:val="single" w:sz="4" w:space="0" w:color="auto"/>
              <w:right w:val="single" w:sz="4" w:space="0" w:color="000000"/>
            </w:tcBorders>
            <w:vAlign w:val="center"/>
          </w:tcPr>
          <w:p w14:paraId="7E7C1552" w14:textId="77777777" w:rsidR="00E2041E" w:rsidRPr="002F4539" w:rsidRDefault="00E2041E" w:rsidP="00E2041E">
            <w:pPr>
              <w:suppressAutoHyphens/>
              <w:jc w:val="center"/>
              <w:rPr>
                <w:rFonts w:ascii="Times New Roman" w:hAnsi="Times New Roman"/>
                <w:sz w:val="24"/>
                <w:szCs w:val="24"/>
                <w:lang w:eastAsia="ar-SA"/>
              </w:rPr>
            </w:pPr>
            <w:r w:rsidRPr="002F4539">
              <w:rPr>
                <w:rFonts w:ascii="Times New Roman" w:hAnsi="Times New Roman"/>
                <w:sz w:val="24"/>
                <w:szCs w:val="24"/>
                <w:lang w:eastAsia="ar-SA"/>
              </w:rPr>
              <w:t>6</w:t>
            </w:r>
          </w:p>
        </w:tc>
      </w:tr>
      <w:tr w:rsidR="00E2041E" w:rsidRPr="002F4539" w14:paraId="0E5E886F" w14:textId="77777777" w:rsidTr="00E2041E">
        <w:trPr>
          <w:trHeight w:val="309"/>
        </w:trPr>
        <w:tc>
          <w:tcPr>
            <w:tcW w:w="3617" w:type="dxa"/>
            <w:tcBorders>
              <w:top w:val="single" w:sz="4" w:space="0" w:color="auto"/>
              <w:left w:val="single" w:sz="4" w:space="0" w:color="auto"/>
              <w:bottom w:val="single" w:sz="4" w:space="0" w:color="auto"/>
            </w:tcBorders>
            <w:vAlign w:val="center"/>
          </w:tcPr>
          <w:p w14:paraId="49DB2762" w14:textId="77777777" w:rsidR="00E2041E" w:rsidRPr="002F4539" w:rsidRDefault="00E2041E" w:rsidP="00E2041E">
            <w:pPr>
              <w:suppressAutoHyphens/>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общекультурное</w:t>
            </w:r>
          </w:p>
        </w:tc>
        <w:tc>
          <w:tcPr>
            <w:tcW w:w="795" w:type="dxa"/>
            <w:tcBorders>
              <w:top w:val="single" w:sz="4" w:space="0" w:color="auto"/>
              <w:left w:val="single" w:sz="4" w:space="0" w:color="000000"/>
              <w:bottom w:val="single" w:sz="4" w:space="0" w:color="auto"/>
            </w:tcBorders>
            <w:vAlign w:val="center"/>
          </w:tcPr>
          <w:p w14:paraId="7782B317" w14:textId="77777777" w:rsidR="00E2041E" w:rsidRPr="002F4539" w:rsidRDefault="00E2041E" w:rsidP="00E2041E">
            <w:pPr>
              <w:suppressAutoHyphens/>
              <w:jc w:val="center"/>
              <w:rPr>
                <w:rFonts w:ascii="Times New Roman" w:eastAsia="Arial Unicode MS" w:hAnsi="Times New Roman"/>
                <w:color w:val="00000A"/>
                <w:kern w:val="1"/>
                <w:sz w:val="24"/>
                <w:szCs w:val="24"/>
                <w:lang w:eastAsia="ar-SA"/>
              </w:rPr>
            </w:pPr>
            <w:r w:rsidRPr="002F4539">
              <w:rPr>
                <w:rFonts w:ascii="Times New Roman" w:eastAsia="Arial Unicode MS" w:hAnsi="Times New Roman"/>
                <w:color w:val="00000A"/>
                <w:kern w:val="1"/>
                <w:sz w:val="24"/>
                <w:szCs w:val="24"/>
                <w:lang w:eastAsia="ar-SA"/>
              </w:rPr>
              <w:t>1</w:t>
            </w:r>
          </w:p>
        </w:tc>
        <w:tc>
          <w:tcPr>
            <w:tcW w:w="796" w:type="dxa"/>
            <w:tcBorders>
              <w:top w:val="single" w:sz="4" w:space="0" w:color="auto"/>
              <w:left w:val="single" w:sz="4" w:space="0" w:color="000000"/>
              <w:bottom w:val="single" w:sz="4" w:space="0" w:color="auto"/>
            </w:tcBorders>
            <w:vAlign w:val="center"/>
          </w:tcPr>
          <w:p w14:paraId="6C1D670C" w14:textId="77777777" w:rsidR="00E2041E" w:rsidRPr="002F4539" w:rsidRDefault="00E2041E" w:rsidP="00E2041E">
            <w:pPr>
              <w:suppressAutoHyphens/>
              <w:jc w:val="center"/>
              <w:rPr>
                <w:rFonts w:ascii="Times New Roman" w:eastAsia="Arial Unicode MS" w:hAnsi="Times New Roman"/>
                <w:color w:val="00000A"/>
                <w:kern w:val="1"/>
                <w:sz w:val="24"/>
                <w:szCs w:val="24"/>
                <w:lang w:eastAsia="ar-SA"/>
              </w:rPr>
            </w:pPr>
            <w:r w:rsidRPr="002F4539">
              <w:rPr>
                <w:rFonts w:ascii="Times New Roman" w:eastAsia="Arial Unicode MS" w:hAnsi="Times New Roman"/>
                <w:color w:val="00000A"/>
                <w:kern w:val="1"/>
                <w:sz w:val="24"/>
                <w:szCs w:val="24"/>
                <w:lang w:eastAsia="ar-SA"/>
              </w:rPr>
              <w:t>1</w:t>
            </w:r>
          </w:p>
        </w:tc>
        <w:tc>
          <w:tcPr>
            <w:tcW w:w="795" w:type="dxa"/>
            <w:tcBorders>
              <w:top w:val="single" w:sz="4" w:space="0" w:color="auto"/>
              <w:left w:val="single" w:sz="4" w:space="0" w:color="000000"/>
              <w:bottom w:val="single" w:sz="4" w:space="0" w:color="auto"/>
            </w:tcBorders>
            <w:vAlign w:val="center"/>
          </w:tcPr>
          <w:p w14:paraId="3F073491" w14:textId="77777777" w:rsidR="00E2041E" w:rsidRPr="002F4539" w:rsidRDefault="00E2041E" w:rsidP="00E2041E">
            <w:pPr>
              <w:suppressAutoHyphens/>
              <w:jc w:val="center"/>
              <w:rPr>
                <w:rFonts w:ascii="Times New Roman" w:eastAsia="Arial Unicode MS" w:hAnsi="Times New Roman"/>
                <w:color w:val="00000A"/>
                <w:kern w:val="1"/>
                <w:sz w:val="24"/>
                <w:szCs w:val="24"/>
                <w:lang w:eastAsia="ar-SA"/>
              </w:rPr>
            </w:pPr>
            <w:r w:rsidRPr="002F4539">
              <w:rPr>
                <w:rFonts w:ascii="Times New Roman" w:eastAsia="Arial Unicode MS" w:hAnsi="Times New Roman"/>
                <w:color w:val="00000A"/>
                <w:kern w:val="1"/>
                <w:sz w:val="24"/>
                <w:szCs w:val="24"/>
                <w:lang w:eastAsia="ar-SA"/>
              </w:rPr>
              <w:t>1</w:t>
            </w:r>
          </w:p>
        </w:tc>
        <w:tc>
          <w:tcPr>
            <w:tcW w:w="796" w:type="dxa"/>
            <w:tcBorders>
              <w:top w:val="single" w:sz="4" w:space="0" w:color="auto"/>
              <w:left w:val="single" w:sz="4" w:space="0" w:color="000000"/>
              <w:bottom w:val="single" w:sz="4" w:space="0" w:color="auto"/>
              <w:right w:val="single" w:sz="4" w:space="0" w:color="000000"/>
            </w:tcBorders>
            <w:vAlign w:val="center"/>
          </w:tcPr>
          <w:p w14:paraId="1278663C" w14:textId="77777777" w:rsidR="00E2041E" w:rsidRPr="002F4539" w:rsidRDefault="00E2041E" w:rsidP="00E2041E">
            <w:pPr>
              <w:suppressAutoHyphens/>
              <w:jc w:val="center"/>
              <w:rPr>
                <w:rFonts w:ascii="Times New Roman" w:eastAsia="Arial Unicode MS" w:hAnsi="Times New Roman"/>
                <w:color w:val="00000A"/>
                <w:kern w:val="1"/>
                <w:sz w:val="24"/>
                <w:szCs w:val="24"/>
                <w:lang w:eastAsia="ar-SA"/>
              </w:rPr>
            </w:pPr>
            <w:r w:rsidRPr="002F4539">
              <w:rPr>
                <w:rFonts w:ascii="Times New Roman" w:eastAsia="Arial Unicode MS" w:hAnsi="Times New Roman"/>
                <w:color w:val="00000A"/>
                <w:kern w:val="1"/>
                <w:sz w:val="24"/>
                <w:szCs w:val="24"/>
                <w:lang w:eastAsia="ar-SA"/>
              </w:rPr>
              <w:t>1</w:t>
            </w:r>
          </w:p>
        </w:tc>
        <w:tc>
          <w:tcPr>
            <w:tcW w:w="795" w:type="dxa"/>
            <w:tcBorders>
              <w:top w:val="single" w:sz="4" w:space="0" w:color="auto"/>
              <w:left w:val="single" w:sz="4" w:space="0" w:color="000000"/>
              <w:bottom w:val="single" w:sz="4" w:space="0" w:color="auto"/>
              <w:right w:val="single" w:sz="4" w:space="0" w:color="auto"/>
            </w:tcBorders>
            <w:vAlign w:val="center"/>
          </w:tcPr>
          <w:p w14:paraId="2FF6D12F" w14:textId="77777777" w:rsidR="00E2041E" w:rsidRPr="002F4539" w:rsidRDefault="00E2041E" w:rsidP="00E2041E">
            <w:pPr>
              <w:suppressAutoHyphens/>
              <w:jc w:val="center"/>
              <w:rPr>
                <w:rFonts w:ascii="Times New Roman" w:eastAsia="Arial Unicode MS" w:hAnsi="Times New Roman"/>
                <w:color w:val="00000A"/>
                <w:kern w:val="1"/>
                <w:sz w:val="24"/>
                <w:szCs w:val="24"/>
                <w:lang w:eastAsia="ar-SA"/>
              </w:rPr>
            </w:pPr>
            <w:r w:rsidRPr="002F4539">
              <w:rPr>
                <w:rFonts w:ascii="Times New Roman" w:eastAsia="Arial Unicode MS" w:hAnsi="Times New Roman"/>
                <w:color w:val="00000A"/>
                <w:kern w:val="1"/>
                <w:sz w:val="24"/>
                <w:szCs w:val="24"/>
                <w:lang w:eastAsia="ar-SA"/>
              </w:rPr>
              <w:t>1</w:t>
            </w:r>
          </w:p>
        </w:tc>
        <w:tc>
          <w:tcPr>
            <w:tcW w:w="796" w:type="dxa"/>
            <w:tcBorders>
              <w:top w:val="single" w:sz="4" w:space="0" w:color="auto"/>
              <w:left w:val="single" w:sz="4" w:space="0" w:color="auto"/>
              <w:bottom w:val="single" w:sz="4" w:space="0" w:color="auto"/>
              <w:right w:val="single" w:sz="4" w:space="0" w:color="auto"/>
            </w:tcBorders>
            <w:vAlign w:val="center"/>
          </w:tcPr>
          <w:p w14:paraId="2AC3B332"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1</w:t>
            </w:r>
          </w:p>
        </w:tc>
        <w:tc>
          <w:tcPr>
            <w:tcW w:w="955" w:type="dxa"/>
            <w:tcBorders>
              <w:top w:val="single" w:sz="4" w:space="0" w:color="auto"/>
              <w:left w:val="single" w:sz="4" w:space="0" w:color="auto"/>
              <w:bottom w:val="single" w:sz="4" w:space="0" w:color="auto"/>
              <w:right w:val="single" w:sz="4" w:space="0" w:color="000000"/>
            </w:tcBorders>
            <w:vAlign w:val="center"/>
          </w:tcPr>
          <w:p w14:paraId="30BE44B4"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6</w:t>
            </w:r>
          </w:p>
        </w:tc>
      </w:tr>
      <w:tr w:rsidR="00E2041E" w:rsidRPr="002F4539" w14:paraId="7289A489" w14:textId="77777777" w:rsidTr="00E2041E">
        <w:trPr>
          <w:trHeight w:val="309"/>
        </w:trPr>
        <w:tc>
          <w:tcPr>
            <w:tcW w:w="3617" w:type="dxa"/>
            <w:tcBorders>
              <w:top w:val="single" w:sz="4" w:space="0" w:color="auto"/>
              <w:left w:val="single" w:sz="4" w:space="0" w:color="auto"/>
              <w:bottom w:val="single" w:sz="4" w:space="0" w:color="auto"/>
            </w:tcBorders>
            <w:vAlign w:val="center"/>
          </w:tcPr>
          <w:p w14:paraId="5BA4B209" w14:textId="77777777" w:rsidR="00E2041E" w:rsidRPr="002F4539" w:rsidRDefault="00E2041E" w:rsidP="00E2041E">
            <w:pPr>
              <w:suppressAutoHyphens/>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социальное</w:t>
            </w:r>
          </w:p>
        </w:tc>
        <w:tc>
          <w:tcPr>
            <w:tcW w:w="795" w:type="dxa"/>
            <w:tcBorders>
              <w:top w:val="single" w:sz="4" w:space="0" w:color="auto"/>
              <w:left w:val="single" w:sz="4" w:space="0" w:color="000000"/>
              <w:bottom w:val="single" w:sz="4" w:space="0" w:color="auto"/>
            </w:tcBorders>
            <w:vAlign w:val="center"/>
          </w:tcPr>
          <w:p w14:paraId="584EE773" w14:textId="77777777" w:rsidR="00E2041E" w:rsidRPr="002F4539" w:rsidRDefault="00E2041E" w:rsidP="00E2041E">
            <w:pPr>
              <w:suppressAutoHyphens/>
              <w:jc w:val="center"/>
              <w:rPr>
                <w:rFonts w:ascii="Times New Roman" w:eastAsia="Arial Unicode MS" w:hAnsi="Times New Roman"/>
                <w:color w:val="00000A"/>
                <w:kern w:val="1"/>
                <w:sz w:val="24"/>
                <w:szCs w:val="24"/>
                <w:lang w:eastAsia="ar-SA"/>
              </w:rPr>
            </w:pPr>
            <w:r w:rsidRPr="002F4539">
              <w:rPr>
                <w:rFonts w:ascii="Times New Roman" w:eastAsia="Arial Unicode MS" w:hAnsi="Times New Roman"/>
                <w:color w:val="00000A"/>
                <w:kern w:val="1"/>
                <w:sz w:val="24"/>
                <w:szCs w:val="24"/>
                <w:lang w:eastAsia="ar-SA"/>
              </w:rPr>
              <w:t>1</w:t>
            </w:r>
          </w:p>
        </w:tc>
        <w:tc>
          <w:tcPr>
            <w:tcW w:w="796" w:type="dxa"/>
            <w:tcBorders>
              <w:top w:val="single" w:sz="4" w:space="0" w:color="auto"/>
              <w:left w:val="single" w:sz="4" w:space="0" w:color="000000"/>
              <w:bottom w:val="single" w:sz="4" w:space="0" w:color="auto"/>
            </w:tcBorders>
            <w:vAlign w:val="center"/>
          </w:tcPr>
          <w:p w14:paraId="6611FAFF" w14:textId="77777777" w:rsidR="00E2041E" w:rsidRPr="002F4539" w:rsidRDefault="00E2041E" w:rsidP="00E2041E">
            <w:pPr>
              <w:suppressAutoHyphens/>
              <w:jc w:val="center"/>
              <w:rPr>
                <w:rFonts w:ascii="Times New Roman" w:eastAsia="Arial Unicode MS" w:hAnsi="Times New Roman"/>
                <w:color w:val="00000A"/>
                <w:kern w:val="1"/>
                <w:sz w:val="24"/>
                <w:szCs w:val="24"/>
                <w:lang w:eastAsia="ar-SA"/>
              </w:rPr>
            </w:pPr>
            <w:r w:rsidRPr="002F4539">
              <w:rPr>
                <w:rFonts w:ascii="Times New Roman" w:eastAsia="Arial Unicode MS" w:hAnsi="Times New Roman"/>
                <w:color w:val="00000A"/>
                <w:kern w:val="1"/>
                <w:sz w:val="24"/>
                <w:szCs w:val="24"/>
                <w:lang w:eastAsia="ar-SA"/>
              </w:rPr>
              <w:t>1</w:t>
            </w:r>
          </w:p>
        </w:tc>
        <w:tc>
          <w:tcPr>
            <w:tcW w:w="795" w:type="dxa"/>
            <w:tcBorders>
              <w:top w:val="single" w:sz="4" w:space="0" w:color="auto"/>
              <w:left w:val="single" w:sz="4" w:space="0" w:color="000000"/>
              <w:bottom w:val="single" w:sz="4" w:space="0" w:color="auto"/>
            </w:tcBorders>
            <w:vAlign w:val="center"/>
          </w:tcPr>
          <w:p w14:paraId="5AD6E8C5" w14:textId="77777777" w:rsidR="00E2041E" w:rsidRPr="002F4539" w:rsidRDefault="00E2041E" w:rsidP="00E2041E">
            <w:pPr>
              <w:suppressAutoHyphens/>
              <w:jc w:val="center"/>
              <w:rPr>
                <w:rFonts w:ascii="Times New Roman" w:eastAsia="Arial Unicode MS" w:hAnsi="Times New Roman"/>
                <w:color w:val="00000A"/>
                <w:kern w:val="1"/>
                <w:sz w:val="24"/>
                <w:szCs w:val="24"/>
                <w:lang w:eastAsia="ar-SA"/>
              </w:rPr>
            </w:pPr>
            <w:r w:rsidRPr="002F4539">
              <w:rPr>
                <w:rFonts w:ascii="Times New Roman" w:eastAsia="Arial Unicode MS" w:hAnsi="Times New Roman"/>
                <w:color w:val="00000A"/>
                <w:kern w:val="1"/>
                <w:sz w:val="24"/>
                <w:szCs w:val="24"/>
                <w:lang w:eastAsia="ar-SA"/>
              </w:rPr>
              <w:t>1</w:t>
            </w:r>
          </w:p>
        </w:tc>
        <w:tc>
          <w:tcPr>
            <w:tcW w:w="796" w:type="dxa"/>
            <w:tcBorders>
              <w:top w:val="single" w:sz="4" w:space="0" w:color="auto"/>
              <w:left w:val="single" w:sz="4" w:space="0" w:color="000000"/>
              <w:bottom w:val="single" w:sz="4" w:space="0" w:color="auto"/>
              <w:right w:val="single" w:sz="4" w:space="0" w:color="000000"/>
            </w:tcBorders>
            <w:vAlign w:val="center"/>
          </w:tcPr>
          <w:p w14:paraId="01ACA922" w14:textId="77777777" w:rsidR="00E2041E" w:rsidRPr="002F4539" w:rsidRDefault="00E2041E" w:rsidP="00E2041E">
            <w:pPr>
              <w:suppressAutoHyphens/>
              <w:jc w:val="center"/>
              <w:rPr>
                <w:rFonts w:ascii="Times New Roman" w:eastAsia="Arial Unicode MS" w:hAnsi="Times New Roman"/>
                <w:color w:val="00000A"/>
                <w:kern w:val="1"/>
                <w:sz w:val="24"/>
                <w:szCs w:val="24"/>
                <w:lang w:eastAsia="ar-SA"/>
              </w:rPr>
            </w:pPr>
            <w:r w:rsidRPr="002F4539">
              <w:rPr>
                <w:rFonts w:ascii="Times New Roman" w:eastAsia="Arial Unicode MS" w:hAnsi="Times New Roman"/>
                <w:color w:val="00000A"/>
                <w:kern w:val="1"/>
                <w:sz w:val="24"/>
                <w:szCs w:val="24"/>
                <w:lang w:eastAsia="ar-SA"/>
              </w:rPr>
              <w:t>1</w:t>
            </w:r>
          </w:p>
        </w:tc>
        <w:tc>
          <w:tcPr>
            <w:tcW w:w="795" w:type="dxa"/>
            <w:tcBorders>
              <w:top w:val="single" w:sz="4" w:space="0" w:color="auto"/>
              <w:left w:val="single" w:sz="4" w:space="0" w:color="000000"/>
              <w:bottom w:val="single" w:sz="4" w:space="0" w:color="auto"/>
              <w:right w:val="single" w:sz="4" w:space="0" w:color="auto"/>
            </w:tcBorders>
            <w:vAlign w:val="center"/>
          </w:tcPr>
          <w:p w14:paraId="57E12F7A" w14:textId="77777777" w:rsidR="00E2041E" w:rsidRPr="002F4539" w:rsidRDefault="00E2041E" w:rsidP="00E2041E">
            <w:pPr>
              <w:suppressAutoHyphens/>
              <w:jc w:val="center"/>
              <w:rPr>
                <w:rFonts w:ascii="Times New Roman" w:eastAsia="Arial Unicode MS" w:hAnsi="Times New Roman"/>
                <w:color w:val="00000A"/>
                <w:kern w:val="1"/>
                <w:sz w:val="24"/>
                <w:szCs w:val="24"/>
                <w:lang w:eastAsia="ar-SA"/>
              </w:rPr>
            </w:pPr>
            <w:r w:rsidRPr="002F4539">
              <w:rPr>
                <w:rFonts w:ascii="Times New Roman" w:eastAsia="Arial Unicode MS" w:hAnsi="Times New Roman"/>
                <w:color w:val="00000A"/>
                <w:kern w:val="1"/>
                <w:sz w:val="24"/>
                <w:szCs w:val="24"/>
                <w:lang w:eastAsia="ar-SA"/>
              </w:rPr>
              <w:t>1</w:t>
            </w:r>
          </w:p>
        </w:tc>
        <w:tc>
          <w:tcPr>
            <w:tcW w:w="796" w:type="dxa"/>
            <w:tcBorders>
              <w:top w:val="single" w:sz="4" w:space="0" w:color="auto"/>
              <w:left w:val="single" w:sz="4" w:space="0" w:color="auto"/>
              <w:bottom w:val="single" w:sz="4" w:space="0" w:color="auto"/>
              <w:right w:val="single" w:sz="4" w:space="0" w:color="auto"/>
            </w:tcBorders>
            <w:vAlign w:val="center"/>
          </w:tcPr>
          <w:p w14:paraId="74E74904"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1</w:t>
            </w:r>
          </w:p>
        </w:tc>
        <w:tc>
          <w:tcPr>
            <w:tcW w:w="955" w:type="dxa"/>
            <w:tcBorders>
              <w:top w:val="single" w:sz="4" w:space="0" w:color="auto"/>
              <w:left w:val="single" w:sz="4" w:space="0" w:color="auto"/>
              <w:bottom w:val="single" w:sz="4" w:space="0" w:color="auto"/>
              <w:right w:val="single" w:sz="4" w:space="0" w:color="000000"/>
            </w:tcBorders>
            <w:vAlign w:val="center"/>
          </w:tcPr>
          <w:p w14:paraId="67E90C4C"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6</w:t>
            </w:r>
          </w:p>
        </w:tc>
      </w:tr>
      <w:tr w:rsidR="00E2041E" w:rsidRPr="002F4539" w14:paraId="68CD1A08" w14:textId="77777777" w:rsidTr="00E2041E">
        <w:trPr>
          <w:trHeight w:val="309"/>
        </w:trPr>
        <w:tc>
          <w:tcPr>
            <w:tcW w:w="3617" w:type="dxa"/>
            <w:tcBorders>
              <w:top w:val="single" w:sz="4" w:space="0" w:color="auto"/>
              <w:left w:val="single" w:sz="4" w:space="0" w:color="auto"/>
              <w:bottom w:val="single" w:sz="4" w:space="0" w:color="auto"/>
            </w:tcBorders>
            <w:vAlign w:val="center"/>
          </w:tcPr>
          <w:p w14:paraId="257A0F50" w14:textId="77777777" w:rsidR="00E2041E" w:rsidRPr="002F4539" w:rsidRDefault="00E2041E" w:rsidP="00E2041E">
            <w:pPr>
              <w:suppressAutoHyphens/>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спортивно-оздоровительное</w:t>
            </w:r>
          </w:p>
        </w:tc>
        <w:tc>
          <w:tcPr>
            <w:tcW w:w="795" w:type="dxa"/>
            <w:tcBorders>
              <w:top w:val="single" w:sz="4" w:space="0" w:color="auto"/>
              <w:left w:val="single" w:sz="4" w:space="0" w:color="000000"/>
              <w:bottom w:val="single" w:sz="4" w:space="0" w:color="auto"/>
            </w:tcBorders>
            <w:vAlign w:val="center"/>
          </w:tcPr>
          <w:p w14:paraId="56AA2722"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1</w:t>
            </w:r>
          </w:p>
        </w:tc>
        <w:tc>
          <w:tcPr>
            <w:tcW w:w="796" w:type="dxa"/>
            <w:tcBorders>
              <w:top w:val="single" w:sz="4" w:space="0" w:color="auto"/>
              <w:left w:val="single" w:sz="4" w:space="0" w:color="000000"/>
              <w:bottom w:val="single" w:sz="4" w:space="0" w:color="auto"/>
            </w:tcBorders>
            <w:vAlign w:val="center"/>
          </w:tcPr>
          <w:p w14:paraId="58AC3099"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1</w:t>
            </w:r>
          </w:p>
        </w:tc>
        <w:tc>
          <w:tcPr>
            <w:tcW w:w="795" w:type="dxa"/>
            <w:tcBorders>
              <w:top w:val="single" w:sz="4" w:space="0" w:color="auto"/>
              <w:left w:val="single" w:sz="4" w:space="0" w:color="000000"/>
              <w:bottom w:val="single" w:sz="4" w:space="0" w:color="auto"/>
            </w:tcBorders>
            <w:vAlign w:val="center"/>
          </w:tcPr>
          <w:p w14:paraId="60D130FA"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1</w:t>
            </w:r>
          </w:p>
        </w:tc>
        <w:tc>
          <w:tcPr>
            <w:tcW w:w="796" w:type="dxa"/>
            <w:tcBorders>
              <w:top w:val="single" w:sz="4" w:space="0" w:color="auto"/>
              <w:left w:val="single" w:sz="4" w:space="0" w:color="000000"/>
              <w:bottom w:val="single" w:sz="4" w:space="0" w:color="auto"/>
              <w:right w:val="single" w:sz="4" w:space="0" w:color="000000"/>
            </w:tcBorders>
            <w:vAlign w:val="center"/>
          </w:tcPr>
          <w:p w14:paraId="5450C707"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1</w:t>
            </w:r>
          </w:p>
        </w:tc>
        <w:tc>
          <w:tcPr>
            <w:tcW w:w="795" w:type="dxa"/>
            <w:tcBorders>
              <w:top w:val="single" w:sz="4" w:space="0" w:color="auto"/>
              <w:left w:val="single" w:sz="4" w:space="0" w:color="000000"/>
              <w:bottom w:val="single" w:sz="4" w:space="0" w:color="auto"/>
              <w:right w:val="single" w:sz="4" w:space="0" w:color="auto"/>
            </w:tcBorders>
            <w:vAlign w:val="center"/>
          </w:tcPr>
          <w:p w14:paraId="39F03A13"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1</w:t>
            </w:r>
          </w:p>
        </w:tc>
        <w:tc>
          <w:tcPr>
            <w:tcW w:w="796" w:type="dxa"/>
            <w:tcBorders>
              <w:top w:val="single" w:sz="4" w:space="0" w:color="auto"/>
              <w:left w:val="single" w:sz="4" w:space="0" w:color="auto"/>
              <w:bottom w:val="single" w:sz="4" w:space="0" w:color="auto"/>
              <w:right w:val="single" w:sz="4" w:space="0" w:color="auto"/>
            </w:tcBorders>
            <w:vAlign w:val="center"/>
          </w:tcPr>
          <w:p w14:paraId="4FF0BF45"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1</w:t>
            </w:r>
          </w:p>
        </w:tc>
        <w:tc>
          <w:tcPr>
            <w:tcW w:w="955" w:type="dxa"/>
            <w:tcBorders>
              <w:top w:val="single" w:sz="4" w:space="0" w:color="auto"/>
              <w:left w:val="single" w:sz="4" w:space="0" w:color="auto"/>
              <w:bottom w:val="single" w:sz="4" w:space="0" w:color="auto"/>
              <w:right w:val="single" w:sz="4" w:space="0" w:color="000000"/>
            </w:tcBorders>
            <w:vAlign w:val="center"/>
          </w:tcPr>
          <w:p w14:paraId="61E6A822" w14:textId="77777777" w:rsidR="00E2041E" w:rsidRPr="002F4539" w:rsidRDefault="00E2041E" w:rsidP="00E2041E">
            <w:pPr>
              <w:suppressAutoHyphens/>
              <w:jc w:val="center"/>
              <w:rPr>
                <w:rFonts w:ascii="Times New Roman" w:eastAsia="Arial Unicode MS" w:hAnsi="Times New Roman"/>
                <w:sz w:val="24"/>
                <w:szCs w:val="24"/>
                <w:lang w:eastAsia="ar-SA"/>
              </w:rPr>
            </w:pPr>
            <w:r w:rsidRPr="002F4539">
              <w:rPr>
                <w:rFonts w:ascii="Times New Roman" w:eastAsia="Arial Unicode MS" w:hAnsi="Times New Roman"/>
                <w:sz w:val="24"/>
                <w:szCs w:val="24"/>
                <w:lang w:eastAsia="ar-SA"/>
              </w:rPr>
              <w:t>6</w:t>
            </w:r>
          </w:p>
        </w:tc>
      </w:tr>
      <w:tr w:rsidR="00E2041E" w:rsidRPr="002F4539" w14:paraId="59073AE6" w14:textId="77777777" w:rsidTr="00E2041E">
        <w:tc>
          <w:tcPr>
            <w:tcW w:w="3617" w:type="dxa"/>
            <w:tcBorders>
              <w:top w:val="single" w:sz="4" w:space="0" w:color="auto"/>
              <w:left w:val="single" w:sz="4" w:space="0" w:color="auto"/>
              <w:bottom w:val="single" w:sz="4" w:space="0" w:color="000000"/>
            </w:tcBorders>
          </w:tcPr>
          <w:p w14:paraId="1F6CA483" w14:textId="77777777" w:rsidR="00E2041E" w:rsidRPr="002F4539" w:rsidRDefault="00E2041E" w:rsidP="00E2041E">
            <w:pPr>
              <w:widowControl w:val="0"/>
              <w:suppressAutoHyphens/>
              <w:autoSpaceDE w:val="0"/>
              <w:jc w:val="right"/>
              <w:rPr>
                <w:rFonts w:ascii="Times New Roman" w:eastAsia="Arial Unicode MS" w:hAnsi="Times New Roman"/>
                <w:b/>
                <w:sz w:val="24"/>
                <w:szCs w:val="24"/>
                <w:lang w:eastAsia="ar-SA"/>
              </w:rPr>
            </w:pPr>
            <w:r w:rsidRPr="002F4539">
              <w:rPr>
                <w:rFonts w:ascii="Times New Roman" w:eastAsia="Arial Unicode MS" w:hAnsi="Times New Roman"/>
                <w:b/>
                <w:iCs/>
                <w:sz w:val="24"/>
                <w:szCs w:val="24"/>
                <w:lang w:eastAsia="ar-SA"/>
              </w:rPr>
              <w:t>Итого</w:t>
            </w:r>
          </w:p>
        </w:tc>
        <w:tc>
          <w:tcPr>
            <w:tcW w:w="795" w:type="dxa"/>
            <w:tcBorders>
              <w:top w:val="single" w:sz="4" w:space="0" w:color="auto"/>
              <w:left w:val="single" w:sz="4" w:space="0" w:color="000000"/>
              <w:bottom w:val="single" w:sz="4" w:space="0" w:color="000000"/>
            </w:tcBorders>
            <w:vAlign w:val="center"/>
          </w:tcPr>
          <w:p w14:paraId="25EFF5E1" w14:textId="77777777" w:rsidR="00E2041E" w:rsidRPr="002F4539" w:rsidRDefault="00E2041E" w:rsidP="00E2041E">
            <w:pPr>
              <w:suppressAutoHyphens/>
              <w:jc w:val="center"/>
              <w:rPr>
                <w:rFonts w:ascii="Times New Roman" w:eastAsia="Arial Unicode MS" w:hAnsi="Times New Roman"/>
                <w:b/>
                <w:sz w:val="24"/>
                <w:szCs w:val="24"/>
                <w:lang w:eastAsia="ar-SA"/>
              </w:rPr>
            </w:pPr>
            <w:r w:rsidRPr="002F4539">
              <w:rPr>
                <w:rFonts w:ascii="Times New Roman" w:eastAsia="Arial Unicode MS" w:hAnsi="Times New Roman"/>
                <w:b/>
                <w:sz w:val="24"/>
                <w:szCs w:val="24"/>
                <w:lang w:eastAsia="ar-SA"/>
              </w:rPr>
              <w:t>4</w:t>
            </w:r>
          </w:p>
        </w:tc>
        <w:tc>
          <w:tcPr>
            <w:tcW w:w="796" w:type="dxa"/>
            <w:tcBorders>
              <w:top w:val="single" w:sz="4" w:space="0" w:color="auto"/>
              <w:left w:val="single" w:sz="4" w:space="0" w:color="000000"/>
              <w:bottom w:val="single" w:sz="4" w:space="0" w:color="000000"/>
            </w:tcBorders>
            <w:vAlign w:val="center"/>
          </w:tcPr>
          <w:p w14:paraId="01B88CBD" w14:textId="77777777" w:rsidR="00E2041E" w:rsidRPr="002F4539" w:rsidRDefault="00E2041E" w:rsidP="00E2041E">
            <w:pPr>
              <w:suppressAutoHyphens/>
              <w:jc w:val="center"/>
              <w:rPr>
                <w:rFonts w:ascii="Times New Roman" w:eastAsia="Arial Unicode MS" w:hAnsi="Times New Roman"/>
                <w:b/>
                <w:sz w:val="24"/>
                <w:szCs w:val="24"/>
                <w:lang w:eastAsia="ar-SA"/>
              </w:rPr>
            </w:pPr>
            <w:r w:rsidRPr="002F4539">
              <w:rPr>
                <w:rFonts w:ascii="Times New Roman" w:eastAsia="Arial Unicode MS" w:hAnsi="Times New Roman"/>
                <w:b/>
                <w:sz w:val="24"/>
                <w:szCs w:val="24"/>
                <w:lang w:eastAsia="ar-SA"/>
              </w:rPr>
              <w:t>4</w:t>
            </w:r>
          </w:p>
        </w:tc>
        <w:tc>
          <w:tcPr>
            <w:tcW w:w="795" w:type="dxa"/>
            <w:tcBorders>
              <w:top w:val="single" w:sz="4" w:space="0" w:color="auto"/>
              <w:left w:val="single" w:sz="4" w:space="0" w:color="000000"/>
              <w:bottom w:val="single" w:sz="4" w:space="0" w:color="000000"/>
            </w:tcBorders>
            <w:vAlign w:val="center"/>
          </w:tcPr>
          <w:p w14:paraId="1FFBD387" w14:textId="77777777" w:rsidR="00E2041E" w:rsidRPr="002F4539" w:rsidRDefault="00E2041E" w:rsidP="00E2041E">
            <w:pPr>
              <w:suppressAutoHyphens/>
              <w:jc w:val="center"/>
              <w:rPr>
                <w:rFonts w:ascii="Times New Roman" w:eastAsia="Arial Unicode MS" w:hAnsi="Times New Roman"/>
                <w:b/>
                <w:sz w:val="24"/>
                <w:szCs w:val="24"/>
                <w:lang w:eastAsia="ar-SA"/>
              </w:rPr>
            </w:pPr>
            <w:r w:rsidRPr="002F4539">
              <w:rPr>
                <w:rFonts w:ascii="Times New Roman" w:eastAsia="Arial Unicode MS" w:hAnsi="Times New Roman"/>
                <w:b/>
                <w:sz w:val="24"/>
                <w:szCs w:val="24"/>
                <w:lang w:eastAsia="ar-SA"/>
              </w:rPr>
              <w:t>4</w:t>
            </w:r>
          </w:p>
        </w:tc>
        <w:tc>
          <w:tcPr>
            <w:tcW w:w="796" w:type="dxa"/>
            <w:tcBorders>
              <w:top w:val="single" w:sz="4" w:space="0" w:color="auto"/>
              <w:left w:val="single" w:sz="4" w:space="0" w:color="000000"/>
              <w:bottom w:val="single" w:sz="4" w:space="0" w:color="000000"/>
              <w:right w:val="single" w:sz="4" w:space="0" w:color="000000"/>
            </w:tcBorders>
            <w:vAlign w:val="center"/>
          </w:tcPr>
          <w:p w14:paraId="1AEEA39C" w14:textId="77777777" w:rsidR="00E2041E" w:rsidRPr="002F4539" w:rsidRDefault="00E2041E" w:rsidP="00E2041E">
            <w:pPr>
              <w:suppressAutoHyphens/>
              <w:jc w:val="center"/>
              <w:rPr>
                <w:rFonts w:ascii="Times New Roman" w:eastAsia="Arial Unicode MS" w:hAnsi="Times New Roman"/>
                <w:b/>
                <w:sz w:val="24"/>
                <w:szCs w:val="24"/>
                <w:lang w:eastAsia="ar-SA"/>
              </w:rPr>
            </w:pPr>
            <w:r w:rsidRPr="002F4539">
              <w:rPr>
                <w:rFonts w:ascii="Times New Roman" w:eastAsia="Arial Unicode MS" w:hAnsi="Times New Roman"/>
                <w:b/>
                <w:sz w:val="24"/>
                <w:szCs w:val="24"/>
                <w:lang w:eastAsia="ar-SA"/>
              </w:rPr>
              <w:t>4</w:t>
            </w:r>
          </w:p>
        </w:tc>
        <w:tc>
          <w:tcPr>
            <w:tcW w:w="795" w:type="dxa"/>
            <w:tcBorders>
              <w:top w:val="single" w:sz="4" w:space="0" w:color="auto"/>
              <w:left w:val="single" w:sz="4" w:space="0" w:color="000000"/>
              <w:bottom w:val="single" w:sz="4" w:space="0" w:color="000000"/>
              <w:right w:val="single" w:sz="4" w:space="0" w:color="auto"/>
            </w:tcBorders>
            <w:vAlign w:val="center"/>
          </w:tcPr>
          <w:p w14:paraId="50075FAD" w14:textId="77777777" w:rsidR="00E2041E" w:rsidRPr="002F4539" w:rsidRDefault="00E2041E" w:rsidP="00E2041E">
            <w:pPr>
              <w:suppressAutoHyphens/>
              <w:jc w:val="center"/>
              <w:rPr>
                <w:rFonts w:ascii="Times New Roman" w:eastAsia="Arial Unicode MS" w:hAnsi="Times New Roman"/>
                <w:b/>
                <w:sz w:val="24"/>
                <w:szCs w:val="24"/>
                <w:lang w:eastAsia="ar-SA"/>
              </w:rPr>
            </w:pPr>
            <w:r w:rsidRPr="002F4539">
              <w:rPr>
                <w:rFonts w:ascii="Times New Roman" w:eastAsia="Arial Unicode MS" w:hAnsi="Times New Roman"/>
                <w:b/>
                <w:sz w:val="24"/>
                <w:szCs w:val="24"/>
                <w:lang w:eastAsia="ar-SA"/>
              </w:rPr>
              <w:t>4</w:t>
            </w:r>
          </w:p>
        </w:tc>
        <w:tc>
          <w:tcPr>
            <w:tcW w:w="796" w:type="dxa"/>
            <w:tcBorders>
              <w:top w:val="single" w:sz="4" w:space="0" w:color="auto"/>
              <w:left w:val="single" w:sz="4" w:space="0" w:color="auto"/>
              <w:bottom w:val="single" w:sz="4" w:space="0" w:color="000000"/>
              <w:right w:val="single" w:sz="4" w:space="0" w:color="auto"/>
            </w:tcBorders>
            <w:vAlign w:val="center"/>
          </w:tcPr>
          <w:p w14:paraId="45EE5F0B" w14:textId="77777777" w:rsidR="00E2041E" w:rsidRPr="002F4539" w:rsidRDefault="00E2041E" w:rsidP="00E2041E">
            <w:pPr>
              <w:suppressAutoHyphens/>
              <w:jc w:val="center"/>
              <w:rPr>
                <w:rFonts w:ascii="Times New Roman" w:eastAsia="Arial Unicode MS" w:hAnsi="Times New Roman"/>
                <w:b/>
                <w:sz w:val="24"/>
                <w:szCs w:val="24"/>
                <w:lang w:eastAsia="ar-SA"/>
              </w:rPr>
            </w:pPr>
            <w:r w:rsidRPr="002F4539">
              <w:rPr>
                <w:rFonts w:ascii="Times New Roman" w:eastAsia="Arial Unicode MS" w:hAnsi="Times New Roman"/>
                <w:b/>
                <w:sz w:val="24"/>
                <w:szCs w:val="24"/>
                <w:lang w:eastAsia="ar-SA"/>
              </w:rPr>
              <w:t>4</w:t>
            </w:r>
          </w:p>
        </w:tc>
        <w:tc>
          <w:tcPr>
            <w:tcW w:w="955" w:type="dxa"/>
            <w:tcBorders>
              <w:top w:val="single" w:sz="4" w:space="0" w:color="auto"/>
              <w:left w:val="single" w:sz="4" w:space="0" w:color="auto"/>
              <w:bottom w:val="single" w:sz="4" w:space="0" w:color="000000"/>
              <w:right w:val="single" w:sz="4" w:space="0" w:color="000000"/>
            </w:tcBorders>
            <w:vAlign w:val="center"/>
          </w:tcPr>
          <w:p w14:paraId="64C0F1C0" w14:textId="77777777" w:rsidR="00E2041E" w:rsidRPr="002F4539" w:rsidRDefault="00E2041E" w:rsidP="00E2041E">
            <w:pPr>
              <w:suppressAutoHyphens/>
              <w:jc w:val="center"/>
              <w:rPr>
                <w:rFonts w:ascii="Calibri" w:hAnsi="Calibri" w:cs="Calibri"/>
                <w:sz w:val="24"/>
                <w:szCs w:val="24"/>
                <w:lang w:eastAsia="ar-SA"/>
              </w:rPr>
            </w:pPr>
            <w:r w:rsidRPr="002F4539">
              <w:rPr>
                <w:rFonts w:ascii="Times New Roman" w:eastAsia="Arial Unicode MS" w:hAnsi="Times New Roman"/>
                <w:b/>
                <w:sz w:val="24"/>
                <w:szCs w:val="24"/>
                <w:lang w:eastAsia="ar-SA"/>
              </w:rPr>
              <w:t>24</w:t>
            </w:r>
          </w:p>
        </w:tc>
      </w:tr>
    </w:tbl>
    <w:p w14:paraId="056B75D4" w14:textId="77777777" w:rsidR="00E2041E" w:rsidRPr="002F4539" w:rsidRDefault="00E2041E" w:rsidP="00E2041E">
      <w:pPr>
        <w:spacing w:after="0" w:line="240" w:lineRule="auto"/>
        <w:ind w:firstLine="709"/>
        <w:jc w:val="both"/>
        <w:rPr>
          <w:rFonts w:ascii="Times New Roman" w:eastAsia="Calibri" w:hAnsi="Times New Roman" w:cs="Times New Roman"/>
          <w:sz w:val="8"/>
          <w:szCs w:val="8"/>
        </w:rPr>
      </w:pPr>
      <w:r w:rsidRPr="002F4539">
        <w:rPr>
          <w:rFonts w:ascii="Times New Roman" w:eastAsia="Calibri" w:hAnsi="Times New Roman" w:cs="Times New Roman"/>
          <w:sz w:val="24"/>
          <w:szCs w:val="24"/>
        </w:rPr>
        <w:t>Реализация внеурочной деятельности:</w:t>
      </w:r>
    </w:p>
    <w:p w14:paraId="06940B8E" w14:textId="77777777" w:rsidR="00E2041E" w:rsidRPr="002F4539" w:rsidRDefault="00E2041E" w:rsidP="00E2041E">
      <w:pPr>
        <w:spacing w:after="0" w:line="240" w:lineRule="auto"/>
        <w:ind w:firstLine="709"/>
        <w:jc w:val="both"/>
        <w:rPr>
          <w:rFonts w:ascii="Times New Roman" w:eastAsia="Calibri" w:hAnsi="Times New Roman" w:cs="Times New Roman"/>
          <w:sz w:val="8"/>
          <w:szCs w:val="8"/>
        </w:rPr>
      </w:pPr>
    </w:p>
    <w:p w14:paraId="788BE946" w14:textId="77777777" w:rsidR="00E2041E" w:rsidRPr="002F4539" w:rsidRDefault="00E2041E" w:rsidP="00E2041E">
      <w:pPr>
        <w:spacing w:after="0" w:line="240" w:lineRule="auto"/>
        <w:ind w:firstLine="709"/>
        <w:jc w:val="both"/>
        <w:rPr>
          <w:rFonts w:ascii="Times New Roman" w:eastAsia="Calibri" w:hAnsi="Times New Roman" w:cs="Times New Roman"/>
          <w:sz w:val="8"/>
          <w:szCs w:val="8"/>
        </w:rPr>
      </w:pPr>
    </w:p>
    <w:tbl>
      <w:tblPr>
        <w:tblStyle w:val="120"/>
        <w:tblW w:w="9357" w:type="dxa"/>
        <w:tblLook w:val="04A0" w:firstRow="1" w:lastRow="0" w:firstColumn="1" w:lastColumn="0" w:noHBand="0" w:noVBand="1"/>
      </w:tblPr>
      <w:tblGrid>
        <w:gridCol w:w="3539"/>
        <w:gridCol w:w="3686"/>
        <w:gridCol w:w="2132"/>
      </w:tblGrid>
      <w:tr w:rsidR="00E2041E" w:rsidRPr="002F4539" w14:paraId="76944B2D" w14:textId="77777777" w:rsidTr="00E2041E">
        <w:tc>
          <w:tcPr>
            <w:tcW w:w="7225" w:type="dxa"/>
            <w:gridSpan w:val="2"/>
            <w:vMerge w:val="restart"/>
            <w:tcBorders>
              <w:tl2br w:val="single" w:sz="4" w:space="0" w:color="auto"/>
            </w:tcBorders>
          </w:tcPr>
          <w:p w14:paraId="2A812674" w14:textId="77777777" w:rsidR="00E2041E" w:rsidRPr="002F4539" w:rsidRDefault="00E2041E" w:rsidP="00E2041E">
            <w:pPr>
              <w:tabs>
                <w:tab w:val="left" w:pos="1064"/>
              </w:tabs>
              <w:contextualSpacing/>
              <w:rPr>
                <w:rFonts w:ascii="Times New Roman" w:hAnsi="Times New Roman"/>
                <w:b/>
                <w:sz w:val="24"/>
                <w:szCs w:val="24"/>
              </w:rPr>
            </w:pPr>
            <w:r w:rsidRPr="002F4539">
              <w:rPr>
                <w:rFonts w:ascii="Times New Roman" w:hAnsi="Times New Roman"/>
                <w:b/>
                <w:sz w:val="24"/>
                <w:szCs w:val="24"/>
              </w:rPr>
              <w:t xml:space="preserve">                                                                                                         Класс</w:t>
            </w:r>
          </w:p>
          <w:p w14:paraId="37AD0C14" w14:textId="77777777" w:rsidR="00E2041E" w:rsidRPr="002F4539" w:rsidRDefault="00E2041E" w:rsidP="00E2041E">
            <w:pPr>
              <w:tabs>
                <w:tab w:val="left" w:pos="1064"/>
              </w:tabs>
              <w:contextualSpacing/>
              <w:rPr>
                <w:rFonts w:ascii="Times New Roman" w:hAnsi="Times New Roman"/>
                <w:b/>
                <w:sz w:val="8"/>
                <w:szCs w:val="8"/>
              </w:rPr>
            </w:pPr>
          </w:p>
          <w:p w14:paraId="04B5303D" w14:textId="77777777" w:rsidR="00E2041E" w:rsidRPr="002F4539" w:rsidRDefault="00E2041E" w:rsidP="00E2041E">
            <w:pPr>
              <w:tabs>
                <w:tab w:val="left" w:pos="1064"/>
              </w:tabs>
              <w:contextualSpacing/>
              <w:rPr>
                <w:rFonts w:ascii="Times New Roman" w:hAnsi="Times New Roman"/>
                <w:b/>
                <w:sz w:val="24"/>
                <w:szCs w:val="24"/>
              </w:rPr>
            </w:pPr>
            <w:r w:rsidRPr="002F4539">
              <w:rPr>
                <w:rFonts w:ascii="Times New Roman" w:hAnsi="Times New Roman"/>
                <w:b/>
                <w:sz w:val="24"/>
                <w:szCs w:val="24"/>
              </w:rPr>
              <w:t>Внеурочная деятельность</w:t>
            </w:r>
          </w:p>
        </w:tc>
        <w:tc>
          <w:tcPr>
            <w:tcW w:w="2132" w:type="dxa"/>
          </w:tcPr>
          <w:p w14:paraId="360846E3" w14:textId="77777777" w:rsidR="00E2041E" w:rsidRPr="002F4539" w:rsidRDefault="00E2041E" w:rsidP="00E2041E">
            <w:pPr>
              <w:tabs>
                <w:tab w:val="left" w:pos="1064"/>
              </w:tabs>
              <w:contextualSpacing/>
              <w:jc w:val="center"/>
              <w:rPr>
                <w:rFonts w:ascii="Times New Roman" w:hAnsi="Times New Roman"/>
                <w:b/>
                <w:sz w:val="24"/>
                <w:szCs w:val="24"/>
              </w:rPr>
            </w:pPr>
            <w:r w:rsidRPr="002F4539">
              <w:rPr>
                <w:rFonts w:ascii="Times New Roman" w:hAnsi="Times New Roman"/>
                <w:b/>
                <w:bCs/>
                <w:sz w:val="24"/>
                <w:szCs w:val="24"/>
              </w:rPr>
              <w:t>Количество часов в год</w:t>
            </w:r>
          </w:p>
        </w:tc>
      </w:tr>
      <w:tr w:rsidR="00E2041E" w:rsidRPr="002F4539" w14:paraId="5D83D5F4" w14:textId="77777777" w:rsidTr="00E2041E">
        <w:tc>
          <w:tcPr>
            <w:tcW w:w="7225" w:type="dxa"/>
            <w:gridSpan w:val="2"/>
            <w:vMerge/>
          </w:tcPr>
          <w:p w14:paraId="3214FFF3" w14:textId="77777777" w:rsidR="00E2041E" w:rsidRPr="002F4539" w:rsidRDefault="00E2041E" w:rsidP="00E2041E">
            <w:pPr>
              <w:tabs>
                <w:tab w:val="left" w:pos="1064"/>
              </w:tabs>
              <w:contextualSpacing/>
              <w:jc w:val="right"/>
              <w:rPr>
                <w:rFonts w:ascii="Times New Roman" w:hAnsi="Times New Roman"/>
                <w:sz w:val="24"/>
                <w:szCs w:val="24"/>
              </w:rPr>
            </w:pPr>
          </w:p>
        </w:tc>
        <w:tc>
          <w:tcPr>
            <w:tcW w:w="2132" w:type="dxa"/>
            <w:vAlign w:val="center"/>
          </w:tcPr>
          <w:p w14:paraId="6AABD7D4" w14:textId="77777777" w:rsidR="00E2041E" w:rsidRPr="002F4539" w:rsidRDefault="00E2041E" w:rsidP="00E2041E">
            <w:pPr>
              <w:jc w:val="center"/>
              <w:rPr>
                <w:rFonts w:ascii="Times New Roman" w:hAnsi="Times New Roman"/>
                <w:b/>
                <w:sz w:val="24"/>
                <w:szCs w:val="24"/>
              </w:rPr>
            </w:pPr>
            <w:r w:rsidRPr="002F4539">
              <w:rPr>
                <w:rFonts w:ascii="Times New Roman" w:hAnsi="Times New Roman"/>
                <w:b/>
                <w:sz w:val="24"/>
                <w:szCs w:val="24"/>
              </w:rPr>
              <w:t>1</w:t>
            </w:r>
            <w:r w:rsidRPr="002F4539">
              <w:rPr>
                <w:rFonts w:ascii="Times New Roman" w:hAnsi="Times New Roman"/>
                <w:b/>
                <w:sz w:val="24"/>
                <w:szCs w:val="24"/>
                <w:vertAlign w:val="superscript"/>
              </w:rPr>
              <w:t>д</w:t>
            </w:r>
            <w:r w:rsidRPr="002F4539">
              <w:rPr>
                <w:rFonts w:ascii="Times New Roman" w:hAnsi="Times New Roman"/>
                <w:b/>
                <w:sz w:val="24"/>
                <w:szCs w:val="24"/>
              </w:rPr>
              <w:t>в</w:t>
            </w:r>
          </w:p>
        </w:tc>
      </w:tr>
      <w:tr w:rsidR="00E2041E" w:rsidRPr="002F4539" w14:paraId="5F21A2F0" w14:textId="77777777" w:rsidTr="00E2041E">
        <w:trPr>
          <w:trHeight w:val="249"/>
        </w:trPr>
        <w:tc>
          <w:tcPr>
            <w:tcW w:w="3539" w:type="dxa"/>
            <w:tcBorders>
              <w:top w:val="single" w:sz="6" w:space="0" w:color="000000"/>
              <w:left w:val="single" w:sz="6" w:space="0" w:color="000000"/>
              <w:bottom w:val="single" w:sz="6" w:space="0" w:color="000000"/>
              <w:right w:val="single" w:sz="4" w:space="0" w:color="auto"/>
            </w:tcBorders>
            <w:vAlign w:val="center"/>
          </w:tcPr>
          <w:p w14:paraId="25B3C7BC" w14:textId="77777777" w:rsidR="00E2041E" w:rsidRPr="002F4539" w:rsidRDefault="00E2041E" w:rsidP="00E2041E">
            <w:pPr>
              <w:suppressAutoHyphens/>
              <w:spacing w:before="100" w:beforeAutospacing="1" w:after="100" w:afterAutospacing="1"/>
              <w:rPr>
                <w:rFonts w:ascii="Times New Roman" w:hAnsi="Times New Roman"/>
                <w:kern w:val="1"/>
                <w:lang w:val="en-US" w:eastAsia="ar-SA"/>
              </w:rPr>
            </w:pPr>
            <w:r w:rsidRPr="002F4539">
              <w:rPr>
                <w:rFonts w:ascii="Times New Roman" w:eastAsia="Arial Unicode MS" w:hAnsi="Times New Roman"/>
                <w:sz w:val="24"/>
                <w:szCs w:val="24"/>
                <w:lang w:eastAsia="ar-SA"/>
              </w:rPr>
              <w:t>нравственное</w:t>
            </w:r>
          </w:p>
        </w:tc>
        <w:tc>
          <w:tcPr>
            <w:tcW w:w="3686" w:type="dxa"/>
            <w:tcBorders>
              <w:top w:val="single" w:sz="6" w:space="0" w:color="000000"/>
              <w:left w:val="single" w:sz="4" w:space="0" w:color="auto"/>
              <w:bottom w:val="single" w:sz="6" w:space="0" w:color="000000"/>
              <w:right w:val="single" w:sz="6" w:space="0" w:color="000000"/>
            </w:tcBorders>
            <w:vAlign w:val="center"/>
          </w:tcPr>
          <w:p w14:paraId="7D0245D1" w14:textId="77777777" w:rsidR="00E2041E" w:rsidRPr="002F4539" w:rsidRDefault="00E2041E" w:rsidP="00E2041E">
            <w:pPr>
              <w:suppressAutoHyphens/>
              <w:spacing w:before="100" w:beforeAutospacing="1" w:after="100" w:afterAutospacing="1"/>
              <w:rPr>
                <w:rFonts w:ascii="Times New Roman" w:hAnsi="Times New Roman"/>
                <w:kern w:val="1"/>
                <w:lang w:val="en-US" w:eastAsia="ar-SA"/>
              </w:rPr>
            </w:pPr>
            <w:r w:rsidRPr="002F4539">
              <w:rPr>
                <w:rFonts w:ascii="Times New Roman" w:hAnsi="Times New Roman"/>
                <w:kern w:val="1"/>
                <w:sz w:val="24"/>
                <w:szCs w:val="24"/>
                <w:lang w:val="en-US" w:eastAsia="ar-SA"/>
              </w:rPr>
              <w:t>«</w:t>
            </w:r>
            <w:r w:rsidRPr="002F4539">
              <w:rPr>
                <w:rFonts w:ascii="Times New Roman" w:hAnsi="Times New Roman"/>
                <w:kern w:val="1"/>
                <w:sz w:val="24"/>
                <w:szCs w:val="24"/>
                <w:lang w:eastAsia="ar-SA"/>
              </w:rPr>
              <w:t>Разговоры о важном</w:t>
            </w:r>
            <w:r w:rsidRPr="002F4539">
              <w:rPr>
                <w:rFonts w:ascii="Times New Roman" w:hAnsi="Times New Roman"/>
                <w:kern w:val="1"/>
                <w:sz w:val="24"/>
                <w:szCs w:val="24"/>
                <w:lang w:val="en-US" w:eastAsia="ar-SA"/>
              </w:rPr>
              <w:t>»</w:t>
            </w:r>
          </w:p>
        </w:tc>
        <w:tc>
          <w:tcPr>
            <w:tcW w:w="2132" w:type="dxa"/>
            <w:tcBorders>
              <w:top w:val="single" w:sz="6" w:space="0" w:color="000000"/>
              <w:left w:val="single" w:sz="6" w:space="0" w:color="000000"/>
              <w:bottom w:val="single" w:sz="6" w:space="0" w:color="000000"/>
              <w:right w:val="single" w:sz="4" w:space="0" w:color="auto"/>
            </w:tcBorders>
            <w:vAlign w:val="center"/>
          </w:tcPr>
          <w:p w14:paraId="5B3D70EA" w14:textId="77777777" w:rsidR="00E2041E" w:rsidRPr="002F4539" w:rsidRDefault="00E2041E" w:rsidP="00E2041E">
            <w:pPr>
              <w:suppressAutoHyphens/>
              <w:spacing w:before="100" w:beforeAutospacing="1" w:after="100" w:afterAutospacing="1"/>
              <w:jc w:val="center"/>
              <w:rPr>
                <w:rFonts w:ascii="Times New Roman" w:hAnsi="Times New Roman"/>
                <w:kern w:val="1"/>
                <w:lang w:eastAsia="ar-SA"/>
              </w:rPr>
            </w:pPr>
            <w:r w:rsidRPr="002F4539">
              <w:rPr>
                <w:rFonts w:ascii="Times New Roman" w:hAnsi="Times New Roman"/>
                <w:kern w:val="1"/>
                <w:sz w:val="24"/>
                <w:szCs w:val="24"/>
                <w:lang w:eastAsia="ar-SA"/>
              </w:rPr>
              <w:t>33</w:t>
            </w:r>
          </w:p>
        </w:tc>
      </w:tr>
      <w:tr w:rsidR="00E2041E" w:rsidRPr="002F4539" w14:paraId="3B8BE4B6" w14:textId="77777777" w:rsidTr="00E2041E">
        <w:trPr>
          <w:trHeight w:val="378"/>
        </w:trPr>
        <w:tc>
          <w:tcPr>
            <w:tcW w:w="3539" w:type="dxa"/>
            <w:vAlign w:val="center"/>
          </w:tcPr>
          <w:p w14:paraId="2874BA8A" w14:textId="77777777" w:rsidR="00E2041E" w:rsidRPr="002F4539" w:rsidRDefault="00E2041E" w:rsidP="00E2041E">
            <w:pPr>
              <w:tabs>
                <w:tab w:val="left" w:pos="1064"/>
              </w:tabs>
              <w:contextualSpacing/>
              <w:rPr>
                <w:rFonts w:ascii="Times New Roman" w:hAnsi="Times New Roman"/>
                <w:sz w:val="24"/>
                <w:szCs w:val="24"/>
              </w:rPr>
            </w:pPr>
            <w:r w:rsidRPr="002F4539">
              <w:rPr>
                <w:rFonts w:ascii="Times New Roman" w:hAnsi="Times New Roman"/>
                <w:sz w:val="24"/>
                <w:szCs w:val="24"/>
              </w:rPr>
              <w:t>общекультурное</w:t>
            </w:r>
          </w:p>
        </w:tc>
        <w:tc>
          <w:tcPr>
            <w:tcW w:w="3686" w:type="dxa"/>
            <w:vAlign w:val="center"/>
          </w:tcPr>
          <w:p w14:paraId="21250272" w14:textId="77777777" w:rsidR="00E2041E" w:rsidRPr="002F4539" w:rsidRDefault="00E2041E" w:rsidP="00E2041E">
            <w:pPr>
              <w:tabs>
                <w:tab w:val="left" w:pos="1064"/>
              </w:tabs>
              <w:contextualSpacing/>
              <w:rPr>
                <w:rFonts w:ascii="Times New Roman" w:hAnsi="Times New Roman"/>
                <w:sz w:val="24"/>
                <w:szCs w:val="24"/>
              </w:rPr>
            </w:pPr>
            <w:r w:rsidRPr="002F4539">
              <w:rPr>
                <w:rFonts w:ascii="Times New Roman" w:hAnsi="Times New Roman"/>
                <w:kern w:val="1"/>
                <w:sz w:val="24"/>
                <w:szCs w:val="24"/>
                <w:lang w:eastAsia="ar-SA"/>
              </w:rPr>
              <w:t xml:space="preserve">«Островок потешек и сказок» </w:t>
            </w:r>
          </w:p>
        </w:tc>
        <w:tc>
          <w:tcPr>
            <w:tcW w:w="2132" w:type="dxa"/>
            <w:vAlign w:val="center"/>
          </w:tcPr>
          <w:p w14:paraId="23DB9FBD" w14:textId="77777777" w:rsidR="00E2041E" w:rsidRPr="002F4539" w:rsidRDefault="00E2041E" w:rsidP="00E2041E">
            <w:pPr>
              <w:tabs>
                <w:tab w:val="left" w:pos="1064"/>
              </w:tabs>
              <w:contextualSpacing/>
              <w:jc w:val="center"/>
              <w:rPr>
                <w:rFonts w:ascii="Times New Roman" w:hAnsi="Times New Roman"/>
                <w:sz w:val="24"/>
                <w:szCs w:val="24"/>
              </w:rPr>
            </w:pPr>
            <w:r w:rsidRPr="002F4539">
              <w:rPr>
                <w:rFonts w:ascii="Times New Roman" w:hAnsi="Times New Roman"/>
                <w:sz w:val="24"/>
                <w:szCs w:val="24"/>
              </w:rPr>
              <w:t>33</w:t>
            </w:r>
          </w:p>
        </w:tc>
      </w:tr>
      <w:tr w:rsidR="00E2041E" w:rsidRPr="002F4539" w14:paraId="00763C91" w14:textId="77777777" w:rsidTr="00E2041E">
        <w:trPr>
          <w:trHeight w:val="363"/>
        </w:trPr>
        <w:tc>
          <w:tcPr>
            <w:tcW w:w="3539" w:type="dxa"/>
            <w:vAlign w:val="center"/>
          </w:tcPr>
          <w:p w14:paraId="00D1E5CD" w14:textId="77777777" w:rsidR="00E2041E" w:rsidRPr="002F4539" w:rsidRDefault="00E2041E" w:rsidP="00E2041E">
            <w:pPr>
              <w:tabs>
                <w:tab w:val="left" w:pos="1064"/>
              </w:tabs>
              <w:contextualSpacing/>
              <w:rPr>
                <w:rFonts w:ascii="Times New Roman" w:hAnsi="Times New Roman"/>
                <w:sz w:val="24"/>
                <w:szCs w:val="24"/>
              </w:rPr>
            </w:pPr>
            <w:r w:rsidRPr="002F4539">
              <w:rPr>
                <w:rFonts w:ascii="Times New Roman" w:hAnsi="Times New Roman"/>
                <w:sz w:val="24"/>
                <w:szCs w:val="24"/>
              </w:rPr>
              <w:t>социальное</w:t>
            </w:r>
          </w:p>
        </w:tc>
        <w:tc>
          <w:tcPr>
            <w:tcW w:w="3686" w:type="dxa"/>
            <w:vAlign w:val="center"/>
          </w:tcPr>
          <w:p w14:paraId="0F69881F" w14:textId="77777777" w:rsidR="00E2041E" w:rsidRPr="002F4539" w:rsidRDefault="00E2041E" w:rsidP="00E2041E">
            <w:pPr>
              <w:tabs>
                <w:tab w:val="left" w:pos="1064"/>
              </w:tabs>
              <w:contextualSpacing/>
              <w:rPr>
                <w:rFonts w:ascii="Times New Roman" w:hAnsi="Times New Roman"/>
                <w:sz w:val="24"/>
                <w:szCs w:val="24"/>
              </w:rPr>
            </w:pPr>
            <w:r w:rsidRPr="002F4539">
              <w:rPr>
                <w:rFonts w:ascii="Times New Roman" w:hAnsi="Times New Roman"/>
                <w:color w:val="000000"/>
                <w:kern w:val="1"/>
                <w:sz w:val="24"/>
                <w:szCs w:val="24"/>
                <w:lang w:eastAsia="ar-SA"/>
              </w:rPr>
              <w:t>«Я познаю мир»</w:t>
            </w:r>
          </w:p>
        </w:tc>
        <w:tc>
          <w:tcPr>
            <w:tcW w:w="2132" w:type="dxa"/>
            <w:vAlign w:val="center"/>
          </w:tcPr>
          <w:p w14:paraId="5E97CBE7" w14:textId="77777777" w:rsidR="00E2041E" w:rsidRPr="002F4539" w:rsidRDefault="00E2041E" w:rsidP="00E2041E">
            <w:pPr>
              <w:tabs>
                <w:tab w:val="left" w:pos="1064"/>
              </w:tabs>
              <w:contextualSpacing/>
              <w:jc w:val="center"/>
              <w:rPr>
                <w:rFonts w:ascii="Times New Roman" w:hAnsi="Times New Roman"/>
                <w:sz w:val="24"/>
                <w:szCs w:val="24"/>
              </w:rPr>
            </w:pPr>
            <w:r w:rsidRPr="002F4539">
              <w:rPr>
                <w:rFonts w:ascii="Times New Roman" w:hAnsi="Times New Roman"/>
                <w:sz w:val="24"/>
                <w:szCs w:val="24"/>
              </w:rPr>
              <w:t>33</w:t>
            </w:r>
          </w:p>
        </w:tc>
      </w:tr>
      <w:tr w:rsidR="00E2041E" w:rsidRPr="002F4539" w14:paraId="3F2E387F" w14:textId="77777777" w:rsidTr="00E2041E">
        <w:trPr>
          <w:trHeight w:val="358"/>
        </w:trPr>
        <w:tc>
          <w:tcPr>
            <w:tcW w:w="3539" w:type="dxa"/>
            <w:vAlign w:val="center"/>
          </w:tcPr>
          <w:p w14:paraId="52FE482A" w14:textId="77777777" w:rsidR="00E2041E" w:rsidRPr="002F4539" w:rsidRDefault="00E2041E" w:rsidP="00E2041E">
            <w:pPr>
              <w:tabs>
                <w:tab w:val="left" w:pos="1064"/>
              </w:tabs>
              <w:contextualSpacing/>
              <w:rPr>
                <w:rFonts w:ascii="Times New Roman" w:hAnsi="Times New Roman"/>
                <w:sz w:val="24"/>
                <w:szCs w:val="24"/>
              </w:rPr>
            </w:pPr>
            <w:r w:rsidRPr="002F4539">
              <w:rPr>
                <w:rFonts w:ascii="Times New Roman" w:eastAsia="Arial Unicode MS" w:hAnsi="Times New Roman"/>
                <w:sz w:val="24"/>
                <w:szCs w:val="24"/>
                <w:lang w:eastAsia="ar-SA"/>
              </w:rPr>
              <w:t>спортивно-оздоровительное</w:t>
            </w:r>
          </w:p>
        </w:tc>
        <w:tc>
          <w:tcPr>
            <w:tcW w:w="3686" w:type="dxa"/>
            <w:vAlign w:val="center"/>
          </w:tcPr>
          <w:p w14:paraId="002343A9" w14:textId="77777777" w:rsidR="00E2041E" w:rsidRPr="002F4539" w:rsidRDefault="00E2041E" w:rsidP="00E2041E">
            <w:pPr>
              <w:tabs>
                <w:tab w:val="left" w:pos="1064"/>
              </w:tabs>
              <w:contextualSpacing/>
              <w:rPr>
                <w:rFonts w:ascii="Times New Roman" w:hAnsi="Times New Roman"/>
                <w:sz w:val="24"/>
                <w:szCs w:val="24"/>
              </w:rPr>
            </w:pPr>
            <w:r w:rsidRPr="002F4539">
              <w:rPr>
                <w:rFonts w:ascii="Times New Roman" w:hAnsi="Times New Roman"/>
                <w:color w:val="000000"/>
                <w:kern w:val="1"/>
                <w:sz w:val="24"/>
                <w:szCs w:val="24"/>
                <w:lang w:val="en-US" w:eastAsia="ar-SA"/>
              </w:rPr>
              <w:t>«</w:t>
            </w:r>
            <w:r w:rsidRPr="002F4539">
              <w:rPr>
                <w:rFonts w:ascii="Times New Roman" w:hAnsi="Times New Roman"/>
                <w:color w:val="000000"/>
                <w:kern w:val="1"/>
                <w:sz w:val="24"/>
                <w:szCs w:val="24"/>
                <w:lang w:eastAsia="ar-SA"/>
              </w:rPr>
              <w:t>Кенгуру</w:t>
            </w:r>
            <w:r w:rsidRPr="002F4539">
              <w:rPr>
                <w:rFonts w:ascii="Times New Roman" w:hAnsi="Times New Roman"/>
                <w:color w:val="000000"/>
                <w:kern w:val="1"/>
                <w:sz w:val="24"/>
                <w:szCs w:val="24"/>
                <w:lang w:val="en-US" w:eastAsia="ar-SA"/>
              </w:rPr>
              <w:t>»</w:t>
            </w:r>
          </w:p>
        </w:tc>
        <w:tc>
          <w:tcPr>
            <w:tcW w:w="2132" w:type="dxa"/>
            <w:tcBorders>
              <w:top w:val="single" w:sz="6" w:space="0" w:color="000000"/>
              <w:left w:val="single" w:sz="6" w:space="0" w:color="000000"/>
              <w:bottom w:val="single" w:sz="6" w:space="0" w:color="000000"/>
            </w:tcBorders>
            <w:vAlign w:val="center"/>
          </w:tcPr>
          <w:p w14:paraId="63E76583" w14:textId="77777777" w:rsidR="00E2041E" w:rsidRPr="002F4539" w:rsidRDefault="00E2041E" w:rsidP="00E2041E">
            <w:pPr>
              <w:tabs>
                <w:tab w:val="left" w:pos="1064"/>
              </w:tabs>
              <w:contextualSpacing/>
              <w:jc w:val="center"/>
              <w:rPr>
                <w:rFonts w:ascii="Times New Roman" w:hAnsi="Times New Roman"/>
                <w:sz w:val="24"/>
                <w:szCs w:val="24"/>
              </w:rPr>
            </w:pPr>
            <w:r w:rsidRPr="002F4539">
              <w:rPr>
                <w:rFonts w:ascii="Times New Roman" w:hAnsi="Times New Roman"/>
                <w:kern w:val="1"/>
                <w:sz w:val="24"/>
                <w:szCs w:val="24"/>
                <w:lang w:eastAsia="ar-SA"/>
              </w:rPr>
              <w:t>33</w:t>
            </w:r>
          </w:p>
        </w:tc>
      </w:tr>
      <w:tr w:rsidR="00E2041E" w:rsidRPr="002F4539" w14:paraId="02102F96" w14:textId="77777777" w:rsidTr="00E2041E">
        <w:tc>
          <w:tcPr>
            <w:tcW w:w="3539" w:type="dxa"/>
            <w:vAlign w:val="bottom"/>
          </w:tcPr>
          <w:p w14:paraId="6B3A2332" w14:textId="77777777" w:rsidR="00E2041E" w:rsidRPr="002F4539" w:rsidRDefault="00E2041E" w:rsidP="00E2041E">
            <w:pPr>
              <w:tabs>
                <w:tab w:val="left" w:pos="1064"/>
              </w:tabs>
              <w:contextualSpacing/>
              <w:jc w:val="right"/>
              <w:rPr>
                <w:rFonts w:ascii="Times New Roman" w:hAnsi="Times New Roman"/>
                <w:b/>
                <w:sz w:val="24"/>
                <w:szCs w:val="24"/>
              </w:rPr>
            </w:pPr>
          </w:p>
        </w:tc>
        <w:tc>
          <w:tcPr>
            <w:tcW w:w="3686" w:type="dxa"/>
            <w:vAlign w:val="bottom"/>
          </w:tcPr>
          <w:p w14:paraId="306524CF" w14:textId="77777777" w:rsidR="00E2041E" w:rsidRPr="002F4539" w:rsidRDefault="00E2041E" w:rsidP="00E2041E">
            <w:pPr>
              <w:tabs>
                <w:tab w:val="left" w:pos="1064"/>
              </w:tabs>
              <w:suppressAutoHyphens/>
              <w:contextualSpacing/>
              <w:jc w:val="right"/>
              <w:rPr>
                <w:rFonts w:ascii="Times New Roman" w:hAnsi="Times New Roman"/>
                <w:b/>
                <w:sz w:val="24"/>
                <w:szCs w:val="24"/>
              </w:rPr>
            </w:pPr>
            <w:r w:rsidRPr="002F4539">
              <w:rPr>
                <w:rFonts w:ascii="Times New Roman" w:hAnsi="Times New Roman"/>
                <w:b/>
                <w:sz w:val="24"/>
                <w:szCs w:val="24"/>
              </w:rPr>
              <w:t>Итого</w:t>
            </w:r>
          </w:p>
        </w:tc>
        <w:tc>
          <w:tcPr>
            <w:tcW w:w="2132" w:type="dxa"/>
            <w:vAlign w:val="center"/>
          </w:tcPr>
          <w:p w14:paraId="3341E58D" w14:textId="77777777" w:rsidR="00E2041E" w:rsidRPr="002F4539" w:rsidRDefault="00E2041E" w:rsidP="00E2041E">
            <w:pPr>
              <w:tabs>
                <w:tab w:val="left" w:pos="1064"/>
              </w:tabs>
              <w:contextualSpacing/>
              <w:jc w:val="center"/>
              <w:rPr>
                <w:rFonts w:ascii="Times New Roman" w:hAnsi="Times New Roman"/>
                <w:b/>
                <w:sz w:val="24"/>
                <w:szCs w:val="24"/>
              </w:rPr>
            </w:pPr>
            <w:r w:rsidRPr="002F4539">
              <w:rPr>
                <w:rFonts w:ascii="Times New Roman" w:hAnsi="Times New Roman"/>
                <w:b/>
                <w:sz w:val="24"/>
                <w:szCs w:val="24"/>
              </w:rPr>
              <w:t>132</w:t>
            </w:r>
          </w:p>
        </w:tc>
      </w:tr>
    </w:tbl>
    <w:p w14:paraId="41FE4D68" w14:textId="77777777" w:rsidR="00E2041E" w:rsidRPr="002F4539" w:rsidRDefault="00E2041E" w:rsidP="00E2041E">
      <w:pPr>
        <w:spacing w:after="0" w:line="240" w:lineRule="auto"/>
        <w:ind w:firstLine="709"/>
        <w:jc w:val="center"/>
        <w:rPr>
          <w:rFonts w:ascii="Times New Roman" w:eastAsia="Calibri" w:hAnsi="Times New Roman" w:cs="Times New Roman"/>
          <w:b/>
          <w:sz w:val="24"/>
          <w:szCs w:val="24"/>
        </w:rPr>
      </w:pPr>
    </w:p>
    <w:p w14:paraId="32C7C4DB" w14:textId="77777777" w:rsidR="00E2041E" w:rsidRPr="002F4539" w:rsidRDefault="00E2041E" w:rsidP="00E2041E">
      <w:pPr>
        <w:keepNext/>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pacing w:val="-16"/>
          <w:sz w:val="24"/>
          <w:szCs w:val="24"/>
        </w:rPr>
      </w:pPr>
      <w:r w:rsidRPr="002F4539">
        <w:rPr>
          <w:rFonts w:ascii="Times New Roman" w:eastAsia="Times New Roman" w:hAnsi="Times New Roman" w:cs="Times New Roman"/>
          <w:b/>
          <w:bCs/>
          <w:spacing w:val="-16"/>
          <w:sz w:val="24"/>
          <w:szCs w:val="24"/>
        </w:rPr>
        <w:lastRenderedPageBreak/>
        <w:t xml:space="preserve">УЧЕБНЫЙ ПЛАН  </w:t>
      </w:r>
    </w:p>
    <w:p w14:paraId="34D7CB51" w14:textId="77777777" w:rsidR="00E2041E" w:rsidRPr="002F4539" w:rsidRDefault="00E2041E" w:rsidP="00E2041E">
      <w:pPr>
        <w:spacing w:after="0" w:line="240" w:lineRule="auto"/>
        <w:jc w:val="center"/>
        <w:rPr>
          <w:rFonts w:ascii="Times New Roman" w:eastAsia="Times New Roman" w:hAnsi="Times New Roman" w:cs="Times New Roman"/>
          <w:b/>
          <w:bCs/>
          <w:sz w:val="24"/>
          <w:szCs w:val="24"/>
        </w:rPr>
      </w:pPr>
      <w:r w:rsidRPr="002F4539">
        <w:rPr>
          <w:rFonts w:ascii="Times New Roman" w:eastAsia="Times New Roman" w:hAnsi="Times New Roman" w:cs="Times New Roman"/>
          <w:b/>
          <w:bCs/>
          <w:sz w:val="24"/>
          <w:szCs w:val="24"/>
        </w:rPr>
        <w:t xml:space="preserve">государственного казенного общеобразовательного учреждения </w:t>
      </w:r>
    </w:p>
    <w:p w14:paraId="559FC063" w14:textId="77777777" w:rsidR="00E2041E" w:rsidRPr="002F4539" w:rsidRDefault="00E2041E" w:rsidP="00E2041E">
      <w:pPr>
        <w:spacing w:after="0" w:line="240" w:lineRule="auto"/>
        <w:jc w:val="center"/>
        <w:rPr>
          <w:rFonts w:ascii="Times New Roman" w:eastAsia="Times New Roman" w:hAnsi="Times New Roman" w:cs="Times New Roman"/>
          <w:b/>
          <w:bCs/>
          <w:sz w:val="24"/>
          <w:szCs w:val="24"/>
        </w:rPr>
      </w:pPr>
      <w:r w:rsidRPr="002F4539">
        <w:rPr>
          <w:rFonts w:ascii="Times New Roman" w:eastAsia="Times New Roman" w:hAnsi="Times New Roman" w:cs="Times New Roman"/>
          <w:b/>
          <w:bCs/>
          <w:sz w:val="24"/>
          <w:szCs w:val="24"/>
        </w:rPr>
        <w:t>для обучающихся по адаптированным образовательным программам</w:t>
      </w:r>
    </w:p>
    <w:p w14:paraId="6CA46742" w14:textId="77777777" w:rsidR="00E2041E" w:rsidRPr="002F4539" w:rsidRDefault="00E2041E" w:rsidP="00E2041E">
      <w:pPr>
        <w:spacing w:after="0" w:line="240" w:lineRule="auto"/>
        <w:jc w:val="center"/>
        <w:rPr>
          <w:rFonts w:ascii="Times New Roman" w:eastAsia="Times New Roman" w:hAnsi="Times New Roman" w:cs="Times New Roman"/>
          <w:b/>
          <w:bCs/>
          <w:sz w:val="24"/>
          <w:szCs w:val="24"/>
        </w:rPr>
      </w:pPr>
      <w:r w:rsidRPr="002F4539">
        <w:rPr>
          <w:rFonts w:ascii="Times New Roman" w:eastAsia="Times New Roman" w:hAnsi="Times New Roman" w:cs="Times New Roman"/>
          <w:b/>
          <w:bCs/>
          <w:sz w:val="24"/>
          <w:szCs w:val="24"/>
        </w:rPr>
        <w:t xml:space="preserve"> «Магаданский областной центр образования № 1»</w:t>
      </w:r>
    </w:p>
    <w:p w14:paraId="7A1A523F" w14:textId="77777777" w:rsidR="00E2041E" w:rsidRPr="002F4539" w:rsidRDefault="00E2041E" w:rsidP="00E2041E">
      <w:pPr>
        <w:keepNext/>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2F4539">
        <w:rPr>
          <w:rFonts w:ascii="Times New Roman" w:eastAsia="Times New Roman" w:hAnsi="Times New Roman" w:cs="Times New Roman"/>
          <w:b/>
          <w:bCs/>
          <w:sz w:val="24"/>
          <w:szCs w:val="24"/>
        </w:rPr>
        <w:t>на 2022-2023 учебный год</w:t>
      </w:r>
    </w:p>
    <w:p w14:paraId="5ED24414" w14:textId="77777777" w:rsidR="00E2041E" w:rsidRPr="002F4539"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F4539">
        <w:rPr>
          <w:rFonts w:ascii="Times New Roman" w:eastAsia="Times New Roman" w:hAnsi="Times New Roman" w:cs="Times New Roman"/>
          <w:sz w:val="24"/>
          <w:szCs w:val="24"/>
        </w:rPr>
        <w:t>(для учащихся с РАС, обучающихся по ФГОС О у/о)</w:t>
      </w:r>
    </w:p>
    <w:tbl>
      <w:tblPr>
        <w:tblpPr w:leftFromText="180" w:rightFromText="180" w:vertAnchor="page" w:horzAnchor="margin" w:tblpY="3931"/>
        <w:tblW w:w="9769" w:type="dxa"/>
        <w:tblLayout w:type="fixed"/>
        <w:tblLook w:val="0000" w:firstRow="0" w:lastRow="0" w:firstColumn="0" w:lastColumn="0" w:noHBand="0" w:noVBand="0"/>
      </w:tblPr>
      <w:tblGrid>
        <w:gridCol w:w="527"/>
        <w:gridCol w:w="1991"/>
        <w:gridCol w:w="121"/>
        <w:gridCol w:w="2743"/>
        <w:gridCol w:w="589"/>
        <w:gridCol w:w="590"/>
        <w:gridCol w:w="589"/>
        <w:gridCol w:w="589"/>
        <w:gridCol w:w="590"/>
        <w:gridCol w:w="590"/>
        <w:gridCol w:w="850"/>
      </w:tblGrid>
      <w:tr w:rsidR="00E2041E" w:rsidRPr="002F4539" w14:paraId="419F2AC1" w14:textId="77777777" w:rsidTr="00E2041E">
        <w:trPr>
          <w:trHeight w:val="376"/>
        </w:trPr>
        <w:tc>
          <w:tcPr>
            <w:tcW w:w="527" w:type="dxa"/>
            <w:vMerge w:val="restart"/>
            <w:tcBorders>
              <w:top w:val="single" w:sz="4" w:space="0" w:color="auto"/>
              <w:left w:val="single" w:sz="4" w:space="0" w:color="000000"/>
            </w:tcBorders>
            <w:vAlign w:val="center"/>
          </w:tcPr>
          <w:p w14:paraId="438AA395" w14:textId="77777777" w:rsidR="00E2041E" w:rsidRPr="002F4539" w:rsidRDefault="00E2041E" w:rsidP="00E2041E">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bCs/>
                <w:color w:val="00000A"/>
                <w:kern w:val="1"/>
                <w:sz w:val="24"/>
                <w:szCs w:val="24"/>
                <w:lang w:eastAsia="ar-SA"/>
              </w:rPr>
              <w:t xml:space="preserve">№ </w:t>
            </w:r>
            <w:r w:rsidRPr="002F4539">
              <w:rPr>
                <w:rFonts w:ascii="Times New Roman" w:eastAsia="Arial Unicode MS" w:hAnsi="Times New Roman" w:cs="Times New Roman"/>
                <w:b/>
                <w:bCs/>
                <w:color w:val="00000A"/>
                <w:spacing w:val="-15"/>
                <w:kern w:val="1"/>
                <w:sz w:val="24"/>
                <w:szCs w:val="24"/>
                <w:lang w:eastAsia="ar-SA"/>
              </w:rPr>
              <w:t>п/п</w:t>
            </w:r>
          </w:p>
        </w:tc>
        <w:tc>
          <w:tcPr>
            <w:tcW w:w="1991" w:type="dxa"/>
            <w:vMerge w:val="restart"/>
            <w:tcBorders>
              <w:top w:val="single" w:sz="4" w:space="0" w:color="auto"/>
              <w:left w:val="single" w:sz="4" w:space="0" w:color="000000"/>
              <w:bottom w:val="single" w:sz="4" w:space="0" w:color="000000"/>
            </w:tcBorders>
            <w:vAlign w:val="center"/>
          </w:tcPr>
          <w:p w14:paraId="38B26FAF" w14:textId="77777777" w:rsidR="00E2041E" w:rsidRPr="002F4539" w:rsidRDefault="00E2041E" w:rsidP="00E2041E">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Предметные области</w:t>
            </w:r>
          </w:p>
        </w:tc>
        <w:tc>
          <w:tcPr>
            <w:tcW w:w="2864" w:type="dxa"/>
            <w:gridSpan w:val="2"/>
            <w:vMerge w:val="restart"/>
            <w:tcBorders>
              <w:top w:val="single" w:sz="4" w:space="0" w:color="auto"/>
              <w:left w:val="single" w:sz="4" w:space="0" w:color="000000"/>
              <w:bottom w:val="single" w:sz="4" w:space="0" w:color="000000"/>
              <w:tl2br w:val="single" w:sz="4" w:space="0" w:color="auto"/>
            </w:tcBorders>
          </w:tcPr>
          <w:p w14:paraId="30735D46" w14:textId="77777777" w:rsidR="00E2041E" w:rsidRPr="002F4539" w:rsidRDefault="00E2041E" w:rsidP="00E2041E">
            <w:pPr>
              <w:suppressAutoHyphens/>
              <w:spacing w:after="0" w:line="240" w:lineRule="auto"/>
              <w:jc w:val="right"/>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 xml:space="preserve">           </w:t>
            </w:r>
          </w:p>
          <w:p w14:paraId="54CE11F5" w14:textId="77777777" w:rsidR="00E2041E" w:rsidRPr="002F4539" w:rsidRDefault="00E2041E" w:rsidP="00E2041E">
            <w:pPr>
              <w:suppressAutoHyphens/>
              <w:spacing w:after="0" w:line="240" w:lineRule="auto"/>
              <w:jc w:val="right"/>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 xml:space="preserve"> Классы</w:t>
            </w:r>
          </w:p>
          <w:p w14:paraId="0093C172" w14:textId="77777777" w:rsidR="00E2041E" w:rsidRPr="002F4539" w:rsidRDefault="00E2041E" w:rsidP="00E2041E">
            <w:pPr>
              <w:suppressAutoHyphens/>
              <w:spacing w:after="0" w:line="240" w:lineRule="auto"/>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 xml:space="preserve">Учебные </w:t>
            </w:r>
          </w:p>
          <w:p w14:paraId="3F70D2EF" w14:textId="77777777" w:rsidR="00E2041E" w:rsidRPr="002F4539" w:rsidRDefault="00E2041E" w:rsidP="00E2041E">
            <w:pPr>
              <w:suppressAutoHyphens/>
              <w:spacing w:after="0" w:line="240" w:lineRule="auto"/>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предметы</w:t>
            </w:r>
          </w:p>
        </w:tc>
        <w:tc>
          <w:tcPr>
            <w:tcW w:w="3537" w:type="dxa"/>
            <w:gridSpan w:val="6"/>
            <w:tcBorders>
              <w:top w:val="single" w:sz="4" w:space="0" w:color="auto"/>
              <w:left w:val="single" w:sz="4" w:space="0" w:color="auto"/>
              <w:bottom w:val="single" w:sz="4" w:space="0" w:color="000000"/>
              <w:right w:val="single" w:sz="4" w:space="0" w:color="auto"/>
            </w:tcBorders>
          </w:tcPr>
          <w:p w14:paraId="6658EE38" w14:textId="77777777" w:rsidR="00E2041E" w:rsidRPr="002F4539" w:rsidRDefault="00E2041E" w:rsidP="00E2041E">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количество часов</w:t>
            </w:r>
          </w:p>
          <w:p w14:paraId="7CB7C603" w14:textId="77777777" w:rsidR="00E2041E" w:rsidRPr="002F4539" w:rsidRDefault="00E2041E" w:rsidP="00E2041E">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в неделю</w:t>
            </w:r>
          </w:p>
        </w:tc>
        <w:tc>
          <w:tcPr>
            <w:tcW w:w="850" w:type="dxa"/>
            <w:vMerge w:val="restart"/>
            <w:tcBorders>
              <w:top w:val="single" w:sz="4" w:space="0" w:color="auto"/>
              <w:left w:val="single" w:sz="4" w:space="0" w:color="auto"/>
              <w:right w:val="single" w:sz="4" w:space="0" w:color="auto"/>
            </w:tcBorders>
            <w:vAlign w:val="center"/>
          </w:tcPr>
          <w:p w14:paraId="313461F8" w14:textId="77777777" w:rsidR="00E2041E" w:rsidRPr="002F4539" w:rsidRDefault="00E2041E" w:rsidP="00E2041E">
            <w:pPr>
              <w:suppressAutoHyphens/>
              <w:spacing w:after="0" w:line="240" w:lineRule="auto"/>
              <w:jc w:val="center"/>
              <w:rPr>
                <w:rFonts w:ascii="Calibri" w:eastAsia="Times New Roman" w:hAnsi="Calibri" w:cs="Calibri"/>
                <w:sz w:val="24"/>
                <w:szCs w:val="24"/>
                <w:lang w:eastAsia="ar-SA"/>
              </w:rPr>
            </w:pPr>
            <w:r w:rsidRPr="002F4539">
              <w:rPr>
                <w:rFonts w:ascii="Times New Roman" w:eastAsia="Arial Unicode MS" w:hAnsi="Times New Roman" w:cs="Times New Roman"/>
                <w:b/>
                <w:sz w:val="24"/>
                <w:szCs w:val="24"/>
                <w:lang w:eastAsia="ar-SA"/>
              </w:rPr>
              <w:t>Всего</w:t>
            </w:r>
          </w:p>
        </w:tc>
      </w:tr>
      <w:tr w:rsidR="00E2041E" w:rsidRPr="002F4539" w14:paraId="54579D02" w14:textId="77777777" w:rsidTr="00E2041E">
        <w:trPr>
          <w:trHeight w:val="517"/>
        </w:trPr>
        <w:tc>
          <w:tcPr>
            <w:tcW w:w="527" w:type="dxa"/>
            <w:vMerge/>
            <w:tcBorders>
              <w:left w:val="single" w:sz="4" w:space="0" w:color="000000"/>
              <w:bottom w:val="single" w:sz="4" w:space="0" w:color="000000"/>
            </w:tcBorders>
          </w:tcPr>
          <w:p w14:paraId="123808C8" w14:textId="77777777" w:rsidR="00E2041E" w:rsidRPr="002F4539" w:rsidRDefault="00E2041E" w:rsidP="00E2041E">
            <w:pPr>
              <w:suppressAutoHyphens/>
              <w:snapToGrid w:val="0"/>
              <w:spacing w:after="0"/>
              <w:jc w:val="both"/>
              <w:rPr>
                <w:rFonts w:ascii="Times New Roman" w:eastAsia="Arial Unicode MS" w:hAnsi="Times New Roman" w:cs="Times New Roman"/>
                <w:b/>
                <w:sz w:val="24"/>
                <w:szCs w:val="24"/>
                <w:lang w:eastAsia="ar-SA"/>
              </w:rPr>
            </w:pPr>
          </w:p>
        </w:tc>
        <w:tc>
          <w:tcPr>
            <w:tcW w:w="1991" w:type="dxa"/>
            <w:vMerge/>
            <w:tcBorders>
              <w:top w:val="single" w:sz="4" w:space="0" w:color="000000"/>
              <w:left w:val="single" w:sz="4" w:space="0" w:color="000000"/>
              <w:bottom w:val="single" w:sz="4" w:space="0" w:color="000000"/>
            </w:tcBorders>
          </w:tcPr>
          <w:p w14:paraId="0AB58BE5" w14:textId="77777777" w:rsidR="00E2041E" w:rsidRPr="002F4539" w:rsidRDefault="00E2041E" w:rsidP="00E2041E">
            <w:pPr>
              <w:suppressAutoHyphens/>
              <w:snapToGrid w:val="0"/>
              <w:spacing w:after="0"/>
              <w:jc w:val="both"/>
              <w:rPr>
                <w:rFonts w:ascii="Times New Roman" w:eastAsia="Arial Unicode MS" w:hAnsi="Times New Roman" w:cs="Times New Roman"/>
                <w:b/>
                <w:sz w:val="24"/>
                <w:szCs w:val="24"/>
                <w:lang w:eastAsia="ar-SA"/>
              </w:rPr>
            </w:pPr>
          </w:p>
        </w:tc>
        <w:tc>
          <w:tcPr>
            <w:tcW w:w="2864" w:type="dxa"/>
            <w:gridSpan w:val="2"/>
            <w:vMerge/>
            <w:tcBorders>
              <w:top w:val="single" w:sz="4" w:space="0" w:color="000000"/>
              <w:left w:val="single" w:sz="4" w:space="0" w:color="000000"/>
              <w:bottom w:val="single" w:sz="4" w:space="0" w:color="000000"/>
            </w:tcBorders>
          </w:tcPr>
          <w:p w14:paraId="71C47C3F" w14:textId="77777777" w:rsidR="00E2041E" w:rsidRPr="002F4539" w:rsidRDefault="00E2041E" w:rsidP="00E2041E">
            <w:pPr>
              <w:suppressAutoHyphens/>
              <w:snapToGrid w:val="0"/>
              <w:spacing w:after="0"/>
              <w:jc w:val="both"/>
              <w:rPr>
                <w:rFonts w:ascii="Times New Roman" w:eastAsia="Arial Unicode MS" w:hAnsi="Times New Roman" w:cs="Times New Roman"/>
                <w:b/>
                <w:sz w:val="24"/>
                <w:szCs w:val="24"/>
                <w:lang w:eastAsia="ar-SA"/>
              </w:rPr>
            </w:pPr>
          </w:p>
        </w:tc>
        <w:tc>
          <w:tcPr>
            <w:tcW w:w="589" w:type="dxa"/>
            <w:tcBorders>
              <w:top w:val="single" w:sz="4" w:space="0" w:color="000000"/>
              <w:left w:val="single" w:sz="4" w:space="0" w:color="000000"/>
              <w:bottom w:val="single" w:sz="4" w:space="0" w:color="000000"/>
            </w:tcBorders>
            <w:vAlign w:val="center"/>
          </w:tcPr>
          <w:p w14:paraId="19DF7599" w14:textId="77777777" w:rsidR="00E2041E" w:rsidRPr="002F4539" w:rsidRDefault="00E2041E" w:rsidP="00E2041E">
            <w:pPr>
              <w:suppressAutoHyphens/>
              <w:spacing w:after="0"/>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1</w:t>
            </w:r>
            <w:r w:rsidRPr="002F4539">
              <w:rPr>
                <w:rFonts w:ascii="Times New Roman" w:eastAsia="Arial Unicode MS" w:hAnsi="Times New Roman" w:cs="Times New Roman"/>
                <w:b/>
                <w:sz w:val="24"/>
                <w:szCs w:val="24"/>
                <w:vertAlign w:val="superscript"/>
                <w:lang w:eastAsia="ar-SA"/>
              </w:rPr>
              <w:t>д</w:t>
            </w:r>
          </w:p>
        </w:tc>
        <w:tc>
          <w:tcPr>
            <w:tcW w:w="590" w:type="dxa"/>
            <w:tcBorders>
              <w:top w:val="single" w:sz="4" w:space="0" w:color="000000"/>
              <w:left w:val="single" w:sz="4" w:space="0" w:color="000000"/>
              <w:bottom w:val="single" w:sz="4" w:space="0" w:color="000000"/>
            </w:tcBorders>
            <w:vAlign w:val="center"/>
          </w:tcPr>
          <w:p w14:paraId="2CAF3A09" w14:textId="77777777" w:rsidR="00E2041E" w:rsidRPr="002F4539" w:rsidRDefault="00E2041E" w:rsidP="00E2041E">
            <w:pPr>
              <w:suppressAutoHyphens/>
              <w:spacing w:after="0"/>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1</w:t>
            </w:r>
            <w:r w:rsidRPr="002F4539">
              <w:rPr>
                <w:rFonts w:ascii="Times New Roman" w:eastAsia="Arial Unicode MS" w:hAnsi="Times New Roman" w:cs="Times New Roman"/>
                <w:b/>
                <w:sz w:val="24"/>
                <w:szCs w:val="24"/>
                <w:vertAlign w:val="superscript"/>
                <w:lang w:eastAsia="ar-SA"/>
              </w:rPr>
              <w:t>д</w:t>
            </w:r>
          </w:p>
        </w:tc>
        <w:tc>
          <w:tcPr>
            <w:tcW w:w="589" w:type="dxa"/>
            <w:tcBorders>
              <w:top w:val="single" w:sz="4" w:space="0" w:color="000000"/>
              <w:left w:val="single" w:sz="4" w:space="0" w:color="000000"/>
              <w:bottom w:val="single" w:sz="4" w:space="0" w:color="000000"/>
            </w:tcBorders>
            <w:vAlign w:val="center"/>
          </w:tcPr>
          <w:p w14:paraId="595241BC" w14:textId="77777777" w:rsidR="00E2041E" w:rsidRPr="002F4539" w:rsidRDefault="00E2041E" w:rsidP="00E2041E">
            <w:pPr>
              <w:suppressAutoHyphens/>
              <w:spacing w:after="0"/>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1</w:t>
            </w:r>
          </w:p>
        </w:tc>
        <w:tc>
          <w:tcPr>
            <w:tcW w:w="589" w:type="dxa"/>
            <w:tcBorders>
              <w:top w:val="single" w:sz="4" w:space="0" w:color="000000"/>
              <w:left w:val="single" w:sz="4" w:space="0" w:color="000000"/>
              <w:bottom w:val="single" w:sz="4" w:space="0" w:color="000000"/>
              <w:right w:val="single" w:sz="4" w:space="0" w:color="000000"/>
            </w:tcBorders>
            <w:vAlign w:val="center"/>
          </w:tcPr>
          <w:p w14:paraId="43B0BAAA" w14:textId="77777777" w:rsidR="00E2041E" w:rsidRPr="002F4539" w:rsidRDefault="00E2041E" w:rsidP="00E2041E">
            <w:pPr>
              <w:suppressAutoHyphens/>
              <w:spacing w:after="0"/>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2</w:t>
            </w:r>
          </w:p>
        </w:tc>
        <w:tc>
          <w:tcPr>
            <w:tcW w:w="590" w:type="dxa"/>
            <w:tcBorders>
              <w:top w:val="single" w:sz="4" w:space="0" w:color="000000"/>
              <w:left w:val="single" w:sz="4" w:space="0" w:color="000000"/>
              <w:bottom w:val="single" w:sz="4" w:space="0" w:color="000000"/>
              <w:right w:val="single" w:sz="4" w:space="0" w:color="auto"/>
            </w:tcBorders>
            <w:vAlign w:val="center"/>
          </w:tcPr>
          <w:p w14:paraId="6DF5DEC7" w14:textId="77777777" w:rsidR="00E2041E" w:rsidRPr="002F4539" w:rsidRDefault="00E2041E" w:rsidP="00E2041E">
            <w:pPr>
              <w:suppressAutoHyphens/>
              <w:spacing w:after="0"/>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3</w:t>
            </w:r>
          </w:p>
        </w:tc>
        <w:tc>
          <w:tcPr>
            <w:tcW w:w="590" w:type="dxa"/>
            <w:tcBorders>
              <w:top w:val="single" w:sz="4" w:space="0" w:color="auto"/>
              <w:left w:val="single" w:sz="4" w:space="0" w:color="auto"/>
              <w:bottom w:val="single" w:sz="4" w:space="0" w:color="000000"/>
              <w:right w:val="single" w:sz="4" w:space="0" w:color="auto"/>
            </w:tcBorders>
            <w:vAlign w:val="center"/>
          </w:tcPr>
          <w:p w14:paraId="0C705C07" w14:textId="77777777" w:rsidR="00E2041E" w:rsidRPr="002F4539" w:rsidRDefault="00E2041E" w:rsidP="00E2041E">
            <w:pPr>
              <w:suppressAutoHyphens/>
              <w:snapToGrid w:val="0"/>
              <w:spacing w:after="0"/>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4</w:t>
            </w:r>
          </w:p>
        </w:tc>
        <w:tc>
          <w:tcPr>
            <w:tcW w:w="850" w:type="dxa"/>
            <w:vMerge/>
            <w:tcBorders>
              <w:left w:val="single" w:sz="4" w:space="0" w:color="auto"/>
              <w:bottom w:val="single" w:sz="4" w:space="0" w:color="000000"/>
              <w:right w:val="single" w:sz="4" w:space="0" w:color="auto"/>
            </w:tcBorders>
          </w:tcPr>
          <w:p w14:paraId="4D872307" w14:textId="77777777" w:rsidR="00E2041E" w:rsidRPr="002F4539" w:rsidRDefault="00E2041E" w:rsidP="00E2041E">
            <w:pPr>
              <w:suppressAutoHyphens/>
              <w:snapToGrid w:val="0"/>
              <w:spacing w:after="0"/>
              <w:jc w:val="both"/>
              <w:rPr>
                <w:rFonts w:ascii="Times New Roman" w:eastAsia="Arial Unicode MS" w:hAnsi="Times New Roman" w:cs="Times New Roman"/>
                <w:b/>
                <w:sz w:val="24"/>
                <w:szCs w:val="24"/>
                <w:lang w:eastAsia="ar-SA"/>
              </w:rPr>
            </w:pPr>
          </w:p>
        </w:tc>
      </w:tr>
      <w:tr w:rsidR="00E2041E" w:rsidRPr="002F4539" w14:paraId="6C8E675D" w14:textId="77777777" w:rsidTr="00E2041E">
        <w:trPr>
          <w:trHeight w:hRule="exact" w:val="284"/>
        </w:trPr>
        <w:tc>
          <w:tcPr>
            <w:tcW w:w="9769" w:type="dxa"/>
            <w:gridSpan w:val="11"/>
            <w:tcBorders>
              <w:top w:val="single" w:sz="4" w:space="0" w:color="000000"/>
              <w:left w:val="single" w:sz="4" w:space="0" w:color="000000"/>
              <w:bottom w:val="single" w:sz="4" w:space="0" w:color="000000"/>
              <w:right w:val="single" w:sz="4" w:space="0" w:color="000000"/>
            </w:tcBorders>
          </w:tcPr>
          <w:p w14:paraId="402F2AEC" w14:textId="77777777" w:rsidR="00E2041E" w:rsidRPr="002F4539" w:rsidRDefault="00E2041E" w:rsidP="00E2041E">
            <w:pPr>
              <w:suppressAutoHyphens/>
              <w:snapToGrid w:val="0"/>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i/>
                <w:sz w:val="24"/>
                <w:szCs w:val="24"/>
                <w:lang w:eastAsia="ar-SA"/>
              </w:rPr>
              <w:t>Обязательная часть</w:t>
            </w:r>
          </w:p>
        </w:tc>
      </w:tr>
      <w:tr w:rsidR="00E2041E" w:rsidRPr="002F4539" w14:paraId="733FFAF9" w14:textId="77777777" w:rsidTr="00E2041E">
        <w:trPr>
          <w:trHeight w:val="292"/>
        </w:trPr>
        <w:tc>
          <w:tcPr>
            <w:tcW w:w="527" w:type="dxa"/>
            <w:vMerge w:val="restart"/>
            <w:tcBorders>
              <w:top w:val="single" w:sz="4" w:space="0" w:color="000000"/>
              <w:left w:val="single" w:sz="4" w:space="0" w:color="000000"/>
            </w:tcBorders>
            <w:vAlign w:val="center"/>
          </w:tcPr>
          <w:p w14:paraId="2E204D80" w14:textId="77777777" w:rsidR="00E2041E" w:rsidRPr="002F4539" w:rsidRDefault="00E2041E" w:rsidP="00E2041E">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1991" w:type="dxa"/>
            <w:vMerge w:val="restart"/>
            <w:tcBorders>
              <w:top w:val="single" w:sz="4" w:space="0" w:color="000000"/>
              <w:left w:val="single" w:sz="4" w:space="0" w:color="000000"/>
            </w:tcBorders>
            <w:vAlign w:val="center"/>
          </w:tcPr>
          <w:p w14:paraId="284A04F0" w14:textId="77777777" w:rsidR="00E2041E" w:rsidRPr="002F4539" w:rsidRDefault="00E2041E" w:rsidP="00E2041E">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Язык и речевая практика</w:t>
            </w:r>
          </w:p>
        </w:tc>
        <w:tc>
          <w:tcPr>
            <w:tcW w:w="2864" w:type="dxa"/>
            <w:gridSpan w:val="2"/>
            <w:tcBorders>
              <w:top w:val="single" w:sz="4" w:space="0" w:color="000000"/>
              <w:left w:val="single" w:sz="4" w:space="0" w:color="000000"/>
              <w:bottom w:val="single" w:sz="4" w:space="0" w:color="auto"/>
            </w:tcBorders>
          </w:tcPr>
          <w:p w14:paraId="3AAC3212" w14:textId="77777777" w:rsidR="00E2041E" w:rsidRPr="002F4539" w:rsidRDefault="00E2041E" w:rsidP="00E2041E">
            <w:pPr>
              <w:suppressAutoHyphens/>
              <w:spacing w:after="0" w:line="240" w:lineRule="auto"/>
              <w:jc w:val="both"/>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Русский язык</w:t>
            </w:r>
          </w:p>
        </w:tc>
        <w:tc>
          <w:tcPr>
            <w:tcW w:w="589" w:type="dxa"/>
            <w:tcBorders>
              <w:top w:val="single" w:sz="4" w:space="0" w:color="000000"/>
              <w:left w:val="single" w:sz="4" w:space="0" w:color="000000"/>
              <w:bottom w:val="single" w:sz="4" w:space="0" w:color="auto"/>
            </w:tcBorders>
            <w:vAlign w:val="center"/>
          </w:tcPr>
          <w:p w14:paraId="7B09AFEE"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w:t>
            </w:r>
          </w:p>
        </w:tc>
        <w:tc>
          <w:tcPr>
            <w:tcW w:w="590" w:type="dxa"/>
            <w:tcBorders>
              <w:top w:val="single" w:sz="4" w:space="0" w:color="000000"/>
              <w:left w:val="single" w:sz="4" w:space="0" w:color="000000"/>
              <w:bottom w:val="single" w:sz="4" w:space="0" w:color="auto"/>
            </w:tcBorders>
            <w:vAlign w:val="center"/>
          </w:tcPr>
          <w:p w14:paraId="3DAF4408"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w:t>
            </w:r>
          </w:p>
        </w:tc>
        <w:tc>
          <w:tcPr>
            <w:tcW w:w="589" w:type="dxa"/>
            <w:tcBorders>
              <w:top w:val="single" w:sz="4" w:space="0" w:color="000000"/>
              <w:left w:val="single" w:sz="4" w:space="0" w:color="000000"/>
              <w:bottom w:val="single" w:sz="4" w:space="0" w:color="auto"/>
            </w:tcBorders>
            <w:vAlign w:val="center"/>
          </w:tcPr>
          <w:p w14:paraId="07D1C971"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3</w:t>
            </w:r>
          </w:p>
        </w:tc>
        <w:tc>
          <w:tcPr>
            <w:tcW w:w="589" w:type="dxa"/>
            <w:tcBorders>
              <w:top w:val="single" w:sz="4" w:space="0" w:color="000000"/>
              <w:left w:val="single" w:sz="4" w:space="0" w:color="000000"/>
              <w:bottom w:val="single" w:sz="4" w:space="0" w:color="auto"/>
              <w:right w:val="single" w:sz="4" w:space="0" w:color="000000"/>
            </w:tcBorders>
            <w:vAlign w:val="center"/>
          </w:tcPr>
          <w:p w14:paraId="1629A20F"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3</w:t>
            </w:r>
          </w:p>
        </w:tc>
        <w:tc>
          <w:tcPr>
            <w:tcW w:w="590" w:type="dxa"/>
            <w:tcBorders>
              <w:top w:val="single" w:sz="4" w:space="0" w:color="000000"/>
              <w:left w:val="single" w:sz="4" w:space="0" w:color="000000"/>
              <w:bottom w:val="single" w:sz="4" w:space="0" w:color="auto"/>
              <w:right w:val="single" w:sz="4" w:space="0" w:color="auto"/>
            </w:tcBorders>
            <w:vAlign w:val="center"/>
          </w:tcPr>
          <w:p w14:paraId="563AE128"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3</w:t>
            </w:r>
          </w:p>
        </w:tc>
        <w:tc>
          <w:tcPr>
            <w:tcW w:w="590" w:type="dxa"/>
            <w:tcBorders>
              <w:top w:val="single" w:sz="4" w:space="0" w:color="000000"/>
              <w:left w:val="single" w:sz="4" w:space="0" w:color="auto"/>
              <w:bottom w:val="single" w:sz="4" w:space="0" w:color="auto"/>
              <w:right w:val="single" w:sz="4" w:space="0" w:color="auto"/>
            </w:tcBorders>
            <w:vAlign w:val="center"/>
          </w:tcPr>
          <w:p w14:paraId="2BDC8EDA"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3</w:t>
            </w:r>
          </w:p>
        </w:tc>
        <w:tc>
          <w:tcPr>
            <w:tcW w:w="850" w:type="dxa"/>
            <w:tcBorders>
              <w:top w:val="single" w:sz="4" w:space="0" w:color="000000"/>
              <w:left w:val="single" w:sz="4" w:space="0" w:color="auto"/>
              <w:bottom w:val="single" w:sz="4" w:space="0" w:color="auto"/>
              <w:right w:val="single" w:sz="4" w:space="0" w:color="000000"/>
            </w:tcBorders>
            <w:vAlign w:val="center"/>
          </w:tcPr>
          <w:p w14:paraId="47611A6F" w14:textId="77777777" w:rsidR="00E2041E" w:rsidRPr="002F4539" w:rsidRDefault="00E2041E" w:rsidP="00E2041E">
            <w:pPr>
              <w:suppressAutoHyphens/>
              <w:spacing w:after="0" w:line="240" w:lineRule="auto"/>
              <w:jc w:val="center"/>
              <w:rPr>
                <w:rFonts w:ascii="Calibri" w:eastAsia="Times New Roman" w:hAnsi="Calibri" w:cs="Calibri"/>
                <w:sz w:val="24"/>
                <w:szCs w:val="24"/>
                <w:lang w:eastAsia="ar-SA"/>
              </w:rPr>
            </w:pPr>
            <w:r w:rsidRPr="002F4539">
              <w:rPr>
                <w:rFonts w:ascii="Times New Roman" w:eastAsia="Arial Unicode MS" w:hAnsi="Times New Roman" w:cs="Times New Roman"/>
                <w:sz w:val="24"/>
                <w:szCs w:val="24"/>
                <w:lang w:eastAsia="ar-SA"/>
              </w:rPr>
              <w:t>16</w:t>
            </w:r>
          </w:p>
        </w:tc>
      </w:tr>
      <w:tr w:rsidR="00E2041E" w:rsidRPr="002F4539" w14:paraId="66F03366" w14:textId="77777777" w:rsidTr="00E2041E">
        <w:trPr>
          <w:trHeight w:val="292"/>
        </w:trPr>
        <w:tc>
          <w:tcPr>
            <w:tcW w:w="527" w:type="dxa"/>
            <w:vMerge/>
            <w:tcBorders>
              <w:left w:val="single" w:sz="4" w:space="0" w:color="000000"/>
            </w:tcBorders>
            <w:vAlign w:val="center"/>
          </w:tcPr>
          <w:p w14:paraId="788C1CD0" w14:textId="77777777" w:rsidR="00E2041E" w:rsidRPr="002F4539" w:rsidRDefault="00E2041E" w:rsidP="00E2041E">
            <w:pPr>
              <w:suppressAutoHyphens/>
              <w:spacing w:after="0" w:line="240" w:lineRule="auto"/>
              <w:rPr>
                <w:rFonts w:ascii="Times New Roman" w:eastAsia="Arial Unicode MS" w:hAnsi="Times New Roman" w:cs="Times New Roman"/>
                <w:sz w:val="24"/>
                <w:szCs w:val="24"/>
                <w:lang w:eastAsia="ar-SA"/>
              </w:rPr>
            </w:pPr>
          </w:p>
        </w:tc>
        <w:tc>
          <w:tcPr>
            <w:tcW w:w="1991" w:type="dxa"/>
            <w:vMerge/>
            <w:tcBorders>
              <w:left w:val="single" w:sz="4" w:space="0" w:color="000000"/>
            </w:tcBorders>
            <w:vAlign w:val="center"/>
          </w:tcPr>
          <w:p w14:paraId="323A493B" w14:textId="77777777" w:rsidR="00E2041E" w:rsidRPr="002F4539" w:rsidRDefault="00E2041E" w:rsidP="00E2041E">
            <w:pPr>
              <w:suppressAutoHyphens/>
              <w:spacing w:after="0" w:line="240" w:lineRule="auto"/>
              <w:rPr>
                <w:rFonts w:ascii="Times New Roman" w:eastAsia="Arial Unicode MS" w:hAnsi="Times New Roman" w:cs="Times New Roman"/>
                <w:sz w:val="24"/>
                <w:szCs w:val="24"/>
                <w:lang w:eastAsia="ar-SA"/>
              </w:rPr>
            </w:pPr>
          </w:p>
        </w:tc>
        <w:tc>
          <w:tcPr>
            <w:tcW w:w="2864" w:type="dxa"/>
            <w:gridSpan w:val="2"/>
            <w:tcBorders>
              <w:top w:val="single" w:sz="4" w:space="0" w:color="auto"/>
              <w:left w:val="single" w:sz="4" w:space="0" w:color="000000"/>
              <w:bottom w:val="single" w:sz="4" w:space="0" w:color="auto"/>
            </w:tcBorders>
          </w:tcPr>
          <w:p w14:paraId="0118250B" w14:textId="77777777" w:rsidR="00E2041E" w:rsidRPr="002F4539" w:rsidRDefault="00E2041E" w:rsidP="00E2041E">
            <w:pPr>
              <w:suppressAutoHyphens/>
              <w:spacing w:after="0" w:line="240" w:lineRule="auto"/>
              <w:jc w:val="both"/>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Чтение</w:t>
            </w:r>
          </w:p>
        </w:tc>
        <w:tc>
          <w:tcPr>
            <w:tcW w:w="589" w:type="dxa"/>
            <w:tcBorders>
              <w:top w:val="single" w:sz="4" w:space="0" w:color="auto"/>
              <w:left w:val="single" w:sz="4" w:space="0" w:color="000000"/>
              <w:bottom w:val="single" w:sz="4" w:space="0" w:color="auto"/>
            </w:tcBorders>
            <w:vAlign w:val="center"/>
          </w:tcPr>
          <w:p w14:paraId="1651CAD9"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w:t>
            </w:r>
          </w:p>
        </w:tc>
        <w:tc>
          <w:tcPr>
            <w:tcW w:w="590" w:type="dxa"/>
            <w:tcBorders>
              <w:top w:val="single" w:sz="4" w:space="0" w:color="auto"/>
              <w:left w:val="single" w:sz="4" w:space="0" w:color="000000"/>
              <w:bottom w:val="single" w:sz="4" w:space="0" w:color="auto"/>
            </w:tcBorders>
            <w:vAlign w:val="center"/>
          </w:tcPr>
          <w:p w14:paraId="5ADFB4FB"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w:t>
            </w:r>
          </w:p>
        </w:tc>
        <w:tc>
          <w:tcPr>
            <w:tcW w:w="589" w:type="dxa"/>
            <w:tcBorders>
              <w:top w:val="single" w:sz="4" w:space="0" w:color="auto"/>
              <w:left w:val="single" w:sz="4" w:space="0" w:color="000000"/>
              <w:bottom w:val="single" w:sz="4" w:space="0" w:color="auto"/>
            </w:tcBorders>
            <w:vAlign w:val="center"/>
          </w:tcPr>
          <w:p w14:paraId="532EF7D5"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3</w:t>
            </w:r>
          </w:p>
        </w:tc>
        <w:tc>
          <w:tcPr>
            <w:tcW w:w="589" w:type="dxa"/>
            <w:tcBorders>
              <w:top w:val="single" w:sz="4" w:space="0" w:color="auto"/>
              <w:left w:val="single" w:sz="4" w:space="0" w:color="000000"/>
              <w:bottom w:val="single" w:sz="4" w:space="0" w:color="auto"/>
              <w:right w:val="single" w:sz="4" w:space="0" w:color="000000"/>
            </w:tcBorders>
            <w:vAlign w:val="center"/>
          </w:tcPr>
          <w:p w14:paraId="4BE68516"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4</w:t>
            </w:r>
          </w:p>
        </w:tc>
        <w:tc>
          <w:tcPr>
            <w:tcW w:w="590" w:type="dxa"/>
            <w:tcBorders>
              <w:top w:val="single" w:sz="4" w:space="0" w:color="auto"/>
              <w:left w:val="single" w:sz="4" w:space="0" w:color="000000"/>
              <w:bottom w:val="single" w:sz="4" w:space="0" w:color="auto"/>
              <w:right w:val="single" w:sz="4" w:space="0" w:color="auto"/>
            </w:tcBorders>
            <w:vAlign w:val="center"/>
          </w:tcPr>
          <w:p w14:paraId="658C8D9C"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4</w:t>
            </w:r>
          </w:p>
        </w:tc>
        <w:tc>
          <w:tcPr>
            <w:tcW w:w="590" w:type="dxa"/>
            <w:tcBorders>
              <w:top w:val="single" w:sz="4" w:space="0" w:color="auto"/>
              <w:left w:val="single" w:sz="4" w:space="0" w:color="auto"/>
              <w:bottom w:val="single" w:sz="4" w:space="0" w:color="auto"/>
              <w:right w:val="single" w:sz="4" w:space="0" w:color="auto"/>
            </w:tcBorders>
            <w:vAlign w:val="center"/>
          </w:tcPr>
          <w:p w14:paraId="5C2173BC"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4</w:t>
            </w:r>
          </w:p>
        </w:tc>
        <w:tc>
          <w:tcPr>
            <w:tcW w:w="850" w:type="dxa"/>
            <w:tcBorders>
              <w:top w:val="single" w:sz="4" w:space="0" w:color="auto"/>
              <w:left w:val="single" w:sz="4" w:space="0" w:color="auto"/>
              <w:bottom w:val="single" w:sz="4" w:space="0" w:color="auto"/>
              <w:right w:val="single" w:sz="4" w:space="0" w:color="000000"/>
            </w:tcBorders>
            <w:vAlign w:val="center"/>
          </w:tcPr>
          <w:p w14:paraId="0A61D9E1"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19</w:t>
            </w:r>
          </w:p>
        </w:tc>
      </w:tr>
      <w:tr w:rsidR="00E2041E" w:rsidRPr="002F4539" w14:paraId="3932AF0C" w14:textId="77777777" w:rsidTr="00E2041E">
        <w:trPr>
          <w:trHeight w:val="292"/>
        </w:trPr>
        <w:tc>
          <w:tcPr>
            <w:tcW w:w="527" w:type="dxa"/>
            <w:vMerge/>
            <w:tcBorders>
              <w:left w:val="single" w:sz="4" w:space="0" w:color="000000"/>
              <w:bottom w:val="single" w:sz="4" w:space="0" w:color="000000"/>
            </w:tcBorders>
            <w:vAlign w:val="center"/>
          </w:tcPr>
          <w:p w14:paraId="27F0C5C5" w14:textId="77777777" w:rsidR="00E2041E" w:rsidRPr="002F4539" w:rsidRDefault="00E2041E" w:rsidP="00E2041E">
            <w:pPr>
              <w:suppressAutoHyphens/>
              <w:spacing w:after="0" w:line="240" w:lineRule="auto"/>
              <w:rPr>
                <w:rFonts w:ascii="Times New Roman" w:eastAsia="Arial Unicode MS" w:hAnsi="Times New Roman" w:cs="Times New Roman"/>
                <w:sz w:val="24"/>
                <w:szCs w:val="24"/>
                <w:lang w:eastAsia="ar-SA"/>
              </w:rPr>
            </w:pPr>
          </w:p>
        </w:tc>
        <w:tc>
          <w:tcPr>
            <w:tcW w:w="1991" w:type="dxa"/>
            <w:vMerge/>
            <w:tcBorders>
              <w:left w:val="single" w:sz="4" w:space="0" w:color="000000"/>
              <w:bottom w:val="single" w:sz="4" w:space="0" w:color="000000"/>
            </w:tcBorders>
            <w:vAlign w:val="center"/>
          </w:tcPr>
          <w:p w14:paraId="5ADFD7C1" w14:textId="77777777" w:rsidR="00E2041E" w:rsidRPr="002F4539" w:rsidRDefault="00E2041E" w:rsidP="00E2041E">
            <w:pPr>
              <w:suppressAutoHyphens/>
              <w:spacing w:after="0" w:line="240" w:lineRule="auto"/>
              <w:rPr>
                <w:rFonts w:ascii="Times New Roman" w:eastAsia="Arial Unicode MS" w:hAnsi="Times New Roman" w:cs="Times New Roman"/>
                <w:sz w:val="24"/>
                <w:szCs w:val="24"/>
                <w:lang w:eastAsia="ar-SA"/>
              </w:rPr>
            </w:pPr>
          </w:p>
        </w:tc>
        <w:tc>
          <w:tcPr>
            <w:tcW w:w="2864" w:type="dxa"/>
            <w:gridSpan w:val="2"/>
            <w:tcBorders>
              <w:top w:val="single" w:sz="4" w:space="0" w:color="auto"/>
              <w:left w:val="single" w:sz="4" w:space="0" w:color="000000"/>
              <w:bottom w:val="single" w:sz="4" w:space="0" w:color="000000"/>
            </w:tcBorders>
          </w:tcPr>
          <w:p w14:paraId="5864E200" w14:textId="77777777" w:rsidR="00E2041E" w:rsidRPr="002F4539" w:rsidRDefault="00E2041E" w:rsidP="00E2041E">
            <w:pPr>
              <w:suppressAutoHyphens/>
              <w:spacing w:after="0" w:line="240" w:lineRule="auto"/>
              <w:jc w:val="both"/>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Речевая практика</w:t>
            </w:r>
          </w:p>
        </w:tc>
        <w:tc>
          <w:tcPr>
            <w:tcW w:w="589" w:type="dxa"/>
            <w:tcBorders>
              <w:top w:val="single" w:sz="4" w:space="0" w:color="auto"/>
              <w:left w:val="single" w:sz="4" w:space="0" w:color="000000"/>
              <w:bottom w:val="single" w:sz="4" w:space="0" w:color="000000"/>
            </w:tcBorders>
            <w:vAlign w:val="center"/>
          </w:tcPr>
          <w:p w14:paraId="313F0081"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3</w:t>
            </w:r>
          </w:p>
        </w:tc>
        <w:tc>
          <w:tcPr>
            <w:tcW w:w="590" w:type="dxa"/>
            <w:tcBorders>
              <w:top w:val="single" w:sz="4" w:space="0" w:color="auto"/>
              <w:left w:val="single" w:sz="4" w:space="0" w:color="000000"/>
              <w:bottom w:val="single" w:sz="4" w:space="0" w:color="000000"/>
            </w:tcBorders>
            <w:vAlign w:val="center"/>
          </w:tcPr>
          <w:p w14:paraId="59031AEC"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3</w:t>
            </w:r>
          </w:p>
        </w:tc>
        <w:tc>
          <w:tcPr>
            <w:tcW w:w="589" w:type="dxa"/>
            <w:tcBorders>
              <w:top w:val="single" w:sz="4" w:space="0" w:color="auto"/>
              <w:left w:val="single" w:sz="4" w:space="0" w:color="000000"/>
              <w:bottom w:val="single" w:sz="4" w:space="0" w:color="000000"/>
            </w:tcBorders>
            <w:vAlign w:val="center"/>
          </w:tcPr>
          <w:p w14:paraId="672CA334"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w:t>
            </w:r>
          </w:p>
        </w:tc>
        <w:tc>
          <w:tcPr>
            <w:tcW w:w="589" w:type="dxa"/>
            <w:tcBorders>
              <w:top w:val="single" w:sz="4" w:space="0" w:color="auto"/>
              <w:left w:val="single" w:sz="4" w:space="0" w:color="000000"/>
              <w:bottom w:val="single" w:sz="4" w:space="0" w:color="000000"/>
              <w:right w:val="single" w:sz="4" w:space="0" w:color="000000"/>
            </w:tcBorders>
            <w:vAlign w:val="center"/>
          </w:tcPr>
          <w:p w14:paraId="367DE911"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w:t>
            </w:r>
          </w:p>
        </w:tc>
        <w:tc>
          <w:tcPr>
            <w:tcW w:w="590" w:type="dxa"/>
            <w:tcBorders>
              <w:top w:val="single" w:sz="4" w:space="0" w:color="auto"/>
              <w:left w:val="single" w:sz="4" w:space="0" w:color="000000"/>
              <w:bottom w:val="single" w:sz="4" w:space="0" w:color="000000"/>
              <w:right w:val="single" w:sz="4" w:space="0" w:color="auto"/>
            </w:tcBorders>
            <w:vAlign w:val="center"/>
          </w:tcPr>
          <w:p w14:paraId="17630F97"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w:t>
            </w:r>
          </w:p>
        </w:tc>
        <w:tc>
          <w:tcPr>
            <w:tcW w:w="590" w:type="dxa"/>
            <w:tcBorders>
              <w:top w:val="single" w:sz="4" w:space="0" w:color="auto"/>
              <w:left w:val="single" w:sz="4" w:space="0" w:color="auto"/>
              <w:bottom w:val="single" w:sz="4" w:space="0" w:color="000000"/>
              <w:right w:val="single" w:sz="4" w:space="0" w:color="auto"/>
            </w:tcBorders>
            <w:vAlign w:val="center"/>
          </w:tcPr>
          <w:p w14:paraId="4E59C23C"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w:t>
            </w:r>
          </w:p>
        </w:tc>
        <w:tc>
          <w:tcPr>
            <w:tcW w:w="850" w:type="dxa"/>
            <w:tcBorders>
              <w:top w:val="single" w:sz="4" w:space="0" w:color="auto"/>
              <w:left w:val="single" w:sz="4" w:space="0" w:color="auto"/>
              <w:bottom w:val="single" w:sz="4" w:space="0" w:color="000000"/>
              <w:right w:val="single" w:sz="4" w:space="0" w:color="000000"/>
            </w:tcBorders>
            <w:vAlign w:val="center"/>
          </w:tcPr>
          <w:p w14:paraId="647D6258"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14</w:t>
            </w:r>
          </w:p>
        </w:tc>
      </w:tr>
      <w:tr w:rsidR="00E2041E" w:rsidRPr="002F4539" w14:paraId="4E3A08FC" w14:textId="77777777" w:rsidTr="00E2041E">
        <w:tc>
          <w:tcPr>
            <w:tcW w:w="527" w:type="dxa"/>
            <w:tcBorders>
              <w:top w:val="single" w:sz="4" w:space="0" w:color="000000"/>
              <w:left w:val="single" w:sz="4" w:space="0" w:color="000000"/>
              <w:bottom w:val="single" w:sz="4" w:space="0" w:color="000000"/>
            </w:tcBorders>
            <w:vAlign w:val="center"/>
          </w:tcPr>
          <w:p w14:paraId="68723A78" w14:textId="77777777" w:rsidR="00E2041E" w:rsidRPr="002F4539" w:rsidRDefault="00E2041E" w:rsidP="00E2041E">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w:t>
            </w:r>
          </w:p>
        </w:tc>
        <w:tc>
          <w:tcPr>
            <w:tcW w:w="1991" w:type="dxa"/>
            <w:tcBorders>
              <w:top w:val="single" w:sz="4" w:space="0" w:color="000000"/>
              <w:left w:val="single" w:sz="4" w:space="0" w:color="000000"/>
              <w:bottom w:val="single" w:sz="4" w:space="0" w:color="000000"/>
            </w:tcBorders>
            <w:vAlign w:val="center"/>
          </w:tcPr>
          <w:p w14:paraId="013A0901" w14:textId="77777777" w:rsidR="00E2041E" w:rsidRPr="002F4539" w:rsidRDefault="00E2041E" w:rsidP="00E2041E">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Математика</w:t>
            </w:r>
          </w:p>
        </w:tc>
        <w:tc>
          <w:tcPr>
            <w:tcW w:w="2864" w:type="dxa"/>
            <w:gridSpan w:val="2"/>
            <w:tcBorders>
              <w:top w:val="single" w:sz="4" w:space="0" w:color="000000"/>
              <w:left w:val="single" w:sz="4" w:space="0" w:color="000000"/>
              <w:bottom w:val="single" w:sz="4" w:space="0" w:color="000000"/>
            </w:tcBorders>
          </w:tcPr>
          <w:p w14:paraId="2A78250F" w14:textId="77777777" w:rsidR="00E2041E" w:rsidRPr="002F4539" w:rsidRDefault="00E2041E" w:rsidP="00E2041E">
            <w:pPr>
              <w:suppressAutoHyphens/>
              <w:spacing w:after="0" w:line="240" w:lineRule="auto"/>
              <w:jc w:val="both"/>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Математика</w:t>
            </w:r>
          </w:p>
        </w:tc>
        <w:tc>
          <w:tcPr>
            <w:tcW w:w="589" w:type="dxa"/>
            <w:tcBorders>
              <w:top w:val="single" w:sz="4" w:space="0" w:color="000000"/>
              <w:left w:val="single" w:sz="4" w:space="0" w:color="000000"/>
              <w:bottom w:val="single" w:sz="4" w:space="0" w:color="000000"/>
            </w:tcBorders>
            <w:vAlign w:val="center"/>
          </w:tcPr>
          <w:p w14:paraId="5E32850B"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3</w:t>
            </w:r>
          </w:p>
        </w:tc>
        <w:tc>
          <w:tcPr>
            <w:tcW w:w="590" w:type="dxa"/>
            <w:tcBorders>
              <w:top w:val="single" w:sz="4" w:space="0" w:color="000000"/>
              <w:left w:val="single" w:sz="4" w:space="0" w:color="000000"/>
              <w:bottom w:val="single" w:sz="4" w:space="0" w:color="000000"/>
            </w:tcBorders>
            <w:vAlign w:val="center"/>
          </w:tcPr>
          <w:p w14:paraId="5326DF1C"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3</w:t>
            </w:r>
          </w:p>
        </w:tc>
        <w:tc>
          <w:tcPr>
            <w:tcW w:w="589" w:type="dxa"/>
            <w:tcBorders>
              <w:top w:val="single" w:sz="4" w:space="0" w:color="000000"/>
              <w:left w:val="single" w:sz="4" w:space="0" w:color="000000"/>
              <w:bottom w:val="single" w:sz="4" w:space="0" w:color="000000"/>
            </w:tcBorders>
            <w:vAlign w:val="center"/>
          </w:tcPr>
          <w:p w14:paraId="154A0ABE"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3</w:t>
            </w:r>
          </w:p>
        </w:tc>
        <w:tc>
          <w:tcPr>
            <w:tcW w:w="589" w:type="dxa"/>
            <w:tcBorders>
              <w:top w:val="single" w:sz="4" w:space="0" w:color="000000"/>
              <w:left w:val="single" w:sz="4" w:space="0" w:color="000000"/>
              <w:bottom w:val="single" w:sz="4" w:space="0" w:color="000000"/>
              <w:right w:val="single" w:sz="4" w:space="0" w:color="000000"/>
            </w:tcBorders>
            <w:vAlign w:val="center"/>
          </w:tcPr>
          <w:p w14:paraId="548ADF22"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4</w:t>
            </w:r>
          </w:p>
        </w:tc>
        <w:tc>
          <w:tcPr>
            <w:tcW w:w="590" w:type="dxa"/>
            <w:tcBorders>
              <w:top w:val="single" w:sz="4" w:space="0" w:color="000000"/>
              <w:left w:val="single" w:sz="4" w:space="0" w:color="000000"/>
              <w:bottom w:val="single" w:sz="4" w:space="0" w:color="000000"/>
              <w:right w:val="single" w:sz="4" w:space="0" w:color="auto"/>
            </w:tcBorders>
            <w:vAlign w:val="center"/>
          </w:tcPr>
          <w:p w14:paraId="6E9EF975"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4</w:t>
            </w:r>
          </w:p>
        </w:tc>
        <w:tc>
          <w:tcPr>
            <w:tcW w:w="590" w:type="dxa"/>
            <w:tcBorders>
              <w:top w:val="single" w:sz="4" w:space="0" w:color="000000"/>
              <w:left w:val="single" w:sz="4" w:space="0" w:color="auto"/>
              <w:bottom w:val="single" w:sz="4" w:space="0" w:color="000000"/>
              <w:right w:val="single" w:sz="4" w:space="0" w:color="auto"/>
            </w:tcBorders>
            <w:vAlign w:val="center"/>
          </w:tcPr>
          <w:p w14:paraId="63D50319"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4</w:t>
            </w:r>
          </w:p>
        </w:tc>
        <w:tc>
          <w:tcPr>
            <w:tcW w:w="850" w:type="dxa"/>
            <w:tcBorders>
              <w:top w:val="single" w:sz="4" w:space="0" w:color="000000"/>
              <w:left w:val="single" w:sz="4" w:space="0" w:color="auto"/>
              <w:bottom w:val="single" w:sz="4" w:space="0" w:color="000000"/>
              <w:right w:val="single" w:sz="4" w:space="0" w:color="000000"/>
            </w:tcBorders>
            <w:vAlign w:val="center"/>
          </w:tcPr>
          <w:p w14:paraId="7DE4D130" w14:textId="77777777" w:rsidR="00E2041E" w:rsidRPr="002F4539" w:rsidRDefault="00E2041E" w:rsidP="00E2041E">
            <w:pPr>
              <w:suppressAutoHyphens/>
              <w:spacing w:after="0" w:line="240" w:lineRule="auto"/>
              <w:jc w:val="center"/>
              <w:rPr>
                <w:rFonts w:ascii="Calibri" w:eastAsia="Times New Roman" w:hAnsi="Calibri" w:cs="Calibri"/>
                <w:sz w:val="24"/>
                <w:szCs w:val="24"/>
                <w:lang w:eastAsia="ar-SA"/>
              </w:rPr>
            </w:pPr>
            <w:r w:rsidRPr="002F4539">
              <w:rPr>
                <w:rFonts w:ascii="Times New Roman" w:eastAsia="Arial Unicode MS" w:hAnsi="Times New Roman" w:cs="Times New Roman"/>
                <w:sz w:val="24"/>
                <w:szCs w:val="24"/>
                <w:lang w:eastAsia="ar-SA"/>
              </w:rPr>
              <w:t>21</w:t>
            </w:r>
          </w:p>
        </w:tc>
      </w:tr>
      <w:tr w:rsidR="00E2041E" w:rsidRPr="002F4539" w14:paraId="62F1155B" w14:textId="77777777" w:rsidTr="00E2041E">
        <w:tc>
          <w:tcPr>
            <w:tcW w:w="527" w:type="dxa"/>
            <w:tcBorders>
              <w:top w:val="single" w:sz="4" w:space="0" w:color="000000"/>
              <w:left w:val="single" w:sz="4" w:space="0" w:color="000000"/>
              <w:bottom w:val="single" w:sz="4" w:space="0" w:color="000000"/>
            </w:tcBorders>
            <w:vAlign w:val="center"/>
          </w:tcPr>
          <w:p w14:paraId="237790C7" w14:textId="77777777" w:rsidR="00E2041E" w:rsidRPr="002F4539" w:rsidRDefault="00E2041E" w:rsidP="00E2041E">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3.</w:t>
            </w:r>
          </w:p>
        </w:tc>
        <w:tc>
          <w:tcPr>
            <w:tcW w:w="1991" w:type="dxa"/>
            <w:tcBorders>
              <w:top w:val="single" w:sz="4" w:space="0" w:color="000000"/>
              <w:left w:val="single" w:sz="4" w:space="0" w:color="000000"/>
              <w:bottom w:val="single" w:sz="4" w:space="0" w:color="000000"/>
            </w:tcBorders>
            <w:vAlign w:val="center"/>
          </w:tcPr>
          <w:p w14:paraId="3CF9E4FB" w14:textId="77777777" w:rsidR="00E2041E" w:rsidRPr="002F4539" w:rsidRDefault="00E2041E" w:rsidP="00E2041E">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Естествознание</w:t>
            </w:r>
          </w:p>
        </w:tc>
        <w:tc>
          <w:tcPr>
            <w:tcW w:w="2864" w:type="dxa"/>
            <w:gridSpan w:val="2"/>
            <w:tcBorders>
              <w:top w:val="single" w:sz="4" w:space="0" w:color="000000"/>
              <w:left w:val="single" w:sz="4" w:space="0" w:color="000000"/>
              <w:bottom w:val="single" w:sz="4" w:space="0" w:color="000000"/>
            </w:tcBorders>
          </w:tcPr>
          <w:p w14:paraId="59D23DFC" w14:textId="77777777" w:rsidR="00E2041E" w:rsidRPr="002F4539" w:rsidRDefault="00E2041E" w:rsidP="00E2041E">
            <w:pPr>
              <w:suppressAutoHyphens/>
              <w:spacing w:after="0" w:line="240" w:lineRule="auto"/>
              <w:jc w:val="both"/>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Мир природы и человека</w:t>
            </w:r>
          </w:p>
        </w:tc>
        <w:tc>
          <w:tcPr>
            <w:tcW w:w="589" w:type="dxa"/>
            <w:tcBorders>
              <w:top w:val="single" w:sz="4" w:space="0" w:color="000000"/>
              <w:left w:val="single" w:sz="4" w:space="0" w:color="000000"/>
              <w:bottom w:val="single" w:sz="4" w:space="0" w:color="000000"/>
            </w:tcBorders>
            <w:vAlign w:val="center"/>
          </w:tcPr>
          <w:p w14:paraId="71A0CD5A"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w:t>
            </w:r>
          </w:p>
        </w:tc>
        <w:tc>
          <w:tcPr>
            <w:tcW w:w="590" w:type="dxa"/>
            <w:tcBorders>
              <w:top w:val="single" w:sz="4" w:space="0" w:color="000000"/>
              <w:left w:val="single" w:sz="4" w:space="0" w:color="000000"/>
              <w:bottom w:val="single" w:sz="4" w:space="0" w:color="000000"/>
            </w:tcBorders>
            <w:vAlign w:val="center"/>
          </w:tcPr>
          <w:p w14:paraId="40F2E99C"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w:t>
            </w:r>
          </w:p>
        </w:tc>
        <w:tc>
          <w:tcPr>
            <w:tcW w:w="589" w:type="dxa"/>
            <w:tcBorders>
              <w:top w:val="single" w:sz="4" w:space="0" w:color="000000"/>
              <w:left w:val="single" w:sz="4" w:space="0" w:color="000000"/>
              <w:bottom w:val="single" w:sz="4" w:space="0" w:color="000000"/>
            </w:tcBorders>
            <w:vAlign w:val="center"/>
          </w:tcPr>
          <w:p w14:paraId="41F8DF83"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w:t>
            </w:r>
          </w:p>
        </w:tc>
        <w:tc>
          <w:tcPr>
            <w:tcW w:w="589" w:type="dxa"/>
            <w:tcBorders>
              <w:top w:val="single" w:sz="4" w:space="0" w:color="000000"/>
              <w:left w:val="single" w:sz="4" w:space="0" w:color="000000"/>
              <w:bottom w:val="single" w:sz="4" w:space="0" w:color="000000"/>
              <w:right w:val="single" w:sz="4" w:space="0" w:color="000000"/>
            </w:tcBorders>
            <w:vAlign w:val="center"/>
          </w:tcPr>
          <w:p w14:paraId="03A37644"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590" w:type="dxa"/>
            <w:tcBorders>
              <w:top w:val="single" w:sz="4" w:space="0" w:color="000000"/>
              <w:left w:val="single" w:sz="4" w:space="0" w:color="000000"/>
              <w:bottom w:val="single" w:sz="4" w:space="0" w:color="000000"/>
              <w:right w:val="single" w:sz="4" w:space="0" w:color="auto"/>
            </w:tcBorders>
            <w:vAlign w:val="center"/>
          </w:tcPr>
          <w:p w14:paraId="30FCC1BB"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590" w:type="dxa"/>
            <w:tcBorders>
              <w:top w:val="single" w:sz="4" w:space="0" w:color="000000"/>
              <w:left w:val="single" w:sz="4" w:space="0" w:color="auto"/>
              <w:bottom w:val="single" w:sz="4" w:space="0" w:color="000000"/>
              <w:right w:val="single" w:sz="4" w:space="0" w:color="auto"/>
            </w:tcBorders>
            <w:vAlign w:val="center"/>
          </w:tcPr>
          <w:p w14:paraId="6BA0F128"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850" w:type="dxa"/>
            <w:tcBorders>
              <w:top w:val="single" w:sz="4" w:space="0" w:color="000000"/>
              <w:left w:val="single" w:sz="4" w:space="0" w:color="auto"/>
              <w:bottom w:val="single" w:sz="4" w:space="0" w:color="000000"/>
              <w:right w:val="single" w:sz="4" w:space="0" w:color="000000"/>
            </w:tcBorders>
            <w:vAlign w:val="center"/>
          </w:tcPr>
          <w:p w14:paraId="18507DA6" w14:textId="77777777" w:rsidR="00E2041E" w:rsidRPr="002F4539" w:rsidRDefault="00E2041E" w:rsidP="00E2041E">
            <w:pPr>
              <w:suppressAutoHyphens/>
              <w:spacing w:after="0" w:line="240" w:lineRule="auto"/>
              <w:jc w:val="center"/>
              <w:rPr>
                <w:rFonts w:ascii="Calibri" w:eastAsia="Times New Roman" w:hAnsi="Calibri" w:cs="Calibri"/>
                <w:sz w:val="24"/>
                <w:szCs w:val="24"/>
                <w:lang w:eastAsia="ar-SA"/>
              </w:rPr>
            </w:pPr>
            <w:r w:rsidRPr="002F4539">
              <w:rPr>
                <w:rFonts w:ascii="Times New Roman" w:eastAsia="Arial Unicode MS" w:hAnsi="Times New Roman" w:cs="Times New Roman"/>
                <w:sz w:val="24"/>
                <w:szCs w:val="24"/>
                <w:lang w:eastAsia="ar-SA"/>
              </w:rPr>
              <w:t>9</w:t>
            </w:r>
          </w:p>
        </w:tc>
      </w:tr>
      <w:tr w:rsidR="00E2041E" w:rsidRPr="002F4539" w14:paraId="094CA47B" w14:textId="77777777" w:rsidTr="00E2041E">
        <w:trPr>
          <w:trHeight w:val="214"/>
        </w:trPr>
        <w:tc>
          <w:tcPr>
            <w:tcW w:w="527" w:type="dxa"/>
            <w:vMerge w:val="restart"/>
            <w:tcBorders>
              <w:top w:val="single" w:sz="4" w:space="0" w:color="000000"/>
              <w:left w:val="single" w:sz="4" w:space="0" w:color="000000"/>
            </w:tcBorders>
            <w:vAlign w:val="center"/>
          </w:tcPr>
          <w:p w14:paraId="55CD2BE8" w14:textId="77777777" w:rsidR="00E2041E" w:rsidRPr="002F4539" w:rsidRDefault="00E2041E" w:rsidP="00E2041E">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4.</w:t>
            </w:r>
          </w:p>
        </w:tc>
        <w:tc>
          <w:tcPr>
            <w:tcW w:w="1991" w:type="dxa"/>
            <w:vMerge w:val="restart"/>
            <w:tcBorders>
              <w:top w:val="single" w:sz="4" w:space="0" w:color="000000"/>
              <w:left w:val="single" w:sz="4" w:space="0" w:color="000000"/>
            </w:tcBorders>
            <w:vAlign w:val="center"/>
          </w:tcPr>
          <w:p w14:paraId="3B1A5A0B" w14:textId="77777777" w:rsidR="00E2041E" w:rsidRPr="002F4539" w:rsidRDefault="00E2041E" w:rsidP="00E2041E">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 xml:space="preserve">Искусство </w:t>
            </w:r>
          </w:p>
        </w:tc>
        <w:tc>
          <w:tcPr>
            <w:tcW w:w="2864" w:type="dxa"/>
            <w:gridSpan w:val="2"/>
            <w:tcBorders>
              <w:top w:val="single" w:sz="4" w:space="0" w:color="000000"/>
              <w:left w:val="single" w:sz="4" w:space="0" w:color="000000"/>
              <w:bottom w:val="single" w:sz="4" w:space="0" w:color="auto"/>
            </w:tcBorders>
          </w:tcPr>
          <w:p w14:paraId="7CFD2E03" w14:textId="77777777" w:rsidR="00E2041E" w:rsidRPr="002F4539" w:rsidRDefault="00E2041E" w:rsidP="00E2041E">
            <w:pPr>
              <w:suppressAutoHyphens/>
              <w:spacing w:after="0" w:line="240" w:lineRule="auto"/>
              <w:jc w:val="both"/>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Музыка</w:t>
            </w:r>
          </w:p>
        </w:tc>
        <w:tc>
          <w:tcPr>
            <w:tcW w:w="589" w:type="dxa"/>
            <w:tcBorders>
              <w:top w:val="single" w:sz="4" w:space="0" w:color="000000"/>
              <w:left w:val="single" w:sz="4" w:space="0" w:color="000000"/>
              <w:bottom w:val="single" w:sz="4" w:space="0" w:color="auto"/>
            </w:tcBorders>
            <w:vAlign w:val="center"/>
          </w:tcPr>
          <w:p w14:paraId="17DB1703"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w:t>
            </w:r>
          </w:p>
        </w:tc>
        <w:tc>
          <w:tcPr>
            <w:tcW w:w="590" w:type="dxa"/>
            <w:tcBorders>
              <w:top w:val="single" w:sz="4" w:space="0" w:color="000000"/>
              <w:left w:val="single" w:sz="4" w:space="0" w:color="000000"/>
              <w:bottom w:val="single" w:sz="4" w:space="0" w:color="auto"/>
            </w:tcBorders>
            <w:vAlign w:val="center"/>
          </w:tcPr>
          <w:p w14:paraId="4B0E938C"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w:t>
            </w:r>
          </w:p>
        </w:tc>
        <w:tc>
          <w:tcPr>
            <w:tcW w:w="589" w:type="dxa"/>
            <w:tcBorders>
              <w:top w:val="single" w:sz="4" w:space="0" w:color="000000"/>
              <w:left w:val="single" w:sz="4" w:space="0" w:color="000000"/>
              <w:bottom w:val="single" w:sz="4" w:space="0" w:color="auto"/>
            </w:tcBorders>
            <w:vAlign w:val="center"/>
          </w:tcPr>
          <w:p w14:paraId="093F4A50"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w:t>
            </w:r>
          </w:p>
        </w:tc>
        <w:tc>
          <w:tcPr>
            <w:tcW w:w="589" w:type="dxa"/>
            <w:tcBorders>
              <w:top w:val="single" w:sz="4" w:space="0" w:color="000000"/>
              <w:left w:val="single" w:sz="4" w:space="0" w:color="000000"/>
              <w:bottom w:val="single" w:sz="4" w:space="0" w:color="auto"/>
              <w:right w:val="single" w:sz="4" w:space="0" w:color="000000"/>
            </w:tcBorders>
            <w:vAlign w:val="center"/>
          </w:tcPr>
          <w:p w14:paraId="5C129A7B"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590" w:type="dxa"/>
            <w:tcBorders>
              <w:top w:val="single" w:sz="4" w:space="0" w:color="000000"/>
              <w:left w:val="single" w:sz="4" w:space="0" w:color="000000"/>
              <w:bottom w:val="single" w:sz="4" w:space="0" w:color="auto"/>
              <w:right w:val="single" w:sz="4" w:space="0" w:color="auto"/>
            </w:tcBorders>
            <w:vAlign w:val="center"/>
          </w:tcPr>
          <w:p w14:paraId="50BD3C18"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590" w:type="dxa"/>
            <w:tcBorders>
              <w:top w:val="single" w:sz="4" w:space="0" w:color="000000"/>
              <w:left w:val="single" w:sz="4" w:space="0" w:color="auto"/>
              <w:bottom w:val="single" w:sz="4" w:space="0" w:color="auto"/>
              <w:right w:val="single" w:sz="4" w:space="0" w:color="auto"/>
            </w:tcBorders>
            <w:vAlign w:val="center"/>
          </w:tcPr>
          <w:p w14:paraId="06B755A4"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850" w:type="dxa"/>
            <w:tcBorders>
              <w:top w:val="single" w:sz="4" w:space="0" w:color="000000"/>
              <w:left w:val="single" w:sz="4" w:space="0" w:color="auto"/>
              <w:bottom w:val="single" w:sz="4" w:space="0" w:color="auto"/>
              <w:right w:val="single" w:sz="4" w:space="0" w:color="000000"/>
            </w:tcBorders>
            <w:vAlign w:val="center"/>
          </w:tcPr>
          <w:p w14:paraId="425D1DCA"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9</w:t>
            </w:r>
          </w:p>
        </w:tc>
      </w:tr>
      <w:tr w:rsidR="00E2041E" w:rsidRPr="002F4539" w14:paraId="4E844418" w14:textId="77777777" w:rsidTr="00E2041E">
        <w:trPr>
          <w:trHeight w:val="234"/>
        </w:trPr>
        <w:tc>
          <w:tcPr>
            <w:tcW w:w="527" w:type="dxa"/>
            <w:vMerge/>
            <w:tcBorders>
              <w:left w:val="single" w:sz="4" w:space="0" w:color="000000"/>
              <w:bottom w:val="single" w:sz="4" w:space="0" w:color="000000"/>
            </w:tcBorders>
            <w:vAlign w:val="center"/>
          </w:tcPr>
          <w:p w14:paraId="5C4EAAD8" w14:textId="77777777" w:rsidR="00E2041E" w:rsidRPr="002F4539" w:rsidRDefault="00E2041E" w:rsidP="00E2041E">
            <w:pPr>
              <w:suppressAutoHyphens/>
              <w:spacing w:after="0" w:line="240" w:lineRule="auto"/>
              <w:rPr>
                <w:rFonts w:ascii="Times New Roman" w:eastAsia="Arial Unicode MS" w:hAnsi="Times New Roman" w:cs="Times New Roman"/>
                <w:sz w:val="24"/>
                <w:szCs w:val="24"/>
                <w:lang w:eastAsia="ar-SA"/>
              </w:rPr>
            </w:pPr>
          </w:p>
        </w:tc>
        <w:tc>
          <w:tcPr>
            <w:tcW w:w="1991" w:type="dxa"/>
            <w:vMerge/>
            <w:tcBorders>
              <w:left w:val="single" w:sz="4" w:space="0" w:color="000000"/>
              <w:bottom w:val="single" w:sz="4" w:space="0" w:color="000000"/>
            </w:tcBorders>
            <w:vAlign w:val="center"/>
          </w:tcPr>
          <w:p w14:paraId="50FD0818" w14:textId="77777777" w:rsidR="00E2041E" w:rsidRPr="002F4539" w:rsidRDefault="00E2041E" w:rsidP="00E2041E">
            <w:pPr>
              <w:suppressAutoHyphens/>
              <w:spacing w:after="0" w:line="240" w:lineRule="auto"/>
              <w:rPr>
                <w:rFonts w:ascii="Times New Roman" w:eastAsia="Arial Unicode MS" w:hAnsi="Times New Roman" w:cs="Times New Roman"/>
                <w:sz w:val="24"/>
                <w:szCs w:val="24"/>
                <w:lang w:eastAsia="ar-SA"/>
              </w:rPr>
            </w:pPr>
          </w:p>
        </w:tc>
        <w:tc>
          <w:tcPr>
            <w:tcW w:w="2864" w:type="dxa"/>
            <w:gridSpan w:val="2"/>
            <w:tcBorders>
              <w:top w:val="single" w:sz="4" w:space="0" w:color="auto"/>
              <w:left w:val="single" w:sz="4" w:space="0" w:color="000000"/>
              <w:bottom w:val="single" w:sz="4" w:space="0" w:color="000000"/>
            </w:tcBorders>
          </w:tcPr>
          <w:p w14:paraId="162C6294" w14:textId="77777777" w:rsidR="00E2041E" w:rsidRPr="002F4539" w:rsidRDefault="00E2041E" w:rsidP="00E2041E">
            <w:pPr>
              <w:suppressAutoHyphens/>
              <w:spacing w:after="0" w:line="240" w:lineRule="auto"/>
              <w:jc w:val="both"/>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Рисование</w:t>
            </w:r>
          </w:p>
        </w:tc>
        <w:tc>
          <w:tcPr>
            <w:tcW w:w="589" w:type="dxa"/>
            <w:tcBorders>
              <w:top w:val="single" w:sz="4" w:space="0" w:color="auto"/>
              <w:left w:val="single" w:sz="4" w:space="0" w:color="000000"/>
              <w:bottom w:val="single" w:sz="4" w:space="0" w:color="000000"/>
            </w:tcBorders>
            <w:vAlign w:val="center"/>
          </w:tcPr>
          <w:p w14:paraId="3FCE83C9"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w:t>
            </w:r>
          </w:p>
        </w:tc>
        <w:tc>
          <w:tcPr>
            <w:tcW w:w="590" w:type="dxa"/>
            <w:tcBorders>
              <w:top w:val="single" w:sz="4" w:space="0" w:color="auto"/>
              <w:left w:val="single" w:sz="4" w:space="0" w:color="000000"/>
              <w:bottom w:val="single" w:sz="4" w:space="0" w:color="000000"/>
            </w:tcBorders>
            <w:vAlign w:val="center"/>
          </w:tcPr>
          <w:p w14:paraId="70A27C73"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w:t>
            </w:r>
          </w:p>
        </w:tc>
        <w:tc>
          <w:tcPr>
            <w:tcW w:w="589" w:type="dxa"/>
            <w:tcBorders>
              <w:top w:val="single" w:sz="4" w:space="0" w:color="auto"/>
              <w:left w:val="single" w:sz="4" w:space="0" w:color="000000"/>
              <w:bottom w:val="single" w:sz="4" w:space="0" w:color="000000"/>
            </w:tcBorders>
            <w:vAlign w:val="center"/>
          </w:tcPr>
          <w:p w14:paraId="248D3E17"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589" w:type="dxa"/>
            <w:tcBorders>
              <w:top w:val="single" w:sz="4" w:space="0" w:color="auto"/>
              <w:left w:val="single" w:sz="4" w:space="0" w:color="000000"/>
              <w:bottom w:val="single" w:sz="4" w:space="0" w:color="000000"/>
              <w:right w:val="single" w:sz="4" w:space="0" w:color="000000"/>
            </w:tcBorders>
            <w:vAlign w:val="center"/>
          </w:tcPr>
          <w:p w14:paraId="5993CB00"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590" w:type="dxa"/>
            <w:tcBorders>
              <w:top w:val="single" w:sz="4" w:space="0" w:color="auto"/>
              <w:left w:val="single" w:sz="4" w:space="0" w:color="000000"/>
              <w:bottom w:val="single" w:sz="4" w:space="0" w:color="000000"/>
              <w:right w:val="single" w:sz="4" w:space="0" w:color="auto"/>
            </w:tcBorders>
            <w:vAlign w:val="center"/>
          </w:tcPr>
          <w:p w14:paraId="15DFA641"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590" w:type="dxa"/>
            <w:tcBorders>
              <w:top w:val="single" w:sz="4" w:space="0" w:color="auto"/>
              <w:left w:val="single" w:sz="4" w:space="0" w:color="auto"/>
              <w:bottom w:val="single" w:sz="4" w:space="0" w:color="000000"/>
              <w:right w:val="single" w:sz="4" w:space="0" w:color="auto"/>
            </w:tcBorders>
            <w:vAlign w:val="center"/>
          </w:tcPr>
          <w:p w14:paraId="3FF9CAA1"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850" w:type="dxa"/>
            <w:tcBorders>
              <w:top w:val="single" w:sz="4" w:space="0" w:color="auto"/>
              <w:left w:val="single" w:sz="4" w:space="0" w:color="auto"/>
              <w:bottom w:val="single" w:sz="4" w:space="0" w:color="000000"/>
              <w:right w:val="single" w:sz="4" w:space="0" w:color="000000"/>
            </w:tcBorders>
            <w:vAlign w:val="center"/>
          </w:tcPr>
          <w:p w14:paraId="6CDF531C"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8</w:t>
            </w:r>
          </w:p>
        </w:tc>
      </w:tr>
      <w:tr w:rsidR="00E2041E" w:rsidRPr="002F4539" w14:paraId="34344409" w14:textId="77777777" w:rsidTr="00E2041E">
        <w:trPr>
          <w:trHeight w:val="509"/>
        </w:trPr>
        <w:tc>
          <w:tcPr>
            <w:tcW w:w="527" w:type="dxa"/>
            <w:tcBorders>
              <w:top w:val="single" w:sz="4" w:space="0" w:color="000000"/>
              <w:left w:val="single" w:sz="4" w:space="0" w:color="000000"/>
              <w:bottom w:val="single" w:sz="4" w:space="0" w:color="000000"/>
            </w:tcBorders>
            <w:vAlign w:val="center"/>
          </w:tcPr>
          <w:p w14:paraId="43352E5A" w14:textId="77777777" w:rsidR="00E2041E" w:rsidRPr="002F4539" w:rsidRDefault="00E2041E" w:rsidP="00E2041E">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5.</w:t>
            </w:r>
          </w:p>
        </w:tc>
        <w:tc>
          <w:tcPr>
            <w:tcW w:w="1991" w:type="dxa"/>
            <w:tcBorders>
              <w:top w:val="single" w:sz="4" w:space="0" w:color="000000"/>
              <w:left w:val="single" w:sz="4" w:space="0" w:color="000000"/>
              <w:bottom w:val="single" w:sz="4" w:space="0" w:color="000000"/>
            </w:tcBorders>
            <w:vAlign w:val="center"/>
          </w:tcPr>
          <w:p w14:paraId="6A40002B" w14:textId="77777777" w:rsidR="00E2041E" w:rsidRPr="002F4539" w:rsidRDefault="00E2041E" w:rsidP="00E2041E">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Физическая культура</w:t>
            </w:r>
          </w:p>
        </w:tc>
        <w:tc>
          <w:tcPr>
            <w:tcW w:w="2864" w:type="dxa"/>
            <w:gridSpan w:val="2"/>
            <w:tcBorders>
              <w:top w:val="single" w:sz="4" w:space="0" w:color="000000"/>
              <w:left w:val="single" w:sz="4" w:space="0" w:color="000000"/>
              <w:bottom w:val="single" w:sz="4" w:space="0" w:color="000000"/>
            </w:tcBorders>
            <w:vAlign w:val="center"/>
          </w:tcPr>
          <w:p w14:paraId="34536AC8" w14:textId="77777777" w:rsidR="00E2041E" w:rsidRPr="002F4539" w:rsidRDefault="00E2041E" w:rsidP="00E2041E">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Физическая культура</w:t>
            </w:r>
          </w:p>
        </w:tc>
        <w:tc>
          <w:tcPr>
            <w:tcW w:w="589" w:type="dxa"/>
            <w:tcBorders>
              <w:top w:val="single" w:sz="4" w:space="0" w:color="000000"/>
              <w:left w:val="single" w:sz="4" w:space="0" w:color="000000"/>
              <w:bottom w:val="single" w:sz="4" w:space="0" w:color="000000"/>
            </w:tcBorders>
            <w:vAlign w:val="center"/>
          </w:tcPr>
          <w:p w14:paraId="7F34497A"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3</w:t>
            </w:r>
          </w:p>
        </w:tc>
        <w:tc>
          <w:tcPr>
            <w:tcW w:w="590" w:type="dxa"/>
            <w:tcBorders>
              <w:top w:val="single" w:sz="4" w:space="0" w:color="000000"/>
              <w:left w:val="single" w:sz="4" w:space="0" w:color="000000"/>
              <w:bottom w:val="single" w:sz="4" w:space="0" w:color="000000"/>
            </w:tcBorders>
            <w:vAlign w:val="center"/>
          </w:tcPr>
          <w:p w14:paraId="13F3D0D3"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3</w:t>
            </w:r>
          </w:p>
        </w:tc>
        <w:tc>
          <w:tcPr>
            <w:tcW w:w="589" w:type="dxa"/>
            <w:tcBorders>
              <w:top w:val="single" w:sz="4" w:space="0" w:color="000000"/>
              <w:left w:val="single" w:sz="4" w:space="0" w:color="000000"/>
              <w:bottom w:val="single" w:sz="4" w:space="0" w:color="000000"/>
            </w:tcBorders>
            <w:vAlign w:val="center"/>
          </w:tcPr>
          <w:p w14:paraId="0B9ED9BD"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3</w:t>
            </w:r>
          </w:p>
        </w:tc>
        <w:tc>
          <w:tcPr>
            <w:tcW w:w="589" w:type="dxa"/>
            <w:tcBorders>
              <w:top w:val="single" w:sz="4" w:space="0" w:color="000000"/>
              <w:left w:val="single" w:sz="4" w:space="0" w:color="000000"/>
              <w:bottom w:val="single" w:sz="4" w:space="0" w:color="000000"/>
              <w:right w:val="single" w:sz="4" w:space="0" w:color="000000"/>
            </w:tcBorders>
            <w:vAlign w:val="center"/>
          </w:tcPr>
          <w:p w14:paraId="6813EC24"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3</w:t>
            </w:r>
          </w:p>
        </w:tc>
        <w:tc>
          <w:tcPr>
            <w:tcW w:w="590" w:type="dxa"/>
            <w:tcBorders>
              <w:top w:val="single" w:sz="4" w:space="0" w:color="000000"/>
              <w:left w:val="single" w:sz="4" w:space="0" w:color="000000"/>
              <w:bottom w:val="single" w:sz="4" w:space="0" w:color="000000"/>
              <w:right w:val="single" w:sz="4" w:space="0" w:color="auto"/>
            </w:tcBorders>
            <w:vAlign w:val="center"/>
          </w:tcPr>
          <w:p w14:paraId="5F572207"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3</w:t>
            </w:r>
          </w:p>
        </w:tc>
        <w:tc>
          <w:tcPr>
            <w:tcW w:w="590" w:type="dxa"/>
            <w:tcBorders>
              <w:top w:val="single" w:sz="4" w:space="0" w:color="000000"/>
              <w:left w:val="single" w:sz="4" w:space="0" w:color="auto"/>
              <w:bottom w:val="single" w:sz="4" w:space="0" w:color="000000"/>
              <w:right w:val="single" w:sz="4" w:space="0" w:color="auto"/>
            </w:tcBorders>
            <w:vAlign w:val="center"/>
          </w:tcPr>
          <w:p w14:paraId="2CC15789"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3</w:t>
            </w:r>
          </w:p>
        </w:tc>
        <w:tc>
          <w:tcPr>
            <w:tcW w:w="850" w:type="dxa"/>
            <w:tcBorders>
              <w:top w:val="single" w:sz="4" w:space="0" w:color="000000"/>
              <w:left w:val="single" w:sz="4" w:space="0" w:color="auto"/>
              <w:bottom w:val="single" w:sz="4" w:space="0" w:color="000000"/>
              <w:right w:val="single" w:sz="4" w:space="0" w:color="000000"/>
            </w:tcBorders>
            <w:vAlign w:val="center"/>
          </w:tcPr>
          <w:p w14:paraId="1047F951" w14:textId="77777777" w:rsidR="00E2041E" w:rsidRPr="002F4539" w:rsidRDefault="00E2041E" w:rsidP="00E2041E">
            <w:pPr>
              <w:suppressAutoHyphens/>
              <w:spacing w:after="0" w:line="240" w:lineRule="auto"/>
              <w:jc w:val="center"/>
              <w:rPr>
                <w:rFonts w:ascii="Calibri" w:eastAsia="Times New Roman" w:hAnsi="Calibri" w:cs="Calibri"/>
                <w:sz w:val="24"/>
                <w:szCs w:val="24"/>
                <w:lang w:eastAsia="ar-SA"/>
              </w:rPr>
            </w:pPr>
            <w:r w:rsidRPr="002F4539">
              <w:rPr>
                <w:rFonts w:ascii="Times New Roman" w:eastAsia="Arial Unicode MS" w:hAnsi="Times New Roman" w:cs="Times New Roman"/>
                <w:sz w:val="24"/>
                <w:szCs w:val="24"/>
                <w:lang w:eastAsia="ar-SA"/>
              </w:rPr>
              <w:t>18</w:t>
            </w:r>
          </w:p>
        </w:tc>
      </w:tr>
      <w:tr w:rsidR="00E2041E" w:rsidRPr="002F4539" w14:paraId="3E37BA35" w14:textId="77777777" w:rsidTr="00E2041E">
        <w:tc>
          <w:tcPr>
            <w:tcW w:w="527" w:type="dxa"/>
            <w:tcBorders>
              <w:top w:val="single" w:sz="4" w:space="0" w:color="000000"/>
              <w:left w:val="single" w:sz="4" w:space="0" w:color="000000"/>
              <w:bottom w:val="single" w:sz="4" w:space="0" w:color="000000"/>
            </w:tcBorders>
            <w:vAlign w:val="center"/>
          </w:tcPr>
          <w:p w14:paraId="5422DC2B" w14:textId="77777777" w:rsidR="00E2041E" w:rsidRPr="002F4539" w:rsidRDefault="00E2041E" w:rsidP="00E2041E">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6.</w:t>
            </w:r>
          </w:p>
        </w:tc>
        <w:tc>
          <w:tcPr>
            <w:tcW w:w="1991" w:type="dxa"/>
            <w:tcBorders>
              <w:top w:val="single" w:sz="4" w:space="0" w:color="000000"/>
              <w:left w:val="single" w:sz="4" w:space="0" w:color="000000"/>
              <w:bottom w:val="single" w:sz="4" w:space="0" w:color="000000"/>
            </w:tcBorders>
            <w:vAlign w:val="center"/>
          </w:tcPr>
          <w:p w14:paraId="586541B9" w14:textId="77777777" w:rsidR="00E2041E" w:rsidRPr="002F4539" w:rsidRDefault="00E2041E" w:rsidP="00E2041E">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Технологии</w:t>
            </w:r>
          </w:p>
        </w:tc>
        <w:tc>
          <w:tcPr>
            <w:tcW w:w="2864" w:type="dxa"/>
            <w:gridSpan w:val="2"/>
            <w:tcBorders>
              <w:top w:val="single" w:sz="4" w:space="0" w:color="000000"/>
              <w:left w:val="single" w:sz="4" w:space="0" w:color="000000"/>
              <w:bottom w:val="single" w:sz="4" w:space="0" w:color="000000"/>
            </w:tcBorders>
          </w:tcPr>
          <w:p w14:paraId="3F9749D2" w14:textId="77777777" w:rsidR="00E2041E" w:rsidRPr="002F4539" w:rsidRDefault="00E2041E" w:rsidP="00E2041E">
            <w:pPr>
              <w:suppressAutoHyphens/>
              <w:spacing w:after="0" w:line="240" w:lineRule="auto"/>
              <w:jc w:val="both"/>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Ручной труд</w:t>
            </w:r>
          </w:p>
        </w:tc>
        <w:tc>
          <w:tcPr>
            <w:tcW w:w="589" w:type="dxa"/>
            <w:tcBorders>
              <w:top w:val="single" w:sz="4" w:space="0" w:color="000000"/>
              <w:left w:val="single" w:sz="4" w:space="0" w:color="000000"/>
              <w:bottom w:val="single" w:sz="4" w:space="0" w:color="000000"/>
            </w:tcBorders>
            <w:vAlign w:val="center"/>
          </w:tcPr>
          <w:p w14:paraId="29F7E18B"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w:t>
            </w:r>
          </w:p>
        </w:tc>
        <w:tc>
          <w:tcPr>
            <w:tcW w:w="590" w:type="dxa"/>
            <w:tcBorders>
              <w:top w:val="single" w:sz="4" w:space="0" w:color="000000"/>
              <w:left w:val="single" w:sz="4" w:space="0" w:color="000000"/>
              <w:bottom w:val="single" w:sz="4" w:space="0" w:color="000000"/>
            </w:tcBorders>
            <w:vAlign w:val="center"/>
          </w:tcPr>
          <w:p w14:paraId="25946CB0"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w:t>
            </w:r>
          </w:p>
        </w:tc>
        <w:tc>
          <w:tcPr>
            <w:tcW w:w="589" w:type="dxa"/>
            <w:tcBorders>
              <w:top w:val="single" w:sz="4" w:space="0" w:color="000000"/>
              <w:left w:val="single" w:sz="4" w:space="0" w:color="000000"/>
              <w:bottom w:val="single" w:sz="4" w:space="0" w:color="000000"/>
            </w:tcBorders>
            <w:vAlign w:val="center"/>
          </w:tcPr>
          <w:p w14:paraId="4A1A5196"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w:t>
            </w:r>
          </w:p>
        </w:tc>
        <w:tc>
          <w:tcPr>
            <w:tcW w:w="589" w:type="dxa"/>
            <w:tcBorders>
              <w:top w:val="single" w:sz="4" w:space="0" w:color="000000"/>
              <w:left w:val="single" w:sz="4" w:space="0" w:color="000000"/>
              <w:bottom w:val="single" w:sz="4" w:space="0" w:color="000000"/>
              <w:right w:val="single" w:sz="4" w:space="0" w:color="000000"/>
            </w:tcBorders>
            <w:vAlign w:val="center"/>
          </w:tcPr>
          <w:p w14:paraId="6EB8C36D"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590" w:type="dxa"/>
            <w:tcBorders>
              <w:top w:val="single" w:sz="4" w:space="0" w:color="000000"/>
              <w:left w:val="single" w:sz="4" w:space="0" w:color="000000"/>
              <w:bottom w:val="single" w:sz="4" w:space="0" w:color="000000"/>
              <w:right w:val="single" w:sz="4" w:space="0" w:color="auto"/>
            </w:tcBorders>
            <w:vAlign w:val="center"/>
          </w:tcPr>
          <w:p w14:paraId="412E27EE"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590" w:type="dxa"/>
            <w:tcBorders>
              <w:top w:val="single" w:sz="4" w:space="0" w:color="000000"/>
              <w:left w:val="single" w:sz="4" w:space="0" w:color="auto"/>
              <w:bottom w:val="single" w:sz="4" w:space="0" w:color="000000"/>
              <w:right w:val="single" w:sz="4" w:space="0" w:color="auto"/>
            </w:tcBorders>
            <w:vAlign w:val="center"/>
          </w:tcPr>
          <w:p w14:paraId="22BEAEB4"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850" w:type="dxa"/>
            <w:tcBorders>
              <w:top w:val="single" w:sz="4" w:space="0" w:color="000000"/>
              <w:left w:val="single" w:sz="4" w:space="0" w:color="auto"/>
              <w:bottom w:val="single" w:sz="4" w:space="0" w:color="000000"/>
              <w:right w:val="single" w:sz="4" w:space="0" w:color="000000"/>
            </w:tcBorders>
            <w:vAlign w:val="center"/>
          </w:tcPr>
          <w:p w14:paraId="0840EFAF" w14:textId="77777777" w:rsidR="00E2041E" w:rsidRPr="002F4539" w:rsidRDefault="00E2041E" w:rsidP="00E2041E">
            <w:pPr>
              <w:suppressAutoHyphens/>
              <w:spacing w:after="0" w:line="240" w:lineRule="auto"/>
              <w:jc w:val="center"/>
              <w:rPr>
                <w:rFonts w:ascii="Calibri" w:eastAsia="Times New Roman" w:hAnsi="Calibri" w:cs="Calibri"/>
                <w:sz w:val="24"/>
                <w:szCs w:val="24"/>
                <w:lang w:eastAsia="ar-SA"/>
              </w:rPr>
            </w:pPr>
            <w:r w:rsidRPr="002F4539">
              <w:rPr>
                <w:rFonts w:ascii="Times New Roman" w:eastAsia="Arial Unicode MS" w:hAnsi="Times New Roman" w:cs="Times New Roman"/>
                <w:sz w:val="24"/>
                <w:szCs w:val="24"/>
                <w:lang w:eastAsia="ar-SA"/>
              </w:rPr>
              <w:t>9</w:t>
            </w:r>
          </w:p>
        </w:tc>
      </w:tr>
      <w:tr w:rsidR="00E2041E" w:rsidRPr="002F4539" w14:paraId="210C5D43" w14:textId="77777777" w:rsidTr="00E2041E">
        <w:tc>
          <w:tcPr>
            <w:tcW w:w="5382" w:type="dxa"/>
            <w:gridSpan w:val="4"/>
            <w:tcBorders>
              <w:top w:val="single" w:sz="4" w:space="0" w:color="000000"/>
              <w:left w:val="single" w:sz="4" w:space="0" w:color="000000"/>
              <w:bottom w:val="single" w:sz="4" w:space="0" w:color="000000"/>
            </w:tcBorders>
            <w:vAlign w:val="center"/>
          </w:tcPr>
          <w:p w14:paraId="7AEF4E7B" w14:textId="77777777" w:rsidR="00E2041E" w:rsidRPr="002F4539" w:rsidRDefault="00E2041E" w:rsidP="00E2041E">
            <w:pPr>
              <w:suppressAutoHyphens/>
              <w:spacing w:after="0" w:line="240" w:lineRule="auto"/>
              <w:jc w:val="right"/>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iCs/>
                <w:sz w:val="24"/>
                <w:szCs w:val="24"/>
                <w:lang w:eastAsia="ar-SA"/>
              </w:rPr>
              <w:t xml:space="preserve">Итого </w:t>
            </w:r>
          </w:p>
        </w:tc>
        <w:tc>
          <w:tcPr>
            <w:tcW w:w="589" w:type="dxa"/>
            <w:tcBorders>
              <w:top w:val="single" w:sz="4" w:space="0" w:color="000000"/>
              <w:left w:val="single" w:sz="4" w:space="0" w:color="000000"/>
              <w:bottom w:val="single" w:sz="4" w:space="0" w:color="000000"/>
            </w:tcBorders>
            <w:vAlign w:val="center"/>
          </w:tcPr>
          <w:p w14:paraId="49A2AC9C" w14:textId="77777777" w:rsidR="00E2041E" w:rsidRPr="002F4539" w:rsidRDefault="00E2041E" w:rsidP="00E2041E">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21</w:t>
            </w:r>
          </w:p>
        </w:tc>
        <w:tc>
          <w:tcPr>
            <w:tcW w:w="590" w:type="dxa"/>
            <w:tcBorders>
              <w:top w:val="single" w:sz="4" w:space="0" w:color="000000"/>
              <w:left w:val="single" w:sz="4" w:space="0" w:color="000000"/>
              <w:bottom w:val="single" w:sz="4" w:space="0" w:color="000000"/>
            </w:tcBorders>
            <w:vAlign w:val="center"/>
          </w:tcPr>
          <w:p w14:paraId="00C4B41E" w14:textId="77777777" w:rsidR="00E2041E" w:rsidRPr="002F4539" w:rsidRDefault="00E2041E" w:rsidP="00E2041E">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21</w:t>
            </w:r>
          </w:p>
        </w:tc>
        <w:tc>
          <w:tcPr>
            <w:tcW w:w="589" w:type="dxa"/>
            <w:tcBorders>
              <w:top w:val="single" w:sz="4" w:space="0" w:color="000000"/>
              <w:left w:val="single" w:sz="4" w:space="0" w:color="000000"/>
              <w:bottom w:val="single" w:sz="4" w:space="0" w:color="000000"/>
            </w:tcBorders>
          </w:tcPr>
          <w:p w14:paraId="153E9567" w14:textId="77777777" w:rsidR="00E2041E" w:rsidRPr="002F4539" w:rsidRDefault="00E2041E" w:rsidP="00E2041E">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21</w:t>
            </w:r>
          </w:p>
        </w:tc>
        <w:tc>
          <w:tcPr>
            <w:tcW w:w="589" w:type="dxa"/>
            <w:tcBorders>
              <w:top w:val="single" w:sz="4" w:space="0" w:color="000000"/>
              <w:left w:val="single" w:sz="4" w:space="0" w:color="000000"/>
              <w:bottom w:val="single" w:sz="4" w:space="0" w:color="000000"/>
              <w:right w:val="single" w:sz="4" w:space="0" w:color="000000"/>
            </w:tcBorders>
            <w:vAlign w:val="center"/>
          </w:tcPr>
          <w:p w14:paraId="1CF6543B" w14:textId="77777777" w:rsidR="00E2041E" w:rsidRPr="002F4539" w:rsidRDefault="00E2041E" w:rsidP="00E2041E">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20</w:t>
            </w:r>
          </w:p>
        </w:tc>
        <w:tc>
          <w:tcPr>
            <w:tcW w:w="590" w:type="dxa"/>
            <w:tcBorders>
              <w:top w:val="single" w:sz="4" w:space="0" w:color="000000"/>
              <w:left w:val="single" w:sz="4" w:space="0" w:color="000000"/>
              <w:bottom w:val="single" w:sz="4" w:space="0" w:color="000000"/>
              <w:right w:val="single" w:sz="4" w:space="0" w:color="auto"/>
            </w:tcBorders>
            <w:vAlign w:val="center"/>
          </w:tcPr>
          <w:p w14:paraId="310A292C" w14:textId="77777777" w:rsidR="00E2041E" w:rsidRPr="002F4539" w:rsidRDefault="00E2041E" w:rsidP="00E2041E">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21</w:t>
            </w:r>
          </w:p>
        </w:tc>
        <w:tc>
          <w:tcPr>
            <w:tcW w:w="590" w:type="dxa"/>
            <w:tcBorders>
              <w:top w:val="single" w:sz="4" w:space="0" w:color="000000"/>
              <w:left w:val="single" w:sz="4" w:space="0" w:color="auto"/>
              <w:bottom w:val="single" w:sz="4" w:space="0" w:color="000000"/>
              <w:right w:val="single" w:sz="4" w:space="0" w:color="auto"/>
            </w:tcBorders>
            <w:vAlign w:val="center"/>
          </w:tcPr>
          <w:p w14:paraId="6DDA54FC" w14:textId="77777777" w:rsidR="00E2041E" w:rsidRPr="002F4539" w:rsidRDefault="00E2041E" w:rsidP="00E2041E">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20</w:t>
            </w:r>
          </w:p>
        </w:tc>
        <w:tc>
          <w:tcPr>
            <w:tcW w:w="850" w:type="dxa"/>
            <w:tcBorders>
              <w:top w:val="single" w:sz="4" w:space="0" w:color="000000"/>
              <w:left w:val="single" w:sz="4" w:space="0" w:color="auto"/>
              <w:bottom w:val="single" w:sz="4" w:space="0" w:color="000000"/>
              <w:right w:val="single" w:sz="4" w:space="0" w:color="000000"/>
            </w:tcBorders>
            <w:vAlign w:val="center"/>
          </w:tcPr>
          <w:p w14:paraId="6BFB417E" w14:textId="77777777" w:rsidR="00E2041E" w:rsidRPr="002F4539" w:rsidRDefault="00E2041E" w:rsidP="00E2041E">
            <w:pPr>
              <w:suppressAutoHyphens/>
              <w:spacing w:after="0" w:line="240" w:lineRule="auto"/>
              <w:jc w:val="center"/>
              <w:rPr>
                <w:rFonts w:ascii="Calibri" w:eastAsia="Times New Roman" w:hAnsi="Calibri" w:cs="Calibri"/>
                <w:b/>
                <w:sz w:val="24"/>
                <w:szCs w:val="24"/>
                <w:lang w:eastAsia="ar-SA"/>
              </w:rPr>
            </w:pPr>
            <w:r w:rsidRPr="002F4539">
              <w:rPr>
                <w:rFonts w:ascii="Times New Roman" w:eastAsia="Arial Unicode MS" w:hAnsi="Times New Roman" w:cs="Times New Roman"/>
                <w:b/>
                <w:sz w:val="24"/>
                <w:szCs w:val="24"/>
                <w:lang w:eastAsia="ar-SA"/>
              </w:rPr>
              <w:t>123</w:t>
            </w:r>
          </w:p>
        </w:tc>
      </w:tr>
      <w:tr w:rsidR="00E2041E" w:rsidRPr="002F4539" w14:paraId="49258E3C" w14:textId="77777777" w:rsidTr="00E2041E">
        <w:tc>
          <w:tcPr>
            <w:tcW w:w="9769" w:type="dxa"/>
            <w:gridSpan w:val="11"/>
            <w:tcBorders>
              <w:top w:val="single" w:sz="4" w:space="0" w:color="000000"/>
              <w:left w:val="single" w:sz="4" w:space="0" w:color="000000"/>
              <w:bottom w:val="single" w:sz="4" w:space="0" w:color="000000"/>
              <w:right w:val="single" w:sz="4" w:space="0" w:color="000000"/>
            </w:tcBorders>
          </w:tcPr>
          <w:p w14:paraId="726288C3" w14:textId="77777777" w:rsidR="00E2041E" w:rsidRPr="002F4539" w:rsidRDefault="00E2041E" w:rsidP="00E2041E">
            <w:pPr>
              <w:suppressAutoHyphens/>
              <w:spacing w:after="0" w:line="240" w:lineRule="auto"/>
              <w:jc w:val="center"/>
              <w:rPr>
                <w:rFonts w:ascii="Calibri" w:eastAsia="Times New Roman" w:hAnsi="Calibri" w:cs="Calibri"/>
                <w:sz w:val="24"/>
                <w:szCs w:val="24"/>
                <w:lang w:eastAsia="ar-SA"/>
              </w:rPr>
            </w:pPr>
            <w:r w:rsidRPr="002F4539">
              <w:rPr>
                <w:rFonts w:ascii="Times New Roman" w:eastAsia="Arial Unicode MS" w:hAnsi="Times New Roman" w:cs="Times New Roman"/>
                <w:b/>
                <w:i/>
                <w:iCs/>
                <w:sz w:val="24"/>
                <w:szCs w:val="24"/>
                <w:lang w:eastAsia="ar-SA"/>
              </w:rPr>
              <w:t>Часть, формируемая участниками образовательных отношений</w:t>
            </w:r>
          </w:p>
        </w:tc>
      </w:tr>
      <w:tr w:rsidR="00E2041E" w:rsidRPr="002F4539" w14:paraId="27B82537" w14:textId="77777777" w:rsidTr="00E2041E">
        <w:tc>
          <w:tcPr>
            <w:tcW w:w="527" w:type="dxa"/>
            <w:vMerge w:val="restart"/>
            <w:tcBorders>
              <w:top w:val="single" w:sz="4" w:space="0" w:color="000000"/>
              <w:left w:val="single" w:sz="4" w:space="0" w:color="000000"/>
            </w:tcBorders>
          </w:tcPr>
          <w:p w14:paraId="40CE7521" w14:textId="77777777" w:rsidR="00E2041E" w:rsidRPr="002F4539" w:rsidRDefault="00E2041E" w:rsidP="00E2041E">
            <w:pPr>
              <w:suppressAutoHyphens/>
              <w:spacing w:after="0" w:line="240" w:lineRule="auto"/>
              <w:jc w:val="both"/>
              <w:rPr>
                <w:rFonts w:ascii="Times New Roman" w:eastAsia="Arial Unicode MS" w:hAnsi="Times New Roman" w:cs="Times New Roman"/>
                <w:b/>
                <w:i/>
                <w:iCs/>
                <w:sz w:val="24"/>
                <w:szCs w:val="24"/>
                <w:lang w:eastAsia="ar-SA"/>
              </w:rPr>
            </w:pPr>
          </w:p>
        </w:tc>
        <w:tc>
          <w:tcPr>
            <w:tcW w:w="4855" w:type="dxa"/>
            <w:gridSpan w:val="3"/>
            <w:tcBorders>
              <w:top w:val="single" w:sz="4" w:space="0" w:color="000000"/>
              <w:left w:val="single" w:sz="4" w:space="0" w:color="000000"/>
              <w:bottom w:val="single" w:sz="4" w:space="0" w:color="auto"/>
            </w:tcBorders>
          </w:tcPr>
          <w:p w14:paraId="4B704AF4" w14:textId="77777777" w:rsidR="00E2041E" w:rsidRPr="002F4539" w:rsidRDefault="00E2041E" w:rsidP="00E2041E">
            <w:pPr>
              <w:suppressAutoHyphens/>
              <w:spacing w:after="0" w:line="240" w:lineRule="auto"/>
              <w:jc w:val="both"/>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Русский язык</w:t>
            </w:r>
          </w:p>
        </w:tc>
        <w:tc>
          <w:tcPr>
            <w:tcW w:w="589" w:type="dxa"/>
            <w:tcBorders>
              <w:top w:val="single" w:sz="4" w:space="0" w:color="000000"/>
              <w:left w:val="single" w:sz="4" w:space="0" w:color="000000"/>
              <w:bottom w:val="single" w:sz="4" w:space="0" w:color="000000"/>
            </w:tcBorders>
            <w:vAlign w:val="center"/>
          </w:tcPr>
          <w:p w14:paraId="2DF855EC" w14:textId="77777777" w:rsidR="00E2041E" w:rsidRPr="002F4539" w:rsidRDefault="00E2041E" w:rsidP="00E2041E">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w:t>
            </w:r>
          </w:p>
        </w:tc>
        <w:tc>
          <w:tcPr>
            <w:tcW w:w="590" w:type="dxa"/>
            <w:tcBorders>
              <w:top w:val="single" w:sz="4" w:space="0" w:color="000000"/>
              <w:left w:val="single" w:sz="4" w:space="0" w:color="000000"/>
              <w:bottom w:val="single" w:sz="4" w:space="0" w:color="000000"/>
            </w:tcBorders>
            <w:vAlign w:val="center"/>
          </w:tcPr>
          <w:p w14:paraId="2B050C10" w14:textId="77777777" w:rsidR="00E2041E" w:rsidRPr="002F4539" w:rsidRDefault="00E2041E" w:rsidP="00E2041E">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w:t>
            </w:r>
          </w:p>
        </w:tc>
        <w:tc>
          <w:tcPr>
            <w:tcW w:w="589" w:type="dxa"/>
            <w:tcBorders>
              <w:top w:val="single" w:sz="4" w:space="0" w:color="000000"/>
              <w:left w:val="single" w:sz="4" w:space="0" w:color="000000"/>
              <w:bottom w:val="single" w:sz="4" w:space="0" w:color="000000"/>
            </w:tcBorders>
            <w:vAlign w:val="center"/>
          </w:tcPr>
          <w:p w14:paraId="7BAC86AB" w14:textId="77777777" w:rsidR="00E2041E" w:rsidRPr="002F4539" w:rsidRDefault="00E2041E" w:rsidP="00E2041E">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w:t>
            </w:r>
          </w:p>
        </w:tc>
        <w:tc>
          <w:tcPr>
            <w:tcW w:w="589" w:type="dxa"/>
            <w:tcBorders>
              <w:top w:val="single" w:sz="4" w:space="0" w:color="000000"/>
              <w:left w:val="single" w:sz="4" w:space="0" w:color="000000"/>
              <w:bottom w:val="single" w:sz="4" w:space="0" w:color="000000"/>
              <w:right w:val="single" w:sz="4" w:space="0" w:color="000000"/>
            </w:tcBorders>
            <w:vAlign w:val="center"/>
          </w:tcPr>
          <w:p w14:paraId="24B74B8E"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590" w:type="dxa"/>
            <w:tcBorders>
              <w:top w:val="single" w:sz="4" w:space="0" w:color="000000"/>
              <w:left w:val="single" w:sz="4" w:space="0" w:color="000000"/>
              <w:bottom w:val="single" w:sz="4" w:space="0" w:color="000000"/>
              <w:right w:val="single" w:sz="4" w:space="0" w:color="auto"/>
            </w:tcBorders>
            <w:vAlign w:val="center"/>
          </w:tcPr>
          <w:p w14:paraId="26DA3CC3"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590" w:type="dxa"/>
            <w:tcBorders>
              <w:top w:val="single" w:sz="4" w:space="0" w:color="000000"/>
              <w:left w:val="single" w:sz="4" w:space="0" w:color="auto"/>
              <w:bottom w:val="single" w:sz="4" w:space="0" w:color="000000"/>
              <w:right w:val="single" w:sz="4" w:space="0" w:color="auto"/>
            </w:tcBorders>
            <w:vAlign w:val="center"/>
          </w:tcPr>
          <w:p w14:paraId="1D59C4D5"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850" w:type="dxa"/>
            <w:tcBorders>
              <w:top w:val="single" w:sz="4" w:space="0" w:color="000000"/>
              <w:left w:val="single" w:sz="4" w:space="0" w:color="auto"/>
              <w:bottom w:val="single" w:sz="4" w:space="0" w:color="000000"/>
              <w:right w:val="single" w:sz="4" w:space="0" w:color="000000"/>
            </w:tcBorders>
            <w:vAlign w:val="center"/>
          </w:tcPr>
          <w:p w14:paraId="17E0D781"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3</w:t>
            </w:r>
          </w:p>
        </w:tc>
      </w:tr>
      <w:tr w:rsidR="00E2041E" w:rsidRPr="002F4539" w14:paraId="71610FBF" w14:textId="77777777" w:rsidTr="00E2041E">
        <w:tc>
          <w:tcPr>
            <w:tcW w:w="527" w:type="dxa"/>
            <w:vMerge/>
            <w:tcBorders>
              <w:left w:val="single" w:sz="4" w:space="0" w:color="000000"/>
            </w:tcBorders>
          </w:tcPr>
          <w:p w14:paraId="5E786F0B" w14:textId="77777777" w:rsidR="00E2041E" w:rsidRPr="002F4539" w:rsidRDefault="00E2041E" w:rsidP="00E2041E">
            <w:pPr>
              <w:suppressAutoHyphens/>
              <w:spacing w:after="0" w:line="240" w:lineRule="auto"/>
              <w:jc w:val="both"/>
              <w:rPr>
                <w:rFonts w:ascii="Times New Roman" w:eastAsia="Arial Unicode MS" w:hAnsi="Times New Roman" w:cs="Times New Roman"/>
                <w:b/>
                <w:i/>
                <w:iCs/>
                <w:sz w:val="24"/>
                <w:szCs w:val="24"/>
                <w:lang w:eastAsia="ar-SA"/>
              </w:rPr>
            </w:pPr>
          </w:p>
        </w:tc>
        <w:tc>
          <w:tcPr>
            <w:tcW w:w="4855" w:type="dxa"/>
            <w:gridSpan w:val="3"/>
            <w:tcBorders>
              <w:top w:val="single" w:sz="4" w:space="0" w:color="000000"/>
              <w:left w:val="single" w:sz="4" w:space="0" w:color="000000"/>
              <w:bottom w:val="single" w:sz="4" w:space="0" w:color="auto"/>
            </w:tcBorders>
          </w:tcPr>
          <w:p w14:paraId="4D48DE73" w14:textId="77777777" w:rsidR="00E2041E" w:rsidRPr="002F4539" w:rsidRDefault="00E2041E" w:rsidP="00E2041E">
            <w:pPr>
              <w:suppressAutoHyphens/>
              <w:spacing w:after="0" w:line="240" w:lineRule="auto"/>
              <w:jc w:val="both"/>
              <w:rPr>
                <w:rFonts w:ascii="Times New Roman" w:eastAsia="Arial Unicode MS" w:hAnsi="Times New Roman" w:cs="Times New Roman"/>
                <w:b/>
                <w:i/>
                <w:iCs/>
                <w:sz w:val="24"/>
                <w:szCs w:val="24"/>
                <w:lang w:eastAsia="ar-SA"/>
              </w:rPr>
            </w:pPr>
            <w:r w:rsidRPr="002F4539">
              <w:rPr>
                <w:rFonts w:ascii="Times New Roman" w:eastAsia="Arial Unicode MS" w:hAnsi="Times New Roman" w:cs="Times New Roman"/>
                <w:sz w:val="24"/>
                <w:szCs w:val="24"/>
                <w:lang w:eastAsia="ar-SA"/>
              </w:rPr>
              <w:t>Мир природы и человека</w:t>
            </w:r>
          </w:p>
        </w:tc>
        <w:tc>
          <w:tcPr>
            <w:tcW w:w="589" w:type="dxa"/>
            <w:tcBorders>
              <w:top w:val="single" w:sz="4" w:space="0" w:color="000000"/>
              <w:left w:val="single" w:sz="4" w:space="0" w:color="000000"/>
              <w:bottom w:val="single" w:sz="4" w:space="0" w:color="000000"/>
            </w:tcBorders>
            <w:vAlign w:val="center"/>
          </w:tcPr>
          <w:p w14:paraId="7F8AB95D" w14:textId="77777777" w:rsidR="00E2041E" w:rsidRPr="002F4539" w:rsidRDefault="00E2041E" w:rsidP="00E2041E">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w:t>
            </w:r>
          </w:p>
        </w:tc>
        <w:tc>
          <w:tcPr>
            <w:tcW w:w="590" w:type="dxa"/>
            <w:tcBorders>
              <w:top w:val="single" w:sz="4" w:space="0" w:color="000000"/>
              <w:left w:val="single" w:sz="4" w:space="0" w:color="000000"/>
              <w:bottom w:val="single" w:sz="4" w:space="0" w:color="000000"/>
            </w:tcBorders>
            <w:vAlign w:val="center"/>
          </w:tcPr>
          <w:p w14:paraId="07F631F4" w14:textId="77777777" w:rsidR="00E2041E" w:rsidRPr="002F4539" w:rsidRDefault="00E2041E" w:rsidP="00E2041E">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w:t>
            </w:r>
          </w:p>
        </w:tc>
        <w:tc>
          <w:tcPr>
            <w:tcW w:w="589" w:type="dxa"/>
            <w:tcBorders>
              <w:top w:val="single" w:sz="4" w:space="0" w:color="000000"/>
              <w:left w:val="single" w:sz="4" w:space="0" w:color="000000"/>
              <w:bottom w:val="single" w:sz="4" w:space="0" w:color="000000"/>
            </w:tcBorders>
            <w:vAlign w:val="center"/>
          </w:tcPr>
          <w:p w14:paraId="0AE71936" w14:textId="77777777" w:rsidR="00E2041E" w:rsidRPr="002F4539" w:rsidRDefault="00E2041E" w:rsidP="00E2041E">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w:t>
            </w:r>
          </w:p>
        </w:tc>
        <w:tc>
          <w:tcPr>
            <w:tcW w:w="589" w:type="dxa"/>
            <w:tcBorders>
              <w:top w:val="single" w:sz="4" w:space="0" w:color="000000"/>
              <w:left w:val="single" w:sz="4" w:space="0" w:color="000000"/>
              <w:bottom w:val="single" w:sz="4" w:space="0" w:color="000000"/>
              <w:right w:val="single" w:sz="4" w:space="0" w:color="000000"/>
            </w:tcBorders>
            <w:vAlign w:val="center"/>
          </w:tcPr>
          <w:p w14:paraId="5EBEEF9A"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590" w:type="dxa"/>
            <w:tcBorders>
              <w:top w:val="single" w:sz="4" w:space="0" w:color="000000"/>
              <w:left w:val="single" w:sz="4" w:space="0" w:color="000000"/>
              <w:bottom w:val="single" w:sz="4" w:space="0" w:color="000000"/>
              <w:right w:val="single" w:sz="4" w:space="0" w:color="auto"/>
            </w:tcBorders>
            <w:vAlign w:val="center"/>
          </w:tcPr>
          <w:p w14:paraId="5DFACF9E"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590" w:type="dxa"/>
            <w:tcBorders>
              <w:top w:val="single" w:sz="4" w:space="0" w:color="000000"/>
              <w:left w:val="single" w:sz="4" w:space="0" w:color="auto"/>
              <w:bottom w:val="single" w:sz="4" w:space="0" w:color="000000"/>
              <w:right w:val="single" w:sz="4" w:space="0" w:color="auto"/>
            </w:tcBorders>
            <w:vAlign w:val="center"/>
          </w:tcPr>
          <w:p w14:paraId="79FBD715"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850" w:type="dxa"/>
            <w:tcBorders>
              <w:top w:val="single" w:sz="4" w:space="0" w:color="000000"/>
              <w:left w:val="single" w:sz="4" w:space="0" w:color="auto"/>
              <w:bottom w:val="single" w:sz="4" w:space="0" w:color="000000"/>
              <w:right w:val="single" w:sz="4" w:space="0" w:color="000000"/>
            </w:tcBorders>
            <w:vAlign w:val="center"/>
          </w:tcPr>
          <w:p w14:paraId="4D77360B"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3</w:t>
            </w:r>
          </w:p>
        </w:tc>
      </w:tr>
      <w:tr w:rsidR="00E2041E" w:rsidRPr="002F4539" w14:paraId="7E250BA4" w14:textId="77777777" w:rsidTr="00E2041E">
        <w:tc>
          <w:tcPr>
            <w:tcW w:w="527" w:type="dxa"/>
            <w:vMerge/>
            <w:tcBorders>
              <w:left w:val="single" w:sz="4" w:space="0" w:color="000000"/>
            </w:tcBorders>
          </w:tcPr>
          <w:p w14:paraId="33A604BA" w14:textId="77777777" w:rsidR="00E2041E" w:rsidRPr="002F4539" w:rsidRDefault="00E2041E" w:rsidP="00E2041E">
            <w:pPr>
              <w:suppressAutoHyphens/>
              <w:spacing w:after="0" w:line="240" w:lineRule="auto"/>
              <w:jc w:val="both"/>
              <w:rPr>
                <w:rFonts w:ascii="Times New Roman" w:eastAsia="Arial Unicode MS" w:hAnsi="Times New Roman" w:cs="Times New Roman"/>
                <w:b/>
                <w:i/>
                <w:iCs/>
                <w:sz w:val="24"/>
                <w:szCs w:val="24"/>
                <w:lang w:eastAsia="ar-SA"/>
              </w:rPr>
            </w:pPr>
          </w:p>
        </w:tc>
        <w:tc>
          <w:tcPr>
            <w:tcW w:w="4855" w:type="dxa"/>
            <w:gridSpan w:val="3"/>
            <w:tcBorders>
              <w:top w:val="single" w:sz="4" w:space="0" w:color="000000"/>
              <w:left w:val="single" w:sz="4" w:space="0" w:color="000000"/>
              <w:bottom w:val="single" w:sz="4" w:space="0" w:color="auto"/>
            </w:tcBorders>
          </w:tcPr>
          <w:p w14:paraId="0310349B" w14:textId="77777777" w:rsidR="00E2041E" w:rsidRPr="002F4539" w:rsidRDefault="00E2041E" w:rsidP="00E2041E">
            <w:pPr>
              <w:suppressAutoHyphens/>
              <w:spacing w:after="0" w:line="240" w:lineRule="auto"/>
              <w:jc w:val="both"/>
              <w:rPr>
                <w:rFonts w:ascii="Times New Roman" w:eastAsia="Arial Unicode MS" w:hAnsi="Times New Roman" w:cs="Times New Roman"/>
                <w:iCs/>
                <w:sz w:val="24"/>
                <w:szCs w:val="24"/>
                <w:lang w:eastAsia="ar-SA"/>
              </w:rPr>
            </w:pPr>
            <w:r w:rsidRPr="002F4539">
              <w:rPr>
                <w:rFonts w:ascii="Times New Roman" w:eastAsia="Arial Unicode MS" w:hAnsi="Times New Roman" w:cs="Times New Roman"/>
                <w:sz w:val="24"/>
                <w:szCs w:val="24"/>
                <w:lang w:eastAsia="ar-SA"/>
              </w:rPr>
              <w:t>Ручной труд</w:t>
            </w:r>
          </w:p>
        </w:tc>
        <w:tc>
          <w:tcPr>
            <w:tcW w:w="589" w:type="dxa"/>
            <w:tcBorders>
              <w:top w:val="single" w:sz="4" w:space="0" w:color="000000"/>
              <w:left w:val="single" w:sz="4" w:space="0" w:color="000000"/>
              <w:bottom w:val="single" w:sz="4" w:space="0" w:color="000000"/>
            </w:tcBorders>
            <w:vAlign w:val="center"/>
          </w:tcPr>
          <w:p w14:paraId="1FBEDA67" w14:textId="77777777" w:rsidR="00E2041E" w:rsidRPr="002F4539" w:rsidRDefault="00E2041E" w:rsidP="00E2041E">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w:t>
            </w:r>
          </w:p>
        </w:tc>
        <w:tc>
          <w:tcPr>
            <w:tcW w:w="590" w:type="dxa"/>
            <w:tcBorders>
              <w:top w:val="single" w:sz="4" w:space="0" w:color="000000"/>
              <w:left w:val="single" w:sz="4" w:space="0" w:color="000000"/>
              <w:bottom w:val="single" w:sz="4" w:space="0" w:color="000000"/>
            </w:tcBorders>
            <w:vAlign w:val="center"/>
          </w:tcPr>
          <w:p w14:paraId="77CD6ED1" w14:textId="77777777" w:rsidR="00E2041E" w:rsidRPr="002F4539" w:rsidRDefault="00E2041E" w:rsidP="00E2041E">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w:t>
            </w:r>
          </w:p>
        </w:tc>
        <w:tc>
          <w:tcPr>
            <w:tcW w:w="589" w:type="dxa"/>
            <w:tcBorders>
              <w:top w:val="single" w:sz="4" w:space="0" w:color="000000"/>
              <w:left w:val="single" w:sz="4" w:space="0" w:color="000000"/>
              <w:bottom w:val="single" w:sz="4" w:space="0" w:color="000000"/>
            </w:tcBorders>
            <w:vAlign w:val="center"/>
          </w:tcPr>
          <w:p w14:paraId="1F21511F" w14:textId="77777777" w:rsidR="00E2041E" w:rsidRPr="002F4539" w:rsidRDefault="00E2041E" w:rsidP="00E2041E">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w:t>
            </w:r>
          </w:p>
        </w:tc>
        <w:tc>
          <w:tcPr>
            <w:tcW w:w="589" w:type="dxa"/>
            <w:tcBorders>
              <w:top w:val="single" w:sz="4" w:space="0" w:color="000000"/>
              <w:left w:val="single" w:sz="4" w:space="0" w:color="000000"/>
              <w:bottom w:val="single" w:sz="4" w:space="0" w:color="000000"/>
              <w:right w:val="single" w:sz="4" w:space="0" w:color="000000"/>
            </w:tcBorders>
            <w:vAlign w:val="center"/>
          </w:tcPr>
          <w:p w14:paraId="5C31DC37"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590" w:type="dxa"/>
            <w:tcBorders>
              <w:top w:val="single" w:sz="4" w:space="0" w:color="000000"/>
              <w:left w:val="single" w:sz="4" w:space="0" w:color="000000"/>
              <w:bottom w:val="single" w:sz="4" w:space="0" w:color="000000"/>
              <w:right w:val="single" w:sz="4" w:space="0" w:color="auto"/>
            </w:tcBorders>
            <w:vAlign w:val="center"/>
          </w:tcPr>
          <w:p w14:paraId="7FDA0E88"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590" w:type="dxa"/>
            <w:tcBorders>
              <w:top w:val="single" w:sz="4" w:space="0" w:color="000000"/>
              <w:left w:val="single" w:sz="4" w:space="0" w:color="auto"/>
              <w:bottom w:val="single" w:sz="4" w:space="0" w:color="000000"/>
              <w:right w:val="single" w:sz="4" w:space="0" w:color="auto"/>
            </w:tcBorders>
            <w:vAlign w:val="center"/>
          </w:tcPr>
          <w:p w14:paraId="6B6C6E77"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850" w:type="dxa"/>
            <w:tcBorders>
              <w:top w:val="single" w:sz="4" w:space="0" w:color="000000"/>
              <w:left w:val="single" w:sz="4" w:space="0" w:color="auto"/>
              <w:bottom w:val="single" w:sz="4" w:space="0" w:color="000000"/>
              <w:right w:val="single" w:sz="4" w:space="0" w:color="000000"/>
            </w:tcBorders>
            <w:vAlign w:val="center"/>
          </w:tcPr>
          <w:p w14:paraId="39D6BD32"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3</w:t>
            </w:r>
          </w:p>
        </w:tc>
      </w:tr>
      <w:tr w:rsidR="00E2041E" w:rsidRPr="002F4539" w14:paraId="12ED72C9" w14:textId="77777777" w:rsidTr="00E2041E">
        <w:tc>
          <w:tcPr>
            <w:tcW w:w="527" w:type="dxa"/>
            <w:vMerge/>
            <w:tcBorders>
              <w:left w:val="single" w:sz="4" w:space="0" w:color="000000"/>
              <w:bottom w:val="single" w:sz="4" w:space="0" w:color="000000"/>
            </w:tcBorders>
          </w:tcPr>
          <w:p w14:paraId="6E3C82AB" w14:textId="77777777" w:rsidR="00E2041E" w:rsidRPr="002F4539" w:rsidRDefault="00E2041E" w:rsidP="00E2041E">
            <w:pPr>
              <w:suppressAutoHyphens/>
              <w:spacing w:after="0" w:line="240" w:lineRule="auto"/>
              <w:jc w:val="both"/>
              <w:rPr>
                <w:rFonts w:ascii="Times New Roman" w:eastAsia="Arial Unicode MS" w:hAnsi="Times New Roman" w:cs="Times New Roman"/>
                <w:b/>
                <w:i/>
                <w:iCs/>
                <w:sz w:val="24"/>
                <w:szCs w:val="24"/>
                <w:lang w:eastAsia="ar-SA"/>
              </w:rPr>
            </w:pPr>
          </w:p>
        </w:tc>
        <w:tc>
          <w:tcPr>
            <w:tcW w:w="4855" w:type="dxa"/>
            <w:gridSpan w:val="3"/>
            <w:tcBorders>
              <w:top w:val="single" w:sz="4" w:space="0" w:color="000000"/>
              <w:left w:val="single" w:sz="4" w:space="0" w:color="000000"/>
              <w:bottom w:val="single" w:sz="4" w:space="0" w:color="auto"/>
            </w:tcBorders>
            <w:vAlign w:val="bottom"/>
          </w:tcPr>
          <w:p w14:paraId="226DD023" w14:textId="77777777" w:rsidR="00E2041E" w:rsidRPr="002F4539" w:rsidRDefault="00E2041E" w:rsidP="00E2041E">
            <w:pPr>
              <w:suppressAutoHyphens/>
              <w:spacing w:after="0" w:line="240" w:lineRule="auto"/>
              <w:jc w:val="right"/>
              <w:rPr>
                <w:rFonts w:ascii="Times New Roman" w:eastAsia="Arial Unicode MS" w:hAnsi="Times New Roman" w:cs="Times New Roman"/>
                <w:b/>
                <w:i/>
                <w:iCs/>
                <w:sz w:val="24"/>
                <w:szCs w:val="24"/>
                <w:lang w:eastAsia="ar-SA"/>
              </w:rPr>
            </w:pPr>
            <w:r w:rsidRPr="002F4539">
              <w:rPr>
                <w:rFonts w:ascii="Times New Roman" w:eastAsia="Arial Unicode MS" w:hAnsi="Times New Roman" w:cs="Times New Roman"/>
                <w:b/>
                <w:iCs/>
                <w:sz w:val="24"/>
                <w:szCs w:val="24"/>
                <w:lang w:eastAsia="ar-SA"/>
              </w:rPr>
              <w:t>Итого</w:t>
            </w:r>
          </w:p>
        </w:tc>
        <w:tc>
          <w:tcPr>
            <w:tcW w:w="589" w:type="dxa"/>
            <w:tcBorders>
              <w:top w:val="single" w:sz="4" w:space="0" w:color="000000"/>
              <w:left w:val="single" w:sz="4" w:space="0" w:color="000000"/>
              <w:bottom w:val="single" w:sz="4" w:space="0" w:color="000000"/>
            </w:tcBorders>
            <w:vAlign w:val="center"/>
          </w:tcPr>
          <w:p w14:paraId="69D6857C" w14:textId="77777777" w:rsidR="00E2041E" w:rsidRPr="002F4539" w:rsidRDefault="00E2041E" w:rsidP="00E2041E">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w:t>
            </w:r>
          </w:p>
        </w:tc>
        <w:tc>
          <w:tcPr>
            <w:tcW w:w="590" w:type="dxa"/>
            <w:tcBorders>
              <w:top w:val="single" w:sz="4" w:space="0" w:color="000000"/>
              <w:left w:val="single" w:sz="4" w:space="0" w:color="000000"/>
              <w:bottom w:val="single" w:sz="4" w:space="0" w:color="000000"/>
            </w:tcBorders>
            <w:vAlign w:val="center"/>
          </w:tcPr>
          <w:p w14:paraId="65CBDDC8" w14:textId="77777777" w:rsidR="00E2041E" w:rsidRPr="002F4539" w:rsidRDefault="00E2041E" w:rsidP="00E2041E">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w:t>
            </w:r>
          </w:p>
        </w:tc>
        <w:tc>
          <w:tcPr>
            <w:tcW w:w="589" w:type="dxa"/>
            <w:tcBorders>
              <w:top w:val="single" w:sz="4" w:space="0" w:color="000000"/>
              <w:left w:val="single" w:sz="4" w:space="0" w:color="000000"/>
              <w:bottom w:val="single" w:sz="4" w:space="0" w:color="000000"/>
            </w:tcBorders>
            <w:vAlign w:val="center"/>
          </w:tcPr>
          <w:p w14:paraId="59082589" w14:textId="77777777" w:rsidR="00E2041E" w:rsidRPr="002F4539" w:rsidRDefault="00E2041E" w:rsidP="00E2041E">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w:t>
            </w:r>
          </w:p>
        </w:tc>
        <w:tc>
          <w:tcPr>
            <w:tcW w:w="589" w:type="dxa"/>
            <w:tcBorders>
              <w:top w:val="single" w:sz="4" w:space="0" w:color="000000"/>
              <w:left w:val="single" w:sz="4" w:space="0" w:color="000000"/>
              <w:bottom w:val="single" w:sz="4" w:space="0" w:color="000000"/>
              <w:right w:val="single" w:sz="4" w:space="0" w:color="000000"/>
            </w:tcBorders>
            <w:vAlign w:val="center"/>
          </w:tcPr>
          <w:p w14:paraId="2894D77B" w14:textId="77777777" w:rsidR="00E2041E" w:rsidRPr="002F4539" w:rsidRDefault="00E2041E" w:rsidP="00E2041E">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3</w:t>
            </w:r>
          </w:p>
        </w:tc>
        <w:tc>
          <w:tcPr>
            <w:tcW w:w="590" w:type="dxa"/>
            <w:tcBorders>
              <w:top w:val="single" w:sz="4" w:space="0" w:color="000000"/>
              <w:left w:val="single" w:sz="4" w:space="0" w:color="000000"/>
              <w:bottom w:val="single" w:sz="4" w:space="0" w:color="000000"/>
              <w:right w:val="single" w:sz="4" w:space="0" w:color="auto"/>
            </w:tcBorders>
            <w:vAlign w:val="center"/>
          </w:tcPr>
          <w:p w14:paraId="711B53EF" w14:textId="77777777" w:rsidR="00E2041E" w:rsidRPr="002F4539" w:rsidRDefault="00E2041E" w:rsidP="00E2041E">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3</w:t>
            </w:r>
          </w:p>
        </w:tc>
        <w:tc>
          <w:tcPr>
            <w:tcW w:w="590" w:type="dxa"/>
            <w:tcBorders>
              <w:top w:val="single" w:sz="4" w:space="0" w:color="000000"/>
              <w:left w:val="single" w:sz="4" w:space="0" w:color="auto"/>
              <w:bottom w:val="single" w:sz="4" w:space="0" w:color="000000"/>
              <w:right w:val="single" w:sz="4" w:space="0" w:color="auto"/>
            </w:tcBorders>
            <w:vAlign w:val="center"/>
          </w:tcPr>
          <w:p w14:paraId="406FF840" w14:textId="77777777" w:rsidR="00E2041E" w:rsidRPr="002F4539" w:rsidRDefault="00E2041E" w:rsidP="00E2041E">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3</w:t>
            </w:r>
          </w:p>
        </w:tc>
        <w:tc>
          <w:tcPr>
            <w:tcW w:w="850" w:type="dxa"/>
            <w:tcBorders>
              <w:top w:val="single" w:sz="4" w:space="0" w:color="000000"/>
              <w:left w:val="single" w:sz="4" w:space="0" w:color="auto"/>
              <w:bottom w:val="single" w:sz="4" w:space="0" w:color="000000"/>
              <w:right w:val="single" w:sz="4" w:space="0" w:color="000000"/>
            </w:tcBorders>
            <w:vAlign w:val="center"/>
          </w:tcPr>
          <w:p w14:paraId="229395FB" w14:textId="77777777" w:rsidR="00E2041E" w:rsidRPr="002F4539" w:rsidRDefault="00E2041E" w:rsidP="00E2041E">
            <w:pPr>
              <w:suppressAutoHyphens/>
              <w:spacing w:after="0" w:line="240" w:lineRule="auto"/>
              <w:jc w:val="center"/>
              <w:rPr>
                <w:rFonts w:ascii="Calibri" w:eastAsia="Times New Roman" w:hAnsi="Calibri" w:cs="Calibri"/>
                <w:b/>
                <w:sz w:val="24"/>
                <w:szCs w:val="24"/>
                <w:lang w:eastAsia="ar-SA"/>
              </w:rPr>
            </w:pPr>
            <w:r w:rsidRPr="002F4539">
              <w:rPr>
                <w:rFonts w:ascii="Times New Roman" w:eastAsia="Arial Unicode MS" w:hAnsi="Times New Roman" w:cs="Times New Roman"/>
                <w:b/>
                <w:sz w:val="24"/>
                <w:szCs w:val="24"/>
                <w:lang w:eastAsia="ar-SA"/>
              </w:rPr>
              <w:t>9</w:t>
            </w:r>
          </w:p>
        </w:tc>
      </w:tr>
      <w:tr w:rsidR="00E2041E" w:rsidRPr="002F4539" w14:paraId="3C0B166D" w14:textId="77777777" w:rsidTr="00E2041E">
        <w:tc>
          <w:tcPr>
            <w:tcW w:w="5382" w:type="dxa"/>
            <w:gridSpan w:val="4"/>
            <w:tcBorders>
              <w:top w:val="single" w:sz="4" w:space="0" w:color="000000"/>
              <w:left w:val="single" w:sz="4" w:space="0" w:color="000000"/>
              <w:bottom w:val="single" w:sz="4" w:space="0" w:color="000000"/>
            </w:tcBorders>
          </w:tcPr>
          <w:p w14:paraId="3A595021" w14:textId="77777777" w:rsidR="00E2041E" w:rsidRPr="002F4539" w:rsidRDefault="00E2041E" w:rsidP="00E2041E">
            <w:pPr>
              <w:suppressAutoHyphens/>
              <w:spacing w:after="0" w:line="240" w:lineRule="auto"/>
              <w:jc w:val="both"/>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 xml:space="preserve">Максимально допустимая недельная нагрузка </w:t>
            </w:r>
          </w:p>
        </w:tc>
        <w:tc>
          <w:tcPr>
            <w:tcW w:w="589" w:type="dxa"/>
            <w:tcBorders>
              <w:top w:val="single" w:sz="4" w:space="0" w:color="000000"/>
              <w:left w:val="single" w:sz="4" w:space="0" w:color="000000"/>
              <w:bottom w:val="single" w:sz="4" w:space="0" w:color="000000"/>
            </w:tcBorders>
            <w:vAlign w:val="center"/>
          </w:tcPr>
          <w:p w14:paraId="0F63C3EE" w14:textId="77777777" w:rsidR="00E2041E" w:rsidRPr="002F4539" w:rsidRDefault="00E2041E" w:rsidP="00E2041E">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21</w:t>
            </w:r>
          </w:p>
        </w:tc>
        <w:tc>
          <w:tcPr>
            <w:tcW w:w="590" w:type="dxa"/>
            <w:tcBorders>
              <w:top w:val="single" w:sz="4" w:space="0" w:color="000000"/>
              <w:left w:val="single" w:sz="4" w:space="0" w:color="000000"/>
              <w:bottom w:val="single" w:sz="4" w:space="0" w:color="000000"/>
            </w:tcBorders>
            <w:vAlign w:val="center"/>
          </w:tcPr>
          <w:p w14:paraId="01602EF2" w14:textId="77777777" w:rsidR="00E2041E" w:rsidRPr="002F4539" w:rsidRDefault="00E2041E" w:rsidP="00E2041E">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21</w:t>
            </w:r>
          </w:p>
        </w:tc>
        <w:tc>
          <w:tcPr>
            <w:tcW w:w="589" w:type="dxa"/>
            <w:tcBorders>
              <w:top w:val="single" w:sz="4" w:space="0" w:color="000000"/>
              <w:left w:val="single" w:sz="4" w:space="0" w:color="000000"/>
              <w:bottom w:val="single" w:sz="4" w:space="0" w:color="000000"/>
            </w:tcBorders>
          </w:tcPr>
          <w:p w14:paraId="61F5B734" w14:textId="77777777" w:rsidR="00E2041E" w:rsidRPr="002F4539" w:rsidRDefault="00E2041E" w:rsidP="00E2041E">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21</w:t>
            </w:r>
          </w:p>
        </w:tc>
        <w:tc>
          <w:tcPr>
            <w:tcW w:w="589" w:type="dxa"/>
            <w:tcBorders>
              <w:top w:val="single" w:sz="4" w:space="0" w:color="000000"/>
              <w:left w:val="single" w:sz="4" w:space="0" w:color="000000"/>
              <w:bottom w:val="single" w:sz="4" w:space="0" w:color="000000"/>
              <w:right w:val="single" w:sz="4" w:space="0" w:color="000000"/>
            </w:tcBorders>
            <w:vAlign w:val="center"/>
          </w:tcPr>
          <w:p w14:paraId="2A823610" w14:textId="77777777" w:rsidR="00E2041E" w:rsidRPr="002F4539" w:rsidRDefault="00E2041E" w:rsidP="00E2041E">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21</w:t>
            </w:r>
          </w:p>
        </w:tc>
        <w:tc>
          <w:tcPr>
            <w:tcW w:w="590" w:type="dxa"/>
            <w:tcBorders>
              <w:top w:val="single" w:sz="4" w:space="0" w:color="000000"/>
              <w:left w:val="single" w:sz="4" w:space="0" w:color="000000"/>
              <w:bottom w:val="single" w:sz="4" w:space="0" w:color="000000"/>
              <w:right w:val="single" w:sz="4" w:space="0" w:color="auto"/>
            </w:tcBorders>
            <w:vAlign w:val="center"/>
          </w:tcPr>
          <w:p w14:paraId="6060BF87" w14:textId="77777777" w:rsidR="00E2041E" w:rsidRPr="002F4539" w:rsidRDefault="00E2041E" w:rsidP="00E2041E">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23</w:t>
            </w:r>
          </w:p>
        </w:tc>
        <w:tc>
          <w:tcPr>
            <w:tcW w:w="590" w:type="dxa"/>
            <w:tcBorders>
              <w:top w:val="single" w:sz="4" w:space="0" w:color="000000"/>
              <w:left w:val="single" w:sz="4" w:space="0" w:color="auto"/>
              <w:bottom w:val="single" w:sz="4" w:space="0" w:color="000000"/>
              <w:right w:val="single" w:sz="4" w:space="0" w:color="auto"/>
            </w:tcBorders>
            <w:vAlign w:val="center"/>
          </w:tcPr>
          <w:p w14:paraId="7AA09553" w14:textId="77777777" w:rsidR="00E2041E" w:rsidRPr="002F4539" w:rsidRDefault="00E2041E" w:rsidP="00E2041E">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23</w:t>
            </w:r>
          </w:p>
        </w:tc>
        <w:tc>
          <w:tcPr>
            <w:tcW w:w="850" w:type="dxa"/>
            <w:tcBorders>
              <w:top w:val="single" w:sz="4" w:space="0" w:color="000000"/>
              <w:left w:val="single" w:sz="4" w:space="0" w:color="auto"/>
              <w:bottom w:val="single" w:sz="4" w:space="0" w:color="000000"/>
              <w:right w:val="single" w:sz="4" w:space="0" w:color="000000"/>
            </w:tcBorders>
            <w:vAlign w:val="center"/>
          </w:tcPr>
          <w:p w14:paraId="7D8D97F2" w14:textId="77777777" w:rsidR="00E2041E" w:rsidRPr="002F4539" w:rsidRDefault="00E2041E" w:rsidP="00E2041E">
            <w:pPr>
              <w:suppressAutoHyphens/>
              <w:spacing w:after="0" w:line="240" w:lineRule="auto"/>
              <w:jc w:val="center"/>
              <w:rPr>
                <w:rFonts w:ascii="Calibri" w:eastAsia="Times New Roman" w:hAnsi="Calibri" w:cs="Calibri"/>
                <w:sz w:val="24"/>
                <w:szCs w:val="24"/>
                <w:lang w:eastAsia="ar-SA"/>
              </w:rPr>
            </w:pPr>
            <w:r w:rsidRPr="002F4539">
              <w:rPr>
                <w:rFonts w:ascii="Times New Roman" w:eastAsia="Arial Unicode MS" w:hAnsi="Times New Roman" w:cs="Times New Roman"/>
                <w:b/>
                <w:sz w:val="24"/>
                <w:szCs w:val="24"/>
                <w:lang w:eastAsia="ar-SA"/>
              </w:rPr>
              <w:t>132</w:t>
            </w:r>
          </w:p>
        </w:tc>
      </w:tr>
      <w:tr w:rsidR="00E2041E" w:rsidRPr="002F4539" w14:paraId="124FF6DB" w14:textId="77777777" w:rsidTr="00E2041E">
        <w:trPr>
          <w:trHeight w:val="555"/>
        </w:trPr>
        <w:tc>
          <w:tcPr>
            <w:tcW w:w="527" w:type="dxa"/>
            <w:vMerge w:val="restart"/>
            <w:tcBorders>
              <w:top w:val="single" w:sz="4" w:space="0" w:color="000000"/>
              <w:left w:val="single" w:sz="4" w:space="0" w:color="000000"/>
            </w:tcBorders>
          </w:tcPr>
          <w:p w14:paraId="106822A6" w14:textId="77777777" w:rsidR="00E2041E" w:rsidRPr="002F4539" w:rsidRDefault="00E2041E" w:rsidP="00E2041E">
            <w:pPr>
              <w:widowControl w:val="0"/>
              <w:suppressAutoHyphens/>
              <w:autoSpaceDE w:val="0"/>
              <w:spacing w:after="0" w:line="240" w:lineRule="auto"/>
              <w:jc w:val="both"/>
              <w:rPr>
                <w:rFonts w:ascii="Times New Roman" w:eastAsia="Arial Unicode MS" w:hAnsi="Times New Roman" w:cs="Times New Roman"/>
                <w:b/>
                <w:sz w:val="24"/>
                <w:szCs w:val="24"/>
                <w:lang w:eastAsia="ar-SA"/>
              </w:rPr>
            </w:pPr>
          </w:p>
        </w:tc>
        <w:tc>
          <w:tcPr>
            <w:tcW w:w="2112" w:type="dxa"/>
            <w:gridSpan w:val="2"/>
            <w:vMerge w:val="restart"/>
            <w:tcBorders>
              <w:top w:val="single" w:sz="4" w:space="0" w:color="000000"/>
              <w:left w:val="single" w:sz="4" w:space="0" w:color="000000"/>
              <w:right w:val="single" w:sz="4" w:space="0" w:color="auto"/>
            </w:tcBorders>
            <w:vAlign w:val="center"/>
          </w:tcPr>
          <w:p w14:paraId="060605FC" w14:textId="77777777" w:rsidR="00E2041E" w:rsidRPr="002F4539" w:rsidRDefault="00E2041E" w:rsidP="00E2041E">
            <w:pPr>
              <w:widowControl w:val="0"/>
              <w:suppressAutoHyphens/>
              <w:autoSpaceDE w:val="0"/>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Коррекционно-</w:t>
            </w:r>
          </w:p>
          <w:p w14:paraId="3020598F" w14:textId="77777777" w:rsidR="00E2041E" w:rsidRPr="002F4539" w:rsidRDefault="00E2041E" w:rsidP="00E2041E">
            <w:pPr>
              <w:widowControl w:val="0"/>
              <w:suppressAutoHyphens/>
              <w:autoSpaceDE w:val="0"/>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 xml:space="preserve">развивающая область </w:t>
            </w:r>
          </w:p>
        </w:tc>
        <w:tc>
          <w:tcPr>
            <w:tcW w:w="2743" w:type="dxa"/>
            <w:tcBorders>
              <w:top w:val="single" w:sz="4" w:space="0" w:color="000000"/>
              <w:left w:val="single" w:sz="4" w:space="0" w:color="auto"/>
              <w:bottom w:val="single" w:sz="4" w:space="0" w:color="auto"/>
            </w:tcBorders>
            <w:vAlign w:val="center"/>
          </w:tcPr>
          <w:p w14:paraId="64188196" w14:textId="77777777" w:rsidR="00E2041E" w:rsidRPr="002F4539" w:rsidRDefault="00E2041E" w:rsidP="00E2041E">
            <w:pPr>
              <w:suppressAutoHyphens/>
              <w:spacing w:after="0" w:line="240" w:lineRule="auto"/>
              <w:jc w:val="both"/>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Логопедическая коррекция</w:t>
            </w:r>
          </w:p>
        </w:tc>
        <w:tc>
          <w:tcPr>
            <w:tcW w:w="589" w:type="dxa"/>
            <w:tcBorders>
              <w:top w:val="single" w:sz="4" w:space="0" w:color="000000"/>
              <w:left w:val="single" w:sz="4" w:space="0" w:color="000000"/>
              <w:bottom w:val="single" w:sz="4" w:space="0" w:color="auto"/>
            </w:tcBorders>
            <w:vAlign w:val="center"/>
          </w:tcPr>
          <w:p w14:paraId="1B305201"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3</w:t>
            </w:r>
          </w:p>
        </w:tc>
        <w:tc>
          <w:tcPr>
            <w:tcW w:w="590" w:type="dxa"/>
            <w:tcBorders>
              <w:top w:val="single" w:sz="4" w:space="0" w:color="000000"/>
              <w:left w:val="single" w:sz="4" w:space="0" w:color="000000"/>
              <w:bottom w:val="single" w:sz="4" w:space="0" w:color="auto"/>
            </w:tcBorders>
            <w:vAlign w:val="center"/>
          </w:tcPr>
          <w:p w14:paraId="27C6A32B"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3</w:t>
            </w:r>
          </w:p>
        </w:tc>
        <w:tc>
          <w:tcPr>
            <w:tcW w:w="589" w:type="dxa"/>
            <w:tcBorders>
              <w:top w:val="single" w:sz="4" w:space="0" w:color="000000"/>
              <w:left w:val="single" w:sz="4" w:space="0" w:color="000000"/>
              <w:bottom w:val="single" w:sz="4" w:space="0" w:color="auto"/>
            </w:tcBorders>
            <w:vAlign w:val="center"/>
          </w:tcPr>
          <w:p w14:paraId="0A6E61F2"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3</w:t>
            </w:r>
          </w:p>
        </w:tc>
        <w:tc>
          <w:tcPr>
            <w:tcW w:w="589" w:type="dxa"/>
            <w:tcBorders>
              <w:top w:val="single" w:sz="4" w:space="0" w:color="000000"/>
              <w:left w:val="single" w:sz="4" w:space="0" w:color="000000"/>
              <w:bottom w:val="single" w:sz="4" w:space="0" w:color="auto"/>
              <w:right w:val="single" w:sz="4" w:space="0" w:color="000000"/>
            </w:tcBorders>
            <w:vAlign w:val="center"/>
          </w:tcPr>
          <w:p w14:paraId="47B032AB"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3</w:t>
            </w:r>
          </w:p>
        </w:tc>
        <w:tc>
          <w:tcPr>
            <w:tcW w:w="590" w:type="dxa"/>
            <w:tcBorders>
              <w:top w:val="single" w:sz="4" w:space="0" w:color="000000"/>
              <w:left w:val="single" w:sz="4" w:space="0" w:color="000000"/>
              <w:bottom w:val="single" w:sz="4" w:space="0" w:color="auto"/>
              <w:right w:val="single" w:sz="4" w:space="0" w:color="auto"/>
            </w:tcBorders>
            <w:vAlign w:val="center"/>
          </w:tcPr>
          <w:p w14:paraId="4D9494F9"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3</w:t>
            </w:r>
          </w:p>
        </w:tc>
        <w:tc>
          <w:tcPr>
            <w:tcW w:w="590" w:type="dxa"/>
            <w:tcBorders>
              <w:top w:val="single" w:sz="4" w:space="0" w:color="000000"/>
              <w:left w:val="single" w:sz="4" w:space="0" w:color="auto"/>
              <w:bottom w:val="single" w:sz="4" w:space="0" w:color="auto"/>
              <w:right w:val="single" w:sz="4" w:space="0" w:color="auto"/>
            </w:tcBorders>
            <w:vAlign w:val="center"/>
          </w:tcPr>
          <w:p w14:paraId="5823FFE7"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3</w:t>
            </w:r>
          </w:p>
        </w:tc>
        <w:tc>
          <w:tcPr>
            <w:tcW w:w="850" w:type="dxa"/>
            <w:tcBorders>
              <w:top w:val="single" w:sz="4" w:space="0" w:color="000000"/>
              <w:left w:val="single" w:sz="4" w:space="0" w:color="auto"/>
              <w:bottom w:val="single" w:sz="4" w:space="0" w:color="auto"/>
              <w:right w:val="single" w:sz="4" w:space="0" w:color="000000"/>
            </w:tcBorders>
            <w:vAlign w:val="center"/>
          </w:tcPr>
          <w:p w14:paraId="781D2CE3" w14:textId="77777777" w:rsidR="00E2041E" w:rsidRPr="002F4539" w:rsidRDefault="00E2041E" w:rsidP="00E2041E">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18</w:t>
            </w:r>
          </w:p>
        </w:tc>
      </w:tr>
      <w:tr w:rsidR="00E2041E" w:rsidRPr="002F4539" w14:paraId="28947060" w14:textId="77777777" w:rsidTr="00E2041E">
        <w:trPr>
          <w:trHeight w:val="302"/>
        </w:trPr>
        <w:tc>
          <w:tcPr>
            <w:tcW w:w="527" w:type="dxa"/>
            <w:vMerge/>
            <w:tcBorders>
              <w:left w:val="single" w:sz="4" w:space="0" w:color="000000"/>
            </w:tcBorders>
          </w:tcPr>
          <w:p w14:paraId="20BDE2BD" w14:textId="77777777" w:rsidR="00E2041E" w:rsidRPr="002F4539" w:rsidRDefault="00E2041E" w:rsidP="00E2041E">
            <w:pPr>
              <w:widowControl w:val="0"/>
              <w:suppressAutoHyphens/>
              <w:autoSpaceDE w:val="0"/>
              <w:spacing w:after="0" w:line="240" w:lineRule="auto"/>
              <w:jc w:val="both"/>
              <w:rPr>
                <w:rFonts w:ascii="Times New Roman" w:eastAsia="Arial Unicode MS" w:hAnsi="Times New Roman" w:cs="Times New Roman"/>
                <w:b/>
                <w:sz w:val="24"/>
                <w:szCs w:val="24"/>
                <w:lang w:eastAsia="ar-SA"/>
              </w:rPr>
            </w:pPr>
          </w:p>
        </w:tc>
        <w:tc>
          <w:tcPr>
            <w:tcW w:w="2112" w:type="dxa"/>
            <w:gridSpan w:val="2"/>
            <w:vMerge/>
            <w:tcBorders>
              <w:left w:val="single" w:sz="4" w:space="0" w:color="000000"/>
              <w:right w:val="single" w:sz="4" w:space="0" w:color="auto"/>
            </w:tcBorders>
          </w:tcPr>
          <w:p w14:paraId="2FB02276" w14:textId="77777777" w:rsidR="00E2041E" w:rsidRPr="002F4539" w:rsidRDefault="00E2041E" w:rsidP="00E2041E">
            <w:pPr>
              <w:widowControl w:val="0"/>
              <w:suppressAutoHyphens/>
              <w:autoSpaceDE w:val="0"/>
              <w:spacing w:after="0" w:line="240" w:lineRule="auto"/>
              <w:jc w:val="both"/>
              <w:rPr>
                <w:rFonts w:ascii="Times New Roman" w:eastAsia="Arial Unicode MS" w:hAnsi="Times New Roman" w:cs="Times New Roman"/>
                <w:b/>
                <w:sz w:val="24"/>
                <w:szCs w:val="24"/>
                <w:lang w:eastAsia="ar-SA"/>
              </w:rPr>
            </w:pPr>
          </w:p>
        </w:tc>
        <w:tc>
          <w:tcPr>
            <w:tcW w:w="2743" w:type="dxa"/>
            <w:tcBorders>
              <w:top w:val="single" w:sz="4" w:space="0" w:color="auto"/>
              <w:left w:val="single" w:sz="4" w:space="0" w:color="auto"/>
              <w:bottom w:val="single" w:sz="4" w:space="0" w:color="auto"/>
            </w:tcBorders>
            <w:vAlign w:val="center"/>
          </w:tcPr>
          <w:p w14:paraId="1326CC61" w14:textId="77777777" w:rsidR="00E2041E" w:rsidRPr="002F4539" w:rsidRDefault="00E2041E" w:rsidP="00E2041E">
            <w:pPr>
              <w:suppressAutoHyphens/>
              <w:spacing w:after="0" w:line="240" w:lineRule="auto"/>
              <w:jc w:val="both"/>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Ритмика</w:t>
            </w:r>
          </w:p>
        </w:tc>
        <w:tc>
          <w:tcPr>
            <w:tcW w:w="589" w:type="dxa"/>
            <w:tcBorders>
              <w:top w:val="single" w:sz="4" w:space="0" w:color="auto"/>
              <w:left w:val="single" w:sz="4" w:space="0" w:color="000000"/>
              <w:bottom w:val="single" w:sz="4" w:space="0" w:color="auto"/>
            </w:tcBorders>
            <w:vAlign w:val="center"/>
          </w:tcPr>
          <w:p w14:paraId="527B71F7"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590" w:type="dxa"/>
            <w:tcBorders>
              <w:top w:val="single" w:sz="4" w:space="0" w:color="auto"/>
              <w:left w:val="single" w:sz="4" w:space="0" w:color="000000"/>
              <w:bottom w:val="single" w:sz="4" w:space="0" w:color="auto"/>
            </w:tcBorders>
            <w:vAlign w:val="center"/>
          </w:tcPr>
          <w:p w14:paraId="64CFEA91"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589" w:type="dxa"/>
            <w:tcBorders>
              <w:top w:val="single" w:sz="4" w:space="0" w:color="auto"/>
              <w:left w:val="single" w:sz="4" w:space="0" w:color="000000"/>
              <w:bottom w:val="single" w:sz="4" w:space="0" w:color="auto"/>
            </w:tcBorders>
            <w:vAlign w:val="center"/>
          </w:tcPr>
          <w:p w14:paraId="1766B4B7"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589" w:type="dxa"/>
            <w:tcBorders>
              <w:top w:val="single" w:sz="4" w:space="0" w:color="auto"/>
              <w:left w:val="single" w:sz="4" w:space="0" w:color="000000"/>
              <w:bottom w:val="single" w:sz="4" w:space="0" w:color="auto"/>
              <w:right w:val="single" w:sz="4" w:space="0" w:color="000000"/>
            </w:tcBorders>
            <w:vAlign w:val="center"/>
          </w:tcPr>
          <w:p w14:paraId="5A2F8381"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590" w:type="dxa"/>
            <w:tcBorders>
              <w:top w:val="single" w:sz="4" w:space="0" w:color="auto"/>
              <w:left w:val="single" w:sz="4" w:space="0" w:color="000000"/>
              <w:bottom w:val="single" w:sz="4" w:space="0" w:color="auto"/>
              <w:right w:val="single" w:sz="4" w:space="0" w:color="auto"/>
            </w:tcBorders>
            <w:vAlign w:val="center"/>
          </w:tcPr>
          <w:p w14:paraId="6BD4E073"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590" w:type="dxa"/>
            <w:tcBorders>
              <w:top w:val="single" w:sz="4" w:space="0" w:color="auto"/>
              <w:left w:val="single" w:sz="4" w:space="0" w:color="auto"/>
              <w:bottom w:val="single" w:sz="4" w:space="0" w:color="auto"/>
              <w:right w:val="single" w:sz="4" w:space="0" w:color="auto"/>
            </w:tcBorders>
            <w:vAlign w:val="center"/>
          </w:tcPr>
          <w:p w14:paraId="60B38DE4"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850" w:type="dxa"/>
            <w:tcBorders>
              <w:top w:val="single" w:sz="4" w:space="0" w:color="auto"/>
              <w:left w:val="single" w:sz="4" w:space="0" w:color="auto"/>
              <w:bottom w:val="single" w:sz="4" w:space="0" w:color="auto"/>
              <w:right w:val="single" w:sz="4" w:space="0" w:color="000000"/>
            </w:tcBorders>
            <w:vAlign w:val="center"/>
          </w:tcPr>
          <w:p w14:paraId="6357563E" w14:textId="77777777" w:rsidR="00E2041E" w:rsidRPr="002F4539" w:rsidRDefault="00E2041E" w:rsidP="00E2041E">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6</w:t>
            </w:r>
          </w:p>
        </w:tc>
      </w:tr>
      <w:tr w:rsidR="00E2041E" w:rsidRPr="002F4539" w14:paraId="02CAA5A5" w14:textId="77777777" w:rsidTr="00E2041E">
        <w:trPr>
          <w:trHeight w:val="375"/>
        </w:trPr>
        <w:tc>
          <w:tcPr>
            <w:tcW w:w="527" w:type="dxa"/>
            <w:vMerge/>
            <w:tcBorders>
              <w:left w:val="single" w:sz="4" w:space="0" w:color="000000"/>
            </w:tcBorders>
          </w:tcPr>
          <w:p w14:paraId="61A7E345" w14:textId="77777777" w:rsidR="00E2041E" w:rsidRPr="002F4539" w:rsidRDefault="00E2041E" w:rsidP="00E2041E">
            <w:pPr>
              <w:widowControl w:val="0"/>
              <w:suppressAutoHyphens/>
              <w:autoSpaceDE w:val="0"/>
              <w:spacing w:after="0" w:line="240" w:lineRule="auto"/>
              <w:jc w:val="both"/>
              <w:rPr>
                <w:rFonts w:ascii="Times New Roman" w:eastAsia="Arial Unicode MS" w:hAnsi="Times New Roman" w:cs="Times New Roman"/>
                <w:b/>
                <w:sz w:val="24"/>
                <w:szCs w:val="24"/>
                <w:lang w:eastAsia="ar-SA"/>
              </w:rPr>
            </w:pPr>
          </w:p>
        </w:tc>
        <w:tc>
          <w:tcPr>
            <w:tcW w:w="2112" w:type="dxa"/>
            <w:gridSpan w:val="2"/>
            <w:vMerge/>
            <w:tcBorders>
              <w:left w:val="single" w:sz="4" w:space="0" w:color="000000"/>
              <w:right w:val="single" w:sz="4" w:space="0" w:color="auto"/>
            </w:tcBorders>
          </w:tcPr>
          <w:p w14:paraId="00C6CA74" w14:textId="77777777" w:rsidR="00E2041E" w:rsidRPr="002F4539" w:rsidRDefault="00E2041E" w:rsidP="00E2041E">
            <w:pPr>
              <w:widowControl w:val="0"/>
              <w:suppressAutoHyphens/>
              <w:autoSpaceDE w:val="0"/>
              <w:spacing w:after="0" w:line="240" w:lineRule="auto"/>
              <w:jc w:val="both"/>
              <w:rPr>
                <w:rFonts w:ascii="Times New Roman" w:eastAsia="Arial Unicode MS" w:hAnsi="Times New Roman" w:cs="Times New Roman"/>
                <w:b/>
                <w:sz w:val="24"/>
                <w:szCs w:val="24"/>
                <w:lang w:eastAsia="ar-SA"/>
              </w:rPr>
            </w:pPr>
          </w:p>
        </w:tc>
        <w:tc>
          <w:tcPr>
            <w:tcW w:w="2743" w:type="dxa"/>
            <w:tcBorders>
              <w:top w:val="single" w:sz="4" w:space="0" w:color="auto"/>
              <w:left w:val="single" w:sz="4" w:space="0" w:color="auto"/>
              <w:bottom w:val="single" w:sz="4" w:space="0" w:color="auto"/>
            </w:tcBorders>
            <w:vAlign w:val="center"/>
          </w:tcPr>
          <w:p w14:paraId="65516555" w14:textId="77777777" w:rsidR="00E2041E" w:rsidRPr="002F4539" w:rsidRDefault="00E2041E" w:rsidP="00E2041E">
            <w:pPr>
              <w:suppressAutoHyphens/>
              <w:spacing w:after="0" w:line="240" w:lineRule="auto"/>
              <w:jc w:val="both"/>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Психокоррекционные занятия</w:t>
            </w:r>
          </w:p>
        </w:tc>
        <w:tc>
          <w:tcPr>
            <w:tcW w:w="589" w:type="dxa"/>
            <w:tcBorders>
              <w:top w:val="single" w:sz="4" w:space="0" w:color="auto"/>
              <w:left w:val="single" w:sz="4" w:space="0" w:color="000000"/>
              <w:bottom w:val="single" w:sz="4" w:space="0" w:color="auto"/>
            </w:tcBorders>
            <w:vAlign w:val="center"/>
          </w:tcPr>
          <w:p w14:paraId="7EA959A0"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w:t>
            </w:r>
          </w:p>
        </w:tc>
        <w:tc>
          <w:tcPr>
            <w:tcW w:w="590" w:type="dxa"/>
            <w:tcBorders>
              <w:top w:val="single" w:sz="4" w:space="0" w:color="auto"/>
              <w:left w:val="single" w:sz="4" w:space="0" w:color="000000"/>
              <w:bottom w:val="single" w:sz="4" w:space="0" w:color="auto"/>
            </w:tcBorders>
            <w:vAlign w:val="center"/>
          </w:tcPr>
          <w:p w14:paraId="41E03C12"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w:t>
            </w:r>
          </w:p>
        </w:tc>
        <w:tc>
          <w:tcPr>
            <w:tcW w:w="589" w:type="dxa"/>
            <w:tcBorders>
              <w:top w:val="single" w:sz="4" w:space="0" w:color="auto"/>
              <w:left w:val="single" w:sz="4" w:space="0" w:color="000000"/>
              <w:bottom w:val="single" w:sz="4" w:space="0" w:color="auto"/>
            </w:tcBorders>
            <w:vAlign w:val="center"/>
          </w:tcPr>
          <w:p w14:paraId="526D5C93"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w:t>
            </w:r>
          </w:p>
        </w:tc>
        <w:tc>
          <w:tcPr>
            <w:tcW w:w="589" w:type="dxa"/>
            <w:tcBorders>
              <w:top w:val="single" w:sz="4" w:space="0" w:color="auto"/>
              <w:left w:val="single" w:sz="4" w:space="0" w:color="000000"/>
              <w:bottom w:val="single" w:sz="4" w:space="0" w:color="auto"/>
              <w:right w:val="single" w:sz="4" w:space="0" w:color="000000"/>
            </w:tcBorders>
            <w:vAlign w:val="center"/>
          </w:tcPr>
          <w:p w14:paraId="48854BAB"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w:t>
            </w:r>
          </w:p>
        </w:tc>
        <w:tc>
          <w:tcPr>
            <w:tcW w:w="590" w:type="dxa"/>
            <w:tcBorders>
              <w:top w:val="single" w:sz="4" w:space="0" w:color="auto"/>
              <w:left w:val="single" w:sz="4" w:space="0" w:color="000000"/>
              <w:bottom w:val="single" w:sz="4" w:space="0" w:color="auto"/>
              <w:right w:val="single" w:sz="4" w:space="0" w:color="auto"/>
            </w:tcBorders>
            <w:vAlign w:val="center"/>
          </w:tcPr>
          <w:p w14:paraId="3CB4B7E9"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w:t>
            </w:r>
          </w:p>
        </w:tc>
        <w:tc>
          <w:tcPr>
            <w:tcW w:w="590" w:type="dxa"/>
            <w:tcBorders>
              <w:top w:val="single" w:sz="4" w:space="0" w:color="auto"/>
              <w:left w:val="single" w:sz="4" w:space="0" w:color="auto"/>
              <w:bottom w:val="single" w:sz="4" w:space="0" w:color="auto"/>
              <w:right w:val="single" w:sz="4" w:space="0" w:color="auto"/>
            </w:tcBorders>
            <w:vAlign w:val="center"/>
          </w:tcPr>
          <w:p w14:paraId="7C0048D9"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2</w:t>
            </w:r>
          </w:p>
        </w:tc>
        <w:tc>
          <w:tcPr>
            <w:tcW w:w="850" w:type="dxa"/>
            <w:tcBorders>
              <w:top w:val="single" w:sz="4" w:space="0" w:color="auto"/>
              <w:left w:val="single" w:sz="4" w:space="0" w:color="auto"/>
              <w:bottom w:val="single" w:sz="4" w:space="0" w:color="auto"/>
              <w:right w:val="single" w:sz="4" w:space="0" w:color="000000"/>
            </w:tcBorders>
            <w:vAlign w:val="center"/>
          </w:tcPr>
          <w:p w14:paraId="31F7998E" w14:textId="77777777" w:rsidR="00E2041E" w:rsidRPr="002F4539" w:rsidRDefault="00E2041E" w:rsidP="00E2041E">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12</w:t>
            </w:r>
          </w:p>
        </w:tc>
      </w:tr>
      <w:tr w:rsidR="00E2041E" w:rsidRPr="002F4539" w14:paraId="4D4C91E4" w14:textId="77777777" w:rsidTr="00E2041E">
        <w:trPr>
          <w:trHeight w:val="287"/>
        </w:trPr>
        <w:tc>
          <w:tcPr>
            <w:tcW w:w="527" w:type="dxa"/>
            <w:vMerge/>
            <w:tcBorders>
              <w:left w:val="single" w:sz="4" w:space="0" w:color="000000"/>
              <w:bottom w:val="single" w:sz="4" w:space="0" w:color="000000"/>
            </w:tcBorders>
          </w:tcPr>
          <w:p w14:paraId="3341623D" w14:textId="77777777" w:rsidR="00E2041E" w:rsidRPr="002F4539" w:rsidRDefault="00E2041E" w:rsidP="00E2041E">
            <w:pPr>
              <w:widowControl w:val="0"/>
              <w:suppressAutoHyphens/>
              <w:autoSpaceDE w:val="0"/>
              <w:spacing w:after="0" w:line="240" w:lineRule="auto"/>
              <w:jc w:val="both"/>
              <w:rPr>
                <w:rFonts w:ascii="Times New Roman" w:eastAsia="Arial Unicode MS" w:hAnsi="Times New Roman" w:cs="Times New Roman"/>
                <w:b/>
                <w:sz w:val="24"/>
                <w:szCs w:val="24"/>
                <w:lang w:eastAsia="ar-SA"/>
              </w:rPr>
            </w:pPr>
          </w:p>
        </w:tc>
        <w:tc>
          <w:tcPr>
            <w:tcW w:w="2112" w:type="dxa"/>
            <w:gridSpan w:val="2"/>
            <w:vMerge/>
            <w:tcBorders>
              <w:left w:val="single" w:sz="4" w:space="0" w:color="000000"/>
              <w:bottom w:val="single" w:sz="4" w:space="0" w:color="auto"/>
              <w:right w:val="single" w:sz="4" w:space="0" w:color="auto"/>
            </w:tcBorders>
          </w:tcPr>
          <w:p w14:paraId="6E6299F2" w14:textId="77777777" w:rsidR="00E2041E" w:rsidRPr="002F4539" w:rsidRDefault="00E2041E" w:rsidP="00E2041E">
            <w:pPr>
              <w:widowControl w:val="0"/>
              <w:suppressAutoHyphens/>
              <w:autoSpaceDE w:val="0"/>
              <w:spacing w:after="0" w:line="240" w:lineRule="auto"/>
              <w:jc w:val="both"/>
              <w:rPr>
                <w:rFonts w:ascii="Times New Roman" w:eastAsia="Arial Unicode MS" w:hAnsi="Times New Roman" w:cs="Times New Roman"/>
                <w:b/>
                <w:sz w:val="24"/>
                <w:szCs w:val="24"/>
                <w:lang w:eastAsia="ar-SA"/>
              </w:rPr>
            </w:pPr>
          </w:p>
        </w:tc>
        <w:tc>
          <w:tcPr>
            <w:tcW w:w="2743" w:type="dxa"/>
            <w:tcBorders>
              <w:top w:val="single" w:sz="4" w:space="0" w:color="auto"/>
              <w:left w:val="single" w:sz="4" w:space="0" w:color="auto"/>
              <w:bottom w:val="single" w:sz="4" w:space="0" w:color="000000"/>
            </w:tcBorders>
          </w:tcPr>
          <w:p w14:paraId="57B8DD50" w14:textId="77777777" w:rsidR="00E2041E" w:rsidRPr="002F4539" w:rsidRDefault="00E2041E" w:rsidP="00E2041E">
            <w:pPr>
              <w:widowControl w:val="0"/>
              <w:suppressAutoHyphens/>
              <w:autoSpaceDE w:val="0"/>
              <w:spacing w:after="0" w:line="240" w:lineRule="auto"/>
              <w:jc w:val="right"/>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iCs/>
                <w:sz w:val="24"/>
                <w:szCs w:val="24"/>
                <w:lang w:eastAsia="ar-SA"/>
              </w:rPr>
              <w:t>Итого</w:t>
            </w:r>
          </w:p>
        </w:tc>
        <w:tc>
          <w:tcPr>
            <w:tcW w:w="589" w:type="dxa"/>
            <w:tcBorders>
              <w:top w:val="single" w:sz="4" w:space="0" w:color="auto"/>
              <w:left w:val="single" w:sz="4" w:space="0" w:color="000000"/>
              <w:bottom w:val="single" w:sz="4" w:space="0" w:color="000000"/>
            </w:tcBorders>
            <w:vAlign w:val="center"/>
          </w:tcPr>
          <w:p w14:paraId="6A0F1E67" w14:textId="77777777" w:rsidR="00E2041E" w:rsidRPr="002F4539" w:rsidRDefault="00E2041E" w:rsidP="00E2041E">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6</w:t>
            </w:r>
          </w:p>
        </w:tc>
        <w:tc>
          <w:tcPr>
            <w:tcW w:w="590" w:type="dxa"/>
            <w:tcBorders>
              <w:top w:val="single" w:sz="4" w:space="0" w:color="auto"/>
              <w:left w:val="single" w:sz="4" w:space="0" w:color="000000"/>
              <w:bottom w:val="single" w:sz="4" w:space="0" w:color="000000"/>
            </w:tcBorders>
            <w:vAlign w:val="center"/>
          </w:tcPr>
          <w:p w14:paraId="610E352D" w14:textId="77777777" w:rsidR="00E2041E" w:rsidRPr="002F4539" w:rsidRDefault="00E2041E" w:rsidP="00E2041E">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6</w:t>
            </w:r>
          </w:p>
        </w:tc>
        <w:tc>
          <w:tcPr>
            <w:tcW w:w="589" w:type="dxa"/>
            <w:tcBorders>
              <w:top w:val="single" w:sz="4" w:space="0" w:color="auto"/>
              <w:left w:val="single" w:sz="4" w:space="0" w:color="000000"/>
              <w:bottom w:val="single" w:sz="4" w:space="0" w:color="000000"/>
            </w:tcBorders>
            <w:vAlign w:val="center"/>
          </w:tcPr>
          <w:p w14:paraId="791ADE6E" w14:textId="77777777" w:rsidR="00E2041E" w:rsidRPr="002F4539" w:rsidRDefault="00E2041E" w:rsidP="00E2041E">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6</w:t>
            </w:r>
          </w:p>
        </w:tc>
        <w:tc>
          <w:tcPr>
            <w:tcW w:w="589" w:type="dxa"/>
            <w:tcBorders>
              <w:top w:val="single" w:sz="4" w:space="0" w:color="auto"/>
              <w:left w:val="single" w:sz="4" w:space="0" w:color="000000"/>
              <w:bottom w:val="single" w:sz="4" w:space="0" w:color="000000"/>
              <w:right w:val="single" w:sz="4" w:space="0" w:color="000000"/>
            </w:tcBorders>
            <w:vAlign w:val="center"/>
          </w:tcPr>
          <w:p w14:paraId="16D40F0F" w14:textId="77777777" w:rsidR="00E2041E" w:rsidRPr="002F4539" w:rsidRDefault="00E2041E" w:rsidP="00E2041E">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6</w:t>
            </w:r>
          </w:p>
        </w:tc>
        <w:tc>
          <w:tcPr>
            <w:tcW w:w="590" w:type="dxa"/>
            <w:tcBorders>
              <w:top w:val="single" w:sz="4" w:space="0" w:color="auto"/>
              <w:left w:val="single" w:sz="4" w:space="0" w:color="000000"/>
              <w:bottom w:val="single" w:sz="4" w:space="0" w:color="000000"/>
              <w:right w:val="single" w:sz="4" w:space="0" w:color="auto"/>
            </w:tcBorders>
            <w:vAlign w:val="center"/>
          </w:tcPr>
          <w:p w14:paraId="605277E8" w14:textId="77777777" w:rsidR="00E2041E" w:rsidRPr="002F4539" w:rsidRDefault="00E2041E" w:rsidP="00E2041E">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6</w:t>
            </w:r>
          </w:p>
        </w:tc>
        <w:tc>
          <w:tcPr>
            <w:tcW w:w="590" w:type="dxa"/>
            <w:tcBorders>
              <w:top w:val="single" w:sz="4" w:space="0" w:color="auto"/>
              <w:left w:val="single" w:sz="4" w:space="0" w:color="auto"/>
              <w:bottom w:val="single" w:sz="4" w:space="0" w:color="000000"/>
              <w:right w:val="single" w:sz="4" w:space="0" w:color="auto"/>
            </w:tcBorders>
            <w:vAlign w:val="center"/>
          </w:tcPr>
          <w:p w14:paraId="56CEE7BB" w14:textId="77777777" w:rsidR="00E2041E" w:rsidRPr="002F4539" w:rsidRDefault="00E2041E" w:rsidP="00E2041E">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6</w:t>
            </w:r>
          </w:p>
        </w:tc>
        <w:tc>
          <w:tcPr>
            <w:tcW w:w="850" w:type="dxa"/>
            <w:tcBorders>
              <w:top w:val="single" w:sz="4" w:space="0" w:color="auto"/>
              <w:left w:val="single" w:sz="4" w:space="0" w:color="auto"/>
              <w:bottom w:val="single" w:sz="4" w:space="0" w:color="000000"/>
              <w:right w:val="single" w:sz="4" w:space="0" w:color="000000"/>
            </w:tcBorders>
            <w:vAlign w:val="center"/>
          </w:tcPr>
          <w:p w14:paraId="5A9CD2B7" w14:textId="77777777" w:rsidR="00E2041E" w:rsidRPr="002F4539" w:rsidRDefault="00E2041E" w:rsidP="00E2041E">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168</w:t>
            </w:r>
          </w:p>
        </w:tc>
      </w:tr>
      <w:tr w:rsidR="00E2041E" w:rsidRPr="002F4539" w14:paraId="756FC2CB" w14:textId="77777777" w:rsidTr="00E2041E">
        <w:trPr>
          <w:trHeight w:hRule="exact" w:val="268"/>
        </w:trPr>
        <w:tc>
          <w:tcPr>
            <w:tcW w:w="527" w:type="dxa"/>
            <w:vMerge w:val="restart"/>
            <w:tcBorders>
              <w:top w:val="single" w:sz="4" w:space="0" w:color="000000"/>
              <w:left w:val="single" w:sz="4" w:space="0" w:color="000000"/>
            </w:tcBorders>
          </w:tcPr>
          <w:p w14:paraId="0D85C8C0" w14:textId="77777777" w:rsidR="00E2041E" w:rsidRPr="002F4539" w:rsidRDefault="00E2041E" w:rsidP="00E2041E">
            <w:pPr>
              <w:widowControl w:val="0"/>
              <w:suppressAutoHyphens/>
              <w:autoSpaceDE w:val="0"/>
              <w:spacing w:after="0" w:line="240" w:lineRule="auto"/>
              <w:jc w:val="both"/>
              <w:rPr>
                <w:rFonts w:ascii="Times New Roman" w:eastAsia="Arial Unicode MS" w:hAnsi="Times New Roman" w:cs="Times New Roman"/>
                <w:b/>
                <w:sz w:val="24"/>
                <w:szCs w:val="24"/>
                <w:lang w:eastAsia="ar-SA"/>
              </w:rPr>
            </w:pPr>
          </w:p>
        </w:tc>
        <w:tc>
          <w:tcPr>
            <w:tcW w:w="2112" w:type="dxa"/>
            <w:gridSpan w:val="2"/>
            <w:vMerge w:val="restart"/>
            <w:tcBorders>
              <w:top w:val="single" w:sz="4" w:space="0" w:color="000000"/>
              <w:left w:val="single" w:sz="4" w:space="0" w:color="000000"/>
              <w:right w:val="single" w:sz="4" w:space="0" w:color="auto"/>
            </w:tcBorders>
            <w:vAlign w:val="center"/>
          </w:tcPr>
          <w:p w14:paraId="607316F5" w14:textId="77777777" w:rsidR="00E2041E" w:rsidRPr="002F4539" w:rsidRDefault="00E2041E" w:rsidP="00E2041E">
            <w:pPr>
              <w:widowControl w:val="0"/>
              <w:suppressAutoHyphens/>
              <w:autoSpaceDE w:val="0"/>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 xml:space="preserve">Внеурочная деятельность </w:t>
            </w:r>
          </w:p>
        </w:tc>
        <w:tc>
          <w:tcPr>
            <w:tcW w:w="2743" w:type="dxa"/>
            <w:tcBorders>
              <w:top w:val="single" w:sz="4" w:space="0" w:color="000000"/>
              <w:left w:val="single" w:sz="4" w:space="0" w:color="auto"/>
              <w:bottom w:val="single" w:sz="4" w:space="0" w:color="auto"/>
            </w:tcBorders>
          </w:tcPr>
          <w:p w14:paraId="3A44B176" w14:textId="77777777" w:rsidR="00E2041E" w:rsidRPr="002F4539" w:rsidRDefault="00E2041E" w:rsidP="00E2041E">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нравственное</w:t>
            </w:r>
          </w:p>
        </w:tc>
        <w:tc>
          <w:tcPr>
            <w:tcW w:w="589" w:type="dxa"/>
            <w:tcBorders>
              <w:top w:val="single" w:sz="4" w:space="0" w:color="000000"/>
              <w:left w:val="single" w:sz="4" w:space="0" w:color="000000"/>
              <w:bottom w:val="single" w:sz="4" w:space="0" w:color="auto"/>
            </w:tcBorders>
            <w:vAlign w:val="center"/>
          </w:tcPr>
          <w:p w14:paraId="7858CA64" w14:textId="77777777" w:rsidR="00E2041E" w:rsidRPr="002F4539" w:rsidRDefault="00E2041E" w:rsidP="00E2041E">
            <w:pPr>
              <w:suppressAutoHyphens/>
              <w:jc w:val="center"/>
              <w:rPr>
                <w:rFonts w:ascii="Times New Roman" w:eastAsia="Arial Unicode MS" w:hAnsi="Times New Roman" w:cs="Times New Roman"/>
                <w:color w:val="00000A"/>
                <w:kern w:val="1"/>
                <w:sz w:val="24"/>
                <w:szCs w:val="24"/>
                <w:lang w:eastAsia="ar-SA"/>
              </w:rPr>
            </w:pPr>
            <w:r w:rsidRPr="002F4539">
              <w:rPr>
                <w:rFonts w:ascii="Times New Roman" w:eastAsia="Arial Unicode MS" w:hAnsi="Times New Roman" w:cs="Times New Roman"/>
                <w:color w:val="00000A"/>
                <w:kern w:val="1"/>
                <w:sz w:val="24"/>
                <w:szCs w:val="24"/>
                <w:lang w:eastAsia="ar-SA"/>
              </w:rPr>
              <w:t>1</w:t>
            </w:r>
          </w:p>
        </w:tc>
        <w:tc>
          <w:tcPr>
            <w:tcW w:w="590" w:type="dxa"/>
            <w:tcBorders>
              <w:top w:val="single" w:sz="4" w:space="0" w:color="000000"/>
              <w:left w:val="single" w:sz="4" w:space="0" w:color="000000"/>
              <w:bottom w:val="single" w:sz="4" w:space="0" w:color="auto"/>
            </w:tcBorders>
            <w:vAlign w:val="center"/>
          </w:tcPr>
          <w:p w14:paraId="015945F5" w14:textId="77777777" w:rsidR="00E2041E" w:rsidRPr="002F4539" w:rsidRDefault="00E2041E" w:rsidP="00E2041E">
            <w:pPr>
              <w:suppressAutoHyphens/>
              <w:jc w:val="center"/>
              <w:rPr>
                <w:rFonts w:ascii="Times New Roman" w:eastAsia="Arial Unicode MS" w:hAnsi="Times New Roman" w:cs="Times New Roman"/>
                <w:color w:val="00000A"/>
                <w:kern w:val="1"/>
                <w:sz w:val="24"/>
                <w:szCs w:val="24"/>
                <w:lang w:eastAsia="ar-SA"/>
              </w:rPr>
            </w:pPr>
            <w:r w:rsidRPr="002F4539">
              <w:rPr>
                <w:rFonts w:ascii="Times New Roman" w:eastAsia="Arial Unicode MS" w:hAnsi="Times New Roman" w:cs="Times New Roman"/>
                <w:color w:val="00000A"/>
                <w:kern w:val="1"/>
                <w:sz w:val="24"/>
                <w:szCs w:val="24"/>
                <w:lang w:eastAsia="ar-SA"/>
              </w:rPr>
              <w:t>1</w:t>
            </w:r>
          </w:p>
        </w:tc>
        <w:tc>
          <w:tcPr>
            <w:tcW w:w="589" w:type="dxa"/>
            <w:tcBorders>
              <w:top w:val="single" w:sz="4" w:space="0" w:color="000000"/>
              <w:left w:val="single" w:sz="4" w:space="0" w:color="000000"/>
              <w:bottom w:val="single" w:sz="4" w:space="0" w:color="auto"/>
            </w:tcBorders>
            <w:vAlign w:val="center"/>
          </w:tcPr>
          <w:p w14:paraId="58DD8392" w14:textId="77777777" w:rsidR="00E2041E" w:rsidRPr="002F4539" w:rsidRDefault="00E2041E" w:rsidP="00E2041E">
            <w:pPr>
              <w:suppressAutoHyphens/>
              <w:jc w:val="center"/>
              <w:rPr>
                <w:rFonts w:ascii="Times New Roman" w:eastAsia="Arial Unicode MS" w:hAnsi="Times New Roman" w:cs="Times New Roman"/>
                <w:color w:val="00000A"/>
                <w:kern w:val="1"/>
                <w:sz w:val="24"/>
                <w:szCs w:val="24"/>
                <w:lang w:eastAsia="ar-SA"/>
              </w:rPr>
            </w:pPr>
            <w:r w:rsidRPr="002F4539">
              <w:rPr>
                <w:rFonts w:ascii="Times New Roman" w:eastAsia="Arial Unicode MS" w:hAnsi="Times New Roman" w:cs="Times New Roman"/>
                <w:color w:val="00000A"/>
                <w:kern w:val="1"/>
                <w:sz w:val="24"/>
                <w:szCs w:val="24"/>
                <w:lang w:eastAsia="ar-SA"/>
              </w:rPr>
              <w:t>1</w:t>
            </w:r>
          </w:p>
        </w:tc>
        <w:tc>
          <w:tcPr>
            <w:tcW w:w="589" w:type="dxa"/>
            <w:tcBorders>
              <w:top w:val="single" w:sz="4" w:space="0" w:color="000000"/>
              <w:left w:val="single" w:sz="4" w:space="0" w:color="000000"/>
              <w:bottom w:val="single" w:sz="4" w:space="0" w:color="auto"/>
              <w:right w:val="single" w:sz="4" w:space="0" w:color="000000"/>
            </w:tcBorders>
            <w:vAlign w:val="center"/>
          </w:tcPr>
          <w:p w14:paraId="450D6164" w14:textId="77777777" w:rsidR="00E2041E" w:rsidRPr="002F4539" w:rsidRDefault="00E2041E" w:rsidP="00E2041E">
            <w:pPr>
              <w:suppressAutoHyphens/>
              <w:jc w:val="center"/>
              <w:rPr>
                <w:rFonts w:ascii="Times New Roman" w:eastAsia="Arial Unicode MS" w:hAnsi="Times New Roman" w:cs="Times New Roman"/>
                <w:color w:val="00000A"/>
                <w:kern w:val="1"/>
                <w:sz w:val="24"/>
                <w:szCs w:val="24"/>
                <w:lang w:eastAsia="ar-SA"/>
              </w:rPr>
            </w:pPr>
            <w:r w:rsidRPr="002F4539">
              <w:rPr>
                <w:rFonts w:ascii="Times New Roman" w:eastAsia="Arial Unicode MS" w:hAnsi="Times New Roman" w:cs="Times New Roman"/>
                <w:color w:val="00000A"/>
                <w:kern w:val="1"/>
                <w:sz w:val="24"/>
                <w:szCs w:val="24"/>
                <w:lang w:eastAsia="ar-SA"/>
              </w:rPr>
              <w:t>1</w:t>
            </w:r>
          </w:p>
        </w:tc>
        <w:tc>
          <w:tcPr>
            <w:tcW w:w="590" w:type="dxa"/>
            <w:tcBorders>
              <w:top w:val="single" w:sz="4" w:space="0" w:color="000000"/>
              <w:left w:val="single" w:sz="4" w:space="0" w:color="000000"/>
              <w:bottom w:val="single" w:sz="4" w:space="0" w:color="auto"/>
              <w:right w:val="single" w:sz="4" w:space="0" w:color="auto"/>
            </w:tcBorders>
            <w:vAlign w:val="center"/>
          </w:tcPr>
          <w:p w14:paraId="2D5E071B" w14:textId="77777777" w:rsidR="00E2041E" w:rsidRPr="002F4539" w:rsidRDefault="00E2041E" w:rsidP="00E2041E">
            <w:pPr>
              <w:suppressAutoHyphens/>
              <w:jc w:val="center"/>
              <w:rPr>
                <w:rFonts w:ascii="Times New Roman" w:eastAsia="Arial Unicode MS" w:hAnsi="Times New Roman" w:cs="Times New Roman"/>
                <w:color w:val="00000A"/>
                <w:kern w:val="1"/>
                <w:sz w:val="24"/>
                <w:szCs w:val="24"/>
                <w:lang w:eastAsia="ar-SA"/>
              </w:rPr>
            </w:pPr>
            <w:r w:rsidRPr="002F4539">
              <w:rPr>
                <w:rFonts w:ascii="Times New Roman" w:eastAsia="Arial Unicode MS" w:hAnsi="Times New Roman" w:cs="Times New Roman"/>
                <w:color w:val="00000A"/>
                <w:kern w:val="1"/>
                <w:sz w:val="24"/>
                <w:szCs w:val="24"/>
                <w:lang w:eastAsia="ar-SA"/>
              </w:rPr>
              <w:t>1</w:t>
            </w:r>
          </w:p>
        </w:tc>
        <w:tc>
          <w:tcPr>
            <w:tcW w:w="590" w:type="dxa"/>
            <w:tcBorders>
              <w:top w:val="single" w:sz="4" w:space="0" w:color="000000"/>
              <w:left w:val="single" w:sz="4" w:space="0" w:color="auto"/>
              <w:bottom w:val="single" w:sz="4" w:space="0" w:color="auto"/>
              <w:right w:val="single" w:sz="4" w:space="0" w:color="auto"/>
            </w:tcBorders>
            <w:vAlign w:val="center"/>
          </w:tcPr>
          <w:p w14:paraId="0B435F1E" w14:textId="77777777" w:rsidR="00E2041E" w:rsidRPr="002F4539" w:rsidRDefault="00E2041E" w:rsidP="00E2041E">
            <w:pPr>
              <w:suppressAutoHyphens/>
              <w:spacing w:after="0" w:line="240" w:lineRule="auto"/>
              <w:jc w:val="center"/>
              <w:rPr>
                <w:rFonts w:ascii="Times New Roman" w:eastAsia="Times New Roman" w:hAnsi="Times New Roman" w:cs="Times New Roman"/>
                <w:sz w:val="24"/>
                <w:szCs w:val="24"/>
                <w:lang w:eastAsia="ar-SA"/>
              </w:rPr>
            </w:pPr>
            <w:r w:rsidRPr="002F4539">
              <w:rPr>
                <w:rFonts w:ascii="Times New Roman" w:eastAsia="Times New Roman" w:hAnsi="Times New Roman" w:cs="Times New Roman"/>
                <w:sz w:val="24"/>
                <w:szCs w:val="24"/>
                <w:lang w:eastAsia="ar-SA"/>
              </w:rPr>
              <w:t>1</w:t>
            </w:r>
          </w:p>
        </w:tc>
        <w:tc>
          <w:tcPr>
            <w:tcW w:w="850" w:type="dxa"/>
            <w:tcBorders>
              <w:top w:val="single" w:sz="4" w:space="0" w:color="000000"/>
              <w:left w:val="single" w:sz="4" w:space="0" w:color="auto"/>
              <w:bottom w:val="single" w:sz="4" w:space="0" w:color="auto"/>
              <w:right w:val="single" w:sz="4" w:space="0" w:color="000000"/>
            </w:tcBorders>
            <w:vAlign w:val="center"/>
          </w:tcPr>
          <w:p w14:paraId="32A4C03D" w14:textId="77777777" w:rsidR="00E2041E" w:rsidRPr="002F4539" w:rsidRDefault="00E2041E" w:rsidP="00E2041E">
            <w:pPr>
              <w:suppressAutoHyphens/>
              <w:spacing w:after="0" w:line="240" w:lineRule="auto"/>
              <w:jc w:val="center"/>
              <w:rPr>
                <w:rFonts w:ascii="Times New Roman" w:eastAsia="Times New Roman" w:hAnsi="Times New Roman" w:cs="Times New Roman"/>
                <w:sz w:val="24"/>
                <w:szCs w:val="24"/>
                <w:lang w:eastAsia="ar-SA"/>
              </w:rPr>
            </w:pPr>
            <w:r w:rsidRPr="002F4539">
              <w:rPr>
                <w:rFonts w:ascii="Times New Roman" w:eastAsia="Times New Roman" w:hAnsi="Times New Roman" w:cs="Times New Roman"/>
                <w:sz w:val="24"/>
                <w:szCs w:val="24"/>
                <w:lang w:eastAsia="ar-SA"/>
              </w:rPr>
              <w:t>6</w:t>
            </w:r>
          </w:p>
        </w:tc>
      </w:tr>
      <w:tr w:rsidR="00E2041E" w:rsidRPr="002F4539" w14:paraId="698FD703" w14:textId="77777777" w:rsidTr="00E2041E">
        <w:trPr>
          <w:trHeight w:hRule="exact" w:val="274"/>
        </w:trPr>
        <w:tc>
          <w:tcPr>
            <w:tcW w:w="527" w:type="dxa"/>
            <w:vMerge/>
            <w:tcBorders>
              <w:left w:val="single" w:sz="4" w:space="0" w:color="000000"/>
            </w:tcBorders>
          </w:tcPr>
          <w:p w14:paraId="5B90CF65" w14:textId="77777777" w:rsidR="00E2041E" w:rsidRPr="002F4539" w:rsidRDefault="00E2041E" w:rsidP="00E2041E">
            <w:pPr>
              <w:widowControl w:val="0"/>
              <w:suppressAutoHyphens/>
              <w:autoSpaceDE w:val="0"/>
              <w:spacing w:after="0" w:line="240" w:lineRule="auto"/>
              <w:jc w:val="both"/>
              <w:rPr>
                <w:rFonts w:ascii="Times New Roman" w:eastAsia="Arial Unicode MS" w:hAnsi="Times New Roman" w:cs="Times New Roman"/>
                <w:b/>
                <w:sz w:val="24"/>
                <w:szCs w:val="24"/>
                <w:lang w:eastAsia="ar-SA"/>
              </w:rPr>
            </w:pPr>
          </w:p>
        </w:tc>
        <w:tc>
          <w:tcPr>
            <w:tcW w:w="2112" w:type="dxa"/>
            <w:gridSpan w:val="2"/>
            <w:vMerge/>
            <w:tcBorders>
              <w:left w:val="single" w:sz="4" w:space="0" w:color="000000"/>
              <w:right w:val="single" w:sz="4" w:space="0" w:color="auto"/>
            </w:tcBorders>
            <w:vAlign w:val="center"/>
          </w:tcPr>
          <w:p w14:paraId="5D713406" w14:textId="77777777" w:rsidR="00E2041E" w:rsidRPr="002F4539" w:rsidRDefault="00E2041E" w:rsidP="00E2041E">
            <w:pPr>
              <w:widowControl w:val="0"/>
              <w:suppressAutoHyphens/>
              <w:autoSpaceDE w:val="0"/>
              <w:spacing w:after="0" w:line="240" w:lineRule="auto"/>
              <w:rPr>
                <w:rFonts w:ascii="Times New Roman" w:eastAsia="Arial Unicode MS" w:hAnsi="Times New Roman" w:cs="Times New Roman"/>
                <w:sz w:val="24"/>
                <w:szCs w:val="24"/>
                <w:lang w:eastAsia="ar-SA"/>
              </w:rPr>
            </w:pPr>
          </w:p>
        </w:tc>
        <w:tc>
          <w:tcPr>
            <w:tcW w:w="2743" w:type="dxa"/>
            <w:tcBorders>
              <w:top w:val="single" w:sz="4" w:space="0" w:color="auto"/>
              <w:left w:val="single" w:sz="4" w:space="0" w:color="auto"/>
              <w:bottom w:val="single" w:sz="4" w:space="0" w:color="auto"/>
            </w:tcBorders>
          </w:tcPr>
          <w:p w14:paraId="5AE5BE51" w14:textId="77777777" w:rsidR="00E2041E" w:rsidRPr="002F4539" w:rsidRDefault="00E2041E" w:rsidP="00E2041E">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общекультурное</w:t>
            </w:r>
          </w:p>
        </w:tc>
        <w:tc>
          <w:tcPr>
            <w:tcW w:w="589" w:type="dxa"/>
            <w:tcBorders>
              <w:top w:val="single" w:sz="4" w:space="0" w:color="auto"/>
              <w:left w:val="single" w:sz="4" w:space="0" w:color="000000"/>
              <w:bottom w:val="single" w:sz="4" w:space="0" w:color="auto"/>
            </w:tcBorders>
            <w:vAlign w:val="center"/>
          </w:tcPr>
          <w:p w14:paraId="3AC31818" w14:textId="77777777" w:rsidR="00E2041E" w:rsidRPr="002F4539" w:rsidRDefault="00E2041E" w:rsidP="00E2041E">
            <w:pPr>
              <w:suppressAutoHyphens/>
              <w:jc w:val="center"/>
              <w:rPr>
                <w:rFonts w:ascii="Times New Roman" w:eastAsia="Arial Unicode MS" w:hAnsi="Times New Roman" w:cs="Times New Roman"/>
                <w:color w:val="00000A"/>
                <w:kern w:val="1"/>
                <w:sz w:val="24"/>
                <w:szCs w:val="24"/>
                <w:lang w:eastAsia="ar-SA"/>
              </w:rPr>
            </w:pPr>
            <w:r w:rsidRPr="002F4539">
              <w:rPr>
                <w:rFonts w:ascii="Times New Roman" w:eastAsia="Arial Unicode MS" w:hAnsi="Times New Roman" w:cs="Times New Roman"/>
                <w:color w:val="00000A"/>
                <w:kern w:val="1"/>
                <w:sz w:val="24"/>
                <w:szCs w:val="24"/>
                <w:lang w:eastAsia="ar-SA"/>
              </w:rPr>
              <w:t>1</w:t>
            </w:r>
          </w:p>
        </w:tc>
        <w:tc>
          <w:tcPr>
            <w:tcW w:w="590" w:type="dxa"/>
            <w:tcBorders>
              <w:top w:val="single" w:sz="4" w:space="0" w:color="auto"/>
              <w:left w:val="single" w:sz="4" w:space="0" w:color="000000"/>
              <w:bottom w:val="single" w:sz="4" w:space="0" w:color="auto"/>
            </w:tcBorders>
            <w:vAlign w:val="center"/>
          </w:tcPr>
          <w:p w14:paraId="6980356C" w14:textId="77777777" w:rsidR="00E2041E" w:rsidRPr="002F4539" w:rsidRDefault="00E2041E" w:rsidP="00E2041E">
            <w:pPr>
              <w:suppressAutoHyphens/>
              <w:jc w:val="center"/>
              <w:rPr>
                <w:rFonts w:ascii="Times New Roman" w:eastAsia="Arial Unicode MS" w:hAnsi="Times New Roman" w:cs="Times New Roman"/>
                <w:color w:val="00000A"/>
                <w:kern w:val="1"/>
                <w:sz w:val="24"/>
                <w:szCs w:val="24"/>
                <w:lang w:eastAsia="ar-SA"/>
              </w:rPr>
            </w:pPr>
            <w:r w:rsidRPr="002F4539">
              <w:rPr>
                <w:rFonts w:ascii="Times New Roman" w:eastAsia="Arial Unicode MS" w:hAnsi="Times New Roman" w:cs="Times New Roman"/>
                <w:color w:val="00000A"/>
                <w:kern w:val="1"/>
                <w:sz w:val="24"/>
                <w:szCs w:val="24"/>
                <w:lang w:eastAsia="ar-SA"/>
              </w:rPr>
              <w:t>1</w:t>
            </w:r>
          </w:p>
        </w:tc>
        <w:tc>
          <w:tcPr>
            <w:tcW w:w="589" w:type="dxa"/>
            <w:tcBorders>
              <w:top w:val="single" w:sz="4" w:space="0" w:color="auto"/>
              <w:left w:val="single" w:sz="4" w:space="0" w:color="000000"/>
              <w:bottom w:val="single" w:sz="4" w:space="0" w:color="auto"/>
            </w:tcBorders>
            <w:vAlign w:val="center"/>
          </w:tcPr>
          <w:p w14:paraId="768E4EDE" w14:textId="77777777" w:rsidR="00E2041E" w:rsidRPr="002F4539" w:rsidRDefault="00E2041E" w:rsidP="00E2041E">
            <w:pPr>
              <w:suppressAutoHyphens/>
              <w:jc w:val="center"/>
              <w:rPr>
                <w:rFonts w:ascii="Times New Roman" w:eastAsia="Arial Unicode MS" w:hAnsi="Times New Roman" w:cs="Times New Roman"/>
                <w:color w:val="00000A"/>
                <w:kern w:val="1"/>
                <w:sz w:val="24"/>
                <w:szCs w:val="24"/>
                <w:lang w:eastAsia="ar-SA"/>
              </w:rPr>
            </w:pPr>
            <w:r w:rsidRPr="002F4539">
              <w:rPr>
                <w:rFonts w:ascii="Times New Roman" w:eastAsia="Arial Unicode MS" w:hAnsi="Times New Roman" w:cs="Times New Roman"/>
                <w:color w:val="00000A"/>
                <w:kern w:val="1"/>
                <w:sz w:val="24"/>
                <w:szCs w:val="24"/>
                <w:lang w:eastAsia="ar-SA"/>
              </w:rPr>
              <w:t>1</w:t>
            </w:r>
          </w:p>
        </w:tc>
        <w:tc>
          <w:tcPr>
            <w:tcW w:w="589" w:type="dxa"/>
            <w:tcBorders>
              <w:top w:val="single" w:sz="4" w:space="0" w:color="auto"/>
              <w:left w:val="single" w:sz="4" w:space="0" w:color="000000"/>
              <w:bottom w:val="single" w:sz="4" w:space="0" w:color="auto"/>
              <w:right w:val="single" w:sz="4" w:space="0" w:color="000000"/>
            </w:tcBorders>
            <w:vAlign w:val="center"/>
          </w:tcPr>
          <w:p w14:paraId="4C74844C" w14:textId="77777777" w:rsidR="00E2041E" w:rsidRPr="002F4539" w:rsidRDefault="00E2041E" w:rsidP="00E2041E">
            <w:pPr>
              <w:suppressAutoHyphens/>
              <w:jc w:val="center"/>
              <w:rPr>
                <w:rFonts w:ascii="Times New Roman" w:eastAsia="Arial Unicode MS" w:hAnsi="Times New Roman" w:cs="Times New Roman"/>
                <w:color w:val="00000A"/>
                <w:kern w:val="1"/>
                <w:sz w:val="24"/>
                <w:szCs w:val="24"/>
                <w:lang w:eastAsia="ar-SA"/>
              </w:rPr>
            </w:pPr>
            <w:r w:rsidRPr="002F4539">
              <w:rPr>
                <w:rFonts w:ascii="Times New Roman" w:eastAsia="Arial Unicode MS" w:hAnsi="Times New Roman" w:cs="Times New Roman"/>
                <w:color w:val="00000A"/>
                <w:kern w:val="1"/>
                <w:sz w:val="24"/>
                <w:szCs w:val="24"/>
                <w:lang w:eastAsia="ar-SA"/>
              </w:rPr>
              <w:t>1</w:t>
            </w:r>
          </w:p>
        </w:tc>
        <w:tc>
          <w:tcPr>
            <w:tcW w:w="590" w:type="dxa"/>
            <w:tcBorders>
              <w:top w:val="single" w:sz="4" w:space="0" w:color="auto"/>
              <w:left w:val="single" w:sz="4" w:space="0" w:color="000000"/>
              <w:bottom w:val="single" w:sz="4" w:space="0" w:color="auto"/>
              <w:right w:val="single" w:sz="4" w:space="0" w:color="auto"/>
            </w:tcBorders>
            <w:vAlign w:val="center"/>
          </w:tcPr>
          <w:p w14:paraId="2D0435F2" w14:textId="77777777" w:rsidR="00E2041E" w:rsidRPr="002F4539" w:rsidRDefault="00E2041E" w:rsidP="00E2041E">
            <w:pPr>
              <w:suppressAutoHyphens/>
              <w:jc w:val="center"/>
              <w:rPr>
                <w:rFonts w:ascii="Times New Roman" w:eastAsia="Arial Unicode MS" w:hAnsi="Times New Roman" w:cs="Times New Roman"/>
                <w:color w:val="00000A"/>
                <w:kern w:val="1"/>
                <w:sz w:val="24"/>
                <w:szCs w:val="24"/>
                <w:lang w:eastAsia="ar-SA"/>
              </w:rPr>
            </w:pPr>
            <w:r w:rsidRPr="002F4539">
              <w:rPr>
                <w:rFonts w:ascii="Times New Roman" w:eastAsia="Arial Unicode MS" w:hAnsi="Times New Roman" w:cs="Times New Roman"/>
                <w:color w:val="00000A"/>
                <w:kern w:val="1"/>
                <w:sz w:val="24"/>
                <w:szCs w:val="24"/>
                <w:lang w:eastAsia="ar-SA"/>
              </w:rPr>
              <w:t>1</w:t>
            </w:r>
          </w:p>
        </w:tc>
        <w:tc>
          <w:tcPr>
            <w:tcW w:w="590" w:type="dxa"/>
            <w:tcBorders>
              <w:top w:val="single" w:sz="4" w:space="0" w:color="auto"/>
              <w:left w:val="single" w:sz="4" w:space="0" w:color="auto"/>
              <w:bottom w:val="single" w:sz="4" w:space="0" w:color="auto"/>
              <w:right w:val="single" w:sz="4" w:space="0" w:color="auto"/>
            </w:tcBorders>
            <w:vAlign w:val="center"/>
          </w:tcPr>
          <w:p w14:paraId="159652B1"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850" w:type="dxa"/>
            <w:tcBorders>
              <w:top w:val="single" w:sz="4" w:space="0" w:color="auto"/>
              <w:left w:val="single" w:sz="4" w:space="0" w:color="auto"/>
              <w:bottom w:val="single" w:sz="4" w:space="0" w:color="auto"/>
              <w:right w:val="single" w:sz="4" w:space="0" w:color="000000"/>
            </w:tcBorders>
            <w:vAlign w:val="center"/>
          </w:tcPr>
          <w:p w14:paraId="42EF189B"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6</w:t>
            </w:r>
          </w:p>
        </w:tc>
      </w:tr>
      <w:tr w:rsidR="00E2041E" w:rsidRPr="002F4539" w14:paraId="209315D9" w14:textId="77777777" w:rsidTr="00E2041E">
        <w:trPr>
          <w:trHeight w:hRule="exact" w:val="281"/>
        </w:trPr>
        <w:tc>
          <w:tcPr>
            <w:tcW w:w="527" w:type="dxa"/>
            <w:vMerge/>
            <w:tcBorders>
              <w:left w:val="single" w:sz="4" w:space="0" w:color="000000"/>
            </w:tcBorders>
          </w:tcPr>
          <w:p w14:paraId="4E386CB9" w14:textId="77777777" w:rsidR="00E2041E" w:rsidRPr="002F4539" w:rsidRDefault="00E2041E" w:rsidP="00E2041E">
            <w:pPr>
              <w:widowControl w:val="0"/>
              <w:suppressAutoHyphens/>
              <w:autoSpaceDE w:val="0"/>
              <w:spacing w:after="0" w:line="240" w:lineRule="auto"/>
              <w:jc w:val="both"/>
              <w:rPr>
                <w:rFonts w:ascii="Times New Roman" w:eastAsia="Arial Unicode MS" w:hAnsi="Times New Roman" w:cs="Times New Roman"/>
                <w:b/>
                <w:sz w:val="24"/>
                <w:szCs w:val="24"/>
                <w:lang w:eastAsia="ar-SA"/>
              </w:rPr>
            </w:pPr>
          </w:p>
        </w:tc>
        <w:tc>
          <w:tcPr>
            <w:tcW w:w="2112" w:type="dxa"/>
            <w:gridSpan w:val="2"/>
            <w:vMerge/>
            <w:tcBorders>
              <w:left w:val="single" w:sz="4" w:space="0" w:color="000000"/>
              <w:right w:val="single" w:sz="4" w:space="0" w:color="auto"/>
            </w:tcBorders>
            <w:vAlign w:val="center"/>
          </w:tcPr>
          <w:p w14:paraId="65AFDEDB" w14:textId="77777777" w:rsidR="00E2041E" w:rsidRPr="002F4539" w:rsidRDefault="00E2041E" w:rsidP="00E2041E">
            <w:pPr>
              <w:widowControl w:val="0"/>
              <w:suppressAutoHyphens/>
              <w:autoSpaceDE w:val="0"/>
              <w:spacing w:after="0" w:line="240" w:lineRule="auto"/>
              <w:rPr>
                <w:rFonts w:ascii="Times New Roman" w:eastAsia="Arial Unicode MS" w:hAnsi="Times New Roman" w:cs="Times New Roman"/>
                <w:sz w:val="24"/>
                <w:szCs w:val="24"/>
                <w:lang w:eastAsia="ar-SA"/>
              </w:rPr>
            </w:pPr>
          </w:p>
        </w:tc>
        <w:tc>
          <w:tcPr>
            <w:tcW w:w="2743" w:type="dxa"/>
            <w:tcBorders>
              <w:top w:val="single" w:sz="4" w:space="0" w:color="auto"/>
              <w:left w:val="single" w:sz="4" w:space="0" w:color="auto"/>
              <w:bottom w:val="single" w:sz="4" w:space="0" w:color="auto"/>
            </w:tcBorders>
          </w:tcPr>
          <w:p w14:paraId="270555BF" w14:textId="77777777" w:rsidR="00E2041E" w:rsidRPr="002F4539" w:rsidRDefault="00E2041E" w:rsidP="00E2041E">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социальное</w:t>
            </w:r>
          </w:p>
        </w:tc>
        <w:tc>
          <w:tcPr>
            <w:tcW w:w="589" w:type="dxa"/>
            <w:tcBorders>
              <w:top w:val="single" w:sz="4" w:space="0" w:color="auto"/>
              <w:left w:val="single" w:sz="4" w:space="0" w:color="000000"/>
              <w:bottom w:val="single" w:sz="4" w:space="0" w:color="auto"/>
            </w:tcBorders>
            <w:vAlign w:val="center"/>
          </w:tcPr>
          <w:p w14:paraId="12B7403B" w14:textId="77777777" w:rsidR="00E2041E" w:rsidRPr="002F4539" w:rsidRDefault="00E2041E" w:rsidP="00E2041E">
            <w:pPr>
              <w:suppressAutoHyphens/>
              <w:jc w:val="center"/>
              <w:rPr>
                <w:rFonts w:ascii="Times New Roman" w:eastAsia="Arial Unicode MS" w:hAnsi="Times New Roman" w:cs="Times New Roman"/>
                <w:color w:val="00000A"/>
                <w:kern w:val="1"/>
                <w:sz w:val="24"/>
                <w:szCs w:val="24"/>
                <w:lang w:eastAsia="ar-SA"/>
              </w:rPr>
            </w:pPr>
            <w:r w:rsidRPr="002F4539">
              <w:rPr>
                <w:rFonts w:ascii="Times New Roman" w:eastAsia="Arial Unicode MS" w:hAnsi="Times New Roman" w:cs="Times New Roman"/>
                <w:color w:val="00000A"/>
                <w:kern w:val="1"/>
                <w:sz w:val="24"/>
                <w:szCs w:val="24"/>
                <w:lang w:eastAsia="ar-SA"/>
              </w:rPr>
              <w:t>1</w:t>
            </w:r>
          </w:p>
        </w:tc>
        <w:tc>
          <w:tcPr>
            <w:tcW w:w="590" w:type="dxa"/>
            <w:tcBorders>
              <w:top w:val="single" w:sz="4" w:space="0" w:color="auto"/>
              <w:left w:val="single" w:sz="4" w:space="0" w:color="000000"/>
              <w:bottom w:val="single" w:sz="4" w:space="0" w:color="auto"/>
            </w:tcBorders>
            <w:vAlign w:val="center"/>
          </w:tcPr>
          <w:p w14:paraId="1B27C19F" w14:textId="77777777" w:rsidR="00E2041E" w:rsidRPr="002F4539" w:rsidRDefault="00E2041E" w:rsidP="00E2041E">
            <w:pPr>
              <w:suppressAutoHyphens/>
              <w:jc w:val="center"/>
              <w:rPr>
                <w:rFonts w:ascii="Times New Roman" w:eastAsia="Arial Unicode MS" w:hAnsi="Times New Roman" w:cs="Times New Roman"/>
                <w:color w:val="00000A"/>
                <w:kern w:val="1"/>
                <w:sz w:val="24"/>
                <w:szCs w:val="24"/>
                <w:lang w:eastAsia="ar-SA"/>
              </w:rPr>
            </w:pPr>
            <w:r w:rsidRPr="002F4539">
              <w:rPr>
                <w:rFonts w:ascii="Times New Roman" w:eastAsia="Arial Unicode MS" w:hAnsi="Times New Roman" w:cs="Times New Roman"/>
                <w:color w:val="00000A"/>
                <w:kern w:val="1"/>
                <w:sz w:val="24"/>
                <w:szCs w:val="24"/>
                <w:lang w:eastAsia="ar-SA"/>
              </w:rPr>
              <w:t>1</w:t>
            </w:r>
          </w:p>
        </w:tc>
        <w:tc>
          <w:tcPr>
            <w:tcW w:w="589" w:type="dxa"/>
            <w:tcBorders>
              <w:top w:val="single" w:sz="4" w:space="0" w:color="auto"/>
              <w:left w:val="single" w:sz="4" w:space="0" w:color="000000"/>
              <w:bottom w:val="single" w:sz="4" w:space="0" w:color="auto"/>
            </w:tcBorders>
            <w:vAlign w:val="center"/>
          </w:tcPr>
          <w:p w14:paraId="5F3BAE5A" w14:textId="77777777" w:rsidR="00E2041E" w:rsidRPr="002F4539" w:rsidRDefault="00E2041E" w:rsidP="00E2041E">
            <w:pPr>
              <w:suppressAutoHyphens/>
              <w:jc w:val="center"/>
              <w:rPr>
                <w:rFonts w:ascii="Times New Roman" w:eastAsia="Arial Unicode MS" w:hAnsi="Times New Roman" w:cs="Times New Roman"/>
                <w:color w:val="00000A"/>
                <w:kern w:val="1"/>
                <w:sz w:val="24"/>
                <w:szCs w:val="24"/>
                <w:lang w:eastAsia="ar-SA"/>
              </w:rPr>
            </w:pPr>
            <w:r w:rsidRPr="002F4539">
              <w:rPr>
                <w:rFonts w:ascii="Times New Roman" w:eastAsia="Arial Unicode MS" w:hAnsi="Times New Roman" w:cs="Times New Roman"/>
                <w:color w:val="00000A"/>
                <w:kern w:val="1"/>
                <w:sz w:val="24"/>
                <w:szCs w:val="24"/>
                <w:lang w:eastAsia="ar-SA"/>
              </w:rPr>
              <w:t>1</w:t>
            </w:r>
          </w:p>
        </w:tc>
        <w:tc>
          <w:tcPr>
            <w:tcW w:w="589" w:type="dxa"/>
            <w:tcBorders>
              <w:top w:val="single" w:sz="4" w:space="0" w:color="auto"/>
              <w:left w:val="single" w:sz="4" w:space="0" w:color="000000"/>
              <w:bottom w:val="single" w:sz="4" w:space="0" w:color="auto"/>
              <w:right w:val="single" w:sz="4" w:space="0" w:color="000000"/>
            </w:tcBorders>
            <w:vAlign w:val="center"/>
          </w:tcPr>
          <w:p w14:paraId="0F9C9860" w14:textId="77777777" w:rsidR="00E2041E" w:rsidRPr="002F4539" w:rsidRDefault="00E2041E" w:rsidP="00E2041E">
            <w:pPr>
              <w:suppressAutoHyphens/>
              <w:jc w:val="center"/>
              <w:rPr>
                <w:rFonts w:ascii="Times New Roman" w:eastAsia="Arial Unicode MS" w:hAnsi="Times New Roman" w:cs="Times New Roman"/>
                <w:color w:val="00000A"/>
                <w:kern w:val="1"/>
                <w:sz w:val="24"/>
                <w:szCs w:val="24"/>
                <w:lang w:eastAsia="ar-SA"/>
              </w:rPr>
            </w:pPr>
            <w:r w:rsidRPr="002F4539">
              <w:rPr>
                <w:rFonts w:ascii="Times New Roman" w:eastAsia="Arial Unicode MS" w:hAnsi="Times New Roman" w:cs="Times New Roman"/>
                <w:color w:val="00000A"/>
                <w:kern w:val="1"/>
                <w:sz w:val="24"/>
                <w:szCs w:val="24"/>
                <w:lang w:eastAsia="ar-SA"/>
              </w:rPr>
              <w:t>1</w:t>
            </w:r>
          </w:p>
        </w:tc>
        <w:tc>
          <w:tcPr>
            <w:tcW w:w="590" w:type="dxa"/>
            <w:tcBorders>
              <w:top w:val="single" w:sz="4" w:space="0" w:color="auto"/>
              <w:left w:val="single" w:sz="4" w:space="0" w:color="000000"/>
              <w:bottom w:val="single" w:sz="4" w:space="0" w:color="auto"/>
              <w:right w:val="single" w:sz="4" w:space="0" w:color="auto"/>
            </w:tcBorders>
            <w:vAlign w:val="center"/>
          </w:tcPr>
          <w:p w14:paraId="058E6103" w14:textId="77777777" w:rsidR="00E2041E" w:rsidRPr="002F4539" w:rsidRDefault="00E2041E" w:rsidP="00E2041E">
            <w:pPr>
              <w:suppressAutoHyphens/>
              <w:jc w:val="center"/>
              <w:rPr>
                <w:rFonts w:ascii="Times New Roman" w:eastAsia="Arial Unicode MS" w:hAnsi="Times New Roman" w:cs="Times New Roman"/>
                <w:color w:val="00000A"/>
                <w:kern w:val="1"/>
                <w:sz w:val="24"/>
                <w:szCs w:val="24"/>
                <w:lang w:eastAsia="ar-SA"/>
              </w:rPr>
            </w:pPr>
            <w:r w:rsidRPr="002F4539">
              <w:rPr>
                <w:rFonts w:ascii="Times New Roman" w:eastAsia="Arial Unicode MS" w:hAnsi="Times New Roman" w:cs="Times New Roman"/>
                <w:color w:val="00000A"/>
                <w:kern w:val="1"/>
                <w:sz w:val="24"/>
                <w:szCs w:val="24"/>
                <w:lang w:eastAsia="ar-SA"/>
              </w:rPr>
              <w:t>1</w:t>
            </w:r>
          </w:p>
        </w:tc>
        <w:tc>
          <w:tcPr>
            <w:tcW w:w="590" w:type="dxa"/>
            <w:tcBorders>
              <w:top w:val="single" w:sz="4" w:space="0" w:color="auto"/>
              <w:left w:val="single" w:sz="4" w:space="0" w:color="auto"/>
              <w:bottom w:val="single" w:sz="4" w:space="0" w:color="auto"/>
              <w:right w:val="single" w:sz="4" w:space="0" w:color="auto"/>
            </w:tcBorders>
            <w:vAlign w:val="center"/>
          </w:tcPr>
          <w:p w14:paraId="422C642A"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850" w:type="dxa"/>
            <w:tcBorders>
              <w:top w:val="single" w:sz="4" w:space="0" w:color="auto"/>
              <w:left w:val="single" w:sz="4" w:space="0" w:color="auto"/>
              <w:bottom w:val="single" w:sz="4" w:space="0" w:color="auto"/>
              <w:right w:val="single" w:sz="4" w:space="0" w:color="000000"/>
            </w:tcBorders>
            <w:vAlign w:val="center"/>
          </w:tcPr>
          <w:p w14:paraId="3C0B8250"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6</w:t>
            </w:r>
          </w:p>
        </w:tc>
      </w:tr>
      <w:tr w:rsidR="00E2041E" w:rsidRPr="002F4539" w14:paraId="280D8109" w14:textId="77777777" w:rsidTr="00E2041E">
        <w:trPr>
          <w:trHeight w:hRule="exact" w:val="584"/>
        </w:trPr>
        <w:tc>
          <w:tcPr>
            <w:tcW w:w="527" w:type="dxa"/>
            <w:vMerge/>
            <w:tcBorders>
              <w:left w:val="single" w:sz="4" w:space="0" w:color="000000"/>
            </w:tcBorders>
          </w:tcPr>
          <w:p w14:paraId="45B9F70E" w14:textId="77777777" w:rsidR="00E2041E" w:rsidRPr="002F4539" w:rsidRDefault="00E2041E" w:rsidP="00E2041E">
            <w:pPr>
              <w:widowControl w:val="0"/>
              <w:suppressAutoHyphens/>
              <w:autoSpaceDE w:val="0"/>
              <w:spacing w:after="0" w:line="240" w:lineRule="auto"/>
              <w:jc w:val="both"/>
              <w:rPr>
                <w:rFonts w:ascii="Times New Roman" w:eastAsia="Arial Unicode MS" w:hAnsi="Times New Roman" w:cs="Times New Roman"/>
                <w:b/>
                <w:sz w:val="24"/>
                <w:szCs w:val="24"/>
                <w:lang w:eastAsia="ar-SA"/>
              </w:rPr>
            </w:pPr>
          </w:p>
        </w:tc>
        <w:tc>
          <w:tcPr>
            <w:tcW w:w="2112" w:type="dxa"/>
            <w:gridSpan w:val="2"/>
            <w:vMerge/>
            <w:tcBorders>
              <w:left w:val="single" w:sz="4" w:space="0" w:color="000000"/>
              <w:right w:val="single" w:sz="4" w:space="0" w:color="auto"/>
            </w:tcBorders>
            <w:vAlign w:val="center"/>
          </w:tcPr>
          <w:p w14:paraId="0A47AA08" w14:textId="77777777" w:rsidR="00E2041E" w:rsidRPr="002F4539" w:rsidRDefault="00E2041E" w:rsidP="00E2041E">
            <w:pPr>
              <w:widowControl w:val="0"/>
              <w:suppressAutoHyphens/>
              <w:autoSpaceDE w:val="0"/>
              <w:spacing w:after="0" w:line="240" w:lineRule="auto"/>
              <w:rPr>
                <w:rFonts w:ascii="Times New Roman" w:eastAsia="Arial Unicode MS" w:hAnsi="Times New Roman" w:cs="Times New Roman"/>
                <w:sz w:val="24"/>
                <w:szCs w:val="24"/>
                <w:lang w:eastAsia="ar-SA"/>
              </w:rPr>
            </w:pPr>
          </w:p>
        </w:tc>
        <w:tc>
          <w:tcPr>
            <w:tcW w:w="2743" w:type="dxa"/>
            <w:tcBorders>
              <w:top w:val="single" w:sz="4" w:space="0" w:color="auto"/>
              <w:left w:val="single" w:sz="4" w:space="0" w:color="auto"/>
              <w:bottom w:val="single" w:sz="4" w:space="0" w:color="auto"/>
            </w:tcBorders>
            <w:vAlign w:val="center"/>
          </w:tcPr>
          <w:p w14:paraId="7A52B57E" w14:textId="77777777" w:rsidR="00E2041E" w:rsidRPr="002F4539" w:rsidRDefault="00E2041E" w:rsidP="00E2041E">
            <w:pPr>
              <w:suppressAutoHyphens/>
              <w:spacing w:after="0" w:line="240" w:lineRule="auto"/>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спортивно-оздоровительное</w:t>
            </w:r>
          </w:p>
        </w:tc>
        <w:tc>
          <w:tcPr>
            <w:tcW w:w="589" w:type="dxa"/>
            <w:tcBorders>
              <w:top w:val="single" w:sz="4" w:space="0" w:color="auto"/>
              <w:left w:val="single" w:sz="4" w:space="0" w:color="000000"/>
              <w:bottom w:val="single" w:sz="4" w:space="0" w:color="auto"/>
            </w:tcBorders>
            <w:vAlign w:val="center"/>
          </w:tcPr>
          <w:p w14:paraId="520992A4"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590" w:type="dxa"/>
            <w:tcBorders>
              <w:top w:val="single" w:sz="4" w:space="0" w:color="auto"/>
              <w:left w:val="single" w:sz="4" w:space="0" w:color="000000"/>
              <w:bottom w:val="single" w:sz="4" w:space="0" w:color="auto"/>
            </w:tcBorders>
            <w:vAlign w:val="center"/>
          </w:tcPr>
          <w:p w14:paraId="544B7EC2"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589" w:type="dxa"/>
            <w:tcBorders>
              <w:top w:val="single" w:sz="4" w:space="0" w:color="auto"/>
              <w:left w:val="single" w:sz="4" w:space="0" w:color="000000"/>
              <w:bottom w:val="single" w:sz="4" w:space="0" w:color="auto"/>
            </w:tcBorders>
            <w:vAlign w:val="center"/>
          </w:tcPr>
          <w:p w14:paraId="6F4AC8DE"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589" w:type="dxa"/>
            <w:tcBorders>
              <w:top w:val="single" w:sz="4" w:space="0" w:color="auto"/>
              <w:left w:val="single" w:sz="4" w:space="0" w:color="000000"/>
              <w:bottom w:val="single" w:sz="4" w:space="0" w:color="auto"/>
              <w:right w:val="single" w:sz="4" w:space="0" w:color="000000"/>
            </w:tcBorders>
            <w:vAlign w:val="center"/>
          </w:tcPr>
          <w:p w14:paraId="2308D82C"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590" w:type="dxa"/>
            <w:tcBorders>
              <w:top w:val="single" w:sz="4" w:space="0" w:color="auto"/>
              <w:left w:val="single" w:sz="4" w:space="0" w:color="000000"/>
              <w:bottom w:val="single" w:sz="4" w:space="0" w:color="auto"/>
              <w:right w:val="single" w:sz="4" w:space="0" w:color="auto"/>
            </w:tcBorders>
            <w:vAlign w:val="center"/>
          </w:tcPr>
          <w:p w14:paraId="2559DCA3"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590" w:type="dxa"/>
            <w:tcBorders>
              <w:top w:val="single" w:sz="4" w:space="0" w:color="auto"/>
              <w:left w:val="single" w:sz="4" w:space="0" w:color="auto"/>
              <w:bottom w:val="single" w:sz="4" w:space="0" w:color="auto"/>
              <w:right w:val="single" w:sz="4" w:space="0" w:color="auto"/>
            </w:tcBorders>
            <w:vAlign w:val="center"/>
          </w:tcPr>
          <w:p w14:paraId="03722C17"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1</w:t>
            </w:r>
          </w:p>
        </w:tc>
        <w:tc>
          <w:tcPr>
            <w:tcW w:w="850" w:type="dxa"/>
            <w:tcBorders>
              <w:top w:val="single" w:sz="4" w:space="0" w:color="auto"/>
              <w:left w:val="single" w:sz="4" w:space="0" w:color="auto"/>
              <w:bottom w:val="single" w:sz="4" w:space="0" w:color="auto"/>
              <w:right w:val="single" w:sz="4" w:space="0" w:color="000000"/>
            </w:tcBorders>
            <w:vAlign w:val="center"/>
          </w:tcPr>
          <w:p w14:paraId="4E121DC9" w14:textId="77777777" w:rsidR="00E2041E" w:rsidRPr="002F4539" w:rsidRDefault="00E2041E" w:rsidP="00E2041E">
            <w:pPr>
              <w:suppressAutoHyphens/>
              <w:spacing w:after="0" w:line="240" w:lineRule="auto"/>
              <w:jc w:val="center"/>
              <w:rPr>
                <w:rFonts w:ascii="Times New Roman" w:eastAsia="Arial Unicode MS" w:hAnsi="Times New Roman" w:cs="Times New Roman"/>
                <w:sz w:val="24"/>
                <w:szCs w:val="24"/>
                <w:lang w:eastAsia="ar-SA"/>
              </w:rPr>
            </w:pPr>
            <w:r w:rsidRPr="002F4539">
              <w:rPr>
                <w:rFonts w:ascii="Times New Roman" w:eastAsia="Arial Unicode MS" w:hAnsi="Times New Roman" w:cs="Times New Roman"/>
                <w:sz w:val="24"/>
                <w:szCs w:val="24"/>
                <w:lang w:eastAsia="ar-SA"/>
              </w:rPr>
              <w:t>6</w:t>
            </w:r>
          </w:p>
        </w:tc>
      </w:tr>
      <w:tr w:rsidR="00E2041E" w:rsidRPr="002F4539" w14:paraId="6766EDA8" w14:textId="77777777" w:rsidTr="00E2041E">
        <w:trPr>
          <w:trHeight w:hRule="exact" w:val="275"/>
        </w:trPr>
        <w:tc>
          <w:tcPr>
            <w:tcW w:w="527" w:type="dxa"/>
            <w:vMerge/>
            <w:tcBorders>
              <w:left w:val="single" w:sz="4" w:space="0" w:color="000000"/>
              <w:bottom w:val="single" w:sz="4" w:space="0" w:color="000000"/>
            </w:tcBorders>
          </w:tcPr>
          <w:p w14:paraId="291C0805" w14:textId="77777777" w:rsidR="00E2041E" w:rsidRPr="002F4539" w:rsidRDefault="00E2041E" w:rsidP="00E2041E">
            <w:pPr>
              <w:widowControl w:val="0"/>
              <w:suppressAutoHyphens/>
              <w:autoSpaceDE w:val="0"/>
              <w:spacing w:after="0" w:line="240" w:lineRule="auto"/>
              <w:jc w:val="both"/>
              <w:rPr>
                <w:rFonts w:ascii="Times New Roman" w:eastAsia="Arial Unicode MS" w:hAnsi="Times New Roman" w:cs="Times New Roman"/>
                <w:b/>
                <w:sz w:val="24"/>
                <w:szCs w:val="24"/>
                <w:lang w:eastAsia="ar-SA"/>
              </w:rPr>
            </w:pPr>
          </w:p>
        </w:tc>
        <w:tc>
          <w:tcPr>
            <w:tcW w:w="2112" w:type="dxa"/>
            <w:gridSpan w:val="2"/>
            <w:vMerge/>
            <w:tcBorders>
              <w:left w:val="single" w:sz="4" w:space="0" w:color="000000"/>
              <w:bottom w:val="single" w:sz="4" w:space="0" w:color="000000"/>
              <w:right w:val="single" w:sz="4" w:space="0" w:color="auto"/>
            </w:tcBorders>
            <w:vAlign w:val="center"/>
          </w:tcPr>
          <w:p w14:paraId="336C61D0" w14:textId="77777777" w:rsidR="00E2041E" w:rsidRPr="002F4539" w:rsidRDefault="00E2041E" w:rsidP="00E2041E">
            <w:pPr>
              <w:widowControl w:val="0"/>
              <w:suppressAutoHyphens/>
              <w:autoSpaceDE w:val="0"/>
              <w:spacing w:after="0" w:line="240" w:lineRule="auto"/>
              <w:rPr>
                <w:rFonts w:ascii="Times New Roman" w:eastAsia="Arial Unicode MS" w:hAnsi="Times New Roman" w:cs="Times New Roman"/>
                <w:sz w:val="24"/>
                <w:szCs w:val="24"/>
                <w:lang w:eastAsia="ar-SA"/>
              </w:rPr>
            </w:pPr>
          </w:p>
        </w:tc>
        <w:tc>
          <w:tcPr>
            <w:tcW w:w="2743" w:type="dxa"/>
            <w:tcBorders>
              <w:top w:val="single" w:sz="4" w:space="0" w:color="auto"/>
              <w:left w:val="single" w:sz="4" w:space="0" w:color="auto"/>
              <w:bottom w:val="single" w:sz="4" w:space="0" w:color="000000"/>
            </w:tcBorders>
          </w:tcPr>
          <w:p w14:paraId="5FF132AA" w14:textId="77777777" w:rsidR="00E2041E" w:rsidRPr="002F4539" w:rsidRDefault="00E2041E" w:rsidP="00E2041E">
            <w:pPr>
              <w:widowControl w:val="0"/>
              <w:suppressAutoHyphens/>
              <w:autoSpaceDE w:val="0"/>
              <w:spacing w:after="0" w:line="240" w:lineRule="auto"/>
              <w:jc w:val="right"/>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iCs/>
                <w:sz w:val="24"/>
                <w:szCs w:val="24"/>
                <w:lang w:eastAsia="ar-SA"/>
              </w:rPr>
              <w:t>Итого</w:t>
            </w:r>
          </w:p>
        </w:tc>
        <w:tc>
          <w:tcPr>
            <w:tcW w:w="589" w:type="dxa"/>
            <w:tcBorders>
              <w:top w:val="single" w:sz="4" w:space="0" w:color="auto"/>
              <w:left w:val="single" w:sz="4" w:space="0" w:color="000000"/>
              <w:bottom w:val="single" w:sz="4" w:space="0" w:color="000000"/>
            </w:tcBorders>
            <w:vAlign w:val="center"/>
          </w:tcPr>
          <w:p w14:paraId="43319640" w14:textId="77777777" w:rsidR="00E2041E" w:rsidRPr="002F4539" w:rsidRDefault="00E2041E" w:rsidP="00E2041E">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4</w:t>
            </w:r>
          </w:p>
        </w:tc>
        <w:tc>
          <w:tcPr>
            <w:tcW w:w="590" w:type="dxa"/>
            <w:tcBorders>
              <w:top w:val="single" w:sz="4" w:space="0" w:color="auto"/>
              <w:left w:val="single" w:sz="4" w:space="0" w:color="000000"/>
              <w:bottom w:val="single" w:sz="4" w:space="0" w:color="000000"/>
            </w:tcBorders>
            <w:vAlign w:val="center"/>
          </w:tcPr>
          <w:p w14:paraId="605DDDB4" w14:textId="77777777" w:rsidR="00E2041E" w:rsidRPr="002F4539" w:rsidRDefault="00E2041E" w:rsidP="00E2041E">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4</w:t>
            </w:r>
          </w:p>
        </w:tc>
        <w:tc>
          <w:tcPr>
            <w:tcW w:w="589" w:type="dxa"/>
            <w:tcBorders>
              <w:top w:val="single" w:sz="4" w:space="0" w:color="auto"/>
              <w:left w:val="single" w:sz="4" w:space="0" w:color="000000"/>
              <w:bottom w:val="single" w:sz="4" w:space="0" w:color="000000"/>
            </w:tcBorders>
            <w:vAlign w:val="center"/>
          </w:tcPr>
          <w:p w14:paraId="0C0F3509" w14:textId="77777777" w:rsidR="00E2041E" w:rsidRPr="002F4539" w:rsidRDefault="00E2041E" w:rsidP="00E2041E">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4</w:t>
            </w:r>
          </w:p>
        </w:tc>
        <w:tc>
          <w:tcPr>
            <w:tcW w:w="589" w:type="dxa"/>
            <w:tcBorders>
              <w:top w:val="single" w:sz="4" w:space="0" w:color="auto"/>
              <w:left w:val="single" w:sz="4" w:space="0" w:color="000000"/>
              <w:bottom w:val="single" w:sz="4" w:space="0" w:color="000000"/>
              <w:right w:val="single" w:sz="4" w:space="0" w:color="000000"/>
            </w:tcBorders>
            <w:vAlign w:val="center"/>
          </w:tcPr>
          <w:p w14:paraId="3E724A4D" w14:textId="77777777" w:rsidR="00E2041E" w:rsidRPr="002F4539" w:rsidRDefault="00E2041E" w:rsidP="00E2041E">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4</w:t>
            </w:r>
          </w:p>
        </w:tc>
        <w:tc>
          <w:tcPr>
            <w:tcW w:w="590" w:type="dxa"/>
            <w:tcBorders>
              <w:top w:val="single" w:sz="4" w:space="0" w:color="auto"/>
              <w:left w:val="single" w:sz="4" w:space="0" w:color="000000"/>
              <w:bottom w:val="single" w:sz="4" w:space="0" w:color="000000"/>
              <w:right w:val="single" w:sz="4" w:space="0" w:color="auto"/>
            </w:tcBorders>
            <w:vAlign w:val="center"/>
          </w:tcPr>
          <w:p w14:paraId="41993002" w14:textId="77777777" w:rsidR="00E2041E" w:rsidRPr="002F4539" w:rsidRDefault="00E2041E" w:rsidP="00E2041E">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4</w:t>
            </w:r>
          </w:p>
        </w:tc>
        <w:tc>
          <w:tcPr>
            <w:tcW w:w="590" w:type="dxa"/>
            <w:tcBorders>
              <w:top w:val="single" w:sz="4" w:space="0" w:color="auto"/>
              <w:left w:val="single" w:sz="4" w:space="0" w:color="auto"/>
              <w:bottom w:val="single" w:sz="4" w:space="0" w:color="000000"/>
              <w:right w:val="single" w:sz="4" w:space="0" w:color="auto"/>
            </w:tcBorders>
            <w:vAlign w:val="center"/>
          </w:tcPr>
          <w:p w14:paraId="2CD393DF" w14:textId="77777777" w:rsidR="00E2041E" w:rsidRPr="002F4539" w:rsidRDefault="00E2041E" w:rsidP="00E2041E">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4</w:t>
            </w:r>
          </w:p>
        </w:tc>
        <w:tc>
          <w:tcPr>
            <w:tcW w:w="850" w:type="dxa"/>
            <w:tcBorders>
              <w:top w:val="single" w:sz="4" w:space="0" w:color="auto"/>
              <w:left w:val="single" w:sz="4" w:space="0" w:color="auto"/>
              <w:bottom w:val="single" w:sz="4" w:space="0" w:color="000000"/>
              <w:right w:val="single" w:sz="4" w:space="0" w:color="000000"/>
            </w:tcBorders>
            <w:vAlign w:val="center"/>
          </w:tcPr>
          <w:p w14:paraId="4BDC8F01" w14:textId="77777777" w:rsidR="00E2041E" w:rsidRPr="002F4539" w:rsidRDefault="00E2041E" w:rsidP="00E2041E">
            <w:pPr>
              <w:suppressAutoHyphens/>
              <w:spacing w:after="0" w:line="240" w:lineRule="auto"/>
              <w:jc w:val="center"/>
              <w:rPr>
                <w:rFonts w:ascii="Calibri" w:eastAsia="Times New Roman" w:hAnsi="Calibri" w:cs="Calibri"/>
                <w:sz w:val="24"/>
                <w:szCs w:val="24"/>
                <w:lang w:eastAsia="ar-SA"/>
              </w:rPr>
            </w:pPr>
            <w:r w:rsidRPr="002F4539">
              <w:rPr>
                <w:rFonts w:ascii="Times New Roman" w:eastAsia="Arial Unicode MS" w:hAnsi="Times New Roman" w:cs="Times New Roman"/>
                <w:b/>
                <w:sz w:val="24"/>
                <w:szCs w:val="24"/>
                <w:lang w:eastAsia="ar-SA"/>
              </w:rPr>
              <w:t>24</w:t>
            </w:r>
          </w:p>
        </w:tc>
      </w:tr>
      <w:tr w:rsidR="00E2041E" w:rsidRPr="002F4539" w14:paraId="5ADDEA3E" w14:textId="77777777" w:rsidTr="00E2041E">
        <w:tc>
          <w:tcPr>
            <w:tcW w:w="5382" w:type="dxa"/>
            <w:gridSpan w:val="4"/>
            <w:tcBorders>
              <w:top w:val="single" w:sz="4" w:space="0" w:color="000000"/>
              <w:left w:val="single" w:sz="4" w:space="0" w:color="000000"/>
              <w:bottom w:val="single" w:sz="4" w:space="0" w:color="000000"/>
            </w:tcBorders>
            <w:vAlign w:val="bottom"/>
          </w:tcPr>
          <w:p w14:paraId="72B82D21" w14:textId="77777777" w:rsidR="00E2041E" w:rsidRPr="002F4539" w:rsidRDefault="00E2041E" w:rsidP="00E2041E">
            <w:pPr>
              <w:widowControl w:val="0"/>
              <w:suppressAutoHyphens/>
              <w:autoSpaceDE w:val="0"/>
              <w:spacing w:after="0" w:line="240" w:lineRule="auto"/>
              <w:jc w:val="right"/>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Всего к финансированию</w:t>
            </w:r>
          </w:p>
        </w:tc>
        <w:tc>
          <w:tcPr>
            <w:tcW w:w="589" w:type="dxa"/>
            <w:tcBorders>
              <w:top w:val="single" w:sz="4" w:space="0" w:color="000000"/>
              <w:left w:val="single" w:sz="4" w:space="0" w:color="000000"/>
              <w:bottom w:val="single" w:sz="4" w:space="0" w:color="000000"/>
            </w:tcBorders>
            <w:vAlign w:val="center"/>
          </w:tcPr>
          <w:p w14:paraId="1EA848CC" w14:textId="77777777" w:rsidR="00E2041E" w:rsidRPr="002F4539" w:rsidRDefault="00E2041E" w:rsidP="00E2041E">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31</w:t>
            </w:r>
          </w:p>
        </w:tc>
        <w:tc>
          <w:tcPr>
            <w:tcW w:w="590" w:type="dxa"/>
            <w:tcBorders>
              <w:top w:val="single" w:sz="4" w:space="0" w:color="000000"/>
              <w:left w:val="single" w:sz="4" w:space="0" w:color="000000"/>
              <w:bottom w:val="single" w:sz="4" w:space="0" w:color="000000"/>
            </w:tcBorders>
            <w:vAlign w:val="center"/>
          </w:tcPr>
          <w:p w14:paraId="38FD6CB0" w14:textId="77777777" w:rsidR="00E2041E" w:rsidRPr="002F4539" w:rsidRDefault="00E2041E" w:rsidP="00E2041E">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31</w:t>
            </w:r>
          </w:p>
        </w:tc>
        <w:tc>
          <w:tcPr>
            <w:tcW w:w="589" w:type="dxa"/>
            <w:tcBorders>
              <w:top w:val="single" w:sz="4" w:space="0" w:color="000000"/>
              <w:left w:val="single" w:sz="4" w:space="0" w:color="000000"/>
              <w:bottom w:val="single" w:sz="4" w:space="0" w:color="000000"/>
            </w:tcBorders>
          </w:tcPr>
          <w:p w14:paraId="6D3F66B7" w14:textId="77777777" w:rsidR="00E2041E" w:rsidRPr="002F4539" w:rsidRDefault="00E2041E" w:rsidP="00E2041E">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31</w:t>
            </w:r>
          </w:p>
        </w:tc>
        <w:tc>
          <w:tcPr>
            <w:tcW w:w="589" w:type="dxa"/>
            <w:tcBorders>
              <w:top w:val="single" w:sz="4" w:space="0" w:color="000000"/>
              <w:left w:val="single" w:sz="4" w:space="0" w:color="000000"/>
              <w:bottom w:val="single" w:sz="4" w:space="0" w:color="000000"/>
              <w:right w:val="single" w:sz="4" w:space="0" w:color="000000"/>
            </w:tcBorders>
            <w:vAlign w:val="center"/>
          </w:tcPr>
          <w:p w14:paraId="34545EF6" w14:textId="77777777" w:rsidR="00E2041E" w:rsidRPr="002F4539" w:rsidRDefault="00E2041E" w:rsidP="00E2041E">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33</w:t>
            </w:r>
          </w:p>
        </w:tc>
        <w:tc>
          <w:tcPr>
            <w:tcW w:w="590" w:type="dxa"/>
            <w:tcBorders>
              <w:top w:val="single" w:sz="4" w:space="0" w:color="000000"/>
              <w:left w:val="single" w:sz="4" w:space="0" w:color="000000"/>
              <w:bottom w:val="single" w:sz="4" w:space="0" w:color="000000"/>
              <w:right w:val="single" w:sz="4" w:space="0" w:color="auto"/>
            </w:tcBorders>
            <w:vAlign w:val="center"/>
          </w:tcPr>
          <w:p w14:paraId="23CBCD2C" w14:textId="77777777" w:rsidR="00E2041E" w:rsidRPr="002F4539" w:rsidRDefault="00E2041E" w:rsidP="00E2041E">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33</w:t>
            </w:r>
          </w:p>
        </w:tc>
        <w:tc>
          <w:tcPr>
            <w:tcW w:w="590" w:type="dxa"/>
            <w:tcBorders>
              <w:top w:val="single" w:sz="4" w:space="0" w:color="000000"/>
              <w:left w:val="single" w:sz="4" w:space="0" w:color="auto"/>
              <w:bottom w:val="single" w:sz="4" w:space="0" w:color="000000"/>
              <w:right w:val="single" w:sz="4" w:space="0" w:color="auto"/>
            </w:tcBorders>
            <w:vAlign w:val="center"/>
          </w:tcPr>
          <w:p w14:paraId="5C8AE79A" w14:textId="77777777" w:rsidR="00E2041E" w:rsidRPr="002F4539" w:rsidRDefault="00E2041E" w:rsidP="00E2041E">
            <w:pPr>
              <w:suppressAutoHyphens/>
              <w:spacing w:after="0" w:line="240" w:lineRule="auto"/>
              <w:jc w:val="center"/>
              <w:rPr>
                <w:rFonts w:ascii="Times New Roman" w:eastAsia="Arial Unicode MS" w:hAnsi="Times New Roman" w:cs="Times New Roman"/>
                <w:b/>
                <w:sz w:val="24"/>
                <w:szCs w:val="24"/>
                <w:lang w:eastAsia="ar-SA"/>
              </w:rPr>
            </w:pPr>
            <w:r w:rsidRPr="002F4539">
              <w:rPr>
                <w:rFonts w:ascii="Times New Roman" w:eastAsia="Arial Unicode MS" w:hAnsi="Times New Roman" w:cs="Times New Roman"/>
                <w:b/>
                <w:sz w:val="24"/>
                <w:szCs w:val="24"/>
                <w:lang w:eastAsia="ar-SA"/>
              </w:rPr>
              <w:t>33</w:t>
            </w:r>
          </w:p>
        </w:tc>
        <w:tc>
          <w:tcPr>
            <w:tcW w:w="850" w:type="dxa"/>
            <w:tcBorders>
              <w:top w:val="single" w:sz="4" w:space="0" w:color="000000"/>
              <w:left w:val="single" w:sz="4" w:space="0" w:color="auto"/>
              <w:bottom w:val="single" w:sz="4" w:space="0" w:color="000000"/>
              <w:right w:val="single" w:sz="4" w:space="0" w:color="000000"/>
            </w:tcBorders>
            <w:vAlign w:val="center"/>
          </w:tcPr>
          <w:p w14:paraId="57E3D7E2" w14:textId="77777777" w:rsidR="00E2041E" w:rsidRPr="002F4539" w:rsidRDefault="00E2041E" w:rsidP="00E2041E">
            <w:pPr>
              <w:suppressAutoHyphens/>
              <w:spacing w:after="0" w:line="240" w:lineRule="auto"/>
              <w:jc w:val="center"/>
              <w:rPr>
                <w:rFonts w:ascii="Calibri" w:eastAsia="Times New Roman" w:hAnsi="Calibri" w:cs="Calibri"/>
                <w:sz w:val="24"/>
                <w:szCs w:val="24"/>
                <w:lang w:eastAsia="ar-SA"/>
              </w:rPr>
            </w:pPr>
            <w:r w:rsidRPr="002F4539">
              <w:rPr>
                <w:rFonts w:ascii="Times New Roman" w:eastAsia="Arial Unicode MS" w:hAnsi="Times New Roman" w:cs="Times New Roman"/>
                <w:b/>
                <w:sz w:val="24"/>
                <w:szCs w:val="24"/>
                <w:lang w:eastAsia="ar-SA"/>
              </w:rPr>
              <w:t>192</w:t>
            </w:r>
          </w:p>
        </w:tc>
      </w:tr>
    </w:tbl>
    <w:p w14:paraId="0E703101" w14:textId="77777777" w:rsidR="00E2041E" w:rsidRPr="002F4539" w:rsidRDefault="00E2041E" w:rsidP="00E2041E">
      <w:pPr>
        <w:spacing w:after="0" w:line="240" w:lineRule="auto"/>
        <w:jc w:val="center"/>
        <w:rPr>
          <w:rFonts w:ascii="Times New Roman" w:eastAsia="Calibri" w:hAnsi="Times New Roman" w:cs="Times New Roman"/>
          <w:b/>
          <w:sz w:val="24"/>
          <w:szCs w:val="24"/>
        </w:rPr>
      </w:pPr>
      <w:r w:rsidRPr="002F4539">
        <w:rPr>
          <w:rFonts w:ascii="Times New Roman" w:eastAsia="Times New Roman" w:hAnsi="Times New Roman" w:cs="Times New Roman"/>
          <w:bCs/>
          <w:spacing w:val="-16"/>
          <w:sz w:val="24"/>
          <w:szCs w:val="24"/>
        </w:rPr>
        <w:t>(вариант 8.3)</w:t>
      </w:r>
    </w:p>
    <w:p w14:paraId="0114BD19" w14:textId="77777777" w:rsidR="00E2041E" w:rsidRDefault="00E2041E" w:rsidP="00E2041E">
      <w:pPr>
        <w:jc w:val="center"/>
        <w:rPr>
          <w:sz w:val="24"/>
          <w:szCs w:val="24"/>
        </w:rPr>
      </w:pPr>
    </w:p>
    <w:p w14:paraId="13A7115F" w14:textId="77777777" w:rsidR="00E2041E" w:rsidRDefault="00E2041E" w:rsidP="00E2041E">
      <w:pPr>
        <w:jc w:val="center"/>
        <w:rPr>
          <w:sz w:val="24"/>
          <w:szCs w:val="24"/>
        </w:rPr>
      </w:pPr>
    </w:p>
    <w:p w14:paraId="0B522037" w14:textId="77777777" w:rsidR="00E2041E" w:rsidRDefault="00E2041E" w:rsidP="00E2041E">
      <w:pPr>
        <w:jc w:val="center"/>
        <w:rPr>
          <w:sz w:val="24"/>
          <w:szCs w:val="24"/>
        </w:rPr>
      </w:pPr>
    </w:p>
    <w:p w14:paraId="68AA8D85" w14:textId="77777777" w:rsidR="00E2041E" w:rsidRDefault="00E2041E" w:rsidP="00E2041E">
      <w:pPr>
        <w:jc w:val="center"/>
        <w:rPr>
          <w:sz w:val="24"/>
          <w:szCs w:val="24"/>
        </w:rPr>
      </w:pPr>
    </w:p>
    <w:p w14:paraId="22FE6B71" w14:textId="77777777" w:rsidR="00E2041E" w:rsidRPr="002F4539" w:rsidRDefault="00E2041E" w:rsidP="00E2041E">
      <w:pPr>
        <w:spacing w:after="0" w:line="240" w:lineRule="auto"/>
        <w:ind w:firstLine="709"/>
        <w:jc w:val="center"/>
        <w:rPr>
          <w:rFonts w:ascii="Times New Roman" w:eastAsia="Calibri" w:hAnsi="Times New Roman" w:cs="Times New Roman"/>
          <w:b/>
          <w:sz w:val="24"/>
          <w:szCs w:val="24"/>
        </w:rPr>
      </w:pPr>
      <w:r w:rsidRPr="002F4539">
        <w:rPr>
          <w:rFonts w:ascii="Times New Roman" w:eastAsia="Calibri" w:hAnsi="Times New Roman" w:cs="Times New Roman"/>
          <w:b/>
          <w:sz w:val="24"/>
          <w:szCs w:val="24"/>
        </w:rPr>
        <w:lastRenderedPageBreak/>
        <w:t>ПОЯСНИТЕЛЬНАЯ ЗАПИСКА</w:t>
      </w:r>
    </w:p>
    <w:p w14:paraId="156C984F" w14:textId="77777777" w:rsidR="00E2041E" w:rsidRPr="002F4539" w:rsidRDefault="00E2041E" w:rsidP="00E2041E">
      <w:pPr>
        <w:spacing w:after="0" w:line="240" w:lineRule="auto"/>
        <w:ind w:firstLine="709"/>
        <w:jc w:val="center"/>
        <w:rPr>
          <w:rFonts w:ascii="Times New Roman" w:eastAsia="Calibri" w:hAnsi="Times New Roman" w:cs="Times New Roman"/>
          <w:b/>
          <w:sz w:val="24"/>
          <w:szCs w:val="24"/>
        </w:rPr>
      </w:pPr>
      <w:r w:rsidRPr="002F4539">
        <w:rPr>
          <w:rFonts w:ascii="Times New Roman" w:eastAsia="Calibri" w:hAnsi="Times New Roman" w:cs="Times New Roman"/>
          <w:b/>
          <w:sz w:val="24"/>
          <w:szCs w:val="24"/>
        </w:rPr>
        <w:t>к учебному плану адаптированной основной общеобразовательной программы образования обучающихся с легкой умственной отсталостью</w:t>
      </w:r>
    </w:p>
    <w:p w14:paraId="021BC267" w14:textId="77777777" w:rsidR="00E2041E" w:rsidRPr="002F4539" w:rsidRDefault="00E2041E" w:rsidP="00E2041E">
      <w:pPr>
        <w:spacing w:after="0" w:line="240" w:lineRule="auto"/>
        <w:ind w:firstLine="709"/>
        <w:jc w:val="center"/>
        <w:rPr>
          <w:rFonts w:ascii="Times New Roman" w:eastAsia="Calibri" w:hAnsi="Times New Roman" w:cs="Times New Roman"/>
          <w:b/>
          <w:sz w:val="24"/>
          <w:szCs w:val="24"/>
        </w:rPr>
      </w:pPr>
      <w:r w:rsidRPr="002F4539">
        <w:rPr>
          <w:rFonts w:ascii="Times New Roman" w:eastAsia="Calibri" w:hAnsi="Times New Roman" w:cs="Times New Roman"/>
          <w:b/>
          <w:sz w:val="24"/>
          <w:szCs w:val="24"/>
        </w:rPr>
        <w:t>(интеллектуальными нарушениями), реализующей БУП (Вариант 2)</w:t>
      </w:r>
    </w:p>
    <w:p w14:paraId="7DFDA9A1" w14:textId="77777777" w:rsidR="00E2041E" w:rsidRPr="002F4539" w:rsidRDefault="00E2041E" w:rsidP="00E2041E">
      <w:pPr>
        <w:spacing w:after="0" w:line="240" w:lineRule="auto"/>
        <w:ind w:firstLine="709"/>
        <w:jc w:val="center"/>
        <w:rPr>
          <w:rFonts w:ascii="Times New Roman" w:eastAsia="Calibri" w:hAnsi="Times New Roman" w:cs="Times New Roman"/>
          <w:b/>
          <w:sz w:val="8"/>
          <w:szCs w:val="8"/>
        </w:rPr>
      </w:pPr>
    </w:p>
    <w:p w14:paraId="076178E2" w14:textId="77777777" w:rsidR="00E2041E" w:rsidRPr="002F4539" w:rsidRDefault="00E2041E" w:rsidP="00E2041E">
      <w:pPr>
        <w:spacing w:after="0" w:line="240" w:lineRule="auto"/>
        <w:ind w:firstLine="709"/>
        <w:jc w:val="center"/>
        <w:rPr>
          <w:rFonts w:ascii="Times New Roman" w:eastAsia="Calibri" w:hAnsi="Times New Roman" w:cs="Times New Roman"/>
          <w:b/>
          <w:sz w:val="8"/>
          <w:szCs w:val="8"/>
        </w:rPr>
      </w:pPr>
    </w:p>
    <w:p w14:paraId="4167362A" w14:textId="77777777" w:rsidR="00E2041E" w:rsidRPr="002F4539" w:rsidRDefault="00E2041E" w:rsidP="00E2041E">
      <w:pPr>
        <w:spacing w:after="0" w:line="240" w:lineRule="auto"/>
        <w:ind w:firstLine="709"/>
        <w:jc w:val="center"/>
        <w:rPr>
          <w:rFonts w:ascii="Times New Roman" w:eastAsia="Calibri" w:hAnsi="Times New Roman" w:cs="Times New Roman"/>
          <w:b/>
          <w:sz w:val="8"/>
          <w:szCs w:val="8"/>
        </w:rPr>
      </w:pPr>
    </w:p>
    <w:p w14:paraId="2F95CEB6" w14:textId="77777777" w:rsidR="00E2041E" w:rsidRPr="002F4539" w:rsidRDefault="00E2041E" w:rsidP="00E2041E">
      <w:pPr>
        <w:spacing w:after="0" w:line="240" w:lineRule="auto"/>
        <w:ind w:firstLine="709"/>
        <w:jc w:val="center"/>
        <w:rPr>
          <w:rFonts w:ascii="Times New Roman" w:eastAsia="Calibri" w:hAnsi="Times New Roman" w:cs="Times New Roman"/>
          <w:b/>
          <w:sz w:val="24"/>
          <w:szCs w:val="24"/>
        </w:rPr>
      </w:pPr>
      <w:r w:rsidRPr="002F4539">
        <w:rPr>
          <w:rFonts w:ascii="Times New Roman" w:eastAsia="Calibri" w:hAnsi="Times New Roman" w:cs="Times New Roman"/>
          <w:b/>
          <w:sz w:val="24"/>
          <w:szCs w:val="24"/>
          <w:lang w:val="en-US"/>
        </w:rPr>
        <w:t>I</w:t>
      </w:r>
      <w:r w:rsidRPr="002F4539">
        <w:rPr>
          <w:rFonts w:ascii="Times New Roman" w:eastAsia="Calibri" w:hAnsi="Times New Roman" w:cs="Times New Roman"/>
          <w:b/>
          <w:sz w:val="24"/>
          <w:szCs w:val="24"/>
        </w:rPr>
        <w:t>.Общие положения.</w:t>
      </w:r>
    </w:p>
    <w:p w14:paraId="2127F3B6" w14:textId="77777777" w:rsidR="00E2041E" w:rsidRPr="002F4539" w:rsidRDefault="00E2041E" w:rsidP="00E2041E">
      <w:pPr>
        <w:spacing w:after="0" w:line="240" w:lineRule="auto"/>
        <w:ind w:firstLine="709"/>
        <w:jc w:val="center"/>
        <w:rPr>
          <w:rFonts w:ascii="Times New Roman" w:eastAsia="Calibri" w:hAnsi="Times New Roman" w:cs="Times New Roman"/>
          <w:b/>
          <w:sz w:val="24"/>
          <w:szCs w:val="24"/>
        </w:rPr>
      </w:pPr>
    </w:p>
    <w:p w14:paraId="14BD4D8F" w14:textId="77777777" w:rsidR="00E2041E" w:rsidRPr="002F4539" w:rsidRDefault="00E2041E" w:rsidP="00E2041E">
      <w:pPr>
        <w:spacing w:after="0" w:line="240" w:lineRule="auto"/>
        <w:ind w:firstLine="709"/>
        <w:jc w:val="both"/>
        <w:rPr>
          <w:rFonts w:ascii="Times New Roman" w:eastAsia="Calibri" w:hAnsi="Times New Roman" w:cs="Times New Roman"/>
          <w:sz w:val="24"/>
          <w:szCs w:val="24"/>
        </w:rPr>
      </w:pPr>
      <w:r w:rsidRPr="002F4539">
        <w:rPr>
          <w:rFonts w:ascii="Times New Roman" w:eastAsia="Calibri" w:hAnsi="Times New Roman" w:cs="Times New Roman"/>
          <w:sz w:val="24"/>
          <w:szCs w:val="24"/>
        </w:rPr>
        <w:t xml:space="preserve">Учебный план ГКОУ «МОЦО №1» на 2022-2023 учебный год, реализующий АООП для обучающихся с умственной отсталостью (интеллектуальными нарушениями) (Вариант 1) (далее – учебный план), - документ, который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14:paraId="3D552285" w14:textId="77777777" w:rsidR="00E2041E" w:rsidRPr="002F4539" w:rsidRDefault="00E2041E" w:rsidP="00E2041E">
      <w:pPr>
        <w:spacing w:after="0" w:line="240" w:lineRule="auto"/>
        <w:ind w:firstLine="709"/>
        <w:jc w:val="both"/>
        <w:rPr>
          <w:rFonts w:ascii="Times New Roman" w:eastAsia="Calibri" w:hAnsi="Times New Roman" w:cs="Times New Roman"/>
          <w:sz w:val="24"/>
          <w:szCs w:val="24"/>
        </w:rPr>
      </w:pPr>
      <w:r w:rsidRPr="002F4539">
        <w:rPr>
          <w:rFonts w:ascii="Times New Roman" w:eastAsia="Calibri" w:hAnsi="Times New Roman" w:cs="Times New Roman"/>
          <w:sz w:val="24"/>
          <w:szCs w:val="24"/>
        </w:rPr>
        <w:t xml:space="preserve">Учебный план, реализующий адаптированные основные общеобразовательные программы для детей с умственной отсталостью, </w:t>
      </w:r>
      <w:r w:rsidRPr="002F4539">
        <w:rPr>
          <w:rFonts w:ascii="Times New Roman" w:eastAsia="Times New Roman" w:hAnsi="Times New Roman" w:cs="Times New Roman"/>
          <w:sz w:val="24"/>
          <w:szCs w:val="24"/>
        </w:rPr>
        <w:t>разработан на основе:</w:t>
      </w:r>
    </w:p>
    <w:p w14:paraId="061A0B4E" w14:textId="77777777" w:rsidR="00E2041E" w:rsidRPr="002F4539" w:rsidRDefault="00E2041E" w:rsidP="007A2BA7">
      <w:pPr>
        <w:numPr>
          <w:ilvl w:val="0"/>
          <w:numId w:val="55"/>
        </w:numPr>
        <w:suppressAutoHyphens/>
        <w:spacing w:after="0" w:line="240" w:lineRule="auto"/>
        <w:jc w:val="both"/>
        <w:rPr>
          <w:rFonts w:ascii="Times New Roman" w:eastAsia="Calibri" w:hAnsi="Times New Roman" w:cs="Times New Roman"/>
          <w:sz w:val="24"/>
          <w:szCs w:val="24"/>
        </w:rPr>
      </w:pPr>
      <w:r w:rsidRPr="002F4539">
        <w:rPr>
          <w:rFonts w:ascii="Times New Roman" w:eastAsia="Calibri" w:hAnsi="Times New Roman" w:cs="Times New Roman"/>
          <w:sz w:val="24"/>
          <w:szCs w:val="24"/>
        </w:rPr>
        <w:t xml:space="preserve">Федерального Закона от 29.12.2012 № 273-Ф3 «Об образовании в Российской Федерации»; </w:t>
      </w:r>
    </w:p>
    <w:p w14:paraId="303071A6" w14:textId="77777777" w:rsidR="00E2041E" w:rsidRPr="002F4539" w:rsidRDefault="00E2041E" w:rsidP="007A2BA7">
      <w:pPr>
        <w:numPr>
          <w:ilvl w:val="0"/>
          <w:numId w:val="55"/>
        </w:numPr>
        <w:suppressAutoHyphens/>
        <w:spacing w:after="0" w:line="240" w:lineRule="auto"/>
        <w:contextualSpacing/>
        <w:jc w:val="both"/>
        <w:rPr>
          <w:rFonts w:ascii="Times New Roman" w:eastAsia="Times New Roman" w:hAnsi="Times New Roman" w:cs="Times New Roman"/>
          <w:sz w:val="24"/>
          <w:szCs w:val="24"/>
        </w:rPr>
      </w:pPr>
      <w:r w:rsidRPr="002F4539">
        <w:rPr>
          <w:rFonts w:ascii="Times New Roman" w:eastAsia="Times New Roman" w:hAnsi="Times New Roman" w:cs="Times New Roman"/>
          <w:sz w:val="24"/>
          <w:szCs w:val="24"/>
        </w:rPr>
        <w:t xml:space="preserve">Базисного учебного плана специальных (коррекционных) образовательных учреждений </w:t>
      </w:r>
      <w:r w:rsidRPr="002F4539">
        <w:rPr>
          <w:rFonts w:ascii="Times New Roman" w:eastAsia="Times New Roman" w:hAnsi="Times New Roman" w:cs="Times New Roman"/>
          <w:sz w:val="24"/>
          <w:szCs w:val="24"/>
          <w:lang w:val="en-US"/>
        </w:rPr>
        <w:t>VIII</w:t>
      </w:r>
      <w:r w:rsidRPr="002F4539">
        <w:rPr>
          <w:rFonts w:ascii="Times New Roman" w:eastAsia="Times New Roman" w:hAnsi="Times New Roman" w:cs="Times New Roman"/>
          <w:sz w:val="24"/>
          <w:szCs w:val="24"/>
        </w:rPr>
        <w:t xml:space="preserve"> вида (</w:t>
      </w:r>
      <w:r w:rsidRPr="002F4539">
        <w:rPr>
          <w:rFonts w:ascii="Times New Roman" w:eastAsia="Times New Roman" w:hAnsi="Times New Roman" w:cs="Times New Roman"/>
          <w:sz w:val="24"/>
          <w:szCs w:val="24"/>
          <w:lang w:val="en-US"/>
        </w:rPr>
        <w:t>II</w:t>
      </w:r>
      <w:r w:rsidRPr="002F4539">
        <w:rPr>
          <w:rFonts w:ascii="Times New Roman" w:eastAsia="Times New Roman" w:hAnsi="Times New Roman" w:cs="Times New Roman"/>
          <w:sz w:val="24"/>
          <w:szCs w:val="24"/>
        </w:rPr>
        <w:t xml:space="preserve"> вариант). Утвержден приказом Министерства образования РФ от 10.04.2002г., №29/2065-п;</w:t>
      </w:r>
    </w:p>
    <w:p w14:paraId="4D84BDA1" w14:textId="77777777" w:rsidR="00E2041E" w:rsidRPr="002F4539" w:rsidRDefault="00E2041E" w:rsidP="007A2BA7">
      <w:pPr>
        <w:numPr>
          <w:ilvl w:val="0"/>
          <w:numId w:val="55"/>
        </w:numPr>
        <w:suppressAutoHyphens/>
        <w:spacing w:after="0" w:line="240" w:lineRule="auto"/>
        <w:jc w:val="both"/>
        <w:rPr>
          <w:rFonts w:ascii="Times New Roman" w:eastAsia="Calibri" w:hAnsi="Times New Roman" w:cs="Times New Roman"/>
          <w:sz w:val="24"/>
          <w:szCs w:val="24"/>
        </w:rPr>
      </w:pPr>
      <w:r w:rsidRPr="002F4539">
        <w:rPr>
          <w:rFonts w:ascii="Times New Roman" w:eastAsia="Calibri" w:hAnsi="Times New Roman" w:cs="Times New Roman"/>
          <w:sz w:val="24"/>
          <w:szCs w:val="24"/>
        </w:rPr>
        <w:t>Примерной АООП обучающихся с умственной отсталостью (интеллектуальными нарушениями),</w:t>
      </w:r>
      <w:r w:rsidRPr="002F4539">
        <w:rPr>
          <w:rFonts w:ascii="Times New Roman" w:eastAsia="Calibri" w:hAnsi="Times New Roman" w:cs="Times New Roman"/>
          <w:b/>
          <w:sz w:val="28"/>
          <w:szCs w:val="28"/>
        </w:rPr>
        <w:t xml:space="preserve"> </w:t>
      </w:r>
      <w:r w:rsidRPr="002F4539">
        <w:rPr>
          <w:rFonts w:ascii="Times New Roman" w:eastAsia="Calibri" w:hAnsi="Times New Roman" w:cs="Times New Roman"/>
          <w:sz w:val="24"/>
          <w:szCs w:val="24"/>
        </w:rPr>
        <w:t>одобрена решением федерального учебно-методического объединения по общему образованию (протокол от 22 декабря 2015 г. № 4/15);</w:t>
      </w:r>
    </w:p>
    <w:p w14:paraId="786B9889" w14:textId="77777777" w:rsidR="00E2041E" w:rsidRPr="002F4539" w:rsidRDefault="00E2041E" w:rsidP="007A2BA7">
      <w:pPr>
        <w:numPr>
          <w:ilvl w:val="0"/>
          <w:numId w:val="55"/>
        </w:numPr>
        <w:suppressAutoHyphens/>
        <w:spacing w:after="0" w:line="240" w:lineRule="auto"/>
        <w:jc w:val="both"/>
        <w:rPr>
          <w:rFonts w:ascii="Times New Roman" w:eastAsia="Calibri" w:hAnsi="Times New Roman" w:cs="Times New Roman"/>
          <w:sz w:val="24"/>
          <w:szCs w:val="24"/>
        </w:rPr>
      </w:pPr>
      <w:r w:rsidRPr="002F4539">
        <w:rPr>
          <w:rFonts w:ascii="Times New Roman" w:eastAsia="Calibri" w:hAnsi="Times New Roman" w:cs="Times New Roman"/>
          <w:sz w:val="24"/>
          <w:szCs w:val="24"/>
        </w:rPr>
        <w:t>СП 2.4.3648-20 «Санитарно-эпидемиологические требования к организациям воспитания и обучения, отдыха и оздоровления детей и молодежи», которые утверждены Постановлением Главного государственного санитарного врача Российской Федерации от 28.09.2020 №28.</w:t>
      </w:r>
    </w:p>
    <w:p w14:paraId="52C7B1CF" w14:textId="77777777" w:rsidR="00E2041E" w:rsidRPr="002F4539" w:rsidRDefault="00E2041E" w:rsidP="007A2BA7">
      <w:pPr>
        <w:numPr>
          <w:ilvl w:val="0"/>
          <w:numId w:val="55"/>
        </w:numPr>
        <w:tabs>
          <w:tab w:val="left" w:pos="993"/>
        </w:tabs>
        <w:suppressAutoHyphens/>
        <w:spacing w:after="0" w:line="240" w:lineRule="auto"/>
        <w:jc w:val="both"/>
        <w:rPr>
          <w:rFonts w:ascii="Times New Roman" w:eastAsia="Calibri" w:hAnsi="Times New Roman" w:cs="Times New Roman"/>
          <w:sz w:val="24"/>
          <w:szCs w:val="24"/>
        </w:rPr>
      </w:pPr>
      <w:r w:rsidRPr="002F4539">
        <w:rPr>
          <w:rFonts w:ascii="Times New Roman" w:eastAsia="Calibri" w:hAnsi="Times New Roman" w:cs="Times New Roman"/>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просвещения РФ от 28 августа 2020 г. № 442.</w:t>
      </w:r>
    </w:p>
    <w:p w14:paraId="51FD3DB8" w14:textId="77777777" w:rsidR="00E2041E" w:rsidRPr="002F4539" w:rsidRDefault="00E2041E" w:rsidP="007A2BA7">
      <w:pPr>
        <w:numPr>
          <w:ilvl w:val="0"/>
          <w:numId w:val="55"/>
        </w:numPr>
        <w:tabs>
          <w:tab w:val="left" w:pos="993"/>
        </w:tabs>
        <w:suppressAutoHyphens/>
        <w:spacing w:after="0" w:line="240" w:lineRule="auto"/>
        <w:jc w:val="both"/>
        <w:rPr>
          <w:rFonts w:ascii="Times New Roman" w:eastAsia="Calibri" w:hAnsi="Times New Roman" w:cs="Times New Roman"/>
          <w:sz w:val="24"/>
          <w:szCs w:val="24"/>
        </w:rPr>
      </w:pPr>
      <w:r w:rsidRPr="002F4539">
        <w:rPr>
          <w:rFonts w:ascii="Times New Roman" w:eastAsia="Calibri" w:hAnsi="Times New Roman" w:cs="Times New Roman"/>
          <w:sz w:val="24"/>
          <w:szCs w:val="24"/>
        </w:rPr>
        <w:t>Письмом Минобрнауки России от 11.08.2016 № ВК-1788/07 «Об организации образования обучающихся с умственной отсталостью (интеллектуальными нарушениями)».</w:t>
      </w:r>
    </w:p>
    <w:p w14:paraId="7B35AEC8" w14:textId="77777777" w:rsidR="00E2041E" w:rsidRPr="002F4539" w:rsidRDefault="00E2041E" w:rsidP="00E2041E">
      <w:pPr>
        <w:spacing w:after="0" w:line="240" w:lineRule="auto"/>
        <w:ind w:firstLine="709"/>
        <w:jc w:val="both"/>
        <w:rPr>
          <w:rFonts w:ascii="Times New Roman" w:eastAsia="Calibri" w:hAnsi="Times New Roman" w:cs="Times New Roman"/>
          <w:sz w:val="24"/>
          <w:szCs w:val="24"/>
        </w:rPr>
      </w:pPr>
      <w:r w:rsidRPr="002F4539">
        <w:rPr>
          <w:rFonts w:ascii="Times New Roman" w:eastAsia="Calibri" w:hAnsi="Times New Roman" w:cs="Times New Roman"/>
          <w:sz w:val="24"/>
          <w:szCs w:val="24"/>
        </w:rPr>
        <w:t>Учебный план на 2022-2023 учебный год для учащихся 9, 10, 11 классов с легкой умственной отсталостью разработан в соответствии с тенденциями развития системы специального образования для коррекционных учреждений, позволяющими правильно понимать равенство социального статуса личности с ограниченными возможностями здоровья, создавать средствами образования развивающую среду, ориентировать процесс обучения на индивидуальные возможности ребёнка.</w:t>
      </w:r>
    </w:p>
    <w:p w14:paraId="557F20EC" w14:textId="77777777" w:rsidR="00E2041E" w:rsidRPr="002F4539" w:rsidRDefault="00E2041E" w:rsidP="00E2041E">
      <w:pPr>
        <w:spacing w:after="0" w:line="240" w:lineRule="auto"/>
        <w:ind w:firstLine="709"/>
        <w:jc w:val="both"/>
        <w:rPr>
          <w:rFonts w:ascii="Times New Roman" w:eastAsia="Calibri" w:hAnsi="Times New Roman" w:cs="Times New Roman"/>
          <w:sz w:val="8"/>
          <w:szCs w:val="8"/>
        </w:rPr>
      </w:pPr>
      <w:r w:rsidRPr="002F4539">
        <w:rPr>
          <w:rFonts w:ascii="Times New Roman" w:eastAsia="Calibri" w:hAnsi="Times New Roman" w:cs="Times New Roman"/>
          <w:sz w:val="24"/>
          <w:szCs w:val="24"/>
        </w:rPr>
        <w:t>Учебный план «ГКОУ МОЦО №1» определяет перечень учебных предметов, их распределение по годам обучения с учетом специфики обучения учащихся с нарушением интеллекта (умственной отсталостью) и максимально допустимой нагрузки часов при пятидневном обучении.</w:t>
      </w:r>
    </w:p>
    <w:p w14:paraId="091ED7BA" w14:textId="77777777" w:rsidR="00E2041E" w:rsidRPr="002F4539" w:rsidRDefault="00E2041E" w:rsidP="00E2041E">
      <w:pPr>
        <w:spacing w:after="0" w:line="240" w:lineRule="auto"/>
        <w:ind w:firstLine="709"/>
        <w:jc w:val="both"/>
        <w:rPr>
          <w:rFonts w:ascii="Times New Roman" w:eastAsia="Calibri" w:hAnsi="Times New Roman" w:cs="Times New Roman"/>
          <w:sz w:val="8"/>
          <w:szCs w:val="8"/>
        </w:rPr>
      </w:pPr>
    </w:p>
    <w:p w14:paraId="7F46B3D0" w14:textId="77777777" w:rsidR="00E2041E" w:rsidRPr="002F4539" w:rsidRDefault="00E2041E" w:rsidP="00E2041E">
      <w:pPr>
        <w:shd w:val="clear" w:color="auto" w:fill="FFFFFF"/>
        <w:suppressAutoHyphens/>
        <w:spacing w:after="0" w:line="240" w:lineRule="auto"/>
        <w:ind w:firstLine="708"/>
        <w:jc w:val="both"/>
        <w:rPr>
          <w:rFonts w:ascii="Times New Roman" w:eastAsia="Arial Unicode MS" w:hAnsi="Times New Roman" w:cs="Times New Roman"/>
          <w:color w:val="000000"/>
          <w:spacing w:val="3"/>
          <w:kern w:val="1"/>
          <w:sz w:val="24"/>
          <w:szCs w:val="24"/>
          <w:lang w:eastAsia="ar-SA"/>
        </w:rPr>
      </w:pPr>
      <w:r w:rsidRPr="002F4539">
        <w:rPr>
          <w:rFonts w:ascii="Times New Roman" w:eastAsia="Arial Unicode MS" w:hAnsi="Times New Roman" w:cs="Times New Roman"/>
          <w:color w:val="000000"/>
          <w:spacing w:val="3"/>
          <w:kern w:val="1"/>
          <w:sz w:val="24"/>
          <w:szCs w:val="24"/>
          <w:lang w:eastAsia="ar-SA"/>
        </w:rPr>
        <w:t>По завершении обучения выпускники 9 класса получают возможность дальнейшего пролонгированного обучения с усилением социокультурной и трудовой подготовки обучающихся в 10, 11 классах.</w:t>
      </w:r>
    </w:p>
    <w:p w14:paraId="566D2A12" w14:textId="19A1D07F" w:rsidR="00E2041E" w:rsidRPr="002F4539" w:rsidRDefault="00E2041E" w:rsidP="00E2041E">
      <w:pPr>
        <w:shd w:val="clear" w:color="auto" w:fill="FFFFFF"/>
        <w:suppressAutoHyphens/>
        <w:spacing w:after="0" w:line="240" w:lineRule="auto"/>
        <w:ind w:firstLine="708"/>
        <w:jc w:val="both"/>
        <w:rPr>
          <w:rFonts w:ascii="Times New Roman" w:eastAsia="Arial Unicode MS" w:hAnsi="Times New Roman" w:cs="Times New Roman"/>
          <w:color w:val="000000"/>
          <w:spacing w:val="3"/>
          <w:kern w:val="1"/>
          <w:sz w:val="24"/>
          <w:szCs w:val="24"/>
          <w:lang w:eastAsia="ar-SA"/>
        </w:rPr>
      </w:pPr>
      <w:r w:rsidRPr="002F4539">
        <w:rPr>
          <w:rFonts w:ascii="Times New Roman" w:eastAsia="Arial Unicode MS" w:hAnsi="Times New Roman" w:cs="Times New Roman"/>
          <w:color w:val="000000"/>
          <w:spacing w:val="3"/>
          <w:kern w:val="1"/>
          <w:sz w:val="24"/>
          <w:szCs w:val="24"/>
          <w:lang w:eastAsia="ar-SA"/>
        </w:rPr>
        <w:t xml:space="preserve">Организация 10-11 </w:t>
      </w:r>
      <w:r w:rsidR="003810CD" w:rsidRPr="002F4539">
        <w:rPr>
          <w:rFonts w:ascii="Times New Roman" w:eastAsia="Arial Unicode MS" w:hAnsi="Times New Roman" w:cs="Times New Roman"/>
          <w:color w:val="000000"/>
          <w:spacing w:val="3"/>
          <w:kern w:val="1"/>
          <w:sz w:val="24"/>
          <w:szCs w:val="24"/>
          <w:lang w:eastAsia="ar-SA"/>
        </w:rPr>
        <w:t>классов</w:t>
      </w:r>
      <w:r w:rsidRPr="002F4539">
        <w:rPr>
          <w:rFonts w:ascii="Times New Roman" w:eastAsia="Arial Unicode MS" w:hAnsi="Times New Roman" w:cs="Times New Roman"/>
          <w:color w:val="000000"/>
          <w:spacing w:val="3"/>
          <w:kern w:val="1"/>
          <w:sz w:val="24"/>
          <w:szCs w:val="24"/>
          <w:lang w:eastAsia="ar-SA"/>
        </w:rPr>
        <w:t xml:space="preserve"> обучающихся с легкой умственной отсталостью преследует цель углубленной трудовой подготовки и социально-бытовой ориентировки в обществе.</w:t>
      </w:r>
      <w:r w:rsidRPr="002F4539">
        <w:rPr>
          <w:rFonts w:ascii="Times New Roman" w:eastAsia="Arial Unicode MS" w:hAnsi="Times New Roman" w:cs="Times New Roman"/>
          <w:color w:val="00000A"/>
          <w:kern w:val="1"/>
          <w:sz w:val="24"/>
          <w:szCs w:val="24"/>
          <w:lang w:eastAsia="ar-SA"/>
        </w:rPr>
        <w:t xml:space="preserve"> В 2022-2023 учебном году по данному учебному плану обучаются учащиеся 9а, 10/11 классов.</w:t>
      </w:r>
    </w:p>
    <w:p w14:paraId="0C630152" w14:textId="77777777" w:rsidR="00E2041E" w:rsidRPr="002F4539" w:rsidRDefault="00E2041E" w:rsidP="00E2041E">
      <w:pPr>
        <w:spacing w:after="0" w:line="240" w:lineRule="auto"/>
        <w:ind w:firstLine="709"/>
        <w:jc w:val="center"/>
        <w:rPr>
          <w:rFonts w:ascii="Times New Roman" w:eastAsia="Calibri" w:hAnsi="Times New Roman" w:cs="Times New Roman"/>
          <w:b/>
          <w:sz w:val="24"/>
          <w:szCs w:val="24"/>
        </w:rPr>
      </w:pPr>
      <w:r w:rsidRPr="002F4539">
        <w:rPr>
          <w:rFonts w:ascii="Times New Roman" w:eastAsia="Calibri" w:hAnsi="Times New Roman" w:cs="Times New Roman"/>
          <w:b/>
          <w:sz w:val="24"/>
          <w:szCs w:val="24"/>
          <w:lang w:val="en-US"/>
        </w:rPr>
        <w:lastRenderedPageBreak/>
        <w:t>II</w:t>
      </w:r>
      <w:r w:rsidRPr="002F4539">
        <w:rPr>
          <w:rFonts w:ascii="Times New Roman" w:eastAsia="Calibri" w:hAnsi="Times New Roman" w:cs="Times New Roman"/>
          <w:b/>
          <w:sz w:val="24"/>
          <w:szCs w:val="24"/>
        </w:rPr>
        <w:t>. Структура и содержание учебного плана.</w:t>
      </w:r>
    </w:p>
    <w:p w14:paraId="4D366BCC" w14:textId="77777777" w:rsidR="00E2041E" w:rsidRPr="002F4539" w:rsidRDefault="00E2041E" w:rsidP="00E2041E">
      <w:pPr>
        <w:spacing w:after="0" w:line="240" w:lineRule="auto"/>
        <w:ind w:firstLine="709"/>
        <w:jc w:val="center"/>
        <w:rPr>
          <w:rFonts w:ascii="Times New Roman" w:eastAsia="Calibri" w:hAnsi="Times New Roman" w:cs="Times New Roman"/>
          <w:b/>
          <w:sz w:val="24"/>
          <w:szCs w:val="24"/>
        </w:rPr>
      </w:pPr>
    </w:p>
    <w:p w14:paraId="3BD2561D" w14:textId="77777777" w:rsidR="00E2041E" w:rsidRPr="002F4539" w:rsidRDefault="00E2041E" w:rsidP="00E2041E">
      <w:pPr>
        <w:spacing w:after="0" w:line="240" w:lineRule="auto"/>
        <w:ind w:firstLine="709"/>
        <w:jc w:val="both"/>
        <w:rPr>
          <w:rFonts w:ascii="Times New Roman" w:eastAsia="Calibri" w:hAnsi="Times New Roman" w:cs="Times New Roman"/>
          <w:sz w:val="24"/>
          <w:szCs w:val="24"/>
        </w:rPr>
      </w:pPr>
      <w:r w:rsidRPr="002F4539">
        <w:rPr>
          <w:rFonts w:ascii="Times New Roman" w:eastAsia="Calibri" w:hAnsi="Times New Roman" w:cs="Times New Roman"/>
          <w:sz w:val="24"/>
          <w:szCs w:val="24"/>
        </w:rPr>
        <w:t xml:space="preserve">Базисный учебный план состоит из 3-х частей: федерального, регионального, школьного. </w:t>
      </w:r>
    </w:p>
    <w:p w14:paraId="0F3E6AAF" w14:textId="77777777" w:rsidR="00E2041E" w:rsidRPr="002F4539" w:rsidRDefault="00E2041E" w:rsidP="00E2041E">
      <w:pPr>
        <w:spacing w:after="0" w:line="240" w:lineRule="auto"/>
        <w:ind w:firstLine="709"/>
        <w:jc w:val="both"/>
        <w:rPr>
          <w:rFonts w:ascii="Times New Roman" w:eastAsia="Calibri" w:hAnsi="Times New Roman" w:cs="Times New Roman"/>
          <w:sz w:val="8"/>
          <w:szCs w:val="8"/>
        </w:rPr>
      </w:pPr>
      <w:r w:rsidRPr="002F4539">
        <w:rPr>
          <w:rFonts w:ascii="Times New Roman" w:eastAsia="Calibri" w:hAnsi="Times New Roman" w:cs="Times New Roman"/>
          <w:b/>
          <w:sz w:val="24"/>
          <w:szCs w:val="24"/>
        </w:rPr>
        <w:t>В федеральную (инвариантную) часть</w:t>
      </w:r>
      <w:r w:rsidRPr="002F4539">
        <w:rPr>
          <w:rFonts w:ascii="Times New Roman" w:eastAsia="Calibri" w:hAnsi="Times New Roman" w:cs="Times New Roman"/>
          <w:sz w:val="24"/>
          <w:szCs w:val="24"/>
        </w:rPr>
        <w:t xml:space="preserve"> включены пять образовательных областей и соответствующих им учебных предметов, наиболее важных для развития и коррекции, познавательной деятельности обучающихся с умственной отсталостью. </w:t>
      </w:r>
    </w:p>
    <w:p w14:paraId="688F6E60" w14:textId="77777777" w:rsidR="00E2041E" w:rsidRPr="002F4539" w:rsidRDefault="00E2041E" w:rsidP="00E2041E">
      <w:pPr>
        <w:spacing w:after="0" w:line="240" w:lineRule="auto"/>
        <w:ind w:firstLine="709"/>
        <w:jc w:val="both"/>
        <w:rPr>
          <w:rFonts w:ascii="Times New Roman" w:eastAsia="Calibri" w:hAnsi="Times New Roman" w:cs="Times New Roman"/>
          <w:b/>
          <w:sz w:val="8"/>
          <w:szCs w:val="8"/>
        </w:rPr>
      </w:pPr>
    </w:p>
    <w:p w14:paraId="618A388F" w14:textId="77777777" w:rsidR="00E2041E" w:rsidRPr="002F4539" w:rsidRDefault="00E2041E" w:rsidP="00E2041E">
      <w:pPr>
        <w:spacing w:after="0" w:line="240" w:lineRule="auto"/>
        <w:ind w:firstLine="709"/>
        <w:jc w:val="both"/>
        <w:rPr>
          <w:rFonts w:ascii="Times New Roman" w:eastAsia="Calibri" w:hAnsi="Times New Roman" w:cs="Times New Roman"/>
          <w:b/>
          <w:sz w:val="8"/>
          <w:szCs w:val="8"/>
        </w:rPr>
      </w:pPr>
    </w:p>
    <w:tbl>
      <w:tblPr>
        <w:tblW w:w="4995" w:type="pct"/>
        <w:tblInd w:w="-8" w:type="dxa"/>
        <w:tblLayout w:type="fixed"/>
        <w:tblCellMar>
          <w:left w:w="40" w:type="dxa"/>
          <w:right w:w="40" w:type="dxa"/>
        </w:tblCellMar>
        <w:tblLook w:val="0000" w:firstRow="0" w:lastRow="0" w:firstColumn="0" w:lastColumn="0" w:noHBand="0" w:noVBand="0"/>
      </w:tblPr>
      <w:tblGrid>
        <w:gridCol w:w="591"/>
        <w:gridCol w:w="2879"/>
        <w:gridCol w:w="3622"/>
        <w:gridCol w:w="721"/>
        <w:gridCol w:w="869"/>
        <w:gridCol w:w="884"/>
      </w:tblGrid>
      <w:tr w:rsidR="00E2041E" w:rsidRPr="002F4539" w14:paraId="05790BF3" w14:textId="77777777" w:rsidTr="00E2041E">
        <w:trPr>
          <w:cantSplit/>
          <w:trHeight w:val="372"/>
        </w:trPr>
        <w:tc>
          <w:tcPr>
            <w:tcW w:w="309" w:type="pct"/>
            <w:vMerge w:val="restart"/>
            <w:tcBorders>
              <w:top w:val="single" w:sz="6" w:space="0" w:color="auto"/>
              <w:left w:val="single" w:sz="6" w:space="0" w:color="auto"/>
              <w:bottom w:val="nil"/>
              <w:right w:val="single" w:sz="6" w:space="0" w:color="auto"/>
            </w:tcBorders>
            <w:vAlign w:val="center"/>
          </w:tcPr>
          <w:p w14:paraId="0EA89E11" w14:textId="77777777" w:rsidR="00E2041E" w:rsidRPr="002F4539" w:rsidRDefault="00E2041E" w:rsidP="00E2041E">
            <w:pPr>
              <w:widowControl w:val="0"/>
              <w:shd w:val="clear" w:color="auto" w:fill="FFFFFF"/>
              <w:autoSpaceDE w:val="0"/>
              <w:autoSpaceDN w:val="0"/>
              <w:adjustRightInd w:val="0"/>
              <w:spacing w:after="0" w:line="322" w:lineRule="exact"/>
              <w:jc w:val="center"/>
              <w:rPr>
                <w:rFonts w:ascii="Times New Roman" w:eastAsia="Times New Roman" w:hAnsi="Times New Roman" w:cs="Times New Roman"/>
                <w:b/>
                <w:bCs/>
                <w:sz w:val="20"/>
                <w:szCs w:val="24"/>
              </w:rPr>
            </w:pPr>
            <w:r w:rsidRPr="002F4539">
              <w:rPr>
                <w:rFonts w:ascii="Times New Roman" w:eastAsia="Times New Roman" w:hAnsi="Times New Roman" w:cs="Times New Roman"/>
                <w:b/>
                <w:bCs/>
                <w:sz w:val="20"/>
                <w:szCs w:val="24"/>
              </w:rPr>
              <w:t xml:space="preserve">№ </w:t>
            </w:r>
            <w:r w:rsidRPr="002F4539">
              <w:rPr>
                <w:rFonts w:ascii="Times New Roman" w:eastAsia="Times New Roman" w:hAnsi="Times New Roman" w:cs="Times New Roman"/>
                <w:b/>
                <w:bCs/>
                <w:spacing w:val="-15"/>
                <w:sz w:val="20"/>
                <w:szCs w:val="24"/>
              </w:rPr>
              <w:t>п/п</w:t>
            </w:r>
          </w:p>
        </w:tc>
        <w:tc>
          <w:tcPr>
            <w:tcW w:w="1505" w:type="pct"/>
            <w:vMerge w:val="restart"/>
            <w:tcBorders>
              <w:top w:val="single" w:sz="6" w:space="0" w:color="auto"/>
              <w:left w:val="single" w:sz="4" w:space="0" w:color="auto"/>
              <w:bottom w:val="nil"/>
              <w:right w:val="single" w:sz="4" w:space="0" w:color="auto"/>
            </w:tcBorders>
            <w:vAlign w:val="center"/>
          </w:tcPr>
          <w:p w14:paraId="75C4BD07" w14:textId="77777777" w:rsidR="00E2041E" w:rsidRPr="002F4539"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F4539">
              <w:rPr>
                <w:rFonts w:ascii="Times New Roman" w:eastAsia="Times New Roman" w:hAnsi="Times New Roman" w:cs="Times New Roman"/>
                <w:b/>
                <w:bCs/>
                <w:spacing w:val="-2"/>
                <w:sz w:val="20"/>
                <w:szCs w:val="24"/>
              </w:rPr>
              <w:t>Образовательные области</w:t>
            </w:r>
          </w:p>
        </w:tc>
        <w:tc>
          <w:tcPr>
            <w:tcW w:w="1893" w:type="pct"/>
            <w:vMerge w:val="restart"/>
            <w:tcBorders>
              <w:top w:val="single" w:sz="6" w:space="0" w:color="auto"/>
              <w:left w:val="single" w:sz="4" w:space="0" w:color="auto"/>
              <w:bottom w:val="nil"/>
              <w:right w:val="single" w:sz="4" w:space="0" w:color="auto"/>
            </w:tcBorders>
            <w:vAlign w:val="center"/>
          </w:tcPr>
          <w:p w14:paraId="1794A0FE" w14:textId="77777777" w:rsidR="00E2041E" w:rsidRPr="002F4539" w:rsidRDefault="00E2041E" w:rsidP="00E2041E">
            <w:pPr>
              <w:keepNext/>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b/>
                <w:bCs/>
                <w:spacing w:val="-2"/>
                <w:sz w:val="20"/>
                <w:szCs w:val="24"/>
              </w:rPr>
            </w:pPr>
            <w:r w:rsidRPr="002F4539">
              <w:rPr>
                <w:rFonts w:ascii="Times New Roman" w:eastAsia="Times New Roman" w:hAnsi="Times New Roman" w:cs="Times New Roman"/>
                <w:b/>
                <w:bCs/>
                <w:spacing w:val="-2"/>
                <w:sz w:val="20"/>
                <w:szCs w:val="24"/>
              </w:rPr>
              <w:t>Учебные предметы</w:t>
            </w:r>
          </w:p>
        </w:tc>
        <w:tc>
          <w:tcPr>
            <w:tcW w:w="831" w:type="pct"/>
            <w:gridSpan w:val="2"/>
            <w:tcBorders>
              <w:top w:val="single" w:sz="6" w:space="0" w:color="auto"/>
              <w:left w:val="single" w:sz="4" w:space="0" w:color="auto"/>
              <w:bottom w:val="single" w:sz="4" w:space="0" w:color="auto"/>
              <w:right w:val="single" w:sz="4" w:space="0" w:color="auto"/>
            </w:tcBorders>
            <w:vAlign w:val="center"/>
          </w:tcPr>
          <w:p w14:paraId="3BF0F608" w14:textId="77777777" w:rsidR="00E2041E" w:rsidRPr="002F4539" w:rsidRDefault="00E2041E" w:rsidP="00E204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0"/>
                <w:szCs w:val="20"/>
              </w:rPr>
            </w:pPr>
            <w:r w:rsidRPr="002F4539">
              <w:rPr>
                <w:rFonts w:ascii="Times New Roman" w:eastAsia="Times New Roman" w:hAnsi="Times New Roman" w:cs="Times New Roman"/>
                <w:b/>
                <w:bCs/>
                <w:sz w:val="20"/>
                <w:szCs w:val="24"/>
              </w:rPr>
              <w:t>классы</w:t>
            </w:r>
          </w:p>
        </w:tc>
        <w:tc>
          <w:tcPr>
            <w:tcW w:w="462" w:type="pct"/>
            <w:vMerge w:val="restart"/>
            <w:tcBorders>
              <w:top w:val="single" w:sz="6" w:space="0" w:color="auto"/>
              <w:left w:val="single" w:sz="4" w:space="0" w:color="auto"/>
              <w:bottom w:val="nil"/>
              <w:right w:val="single" w:sz="4" w:space="0" w:color="auto"/>
            </w:tcBorders>
            <w:vAlign w:val="center"/>
          </w:tcPr>
          <w:p w14:paraId="261B6EDE" w14:textId="77777777" w:rsidR="00E2041E" w:rsidRPr="002F4539" w:rsidRDefault="00E2041E" w:rsidP="00E204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0"/>
                <w:szCs w:val="20"/>
              </w:rPr>
            </w:pPr>
            <w:r w:rsidRPr="002F4539">
              <w:rPr>
                <w:rFonts w:ascii="Times New Roman" w:eastAsia="Times New Roman" w:hAnsi="Times New Roman" w:cs="Times New Roman"/>
                <w:b/>
                <w:bCs/>
                <w:sz w:val="20"/>
                <w:szCs w:val="20"/>
              </w:rPr>
              <w:t>всего часов</w:t>
            </w:r>
          </w:p>
        </w:tc>
      </w:tr>
      <w:tr w:rsidR="00E2041E" w:rsidRPr="002F4539" w14:paraId="00B66D6E" w14:textId="77777777" w:rsidTr="00E2041E">
        <w:trPr>
          <w:cantSplit/>
          <w:trHeight w:hRule="exact" w:val="444"/>
        </w:trPr>
        <w:tc>
          <w:tcPr>
            <w:tcW w:w="309" w:type="pct"/>
            <w:vMerge/>
            <w:tcBorders>
              <w:left w:val="single" w:sz="6" w:space="0" w:color="auto"/>
              <w:bottom w:val="single" w:sz="4" w:space="0" w:color="auto"/>
              <w:right w:val="single" w:sz="6" w:space="0" w:color="auto"/>
            </w:tcBorders>
            <w:vAlign w:val="center"/>
          </w:tcPr>
          <w:p w14:paraId="0FCC1FD4" w14:textId="77777777" w:rsidR="00E2041E" w:rsidRPr="002F4539"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0"/>
                <w:szCs w:val="24"/>
              </w:rPr>
            </w:pPr>
          </w:p>
        </w:tc>
        <w:tc>
          <w:tcPr>
            <w:tcW w:w="1505" w:type="pct"/>
            <w:vMerge/>
            <w:tcBorders>
              <w:left w:val="single" w:sz="4" w:space="0" w:color="auto"/>
              <w:bottom w:val="single" w:sz="4" w:space="0" w:color="auto"/>
              <w:right w:val="single" w:sz="4" w:space="0" w:color="auto"/>
            </w:tcBorders>
          </w:tcPr>
          <w:p w14:paraId="24EDC47C" w14:textId="77777777" w:rsidR="00E2041E" w:rsidRPr="002F4539"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0"/>
                <w:szCs w:val="24"/>
              </w:rPr>
            </w:pPr>
          </w:p>
        </w:tc>
        <w:tc>
          <w:tcPr>
            <w:tcW w:w="1893" w:type="pct"/>
            <w:vMerge/>
            <w:tcBorders>
              <w:left w:val="single" w:sz="4" w:space="0" w:color="auto"/>
              <w:bottom w:val="single" w:sz="4" w:space="0" w:color="auto"/>
              <w:right w:val="single" w:sz="4" w:space="0" w:color="auto"/>
            </w:tcBorders>
            <w:vAlign w:val="center"/>
          </w:tcPr>
          <w:p w14:paraId="509792ED" w14:textId="77777777" w:rsidR="00E2041E" w:rsidRPr="002F4539"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0"/>
                <w:szCs w:val="24"/>
              </w:rPr>
            </w:pPr>
          </w:p>
        </w:tc>
        <w:tc>
          <w:tcPr>
            <w:tcW w:w="377" w:type="pct"/>
            <w:tcBorders>
              <w:top w:val="single" w:sz="6" w:space="0" w:color="auto"/>
              <w:left w:val="single" w:sz="4" w:space="0" w:color="auto"/>
              <w:bottom w:val="single" w:sz="4" w:space="0" w:color="auto"/>
              <w:right w:val="single" w:sz="4" w:space="0" w:color="auto"/>
            </w:tcBorders>
            <w:vAlign w:val="center"/>
          </w:tcPr>
          <w:p w14:paraId="61EC6BAE" w14:textId="77777777" w:rsidR="00E2041E" w:rsidRPr="002F4539" w:rsidRDefault="00E2041E" w:rsidP="00E204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0"/>
                <w:szCs w:val="24"/>
              </w:rPr>
            </w:pPr>
            <w:r w:rsidRPr="002F4539">
              <w:rPr>
                <w:rFonts w:ascii="Times New Roman" w:eastAsia="Times New Roman" w:hAnsi="Times New Roman" w:cs="Times New Roman"/>
                <w:b/>
                <w:bCs/>
                <w:sz w:val="20"/>
                <w:szCs w:val="24"/>
              </w:rPr>
              <w:t>9</w:t>
            </w:r>
          </w:p>
        </w:tc>
        <w:tc>
          <w:tcPr>
            <w:tcW w:w="454" w:type="pct"/>
            <w:tcBorders>
              <w:top w:val="single" w:sz="4" w:space="0" w:color="auto"/>
              <w:left w:val="single" w:sz="4" w:space="0" w:color="auto"/>
              <w:bottom w:val="single" w:sz="4" w:space="0" w:color="auto"/>
              <w:right w:val="single" w:sz="4" w:space="0" w:color="auto"/>
            </w:tcBorders>
            <w:vAlign w:val="center"/>
          </w:tcPr>
          <w:p w14:paraId="45EBED65" w14:textId="77777777" w:rsidR="00E2041E" w:rsidRPr="002F4539" w:rsidRDefault="00E2041E" w:rsidP="00E204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18"/>
              </w:rPr>
            </w:pPr>
            <w:r w:rsidRPr="002F4539">
              <w:rPr>
                <w:rFonts w:ascii="Times New Roman" w:eastAsia="Times New Roman" w:hAnsi="Times New Roman" w:cs="Times New Roman"/>
                <w:b/>
                <w:bCs/>
                <w:sz w:val="18"/>
                <w:szCs w:val="18"/>
              </w:rPr>
              <w:t>10/11</w:t>
            </w:r>
          </w:p>
        </w:tc>
        <w:tc>
          <w:tcPr>
            <w:tcW w:w="462" w:type="pct"/>
            <w:vMerge/>
            <w:tcBorders>
              <w:left w:val="single" w:sz="4" w:space="0" w:color="auto"/>
              <w:bottom w:val="single" w:sz="4" w:space="0" w:color="auto"/>
              <w:right w:val="single" w:sz="4" w:space="0" w:color="auto"/>
            </w:tcBorders>
            <w:vAlign w:val="center"/>
          </w:tcPr>
          <w:p w14:paraId="06FF06D9" w14:textId="77777777" w:rsidR="00E2041E" w:rsidRPr="002F4539" w:rsidRDefault="00E2041E" w:rsidP="00E204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0"/>
                <w:szCs w:val="24"/>
              </w:rPr>
            </w:pPr>
          </w:p>
        </w:tc>
      </w:tr>
      <w:tr w:rsidR="00E2041E" w:rsidRPr="002F4539" w14:paraId="588BAD68" w14:textId="77777777" w:rsidTr="00E2041E">
        <w:trPr>
          <w:trHeight w:val="309"/>
        </w:trPr>
        <w:tc>
          <w:tcPr>
            <w:tcW w:w="309" w:type="pct"/>
            <w:vMerge w:val="restart"/>
            <w:tcBorders>
              <w:top w:val="single" w:sz="4" w:space="0" w:color="auto"/>
              <w:left w:val="single" w:sz="6" w:space="0" w:color="auto"/>
              <w:right w:val="single" w:sz="6" w:space="0" w:color="auto"/>
            </w:tcBorders>
            <w:vAlign w:val="center"/>
          </w:tcPr>
          <w:p w14:paraId="7190CA15" w14:textId="77777777" w:rsidR="00E2041E" w:rsidRPr="00E2041E" w:rsidRDefault="00E2041E" w:rsidP="00E204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E2041E">
              <w:rPr>
                <w:rFonts w:ascii="Times New Roman" w:eastAsia="Times New Roman" w:hAnsi="Times New Roman" w:cs="Times New Roman"/>
                <w:sz w:val="24"/>
                <w:szCs w:val="24"/>
              </w:rPr>
              <w:t>1</w:t>
            </w:r>
          </w:p>
        </w:tc>
        <w:tc>
          <w:tcPr>
            <w:tcW w:w="1505" w:type="pct"/>
            <w:vMerge w:val="restart"/>
            <w:tcBorders>
              <w:top w:val="single" w:sz="4" w:space="0" w:color="auto"/>
              <w:left w:val="single" w:sz="4" w:space="0" w:color="auto"/>
              <w:right w:val="single" w:sz="4" w:space="0" w:color="auto"/>
            </w:tcBorders>
            <w:vAlign w:val="center"/>
          </w:tcPr>
          <w:p w14:paraId="5AA57F84" w14:textId="77777777" w:rsidR="00E2041E" w:rsidRPr="00E2041E"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041E">
              <w:rPr>
                <w:rFonts w:ascii="Times New Roman" w:eastAsia="Times New Roman" w:hAnsi="Times New Roman" w:cs="Times New Roman"/>
                <w:sz w:val="24"/>
                <w:szCs w:val="24"/>
              </w:rPr>
              <w:t>Язык и речь</w:t>
            </w:r>
          </w:p>
        </w:tc>
        <w:tc>
          <w:tcPr>
            <w:tcW w:w="1893" w:type="pct"/>
            <w:tcBorders>
              <w:top w:val="single" w:sz="4" w:space="0" w:color="auto"/>
              <w:left w:val="single" w:sz="4" w:space="0" w:color="auto"/>
              <w:bottom w:val="single" w:sz="4" w:space="0" w:color="auto"/>
              <w:right w:val="single" w:sz="4" w:space="0" w:color="auto"/>
            </w:tcBorders>
            <w:vAlign w:val="center"/>
          </w:tcPr>
          <w:p w14:paraId="1A19C1F3" w14:textId="77777777" w:rsidR="00E2041E" w:rsidRPr="00E2041E" w:rsidRDefault="00E2041E" w:rsidP="00E2041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041E">
              <w:rPr>
                <w:rFonts w:ascii="Times New Roman" w:eastAsia="Times New Roman" w:hAnsi="Times New Roman" w:cs="Times New Roman"/>
                <w:sz w:val="24"/>
                <w:szCs w:val="24"/>
              </w:rPr>
              <w:t>Русский язык</w:t>
            </w:r>
          </w:p>
        </w:tc>
        <w:tc>
          <w:tcPr>
            <w:tcW w:w="377" w:type="pct"/>
            <w:tcBorders>
              <w:top w:val="single" w:sz="4" w:space="0" w:color="auto"/>
              <w:left w:val="single" w:sz="4" w:space="0" w:color="auto"/>
              <w:bottom w:val="single" w:sz="6" w:space="0" w:color="auto"/>
              <w:right w:val="single" w:sz="4" w:space="0" w:color="auto"/>
            </w:tcBorders>
            <w:vAlign w:val="center"/>
          </w:tcPr>
          <w:p w14:paraId="69323655" w14:textId="77777777" w:rsidR="00E2041E" w:rsidRPr="00E2041E"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041E">
              <w:rPr>
                <w:rFonts w:ascii="Times New Roman" w:eastAsia="Times New Roman" w:hAnsi="Times New Roman" w:cs="Times New Roman"/>
                <w:sz w:val="24"/>
                <w:szCs w:val="24"/>
              </w:rPr>
              <w:t>3</w:t>
            </w:r>
          </w:p>
        </w:tc>
        <w:tc>
          <w:tcPr>
            <w:tcW w:w="454" w:type="pct"/>
            <w:tcBorders>
              <w:top w:val="single" w:sz="4" w:space="0" w:color="auto"/>
              <w:left w:val="single" w:sz="4" w:space="0" w:color="auto"/>
              <w:bottom w:val="single" w:sz="6" w:space="0" w:color="auto"/>
              <w:right w:val="single" w:sz="4" w:space="0" w:color="auto"/>
            </w:tcBorders>
            <w:vAlign w:val="center"/>
          </w:tcPr>
          <w:p w14:paraId="465B376A" w14:textId="77777777" w:rsidR="00E2041E" w:rsidRPr="00E2041E"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041E">
              <w:rPr>
                <w:rFonts w:ascii="Times New Roman" w:eastAsia="Times New Roman" w:hAnsi="Times New Roman" w:cs="Times New Roman"/>
                <w:sz w:val="24"/>
                <w:szCs w:val="24"/>
              </w:rPr>
              <w:t>-</w:t>
            </w:r>
          </w:p>
        </w:tc>
        <w:tc>
          <w:tcPr>
            <w:tcW w:w="462" w:type="pct"/>
            <w:tcBorders>
              <w:top w:val="single" w:sz="4" w:space="0" w:color="auto"/>
              <w:left w:val="single" w:sz="4" w:space="0" w:color="auto"/>
              <w:bottom w:val="single" w:sz="6" w:space="0" w:color="auto"/>
              <w:right w:val="single" w:sz="4" w:space="0" w:color="auto"/>
            </w:tcBorders>
            <w:vAlign w:val="center"/>
          </w:tcPr>
          <w:p w14:paraId="3469C3DC" w14:textId="77777777" w:rsidR="00E2041E" w:rsidRPr="00E2041E"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2041E">
              <w:rPr>
                <w:rFonts w:ascii="Times New Roman" w:eastAsia="Times New Roman" w:hAnsi="Times New Roman" w:cs="Times New Roman"/>
                <w:b/>
                <w:sz w:val="24"/>
                <w:szCs w:val="24"/>
              </w:rPr>
              <w:t>3</w:t>
            </w:r>
          </w:p>
        </w:tc>
      </w:tr>
      <w:tr w:rsidR="00E2041E" w:rsidRPr="002F4539" w14:paraId="7963E286" w14:textId="77777777" w:rsidTr="00E2041E">
        <w:trPr>
          <w:trHeight w:val="408"/>
        </w:trPr>
        <w:tc>
          <w:tcPr>
            <w:tcW w:w="309" w:type="pct"/>
            <w:vMerge/>
            <w:tcBorders>
              <w:left w:val="single" w:sz="6" w:space="0" w:color="auto"/>
              <w:right w:val="single" w:sz="6" w:space="0" w:color="auto"/>
            </w:tcBorders>
            <w:vAlign w:val="center"/>
          </w:tcPr>
          <w:p w14:paraId="01884A7F" w14:textId="77777777" w:rsidR="00E2041E" w:rsidRPr="00E2041E" w:rsidRDefault="00E2041E" w:rsidP="00E204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505" w:type="pct"/>
            <w:vMerge/>
            <w:tcBorders>
              <w:left w:val="single" w:sz="4" w:space="0" w:color="auto"/>
              <w:right w:val="single" w:sz="4" w:space="0" w:color="auto"/>
            </w:tcBorders>
          </w:tcPr>
          <w:p w14:paraId="649EAA33" w14:textId="77777777" w:rsidR="00E2041E" w:rsidRPr="00E2041E" w:rsidRDefault="00E2041E" w:rsidP="00E2041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93" w:type="pct"/>
            <w:tcBorders>
              <w:top w:val="single" w:sz="4" w:space="0" w:color="auto"/>
              <w:left w:val="single" w:sz="4" w:space="0" w:color="auto"/>
              <w:bottom w:val="single" w:sz="4" w:space="0" w:color="auto"/>
              <w:right w:val="single" w:sz="4" w:space="0" w:color="auto"/>
            </w:tcBorders>
            <w:vAlign w:val="center"/>
          </w:tcPr>
          <w:p w14:paraId="35F44BFB" w14:textId="77777777" w:rsidR="00E2041E" w:rsidRPr="00E2041E" w:rsidRDefault="00E2041E" w:rsidP="00E2041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041E">
              <w:rPr>
                <w:rFonts w:ascii="Times New Roman" w:eastAsia="Times New Roman" w:hAnsi="Times New Roman" w:cs="Times New Roman"/>
                <w:sz w:val="24"/>
                <w:szCs w:val="24"/>
              </w:rPr>
              <w:t>Чтение</w:t>
            </w:r>
          </w:p>
        </w:tc>
        <w:tc>
          <w:tcPr>
            <w:tcW w:w="377" w:type="pct"/>
            <w:tcBorders>
              <w:top w:val="single" w:sz="4" w:space="0" w:color="auto"/>
              <w:left w:val="single" w:sz="4" w:space="0" w:color="auto"/>
              <w:bottom w:val="single" w:sz="6" w:space="0" w:color="auto"/>
              <w:right w:val="single" w:sz="4" w:space="0" w:color="auto"/>
            </w:tcBorders>
            <w:vAlign w:val="center"/>
          </w:tcPr>
          <w:p w14:paraId="7813BF3C" w14:textId="77777777" w:rsidR="00E2041E" w:rsidRPr="00E2041E"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041E">
              <w:rPr>
                <w:rFonts w:ascii="Times New Roman" w:eastAsia="Times New Roman" w:hAnsi="Times New Roman" w:cs="Times New Roman"/>
                <w:sz w:val="24"/>
                <w:szCs w:val="24"/>
              </w:rPr>
              <w:t>4</w:t>
            </w:r>
          </w:p>
        </w:tc>
        <w:tc>
          <w:tcPr>
            <w:tcW w:w="454" w:type="pct"/>
            <w:tcBorders>
              <w:top w:val="single" w:sz="4" w:space="0" w:color="auto"/>
              <w:left w:val="single" w:sz="4" w:space="0" w:color="auto"/>
              <w:bottom w:val="single" w:sz="6" w:space="0" w:color="auto"/>
              <w:right w:val="single" w:sz="4" w:space="0" w:color="auto"/>
            </w:tcBorders>
            <w:vAlign w:val="center"/>
          </w:tcPr>
          <w:p w14:paraId="289C65F2" w14:textId="77777777" w:rsidR="00E2041E" w:rsidRPr="00E2041E"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041E">
              <w:rPr>
                <w:rFonts w:ascii="Times New Roman" w:eastAsia="Times New Roman" w:hAnsi="Times New Roman" w:cs="Times New Roman"/>
                <w:sz w:val="24"/>
                <w:szCs w:val="24"/>
              </w:rPr>
              <w:t>3</w:t>
            </w:r>
          </w:p>
        </w:tc>
        <w:tc>
          <w:tcPr>
            <w:tcW w:w="462" w:type="pct"/>
            <w:tcBorders>
              <w:top w:val="single" w:sz="4" w:space="0" w:color="auto"/>
              <w:left w:val="single" w:sz="4" w:space="0" w:color="auto"/>
              <w:bottom w:val="single" w:sz="6" w:space="0" w:color="auto"/>
              <w:right w:val="single" w:sz="4" w:space="0" w:color="auto"/>
            </w:tcBorders>
            <w:vAlign w:val="center"/>
          </w:tcPr>
          <w:p w14:paraId="12FFC637" w14:textId="77777777" w:rsidR="00E2041E" w:rsidRPr="00E2041E"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2041E">
              <w:rPr>
                <w:rFonts w:ascii="Times New Roman" w:eastAsia="Times New Roman" w:hAnsi="Times New Roman" w:cs="Times New Roman"/>
                <w:b/>
                <w:sz w:val="24"/>
                <w:szCs w:val="24"/>
              </w:rPr>
              <w:t>7</w:t>
            </w:r>
          </w:p>
        </w:tc>
      </w:tr>
      <w:tr w:rsidR="00E2041E" w:rsidRPr="002F4539" w14:paraId="54C5FBA6" w14:textId="77777777" w:rsidTr="00E2041E">
        <w:trPr>
          <w:trHeight w:val="428"/>
        </w:trPr>
        <w:tc>
          <w:tcPr>
            <w:tcW w:w="309" w:type="pct"/>
            <w:vMerge/>
            <w:tcBorders>
              <w:left w:val="single" w:sz="6" w:space="0" w:color="auto"/>
              <w:right w:val="single" w:sz="6" w:space="0" w:color="auto"/>
            </w:tcBorders>
            <w:vAlign w:val="center"/>
          </w:tcPr>
          <w:p w14:paraId="07F637E1" w14:textId="77777777" w:rsidR="00E2041E" w:rsidRPr="00E2041E" w:rsidRDefault="00E2041E" w:rsidP="00E204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505" w:type="pct"/>
            <w:vMerge/>
            <w:tcBorders>
              <w:left w:val="single" w:sz="4" w:space="0" w:color="auto"/>
              <w:right w:val="single" w:sz="4" w:space="0" w:color="auto"/>
            </w:tcBorders>
          </w:tcPr>
          <w:p w14:paraId="0BCA5655" w14:textId="77777777" w:rsidR="00E2041E" w:rsidRPr="00E2041E" w:rsidRDefault="00E2041E" w:rsidP="00E2041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93" w:type="pct"/>
            <w:tcBorders>
              <w:top w:val="single" w:sz="4" w:space="0" w:color="auto"/>
              <w:left w:val="single" w:sz="4" w:space="0" w:color="auto"/>
              <w:bottom w:val="single" w:sz="4" w:space="0" w:color="auto"/>
              <w:right w:val="single" w:sz="4" w:space="0" w:color="auto"/>
            </w:tcBorders>
            <w:vAlign w:val="center"/>
          </w:tcPr>
          <w:p w14:paraId="6C5EB911" w14:textId="77777777" w:rsidR="00E2041E" w:rsidRPr="00E2041E" w:rsidRDefault="00E2041E" w:rsidP="00E2041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041E">
              <w:rPr>
                <w:rFonts w:ascii="Times New Roman" w:eastAsia="Times New Roman" w:hAnsi="Times New Roman" w:cs="Times New Roman"/>
                <w:sz w:val="24"/>
                <w:szCs w:val="24"/>
              </w:rPr>
              <w:t>Деловое и творческое письмо</w:t>
            </w:r>
          </w:p>
        </w:tc>
        <w:tc>
          <w:tcPr>
            <w:tcW w:w="377" w:type="pct"/>
            <w:tcBorders>
              <w:top w:val="single" w:sz="4" w:space="0" w:color="auto"/>
              <w:left w:val="single" w:sz="4" w:space="0" w:color="auto"/>
              <w:bottom w:val="single" w:sz="6" w:space="0" w:color="auto"/>
              <w:right w:val="single" w:sz="4" w:space="0" w:color="auto"/>
            </w:tcBorders>
            <w:vAlign w:val="center"/>
          </w:tcPr>
          <w:p w14:paraId="08EEB83E" w14:textId="77777777" w:rsidR="00E2041E" w:rsidRPr="00E2041E"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041E">
              <w:rPr>
                <w:rFonts w:ascii="Times New Roman" w:eastAsia="Times New Roman" w:hAnsi="Times New Roman" w:cs="Times New Roman"/>
                <w:sz w:val="24"/>
                <w:szCs w:val="24"/>
              </w:rPr>
              <w:t>-</w:t>
            </w:r>
          </w:p>
        </w:tc>
        <w:tc>
          <w:tcPr>
            <w:tcW w:w="454" w:type="pct"/>
            <w:tcBorders>
              <w:top w:val="single" w:sz="4" w:space="0" w:color="auto"/>
              <w:left w:val="single" w:sz="4" w:space="0" w:color="auto"/>
              <w:bottom w:val="single" w:sz="6" w:space="0" w:color="auto"/>
              <w:right w:val="single" w:sz="4" w:space="0" w:color="auto"/>
            </w:tcBorders>
            <w:vAlign w:val="center"/>
          </w:tcPr>
          <w:p w14:paraId="491EC7C3" w14:textId="77777777" w:rsidR="00E2041E" w:rsidRPr="00E2041E"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041E">
              <w:rPr>
                <w:rFonts w:ascii="Times New Roman" w:eastAsia="Times New Roman" w:hAnsi="Times New Roman" w:cs="Times New Roman"/>
                <w:sz w:val="24"/>
                <w:szCs w:val="24"/>
              </w:rPr>
              <w:t>3</w:t>
            </w:r>
          </w:p>
        </w:tc>
        <w:tc>
          <w:tcPr>
            <w:tcW w:w="462" w:type="pct"/>
            <w:tcBorders>
              <w:top w:val="single" w:sz="4" w:space="0" w:color="auto"/>
              <w:left w:val="single" w:sz="4" w:space="0" w:color="auto"/>
              <w:bottom w:val="single" w:sz="6" w:space="0" w:color="auto"/>
              <w:right w:val="single" w:sz="4" w:space="0" w:color="auto"/>
            </w:tcBorders>
            <w:vAlign w:val="center"/>
          </w:tcPr>
          <w:p w14:paraId="3CE2683F" w14:textId="77777777" w:rsidR="00E2041E" w:rsidRPr="00E2041E"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2041E">
              <w:rPr>
                <w:rFonts w:ascii="Times New Roman" w:eastAsia="Times New Roman" w:hAnsi="Times New Roman" w:cs="Times New Roman"/>
                <w:b/>
                <w:sz w:val="24"/>
                <w:szCs w:val="24"/>
              </w:rPr>
              <w:t>3</w:t>
            </w:r>
          </w:p>
        </w:tc>
      </w:tr>
      <w:tr w:rsidR="00E2041E" w:rsidRPr="002F4539" w14:paraId="34617A3D" w14:textId="77777777" w:rsidTr="00E2041E">
        <w:trPr>
          <w:trHeight w:val="392"/>
        </w:trPr>
        <w:tc>
          <w:tcPr>
            <w:tcW w:w="309" w:type="pct"/>
            <w:vMerge w:val="restart"/>
            <w:tcBorders>
              <w:top w:val="single" w:sz="6" w:space="0" w:color="auto"/>
              <w:left w:val="single" w:sz="6" w:space="0" w:color="auto"/>
              <w:right w:val="single" w:sz="6" w:space="0" w:color="auto"/>
            </w:tcBorders>
            <w:vAlign w:val="center"/>
          </w:tcPr>
          <w:p w14:paraId="4A53E313" w14:textId="77777777" w:rsidR="00E2041E" w:rsidRPr="00E2041E" w:rsidRDefault="00E2041E" w:rsidP="00E204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E2041E">
              <w:rPr>
                <w:rFonts w:ascii="Times New Roman" w:eastAsia="Times New Roman" w:hAnsi="Times New Roman" w:cs="Times New Roman"/>
                <w:sz w:val="24"/>
                <w:szCs w:val="24"/>
              </w:rPr>
              <w:t>2</w:t>
            </w:r>
          </w:p>
        </w:tc>
        <w:tc>
          <w:tcPr>
            <w:tcW w:w="1505" w:type="pct"/>
            <w:vMerge w:val="restart"/>
            <w:tcBorders>
              <w:top w:val="single" w:sz="6" w:space="0" w:color="auto"/>
              <w:left w:val="single" w:sz="4" w:space="0" w:color="auto"/>
              <w:right w:val="single" w:sz="4" w:space="0" w:color="auto"/>
            </w:tcBorders>
            <w:vAlign w:val="center"/>
          </w:tcPr>
          <w:p w14:paraId="0F3B2C98" w14:textId="77777777" w:rsidR="00E2041E" w:rsidRPr="00E2041E"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041E">
              <w:rPr>
                <w:rFonts w:ascii="Times New Roman" w:eastAsia="Times New Roman" w:hAnsi="Times New Roman" w:cs="Times New Roman"/>
                <w:sz w:val="24"/>
                <w:szCs w:val="24"/>
              </w:rPr>
              <w:t>Математика</w:t>
            </w:r>
          </w:p>
        </w:tc>
        <w:tc>
          <w:tcPr>
            <w:tcW w:w="1893" w:type="pct"/>
            <w:tcBorders>
              <w:top w:val="single" w:sz="6" w:space="0" w:color="auto"/>
              <w:left w:val="single" w:sz="4" w:space="0" w:color="auto"/>
              <w:bottom w:val="single" w:sz="6" w:space="0" w:color="auto"/>
              <w:right w:val="single" w:sz="4" w:space="0" w:color="auto"/>
            </w:tcBorders>
            <w:vAlign w:val="center"/>
          </w:tcPr>
          <w:p w14:paraId="6C2A6AC7" w14:textId="77777777" w:rsidR="00E2041E" w:rsidRPr="00E2041E" w:rsidRDefault="00E2041E" w:rsidP="00E2041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041E">
              <w:rPr>
                <w:rFonts w:ascii="Times New Roman" w:eastAsia="Times New Roman" w:hAnsi="Times New Roman" w:cs="Times New Roman"/>
                <w:sz w:val="24"/>
                <w:szCs w:val="24"/>
              </w:rPr>
              <w:t>Математика</w:t>
            </w:r>
          </w:p>
        </w:tc>
        <w:tc>
          <w:tcPr>
            <w:tcW w:w="377" w:type="pct"/>
            <w:tcBorders>
              <w:top w:val="single" w:sz="6" w:space="0" w:color="auto"/>
              <w:left w:val="single" w:sz="4" w:space="0" w:color="auto"/>
              <w:bottom w:val="single" w:sz="6" w:space="0" w:color="auto"/>
              <w:right w:val="single" w:sz="4" w:space="0" w:color="auto"/>
            </w:tcBorders>
            <w:vAlign w:val="center"/>
          </w:tcPr>
          <w:p w14:paraId="324F50E6" w14:textId="77777777" w:rsidR="00E2041E" w:rsidRPr="00E2041E"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041E">
              <w:rPr>
                <w:rFonts w:ascii="Times New Roman" w:eastAsia="Times New Roman" w:hAnsi="Times New Roman" w:cs="Times New Roman"/>
                <w:sz w:val="24"/>
                <w:szCs w:val="24"/>
              </w:rPr>
              <w:t>4</w:t>
            </w:r>
          </w:p>
        </w:tc>
        <w:tc>
          <w:tcPr>
            <w:tcW w:w="454" w:type="pct"/>
            <w:tcBorders>
              <w:top w:val="single" w:sz="6" w:space="0" w:color="auto"/>
              <w:left w:val="single" w:sz="4" w:space="0" w:color="auto"/>
              <w:bottom w:val="single" w:sz="6" w:space="0" w:color="auto"/>
              <w:right w:val="single" w:sz="4" w:space="0" w:color="auto"/>
            </w:tcBorders>
            <w:vAlign w:val="center"/>
          </w:tcPr>
          <w:p w14:paraId="27DF6418" w14:textId="77777777" w:rsidR="00E2041E" w:rsidRPr="00E2041E"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041E">
              <w:rPr>
                <w:rFonts w:ascii="Times New Roman" w:eastAsia="Times New Roman" w:hAnsi="Times New Roman" w:cs="Times New Roman"/>
                <w:sz w:val="24"/>
                <w:szCs w:val="24"/>
              </w:rPr>
              <w:t>-</w:t>
            </w:r>
          </w:p>
        </w:tc>
        <w:tc>
          <w:tcPr>
            <w:tcW w:w="462" w:type="pct"/>
            <w:tcBorders>
              <w:top w:val="single" w:sz="6" w:space="0" w:color="auto"/>
              <w:left w:val="single" w:sz="4" w:space="0" w:color="auto"/>
              <w:bottom w:val="single" w:sz="6" w:space="0" w:color="auto"/>
              <w:right w:val="single" w:sz="4" w:space="0" w:color="auto"/>
            </w:tcBorders>
            <w:vAlign w:val="center"/>
          </w:tcPr>
          <w:p w14:paraId="400FACB5" w14:textId="77777777" w:rsidR="00E2041E" w:rsidRPr="00E2041E"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2041E">
              <w:rPr>
                <w:rFonts w:ascii="Times New Roman" w:eastAsia="Times New Roman" w:hAnsi="Times New Roman" w:cs="Times New Roman"/>
                <w:b/>
                <w:sz w:val="24"/>
                <w:szCs w:val="24"/>
              </w:rPr>
              <w:t>4</w:t>
            </w:r>
          </w:p>
        </w:tc>
      </w:tr>
      <w:tr w:rsidR="00E2041E" w:rsidRPr="002F4539" w14:paraId="0B049C2F" w14:textId="77777777" w:rsidTr="00E2041E">
        <w:trPr>
          <w:trHeight w:val="412"/>
        </w:trPr>
        <w:tc>
          <w:tcPr>
            <w:tcW w:w="309" w:type="pct"/>
            <w:vMerge/>
            <w:tcBorders>
              <w:left w:val="single" w:sz="6" w:space="0" w:color="auto"/>
              <w:right w:val="single" w:sz="6" w:space="0" w:color="auto"/>
            </w:tcBorders>
            <w:vAlign w:val="center"/>
          </w:tcPr>
          <w:p w14:paraId="1A9B51E0" w14:textId="77777777" w:rsidR="00E2041E" w:rsidRPr="00E2041E" w:rsidRDefault="00E2041E" w:rsidP="00E204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505" w:type="pct"/>
            <w:vMerge/>
            <w:tcBorders>
              <w:left w:val="single" w:sz="4" w:space="0" w:color="auto"/>
              <w:right w:val="single" w:sz="4" w:space="0" w:color="auto"/>
            </w:tcBorders>
            <w:vAlign w:val="center"/>
          </w:tcPr>
          <w:p w14:paraId="53A0BE70" w14:textId="77777777" w:rsidR="00E2041E" w:rsidRPr="00E2041E"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893" w:type="pct"/>
            <w:tcBorders>
              <w:top w:val="single" w:sz="6" w:space="0" w:color="auto"/>
              <w:left w:val="single" w:sz="4" w:space="0" w:color="auto"/>
              <w:bottom w:val="single" w:sz="6" w:space="0" w:color="auto"/>
              <w:right w:val="single" w:sz="4" w:space="0" w:color="auto"/>
            </w:tcBorders>
            <w:vAlign w:val="center"/>
          </w:tcPr>
          <w:p w14:paraId="58B6B424" w14:textId="77777777" w:rsidR="00E2041E" w:rsidRPr="00E2041E" w:rsidRDefault="00E2041E" w:rsidP="00E2041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041E">
              <w:rPr>
                <w:rFonts w:ascii="Times New Roman" w:eastAsia="Times New Roman" w:hAnsi="Times New Roman" w:cs="Times New Roman"/>
                <w:sz w:val="24"/>
                <w:szCs w:val="24"/>
              </w:rPr>
              <w:t>Экономический практикум</w:t>
            </w:r>
          </w:p>
        </w:tc>
        <w:tc>
          <w:tcPr>
            <w:tcW w:w="377" w:type="pct"/>
            <w:tcBorders>
              <w:top w:val="single" w:sz="6" w:space="0" w:color="auto"/>
              <w:left w:val="single" w:sz="4" w:space="0" w:color="auto"/>
              <w:bottom w:val="single" w:sz="6" w:space="0" w:color="auto"/>
              <w:right w:val="single" w:sz="4" w:space="0" w:color="auto"/>
            </w:tcBorders>
            <w:vAlign w:val="center"/>
          </w:tcPr>
          <w:p w14:paraId="7429A0AB" w14:textId="77777777" w:rsidR="00E2041E" w:rsidRPr="00E2041E"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041E">
              <w:rPr>
                <w:rFonts w:ascii="Times New Roman" w:eastAsia="Times New Roman" w:hAnsi="Times New Roman" w:cs="Times New Roman"/>
                <w:sz w:val="24"/>
                <w:szCs w:val="24"/>
              </w:rPr>
              <w:t>-</w:t>
            </w:r>
          </w:p>
        </w:tc>
        <w:tc>
          <w:tcPr>
            <w:tcW w:w="454" w:type="pct"/>
            <w:tcBorders>
              <w:top w:val="single" w:sz="6" w:space="0" w:color="auto"/>
              <w:left w:val="single" w:sz="4" w:space="0" w:color="auto"/>
              <w:bottom w:val="single" w:sz="6" w:space="0" w:color="auto"/>
              <w:right w:val="single" w:sz="4" w:space="0" w:color="auto"/>
            </w:tcBorders>
            <w:vAlign w:val="center"/>
          </w:tcPr>
          <w:p w14:paraId="7C05A6EB" w14:textId="77777777" w:rsidR="00E2041E" w:rsidRPr="00E2041E"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041E">
              <w:rPr>
                <w:rFonts w:ascii="Times New Roman" w:eastAsia="Times New Roman" w:hAnsi="Times New Roman" w:cs="Times New Roman"/>
                <w:sz w:val="24"/>
                <w:szCs w:val="24"/>
              </w:rPr>
              <w:t>2</w:t>
            </w:r>
          </w:p>
        </w:tc>
        <w:tc>
          <w:tcPr>
            <w:tcW w:w="462" w:type="pct"/>
            <w:tcBorders>
              <w:top w:val="single" w:sz="6" w:space="0" w:color="auto"/>
              <w:left w:val="single" w:sz="4" w:space="0" w:color="auto"/>
              <w:bottom w:val="single" w:sz="6" w:space="0" w:color="auto"/>
              <w:right w:val="single" w:sz="4" w:space="0" w:color="auto"/>
            </w:tcBorders>
            <w:vAlign w:val="center"/>
          </w:tcPr>
          <w:p w14:paraId="7FE18DA9" w14:textId="77777777" w:rsidR="00E2041E" w:rsidRPr="00E2041E"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2041E">
              <w:rPr>
                <w:rFonts w:ascii="Times New Roman" w:eastAsia="Times New Roman" w:hAnsi="Times New Roman" w:cs="Times New Roman"/>
                <w:b/>
                <w:sz w:val="24"/>
                <w:szCs w:val="24"/>
              </w:rPr>
              <w:t>2</w:t>
            </w:r>
          </w:p>
        </w:tc>
      </w:tr>
      <w:tr w:rsidR="00E2041E" w:rsidRPr="002F4539" w14:paraId="6E042D1D" w14:textId="77777777" w:rsidTr="00E2041E">
        <w:trPr>
          <w:trHeight w:val="418"/>
        </w:trPr>
        <w:tc>
          <w:tcPr>
            <w:tcW w:w="309" w:type="pct"/>
            <w:vMerge w:val="restart"/>
            <w:tcBorders>
              <w:top w:val="single" w:sz="4" w:space="0" w:color="auto"/>
              <w:left w:val="single" w:sz="6" w:space="0" w:color="auto"/>
              <w:right w:val="single" w:sz="6" w:space="0" w:color="auto"/>
            </w:tcBorders>
            <w:vAlign w:val="center"/>
          </w:tcPr>
          <w:p w14:paraId="4AE8806E" w14:textId="77777777" w:rsidR="00E2041E" w:rsidRPr="00E2041E" w:rsidRDefault="00E2041E" w:rsidP="00E204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E2041E">
              <w:rPr>
                <w:rFonts w:ascii="Times New Roman" w:eastAsia="Times New Roman" w:hAnsi="Times New Roman" w:cs="Times New Roman"/>
                <w:sz w:val="24"/>
                <w:szCs w:val="24"/>
              </w:rPr>
              <w:t>3</w:t>
            </w:r>
          </w:p>
        </w:tc>
        <w:tc>
          <w:tcPr>
            <w:tcW w:w="1505" w:type="pct"/>
            <w:vMerge w:val="restart"/>
            <w:tcBorders>
              <w:top w:val="single" w:sz="4" w:space="0" w:color="auto"/>
              <w:left w:val="single" w:sz="4" w:space="0" w:color="auto"/>
              <w:right w:val="single" w:sz="4" w:space="0" w:color="auto"/>
            </w:tcBorders>
            <w:vAlign w:val="center"/>
          </w:tcPr>
          <w:p w14:paraId="5493CF21" w14:textId="77777777" w:rsidR="00E2041E" w:rsidRPr="00E2041E"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041E">
              <w:rPr>
                <w:rFonts w:ascii="Times New Roman" w:eastAsia="Times New Roman" w:hAnsi="Times New Roman" w:cs="Times New Roman"/>
                <w:sz w:val="24"/>
                <w:szCs w:val="24"/>
              </w:rPr>
              <w:t>Обществознание</w:t>
            </w:r>
          </w:p>
        </w:tc>
        <w:tc>
          <w:tcPr>
            <w:tcW w:w="1893" w:type="pct"/>
            <w:tcBorders>
              <w:top w:val="single" w:sz="4" w:space="0" w:color="auto"/>
              <w:left w:val="single" w:sz="4" w:space="0" w:color="auto"/>
              <w:bottom w:val="single" w:sz="6" w:space="0" w:color="auto"/>
              <w:right w:val="single" w:sz="4" w:space="0" w:color="auto"/>
            </w:tcBorders>
            <w:vAlign w:val="center"/>
          </w:tcPr>
          <w:p w14:paraId="457E16A8" w14:textId="77777777" w:rsidR="00E2041E" w:rsidRPr="00E2041E" w:rsidRDefault="00E2041E" w:rsidP="00E2041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041E">
              <w:rPr>
                <w:rFonts w:ascii="Times New Roman" w:eastAsia="Times New Roman" w:hAnsi="Times New Roman" w:cs="Times New Roman"/>
                <w:sz w:val="24"/>
                <w:szCs w:val="24"/>
              </w:rPr>
              <w:t>История Отечества</w:t>
            </w:r>
          </w:p>
        </w:tc>
        <w:tc>
          <w:tcPr>
            <w:tcW w:w="377" w:type="pct"/>
            <w:tcBorders>
              <w:top w:val="single" w:sz="6" w:space="0" w:color="auto"/>
              <w:left w:val="single" w:sz="4" w:space="0" w:color="auto"/>
              <w:bottom w:val="single" w:sz="6" w:space="0" w:color="auto"/>
              <w:right w:val="single" w:sz="4" w:space="0" w:color="auto"/>
            </w:tcBorders>
            <w:vAlign w:val="center"/>
          </w:tcPr>
          <w:p w14:paraId="1137F391" w14:textId="77777777" w:rsidR="00E2041E" w:rsidRPr="00E2041E"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041E">
              <w:rPr>
                <w:rFonts w:ascii="Times New Roman" w:eastAsia="Times New Roman" w:hAnsi="Times New Roman" w:cs="Times New Roman"/>
                <w:sz w:val="24"/>
                <w:szCs w:val="24"/>
              </w:rPr>
              <w:t>2</w:t>
            </w:r>
          </w:p>
        </w:tc>
        <w:tc>
          <w:tcPr>
            <w:tcW w:w="454" w:type="pct"/>
            <w:tcBorders>
              <w:top w:val="single" w:sz="6" w:space="0" w:color="auto"/>
              <w:left w:val="single" w:sz="4" w:space="0" w:color="auto"/>
              <w:bottom w:val="single" w:sz="6" w:space="0" w:color="auto"/>
              <w:right w:val="single" w:sz="4" w:space="0" w:color="auto"/>
            </w:tcBorders>
            <w:vAlign w:val="center"/>
          </w:tcPr>
          <w:p w14:paraId="2A87AE8F" w14:textId="77777777" w:rsidR="00E2041E" w:rsidRPr="00E2041E"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041E">
              <w:rPr>
                <w:rFonts w:ascii="Times New Roman" w:eastAsia="Times New Roman" w:hAnsi="Times New Roman" w:cs="Times New Roman"/>
                <w:sz w:val="24"/>
                <w:szCs w:val="24"/>
              </w:rPr>
              <w:t>-</w:t>
            </w:r>
          </w:p>
        </w:tc>
        <w:tc>
          <w:tcPr>
            <w:tcW w:w="462" w:type="pct"/>
            <w:tcBorders>
              <w:top w:val="single" w:sz="6" w:space="0" w:color="auto"/>
              <w:left w:val="single" w:sz="4" w:space="0" w:color="auto"/>
              <w:bottom w:val="single" w:sz="6" w:space="0" w:color="auto"/>
              <w:right w:val="single" w:sz="4" w:space="0" w:color="auto"/>
            </w:tcBorders>
            <w:vAlign w:val="center"/>
          </w:tcPr>
          <w:p w14:paraId="32407639" w14:textId="77777777" w:rsidR="00E2041E" w:rsidRPr="00E2041E"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2041E">
              <w:rPr>
                <w:rFonts w:ascii="Times New Roman" w:eastAsia="Times New Roman" w:hAnsi="Times New Roman" w:cs="Times New Roman"/>
                <w:b/>
                <w:sz w:val="24"/>
                <w:szCs w:val="24"/>
              </w:rPr>
              <w:t>2</w:t>
            </w:r>
          </w:p>
        </w:tc>
      </w:tr>
      <w:tr w:rsidR="00E2041E" w:rsidRPr="002F4539" w14:paraId="074FA6E3" w14:textId="77777777" w:rsidTr="00E2041E">
        <w:trPr>
          <w:trHeight w:val="410"/>
        </w:trPr>
        <w:tc>
          <w:tcPr>
            <w:tcW w:w="309" w:type="pct"/>
            <w:vMerge/>
            <w:tcBorders>
              <w:left w:val="single" w:sz="6" w:space="0" w:color="auto"/>
              <w:right w:val="single" w:sz="6" w:space="0" w:color="auto"/>
            </w:tcBorders>
            <w:vAlign w:val="center"/>
          </w:tcPr>
          <w:p w14:paraId="3143AB85" w14:textId="77777777" w:rsidR="00E2041E" w:rsidRPr="00E2041E" w:rsidRDefault="00E2041E" w:rsidP="00E204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505" w:type="pct"/>
            <w:vMerge/>
            <w:tcBorders>
              <w:left w:val="single" w:sz="4" w:space="0" w:color="auto"/>
              <w:right w:val="single" w:sz="4" w:space="0" w:color="auto"/>
            </w:tcBorders>
          </w:tcPr>
          <w:p w14:paraId="0C17DC12" w14:textId="77777777" w:rsidR="00E2041E" w:rsidRPr="00E2041E" w:rsidRDefault="00E2041E" w:rsidP="00E2041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93" w:type="pct"/>
            <w:tcBorders>
              <w:top w:val="single" w:sz="4" w:space="0" w:color="auto"/>
              <w:left w:val="single" w:sz="4" w:space="0" w:color="auto"/>
              <w:bottom w:val="single" w:sz="4" w:space="0" w:color="auto"/>
              <w:right w:val="single" w:sz="4" w:space="0" w:color="auto"/>
            </w:tcBorders>
            <w:vAlign w:val="center"/>
          </w:tcPr>
          <w:p w14:paraId="0A624E59" w14:textId="77777777" w:rsidR="00E2041E" w:rsidRPr="00E2041E" w:rsidRDefault="00E2041E" w:rsidP="00E2041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041E">
              <w:rPr>
                <w:rFonts w:ascii="Times New Roman" w:eastAsia="Times New Roman" w:hAnsi="Times New Roman" w:cs="Times New Roman"/>
                <w:sz w:val="24"/>
                <w:szCs w:val="24"/>
              </w:rPr>
              <w:t>История и культура родного края</w:t>
            </w:r>
          </w:p>
        </w:tc>
        <w:tc>
          <w:tcPr>
            <w:tcW w:w="377" w:type="pct"/>
            <w:tcBorders>
              <w:top w:val="single" w:sz="6" w:space="0" w:color="auto"/>
              <w:left w:val="single" w:sz="4" w:space="0" w:color="auto"/>
              <w:bottom w:val="single" w:sz="6" w:space="0" w:color="auto"/>
              <w:right w:val="single" w:sz="4" w:space="0" w:color="auto"/>
            </w:tcBorders>
            <w:vAlign w:val="center"/>
          </w:tcPr>
          <w:p w14:paraId="78645B75" w14:textId="77777777" w:rsidR="00E2041E" w:rsidRPr="00E2041E"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041E">
              <w:rPr>
                <w:rFonts w:ascii="Times New Roman" w:eastAsia="Times New Roman" w:hAnsi="Times New Roman" w:cs="Times New Roman"/>
                <w:sz w:val="24"/>
                <w:szCs w:val="24"/>
              </w:rPr>
              <w:t>-</w:t>
            </w:r>
          </w:p>
        </w:tc>
        <w:tc>
          <w:tcPr>
            <w:tcW w:w="454" w:type="pct"/>
            <w:tcBorders>
              <w:top w:val="single" w:sz="6" w:space="0" w:color="auto"/>
              <w:left w:val="single" w:sz="4" w:space="0" w:color="auto"/>
              <w:bottom w:val="single" w:sz="6" w:space="0" w:color="auto"/>
              <w:right w:val="single" w:sz="4" w:space="0" w:color="auto"/>
            </w:tcBorders>
            <w:vAlign w:val="center"/>
          </w:tcPr>
          <w:p w14:paraId="3D15A15F" w14:textId="77777777" w:rsidR="00E2041E" w:rsidRPr="00E2041E"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041E">
              <w:rPr>
                <w:rFonts w:ascii="Times New Roman" w:eastAsia="Times New Roman" w:hAnsi="Times New Roman" w:cs="Times New Roman"/>
                <w:sz w:val="24"/>
                <w:szCs w:val="24"/>
              </w:rPr>
              <w:t>2</w:t>
            </w:r>
          </w:p>
        </w:tc>
        <w:tc>
          <w:tcPr>
            <w:tcW w:w="462" w:type="pct"/>
            <w:tcBorders>
              <w:top w:val="single" w:sz="6" w:space="0" w:color="auto"/>
              <w:left w:val="single" w:sz="4" w:space="0" w:color="auto"/>
              <w:bottom w:val="single" w:sz="6" w:space="0" w:color="auto"/>
              <w:right w:val="single" w:sz="4" w:space="0" w:color="auto"/>
            </w:tcBorders>
            <w:vAlign w:val="center"/>
          </w:tcPr>
          <w:p w14:paraId="01DC9BBF" w14:textId="77777777" w:rsidR="00E2041E" w:rsidRPr="00E2041E"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2041E">
              <w:rPr>
                <w:rFonts w:ascii="Times New Roman" w:eastAsia="Times New Roman" w:hAnsi="Times New Roman" w:cs="Times New Roman"/>
                <w:b/>
                <w:sz w:val="24"/>
                <w:szCs w:val="24"/>
              </w:rPr>
              <w:t>2</w:t>
            </w:r>
          </w:p>
        </w:tc>
      </w:tr>
      <w:tr w:rsidR="00E2041E" w:rsidRPr="002F4539" w14:paraId="4B188031" w14:textId="77777777" w:rsidTr="00E2041E">
        <w:trPr>
          <w:trHeight w:val="402"/>
        </w:trPr>
        <w:tc>
          <w:tcPr>
            <w:tcW w:w="309" w:type="pct"/>
            <w:vMerge/>
            <w:tcBorders>
              <w:left w:val="single" w:sz="6" w:space="0" w:color="auto"/>
              <w:right w:val="single" w:sz="6" w:space="0" w:color="auto"/>
            </w:tcBorders>
            <w:vAlign w:val="center"/>
          </w:tcPr>
          <w:p w14:paraId="15C2044C" w14:textId="77777777" w:rsidR="00E2041E" w:rsidRPr="00E2041E" w:rsidRDefault="00E2041E" w:rsidP="00E204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505" w:type="pct"/>
            <w:vMerge/>
            <w:tcBorders>
              <w:left w:val="single" w:sz="4" w:space="0" w:color="auto"/>
              <w:right w:val="single" w:sz="4" w:space="0" w:color="auto"/>
            </w:tcBorders>
          </w:tcPr>
          <w:p w14:paraId="4F2B9A10" w14:textId="77777777" w:rsidR="00E2041E" w:rsidRPr="00E2041E" w:rsidRDefault="00E2041E" w:rsidP="00E2041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93" w:type="pct"/>
            <w:tcBorders>
              <w:top w:val="single" w:sz="4" w:space="0" w:color="auto"/>
              <w:left w:val="single" w:sz="4" w:space="0" w:color="auto"/>
              <w:bottom w:val="single" w:sz="4" w:space="0" w:color="auto"/>
              <w:right w:val="single" w:sz="4" w:space="0" w:color="auto"/>
            </w:tcBorders>
            <w:vAlign w:val="center"/>
          </w:tcPr>
          <w:p w14:paraId="56C226D3" w14:textId="77777777" w:rsidR="00E2041E" w:rsidRPr="00E2041E" w:rsidRDefault="00E2041E" w:rsidP="00E2041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041E">
              <w:rPr>
                <w:rFonts w:ascii="Times New Roman" w:eastAsia="Times New Roman" w:hAnsi="Times New Roman" w:cs="Times New Roman"/>
                <w:sz w:val="24"/>
                <w:szCs w:val="24"/>
              </w:rPr>
              <w:t xml:space="preserve">Этика </w:t>
            </w:r>
          </w:p>
        </w:tc>
        <w:tc>
          <w:tcPr>
            <w:tcW w:w="377" w:type="pct"/>
            <w:tcBorders>
              <w:top w:val="single" w:sz="6" w:space="0" w:color="auto"/>
              <w:left w:val="single" w:sz="4" w:space="0" w:color="auto"/>
              <w:bottom w:val="single" w:sz="6" w:space="0" w:color="auto"/>
              <w:right w:val="single" w:sz="4" w:space="0" w:color="auto"/>
            </w:tcBorders>
            <w:vAlign w:val="center"/>
          </w:tcPr>
          <w:p w14:paraId="71584810" w14:textId="77777777" w:rsidR="00E2041E" w:rsidRPr="00E2041E"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041E">
              <w:rPr>
                <w:rFonts w:ascii="Times New Roman" w:eastAsia="Times New Roman" w:hAnsi="Times New Roman" w:cs="Times New Roman"/>
                <w:sz w:val="24"/>
                <w:szCs w:val="24"/>
              </w:rPr>
              <w:t>1</w:t>
            </w:r>
          </w:p>
        </w:tc>
        <w:tc>
          <w:tcPr>
            <w:tcW w:w="454" w:type="pct"/>
            <w:tcBorders>
              <w:top w:val="single" w:sz="6" w:space="0" w:color="auto"/>
              <w:left w:val="single" w:sz="4" w:space="0" w:color="auto"/>
              <w:bottom w:val="single" w:sz="6" w:space="0" w:color="auto"/>
              <w:right w:val="single" w:sz="4" w:space="0" w:color="auto"/>
            </w:tcBorders>
            <w:vAlign w:val="center"/>
          </w:tcPr>
          <w:p w14:paraId="62D17EBA" w14:textId="77777777" w:rsidR="00E2041E" w:rsidRPr="00E2041E"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041E">
              <w:rPr>
                <w:rFonts w:ascii="Times New Roman" w:eastAsia="Times New Roman" w:hAnsi="Times New Roman" w:cs="Times New Roman"/>
                <w:sz w:val="24"/>
                <w:szCs w:val="24"/>
              </w:rPr>
              <w:t>2</w:t>
            </w:r>
          </w:p>
        </w:tc>
        <w:tc>
          <w:tcPr>
            <w:tcW w:w="462" w:type="pct"/>
            <w:tcBorders>
              <w:top w:val="single" w:sz="6" w:space="0" w:color="auto"/>
              <w:left w:val="single" w:sz="4" w:space="0" w:color="auto"/>
              <w:bottom w:val="single" w:sz="6" w:space="0" w:color="auto"/>
              <w:right w:val="single" w:sz="4" w:space="0" w:color="auto"/>
            </w:tcBorders>
            <w:vAlign w:val="center"/>
          </w:tcPr>
          <w:p w14:paraId="19F79B96" w14:textId="77777777" w:rsidR="00E2041E" w:rsidRPr="00E2041E"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2041E">
              <w:rPr>
                <w:rFonts w:ascii="Times New Roman" w:eastAsia="Times New Roman" w:hAnsi="Times New Roman" w:cs="Times New Roman"/>
                <w:b/>
                <w:sz w:val="24"/>
                <w:szCs w:val="24"/>
              </w:rPr>
              <w:t>3</w:t>
            </w:r>
          </w:p>
        </w:tc>
      </w:tr>
      <w:tr w:rsidR="00E2041E" w:rsidRPr="002F4539" w14:paraId="647151B8" w14:textId="77777777" w:rsidTr="00E2041E">
        <w:trPr>
          <w:trHeight w:val="422"/>
        </w:trPr>
        <w:tc>
          <w:tcPr>
            <w:tcW w:w="309" w:type="pct"/>
            <w:vMerge/>
            <w:tcBorders>
              <w:left w:val="single" w:sz="6" w:space="0" w:color="auto"/>
              <w:bottom w:val="single" w:sz="4" w:space="0" w:color="auto"/>
              <w:right w:val="single" w:sz="6" w:space="0" w:color="auto"/>
            </w:tcBorders>
            <w:vAlign w:val="center"/>
          </w:tcPr>
          <w:p w14:paraId="05FAA235" w14:textId="77777777" w:rsidR="00E2041E" w:rsidRPr="00E2041E" w:rsidRDefault="00E2041E" w:rsidP="00E204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505" w:type="pct"/>
            <w:vMerge/>
            <w:tcBorders>
              <w:left w:val="single" w:sz="4" w:space="0" w:color="auto"/>
              <w:bottom w:val="single" w:sz="4" w:space="0" w:color="auto"/>
              <w:right w:val="single" w:sz="4" w:space="0" w:color="auto"/>
            </w:tcBorders>
          </w:tcPr>
          <w:p w14:paraId="7B2D8CE3" w14:textId="77777777" w:rsidR="00E2041E" w:rsidRPr="00E2041E" w:rsidRDefault="00E2041E" w:rsidP="00E2041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93" w:type="pct"/>
            <w:tcBorders>
              <w:top w:val="single" w:sz="4" w:space="0" w:color="auto"/>
              <w:left w:val="single" w:sz="4" w:space="0" w:color="auto"/>
              <w:bottom w:val="single" w:sz="4" w:space="0" w:color="auto"/>
              <w:right w:val="single" w:sz="4" w:space="0" w:color="auto"/>
            </w:tcBorders>
            <w:vAlign w:val="center"/>
          </w:tcPr>
          <w:p w14:paraId="1D82E52A" w14:textId="77777777" w:rsidR="00E2041E" w:rsidRPr="00E2041E" w:rsidRDefault="00E2041E" w:rsidP="00E2041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041E">
              <w:rPr>
                <w:rFonts w:ascii="Times New Roman" w:eastAsia="Times New Roman" w:hAnsi="Times New Roman" w:cs="Times New Roman"/>
                <w:sz w:val="24"/>
                <w:szCs w:val="24"/>
              </w:rPr>
              <w:t>География</w:t>
            </w:r>
          </w:p>
        </w:tc>
        <w:tc>
          <w:tcPr>
            <w:tcW w:w="377" w:type="pct"/>
            <w:tcBorders>
              <w:top w:val="single" w:sz="6" w:space="0" w:color="auto"/>
              <w:left w:val="single" w:sz="4" w:space="0" w:color="auto"/>
              <w:bottom w:val="single" w:sz="6" w:space="0" w:color="auto"/>
              <w:right w:val="single" w:sz="4" w:space="0" w:color="auto"/>
            </w:tcBorders>
            <w:vAlign w:val="center"/>
          </w:tcPr>
          <w:p w14:paraId="419E4A1C" w14:textId="77777777" w:rsidR="00E2041E" w:rsidRPr="00E2041E"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041E">
              <w:rPr>
                <w:rFonts w:ascii="Times New Roman" w:eastAsia="Times New Roman" w:hAnsi="Times New Roman" w:cs="Times New Roman"/>
                <w:sz w:val="24"/>
                <w:szCs w:val="24"/>
              </w:rPr>
              <w:t>2</w:t>
            </w:r>
          </w:p>
        </w:tc>
        <w:tc>
          <w:tcPr>
            <w:tcW w:w="454" w:type="pct"/>
            <w:tcBorders>
              <w:top w:val="single" w:sz="6" w:space="0" w:color="auto"/>
              <w:left w:val="single" w:sz="4" w:space="0" w:color="auto"/>
              <w:bottom w:val="single" w:sz="6" w:space="0" w:color="auto"/>
              <w:right w:val="single" w:sz="4" w:space="0" w:color="auto"/>
            </w:tcBorders>
            <w:vAlign w:val="center"/>
          </w:tcPr>
          <w:p w14:paraId="708DE372" w14:textId="77777777" w:rsidR="00E2041E" w:rsidRPr="00E2041E"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041E">
              <w:rPr>
                <w:rFonts w:ascii="Times New Roman" w:eastAsia="Times New Roman" w:hAnsi="Times New Roman" w:cs="Times New Roman"/>
                <w:sz w:val="24"/>
                <w:szCs w:val="24"/>
              </w:rPr>
              <w:t>-</w:t>
            </w:r>
          </w:p>
        </w:tc>
        <w:tc>
          <w:tcPr>
            <w:tcW w:w="462" w:type="pct"/>
            <w:tcBorders>
              <w:top w:val="single" w:sz="6" w:space="0" w:color="auto"/>
              <w:left w:val="single" w:sz="4" w:space="0" w:color="auto"/>
              <w:bottom w:val="single" w:sz="6" w:space="0" w:color="auto"/>
              <w:right w:val="single" w:sz="4" w:space="0" w:color="auto"/>
            </w:tcBorders>
            <w:vAlign w:val="center"/>
          </w:tcPr>
          <w:p w14:paraId="0E5B6D00" w14:textId="77777777" w:rsidR="00E2041E" w:rsidRPr="00E2041E"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2041E">
              <w:rPr>
                <w:rFonts w:ascii="Times New Roman" w:eastAsia="Times New Roman" w:hAnsi="Times New Roman" w:cs="Times New Roman"/>
                <w:b/>
                <w:sz w:val="24"/>
                <w:szCs w:val="24"/>
              </w:rPr>
              <w:t>2</w:t>
            </w:r>
          </w:p>
        </w:tc>
      </w:tr>
      <w:tr w:rsidR="00E2041E" w:rsidRPr="002F4539" w14:paraId="4FFD6C54" w14:textId="77777777" w:rsidTr="00E2041E">
        <w:trPr>
          <w:trHeight w:val="414"/>
        </w:trPr>
        <w:tc>
          <w:tcPr>
            <w:tcW w:w="309" w:type="pct"/>
            <w:tcBorders>
              <w:top w:val="single" w:sz="4" w:space="0" w:color="auto"/>
              <w:left w:val="single" w:sz="6" w:space="0" w:color="auto"/>
              <w:bottom w:val="single" w:sz="4" w:space="0" w:color="auto"/>
              <w:right w:val="single" w:sz="6" w:space="0" w:color="auto"/>
            </w:tcBorders>
            <w:vAlign w:val="center"/>
          </w:tcPr>
          <w:p w14:paraId="6A58ECF0" w14:textId="77777777" w:rsidR="00E2041E" w:rsidRPr="00E2041E" w:rsidRDefault="00E2041E" w:rsidP="00E204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E2041E">
              <w:rPr>
                <w:rFonts w:ascii="Times New Roman" w:eastAsia="Times New Roman" w:hAnsi="Times New Roman" w:cs="Times New Roman"/>
                <w:sz w:val="24"/>
                <w:szCs w:val="24"/>
              </w:rPr>
              <w:t>4</w:t>
            </w:r>
          </w:p>
        </w:tc>
        <w:tc>
          <w:tcPr>
            <w:tcW w:w="1505" w:type="pct"/>
            <w:tcBorders>
              <w:top w:val="single" w:sz="4" w:space="0" w:color="auto"/>
              <w:left w:val="single" w:sz="4" w:space="0" w:color="auto"/>
              <w:bottom w:val="single" w:sz="4" w:space="0" w:color="auto"/>
              <w:right w:val="single" w:sz="4" w:space="0" w:color="auto"/>
            </w:tcBorders>
            <w:vAlign w:val="center"/>
          </w:tcPr>
          <w:p w14:paraId="70869F02" w14:textId="77777777" w:rsidR="00E2041E" w:rsidRPr="00E2041E"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041E">
              <w:rPr>
                <w:rFonts w:ascii="Times New Roman" w:eastAsia="Times New Roman" w:hAnsi="Times New Roman" w:cs="Times New Roman"/>
                <w:sz w:val="24"/>
                <w:szCs w:val="24"/>
              </w:rPr>
              <w:t>Естествознание</w:t>
            </w:r>
          </w:p>
        </w:tc>
        <w:tc>
          <w:tcPr>
            <w:tcW w:w="1893" w:type="pct"/>
            <w:tcBorders>
              <w:top w:val="single" w:sz="4" w:space="0" w:color="auto"/>
              <w:left w:val="single" w:sz="4" w:space="0" w:color="auto"/>
              <w:bottom w:val="single" w:sz="4" w:space="0" w:color="auto"/>
              <w:right w:val="single" w:sz="4" w:space="0" w:color="auto"/>
            </w:tcBorders>
            <w:vAlign w:val="center"/>
          </w:tcPr>
          <w:p w14:paraId="778EF82C" w14:textId="77777777" w:rsidR="00E2041E" w:rsidRPr="00E2041E" w:rsidRDefault="00E2041E" w:rsidP="00E2041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041E">
              <w:rPr>
                <w:rFonts w:ascii="Times New Roman" w:eastAsia="Times New Roman" w:hAnsi="Times New Roman" w:cs="Times New Roman"/>
                <w:sz w:val="24"/>
                <w:szCs w:val="24"/>
              </w:rPr>
              <w:t>Естествознание</w:t>
            </w:r>
          </w:p>
        </w:tc>
        <w:tc>
          <w:tcPr>
            <w:tcW w:w="377" w:type="pct"/>
            <w:tcBorders>
              <w:top w:val="single" w:sz="6" w:space="0" w:color="auto"/>
              <w:left w:val="single" w:sz="4" w:space="0" w:color="auto"/>
              <w:bottom w:val="single" w:sz="6" w:space="0" w:color="auto"/>
              <w:right w:val="single" w:sz="4" w:space="0" w:color="auto"/>
            </w:tcBorders>
            <w:vAlign w:val="center"/>
          </w:tcPr>
          <w:p w14:paraId="42D3B847" w14:textId="77777777" w:rsidR="00E2041E" w:rsidRPr="00E2041E"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041E">
              <w:rPr>
                <w:rFonts w:ascii="Times New Roman" w:eastAsia="Times New Roman" w:hAnsi="Times New Roman" w:cs="Times New Roman"/>
                <w:sz w:val="24"/>
                <w:szCs w:val="24"/>
              </w:rPr>
              <w:t>2</w:t>
            </w:r>
          </w:p>
        </w:tc>
        <w:tc>
          <w:tcPr>
            <w:tcW w:w="454" w:type="pct"/>
            <w:tcBorders>
              <w:top w:val="single" w:sz="6" w:space="0" w:color="auto"/>
              <w:left w:val="single" w:sz="4" w:space="0" w:color="auto"/>
              <w:bottom w:val="single" w:sz="6" w:space="0" w:color="auto"/>
              <w:right w:val="single" w:sz="4" w:space="0" w:color="auto"/>
            </w:tcBorders>
            <w:vAlign w:val="center"/>
          </w:tcPr>
          <w:p w14:paraId="4F516537" w14:textId="77777777" w:rsidR="00E2041E" w:rsidRPr="00E2041E"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041E">
              <w:rPr>
                <w:rFonts w:ascii="Times New Roman" w:eastAsia="Times New Roman" w:hAnsi="Times New Roman" w:cs="Times New Roman"/>
                <w:sz w:val="24"/>
                <w:szCs w:val="24"/>
              </w:rPr>
              <w:t>-</w:t>
            </w:r>
          </w:p>
        </w:tc>
        <w:tc>
          <w:tcPr>
            <w:tcW w:w="462" w:type="pct"/>
            <w:tcBorders>
              <w:top w:val="single" w:sz="6" w:space="0" w:color="auto"/>
              <w:left w:val="single" w:sz="4" w:space="0" w:color="auto"/>
              <w:bottom w:val="single" w:sz="6" w:space="0" w:color="auto"/>
              <w:right w:val="single" w:sz="4" w:space="0" w:color="auto"/>
            </w:tcBorders>
            <w:vAlign w:val="center"/>
          </w:tcPr>
          <w:p w14:paraId="00A4DEA1" w14:textId="77777777" w:rsidR="00E2041E" w:rsidRPr="00E2041E"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2041E">
              <w:rPr>
                <w:rFonts w:ascii="Times New Roman" w:eastAsia="Times New Roman" w:hAnsi="Times New Roman" w:cs="Times New Roman"/>
                <w:b/>
                <w:sz w:val="24"/>
                <w:szCs w:val="24"/>
              </w:rPr>
              <w:t>2</w:t>
            </w:r>
          </w:p>
        </w:tc>
      </w:tr>
      <w:tr w:rsidR="00E2041E" w:rsidRPr="002F4539" w14:paraId="14DA5439" w14:textId="77777777" w:rsidTr="00E2041E">
        <w:trPr>
          <w:trHeight w:val="406"/>
        </w:trPr>
        <w:tc>
          <w:tcPr>
            <w:tcW w:w="309" w:type="pct"/>
            <w:tcBorders>
              <w:top w:val="single" w:sz="4" w:space="0" w:color="auto"/>
              <w:left w:val="single" w:sz="6" w:space="0" w:color="auto"/>
              <w:right w:val="single" w:sz="6" w:space="0" w:color="auto"/>
            </w:tcBorders>
            <w:vAlign w:val="center"/>
          </w:tcPr>
          <w:p w14:paraId="4831A1F1" w14:textId="77777777" w:rsidR="00E2041E" w:rsidRPr="00E2041E" w:rsidRDefault="00E2041E" w:rsidP="00E204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E2041E">
              <w:rPr>
                <w:rFonts w:ascii="Times New Roman" w:eastAsia="Times New Roman" w:hAnsi="Times New Roman" w:cs="Times New Roman"/>
                <w:sz w:val="24"/>
                <w:szCs w:val="24"/>
              </w:rPr>
              <w:t>5</w:t>
            </w:r>
          </w:p>
        </w:tc>
        <w:tc>
          <w:tcPr>
            <w:tcW w:w="1505" w:type="pct"/>
            <w:tcBorders>
              <w:top w:val="single" w:sz="4" w:space="0" w:color="auto"/>
              <w:left w:val="single" w:sz="4" w:space="0" w:color="auto"/>
              <w:right w:val="single" w:sz="4" w:space="0" w:color="auto"/>
            </w:tcBorders>
            <w:vAlign w:val="center"/>
          </w:tcPr>
          <w:p w14:paraId="331E6E2C" w14:textId="77777777" w:rsidR="00E2041E" w:rsidRPr="00E2041E"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041E">
              <w:rPr>
                <w:rFonts w:ascii="Times New Roman" w:eastAsia="Times New Roman" w:hAnsi="Times New Roman" w:cs="Times New Roman"/>
                <w:sz w:val="24"/>
                <w:szCs w:val="24"/>
              </w:rPr>
              <w:t>Технологии</w:t>
            </w:r>
          </w:p>
        </w:tc>
        <w:tc>
          <w:tcPr>
            <w:tcW w:w="1893" w:type="pct"/>
            <w:tcBorders>
              <w:top w:val="single" w:sz="4" w:space="0" w:color="auto"/>
              <w:left w:val="single" w:sz="4" w:space="0" w:color="auto"/>
              <w:bottom w:val="single" w:sz="6" w:space="0" w:color="auto"/>
              <w:right w:val="single" w:sz="4" w:space="0" w:color="auto"/>
            </w:tcBorders>
            <w:shd w:val="clear" w:color="auto" w:fill="auto"/>
            <w:vAlign w:val="center"/>
          </w:tcPr>
          <w:p w14:paraId="31755CBC" w14:textId="77777777" w:rsidR="00E2041E" w:rsidRPr="00E2041E" w:rsidRDefault="00E2041E" w:rsidP="00E2041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041E">
              <w:rPr>
                <w:rFonts w:ascii="Times New Roman" w:eastAsia="Times New Roman" w:hAnsi="Times New Roman" w:cs="Times New Roman"/>
                <w:sz w:val="24"/>
                <w:szCs w:val="24"/>
              </w:rPr>
              <w:t>Домоводство</w:t>
            </w:r>
          </w:p>
        </w:tc>
        <w:tc>
          <w:tcPr>
            <w:tcW w:w="377" w:type="pct"/>
            <w:tcBorders>
              <w:top w:val="single" w:sz="6" w:space="0" w:color="auto"/>
              <w:left w:val="single" w:sz="4" w:space="0" w:color="auto"/>
              <w:bottom w:val="single" w:sz="6" w:space="0" w:color="auto"/>
              <w:right w:val="single" w:sz="4" w:space="0" w:color="auto"/>
            </w:tcBorders>
            <w:vAlign w:val="center"/>
          </w:tcPr>
          <w:p w14:paraId="7E736E76" w14:textId="77777777" w:rsidR="00E2041E" w:rsidRPr="00E2041E"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041E">
              <w:rPr>
                <w:rFonts w:ascii="Times New Roman" w:eastAsia="Times New Roman" w:hAnsi="Times New Roman" w:cs="Times New Roman"/>
                <w:sz w:val="24"/>
                <w:szCs w:val="24"/>
              </w:rPr>
              <w:t>2</w:t>
            </w:r>
          </w:p>
        </w:tc>
        <w:tc>
          <w:tcPr>
            <w:tcW w:w="454" w:type="pct"/>
            <w:tcBorders>
              <w:top w:val="single" w:sz="6" w:space="0" w:color="auto"/>
              <w:left w:val="single" w:sz="4" w:space="0" w:color="auto"/>
              <w:bottom w:val="single" w:sz="6" w:space="0" w:color="auto"/>
              <w:right w:val="single" w:sz="4" w:space="0" w:color="auto"/>
            </w:tcBorders>
            <w:vAlign w:val="center"/>
          </w:tcPr>
          <w:p w14:paraId="2D61A0BA" w14:textId="77777777" w:rsidR="00E2041E" w:rsidRPr="00E2041E"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041E">
              <w:rPr>
                <w:rFonts w:ascii="Times New Roman" w:eastAsia="Times New Roman" w:hAnsi="Times New Roman" w:cs="Times New Roman"/>
                <w:sz w:val="24"/>
                <w:szCs w:val="24"/>
              </w:rPr>
              <w:t>2</w:t>
            </w:r>
          </w:p>
        </w:tc>
        <w:tc>
          <w:tcPr>
            <w:tcW w:w="462" w:type="pct"/>
            <w:tcBorders>
              <w:top w:val="single" w:sz="6" w:space="0" w:color="auto"/>
              <w:left w:val="single" w:sz="4" w:space="0" w:color="auto"/>
              <w:bottom w:val="single" w:sz="6" w:space="0" w:color="auto"/>
              <w:right w:val="single" w:sz="4" w:space="0" w:color="auto"/>
            </w:tcBorders>
            <w:vAlign w:val="center"/>
          </w:tcPr>
          <w:p w14:paraId="155FBCCA" w14:textId="77777777" w:rsidR="00E2041E" w:rsidRPr="00E2041E"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2041E">
              <w:rPr>
                <w:rFonts w:ascii="Times New Roman" w:eastAsia="Times New Roman" w:hAnsi="Times New Roman" w:cs="Times New Roman"/>
                <w:b/>
                <w:sz w:val="24"/>
                <w:szCs w:val="24"/>
              </w:rPr>
              <w:t>4</w:t>
            </w:r>
          </w:p>
        </w:tc>
      </w:tr>
      <w:tr w:rsidR="00E2041E" w:rsidRPr="002F4539" w14:paraId="196AD880" w14:textId="77777777" w:rsidTr="00E2041E">
        <w:trPr>
          <w:trHeight w:val="271"/>
        </w:trPr>
        <w:tc>
          <w:tcPr>
            <w:tcW w:w="3707" w:type="pct"/>
            <w:gridSpan w:val="3"/>
            <w:tcBorders>
              <w:top w:val="single" w:sz="6" w:space="0" w:color="auto"/>
              <w:left w:val="single" w:sz="6" w:space="0" w:color="auto"/>
              <w:bottom w:val="single" w:sz="6" w:space="0" w:color="auto"/>
              <w:right w:val="single" w:sz="4" w:space="0" w:color="auto"/>
            </w:tcBorders>
            <w:vAlign w:val="center"/>
          </w:tcPr>
          <w:p w14:paraId="16DDC316" w14:textId="77777777" w:rsidR="00E2041E" w:rsidRPr="00E2041E" w:rsidRDefault="00E2041E" w:rsidP="00E2041E">
            <w:pPr>
              <w:widowControl w:val="0"/>
              <w:autoSpaceDE w:val="0"/>
              <w:autoSpaceDN w:val="0"/>
              <w:adjustRightInd w:val="0"/>
              <w:spacing w:after="0" w:line="240" w:lineRule="auto"/>
              <w:jc w:val="right"/>
              <w:rPr>
                <w:rFonts w:ascii="Times New Roman" w:eastAsia="Times New Roman" w:hAnsi="Times New Roman" w:cs="Times New Roman"/>
                <w:b/>
                <w:sz w:val="24"/>
                <w:szCs w:val="24"/>
              </w:rPr>
            </w:pPr>
            <w:r w:rsidRPr="00E2041E">
              <w:rPr>
                <w:rFonts w:ascii="Times New Roman" w:eastAsia="Times New Roman" w:hAnsi="Times New Roman" w:cs="Times New Roman"/>
                <w:b/>
                <w:sz w:val="24"/>
                <w:szCs w:val="24"/>
              </w:rPr>
              <w:t>количество часов в неделю</w:t>
            </w:r>
          </w:p>
        </w:tc>
        <w:tc>
          <w:tcPr>
            <w:tcW w:w="377" w:type="pct"/>
            <w:tcBorders>
              <w:top w:val="single" w:sz="6" w:space="0" w:color="auto"/>
              <w:left w:val="single" w:sz="4" w:space="0" w:color="auto"/>
              <w:bottom w:val="single" w:sz="6" w:space="0" w:color="auto"/>
              <w:right w:val="single" w:sz="4" w:space="0" w:color="auto"/>
            </w:tcBorders>
            <w:shd w:val="clear" w:color="auto" w:fill="FFFFFF"/>
            <w:vAlign w:val="center"/>
          </w:tcPr>
          <w:p w14:paraId="5491D531" w14:textId="77777777" w:rsidR="00E2041E" w:rsidRPr="00E2041E"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2041E">
              <w:rPr>
                <w:rFonts w:ascii="Times New Roman" w:eastAsia="Times New Roman" w:hAnsi="Times New Roman" w:cs="Times New Roman"/>
                <w:b/>
                <w:sz w:val="24"/>
                <w:szCs w:val="24"/>
              </w:rPr>
              <w:t>20</w:t>
            </w:r>
          </w:p>
        </w:tc>
        <w:tc>
          <w:tcPr>
            <w:tcW w:w="454" w:type="pct"/>
            <w:tcBorders>
              <w:top w:val="single" w:sz="6" w:space="0" w:color="auto"/>
              <w:left w:val="single" w:sz="4" w:space="0" w:color="auto"/>
              <w:bottom w:val="single" w:sz="6" w:space="0" w:color="auto"/>
              <w:right w:val="single" w:sz="4" w:space="0" w:color="auto"/>
            </w:tcBorders>
            <w:vAlign w:val="center"/>
          </w:tcPr>
          <w:p w14:paraId="79ACAD76" w14:textId="77777777" w:rsidR="00E2041E" w:rsidRPr="00E2041E"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2041E">
              <w:rPr>
                <w:rFonts w:ascii="Times New Roman" w:eastAsia="Times New Roman" w:hAnsi="Times New Roman" w:cs="Times New Roman"/>
                <w:b/>
                <w:sz w:val="24"/>
                <w:szCs w:val="24"/>
              </w:rPr>
              <w:t>14</w:t>
            </w:r>
          </w:p>
        </w:tc>
        <w:tc>
          <w:tcPr>
            <w:tcW w:w="462" w:type="pct"/>
            <w:tcBorders>
              <w:top w:val="single" w:sz="6" w:space="0" w:color="auto"/>
              <w:left w:val="single" w:sz="4" w:space="0" w:color="auto"/>
              <w:bottom w:val="single" w:sz="6" w:space="0" w:color="auto"/>
              <w:right w:val="single" w:sz="4" w:space="0" w:color="auto"/>
            </w:tcBorders>
            <w:shd w:val="clear" w:color="auto" w:fill="auto"/>
            <w:vAlign w:val="center"/>
          </w:tcPr>
          <w:p w14:paraId="708780F3" w14:textId="77777777" w:rsidR="00E2041E" w:rsidRPr="00E2041E"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2041E">
              <w:rPr>
                <w:rFonts w:ascii="Times New Roman" w:eastAsia="Times New Roman" w:hAnsi="Times New Roman" w:cs="Times New Roman"/>
                <w:b/>
                <w:sz w:val="24"/>
                <w:szCs w:val="24"/>
              </w:rPr>
              <w:t>34</w:t>
            </w:r>
          </w:p>
        </w:tc>
      </w:tr>
    </w:tbl>
    <w:p w14:paraId="33006178" w14:textId="77777777" w:rsidR="00E2041E" w:rsidRPr="002F4539" w:rsidRDefault="00E2041E" w:rsidP="00E2041E">
      <w:pPr>
        <w:spacing w:after="0" w:line="240" w:lineRule="auto"/>
        <w:ind w:firstLine="709"/>
        <w:jc w:val="both"/>
        <w:rPr>
          <w:rFonts w:ascii="Times New Roman" w:eastAsia="Calibri" w:hAnsi="Times New Roman" w:cs="Times New Roman"/>
          <w:b/>
          <w:sz w:val="8"/>
          <w:szCs w:val="8"/>
        </w:rPr>
      </w:pPr>
    </w:p>
    <w:p w14:paraId="30A81090" w14:textId="77777777" w:rsidR="00E2041E" w:rsidRPr="002F4539" w:rsidRDefault="00E2041E" w:rsidP="00E2041E">
      <w:pPr>
        <w:spacing w:after="0" w:line="240" w:lineRule="auto"/>
        <w:ind w:firstLine="709"/>
        <w:jc w:val="both"/>
        <w:rPr>
          <w:rFonts w:ascii="Times New Roman" w:eastAsia="Calibri" w:hAnsi="Times New Roman" w:cs="Times New Roman"/>
          <w:b/>
          <w:sz w:val="8"/>
          <w:szCs w:val="8"/>
        </w:rPr>
      </w:pPr>
    </w:p>
    <w:p w14:paraId="3A90213B" w14:textId="77777777" w:rsidR="00E2041E" w:rsidRPr="002F4539" w:rsidRDefault="00E2041E" w:rsidP="00E2041E">
      <w:pPr>
        <w:spacing w:after="0" w:line="240" w:lineRule="auto"/>
        <w:ind w:firstLine="709"/>
        <w:jc w:val="both"/>
        <w:rPr>
          <w:rFonts w:ascii="Times New Roman" w:eastAsia="Calibri" w:hAnsi="Times New Roman" w:cs="Times New Roman"/>
          <w:sz w:val="24"/>
          <w:szCs w:val="24"/>
        </w:rPr>
      </w:pPr>
      <w:r w:rsidRPr="002F4539">
        <w:rPr>
          <w:rFonts w:ascii="Times New Roman" w:eastAsia="Calibri" w:hAnsi="Times New Roman" w:cs="Times New Roman"/>
          <w:b/>
          <w:sz w:val="24"/>
          <w:szCs w:val="24"/>
        </w:rPr>
        <w:t xml:space="preserve">Региональная часть </w:t>
      </w:r>
      <w:r w:rsidRPr="002F4539">
        <w:rPr>
          <w:rFonts w:ascii="Times New Roman" w:eastAsia="Calibri" w:hAnsi="Times New Roman" w:cs="Times New Roman"/>
          <w:sz w:val="24"/>
          <w:szCs w:val="24"/>
        </w:rPr>
        <w:t>базисного учебного плана представлена тремя предметными областями и включает в себя профильный труд, физическую культуру и ОБЖ.</w:t>
      </w:r>
    </w:p>
    <w:p w14:paraId="4657A1C2" w14:textId="77777777" w:rsidR="00E2041E" w:rsidRPr="002F4539" w:rsidRDefault="00E2041E" w:rsidP="00E2041E">
      <w:pPr>
        <w:spacing w:after="0" w:line="240" w:lineRule="auto"/>
        <w:ind w:firstLine="709"/>
        <w:jc w:val="both"/>
        <w:rPr>
          <w:rFonts w:ascii="Times New Roman" w:eastAsia="Calibri" w:hAnsi="Times New Roman" w:cs="Times New Roman"/>
          <w:sz w:val="8"/>
          <w:szCs w:val="8"/>
        </w:rPr>
      </w:pPr>
    </w:p>
    <w:tbl>
      <w:tblPr>
        <w:tblW w:w="5000" w:type="pct"/>
        <w:tblInd w:w="-8" w:type="dxa"/>
        <w:tblLayout w:type="fixed"/>
        <w:tblCellMar>
          <w:left w:w="40" w:type="dxa"/>
          <w:right w:w="40" w:type="dxa"/>
        </w:tblCellMar>
        <w:tblLook w:val="0000" w:firstRow="0" w:lastRow="0" w:firstColumn="0" w:lastColumn="0" w:noHBand="0" w:noVBand="0"/>
      </w:tblPr>
      <w:tblGrid>
        <w:gridCol w:w="577"/>
        <w:gridCol w:w="2898"/>
        <w:gridCol w:w="3635"/>
        <w:gridCol w:w="724"/>
        <w:gridCol w:w="871"/>
        <w:gridCol w:w="871"/>
      </w:tblGrid>
      <w:tr w:rsidR="00E2041E" w:rsidRPr="002F4539" w14:paraId="0FB224DD" w14:textId="77777777" w:rsidTr="00E2041E">
        <w:trPr>
          <w:trHeight w:val="271"/>
        </w:trPr>
        <w:tc>
          <w:tcPr>
            <w:tcW w:w="301" w:type="pct"/>
            <w:tcBorders>
              <w:top w:val="single" w:sz="4" w:space="0" w:color="auto"/>
              <w:left w:val="single" w:sz="6" w:space="0" w:color="auto"/>
              <w:right w:val="single" w:sz="4" w:space="0" w:color="auto"/>
            </w:tcBorders>
            <w:vAlign w:val="center"/>
          </w:tcPr>
          <w:p w14:paraId="2AE57AB3" w14:textId="77777777" w:rsidR="00E2041E" w:rsidRPr="002F4539"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0"/>
              </w:rPr>
            </w:pPr>
          </w:p>
        </w:tc>
        <w:tc>
          <w:tcPr>
            <w:tcW w:w="1513" w:type="pct"/>
            <w:tcBorders>
              <w:top w:val="single" w:sz="4" w:space="0" w:color="auto"/>
              <w:left w:val="single" w:sz="4" w:space="0" w:color="auto"/>
              <w:right w:val="single" w:sz="4" w:space="0" w:color="auto"/>
            </w:tcBorders>
            <w:vAlign w:val="center"/>
          </w:tcPr>
          <w:p w14:paraId="40A0FC18" w14:textId="77777777" w:rsidR="00E2041E" w:rsidRPr="002F4539"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0"/>
              </w:rPr>
            </w:pPr>
            <w:r w:rsidRPr="002F4539">
              <w:rPr>
                <w:rFonts w:ascii="Times New Roman" w:eastAsia="Times New Roman" w:hAnsi="Times New Roman" w:cs="Times New Roman"/>
                <w:b/>
                <w:bCs/>
                <w:spacing w:val="-2"/>
                <w:sz w:val="20"/>
                <w:szCs w:val="24"/>
              </w:rPr>
              <w:t>Образовательные области</w:t>
            </w:r>
          </w:p>
        </w:tc>
        <w:tc>
          <w:tcPr>
            <w:tcW w:w="1898" w:type="pct"/>
            <w:tcBorders>
              <w:top w:val="single" w:sz="6" w:space="0" w:color="auto"/>
              <w:left w:val="single" w:sz="4" w:space="0" w:color="auto"/>
              <w:bottom w:val="single" w:sz="6" w:space="0" w:color="auto"/>
              <w:right w:val="single" w:sz="4" w:space="0" w:color="auto"/>
            </w:tcBorders>
            <w:vAlign w:val="center"/>
          </w:tcPr>
          <w:p w14:paraId="7AF4011A" w14:textId="77777777" w:rsidR="00E2041E" w:rsidRPr="002F4539"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F4539">
              <w:rPr>
                <w:rFonts w:ascii="Times New Roman" w:eastAsia="Times New Roman" w:hAnsi="Times New Roman" w:cs="Times New Roman"/>
                <w:b/>
                <w:bCs/>
                <w:spacing w:val="-2"/>
                <w:sz w:val="20"/>
                <w:szCs w:val="24"/>
              </w:rPr>
              <w:t>Учебные предметы</w:t>
            </w:r>
          </w:p>
        </w:tc>
        <w:tc>
          <w:tcPr>
            <w:tcW w:w="378" w:type="pct"/>
            <w:tcBorders>
              <w:top w:val="single" w:sz="6" w:space="0" w:color="auto"/>
              <w:left w:val="single" w:sz="4" w:space="0" w:color="auto"/>
              <w:bottom w:val="single" w:sz="4" w:space="0" w:color="auto"/>
              <w:right w:val="single" w:sz="4" w:space="0" w:color="auto"/>
            </w:tcBorders>
            <w:vAlign w:val="center"/>
          </w:tcPr>
          <w:p w14:paraId="7DDB4138" w14:textId="77777777" w:rsidR="00E2041E" w:rsidRPr="002F4539" w:rsidRDefault="00E2041E" w:rsidP="00E204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0"/>
                <w:szCs w:val="24"/>
              </w:rPr>
            </w:pPr>
            <w:r w:rsidRPr="002F4539">
              <w:rPr>
                <w:rFonts w:ascii="Times New Roman" w:eastAsia="Times New Roman" w:hAnsi="Times New Roman" w:cs="Times New Roman"/>
                <w:b/>
                <w:bCs/>
                <w:sz w:val="20"/>
                <w:szCs w:val="24"/>
              </w:rPr>
              <w:t>9</w:t>
            </w:r>
          </w:p>
        </w:tc>
        <w:tc>
          <w:tcPr>
            <w:tcW w:w="455" w:type="pct"/>
            <w:tcBorders>
              <w:top w:val="single" w:sz="4" w:space="0" w:color="auto"/>
              <w:left w:val="single" w:sz="4" w:space="0" w:color="auto"/>
              <w:bottom w:val="single" w:sz="4" w:space="0" w:color="auto"/>
              <w:right w:val="single" w:sz="4" w:space="0" w:color="auto"/>
            </w:tcBorders>
            <w:vAlign w:val="center"/>
          </w:tcPr>
          <w:p w14:paraId="5F620E6F" w14:textId="77777777" w:rsidR="00E2041E" w:rsidRPr="002F4539" w:rsidRDefault="00E2041E" w:rsidP="00E204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18"/>
              </w:rPr>
            </w:pPr>
            <w:r w:rsidRPr="002F4539">
              <w:rPr>
                <w:rFonts w:ascii="Times New Roman" w:eastAsia="Times New Roman" w:hAnsi="Times New Roman" w:cs="Times New Roman"/>
                <w:b/>
                <w:bCs/>
                <w:sz w:val="18"/>
                <w:szCs w:val="18"/>
              </w:rPr>
              <w:t>10/11</w:t>
            </w:r>
          </w:p>
        </w:tc>
        <w:tc>
          <w:tcPr>
            <w:tcW w:w="455" w:type="pct"/>
            <w:tcBorders>
              <w:top w:val="single" w:sz="6" w:space="0" w:color="auto"/>
              <w:left w:val="single" w:sz="4" w:space="0" w:color="auto"/>
              <w:bottom w:val="single" w:sz="6" w:space="0" w:color="auto"/>
              <w:right w:val="single" w:sz="4" w:space="0" w:color="auto"/>
            </w:tcBorders>
            <w:vAlign w:val="center"/>
          </w:tcPr>
          <w:p w14:paraId="4FD0935D" w14:textId="77777777" w:rsidR="00E2041E" w:rsidRPr="002F4539"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b/>
                <w:sz w:val="20"/>
              </w:rPr>
            </w:pPr>
            <w:r w:rsidRPr="002F4539">
              <w:rPr>
                <w:rFonts w:ascii="Times New Roman" w:eastAsia="Times New Roman" w:hAnsi="Times New Roman" w:cs="Times New Roman"/>
                <w:b/>
                <w:bCs/>
                <w:sz w:val="20"/>
                <w:szCs w:val="20"/>
              </w:rPr>
              <w:t>всего часов</w:t>
            </w:r>
          </w:p>
        </w:tc>
      </w:tr>
      <w:tr w:rsidR="00E2041E" w:rsidRPr="002F4539" w14:paraId="0B448D8D" w14:textId="77777777" w:rsidTr="00E2041E">
        <w:trPr>
          <w:trHeight w:val="492"/>
        </w:trPr>
        <w:tc>
          <w:tcPr>
            <w:tcW w:w="301" w:type="pct"/>
            <w:tcBorders>
              <w:top w:val="single" w:sz="4" w:space="0" w:color="auto"/>
              <w:left w:val="single" w:sz="6" w:space="0" w:color="auto"/>
              <w:right w:val="single" w:sz="4" w:space="0" w:color="auto"/>
            </w:tcBorders>
            <w:vAlign w:val="center"/>
          </w:tcPr>
          <w:p w14:paraId="403CF01A" w14:textId="77777777" w:rsidR="00E2041E" w:rsidRPr="00E2041E"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041E">
              <w:rPr>
                <w:rFonts w:ascii="Times New Roman" w:eastAsia="Times New Roman" w:hAnsi="Times New Roman" w:cs="Times New Roman"/>
                <w:sz w:val="24"/>
                <w:szCs w:val="24"/>
              </w:rPr>
              <w:t>1</w:t>
            </w:r>
          </w:p>
        </w:tc>
        <w:tc>
          <w:tcPr>
            <w:tcW w:w="1513" w:type="pct"/>
            <w:tcBorders>
              <w:top w:val="single" w:sz="4" w:space="0" w:color="auto"/>
              <w:left w:val="single" w:sz="4" w:space="0" w:color="auto"/>
              <w:right w:val="single" w:sz="4" w:space="0" w:color="auto"/>
            </w:tcBorders>
            <w:vAlign w:val="center"/>
          </w:tcPr>
          <w:p w14:paraId="7CD3E9A9" w14:textId="77777777" w:rsidR="00E2041E" w:rsidRPr="00E2041E"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2041E">
              <w:rPr>
                <w:rFonts w:ascii="Times New Roman" w:eastAsia="Times New Roman" w:hAnsi="Times New Roman" w:cs="Times New Roman"/>
                <w:sz w:val="24"/>
                <w:szCs w:val="24"/>
              </w:rPr>
              <w:t>Технологии</w:t>
            </w:r>
          </w:p>
        </w:tc>
        <w:tc>
          <w:tcPr>
            <w:tcW w:w="1898" w:type="pct"/>
            <w:tcBorders>
              <w:top w:val="single" w:sz="6" w:space="0" w:color="auto"/>
              <w:left w:val="single" w:sz="4" w:space="0" w:color="auto"/>
              <w:bottom w:val="single" w:sz="6" w:space="0" w:color="auto"/>
              <w:right w:val="single" w:sz="4" w:space="0" w:color="auto"/>
            </w:tcBorders>
            <w:vAlign w:val="center"/>
          </w:tcPr>
          <w:p w14:paraId="68B7FEE3" w14:textId="77777777" w:rsidR="00E2041E" w:rsidRPr="00E2041E" w:rsidRDefault="00E2041E" w:rsidP="00E2041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041E">
              <w:rPr>
                <w:rFonts w:ascii="Times New Roman" w:eastAsia="Times New Roman" w:hAnsi="Times New Roman" w:cs="Times New Roman"/>
                <w:sz w:val="24"/>
                <w:szCs w:val="24"/>
              </w:rPr>
              <w:t>Профильный труд</w:t>
            </w:r>
          </w:p>
        </w:tc>
        <w:tc>
          <w:tcPr>
            <w:tcW w:w="378" w:type="pct"/>
            <w:tcBorders>
              <w:top w:val="single" w:sz="6" w:space="0" w:color="auto"/>
              <w:left w:val="single" w:sz="4" w:space="0" w:color="auto"/>
              <w:bottom w:val="single" w:sz="6" w:space="0" w:color="auto"/>
              <w:right w:val="single" w:sz="4" w:space="0" w:color="auto"/>
            </w:tcBorders>
            <w:shd w:val="clear" w:color="auto" w:fill="FFFFFF"/>
            <w:vAlign w:val="center"/>
          </w:tcPr>
          <w:p w14:paraId="75BA4C76" w14:textId="77777777" w:rsidR="00E2041E" w:rsidRPr="00E2041E"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041E">
              <w:rPr>
                <w:rFonts w:ascii="Times New Roman" w:eastAsia="Times New Roman" w:hAnsi="Times New Roman" w:cs="Times New Roman"/>
                <w:sz w:val="24"/>
                <w:szCs w:val="24"/>
              </w:rPr>
              <w:t>11</w:t>
            </w:r>
          </w:p>
        </w:tc>
        <w:tc>
          <w:tcPr>
            <w:tcW w:w="455" w:type="pct"/>
            <w:tcBorders>
              <w:top w:val="single" w:sz="6" w:space="0" w:color="auto"/>
              <w:left w:val="single" w:sz="4" w:space="0" w:color="auto"/>
              <w:bottom w:val="single" w:sz="6" w:space="0" w:color="auto"/>
              <w:right w:val="single" w:sz="4" w:space="0" w:color="auto"/>
            </w:tcBorders>
            <w:vAlign w:val="center"/>
          </w:tcPr>
          <w:p w14:paraId="071450B1" w14:textId="77777777" w:rsidR="00E2041E" w:rsidRPr="00E2041E"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041E">
              <w:rPr>
                <w:rFonts w:ascii="Times New Roman" w:eastAsia="Times New Roman" w:hAnsi="Times New Roman" w:cs="Times New Roman"/>
                <w:sz w:val="24"/>
                <w:szCs w:val="24"/>
              </w:rPr>
              <w:t>15</w:t>
            </w:r>
          </w:p>
        </w:tc>
        <w:tc>
          <w:tcPr>
            <w:tcW w:w="455" w:type="pct"/>
            <w:tcBorders>
              <w:top w:val="single" w:sz="6" w:space="0" w:color="auto"/>
              <w:left w:val="single" w:sz="4" w:space="0" w:color="auto"/>
              <w:bottom w:val="single" w:sz="6" w:space="0" w:color="auto"/>
              <w:right w:val="single" w:sz="4" w:space="0" w:color="auto"/>
            </w:tcBorders>
            <w:vAlign w:val="center"/>
          </w:tcPr>
          <w:p w14:paraId="316859AA" w14:textId="77777777" w:rsidR="00E2041E" w:rsidRPr="00E2041E"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2041E">
              <w:rPr>
                <w:rFonts w:ascii="Times New Roman" w:eastAsia="Times New Roman" w:hAnsi="Times New Roman" w:cs="Times New Roman"/>
                <w:b/>
                <w:sz w:val="24"/>
                <w:szCs w:val="24"/>
              </w:rPr>
              <w:t>26</w:t>
            </w:r>
          </w:p>
        </w:tc>
      </w:tr>
      <w:tr w:rsidR="00E2041E" w:rsidRPr="002F4539" w14:paraId="6AFE5FB7" w14:textId="77777777" w:rsidTr="00E2041E">
        <w:trPr>
          <w:trHeight w:val="400"/>
        </w:trPr>
        <w:tc>
          <w:tcPr>
            <w:tcW w:w="301" w:type="pct"/>
            <w:tcBorders>
              <w:top w:val="single" w:sz="6" w:space="0" w:color="auto"/>
              <w:left w:val="single" w:sz="6" w:space="0" w:color="auto"/>
              <w:bottom w:val="single" w:sz="4" w:space="0" w:color="auto"/>
              <w:right w:val="single" w:sz="4" w:space="0" w:color="auto"/>
            </w:tcBorders>
            <w:vAlign w:val="center"/>
          </w:tcPr>
          <w:p w14:paraId="5FF715F0" w14:textId="77777777" w:rsidR="00E2041E" w:rsidRPr="00E2041E"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041E">
              <w:rPr>
                <w:rFonts w:ascii="Times New Roman" w:eastAsia="Times New Roman" w:hAnsi="Times New Roman" w:cs="Times New Roman"/>
                <w:sz w:val="24"/>
                <w:szCs w:val="24"/>
              </w:rPr>
              <w:t>2</w:t>
            </w:r>
          </w:p>
        </w:tc>
        <w:tc>
          <w:tcPr>
            <w:tcW w:w="1513" w:type="pct"/>
            <w:tcBorders>
              <w:top w:val="single" w:sz="6" w:space="0" w:color="auto"/>
              <w:left w:val="single" w:sz="4" w:space="0" w:color="auto"/>
              <w:bottom w:val="single" w:sz="4" w:space="0" w:color="auto"/>
              <w:right w:val="single" w:sz="4" w:space="0" w:color="auto"/>
            </w:tcBorders>
            <w:vAlign w:val="center"/>
          </w:tcPr>
          <w:p w14:paraId="25118F7A" w14:textId="77777777" w:rsidR="00E2041E" w:rsidRPr="00E2041E"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041E">
              <w:rPr>
                <w:rFonts w:ascii="Times New Roman" w:eastAsia="Times New Roman" w:hAnsi="Times New Roman" w:cs="Times New Roman"/>
                <w:sz w:val="24"/>
                <w:szCs w:val="24"/>
              </w:rPr>
              <w:t>Физическая культура</w:t>
            </w:r>
          </w:p>
        </w:tc>
        <w:tc>
          <w:tcPr>
            <w:tcW w:w="1898" w:type="pct"/>
            <w:tcBorders>
              <w:top w:val="single" w:sz="6" w:space="0" w:color="auto"/>
              <w:left w:val="single" w:sz="4" w:space="0" w:color="auto"/>
              <w:bottom w:val="single" w:sz="6" w:space="0" w:color="auto"/>
              <w:right w:val="single" w:sz="4" w:space="0" w:color="auto"/>
            </w:tcBorders>
            <w:vAlign w:val="center"/>
          </w:tcPr>
          <w:p w14:paraId="2DB9F564" w14:textId="77777777" w:rsidR="00E2041E" w:rsidRPr="00E2041E" w:rsidRDefault="00E2041E" w:rsidP="00E2041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041E">
              <w:rPr>
                <w:rFonts w:ascii="Times New Roman" w:eastAsia="Times New Roman" w:hAnsi="Times New Roman" w:cs="Times New Roman"/>
                <w:sz w:val="24"/>
                <w:szCs w:val="24"/>
              </w:rPr>
              <w:t>Физическая культура</w:t>
            </w:r>
          </w:p>
        </w:tc>
        <w:tc>
          <w:tcPr>
            <w:tcW w:w="378" w:type="pct"/>
            <w:tcBorders>
              <w:top w:val="single" w:sz="6" w:space="0" w:color="auto"/>
              <w:left w:val="single" w:sz="4" w:space="0" w:color="auto"/>
              <w:bottom w:val="single" w:sz="6" w:space="0" w:color="auto"/>
              <w:right w:val="single" w:sz="4" w:space="0" w:color="auto"/>
            </w:tcBorders>
            <w:shd w:val="clear" w:color="auto" w:fill="FFFFFF"/>
            <w:vAlign w:val="center"/>
          </w:tcPr>
          <w:p w14:paraId="5207CE66" w14:textId="77777777" w:rsidR="00E2041E" w:rsidRPr="00E2041E"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041E">
              <w:rPr>
                <w:rFonts w:ascii="Times New Roman" w:eastAsia="Times New Roman" w:hAnsi="Times New Roman" w:cs="Times New Roman"/>
                <w:sz w:val="24"/>
                <w:szCs w:val="24"/>
              </w:rPr>
              <w:t>2</w:t>
            </w:r>
          </w:p>
        </w:tc>
        <w:tc>
          <w:tcPr>
            <w:tcW w:w="455" w:type="pct"/>
            <w:tcBorders>
              <w:top w:val="single" w:sz="6" w:space="0" w:color="auto"/>
              <w:left w:val="single" w:sz="4" w:space="0" w:color="auto"/>
              <w:bottom w:val="single" w:sz="6" w:space="0" w:color="auto"/>
              <w:right w:val="single" w:sz="4" w:space="0" w:color="auto"/>
            </w:tcBorders>
            <w:vAlign w:val="center"/>
          </w:tcPr>
          <w:p w14:paraId="10860D6D" w14:textId="77777777" w:rsidR="00E2041E" w:rsidRPr="00E2041E"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041E">
              <w:rPr>
                <w:rFonts w:ascii="Times New Roman" w:eastAsia="Times New Roman" w:hAnsi="Times New Roman" w:cs="Times New Roman"/>
                <w:sz w:val="24"/>
                <w:szCs w:val="24"/>
              </w:rPr>
              <w:t>3</w:t>
            </w:r>
          </w:p>
        </w:tc>
        <w:tc>
          <w:tcPr>
            <w:tcW w:w="455" w:type="pct"/>
            <w:tcBorders>
              <w:top w:val="single" w:sz="6" w:space="0" w:color="auto"/>
              <w:left w:val="single" w:sz="4" w:space="0" w:color="auto"/>
              <w:bottom w:val="single" w:sz="6" w:space="0" w:color="auto"/>
              <w:right w:val="single" w:sz="4" w:space="0" w:color="auto"/>
            </w:tcBorders>
            <w:vAlign w:val="center"/>
          </w:tcPr>
          <w:p w14:paraId="01BDD76F" w14:textId="77777777" w:rsidR="00E2041E" w:rsidRPr="00E2041E"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2041E">
              <w:rPr>
                <w:rFonts w:ascii="Times New Roman" w:eastAsia="Times New Roman" w:hAnsi="Times New Roman" w:cs="Times New Roman"/>
                <w:b/>
                <w:sz w:val="24"/>
                <w:szCs w:val="24"/>
              </w:rPr>
              <w:t>5</w:t>
            </w:r>
          </w:p>
        </w:tc>
      </w:tr>
      <w:tr w:rsidR="00E2041E" w:rsidRPr="002F4539" w14:paraId="22312E04" w14:textId="77777777" w:rsidTr="00E2041E">
        <w:trPr>
          <w:trHeight w:val="420"/>
        </w:trPr>
        <w:tc>
          <w:tcPr>
            <w:tcW w:w="301" w:type="pct"/>
            <w:tcBorders>
              <w:top w:val="single" w:sz="4" w:space="0" w:color="auto"/>
              <w:left w:val="single" w:sz="6" w:space="0" w:color="auto"/>
              <w:bottom w:val="single" w:sz="6" w:space="0" w:color="auto"/>
              <w:right w:val="single" w:sz="4" w:space="0" w:color="auto"/>
            </w:tcBorders>
            <w:vAlign w:val="center"/>
          </w:tcPr>
          <w:p w14:paraId="3BAAD7A2" w14:textId="77777777" w:rsidR="00E2041E" w:rsidRPr="00E2041E"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041E">
              <w:rPr>
                <w:rFonts w:ascii="Times New Roman" w:eastAsia="Times New Roman" w:hAnsi="Times New Roman" w:cs="Times New Roman"/>
                <w:sz w:val="24"/>
                <w:szCs w:val="24"/>
              </w:rPr>
              <w:t>3</w:t>
            </w:r>
          </w:p>
        </w:tc>
        <w:tc>
          <w:tcPr>
            <w:tcW w:w="1513" w:type="pct"/>
            <w:tcBorders>
              <w:top w:val="single" w:sz="4" w:space="0" w:color="auto"/>
              <w:left w:val="single" w:sz="4" w:space="0" w:color="auto"/>
              <w:bottom w:val="single" w:sz="6" w:space="0" w:color="auto"/>
              <w:right w:val="single" w:sz="4" w:space="0" w:color="auto"/>
            </w:tcBorders>
            <w:vAlign w:val="center"/>
          </w:tcPr>
          <w:p w14:paraId="241F3ED7" w14:textId="77777777" w:rsidR="00E2041E" w:rsidRPr="00E2041E"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041E">
              <w:rPr>
                <w:rFonts w:ascii="Times New Roman" w:eastAsia="Times New Roman" w:hAnsi="Times New Roman" w:cs="Times New Roman"/>
                <w:sz w:val="24"/>
                <w:szCs w:val="24"/>
              </w:rPr>
              <w:t>Естествознание</w:t>
            </w:r>
          </w:p>
        </w:tc>
        <w:tc>
          <w:tcPr>
            <w:tcW w:w="1898" w:type="pct"/>
            <w:tcBorders>
              <w:top w:val="single" w:sz="6" w:space="0" w:color="auto"/>
              <w:left w:val="single" w:sz="4" w:space="0" w:color="auto"/>
              <w:bottom w:val="single" w:sz="6" w:space="0" w:color="auto"/>
              <w:right w:val="single" w:sz="4" w:space="0" w:color="auto"/>
            </w:tcBorders>
            <w:vAlign w:val="center"/>
          </w:tcPr>
          <w:p w14:paraId="5DBA818A" w14:textId="77777777" w:rsidR="00E2041E" w:rsidRPr="00E2041E" w:rsidRDefault="00E2041E" w:rsidP="00E2041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041E">
              <w:rPr>
                <w:rFonts w:ascii="Times New Roman" w:eastAsia="Times New Roman" w:hAnsi="Times New Roman" w:cs="Times New Roman"/>
                <w:sz w:val="24"/>
                <w:szCs w:val="24"/>
              </w:rPr>
              <w:t>Человек и его среда (ОБЖ)</w:t>
            </w:r>
          </w:p>
        </w:tc>
        <w:tc>
          <w:tcPr>
            <w:tcW w:w="378" w:type="pct"/>
            <w:tcBorders>
              <w:top w:val="single" w:sz="6" w:space="0" w:color="auto"/>
              <w:left w:val="single" w:sz="4" w:space="0" w:color="auto"/>
              <w:bottom w:val="single" w:sz="6" w:space="0" w:color="auto"/>
              <w:right w:val="single" w:sz="4" w:space="0" w:color="auto"/>
            </w:tcBorders>
            <w:shd w:val="clear" w:color="auto" w:fill="FFFFFF"/>
            <w:vAlign w:val="center"/>
          </w:tcPr>
          <w:p w14:paraId="57087741" w14:textId="77777777" w:rsidR="00E2041E" w:rsidRPr="00E2041E"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041E">
              <w:rPr>
                <w:rFonts w:ascii="Times New Roman" w:eastAsia="Times New Roman" w:hAnsi="Times New Roman" w:cs="Times New Roman"/>
                <w:sz w:val="24"/>
                <w:szCs w:val="24"/>
              </w:rPr>
              <w:t>-</w:t>
            </w:r>
          </w:p>
        </w:tc>
        <w:tc>
          <w:tcPr>
            <w:tcW w:w="455" w:type="pct"/>
            <w:tcBorders>
              <w:top w:val="single" w:sz="6" w:space="0" w:color="auto"/>
              <w:left w:val="single" w:sz="4" w:space="0" w:color="auto"/>
              <w:bottom w:val="single" w:sz="6" w:space="0" w:color="auto"/>
              <w:right w:val="single" w:sz="4" w:space="0" w:color="auto"/>
            </w:tcBorders>
            <w:vAlign w:val="center"/>
          </w:tcPr>
          <w:p w14:paraId="7AD3D692" w14:textId="77777777" w:rsidR="00E2041E" w:rsidRPr="00E2041E"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041E">
              <w:rPr>
                <w:rFonts w:ascii="Times New Roman" w:eastAsia="Times New Roman" w:hAnsi="Times New Roman" w:cs="Times New Roman"/>
                <w:sz w:val="24"/>
                <w:szCs w:val="24"/>
              </w:rPr>
              <w:t>2</w:t>
            </w:r>
          </w:p>
        </w:tc>
        <w:tc>
          <w:tcPr>
            <w:tcW w:w="455" w:type="pct"/>
            <w:tcBorders>
              <w:top w:val="single" w:sz="6" w:space="0" w:color="auto"/>
              <w:left w:val="single" w:sz="4" w:space="0" w:color="auto"/>
              <w:bottom w:val="single" w:sz="6" w:space="0" w:color="auto"/>
              <w:right w:val="single" w:sz="4" w:space="0" w:color="auto"/>
            </w:tcBorders>
            <w:vAlign w:val="center"/>
          </w:tcPr>
          <w:p w14:paraId="2BDB96B3" w14:textId="77777777" w:rsidR="00E2041E" w:rsidRPr="00E2041E"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2041E">
              <w:rPr>
                <w:rFonts w:ascii="Times New Roman" w:eastAsia="Times New Roman" w:hAnsi="Times New Roman" w:cs="Times New Roman"/>
                <w:b/>
                <w:sz w:val="24"/>
                <w:szCs w:val="24"/>
              </w:rPr>
              <w:t>2</w:t>
            </w:r>
          </w:p>
        </w:tc>
      </w:tr>
      <w:tr w:rsidR="00E2041E" w:rsidRPr="002F4539" w14:paraId="0206A69A" w14:textId="77777777" w:rsidTr="00E2041E">
        <w:trPr>
          <w:trHeight w:val="271"/>
        </w:trPr>
        <w:tc>
          <w:tcPr>
            <w:tcW w:w="3712" w:type="pct"/>
            <w:gridSpan w:val="3"/>
            <w:tcBorders>
              <w:top w:val="single" w:sz="6" w:space="0" w:color="auto"/>
              <w:left w:val="single" w:sz="6" w:space="0" w:color="auto"/>
              <w:bottom w:val="single" w:sz="6" w:space="0" w:color="auto"/>
              <w:right w:val="single" w:sz="4" w:space="0" w:color="auto"/>
            </w:tcBorders>
            <w:vAlign w:val="center"/>
          </w:tcPr>
          <w:p w14:paraId="53BF12E3" w14:textId="77777777" w:rsidR="00E2041E" w:rsidRPr="00E2041E" w:rsidRDefault="00E2041E" w:rsidP="00E2041E">
            <w:pPr>
              <w:widowControl w:val="0"/>
              <w:autoSpaceDE w:val="0"/>
              <w:autoSpaceDN w:val="0"/>
              <w:adjustRightInd w:val="0"/>
              <w:spacing w:after="0" w:line="240" w:lineRule="auto"/>
              <w:jc w:val="right"/>
              <w:rPr>
                <w:rFonts w:ascii="Times New Roman" w:eastAsia="Times New Roman" w:hAnsi="Times New Roman" w:cs="Times New Roman"/>
                <w:b/>
                <w:sz w:val="24"/>
                <w:szCs w:val="24"/>
              </w:rPr>
            </w:pPr>
            <w:r w:rsidRPr="00E2041E">
              <w:rPr>
                <w:rFonts w:ascii="Times New Roman" w:eastAsia="Times New Roman" w:hAnsi="Times New Roman" w:cs="Times New Roman"/>
                <w:b/>
                <w:sz w:val="24"/>
                <w:szCs w:val="24"/>
              </w:rPr>
              <w:t>количество часов в неделю</w:t>
            </w:r>
          </w:p>
        </w:tc>
        <w:tc>
          <w:tcPr>
            <w:tcW w:w="378" w:type="pct"/>
            <w:tcBorders>
              <w:top w:val="single" w:sz="6" w:space="0" w:color="auto"/>
              <w:left w:val="single" w:sz="4" w:space="0" w:color="auto"/>
              <w:bottom w:val="single" w:sz="6" w:space="0" w:color="auto"/>
              <w:right w:val="single" w:sz="4" w:space="0" w:color="auto"/>
            </w:tcBorders>
            <w:shd w:val="clear" w:color="auto" w:fill="FFFFFF"/>
            <w:vAlign w:val="center"/>
          </w:tcPr>
          <w:p w14:paraId="64447A96" w14:textId="77777777" w:rsidR="00E2041E" w:rsidRPr="00E2041E"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2041E">
              <w:rPr>
                <w:rFonts w:ascii="Times New Roman" w:eastAsia="Times New Roman" w:hAnsi="Times New Roman" w:cs="Times New Roman"/>
                <w:b/>
                <w:sz w:val="24"/>
                <w:szCs w:val="24"/>
              </w:rPr>
              <w:t>13</w:t>
            </w:r>
          </w:p>
        </w:tc>
        <w:tc>
          <w:tcPr>
            <w:tcW w:w="455" w:type="pct"/>
            <w:tcBorders>
              <w:top w:val="single" w:sz="6" w:space="0" w:color="auto"/>
              <w:left w:val="single" w:sz="4" w:space="0" w:color="auto"/>
              <w:bottom w:val="single" w:sz="6" w:space="0" w:color="auto"/>
              <w:right w:val="single" w:sz="4" w:space="0" w:color="auto"/>
            </w:tcBorders>
            <w:vAlign w:val="center"/>
          </w:tcPr>
          <w:p w14:paraId="321FAA74" w14:textId="77777777" w:rsidR="00E2041E" w:rsidRPr="00E2041E"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2041E">
              <w:rPr>
                <w:rFonts w:ascii="Times New Roman" w:eastAsia="Times New Roman" w:hAnsi="Times New Roman" w:cs="Times New Roman"/>
                <w:b/>
                <w:sz w:val="24"/>
                <w:szCs w:val="24"/>
              </w:rPr>
              <w:t>20</w:t>
            </w:r>
          </w:p>
        </w:tc>
        <w:tc>
          <w:tcPr>
            <w:tcW w:w="455" w:type="pct"/>
            <w:tcBorders>
              <w:top w:val="single" w:sz="6" w:space="0" w:color="auto"/>
              <w:left w:val="single" w:sz="4" w:space="0" w:color="auto"/>
              <w:bottom w:val="single" w:sz="6" w:space="0" w:color="auto"/>
              <w:right w:val="single" w:sz="4" w:space="0" w:color="auto"/>
            </w:tcBorders>
            <w:vAlign w:val="center"/>
          </w:tcPr>
          <w:p w14:paraId="03DAF571" w14:textId="77777777" w:rsidR="00E2041E" w:rsidRPr="00E2041E"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2041E">
              <w:rPr>
                <w:rFonts w:ascii="Times New Roman" w:eastAsia="Times New Roman" w:hAnsi="Times New Roman" w:cs="Times New Roman"/>
                <w:b/>
                <w:sz w:val="24"/>
                <w:szCs w:val="24"/>
              </w:rPr>
              <w:t>33</w:t>
            </w:r>
          </w:p>
        </w:tc>
      </w:tr>
    </w:tbl>
    <w:p w14:paraId="54321E69" w14:textId="77777777" w:rsidR="00E2041E" w:rsidRPr="002F4539" w:rsidRDefault="00E2041E" w:rsidP="00E2041E">
      <w:pPr>
        <w:spacing w:after="0" w:line="240" w:lineRule="auto"/>
        <w:ind w:firstLine="709"/>
        <w:jc w:val="both"/>
        <w:rPr>
          <w:rFonts w:ascii="Times New Roman" w:eastAsia="Calibri" w:hAnsi="Times New Roman" w:cs="Times New Roman"/>
          <w:sz w:val="16"/>
          <w:szCs w:val="16"/>
        </w:rPr>
      </w:pPr>
    </w:p>
    <w:p w14:paraId="21C59264" w14:textId="77777777" w:rsidR="00E2041E" w:rsidRPr="002F4539" w:rsidRDefault="00E2041E" w:rsidP="00E2041E">
      <w:pPr>
        <w:spacing w:after="0" w:line="240" w:lineRule="auto"/>
        <w:ind w:firstLine="567"/>
        <w:jc w:val="both"/>
        <w:rPr>
          <w:rFonts w:ascii="Times New Roman" w:eastAsia="Calibri" w:hAnsi="Times New Roman" w:cs="Times New Roman"/>
          <w:sz w:val="24"/>
          <w:szCs w:val="24"/>
        </w:rPr>
      </w:pPr>
      <w:r w:rsidRPr="002F4539">
        <w:rPr>
          <w:rFonts w:ascii="Times New Roman" w:eastAsia="Calibri" w:hAnsi="Times New Roman" w:cs="Times New Roman"/>
          <w:b/>
          <w:sz w:val="24"/>
          <w:szCs w:val="24"/>
        </w:rPr>
        <w:t xml:space="preserve">Школьный компонент </w:t>
      </w:r>
      <w:r w:rsidRPr="002F4539">
        <w:rPr>
          <w:rFonts w:ascii="Times New Roman" w:eastAsia="Calibri" w:hAnsi="Times New Roman" w:cs="Times New Roman"/>
          <w:sz w:val="24"/>
          <w:szCs w:val="24"/>
        </w:rPr>
        <w:t>содержит</w:t>
      </w:r>
      <w:r w:rsidRPr="002F4539">
        <w:rPr>
          <w:rFonts w:ascii="Calibri" w:eastAsia="Times New Roman" w:hAnsi="Calibri" w:cs="Times New Roman"/>
        </w:rPr>
        <w:t xml:space="preserve"> </w:t>
      </w:r>
      <w:r w:rsidRPr="002F4539">
        <w:rPr>
          <w:rFonts w:ascii="Times New Roman" w:eastAsia="Calibri" w:hAnsi="Times New Roman" w:cs="Times New Roman"/>
          <w:sz w:val="24"/>
          <w:szCs w:val="24"/>
        </w:rPr>
        <w:t>коррекционные технологии</w:t>
      </w:r>
      <w:r w:rsidRPr="002F4539">
        <w:rPr>
          <w:rFonts w:ascii="Calibri" w:eastAsia="Times New Roman" w:hAnsi="Calibri" w:cs="Times New Roman"/>
        </w:rPr>
        <w:t xml:space="preserve"> </w:t>
      </w:r>
      <w:r w:rsidRPr="002F4539">
        <w:rPr>
          <w:rFonts w:ascii="Times New Roman" w:eastAsia="Calibri" w:hAnsi="Times New Roman" w:cs="Times New Roman"/>
          <w:sz w:val="24"/>
          <w:szCs w:val="24"/>
        </w:rPr>
        <w:t xml:space="preserve">обязательные для преодоления (сглаживания) специфических нарушений у обучающихся, реализуемые на факультативных курсах в 9 классе, а также количество дней трудовой практики в днях: </w:t>
      </w:r>
    </w:p>
    <w:p w14:paraId="338DD48E" w14:textId="77777777" w:rsidR="00E2041E" w:rsidRPr="002F4539" w:rsidRDefault="00E2041E" w:rsidP="00E2041E">
      <w:pPr>
        <w:spacing w:after="0" w:line="240" w:lineRule="auto"/>
        <w:ind w:firstLine="709"/>
        <w:jc w:val="both"/>
        <w:rPr>
          <w:rFonts w:ascii="Times New Roman" w:eastAsia="Calibri" w:hAnsi="Times New Roman" w:cs="Times New Roman"/>
          <w:b/>
          <w:sz w:val="8"/>
          <w:szCs w:val="8"/>
        </w:rPr>
      </w:pPr>
    </w:p>
    <w:p w14:paraId="63201756" w14:textId="77777777" w:rsidR="00E2041E" w:rsidRPr="002F4539" w:rsidRDefault="00E2041E" w:rsidP="00E2041E">
      <w:pPr>
        <w:spacing w:after="0" w:line="240" w:lineRule="auto"/>
        <w:ind w:firstLine="709"/>
        <w:jc w:val="both"/>
        <w:rPr>
          <w:rFonts w:ascii="Times New Roman" w:eastAsia="Calibri" w:hAnsi="Times New Roman" w:cs="Times New Roman"/>
          <w:b/>
          <w:sz w:val="8"/>
          <w:szCs w:val="8"/>
        </w:rPr>
      </w:pPr>
    </w:p>
    <w:tbl>
      <w:tblPr>
        <w:tblW w:w="5000" w:type="pct"/>
        <w:tblInd w:w="-8" w:type="dxa"/>
        <w:tblLayout w:type="fixed"/>
        <w:tblCellMar>
          <w:left w:w="40" w:type="dxa"/>
          <w:right w:w="40" w:type="dxa"/>
        </w:tblCellMar>
        <w:tblLook w:val="0000" w:firstRow="0" w:lastRow="0" w:firstColumn="0" w:lastColumn="0" w:noHBand="0" w:noVBand="0"/>
      </w:tblPr>
      <w:tblGrid>
        <w:gridCol w:w="3310"/>
        <w:gridCol w:w="1634"/>
        <w:gridCol w:w="2227"/>
        <w:gridCol w:w="705"/>
        <w:gridCol w:w="852"/>
        <w:gridCol w:w="848"/>
      </w:tblGrid>
      <w:tr w:rsidR="00E2041E" w:rsidRPr="002F4539" w14:paraId="62C602B9" w14:textId="77777777" w:rsidTr="00E2041E">
        <w:trPr>
          <w:trHeight w:val="271"/>
        </w:trPr>
        <w:tc>
          <w:tcPr>
            <w:tcW w:w="1728" w:type="pct"/>
            <w:tcBorders>
              <w:top w:val="single" w:sz="4" w:space="0" w:color="auto"/>
              <w:left w:val="single" w:sz="6" w:space="0" w:color="auto"/>
              <w:right w:val="single" w:sz="4" w:space="0" w:color="auto"/>
            </w:tcBorders>
            <w:vAlign w:val="center"/>
          </w:tcPr>
          <w:p w14:paraId="612C3095" w14:textId="77777777" w:rsidR="00E2041E" w:rsidRPr="002F4539"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0"/>
              </w:rPr>
            </w:pPr>
            <w:r w:rsidRPr="002F4539">
              <w:rPr>
                <w:rFonts w:ascii="Times New Roman" w:eastAsia="Times New Roman" w:hAnsi="Times New Roman" w:cs="Times New Roman"/>
                <w:b/>
                <w:bCs/>
                <w:spacing w:val="-2"/>
                <w:sz w:val="20"/>
                <w:szCs w:val="24"/>
              </w:rPr>
              <w:t>Образовательные области</w:t>
            </w:r>
          </w:p>
        </w:tc>
        <w:tc>
          <w:tcPr>
            <w:tcW w:w="2015" w:type="pct"/>
            <w:gridSpan w:val="2"/>
            <w:tcBorders>
              <w:top w:val="single" w:sz="6" w:space="0" w:color="auto"/>
              <w:left w:val="single" w:sz="4" w:space="0" w:color="auto"/>
              <w:bottom w:val="single" w:sz="6" w:space="0" w:color="auto"/>
              <w:right w:val="single" w:sz="4" w:space="0" w:color="auto"/>
            </w:tcBorders>
            <w:vAlign w:val="center"/>
          </w:tcPr>
          <w:p w14:paraId="7750A502" w14:textId="77777777" w:rsidR="00E2041E" w:rsidRPr="002F4539"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F4539">
              <w:rPr>
                <w:rFonts w:ascii="Times New Roman" w:eastAsia="Times New Roman" w:hAnsi="Times New Roman" w:cs="Times New Roman"/>
                <w:b/>
                <w:bCs/>
                <w:spacing w:val="-2"/>
                <w:sz w:val="20"/>
                <w:szCs w:val="24"/>
              </w:rPr>
              <w:t>Учебные предметы</w:t>
            </w:r>
          </w:p>
        </w:tc>
        <w:tc>
          <w:tcPr>
            <w:tcW w:w="368" w:type="pct"/>
            <w:tcBorders>
              <w:top w:val="single" w:sz="6" w:space="0" w:color="auto"/>
              <w:left w:val="single" w:sz="4" w:space="0" w:color="auto"/>
              <w:bottom w:val="single" w:sz="4" w:space="0" w:color="auto"/>
              <w:right w:val="single" w:sz="4" w:space="0" w:color="auto"/>
            </w:tcBorders>
            <w:vAlign w:val="center"/>
          </w:tcPr>
          <w:p w14:paraId="6BD7389B" w14:textId="77777777" w:rsidR="00E2041E" w:rsidRPr="002F4539" w:rsidRDefault="00E2041E" w:rsidP="00E204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0"/>
                <w:szCs w:val="24"/>
              </w:rPr>
            </w:pPr>
            <w:r w:rsidRPr="002F4539">
              <w:rPr>
                <w:rFonts w:ascii="Times New Roman" w:eastAsia="Times New Roman" w:hAnsi="Times New Roman" w:cs="Times New Roman"/>
                <w:b/>
                <w:bCs/>
                <w:sz w:val="20"/>
                <w:szCs w:val="24"/>
              </w:rPr>
              <w:t>9</w:t>
            </w:r>
          </w:p>
        </w:tc>
        <w:tc>
          <w:tcPr>
            <w:tcW w:w="445" w:type="pct"/>
            <w:tcBorders>
              <w:top w:val="single" w:sz="4" w:space="0" w:color="auto"/>
              <w:left w:val="single" w:sz="4" w:space="0" w:color="auto"/>
              <w:bottom w:val="single" w:sz="4" w:space="0" w:color="auto"/>
              <w:right w:val="single" w:sz="4" w:space="0" w:color="auto"/>
            </w:tcBorders>
            <w:vAlign w:val="center"/>
          </w:tcPr>
          <w:p w14:paraId="3AA38E51" w14:textId="77777777" w:rsidR="00E2041E" w:rsidRPr="002F4539" w:rsidRDefault="00E2041E" w:rsidP="00E204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18"/>
              </w:rPr>
            </w:pPr>
            <w:r w:rsidRPr="002F4539">
              <w:rPr>
                <w:rFonts w:ascii="Times New Roman" w:eastAsia="Times New Roman" w:hAnsi="Times New Roman" w:cs="Times New Roman"/>
                <w:b/>
                <w:bCs/>
                <w:sz w:val="18"/>
                <w:szCs w:val="18"/>
              </w:rPr>
              <w:t>10/11</w:t>
            </w:r>
          </w:p>
        </w:tc>
        <w:tc>
          <w:tcPr>
            <w:tcW w:w="444" w:type="pct"/>
            <w:tcBorders>
              <w:top w:val="single" w:sz="6" w:space="0" w:color="auto"/>
              <w:left w:val="single" w:sz="4" w:space="0" w:color="auto"/>
              <w:bottom w:val="single" w:sz="6" w:space="0" w:color="auto"/>
              <w:right w:val="single" w:sz="4" w:space="0" w:color="auto"/>
            </w:tcBorders>
            <w:vAlign w:val="center"/>
          </w:tcPr>
          <w:p w14:paraId="2F978495" w14:textId="77777777" w:rsidR="00E2041E" w:rsidRPr="002F4539"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b/>
                <w:sz w:val="20"/>
              </w:rPr>
            </w:pPr>
            <w:r w:rsidRPr="002F4539">
              <w:rPr>
                <w:rFonts w:ascii="Times New Roman" w:eastAsia="Times New Roman" w:hAnsi="Times New Roman" w:cs="Times New Roman"/>
                <w:b/>
                <w:bCs/>
                <w:sz w:val="20"/>
                <w:szCs w:val="20"/>
              </w:rPr>
              <w:t>всего часов</w:t>
            </w:r>
          </w:p>
        </w:tc>
      </w:tr>
      <w:tr w:rsidR="00E2041E" w:rsidRPr="002F4539" w14:paraId="0823D1D2" w14:textId="77777777" w:rsidTr="00E2041E">
        <w:trPr>
          <w:trHeight w:val="426"/>
        </w:trPr>
        <w:tc>
          <w:tcPr>
            <w:tcW w:w="1728" w:type="pct"/>
            <w:vMerge w:val="restart"/>
            <w:tcBorders>
              <w:top w:val="single" w:sz="4" w:space="0" w:color="auto"/>
              <w:left w:val="single" w:sz="6" w:space="0" w:color="auto"/>
              <w:right w:val="single" w:sz="4" w:space="0" w:color="auto"/>
            </w:tcBorders>
            <w:vAlign w:val="center"/>
          </w:tcPr>
          <w:p w14:paraId="61634EB1" w14:textId="77777777" w:rsidR="00E2041E" w:rsidRPr="00E2041E"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041E">
              <w:rPr>
                <w:rFonts w:ascii="Times New Roman" w:eastAsia="Times New Roman" w:hAnsi="Times New Roman" w:cs="Times New Roman"/>
                <w:sz w:val="24"/>
                <w:szCs w:val="24"/>
              </w:rPr>
              <w:t>Коррекционные технологии</w:t>
            </w:r>
          </w:p>
        </w:tc>
        <w:tc>
          <w:tcPr>
            <w:tcW w:w="853" w:type="pct"/>
            <w:vMerge w:val="restart"/>
            <w:tcBorders>
              <w:top w:val="single" w:sz="6" w:space="0" w:color="auto"/>
              <w:left w:val="single" w:sz="4" w:space="0" w:color="auto"/>
              <w:right w:val="single" w:sz="4" w:space="0" w:color="auto"/>
            </w:tcBorders>
            <w:vAlign w:val="center"/>
          </w:tcPr>
          <w:p w14:paraId="39CED430" w14:textId="77777777" w:rsidR="00E2041E" w:rsidRPr="00E2041E" w:rsidRDefault="00E2041E" w:rsidP="00E2041E">
            <w:pPr>
              <w:widowControl w:val="0"/>
              <w:autoSpaceDE w:val="0"/>
              <w:autoSpaceDN w:val="0"/>
              <w:adjustRightInd w:val="0"/>
              <w:spacing w:after="0" w:line="240" w:lineRule="auto"/>
              <w:rPr>
                <w:rFonts w:ascii="Times New Roman" w:eastAsia="Times New Roman" w:hAnsi="Times New Roman" w:cs="Times New Roman"/>
                <w:sz w:val="24"/>
                <w:szCs w:val="24"/>
              </w:rPr>
            </w:pPr>
            <w:r w:rsidRPr="00E2041E">
              <w:rPr>
                <w:rFonts w:ascii="Times New Roman" w:eastAsia="Times New Roman" w:hAnsi="Times New Roman" w:cs="Times New Roman"/>
                <w:sz w:val="24"/>
                <w:szCs w:val="24"/>
              </w:rPr>
              <w:t>Факультативы</w:t>
            </w:r>
          </w:p>
        </w:tc>
        <w:tc>
          <w:tcPr>
            <w:tcW w:w="1163" w:type="pct"/>
            <w:tcBorders>
              <w:top w:val="single" w:sz="6" w:space="0" w:color="auto"/>
              <w:left w:val="single" w:sz="4" w:space="0" w:color="auto"/>
              <w:bottom w:val="single" w:sz="4" w:space="0" w:color="auto"/>
              <w:right w:val="single" w:sz="4" w:space="0" w:color="auto"/>
            </w:tcBorders>
            <w:vAlign w:val="center"/>
          </w:tcPr>
          <w:p w14:paraId="4EAF00E4" w14:textId="77777777" w:rsidR="00E2041E" w:rsidRPr="00E2041E" w:rsidRDefault="00E2041E" w:rsidP="00E2041E">
            <w:pPr>
              <w:widowControl w:val="0"/>
              <w:autoSpaceDE w:val="0"/>
              <w:autoSpaceDN w:val="0"/>
              <w:adjustRightInd w:val="0"/>
              <w:spacing w:after="0" w:line="240" w:lineRule="auto"/>
              <w:rPr>
                <w:rFonts w:ascii="Times New Roman" w:eastAsia="Times New Roman" w:hAnsi="Times New Roman" w:cs="Times New Roman"/>
                <w:sz w:val="24"/>
                <w:szCs w:val="24"/>
              </w:rPr>
            </w:pPr>
            <w:r w:rsidRPr="00E2041E">
              <w:rPr>
                <w:rFonts w:ascii="Times New Roman" w:eastAsia="Times New Roman" w:hAnsi="Times New Roman" w:cs="Times New Roman"/>
                <w:sz w:val="24"/>
                <w:szCs w:val="24"/>
              </w:rPr>
              <w:t>Основы информатики</w:t>
            </w:r>
          </w:p>
        </w:tc>
        <w:tc>
          <w:tcPr>
            <w:tcW w:w="368" w:type="pct"/>
            <w:tcBorders>
              <w:top w:val="single" w:sz="6" w:space="0" w:color="auto"/>
              <w:left w:val="single" w:sz="4" w:space="0" w:color="auto"/>
              <w:bottom w:val="single" w:sz="4" w:space="0" w:color="auto"/>
              <w:right w:val="single" w:sz="4" w:space="0" w:color="auto"/>
            </w:tcBorders>
            <w:shd w:val="clear" w:color="auto" w:fill="FFFFFF"/>
            <w:vAlign w:val="center"/>
          </w:tcPr>
          <w:p w14:paraId="2AC2014C" w14:textId="77777777" w:rsidR="00E2041E" w:rsidRPr="00E2041E"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041E">
              <w:rPr>
                <w:rFonts w:ascii="Times New Roman" w:eastAsia="Times New Roman" w:hAnsi="Times New Roman" w:cs="Times New Roman"/>
                <w:sz w:val="24"/>
                <w:szCs w:val="24"/>
              </w:rPr>
              <w:t>1</w:t>
            </w:r>
          </w:p>
        </w:tc>
        <w:tc>
          <w:tcPr>
            <w:tcW w:w="445" w:type="pct"/>
            <w:vMerge w:val="restart"/>
            <w:tcBorders>
              <w:top w:val="single" w:sz="6" w:space="0" w:color="auto"/>
              <w:left w:val="single" w:sz="4" w:space="0" w:color="auto"/>
              <w:right w:val="single" w:sz="4" w:space="0" w:color="auto"/>
            </w:tcBorders>
            <w:vAlign w:val="center"/>
          </w:tcPr>
          <w:p w14:paraId="6FB88B9C" w14:textId="77777777" w:rsidR="00E2041E" w:rsidRPr="00E2041E"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041E">
              <w:rPr>
                <w:rFonts w:ascii="Times New Roman" w:eastAsia="Times New Roman" w:hAnsi="Times New Roman" w:cs="Times New Roman"/>
                <w:sz w:val="24"/>
                <w:szCs w:val="24"/>
              </w:rPr>
              <w:t>-</w:t>
            </w:r>
          </w:p>
        </w:tc>
        <w:tc>
          <w:tcPr>
            <w:tcW w:w="444" w:type="pct"/>
            <w:vMerge w:val="restart"/>
            <w:tcBorders>
              <w:top w:val="single" w:sz="6" w:space="0" w:color="auto"/>
              <w:left w:val="single" w:sz="4" w:space="0" w:color="auto"/>
              <w:right w:val="single" w:sz="4" w:space="0" w:color="auto"/>
            </w:tcBorders>
            <w:vAlign w:val="center"/>
          </w:tcPr>
          <w:p w14:paraId="15D0D90F" w14:textId="77777777" w:rsidR="00E2041E" w:rsidRPr="00E2041E"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2041E">
              <w:rPr>
                <w:rFonts w:ascii="Times New Roman" w:eastAsia="Times New Roman" w:hAnsi="Times New Roman" w:cs="Times New Roman"/>
                <w:b/>
                <w:sz w:val="24"/>
                <w:szCs w:val="24"/>
              </w:rPr>
              <w:t>2</w:t>
            </w:r>
          </w:p>
        </w:tc>
      </w:tr>
      <w:tr w:rsidR="00E2041E" w:rsidRPr="002F4539" w14:paraId="2F26E0B3" w14:textId="77777777" w:rsidTr="00E2041E">
        <w:trPr>
          <w:trHeight w:val="426"/>
        </w:trPr>
        <w:tc>
          <w:tcPr>
            <w:tcW w:w="1728" w:type="pct"/>
            <w:vMerge/>
            <w:tcBorders>
              <w:left w:val="single" w:sz="6" w:space="0" w:color="auto"/>
              <w:right w:val="single" w:sz="4" w:space="0" w:color="auto"/>
            </w:tcBorders>
            <w:vAlign w:val="center"/>
          </w:tcPr>
          <w:p w14:paraId="61350FB2" w14:textId="77777777" w:rsidR="00E2041E" w:rsidRPr="00E2041E"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3" w:type="pct"/>
            <w:vMerge/>
            <w:tcBorders>
              <w:left w:val="single" w:sz="4" w:space="0" w:color="auto"/>
              <w:right w:val="single" w:sz="4" w:space="0" w:color="auto"/>
            </w:tcBorders>
            <w:vAlign w:val="center"/>
          </w:tcPr>
          <w:p w14:paraId="4BA81886" w14:textId="77777777" w:rsidR="00E2041E" w:rsidRPr="00E2041E" w:rsidRDefault="00E2041E" w:rsidP="00E2041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63" w:type="pct"/>
            <w:tcBorders>
              <w:top w:val="single" w:sz="4" w:space="0" w:color="auto"/>
              <w:left w:val="single" w:sz="4" w:space="0" w:color="auto"/>
              <w:right w:val="single" w:sz="4" w:space="0" w:color="auto"/>
            </w:tcBorders>
            <w:vAlign w:val="center"/>
          </w:tcPr>
          <w:p w14:paraId="0AC1A5FF" w14:textId="77777777" w:rsidR="00E2041E" w:rsidRPr="00E2041E" w:rsidRDefault="00E2041E" w:rsidP="00E2041E">
            <w:pPr>
              <w:widowControl w:val="0"/>
              <w:autoSpaceDE w:val="0"/>
              <w:autoSpaceDN w:val="0"/>
              <w:adjustRightInd w:val="0"/>
              <w:spacing w:after="0" w:line="240" w:lineRule="auto"/>
              <w:rPr>
                <w:rFonts w:ascii="Times New Roman" w:eastAsia="Times New Roman" w:hAnsi="Times New Roman" w:cs="Times New Roman"/>
                <w:sz w:val="24"/>
                <w:szCs w:val="24"/>
              </w:rPr>
            </w:pPr>
            <w:r w:rsidRPr="00E2041E">
              <w:rPr>
                <w:rFonts w:ascii="Times New Roman" w:eastAsia="Times New Roman" w:hAnsi="Times New Roman" w:cs="Times New Roman"/>
                <w:sz w:val="24"/>
                <w:szCs w:val="24"/>
              </w:rPr>
              <w:t>Основы черчения</w:t>
            </w:r>
          </w:p>
        </w:tc>
        <w:tc>
          <w:tcPr>
            <w:tcW w:w="368" w:type="pct"/>
            <w:tcBorders>
              <w:top w:val="single" w:sz="4" w:space="0" w:color="auto"/>
              <w:left w:val="single" w:sz="4" w:space="0" w:color="auto"/>
              <w:bottom w:val="single" w:sz="6" w:space="0" w:color="auto"/>
              <w:right w:val="single" w:sz="4" w:space="0" w:color="auto"/>
            </w:tcBorders>
            <w:shd w:val="clear" w:color="auto" w:fill="FFFFFF"/>
            <w:vAlign w:val="center"/>
          </w:tcPr>
          <w:p w14:paraId="4209EEE5" w14:textId="77777777" w:rsidR="00E2041E" w:rsidRPr="00E2041E"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041E">
              <w:rPr>
                <w:rFonts w:ascii="Times New Roman" w:eastAsia="Times New Roman" w:hAnsi="Times New Roman" w:cs="Times New Roman"/>
                <w:sz w:val="24"/>
                <w:szCs w:val="24"/>
              </w:rPr>
              <w:t>1</w:t>
            </w:r>
          </w:p>
        </w:tc>
        <w:tc>
          <w:tcPr>
            <w:tcW w:w="445" w:type="pct"/>
            <w:vMerge/>
            <w:tcBorders>
              <w:left w:val="single" w:sz="4" w:space="0" w:color="auto"/>
              <w:bottom w:val="single" w:sz="6" w:space="0" w:color="auto"/>
              <w:right w:val="single" w:sz="4" w:space="0" w:color="auto"/>
            </w:tcBorders>
            <w:vAlign w:val="center"/>
          </w:tcPr>
          <w:p w14:paraId="121E9711" w14:textId="77777777" w:rsidR="00E2041E" w:rsidRPr="00E2041E"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44" w:type="pct"/>
            <w:vMerge/>
            <w:tcBorders>
              <w:left w:val="single" w:sz="4" w:space="0" w:color="auto"/>
              <w:bottom w:val="single" w:sz="6" w:space="0" w:color="auto"/>
              <w:right w:val="single" w:sz="4" w:space="0" w:color="auto"/>
            </w:tcBorders>
            <w:vAlign w:val="center"/>
          </w:tcPr>
          <w:p w14:paraId="3A9632C7" w14:textId="77777777" w:rsidR="00E2041E" w:rsidRPr="00E2041E"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E2041E" w:rsidRPr="002F4539" w14:paraId="18B94071" w14:textId="77777777" w:rsidTr="00E2041E">
        <w:trPr>
          <w:trHeight w:val="271"/>
        </w:trPr>
        <w:tc>
          <w:tcPr>
            <w:tcW w:w="3743" w:type="pct"/>
            <w:gridSpan w:val="3"/>
            <w:tcBorders>
              <w:top w:val="single" w:sz="6" w:space="0" w:color="auto"/>
              <w:left w:val="single" w:sz="6" w:space="0" w:color="auto"/>
              <w:bottom w:val="single" w:sz="4" w:space="0" w:color="auto"/>
              <w:right w:val="single" w:sz="4" w:space="0" w:color="auto"/>
            </w:tcBorders>
            <w:vAlign w:val="center"/>
          </w:tcPr>
          <w:p w14:paraId="0186F5CB" w14:textId="77777777" w:rsidR="00E2041E" w:rsidRPr="00E2041E" w:rsidRDefault="00E2041E" w:rsidP="00E2041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2041E">
              <w:rPr>
                <w:rFonts w:ascii="Times New Roman" w:eastAsia="Times New Roman" w:hAnsi="Times New Roman" w:cs="Times New Roman"/>
                <w:b/>
                <w:sz w:val="24"/>
                <w:szCs w:val="24"/>
              </w:rPr>
              <w:t>количество часов в неделю</w:t>
            </w:r>
          </w:p>
        </w:tc>
        <w:tc>
          <w:tcPr>
            <w:tcW w:w="368" w:type="pct"/>
            <w:tcBorders>
              <w:top w:val="single" w:sz="6" w:space="0" w:color="auto"/>
              <w:left w:val="single" w:sz="4" w:space="0" w:color="auto"/>
              <w:bottom w:val="single" w:sz="6" w:space="0" w:color="auto"/>
              <w:right w:val="single" w:sz="4" w:space="0" w:color="auto"/>
            </w:tcBorders>
            <w:shd w:val="clear" w:color="auto" w:fill="FFFFFF"/>
            <w:vAlign w:val="center"/>
          </w:tcPr>
          <w:p w14:paraId="31901A27" w14:textId="77777777" w:rsidR="00E2041E" w:rsidRPr="00E2041E"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041E">
              <w:rPr>
                <w:rFonts w:ascii="Times New Roman" w:eastAsia="Times New Roman" w:hAnsi="Times New Roman" w:cs="Times New Roman"/>
                <w:sz w:val="24"/>
                <w:szCs w:val="24"/>
              </w:rPr>
              <w:t>2</w:t>
            </w:r>
          </w:p>
        </w:tc>
        <w:tc>
          <w:tcPr>
            <w:tcW w:w="445" w:type="pct"/>
            <w:tcBorders>
              <w:top w:val="single" w:sz="6" w:space="0" w:color="auto"/>
              <w:left w:val="single" w:sz="4" w:space="0" w:color="auto"/>
              <w:bottom w:val="single" w:sz="6" w:space="0" w:color="auto"/>
              <w:right w:val="single" w:sz="4" w:space="0" w:color="auto"/>
            </w:tcBorders>
            <w:vAlign w:val="center"/>
          </w:tcPr>
          <w:p w14:paraId="004826DC" w14:textId="77777777" w:rsidR="00E2041E" w:rsidRPr="00E2041E"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041E">
              <w:rPr>
                <w:rFonts w:ascii="Times New Roman" w:eastAsia="Times New Roman" w:hAnsi="Times New Roman" w:cs="Times New Roman"/>
                <w:sz w:val="24"/>
                <w:szCs w:val="24"/>
              </w:rPr>
              <w:t>0</w:t>
            </w:r>
          </w:p>
        </w:tc>
        <w:tc>
          <w:tcPr>
            <w:tcW w:w="444" w:type="pct"/>
            <w:tcBorders>
              <w:top w:val="single" w:sz="6" w:space="0" w:color="auto"/>
              <w:left w:val="single" w:sz="4" w:space="0" w:color="auto"/>
              <w:bottom w:val="single" w:sz="6" w:space="0" w:color="auto"/>
              <w:right w:val="single" w:sz="4" w:space="0" w:color="auto"/>
            </w:tcBorders>
            <w:vAlign w:val="center"/>
          </w:tcPr>
          <w:p w14:paraId="6B0778FC" w14:textId="77777777" w:rsidR="00E2041E" w:rsidRPr="00E2041E"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2041E">
              <w:rPr>
                <w:rFonts w:ascii="Times New Roman" w:eastAsia="Times New Roman" w:hAnsi="Times New Roman" w:cs="Times New Roman"/>
                <w:b/>
                <w:sz w:val="24"/>
                <w:szCs w:val="24"/>
              </w:rPr>
              <w:t>2</w:t>
            </w:r>
          </w:p>
        </w:tc>
      </w:tr>
      <w:tr w:rsidR="00E2041E" w:rsidRPr="002F4539" w14:paraId="69CF6C41" w14:textId="77777777" w:rsidTr="00E2041E">
        <w:trPr>
          <w:trHeight w:val="271"/>
        </w:trPr>
        <w:tc>
          <w:tcPr>
            <w:tcW w:w="3743" w:type="pct"/>
            <w:gridSpan w:val="3"/>
            <w:tcBorders>
              <w:top w:val="single" w:sz="4" w:space="0" w:color="auto"/>
              <w:left w:val="single" w:sz="6" w:space="0" w:color="auto"/>
              <w:bottom w:val="single" w:sz="6" w:space="0" w:color="auto"/>
              <w:right w:val="single" w:sz="4" w:space="0" w:color="auto"/>
            </w:tcBorders>
          </w:tcPr>
          <w:p w14:paraId="15E9F410" w14:textId="77777777" w:rsidR="00E2041E" w:rsidRPr="00E2041E" w:rsidRDefault="00E2041E" w:rsidP="00E2041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041E">
              <w:rPr>
                <w:rFonts w:ascii="Times New Roman" w:eastAsia="Times New Roman" w:hAnsi="Times New Roman" w:cs="Times New Roman"/>
                <w:sz w:val="24"/>
                <w:szCs w:val="24"/>
              </w:rPr>
              <w:t>Трудовая практика  в днях</w:t>
            </w:r>
          </w:p>
        </w:tc>
        <w:tc>
          <w:tcPr>
            <w:tcW w:w="368" w:type="pct"/>
            <w:tcBorders>
              <w:top w:val="single" w:sz="6" w:space="0" w:color="auto"/>
              <w:left w:val="single" w:sz="4" w:space="0" w:color="auto"/>
              <w:bottom w:val="single" w:sz="6" w:space="0" w:color="auto"/>
              <w:right w:val="single" w:sz="4" w:space="0" w:color="auto"/>
            </w:tcBorders>
            <w:shd w:val="clear" w:color="auto" w:fill="FFFFFF"/>
            <w:vAlign w:val="center"/>
          </w:tcPr>
          <w:p w14:paraId="4B44C874" w14:textId="77777777" w:rsidR="00E2041E" w:rsidRPr="00E2041E"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041E">
              <w:rPr>
                <w:rFonts w:ascii="Times New Roman" w:eastAsia="Times New Roman" w:hAnsi="Times New Roman" w:cs="Times New Roman"/>
                <w:sz w:val="24"/>
                <w:szCs w:val="24"/>
              </w:rPr>
              <w:t>14</w:t>
            </w:r>
          </w:p>
        </w:tc>
        <w:tc>
          <w:tcPr>
            <w:tcW w:w="445" w:type="pct"/>
            <w:tcBorders>
              <w:top w:val="single" w:sz="6" w:space="0" w:color="auto"/>
              <w:left w:val="single" w:sz="4" w:space="0" w:color="auto"/>
              <w:bottom w:val="single" w:sz="6" w:space="0" w:color="auto"/>
              <w:right w:val="single" w:sz="4" w:space="0" w:color="auto"/>
            </w:tcBorders>
            <w:vAlign w:val="center"/>
          </w:tcPr>
          <w:p w14:paraId="28CADE49" w14:textId="77777777" w:rsidR="00E2041E" w:rsidRPr="00E2041E"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041E">
              <w:rPr>
                <w:rFonts w:ascii="Times New Roman" w:eastAsia="Times New Roman" w:hAnsi="Times New Roman" w:cs="Times New Roman"/>
                <w:sz w:val="24"/>
                <w:szCs w:val="24"/>
              </w:rPr>
              <w:t>14</w:t>
            </w:r>
          </w:p>
        </w:tc>
        <w:tc>
          <w:tcPr>
            <w:tcW w:w="444" w:type="pct"/>
            <w:tcBorders>
              <w:top w:val="single" w:sz="6" w:space="0" w:color="auto"/>
              <w:left w:val="single" w:sz="4" w:space="0" w:color="auto"/>
              <w:bottom w:val="single" w:sz="6" w:space="0" w:color="auto"/>
              <w:right w:val="single" w:sz="4" w:space="0" w:color="auto"/>
            </w:tcBorders>
            <w:vAlign w:val="center"/>
          </w:tcPr>
          <w:p w14:paraId="09BE6FB0" w14:textId="77777777" w:rsidR="00E2041E" w:rsidRPr="00E2041E"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2041E">
              <w:rPr>
                <w:rFonts w:ascii="Times New Roman" w:eastAsia="Times New Roman" w:hAnsi="Times New Roman" w:cs="Times New Roman"/>
                <w:b/>
                <w:sz w:val="24"/>
                <w:szCs w:val="24"/>
              </w:rPr>
              <w:t>26</w:t>
            </w:r>
          </w:p>
        </w:tc>
      </w:tr>
    </w:tbl>
    <w:p w14:paraId="5578F817" w14:textId="77777777" w:rsidR="00E2041E" w:rsidRPr="002F4539" w:rsidRDefault="00E2041E" w:rsidP="00E2041E">
      <w:pPr>
        <w:spacing w:after="0" w:line="240" w:lineRule="auto"/>
        <w:ind w:firstLine="709"/>
        <w:jc w:val="both"/>
        <w:rPr>
          <w:rFonts w:ascii="Times New Roman" w:eastAsia="Calibri" w:hAnsi="Times New Roman" w:cs="Times New Roman"/>
          <w:b/>
          <w:sz w:val="8"/>
          <w:szCs w:val="8"/>
        </w:rPr>
      </w:pPr>
    </w:p>
    <w:p w14:paraId="1CD27B93" w14:textId="77777777" w:rsidR="00E2041E" w:rsidRPr="002F4539" w:rsidRDefault="00E2041E" w:rsidP="00E2041E">
      <w:pPr>
        <w:spacing w:after="0" w:line="240" w:lineRule="auto"/>
        <w:ind w:firstLine="709"/>
        <w:jc w:val="both"/>
        <w:rPr>
          <w:rFonts w:ascii="Times New Roman" w:eastAsia="Calibri" w:hAnsi="Times New Roman" w:cs="Times New Roman"/>
          <w:b/>
          <w:sz w:val="8"/>
          <w:szCs w:val="8"/>
        </w:rPr>
      </w:pPr>
    </w:p>
    <w:p w14:paraId="51DB7B7C" w14:textId="77777777" w:rsidR="00E2041E" w:rsidRPr="002F4539" w:rsidRDefault="00E2041E" w:rsidP="00E2041E">
      <w:pPr>
        <w:spacing w:after="0" w:line="240" w:lineRule="auto"/>
        <w:ind w:firstLine="709"/>
        <w:jc w:val="center"/>
        <w:rPr>
          <w:rFonts w:ascii="Times New Roman" w:eastAsia="Calibri" w:hAnsi="Times New Roman" w:cs="Times New Roman"/>
          <w:sz w:val="8"/>
          <w:szCs w:val="8"/>
        </w:rPr>
      </w:pPr>
    </w:p>
    <w:p w14:paraId="6C1D3004" w14:textId="77777777" w:rsidR="00E2041E" w:rsidRPr="002F4539" w:rsidRDefault="00E2041E" w:rsidP="00E2041E">
      <w:pPr>
        <w:spacing w:after="0" w:line="240" w:lineRule="auto"/>
        <w:ind w:firstLine="709"/>
        <w:jc w:val="center"/>
        <w:rPr>
          <w:rFonts w:ascii="Times New Roman" w:eastAsia="Calibri" w:hAnsi="Times New Roman" w:cs="Times New Roman"/>
          <w:sz w:val="8"/>
          <w:szCs w:val="8"/>
        </w:rPr>
      </w:pPr>
    </w:p>
    <w:p w14:paraId="65DCFFA3" w14:textId="77777777" w:rsidR="00E2041E" w:rsidRPr="002F4539" w:rsidRDefault="00E2041E" w:rsidP="00E2041E">
      <w:pPr>
        <w:keepNext/>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pacing w:val="-16"/>
          <w:sz w:val="24"/>
          <w:szCs w:val="24"/>
        </w:rPr>
      </w:pPr>
      <w:r w:rsidRPr="002F4539">
        <w:rPr>
          <w:rFonts w:ascii="Times New Roman" w:eastAsia="Times New Roman" w:hAnsi="Times New Roman" w:cs="Times New Roman"/>
          <w:b/>
          <w:bCs/>
          <w:spacing w:val="-16"/>
          <w:sz w:val="24"/>
          <w:szCs w:val="24"/>
        </w:rPr>
        <w:lastRenderedPageBreak/>
        <w:t>УЧЕБНЫЙ ПЛАН</w:t>
      </w:r>
    </w:p>
    <w:p w14:paraId="6A48094C" w14:textId="77777777" w:rsidR="00E2041E" w:rsidRPr="002F4539" w:rsidRDefault="00E2041E" w:rsidP="00E2041E">
      <w:pPr>
        <w:spacing w:after="0" w:line="240" w:lineRule="auto"/>
        <w:jc w:val="center"/>
        <w:rPr>
          <w:rFonts w:ascii="Times New Roman" w:eastAsia="Times New Roman" w:hAnsi="Times New Roman" w:cs="Times New Roman"/>
          <w:b/>
          <w:bCs/>
          <w:sz w:val="24"/>
          <w:szCs w:val="24"/>
        </w:rPr>
      </w:pPr>
      <w:r w:rsidRPr="002F4539">
        <w:rPr>
          <w:rFonts w:ascii="Times New Roman" w:eastAsia="Times New Roman" w:hAnsi="Times New Roman" w:cs="Times New Roman"/>
          <w:b/>
          <w:bCs/>
          <w:sz w:val="24"/>
          <w:szCs w:val="24"/>
        </w:rPr>
        <w:t xml:space="preserve">государственного казенного общеобразовательного учреждения </w:t>
      </w:r>
    </w:p>
    <w:p w14:paraId="689996D4" w14:textId="77777777" w:rsidR="00E2041E" w:rsidRPr="002F4539" w:rsidRDefault="00E2041E" w:rsidP="00E2041E">
      <w:pPr>
        <w:spacing w:after="0" w:line="240" w:lineRule="auto"/>
        <w:jc w:val="center"/>
        <w:rPr>
          <w:rFonts w:ascii="Times New Roman" w:eastAsia="Times New Roman" w:hAnsi="Times New Roman" w:cs="Times New Roman"/>
          <w:b/>
          <w:bCs/>
          <w:sz w:val="24"/>
          <w:szCs w:val="24"/>
        </w:rPr>
      </w:pPr>
      <w:r w:rsidRPr="002F4539">
        <w:rPr>
          <w:rFonts w:ascii="Times New Roman" w:eastAsia="Times New Roman" w:hAnsi="Times New Roman" w:cs="Times New Roman"/>
          <w:b/>
          <w:bCs/>
          <w:sz w:val="24"/>
          <w:szCs w:val="24"/>
        </w:rPr>
        <w:t>для обучающихся по адаптированным образовательным программам</w:t>
      </w:r>
    </w:p>
    <w:p w14:paraId="673C2445" w14:textId="77777777" w:rsidR="00E2041E" w:rsidRPr="002F4539" w:rsidRDefault="00E2041E" w:rsidP="00E2041E">
      <w:pPr>
        <w:spacing w:after="0" w:line="240" w:lineRule="auto"/>
        <w:jc w:val="center"/>
        <w:rPr>
          <w:rFonts w:ascii="Times New Roman" w:eastAsia="Times New Roman" w:hAnsi="Times New Roman" w:cs="Times New Roman"/>
          <w:b/>
          <w:bCs/>
          <w:sz w:val="24"/>
          <w:szCs w:val="24"/>
        </w:rPr>
      </w:pPr>
      <w:r w:rsidRPr="002F4539">
        <w:rPr>
          <w:rFonts w:ascii="Times New Roman" w:eastAsia="Times New Roman" w:hAnsi="Times New Roman" w:cs="Times New Roman"/>
          <w:b/>
          <w:bCs/>
          <w:sz w:val="24"/>
          <w:szCs w:val="24"/>
        </w:rPr>
        <w:t xml:space="preserve"> «Магаданский областной центр образования № 1»</w:t>
      </w:r>
    </w:p>
    <w:p w14:paraId="0948626E" w14:textId="77777777" w:rsidR="00E2041E" w:rsidRPr="002F4539" w:rsidRDefault="00E2041E" w:rsidP="00E2041E">
      <w:pPr>
        <w:keepNext/>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2F4539">
        <w:rPr>
          <w:rFonts w:ascii="Times New Roman" w:eastAsia="Times New Roman" w:hAnsi="Times New Roman" w:cs="Times New Roman"/>
          <w:b/>
          <w:bCs/>
          <w:sz w:val="24"/>
          <w:szCs w:val="24"/>
        </w:rPr>
        <w:t>на 2022-2023 учебный год</w:t>
      </w:r>
    </w:p>
    <w:p w14:paraId="38F4D700" w14:textId="77777777" w:rsidR="00E2041E"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0"/>
          <w:szCs w:val="24"/>
        </w:rPr>
      </w:pPr>
      <w:r w:rsidRPr="002F4539">
        <w:rPr>
          <w:rFonts w:ascii="Times New Roman" w:eastAsia="Times New Roman" w:hAnsi="Times New Roman" w:cs="Times New Roman"/>
          <w:sz w:val="20"/>
          <w:szCs w:val="24"/>
        </w:rPr>
        <w:t>(для учащихся с легкой умственной отсталостью, обучающихся по БУП)</w:t>
      </w:r>
    </w:p>
    <w:p w14:paraId="23E8E7F4" w14:textId="77777777" w:rsidR="00E2041E" w:rsidRPr="002F4539"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(Вариант 2)</w:t>
      </w:r>
    </w:p>
    <w:p w14:paraId="39174406" w14:textId="77777777" w:rsidR="00E2041E" w:rsidRPr="002F4539"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bl>
      <w:tblPr>
        <w:tblW w:w="4876" w:type="pct"/>
        <w:jc w:val="center"/>
        <w:tblLayout w:type="fixed"/>
        <w:tblCellMar>
          <w:left w:w="40" w:type="dxa"/>
          <w:right w:w="40" w:type="dxa"/>
        </w:tblCellMar>
        <w:tblLook w:val="0000" w:firstRow="0" w:lastRow="0" w:firstColumn="0" w:lastColumn="0" w:noHBand="0" w:noVBand="0"/>
      </w:tblPr>
      <w:tblGrid>
        <w:gridCol w:w="455"/>
        <w:gridCol w:w="2165"/>
        <w:gridCol w:w="13"/>
        <w:gridCol w:w="2957"/>
        <w:gridCol w:w="1524"/>
        <w:gridCol w:w="1532"/>
        <w:gridCol w:w="693"/>
      </w:tblGrid>
      <w:tr w:rsidR="00E2041E" w:rsidRPr="002F4539" w14:paraId="1B926D45" w14:textId="77777777" w:rsidTr="00CD4603">
        <w:trPr>
          <w:cantSplit/>
          <w:trHeight w:hRule="exact" w:val="307"/>
          <w:jc w:val="center"/>
        </w:trPr>
        <w:tc>
          <w:tcPr>
            <w:tcW w:w="244" w:type="pct"/>
            <w:vMerge w:val="restart"/>
            <w:tcBorders>
              <w:top w:val="single" w:sz="6" w:space="0" w:color="auto"/>
              <w:left w:val="single" w:sz="6" w:space="0" w:color="auto"/>
              <w:right w:val="single" w:sz="6" w:space="0" w:color="auto"/>
            </w:tcBorders>
            <w:vAlign w:val="center"/>
          </w:tcPr>
          <w:p w14:paraId="4C995F7D" w14:textId="77777777" w:rsidR="00E2041E" w:rsidRPr="00AA64E6" w:rsidRDefault="00E2041E" w:rsidP="00E2041E">
            <w:pPr>
              <w:widowControl w:val="0"/>
              <w:shd w:val="clear" w:color="auto" w:fill="FFFFFF"/>
              <w:autoSpaceDE w:val="0"/>
              <w:autoSpaceDN w:val="0"/>
              <w:adjustRightInd w:val="0"/>
              <w:spacing w:after="0" w:line="322" w:lineRule="exact"/>
              <w:jc w:val="center"/>
              <w:rPr>
                <w:rFonts w:ascii="Times New Roman" w:eastAsia="Times New Roman" w:hAnsi="Times New Roman" w:cs="Times New Roman"/>
                <w:b/>
                <w:bCs/>
                <w:sz w:val="24"/>
                <w:szCs w:val="24"/>
              </w:rPr>
            </w:pPr>
            <w:r w:rsidRPr="00AA64E6">
              <w:rPr>
                <w:rFonts w:ascii="Times New Roman" w:eastAsia="Times New Roman" w:hAnsi="Times New Roman" w:cs="Times New Roman"/>
                <w:b/>
                <w:bCs/>
                <w:sz w:val="24"/>
                <w:szCs w:val="24"/>
              </w:rPr>
              <w:t xml:space="preserve">№ </w:t>
            </w:r>
            <w:r w:rsidRPr="00AA64E6">
              <w:rPr>
                <w:rFonts w:ascii="Times New Roman" w:eastAsia="Times New Roman" w:hAnsi="Times New Roman" w:cs="Times New Roman"/>
                <w:b/>
                <w:bCs/>
                <w:spacing w:val="-15"/>
                <w:sz w:val="24"/>
                <w:szCs w:val="24"/>
              </w:rPr>
              <w:t>п/п</w:t>
            </w:r>
          </w:p>
        </w:tc>
        <w:tc>
          <w:tcPr>
            <w:tcW w:w="1159" w:type="pct"/>
            <w:tcBorders>
              <w:top w:val="single" w:sz="6" w:space="0" w:color="auto"/>
              <w:left w:val="single" w:sz="4" w:space="0" w:color="auto"/>
              <w:bottom w:val="nil"/>
              <w:right w:val="single" w:sz="4" w:space="0" w:color="auto"/>
            </w:tcBorders>
          </w:tcPr>
          <w:p w14:paraId="32F118ED" w14:textId="77777777" w:rsidR="00E2041E" w:rsidRPr="00AA64E6" w:rsidRDefault="00E2041E" w:rsidP="00E2041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90" w:type="pct"/>
            <w:gridSpan w:val="2"/>
            <w:vMerge w:val="restart"/>
            <w:tcBorders>
              <w:top w:val="single" w:sz="6" w:space="0" w:color="auto"/>
              <w:left w:val="single" w:sz="4" w:space="0" w:color="auto"/>
              <w:right w:val="single" w:sz="4" w:space="0" w:color="auto"/>
            </w:tcBorders>
            <w:vAlign w:val="center"/>
          </w:tcPr>
          <w:p w14:paraId="6655FFC2" w14:textId="77777777" w:rsidR="00E2041E" w:rsidRPr="00AA64E6" w:rsidRDefault="00E2041E" w:rsidP="00E2041E">
            <w:pPr>
              <w:keepNext/>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b/>
                <w:bCs/>
                <w:spacing w:val="-2"/>
                <w:sz w:val="24"/>
                <w:szCs w:val="24"/>
              </w:rPr>
            </w:pPr>
            <w:r w:rsidRPr="00AA64E6">
              <w:rPr>
                <w:rFonts w:ascii="Times New Roman" w:eastAsia="Times New Roman" w:hAnsi="Times New Roman" w:cs="Times New Roman"/>
                <w:b/>
                <w:bCs/>
                <w:spacing w:val="-2"/>
                <w:sz w:val="24"/>
                <w:szCs w:val="24"/>
              </w:rPr>
              <w:t>учебные предметы</w:t>
            </w:r>
          </w:p>
        </w:tc>
        <w:tc>
          <w:tcPr>
            <w:tcW w:w="1636" w:type="pct"/>
            <w:gridSpan w:val="2"/>
            <w:vMerge w:val="restart"/>
            <w:tcBorders>
              <w:top w:val="single" w:sz="6" w:space="0" w:color="auto"/>
              <w:left w:val="single" w:sz="4" w:space="0" w:color="auto"/>
              <w:right w:val="single" w:sz="4" w:space="0" w:color="auto"/>
            </w:tcBorders>
            <w:vAlign w:val="center"/>
          </w:tcPr>
          <w:p w14:paraId="0C419025" w14:textId="77777777" w:rsidR="00E2041E" w:rsidRPr="00AA64E6" w:rsidRDefault="00E2041E" w:rsidP="00E204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r w:rsidRPr="00AA64E6">
              <w:rPr>
                <w:rFonts w:ascii="Times New Roman" w:eastAsia="Times New Roman" w:hAnsi="Times New Roman" w:cs="Times New Roman"/>
                <w:b/>
                <w:bCs/>
                <w:sz w:val="24"/>
                <w:szCs w:val="24"/>
              </w:rPr>
              <w:t>классы</w:t>
            </w:r>
          </w:p>
        </w:tc>
        <w:tc>
          <w:tcPr>
            <w:tcW w:w="371" w:type="pct"/>
            <w:vMerge w:val="restart"/>
            <w:tcBorders>
              <w:top w:val="single" w:sz="6" w:space="0" w:color="auto"/>
              <w:left w:val="single" w:sz="4" w:space="0" w:color="auto"/>
              <w:right w:val="single" w:sz="4" w:space="0" w:color="auto"/>
            </w:tcBorders>
            <w:vAlign w:val="center"/>
          </w:tcPr>
          <w:p w14:paraId="4A4386AD" w14:textId="77777777" w:rsidR="00E2041E" w:rsidRPr="00AA64E6" w:rsidRDefault="00E2041E" w:rsidP="00E204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r w:rsidRPr="00AA64E6">
              <w:rPr>
                <w:rFonts w:ascii="Times New Roman" w:eastAsia="Times New Roman" w:hAnsi="Times New Roman" w:cs="Times New Roman"/>
                <w:b/>
                <w:bCs/>
                <w:sz w:val="24"/>
                <w:szCs w:val="24"/>
              </w:rPr>
              <w:t>всего часов</w:t>
            </w:r>
          </w:p>
        </w:tc>
      </w:tr>
      <w:tr w:rsidR="00E2041E" w:rsidRPr="002F4539" w14:paraId="10A267FB" w14:textId="77777777" w:rsidTr="00CD4603">
        <w:trPr>
          <w:cantSplit/>
          <w:trHeight w:hRule="exact" w:val="277"/>
          <w:jc w:val="center"/>
        </w:trPr>
        <w:tc>
          <w:tcPr>
            <w:tcW w:w="244" w:type="pct"/>
            <w:vMerge/>
            <w:tcBorders>
              <w:left w:val="single" w:sz="6" w:space="0" w:color="auto"/>
              <w:right w:val="single" w:sz="6" w:space="0" w:color="auto"/>
            </w:tcBorders>
            <w:vAlign w:val="center"/>
          </w:tcPr>
          <w:p w14:paraId="5B76C269" w14:textId="77777777" w:rsidR="00E2041E" w:rsidRPr="002F4539"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0"/>
                <w:szCs w:val="24"/>
              </w:rPr>
            </w:pPr>
          </w:p>
        </w:tc>
        <w:tc>
          <w:tcPr>
            <w:tcW w:w="1159" w:type="pct"/>
            <w:vMerge w:val="restart"/>
            <w:tcBorders>
              <w:top w:val="nil"/>
              <w:left w:val="single" w:sz="4" w:space="0" w:color="auto"/>
              <w:right w:val="single" w:sz="4" w:space="0" w:color="auto"/>
            </w:tcBorders>
          </w:tcPr>
          <w:p w14:paraId="760D27E2" w14:textId="77777777" w:rsidR="00E2041E" w:rsidRPr="00AA64E6" w:rsidRDefault="00E2041E" w:rsidP="00E2041E">
            <w:pPr>
              <w:keepNext/>
              <w:widowControl w:val="0"/>
              <w:shd w:val="clear" w:color="auto" w:fill="FFFFFF"/>
              <w:autoSpaceDE w:val="0"/>
              <w:autoSpaceDN w:val="0"/>
              <w:adjustRightInd w:val="0"/>
              <w:spacing w:after="0" w:line="240" w:lineRule="auto"/>
              <w:jc w:val="center"/>
              <w:outlineLvl w:val="1"/>
              <w:rPr>
                <w:rFonts w:ascii="Century" w:eastAsia="Times New Roman" w:hAnsi="Century" w:cs="Times New Roman"/>
                <w:b/>
                <w:bCs/>
                <w:color w:val="2F2F2F"/>
                <w:spacing w:val="-2"/>
                <w:sz w:val="24"/>
                <w:szCs w:val="24"/>
              </w:rPr>
            </w:pPr>
            <w:r w:rsidRPr="00AA64E6">
              <w:rPr>
                <w:rFonts w:ascii="Times New Roman" w:eastAsia="Times New Roman" w:hAnsi="Times New Roman" w:cs="Times New Roman"/>
                <w:b/>
                <w:bCs/>
                <w:spacing w:val="-2"/>
                <w:sz w:val="24"/>
                <w:szCs w:val="24"/>
              </w:rPr>
              <w:t>Образовательные области</w:t>
            </w:r>
          </w:p>
        </w:tc>
        <w:tc>
          <w:tcPr>
            <w:tcW w:w="1590" w:type="pct"/>
            <w:gridSpan w:val="2"/>
            <w:vMerge/>
            <w:tcBorders>
              <w:left w:val="single" w:sz="4" w:space="0" w:color="auto"/>
              <w:right w:val="single" w:sz="4" w:space="0" w:color="auto"/>
            </w:tcBorders>
            <w:vAlign w:val="center"/>
          </w:tcPr>
          <w:p w14:paraId="71BFFEF6" w14:textId="77777777" w:rsidR="00E2041E" w:rsidRPr="002F4539"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0"/>
                <w:szCs w:val="24"/>
              </w:rPr>
            </w:pPr>
          </w:p>
        </w:tc>
        <w:tc>
          <w:tcPr>
            <w:tcW w:w="1636" w:type="pct"/>
            <w:gridSpan w:val="2"/>
            <w:vMerge/>
            <w:tcBorders>
              <w:left w:val="single" w:sz="4" w:space="0" w:color="auto"/>
              <w:bottom w:val="single" w:sz="4" w:space="0" w:color="auto"/>
              <w:right w:val="single" w:sz="4" w:space="0" w:color="auto"/>
            </w:tcBorders>
            <w:vAlign w:val="center"/>
          </w:tcPr>
          <w:p w14:paraId="6DA518ED" w14:textId="77777777" w:rsidR="00E2041E" w:rsidRPr="002F4539" w:rsidRDefault="00E2041E" w:rsidP="00E204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0"/>
                <w:szCs w:val="24"/>
              </w:rPr>
            </w:pPr>
          </w:p>
        </w:tc>
        <w:tc>
          <w:tcPr>
            <w:tcW w:w="371" w:type="pct"/>
            <w:vMerge/>
            <w:tcBorders>
              <w:left w:val="single" w:sz="4" w:space="0" w:color="auto"/>
              <w:right w:val="single" w:sz="4" w:space="0" w:color="auto"/>
            </w:tcBorders>
            <w:vAlign w:val="center"/>
          </w:tcPr>
          <w:p w14:paraId="71BA3C26" w14:textId="77777777" w:rsidR="00E2041E" w:rsidRPr="002F4539" w:rsidRDefault="00E2041E" w:rsidP="00E204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0"/>
                <w:szCs w:val="24"/>
              </w:rPr>
            </w:pPr>
          </w:p>
        </w:tc>
      </w:tr>
      <w:tr w:rsidR="00E2041E" w:rsidRPr="002F4539" w14:paraId="763E2A33" w14:textId="77777777" w:rsidTr="00CD4603">
        <w:trPr>
          <w:cantSplit/>
          <w:trHeight w:hRule="exact" w:val="595"/>
          <w:jc w:val="center"/>
        </w:trPr>
        <w:tc>
          <w:tcPr>
            <w:tcW w:w="244" w:type="pct"/>
            <w:vMerge/>
            <w:tcBorders>
              <w:left w:val="single" w:sz="6" w:space="0" w:color="auto"/>
              <w:bottom w:val="single" w:sz="4" w:space="0" w:color="auto"/>
              <w:right w:val="single" w:sz="6" w:space="0" w:color="auto"/>
            </w:tcBorders>
            <w:vAlign w:val="center"/>
          </w:tcPr>
          <w:p w14:paraId="417BCA7F" w14:textId="77777777" w:rsidR="00E2041E" w:rsidRPr="002F4539"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0"/>
                <w:szCs w:val="24"/>
              </w:rPr>
            </w:pPr>
          </w:p>
        </w:tc>
        <w:tc>
          <w:tcPr>
            <w:tcW w:w="1159" w:type="pct"/>
            <w:vMerge/>
            <w:tcBorders>
              <w:left w:val="single" w:sz="4" w:space="0" w:color="auto"/>
              <w:bottom w:val="single" w:sz="4" w:space="0" w:color="auto"/>
              <w:right w:val="single" w:sz="4" w:space="0" w:color="auto"/>
            </w:tcBorders>
          </w:tcPr>
          <w:p w14:paraId="45143A76" w14:textId="77777777" w:rsidR="00E2041E" w:rsidRPr="002F4539"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0"/>
                <w:szCs w:val="24"/>
              </w:rPr>
            </w:pPr>
          </w:p>
        </w:tc>
        <w:tc>
          <w:tcPr>
            <w:tcW w:w="1590" w:type="pct"/>
            <w:gridSpan w:val="2"/>
            <w:vMerge/>
            <w:tcBorders>
              <w:left w:val="single" w:sz="4" w:space="0" w:color="auto"/>
              <w:bottom w:val="single" w:sz="4" w:space="0" w:color="auto"/>
              <w:right w:val="single" w:sz="4" w:space="0" w:color="auto"/>
            </w:tcBorders>
            <w:vAlign w:val="center"/>
          </w:tcPr>
          <w:p w14:paraId="34138FEB" w14:textId="77777777" w:rsidR="00E2041E" w:rsidRPr="002F4539"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0"/>
                <w:szCs w:val="24"/>
              </w:rPr>
            </w:pPr>
          </w:p>
        </w:tc>
        <w:tc>
          <w:tcPr>
            <w:tcW w:w="816" w:type="pct"/>
            <w:tcBorders>
              <w:top w:val="single" w:sz="6" w:space="0" w:color="auto"/>
              <w:left w:val="single" w:sz="4" w:space="0" w:color="auto"/>
              <w:bottom w:val="single" w:sz="4" w:space="0" w:color="auto"/>
              <w:right w:val="single" w:sz="4" w:space="0" w:color="auto"/>
            </w:tcBorders>
            <w:vAlign w:val="center"/>
          </w:tcPr>
          <w:p w14:paraId="6D84F60C" w14:textId="77777777" w:rsidR="00E2041E" w:rsidRPr="002F4539" w:rsidRDefault="00E2041E" w:rsidP="00E204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0"/>
                <w:szCs w:val="24"/>
              </w:rPr>
            </w:pPr>
            <w:r w:rsidRPr="002F4539">
              <w:rPr>
                <w:rFonts w:ascii="Times New Roman" w:eastAsia="Times New Roman" w:hAnsi="Times New Roman" w:cs="Times New Roman"/>
                <w:b/>
                <w:bCs/>
                <w:sz w:val="20"/>
                <w:szCs w:val="24"/>
              </w:rPr>
              <w:t>9</w:t>
            </w:r>
          </w:p>
        </w:tc>
        <w:tc>
          <w:tcPr>
            <w:tcW w:w="820" w:type="pct"/>
            <w:tcBorders>
              <w:top w:val="single" w:sz="4" w:space="0" w:color="auto"/>
              <w:left w:val="single" w:sz="4" w:space="0" w:color="auto"/>
              <w:bottom w:val="single" w:sz="4" w:space="0" w:color="auto"/>
              <w:right w:val="single" w:sz="4" w:space="0" w:color="auto"/>
            </w:tcBorders>
            <w:vAlign w:val="center"/>
          </w:tcPr>
          <w:p w14:paraId="20E015BC" w14:textId="77777777" w:rsidR="00E2041E" w:rsidRPr="002F4539" w:rsidRDefault="00E2041E" w:rsidP="00E204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18"/>
              </w:rPr>
            </w:pPr>
            <w:r w:rsidRPr="002F4539">
              <w:rPr>
                <w:rFonts w:ascii="Times New Roman" w:eastAsia="Times New Roman" w:hAnsi="Times New Roman" w:cs="Times New Roman"/>
                <w:b/>
                <w:bCs/>
                <w:sz w:val="18"/>
                <w:szCs w:val="18"/>
              </w:rPr>
              <w:t>10/11</w:t>
            </w:r>
          </w:p>
        </w:tc>
        <w:tc>
          <w:tcPr>
            <w:tcW w:w="371" w:type="pct"/>
            <w:vMerge/>
            <w:tcBorders>
              <w:left w:val="single" w:sz="4" w:space="0" w:color="auto"/>
              <w:bottom w:val="single" w:sz="4" w:space="0" w:color="auto"/>
              <w:right w:val="single" w:sz="4" w:space="0" w:color="auto"/>
            </w:tcBorders>
            <w:vAlign w:val="center"/>
          </w:tcPr>
          <w:p w14:paraId="4FAE8C03" w14:textId="77777777" w:rsidR="00E2041E" w:rsidRPr="002F4539" w:rsidRDefault="00E2041E" w:rsidP="00E204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0"/>
                <w:szCs w:val="24"/>
              </w:rPr>
            </w:pPr>
          </w:p>
        </w:tc>
      </w:tr>
      <w:tr w:rsidR="00E2041E" w:rsidRPr="002F4539" w14:paraId="13196DF6" w14:textId="77777777" w:rsidTr="00CD4603">
        <w:trPr>
          <w:trHeight w:hRule="exact" w:val="421"/>
          <w:jc w:val="center"/>
        </w:trPr>
        <w:tc>
          <w:tcPr>
            <w:tcW w:w="5000" w:type="pct"/>
            <w:gridSpan w:val="7"/>
            <w:tcBorders>
              <w:top w:val="single" w:sz="4" w:space="0" w:color="auto"/>
              <w:left w:val="single" w:sz="6" w:space="0" w:color="auto"/>
              <w:bottom w:val="single" w:sz="4" w:space="0" w:color="auto"/>
              <w:right w:val="single" w:sz="4" w:space="0" w:color="auto"/>
            </w:tcBorders>
            <w:vAlign w:val="center"/>
          </w:tcPr>
          <w:p w14:paraId="49E5E1EF" w14:textId="77777777" w:rsidR="00E2041E" w:rsidRPr="002F4539"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b/>
                <w:sz w:val="20"/>
                <w:szCs w:val="24"/>
              </w:rPr>
            </w:pPr>
            <w:r w:rsidRPr="002F4539">
              <w:rPr>
                <w:rFonts w:ascii="Times New Roman" w:eastAsia="Times New Roman" w:hAnsi="Times New Roman" w:cs="Times New Roman"/>
                <w:b/>
                <w:sz w:val="20"/>
                <w:szCs w:val="24"/>
              </w:rPr>
              <w:t>федеральный компонент</w:t>
            </w:r>
          </w:p>
        </w:tc>
      </w:tr>
      <w:tr w:rsidR="00E2041E" w:rsidRPr="002F4539" w14:paraId="7227E1E4" w14:textId="77777777" w:rsidTr="00CD4603">
        <w:trPr>
          <w:trHeight w:val="181"/>
          <w:jc w:val="center"/>
        </w:trPr>
        <w:tc>
          <w:tcPr>
            <w:tcW w:w="244" w:type="pct"/>
            <w:vMerge w:val="restart"/>
            <w:tcBorders>
              <w:top w:val="single" w:sz="4" w:space="0" w:color="auto"/>
              <w:left w:val="single" w:sz="6" w:space="0" w:color="auto"/>
              <w:right w:val="single" w:sz="6" w:space="0" w:color="auto"/>
            </w:tcBorders>
            <w:vAlign w:val="center"/>
          </w:tcPr>
          <w:p w14:paraId="519C2B91" w14:textId="77777777" w:rsidR="00E2041E" w:rsidRPr="002F4539" w:rsidRDefault="00E2041E" w:rsidP="00E204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rPr>
            </w:pPr>
            <w:r w:rsidRPr="002F4539">
              <w:rPr>
                <w:rFonts w:ascii="Times New Roman" w:eastAsia="Times New Roman" w:hAnsi="Times New Roman" w:cs="Times New Roman"/>
                <w:sz w:val="20"/>
              </w:rPr>
              <w:t>1</w:t>
            </w:r>
          </w:p>
        </w:tc>
        <w:tc>
          <w:tcPr>
            <w:tcW w:w="1159" w:type="pct"/>
            <w:vMerge w:val="restart"/>
            <w:tcBorders>
              <w:top w:val="single" w:sz="4" w:space="0" w:color="auto"/>
              <w:left w:val="single" w:sz="4" w:space="0" w:color="auto"/>
              <w:right w:val="single" w:sz="4" w:space="0" w:color="auto"/>
            </w:tcBorders>
            <w:vAlign w:val="center"/>
          </w:tcPr>
          <w:p w14:paraId="6F40322A" w14:textId="77777777" w:rsidR="00E2041E" w:rsidRPr="00AA64E6"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A64E6">
              <w:rPr>
                <w:rFonts w:ascii="Times New Roman" w:eastAsia="Times New Roman" w:hAnsi="Times New Roman" w:cs="Times New Roman"/>
                <w:sz w:val="24"/>
                <w:szCs w:val="24"/>
              </w:rPr>
              <w:t>Язык и речь</w:t>
            </w:r>
          </w:p>
        </w:tc>
        <w:tc>
          <w:tcPr>
            <w:tcW w:w="1590" w:type="pct"/>
            <w:gridSpan w:val="2"/>
            <w:tcBorders>
              <w:top w:val="single" w:sz="4" w:space="0" w:color="auto"/>
              <w:left w:val="single" w:sz="4" w:space="0" w:color="auto"/>
              <w:bottom w:val="single" w:sz="4" w:space="0" w:color="auto"/>
              <w:right w:val="single" w:sz="4" w:space="0" w:color="auto"/>
            </w:tcBorders>
            <w:vAlign w:val="center"/>
          </w:tcPr>
          <w:p w14:paraId="0CD162F5" w14:textId="77777777" w:rsidR="00E2041E" w:rsidRPr="00AA64E6" w:rsidRDefault="00E2041E" w:rsidP="00E2041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A64E6">
              <w:rPr>
                <w:rFonts w:ascii="Times New Roman" w:eastAsia="Times New Roman" w:hAnsi="Times New Roman" w:cs="Times New Roman"/>
                <w:sz w:val="24"/>
                <w:szCs w:val="24"/>
              </w:rPr>
              <w:t>Русский язык</w:t>
            </w:r>
          </w:p>
        </w:tc>
        <w:tc>
          <w:tcPr>
            <w:tcW w:w="816" w:type="pct"/>
            <w:tcBorders>
              <w:top w:val="single" w:sz="4" w:space="0" w:color="auto"/>
              <w:left w:val="single" w:sz="4" w:space="0" w:color="auto"/>
              <w:bottom w:val="single" w:sz="6" w:space="0" w:color="auto"/>
              <w:right w:val="single" w:sz="4" w:space="0" w:color="auto"/>
            </w:tcBorders>
            <w:vAlign w:val="center"/>
          </w:tcPr>
          <w:p w14:paraId="57CE017B" w14:textId="77777777" w:rsidR="00E2041E" w:rsidRPr="00AA64E6"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A64E6">
              <w:rPr>
                <w:rFonts w:ascii="Times New Roman" w:eastAsia="Times New Roman" w:hAnsi="Times New Roman" w:cs="Times New Roman"/>
                <w:sz w:val="24"/>
                <w:szCs w:val="24"/>
              </w:rPr>
              <w:t>3</w:t>
            </w:r>
          </w:p>
        </w:tc>
        <w:tc>
          <w:tcPr>
            <w:tcW w:w="820" w:type="pct"/>
            <w:tcBorders>
              <w:top w:val="single" w:sz="4" w:space="0" w:color="auto"/>
              <w:left w:val="single" w:sz="4" w:space="0" w:color="auto"/>
              <w:bottom w:val="single" w:sz="6" w:space="0" w:color="auto"/>
              <w:right w:val="single" w:sz="4" w:space="0" w:color="auto"/>
            </w:tcBorders>
            <w:vAlign w:val="center"/>
          </w:tcPr>
          <w:p w14:paraId="151BB988" w14:textId="77777777" w:rsidR="00E2041E" w:rsidRPr="00AA64E6"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A64E6">
              <w:rPr>
                <w:rFonts w:ascii="Times New Roman" w:eastAsia="Times New Roman" w:hAnsi="Times New Roman" w:cs="Times New Roman"/>
                <w:sz w:val="24"/>
                <w:szCs w:val="24"/>
              </w:rPr>
              <w:t>-</w:t>
            </w:r>
          </w:p>
        </w:tc>
        <w:tc>
          <w:tcPr>
            <w:tcW w:w="371" w:type="pct"/>
            <w:tcBorders>
              <w:top w:val="single" w:sz="4" w:space="0" w:color="auto"/>
              <w:left w:val="single" w:sz="4" w:space="0" w:color="auto"/>
              <w:bottom w:val="single" w:sz="6" w:space="0" w:color="auto"/>
              <w:right w:val="single" w:sz="4" w:space="0" w:color="auto"/>
            </w:tcBorders>
            <w:vAlign w:val="center"/>
          </w:tcPr>
          <w:p w14:paraId="63A954D2" w14:textId="77777777" w:rsidR="00E2041E" w:rsidRPr="00AA64E6"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A64E6">
              <w:rPr>
                <w:rFonts w:ascii="Times New Roman" w:eastAsia="Times New Roman" w:hAnsi="Times New Roman" w:cs="Times New Roman"/>
                <w:b/>
                <w:sz w:val="24"/>
                <w:szCs w:val="24"/>
              </w:rPr>
              <w:t>3</w:t>
            </w:r>
          </w:p>
        </w:tc>
      </w:tr>
      <w:tr w:rsidR="00E2041E" w:rsidRPr="002F4539" w14:paraId="336D1451" w14:textId="77777777" w:rsidTr="00CD4603">
        <w:trPr>
          <w:trHeight w:val="272"/>
          <w:jc w:val="center"/>
        </w:trPr>
        <w:tc>
          <w:tcPr>
            <w:tcW w:w="244" w:type="pct"/>
            <w:vMerge/>
            <w:tcBorders>
              <w:left w:val="single" w:sz="6" w:space="0" w:color="auto"/>
              <w:right w:val="single" w:sz="6" w:space="0" w:color="auto"/>
            </w:tcBorders>
            <w:vAlign w:val="center"/>
          </w:tcPr>
          <w:p w14:paraId="7F11CD5A" w14:textId="77777777" w:rsidR="00E2041E" w:rsidRPr="002F4539" w:rsidRDefault="00E2041E" w:rsidP="00E204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rPr>
            </w:pPr>
          </w:p>
        </w:tc>
        <w:tc>
          <w:tcPr>
            <w:tcW w:w="1159" w:type="pct"/>
            <w:vMerge/>
            <w:tcBorders>
              <w:left w:val="single" w:sz="4" w:space="0" w:color="auto"/>
              <w:right w:val="single" w:sz="4" w:space="0" w:color="auto"/>
            </w:tcBorders>
          </w:tcPr>
          <w:p w14:paraId="68FFFAB1" w14:textId="77777777" w:rsidR="00E2041E" w:rsidRPr="00AA64E6" w:rsidRDefault="00E2041E" w:rsidP="00E2041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90" w:type="pct"/>
            <w:gridSpan w:val="2"/>
            <w:tcBorders>
              <w:top w:val="single" w:sz="4" w:space="0" w:color="auto"/>
              <w:left w:val="single" w:sz="4" w:space="0" w:color="auto"/>
              <w:bottom w:val="single" w:sz="4" w:space="0" w:color="auto"/>
              <w:right w:val="single" w:sz="4" w:space="0" w:color="auto"/>
            </w:tcBorders>
            <w:vAlign w:val="center"/>
          </w:tcPr>
          <w:p w14:paraId="3F414206" w14:textId="77777777" w:rsidR="00E2041E" w:rsidRPr="00AA64E6" w:rsidRDefault="00E2041E" w:rsidP="00E2041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A64E6">
              <w:rPr>
                <w:rFonts w:ascii="Times New Roman" w:eastAsia="Times New Roman" w:hAnsi="Times New Roman" w:cs="Times New Roman"/>
                <w:sz w:val="24"/>
                <w:szCs w:val="24"/>
              </w:rPr>
              <w:t>Чтение</w:t>
            </w:r>
          </w:p>
        </w:tc>
        <w:tc>
          <w:tcPr>
            <w:tcW w:w="816" w:type="pct"/>
            <w:tcBorders>
              <w:top w:val="single" w:sz="4" w:space="0" w:color="auto"/>
              <w:left w:val="single" w:sz="4" w:space="0" w:color="auto"/>
              <w:bottom w:val="single" w:sz="6" w:space="0" w:color="auto"/>
              <w:right w:val="single" w:sz="4" w:space="0" w:color="auto"/>
            </w:tcBorders>
            <w:vAlign w:val="center"/>
          </w:tcPr>
          <w:p w14:paraId="458EC555" w14:textId="77777777" w:rsidR="00E2041E" w:rsidRPr="00AA64E6"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A64E6">
              <w:rPr>
                <w:rFonts w:ascii="Times New Roman" w:eastAsia="Times New Roman" w:hAnsi="Times New Roman" w:cs="Times New Roman"/>
                <w:sz w:val="24"/>
                <w:szCs w:val="24"/>
              </w:rPr>
              <w:t>4</w:t>
            </w:r>
          </w:p>
        </w:tc>
        <w:tc>
          <w:tcPr>
            <w:tcW w:w="820" w:type="pct"/>
            <w:tcBorders>
              <w:top w:val="single" w:sz="4" w:space="0" w:color="auto"/>
              <w:left w:val="single" w:sz="4" w:space="0" w:color="auto"/>
              <w:bottom w:val="single" w:sz="6" w:space="0" w:color="auto"/>
              <w:right w:val="single" w:sz="4" w:space="0" w:color="auto"/>
            </w:tcBorders>
            <w:vAlign w:val="center"/>
          </w:tcPr>
          <w:p w14:paraId="11352FF7" w14:textId="77777777" w:rsidR="00E2041E" w:rsidRPr="00AA64E6"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A64E6">
              <w:rPr>
                <w:rFonts w:ascii="Times New Roman" w:eastAsia="Times New Roman" w:hAnsi="Times New Roman" w:cs="Times New Roman"/>
                <w:sz w:val="24"/>
                <w:szCs w:val="24"/>
              </w:rPr>
              <w:t>3</w:t>
            </w:r>
          </w:p>
        </w:tc>
        <w:tc>
          <w:tcPr>
            <w:tcW w:w="371" w:type="pct"/>
            <w:tcBorders>
              <w:top w:val="single" w:sz="4" w:space="0" w:color="auto"/>
              <w:left w:val="single" w:sz="4" w:space="0" w:color="auto"/>
              <w:bottom w:val="single" w:sz="6" w:space="0" w:color="auto"/>
              <w:right w:val="single" w:sz="4" w:space="0" w:color="auto"/>
            </w:tcBorders>
            <w:vAlign w:val="center"/>
          </w:tcPr>
          <w:p w14:paraId="407DC14A" w14:textId="77777777" w:rsidR="00E2041E" w:rsidRPr="00AA64E6"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A64E6">
              <w:rPr>
                <w:rFonts w:ascii="Times New Roman" w:eastAsia="Times New Roman" w:hAnsi="Times New Roman" w:cs="Times New Roman"/>
                <w:b/>
                <w:sz w:val="24"/>
                <w:szCs w:val="24"/>
              </w:rPr>
              <w:t>7</w:t>
            </w:r>
          </w:p>
        </w:tc>
      </w:tr>
      <w:tr w:rsidR="00E2041E" w:rsidRPr="002F4539" w14:paraId="0DEEFD64" w14:textId="77777777" w:rsidTr="00CD4603">
        <w:trPr>
          <w:trHeight w:val="272"/>
          <w:jc w:val="center"/>
        </w:trPr>
        <w:tc>
          <w:tcPr>
            <w:tcW w:w="244" w:type="pct"/>
            <w:vMerge/>
            <w:tcBorders>
              <w:left w:val="single" w:sz="6" w:space="0" w:color="auto"/>
              <w:right w:val="single" w:sz="6" w:space="0" w:color="auto"/>
            </w:tcBorders>
            <w:vAlign w:val="center"/>
          </w:tcPr>
          <w:p w14:paraId="7AB1387F" w14:textId="77777777" w:rsidR="00E2041E" w:rsidRPr="002F4539" w:rsidRDefault="00E2041E" w:rsidP="00E204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rPr>
            </w:pPr>
          </w:p>
        </w:tc>
        <w:tc>
          <w:tcPr>
            <w:tcW w:w="1159" w:type="pct"/>
            <w:vMerge/>
            <w:tcBorders>
              <w:left w:val="single" w:sz="4" w:space="0" w:color="auto"/>
              <w:right w:val="single" w:sz="4" w:space="0" w:color="auto"/>
            </w:tcBorders>
          </w:tcPr>
          <w:p w14:paraId="7BD14E81" w14:textId="77777777" w:rsidR="00E2041E" w:rsidRPr="00AA64E6" w:rsidRDefault="00E2041E" w:rsidP="00E2041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90" w:type="pct"/>
            <w:gridSpan w:val="2"/>
            <w:tcBorders>
              <w:top w:val="single" w:sz="4" w:space="0" w:color="auto"/>
              <w:left w:val="single" w:sz="4" w:space="0" w:color="auto"/>
              <w:bottom w:val="single" w:sz="4" w:space="0" w:color="auto"/>
              <w:right w:val="single" w:sz="4" w:space="0" w:color="auto"/>
            </w:tcBorders>
            <w:vAlign w:val="center"/>
          </w:tcPr>
          <w:p w14:paraId="27BD9A22" w14:textId="77777777" w:rsidR="00E2041E" w:rsidRPr="00AA64E6" w:rsidRDefault="00E2041E" w:rsidP="00E2041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A64E6">
              <w:rPr>
                <w:rFonts w:ascii="Times New Roman" w:eastAsia="Times New Roman" w:hAnsi="Times New Roman" w:cs="Times New Roman"/>
                <w:sz w:val="24"/>
                <w:szCs w:val="24"/>
              </w:rPr>
              <w:t>Деловое и творческое письмо</w:t>
            </w:r>
          </w:p>
        </w:tc>
        <w:tc>
          <w:tcPr>
            <w:tcW w:w="816" w:type="pct"/>
            <w:tcBorders>
              <w:top w:val="single" w:sz="4" w:space="0" w:color="auto"/>
              <w:left w:val="single" w:sz="4" w:space="0" w:color="auto"/>
              <w:bottom w:val="single" w:sz="6" w:space="0" w:color="auto"/>
              <w:right w:val="single" w:sz="4" w:space="0" w:color="auto"/>
            </w:tcBorders>
            <w:vAlign w:val="center"/>
          </w:tcPr>
          <w:p w14:paraId="2FCEDA27" w14:textId="77777777" w:rsidR="00E2041E" w:rsidRPr="00AA64E6"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A64E6">
              <w:rPr>
                <w:rFonts w:ascii="Times New Roman" w:eastAsia="Times New Roman" w:hAnsi="Times New Roman" w:cs="Times New Roman"/>
                <w:sz w:val="24"/>
                <w:szCs w:val="24"/>
              </w:rPr>
              <w:t>-</w:t>
            </w:r>
          </w:p>
        </w:tc>
        <w:tc>
          <w:tcPr>
            <w:tcW w:w="820" w:type="pct"/>
            <w:tcBorders>
              <w:top w:val="single" w:sz="4" w:space="0" w:color="auto"/>
              <w:left w:val="single" w:sz="4" w:space="0" w:color="auto"/>
              <w:bottom w:val="single" w:sz="6" w:space="0" w:color="auto"/>
              <w:right w:val="single" w:sz="4" w:space="0" w:color="auto"/>
            </w:tcBorders>
            <w:vAlign w:val="center"/>
          </w:tcPr>
          <w:p w14:paraId="2D93CECE" w14:textId="77777777" w:rsidR="00E2041E" w:rsidRPr="00AA64E6"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A64E6">
              <w:rPr>
                <w:rFonts w:ascii="Times New Roman" w:eastAsia="Times New Roman" w:hAnsi="Times New Roman" w:cs="Times New Roman"/>
                <w:sz w:val="24"/>
                <w:szCs w:val="24"/>
              </w:rPr>
              <w:t>3</w:t>
            </w:r>
          </w:p>
        </w:tc>
        <w:tc>
          <w:tcPr>
            <w:tcW w:w="371" w:type="pct"/>
            <w:tcBorders>
              <w:top w:val="single" w:sz="4" w:space="0" w:color="auto"/>
              <w:left w:val="single" w:sz="4" w:space="0" w:color="auto"/>
              <w:bottom w:val="single" w:sz="6" w:space="0" w:color="auto"/>
              <w:right w:val="single" w:sz="4" w:space="0" w:color="auto"/>
            </w:tcBorders>
            <w:vAlign w:val="center"/>
          </w:tcPr>
          <w:p w14:paraId="1A717700" w14:textId="77777777" w:rsidR="00E2041E" w:rsidRPr="00AA64E6"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A64E6">
              <w:rPr>
                <w:rFonts w:ascii="Times New Roman" w:eastAsia="Times New Roman" w:hAnsi="Times New Roman" w:cs="Times New Roman"/>
                <w:b/>
                <w:sz w:val="24"/>
                <w:szCs w:val="24"/>
              </w:rPr>
              <w:t>3</w:t>
            </w:r>
          </w:p>
        </w:tc>
      </w:tr>
      <w:tr w:rsidR="00E2041E" w:rsidRPr="002F4539" w14:paraId="5A50CF1C" w14:textId="77777777" w:rsidTr="00CD4603">
        <w:trPr>
          <w:trHeight w:val="254"/>
          <w:jc w:val="center"/>
        </w:trPr>
        <w:tc>
          <w:tcPr>
            <w:tcW w:w="244" w:type="pct"/>
            <w:vMerge w:val="restart"/>
            <w:tcBorders>
              <w:top w:val="single" w:sz="6" w:space="0" w:color="auto"/>
              <w:left w:val="single" w:sz="6" w:space="0" w:color="auto"/>
              <w:right w:val="single" w:sz="6" w:space="0" w:color="auto"/>
            </w:tcBorders>
            <w:vAlign w:val="center"/>
          </w:tcPr>
          <w:p w14:paraId="247B9642" w14:textId="77777777" w:rsidR="00E2041E" w:rsidRPr="002F4539" w:rsidRDefault="00E2041E" w:rsidP="00E204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rPr>
            </w:pPr>
            <w:r w:rsidRPr="002F4539">
              <w:rPr>
                <w:rFonts w:ascii="Times New Roman" w:eastAsia="Times New Roman" w:hAnsi="Times New Roman" w:cs="Times New Roman"/>
                <w:sz w:val="20"/>
              </w:rPr>
              <w:t>2</w:t>
            </w:r>
          </w:p>
        </w:tc>
        <w:tc>
          <w:tcPr>
            <w:tcW w:w="1159" w:type="pct"/>
            <w:vMerge w:val="restart"/>
            <w:tcBorders>
              <w:top w:val="single" w:sz="6" w:space="0" w:color="auto"/>
              <w:left w:val="single" w:sz="4" w:space="0" w:color="auto"/>
              <w:right w:val="single" w:sz="4" w:space="0" w:color="auto"/>
            </w:tcBorders>
            <w:vAlign w:val="center"/>
          </w:tcPr>
          <w:p w14:paraId="34402CE8" w14:textId="77777777" w:rsidR="00E2041E" w:rsidRPr="00AA64E6"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A64E6">
              <w:rPr>
                <w:rFonts w:ascii="Times New Roman" w:eastAsia="Times New Roman" w:hAnsi="Times New Roman" w:cs="Times New Roman"/>
                <w:sz w:val="24"/>
                <w:szCs w:val="24"/>
              </w:rPr>
              <w:t>Математика</w:t>
            </w:r>
          </w:p>
        </w:tc>
        <w:tc>
          <w:tcPr>
            <w:tcW w:w="1590" w:type="pct"/>
            <w:gridSpan w:val="2"/>
            <w:tcBorders>
              <w:top w:val="single" w:sz="6" w:space="0" w:color="auto"/>
              <w:left w:val="single" w:sz="4" w:space="0" w:color="auto"/>
              <w:bottom w:val="single" w:sz="6" w:space="0" w:color="auto"/>
              <w:right w:val="single" w:sz="4" w:space="0" w:color="auto"/>
            </w:tcBorders>
            <w:vAlign w:val="center"/>
          </w:tcPr>
          <w:p w14:paraId="1D078C56" w14:textId="77777777" w:rsidR="00E2041E" w:rsidRPr="00AA64E6" w:rsidRDefault="00E2041E" w:rsidP="00E2041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A64E6">
              <w:rPr>
                <w:rFonts w:ascii="Times New Roman" w:eastAsia="Times New Roman" w:hAnsi="Times New Roman" w:cs="Times New Roman"/>
                <w:sz w:val="24"/>
                <w:szCs w:val="24"/>
              </w:rPr>
              <w:t>Математика</w:t>
            </w:r>
          </w:p>
        </w:tc>
        <w:tc>
          <w:tcPr>
            <w:tcW w:w="816" w:type="pct"/>
            <w:tcBorders>
              <w:top w:val="single" w:sz="6" w:space="0" w:color="auto"/>
              <w:left w:val="single" w:sz="4" w:space="0" w:color="auto"/>
              <w:bottom w:val="single" w:sz="6" w:space="0" w:color="auto"/>
              <w:right w:val="single" w:sz="4" w:space="0" w:color="auto"/>
            </w:tcBorders>
            <w:vAlign w:val="center"/>
          </w:tcPr>
          <w:p w14:paraId="459F80BB" w14:textId="77777777" w:rsidR="00E2041E" w:rsidRPr="00AA64E6"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A64E6">
              <w:rPr>
                <w:rFonts w:ascii="Times New Roman" w:eastAsia="Times New Roman" w:hAnsi="Times New Roman" w:cs="Times New Roman"/>
                <w:sz w:val="24"/>
                <w:szCs w:val="24"/>
              </w:rPr>
              <w:t>4</w:t>
            </w:r>
          </w:p>
        </w:tc>
        <w:tc>
          <w:tcPr>
            <w:tcW w:w="820" w:type="pct"/>
            <w:tcBorders>
              <w:top w:val="single" w:sz="6" w:space="0" w:color="auto"/>
              <w:left w:val="single" w:sz="4" w:space="0" w:color="auto"/>
              <w:bottom w:val="single" w:sz="6" w:space="0" w:color="auto"/>
              <w:right w:val="single" w:sz="4" w:space="0" w:color="auto"/>
            </w:tcBorders>
            <w:vAlign w:val="center"/>
          </w:tcPr>
          <w:p w14:paraId="131A5656" w14:textId="77777777" w:rsidR="00E2041E" w:rsidRPr="00AA64E6"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A64E6">
              <w:rPr>
                <w:rFonts w:ascii="Times New Roman" w:eastAsia="Times New Roman" w:hAnsi="Times New Roman" w:cs="Times New Roman"/>
                <w:sz w:val="24"/>
                <w:szCs w:val="24"/>
              </w:rPr>
              <w:t>-</w:t>
            </w:r>
          </w:p>
        </w:tc>
        <w:tc>
          <w:tcPr>
            <w:tcW w:w="371" w:type="pct"/>
            <w:tcBorders>
              <w:top w:val="single" w:sz="6" w:space="0" w:color="auto"/>
              <w:left w:val="single" w:sz="4" w:space="0" w:color="auto"/>
              <w:bottom w:val="single" w:sz="6" w:space="0" w:color="auto"/>
              <w:right w:val="single" w:sz="4" w:space="0" w:color="auto"/>
            </w:tcBorders>
            <w:vAlign w:val="center"/>
          </w:tcPr>
          <w:p w14:paraId="746ED0E5" w14:textId="77777777" w:rsidR="00E2041E" w:rsidRPr="00AA64E6"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A64E6">
              <w:rPr>
                <w:rFonts w:ascii="Times New Roman" w:eastAsia="Times New Roman" w:hAnsi="Times New Roman" w:cs="Times New Roman"/>
                <w:b/>
                <w:sz w:val="24"/>
                <w:szCs w:val="24"/>
              </w:rPr>
              <w:t>4</w:t>
            </w:r>
          </w:p>
        </w:tc>
      </w:tr>
      <w:tr w:rsidR="00E2041E" w:rsidRPr="002F4539" w14:paraId="0B1114D1" w14:textId="77777777" w:rsidTr="00CD4603">
        <w:trPr>
          <w:trHeight w:val="254"/>
          <w:jc w:val="center"/>
        </w:trPr>
        <w:tc>
          <w:tcPr>
            <w:tcW w:w="244" w:type="pct"/>
            <w:vMerge/>
            <w:tcBorders>
              <w:left w:val="single" w:sz="6" w:space="0" w:color="auto"/>
              <w:right w:val="single" w:sz="6" w:space="0" w:color="auto"/>
            </w:tcBorders>
            <w:vAlign w:val="center"/>
          </w:tcPr>
          <w:p w14:paraId="692650FE" w14:textId="77777777" w:rsidR="00E2041E" w:rsidRPr="002F4539" w:rsidRDefault="00E2041E" w:rsidP="00E204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rPr>
            </w:pPr>
          </w:p>
        </w:tc>
        <w:tc>
          <w:tcPr>
            <w:tcW w:w="1159" w:type="pct"/>
            <w:vMerge/>
            <w:tcBorders>
              <w:left w:val="single" w:sz="4" w:space="0" w:color="auto"/>
              <w:right w:val="single" w:sz="4" w:space="0" w:color="auto"/>
            </w:tcBorders>
            <w:vAlign w:val="center"/>
          </w:tcPr>
          <w:p w14:paraId="7DFE08B8" w14:textId="77777777" w:rsidR="00E2041E" w:rsidRPr="00AA64E6"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590" w:type="pct"/>
            <w:gridSpan w:val="2"/>
            <w:tcBorders>
              <w:top w:val="single" w:sz="6" w:space="0" w:color="auto"/>
              <w:left w:val="single" w:sz="4" w:space="0" w:color="auto"/>
              <w:bottom w:val="single" w:sz="6" w:space="0" w:color="auto"/>
              <w:right w:val="single" w:sz="4" w:space="0" w:color="auto"/>
            </w:tcBorders>
            <w:vAlign w:val="center"/>
          </w:tcPr>
          <w:p w14:paraId="15A182FE" w14:textId="77777777" w:rsidR="00E2041E" w:rsidRPr="00AA64E6" w:rsidRDefault="00E2041E" w:rsidP="00E2041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A64E6">
              <w:rPr>
                <w:rFonts w:ascii="Times New Roman" w:eastAsia="Times New Roman" w:hAnsi="Times New Roman" w:cs="Times New Roman"/>
                <w:sz w:val="24"/>
                <w:szCs w:val="24"/>
              </w:rPr>
              <w:t>Экономический практикум</w:t>
            </w:r>
          </w:p>
        </w:tc>
        <w:tc>
          <w:tcPr>
            <w:tcW w:w="816" w:type="pct"/>
            <w:tcBorders>
              <w:top w:val="single" w:sz="6" w:space="0" w:color="auto"/>
              <w:left w:val="single" w:sz="4" w:space="0" w:color="auto"/>
              <w:bottom w:val="single" w:sz="6" w:space="0" w:color="auto"/>
              <w:right w:val="single" w:sz="4" w:space="0" w:color="auto"/>
            </w:tcBorders>
            <w:vAlign w:val="center"/>
          </w:tcPr>
          <w:p w14:paraId="702AFF65" w14:textId="77777777" w:rsidR="00E2041E" w:rsidRPr="00AA64E6"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A64E6">
              <w:rPr>
                <w:rFonts w:ascii="Times New Roman" w:eastAsia="Times New Roman" w:hAnsi="Times New Roman" w:cs="Times New Roman"/>
                <w:sz w:val="24"/>
                <w:szCs w:val="24"/>
              </w:rPr>
              <w:t>-</w:t>
            </w:r>
          </w:p>
        </w:tc>
        <w:tc>
          <w:tcPr>
            <w:tcW w:w="820" w:type="pct"/>
            <w:tcBorders>
              <w:top w:val="single" w:sz="6" w:space="0" w:color="auto"/>
              <w:left w:val="single" w:sz="4" w:space="0" w:color="auto"/>
              <w:bottom w:val="single" w:sz="6" w:space="0" w:color="auto"/>
              <w:right w:val="single" w:sz="4" w:space="0" w:color="auto"/>
            </w:tcBorders>
            <w:vAlign w:val="center"/>
          </w:tcPr>
          <w:p w14:paraId="3C94BD94" w14:textId="77777777" w:rsidR="00E2041E" w:rsidRPr="00AA64E6"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A64E6">
              <w:rPr>
                <w:rFonts w:ascii="Times New Roman" w:eastAsia="Times New Roman" w:hAnsi="Times New Roman" w:cs="Times New Roman"/>
                <w:sz w:val="24"/>
                <w:szCs w:val="24"/>
              </w:rPr>
              <w:t>2</w:t>
            </w:r>
          </w:p>
        </w:tc>
        <w:tc>
          <w:tcPr>
            <w:tcW w:w="371" w:type="pct"/>
            <w:tcBorders>
              <w:top w:val="single" w:sz="6" w:space="0" w:color="auto"/>
              <w:left w:val="single" w:sz="4" w:space="0" w:color="auto"/>
              <w:bottom w:val="single" w:sz="6" w:space="0" w:color="auto"/>
              <w:right w:val="single" w:sz="4" w:space="0" w:color="auto"/>
            </w:tcBorders>
            <w:vAlign w:val="center"/>
          </w:tcPr>
          <w:p w14:paraId="3139A238" w14:textId="77777777" w:rsidR="00E2041E" w:rsidRPr="00AA64E6"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A64E6">
              <w:rPr>
                <w:rFonts w:ascii="Times New Roman" w:eastAsia="Times New Roman" w:hAnsi="Times New Roman" w:cs="Times New Roman"/>
                <w:b/>
                <w:sz w:val="24"/>
                <w:szCs w:val="24"/>
              </w:rPr>
              <w:t>2</w:t>
            </w:r>
          </w:p>
        </w:tc>
      </w:tr>
      <w:tr w:rsidR="00E2041E" w:rsidRPr="002F4539" w14:paraId="52191881" w14:textId="77777777" w:rsidTr="00CD4603">
        <w:trPr>
          <w:trHeight w:val="259"/>
          <w:jc w:val="center"/>
        </w:trPr>
        <w:tc>
          <w:tcPr>
            <w:tcW w:w="244" w:type="pct"/>
            <w:vMerge w:val="restart"/>
            <w:tcBorders>
              <w:top w:val="single" w:sz="4" w:space="0" w:color="auto"/>
              <w:left w:val="single" w:sz="6" w:space="0" w:color="auto"/>
              <w:right w:val="single" w:sz="6" w:space="0" w:color="auto"/>
            </w:tcBorders>
            <w:vAlign w:val="center"/>
          </w:tcPr>
          <w:p w14:paraId="29583A91" w14:textId="77777777" w:rsidR="00E2041E" w:rsidRPr="002F4539" w:rsidRDefault="00E2041E" w:rsidP="00E204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rPr>
            </w:pPr>
            <w:r w:rsidRPr="002F4539">
              <w:rPr>
                <w:rFonts w:ascii="Times New Roman" w:eastAsia="Times New Roman" w:hAnsi="Times New Roman" w:cs="Times New Roman"/>
                <w:sz w:val="20"/>
              </w:rPr>
              <w:t>3</w:t>
            </w:r>
          </w:p>
        </w:tc>
        <w:tc>
          <w:tcPr>
            <w:tcW w:w="1159" w:type="pct"/>
            <w:vMerge w:val="restart"/>
            <w:tcBorders>
              <w:top w:val="single" w:sz="4" w:space="0" w:color="auto"/>
              <w:left w:val="single" w:sz="4" w:space="0" w:color="auto"/>
              <w:right w:val="single" w:sz="4" w:space="0" w:color="auto"/>
            </w:tcBorders>
            <w:vAlign w:val="center"/>
          </w:tcPr>
          <w:p w14:paraId="38CB9FB2" w14:textId="77777777" w:rsidR="00E2041E" w:rsidRPr="00AA64E6"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A64E6">
              <w:rPr>
                <w:rFonts w:ascii="Times New Roman" w:eastAsia="Times New Roman" w:hAnsi="Times New Roman" w:cs="Times New Roman"/>
                <w:sz w:val="24"/>
                <w:szCs w:val="24"/>
              </w:rPr>
              <w:t>Обществознание</w:t>
            </w:r>
          </w:p>
        </w:tc>
        <w:tc>
          <w:tcPr>
            <w:tcW w:w="1590" w:type="pct"/>
            <w:gridSpan w:val="2"/>
            <w:tcBorders>
              <w:top w:val="single" w:sz="4" w:space="0" w:color="auto"/>
              <w:left w:val="single" w:sz="4" w:space="0" w:color="auto"/>
              <w:bottom w:val="single" w:sz="6" w:space="0" w:color="auto"/>
              <w:right w:val="single" w:sz="4" w:space="0" w:color="auto"/>
            </w:tcBorders>
            <w:vAlign w:val="center"/>
          </w:tcPr>
          <w:p w14:paraId="76BA5364" w14:textId="77777777" w:rsidR="00E2041E" w:rsidRPr="00AA64E6" w:rsidRDefault="00E2041E" w:rsidP="00E2041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A64E6">
              <w:rPr>
                <w:rFonts w:ascii="Times New Roman" w:eastAsia="Times New Roman" w:hAnsi="Times New Roman" w:cs="Times New Roman"/>
                <w:sz w:val="24"/>
                <w:szCs w:val="24"/>
              </w:rPr>
              <w:t>История Отечества</w:t>
            </w:r>
          </w:p>
        </w:tc>
        <w:tc>
          <w:tcPr>
            <w:tcW w:w="816" w:type="pct"/>
            <w:tcBorders>
              <w:top w:val="single" w:sz="6" w:space="0" w:color="auto"/>
              <w:left w:val="single" w:sz="4" w:space="0" w:color="auto"/>
              <w:bottom w:val="single" w:sz="6" w:space="0" w:color="auto"/>
              <w:right w:val="single" w:sz="4" w:space="0" w:color="auto"/>
            </w:tcBorders>
            <w:vAlign w:val="center"/>
          </w:tcPr>
          <w:p w14:paraId="651E1A76" w14:textId="77777777" w:rsidR="00E2041E" w:rsidRPr="00AA64E6"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A64E6">
              <w:rPr>
                <w:rFonts w:ascii="Times New Roman" w:eastAsia="Times New Roman" w:hAnsi="Times New Roman" w:cs="Times New Roman"/>
                <w:sz w:val="24"/>
                <w:szCs w:val="24"/>
              </w:rPr>
              <w:t>2</w:t>
            </w:r>
          </w:p>
        </w:tc>
        <w:tc>
          <w:tcPr>
            <w:tcW w:w="820" w:type="pct"/>
            <w:tcBorders>
              <w:top w:val="single" w:sz="6" w:space="0" w:color="auto"/>
              <w:left w:val="single" w:sz="4" w:space="0" w:color="auto"/>
              <w:bottom w:val="single" w:sz="6" w:space="0" w:color="auto"/>
              <w:right w:val="single" w:sz="4" w:space="0" w:color="auto"/>
            </w:tcBorders>
            <w:vAlign w:val="center"/>
          </w:tcPr>
          <w:p w14:paraId="4EEA19E0" w14:textId="77777777" w:rsidR="00E2041E" w:rsidRPr="00AA64E6"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A64E6">
              <w:rPr>
                <w:rFonts w:ascii="Times New Roman" w:eastAsia="Times New Roman" w:hAnsi="Times New Roman" w:cs="Times New Roman"/>
                <w:sz w:val="24"/>
                <w:szCs w:val="24"/>
              </w:rPr>
              <w:t>-</w:t>
            </w:r>
          </w:p>
        </w:tc>
        <w:tc>
          <w:tcPr>
            <w:tcW w:w="371" w:type="pct"/>
            <w:tcBorders>
              <w:top w:val="single" w:sz="6" w:space="0" w:color="auto"/>
              <w:left w:val="single" w:sz="4" w:space="0" w:color="auto"/>
              <w:bottom w:val="single" w:sz="6" w:space="0" w:color="auto"/>
              <w:right w:val="single" w:sz="4" w:space="0" w:color="auto"/>
            </w:tcBorders>
            <w:vAlign w:val="center"/>
          </w:tcPr>
          <w:p w14:paraId="05EF8DA1" w14:textId="77777777" w:rsidR="00E2041E" w:rsidRPr="00AA64E6"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A64E6">
              <w:rPr>
                <w:rFonts w:ascii="Times New Roman" w:eastAsia="Times New Roman" w:hAnsi="Times New Roman" w:cs="Times New Roman"/>
                <w:b/>
                <w:sz w:val="24"/>
                <w:szCs w:val="24"/>
              </w:rPr>
              <w:t>2</w:t>
            </w:r>
          </w:p>
        </w:tc>
      </w:tr>
      <w:tr w:rsidR="00E2041E" w:rsidRPr="002F4539" w14:paraId="02EC7CD4" w14:textId="77777777" w:rsidTr="00CD4603">
        <w:trPr>
          <w:trHeight w:val="245"/>
          <w:jc w:val="center"/>
        </w:trPr>
        <w:tc>
          <w:tcPr>
            <w:tcW w:w="244" w:type="pct"/>
            <w:vMerge/>
            <w:tcBorders>
              <w:left w:val="single" w:sz="6" w:space="0" w:color="auto"/>
              <w:right w:val="single" w:sz="6" w:space="0" w:color="auto"/>
            </w:tcBorders>
            <w:vAlign w:val="center"/>
          </w:tcPr>
          <w:p w14:paraId="27CDDD7D" w14:textId="77777777" w:rsidR="00E2041E" w:rsidRPr="002F4539" w:rsidRDefault="00E2041E" w:rsidP="00E204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rPr>
            </w:pPr>
          </w:p>
        </w:tc>
        <w:tc>
          <w:tcPr>
            <w:tcW w:w="1159" w:type="pct"/>
            <w:vMerge/>
            <w:tcBorders>
              <w:left w:val="single" w:sz="4" w:space="0" w:color="auto"/>
              <w:right w:val="single" w:sz="4" w:space="0" w:color="auto"/>
            </w:tcBorders>
          </w:tcPr>
          <w:p w14:paraId="1FB6C8F9" w14:textId="77777777" w:rsidR="00E2041E" w:rsidRPr="00AA64E6" w:rsidRDefault="00E2041E" w:rsidP="00E2041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90" w:type="pct"/>
            <w:gridSpan w:val="2"/>
            <w:tcBorders>
              <w:top w:val="single" w:sz="4" w:space="0" w:color="auto"/>
              <w:left w:val="single" w:sz="4" w:space="0" w:color="auto"/>
              <w:bottom w:val="single" w:sz="4" w:space="0" w:color="auto"/>
              <w:right w:val="single" w:sz="4" w:space="0" w:color="auto"/>
            </w:tcBorders>
            <w:vAlign w:val="center"/>
          </w:tcPr>
          <w:p w14:paraId="4248B3A7" w14:textId="77777777" w:rsidR="00E2041E" w:rsidRPr="00AA64E6" w:rsidRDefault="00E2041E" w:rsidP="00E2041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A64E6">
              <w:rPr>
                <w:rFonts w:ascii="Times New Roman" w:eastAsia="Times New Roman" w:hAnsi="Times New Roman" w:cs="Times New Roman"/>
                <w:sz w:val="24"/>
                <w:szCs w:val="24"/>
              </w:rPr>
              <w:t>История и культура родного края</w:t>
            </w:r>
          </w:p>
        </w:tc>
        <w:tc>
          <w:tcPr>
            <w:tcW w:w="816" w:type="pct"/>
            <w:tcBorders>
              <w:top w:val="single" w:sz="6" w:space="0" w:color="auto"/>
              <w:left w:val="single" w:sz="4" w:space="0" w:color="auto"/>
              <w:bottom w:val="single" w:sz="6" w:space="0" w:color="auto"/>
              <w:right w:val="single" w:sz="4" w:space="0" w:color="auto"/>
            </w:tcBorders>
            <w:vAlign w:val="center"/>
          </w:tcPr>
          <w:p w14:paraId="7A20D42C" w14:textId="77777777" w:rsidR="00E2041E" w:rsidRPr="00AA64E6"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A64E6">
              <w:rPr>
                <w:rFonts w:ascii="Times New Roman" w:eastAsia="Times New Roman" w:hAnsi="Times New Roman" w:cs="Times New Roman"/>
                <w:sz w:val="24"/>
                <w:szCs w:val="24"/>
              </w:rPr>
              <w:t>-</w:t>
            </w:r>
          </w:p>
        </w:tc>
        <w:tc>
          <w:tcPr>
            <w:tcW w:w="820" w:type="pct"/>
            <w:tcBorders>
              <w:top w:val="single" w:sz="6" w:space="0" w:color="auto"/>
              <w:left w:val="single" w:sz="4" w:space="0" w:color="auto"/>
              <w:bottom w:val="single" w:sz="6" w:space="0" w:color="auto"/>
              <w:right w:val="single" w:sz="4" w:space="0" w:color="auto"/>
            </w:tcBorders>
            <w:vAlign w:val="center"/>
          </w:tcPr>
          <w:p w14:paraId="58789943" w14:textId="77777777" w:rsidR="00E2041E" w:rsidRPr="00AA64E6"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A64E6">
              <w:rPr>
                <w:rFonts w:ascii="Times New Roman" w:eastAsia="Times New Roman" w:hAnsi="Times New Roman" w:cs="Times New Roman"/>
                <w:sz w:val="24"/>
                <w:szCs w:val="24"/>
              </w:rPr>
              <w:t>2</w:t>
            </w:r>
          </w:p>
        </w:tc>
        <w:tc>
          <w:tcPr>
            <w:tcW w:w="371" w:type="pct"/>
            <w:tcBorders>
              <w:top w:val="single" w:sz="6" w:space="0" w:color="auto"/>
              <w:left w:val="single" w:sz="4" w:space="0" w:color="auto"/>
              <w:bottom w:val="single" w:sz="6" w:space="0" w:color="auto"/>
              <w:right w:val="single" w:sz="4" w:space="0" w:color="auto"/>
            </w:tcBorders>
            <w:vAlign w:val="center"/>
          </w:tcPr>
          <w:p w14:paraId="259C9428" w14:textId="77777777" w:rsidR="00E2041E" w:rsidRPr="00AA64E6"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A64E6">
              <w:rPr>
                <w:rFonts w:ascii="Times New Roman" w:eastAsia="Times New Roman" w:hAnsi="Times New Roman" w:cs="Times New Roman"/>
                <w:b/>
                <w:sz w:val="24"/>
                <w:szCs w:val="24"/>
              </w:rPr>
              <w:t>2</w:t>
            </w:r>
          </w:p>
        </w:tc>
      </w:tr>
      <w:tr w:rsidR="00E2041E" w:rsidRPr="002F4539" w14:paraId="0AD39814" w14:textId="77777777" w:rsidTr="00CD4603">
        <w:trPr>
          <w:trHeight w:val="245"/>
          <w:jc w:val="center"/>
        </w:trPr>
        <w:tc>
          <w:tcPr>
            <w:tcW w:w="244" w:type="pct"/>
            <w:vMerge/>
            <w:tcBorders>
              <w:left w:val="single" w:sz="6" w:space="0" w:color="auto"/>
              <w:right w:val="single" w:sz="6" w:space="0" w:color="auto"/>
            </w:tcBorders>
            <w:vAlign w:val="center"/>
          </w:tcPr>
          <w:p w14:paraId="457D90A1" w14:textId="77777777" w:rsidR="00E2041E" w:rsidRPr="002F4539" w:rsidRDefault="00E2041E" w:rsidP="00E204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rPr>
            </w:pPr>
          </w:p>
        </w:tc>
        <w:tc>
          <w:tcPr>
            <w:tcW w:w="1159" w:type="pct"/>
            <w:vMerge/>
            <w:tcBorders>
              <w:left w:val="single" w:sz="4" w:space="0" w:color="auto"/>
              <w:right w:val="single" w:sz="4" w:space="0" w:color="auto"/>
            </w:tcBorders>
          </w:tcPr>
          <w:p w14:paraId="7D22527E" w14:textId="77777777" w:rsidR="00E2041E" w:rsidRPr="00AA64E6" w:rsidRDefault="00E2041E" w:rsidP="00E2041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90" w:type="pct"/>
            <w:gridSpan w:val="2"/>
            <w:tcBorders>
              <w:top w:val="single" w:sz="4" w:space="0" w:color="auto"/>
              <w:left w:val="single" w:sz="4" w:space="0" w:color="auto"/>
              <w:bottom w:val="single" w:sz="4" w:space="0" w:color="auto"/>
              <w:right w:val="single" w:sz="4" w:space="0" w:color="auto"/>
            </w:tcBorders>
            <w:vAlign w:val="center"/>
          </w:tcPr>
          <w:p w14:paraId="28C3B318" w14:textId="77777777" w:rsidR="00E2041E" w:rsidRPr="00AA64E6" w:rsidRDefault="00E2041E" w:rsidP="00E2041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A64E6">
              <w:rPr>
                <w:rFonts w:ascii="Times New Roman" w:eastAsia="Times New Roman" w:hAnsi="Times New Roman" w:cs="Times New Roman"/>
                <w:sz w:val="24"/>
                <w:szCs w:val="24"/>
              </w:rPr>
              <w:t xml:space="preserve">Этика </w:t>
            </w:r>
          </w:p>
        </w:tc>
        <w:tc>
          <w:tcPr>
            <w:tcW w:w="816" w:type="pct"/>
            <w:tcBorders>
              <w:top w:val="single" w:sz="6" w:space="0" w:color="auto"/>
              <w:left w:val="single" w:sz="4" w:space="0" w:color="auto"/>
              <w:bottom w:val="single" w:sz="6" w:space="0" w:color="auto"/>
              <w:right w:val="single" w:sz="4" w:space="0" w:color="auto"/>
            </w:tcBorders>
            <w:vAlign w:val="center"/>
          </w:tcPr>
          <w:p w14:paraId="76BA7B5A" w14:textId="77777777" w:rsidR="00E2041E" w:rsidRPr="00AA64E6"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A64E6">
              <w:rPr>
                <w:rFonts w:ascii="Times New Roman" w:eastAsia="Times New Roman" w:hAnsi="Times New Roman" w:cs="Times New Roman"/>
                <w:sz w:val="24"/>
                <w:szCs w:val="24"/>
              </w:rPr>
              <w:t>1</w:t>
            </w:r>
          </w:p>
        </w:tc>
        <w:tc>
          <w:tcPr>
            <w:tcW w:w="820" w:type="pct"/>
            <w:tcBorders>
              <w:top w:val="single" w:sz="6" w:space="0" w:color="auto"/>
              <w:left w:val="single" w:sz="4" w:space="0" w:color="auto"/>
              <w:bottom w:val="single" w:sz="6" w:space="0" w:color="auto"/>
              <w:right w:val="single" w:sz="4" w:space="0" w:color="auto"/>
            </w:tcBorders>
            <w:vAlign w:val="center"/>
          </w:tcPr>
          <w:p w14:paraId="6B1B3184" w14:textId="77777777" w:rsidR="00E2041E" w:rsidRPr="00AA64E6"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A64E6">
              <w:rPr>
                <w:rFonts w:ascii="Times New Roman" w:eastAsia="Times New Roman" w:hAnsi="Times New Roman" w:cs="Times New Roman"/>
                <w:sz w:val="24"/>
                <w:szCs w:val="24"/>
              </w:rPr>
              <w:t>2</w:t>
            </w:r>
          </w:p>
        </w:tc>
        <w:tc>
          <w:tcPr>
            <w:tcW w:w="371" w:type="pct"/>
            <w:tcBorders>
              <w:top w:val="single" w:sz="6" w:space="0" w:color="auto"/>
              <w:left w:val="single" w:sz="4" w:space="0" w:color="auto"/>
              <w:bottom w:val="single" w:sz="6" w:space="0" w:color="auto"/>
              <w:right w:val="single" w:sz="4" w:space="0" w:color="auto"/>
            </w:tcBorders>
            <w:vAlign w:val="center"/>
          </w:tcPr>
          <w:p w14:paraId="0D477EAE" w14:textId="77777777" w:rsidR="00E2041E" w:rsidRPr="00AA64E6"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A64E6">
              <w:rPr>
                <w:rFonts w:ascii="Times New Roman" w:eastAsia="Times New Roman" w:hAnsi="Times New Roman" w:cs="Times New Roman"/>
                <w:b/>
                <w:sz w:val="24"/>
                <w:szCs w:val="24"/>
              </w:rPr>
              <w:t>3</w:t>
            </w:r>
          </w:p>
        </w:tc>
      </w:tr>
      <w:tr w:rsidR="00E2041E" w:rsidRPr="002F4539" w14:paraId="25A76B79" w14:textId="77777777" w:rsidTr="00CD4603">
        <w:trPr>
          <w:trHeight w:val="239"/>
          <w:jc w:val="center"/>
        </w:trPr>
        <w:tc>
          <w:tcPr>
            <w:tcW w:w="244" w:type="pct"/>
            <w:vMerge/>
            <w:tcBorders>
              <w:left w:val="single" w:sz="6" w:space="0" w:color="auto"/>
              <w:bottom w:val="single" w:sz="4" w:space="0" w:color="auto"/>
              <w:right w:val="single" w:sz="6" w:space="0" w:color="auto"/>
            </w:tcBorders>
            <w:vAlign w:val="center"/>
          </w:tcPr>
          <w:p w14:paraId="727DF9F3" w14:textId="77777777" w:rsidR="00E2041E" w:rsidRPr="002F4539" w:rsidRDefault="00E2041E" w:rsidP="00E204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rPr>
            </w:pPr>
          </w:p>
        </w:tc>
        <w:tc>
          <w:tcPr>
            <w:tcW w:w="1159" w:type="pct"/>
            <w:vMerge/>
            <w:tcBorders>
              <w:left w:val="single" w:sz="4" w:space="0" w:color="auto"/>
              <w:bottom w:val="single" w:sz="4" w:space="0" w:color="auto"/>
              <w:right w:val="single" w:sz="4" w:space="0" w:color="auto"/>
            </w:tcBorders>
          </w:tcPr>
          <w:p w14:paraId="65EAD271" w14:textId="77777777" w:rsidR="00E2041E" w:rsidRPr="00AA64E6" w:rsidRDefault="00E2041E" w:rsidP="00E2041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90" w:type="pct"/>
            <w:gridSpan w:val="2"/>
            <w:tcBorders>
              <w:top w:val="single" w:sz="4" w:space="0" w:color="auto"/>
              <w:left w:val="single" w:sz="4" w:space="0" w:color="auto"/>
              <w:bottom w:val="single" w:sz="4" w:space="0" w:color="auto"/>
              <w:right w:val="single" w:sz="4" w:space="0" w:color="auto"/>
            </w:tcBorders>
            <w:vAlign w:val="center"/>
          </w:tcPr>
          <w:p w14:paraId="7C9819EE" w14:textId="77777777" w:rsidR="00E2041E" w:rsidRPr="00AA64E6" w:rsidRDefault="00E2041E" w:rsidP="00E2041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A64E6">
              <w:rPr>
                <w:rFonts w:ascii="Times New Roman" w:eastAsia="Times New Roman" w:hAnsi="Times New Roman" w:cs="Times New Roman"/>
                <w:sz w:val="24"/>
                <w:szCs w:val="24"/>
              </w:rPr>
              <w:t>География</w:t>
            </w:r>
          </w:p>
        </w:tc>
        <w:tc>
          <w:tcPr>
            <w:tcW w:w="816" w:type="pct"/>
            <w:tcBorders>
              <w:top w:val="single" w:sz="6" w:space="0" w:color="auto"/>
              <w:left w:val="single" w:sz="4" w:space="0" w:color="auto"/>
              <w:bottom w:val="single" w:sz="6" w:space="0" w:color="auto"/>
              <w:right w:val="single" w:sz="4" w:space="0" w:color="auto"/>
            </w:tcBorders>
            <w:vAlign w:val="center"/>
          </w:tcPr>
          <w:p w14:paraId="7227BA57" w14:textId="77777777" w:rsidR="00E2041E" w:rsidRPr="00AA64E6"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A64E6">
              <w:rPr>
                <w:rFonts w:ascii="Times New Roman" w:eastAsia="Times New Roman" w:hAnsi="Times New Roman" w:cs="Times New Roman"/>
                <w:sz w:val="24"/>
                <w:szCs w:val="24"/>
              </w:rPr>
              <w:t>2</w:t>
            </w:r>
          </w:p>
        </w:tc>
        <w:tc>
          <w:tcPr>
            <w:tcW w:w="820" w:type="pct"/>
            <w:tcBorders>
              <w:top w:val="single" w:sz="6" w:space="0" w:color="auto"/>
              <w:left w:val="single" w:sz="4" w:space="0" w:color="auto"/>
              <w:bottom w:val="single" w:sz="6" w:space="0" w:color="auto"/>
              <w:right w:val="single" w:sz="4" w:space="0" w:color="auto"/>
            </w:tcBorders>
            <w:vAlign w:val="center"/>
          </w:tcPr>
          <w:p w14:paraId="7924979C" w14:textId="77777777" w:rsidR="00E2041E" w:rsidRPr="00AA64E6"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A64E6">
              <w:rPr>
                <w:rFonts w:ascii="Times New Roman" w:eastAsia="Times New Roman" w:hAnsi="Times New Roman" w:cs="Times New Roman"/>
                <w:sz w:val="24"/>
                <w:szCs w:val="24"/>
              </w:rPr>
              <w:t>-</w:t>
            </w:r>
          </w:p>
        </w:tc>
        <w:tc>
          <w:tcPr>
            <w:tcW w:w="371" w:type="pct"/>
            <w:tcBorders>
              <w:top w:val="single" w:sz="6" w:space="0" w:color="auto"/>
              <w:left w:val="single" w:sz="4" w:space="0" w:color="auto"/>
              <w:bottom w:val="single" w:sz="6" w:space="0" w:color="auto"/>
              <w:right w:val="single" w:sz="4" w:space="0" w:color="auto"/>
            </w:tcBorders>
            <w:vAlign w:val="center"/>
          </w:tcPr>
          <w:p w14:paraId="0BD92D31" w14:textId="77777777" w:rsidR="00E2041E" w:rsidRPr="00AA64E6"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A64E6">
              <w:rPr>
                <w:rFonts w:ascii="Times New Roman" w:eastAsia="Times New Roman" w:hAnsi="Times New Roman" w:cs="Times New Roman"/>
                <w:b/>
                <w:sz w:val="24"/>
                <w:szCs w:val="24"/>
              </w:rPr>
              <w:t>2</w:t>
            </w:r>
          </w:p>
        </w:tc>
      </w:tr>
      <w:tr w:rsidR="00E2041E" w:rsidRPr="002F4539" w14:paraId="40FE28EC" w14:textId="77777777" w:rsidTr="00CD4603">
        <w:trPr>
          <w:trHeight w:val="140"/>
          <w:jc w:val="center"/>
        </w:trPr>
        <w:tc>
          <w:tcPr>
            <w:tcW w:w="244" w:type="pct"/>
            <w:tcBorders>
              <w:top w:val="single" w:sz="4" w:space="0" w:color="auto"/>
              <w:left w:val="single" w:sz="6" w:space="0" w:color="auto"/>
              <w:bottom w:val="single" w:sz="4" w:space="0" w:color="auto"/>
              <w:right w:val="single" w:sz="6" w:space="0" w:color="auto"/>
            </w:tcBorders>
            <w:vAlign w:val="center"/>
          </w:tcPr>
          <w:p w14:paraId="22D2BD0D" w14:textId="77777777" w:rsidR="00E2041E" w:rsidRPr="002F4539" w:rsidRDefault="00E2041E" w:rsidP="00E204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rPr>
            </w:pPr>
            <w:r w:rsidRPr="002F4539">
              <w:rPr>
                <w:rFonts w:ascii="Times New Roman" w:eastAsia="Times New Roman" w:hAnsi="Times New Roman" w:cs="Times New Roman"/>
                <w:sz w:val="20"/>
              </w:rPr>
              <w:t>4</w:t>
            </w:r>
          </w:p>
        </w:tc>
        <w:tc>
          <w:tcPr>
            <w:tcW w:w="1159" w:type="pct"/>
            <w:tcBorders>
              <w:top w:val="single" w:sz="4" w:space="0" w:color="auto"/>
              <w:left w:val="single" w:sz="4" w:space="0" w:color="auto"/>
              <w:bottom w:val="single" w:sz="4" w:space="0" w:color="auto"/>
              <w:right w:val="single" w:sz="4" w:space="0" w:color="auto"/>
            </w:tcBorders>
            <w:vAlign w:val="center"/>
          </w:tcPr>
          <w:p w14:paraId="09AB6921" w14:textId="77777777" w:rsidR="00E2041E" w:rsidRPr="00AA64E6"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A64E6">
              <w:rPr>
                <w:rFonts w:ascii="Times New Roman" w:eastAsia="Times New Roman" w:hAnsi="Times New Roman" w:cs="Times New Roman"/>
                <w:sz w:val="24"/>
                <w:szCs w:val="24"/>
              </w:rPr>
              <w:t>Естествознание</w:t>
            </w:r>
          </w:p>
        </w:tc>
        <w:tc>
          <w:tcPr>
            <w:tcW w:w="1590" w:type="pct"/>
            <w:gridSpan w:val="2"/>
            <w:tcBorders>
              <w:top w:val="single" w:sz="4" w:space="0" w:color="auto"/>
              <w:left w:val="single" w:sz="4" w:space="0" w:color="auto"/>
              <w:bottom w:val="single" w:sz="4" w:space="0" w:color="auto"/>
              <w:right w:val="single" w:sz="4" w:space="0" w:color="auto"/>
            </w:tcBorders>
            <w:vAlign w:val="center"/>
          </w:tcPr>
          <w:p w14:paraId="0FECBC75" w14:textId="77777777" w:rsidR="00E2041E" w:rsidRPr="00AA64E6" w:rsidRDefault="00E2041E" w:rsidP="00E2041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A64E6">
              <w:rPr>
                <w:rFonts w:ascii="Times New Roman" w:eastAsia="Times New Roman" w:hAnsi="Times New Roman" w:cs="Times New Roman"/>
                <w:sz w:val="24"/>
                <w:szCs w:val="24"/>
              </w:rPr>
              <w:t>Естествознание</w:t>
            </w:r>
          </w:p>
        </w:tc>
        <w:tc>
          <w:tcPr>
            <w:tcW w:w="816" w:type="pct"/>
            <w:tcBorders>
              <w:top w:val="single" w:sz="6" w:space="0" w:color="auto"/>
              <w:left w:val="single" w:sz="4" w:space="0" w:color="auto"/>
              <w:bottom w:val="single" w:sz="6" w:space="0" w:color="auto"/>
              <w:right w:val="single" w:sz="4" w:space="0" w:color="auto"/>
            </w:tcBorders>
            <w:vAlign w:val="center"/>
          </w:tcPr>
          <w:p w14:paraId="08068117" w14:textId="77777777" w:rsidR="00E2041E" w:rsidRPr="00AA64E6"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A64E6">
              <w:rPr>
                <w:rFonts w:ascii="Times New Roman" w:eastAsia="Times New Roman" w:hAnsi="Times New Roman" w:cs="Times New Roman"/>
                <w:sz w:val="24"/>
                <w:szCs w:val="24"/>
              </w:rPr>
              <w:t>2</w:t>
            </w:r>
          </w:p>
        </w:tc>
        <w:tc>
          <w:tcPr>
            <w:tcW w:w="820" w:type="pct"/>
            <w:tcBorders>
              <w:top w:val="single" w:sz="6" w:space="0" w:color="auto"/>
              <w:left w:val="single" w:sz="4" w:space="0" w:color="auto"/>
              <w:bottom w:val="single" w:sz="6" w:space="0" w:color="auto"/>
              <w:right w:val="single" w:sz="4" w:space="0" w:color="auto"/>
            </w:tcBorders>
            <w:vAlign w:val="center"/>
          </w:tcPr>
          <w:p w14:paraId="7C9305C0" w14:textId="77777777" w:rsidR="00E2041E" w:rsidRPr="00AA64E6"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A64E6">
              <w:rPr>
                <w:rFonts w:ascii="Times New Roman" w:eastAsia="Times New Roman" w:hAnsi="Times New Roman" w:cs="Times New Roman"/>
                <w:sz w:val="24"/>
                <w:szCs w:val="24"/>
              </w:rPr>
              <w:t>-</w:t>
            </w:r>
          </w:p>
        </w:tc>
        <w:tc>
          <w:tcPr>
            <w:tcW w:w="371" w:type="pct"/>
            <w:tcBorders>
              <w:top w:val="single" w:sz="6" w:space="0" w:color="auto"/>
              <w:left w:val="single" w:sz="4" w:space="0" w:color="auto"/>
              <w:bottom w:val="single" w:sz="6" w:space="0" w:color="auto"/>
              <w:right w:val="single" w:sz="4" w:space="0" w:color="auto"/>
            </w:tcBorders>
            <w:vAlign w:val="center"/>
          </w:tcPr>
          <w:p w14:paraId="2F509202" w14:textId="77777777" w:rsidR="00E2041E" w:rsidRPr="00AA64E6"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A64E6">
              <w:rPr>
                <w:rFonts w:ascii="Times New Roman" w:eastAsia="Times New Roman" w:hAnsi="Times New Roman" w:cs="Times New Roman"/>
                <w:b/>
                <w:sz w:val="24"/>
                <w:szCs w:val="24"/>
              </w:rPr>
              <w:t>2</w:t>
            </w:r>
          </w:p>
        </w:tc>
      </w:tr>
      <w:tr w:rsidR="00E2041E" w:rsidRPr="002F4539" w14:paraId="3FA8D983" w14:textId="77777777" w:rsidTr="00CD4603">
        <w:trPr>
          <w:trHeight w:val="149"/>
          <w:jc w:val="center"/>
        </w:trPr>
        <w:tc>
          <w:tcPr>
            <w:tcW w:w="244" w:type="pct"/>
            <w:tcBorders>
              <w:top w:val="single" w:sz="4" w:space="0" w:color="auto"/>
              <w:left w:val="single" w:sz="6" w:space="0" w:color="auto"/>
              <w:right w:val="single" w:sz="6" w:space="0" w:color="auto"/>
            </w:tcBorders>
            <w:vAlign w:val="center"/>
          </w:tcPr>
          <w:p w14:paraId="7174C989" w14:textId="77777777" w:rsidR="00E2041E" w:rsidRPr="002F4539" w:rsidRDefault="00E2041E" w:rsidP="00E204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rPr>
            </w:pPr>
            <w:r w:rsidRPr="002F4539">
              <w:rPr>
                <w:rFonts w:ascii="Times New Roman" w:eastAsia="Times New Roman" w:hAnsi="Times New Roman" w:cs="Times New Roman"/>
                <w:sz w:val="20"/>
              </w:rPr>
              <w:t>5</w:t>
            </w:r>
          </w:p>
        </w:tc>
        <w:tc>
          <w:tcPr>
            <w:tcW w:w="1159" w:type="pct"/>
            <w:tcBorders>
              <w:top w:val="single" w:sz="4" w:space="0" w:color="auto"/>
              <w:left w:val="single" w:sz="4" w:space="0" w:color="auto"/>
              <w:right w:val="single" w:sz="4" w:space="0" w:color="auto"/>
            </w:tcBorders>
            <w:vAlign w:val="center"/>
          </w:tcPr>
          <w:p w14:paraId="28648AE0" w14:textId="77777777" w:rsidR="00E2041E" w:rsidRPr="00AA64E6"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A64E6">
              <w:rPr>
                <w:rFonts w:ascii="Times New Roman" w:eastAsia="Times New Roman" w:hAnsi="Times New Roman" w:cs="Times New Roman"/>
                <w:sz w:val="24"/>
                <w:szCs w:val="24"/>
              </w:rPr>
              <w:t>Технологии</w:t>
            </w:r>
          </w:p>
        </w:tc>
        <w:tc>
          <w:tcPr>
            <w:tcW w:w="1590" w:type="pct"/>
            <w:gridSpan w:val="2"/>
            <w:tcBorders>
              <w:top w:val="single" w:sz="4" w:space="0" w:color="auto"/>
              <w:left w:val="single" w:sz="4" w:space="0" w:color="auto"/>
              <w:bottom w:val="single" w:sz="6" w:space="0" w:color="auto"/>
              <w:right w:val="single" w:sz="4" w:space="0" w:color="auto"/>
            </w:tcBorders>
            <w:shd w:val="clear" w:color="auto" w:fill="auto"/>
            <w:vAlign w:val="center"/>
          </w:tcPr>
          <w:p w14:paraId="343081D3" w14:textId="77777777" w:rsidR="00E2041E" w:rsidRPr="00AA64E6" w:rsidRDefault="00E2041E" w:rsidP="00E2041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A64E6">
              <w:rPr>
                <w:rFonts w:ascii="Times New Roman" w:eastAsia="Times New Roman" w:hAnsi="Times New Roman" w:cs="Times New Roman"/>
                <w:sz w:val="24"/>
                <w:szCs w:val="24"/>
              </w:rPr>
              <w:t>Домоводство</w:t>
            </w:r>
          </w:p>
        </w:tc>
        <w:tc>
          <w:tcPr>
            <w:tcW w:w="816" w:type="pct"/>
            <w:tcBorders>
              <w:top w:val="single" w:sz="6" w:space="0" w:color="auto"/>
              <w:left w:val="single" w:sz="4" w:space="0" w:color="auto"/>
              <w:bottom w:val="single" w:sz="6" w:space="0" w:color="auto"/>
              <w:right w:val="single" w:sz="4" w:space="0" w:color="auto"/>
            </w:tcBorders>
            <w:vAlign w:val="center"/>
          </w:tcPr>
          <w:p w14:paraId="43F15C4F" w14:textId="77777777" w:rsidR="00E2041E" w:rsidRPr="00AA64E6"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A64E6">
              <w:rPr>
                <w:rFonts w:ascii="Times New Roman" w:eastAsia="Times New Roman" w:hAnsi="Times New Roman" w:cs="Times New Roman"/>
                <w:sz w:val="24"/>
                <w:szCs w:val="24"/>
              </w:rPr>
              <w:t>2</w:t>
            </w:r>
          </w:p>
        </w:tc>
        <w:tc>
          <w:tcPr>
            <w:tcW w:w="820" w:type="pct"/>
            <w:tcBorders>
              <w:top w:val="single" w:sz="6" w:space="0" w:color="auto"/>
              <w:left w:val="single" w:sz="4" w:space="0" w:color="auto"/>
              <w:bottom w:val="single" w:sz="6" w:space="0" w:color="auto"/>
              <w:right w:val="single" w:sz="4" w:space="0" w:color="auto"/>
            </w:tcBorders>
            <w:vAlign w:val="center"/>
          </w:tcPr>
          <w:p w14:paraId="1D6F28AE" w14:textId="77777777" w:rsidR="00E2041E" w:rsidRPr="00AA64E6"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A64E6">
              <w:rPr>
                <w:rFonts w:ascii="Times New Roman" w:eastAsia="Times New Roman" w:hAnsi="Times New Roman" w:cs="Times New Roman"/>
                <w:sz w:val="24"/>
                <w:szCs w:val="24"/>
              </w:rPr>
              <w:t>2</w:t>
            </w:r>
          </w:p>
        </w:tc>
        <w:tc>
          <w:tcPr>
            <w:tcW w:w="371" w:type="pct"/>
            <w:tcBorders>
              <w:top w:val="single" w:sz="6" w:space="0" w:color="auto"/>
              <w:left w:val="single" w:sz="4" w:space="0" w:color="auto"/>
              <w:bottom w:val="single" w:sz="6" w:space="0" w:color="auto"/>
              <w:right w:val="single" w:sz="4" w:space="0" w:color="auto"/>
            </w:tcBorders>
            <w:vAlign w:val="center"/>
          </w:tcPr>
          <w:p w14:paraId="4C7856DA" w14:textId="77777777" w:rsidR="00E2041E" w:rsidRPr="00AA64E6"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A64E6">
              <w:rPr>
                <w:rFonts w:ascii="Times New Roman" w:eastAsia="Times New Roman" w:hAnsi="Times New Roman" w:cs="Times New Roman"/>
                <w:b/>
                <w:sz w:val="24"/>
                <w:szCs w:val="24"/>
              </w:rPr>
              <w:t>4</w:t>
            </w:r>
          </w:p>
        </w:tc>
      </w:tr>
      <w:tr w:rsidR="00E2041E" w:rsidRPr="002F4539" w14:paraId="6CC78857" w14:textId="77777777" w:rsidTr="00CD4603">
        <w:trPr>
          <w:trHeight w:val="271"/>
          <w:jc w:val="center"/>
        </w:trPr>
        <w:tc>
          <w:tcPr>
            <w:tcW w:w="2993" w:type="pct"/>
            <w:gridSpan w:val="4"/>
            <w:tcBorders>
              <w:top w:val="single" w:sz="6" w:space="0" w:color="auto"/>
              <w:left w:val="single" w:sz="6" w:space="0" w:color="auto"/>
              <w:bottom w:val="single" w:sz="6" w:space="0" w:color="auto"/>
              <w:right w:val="single" w:sz="4" w:space="0" w:color="auto"/>
            </w:tcBorders>
            <w:vAlign w:val="center"/>
          </w:tcPr>
          <w:p w14:paraId="4BAD5B25" w14:textId="77777777" w:rsidR="00E2041E" w:rsidRPr="00AA64E6" w:rsidRDefault="00E2041E" w:rsidP="00E2041E">
            <w:pPr>
              <w:widowControl w:val="0"/>
              <w:autoSpaceDE w:val="0"/>
              <w:autoSpaceDN w:val="0"/>
              <w:adjustRightInd w:val="0"/>
              <w:spacing w:after="0" w:line="240" w:lineRule="auto"/>
              <w:jc w:val="right"/>
              <w:rPr>
                <w:rFonts w:ascii="Times New Roman" w:eastAsia="Times New Roman" w:hAnsi="Times New Roman" w:cs="Times New Roman"/>
                <w:b/>
                <w:sz w:val="24"/>
                <w:szCs w:val="24"/>
              </w:rPr>
            </w:pPr>
            <w:r w:rsidRPr="00AA64E6">
              <w:rPr>
                <w:rFonts w:ascii="Times New Roman" w:eastAsia="Times New Roman" w:hAnsi="Times New Roman" w:cs="Times New Roman"/>
                <w:b/>
                <w:sz w:val="24"/>
                <w:szCs w:val="24"/>
              </w:rPr>
              <w:t>количество часов в неделю</w:t>
            </w:r>
          </w:p>
        </w:tc>
        <w:tc>
          <w:tcPr>
            <w:tcW w:w="816" w:type="pct"/>
            <w:tcBorders>
              <w:top w:val="single" w:sz="6" w:space="0" w:color="auto"/>
              <w:left w:val="single" w:sz="4" w:space="0" w:color="auto"/>
              <w:bottom w:val="single" w:sz="6" w:space="0" w:color="auto"/>
              <w:right w:val="single" w:sz="4" w:space="0" w:color="auto"/>
            </w:tcBorders>
            <w:shd w:val="clear" w:color="auto" w:fill="FFFFFF"/>
            <w:vAlign w:val="center"/>
          </w:tcPr>
          <w:p w14:paraId="548E6B23" w14:textId="77777777" w:rsidR="00E2041E" w:rsidRPr="00AA64E6"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A64E6">
              <w:rPr>
                <w:rFonts w:ascii="Times New Roman" w:eastAsia="Times New Roman" w:hAnsi="Times New Roman" w:cs="Times New Roman"/>
                <w:b/>
                <w:sz w:val="24"/>
                <w:szCs w:val="24"/>
              </w:rPr>
              <w:t>20</w:t>
            </w:r>
          </w:p>
        </w:tc>
        <w:tc>
          <w:tcPr>
            <w:tcW w:w="820" w:type="pct"/>
            <w:tcBorders>
              <w:top w:val="single" w:sz="6" w:space="0" w:color="auto"/>
              <w:left w:val="single" w:sz="4" w:space="0" w:color="auto"/>
              <w:bottom w:val="single" w:sz="6" w:space="0" w:color="auto"/>
              <w:right w:val="single" w:sz="4" w:space="0" w:color="auto"/>
            </w:tcBorders>
            <w:vAlign w:val="center"/>
          </w:tcPr>
          <w:p w14:paraId="76B10F9A" w14:textId="77777777" w:rsidR="00E2041E" w:rsidRPr="00AA64E6"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A64E6">
              <w:rPr>
                <w:rFonts w:ascii="Times New Roman" w:eastAsia="Times New Roman" w:hAnsi="Times New Roman" w:cs="Times New Roman"/>
                <w:b/>
                <w:sz w:val="24"/>
                <w:szCs w:val="24"/>
              </w:rPr>
              <w:t>14</w:t>
            </w:r>
          </w:p>
        </w:tc>
        <w:tc>
          <w:tcPr>
            <w:tcW w:w="371" w:type="pct"/>
            <w:tcBorders>
              <w:top w:val="single" w:sz="6" w:space="0" w:color="auto"/>
              <w:left w:val="single" w:sz="4" w:space="0" w:color="auto"/>
              <w:bottom w:val="single" w:sz="6" w:space="0" w:color="auto"/>
              <w:right w:val="single" w:sz="4" w:space="0" w:color="auto"/>
            </w:tcBorders>
            <w:shd w:val="clear" w:color="auto" w:fill="auto"/>
            <w:vAlign w:val="center"/>
          </w:tcPr>
          <w:p w14:paraId="01B08AC0" w14:textId="77777777" w:rsidR="00E2041E" w:rsidRPr="00AA64E6"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A64E6">
              <w:rPr>
                <w:rFonts w:ascii="Times New Roman" w:eastAsia="Times New Roman" w:hAnsi="Times New Roman" w:cs="Times New Roman"/>
                <w:b/>
                <w:sz w:val="24"/>
                <w:szCs w:val="24"/>
              </w:rPr>
              <w:t>34</w:t>
            </w:r>
          </w:p>
        </w:tc>
      </w:tr>
      <w:tr w:rsidR="00E2041E" w:rsidRPr="002F4539" w14:paraId="011D1A0C" w14:textId="77777777" w:rsidTr="00CD4603">
        <w:trPr>
          <w:trHeight w:val="436"/>
          <w:jc w:val="center"/>
        </w:trPr>
        <w:tc>
          <w:tcPr>
            <w:tcW w:w="5000" w:type="pct"/>
            <w:gridSpan w:val="7"/>
            <w:tcBorders>
              <w:top w:val="single" w:sz="6" w:space="0" w:color="auto"/>
              <w:left w:val="single" w:sz="6" w:space="0" w:color="auto"/>
              <w:bottom w:val="single" w:sz="6" w:space="0" w:color="auto"/>
              <w:right w:val="single" w:sz="4" w:space="0" w:color="auto"/>
            </w:tcBorders>
            <w:vAlign w:val="center"/>
          </w:tcPr>
          <w:p w14:paraId="3DC67256" w14:textId="77777777" w:rsidR="00E2041E" w:rsidRPr="00AA64E6"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A64E6">
              <w:rPr>
                <w:rFonts w:ascii="Times New Roman" w:eastAsia="Times New Roman" w:hAnsi="Times New Roman" w:cs="Times New Roman"/>
                <w:b/>
                <w:sz w:val="24"/>
                <w:szCs w:val="24"/>
              </w:rPr>
              <w:t>региональный компонент</w:t>
            </w:r>
          </w:p>
        </w:tc>
      </w:tr>
      <w:tr w:rsidR="00E2041E" w:rsidRPr="002F4539" w14:paraId="495D0BF7" w14:textId="77777777" w:rsidTr="00CD4603">
        <w:trPr>
          <w:trHeight w:val="271"/>
          <w:jc w:val="center"/>
        </w:trPr>
        <w:tc>
          <w:tcPr>
            <w:tcW w:w="244" w:type="pct"/>
            <w:tcBorders>
              <w:top w:val="single" w:sz="4" w:space="0" w:color="auto"/>
              <w:left w:val="single" w:sz="6" w:space="0" w:color="auto"/>
              <w:right w:val="single" w:sz="4" w:space="0" w:color="auto"/>
            </w:tcBorders>
            <w:vAlign w:val="center"/>
          </w:tcPr>
          <w:p w14:paraId="547CF8CD" w14:textId="77777777" w:rsidR="00E2041E" w:rsidRPr="00AA64E6"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A64E6">
              <w:rPr>
                <w:rFonts w:ascii="Times New Roman" w:eastAsia="Times New Roman" w:hAnsi="Times New Roman" w:cs="Times New Roman"/>
                <w:sz w:val="24"/>
                <w:szCs w:val="24"/>
              </w:rPr>
              <w:t>1</w:t>
            </w:r>
          </w:p>
        </w:tc>
        <w:tc>
          <w:tcPr>
            <w:tcW w:w="1159" w:type="pct"/>
            <w:tcBorders>
              <w:top w:val="single" w:sz="4" w:space="0" w:color="auto"/>
              <w:left w:val="single" w:sz="4" w:space="0" w:color="auto"/>
              <w:right w:val="single" w:sz="4" w:space="0" w:color="auto"/>
            </w:tcBorders>
            <w:vAlign w:val="center"/>
          </w:tcPr>
          <w:p w14:paraId="5961C463" w14:textId="77777777" w:rsidR="00E2041E" w:rsidRPr="00AA64E6"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A64E6">
              <w:rPr>
                <w:rFonts w:ascii="Times New Roman" w:eastAsia="Times New Roman" w:hAnsi="Times New Roman" w:cs="Times New Roman"/>
                <w:sz w:val="24"/>
                <w:szCs w:val="24"/>
              </w:rPr>
              <w:t>Технологии</w:t>
            </w:r>
          </w:p>
        </w:tc>
        <w:tc>
          <w:tcPr>
            <w:tcW w:w="1590" w:type="pct"/>
            <w:gridSpan w:val="2"/>
            <w:tcBorders>
              <w:top w:val="single" w:sz="6" w:space="0" w:color="auto"/>
              <w:left w:val="single" w:sz="4" w:space="0" w:color="auto"/>
              <w:bottom w:val="single" w:sz="6" w:space="0" w:color="auto"/>
              <w:right w:val="single" w:sz="4" w:space="0" w:color="auto"/>
            </w:tcBorders>
            <w:vAlign w:val="center"/>
          </w:tcPr>
          <w:p w14:paraId="16B7EF32" w14:textId="77777777" w:rsidR="00E2041E" w:rsidRPr="00AA64E6" w:rsidRDefault="00E2041E" w:rsidP="00E2041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A64E6">
              <w:rPr>
                <w:rFonts w:ascii="Times New Roman" w:eastAsia="Times New Roman" w:hAnsi="Times New Roman" w:cs="Times New Roman"/>
                <w:sz w:val="24"/>
                <w:szCs w:val="24"/>
              </w:rPr>
              <w:t>Профильный труд</w:t>
            </w:r>
          </w:p>
        </w:tc>
        <w:tc>
          <w:tcPr>
            <w:tcW w:w="816" w:type="pct"/>
            <w:tcBorders>
              <w:top w:val="single" w:sz="6" w:space="0" w:color="auto"/>
              <w:left w:val="single" w:sz="4" w:space="0" w:color="auto"/>
              <w:bottom w:val="single" w:sz="6" w:space="0" w:color="auto"/>
              <w:right w:val="single" w:sz="4" w:space="0" w:color="auto"/>
            </w:tcBorders>
            <w:shd w:val="clear" w:color="auto" w:fill="FFFFFF"/>
            <w:vAlign w:val="center"/>
          </w:tcPr>
          <w:p w14:paraId="296013DA" w14:textId="77777777" w:rsidR="00E2041E" w:rsidRPr="00AA64E6"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A64E6">
              <w:rPr>
                <w:rFonts w:ascii="Times New Roman" w:eastAsia="Times New Roman" w:hAnsi="Times New Roman" w:cs="Times New Roman"/>
                <w:sz w:val="24"/>
                <w:szCs w:val="24"/>
              </w:rPr>
              <w:t>11</w:t>
            </w:r>
          </w:p>
        </w:tc>
        <w:tc>
          <w:tcPr>
            <w:tcW w:w="820" w:type="pct"/>
            <w:tcBorders>
              <w:top w:val="single" w:sz="6" w:space="0" w:color="auto"/>
              <w:left w:val="single" w:sz="4" w:space="0" w:color="auto"/>
              <w:bottom w:val="single" w:sz="6" w:space="0" w:color="auto"/>
              <w:right w:val="single" w:sz="4" w:space="0" w:color="auto"/>
            </w:tcBorders>
            <w:vAlign w:val="center"/>
          </w:tcPr>
          <w:p w14:paraId="65E65EFF" w14:textId="77777777" w:rsidR="00E2041E" w:rsidRPr="00AA64E6"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A64E6">
              <w:rPr>
                <w:rFonts w:ascii="Times New Roman" w:eastAsia="Times New Roman" w:hAnsi="Times New Roman" w:cs="Times New Roman"/>
                <w:sz w:val="24"/>
                <w:szCs w:val="24"/>
              </w:rPr>
              <w:t>15</w:t>
            </w:r>
          </w:p>
        </w:tc>
        <w:tc>
          <w:tcPr>
            <w:tcW w:w="371" w:type="pct"/>
            <w:tcBorders>
              <w:top w:val="single" w:sz="6" w:space="0" w:color="auto"/>
              <w:left w:val="single" w:sz="4" w:space="0" w:color="auto"/>
              <w:bottom w:val="single" w:sz="6" w:space="0" w:color="auto"/>
              <w:right w:val="single" w:sz="4" w:space="0" w:color="auto"/>
            </w:tcBorders>
            <w:vAlign w:val="center"/>
          </w:tcPr>
          <w:p w14:paraId="51D73D71" w14:textId="77777777" w:rsidR="00E2041E" w:rsidRPr="00AA64E6"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A64E6">
              <w:rPr>
                <w:rFonts w:ascii="Times New Roman" w:eastAsia="Times New Roman" w:hAnsi="Times New Roman" w:cs="Times New Roman"/>
                <w:b/>
                <w:sz w:val="24"/>
                <w:szCs w:val="24"/>
              </w:rPr>
              <w:t>26</w:t>
            </w:r>
          </w:p>
        </w:tc>
      </w:tr>
      <w:tr w:rsidR="00E2041E" w:rsidRPr="002F4539" w14:paraId="7ACDBC1B" w14:textId="77777777" w:rsidTr="00CD4603">
        <w:trPr>
          <w:trHeight w:val="271"/>
          <w:jc w:val="center"/>
        </w:trPr>
        <w:tc>
          <w:tcPr>
            <w:tcW w:w="244" w:type="pct"/>
            <w:tcBorders>
              <w:top w:val="single" w:sz="6" w:space="0" w:color="auto"/>
              <w:left w:val="single" w:sz="6" w:space="0" w:color="auto"/>
              <w:bottom w:val="single" w:sz="4" w:space="0" w:color="auto"/>
              <w:right w:val="single" w:sz="4" w:space="0" w:color="auto"/>
            </w:tcBorders>
            <w:vAlign w:val="center"/>
          </w:tcPr>
          <w:p w14:paraId="11A0DC7F" w14:textId="77777777" w:rsidR="00E2041E" w:rsidRPr="00AA64E6"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A64E6">
              <w:rPr>
                <w:rFonts w:ascii="Times New Roman" w:eastAsia="Times New Roman" w:hAnsi="Times New Roman" w:cs="Times New Roman"/>
                <w:sz w:val="24"/>
                <w:szCs w:val="24"/>
              </w:rPr>
              <w:t>2</w:t>
            </w:r>
          </w:p>
        </w:tc>
        <w:tc>
          <w:tcPr>
            <w:tcW w:w="1159" w:type="pct"/>
            <w:tcBorders>
              <w:top w:val="single" w:sz="6" w:space="0" w:color="auto"/>
              <w:left w:val="single" w:sz="4" w:space="0" w:color="auto"/>
              <w:bottom w:val="single" w:sz="4" w:space="0" w:color="auto"/>
              <w:right w:val="single" w:sz="4" w:space="0" w:color="auto"/>
            </w:tcBorders>
            <w:vAlign w:val="center"/>
          </w:tcPr>
          <w:p w14:paraId="6337BED7" w14:textId="77777777" w:rsidR="00E2041E" w:rsidRPr="00AA64E6"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A64E6">
              <w:rPr>
                <w:rFonts w:ascii="Times New Roman" w:eastAsia="Times New Roman" w:hAnsi="Times New Roman" w:cs="Times New Roman"/>
                <w:sz w:val="24"/>
                <w:szCs w:val="24"/>
              </w:rPr>
              <w:t>Физическая культура</w:t>
            </w:r>
          </w:p>
        </w:tc>
        <w:tc>
          <w:tcPr>
            <w:tcW w:w="1590" w:type="pct"/>
            <w:gridSpan w:val="2"/>
            <w:tcBorders>
              <w:top w:val="single" w:sz="6" w:space="0" w:color="auto"/>
              <w:left w:val="single" w:sz="4" w:space="0" w:color="auto"/>
              <w:bottom w:val="single" w:sz="6" w:space="0" w:color="auto"/>
              <w:right w:val="single" w:sz="4" w:space="0" w:color="auto"/>
            </w:tcBorders>
            <w:vAlign w:val="center"/>
          </w:tcPr>
          <w:p w14:paraId="6CA11B9D" w14:textId="77777777" w:rsidR="00E2041E" w:rsidRPr="00AA64E6" w:rsidRDefault="00E2041E" w:rsidP="00E2041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A64E6">
              <w:rPr>
                <w:rFonts w:ascii="Times New Roman" w:eastAsia="Times New Roman" w:hAnsi="Times New Roman" w:cs="Times New Roman"/>
                <w:sz w:val="24"/>
                <w:szCs w:val="24"/>
              </w:rPr>
              <w:t>Физическая культура</w:t>
            </w:r>
          </w:p>
        </w:tc>
        <w:tc>
          <w:tcPr>
            <w:tcW w:w="816" w:type="pct"/>
            <w:tcBorders>
              <w:top w:val="single" w:sz="6" w:space="0" w:color="auto"/>
              <w:left w:val="single" w:sz="4" w:space="0" w:color="auto"/>
              <w:bottom w:val="single" w:sz="6" w:space="0" w:color="auto"/>
              <w:right w:val="single" w:sz="4" w:space="0" w:color="auto"/>
            </w:tcBorders>
            <w:shd w:val="clear" w:color="auto" w:fill="FFFFFF"/>
            <w:vAlign w:val="center"/>
          </w:tcPr>
          <w:p w14:paraId="7BAD4A3F" w14:textId="77777777" w:rsidR="00E2041E" w:rsidRPr="00AA64E6"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A64E6">
              <w:rPr>
                <w:rFonts w:ascii="Times New Roman" w:eastAsia="Times New Roman" w:hAnsi="Times New Roman" w:cs="Times New Roman"/>
                <w:sz w:val="24"/>
                <w:szCs w:val="24"/>
              </w:rPr>
              <w:t>2</w:t>
            </w:r>
          </w:p>
        </w:tc>
        <w:tc>
          <w:tcPr>
            <w:tcW w:w="820" w:type="pct"/>
            <w:tcBorders>
              <w:top w:val="single" w:sz="6" w:space="0" w:color="auto"/>
              <w:left w:val="single" w:sz="4" w:space="0" w:color="auto"/>
              <w:bottom w:val="single" w:sz="6" w:space="0" w:color="auto"/>
              <w:right w:val="single" w:sz="4" w:space="0" w:color="auto"/>
            </w:tcBorders>
            <w:vAlign w:val="center"/>
          </w:tcPr>
          <w:p w14:paraId="42064899" w14:textId="77777777" w:rsidR="00E2041E" w:rsidRPr="00AA64E6"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A64E6">
              <w:rPr>
                <w:rFonts w:ascii="Times New Roman" w:eastAsia="Times New Roman" w:hAnsi="Times New Roman" w:cs="Times New Roman"/>
                <w:sz w:val="24"/>
                <w:szCs w:val="24"/>
              </w:rPr>
              <w:t>3</w:t>
            </w:r>
          </w:p>
        </w:tc>
        <w:tc>
          <w:tcPr>
            <w:tcW w:w="371" w:type="pct"/>
            <w:tcBorders>
              <w:top w:val="single" w:sz="6" w:space="0" w:color="auto"/>
              <w:left w:val="single" w:sz="4" w:space="0" w:color="auto"/>
              <w:bottom w:val="single" w:sz="6" w:space="0" w:color="auto"/>
              <w:right w:val="single" w:sz="4" w:space="0" w:color="auto"/>
            </w:tcBorders>
            <w:vAlign w:val="center"/>
          </w:tcPr>
          <w:p w14:paraId="061BFD36" w14:textId="77777777" w:rsidR="00E2041E" w:rsidRPr="00AA64E6"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A64E6">
              <w:rPr>
                <w:rFonts w:ascii="Times New Roman" w:eastAsia="Times New Roman" w:hAnsi="Times New Roman" w:cs="Times New Roman"/>
                <w:b/>
                <w:sz w:val="24"/>
                <w:szCs w:val="24"/>
              </w:rPr>
              <w:t>5</w:t>
            </w:r>
          </w:p>
        </w:tc>
      </w:tr>
      <w:tr w:rsidR="00E2041E" w:rsidRPr="002F4539" w14:paraId="7356E50D" w14:textId="77777777" w:rsidTr="00CD4603">
        <w:trPr>
          <w:trHeight w:val="271"/>
          <w:jc w:val="center"/>
        </w:trPr>
        <w:tc>
          <w:tcPr>
            <w:tcW w:w="244" w:type="pct"/>
            <w:tcBorders>
              <w:top w:val="single" w:sz="4" w:space="0" w:color="auto"/>
              <w:left w:val="single" w:sz="6" w:space="0" w:color="auto"/>
              <w:bottom w:val="single" w:sz="6" w:space="0" w:color="auto"/>
              <w:right w:val="single" w:sz="4" w:space="0" w:color="auto"/>
            </w:tcBorders>
          </w:tcPr>
          <w:p w14:paraId="41B6608E" w14:textId="77777777" w:rsidR="00E2041E" w:rsidRPr="00AA64E6"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A64E6">
              <w:rPr>
                <w:rFonts w:ascii="Times New Roman" w:eastAsia="Times New Roman" w:hAnsi="Times New Roman" w:cs="Times New Roman"/>
                <w:sz w:val="24"/>
                <w:szCs w:val="24"/>
              </w:rPr>
              <w:t>3</w:t>
            </w:r>
          </w:p>
        </w:tc>
        <w:tc>
          <w:tcPr>
            <w:tcW w:w="1159" w:type="pct"/>
            <w:tcBorders>
              <w:top w:val="single" w:sz="4" w:space="0" w:color="auto"/>
              <w:left w:val="single" w:sz="4" w:space="0" w:color="auto"/>
              <w:bottom w:val="single" w:sz="6" w:space="0" w:color="auto"/>
              <w:right w:val="single" w:sz="4" w:space="0" w:color="auto"/>
            </w:tcBorders>
            <w:vAlign w:val="center"/>
          </w:tcPr>
          <w:p w14:paraId="0CA2EE19" w14:textId="77777777" w:rsidR="00E2041E" w:rsidRPr="00AA64E6"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A64E6">
              <w:rPr>
                <w:rFonts w:ascii="Times New Roman" w:eastAsia="Times New Roman" w:hAnsi="Times New Roman" w:cs="Times New Roman"/>
                <w:sz w:val="24"/>
                <w:szCs w:val="24"/>
              </w:rPr>
              <w:t>Естествознание</w:t>
            </w:r>
          </w:p>
        </w:tc>
        <w:tc>
          <w:tcPr>
            <w:tcW w:w="1590" w:type="pct"/>
            <w:gridSpan w:val="2"/>
            <w:tcBorders>
              <w:top w:val="single" w:sz="6" w:space="0" w:color="auto"/>
              <w:left w:val="single" w:sz="4" w:space="0" w:color="auto"/>
              <w:bottom w:val="single" w:sz="6" w:space="0" w:color="auto"/>
              <w:right w:val="single" w:sz="4" w:space="0" w:color="auto"/>
            </w:tcBorders>
            <w:vAlign w:val="center"/>
          </w:tcPr>
          <w:p w14:paraId="6194E5A2" w14:textId="77777777" w:rsidR="00E2041E" w:rsidRPr="00AA64E6" w:rsidRDefault="00E2041E" w:rsidP="00E2041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A64E6">
              <w:rPr>
                <w:rFonts w:ascii="Times New Roman" w:eastAsia="Times New Roman" w:hAnsi="Times New Roman" w:cs="Times New Roman"/>
                <w:sz w:val="24"/>
                <w:szCs w:val="24"/>
              </w:rPr>
              <w:t>Человек и его среда (ОБЖ)</w:t>
            </w:r>
          </w:p>
        </w:tc>
        <w:tc>
          <w:tcPr>
            <w:tcW w:w="816" w:type="pct"/>
            <w:tcBorders>
              <w:top w:val="single" w:sz="6" w:space="0" w:color="auto"/>
              <w:left w:val="single" w:sz="4" w:space="0" w:color="auto"/>
              <w:bottom w:val="single" w:sz="6" w:space="0" w:color="auto"/>
              <w:right w:val="single" w:sz="4" w:space="0" w:color="auto"/>
            </w:tcBorders>
            <w:shd w:val="clear" w:color="auto" w:fill="FFFFFF"/>
            <w:vAlign w:val="center"/>
          </w:tcPr>
          <w:p w14:paraId="283A6CAB" w14:textId="77777777" w:rsidR="00E2041E" w:rsidRPr="00AA64E6"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A64E6">
              <w:rPr>
                <w:rFonts w:ascii="Times New Roman" w:eastAsia="Times New Roman" w:hAnsi="Times New Roman" w:cs="Times New Roman"/>
                <w:sz w:val="24"/>
                <w:szCs w:val="24"/>
              </w:rPr>
              <w:t>-</w:t>
            </w:r>
          </w:p>
        </w:tc>
        <w:tc>
          <w:tcPr>
            <w:tcW w:w="820" w:type="pct"/>
            <w:tcBorders>
              <w:top w:val="single" w:sz="6" w:space="0" w:color="auto"/>
              <w:left w:val="single" w:sz="4" w:space="0" w:color="auto"/>
              <w:bottom w:val="single" w:sz="6" w:space="0" w:color="auto"/>
              <w:right w:val="single" w:sz="4" w:space="0" w:color="auto"/>
            </w:tcBorders>
            <w:vAlign w:val="center"/>
          </w:tcPr>
          <w:p w14:paraId="6467966A" w14:textId="77777777" w:rsidR="00E2041E" w:rsidRPr="00AA64E6"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A64E6">
              <w:rPr>
                <w:rFonts w:ascii="Times New Roman" w:eastAsia="Times New Roman" w:hAnsi="Times New Roman" w:cs="Times New Roman"/>
                <w:sz w:val="24"/>
                <w:szCs w:val="24"/>
              </w:rPr>
              <w:t>2</w:t>
            </w:r>
          </w:p>
        </w:tc>
        <w:tc>
          <w:tcPr>
            <w:tcW w:w="371" w:type="pct"/>
            <w:tcBorders>
              <w:top w:val="single" w:sz="6" w:space="0" w:color="auto"/>
              <w:left w:val="single" w:sz="4" w:space="0" w:color="auto"/>
              <w:bottom w:val="single" w:sz="6" w:space="0" w:color="auto"/>
              <w:right w:val="single" w:sz="4" w:space="0" w:color="auto"/>
            </w:tcBorders>
            <w:vAlign w:val="center"/>
          </w:tcPr>
          <w:p w14:paraId="7502467B" w14:textId="77777777" w:rsidR="00E2041E" w:rsidRPr="00AA64E6"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A64E6">
              <w:rPr>
                <w:rFonts w:ascii="Times New Roman" w:eastAsia="Times New Roman" w:hAnsi="Times New Roman" w:cs="Times New Roman"/>
                <w:b/>
                <w:sz w:val="24"/>
                <w:szCs w:val="24"/>
              </w:rPr>
              <w:t>2</w:t>
            </w:r>
          </w:p>
        </w:tc>
      </w:tr>
      <w:tr w:rsidR="00E2041E" w:rsidRPr="002F4539" w14:paraId="0B1DF42A" w14:textId="77777777" w:rsidTr="00CD4603">
        <w:trPr>
          <w:trHeight w:val="271"/>
          <w:jc w:val="center"/>
        </w:trPr>
        <w:tc>
          <w:tcPr>
            <w:tcW w:w="2993" w:type="pct"/>
            <w:gridSpan w:val="4"/>
            <w:tcBorders>
              <w:top w:val="single" w:sz="6" w:space="0" w:color="auto"/>
              <w:left w:val="single" w:sz="6" w:space="0" w:color="auto"/>
              <w:bottom w:val="single" w:sz="6" w:space="0" w:color="auto"/>
              <w:right w:val="single" w:sz="4" w:space="0" w:color="auto"/>
            </w:tcBorders>
            <w:vAlign w:val="center"/>
          </w:tcPr>
          <w:p w14:paraId="679E140A" w14:textId="77777777" w:rsidR="00E2041E" w:rsidRPr="00AA64E6" w:rsidRDefault="00E2041E" w:rsidP="00E2041E">
            <w:pPr>
              <w:widowControl w:val="0"/>
              <w:autoSpaceDE w:val="0"/>
              <w:autoSpaceDN w:val="0"/>
              <w:adjustRightInd w:val="0"/>
              <w:spacing w:after="0" w:line="240" w:lineRule="auto"/>
              <w:jc w:val="right"/>
              <w:rPr>
                <w:rFonts w:ascii="Times New Roman" w:eastAsia="Times New Roman" w:hAnsi="Times New Roman" w:cs="Times New Roman"/>
                <w:b/>
                <w:sz w:val="24"/>
                <w:szCs w:val="24"/>
              </w:rPr>
            </w:pPr>
            <w:r w:rsidRPr="00AA64E6">
              <w:rPr>
                <w:rFonts w:ascii="Times New Roman" w:eastAsia="Times New Roman" w:hAnsi="Times New Roman" w:cs="Times New Roman"/>
                <w:b/>
                <w:sz w:val="24"/>
                <w:szCs w:val="24"/>
              </w:rPr>
              <w:t>количество часов в неделю</w:t>
            </w:r>
          </w:p>
        </w:tc>
        <w:tc>
          <w:tcPr>
            <w:tcW w:w="816" w:type="pct"/>
            <w:tcBorders>
              <w:top w:val="single" w:sz="6" w:space="0" w:color="auto"/>
              <w:left w:val="single" w:sz="4" w:space="0" w:color="auto"/>
              <w:bottom w:val="single" w:sz="6" w:space="0" w:color="auto"/>
              <w:right w:val="single" w:sz="4" w:space="0" w:color="auto"/>
            </w:tcBorders>
            <w:shd w:val="clear" w:color="auto" w:fill="FFFFFF"/>
            <w:vAlign w:val="center"/>
          </w:tcPr>
          <w:p w14:paraId="3673A843" w14:textId="77777777" w:rsidR="00E2041E" w:rsidRPr="00AA64E6"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A64E6">
              <w:rPr>
                <w:rFonts w:ascii="Times New Roman" w:eastAsia="Times New Roman" w:hAnsi="Times New Roman" w:cs="Times New Roman"/>
                <w:b/>
                <w:sz w:val="24"/>
                <w:szCs w:val="24"/>
              </w:rPr>
              <w:t>13</w:t>
            </w:r>
          </w:p>
        </w:tc>
        <w:tc>
          <w:tcPr>
            <w:tcW w:w="820" w:type="pct"/>
            <w:tcBorders>
              <w:top w:val="single" w:sz="6" w:space="0" w:color="auto"/>
              <w:left w:val="single" w:sz="4" w:space="0" w:color="auto"/>
              <w:bottom w:val="single" w:sz="6" w:space="0" w:color="auto"/>
              <w:right w:val="single" w:sz="4" w:space="0" w:color="auto"/>
            </w:tcBorders>
            <w:vAlign w:val="center"/>
          </w:tcPr>
          <w:p w14:paraId="0E0AEA02" w14:textId="77777777" w:rsidR="00E2041E" w:rsidRPr="00AA64E6"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A64E6">
              <w:rPr>
                <w:rFonts w:ascii="Times New Roman" w:eastAsia="Times New Roman" w:hAnsi="Times New Roman" w:cs="Times New Roman"/>
                <w:b/>
                <w:sz w:val="24"/>
                <w:szCs w:val="24"/>
              </w:rPr>
              <w:t>20</w:t>
            </w:r>
          </w:p>
        </w:tc>
        <w:tc>
          <w:tcPr>
            <w:tcW w:w="371" w:type="pct"/>
            <w:tcBorders>
              <w:top w:val="single" w:sz="6" w:space="0" w:color="auto"/>
              <w:left w:val="single" w:sz="4" w:space="0" w:color="auto"/>
              <w:bottom w:val="single" w:sz="6" w:space="0" w:color="auto"/>
              <w:right w:val="single" w:sz="4" w:space="0" w:color="auto"/>
            </w:tcBorders>
            <w:vAlign w:val="center"/>
          </w:tcPr>
          <w:p w14:paraId="53C01622" w14:textId="77777777" w:rsidR="00E2041E" w:rsidRPr="00AA64E6"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A64E6">
              <w:rPr>
                <w:rFonts w:ascii="Times New Roman" w:eastAsia="Times New Roman" w:hAnsi="Times New Roman" w:cs="Times New Roman"/>
                <w:b/>
                <w:sz w:val="24"/>
                <w:szCs w:val="24"/>
              </w:rPr>
              <w:t>33</w:t>
            </w:r>
          </w:p>
        </w:tc>
      </w:tr>
      <w:tr w:rsidR="00E2041E" w:rsidRPr="002F4539" w14:paraId="53F12869" w14:textId="77777777" w:rsidTr="00CD4603">
        <w:trPr>
          <w:trHeight w:val="271"/>
          <w:jc w:val="center"/>
        </w:trPr>
        <w:tc>
          <w:tcPr>
            <w:tcW w:w="2993" w:type="pct"/>
            <w:gridSpan w:val="4"/>
            <w:tcBorders>
              <w:top w:val="single" w:sz="6" w:space="0" w:color="auto"/>
              <w:left w:val="single" w:sz="6" w:space="0" w:color="auto"/>
              <w:bottom w:val="single" w:sz="6" w:space="0" w:color="auto"/>
              <w:right w:val="single" w:sz="4" w:space="0" w:color="auto"/>
            </w:tcBorders>
            <w:vAlign w:val="center"/>
          </w:tcPr>
          <w:p w14:paraId="172CB29F" w14:textId="77777777" w:rsidR="00E2041E" w:rsidRPr="00AA64E6" w:rsidRDefault="00E2041E" w:rsidP="00E2041E">
            <w:pPr>
              <w:widowControl w:val="0"/>
              <w:autoSpaceDE w:val="0"/>
              <w:autoSpaceDN w:val="0"/>
              <w:adjustRightInd w:val="0"/>
              <w:spacing w:after="0" w:line="240" w:lineRule="auto"/>
              <w:jc w:val="right"/>
              <w:rPr>
                <w:rFonts w:ascii="Times New Roman" w:eastAsia="Times New Roman" w:hAnsi="Times New Roman" w:cs="Times New Roman"/>
                <w:b/>
                <w:sz w:val="24"/>
                <w:szCs w:val="24"/>
              </w:rPr>
            </w:pPr>
            <w:r w:rsidRPr="00AA64E6">
              <w:rPr>
                <w:rFonts w:ascii="Times New Roman" w:eastAsia="Times New Roman" w:hAnsi="Times New Roman" w:cs="Times New Roman"/>
                <w:b/>
                <w:sz w:val="24"/>
                <w:szCs w:val="24"/>
              </w:rPr>
              <w:t>максимально допустимое количество часов</w:t>
            </w:r>
          </w:p>
        </w:tc>
        <w:tc>
          <w:tcPr>
            <w:tcW w:w="816" w:type="pct"/>
            <w:tcBorders>
              <w:top w:val="single" w:sz="6" w:space="0" w:color="auto"/>
              <w:left w:val="single" w:sz="4" w:space="0" w:color="auto"/>
              <w:bottom w:val="single" w:sz="6" w:space="0" w:color="auto"/>
              <w:right w:val="single" w:sz="4" w:space="0" w:color="auto"/>
            </w:tcBorders>
            <w:shd w:val="clear" w:color="auto" w:fill="FFFFFF"/>
            <w:vAlign w:val="center"/>
          </w:tcPr>
          <w:p w14:paraId="28CD3C8E" w14:textId="77777777" w:rsidR="00E2041E" w:rsidRPr="00AA64E6"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A64E6">
              <w:rPr>
                <w:rFonts w:ascii="Times New Roman" w:eastAsia="Times New Roman" w:hAnsi="Times New Roman" w:cs="Times New Roman"/>
                <w:b/>
                <w:sz w:val="24"/>
                <w:szCs w:val="24"/>
              </w:rPr>
              <w:t>33</w:t>
            </w:r>
          </w:p>
        </w:tc>
        <w:tc>
          <w:tcPr>
            <w:tcW w:w="820" w:type="pct"/>
            <w:tcBorders>
              <w:top w:val="single" w:sz="6" w:space="0" w:color="auto"/>
              <w:left w:val="single" w:sz="4" w:space="0" w:color="auto"/>
              <w:bottom w:val="single" w:sz="6" w:space="0" w:color="auto"/>
              <w:right w:val="single" w:sz="4" w:space="0" w:color="auto"/>
            </w:tcBorders>
            <w:vAlign w:val="center"/>
          </w:tcPr>
          <w:p w14:paraId="6498CF4D" w14:textId="77777777" w:rsidR="00E2041E" w:rsidRPr="00AA64E6"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A64E6">
              <w:rPr>
                <w:rFonts w:ascii="Times New Roman" w:eastAsia="Times New Roman" w:hAnsi="Times New Roman" w:cs="Times New Roman"/>
                <w:b/>
                <w:sz w:val="24"/>
                <w:szCs w:val="24"/>
              </w:rPr>
              <w:t>34</w:t>
            </w:r>
          </w:p>
        </w:tc>
        <w:tc>
          <w:tcPr>
            <w:tcW w:w="371" w:type="pct"/>
            <w:tcBorders>
              <w:top w:val="single" w:sz="6" w:space="0" w:color="auto"/>
              <w:left w:val="single" w:sz="4" w:space="0" w:color="auto"/>
              <w:bottom w:val="single" w:sz="6" w:space="0" w:color="auto"/>
              <w:right w:val="single" w:sz="4" w:space="0" w:color="auto"/>
            </w:tcBorders>
            <w:vAlign w:val="center"/>
          </w:tcPr>
          <w:p w14:paraId="5555B442" w14:textId="77777777" w:rsidR="00E2041E" w:rsidRPr="00AA64E6"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A64E6">
              <w:rPr>
                <w:rFonts w:ascii="Times New Roman" w:eastAsia="Times New Roman" w:hAnsi="Times New Roman" w:cs="Times New Roman"/>
                <w:b/>
                <w:sz w:val="24"/>
                <w:szCs w:val="24"/>
              </w:rPr>
              <w:t>67</w:t>
            </w:r>
          </w:p>
        </w:tc>
      </w:tr>
      <w:tr w:rsidR="00E2041E" w:rsidRPr="002F4539" w14:paraId="7C42CD59" w14:textId="77777777" w:rsidTr="00CD4603">
        <w:trPr>
          <w:trHeight w:hRule="exact" w:val="422"/>
          <w:jc w:val="center"/>
        </w:trPr>
        <w:tc>
          <w:tcPr>
            <w:tcW w:w="5000" w:type="pct"/>
            <w:gridSpan w:val="7"/>
            <w:tcBorders>
              <w:top w:val="single" w:sz="6" w:space="0" w:color="auto"/>
              <w:left w:val="single" w:sz="6" w:space="0" w:color="auto"/>
              <w:bottom w:val="single" w:sz="6" w:space="0" w:color="auto"/>
              <w:right w:val="single" w:sz="4" w:space="0" w:color="auto"/>
            </w:tcBorders>
            <w:vAlign w:val="center"/>
          </w:tcPr>
          <w:p w14:paraId="65A81537" w14:textId="77777777" w:rsidR="00E2041E" w:rsidRPr="00AA64E6"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A64E6">
              <w:rPr>
                <w:rFonts w:ascii="Times New Roman" w:eastAsia="Times New Roman" w:hAnsi="Times New Roman" w:cs="Times New Roman"/>
                <w:b/>
                <w:sz w:val="24"/>
                <w:szCs w:val="24"/>
              </w:rPr>
              <w:t>школьный компонент</w:t>
            </w:r>
          </w:p>
        </w:tc>
      </w:tr>
      <w:tr w:rsidR="00E2041E" w:rsidRPr="002F4539" w14:paraId="1DD15F14" w14:textId="77777777" w:rsidTr="00CD4603">
        <w:trPr>
          <w:trHeight w:val="238"/>
          <w:jc w:val="center"/>
        </w:trPr>
        <w:tc>
          <w:tcPr>
            <w:tcW w:w="1410" w:type="pct"/>
            <w:gridSpan w:val="3"/>
            <w:tcBorders>
              <w:top w:val="single" w:sz="6" w:space="0" w:color="auto"/>
              <w:left w:val="single" w:sz="6" w:space="0" w:color="auto"/>
              <w:right w:val="single" w:sz="4" w:space="0" w:color="auto"/>
            </w:tcBorders>
            <w:vAlign w:val="center"/>
          </w:tcPr>
          <w:p w14:paraId="29CCBE87" w14:textId="77777777" w:rsidR="00E2041E" w:rsidRPr="00AA64E6"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A64E6">
              <w:rPr>
                <w:rFonts w:ascii="Times New Roman" w:eastAsia="Times New Roman" w:hAnsi="Times New Roman" w:cs="Times New Roman"/>
                <w:sz w:val="24"/>
                <w:szCs w:val="24"/>
              </w:rPr>
              <w:t>Коррекционные технологии</w:t>
            </w:r>
          </w:p>
        </w:tc>
        <w:tc>
          <w:tcPr>
            <w:tcW w:w="1583" w:type="pct"/>
            <w:tcBorders>
              <w:top w:val="single" w:sz="6" w:space="0" w:color="auto"/>
              <w:left w:val="single" w:sz="4" w:space="0" w:color="auto"/>
              <w:right w:val="single" w:sz="4" w:space="0" w:color="auto"/>
            </w:tcBorders>
            <w:vAlign w:val="center"/>
          </w:tcPr>
          <w:p w14:paraId="2EB609CD" w14:textId="77777777" w:rsidR="00E2041E" w:rsidRPr="00AA64E6" w:rsidRDefault="00E2041E" w:rsidP="00E2041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A64E6">
              <w:rPr>
                <w:rFonts w:ascii="Times New Roman" w:eastAsia="Times New Roman" w:hAnsi="Times New Roman" w:cs="Times New Roman"/>
                <w:sz w:val="24"/>
                <w:szCs w:val="24"/>
              </w:rPr>
              <w:t>Факультативы</w:t>
            </w:r>
          </w:p>
        </w:tc>
        <w:tc>
          <w:tcPr>
            <w:tcW w:w="816" w:type="pct"/>
            <w:tcBorders>
              <w:top w:val="single" w:sz="6" w:space="0" w:color="auto"/>
              <w:left w:val="single" w:sz="4" w:space="0" w:color="auto"/>
              <w:bottom w:val="single" w:sz="6" w:space="0" w:color="auto"/>
              <w:right w:val="single" w:sz="4" w:space="0" w:color="auto"/>
            </w:tcBorders>
            <w:shd w:val="clear" w:color="auto" w:fill="FFFFFF"/>
            <w:vAlign w:val="center"/>
          </w:tcPr>
          <w:p w14:paraId="18A2BF43" w14:textId="77777777" w:rsidR="00E2041E" w:rsidRPr="00AA64E6"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A64E6">
              <w:rPr>
                <w:rFonts w:ascii="Times New Roman" w:eastAsia="Times New Roman" w:hAnsi="Times New Roman" w:cs="Times New Roman"/>
                <w:sz w:val="24"/>
                <w:szCs w:val="24"/>
              </w:rPr>
              <w:t>2</w:t>
            </w:r>
          </w:p>
        </w:tc>
        <w:tc>
          <w:tcPr>
            <w:tcW w:w="820" w:type="pct"/>
            <w:tcBorders>
              <w:top w:val="single" w:sz="6" w:space="0" w:color="auto"/>
              <w:left w:val="single" w:sz="4" w:space="0" w:color="auto"/>
              <w:bottom w:val="single" w:sz="6" w:space="0" w:color="auto"/>
              <w:right w:val="single" w:sz="4" w:space="0" w:color="auto"/>
            </w:tcBorders>
            <w:shd w:val="clear" w:color="auto" w:fill="FFFFFF"/>
            <w:vAlign w:val="center"/>
          </w:tcPr>
          <w:p w14:paraId="36903340" w14:textId="77777777" w:rsidR="00E2041E" w:rsidRPr="00AA64E6"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A64E6">
              <w:rPr>
                <w:rFonts w:ascii="Times New Roman" w:eastAsia="Times New Roman" w:hAnsi="Times New Roman" w:cs="Times New Roman"/>
                <w:sz w:val="24"/>
                <w:szCs w:val="24"/>
              </w:rPr>
              <w:t>-</w:t>
            </w:r>
          </w:p>
        </w:tc>
        <w:tc>
          <w:tcPr>
            <w:tcW w:w="371" w:type="pct"/>
            <w:tcBorders>
              <w:top w:val="single" w:sz="6" w:space="0" w:color="auto"/>
              <w:left w:val="single" w:sz="4" w:space="0" w:color="auto"/>
              <w:bottom w:val="single" w:sz="6" w:space="0" w:color="auto"/>
              <w:right w:val="single" w:sz="4" w:space="0" w:color="auto"/>
            </w:tcBorders>
            <w:shd w:val="clear" w:color="auto" w:fill="FFFFFF"/>
            <w:vAlign w:val="center"/>
          </w:tcPr>
          <w:p w14:paraId="550AE3C8" w14:textId="77777777" w:rsidR="00E2041E" w:rsidRPr="00AA64E6"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A64E6">
              <w:rPr>
                <w:rFonts w:ascii="Times New Roman" w:eastAsia="Times New Roman" w:hAnsi="Times New Roman" w:cs="Times New Roman"/>
                <w:b/>
                <w:sz w:val="24"/>
                <w:szCs w:val="24"/>
              </w:rPr>
              <w:t>2</w:t>
            </w:r>
          </w:p>
        </w:tc>
      </w:tr>
      <w:tr w:rsidR="00E2041E" w:rsidRPr="002F4539" w14:paraId="507388A2" w14:textId="77777777" w:rsidTr="00CD4603">
        <w:trPr>
          <w:trHeight w:val="353"/>
          <w:jc w:val="center"/>
        </w:trPr>
        <w:tc>
          <w:tcPr>
            <w:tcW w:w="2993" w:type="pct"/>
            <w:gridSpan w:val="4"/>
            <w:tcBorders>
              <w:top w:val="single" w:sz="4" w:space="0" w:color="auto"/>
              <w:left w:val="single" w:sz="6" w:space="0" w:color="auto"/>
              <w:bottom w:val="single" w:sz="4" w:space="0" w:color="auto"/>
              <w:right w:val="single" w:sz="4" w:space="0" w:color="auto"/>
            </w:tcBorders>
            <w:vAlign w:val="center"/>
          </w:tcPr>
          <w:p w14:paraId="04393991" w14:textId="77777777" w:rsidR="00E2041E" w:rsidRPr="00AA64E6" w:rsidRDefault="00E2041E" w:rsidP="00E2041E">
            <w:pPr>
              <w:widowControl w:val="0"/>
              <w:autoSpaceDE w:val="0"/>
              <w:autoSpaceDN w:val="0"/>
              <w:adjustRightInd w:val="0"/>
              <w:spacing w:after="0" w:line="240" w:lineRule="auto"/>
              <w:jc w:val="right"/>
              <w:rPr>
                <w:rFonts w:ascii="Times New Roman" w:eastAsia="Times New Roman" w:hAnsi="Times New Roman" w:cs="Times New Roman"/>
                <w:b/>
                <w:sz w:val="24"/>
                <w:szCs w:val="24"/>
              </w:rPr>
            </w:pPr>
            <w:r w:rsidRPr="00AA64E6">
              <w:rPr>
                <w:rFonts w:ascii="Times New Roman" w:eastAsia="Times New Roman" w:hAnsi="Times New Roman" w:cs="Times New Roman"/>
                <w:b/>
                <w:sz w:val="24"/>
                <w:szCs w:val="24"/>
              </w:rPr>
              <w:t>количество часов в неделю</w:t>
            </w:r>
          </w:p>
        </w:tc>
        <w:tc>
          <w:tcPr>
            <w:tcW w:w="816" w:type="pct"/>
            <w:tcBorders>
              <w:top w:val="single" w:sz="6" w:space="0" w:color="auto"/>
              <w:left w:val="single" w:sz="6" w:space="0" w:color="auto"/>
              <w:bottom w:val="single" w:sz="6" w:space="0" w:color="auto"/>
              <w:right w:val="single" w:sz="4" w:space="0" w:color="auto"/>
            </w:tcBorders>
            <w:shd w:val="clear" w:color="auto" w:fill="FFFFFF"/>
            <w:vAlign w:val="center"/>
          </w:tcPr>
          <w:p w14:paraId="2262251A" w14:textId="77777777" w:rsidR="00E2041E" w:rsidRPr="00AA64E6"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A64E6">
              <w:rPr>
                <w:rFonts w:ascii="Times New Roman" w:eastAsia="Times New Roman" w:hAnsi="Times New Roman" w:cs="Times New Roman"/>
                <w:b/>
                <w:sz w:val="24"/>
                <w:szCs w:val="24"/>
              </w:rPr>
              <w:t>35</w:t>
            </w:r>
          </w:p>
        </w:tc>
        <w:tc>
          <w:tcPr>
            <w:tcW w:w="820" w:type="pct"/>
            <w:tcBorders>
              <w:top w:val="single" w:sz="6" w:space="0" w:color="auto"/>
              <w:left w:val="single" w:sz="4" w:space="0" w:color="auto"/>
              <w:bottom w:val="single" w:sz="6" w:space="0" w:color="auto"/>
              <w:right w:val="single" w:sz="4" w:space="0" w:color="auto"/>
            </w:tcBorders>
            <w:shd w:val="clear" w:color="auto" w:fill="FFFFFF"/>
            <w:vAlign w:val="center"/>
          </w:tcPr>
          <w:p w14:paraId="2A361D7B" w14:textId="77777777" w:rsidR="00E2041E" w:rsidRPr="00AA64E6"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A64E6">
              <w:rPr>
                <w:rFonts w:ascii="Times New Roman" w:eastAsia="Times New Roman" w:hAnsi="Times New Roman" w:cs="Times New Roman"/>
                <w:b/>
                <w:sz w:val="24"/>
                <w:szCs w:val="24"/>
              </w:rPr>
              <w:t>34</w:t>
            </w:r>
          </w:p>
        </w:tc>
        <w:tc>
          <w:tcPr>
            <w:tcW w:w="371" w:type="pct"/>
            <w:tcBorders>
              <w:top w:val="single" w:sz="6" w:space="0" w:color="auto"/>
              <w:left w:val="single" w:sz="4" w:space="0" w:color="auto"/>
              <w:bottom w:val="single" w:sz="6" w:space="0" w:color="auto"/>
              <w:right w:val="single" w:sz="4" w:space="0" w:color="auto"/>
            </w:tcBorders>
            <w:shd w:val="clear" w:color="auto" w:fill="FFFFFF"/>
            <w:vAlign w:val="center"/>
          </w:tcPr>
          <w:p w14:paraId="7915B2A6" w14:textId="77777777" w:rsidR="00E2041E" w:rsidRPr="00AA64E6"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A64E6">
              <w:rPr>
                <w:rFonts w:ascii="Times New Roman" w:eastAsia="Times New Roman" w:hAnsi="Times New Roman" w:cs="Times New Roman"/>
                <w:b/>
                <w:sz w:val="24"/>
                <w:szCs w:val="24"/>
              </w:rPr>
              <w:t>69</w:t>
            </w:r>
          </w:p>
        </w:tc>
      </w:tr>
      <w:tr w:rsidR="00E2041E" w:rsidRPr="002F4539" w14:paraId="3038A15E" w14:textId="77777777" w:rsidTr="00CD4603">
        <w:trPr>
          <w:trHeight w:val="353"/>
          <w:jc w:val="center"/>
        </w:trPr>
        <w:tc>
          <w:tcPr>
            <w:tcW w:w="2993" w:type="pct"/>
            <w:gridSpan w:val="4"/>
            <w:tcBorders>
              <w:left w:val="single" w:sz="6" w:space="0" w:color="auto"/>
              <w:bottom w:val="single" w:sz="4" w:space="0" w:color="auto"/>
              <w:right w:val="single" w:sz="4" w:space="0" w:color="auto"/>
            </w:tcBorders>
            <w:vAlign w:val="center"/>
          </w:tcPr>
          <w:p w14:paraId="7B4D9247" w14:textId="77777777" w:rsidR="00E2041E" w:rsidRPr="00AA64E6" w:rsidRDefault="00E2041E" w:rsidP="00E2041E">
            <w:pPr>
              <w:widowControl w:val="0"/>
              <w:autoSpaceDE w:val="0"/>
              <w:autoSpaceDN w:val="0"/>
              <w:adjustRightInd w:val="0"/>
              <w:spacing w:after="0" w:line="240" w:lineRule="auto"/>
              <w:ind w:left="342" w:right="-151"/>
              <w:rPr>
                <w:rFonts w:ascii="Times New Roman" w:eastAsia="Times New Roman" w:hAnsi="Times New Roman" w:cs="Times New Roman"/>
                <w:sz w:val="24"/>
                <w:szCs w:val="24"/>
              </w:rPr>
            </w:pPr>
            <w:r w:rsidRPr="00AA64E6">
              <w:rPr>
                <w:rFonts w:ascii="Times New Roman" w:eastAsia="Times New Roman" w:hAnsi="Times New Roman" w:cs="Times New Roman"/>
                <w:sz w:val="24"/>
                <w:szCs w:val="24"/>
              </w:rPr>
              <w:t>Трудовая практика  в днях</w:t>
            </w:r>
          </w:p>
        </w:tc>
        <w:tc>
          <w:tcPr>
            <w:tcW w:w="816" w:type="pct"/>
            <w:tcBorders>
              <w:top w:val="single" w:sz="6" w:space="0" w:color="auto"/>
              <w:left w:val="single" w:sz="6" w:space="0" w:color="auto"/>
              <w:bottom w:val="single" w:sz="6" w:space="0" w:color="auto"/>
              <w:right w:val="single" w:sz="4" w:space="0" w:color="auto"/>
            </w:tcBorders>
            <w:shd w:val="clear" w:color="auto" w:fill="FFFFFF"/>
            <w:vAlign w:val="center"/>
          </w:tcPr>
          <w:p w14:paraId="69F1AF6B" w14:textId="77777777" w:rsidR="00E2041E" w:rsidRPr="00AA64E6"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A64E6">
              <w:rPr>
                <w:rFonts w:ascii="Times New Roman" w:eastAsia="Times New Roman" w:hAnsi="Times New Roman" w:cs="Times New Roman"/>
                <w:b/>
                <w:sz w:val="24"/>
                <w:szCs w:val="24"/>
              </w:rPr>
              <w:t>12</w:t>
            </w:r>
          </w:p>
        </w:tc>
        <w:tc>
          <w:tcPr>
            <w:tcW w:w="820" w:type="pct"/>
            <w:tcBorders>
              <w:top w:val="single" w:sz="6" w:space="0" w:color="auto"/>
              <w:left w:val="single" w:sz="4" w:space="0" w:color="auto"/>
              <w:bottom w:val="single" w:sz="6" w:space="0" w:color="auto"/>
              <w:right w:val="single" w:sz="4" w:space="0" w:color="auto"/>
            </w:tcBorders>
            <w:shd w:val="clear" w:color="auto" w:fill="FFFFFF"/>
            <w:vAlign w:val="center"/>
          </w:tcPr>
          <w:p w14:paraId="77E37F00" w14:textId="77777777" w:rsidR="00E2041E" w:rsidRPr="00AA64E6"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A64E6">
              <w:rPr>
                <w:rFonts w:ascii="Times New Roman" w:eastAsia="Times New Roman" w:hAnsi="Times New Roman" w:cs="Times New Roman"/>
                <w:b/>
                <w:sz w:val="24"/>
                <w:szCs w:val="24"/>
              </w:rPr>
              <w:t>14</w:t>
            </w:r>
          </w:p>
        </w:tc>
        <w:tc>
          <w:tcPr>
            <w:tcW w:w="371" w:type="pct"/>
            <w:tcBorders>
              <w:top w:val="single" w:sz="6" w:space="0" w:color="auto"/>
              <w:left w:val="single" w:sz="4" w:space="0" w:color="auto"/>
              <w:bottom w:val="single" w:sz="6" w:space="0" w:color="auto"/>
              <w:right w:val="single" w:sz="4" w:space="0" w:color="auto"/>
            </w:tcBorders>
            <w:shd w:val="clear" w:color="auto" w:fill="FFFFFF"/>
            <w:vAlign w:val="center"/>
          </w:tcPr>
          <w:p w14:paraId="6D8C08C0" w14:textId="77777777" w:rsidR="00E2041E" w:rsidRPr="00AA64E6" w:rsidRDefault="00E2041E" w:rsidP="00E2041E">
            <w:pPr>
              <w:widowControl w:val="0"/>
              <w:autoSpaceDE w:val="0"/>
              <w:autoSpaceDN w:val="0"/>
              <w:adjustRightInd w:val="0"/>
              <w:spacing w:after="0" w:line="240" w:lineRule="auto"/>
              <w:jc w:val="center"/>
              <w:rPr>
                <w:rFonts w:ascii="Times New Roman" w:eastAsia="Times New Roman" w:hAnsi="Times New Roman" w:cs="Times New Roman"/>
                <w:b/>
                <w:sz w:val="24"/>
                <w:szCs w:val="24"/>
                <w:highlight w:val="yellow"/>
              </w:rPr>
            </w:pPr>
            <w:r w:rsidRPr="00AA64E6">
              <w:rPr>
                <w:rFonts w:ascii="Times New Roman" w:eastAsia="Times New Roman" w:hAnsi="Times New Roman" w:cs="Times New Roman"/>
                <w:b/>
                <w:sz w:val="24"/>
                <w:szCs w:val="24"/>
              </w:rPr>
              <w:t>26</w:t>
            </w:r>
          </w:p>
        </w:tc>
      </w:tr>
    </w:tbl>
    <w:p w14:paraId="0793511E" w14:textId="77777777" w:rsidR="00E2041E" w:rsidRPr="002F4539" w:rsidRDefault="00E2041E" w:rsidP="00E2041E">
      <w:pPr>
        <w:spacing w:after="0" w:line="240" w:lineRule="auto"/>
        <w:ind w:firstLine="709"/>
        <w:jc w:val="center"/>
        <w:rPr>
          <w:rFonts w:ascii="Times New Roman" w:eastAsia="Calibri" w:hAnsi="Times New Roman" w:cs="Times New Roman"/>
          <w:sz w:val="8"/>
          <w:szCs w:val="8"/>
        </w:rPr>
      </w:pPr>
    </w:p>
    <w:p w14:paraId="399BA7B1" w14:textId="77777777" w:rsidR="00E2041E" w:rsidRDefault="00E2041E" w:rsidP="00E2041E">
      <w:pPr>
        <w:jc w:val="center"/>
        <w:rPr>
          <w:sz w:val="24"/>
          <w:szCs w:val="24"/>
        </w:rPr>
      </w:pPr>
    </w:p>
    <w:p w14:paraId="237D0932" w14:textId="77777777" w:rsidR="00E2041E" w:rsidRDefault="00E2041E" w:rsidP="00E2041E">
      <w:pPr>
        <w:jc w:val="center"/>
        <w:rPr>
          <w:sz w:val="24"/>
          <w:szCs w:val="24"/>
        </w:rPr>
      </w:pPr>
    </w:p>
    <w:p w14:paraId="0ED6791E" w14:textId="77777777" w:rsidR="00E2041E" w:rsidRDefault="00E2041E" w:rsidP="00E2041E">
      <w:pPr>
        <w:jc w:val="center"/>
        <w:rPr>
          <w:sz w:val="24"/>
          <w:szCs w:val="24"/>
        </w:rPr>
      </w:pPr>
    </w:p>
    <w:p w14:paraId="54F11EFB" w14:textId="77777777" w:rsidR="00E2041E" w:rsidRDefault="00E2041E" w:rsidP="00E2041E">
      <w:pPr>
        <w:jc w:val="center"/>
        <w:rPr>
          <w:sz w:val="24"/>
          <w:szCs w:val="24"/>
        </w:rPr>
      </w:pPr>
    </w:p>
    <w:p w14:paraId="413E6E08" w14:textId="77777777" w:rsidR="00E2041E" w:rsidRDefault="00E2041E" w:rsidP="00E2041E">
      <w:pPr>
        <w:jc w:val="center"/>
        <w:rPr>
          <w:sz w:val="24"/>
          <w:szCs w:val="24"/>
        </w:rPr>
      </w:pPr>
    </w:p>
    <w:p w14:paraId="22E20B0E" w14:textId="1EBA108A" w:rsidR="00CD4603" w:rsidRPr="00AB70E6" w:rsidRDefault="00CD4603" w:rsidP="00CD4603">
      <w:pPr>
        <w:spacing w:after="0" w:line="240" w:lineRule="auto"/>
        <w:jc w:val="center"/>
        <w:rPr>
          <w:rFonts w:ascii="Times New Roman" w:eastAsia="Times New Roman" w:hAnsi="Times New Roman" w:cs="Times New Roman"/>
          <w:b/>
          <w:sz w:val="28"/>
          <w:szCs w:val="28"/>
          <w:lang w:eastAsia="ru-RU"/>
        </w:rPr>
      </w:pPr>
      <w:r w:rsidRPr="00AB70E6">
        <w:rPr>
          <w:rFonts w:ascii="Times New Roman" w:eastAsia="Times New Roman" w:hAnsi="Times New Roman" w:cs="Times New Roman"/>
          <w:b/>
          <w:sz w:val="28"/>
          <w:szCs w:val="28"/>
          <w:lang w:eastAsia="ru-RU"/>
        </w:rPr>
        <w:lastRenderedPageBreak/>
        <w:t xml:space="preserve">4.2 Система условий </w:t>
      </w:r>
      <w:r w:rsidR="00540ECA" w:rsidRPr="00AB70E6">
        <w:rPr>
          <w:rFonts w:ascii="Times New Roman" w:eastAsia="Times New Roman" w:hAnsi="Times New Roman" w:cs="Times New Roman"/>
          <w:b/>
          <w:sz w:val="28"/>
          <w:szCs w:val="28"/>
          <w:lang w:eastAsia="ru-RU"/>
        </w:rPr>
        <w:t>реализации,</w:t>
      </w:r>
      <w:r w:rsidRPr="00AB70E6">
        <w:rPr>
          <w:rFonts w:ascii="Times New Roman" w:eastAsia="Times New Roman" w:hAnsi="Times New Roman" w:cs="Times New Roman"/>
          <w:b/>
          <w:sz w:val="28"/>
          <w:szCs w:val="28"/>
          <w:lang w:eastAsia="ru-RU"/>
        </w:rPr>
        <w:t xml:space="preserve"> адаптированной основной общеобразовательной программы образования обучающихся с легкой умственной отсталостью (интеллектуальными нарушениями)</w:t>
      </w:r>
    </w:p>
    <w:p w14:paraId="54CEEA95" w14:textId="77777777" w:rsidR="00CD4603" w:rsidRPr="00AB70E6" w:rsidRDefault="00CD4603" w:rsidP="00CD4603">
      <w:pPr>
        <w:spacing w:after="0" w:line="240" w:lineRule="auto"/>
        <w:ind w:left="360"/>
        <w:jc w:val="center"/>
        <w:rPr>
          <w:rFonts w:ascii="Times New Roman" w:eastAsia="Times New Roman" w:hAnsi="Times New Roman" w:cs="Times New Roman"/>
          <w:b/>
          <w:sz w:val="28"/>
          <w:szCs w:val="28"/>
          <w:lang w:eastAsia="ru-RU"/>
        </w:rPr>
      </w:pPr>
      <w:r w:rsidRPr="00AB70E6">
        <w:rPr>
          <w:rFonts w:ascii="Times New Roman" w:eastAsia="Times New Roman" w:hAnsi="Times New Roman" w:cs="Times New Roman"/>
          <w:b/>
          <w:sz w:val="28"/>
          <w:szCs w:val="28"/>
          <w:lang w:eastAsia="ru-RU"/>
        </w:rPr>
        <w:t>Кадровые условия</w:t>
      </w:r>
    </w:p>
    <w:p w14:paraId="210A2F72" w14:textId="77777777" w:rsidR="00CD4603" w:rsidRPr="00AB70E6" w:rsidRDefault="00CD4603" w:rsidP="00CD4603">
      <w:pPr>
        <w:suppressAutoHyphens/>
        <w:spacing w:after="0" w:line="240" w:lineRule="auto"/>
        <w:ind w:firstLine="709"/>
        <w:jc w:val="both"/>
        <w:rPr>
          <w:rFonts w:ascii="Times New Roman" w:eastAsia="Times New Roman" w:hAnsi="Times New Roman" w:cs="Times New Roman"/>
          <w:iCs/>
          <w:sz w:val="24"/>
          <w:szCs w:val="24"/>
          <w:lang w:eastAsia="ar-SA"/>
        </w:rPr>
      </w:pPr>
      <w:r w:rsidRPr="00AB70E6">
        <w:rPr>
          <w:rFonts w:ascii="Times New Roman" w:eastAsia="Times New Roman" w:hAnsi="Times New Roman" w:cs="Times New Roman"/>
          <w:iCs/>
          <w:sz w:val="24"/>
          <w:szCs w:val="24"/>
          <w:lang w:eastAsia="ar-SA"/>
        </w:rPr>
        <w:t xml:space="preserve">В штат специалистов ГКОУ «МОЦО №1», входят учителя-олигофренопедагоги, воспитатели, педагоги дополнительного образования, учителя-логопеды, </w:t>
      </w:r>
      <w:r>
        <w:rPr>
          <w:rFonts w:ascii="Times New Roman" w:eastAsia="Times New Roman" w:hAnsi="Times New Roman" w:cs="Times New Roman"/>
          <w:iCs/>
          <w:sz w:val="24"/>
          <w:szCs w:val="24"/>
          <w:lang w:eastAsia="ar-SA"/>
        </w:rPr>
        <w:t xml:space="preserve">учителя-дефектологи, </w:t>
      </w:r>
      <w:r w:rsidRPr="00AB70E6">
        <w:rPr>
          <w:rFonts w:ascii="Times New Roman" w:eastAsia="Times New Roman" w:hAnsi="Times New Roman" w:cs="Times New Roman"/>
          <w:iCs/>
          <w:sz w:val="24"/>
          <w:szCs w:val="24"/>
          <w:lang w:eastAsia="ar-SA"/>
        </w:rPr>
        <w:t>педагог</w:t>
      </w:r>
      <w:r>
        <w:rPr>
          <w:rFonts w:ascii="Times New Roman" w:eastAsia="Times New Roman" w:hAnsi="Times New Roman" w:cs="Times New Roman"/>
          <w:iCs/>
          <w:sz w:val="24"/>
          <w:szCs w:val="24"/>
          <w:lang w:eastAsia="ar-SA"/>
        </w:rPr>
        <w:t>и</w:t>
      </w:r>
      <w:r w:rsidRPr="00AB70E6">
        <w:rPr>
          <w:rFonts w:ascii="Times New Roman" w:eastAsia="Times New Roman" w:hAnsi="Times New Roman" w:cs="Times New Roman"/>
          <w:iCs/>
          <w:sz w:val="24"/>
          <w:szCs w:val="24"/>
          <w:lang w:eastAsia="ar-SA"/>
        </w:rPr>
        <w:t>-психолог</w:t>
      </w:r>
      <w:r>
        <w:rPr>
          <w:rFonts w:ascii="Times New Roman" w:eastAsia="Times New Roman" w:hAnsi="Times New Roman" w:cs="Times New Roman"/>
          <w:iCs/>
          <w:sz w:val="24"/>
          <w:szCs w:val="24"/>
          <w:lang w:eastAsia="ar-SA"/>
        </w:rPr>
        <w:t>и</w:t>
      </w:r>
      <w:r w:rsidRPr="00AB70E6">
        <w:rPr>
          <w:rFonts w:ascii="Times New Roman" w:eastAsia="Times New Roman" w:hAnsi="Times New Roman" w:cs="Times New Roman"/>
          <w:iCs/>
          <w:sz w:val="24"/>
          <w:szCs w:val="24"/>
          <w:lang w:eastAsia="ar-SA"/>
        </w:rPr>
        <w:t>, социальный педагог, медицинские работники.</w:t>
      </w:r>
    </w:p>
    <w:p w14:paraId="1ECAEFAC" w14:textId="7D641CA1" w:rsidR="00CD4603" w:rsidRPr="00AB70E6" w:rsidRDefault="00CD4603" w:rsidP="00CD4603">
      <w:pPr>
        <w:suppressAutoHyphens/>
        <w:spacing w:after="0" w:line="240" w:lineRule="auto"/>
        <w:ind w:firstLine="709"/>
        <w:jc w:val="both"/>
        <w:rPr>
          <w:rFonts w:ascii="Times New Roman" w:eastAsia="Times New Roman" w:hAnsi="Times New Roman" w:cs="Times New Roman"/>
          <w:iCs/>
          <w:sz w:val="24"/>
          <w:szCs w:val="24"/>
          <w:lang w:eastAsia="ar-SA"/>
        </w:rPr>
      </w:pPr>
      <w:r w:rsidRPr="00AB70E6">
        <w:rPr>
          <w:rFonts w:ascii="Times New Roman" w:eastAsia="Times New Roman" w:hAnsi="Times New Roman" w:cs="Times New Roman"/>
          <w:iCs/>
          <w:sz w:val="24"/>
          <w:szCs w:val="24"/>
          <w:lang w:eastAsia="ar-SA"/>
        </w:rPr>
        <w:t xml:space="preserve">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w:t>
      </w:r>
      <w:r w:rsidR="00540ECA" w:rsidRPr="00AB70E6">
        <w:rPr>
          <w:rFonts w:ascii="Times New Roman" w:eastAsia="Times New Roman" w:hAnsi="Times New Roman" w:cs="Times New Roman"/>
          <w:iCs/>
          <w:sz w:val="24"/>
          <w:szCs w:val="24"/>
          <w:lang w:eastAsia="ar-SA"/>
        </w:rPr>
        <w:t>современных образовательных технологий,</w:t>
      </w:r>
      <w:r w:rsidRPr="00AB70E6">
        <w:rPr>
          <w:rFonts w:ascii="Times New Roman" w:eastAsia="Times New Roman" w:hAnsi="Times New Roman" w:cs="Times New Roman"/>
          <w:iCs/>
          <w:sz w:val="24"/>
          <w:szCs w:val="24"/>
          <w:lang w:eastAsia="ar-SA"/>
        </w:rPr>
        <w:t xml:space="preserve"> обучающихся с умственной отсталостью (интеллектуальными нарушениями).</w:t>
      </w:r>
    </w:p>
    <w:p w14:paraId="6A59695B" w14:textId="77777777" w:rsidR="00CD4603" w:rsidRPr="00AB70E6" w:rsidRDefault="00CD4603" w:rsidP="00CD4603">
      <w:pPr>
        <w:suppressAutoHyphens/>
        <w:spacing w:after="0" w:line="240" w:lineRule="auto"/>
        <w:ind w:firstLine="709"/>
        <w:jc w:val="both"/>
        <w:rPr>
          <w:rFonts w:ascii="Times New Roman" w:eastAsia="Times New Roman" w:hAnsi="Times New Roman" w:cs="Times New Roman"/>
          <w:iCs/>
          <w:sz w:val="24"/>
          <w:szCs w:val="24"/>
          <w:lang w:eastAsia="ar-SA"/>
        </w:rPr>
      </w:pPr>
      <w:r w:rsidRPr="00AB70E6">
        <w:rPr>
          <w:rFonts w:ascii="Times New Roman" w:eastAsia="Times New Roman" w:hAnsi="Times New Roman" w:cs="Times New Roman"/>
          <w:iCs/>
          <w:sz w:val="24"/>
          <w:szCs w:val="24"/>
          <w:lang w:eastAsia="ar-SA"/>
        </w:rPr>
        <w:t>Учитывая сложные региональные условия, нехватку квалифицированных кадров, администрация организует различные направления деятельности образовательной организации по повышению квалификации кадрового состава (заочное образование на базе имеющегося высшего и дистанционное дефектологическое образование, специальные курсы и семинары повышения квалификации и др.)</w:t>
      </w:r>
    </w:p>
    <w:p w14:paraId="032BBA07" w14:textId="77777777" w:rsidR="00CD4603" w:rsidRPr="00AB70E6" w:rsidRDefault="00CD4603" w:rsidP="00CD4603">
      <w:pPr>
        <w:suppressAutoHyphens/>
        <w:spacing w:after="0" w:line="240" w:lineRule="auto"/>
        <w:ind w:firstLine="709"/>
        <w:jc w:val="both"/>
        <w:rPr>
          <w:rFonts w:ascii="Times New Roman" w:eastAsia="Times New Roman" w:hAnsi="Times New Roman" w:cs="Times New Roman"/>
          <w:iCs/>
          <w:sz w:val="24"/>
          <w:szCs w:val="24"/>
          <w:lang w:eastAsia="ar-SA"/>
        </w:rPr>
      </w:pPr>
      <w:r w:rsidRPr="00AB70E6">
        <w:rPr>
          <w:rFonts w:ascii="Times New Roman" w:eastAsia="Times New Roman" w:hAnsi="Times New Roman" w:cs="Times New Roman"/>
          <w:iCs/>
          <w:sz w:val="24"/>
          <w:szCs w:val="24"/>
          <w:lang w:eastAsia="ar-SA"/>
        </w:rPr>
        <w:t>Количество штатных единиц специалистов определяется в соответствии с нормативными документами министерства образования и молодежной политики Магаданской области.</w:t>
      </w:r>
    </w:p>
    <w:p w14:paraId="3F8C5C95" w14:textId="77777777" w:rsidR="00CD4603" w:rsidRPr="001C2C29" w:rsidRDefault="00CD4603" w:rsidP="00CD4603">
      <w:pPr>
        <w:spacing w:after="0" w:line="360" w:lineRule="auto"/>
        <w:jc w:val="center"/>
        <w:rPr>
          <w:rFonts w:ascii="Times New Roman" w:hAnsi="Times New Roman"/>
          <w:b/>
          <w:sz w:val="16"/>
          <w:szCs w:val="16"/>
        </w:rPr>
      </w:pPr>
    </w:p>
    <w:p w14:paraId="06C8A942" w14:textId="77777777" w:rsidR="00CD4603" w:rsidRPr="001C2C29" w:rsidRDefault="00CD4603" w:rsidP="00CD4603">
      <w:pPr>
        <w:spacing w:after="0" w:line="240" w:lineRule="auto"/>
        <w:jc w:val="center"/>
        <w:rPr>
          <w:rFonts w:ascii="Times New Roman" w:hAnsi="Times New Roman"/>
          <w:b/>
          <w:sz w:val="24"/>
          <w:szCs w:val="24"/>
        </w:rPr>
      </w:pPr>
      <w:r w:rsidRPr="001C2C29">
        <w:rPr>
          <w:rFonts w:ascii="Times New Roman" w:hAnsi="Times New Roman"/>
          <w:b/>
          <w:sz w:val="24"/>
          <w:szCs w:val="24"/>
        </w:rPr>
        <w:t xml:space="preserve">СВОДНЫЕ ДАННЫЕ ПО ПЕДАГОГИЧЕСКИМ РАБОТНИКАМ </w:t>
      </w:r>
    </w:p>
    <w:p w14:paraId="5B120D63" w14:textId="77777777" w:rsidR="00CD4603" w:rsidRPr="001C2C29" w:rsidRDefault="00CD4603" w:rsidP="00CD4603">
      <w:pPr>
        <w:spacing w:after="0" w:line="240" w:lineRule="auto"/>
        <w:jc w:val="center"/>
        <w:rPr>
          <w:rFonts w:ascii="Times New Roman" w:hAnsi="Times New Roman"/>
          <w:b/>
          <w:sz w:val="24"/>
          <w:szCs w:val="24"/>
        </w:rPr>
      </w:pPr>
      <w:r w:rsidRPr="001C2C29">
        <w:rPr>
          <w:rFonts w:ascii="Times New Roman" w:hAnsi="Times New Roman"/>
          <w:b/>
          <w:sz w:val="24"/>
          <w:szCs w:val="24"/>
        </w:rPr>
        <w:t>ГКОУ «МОЦО № 1»</w:t>
      </w:r>
    </w:p>
    <w:p w14:paraId="5E986295" w14:textId="77777777" w:rsidR="00CD4603" w:rsidRPr="001C2C29" w:rsidRDefault="00CD4603" w:rsidP="00CD4603">
      <w:pPr>
        <w:spacing w:after="0" w:line="240" w:lineRule="auto"/>
        <w:jc w:val="center"/>
        <w:rPr>
          <w:rFonts w:ascii="Times New Roman" w:hAnsi="Times New Roman"/>
          <w:b/>
          <w:sz w:val="24"/>
          <w:szCs w:val="24"/>
        </w:rPr>
      </w:pPr>
      <w:r w:rsidRPr="001C2C29">
        <w:rPr>
          <w:rFonts w:ascii="Times New Roman" w:hAnsi="Times New Roman"/>
          <w:b/>
          <w:sz w:val="24"/>
          <w:szCs w:val="24"/>
        </w:rPr>
        <w:t>на 01.09.2022 года</w:t>
      </w:r>
    </w:p>
    <w:p w14:paraId="170AE33F" w14:textId="77777777" w:rsidR="00CD4603" w:rsidRPr="001C2C29" w:rsidRDefault="00CD4603" w:rsidP="00CD4603">
      <w:pPr>
        <w:spacing w:after="0" w:line="360" w:lineRule="auto"/>
        <w:jc w:val="center"/>
        <w:rPr>
          <w:sz w:val="16"/>
          <w:szCs w:val="16"/>
        </w:rPr>
      </w:pPr>
    </w:p>
    <w:tbl>
      <w:tblPr>
        <w:tblStyle w:val="51"/>
        <w:tblW w:w="10141" w:type="dxa"/>
        <w:tblLayout w:type="fixed"/>
        <w:tblLook w:val="04A0" w:firstRow="1" w:lastRow="0" w:firstColumn="1" w:lastColumn="0" w:noHBand="0" w:noVBand="1"/>
      </w:tblPr>
      <w:tblGrid>
        <w:gridCol w:w="1951"/>
        <w:gridCol w:w="2552"/>
        <w:gridCol w:w="2803"/>
        <w:gridCol w:w="2835"/>
      </w:tblGrid>
      <w:tr w:rsidR="00CD4603" w14:paraId="7128578A" w14:textId="77777777" w:rsidTr="00CD4603">
        <w:trPr>
          <w:cantSplit/>
          <w:trHeight w:val="264"/>
        </w:trPr>
        <w:tc>
          <w:tcPr>
            <w:tcW w:w="1951" w:type="dxa"/>
            <w:tcBorders>
              <w:top w:val="single" w:sz="4" w:space="0" w:color="auto"/>
              <w:left w:val="single" w:sz="4" w:space="0" w:color="auto"/>
              <w:bottom w:val="single" w:sz="4" w:space="0" w:color="auto"/>
              <w:right w:val="single" w:sz="4" w:space="0" w:color="auto"/>
            </w:tcBorders>
            <w:vAlign w:val="center"/>
          </w:tcPr>
          <w:p w14:paraId="17BC97B2" w14:textId="77777777" w:rsidR="00CD4603" w:rsidRPr="001C2C29" w:rsidRDefault="00CD4603" w:rsidP="00CD4603">
            <w:pPr>
              <w:jc w:val="center"/>
              <w:rPr>
                <w:rFonts w:ascii="Times New Roman" w:hAnsi="Times New Roman"/>
                <w:b/>
                <w:sz w:val="24"/>
                <w:szCs w:val="24"/>
              </w:rPr>
            </w:pPr>
            <w:r w:rsidRPr="001C2C29">
              <w:rPr>
                <w:rFonts w:ascii="Times New Roman" w:hAnsi="Times New Roman"/>
                <w:b/>
                <w:sz w:val="24"/>
                <w:szCs w:val="24"/>
              </w:rPr>
              <w:t>По количеству</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91436CB" w14:textId="77777777" w:rsidR="00CD4603" w:rsidRPr="001C2C29" w:rsidRDefault="00CD4603" w:rsidP="00CD4603">
            <w:pPr>
              <w:jc w:val="center"/>
              <w:rPr>
                <w:rFonts w:ascii="Times New Roman" w:hAnsi="Times New Roman"/>
                <w:b/>
                <w:sz w:val="24"/>
                <w:szCs w:val="24"/>
              </w:rPr>
            </w:pPr>
            <w:r w:rsidRPr="001C2C29">
              <w:rPr>
                <w:rFonts w:ascii="Times New Roman" w:hAnsi="Times New Roman"/>
                <w:b/>
                <w:sz w:val="24"/>
                <w:szCs w:val="24"/>
              </w:rPr>
              <w:t>По должностям</w:t>
            </w:r>
          </w:p>
        </w:tc>
        <w:tc>
          <w:tcPr>
            <w:tcW w:w="2803" w:type="dxa"/>
            <w:tcBorders>
              <w:top w:val="single" w:sz="4" w:space="0" w:color="auto"/>
              <w:left w:val="single" w:sz="4" w:space="0" w:color="auto"/>
              <w:bottom w:val="single" w:sz="4" w:space="0" w:color="auto"/>
              <w:right w:val="single" w:sz="4" w:space="0" w:color="auto"/>
            </w:tcBorders>
            <w:vAlign w:val="center"/>
            <w:hideMark/>
          </w:tcPr>
          <w:p w14:paraId="5786ED40" w14:textId="77777777" w:rsidR="00CD4603" w:rsidRPr="001C2C29" w:rsidRDefault="00CD4603" w:rsidP="00CD4603">
            <w:pPr>
              <w:jc w:val="center"/>
              <w:rPr>
                <w:rFonts w:ascii="Times New Roman" w:hAnsi="Times New Roman"/>
                <w:b/>
                <w:sz w:val="24"/>
                <w:szCs w:val="24"/>
              </w:rPr>
            </w:pPr>
            <w:r w:rsidRPr="001C2C29">
              <w:rPr>
                <w:rFonts w:ascii="Times New Roman" w:hAnsi="Times New Roman"/>
                <w:b/>
                <w:sz w:val="24"/>
                <w:szCs w:val="24"/>
              </w:rPr>
              <w:t>По аттестации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E48927A" w14:textId="77777777" w:rsidR="00CD4603" w:rsidRPr="001C2C29" w:rsidRDefault="00CD4603" w:rsidP="00CD4603">
            <w:pPr>
              <w:jc w:val="center"/>
              <w:rPr>
                <w:rFonts w:ascii="Times New Roman" w:hAnsi="Times New Roman"/>
                <w:b/>
                <w:sz w:val="24"/>
                <w:szCs w:val="24"/>
              </w:rPr>
            </w:pPr>
            <w:r w:rsidRPr="001C2C29">
              <w:rPr>
                <w:rFonts w:ascii="Times New Roman" w:hAnsi="Times New Roman"/>
                <w:b/>
                <w:sz w:val="24"/>
                <w:szCs w:val="24"/>
              </w:rPr>
              <w:t>По образованию</w:t>
            </w:r>
          </w:p>
        </w:tc>
      </w:tr>
      <w:tr w:rsidR="00CD4603" w14:paraId="16281D70" w14:textId="77777777" w:rsidTr="00CD4603">
        <w:trPr>
          <w:cantSplit/>
          <w:trHeight w:val="1136"/>
        </w:trPr>
        <w:tc>
          <w:tcPr>
            <w:tcW w:w="1951" w:type="dxa"/>
            <w:tcBorders>
              <w:top w:val="single" w:sz="4" w:space="0" w:color="auto"/>
              <w:left w:val="single" w:sz="4" w:space="0" w:color="auto"/>
              <w:bottom w:val="single" w:sz="4" w:space="0" w:color="auto"/>
              <w:right w:val="single" w:sz="4" w:space="0" w:color="auto"/>
            </w:tcBorders>
          </w:tcPr>
          <w:p w14:paraId="33B347D6" w14:textId="77777777" w:rsidR="00CD4603" w:rsidRPr="001C2C29" w:rsidRDefault="00CD4603" w:rsidP="00CD4603">
            <w:pPr>
              <w:jc w:val="center"/>
              <w:rPr>
                <w:rFonts w:ascii="Times New Roman" w:hAnsi="Times New Roman"/>
                <w:b/>
                <w:sz w:val="24"/>
                <w:szCs w:val="24"/>
              </w:rPr>
            </w:pPr>
            <w:r w:rsidRPr="001C2C29">
              <w:rPr>
                <w:rFonts w:ascii="Times New Roman" w:hAnsi="Times New Roman"/>
                <w:b/>
                <w:sz w:val="24"/>
                <w:szCs w:val="24"/>
              </w:rPr>
              <w:t>Всего педагогов – 73</w:t>
            </w:r>
          </w:p>
          <w:p w14:paraId="7FD7BC92" w14:textId="77777777" w:rsidR="00CD4603" w:rsidRPr="001C2C29" w:rsidRDefault="00CD4603" w:rsidP="00CD4603">
            <w:pPr>
              <w:jc w:val="center"/>
              <w:rPr>
                <w:rFonts w:ascii="Times New Roman" w:hAnsi="Times New Roman"/>
                <w:b/>
                <w:sz w:val="24"/>
                <w:szCs w:val="24"/>
              </w:rPr>
            </w:pPr>
            <w:r w:rsidRPr="001C2C29">
              <w:rPr>
                <w:rFonts w:ascii="Times New Roman" w:hAnsi="Times New Roman"/>
                <w:b/>
                <w:sz w:val="24"/>
                <w:szCs w:val="24"/>
              </w:rPr>
              <w:t>(+ 4 АУП +</w:t>
            </w:r>
          </w:p>
          <w:p w14:paraId="126A3975" w14:textId="77777777" w:rsidR="00CD4603" w:rsidRPr="001C2C29" w:rsidRDefault="00CD4603" w:rsidP="00CD4603">
            <w:pPr>
              <w:jc w:val="center"/>
              <w:rPr>
                <w:rFonts w:ascii="Times New Roman" w:hAnsi="Times New Roman"/>
                <w:b/>
                <w:sz w:val="24"/>
                <w:szCs w:val="24"/>
              </w:rPr>
            </w:pPr>
            <w:r w:rsidRPr="001C2C29">
              <w:rPr>
                <w:rFonts w:ascii="Times New Roman" w:hAnsi="Times New Roman"/>
                <w:b/>
                <w:sz w:val="24"/>
                <w:szCs w:val="24"/>
              </w:rPr>
              <w:t>+3 внешних совместителя)</w:t>
            </w:r>
          </w:p>
          <w:p w14:paraId="102B0045" w14:textId="77777777" w:rsidR="00CD4603" w:rsidRPr="001C2C29" w:rsidRDefault="00CD4603" w:rsidP="00CD4603">
            <w:pPr>
              <w:jc w:val="center"/>
              <w:rPr>
                <w:rFonts w:ascii="Times New Roman" w:hAnsi="Times New Roman"/>
                <w:sz w:val="24"/>
                <w:szCs w:val="24"/>
              </w:rPr>
            </w:pPr>
          </w:p>
          <w:p w14:paraId="5CB60479" w14:textId="77777777" w:rsidR="00CD4603" w:rsidRPr="001C2C29" w:rsidRDefault="00CD4603" w:rsidP="00CD4603">
            <w:pPr>
              <w:jc w:val="center"/>
              <w:rPr>
                <w:rFonts w:ascii="Times New Roman" w:hAnsi="Times New Roman"/>
                <w:color w:val="FF0000"/>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DD672A5" w14:textId="77777777" w:rsidR="00CD4603" w:rsidRPr="001C2C29" w:rsidRDefault="00CD4603" w:rsidP="00CD4603">
            <w:pPr>
              <w:jc w:val="center"/>
              <w:rPr>
                <w:rFonts w:ascii="Times New Roman" w:hAnsi="Times New Roman"/>
                <w:b/>
                <w:sz w:val="24"/>
                <w:szCs w:val="24"/>
              </w:rPr>
            </w:pPr>
            <w:r w:rsidRPr="001C2C29">
              <w:rPr>
                <w:rFonts w:ascii="Times New Roman" w:hAnsi="Times New Roman"/>
                <w:b/>
                <w:sz w:val="24"/>
                <w:szCs w:val="24"/>
              </w:rPr>
              <w:t xml:space="preserve">Учитель – </w:t>
            </w:r>
          </w:p>
          <w:p w14:paraId="36F8F1DE" w14:textId="77777777" w:rsidR="00CD4603" w:rsidRPr="001C2C29" w:rsidRDefault="00CD4603" w:rsidP="00CD4603">
            <w:pPr>
              <w:jc w:val="center"/>
              <w:rPr>
                <w:rFonts w:ascii="Times New Roman" w:hAnsi="Times New Roman"/>
                <w:b/>
                <w:sz w:val="24"/>
                <w:szCs w:val="24"/>
              </w:rPr>
            </w:pPr>
            <w:r w:rsidRPr="001C2C29">
              <w:rPr>
                <w:rFonts w:ascii="Times New Roman" w:hAnsi="Times New Roman"/>
                <w:sz w:val="24"/>
                <w:szCs w:val="24"/>
              </w:rPr>
              <w:t>52+2 вн.совм.</w:t>
            </w:r>
          </w:p>
          <w:p w14:paraId="0763A7E5" w14:textId="77777777" w:rsidR="00CD4603" w:rsidRPr="001C2C29" w:rsidRDefault="00CD4603" w:rsidP="00CD4603">
            <w:pPr>
              <w:jc w:val="center"/>
              <w:rPr>
                <w:rFonts w:ascii="Times New Roman" w:hAnsi="Times New Roman"/>
                <w:b/>
                <w:sz w:val="8"/>
                <w:szCs w:val="8"/>
              </w:rPr>
            </w:pPr>
          </w:p>
          <w:p w14:paraId="152CB24B" w14:textId="77777777" w:rsidR="00CD4603" w:rsidRPr="001C2C29" w:rsidRDefault="00CD4603" w:rsidP="00CD4603">
            <w:pPr>
              <w:jc w:val="center"/>
              <w:rPr>
                <w:rFonts w:ascii="Times New Roman" w:hAnsi="Times New Roman"/>
                <w:sz w:val="24"/>
                <w:szCs w:val="24"/>
              </w:rPr>
            </w:pPr>
            <w:r w:rsidRPr="001C2C29">
              <w:rPr>
                <w:rFonts w:ascii="Times New Roman" w:hAnsi="Times New Roman"/>
                <w:b/>
                <w:sz w:val="24"/>
                <w:szCs w:val="24"/>
              </w:rPr>
              <w:t xml:space="preserve">Учитель-дефектолог </w:t>
            </w:r>
            <w:r w:rsidRPr="001C2C29">
              <w:rPr>
                <w:rFonts w:ascii="Times New Roman" w:hAnsi="Times New Roman"/>
                <w:sz w:val="24"/>
                <w:szCs w:val="24"/>
              </w:rPr>
              <w:t xml:space="preserve">– 1 </w:t>
            </w:r>
          </w:p>
          <w:p w14:paraId="6EC0A044" w14:textId="77777777" w:rsidR="00CD4603" w:rsidRPr="001C2C29" w:rsidRDefault="00CD4603" w:rsidP="00CD4603">
            <w:pPr>
              <w:jc w:val="center"/>
              <w:rPr>
                <w:rFonts w:ascii="Times New Roman" w:hAnsi="Times New Roman"/>
                <w:sz w:val="8"/>
                <w:szCs w:val="8"/>
              </w:rPr>
            </w:pPr>
          </w:p>
          <w:p w14:paraId="6ED1334E" w14:textId="77777777" w:rsidR="00CD4603" w:rsidRPr="001C2C29" w:rsidRDefault="00CD4603" w:rsidP="00CD4603">
            <w:pPr>
              <w:jc w:val="center"/>
              <w:rPr>
                <w:rFonts w:ascii="Times New Roman" w:hAnsi="Times New Roman"/>
                <w:sz w:val="24"/>
                <w:szCs w:val="24"/>
              </w:rPr>
            </w:pPr>
            <w:r w:rsidRPr="001C2C29">
              <w:rPr>
                <w:rFonts w:ascii="Times New Roman" w:hAnsi="Times New Roman"/>
                <w:b/>
                <w:sz w:val="24"/>
                <w:szCs w:val="24"/>
              </w:rPr>
              <w:t xml:space="preserve">Учитель-логопед </w:t>
            </w:r>
            <w:r w:rsidRPr="001C2C29">
              <w:rPr>
                <w:rFonts w:ascii="Times New Roman" w:hAnsi="Times New Roman"/>
                <w:sz w:val="24"/>
                <w:szCs w:val="24"/>
              </w:rPr>
              <w:t xml:space="preserve">– 7 </w:t>
            </w:r>
          </w:p>
          <w:p w14:paraId="6AAA3909" w14:textId="77777777" w:rsidR="00CD4603" w:rsidRPr="001C2C29" w:rsidRDefault="00CD4603" w:rsidP="00CD4603">
            <w:pPr>
              <w:jc w:val="center"/>
              <w:rPr>
                <w:rFonts w:ascii="Times New Roman" w:hAnsi="Times New Roman"/>
                <w:sz w:val="8"/>
                <w:szCs w:val="8"/>
              </w:rPr>
            </w:pPr>
          </w:p>
          <w:p w14:paraId="1F5AF84C" w14:textId="77777777" w:rsidR="00CD4603" w:rsidRPr="001C2C29" w:rsidRDefault="00CD4603" w:rsidP="00CD4603">
            <w:pPr>
              <w:jc w:val="center"/>
              <w:rPr>
                <w:rFonts w:ascii="Times New Roman" w:hAnsi="Times New Roman"/>
                <w:sz w:val="24"/>
                <w:szCs w:val="24"/>
              </w:rPr>
            </w:pPr>
            <w:r w:rsidRPr="001C2C29">
              <w:rPr>
                <w:rFonts w:ascii="Times New Roman" w:hAnsi="Times New Roman"/>
                <w:b/>
                <w:sz w:val="24"/>
                <w:szCs w:val="24"/>
              </w:rPr>
              <w:t xml:space="preserve">Педагог-психолог </w:t>
            </w:r>
            <w:r w:rsidRPr="001C2C29">
              <w:rPr>
                <w:rFonts w:ascii="Times New Roman" w:hAnsi="Times New Roman"/>
                <w:sz w:val="24"/>
                <w:szCs w:val="24"/>
              </w:rPr>
              <w:t xml:space="preserve">– 2 </w:t>
            </w:r>
          </w:p>
          <w:p w14:paraId="7FF42FE8" w14:textId="77777777" w:rsidR="00CD4603" w:rsidRPr="001C2C29" w:rsidRDefault="00CD4603" w:rsidP="00CD4603">
            <w:pPr>
              <w:jc w:val="center"/>
              <w:rPr>
                <w:rFonts w:ascii="Times New Roman" w:hAnsi="Times New Roman"/>
                <w:b/>
                <w:sz w:val="8"/>
                <w:szCs w:val="8"/>
              </w:rPr>
            </w:pPr>
          </w:p>
          <w:p w14:paraId="55DECF3E" w14:textId="77777777" w:rsidR="00CD4603" w:rsidRPr="001C2C29" w:rsidRDefault="00CD4603" w:rsidP="00CD4603">
            <w:pPr>
              <w:jc w:val="center"/>
              <w:rPr>
                <w:rFonts w:ascii="Times New Roman" w:hAnsi="Times New Roman"/>
                <w:sz w:val="24"/>
                <w:szCs w:val="24"/>
              </w:rPr>
            </w:pPr>
            <w:r w:rsidRPr="001C2C29">
              <w:rPr>
                <w:rFonts w:ascii="Times New Roman" w:hAnsi="Times New Roman"/>
                <w:b/>
                <w:sz w:val="24"/>
                <w:szCs w:val="24"/>
              </w:rPr>
              <w:t xml:space="preserve">Воспитатель </w:t>
            </w:r>
            <w:r w:rsidRPr="001C2C29">
              <w:rPr>
                <w:rFonts w:ascii="Times New Roman" w:hAnsi="Times New Roman"/>
                <w:sz w:val="24"/>
                <w:szCs w:val="24"/>
              </w:rPr>
              <w:t xml:space="preserve">– 4 </w:t>
            </w:r>
          </w:p>
          <w:p w14:paraId="5FC15005" w14:textId="77777777" w:rsidR="00CD4603" w:rsidRPr="001C2C29" w:rsidRDefault="00CD4603" w:rsidP="00CD4603">
            <w:pPr>
              <w:jc w:val="center"/>
              <w:rPr>
                <w:rFonts w:ascii="Times New Roman" w:hAnsi="Times New Roman"/>
                <w:b/>
                <w:sz w:val="8"/>
                <w:szCs w:val="8"/>
              </w:rPr>
            </w:pPr>
          </w:p>
          <w:p w14:paraId="1627A922" w14:textId="77777777" w:rsidR="00CD4603" w:rsidRPr="001C2C29" w:rsidRDefault="00CD4603" w:rsidP="00CD4603">
            <w:pPr>
              <w:jc w:val="center"/>
              <w:rPr>
                <w:rFonts w:ascii="Times New Roman" w:hAnsi="Times New Roman"/>
                <w:b/>
                <w:sz w:val="24"/>
                <w:szCs w:val="24"/>
              </w:rPr>
            </w:pPr>
            <w:r w:rsidRPr="001C2C29">
              <w:rPr>
                <w:rFonts w:ascii="Times New Roman" w:hAnsi="Times New Roman"/>
                <w:b/>
                <w:sz w:val="24"/>
                <w:szCs w:val="24"/>
              </w:rPr>
              <w:t xml:space="preserve">Педагог дополнительного образования </w:t>
            </w:r>
            <w:r w:rsidRPr="001C2C29">
              <w:rPr>
                <w:rFonts w:ascii="Times New Roman" w:hAnsi="Times New Roman"/>
                <w:sz w:val="24"/>
                <w:szCs w:val="24"/>
              </w:rPr>
              <w:t>– 1</w:t>
            </w:r>
          </w:p>
          <w:p w14:paraId="0A90449D" w14:textId="77777777" w:rsidR="00CD4603" w:rsidRPr="001C2C29" w:rsidRDefault="00CD4603" w:rsidP="00CD4603">
            <w:pPr>
              <w:jc w:val="center"/>
              <w:rPr>
                <w:rFonts w:ascii="Times New Roman" w:hAnsi="Times New Roman"/>
                <w:sz w:val="24"/>
                <w:szCs w:val="24"/>
              </w:rPr>
            </w:pPr>
            <w:r w:rsidRPr="001C2C29">
              <w:rPr>
                <w:rFonts w:ascii="Times New Roman" w:hAnsi="Times New Roman"/>
                <w:b/>
                <w:sz w:val="24"/>
                <w:szCs w:val="24"/>
              </w:rPr>
              <w:t xml:space="preserve"> </w:t>
            </w:r>
            <w:r w:rsidRPr="001C2C29">
              <w:rPr>
                <w:rFonts w:ascii="Times New Roman" w:hAnsi="Times New Roman"/>
                <w:sz w:val="24"/>
                <w:szCs w:val="24"/>
              </w:rPr>
              <w:t>(+ 1 внешний совместитель)</w:t>
            </w:r>
          </w:p>
          <w:p w14:paraId="5BA4E48B" w14:textId="77777777" w:rsidR="00CD4603" w:rsidRPr="001C2C29" w:rsidRDefault="00CD4603" w:rsidP="00CD4603">
            <w:pPr>
              <w:jc w:val="center"/>
              <w:rPr>
                <w:rFonts w:ascii="Times New Roman" w:hAnsi="Times New Roman"/>
                <w:sz w:val="8"/>
                <w:szCs w:val="8"/>
              </w:rPr>
            </w:pPr>
          </w:p>
          <w:p w14:paraId="5FE09A76" w14:textId="77777777" w:rsidR="00CD4603" w:rsidRPr="001C2C29" w:rsidRDefault="00CD4603" w:rsidP="00CD4603">
            <w:pPr>
              <w:jc w:val="center"/>
              <w:rPr>
                <w:rFonts w:ascii="Times New Roman" w:hAnsi="Times New Roman"/>
                <w:b/>
                <w:sz w:val="24"/>
                <w:szCs w:val="24"/>
              </w:rPr>
            </w:pPr>
            <w:r w:rsidRPr="001C2C29">
              <w:rPr>
                <w:rFonts w:ascii="Times New Roman" w:hAnsi="Times New Roman"/>
                <w:b/>
                <w:sz w:val="24"/>
                <w:szCs w:val="24"/>
              </w:rPr>
              <w:t xml:space="preserve">Социальный педагог </w:t>
            </w:r>
            <w:r w:rsidRPr="001C2C29">
              <w:rPr>
                <w:rFonts w:ascii="Times New Roman" w:hAnsi="Times New Roman"/>
                <w:sz w:val="24"/>
                <w:szCs w:val="24"/>
              </w:rPr>
              <w:t>– 1</w:t>
            </w:r>
          </w:p>
          <w:p w14:paraId="46928545" w14:textId="77777777" w:rsidR="00CD4603" w:rsidRPr="00CD4603" w:rsidRDefault="00CD4603" w:rsidP="00CD4603">
            <w:pPr>
              <w:jc w:val="center"/>
              <w:rPr>
                <w:rFonts w:ascii="Times New Roman" w:hAnsi="Times New Roman"/>
                <w:sz w:val="8"/>
                <w:szCs w:val="8"/>
              </w:rPr>
            </w:pPr>
            <w:r w:rsidRPr="00CD4603">
              <w:rPr>
                <w:rFonts w:ascii="Times New Roman" w:hAnsi="Times New Roman"/>
                <w:sz w:val="8"/>
                <w:szCs w:val="8"/>
              </w:rPr>
              <w:t xml:space="preserve"> </w:t>
            </w:r>
          </w:p>
          <w:p w14:paraId="7E0F9130" w14:textId="77777777" w:rsidR="00CD4603" w:rsidRPr="001C2C29" w:rsidRDefault="00CD4603" w:rsidP="00CD4603">
            <w:pPr>
              <w:jc w:val="center"/>
              <w:rPr>
                <w:rFonts w:ascii="Times New Roman" w:hAnsi="Times New Roman"/>
                <w:sz w:val="24"/>
                <w:szCs w:val="24"/>
              </w:rPr>
            </w:pPr>
            <w:r w:rsidRPr="001C2C29">
              <w:rPr>
                <w:rFonts w:ascii="Times New Roman" w:hAnsi="Times New Roman"/>
                <w:b/>
                <w:sz w:val="24"/>
                <w:szCs w:val="24"/>
              </w:rPr>
              <w:t xml:space="preserve">Педагог-организатор </w:t>
            </w:r>
            <w:r w:rsidRPr="001C2C29">
              <w:rPr>
                <w:rFonts w:ascii="Times New Roman" w:hAnsi="Times New Roman"/>
                <w:sz w:val="24"/>
                <w:szCs w:val="24"/>
              </w:rPr>
              <w:t xml:space="preserve">– 1 </w:t>
            </w:r>
          </w:p>
          <w:p w14:paraId="3641D892" w14:textId="77777777" w:rsidR="00CD4603" w:rsidRPr="001C2C29" w:rsidRDefault="00CD4603" w:rsidP="00CD4603">
            <w:pPr>
              <w:jc w:val="center"/>
              <w:rPr>
                <w:rFonts w:ascii="Times New Roman" w:hAnsi="Times New Roman"/>
                <w:b/>
                <w:sz w:val="8"/>
                <w:szCs w:val="8"/>
              </w:rPr>
            </w:pPr>
          </w:p>
          <w:p w14:paraId="171E35E1" w14:textId="77777777" w:rsidR="00CD4603" w:rsidRPr="001C2C29" w:rsidRDefault="00CD4603" w:rsidP="00CD4603">
            <w:pPr>
              <w:jc w:val="center"/>
              <w:rPr>
                <w:rFonts w:ascii="Times New Roman" w:hAnsi="Times New Roman"/>
                <w:b/>
                <w:sz w:val="24"/>
                <w:szCs w:val="24"/>
              </w:rPr>
            </w:pPr>
            <w:r w:rsidRPr="001C2C29">
              <w:rPr>
                <w:rFonts w:ascii="Times New Roman" w:hAnsi="Times New Roman"/>
                <w:b/>
                <w:sz w:val="24"/>
                <w:szCs w:val="24"/>
              </w:rPr>
              <w:t xml:space="preserve">Руководитель по </w:t>
            </w:r>
          </w:p>
          <w:p w14:paraId="7D05AE3C" w14:textId="77777777" w:rsidR="00CD4603" w:rsidRPr="001C2C29" w:rsidRDefault="00CD4603" w:rsidP="00CD4603">
            <w:pPr>
              <w:jc w:val="center"/>
              <w:rPr>
                <w:rFonts w:ascii="Times New Roman" w:hAnsi="Times New Roman"/>
                <w:sz w:val="24"/>
                <w:szCs w:val="24"/>
              </w:rPr>
            </w:pPr>
            <w:r w:rsidRPr="001C2C29">
              <w:rPr>
                <w:rFonts w:ascii="Times New Roman" w:hAnsi="Times New Roman"/>
                <w:b/>
                <w:sz w:val="24"/>
                <w:szCs w:val="24"/>
              </w:rPr>
              <w:t xml:space="preserve">физич. культуре </w:t>
            </w:r>
            <w:r w:rsidRPr="001C2C29">
              <w:rPr>
                <w:rFonts w:ascii="Times New Roman" w:hAnsi="Times New Roman"/>
                <w:sz w:val="24"/>
                <w:szCs w:val="24"/>
              </w:rPr>
              <w:t xml:space="preserve">– 1 </w:t>
            </w:r>
          </w:p>
          <w:p w14:paraId="5DFA2829" w14:textId="77777777" w:rsidR="00CD4603" w:rsidRPr="001C2C29" w:rsidRDefault="00CD4603" w:rsidP="00CD4603">
            <w:pPr>
              <w:jc w:val="center"/>
              <w:rPr>
                <w:rFonts w:ascii="Times New Roman" w:hAnsi="Times New Roman"/>
                <w:sz w:val="8"/>
                <w:szCs w:val="8"/>
              </w:rPr>
            </w:pPr>
          </w:p>
          <w:p w14:paraId="60E38A2E" w14:textId="77777777" w:rsidR="00CD4603" w:rsidRPr="001C2C29" w:rsidRDefault="00CD4603" w:rsidP="00CD4603">
            <w:pPr>
              <w:jc w:val="center"/>
              <w:rPr>
                <w:rFonts w:ascii="Times New Roman" w:hAnsi="Times New Roman"/>
                <w:sz w:val="24"/>
                <w:szCs w:val="24"/>
              </w:rPr>
            </w:pPr>
            <w:r w:rsidRPr="001C2C29">
              <w:rPr>
                <w:rFonts w:ascii="Times New Roman" w:hAnsi="Times New Roman"/>
                <w:b/>
                <w:bCs/>
                <w:sz w:val="24"/>
                <w:szCs w:val="24"/>
              </w:rPr>
              <w:t xml:space="preserve">Педагог – библиотекарь </w:t>
            </w:r>
            <w:r w:rsidRPr="001C2C29">
              <w:rPr>
                <w:rFonts w:ascii="Times New Roman" w:hAnsi="Times New Roman"/>
                <w:bCs/>
                <w:sz w:val="24"/>
                <w:szCs w:val="24"/>
              </w:rPr>
              <w:t>– 1</w:t>
            </w:r>
            <w:r w:rsidRPr="001C2C29">
              <w:rPr>
                <w:rFonts w:ascii="Times New Roman" w:hAnsi="Times New Roman"/>
                <w:sz w:val="24"/>
                <w:szCs w:val="24"/>
              </w:rPr>
              <w:t xml:space="preserve"> </w:t>
            </w:r>
          </w:p>
          <w:p w14:paraId="1438E606" w14:textId="77777777" w:rsidR="00CD4603" w:rsidRPr="001C2C29" w:rsidRDefault="00CD4603" w:rsidP="00CD4603">
            <w:pPr>
              <w:jc w:val="center"/>
              <w:rPr>
                <w:rFonts w:ascii="Times New Roman" w:hAnsi="Times New Roman"/>
                <w:sz w:val="8"/>
                <w:szCs w:val="8"/>
              </w:rPr>
            </w:pPr>
          </w:p>
          <w:p w14:paraId="65DD2974" w14:textId="77777777" w:rsidR="00CD4603" w:rsidRPr="001C2C29" w:rsidRDefault="00CD4603" w:rsidP="00CD4603">
            <w:pPr>
              <w:jc w:val="center"/>
              <w:rPr>
                <w:rFonts w:ascii="Times New Roman" w:hAnsi="Times New Roman"/>
                <w:b/>
                <w:sz w:val="24"/>
                <w:szCs w:val="24"/>
              </w:rPr>
            </w:pPr>
            <w:r w:rsidRPr="001C2C29">
              <w:rPr>
                <w:rFonts w:ascii="Times New Roman" w:hAnsi="Times New Roman"/>
                <w:b/>
                <w:sz w:val="24"/>
                <w:szCs w:val="24"/>
              </w:rPr>
              <w:t xml:space="preserve">Тьютор </w:t>
            </w:r>
            <w:r w:rsidRPr="001C2C29">
              <w:rPr>
                <w:rFonts w:ascii="Times New Roman" w:hAnsi="Times New Roman"/>
                <w:sz w:val="24"/>
                <w:szCs w:val="24"/>
              </w:rPr>
              <w:t>– 1</w:t>
            </w:r>
            <w:r w:rsidRPr="001C2C29">
              <w:rPr>
                <w:rFonts w:ascii="Times New Roman" w:hAnsi="Times New Roman"/>
                <w:b/>
                <w:sz w:val="24"/>
                <w:szCs w:val="24"/>
              </w:rPr>
              <w:t xml:space="preserve"> </w:t>
            </w:r>
          </w:p>
          <w:p w14:paraId="708C2699" w14:textId="77777777" w:rsidR="00CD4603" w:rsidRPr="001C2C29" w:rsidRDefault="00CD4603" w:rsidP="00CD4603">
            <w:pPr>
              <w:jc w:val="center"/>
              <w:rPr>
                <w:rFonts w:ascii="Times New Roman" w:hAnsi="Times New Roman"/>
                <w:sz w:val="8"/>
                <w:szCs w:val="8"/>
              </w:rPr>
            </w:pPr>
          </w:p>
          <w:p w14:paraId="7919C6D2" w14:textId="26501483" w:rsidR="00CD4603" w:rsidRPr="001C2C29" w:rsidRDefault="00CD4603" w:rsidP="00CD4603">
            <w:pPr>
              <w:jc w:val="center"/>
              <w:rPr>
                <w:rFonts w:ascii="Times New Roman" w:hAnsi="Times New Roman"/>
                <w:sz w:val="24"/>
                <w:szCs w:val="24"/>
              </w:rPr>
            </w:pPr>
            <w:r w:rsidRPr="001C2C29">
              <w:rPr>
                <w:rFonts w:ascii="Times New Roman" w:hAnsi="Times New Roman"/>
                <w:b/>
                <w:sz w:val="24"/>
                <w:szCs w:val="24"/>
              </w:rPr>
              <w:t xml:space="preserve">Методист </w:t>
            </w:r>
            <w:r w:rsidRPr="001C2C29">
              <w:rPr>
                <w:rFonts w:ascii="Times New Roman" w:hAnsi="Times New Roman"/>
                <w:sz w:val="24"/>
                <w:szCs w:val="24"/>
              </w:rPr>
              <w:t xml:space="preserve">– 1 </w:t>
            </w:r>
          </w:p>
        </w:tc>
        <w:tc>
          <w:tcPr>
            <w:tcW w:w="2803" w:type="dxa"/>
            <w:tcBorders>
              <w:top w:val="single" w:sz="4" w:space="0" w:color="auto"/>
              <w:left w:val="single" w:sz="4" w:space="0" w:color="auto"/>
              <w:bottom w:val="single" w:sz="4" w:space="0" w:color="auto"/>
              <w:right w:val="single" w:sz="4" w:space="0" w:color="auto"/>
            </w:tcBorders>
          </w:tcPr>
          <w:p w14:paraId="6CED5794" w14:textId="77777777" w:rsidR="00CD4603" w:rsidRPr="001C2C29" w:rsidRDefault="00CD4603" w:rsidP="00CD4603">
            <w:pPr>
              <w:jc w:val="center"/>
              <w:rPr>
                <w:rFonts w:ascii="Times New Roman" w:hAnsi="Times New Roman"/>
                <w:b/>
                <w:sz w:val="24"/>
                <w:szCs w:val="24"/>
              </w:rPr>
            </w:pPr>
            <w:r w:rsidRPr="001C2C29">
              <w:rPr>
                <w:rFonts w:ascii="Times New Roman" w:hAnsi="Times New Roman"/>
                <w:b/>
                <w:sz w:val="24"/>
                <w:szCs w:val="24"/>
              </w:rPr>
              <w:t>Высшая категория – 9 чел.</w:t>
            </w:r>
          </w:p>
          <w:p w14:paraId="6845BB2E" w14:textId="77777777" w:rsidR="00CD4603" w:rsidRPr="001C2C29" w:rsidRDefault="00CD4603" w:rsidP="00CD4603">
            <w:pPr>
              <w:jc w:val="center"/>
              <w:rPr>
                <w:rFonts w:ascii="Times New Roman" w:hAnsi="Times New Roman"/>
                <w:sz w:val="24"/>
                <w:szCs w:val="24"/>
              </w:rPr>
            </w:pPr>
            <w:r w:rsidRPr="001C2C29">
              <w:rPr>
                <w:rFonts w:ascii="Times New Roman" w:hAnsi="Times New Roman"/>
                <w:sz w:val="24"/>
                <w:szCs w:val="24"/>
              </w:rPr>
              <w:t>(7 учителей +</w:t>
            </w:r>
          </w:p>
          <w:p w14:paraId="562ABBA3" w14:textId="77777777" w:rsidR="00CD4603" w:rsidRPr="001C2C29" w:rsidRDefault="00CD4603" w:rsidP="00CD4603">
            <w:pPr>
              <w:jc w:val="center"/>
              <w:rPr>
                <w:rFonts w:ascii="Times New Roman" w:hAnsi="Times New Roman"/>
                <w:sz w:val="24"/>
                <w:szCs w:val="24"/>
              </w:rPr>
            </w:pPr>
            <w:r w:rsidRPr="001C2C29">
              <w:rPr>
                <w:rFonts w:ascii="Times New Roman" w:hAnsi="Times New Roman"/>
                <w:sz w:val="24"/>
                <w:szCs w:val="24"/>
              </w:rPr>
              <w:t>1 воспитатель+</w:t>
            </w:r>
          </w:p>
          <w:p w14:paraId="406D3395" w14:textId="77777777" w:rsidR="00CD4603" w:rsidRPr="001C2C29" w:rsidRDefault="00CD4603" w:rsidP="00CD4603">
            <w:pPr>
              <w:jc w:val="center"/>
              <w:rPr>
                <w:rFonts w:ascii="Times New Roman" w:hAnsi="Times New Roman"/>
                <w:sz w:val="24"/>
                <w:szCs w:val="24"/>
              </w:rPr>
            </w:pPr>
            <w:r w:rsidRPr="001C2C29">
              <w:rPr>
                <w:rFonts w:ascii="Times New Roman" w:hAnsi="Times New Roman"/>
                <w:sz w:val="24"/>
                <w:szCs w:val="24"/>
              </w:rPr>
              <w:t>1 учитель-дефектолог)</w:t>
            </w:r>
          </w:p>
          <w:p w14:paraId="3860AD07" w14:textId="77777777" w:rsidR="00CD4603" w:rsidRPr="001C2C29" w:rsidRDefault="00CD4603" w:rsidP="00CD4603">
            <w:pPr>
              <w:jc w:val="center"/>
              <w:rPr>
                <w:rFonts w:ascii="Times New Roman" w:hAnsi="Times New Roman"/>
                <w:sz w:val="24"/>
                <w:szCs w:val="24"/>
              </w:rPr>
            </w:pPr>
          </w:p>
          <w:p w14:paraId="6FDAAD79" w14:textId="77777777" w:rsidR="00CD4603" w:rsidRPr="001C2C29" w:rsidRDefault="00CD4603" w:rsidP="00CD4603">
            <w:pPr>
              <w:jc w:val="center"/>
              <w:rPr>
                <w:rFonts w:ascii="Times New Roman" w:hAnsi="Times New Roman"/>
                <w:b/>
                <w:sz w:val="24"/>
                <w:szCs w:val="24"/>
              </w:rPr>
            </w:pPr>
            <w:r w:rsidRPr="001C2C29">
              <w:rPr>
                <w:rFonts w:ascii="Times New Roman" w:hAnsi="Times New Roman"/>
                <w:b/>
                <w:sz w:val="24"/>
                <w:szCs w:val="24"/>
              </w:rPr>
              <w:t>Первая категория – 10 чел.</w:t>
            </w:r>
          </w:p>
          <w:p w14:paraId="333DE32F" w14:textId="77777777" w:rsidR="00CD4603" w:rsidRPr="001C2C29" w:rsidRDefault="00CD4603" w:rsidP="00CD4603">
            <w:pPr>
              <w:jc w:val="center"/>
              <w:rPr>
                <w:rFonts w:ascii="Times New Roman" w:hAnsi="Times New Roman"/>
                <w:sz w:val="24"/>
                <w:szCs w:val="24"/>
              </w:rPr>
            </w:pPr>
            <w:r w:rsidRPr="001C2C29">
              <w:rPr>
                <w:rFonts w:ascii="Times New Roman" w:hAnsi="Times New Roman"/>
                <w:sz w:val="24"/>
                <w:szCs w:val="24"/>
              </w:rPr>
              <w:t>(7 учителей +</w:t>
            </w:r>
          </w:p>
          <w:p w14:paraId="68414F06" w14:textId="77777777" w:rsidR="00CD4603" w:rsidRPr="001C2C29" w:rsidRDefault="00CD4603" w:rsidP="00CD4603">
            <w:pPr>
              <w:jc w:val="center"/>
              <w:rPr>
                <w:rFonts w:ascii="Times New Roman" w:hAnsi="Times New Roman"/>
                <w:sz w:val="24"/>
                <w:szCs w:val="24"/>
              </w:rPr>
            </w:pPr>
            <w:r w:rsidRPr="001C2C29">
              <w:rPr>
                <w:rFonts w:ascii="Times New Roman" w:hAnsi="Times New Roman"/>
                <w:sz w:val="24"/>
                <w:szCs w:val="24"/>
              </w:rPr>
              <w:t>3 учителя-логопеда)</w:t>
            </w:r>
          </w:p>
          <w:p w14:paraId="2C8187ED" w14:textId="77777777" w:rsidR="00CD4603" w:rsidRPr="001C2C29" w:rsidRDefault="00CD4603" w:rsidP="00CD4603">
            <w:pPr>
              <w:jc w:val="center"/>
              <w:rPr>
                <w:rFonts w:ascii="Times New Roman" w:hAnsi="Times New Roman"/>
                <w:sz w:val="24"/>
                <w:szCs w:val="24"/>
              </w:rPr>
            </w:pPr>
          </w:p>
          <w:p w14:paraId="00485469" w14:textId="77777777" w:rsidR="00CD4603" w:rsidRPr="001C2C29" w:rsidRDefault="00CD4603" w:rsidP="00CD4603">
            <w:pPr>
              <w:jc w:val="center"/>
              <w:rPr>
                <w:rFonts w:ascii="Times New Roman" w:hAnsi="Times New Roman"/>
                <w:b/>
                <w:sz w:val="24"/>
                <w:szCs w:val="24"/>
              </w:rPr>
            </w:pPr>
            <w:r w:rsidRPr="001C2C29">
              <w:rPr>
                <w:rFonts w:ascii="Times New Roman" w:hAnsi="Times New Roman"/>
                <w:sz w:val="24"/>
                <w:szCs w:val="24"/>
              </w:rPr>
              <w:t xml:space="preserve"> </w:t>
            </w:r>
            <w:r w:rsidRPr="001C2C29">
              <w:rPr>
                <w:rFonts w:ascii="Times New Roman" w:hAnsi="Times New Roman"/>
                <w:b/>
                <w:sz w:val="24"/>
                <w:szCs w:val="24"/>
              </w:rPr>
              <w:t>Соответствие занимаемой должности– 29 чел.</w:t>
            </w:r>
          </w:p>
          <w:p w14:paraId="71DAF44B" w14:textId="77777777" w:rsidR="00CD4603" w:rsidRPr="001C2C29" w:rsidRDefault="00CD4603" w:rsidP="00CD4603">
            <w:pPr>
              <w:jc w:val="center"/>
              <w:rPr>
                <w:rFonts w:ascii="Times New Roman" w:hAnsi="Times New Roman"/>
                <w:sz w:val="24"/>
                <w:szCs w:val="24"/>
              </w:rPr>
            </w:pPr>
            <w:r w:rsidRPr="001C2C29">
              <w:rPr>
                <w:rFonts w:ascii="Times New Roman" w:hAnsi="Times New Roman"/>
                <w:sz w:val="24"/>
                <w:szCs w:val="24"/>
              </w:rPr>
              <w:t>(22 учителя +</w:t>
            </w:r>
          </w:p>
          <w:p w14:paraId="77DACB45" w14:textId="77777777" w:rsidR="00CD4603" w:rsidRPr="001C2C29" w:rsidRDefault="00CD4603" w:rsidP="00CD4603">
            <w:pPr>
              <w:jc w:val="center"/>
              <w:rPr>
                <w:rFonts w:ascii="Times New Roman" w:hAnsi="Times New Roman"/>
                <w:sz w:val="24"/>
                <w:szCs w:val="24"/>
              </w:rPr>
            </w:pPr>
            <w:r w:rsidRPr="001C2C29">
              <w:rPr>
                <w:rFonts w:ascii="Times New Roman" w:hAnsi="Times New Roman"/>
                <w:sz w:val="24"/>
                <w:szCs w:val="24"/>
              </w:rPr>
              <w:t>2 воспитателя+</w:t>
            </w:r>
          </w:p>
          <w:p w14:paraId="1FB4FF31" w14:textId="77777777" w:rsidR="00CD4603" w:rsidRPr="001C2C29" w:rsidRDefault="00CD4603" w:rsidP="00CD4603">
            <w:pPr>
              <w:jc w:val="center"/>
              <w:rPr>
                <w:rFonts w:ascii="Times New Roman" w:hAnsi="Times New Roman"/>
                <w:sz w:val="24"/>
                <w:szCs w:val="24"/>
              </w:rPr>
            </w:pPr>
            <w:r w:rsidRPr="001C2C29">
              <w:rPr>
                <w:rFonts w:ascii="Times New Roman" w:hAnsi="Times New Roman"/>
                <w:sz w:val="24"/>
                <w:szCs w:val="24"/>
              </w:rPr>
              <w:t>3 учителя-логопеда+</w:t>
            </w:r>
          </w:p>
          <w:p w14:paraId="7DAECEA4" w14:textId="77777777" w:rsidR="00CD4603" w:rsidRPr="001C2C29" w:rsidRDefault="00CD4603" w:rsidP="00CD4603">
            <w:pPr>
              <w:jc w:val="center"/>
              <w:rPr>
                <w:rFonts w:ascii="Times New Roman" w:hAnsi="Times New Roman"/>
                <w:sz w:val="24"/>
                <w:szCs w:val="24"/>
              </w:rPr>
            </w:pPr>
            <w:r w:rsidRPr="001C2C29">
              <w:rPr>
                <w:rFonts w:ascii="Times New Roman" w:hAnsi="Times New Roman"/>
                <w:sz w:val="24"/>
                <w:szCs w:val="24"/>
              </w:rPr>
              <w:t>1 педагог-психолог+</w:t>
            </w:r>
          </w:p>
          <w:p w14:paraId="363A7399" w14:textId="77777777" w:rsidR="00CD4603" w:rsidRPr="001C2C29" w:rsidRDefault="00CD4603" w:rsidP="00CD4603">
            <w:pPr>
              <w:jc w:val="center"/>
              <w:rPr>
                <w:rFonts w:ascii="Times New Roman" w:hAnsi="Times New Roman"/>
                <w:sz w:val="24"/>
                <w:szCs w:val="24"/>
              </w:rPr>
            </w:pPr>
            <w:r w:rsidRPr="001C2C29">
              <w:rPr>
                <w:rFonts w:ascii="Times New Roman" w:hAnsi="Times New Roman"/>
                <w:sz w:val="24"/>
                <w:szCs w:val="24"/>
              </w:rPr>
              <w:t>1 педагог доп.образ.)</w:t>
            </w:r>
          </w:p>
          <w:p w14:paraId="7B717E88" w14:textId="77777777" w:rsidR="00CD4603" w:rsidRPr="001C2C29" w:rsidRDefault="00CD4603" w:rsidP="00CD4603">
            <w:pPr>
              <w:jc w:val="center"/>
              <w:rPr>
                <w:rFonts w:ascii="Times New Roman" w:hAnsi="Times New Roman"/>
                <w:b/>
                <w:sz w:val="24"/>
                <w:szCs w:val="24"/>
              </w:rPr>
            </w:pPr>
          </w:p>
          <w:p w14:paraId="4C103253" w14:textId="77777777" w:rsidR="00CD4603" w:rsidRPr="001C2C29" w:rsidRDefault="00CD4603" w:rsidP="00CD4603">
            <w:pPr>
              <w:jc w:val="center"/>
              <w:rPr>
                <w:rFonts w:ascii="Times New Roman" w:hAnsi="Times New Roman"/>
                <w:sz w:val="24"/>
                <w:szCs w:val="24"/>
              </w:rPr>
            </w:pPr>
            <w:r w:rsidRPr="001C2C29">
              <w:rPr>
                <w:rFonts w:ascii="Times New Roman" w:hAnsi="Times New Roman"/>
                <w:b/>
                <w:sz w:val="24"/>
                <w:szCs w:val="24"/>
              </w:rPr>
              <w:t>Не аттестованы – 25 чел.</w:t>
            </w:r>
          </w:p>
          <w:p w14:paraId="24676B01" w14:textId="77777777" w:rsidR="00CD4603" w:rsidRPr="001C2C29" w:rsidRDefault="00CD4603" w:rsidP="00CD4603">
            <w:pPr>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E80B877" w14:textId="77777777" w:rsidR="00CD4603" w:rsidRPr="001C2C29" w:rsidRDefault="00CD4603" w:rsidP="00CD4603">
            <w:pPr>
              <w:jc w:val="center"/>
              <w:rPr>
                <w:rFonts w:ascii="Times New Roman" w:hAnsi="Times New Roman"/>
                <w:sz w:val="24"/>
                <w:szCs w:val="24"/>
              </w:rPr>
            </w:pPr>
            <w:r w:rsidRPr="001C2C29">
              <w:rPr>
                <w:rFonts w:ascii="Times New Roman" w:hAnsi="Times New Roman"/>
                <w:b/>
                <w:sz w:val="24"/>
                <w:szCs w:val="24"/>
              </w:rPr>
              <w:t>Высшее педагогическое – 63чел. + 2</w:t>
            </w:r>
            <w:r w:rsidRPr="001C2C29">
              <w:rPr>
                <w:rFonts w:ascii="Times New Roman" w:hAnsi="Times New Roman"/>
                <w:sz w:val="24"/>
                <w:szCs w:val="24"/>
              </w:rPr>
              <w:t xml:space="preserve"> вн.совместит.</w:t>
            </w:r>
          </w:p>
          <w:p w14:paraId="1B31826D" w14:textId="77777777" w:rsidR="00CD4603" w:rsidRPr="001C2C29" w:rsidRDefault="00CD4603" w:rsidP="00CD4603">
            <w:pPr>
              <w:jc w:val="center"/>
              <w:rPr>
                <w:rFonts w:ascii="Times New Roman" w:hAnsi="Times New Roman"/>
                <w:b/>
                <w:sz w:val="24"/>
                <w:szCs w:val="24"/>
              </w:rPr>
            </w:pPr>
          </w:p>
          <w:p w14:paraId="5565573A" w14:textId="77777777" w:rsidR="00CD4603" w:rsidRPr="001C2C29" w:rsidRDefault="00CD4603" w:rsidP="00CD4603">
            <w:pPr>
              <w:jc w:val="center"/>
              <w:rPr>
                <w:rFonts w:ascii="Times New Roman" w:hAnsi="Times New Roman"/>
                <w:b/>
                <w:sz w:val="24"/>
                <w:szCs w:val="24"/>
              </w:rPr>
            </w:pPr>
            <w:r w:rsidRPr="001C2C29">
              <w:rPr>
                <w:rFonts w:ascii="Times New Roman" w:hAnsi="Times New Roman"/>
                <w:b/>
                <w:sz w:val="24"/>
                <w:szCs w:val="24"/>
              </w:rPr>
              <w:t>Высшее непедагогическое–</w:t>
            </w:r>
          </w:p>
          <w:p w14:paraId="2BD03EC9" w14:textId="77777777" w:rsidR="00CD4603" w:rsidRPr="001C2C29" w:rsidRDefault="00CD4603" w:rsidP="00CD4603">
            <w:pPr>
              <w:jc w:val="center"/>
              <w:rPr>
                <w:rFonts w:ascii="Times New Roman" w:hAnsi="Times New Roman"/>
                <w:b/>
                <w:sz w:val="24"/>
                <w:szCs w:val="24"/>
              </w:rPr>
            </w:pPr>
            <w:r w:rsidRPr="001C2C29">
              <w:rPr>
                <w:rFonts w:ascii="Times New Roman" w:hAnsi="Times New Roman"/>
                <w:b/>
                <w:sz w:val="24"/>
                <w:szCs w:val="24"/>
              </w:rPr>
              <w:t>2 чел.</w:t>
            </w:r>
          </w:p>
          <w:p w14:paraId="6F058261" w14:textId="77777777" w:rsidR="00CD4603" w:rsidRPr="001C2C29" w:rsidRDefault="00CD4603" w:rsidP="00CD4603">
            <w:pPr>
              <w:jc w:val="center"/>
              <w:rPr>
                <w:rFonts w:ascii="Times New Roman" w:hAnsi="Times New Roman"/>
                <w:sz w:val="24"/>
                <w:szCs w:val="24"/>
              </w:rPr>
            </w:pPr>
            <w:r w:rsidRPr="001C2C29">
              <w:rPr>
                <w:rFonts w:ascii="Times New Roman" w:hAnsi="Times New Roman"/>
                <w:sz w:val="24"/>
                <w:szCs w:val="24"/>
              </w:rPr>
              <w:t>(1</w:t>
            </w:r>
            <w:r w:rsidRPr="001C2C29">
              <w:rPr>
                <w:rFonts w:ascii="Times New Roman" w:hAnsi="Times New Roman"/>
                <w:b/>
                <w:sz w:val="24"/>
                <w:szCs w:val="24"/>
              </w:rPr>
              <w:t xml:space="preserve"> + </w:t>
            </w:r>
            <w:r w:rsidRPr="001C2C29">
              <w:rPr>
                <w:rFonts w:ascii="Times New Roman" w:hAnsi="Times New Roman"/>
                <w:sz w:val="24"/>
                <w:szCs w:val="24"/>
              </w:rPr>
              <w:t>1 вн.совместитель)</w:t>
            </w:r>
          </w:p>
          <w:p w14:paraId="4167A984" w14:textId="77777777" w:rsidR="00CD4603" w:rsidRPr="001C2C29" w:rsidRDefault="00CD4603" w:rsidP="00CD4603">
            <w:pPr>
              <w:jc w:val="center"/>
              <w:rPr>
                <w:rFonts w:ascii="Times New Roman" w:hAnsi="Times New Roman"/>
                <w:b/>
                <w:sz w:val="24"/>
                <w:szCs w:val="24"/>
              </w:rPr>
            </w:pPr>
          </w:p>
          <w:p w14:paraId="40DF048B" w14:textId="77777777" w:rsidR="00CD4603" w:rsidRPr="001C2C29" w:rsidRDefault="00CD4603" w:rsidP="00CD4603">
            <w:pPr>
              <w:jc w:val="center"/>
              <w:rPr>
                <w:rFonts w:ascii="Times New Roman" w:hAnsi="Times New Roman"/>
                <w:b/>
                <w:sz w:val="24"/>
                <w:szCs w:val="24"/>
              </w:rPr>
            </w:pPr>
            <w:r w:rsidRPr="001C2C29">
              <w:rPr>
                <w:rFonts w:ascii="Times New Roman" w:hAnsi="Times New Roman"/>
                <w:b/>
                <w:sz w:val="24"/>
                <w:szCs w:val="24"/>
              </w:rPr>
              <w:t xml:space="preserve">Неполное высшее – 2 </w:t>
            </w:r>
          </w:p>
          <w:p w14:paraId="46BE2F4C" w14:textId="77777777" w:rsidR="00CD4603" w:rsidRPr="001C2C29" w:rsidRDefault="00CD4603" w:rsidP="00CD4603">
            <w:pPr>
              <w:jc w:val="center"/>
              <w:rPr>
                <w:rFonts w:ascii="Times New Roman" w:hAnsi="Times New Roman"/>
                <w:b/>
                <w:sz w:val="24"/>
                <w:szCs w:val="24"/>
              </w:rPr>
            </w:pPr>
          </w:p>
          <w:p w14:paraId="0929588B" w14:textId="77777777" w:rsidR="00CD4603" w:rsidRPr="001C2C29" w:rsidRDefault="00CD4603" w:rsidP="00CD4603">
            <w:pPr>
              <w:jc w:val="center"/>
              <w:rPr>
                <w:rFonts w:ascii="Times New Roman" w:hAnsi="Times New Roman"/>
                <w:sz w:val="24"/>
                <w:szCs w:val="24"/>
              </w:rPr>
            </w:pPr>
            <w:r w:rsidRPr="001C2C29">
              <w:rPr>
                <w:rFonts w:ascii="Times New Roman" w:hAnsi="Times New Roman"/>
                <w:b/>
                <w:sz w:val="24"/>
                <w:szCs w:val="24"/>
              </w:rPr>
              <w:t xml:space="preserve">СПО – 5 </w:t>
            </w:r>
          </w:p>
          <w:p w14:paraId="12368F7C" w14:textId="77777777" w:rsidR="00CD4603" w:rsidRPr="001C2C29" w:rsidRDefault="00CD4603" w:rsidP="00CD4603">
            <w:pPr>
              <w:jc w:val="center"/>
              <w:rPr>
                <w:rFonts w:ascii="Times New Roman" w:hAnsi="Times New Roman"/>
                <w:sz w:val="24"/>
                <w:szCs w:val="24"/>
              </w:rPr>
            </w:pPr>
          </w:p>
          <w:p w14:paraId="522B4A5C" w14:textId="77777777" w:rsidR="00CD4603" w:rsidRPr="001C2C29" w:rsidRDefault="00CD4603" w:rsidP="00CD4603">
            <w:pPr>
              <w:jc w:val="center"/>
              <w:rPr>
                <w:rFonts w:ascii="Times New Roman" w:hAnsi="Times New Roman"/>
                <w:sz w:val="24"/>
                <w:szCs w:val="24"/>
              </w:rPr>
            </w:pPr>
            <w:r w:rsidRPr="001C2C29">
              <w:rPr>
                <w:rFonts w:ascii="Times New Roman" w:hAnsi="Times New Roman"/>
                <w:b/>
                <w:sz w:val="24"/>
                <w:szCs w:val="24"/>
              </w:rPr>
              <w:t xml:space="preserve">Среднее – 1 </w:t>
            </w:r>
            <w:r w:rsidRPr="001C2C29">
              <w:rPr>
                <w:rFonts w:ascii="Times New Roman" w:hAnsi="Times New Roman"/>
                <w:sz w:val="24"/>
                <w:szCs w:val="24"/>
              </w:rPr>
              <w:t>(пед.доп.обр.)</w:t>
            </w:r>
          </w:p>
          <w:p w14:paraId="61D07BBE" w14:textId="77777777" w:rsidR="00CD4603" w:rsidRPr="001C2C29" w:rsidRDefault="00CD4603" w:rsidP="00CD4603">
            <w:pPr>
              <w:jc w:val="center"/>
              <w:rPr>
                <w:rFonts w:ascii="Times New Roman" w:hAnsi="Times New Roman"/>
                <w:b/>
                <w:color w:val="FF0000"/>
                <w:sz w:val="24"/>
                <w:szCs w:val="24"/>
              </w:rPr>
            </w:pPr>
          </w:p>
        </w:tc>
      </w:tr>
    </w:tbl>
    <w:p w14:paraId="1BFE1D5E" w14:textId="77777777" w:rsidR="00CD4603" w:rsidRPr="00AB70E6" w:rsidRDefault="00CD4603" w:rsidP="00CD4603">
      <w:pPr>
        <w:suppressAutoHyphens/>
        <w:spacing w:after="0"/>
        <w:jc w:val="center"/>
        <w:rPr>
          <w:rFonts w:ascii="Times New Roman" w:eastAsia="Times New Roman" w:hAnsi="Times New Roman" w:cs="Times New Roman"/>
          <w:b/>
          <w:sz w:val="16"/>
          <w:szCs w:val="16"/>
          <w:lang w:eastAsia="ar-SA"/>
        </w:rPr>
      </w:pPr>
    </w:p>
    <w:p w14:paraId="7EB96427" w14:textId="77777777" w:rsidR="00CD4603" w:rsidRDefault="00CD4603" w:rsidP="00CD4603">
      <w:pPr>
        <w:autoSpaceDE w:val="0"/>
        <w:spacing w:before="120" w:after="0"/>
        <w:ind w:firstLine="709"/>
        <w:jc w:val="center"/>
        <w:textAlignment w:val="center"/>
        <w:rPr>
          <w:rFonts w:ascii="Times New Roman" w:eastAsia="Times New Roman" w:hAnsi="Times New Roman" w:cs="Times New Roman"/>
          <w:b/>
          <w:color w:val="000000"/>
          <w:kern w:val="1"/>
          <w:sz w:val="24"/>
          <w:szCs w:val="24"/>
          <w:lang w:eastAsia="ar-SA"/>
        </w:rPr>
      </w:pPr>
    </w:p>
    <w:p w14:paraId="29443789" w14:textId="77777777" w:rsidR="00CD4603" w:rsidRPr="00AB70E6" w:rsidRDefault="00CD4603" w:rsidP="00CD4603">
      <w:pPr>
        <w:autoSpaceDE w:val="0"/>
        <w:spacing w:before="120" w:after="0"/>
        <w:ind w:firstLine="709"/>
        <w:jc w:val="center"/>
        <w:textAlignment w:val="center"/>
        <w:rPr>
          <w:rFonts w:ascii="Times New Roman" w:eastAsia="Times New Roman" w:hAnsi="Times New Roman" w:cs="Times New Roman"/>
          <w:color w:val="000000"/>
          <w:kern w:val="1"/>
          <w:sz w:val="24"/>
          <w:szCs w:val="24"/>
          <w:lang w:eastAsia="ar-SA"/>
        </w:rPr>
      </w:pPr>
      <w:r w:rsidRPr="00AB70E6">
        <w:rPr>
          <w:rFonts w:ascii="Times New Roman" w:eastAsia="Times New Roman" w:hAnsi="Times New Roman" w:cs="Times New Roman"/>
          <w:b/>
          <w:color w:val="000000"/>
          <w:kern w:val="1"/>
          <w:sz w:val="24"/>
          <w:szCs w:val="24"/>
          <w:lang w:eastAsia="ar-SA"/>
        </w:rPr>
        <w:t>Материально-технические условия реализации АООП</w:t>
      </w:r>
    </w:p>
    <w:p w14:paraId="391356EA" w14:textId="77777777" w:rsidR="00CD4603" w:rsidRPr="00AB70E6" w:rsidRDefault="00CD4603" w:rsidP="00CD4603">
      <w:pPr>
        <w:spacing w:after="0" w:line="240" w:lineRule="auto"/>
        <w:ind w:firstLine="708"/>
        <w:jc w:val="both"/>
        <w:rPr>
          <w:rFonts w:ascii="Times New Roman" w:eastAsia="Times New Roman" w:hAnsi="Times New Roman" w:cs="Times New Roman"/>
          <w:sz w:val="24"/>
          <w:szCs w:val="24"/>
        </w:rPr>
      </w:pPr>
      <w:r w:rsidRPr="00AB70E6">
        <w:rPr>
          <w:rFonts w:ascii="Times New Roman" w:eastAsia="Times New Roman" w:hAnsi="Times New Roman" w:cs="Times New Roman"/>
          <w:sz w:val="24"/>
          <w:szCs w:val="24"/>
        </w:rPr>
        <w:t xml:space="preserve">В </w:t>
      </w:r>
      <w:r w:rsidRPr="00AB70E6">
        <w:rPr>
          <w:rFonts w:ascii="Times New Roman" w:eastAsia="Times New Roman" w:hAnsi="Times New Roman" w:cs="Times New Roman"/>
          <w:kern w:val="1"/>
          <w:sz w:val="24"/>
          <w:szCs w:val="24"/>
          <w:lang w:eastAsia="ar-SA"/>
        </w:rPr>
        <w:t xml:space="preserve">ГКОУ «МОЦО №1» </w:t>
      </w:r>
      <w:r w:rsidRPr="00AB70E6">
        <w:rPr>
          <w:rFonts w:ascii="Times New Roman" w:eastAsia="Times New Roman" w:hAnsi="Times New Roman" w:cs="Times New Roman"/>
          <w:sz w:val="24"/>
          <w:szCs w:val="24"/>
        </w:rPr>
        <w:t>созданы условия для всесторонней коррекционно-развивающей и реабилитационной помощи ребенку, его социальной адаптации.</w:t>
      </w:r>
    </w:p>
    <w:p w14:paraId="35FA282C" w14:textId="77777777" w:rsidR="00CD4603" w:rsidRPr="00AB70E6" w:rsidRDefault="00CD4603" w:rsidP="00CD4603">
      <w:pPr>
        <w:spacing w:after="0" w:line="240" w:lineRule="auto"/>
        <w:ind w:firstLine="708"/>
        <w:jc w:val="both"/>
        <w:rPr>
          <w:rFonts w:ascii="Times New Roman" w:eastAsia="Times New Roman" w:hAnsi="Times New Roman" w:cs="Times New Roman"/>
          <w:sz w:val="24"/>
          <w:szCs w:val="24"/>
        </w:rPr>
      </w:pPr>
      <w:r w:rsidRPr="00AB70E6">
        <w:rPr>
          <w:rFonts w:ascii="Times New Roman" w:eastAsia="Times New Roman" w:hAnsi="Times New Roman" w:cs="Times New Roman"/>
          <w:sz w:val="24"/>
          <w:szCs w:val="24"/>
        </w:rPr>
        <w:t>Материально-техническая база реализации АООП для обучающихся с умственной отсталостью соответствует действующим санитарным и противопожарным нормам, нормам охраны труда работников образовательных организаций, предъявляемым к территории, зданию, размещению помещений для осуществления образовательного процесса, их площади, освещенности, расположению и размерам рабочих, игровых зон.</w:t>
      </w:r>
    </w:p>
    <w:p w14:paraId="58E3FFAB" w14:textId="77777777" w:rsidR="00CD4603" w:rsidRPr="00AB70E6" w:rsidRDefault="00CD4603" w:rsidP="00CD4603">
      <w:pPr>
        <w:spacing w:after="0" w:line="240" w:lineRule="auto"/>
        <w:ind w:firstLine="708"/>
        <w:jc w:val="both"/>
        <w:rPr>
          <w:rFonts w:ascii="Times New Roman" w:eastAsia="Times New Roman" w:hAnsi="Times New Roman" w:cs="Times New Roman"/>
          <w:sz w:val="24"/>
          <w:szCs w:val="24"/>
        </w:rPr>
      </w:pPr>
      <w:r w:rsidRPr="00AB70E6">
        <w:rPr>
          <w:rFonts w:ascii="Times New Roman" w:eastAsia="Times New Roman" w:hAnsi="Times New Roman" w:cs="Times New Roman"/>
          <w:sz w:val="24"/>
          <w:szCs w:val="24"/>
        </w:rPr>
        <w:tab/>
        <w:t>Для организации образовательного процесса функционируют: учебные классы для начальной школы, учебные кабинеты и мастерские, кабинет интерактивного обучения со специальным оборудованием («</w:t>
      </w:r>
      <w:r w:rsidRPr="00AB70E6">
        <w:rPr>
          <w:rFonts w:ascii="Times New Roman" w:eastAsia="Times New Roman" w:hAnsi="Times New Roman" w:cs="Times New Roman"/>
          <w:sz w:val="24"/>
          <w:szCs w:val="24"/>
          <w:lang w:val="en-US"/>
        </w:rPr>
        <w:t>Optimus</w:t>
      </w:r>
      <w:r w:rsidRPr="00AB70E6">
        <w:rPr>
          <w:rFonts w:ascii="Times New Roman" w:eastAsia="Times New Roman" w:hAnsi="Times New Roman" w:cs="Times New Roman"/>
          <w:sz w:val="24"/>
          <w:szCs w:val="24"/>
        </w:rPr>
        <w:t xml:space="preserve"> </w:t>
      </w:r>
      <w:r w:rsidRPr="00AB70E6">
        <w:rPr>
          <w:rFonts w:ascii="Times New Roman" w:eastAsia="Times New Roman" w:hAnsi="Times New Roman" w:cs="Times New Roman"/>
          <w:sz w:val="24"/>
          <w:szCs w:val="24"/>
          <w:lang w:val="en-US"/>
        </w:rPr>
        <w:t>music</w:t>
      </w:r>
      <w:r w:rsidRPr="00AB70E6">
        <w:rPr>
          <w:rFonts w:ascii="Times New Roman" w:eastAsia="Times New Roman" w:hAnsi="Times New Roman" w:cs="Times New Roman"/>
          <w:sz w:val="24"/>
          <w:szCs w:val="24"/>
        </w:rPr>
        <w:t>», интерактивный шлем), зимний сад, 2 физкультурных зала, тренажерный зал, кабинет музыки и ритмики, кабинеты индивидуального обучения, кабинет педагога-психолога, лыжная база, логопедические кабинеты со специальным оборудованием: СУВАГ, БОС-здоровье. кабинет дополнительного образования</w:t>
      </w:r>
      <w:r>
        <w:rPr>
          <w:rFonts w:ascii="Times New Roman" w:eastAsia="Times New Roman" w:hAnsi="Times New Roman" w:cs="Times New Roman"/>
          <w:sz w:val="24"/>
          <w:szCs w:val="24"/>
        </w:rPr>
        <w:t>.</w:t>
      </w:r>
      <w:r w:rsidRPr="00AB70E6">
        <w:rPr>
          <w:rFonts w:ascii="Times New Roman" w:eastAsia="Times New Roman" w:hAnsi="Times New Roman" w:cs="Times New Roman"/>
          <w:sz w:val="24"/>
          <w:szCs w:val="24"/>
        </w:rPr>
        <w:t xml:space="preserve"> В школе имеется библиотека, столовая. На территории школы располагаются спортивные и игровые площадки с малыми архитектурными формами.</w:t>
      </w:r>
    </w:p>
    <w:p w14:paraId="3DD41B3D" w14:textId="77777777" w:rsidR="00CD4603" w:rsidRPr="00AB70E6" w:rsidRDefault="00CD4603" w:rsidP="00CD4603">
      <w:pPr>
        <w:spacing w:after="0" w:line="240" w:lineRule="auto"/>
        <w:ind w:firstLine="708"/>
        <w:jc w:val="both"/>
        <w:rPr>
          <w:rFonts w:ascii="Times New Roman" w:eastAsia="Times New Roman" w:hAnsi="Times New Roman" w:cs="Times New Roman"/>
          <w:sz w:val="24"/>
          <w:szCs w:val="24"/>
        </w:rPr>
      </w:pPr>
      <w:r w:rsidRPr="00AB70E6">
        <w:rPr>
          <w:rFonts w:ascii="Times New Roman" w:eastAsia="Times New Roman" w:hAnsi="Times New Roman" w:cs="Times New Roman"/>
          <w:sz w:val="24"/>
          <w:szCs w:val="24"/>
        </w:rPr>
        <w:tab/>
        <w:t>Медицинский блок включает: массажный кабинет,</w:t>
      </w:r>
      <w:r>
        <w:rPr>
          <w:rFonts w:ascii="Times New Roman" w:eastAsia="Times New Roman" w:hAnsi="Times New Roman" w:cs="Times New Roman"/>
          <w:sz w:val="24"/>
          <w:szCs w:val="24"/>
        </w:rPr>
        <w:t xml:space="preserve"> </w:t>
      </w:r>
      <w:r w:rsidRPr="00AB70E6">
        <w:rPr>
          <w:rFonts w:ascii="Times New Roman" w:eastAsia="Times New Roman" w:hAnsi="Times New Roman" w:cs="Times New Roman"/>
          <w:sz w:val="24"/>
          <w:szCs w:val="24"/>
        </w:rPr>
        <w:t>медицинский и процедурный кабинет. На каждый вид медицинской деятельности имеется медицинская лицензия. В штатах школы введены ставки врач</w:t>
      </w:r>
      <w:r>
        <w:rPr>
          <w:rFonts w:ascii="Times New Roman" w:eastAsia="Times New Roman" w:hAnsi="Times New Roman" w:cs="Times New Roman"/>
          <w:sz w:val="24"/>
          <w:szCs w:val="24"/>
        </w:rPr>
        <w:t>а и</w:t>
      </w:r>
      <w:r w:rsidRPr="00AB70E6">
        <w:rPr>
          <w:rFonts w:ascii="Times New Roman" w:eastAsia="Times New Roman" w:hAnsi="Times New Roman" w:cs="Times New Roman"/>
          <w:sz w:val="24"/>
          <w:szCs w:val="24"/>
        </w:rPr>
        <w:t xml:space="preserve"> медицинских сестер (по каждому виду деятельности), что позволяет своевременно проводить профилактическую и оздоровительную работу. </w:t>
      </w:r>
    </w:p>
    <w:p w14:paraId="0D25BE04" w14:textId="77777777" w:rsidR="00CD4603" w:rsidRPr="00AB70E6" w:rsidRDefault="00CD4603" w:rsidP="00CD4603">
      <w:pPr>
        <w:spacing w:after="0" w:line="240" w:lineRule="auto"/>
        <w:ind w:firstLine="708"/>
        <w:jc w:val="both"/>
        <w:rPr>
          <w:rFonts w:ascii="Times New Roman" w:eastAsia="Times New Roman" w:hAnsi="Times New Roman" w:cs="Times New Roman"/>
          <w:sz w:val="24"/>
          <w:szCs w:val="24"/>
        </w:rPr>
      </w:pPr>
      <w:r w:rsidRPr="00AB70E6">
        <w:rPr>
          <w:rFonts w:ascii="Times New Roman" w:eastAsia="Times New Roman" w:hAnsi="Times New Roman" w:cs="Times New Roman"/>
          <w:sz w:val="24"/>
          <w:szCs w:val="24"/>
        </w:rPr>
        <w:tab/>
        <w:t>Количество и площади школьных помещений, их оснащение соответствует потребностям учреждения, используется в полном объеме:</w:t>
      </w:r>
    </w:p>
    <w:p w14:paraId="7BF76489" w14:textId="77777777" w:rsidR="00CD4603" w:rsidRPr="00AB70E6" w:rsidRDefault="00CD4603" w:rsidP="007A2BA7">
      <w:pPr>
        <w:numPr>
          <w:ilvl w:val="0"/>
          <w:numId w:val="25"/>
        </w:numPr>
        <w:suppressAutoHyphens/>
        <w:spacing w:after="0" w:line="240" w:lineRule="auto"/>
        <w:ind w:left="993" w:hanging="513"/>
        <w:contextualSpacing/>
        <w:jc w:val="both"/>
        <w:rPr>
          <w:rFonts w:ascii="Times New Roman" w:eastAsia="Times New Roman" w:hAnsi="Times New Roman" w:cs="Times New Roman"/>
          <w:sz w:val="24"/>
          <w:szCs w:val="24"/>
        </w:rPr>
      </w:pPr>
      <w:r w:rsidRPr="00AB70E6">
        <w:rPr>
          <w:rFonts w:ascii="Times New Roman" w:eastAsia="Times New Roman" w:hAnsi="Times New Roman" w:cs="Times New Roman"/>
          <w:sz w:val="24"/>
          <w:szCs w:val="24"/>
        </w:rPr>
        <w:t>в первой половине дня - для проведения учебных занятий;</w:t>
      </w:r>
    </w:p>
    <w:p w14:paraId="5CD8C7BD" w14:textId="77777777" w:rsidR="00CD4603" w:rsidRPr="00AB70E6" w:rsidRDefault="00CD4603" w:rsidP="007A2BA7">
      <w:pPr>
        <w:numPr>
          <w:ilvl w:val="0"/>
          <w:numId w:val="24"/>
        </w:numPr>
        <w:suppressAutoHyphens/>
        <w:spacing w:after="0" w:line="240" w:lineRule="auto"/>
        <w:ind w:left="993" w:hanging="513"/>
        <w:contextualSpacing/>
        <w:jc w:val="both"/>
        <w:rPr>
          <w:rFonts w:ascii="Times New Roman" w:eastAsia="Times New Roman" w:hAnsi="Times New Roman" w:cs="Times New Roman"/>
          <w:sz w:val="24"/>
          <w:szCs w:val="24"/>
        </w:rPr>
      </w:pPr>
      <w:r w:rsidRPr="00AB70E6">
        <w:rPr>
          <w:rFonts w:ascii="Times New Roman" w:eastAsia="Times New Roman" w:hAnsi="Times New Roman" w:cs="Times New Roman"/>
          <w:sz w:val="24"/>
          <w:szCs w:val="24"/>
        </w:rPr>
        <w:t>во второй половине дня</w:t>
      </w:r>
      <w:r w:rsidRPr="00AB70E6">
        <w:rPr>
          <w:rFonts w:ascii="Times New Roman" w:eastAsia="Times New Roman" w:hAnsi="Times New Roman" w:cs="Times New Roman"/>
          <w:b/>
          <w:sz w:val="24"/>
          <w:szCs w:val="24"/>
        </w:rPr>
        <w:t xml:space="preserve"> </w:t>
      </w:r>
      <w:r w:rsidRPr="00AB70E6">
        <w:rPr>
          <w:rFonts w:ascii="Times New Roman" w:eastAsia="Times New Roman" w:hAnsi="Times New Roman" w:cs="Times New Roman"/>
          <w:sz w:val="24"/>
          <w:szCs w:val="24"/>
        </w:rPr>
        <w:t xml:space="preserve">– для групп продленного дня, коррекционно-развивающих </w:t>
      </w:r>
      <w:r>
        <w:rPr>
          <w:rFonts w:ascii="Times New Roman" w:eastAsia="Times New Roman" w:hAnsi="Times New Roman" w:cs="Times New Roman"/>
          <w:sz w:val="24"/>
          <w:szCs w:val="24"/>
        </w:rPr>
        <w:t xml:space="preserve">занятий </w:t>
      </w:r>
      <w:r w:rsidRPr="00AB70E6">
        <w:rPr>
          <w:rFonts w:ascii="Times New Roman" w:eastAsia="Times New Roman" w:hAnsi="Times New Roman" w:cs="Times New Roman"/>
          <w:sz w:val="24"/>
          <w:szCs w:val="24"/>
        </w:rPr>
        <w:t>и занятий</w:t>
      </w:r>
      <w:r>
        <w:rPr>
          <w:rFonts w:ascii="Times New Roman" w:eastAsia="Times New Roman" w:hAnsi="Times New Roman" w:cs="Times New Roman"/>
          <w:sz w:val="24"/>
          <w:szCs w:val="24"/>
        </w:rPr>
        <w:t xml:space="preserve"> дополнительного образования</w:t>
      </w:r>
      <w:r w:rsidRPr="00AB70E6">
        <w:rPr>
          <w:rFonts w:ascii="Times New Roman" w:eastAsia="Times New Roman" w:hAnsi="Times New Roman" w:cs="Times New Roman"/>
          <w:sz w:val="24"/>
          <w:szCs w:val="24"/>
        </w:rPr>
        <w:t>.</w:t>
      </w:r>
    </w:p>
    <w:p w14:paraId="03739420" w14:textId="77777777" w:rsidR="00CD4603" w:rsidRPr="00AB70E6" w:rsidRDefault="00CD4603" w:rsidP="00CD4603">
      <w:pPr>
        <w:spacing w:after="0" w:line="240" w:lineRule="auto"/>
        <w:ind w:firstLine="708"/>
        <w:jc w:val="both"/>
        <w:rPr>
          <w:rFonts w:ascii="Times New Roman" w:eastAsia="Times New Roman" w:hAnsi="Times New Roman" w:cs="Times New Roman"/>
          <w:sz w:val="24"/>
          <w:szCs w:val="24"/>
        </w:rPr>
      </w:pPr>
      <w:r w:rsidRPr="00AB70E6">
        <w:rPr>
          <w:rFonts w:ascii="Times New Roman" w:eastAsia="Times New Roman" w:hAnsi="Times New Roman" w:cs="Times New Roman"/>
          <w:b/>
          <w:i/>
          <w:sz w:val="24"/>
          <w:szCs w:val="24"/>
        </w:rPr>
        <w:t xml:space="preserve">Временной режим </w:t>
      </w:r>
      <w:r w:rsidRPr="00AB70E6">
        <w:rPr>
          <w:rFonts w:ascii="Times New Roman" w:eastAsia="Times New Roman" w:hAnsi="Times New Roman" w:cs="Times New Roman"/>
          <w:sz w:val="24"/>
          <w:szCs w:val="24"/>
        </w:rPr>
        <w:t>образования обучающихся с умственной отсталостью (интеллектуальными нарушениями) устанавливается в соответствии с законодательством закрепленными нормативами (ФЗ «Об образовании в РФ», СП, приказы Министерства образования и др.), а также локальными актами организации.</w:t>
      </w:r>
    </w:p>
    <w:p w14:paraId="040649C6" w14:textId="77777777" w:rsidR="00CD4603" w:rsidRPr="00AB70E6" w:rsidRDefault="00CD4603" w:rsidP="00CD4603">
      <w:pPr>
        <w:spacing w:after="0" w:line="240" w:lineRule="auto"/>
        <w:ind w:firstLine="708"/>
        <w:jc w:val="both"/>
        <w:rPr>
          <w:rFonts w:ascii="Times New Roman" w:eastAsia="Times New Roman" w:hAnsi="Times New Roman" w:cs="Times New Roman"/>
          <w:sz w:val="24"/>
          <w:szCs w:val="24"/>
        </w:rPr>
      </w:pPr>
      <w:r w:rsidRPr="00AB70E6">
        <w:rPr>
          <w:rFonts w:ascii="Times New Roman" w:eastAsia="Times New Roman" w:hAnsi="Times New Roman" w:cs="Times New Roman"/>
          <w:b/>
          <w:i/>
          <w:sz w:val="24"/>
          <w:szCs w:val="24"/>
        </w:rPr>
        <w:t>Технические средства</w:t>
      </w:r>
      <w:r w:rsidRPr="00AB70E6">
        <w:rPr>
          <w:rFonts w:ascii="Times New Roman" w:eastAsia="Times New Roman" w:hAnsi="Times New Roman" w:cs="Times New Roman"/>
          <w:sz w:val="24"/>
          <w:szCs w:val="24"/>
        </w:rPr>
        <w:t xml:space="preserve"> обучения</w:t>
      </w:r>
      <w:r>
        <w:rPr>
          <w:rFonts w:ascii="Times New Roman" w:eastAsia="Times New Roman" w:hAnsi="Times New Roman" w:cs="Times New Roman"/>
          <w:sz w:val="24"/>
          <w:szCs w:val="24"/>
        </w:rPr>
        <w:t xml:space="preserve">, </w:t>
      </w:r>
      <w:r w:rsidRPr="00AB70E6">
        <w:rPr>
          <w:rFonts w:ascii="Times New Roman" w:eastAsia="Times New Roman" w:hAnsi="Times New Roman" w:cs="Times New Roman"/>
          <w:sz w:val="24"/>
          <w:szCs w:val="24"/>
        </w:rPr>
        <w:t>включая специализированные компьютерные инструменты обучения, мультимедийные средства</w:t>
      </w:r>
      <w:r>
        <w:rPr>
          <w:rFonts w:ascii="Times New Roman" w:eastAsia="Times New Roman" w:hAnsi="Times New Roman" w:cs="Times New Roman"/>
          <w:sz w:val="24"/>
          <w:szCs w:val="24"/>
        </w:rPr>
        <w:t>,</w:t>
      </w:r>
      <w:r w:rsidRPr="00AB70E6">
        <w:rPr>
          <w:rFonts w:ascii="Times New Roman" w:eastAsia="Times New Roman" w:hAnsi="Times New Roman" w:cs="Times New Roman"/>
          <w:sz w:val="24"/>
          <w:szCs w:val="24"/>
        </w:rPr>
        <w:t xml:space="preserve"> дают возможность удовлетворить особые образовательные потребности обучающихся с умственной отсталостью (интеллектуальными нарушениями), способствуют мотивации учебной деятельности, развивают познавательную активность обучающихся.</w:t>
      </w:r>
    </w:p>
    <w:p w14:paraId="0048E29D" w14:textId="77777777" w:rsidR="00CD4603" w:rsidRPr="00AB70E6" w:rsidRDefault="00CD4603" w:rsidP="00CD4603">
      <w:pPr>
        <w:spacing w:after="0" w:line="240" w:lineRule="auto"/>
        <w:ind w:firstLine="708"/>
        <w:jc w:val="both"/>
        <w:rPr>
          <w:rFonts w:ascii="Times New Roman" w:eastAsia="Times New Roman" w:hAnsi="Times New Roman" w:cs="Times New Roman"/>
          <w:sz w:val="24"/>
          <w:szCs w:val="24"/>
        </w:rPr>
      </w:pPr>
      <w:r w:rsidRPr="00AB70E6">
        <w:rPr>
          <w:rFonts w:ascii="Times New Roman" w:eastAsia="Times New Roman" w:hAnsi="Times New Roman" w:cs="Times New Roman"/>
          <w:sz w:val="24"/>
          <w:szCs w:val="24"/>
        </w:rPr>
        <w:t>Особые образовательные потребности обучающихся с умственной отсталостью (интеллектуальными нарушениями) обусловливают необходимость специального подбора учебного и дидактического материала</w:t>
      </w:r>
      <w:r>
        <w:rPr>
          <w:rFonts w:ascii="Times New Roman" w:eastAsia="Times New Roman" w:hAnsi="Times New Roman" w:cs="Times New Roman"/>
          <w:sz w:val="24"/>
          <w:szCs w:val="24"/>
        </w:rPr>
        <w:t>.</w:t>
      </w:r>
      <w:r w:rsidRPr="00AB70E6">
        <w:rPr>
          <w:rFonts w:ascii="Times New Roman" w:eastAsia="Times New Roman" w:hAnsi="Times New Roman" w:cs="Times New Roman"/>
          <w:sz w:val="24"/>
          <w:szCs w:val="24"/>
        </w:rPr>
        <w:t xml:space="preserve"> </w:t>
      </w:r>
    </w:p>
    <w:p w14:paraId="072A3E90" w14:textId="77777777" w:rsidR="00CD4603" w:rsidRDefault="00CD4603" w:rsidP="00CD4603">
      <w:pPr>
        <w:suppressAutoHyphens/>
        <w:spacing w:after="0" w:line="240" w:lineRule="auto"/>
        <w:jc w:val="center"/>
        <w:rPr>
          <w:rFonts w:ascii="Times New Roman" w:eastAsia="Times New Roman" w:hAnsi="Times New Roman" w:cs="Times New Roman"/>
          <w:b/>
          <w:bCs/>
          <w:sz w:val="24"/>
          <w:szCs w:val="24"/>
          <w:lang w:eastAsia="ar-SA"/>
        </w:rPr>
      </w:pPr>
      <w:r w:rsidRPr="00AB70E6">
        <w:rPr>
          <w:rFonts w:ascii="Times New Roman" w:eastAsia="Times New Roman" w:hAnsi="Times New Roman" w:cs="Times New Roman"/>
          <w:b/>
          <w:bCs/>
          <w:sz w:val="24"/>
          <w:szCs w:val="24"/>
          <w:lang w:eastAsia="ar-SA"/>
        </w:rPr>
        <w:t xml:space="preserve"> </w:t>
      </w:r>
    </w:p>
    <w:p w14:paraId="7AAEBD27" w14:textId="403E48B6" w:rsidR="00CD4603" w:rsidRDefault="00CD4603" w:rsidP="00CD4603">
      <w:pPr>
        <w:suppressAutoHyphens/>
        <w:spacing w:after="0" w:line="240" w:lineRule="auto"/>
        <w:jc w:val="center"/>
        <w:rPr>
          <w:rFonts w:ascii="Times New Roman" w:eastAsia="Times New Roman" w:hAnsi="Times New Roman" w:cs="Times New Roman"/>
          <w:b/>
          <w:bCs/>
          <w:sz w:val="24"/>
          <w:szCs w:val="24"/>
          <w:lang w:eastAsia="ar-SA"/>
        </w:rPr>
      </w:pPr>
    </w:p>
    <w:p w14:paraId="307852AC" w14:textId="2033DE72" w:rsidR="00CD4603" w:rsidRDefault="00CD4603" w:rsidP="00CD4603">
      <w:pPr>
        <w:suppressAutoHyphens/>
        <w:spacing w:after="0" w:line="240" w:lineRule="auto"/>
        <w:jc w:val="center"/>
        <w:rPr>
          <w:rFonts w:ascii="Times New Roman" w:eastAsia="Times New Roman" w:hAnsi="Times New Roman" w:cs="Times New Roman"/>
          <w:b/>
          <w:bCs/>
          <w:sz w:val="24"/>
          <w:szCs w:val="24"/>
          <w:lang w:eastAsia="ar-SA"/>
        </w:rPr>
      </w:pPr>
    </w:p>
    <w:p w14:paraId="00E97543" w14:textId="0F0BC350" w:rsidR="00CD4603" w:rsidRDefault="00CD4603" w:rsidP="00CD4603">
      <w:pPr>
        <w:suppressAutoHyphens/>
        <w:spacing w:after="0" w:line="240" w:lineRule="auto"/>
        <w:jc w:val="center"/>
        <w:rPr>
          <w:rFonts w:ascii="Times New Roman" w:eastAsia="Times New Roman" w:hAnsi="Times New Roman" w:cs="Times New Roman"/>
          <w:b/>
          <w:bCs/>
          <w:sz w:val="24"/>
          <w:szCs w:val="24"/>
          <w:lang w:eastAsia="ar-SA"/>
        </w:rPr>
      </w:pPr>
    </w:p>
    <w:p w14:paraId="515090D4" w14:textId="01D1493C" w:rsidR="00CD4603" w:rsidRDefault="00CD4603" w:rsidP="00CD4603">
      <w:pPr>
        <w:suppressAutoHyphens/>
        <w:spacing w:after="0" w:line="240" w:lineRule="auto"/>
        <w:jc w:val="center"/>
        <w:rPr>
          <w:rFonts w:ascii="Times New Roman" w:eastAsia="Times New Roman" w:hAnsi="Times New Roman" w:cs="Times New Roman"/>
          <w:b/>
          <w:bCs/>
          <w:sz w:val="24"/>
          <w:szCs w:val="24"/>
          <w:lang w:eastAsia="ar-SA"/>
        </w:rPr>
      </w:pPr>
    </w:p>
    <w:p w14:paraId="54F32ABC" w14:textId="3A1DEEE1" w:rsidR="00CD4603" w:rsidRDefault="00CD4603" w:rsidP="00CD4603">
      <w:pPr>
        <w:suppressAutoHyphens/>
        <w:spacing w:after="0" w:line="240" w:lineRule="auto"/>
        <w:jc w:val="center"/>
        <w:rPr>
          <w:rFonts w:ascii="Times New Roman" w:eastAsia="Times New Roman" w:hAnsi="Times New Roman" w:cs="Times New Roman"/>
          <w:b/>
          <w:bCs/>
          <w:sz w:val="24"/>
          <w:szCs w:val="24"/>
          <w:lang w:eastAsia="ar-SA"/>
        </w:rPr>
      </w:pPr>
    </w:p>
    <w:p w14:paraId="2961F299" w14:textId="06EC1EFA" w:rsidR="00CD4603" w:rsidRDefault="00CD4603" w:rsidP="00CD4603">
      <w:pPr>
        <w:suppressAutoHyphens/>
        <w:spacing w:after="0" w:line="240" w:lineRule="auto"/>
        <w:jc w:val="center"/>
        <w:rPr>
          <w:rFonts w:ascii="Times New Roman" w:eastAsia="Times New Roman" w:hAnsi="Times New Roman" w:cs="Times New Roman"/>
          <w:b/>
          <w:bCs/>
          <w:sz w:val="24"/>
          <w:szCs w:val="24"/>
          <w:lang w:eastAsia="ar-SA"/>
        </w:rPr>
      </w:pPr>
    </w:p>
    <w:p w14:paraId="2B6D17F1" w14:textId="283096C6" w:rsidR="00CD4603" w:rsidRDefault="00CD4603" w:rsidP="00CD4603">
      <w:pPr>
        <w:suppressAutoHyphens/>
        <w:spacing w:after="0" w:line="240" w:lineRule="auto"/>
        <w:jc w:val="center"/>
        <w:rPr>
          <w:rFonts w:ascii="Times New Roman" w:eastAsia="Times New Roman" w:hAnsi="Times New Roman" w:cs="Times New Roman"/>
          <w:b/>
          <w:bCs/>
          <w:sz w:val="24"/>
          <w:szCs w:val="24"/>
          <w:lang w:eastAsia="ar-SA"/>
        </w:rPr>
      </w:pPr>
    </w:p>
    <w:p w14:paraId="6B14E964" w14:textId="48E00BB6" w:rsidR="00CD4603" w:rsidRDefault="00CD4603" w:rsidP="00CD4603">
      <w:pPr>
        <w:suppressAutoHyphens/>
        <w:spacing w:after="0" w:line="240" w:lineRule="auto"/>
        <w:jc w:val="center"/>
        <w:rPr>
          <w:rFonts w:ascii="Times New Roman" w:eastAsia="Times New Roman" w:hAnsi="Times New Roman" w:cs="Times New Roman"/>
          <w:b/>
          <w:bCs/>
          <w:sz w:val="24"/>
          <w:szCs w:val="24"/>
          <w:lang w:eastAsia="ar-SA"/>
        </w:rPr>
      </w:pPr>
    </w:p>
    <w:p w14:paraId="562E2AA5" w14:textId="37BD3B12" w:rsidR="00CD4603" w:rsidRDefault="00CD4603" w:rsidP="00CD4603">
      <w:pPr>
        <w:suppressAutoHyphens/>
        <w:spacing w:after="0" w:line="240" w:lineRule="auto"/>
        <w:jc w:val="center"/>
        <w:rPr>
          <w:rFonts w:ascii="Times New Roman" w:eastAsia="Times New Roman" w:hAnsi="Times New Roman" w:cs="Times New Roman"/>
          <w:b/>
          <w:bCs/>
          <w:sz w:val="24"/>
          <w:szCs w:val="24"/>
          <w:lang w:eastAsia="ar-SA"/>
        </w:rPr>
      </w:pPr>
    </w:p>
    <w:p w14:paraId="718FFE5F" w14:textId="6BFEE5BF" w:rsidR="00CD4603" w:rsidRDefault="00CD4603" w:rsidP="00CD4603">
      <w:pPr>
        <w:suppressAutoHyphens/>
        <w:spacing w:after="0" w:line="240" w:lineRule="auto"/>
        <w:jc w:val="center"/>
        <w:rPr>
          <w:rFonts w:ascii="Times New Roman" w:eastAsia="Times New Roman" w:hAnsi="Times New Roman" w:cs="Times New Roman"/>
          <w:b/>
          <w:bCs/>
          <w:sz w:val="24"/>
          <w:szCs w:val="24"/>
          <w:lang w:eastAsia="ar-SA"/>
        </w:rPr>
      </w:pPr>
    </w:p>
    <w:p w14:paraId="6AF952EB" w14:textId="77777777" w:rsidR="00540ECA" w:rsidRDefault="00540ECA" w:rsidP="00CD4603">
      <w:pPr>
        <w:pStyle w:val="1f"/>
        <w:jc w:val="center"/>
        <w:rPr>
          <w:rFonts w:ascii="Times New Roman" w:hAnsi="Times New Roman"/>
          <w:b/>
          <w:sz w:val="24"/>
          <w:szCs w:val="24"/>
        </w:rPr>
        <w:sectPr w:rsidR="00540ECA" w:rsidSect="00CF35EE">
          <w:footerReference w:type="default" r:id="rId19"/>
          <w:pgSz w:w="11906" w:h="16838"/>
          <w:pgMar w:top="1134" w:right="850" w:bottom="993" w:left="1560" w:header="708" w:footer="708" w:gutter="0"/>
          <w:cols w:space="708"/>
          <w:titlePg/>
          <w:docGrid w:linePitch="360"/>
        </w:sectPr>
      </w:pPr>
    </w:p>
    <w:p w14:paraId="5FB4256E" w14:textId="6A7D7B8A" w:rsidR="00CD4603" w:rsidRPr="00076D6F" w:rsidRDefault="00CD4603" w:rsidP="00CD4603">
      <w:pPr>
        <w:pStyle w:val="1f"/>
        <w:jc w:val="center"/>
        <w:rPr>
          <w:rFonts w:ascii="Times New Roman" w:hAnsi="Times New Roman"/>
          <w:b/>
          <w:sz w:val="24"/>
          <w:szCs w:val="24"/>
        </w:rPr>
      </w:pPr>
      <w:r w:rsidRPr="00076D6F">
        <w:rPr>
          <w:rFonts w:ascii="Times New Roman" w:hAnsi="Times New Roman"/>
          <w:b/>
          <w:sz w:val="24"/>
          <w:szCs w:val="24"/>
        </w:rPr>
        <w:lastRenderedPageBreak/>
        <w:t>Программно-методическое обеспечение</w:t>
      </w:r>
      <w:r>
        <w:rPr>
          <w:rFonts w:ascii="Times New Roman" w:hAnsi="Times New Roman"/>
          <w:b/>
          <w:sz w:val="24"/>
          <w:szCs w:val="24"/>
        </w:rPr>
        <w:t xml:space="preserve"> </w:t>
      </w:r>
      <w:r w:rsidRPr="00076D6F">
        <w:rPr>
          <w:rFonts w:ascii="Times New Roman" w:hAnsi="Times New Roman"/>
          <w:b/>
          <w:sz w:val="24"/>
          <w:szCs w:val="24"/>
        </w:rPr>
        <w:t>образовательного процесса</w:t>
      </w:r>
    </w:p>
    <w:p w14:paraId="1D0CDA35" w14:textId="77777777" w:rsidR="00CD4603" w:rsidRPr="00076D6F" w:rsidRDefault="00CD4603" w:rsidP="00CD4603">
      <w:pPr>
        <w:pStyle w:val="1f"/>
        <w:jc w:val="center"/>
        <w:rPr>
          <w:rFonts w:ascii="Times New Roman" w:hAnsi="Times New Roman"/>
          <w:b/>
          <w:sz w:val="16"/>
          <w:szCs w:val="16"/>
        </w:rPr>
      </w:pPr>
    </w:p>
    <w:tbl>
      <w:tblPr>
        <w:tblW w:w="15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1"/>
        <w:gridCol w:w="719"/>
        <w:gridCol w:w="5318"/>
        <w:gridCol w:w="3989"/>
        <w:gridCol w:w="708"/>
        <w:gridCol w:w="1410"/>
        <w:gridCol w:w="10"/>
      </w:tblGrid>
      <w:tr w:rsidR="00CD4603" w14:paraId="006BA814" w14:textId="77777777" w:rsidTr="00540ECA">
        <w:trPr>
          <w:gridAfter w:val="1"/>
          <w:wAfter w:w="10" w:type="dxa"/>
          <w:trHeight w:val="550"/>
          <w:jc w:val="center"/>
        </w:trPr>
        <w:tc>
          <w:tcPr>
            <w:tcW w:w="3431" w:type="dxa"/>
            <w:tcBorders>
              <w:top w:val="single" w:sz="4" w:space="0" w:color="auto"/>
              <w:left w:val="single" w:sz="4" w:space="0" w:color="auto"/>
              <w:bottom w:val="single" w:sz="4" w:space="0" w:color="auto"/>
              <w:right w:val="single" w:sz="4" w:space="0" w:color="auto"/>
            </w:tcBorders>
            <w:vAlign w:val="center"/>
            <w:hideMark/>
          </w:tcPr>
          <w:p w14:paraId="111BF6A7" w14:textId="77777777" w:rsidR="00CD4603" w:rsidRPr="002D02BA" w:rsidRDefault="00CD4603" w:rsidP="00CD4603">
            <w:pPr>
              <w:pStyle w:val="a9"/>
              <w:spacing w:line="276" w:lineRule="auto"/>
              <w:jc w:val="center"/>
              <w:rPr>
                <w:rFonts w:ascii="Times New Roman" w:hAnsi="Times New Roman"/>
                <w:b/>
              </w:rPr>
            </w:pPr>
            <w:r w:rsidRPr="002D02BA">
              <w:rPr>
                <w:rFonts w:ascii="Times New Roman" w:hAnsi="Times New Roman"/>
                <w:b/>
              </w:rPr>
              <w:t>Предмет</w:t>
            </w:r>
          </w:p>
        </w:tc>
        <w:tc>
          <w:tcPr>
            <w:tcW w:w="719" w:type="dxa"/>
            <w:tcBorders>
              <w:top w:val="single" w:sz="4" w:space="0" w:color="auto"/>
              <w:left w:val="single" w:sz="4" w:space="0" w:color="auto"/>
              <w:bottom w:val="single" w:sz="4" w:space="0" w:color="auto"/>
              <w:right w:val="single" w:sz="4" w:space="0" w:color="auto"/>
            </w:tcBorders>
            <w:vAlign w:val="center"/>
            <w:hideMark/>
          </w:tcPr>
          <w:p w14:paraId="78D21E82" w14:textId="77777777" w:rsidR="00CD4603" w:rsidRPr="002D02BA" w:rsidRDefault="00CD4603" w:rsidP="00CD4603">
            <w:pPr>
              <w:pStyle w:val="a9"/>
              <w:spacing w:line="276" w:lineRule="auto"/>
              <w:ind w:left="-85" w:right="-113"/>
              <w:jc w:val="center"/>
              <w:rPr>
                <w:rFonts w:ascii="Times New Roman" w:hAnsi="Times New Roman"/>
                <w:b/>
              </w:rPr>
            </w:pPr>
            <w:r w:rsidRPr="002D02BA">
              <w:rPr>
                <w:rFonts w:ascii="Times New Roman" w:hAnsi="Times New Roman"/>
                <w:b/>
              </w:rPr>
              <w:t>Класс</w:t>
            </w:r>
          </w:p>
        </w:tc>
        <w:tc>
          <w:tcPr>
            <w:tcW w:w="5318" w:type="dxa"/>
            <w:tcBorders>
              <w:top w:val="single" w:sz="4" w:space="0" w:color="auto"/>
              <w:left w:val="single" w:sz="4" w:space="0" w:color="auto"/>
              <w:bottom w:val="single" w:sz="4" w:space="0" w:color="auto"/>
              <w:right w:val="single" w:sz="4" w:space="0" w:color="auto"/>
            </w:tcBorders>
            <w:vAlign w:val="center"/>
            <w:hideMark/>
          </w:tcPr>
          <w:p w14:paraId="2FE96A1F" w14:textId="77777777" w:rsidR="00CD4603" w:rsidRPr="002D02BA" w:rsidRDefault="00CD4603" w:rsidP="00CD4603">
            <w:pPr>
              <w:pStyle w:val="a9"/>
              <w:spacing w:line="276" w:lineRule="auto"/>
              <w:jc w:val="center"/>
              <w:rPr>
                <w:rFonts w:ascii="Times New Roman" w:hAnsi="Times New Roman"/>
                <w:b/>
              </w:rPr>
            </w:pPr>
            <w:r w:rsidRPr="002D02BA">
              <w:rPr>
                <w:rFonts w:ascii="Times New Roman" w:hAnsi="Times New Roman"/>
                <w:b/>
              </w:rPr>
              <w:t xml:space="preserve">Программа </w:t>
            </w:r>
          </w:p>
          <w:p w14:paraId="2898FBB5" w14:textId="77777777" w:rsidR="00CD4603" w:rsidRPr="002D02BA" w:rsidRDefault="00CD4603" w:rsidP="00CD4603">
            <w:pPr>
              <w:pStyle w:val="a9"/>
              <w:spacing w:line="276" w:lineRule="auto"/>
              <w:jc w:val="center"/>
              <w:rPr>
                <w:rFonts w:ascii="Times New Roman" w:hAnsi="Times New Roman"/>
                <w:b/>
              </w:rPr>
            </w:pPr>
            <w:r w:rsidRPr="002D02BA">
              <w:rPr>
                <w:rFonts w:ascii="Times New Roman" w:hAnsi="Times New Roman"/>
                <w:b/>
              </w:rPr>
              <w:t xml:space="preserve"> взятая за основу</w:t>
            </w:r>
          </w:p>
        </w:tc>
        <w:tc>
          <w:tcPr>
            <w:tcW w:w="3989" w:type="dxa"/>
            <w:tcBorders>
              <w:top w:val="single" w:sz="4" w:space="0" w:color="auto"/>
              <w:left w:val="single" w:sz="4" w:space="0" w:color="auto"/>
              <w:bottom w:val="single" w:sz="4" w:space="0" w:color="auto"/>
              <w:right w:val="single" w:sz="4" w:space="0" w:color="auto"/>
            </w:tcBorders>
            <w:vAlign w:val="center"/>
            <w:hideMark/>
          </w:tcPr>
          <w:p w14:paraId="0FFD1D6F" w14:textId="77777777" w:rsidR="00CD4603" w:rsidRPr="002D02BA" w:rsidRDefault="00CD4603" w:rsidP="00CD4603">
            <w:pPr>
              <w:pStyle w:val="a9"/>
              <w:spacing w:line="276" w:lineRule="auto"/>
              <w:jc w:val="center"/>
              <w:rPr>
                <w:rFonts w:ascii="Times New Roman" w:hAnsi="Times New Roman"/>
                <w:b/>
              </w:rPr>
            </w:pPr>
            <w:r w:rsidRPr="002D02BA">
              <w:rPr>
                <w:rFonts w:ascii="Times New Roman" w:hAnsi="Times New Roman"/>
                <w:b/>
              </w:rPr>
              <w:t>Учебник,</w:t>
            </w:r>
          </w:p>
          <w:p w14:paraId="7C5ED428" w14:textId="77777777" w:rsidR="00CD4603" w:rsidRPr="002D02BA" w:rsidRDefault="00CD4603" w:rsidP="00CD4603">
            <w:pPr>
              <w:pStyle w:val="a9"/>
              <w:spacing w:line="276" w:lineRule="auto"/>
              <w:jc w:val="center"/>
              <w:rPr>
                <w:rFonts w:ascii="Times New Roman" w:hAnsi="Times New Roman"/>
                <w:b/>
              </w:rPr>
            </w:pPr>
            <w:r w:rsidRPr="002D02BA">
              <w:rPr>
                <w:rFonts w:ascii="Times New Roman" w:hAnsi="Times New Roman"/>
                <w:b/>
              </w:rPr>
              <w:t>автор, издательство</w:t>
            </w:r>
          </w:p>
        </w:tc>
        <w:tc>
          <w:tcPr>
            <w:tcW w:w="708" w:type="dxa"/>
            <w:tcBorders>
              <w:top w:val="single" w:sz="4" w:space="0" w:color="auto"/>
              <w:left w:val="single" w:sz="4" w:space="0" w:color="auto"/>
              <w:bottom w:val="single" w:sz="4" w:space="0" w:color="auto"/>
              <w:right w:val="single" w:sz="4" w:space="0" w:color="auto"/>
            </w:tcBorders>
            <w:vAlign w:val="center"/>
            <w:hideMark/>
          </w:tcPr>
          <w:p w14:paraId="5CFE0282" w14:textId="77777777" w:rsidR="00CD4603" w:rsidRPr="002D02BA" w:rsidRDefault="00CD4603" w:rsidP="00CD4603">
            <w:pPr>
              <w:pStyle w:val="a9"/>
              <w:spacing w:line="276" w:lineRule="auto"/>
              <w:jc w:val="center"/>
              <w:rPr>
                <w:rFonts w:ascii="Times New Roman" w:hAnsi="Times New Roman"/>
                <w:b/>
              </w:rPr>
            </w:pPr>
            <w:r w:rsidRPr="002D02BA">
              <w:rPr>
                <w:rFonts w:ascii="Times New Roman" w:hAnsi="Times New Roman"/>
                <w:b/>
              </w:rPr>
              <w:t>Год</w:t>
            </w:r>
          </w:p>
          <w:p w14:paraId="17B3185C" w14:textId="77777777" w:rsidR="00CD4603" w:rsidRPr="002D02BA" w:rsidRDefault="00CD4603" w:rsidP="00CD4603">
            <w:pPr>
              <w:pStyle w:val="a9"/>
              <w:spacing w:line="276" w:lineRule="auto"/>
              <w:jc w:val="center"/>
              <w:rPr>
                <w:rFonts w:ascii="Times New Roman" w:hAnsi="Times New Roman"/>
                <w:b/>
              </w:rPr>
            </w:pPr>
            <w:r w:rsidRPr="002D02BA">
              <w:rPr>
                <w:rFonts w:ascii="Times New Roman" w:hAnsi="Times New Roman"/>
                <w:b/>
              </w:rPr>
              <w:t>издания</w:t>
            </w:r>
          </w:p>
        </w:tc>
        <w:tc>
          <w:tcPr>
            <w:tcW w:w="1410" w:type="dxa"/>
            <w:tcBorders>
              <w:top w:val="single" w:sz="4" w:space="0" w:color="auto"/>
              <w:left w:val="single" w:sz="4" w:space="0" w:color="auto"/>
              <w:bottom w:val="single" w:sz="4" w:space="0" w:color="auto"/>
              <w:right w:val="single" w:sz="4" w:space="0" w:color="auto"/>
            </w:tcBorders>
            <w:vAlign w:val="center"/>
            <w:hideMark/>
          </w:tcPr>
          <w:p w14:paraId="4CBA40D0" w14:textId="77777777" w:rsidR="00CD4603" w:rsidRDefault="00CD4603" w:rsidP="00CD4603">
            <w:pPr>
              <w:pStyle w:val="a9"/>
              <w:spacing w:line="276" w:lineRule="auto"/>
              <w:ind w:left="-122" w:right="-101"/>
              <w:jc w:val="center"/>
              <w:rPr>
                <w:rFonts w:ascii="Times New Roman" w:hAnsi="Times New Roman"/>
                <w:b/>
                <w:sz w:val="20"/>
                <w:szCs w:val="20"/>
              </w:rPr>
            </w:pPr>
            <w:r w:rsidRPr="002D02BA">
              <w:rPr>
                <w:rFonts w:ascii="Times New Roman" w:hAnsi="Times New Roman"/>
                <w:b/>
                <w:sz w:val="20"/>
                <w:szCs w:val="20"/>
              </w:rPr>
              <w:t>Порядковый номер учебника</w:t>
            </w:r>
          </w:p>
          <w:p w14:paraId="205538AA" w14:textId="77777777" w:rsidR="00CD4603" w:rsidRPr="002D02BA" w:rsidRDefault="00CD4603" w:rsidP="00CD4603">
            <w:pPr>
              <w:pStyle w:val="a9"/>
              <w:spacing w:line="276" w:lineRule="auto"/>
              <w:ind w:left="-122" w:right="-101"/>
              <w:jc w:val="center"/>
              <w:rPr>
                <w:rFonts w:ascii="Times New Roman" w:hAnsi="Times New Roman"/>
                <w:b/>
                <w:sz w:val="20"/>
                <w:szCs w:val="20"/>
              </w:rPr>
            </w:pPr>
            <w:r w:rsidRPr="002D02BA">
              <w:rPr>
                <w:rFonts w:ascii="Times New Roman" w:hAnsi="Times New Roman"/>
                <w:b/>
                <w:sz w:val="20"/>
                <w:szCs w:val="20"/>
              </w:rPr>
              <w:t xml:space="preserve"> по ФПУ</w:t>
            </w:r>
          </w:p>
        </w:tc>
      </w:tr>
      <w:tr w:rsidR="00CD4603" w14:paraId="6D47CC24" w14:textId="77777777" w:rsidTr="00540ECA">
        <w:trPr>
          <w:trHeight w:val="155"/>
          <w:jc w:val="center"/>
        </w:trPr>
        <w:tc>
          <w:tcPr>
            <w:tcW w:w="15585" w:type="dxa"/>
            <w:gridSpan w:val="7"/>
            <w:tcBorders>
              <w:top w:val="single" w:sz="4" w:space="0" w:color="auto"/>
              <w:left w:val="single" w:sz="4" w:space="0" w:color="auto"/>
              <w:bottom w:val="single" w:sz="4" w:space="0" w:color="auto"/>
              <w:right w:val="single" w:sz="4" w:space="0" w:color="auto"/>
            </w:tcBorders>
            <w:vAlign w:val="center"/>
            <w:hideMark/>
          </w:tcPr>
          <w:p w14:paraId="3D1BC455" w14:textId="77777777" w:rsidR="00CD4603" w:rsidRDefault="00CD4603" w:rsidP="00CD4603">
            <w:pPr>
              <w:pStyle w:val="a9"/>
              <w:spacing w:line="276" w:lineRule="auto"/>
              <w:jc w:val="center"/>
              <w:rPr>
                <w:rFonts w:ascii="Times New Roman" w:hAnsi="Times New Roman"/>
                <w:b/>
                <w:sz w:val="24"/>
                <w:szCs w:val="24"/>
              </w:rPr>
            </w:pPr>
            <w:r>
              <w:rPr>
                <w:rFonts w:ascii="Times New Roman" w:hAnsi="Times New Roman"/>
                <w:b/>
                <w:sz w:val="24"/>
                <w:szCs w:val="24"/>
              </w:rPr>
              <w:t>1д-4 классы</w:t>
            </w:r>
          </w:p>
        </w:tc>
      </w:tr>
      <w:tr w:rsidR="00CD4603" w14:paraId="50D9302A" w14:textId="77777777" w:rsidTr="00540ECA">
        <w:trPr>
          <w:gridAfter w:val="1"/>
          <w:wAfter w:w="10" w:type="dxa"/>
          <w:trHeight w:val="51"/>
          <w:jc w:val="center"/>
        </w:trPr>
        <w:tc>
          <w:tcPr>
            <w:tcW w:w="3431" w:type="dxa"/>
            <w:tcBorders>
              <w:top w:val="single" w:sz="4" w:space="0" w:color="auto"/>
              <w:left w:val="single" w:sz="4" w:space="0" w:color="auto"/>
              <w:bottom w:val="single" w:sz="4" w:space="0" w:color="auto"/>
              <w:right w:val="single" w:sz="4" w:space="0" w:color="auto"/>
            </w:tcBorders>
            <w:hideMark/>
          </w:tcPr>
          <w:p w14:paraId="766F6F85" w14:textId="77777777" w:rsidR="00CD4603" w:rsidRDefault="00CD4603" w:rsidP="00CD4603">
            <w:pPr>
              <w:pStyle w:val="1f"/>
              <w:spacing w:line="276" w:lineRule="auto"/>
              <w:rPr>
                <w:rFonts w:ascii="Times New Roman" w:hAnsi="Times New Roman"/>
                <w:sz w:val="24"/>
                <w:szCs w:val="24"/>
              </w:rPr>
            </w:pPr>
            <w:r>
              <w:rPr>
                <w:rFonts w:ascii="Times New Roman" w:hAnsi="Times New Roman"/>
                <w:sz w:val="24"/>
                <w:szCs w:val="24"/>
              </w:rPr>
              <w:t>Русский язык</w:t>
            </w:r>
          </w:p>
        </w:tc>
        <w:tc>
          <w:tcPr>
            <w:tcW w:w="719" w:type="dxa"/>
            <w:vMerge w:val="restart"/>
            <w:tcBorders>
              <w:top w:val="single" w:sz="4" w:space="0" w:color="auto"/>
              <w:left w:val="single" w:sz="4" w:space="0" w:color="auto"/>
              <w:bottom w:val="single" w:sz="18" w:space="0" w:color="auto"/>
              <w:right w:val="single" w:sz="4" w:space="0" w:color="auto"/>
            </w:tcBorders>
            <w:vAlign w:val="center"/>
            <w:hideMark/>
          </w:tcPr>
          <w:p w14:paraId="2C1637A1" w14:textId="77777777" w:rsidR="00CD4603" w:rsidRDefault="00CD4603" w:rsidP="00CD4603">
            <w:pPr>
              <w:pStyle w:val="1f"/>
              <w:spacing w:line="276" w:lineRule="auto"/>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vertAlign w:val="superscript"/>
              </w:rPr>
              <w:t>д</w:t>
            </w:r>
          </w:p>
        </w:tc>
        <w:tc>
          <w:tcPr>
            <w:tcW w:w="5318" w:type="dxa"/>
            <w:vMerge w:val="restart"/>
            <w:tcBorders>
              <w:top w:val="single" w:sz="4" w:space="0" w:color="auto"/>
              <w:left w:val="single" w:sz="4" w:space="0" w:color="auto"/>
              <w:bottom w:val="single" w:sz="18" w:space="0" w:color="auto"/>
              <w:right w:val="single" w:sz="4" w:space="0" w:color="auto"/>
            </w:tcBorders>
            <w:vAlign w:val="center"/>
          </w:tcPr>
          <w:p w14:paraId="6B60EE22" w14:textId="77777777" w:rsidR="00CD4603" w:rsidRDefault="00CD4603" w:rsidP="00CD4603">
            <w:pPr>
              <w:pStyle w:val="1f"/>
              <w:spacing w:line="276" w:lineRule="auto"/>
              <w:ind w:firstLine="384"/>
              <w:jc w:val="both"/>
              <w:rPr>
                <w:rFonts w:ascii="Times New Roman" w:hAnsi="Times New Roman"/>
                <w:sz w:val="20"/>
                <w:szCs w:val="20"/>
              </w:rPr>
            </w:pPr>
            <w:r>
              <w:rPr>
                <w:rFonts w:ascii="Times New Roman" w:hAnsi="Times New Roman"/>
                <w:sz w:val="20"/>
                <w:szCs w:val="20"/>
              </w:rPr>
              <w:t>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Одобрена решением федерального учебно-методического объединения по общему образованию (протокол от 2 декабря 2015 года №   4/15), 2015г</w:t>
            </w:r>
          </w:p>
          <w:p w14:paraId="009C759B" w14:textId="77777777" w:rsidR="00CD4603" w:rsidRDefault="00CD4603" w:rsidP="00CD4603">
            <w:pPr>
              <w:pStyle w:val="1f"/>
              <w:spacing w:line="276" w:lineRule="auto"/>
              <w:jc w:val="both"/>
              <w:rPr>
                <w:rFonts w:ascii="Times New Roman" w:hAnsi="Times New Roman"/>
                <w:sz w:val="20"/>
                <w:szCs w:val="20"/>
              </w:rPr>
            </w:pPr>
          </w:p>
          <w:p w14:paraId="0D587A7A" w14:textId="77777777" w:rsidR="00CD4603" w:rsidRDefault="00CD4603" w:rsidP="00CD4603">
            <w:pPr>
              <w:pStyle w:val="1f"/>
              <w:spacing w:line="276" w:lineRule="auto"/>
              <w:ind w:firstLine="384"/>
              <w:jc w:val="both"/>
              <w:rPr>
                <w:rFonts w:ascii="Times New Roman" w:hAnsi="Times New Roman"/>
                <w:sz w:val="20"/>
                <w:szCs w:val="20"/>
              </w:rPr>
            </w:pPr>
            <w:r>
              <w:rPr>
                <w:rFonts w:ascii="Times New Roman" w:hAnsi="Times New Roman"/>
                <w:sz w:val="20"/>
                <w:szCs w:val="20"/>
              </w:rPr>
              <w:t>Примерные рабочие программы по учебным предметам и коррекционным курсам образования обучающихся с умственной отсталостью.  Вариант 1.</w:t>
            </w:r>
          </w:p>
          <w:p w14:paraId="165F5285" w14:textId="77777777" w:rsidR="00CD4603" w:rsidRDefault="00CD4603" w:rsidP="00CD4603">
            <w:pPr>
              <w:pStyle w:val="1f"/>
              <w:spacing w:line="276" w:lineRule="auto"/>
              <w:jc w:val="both"/>
              <w:rPr>
                <w:rFonts w:ascii="Times New Roman" w:hAnsi="Times New Roman"/>
                <w:sz w:val="20"/>
                <w:szCs w:val="20"/>
              </w:rPr>
            </w:pPr>
            <w:r>
              <w:rPr>
                <w:rFonts w:ascii="Times New Roman" w:hAnsi="Times New Roman"/>
                <w:sz w:val="20"/>
                <w:szCs w:val="20"/>
              </w:rPr>
              <w:t>1 дополнительный, 1 классы.</w:t>
            </w:r>
          </w:p>
          <w:p w14:paraId="61ED8022" w14:textId="77777777" w:rsidR="00CD4603" w:rsidRDefault="00CD4603" w:rsidP="00CD4603">
            <w:pPr>
              <w:pStyle w:val="1f"/>
              <w:spacing w:line="276" w:lineRule="auto"/>
              <w:jc w:val="both"/>
              <w:rPr>
                <w:rFonts w:ascii="Times New Roman" w:hAnsi="Times New Roman"/>
                <w:sz w:val="24"/>
                <w:szCs w:val="24"/>
              </w:rPr>
            </w:pPr>
            <w:r>
              <w:rPr>
                <w:rFonts w:ascii="Times New Roman" w:hAnsi="Times New Roman"/>
                <w:sz w:val="20"/>
                <w:szCs w:val="20"/>
              </w:rPr>
              <w:t>Москва: Просвещение, 2021г.</w:t>
            </w:r>
          </w:p>
        </w:tc>
        <w:tc>
          <w:tcPr>
            <w:tcW w:w="3989" w:type="dxa"/>
            <w:tcBorders>
              <w:top w:val="single" w:sz="4" w:space="0" w:color="auto"/>
              <w:left w:val="single" w:sz="4" w:space="0" w:color="auto"/>
              <w:bottom w:val="single" w:sz="4" w:space="0" w:color="auto"/>
              <w:right w:val="single" w:sz="4" w:space="0" w:color="auto"/>
            </w:tcBorders>
          </w:tcPr>
          <w:p w14:paraId="6F59894E" w14:textId="77777777" w:rsidR="00CD4603" w:rsidRDefault="00CD4603" w:rsidP="00CD4603">
            <w:pPr>
              <w:pStyle w:val="1f"/>
              <w:spacing w:line="276" w:lineRule="auto"/>
              <w:rPr>
                <w:b/>
              </w:rPr>
            </w:pPr>
          </w:p>
        </w:tc>
        <w:tc>
          <w:tcPr>
            <w:tcW w:w="708" w:type="dxa"/>
            <w:tcBorders>
              <w:top w:val="single" w:sz="4" w:space="0" w:color="auto"/>
              <w:left w:val="single" w:sz="4" w:space="0" w:color="auto"/>
              <w:bottom w:val="single" w:sz="4" w:space="0" w:color="auto"/>
              <w:right w:val="single" w:sz="4" w:space="0" w:color="auto"/>
            </w:tcBorders>
          </w:tcPr>
          <w:p w14:paraId="58F55B89" w14:textId="77777777" w:rsidR="00CD4603" w:rsidRDefault="00CD4603" w:rsidP="00CD4603">
            <w:pPr>
              <w:pStyle w:val="1f"/>
              <w:spacing w:line="276" w:lineRule="auto"/>
              <w:rPr>
                <w:b/>
              </w:rPr>
            </w:pPr>
          </w:p>
        </w:tc>
        <w:tc>
          <w:tcPr>
            <w:tcW w:w="1410" w:type="dxa"/>
            <w:tcBorders>
              <w:top w:val="single" w:sz="4" w:space="0" w:color="auto"/>
              <w:left w:val="single" w:sz="4" w:space="0" w:color="auto"/>
              <w:bottom w:val="single" w:sz="4" w:space="0" w:color="auto"/>
              <w:right w:val="single" w:sz="4" w:space="0" w:color="auto"/>
            </w:tcBorders>
          </w:tcPr>
          <w:p w14:paraId="57C58DAE" w14:textId="77777777" w:rsidR="00CD4603" w:rsidRDefault="00CD4603" w:rsidP="00CD4603">
            <w:pPr>
              <w:pStyle w:val="1f"/>
              <w:spacing w:line="276" w:lineRule="auto"/>
              <w:rPr>
                <w:b/>
              </w:rPr>
            </w:pPr>
          </w:p>
        </w:tc>
      </w:tr>
      <w:tr w:rsidR="00CD4603" w14:paraId="32949009" w14:textId="77777777" w:rsidTr="00540ECA">
        <w:trPr>
          <w:gridAfter w:val="1"/>
          <w:wAfter w:w="10" w:type="dxa"/>
          <w:trHeight w:val="70"/>
          <w:jc w:val="center"/>
        </w:trPr>
        <w:tc>
          <w:tcPr>
            <w:tcW w:w="3431" w:type="dxa"/>
            <w:tcBorders>
              <w:top w:val="single" w:sz="4" w:space="0" w:color="auto"/>
              <w:left w:val="single" w:sz="4" w:space="0" w:color="auto"/>
              <w:bottom w:val="single" w:sz="4" w:space="0" w:color="auto"/>
              <w:right w:val="single" w:sz="4" w:space="0" w:color="auto"/>
            </w:tcBorders>
            <w:hideMark/>
          </w:tcPr>
          <w:p w14:paraId="3719A0F0" w14:textId="77777777" w:rsidR="00CD4603" w:rsidRDefault="00CD4603" w:rsidP="00CD4603">
            <w:pPr>
              <w:pStyle w:val="1f"/>
              <w:spacing w:line="276" w:lineRule="auto"/>
              <w:rPr>
                <w:rFonts w:ascii="Times New Roman" w:hAnsi="Times New Roman"/>
                <w:sz w:val="24"/>
                <w:szCs w:val="24"/>
              </w:rPr>
            </w:pPr>
            <w:r>
              <w:rPr>
                <w:rFonts w:ascii="Times New Roman" w:hAnsi="Times New Roman"/>
                <w:sz w:val="24"/>
                <w:szCs w:val="24"/>
              </w:rPr>
              <w:t>Чтение</w:t>
            </w:r>
          </w:p>
        </w:tc>
        <w:tc>
          <w:tcPr>
            <w:tcW w:w="719" w:type="dxa"/>
            <w:vMerge/>
            <w:tcBorders>
              <w:top w:val="single" w:sz="18" w:space="0" w:color="auto"/>
              <w:left w:val="single" w:sz="4" w:space="0" w:color="auto"/>
              <w:bottom w:val="single" w:sz="18" w:space="0" w:color="auto"/>
              <w:right w:val="single" w:sz="4" w:space="0" w:color="auto"/>
            </w:tcBorders>
            <w:vAlign w:val="center"/>
            <w:hideMark/>
          </w:tcPr>
          <w:p w14:paraId="6D3FDD51" w14:textId="77777777" w:rsidR="00CD4603" w:rsidRDefault="00CD4603" w:rsidP="00CD4603">
            <w:pPr>
              <w:spacing w:after="0"/>
              <w:rPr>
                <w:rFonts w:ascii="Times New Roman" w:eastAsia="Times New Roman" w:hAnsi="Times New Roman" w:cs="Times New Roman"/>
                <w:b/>
                <w:sz w:val="24"/>
                <w:szCs w:val="24"/>
                <w:lang w:eastAsia="ar-SA"/>
              </w:rPr>
            </w:pPr>
          </w:p>
        </w:tc>
        <w:tc>
          <w:tcPr>
            <w:tcW w:w="5318" w:type="dxa"/>
            <w:vMerge/>
            <w:tcBorders>
              <w:top w:val="single" w:sz="18" w:space="0" w:color="auto"/>
              <w:left w:val="single" w:sz="4" w:space="0" w:color="auto"/>
              <w:bottom w:val="single" w:sz="18" w:space="0" w:color="auto"/>
              <w:right w:val="single" w:sz="4" w:space="0" w:color="auto"/>
            </w:tcBorders>
            <w:vAlign w:val="center"/>
            <w:hideMark/>
          </w:tcPr>
          <w:p w14:paraId="461A6D3A" w14:textId="77777777" w:rsidR="00CD4603" w:rsidRDefault="00CD4603" w:rsidP="00CD4603">
            <w:pPr>
              <w:spacing w:after="0"/>
              <w:rPr>
                <w:rFonts w:ascii="Times New Roman" w:eastAsia="Times New Roman" w:hAnsi="Times New Roman" w:cs="Times New Roman"/>
                <w:sz w:val="24"/>
                <w:szCs w:val="24"/>
                <w:lang w:eastAsia="ar-SA"/>
              </w:rPr>
            </w:pPr>
          </w:p>
        </w:tc>
        <w:tc>
          <w:tcPr>
            <w:tcW w:w="3989" w:type="dxa"/>
            <w:tcBorders>
              <w:top w:val="single" w:sz="4" w:space="0" w:color="auto"/>
              <w:left w:val="single" w:sz="4" w:space="0" w:color="auto"/>
              <w:bottom w:val="single" w:sz="4" w:space="0" w:color="auto"/>
              <w:right w:val="single" w:sz="4" w:space="0" w:color="auto"/>
            </w:tcBorders>
          </w:tcPr>
          <w:p w14:paraId="7EDD2D32" w14:textId="77777777" w:rsidR="00CD4603" w:rsidRDefault="00CD4603" w:rsidP="00CD4603">
            <w:pPr>
              <w:pStyle w:val="1f"/>
              <w:spacing w:line="276" w:lineRule="auto"/>
              <w:rPr>
                <w:b/>
              </w:rPr>
            </w:pPr>
          </w:p>
        </w:tc>
        <w:tc>
          <w:tcPr>
            <w:tcW w:w="708" w:type="dxa"/>
            <w:tcBorders>
              <w:top w:val="single" w:sz="4" w:space="0" w:color="auto"/>
              <w:left w:val="single" w:sz="4" w:space="0" w:color="auto"/>
              <w:bottom w:val="single" w:sz="4" w:space="0" w:color="auto"/>
              <w:right w:val="single" w:sz="4" w:space="0" w:color="auto"/>
            </w:tcBorders>
          </w:tcPr>
          <w:p w14:paraId="061BE349" w14:textId="77777777" w:rsidR="00CD4603" w:rsidRDefault="00CD4603" w:rsidP="00CD4603">
            <w:pPr>
              <w:pStyle w:val="1f"/>
              <w:spacing w:line="276" w:lineRule="auto"/>
              <w:rPr>
                <w:b/>
              </w:rPr>
            </w:pPr>
          </w:p>
        </w:tc>
        <w:tc>
          <w:tcPr>
            <w:tcW w:w="1410" w:type="dxa"/>
            <w:tcBorders>
              <w:top w:val="single" w:sz="4" w:space="0" w:color="auto"/>
              <w:left w:val="single" w:sz="4" w:space="0" w:color="auto"/>
              <w:bottom w:val="single" w:sz="4" w:space="0" w:color="auto"/>
              <w:right w:val="single" w:sz="4" w:space="0" w:color="auto"/>
            </w:tcBorders>
          </w:tcPr>
          <w:p w14:paraId="76EB0E67" w14:textId="77777777" w:rsidR="00CD4603" w:rsidRDefault="00CD4603" w:rsidP="00CD4603">
            <w:pPr>
              <w:pStyle w:val="1f"/>
              <w:spacing w:line="276" w:lineRule="auto"/>
              <w:rPr>
                <w:b/>
              </w:rPr>
            </w:pPr>
          </w:p>
        </w:tc>
      </w:tr>
      <w:tr w:rsidR="00CD4603" w14:paraId="53879911" w14:textId="77777777" w:rsidTr="00540ECA">
        <w:trPr>
          <w:gridAfter w:val="1"/>
          <w:wAfter w:w="10" w:type="dxa"/>
          <w:trHeight w:val="208"/>
          <w:jc w:val="center"/>
        </w:trPr>
        <w:tc>
          <w:tcPr>
            <w:tcW w:w="3431" w:type="dxa"/>
            <w:tcBorders>
              <w:top w:val="single" w:sz="4" w:space="0" w:color="auto"/>
              <w:left w:val="single" w:sz="4" w:space="0" w:color="auto"/>
              <w:bottom w:val="single" w:sz="4" w:space="0" w:color="auto"/>
              <w:right w:val="single" w:sz="4" w:space="0" w:color="auto"/>
            </w:tcBorders>
            <w:hideMark/>
          </w:tcPr>
          <w:p w14:paraId="0866849C" w14:textId="77777777" w:rsidR="00CD4603" w:rsidRDefault="00CD4603" w:rsidP="00CD4603">
            <w:pPr>
              <w:pStyle w:val="1f"/>
              <w:spacing w:line="276" w:lineRule="auto"/>
              <w:rPr>
                <w:rFonts w:ascii="Times New Roman" w:hAnsi="Times New Roman"/>
                <w:sz w:val="24"/>
                <w:szCs w:val="24"/>
              </w:rPr>
            </w:pPr>
            <w:r>
              <w:rPr>
                <w:rFonts w:ascii="Times New Roman" w:hAnsi="Times New Roman"/>
                <w:sz w:val="24"/>
                <w:szCs w:val="24"/>
              </w:rPr>
              <w:t>Речевая практика</w:t>
            </w:r>
          </w:p>
        </w:tc>
        <w:tc>
          <w:tcPr>
            <w:tcW w:w="719" w:type="dxa"/>
            <w:vMerge/>
            <w:tcBorders>
              <w:top w:val="single" w:sz="18" w:space="0" w:color="auto"/>
              <w:left w:val="single" w:sz="4" w:space="0" w:color="auto"/>
              <w:bottom w:val="single" w:sz="18" w:space="0" w:color="auto"/>
              <w:right w:val="single" w:sz="4" w:space="0" w:color="auto"/>
            </w:tcBorders>
            <w:vAlign w:val="center"/>
            <w:hideMark/>
          </w:tcPr>
          <w:p w14:paraId="5FFA1841" w14:textId="77777777" w:rsidR="00CD4603" w:rsidRDefault="00CD4603" w:rsidP="00CD4603">
            <w:pPr>
              <w:spacing w:after="0"/>
              <w:rPr>
                <w:rFonts w:ascii="Times New Roman" w:eastAsia="Times New Roman" w:hAnsi="Times New Roman" w:cs="Times New Roman"/>
                <w:b/>
                <w:sz w:val="24"/>
                <w:szCs w:val="24"/>
                <w:lang w:eastAsia="ar-SA"/>
              </w:rPr>
            </w:pPr>
          </w:p>
        </w:tc>
        <w:tc>
          <w:tcPr>
            <w:tcW w:w="5318" w:type="dxa"/>
            <w:vMerge/>
            <w:tcBorders>
              <w:top w:val="single" w:sz="18" w:space="0" w:color="auto"/>
              <w:left w:val="single" w:sz="4" w:space="0" w:color="auto"/>
              <w:bottom w:val="single" w:sz="18" w:space="0" w:color="auto"/>
              <w:right w:val="single" w:sz="4" w:space="0" w:color="auto"/>
            </w:tcBorders>
            <w:vAlign w:val="center"/>
            <w:hideMark/>
          </w:tcPr>
          <w:p w14:paraId="18816FAD" w14:textId="77777777" w:rsidR="00CD4603" w:rsidRDefault="00CD4603" w:rsidP="00CD4603">
            <w:pPr>
              <w:spacing w:after="0"/>
              <w:rPr>
                <w:rFonts w:ascii="Times New Roman" w:eastAsia="Times New Roman" w:hAnsi="Times New Roman" w:cs="Times New Roman"/>
                <w:sz w:val="24"/>
                <w:szCs w:val="24"/>
                <w:lang w:eastAsia="ar-SA"/>
              </w:rPr>
            </w:pPr>
          </w:p>
        </w:tc>
        <w:tc>
          <w:tcPr>
            <w:tcW w:w="3989" w:type="dxa"/>
            <w:tcBorders>
              <w:top w:val="single" w:sz="4" w:space="0" w:color="auto"/>
              <w:left w:val="single" w:sz="4" w:space="0" w:color="auto"/>
              <w:bottom w:val="single" w:sz="4" w:space="0" w:color="auto"/>
              <w:right w:val="single" w:sz="4" w:space="0" w:color="auto"/>
            </w:tcBorders>
          </w:tcPr>
          <w:p w14:paraId="38A5EF34" w14:textId="77777777" w:rsidR="00CD4603" w:rsidRDefault="00CD4603" w:rsidP="00CD4603">
            <w:pPr>
              <w:pStyle w:val="1f"/>
              <w:spacing w:line="276" w:lineRule="auto"/>
              <w:rPr>
                <w:b/>
              </w:rPr>
            </w:pPr>
          </w:p>
        </w:tc>
        <w:tc>
          <w:tcPr>
            <w:tcW w:w="708" w:type="dxa"/>
            <w:tcBorders>
              <w:top w:val="single" w:sz="4" w:space="0" w:color="auto"/>
              <w:left w:val="single" w:sz="4" w:space="0" w:color="auto"/>
              <w:bottom w:val="single" w:sz="4" w:space="0" w:color="auto"/>
              <w:right w:val="single" w:sz="4" w:space="0" w:color="auto"/>
            </w:tcBorders>
          </w:tcPr>
          <w:p w14:paraId="50D66FF0" w14:textId="77777777" w:rsidR="00CD4603" w:rsidRDefault="00CD4603" w:rsidP="00CD4603">
            <w:pPr>
              <w:pStyle w:val="1f"/>
              <w:spacing w:line="276" w:lineRule="auto"/>
              <w:rPr>
                <w:b/>
              </w:rPr>
            </w:pPr>
          </w:p>
        </w:tc>
        <w:tc>
          <w:tcPr>
            <w:tcW w:w="1410" w:type="dxa"/>
            <w:tcBorders>
              <w:top w:val="single" w:sz="4" w:space="0" w:color="auto"/>
              <w:left w:val="single" w:sz="4" w:space="0" w:color="auto"/>
              <w:bottom w:val="single" w:sz="4" w:space="0" w:color="auto"/>
              <w:right w:val="single" w:sz="4" w:space="0" w:color="auto"/>
            </w:tcBorders>
          </w:tcPr>
          <w:p w14:paraId="4D91200E" w14:textId="77777777" w:rsidR="00CD4603" w:rsidRDefault="00CD4603" w:rsidP="00CD4603">
            <w:pPr>
              <w:pStyle w:val="1f"/>
              <w:spacing w:line="276" w:lineRule="auto"/>
              <w:rPr>
                <w:b/>
              </w:rPr>
            </w:pPr>
          </w:p>
        </w:tc>
      </w:tr>
      <w:tr w:rsidR="00CD4603" w14:paraId="00EBC19F" w14:textId="77777777" w:rsidTr="00540ECA">
        <w:trPr>
          <w:gridAfter w:val="1"/>
          <w:wAfter w:w="10" w:type="dxa"/>
          <w:trHeight w:val="212"/>
          <w:jc w:val="center"/>
        </w:trPr>
        <w:tc>
          <w:tcPr>
            <w:tcW w:w="3431" w:type="dxa"/>
            <w:tcBorders>
              <w:top w:val="single" w:sz="4" w:space="0" w:color="auto"/>
              <w:left w:val="single" w:sz="4" w:space="0" w:color="auto"/>
              <w:bottom w:val="single" w:sz="4" w:space="0" w:color="auto"/>
              <w:right w:val="single" w:sz="4" w:space="0" w:color="auto"/>
            </w:tcBorders>
            <w:hideMark/>
          </w:tcPr>
          <w:p w14:paraId="1408152B" w14:textId="77777777" w:rsidR="00CD4603" w:rsidRDefault="00CD4603" w:rsidP="00CD4603">
            <w:pPr>
              <w:pStyle w:val="1f"/>
              <w:spacing w:line="276" w:lineRule="auto"/>
              <w:rPr>
                <w:rFonts w:ascii="Times New Roman" w:hAnsi="Times New Roman"/>
                <w:sz w:val="24"/>
                <w:szCs w:val="24"/>
              </w:rPr>
            </w:pPr>
            <w:r>
              <w:rPr>
                <w:rFonts w:ascii="Times New Roman" w:hAnsi="Times New Roman"/>
                <w:sz w:val="24"/>
                <w:szCs w:val="24"/>
              </w:rPr>
              <w:t>Математика</w:t>
            </w:r>
          </w:p>
        </w:tc>
        <w:tc>
          <w:tcPr>
            <w:tcW w:w="719" w:type="dxa"/>
            <w:vMerge/>
            <w:tcBorders>
              <w:top w:val="single" w:sz="18" w:space="0" w:color="auto"/>
              <w:left w:val="single" w:sz="4" w:space="0" w:color="auto"/>
              <w:bottom w:val="single" w:sz="18" w:space="0" w:color="auto"/>
              <w:right w:val="single" w:sz="4" w:space="0" w:color="auto"/>
            </w:tcBorders>
            <w:vAlign w:val="center"/>
            <w:hideMark/>
          </w:tcPr>
          <w:p w14:paraId="1520CCFE" w14:textId="77777777" w:rsidR="00CD4603" w:rsidRDefault="00CD4603" w:rsidP="00CD4603">
            <w:pPr>
              <w:spacing w:after="0"/>
              <w:rPr>
                <w:rFonts w:ascii="Times New Roman" w:eastAsia="Times New Roman" w:hAnsi="Times New Roman" w:cs="Times New Roman"/>
                <w:b/>
                <w:sz w:val="24"/>
                <w:szCs w:val="24"/>
                <w:lang w:eastAsia="ar-SA"/>
              </w:rPr>
            </w:pPr>
          </w:p>
        </w:tc>
        <w:tc>
          <w:tcPr>
            <w:tcW w:w="5318" w:type="dxa"/>
            <w:vMerge/>
            <w:tcBorders>
              <w:top w:val="single" w:sz="18" w:space="0" w:color="auto"/>
              <w:left w:val="single" w:sz="4" w:space="0" w:color="auto"/>
              <w:bottom w:val="single" w:sz="18" w:space="0" w:color="auto"/>
              <w:right w:val="single" w:sz="4" w:space="0" w:color="auto"/>
            </w:tcBorders>
            <w:vAlign w:val="center"/>
            <w:hideMark/>
          </w:tcPr>
          <w:p w14:paraId="2664F2DC" w14:textId="77777777" w:rsidR="00CD4603" w:rsidRDefault="00CD4603" w:rsidP="00CD4603">
            <w:pPr>
              <w:spacing w:after="0"/>
              <w:rPr>
                <w:rFonts w:ascii="Times New Roman" w:eastAsia="Times New Roman" w:hAnsi="Times New Roman" w:cs="Times New Roman"/>
                <w:sz w:val="24"/>
                <w:szCs w:val="24"/>
                <w:lang w:eastAsia="ar-SA"/>
              </w:rPr>
            </w:pPr>
          </w:p>
        </w:tc>
        <w:tc>
          <w:tcPr>
            <w:tcW w:w="3989" w:type="dxa"/>
            <w:tcBorders>
              <w:top w:val="single" w:sz="4" w:space="0" w:color="auto"/>
              <w:left w:val="single" w:sz="4" w:space="0" w:color="auto"/>
              <w:bottom w:val="single" w:sz="4" w:space="0" w:color="auto"/>
              <w:right w:val="single" w:sz="4" w:space="0" w:color="auto"/>
            </w:tcBorders>
          </w:tcPr>
          <w:p w14:paraId="09C59973" w14:textId="77777777" w:rsidR="00CD4603" w:rsidRDefault="00CD4603" w:rsidP="00CD4603">
            <w:pPr>
              <w:pStyle w:val="1f"/>
              <w:spacing w:line="276" w:lineRule="auto"/>
            </w:pPr>
          </w:p>
        </w:tc>
        <w:tc>
          <w:tcPr>
            <w:tcW w:w="708" w:type="dxa"/>
            <w:tcBorders>
              <w:top w:val="single" w:sz="4" w:space="0" w:color="auto"/>
              <w:left w:val="single" w:sz="4" w:space="0" w:color="auto"/>
              <w:bottom w:val="single" w:sz="4" w:space="0" w:color="auto"/>
              <w:right w:val="single" w:sz="4" w:space="0" w:color="auto"/>
            </w:tcBorders>
          </w:tcPr>
          <w:p w14:paraId="7C9C74BD" w14:textId="77777777" w:rsidR="00CD4603" w:rsidRDefault="00CD4603" w:rsidP="00CD4603">
            <w:pPr>
              <w:pStyle w:val="1f"/>
              <w:spacing w:line="276" w:lineRule="auto"/>
            </w:pPr>
          </w:p>
        </w:tc>
        <w:tc>
          <w:tcPr>
            <w:tcW w:w="1410" w:type="dxa"/>
            <w:tcBorders>
              <w:top w:val="single" w:sz="4" w:space="0" w:color="auto"/>
              <w:left w:val="single" w:sz="4" w:space="0" w:color="auto"/>
              <w:bottom w:val="single" w:sz="4" w:space="0" w:color="auto"/>
              <w:right w:val="single" w:sz="4" w:space="0" w:color="auto"/>
            </w:tcBorders>
          </w:tcPr>
          <w:p w14:paraId="19377E0F" w14:textId="77777777" w:rsidR="00CD4603" w:rsidRDefault="00CD4603" w:rsidP="00CD4603">
            <w:pPr>
              <w:pStyle w:val="1f"/>
              <w:spacing w:line="276" w:lineRule="auto"/>
              <w:rPr>
                <w:b/>
              </w:rPr>
            </w:pPr>
          </w:p>
        </w:tc>
      </w:tr>
      <w:tr w:rsidR="00CD4603" w14:paraId="1D543D20" w14:textId="77777777" w:rsidTr="00540ECA">
        <w:trPr>
          <w:gridAfter w:val="1"/>
          <w:wAfter w:w="10" w:type="dxa"/>
          <w:trHeight w:val="210"/>
          <w:jc w:val="center"/>
        </w:trPr>
        <w:tc>
          <w:tcPr>
            <w:tcW w:w="3431" w:type="dxa"/>
            <w:tcBorders>
              <w:top w:val="single" w:sz="4" w:space="0" w:color="auto"/>
              <w:left w:val="single" w:sz="4" w:space="0" w:color="auto"/>
              <w:bottom w:val="single" w:sz="4" w:space="0" w:color="auto"/>
              <w:right w:val="single" w:sz="4" w:space="0" w:color="auto"/>
            </w:tcBorders>
            <w:hideMark/>
          </w:tcPr>
          <w:p w14:paraId="6F6F9EC4" w14:textId="77777777" w:rsidR="00CD4603" w:rsidRDefault="00CD4603" w:rsidP="00CD4603">
            <w:pPr>
              <w:pStyle w:val="1f"/>
              <w:spacing w:line="276" w:lineRule="auto"/>
              <w:rPr>
                <w:rFonts w:ascii="Times New Roman" w:hAnsi="Times New Roman"/>
                <w:sz w:val="24"/>
                <w:szCs w:val="24"/>
              </w:rPr>
            </w:pPr>
            <w:r>
              <w:rPr>
                <w:rFonts w:ascii="Times New Roman" w:hAnsi="Times New Roman"/>
                <w:sz w:val="24"/>
                <w:szCs w:val="24"/>
              </w:rPr>
              <w:t>Мир природы и человека</w:t>
            </w:r>
          </w:p>
        </w:tc>
        <w:tc>
          <w:tcPr>
            <w:tcW w:w="719" w:type="dxa"/>
            <w:vMerge/>
            <w:tcBorders>
              <w:top w:val="single" w:sz="18" w:space="0" w:color="auto"/>
              <w:left w:val="single" w:sz="4" w:space="0" w:color="auto"/>
              <w:bottom w:val="single" w:sz="18" w:space="0" w:color="auto"/>
              <w:right w:val="single" w:sz="4" w:space="0" w:color="auto"/>
            </w:tcBorders>
            <w:vAlign w:val="center"/>
            <w:hideMark/>
          </w:tcPr>
          <w:p w14:paraId="282AB347" w14:textId="77777777" w:rsidR="00CD4603" w:rsidRDefault="00CD4603" w:rsidP="00CD4603">
            <w:pPr>
              <w:spacing w:after="0"/>
              <w:rPr>
                <w:rFonts w:ascii="Times New Roman" w:eastAsia="Times New Roman" w:hAnsi="Times New Roman" w:cs="Times New Roman"/>
                <w:b/>
                <w:sz w:val="24"/>
                <w:szCs w:val="24"/>
                <w:lang w:eastAsia="ar-SA"/>
              </w:rPr>
            </w:pPr>
          </w:p>
        </w:tc>
        <w:tc>
          <w:tcPr>
            <w:tcW w:w="5318" w:type="dxa"/>
            <w:vMerge/>
            <w:tcBorders>
              <w:top w:val="single" w:sz="18" w:space="0" w:color="auto"/>
              <w:left w:val="single" w:sz="4" w:space="0" w:color="auto"/>
              <w:bottom w:val="single" w:sz="18" w:space="0" w:color="auto"/>
              <w:right w:val="single" w:sz="4" w:space="0" w:color="auto"/>
            </w:tcBorders>
            <w:vAlign w:val="center"/>
            <w:hideMark/>
          </w:tcPr>
          <w:p w14:paraId="092C635E" w14:textId="77777777" w:rsidR="00CD4603" w:rsidRDefault="00CD4603" w:rsidP="00CD4603">
            <w:pPr>
              <w:spacing w:after="0"/>
              <w:rPr>
                <w:rFonts w:ascii="Times New Roman" w:eastAsia="Times New Roman" w:hAnsi="Times New Roman" w:cs="Times New Roman"/>
                <w:sz w:val="24"/>
                <w:szCs w:val="24"/>
                <w:lang w:eastAsia="ar-SA"/>
              </w:rPr>
            </w:pPr>
          </w:p>
        </w:tc>
        <w:tc>
          <w:tcPr>
            <w:tcW w:w="3989" w:type="dxa"/>
            <w:tcBorders>
              <w:top w:val="single" w:sz="4" w:space="0" w:color="auto"/>
              <w:left w:val="single" w:sz="4" w:space="0" w:color="auto"/>
              <w:bottom w:val="single" w:sz="4" w:space="0" w:color="auto"/>
              <w:right w:val="single" w:sz="4" w:space="0" w:color="auto"/>
            </w:tcBorders>
          </w:tcPr>
          <w:p w14:paraId="06ECC5F3" w14:textId="77777777" w:rsidR="00CD4603" w:rsidRDefault="00CD4603" w:rsidP="00CD4603">
            <w:pPr>
              <w:pStyle w:val="1f"/>
              <w:spacing w:line="276" w:lineRule="auto"/>
              <w:rPr>
                <w:b/>
              </w:rPr>
            </w:pPr>
          </w:p>
        </w:tc>
        <w:tc>
          <w:tcPr>
            <w:tcW w:w="708" w:type="dxa"/>
            <w:tcBorders>
              <w:top w:val="single" w:sz="4" w:space="0" w:color="auto"/>
              <w:left w:val="single" w:sz="4" w:space="0" w:color="auto"/>
              <w:bottom w:val="single" w:sz="4" w:space="0" w:color="auto"/>
              <w:right w:val="single" w:sz="4" w:space="0" w:color="auto"/>
            </w:tcBorders>
          </w:tcPr>
          <w:p w14:paraId="4472A29D" w14:textId="77777777" w:rsidR="00CD4603" w:rsidRDefault="00CD4603" w:rsidP="00CD4603">
            <w:pPr>
              <w:pStyle w:val="1f"/>
              <w:spacing w:line="276" w:lineRule="auto"/>
              <w:rPr>
                <w:b/>
              </w:rPr>
            </w:pPr>
          </w:p>
        </w:tc>
        <w:tc>
          <w:tcPr>
            <w:tcW w:w="1410" w:type="dxa"/>
            <w:tcBorders>
              <w:top w:val="single" w:sz="4" w:space="0" w:color="auto"/>
              <w:left w:val="single" w:sz="4" w:space="0" w:color="auto"/>
              <w:bottom w:val="single" w:sz="4" w:space="0" w:color="auto"/>
              <w:right w:val="single" w:sz="4" w:space="0" w:color="auto"/>
            </w:tcBorders>
          </w:tcPr>
          <w:p w14:paraId="7CD548BC" w14:textId="77777777" w:rsidR="00CD4603" w:rsidRDefault="00CD4603" w:rsidP="00CD4603">
            <w:pPr>
              <w:pStyle w:val="1f"/>
              <w:spacing w:line="276" w:lineRule="auto"/>
              <w:rPr>
                <w:b/>
              </w:rPr>
            </w:pPr>
          </w:p>
        </w:tc>
      </w:tr>
      <w:tr w:rsidR="00CD4603" w14:paraId="07E89C0E" w14:textId="77777777" w:rsidTr="00540ECA">
        <w:trPr>
          <w:gridAfter w:val="1"/>
          <w:wAfter w:w="10" w:type="dxa"/>
          <w:trHeight w:val="238"/>
          <w:jc w:val="center"/>
        </w:trPr>
        <w:tc>
          <w:tcPr>
            <w:tcW w:w="3431" w:type="dxa"/>
            <w:tcBorders>
              <w:top w:val="single" w:sz="4" w:space="0" w:color="auto"/>
              <w:left w:val="single" w:sz="4" w:space="0" w:color="auto"/>
              <w:bottom w:val="single" w:sz="4" w:space="0" w:color="auto"/>
              <w:right w:val="single" w:sz="4" w:space="0" w:color="auto"/>
            </w:tcBorders>
            <w:hideMark/>
          </w:tcPr>
          <w:p w14:paraId="43B9AC99" w14:textId="77777777" w:rsidR="00CD4603" w:rsidRDefault="00CD4603" w:rsidP="00CD4603">
            <w:pPr>
              <w:pStyle w:val="1f"/>
              <w:spacing w:line="276" w:lineRule="auto"/>
              <w:rPr>
                <w:rFonts w:ascii="Times New Roman" w:hAnsi="Times New Roman"/>
                <w:sz w:val="24"/>
                <w:szCs w:val="24"/>
              </w:rPr>
            </w:pPr>
            <w:r>
              <w:rPr>
                <w:rFonts w:ascii="Times New Roman" w:hAnsi="Times New Roman"/>
                <w:sz w:val="24"/>
                <w:szCs w:val="24"/>
              </w:rPr>
              <w:t>Музыка</w:t>
            </w:r>
          </w:p>
        </w:tc>
        <w:tc>
          <w:tcPr>
            <w:tcW w:w="719" w:type="dxa"/>
            <w:vMerge/>
            <w:tcBorders>
              <w:top w:val="single" w:sz="18" w:space="0" w:color="auto"/>
              <w:left w:val="single" w:sz="4" w:space="0" w:color="auto"/>
              <w:bottom w:val="single" w:sz="18" w:space="0" w:color="auto"/>
              <w:right w:val="single" w:sz="4" w:space="0" w:color="auto"/>
            </w:tcBorders>
            <w:vAlign w:val="center"/>
            <w:hideMark/>
          </w:tcPr>
          <w:p w14:paraId="451F375C" w14:textId="77777777" w:rsidR="00CD4603" w:rsidRDefault="00CD4603" w:rsidP="00CD4603">
            <w:pPr>
              <w:spacing w:after="0"/>
              <w:rPr>
                <w:rFonts w:ascii="Times New Roman" w:eastAsia="Times New Roman" w:hAnsi="Times New Roman" w:cs="Times New Roman"/>
                <w:b/>
                <w:sz w:val="24"/>
                <w:szCs w:val="24"/>
                <w:lang w:eastAsia="ar-SA"/>
              </w:rPr>
            </w:pPr>
          </w:p>
        </w:tc>
        <w:tc>
          <w:tcPr>
            <w:tcW w:w="5318" w:type="dxa"/>
            <w:vMerge/>
            <w:tcBorders>
              <w:top w:val="single" w:sz="18" w:space="0" w:color="auto"/>
              <w:left w:val="single" w:sz="4" w:space="0" w:color="auto"/>
              <w:bottom w:val="single" w:sz="18" w:space="0" w:color="auto"/>
              <w:right w:val="single" w:sz="4" w:space="0" w:color="auto"/>
            </w:tcBorders>
            <w:vAlign w:val="center"/>
            <w:hideMark/>
          </w:tcPr>
          <w:p w14:paraId="599B8CBA" w14:textId="77777777" w:rsidR="00CD4603" w:rsidRDefault="00CD4603" w:rsidP="00CD4603">
            <w:pPr>
              <w:spacing w:after="0"/>
              <w:rPr>
                <w:rFonts w:ascii="Times New Roman" w:eastAsia="Times New Roman" w:hAnsi="Times New Roman" w:cs="Times New Roman"/>
                <w:sz w:val="24"/>
                <w:szCs w:val="24"/>
                <w:lang w:eastAsia="ar-SA"/>
              </w:rPr>
            </w:pPr>
          </w:p>
        </w:tc>
        <w:tc>
          <w:tcPr>
            <w:tcW w:w="3989" w:type="dxa"/>
            <w:tcBorders>
              <w:top w:val="single" w:sz="4" w:space="0" w:color="auto"/>
              <w:left w:val="single" w:sz="4" w:space="0" w:color="auto"/>
              <w:bottom w:val="single" w:sz="4" w:space="0" w:color="auto"/>
              <w:right w:val="single" w:sz="4" w:space="0" w:color="auto"/>
            </w:tcBorders>
          </w:tcPr>
          <w:p w14:paraId="3F72A046" w14:textId="77777777" w:rsidR="00CD4603" w:rsidRDefault="00CD4603" w:rsidP="00CD4603">
            <w:pPr>
              <w:pStyle w:val="1f"/>
              <w:spacing w:line="276" w:lineRule="auto"/>
              <w:rPr>
                <w:b/>
              </w:rPr>
            </w:pPr>
          </w:p>
        </w:tc>
        <w:tc>
          <w:tcPr>
            <w:tcW w:w="708" w:type="dxa"/>
            <w:tcBorders>
              <w:top w:val="single" w:sz="4" w:space="0" w:color="auto"/>
              <w:left w:val="single" w:sz="4" w:space="0" w:color="auto"/>
              <w:bottom w:val="single" w:sz="4" w:space="0" w:color="auto"/>
              <w:right w:val="single" w:sz="4" w:space="0" w:color="auto"/>
            </w:tcBorders>
          </w:tcPr>
          <w:p w14:paraId="2B7B7C11" w14:textId="77777777" w:rsidR="00CD4603" w:rsidRDefault="00CD4603" w:rsidP="00CD4603">
            <w:pPr>
              <w:pStyle w:val="1f"/>
              <w:spacing w:line="276" w:lineRule="auto"/>
              <w:rPr>
                <w:b/>
              </w:rPr>
            </w:pPr>
          </w:p>
        </w:tc>
        <w:tc>
          <w:tcPr>
            <w:tcW w:w="1410" w:type="dxa"/>
            <w:tcBorders>
              <w:top w:val="single" w:sz="4" w:space="0" w:color="auto"/>
              <w:left w:val="single" w:sz="4" w:space="0" w:color="auto"/>
              <w:bottom w:val="single" w:sz="4" w:space="0" w:color="auto"/>
              <w:right w:val="single" w:sz="4" w:space="0" w:color="auto"/>
            </w:tcBorders>
          </w:tcPr>
          <w:p w14:paraId="3B535B76" w14:textId="77777777" w:rsidR="00CD4603" w:rsidRDefault="00CD4603" w:rsidP="00CD4603">
            <w:pPr>
              <w:pStyle w:val="1f"/>
              <w:spacing w:line="276" w:lineRule="auto"/>
              <w:rPr>
                <w:b/>
              </w:rPr>
            </w:pPr>
          </w:p>
        </w:tc>
      </w:tr>
      <w:tr w:rsidR="00CD4603" w14:paraId="05FC7016" w14:textId="77777777" w:rsidTr="00540ECA">
        <w:trPr>
          <w:gridAfter w:val="1"/>
          <w:wAfter w:w="10" w:type="dxa"/>
          <w:trHeight w:val="204"/>
          <w:jc w:val="center"/>
        </w:trPr>
        <w:tc>
          <w:tcPr>
            <w:tcW w:w="3431" w:type="dxa"/>
            <w:tcBorders>
              <w:top w:val="single" w:sz="4" w:space="0" w:color="auto"/>
              <w:left w:val="single" w:sz="4" w:space="0" w:color="auto"/>
              <w:bottom w:val="single" w:sz="4" w:space="0" w:color="auto"/>
              <w:right w:val="single" w:sz="4" w:space="0" w:color="auto"/>
            </w:tcBorders>
            <w:hideMark/>
          </w:tcPr>
          <w:p w14:paraId="01B784EE" w14:textId="77777777" w:rsidR="00CD4603" w:rsidRDefault="00CD4603" w:rsidP="00CD4603">
            <w:pPr>
              <w:pStyle w:val="1f"/>
              <w:spacing w:line="276" w:lineRule="auto"/>
              <w:rPr>
                <w:rFonts w:ascii="Times New Roman" w:hAnsi="Times New Roman"/>
                <w:sz w:val="24"/>
                <w:szCs w:val="24"/>
              </w:rPr>
            </w:pPr>
            <w:r>
              <w:rPr>
                <w:rFonts w:ascii="Times New Roman" w:hAnsi="Times New Roman"/>
                <w:sz w:val="24"/>
                <w:szCs w:val="24"/>
              </w:rPr>
              <w:t>Изобразительное искусство</w:t>
            </w:r>
          </w:p>
        </w:tc>
        <w:tc>
          <w:tcPr>
            <w:tcW w:w="719" w:type="dxa"/>
            <w:vMerge/>
            <w:tcBorders>
              <w:top w:val="single" w:sz="18" w:space="0" w:color="auto"/>
              <w:left w:val="single" w:sz="4" w:space="0" w:color="auto"/>
              <w:bottom w:val="single" w:sz="18" w:space="0" w:color="auto"/>
              <w:right w:val="single" w:sz="4" w:space="0" w:color="auto"/>
            </w:tcBorders>
            <w:vAlign w:val="center"/>
            <w:hideMark/>
          </w:tcPr>
          <w:p w14:paraId="787348A4" w14:textId="77777777" w:rsidR="00CD4603" w:rsidRDefault="00CD4603" w:rsidP="00CD4603">
            <w:pPr>
              <w:spacing w:after="0"/>
              <w:rPr>
                <w:rFonts w:ascii="Times New Roman" w:eastAsia="Times New Roman" w:hAnsi="Times New Roman" w:cs="Times New Roman"/>
                <w:b/>
                <w:sz w:val="24"/>
                <w:szCs w:val="24"/>
                <w:lang w:eastAsia="ar-SA"/>
              </w:rPr>
            </w:pPr>
          </w:p>
        </w:tc>
        <w:tc>
          <w:tcPr>
            <w:tcW w:w="5318" w:type="dxa"/>
            <w:vMerge/>
            <w:tcBorders>
              <w:top w:val="single" w:sz="18" w:space="0" w:color="auto"/>
              <w:left w:val="single" w:sz="4" w:space="0" w:color="auto"/>
              <w:bottom w:val="single" w:sz="18" w:space="0" w:color="auto"/>
              <w:right w:val="single" w:sz="4" w:space="0" w:color="auto"/>
            </w:tcBorders>
            <w:vAlign w:val="center"/>
            <w:hideMark/>
          </w:tcPr>
          <w:p w14:paraId="79B6C5E5" w14:textId="77777777" w:rsidR="00CD4603" w:rsidRDefault="00CD4603" w:rsidP="00CD4603">
            <w:pPr>
              <w:spacing w:after="0"/>
              <w:rPr>
                <w:rFonts w:ascii="Times New Roman" w:eastAsia="Times New Roman" w:hAnsi="Times New Roman" w:cs="Times New Roman"/>
                <w:sz w:val="24"/>
                <w:szCs w:val="24"/>
                <w:lang w:eastAsia="ar-SA"/>
              </w:rPr>
            </w:pPr>
          </w:p>
        </w:tc>
        <w:tc>
          <w:tcPr>
            <w:tcW w:w="3989" w:type="dxa"/>
            <w:tcBorders>
              <w:top w:val="single" w:sz="4" w:space="0" w:color="auto"/>
              <w:left w:val="single" w:sz="4" w:space="0" w:color="auto"/>
              <w:bottom w:val="single" w:sz="4" w:space="0" w:color="auto"/>
              <w:right w:val="single" w:sz="4" w:space="0" w:color="auto"/>
            </w:tcBorders>
          </w:tcPr>
          <w:p w14:paraId="73D2DEF2" w14:textId="77777777" w:rsidR="00CD4603" w:rsidRDefault="00CD4603" w:rsidP="00CD4603">
            <w:pPr>
              <w:pStyle w:val="1f"/>
              <w:spacing w:line="276" w:lineRule="auto"/>
              <w:rPr>
                <w:b/>
              </w:rPr>
            </w:pPr>
          </w:p>
        </w:tc>
        <w:tc>
          <w:tcPr>
            <w:tcW w:w="708" w:type="dxa"/>
            <w:tcBorders>
              <w:top w:val="single" w:sz="4" w:space="0" w:color="auto"/>
              <w:left w:val="single" w:sz="4" w:space="0" w:color="auto"/>
              <w:bottom w:val="single" w:sz="4" w:space="0" w:color="auto"/>
              <w:right w:val="single" w:sz="4" w:space="0" w:color="auto"/>
            </w:tcBorders>
          </w:tcPr>
          <w:p w14:paraId="7BBFD462" w14:textId="77777777" w:rsidR="00CD4603" w:rsidRDefault="00CD4603" w:rsidP="00CD4603">
            <w:pPr>
              <w:pStyle w:val="1f"/>
              <w:spacing w:line="276" w:lineRule="auto"/>
              <w:rPr>
                <w:b/>
              </w:rPr>
            </w:pPr>
          </w:p>
        </w:tc>
        <w:tc>
          <w:tcPr>
            <w:tcW w:w="1410" w:type="dxa"/>
            <w:tcBorders>
              <w:top w:val="single" w:sz="4" w:space="0" w:color="auto"/>
              <w:left w:val="single" w:sz="4" w:space="0" w:color="auto"/>
              <w:bottom w:val="single" w:sz="4" w:space="0" w:color="auto"/>
              <w:right w:val="single" w:sz="4" w:space="0" w:color="auto"/>
            </w:tcBorders>
          </w:tcPr>
          <w:p w14:paraId="0943B827" w14:textId="77777777" w:rsidR="00CD4603" w:rsidRDefault="00CD4603" w:rsidP="00CD4603">
            <w:pPr>
              <w:pStyle w:val="1f"/>
              <w:spacing w:line="276" w:lineRule="auto"/>
              <w:rPr>
                <w:b/>
              </w:rPr>
            </w:pPr>
          </w:p>
        </w:tc>
      </w:tr>
      <w:tr w:rsidR="00CD4603" w14:paraId="2CA70695" w14:textId="77777777" w:rsidTr="00540ECA">
        <w:trPr>
          <w:gridAfter w:val="1"/>
          <w:wAfter w:w="10" w:type="dxa"/>
          <w:trHeight w:val="264"/>
          <w:jc w:val="center"/>
        </w:trPr>
        <w:tc>
          <w:tcPr>
            <w:tcW w:w="3431" w:type="dxa"/>
            <w:tcBorders>
              <w:top w:val="single" w:sz="4" w:space="0" w:color="auto"/>
              <w:left w:val="single" w:sz="4" w:space="0" w:color="auto"/>
              <w:bottom w:val="single" w:sz="4" w:space="0" w:color="auto"/>
              <w:right w:val="single" w:sz="4" w:space="0" w:color="auto"/>
            </w:tcBorders>
            <w:vAlign w:val="center"/>
            <w:hideMark/>
          </w:tcPr>
          <w:p w14:paraId="4064AD25" w14:textId="77777777" w:rsidR="00CD4603" w:rsidRDefault="00CD4603" w:rsidP="00CD4603">
            <w:pPr>
              <w:pStyle w:val="1f"/>
              <w:spacing w:line="276" w:lineRule="auto"/>
              <w:rPr>
                <w:rFonts w:ascii="Times New Roman" w:hAnsi="Times New Roman"/>
                <w:sz w:val="24"/>
                <w:szCs w:val="24"/>
              </w:rPr>
            </w:pPr>
            <w:r>
              <w:rPr>
                <w:rFonts w:ascii="Times New Roman" w:hAnsi="Times New Roman"/>
                <w:sz w:val="24"/>
                <w:szCs w:val="24"/>
              </w:rPr>
              <w:t>Физическая культура</w:t>
            </w:r>
          </w:p>
        </w:tc>
        <w:tc>
          <w:tcPr>
            <w:tcW w:w="719" w:type="dxa"/>
            <w:vMerge/>
            <w:tcBorders>
              <w:top w:val="single" w:sz="18" w:space="0" w:color="auto"/>
              <w:left w:val="single" w:sz="4" w:space="0" w:color="auto"/>
              <w:bottom w:val="single" w:sz="18" w:space="0" w:color="auto"/>
              <w:right w:val="single" w:sz="4" w:space="0" w:color="auto"/>
            </w:tcBorders>
            <w:vAlign w:val="center"/>
            <w:hideMark/>
          </w:tcPr>
          <w:p w14:paraId="71534446" w14:textId="77777777" w:rsidR="00CD4603" w:rsidRDefault="00CD4603" w:rsidP="00CD4603">
            <w:pPr>
              <w:spacing w:after="0"/>
              <w:rPr>
                <w:rFonts w:ascii="Times New Roman" w:eastAsia="Times New Roman" w:hAnsi="Times New Roman" w:cs="Times New Roman"/>
                <w:b/>
                <w:sz w:val="24"/>
                <w:szCs w:val="24"/>
                <w:lang w:eastAsia="ar-SA"/>
              </w:rPr>
            </w:pPr>
          </w:p>
        </w:tc>
        <w:tc>
          <w:tcPr>
            <w:tcW w:w="5318" w:type="dxa"/>
            <w:vMerge/>
            <w:tcBorders>
              <w:top w:val="single" w:sz="18" w:space="0" w:color="auto"/>
              <w:left w:val="single" w:sz="4" w:space="0" w:color="auto"/>
              <w:bottom w:val="single" w:sz="18" w:space="0" w:color="auto"/>
              <w:right w:val="single" w:sz="4" w:space="0" w:color="auto"/>
            </w:tcBorders>
            <w:vAlign w:val="center"/>
            <w:hideMark/>
          </w:tcPr>
          <w:p w14:paraId="226F177C" w14:textId="77777777" w:rsidR="00CD4603" w:rsidRDefault="00CD4603" w:rsidP="00CD4603">
            <w:pPr>
              <w:spacing w:after="0"/>
              <w:rPr>
                <w:rFonts w:ascii="Times New Roman" w:eastAsia="Times New Roman" w:hAnsi="Times New Roman" w:cs="Times New Roman"/>
                <w:sz w:val="24"/>
                <w:szCs w:val="24"/>
                <w:lang w:eastAsia="ar-SA"/>
              </w:rPr>
            </w:pPr>
          </w:p>
        </w:tc>
        <w:tc>
          <w:tcPr>
            <w:tcW w:w="3989" w:type="dxa"/>
            <w:tcBorders>
              <w:top w:val="single" w:sz="4" w:space="0" w:color="auto"/>
              <w:left w:val="single" w:sz="4" w:space="0" w:color="auto"/>
              <w:bottom w:val="single" w:sz="4" w:space="0" w:color="auto"/>
              <w:right w:val="single" w:sz="4" w:space="0" w:color="auto"/>
            </w:tcBorders>
          </w:tcPr>
          <w:p w14:paraId="1AE4B2D0" w14:textId="77777777" w:rsidR="00CD4603" w:rsidRDefault="00CD4603" w:rsidP="00CD4603">
            <w:pPr>
              <w:pStyle w:val="1f"/>
              <w:spacing w:line="276" w:lineRule="auto"/>
              <w:rPr>
                <w:b/>
              </w:rPr>
            </w:pPr>
          </w:p>
        </w:tc>
        <w:tc>
          <w:tcPr>
            <w:tcW w:w="708" w:type="dxa"/>
            <w:tcBorders>
              <w:top w:val="single" w:sz="4" w:space="0" w:color="auto"/>
              <w:left w:val="single" w:sz="4" w:space="0" w:color="auto"/>
              <w:bottom w:val="single" w:sz="4" w:space="0" w:color="auto"/>
              <w:right w:val="single" w:sz="4" w:space="0" w:color="auto"/>
            </w:tcBorders>
          </w:tcPr>
          <w:p w14:paraId="52AC82F8" w14:textId="77777777" w:rsidR="00CD4603" w:rsidRDefault="00CD4603" w:rsidP="00CD4603">
            <w:pPr>
              <w:pStyle w:val="1f"/>
              <w:spacing w:line="276" w:lineRule="auto"/>
              <w:rPr>
                <w:b/>
              </w:rPr>
            </w:pPr>
          </w:p>
        </w:tc>
        <w:tc>
          <w:tcPr>
            <w:tcW w:w="1410" w:type="dxa"/>
            <w:tcBorders>
              <w:top w:val="single" w:sz="4" w:space="0" w:color="auto"/>
              <w:left w:val="single" w:sz="4" w:space="0" w:color="auto"/>
              <w:bottom w:val="single" w:sz="4" w:space="0" w:color="auto"/>
              <w:right w:val="single" w:sz="4" w:space="0" w:color="auto"/>
            </w:tcBorders>
          </w:tcPr>
          <w:p w14:paraId="3F2940C8" w14:textId="77777777" w:rsidR="00CD4603" w:rsidRDefault="00CD4603" w:rsidP="00CD4603">
            <w:pPr>
              <w:pStyle w:val="1f"/>
              <w:spacing w:line="276" w:lineRule="auto"/>
              <w:rPr>
                <w:b/>
              </w:rPr>
            </w:pPr>
          </w:p>
        </w:tc>
      </w:tr>
      <w:tr w:rsidR="00CD4603" w14:paraId="0A1D7C0E" w14:textId="77777777" w:rsidTr="00540ECA">
        <w:trPr>
          <w:gridAfter w:val="1"/>
          <w:wAfter w:w="10" w:type="dxa"/>
          <w:trHeight w:val="140"/>
          <w:jc w:val="center"/>
        </w:trPr>
        <w:tc>
          <w:tcPr>
            <w:tcW w:w="3431" w:type="dxa"/>
            <w:tcBorders>
              <w:top w:val="single" w:sz="4" w:space="0" w:color="auto"/>
              <w:left w:val="single" w:sz="4" w:space="0" w:color="auto"/>
              <w:bottom w:val="single" w:sz="4" w:space="0" w:color="auto"/>
              <w:right w:val="single" w:sz="4" w:space="0" w:color="auto"/>
            </w:tcBorders>
            <w:hideMark/>
          </w:tcPr>
          <w:p w14:paraId="1EB45860" w14:textId="77777777" w:rsidR="00CD4603" w:rsidRDefault="00CD4603" w:rsidP="00CD4603">
            <w:pPr>
              <w:pStyle w:val="1f"/>
              <w:spacing w:line="276" w:lineRule="auto"/>
              <w:rPr>
                <w:rFonts w:ascii="Times New Roman" w:hAnsi="Times New Roman"/>
                <w:sz w:val="24"/>
                <w:szCs w:val="24"/>
              </w:rPr>
            </w:pPr>
            <w:r>
              <w:rPr>
                <w:rFonts w:ascii="Times New Roman" w:hAnsi="Times New Roman"/>
                <w:sz w:val="24"/>
                <w:szCs w:val="24"/>
              </w:rPr>
              <w:t>Ручной труд</w:t>
            </w:r>
          </w:p>
        </w:tc>
        <w:tc>
          <w:tcPr>
            <w:tcW w:w="719" w:type="dxa"/>
            <w:vMerge/>
            <w:tcBorders>
              <w:top w:val="single" w:sz="18" w:space="0" w:color="auto"/>
              <w:left w:val="single" w:sz="4" w:space="0" w:color="auto"/>
              <w:bottom w:val="single" w:sz="18" w:space="0" w:color="auto"/>
              <w:right w:val="single" w:sz="4" w:space="0" w:color="auto"/>
            </w:tcBorders>
            <w:vAlign w:val="center"/>
            <w:hideMark/>
          </w:tcPr>
          <w:p w14:paraId="07AF10FA" w14:textId="77777777" w:rsidR="00CD4603" w:rsidRDefault="00CD4603" w:rsidP="00CD4603">
            <w:pPr>
              <w:spacing w:after="0"/>
              <w:rPr>
                <w:rFonts w:ascii="Times New Roman" w:eastAsia="Times New Roman" w:hAnsi="Times New Roman" w:cs="Times New Roman"/>
                <w:b/>
                <w:sz w:val="24"/>
                <w:szCs w:val="24"/>
                <w:lang w:eastAsia="ar-SA"/>
              </w:rPr>
            </w:pPr>
          </w:p>
        </w:tc>
        <w:tc>
          <w:tcPr>
            <w:tcW w:w="5318" w:type="dxa"/>
            <w:vMerge/>
            <w:tcBorders>
              <w:top w:val="single" w:sz="18" w:space="0" w:color="auto"/>
              <w:left w:val="single" w:sz="4" w:space="0" w:color="auto"/>
              <w:bottom w:val="single" w:sz="18" w:space="0" w:color="auto"/>
              <w:right w:val="single" w:sz="4" w:space="0" w:color="auto"/>
            </w:tcBorders>
            <w:vAlign w:val="center"/>
            <w:hideMark/>
          </w:tcPr>
          <w:p w14:paraId="622AFFD7" w14:textId="77777777" w:rsidR="00CD4603" w:rsidRDefault="00CD4603" w:rsidP="00CD4603">
            <w:pPr>
              <w:spacing w:after="0"/>
              <w:rPr>
                <w:rFonts w:ascii="Times New Roman" w:eastAsia="Times New Roman" w:hAnsi="Times New Roman" w:cs="Times New Roman"/>
                <w:sz w:val="24"/>
                <w:szCs w:val="24"/>
                <w:lang w:eastAsia="ar-SA"/>
              </w:rPr>
            </w:pPr>
          </w:p>
        </w:tc>
        <w:tc>
          <w:tcPr>
            <w:tcW w:w="3989" w:type="dxa"/>
            <w:tcBorders>
              <w:top w:val="single" w:sz="4" w:space="0" w:color="auto"/>
              <w:left w:val="single" w:sz="4" w:space="0" w:color="auto"/>
              <w:bottom w:val="single" w:sz="4" w:space="0" w:color="auto"/>
              <w:right w:val="single" w:sz="4" w:space="0" w:color="auto"/>
            </w:tcBorders>
          </w:tcPr>
          <w:p w14:paraId="26A5BDB7" w14:textId="77777777" w:rsidR="00CD4603" w:rsidRDefault="00CD4603" w:rsidP="00CD4603">
            <w:pPr>
              <w:pStyle w:val="1f"/>
              <w:spacing w:line="276" w:lineRule="auto"/>
              <w:rPr>
                <w:b/>
              </w:rPr>
            </w:pPr>
          </w:p>
        </w:tc>
        <w:tc>
          <w:tcPr>
            <w:tcW w:w="708" w:type="dxa"/>
            <w:tcBorders>
              <w:top w:val="single" w:sz="4" w:space="0" w:color="auto"/>
              <w:left w:val="single" w:sz="4" w:space="0" w:color="auto"/>
              <w:bottom w:val="single" w:sz="4" w:space="0" w:color="auto"/>
              <w:right w:val="single" w:sz="4" w:space="0" w:color="auto"/>
            </w:tcBorders>
          </w:tcPr>
          <w:p w14:paraId="3F6BCA75" w14:textId="77777777" w:rsidR="00CD4603" w:rsidRDefault="00CD4603" w:rsidP="00CD4603">
            <w:pPr>
              <w:pStyle w:val="1f"/>
              <w:spacing w:line="276" w:lineRule="auto"/>
              <w:rPr>
                <w:b/>
              </w:rPr>
            </w:pPr>
          </w:p>
        </w:tc>
        <w:tc>
          <w:tcPr>
            <w:tcW w:w="1410" w:type="dxa"/>
            <w:tcBorders>
              <w:top w:val="single" w:sz="4" w:space="0" w:color="auto"/>
              <w:left w:val="single" w:sz="4" w:space="0" w:color="auto"/>
              <w:bottom w:val="single" w:sz="4" w:space="0" w:color="auto"/>
              <w:right w:val="single" w:sz="4" w:space="0" w:color="auto"/>
            </w:tcBorders>
          </w:tcPr>
          <w:p w14:paraId="2542AE17" w14:textId="77777777" w:rsidR="00CD4603" w:rsidRDefault="00CD4603" w:rsidP="00CD4603">
            <w:pPr>
              <w:pStyle w:val="1f"/>
              <w:spacing w:line="276" w:lineRule="auto"/>
              <w:rPr>
                <w:b/>
              </w:rPr>
            </w:pPr>
          </w:p>
        </w:tc>
      </w:tr>
      <w:tr w:rsidR="00CD4603" w14:paraId="5983E5D0" w14:textId="77777777" w:rsidTr="00540ECA">
        <w:trPr>
          <w:gridAfter w:val="1"/>
          <w:wAfter w:w="10" w:type="dxa"/>
          <w:trHeight w:val="202"/>
          <w:jc w:val="center"/>
        </w:trPr>
        <w:tc>
          <w:tcPr>
            <w:tcW w:w="3431" w:type="dxa"/>
            <w:tcBorders>
              <w:top w:val="single" w:sz="4" w:space="0" w:color="auto"/>
              <w:left w:val="single" w:sz="4" w:space="0" w:color="auto"/>
              <w:bottom w:val="single" w:sz="4" w:space="0" w:color="auto"/>
              <w:right w:val="single" w:sz="4" w:space="0" w:color="auto"/>
            </w:tcBorders>
            <w:vAlign w:val="center"/>
            <w:hideMark/>
          </w:tcPr>
          <w:p w14:paraId="282CD471" w14:textId="77777777" w:rsidR="00CD4603" w:rsidRDefault="00CD4603" w:rsidP="00CD4603">
            <w:pPr>
              <w:pStyle w:val="1f"/>
              <w:spacing w:line="276" w:lineRule="auto"/>
              <w:rPr>
                <w:rFonts w:ascii="Times New Roman" w:hAnsi="Times New Roman"/>
                <w:sz w:val="24"/>
                <w:szCs w:val="24"/>
              </w:rPr>
            </w:pPr>
            <w:r>
              <w:rPr>
                <w:rFonts w:ascii="Times New Roman" w:hAnsi="Times New Roman"/>
                <w:sz w:val="24"/>
                <w:szCs w:val="24"/>
              </w:rPr>
              <w:t>Логопедическая коррекция</w:t>
            </w:r>
          </w:p>
        </w:tc>
        <w:tc>
          <w:tcPr>
            <w:tcW w:w="719" w:type="dxa"/>
            <w:vMerge/>
            <w:tcBorders>
              <w:top w:val="single" w:sz="18" w:space="0" w:color="auto"/>
              <w:left w:val="single" w:sz="4" w:space="0" w:color="auto"/>
              <w:bottom w:val="single" w:sz="18" w:space="0" w:color="auto"/>
              <w:right w:val="single" w:sz="4" w:space="0" w:color="auto"/>
            </w:tcBorders>
            <w:vAlign w:val="center"/>
            <w:hideMark/>
          </w:tcPr>
          <w:p w14:paraId="5ADEC519" w14:textId="77777777" w:rsidR="00CD4603" w:rsidRDefault="00CD4603" w:rsidP="00CD4603">
            <w:pPr>
              <w:spacing w:after="0"/>
              <w:rPr>
                <w:rFonts w:ascii="Times New Roman" w:eastAsia="Times New Roman" w:hAnsi="Times New Roman" w:cs="Times New Roman"/>
                <w:b/>
                <w:sz w:val="24"/>
                <w:szCs w:val="24"/>
                <w:lang w:eastAsia="ar-SA"/>
              </w:rPr>
            </w:pPr>
          </w:p>
        </w:tc>
        <w:tc>
          <w:tcPr>
            <w:tcW w:w="5318" w:type="dxa"/>
            <w:vMerge/>
            <w:tcBorders>
              <w:top w:val="single" w:sz="18" w:space="0" w:color="auto"/>
              <w:left w:val="single" w:sz="4" w:space="0" w:color="auto"/>
              <w:bottom w:val="single" w:sz="18" w:space="0" w:color="auto"/>
              <w:right w:val="single" w:sz="4" w:space="0" w:color="auto"/>
            </w:tcBorders>
            <w:vAlign w:val="center"/>
            <w:hideMark/>
          </w:tcPr>
          <w:p w14:paraId="2F3C25F4" w14:textId="77777777" w:rsidR="00CD4603" w:rsidRDefault="00CD4603" w:rsidP="00CD4603">
            <w:pPr>
              <w:spacing w:after="0"/>
              <w:rPr>
                <w:rFonts w:ascii="Times New Roman" w:eastAsia="Times New Roman" w:hAnsi="Times New Roman" w:cs="Times New Roman"/>
                <w:sz w:val="24"/>
                <w:szCs w:val="24"/>
                <w:lang w:eastAsia="ar-SA"/>
              </w:rPr>
            </w:pPr>
          </w:p>
        </w:tc>
        <w:tc>
          <w:tcPr>
            <w:tcW w:w="3989" w:type="dxa"/>
            <w:tcBorders>
              <w:top w:val="single" w:sz="4" w:space="0" w:color="auto"/>
              <w:left w:val="single" w:sz="4" w:space="0" w:color="auto"/>
              <w:bottom w:val="single" w:sz="4" w:space="0" w:color="auto"/>
              <w:right w:val="single" w:sz="4" w:space="0" w:color="auto"/>
            </w:tcBorders>
          </w:tcPr>
          <w:p w14:paraId="3188BB43" w14:textId="77777777" w:rsidR="00CD4603" w:rsidRDefault="00CD4603" w:rsidP="00CD4603">
            <w:pPr>
              <w:pStyle w:val="1f"/>
              <w:spacing w:line="276" w:lineRule="auto"/>
              <w:rPr>
                <w:b/>
              </w:rPr>
            </w:pPr>
          </w:p>
        </w:tc>
        <w:tc>
          <w:tcPr>
            <w:tcW w:w="708" w:type="dxa"/>
            <w:tcBorders>
              <w:top w:val="single" w:sz="4" w:space="0" w:color="auto"/>
              <w:left w:val="single" w:sz="4" w:space="0" w:color="auto"/>
              <w:bottom w:val="single" w:sz="4" w:space="0" w:color="auto"/>
              <w:right w:val="single" w:sz="4" w:space="0" w:color="auto"/>
            </w:tcBorders>
          </w:tcPr>
          <w:p w14:paraId="6584C6F7" w14:textId="77777777" w:rsidR="00CD4603" w:rsidRDefault="00CD4603" w:rsidP="00CD4603">
            <w:pPr>
              <w:pStyle w:val="1f"/>
              <w:spacing w:line="276" w:lineRule="auto"/>
              <w:rPr>
                <w:b/>
              </w:rPr>
            </w:pPr>
          </w:p>
        </w:tc>
        <w:tc>
          <w:tcPr>
            <w:tcW w:w="1410" w:type="dxa"/>
            <w:tcBorders>
              <w:top w:val="single" w:sz="4" w:space="0" w:color="auto"/>
              <w:left w:val="single" w:sz="4" w:space="0" w:color="auto"/>
              <w:bottom w:val="single" w:sz="4" w:space="0" w:color="auto"/>
              <w:right w:val="single" w:sz="4" w:space="0" w:color="auto"/>
            </w:tcBorders>
          </w:tcPr>
          <w:p w14:paraId="31D1D277" w14:textId="77777777" w:rsidR="00CD4603" w:rsidRDefault="00CD4603" w:rsidP="00CD4603">
            <w:pPr>
              <w:pStyle w:val="1f"/>
              <w:spacing w:line="276" w:lineRule="auto"/>
              <w:rPr>
                <w:b/>
              </w:rPr>
            </w:pPr>
          </w:p>
        </w:tc>
      </w:tr>
      <w:tr w:rsidR="00CD4603" w14:paraId="7F55DAEF" w14:textId="77777777" w:rsidTr="00540ECA">
        <w:trPr>
          <w:gridAfter w:val="1"/>
          <w:wAfter w:w="10" w:type="dxa"/>
          <w:trHeight w:val="307"/>
          <w:jc w:val="center"/>
        </w:trPr>
        <w:tc>
          <w:tcPr>
            <w:tcW w:w="3431" w:type="dxa"/>
            <w:tcBorders>
              <w:top w:val="single" w:sz="4" w:space="0" w:color="auto"/>
              <w:left w:val="single" w:sz="4" w:space="0" w:color="auto"/>
              <w:bottom w:val="single" w:sz="4" w:space="0" w:color="auto"/>
              <w:right w:val="single" w:sz="4" w:space="0" w:color="auto"/>
            </w:tcBorders>
            <w:vAlign w:val="center"/>
            <w:hideMark/>
          </w:tcPr>
          <w:p w14:paraId="34143A73" w14:textId="77777777" w:rsidR="00CD4603" w:rsidRDefault="00CD4603" w:rsidP="00CD4603">
            <w:pPr>
              <w:pStyle w:val="1f"/>
              <w:spacing w:line="276" w:lineRule="auto"/>
              <w:rPr>
                <w:rFonts w:ascii="Times New Roman" w:hAnsi="Times New Roman"/>
                <w:sz w:val="24"/>
                <w:szCs w:val="24"/>
              </w:rPr>
            </w:pPr>
            <w:r>
              <w:rPr>
                <w:rFonts w:ascii="Times New Roman" w:hAnsi="Times New Roman"/>
                <w:sz w:val="24"/>
                <w:szCs w:val="24"/>
              </w:rPr>
              <w:t>Ритмика</w:t>
            </w:r>
          </w:p>
        </w:tc>
        <w:tc>
          <w:tcPr>
            <w:tcW w:w="719" w:type="dxa"/>
            <w:vMerge/>
            <w:tcBorders>
              <w:top w:val="single" w:sz="18" w:space="0" w:color="auto"/>
              <w:left w:val="single" w:sz="4" w:space="0" w:color="auto"/>
              <w:bottom w:val="single" w:sz="18" w:space="0" w:color="auto"/>
              <w:right w:val="single" w:sz="4" w:space="0" w:color="auto"/>
            </w:tcBorders>
            <w:vAlign w:val="center"/>
            <w:hideMark/>
          </w:tcPr>
          <w:p w14:paraId="0713181C" w14:textId="77777777" w:rsidR="00CD4603" w:rsidRDefault="00CD4603" w:rsidP="00CD4603">
            <w:pPr>
              <w:spacing w:after="0"/>
              <w:rPr>
                <w:rFonts w:ascii="Times New Roman" w:eastAsia="Times New Roman" w:hAnsi="Times New Roman" w:cs="Times New Roman"/>
                <w:b/>
                <w:sz w:val="24"/>
                <w:szCs w:val="24"/>
                <w:lang w:eastAsia="ar-SA"/>
              </w:rPr>
            </w:pPr>
          </w:p>
        </w:tc>
        <w:tc>
          <w:tcPr>
            <w:tcW w:w="5318" w:type="dxa"/>
            <w:vMerge/>
            <w:tcBorders>
              <w:top w:val="single" w:sz="18" w:space="0" w:color="auto"/>
              <w:left w:val="single" w:sz="4" w:space="0" w:color="auto"/>
              <w:bottom w:val="single" w:sz="18" w:space="0" w:color="auto"/>
              <w:right w:val="single" w:sz="4" w:space="0" w:color="auto"/>
            </w:tcBorders>
            <w:vAlign w:val="center"/>
            <w:hideMark/>
          </w:tcPr>
          <w:p w14:paraId="0290A4D8" w14:textId="77777777" w:rsidR="00CD4603" w:rsidRDefault="00CD4603" w:rsidP="00CD4603">
            <w:pPr>
              <w:spacing w:after="0"/>
              <w:rPr>
                <w:rFonts w:ascii="Times New Roman" w:eastAsia="Times New Roman" w:hAnsi="Times New Roman" w:cs="Times New Roman"/>
                <w:sz w:val="24"/>
                <w:szCs w:val="24"/>
                <w:lang w:eastAsia="ar-SA"/>
              </w:rPr>
            </w:pPr>
          </w:p>
        </w:tc>
        <w:tc>
          <w:tcPr>
            <w:tcW w:w="3989" w:type="dxa"/>
            <w:tcBorders>
              <w:top w:val="single" w:sz="4" w:space="0" w:color="auto"/>
              <w:left w:val="single" w:sz="4" w:space="0" w:color="auto"/>
              <w:bottom w:val="single" w:sz="4" w:space="0" w:color="auto"/>
              <w:right w:val="single" w:sz="4" w:space="0" w:color="auto"/>
            </w:tcBorders>
          </w:tcPr>
          <w:p w14:paraId="0210AE91" w14:textId="77777777" w:rsidR="00CD4603" w:rsidRDefault="00CD4603" w:rsidP="00CD4603">
            <w:pPr>
              <w:pStyle w:val="1f"/>
              <w:spacing w:line="276" w:lineRule="auto"/>
              <w:rPr>
                <w:b/>
              </w:rPr>
            </w:pPr>
          </w:p>
        </w:tc>
        <w:tc>
          <w:tcPr>
            <w:tcW w:w="708" w:type="dxa"/>
            <w:tcBorders>
              <w:top w:val="single" w:sz="4" w:space="0" w:color="auto"/>
              <w:left w:val="single" w:sz="4" w:space="0" w:color="auto"/>
              <w:bottom w:val="single" w:sz="4" w:space="0" w:color="auto"/>
              <w:right w:val="single" w:sz="4" w:space="0" w:color="auto"/>
            </w:tcBorders>
          </w:tcPr>
          <w:p w14:paraId="550597B7" w14:textId="77777777" w:rsidR="00CD4603" w:rsidRDefault="00CD4603" w:rsidP="00CD4603">
            <w:pPr>
              <w:pStyle w:val="1f"/>
              <w:spacing w:line="276" w:lineRule="auto"/>
              <w:rPr>
                <w:b/>
              </w:rPr>
            </w:pPr>
          </w:p>
        </w:tc>
        <w:tc>
          <w:tcPr>
            <w:tcW w:w="1410" w:type="dxa"/>
            <w:tcBorders>
              <w:top w:val="single" w:sz="4" w:space="0" w:color="auto"/>
              <w:left w:val="single" w:sz="4" w:space="0" w:color="auto"/>
              <w:bottom w:val="single" w:sz="4" w:space="0" w:color="auto"/>
              <w:right w:val="single" w:sz="4" w:space="0" w:color="auto"/>
            </w:tcBorders>
          </w:tcPr>
          <w:p w14:paraId="529A2A4E" w14:textId="77777777" w:rsidR="00CD4603" w:rsidRDefault="00CD4603" w:rsidP="00CD4603">
            <w:pPr>
              <w:pStyle w:val="1f"/>
              <w:spacing w:line="276" w:lineRule="auto"/>
              <w:rPr>
                <w:b/>
              </w:rPr>
            </w:pPr>
          </w:p>
        </w:tc>
      </w:tr>
      <w:tr w:rsidR="00CD4603" w14:paraId="1CF224DC" w14:textId="77777777" w:rsidTr="00540ECA">
        <w:trPr>
          <w:gridAfter w:val="1"/>
          <w:wAfter w:w="10" w:type="dxa"/>
          <w:trHeight w:val="298"/>
          <w:jc w:val="center"/>
        </w:trPr>
        <w:tc>
          <w:tcPr>
            <w:tcW w:w="3431" w:type="dxa"/>
            <w:tcBorders>
              <w:top w:val="single" w:sz="4" w:space="0" w:color="auto"/>
              <w:left w:val="single" w:sz="4" w:space="0" w:color="auto"/>
              <w:bottom w:val="single" w:sz="4" w:space="0" w:color="auto"/>
              <w:right w:val="single" w:sz="4" w:space="0" w:color="auto"/>
            </w:tcBorders>
            <w:vAlign w:val="center"/>
            <w:hideMark/>
          </w:tcPr>
          <w:p w14:paraId="1BBCF28B" w14:textId="77777777" w:rsidR="00CD4603" w:rsidRDefault="00CD4603" w:rsidP="00CD4603">
            <w:pPr>
              <w:pStyle w:val="1f"/>
              <w:spacing w:line="276" w:lineRule="auto"/>
              <w:rPr>
                <w:rFonts w:ascii="Times New Roman" w:hAnsi="Times New Roman"/>
                <w:sz w:val="24"/>
                <w:szCs w:val="24"/>
              </w:rPr>
            </w:pPr>
            <w:r>
              <w:rPr>
                <w:rFonts w:ascii="Times New Roman" w:hAnsi="Times New Roman"/>
                <w:sz w:val="24"/>
                <w:szCs w:val="24"/>
              </w:rPr>
              <w:t>Психокоррекционные занятия</w:t>
            </w:r>
          </w:p>
        </w:tc>
        <w:tc>
          <w:tcPr>
            <w:tcW w:w="719" w:type="dxa"/>
            <w:vMerge/>
            <w:tcBorders>
              <w:top w:val="single" w:sz="18" w:space="0" w:color="auto"/>
              <w:left w:val="single" w:sz="4" w:space="0" w:color="auto"/>
              <w:bottom w:val="single" w:sz="4" w:space="0" w:color="auto"/>
              <w:right w:val="single" w:sz="4" w:space="0" w:color="auto"/>
            </w:tcBorders>
            <w:vAlign w:val="center"/>
            <w:hideMark/>
          </w:tcPr>
          <w:p w14:paraId="3AB191BE" w14:textId="77777777" w:rsidR="00CD4603" w:rsidRDefault="00CD4603" w:rsidP="00CD4603">
            <w:pPr>
              <w:spacing w:after="0"/>
              <w:rPr>
                <w:rFonts w:ascii="Times New Roman" w:eastAsia="Times New Roman" w:hAnsi="Times New Roman" w:cs="Times New Roman"/>
                <w:b/>
                <w:sz w:val="24"/>
                <w:szCs w:val="24"/>
                <w:lang w:eastAsia="ar-SA"/>
              </w:rPr>
            </w:pPr>
          </w:p>
        </w:tc>
        <w:tc>
          <w:tcPr>
            <w:tcW w:w="5318" w:type="dxa"/>
            <w:vMerge/>
            <w:tcBorders>
              <w:top w:val="single" w:sz="18" w:space="0" w:color="auto"/>
              <w:left w:val="single" w:sz="4" w:space="0" w:color="auto"/>
              <w:bottom w:val="single" w:sz="4" w:space="0" w:color="auto"/>
              <w:right w:val="single" w:sz="4" w:space="0" w:color="auto"/>
            </w:tcBorders>
            <w:vAlign w:val="center"/>
            <w:hideMark/>
          </w:tcPr>
          <w:p w14:paraId="4930F84B" w14:textId="77777777" w:rsidR="00CD4603" w:rsidRDefault="00CD4603" w:rsidP="00CD4603">
            <w:pPr>
              <w:spacing w:after="0"/>
              <w:rPr>
                <w:rFonts w:ascii="Times New Roman" w:eastAsia="Times New Roman" w:hAnsi="Times New Roman" w:cs="Times New Roman"/>
                <w:sz w:val="24"/>
                <w:szCs w:val="24"/>
                <w:lang w:eastAsia="ar-SA"/>
              </w:rPr>
            </w:pPr>
          </w:p>
        </w:tc>
        <w:tc>
          <w:tcPr>
            <w:tcW w:w="3989" w:type="dxa"/>
            <w:tcBorders>
              <w:top w:val="single" w:sz="4" w:space="0" w:color="auto"/>
              <w:left w:val="single" w:sz="4" w:space="0" w:color="auto"/>
              <w:bottom w:val="single" w:sz="4" w:space="0" w:color="auto"/>
              <w:right w:val="single" w:sz="4" w:space="0" w:color="auto"/>
            </w:tcBorders>
          </w:tcPr>
          <w:p w14:paraId="76B24004" w14:textId="77777777" w:rsidR="00CD4603" w:rsidRDefault="00CD4603" w:rsidP="00CD4603">
            <w:pPr>
              <w:pStyle w:val="1f"/>
              <w:spacing w:line="276" w:lineRule="auto"/>
              <w:rPr>
                <w:b/>
              </w:rPr>
            </w:pPr>
          </w:p>
        </w:tc>
        <w:tc>
          <w:tcPr>
            <w:tcW w:w="708" w:type="dxa"/>
            <w:tcBorders>
              <w:top w:val="single" w:sz="4" w:space="0" w:color="auto"/>
              <w:left w:val="single" w:sz="4" w:space="0" w:color="auto"/>
              <w:bottom w:val="single" w:sz="4" w:space="0" w:color="auto"/>
              <w:right w:val="single" w:sz="4" w:space="0" w:color="auto"/>
            </w:tcBorders>
          </w:tcPr>
          <w:p w14:paraId="2F4ED370" w14:textId="77777777" w:rsidR="00CD4603" w:rsidRDefault="00CD4603" w:rsidP="00CD4603">
            <w:pPr>
              <w:pStyle w:val="1f"/>
              <w:spacing w:line="276" w:lineRule="auto"/>
              <w:rPr>
                <w:b/>
              </w:rPr>
            </w:pPr>
          </w:p>
        </w:tc>
        <w:tc>
          <w:tcPr>
            <w:tcW w:w="1410" w:type="dxa"/>
            <w:tcBorders>
              <w:top w:val="single" w:sz="4" w:space="0" w:color="auto"/>
              <w:left w:val="single" w:sz="4" w:space="0" w:color="auto"/>
              <w:bottom w:val="single" w:sz="4" w:space="0" w:color="auto"/>
              <w:right w:val="single" w:sz="4" w:space="0" w:color="auto"/>
            </w:tcBorders>
          </w:tcPr>
          <w:p w14:paraId="7E123E6F" w14:textId="77777777" w:rsidR="00CD4603" w:rsidRDefault="00CD4603" w:rsidP="00CD4603">
            <w:pPr>
              <w:pStyle w:val="1f"/>
              <w:spacing w:line="276" w:lineRule="auto"/>
              <w:rPr>
                <w:b/>
              </w:rPr>
            </w:pPr>
          </w:p>
        </w:tc>
      </w:tr>
      <w:tr w:rsidR="00CD4603" w14:paraId="3E95F5C2" w14:textId="77777777" w:rsidTr="00540ECA">
        <w:trPr>
          <w:gridAfter w:val="1"/>
          <w:wAfter w:w="10" w:type="dxa"/>
          <w:trHeight w:val="131"/>
          <w:jc w:val="center"/>
        </w:trPr>
        <w:tc>
          <w:tcPr>
            <w:tcW w:w="3431" w:type="dxa"/>
            <w:tcBorders>
              <w:top w:val="single" w:sz="4" w:space="0" w:color="auto"/>
              <w:left w:val="single" w:sz="4" w:space="0" w:color="auto"/>
              <w:bottom w:val="single" w:sz="4" w:space="0" w:color="auto"/>
              <w:right w:val="single" w:sz="4" w:space="0" w:color="auto"/>
            </w:tcBorders>
            <w:hideMark/>
          </w:tcPr>
          <w:p w14:paraId="107CBB34" w14:textId="77777777" w:rsidR="00CD4603" w:rsidRDefault="00CD4603" w:rsidP="00CD4603">
            <w:pPr>
              <w:pStyle w:val="1f"/>
              <w:spacing w:line="276" w:lineRule="auto"/>
              <w:rPr>
                <w:rFonts w:ascii="Times New Roman" w:hAnsi="Times New Roman"/>
                <w:sz w:val="24"/>
                <w:szCs w:val="24"/>
              </w:rPr>
            </w:pPr>
            <w:r>
              <w:rPr>
                <w:rFonts w:ascii="Times New Roman" w:hAnsi="Times New Roman"/>
                <w:sz w:val="24"/>
                <w:szCs w:val="24"/>
              </w:rPr>
              <w:t>Русский язык</w:t>
            </w:r>
          </w:p>
        </w:tc>
        <w:tc>
          <w:tcPr>
            <w:tcW w:w="719" w:type="dxa"/>
            <w:vMerge w:val="restart"/>
            <w:tcBorders>
              <w:top w:val="single" w:sz="4" w:space="0" w:color="auto"/>
              <w:left w:val="single" w:sz="4" w:space="0" w:color="auto"/>
              <w:bottom w:val="single" w:sz="18" w:space="0" w:color="auto"/>
              <w:right w:val="single" w:sz="4" w:space="0" w:color="auto"/>
            </w:tcBorders>
            <w:vAlign w:val="center"/>
            <w:hideMark/>
          </w:tcPr>
          <w:p w14:paraId="1C2684F9" w14:textId="77777777" w:rsidR="00CD4603" w:rsidRDefault="00CD4603" w:rsidP="00CD460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vertAlign w:val="superscript"/>
              </w:rPr>
              <w:t>д</w:t>
            </w:r>
          </w:p>
          <w:p w14:paraId="0CC7F816" w14:textId="77777777" w:rsidR="00CD4603" w:rsidRDefault="00CD4603" w:rsidP="00CD4603">
            <w:pPr>
              <w:spacing w:line="240" w:lineRule="auto"/>
              <w:jc w:val="center"/>
              <w:rPr>
                <w:rFonts w:ascii="Times New Roman" w:hAnsi="Times New Roman" w:cs="Times New Roman"/>
                <w:sz w:val="16"/>
                <w:szCs w:val="16"/>
              </w:rPr>
            </w:pPr>
            <w:r>
              <w:rPr>
                <w:rFonts w:ascii="Times New Roman" w:hAnsi="Times New Roman" w:cs="Times New Roman"/>
                <w:sz w:val="16"/>
                <w:szCs w:val="16"/>
              </w:rPr>
              <w:t>РАС</w:t>
            </w:r>
          </w:p>
        </w:tc>
        <w:tc>
          <w:tcPr>
            <w:tcW w:w="5318" w:type="dxa"/>
            <w:vMerge w:val="restart"/>
            <w:tcBorders>
              <w:top w:val="single" w:sz="4" w:space="0" w:color="auto"/>
              <w:left w:val="single" w:sz="4" w:space="0" w:color="auto"/>
              <w:bottom w:val="single" w:sz="18" w:space="0" w:color="auto"/>
              <w:right w:val="single" w:sz="4" w:space="0" w:color="auto"/>
            </w:tcBorders>
            <w:vAlign w:val="center"/>
          </w:tcPr>
          <w:p w14:paraId="6E851D3C" w14:textId="77777777" w:rsidR="00CD4603" w:rsidRDefault="00CD4603" w:rsidP="00CD4603">
            <w:pPr>
              <w:pStyle w:val="1f"/>
              <w:spacing w:line="276" w:lineRule="auto"/>
              <w:ind w:firstLine="384"/>
              <w:jc w:val="both"/>
              <w:rPr>
                <w:rFonts w:ascii="Times New Roman" w:hAnsi="Times New Roman"/>
                <w:sz w:val="20"/>
                <w:szCs w:val="20"/>
              </w:rPr>
            </w:pPr>
            <w:r>
              <w:rPr>
                <w:rFonts w:ascii="Times New Roman" w:hAnsi="Times New Roman"/>
                <w:sz w:val="20"/>
                <w:szCs w:val="20"/>
              </w:rPr>
              <w:t>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Одобрена решением федерального учебно-методического объединения по общему образованию (протокол от 2 декабря 2015 года №   4/1)5, 2015г.</w:t>
            </w:r>
          </w:p>
          <w:p w14:paraId="03BF7E50" w14:textId="77777777" w:rsidR="00CD4603" w:rsidRDefault="00CD4603" w:rsidP="00CD4603">
            <w:pPr>
              <w:pStyle w:val="1f"/>
              <w:spacing w:line="276" w:lineRule="auto"/>
              <w:ind w:firstLine="526"/>
              <w:jc w:val="both"/>
              <w:rPr>
                <w:rFonts w:ascii="Times New Roman" w:hAnsi="Times New Roman"/>
                <w:sz w:val="20"/>
                <w:szCs w:val="20"/>
              </w:rPr>
            </w:pPr>
          </w:p>
          <w:p w14:paraId="645D6BBF" w14:textId="77777777" w:rsidR="00CD4603" w:rsidRDefault="00CD4603" w:rsidP="00CD4603">
            <w:pPr>
              <w:pStyle w:val="1f"/>
              <w:spacing w:line="276" w:lineRule="auto"/>
              <w:ind w:firstLine="526"/>
              <w:jc w:val="both"/>
              <w:rPr>
                <w:rFonts w:ascii="Times New Roman" w:hAnsi="Times New Roman"/>
                <w:sz w:val="20"/>
                <w:szCs w:val="20"/>
              </w:rPr>
            </w:pPr>
            <w:r>
              <w:rPr>
                <w:rFonts w:ascii="Times New Roman" w:hAnsi="Times New Roman"/>
                <w:sz w:val="20"/>
                <w:szCs w:val="20"/>
              </w:rPr>
              <w:t>Примерные рабочие программы по учебным предметам и коррекционным курсам НОО обучающихся с расстройствами аутистического спектра. Вариант 8.3.</w:t>
            </w:r>
          </w:p>
          <w:p w14:paraId="6EFB706D" w14:textId="77777777" w:rsidR="00CD4603" w:rsidRDefault="00CD4603" w:rsidP="00CD4603">
            <w:pPr>
              <w:pStyle w:val="1f"/>
              <w:spacing w:line="276" w:lineRule="auto"/>
              <w:jc w:val="both"/>
              <w:rPr>
                <w:rFonts w:ascii="Times New Roman" w:hAnsi="Times New Roman"/>
                <w:sz w:val="20"/>
                <w:szCs w:val="20"/>
              </w:rPr>
            </w:pPr>
            <w:r>
              <w:rPr>
                <w:rFonts w:ascii="Times New Roman" w:hAnsi="Times New Roman"/>
                <w:sz w:val="20"/>
                <w:szCs w:val="20"/>
              </w:rPr>
              <w:t>1 дополнительный, 1 классы.</w:t>
            </w:r>
          </w:p>
          <w:p w14:paraId="3F14F0F8" w14:textId="77777777" w:rsidR="00CD4603" w:rsidRDefault="00CD4603" w:rsidP="00CD4603">
            <w:pPr>
              <w:pStyle w:val="1f"/>
              <w:spacing w:line="276" w:lineRule="auto"/>
              <w:jc w:val="both"/>
              <w:rPr>
                <w:rFonts w:ascii="Times New Roman" w:hAnsi="Times New Roman"/>
                <w:sz w:val="20"/>
                <w:szCs w:val="20"/>
              </w:rPr>
            </w:pPr>
            <w:r>
              <w:rPr>
                <w:rFonts w:ascii="Times New Roman" w:hAnsi="Times New Roman"/>
                <w:sz w:val="20"/>
                <w:szCs w:val="20"/>
              </w:rPr>
              <w:t>Москва: Просвещение, 2018г.</w:t>
            </w:r>
          </w:p>
        </w:tc>
        <w:tc>
          <w:tcPr>
            <w:tcW w:w="3989" w:type="dxa"/>
            <w:tcBorders>
              <w:top w:val="single" w:sz="4" w:space="0" w:color="auto"/>
              <w:left w:val="single" w:sz="4" w:space="0" w:color="auto"/>
              <w:bottom w:val="single" w:sz="4" w:space="0" w:color="auto"/>
              <w:right w:val="single" w:sz="4" w:space="0" w:color="auto"/>
            </w:tcBorders>
          </w:tcPr>
          <w:p w14:paraId="216D3F2D" w14:textId="77777777" w:rsidR="00CD4603" w:rsidRDefault="00CD4603" w:rsidP="00CD4603">
            <w:pPr>
              <w:pStyle w:val="a9"/>
              <w:spacing w:line="276" w:lineRule="auto"/>
            </w:pPr>
          </w:p>
        </w:tc>
        <w:tc>
          <w:tcPr>
            <w:tcW w:w="708" w:type="dxa"/>
            <w:tcBorders>
              <w:top w:val="single" w:sz="4" w:space="0" w:color="auto"/>
              <w:left w:val="single" w:sz="4" w:space="0" w:color="auto"/>
              <w:bottom w:val="single" w:sz="4" w:space="0" w:color="auto"/>
              <w:right w:val="single" w:sz="4" w:space="0" w:color="auto"/>
            </w:tcBorders>
          </w:tcPr>
          <w:p w14:paraId="771D5618" w14:textId="77777777" w:rsidR="00CD4603" w:rsidRDefault="00CD4603" w:rsidP="00CD4603">
            <w:pPr>
              <w:pStyle w:val="a9"/>
              <w:spacing w:line="276" w:lineRule="auto"/>
            </w:pPr>
          </w:p>
        </w:tc>
        <w:tc>
          <w:tcPr>
            <w:tcW w:w="1410" w:type="dxa"/>
            <w:tcBorders>
              <w:top w:val="single" w:sz="4" w:space="0" w:color="auto"/>
              <w:left w:val="single" w:sz="4" w:space="0" w:color="auto"/>
              <w:bottom w:val="single" w:sz="4" w:space="0" w:color="auto"/>
              <w:right w:val="single" w:sz="4" w:space="0" w:color="auto"/>
            </w:tcBorders>
          </w:tcPr>
          <w:p w14:paraId="3B7CD220" w14:textId="77777777" w:rsidR="00CD4603" w:rsidRDefault="00CD4603" w:rsidP="00CD4603">
            <w:pPr>
              <w:pStyle w:val="a9"/>
              <w:spacing w:line="276" w:lineRule="auto"/>
            </w:pPr>
          </w:p>
        </w:tc>
      </w:tr>
      <w:tr w:rsidR="00CD4603" w14:paraId="2CC748B6" w14:textId="77777777" w:rsidTr="00540ECA">
        <w:trPr>
          <w:gridAfter w:val="1"/>
          <w:wAfter w:w="10" w:type="dxa"/>
          <w:trHeight w:val="142"/>
          <w:jc w:val="center"/>
        </w:trPr>
        <w:tc>
          <w:tcPr>
            <w:tcW w:w="3431" w:type="dxa"/>
            <w:tcBorders>
              <w:top w:val="single" w:sz="4" w:space="0" w:color="auto"/>
              <w:left w:val="single" w:sz="4" w:space="0" w:color="auto"/>
              <w:bottom w:val="single" w:sz="4" w:space="0" w:color="auto"/>
              <w:right w:val="single" w:sz="4" w:space="0" w:color="auto"/>
            </w:tcBorders>
            <w:hideMark/>
          </w:tcPr>
          <w:p w14:paraId="1A01EF0B" w14:textId="77777777" w:rsidR="00CD4603" w:rsidRDefault="00CD4603" w:rsidP="00CD4603">
            <w:pPr>
              <w:pStyle w:val="1f"/>
              <w:spacing w:line="276" w:lineRule="auto"/>
              <w:rPr>
                <w:rFonts w:ascii="Times New Roman" w:hAnsi="Times New Roman"/>
                <w:sz w:val="24"/>
                <w:szCs w:val="24"/>
              </w:rPr>
            </w:pPr>
            <w:r>
              <w:rPr>
                <w:rFonts w:ascii="Times New Roman" w:hAnsi="Times New Roman"/>
                <w:sz w:val="24"/>
                <w:szCs w:val="24"/>
              </w:rPr>
              <w:t>Чтение</w:t>
            </w:r>
          </w:p>
        </w:tc>
        <w:tc>
          <w:tcPr>
            <w:tcW w:w="719" w:type="dxa"/>
            <w:vMerge/>
            <w:tcBorders>
              <w:top w:val="single" w:sz="18" w:space="0" w:color="auto"/>
              <w:left w:val="single" w:sz="4" w:space="0" w:color="auto"/>
              <w:bottom w:val="single" w:sz="18" w:space="0" w:color="auto"/>
              <w:right w:val="single" w:sz="4" w:space="0" w:color="auto"/>
            </w:tcBorders>
            <w:vAlign w:val="center"/>
            <w:hideMark/>
          </w:tcPr>
          <w:p w14:paraId="573C2B1F" w14:textId="77777777" w:rsidR="00CD4603" w:rsidRDefault="00CD4603" w:rsidP="00CD4603">
            <w:pPr>
              <w:spacing w:after="0"/>
              <w:rPr>
                <w:rFonts w:ascii="Times New Roman" w:hAnsi="Times New Roman" w:cs="Times New Roman"/>
                <w:sz w:val="16"/>
                <w:szCs w:val="16"/>
              </w:rPr>
            </w:pPr>
          </w:p>
        </w:tc>
        <w:tc>
          <w:tcPr>
            <w:tcW w:w="5318" w:type="dxa"/>
            <w:vMerge/>
            <w:tcBorders>
              <w:top w:val="single" w:sz="18" w:space="0" w:color="auto"/>
              <w:left w:val="single" w:sz="4" w:space="0" w:color="auto"/>
              <w:bottom w:val="single" w:sz="18" w:space="0" w:color="auto"/>
              <w:right w:val="single" w:sz="4" w:space="0" w:color="auto"/>
            </w:tcBorders>
            <w:vAlign w:val="center"/>
            <w:hideMark/>
          </w:tcPr>
          <w:p w14:paraId="3A4F31F5" w14:textId="77777777" w:rsidR="00CD4603" w:rsidRDefault="00CD4603" w:rsidP="00CD4603">
            <w:pPr>
              <w:spacing w:after="0"/>
              <w:rPr>
                <w:rFonts w:ascii="Times New Roman" w:eastAsia="Times New Roman" w:hAnsi="Times New Roman" w:cs="Times New Roman"/>
                <w:sz w:val="20"/>
                <w:szCs w:val="20"/>
                <w:lang w:eastAsia="ar-SA"/>
              </w:rPr>
            </w:pPr>
          </w:p>
        </w:tc>
        <w:tc>
          <w:tcPr>
            <w:tcW w:w="3989" w:type="dxa"/>
            <w:tcBorders>
              <w:top w:val="single" w:sz="4" w:space="0" w:color="auto"/>
              <w:left w:val="single" w:sz="4" w:space="0" w:color="auto"/>
              <w:bottom w:val="single" w:sz="4" w:space="0" w:color="auto"/>
              <w:right w:val="single" w:sz="4" w:space="0" w:color="auto"/>
            </w:tcBorders>
          </w:tcPr>
          <w:p w14:paraId="0B3C5AD9" w14:textId="77777777" w:rsidR="00CD4603" w:rsidRDefault="00CD4603" w:rsidP="00CD4603">
            <w:pPr>
              <w:pStyle w:val="a9"/>
              <w:spacing w:line="276" w:lineRule="auto"/>
            </w:pPr>
          </w:p>
        </w:tc>
        <w:tc>
          <w:tcPr>
            <w:tcW w:w="708" w:type="dxa"/>
            <w:tcBorders>
              <w:top w:val="single" w:sz="4" w:space="0" w:color="auto"/>
              <w:left w:val="single" w:sz="4" w:space="0" w:color="auto"/>
              <w:bottom w:val="single" w:sz="4" w:space="0" w:color="auto"/>
              <w:right w:val="single" w:sz="4" w:space="0" w:color="auto"/>
            </w:tcBorders>
          </w:tcPr>
          <w:p w14:paraId="2575FE51" w14:textId="77777777" w:rsidR="00CD4603" w:rsidRDefault="00CD4603" w:rsidP="00CD4603">
            <w:pPr>
              <w:pStyle w:val="a9"/>
              <w:spacing w:line="276" w:lineRule="auto"/>
            </w:pPr>
          </w:p>
        </w:tc>
        <w:tc>
          <w:tcPr>
            <w:tcW w:w="1410" w:type="dxa"/>
            <w:tcBorders>
              <w:top w:val="single" w:sz="4" w:space="0" w:color="auto"/>
              <w:left w:val="single" w:sz="4" w:space="0" w:color="auto"/>
              <w:bottom w:val="single" w:sz="4" w:space="0" w:color="auto"/>
              <w:right w:val="single" w:sz="4" w:space="0" w:color="auto"/>
            </w:tcBorders>
          </w:tcPr>
          <w:p w14:paraId="3AAA27D7" w14:textId="77777777" w:rsidR="00CD4603" w:rsidRDefault="00CD4603" w:rsidP="00CD4603">
            <w:pPr>
              <w:pStyle w:val="a9"/>
              <w:spacing w:line="276" w:lineRule="auto"/>
            </w:pPr>
          </w:p>
        </w:tc>
      </w:tr>
      <w:tr w:rsidR="00CD4603" w14:paraId="2F826AB5" w14:textId="77777777" w:rsidTr="00540ECA">
        <w:trPr>
          <w:gridAfter w:val="1"/>
          <w:wAfter w:w="10" w:type="dxa"/>
          <w:trHeight w:val="145"/>
          <w:jc w:val="center"/>
        </w:trPr>
        <w:tc>
          <w:tcPr>
            <w:tcW w:w="3431" w:type="dxa"/>
            <w:tcBorders>
              <w:top w:val="single" w:sz="4" w:space="0" w:color="auto"/>
              <w:left w:val="single" w:sz="4" w:space="0" w:color="auto"/>
              <w:bottom w:val="single" w:sz="4" w:space="0" w:color="auto"/>
              <w:right w:val="single" w:sz="4" w:space="0" w:color="auto"/>
            </w:tcBorders>
            <w:hideMark/>
          </w:tcPr>
          <w:p w14:paraId="743D2D47" w14:textId="77777777" w:rsidR="00CD4603" w:rsidRDefault="00CD4603" w:rsidP="00CD4603">
            <w:pPr>
              <w:pStyle w:val="1f"/>
              <w:spacing w:line="276" w:lineRule="auto"/>
              <w:rPr>
                <w:rFonts w:ascii="Times New Roman" w:hAnsi="Times New Roman"/>
                <w:sz w:val="24"/>
                <w:szCs w:val="24"/>
              </w:rPr>
            </w:pPr>
            <w:r>
              <w:rPr>
                <w:rFonts w:ascii="Times New Roman" w:hAnsi="Times New Roman"/>
                <w:sz w:val="24"/>
                <w:szCs w:val="24"/>
              </w:rPr>
              <w:t>Речевая практика</w:t>
            </w:r>
          </w:p>
        </w:tc>
        <w:tc>
          <w:tcPr>
            <w:tcW w:w="719" w:type="dxa"/>
            <w:vMerge/>
            <w:tcBorders>
              <w:top w:val="single" w:sz="18" w:space="0" w:color="auto"/>
              <w:left w:val="single" w:sz="4" w:space="0" w:color="auto"/>
              <w:bottom w:val="single" w:sz="18" w:space="0" w:color="auto"/>
              <w:right w:val="single" w:sz="4" w:space="0" w:color="auto"/>
            </w:tcBorders>
            <w:vAlign w:val="center"/>
            <w:hideMark/>
          </w:tcPr>
          <w:p w14:paraId="69FF01B7" w14:textId="77777777" w:rsidR="00CD4603" w:rsidRDefault="00CD4603" w:rsidP="00CD4603">
            <w:pPr>
              <w:spacing w:after="0"/>
              <w:rPr>
                <w:rFonts w:ascii="Times New Roman" w:hAnsi="Times New Roman" w:cs="Times New Roman"/>
                <w:sz w:val="16"/>
                <w:szCs w:val="16"/>
              </w:rPr>
            </w:pPr>
          </w:p>
        </w:tc>
        <w:tc>
          <w:tcPr>
            <w:tcW w:w="5318" w:type="dxa"/>
            <w:vMerge/>
            <w:tcBorders>
              <w:top w:val="single" w:sz="18" w:space="0" w:color="auto"/>
              <w:left w:val="single" w:sz="4" w:space="0" w:color="auto"/>
              <w:bottom w:val="single" w:sz="18" w:space="0" w:color="auto"/>
              <w:right w:val="single" w:sz="4" w:space="0" w:color="auto"/>
            </w:tcBorders>
            <w:vAlign w:val="center"/>
            <w:hideMark/>
          </w:tcPr>
          <w:p w14:paraId="76F1AC4F" w14:textId="77777777" w:rsidR="00CD4603" w:rsidRDefault="00CD4603" w:rsidP="00CD4603">
            <w:pPr>
              <w:spacing w:after="0"/>
              <w:rPr>
                <w:rFonts w:ascii="Times New Roman" w:eastAsia="Times New Roman" w:hAnsi="Times New Roman" w:cs="Times New Roman"/>
                <w:sz w:val="20"/>
                <w:szCs w:val="20"/>
                <w:lang w:eastAsia="ar-SA"/>
              </w:rPr>
            </w:pPr>
          </w:p>
        </w:tc>
        <w:tc>
          <w:tcPr>
            <w:tcW w:w="3989" w:type="dxa"/>
            <w:tcBorders>
              <w:top w:val="single" w:sz="4" w:space="0" w:color="auto"/>
              <w:left w:val="single" w:sz="4" w:space="0" w:color="auto"/>
              <w:bottom w:val="single" w:sz="4" w:space="0" w:color="auto"/>
              <w:right w:val="single" w:sz="4" w:space="0" w:color="auto"/>
            </w:tcBorders>
          </w:tcPr>
          <w:p w14:paraId="306C42F1" w14:textId="77777777" w:rsidR="00CD4603" w:rsidRDefault="00CD4603" w:rsidP="00CD4603">
            <w:pPr>
              <w:pStyle w:val="a9"/>
              <w:spacing w:line="276" w:lineRule="auto"/>
            </w:pPr>
          </w:p>
        </w:tc>
        <w:tc>
          <w:tcPr>
            <w:tcW w:w="708" w:type="dxa"/>
            <w:tcBorders>
              <w:top w:val="single" w:sz="4" w:space="0" w:color="auto"/>
              <w:left w:val="single" w:sz="4" w:space="0" w:color="auto"/>
              <w:bottom w:val="single" w:sz="4" w:space="0" w:color="auto"/>
              <w:right w:val="single" w:sz="4" w:space="0" w:color="auto"/>
            </w:tcBorders>
          </w:tcPr>
          <w:p w14:paraId="4450F549" w14:textId="77777777" w:rsidR="00CD4603" w:rsidRDefault="00CD4603" w:rsidP="00CD4603">
            <w:pPr>
              <w:pStyle w:val="a9"/>
              <w:spacing w:line="276" w:lineRule="auto"/>
            </w:pPr>
          </w:p>
        </w:tc>
        <w:tc>
          <w:tcPr>
            <w:tcW w:w="1410" w:type="dxa"/>
            <w:tcBorders>
              <w:top w:val="single" w:sz="4" w:space="0" w:color="auto"/>
              <w:left w:val="single" w:sz="4" w:space="0" w:color="auto"/>
              <w:bottom w:val="single" w:sz="4" w:space="0" w:color="auto"/>
              <w:right w:val="single" w:sz="4" w:space="0" w:color="auto"/>
            </w:tcBorders>
          </w:tcPr>
          <w:p w14:paraId="70DED446" w14:textId="77777777" w:rsidR="00CD4603" w:rsidRDefault="00CD4603" w:rsidP="00CD4603">
            <w:pPr>
              <w:pStyle w:val="a9"/>
              <w:spacing w:line="276" w:lineRule="auto"/>
            </w:pPr>
          </w:p>
        </w:tc>
      </w:tr>
      <w:tr w:rsidR="00CD4603" w14:paraId="0AFDDB62" w14:textId="77777777" w:rsidTr="00540ECA">
        <w:trPr>
          <w:gridAfter w:val="1"/>
          <w:wAfter w:w="10" w:type="dxa"/>
          <w:trHeight w:val="278"/>
          <w:jc w:val="center"/>
        </w:trPr>
        <w:tc>
          <w:tcPr>
            <w:tcW w:w="3431" w:type="dxa"/>
            <w:tcBorders>
              <w:top w:val="single" w:sz="4" w:space="0" w:color="auto"/>
              <w:left w:val="single" w:sz="4" w:space="0" w:color="auto"/>
              <w:bottom w:val="single" w:sz="4" w:space="0" w:color="auto"/>
              <w:right w:val="single" w:sz="4" w:space="0" w:color="auto"/>
            </w:tcBorders>
            <w:hideMark/>
          </w:tcPr>
          <w:p w14:paraId="39445D2C" w14:textId="77777777" w:rsidR="00CD4603" w:rsidRDefault="00CD4603" w:rsidP="00CD4603">
            <w:pPr>
              <w:pStyle w:val="1f"/>
              <w:spacing w:line="276" w:lineRule="auto"/>
              <w:rPr>
                <w:rFonts w:ascii="Times New Roman" w:hAnsi="Times New Roman"/>
                <w:sz w:val="24"/>
                <w:szCs w:val="24"/>
              </w:rPr>
            </w:pPr>
            <w:r>
              <w:rPr>
                <w:rFonts w:ascii="Times New Roman" w:hAnsi="Times New Roman"/>
                <w:sz w:val="24"/>
                <w:szCs w:val="24"/>
              </w:rPr>
              <w:t>Математика</w:t>
            </w:r>
          </w:p>
        </w:tc>
        <w:tc>
          <w:tcPr>
            <w:tcW w:w="719" w:type="dxa"/>
            <w:vMerge/>
            <w:tcBorders>
              <w:top w:val="single" w:sz="18" w:space="0" w:color="auto"/>
              <w:left w:val="single" w:sz="4" w:space="0" w:color="auto"/>
              <w:bottom w:val="single" w:sz="18" w:space="0" w:color="auto"/>
              <w:right w:val="single" w:sz="4" w:space="0" w:color="auto"/>
            </w:tcBorders>
            <w:vAlign w:val="center"/>
            <w:hideMark/>
          </w:tcPr>
          <w:p w14:paraId="0EB73C66" w14:textId="77777777" w:rsidR="00CD4603" w:rsidRDefault="00CD4603" w:rsidP="00CD4603">
            <w:pPr>
              <w:spacing w:after="0"/>
              <w:rPr>
                <w:rFonts w:ascii="Times New Roman" w:hAnsi="Times New Roman" w:cs="Times New Roman"/>
                <w:sz w:val="16"/>
                <w:szCs w:val="16"/>
              </w:rPr>
            </w:pPr>
          </w:p>
        </w:tc>
        <w:tc>
          <w:tcPr>
            <w:tcW w:w="5318" w:type="dxa"/>
            <w:vMerge/>
            <w:tcBorders>
              <w:top w:val="single" w:sz="18" w:space="0" w:color="auto"/>
              <w:left w:val="single" w:sz="4" w:space="0" w:color="auto"/>
              <w:bottom w:val="single" w:sz="18" w:space="0" w:color="auto"/>
              <w:right w:val="single" w:sz="4" w:space="0" w:color="auto"/>
            </w:tcBorders>
            <w:vAlign w:val="center"/>
            <w:hideMark/>
          </w:tcPr>
          <w:p w14:paraId="2694DF9C" w14:textId="77777777" w:rsidR="00CD4603" w:rsidRDefault="00CD4603" w:rsidP="00CD4603">
            <w:pPr>
              <w:spacing w:after="0"/>
              <w:rPr>
                <w:rFonts w:ascii="Times New Roman" w:eastAsia="Times New Roman" w:hAnsi="Times New Roman" w:cs="Times New Roman"/>
                <w:sz w:val="20"/>
                <w:szCs w:val="20"/>
                <w:lang w:eastAsia="ar-SA"/>
              </w:rPr>
            </w:pPr>
          </w:p>
        </w:tc>
        <w:tc>
          <w:tcPr>
            <w:tcW w:w="3989" w:type="dxa"/>
            <w:tcBorders>
              <w:top w:val="single" w:sz="4" w:space="0" w:color="auto"/>
              <w:left w:val="single" w:sz="4" w:space="0" w:color="auto"/>
              <w:bottom w:val="single" w:sz="4" w:space="0" w:color="auto"/>
              <w:right w:val="single" w:sz="4" w:space="0" w:color="auto"/>
            </w:tcBorders>
          </w:tcPr>
          <w:p w14:paraId="3853333F" w14:textId="77777777" w:rsidR="00CD4603" w:rsidRDefault="00CD4603" w:rsidP="00CD4603">
            <w:pPr>
              <w:pStyle w:val="a9"/>
              <w:spacing w:line="276" w:lineRule="auto"/>
            </w:pPr>
          </w:p>
        </w:tc>
        <w:tc>
          <w:tcPr>
            <w:tcW w:w="708" w:type="dxa"/>
            <w:tcBorders>
              <w:top w:val="single" w:sz="4" w:space="0" w:color="auto"/>
              <w:left w:val="single" w:sz="4" w:space="0" w:color="auto"/>
              <w:bottom w:val="single" w:sz="4" w:space="0" w:color="auto"/>
              <w:right w:val="single" w:sz="4" w:space="0" w:color="auto"/>
            </w:tcBorders>
          </w:tcPr>
          <w:p w14:paraId="6AE1CDFA" w14:textId="77777777" w:rsidR="00CD4603" w:rsidRDefault="00CD4603" w:rsidP="00CD4603">
            <w:pPr>
              <w:pStyle w:val="a9"/>
              <w:spacing w:line="276" w:lineRule="auto"/>
            </w:pPr>
          </w:p>
        </w:tc>
        <w:tc>
          <w:tcPr>
            <w:tcW w:w="1410" w:type="dxa"/>
            <w:tcBorders>
              <w:top w:val="single" w:sz="4" w:space="0" w:color="auto"/>
              <w:left w:val="single" w:sz="4" w:space="0" w:color="auto"/>
              <w:bottom w:val="single" w:sz="4" w:space="0" w:color="auto"/>
              <w:right w:val="single" w:sz="4" w:space="0" w:color="auto"/>
            </w:tcBorders>
          </w:tcPr>
          <w:p w14:paraId="73A7E4B5" w14:textId="77777777" w:rsidR="00CD4603" w:rsidRDefault="00CD4603" w:rsidP="00CD4603">
            <w:pPr>
              <w:pStyle w:val="a9"/>
              <w:spacing w:line="276" w:lineRule="auto"/>
            </w:pPr>
          </w:p>
        </w:tc>
      </w:tr>
      <w:tr w:rsidR="00CD4603" w14:paraId="28D94D16" w14:textId="77777777" w:rsidTr="00540ECA">
        <w:trPr>
          <w:gridAfter w:val="1"/>
          <w:wAfter w:w="10" w:type="dxa"/>
          <w:trHeight w:val="281"/>
          <w:jc w:val="center"/>
        </w:trPr>
        <w:tc>
          <w:tcPr>
            <w:tcW w:w="3431" w:type="dxa"/>
            <w:tcBorders>
              <w:top w:val="single" w:sz="4" w:space="0" w:color="auto"/>
              <w:left w:val="single" w:sz="4" w:space="0" w:color="auto"/>
              <w:bottom w:val="single" w:sz="4" w:space="0" w:color="auto"/>
              <w:right w:val="single" w:sz="4" w:space="0" w:color="auto"/>
            </w:tcBorders>
            <w:hideMark/>
          </w:tcPr>
          <w:p w14:paraId="47D5FA2B" w14:textId="77777777" w:rsidR="00CD4603" w:rsidRDefault="00CD4603" w:rsidP="00CD4603">
            <w:pPr>
              <w:pStyle w:val="1f"/>
              <w:spacing w:line="276" w:lineRule="auto"/>
              <w:rPr>
                <w:rFonts w:ascii="Times New Roman" w:hAnsi="Times New Roman"/>
                <w:sz w:val="24"/>
                <w:szCs w:val="24"/>
              </w:rPr>
            </w:pPr>
            <w:r>
              <w:rPr>
                <w:rFonts w:ascii="Times New Roman" w:hAnsi="Times New Roman"/>
                <w:sz w:val="24"/>
                <w:szCs w:val="24"/>
              </w:rPr>
              <w:t>Мир природы и человека</w:t>
            </w:r>
          </w:p>
        </w:tc>
        <w:tc>
          <w:tcPr>
            <w:tcW w:w="719" w:type="dxa"/>
            <w:vMerge/>
            <w:tcBorders>
              <w:top w:val="single" w:sz="18" w:space="0" w:color="auto"/>
              <w:left w:val="single" w:sz="4" w:space="0" w:color="auto"/>
              <w:bottom w:val="single" w:sz="18" w:space="0" w:color="auto"/>
              <w:right w:val="single" w:sz="4" w:space="0" w:color="auto"/>
            </w:tcBorders>
            <w:vAlign w:val="center"/>
            <w:hideMark/>
          </w:tcPr>
          <w:p w14:paraId="76EB2CF8" w14:textId="77777777" w:rsidR="00CD4603" w:rsidRDefault="00CD4603" w:rsidP="00CD4603">
            <w:pPr>
              <w:spacing w:after="0"/>
              <w:rPr>
                <w:rFonts w:ascii="Times New Roman" w:hAnsi="Times New Roman" w:cs="Times New Roman"/>
                <w:sz w:val="16"/>
                <w:szCs w:val="16"/>
              </w:rPr>
            </w:pPr>
          </w:p>
        </w:tc>
        <w:tc>
          <w:tcPr>
            <w:tcW w:w="5318" w:type="dxa"/>
            <w:vMerge/>
            <w:tcBorders>
              <w:top w:val="single" w:sz="18" w:space="0" w:color="auto"/>
              <w:left w:val="single" w:sz="4" w:space="0" w:color="auto"/>
              <w:bottom w:val="single" w:sz="18" w:space="0" w:color="auto"/>
              <w:right w:val="single" w:sz="4" w:space="0" w:color="auto"/>
            </w:tcBorders>
            <w:vAlign w:val="center"/>
            <w:hideMark/>
          </w:tcPr>
          <w:p w14:paraId="37290EC5" w14:textId="77777777" w:rsidR="00CD4603" w:rsidRDefault="00CD4603" w:rsidP="00CD4603">
            <w:pPr>
              <w:spacing w:after="0"/>
              <w:rPr>
                <w:rFonts w:ascii="Times New Roman" w:eastAsia="Times New Roman" w:hAnsi="Times New Roman" w:cs="Times New Roman"/>
                <w:sz w:val="20"/>
                <w:szCs w:val="20"/>
                <w:lang w:eastAsia="ar-SA"/>
              </w:rPr>
            </w:pPr>
          </w:p>
        </w:tc>
        <w:tc>
          <w:tcPr>
            <w:tcW w:w="3989" w:type="dxa"/>
            <w:tcBorders>
              <w:top w:val="single" w:sz="4" w:space="0" w:color="auto"/>
              <w:left w:val="single" w:sz="4" w:space="0" w:color="auto"/>
              <w:bottom w:val="single" w:sz="4" w:space="0" w:color="auto"/>
              <w:right w:val="single" w:sz="4" w:space="0" w:color="auto"/>
            </w:tcBorders>
          </w:tcPr>
          <w:p w14:paraId="3D286BF7" w14:textId="77777777" w:rsidR="00CD4603" w:rsidRDefault="00CD4603" w:rsidP="00CD4603">
            <w:pPr>
              <w:pStyle w:val="a9"/>
              <w:spacing w:line="276" w:lineRule="auto"/>
            </w:pPr>
          </w:p>
        </w:tc>
        <w:tc>
          <w:tcPr>
            <w:tcW w:w="708" w:type="dxa"/>
            <w:tcBorders>
              <w:top w:val="single" w:sz="4" w:space="0" w:color="auto"/>
              <w:left w:val="single" w:sz="4" w:space="0" w:color="auto"/>
              <w:bottom w:val="single" w:sz="4" w:space="0" w:color="auto"/>
              <w:right w:val="single" w:sz="4" w:space="0" w:color="auto"/>
            </w:tcBorders>
          </w:tcPr>
          <w:p w14:paraId="52C2B8BF" w14:textId="77777777" w:rsidR="00CD4603" w:rsidRDefault="00CD4603" w:rsidP="00CD4603">
            <w:pPr>
              <w:pStyle w:val="a9"/>
              <w:spacing w:line="276" w:lineRule="auto"/>
            </w:pPr>
          </w:p>
        </w:tc>
        <w:tc>
          <w:tcPr>
            <w:tcW w:w="1410" w:type="dxa"/>
            <w:tcBorders>
              <w:top w:val="single" w:sz="4" w:space="0" w:color="auto"/>
              <w:left w:val="single" w:sz="4" w:space="0" w:color="auto"/>
              <w:bottom w:val="single" w:sz="4" w:space="0" w:color="auto"/>
              <w:right w:val="single" w:sz="4" w:space="0" w:color="auto"/>
            </w:tcBorders>
          </w:tcPr>
          <w:p w14:paraId="1336654F" w14:textId="77777777" w:rsidR="00CD4603" w:rsidRDefault="00CD4603" w:rsidP="00CD4603">
            <w:pPr>
              <w:pStyle w:val="a9"/>
              <w:spacing w:line="276" w:lineRule="auto"/>
            </w:pPr>
          </w:p>
        </w:tc>
      </w:tr>
      <w:tr w:rsidR="00CD4603" w14:paraId="1C275BB9" w14:textId="77777777" w:rsidTr="00540ECA">
        <w:trPr>
          <w:gridAfter w:val="1"/>
          <w:wAfter w:w="10" w:type="dxa"/>
          <w:trHeight w:val="70"/>
          <w:jc w:val="center"/>
        </w:trPr>
        <w:tc>
          <w:tcPr>
            <w:tcW w:w="3431" w:type="dxa"/>
            <w:tcBorders>
              <w:top w:val="single" w:sz="4" w:space="0" w:color="auto"/>
              <w:left w:val="single" w:sz="4" w:space="0" w:color="auto"/>
              <w:bottom w:val="single" w:sz="4" w:space="0" w:color="auto"/>
              <w:right w:val="single" w:sz="4" w:space="0" w:color="auto"/>
            </w:tcBorders>
            <w:hideMark/>
          </w:tcPr>
          <w:p w14:paraId="336F001D" w14:textId="77777777" w:rsidR="00CD4603" w:rsidRDefault="00CD4603" w:rsidP="00CD4603">
            <w:pPr>
              <w:pStyle w:val="1f"/>
              <w:spacing w:line="276" w:lineRule="auto"/>
              <w:rPr>
                <w:rFonts w:ascii="Times New Roman" w:hAnsi="Times New Roman"/>
                <w:sz w:val="24"/>
                <w:szCs w:val="24"/>
              </w:rPr>
            </w:pPr>
            <w:r>
              <w:rPr>
                <w:rFonts w:ascii="Times New Roman" w:hAnsi="Times New Roman"/>
                <w:sz w:val="24"/>
                <w:szCs w:val="24"/>
              </w:rPr>
              <w:t>Музыка</w:t>
            </w:r>
          </w:p>
        </w:tc>
        <w:tc>
          <w:tcPr>
            <w:tcW w:w="719" w:type="dxa"/>
            <w:vMerge/>
            <w:tcBorders>
              <w:top w:val="single" w:sz="18" w:space="0" w:color="auto"/>
              <w:left w:val="single" w:sz="4" w:space="0" w:color="auto"/>
              <w:bottom w:val="single" w:sz="18" w:space="0" w:color="auto"/>
              <w:right w:val="single" w:sz="4" w:space="0" w:color="auto"/>
            </w:tcBorders>
            <w:vAlign w:val="center"/>
            <w:hideMark/>
          </w:tcPr>
          <w:p w14:paraId="44641813" w14:textId="77777777" w:rsidR="00CD4603" w:rsidRDefault="00CD4603" w:rsidP="00CD4603">
            <w:pPr>
              <w:spacing w:after="0"/>
              <w:rPr>
                <w:rFonts w:ascii="Times New Roman" w:hAnsi="Times New Roman" w:cs="Times New Roman"/>
                <w:sz w:val="16"/>
                <w:szCs w:val="16"/>
              </w:rPr>
            </w:pPr>
          </w:p>
        </w:tc>
        <w:tc>
          <w:tcPr>
            <w:tcW w:w="5318" w:type="dxa"/>
            <w:vMerge/>
            <w:tcBorders>
              <w:top w:val="single" w:sz="18" w:space="0" w:color="auto"/>
              <w:left w:val="single" w:sz="4" w:space="0" w:color="auto"/>
              <w:bottom w:val="single" w:sz="18" w:space="0" w:color="auto"/>
              <w:right w:val="single" w:sz="4" w:space="0" w:color="auto"/>
            </w:tcBorders>
            <w:vAlign w:val="center"/>
            <w:hideMark/>
          </w:tcPr>
          <w:p w14:paraId="4EFC6BF1" w14:textId="77777777" w:rsidR="00CD4603" w:rsidRDefault="00CD4603" w:rsidP="00CD4603">
            <w:pPr>
              <w:spacing w:after="0"/>
              <w:rPr>
                <w:rFonts w:ascii="Times New Roman" w:eastAsia="Times New Roman" w:hAnsi="Times New Roman" w:cs="Times New Roman"/>
                <w:sz w:val="20"/>
                <w:szCs w:val="20"/>
                <w:lang w:eastAsia="ar-SA"/>
              </w:rPr>
            </w:pPr>
          </w:p>
        </w:tc>
        <w:tc>
          <w:tcPr>
            <w:tcW w:w="3989" w:type="dxa"/>
            <w:tcBorders>
              <w:top w:val="single" w:sz="4" w:space="0" w:color="auto"/>
              <w:left w:val="single" w:sz="4" w:space="0" w:color="auto"/>
              <w:bottom w:val="single" w:sz="4" w:space="0" w:color="auto"/>
              <w:right w:val="single" w:sz="4" w:space="0" w:color="auto"/>
            </w:tcBorders>
          </w:tcPr>
          <w:p w14:paraId="44C5CAA0" w14:textId="77777777" w:rsidR="00CD4603" w:rsidRDefault="00CD4603" w:rsidP="00CD4603">
            <w:pPr>
              <w:pStyle w:val="a9"/>
              <w:spacing w:line="276" w:lineRule="auto"/>
            </w:pPr>
          </w:p>
        </w:tc>
        <w:tc>
          <w:tcPr>
            <w:tcW w:w="708" w:type="dxa"/>
            <w:tcBorders>
              <w:top w:val="single" w:sz="4" w:space="0" w:color="auto"/>
              <w:left w:val="single" w:sz="4" w:space="0" w:color="auto"/>
              <w:bottom w:val="single" w:sz="4" w:space="0" w:color="auto"/>
              <w:right w:val="single" w:sz="4" w:space="0" w:color="auto"/>
            </w:tcBorders>
          </w:tcPr>
          <w:p w14:paraId="72FB404D" w14:textId="77777777" w:rsidR="00CD4603" w:rsidRDefault="00CD4603" w:rsidP="00CD4603">
            <w:pPr>
              <w:pStyle w:val="a9"/>
              <w:spacing w:line="276" w:lineRule="auto"/>
            </w:pPr>
          </w:p>
        </w:tc>
        <w:tc>
          <w:tcPr>
            <w:tcW w:w="1410" w:type="dxa"/>
            <w:tcBorders>
              <w:top w:val="single" w:sz="4" w:space="0" w:color="auto"/>
              <w:left w:val="single" w:sz="4" w:space="0" w:color="auto"/>
              <w:bottom w:val="single" w:sz="4" w:space="0" w:color="auto"/>
              <w:right w:val="single" w:sz="4" w:space="0" w:color="auto"/>
            </w:tcBorders>
          </w:tcPr>
          <w:p w14:paraId="2BDEC48F" w14:textId="77777777" w:rsidR="00CD4603" w:rsidRDefault="00CD4603" w:rsidP="00CD4603">
            <w:pPr>
              <w:pStyle w:val="a9"/>
              <w:spacing w:line="276" w:lineRule="auto"/>
            </w:pPr>
          </w:p>
        </w:tc>
      </w:tr>
      <w:tr w:rsidR="00CD4603" w14:paraId="192B8FE4" w14:textId="77777777" w:rsidTr="00540ECA">
        <w:trPr>
          <w:gridAfter w:val="1"/>
          <w:wAfter w:w="10" w:type="dxa"/>
          <w:trHeight w:val="262"/>
          <w:jc w:val="center"/>
        </w:trPr>
        <w:tc>
          <w:tcPr>
            <w:tcW w:w="3431" w:type="dxa"/>
            <w:tcBorders>
              <w:top w:val="single" w:sz="4" w:space="0" w:color="auto"/>
              <w:left w:val="single" w:sz="4" w:space="0" w:color="auto"/>
              <w:bottom w:val="single" w:sz="4" w:space="0" w:color="auto"/>
              <w:right w:val="single" w:sz="4" w:space="0" w:color="auto"/>
            </w:tcBorders>
            <w:hideMark/>
          </w:tcPr>
          <w:p w14:paraId="2CF67D68" w14:textId="77777777" w:rsidR="00CD4603" w:rsidRDefault="00CD4603" w:rsidP="00CD4603">
            <w:pPr>
              <w:pStyle w:val="1f"/>
              <w:spacing w:line="276" w:lineRule="auto"/>
              <w:rPr>
                <w:rFonts w:ascii="Times New Roman" w:hAnsi="Times New Roman"/>
                <w:sz w:val="24"/>
                <w:szCs w:val="24"/>
              </w:rPr>
            </w:pPr>
            <w:r>
              <w:rPr>
                <w:rFonts w:ascii="Times New Roman" w:hAnsi="Times New Roman"/>
                <w:sz w:val="24"/>
                <w:szCs w:val="24"/>
              </w:rPr>
              <w:t>Рисование</w:t>
            </w:r>
          </w:p>
        </w:tc>
        <w:tc>
          <w:tcPr>
            <w:tcW w:w="719" w:type="dxa"/>
            <w:vMerge/>
            <w:tcBorders>
              <w:top w:val="single" w:sz="18" w:space="0" w:color="auto"/>
              <w:left w:val="single" w:sz="4" w:space="0" w:color="auto"/>
              <w:bottom w:val="single" w:sz="18" w:space="0" w:color="auto"/>
              <w:right w:val="single" w:sz="4" w:space="0" w:color="auto"/>
            </w:tcBorders>
            <w:vAlign w:val="center"/>
            <w:hideMark/>
          </w:tcPr>
          <w:p w14:paraId="0735D746" w14:textId="77777777" w:rsidR="00CD4603" w:rsidRDefault="00CD4603" w:rsidP="00CD4603">
            <w:pPr>
              <w:spacing w:after="0"/>
              <w:rPr>
                <w:rFonts w:ascii="Times New Roman" w:hAnsi="Times New Roman" w:cs="Times New Roman"/>
                <w:sz w:val="16"/>
                <w:szCs w:val="16"/>
              </w:rPr>
            </w:pPr>
          </w:p>
        </w:tc>
        <w:tc>
          <w:tcPr>
            <w:tcW w:w="5318" w:type="dxa"/>
            <w:vMerge/>
            <w:tcBorders>
              <w:top w:val="single" w:sz="18" w:space="0" w:color="auto"/>
              <w:left w:val="single" w:sz="4" w:space="0" w:color="auto"/>
              <w:bottom w:val="single" w:sz="18" w:space="0" w:color="auto"/>
              <w:right w:val="single" w:sz="4" w:space="0" w:color="auto"/>
            </w:tcBorders>
            <w:vAlign w:val="center"/>
            <w:hideMark/>
          </w:tcPr>
          <w:p w14:paraId="37905FC3" w14:textId="77777777" w:rsidR="00CD4603" w:rsidRDefault="00CD4603" w:rsidP="00CD4603">
            <w:pPr>
              <w:spacing w:after="0"/>
              <w:rPr>
                <w:rFonts w:ascii="Times New Roman" w:eastAsia="Times New Roman" w:hAnsi="Times New Roman" w:cs="Times New Roman"/>
                <w:sz w:val="20"/>
                <w:szCs w:val="20"/>
                <w:lang w:eastAsia="ar-SA"/>
              </w:rPr>
            </w:pPr>
          </w:p>
        </w:tc>
        <w:tc>
          <w:tcPr>
            <w:tcW w:w="3989" w:type="dxa"/>
            <w:tcBorders>
              <w:top w:val="single" w:sz="4" w:space="0" w:color="auto"/>
              <w:left w:val="single" w:sz="4" w:space="0" w:color="auto"/>
              <w:bottom w:val="single" w:sz="4" w:space="0" w:color="auto"/>
              <w:right w:val="single" w:sz="4" w:space="0" w:color="auto"/>
            </w:tcBorders>
          </w:tcPr>
          <w:p w14:paraId="38B692AF" w14:textId="77777777" w:rsidR="00CD4603" w:rsidRDefault="00CD4603" w:rsidP="00CD4603">
            <w:pPr>
              <w:pStyle w:val="a9"/>
              <w:spacing w:line="276" w:lineRule="auto"/>
            </w:pPr>
          </w:p>
        </w:tc>
        <w:tc>
          <w:tcPr>
            <w:tcW w:w="708" w:type="dxa"/>
            <w:tcBorders>
              <w:top w:val="single" w:sz="4" w:space="0" w:color="auto"/>
              <w:left w:val="single" w:sz="4" w:space="0" w:color="auto"/>
              <w:bottom w:val="single" w:sz="4" w:space="0" w:color="auto"/>
              <w:right w:val="single" w:sz="4" w:space="0" w:color="auto"/>
            </w:tcBorders>
          </w:tcPr>
          <w:p w14:paraId="4F260B0E" w14:textId="77777777" w:rsidR="00CD4603" w:rsidRDefault="00CD4603" w:rsidP="00CD4603">
            <w:pPr>
              <w:pStyle w:val="a9"/>
              <w:spacing w:line="276" w:lineRule="auto"/>
            </w:pPr>
          </w:p>
        </w:tc>
        <w:tc>
          <w:tcPr>
            <w:tcW w:w="1410" w:type="dxa"/>
            <w:tcBorders>
              <w:top w:val="single" w:sz="4" w:space="0" w:color="auto"/>
              <w:left w:val="single" w:sz="4" w:space="0" w:color="auto"/>
              <w:bottom w:val="single" w:sz="4" w:space="0" w:color="auto"/>
              <w:right w:val="single" w:sz="4" w:space="0" w:color="auto"/>
            </w:tcBorders>
          </w:tcPr>
          <w:p w14:paraId="0182FCDE" w14:textId="77777777" w:rsidR="00CD4603" w:rsidRDefault="00CD4603" w:rsidP="00CD4603">
            <w:pPr>
              <w:pStyle w:val="a9"/>
              <w:spacing w:line="276" w:lineRule="auto"/>
            </w:pPr>
          </w:p>
        </w:tc>
      </w:tr>
      <w:tr w:rsidR="00CD4603" w14:paraId="76EB633A" w14:textId="77777777" w:rsidTr="00540ECA">
        <w:trPr>
          <w:gridAfter w:val="1"/>
          <w:wAfter w:w="10" w:type="dxa"/>
          <w:trHeight w:val="70"/>
          <w:jc w:val="center"/>
        </w:trPr>
        <w:tc>
          <w:tcPr>
            <w:tcW w:w="3431" w:type="dxa"/>
            <w:tcBorders>
              <w:top w:val="single" w:sz="4" w:space="0" w:color="auto"/>
              <w:left w:val="single" w:sz="4" w:space="0" w:color="auto"/>
              <w:bottom w:val="single" w:sz="4" w:space="0" w:color="auto"/>
              <w:right w:val="single" w:sz="4" w:space="0" w:color="auto"/>
            </w:tcBorders>
            <w:vAlign w:val="center"/>
            <w:hideMark/>
          </w:tcPr>
          <w:p w14:paraId="373BDCFF" w14:textId="77777777" w:rsidR="00CD4603" w:rsidRDefault="00CD4603" w:rsidP="00CD4603">
            <w:pPr>
              <w:pStyle w:val="1f"/>
              <w:spacing w:line="276" w:lineRule="auto"/>
              <w:rPr>
                <w:rFonts w:ascii="Times New Roman" w:hAnsi="Times New Roman"/>
                <w:sz w:val="24"/>
                <w:szCs w:val="24"/>
              </w:rPr>
            </w:pPr>
            <w:r>
              <w:rPr>
                <w:rFonts w:ascii="Times New Roman" w:hAnsi="Times New Roman"/>
                <w:sz w:val="24"/>
                <w:szCs w:val="24"/>
              </w:rPr>
              <w:t>Физическая культура</w:t>
            </w:r>
          </w:p>
        </w:tc>
        <w:tc>
          <w:tcPr>
            <w:tcW w:w="719" w:type="dxa"/>
            <w:vMerge/>
            <w:tcBorders>
              <w:top w:val="single" w:sz="18" w:space="0" w:color="auto"/>
              <w:left w:val="single" w:sz="4" w:space="0" w:color="auto"/>
              <w:bottom w:val="single" w:sz="18" w:space="0" w:color="auto"/>
              <w:right w:val="single" w:sz="4" w:space="0" w:color="auto"/>
            </w:tcBorders>
            <w:vAlign w:val="center"/>
            <w:hideMark/>
          </w:tcPr>
          <w:p w14:paraId="0E99E656" w14:textId="77777777" w:rsidR="00CD4603" w:rsidRDefault="00CD4603" w:rsidP="00CD4603">
            <w:pPr>
              <w:spacing w:after="0"/>
              <w:rPr>
                <w:rFonts w:ascii="Times New Roman" w:hAnsi="Times New Roman" w:cs="Times New Roman"/>
                <w:sz w:val="16"/>
                <w:szCs w:val="16"/>
              </w:rPr>
            </w:pPr>
          </w:p>
        </w:tc>
        <w:tc>
          <w:tcPr>
            <w:tcW w:w="5318" w:type="dxa"/>
            <w:vMerge/>
            <w:tcBorders>
              <w:top w:val="single" w:sz="18" w:space="0" w:color="auto"/>
              <w:left w:val="single" w:sz="4" w:space="0" w:color="auto"/>
              <w:bottom w:val="single" w:sz="18" w:space="0" w:color="auto"/>
              <w:right w:val="single" w:sz="4" w:space="0" w:color="auto"/>
            </w:tcBorders>
            <w:vAlign w:val="center"/>
            <w:hideMark/>
          </w:tcPr>
          <w:p w14:paraId="41263C2C" w14:textId="77777777" w:rsidR="00CD4603" w:rsidRDefault="00CD4603" w:rsidP="00CD4603">
            <w:pPr>
              <w:spacing w:after="0"/>
              <w:rPr>
                <w:rFonts w:ascii="Times New Roman" w:eastAsia="Times New Roman" w:hAnsi="Times New Roman" w:cs="Times New Roman"/>
                <w:sz w:val="20"/>
                <w:szCs w:val="20"/>
                <w:lang w:eastAsia="ar-SA"/>
              </w:rPr>
            </w:pPr>
          </w:p>
        </w:tc>
        <w:tc>
          <w:tcPr>
            <w:tcW w:w="3989" w:type="dxa"/>
            <w:tcBorders>
              <w:top w:val="single" w:sz="4" w:space="0" w:color="auto"/>
              <w:left w:val="single" w:sz="4" w:space="0" w:color="auto"/>
              <w:bottom w:val="single" w:sz="4" w:space="0" w:color="auto"/>
              <w:right w:val="single" w:sz="4" w:space="0" w:color="auto"/>
            </w:tcBorders>
          </w:tcPr>
          <w:p w14:paraId="72DF3009" w14:textId="77777777" w:rsidR="00CD4603" w:rsidRDefault="00CD4603" w:rsidP="00CD4603">
            <w:pPr>
              <w:pStyle w:val="a9"/>
              <w:spacing w:line="276" w:lineRule="auto"/>
            </w:pPr>
          </w:p>
        </w:tc>
        <w:tc>
          <w:tcPr>
            <w:tcW w:w="708" w:type="dxa"/>
            <w:tcBorders>
              <w:top w:val="single" w:sz="4" w:space="0" w:color="auto"/>
              <w:left w:val="single" w:sz="4" w:space="0" w:color="auto"/>
              <w:bottom w:val="single" w:sz="4" w:space="0" w:color="auto"/>
              <w:right w:val="single" w:sz="4" w:space="0" w:color="auto"/>
            </w:tcBorders>
          </w:tcPr>
          <w:p w14:paraId="7742B11E" w14:textId="77777777" w:rsidR="00CD4603" w:rsidRDefault="00CD4603" w:rsidP="00CD4603">
            <w:pPr>
              <w:pStyle w:val="a9"/>
              <w:spacing w:line="276" w:lineRule="auto"/>
            </w:pPr>
          </w:p>
        </w:tc>
        <w:tc>
          <w:tcPr>
            <w:tcW w:w="1410" w:type="dxa"/>
            <w:tcBorders>
              <w:top w:val="single" w:sz="4" w:space="0" w:color="auto"/>
              <w:left w:val="single" w:sz="4" w:space="0" w:color="auto"/>
              <w:bottom w:val="single" w:sz="4" w:space="0" w:color="auto"/>
              <w:right w:val="single" w:sz="4" w:space="0" w:color="auto"/>
            </w:tcBorders>
          </w:tcPr>
          <w:p w14:paraId="5491C2CF" w14:textId="77777777" w:rsidR="00CD4603" w:rsidRDefault="00CD4603" w:rsidP="00CD4603">
            <w:pPr>
              <w:pStyle w:val="a9"/>
              <w:spacing w:line="276" w:lineRule="auto"/>
            </w:pPr>
          </w:p>
        </w:tc>
      </w:tr>
      <w:tr w:rsidR="00CD4603" w14:paraId="4BD8F495" w14:textId="77777777" w:rsidTr="00540ECA">
        <w:trPr>
          <w:gridAfter w:val="1"/>
          <w:wAfter w:w="10" w:type="dxa"/>
          <w:trHeight w:val="256"/>
          <w:jc w:val="center"/>
        </w:trPr>
        <w:tc>
          <w:tcPr>
            <w:tcW w:w="3431" w:type="dxa"/>
            <w:tcBorders>
              <w:top w:val="single" w:sz="4" w:space="0" w:color="auto"/>
              <w:left w:val="single" w:sz="4" w:space="0" w:color="auto"/>
              <w:bottom w:val="single" w:sz="4" w:space="0" w:color="auto"/>
              <w:right w:val="single" w:sz="4" w:space="0" w:color="auto"/>
            </w:tcBorders>
            <w:hideMark/>
          </w:tcPr>
          <w:p w14:paraId="3F4A94B7" w14:textId="77777777" w:rsidR="00CD4603" w:rsidRDefault="00CD4603" w:rsidP="00CD4603">
            <w:pPr>
              <w:pStyle w:val="1f"/>
              <w:spacing w:line="276" w:lineRule="auto"/>
              <w:rPr>
                <w:rFonts w:ascii="Times New Roman" w:hAnsi="Times New Roman"/>
                <w:sz w:val="24"/>
                <w:szCs w:val="24"/>
              </w:rPr>
            </w:pPr>
            <w:r>
              <w:rPr>
                <w:rFonts w:ascii="Times New Roman" w:hAnsi="Times New Roman"/>
                <w:sz w:val="24"/>
                <w:szCs w:val="24"/>
              </w:rPr>
              <w:t>Ручной труд</w:t>
            </w:r>
          </w:p>
        </w:tc>
        <w:tc>
          <w:tcPr>
            <w:tcW w:w="719" w:type="dxa"/>
            <w:vMerge/>
            <w:tcBorders>
              <w:top w:val="single" w:sz="18" w:space="0" w:color="auto"/>
              <w:left w:val="single" w:sz="4" w:space="0" w:color="auto"/>
              <w:bottom w:val="single" w:sz="18" w:space="0" w:color="auto"/>
              <w:right w:val="single" w:sz="4" w:space="0" w:color="auto"/>
            </w:tcBorders>
            <w:vAlign w:val="center"/>
            <w:hideMark/>
          </w:tcPr>
          <w:p w14:paraId="2B381902" w14:textId="77777777" w:rsidR="00CD4603" w:rsidRDefault="00CD4603" w:rsidP="00CD4603">
            <w:pPr>
              <w:spacing w:after="0"/>
              <w:rPr>
                <w:rFonts w:ascii="Times New Roman" w:hAnsi="Times New Roman" w:cs="Times New Roman"/>
                <w:sz w:val="16"/>
                <w:szCs w:val="16"/>
              </w:rPr>
            </w:pPr>
          </w:p>
        </w:tc>
        <w:tc>
          <w:tcPr>
            <w:tcW w:w="5318" w:type="dxa"/>
            <w:vMerge/>
            <w:tcBorders>
              <w:top w:val="single" w:sz="18" w:space="0" w:color="auto"/>
              <w:left w:val="single" w:sz="4" w:space="0" w:color="auto"/>
              <w:bottom w:val="single" w:sz="18" w:space="0" w:color="auto"/>
              <w:right w:val="single" w:sz="4" w:space="0" w:color="auto"/>
            </w:tcBorders>
            <w:vAlign w:val="center"/>
            <w:hideMark/>
          </w:tcPr>
          <w:p w14:paraId="2224241D" w14:textId="77777777" w:rsidR="00CD4603" w:rsidRDefault="00CD4603" w:rsidP="00CD4603">
            <w:pPr>
              <w:spacing w:after="0"/>
              <w:rPr>
                <w:rFonts w:ascii="Times New Roman" w:eastAsia="Times New Roman" w:hAnsi="Times New Roman" w:cs="Times New Roman"/>
                <w:sz w:val="20"/>
                <w:szCs w:val="20"/>
                <w:lang w:eastAsia="ar-SA"/>
              </w:rPr>
            </w:pPr>
          </w:p>
        </w:tc>
        <w:tc>
          <w:tcPr>
            <w:tcW w:w="3989" w:type="dxa"/>
            <w:tcBorders>
              <w:top w:val="single" w:sz="4" w:space="0" w:color="auto"/>
              <w:left w:val="single" w:sz="4" w:space="0" w:color="auto"/>
              <w:bottom w:val="single" w:sz="4" w:space="0" w:color="auto"/>
              <w:right w:val="single" w:sz="4" w:space="0" w:color="auto"/>
            </w:tcBorders>
          </w:tcPr>
          <w:p w14:paraId="5F8A43D3" w14:textId="77777777" w:rsidR="00CD4603" w:rsidRDefault="00CD4603" w:rsidP="00CD4603">
            <w:pPr>
              <w:pStyle w:val="a9"/>
              <w:spacing w:line="276" w:lineRule="auto"/>
            </w:pPr>
          </w:p>
        </w:tc>
        <w:tc>
          <w:tcPr>
            <w:tcW w:w="708" w:type="dxa"/>
            <w:tcBorders>
              <w:top w:val="single" w:sz="4" w:space="0" w:color="auto"/>
              <w:left w:val="single" w:sz="4" w:space="0" w:color="auto"/>
              <w:bottom w:val="single" w:sz="4" w:space="0" w:color="auto"/>
              <w:right w:val="single" w:sz="4" w:space="0" w:color="auto"/>
            </w:tcBorders>
          </w:tcPr>
          <w:p w14:paraId="5658E6F1" w14:textId="77777777" w:rsidR="00CD4603" w:rsidRDefault="00CD4603" w:rsidP="00CD4603">
            <w:pPr>
              <w:pStyle w:val="a9"/>
              <w:spacing w:line="276" w:lineRule="auto"/>
            </w:pPr>
          </w:p>
        </w:tc>
        <w:tc>
          <w:tcPr>
            <w:tcW w:w="1410" w:type="dxa"/>
            <w:tcBorders>
              <w:top w:val="single" w:sz="4" w:space="0" w:color="auto"/>
              <w:left w:val="single" w:sz="4" w:space="0" w:color="auto"/>
              <w:bottom w:val="single" w:sz="4" w:space="0" w:color="auto"/>
              <w:right w:val="single" w:sz="4" w:space="0" w:color="auto"/>
            </w:tcBorders>
          </w:tcPr>
          <w:p w14:paraId="2BA09DF8" w14:textId="77777777" w:rsidR="00CD4603" w:rsidRDefault="00CD4603" w:rsidP="00CD4603">
            <w:pPr>
              <w:pStyle w:val="a9"/>
              <w:spacing w:line="276" w:lineRule="auto"/>
            </w:pPr>
          </w:p>
        </w:tc>
      </w:tr>
      <w:tr w:rsidR="00CD4603" w14:paraId="04A785F3" w14:textId="77777777" w:rsidTr="00540ECA">
        <w:trPr>
          <w:gridAfter w:val="1"/>
          <w:wAfter w:w="10" w:type="dxa"/>
          <w:trHeight w:val="260"/>
          <w:jc w:val="center"/>
        </w:trPr>
        <w:tc>
          <w:tcPr>
            <w:tcW w:w="3431" w:type="dxa"/>
            <w:tcBorders>
              <w:top w:val="single" w:sz="4" w:space="0" w:color="auto"/>
              <w:left w:val="single" w:sz="4" w:space="0" w:color="auto"/>
              <w:bottom w:val="single" w:sz="4" w:space="0" w:color="auto"/>
              <w:right w:val="single" w:sz="4" w:space="0" w:color="auto"/>
            </w:tcBorders>
            <w:vAlign w:val="center"/>
            <w:hideMark/>
          </w:tcPr>
          <w:p w14:paraId="5D2BC887" w14:textId="77777777" w:rsidR="00CD4603" w:rsidRDefault="00CD4603" w:rsidP="00CD4603">
            <w:pPr>
              <w:pStyle w:val="1f"/>
              <w:spacing w:line="276" w:lineRule="auto"/>
              <w:rPr>
                <w:rFonts w:ascii="Times New Roman" w:hAnsi="Times New Roman"/>
                <w:sz w:val="24"/>
                <w:szCs w:val="24"/>
              </w:rPr>
            </w:pPr>
            <w:r>
              <w:rPr>
                <w:rFonts w:ascii="Times New Roman" w:hAnsi="Times New Roman"/>
                <w:sz w:val="24"/>
                <w:szCs w:val="24"/>
              </w:rPr>
              <w:t>Логопедическая коррекция</w:t>
            </w:r>
          </w:p>
        </w:tc>
        <w:tc>
          <w:tcPr>
            <w:tcW w:w="719" w:type="dxa"/>
            <w:vMerge/>
            <w:tcBorders>
              <w:top w:val="single" w:sz="18" w:space="0" w:color="auto"/>
              <w:left w:val="single" w:sz="4" w:space="0" w:color="auto"/>
              <w:bottom w:val="single" w:sz="18" w:space="0" w:color="auto"/>
              <w:right w:val="single" w:sz="4" w:space="0" w:color="auto"/>
            </w:tcBorders>
            <w:vAlign w:val="center"/>
            <w:hideMark/>
          </w:tcPr>
          <w:p w14:paraId="73B8B90F" w14:textId="77777777" w:rsidR="00CD4603" w:rsidRDefault="00CD4603" w:rsidP="00CD4603">
            <w:pPr>
              <w:spacing w:after="0"/>
              <w:rPr>
                <w:rFonts w:ascii="Times New Roman" w:hAnsi="Times New Roman" w:cs="Times New Roman"/>
                <w:sz w:val="16"/>
                <w:szCs w:val="16"/>
              </w:rPr>
            </w:pPr>
          </w:p>
        </w:tc>
        <w:tc>
          <w:tcPr>
            <w:tcW w:w="5318" w:type="dxa"/>
            <w:vMerge/>
            <w:tcBorders>
              <w:top w:val="single" w:sz="18" w:space="0" w:color="auto"/>
              <w:left w:val="single" w:sz="4" w:space="0" w:color="auto"/>
              <w:bottom w:val="single" w:sz="18" w:space="0" w:color="auto"/>
              <w:right w:val="single" w:sz="4" w:space="0" w:color="auto"/>
            </w:tcBorders>
            <w:vAlign w:val="center"/>
            <w:hideMark/>
          </w:tcPr>
          <w:p w14:paraId="10A0625F" w14:textId="77777777" w:rsidR="00CD4603" w:rsidRDefault="00CD4603" w:rsidP="00CD4603">
            <w:pPr>
              <w:spacing w:after="0"/>
              <w:rPr>
                <w:rFonts w:ascii="Times New Roman" w:eastAsia="Times New Roman" w:hAnsi="Times New Roman" w:cs="Times New Roman"/>
                <w:sz w:val="20"/>
                <w:szCs w:val="20"/>
                <w:lang w:eastAsia="ar-SA"/>
              </w:rPr>
            </w:pPr>
          </w:p>
        </w:tc>
        <w:tc>
          <w:tcPr>
            <w:tcW w:w="3989" w:type="dxa"/>
            <w:tcBorders>
              <w:top w:val="single" w:sz="4" w:space="0" w:color="auto"/>
              <w:left w:val="single" w:sz="4" w:space="0" w:color="auto"/>
              <w:bottom w:val="single" w:sz="4" w:space="0" w:color="auto"/>
              <w:right w:val="single" w:sz="4" w:space="0" w:color="auto"/>
            </w:tcBorders>
          </w:tcPr>
          <w:p w14:paraId="73EA9BF8" w14:textId="77777777" w:rsidR="00CD4603" w:rsidRDefault="00CD4603" w:rsidP="00CD4603">
            <w:pPr>
              <w:pStyle w:val="a9"/>
              <w:spacing w:line="276" w:lineRule="auto"/>
            </w:pPr>
          </w:p>
        </w:tc>
        <w:tc>
          <w:tcPr>
            <w:tcW w:w="708" w:type="dxa"/>
            <w:tcBorders>
              <w:top w:val="single" w:sz="4" w:space="0" w:color="auto"/>
              <w:left w:val="single" w:sz="4" w:space="0" w:color="auto"/>
              <w:bottom w:val="single" w:sz="4" w:space="0" w:color="auto"/>
              <w:right w:val="single" w:sz="4" w:space="0" w:color="auto"/>
            </w:tcBorders>
          </w:tcPr>
          <w:p w14:paraId="0A6E618C" w14:textId="77777777" w:rsidR="00CD4603" w:rsidRDefault="00CD4603" w:rsidP="00CD4603">
            <w:pPr>
              <w:pStyle w:val="a9"/>
              <w:spacing w:line="276" w:lineRule="auto"/>
            </w:pPr>
          </w:p>
        </w:tc>
        <w:tc>
          <w:tcPr>
            <w:tcW w:w="1410" w:type="dxa"/>
            <w:tcBorders>
              <w:top w:val="single" w:sz="4" w:space="0" w:color="auto"/>
              <w:left w:val="single" w:sz="4" w:space="0" w:color="auto"/>
              <w:bottom w:val="single" w:sz="4" w:space="0" w:color="auto"/>
              <w:right w:val="single" w:sz="4" w:space="0" w:color="auto"/>
            </w:tcBorders>
          </w:tcPr>
          <w:p w14:paraId="47A0F36D" w14:textId="77777777" w:rsidR="00CD4603" w:rsidRDefault="00CD4603" w:rsidP="00CD4603">
            <w:pPr>
              <w:pStyle w:val="a9"/>
              <w:spacing w:line="276" w:lineRule="auto"/>
            </w:pPr>
          </w:p>
        </w:tc>
      </w:tr>
      <w:tr w:rsidR="00CD4603" w14:paraId="42E647AD" w14:textId="77777777" w:rsidTr="00540ECA">
        <w:trPr>
          <w:gridAfter w:val="1"/>
          <w:wAfter w:w="10" w:type="dxa"/>
          <w:trHeight w:val="70"/>
          <w:jc w:val="center"/>
        </w:trPr>
        <w:tc>
          <w:tcPr>
            <w:tcW w:w="3431" w:type="dxa"/>
            <w:tcBorders>
              <w:top w:val="single" w:sz="4" w:space="0" w:color="auto"/>
              <w:left w:val="single" w:sz="4" w:space="0" w:color="auto"/>
              <w:bottom w:val="single" w:sz="4" w:space="0" w:color="auto"/>
              <w:right w:val="single" w:sz="4" w:space="0" w:color="auto"/>
            </w:tcBorders>
            <w:vAlign w:val="center"/>
            <w:hideMark/>
          </w:tcPr>
          <w:p w14:paraId="29CA7D97" w14:textId="77777777" w:rsidR="00CD4603" w:rsidRDefault="00CD4603" w:rsidP="00CD4603">
            <w:pPr>
              <w:pStyle w:val="1f"/>
              <w:spacing w:line="276" w:lineRule="auto"/>
              <w:rPr>
                <w:rFonts w:ascii="Times New Roman" w:hAnsi="Times New Roman"/>
                <w:sz w:val="24"/>
                <w:szCs w:val="24"/>
              </w:rPr>
            </w:pPr>
            <w:r>
              <w:rPr>
                <w:rFonts w:ascii="Times New Roman" w:hAnsi="Times New Roman"/>
                <w:sz w:val="24"/>
                <w:szCs w:val="24"/>
              </w:rPr>
              <w:t>Ритмика</w:t>
            </w:r>
          </w:p>
        </w:tc>
        <w:tc>
          <w:tcPr>
            <w:tcW w:w="719" w:type="dxa"/>
            <w:vMerge/>
            <w:tcBorders>
              <w:top w:val="single" w:sz="18" w:space="0" w:color="auto"/>
              <w:left w:val="single" w:sz="4" w:space="0" w:color="auto"/>
              <w:bottom w:val="single" w:sz="4" w:space="0" w:color="auto"/>
              <w:right w:val="single" w:sz="4" w:space="0" w:color="auto"/>
            </w:tcBorders>
            <w:vAlign w:val="center"/>
            <w:hideMark/>
          </w:tcPr>
          <w:p w14:paraId="5840DA2D" w14:textId="77777777" w:rsidR="00CD4603" w:rsidRDefault="00CD4603" w:rsidP="00CD4603">
            <w:pPr>
              <w:spacing w:after="0"/>
              <w:rPr>
                <w:rFonts w:ascii="Times New Roman" w:hAnsi="Times New Roman" w:cs="Times New Roman"/>
                <w:sz w:val="16"/>
                <w:szCs w:val="16"/>
              </w:rPr>
            </w:pPr>
          </w:p>
        </w:tc>
        <w:tc>
          <w:tcPr>
            <w:tcW w:w="5318" w:type="dxa"/>
            <w:vMerge/>
            <w:tcBorders>
              <w:top w:val="single" w:sz="18" w:space="0" w:color="auto"/>
              <w:left w:val="single" w:sz="4" w:space="0" w:color="auto"/>
              <w:bottom w:val="single" w:sz="4" w:space="0" w:color="auto"/>
              <w:right w:val="single" w:sz="4" w:space="0" w:color="auto"/>
            </w:tcBorders>
            <w:vAlign w:val="center"/>
            <w:hideMark/>
          </w:tcPr>
          <w:p w14:paraId="4AFEE5C3" w14:textId="77777777" w:rsidR="00CD4603" w:rsidRDefault="00CD4603" w:rsidP="00CD4603">
            <w:pPr>
              <w:spacing w:after="0"/>
              <w:rPr>
                <w:rFonts w:ascii="Times New Roman" w:eastAsia="Times New Roman" w:hAnsi="Times New Roman" w:cs="Times New Roman"/>
                <w:sz w:val="20"/>
                <w:szCs w:val="20"/>
                <w:lang w:eastAsia="ar-SA"/>
              </w:rPr>
            </w:pPr>
          </w:p>
        </w:tc>
        <w:tc>
          <w:tcPr>
            <w:tcW w:w="3989" w:type="dxa"/>
            <w:tcBorders>
              <w:top w:val="single" w:sz="4" w:space="0" w:color="auto"/>
              <w:left w:val="single" w:sz="4" w:space="0" w:color="auto"/>
              <w:bottom w:val="single" w:sz="4" w:space="0" w:color="auto"/>
              <w:right w:val="single" w:sz="4" w:space="0" w:color="auto"/>
            </w:tcBorders>
          </w:tcPr>
          <w:p w14:paraId="2FC13585" w14:textId="77777777" w:rsidR="00CD4603" w:rsidRDefault="00CD4603" w:rsidP="00CD4603">
            <w:pPr>
              <w:pStyle w:val="a9"/>
              <w:spacing w:line="276" w:lineRule="auto"/>
            </w:pPr>
          </w:p>
        </w:tc>
        <w:tc>
          <w:tcPr>
            <w:tcW w:w="708" w:type="dxa"/>
            <w:tcBorders>
              <w:top w:val="single" w:sz="4" w:space="0" w:color="auto"/>
              <w:left w:val="single" w:sz="4" w:space="0" w:color="auto"/>
              <w:bottom w:val="single" w:sz="4" w:space="0" w:color="auto"/>
              <w:right w:val="single" w:sz="4" w:space="0" w:color="auto"/>
            </w:tcBorders>
          </w:tcPr>
          <w:p w14:paraId="222EF454" w14:textId="77777777" w:rsidR="00CD4603" w:rsidRDefault="00CD4603" w:rsidP="00CD4603">
            <w:pPr>
              <w:pStyle w:val="a9"/>
              <w:spacing w:line="276" w:lineRule="auto"/>
            </w:pPr>
          </w:p>
        </w:tc>
        <w:tc>
          <w:tcPr>
            <w:tcW w:w="1410" w:type="dxa"/>
            <w:tcBorders>
              <w:top w:val="single" w:sz="4" w:space="0" w:color="auto"/>
              <w:left w:val="single" w:sz="4" w:space="0" w:color="auto"/>
              <w:bottom w:val="single" w:sz="4" w:space="0" w:color="auto"/>
              <w:right w:val="single" w:sz="4" w:space="0" w:color="auto"/>
            </w:tcBorders>
          </w:tcPr>
          <w:p w14:paraId="7E5FF927" w14:textId="77777777" w:rsidR="00CD4603" w:rsidRDefault="00CD4603" w:rsidP="00CD4603">
            <w:pPr>
              <w:pStyle w:val="a9"/>
              <w:spacing w:line="276" w:lineRule="auto"/>
            </w:pPr>
          </w:p>
        </w:tc>
      </w:tr>
      <w:tr w:rsidR="00CD4603" w14:paraId="01A24134" w14:textId="77777777" w:rsidTr="00540ECA">
        <w:trPr>
          <w:gridAfter w:val="1"/>
          <w:wAfter w:w="10" w:type="dxa"/>
          <w:trHeight w:val="420"/>
          <w:jc w:val="center"/>
        </w:trPr>
        <w:tc>
          <w:tcPr>
            <w:tcW w:w="3431" w:type="dxa"/>
            <w:tcBorders>
              <w:top w:val="single" w:sz="4" w:space="0" w:color="auto"/>
              <w:left w:val="single" w:sz="4" w:space="0" w:color="auto"/>
              <w:bottom w:val="single" w:sz="4" w:space="0" w:color="auto"/>
              <w:right w:val="single" w:sz="4" w:space="0" w:color="auto"/>
            </w:tcBorders>
            <w:vAlign w:val="center"/>
            <w:hideMark/>
          </w:tcPr>
          <w:p w14:paraId="17589117" w14:textId="77777777" w:rsidR="00CD4603" w:rsidRDefault="00CD4603" w:rsidP="00CD4603">
            <w:pPr>
              <w:pStyle w:val="1f"/>
              <w:spacing w:line="276" w:lineRule="auto"/>
              <w:rPr>
                <w:rFonts w:ascii="Times New Roman" w:hAnsi="Times New Roman"/>
                <w:sz w:val="24"/>
                <w:szCs w:val="24"/>
              </w:rPr>
            </w:pPr>
            <w:r>
              <w:rPr>
                <w:rFonts w:ascii="Times New Roman" w:hAnsi="Times New Roman"/>
                <w:sz w:val="24"/>
                <w:szCs w:val="24"/>
              </w:rPr>
              <w:t>Психокоррекционные занятия</w:t>
            </w:r>
          </w:p>
        </w:tc>
        <w:tc>
          <w:tcPr>
            <w:tcW w:w="719" w:type="dxa"/>
            <w:vMerge/>
            <w:tcBorders>
              <w:top w:val="single" w:sz="4" w:space="0" w:color="auto"/>
              <w:left w:val="single" w:sz="4" w:space="0" w:color="auto"/>
              <w:bottom w:val="single" w:sz="4" w:space="0" w:color="auto"/>
              <w:right w:val="single" w:sz="4" w:space="0" w:color="auto"/>
            </w:tcBorders>
            <w:vAlign w:val="center"/>
            <w:hideMark/>
          </w:tcPr>
          <w:p w14:paraId="3BC2DFA5" w14:textId="77777777" w:rsidR="00CD4603" w:rsidRDefault="00CD4603" w:rsidP="00CD4603">
            <w:pPr>
              <w:spacing w:after="0"/>
              <w:rPr>
                <w:rFonts w:ascii="Times New Roman" w:hAnsi="Times New Roman" w:cs="Times New Roman"/>
                <w:sz w:val="16"/>
                <w:szCs w:val="16"/>
              </w:rPr>
            </w:pPr>
          </w:p>
        </w:tc>
        <w:tc>
          <w:tcPr>
            <w:tcW w:w="5318" w:type="dxa"/>
            <w:vMerge/>
            <w:tcBorders>
              <w:top w:val="single" w:sz="4" w:space="0" w:color="auto"/>
              <w:left w:val="single" w:sz="4" w:space="0" w:color="auto"/>
              <w:bottom w:val="single" w:sz="4" w:space="0" w:color="auto"/>
              <w:right w:val="single" w:sz="4" w:space="0" w:color="auto"/>
            </w:tcBorders>
            <w:vAlign w:val="center"/>
            <w:hideMark/>
          </w:tcPr>
          <w:p w14:paraId="3E0A90F0" w14:textId="77777777" w:rsidR="00CD4603" w:rsidRDefault="00CD4603" w:rsidP="00CD4603">
            <w:pPr>
              <w:spacing w:after="0"/>
              <w:rPr>
                <w:rFonts w:ascii="Times New Roman" w:eastAsia="Times New Roman" w:hAnsi="Times New Roman" w:cs="Times New Roman"/>
                <w:sz w:val="20"/>
                <w:szCs w:val="20"/>
                <w:lang w:eastAsia="ar-SA"/>
              </w:rPr>
            </w:pPr>
          </w:p>
        </w:tc>
        <w:tc>
          <w:tcPr>
            <w:tcW w:w="3989" w:type="dxa"/>
            <w:tcBorders>
              <w:top w:val="single" w:sz="4" w:space="0" w:color="auto"/>
              <w:left w:val="single" w:sz="4" w:space="0" w:color="auto"/>
              <w:bottom w:val="single" w:sz="4" w:space="0" w:color="auto"/>
              <w:right w:val="single" w:sz="4" w:space="0" w:color="auto"/>
            </w:tcBorders>
          </w:tcPr>
          <w:p w14:paraId="3667126B" w14:textId="77777777" w:rsidR="00CD4603" w:rsidRDefault="00CD4603" w:rsidP="00CD4603">
            <w:pPr>
              <w:pStyle w:val="a9"/>
              <w:spacing w:line="276" w:lineRule="auto"/>
            </w:pPr>
          </w:p>
        </w:tc>
        <w:tc>
          <w:tcPr>
            <w:tcW w:w="708" w:type="dxa"/>
            <w:tcBorders>
              <w:top w:val="single" w:sz="4" w:space="0" w:color="auto"/>
              <w:left w:val="single" w:sz="4" w:space="0" w:color="auto"/>
              <w:bottom w:val="single" w:sz="4" w:space="0" w:color="auto"/>
              <w:right w:val="single" w:sz="4" w:space="0" w:color="auto"/>
            </w:tcBorders>
          </w:tcPr>
          <w:p w14:paraId="2B3A546F" w14:textId="77777777" w:rsidR="00CD4603" w:rsidRDefault="00CD4603" w:rsidP="00CD4603">
            <w:pPr>
              <w:pStyle w:val="a9"/>
              <w:spacing w:line="276" w:lineRule="auto"/>
            </w:pPr>
          </w:p>
        </w:tc>
        <w:tc>
          <w:tcPr>
            <w:tcW w:w="1410" w:type="dxa"/>
            <w:tcBorders>
              <w:top w:val="single" w:sz="4" w:space="0" w:color="auto"/>
              <w:left w:val="single" w:sz="4" w:space="0" w:color="auto"/>
              <w:bottom w:val="single" w:sz="4" w:space="0" w:color="auto"/>
              <w:right w:val="single" w:sz="4" w:space="0" w:color="auto"/>
            </w:tcBorders>
          </w:tcPr>
          <w:p w14:paraId="77C5FDB0" w14:textId="77777777" w:rsidR="00CD4603" w:rsidRDefault="00CD4603" w:rsidP="00CD4603">
            <w:pPr>
              <w:pStyle w:val="a9"/>
              <w:spacing w:line="276" w:lineRule="auto"/>
            </w:pPr>
          </w:p>
        </w:tc>
      </w:tr>
      <w:tr w:rsidR="00CD4603" w:rsidRPr="00076D6F" w14:paraId="0EC529D3" w14:textId="77777777" w:rsidTr="00540ECA">
        <w:trPr>
          <w:gridAfter w:val="1"/>
          <w:wAfter w:w="10" w:type="dxa"/>
          <w:trHeight w:val="189"/>
          <w:jc w:val="center"/>
        </w:trPr>
        <w:tc>
          <w:tcPr>
            <w:tcW w:w="3431" w:type="dxa"/>
            <w:tcBorders>
              <w:bottom w:val="single" w:sz="4" w:space="0" w:color="auto"/>
            </w:tcBorders>
            <w:vAlign w:val="center"/>
          </w:tcPr>
          <w:p w14:paraId="48AC0989"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lastRenderedPageBreak/>
              <w:t>Русский язык</w:t>
            </w:r>
          </w:p>
        </w:tc>
        <w:tc>
          <w:tcPr>
            <w:tcW w:w="719" w:type="dxa"/>
            <w:vMerge w:val="restart"/>
            <w:vAlign w:val="center"/>
          </w:tcPr>
          <w:p w14:paraId="0AF6959B" w14:textId="77777777" w:rsidR="00CD4603" w:rsidRPr="00076D6F" w:rsidRDefault="00CD4603" w:rsidP="00CD4603">
            <w:pPr>
              <w:pStyle w:val="1f"/>
              <w:jc w:val="center"/>
              <w:rPr>
                <w:rFonts w:ascii="Times New Roman" w:hAnsi="Times New Roman"/>
                <w:b/>
                <w:sz w:val="24"/>
                <w:szCs w:val="24"/>
              </w:rPr>
            </w:pPr>
            <w:r w:rsidRPr="00076D6F">
              <w:rPr>
                <w:rFonts w:ascii="Times New Roman" w:hAnsi="Times New Roman"/>
                <w:b/>
                <w:sz w:val="24"/>
                <w:szCs w:val="24"/>
              </w:rPr>
              <w:t>1</w:t>
            </w:r>
          </w:p>
          <w:p w14:paraId="30D6092A" w14:textId="77777777" w:rsidR="00CD4603" w:rsidRPr="00076D6F" w:rsidRDefault="00CD4603" w:rsidP="00CD4603">
            <w:pPr>
              <w:pStyle w:val="1f"/>
              <w:jc w:val="center"/>
              <w:rPr>
                <w:rFonts w:ascii="Times New Roman" w:hAnsi="Times New Roman"/>
                <w:b/>
                <w:sz w:val="24"/>
                <w:szCs w:val="24"/>
              </w:rPr>
            </w:pPr>
          </w:p>
        </w:tc>
        <w:tc>
          <w:tcPr>
            <w:tcW w:w="5318" w:type="dxa"/>
            <w:vMerge w:val="restart"/>
            <w:vAlign w:val="center"/>
          </w:tcPr>
          <w:p w14:paraId="1E2A7065" w14:textId="77777777" w:rsidR="00CD4603" w:rsidRPr="00076D6F" w:rsidRDefault="00CD4603" w:rsidP="00CD4603">
            <w:pPr>
              <w:pStyle w:val="1f"/>
              <w:spacing w:line="276" w:lineRule="auto"/>
              <w:ind w:firstLine="619"/>
              <w:jc w:val="both"/>
              <w:rPr>
                <w:rFonts w:ascii="Times New Roman" w:hAnsi="Times New Roman"/>
                <w:sz w:val="20"/>
                <w:szCs w:val="20"/>
              </w:rPr>
            </w:pPr>
            <w:r w:rsidRPr="00076D6F">
              <w:rPr>
                <w:rFonts w:ascii="Times New Roman" w:hAnsi="Times New Roman"/>
                <w:sz w:val="20"/>
                <w:szCs w:val="20"/>
              </w:rPr>
              <w:t>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w:t>
            </w:r>
            <w:r>
              <w:rPr>
                <w:rFonts w:ascii="Times New Roman" w:hAnsi="Times New Roman"/>
                <w:sz w:val="20"/>
                <w:szCs w:val="20"/>
              </w:rPr>
              <w:t xml:space="preserve">. </w:t>
            </w:r>
            <w:r w:rsidRPr="00076D6F">
              <w:rPr>
                <w:rFonts w:ascii="Times New Roman" w:hAnsi="Times New Roman"/>
                <w:sz w:val="20"/>
                <w:szCs w:val="20"/>
              </w:rPr>
              <w:t>Одобрена решением федерального учебно-методического объединения по общему образованию (протокол от 2 декабря 2015 года №   4/15)</w:t>
            </w:r>
            <w:r>
              <w:t xml:space="preserve">, </w:t>
            </w:r>
            <w:r w:rsidRPr="00076D6F">
              <w:rPr>
                <w:rFonts w:ascii="Times New Roman" w:hAnsi="Times New Roman"/>
                <w:sz w:val="20"/>
                <w:szCs w:val="20"/>
              </w:rPr>
              <w:t>2015</w:t>
            </w:r>
            <w:r>
              <w:rPr>
                <w:rFonts w:ascii="Times New Roman" w:hAnsi="Times New Roman"/>
                <w:sz w:val="20"/>
                <w:szCs w:val="20"/>
              </w:rPr>
              <w:t>г.</w:t>
            </w:r>
          </w:p>
          <w:p w14:paraId="5D2687E4" w14:textId="77777777" w:rsidR="00CD4603" w:rsidRPr="00076D6F" w:rsidRDefault="00CD4603" w:rsidP="00CD4603">
            <w:pPr>
              <w:pStyle w:val="1f"/>
              <w:spacing w:line="276" w:lineRule="auto"/>
              <w:ind w:firstLine="619"/>
              <w:jc w:val="both"/>
              <w:rPr>
                <w:rFonts w:ascii="Times New Roman" w:hAnsi="Times New Roman"/>
                <w:sz w:val="20"/>
                <w:szCs w:val="20"/>
              </w:rPr>
            </w:pPr>
          </w:p>
          <w:p w14:paraId="2A380E52" w14:textId="77777777" w:rsidR="00CD4603" w:rsidRPr="00076D6F" w:rsidRDefault="00CD4603" w:rsidP="00CD4603">
            <w:pPr>
              <w:pStyle w:val="1f"/>
              <w:spacing w:line="276" w:lineRule="auto"/>
              <w:ind w:firstLine="619"/>
              <w:jc w:val="both"/>
              <w:rPr>
                <w:rFonts w:ascii="Times New Roman" w:hAnsi="Times New Roman"/>
                <w:b/>
                <w:sz w:val="20"/>
                <w:szCs w:val="20"/>
              </w:rPr>
            </w:pPr>
          </w:p>
          <w:p w14:paraId="438A271F" w14:textId="77777777" w:rsidR="00CD4603" w:rsidRPr="00076D6F" w:rsidRDefault="00CD4603" w:rsidP="00CD4603">
            <w:pPr>
              <w:pStyle w:val="1f"/>
              <w:spacing w:line="276" w:lineRule="auto"/>
              <w:ind w:firstLine="619"/>
              <w:jc w:val="both"/>
              <w:rPr>
                <w:rFonts w:ascii="Times New Roman" w:hAnsi="Times New Roman"/>
                <w:sz w:val="20"/>
                <w:szCs w:val="20"/>
              </w:rPr>
            </w:pPr>
            <w:r w:rsidRPr="00076D6F">
              <w:rPr>
                <w:rFonts w:ascii="Times New Roman" w:hAnsi="Times New Roman"/>
                <w:sz w:val="20"/>
                <w:szCs w:val="20"/>
              </w:rPr>
              <w:t>Примерные рабочие программы по учебным предметам и коррекционным курсам образования обучающихся с умственной отсталостью. Вариант 1.</w:t>
            </w:r>
          </w:p>
          <w:p w14:paraId="260BA71B" w14:textId="77777777" w:rsidR="00CD4603" w:rsidRPr="00076D6F" w:rsidRDefault="00CD4603" w:rsidP="00CD4603">
            <w:pPr>
              <w:pStyle w:val="1f"/>
              <w:spacing w:line="276" w:lineRule="auto"/>
              <w:jc w:val="both"/>
              <w:rPr>
                <w:rFonts w:ascii="Times New Roman" w:hAnsi="Times New Roman"/>
                <w:sz w:val="20"/>
                <w:szCs w:val="20"/>
              </w:rPr>
            </w:pPr>
            <w:r w:rsidRPr="00076D6F">
              <w:rPr>
                <w:rFonts w:ascii="Times New Roman" w:hAnsi="Times New Roman"/>
                <w:sz w:val="20"/>
                <w:szCs w:val="20"/>
              </w:rPr>
              <w:t>1 дополнительный, 1 классы.</w:t>
            </w:r>
          </w:p>
          <w:p w14:paraId="28167E4B" w14:textId="77777777" w:rsidR="00CD4603" w:rsidRPr="00076D6F" w:rsidRDefault="00CD4603" w:rsidP="00CD4603">
            <w:pPr>
              <w:pStyle w:val="1f"/>
              <w:spacing w:line="276" w:lineRule="auto"/>
              <w:jc w:val="both"/>
              <w:rPr>
                <w:rFonts w:ascii="Times New Roman" w:hAnsi="Times New Roman"/>
                <w:b/>
                <w:sz w:val="24"/>
                <w:szCs w:val="24"/>
              </w:rPr>
            </w:pPr>
            <w:r w:rsidRPr="00076D6F">
              <w:rPr>
                <w:rFonts w:ascii="Times New Roman" w:hAnsi="Times New Roman"/>
                <w:sz w:val="20"/>
                <w:szCs w:val="20"/>
              </w:rPr>
              <w:t>Москва: Просвещение</w:t>
            </w:r>
            <w:r>
              <w:rPr>
                <w:rFonts w:ascii="Times New Roman" w:hAnsi="Times New Roman"/>
                <w:sz w:val="20"/>
                <w:szCs w:val="20"/>
              </w:rPr>
              <w:t xml:space="preserve">, </w:t>
            </w:r>
            <w:r w:rsidRPr="00076D6F">
              <w:rPr>
                <w:rFonts w:ascii="Times New Roman" w:hAnsi="Times New Roman"/>
                <w:sz w:val="20"/>
                <w:szCs w:val="20"/>
              </w:rPr>
              <w:t>2021</w:t>
            </w:r>
            <w:r>
              <w:rPr>
                <w:rFonts w:ascii="Times New Roman" w:hAnsi="Times New Roman"/>
                <w:sz w:val="20"/>
                <w:szCs w:val="20"/>
              </w:rPr>
              <w:t>г.</w:t>
            </w:r>
          </w:p>
        </w:tc>
        <w:tc>
          <w:tcPr>
            <w:tcW w:w="3989" w:type="dxa"/>
            <w:tcBorders>
              <w:bottom w:val="single" w:sz="4" w:space="0" w:color="auto"/>
            </w:tcBorders>
          </w:tcPr>
          <w:p w14:paraId="01F7C1AA" w14:textId="77777777" w:rsidR="00CD4603" w:rsidRPr="00076D6F" w:rsidRDefault="00CD4603" w:rsidP="00CD4603">
            <w:pPr>
              <w:pStyle w:val="1f"/>
              <w:rPr>
                <w:rFonts w:ascii="Times New Roman" w:hAnsi="Times New Roman"/>
                <w:sz w:val="24"/>
                <w:szCs w:val="24"/>
              </w:rPr>
            </w:pPr>
          </w:p>
        </w:tc>
        <w:tc>
          <w:tcPr>
            <w:tcW w:w="708" w:type="dxa"/>
            <w:tcBorders>
              <w:bottom w:val="single" w:sz="4" w:space="0" w:color="auto"/>
            </w:tcBorders>
          </w:tcPr>
          <w:p w14:paraId="18CD5600" w14:textId="77777777" w:rsidR="00CD4603" w:rsidRPr="00076D6F" w:rsidRDefault="00CD4603" w:rsidP="00CD4603">
            <w:pPr>
              <w:pStyle w:val="1f"/>
              <w:rPr>
                <w:rFonts w:ascii="Times New Roman" w:hAnsi="Times New Roman"/>
                <w:sz w:val="24"/>
                <w:szCs w:val="24"/>
              </w:rPr>
            </w:pPr>
          </w:p>
        </w:tc>
        <w:tc>
          <w:tcPr>
            <w:tcW w:w="1410" w:type="dxa"/>
            <w:tcBorders>
              <w:bottom w:val="single" w:sz="4" w:space="0" w:color="auto"/>
            </w:tcBorders>
          </w:tcPr>
          <w:p w14:paraId="1868FD2B" w14:textId="77777777" w:rsidR="00CD4603" w:rsidRPr="00076D6F" w:rsidRDefault="00CD4603" w:rsidP="00CD4603">
            <w:pPr>
              <w:pStyle w:val="1f"/>
              <w:rPr>
                <w:rFonts w:ascii="Times New Roman" w:hAnsi="Times New Roman"/>
                <w:b/>
                <w:sz w:val="24"/>
                <w:szCs w:val="24"/>
              </w:rPr>
            </w:pPr>
          </w:p>
        </w:tc>
      </w:tr>
      <w:tr w:rsidR="00CD4603" w:rsidRPr="00076D6F" w14:paraId="1FD2DB59" w14:textId="77777777" w:rsidTr="00540ECA">
        <w:trPr>
          <w:gridAfter w:val="1"/>
          <w:wAfter w:w="10" w:type="dxa"/>
          <w:trHeight w:val="413"/>
          <w:jc w:val="center"/>
        </w:trPr>
        <w:tc>
          <w:tcPr>
            <w:tcW w:w="3431" w:type="dxa"/>
            <w:tcBorders>
              <w:bottom w:val="single" w:sz="4" w:space="0" w:color="auto"/>
            </w:tcBorders>
            <w:vAlign w:val="center"/>
          </w:tcPr>
          <w:p w14:paraId="3CE236E7"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t>Чтение</w:t>
            </w:r>
          </w:p>
        </w:tc>
        <w:tc>
          <w:tcPr>
            <w:tcW w:w="719" w:type="dxa"/>
            <w:vMerge/>
          </w:tcPr>
          <w:p w14:paraId="4D611F0C" w14:textId="77777777" w:rsidR="00CD4603" w:rsidRPr="00076D6F" w:rsidRDefault="00CD4603" w:rsidP="00CD4603">
            <w:pPr>
              <w:pStyle w:val="1f"/>
              <w:rPr>
                <w:rFonts w:ascii="Times New Roman" w:hAnsi="Times New Roman"/>
                <w:b/>
                <w:sz w:val="24"/>
                <w:szCs w:val="24"/>
              </w:rPr>
            </w:pPr>
          </w:p>
        </w:tc>
        <w:tc>
          <w:tcPr>
            <w:tcW w:w="5318" w:type="dxa"/>
            <w:vMerge/>
          </w:tcPr>
          <w:p w14:paraId="21F0F51D" w14:textId="77777777" w:rsidR="00CD4603" w:rsidRPr="00076D6F" w:rsidRDefault="00CD4603" w:rsidP="00CD4603">
            <w:pPr>
              <w:pStyle w:val="1f"/>
              <w:rPr>
                <w:rFonts w:ascii="Times New Roman" w:hAnsi="Times New Roman"/>
                <w:b/>
                <w:sz w:val="24"/>
                <w:szCs w:val="24"/>
              </w:rPr>
            </w:pPr>
          </w:p>
        </w:tc>
        <w:tc>
          <w:tcPr>
            <w:tcW w:w="3989" w:type="dxa"/>
            <w:tcBorders>
              <w:bottom w:val="single" w:sz="4" w:space="0" w:color="auto"/>
            </w:tcBorders>
            <w:vAlign w:val="center"/>
          </w:tcPr>
          <w:p w14:paraId="33F826A3" w14:textId="77777777" w:rsidR="00CD4603" w:rsidRPr="003A00A6" w:rsidRDefault="00CD4603" w:rsidP="00CD4603">
            <w:pPr>
              <w:pStyle w:val="1f"/>
              <w:jc w:val="both"/>
              <w:rPr>
                <w:rFonts w:ascii="Times New Roman" w:hAnsi="Times New Roman"/>
                <w:sz w:val="20"/>
                <w:szCs w:val="20"/>
              </w:rPr>
            </w:pPr>
            <w:r w:rsidRPr="003A00A6">
              <w:rPr>
                <w:rFonts w:ascii="Times New Roman" w:hAnsi="Times New Roman"/>
                <w:sz w:val="20"/>
                <w:szCs w:val="20"/>
              </w:rPr>
              <w:t>Букварь</w:t>
            </w:r>
            <w:r>
              <w:rPr>
                <w:rFonts w:ascii="Times New Roman" w:hAnsi="Times New Roman"/>
                <w:sz w:val="20"/>
                <w:szCs w:val="20"/>
              </w:rPr>
              <w:t xml:space="preserve"> </w:t>
            </w:r>
            <w:r w:rsidRPr="003A00A6">
              <w:rPr>
                <w:rFonts w:ascii="Times New Roman" w:hAnsi="Times New Roman"/>
                <w:sz w:val="20"/>
                <w:szCs w:val="20"/>
              </w:rPr>
              <w:t>ч.1 ч.2</w:t>
            </w:r>
            <w:r>
              <w:rPr>
                <w:rFonts w:ascii="Times New Roman" w:hAnsi="Times New Roman"/>
                <w:sz w:val="20"/>
                <w:szCs w:val="20"/>
              </w:rPr>
              <w:t xml:space="preserve"> </w:t>
            </w:r>
            <w:r w:rsidRPr="003A00A6">
              <w:rPr>
                <w:rFonts w:ascii="Times New Roman" w:hAnsi="Times New Roman"/>
                <w:sz w:val="20"/>
                <w:szCs w:val="20"/>
              </w:rPr>
              <w:t>Учебник</w:t>
            </w:r>
            <w:r>
              <w:rPr>
                <w:rFonts w:ascii="Times New Roman" w:hAnsi="Times New Roman"/>
                <w:sz w:val="20"/>
                <w:szCs w:val="20"/>
              </w:rPr>
              <w:t xml:space="preserve"> Аксенова А.К., </w:t>
            </w:r>
            <w:r w:rsidRPr="003A00A6">
              <w:rPr>
                <w:rFonts w:ascii="Times New Roman" w:hAnsi="Times New Roman"/>
                <w:sz w:val="20"/>
                <w:szCs w:val="20"/>
              </w:rPr>
              <w:t>Комарова С.В.</w:t>
            </w:r>
            <w:r>
              <w:rPr>
                <w:rFonts w:ascii="Times New Roman" w:hAnsi="Times New Roman"/>
                <w:sz w:val="20"/>
                <w:szCs w:val="20"/>
              </w:rPr>
              <w:t xml:space="preserve">, </w:t>
            </w:r>
            <w:r w:rsidRPr="003A00A6">
              <w:rPr>
                <w:rFonts w:ascii="Times New Roman" w:hAnsi="Times New Roman"/>
                <w:sz w:val="20"/>
                <w:szCs w:val="20"/>
              </w:rPr>
              <w:t>Шишкова М.И.</w:t>
            </w:r>
            <w:r>
              <w:rPr>
                <w:rFonts w:ascii="Times New Roman" w:hAnsi="Times New Roman"/>
                <w:sz w:val="20"/>
                <w:szCs w:val="20"/>
              </w:rPr>
              <w:t xml:space="preserve"> </w:t>
            </w:r>
            <w:r w:rsidRPr="003A00A6">
              <w:rPr>
                <w:rFonts w:ascii="Times New Roman" w:hAnsi="Times New Roman"/>
                <w:sz w:val="20"/>
                <w:szCs w:val="20"/>
              </w:rPr>
              <w:t>«Просвещение»</w:t>
            </w:r>
          </w:p>
        </w:tc>
        <w:tc>
          <w:tcPr>
            <w:tcW w:w="708" w:type="dxa"/>
            <w:tcBorders>
              <w:bottom w:val="single" w:sz="4" w:space="0" w:color="auto"/>
            </w:tcBorders>
            <w:vAlign w:val="center"/>
          </w:tcPr>
          <w:p w14:paraId="51EF1188" w14:textId="77777777" w:rsidR="00CD4603" w:rsidRPr="00AC334E" w:rsidRDefault="00CD4603" w:rsidP="00CD4603">
            <w:pPr>
              <w:pStyle w:val="a9"/>
              <w:jc w:val="center"/>
              <w:rPr>
                <w:rFonts w:ascii="Times New Roman" w:hAnsi="Times New Roman"/>
                <w:sz w:val="20"/>
                <w:szCs w:val="20"/>
              </w:rPr>
            </w:pPr>
            <w:r w:rsidRPr="00AC334E">
              <w:rPr>
                <w:rFonts w:ascii="Times New Roman" w:hAnsi="Times New Roman"/>
                <w:sz w:val="20"/>
                <w:szCs w:val="20"/>
              </w:rPr>
              <w:t>2019</w:t>
            </w:r>
          </w:p>
          <w:p w14:paraId="5B8071D6" w14:textId="77777777" w:rsidR="00CD4603" w:rsidRPr="00AC334E" w:rsidRDefault="00CD4603" w:rsidP="00CD4603">
            <w:pPr>
              <w:pStyle w:val="a9"/>
              <w:jc w:val="center"/>
              <w:rPr>
                <w:rFonts w:ascii="Times New Roman" w:hAnsi="Times New Roman"/>
                <w:sz w:val="20"/>
                <w:szCs w:val="20"/>
              </w:rPr>
            </w:pPr>
            <w:r w:rsidRPr="00AC334E">
              <w:rPr>
                <w:rFonts w:ascii="Times New Roman" w:hAnsi="Times New Roman"/>
                <w:sz w:val="20"/>
                <w:szCs w:val="20"/>
              </w:rPr>
              <w:t>2020</w:t>
            </w:r>
          </w:p>
        </w:tc>
        <w:tc>
          <w:tcPr>
            <w:tcW w:w="1410" w:type="dxa"/>
            <w:tcBorders>
              <w:bottom w:val="single" w:sz="4" w:space="0" w:color="auto"/>
            </w:tcBorders>
            <w:vAlign w:val="center"/>
          </w:tcPr>
          <w:p w14:paraId="699BFA01" w14:textId="77777777" w:rsidR="00CD4603" w:rsidRPr="00AC334E" w:rsidRDefault="00CD4603" w:rsidP="00CD4603">
            <w:pPr>
              <w:pStyle w:val="1f"/>
              <w:jc w:val="center"/>
              <w:rPr>
                <w:rFonts w:ascii="Times New Roman" w:hAnsi="Times New Roman"/>
                <w:b/>
                <w:sz w:val="20"/>
                <w:szCs w:val="20"/>
              </w:rPr>
            </w:pPr>
            <w:r w:rsidRPr="00AC334E">
              <w:rPr>
                <w:rFonts w:ascii="Times New Roman" w:hAnsi="Times New Roman"/>
                <w:sz w:val="20"/>
                <w:szCs w:val="20"/>
              </w:rPr>
              <w:t>2.1.1.1.1.1</w:t>
            </w:r>
          </w:p>
        </w:tc>
      </w:tr>
      <w:tr w:rsidR="00CD4603" w:rsidRPr="00076D6F" w14:paraId="472FB8F5" w14:textId="77777777" w:rsidTr="00540ECA">
        <w:trPr>
          <w:gridAfter w:val="1"/>
          <w:wAfter w:w="10" w:type="dxa"/>
          <w:trHeight w:val="413"/>
          <w:jc w:val="center"/>
        </w:trPr>
        <w:tc>
          <w:tcPr>
            <w:tcW w:w="3431" w:type="dxa"/>
            <w:tcBorders>
              <w:bottom w:val="single" w:sz="4" w:space="0" w:color="auto"/>
            </w:tcBorders>
            <w:vAlign w:val="center"/>
          </w:tcPr>
          <w:p w14:paraId="773596C8"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t>Речевая практика</w:t>
            </w:r>
          </w:p>
        </w:tc>
        <w:tc>
          <w:tcPr>
            <w:tcW w:w="719" w:type="dxa"/>
            <w:vMerge/>
          </w:tcPr>
          <w:p w14:paraId="5DE6725D" w14:textId="77777777" w:rsidR="00CD4603" w:rsidRPr="00076D6F" w:rsidRDefault="00CD4603" w:rsidP="00CD4603">
            <w:pPr>
              <w:pStyle w:val="1f"/>
              <w:rPr>
                <w:rFonts w:ascii="Times New Roman" w:hAnsi="Times New Roman"/>
                <w:b/>
                <w:sz w:val="24"/>
                <w:szCs w:val="24"/>
              </w:rPr>
            </w:pPr>
          </w:p>
        </w:tc>
        <w:tc>
          <w:tcPr>
            <w:tcW w:w="5318" w:type="dxa"/>
            <w:vMerge/>
          </w:tcPr>
          <w:p w14:paraId="6CBE2F6D" w14:textId="77777777" w:rsidR="00CD4603" w:rsidRPr="00076D6F" w:rsidRDefault="00CD4603" w:rsidP="00CD4603">
            <w:pPr>
              <w:pStyle w:val="1f"/>
              <w:rPr>
                <w:rFonts w:ascii="Times New Roman" w:hAnsi="Times New Roman"/>
                <w:b/>
                <w:sz w:val="24"/>
                <w:szCs w:val="24"/>
              </w:rPr>
            </w:pPr>
          </w:p>
        </w:tc>
        <w:tc>
          <w:tcPr>
            <w:tcW w:w="3989" w:type="dxa"/>
            <w:tcBorders>
              <w:bottom w:val="single" w:sz="4" w:space="0" w:color="auto"/>
            </w:tcBorders>
            <w:vAlign w:val="center"/>
          </w:tcPr>
          <w:p w14:paraId="572E5A0A" w14:textId="77777777" w:rsidR="00CD4603" w:rsidRPr="003A00A6" w:rsidRDefault="00CD4603" w:rsidP="00CD4603">
            <w:pPr>
              <w:pStyle w:val="1f"/>
              <w:jc w:val="both"/>
              <w:rPr>
                <w:rFonts w:ascii="Times New Roman" w:hAnsi="Times New Roman"/>
                <w:sz w:val="20"/>
                <w:szCs w:val="20"/>
              </w:rPr>
            </w:pPr>
            <w:r w:rsidRPr="003A00A6">
              <w:rPr>
                <w:rFonts w:ascii="Times New Roman" w:hAnsi="Times New Roman"/>
                <w:sz w:val="20"/>
                <w:szCs w:val="20"/>
              </w:rPr>
              <w:t>Речевая практика Комарова С.В.</w:t>
            </w:r>
          </w:p>
          <w:p w14:paraId="28410BC6" w14:textId="77777777" w:rsidR="00CD4603" w:rsidRPr="003A00A6" w:rsidRDefault="00CD4603" w:rsidP="00CD4603">
            <w:pPr>
              <w:pStyle w:val="1f"/>
              <w:jc w:val="both"/>
              <w:rPr>
                <w:rFonts w:ascii="Times New Roman" w:hAnsi="Times New Roman"/>
                <w:sz w:val="20"/>
                <w:szCs w:val="20"/>
              </w:rPr>
            </w:pPr>
            <w:r w:rsidRPr="003A00A6">
              <w:rPr>
                <w:rFonts w:ascii="Times New Roman" w:hAnsi="Times New Roman"/>
                <w:sz w:val="20"/>
                <w:szCs w:val="20"/>
              </w:rPr>
              <w:t>Учебник</w:t>
            </w:r>
            <w:r>
              <w:rPr>
                <w:rFonts w:ascii="Times New Roman" w:hAnsi="Times New Roman"/>
                <w:sz w:val="20"/>
                <w:szCs w:val="20"/>
              </w:rPr>
              <w:t xml:space="preserve"> </w:t>
            </w:r>
            <w:r w:rsidRPr="003A00A6">
              <w:rPr>
                <w:rFonts w:ascii="Times New Roman" w:hAnsi="Times New Roman"/>
                <w:sz w:val="20"/>
                <w:szCs w:val="20"/>
              </w:rPr>
              <w:t>«Просвещение»</w:t>
            </w:r>
          </w:p>
        </w:tc>
        <w:tc>
          <w:tcPr>
            <w:tcW w:w="708" w:type="dxa"/>
            <w:tcBorders>
              <w:bottom w:val="single" w:sz="4" w:space="0" w:color="auto"/>
            </w:tcBorders>
            <w:vAlign w:val="center"/>
          </w:tcPr>
          <w:p w14:paraId="626D721C" w14:textId="77777777" w:rsidR="00CD4603" w:rsidRPr="00AC334E" w:rsidRDefault="00CD4603" w:rsidP="00CD4603">
            <w:pPr>
              <w:pStyle w:val="a9"/>
              <w:jc w:val="center"/>
              <w:rPr>
                <w:rFonts w:ascii="Times New Roman" w:hAnsi="Times New Roman"/>
                <w:sz w:val="20"/>
                <w:szCs w:val="20"/>
              </w:rPr>
            </w:pPr>
            <w:r w:rsidRPr="00AC334E">
              <w:rPr>
                <w:rFonts w:ascii="Times New Roman" w:hAnsi="Times New Roman"/>
                <w:sz w:val="20"/>
                <w:szCs w:val="20"/>
              </w:rPr>
              <w:t>2019</w:t>
            </w:r>
          </w:p>
          <w:p w14:paraId="1BBF8B71" w14:textId="77777777" w:rsidR="00CD4603" w:rsidRPr="00AC334E" w:rsidRDefault="00CD4603" w:rsidP="00CD4603">
            <w:pPr>
              <w:pStyle w:val="a9"/>
              <w:jc w:val="center"/>
              <w:rPr>
                <w:rFonts w:ascii="Times New Roman" w:hAnsi="Times New Roman"/>
                <w:sz w:val="20"/>
                <w:szCs w:val="20"/>
              </w:rPr>
            </w:pPr>
            <w:r w:rsidRPr="00AC334E">
              <w:rPr>
                <w:rFonts w:ascii="Times New Roman" w:hAnsi="Times New Roman"/>
                <w:sz w:val="20"/>
                <w:szCs w:val="20"/>
              </w:rPr>
              <w:t>2020</w:t>
            </w:r>
          </w:p>
        </w:tc>
        <w:tc>
          <w:tcPr>
            <w:tcW w:w="1410" w:type="dxa"/>
            <w:tcBorders>
              <w:bottom w:val="single" w:sz="4" w:space="0" w:color="auto"/>
            </w:tcBorders>
            <w:vAlign w:val="center"/>
          </w:tcPr>
          <w:p w14:paraId="1E553DC7" w14:textId="77777777" w:rsidR="00CD4603" w:rsidRPr="00AC334E" w:rsidRDefault="00CD4603" w:rsidP="00CD4603">
            <w:pPr>
              <w:pStyle w:val="1f"/>
              <w:jc w:val="center"/>
              <w:rPr>
                <w:rFonts w:ascii="Times New Roman" w:hAnsi="Times New Roman"/>
                <w:b/>
                <w:sz w:val="20"/>
                <w:szCs w:val="20"/>
              </w:rPr>
            </w:pPr>
            <w:r w:rsidRPr="00AC334E">
              <w:rPr>
                <w:rFonts w:ascii="Times New Roman" w:hAnsi="Times New Roman"/>
                <w:sz w:val="20"/>
                <w:szCs w:val="20"/>
              </w:rPr>
              <w:t>2.1.1.1.5.1 - 2.1.1.1.5.4</w:t>
            </w:r>
          </w:p>
        </w:tc>
      </w:tr>
      <w:tr w:rsidR="00CD4603" w:rsidRPr="00076D6F" w14:paraId="7D54FAD2" w14:textId="77777777" w:rsidTr="00540ECA">
        <w:trPr>
          <w:gridAfter w:val="1"/>
          <w:wAfter w:w="10" w:type="dxa"/>
          <w:trHeight w:val="413"/>
          <w:jc w:val="center"/>
        </w:trPr>
        <w:tc>
          <w:tcPr>
            <w:tcW w:w="3431" w:type="dxa"/>
            <w:tcBorders>
              <w:bottom w:val="single" w:sz="4" w:space="0" w:color="auto"/>
            </w:tcBorders>
            <w:vAlign w:val="center"/>
          </w:tcPr>
          <w:p w14:paraId="0CD77BA7"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t>Математика</w:t>
            </w:r>
          </w:p>
        </w:tc>
        <w:tc>
          <w:tcPr>
            <w:tcW w:w="719" w:type="dxa"/>
            <w:vMerge/>
          </w:tcPr>
          <w:p w14:paraId="41AF77AE" w14:textId="77777777" w:rsidR="00CD4603" w:rsidRPr="00076D6F" w:rsidRDefault="00CD4603" w:rsidP="00CD4603">
            <w:pPr>
              <w:pStyle w:val="1f"/>
              <w:rPr>
                <w:rFonts w:ascii="Times New Roman" w:hAnsi="Times New Roman"/>
                <w:b/>
                <w:sz w:val="24"/>
                <w:szCs w:val="24"/>
              </w:rPr>
            </w:pPr>
          </w:p>
        </w:tc>
        <w:tc>
          <w:tcPr>
            <w:tcW w:w="5318" w:type="dxa"/>
            <w:vMerge/>
          </w:tcPr>
          <w:p w14:paraId="038F2907" w14:textId="77777777" w:rsidR="00CD4603" w:rsidRPr="00076D6F" w:rsidRDefault="00CD4603" w:rsidP="00CD4603">
            <w:pPr>
              <w:pStyle w:val="1f"/>
              <w:rPr>
                <w:rFonts w:ascii="Times New Roman" w:hAnsi="Times New Roman"/>
                <w:b/>
                <w:sz w:val="24"/>
                <w:szCs w:val="24"/>
              </w:rPr>
            </w:pPr>
          </w:p>
        </w:tc>
        <w:tc>
          <w:tcPr>
            <w:tcW w:w="3989" w:type="dxa"/>
            <w:tcBorders>
              <w:bottom w:val="single" w:sz="4" w:space="0" w:color="auto"/>
            </w:tcBorders>
            <w:vAlign w:val="center"/>
          </w:tcPr>
          <w:p w14:paraId="2625AAB7" w14:textId="77777777" w:rsidR="00CD4603" w:rsidRPr="003A00A6" w:rsidRDefault="00CD4603" w:rsidP="00CD4603">
            <w:pPr>
              <w:pStyle w:val="1f"/>
              <w:jc w:val="both"/>
              <w:rPr>
                <w:rFonts w:ascii="Times New Roman" w:hAnsi="Times New Roman"/>
                <w:sz w:val="20"/>
                <w:szCs w:val="20"/>
              </w:rPr>
            </w:pPr>
            <w:r w:rsidRPr="003A00A6">
              <w:rPr>
                <w:rFonts w:ascii="Times New Roman" w:hAnsi="Times New Roman"/>
                <w:sz w:val="20"/>
                <w:szCs w:val="20"/>
              </w:rPr>
              <w:t>Учебник</w:t>
            </w:r>
            <w:r>
              <w:rPr>
                <w:rFonts w:ascii="Times New Roman" w:hAnsi="Times New Roman"/>
                <w:sz w:val="20"/>
                <w:szCs w:val="20"/>
              </w:rPr>
              <w:t xml:space="preserve"> </w:t>
            </w:r>
            <w:r w:rsidRPr="003A00A6">
              <w:rPr>
                <w:rFonts w:ascii="Times New Roman" w:hAnsi="Times New Roman"/>
                <w:sz w:val="20"/>
                <w:szCs w:val="20"/>
              </w:rPr>
              <w:t>Математика ч.1 ч.2 Алышева Т.В.</w:t>
            </w:r>
          </w:p>
          <w:p w14:paraId="0E12F8AA" w14:textId="77777777" w:rsidR="00CD4603" w:rsidRPr="003A00A6" w:rsidRDefault="00CD4603" w:rsidP="00CD4603">
            <w:pPr>
              <w:pStyle w:val="1f"/>
              <w:jc w:val="both"/>
              <w:rPr>
                <w:rFonts w:ascii="Times New Roman" w:hAnsi="Times New Roman"/>
                <w:sz w:val="20"/>
                <w:szCs w:val="20"/>
              </w:rPr>
            </w:pPr>
            <w:r w:rsidRPr="003A00A6">
              <w:rPr>
                <w:rFonts w:ascii="Times New Roman" w:hAnsi="Times New Roman"/>
                <w:sz w:val="20"/>
                <w:szCs w:val="20"/>
              </w:rPr>
              <w:t>«Просвещение»</w:t>
            </w:r>
            <w:r>
              <w:rPr>
                <w:rFonts w:ascii="Times New Roman" w:hAnsi="Times New Roman"/>
                <w:sz w:val="20"/>
                <w:szCs w:val="20"/>
              </w:rPr>
              <w:t xml:space="preserve"> </w:t>
            </w:r>
          </w:p>
        </w:tc>
        <w:tc>
          <w:tcPr>
            <w:tcW w:w="708" w:type="dxa"/>
            <w:tcBorders>
              <w:bottom w:val="single" w:sz="4" w:space="0" w:color="auto"/>
            </w:tcBorders>
            <w:vAlign w:val="center"/>
          </w:tcPr>
          <w:p w14:paraId="08DA3E7E" w14:textId="77777777" w:rsidR="00CD4603" w:rsidRPr="00AC334E" w:rsidRDefault="00CD4603" w:rsidP="00CD4603">
            <w:pPr>
              <w:pStyle w:val="a9"/>
              <w:jc w:val="center"/>
              <w:rPr>
                <w:rFonts w:ascii="Times New Roman" w:hAnsi="Times New Roman"/>
                <w:sz w:val="20"/>
                <w:szCs w:val="20"/>
              </w:rPr>
            </w:pPr>
            <w:r w:rsidRPr="00AC334E">
              <w:rPr>
                <w:rFonts w:ascii="Times New Roman" w:hAnsi="Times New Roman"/>
                <w:sz w:val="20"/>
                <w:szCs w:val="20"/>
              </w:rPr>
              <w:t>2019                       2020</w:t>
            </w:r>
          </w:p>
        </w:tc>
        <w:tc>
          <w:tcPr>
            <w:tcW w:w="1410" w:type="dxa"/>
            <w:tcBorders>
              <w:bottom w:val="single" w:sz="4" w:space="0" w:color="auto"/>
            </w:tcBorders>
            <w:vAlign w:val="center"/>
          </w:tcPr>
          <w:p w14:paraId="379C2C1C" w14:textId="77777777" w:rsidR="00CD4603" w:rsidRPr="00AC334E" w:rsidRDefault="00CD4603" w:rsidP="00CD4603">
            <w:pPr>
              <w:pStyle w:val="1f"/>
              <w:jc w:val="center"/>
              <w:rPr>
                <w:rFonts w:ascii="Times New Roman" w:hAnsi="Times New Roman"/>
                <w:b/>
                <w:sz w:val="20"/>
                <w:szCs w:val="20"/>
              </w:rPr>
            </w:pPr>
            <w:r w:rsidRPr="00AC334E">
              <w:rPr>
                <w:rFonts w:ascii="Times New Roman" w:hAnsi="Times New Roman"/>
                <w:sz w:val="20"/>
                <w:szCs w:val="20"/>
              </w:rPr>
              <w:t>2.1.3.1.1.1 - 2.1.3.1.1.4</w:t>
            </w:r>
          </w:p>
        </w:tc>
      </w:tr>
      <w:tr w:rsidR="00CD4603" w:rsidRPr="00076D6F" w14:paraId="51CE8C0E" w14:textId="77777777" w:rsidTr="00540ECA">
        <w:trPr>
          <w:gridAfter w:val="1"/>
          <w:wAfter w:w="10" w:type="dxa"/>
          <w:trHeight w:val="413"/>
          <w:jc w:val="center"/>
        </w:trPr>
        <w:tc>
          <w:tcPr>
            <w:tcW w:w="3431" w:type="dxa"/>
            <w:tcBorders>
              <w:bottom w:val="single" w:sz="4" w:space="0" w:color="auto"/>
            </w:tcBorders>
            <w:vAlign w:val="center"/>
          </w:tcPr>
          <w:p w14:paraId="40274386"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t>Мир природы и человека</w:t>
            </w:r>
          </w:p>
        </w:tc>
        <w:tc>
          <w:tcPr>
            <w:tcW w:w="719" w:type="dxa"/>
            <w:vMerge/>
          </w:tcPr>
          <w:p w14:paraId="3D56419F" w14:textId="77777777" w:rsidR="00CD4603" w:rsidRPr="00076D6F" w:rsidRDefault="00CD4603" w:rsidP="00CD4603">
            <w:pPr>
              <w:pStyle w:val="1f"/>
              <w:rPr>
                <w:rFonts w:ascii="Times New Roman" w:hAnsi="Times New Roman"/>
                <w:b/>
                <w:sz w:val="24"/>
                <w:szCs w:val="24"/>
              </w:rPr>
            </w:pPr>
          </w:p>
        </w:tc>
        <w:tc>
          <w:tcPr>
            <w:tcW w:w="5318" w:type="dxa"/>
            <w:vMerge/>
          </w:tcPr>
          <w:p w14:paraId="312057B7" w14:textId="77777777" w:rsidR="00CD4603" w:rsidRPr="00076D6F" w:rsidRDefault="00CD4603" w:rsidP="00CD4603">
            <w:pPr>
              <w:pStyle w:val="1f"/>
              <w:rPr>
                <w:rFonts w:ascii="Times New Roman" w:hAnsi="Times New Roman"/>
                <w:b/>
                <w:sz w:val="24"/>
                <w:szCs w:val="24"/>
              </w:rPr>
            </w:pPr>
          </w:p>
        </w:tc>
        <w:tc>
          <w:tcPr>
            <w:tcW w:w="3989" w:type="dxa"/>
            <w:tcBorders>
              <w:bottom w:val="single" w:sz="4" w:space="0" w:color="auto"/>
            </w:tcBorders>
            <w:vAlign w:val="center"/>
          </w:tcPr>
          <w:p w14:paraId="40D1D0FC" w14:textId="77777777" w:rsidR="00CD4603" w:rsidRPr="003A00A6" w:rsidRDefault="00CD4603" w:rsidP="00CD4603">
            <w:pPr>
              <w:pStyle w:val="1f"/>
              <w:jc w:val="both"/>
              <w:rPr>
                <w:rFonts w:ascii="Times New Roman" w:hAnsi="Times New Roman"/>
                <w:sz w:val="20"/>
                <w:szCs w:val="20"/>
              </w:rPr>
            </w:pPr>
            <w:r w:rsidRPr="003A00A6">
              <w:rPr>
                <w:rFonts w:ascii="Times New Roman" w:hAnsi="Times New Roman"/>
                <w:sz w:val="20"/>
                <w:szCs w:val="20"/>
              </w:rPr>
              <w:t xml:space="preserve">Мир природы </w:t>
            </w:r>
            <w:r>
              <w:rPr>
                <w:rFonts w:ascii="Times New Roman" w:hAnsi="Times New Roman"/>
                <w:sz w:val="20"/>
                <w:szCs w:val="20"/>
              </w:rPr>
              <w:t xml:space="preserve">и человека </w:t>
            </w:r>
            <w:r w:rsidRPr="003A00A6">
              <w:rPr>
                <w:rFonts w:ascii="Times New Roman" w:hAnsi="Times New Roman"/>
                <w:sz w:val="20"/>
                <w:szCs w:val="20"/>
              </w:rPr>
              <w:t>Учебник</w:t>
            </w:r>
            <w:r>
              <w:rPr>
                <w:rFonts w:ascii="Times New Roman" w:hAnsi="Times New Roman"/>
                <w:sz w:val="20"/>
                <w:szCs w:val="20"/>
              </w:rPr>
              <w:t xml:space="preserve"> </w:t>
            </w:r>
            <w:r w:rsidRPr="003A00A6">
              <w:rPr>
                <w:rFonts w:ascii="Times New Roman" w:hAnsi="Times New Roman"/>
                <w:sz w:val="20"/>
                <w:szCs w:val="20"/>
              </w:rPr>
              <w:t>ч.1</w:t>
            </w:r>
            <w:r>
              <w:rPr>
                <w:rFonts w:ascii="Times New Roman" w:hAnsi="Times New Roman"/>
                <w:sz w:val="20"/>
                <w:szCs w:val="20"/>
              </w:rPr>
              <w:t>,</w:t>
            </w:r>
            <w:r w:rsidRPr="003A00A6">
              <w:rPr>
                <w:rFonts w:ascii="Times New Roman" w:hAnsi="Times New Roman"/>
                <w:sz w:val="20"/>
                <w:szCs w:val="20"/>
              </w:rPr>
              <w:t xml:space="preserve"> ч.2</w:t>
            </w:r>
            <w:r>
              <w:rPr>
                <w:rFonts w:ascii="Times New Roman" w:hAnsi="Times New Roman"/>
                <w:sz w:val="20"/>
                <w:szCs w:val="20"/>
              </w:rPr>
              <w:t xml:space="preserve">, </w:t>
            </w:r>
            <w:r w:rsidRPr="003A00A6">
              <w:rPr>
                <w:rFonts w:ascii="Times New Roman" w:hAnsi="Times New Roman"/>
                <w:sz w:val="20"/>
                <w:szCs w:val="20"/>
              </w:rPr>
              <w:t>Матвеева Н.Б</w:t>
            </w:r>
            <w:r>
              <w:rPr>
                <w:rFonts w:ascii="Times New Roman" w:hAnsi="Times New Roman"/>
                <w:sz w:val="20"/>
                <w:szCs w:val="20"/>
              </w:rPr>
              <w:t xml:space="preserve">., </w:t>
            </w:r>
            <w:r w:rsidRPr="003A00A6">
              <w:rPr>
                <w:rFonts w:ascii="Times New Roman" w:hAnsi="Times New Roman"/>
                <w:sz w:val="20"/>
                <w:szCs w:val="20"/>
              </w:rPr>
              <w:t>Ярочкина И.А.</w:t>
            </w:r>
            <w:r>
              <w:rPr>
                <w:rFonts w:ascii="Times New Roman" w:hAnsi="Times New Roman"/>
                <w:sz w:val="20"/>
                <w:szCs w:val="20"/>
              </w:rPr>
              <w:t xml:space="preserve">, </w:t>
            </w:r>
            <w:r w:rsidRPr="003A00A6">
              <w:rPr>
                <w:rFonts w:ascii="Times New Roman" w:hAnsi="Times New Roman"/>
                <w:sz w:val="20"/>
                <w:szCs w:val="20"/>
              </w:rPr>
              <w:t>Попова М.А.</w:t>
            </w:r>
            <w:r>
              <w:rPr>
                <w:rFonts w:ascii="Times New Roman" w:hAnsi="Times New Roman"/>
                <w:sz w:val="20"/>
                <w:szCs w:val="20"/>
              </w:rPr>
              <w:t xml:space="preserve">, </w:t>
            </w:r>
            <w:r w:rsidRPr="003A00A6">
              <w:rPr>
                <w:rFonts w:ascii="Times New Roman" w:hAnsi="Times New Roman"/>
                <w:sz w:val="20"/>
                <w:szCs w:val="20"/>
              </w:rPr>
              <w:t>Куртова Т.О.   «Просвещение»</w:t>
            </w:r>
          </w:p>
        </w:tc>
        <w:tc>
          <w:tcPr>
            <w:tcW w:w="708" w:type="dxa"/>
            <w:tcBorders>
              <w:bottom w:val="single" w:sz="4" w:space="0" w:color="auto"/>
            </w:tcBorders>
            <w:vAlign w:val="center"/>
          </w:tcPr>
          <w:p w14:paraId="4C4B34A7" w14:textId="77777777" w:rsidR="00CD4603" w:rsidRPr="00AC334E" w:rsidRDefault="00CD4603" w:rsidP="00CD4603">
            <w:pPr>
              <w:pStyle w:val="a9"/>
              <w:jc w:val="center"/>
              <w:rPr>
                <w:rFonts w:ascii="Times New Roman" w:hAnsi="Times New Roman"/>
                <w:sz w:val="20"/>
                <w:szCs w:val="20"/>
              </w:rPr>
            </w:pPr>
          </w:p>
          <w:p w14:paraId="7C2FD417" w14:textId="77777777" w:rsidR="00CD4603" w:rsidRPr="00AC334E" w:rsidRDefault="00CD4603" w:rsidP="00CD4603">
            <w:pPr>
              <w:pStyle w:val="a9"/>
              <w:jc w:val="center"/>
              <w:rPr>
                <w:rFonts w:ascii="Times New Roman" w:hAnsi="Times New Roman"/>
                <w:sz w:val="20"/>
                <w:szCs w:val="20"/>
              </w:rPr>
            </w:pPr>
            <w:r w:rsidRPr="00AC334E">
              <w:rPr>
                <w:rFonts w:ascii="Times New Roman" w:hAnsi="Times New Roman"/>
                <w:sz w:val="20"/>
                <w:szCs w:val="20"/>
              </w:rPr>
              <w:t>2019</w:t>
            </w:r>
          </w:p>
          <w:p w14:paraId="51E865FF" w14:textId="77777777" w:rsidR="00CD4603" w:rsidRPr="00AC334E" w:rsidRDefault="00CD4603" w:rsidP="00CD4603">
            <w:pPr>
              <w:pStyle w:val="a9"/>
              <w:jc w:val="center"/>
              <w:rPr>
                <w:rFonts w:ascii="Times New Roman" w:hAnsi="Times New Roman"/>
                <w:sz w:val="20"/>
                <w:szCs w:val="20"/>
              </w:rPr>
            </w:pPr>
          </w:p>
        </w:tc>
        <w:tc>
          <w:tcPr>
            <w:tcW w:w="1410" w:type="dxa"/>
            <w:tcBorders>
              <w:bottom w:val="single" w:sz="4" w:space="0" w:color="auto"/>
            </w:tcBorders>
            <w:vAlign w:val="center"/>
          </w:tcPr>
          <w:p w14:paraId="5B9DDA5A" w14:textId="77777777" w:rsidR="00CD4603" w:rsidRPr="00AC334E" w:rsidRDefault="00CD4603" w:rsidP="00CD4603">
            <w:pPr>
              <w:pStyle w:val="1f"/>
              <w:jc w:val="center"/>
              <w:rPr>
                <w:rFonts w:ascii="Times New Roman" w:hAnsi="Times New Roman"/>
                <w:b/>
                <w:sz w:val="20"/>
                <w:szCs w:val="20"/>
              </w:rPr>
            </w:pPr>
            <w:r w:rsidRPr="00AC334E">
              <w:rPr>
                <w:rFonts w:ascii="Times New Roman" w:hAnsi="Times New Roman"/>
                <w:sz w:val="20"/>
                <w:szCs w:val="20"/>
              </w:rPr>
              <w:t>2.1.4.1.4.1 - 2.1.4.1.4.4</w:t>
            </w:r>
          </w:p>
        </w:tc>
      </w:tr>
      <w:tr w:rsidR="00CD4603" w:rsidRPr="00076D6F" w14:paraId="49646708" w14:textId="77777777" w:rsidTr="00540ECA">
        <w:trPr>
          <w:gridAfter w:val="1"/>
          <w:wAfter w:w="10" w:type="dxa"/>
          <w:trHeight w:val="70"/>
          <w:jc w:val="center"/>
        </w:trPr>
        <w:tc>
          <w:tcPr>
            <w:tcW w:w="3431" w:type="dxa"/>
            <w:tcBorders>
              <w:bottom w:val="single" w:sz="4" w:space="0" w:color="auto"/>
            </w:tcBorders>
            <w:vAlign w:val="center"/>
          </w:tcPr>
          <w:p w14:paraId="7BDFDB5C"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t>Музыка</w:t>
            </w:r>
          </w:p>
        </w:tc>
        <w:tc>
          <w:tcPr>
            <w:tcW w:w="719" w:type="dxa"/>
            <w:vMerge/>
          </w:tcPr>
          <w:p w14:paraId="55EF564D" w14:textId="77777777" w:rsidR="00CD4603" w:rsidRPr="00076D6F" w:rsidRDefault="00CD4603" w:rsidP="00CD4603">
            <w:pPr>
              <w:pStyle w:val="1f"/>
              <w:rPr>
                <w:rFonts w:ascii="Times New Roman" w:hAnsi="Times New Roman"/>
                <w:b/>
                <w:sz w:val="24"/>
                <w:szCs w:val="24"/>
              </w:rPr>
            </w:pPr>
          </w:p>
        </w:tc>
        <w:tc>
          <w:tcPr>
            <w:tcW w:w="5318" w:type="dxa"/>
            <w:vMerge/>
          </w:tcPr>
          <w:p w14:paraId="59CEA7CE" w14:textId="77777777" w:rsidR="00CD4603" w:rsidRPr="00076D6F" w:rsidRDefault="00CD4603" w:rsidP="00CD4603">
            <w:pPr>
              <w:pStyle w:val="1f"/>
              <w:rPr>
                <w:rFonts w:ascii="Times New Roman" w:hAnsi="Times New Roman"/>
                <w:b/>
                <w:sz w:val="24"/>
                <w:szCs w:val="24"/>
              </w:rPr>
            </w:pPr>
          </w:p>
        </w:tc>
        <w:tc>
          <w:tcPr>
            <w:tcW w:w="3989" w:type="dxa"/>
            <w:tcBorders>
              <w:bottom w:val="single" w:sz="4" w:space="0" w:color="auto"/>
            </w:tcBorders>
            <w:vAlign w:val="center"/>
          </w:tcPr>
          <w:p w14:paraId="68086FE3" w14:textId="77777777" w:rsidR="00CD4603" w:rsidRPr="003A00A6" w:rsidRDefault="00CD4603" w:rsidP="00CD4603">
            <w:pPr>
              <w:pStyle w:val="1f"/>
              <w:jc w:val="both"/>
              <w:rPr>
                <w:rFonts w:ascii="Times New Roman" w:hAnsi="Times New Roman"/>
                <w:sz w:val="20"/>
                <w:szCs w:val="20"/>
              </w:rPr>
            </w:pPr>
          </w:p>
        </w:tc>
        <w:tc>
          <w:tcPr>
            <w:tcW w:w="708" w:type="dxa"/>
            <w:tcBorders>
              <w:bottom w:val="single" w:sz="4" w:space="0" w:color="auto"/>
            </w:tcBorders>
            <w:vAlign w:val="center"/>
          </w:tcPr>
          <w:p w14:paraId="26B94071" w14:textId="77777777" w:rsidR="00CD4603" w:rsidRPr="00AC334E" w:rsidRDefault="00CD4603" w:rsidP="00CD4603">
            <w:pPr>
              <w:pStyle w:val="a9"/>
              <w:jc w:val="center"/>
              <w:rPr>
                <w:rFonts w:ascii="Times New Roman" w:hAnsi="Times New Roman"/>
                <w:sz w:val="20"/>
                <w:szCs w:val="20"/>
              </w:rPr>
            </w:pPr>
          </w:p>
        </w:tc>
        <w:tc>
          <w:tcPr>
            <w:tcW w:w="1410" w:type="dxa"/>
            <w:tcBorders>
              <w:bottom w:val="single" w:sz="4" w:space="0" w:color="auto"/>
            </w:tcBorders>
            <w:vAlign w:val="center"/>
          </w:tcPr>
          <w:p w14:paraId="2BE9F4E3" w14:textId="77777777" w:rsidR="00CD4603" w:rsidRPr="00AC334E" w:rsidRDefault="00CD4603" w:rsidP="00CD4603">
            <w:pPr>
              <w:pStyle w:val="1f"/>
              <w:jc w:val="center"/>
              <w:rPr>
                <w:rFonts w:ascii="Times New Roman" w:hAnsi="Times New Roman"/>
                <w:b/>
                <w:sz w:val="20"/>
                <w:szCs w:val="20"/>
              </w:rPr>
            </w:pPr>
          </w:p>
        </w:tc>
      </w:tr>
      <w:tr w:rsidR="00CD4603" w:rsidRPr="00076D6F" w14:paraId="4E1B0FCB" w14:textId="77777777" w:rsidTr="00540ECA">
        <w:trPr>
          <w:gridAfter w:val="1"/>
          <w:wAfter w:w="10" w:type="dxa"/>
          <w:trHeight w:val="285"/>
          <w:jc w:val="center"/>
        </w:trPr>
        <w:tc>
          <w:tcPr>
            <w:tcW w:w="3431" w:type="dxa"/>
            <w:tcBorders>
              <w:bottom w:val="single" w:sz="4" w:space="0" w:color="auto"/>
            </w:tcBorders>
            <w:vAlign w:val="center"/>
          </w:tcPr>
          <w:p w14:paraId="2BD16B15"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t>Изобразительное искусство</w:t>
            </w:r>
          </w:p>
        </w:tc>
        <w:tc>
          <w:tcPr>
            <w:tcW w:w="719" w:type="dxa"/>
            <w:vMerge/>
          </w:tcPr>
          <w:p w14:paraId="1C05E1EB" w14:textId="77777777" w:rsidR="00CD4603" w:rsidRPr="00076D6F" w:rsidRDefault="00CD4603" w:rsidP="00CD4603">
            <w:pPr>
              <w:pStyle w:val="1f"/>
              <w:rPr>
                <w:rFonts w:ascii="Times New Roman" w:hAnsi="Times New Roman"/>
                <w:b/>
                <w:sz w:val="24"/>
                <w:szCs w:val="24"/>
              </w:rPr>
            </w:pPr>
          </w:p>
        </w:tc>
        <w:tc>
          <w:tcPr>
            <w:tcW w:w="5318" w:type="dxa"/>
            <w:vMerge/>
          </w:tcPr>
          <w:p w14:paraId="28B8AD51" w14:textId="77777777" w:rsidR="00CD4603" w:rsidRPr="00076D6F" w:rsidRDefault="00CD4603" w:rsidP="00CD4603">
            <w:pPr>
              <w:pStyle w:val="1f"/>
              <w:rPr>
                <w:rFonts w:ascii="Times New Roman" w:hAnsi="Times New Roman"/>
                <w:b/>
                <w:sz w:val="24"/>
                <w:szCs w:val="24"/>
              </w:rPr>
            </w:pPr>
          </w:p>
        </w:tc>
        <w:tc>
          <w:tcPr>
            <w:tcW w:w="3989" w:type="dxa"/>
            <w:tcBorders>
              <w:bottom w:val="single" w:sz="4" w:space="0" w:color="auto"/>
            </w:tcBorders>
            <w:vAlign w:val="center"/>
          </w:tcPr>
          <w:p w14:paraId="4FDDD810" w14:textId="77777777" w:rsidR="00CD4603" w:rsidRPr="003A00A6" w:rsidRDefault="00CD4603" w:rsidP="00CD4603">
            <w:pPr>
              <w:pStyle w:val="1f"/>
              <w:jc w:val="both"/>
              <w:rPr>
                <w:rFonts w:ascii="Times New Roman" w:hAnsi="Times New Roman"/>
                <w:sz w:val="20"/>
                <w:szCs w:val="20"/>
              </w:rPr>
            </w:pPr>
            <w:r w:rsidRPr="003A00A6">
              <w:rPr>
                <w:rFonts w:ascii="Times New Roman" w:hAnsi="Times New Roman"/>
                <w:sz w:val="20"/>
                <w:szCs w:val="20"/>
              </w:rPr>
              <w:t>Изо</w:t>
            </w:r>
            <w:r>
              <w:rPr>
                <w:rFonts w:ascii="Times New Roman" w:hAnsi="Times New Roman"/>
                <w:sz w:val="20"/>
                <w:szCs w:val="20"/>
              </w:rPr>
              <w:t xml:space="preserve"> </w:t>
            </w:r>
            <w:r w:rsidRPr="003A00A6">
              <w:rPr>
                <w:rFonts w:ascii="Times New Roman" w:hAnsi="Times New Roman"/>
                <w:sz w:val="20"/>
                <w:szCs w:val="20"/>
              </w:rPr>
              <w:t>Учебник Рау М.Ю.</w:t>
            </w:r>
            <w:r>
              <w:rPr>
                <w:rFonts w:ascii="Times New Roman" w:hAnsi="Times New Roman"/>
                <w:sz w:val="20"/>
                <w:szCs w:val="20"/>
              </w:rPr>
              <w:t xml:space="preserve">, </w:t>
            </w:r>
            <w:r w:rsidRPr="003A00A6">
              <w:rPr>
                <w:rFonts w:ascii="Times New Roman" w:hAnsi="Times New Roman"/>
                <w:sz w:val="20"/>
                <w:szCs w:val="20"/>
              </w:rPr>
              <w:t>Зыкова М.А.</w:t>
            </w:r>
            <w:r>
              <w:rPr>
                <w:rFonts w:ascii="Times New Roman" w:hAnsi="Times New Roman"/>
                <w:sz w:val="20"/>
                <w:szCs w:val="20"/>
              </w:rPr>
              <w:t>,</w:t>
            </w:r>
            <w:r w:rsidRPr="003A00A6">
              <w:rPr>
                <w:rFonts w:ascii="Times New Roman" w:hAnsi="Times New Roman"/>
                <w:sz w:val="20"/>
                <w:szCs w:val="20"/>
              </w:rPr>
              <w:t xml:space="preserve"> «Просвещение»</w:t>
            </w:r>
          </w:p>
        </w:tc>
        <w:tc>
          <w:tcPr>
            <w:tcW w:w="708" w:type="dxa"/>
            <w:tcBorders>
              <w:bottom w:val="single" w:sz="4" w:space="0" w:color="auto"/>
            </w:tcBorders>
            <w:vAlign w:val="center"/>
          </w:tcPr>
          <w:p w14:paraId="0CB6BD46" w14:textId="77777777" w:rsidR="00CD4603" w:rsidRPr="00AC334E" w:rsidRDefault="00CD4603" w:rsidP="00CD4603">
            <w:pPr>
              <w:pStyle w:val="a9"/>
              <w:jc w:val="center"/>
              <w:rPr>
                <w:rFonts w:ascii="Times New Roman" w:hAnsi="Times New Roman"/>
                <w:sz w:val="20"/>
                <w:szCs w:val="20"/>
              </w:rPr>
            </w:pPr>
            <w:r w:rsidRPr="00AC334E">
              <w:rPr>
                <w:rFonts w:ascii="Times New Roman" w:hAnsi="Times New Roman"/>
                <w:sz w:val="20"/>
                <w:szCs w:val="20"/>
              </w:rPr>
              <w:t>2019</w:t>
            </w:r>
          </w:p>
        </w:tc>
        <w:tc>
          <w:tcPr>
            <w:tcW w:w="1410" w:type="dxa"/>
            <w:tcBorders>
              <w:bottom w:val="single" w:sz="4" w:space="0" w:color="auto"/>
            </w:tcBorders>
            <w:vAlign w:val="center"/>
          </w:tcPr>
          <w:p w14:paraId="5987E9A4" w14:textId="77777777" w:rsidR="00CD4603" w:rsidRPr="00AC334E" w:rsidRDefault="00CD4603" w:rsidP="00CD4603">
            <w:pPr>
              <w:pStyle w:val="1f"/>
              <w:jc w:val="center"/>
              <w:rPr>
                <w:rFonts w:ascii="Times New Roman" w:hAnsi="Times New Roman"/>
                <w:b/>
                <w:sz w:val="20"/>
                <w:szCs w:val="20"/>
              </w:rPr>
            </w:pPr>
            <w:r w:rsidRPr="00AC334E">
              <w:rPr>
                <w:rFonts w:ascii="Times New Roman" w:hAnsi="Times New Roman"/>
                <w:sz w:val="20"/>
                <w:szCs w:val="20"/>
              </w:rPr>
              <w:t>2.1.5.1.1.1 - 2.1.5.1.1.4</w:t>
            </w:r>
          </w:p>
        </w:tc>
      </w:tr>
      <w:tr w:rsidR="00CD4603" w:rsidRPr="00076D6F" w14:paraId="3F779F7C" w14:textId="77777777" w:rsidTr="00540ECA">
        <w:trPr>
          <w:gridAfter w:val="1"/>
          <w:wAfter w:w="10" w:type="dxa"/>
          <w:trHeight w:val="89"/>
          <w:jc w:val="center"/>
        </w:trPr>
        <w:tc>
          <w:tcPr>
            <w:tcW w:w="3431" w:type="dxa"/>
            <w:tcBorders>
              <w:bottom w:val="single" w:sz="4" w:space="0" w:color="auto"/>
            </w:tcBorders>
            <w:vAlign w:val="center"/>
          </w:tcPr>
          <w:p w14:paraId="7F39C911"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t>Физическая культура</w:t>
            </w:r>
          </w:p>
        </w:tc>
        <w:tc>
          <w:tcPr>
            <w:tcW w:w="719" w:type="dxa"/>
            <w:vMerge/>
          </w:tcPr>
          <w:p w14:paraId="66E387B6" w14:textId="77777777" w:rsidR="00CD4603" w:rsidRPr="00076D6F" w:rsidRDefault="00CD4603" w:rsidP="00CD4603">
            <w:pPr>
              <w:pStyle w:val="1f"/>
              <w:rPr>
                <w:rFonts w:ascii="Times New Roman" w:hAnsi="Times New Roman"/>
                <w:b/>
                <w:sz w:val="24"/>
                <w:szCs w:val="24"/>
              </w:rPr>
            </w:pPr>
          </w:p>
        </w:tc>
        <w:tc>
          <w:tcPr>
            <w:tcW w:w="5318" w:type="dxa"/>
            <w:vMerge/>
          </w:tcPr>
          <w:p w14:paraId="41DA38BE" w14:textId="77777777" w:rsidR="00CD4603" w:rsidRPr="00076D6F" w:rsidRDefault="00CD4603" w:rsidP="00CD4603">
            <w:pPr>
              <w:pStyle w:val="1f"/>
              <w:rPr>
                <w:rFonts w:ascii="Times New Roman" w:hAnsi="Times New Roman"/>
                <w:b/>
                <w:sz w:val="24"/>
                <w:szCs w:val="24"/>
              </w:rPr>
            </w:pPr>
          </w:p>
        </w:tc>
        <w:tc>
          <w:tcPr>
            <w:tcW w:w="3989" w:type="dxa"/>
            <w:tcBorders>
              <w:bottom w:val="single" w:sz="4" w:space="0" w:color="auto"/>
            </w:tcBorders>
            <w:vAlign w:val="center"/>
          </w:tcPr>
          <w:p w14:paraId="6BBFB2E1" w14:textId="77777777" w:rsidR="00CD4603" w:rsidRPr="003A00A6" w:rsidRDefault="00CD4603" w:rsidP="00CD4603">
            <w:pPr>
              <w:pStyle w:val="1f"/>
              <w:jc w:val="both"/>
              <w:rPr>
                <w:rFonts w:ascii="Times New Roman" w:hAnsi="Times New Roman"/>
                <w:b/>
                <w:sz w:val="20"/>
                <w:szCs w:val="20"/>
              </w:rPr>
            </w:pPr>
          </w:p>
        </w:tc>
        <w:tc>
          <w:tcPr>
            <w:tcW w:w="708" w:type="dxa"/>
            <w:tcBorders>
              <w:bottom w:val="single" w:sz="4" w:space="0" w:color="auto"/>
            </w:tcBorders>
            <w:vAlign w:val="center"/>
          </w:tcPr>
          <w:p w14:paraId="343E441F" w14:textId="77777777" w:rsidR="00CD4603" w:rsidRPr="00AC334E" w:rsidRDefault="00CD4603" w:rsidP="00CD4603">
            <w:pPr>
              <w:pStyle w:val="a9"/>
              <w:jc w:val="center"/>
              <w:rPr>
                <w:rFonts w:ascii="Times New Roman" w:hAnsi="Times New Roman"/>
                <w:sz w:val="20"/>
                <w:szCs w:val="20"/>
              </w:rPr>
            </w:pPr>
          </w:p>
        </w:tc>
        <w:tc>
          <w:tcPr>
            <w:tcW w:w="1410" w:type="dxa"/>
            <w:tcBorders>
              <w:bottom w:val="single" w:sz="4" w:space="0" w:color="auto"/>
            </w:tcBorders>
            <w:vAlign w:val="center"/>
          </w:tcPr>
          <w:p w14:paraId="53C81FC5" w14:textId="77777777" w:rsidR="00CD4603" w:rsidRPr="00AC334E" w:rsidRDefault="00CD4603" w:rsidP="00CD4603">
            <w:pPr>
              <w:pStyle w:val="1f"/>
              <w:jc w:val="center"/>
              <w:rPr>
                <w:rFonts w:ascii="Times New Roman" w:hAnsi="Times New Roman"/>
                <w:b/>
                <w:sz w:val="20"/>
                <w:szCs w:val="20"/>
              </w:rPr>
            </w:pPr>
          </w:p>
        </w:tc>
      </w:tr>
      <w:tr w:rsidR="00CD4603" w:rsidRPr="00076D6F" w14:paraId="73BCEEAC" w14:textId="77777777" w:rsidTr="00540ECA">
        <w:trPr>
          <w:gridAfter w:val="1"/>
          <w:wAfter w:w="10" w:type="dxa"/>
          <w:trHeight w:val="291"/>
          <w:jc w:val="center"/>
        </w:trPr>
        <w:tc>
          <w:tcPr>
            <w:tcW w:w="3431" w:type="dxa"/>
            <w:tcBorders>
              <w:bottom w:val="single" w:sz="4" w:space="0" w:color="auto"/>
            </w:tcBorders>
            <w:vAlign w:val="center"/>
          </w:tcPr>
          <w:p w14:paraId="6B2E267F"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t>Ручной труд</w:t>
            </w:r>
          </w:p>
        </w:tc>
        <w:tc>
          <w:tcPr>
            <w:tcW w:w="719" w:type="dxa"/>
            <w:vMerge/>
          </w:tcPr>
          <w:p w14:paraId="6487B6CB" w14:textId="77777777" w:rsidR="00CD4603" w:rsidRPr="00076D6F" w:rsidRDefault="00CD4603" w:rsidP="00CD4603">
            <w:pPr>
              <w:pStyle w:val="1f"/>
              <w:rPr>
                <w:rFonts w:ascii="Times New Roman" w:hAnsi="Times New Roman"/>
                <w:b/>
                <w:sz w:val="24"/>
                <w:szCs w:val="24"/>
              </w:rPr>
            </w:pPr>
          </w:p>
        </w:tc>
        <w:tc>
          <w:tcPr>
            <w:tcW w:w="5318" w:type="dxa"/>
            <w:vMerge/>
          </w:tcPr>
          <w:p w14:paraId="457C6FE0" w14:textId="77777777" w:rsidR="00CD4603" w:rsidRPr="00076D6F" w:rsidRDefault="00CD4603" w:rsidP="00CD4603">
            <w:pPr>
              <w:pStyle w:val="1f"/>
              <w:rPr>
                <w:rFonts w:ascii="Times New Roman" w:hAnsi="Times New Roman"/>
                <w:b/>
                <w:sz w:val="24"/>
                <w:szCs w:val="24"/>
              </w:rPr>
            </w:pPr>
          </w:p>
        </w:tc>
        <w:tc>
          <w:tcPr>
            <w:tcW w:w="3989" w:type="dxa"/>
            <w:tcBorders>
              <w:bottom w:val="single" w:sz="4" w:space="0" w:color="auto"/>
            </w:tcBorders>
            <w:vAlign w:val="center"/>
          </w:tcPr>
          <w:p w14:paraId="51DCADF4" w14:textId="77777777" w:rsidR="00CD4603" w:rsidRPr="003A00A6" w:rsidRDefault="00CD4603" w:rsidP="00CD4603">
            <w:pPr>
              <w:pStyle w:val="1f"/>
              <w:jc w:val="both"/>
              <w:rPr>
                <w:rFonts w:ascii="Times New Roman" w:hAnsi="Times New Roman"/>
                <w:sz w:val="20"/>
                <w:szCs w:val="20"/>
              </w:rPr>
            </w:pPr>
            <w:r w:rsidRPr="003A00A6">
              <w:rPr>
                <w:rFonts w:ascii="Times New Roman" w:hAnsi="Times New Roman"/>
                <w:sz w:val="20"/>
                <w:szCs w:val="20"/>
              </w:rPr>
              <w:t>Ручной труд Кузнецова Л.А                 Учебник</w:t>
            </w:r>
            <w:r>
              <w:rPr>
                <w:rFonts w:ascii="Times New Roman" w:hAnsi="Times New Roman"/>
                <w:sz w:val="20"/>
                <w:szCs w:val="20"/>
              </w:rPr>
              <w:t xml:space="preserve"> </w:t>
            </w:r>
            <w:r w:rsidRPr="003A00A6">
              <w:rPr>
                <w:rFonts w:ascii="Times New Roman" w:hAnsi="Times New Roman"/>
                <w:sz w:val="20"/>
                <w:szCs w:val="20"/>
              </w:rPr>
              <w:t>«Просвещение»</w:t>
            </w:r>
          </w:p>
        </w:tc>
        <w:tc>
          <w:tcPr>
            <w:tcW w:w="708" w:type="dxa"/>
            <w:tcBorders>
              <w:bottom w:val="single" w:sz="4" w:space="0" w:color="auto"/>
            </w:tcBorders>
            <w:vAlign w:val="center"/>
          </w:tcPr>
          <w:p w14:paraId="1A0A51B8" w14:textId="77777777" w:rsidR="00CD4603" w:rsidRPr="00AC334E" w:rsidRDefault="00CD4603" w:rsidP="00CD4603">
            <w:pPr>
              <w:pStyle w:val="a9"/>
              <w:jc w:val="center"/>
              <w:rPr>
                <w:rFonts w:ascii="Times New Roman" w:hAnsi="Times New Roman"/>
                <w:sz w:val="20"/>
                <w:szCs w:val="20"/>
              </w:rPr>
            </w:pPr>
            <w:r w:rsidRPr="00AC334E">
              <w:rPr>
                <w:rFonts w:ascii="Times New Roman" w:hAnsi="Times New Roman"/>
                <w:sz w:val="20"/>
                <w:szCs w:val="20"/>
              </w:rPr>
              <w:t>2019</w:t>
            </w:r>
          </w:p>
        </w:tc>
        <w:tc>
          <w:tcPr>
            <w:tcW w:w="1410" w:type="dxa"/>
            <w:tcBorders>
              <w:bottom w:val="single" w:sz="4" w:space="0" w:color="auto"/>
            </w:tcBorders>
            <w:vAlign w:val="center"/>
          </w:tcPr>
          <w:p w14:paraId="18EDBEC9" w14:textId="77777777" w:rsidR="00CD4603" w:rsidRPr="00AC334E" w:rsidRDefault="00CD4603" w:rsidP="00CD4603">
            <w:pPr>
              <w:pStyle w:val="1f"/>
              <w:jc w:val="center"/>
              <w:rPr>
                <w:rFonts w:ascii="Times New Roman" w:hAnsi="Times New Roman"/>
                <w:b/>
                <w:sz w:val="20"/>
                <w:szCs w:val="20"/>
              </w:rPr>
            </w:pPr>
            <w:r w:rsidRPr="00AC334E">
              <w:rPr>
                <w:rFonts w:ascii="Times New Roman" w:hAnsi="Times New Roman"/>
                <w:sz w:val="20"/>
                <w:szCs w:val="20"/>
              </w:rPr>
              <w:t>2.1.6.1.1.1 - 2.1.6.1.1.4</w:t>
            </w:r>
          </w:p>
        </w:tc>
      </w:tr>
      <w:tr w:rsidR="00CD4603" w:rsidRPr="00076D6F" w14:paraId="10A997E1" w14:textId="77777777" w:rsidTr="00540ECA">
        <w:trPr>
          <w:gridAfter w:val="1"/>
          <w:wAfter w:w="10" w:type="dxa"/>
          <w:trHeight w:val="113"/>
          <w:jc w:val="center"/>
        </w:trPr>
        <w:tc>
          <w:tcPr>
            <w:tcW w:w="3431" w:type="dxa"/>
            <w:tcBorders>
              <w:bottom w:val="single" w:sz="4" w:space="0" w:color="auto"/>
            </w:tcBorders>
            <w:vAlign w:val="center"/>
          </w:tcPr>
          <w:p w14:paraId="321D2B87"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t>Логопедическая коррекция</w:t>
            </w:r>
          </w:p>
        </w:tc>
        <w:tc>
          <w:tcPr>
            <w:tcW w:w="719" w:type="dxa"/>
            <w:vMerge/>
          </w:tcPr>
          <w:p w14:paraId="241BBB60" w14:textId="77777777" w:rsidR="00CD4603" w:rsidRPr="00076D6F" w:rsidRDefault="00CD4603" w:rsidP="00CD4603">
            <w:pPr>
              <w:pStyle w:val="1f"/>
              <w:rPr>
                <w:rFonts w:ascii="Times New Roman" w:hAnsi="Times New Roman"/>
                <w:b/>
                <w:sz w:val="24"/>
                <w:szCs w:val="24"/>
              </w:rPr>
            </w:pPr>
          </w:p>
        </w:tc>
        <w:tc>
          <w:tcPr>
            <w:tcW w:w="5318" w:type="dxa"/>
            <w:vMerge/>
          </w:tcPr>
          <w:p w14:paraId="56F029D7" w14:textId="77777777" w:rsidR="00CD4603" w:rsidRPr="00076D6F" w:rsidRDefault="00CD4603" w:rsidP="00CD4603">
            <w:pPr>
              <w:pStyle w:val="1f"/>
              <w:rPr>
                <w:rFonts w:ascii="Times New Roman" w:hAnsi="Times New Roman"/>
                <w:b/>
                <w:sz w:val="24"/>
                <w:szCs w:val="24"/>
              </w:rPr>
            </w:pPr>
          </w:p>
        </w:tc>
        <w:tc>
          <w:tcPr>
            <w:tcW w:w="3989" w:type="dxa"/>
            <w:tcBorders>
              <w:bottom w:val="single" w:sz="4" w:space="0" w:color="auto"/>
            </w:tcBorders>
            <w:vAlign w:val="center"/>
          </w:tcPr>
          <w:p w14:paraId="56820062" w14:textId="77777777" w:rsidR="00CD4603" w:rsidRPr="00076D6F" w:rsidRDefault="00CD4603" w:rsidP="00CD4603">
            <w:pPr>
              <w:pStyle w:val="1f"/>
              <w:jc w:val="both"/>
              <w:rPr>
                <w:rFonts w:ascii="Times New Roman" w:hAnsi="Times New Roman"/>
                <w:b/>
                <w:sz w:val="24"/>
                <w:szCs w:val="24"/>
              </w:rPr>
            </w:pPr>
          </w:p>
        </w:tc>
        <w:tc>
          <w:tcPr>
            <w:tcW w:w="708" w:type="dxa"/>
            <w:tcBorders>
              <w:bottom w:val="single" w:sz="4" w:space="0" w:color="auto"/>
            </w:tcBorders>
            <w:vAlign w:val="center"/>
          </w:tcPr>
          <w:p w14:paraId="5455A34A" w14:textId="77777777" w:rsidR="00CD4603" w:rsidRPr="00AC334E" w:rsidRDefault="00CD4603" w:rsidP="00CD4603">
            <w:pPr>
              <w:pStyle w:val="a9"/>
              <w:jc w:val="center"/>
              <w:rPr>
                <w:rFonts w:ascii="Times New Roman" w:hAnsi="Times New Roman"/>
                <w:sz w:val="20"/>
                <w:szCs w:val="20"/>
              </w:rPr>
            </w:pPr>
          </w:p>
        </w:tc>
        <w:tc>
          <w:tcPr>
            <w:tcW w:w="1410" w:type="dxa"/>
            <w:tcBorders>
              <w:bottom w:val="single" w:sz="4" w:space="0" w:color="auto"/>
            </w:tcBorders>
            <w:vAlign w:val="center"/>
          </w:tcPr>
          <w:p w14:paraId="7466391A" w14:textId="77777777" w:rsidR="00CD4603" w:rsidRPr="00AC334E" w:rsidRDefault="00CD4603" w:rsidP="00CD4603">
            <w:pPr>
              <w:pStyle w:val="1f"/>
              <w:jc w:val="center"/>
              <w:rPr>
                <w:rFonts w:ascii="Times New Roman" w:hAnsi="Times New Roman"/>
                <w:b/>
                <w:sz w:val="20"/>
                <w:szCs w:val="20"/>
              </w:rPr>
            </w:pPr>
          </w:p>
        </w:tc>
      </w:tr>
      <w:tr w:rsidR="00CD4603" w:rsidRPr="00076D6F" w14:paraId="1478992E" w14:textId="77777777" w:rsidTr="00540ECA">
        <w:trPr>
          <w:gridAfter w:val="1"/>
          <w:wAfter w:w="10" w:type="dxa"/>
          <w:trHeight w:val="70"/>
          <w:jc w:val="center"/>
        </w:trPr>
        <w:tc>
          <w:tcPr>
            <w:tcW w:w="3431" w:type="dxa"/>
            <w:tcBorders>
              <w:bottom w:val="single" w:sz="4" w:space="0" w:color="auto"/>
            </w:tcBorders>
            <w:vAlign w:val="center"/>
          </w:tcPr>
          <w:p w14:paraId="553448E9"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t>Ритмика</w:t>
            </w:r>
          </w:p>
        </w:tc>
        <w:tc>
          <w:tcPr>
            <w:tcW w:w="719" w:type="dxa"/>
            <w:vMerge/>
          </w:tcPr>
          <w:p w14:paraId="51DDF8FF" w14:textId="77777777" w:rsidR="00CD4603" w:rsidRPr="00076D6F" w:rsidRDefault="00CD4603" w:rsidP="00CD4603">
            <w:pPr>
              <w:pStyle w:val="1f"/>
              <w:rPr>
                <w:rFonts w:ascii="Times New Roman" w:hAnsi="Times New Roman"/>
                <w:b/>
                <w:sz w:val="24"/>
                <w:szCs w:val="24"/>
              </w:rPr>
            </w:pPr>
          </w:p>
        </w:tc>
        <w:tc>
          <w:tcPr>
            <w:tcW w:w="5318" w:type="dxa"/>
            <w:vMerge/>
          </w:tcPr>
          <w:p w14:paraId="4BA62D1F" w14:textId="77777777" w:rsidR="00CD4603" w:rsidRPr="00076D6F" w:rsidRDefault="00CD4603" w:rsidP="00CD4603">
            <w:pPr>
              <w:pStyle w:val="1f"/>
              <w:rPr>
                <w:rFonts w:ascii="Times New Roman" w:hAnsi="Times New Roman"/>
                <w:b/>
                <w:sz w:val="24"/>
                <w:szCs w:val="24"/>
              </w:rPr>
            </w:pPr>
          </w:p>
        </w:tc>
        <w:tc>
          <w:tcPr>
            <w:tcW w:w="3989" w:type="dxa"/>
            <w:tcBorders>
              <w:bottom w:val="single" w:sz="4" w:space="0" w:color="auto"/>
            </w:tcBorders>
            <w:vAlign w:val="center"/>
          </w:tcPr>
          <w:p w14:paraId="411DD9F9" w14:textId="77777777" w:rsidR="00CD4603" w:rsidRPr="00076D6F" w:rsidRDefault="00CD4603" w:rsidP="00CD4603">
            <w:pPr>
              <w:pStyle w:val="1f"/>
              <w:jc w:val="both"/>
              <w:rPr>
                <w:rFonts w:ascii="Times New Roman" w:hAnsi="Times New Roman"/>
                <w:b/>
                <w:sz w:val="24"/>
                <w:szCs w:val="24"/>
              </w:rPr>
            </w:pPr>
          </w:p>
        </w:tc>
        <w:tc>
          <w:tcPr>
            <w:tcW w:w="708" w:type="dxa"/>
            <w:tcBorders>
              <w:bottom w:val="single" w:sz="4" w:space="0" w:color="auto"/>
            </w:tcBorders>
            <w:vAlign w:val="center"/>
          </w:tcPr>
          <w:p w14:paraId="31400BE3" w14:textId="77777777" w:rsidR="00CD4603" w:rsidRPr="00AC334E" w:rsidRDefault="00CD4603" w:rsidP="00CD4603">
            <w:pPr>
              <w:pStyle w:val="1f"/>
              <w:jc w:val="center"/>
              <w:rPr>
                <w:rFonts w:ascii="Times New Roman" w:hAnsi="Times New Roman"/>
                <w:b/>
                <w:sz w:val="20"/>
                <w:szCs w:val="20"/>
              </w:rPr>
            </w:pPr>
          </w:p>
        </w:tc>
        <w:tc>
          <w:tcPr>
            <w:tcW w:w="1410" w:type="dxa"/>
            <w:tcBorders>
              <w:bottom w:val="single" w:sz="4" w:space="0" w:color="auto"/>
            </w:tcBorders>
            <w:vAlign w:val="center"/>
          </w:tcPr>
          <w:p w14:paraId="0114C28F" w14:textId="77777777" w:rsidR="00CD4603" w:rsidRPr="00AC334E" w:rsidRDefault="00CD4603" w:rsidP="00CD4603">
            <w:pPr>
              <w:pStyle w:val="1f"/>
              <w:jc w:val="center"/>
              <w:rPr>
                <w:rFonts w:ascii="Times New Roman" w:hAnsi="Times New Roman"/>
                <w:b/>
                <w:sz w:val="20"/>
                <w:szCs w:val="20"/>
              </w:rPr>
            </w:pPr>
          </w:p>
        </w:tc>
      </w:tr>
      <w:tr w:rsidR="00CD4603" w:rsidRPr="00076D6F" w14:paraId="12B7ADD9" w14:textId="77777777" w:rsidTr="00540ECA">
        <w:trPr>
          <w:gridAfter w:val="1"/>
          <w:wAfter w:w="10" w:type="dxa"/>
          <w:trHeight w:val="107"/>
          <w:jc w:val="center"/>
        </w:trPr>
        <w:tc>
          <w:tcPr>
            <w:tcW w:w="3431" w:type="dxa"/>
            <w:tcBorders>
              <w:bottom w:val="single" w:sz="4" w:space="0" w:color="auto"/>
            </w:tcBorders>
            <w:vAlign w:val="center"/>
          </w:tcPr>
          <w:p w14:paraId="71993A26"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t>Психокоррекционные занятия</w:t>
            </w:r>
          </w:p>
        </w:tc>
        <w:tc>
          <w:tcPr>
            <w:tcW w:w="719" w:type="dxa"/>
            <w:vMerge/>
          </w:tcPr>
          <w:p w14:paraId="1E58B13D" w14:textId="77777777" w:rsidR="00CD4603" w:rsidRPr="00076D6F" w:rsidRDefault="00CD4603" w:rsidP="00CD4603">
            <w:pPr>
              <w:pStyle w:val="1f"/>
              <w:rPr>
                <w:rFonts w:ascii="Times New Roman" w:hAnsi="Times New Roman"/>
                <w:b/>
                <w:sz w:val="24"/>
                <w:szCs w:val="24"/>
              </w:rPr>
            </w:pPr>
          </w:p>
        </w:tc>
        <w:tc>
          <w:tcPr>
            <w:tcW w:w="5318" w:type="dxa"/>
            <w:vMerge/>
            <w:tcBorders>
              <w:bottom w:val="single" w:sz="4" w:space="0" w:color="auto"/>
            </w:tcBorders>
          </w:tcPr>
          <w:p w14:paraId="4B9442E8" w14:textId="77777777" w:rsidR="00CD4603" w:rsidRPr="00076D6F" w:rsidRDefault="00CD4603" w:rsidP="00CD4603">
            <w:pPr>
              <w:pStyle w:val="1f"/>
              <w:rPr>
                <w:rFonts w:ascii="Times New Roman" w:hAnsi="Times New Roman"/>
                <w:b/>
                <w:sz w:val="24"/>
                <w:szCs w:val="24"/>
              </w:rPr>
            </w:pPr>
          </w:p>
        </w:tc>
        <w:tc>
          <w:tcPr>
            <w:tcW w:w="3989" w:type="dxa"/>
            <w:tcBorders>
              <w:bottom w:val="single" w:sz="4" w:space="0" w:color="auto"/>
            </w:tcBorders>
            <w:vAlign w:val="center"/>
          </w:tcPr>
          <w:p w14:paraId="11D79EA4" w14:textId="77777777" w:rsidR="00CD4603" w:rsidRPr="00076D6F" w:rsidRDefault="00CD4603" w:rsidP="00CD4603">
            <w:pPr>
              <w:pStyle w:val="1f"/>
              <w:jc w:val="both"/>
              <w:rPr>
                <w:rFonts w:ascii="Times New Roman" w:hAnsi="Times New Roman"/>
                <w:b/>
                <w:sz w:val="24"/>
                <w:szCs w:val="24"/>
              </w:rPr>
            </w:pPr>
          </w:p>
        </w:tc>
        <w:tc>
          <w:tcPr>
            <w:tcW w:w="708" w:type="dxa"/>
            <w:tcBorders>
              <w:bottom w:val="single" w:sz="4" w:space="0" w:color="auto"/>
            </w:tcBorders>
            <w:vAlign w:val="center"/>
          </w:tcPr>
          <w:p w14:paraId="17EDC3AF" w14:textId="77777777" w:rsidR="00CD4603" w:rsidRPr="00AC334E" w:rsidRDefault="00CD4603" w:rsidP="00CD4603">
            <w:pPr>
              <w:pStyle w:val="1f"/>
              <w:jc w:val="center"/>
              <w:rPr>
                <w:rFonts w:ascii="Times New Roman" w:hAnsi="Times New Roman"/>
                <w:b/>
                <w:sz w:val="20"/>
                <w:szCs w:val="20"/>
              </w:rPr>
            </w:pPr>
          </w:p>
        </w:tc>
        <w:tc>
          <w:tcPr>
            <w:tcW w:w="1410" w:type="dxa"/>
            <w:tcBorders>
              <w:bottom w:val="single" w:sz="4" w:space="0" w:color="auto"/>
            </w:tcBorders>
            <w:vAlign w:val="center"/>
          </w:tcPr>
          <w:p w14:paraId="1778DCB4" w14:textId="77777777" w:rsidR="00CD4603" w:rsidRPr="00AC334E" w:rsidRDefault="00CD4603" w:rsidP="00CD4603">
            <w:pPr>
              <w:pStyle w:val="1f"/>
              <w:jc w:val="center"/>
              <w:rPr>
                <w:rFonts w:ascii="Times New Roman" w:hAnsi="Times New Roman"/>
                <w:b/>
                <w:sz w:val="20"/>
                <w:szCs w:val="20"/>
              </w:rPr>
            </w:pPr>
          </w:p>
        </w:tc>
      </w:tr>
      <w:tr w:rsidR="00CD4603" w:rsidRPr="00076D6F" w14:paraId="49496F4E" w14:textId="77777777" w:rsidTr="00540ECA">
        <w:trPr>
          <w:gridAfter w:val="1"/>
          <w:wAfter w:w="10" w:type="dxa"/>
          <w:trHeight w:val="413"/>
          <w:jc w:val="center"/>
        </w:trPr>
        <w:tc>
          <w:tcPr>
            <w:tcW w:w="3431" w:type="dxa"/>
            <w:tcBorders>
              <w:top w:val="single" w:sz="4" w:space="0" w:color="auto"/>
            </w:tcBorders>
            <w:vAlign w:val="center"/>
          </w:tcPr>
          <w:p w14:paraId="2B952A1C"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t>Русский язык</w:t>
            </w:r>
          </w:p>
        </w:tc>
        <w:tc>
          <w:tcPr>
            <w:tcW w:w="719" w:type="dxa"/>
            <w:vMerge w:val="restart"/>
            <w:tcBorders>
              <w:top w:val="single" w:sz="4" w:space="0" w:color="auto"/>
            </w:tcBorders>
            <w:vAlign w:val="center"/>
          </w:tcPr>
          <w:p w14:paraId="147D4A91" w14:textId="77777777" w:rsidR="00CD4603" w:rsidRPr="00076D6F" w:rsidRDefault="00CD4603" w:rsidP="00CD4603">
            <w:pPr>
              <w:pStyle w:val="1f"/>
              <w:jc w:val="center"/>
              <w:rPr>
                <w:rFonts w:ascii="Times New Roman" w:hAnsi="Times New Roman"/>
                <w:b/>
                <w:sz w:val="24"/>
                <w:szCs w:val="24"/>
              </w:rPr>
            </w:pPr>
            <w:r w:rsidRPr="00076D6F">
              <w:rPr>
                <w:rFonts w:ascii="Times New Roman" w:hAnsi="Times New Roman"/>
                <w:b/>
                <w:sz w:val="24"/>
                <w:szCs w:val="24"/>
              </w:rPr>
              <w:t>2</w:t>
            </w:r>
          </w:p>
        </w:tc>
        <w:tc>
          <w:tcPr>
            <w:tcW w:w="5318" w:type="dxa"/>
            <w:vMerge w:val="restart"/>
            <w:tcBorders>
              <w:top w:val="single" w:sz="4" w:space="0" w:color="auto"/>
            </w:tcBorders>
            <w:vAlign w:val="center"/>
          </w:tcPr>
          <w:p w14:paraId="25A260B6" w14:textId="77777777" w:rsidR="00CD4603" w:rsidRPr="00076D6F" w:rsidRDefault="00CD4603" w:rsidP="00CD4603">
            <w:pPr>
              <w:pStyle w:val="1f"/>
              <w:spacing w:line="276" w:lineRule="auto"/>
              <w:ind w:firstLine="619"/>
              <w:jc w:val="both"/>
              <w:rPr>
                <w:rFonts w:ascii="Times New Roman" w:hAnsi="Times New Roman"/>
                <w:b/>
                <w:sz w:val="24"/>
                <w:szCs w:val="24"/>
              </w:rPr>
            </w:pPr>
            <w:r w:rsidRPr="00AC334E">
              <w:rPr>
                <w:rFonts w:ascii="Times New Roman" w:hAnsi="Times New Roman"/>
                <w:sz w:val="20"/>
                <w:szCs w:val="20"/>
              </w:rPr>
              <w:t>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w:t>
            </w:r>
            <w:r>
              <w:rPr>
                <w:rFonts w:ascii="Times New Roman" w:hAnsi="Times New Roman"/>
                <w:sz w:val="20"/>
                <w:szCs w:val="20"/>
              </w:rPr>
              <w:t xml:space="preserve">. </w:t>
            </w:r>
            <w:r w:rsidRPr="00AC334E">
              <w:rPr>
                <w:rFonts w:ascii="Times New Roman" w:hAnsi="Times New Roman"/>
                <w:sz w:val="20"/>
                <w:szCs w:val="20"/>
              </w:rPr>
              <w:t>Одобрена решением федерального учебно-методического объединения по общему образованию (протокол от 2 декабря 2015 года №   4/15) 2015</w:t>
            </w:r>
            <w:r>
              <w:rPr>
                <w:rFonts w:ascii="Times New Roman" w:hAnsi="Times New Roman"/>
                <w:sz w:val="20"/>
                <w:szCs w:val="20"/>
              </w:rPr>
              <w:t>г.</w:t>
            </w:r>
          </w:p>
        </w:tc>
        <w:tc>
          <w:tcPr>
            <w:tcW w:w="3989" w:type="dxa"/>
            <w:tcBorders>
              <w:top w:val="single" w:sz="4" w:space="0" w:color="auto"/>
            </w:tcBorders>
            <w:vAlign w:val="center"/>
          </w:tcPr>
          <w:p w14:paraId="6164FD42" w14:textId="77777777" w:rsidR="00CD4603" w:rsidRPr="00AC334E" w:rsidRDefault="00CD4603" w:rsidP="00CD4603">
            <w:pPr>
              <w:pStyle w:val="1f"/>
              <w:jc w:val="both"/>
              <w:rPr>
                <w:rFonts w:ascii="Times New Roman" w:hAnsi="Times New Roman"/>
                <w:sz w:val="20"/>
                <w:szCs w:val="20"/>
              </w:rPr>
            </w:pPr>
            <w:r w:rsidRPr="00AC334E">
              <w:rPr>
                <w:rFonts w:ascii="Times New Roman" w:hAnsi="Times New Roman"/>
                <w:sz w:val="20"/>
                <w:szCs w:val="20"/>
              </w:rPr>
              <w:t>Русский язык Учебник</w:t>
            </w:r>
            <w:r>
              <w:rPr>
                <w:rFonts w:ascii="Times New Roman" w:hAnsi="Times New Roman"/>
                <w:sz w:val="20"/>
                <w:szCs w:val="20"/>
              </w:rPr>
              <w:t xml:space="preserve"> </w:t>
            </w:r>
            <w:r w:rsidRPr="00AC334E">
              <w:rPr>
                <w:rFonts w:ascii="Times New Roman" w:hAnsi="Times New Roman"/>
                <w:sz w:val="20"/>
                <w:szCs w:val="20"/>
              </w:rPr>
              <w:t>ч.1</w:t>
            </w:r>
            <w:r>
              <w:rPr>
                <w:rFonts w:ascii="Times New Roman" w:hAnsi="Times New Roman"/>
                <w:sz w:val="20"/>
                <w:szCs w:val="20"/>
              </w:rPr>
              <w:t>,</w:t>
            </w:r>
            <w:r w:rsidRPr="00AC334E">
              <w:rPr>
                <w:rFonts w:ascii="Times New Roman" w:hAnsi="Times New Roman"/>
                <w:sz w:val="20"/>
                <w:szCs w:val="20"/>
              </w:rPr>
              <w:t>ч.2</w:t>
            </w:r>
            <w:r>
              <w:rPr>
                <w:rFonts w:ascii="Times New Roman" w:hAnsi="Times New Roman"/>
                <w:sz w:val="20"/>
                <w:szCs w:val="20"/>
              </w:rPr>
              <w:t xml:space="preserve"> </w:t>
            </w:r>
            <w:r w:rsidRPr="00AC334E">
              <w:rPr>
                <w:rFonts w:ascii="Times New Roman" w:hAnsi="Times New Roman"/>
                <w:sz w:val="20"/>
                <w:szCs w:val="20"/>
              </w:rPr>
              <w:t>Якубовская Э.В.</w:t>
            </w:r>
            <w:r>
              <w:rPr>
                <w:rFonts w:ascii="Times New Roman" w:hAnsi="Times New Roman"/>
                <w:sz w:val="20"/>
                <w:szCs w:val="20"/>
              </w:rPr>
              <w:t xml:space="preserve">, </w:t>
            </w:r>
            <w:r w:rsidRPr="00AC334E">
              <w:rPr>
                <w:rFonts w:ascii="Times New Roman" w:hAnsi="Times New Roman"/>
                <w:sz w:val="20"/>
                <w:szCs w:val="20"/>
              </w:rPr>
              <w:t>Коршунова Я.В.</w:t>
            </w:r>
            <w:r>
              <w:rPr>
                <w:rFonts w:ascii="Times New Roman" w:hAnsi="Times New Roman"/>
                <w:sz w:val="20"/>
                <w:szCs w:val="20"/>
              </w:rPr>
              <w:t xml:space="preserve"> </w:t>
            </w:r>
            <w:r w:rsidRPr="00AC334E">
              <w:rPr>
                <w:rFonts w:ascii="Times New Roman" w:hAnsi="Times New Roman"/>
                <w:sz w:val="20"/>
                <w:szCs w:val="20"/>
              </w:rPr>
              <w:t>«Просвещение»</w:t>
            </w:r>
          </w:p>
        </w:tc>
        <w:tc>
          <w:tcPr>
            <w:tcW w:w="708" w:type="dxa"/>
            <w:tcBorders>
              <w:top w:val="single" w:sz="4" w:space="0" w:color="auto"/>
            </w:tcBorders>
            <w:vAlign w:val="center"/>
          </w:tcPr>
          <w:p w14:paraId="7A54B054" w14:textId="77777777" w:rsidR="00CD4603" w:rsidRPr="00AC334E" w:rsidRDefault="00CD4603" w:rsidP="00CD4603">
            <w:pPr>
              <w:pStyle w:val="1f"/>
              <w:jc w:val="center"/>
              <w:rPr>
                <w:rFonts w:ascii="Times New Roman" w:hAnsi="Times New Roman"/>
                <w:sz w:val="20"/>
                <w:szCs w:val="20"/>
              </w:rPr>
            </w:pPr>
            <w:r w:rsidRPr="00AC334E">
              <w:rPr>
                <w:rFonts w:ascii="Times New Roman" w:hAnsi="Times New Roman"/>
                <w:sz w:val="20"/>
                <w:szCs w:val="20"/>
              </w:rPr>
              <w:t>2018</w:t>
            </w:r>
          </w:p>
          <w:p w14:paraId="1DFD812D" w14:textId="77777777" w:rsidR="00CD4603" w:rsidRPr="00AC334E" w:rsidRDefault="00CD4603" w:rsidP="00CD4603">
            <w:pPr>
              <w:pStyle w:val="1f"/>
              <w:jc w:val="center"/>
              <w:rPr>
                <w:rFonts w:ascii="Times New Roman" w:hAnsi="Times New Roman"/>
                <w:sz w:val="20"/>
                <w:szCs w:val="20"/>
              </w:rPr>
            </w:pPr>
            <w:r w:rsidRPr="00AC334E">
              <w:rPr>
                <w:rFonts w:ascii="Times New Roman" w:hAnsi="Times New Roman"/>
                <w:sz w:val="20"/>
                <w:szCs w:val="20"/>
              </w:rPr>
              <w:t>2020</w:t>
            </w:r>
          </w:p>
        </w:tc>
        <w:tc>
          <w:tcPr>
            <w:tcW w:w="1410" w:type="dxa"/>
            <w:tcBorders>
              <w:top w:val="single" w:sz="4" w:space="0" w:color="auto"/>
            </w:tcBorders>
            <w:vAlign w:val="center"/>
          </w:tcPr>
          <w:p w14:paraId="21515C2A" w14:textId="77777777" w:rsidR="00CD4603" w:rsidRPr="00AC334E" w:rsidRDefault="00CD4603" w:rsidP="00CD4603">
            <w:pPr>
              <w:pStyle w:val="1f"/>
              <w:jc w:val="center"/>
              <w:rPr>
                <w:rFonts w:ascii="Times New Roman" w:hAnsi="Times New Roman"/>
                <w:b/>
                <w:sz w:val="20"/>
                <w:szCs w:val="20"/>
              </w:rPr>
            </w:pPr>
            <w:r w:rsidRPr="00AC334E">
              <w:rPr>
                <w:rFonts w:ascii="Times New Roman" w:hAnsi="Times New Roman"/>
                <w:sz w:val="20"/>
                <w:szCs w:val="20"/>
              </w:rPr>
              <w:t>2.1.1.1.9.1 - 2.1.1.1.9.3</w:t>
            </w:r>
          </w:p>
        </w:tc>
      </w:tr>
      <w:tr w:rsidR="00CD4603" w:rsidRPr="00076D6F" w14:paraId="18CACB7A" w14:textId="77777777" w:rsidTr="00540ECA">
        <w:trPr>
          <w:gridAfter w:val="1"/>
          <w:wAfter w:w="10" w:type="dxa"/>
          <w:trHeight w:val="429"/>
          <w:jc w:val="center"/>
        </w:trPr>
        <w:tc>
          <w:tcPr>
            <w:tcW w:w="3431" w:type="dxa"/>
            <w:vAlign w:val="center"/>
          </w:tcPr>
          <w:p w14:paraId="213FD815"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t>Чтение</w:t>
            </w:r>
          </w:p>
        </w:tc>
        <w:tc>
          <w:tcPr>
            <w:tcW w:w="719" w:type="dxa"/>
            <w:vMerge/>
          </w:tcPr>
          <w:p w14:paraId="295161D1" w14:textId="77777777" w:rsidR="00CD4603" w:rsidRPr="00076D6F" w:rsidRDefault="00CD4603" w:rsidP="00CD4603">
            <w:pPr>
              <w:pStyle w:val="1f"/>
              <w:rPr>
                <w:rFonts w:ascii="Times New Roman" w:hAnsi="Times New Roman"/>
                <w:b/>
                <w:sz w:val="24"/>
                <w:szCs w:val="24"/>
              </w:rPr>
            </w:pPr>
          </w:p>
        </w:tc>
        <w:tc>
          <w:tcPr>
            <w:tcW w:w="5318" w:type="dxa"/>
            <w:vMerge/>
          </w:tcPr>
          <w:p w14:paraId="32224DA4" w14:textId="77777777" w:rsidR="00CD4603" w:rsidRPr="00076D6F" w:rsidRDefault="00CD4603" w:rsidP="00CD4603">
            <w:pPr>
              <w:pStyle w:val="1f"/>
              <w:rPr>
                <w:rFonts w:ascii="Times New Roman" w:hAnsi="Times New Roman"/>
                <w:b/>
                <w:sz w:val="24"/>
                <w:szCs w:val="24"/>
              </w:rPr>
            </w:pPr>
          </w:p>
        </w:tc>
        <w:tc>
          <w:tcPr>
            <w:tcW w:w="3989" w:type="dxa"/>
            <w:vAlign w:val="center"/>
          </w:tcPr>
          <w:p w14:paraId="690967B0" w14:textId="77777777" w:rsidR="00CD4603" w:rsidRPr="00AC334E" w:rsidRDefault="00CD4603" w:rsidP="00CD4603">
            <w:pPr>
              <w:pStyle w:val="1f"/>
              <w:jc w:val="both"/>
              <w:rPr>
                <w:rFonts w:ascii="Times New Roman" w:hAnsi="Times New Roman"/>
                <w:sz w:val="20"/>
                <w:szCs w:val="20"/>
              </w:rPr>
            </w:pPr>
            <w:r w:rsidRPr="00AC334E">
              <w:rPr>
                <w:rFonts w:ascii="Times New Roman" w:hAnsi="Times New Roman"/>
                <w:sz w:val="20"/>
                <w:szCs w:val="20"/>
              </w:rPr>
              <w:t>Чтение Учебник.1</w:t>
            </w:r>
            <w:r>
              <w:rPr>
                <w:rFonts w:ascii="Times New Roman" w:hAnsi="Times New Roman"/>
                <w:sz w:val="20"/>
                <w:szCs w:val="20"/>
              </w:rPr>
              <w:t>,</w:t>
            </w:r>
            <w:r w:rsidRPr="00AC334E">
              <w:rPr>
                <w:rFonts w:ascii="Times New Roman" w:hAnsi="Times New Roman"/>
                <w:sz w:val="20"/>
                <w:szCs w:val="20"/>
              </w:rPr>
              <w:t>ч.</w:t>
            </w:r>
            <w:r>
              <w:rPr>
                <w:rFonts w:ascii="Times New Roman" w:hAnsi="Times New Roman"/>
                <w:sz w:val="20"/>
                <w:szCs w:val="20"/>
              </w:rPr>
              <w:t>, ч.</w:t>
            </w:r>
            <w:r w:rsidRPr="00AC334E">
              <w:rPr>
                <w:rFonts w:ascii="Times New Roman" w:hAnsi="Times New Roman"/>
                <w:sz w:val="20"/>
                <w:szCs w:val="20"/>
              </w:rPr>
              <w:t>2</w:t>
            </w:r>
            <w:r>
              <w:rPr>
                <w:rFonts w:ascii="Times New Roman" w:hAnsi="Times New Roman"/>
                <w:sz w:val="20"/>
                <w:szCs w:val="20"/>
              </w:rPr>
              <w:t xml:space="preserve"> </w:t>
            </w:r>
            <w:r w:rsidRPr="00AC334E">
              <w:rPr>
                <w:rFonts w:ascii="Times New Roman" w:hAnsi="Times New Roman"/>
                <w:sz w:val="20"/>
                <w:szCs w:val="20"/>
              </w:rPr>
              <w:t>Ильина С.Ю</w:t>
            </w:r>
            <w:r>
              <w:rPr>
                <w:rFonts w:ascii="Times New Roman" w:hAnsi="Times New Roman"/>
                <w:sz w:val="20"/>
                <w:szCs w:val="20"/>
              </w:rPr>
              <w:t xml:space="preserve">.,  Аксенова А.К., </w:t>
            </w:r>
            <w:r w:rsidRPr="00AC334E">
              <w:rPr>
                <w:rFonts w:ascii="Times New Roman" w:hAnsi="Times New Roman"/>
                <w:sz w:val="20"/>
                <w:szCs w:val="20"/>
              </w:rPr>
              <w:t>Головкина Т.М.</w:t>
            </w:r>
            <w:r>
              <w:rPr>
                <w:rFonts w:ascii="Times New Roman" w:hAnsi="Times New Roman"/>
                <w:sz w:val="20"/>
                <w:szCs w:val="20"/>
              </w:rPr>
              <w:t xml:space="preserve">, </w:t>
            </w:r>
            <w:r w:rsidRPr="00AC334E">
              <w:rPr>
                <w:rFonts w:ascii="Times New Roman" w:hAnsi="Times New Roman"/>
                <w:sz w:val="20"/>
                <w:szCs w:val="20"/>
              </w:rPr>
              <w:t>Шишкова М.И. «Просвещение»</w:t>
            </w:r>
          </w:p>
        </w:tc>
        <w:tc>
          <w:tcPr>
            <w:tcW w:w="708" w:type="dxa"/>
            <w:vAlign w:val="center"/>
          </w:tcPr>
          <w:p w14:paraId="28DBC659" w14:textId="77777777" w:rsidR="00CD4603" w:rsidRPr="00AC334E" w:rsidRDefault="00CD4603" w:rsidP="00CD4603">
            <w:pPr>
              <w:pStyle w:val="1f"/>
              <w:jc w:val="center"/>
              <w:rPr>
                <w:rFonts w:ascii="Times New Roman" w:hAnsi="Times New Roman"/>
                <w:sz w:val="20"/>
                <w:szCs w:val="20"/>
              </w:rPr>
            </w:pPr>
            <w:r w:rsidRPr="00AC334E">
              <w:rPr>
                <w:rFonts w:ascii="Times New Roman" w:hAnsi="Times New Roman"/>
                <w:sz w:val="20"/>
                <w:szCs w:val="20"/>
              </w:rPr>
              <w:t>2018</w:t>
            </w:r>
          </w:p>
          <w:p w14:paraId="1254FE08" w14:textId="77777777" w:rsidR="00CD4603" w:rsidRPr="00AC334E" w:rsidRDefault="00CD4603" w:rsidP="00CD4603">
            <w:pPr>
              <w:pStyle w:val="1f"/>
              <w:jc w:val="center"/>
              <w:rPr>
                <w:rFonts w:ascii="Times New Roman" w:hAnsi="Times New Roman"/>
                <w:sz w:val="20"/>
                <w:szCs w:val="20"/>
              </w:rPr>
            </w:pPr>
            <w:r w:rsidRPr="00AC334E">
              <w:rPr>
                <w:rFonts w:ascii="Times New Roman" w:hAnsi="Times New Roman"/>
                <w:sz w:val="20"/>
                <w:szCs w:val="20"/>
              </w:rPr>
              <w:t>2019</w:t>
            </w:r>
          </w:p>
          <w:p w14:paraId="61A22723" w14:textId="77777777" w:rsidR="00CD4603" w:rsidRPr="00AC334E" w:rsidRDefault="00CD4603" w:rsidP="00CD4603">
            <w:pPr>
              <w:pStyle w:val="1f"/>
              <w:jc w:val="center"/>
              <w:rPr>
                <w:rFonts w:ascii="Times New Roman" w:hAnsi="Times New Roman"/>
                <w:sz w:val="20"/>
                <w:szCs w:val="20"/>
              </w:rPr>
            </w:pPr>
            <w:r w:rsidRPr="00AC334E">
              <w:rPr>
                <w:rFonts w:ascii="Times New Roman" w:hAnsi="Times New Roman"/>
                <w:sz w:val="20"/>
                <w:szCs w:val="20"/>
              </w:rPr>
              <w:t>2020</w:t>
            </w:r>
          </w:p>
        </w:tc>
        <w:tc>
          <w:tcPr>
            <w:tcW w:w="1410" w:type="dxa"/>
            <w:vAlign w:val="center"/>
          </w:tcPr>
          <w:p w14:paraId="24C44654" w14:textId="77777777" w:rsidR="00CD4603" w:rsidRPr="00AC334E" w:rsidRDefault="00CD4603" w:rsidP="00CD4603">
            <w:pPr>
              <w:pStyle w:val="1f"/>
              <w:jc w:val="center"/>
              <w:rPr>
                <w:rFonts w:ascii="Times New Roman" w:hAnsi="Times New Roman"/>
                <w:b/>
                <w:sz w:val="20"/>
                <w:szCs w:val="20"/>
              </w:rPr>
            </w:pPr>
            <w:r w:rsidRPr="00AC334E">
              <w:rPr>
                <w:rFonts w:ascii="Times New Roman" w:hAnsi="Times New Roman"/>
                <w:sz w:val="20"/>
                <w:szCs w:val="20"/>
              </w:rPr>
              <w:t>2.1.1.2.2.1 - 2.1.1.2.2.3</w:t>
            </w:r>
          </w:p>
        </w:tc>
      </w:tr>
      <w:tr w:rsidR="00CD4603" w:rsidRPr="00076D6F" w14:paraId="64FB0262" w14:textId="77777777" w:rsidTr="00540ECA">
        <w:trPr>
          <w:gridAfter w:val="1"/>
          <w:wAfter w:w="10" w:type="dxa"/>
          <w:trHeight w:val="424"/>
          <w:jc w:val="center"/>
        </w:trPr>
        <w:tc>
          <w:tcPr>
            <w:tcW w:w="3431" w:type="dxa"/>
            <w:vAlign w:val="center"/>
          </w:tcPr>
          <w:p w14:paraId="36ECBB52"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t>Речевая практика</w:t>
            </w:r>
          </w:p>
        </w:tc>
        <w:tc>
          <w:tcPr>
            <w:tcW w:w="719" w:type="dxa"/>
            <w:vMerge/>
          </w:tcPr>
          <w:p w14:paraId="32DB14E1" w14:textId="77777777" w:rsidR="00CD4603" w:rsidRPr="00076D6F" w:rsidRDefault="00CD4603" w:rsidP="00CD4603">
            <w:pPr>
              <w:pStyle w:val="1f"/>
              <w:rPr>
                <w:rFonts w:ascii="Times New Roman" w:hAnsi="Times New Roman"/>
                <w:b/>
                <w:sz w:val="24"/>
                <w:szCs w:val="24"/>
              </w:rPr>
            </w:pPr>
          </w:p>
        </w:tc>
        <w:tc>
          <w:tcPr>
            <w:tcW w:w="5318" w:type="dxa"/>
            <w:vMerge/>
          </w:tcPr>
          <w:p w14:paraId="19BCB848" w14:textId="77777777" w:rsidR="00CD4603" w:rsidRPr="00076D6F" w:rsidRDefault="00CD4603" w:rsidP="00CD4603">
            <w:pPr>
              <w:pStyle w:val="1f"/>
              <w:rPr>
                <w:rFonts w:ascii="Times New Roman" w:hAnsi="Times New Roman"/>
                <w:b/>
                <w:sz w:val="24"/>
                <w:szCs w:val="24"/>
              </w:rPr>
            </w:pPr>
          </w:p>
        </w:tc>
        <w:tc>
          <w:tcPr>
            <w:tcW w:w="3989" w:type="dxa"/>
            <w:vAlign w:val="center"/>
          </w:tcPr>
          <w:p w14:paraId="77F67300" w14:textId="77777777" w:rsidR="00CD4603" w:rsidRPr="00AC334E" w:rsidRDefault="00CD4603" w:rsidP="00CD4603">
            <w:pPr>
              <w:pStyle w:val="1f"/>
              <w:jc w:val="both"/>
              <w:rPr>
                <w:rFonts w:ascii="Times New Roman" w:hAnsi="Times New Roman"/>
                <w:sz w:val="20"/>
                <w:szCs w:val="20"/>
              </w:rPr>
            </w:pPr>
            <w:r w:rsidRPr="00AC334E">
              <w:rPr>
                <w:rFonts w:ascii="Times New Roman" w:hAnsi="Times New Roman"/>
                <w:sz w:val="20"/>
                <w:szCs w:val="20"/>
              </w:rPr>
              <w:t>Речевая практика Учебник             Комарова С.В. «Просвещение»</w:t>
            </w:r>
          </w:p>
        </w:tc>
        <w:tc>
          <w:tcPr>
            <w:tcW w:w="708" w:type="dxa"/>
            <w:vAlign w:val="center"/>
          </w:tcPr>
          <w:p w14:paraId="44A6C6D4" w14:textId="77777777" w:rsidR="00CD4603" w:rsidRPr="00AC334E" w:rsidRDefault="00CD4603" w:rsidP="00CD4603">
            <w:pPr>
              <w:pStyle w:val="1f"/>
              <w:jc w:val="center"/>
              <w:rPr>
                <w:rFonts w:ascii="Times New Roman" w:hAnsi="Times New Roman"/>
                <w:sz w:val="20"/>
                <w:szCs w:val="20"/>
              </w:rPr>
            </w:pPr>
            <w:r w:rsidRPr="00AC334E">
              <w:rPr>
                <w:rFonts w:ascii="Times New Roman" w:hAnsi="Times New Roman"/>
                <w:sz w:val="20"/>
                <w:szCs w:val="20"/>
              </w:rPr>
              <w:t>2019</w:t>
            </w:r>
          </w:p>
          <w:p w14:paraId="4D26885C" w14:textId="77777777" w:rsidR="00CD4603" w:rsidRPr="00AC334E" w:rsidRDefault="00CD4603" w:rsidP="00CD4603">
            <w:pPr>
              <w:pStyle w:val="1f"/>
              <w:jc w:val="center"/>
              <w:rPr>
                <w:rFonts w:ascii="Times New Roman" w:hAnsi="Times New Roman"/>
                <w:sz w:val="20"/>
                <w:szCs w:val="20"/>
              </w:rPr>
            </w:pPr>
            <w:r w:rsidRPr="00AC334E">
              <w:rPr>
                <w:rFonts w:ascii="Times New Roman" w:hAnsi="Times New Roman"/>
                <w:sz w:val="20"/>
                <w:szCs w:val="20"/>
              </w:rPr>
              <w:t>2020</w:t>
            </w:r>
          </w:p>
        </w:tc>
        <w:tc>
          <w:tcPr>
            <w:tcW w:w="1410" w:type="dxa"/>
            <w:vAlign w:val="center"/>
          </w:tcPr>
          <w:p w14:paraId="5A4A06FD" w14:textId="77777777" w:rsidR="00CD4603" w:rsidRPr="00AC334E" w:rsidRDefault="00CD4603" w:rsidP="00CD4603">
            <w:pPr>
              <w:pStyle w:val="1f"/>
              <w:jc w:val="center"/>
              <w:rPr>
                <w:rFonts w:ascii="Times New Roman" w:hAnsi="Times New Roman"/>
                <w:b/>
                <w:sz w:val="20"/>
                <w:szCs w:val="20"/>
              </w:rPr>
            </w:pPr>
            <w:r w:rsidRPr="00AC334E">
              <w:rPr>
                <w:rFonts w:ascii="Times New Roman" w:hAnsi="Times New Roman"/>
                <w:sz w:val="20"/>
                <w:szCs w:val="20"/>
              </w:rPr>
              <w:t>2.1.1.1.5.1 - 2.1.1.1.5.4</w:t>
            </w:r>
          </w:p>
        </w:tc>
      </w:tr>
      <w:tr w:rsidR="00CD4603" w:rsidRPr="00076D6F" w14:paraId="0EAC8857" w14:textId="77777777" w:rsidTr="00540ECA">
        <w:trPr>
          <w:gridAfter w:val="1"/>
          <w:wAfter w:w="10" w:type="dxa"/>
          <w:trHeight w:val="413"/>
          <w:jc w:val="center"/>
        </w:trPr>
        <w:tc>
          <w:tcPr>
            <w:tcW w:w="3431" w:type="dxa"/>
            <w:vAlign w:val="center"/>
          </w:tcPr>
          <w:p w14:paraId="0C9747B7"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t>Математика</w:t>
            </w:r>
          </w:p>
        </w:tc>
        <w:tc>
          <w:tcPr>
            <w:tcW w:w="719" w:type="dxa"/>
            <w:vMerge/>
          </w:tcPr>
          <w:p w14:paraId="22A6F05A" w14:textId="77777777" w:rsidR="00CD4603" w:rsidRPr="00076D6F" w:rsidRDefault="00CD4603" w:rsidP="00CD4603">
            <w:pPr>
              <w:pStyle w:val="1f"/>
              <w:rPr>
                <w:rFonts w:ascii="Times New Roman" w:hAnsi="Times New Roman"/>
                <w:b/>
                <w:sz w:val="24"/>
                <w:szCs w:val="24"/>
              </w:rPr>
            </w:pPr>
          </w:p>
        </w:tc>
        <w:tc>
          <w:tcPr>
            <w:tcW w:w="5318" w:type="dxa"/>
            <w:vMerge/>
          </w:tcPr>
          <w:p w14:paraId="795F815C" w14:textId="77777777" w:rsidR="00CD4603" w:rsidRPr="00076D6F" w:rsidRDefault="00CD4603" w:rsidP="00CD4603">
            <w:pPr>
              <w:pStyle w:val="1f"/>
              <w:rPr>
                <w:rFonts w:ascii="Times New Roman" w:hAnsi="Times New Roman"/>
                <w:b/>
                <w:sz w:val="24"/>
                <w:szCs w:val="24"/>
              </w:rPr>
            </w:pPr>
          </w:p>
        </w:tc>
        <w:tc>
          <w:tcPr>
            <w:tcW w:w="3989" w:type="dxa"/>
            <w:vAlign w:val="center"/>
          </w:tcPr>
          <w:p w14:paraId="5FF2B05D" w14:textId="77777777" w:rsidR="00CD4603" w:rsidRPr="00AC334E" w:rsidRDefault="00CD4603" w:rsidP="00CD4603">
            <w:pPr>
              <w:pStyle w:val="1f"/>
              <w:jc w:val="both"/>
              <w:rPr>
                <w:rFonts w:ascii="Times New Roman" w:hAnsi="Times New Roman"/>
                <w:sz w:val="20"/>
                <w:szCs w:val="20"/>
              </w:rPr>
            </w:pPr>
            <w:r w:rsidRPr="00AC334E">
              <w:rPr>
                <w:rFonts w:ascii="Times New Roman" w:hAnsi="Times New Roman"/>
                <w:sz w:val="20"/>
                <w:szCs w:val="20"/>
              </w:rPr>
              <w:t>Математика Учебник ч.1 ч.2  Алышева Т.В.</w:t>
            </w:r>
            <w:r>
              <w:rPr>
                <w:rFonts w:ascii="Times New Roman" w:hAnsi="Times New Roman"/>
                <w:sz w:val="20"/>
                <w:szCs w:val="20"/>
              </w:rPr>
              <w:t xml:space="preserve"> </w:t>
            </w:r>
            <w:r w:rsidRPr="00AC334E">
              <w:rPr>
                <w:rFonts w:ascii="Times New Roman" w:hAnsi="Times New Roman"/>
                <w:sz w:val="20"/>
                <w:szCs w:val="20"/>
              </w:rPr>
              <w:t>«Просвещение»</w:t>
            </w:r>
          </w:p>
        </w:tc>
        <w:tc>
          <w:tcPr>
            <w:tcW w:w="708" w:type="dxa"/>
            <w:vAlign w:val="center"/>
          </w:tcPr>
          <w:p w14:paraId="7C64C90E" w14:textId="77777777" w:rsidR="00CD4603" w:rsidRPr="00AC334E" w:rsidRDefault="00CD4603" w:rsidP="00CD4603">
            <w:pPr>
              <w:pStyle w:val="1f"/>
              <w:jc w:val="center"/>
              <w:rPr>
                <w:rFonts w:ascii="Times New Roman" w:hAnsi="Times New Roman"/>
                <w:sz w:val="20"/>
                <w:szCs w:val="20"/>
              </w:rPr>
            </w:pPr>
            <w:r w:rsidRPr="00AC334E">
              <w:rPr>
                <w:rFonts w:ascii="Times New Roman" w:hAnsi="Times New Roman"/>
                <w:sz w:val="20"/>
                <w:szCs w:val="20"/>
              </w:rPr>
              <w:t>2018</w:t>
            </w:r>
          </w:p>
          <w:p w14:paraId="41822628" w14:textId="77777777" w:rsidR="00CD4603" w:rsidRPr="00AC334E" w:rsidRDefault="00CD4603" w:rsidP="00CD4603">
            <w:pPr>
              <w:pStyle w:val="1f"/>
              <w:jc w:val="center"/>
              <w:rPr>
                <w:rFonts w:ascii="Times New Roman" w:hAnsi="Times New Roman"/>
                <w:sz w:val="20"/>
                <w:szCs w:val="20"/>
              </w:rPr>
            </w:pPr>
            <w:r w:rsidRPr="00AC334E">
              <w:rPr>
                <w:rFonts w:ascii="Times New Roman" w:hAnsi="Times New Roman"/>
                <w:sz w:val="20"/>
                <w:szCs w:val="20"/>
              </w:rPr>
              <w:t>2019</w:t>
            </w:r>
          </w:p>
          <w:p w14:paraId="38FEA0FA" w14:textId="77777777" w:rsidR="00CD4603" w:rsidRPr="00AC334E" w:rsidRDefault="00CD4603" w:rsidP="00CD4603">
            <w:pPr>
              <w:pStyle w:val="1f"/>
              <w:jc w:val="center"/>
              <w:rPr>
                <w:rFonts w:ascii="Times New Roman" w:hAnsi="Times New Roman"/>
                <w:sz w:val="20"/>
                <w:szCs w:val="20"/>
              </w:rPr>
            </w:pPr>
            <w:r w:rsidRPr="00AC334E">
              <w:rPr>
                <w:rFonts w:ascii="Times New Roman" w:hAnsi="Times New Roman"/>
                <w:sz w:val="20"/>
                <w:szCs w:val="20"/>
              </w:rPr>
              <w:t>2020</w:t>
            </w:r>
          </w:p>
        </w:tc>
        <w:tc>
          <w:tcPr>
            <w:tcW w:w="1410" w:type="dxa"/>
            <w:vAlign w:val="center"/>
          </w:tcPr>
          <w:p w14:paraId="1B72657F" w14:textId="77777777" w:rsidR="00CD4603" w:rsidRPr="00AC334E" w:rsidRDefault="00CD4603" w:rsidP="00CD4603">
            <w:pPr>
              <w:pStyle w:val="1f"/>
              <w:jc w:val="center"/>
              <w:rPr>
                <w:rFonts w:ascii="Times New Roman" w:hAnsi="Times New Roman"/>
                <w:b/>
                <w:sz w:val="20"/>
                <w:szCs w:val="20"/>
              </w:rPr>
            </w:pPr>
            <w:r w:rsidRPr="00AC334E">
              <w:rPr>
                <w:rFonts w:ascii="Times New Roman" w:hAnsi="Times New Roman"/>
                <w:sz w:val="20"/>
                <w:szCs w:val="20"/>
              </w:rPr>
              <w:t>2.1.3.1.1.1 - 2.1.3.1.1.4</w:t>
            </w:r>
          </w:p>
        </w:tc>
      </w:tr>
      <w:tr w:rsidR="00CD4603" w:rsidRPr="00076D6F" w14:paraId="2344FC90" w14:textId="77777777" w:rsidTr="00540ECA">
        <w:trPr>
          <w:gridAfter w:val="1"/>
          <w:wAfter w:w="10" w:type="dxa"/>
          <w:trHeight w:val="413"/>
          <w:jc w:val="center"/>
        </w:trPr>
        <w:tc>
          <w:tcPr>
            <w:tcW w:w="3431" w:type="dxa"/>
            <w:vAlign w:val="center"/>
          </w:tcPr>
          <w:p w14:paraId="0BF724DC"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t>Мир природы и человека</w:t>
            </w:r>
          </w:p>
        </w:tc>
        <w:tc>
          <w:tcPr>
            <w:tcW w:w="719" w:type="dxa"/>
            <w:vMerge/>
          </w:tcPr>
          <w:p w14:paraId="234DC8B1" w14:textId="77777777" w:rsidR="00CD4603" w:rsidRPr="00076D6F" w:rsidRDefault="00CD4603" w:rsidP="00CD4603">
            <w:pPr>
              <w:pStyle w:val="1f"/>
              <w:rPr>
                <w:rFonts w:ascii="Times New Roman" w:hAnsi="Times New Roman"/>
                <w:b/>
                <w:sz w:val="24"/>
                <w:szCs w:val="24"/>
              </w:rPr>
            </w:pPr>
          </w:p>
        </w:tc>
        <w:tc>
          <w:tcPr>
            <w:tcW w:w="5318" w:type="dxa"/>
            <w:vMerge/>
          </w:tcPr>
          <w:p w14:paraId="7A18EDB0" w14:textId="77777777" w:rsidR="00CD4603" w:rsidRPr="00076D6F" w:rsidRDefault="00CD4603" w:rsidP="00CD4603">
            <w:pPr>
              <w:pStyle w:val="1f"/>
              <w:rPr>
                <w:rFonts w:ascii="Times New Roman" w:hAnsi="Times New Roman"/>
                <w:b/>
                <w:sz w:val="24"/>
                <w:szCs w:val="24"/>
              </w:rPr>
            </w:pPr>
          </w:p>
        </w:tc>
        <w:tc>
          <w:tcPr>
            <w:tcW w:w="3989" w:type="dxa"/>
            <w:vAlign w:val="center"/>
          </w:tcPr>
          <w:p w14:paraId="29636C67" w14:textId="77777777" w:rsidR="00CD4603" w:rsidRPr="00AC334E" w:rsidRDefault="00CD4603" w:rsidP="00CD4603">
            <w:pPr>
              <w:pStyle w:val="1f"/>
              <w:jc w:val="both"/>
              <w:rPr>
                <w:rFonts w:ascii="Times New Roman" w:hAnsi="Times New Roman"/>
                <w:sz w:val="20"/>
                <w:szCs w:val="20"/>
              </w:rPr>
            </w:pPr>
            <w:r w:rsidRPr="00AC334E">
              <w:rPr>
                <w:rFonts w:ascii="Times New Roman" w:hAnsi="Times New Roman"/>
                <w:sz w:val="20"/>
                <w:szCs w:val="20"/>
              </w:rPr>
              <w:t xml:space="preserve">Мир природы и человека </w:t>
            </w:r>
            <w:r>
              <w:rPr>
                <w:rFonts w:ascii="Times New Roman" w:hAnsi="Times New Roman"/>
                <w:sz w:val="20"/>
                <w:szCs w:val="20"/>
              </w:rPr>
              <w:t xml:space="preserve">Матвеева Н.Б. </w:t>
            </w:r>
            <w:r w:rsidRPr="00AC334E">
              <w:rPr>
                <w:rFonts w:ascii="Times New Roman" w:hAnsi="Times New Roman"/>
                <w:sz w:val="20"/>
                <w:szCs w:val="20"/>
              </w:rPr>
              <w:t>учебник</w:t>
            </w:r>
            <w:r>
              <w:rPr>
                <w:rFonts w:ascii="Times New Roman" w:hAnsi="Times New Roman"/>
                <w:sz w:val="20"/>
                <w:szCs w:val="20"/>
              </w:rPr>
              <w:t xml:space="preserve">  </w:t>
            </w:r>
            <w:r w:rsidRPr="00AC334E">
              <w:rPr>
                <w:rFonts w:ascii="Times New Roman" w:hAnsi="Times New Roman"/>
                <w:sz w:val="20"/>
                <w:szCs w:val="20"/>
              </w:rPr>
              <w:t>ч.1</w:t>
            </w:r>
            <w:r>
              <w:rPr>
                <w:rFonts w:ascii="Times New Roman" w:hAnsi="Times New Roman"/>
                <w:sz w:val="20"/>
                <w:szCs w:val="20"/>
              </w:rPr>
              <w:t xml:space="preserve">, </w:t>
            </w:r>
            <w:r w:rsidRPr="00AC334E">
              <w:rPr>
                <w:rFonts w:ascii="Times New Roman" w:hAnsi="Times New Roman"/>
                <w:sz w:val="20"/>
                <w:szCs w:val="20"/>
              </w:rPr>
              <w:t>ч.2</w:t>
            </w:r>
            <w:r>
              <w:rPr>
                <w:rFonts w:ascii="Times New Roman" w:hAnsi="Times New Roman"/>
                <w:sz w:val="20"/>
                <w:szCs w:val="20"/>
              </w:rPr>
              <w:t xml:space="preserve"> </w:t>
            </w:r>
            <w:r w:rsidRPr="00AC334E">
              <w:rPr>
                <w:rFonts w:ascii="Times New Roman" w:hAnsi="Times New Roman"/>
                <w:sz w:val="20"/>
                <w:szCs w:val="20"/>
              </w:rPr>
              <w:t>«Просвещение»</w:t>
            </w:r>
          </w:p>
        </w:tc>
        <w:tc>
          <w:tcPr>
            <w:tcW w:w="708" w:type="dxa"/>
            <w:vAlign w:val="center"/>
          </w:tcPr>
          <w:p w14:paraId="664281CF" w14:textId="77777777" w:rsidR="00CD4603" w:rsidRPr="00AC334E" w:rsidRDefault="00CD4603" w:rsidP="00CD4603">
            <w:pPr>
              <w:pStyle w:val="1f"/>
              <w:jc w:val="center"/>
              <w:rPr>
                <w:rFonts w:ascii="Times New Roman" w:hAnsi="Times New Roman"/>
                <w:sz w:val="20"/>
                <w:szCs w:val="20"/>
              </w:rPr>
            </w:pPr>
            <w:r w:rsidRPr="00AC334E">
              <w:rPr>
                <w:rFonts w:ascii="Times New Roman" w:hAnsi="Times New Roman"/>
                <w:sz w:val="20"/>
                <w:szCs w:val="20"/>
              </w:rPr>
              <w:t>2019</w:t>
            </w:r>
          </w:p>
          <w:p w14:paraId="207ACC9A" w14:textId="77777777" w:rsidR="00CD4603" w:rsidRPr="00AC334E" w:rsidRDefault="00CD4603" w:rsidP="00CD4603">
            <w:pPr>
              <w:pStyle w:val="1f"/>
              <w:jc w:val="center"/>
              <w:rPr>
                <w:rFonts w:ascii="Times New Roman" w:hAnsi="Times New Roman"/>
                <w:sz w:val="20"/>
                <w:szCs w:val="20"/>
              </w:rPr>
            </w:pPr>
            <w:r w:rsidRPr="00AC334E">
              <w:rPr>
                <w:rFonts w:ascii="Times New Roman" w:hAnsi="Times New Roman"/>
                <w:sz w:val="20"/>
                <w:szCs w:val="20"/>
              </w:rPr>
              <w:t>2020</w:t>
            </w:r>
          </w:p>
        </w:tc>
        <w:tc>
          <w:tcPr>
            <w:tcW w:w="1410" w:type="dxa"/>
            <w:vAlign w:val="center"/>
          </w:tcPr>
          <w:p w14:paraId="2207E0BA" w14:textId="77777777" w:rsidR="00CD4603" w:rsidRPr="00AC334E" w:rsidRDefault="00CD4603" w:rsidP="00CD4603">
            <w:pPr>
              <w:pStyle w:val="1f"/>
              <w:jc w:val="center"/>
              <w:rPr>
                <w:rFonts w:ascii="Times New Roman" w:hAnsi="Times New Roman"/>
                <w:b/>
                <w:sz w:val="20"/>
                <w:szCs w:val="20"/>
              </w:rPr>
            </w:pPr>
            <w:r w:rsidRPr="00AC334E">
              <w:rPr>
                <w:rFonts w:ascii="Times New Roman" w:hAnsi="Times New Roman"/>
                <w:sz w:val="20"/>
                <w:szCs w:val="20"/>
              </w:rPr>
              <w:t>2.1.4.1.4.1 - 2.1.4.1.4.4</w:t>
            </w:r>
          </w:p>
        </w:tc>
      </w:tr>
      <w:tr w:rsidR="00CD4603" w:rsidRPr="00076D6F" w14:paraId="34627A7F" w14:textId="77777777" w:rsidTr="00540ECA">
        <w:trPr>
          <w:gridAfter w:val="1"/>
          <w:wAfter w:w="10" w:type="dxa"/>
          <w:trHeight w:val="243"/>
          <w:jc w:val="center"/>
        </w:trPr>
        <w:tc>
          <w:tcPr>
            <w:tcW w:w="3431" w:type="dxa"/>
            <w:vAlign w:val="center"/>
          </w:tcPr>
          <w:p w14:paraId="2899F49C"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t>Музыка</w:t>
            </w:r>
          </w:p>
        </w:tc>
        <w:tc>
          <w:tcPr>
            <w:tcW w:w="719" w:type="dxa"/>
            <w:vMerge/>
          </w:tcPr>
          <w:p w14:paraId="3549C569" w14:textId="77777777" w:rsidR="00CD4603" w:rsidRPr="00076D6F" w:rsidRDefault="00CD4603" w:rsidP="00CD4603">
            <w:pPr>
              <w:pStyle w:val="1f"/>
              <w:rPr>
                <w:rFonts w:ascii="Times New Roman" w:hAnsi="Times New Roman"/>
                <w:b/>
                <w:sz w:val="24"/>
                <w:szCs w:val="24"/>
              </w:rPr>
            </w:pPr>
          </w:p>
        </w:tc>
        <w:tc>
          <w:tcPr>
            <w:tcW w:w="5318" w:type="dxa"/>
            <w:vMerge/>
          </w:tcPr>
          <w:p w14:paraId="6A272495" w14:textId="77777777" w:rsidR="00CD4603" w:rsidRPr="00076D6F" w:rsidRDefault="00CD4603" w:rsidP="00CD4603">
            <w:pPr>
              <w:pStyle w:val="1f"/>
              <w:rPr>
                <w:rFonts w:ascii="Times New Roman" w:hAnsi="Times New Roman"/>
                <w:b/>
                <w:sz w:val="24"/>
                <w:szCs w:val="24"/>
              </w:rPr>
            </w:pPr>
          </w:p>
        </w:tc>
        <w:tc>
          <w:tcPr>
            <w:tcW w:w="3989" w:type="dxa"/>
          </w:tcPr>
          <w:p w14:paraId="7AB3675B" w14:textId="77777777" w:rsidR="00CD4603" w:rsidRPr="00AC334E" w:rsidRDefault="00CD4603" w:rsidP="00CD4603">
            <w:pPr>
              <w:pStyle w:val="1f"/>
              <w:jc w:val="both"/>
              <w:rPr>
                <w:rFonts w:ascii="Times New Roman" w:hAnsi="Times New Roman"/>
                <w:b/>
                <w:sz w:val="20"/>
                <w:szCs w:val="20"/>
              </w:rPr>
            </w:pPr>
          </w:p>
        </w:tc>
        <w:tc>
          <w:tcPr>
            <w:tcW w:w="708" w:type="dxa"/>
          </w:tcPr>
          <w:p w14:paraId="4F90F83B" w14:textId="77777777" w:rsidR="00CD4603" w:rsidRPr="00AC334E" w:rsidRDefault="00CD4603" w:rsidP="00CD4603">
            <w:pPr>
              <w:pStyle w:val="1f"/>
              <w:rPr>
                <w:rFonts w:ascii="Times New Roman" w:hAnsi="Times New Roman"/>
                <w:b/>
                <w:sz w:val="20"/>
                <w:szCs w:val="20"/>
              </w:rPr>
            </w:pPr>
          </w:p>
        </w:tc>
        <w:tc>
          <w:tcPr>
            <w:tcW w:w="1410" w:type="dxa"/>
          </w:tcPr>
          <w:p w14:paraId="078FD81D" w14:textId="77777777" w:rsidR="00CD4603" w:rsidRPr="00AC334E" w:rsidRDefault="00CD4603" w:rsidP="00CD4603">
            <w:pPr>
              <w:pStyle w:val="1f"/>
              <w:rPr>
                <w:rFonts w:ascii="Times New Roman" w:hAnsi="Times New Roman"/>
                <w:b/>
                <w:sz w:val="20"/>
                <w:szCs w:val="20"/>
              </w:rPr>
            </w:pPr>
          </w:p>
        </w:tc>
      </w:tr>
      <w:tr w:rsidR="00CD4603" w:rsidRPr="00076D6F" w14:paraId="4C7B256B" w14:textId="77777777" w:rsidTr="00540ECA">
        <w:trPr>
          <w:gridAfter w:val="1"/>
          <w:wAfter w:w="10" w:type="dxa"/>
          <w:trHeight w:val="413"/>
          <w:jc w:val="center"/>
        </w:trPr>
        <w:tc>
          <w:tcPr>
            <w:tcW w:w="3431" w:type="dxa"/>
            <w:vAlign w:val="center"/>
          </w:tcPr>
          <w:p w14:paraId="41022930"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t>Изобразительное искусство</w:t>
            </w:r>
          </w:p>
        </w:tc>
        <w:tc>
          <w:tcPr>
            <w:tcW w:w="719" w:type="dxa"/>
            <w:vMerge/>
          </w:tcPr>
          <w:p w14:paraId="0AF2E21E" w14:textId="77777777" w:rsidR="00CD4603" w:rsidRPr="00076D6F" w:rsidRDefault="00CD4603" w:rsidP="00CD4603">
            <w:pPr>
              <w:pStyle w:val="1f"/>
              <w:rPr>
                <w:rFonts w:ascii="Times New Roman" w:hAnsi="Times New Roman"/>
                <w:b/>
                <w:sz w:val="24"/>
                <w:szCs w:val="24"/>
              </w:rPr>
            </w:pPr>
          </w:p>
        </w:tc>
        <w:tc>
          <w:tcPr>
            <w:tcW w:w="5318" w:type="dxa"/>
            <w:vMerge/>
          </w:tcPr>
          <w:p w14:paraId="22D95DE9" w14:textId="77777777" w:rsidR="00CD4603" w:rsidRPr="00076D6F" w:rsidRDefault="00CD4603" w:rsidP="00CD4603">
            <w:pPr>
              <w:pStyle w:val="1f"/>
              <w:rPr>
                <w:rFonts w:ascii="Times New Roman" w:hAnsi="Times New Roman"/>
                <w:b/>
                <w:sz w:val="24"/>
                <w:szCs w:val="24"/>
              </w:rPr>
            </w:pPr>
          </w:p>
        </w:tc>
        <w:tc>
          <w:tcPr>
            <w:tcW w:w="3989" w:type="dxa"/>
          </w:tcPr>
          <w:p w14:paraId="07F4724A" w14:textId="77777777" w:rsidR="00CD4603" w:rsidRPr="00AC334E" w:rsidRDefault="00CD4603" w:rsidP="00CD4603">
            <w:pPr>
              <w:pStyle w:val="1f"/>
              <w:jc w:val="both"/>
              <w:rPr>
                <w:rFonts w:ascii="Times New Roman" w:hAnsi="Times New Roman"/>
                <w:sz w:val="20"/>
                <w:szCs w:val="20"/>
              </w:rPr>
            </w:pPr>
            <w:r w:rsidRPr="00AC334E">
              <w:rPr>
                <w:rFonts w:ascii="Times New Roman" w:hAnsi="Times New Roman"/>
                <w:sz w:val="20"/>
                <w:szCs w:val="20"/>
              </w:rPr>
              <w:t>Изо Учебник</w:t>
            </w:r>
            <w:r>
              <w:rPr>
                <w:rFonts w:ascii="Times New Roman" w:hAnsi="Times New Roman"/>
                <w:sz w:val="20"/>
                <w:szCs w:val="20"/>
              </w:rPr>
              <w:t xml:space="preserve"> </w:t>
            </w:r>
            <w:r w:rsidRPr="00AC334E">
              <w:rPr>
                <w:rFonts w:ascii="Times New Roman" w:hAnsi="Times New Roman"/>
                <w:sz w:val="20"/>
                <w:szCs w:val="20"/>
              </w:rPr>
              <w:t>Рау М.Ю.</w:t>
            </w:r>
            <w:r>
              <w:rPr>
                <w:rFonts w:ascii="Times New Roman" w:hAnsi="Times New Roman"/>
                <w:sz w:val="20"/>
                <w:szCs w:val="20"/>
              </w:rPr>
              <w:t xml:space="preserve">, </w:t>
            </w:r>
            <w:r w:rsidRPr="00AC334E">
              <w:rPr>
                <w:rFonts w:ascii="Times New Roman" w:hAnsi="Times New Roman"/>
                <w:sz w:val="20"/>
                <w:szCs w:val="20"/>
              </w:rPr>
              <w:t>Зыкова М.А. «Просвещение»</w:t>
            </w:r>
          </w:p>
        </w:tc>
        <w:tc>
          <w:tcPr>
            <w:tcW w:w="708" w:type="dxa"/>
            <w:vAlign w:val="center"/>
          </w:tcPr>
          <w:p w14:paraId="47D12EAA" w14:textId="77777777" w:rsidR="00CD4603" w:rsidRPr="00AC334E" w:rsidRDefault="00CD4603" w:rsidP="00CD4603">
            <w:pPr>
              <w:pStyle w:val="1f"/>
              <w:jc w:val="center"/>
              <w:rPr>
                <w:rFonts w:ascii="Times New Roman" w:hAnsi="Times New Roman"/>
                <w:sz w:val="20"/>
                <w:szCs w:val="20"/>
              </w:rPr>
            </w:pPr>
            <w:r w:rsidRPr="00AC334E">
              <w:rPr>
                <w:rFonts w:ascii="Times New Roman" w:hAnsi="Times New Roman"/>
                <w:sz w:val="20"/>
                <w:szCs w:val="20"/>
              </w:rPr>
              <w:t>2019</w:t>
            </w:r>
          </w:p>
        </w:tc>
        <w:tc>
          <w:tcPr>
            <w:tcW w:w="1410" w:type="dxa"/>
          </w:tcPr>
          <w:p w14:paraId="3EF808EC" w14:textId="77777777" w:rsidR="00CD4603" w:rsidRPr="00AC334E" w:rsidRDefault="00CD4603" w:rsidP="00CD4603">
            <w:pPr>
              <w:pStyle w:val="1f"/>
              <w:rPr>
                <w:rFonts w:ascii="Times New Roman" w:hAnsi="Times New Roman"/>
                <w:b/>
                <w:sz w:val="20"/>
                <w:szCs w:val="20"/>
              </w:rPr>
            </w:pPr>
            <w:r w:rsidRPr="00AC334E">
              <w:rPr>
                <w:rFonts w:ascii="Times New Roman" w:hAnsi="Times New Roman"/>
                <w:sz w:val="20"/>
                <w:szCs w:val="20"/>
              </w:rPr>
              <w:t>2.1.5.1.1.1 - 2.1.5.1.1.4</w:t>
            </w:r>
          </w:p>
        </w:tc>
      </w:tr>
      <w:tr w:rsidR="00CD4603" w:rsidRPr="00076D6F" w14:paraId="40553B5C" w14:textId="77777777" w:rsidTr="00540ECA">
        <w:trPr>
          <w:gridAfter w:val="1"/>
          <w:wAfter w:w="10" w:type="dxa"/>
          <w:trHeight w:val="70"/>
          <w:jc w:val="center"/>
        </w:trPr>
        <w:tc>
          <w:tcPr>
            <w:tcW w:w="3431" w:type="dxa"/>
            <w:vAlign w:val="center"/>
          </w:tcPr>
          <w:p w14:paraId="2B5751FD"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t>Физическая культура</w:t>
            </w:r>
          </w:p>
        </w:tc>
        <w:tc>
          <w:tcPr>
            <w:tcW w:w="719" w:type="dxa"/>
            <w:vMerge/>
          </w:tcPr>
          <w:p w14:paraId="4FF121C3" w14:textId="77777777" w:rsidR="00CD4603" w:rsidRPr="00076D6F" w:rsidRDefault="00CD4603" w:rsidP="00CD4603">
            <w:pPr>
              <w:pStyle w:val="1f"/>
              <w:rPr>
                <w:rFonts w:ascii="Times New Roman" w:hAnsi="Times New Roman"/>
                <w:b/>
                <w:sz w:val="24"/>
                <w:szCs w:val="24"/>
              </w:rPr>
            </w:pPr>
          </w:p>
        </w:tc>
        <w:tc>
          <w:tcPr>
            <w:tcW w:w="5318" w:type="dxa"/>
            <w:vMerge/>
          </w:tcPr>
          <w:p w14:paraId="70A92149" w14:textId="77777777" w:rsidR="00CD4603" w:rsidRPr="00076D6F" w:rsidRDefault="00CD4603" w:rsidP="00CD4603">
            <w:pPr>
              <w:pStyle w:val="1f"/>
              <w:rPr>
                <w:rFonts w:ascii="Times New Roman" w:hAnsi="Times New Roman"/>
                <w:b/>
                <w:sz w:val="24"/>
                <w:szCs w:val="24"/>
              </w:rPr>
            </w:pPr>
          </w:p>
        </w:tc>
        <w:tc>
          <w:tcPr>
            <w:tcW w:w="3989" w:type="dxa"/>
          </w:tcPr>
          <w:p w14:paraId="236ED97E" w14:textId="77777777" w:rsidR="00CD4603" w:rsidRPr="00AC334E" w:rsidRDefault="00CD4603" w:rsidP="00CD4603">
            <w:pPr>
              <w:pStyle w:val="1f"/>
              <w:jc w:val="both"/>
              <w:rPr>
                <w:rFonts w:ascii="Times New Roman" w:hAnsi="Times New Roman"/>
                <w:b/>
                <w:sz w:val="20"/>
                <w:szCs w:val="20"/>
              </w:rPr>
            </w:pPr>
          </w:p>
        </w:tc>
        <w:tc>
          <w:tcPr>
            <w:tcW w:w="708" w:type="dxa"/>
          </w:tcPr>
          <w:p w14:paraId="6E9A86DF" w14:textId="77777777" w:rsidR="00CD4603" w:rsidRPr="00AC334E" w:rsidRDefault="00CD4603" w:rsidP="00CD4603">
            <w:pPr>
              <w:pStyle w:val="1f"/>
              <w:rPr>
                <w:rFonts w:ascii="Times New Roman" w:hAnsi="Times New Roman"/>
                <w:b/>
                <w:sz w:val="20"/>
                <w:szCs w:val="20"/>
              </w:rPr>
            </w:pPr>
          </w:p>
        </w:tc>
        <w:tc>
          <w:tcPr>
            <w:tcW w:w="1410" w:type="dxa"/>
          </w:tcPr>
          <w:p w14:paraId="3934F985" w14:textId="77777777" w:rsidR="00CD4603" w:rsidRPr="00AC334E" w:rsidRDefault="00CD4603" w:rsidP="00CD4603">
            <w:pPr>
              <w:pStyle w:val="1f"/>
              <w:rPr>
                <w:rFonts w:ascii="Times New Roman" w:hAnsi="Times New Roman"/>
                <w:b/>
                <w:sz w:val="20"/>
                <w:szCs w:val="20"/>
              </w:rPr>
            </w:pPr>
          </w:p>
        </w:tc>
      </w:tr>
      <w:tr w:rsidR="00CD4603" w:rsidRPr="00076D6F" w14:paraId="6155539B" w14:textId="77777777" w:rsidTr="00540ECA">
        <w:trPr>
          <w:gridAfter w:val="1"/>
          <w:wAfter w:w="10" w:type="dxa"/>
          <w:trHeight w:val="413"/>
          <w:jc w:val="center"/>
        </w:trPr>
        <w:tc>
          <w:tcPr>
            <w:tcW w:w="3431" w:type="dxa"/>
            <w:vAlign w:val="center"/>
          </w:tcPr>
          <w:p w14:paraId="20D2FC4F"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t>Ручной труд</w:t>
            </w:r>
          </w:p>
        </w:tc>
        <w:tc>
          <w:tcPr>
            <w:tcW w:w="719" w:type="dxa"/>
            <w:vMerge/>
          </w:tcPr>
          <w:p w14:paraId="59262BE7" w14:textId="77777777" w:rsidR="00CD4603" w:rsidRPr="00076D6F" w:rsidRDefault="00CD4603" w:rsidP="00CD4603">
            <w:pPr>
              <w:pStyle w:val="1f"/>
              <w:rPr>
                <w:rFonts w:ascii="Times New Roman" w:hAnsi="Times New Roman"/>
                <w:b/>
                <w:sz w:val="24"/>
                <w:szCs w:val="24"/>
              </w:rPr>
            </w:pPr>
          </w:p>
        </w:tc>
        <w:tc>
          <w:tcPr>
            <w:tcW w:w="5318" w:type="dxa"/>
            <w:vMerge/>
          </w:tcPr>
          <w:p w14:paraId="286F2884" w14:textId="77777777" w:rsidR="00CD4603" w:rsidRPr="00076D6F" w:rsidRDefault="00CD4603" w:rsidP="00CD4603">
            <w:pPr>
              <w:pStyle w:val="1f"/>
              <w:rPr>
                <w:rFonts w:ascii="Times New Roman" w:hAnsi="Times New Roman"/>
                <w:b/>
                <w:sz w:val="24"/>
                <w:szCs w:val="24"/>
              </w:rPr>
            </w:pPr>
          </w:p>
        </w:tc>
        <w:tc>
          <w:tcPr>
            <w:tcW w:w="3989" w:type="dxa"/>
          </w:tcPr>
          <w:p w14:paraId="4B72237F" w14:textId="77777777" w:rsidR="00CD4603" w:rsidRPr="00AC334E" w:rsidRDefault="00CD4603" w:rsidP="00CD4603">
            <w:pPr>
              <w:pStyle w:val="1f"/>
              <w:jc w:val="both"/>
              <w:rPr>
                <w:rFonts w:ascii="Times New Roman" w:hAnsi="Times New Roman"/>
                <w:sz w:val="20"/>
                <w:szCs w:val="20"/>
              </w:rPr>
            </w:pPr>
            <w:r w:rsidRPr="00AC334E">
              <w:rPr>
                <w:rFonts w:ascii="Times New Roman" w:hAnsi="Times New Roman"/>
                <w:sz w:val="20"/>
                <w:szCs w:val="20"/>
              </w:rPr>
              <w:t>Ручной труд Учебник             Кузнецова Л.А. «Просвещение»</w:t>
            </w:r>
          </w:p>
        </w:tc>
        <w:tc>
          <w:tcPr>
            <w:tcW w:w="708" w:type="dxa"/>
            <w:vAlign w:val="center"/>
          </w:tcPr>
          <w:p w14:paraId="74C8AD47" w14:textId="77777777" w:rsidR="00CD4603" w:rsidRPr="00AC334E" w:rsidRDefault="00CD4603" w:rsidP="00CD4603">
            <w:pPr>
              <w:pStyle w:val="1f"/>
              <w:jc w:val="center"/>
              <w:rPr>
                <w:rFonts w:ascii="Times New Roman" w:hAnsi="Times New Roman"/>
                <w:sz w:val="20"/>
                <w:szCs w:val="20"/>
              </w:rPr>
            </w:pPr>
            <w:r w:rsidRPr="00AC334E">
              <w:rPr>
                <w:rFonts w:ascii="Times New Roman" w:hAnsi="Times New Roman"/>
                <w:sz w:val="20"/>
                <w:szCs w:val="20"/>
              </w:rPr>
              <w:t>2019</w:t>
            </w:r>
          </w:p>
        </w:tc>
        <w:tc>
          <w:tcPr>
            <w:tcW w:w="1410" w:type="dxa"/>
          </w:tcPr>
          <w:p w14:paraId="51AC7D72" w14:textId="77777777" w:rsidR="00CD4603" w:rsidRPr="00AC334E" w:rsidRDefault="00CD4603" w:rsidP="00CD4603">
            <w:pPr>
              <w:pStyle w:val="1f"/>
              <w:rPr>
                <w:rFonts w:ascii="Times New Roman" w:hAnsi="Times New Roman"/>
                <w:b/>
                <w:sz w:val="20"/>
                <w:szCs w:val="20"/>
              </w:rPr>
            </w:pPr>
            <w:r w:rsidRPr="00AC334E">
              <w:rPr>
                <w:rFonts w:ascii="Times New Roman" w:hAnsi="Times New Roman"/>
                <w:sz w:val="20"/>
                <w:szCs w:val="20"/>
              </w:rPr>
              <w:t>2.1.6.1.1.1 - 2.1.6.1.1.4</w:t>
            </w:r>
          </w:p>
        </w:tc>
      </w:tr>
      <w:tr w:rsidR="00CD4603" w:rsidRPr="00076D6F" w14:paraId="07E09882" w14:textId="77777777" w:rsidTr="00540ECA">
        <w:trPr>
          <w:gridAfter w:val="1"/>
          <w:wAfter w:w="10" w:type="dxa"/>
          <w:trHeight w:val="137"/>
          <w:jc w:val="center"/>
        </w:trPr>
        <w:tc>
          <w:tcPr>
            <w:tcW w:w="3431" w:type="dxa"/>
            <w:vAlign w:val="center"/>
          </w:tcPr>
          <w:p w14:paraId="21754F4E"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t>Логопедическая коррекция</w:t>
            </w:r>
          </w:p>
        </w:tc>
        <w:tc>
          <w:tcPr>
            <w:tcW w:w="719" w:type="dxa"/>
            <w:vMerge/>
          </w:tcPr>
          <w:p w14:paraId="2C702FB0" w14:textId="77777777" w:rsidR="00CD4603" w:rsidRPr="00076D6F" w:rsidRDefault="00CD4603" w:rsidP="00CD4603">
            <w:pPr>
              <w:pStyle w:val="1f"/>
              <w:rPr>
                <w:rFonts w:ascii="Times New Roman" w:hAnsi="Times New Roman"/>
                <w:b/>
                <w:sz w:val="24"/>
                <w:szCs w:val="24"/>
              </w:rPr>
            </w:pPr>
          </w:p>
        </w:tc>
        <w:tc>
          <w:tcPr>
            <w:tcW w:w="5318" w:type="dxa"/>
            <w:vMerge/>
          </w:tcPr>
          <w:p w14:paraId="66E2504C" w14:textId="77777777" w:rsidR="00CD4603" w:rsidRPr="00076D6F" w:rsidRDefault="00CD4603" w:rsidP="00CD4603">
            <w:pPr>
              <w:pStyle w:val="1f"/>
              <w:rPr>
                <w:rFonts w:ascii="Times New Roman" w:hAnsi="Times New Roman"/>
                <w:b/>
                <w:sz w:val="24"/>
                <w:szCs w:val="24"/>
              </w:rPr>
            </w:pPr>
          </w:p>
        </w:tc>
        <w:tc>
          <w:tcPr>
            <w:tcW w:w="3989" w:type="dxa"/>
          </w:tcPr>
          <w:p w14:paraId="132F59E4" w14:textId="77777777" w:rsidR="00CD4603" w:rsidRPr="00AC334E" w:rsidRDefault="00CD4603" w:rsidP="00CD4603">
            <w:pPr>
              <w:pStyle w:val="1f"/>
              <w:jc w:val="both"/>
              <w:rPr>
                <w:rFonts w:ascii="Times New Roman" w:hAnsi="Times New Roman"/>
                <w:b/>
                <w:sz w:val="20"/>
                <w:szCs w:val="20"/>
              </w:rPr>
            </w:pPr>
          </w:p>
        </w:tc>
        <w:tc>
          <w:tcPr>
            <w:tcW w:w="708" w:type="dxa"/>
          </w:tcPr>
          <w:p w14:paraId="1A9830FC" w14:textId="77777777" w:rsidR="00CD4603" w:rsidRPr="00AC334E" w:rsidRDefault="00CD4603" w:rsidP="00CD4603">
            <w:pPr>
              <w:pStyle w:val="1f"/>
              <w:rPr>
                <w:rFonts w:ascii="Times New Roman" w:hAnsi="Times New Roman"/>
                <w:b/>
                <w:sz w:val="20"/>
                <w:szCs w:val="20"/>
              </w:rPr>
            </w:pPr>
          </w:p>
        </w:tc>
        <w:tc>
          <w:tcPr>
            <w:tcW w:w="1410" w:type="dxa"/>
          </w:tcPr>
          <w:p w14:paraId="5B9BED04" w14:textId="77777777" w:rsidR="00CD4603" w:rsidRPr="00AC334E" w:rsidRDefault="00CD4603" w:rsidP="00CD4603">
            <w:pPr>
              <w:pStyle w:val="1f"/>
              <w:rPr>
                <w:rFonts w:ascii="Times New Roman" w:hAnsi="Times New Roman"/>
                <w:b/>
                <w:sz w:val="20"/>
                <w:szCs w:val="20"/>
              </w:rPr>
            </w:pPr>
          </w:p>
        </w:tc>
      </w:tr>
      <w:tr w:rsidR="00CD4603" w:rsidRPr="00076D6F" w14:paraId="3E21EF06" w14:textId="77777777" w:rsidTr="00540ECA">
        <w:trPr>
          <w:gridAfter w:val="1"/>
          <w:wAfter w:w="10" w:type="dxa"/>
          <w:trHeight w:val="70"/>
          <w:jc w:val="center"/>
        </w:trPr>
        <w:tc>
          <w:tcPr>
            <w:tcW w:w="3431" w:type="dxa"/>
            <w:vAlign w:val="center"/>
          </w:tcPr>
          <w:p w14:paraId="4E4775D6"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t>Ритмика</w:t>
            </w:r>
          </w:p>
        </w:tc>
        <w:tc>
          <w:tcPr>
            <w:tcW w:w="719" w:type="dxa"/>
            <w:vMerge/>
          </w:tcPr>
          <w:p w14:paraId="26807EF1" w14:textId="77777777" w:rsidR="00CD4603" w:rsidRPr="00076D6F" w:rsidRDefault="00CD4603" w:rsidP="00CD4603">
            <w:pPr>
              <w:pStyle w:val="1f"/>
              <w:rPr>
                <w:rFonts w:ascii="Times New Roman" w:hAnsi="Times New Roman"/>
                <w:b/>
                <w:sz w:val="24"/>
                <w:szCs w:val="24"/>
              </w:rPr>
            </w:pPr>
          </w:p>
        </w:tc>
        <w:tc>
          <w:tcPr>
            <w:tcW w:w="5318" w:type="dxa"/>
            <w:vMerge/>
          </w:tcPr>
          <w:p w14:paraId="2A92A21E" w14:textId="77777777" w:rsidR="00CD4603" w:rsidRPr="00076D6F" w:rsidRDefault="00CD4603" w:rsidP="00CD4603">
            <w:pPr>
              <w:pStyle w:val="1f"/>
              <w:rPr>
                <w:rFonts w:ascii="Times New Roman" w:hAnsi="Times New Roman"/>
                <w:b/>
                <w:sz w:val="24"/>
                <w:szCs w:val="24"/>
              </w:rPr>
            </w:pPr>
          </w:p>
        </w:tc>
        <w:tc>
          <w:tcPr>
            <w:tcW w:w="3989" w:type="dxa"/>
          </w:tcPr>
          <w:p w14:paraId="56622613" w14:textId="77777777" w:rsidR="00CD4603" w:rsidRPr="00AC334E" w:rsidRDefault="00CD4603" w:rsidP="00CD4603">
            <w:pPr>
              <w:pStyle w:val="1f"/>
              <w:jc w:val="both"/>
              <w:rPr>
                <w:rFonts w:ascii="Times New Roman" w:hAnsi="Times New Roman"/>
                <w:b/>
                <w:sz w:val="20"/>
                <w:szCs w:val="20"/>
              </w:rPr>
            </w:pPr>
          </w:p>
        </w:tc>
        <w:tc>
          <w:tcPr>
            <w:tcW w:w="708" w:type="dxa"/>
          </w:tcPr>
          <w:p w14:paraId="0E5B8431" w14:textId="77777777" w:rsidR="00CD4603" w:rsidRPr="00AC334E" w:rsidRDefault="00CD4603" w:rsidP="00CD4603">
            <w:pPr>
              <w:pStyle w:val="1f"/>
              <w:rPr>
                <w:rFonts w:ascii="Times New Roman" w:hAnsi="Times New Roman"/>
                <w:b/>
                <w:sz w:val="20"/>
                <w:szCs w:val="20"/>
              </w:rPr>
            </w:pPr>
          </w:p>
        </w:tc>
        <w:tc>
          <w:tcPr>
            <w:tcW w:w="1410" w:type="dxa"/>
          </w:tcPr>
          <w:p w14:paraId="67EB04BF" w14:textId="77777777" w:rsidR="00CD4603" w:rsidRPr="00AC334E" w:rsidRDefault="00CD4603" w:rsidP="00CD4603">
            <w:pPr>
              <w:pStyle w:val="1f"/>
              <w:rPr>
                <w:rFonts w:ascii="Times New Roman" w:hAnsi="Times New Roman"/>
                <w:b/>
                <w:sz w:val="20"/>
                <w:szCs w:val="20"/>
              </w:rPr>
            </w:pPr>
          </w:p>
        </w:tc>
      </w:tr>
      <w:tr w:rsidR="00CD4603" w:rsidRPr="00076D6F" w14:paraId="5B65BF51" w14:textId="77777777" w:rsidTr="00540ECA">
        <w:trPr>
          <w:gridAfter w:val="1"/>
          <w:wAfter w:w="10" w:type="dxa"/>
          <w:trHeight w:val="70"/>
          <w:jc w:val="center"/>
        </w:trPr>
        <w:tc>
          <w:tcPr>
            <w:tcW w:w="3431" w:type="dxa"/>
            <w:tcBorders>
              <w:bottom w:val="single" w:sz="4" w:space="0" w:color="auto"/>
            </w:tcBorders>
            <w:vAlign w:val="center"/>
          </w:tcPr>
          <w:p w14:paraId="36DB98A4"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t>Психокоррекционные занятия</w:t>
            </w:r>
          </w:p>
        </w:tc>
        <w:tc>
          <w:tcPr>
            <w:tcW w:w="719" w:type="dxa"/>
            <w:vMerge/>
            <w:tcBorders>
              <w:bottom w:val="single" w:sz="4" w:space="0" w:color="auto"/>
            </w:tcBorders>
          </w:tcPr>
          <w:p w14:paraId="217B8ECA" w14:textId="77777777" w:rsidR="00CD4603" w:rsidRPr="00076D6F" w:rsidRDefault="00CD4603" w:rsidP="00CD4603">
            <w:pPr>
              <w:pStyle w:val="1f"/>
              <w:rPr>
                <w:rFonts w:ascii="Times New Roman" w:hAnsi="Times New Roman"/>
                <w:b/>
                <w:sz w:val="24"/>
                <w:szCs w:val="24"/>
              </w:rPr>
            </w:pPr>
          </w:p>
        </w:tc>
        <w:tc>
          <w:tcPr>
            <w:tcW w:w="5318" w:type="dxa"/>
            <w:vMerge/>
            <w:tcBorders>
              <w:bottom w:val="single" w:sz="4" w:space="0" w:color="auto"/>
            </w:tcBorders>
          </w:tcPr>
          <w:p w14:paraId="1C21B29A" w14:textId="77777777" w:rsidR="00CD4603" w:rsidRPr="00076D6F" w:rsidRDefault="00CD4603" w:rsidP="00CD4603">
            <w:pPr>
              <w:pStyle w:val="1f"/>
              <w:rPr>
                <w:rFonts w:ascii="Times New Roman" w:hAnsi="Times New Roman"/>
                <w:b/>
                <w:sz w:val="24"/>
                <w:szCs w:val="24"/>
              </w:rPr>
            </w:pPr>
          </w:p>
        </w:tc>
        <w:tc>
          <w:tcPr>
            <w:tcW w:w="3989" w:type="dxa"/>
            <w:tcBorders>
              <w:bottom w:val="single" w:sz="4" w:space="0" w:color="auto"/>
            </w:tcBorders>
          </w:tcPr>
          <w:p w14:paraId="53CD81E8" w14:textId="77777777" w:rsidR="00CD4603" w:rsidRPr="00AC334E" w:rsidRDefault="00CD4603" w:rsidP="00CD4603">
            <w:pPr>
              <w:pStyle w:val="1f"/>
              <w:jc w:val="both"/>
              <w:rPr>
                <w:rFonts w:ascii="Times New Roman" w:hAnsi="Times New Roman"/>
                <w:b/>
                <w:sz w:val="20"/>
                <w:szCs w:val="20"/>
              </w:rPr>
            </w:pPr>
          </w:p>
        </w:tc>
        <w:tc>
          <w:tcPr>
            <w:tcW w:w="708" w:type="dxa"/>
            <w:tcBorders>
              <w:bottom w:val="single" w:sz="4" w:space="0" w:color="auto"/>
            </w:tcBorders>
          </w:tcPr>
          <w:p w14:paraId="0DFD7175" w14:textId="77777777" w:rsidR="00CD4603" w:rsidRPr="00AC334E" w:rsidRDefault="00CD4603" w:rsidP="00CD4603">
            <w:pPr>
              <w:pStyle w:val="1f"/>
              <w:rPr>
                <w:rFonts w:ascii="Times New Roman" w:hAnsi="Times New Roman"/>
                <w:b/>
                <w:sz w:val="20"/>
                <w:szCs w:val="20"/>
              </w:rPr>
            </w:pPr>
          </w:p>
        </w:tc>
        <w:tc>
          <w:tcPr>
            <w:tcW w:w="1410" w:type="dxa"/>
            <w:tcBorders>
              <w:bottom w:val="single" w:sz="4" w:space="0" w:color="auto"/>
            </w:tcBorders>
          </w:tcPr>
          <w:p w14:paraId="4EF6569E" w14:textId="77777777" w:rsidR="00CD4603" w:rsidRPr="00AC334E" w:rsidRDefault="00CD4603" w:rsidP="00CD4603">
            <w:pPr>
              <w:pStyle w:val="1f"/>
              <w:rPr>
                <w:rFonts w:ascii="Times New Roman" w:hAnsi="Times New Roman"/>
                <w:b/>
                <w:sz w:val="20"/>
                <w:szCs w:val="20"/>
              </w:rPr>
            </w:pPr>
          </w:p>
        </w:tc>
      </w:tr>
      <w:tr w:rsidR="00CD4603" w:rsidRPr="00076D6F" w14:paraId="1A58B6A0" w14:textId="77777777" w:rsidTr="00540ECA">
        <w:trPr>
          <w:gridAfter w:val="1"/>
          <w:wAfter w:w="10" w:type="dxa"/>
          <w:trHeight w:val="413"/>
          <w:jc w:val="center"/>
        </w:trPr>
        <w:tc>
          <w:tcPr>
            <w:tcW w:w="3431" w:type="dxa"/>
            <w:tcBorders>
              <w:top w:val="single" w:sz="4" w:space="0" w:color="auto"/>
            </w:tcBorders>
            <w:vAlign w:val="center"/>
          </w:tcPr>
          <w:p w14:paraId="6969710C"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lastRenderedPageBreak/>
              <w:t>Русский язык</w:t>
            </w:r>
          </w:p>
        </w:tc>
        <w:tc>
          <w:tcPr>
            <w:tcW w:w="719" w:type="dxa"/>
            <w:vMerge w:val="restart"/>
            <w:tcBorders>
              <w:top w:val="single" w:sz="4" w:space="0" w:color="auto"/>
            </w:tcBorders>
            <w:vAlign w:val="center"/>
          </w:tcPr>
          <w:p w14:paraId="0D22C569" w14:textId="77777777" w:rsidR="00CD4603" w:rsidRPr="00076D6F" w:rsidRDefault="00CD4603" w:rsidP="00CD4603">
            <w:pPr>
              <w:pStyle w:val="1f"/>
              <w:ind w:left="-85" w:right="-120"/>
              <w:jc w:val="center"/>
              <w:rPr>
                <w:rFonts w:ascii="Times New Roman" w:hAnsi="Times New Roman"/>
                <w:b/>
                <w:sz w:val="24"/>
                <w:szCs w:val="24"/>
              </w:rPr>
            </w:pPr>
            <w:r w:rsidRPr="00076D6F">
              <w:rPr>
                <w:rFonts w:ascii="Times New Roman" w:hAnsi="Times New Roman"/>
                <w:b/>
                <w:sz w:val="24"/>
                <w:szCs w:val="24"/>
              </w:rPr>
              <w:t>4</w:t>
            </w:r>
          </w:p>
        </w:tc>
        <w:tc>
          <w:tcPr>
            <w:tcW w:w="5318" w:type="dxa"/>
            <w:vMerge w:val="restart"/>
            <w:tcBorders>
              <w:top w:val="single" w:sz="4" w:space="0" w:color="auto"/>
            </w:tcBorders>
            <w:vAlign w:val="center"/>
          </w:tcPr>
          <w:p w14:paraId="09FBFDC7" w14:textId="77777777" w:rsidR="00CD4603" w:rsidRPr="00076D6F" w:rsidRDefault="00CD4603" w:rsidP="00CD4603">
            <w:pPr>
              <w:pStyle w:val="1f"/>
              <w:spacing w:line="276" w:lineRule="auto"/>
              <w:jc w:val="both"/>
              <w:rPr>
                <w:rFonts w:ascii="Times New Roman" w:hAnsi="Times New Roman"/>
                <w:b/>
                <w:sz w:val="24"/>
                <w:szCs w:val="24"/>
              </w:rPr>
            </w:pPr>
            <w:r w:rsidRPr="00504426">
              <w:rPr>
                <w:rFonts w:ascii="Times New Roman" w:hAnsi="Times New Roman"/>
                <w:sz w:val="20"/>
                <w:szCs w:val="20"/>
              </w:rPr>
              <w:t>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w:t>
            </w:r>
            <w:r>
              <w:rPr>
                <w:rFonts w:ascii="Times New Roman" w:hAnsi="Times New Roman"/>
                <w:sz w:val="20"/>
                <w:szCs w:val="20"/>
              </w:rPr>
              <w:t xml:space="preserve">. </w:t>
            </w:r>
            <w:r w:rsidRPr="00504426">
              <w:rPr>
                <w:rFonts w:ascii="Times New Roman" w:hAnsi="Times New Roman"/>
                <w:sz w:val="20"/>
                <w:szCs w:val="20"/>
              </w:rPr>
              <w:t>Одобрена решением федерального учебно-методического объединения по общему образованию (протокол от 2 декабря 2015 года №   4/15) 2015</w:t>
            </w:r>
            <w:r>
              <w:rPr>
                <w:rFonts w:ascii="Times New Roman" w:hAnsi="Times New Roman"/>
                <w:sz w:val="20"/>
                <w:szCs w:val="20"/>
              </w:rPr>
              <w:t>г.</w:t>
            </w:r>
          </w:p>
        </w:tc>
        <w:tc>
          <w:tcPr>
            <w:tcW w:w="3989" w:type="dxa"/>
            <w:tcBorders>
              <w:top w:val="single" w:sz="4" w:space="0" w:color="auto"/>
            </w:tcBorders>
            <w:vAlign w:val="center"/>
          </w:tcPr>
          <w:p w14:paraId="23436A5A" w14:textId="77777777" w:rsidR="00CD4603" w:rsidRPr="00AC334E" w:rsidRDefault="00CD4603" w:rsidP="00CD4603">
            <w:pPr>
              <w:pStyle w:val="1f"/>
              <w:jc w:val="both"/>
              <w:rPr>
                <w:rFonts w:ascii="Times New Roman" w:hAnsi="Times New Roman"/>
                <w:sz w:val="20"/>
                <w:szCs w:val="20"/>
              </w:rPr>
            </w:pPr>
            <w:r>
              <w:rPr>
                <w:rFonts w:ascii="Times New Roman" w:hAnsi="Times New Roman"/>
                <w:sz w:val="20"/>
                <w:szCs w:val="20"/>
              </w:rPr>
              <w:t xml:space="preserve">Русский язык </w:t>
            </w:r>
            <w:r w:rsidRPr="00AC334E">
              <w:rPr>
                <w:rFonts w:ascii="Times New Roman" w:hAnsi="Times New Roman"/>
                <w:sz w:val="20"/>
                <w:szCs w:val="20"/>
              </w:rPr>
              <w:t>Учебник</w:t>
            </w:r>
            <w:r>
              <w:rPr>
                <w:rFonts w:ascii="Times New Roman" w:hAnsi="Times New Roman"/>
                <w:sz w:val="20"/>
                <w:szCs w:val="20"/>
              </w:rPr>
              <w:t xml:space="preserve"> </w:t>
            </w:r>
            <w:r w:rsidRPr="00AC334E">
              <w:rPr>
                <w:rFonts w:ascii="Times New Roman" w:hAnsi="Times New Roman"/>
                <w:sz w:val="20"/>
                <w:szCs w:val="20"/>
              </w:rPr>
              <w:t>ч.1</w:t>
            </w:r>
            <w:r>
              <w:rPr>
                <w:rFonts w:ascii="Times New Roman" w:hAnsi="Times New Roman"/>
                <w:sz w:val="20"/>
                <w:szCs w:val="20"/>
              </w:rPr>
              <w:t>,</w:t>
            </w:r>
            <w:r w:rsidRPr="00AC334E">
              <w:rPr>
                <w:rFonts w:ascii="Times New Roman" w:hAnsi="Times New Roman"/>
                <w:sz w:val="20"/>
                <w:szCs w:val="20"/>
              </w:rPr>
              <w:t xml:space="preserve"> ч.2</w:t>
            </w:r>
          </w:p>
          <w:p w14:paraId="6C53B4DE" w14:textId="77777777" w:rsidR="00CD4603" w:rsidRPr="00AC334E" w:rsidRDefault="00CD4603" w:rsidP="00CD4603">
            <w:pPr>
              <w:pStyle w:val="1f"/>
              <w:jc w:val="both"/>
              <w:rPr>
                <w:rFonts w:ascii="Times New Roman" w:hAnsi="Times New Roman"/>
                <w:sz w:val="20"/>
                <w:szCs w:val="20"/>
              </w:rPr>
            </w:pPr>
            <w:r w:rsidRPr="00AC334E">
              <w:rPr>
                <w:rFonts w:ascii="Times New Roman" w:hAnsi="Times New Roman"/>
                <w:sz w:val="20"/>
                <w:szCs w:val="20"/>
              </w:rPr>
              <w:t>Якубовская Э.В.</w:t>
            </w:r>
            <w:r>
              <w:rPr>
                <w:rFonts w:ascii="Times New Roman" w:hAnsi="Times New Roman"/>
                <w:sz w:val="20"/>
                <w:szCs w:val="20"/>
              </w:rPr>
              <w:t xml:space="preserve">, </w:t>
            </w:r>
            <w:r w:rsidRPr="00AC334E">
              <w:rPr>
                <w:rFonts w:ascii="Times New Roman" w:hAnsi="Times New Roman"/>
                <w:sz w:val="20"/>
                <w:szCs w:val="20"/>
              </w:rPr>
              <w:t>Коршунова Я.В.</w:t>
            </w:r>
          </w:p>
          <w:p w14:paraId="624E8F00" w14:textId="77777777" w:rsidR="00CD4603" w:rsidRPr="00AC334E" w:rsidRDefault="00CD4603" w:rsidP="00CD4603">
            <w:pPr>
              <w:pStyle w:val="1f"/>
              <w:jc w:val="both"/>
              <w:rPr>
                <w:rFonts w:ascii="Times New Roman" w:hAnsi="Times New Roman"/>
                <w:sz w:val="20"/>
                <w:szCs w:val="20"/>
              </w:rPr>
            </w:pPr>
            <w:r w:rsidRPr="00AC334E">
              <w:rPr>
                <w:rFonts w:ascii="Times New Roman" w:hAnsi="Times New Roman"/>
                <w:sz w:val="20"/>
                <w:szCs w:val="20"/>
              </w:rPr>
              <w:t>«Просвещение»</w:t>
            </w:r>
          </w:p>
        </w:tc>
        <w:tc>
          <w:tcPr>
            <w:tcW w:w="708" w:type="dxa"/>
            <w:tcBorders>
              <w:top w:val="single" w:sz="4" w:space="0" w:color="auto"/>
            </w:tcBorders>
            <w:vAlign w:val="center"/>
          </w:tcPr>
          <w:p w14:paraId="7AD0D1A2" w14:textId="77777777" w:rsidR="00CD4603" w:rsidRPr="00C918DE" w:rsidRDefault="00CD4603" w:rsidP="00CD4603">
            <w:pPr>
              <w:pStyle w:val="1f"/>
              <w:jc w:val="center"/>
              <w:rPr>
                <w:rFonts w:ascii="Times New Roman" w:hAnsi="Times New Roman"/>
                <w:sz w:val="18"/>
                <w:szCs w:val="18"/>
              </w:rPr>
            </w:pPr>
            <w:r w:rsidRPr="00C918DE">
              <w:rPr>
                <w:rFonts w:ascii="Times New Roman" w:hAnsi="Times New Roman"/>
                <w:sz w:val="18"/>
                <w:szCs w:val="18"/>
              </w:rPr>
              <w:t>2018</w:t>
            </w:r>
          </w:p>
          <w:p w14:paraId="38071D80" w14:textId="77777777" w:rsidR="00CD4603" w:rsidRPr="00C918DE" w:rsidRDefault="00CD4603" w:rsidP="00CD4603">
            <w:pPr>
              <w:pStyle w:val="1f"/>
              <w:jc w:val="center"/>
              <w:rPr>
                <w:rFonts w:ascii="Times New Roman" w:hAnsi="Times New Roman"/>
                <w:sz w:val="18"/>
                <w:szCs w:val="18"/>
              </w:rPr>
            </w:pPr>
            <w:r w:rsidRPr="00C918DE">
              <w:rPr>
                <w:rFonts w:ascii="Times New Roman" w:hAnsi="Times New Roman"/>
                <w:sz w:val="18"/>
                <w:szCs w:val="18"/>
              </w:rPr>
              <w:t>2020</w:t>
            </w:r>
          </w:p>
          <w:p w14:paraId="040395D7" w14:textId="77777777" w:rsidR="00CD4603" w:rsidRPr="00C918DE" w:rsidRDefault="00CD4603" w:rsidP="00CD4603">
            <w:pPr>
              <w:pStyle w:val="1f"/>
              <w:jc w:val="center"/>
              <w:rPr>
                <w:rFonts w:ascii="Times New Roman" w:hAnsi="Times New Roman"/>
                <w:sz w:val="18"/>
                <w:szCs w:val="18"/>
              </w:rPr>
            </w:pPr>
            <w:r w:rsidRPr="00C918DE">
              <w:rPr>
                <w:rFonts w:ascii="Times New Roman" w:hAnsi="Times New Roman"/>
                <w:sz w:val="18"/>
                <w:szCs w:val="18"/>
              </w:rPr>
              <w:t>2020</w:t>
            </w:r>
          </w:p>
        </w:tc>
        <w:tc>
          <w:tcPr>
            <w:tcW w:w="1410" w:type="dxa"/>
            <w:tcBorders>
              <w:top w:val="single" w:sz="4" w:space="0" w:color="auto"/>
            </w:tcBorders>
            <w:vAlign w:val="center"/>
          </w:tcPr>
          <w:p w14:paraId="18980085" w14:textId="77777777" w:rsidR="00CD4603" w:rsidRPr="00AC334E" w:rsidRDefault="00CD4603" w:rsidP="00CD4603">
            <w:pPr>
              <w:pStyle w:val="1f"/>
              <w:jc w:val="center"/>
              <w:rPr>
                <w:rFonts w:ascii="Times New Roman" w:hAnsi="Times New Roman"/>
                <w:b/>
                <w:sz w:val="20"/>
                <w:szCs w:val="20"/>
              </w:rPr>
            </w:pPr>
            <w:r w:rsidRPr="00AC334E">
              <w:rPr>
                <w:rFonts w:ascii="Times New Roman" w:hAnsi="Times New Roman"/>
                <w:sz w:val="20"/>
                <w:szCs w:val="20"/>
              </w:rPr>
              <w:t>2.1.1.1.9.1 - 2.1.1.1.9.3</w:t>
            </w:r>
          </w:p>
        </w:tc>
      </w:tr>
      <w:tr w:rsidR="00CD4603" w:rsidRPr="00076D6F" w14:paraId="096552DB" w14:textId="77777777" w:rsidTr="00540ECA">
        <w:trPr>
          <w:gridAfter w:val="1"/>
          <w:wAfter w:w="10" w:type="dxa"/>
          <w:trHeight w:val="413"/>
          <w:jc w:val="center"/>
        </w:trPr>
        <w:tc>
          <w:tcPr>
            <w:tcW w:w="3431" w:type="dxa"/>
            <w:vAlign w:val="center"/>
          </w:tcPr>
          <w:p w14:paraId="5862D677"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t>Чтение</w:t>
            </w:r>
          </w:p>
        </w:tc>
        <w:tc>
          <w:tcPr>
            <w:tcW w:w="719" w:type="dxa"/>
            <w:vMerge/>
          </w:tcPr>
          <w:p w14:paraId="62CA71DD" w14:textId="77777777" w:rsidR="00CD4603" w:rsidRPr="00076D6F" w:rsidRDefault="00CD4603" w:rsidP="00CD4603">
            <w:pPr>
              <w:pStyle w:val="1f"/>
              <w:rPr>
                <w:rFonts w:ascii="Times New Roman" w:hAnsi="Times New Roman"/>
                <w:b/>
                <w:sz w:val="24"/>
                <w:szCs w:val="24"/>
              </w:rPr>
            </w:pPr>
          </w:p>
        </w:tc>
        <w:tc>
          <w:tcPr>
            <w:tcW w:w="5318" w:type="dxa"/>
            <w:vMerge/>
          </w:tcPr>
          <w:p w14:paraId="0B7F14F0" w14:textId="77777777" w:rsidR="00CD4603" w:rsidRPr="00076D6F" w:rsidRDefault="00CD4603" w:rsidP="00CD4603">
            <w:pPr>
              <w:pStyle w:val="1f"/>
              <w:rPr>
                <w:rFonts w:ascii="Times New Roman" w:hAnsi="Times New Roman"/>
                <w:b/>
                <w:sz w:val="24"/>
                <w:szCs w:val="24"/>
              </w:rPr>
            </w:pPr>
          </w:p>
        </w:tc>
        <w:tc>
          <w:tcPr>
            <w:tcW w:w="3989" w:type="dxa"/>
            <w:vAlign w:val="center"/>
          </w:tcPr>
          <w:p w14:paraId="2552F303" w14:textId="77777777" w:rsidR="00CD4603" w:rsidRPr="00AC334E" w:rsidRDefault="00CD4603" w:rsidP="00CD4603">
            <w:pPr>
              <w:pStyle w:val="1f"/>
              <w:jc w:val="both"/>
              <w:rPr>
                <w:rFonts w:ascii="Times New Roman" w:hAnsi="Times New Roman"/>
                <w:sz w:val="20"/>
                <w:szCs w:val="20"/>
              </w:rPr>
            </w:pPr>
            <w:r w:rsidRPr="00AC334E">
              <w:rPr>
                <w:rFonts w:ascii="Times New Roman" w:hAnsi="Times New Roman"/>
                <w:sz w:val="20"/>
                <w:szCs w:val="20"/>
              </w:rPr>
              <w:t>Чтение</w:t>
            </w:r>
            <w:r>
              <w:rPr>
                <w:rFonts w:ascii="Times New Roman" w:hAnsi="Times New Roman"/>
                <w:sz w:val="20"/>
                <w:szCs w:val="20"/>
              </w:rPr>
              <w:t xml:space="preserve"> </w:t>
            </w:r>
            <w:r w:rsidRPr="00AC334E">
              <w:rPr>
                <w:rFonts w:ascii="Times New Roman" w:hAnsi="Times New Roman"/>
                <w:sz w:val="20"/>
                <w:szCs w:val="20"/>
              </w:rPr>
              <w:t>Учебник</w:t>
            </w:r>
            <w:r>
              <w:rPr>
                <w:rFonts w:ascii="Times New Roman" w:hAnsi="Times New Roman"/>
                <w:sz w:val="20"/>
                <w:szCs w:val="20"/>
              </w:rPr>
              <w:t xml:space="preserve"> </w:t>
            </w:r>
            <w:r w:rsidRPr="00AC334E">
              <w:rPr>
                <w:rFonts w:ascii="Times New Roman" w:hAnsi="Times New Roman"/>
                <w:sz w:val="20"/>
                <w:szCs w:val="20"/>
              </w:rPr>
              <w:t>ч.1</w:t>
            </w:r>
            <w:r>
              <w:rPr>
                <w:rFonts w:ascii="Times New Roman" w:hAnsi="Times New Roman"/>
                <w:sz w:val="20"/>
                <w:szCs w:val="20"/>
              </w:rPr>
              <w:t>,</w:t>
            </w:r>
            <w:r w:rsidRPr="00AC334E">
              <w:rPr>
                <w:rFonts w:ascii="Times New Roman" w:hAnsi="Times New Roman"/>
                <w:sz w:val="20"/>
                <w:szCs w:val="20"/>
              </w:rPr>
              <w:t xml:space="preserve"> ч. 2</w:t>
            </w:r>
            <w:r>
              <w:rPr>
                <w:rFonts w:ascii="Times New Roman" w:hAnsi="Times New Roman"/>
                <w:sz w:val="20"/>
                <w:szCs w:val="20"/>
              </w:rPr>
              <w:t xml:space="preserve">, </w:t>
            </w:r>
            <w:r w:rsidRPr="00AC334E">
              <w:rPr>
                <w:rFonts w:ascii="Times New Roman" w:hAnsi="Times New Roman"/>
                <w:sz w:val="20"/>
                <w:szCs w:val="20"/>
              </w:rPr>
              <w:t>Ильина С.Ю Аксенова А.К. Головкина Т.М.</w:t>
            </w:r>
            <w:r>
              <w:rPr>
                <w:rFonts w:ascii="Times New Roman" w:hAnsi="Times New Roman"/>
                <w:sz w:val="20"/>
                <w:szCs w:val="20"/>
              </w:rPr>
              <w:t xml:space="preserve">, </w:t>
            </w:r>
            <w:r w:rsidRPr="00AC334E">
              <w:rPr>
                <w:rFonts w:ascii="Times New Roman" w:hAnsi="Times New Roman"/>
                <w:sz w:val="20"/>
                <w:szCs w:val="20"/>
              </w:rPr>
              <w:t>Шишкова М.И. «Просвещение»</w:t>
            </w:r>
          </w:p>
        </w:tc>
        <w:tc>
          <w:tcPr>
            <w:tcW w:w="708" w:type="dxa"/>
            <w:vAlign w:val="center"/>
          </w:tcPr>
          <w:p w14:paraId="7A4179ED" w14:textId="77777777" w:rsidR="00CD4603" w:rsidRPr="00C918DE" w:rsidRDefault="00CD4603" w:rsidP="00CD4603">
            <w:pPr>
              <w:pStyle w:val="1f"/>
              <w:jc w:val="center"/>
              <w:rPr>
                <w:rFonts w:ascii="Times New Roman" w:hAnsi="Times New Roman"/>
                <w:sz w:val="18"/>
                <w:szCs w:val="18"/>
              </w:rPr>
            </w:pPr>
            <w:r w:rsidRPr="00C918DE">
              <w:rPr>
                <w:rFonts w:ascii="Times New Roman" w:hAnsi="Times New Roman"/>
                <w:sz w:val="18"/>
                <w:szCs w:val="18"/>
              </w:rPr>
              <w:t>2018</w:t>
            </w:r>
          </w:p>
          <w:p w14:paraId="3CEF7002" w14:textId="77777777" w:rsidR="00CD4603" w:rsidRPr="00C918DE" w:rsidRDefault="00CD4603" w:rsidP="00CD4603">
            <w:pPr>
              <w:pStyle w:val="1f"/>
              <w:jc w:val="center"/>
              <w:rPr>
                <w:rFonts w:ascii="Times New Roman" w:hAnsi="Times New Roman"/>
                <w:sz w:val="18"/>
                <w:szCs w:val="18"/>
              </w:rPr>
            </w:pPr>
            <w:r w:rsidRPr="00C918DE">
              <w:rPr>
                <w:rFonts w:ascii="Times New Roman" w:hAnsi="Times New Roman"/>
                <w:sz w:val="18"/>
                <w:szCs w:val="18"/>
              </w:rPr>
              <w:t>2019</w:t>
            </w:r>
          </w:p>
          <w:p w14:paraId="48A8E0C1" w14:textId="77777777" w:rsidR="00CD4603" w:rsidRPr="00C918DE" w:rsidRDefault="00CD4603" w:rsidP="00CD4603">
            <w:pPr>
              <w:pStyle w:val="1f"/>
              <w:jc w:val="center"/>
              <w:rPr>
                <w:rFonts w:ascii="Times New Roman" w:hAnsi="Times New Roman"/>
                <w:sz w:val="18"/>
                <w:szCs w:val="18"/>
              </w:rPr>
            </w:pPr>
            <w:r w:rsidRPr="00C918DE">
              <w:rPr>
                <w:rFonts w:ascii="Times New Roman" w:hAnsi="Times New Roman"/>
                <w:sz w:val="18"/>
                <w:szCs w:val="18"/>
              </w:rPr>
              <w:t>2020</w:t>
            </w:r>
          </w:p>
        </w:tc>
        <w:tc>
          <w:tcPr>
            <w:tcW w:w="1410" w:type="dxa"/>
            <w:vAlign w:val="center"/>
          </w:tcPr>
          <w:p w14:paraId="11C338C3" w14:textId="77777777" w:rsidR="00CD4603" w:rsidRPr="00AC334E" w:rsidRDefault="00CD4603" w:rsidP="00CD4603">
            <w:pPr>
              <w:pStyle w:val="1f"/>
              <w:jc w:val="center"/>
              <w:rPr>
                <w:rFonts w:ascii="Times New Roman" w:hAnsi="Times New Roman"/>
                <w:b/>
                <w:sz w:val="20"/>
                <w:szCs w:val="20"/>
              </w:rPr>
            </w:pPr>
            <w:r w:rsidRPr="00AC334E">
              <w:rPr>
                <w:rFonts w:ascii="Times New Roman" w:hAnsi="Times New Roman"/>
                <w:sz w:val="20"/>
                <w:szCs w:val="20"/>
              </w:rPr>
              <w:t>2.1.1.2.2.1 - 2.1.1.2.2.3</w:t>
            </w:r>
          </w:p>
        </w:tc>
      </w:tr>
      <w:tr w:rsidR="00CD4603" w:rsidRPr="00076D6F" w14:paraId="46ECBC75" w14:textId="77777777" w:rsidTr="00540ECA">
        <w:trPr>
          <w:gridAfter w:val="1"/>
          <w:wAfter w:w="10" w:type="dxa"/>
          <w:trHeight w:val="413"/>
          <w:jc w:val="center"/>
        </w:trPr>
        <w:tc>
          <w:tcPr>
            <w:tcW w:w="3431" w:type="dxa"/>
            <w:vAlign w:val="center"/>
          </w:tcPr>
          <w:p w14:paraId="0F285003"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t>Речевая практика</w:t>
            </w:r>
          </w:p>
        </w:tc>
        <w:tc>
          <w:tcPr>
            <w:tcW w:w="719" w:type="dxa"/>
            <w:vMerge/>
          </w:tcPr>
          <w:p w14:paraId="18923C43" w14:textId="77777777" w:rsidR="00CD4603" w:rsidRPr="00076D6F" w:rsidRDefault="00CD4603" w:rsidP="00CD4603">
            <w:pPr>
              <w:pStyle w:val="1f"/>
              <w:rPr>
                <w:rFonts w:ascii="Times New Roman" w:hAnsi="Times New Roman"/>
                <w:b/>
                <w:sz w:val="24"/>
                <w:szCs w:val="24"/>
              </w:rPr>
            </w:pPr>
          </w:p>
        </w:tc>
        <w:tc>
          <w:tcPr>
            <w:tcW w:w="5318" w:type="dxa"/>
            <w:vMerge/>
          </w:tcPr>
          <w:p w14:paraId="3D1EA085" w14:textId="77777777" w:rsidR="00CD4603" w:rsidRPr="00076D6F" w:rsidRDefault="00CD4603" w:rsidP="00CD4603">
            <w:pPr>
              <w:pStyle w:val="1f"/>
              <w:rPr>
                <w:rFonts w:ascii="Times New Roman" w:hAnsi="Times New Roman"/>
                <w:b/>
                <w:sz w:val="24"/>
                <w:szCs w:val="24"/>
              </w:rPr>
            </w:pPr>
          </w:p>
        </w:tc>
        <w:tc>
          <w:tcPr>
            <w:tcW w:w="3989" w:type="dxa"/>
            <w:vAlign w:val="center"/>
          </w:tcPr>
          <w:p w14:paraId="5B00E169" w14:textId="77777777" w:rsidR="00CD4603" w:rsidRPr="00AC334E" w:rsidRDefault="00CD4603" w:rsidP="00CD4603">
            <w:pPr>
              <w:pStyle w:val="1f"/>
              <w:jc w:val="both"/>
              <w:rPr>
                <w:rFonts w:ascii="Times New Roman" w:hAnsi="Times New Roman"/>
                <w:sz w:val="20"/>
                <w:szCs w:val="20"/>
              </w:rPr>
            </w:pPr>
            <w:r w:rsidRPr="00AC334E">
              <w:rPr>
                <w:rFonts w:ascii="Times New Roman" w:hAnsi="Times New Roman"/>
                <w:sz w:val="20"/>
                <w:szCs w:val="20"/>
              </w:rPr>
              <w:t>Речевая практика Учебник  Комарова С.В. «Просвещение»</w:t>
            </w:r>
          </w:p>
        </w:tc>
        <w:tc>
          <w:tcPr>
            <w:tcW w:w="708" w:type="dxa"/>
            <w:vAlign w:val="center"/>
          </w:tcPr>
          <w:p w14:paraId="4BD463D8" w14:textId="77777777" w:rsidR="00CD4603" w:rsidRPr="00C918DE" w:rsidRDefault="00CD4603" w:rsidP="00CD4603">
            <w:pPr>
              <w:pStyle w:val="1f"/>
              <w:jc w:val="center"/>
              <w:rPr>
                <w:rFonts w:ascii="Times New Roman" w:hAnsi="Times New Roman"/>
                <w:sz w:val="18"/>
                <w:szCs w:val="18"/>
              </w:rPr>
            </w:pPr>
            <w:r w:rsidRPr="00C918DE">
              <w:rPr>
                <w:rFonts w:ascii="Times New Roman" w:hAnsi="Times New Roman"/>
                <w:sz w:val="18"/>
                <w:szCs w:val="18"/>
              </w:rPr>
              <w:t>2019</w:t>
            </w:r>
          </w:p>
          <w:p w14:paraId="2E07221F" w14:textId="77777777" w:rsidR="00CD4603" w:rsidRPr="00C918DE" w:rsidRDefault="00CD4603" w:rsidP="00CD4603">
            <w:pPr>
              <w:pStyle w:val="1f"/>
              <w:jc w:val="center"/>
              <w:rPr>
                <w:rFonts w:ascii="Times New Roman" w:hAnsi="Times New Roman"/>
                <w:sz w:val="18"/>
                <w:szCs w:val="18"/>
              </w:rPr>
            </w:pPr>
            <w:r w:rsidRPr="00C918DE">
              <w:rPr>
                <w:rFonts w:ascii="Times New Roman" w:hAnsi="Times New Roman"/>
                <w:sz w:val="18"/>
                <w:szCs w:val="18"/>
              </w:rPr>
              <w:t>2019</w:t>
            </w:r>
          </w:p>
          <w:p w14:paraId="62B4D221" w14:textId="77777777" w:rsidR="00CD4603" w:rsidRPr="00C918DE" w:rsidRDefault="00CD4603" w:rsidP="00CD4603">
            <w:pPr>
              <w:pStyle w:val="1f"/>
              <w:jc w:val="center"/>
              <w:rPr>
                <w:rFonts w:ascii="Times New Roman" w:hAnsi="Times New Roman"/>
                <w:sz w:val="18"/>
                <w:szCs w:val="18"/>
              </w:rPr>
            </w:pPr>
            <w:r w:rsidRPr="00C918DE">
              <w:rPr>
                <w:rFonts w:ascii="Times New Roman" w:hAnsi="Times New Roman"/>
                <w:sz w:val="18"/>
                <w:szCs w:val="18"/>
              </w:rPr>
              <w:t>2020</w:t>
            </w:r>
          </w:p>
        </w:tc>
        <w:tc>
          <w:tcPr>
            <w:tcW w:w="1410" w:type="dxa"/>
            <w:vAlign w:val="center"/>
          </w:tcPr>
          <w:p w14:paraId="4DEE3825" w14:textId="77777777" w:rsidR="00CD4603" w:rsidRPr="00AC334E" w:rsidRDefault="00CD4603" w:rsidP="00CD4603">
            <w:pPr>
              <w:pStyle w:val="1f"/>
              <w:jc w:val="center"/>
              <w:rPr>
                <w:rFonts w:ascii="Times New Roman" w:hAnsi="Times New Roman"/>
                <w:b/>
                <w:sz w:val="20"/>
                <w:szCs w:val="20"/>
              </w:rPr>
            </w:pPr>
            <w:r w:rsidRPr="00AC334E">
              <w:rPr>
                <w:rFonts w:ascii="Times New Roman" w:hAnsi="Times New Roman"/>
                <w:sz w:val="20"/>
                <w:szCs w:val="20"/>
              </w:rPr>
              <w:t>2.1.1.1.5.1 - 2.1.1.1.5.4</w:t>
            </w:r>
          </w:p>
        </w:tc>
      </w:tr>
      <w:tr w:rsidR="00CD4603" w:rsidRPr="00076D6F" w14:paraId="70D5E1B7" w14:textId="77777777" w:rsidTr="00540ECA">
        <w:trPr>
          <w:gridAfter w:val="1"/>
          <w:wAfter w:w="10" w:type="dxa"/>
          <w:trHeight w:val="413"/>
          <w:jc w:val="center"/>
        </w:trPr>
        <w:tc>
          <w:tcPr>
            <w:tcW w:w="3431" w:type="dxa"/>
            <w:vAlign w:val="center"/>
          </w:tcPr>
          <w:p w14:paraId="0306A641"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t>Математика</w:t>
            </w:r>
          </w:p>
        </w:tc>
        <w:tc>
          <w:tcPr>
            <w:tcW w:w="719" w:type="dxa"/>
            <w:vMerge/>
          </w:tcPr>
          <w:p w14:paraId="3124C59C" w14:textId="77777777" w:rsidR="00CD4603" w:rsidRPr="00076D6F" w:rsidRDefault="00CD4603" w:rsidP="00CD4603">
            <w:pPr>
              <w:pStyle w:val="1f"/>
              <w:rPr>
                <w:rFonts w:ascii="Times New Roman" w:hAnsi="Times New Roman"/>
                <w:b/>
                <w:sz w:val="24"/>
                <w:szCs w:val="24"/>
              </w:rPr>
            </w:pPr>
          </w:p>
        </w:tc>
        <w:tc>
          <w:tcPr>
            <w:tcW w:w="5318" w:type="dxa"/>
            <w:vMerge/>
          </w:tcPr>
          <w:p w14:paraId="6ABDBBC7" w14:textId="77777777" w:rsidR="00CD4603" w:rsidRPr="00076D6F" w:rsidRDefault="00CD4603" w:rsidP="00CD4603">
            <w:pPr>
              <w:pStyle w:val="1f"/>
              <w:rPr>
                <w:rFonts w:ascii="Times New Roman" w:hAnsi="Times New Roman"/>
                <w:b/>
                <w:sz w:val="24"/>
                <w:szCs w:val="24"/>
              </w:rPr>
            </w:pPr>
          </w:p>
        </w:tc>
        <w:tc>
          <w:tcPr>
            <w:tcW w:w="3989" w:type="dxa"/>
            <w:vAlign w:val="center"/>
          </w:tcPr>
          <w:p w14:paraId="0BD9A46D" w14:textId="77777777" w:rsidR="00CD4603" w:rsidRPr="00AC334E" w:rsidRDefault="00CD4603" w:rsidP="00CD4603">
            <w:pPr>
              <w:pStyle w:val="1f"/>
              <w:jc w:val="both"/>
              <w:rPr>
                <w:rFonts w:ascii="Times New Roman" w:hAnsi="Times New Roman"/>
                <w:sz w:val="20"/>
                <w:szCs w:val="20"/>
              </w:rPr>
            </w:pPr>
            <w:r w:rsidRPr="00AC334E">
              <w:rPr>
                <w:rFonts w:ascii="Times New Roman" w:hAnsi="Times New Roman"/>
                <w:sz w:val="20"/>
                <w:szCs w:val="20"/>
              </w:rPr>
              <w:t>Матема</w:t>
            </w:r>
            <w:r>
              <w:rPr>
                <w:rFonts w:ascii="Times New Roman" w:hAnsi="Times New Roman"/>
                <w:sz w:val="20"/>
                <w:szCs w:val="20"/>
              </w:rPr>
              <w:t>тика Учебник</w:t>
            </w:r>
            <w:r w:rsidRPr="00AC334E">
              <w:rPr>
                <w:rFonts w:ascii="Times New Roman" w:hAnsi="Times New Roman"/>
                <w:sz w:val="20"/>
                <w:szCs w:val="20"/>
              </w:rPr>
              <w:t xml:space="preserve"> ч.1 ч.</w:t>
            </w:r>
            <w:r>
              <w:rPr>
                <w:rFonts w:ascii="Times New Roman" w:hAnsi="Times New Roman"/>
                <w:sz w:val="20"/>
                <w:szCs w:val="20"/>
              </w:rPr>
              <w:t xml:space="preserve">, </w:t>
            </w:r>
            <w:r w:rsidRPr="00AC334E">
              <w:rPr>
                <w:rFonts w:ascii="Times New Roman" w:hAnsi="Times New Roman"/>
                <w:sz w:val="20"/>
                <w:szCs w:val="20"/>
              </w:rPr>
              <w:t>Алышева Т.В.</w:t>
            </w:r>
          </w:p>
          <w:p w14:paraId="3785A8FD" w14:textId="77777777" w:rsidR="00CD4603" w:rsidRPr="00AC334E" w:rsidRDefault="00CD4603" w:rsidP="00CD4603">
            <w:pPr>
              <w:pStyle w:val="1f"/>
              <w:jc w:val="both"/>
              <w:rPr>
                <w:rFonts w:ascii="Times New Roman" w:hAnsi="Times New Roman"/>
                <w:sz w:val="20"/>
                <w:szCs w:val="20"/>
              </w:rPr>
            </w:pPr>
            <w:r w:rsidRPr="00AC334E">
              <w:rPr>
                <w:rFonts w:ascii="Times New Roman" w:hAnsi="Times New Roman"/>
                <w:sz w:val="20"/>
                <w:szCs w:val="20"/>
              </w:rPr>
              <w:t>«Просвещение»</w:t>
            </w:r>
          </w:p>
        </w:tc>
        <w:tc>
          <w:tcPr>
            <w:tcW w:w="708" w:type="dxa"/>
            <w:vAlign w:val="center"/>
          </w:tcPr>
          <w:p w14:paraId="1DB0BF04" w14:textId="77777777" w:rsidR="00CD4603" w:rsidRPr="00C918DE" w:rsidRDefault="00CD4603" w:rsidP="00CD4603">
            <w:pPr>
              <w:pStyle w:val="1f"/>
              <w:jc w:val="center"/>
              <w:rPr>
                <w:rFonts w:ascii="Times New Roman" w:hAnsi="Times New Roman"/>
                <w:sz w:val="18"/>
                <w:szCs w:val="18"/>
              </w:rPr>
            </w:pPr>
            <w:r w:rsidRPr="00C918DE">
              <w:rPr>
                <w:rFonts w:ascii="Times New Roman" w:hAnsi="Times New Roman"/>
                <w:sz w:val="18"/>
                <w:szCs w:val="18"/>
              </w:rPr>
              <w:t>2018</w:t>
            </w:r>
          </w:p>
          <w:p w14:paraId="209CAC69" w14:textId="77777777" w:rsidR="00CD4603" w:rsidRPr="00C918DE" w:rsidRDefault="00CD4603" w:rsidP="00CD4603">
            <w:pPr>
              <w:pStyle w:val="1f"/>
              <w:jc w:val="center"/>
              <w:rPr>
                <w:rFonts w:ascii="Times New Roman" w:hAnsi="Times New Roman"/>
                <w:sz w:val="18"/>
                <w:szCs w:val="18"/>
              </w:rPr>
            </w:pPr>
            <w:r w:rsidRPr="00C918DE">
              <w:rPr>
                <w:rFonts w:ascii="Times New Roman" w:hAnsi="Times New Roman"/>
                <w:sz w:val="18"/>
                <w:szCs w:val="18"/>
              </w:rPr>
              <w:t>2019</w:t>
            </w:r>
          </w:p>
          <w:p w14:paraId="358EF536" w14:textId="77777777" w:rsidR="00CD4603" w:rsidRPr="00C918DE" w:rsidRDefault="00CD4603" w:rsidP="00CD4603">
            <w:pPr>
              <w:pStyle w:val="1f"/>
              <w:jc w:val="center"/>
              <w:rPr>
                <w:rFonts w:ascii="Times New Roman" w:hAnsi="Times New Roman"/>
                <w:sz w:val="18"/>
                <w:szCs w:val="18"/>
              </w:rPr>
            </w:pPr>
            <w:r w:rsidRPr="00C918DE">
              <w:rPr>
                <w:rFonts w:ascii="Times New Roman" w:hAnsi="Times New Roman"/>
                <w:sz w:val="18"/>
                <w:szCs w:val="18"/>
              </w:rPr>
              <w:t>2020</w:t>
            </w:r>
          </w:p>
        </w:tc>
        <w:tc>
          <w:tcPr>
            <w:tcW w:w="1410" w:type="dxa"/>
            <w:vAlign w:val="center"/>
          </w:tcPr>
          <w:p w14:paraId="4861F3E1" w14:textId="77777777" w:rsidR="00CD4603" w:rsidRPr="00AC334E" w:rsidRDefault="00CD4603" w:rsidP="00CD4603">
            <w:pPr>
              <w:pStyle w:val="1f"/>
              <w:jc w:val="center"/>
              <w:rPr>
                <w:rFonts w:ascii="Times New Roman" w:hAnsi="Times New Roman"/>
                <w:b/>
                <w:sz w:val="20"/>
                <w:szCs w:val="20"/>
              </w:rPr>
            </w:pPr>
            <w:r w:rsidRPr="00AC334E">
              <w:rPr>
                <w:rFonts w:ascii="Times New Roman" w:hAnsi="Times New Roman"/>
                <w:sz w:val="20"/>
                <w:szCs w:val="20"/>
              </w:rPr>
              <w:t>2.1.3.1.1.1 - 2.1.3.1.1.4</w:t>
            </w:r>
          </w:p>
        </w:tc>
      </w:tr>
      <w:tr w:rsidR="00CD4603" w:rsidRPr="00076D6F" w14:paraId="26FE5CD7" w14:textId="77777777" w:rsidTr="00540ECA">
        <w:trPr>
          <w:gridAfter w:val="1"/>
          <w:wAfter w:w="10" w:type="dxa"/>
          <w:trHeight w:val="413"/>
          <w:jc w:val="center"/>
        </w:trPr>
        <w:tc>
          <w:tcPr>
            <w:tcW w:w="3431" w:type="dxa"/>
            <w:vAlign w:val="center"/>
          </w:tcPr>
          <w:p w14:paraId="584127A9"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t>Мир природы и человека</w:t>
            </w:r>
          </w:p>
        </w:tc>
        <w:tc>
          <w:tcPr>
            <w:tcW w:w="719" w:type="dxa"/>
            <w:vMerge/>
          </w:tcPr>
          <w:p w14:paraId="569B53BD" w14:textId="77777777" w:rsidR="00CD4603" w:rsidRPr="00076D6F" w:rsidRDefault="00CD4603" w:rsidP="00CD4603">
            <w:pPr>
              <w:pStyle w:val="1f"/>
              <w:rPr>
                <w:rFonts w:ascii="Times New Roman" w:hAnsi="Times New Roman"/>
                <w:b/>
                <w:sz w:val="24"/>
                <w:szCs w:val="24"/>
              </w:rPr>
            </w:pPr>
          </w:p>
        </w:tc>
        <w:tc>
          <w:tcPr>
            <w:tcW w:w="5318" w:type="dxa"/>
            <w:vMerge/>
          </w:tcPr>
          <w:p w14:paraId="1FE84F3B" w14:textId="77777777" w:rsidR="00CD4603" w:rsidRPr="00076D6F" w:rsidRDefault="00CD4603" w:rsidP="00CD4603">
            <w:pPr>
              <w:pStyle w:val="1f"/>
              <w:rPr>
                <w:rFonts w:ascii="Times New Roman" w:hAnsi="Times New Roman"/>
                <w:b/>
                <w:sz w:val="24"/>
                <w:szCs w:val="24"/>
              </w:rPr>
            </w:pPr>
          </w:p>
        </w:tc>
        <w:tc>
          <w:tcPr>
            <w:tcW w:w="3989" w:type="dxa"/>
            <w:vAlign w:val="center"/>
          </w:tcPr>
          <w:p w14:paraId="2E344E8B" w14:textId="77777777" w:rsidR="00CD4603" w:rsidRPr="00AC334E" w:rsidRDefault="00CD4603" w:rsidP="00CD4603">
            <w:pPr>
              <w:pStyle w:val="1f"/>
              <w:jc w:val="both"/>
              <w:rPr>
                <w:rFonts w:ascii="Times New Roman" w:hAnsi="Times New Roman"/>
                <w:sz w:val="20"/>
                <w:szCs w:val="20"/>
              </w:rPr>
            </w:pPr>
            <w:r w:rsidRPr="00AC334E">
              <w:rPr>
                <w:rFonts w:ascii="Times New Roman" w:hAnsi="Times New Roman"/>
                <w:sz w:val="20"/>
                <w:szCs w:val="20"/>
              </w:rPr>
              <w:t>Мир природы и человека Матвеева Н.Б.                учебник</w:t>
            </w:r>
            <w:r>
              <w:rPr>
                <w:rFonts w:ascii="Times New Roman" w:hAnsi="Times New Roman"/>
                <w:sz w:val="20"/>
                <w:szCs w:val="20"/>
              </w:rPr>
              <w:t xml:space="preserve"> </w:t>
            </w:r>
            <w:r w:rsidRPr="00AC334E">
              <w:rPr>
                <w:rFonts w:ascii="Times New Roman" w:hAnsi="Times New Roman"/>
                <w:sz w:val="20"/>
                <w:szCs w:val="20"/>
              </w:rPr>
              <w:t>ч.1</w:t>
            </w:r>
            <w:r>
              <w:rPr>
                <w:rFonts w:ascii="Times New Roman" w:hAnsi="Times New Roman"/>
                <w:sz w:val="20"/>
                <w:szCs w:val="20"/>
              </w:rPr>
              <w:t>,</w:t>
            </w:r>
            <w:r w:rsidRPr="00AC334E">
              <w:rPr>
                <w:rFonts w:ascii="Times New Roman" w:hAnsi="Times New Roman"/>
                <w:sz w:val="20"/>
                <w:szCs w:val="20"/>
              </w:rPr>
              <w:t>ч.2</w:t>
            </w:r>
            <w:r>
              <w:rPr>
                <w:rFonts w:ascii="Times New Roman" w:hAnsi="Times New Roman"/>
                <w:sz w:val="20"/>
                <w:szCs w:val="20"/>
              </w:rPr>
              <w:t xml:space="preserve"> </w:t>
            </w:r>
            <w:r w:rsidRPr="00AC334E">
              <w:rPr>
                <w:rFonts w:ascii="Times New Roman" w:hAnsi="Times New Roman"/>
                <w:sz w:val="20"/>
                <w:szCs w:val="20"/>
              </w:rPr>
              <w:t>«Просвещение»</w:t>
            </w:r>
          </w:p>
        </w:tc>
        <w:tc>
          <w:tcPr>
            <w:tcW w:w="708" w:type="dxa"/>
            <w:vAlign w:val="center"/>
          </w:tcPr>
          <w:p w14:paraId="27B6089C" w14:textId="77777777" w:rsidR="00CD4603" w:rsidRPr="00AC334E" w:rsidRDefault="00CD4603" w:rsidP="00CD4603">
            <w:pPr>
              <w:pStyle w:val="1f"/>
              <w:jc w:val="center"/>
              <w:rPr>
                <w:rFonts w:ascii="Times New Roman" w:hAnsi="Times New Roman"/>
                <w:sz w:val="20"/>
                <w:szCs w:val="20"/>
              </w:rPr>
            </w:pPr>
            <w:r w:rsidRPr="00AC334E">
              <w:rPr>
                <w:rFonts w:ascii="Times New Roman" w:hAnsi="Times New Roman"/>
                <w:sz w:val="20"/>
                <w:szCs w:val="20"/>
              </w:rPr>
              <w:t>2019</w:t>
            </w:r>
          </w:p>
          <w:p w14:paraId="0D75018C" w14:textId="77777777" w:rsidR="00CD4603" w:rsidRPr="00AC334E" w:rsidRDefault="00CD4603" w:rsidP="00CD4603">
            <w:pPr>
              <w:pStyle w:val="1f"/>
              <w:jc w:val="center"/>
              <w:rPr>
                <w:rFonts w:ascii="Times New Roman" w:hAnsi="Times New Roman"/>
                <w:sz w:val="20"/>
                <w:szCs w:val="20"/>
              </w:rPr>
            </w:pPr>
            <w:r w:rsidRPr="00AC334E">
              <w:rPr>
                <w:rFonts w:ascii="Times New Roman" w:hAnsi="Times New Roman"/>
                <w:sz w:val="20"/>
                <w:szCs w:val="20"/>
              </w:rPr>
              <w:t>2020</w:t>
            </w:r>
          </w:p>
        </w:tc>
        <w:tc>
          <w:tcPr>
            <w:tcW w:w="1410" w:type="dxa"/>
            <w:vAlign w:val="center"/>
          </w:tcPr>
          <w:p w14:paraId="5CC9062A" w14:textId="77777777" w:rsidR="00CD4603" w:rsidRPr="00AC334E" w:rsidRDefault="00CD4603" w:rsidP="00CD4603">
            <w:pPr>
              <w:pStyle w:val="1f"/>
              <w:jc w:val="center"/>
              <w:rPr>
                <w:rFonts w:ascii="Times New Roman" w:hAnsi="Times New Roman"/>
                <w:b/>
                <w:sz w:val="20"/>
                <w:szCs w:val="20"/>
              </w:rPr>
            </w:pPr>
            <w:r w:rsidRPr="00AC334E">
              <w:rPr>
                <w:rFonts w:ascii="Times New Roman" w:hAnsi="Times New Roman"/>
                <w:sz w:val="20"/>
                <w:szCs w:val="20"/>
              </w:rPr>
              <w:t>2.1.4.1.4.1 - 2.1.4.1.4.4</w:t>
            </w:r>
          </w:p>
        </w:tc>
      </w:tr>
      <w:tr w:rsidR="00CD4603" w:rsidRPr="00076D6F" w14:paraId="33E78576" w14:textId="77777777" w:rsidTr="00540ECA">
        <w:trPr>
          <w:gridAfter w:val="1"/>
          <w:wAfter w:w="10" w:type="dxa"/>
          <w:trHeight w:val="129"/>
          <w:jc w:val="center"/>
        </w:trPr>
        <w:tc>
          <w:tcPr>
            <w:tcW w:w="3431" w:type="dxa"/>
            <w:vAlign w:val="center"/>
          </w:tcPr>
          <w:p w14:paraId="073C66F2"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t>Музыка</w:t>
            </w:r>
          </w:p>
        </w:tc>
        <w:tc>
          <w:tcPr>
            <w:tcW w:w="719" w:type="dxa"/>
            <w:vMerge/>
          </w:tcPr>
          <w:p w14:paraId="3346064A" w14:textId="77777777" w:rsidR="00CD4603" w:rsidRPr="00076D6F" w:rsidRDefault="00CD4603" w:rsidP="00CD4603">
            <w:pPr>
              <w:pStyle w:val="1f"/>
              <w:rPr>
                <w:rFonts w:ascii="Times New Roman" w:hAnsi="Times New Roman"/>
                <w:b/>
                <w:sz w:val="24"/>
                <w:szCs w:val="24"/>
              </w:rPr>
            </w:pPr>
          </w:p>
        </w:tc>
        <w:tc>
          <w:tcPr>
            <w:tcW w:w="5318" w:type="dxa"/>
            <w:vMerge/>
          </w:tcPr>
          <w:p w14:paraId="206C1D73" w14:textId="77777777" w:rsidR="00CD4603" w:rsidRPr="00076D6F" w:rsidRDefault="00CD4603" w:rsidP="00CD4603">
            <w:pPr>
              <w:pStyle w:val="1f"/>
              <w:rPr>
                <w:rFonts w:ascii="Times New Roman" w:hAnsi="Times New Roman"/>
                <w:b/>
                <w:sz w:val="24"/>
                <w:szCs w:val="24"/>
              </w:rPr>
            </w:pPr>
          </w:p>
        </w:tc>
        <w:tc>
          <w:tcPr>
            <w:tcW w:w="3989" w:type="dxa"/>
            <w:vAlign w:val="center"/>
          </w:tcPr>
          <w:p w14:paraId="6EB29313" w14:textId="77777777" w:rsidR="00CD4603" w:rsidRPr="00AC334E" w:rsidRDefault="00CD4603" w:rsidP="00CD4603">
            <w:pPr>
              <w:pStyle w:val="1f"/>
              <w:jc w:val="both"/>
              <w:rPr>
                <w:rFonts w:ascii="Times New Roman" w:hAnsi="Times New Roman"/>
                <w:b/>
                <w:sz w:val="20"/>
                <w:szCs w:val="20"/>
              </w:rPr>
            </w:pPr>
          </w:p>
        </w:tc>
        <w:tc>
          <w:tcPr>
            <w:tcW w:w="708" w:type="dxa"/>
            <w:vAlign w:val="center"/>
          </w:tcPr>
          <w:p w14:paraId="53C138FC" w14:textId="77777777" w:rsidR="00CD4603" w:rsidRPr="00AC334E" w:rsidRDefault="00CD4603" w:rsidP="00CD4603">
            <w:pPr>
              <w:pStyle w:val="1f"/>
              <w:jc w:val="center"/>
              <w:rPr>
                <w:rFonts w:ascii="Times New Roman" w:hAnsi="Times New Roman"/>
                <w:b/>
                <w:sz w:val="20"/>
                <w:szCs w:val="20"/>
              </w:rPr>
            </w:pPr>
          </w:p>
        </w:tc>
        <w:tc>
          <w:tcPr>
            <w:tcW w:w="1410" w:type="dxa"/>
            <w:vAlign w:val="center"/>
          </w:tcPr>
          <w:p w14:paraId="36B409C4" w14:textId="77777777" w:rsidR="00CD4603" w:rsidRPr="00AC334E" w:rsidRDefault="00CD4603" w:rsidP="00CD4603">
            <w:pPr>
              <w:pStyle w:val="1f"/>
              <w:jc w:val="center"/>
              <w:rPr>
                <w:rFonts w:ascii="Times New Roman" w:hAnsi="Times New Roman"/>
                <w:b/>
                <w:sz w:val="20"/>
                <w:szCs w:val="20"/>
              </w:rPr>
            </w:pPr>
          </w:p>
        </w:tc>
      </w:tr>
      <w:tr w:rsidR="00CD4603" w:rsidRPr="00076D6F" w14:paraId="5B62DFB2" w14:textId="77777777" w:rsidTr="00540ECA">
        <w:trPr>
          <w:gridAfter w:val="1"/>
          <w:wAfter w:w="10" w:type="dxa"/>
          <w:trHeight w:val="413"/>
          <w:jc w:val="center"/>
        </w:trPr>
        <w:tc>
          <w:tcPr>
            <w:tcW w:w="3431" w:type="dxa"/>
            <w:vAlign w:val="center"/>
          </w:tcPr>
          <w:p w14:paraId="53F7D0DD"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t>Изобразительное искусство</w:t>
            </w:r>
          </w:p>
        </w:tc>
        <w:tc>
          <w:tcPr>
            <w:tcW w:w="719" w:type="dxa"/>
            <w:vMerge/>
          </w:tcPr>
          <w:p w14:paraId="651495AF" w14:textId="77777777" w:rsidR="00CD4603" w:rsidRPr="00076D6F" w:rsidRDefault="00CD4603" w:rsidP="00CD4603">
            <w:pPr>
              <w:pStyle w:val="1f"/>
              <w:rPr>
                <w:rFonts w:ascii="Times New Roman" w:hAnsi="Times New Roman"/>
                <w:b/>
                <w:sz w:val="24"/>
                <w:szCs w:val="24"/>
              </w:rPr>
            </w:pPr>
          </w:p>
        </w:tc>
        <w:tc>
          <w:tcPr>
            <w:tcW w:w="5318" w:type="dxa"/>
            <w:vMerge/>
          </w:tcPr>
          <w:p w14:paraId="61BF4DE3" w14:textId="77777777" w:rsidR="00CD4603" w:rsidRPr="00076D6F" w:rsidRDefault="00CD4603" w:rsidP="00CD4603">
            <w:pPr>
              <w:pStyle w:val="1f"/>
              <w:rPr>
                <w:rFonts w:ascii="Times New Roman" w:hAnsi="Times New Roman"/>
                <w:b/>
                <w:sz w:val="24"/>
                <w:szCs w:val="24"/>
              </w:rPr>
            </w:pPr>
          </w:p>
        </w:tc>
        <w:tc>
          <w:tcPr>
            <w:tcW w:w="3989" w:type="dxa"/>
            <w:vAlign w:val="center"/>
          </w:tcPr>
          <w:p w14:paraId="031BEC37" w14:textId="77777777" w:rsidR="00CD4603" w:rsidRPr="00AC334E" w:rsidRDefault="00CD4603" w:rsidP="00CD4603">
            <w:pPr>
              <w:pStyle w:val="1f"/>
              <w:jc w:val="both"/>
              <w:rPr>
                <w:rFonts w:ascii="Times New Roman" w:hAnsi="Times New Roman"/>
                <w:sz w:val="20"/>
                <w:szCs w:val="20"/>
              </w:rPr>
            </w:pPr>
            <w:r w:rsidRPr="00AC334E">
              <w:rPr>
                <w:rFonts w:ascii="Times New Roman" w:hAnsi="Times New Roman"/>
                <w:sz w:val="20"/>
                <w:szCs w:val="20"/>
              </w:rPr>
              <w:t>Изо Учебник</w:t>
            </w:r>
            <w:r>
              <w:rPr>
                <w:rFonts w:ascii="Times New Roman" w:hAnsi="Times New Roman"/>
                <w:sz w:val="20"/>
                <w:szCs w:val="20"/>
              </w:rPr>
              <w:t xml:space="preserve"> </w:t>
            </w:r>
            <w:r w:rsidRPr="00AC334E">
              <w:rPr>
                <w:rFonts w:ascii="Times New Roman" w:hAnsi="Times New Roman"/>
                <w:sz w:val="20"/>
                <w:szCs w:val="20"/>
              </w:rPr>
              <w:t>Рау М.Ю.</w:t>
            </w:r>
            <w:r>
              <w:rPr>
                <w:rFonts w:ascii="Times New Roman" w:hAnsi="Times New Roman"/>
                <w:sz w:val="20"/>
                <w:szCs w:val="20"/>
              </w:rPr>
              <w:t xml:space="preserve">, </w:t>
            </w:r>
            <w:r w:rsidRPr="00AC334E">
              <w:rPr>
                <w:rFonts w:ascii="Times New Roman" w:hAnsi="Times New Roman"/>
                <w:sz w:val="20"/>
                <w:szCs w:val="20"/>
              </w:rPr>
              <w:t>Зыкова М.А. «Просвещение»</w:t>
            </w:r>
          </w:p>
        </w:tc>
        <w:tc>
          <w:tcPr>
            <w:tcW w:w="708" w:type="dxa"/>
            <w:vAlign w:val="center"/>
          </w:tcPr>
          <w:p w14:paraId="614198ED" w14:textId="77777777" w:rsidR="00CD4603" w:rsidRPr="00AC334E" w:rsidRDefault="00CD4603" w:rsidP="00CD4603">
            <w:pPr>
              <w:pStyle w:val="1f"/>
              <w:jc w:val="center"/>
              <w:rPr>
                <w:rFonts w:ascii="Times New Roman" w:hAnsi="Times New Roman"/>
                <w:sz w:val="20"/>
                <w:szCs w:val="20"/>
              </w:rPr>
            </w:pPr>
            <w:r w:rsidRPr="00AC334E">
              <w:rPr>
                <w:rFonts w:ascii="Times New Roman" w:hAnsi="Times New Roman"/>
                <w:sz w:val="20"/>
                <w:szCs w:val="20"/>
              </w:rPr>
              <w:t>2019</w:t>
            </w:r>
          </w:p>
        </w:tc>
        <w:tc>
          <w:tcPr>
            <w:tcW w:w="1410" w:type="dxa"/>
            <w:vAlign w:val="center"/>
          </w:tcPr>
          <w:p w14:paraId="2C94969D" w14:textId="77777777" w:rsidR="00CD4603" w:rsidRPr="00AC334E" w:rsidRDefault="00CD4603" w:rsidP="00CD4603">
            <w:pPr>
              <w:pStyle w:val="1f"/>
              <w:jc w:val="center"/>
              <w:rPr>
                <w:rFonts w:ascii="Times New Roman" w:hAnsi="Times New Roman"/>
                <w:b/>
                <w:sz w:val="20"/>
                <w:szCs w:val="20"/>
              </w:rPr>
            </w:pPr>
            <w:r w:rsidRPr="00AC334E">
              <w:rPr>
                <w:rFonts w:ascii="Times New Roman" w:hAnsi="Times New Roman"/>
                <w:sz w:val="20"/>
                <w:szCs w:val="20"/>
              </w:rPr>
              <w:t>2.1.5.1.1.1 - 2.1.5.1.1.4</w:t>
            </w:r>
          </w:p>
        </w:tc>
      </w:tr>
      <w:tr w:rsidR="00CD4603" w:rsidRPr="00076D6F" w14:paraId="68CC5423" w14:textId="77777777" w:rsidTr="00540ECA">
        <w:trPr>
          <w:gridAfter w:val="1"/>
          <w:wAfter w:w="10" w:type="dxa"/>
          <w:trHeight w:val="225"/>
          <w:jc w:val="center"/>
        </w:trPr>
        <w:tc>
          <w:tcPr>
            <w:tcW w:w="3431" w:type="dxa"/>
            <w:vAlign w:val="center"/>
          </w:tcPr>
          <w:p w14:paraId="7B2CA79F"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t>Физическая культура</w:t>
            </w:r>
          </w:p>
        </w:tc>
        <w:tc>
          <w:tcPr>
            <w:tcW w:w="719" w:type="dxa"/>
            <w:vMerge/>
          </w:tcPr>
          <w:p w14:paraId="7B27778B" w14:textId="77777777" w:rsidR="00CD4603" w:rsidRPr="00076D6F" w:rsidRDefault="00CD4603" w:rsidP="00CD4603">
            <w:pPr>
              <w:pStyle w:val="1f"/>
              <w:rPr>
                <w:rFonts w:ascii="Times New Roman" w:hAnsi="Times New Roman"/>
                <w:b/>
                <w:sz w:val="24"/>
                <w:szCs w:val="24"/>
              </w:rPr>
            </w:pPr>
          </w:p>
        </w:tc>
        <w:tc>
          <w:tcPr>
            <w:tcW w:w="5318" w:type="dxa"/>
            <w:vMerge/>
          </w:tcPr>
          <w:p w14:paraId="34220835" w14:textId="77777777" w:rsidR="00CD4603" w:rsidRPr="00076D6F" w:rsidRDefault="00CD4603" w:rsidP="00CD4603">
            <w:pPr>
              <w:pStyle w:val="1f"/>
              <w:rPr>
                <w:rFonts w:ascii="Times New Roman" w:hAnsi="Times New Roman"/>
                <w:b/>
                <w:sz w:val="24"/>
                <w:szCs w:val="24"/>
              </w:rPr>
            </w:pPr>
          </w:p>
        </w:tc>
        <w:tc>
          <w:tcPr>
            <w:tcW w:w="3989" w:type="dxa"/>
            <w:vAlign w:val="center"/>
          </w:tcPr>
          <w:p w14:paraId="18A1A4B6" w14:textId="77777777" w:rsidR="00CD4603" w:rsidRPr="00AC334E" w:rsidRDefault="00CD4603" w:rsidP="00CD4603">
            <w:pPr>
              <w:pStyle w:val="1f"/>
              <w:jc w:val="both"/>
              <w:rPr>
                <w:rFonts w:ascii="Times New Roman" w:hAnsi="Times New Roman"/>
                <w:b/>
                <w:sz w:val="20"/>
                <w:szCs w:val="20"/>
              </w:rPr>
            </w:pPr>
          </w:p>
        </w:tc>
        <w:tc>
          <w:tcPr>
            <w:tcW w:w="708" w:type="dxa"/>
            <w:vAlign w:val="center"/>
          </w:tcPr>
          <w:p w14:paraId="0C388A3A" w14:textId="77777777" w:rsidR="00CD4603" w:rsidRPr="00AC334E" w:rsidRDefault="00CD4603" w:rsidP="00CD4603">
            <w:pPr>
              <w:pStyle w:val="1f"/>
              <w:jc w:val="center"/>
              <w:rPr>
                <w:rFonts w:ascii="Times New Roman" w:hAnsi="Times New Roman"/>
                <w:b/>
                <w:sz w:val="20"/>
                <w:szCs w:val="20"/>
              </w:rPr>
            </w:pPr>
          </w:p>
        </w:tc>
        <w:tc>
          <w:tcPr>
            <w:tcW w:w="1410" w:type="dxa"/>
            <w:vAlign w:val="center"/>
          </w:tcPr>
          <w:p w14:paraId="701B77B5" w14:textId="77777777" w:rsidR="00CD4603" w:rsidRPr="00AC334E" w:rsidRDefault="00CD4603" w:rsidP="00CD4603">
            <w:pPr>
              <w:pStyle w:val="1f"/>
              <w:jc w:val="center"/>
              <w:rPr>
                <w:rFonts w:ascii="Times New Roman" w:hAnsi="Times New Roman"/>
                <w:b/>
                <w:sz w:val="20"/>
                <w:szCs w:val="20"/>
              </w:rPr>
            </w:pPr>
          </w:p>
        </w:tc>
      </w:tr>
      <w:tr w:rsidR="00CD4603" w:rsidRPr="00076D6F" w14:paraId="0036F4C1" w14:textId="77777777" w:rsidTr="00540ECA">
        <w:trPr>
          <w:gridAfter w:val="1"/>
          <w:wAfter w:w="10" w:type="dxa"/>
          <w:trHeight w:val="413"/>
          <w:jc w:val="center"/>
        </w:trPr>
        <w:tc>
          <w:tcPr>
            <w:tcW w:w="3431" w:type="dxa"/>
            <w:vAlign w:val="center"/>
          </w:tcPr>
          <w:p w14:paraId="01C4A673"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t>Ручной труд</w:t>
            </w:r>
          </w:p>
        </w:tc>
        <w:tc>
          <w:tcPr>
            <w:tcW w:w="719" w:type="dxa"/>
            <w:vMerge/>
          </w:tcPr>
          <w:p w14:paraId="7032342F" w14:textId="77777777" w:rsidR="00CD4603" w:rsidRPr="00076D6F" w:rsidRDefault="00CD4603" w:rsidP="00CD4603">
            <w:pPr>
              <w:pStyle w:val="1f"/>
              <w:rPr>
                <w:rFonts w:ascii="Times New Roman" w:hAnsi="Times New Roman"/>
                <w:b/>
                <w:sz w:val="24"/>
                <w:szCs w:val="24"/>
              </w:rPr>
            </w:pPr>
          </w:p>
        </w:tc>
        <w:tc>
          <w:tcPr>
            <w:tcW w:w="5318" w:type="dxa"/>
            <w:vMerge/>
          </w:tcPr>
          <w:p w14:paraId="5108E7EF" w14:textId="77777777" w:rsidR="00CD4603" w:rsidRPr="00076D6F" w:rsidRDefault="00CD4603" w:rsidP="00CD4603">
            <w:pPr>
              <w:pStyle w:val="1f"/>
              <w:rPr>
                <w:rFonts w:ascii="Times New Roman" w:hAnsi="Times New Roman"/>
                <w:b/>
                <w:sz w:val="24"/>
                <w:szCs w:val="24"/>
              </w:rPr>
            </w:pPr>
          </w:p>
        </w:tc>
        <w:tc>
          <w:tcPr>
            <w:tcW w:w="3989" w:type="dxa"/>
            <w:vAlign w:val="center"/>
          </w:tcPr>
          <w:p w14:paraId="5DB6AC24" w14:textId="77777777" w:rsidR="00CD4603" w:rsidRPr="00AC334E" w:rsidRDefault="00CD4603" w:rsidP="00CD4603">
            <w:pPr>
              <w:pStyle w:val="1f"/>
              <w:jc w:val="both"/>
              <w:rPr>
                <w:rFonts w:ascii="Times New Roman" w:hAnsi="Times New Roman"/>
                <w:sz w:val="20"/>
                <w:szCs w:val="20"/>
              </w:rPr>
            </w:pPr>
            <w:r>
              <w:rPr>
                <w:rFonts w:ascii="Times New Roman" w:hAnsi="Times New Roman"/>
                <w:sz w:val="20"/>
                <w:szCs w:val="20"/>
              </w:rPr>
              <w:t xml:space="preserve">Ручной труд Учебник </w:t>
            </w:r>
            <w:r w:rsidRPr="00AC334E">
              <w:rPr>
                <w:rFonts w:ascii="Times New Roman" w:hAnsi="Times New Roman"/>
                <w:sz w:val="20"/>
                <w:szCs w:val="20"/>
              </w:rPr>
              <w:t>Кузнецова Л.А. «Просвещение»</w:t>
            </w:r>
          </w:p>
        </w:tc>
        <w:tc>
          <w:tcPr>
            <w:tcW w:w="708" w:type="dxa"/>
            <w:vAlign w:val="center"/>
          </w:tcPr>
          <w:p w14:paraId="43F6C5A2" w14:textId="77777777" w:rsidR="00CD4603" w:rsidRPr="00AC334E" w:rsidRDefault="00CD4603" w:rsidP="00CD4603">
            <w:pPr>
              <w:pStyle w:val="1f"/>
              <w:jc w:val="center"/>
              <w:rPr>
                <w:rFonts w:ascii="Times New Roman" w:hAnsi="Times New Roman"/>
                <w:sz w:val="20"/>
                <w:szCs w:val="20"/>
              </w:rPr>
            </w:pPr>
            <w:r w:rsidRPr="00AC334E">
              <w:rPr>
                <w:rFonts w:ascii="Times New Roman" w:hAnsi="Times New Roman"/>
                <w:sz w:val="20"/>
                <w:szCs w:val="20"/>
              </w:rPr>
              <w:t>2019</w:t>
            </w:r>
          </w:p>
        </w:tc>
        <w:tc>
          <w:tcPr>
            <w:tcW w:w="1410" w:type="dxa"/>
            <w:vAlign w:val="center"/>
          </w:tcPr>
          <w:p w14:paraId="6D08A88C" w14:textId="77777777" w:rsidR="00CD4603" w:rsidRPr="00AC334E" w:rsidRDefault="00CD4603" w:rsidP="00CD4603">
            <w:pPr>
              <w:pStyle w:val="1f"/>
              <w:jc w:val="center"/>
              <w:rPr>
                <w:rFonts w:ascii="Times New Roman" w:hAnsi="Times New Roman"/>
                <w:b/>
                <w:sz w:val="20"/>
                <w:szCs w:val="20"/>
              </w:rPr>
            </w:pPr>
            <w:r w:rsidRPr="00AC334E">
              <w:rPr>
                <w:rFonts w:ascii="Times New Roman" w:hAnsi="Times New Roman"/>
                <w:sz w:val="20"/>
                <w:szCs w:val="20"/>
              </w:rPr>
              <w:t>2.1.6.1.1.1 - 2.1.6.1.1.4</w:t>
            </w:r>
          </w:p>
        </w:tc>
      </w:tr>
      <w:tr w:rsidR="00CD4603" w:rsidRPr="00076D6F" w14:paraId="6BA13074" w14:textId="77777777" w:rsidTr="00540ECA">
        <w:trPr>
          <w:gridAfter w:val="1"/>
          <w:wAfter w:w="10" w:type="dxa"/>
          <w:trHeight w:val="70"/>
          <w:jc w:val="center"/>
        </w:trPr>
        <w:tc>
          <w:tcPr>
            <w:tcW w:w="3431" w:type="dxa"/>
            <w:vAlign w:val="center"/>
          </w:tcPr>
          <w:p w14:paraId="5758472F"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t>Логопедическая коррекция</w:t>
            </w:r>
          </w:p>
        </w:tc>
        <w:tc>
          <w:tcPr>
            <w:tcW w:w="719" w:type="dxa"/>
            <w:vMerge/>
          </w:tcPr>
          <w:p w14:paraId="70AFC352" w14:textId="77777777" w:rsidR="00CD4603" w:rsidRPr="00076D6F" w:rsidRDefault="00CD4603" w:rsidP="00CD4603">
            <w:pPr>
              <w:pStyle w:val="1f"/>
              <w:rPr>
                <w:rFonts w:ascii="Times New Roman" w:hAnsi="Times New Roman"/>
                <w:b/>
                <w:sz w:val="24"/>
                <w:szCs w:val="24"/>
              </w:rPr>
            </w:pPr>
          </w:p>
        </w:tc>
        <w:tc>
          <w:tcPr>
            <w:tcW w:w="5318" w:type="dxa"/>
            <w:vMerge/>
          </w:tcPr>
          <w:p w14:paraId="21E50293" w14:textId="77777777" w:rsidR="00CD4603" w:rsidRPr="00076D6F" w:rsidRDefault="00CD4603" w:rsidP="00CD4603">
            <w:pPr>
              <w:pStyle w:val="1f"/>
              <w:rPr>
                <w:rFonts w:ascii="Times New Roman" w:hAnsi="Times New Roman"/>
                <w:b/>
                <w:sz w:val="24"/>
                <w:szCs w:val="24"/>
              </w:rPr>
            </w:pPr>
          </w:p>
        </w:tc>
        <w:tc>
          <w:tcPr>
            <w:tcW w:w="3989" w:type="dxa"/>
          </w:tcPr>
          <w:p w14:paraId="69A07686" w14:textId="77777777" w:rsidR="00CD4603" w:rsidRPr="00AC334E" w:rsidRDefault="00CD4603" w:rsidP="00CD4603">
            <w:pPr>
              <w:pStyle w:val="1f"/>
              <w:jc w:val="both"/>
              <w:rPr>
                <w:rFonts w:ascii="Times New Roman" w:hAnsi="Times New Roman"/>
                <w:b/>
                <w:sz w:val="20"/>
                <w:szCs w:val="20"/>
              </w:rPr>
            </w:pPr>
          </w:p>
        </w:tc>
        <w:tc>
          <w:tcPr>
            <w:tcW w:w="708" w:type="dxa"/>
            <w:vAlign w:val="center"/>
          </w:tcPr>
          <w:p w14:paraId="4BEFEA91" w14:textId="77777777" w:rsidR="00CD4603" w:rsidRPr="00AC334E" w:rsidRDefault="00CD4603" w:rsidP="00CD4603">
            <w:pPr>
              <w:pStyle w:val="1f"/>
              <w:jc w:val="center"/>
              <w:rPr>
                <w:rFonts w:ascii="Times New Roman" w:hAnsi="Times New Roman"/>
                <w:b/>
                <w:sz w:val="20"/>
                <w:szCs w:val="20"/>
              </w:rPr>
            </w:pPr>
          </w:p>
        </w:tc>
        <w:tc>
          <w:tcPr>
            <w:tcW w:w="1410" w:type="dxa"/>
            <w:vAlign w:val="center"/>
          </w:tcPr>
          <w:p w14:paraId="4E068821" w14:textId="77777777" w:rsidR="00CD4603" w:rsidRPr="00AC334E" w:rsidRDefault="00CD4603" w:rsidP="00CD4603">
            <w:pPr>
              <w:pStyle w:val="1f"/>
              <w:jc w:val="center"/>
              <w:rPr>
                <w:rFonts w:ascii="Times New Roman" w:hAnsi="Times New Roman"/>
                <w:b/>
                <w:sz w:val="20"/>
                <w:szCs w:val="20"/>
              </w:rPr>
            </w:pPr>
          </w:p>
        </w:tc>
      </w:tr>
      <w:tr w:rsidR="00CD4603" w:rsidRPr="00076D6F" w14:paraId="5013210E" w14:textId="77777777" w:rsidTr="00540ECA">
        <w:trPr>
          <w:gridAfter w:val="1"/>
          <w:wAfter w:w="10" w:type="dxa"/>
          <w:trHeight w:val="169"/>
          <w:jc w:val="center"/>
        </w:trPr>
        <w:tc>
          <w:tcPr>
            <w:tcW w:w="3431" w:type="dxa"/>
            <w:vAlign w:val="center"/>
          </w:tcPr>
          <w:p w14:paraId="21CCC382"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t>Ритмика</w:t>
            </w:r>
          </w:p>
        </w:tc>
        <w:tc>
          <w:tcPr>
            <w:tcW w:w="719" w:type="dxa"/>
            <w:vMerge/>
          </w:tcPr>
          <w:p w14:paraId="47752552" w14:textId="77777777" w:rsidR="00CD4603" w:rsidRPr="00076D6F" w:rsidRDefault="00CD4603" w:rsidP="00CD4603">
            <w:pPr>
              <w:pStyle w:val="1f"/>
              <w:rPr>
                <w:rFonts w:ascii="Times New Roman" w:hAnsi="Times New Roman"/>
                <w:b/>
                <w:sz w:val="24"/>
                <w:szCs w:val="24"/>
              </w:rPr>
            </w:pPr>
          </w:p>
        </w:tc>
        <w:tc>
          <w:tcPr>
            <w:tcW w:w="5318" w:type="dxa"/>
            <w:vMerge/>
          </w:tcPr>
          <w:p w14:paraId="7425A57C" w14:textId="77777777" w:rsidR="00CD4603" w:rsidRPr="00076D6F" w:rsidRDefault="00CD4603" w:rsidP="00CD4603">
            <w:pPr>
              <w:pStyle w:val="1f"/>
              <w:rPr>
                <w:rFonts w:ascii="Times New Roman" w:hAnsi="Times New Roman"/>
                <w:b/>
                <w:sz w:val="24"/>
                <w:szCs w:val="24"/>
              </w:rPr>
            </w:pPr>
          </w:p>
        </w:tc>
        <w:tc>
          <w:tcPr>
            <w:tcW w:w="3989" w:type="dxa"/>
          </w:tcPr>
          <w:p w14:paraId="634A790F" w14:textId="77777777" w:rsidR="00CD4603" w:rsidRPr="00AC334E" w:rsidRDefault="00CD4603" w:rsidP="00CD4603">
            <w:pPr>
              <w:pStyle w:val="1f"/>
              <w:jc w:val="both"/>
              <w:rPr>
                <w:rFonts w:ascii="Times New Roman" w:hAnsi="Times New Roman"/>
                <w:b/>
                <w:sz w:val="20"/>
                <w:szCs w:val="20"/>
              </w:rPr>
            </w:pPr>
          </w:p>
        </w:tc>
        <w:tc>
          <w:tcPr>
            <w:tcW w:w="708" w:type="dxa"/>
            <w:vAlign w:val="center"/>
          </w:tcPr>
          <w:p w14:paraId="3B132DC2" w14:textId="77777777" w:rsidR="00CD4603" w:rsidRPr="00AC334E" w:rsidRDefault="00CD4603" w:rsidP="00CD4603">
            <w:pPr>
              <w:pStyle w:val="1f"/>
              <w:jc w:val="center"/>
              <w:rPr>
                <w:rFonts w:ascii="Times New Roman" w:hAnsi="Times New Roman"/>
                <w:b/>
                <w:sz w:val="20"/>
                <w:szCs w:val="20"/>
              </w:rPr>
            </w:pPr>
          </w:p>
        </w:tc>
        <w:tc>
          <w:tcPr>
            <w:tcW w:w="1410" w:type="dxa"/>
            <w:vAlign w:val="center"/>
          </w:tcPr>
          <w:p w14:paraId="69CF483C" w14:textId="77777777" w:rsidR="00CD4603" w:rsidRPr="00AC334E" w:rsidRDefault="00CD4603" w:rsidP="00CD4603">
            <w:pPr>
              <w:pStyle w:val="1f"/>
              <w:jc w:val="center"/>
              <w:rPr>
                <w:rFonts w:ascii="Times New Roman" w:hAnsi="Times New Roman"/>
                <w:b/>
                <w:sz w:val="20"/>
                <w:szCs w:val="20"/>
              </w:rPr>
            </w:pPr>
          </w:p>
        </w:tc>
      </w:tr>
      <w:tr w:rsidR="00CD4603" w:rsidRPr="00076D6F" w14:paraId="7A31B67A" w14:textId="77777777" w:rsidTr="00540ECA">
        <w:trPr>
          <w:gridAfter w:val="1"/>
          <w:wAfter w:w="10" w:type="dxa"/>
          <w:trHeight w:val="173"/>
          <w:jc w:val="center"/>
        </w:trPr>
        <w:tc>
          <w:tcPr>
            <w:tcW w:w="3431" w:type="dxa"/>
            <w:tcBorders>
              <w:bottom w:val="single" w:sz="4" w:space="0" w:color="auto"/>
            </w:tcBorders>
            <w:vAlign w:val="center"/>
          </w:tcPr>
          <w:p w14:paraId="08E7E836"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t>Психокоррекционные занятия</w:t>
            </w:r>
          </w:p>
        </w:tc>
        <w:tc>
          <w:tcPr>
            <w:tcW w:w="719" w:type="dxa"/>
            <w:vMerge/>
            <w:tcBorders>
              <w:bottom w:val="single" w:sz="4" w:space="0" w:color="auto"/>
            </w:tcBorders>
          </w:tcPr>
          <w:p w14:paraId="43C41617" w14:textId="77777777" w:rsidR="00CD4603" w:rsidRPr="00076D6F" w:rsidRDefault="00CD4603" w:rsidP="00CD4603">
            <w:pPr>
              <w:pStyle w:val="1f"/>
              <w:rPr>
                <w:rFonts w:ascii="Times New Roman" w:hAnsi="Times New Roman"/>
                <w:b/>
                <w:sz w:val="24"/>
                <w:szCs w:val="24"/>
              </w:rPr>
            </w:pPr>
          </w:p>
        </w:tc>
        <w:tc>
          <w:tcPr>
            <w:tcW w:w="5318" w:type="dxa"/>
            <w:vMerge/>
            <w:tcBorders>
              <w:bottom w:val="single" w:sz="4" w:space="0" w:color="auto"/>
            </w:tcBorders>
          </w:tcPr>
          <w:p w14:paraId="54904C37" w14:textId="77777777" w:rsidR="00CD4603" w:rsidRPr="00076D6F" w:rsidRDefault="00CD4603" w:rsidP="00CD4603">
            <w:pPr>
              <w:pStyle w:val="1f"/>
              <w:rPr>
                <w:rFonts w:ascii="Times New Roman" w:hAnsi="Times New Roman"/>
                <w:b/>
                <w:sz w:val="24"/>
                <w:szCs w:val="24"/>
              </w:rPr>
            </w:pPr>
          </w:p>
        </w:tc>
        <w:tc>
          <w:tcPr>
            <w:tcW w:w="3989" w:type="dxa"/>
            <w:tcBorders>
              <w:bottom w:val="single" w:sz="4" w:space="0" w:color="auto"/>
            </w:tcBorders>
          </w:tcPr>
          <w:p w14:paraId="3EC8CE58" w14:textId="77777777" w:rsidR="00CD4603" w:rsidRPr="00AC334E" w:rsidRDefault="00CD4603" w:rsidP="00CD4603">
            <w:pPr>
              <w:pStyle w:val="1f"/>
              <w:jc w:val="both"/>
              <w:rPr>
                <w:rFonts w:ascii="Times New Roman" w:hAnsi="Times New Roman"/>
                <w:b/>
                <w:sz w:val="20"/>
                <w:szCs w:val="20"/>
              </w:rPr>
            </w:pPr>
          </w:p>
        </w:tc>
        <w:tc>
          <w:tcPr>
            <w:tcW w:w="708" w:type="dxa"/>
            <w:tcBorders>
              <w:bottom w:val="single" w:sz="4" w:space="0" w:color="auto"/>
            </w:tcBorders>
            <w:vAlign w:val="center"/>
          </w:tcPr>
          <w:p w14:paraId="38A0E32E" w14:textId="77777777" w:rsidR="00CD4603" w:rsidRPr="00AC334E" w:rsidRDefault="00CD4603" w:rsidP="00CD4603">
            <w:pPr>
              <w:pStyle w:val="1f"/>
              <w:jc w:val="center"/>
              <w:rPr>
                <w:rFonts w:ascii="Times New Roman" w:hAnsi="Times New Roman"/>
                <w:b/>
                <w:sz w:val="20"/>
                <w:szCs w:val="20"/>
              </w:rPr>
            </w:pPr>
          </w:p>
        </w:tc>
        <w:tc>
          <w:tcPr>
            <w:tcW w:w="1410" w:type="dxa"/>
            <w:tcBorders>
              <w:bottom w:val="single" w:sz="4" w:space="0" w:color="auto"/>
            </w:tcBorders>
            <w:vAlign w:val="center"/>
          </w:tcPr>
          <w:p w14:paraId="0F38340E" w14:textId="77777777" w:rsidR="00CD4603" w:rsidRPr="00AC334E" w:rsidRDefault="00CD4603" w:rsidP="00CD4603">
            <w:pPr>
              <w:pStyle w:val="1f"/>
              <w:jc w:val="center"/>
              <w:rPr>
                <w:rFonts w:ascii="Times New Roman" w:hAnsi="Times New Roman"/>
                <w:b/>
                <w:sz w:val="20"/>
                <w:szCs w:val="20"/>
              </w:rPr>
            </w:pPr>
          </w:p>
        </w:tc>
      </w:tr>
      <w:tr w:rsidR="00CD4603" w:rsidRPr="00076D6F" w14:paraId="1C5D1699" w14:textId="77777777" w:rsidTr="00540ECA">
        <w:trPr>
          <w:gridAfter w:val="1"/>
          <w:wAfter w:w="10" w:type="dxa"/>
          <w:trHeight w:val="413"/>
          <w:jc w:val="center"/>
        </w:trPr>
        <w:tc>
          <w:tcPr>
            <w:tcW w:w="3431" w:type="dxa"/>
            <w:tcBorders>
              <w:top w:val="single" w:sz="4" w:space="0" w:color="auto"/>
            </w:tcBorders>
            <w:vAlign w:val="center"/>
          </w:tcPr>
          <w:p w14:paraId="60326BC4"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t>Русский язык</w:t>
            </w:r>
          </w:p>
        </w:tc>
        <w:tc>
          <w:tcPr>
            <w:tcW w:w="719" w:type="dxa"/>
            <w:vMerge w:val="restart"/>
            <w:tcBorders>
              <w:top w:val="single" w:sz="4" w:space="0" w:color="auto"/>
            </w:tcBorders>
            <w:vAlign w:val="center"/>
          </w:tcPr>
          <w:p w14:paraId="095D2B61" w14:textId="77777777" w:rsidR="00CD4603" w:rsidRPr="00076D6F" w:rsidRDefault="00CD4603" w:rsidP="00CD4603">
            <w:pPr>
              <w:pStyle w:val="1f"/>
              <w:jc w:val="center"/>
              <w:rPr>
                <w:rFonts w:ascii="Times New Roman" w:hAnsi="Times New Roman"/>
                <w:b/>
                <w:sz w:val="24"/>
                <w:szCs w:val="24"/>
              </w:rPr>
            </w:pPr>
            <w:r>
              <w:rPr>
                <w:rFonts w:ascii="Times New Roman" w:hAnsi="Times New Roman"/>
                <w:b/>
                <w:sz w:val="24"/>
                <w:szCs w:val="24"/>
              </w:rPr>
              <w:t>5</w:t>
            </w:r>
          </w:p>
        </w:tc>
        <w:tc>
          <w:tcPr>
            <w:tcW w:w="5318" w:type="dxa"/>
            <w:vMerge w:val="restart"/>
            <w:tcBorders>
              <w:top w:val="single" w:sz="4" w:space="0" w:color="auto"/>
            </w:tcBorders>
            <w:vAlign w:val="center"/>
          </w:tcPr>
          <w:p w14:paraId="5655CE4D" w14:textId="77777777" w:rsidR="00CD4603" w:rsidRPr="00504426" w:rsidRDefault="00CD4603" w:rsidP="00CD4603">
            <w:pPr>
              <w:pStyle w:val="1f"/>
              <w:ind w:firstLine="531"/>
              <w:jc w:val="both"/>
              <w:rPr>
                <w:rFonts w:ascii="Times New Roman" w:hAnsi="Times New Roman"/>
                <w:sz w:val="20"/>
                <w:szCs w:val="20"/>
              </w:rPr>
            </w:pPr>
            <w:r w:rsidRPr="00504426">
              <w:rPr>
                <w:rFonts w:ascii="Times New Roman" w:hAnsi="Times New Roman"/>
                <w:sz w:val="20"/>
                <w:szCs w:val="20"/>
              </w:rPr>
              <w:t>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w:t>
            </w:r>
            <w:r>
              <w:rPr>
                <w:rFonts w:ascii="Times New Roman" w:hAnsi="Times New Roman"/>
                <w:sz w:val="20"/>
                <w:szCs w:val="20"/>
              </w:rPr>
              <w:t xml:space="preserve">. </w:t>
            </w:r>
            <w:r w:rsidRPr="00504426">
              <w:rPr>
                <w:rFonts w:ascii="Times New Roman" w:hAnsi="Times New Roman"/>
                <w:sz w:val="20"/>
                <w:szCs w:val="20"/>
              </w:rPr>
              <w:t>Одобрена решением федерального учебно-методического объединения по общему образованию (протокол о</w:t>
            </w:r>
            <w:r>
              <w:rPr>
                <w:rFonts w:ascii="Times New Roman" w:hAnsi="Times New Roman"/>
                <w:sz w:val="20"/>
                <w:szCs w:val="20"/>
              </w:rPr>
              <w:t xml:space="preserve">т 2 декабря 2015 года №   4/15), </w:t>
            </w:r>
            <w:r w:rsidRPr="00504426">
              <w:rPr>
                <w:rFonts w:ascii="Times New Roman" w:hAnsi="Times New Roman"/>
                <w:sz w:val="20"/>
                <w:szCs w:val="20"/>
              </w:rPr>
              <w:t>2015</w:t>
            </w:r>
            <w:r>
              <w:rPr>
                <w:rFonts w:ascii="Times New Roman" w:hAnsi="Times New Roman"/>
                <w:sz w:val="20"/>
                <w:szCs w:val="20"/>
              </w:rPr>
              <w:t>г.</w:t>
            </w:r>
          </w:p>
          <w:p w14:paraId="34D8444D" w14:textId="77777777" w:rsidR="00CD4603" w:rsidRPr="00504426" w:rsidRDefault="00CD4603" w:rsidP="00CD4603">
            <w:pPr>
              <w:pStyle w:val="1f"/>
              <w:ind w:firstLine="531"/>
              <w:jc w:val="both"/>
              <w:rPr>
                <w:rFonts w:ascii="Times New Roman" w:hAnsi="Times New Roman"/>
                <w:sz w:val="20"/>
                <w:szCs w:val="20"/>
              </w:rPr>
            </w:pPr>
          </w:p>
          <w:p w14:paraId="67C12020" w14:textId="77777777" w:rsidR="00CD4603" w:rsidRPr="00504426" w:rsidRDefault="00CD4603" w:rsidP="00CD4603">
            <w:pPr>
              <w:pStyle w:val="1f"/>
              <w:ind w:firstLine="531"/>
              <w:jc w:val="both"/>
              <w:rPr>
                <w:rFonts w:ascii="Times New Roman" w:hAnsi="Times New Roman"/>
                <w:sz w:val="20"/>
                <w:szCs w:val="20"/>
              </w:rPr>
            </w:pPr>
            <w:r w:rsidRPr="00504426">
              <w:rPr>
                <w:rFonts w:ascii="Times New Roman" w:hAnsi="Times New Roman"/>
                <w:sz w:val="20"/>
                <w:szCs w:val="20"/>
              </w:rPr>
              <w:t>Рабочие программы по предметам.</w:t>
            </w:r>
          </w:p>
          <w:p w14:paraId="76FA69E0" w14:textId="77777777" w:rsidR="00CD4603" w:rsidRPr="00504426" w:rsidRDefault="00CD4603" w:rsidP="00CD4603">
            <w:pPr>
              <w:pStyle w:val="1f"/>
              <w:ind w:firstLine="531"/>
              <w:jc w:val="both"/>
              <w:rPr>
                <w:rFonts w:ascii="Times New Roman" w:hAnsi="Times New Roman"/>
                <w:sz w:val="20"/>
                <w:szCs w:val="20"/>
              </w:rPr>
            </w:pPr>
            <w:r w:rsidRPr="00504426">
              <w:rPr>
                <w:rFonts w:ascii="Times New Roman" w:hAnsi="Times New Roman"/>
                <w:sz w:val="20"/>
                <w:szCs w:val="20"/>
              </w:rPr>
              <w:t>ФГОС образования обучающихся с интеллектуальными нарушениями. Вариант 1.</w:t>
            </w:r>
            <w:r>
              <w:rPr>
                <w:rFonts w:ascii="Times New Roman" w:hAnsi="Times New Roman"/>
                <w:sz w:val="20"/>
                <w:szCs w:val="20"/>
              </w:rPr>
              <w:t xml:space="preserve"> </w:t>
            </w:r>
            <w:r w:rsidRPr="00504426">
              <w:rPr>
                <w:rFonts w:ascii="Times New Roman" w:hAnsi="Times New Roman"/>
                <w:sz w:val="20"/>
                <w:szCs w:val="20"/>
              </w:rPr>
              <w:t>5-9 классы.</w:t>
            </w:r>
            <w:r>
              <w:rPr>
                <w:rFonts w:ascii="Times New Roman" w:hAnsi="Times New Roman"/>
                <w:sz w:val="20"/>
                <w:szCs w:val="20"/>
              </w:rPr>
              <w:t xml:space="preserve"> </w:t>
            </w:r>
            <w:r w:rsidRPr="00504426">
              <w:rPr>
                <w:rFonts w:ascii="Times New Roman" w:hAnsi="Times New Roman"/>
                <w:sz w:val="20"/>
                <w:szCs w:val="20"/>
              </w:rPr>
              <w:t>Москва: Просвещение2021</w:t>
            </w:r>
          </w:p>
          <w:p w14:paraId="7FBCB90C" w14:textId="77777777" w:rsidR="00CD4603" w:rsidRPr="00076D6F" w:rsidRDefault="00CD4603" w:rsidP="00CD4603">
            <w:pPr>
              <w:pStyle w:val="1f"/>
              <w:ind w:firstLine="531"/>
              <w:jc w:val="both"/>
              <w:rPr>
                <w:rFonts w:ascii="Times New Roman" w:hAnsi="Times New Roman"/>
                <w:b/>
                <w:sz w:val="24"/>
                <w:szCs w:val="24"/>
              </w:rPr>
            </w:pPr>
          </w:p>
        </w:tc>
        <w:tc>
          <w:tcPr>
            <w:tcW w:w="3989" w:type="dxa"/>
            <w:tcBorders>
              <w:top w:val="single" w:sz="4" w:space="0" w:color="auto"/>
            </w:tcBorders>
          </w:tcPr>
          <w:p w14:paraId="0613F92C" w14:textId="77777777" w:rsidR="00CD4603" w:rsidRPr="00AC334E" w:rsidRDefault="00CD4603" w:rsidP="00CD4603">
            <w:pPr>
              <w:pStyle w:val="1f"/>
              <w:jc w:val="both"/>
              <w:rPr>
                <w:rFonts w:ascii="Times New Roman" w:hAnsi="Times New Roman"/>
                <w:sz w:val="20"/>
                <w:szCs w:val="20"/>
              </w:rPr>
            </w:pPr>
            <w:r w:rsidRPr="00AC334E">
              <w:rPr>
                <w:rFonts w:ascii="Times New Roman" w:hAnsi="Times New Roman"/>
                <w:sz w:val="20"/>
                <w:szCs w:val="20"/>
              </w:rPr>
              <w:t>Русский язык Якубовская Э.В. Галунчикова Н.Г.  Учебник</w:t>
            </w:r>
            <w:r>
              <w:rPr>
                <w:rFonts w:ascii="Times New Roman" w:hAnsi="Times New Roman"/>
                <w:sz w:val="20"/>
                <w:szCs w:val="20"/>
              </w:rPr>
              <w:t xml:space="preserve"> </w:t>
            </w:r>
            <w:r w:rsidRPr="00AC334E">
              <w:rPr>
                <w:rFonts w:ascii="Times New Roman" w:hAnsi="Times New Roman"/>
                <w:sz w:val="20"/>
                <w:szCs w:val="20"/>
              </w:rPr>
              <w:t>«Просвещение»</w:t>
            </w:r>
          </w:p>
        </w:tc>
        <w:tc>
          <w:tcPr>
            <w:tcW w:w="708" w:type="dxa"/>
            <w:tcBorders>
              <w:top w:val="single" w:sz="4" w:space="0" w:color="auto"/>
            </w:tcBorders>
            <w:vAlign w:val="center"/>
          </w:tcPr>
          <w:p w14:paraId="474AD18B" w14:textId="77777777" w:rsidR="00CD4603" w:rsidRPr="00AC334E" w:rsidRDefault="00CD4603" w:rsidP="00CD4603">
            <w:pPr>
              <w:pStyle w:val="1f"/>
              <w:jc w:val="center"/>
              <w:rPr>
                <w:rFonts w:ascii="Times New Roman" w:hAnsi="Times New Roman"/>
                <w:sz w:val="20"/>
                <w:szCs w:val="20"/>
              </w:rPr>
            </w:pPr>
            <w:r w:rsidRPr="00AC334E">
              <w:rPr>
                <w:rFonts w:ascii="Times New Roman" w:hAnsi="Times New Roman"/>
                <w:sz w:val="20"/>
                <w:szCs w:val="20"/>
              </w:rPr>
              <w:t>2019</w:t>
            </w:r>
          </w:p>
        </w:tc>
        <w:tc>
          <w:tcPr>
            <w:tcW w:w="1410" w:type="dxa"/>
            <w:tcBorders>
              <w:top w:val="single" w:sz="4" w:space="0" w:color="auto"/>
            </w:tcBorders>
            <w:vAlign w:val="center"/>
          </w:tcPr>
          <w:p w14:paraId="1C55A30E" w14:textId="77777777" w:rsidR="00CD4603" w:rsidRPr="00AC334E" w:rsidRDefault="00CD4603" w:rsidP="00CD4603">
            <w:pPr>
              <w:pStyle w:val="1f"/>
              <w:jc w:val="center"/>
              <w:rPr>
                <w:rFonts w:ascii="Times New Roman" w:hAnsi="Times New Roman"/>
                <w:b/>
                <w:sz w:val="20"/>
                <w:szCs w:val="20"/>
              </w:rPr>
            </w:pPr>
            <w:r w:rsidRPr="00AC334E">
              <w:rPr>
                <w:rFonts w:ascii="Times New Roman" w:hAnsi="Times New Roman"/>
                <w:sz w:val="20"/>
                <w:szCs w:val="20"/>
              </w:rPr>
              <w:t>2.2.1.1.2.1 - 2.2.1.1.2.5</w:t>
            </w:r>
          </w:p>
        </w:tc>
      </w:tr>
      <w:tr w:rsidR="00CD4603" w:rsidRPr="00076D6F" w14:paraId="333891B1" w14:textId="77777777" w:rsidTr="00540ECA">
        <w:trPr>
          <w:gridAfter w:val="1"/>
          <w:wAfter w:w="10" w:type="dxa"/>
          <w:trHeight w:val="413"/>
          <w:jc w:val="center"/>
        </w:trPr>
        <w:tc>
          <w:tcPr>
            <w:tcW w:w="3431" w:type="dxa"/>
            <w:tcBorders>
              <w:top w:val="single" w:sz="4" w:space="0" w:color="auto"/>
            </w:tcBorders>
            <w:vAlign w:val="center"/>
          </w:tcPr>
          <w:p w14:paraId="3A389C23"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t>Чтение</w:t>
            </w:r>
          </w:p>
        </w:tc>
        <w:tc>
          <w:tcPr>
            <w:tcW w:w="719" w:type="dxa"/>
            <w:vMerge/>
          </w:tcPr>
          <w:p w14:paraId="28CAB92B" w14:textId="77777777" w:rsidR="00CD4603" w:rsidRPr="00076D6F" w:rsidRDefault="00CD4603" w:rsidP="00CD4603">
            <w:pPr>
              <w:pStyle w:val="1f"/>
              <w:rPr>
                <w:rFonts w:ascii="Times New Roman" w:hAnsi="Times New Roman"/>
                <w:b/>
                <w:sz w:val="24"/>
                <w:szCs w:val="24"/>
              </w:rPr>
            </w:pPr>
          </w:p>
        </w:tc>
        <w:tc>
          <w:tcPr>
            <w:tcW w:w="5318" w:type="dxa"/>
            <w:vMerge/>
          </w:tcPr>
          <w:p w14:paraId="042E60EB" w14:textId="77777777" w:rsidR="00CD4603" w:rsidRPr="00076D6F" w:rsidRDefault="00CD4603" w:rsidP="00CD4603">
            <w:pPr>
              <w:pStyle w:val="1f"/>
              <w:rPr>
                <w:rFonts w:ascii="Times New Roman" w:hAnsi="Times New Roman"/>
                <w:b/>
                <w:sz w:val="24"/>
                <w:szCs w:val="24"/>
              </w:rPr>
            </w:pPr>
          </w:p>
        </w:tc>
        <w:tc>
          <w:tcPr>
            <w:tcW w:w="3989" w:type="dxa"/>
            <w:tcBorders>
              <w:top w:val="single" w:sz="4" w:space="0" w:color="auto"/>
            </w:tcBorders>
          </w:tcPr>
          <w:p w14:paraId="0248D6FD" w14:textId="77777777" w:rsidR="00CD4603" w:rsidRPr="00AC334E" w:rsidRDefault="00CD4603" w:rsidP="00CD4603">
            <w:pPr>
              <w:pStyle w:val="1f"/>
              <w:jc w:val="both"/>
              <w:rPr>
                <w:rFonts w:ascii="Times New Roman" w:hAnsi="Times New Roman"/>
                <w:sz w:val="20"/>
                <w:szCs w:val="20"/>
              </w:rPr>
            </w:pPr>
            <w:r w:rsidRPr="00AC334E">
              <w:rPr>
                <w:rFonts w:ascii="Times New Roman" w:hAnsi="Times New Roman"/>
                <w:sz w:val="20"/>
                <w:szCs w:val="20"/>
              </w:rPr>
              <w:t>Чтение Малышева З.Ф. Бгажнокова И.М., Погостина Е.С. Аксенова А.К., Шишкова М.И.</w:t>
            </w:r>
            <w:r>
              <w:rPr>
                <w:rFonts w:ascii="Times New Roman" w:hAnsi="Times New Roman"/>
                <w:sz w:val="20"/>
                <w:szCs w:val="20"/>
              </w:rPr>
              <w:t xml:space="preserve"> </w:t>
            </w:r>
            <w:r w:rsidRPr="00AC334E">
              <w:rPr>
                <w:rFonts w:ascii="Times New Roman" w:hAnsi="Times New Roman"/>
                <w:sz w:val="20"/>
                <w:szCs w:val="20"/>
              </w:rPr>
              <w:t>учебник   «Просвещение»</w:t>
            </w:r>
          </w:p>
        </w:tc>
        <w:tc>
          <w:tcPr>
            <w:tcW w:w="708" w:type="dxa"/>
            <w:tcBorders>
              <w:top w:val="single" w:sz="4" w:space="0" w:color="auto"/>
            </w:tcBorders>
            <w:vAlign w:val="center"/>
          </w:tcPr>
          <w:p w14:paraId="3F6C638E" w14:textId="77777777" w:rsidR="00CD4603" w:rsidRPr="00AC334E" w:rsidRDefault="00CD4603" w:rsidP="00CD4603">
            <w:pPr>
              <w:pStyle w:val="1f"/>
              <w:jc w:val="center"/>
              <w:rPr>
                <w:rFonts w:ascii="Times New Roman" w:hAnsi="Times New Roman"/>
                <w:sz w:val="20"/>
                <w:szCs w:val="20"/>
              </w:rPr>
            </w:pPr>
            <w:r w:rsidRPr="00AC334E">
              <w:rPr>
                <w:rFonts w:ascii="Times New Roman" w:hAnsi="Times New Roman"/>
                <w:sz w:val="20"/>
                <w:szCs w:val="20"/>
              </w:rPr>
              <w:t>2019</w:t>
            </w:r>
          </w:p>
        </w:tc>
        <w:tc>
          <w:tcPr>
            <w:tcW w:w="1410" w:type="dxa"/>
            <w:tcBorders>
              <w:top w:val="single" w:sz="4" w:space="0" w:color="auto"/>
            </w:tcBorders>
            <w:vAlign w:val="center"/>
          </w:tcPr>
          <w:p w14:paraId="3C34088B" w14:textId="77777777" w:rsidR="00CD4603" w:rsidRPr="00AC334E" w:rsidRDefault="00CD4603" w:rsidP="00CD4603">
            <w:pPr>
              <w:pStyle w:val="1f"/>
              <w:jc w:val="center"/>
              <w:rPr>
                <w:rFonts w:ascii="Times New Roman" w:hAnsi="Times New Roman"/>
                <w:b/>
                <w:sz w:val="20"/>
                <w:szCs w:val="20"/>
              </w:rPr>
            </w:pPr>
            <w:r w:rsidRPr="00AC334E">
              <w:rPr>
                <w:rFonts w:ascii="Times New Roman" w:hAnsi="Times New Roman"/>
                <w:sz w:val="20"/>
                <w:szCs w:val="20"/>
              </w:rPr>
              <w:t>2.2.1.2.1.1 - 2.2.1.2.1.5</w:t>
            </w:r>
          </w:p>
        </w:tc>
      </w:tr>
      <w:tr w:rsidR="00CD4603" w:rsidRPr="00076D6F" w14:paraId="4DC5CBA2" w14:textId="77777777" w:rsidTr="00540ECA">
        <w:trPr>
          <w:gridAfter w:val="1"/>
          <w:wAfter w:w="10" w:type="dxa"/>
          <w:trHeight w:val="413"/>
          <w:jc w:val="center"/>
        </w:trPr>
        <w:tc>
          <w:tcPr>
            <w:tcW w:w="3431" w:type="dxa"/>
            <w:tcBorders>
              <w:top w:val="single" w:sz="4" w:space="0" w:color="auto"/>
            </w:tcBorders>
            <w:vAlign w:val="center"/>
          </w:tcPr>
          <w:p w14:paraId="1C39FAEF"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t>Математика</w:t>
            </w:r>
          </w:p>
        </w:tc>
        <w:tc>
          <w:tcPr>
            <w:tcW w:w="719" w:type="dxa"/>
            <w:vMerge/>
          </w:tcPr>
          <w:p w14:paraId="775C6F2C" w14:textId="77777777" w:rsidR="00CD4603" w:rsidRPr="00076D6F" w:rsidRDefault="00CD4603" w:rsidP="00CD4603">
            <w:pPr>
              <w:pStyle w:val="1f"/>
              <w:rPr>
                <w:rFonts w:ascii="Times New Roman" w:hAnsi="Times New Roman"/>
                <w:b/>
                <w:sz w:val="24"/>
                <w:szCs w:val="24"/>
              </w:rPr>
            </w:pPr>
          </w:p>
        </w:tc>
        <w:tc>
          <w:tcPr>
            <w:tcW w:w="5318" w:type="dxa"/>
            <w:vMerge/>
          </w:tcPr>
          <w:p w14:paraId="3021EEB6" w14:textId="77777777" w:rsidR="00CD4603" w:rsidRPr="00076D6F" w:rsidRDefault="00CD4603" w:rsidP="00CD4603">
            <w:pPr>
              <w:pStyle w:val="1f"/>
              <w:rPr>
                <w:rFonts w:ascii="Times New Roman" w:hAnsi="Times New Roman"/>
                <w:b/>
                <w:sz w:val="24"/>
                <w:szCs w:val="24"/>
              </w:rPr>
            </w:pPr>
          </w:p>
        </w:tc>
        <w:tc>
          <w:tcPr>
            <w:tcW w:w="3989" w:type="dxa"/>
            <w:tcBorders>
              <w:top w:val="single" w:sz="4" w:space="0" w:color="auto"/>
            </w:tcBorders>
          </w:tcPr>
          <w:p w14:paraId="20CF7C2F" w14:textId="77777777" w:rsidR="00CD4603" w:rsidRPr="00AC334E" w:rsidRDefault="00CD4603" w:rsidP="00CD4603">
            <w:pPr>
              <w:pStyle w:val="1f"/>
              <w:jc w:val="both"/>
              <w:rPr>
                <w:rFonts w:ascii="Times New Roman" w:hAnsi="Times New Roman"/>
                <w:sz w:val="20"/>
                <w:szCs w:val="20"/>
              </w:rPr>
            </w:pPr>
            <w:r w:rsidRPr="00AC334E">
              <w:rPr>
                <w:rFonts w:ascii="Times New Roman" w:hAnsi="Times New Roman"/>
                <w:sz w:val="20"/>
                <w:szCs w:val="20"/>
              </w:rPr>
              <w:t>Математика Перова М.Н. Капустина Г.М.                           учебник</w:t>
            </w:r>
            <w:r>
              <w:rPr>
                <w:rFonts w:ascii="Times New Roman" w:hAnsi="Times New Roman"/>
                <w:sz w:val="20"/>
                <w:szCs w:val="20"/>
              </w:rPr>
              <w:t xml:space="preserve"> </w:t>
            </w:r>
            <w:r w:rsidRPr="00AC334E">
              <w:rPr>
                <w:rFonts w:ascii="Times New Roman" w:hAnsi="Times New Roman"/>
                <w:sz w:val="20"/>
                <w:szCs w:val="20"/>
              </w:rPr>
              <w:t>«Просвещение»</w:t>
            </w:r>
          </w:p>
        </w:tc>
        <w:tc>
          <w:tcPr>
            <w:tcW w:w="708" w:type="dxa"/>
            <w:tcBorders>
              <w:top w:val="single" w:sz="4" w:space="0" w:color="auto"/>
            </w:tcBorders>
            <w:vAlign w:val="center"/>
          </w:tcPr>
          <w:p w14:paraId="52DBD62A" w14:textId="77777777" w:rsidR="00CD4603" w:rsidRPr="00AC334E" w:rsidRDefault="00CD4603" w:rsidP="00CD4603">
            <w:pPr>
              <w:pStyle w:val="1f"/>
              <w:jc w:val="center"/>
              <w:rPr>
                <w:rFonts w:ascii="Times New Roman" w:hAnsi="Times New Roman"/>
                <w:sz w:val="20"/>
                <w:szCs w:val="20"/>
              </w:rPr>
            </w:pPr>
            <w:r w:rsidRPr="00AC334E">
              <w:rPr>
                <w:rFonts w:ascii="Times New Roman" w:hAnsi="Times New Roman"/>
                <w:sz w:val="20"/>
                <w:szCs w:val="20"/>
              </w:rPr>
              <w:t>2020</w:t>
            </w:r>
          </w:p>
        </w:tc>
        <w:tc>
          <w:tcPr>
            <w:tcW w:w="1410" w:type="dxa"/>
            <w:tcBorders>
              <w:top w:val="single" w:sz="4" w:space="0" w:color="auto"/>
            </w:tcBorders>
            <w:vAlign w:val="center"/>
          </w:tcPr>
          <w:p w14:paraId="56B3E0D9" w14:textId="77777777" w:rsidR="00CD4603" w:rsidRPr="00AC334E" w:rsidRDefault="00CD4603" w:rsidP="00CD4603">
            <w:pPr>
              <w:pStyle w:val="1f"/>
              <w:jc w:val="center"/>
              <w:rPr>
                <w:rFonts w:ascii="Times New Roman" w:hAnsi="Times New Roman"/>
                <w:b/>
                <w:sz w:val="20"/>
                <w:szCs w:val="20"/>
              </w:rPr>
            </w:pPr>
            <w:r w:rsidRPr="00AC334E">
              <w:rPr>
                <w:rFonts w:ascii="Times New Roman" w:hAnsi="Times New Roman"/>
                <w:sz w:val="20"/>
                <w:szCs w:val="20"/>
              </w:rPr>
              <w:t>2.2.4.1.1.1 - 2.2.4.1.1.5</w:t>
            </w:r>
          </w:p>
        </w:tc>
      </w:tr>
      <w:tr w:rsidR="00CD4603" w:rsidRPr="00076D6F" w14:paraId="5C9AA115" w14:textId="77777777" w:rsidTr="00540ECA">
        <w:trPr>
          <w:gridAfter w:val="1"/>
          <w:wAfter w:w="10" w:type="dxa"/>
          <w:trHeight w:val="87"/>
          <w:jc w:val="center"/>
        </w:trPr>
        <w:tc>
          <w:tcPr>
            <w:tcW w:w="3431" w:type="dxa"/>
            <w:tcBorders>
              <w:top w:val="single" w:sz="4" w:space="0" w:color="auto"/>
            </w:tcBorders>
            <w:vAlign w:val="center"/>
          </w:tcPr>
          <w:p w14:paraId="3821E7C9"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t>Информатика</w:t>
            </w:r>
          </w:p>
        </w:tc>
        <w:tc>
          <w:tcPr>
            <w:tcW w:w="719" w:type="dxa"/>
            <w:vMerge/>
          </w:tcPr>
          <w:p w14:paraId="07C5CD02" w14:textId="77777777" w:rsidR="00CD4603" w:rsidRPr="00076D6F" w:rsidRDefault="00CD4603" w:rsidP="00CD4603">
            <w:pPr>
              <w:pStyle w:val="1f"/>
              <w:rPr>
                <w:rFonts w:ascii="Times New Roman" w:hAnsi="Times New Roman"/>
                <w:b/>
                <w:sz w:val="24"/>
                <w:szCs w:val="24"/>
              </w:rPr>
            </w:pPr>
          </w:p>
        </w:tc>
        <w:tc>
          <w:tcPr>
            <w:tcW w:w="5318" w:type="dxa"/>
            <w:vMerge/>
          </w:tcPr>
          <w:p w14:paraId="4A56880A" w14:textId="77777777" w:rsidR="00CD4603" w:rsidRPr="00076D6F" w:rsidRDefault="00CD4603" w:rsidP="00CD4603">
            <w:pPr>
              <w:pStyle w:val="1f"/>
              <w:rPr>
                <w:rFonts w:ascii="Times New Roman" w:hAnsi="Times New Roman"/>
                <w:b/>
                <w:sz w:val="24"/>
                <w:szCs w:val="24"/>
              </w:rPr>
            </w:pPr>
          </w:p>
        </w:tc>
        <w:tc>
          <w:tcPr>
            <w:tcW w:w="3989" w:type="dxa"/>
            <w:tcBorders>
              <w:top w:val="single" w:sz="4" w:space="0" w:color="auto"/>
            </w:tcBorders>
          </w:tcPr>
          <w:p w14:paraId="74ADB7F4" w14:textId="77777777" w:rsidR="00CD4603" w:rsidRPr="00AC334E" w:rsidRDefault="00CD4603" w:rsidP="00CD4603">
            <w:pPr>
              <w:pStyle w:val="1f"/>
              <w:jc w:val="both"/>
              <w:rPr>
                <w:rFonts w:ascii="Times New Roman" w:hAnsi="Times New Roman"/>
                <w:b/>
                <w:sz w:val="20"/>
                <w:szCs w:val="20"/>
              </w:rPr>
            </w:pPr>
          </w:p>
        </w:tc>
        <w:tc>
          <w:tcPr>
            <w:tcW w:w="708" w:type="dxa"/>
            <w:tcBorders>
              <w:top w:val="single" w:sz="4" w:space="0" w:color="auto"/>
            </w:tcBorders>
            <w:vAlign w:val="center"/>
          </w:tcPr>
          <w:p w14:paraId="4777010E" w14:textId="77777777" w:rsidR="00CD4603" w:rsidRPr="00AC334E" w:rsidRDefault="00CD4603" w:rsidP="00CD4603">
            <w:pPr>
              <w:pStyle w:val="1f"/>
              <w:jc w:val="center"/>
              <w:rPr>
                <w:rFonts w:ascii="Times New Roman" w:hAnsi="Times New Roman"/>
                <w:b/>
                <w:sz w:val="20"/>
                <w:szCs w:val="20"/>
              </w:rPr>
            </w:pPr>
          </w:p>
        </w:tc>
        <w:tc>
          <w:tcPr>
            <w:tcW w:w="1410" w:type="dxa"/>
            <w:tcBorders>
              <w:top w:val="single" w:sz="4" w:space="0" w:color="auto"/>
            </w:tcBorders>
            <w:vAlign w:val="center"/>
          </w:tcPr>
          <w:p w14:paraId="3B7041D7" w14:textId="77777777" w:rsidR="00CD4603" w:rsidRPr="00AC334E" w:rsidRDefault="00CD4603" w:rsidP="00CD4603">
            <w:pPr>
              <w:pStyle w:val="1f"/>
              <w:jc w:val="center"/>
              <w:rPr>
                <w:rFonts w:ascii="Times New Roman" w:hAnsi="Times New Roman"/>
                <w:b/>
                <w:sz w:val="20"/>
                <w:szCs w:val="20"/>
              </w:rPr>
            </w:pPr>
          </w:p>
        </w:tc>
      </w:tr>
      <w:tr w:rsidR="00CD4603" w:rsidRPr="00076D6F" w14:paraId="33EEEA06" w14:textId="77777777" w:rsidTr="00540ECA">
        <w:trPr>
          <w:gridAfter w:val="1"/>
          <w:wAfter w:w="10" w:type="dxa"/>
          <w:trHeight w:val="413"/>
          <w:jc w:val="center"/>
        </w:trPr>
        <w:tc>
          <w:tcPr>
            <w:tcW w:w="3431" w:type="dxa"/>
            <w:tcBorders>
              <w:top w:val="single" w:sz="4" w:space="0" w:color="auto"/>
            </w:tcBorders>
            <w:vAlign w:val="center"/>
          </w:tcPr>
          <w:p w14:paraId="33228383"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t>Природоведение</w:t>
            </w:r>
          </w:p>
        </w:tc>
        <w:tc>
          <w:tcPr>
            <w:tcW w:w="719" w:type="dxa"/>
            <w:vMerge/>
          </w:tcPr>
          <w:p w14:paraId="4E1C0D1C" w14:textId="77777777" w:rsidR="00CD4603" w:rsidRPr="00076D6F" w:rsidRDefault="00CD4603" w:rsidP="00CD4603">
            <w:pPr>
              <w:pStyle w:val="1f"/>
              <w:rPr>
                <w:rFonts w:ascii="Times New Roman" w:hAnsi="Times New Roman"/>
                <w:b/>
                <w:sz w:val="24"/>
                <w:szCs w:val="24"/>
              </w:rPr>
            </w:pPr>
          </w:p>
        </w:tc>
        <w:tc>
          <w:tcPr>
            <w:tcW w:w="5318" w:type="dxa"/>
            <w:vMerge/>
          </w:tcPr>
          <w:p w14:paraId="252FC0D1" w14:textId="77777777" w:rsidR="00CD4603" w:rsidRPr="00076D6F" w:rsidRDefault="00CD4603" w:rsidP="00CD4603">
            <w:pPr>
              <w:pStyle w:val="1f"/>
              <w:rPr>
                <w:rFonts w:ascii="Times New Roman" w:hAnsi="Times New Roman"/>
                <w:b/>
                <w:sz w:val="24"/>
                <w:szCs w:val="24"/>
              </w:rPr>
            </w:pPr>
          </w:p>
        </w:tc>
        <w:tc>
          <w:tcPr>
            <w:tcW w:w="3989" w:type="dxa"/>
            <w:tcBorders>
              <w:top w:val="single" w:sz="4" w:space="0" w:color="auto"/>
            </w:tcBorders>
          </w:tcPr>
          <w:p w14:paraId="3404DD01" w14:textId="77777777" w:rsidR="00CD4603" w:rsidRPr="00AC334E" w:rsidRDefault="00CD4603" w:rsidP="00CD4603">
            <w:pPr>
              <w:pStyle w:val="1f"/>
              <w:jc w:val="both"/>
              <w:rPr>
                <w:rFonts w:ascii="Times New Roman" w:hAnsi="Times New Roman"/>
                <w:sz w:val="20"/>
                <w:szCs w:val="20"/>
              </w:rPr>
            </w:pPr>
            <w:r w:rsidRPr="00AC334E">
              <w:rPr>
                <w:rFonts w:ascii="Times New Roman" w:hAnsi="Times New Roman"/>
                <w:sz w:val="20"/>
                <w:szCs w:val="20"/>
              </w:rPr>
              <w:t>Природоведение</w:t>
            </w:r>
            <w:r>
              <w:rPr>
                <w:rFonts w:ascii="Times New Roman" w:hAnsi="Times New Roman"/>
                <w:sz w:val="20"/>
                <w:szCs w:val="20"/>
              </w:rPr>
              <w:t xml:space="preserve"> </w:t>
            </w:r>
            <w:r w:rsidRPr="00AC334E">
              <w:rPr>
                <w:rFonts w:ascii="Times New Roman" w:hAnsi="Times New Roman"/>
                <w:sz w:val="20"/>
                <w:szCs w:val="20"/>
              </w:rPr>
              <w:t>Учебник</w:t>
            </w:r>
            <w:r>
              <w:rPr>
                <w:rFonts w:ascii="Times New Roman" w:hAnsi="Times New Roman"/>
                <w:sz w:val="20"/>
                <w:szCs w:val="20"/>
              </w:rPr>
              <w:t xml:space="preserve">, </w:t>
            </w:r>
            <w:r w:rsidRPr="00AC334E">
              <w:rPr>
                <w:rFonts w:ascii="Times New Roman" w:hAnsi="Times New Roman"/>
                <w:sz w:val="20"/>
                <w:szCs w:val="20"/>
              </w:rPr>
              <w:t>Лифанова Т.Т.</w:t>
            </w:r>
          </w:p>
          <w:p w14:paraId="399F495A" w14:textId="77777777" w:rsidR="00CD4603" w:rsidRPr="00AC334E" w:rsidRDefault="00CD4603" w:rsidP="00CD4603">
            <w:pPr>
              <w:pStyle w:val="1f"/>
              <w:jc w:val="both"/>
              <w:rPr>
                <w:rFonts w:ascii="Times New Roman" w:hAnsi="Times New Roman"/>
                <w:sz w:val="20"/>
                <w:szCs w:val="20"/>
              </w:rPr>
            </w:pPr>
            <w:r w:rsidRPr="00AC334E">
              <w:rPr>
                <w:rFonts w:ascii="Times New Roman" w:hAnsi="Times New Roman"/>
                <w:sz w:val="20"/>
                <w:szCs w:val="20"/>
              </w:rPr>
              <w:t>Соломина Е.Н</w:t>
            </w:r>
            <w:r>
              <w:rPr>
                <w:rFonts w:ascii="Times New Roman" w:hAnsi="Times New Roman"/>
                <w:sz w:val="20"/>
                <w:szCs w:val="20"/>
              </w:rPr>
              <w:t>.</w:t>
            </w:r>
            <w:r w:rsidRPr="00AC334E">
              <w:rPr>
                <w:rFonts w:ascii="Times New Roman" w:hAnsi="Times New Roman"/>
                <w:sz w:val="20"/>
                <w:szCs w:val="20"/>
              </w:rPr>
              <w:t xml:space="preserve"> «Просвещение»</w:t>
            </w:r>
          </w:p>
        </w:tc>
        <w:tc>
          <w:tcPr>
            <w:tcW w:w="708" w:type="dxa"/>
            <w:tcBorders>
              <w:top w:val="single" w:sz="4" w:space="0" w:color="auto"/>
            </w:tcBorders>
            <w:vAlign w:val="center"/>
          </w:tcPr>
          <w:p w14:paraId="2ECDE14E" w14:textId="77777777" w:rsidR="00CD4603" w:rsidRPr="00AC334E" w:rsidRDefault="00CD4603" w:rsidP="00CD4603">
            <w:pPr>
              <w:pStyle w:val="1f"/>
              <w:jc w:val="center"/>
              <w:rPr>
                <w:rFonts w:ascii="Times New Roman" w:hAnsi="Times New Roman"/>
                <w:sz w:val="20"/>
                <w:szCs w:val="20"/>
              </w:rPr>
            </w:pPr>
            <w:r w:rsidRPr="00AC334E">
              <w:rPr>
                <w:rFonts w:ascii="Times New Roman" w:hAnsi="Times New Roman"/>
                <w:sz w:val="20"/>
                <w:szCs w:val="20"/>
              </w:rPr>
              <w:t>2019</w:t>
            </w:r>
          </w:p>
        </w:tc>
        <w:tc>
          <w:tcPr>
            <w:tcW w:w="1410" w:type="dxa"/>
            <w:tcBorders>
              <w:top w:val="single" w:sz="4" w:space="0" w:color="auto"/>
            </w:tcBorders>
            <w:vAlign w:val="center"/>
          </w:tcPr>
          <w:p w14:paraId="2B493E7C" w14:textId="77777777" w:rsidR="00CD4603" w:rsidRPr="00AC334E" w:rsidRDefault="00CD4603" w:rsidP="00CD4603">
            <w:pPr>
              <w:pStyle w:val="1f"/>
              <w:jc w:val="center"/>
              <w:rPr>
                <w:rFonts w:ascii="Times New Roman" w:hAnsi="Times New Roman"/>
                <w:b/>
                <w:sz w:val="20"/>
                <w:szCs w:val="20"/>
              </w:rPr>
            </w:pPr>
            <w:r w:rsidRPr="00AC334E">
              <w:rPr>
                <w:rFonts w:ascii="Times New Roman" w:hAnsi="Times New Roman"/>
                <w:sz w:val="20"/>
                <w:szCs w:val="20"/>
              </w:rPr>
              <w:t>2.2.6.1.2.1 - 2.2.6.1.2.2</w:t>
            </w:r>
          </w:p>
        </w:tc>
      </w:tr>
      <w:tr w:rsidR="00CD4603" w:rsidRPr="00076D6F" w14:paraId="22BB5F2E" w14:textId="77777777" w:rsidTr="00540ECA">
        <w:trPr>
          <w:gridAfter w:val="1"/>
          <w:wAfter w:w="10" w:type="dxa"/>
          <w:trHeight w:val="161"/>
          <w:jc w:val="center"/>
        </w:trPr>
        <w:tc>
          <w:tcPr>
            <w:tcW w:w="3431" w:type="dxa"/>
            <w:tcBorders>
              <w:top w:val="single" w:sz="4" w:space="0" w:color="auto"/>
            </w:tcBorders>
            <w:vAlign w:val="center"/>
          </w:tcPr>
          <w:p w14:paraId="6F94ACE3"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t>Основы социальной жизни</w:t>
            </w:r>
          </w:p>
        </w:tc>
        <w:tc>
          <w:tcPr>
            <w:tcW w:w="719" w:type="dxa"/>
            <w:vMerge/>
          </w:tcPr>
          <w:p w14:paraId="35B96FF6" w14:textId="77777777" w:rsidR="00CD4603" w:rsidRPr="00076D6F" w:rsidRDefault="00CD4603" w:rsidP="00CD4603">
            <w:pPr>
              <w:pStyle w:val="1f"/>
              <w:rPr>
                <w:rFonts w:ascii="Times New Roman" w:hAnsi="Times New Roman"/>
                <w:b/>
                <w:sz w:val="24"/>
                <w:szCs w:val="24"/>
              </w:rPr>
            </w:pPr>
          </w:p>
        </w:tc>
        <w:tc>
          <w:tcPr>
            <w:tcW w:w="5318" w:type="dxa"/>
            <w:vMerge/>
          </w:tcPr>
          <w:p w14:paraId="2608EEA2" w14:textId="77777777" w:rsidR="00CD4603" w:rsidRPr="00076D6F" w:rsidRDefault="00CD4603" w:rsidP="00CD4603">
            <w:pPr>
              <w:pStyle w:val="1f"/>
              <w:rPr>
                <w:rFonts w:ascii="Times New Roman" w:hAnsi="Times New Roman"/>
                <w:b/>
                <w:sz w:val="24"/>
                <w:szCs w:val="24"/>
              </w:rPr>
            </w:pPr>
          </w:p>
        </w:tc>
        <w:tc>
          <w:tcPr>
            <w:tcW w:w="3989" w:type="dxa"/>
            <w:tcBorders>
              <w:top w:val="single" w:sz="4" w:space="0" w:color="auto"/>
            </w:tcBorders>
          </w:tcPr>
          <w:p w14:paraId="3FB79485" w14:textId="77777777" w:rsidR="00CD4603" w:rsidRPr="00AC334E" w:rsidRDefault="00CD4603" w:rsidP="00CD4603">
            <w:pPr>
              <w:pStyle w:val="1f"/>
              <w:jc w:val="both"/>
              <w:rPr>
                <w:rFonts w:ascii="Times New Roman" w:hAnsi="Times New Roman"/>
                <w:b/>
                <w:sz w:val="20"/>
                <w:szCs w:val="20"/>
              </w:rPr>
            </w:pPr>
          </w:p>
        </w:tc>
        <w:tc>
          <w:tcPr>
            <w:tcW w:w="708" w:type="dxa"/>
            <w:tcBorders>
              <w:top w:val="single" w:sz="4" w:space="0" w:color="auto"/>
            </w:tcBorders>
            <w:vAlign w:val="center"/>
          </w:tcPr>
          <w:p w14:paraId="00C979BA" w14:textId="77777777" w:rsidR="00CD4603" w:rsidRPr="00AC334E" w:rsidRDefault="00CD4603" w:rsidP="00CD4603">
            <w:pPr>
              <w:pStyle w:val="1f"/>
              <w:jc w:val="center"/>
              <w:rPr>
                <w:rFonts w:ascii="Times New Roman" w:hAnsi="Times New Roman"/>
                <w:b/>
                <w:sz w:val="20"/>
                <w:szCs w:val="20"/>
              </w:rPr>
            </w:pPr>
          </w:p>
        </w:tc>
        <w:tc>
          <w:tcPr>
            <w:tcW w:w="1410" w:type="dxa"/>
            <w:tcBorders>
              <w:top w:val="single" w:sz="4" w:space="0" w:color="auto"/>
            </w:tcBorders>
            <w:vAlign w:val="center"/>
          </w:tcPr>
          <w:p w14:paraId="4C4F8C04" w14:textId="77777777" w:rsidR="00CD4603" w:rsidRPr="00AC334E" w:rsidRDefault="00CD4603" w:rsidP="00CD4603">
            <w:pPr>
              <w:pStyle w:val="1f"/>
              <w:jc w:val="center"/>
              <w:rPr>
                <w:rFonts w:ascii="Times New Roman" w:hAnsi="Times New Roman"/>
                <w:b/>
                <w:sz w:val="20"/>
                <w:szCs w:val="20"/>
              </w:rPr>
            </w:pPr>
          </w:p>
        </w:tc>
      </w:tr>
      <w:tr w:rsidR="00CD4603" w:rsidRPr="00076D6F" w14:paraId="61A7DF09" w14:textId="77777777" w:rsidTr="00540ECA">
        <w:trPr>
          <w:gridAfter w:val="1"/>
          <w:wAfter w:w="10" w:type="dxa"/>
          <w:trHeight w:val="293"/>
          <w:jc w:val="center"/>
        </w:trPr>
        <w:tc>
          <w:tcPr>
            <w:tcW w:w="3431" w:type="dxa"/>
            <w:tcBorders>
              <w:top w:val="single" w:sz="4" w:space="0" w:color="auto"/>
            </w:tcBorders>
            <w:vAlign w:val="center"/>
          </w:tcPr>
          <w:p w14:paraId="093F31F8"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t>Изобразительное искусство</w:t>
            </w:r>
          </w:p>
        </w:tc>
        <w:tc>
          <w:tcPr>
            <w:tcW w:w="719" w:type="dxa"/>
            <w:vMerge/>
          </w:tcPr>
          <w:p w14:paraId="586CAACB" w14:textId="77777777" w:rsidR="00CD4603" w:rsidRPr="00076D6F" w:rsidRDefault="00CD4603" w:rsidP="00CD4603">
            <w:pPr>
              <w:pStyle w:val="1f"/>
              <w:rPr>
                <w:rFonts w:ascii="Times New Roman" w:hAnsi="Times New Roman"/>
                <w:b/>
                <w:sz w:val="24"/>
                <w:szCs w:val="24"/>
              </w:rPr>
            </w:pPr>
          </w:p>
        </w:tc>
        <w:tc>
          <w:tcPr>
            <w:tcW w:w="5318" w:type="dxa"/>
            <w:vMerge/>
          </w:tcPr>
          <w:p w14:paraId="5BE11452" w14:textId="77777777" w:rsidR="00CD4603" w:rsidRPr="00076D6F" w:rsidRDefault="00CD4603" w:rsidP="00CD4603">
            <w:pPr>
              <w:pStyle w:val="1f"/>
              <w:rPr>
                <w:rFonts w:ascii="Times New Roman" w:hAnsi="Times New Roman"/>
                <w:b/>
                <w:sz w:val="24"/>
                <w:szCs w:val="24"/>
              </w:rPr>
            </w:pPr>
          </w:p>
        </w:tc>
        <w:tc>
          <w:tcPr>
            <w:tcW w:w="3989" w:type="dxa"/>
            <w:tcBorders>
              <w:top w:val="single" w:sz="4" w:space="0" w:color="auto"/>
            </w:tcBorders>
          </w:tcPr>
          <w:p w14:paraId="64D5812D" w14:textId="77777777" w:rsidR="00CD4603" w:rsidRPr="00AC334E" w:rsidRDefault="00CD4603" w:rsidP="00CD4603">
            <w:pPr>
              <w:pStyle w:val="1f"/>
              <w:jc w:val="both"/>
              <w:rPr>
                <w:rFonts w:ascii="Times New Roman" w:hAnsi="Times New Roman"/>
                <w:sz w:val="20"/>
                <w:szCs w:val="20"/>
              </w:rPr>
            </w:pPr>
          </w:p>
        </w:tc>
        <w:tc>
          <w:tcPr>
            <w:tcW w:w="708" w:type="dxa"/>
            <w:tcBorders>
              <w:top w:val="single" w:sz="4" w:space="0" w:color="auto"/>
            </w:tcBorders>
            <w:vAlign w:val="center"/>
          </w:tcPr>
          <w:p w14:paraId="6DC9910F" w14:textId="77777777" w:rsidR="00CD4603" w:rsidRPr="00AC334E" w:rsidRDefault="00CD4603" w:rsidP="00CD4603">
            <w:pPr>
              <w:pStyle w:val="1f"/>
              <w:jc w:val="center"/>
              <w:rPr>
                <w:rFonts w:ascii="Times New Roman" w:hAnsi="Times New Roman"/>
                <w:sz w:val="20"/>
                <w:szCs w:val="20"/>
              </w:rPr>
            </w:pPr>
          </w:p>
        </w:tc>
        <w:tc>
          <w:tcPr>
            <w:tcW w:w="1410" w:type="dxa"/>
            <w:tcBorders>
              <w:top w:val="single" w:sz="4" w:space="0" w:color="auto"/>
            </w:tcBorders>
            <w:vAlign w:val="center"/>
          </w:tcPr>
          <w:p w14:paraId="68CED3FF" w14:textId="77777777" w:rsidR="00CD4603" w:rsidRPr="00AC334E" w:rsidRDefault="00CD4603" w:rsidP="00CD4603">
            <w:pPr>
              <w:pStyle w:val="1f"/>
              <w:jc w:val="center"/>
              <w:rPr>
                <w:rFonts w:ascii="Times New Roman" w:hAnsi="Times New Roman"/>
                <w:b/>
                <w:sz w:val="20"/>
                <w:szCs w:val="20"/>
              </w:rPr>
            </w:pPr>
          </w:p>
        </w:tc>
      </w:tr>
      <w:tr w:rsidR="00CD4603" w:rsidRPr="00076D6F" w14:paraId="5E7880B3" w14:textId="77777777" w:rsidTr="00540ECA">
        <w:trPr>
          <w:gridAfter w:val="1"/>
          <w:wAfter w:w="10" w:type="dxa"/>
          <w:trHeight w:val="141"/>
          <w:jc w:val="center"/>
        </w:trPr>
        <w:tc>
          <w:tcPr>
            <w:tcW w:w="3431" w:type="dxa"/>
            <w:tcBorders>
              <w:top w:val="single" w:sz="4" w:space="0" w:color="auto"/>
            </w:tcBorders>
            <w:vAlign w:val="center"/>
          </w:tcPr>
          <w:p w14:paraId="002450B6"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t>Музыка</w:t>
            </w:r>
          </w:p>
        </w:tc>
        <w:tc>
          <w:tcPr>
            <w:tcW w:w="719" w:type="dxa"/>
            <w:vMerge/>
          </w:tcPr>
          <w:p w14:paraId="0C3913F0" w14:textId="77777777" w:rsidR="00CD4603" w:rsidRPr="00076D6F" w:rsidRDefault="00CD4603" w:rsidP="00CD4603">
            <w:pPr>
              <w:pStyle w:val="1f"/>
              <w:rPr>
                <w:rFonts w:ascii="Times New Roman" w:hAnsi="Times New Roman"/>
                <w:b/>
                <w:sz w:val="24"/>
                <w:szCs w:val="24"/>
              </w:rPr>
            </w:pPr>
          </w:p>
        </w:tc>
        <w:tc>
          <w:tcPr>
            <w:tcW w:w="5318" w:type="dxa"/>
            <w:vMerge/>
          </w:tcPr>
          <w:p w14:paraId="04BE8C0D" w14:textId="77777777" w:rsidR="00CD4603" w:rsidRPr="00076D6F" w:rsidRDefault="00CD4603" w:rsidP="00CD4603">
            <w:pPr>
              <w:pStyle w:val="1f"/>
              <w:rPr>
                <w:rFonts w:ascii="Times New Roman" w:hAnsi="Times New Roman"/>
                <w:b/>
                <w:sz w:val="24"/>
                <w:szCs w:val="24"/>
              </w:rPr>
            </w:pPr>
          </w:p>
        </w:tc>
        <w:tc>
          <w:tcPr>
            <w:tcW w:w="3989" w:type="dxa"/>
            <w:tcBorders>
              <w:top w:val="single" w:sz="4" w:space="0" w:color="auto"/>
            </w:tcBorders>
          </w:tcPr>
          <w:p w14:paraId="1D0F7082" w14:textId="77777777" w:rsidR="00CD4603" w:rsidRPr="00AC334E" w:rsidRDefault="00CD4603" w:rsidP="00CD4603">
            <w:pPr>
              <w:pStyle w:val="1f"/>
              <w:jc w:val="both"/>
              <w:rPr>
                <w:rFonts w:ascii="Times New Roman" w:hAnsi="Times New Roman"/>
                <w:b/>
                <w:sz w:val="20"/>
                <w:szCs w:val="20"/>
              </w:rPr>
            </w:pPr>
          </w:p>
        </w:tc>
        <w:tc>
          <w:tcPr>
            <w:tcW w:w="708" w:type="dxa"/>
            <w:tcBorders>
              <w:top w:val="single" w:sz="4" w:space="0" w:color="auto"/>
            </w:tcBorders>
            <w:vAlign w:val="center"/>
          </w:tcPr>
          <w:p w14:paraId="745BF2BC" w14:textId="77777777" w:rsidR="00CD4603" w:rsidRPr="00AC334E" w:rsidRDefault="00CD4603" w:rsidP="00CD4603">
            <w:pPr>
              <w:pStyle w:val="1f"/>
              <w:jc w:val="center"/>
              <w:rPr>
                <w:rFonts w:ascii="Times New Roman" w:hAnsi="Times New Roman"/>
                <w:b/>
                <w:sz w:val="20"/>
                <w:szCs w:val="20"/>
              </w:rPr>
            </w:pPr>
          </w:p>
        </w:tc>
        <w:tc>
          <w:tcPr>
            <w:tcW w:w="1410" w:type="dxa"/>
            <w:tcBorders>
              <w:top w:val="single" w:sz="4" w:space="0" w:color="auto"/>
            </w:tcBorders>
            <w:vAlign w:val="center"/>
          </w:tcPr>
          <w:p w14:paraId="067C027F" w14:textId="77777777" w:rsidR="00CD4603" w:rsidRPr="00AC334E" w:rsidRDefault="00CD4603" w:rsidP="00CD4603">
            <w:pPr>
              <w:pStyle w:val="1f"/>
              <w:jc w:val="center"/>
              <w:rPr>
                <w:rFonts w:ascii="Times New Roman" w:hAnsi="Times New Roman"/>
                <w:b/>
                <w:sz w:val="20"/>
                <w:szCs w:val="20"/>
              </w:rPr>
            </w:pPr>
          </w:p>
        </w:tc>
      </w:tr>
      <w:tr w:rsidR="00CD4603" w:rsidRPr="00076D6F" w14:paraId="5D1E3B56" w14:textId="77777777" w:rsidTr="00540ECA">
        <w:trPr>
          <w:gridAfter w:val="1"/>
          <w:wAfter w:w="10" w:type="dxa"/>
          <w:trHeight w:val="169"/>
          <w:jc w:val="center"/>
        </w:trPr>
        <w:tc>
          <w:tcPr>
            <w:tcW w:w="3431" w:type="dxa"/>
            <w:tcBorders>
              <w:top w:val="single" w:sz="4" w:space="0" w:color="auto"/>
            </w:tcBorders>
            <w:vAlign w:val="center"/>
          </w:tcPr>
          <w:p w14:paraId="4FEE4691"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t>Физическая культура</w:t>
            </w:r>
          </w:p>
        </w:tc>
        <w:tc>
          <w:tcPr>
            <w:tcW w:w="719" w:type="dxa"/>
            <w:vMerge/>
          </w:tcPr>
          <w:p w14:paraId="031605F7" w14:textId="77777777" w:rsidR="00CD4603" w:rsidRPr="00076D6F" w:rsidRDefault="00CD4603" w:rsidP="00CD4603">
            <w:pPr>
              <w:pStyle w:val="1f"/>
              <w:rPr>
                <w:rFonts w:ascii="Times New Roman" w:hAnsi="Times New Roman"/>
                <w:b/>
                <w:sz w:val="24"/>
                <w:szCs w:val="24"/>
              </w:rPr>
            </w:pPr>
          </w:p>
        </w:tc>
        <w:tc>
          <w:tcPr>
            <w:tcW w:w="5318" w:type="dxa"/>
            <w:vMerge/>
          </w:tcPr>
          <w:p w14:paraId="7EEF8DAC" w14:textId="77777777" w:rsidR="00CD4603" w:rsidRPr="00076D6F" w:rsidRDefault="00CD4603" w:rsidP="00CD4603">
            <w:pPr>
              <w:pStyle w:val="1f"/>
              <w:rPr>
                <w:rFonts w:ascii="Times New Roman" w:hAnsi="Times New Roman"/>
                <w:b/>
                <w:sz w:val="24"/>
                <w:szCs w:val="24"/>
              </w:rPr>
            </w:pPr>
          </w:p>
        </w:tc>
        <w:tc>
          <w:tcPr>
            <w:tcW w:w="3989" w:type="dxa"/>
            <w:tcBorders>
              <w:top w:val="single" w:sz="4" w:space="0" w:color="auto"/>
            </w:tcBorders>
          </w:tcPr>
          <w:p w14:paraId="471B017D" w14:textId="77777777" w:rsidR="00CD4603" w:rsidRPr="00AC334E" w:rsidRDefault="00CD4603" w:rsidP="00CD4603">
            <w:pPr>
              <w:pStyle w:val="1f"/>
              <w:jc w:val="both"/>
              <w:rPr>
                <w:rFonts w:ascii="Times New Roman" w:hAnsi="Times New Roman"/>
                <w:b/>
                <w:sz w:val="20"/>
                <w:szCs w:val="20"/>
              </w:rPr>
            </w:pPr>
          </w:p>
        </w:tc>
        <w:tc>
          <w:tcPr>
            <w:tcW w:w="708" w:type="dxa"/>
            <w:tcBorders>
              <w:top w:val="single" w:sz="4" w:space="0" w:color="auto"/>
            </w:tcBorders>
            <w:vAlign w:val="center"/>
          </w:tcPr>
          <w:p w14:paraId="7214E881" w14:textId="77777777" w:rsidR="00CD4603" w:rsidRPr="00AC334E" w:rsidRDefault="00CD4603" w:rsidP="00CD4603">
            <w:pPr>
              <w:pStyle w:val="1f"/>
              <w:jc w:val="center"/>
              <w:rPr>
                <w:rFonts w:ascii="Times New Roman" w:hAnsi="Times New Roman"/>
                <w:b/>
                <w:sz w:val="20"/>
                <w:szCs w:val="20"/>
              </w:rPr>
            </w:pPr>
          </w:p>
        </w:tc>
        <w:tc>
          <w:tcPr>
            <w:tcW w:w="1410" w:type="dxa"/>
            <w:tcBorders>
              <w:top w:val="single" w:sz="4" w:space="0" w:color="auto"/>
            </w:tcBorders>
            <w:vAlign w:val="center"/>
          </w:tcPr>
          <w:p w14:paraId="2728A3BC" w14:textId="77777777" w:rsidR="00CD4603" w:rsidRPr="00AC334E" w:rsidRDefault="00CD4603" w:rsidP="00CD4603">
            <w:pPr>
              <w:pStyle w:val="1f"/>
              <w:jc w:val="center"/>
              <w:rPr>
                <w:rFonts w:ascii="Times New Roman" w:hAnsi="Times New Roman"/>
                <w:b/>
                <w:sz w:val="20"/>
                <w:szCs w:val="20"/>
              </w:rPr>
            </w:pPr>
          </w:p>
        </w:tc>
      </w:tr>
      <w:tr w:rsidR="00CD4603" w:rsidRPr="00076D6F" w14:paraId="7E1986A8" w14:textId="77777777" w:rsidTr="00540ECA">
        <w:trPr>
          <w:gridAfter w:val="1"/>
          <w:wAfter w:w="10" w:type="dxa"/>
          <w:trHeight w:val="159"/>
          <w:jc w:val="center"/>
        </w:trPr>
        <w:tc>
          <w:tcPr>
            <w:tcW w:w="3431" w:type="dxa"/>
            <w:tcBorders>
              <w:top w:val="single" w:sz="4" w:space="0" w:color="auto"/>
            </w:tcBorders>
            <w:vAlign w:val="center"/>
          </w:tcPr>
          <w:p w14:paraId="6BD73C7D"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t>Профильный  труд</w:t>
            </w:r>
          </w:p>
        </w:tc>
        <w:tc>
          <w:tcPr>
            <w:tcW w:w="719" w:type="dxa"/>
            <w:vMerge/>
          </w:tcPr>
          <w:p w14:paraId="3B3876FB" w14:textId="77777777" w:rsidR="00CD4603" w:rsidRPr="00076D6F" w:rsidRDefault="00CD4603" w:rsidP="00CD4603">
            <w:pPr>
              <w:pStyle w:val="1f"/>
              <w:rPr>
                <w:rFonts w:ascii="Times New Roman" w:hAnsi="Times New Roman"/>
                <w:b/>
                <w:sz w:val="24"/>
                <w:szCs w:val="24"/>
              </w:rPr>
            </w:pPr>
          </w:p>
        </w:tc>
        <w:tc>
          <w:tcPr>
            <w:tcW w:w="5318" w:type="dxa"/>
            <w:vMerge/>
          </w:tcPr>
          <w:p w14:paraId="0039407F" w14:textId="77777777" w:rsidR="00CD4603" w:rsidRPr="00076D6F" w:rsidRDefault="00CD4603" w:rsidP="00CD4603">
            <w:pPr>
              <w:pStyle w:val="1f"/>
              <w:rPr>
                <w:rFonts w:ascii="Times New Roman" w:hAnsi="Times New Roman"/>
                <w:b/>
                <w:sz w:val="24"/>
                <w:szCs w:val="24"/>
              </w:rPr>
            </w:pPr>
          </w:p>
        </w:tc>
        <w:tc>
          <w:tcPr>
            <w:tcW w:w="3989" w:type="dxa"/>
            <w:tcBorders>
              <w:top w:val="single" w:sz="4" w:space="0" w:color="auto"/>
            </w:tcBorders>
          </w:tcPr>
          <w:p w14:paraId="2F6BFC4A" w14:textId="77777777" w:rsidR="00CD4603" w:rsidRPr="00AC334E" w:rsidRDefault="00CD4603" w:rsidP="00CD4603">
            <w:pPr>
              <w:pStyle w:val="1f"/>
              <w:jc w:val="both"/>
              <w:rPr>
                <w:rFonts w:ascii="Times New Roman" w:hAnsi="Times New Roman"/>
                <w:b/>
                <w:sz w:val="20"/>
                <w:szCs w:val="20"/>
              </w:rPr>
            </w:pPr>
          </w:p>
        </w:tc>
        <w:tc>
          <w:tcPr>
            <w:tcW w:w="708" w:type="dxa"/>
            <w:tcBorders>
              <w:top w:val="single" w:sz="4" w:space="0" w:color="auto"/>
            </w:tcBorders>
            <w:vAlign w:val="center"/>
          </w:tcPr>
          <w:p w14:paraId="5CBA668B" w14:textId="77777777" w:rsidR="00CD4603" w:rsidRPr="00AC334E" w:rsidRDefault="00CD4603" w:rsidP="00CD4603">
            <w:pPr>
              <w:pStyle w:val="1f"/>
              <w:jc w:val="center"/>
              <w:rPr>
                <w:rFonts w:ascii="Times New Roman" w:hAnsi="Times New Roman"/>
                <w:b/>
                <w:sz w:val="20"/>
                <w:szCs w:val="20"/>
              </w:rPr>
            </w:pPr>
          </w:p>
        </w:tc>
        <w:tc>
          <w:tcPr>
            <w:tcW w:w="1410" w:type="dxa"/>
            <w:tcBorders>
              <w:top w:val="single" w:sz="4" w:space="0" w:color="auto"/>
            </w:tcBorders>
            <w:vAlign w:val="center"/>
          </w:tcPr>
          <w:p w14:paraId="75FCCB8B" w14:textId="77777777" w:rsidR="00CD4603" w:rsidRPr="00AC334E" w:rsidRDefault="00CD4603" w:rsidP="00CD4603">
            <w:pPr>
              <w:pStyle w:val="1f"/>
              <w:jc w:val="center"/>
              <w:rPr>
                <w:rFonts w:ascii="Times New Roman" w:hAnsi="Times New Roman"/>
                <w:b/>
                <w:sz w:val="20"/>
                <w:szCs w:val="20"/>
              </w:rPr>
            </w:pPr>
          </w:p>
        </w:tc>
      </w:tr>
      <w:tr w:rsidR="00CD4603" w:rsidRPr="00076D6F" w14:paraId="59F10287" w14:textId="77777777" w:rsidTr="00540ECA">
        <w:trPr>
          <w:gridAfter w:val="1"/>
          <w:wAfter w:w="10" w:type="dxa"/>
          <w:trHeight w:val="160"/>
          <w:jc w:val="center"/>
        </w:trPr>
        <w:tc>
          <w:tcPr>
            <w:tcW w:w="3431" w:type="dxa"/>
            <w:tcBorders>
              <w:top w:val="single" w:sz="4" w:space="0" w:color="auto"/>
            </w:tcBorders>
            <w:vAlign w:val="center"/>
          </w:tcPr>
          <w:p w14:paraId="344FE247"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t>Логопедическая коррекция</w:t>
            </w:r>
          </w:p>
        </w:tc>
        <w:tc>
          <w:tcPr>
            <w:tcW w:w="719" w:type="dxa"/>
            <w:vMerge/>
          </w:tcPr>
          <w:p w14:paraId="77A89262" w14:textId="77777777" w:rsidR="00CD4603" w:rsidRPr="00076D6F" w:rsidRDefault="00CD4603" w:rsidP="00CD4603">
            <w:pPr>
              <w:pStyle w:val="1f"/>
              <w:rPr>
                <w:rFonts w:ascii="Times New Roman" w:hAnsi="Times New Roman"/>
                <w:b/>
                <w:sz w:val="24"/>
                <w:szCs w:val="24"/>
              </w:rPr>
            </w:pPr>
          </w:p>
        </w:tc>
        <w:tc>
          <w:tcPr>
            <w:tcW w:w="5318" w:type="dxa"/>
            <w:vMerge/>
          </w:tcPr>
          <w:p w14:paraId="1904BC94" w14:textId="77777777" w:rsidR="00CD4603" w:rsidRPr="00076D6F" w:rsidRDefault="00CD4603" w:rsidP="00CD4603">
            <w:pPr>
              <w:pStyle w:val="1f"/>
              <w:rPr>
                <w:rFonts w:ascii="Times New Roman" w:hAnsi="Times New Roman"/>
                <w:b/>
                <w:sz w:val="24"/>
                <w:szCs w:val="24"/>
              </w:rPr>
            </w:pPr>
          </w:p>
        </w:tc>
        <w:tc>
          <w:tcPr>
            <w:tcW w:w="3989" w:type="dxa"/>
            <w:tcBorders>
              <w:top w:val="single" w:sz="4" w:space="0" w:color="auto"/>
            </w:tcBorders>
          </w:tcPr>
          <w:p w14:paraId="65C340B9" w14:textId="77777777" w:rsidR="00CD4603" w:rsidRPr="00AC334E" w:rsidRDefault="00CD4603" w:rsidP="00CD4603">
            <w:pPr>
              <w:pStyle w:val="1f"/>
              <w:jc w:val="both"/>
              <w:rPr>
                <w:rFonts w:ascii="Times New Roman" w:hAnsi="Times New Roman"/>
                <w:b/>
                <w:sz w:val="20"/>
                <w:szCs w:val="20"/>
              </w:rPr>
            </w:pPr>
          </w:p>
        </w:tc>
        <w:tc>
          <w:tcPr>
            <w:tcW w:w="708" w:type="dxa"/>
            <w:tcBorders>
              <w:top w:val="single" w:sz="4" w:space="0" w:color="auto"/>
            </w:tcBorders>
            <w:vAlign w:val="center"/>
          </w:tcPr>
          <w:p w14:paraId="0E96D393" w14:textId="77777777" w:rsidR="00CD4603" w:rsidRPr="00AC334E" w:rsidRDefault="00CD4603" w:rsidP="00CD4603">
            <w:pPr>
              <w:pStyle w:val="1f"/>
              <w:jc w:val="center"/>
              <w:rPr>
                <w:rFonts w:ascii="Times New Roman" w:hAnsi="Times New Roman"/>
                <w:b/>
                <w:sz w:val="20"/>
                <w:szCs w:val="20"/>
              </w:rPr>
            </w:pPr>
          </w:p>
        </w:tc>
        <w:tc>
          <w:tcPr>
            <w:tcW w:w="1410" w:type="dxa"/>
            <w:tcBorders>
              <w:top w:val="single" w:sz="4" w:space="0" w:color="auto"/>
            </w:tcBorders>
            <w:vAlign w:val="center"/>
          </w:tcPr>
          <w:p w14:paraId="4B3F6420" w14:textId="77777777" w:rsidR="00CD4603" w:rsidRPr="00AC334E" w:rsidRDefault="00CD4603" w:rsidP="00CD4603">
            <w:pPr>
              <w:pStyle w:val="1f"/>
              <w:jc w:val="center"/>
              <w:rPr>
                <w:rFonts w:ascii="Times New Roman" w:hAnsi="Times New Roman"/>
                <w:b/>
                <w:sz w:val="20"/>
                <w:szCs w:val="20"/>
              </w:rPr>
            </w:pPr>
          </w:p>
        </w:tc>
      </w:tr>
      <w:tr w:rsidR="00CD4603" w:rsidRPr="00076D6F" w14:paraId="5FE56910" w14:textId="77777777" w:rsidTr="00540ECA">
        <w:trPr>
          <w:gridAfter w:val="1"/>
          <w:wAfter w:w="10" w:type="dxa"/>
          <w:trHeight w:val="70"/>
          <w:jc w:val="center"/>
        </w:trPr>
        <w:tc>
          <w:tcPr>
            <w:tcW w:w="3431" w:type="dxa"/>
            <w:tcBorders>
              <w:top w:val="single" w:sz="4" w:space="0" w:color="auto"/>
            </w:tcBorders>
            <w:vAlign w:val="center"/>
          </w:tcPr>
          <w:p w14:paraId="0DFAEC42"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t>Внеклассное чтение</w:t>
            </w:r>
          </w:p>
        </w:tc>
        <w:tc>
          <w:tcPr>
            <w:tcW w:w="719" w:type="dxa"/>
            <w:vMerge/>
          </w:tcPr>
          <w:p w14:paraId="6E465313" w14:textId="77777777" w:rsidR="00CD4603" w:rsidRPr="00076D6F" w:rsidRDefault="00CD4603" w:rsidP="00CD4603">
            <w:pPr>
              <w:pStyle w:val="1f"/>
              <w:rPr>
                <w:rFonts w:ascii="Times New Roman" w:hAnsi="Times New Roman"/>
                <w:b/>
                <w:sz w:val="24"/>
                <w:szCs w:val="24"/>
              </w:rPr>
            </w:pPr>
          </w:p>
        </w:tc>
        <w:tc>
          <w:tcPr>
            <w:tcW w:w="5318" w:type="dxa"/>
            <w:vMerge/>
          </w:tcPr>
          <w:p w14:paraId="1AEDFB76" w14:textId="77777777" w:rsidR="00CD4603" w:rsidRPr="00076D6F" w:rsidRDefault="00CD4603" w:rsidP="00CD4603">
            <w:pPr>
              <w:pStyle w:val="1f"/>
              <w:rPr>
                <w:rFonts w:ascii="Times New Roman" w:hAnsi="Times New Roman"/>
                <w:b/>
                <w:sz w:val="24"/>
                <w:szCs w:val="24"/>
              </w:rPr>
            </w:pPr>
          </w:p>
        </w:tc>
        <w:tc>
          <w:tcPr>
            <w:tcW w:w="3989" w:type="dxa"/>
            <w:tcBorders>
              <w:top w:val="single" w:sz="4" w:space="0" w:color="auto"/>
            </w:tcBorders>
          </w:tcPr>
          <w:p w14:paraId="36D4A593" w14:textId="77777777" w:rsidR="00CD4603" w:rsidRPr="00AC334E" w:rsidRDefault="00CD4603" w:rsidP="00CD4603">
            <w:pPr>
              <w:pStyle w:val="1f"/>
              <w:jc w:val="both"/>
              <w:rPr>
                <w:rFonts w:ascii="Times New Roman" w:hAnsi="Times New Roman"/>
                <w:b/>
                <w:sz w:val="20"/>
                <w:szCs w:val="20"/>
              </w:rPr>
            </w:pPr>
          </w:p>
        </w:tc>
        <w:tc>
          <w:tcPr>
            <w:tcW w:w="708" w:type="dxa"/>
            <w:tcBorders>
              <w:top w:val="single" w:sz="4" w:space="0" w:color="auto"/>
            </w:tcBorders>
            <w:vAlign w:val="center"/>
          </w:tcPr>
          <w:p w14:paraId="16E0CBBA" w14:textId="77777777" w:rsidR="00CD4603" w:rsidRPr="00AC334E" w:rsidRDefault="00CD4603" w:rsidP="00CD4603">
            <w:pPr>
              <w:pStyle w:val="1f"/>
              <w:jc w:val="center"/>
              <w:rPr>
                <w:rFonts w:ascii="Times New Roman" w:hAnsi="Times New Roman"/>
                <w:b/>
                <w:sz w:val="20"/>
                <w:szCs w:val="20"/>
              </w:rPr>
            </w:pPr>
          </w:p>
        </w:tc>
        <w:tc>
          <w:tcPr>
            <w:tcW w:w="1410" w:type="dxa"/>
            <w:tcBorders>
              <w:top w:val="single" w:sz="4" w:space="0" w:color="auto"/>
            </w:tcBorders>
            <w:vAlign w:val="center"/>
          </w:tcPr>
          <w:p w14:paraId="48F45172" w14:textId="77777777" w:rsidR="00CD4603" w:rsidRPr="00AC334E" w:rsidRDefault="00CD4603" w:rsidP="00CD4603">
            <w:pPr>
              <w:pStyle w:val="1f"/>
              <w:jc w:val="center"/>
              <w:rPr>
                <w:rFonts w:ascii="Times New Roman" w:hAnsi="Times New Roman"/>
                <w:b/>
                <w:sz w:val="20"/>
                <w:szCs w:val="20"/>
              </w:rPr>
            </w:pPr>
          </w:p>
        </w:tc>
      </w:tr>
      <w:tr w:rsidR="00CD4603" w:rsidRPr="00076D6F" w14:paraId="2C314F97" w14:textId="77777777" w:rsidTr="00540ECA">
        <w:trPr>
          <w:gridAfter w:val="1"/>
          <w:wAfter w:w="10" w:type="dxa"/>
          <w:trHeight w:val="70"/>
          <w:jc w:val="center"/>
        </w:trPr>
        <w:tc>
          <w:tcPr>
            <w:tcW w:w="3431" w:type="dxa"/>
            <w:tcBorders>
              <w:top w:val="single" w:sz="4" w:space="0" w:color="auto"/>
              <w:bottom w:val="single" w:sz="4" w:space="0" w:color="auto"/>
            </w:tcBorders>
            <w:vAlign w:val="center"/>
          </w:tcPr>
          <w:p w14:paraId="7EFC852B"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t>Психокоррекционные занятия</w:t>
            </w:r>
          </w:p>
        </w:tc>
        <w:tc>
          <w:tcPr>
            <w:tcW w:w="719" w:type="dxa"/>
            <w:vMerge/>
            <w:tcBorders>
              <w:bottom w:val="single" w:sz="4" w:space="0" w:color="auto"/>
            </w:tcBorders>
          </w:tcPr>
          <w:p w14:paraId="388DB437" w14:textId="77777777" w:rsidR="00CD4603" w:rsidRPr="00076D6F" w:rsidRDefault="00CD4603" w:rsidP="00CD4603">
            <w:pPr>
              <w:pStyle w:val="1f"/>
              <w:rPr>
                <w:rFonts w:ascii="Times New Roman" w:hAnsi="Times New Roman"/>
                <w:b/>
                <w:sz w:val="24"/>
                <w:szCs w:val="24"/>
              </w:rPr>
            </w:pPr>
          </w:p>
        </w:tc>
        <w:tc>
          <w:tcPr>
            <w:tcW w:w="5318" w:type="dxa"/>
            <w:vMerge/>
            <w:tcBorders>
              <w:bottom w:val="single" w:sz="4" w:space="0" w:color="auto"/>
            </w:tcBorders>
          </w:tcPr>
          <w:p w14:paraId="2F47638B" w14:textId="77777777" w:rsidR="00CD4603" w:rsidRPr="00076D6F" w:rsidRDefault="00CD4603" w:rsidP="00CD4603">
            <w:pPr>
              <w:pStyle w:val="1f"/>
              <w:rPr>
                <w:rFonts w:ascii="Times New Roman" w:hAnsi="Times New Roman"/>
                <w:b/>
                <w:sz w:val="24"/>
                <w:szCs w:val="24"/>
              </w:rPr>
            </w:pPr>
          </w:p>
        </w:tc>
        <w:tc>
          <w:tcPr>
            <w:tcW w:w="3989" w:type="dxa"/>
            <w:tcBorders>
              <w:top w:val="single" w:sz="4" w:space="0" w:color="auto"/>
              <w:bottom w:val="single" w:sz="4" w:space="0" w:color="auto"/>
            </w:tcBorders>
          </w:tcPr>
          <w:p w14:paraId="60C2A2DC" w14:textId="77777777" w:rsidR="00CD4603" w:rsidRPr="00AC334E" w:rsidRDefault="00CD4603" w:rsidP="00CD4603">
            <w:pPr>
              <w:pStyle w:val="1f"/>
              <w:jc w:val="both"/>
              <w:rPr>
                <w:rFonts w:ascii="Times New Roman" w:hAnsi="Times New Roman"/>
                <w:b/>
                <w:sz w:val="20"/>
                <w:szCs w:val="20"/>
              </w:rPr>
            </w:pPr>
          </w:p>
        </w:tc>
        <w:tc>
          <w:tcPr>
            <w:tcW w:w="708" w:type="dxa"/>
            <w:tcBorders>
              <w:top w:val="single" w:sz="4" w:space="0" w:color="auto"/>
              <w:bottom w:val="single" w:sz="4" w:space="0" w:color="auto"/>
            </w:tcBorders>
            <w:vAlign w:val="center"/>
          </w:tcPr>
          <w:p w14:paraId="25EECA2F" w14:textId="77777777" w:rsidR="00CD4603" w:rsidRPr="00AC334E" w:rsidRDefault="00CD4603" w:rsidP="00CD4603">
            <w:pPr>
              <w:pStyle w:val="1f"/>
              <w:jc w:val="center"/>
              <w:rPr>
                <w:rFonts w:ascii="Times New Roman" w:hAnsi="Times New Roman"/>
                <w:b/>
                <w:sz w:val="20"/>
                <w:szCs w:val="20"/>
              </w:rPr>
            </w:pPr>
          </w:p>
        </w:tc>
        <w:tc>
          <w:tcPr>
            <w:tcW w:w="1410" w:type="dxa"/>
            <w:tcBorders>
              <w:top w:val="single" w:sz="4" w:space="0" w:color="auto"/>
              <w:bottom w:val="single" w:sz="4" w:space="0" w:color="auto"/>
            </w:tcBorders>
            <w:vAlign w:val="center"/>
          </w:tcPr>
          <w:p w14:paraId="54CF3501" w14:textId="77777777" w:rsidR="00CD4603" w:rsidRPr="00AC334E" w:rsidRDefault="00CD4603" w:rsidP="00CD4603">
            <w:pPr>
              <w:pStyle w:val="1f"/>
              <w:jc w:val="center"/>
              <w:rPr>
                <w:rFonts w:ascii="Times New Roman" w:hAnsi="Times New Roman"/>
                <w:b/>
                <w:sz w:val="20"/>
                <w:szCs w:val="20"/>
              </w:rPr>
            </w:pPr>
          </w:p>
        </w:tc>
      </w:tr>
      <w:tr w:rsidR="00CD4603" w:rsidRPr="00076D6F" w14:paraId="522DD344" w14:textId="77777777" w:rsidTr="00540ECA">
        <w:trPr>
          <w:gridAfter w:val="1"/>
          <w:wAfter w:w="10" w:type="dxa"/>
          <w:trHeight w:val="413"/>
          <w:jc w:val="center"/>
        </w:trPr>
        <w:tc>
          <w:tcPr>
            <w:tcW w:w="3431" w:type="dxa"/>
            <w:tcBorders>
              <w:top w:val="single" w:sz="4" w:space="0" w:color="auto"/>
            </w:tcBorders>
            <w:vAlign w:val="center"/>
          </w:tcPr>
          <w:p w14:paraId="7AC720BB"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lastRenderedPageBreak/>
              <w:t>Русский язык</w:t>
            </w:r>
          </w:p>
        </w:tc>
        <w:tc>
          <w:tcPr>
            <w:tcW w:w="719" w:type="dxa"/>
            <w:vMerge w:val="restart"/>
            <w:tcBorders>
              <w:top w:val="single" w:sz="4" w:space="0" w:color="auto"/>
            </w:tcBorders>
            <w:vAlign w:val="center"/>
          </w:tcPr>
          <w:p w14:paraId="443F8DB6" w14:textId="77777777" w:rsidR="00CD4603" w:rsidRPr="00076D6F" w:rsidRDefault="00CD4603" w:rsidP="00CD4603">
            <w:pPr>
              <w:pStyle w:val="1f"/>
              <w:jc w:val="center"/>
              <w:rPr>
                <w:rFonts w:ascii="Times New Roman" w:hAnsi="Times New Roman"/>
                <w:b/>
                <w:sz w:val="24"/>
                <w:szCs w:val="24"/>
              </w:rPr>
            </w:pPr>
            <w:r w:rsidRPr="00076D6F">
              <w:rPr>
                <w:rFonts w:ascii="Times New Roman" w:hAnsi="Times New Roman"/>
                <w:b/>
                <w:sz w:val="24"/>
                <w:szCs w:val="24"/>
              </w:rPr>
              <w:t>7</w:t>
            </w:r>
          </w:p>
        </w:tc>
        <w:tc>
          <w:tcPr>
            <w:tcW w:w="5318" w:type="dxa"/>
            <w:vMerge w:val="restart"/>
            <w:tcBorders>
              <w:top w:val="single" w:sz="4" w:space="0" w:color="auto"/>
            </w:tcBorders>
            <w:vAlign w:val="center"/>
          </w:tcPr>
          <w:p w14:paraId="552C489F" w14:textId="77777777" w:rsidR="00CD4603" w:rsidRPr="00A35EF4" w:rsidRDefault="00CD4603" w:rsidP="00CD4603">
            <w:pPr>
              <w:pStyle w:val="1f"/>
              <w:spacing w:line="276" w:lineRule="auto"/>
              <w:ind w:firstLine="531"/>
              <w:jc w:val="both"/>
              <w:rPr>
                <w:rFonts w:ascii="Times New Roman" w:hAnsi="Times New Roman"/>
                <w:sz w:val="20"/>
                <w:szCs w:val="20"/>
              </w:rPr>
            </w:pPr>
            <w:r w:rsidRPr="00A35EF4">
              <w:rPr>
                <w:rFonts w:ascii="Times New Roman" w:hAnsi="Times New Roman"/>
                <w:sz w:val="20"/>
                <w:szCs w:val="20"/>
              </w:rPr>
              <w:t>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w:t>
            </w:r>
            <w:r>
              <w:rPr>
                <w:rFonts w:ascii="Times New Roman" w:hAnsi="Times New Roman"/>
                <w:sz w:val="20"/>
                <w:szCs w:val="20"/>
              </w:rPr>
              <w:t xml:space="preserve">. </w:t>
            </w:r>
            <w:r w:rsidRPr="00A35EF4">
              <w:rPr>
                <w:rFonts w:ascii="Times New Roman" w:hAnsi="Times New Roman"/>
                <w:sz w:val="20"/>
                <w:szCs w:val="20"/>
              </w:rPr>
              <w:t>Одобрена решением федерального учебно-методического объединения по общему образованию (протокол от 2 декабря 2015 года №   4/15) 2015</w:t>
            </w:r>
            <w:r>
              <w:rPr>
                <w:rFonts w:ascii="Times New Roman" w:hAnsi="Times New Roman"/>
                <w:sz w:val="20"/>
                <w:szCs w:val="20"/>
              </w:rPr>
              <w:t>г.</w:t>
            </w:r>
          </w:p>
          <w:p w14:paraId="1EEADCDF" w14:textId="77777777" w:rsidR="00CD4603" w:rsidRPr="00A35EF4" w:rsidRDefault="00CD4603" w:rsidP="00CD4603">
            <w:pPr>
              <w:pStyle w:val="1f"/>
              <w:spacing w:line="276" w:lineRule="auto"/>
              <w:ind w:firstLine="531"/>
              <w:jc w:val="both"/>
              <w:rPr>
                <w:rFonts w:ascii="Times New Roman" w:hAnsi="Times New Roman"/>
                <w:sz w:val="20"/>
                <w:szCs w:val="20"/>
              </w:rPr>
            </w:pPr>
          </w:p>
          <w:p w14:paraId="33281A13" w14:textId="77777777" w:rsidR="00CD4603" w:rsidRPr="00A35EF4" w:rsidRDefault="00CD4603" w:rsidP="00CD4603">
            <w:pPr>
              <w:pStyle w:val="1f"/>
              <w:spacing w:line="276" w:lineRule="auto"/>
              <w:ind w:firstLine="531"/>
              <w:jc w:val="both"/>
              <w:rPr>
                <w:rFonts w:ascii="Times New Roman" w:hAnsi="Times New Roman"/>
                <w:sz w:val="20"/>
                <w:szCs w:val="20"/>
              </w:rPr>
            </w:pPr>
            <w:r w:rsidRPr="00A35EF4">
              <w:rPr>
                <w:rFonts w:ascii="Times New Roman" w:hAnsi="Times New Roman"/>
                <w:sz w:val="20"/>
                <w:szCs w:val="20"/>
              </w:rPr>
              <w:t>Рабочие программы по предметам.</w:t>
            </w:r>
            <w:r>
              <w:rPr>
                <w:rFonts w:ascii="Times New Roman" w:hAnsi="Times New Roman"/>
                <w:sz w:val="20"/>
                <w:szCs w:val="20"/>
              </w:rPr>
              <w:t xml:space="preserve"> </w:t>
            </w:r>
            <w:r w:rsidRPr="00A35EF4">
              <w:rPr>
                <w:rFonts w:ascii="Times New Roman" w:hAnsi="Times New Roman"/>
                <w:sz w:val="20"/>
                <w:szCs w:val="20"/>
              </w:rPr>
              <w:t xml:space="preserve"> ФГОС образования обучающихся с</w:t>
            </w:r>
            <w:r>
              <w:rPr>
                <w:rFonts w:ascii="Times New Roman" w:hAnsi="Times New Roman"/>
                <w:sz w:val="20"/>
                <w:szCs w:val="20"/>
              </w:rPr>
              <w:t xml:space="preserve"> </w:t>
            </w:r>
            <w:r w:rsidRPr="00A35EF4">
              <w:rPr>
                <w:rFonts w:ascii="Times New Roman" w:hAnsi="Times New Roman"/>
                <w:sz w:val="20"/>
                <w:szCs w:val="20"/>
              </w:rPr>
              <w:t>интеллектуальными</w:t>
            </w:r>
            <w:r>
              <w:rPr>
                <w:rFonts w:ascii="Times New Roman" w:hAnsi="Times New Roman"/>
                <w:sz w:val="20"/>
                <w:szCs w:val="20"/>
              </w:rPr>
              <w:t xml:space="preserve"> </w:t>
            </w:r>
            <w:r w:rsidRPr="00A35EF4">
              <w:rPr>
                <w:rFonts w:ascii="Times New Roman" w:hAnsi="Times New Roman"/>
                <w:sz w:val="20"/>
                <w:szCs w:val="20"/>
              </w:rPr>
              <w:t>нарушениями. Вариант 1.</w:t>
            </w:r>
            <w:r>
              <w:rPr>
                <w:rFonts w:ascii="Times New Roman" w:hAnsi="Times New Roman"/>
                <w:sz w:val="20"/>
                <w:szCs w:val="20"/>
              </w:rPr>
              <w:t xml:space="preserve"> </w:t>
            </w:r>
            <w:r w:rsidRPr="00A35EF4">
              <w:rPr>
                <w:rFonts w:ascii="Times New Roman" w:hAnsi="Times New Roman"/>
                <w:sz w:val="20"/>
                <w:szCs w:val="20"/>
              </w:rPr>
              <w:t>5-9 классы.</w:t>
            </w:r>
            <w:r>
              <w:rPr>
                <w:rFonts w:ascii="Times New Roman" w:hAnsi="Times New Roman"/>
                <w:sz w:val="20"/>
                <w:szCs w:val="20"/>
              </w:rPr>
              <w:t xml:space="preserve"> </w:t>
            </w:r>
            <w:r w:rsidRPr="00A35EF4">
              <w:rPr>
                <w:rFonts w:ascii="Times New Roman" w:hAnsi="Times New Roman"/>
                <w:sz w:val="20"/>
                <w:szCs w:val="20"/>
              </w:rPr>
              <w:t>Москва: Просвещение</w:t>
            </w:r>
            <w:r>
              <w:rPr>
                <w:rFonts w:ascii="Times New Roman" w:hAnsi="Times New Roman"/>
                <w:sz w:val="20"/>
                <w:szCs w:val="20"/>
              </w:rPr>
              <w:t xml:space="preserve"> </w:t>
            </w:r>
            <w:r w:rsidRPr="00A35EF4">
              <w:rPr>
                <w:rFonts w:ascii="Times New Roman" w:hAnsi="Times New Roman"/>
                <w:sz w:val="20"/>
                <w:szCs w:val="20"/>
              </w:rPr>
              <w:t>2021</w:t>
            </w:r>
            <w:r>
              <w:rPr>
                <w:rFonts w:ascii="Times New Roman" w:hAnsi="Times New Roman"/>
                <w:sz w:val="20"/>
                <w:szCs w:val="20"/>
              </w:rPr>
              <w:t>г.</w:t>
            </w:r>
          </w:p>
          <w:p w14:paraId="247D142F" w14:textId="77777777" w:rsidR="00CD4603" w:rsidRPr="00A35EF4" w:rsidRDefault="00CD4603" w:rsidP="00CD4603">
            <w:pPr>
              <w:pStyle w:val="1f"/>
              <w:spacing w:line="276" w:lineRule="auto"/>
              <w:ind w:firstLine="531"/>
              <w:jc w:val="both"/>
              <w:rPr>
                <w:rFonts w:ascii="Times New Roman" w:hAnsi="Times New Roman"/>
                <w:sz w:val="20"/>
                <w:szCs w:val="20"/>
              </w:rPr>
            </w:pPr>
          </w:p>
        </w:tc>
        <w:tc>
          <w:tcPr>
            <w:tcW w:w="3989" w:type="dxa"/>
            <w:tcBorders>
              <w:top w:val="single" w:sz="4" w:space="0" w:color="auto"/>
            </w:tcBorders>
            <w:vAlign w:val="center"/>
          </w:tcPr>
          <w:p w14:paraId="6D7C1B46" w14:textId="77777777" w:rsidR="00CD4603" w:rsidRPr="00AC334E" w:rsidRDefault="00CD4603" w:rsidP="00CD4603">
            <w:pPr>
              <w:pStyle w:val="1f"/>
              <w:jc w:val="both"/>
              <w:rPr>
                <w:rFonts w:ascii="Times New Roman" w:hAnsi="Times New Roman"/>
                <w:sz w:val="20"/>
                <w:szCs w:val="20"/>
              </w:rPr>
            </w:pPr>
            <w:r w:rsidRPr="00AC334E">
              <w:rPr>
                <w:rFonts w:ascii="Times New Roman" w:hAnsi="Times New Roman"/>
                <w:sz w:val="20"/>
                <w:szCs w:val="20"/>
              </w:rPr>
              <w:t>Русский язык Якубовская Э.В.</w:t>
            </w:r>
            <w:r>
              <w:rPr>
                <w:rFonts w:ascii="Times New Roman" w:hAnsi="Times New Roman"/>
                <w:sz w:val="20"/>
                <w:szCs w:val="20"/>
              </w:rPr>
              <w:t>,</w:t>
            </w:r>
            <w:r w:rsidRPr="00AC334E">
              <w:rPr>
                <w:rFonts w:ascii="Times New Roman" w:hAnsi="Times New Roman"/>
                <w:sz w:val="20"/>
                <w:szCs w:val="20"/>
              </w:rPr>
              <w:t xml:space="preserve"> Галунчикова Н.Г.</w:t>
            </w:r>
            <w:r>
              <w:rPr>
                <w:rFonts w:ascii="Times New Roman" w:hAnsi="Times New Roman"/>
                <w:sz w:val="20"/>
                <w:szCs w:val="20"/>
              </w:rPr>
              <w:t xml:space="preserve">  </w:t>
            </w:r>
            <w:r w:rsidRPr="00AC334E">
              <w:rPr>
                <w:rFonts w:ascii="Times New Roman" w:hAnsi="Times New Roman"/>
                <w:sz w:val="20"/>
                <w:szCs w:val="20"/>
              </w:rPr>
              <w:t>Учебник</w:t>
            </w:r>
            <w:r>
              <w:rPr>
                <w:rFonts w:ascii="Times New Roman" w:hAnsi="Times New Roman"/>
                <w:sz w:val="20"/>
                <w:szCs w:val="20"/>
              </w:rPr>
              <w:t xml:space="preserve"> </w:t>
            </w:r>
            <w:r w:rsidRPr="00AC334E">
              <w:rPr>
                <w:rFonts w:ascii="Times New Roman" w:hAnsi="Times New Roman"/>
                <w:sz w:val="20"/>
                <w:szCs w:val="20"/>
              </w:rPr>
              <w:t>«Просвещение»</w:t>
            </w:r>
          </w:p>
        </w:tc>
        <w:tc>
          <w:tcPr>
            <w:tcW w:w="708" w:type="dxa"/>
            <w:tcBorders>
              <w:top w:val="single" w:sz="4" w:space="0" w:color="auto"/>
            </w:tcBorders>
            <w:vAlign w:val="center"/>
          </w:tcPr>
          <w:p w14:paraId="4D2F4237" w14:textId="77777777" w:rsidR="00CD4603" w:rsidRPr="00AC334E" w:rsidRDefault="00CD4603" w:rsidP="00CD4603">
            <w:pPr>
              <w:pStyle w:val="1f"/>
              <w:jc w:val="center"/>
              <w:rPr>
                <w:rFonts w:ascii="Times New Roman" w:hAnsi="Times New Roman"/>
                <w:sz w:val="20"/>
                <w:szCs w:val="20"/>
              </w:rPr>
            </w:pPr>
            <w:r w:rsidRPr="00AC334E">
              <w:rPr>
                <w:rFonts w:ascii="Times New Roman" w:hAnsi="Times New Roman"/>
                <w:sz w:val="20"/>
                <w:szCs w:val="20"/>
              </w:rPr>
              <w:t>2019</w:t>
            </w:r>
          </w:p>
        </w:tc>
        <w:tc>
          <w:tcPr>
            <w:tcW w:w="1410" w:type="dxa"/>
            <w:tcBorders>
              <w:top w:val="single" w:sz="4" w:space="0" w:color="auto"/>
            </w:tcBorders>
            <w:vAlign w:val="center"/>
          </w:tcPr>
          <w:p w14:paraId="290C2680" w14:textId="77777777" w:rsidR="00CD4603" w:rsidRPr="00AC334E" w:rsidRDefault="00CD4603" w:rsidP="00CD4603">
            <w:pPr>
              <w:pStyle w:val="1f"/>
              <w:jc w:val="both"/>
              <w:rPr>
                <w:rFonts w:ascii="Times New Roman" w:hAnsi="Times New Roman"/>
                <w:b/>
                <w:sz w:val="20"/>
                <w:szCs w:val="20"/>
              </w:rPr>
            </w:pPr>
            <w:r w:rsidRPr="00AC334E">
              <w:rPr>
                <w:rFonts w:ascii="Times New Roman" w:hAnsi="Times New Roman"/>
                <w:sz w:val="20"/>
                <w:szCs w:val="20"/>
              </w:rPr>
              <w:t>2.2.1.1.2.1 - 2.2.1.1.2.5</w:t>
            </w:r>
          </w:p>
        </w:tc>
      </w:tr>
      <w:tr w:rsidR="00CD4603" w:rsidRPr="00076D6F" w14:paraId="2E61BD7A" w14:textId="77777777" w:rsidTr="00540ECA">
        <w:trPr>
          <w:gridAfter w:val="1"/>
          <w:wAfter w:w="10" w:type="dxa"/>
          <w:trHeight w:val="413"/>
          <w:jc w:val="center"/>
        </w:trPr>
        <w:tc>
          <w:tcPr>
            <w:tcW w:w="3431" w:type="dxa"/>
            <w:tcBorders>
              <w:top w:val="single" w:sz="4" w:space="0" w:color="auto"/>
            </w:tcBorders>
            <w:vAlign w:val="center"/>
          </w:tcPr>
          <w:p w14:paraId="430EBE94"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t>Чтение (Ли</w:t>
            </w:r>
            <w:r w:rsidRPr="00076D6F">
              <w:rPr>
                <w:rFonts w:ascii="Times New Roman" w:hAnsi="Times New Roman"/>
                <w:sz w:val="24"/>
                <w:szCs w:val="24"/>
              </w:rPr>
              <w:softHyphen/>
              <w:t>тературное чтение)</w:t>
            </w:r>
          </w:p>
        </w:tc>
        <w:tc>
          <w:tcPr>
            <w:tcW w:w="719" w:type="dxa"/>
            <w:vMerge/>
          </w:tcPr>
          <w:p w14:paraId="27B21CAB" w14:textId="77777777" w:rsidR="00CD4603" w:rsidRPr="00076D6F" w:rsidRDefault="00CD4603" w:rsidP="00CD4603">
            <w:pPr>
              <w:pStyle w:val="1f"/>
              <w:rPr>
                <w:rFonts w:ascii="Times New Roman" w:hAnsi="Times New Roman"/>
                <w:b/>
                <w:sz w:val="24"/>
                <w:szCs w:val="24"/>
              </w:rPr>
            </w:pPr>
          </w:p>
        </w:tc>
        <w:tc>
          <w:tcPr>
            <w:tcW w:w="5318" w:type="dxa"/>
            <w:vMerge/>
          </w:tcPr>
          <w:p w14:paraId="77028AFC" w14:textId="77777777" w:rsidR="00CD4603" w:rsidRPr="00A35EF4" w:rsidRDefault="00CD4603" w:rsidP="00CD4603">
            <w:pPr>
              <w:pStyle w:val="1f"/>
              <w:ind w:firstLine="531"/>
              <w:jc w:val="both"/>
              <w:rPr>
                <w:rFonts w:ascii="Times New Roman" w:hAnsi="Times New Roman"/>
                <w:sz w:val="20"/>
                <w:szCs w:val="20"/>
              </w:rPr>
            </w:pPr>
          </w:p>
        </w:tc>
        <w:tc>
          <w:tcPr>
            <w:tcW w:w="3989" w:type="dxa"/>
            <w:tcBorders>
              <w:top w:val="single" w:sz="4" w:space="0" w:color="auto"/>
            </w:tcBorders>
            <w:vAlign w:val="center"/>
          </w:tcPr>
          <w:p w14:paraId="379ACE99" w14:textId="77777777" w:rsidR="00CD4603" w:rsidRPr="00AC334E" w:rsidRDefault="00CD4603" w:rsidP="00CD4603">
            <w:pPr>
              <w:pStyle w:val="1f"/>
              <w:jc w:val="both"/>
              <w:rPr>
                <w:rFonts w:ascii="Times New Roman" w:hAnsi="Times New Roman"/>
                <w:sz w:val="20"/>
                <w:szCs w:val="20"/>
              </w:rPr>
            </w:pPr>
            <w:r w:rsidRPr="00AC334E">
              <w:rPr>
                <w:rFonts w:ascii="Times New Roman" w:hAnsi="Times New Roman"/>
                <w:sz w:val="20"/>
                <w:szCs w:val="20"/>
              </w:rPr>
              <w:t>Чтение Малышева З.Ф.</w:t>
            </w:r>
            <w:r>
              <w:rPr>
                <w:rFonts w:ascii="Times New Roman" w:hAnsi="Times New Roman"/>
                <w:sz w:val="20"/>
                <w:szCs w:val="20"/>
              </w:rPr>
              <w:t>,</w:t>
            </w:r>
            <w:r w:rsidRPr="00AC334E">
              <w:rPr>
                <w:rFonts w:ascii="Times New Roman" w:hAnsi="Times New Roman"/>
                <w:sz w:val="20"/>
                <w:szCs w:val="20"/>
              </w:rPr>
              <w:t xml:space="preserve"> Бгажнокова И.М., Погостина Е.С.</w:t>
            </w:r>
            <w:r>
              <w:rPr>
                <w:rFonts w:ascii="Times New Roman" w:hAnsi="Times New Roman"/>
                <w:sz w:val="20"/>
                <w:szCs w:val="20"/>
              </w:rPr>
              <w:t>,</w:t>
            </w:r>
            <w:r w:rsidRPr="00AC334E">
              <w:rPr>
                <w:rFonts w:ascii="Times New Roman" w:hAnsi="Times New Roman"/>
                <w:sz w:val="20"/>
                <w:szCs w:val="20"/>
              </w:rPr>
              <w:t xml:space="preserve"> Аксенова А.К., Шишкова М.И.</w:t>
            </w:r>
            <w:r>
              <w:rPr>
                <w:rFonts w:ascii="Times New Roman" w:hAnsi="Times New Roman"/>
                <w:sz w:val="20"/>
                <w:szCs w:val="20"/>
              </w:rPr>
              <w:t xml:space="preserve"> </w:t>
            </w:r>
            <w:r w:rsidRPr="00AC334E">
              <w:rPr>
                <w:rFonts w:ascii="Times New Roman" w:hAnsi="Times New Roman"/>
                <w:sz w:val="20"/>
                <w:szCs w:val="20"/>
              </w:rPr>
              <w:t>учебник   «Просвещение»</w:t>
            </w:r>
          </w:p>
        </w:tc>
        <w:tc>
          <w:tcPr>
            <w:tcW w:w="708" w:type="dxa"/>
            <w:tcBorders>
              <w:top w:val="single" w:sz="4" w:space="0" w:color="auto"/>
            </w:tcBorders>
            <w:vAlign w:val="center"/>
          </w:tcPr>
          <w:p w14:paraId="48F49088" w14:textId="77777777" w:rsidR="00CD4603" w:rsidRPr="00AC334E" w:rsidRDefault="00CD4603" w:rsidP="00CD4603">
            <w:pPr>
              <w:pStyle w:val="1f"/>
              <w:jc w:val="center"/>
              <w:rPr>
                <w:rFonts w:ascii="Times New Roman" w:hAnsi="Times New Roman"/>
                <w:sz w:val="20"/>
                <w:szCs w:val="20"/>
              </w:rPr>
            </w:pPr>
            <w:r w:rsidRPr="00AC334E">
              <w:rPr>
                <w:rFonts w:ascii="Times New Roman" w:hAnsi="Times New Roman"/>
                <w:sz w:val="20"/>
                <w:szCs w:val="20"/>
              </w:rPr>
              <w:t>2019</w:t>
            </w:r>
          </w:p>
        </w:tc>
        <w:tc>
          <w:tcPr>
            <w:tcW w:w="1410" w:type="dxa"/>
            <w:tcBorders>
              <w:top w:val="single" w:sz="4" w:space="0" w:color="auto"/>
            </w:tcBorders>
            <w:vAlign w:val="center"/>
          </w:tcPr>
          <w:p w14:paraId="6959A026" w14:textId="77777777" w:rsidR="00CD4603" w:rsidRPr="00AC334E" w:rsidRDefault="00CD4603" w:rsidP="00CD4603">
            <w:pPr>
              <w:pStyle w:val="1f"/>
              <w:jc w:val="both"/>
              <w:rPr>
                <w:rFonts w:ascii="Times New Roman" w:hAnsi="Times New Roman"/>
                <w:b/>
                <w:sz w:val="20"/>
                <w:szCs w:val="20"/>
              </w:rPr>
            </w:pPr>
            <w:r w:rsidRPr="00AC334E">
              <w:rPr>
                <w:rFonts w:ascii="Times New Roman" w:hAnsi="Times New Roman"/>
                <w:sz w:val="20"/>
                <w:szCs w:val="20"/>
              </w:rPr>
              <w:t>2.2.1.2.1.1 - 2.2.1.2.1.5</w:t>
            </w:r>
          </w:p>
        </w:tc>
      </w:tr>
      <w:tr w:rsidR="00CD4603" w:rsidRPr="00076D6F" w14:paraId="5A9EC802" w14:textId="77777777" w:rsidTr="00540ECA">
        <w:trPr>
          <w:gridAfter w:val="1"/>
          <w:wAfter w:w="10" w:type="dxa"/>
          <w:trHeight w:val="413"/>
          <w:jc w:val="center"/>
        </w:trPr>
        <w:tc>
          <w:tcPr>
            <w:tcW w:w="3431" w:type="dxa"/>
            <w:tcBorders>
              <w:top w:val="single" w:sz="4" w:space="0" w:color="auto"/>
            </w:tcBorders>
            <w:vAlign w:val="center"/>
          </w:tcPr>
          <w:p w14:paraId="76AECBD5"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t>Математика</w:t>
            </w:r>
          </w:p>
        </w:tc>
        <w:tc>
          <w:tcPr>
            <w:tcW w:w="719" w:type="dxa"/>
            <w:vMerge/>
          </w:tcPr>
          <w:p w14:paraId="2ACE9467" w14:textId="77777777" w:rsidR="00CD4603" w:rsidRPr="00076D6F" w:rsidRDefault="00CD4603" w:rsidP="00CD4603">
            <w:pPr>
              <w:pStyle w:val="1f"/>
              <w:rPr>
                <w:rFonts w:ascii="Times New Roman" w:hAnsi="Times New Roman"/>
                <w:b/>
                <w:sz w:val="24"/>
                <w:szCs w:val="24"/>
              </w:rPr>
            </w:pPr>
          </w:p>
        </w:tc>
        <w:tc>
          <w:tcPr>
            <w:tcW w:w="5318" w:type="dxa"/>
            <w:vMerge/>
          </w:tcPr>
          <w:p w14:paraId="52200E28" w14:textId="77777777" w:rsidR="00CD4603" w:rsidRPr="00A35EF4" w:rsidRDefault="00CD4603" w:rsidP="00CD4603">
            <w:pPr>
              <w:pStyle w:val="1f"/>
              <w:ind w:firstLine="531"/>
              <w:jc w:val="both"/>
              <w:rPr>
                <w:rFonts w:ascii="Times New Roman" w:hAnsi="Times New Roman"/>
                <w:sz w:val="20"/>
                <w:szCs w:val="20"/>
              </w:rPr>
            </w:pPr>
          </w:p>
        </w:tc>
        <w:tc>
          <w:tcPr>
            <w:tcW w:w="3989" w:type="dxa"/>
            <w:tcBorders>
              <w:top w:val="single" w:sz="4" w:space="0" w:color="auto"/>
            </w:tcBorders>
            <w:vAlign w:val="center"/>
          </w:tcPr>
          <w:p w14:paraId="32CBED19" w14:textId="77777777" w:rsidR="00CD4603" w:rsidRPr="00AC334E" w:rsidRDefault="00CD4603" w:rsidP="00CD4603">
            <w:pPr>
              <w:pStyle w:val="1f"/>
              <w:jc w:val="both"/>
              <w:rPr>
                <w:rFonts w:ascii="Times New Roman" w:hAnsi="Times New Roman"/>
                <w:sz w:val="20"/>
                <w:szCs w:val="20"/>
              </w:rPr>
            </w:pPr>
            <w:r w:rsidRPr="00AC334E">
              <w:rPr>
                <w:rFonts w:ascii="Times New Roman" w:hAnsi="Times New Roman"/>
                <w:sz w:val="20"/>
                <w:szCs w:val="20"/>
              </w:rPr>
              <w:t>Математика Алышева Т.В.</w:t>
            </w:r>
            <w:r>
              <w:rPr>
                <w:rFonts w:ascii="Times New Roman" w:hAnsi="Times New Roman"/>
                <w:sz w:val="20"/>
                <w:szCs w:val="20"/>
              </w:rPr>
              <w:t xml:space="preserve">, </w:t>
            </w:r>
            <w:r w:rsidRPr="00AC334E">
              <w:rPr>
                <w:rFonts w:ascii="Times New Roman" w:hAnsi="Times New Roman"/>
                <w:sz w:val="20"/>
                <w:szCs w:val="20"/>
              </w:rPr>
              <w:t>учебник</w:t>
            </w:r>
            <w:r>
              <w:rPr>
                <w:rFonts w:ascii="Times New Roman" w:hAnsi="Times New Roman"/>
                <w:sz w:val="20"/>
                <w:szCs w:val="20"/>
              </w:rPr>
              <w:t xml:space="preserve">  </w:t>
            </w:r>
            <w:r w:rsidRPr="00AC334E">
              <w:rPr>
                <w:rFonts w:ascii="Times New Roman" w:hAnsi="Times New Roman"/>
                <w:sz w:val="20"/>
                <w:szCs w:val="20"/>
              </w:rPr>
              <w:t>«Просвещение»</w:t>
            </w:r>
          </w:p>
        </w:tc>
        <w:tc>
          <w:tcPr>
            <w:tcW w:w="708" w:type="dxa"/>
            <w:tcBorders>
              <w:top w:val="single" w:sz="4" w:space="0" w:color="auto"/>
            </w:tcBorders>
            <w:vAlign w:val="center"/>
          </w:tcPr>
          <w:p w14:paraId="5453A662" w14:textId="77777777" w:rsidR="00CD4603" w:rsidRPr="00AC334E" w:rsidRDefault="00CD4603" w:rsidP="00CD4603">
            <w:pPr>
              <w:pStyle w:val="1f"/>
              <w:jc w:val="center"/>
              <w:rPr>
                <w:rFonts w:ascii="Times New Roman" w:hAnsi="Times New Roman"/>
                <w:sz w:val="20"/>
                <w:szCs w:val="20"/>
              </w:rPr>
            </w:pPr>
            <w:r w:rsidRPr="00AC334E">
              <w:rPr>
                <w:rFonts w:ascii="Times New Roman" w:hAnsi="Times New Roman"/>
                <w:sz w:val="20"/>
                <w:szCs w:val="20"/>
              </w:rPr>
              <w:t>2019</w:t>
            </w:r>
          </w:p>
        </w:tc>
        <w:tc>
          <w:tcPr>
            <w:tcW w:w="1410" w:type="dxa"/>
            <w:tcBorders>
              <w:top w:val="single" w:sz="4" w:space="0" w:color="auto"/>
            </w:tcBorders>
            <w:vAlign w:val="center"/>
          </w:tcPr>
          <w:p w14:paraId="2822D053" w14:textId="77777777" w:rsidR="00CD4603" w:rsidRPr="00AC334E" w:rsidRDefault="00CD4603" w:rsidP="00CD4603">
            <w:pPr>
              <w:pStyle w:val="1f"/>
              <w:jc w:val="both"/>
              <w:rPr>
                <w:rFonts w:ascii="Times New Roman" w:hAnsi="Times New Roman"/>
                <w:b/>
                <w:sz w:val="20"/>
                <w:szCs w:val="20"/>
              </w:rPr>
            </w:pPr>
            <w:r w:rsidRPr="00AC334E">
              <w:rPr>
                <w:rFonts w:ascii="Times New Roman" w:hAnsi="Times New Roman"/>
                <w:sz w:val="20"/>
                <w:szCs w:val="20"/>
              </w:rPr>
              <w:t>2.2.4.1.1.1 - 2.2.4.1.1.5</w:t>
            </w:r>
          </w:p>
        </w:tc>
      </w:tr>
      <w:tr w:rsidR="00CD4603" w:rsidRPr="00076D6F" w14:paraId="1C8B53B3" w14:textId="77777777" w:rsidTr="00540ECA">
        <w:trPr>
          <w:gridAfter w:val="1"/>
          <w:wAfter w:w="10" w:type="dxa"/>
          <w:trHeight w:val="205"/>
          <w:jc w:val="center"/>
        </w:trPr>
        <w:tc>
          <w:tcPr>
            <w:tcW w:w="3431" w:type="dxa"/>
            <w:tcBorders>
              <w:top w:val="single" w:sz="4" w:space="0" w:color="auto"/>
            </w:tcBorders>
            <w:vAlign w:val="center"/>
          </w:tcPr>
          <w:p w14:paraId="186BD5FC"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t>Информатика</w:t>
            </w:r>
          </w:p>
        </w:tc>
        <w:tc>
          <w:tcPr>
            <w:tcW w:w="719" w:type="dxa"/>
            <w:vMerge/>
          </w:tcPr>
          <w:p w14:paraId="7BFCF58B" w14:textId="77777777" w:rsidR="00CD4603" w:rsidRPr="00076D6F" w:rsidRDefault="00CD4603" w:rsidP="00CD4603">
            <w:pPr>
              <w:pStyle w:val="1f"/>
              <w:rPr>
                <w:rFonts w:ascii="Times New Roman" w:hAnsi="Times New Roman"/>
                <w:b/>
                <w:sz w:val="24"/>
                <w:szCs w:val="24"/>
              </w:rPr>
            </w:pPr>
          </w:p>
        </w:tc>
        <w:tc>
          <w:tcPr>
            <w:tcW w:w="5318" w:type="dxa"/>
            <w:vMerge/>
          </w:tcPr>
          <w:p w14:paraId="3264BCE6" w14:textId="77777777" w:rsidR="00CD4603" w:rsidRPr="00A35EF4" w:rsidRDefault="00CD4603" w:rsidP="00CD4603">
            <w:pPr>
              <w:pStyle w:val="1f"/>
              <w:ind w:firstLine="531"/>
              <w:jc w:val="both"/>
              <w:rPr>
                <w:rFonts w:ascii="Times New Roman" w:hAnsi="Times New Roman"/>
                <w:sz w:val="20"/>
                <w:szCs w:val="20"/>
              </w:rPr>
            </w:pPr>
          </w:p>
        </w:tc>
        <w:tc>
          <w:tcPr>
            <w:tcW w:w="3989" w:type="dxa"/>
            <w:tcBorders>
              <w:top w:val="single" w:sz="4" w:space="0" w:color="auto"/>
            </w:tcBorders>
            <w:vAlign w:val="center"/>
          </w:tcPr>
          <w:p w14:paraId="5DAF9081" w14:textId="77777777" w:rsidR="00CD4603" w:rsidRPr="00AC334E" w:rsidRDefault="00CD4603" w:rsidP="00CD4603">
            <w:pPr>
              <w:pStyle w:val="1f"/>
              <w:jc w:val="both"/>
              <w:rPr>
                <w:rFonts w:ascii="Times New Roman" w:hAnsi="Times New Roman"/>
                <w:b/>
                <w:sz w:val="20"/>
                <w:szCs w:val="20"/>
              </w:rPr>
            </w:pPr>
          </w:p>
        </w:tc>
        <w:tc>
          <w:tcPr>
            <w:tcW w:w="708" w:type="dxa"/>
            <w:tcBorders>
              <w:top w:val="single" w:sz="4" w:space="0" w:color="auto"/>
            </w:tcBorders>
            <w:vAlign w:val="center"/>
          </w:tcPr>
          <w:p w14:paraId="3347939C" w14:textId="77777777" w:rsidR="00CD4603" w:rsidRPr="00AC334E" w:rsidRDefault="00CD4603" w:rsidP="00CD4603">
            <w:pPr>
              <w:pStyle w:val="1f"/>
              <w:jc w:val="center"/>
              <w:rPr>
                <w:rFonts w:ascii="Times New Roman" w:hAnsi="Times New Roman"/>
                <w:b/>
                <w:sz w:val="20"/>
                <w:szCs w:val="20"/>
              </w:rPr>
            </w:pPr>
          </w:p>
        </w:tc>
        <w:tc>
          <w:tcPr>
            <w:tcW w:w="1410" w:type="dxa"/>
            <w:tcBorders>
              <w:top w:val="single" w:sz="4" w:space="0" w:color="auto"/>
            </w:tcBorders>
            <w:vAlign w:val="center"/>
          </w:tcPr>
          <w:p w14:paraId="5BF68CFB" w14:textId="77777777" w:rsidR="00CD4603" w:rsidRPr="00AC334E" w:rsidRDefault="00CD4603" w:rsidP="00CD4603">
            <w:pPr>
              <w:pStyle w:val="1f"/>
              <w:jc w:val="both"/>
              <w:rPr>
                <w:rFonts w:ascii="Times New Roman" w:hAnsi="Times New Roman"/>
                <w:b/>
                <w:sz w:val="20"/>
                <w:szCs w:val="20"/>
              </w:rPr>
            </w:pPr>
          </w:p>
        </w:tc>
      </w:tr>
      <w:tr w:rsidR="00CD4603" w:rsidRPr="00076D6F" w14:paraId="62111F60" w14:textId="77777777" w:rsidTr="00540ECA">
        <w:trPr>
          <w:gridAfter w:val="1"/>
          <w:wAfter w:w="10" w:type="dxa"/>
          <w:trHeight w:val="413"/>
          <w:jc w:val="center"/>
        </w:trPr>
        <w:tc>
          <w:tcPr>
            <w:tcW w:w="3431" w:type="dxa"/>
            <w:tcBorders>
              <w:top w:val="single" w:sz="4" w:space="0" w:color="auto"/>
            </w:tcBorders>
            <w:vAlign w:val="center"/>
          </w:tcPr>
          <w:p w14:paraId="2816BDB0"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t>Биология</w:t>
            </w:r>
          </w:p>
        </w:tc>
        <w:tc>
          <w:tcPr>
            <w:tcW w:w="719" w:type="dxa"/>
            <w:vMerge/>
          </w:tcPr>
          <w:p w14:paraId="0B77E39B" w14:textId="77777777" w:rsidR="00CD4603" w:rsidRPr="00076D6F" w:rsidRDefault="00CD4603" w:rsidP="00CD4603">
            <w:pPr>
              <w:pStyle w:val="1f"/>
              <w:rPr>
                <w:rFonts w:ascii="Times New Roman" w:hAnsi="Times New Roman"/>
                <w:b/>
                <w:sz w:val="24"/>
                <w:szCs w:val="24"/>
              </w:rPr>
            </w:pPr>
          </w:p>
        </w:tc>
        <w:tc>
          <w:tcPr>
            <w:tcW w:w="5318" w:type="dxa"/>
            <w:vMerge/>
          </w:tcPr>
          <w:p w14:paraId="11635C8C" w14:textId="77777777" w:rsidR="00CD4603" w:rsidRPr="00A35EF4" w:rsidRDefault="00CD4603" w:rsidP="00CD4603">
            <w:pPr>
              <w:pStyle w:val="1f"/>
              <w:ind w:firstLine="531"/>
              <w:jc w:val="both"/>
              <w:rPr>
                <w:rFonts w:ascii="Times New Roman" w:hAnsi="Times New Roman"/>
                <w:sz w:val="20"/>
                <w:szCs w:val="20"/>
              </w:rPr>
            </w:pPr>
          </w:p>
        </w:tc>
        <w:tc>
          <w:tcPr>
            <w:tcW w:w="3989" w:type="dxa"/>
            <w:tcBorders>
              <w:top w:val="single" w:sz="4" w:space="0" w:color="auto"/>
            </w:tcBorders>
            <w:vAlign w:val="center"/>
          </w:tcPr>
          <w:p w14:paraId="2BE212EB" w14:textId="77777777" w:rsidR="00CD4603" w:rsidRPr="00AC334E" w:rsidRDefault="00CD4603" w:rsidP="00CD4603">
            <w:pPr>
              <w:pStyle w:val="1f"/>
              <w:jc w:val="both"/>
              <w:rPr>
                <w:rFonts w:ascii="Times New Roman" w:hAnsi="Times New Roman"/>
                <w:sz w:val="20"/>
                <w:szCs w:val="20"/>
              </w:rPr>
            </w:pPr>
            <w:r w:rsidRPr="00AC334E">
              <w:rPr>
                <w:rFonts w:ascii="Times New Roman" w:hAnsi="Times New Roman"/>
                <w:sz w:val="20"/>
                <w:szCs w:val="20"/>
              </w:rPr>
              <w:t xml:space="preserve">Биология Учебник З.А. Клепина </w:t>
            </w:r>
          </w:p>
          <w:p w14:paraId="1AFC93B8" w14:textId="77777777" w:rsidR="00CD4603" w:rsidRPr="00AC334E" w:rsidRDefault="00CD4603" w:rsidP="00CD4603">
            <w:pPr>
              <w:pStyle w:val="1f"/>
              <w:jc w:val="both"/>
              <w:rPr>
                <w:rFonts w:ascii="Times New Roman" w:hAnsi="Times New Roman"/>
                <w:sz w:val="20"/>
                <w:szCs w:val="20"/>
              </w:rPr>
            </w:pPr>
            <w:r w:rsidRPr="00AC334E">
              <w:rPr>
                <w:rFonts w:ascii="Times New Roman" w:hAnsi="Times New Roman"/>
                <w:sz w:val="20"/>
                <w:szCs w:val="20"/>
              </w:rPr>
              <w:t>«Просвещение»</w:t>
            </w:r>
          </w:p>
        </w:tc>
        <w:tc>
          <w:tcPr>
            <w:tcW w:w="708" w:type="dxa"/>
            <w:tcBorders>
              <w:top w:val="single" w:sz="4" w:space="0" w:color="auto"/>
            </w:tcBorders>
            <w:vAlign w:val="center"/>
          </w:tcPr>
          <w:p w14:paraId="66BBC538" w14:textId="77777777" w:rsidR="00CD4603" w:rsidRPr="00AC334E" w:rsidRDefault="00CD4603" w:rsidP="00CD4603">
            <w:pPr>
              <w:pStyle w:val="1f"/>
              <w:jc w:val="center"/>
              <w:rPr>
                <w:rFonts w:ascii="Times New Roman" w:hAnsi="Times New Roman"/>
                <w:sz w:val="20"/>
                <w:szCs w:val="20"/>
              </w:rPr>
            </w:pPr>
            <w:r w:rsidRPr="00AC334E">
              <w:rPr>
                <w:rFonts w:ascii="Times New Roman" w:hAnsi="Times New Roman"/>
                <w:sz w:val="20"/>
                <w:szCs w:val="20"/>
              </w:rPr>
              <w:t>2018</w:t>
            </w:r>
          </w:p>
        </w:tc>
        <w:tc>
          <w:tcPr>
            <w:tcW w:w="1410" w:type="dxa"/>
            <w:tcBorders>
              <w:top w:val="single" w:sz="4" w:space="0" w:color="auto"/>
            </w:tcBorders>
            <w:vAlign w:val="center"/>
          </w:tcPr>
          <w:p w14:paraId="4C89EB35" w14:textId="77777777" w:rsidR="00CD4603" w:rsidRPr="00AC334E" w:rsidRDefault="00CD4603" w:rsidP="00CD4603">
            <w:pPr>
              <w:pStyle w:val="1f"/>
              <w:jc w:val="both"/>
              <w:rPr>
                <w:rFonts w:ascii="Times New Roman" w:hAnsi="Times New Roman"/>
                <w:b/>
                <w:sz w:val="20"/>
                <w:szCs w:val="20"/>
              </w:rPr>
            </w:pPr>
            <w:r w:rsidRPr="00AC334E">
              <w:rPr>
                <w:rFonts w:ascii="Times New Roman" w:hAnsi="Times New Roman"/>
                <w:sz w:val="20"/>
                <w:szCs w:val="20"/>
              </w:rPr>
              <w:t>2.2.6.1.1.1 - 2.2.6.1.1.3</w:t>
            </w:r>
          </w:p>
        </w:tc>
      </w:tr>
      <w:tr w:rsidR="00CD4603" w:rsidRPr="00076D6F" w14:paraId="2797513E" w14:textId="77777777" w:rsidTr="00540ECA">
        <w:trPr>
          <w:gridAfter w:val="1"/>
          <w:wAfter w:w="10" w:type="dxa"/>
          <w:trHeight w:val="413"/>
          <w:jc w:val="center"/>
        </w:trPr>
        <w:tc>
          <w:tcPr>
            <w:tcW w:w="3431" w:type="dxa"/>
            <w:tcBorders>
              <w:top w:val="single" w:sz="4" w:space="0" w:color="auto"/>
            </w:tcBorders>
            <w:vAlign w:val="center"/>
          </w:tcPr>
          <w:p w14:paraId="45ED9EE2"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t>География</w:t>
            </w:r>
          </w:p>
        </w:tc>
        <w:tc>
          <w:tcPr>
            <w:tcW w:w="719" w:type="dxa"/>
            <w:vMerge/>
          </w:tcPr>
          <w:p w14:paraId="47F52B5A" w14:textId="77777777" w:rsidR="00CD4603" w:rsidRPr="00076D6F" w:rsidRDefault="00CD4603" w:rsidP="00CD4603">
            <w:pPr>
              <w:pStyle w:val="1f"/>
              <w:rPr>
                <w:rFonts w:ascii="Times New Roman" w:hAnsi="Times New Roman"/>
                <w:b/>
                <w:sz w:val="24"/>
                <w:szCs w:val="24"/>
              </w:rPr>
            </w:pPr>
          </w:p>
        </w:tc>
        <w:tc>
          <w:tcPr>
            <w:tcW w:w="5318" w:type="dxa"/>
            <w:vMerge/>
          </w:tcPr>
          <w:p w14:paraId="238D0113" w14:textId="77777777" w:rsidR="00CD4603" w:rsidRPr="00A35EF4" w:rsidRDefault="00CD4603" w:rsidP="00CD4603">
            <w:pPr>
              <w:pStyle w:val="1f"/>
              <w:ind w:firstLine="531"/>
              <w:jc w:val="both"/>
              <w:rPr>
                <w:rFonts w:ascii="Times New Roman" w:hAnsi="Times New Roman"/>
                <w:sz w:val="20"/>
                <w:szCs w:val="20"/>
              </w:rPr>
            </w:pPr>
          </w:p>
        </w:tc>
        <w:tc>
          <w:tcPr>
            <w:tcW w:w="3989" w:type="dxa"/>
            <w:tcBorders>
              <w:top w:val="single" w:sz="4" w:space="0" w:color="auto"/>
            </w:tcBorders>
            <w:vAlign w:val="center"/>
          </w:tcPr>
          <w:p w14:paraId="736F0686" w14:textId="77777777" w:rsidR="00CD4603" w:rsidRPr="00AC334E" w:rsidRDefault="00CD4603" w:rsidP="00CD4603">
            <w:pPr>
              <w:pStyle w:val="1f"/>
              <w:jc w:val="both"/>
              <w:rPr>
                <w:rFonts w:ascii="Times New Roman" w:hAnsi="Times New Roman"/>
                <w:sz w:val="20"/>
                <w:szCs w:val="20"/>
              </w:rPr>
            </w:pPr>
            <w:r w:rsidRPr="00AC334E">
              <w:rPr>
                <w:rFonts w:ascii="Times New Roman" w:hAnsi="Times New Roman"/>
                <w:sz w:val="20"/>
                <w:szCs w:val="20"/>
              </w:rPr>
              <w:t>Т.М.</w:t>
            </w:r>
            <w:r>
              <w:rPr>
                <w:rFonts w:ascii="Times New Roman" w:hAnsi="Times New Roman"/>
                <w:sz w:val="20"/>
                <w:szCs w:val="20"/>
              </w:rPr>
              <w:t xml:space="preserve"> </w:t>
            </w:r>
            <w:r w:rsidRPr="00AC334E">
              <w:rPr>
                <w:rFonts w:ascii="Times New Roman" w:hAnsi="Times New Roman"/>
                <w:sz w:val="20"/>
                <w:szCs w:val="20"/>
              </w:rPr>
              <w:t>Лифанова Е.Н.</w:t>
            </w:r>
            <w:r>
              <w:rPr>
                <w:rFonts w:ascii="Times New Roman" w:hAnsi="Times New Roman"/>
                <w:sz w:val="20"/>
                <w:szCs w:val="20"/>
              </w:rPr>
              <w:t xml:space="preserve"> </w:t>
            </w:r>
            <w:r w:rsidRPr="00AC334E">
              <w:rPr>
                <w:rFonts w:ascii="Times New Roman" w:hAnsi="Times New Roman"/>
                <w:sz w:val="20"/>
                <w:szCs w:val="20"/>
              </w:rPr>
              <w:t>Соломина География                    Учебник</w:t>
            </w:r>
            <w:r>
              <w:rPr>
                <w:rFonts w:ascii="Times New Roman" w:hAnsi="Times New Roman"/>
                <w:sz w:val="20"/>
                <w:szCs w:val="20"/>
              </w:rPr>
              <w:t xml:space="preserve"> </w:t>
            </w:r>
            <w:r w:rsidRPr="00AC334E">
              <w:rPr>
                <w:rFonts w:ascii="Times New Roman" w:hAnsi="Times New Roman"/>
                <w:sz w:val="20"/>
                <w:szCs w:val="20"/>
              </w:rPr>
              <w:t>«Просвещение»</w:t>
            </w:r>
          </w:p>
        </w:tc>
        <w:tc>
          <w:tcPr>
            <w:tcW w:w="708" w:type="dxa"/>
            <w:tcBorders>
              <w:top w:val="single" w:sz="4" w:space="0" w:color="auto"/>
            </w:tcBorders>
            <w:vAlign w:val="center"/>
          </w:tcPr>
          <w:p w14:paraId="055A2D9B" w14:textId="77777777" w:rsidR="00CD4603" w:rsidRPr="00AC334E" w:rsidRDefault="00CD4603" w:rsidP="00CD4603">
            <w:pPr>
              <w:pStyle w:val="1f"/>
              <w:jc w:val="center"/>
              <w:rPr>
                <w:rFonts w:ascii="Times New Roman" w:hAnsi="Times New Roman"/>
                <w:sz w:val="20"/>
                <w:szCs w:val="20"/>
              </w:rPr>
            </w:pPr>
            <w:r w:rsidRPr="00AC334E">
              <w:rPr>
                <w:rFonts w:ascii="Times New Roman" w:hAnsi="Times New Roman"/>
                <w:sz w:val="20"/>
                <w:szCs w:val="20"/>
              </w:rPr>
              <w:t>2019</w:t>
            </w:r>
          </w:p>
        </w:tc>
        <w:tc>
          <w:tcPr>
            <w:tcW w:w="1410" w:type="dxa"/>
            <w:tcBorders>
              <w:top w:val="single" w:sz="4" w:space="0" w:color="auto"/>
            </w:tcBorders>
            <w:vAlign w:val="center"/>
          </w:tcPr>
          <w:p w14:paraId="6F944E93" w14:textId="77777777" w:rsidR="00CD4603" w:rsidRPr="00AC334E" w:rsidRDefault="00CD4603" w:rsidP="00CD4603">
            <w:pPr>
              <w:pStyle w:val="1f"/>
              <w:jc w:val="both"/>
              <w:rPr>
                <w:rFonts w:ascii="Times New Roman" w:hAnsi="Times New Roman"/>
                <w:b/>
                <w:sz w:val="20"/>
                <w:szCs w:val="20"/>
              </w:rPr>
            </w:pPr>
            <w:r w:rsidRPr="00AC334E">
              <w:rPr>
                <w:rFonts w:ascii="Times New Roman" w:hAnsi="Times New Roman"/>
                <w:sz w:val="20"/>
                <w:szCs w:val="20"/>
              </w:rPr>
              <w:t>2.2.3.4.1.1 - 2.2.3.4.1.4</w:t>
            </w:r>
          </w:p>
        </w:tc>
      </w:tr>
      <w:tr w:rsidR="00CD4603" w:rsidRPr="00076D6F" w14:paraId="155ABB10" w14:textId="77777777" w:rsidTr="00540ECA">
        <w:trPr>
          <w:gridAfter w:val="1"/>
          <w:wAfter w:w="10" w:type="dxa"/>
          <w:trHeight w:val="109"/>
          <w:jc w:val="center"/>
        </w:trPr>
        <w:tc>
          <w:tcPr>
            <w:tcW w:w="3431" w:type="dxa"/>
            <w:tcBorders>
              <w:top w:val="single" w:sz="4" w:space="0" w:color="auto"/>
            </w:tcBorders>
            <w:vAlign w:val="center"/>
          </w:tcPr>
          <w:p w14:paraId="73148A77"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t>Основы социальной жизни</w:t>
            </w:r>
          </w:p>
        </w:tc>
        <w:tc>
          <w:tcPr>
            <w:tcW w:w="719" w:type="dxa"/>
            <w:vMerge/>
          </w:tcPr>
          <w:p w14:paraId="7610FA5A" w14:textId="77777777" w:rsidR="00CD4603" w:rsidRPr="00076D6F" w:rsidRDefault="00CD4603" w:rsidP="00CD4603">
            <w:pPr>
              <w:pStyle w:val="1f"/>
              <w:rPr>
                <w:rFonts w:ascii="Times New Roman" w:hAnsi="Times New Roman"/>
                <w:b/>
                <w:sz w:val="24"/>
                <w:szCs w:val="24"/>
              </w:rPr>
            </w:pPr>
          </w:p>
        </w:tc>
        <w:tc>
          <w:tcPr>
            <w:tcW w:w="5318" w:type="dxa"/>
            <w:vMerge/>
          </w:tcPr>
          <w:p w14:paraId="04614A1B" w14:textId="77777777" w:rsidR="00CD4603" w:rsidRPr="00A35EF4" w:rsidRDefault="00CD4603" w:rsidP="00CD4603">
            <w:pPr>
              <w:pStyle w:val="1f"/>
              <w:ind w:firstLine="531"/>
              <w:jc w:val="both"/>
              <w:rPr>
                <w:rFonts w:ascii="Times New Roman" w:hAnsi="Times New Roman"/>
                <w:sz w:val="20"/>
                <w:szCs w:val="20"/>
              </w:rPr>
            </w:pPr>
          </w:p>
        </w:tc>
        <w:tc>
          <w:tcPr>
            <w:tcW w:w="3989" w:type="dxa"/>
            <w:tcBorders>
              <w:top w:val="single" w:sz="4" w:space="0" w:color="auto"/>
            </w:tcBorders>
            <w:vAlign w:val="center"/>
          </w:tcPr>
          <w:p w14:paraId="2364A795" w14:textId="77777777" w:rsidR="00CD4603" w:rsidRPr="00AC334E" w:rsidRDefault="00CD4603" w:rsidP="00CD4603">
            <w:pPr>
              <w:pStyle w:val="1f"/>
              <w:jc w:val="both"/>
              <w:rPr>
                <w:rFonts w:ascii="Times New Roman" w:hAnsi="Times New Roman"/>
                <w:b/>
                <w:sz w:val="20"/>
                <w:szCs w:val="20"/>
              </w:rPr>
            </w:pPr>
          </w:p>
        </w:tc>
        <w:tc>
          <w:tcPr>
            <w:tcW w:w="708" w:type="dxa"/>
            <w:tcBorders>
              <w:top w:val="single" w:sz="4" w:space="0" w:color="auto"/>
            </w:tcBorders>
            <w:vAlign w:val="center"/>
          </w:tcPr>
          <w:p w14:paraId="677DB453" w14:textId="77777777" w:rsidR="00CD4603" w:rsidRPr="00AC334E" w:rsidRDefault="00CD4603" w:rsidP="00CD4603">
            <w:pPr>
              <w:pStyle w:val="1f"/>
              <w:jc w:val="center"/>
              <w:rPr>
                <w:rFonts w:ascii="Times New Roman" w:hAnsi="Times New Roman"/>
                <w:b/>
                <w:sz w:val="20"/>
                <w:szCs w:val="20"/>
              </w:rPr>
            </w:pPr>
          </w:p>
        </w:tc>
        <w:tc>
          <w:tcPr>
            <w:tcW w:w="1410" w:type="dxa"/>
            <w:tcBorders>
              <w:top w:val="single" w:sz="4" w:space="0" w:color="auto"/>
            </w:tcBorders>
            <w:vAlign w:val="center"/>
          </w:tcPr>
          <w:p w14:paraId="5C7BD301" w14:textId="77777777" w:rsidR="00CD4603" w:rsidRPr="00AC334E" w:rsidRDefault="00CD4603" w:rsidP="00CD4603">
            <w:pPr>
              <w:pStyle w:val="1f"/>
              <w:jc w:val="both"/>
              <w:rPr>
                <w:rFonts w:ascii="Times New Roman" w:hAnsi="Times New Roman"/>
                <w:b/>
                <w:sz w:val="20"/>
                <w:szCs w:val="20"/>
              </w:rPr>
            </w:pPr>
          </w:p>
        </w:tc>
      </w:tr>
      <w:tr w:rsidR="00CD4603" w:rsidRPr="00076D6F" w14:paraId="387F4180" w14:textId="77777777" w:rsidTr="00540ECA">
        <w:trPr>
          <w:gridAfter w:val="1"/>
          <w:wAfter w:w="10" w:type="dxa"/>
          <w:trHeight w:val="413"/>
          <w:jc w:val="center"/>
        </w:trPr>
        <w:tc>
          <w:tcPr>
            <w:tcW w:w="3431" w:type="dxa"/>
            <w:tcBorders>
              <w:top w:val="single" w:sz="4" w:space="0" w:color="auto"/>
            </w:tcBorders>
            <w:vAlign w:val="center"/>
          </w:tcPr>
          <w:p w14:paraId="54C7054A"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t>История Отечества</w:t>
            </w:r>
          </w:p>
        </w:tc>
        <w:tc>
          <w:tcPr>
            <w:tcW w:w="719" w:type="dxa"/>
            <w:vMerge/>
          </w:tcPr>
          <w:p w14:paraId="7222D5BA" w14:textId="77777777" w:rsidR="00CD4603" w:rsidRPr="00076D6F" w:rsidRDefault="00CD4603" w:rsidP="00CD4603">
            <w:pPr>
              <w:pStyle w:val="1f"/>
              <w:rPr>
                <w:rFonts w:ascii="Times New Roman" w:hAnsi="Times New Roman"/>
                <w:b/>
                <w:sz w:val="24"/>
                <w:szCs w:val="24"/>
              </w:rPr>
            </w:pPr>
          </w:p>
        </w:tc>
        <w:tc>
          <w:tcPr>
            <w:tcW w:w="5318" w:type="dxa"/>
            <w:vMerge/>
          </w:tcPr>
          <w:p w14:paraId="3D6E2559" w14:textId="77777777" w:rsidR="00CD4603" w:rsidRPr="00A35EF4" w:rsidRDefault="00CD4603" w:rsidP="00CD4603">
            <w:pPr>
              <w:pStyle w:val="1f"/>
              <w:ind w:firstLine="531"/>
              <w:jc w:val="both"/>
              <w:rPr>
                <w:rFonts w:ascii="Times New Roman" w:hAnsi="Times New Roman"/>
                <w:sz w:val="20"/>
                <w:szCs w:val="20"/>
              </w:rPr>
            </w:pPr>
          </w:p>
        </w:tc>
        <w:tc>
          <w:tcPr>
            <w:tcW w:w="3989" w:type="dxa"/>
            <w:tcBorders>
              <w:top w:val="single" w:sz="4" w:space="0" w:color="auto"/>
            </w:tcBorders>
            <w:vAlign w:val="center"/>
          </w:tcPr>
          <w:p w14:paraId="459BAD02" w14:textId="77777777" w:rsidR="00CD4603" w:rsidRPr="00AC334E" w:rsidRDefault="00CD4603" w:rsidP="00CD4603">
            <w:pPr>
              <w:pStyle w:val="1f"/>
              <w:ind w:right="-166"/>
              <w:jc w:val="both"/>
              <w:rPr>
                <w:rFonts w:ascii="Times New Roman" w:hAnsi="Times New Roman"/>
                <w:sz w:val="20"/>
                <w:szCs w:val="20"/>
              </w:rPr>
            </w:pPr>
            <w:r w:rsidRPr="00AC334E">
              <w:rPr>
                <w:rFonts w:ascii="Times New Roman" w:hAnsi="Times New Roman"/>
                <w:sz w:val="20"/>
                <w:szCs w:val="20"/>
              </w:rPr>
              <w:t>История</w:t>
            </w:r>
            <w:r>
              <w:rPr>
                <w:rFonts w:ascii="Times New Roman" w:hAnsi="Times New Roman"/>
                <w:sz w:val="20"/>
                <w:szCs w:val="20"/>
              </w:rPr>
              <w:t xml:space="preserve"> </w:t>
            </w:r>
            <w:r w:rsidRPr="00AC334E">
              <w:rPr>
                <w:rFonts w:ascii="Times New Roman" w:hAnsi="Times New Roman"/>
                <w:sz w:val="20"/>
                <w:szCs w:val="20"/>
              </w:rPr>
              <w:t>Отечества Учебник И.М.</w:t>
            </w:r>
            <w:r>
              <w:rPr>
                <w:rFonts w:ascii="Times New Roman" w:hAnsi="Times New Roman"/>
                <w:sz w:val="20"/>
                <w:szCs w:val="20"/>
              </w:rPr>
              <w:t xml:space="preserve"> </w:t>
            </w:r>
            <w:r w:rsidRPr="00AC334E">
              <w:rPr>
                <w:rFonts w:ascii="Times New Roman" w:hAnsi="Times New Roman"/>
                <w:sz w:val="20"/>
                <w:szCs w:val="20"/>
              </w:rPr>
              <w:t>Бгажонкова</w:t>
            </w:r>
            <w:r>
              <w:rPr>
                <w:rFonts w:ascii="Times New Roman" w:hAnsi="Times New Roman"/>
                <w:sz w:val="20"/>
                <w:szCs w:val="20"/>
              </w:rPr>
              <w:t xml:space="preserve">, </w:t>
            </w:r>
            <w:r w:rsidRPr="00AC334E">
              <w:rPr>
                <w:rFonts w:ascii="Times New Roman" w:hAnsi="Times New Roman"/>
                <w:sz w:val="20"/>
                <w:szCs w:val="20"/>
              </w:rPr>
              <w:t>Л.В.</w:t>
            </w:r>
            <w:r>
              <w:rPr>
                <w:rFonts w:ascii="Times New Roman" w:hAnsi="Times New Roman"/>
                <w:sz w:val="20"/>
                <w:szCs w:val="20"/>
              </w:rPr>
              <w:t xml:space="preserve"> </w:t>
            </w:r>
            <w:r w:rsidRPr="00AC334E">
              <w:rPr>
                <w:rFonts w:ascii="Times New Roman" w:hAnsi="Times New Roman"/>
                <w:sz w:val="20"/>
                <w:szCs w:val="20"/>
              </w:rPr>
              <w:t>Смирнова</w:t>
            </w:r>
            <w:r>
              <w:rPr>
                <w:rFonts w:ascii="Times New Roman" w:hAnsi="Times New Roman"/>
                <w:sz w:val="20"/>
                <w:szCs w:val="20"/>
              </w:rPr>
              <w:t xml:space="preserve"> «</w:t>
            </w:r>
            <w:r w:rsidRPr="00AC334E">
              <w:rPr>
                <w:rFonts w:ascii="Times New Roman" w:hAnsi="Times New Roman"/>
                <w:sz w:val="20"/>
                <w:szCs w:val="20"/>
              </w:rPr>
              <w:t>Просвещение»</w:t>
            </w:r>
          </w:p>
        </w:tc>
        <w:tc>
          <w:tcPr>
            <w:tcW w:w="708" w:type="dxa"/>
            <w:tcBorders>
              <w:top w:val="single" w:sz="4" w:space="0" w:color="auto"/>
            </w:tcBorders>
            <w:vAlign w:val="center"/>
          </w:tcPr>
          <w:p w14:paraId="0049123A" w14:textId="77777777" w:rsidR="00CD4603" w:rsidRPr="00AC334E" w:rsidRDefault="00CD4603" w:rsidP="00CD4603">
            <w:pPr>
              <w:pStyle w:val="1f"/>
              <w:jc w:val="center"/>
              <w:rPr>
                <w:rFonts w:ascii="Times New Roman" w:hAnsi="Times New Roman"/>
                <w:sz w:val="20"/>
                <w:szCs w:val="20"/>
              </w:rPr>
            </w:pPr>
            <w:r w:rsidRPr="00AC334E">
              <w:rPr>
                <w:rFonts w:ascii="Times New Roman" w:hAnsi="Times New Roman"/>
                <w:sz w:val="20"/>
                <w:szCs w:val="20"/>
              </w:rPr>
              <w:t>2019</w:t>
            </w:r>
          </w:p>
        </w:tc>
        <w:tc>
          <w:tcPr>
            <w:tcW w:w="1410" w:type="dxa"/>
            <w:tcBorders>
              <w:top w:val="single" w:sz="4" w:space="0" w:color="auto"/>
            </w:tcBorders>
            <w:vAlign w:val="center"/>
          </w:tcPr>
          <w:p w14:paraId="0E4CEF26" w14:textId="77777777" w:rsidR="00CD4603" w:rsidRPr="00AC334E" w:rsidRDefault="00CD4603" w:rsidP="00CD4603">
            <w:pPr>
              <w:pStyle w:val="1f"/>
              <w:jc w:val="both"/>
              <w:rPr>
                <w:rFonts w:ascii="Times New Roman" w:hAnsi="Times New Roman"/>
                <w:b/>
                <w:sz w:val="20"/>
                <w:szCs w:val="20"/>
              </w:rPr>
            </w:pPr>
            <w:r w:rsidRPr="00AC334E">
              <w:rPr>
                <w:rFonts w:ascii="Times New Roman" w:hAnsi="Times New Roman"/>
                <w:sz w:val="20"/>
                <w:szCs w:val="20"/>
              </w:rPr>
              <w:t>2.2.3.1.1.1 - 2.2.3.1.1.4</w:t>
            </w:r>
          </w:p>
        </w:tc>
      </w:tr>
      <w:tr w:rsidR="00CD4603" w:rsidRPr="00076D6F" w14:paraId="3C9BA145" w14:textId="77777777" w:rsidTr="00540ECA">
        <w:trPr>
          <w:gridAfter w:val="1"/>
          <w:wAfter w:w="10" w:type="dxa"/>
          <w:trHeight w:val="70"/>
          <w:jc w:val="center"/>
        </w:trPr>
        <w:tc>
          <w:tcPr>
            <w:tcW w:w="3431" w:type="dxa"/>
            <w:tcBorders>
              <w:top w:val="single" w:sz="4" w:space="0" w:color="auto"/>
            </w:tcBorders>
            <w:vAlign w:val="center"/>
          </w:tcPr>
          <w:p w14:paraId="0500924B"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t>Физическая культура</w:t>
            </w:r>
          </w:p>
        </w:tc>
        <w:tc>
          <w:tcPr>
            <w:tcW w:w="719" w:type="dxa"/>
            <w:vMerge/>
          </w:tcPr>
          <w:p w14:paraId="01F8F52E" w14:textId="77777777" w:rsidR="00CD4603" w:rsidRPr="00076D6F" w:rsidRDefault="00CD4603" w:rsidP="00CD4603">
            <w:pPr>
              <w:pStyle w:val="1f"/>
              <w:rPr>
                <w:rFonts w:ascii="Times New Roman" w:hAnsi="Times New Roman"/>
                <w:b/>
                <w:sz w:val="24"/>
                <w:szCs w:val="24"/>
              </w:rPr>
            </w:pPr>
          </w:p>
        </w:tc>
        <w:tc>
          <w:tcPr>
            <w:tcW w:w="5318" w:type="dxa"/>
            <w:vMerge/>
          </w:tcPr>
          <w:p w14:paraId="46E2A673" w14:textId="77777777" w:rsidR="00CD4603" w:rsidRPr="00A35EF4" w:rsidRDefault="00CD4603" w:rsidP="00CD4603">
            <w:pPr>
              <w:pStyle w:val="1f"/>
              <w:ind w:firstLine="531"/>
              <w:jc w:val="both"/>
              <w:rPr>
                <w:rFonts w:ascii="Times New Roman" w:hAnsi="Times New Roman"/>
                <w:sz w:val="20"/>
                <w:szCs w:val="20"/>
              </w:rPr>
            </w:pPr>
          </w:p>
        </w:tc>
        <w:tc>
          <w:tcPr>
            <w:tcW w:w="3989" w:type="dxa"/>
            <w:tcBorders>
              <w:top w:val="single" w:sz="4" w:space="0" w:color="auto"/>
            </w:tcBorders>
            <w:vAlign w:val="center"/>
          </w:tcPr>
          <w:p w14:paraId="0018613A" w14:textId="77777777" w:rsidR="00CD4603" w:rsidRPr="00AC334E" w:rsidRDefault="00CD4603" w:rsidP="00CD4603">
            <w:pPr>
              <w:pStyle w:val="1f"/>
              <w:jc w:val="both"/>
              <w:rPr>
                <w:rFonts w:ascii="Times New Roman" w:hAnsi="Times New Roman"/>
                <w:b/>
                <w:sz w:val="20"/>
                <w:szCs w:val="20"/>
              </w:rPr>
            </w:pPr>
          </w:p>
        </w:tc>
        <w:tc>
          <w:tcPr>
            <w:tcW w:w="708" w:type="dxa"/>
            <w:tcBorders>
              <w:top w:val="single" w:sz="4" w:space="0" w:color="auto"/>
            </w:tcBorders>
            <w:vAlign w:val="center"/>
          </w:tcPr>
          <w:p w14:paraId="42569136" w14:textId="77777777" w:rsidR="00CD4603" w:rsidRPr="00AC334E" w:rsidRDefault="00CD4603" w:rsidP="00CD4603">
            <w:pPr>
              <w:pStyle w:val="1f"/>
              <w:jc w:val="center"/>
              <w:rPr>
                <w:rFonts w:ascii="Times New Roman" w:hAnsi="Times New Roman"/>
                <w:b/>
                <w:sz w:val="20"/>
                <w:szCs w:val="20"/>
              </w:rPr>
            </w:pPr>
          </w:p>
        </w:tc>
        <w:tc>
          <w:tcPr>
            <w:tcW w:w="1410" w:type="dxa"/>
            <w:tcBorders>
              <w:top w:val="single" w:sz="4" w:space="0" w:color="auto"/>
            </w:tcBorders>
            <w:vAlign w:val="center"/>
          </w:tcPr>
          <w:p w14:paraId="0E0DA5BB" w14:textId="77777777" w:rsidR="00CD4603" w:rsidRPr="00AC334E" w:rsidRDefault="00CD4603" w:rsidP="00CD4603">
            <w:pPr>
              <w:pStyle w:val="1f"/>
              <w:jc w:val="both"/>
              <w:rPr>
                <w:rFonts w:ascii="Times New Roman" w:hAnsi="Times New Roman"/>
                <w:b/>
                <w:sz w:val="20"/>
                <w:szCs w:val="20"/>
              </w:rPr>
            </w:pPr>
          </w:p>
        </w:tc>
      </w:tr>
      <w:tr w:rsidR="00CD4603" w:rsidRPr="00076D6F" w14:paraId="11351092" w14:textId="77777777" w:rsidTr="00540ECA">
        <w:trPr>
          <w:gridAfter w:val="1"/>
          <w:wAfter w:w="10" w:type="dxa"/>
          <w:trHeight w:val="413"/>
          <w:jc w:val="center"/>
        </w:trPr>
        <w:tc>
          <w:tcPr>
            <w:tcW w:w="3431" w:type="dxa"/>
            <w:tcBorders>
              <w:top w:val="single" w:sz="4" w:space="0" w:color="auto"/>
            </w:tcBorders>
            <w:vAlign w:val="center"/>
          </w:tcPr>
          <w:p w14:paraId="39869F98"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t>Профильный  труд</w:t>
            </w:r>
          </w:p>
        </w:tc>
        <w:tc>
          <w:tcPr>
            <w:tcW w:w="719" w:type="dxa"/>
            <w:vMerge/>
          </w:tcPr>
          <w:p w14:paraId="7CA567A7" w14:textId="77777777" w:rsidR="00CD4603" w:rsidRPr="00076D6F" w:rsidRDefault="00CD4603" w:rsidP="00CD4603">
            <w:pPr>
              <w:pStyle w:val="1f"/>
              <w:rPr>
                <w:rFonts w:ascii="Times New Roman" w:hAnsi="Times New Roman"/>
                <w:b/>
                <w:sz w:val="24"/>
                <w:szCs w:val="24"/>
              </w:rPr>
            </w:pPr>
          </w:p>
        </w:tc>
        <w:tc>
          <w:tcPr>
            <w:tcW w:w="5318" w:type="dxa"/>
            <w:vMerge/>
          </w:tcPr>
          <w:p w14:paraId="70865EE9" w14:textId="77777777" w:rsidR="00CD4603" w:rsidRPr="00A35EF4" w:rsidRDefault="00CD4603" w:rsidP="00CD4603">
            <w:pPr>
              <w:pStyle w:val="1f"/>
              <w:ind w:firstLine="531"/>
              <w:jc w:val="both"/>
              <w:rPr>
                <w:rFonts w:ascii="Times New Roman" w:hAnsi="Times New Roman"/>
                <w:sz w:val="20"/>
                <w:szCs w:val="20"/>
              </w:rPr>
            </w:pPr>
          </w:p>
        </w:tc>
        <w:tc>
          <w:tcPr>
            <w:tcW w:w="3989" w:type="dxa"/>
            <w:tcBorders>
              <w:top w:val="single" w:sz="4" w:space="0" w:color="auto"/>
            </w:tcBorders>
            <w:vAlign w:val="center"/>
          </w:tcPr>
          <w:p w14:paraId="6DF40A8D" w14:textId="77777777" w:rsidR="00CD4603" w:rsidRPr="00AC334E" w:rsidRDefault="00CD4603" w:rsidP="00CD4603">
            <w:pPr>
              <w:pStyle w:val="1f"/>
              <w:jc w:val="both"/>
              <w:rPr>
                <w:rFonts w:ascii="Times New Roman" w:hAnsi="Times New Roman"/>
                <w:sz w:val="20"/>
                <w:szCs w:val="20"/>
              </w:rPr>
            </w:pPr>
            <w:r w:rsidRPr="00AC334E">
              <w:rPr>
                <w:rFonts w:ascii="Times New Roman" w:hAnsi="Times New Roman"/>
                <w:sz w:val="20"/>
                <w:szCs w:val="20"/>
              </w:rPr>
              <w:t>Технология Швейное дело Учебник Г.Г.</w:t>
            </w:r>
            <w:r>
              <w:rPr>
                <w:rFonts w:ascii="Times New Roman" w:hAnsi="Times New Roman"/>
                <w:sz w:val="20"/>
                <w:szCs w:val="20"/>
              </w:rPr>
              <w:t xml:space="preserve"> </w:t>
            </w:r>
            <w:r w:rsidRPr="00AC334E">
              <w:rPr>
                <w:rFonts w:ascii="Times New Roman" w:hAnsi="Times New Roman"/>
                <w:sz w:val="20"/>
                <w:szCs w:val="20"/>
              </w:rPr>
              <w:t>Мозговая</w:t>
            </w:r>
            <w:r>
              <w:rPr>
                <w:rFonts w:ascii="Times New Roman" w:hAnsi="Times New Roman"/>
                <w:sz w:val="20"/>
                <w:szCs w:val="20"/>
              </w:rPr>
              <w:t xml:space="preserve">, </w:t>
            </w:r>
            <w:r w:rsidRPr="00AC334E">
              <w:rPr>
                <w:rFonts w:ascii="Times New Roman" w:hAnsi="Times New Roman"/>
                <w:sz w:val="20"/>
                <w:szCs w:val="20"/>
              </w:rPr>
              <w:t>Г.Б.</w:t>
            </w:r>
            <w:r>
              <w:rPr>
                <w:rFonts w:ascii="Times New Roman" w:hAnsi="Times New Roman"/>
                <w:sz w:val="20"/>
                <w:szCs w:val="20"/>
              </w:rPr>
              <w:t xml:space="preserve"> </w:t>
            </w:r>
            <w:r w:rsidRPr="00AC334E">
              <w:rPr>
                <w:rFonts w:ascii="Times New Roman" w:hAnsi="Times New Roman"/>
                <w:sz w:val="20"/>
                <w:szCs w:val="20"/>
              </w:rPr>
              <w:t xml:space="preserve">Картушина </w:t>
            </w:r>
            <w:r>
              <w:rPr>
                <w:rFonts w:ascii="Times New Roman" w:hAnsi="Times New Roman"/>
                <w:sz w:val="20"/>
                <w:szCs w:val="20"/>
              </w:rPr>
              <w:t xml:space="preserve"> </w:t>
            </w:r>
            <w:r w:rsidRPr="00AC334E">
              <w:rPr>
                <w:rFonts w:ascii="Times New Roman" w:hAnsi="Times New Roman"/>
                <w:sz w:val="20"/>
                <w:szCs w:val="20"/>
              </w:rPr>
              <w:t>«Просвещение»</w:t>
            </w:r>
          </w:p>
        </w:tc>
        <w:tc>
          <w:tcPr>
            <w:tcW w:w="708" w:type="dxa"/>
            <w:tcBorders>
              <w:top w:val="single" w:sz="4" w:space="0" w:color="auto"/>
            </w:tcBorders>
            <w:vAlign w:val="center"/>
          </w:tcPr>
          <w:p w14:paraId="4645B171" w14:textId="77777777" w:rsidR="00CD4603" w:rsidRPr="00AC334E" w:rsidRDefault="00CD4603" w:rsidP="00CD4603">
            <w:pPr>
              <w:pStyle w:val="1f"/>
              <w:jc w:val="center"/>
              <w:rPr>
                <w:rFonts w:ascii="Times New Roman" w:hAnsi="Times New Roman"/>
                <w:sz w:val="20"/>
                <w:szCs w:val="20"/>
              </w:rPr>
            </w:pPr>
            <w:r w:rsidRPr="00AC334E">
              <w:rPr>
                <w:rFonts w:ascii="Times New Roman" w:hAnsi="Times New Roman"/>
                <w:sz w:val="20"/>
                <w:szCs w:val="20"/>
              </w:rPr>
              <w:t>2018</w:t>
            </w:r>
          </w:p>
        </w:tc>
        <w:tc>
          <w:tcPr>
            <w:tcW w:w="1410" w:type="dxa"/>
            <w:tcBorders>
              <w:top w:val="single" w:sz="4" w:space="0" w:color="auto"/>
            </w:tcBorders>
            <w:vAlign w:val="center"/>
          </w:tcPr>
          <w:p w14:paraId="7AB51D61" w14:textId="77777777" w:rsidR="00CD4603" w:rsidRPr="00AC334E" w:rsidRDefault="00CD4603" w:rsidP="00CD4603">
            <w:pPr>
              <w:pStyle w:val="1f"/>
              <w:jc w:val="both"/>
              <w:rPr>
                <w:rFonts w:ascii="Times New Roman" w:hAnsi="Times New Roman"/>
                <w:b/>
                <w:sz w:val="20"/>
                <w:szCs w:val="20"/>
              </w:rPr>
            </w:pPr>
            <w:r w:rsidRPr="00AC334E">
              <w:rPr>
                <w:rFonts w:ascii="Times New Roman" w:hAnsi="Times New Roman"/>
                <w:sz w:val="20"/>
                <w:szCs w:val="20"/>
              </w:rPr>
              <w:t>2.2.8.1.4.1- 2.2.8.1.4.5</w:t>
            </w:r>
          </w:p>
        </w:tc>
      </w:tr>
      <w:tr w:rsidR="00CD4603" w:rsidRPr="00076D6F" w14:paraId="171D2D0F" w14:textId="77777777" w:rsidTr="00540ECA">
        <w:trPr>
          <w:gridAfter w:val="1"/>
          <w:wAfter w:w="10" w:type="dxa"/>
          <w:trHeight w:val="158"/>
          <w:jc w:val="center"/>
        </w:trPr>
        <w:tc>
          <w:tcPr>
            <w:tcW w:w="3431" w:type="dxa"/>
            <w:tcBorders>
              <w:top w:val="single" w:sz="4" w:space="0" w:color="auto"/>
            </w:tcBorders>
            <w:vAlign w:val="center"/>
          </w:tcPr>
          <w:p w14:paraId="3BC96E1B"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t>Логопедическая коррекция</w:t>
            </w:r>
          </w:p>
        </w:tc>
        <w:tc>
          <w:tcPr>
            <w:tcW w:w="719" w:type="dxa"/>
            <w:vMerge/>
          </w:tcPr>
          <w:p w14:paraId="3991DD12" w14:textId="77777777" w:rsidR="00CD4603" w:rsidRPr="00076D6F" w:rsidRDefault="00CD4603" w:rsidP="00CD4603">
            <w:pPr>
              <w:pStyle w:val="1f"/>
              <w:rPr>
                <w:rFonts w:ascii="Times New Roman" w:hAnsi="Times New Roman"/>
                <w:b/>
                <w:sz w:val="24"/>
                <w:szCs w:val="24"/>
              </w:rPr>
            </w:pPr>
          </w:p>
        </w:tc>
        <w:tc>
          <w:tcPr>
            <w:tcW w:w="5318" w:type="dxa"/>
            <w:vMerge/>
          </w:tcPr>
          <w:p w14:paraId="2BDADE85" w14:textId="77777777" w:rsidR="00CD4603" w:rsidRPr="00A35EF4" w:rsidRDefault="00CD4603" w:rsidP="00CD4603">
            <w:pPr>
              <w:pStyle w:val="1f"/>
              <w:ind w:firstLine="531"/>
              <w:jc w:val="both"/>
              <w:rPr>
                <w:rFonts w:ascii="Times New Roman" w:hAnsi="Times New Roman"/>
                <w:sz w:val="20"/>
                <w:szCs w:val="20"/>
              </w:rPr>
            </w:pPr>
          </w:p>
        </w:tc>
        <w:tc>
          <w:tcPr>
            <w:tcW w:w="3989" w:type="dxa"/>
            <w:tcBorders>
              <w:top w:val="single" w:sz="4" w:space="0" w:color="auto"/>
            </w:tcBorders>
            <w:vAlign w:val="center"/>
          </w:tcPr>
          <w:p w14:paraId="06976C23" w14:textId="77777777" w:rsidR="00CD4603" w:rsidRPr="00AC334E" w:rsidRDefault="00CD4603" w:rsidP="00CD4603">
            <w:pPr>
              <w:pStyle w:val="1f"/>
              <w:jc w:val="both"/>
              <w:rPr>
                <w:rFonts w:ascii="Times New Roman" w:hAnsi="Times New Roman"/>
                <w:b/>
                <w:sz w:val="20"/>
                <w:szCs w:val="20"/>
              </w:rPr>
            </w:pPr>
          </w:p>
        </w:tc>
        <w:tc>
          <w:tcPr>
            <w:tcW w:w="708" w:type="dxa"/>
            <w:tcBorders>
              <w:top w:val="single" w:sz="4" w:space="0" w:color="auto"/>
            </w:tcBorders>
            <w:vAlign w:val="center"/>
          </w:tcPr>
          <w:p w14:paraId="7A1C29B1" w14:textId="77777777" w:rsidR="00CD4603" w:rsidRPr="00AC334E" w:rsidRDefault="00CD4603" w:rsidP="00CD4603">
            <w:pPr>
              <w:pStyle w:val="1f"/>
              <w:jc w:val="center"/>
              <w:rPr>
                <w:rFonts w:ascii="Times New Roman" w:hAnsi="Times New Roman"/>
                <w:b/>
                <w:sz w:val="20"/>
                <w:szCs w:val="20"/>
              </w:rPr>
            </w:pPr>
          </w:p>
        </w:tc>
        <w:tc>
          <w:tcPr>
            <w:tcW w:w="1410" w:type="dxa"/>
            <w:tcBorders>
              <w:top w:val="single" w:sz="4" w:space="0" w:color="auto"/>
            </w:tcBorders>
            <w:vAlign w:val="center"/>
          </w:tcPr>
          <w:p w14:paraId="2578673C" w14:textId="77777777" w:rsidR="00CD4603" w:rsidRPr="00AC334E" w:rsidRDefault="00CD4603" w:rsidP="00CD4603">
            <w:pPr>
              <w:pStyle w:val="1f"/>
              <w:jc w:val="both"/>
              <w:rPr>
                <w:rFonts w:ascii="Times New Roman" w:hAnsi="Times New Roman"/>
                <w:b/>
                <w:sz w:val="20"/>
                <w:szCs w:val="20"/>
              </w:rPr>
            </w:pPr>
          </w:p>
        </w:tc>
      </w:tr>
      <w:tr w:rsidR="00CD4603" w:rsidRPr="00076D6F" w14:paraId="43EC4F2B" w14:textId="77777777" w:rsidTr="00540ECA">
        <w:trPr>
          <w:gridAfter w:val="1"/>
          <w:wAfter w:w="10" w:type="dxa"/>
          <w:trHeight w:val="149"/>
          <w:jc w:val="center"/>
        </w:trPr>
        <w:tc>
          <w:tcPr>
            <w:tcW w:w="3431" w:type="dxa"/>
            <w:tcBorders>
              <w:top w:val="single" w:sz="4" w:space="0" w:color="auto"/>
            </w:tcBorders>
            <w:vAlign w:val="center"/>
          </w:tcPr>
          <w:p w14:paraId="55565E22"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t>Внеклассное чтение</w:t>
            </w:r>
          </w:p>
        </w:tc>
        <w:tc>
          <w:tcPr>
            <w:tcW w:w="719" w:type="dxa"/>
            <w:vMerge/>
          </w:tcPr>
          <w:p w14:paraId="6D661557" w14:textId="77777777" w:rsidR="00CD4603" w:rsidRPr="00076D6F" w:rsidRDefault="00CD4603" w:rsidP="00CD4603">
            <w:pPr>
              <w:pStyle w:val="1f"/>
              <w:rPr>
                <w:rFonts w:ascii="Times New Roman" w:hAnsi="Times New Roman"/>
                <w:b/>
                <w:sz w:val="24"/>
                <w:szCs w:val="24"/>
              </w:rPr>
            </w:pPr>
          </w:p>
        </w:tc>
        <w:tc>
          <w:tcPr>
            <w:tcW w:w="5318" w:type="dxa"/>
            <w:vMerge/>
          </w:tcPr>
          <w:p w14:paraId="004DA664" w14:textId="77777777" w:rsidR="00CD4603" w:rsidRPr="00A35EF4" w:rsidRDefault="00CD4603" w:rsidP="00CD4603">
            <w:pPr>
              <w:pStyle w:val="1f"/>
              <w:ind w:firstLine="531"/>
              <w:jc w:val="both"/>
              <w:rPr>
                <w:rFonts w:ascii="Times New Roman" w:hAnsi="Times New Roman"/>
                <w:sz w:val="20"/>
                <w:szCs w:val="20"/>
              </w:rPr>
            </w:pPr>
          </w:p>
        </w:tc>
        <w:tc>
          <w:tcPr>
            <w:tcW w:w="3989" w:type="dxa"/>
            <w:tcBorders>
              <w:top w:val="single" w:sz="4" w:space="0" w:color="auto"/>
            </w:tcBorders>
            <w:vAlign w:val="center"/>
          </w:tcPr>
          <w:p w14:paraId="3DF50080" w14:textId="77777777" w:rsidR="00CD4603" w:rsidRPr="00AC334E" w:rsidRDefault="00CD4603" w:rsidP="00CD4603">
            <w:pPr>
              <w:pStyle w:val="1f"/>
              <w:jc w:val="both"/>
              <w:rPr>
                <w:rFonts w:ascii="Times New Roman" w:hAnsi="Times New Roman"/>
                <w:b/>
                <w:sz w:val="20"/>
                <w:szCs w:val="20"/>
              </w:rPr>
            </w:pPr>
          </w:p>
        </w:tc>
        <w:tc>
          <w:tcPr>
            <w:tcW w:w="708" w:type="dxa"/>
            <w:tcBorders>
              <w:top w:val="single" w:sz="4" w:space="0" w:color="auto"/>
            </w:tcBorders>
            <w:vAlign w:val="center"/>
          </w:tcPr>
          <w:p w14:paraId="7B2114DA" w14:textId="77777777" w:rsidR="00CD4603" w:rsidRPr="00AC334E" w:rsidRDefault="00CD4603" w:rsidP="00CD4603">
            <w:pPr>
              <w:pStyle w:val="1f"/>
              <w:jc w:val="center"/>
              <w:rPr>
                <w:rFonts w:ascii="Times New Roman" w:hAnsi="Times New Roman"/>
                <w:b/>
                <w:sz w:val="20"/>
                <w:szCs w:val="20"/>
              </w:rPr>
            </w:pPr>
          </w:p>
        </w:tc>
        <w:tc>
          <w:tcPr>
            <w:tcW w:w="1410" w:type="dxa"/>
            <w:tcBorders>
              <w:top w:val="single" w:sz="4" w:space="0" w:color="auto"/>
            </w:tcBorders>
            <w:vAlign w:val="center"/>
          </w:tcPr>
          <w:p w14:paraId="3F29DC11" w14:textId="77777777" w:rsidR="00CD4603" w:rsidRPr="00AC334E" w:rsidRDefault="00CD4603" w:rsidP="00CD4603">
            <w:pPr>
              <w:pStyle w:val="1f"/>
              <w:jc w:val="both"/>
              <w:rPr>
                <w:rFonts w:ascii="Times New Roman" w:hAnsi="Times New Roman"/>
                <w:b/>
                <w:sz w:val="20"/>
                <w:szCs w:val="20"/>
              </w:rPr>
            </w:pPr>
          </w:p>
        </w:tc>
      </w:tr>
      <w:tr w:rsidR="00CD4603" w:rsidRPr="00076D6F" w14:paraId="5B4E78A8" w14:textId="77777777" w:rsidTr="00540ECA">
        <w:trPr>
          <w:gridAfter w:val="1"/>
          <w:wAfter w:w="10" w:type="dxa"/>
          <w:trHeight w:val="70"/>
          <w:jc w:val="center"/>
        </w:trPr>
        <w:tc>
          <w:tcPr>
            <w:tcW w:w="3431" w:type="dxa"/>
            <w:tcBorders>
              <w:top w:val="single" w:sz="4" w:space="0" w:color="auto"/>
              <w:bottom w:val="single" w:sz="4" w:space="0" w:color="auto"/>
            </w:tcBorders>
            <w:vAlign w:val="center"/>
          </w:tcPr>
          <w:p w14:paraId="5BA5FA0A"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t>Психокоррекционные занятия</w:t>
            </w:r>
          </w:p>
        </w:tc>
        <w:tc>
          <w:tcPr>
            <w:tcW w:w="719" w:type="dxa"/>
            <w:vMerge/>
            <w:tcBorders>
              <w:bottom w:val="single" w:sz="4" w:space="0" w:color="auto"/>
            </w:tcBorders>
          </w:tcPr>
          <w:p w14:paraId="09762E2C" w14:textId="77777777" w:rsidR="00CD4603" w:rsidRPr="00076D6F" w:rsidRDefault="00CD4603" w:rsidP="00CD4603">
            <w:pPr>
              <w:pStyle w:val="1f"/>
              <w:rPr>
                <w:rFonts w:ascii="Times New Roman" w:hAnsi="Times New Roman"/>
                <w:b/>
                <w:sz w:val="24"/>
                <w:szCs w:val="24"/>
              </w:rPr>
            </w:pPr>
          </w:p>
        </w:tc>
        <w:tc>
          <w:tcPr>
            <w:tcW w:w="5318" w:type="dxa"/>
            <w:vMerge/>
            <w:tcBorders>
              <w:bottom w:val="single" w:sz="4" w:space="0" w:color="auto"/>
            </w:tcBorders>
          </w:tcPr>
          <w:p w14:paraId="15D60DFA" w14:textId="77777777" w:rsidR="00CD4603" w:rsidRPr="00A35EF4" w:rsidRDefault="00CD4603" w:rsidP="00CD4603">
            <w:pPr>
              <w:pStyle w:val="1f"/>
              <w:ind w:firstLine="531"/>
              <w:jc w:val="both"/>
              <w:rPr>
                <w:rFonts w:ascii="Times New Roman" w:hAnsi="Times New Roman"/>
                <w:sz w:val="20"/>
                <w:szCs w:val="20"/>
              </w:rPr>
            </w:pPr>
          </w:p>
        </w:tc>
        <w:tc>
          <w:tcPr>
            <w:tcW w:w="3989" w:type="dxa"/>
            <w:tcBorders>
              <w:top w:val="single" w:sz="4" w:space="0" w:color="auto"/>
              <w:bottom w:val="single" w:sz="4" w:space="0" w:color="auto"/>
            </w:tcBorders>
            <w:vAlign w:val="center"/>
          </w:tcPr>
          <w:p w14:paraId="4FE2E7F1" w14:textId="77777777" w:rsidR="00CD4603" w:rsidRPr="00AC334E" w:rsidRDefault="00CD4603" w:rsidP="00CD4603">
            <w:pPr>
              <w:pStyle w:val="1f"/>
              <w:jc w:val="both"/>
              <w:rPr>
                <w:rFonts w:ascii="Times New Roman" w:hAnsi="Times New Roman"/>
                <w:b/>
                <w:sz w:val="20"/>
                <w:szCs w:val="20"/>
              </w:rPr>
            </w:pPr>
          </w:p>
        </w:tc>
        <w:tc>
          <w:tcPr>
            <w:tcW w:w="708" w:type="dxa"/>
            <w:tcBorders>
              <w:top w:val="single" w:sz="4" w:space="0" w:color="auto"/>
              <w:bottom w:val="single" w:sz="4" w:space="0" w:color="auto"/>
            </w:tcBorders>
            <w:vAlign w:val="center"/>
          </w:tcPr>
          <w:p w14:paraId="4EE8E443" w14:textId="77777777" w:rsidR="00CD4603" w:rsidRPr="00AC334E" w:rsidRDefault="00CD4603" w:rsidP="00CD4603">
            <w:pPr>
              <w:pStyle w:val="1f"/>
              <w:jc w:val="center"/>
              <w:rPr>
                <w:rFonts w:ascii="Times New Roman" w:hAnsi="Times New Roman"/>
                <w:b/>
                <w:sz w:val="20"/>
                <w:szCs w:val="20"/>
              </w:rPr>
            </w:pPr>
          </w:p>
        </w:tc>
        <w:tc>
          <w:tcPr>
            <w:tcW w:w="1410" w:type="dxa"/>
            <w:tcBorders>
              <w:top w:val="single" w:sz="4" w:space="0" w:color="auto"/>
              <w:bottom w:val="single" w:sz="4" w:space="0" w:color="auto"/>
            </w:tcBorders>
            <w:vAlign w:val="center"/>
          </w:tcPr>
          <w:p w14:paraId="5789C4C4" w14:textId="77777777" w:rsidR="00CD4603" w:rsidRPr="00AC334E" w:rsidRDefault="00CD4603" w:rsidP="00CD4603">
            <w:pPr>
              <w:pStyle w:val="1f"/>
              <w:jc w:val="center"/>
              <w:rPr>
                <w:rFonts w:ascii="Times New Roman" w:hAnsi="Times New Roman"/>
                <w:b/>
                <w:sz w:val="20"/>
                <w:szCs w:val="20"/>
              </w:rPr>
            </w:pPr>
          </w:p>
        </w:tc>
      </w:tr>
      <w:tr w:rsidR="00CD4603" w:rsidRPr="00076D6F" w14:paraId="1F8F30D2" w14:textId="77777777" w:rsidTr="00540ECA">
        <w:trPr>
          <w:gridAfter w:val="1"/>
          <w:wAfter w:w="10" w:type="dxa"/>
          <w:trHeight w:val="413"/>
          <w:jc w:val="center"/>
        </w:trPr>
        <w:tc>
          <w:tcPr>
            <w:tcW w:w="3431" w:type="dxa"/>
            <w:tcBorders>
              <w:top w:val="single" w:sz="4" w:space="0" w:color="auto"/>
            </w:tcBorders>
            <w:vAlign w:val="center"/>
          </w:tcPr>
          <w:p w14:paraId="6C779C9F"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t>Русский язык</w:t>
            </w:r>
          </w:p>
        </w:tc>
        <w:tc>
          <w:tcPr>
            <w:tcW w:w="719" w:type="dxa"/>
            <w:vMerge w:val="restart"/>
            <w:tcBorders>
              <w:top w:val="single" w:sz="4" w:space="0" w:color="auto"/>
            </w:tcBorders>
            <w:vAlign w:val="center"/>
          </w:tcPr>
          <w:p w14:paraId="43C06690" w14:textId="77777777" w:rsidR="00CD4603" w:rsidRPr="00076D6F" w:rsidRDefault="00CD4603" w:rsidP="00CD4603">
            <w:pPr>
              <w:pStyle w:val="1f"/>
              <w:jc w:val="center"/>
              <w:rPr>
                <w:rFonts w:ascii="Times New Roman" w:hAnsi="Times New Roman"/>
                <w:b/>
                <w:sz w:val="24"/>
                <w:szCs w:val="24"/>
              </w:rPr>
            </w:pPr>
            <w:r w:rsidRPr="00076D6F">
              <w:rPr>
                <w:rFonts w:ascii="Times New Roman" w:hAnsi="Times New Roman"/>
                <w:b/>
                <w:sz w:val="24"/>
                <w:szCs w:val="24"/>
              </w:rPr>
              <w:t>9</w:t>
            </w:r>
          </w:p>
        </w:tc>
        <w:tc>
          <w:tcPr>
            <w:tcW w:w="5318" w:type="dxa"/>
            <w:vMerge w:val="restart"/>
            <w:tcBorders>
              <w:top w:val="single" w:sz="4" w:space="0" w:color="auto"/>
            </w:tcBorders>
            <w:vAlign w:val="center"/>
          </w:tcPr>
          <w:p w14:paraId="472B843E" w14:textId="77777777" w:rsidR="00CD4603" w:rsidRPr="00A35EF4" w:rsidRDefault="00CD4603" w:rsidP="00CD4603">
            <w:pPr>
              <w:pStyle w:val="1f"/>
              <w:spacing w:line="276" w:lineRule="auto"/>
              <w:ind w:firstLine="531"/>
              <w:jc w:val="both"/>
              <w:rPr>
                <w:rFonts w:ascii="Times New Roman" w:hAnsi="Times New Roman"/>
                <w:sz w:val="20"/>
                <w:szCs w:val="20"/>
              </w:rPr>
            </w:pPr>
            <w:r w:rsidRPr="00A35EF4">
              <w:rPr>
                <w:rFonts w:ascii="Times New Roman" w:hAnsi="Times New Roman"/>
                <w:sz w:val="20"/>
                <w:szCs w:val="20"/>
              </w:rPr>
              <w:t>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w:t>
            </w:r>
            <w:r>
              <w:rPr>
                <w:rFonts w:ascii="Times New Roman" w:hAnsi="Times New Roman"/>
                <w:sz w:val="20"/>
                <w:szCs w:val="20"/>
              </w:rPr>
              <w:t xml:space="preserve"> </w:t>
            </w:r>
            <w:r w:rsidRPr="00A35EF4">
              <w:rPr>
                <w:rFonts w:ascii="Times New Roman" w:hAnsi="Times New Roman"/>
                <w:sz w:val="20"/>
                <w:szCs w:val="20"/>
              </w:rPr>
              <w:t>Одобрена решением федерального учебно-методического объединения по общему образованию (протокол от 2 декабря 2015 года №4/15) 2015</w:t>
            </w:r>
            <w:r>
              <w:rPr>
                <w:rFonts w:ascii="Times New Roman" w:hAnsi="Times New Roman"/>
                <w:sz w:val="20"/>
                <w:szCs w:val="20"/>
              </w:rPr>
              <w:t>г.</w:t>
            </w:r>
          </w:p>
          <w:p w14:paraId="6B7D27DF" w14:textId="77777777" w:rsidR="00CD4603" w:rsidRPr="00A35EF4" w:rsidRDefault="00CD4603" w:rsidP="00CD4603">
            <w:pPr>
              <w:pStyle w:val="1f"/>
              <w:spacing w:line="276" w:lineRule="auto"/>
              <w:ind w:firstLine="531"/>
              <w:jc w:val="both"/>
              <w:rPr>
                <w:rFonts w:ascii="Times New Roman" w:hAnsi="Times New Roman"/>
                <w:sz w:val="20"/>
                <w:szCs w:val="20"/>
              </w:rPr>
            </w:pPr>
          </w:p>
          <w:p w14:paraId="3B6F7EB0" w14:textId="77777777" w:rsidR="00CD4603" w:rsidRPr="009D21AA" w:rsidRDefault="00CD4603" w:rsidP="00CD4603">
            <w:pPr>
              <w:pStyle w:val="1f"/>
              <w:ind w:firstLine="531"/>
              <w:jc w:val="both"/>
              <w:rPr>
                <w:rFonts w:ascii="Times New Roman" w:hAnsi="Times New Roman"/>
                <w:sz w:val="20"/>
                <w:szCs w:val="20"/>
              </w:rPr>
            </w:pPr>
            <w:r>
              <w:rPr>
                <w:rFonts w:ascii="Times New Roman" w:hAnsi="Times New Roman"/>
                <w:sz w:val="20"/>
                <w:szCs w:val="20"/>
              </w:rPr>
              <w:t xml:space="preserve">Программы специальных (коррекцион ных) образовательных учреждений </w:t>
            </w:r>
            <w:r>
              <w:rPr>
                <w:rFonts w:ascii="Times New Roman" w:hAnsi="Times New Roman"/>
                <w:sz w:val="20"/>
                <w:szCs w:val="20"/>
                <w:lang w:val="en-US"/>
              </w:rPr>
              <w:t>VIII</w:t>
            </w:r>
            <w:r>
              <w:rPr>
                <w:rFonts w:ascii="Times New Roman" w:hAnsi="Times New Roman"/>
                <w:sz w:val="20"/>
                <w:szCs w:val="20"/>
              </w:rPr>
              <w:t xml:space="preserve"> вида 5-9 классы, Москва «Просвещение», 2010г.</w:t>
            </w:r>
          </w:p>
        </w:tc>
        <w:tc>
          <w:tcPr>
            <w:tcW w:w="3989" w:type="dxa"/>
            <w:tcBorders>
              <w:top w:val="single" w:sz="4" w:space="0" w:color="auto"/>
            </w:tcBorders>
            <w:vAlign w:val="center"/>
          </w:tcPr>
          <w:p w14:paraId="3F5BF656" w14:textId="77777777" w:rsidR="00CD4603" w:rsidRPr="00AC334E" w:rsidRDefault="00CD4603" w:rsidP="00CD4603">
            <w:pPr>
              <w:pStyle w:val="1f"/>
              <w:jc w:val="both"/>
              <w:rPr>
                <w:rFonts w:ascii="Times New Roman" w:hAnsi="Times New Roman"/>
                <w:sz w:val="20"/>
                <w:szCs w:val="20"/>
              </w:rPr>
            </w:pPr>
            <w:r w:rsidRPr="00AC334E">
              <w:rPr>
                <w:rFonts w:ascii="Times New Roman" w:hAnsi="Times New Roman"/>
                <w:sz w:val="20"/>
                <w:szCs w:val="20"/>
              </w:rPr>
              <w:t>Русский язык Якубовская Э.В.</w:t>
            </w:r>
            <w:r>
              <w:rPr>
                <w:rFonts w:ascii="Times New Roman" w:hAnsi="Times New Roman"/>
                <w:sz w:val="20"/>
                <w:szCs w:val="20"/>
              </w:rPr>
              <w:t xml:space="preserve">, </w:t>
            </w:r>
            <w:r w:rsidRPr="00AC334E">
              <w:rPr>
                <w:rFonts w:ascii="Times New Roman" w:hAnsi="Times New Roman"/>
                <w:sz w:val="20"/>
                <w:szCs w:val="20"/>
              </w:rPr>
              <w:t>Галунчикова Н.Г Учебник</w:t>
            </w:r>
            <w:r>
              <w:rPr>
                <w:rFonts w:ascii="Times New Roman" w:hAnsi="Times New Roman"/>
                <w:sz w:val="20"/>
                <w:szCs w:val="20"/>
              </w:rPr>
              <w:t xml:space="preserve"> </w:t>
            </w:r>
            <w:r w:rsidRPr="00AC334E">
              <w:rPr>
                <w:rFonts w:ascii="Times New Roman" w:hAnsi="Times New Roman"/>
                <w:sz w:val="20"/>
                <w:szCs w:val="20"/>
              </w:rPr>
              <w:t>«Просвещение»</w:t>
            </w:r>
          </w:p>
        </w:tc>
        <w:tc>
          <w:tcPr>
            <w:tcW w:w="708" w:type="dxa"/>
            <w:tcBorders>
              <w:top w:val="single" w:sz="4" w:space="0" w:color="auto"/>
            </w:tcBorders>
            <w:vAlign w:val="center"/>
          </w:tcPr>
          <w:p w14:paraId="46061743" w14:textId="77777777" w:rsidR="00CD4603" w:rsidRPr="00AC334E" w:rsidRDefault="00CD4603" w:rsidP="00CD4603">
            <w:pPr>
              <w:pStyle w:val="1f"/>
              <w:jc w:val="center"/>
              <w:rPr>
                <w:rFonts w:ascii="Times New Roman" w:hAnsi="Times New Roman"/>
                <w:sz w:val="20"/>
                <w:szCs w:val="20"/>
              </w:rPr>
            </w:pPr>
            <w:r w:rsidRPr="00AC334E">
              <w:rPr>
                <w:rFonts w:ascii="Times New Roman" w:hAnsi="Times New Roman"/>
                <w:sz w:val="20"/>
                <w:szCs w:val="20"/>
              </w:rPr>
              <w:t>2017</w:t>
            </w:r>
          </w:p>
          <w:p w14:paraId="72B72CE5" w14:textId="77777777" w:rsidR="00CD4603" w:rsidRPr="00AC334E" w:rsidRDefault="00CD4603" w:rsidP="00CD4603">
            <w:pPr>
              <w:pStyle w:val="1f"/>
              <w:jc w:val="center"/>
              <w:rPr>
                <w:rFonts w:ascii="Times New Roman" w:hAnsi="Times New Roman"/>
                <w:sz w:val="20"/>
                <w:szCs w:val="20"/>
              </w:rPr>
            </w:pPr>
            <w:r w:rsidRPr="00AC334E">
              <w:rPr>
                <w:rFonts w:ascii="Times New Roman" w:hAnsi="Times New Roman"/>
                <w:sz w:val="20"/>
                <w:szCs w:val="20"/>
              </w:rPr>
              <w:t>2019</w:t>
            </w:r>
          </w:p>
        </w:tc>
        <w:tc>
          <w:tcPr>
            <w:tcW w:w="1410" w:type="dxa"/>
            <w:tcBorders>
              <w:top w:val="single" w:sz="4" w:space="0" w:color="auto"/>
            </w:tcBorders>
            <w:vAlign w:val="center"/>
          </w:tcPr>
          <w:p w14:paraId="784238EF" w14:textId="77777777" w:rsidR="00CD4603" w:rsidRPr="00AC334E" w:rsidRDefault="00CD4603" w:rsidP="00CD4603">
            <w:pPr>
              <w:pStyle w:val="1f"/>
              <w:jc w:val="center"/>
              <w:rPr>
                <w:rFonts w:ascii="Times New Roman" w:hAnsi="Times New Roman"/>
                <w:b/>
                <w:sz w:val="20"/>
                <w:szCs w:val="20"/>
              </w:rPr>
            </w:pPr>
            <w:r w:rsidRPr="00AC334E">
              <w:rPr>
                <w:rFonts w:ascii="Times New Roman" w:hAnsi="Times New Roman"/>
                <w:sz w:val="20"/>
                <w:szCs w:val="20"/>
              </w:rPr>
              <w:t>2.2.1.1.2.1 - 2.2.1.1.2.5</w:t>
            </w:r>
          </w:p>
        </w:tc>
      </w:tr>
      <w:tr w:rsidR="00CD4603" w:rsidRPr="00076D6F" w14:paraId="4D33EB9D" w14:textId="77777777" w:rsidTr="00540ECA">
        <w:trPr>
          <w:gridAfter w:val="1"/>
          <w:wAfter w:w="10" w:type="dxa"/>
          <w:trHeight w:val="413"/>
          <w:jc w:val="center"/>
        </w:trPr>
        <w:tc>
          <w:tcPr>
            <w:tcW w:w="3431" w:type="dxa"/>
            <w:tcBorders>
              <w:top w:val="single" w:sz="4" w:space="0" w:color="auto"/>
            </w:tcBorders>
            <w:vAlign w:val="center"/>
          </w:tcPr>
          <w:p w14:paraId="5350B5D7"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t>Чтение</w:t>
            </w:r>
          </w:p>
        </w:tc>
        <w:tc>
          <w:tcPr>
            <w:tcW w:w="719" w:type="dxa"/>
            <w:vMerge/>
          </w:tcPr>
          <w:p w14:paraId="5A5CD2DE" w14:textId="77777777" w:rsidR="00CD4603" w:rsidRPr="00076D6F" w:rsidRDefault="00CD4603" w:rsidP="00CD4603">
            <w:pPr>
              <w:pStyle w:val="1f"/>
              <w:rPr>
                <w:rFonts w:ascii="Times New Roman" w:hAnsi="Times New Roman"/>
                <w:b/>
                <w:sz w:val="24"/>
                <w:szCs w:val="24"/>
              </w:rPr>
            </w:pPr>
          </w:p>
        </w:tc>
        <w:tc>
          <w:tcPr>
            <w:tcW w:w="5318" w:type="dxa"/>
            <w:vMerge/>
          </w:tcPr>
          <w:p w14:paraId="36127FB7" w14:textId="77777777" w:rsidR="00CD4603" w:rsidRPr="00076D6F" w:rsidRDefault="00CD4603" w:rsidP="00CD4603">
            <w:pPr>
              <w:pStyle w:val="1f"/>
              <w:rPr>
                <w:rFonts w:ascii="Times New Roman" w:hAnsi="Times New Roman"/>
                <w:b/>
                <w:sz w:val="24"/>
                <w:szCs w:val="24"/>
              </w:rPr>
            </w:pPr>
          </w:p>
        </w:tc>
        <w:tc>
          <w:tcPr>
            <w:tcW w:w="3989" w:type="dxa"/>
            <w:tcBorders>
              <w:top w:val="single" w:sz="4" w:space="0" w:color="auto"/>
            </w:tcBorders>
            <w:vAlign w:val="center"/>
          </w:tcPr>
          <w:p w14:paraId="7EBA6CFD" w14:textId="77777777" w:rsidR="00CD4603" w:rsidRPr="00AC334E" w:rsidRDefault="00CD4603" w:rsidP="00CD4603">
            <w:pPr>
              <w:pStyle w:val="1f"/>
              <w:jc w:val="both"/>
              <w:rPr>
                <w:rFonts w:ascii="Times New Roman" w:hAnsi="Times New Roman"/>
                <w:sz w:val="20"/>
                <w:szCs w:val="20"/>
              </w:rPr>
            </w:pPr>
            <w:r w:rsidRPr="00AC334E">
              <w:rPr>
                <w:rFonts w:ascii="Times New Roman" w:hAnsi="Times New Roman"/>
                <w:sz w:val="20"/>
                <w:szCs w:val="20"/>
              </w:rPr>
              <w:t>Чтение</w:t>
            </w:r>
            <w:r>
              <w:rPr>
                <w:rFonts w:ascii="Times New Roman" w:hAnsi="Times New Roman"/>
                <w:sz w:val="20"/>
                <w:szCs w:val="20"/>
              </w:rPr>
              <w:t xml:space="preserve"> </w:t>
            </w:r>
            <w:r w:rsidRPr="00AC334E">
              <w:rPr>
                <w:rFonts w:ascii="Times New Roman" w:hAnsi="Times New Roman"/>
                <w:sz w:val="20"/>
                <w:szCs w:val="20"/>
              </w:rPr>
              <w:t>А.К Аксенова М.И.</w:t>
            </w:r>
            <w:r>
              <w:rPr>
                <w:rFonts w:ascii="Times New Roman" w:hAnsi="Times New Roman"/>
                <w:sz w:val="20"/>
                <w:szCs w:val="20"/>
              </w:rPr>
              <w:t xml:space="preserve"> </w:t>
            </w:r>
            <w:r w:rsidRPr="00AC334E">
              <w:rPr>
                <w:rFonts w:ascii="Times New Roman" w:hAnsi="Times New Roman"/>
                <w:sz w:val="20"/>
                <w:szCs w:val="20"/>
              </w:rPr>
              <w:t>Шишкова</w:t>
            </w:r>
          </w:p>
          <w:p w14:paraId="50F41A20" w14:textId="77777777" w:rsidR="00CD4603" w:rsidRPr="00AC334E" w:rsidRDefault="00CD4603" w:rsidP="00CD4603">
            <w:pPr>
              <w:pStyle w:val="1f"/>
              <w:jc w:val="both"/>
              <w:rPr>
                <w:rFonts w:ascii="Times New Roman" w:hAnsi="Times New Roman"/>
                <w:sz w:val="20"/>
                <w:szCs w:val="20"/>
              </w:rPr>
            </w:pPr>
            <w:r w:rsidRPr="00AC334E">
              <w:rPr>
                <w:rFonts w:ascii="Times New Roman" w:hAnsi="Times New Roman"/>
                <w:sz w:val="20"/>
                <w:szCs w:val="20"/>
              </w:rPr>
              <w:t>Учебник</w:t>
            </w:r>
            <w:r>
              <w:rPr>
                <w:rFonts w:ascii="Times New Roman" w:hAnsi="Times New Roman"/>
                <w:sz w:val="20"/>
                <w:szCs w:val="20"/>
              </w:rPr>
              <w:t xml:space="preserve"> </w:t>
            </w:r>
            <w:r w:rsidRPr="00AC334E">
              <w:rPr>
                <w:rFonts w:ascii="Times New Roman" w:hAnsi="Times New Roman"/>
                <w:sz w:val="20"/>
                <w:szCs w:val="20"/>
              </w:rPr>
              <w:t>«Просвещение»</w:t>
            </w:r>
          </w:p>
        </w:tc>
        <w:tc>
          <w:tcPr>
            <w:tcW w:w="708" w:type="dxa"/>
            <w:tcBorders>
              <w:top w:val="single" w:sz="4" w:space="0" w:color="auto"/>
            </w:tcBorders>
            <w:vAlign w:val="center"/>
          </w:tcPr>
          <w:p w14:paraId="3F9B0CF9" w14:textId="77777777" w:rsidR="00CD4603" w:rsidRPr="00AC334E" w:rsidRDefault="00CD4603" w:rsidP="00CD4603">
            <w:pPr>
              <w:pStyle w:val="1f"/>
              <w:jc w:val="center"/>
              <w:rPr>
                <w:rFonts w:ascii="Times New Roman" w:hAnsi="Times New Roman"/>
                <w:sz w:val="20"/>
                <w:szCs w:val="20"/>
              </w:rPr>
            </w:pPr>
            <w:r w:rsidRPr="00AC334E">
              <w:rPr>
                <w:rFonts w:ascii="Times New Roman" w:hAnsi="Times New Roman"/>
                <w:sz w:val="20"/>
                <w:szCs w:val="20"/>
              </w:rPr>
              <w:t>2019</w:t>
            </w:r>
          </w:p>
        </w:tc>
        <w:tc>
          <w:tcPr>
            <w:tcW w:w="1410" w:type="dxa"/>
            <w:tcBorders>
              <w:top w:val="single" w:sz="4" w:space="0" w:color="auto"/>
            </w:tcBorders>
            <w:vAlign w:val="center"/>
          </w:tcPr>
          <w:p w14:paraId="3A4D9402" w14:textId="77777777" w:rsidR="00CD4603" w:rsidRPr="00AC334E" w:rsidRDefault="00CD4603" w:rsidP="00CD4603">
            <w:pPr>
              <w:pStyle w:val="1f"/>
              <w:jc w:val="center"/>
              <w:rPr>
                <w:rFonts w:ascii="Times New Roman" w:hAnsi="Times New Roman"/>
                <w:b/>
                <w:sz w:val="20"/>
                <w:szCs w:val="20"/>
              </w:rPr>
            </w:pPr>
            <w:r w:rsidRPr="00AC334E">
              <w:rPr>
                <w:rFonts w:ascii="Times New Roman" w:hAnsi="Times New Roman"/>
                <w:sz w:val="20"/>
                <w:szCs w:val="20"/>
              </w:rPr>
              <w:t>2.2.1.2.1.1 - 2.2.1.2.1.5</w:t>
            </w:r>
          </w:p>
        </w:tc>
      </w:tr>
      <w:tr w:rsidR="00CD4603" w:rsidRPr="00076D6F" w14:paraId="3A1932C9" w14:textId="77777777" w:rsidTr="00540ECA">
        <w:trPr>
          <w:gridAfter w:val="1"/>
          <w:wAfter w:w="10" w:type="dxa"/>
          <w:trHeight w:val="413"/>
          <w:jc w:val="center"/>
        </w:trPr>
        <w:tc>
          <w:tcPr>
            <w:tcW w:w="3431" w:type="dxa"/>
            <w:tcBorders>
              <w:top w:val="single" w:sz="4" w:space="0" w:color="auto"/>
            </w:tcBorders>
            <w:vAlign w:val="center"/>
          </w:tcPr>
          <w:p w14:paraId="5BE2CC89"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t>Математика</w:t>
            </w:r>
          </w:p>
        </w:tc>
        <w:tc>
          <w:tcPr>
            <w:tcW w:w="719" w:type="dxa"/>
            <w:vMerge/>
          </w:tcPr>
          <w:p w14:paraId="26CD9031" w14:textId="77777777" w:rsidR="00CD4603" w:rsidRPr="00076D6F" w:rsidRDefault="00CD4603" w:rsidP="00CD4603">
            <w:pPr>
              <w:pStyle w:val="1f"/>
              <w:rPr>
                <w:rFonts w:ascii="Times New Roman" w:hAnsi="Times New Roman"/>
                <w:b/>
                <w:sz w:val="24"/>
                <w:szCs w:val="24"/>
              </w:rPr>
            </w:pPr>
          </w:p>
        </w:tc>
        <w:tc>
          <w:tcPr>
            <w:tcW w:w="5318" w:type="dxa"/>
            <w:vMerge/>
          </w:tcPr>
          <w:p w14:paraId="37217B46" w14:textId="77777777" w:rsidR="00CD4603" w:rsidRPr="00076D6F" w:rsidRDefault="00CD4603" w:rsidP="00CD4603">
            <w:pPr>
              <w:pStyle w:val="1f"/>
              <w:rPr>
                <w:rFonts w:ascii="Times New Roman" w:hAnsi="Times New Roman"/>
                <w:b/>
                <w:sz w:val="24"/>
                <w:szCs w:val="24"/>
              </w:rPr>
            </w:pPr>
          </w:p>
        </w:tc>
        <w:tc>
          <w:tcPr>
            <w:tcW w:w="3989" w:type="dxa"/>
            <w:tcBorders>
              <w:top w:val="single" w:sz="4" w:space="0" w:color="auto"/>
            </w:tcBorders>
            <w:vAlign w:val="center"/>
          </w:tcPr>
          <w:p w14:paraId="1A82ED3F" w14:textId="77777777" w:rsidR="00CD4603" w:rsidRPr="00AC334E" w:rsidRDefault="00CD4603" w:rsidP="00CD4603">
            <w:pPr>
              <w:pStyle w:val="1f"/>
              <w:jc w:val="both"/>
              <w:rPr>
                <w:rFonts w:ascii="Times New Roman" w:hAnsi="Times New Roman"/>
                <w:sz w:val="20"/>
                <w:szCs w:val="20"/>
              </w:rPr>
            </w:pPr>
            <w:r w:rsidRPr="00AC334E">
              <w:rPr>
                <w:rFonts w:ascii="Times New Roman" w:hAnsi="Times New Roman"/>
                <w:sz w:val="20"/>
                <w:szCs w:val="20"/>
              </w:rPr>
              <w:t>Математика</w:t>
            </w:r>
            <w:r>
              <w:rPr>
                <w:rFonts w:ascii="Times New Roman" w:hAnsi="Times New Roman"/>
                <w:sz w:val="20"/>
                <w:szCs w:val="20"/>
              </w:rPr>
              <w:t xml:space="preserve"> </w:t>
            </w:r>
            <w:r w:rsidRPr="00AC334E">
              <w:rPr>
                <w:rFonts w:ascii="Times New Roman" w:hAnsi="Times New Roman"/>
                <w:sz w:val="20"/>
                <w:szCs w:val="20"/>
              </w:rPr>
              <w:t>А.П.</w:t>
            </w:r>
            <w:r>
              <w:rPr>
                <w:rFonts w:ascii="Times New Roman" w:hAnsi="Times New Roman"/>
                <w:sz w:val="20"/>
                <w:szCs w:val="20"/>
              </w:rPr>
              <w:t xml:space="preserve"> </w:t>
            </w:r>
            <w:r w:rsidRPr="00AC334E">
              <w:rPr>
                <w:rFonts w:ascii="Times New Roman" w:hAnsi="Times New Roman"/>
                <w:sz w:val="20"/>
                <w:szCs w:val="20"/>
              </w:rPr>
              <w:t>Антропов</w:t>
            </w:r>
            <w:r>
              <w:rPr>
                <w:rFonts w:ascii="Times New Roman" w:hAnsi="Times New Roman"/>
                <w:sz w:val="20"/>
                <w:szCs w:val="20"/>
              </w:rPr>
              <w:t xml:space="preserve">, </w:t>
            </w:r>
            <w:r w:rsidRPr="00AC334E">
              <w:rPr>
                <w:rFonts w:ascii="Times New Roman" w:hAnsi="Times New Roman"/>
                <w:sz w:val="20"/>
                <w:szCs w:val="20"/>
              </w:rPr>
              <w:t>А.Ю</w:t>
            </w:r>
            <w:r>
              <w:rPr>
                <w:rFonts w:ascii="Times New Roman" w:hAnsi="Times New Roman"/>
                <w:sz w:val="20"/>
                <w:szCs w:val="20"/>
              </w:rPr>
              <w:t>.</w:t>
            </w:r>
            <w:r w:rsidRPr="00AC334E">
              <w:rPr>
                <w:rFonts w:ascii="Times New Roman" w:hAnsi="Times New Roman"/>
                <w:sz w:val="20"/>
                <w:szCs w:val="20"/>
              </w:rPr>
              <w:t xml:space="preserve"> Ходот</w:t>
            </w:r>
          </w:p>
          <w:p w14:paraId="2BD441EF" w14:textId="77777777" w:rsidR="00CD4603" w:rsidRPr="00AC334E" w:rsidRDefault="00CD4603" w:rsidP="00CD4603">
            <w:pPr>
              <w:pStyle w:val="1f"/>
              <w:jc w:val="both"/>
              <w:rPr>
                <w:rFonts w:ascii="Times New Roman" w:hAnsi="Times New Roman"/>
                <w:sz w:val="20"/>
                <w:szCs w:val="20"/>
              </w:rPr>
            </w:pPr>
            <w:r w:rsidRPr="00AC334E">
              <w:rPr>
                <w:rFonts w:ascii="Times New Roman" w:hAnsi="Times New Roman"/>
                <w:sz w:val="20"/>
                <w:szCs w:val="20"/>
              </w:rPr>
              <w:t>Ю.Г.</w:t>
            </w:r>
            <w:r>
              <w:rPr>
                <w:rFonts w:ascii="Times New Roman" w:hAnsi="Times New Roman"/>
                <w:sz w:val="20"/>
                <w:szCs w:val="20"/>
              </w:rPr>
              <w:t xml:space="preserve"> </w:t>
            </w:r>
            <w:r w:rsidRPr="00AC334E">
              <w:rPr>
                <w:rFonts w:ascii="Times New Roman" w:hAnsi="Times New Roman"/>
                <w:sz w:val="20"/>
                <w:szCs w:val="20"/>
              </w:rPr>
              <w:t>Ходот</w:t>
            </w:r>
            <w:r>
              <w:rPr>
                <w:rFonts w:ascii="Times New Roman" w:hAnsi="Times New Roman"/>
                <w:sz w:val="20"/>
                <w:szCs w:val="20"/>
              </w:rPr>
              <w:t xml:space="preserve">, </w:t>
            </w:r>
            <w:r w:rsidRPr="00AC334E">
              <w:rPr>
                <w:rFonts w:ascii="Times New Roman" w:hAnsi="Times New Roman"/>
                <w:sz w:val="20"/>
                <w:szCs w:val="20"/>
              </w:rPr>
              <w:t>Учебник</w:t>
            </w:r>
            <w:r>
              <w:rPr>
                <w:rFonts w:ascii="Times New Roman" w:hAnsi="Times New Roman"/>
                <w:sz w:val="20"/>
                <w:szCs w:val="20"/>
              </w:rPr>
              <w:t xml:space="preserve">, </w:t>
            </w:r>
            <w:r w:rsidRPr="00AC334E">
              <w:rPr>
                <w:rFonts w:ascii="Times New Roman" w:hAnsi="Times New Roman"/>
                <w:sz w:val="20"/>
                <w:szCs w:val="20"/>
              </w:rPr>
              <w:t>«Просвещение»</w:t>
            </w:r>
          </w:p>
        </w:tc>
        <w:tc>
          <w:tcPr>
            <w:tcW w:w="708" w:type="dxa"/>
            <w:tcBorders>
              <w:top w:val="single" w:sz="4" w:space="0" w:color="auto"/>
            </w:tcBorders>
            <w:vAlign w:val="center"/>
          </w:tcPr>
          <w:p w14:paraId="08F24292" w14:textId="77777777" w:rsidR="00CD4603" w:rsidRPr="00AC334E" w:rsidRDefault="00CD4603" w:rsidP="00CD4603">
            <w:pPr>
              <w:pStyle w:val="1f"/>
              <w:jc w:val="center"/>
              <w:rPr>
                <w:rFonts w:ascii="Times New Roman" w:hAnsi="Times New Roman"/>
                <w:sz w:val="20"/>
                <w:szCs w:val="20"/>
              </w:rPr>
            </w:pPr>
            <w:r w:rsidRPr="00AC334E">
              <w:rPr>
                <w:rFonts w:ascii="Times New Roman" w:hAnsi="Times New Roman"/>
                <w:sz w:val="20"/>
                <w:szCs w:val="20"/>
              </w:rPr>
              <w:t>2019</w:t>
            </w:r>
          </w:p>
        </w:tc>
        <w:tc>
          <w:tcPr>
            <w:tcW w:w="1410" w:type="dxa"/>
            <w:tcBorders>
              <w:top w:val="single" w:sz="4" w:space="0" w:color="auto"/>
            </w:tcBorders>
            <w:vAlign w:val="center"/>
          </w:tcPr>
          <w:p w14:paraId="50F09F39" w14:textId="77777777" w:rsidR="00CD4603" w:rsidRPr="00AC334E" w:rsidRDefault="00CD4603" w:rsidP="00CD4603">
            <w:pPr>
              <w:pStyle w:val="1f"/>
              <w:jc w:val="center"/>
              <w:rPr>
                <w:rFonts w:ascii="Times New Roman" w:hAnsi="Times New Roman"/>
                <w:b/>
                <w:sz w:val="20"/>
                <w:szCs w:val="20"/>
              </w:rPr>
            </w:pPr>
            <w:r w:rsidRPr="00AC334E">
              <w:rPr>
                <w:rFonts w:ascii="Times New Roman" w:hAnsi="Times New Roman"/>
                <w:sz w:val="20"/>
                <w:szCs w:val="20"/>
              </w:rPr>
              <w:t>2.2.4.1.1.1 - 2.2.4.1.1.5</w:t>
            </w:r>
          </w:p>
        </w:tc>
      </w:tr>
      <w:tr w:rsidR="00CD4603" w:rsidRPr="00076D6F" w14:paraId="01C45381" w14:textId="77777777" w:rsidTr="00540ECA">
        <w:trPr>
          <w:gridAfter w:val="1"/>
          <w:wAfter w:w="10" w:type="dxa"/>
          <w:trHeight w:val="439"/>
          <w:jc w:val="center"/>
        </w:trPr>
        <w:tc>
          <w:tcPr>
            <w:tcW w:w="3431" w:type="dxa"/>
            <w:tcBorders>
              <w:top w:val="single" w:sz="4" w:space="0" w:color="auto"/>
            </w:tcBorders>
            <w:vAlign w:val="center"/>
          </w:tcPr>
          <w:p w14:paraId="73BE2421"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t>История Отечества</w:t>
            </w:r>
          </w:p>
        </w:tc>
        <w:tc>
          <w:tcPr>
            <w:tcW w:w="719" w:type="dxa"/>
            <w:vMerge/>
          </w:tcPr>
          <w:p w14:paraId="607D0165" w14:textId="77777777" w:rsidR="00CD4603" w:rsidRPr="00076D6F" w:rsidRDefault="00CD4603" w:rsidP="00CD4603">
            <w:pPr>
              <w:pStyle w:val="1f"/>
              <w:rPr>
                <w:rFonts w:ascii="Times New Roman" w:hAnsi="Times New Roman"/>
                <w:b/>
                <w:sz w:val="24"/>
                <w:szCs w:val="24"/>
              </w:rPr>
            </w:pPr>
          </w:p>
        </w:tc>
        <w:tc>
          <w:tcPr>
            <w:tcW w:w="5318" w:type="dxa"/>
            <w:vMerge/>
          </w:tcPr>
          <w:p w14:paraId="36AB5FD3" w14:textId="77777777" w:rsidR="00CD4603" w:rsidRPr="00076D6F" w:rsidRDefault="00CD4603" w:rsidP="00CD4603">
            <w:pPr>
              <w:pStyle w:val="1f"/>
              <w:rPr>
                <w:rFonts w:ascii="Times New Roman" w:hAnsi="Times New Roman"/>
                <w:b/>
                <w:sz w:val="24"/>
                <w:szCs w:val="24"/>
              </w:rPr>
            </w:pPr>
          </w:p>
        </w:tc>
        <w:tc>
          <w:tcPr>
            <w:tcW w:w="3989" w:type="dxa"/>
            <w:tcBorders>
              <w:top w:val="single" w:sz="4" w:space="0" w:color="auto"/>
            </w:tcBorders>
            <w:vAlign w:val="center"/>
          </w:tcPr>
          <w:p w14:paraId="6787FD36" w14:textId="77777777" w:rsidR="00CD4603" w:rsidRPr="00AC334E" w:rsidRDefault="00CD4603" w:rsidP="00CD4603">
            <w:pPr>
              <w:pStyle w:val="1f"/>
              <w:jc w:val="both"/>
              <w:rPr>
                <w:rFonts w:ascii="Times New Roman" w:hAnsi="Times New Roman"/>
                <w:sz w:val="20"/>
                <w:szCs w:val="20"/>
              </w:rPr>
            </w:pPr>
            <w:r w:rsidRPr="00AC334E">
              <w:rPr>
                <w:rFonts w:ascii="Times New Roman" w:hAnsi="Times New Roman"/>
                <w:sz w:val="20"/>
                <w:szCs w:val="20"/>
              </w:rPr>
              <w:t>История Отечества</w:t>
            </w:r>
            <w:r>
              <w:rPr>
                <w:rFonts w:ascii="Times New Roman" w:hAnsi="Times New Roman"/>
                <w:sz w:val="20"/>
                <w:szCs w:val="20"/>
              </w:rPr>
              <w:t xml:space="preserve"> </w:t>
            </w:r>
            <w:r w:rsidRPr="00AC334E">
              <w:rPr>
                <w:rFonts w:ascii="Times New Roman" w:hAnsi="Times New Roman"/>
                <w:sz w:val="20"/>
                <w:szCs w:val="20"/>
              </w:rPr>
              <w:t>Учебник</w:t>
            </w:r>
          </w:p>
          <w:p w14:paraId="6709FF78" w14:textId="77777777" w:rsidR="00CD4603" w:rsidRPr="00AC334E" w:rsidRDefault="00CD4603" w:rsidP="00CD4603">
            <w:pPr>
              <w:pStyle w:val="1f"/>
              <w:jc w:val="both"/>
              <w:rPr>
                <w:rFonts w:ascii="Times New Roman" w:hAnsi="Times New Roman"/>
                <w:sz w:val="20"/>
                <w:szCs w:val="20"/>
              </w:rPr>
            </w:pPr>
            <w:r w:rsidRPr="00AC334E">
              <w:rPr>
                <w:rFonts w:ascii="Times New Roman" w:hAnsi="Times New Roman"/>
                <w:sz w:val="20"/>
                <w:szCs w:val="20"/>
              </w:rPr>
              <w:t>И.М.</w:t>
            </w:r>
            <w:r>
              <w:rPr>
                <w:rFonts w:ascii="Times New Roman" w:hAnsi="Times New Roman"/>
                <w:sz w:val="20"/>
                <w:szCs w:val="20"/>
              </w:rPr>
              <w:t xml:space="preserve"> </w:t>
            </w:r>
            <w:r w:rsidRPr="00AC334E">
              <w:rPr>
                <w:rFonts w:ascii="Times New Roman" w:hAnsi="Times New Roman"/>
                <w:sz w:val="20"/>
                <w:szCs w:val="20"/>
              </w:rPr>
              <w:t>Бгажонкова</w:t>
            </w:r>
            <w:r>
              <w:rPr>
                <w:rFonts w:ascii="Times New Roman" w:hAnsi="Times New Roman"/>
                <w:sz w:val="20"/>
                <w:szCs w:val="20"/>
              </w:rPr>
              <w:t xml:space="preserve">, </w:t>
            </w:r>
            <w:r w:rsidRPr="00AC334E">
              <w:rPr>
                <w:rFonts w:ascii="Times New Roman" w:hAnsi="Times New Roman"/>
                <w:sz w:val="20"/>
                <w:szCs w:val="20"/>
              </w:rPr>
              <w:t>Л.В.</w:t>
            </w:r>
            <w:r>
              <w:rPr>
                <w:rFonts w:ascii="Times New Roman" w:hAnsi="Times New Roman"/>
                <w:sz w:val="20"/>
                <w:szCs w:val="20"/>
              </w:rPr>
              <w:t xml:space="preserve"> </w:t>
            </w:r>
            <w:r w:rsidRPr="00AC334E">
              <w:rPr>
                <w:rFonts w:ascii="Times New Roman" w:hAnsi="Times New Roman"/>
                <w:sz w:val="20"/>
                <w:szCs w:val="20"/>
              </w:rPr>
              <w:t>Смирнова</w:t>
            </w:r>
          </w:p>
          <w:p w14:paraId="059A8C4B" w14:textId="77777777" w:rsidR="00CD4603" w:rsidRPr="00AC334E" w:rsidRDefault="00CD4603" w:rsidP="00CD4603">
            <w:pPr>
              <w:pStyle w:val="1f"/>
              <w:jc w:val="both"/>
              <w:rPr>
                <w:rFonts w:ascii="Times New Roman" w:hAnsi="Times New Roman"/>
                <w:sz w:val="20"/>
                <w:szCs w:val="20"/>
              </w:rPr>
            </w:pPr>
            <w:r w:rsidRPr="00AC334E">
              <w:rPr>
                <w:rFonts w:ascii="Times New Roman" w:hAnsi="Times New Roman"/>
                <w:sz w:val="20"/>
                <w:szCs w:val="20"/>
              </w:rPr>
              <w:t>И.В.</w:t>
            </w:r>
            <w:r>
              <w:rPr>
                <w:rFonts w:ascii="Times New Roman" w:hAnsi="Times New Roman"/>
                <w:sz w:val="20"/>
                <w:szCs w:val="20"/>
              </w:rPr>
              <w:t xml:space="preserve"> </w:t>
            </w:r>
            <w:r w:rsidRPr="00AC334E">
              <w:rPr>
                <w:rFonts w:ascii="Times New Roman" w:hAnsi="Times New Roman"/>
                <w:sz w:val="20"/>
                <w:szCs w:val="20"/>
              </w:rPr>
              <w:t>Карелина</w:t>
            </w:r>
            <w:r>
              <w:rPr>
                <w:rFonts w:ascii="Times New Roman" w:hAnsi="Times New Roman"/>
                <w:sz w:val="20"/>
                <w:szCs w:val="20"/>
              </w:rPr>
              <w:t xml:space="preserve"> </w:t>
            </w:r>
            <w:r w:rsidRPr="00AC334E">
              <w:rPr>
                <w:rFonts w:ascii="Times New Roman" w:hAnsi="Times New Roman"/>
                <w:sz w:val="20"/>
                <w:szCs w:val="20"/>
              </w:rPr>
              <w:t xml:space="preserve"> «Просвещение»</w:t>
            </w:r>
          </w:p>
        </w:tc>
        <w:tc>
          <w:tcPr>
            <w:tcW w:w="708" w:type="dxa"/>
            <w:tcBorders>
              <w:top w:val="single" w:sz="4" w:space="0" w:color="auto"/>
            </w:tcBorders>
            <w:vAlign w:val="center"/>
          </w:tcPr>
          <w:p w14:paraId="1504C9BA" w14:textId="77777777" w:rsidR="00CD4603" w:rsidRPr="00AC334E" w:rsidRDefault="00CD4603" w:rsidP="00CD4603">
            <w:pPr>
              <w:pStyle w:val="1f"/>
              <w:jc w:val="center"/>
              <w:rPr>
                <w:rFonts w:ascii="Times New Roman" w:hAnsi="Times New Roman"/>
                <w:sz w:val="20"/>
                <w:szCs w:val="20"/>
              </w:rPr>
            </w:pPr>
            <w:r w:rsidRPr="00AC334E">
              <w:rPr>
                <w:rFonts w:ascii="Times New Roman" w:hAnsi="Times New Roman"/>
                <w:sz w:val="20"/>
                <w:szCs w:val="20"/>
              </w:rPr>
              <w:t>2018</w:t>
            </w:r>
          </w:p>
        </w:tc>
        <w:tc>
          <w:tcPr>
            <w:tcW w:w="1410" w:type="dxa"/>
            <w:tcBorders>
              <w:top w:val="single" w:sz="4" w:space="0" w:color="auto"/>
            </w:tcBorders>
            <w:vAlign w:val="center"/>
          </w:tcPr>
          <w:p w14:paraId="73BBAC0D" w14:textId="77777777" w:rsidR="00CD4603" w:rsidRPr="00AC334E" w:rsidRDefault="00CD4603" w:rsidP="00CD4603">
            <w:pPr>
              <w:pStyle w:val="1f"/>
              <w:jc w:val="center"/>
              <w:rPr>
                <w:rFonts w:ascii="Times New Roman" w:hAnsi="Times New Roman"/>
                <w:b/>
                <w:sz w:val="20"/>
                <w:szCs w:val="20"/>
              </w:rPr>
            </w:pPr>
            <w:r w:rsidRPr="00AC334E">
              <w:rPr>
                <w:rFonts w:ascii="Times New Roman" w:hAnsi="Times New Roman"/>
                <w:sz w:val="20"/>
                <w:szCs w:val="20"/>
              </w:rPr>
              <w:t>2.2.3.1.1.1 - 2.2.3.1.1.4</w:t>
            </w:r>
          </w:p>
        </w:tc>
      </w:tr>
      <w:tr w:rsidR="00CD4603" w:rsidRPr="00076D6F" w14:paraId="2CEED6D6" w14:textId="77777777" w:rsidTr="00540ECA">
        <w:trPr>
          <w:gridAfter w:val="1"/>
          <w:wAfter w:w="10" w:type="dxa"/>
          <w:trHeight w:val="169"/>
          <w:jc w:val="center"/>
        </w:trPr>
        <w:tc>
          <w:tcPr>
            <w:tcW w:w="3431" w:type="dxa"/>
            <w:tcBorders>
              <w:top w:val="single" w:sz="4" w:space="0" w:color="auto"/>
            </w:tcBorders>
            <w:vAlign w:val="center"/>
          </w:tcPr>
          <w:p w14:paraId="63C43B2D"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t xml:space="preserve">Этика </w:t>
            </w:r>
          </w:p>
        </w:tc>
        <w:tc>
          <w:tcPr>
            <w:tcW w:w="719" w:type="dxa"/>
            <w:vMerge/>
          </w:tcPr>
          <w:p w14:paraId="7A1F19D8" w14:textId="77777777" w:rsidR="00CD4603" w:rsidRPr="00076D6F" w:rsidRDefault="00CD4603" w:rsidP="00CD4603">
            <w:pPr>
              <w:pStyle w:val="1f"/>
              <w:rPr>
                <w:rFonts w:ascii="Times New Roman" w:hAnsi="Times New Roman"/>
                <w:b/>
                <w:sz w:val="24"/>
                <w:szCs w:val="24"/>
              </w:rPr>
            </w:pPr>
          </w:p>
        </w:tc>
        <w:tc>
          <w:tcPr>
            <w:tcW w:w="5318" w:type="dxa"/>
            <w:vMerge/>
          </w:tcPr>
          <w:p w14:paraId="162F64EA" w14:textId="77777777" w:rsidR="00CD4603" w:rsidRPr="00076D6F" w:rsidRDefault="00CD4603" w:rsidP="00CD4603">
            <w:pPr>
              <w:pStyle w:val="1f"/>
              <w:rPr>
                <w:rFonts w:ascii="Times New Roman" w:hAnsi="Times New Roman"/>
                <w:b/>
                <w:sz w:val="24"/>
                <w:szCs w:val="24"/>
              </w:rPr>
            </w:pPr>
          </w:p>
        </w:tc>
        <w:tc>
          <w:tcPr>
            <w:tcW w:w="3989" w:type="dxa"/>
            <w:tcBorders>
              <w:top w:val="single" w:sz="4" w:space="0" w:color="auto"/>
            </w:tcBorders>
            <w:vAlign w:val="center"/>
          </w:tcPr>
          <w:p w14:paraId="333F18C9" w14:textId="77777777" w:rsidR="00CD4603" w:rsidRPr="00AC334E" w:rsidRDefault="00CD4603" w:rsidP="00CD4603">
            <w:pPr>
              <w:pStyle w:val="1f"/>
              <w:jc w:val="both"/>
              <w:rPr>
                <w:rFonts w:ascii="Times New Roman" w:hAnsi="Times New Roman"/>
                <w:b/>
                <w:sz w:val="20"/>
                <w:szCs w:val="20"/>
              </w:rPr>
            </w:pPr>
          </w:p>
        </w:tc>
        <w:tc>
          <w:tcPr>
            <w:tcW w:w="708" w:type="dxa"/>
            <w:tcBorders>
              <w:top w:val="single" w:sz="4" w:space="0" w:color="auto"/>
            </w:tcBorders>
            <w:vAlign w:val="center"/>
          </w:tcPr>
          <w:p w14:paraId="16A69E34" w14:textId="77777777" w:rsidR="00CD4603" w:rsidRPr="00AC334E" w:rsidRDefault="00CD4603" w:rsidP="00CD4603">
            <w:pPr>
              <w:pStyle w:val="1f"/>
              <w:jc w:val="center"/>
              <w:rPr>
                <w:rFonts w:ascii="Times New Roman" w:hAnsi="Times New Roman"/>
                <w:b/>
                <w:sz w:val="20"/>
                <w:szCs w:val="20"/>
              </w:rPr>
            </w:pPr>
          </w:p>
        </w:tc>
        <w:tc>
          <w:tcPr>
            <w:tcW w:w="1410" w:type="dxa"/>
            <w:tcBorders>
              <w:top w:val="single" w:sz="4" w:space="0" w:color="auto"/>
            </w:tcBorders>
            <w:vAlign w:val="center"/>
          </w:tcPr>
          <w:p w14:paraId="110FF9CD" w14:textId="77777777" w:rsidR="00CD4603" w:rsidRPr="00AC334E" w:rsidRDefault="00CD4603" w:rsidP="00CD4603">
            <w:pPr>
              <w:pStyle w:val="1f"/>
              <w:jc w:val="center"/>
              <w:rPr>
                <w:rFonts w:ascii="Times New Roman" w:hAnsi="Times New Roman"/>
                <w:b/>
                <w:sz w:val="20"/>
                <w:szCs w:val="20"/>
              </w:rPr>
            </w:pPr>
          </w:p>
        </w:tc>
      </w:tr>
      <w:tr w:rsidR="00CD4603" w:rsidRPr="00076D6F" w14:paraId="0691168C" w14:textId="77777777" w:rsidTr="00540ECA">
        <w:trPr>
          <w:gridAfter w:val="1"/>
          <w:wAfter w:w="10" w:type="dxa"/>
          <w:trHeight w:val="413"/>
          <w:jc w:val="center"/>
        </w:trPr>
        <w:tc>
          <w:tcPr>
            <w:tcW w:w="3431" w:type="dxa"/>
            <w:tcBorders>
              <w:top w:val="single" w:sz="4" w:space="0" w:color="auto"/>
            </w:tcBorders>
            <w:vAlign w:val="center"/>
          </w:tcPr>
          <w:p w14:paraId="61B48D68"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t>География</w:t>
            </w:r>
          </w:p>
        </w:tc>
        <w:tc>
          <w:tcPr>
            <w:tcW w:w="719" w:type="dxa"/>
            <w:vMerge/>
          </w:tcPr>
          <w:p w14:paraId="66A1BB6D" w14:textId="77777777" w:rsidR="00CD4603" w:rsidRPr="00076D6F" w:rsidRDefault="00CD4603" w:rsidP="00CD4603">
            <w:pPr>
              <w:pStyle w:val="1f"/>
              <w:rPr>
                <w:rFonts w:ascii="Times New Roman" w:hAnsi="Times New Roman"/>
                <w:b/>
                <w:sz w:val="24"/>
                <w:szCs w:val="24"/>
              </w:rPr>
            </w:pPr>
          </w:p>
        </w:tc>
        <w:tc>
          <w:tcPr>
            <w:tcW w:w="5318" w:type="dxa"/>
            <w:vMerge/>
          </w:tcPr>
          <w:p w14:paraId="65A02CF9" w14:textId="77777777" w:rsidR="00CD4603" w:rsidRPr="00076D6F" w:rsidRDefault="00CD4603" w:rsidP="00CD4603">
            <w:pPr>
              <w:pStyle w:val="1f"/>
              <w:rPr>
                <w:rFonts w:ascii="Times New Roman" w:hAnsi="Times New Roman"/>
                <w:b/>
                <w:sz w:val="24"/>
                <w:szCs w:val="24"/>
              </w:rPr>
            </w:pPr>
          </w:p>
        </w:tc>
        <w:tc>
          <w:tcPr>
            <w:tcW w:w="3989" w:type="dxa"/>
            <w:tcBorders>
              <w:top w:val="single" w:sz="4" w:space="0" w:color="auto"/>
            </w:tcBorders>
            <w:vAlign w:val="center"/>
          </w:tcPr>
          <w:p w14:paraId="4CEA2745" w14:textId="77777777" w:rsidR="00CD4603" w:rsidRPr="00AC334E" w:rsidRDefault="00CD4603" w:rsidP="00CD4603">
            <w:pPr>
              <w:pStyle w:val="1f"/>
              <w:jc w:val="both"/>
              <w:rPr>
                <w:rFonts w:ascii="Times New Roman" w:hAnsi="Times New Roman"/>
                <w:sz w:val="20"/>
                <w:szCs w:val="20"/>
              </w:rPr>
            </w:pPr>
            <w:r w:rsidRPr="00AC334E">
              <w:rPr>
                <w:rFonts w:ascii="Times New Roman" w:hAnsi="Times New Roman"/>
                <w:sz w:val="20"/>
                <w:szCs w:val="20"/>
              </w:rPr>
              <w:t>География  Учебник</w:t>
            </w:r>
            <w:r>
              <w:rPr>
                <w:rFonts w:ascii="Times New Roman" w:hAnsi="Times New Roman"/>
                <w:sz w:val="20"/>
                <w:szCs w:val="20"/>
              </w:rPr>
              <w:t xml:space="preserve"> </w:t>
            </w:r>
            <w:r w:rsidRPr="00AC334E">
              <w:rPr>
                <w:rFonts w:ascii="Times New Roman" w:hAnsi="Times New Roman"/>
                <w:sz w:val="20"/>
                <w:szCs w:val="20"/>
              </w:rPr>
              <w:t>Лифанова Т.М.</w:t>
            </w:r>
            <w:r>
              <w:rPr>
                <w:rFonts w:ascii="Times New Roman" w:hAnsi="Times New Roman"/>
                <w:sz w:val="20"/>
                <w:szCs w:val="20"/>
              </w:rPr>
              <w:t xml:space="preserve">, </w:t>
            </w:r>
            <w:r w:rsidRPr="00AC334E">
              <w:rPr>
                <w:rFonts w:ascii="Times New Roman" w:hAnsi="Times New Roman"/>
                <w:sz w:val="20"/>
                <w:szCs w:val="20"/>
              </w:rPr>
              <w:t>Соломина</w:t>
            </w:r>
            <w:r>
              <w:rPr>
                <w:rFonts w:ascii="Times New Roman" w:hAnsi="Times New Roman"/>
                <w:sz w:val="20"/>
                <w:szCs w:val="20"/>
              </w:rPr>
              <w:t xml:space="preserve"> </w:t>
            </w:r>
            <w:r w:rsidRPr="00AC334E">
              <w:rPr>
                <w:rFonts w:ascii="Times New Roman" w:hAnsi="Times New Roman"/>
                <w:sz w:val="20"/>
                <w:szCs w:val="20"/>
              </w:rPr>
              <w:t>Е.Н</w:t>
            </w:r>
            <w:r>
              <w:rPr>
                <w:rFonts w:ascii="Times New Roman" w:hAnsi="Times New Roman"/>
                <w:sz w:val="20"/>
                <w:szCs w:val="20"/>
              </w:rPr>
              <w:t xml:space="preserve"> </w:t>
            </w:r>
            <w:r w:rsidRPr="00AC334E">
              <w:rPr>
                <w:rFonts w:ascii="Times New Roman" w:hAnsi="Times New Roman"/>
                <w:sz w:val="20"/>
                <w:szCs w:val="20"/>
              </w:rPr>
              <w:t xml:space="preserve"> «Просвещение»</w:t>
            </w:r>
            <w:r>
              <w:rPr>
                <w:rFonts w:ascii="Times New Roman" w:hAnsi="Times New Roman"/>
                <w:sz w:val="20"/>
                <w:szCs w:val="20"/>
              </w:rPr>
              <w:t xml:space="preserve"> </w:t>
            </w:r>
          </w:p>
        </w:tc>
        <w:tc>
          <w:tcPr>
            <w:tcW w:w="708" w:type="dxa"/>
            <w:tcBorders>
              <w:top w:val="single" w:sz="4" w:space="0" w:color="auto"/>
            </w:tcBorders>
            <w:vAlign w:val="center"/>
          </w:tcPr>
          <w:p w14:paraId="4DF16199" w14:textId="77777777" w:rsidR="00CD4603" w:rsidRPr="00AC334E" w:rsidRDefault="00CD4603" w:rsidP="00CD4603">
            <w:pPr>
              <w:pStyle w:val="1f"/>
              <w:jc w:val="center"/>
              <w:rPr>
                <w:rFonts w:ascii="Times New Roman" w:hAnsi="Times New Roman"/>
                <w:sz w:val="20"/>
                <w:szCs w:val="20"/>
              </w:rPr>
            </w:pPr>
            <w:r w:rsidRPr="00AC334E">
              <w:rPr>
                <w:rFonts w:ascii="Times New Roman" w:hAnsi="Times New Roman"/>
                <w:sz w:val="20"/>
                <w:szCs w:val="20"/>
              </w:rPr>
              <w:t>2018</w:t>
            </w:r>
          </w:p>
          <w:p w14:paraId="403A1B20" w14:textId="77777777" w:rsidR="00CD4603" w:rsidRPr="00AC334E" w:rsidRDefault="00CD4603" w:rsidP="00CD4603">
            <w:pPr>
              <w:pStyle w:val="1f"/>
              <w:jc w:val="center"/>
              <w:rPr>
                <w:rFonts w:ascii="Times New Roman" w:hAnsi="Times New Roman"/>
                <w:sz w:val="20"/>
                <w:szCs w:val="20"/>
              </w:rPr>
            </w:pPr>
            <w:r w:rsidRPr="00AC334E">
              <w:rPr>
                <w:rFonts w:ascii="Times New Roman" w:hAnsi="Times New Roman"/>
                <w:sz w:val="20"/>
                <w:szCs w:val="20"/>
              </w:rPr>
              <w:t>2019</w:t>
            </w:r>
          </w:p>
        </w:tc>
        <w:tc>
          <w:tcPr>
            <w:tcW w:w="1410" w:type="dxa"/>
            <w:tcBorders>
              <w:top w:val="single" w:sz="4" w:space="0" w:color="auto"/>
            </w:tcBorders>
            <w:vAlign w:val="center"/>
          </w:tcPr>
          <w:p w14:paraId="102F6DB9" w14:textId="77777777" w:rsidR="00CD4603" w:rsidRPr="00AC334E" w:rsidRDefault="00CD4603" w:rsidP="00CD4603">
            <w:pPr>
              <w:pStyle w:val="1f"/>
              <w:jc w:val="center"/>
              <w:rPr>
                <w:rFonts w:ascii="Times New Roman" w:hAnsi="Times New Roman"/>
                <w:b/>
                <w:sz w:val="20"/>
                <w:szCs w:val="20"/>
              </w:rPr>
            </w:pPr>
            <w:r w:rsidRPr="00AC334E">
              <w:rPr>
                <w:rFonts w:ascii="Times New Roman" w:hAnsi="Times New Roman"/>
                <w:sz w:val="20"/>
                <w:szCs w:val="20"/>
              </w:rPr>
              <w:t>2.2.3.4.1.1 - 2.2.3.4.1.4</w:t>
            </w:r>
          </w:p>
        </w:tc>
      </w:tr>
      <w:tr w:rsidR="00CD4603" w:rsidRPr="00076D6F" w14:paraId="7BDDA175" w14:textId="77777777" w:rsidTr="00540ECA">
        <w:trPr>
          <w:gridAfter w:val="1"/>
          <w:wAfter w:w="10" w:type="dxa"/>
          <w:trHeight w:val="113"/>
          <w:jc w:val="center"/>
        </w:trPr>
        <w:tc>
          <w:tcPr>
            <w:tcW w:w="3431" w:type="dxa"/>
            <w:tcBorders>
              <w:top w:val="single" w:sz="4" w:space="0" w:color="auto"/>
            </w:tcBorders>
            <w:vAlign w:val="center"/>
          </w:tcPr>
          <w:p w14:paraId="071A9F27"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t>Естествознание</w:t>
            </w:r>
          </w:p>
        </w:tc>
        <w:tc>
          <w:tcPr>
            <w:tcW w:w="719" w:type="dxa"/>
            <w:vMerge/>
          </w:tcPr>
          <w:p w14:paraId="235847AD" w14:textId="77777777" w:rsidR="00CD4603" w:rsidRPr="00076D6F" w:rsidRDefault="00CD4603" w:rsidP="00CD4603">
            <w:pPr>
              <w:pStyle w:val="1f"/>
              <w:rPr>
                <w:rFonts w:ascii="Times New Roman" w:hAnsi="Times New Roman"/>
                <w:b/>
                <w:sz w:val="24"/>
                <w:szCs w:val="24"/>
              </w:rPr>
            </w:pPr>
          </w:p>
        </w:tc>
        <w:tc>
          <w:tcPr>
            <w:tcW w:w="5318" w:type="dxa"/>
            <w:vMerge/>
          </w:tcPr>
          <w:p w14:paraId="0CC28DA5" w14:textId="77777777" w:rsidR="00CD4603" w:rsidRPr="00076D6F" w:rsidRDefault="00CD4603" w:rsidP="00CD4603">
            <w:pPr>
              <w:pStyle w:val="1f"/>
              <w:rPr>
                <w:rFonts w:ascii="Times New Roman" w:hAnsi="Times New Roman"/>
                <w:b/>
                <w:sz w:val="24"/>
                <w:szCs w:val="24"/>
              </w:rPr>
            </w:pPr>
          </w:p>
        </w:tc>
        <w:tc>
          <w:tcPr>
            <w:tcW w:w="3989" w:type="dxa"/>
            <w:tcBorders>
              <w:top w:val="single" w:sz="4" w:space="0" w:color="auto"/>
            </w:tcBorders>
            <w:vAlign w:val="center"/>
          </w:tcPr>
          <w:p w14:paraId="1EC0A598" w14:textId="77777777" w:rsidR="00CD4603" w:rsidRPr="000F1680" w:rsidRDefault="00CD4603" w:rsidP="00CD4603">
            <w:pPr>
              <w:pStyle w:val="1f"/>
              <w:jc w:val="both"/>
              <w:rPr>
                <w:rFonts w:ascii="Times New Roman" w:hAnsi="Times New Roman"/>
                <w:sz w:val="20"/>
                <w:szCs w:val="20"/>
              </w:rPr>
            </w:pPr>
            <w:r>
              <w:rPr>
                <w:rFonts w:ascii="Times New Roman" w:hAnsi="Times New Roman"/>
                <w:sz w:val="20"/>
                <w:szCs w:val="20"/>
              </w:rPr>
              <w:t>Биология Учебник Е.Н. Соломина, Т.В. Шевырёва Москва «Просвещение»</w:t>
            </w:r>
          </w:p>
        </w:tc>
        <w:tc>
          <w:tcPr>
            <w:tcW w:w="708" w:type="dxa"/>
            <w:tcBorders>
              <w:top w:val="single" w:sz="4" w:space="0" w:color="auto"/>
            </w:tcBorders>
            <w:vAlign w:val="center"/>
          </w:tcPr>
          <w:p w14:paraId="5F9D89F7" w14:textId="77777777" w:rsidR="00CD4603" w:rsidRPr="00AC334E" w:rsidRDefault="00CD4603" w:rsidP="00CD4603">
            <w:pPr>
              <w:pStyle w:val="1f"/>
              <w:jc w:val="center"/>
              <w:rPr>
                <w:rFonts w:ascii="Times New Roman" w:hAnsi="Times New Roman"/>
                <w:b/>
                <w:sz w:val="20"/>
                <w:szCs w:val="20"/>
              </w:rPr>
            </w:pPr>
            <w:r>
              <w:rPr>
                <w:rFonts w:ascii="Times New Roman" w:hAnsi="Times New Roman"/>
                <w:sz w:val="20"/>
                <w:szCs w:val="20"/>
              </w:rPr>
              <w:t>2019</w:t>
            </w:r>
          </w:p>
        </w:tc>
        <w:tc>
          <w:tcPr>
            <w:tcW w:w="1410" w:type="dxa"/>
            <w:tcBorders>
              <w:top w:val="single" w:sz="4" w:space="0" w:color="auto"/>
            </w:tcBorders>
            <w:vAlign w:val="center"/>
          </w:tcPr>
          <w:p w14:paraId="39C2A917" w14:textId="77777777" w:rsidR="00CD4603" w:rsidRPr="00701615" w:rsidRDefault="00CD4603" w:rsidP="00CD4603">
            <w:pPr>
              <w:pStyle w:val="1f"/>
              <w:jc w:val="center"/>
              <w:rPr>
                <w:rFonts w:ascii="Times New Roman" w:hAnsi="Times New Roman"/>
                <w:sz w:val="20"/>
                <w:szCs w:val="20"/>
              </w:rPr>
            </w:pPr>
            <w:r w:rsidRPr="00701615">
              <w:rPr>
                <w:rFonts w:ascii="Times New Roman" w:hAnsi="Times New Roman"/>
                <w:sz w:val="20"/>
                <w:szCs w:val="20"/>
              </w:rPr>
              <w:t>2.2.6.1.1.1 -2.2.6.1.1.3</w:t>
            </w:r>
          </w:p>
        </w:tc>
      </w:tr>
      <w:tr w:rsidR="00CD4603" w:rsidRPr="00076D6F" w14:paraId="70E0499F" w14:textId="77777777" w:rsidTr="00540ECA">
        <w:trPr>
          <w:gridAfter w:val="1"/>
          <w:wAfter w:w="10" w:type="dxa"/>
          <w:trHeight w:val="118"/>
          <w:jc w:val="center"/>
        </w:trPr>
        <w:tc>
          <w:tcPr>
            <w:tcW w:w="3431" w:type="dxa"/>
            <w:tcBorders>
              <w:top w:val="single" w:sz="4" w:space="0" w:color="auto"/>
            </w:tcBorders>
            <w:vAlign w:val="center"/>
          </w:tcPr>
          <w:p w14:paraId="0087F800"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t>Домоводство</w:t>
            </w:r>
          </w:p>
        </w:tc>
        <w:tc>
          <w:tcPr>
            <w:tcW w:w="719" w:type="dxa"/>
            <w:vMerge/>
          </w:tcPr>
          <w:p w14:paraId="7B41BA17" w14:textId="77777777" w:rsidR="00CD4603" w:rsidRPr="00076D6F" w:rsidRDefault="00CD4603" w:rsidP="00CD4603">
            <w:pPr>
              <w:pStyle w:val="1f"/>
              <w:rPr>
                <w:rFonts w:ascii="Times New Roman" w:hAnsi="Times New Roman"/>
                <w:b/>
                <w:sz w:val="24"/>
                <w:szCs w:val="24"/>
              </w:rPr>
            </w:pPr>
          </w:p>
        </w:tc>
        <w:tc>
          <w:tcPr>
            <w:tcW w:w="5318" w:type="dxa"/>
            <w:vMerge/>
          </w:tcPr>
          <w:p w14:paraId="238CF700" w14:textId="77777777" w:rsidR="00CD4603" w:rsidRPr="00076D6F" w:rsidRDefault="00CD4603" w:rsidP="00CD4603">
            <w:pPr>
              <w:pStyle w:val="1f"/>
              <w:rPr>
                <w:rFonts w:ascii="Times New Roman" w:hAnsi="Times New Roman"/>
                <w:b/>
                <w:sz w:val="24"/>
                <w:szCs w:val="24"/>
              </w:rPr>
            </w:pPr>
          </w:p>
        </w:tc>
        <w:tc>
          <w:tcPr>
            <w:tcW w:w="3989" w:type="dxa"/>
            <w:tcBorders>
              <w:top w:val="single" w:sz="4" w:space="0" w:color="auto"/>
            </w:tcBorders>
            <w:vAlign w:val="center"/>
          </w:tcPr>
          <w:p w14:paraId="71EC7691" w14:textId="77777777" w:rsidR="00CD4603" w:rsidRPr="00AC334E" w:rsidRDefault="00CD4603" w:rsidP="00CD4603">
            <w:pPr>
              <w:pStyle w:val="1f"/>
              <w:jc w:val="both"/>
              <w:rPr>
                <w:rFonts w:ascii="Times New Roman" w:hAnsi="Times New Roman"/>
                <w:b/>
                <w:sz w:val="20"/>
                <w:szCs w:val="20"/>
              </w:rPr>
            </w:pPr>
          </w:p>
        </w:tc>
        <w:tc>
          <w:tcPr>
            <w:tcW w:w="708" w:type="dxa"/>
            <w:tcBorders>
              <w:top w:val="single" w:sz="4" w:space="0" w:color="auto"/>
            </w:tcBorders>
            <w:vAlign w:val="center"/>
          </w:tcPr>
          <w:p w14:paraId="178D8207" w14:textId="77777777" w:rsidR="00CD4603" w:rsidRPr="00AC334E" w:rsidRDefault="00CD4603" w:rsidP="00CD4603">
            <w:pPr>
              <w:pStyle w:val="1f"/>
              <w:jc w:val="center"/>
              <w:rPr>
                <w:rFonts w:ascii="Times New Roman" w:hAnsi="Times New Roman"/>
                <w:b/>
                <w:sz w:val="20"/>
                <w:szCs w:val="20"/>
              </w:rPr>
            </w:pPr>
          </w:p>
        </w:tc>
        <w:tc>
          <w:tcPr>
            <w:tcW w:w="1410" w:type="dxa"/>
            <w:tcBorders>
              <w:top w:val="single" w:sz="4" w:space="0" w:color="auto"/>
            </w:tcBorders>
            <w:vAlign w:val="center"/>
          </w:tcPr>
          <w:p w14:paraId="2AC20902" w14:textId="77777777" w:rsidR="00CD4603" w:rsidRPr="00AC334E" w:rsidRDefault="00CD4603" w:rsidP="00CD4603">
            <w:pPr>
              <w:pStyle w:val="1f"/>
              <w:jc w:val="center"/>
              <w:rPr>
                <w:rFonts w:ascii="Times New Roman" w:hAnsi="Times New Roman"/>
                <w:b/>
                <w:sz w:val="20"/>
                <w:szCs w:val="20"/>
              </w:rPr>
            </w:pPr>
          </w:p>
        </w:tc>
      </w:tr>
      <w:tr w:rsidR="00CD4603" w:rsidRPr="00076D6F" w14:paraId="42FA6DEF" w14:textId="77777777" w:rsidTr="00540ECA">
        <w:trPr>
          <w:gridAfter w:val="1"/>
          <w:wAfter w:w="10" w:type="dxa"/>
          <w:trHeight w:val="427"/>
          <w:jc w:val="center"/>
        </w:trPr>
        <w:tc>
          <w:tcPr>
            <w:tcW w:w="3431" w:type="dxa"/>
            <w:tcBorders>
              <w:top w:val="single" w:sz="4" w:space="0" w:color="auto"/>
            </w:tcBorders>
            <w:vAlign w:val="center"/>
          </w:tcPr>
          <w:p w14:paraId="677545EE"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t>Профильный труд</w:t>
            </w:r>
          </w:p>
        </w:tc>
        <w:tc>
          <w:tcPr>
            <w:tcW w:w="719" w:type="dxa"/>
            <w:vMerge/>
          </w:tcPr>
          <w:p w14:paraId="1908AE54" w14:textId="77777777" w:rsidR="00CD4603" w:rsidRPr="00076D6F" w:rsidRDefault="00CD4603" w:rsidP="00CD4603">
            <w:pPr>
              <w:pStyle w:val="1f"/>
              <w:rPr>
                <w:rFonts w:ascii="Times New Roman" w:hAnsi="Times New Roman"/>
                <w:b/>
                <w:sz w:val="24"/>
                <w:szCs w:val="24"/>
              </w:rPr>
            </w:pPr>
          </w:p>
        </w:tc>
        <w:tc>
          <w:tcPr>
            <w:tcW w:w="5318" w:type="dxa"/>
            <w:vMerge/>
          </w:tcPr>
          <w:p w14:paraId="7D149172" w14:textId="77777777" w:rsidR="00CD4603" w:rsidRPr="00076D6F" w:rsidRDefault="00CD4603" w:rsidP="00CD4603">
            <w:pPr>
              <w:pStyle w:val="1f"/>
              <w:rPr>
                <w:rFonts w:ascii="Times New Roman" w:hAnsi="Times New Roman"/>
                <w:b/>
                <w:sz w:val="24"/>
                <w:szCs w:val="24"/>
              </w:rPr>
            </w:pPr>
          </w:p>
        </w:tc>
        <w:tc>
          <w:tcPr>
            <w:tcW w:w="3989" w:type="dxa"/>
            <w:tcBorders>
              <w:top w:val="single" w:sz="4" w:space="0" w:color="auto"/>
            </w:tcBorders>
            <w:vAlign w:val="center"/>
          </w:tcPr>
          <w:p w14:paraId="191CC6D1" w14:textId="77777777" w:rsidR="00CD4603" w:rsidRPr="00AC334E" w:rsidRDefault="00CD4603" w:rsidP="00CD4603">
            <w:pPr>
              <w:pStyle w:val="1f"/>
              <w:jc w:val="both"/>
              <w:rPr>
                <w:rFonts w:ascii="Times New Roman" w:hAnsi="Times New Roman"/>
                <w:sz w:val="20"/>
                <w:szCs w:val="20"/>
              </w:rPr>
            </w:pPr>
            <w:r w:rsidRPr="00AC334E">
              <w:rPr>
                <w:rFonts w:ascii="Times New Roman" w:hAnsi="Times New Roman"/>
                <w:sz w:val="20"/>
                <w:szCs w:val="20"/>
              </w:rPr>
              <w:t>Технология Швейное дело Г.Б.</w:t>
            </w:r>
            <w:r>
              <w:rPr>
                <w:rFonts w:ascii="Times New Roman" w:hAnsi="Times New Roman"/>
                <w:sz w:val="20"/>
                <w:szCs w:val="20"/>
              </w:rPr>
              <w:t xml:space="preserve"> </w:t>
            </w:r>
            <w:r w:rsidRPr="00AC334E">
              <w:rPr>
                <w:rFonts w:ascii="Times New Roman" w:hAnsi="Times New Roman"/>
                <w:sz w:val="20"/>
                <w:szCs w:val="20"/>
              </w:rPr>
              <w:t>Картушина Г.Г.</w:t>
            </w:r>
            <w:r>
              <w:rPr>
                <w:rFonts w:ascii="Times New Roman" w:hAnsi="Times New Roman"/>
                <w:sz w:val="20"/>
                <w:szCs w:val="20"/>
              </w:rPr>
              <w:t xml:space="preserve"> </w:t>
            </w:r>
            <w:r w:rsidRPr="00AC334E">
              <w:rPr>
                <w:rFonts w:ascii="Times New Roman" w:hAnsi="Times New Roman"/>
                <w:sz w:val="20"/>
                <w:szCs w:val="20"/>
              </w:rPr>
              <w:t>Мозговая Учебник</w:t>
            </w:r>
            <w:r>
              <w:rPr>
                <w:rFonts w:ascii="Times New Roman" w:hAnsi="Times New Roman"/>
                <w:sz w:val="20"/>
                <w:szCs w:val="20"/>
              </w:rPr>
              <w:t xml:space="preserve"> </w:t>
            </w:r>
            <w:r w:rsidRPr="00AC334E">
              <w:rPr>
                <w:rFonts w:ascii="Times New Roman" w:hAnsi="Times New Roman"/>
                <w:sz w:val="20"/>
                <w:szCs w:val="20"/>
              </w:rPr>
              <w:t>«Просвещение»</w:t>
            </w:r>
          </w:p>
        </w:tc>
        <w:tc>
          <w:tcPr>
            <w:tcW w:w="708" w:type="dxa"/>
            <w:tcBorders>
              <w:top w:val="single" w:sz="4" w:space="0" w:color="auto"/>
            </w:tcBorders>
            <w:vAlign w:val="center"/>
          </w:tcPr>
          <w:p w14:paraId="0003F1E8" w14:textId="77777777" w:rsidR="00CD4603" w:rsidRPr="00AC334E" w:rsidRDefault="00CD4603" w:rsidP="00CD4603">
            <w:pPr>
              <w:pStyle w:val="1f"/>
              <w:jc w:val="center"/>
              <w:rPr>
                <w:rFonts w:ascii="Times New Roman" w:hAnsi="Times New Roman"/>
                <w:sz w:val="20"/>
                <w:szCs w:val="20"/>
              </w:rPr>
            </w:pPr>
            <w:r w:rsidRPr="00AC334E">
              <w:rPr>
                <w:rFonts w:ascii="Times New Roman" w:hAnsi="Times New Roman"/>
                <w:sz w:val="20"/>
                <w:szCs w:val="20"/>
              </w:rPr>
              <w:t>2020</w:t>
            </w:r>
          </w:p>
        </w:tc>
        <w:tc>
          <w:tcPr>
            <w:tcW w:w="1410" w:type="dxa"/>
            <w:tcBorders>
              <w:top w:val="single" w:sz="4" w:space="0" w:color="auto"/>
            </w:tcBorders>
            <w:vAlign w:val="center"/>
          </w:tcPr>
          <w:p w14:paraId="32640AAD" w14:textId="77777777" w:rsidR="00CD4603" w:rsidRPr="00AC334E" w:rsidRDefault="00CD4603" w:rsidP="00CD4603">
            <w:pPr>
              <w:pStyle w:val="1f"/>
              <w:jc w:val="center"/>
              <w:rPr>
                <w:rFonts w:ascii="Times New Roman" w:hAnsi="Times New Roman"/>
                <w:b/>
                <w:sz w:val="20"/>
                <w:szCs w:val="20"/>
              </w:rPr>
            </w:pPr>
            <w:r w:rsidRPr="00AC334E">
              <w:rPr>
                <w:rFonts w:ascii="Times New Roman" w:hAnsi="Times New Roman"/>
                <w:sz w:val="20"/>
                <w:szCs w:val="20"/>
              </w:rPr>
              <w:t>2.2.8.1.2.1 - 2.2.8.1.2.5</w:t>
            </w:r>
          </w:p>
        </w:tc>
      </w:tr>
      <w:tr w:rsidR="00CD4603" w:rsidRPr="00076D6F" w14:paraId="3A896592" w14:textId="77777777" w:rsidTr="00540ECA">
        <w:trPr>
          <w:gridAfter w:val="1"/>
          <w:wAfter w:w="10" w:type="dxa"/>
          <w:trHeight w:val="139"/>
          <w:jc w:val="center"/>
        </w:trPr>
        <w:tc>
          <w:tcPr>
            <w:tcW w:w="3431" w:type="dxa"/>
            <w:tcBorders>
              <w:top w:val="single" w:sz="4" w:space="0" w:color="auto"/>
            </w:tcBorders>
            <w:vAlign w:val="center"/>
          </w:tcPr>
          <w:p w14:paraId="1C583E62"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t>Физическая культура</w:t>
            </w:r>
          </w:p>
        </w:tc>
        <w:tc>
          <w:tcPr>
            <w:tcW w:w="719" w:type="dxa"/>
            <w:vMerge/>
          </w:tcPr>
          <w:p w14:paraId="005DFB97" w14:textId="77777777" w:rsidR="00CD4603" w:rsidRPr="00076D6F" w:rsidRDefault="00CD4603" w:rsidP="00CD4603">
            <w:pPr>
              <w:pStyle w:val="1f"/>
              <w:rPr>
                <w:rFonts w:ascii="Times New Roman" w:hAnsi="Times New Roman"/>
                <w:b/>
                <w:sz w:val="24"/>
                <w:szCs w:val="24"/>
              </w:rPr>
            </w:pPr>
          </w:p>
        </w:tc>
        <w:tc>
          <w:tcPr>
            <w:tcW w:w="5318" w:type="dxa"/>
            <w:vMerge/>
          </w:tcPr>
          <w:p w14:paraId="308975FF" w14:textId="77777777" w:rsidR="00CD4603" w:rsidRPr="00076D6F" w:rsidRDefault="00CD4603" w:rsidP="00CD4603">
            <w:pPr>
              <w:pStyle w:val="1f"/>
              <w:rPr>
                <w:rFonts w:ascii="Times New Roman" w:hAnsi="Times New Roman"/>
                <w:b/>
                <w:sz w:val="24"/>
                <w:szCs w:val="24"/>
              </w:rPr>
            </w:pPr>
          </w:p>
        </w:tc>
        <w:tc>
          <w:tcPr>
            <w:tcW w:w="3989" w:type="dxa"/>
            <w:tcBorders>
              <w:top w:val="single" w:sz="4" w:space="0" w:color="auto"/>
            </w:tcBorders>
            <w:vAlign w:val="center"/>
          </w:tcPr>
          <w:p w14:paraId="24807C93" w14:textId="77777777" w:rsidR="00CD4603" w:rsidRPr="00AC334E" w:rsidRDefault="00CD4603" w:rsidP="00CD4603">
            <w:pPr>
              <w:pStyle w:val="1f"/>
              <w:jc w:val="both"/>
              <w:rPr>
                <w:rFonts w:ascii="Times New Roman" w:hAnsi="Times New Roman"/>
                <w:b/>
                <w:sz w:val="20"/>
                <w:szCs w:val="20"/>
              </w:rPr>
            </w:pPr>
          </w:p>
        </w:tc>
        <w:tc>
          <w:tcPr>
            <w:tcW w:w="708" w:type="dxa"/>
            <w:tcBorders>
              <w:top w:val="single" w:sz="4" w:space="0" w:color="auto"/>
            </w:tcBorders>
            <w:vAlign w:val="center"/>
          </w:tcPr>
          <w:p w14:paraId="7037D975" w14:textId="77777777" w:rsidR="00CD4603" w:rsidRPr="00AC334E" w:rsidRDefault="00CD4603" w:rsidP="00CD4603">
            <w:pPr>
              <w:pStyle w:val="1f"/>
              <w:jc w:val="both"/>
              <w:rPr>
                <w:rFonts w:ascii="Times New Roman" w:hAnsi="Times New Roman"/>
                <w:b/>
                <w:sz w:val="20"/>
                <w:szCs w:val="20"/>
              </w:rPr>
            </w:pPr>
          </w:p>
        </w:tc>
        <w:tc>
          <w:tcPr>
            <w:tcW w:w="1410" w:type="dxa"/>
            <w:tcBorders>
              <w:top w:val="single" w:sz="4" w:space="0" w:color="auto"/>
            </w:tcBorders>
            <w:vAlign w:val="center"/>
          </w:tcPr>
          <w:p w14:paraId="299E5757" w14:textId="77777777" w:rsidR="00CD4603" w:rsidRPr="00AC334E" w:rsidRDefault="00CD4603" w:rsidP="00CD4603">
            <w:pPr>
              <w:pStyle w:val="1f"/>
              <w:jc w:val="center"/>
              <w:rPr>
                <w:rFonts w:ascii="Times New Roman" w:hAnsi="Times New Roman"/>
                <w:b/>
                <w:sz w:val="20"/>
                <w:szCs w:val="20"/>
              </w:rPr>
            </w:pPr>
          </w:p>
        </w:tc>
      </w:tr>
    </w:tbl>
    <w:p w14:paraId="440A5806" w14:textId="77777777" w:rsidR="00CD4603" w:rsidRDefault="00CD4603" w:rsidP="00CD4603"/>
    <w:tbl>
      <w:tblPr>
        <w:tblW w:w="15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1"/>
        <w:gridCol w:w="719"/>
        <w:gridCol w:w="5348"/>
        <w:gridCol w:w="3989"/>
        <w:gridCol w:w="708"/>
        <w:gridCol w:w="1410"/>
      </w:tblGrid>
      <w:tr w:rsidR="00CD4603" w:rsidRPr="00076D6F" w14:paraId="6C5B753D" w14:textId="77777777" w:rsidTr="00540ECA">
        <w:trPr>
          <w:trHeight w:val="282"/>
          <w:jc w:val="center"/>
        </w:trPr>
        <w:tc>
          <w:tcPr>
            <w:tcW w:w="3431" w:type="dxa"/>
            <w:tcBorders>
              <w:top w:val="single" w:sz="4" w:space="0" w:color="auto"/>
            </w:tcBorders>
            <w:vAlign w:val="center"/>
          </w:tcPr>
          <w:p w14:paraId="5BDFAAAE"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lastRenderedPageBreak/>
              <w:t>Чтение</w:t>
            </w:r>
          </w:p>
        </w:tc>
        <w:tc>
          <w:tcPr>
            <w:tcW w:w="719" w:type="dxa"/>
            <w:vMerge w:val="restart"/>
            <w:tcBorders>
              <w:top w:val="single" w:sz="4" w:space="0" w:color="auto"/>
            </w:tcBorders>
            <w:vAlign w:val="center"/>
          </w:tcPr>
          <w:p w14:paraId="2EA3C082" w14:textId="77777777" w:rsidR="00CD4603" w:rsidRPr="00076D6F" w:rsidRDefault="00CD4603" w:rsidP="00CD4603">
            <w:pPr>
              <w:pStyle w:val="1f"/>
              <w:ind w:right="-46"/>
              <w:jc w:val="center"/>
              <w:rPr>
                <w:rFonts w:ascii="Times New Roman" w:hAnsi="Times New Roman"/>
                <w:b/>
                <w:sz w:val="24"/>
                <w:szCs w:val="24"/>
              </w:rPr>
            </w:pPr>
            <w:r w:rsidRPr="00076D6F">
              <w:rPr>
                <w:rFonts w:ascii="Times New Roman" w:hAnsi="Times New Roman"/>
                <w:b/>
                <w:sz w:val="24"/>
                <w:szCs w:val="24"/>
              </w:rPr>
              <w:t>10/11</w:t>
            </w:r>
          </w:p>
        </w:tc>
        <w:tc>
          <w:tcPr>
            <w:tcW w:w="5348" w:type="dxa"/>
            <w:vMerge w:val="restart"/>
            <w:tcBorders>
              <w:top w:val="single" w:sz="4" w:space="0" w:color="auto"/>
            </w:tcBorders>
            <w:vAlign w:val="center"/>
          </w:tcPr>
          <w:p w14:paraId="5B1D1943" w14:textId="77777777" w:rsidR="00CD4603" w:rsidRPr="00076D6F" w:rsidRDefault="00CD4603" w:rsidP="00CD4603">
            <w:pPr>
              <w:pStyle w:val="1f"/>
              <w:spacing w:line="276" w:lineRule="auto"/>
              <w:ind w:firstLine="531"/>
              <w:jc w:val="both"/>
              <w:rPr>
                <w:rFonts w:ascii="Times New Roman" w:hAnsi="Times New Roman"/>
                <w:b/>
                <w:sz w:val="24"/>
                <w:szCs w:val="24"/>
              </w:rPr>
            </w:pPr>
            <w:r w:rsidRPr="0029034D">
              <w:rPr>
                <w:rFonts w:ascii="Times New Roman" w:hAnsi="Times New Roman"/>
                <w:sz w:val="20"/>
                <w:szCs w:val="20"/>
              </w:rPr>
              <w:t>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w:t>
            </w:r>
            <w:r>
              <w:rPr>
                <w:rFonts w:ascii="Times New Roman" w:hAnsi="Times New Roman"/>
                <w:sz w:val="20"/>
                <w:szCs w:val="20"/>
              </w:rPr>
              <w:t xml:space="preserve">. </w:t>
            </w:r>
            <w:r w:rsidRPr="0029034D">
              <w:rPr>
                <w:rFonts w:ascii="Times New Roman" w:hAnsi="Times New Roman"/>
                <w:sz w:val="20"/>
                <w:szCs w:val="20"/>
              </w:rPr>
              <w:t>Одобрена решением федерального учебно-методического объединения по общему образованию (пр</w:t>
            </w:r>
            <w:r>
              <w:rPr>
                <w:rFonts w:ascii="Times New Roman" w:hAnsi="Times New Roman"/>
                <w:sz w:val="20"/>
                <w:szCs w:val="20"/>
              </w:rPr>
              <w:t>отокол от 2 декабря 2015 года №</w:t>
            </w:r>
            <w:r w:rsidRPr="0029034D">
              <w:rPr>
                <w:rFonts w:ascii="Times New Roman" w:hAnsi="Times New Roman"/>
                <w:sz w:val="20"/>
                <w:szCs w:val="20"/>
              </w:rPr>
              <w:t>4/15) 2015</w:t>
            </w:r>
            <w:r>
              <w:rPr>
                <w:rFonts w:ascii="Times New Roman" w:hAnsi="Times New Roman"/>
                <w:sz w:val="20"/>
                <w:szCs w:val="20"/>
              </w:rPr>
              <w:t>г.</w:t>
            </w:r>
          </w:p>
        </w:tc>
        <w:tc>
          <w:tcPr>
            <w:tcW w:w="3989" w:type="dxa"/>
            <w:tcBorders>
              <w:top w:val="single" w:sz="4" w:space="0" w:color="auto"/>
            </w:tcBorders>
          </w:tcPr>
          <w:p w14:paraId="065EF79C" w14:textId="77777777" w:rsidR="00CD4603" w:rsidRPr="00AC334E" w:rsidRDefault="00CD4603" w:rsidP="00CD4603">
            <w:pPr>
              <w:pStyle w:val="1f"/>
              <w:jc w:val="both"/>
              <w:rPr>
                <w:rFonts w:ascii="Times New Roman" w:hAnsi="Times New Roman"/>
                <w:b/>
                <w:sz w:val="20"/>
                <w:szCs w:val="20"/>
              </w:rPr>
            </w:pPr>
          </w:p>
        </w:tc>
        <w:tc>
          <w:tcPr>
            <w:tcW w:w="708" w:type="dxa"/>
            <w:tcBorders>
              <w:top w:val="single" w:sz="4" w:space="0" w:color="auto"/>
            </w:tcBorders>
          </w:tcPr>
          <w:p w14:paraId="044DCE1A" w14:textId="77777777" w:rsidR="00CD4603" w:rsidRPr="00AC334E" w:rsidRDefault="00CD4603" w:rsidP="00CD4603">
            <w:pPr>
              <w:pStyle w:val="1f"/>
              <w:rPr>
                <w:rFonts w:ascii="Times New Roman" w:hAnsi="Times New Roman"/>
                <w:b/>
                <w:sz w:val="20"/>
                <w:szCs w:val="20"/>
              </w:rPr>
            </w:pPr>
          </w:p>
        </w:tc>
        <w:tc>
          <w:tcPr>
            <w:tcW w:w="1410" w:type="dxa"/>
            <w:tcBorders>
              <w:top w:val="single" w:sz="4" w:space="0" w:color="auto"/>
            </w:tcBorders>
          </w:tcPr>
          <w:p w14:paraId="37E8784A" w14:textId="77777777" w:rsidR="00CD4603" w:rsidRPr="00AC334E" w:rsidRDefault="00CD4603" w:rsidP="00CD4603">
            <w:pPr>
              <w:pStyle w:val="1f"/>
              <w:rPr>
                <w:rFonts w:ascii="Times New Roman" w:hAnsi="Times New Roman"/>
                <w:b/>
                <w:sz w:val="20"/>
                <w:szCs w:val="20"/>
              </w:rPr>
            </w:pPr>
          </w:p>
        </w:tc>
      </w:tr>
      <w:tr w:rsidR="00CD4603" w:rsidRPr="00076D6F" w14:paraId="3D4ACB47" w14:textId="77777777" w:rsidTr="00540ECA">
        <w:trPr>
          <w:trHeight w:val="413"/>
          <w:jc w:val="center"/>
        </w:trPr>
        <w:tc>
          <w:tcPr>
            <w:tcW w:w="3431" w:type="dxa"/>
            <w:tcBorders>
              <w:top w:val="single" w:sz="4" w:space="0" w:color="auto"/>
            </w:tcBorders>
            <w:vAlign w:val="center"/>
          </w:tcPr>
          <w:p w14:paraId="0BAD9482"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t>Деловое и творческое письмо</w:t>
            </w:r>
          </w:p>
        </w:tc>
        <w:tc>
          <w:tcPr>
            <w:tcW w:w="719" w:type="dxa"/>
            <w:vMerge/>
          </w:tcPr>
          <w:p w14:paraId="1D26EFB5" w14:textId="77777777" w:rsidR="00CD4603" w:rsidRPr="00076D6F" w:rsidRDefault="00CD4603" w:rsidP="00CD4603">
            <w:pPr>
              <w:pStyle w:val="1f"/>
              <w:rPr>
                <w:rFonts w:ascii="Times New Roman" w:hAnsi="Times New Roman"/>
                <w:b/>
                <w:sz w:val="24"/>
                <w:szCs w:val="24"/>
              </w:rPr>
            </w:pPr>
          </w:p>
        </w:tc>
        <w:tc>
          <w:tcPr>
            <w:tcW w:w="5348" w:type="dxa"/>
            <w:vMerge/>
          </w:tcPr>
          <w:p w14:paraId="79C6BA3B" w14:textId="77777777" w:rsidR="00CD4603" w:rsidRPr="00076D6F" w:rsidRDefault="00CD4603" w:rsidP="00CD4603">
            <w:pPr>
              <w:pStyle w:val="1f"/>
              <w:rPr>
                <w:rFonts w:ascii="Times New Roman" w:hAnsi="Times New Roman"/>
                <w:b/>
                <w:sz w:val="24"/>
                <w:szCs w:val="24"/>
              </w:rPr>
            </w:pPr>
          </w:p>
        </w:tc>
        <w:tc>
          <w:tcPr>
            <w:tcW w:w="3989" w:type="dxa"/>
            <w:tcBorders>
              <w:top w:val="single" w:sz="4" w:space="0" w:color="auto"/>
            </w:tcBorders>
          </w:tcPr>
          <w:p w14:paraId="57E37493" w14:textId="77777777" w:rsidR="00CD4603" w:rsidRPr="00AC334E" w:rsidRDefault="00CD4603" w:rsidP="00CD4603">
            <w:pPr>
              <w:pStyle w:val="1f"/>
              <w:jc w:val="both"/>
              <w:rPr>
                <w:rFonts w:ascii="Times New Roman" w:hAnsi="Times New Roman"/>
                <w:b/>
                <w:sz w:val="20"/>
                <w:szCs w:val="20"/>
              </w:rPr>
            </w:pPr>
          </w:p>
        </w:tc>
        <w:tc>
          <w:tcPr>
            <w:tcW w:w="708" w:type="dxa"/>
            <w:tcBorders>
              <w:top w:val="single" w:sz="4" w:space="0" w:color="auto"/>
            </w:tcBorders>
          </w:tcPr>
          <w:p w14:paraId="4BFC1114" w14:textId="77777777" w:rsidR="00CD4603" w:rsidRPr="00AC334E" w:rsidRDefault="00CD4603" w:rsidP="00CD4603">
            <w:pPr>
              <w:pStyle w:val="1f"/>
              <w:rPr>
                <w:rFonts w:ascii="Times New Roman" w:hAnsi="Times New Roman"/>
                <w:b/>
                <w:sz w:val="20"/>
                <w:szCs w:val="20"/>
              </w:rPr>
            </w:pPr>
          </w:p>
        </w:tc>
        <w:tc>
          <w:tcPr>
            <w:tcW w:w="1410" w:type="dxa"/>
            <w:tcBorders>
              <w:top w:val="single" w:sz="4" w:space="0" w:color="auto"/>
            </w:tcBorders>
          </w:tcPr>
          <w:p w14:paraId="202818C4" w14:textId="77777777" w:rsidR="00CD4603" w:rsidRPr="00AC334E" w:rsidRDefault="00CD4603" w:rsidP="00CD4603">
            <w:pPr>
              <w:pStyle w:val="1f"/>
              <w:rPr>
                <w:rFonts w:ascii="Times New Roman" w:hAnsi="Times New Roman"/>
                <w:b/>
                <w:sz w:val="20"/>
                <w:szCs w:val="20"/>
              </w:rPr>
            </w:pPr>
          </w:p>
        </w:tc>
      </w:tr>
      <w:tr w:rsidR="00CD4603" w:rsidRPr="00076D6F" w14:paraId="09BF9E4F" w14:textId="77777777" w:rsidTr="00540ECA">
        <w:trPr>
          <w:trHeight w:val="287"/>
          <w:jc w:val="center"/>
        </w:trPr>
        <w:tc>
          <w:tcPr>
            <w:tcW w:w="3431" w:type="dxa"/>
            <w:tcBorders>
              <w:top w:val="single" w:sz="4" w:space="0" w:color="auto"/>
            </w:tcBorders>
            <w:vAlign w:val="center"/>
          </w:tcPr>
          <w:p w14:paraId="796545D8"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t>Экономический практикум</w:t>
            </w:r>
          </w:p>
        </w:tc>
        <w:tc>
          <w:tcPr>
            <w:tcW w:w="719" w:type="dxa"/>
            <w:vMerge/>
          </w:tcPr>
          <w:p w14:paraId="3D35749E" w14:textId="77777777" w:rsidR="00CD4603" w:rsidRPr="00076D6F" w:rsidRDefault="00CD4603" w:rsidP="00CD4603">
            <w:pPr>
              <w:pStyle w:val="1f"/>
              <w:rPr>
                <w:rFonts w:ascii="Times New Roman" w:hAnsi="Times New Roman"/>
                <w:b/>
                <w:sz w:val="24"/>
                <w:szCs w:val="24"/>
              </w:rPr>
            </w:pPr>
          </w:p>
        </w:tc>
        <w:tc>
          <w:tcPr>
            <w:tcW w:w="5348" w:type="dxa"/>
            <w:vMerge/>
          </w:tcPr>
          <w:p w14:paraId="46C7A2B2" w14:textId="77777777" w:rsidR="00CD4603" w:rsidRPr="00076D6F" w:rsidRDefault="00CD4603" w:rsidP="00CD4603">
            <w:pPr>
              <w:pStyle w:val="1f"/>
              <w:rPr>
                <w:rFonts w:ascii="Times New Roman" w:hAnsi="Times New Roman"/>
                <w:b/>
                <w:sz w:val="24"/>
                <w:szCs w:val="24"/>
              </w:rPr>
            </w:pPr>
          </w:p>
        </w:tc>
        <w:tc>
          <w:tcPr>
            <w:tcW w:w="3989" w:type="dxa"/>
            <w:tcBorders>
              <w:top w:val="single" w:sz="4" w:space="0" w:color="auto"/>
            </w:tcBorders>
          </w:tcPr>
          <w:p w14:paraId="73B96393" w14:textId="77777777" w:rsidR="00CD4603" w:rsidRPr="00AC334E" w:rsidRDefault="00CD4603" w:rsidP="00CD4603">
            <w:pPr>
              <w:pStyle w:val="1f"/>
              <w:jc w:val="both"/>
              <w:rPr>
                <w:rFonts w:ascii="Times New Roman" w:hAnsi="Times New Roman"/>
                <w:b/>
                <w:sz w:val="20"/>
                <w:szCs w:val="20"/>
              </w:rPr>
            </w:pPr>
          </w:p>
        </w:tc>
        <w:tc>
          <w:tcPr>
            <w:tcW w:w="708" w:type="dxa"/>
            <w:tcBorders>
              <w:top w:val="single" w:sz="4" w:space="0" w:color="auto"/>
            </w:tcBorders>
          </w:tcPr>
          <w:p w14:paraId="2A2DE13C" w14:textId="77777777" w:rsidR="00CD4603" w:rsidRPr="00AC334E" w:rsidRDefault="00CD4603" w:rsidP="00CD4603">
            <w:pPr>
              <w:pStyle w:val="1f"/>
              <w:rPr>
                <w:rFonts w:ascii="Times New Roman" w:hAnsi="Times New Roman"/>
                <w:b/>
                <w:sz w:val="20"/>
                <w:szCs w:val="20"/>
              </w:rPr>
            </w:pPr>
          </w:p>
        </w:tc>
        <w:tc>
          <w:tcPr>
            <w:tcW w:w="1410" w:type="dxa"/>
            <w:tcBorders>
              <w:top w:val="single" w:sz="4" w:space="0" w:color="auto"/>
            </w:tcBorders>
          </w:tcPr>
          <w:p w14:paraId="3D2684C0" w14:textId="77777777" w:rsidR="00CD4603" w:rsidRPr="00AC334E" w:rsidRDefault="00CD4603" w:rsidP="00CD4603">
            <w:pPr>
              <w:pStyle w:val="1f"/>
              <w:rPr>
                <w:rFonts w:ascii="Times New Roman" w:hAnsi="Times New Roman"/>
                <w:b/>
                <w:sz w:val="20"/>
                <w:szCs w:val="20"/>
              </w:rPr>
            </w:pPr>
          </w:p>
        </w:tc>
      </w:tr>
      <w:tr w:rsidR="00CD4603" w:rsidRPr="00076D6F" w14:paraId="2D7479CC" w14:textId="77777777" w:rsidTr="00540ECA">
        <w:trPr>
          <w:trHeight w:val="413"/>
          <w:jc w:val="center"/>
        </w:trPr>
        <w:tc>
          <w:tcPr>
            <w:tcW w:w="3431" w:type="dxa"/>
            <w:tcBorders>
              <w:top w:val="single" w:sz="4" w:space="0" w:color="auto"/>
            </w:tcBorders>
            <w:vAlign w:val="center"/>
          </w:tcPr>
          <w:p w14:paraId="1728E709"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t>История и культура родного края</w:t>
            </w:r>
          </w:p>
        </w:tc>
        <w:tc>
          <w:tcPr>
            <w:tcW w:w="719" w:type="dxa"/>
            <w:vMerge/>
          </w:tcPr>
          <w:p w14:paraId="17340FCD" w14:textId="77777777" w:rsidR="00CD4603" w:rsidRPr="00076D6F" w:rsidRDefault="00CD4603" w:rsidP="00CD4603">
            <w:pPr>
              <w:pStyle w:val="1f"/>
              <w:rPr>
                <w:rFonts w:ascii="Times New Roman" w:hAnsi="Times New Roman"/>
                <w:b/>
                <w:sz w:val="24"/>
                <w:szCs w:val="24"/>
              </w:rPr>
            </w:pPr>
          </w:p>
        </w:tc>
        <w:tc>
          <w:tcPr>
            <w:tcW w:w="5348" w:type="dxa"/>
            <w:vMerge/>
          </w:tcPr>
          <w:p w14:paraId="434EE28C" w14:textId="77777777" w:rsidR="00CD4603" w:rsidRPr="00076D6F" w:rsidRDefault="00CD4603" w:rsidP="00CD4603">
            <w:pPr>
              <w:pStyle w:val="1f"/>
              <w:rPr>
                <w:rFonts w:ascii="Times New Roman" w:hAnsi="Times New Roman"/>
                <w:b/>
                <w:sz w:val="24"/>
                <w:szCs w:val="24"/>
              </w:rPr>
            </w:pPr>
          </w:p>
        </w:tc>
        <w:tc>
          <w:tcPr>
            <w:tcW w:w="3989" w:type="dxa"/>
            <w:tcBorders>
              <w:top w:val="single" w:sz="4" w:space="0" w:color="auto"/>
            </w:tcBorders>
          </w:tcPr>
          <w:p w14:paraId="4455DBBE" w14:textId="77777777" w:rsidR="00CD4603" w:rsidRPr="00AC334E" w:rsidRDefault="00CD4603" w:rsidP="00CD4603">
            <w:pPr>
              <w:pStyle w:val="1f"/>
              <w:jc w:val="both"/>
              <w:rPr>
                <w:rFonts w:ascii="Times New Roman" w:hAnsi="Times New Roman"/>
                <w:b/>
                <w:sz w:val="20"/>
                <w:szCs w:val="20"/>
              </w:rPr>
            </w:pPr>
          </w:p>
        </w:tc>
        <w:tc>
          <w:tcPr>
            <w:tcW w:w="708" w:type="dxa"/>
            <w:tcBorders>
              <w:top w:val="single" w:sz="4" w:space="0" w:color="auto"/>
            </w:tcBorders>
          </w:tcPr>
          <w:p w14:paraId="2CDBDB6C" w14:textId="77777777" w:rsidR="00CD4603" w:rsidRPr="00AC334E" w:rsidRDefault="00CD4603" w:rsidP="00CD4603">
            <w:pPr>
              <w:pStyle w:val="1f"/>
              <w:rPr>
                <w:rFonts w:ascii="Times New Roman" w:hAnsi="Times New Roman"/>
                <w:b/>
                <w:sz w:val="20"/>
                <w:szCs w:val="20"/>
              </w:rPr>
            </w:pPr>
          </w:p>
        </w:tc>
        <w:tc>
          <w:tcPr>
            <w:tcW w:w="1410" w:type="dxa"/>
            <w:tcBorders>
              <w:top w:val="single" w:sz="4" w:space="0" w:color="auto"/>
            </w:tcBorders>
          </w:tcPr>
          <w:p w14:paraId="097D7815" w14:textId="77777777" w:rsidR="00CD4603" w:rsidRPr="00AC334E" w:rsidRDefault="00CD4603" w:rsidP="00CD4603">
            <w:pPr>
              <w:pStyle w:val="1f"/>
              <w:rPr>
                <w:rFonts w:ascii="Times New Roman" w:hAnsi="Times New Roman"/>
                <w:b/>
                <w:sz w:val="20"/>
                <w:szCs w:val="20"/>
              </w:rPr>
            </w:pPr>
          </w:p>
        </w:tc>
      </w:tr>
      <w:tr w:rsidR="00CD4603" w:rsidRPr="00076D6F" w14:paraId="66FF24C6" w14:textId="77777777" w:rsidTr="00540ECA">
        <w:trPr>
          <w:trHeight w:val="287"/>
          <w:jc w:val="center"/>
        </w:trPr>
        <w:tc>
          <w:tcPr>
            <w:tcW w:w="3431" w:type="dxa"/>
            <w:tcBorders>
              <w:top w:val="single" w:sz="4" w:space="0" w:color="auto"/>
            </w:tcBorders>
            <w:vAlign w:val="center"/>
          </w:tcPr>
          <w:p w14:paraId="68715B7A"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t xml:space="preserve">Этика </w:t>
            </w:r>
          </w:p>
        </w:tc>
        <w:tc>
          <w:tcPr>
            <w:tcW w:w="719" w:type="dxa"/>
            <w:vMerge/>
          </w:tcPr>
          <w:p w14:paraId="5FCF4563" w14:textId="77777777" w:rsidR="00CD4603" w:rsidRPr="00076D6F" w:rsidRDefault="00CD4603" w:rsidP="00CD4603">
            <w:pPr>
              <w:pStyle w:val="1f"/>
              <w:rPr>
                <w:rFonts w:ascii="Times New Roman" w:hAnsi="Times New Roman"/>
                <w:b/>
                <w:sz w:val="24"/>
                <w:szCs w:val="24"/>
              </w:rPr>
            </w:pPr>
          </w:p>
        </w:tc>
        <w:tc>
          <w:tcPr>
            <w:tcW w:w="5348" w:type="dxa"/>
            <w:vMerge/>
          </w:tcPr>
          <w:p w14:paraId="2DA5E0A6" w14:textId="77777777" w:rsidR="00CD4603" w:rsidRPr="00076D6F" w:rsidRDefault="00CD4603" w:rsidP="00CD4603">
            <w:pPr>
              <w:pStyle w:val="1f"/>
              <w:rPr>
                <w:rFonts w:ascii="Times New Roman" w:hAnsi="Times New Roman"/>
                <w:b/>
                <w:sz w:val="24"/>
                <w:szCs w:val="24"/>
              </w:rPr>
            </w:pPr>
          </w:p>
        </w:tc>
        <w:tc>
          <w:tcPr>
            <w:tcW w:w="3989" w:type="dxa"/>
            <w:tcBorders>
              <w:top w:val="single" w:sz="4" w:space="0" w:color="auto"/>
            </w:tcBorders>
          </w:tcPr>
          <w:p w14:paraId="4FA8198B" w14:textId="77777777" w:rsidR="00CD4603" w:rsidRPr="00AC334E" w:rsidRDefault="00CD4603" w:rsidP="00CD4603">
            <w:pPr>
              <w:pStyle w:val="1f"/>
              <w:jc w:val="both"/>
              <w:rPr>
                <w:rFonts w:ascii="Times New Roman" w:hAnsi="Times New Roman"/>
                <w:b/>
                <w:sz w:val="20"/>
                <w:szCs w:val="20"/>
              </w:rPr>
            </w:pPr>
          </w:p>
        </w:tc>
        <w:tc>
          <w:tcPr>
            <w:tcW w:w="708" w:type="dxa"/>
            <w:tcBorders>
              <w:top w:val="single" w:sz="4" w:space="0" w:color="auto"/>
            </w:tcBorders>
          </w:tcPr>
          <w:p w14:paraId="7EE8D025" w14:textId="77777777" w:rsidR="00CD4603" w:rsidRPr="00AC334E" w:rsidRDefault="00CD4603" w:rsidP="00CD4603">
            <w:pPr>
              <w:pStyle w:val="1f"/>
              <w:rPr>
                <w:rFonts w:ascii="Times New Roman" w:hAnsi="Times New Roman"/>
                <w:b/>
                <w:sz w:val="20"/>
                <w:szCs w:val="20"/>
              </w:rPr>
            </w:pPr>
          </w:p>
        </w:tc>
        <w:tc>
          <w:tcPr>
            <w:tcW w:w="1410" w:type="dxa"/>
            <w:tcBorders>
              <w:top w:val="single" w:sz="4" w:space="0" w:color="auto"/>
            </w:tcBorders>
          </w:tcPr>
          <w:p w14:paraId="448615CD" w14:textId="77777777" w:rsidR="00CD4603" w:rsidRPr="00AC334E" w:rsidRDefault="00CD4603" w:rsidP="00CD4603">
            <w:pPr>
              <w:pStyle w:val="1f"/>
              <w:rPr>
                <w:rFonts w:ascii="Times New Roman" w:hAnsi="Times New Roman"/>
                <w:b/>
                <w:sz w:val="20"/>
                <w:szCs w:val="20"/>
              </w:rPr>
            </w:pPr>
          </w:p>
        </w:tc>
      </w:tr>
      <w:tr w:rsidR="00CD4603" w:rsidRPr="00076D6F" w14:paraId="23D407F7" w14:textId="77777777" w:rsidTr="00540ECA">
        <w:trPr>
          <w:trHeight w:val="293"/>
          <w:jc w:val="center"/>
        </w:trPr>
        <w:tc>
          <w:tcPr>
            <w:tcW w:w="3431" w:type="dxa"/>
            <w:tcBorders>
              <w:top w:val="single" w:sz="4" w:space="0" w:color="auto"/>
            </w:tcBorders>
            <w:vAlign w:val="center"/>
          </w:tcPr>
          <w:p w14:paraId="6532AED2"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t>Домоводство</w:t>
            </w:r>
          </w:p>
        </w:tc>
        <w:tc>
          <w:tcPr>
            <w:tcW w:w="719" w:type="dxa"/>
            <w:vMerge/>
          </w:tcPr>
          <w:p w14:paraId="6469A7E5" w14:textId="77777777" w:rsidR="00CD4603" w:rsidRPr="00076D6F" w:rsidRDefault="00CD4603" w:rsidP="00CD4603">
            <w:pPr>
              <w:pStyle w:val="1f"/>
              <w:rPr>
                <w:rFonts w:ascii="Times New Roman" w:hAnsi="Times New Roman"/>
                <w:b/>
                <w:sz w:val="24"/>
                <w:szCs w:val="24"/>
              </w:rPr>
            </w:pPr>
          </w:p>
        </w:tc>
        <w:tc>
          <w:tcPr>
            <w:tcW w:w="5348" w:type="dxa"/>
            <w:vMerge/>
          </w:tcPr>
          <w:p w14:paraId="445AF4D3" w14:textId="77777777" w:rsidR="00CD4603" w:rsidRPr="00076D6F" w:rsidRDefault="00CD4603" w:rsidP="00CD4603">
            <w:pPr>
              <w:pStyle w:val="1f"/>
              <w:rPr>
                <w:rFonts w:ascii="Times New Roman" w:hAnsi="Times New Roman"/>
                <w:b/>
                <w:sz w:val="24"/>
                <w:szCs w:val="24"/>
              </w:rPr>
            </w:pPr>
          </w:p>
        </w:tc>
        <w:tc>
          <w:tcPr>
            <w:tcW w:w="3989" w:type="dxa"/>
            <w:tcBorders>
              <w:top w:val="single" w:sz="4" w:space="0" w:color="auto"/>
            </w:tcBorders>
          </w:tcPr>
          <w:p w14:paraId="706F2D6C" w14:textId="77777777" w:rsidR="00CD4603" w:rsidRPr="00AC334E" w:rsidRDefault="00CD4603" w:rsidP="00CD4603">
            <w:pPr>
              <w:pStyle w:val="1f"/>
              <w:jc w:val="both"/>
              <w:rPr>
                <w:rFonts w:ascii="Times New Roman" w:hAnsi="Times New Roman"/>
                <w:b/>
                <w:sz w:val="20"/>
                <w:szCs w:val="20"/>
              </w:rPr>
            </w:pPr>
          </w:p>
        </w:tc>
        <w:tc>
          <w:tcPr>
            <w:tcW w:w="708" w:type="dxa"/>
            <w:tcBorders>
              <w:top w:val="single" w:sz="4" w:space="0" w:color="auto"/>
            </w:tcBorders>
          </w:tcPr>
          <w:p w14:paraId="742E8237" w14:textId="77777777" w:rsidR="00CD4603" w:rsidRPr="00AC334E" w:rsidRDefault="00CD4603" w:rsidP="00CD4603">
            <w:pPr>
              <w:pStyle w:val="1f"/>
              <w:rPr>
                <w:rFonts w:ascii="Times New Roman" w:hAnsi="Times New Roman"/>
                <w:b/>
                <w:sz w:val="20"/>
                <w:szCs w:val="20"/>
              </w:rPr>
            </w:pPr>
          </w:p>
        </w:tc>
        <w:tc>
          <w:tcPr>
            <w:tcW w:w="1410" w:type="dxa"/>
            <w:tcBorders>
              <w:top w:val="single" w:sz="4" w:space="0" w:color="auto"/>
            </w:tcBorders>
          </w:tcPr>
          <w:p w14:paraId="37466D18" w14:textId="77777777" w:rsidR="00CD4603" w:rsidRPr="00AC334E" w:rsidRDefault="00CD4603" w:rsidP="00CD4603">
            <w:pPr>
              <w:pStyle w:val="1f"/>
              <w:rPr>
                <w:rFonts w:ascii="Times New Roman" w:hAnsi="Times New Roman"/>
                <w:b/>
                <w:sz w:val="20"/>
                <w:szCs w:val="20"/>
              </w:rPr>
            </w:pPr>
          </w:p>
        </w:tc>
      </w:tr>
      <w:tr w:rsidR="00CD4603" w:rsidRPr="00076D6F" w14:paraId="5575D4D4" w14:textId="77777777" w:rsidTr="00540ECA">
        <w:trPr>
          <w:trHeight w:val="157"/>
          <w:jc w:val="center"/>
        </w:trPr>
        <w:tc>
          <w:tcPr>
            <w:tcW w:w="3431" w:type="dxa"/>
            <w:tcBorders>
              <w:top w:val="single" w:sz="4" w:space="0" w:color="auto"/>
            </w:tcBorders>
            <w:vAlign w:val="center"/>
          </w:tcPr>
          <w:p w14:paraId="184244D5"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t>Профильный труд</w:t>
            </w:r>
          </w:p>
        </w:tc>
        <w:tc>
          <w:tcPr>
            <w:tcW w:w="719" w:type="dxa"/>
            <w:vMerge/>
          </w:tcPr>
          <w:p w14:paraId="41575866" w14:textId="77777777" w:rsidR="00CD4603" w:rsidRPr="00076D6F" w:rsidRDefault="00CD4603" w:rsidP="00CD4603">
            <w:pPr>
              <w:pStyle w:val="1f"/>
              <w:rPr>
                <w:rFonts w:ascii="Times New Roman" w:hAnsi="Times New Roman"/>
                <w:b/>
                <w:sz w:val="24"/>
                <w:szCs w:val="24"/>
              </w:rPr>
            </w:pPr>
          </w:p>
        </w:tc>
        <w:tc>
          <w:tcPr>
            <w:tcW w:w="5348" w:type="dxa"/>
            <w:vMerge/>
          </w:tcPr>
          <w:p w14:paraId="4EE723A9" w14:textId="77777777" w:rsidR="00CD4603" w:rsidRPr="00076D6F" w:rsidRDefault="00CD4603" w:rsidP="00CD4603">
            <w:pPr>
              <w:pStyle w:val="1f"/>
              <w:rPr>
                <w:rFonts w:ascii="Times New Roman" w:hAnsi="Times New Roman"/>
                <w:b/>
                <w:sz w:val="24"/>
                <w:szCs w:val="24"/>
              </w:rPr>
            </w:pPr>
          </w:p>
        </w:tc>
        <w:tc>
          <w:tcPr>
            <w:tcW w:w="3989" w:type="dxa"/>
            <w:tcBorders>
              <w:top w:val="single" w:sz="4" w:space="0" w:color="auto"/>
            </w:tcBorders>
          </w:tcPr>
          <w:p w14:paraId="144FE5BC" w14:textId="77777777" w:rsidR="00CD4603" w:rsidRPr="00AC334E" w:rsidRDefault="00CD4603" w:rsidP="00CD4603">
            <w:pPr>
              <w:pStyle w:val="1f"/>
              <w:jc w:val="both"/>
              <w:rPr>
                <w:rFonts w:ascii="Times New Roman" w:hAnsi="Times New Roman"/>
                <w:b/>
                <w:sz w:val="20"/>
                <w:szCs w:val="20"/>
              </w:rPr>
            </w:pPr>
          </w:p>
        </w:tc>
        <w:tc>
          <w:tcPr>
            <w:tcW w:w="708" w:type="dxa"/>
            <w:tcBorders>
              <w:top w:val="single" w:sz="4" w:space="0" w:color="auto"/>
            </w:tcBorders>
          </w:tcPr>
          <w:p w14:paraId="582D20E2" w14:textId="77777777" w:rsidR="00CD4603" w:rsidRPr="00AC334E" w:rsidRDefault="00CD4603" w:rsidP="00CD4603">
            <w:pPr>
              <w:pStyle w:val="1f"/>
              <w:rPr>
                <w:rFonts w:ascii="Times New Roman" w:hAnsi="Times New Roman"/>
                <w:b/>
                <w:sz w:val="20"/>
                <w:szCs w:val="20"/>
              </w:rPr>
            </w:pPr>
          </w:p>
        </w:tc>
        <w:tc>
          <w:tcPr>
            <w:tcW w:w="1410" w:type="dxa"/>
            <w:tcBorders>
              <w:top w:val="single" w:sz="4" w:space="0" w:color="auto"/>
            </w:tcBorders>
          </w:tcPr>
          <w:p w14:paraId="565351CC" w14:textId="77777777" w:rsidR="00CD4603" w:rsidRPr="00AC334E" w:rsidRDefault="00CD4603" w:rsidP="00CD4603">
            <w:pPr>
              <w:pStyle w:val="1f"/>
              <w:rPr>
                <w:rFonts w:ascii="Times New Roman" w:hAnsi="Times New Roman"/>
                <w:b/>
                <w:sz w:val="20"/>
                <w:szCs w:val="20"/>
              </w:rPr>
            </w:pPr>
          </w:p>
        </w:tc>
      </w:tr>
      <w:tr w:rsidR="00CD4603" w:rsidRPr="00076D6F" w14:paraId="7EAFCF91" w14:textId="77777777" w:rsidTr="00540ECA">
        <w:trPr>
          <w:trHeight w:val="304"/>
          <w:jc w:val="center"/>
        </w:trPr>
        <w:tc>
          <w:tcPr>
            <w:tcW w:w="3431" w:type="dxa"/>
            <w:tcBorders>
              <w:top w:val="single" w:sz="4" w:space="0" w:color="auto"/>
            </w:tcBorders>
            <w:vAlign w:val="center"/>
          </w:tcPr>
          <w:p w14:paraId="24729B10"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t>Физическая культура</w:t>
            </w:r>
          </w:p>
        </w:tc>
        <w:tc>
          <w:tcPr>
            <w:tcW w:w="719" w:type="dxa"/>
            <w:vMerge/>
          </w:tcPr>
          <w:p w14:paraId="5BB38AAE" w14:textId="77777777" w:rsidR="00CD4603" w:rsidRPr="00076D6F" w:rsidRDefault="00CD4603" w:rsidP="00CD4603">
            <w:pPr>
              <w:pStyle w:val="1f"/>
              <w:rPr>
                <w:rFonts w:ascii="Times New Roman" w:hAnsi="Times New Roman"/>
                <w:b/>
                <w:sz w:val="24"/>
                <w:szCs w:val="24"/>
              </w:rPr>
            </w:pPr>
          </w:p>
        </w:tc>
        <w:tc>
          <w:tcPr>
            <w:tcW w:w="5348" w:type="dxa"/>
            <w:vMerge/>
          </w:tcPr>
          <w:p w14:paraId="11DC1532" w14:textId="77777777" w:rsidR="00CD4603" w:rsidRPr="00076D6F" w:rsidRDefault="00CD4603" w:rsidP="00CD4603">
            <w:pPr>
              <w:pStyle w:val="1f"/>
              <w:rPr>
                <w:rFonts w:ascii="Times New Roman" w:hAnsi="Times New Roman"/>
                <w:b/>
                <w:sz w:val="24"/>
                <w:szCs w:val="24"/>
              </w:rPr>
            </w:pPr>
          </w:p>
        </w:tc>
        <w:tc>
          <w:tcPr>
            <w:tcW w:w="3989" w:type="dxa"/>
            <w:tcBorders>
              <w:top w:val="single" w:sz="4" w:space="0" w:color="auto"/>
            </w:tcBorders>
          </w:tcPr>
          <w:p w14:paraId="4325ECCA" w14:textId="77777777" w:rsidR="00CD4603" w:rsidRPr="00AC334E" w:rsidRDefault="00CD4603" w:rsidP="00CD4603">
            <w:pPr>
              <w:pStyle w:val="1f"/>
              <w:jc w:val="both"/>
              <w:rPr>
                <w:rFonts w:ascii="Times New Roman" w:hAnsi="Times New Roman"/>
                <w:b/>
                <w:sz w:val="20"/>
                <w:szCs w:val="20"/>
              </w:rPr>
            </w:pPr>
          </w:p>
        </w:tc>
        <w:tc>
          <w:tcPr>
            <w:tcW w:w="708" w:type="dxa"/>
            <w:tcBorders>
              <w:top w:val="single" w:sz="4" w:space="0" w:color="auto"/>
            </w:tcBorders>
          </w:tcPr>
          <w:p w14:paraId="20F9E21E" w14:textId="77777777" w:rsidR="00CD4603" w:rsidRPr="00AC334E" w:rsidRDefault="00CD4603" w:rsidP="00CD4603">
            <w:pPr>
              <w:pStyle w:val="1f"/>
              <w:rPr>
                <w:rFonts w:ascii="Times New Roman" w:hAnsi="Times New Roman"/>
                <w:b/>
                <w:sz w:val="20"/>
                <w:szCs w:val="20"/>
              </w:rPr>
            </w:pPr>
          </w:p>
        </w:tc>
        <w:tc>
          <w:tcPr>
            <w:tcW w:w="1410" w:type="dxa"/>
            <w:tcBorders>
              <w:top w:val="single" w:sz="4" w:space="0" w:color="auto"/>
            </w:tcBorders>
          </w:tcPr>
          <w:p w14:paraId="2D645F7B" w14:textId="77777777" w:rsidR="00CD4603" w:rsidRPr="00AC334E" w:rsidRDefault="00CD4603" w:rsidP="00CD4603">
            <w:pPr>
              <w:pStyle w:val="1f"/>
              <w:rPr>
                <w:rFonts w:ascii="Times New Roman" w:hAnsi="Times New Roman"/>
                <w:b/>
                <w:sz w:val="20"/>
                <w:szCs w:val="20"/>
              </w:rPr>
            </w:pPr>
          </w:p>
        </w:tc>
      </w:tr>
      <w:tr w:rsidR="00CD4603" w:rsidRPr="00076D6F" w14:paraId="0C78B340" w14:textId="77777777" w:rsidTr="00540ECA">
        <w:trPr>
          <w:trHeight w:val="155"/>
          <w:jc w:val="center"/>
        </w:trPr>
        <w:tc>
          <w:tcPr>
            <w:tcW w:w="3431" w:type="dxa"/>
            <w:tcBorders>
              <w:top w:val="single" w:sz="4" w:space="0" w:color="auto"/>
            </w:tcBorders>
            <w:vAlign w:val="center"/>
          </w:tcPr>
          <w:p w14:paraId="39BADE5E" w14:textId="77777777" w:rsidR="00CD4603" w:rsidRPr="00076D6F" w:rsidRDefault="00CD4603" w:rsidP="00CD4603">
            <w:pPr>
              <w:pStyle w:val="1f"/>
              <w:rPr>
                <w:rFonts w:ascii="Times New Roman" w:hAnsi="Times New Roman"/>
                <w:sz w:val="24"/>
                <w:szCs w:val="24"/>
              </w:rPr>
            </w:pPr>
            <w:r w:rsidRPr="00076D6F">
              <w:rPr>
                <w:rFonts w:ascii="Times New Roman" w:hAnsi="Times New Roman"/>
                <w:sz w:val="24"/>
                <w:szCs w:val="24"/>
              </w:rPr>
              <w:t>Человек и его среда (ОБЖ)</w:t>
            </w:r>
          </w:p>
        </w:tc>
        <w:tc>
          <w:tcPr>
            <w:tcW w:w="719" w:type="dxa"/>
            <w:vMerge/>
          </w:tcPr>
          <w:p w14:paraId="50F19D2E" w14:textId="77777777" w:rsidR="00CD4603" w:rsidRPr="00076D6F" w:rsidRDefault="00CD4603" w:rsidP="00CD4603">
            <w:pPr>
              <w:pStyle w:val="1f"/>
              <w:rPr>
                <w:rFonts w:ascii="Times New Roman" w:hAnsi="Times New Roman"/>
                <w:b/>
                <w:sz w:val="24"/>
                <w:szCs w:val="24"/>
              </w:rPr>
            </w:pPr>
          </w:p>
        </w:tc>
        <w:tc>
          <w:tcPr>
            <w:tcW w:w="5348" w:type="dxa"/>
            <w:vMerge/>
          </w:tcPr>
          <w:p w14:paraId="6027D02A" w14:textId="77777777" w:rsidR="00CD4603" w:rsidRPr="00076D6F" w:rsidRDefault="00CD4603" w:rsidP="00CD4603">
            <w:pPr>
              <w:pStyle w:val="1f"/>
              <w:rPr>
                <w:rFonts w:ascii="Times New Roman" w:hAnsi="Times New Roman"/>
                <w:b/>
                <w:sz w:val="24"/>
                <w:szCs w:val="24"/>
              </w:rPr>
            </w:pPr>
          </w:p>
        </w:tc>
        <w:tc>
          <w:tcPr>
            <w:tcW w:w="3989" w:type="dxa"/>
            <w:tcBorders>
              <w:top w:val="single" w:sz="4" w:space="0" w:color="auto"/>
            </w:tcBorders>
          </w:tcPr>
          <w:p w14:paraId="7269CF05" w14:textId="77777777" w:rsidR="00CD4603" w:rsidRPr="00AC334E" w:rsidRDefault="00CD4603" w:rsidP="00CD4603">
            <w:pPr>
              <w:pStyle w:val="1f"/>
              <w:jc w:val="both"/>
              <w:rPr>
                <w:rFonts w:ascii="Times New Roman" w:hAnsi="Times New Roman"/>
                <w:b/>
                <w:sz w:val="20"/>
                <w:szCs w:val="20"/>
              </w:rPr>
            </w:pPr>
          </w:p>
        </w:tc>
        <w:tc>
          <w:tcPr>
            <w:tcW w:w="708" w:type="dxa"/>
            <w:tcBorders>
              <w:top w:val="single" w:sz="4" w:space="0" w:color="auto"/>
            </w:tcBorders>
          </w:tcPr>
          <w:p w14:paraId="6037E501" w14:textId="77777777" w:rsidR="00CD4603" w:rsidRPr="00AC334E" w:rsidRDefault="00CD4603" w:rsidP="00CD4603">
            <w:pPr>
              <w:pStyle w:val="1f"/>
              <w:rPr>
                <w:rFonts w:ascii="Times New Roman" w:hAnsi="Times New Roman"/>
                <w:b/>
                <w:sz w:val="20"/>
                <w:szCs w:val="20"/>
              </w:rPr>
            </w:pPr>
          </w:p>
        </w:tc>
        <w:tc>
          <w:tcPr>
            <w:tcW w:w="1410" w:type="dxa"/>
            <w:tcBorders>
              <w:top w:val="single" w:sz="4" w:space="0" w:color="auto"/>
            </w:tcBorders>
          </w:tcPr>
          <w:p w14:paraId="5B5950AC" w14:textId="77777777" w:rsidR="00CD4603" w:rsidRPr="00AC334E" w:rsidRDefault="00CD4603" w:rsidP="00CD4603">
            <w:pPr>
              <w:pStyle w:val="1f"/>
              <w:rPr>
                <w:rFonts w:ascii="Times New Roman" w:hAnsi="Times New Roman"/>
                <w:b/>
                <w:sz w:val="20"/>
                <w:szCs w:val="20"/>
              </w:rPr>
            </w:pPr>
          </w:p>
        </w:tc>
      </w:tr>
      <w:tr w:rsidR="00CD4603" w:rsidRPr="00076D6F" w14:paraId="02239938" w14:textId="77777777" w:rsidTr="00540ECA">
        <w:trPr>
          <w:trHeight w:val="161"/>
          <w:jc w:val="center"/>
        </w:trPr>
        <w:tc>
          <w:tcPr>
            <w:tcW w:w="3431" w:type="dxa"/>
            <w:tcBorders>
              <w:top w:val="single" w:sz="4" w:space="0" w:color="auto"/>
              <w:bottom w:val="single" w:sz="4" w:space="0" w:color="auto"/>
            </w:tcBorders>
          </w:tcPr>
          <w:p w14:paraId="0D814CC9" w14:textId="77777777" w:rsidR="00CD4603" w:rsidRPr="00076D6F" w:rsidRDefault="00CD4603" w:rsidP="00CD4603">
            <w:pPr>
              <w:pStyle w:val="1f"/>
              <w:rPr>
                <w:rFonts w:ascii="Times New Roman" w:hAnsi="Times New Roman"/>
                <w:b/>
                <w:sz w:val="24"/>
                <w:szCs w:val="24"/>
              </w:rPr>
            </w:pPr>
            <w:r w:rsidRPr="00076D6F">
              <w:rPr>
                <w:rFonts w:ascii="Times New Roman" w:hAnsi="Times New Roman"/>
                <w:sz w:val="24"/>
                <w:szCs w:val="24"/>
              </w:rPr>
              <w:t>Факультативы</w:t>
            </w:r>
          </w:p>
        </w:tc>
        <w:tc>
          <w:tcPr>
            <w:tcW w:w="719" w:type="dxa"/>
            <w:vMerge/>
            <w:tcBorders>
              <w:bottom w:val="single" w:sz="4" w:space="0" w:color="auto"/>
            </w:tcBorders>
          </w:tcPr>
          <w:p w14:paraId="346B66C7" w14:textId="77777777" w:rsidR="00CD4603" w:rsidRPr="00076D6F" w:rsidRDefault="00CD4603" w:rsidP="00CD4603">
            <w:pPr>
              <w:pStyle w:val="1f"/>
              <w:rPr>
                <w:rFonts w:ascii="Times New Roman" w:hAnsi="Times New Roman"/>
                <w:b/>
                <w:sz w:val="24"/>
                <w:szCs w:val="24"/>
              </w:rPr>
            </w:pPr>
          </w:p>
        </w:tc>
        <w:tc>
          <w:tcPr>
            <w:tcW w:w="5348" w:type="dxa"/>
            <w:vMerge/>
            <w:tcBorders>
              <w:bottom w:val="single" w:sz="4" w:space="0" w:color="auto"/>
            </w:tcBorders>
          </w:tcPr>
          <w:p w14:paraId="1752BD22" w14:textId="77777777" w:rsidR="00CD4603" w:rsidRPr="00076D6F" w:rsidRDefault="00CD4603" w:rsidP="00CD4603">
            <w:pPr>
              <w:pStyle w:val="1f"/>
              <w:rPr>
                <w:rFonts w:ascii="Times New Roman" w:hAnsi="Times New Roman"/>
                <w:b/>
                <w:sz w:val="24"/>
                <w:szCs w:val="24"/>
              </w:rPr>
            </w:pPr>
          </w:p>
        </w:tc>
        <w:tc>
          <w:tcPr>
            <w:tcW w:w="3989" w:type="dxa"/>
            <w:tcBorders>
              <w:top w:val="single" w:sz="4" w:space="0" w:color="auto"/>
              <w:bottom w:val="single" w:sz="4" w:space="0" w:color="auto"/>
            </w:tcBorders>
          </w:tcPr>
          <w:p w14:paraId="5C2E76D9" w14:textId="77777777" w:rsidR="00CD4603" w:rsidRPr="00AC334E" w:rsidRDefault="00CD4603" w:rsidP="00CD4603">
            <w:pPr>
              <w:pStyle w:val="1f"/>
              <w:jc w:val="both"/>
              <w:rPr>
                <w:rFonts w:ascii="Times New Roman" w:hAnsi="Times New Roman"/>
                <w:b/>
                <w:sz w:val="20"/>
                <w:szCs w:val="20"/>
              </w:rPr>
            </w:pPr>
          </w:p>
        </w:tc>
        <w:tc>
          <w:tcPr>
            <w:tcW w:w="708" w:type="dxa"/>
            <w:tcBorders>
              <w:top w:val="single" w:sz="4" w:space="0" w:color="auto"/>
              <w:bottom w:val="single" w:sz="4" w:space="0" w:color="auto"/>
            </w:tcBorders>
          </w:tcPr>
          <w:p w14:paraId="7D925731" w14:textId="77777777" w:rsidR="00CD4603" w:rsidRPr="00AC334E" w:rsidRDefault="00CD4603" w:rsidP="00CD4603">
            <w:pPr>
              <w:pStyle w:val="1f"/>
              <w:rPr>
                <w:rFonts w:ascii="Times New Roman" w:hAnsi="Times New Roman"/>
                <w:b/>
                <w:sz w:val="20"/>
                <w:szCs w:val="20"/>
              </w:rPr>
            </w:pPr>
          </w:p>
        </w:tc>
        <w:tc>
          <w:tcPr>
            <w:tcW w:w="1410" w:type="dxa"/>
            <w:tcBorders>
              <w:top w:val="single" w:sz="4" w:space="0" w:color="auto"/>
              <w:bottom w:val="single" w:sz="4" w:space="0" w:color="auto"/>
            </w:tcBorders>
          </w:tcPr>
          <w:p w14:paraId="7227F65F" w14:textId="77777777" w:rsidR="00CD4603" w:rsidRPr="00AC334E" w:rsidRDefault="00CD4603" w:rsidP="00CD4603">
            <w:pPr>
              <w:pStyle w:val="1f"/>
              <w:rPr>
                <w:rFonts w:ascii="Times New Roman" w:hAnsi="Times New Roman"/>
                <w:b/>
                <w:sz w:val="20"/>
                <w:szCs w:val="20"/>
              </w:rPr>
            </w:pPr>
          </w:p>
        </w:tc>
      </w:tr>
    </w:tbl>
    <w:p w14:paraId="2CC0B1DF" w14:textId="5D6BC4B3" w:rsidR="00CD4603" w:rsidRDefault="00CD4603" w:rsidP="00CD4603">
      <w:pPr>
        <w:suppressAutoHyphens/>
        <w:spacing w:after="0" w:line="240" w:lineRule="auto"/>
        <w:jc w:val="center"/>
        <w:rPr>
          <w:rFonts w:ascii="Times New Roman" w:eastAsia="Times New Roman" w:hAnsi="Times New Roman" w:cs="Times New Roman"/>
          <w:b/>
          <w:bCs/>
          <w:sz w:val="24"/>
          <w:szCs w:val="24"/>
          <w:lang w:eastAsia="ar-SA"/>
        </w:rPr>
      </w:pPr>
    </w:p>
    <w:p w14:paraId="0A65E8D0" w14:textId="77777777" w:rsidR="00CD4603" w:rsidRDefault="00CD4603" w:rsidP="00CD4603">
      <w:pPr>
        <w:suppressAutoHyphens/>
        <w:spacing w:after="0" w:line="240" w:lineRule="auto"/>
        <w:jc w:val="center"/>
        <w:rPr>
          <w:rFonts w:ascii="Times New Roman" w:eastAsia="Times New Roman" w:hAnsi="Times New Roman" w:cs="Times New Roman"/>
          <w:b/>
          <w:bCs/>
          <w:sz w:val="24"/>
          <w:szCs w:val="24"/>
          <w:lang w:eastAsia="ar-SA"/>
        </w:rPr>
      </w:pPr>
    </w:p>
    <w:p w14:paraId="1C9B7B25" w14:textId="77777777" w:rsidR="00CD4603" w:rsidRDefault="00CD4603" w:rsidP="00CD4603">
      <w:pPr>
        <w:suppressAutoHyphens/>
        <w:spacing w:after="0" w:line="240" w:lineRule="auto"/>
        <w:jc w:val="center"/>
        <w:rPr>
          <w:rFonts w:ascii="Times New Roman" w:eastAsia="Times New Roman" w:hAnsi="Times New Roman" w:cs="Times New Roman"/>
          <w:b/>
          <w:bCs/>
          <w:sz w:val="24"/>
          <w:szCs w:val="24"/>
          <w:lang w:eastAsia="ar-SA"/>
        </w:rPr>
      </w:pPr>
    </w:p>
    <w:p w14:paraId="13CFFA0F" w14:textId="77777777" w:rsidR="00CD4603" w:rsidRDefault="00CD4603" w:rsidP="00CD4603">
      <w:pPr>
        <w:suppressAutoHyphens/>
        <w:spacing w:after="0" w:line="240" w:lineRule="auto"/>
        <w:jc w:val="center"/>
        <w:rPr>
          <w:rFonts w:ascii="Times New Roman" w:eastAsia="Times New Roman" w:hAnsi="Times New Roman" w:cs="Times New Roman"/>
          <w:b/>
          <w:bCs/>
          <w:sz w:val="24"/>
          <w:szCs w:val="24"/>
          <w:lang w:eastAsia="ar-SA"/>
        </w:rPr>
      </w:pPr>
    </w:p>
    <w:p w14:paraId="2CB8CD18" w14:textId="77777777" w:rsidR="00CD4603" w:rsidRDefault="00CD4603" w:rsidP="00CD4603">
      <w:pPr>
        <w:suppressAutoHyphens/>
        <w:spacing w:after="0" w:line="240" w:lineRule="auto"/>
        <w:jc w:val="center"/>
        <w:rPr>
          <w:rFonts w:ascii="Times New Roman" w:eastAsia="Times New Roman" w:hAnsi="Times New Roman" w:cs="Times New Roman"/>
          <w:b/>
          <w:bCs/>
          <w:sz w:val="24"/>
          <w:szCs w:val="24"/>
          <w:lang w:eastAsia="ar-SA"/>
        </w:rPr>
      </w:pPr>
    </w:p>
    <w:p w14:paraId="48A0DBAC" w14:textId="77777777" w:rsidR="00CD4603" w:rsidRDefault="00CD4603" w:rsidP="00CD4603">
      <w:pPr>
        <w:suppressAutoHyphens/>
        <w:spacing w:after="0" w:line="240" w:lineRule="auto"/>
        <w:jc w:val="center"/>
        <w:rPr>
          <w:rFonts w:ascii="Times New Roman" w:eastAsia="Times New Roman" w:hAnsi="Times New Roman" w:cs="Times New Roman"/>
          <w:b/>
          <w:bCs/>
          <w:sz w:val="24"/>
          <w:szCs w:val="24"/>
          <w:lang w:eastAsia="ar-SA"/>
        </w:rPr>
      </w:pPr>
    </w:p>
    <w:p w14:paraId="5E183A09" w14:textId="77777777" w:rsidR="00CD4603" w:rsidRDefault="00CD4603" w:rsidP="00CD4603">
      <w:pPr>
        <w:suppressAutoHyphens/>
        <w:spacing w:after="0" w:line="240" w:lineRule="auto"/>
        <w:jc w:val="center"/>
        <w:rPr>
          <w:rFonts w:ascii="Times New Roman" w:eastAsia="Times New Roman" w:hAnsi="Times New Roman" w:cs="Times New Roman"/>
          <w:b/>
          <w:bCs/>
          <w:sz w:val="24"/>
          <w:szCs w:val="24"/>
          <w:lang w:eastAsia="ar-SA"/>
        </w:rPr>
      </w:pPr>
    </w:p>
    <w:p w14:paraId="62776254" w14:textId="77777777" w:rsidR="00CD4603" w:rsidRDefault="00CD4603" w:rsidP="00CD4603">
      <w:pPr>
        <w:suppressAutoHyphens/>
        <w:spacing w:after="0" w:line="240" w:lineRule="auto"/>
        <w:jc w:val="center"/>
        <w:rPr>
          <w:rFonts w:ascii="Times New Roman" w:eastAsia="Times New Roman" w:hAnsi="Times New Roman" w:cs="Times New Roman"/>
          <w:b/>
          <w:bCs/>
          <w:sz w:val="24"/>
          <w:szCs w:val="24"/>
          <w:lang w:eastAsia="ar-SA"/>
        </w:rPr>
      </w:pPr>
    </w:p>
    <w:p w14:paraId="5E75D4AB" w14:textId="77777777" w:rsidR="00540ECA" w:rsidRDefault="00540ECA" w:rsidP="00AB70E6">
      <w:pPr>
        <w:spacing w:after="0" w:line="240" w:lineRule="auto"/>
        <w:jc w:val="center"/>
        <w:rPr>
          <w:rFonts w:ascii="Times New Roman" w:eastAsia="Times New Roman" w:hAnsi="Times New Roman" w:cs="Times New Roman"/>
          <w:b/>
          <w:sz w:val="28"/>
          <w:szCs w:val="28"/>
          <w:lang w:eastAsia="ru-RU"/>
        </w:rPr>
        <w:sectPr w:rsidR="00540ECA" w:rsidSect="00540ECA">
          <w:pgSz w:w="16838" w:h="11906" w:orient="landscape"/>
          <w:pgMar w:top="426" w:right="1134" w:bottom="851" w:left="992" w:header="709" w:footer="709" w:gutter="0"/>
          <w:cols w:space="708"/>
          <w:titlePg/>
          <w:docGrid w:linePitch="360"/>
        </w:sectPr>
      </w:pPr>
    </w:p>
    <w:p w14:paraId="1B02466E" w14:textId="79EEEFE3" w:rsidR="00CD4603" w:rsidRPr="00AB70E6" w:rsidRDefault="00CD4603" w:rsidP="00AB70E6">
      <w:pPr>
        <w:spacing w:after="0" w:line="240" w:lineRule="auto"/>
        <w:jc w:val="center"/>
        <w:rPr>
          <w:rFonts w:ascii="Times New Roman" w:eastAsia="Times New Roman" w:hAnsi="Times New Roman" w:cs="Times New Roman"/>
          <w:b/>
          <w:sz w:val="28"/>
          <w:szCs w:val="28"/>
          <w:lang w:eastAsia="ru-RU"/>
        </w:rPr>
      </w:pPr>
    </w:p>
    <w:sectPr w:rsidR="00CD4603" w:rsidRPr="00AB70E6" w:rsidSect="00CF35EE">
      <w:pgSz w:w="11906" w:h="16838"/>
      <w:pgMar w:top="1134" w:right="850" w:bottom="993"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42282" w14:textId="77777777" w:rsidR="007A2BA7" w:rsidRDefault="007A2BA7" w:rsidP="004B705E">
      <w:pPr>
        <w:spacing w:after="0" w:line="240" w:lineRule="auto"/>
      </w:pPr>
      <w:r>
        <w:separator/>
      </w:r>
    </w:p>
  </w:endnote>
  <w:endnote w:type="continuationSeparator" w:id="0">
    <w:p w14:paraId="225D09AE" w14:textId="77777777" w:rsidR="007A2BA7" w:rsidRDefault="007A2BA7" w:rsidP="004B7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Gothic"/>
    <w:charset w:val="80"/>
    <w:family w:val="auto"/>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222660"/>
      <w:docPartObj>
        <w:docPartGallery w:val="Page Numbers (Bottom of Page)"/>
        <w:docPartUnique/>
      </w:docPartObj>
    </w:sdtPr>
    <w:sdtContent>
      <w:p w14:paraId="7A2C0521" w14:textId="53BD2EFD" w:rsidR="0057502C" w:rsidRDefault="0057502C">
        <w:pPr>
          <w:pStyle w:val="a7"/>
          <w:jc w:val="center"/>
        </w:pPr>
        <w:r>
          <w:fldChar w:fldCharType="begin"/>
        </w:r>
        <w:r>
          <w:instrText>PAGE   \* MERGEFORMAT</w:instrText>
        </w:r>
        <w:r>
          <w:fldChar w:fldCharType="separate"/>
        </w:r>
        <w:r w:rsidR="008B0FAD">
          <w:rPr>
            <w:noProof/>
          </w:rPr>
          <w:t>3</w:t>
        </w:r>
        <w:r>
          <w:fldChar w:fldCharType="end"/>
        </w:r>
      </w:p>
    </w:sdtContent>
  </w:sdt>
  <w:p w14:paraId="05CDBF99" w14:textId="77777777" w:rsidR="0057502C" w:rsidRDefault="0057502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0ED3B" w14:textId="77777777" w:rsidR="007A2BA7" w:rsidRDefault="007A2BA7" w:rsidP="004B705E">
      <w:pPr>
        <w:spacing w:after="0" w:line="240" w:lineRule="auto"/>
      </w:pPr>
      <w:r>
        <w:separator/>
      </w:r>
    </w:p>
  </w:footnote>
  <w:footnote w:type="continuationSeparator" w:id="0">
    <w:p w14:paraId="1F78848F" w14:textId="77777777" w:rsidR="007A2BA7" w:rsidRDefault="007A2BA7" w:rsidP="004B70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3"/>
    <w:multiLevelType w:val="multilevel"/>
    <w:tmpl w:val="908E0FC8"/>
    <w:lvl w:ilvl="0">
      <w:start w:val="1"/>
      <w:numFmt w:val="bullet"/>
      <w:lvlText w:val=""/>
      <w:lvlJc w:val="left"/>
      <w:rPr>
        <w:rFonts w:ascii="Symbol" w:hAnsi="Symbol" w:hint="default"/>
        <w:b w:val="0"/>
        <w:i w:val="0"/>
        <w:smallCaps w:val="0"/>
        <w:strike w:val="0"/>
        <w:color w:val="000000"/>
        <w:spacing w:val="0"/>
        <w:w w:val="100"/>
        <w:position w:val="0"/>
        <w:sz w:val="19"/>
        <w:u w:val="none"/>
      </w:rPr>
    </w:lvl>
    <w:lvl w:ilvl="1">
      <w:start w:val="1"/>
      <w:numFmt w:val="bullet"/>
      <w:lvlText w:val="•"/>
      <w:lvlJc w:val="left"/>
      <w:rPr>
        <w:rFonts w:ascii="Bookman Old Style" w:hAnsi="Bookman Old Style"/>
        <w:b w:val="0"/>
        <w:i w:val="0"/>
        <w:smallCaps w:val="0"/>
        <w:strike w:val="0"/>
        <w:color w:val="000000"/>
        <w:spacing w:val="0"/>
        <w:w w:val="100"/>
        <w:position w:val="0"/>
        <w:sz w:val="19"/>
        <w:u w:val="none"/>
      </w:rPr>
    </w:lvl>
    <w:lvl w:ilvl="2">
      <w:start w:val="1"/>
      <w:numFmt w:val="bullet"/>
      <w:lvlText w:val="•"/>
      <w:lvlJc w:val="left"/>
      <w:rPr>
        <w:rFonts w:ascii="Bookman Old Style" w:hAnsi="Bookman Old Style"/>
        <w:b w:val="0"/>
        <w:i w:val="0"/>
        <w:smallCaps w:val="0"/>
        <w:strike w:val="0"/>
        <w:color w:val="000000"/>
        <w:spacing w:val="0"/>
        <w:w w:val="100"/>
        <w:position w:val="0"/>
        <w:sz w:val="19"/>
        <w:u w:val="none"/>
      </w:rPr>
    </w:lvl>
    <w:lvl w:ilvl="3">
      <w:start w:val="1"/>
      <w:numFmt w:val="bullet"/>
      <w:lvlText w:val="•"/>
      <w:lvlJc w:val="left"/>
      <w:rPr>
        <w:rFonts w:ascii="Bookman Old Style" w:hAnsi="Bookman Old Style"/>
        <w:b w:val="0"/>
        <w:i w:val="0"/>
        <w:smallCaps w:val="0"/>
        <w:strike w:val="0"/>
        <w:color w:val="000000"/>
        <w:spacing w:val="0"/>
        <w:w w:val="100"/>
        <w:position w:val="0"/>
        <w:sz w:val="19"/>
        <w:u w:val="none"/>
      </w:rPr>
    </w:lvl>
    <w:lvl w:ilvl="4">
      <w:start w:val="1"/>
      <w:numFmt w:val="bullet"/>
      <w:lvlText w:val="•"/>
      <w:lvlJc w:val="left"/>
      <w:rPr>
        <w:rFonts w:ascii="Bookman Old Style" w:hAnsi="Bookman Old Style"/>
        <w:b w:val="0"/>
        <w:i w:val="0"/>
        <w:smallCaps w:val="0"/>
        <w:strike w:val="0"/>
        <w:color w:val="000000"/>
        <w:spacing w:val="0"/>
        <w:w w:val="100"/>
        <w:position w:val="0"/>
        <w:sz w:val="19"/>
        <w:u w:val="none"/>
      </w:rPr>
    </w:lvl>
    <w:lvl w:ilvl="5">
      <w:start w:val="1"/>
      <w:numFmt w:val="bullet"/>
      <w:lvlText w:val="•"/>
      <w:lvlJc w:val="left"/>
      <w:rPr>
        <w:rFonts w:ascii="Bookman Old Style" w:hAnsi="Bookman Old Style"/>
        <w:b w:val="0"/>
        <w:i w:val="0"/>
        <w:smallCaps w:val="0"/>
        <w:strike w:val="0"/>
        <w:color w:val="000000"/>
        <w:spacing w:val="0"/>
        <w:w w:val="100"/>
        <w:position w:val="0"/>
        <w:sz w:val="19"/>
        <w:u w:val="none"/>
      </w:rPr>
    </w:lvl>
    <w:lvl w:ilvl="6">
      <w:start w:val="1"/>
      <w:numFmt w:val="bullet"/>
      <w:lvlText w:val="•"/>
      <w:lvlJc w:val="left"/>
      <w:rPr>
        <w:rFonts w:ascii="Bookman Old Style" w:hAnsi="Bookman Old Style"/>
        <w:b w:val="0"/>
        <w:i w:val="0"/>
        <w:smallCaps w:val="0"/>
        <w:strike w:val="0"/>
        <w:color w:val="000000"/>
        <w:spacing w:val="0"/>
        <w:w w:val="100"/>
        <w:position w:val="0"/>
        <w:sz w:val="19"/>
        <w:u w:val="none"/>
      </w:rPr>
    </w:lvl>
    <w:lvl w:ilvl="7">
      <w:start w:val="1"/>
      <w:numFmt w:val="bullet"/>
      <w:lvlText w:val="•"/>
      <w:lvlJc w:val="left"/>
      <w:rPr>
        <w:rFonts w:ascii="Bookman Old Style" w:hAnsi="Bookman Old Style"/>
        <w:b w:val="0"/>
        <w:i w:val="0"/>
        <w:smallCaps w:val="0"/>
        <w:strike w:val="0"/>
        <w:color w:val="000000"/>
        <w:spacing w:val="0"/>
        <w:w w:val="100"/>
        <w:position w:val="0"/>
        <w:sz w:val="19"/>
        <w:u w:val="none"/>
      </w:rPr>
    </w:lvl>
    <w:lvl w:ilvl="8">
      <w:start w:val="1"/>
      <w:numFmt w:val="bullet"/>
      <w:lvlText w:val="•"/>
      <w:lvlJc w:val="left"/>
      <w:rPr>
        <w:rFonts w:ascii="Bookman Old Style" w:hAnsi="Bookman Old Style"/>
        <w:b w:val="0"/>
        <w:i w:val="0"/>
        <w:smallCaps w:val="0"/>
        <w:strike w:val="0"/>
        <w:color w:val="000000"/>
        <w:spacing w:val="0"/>
        <w:w w:val="100"/>
        <w:position w:val="0"/>
        <w:sz w:val="19"/>
        <w:u w:val="none"/>
      </w:rPr>
    </w:lvl>
  </w:abstractNum>
  <w:abstractNum w:abstractNumId="2" w15:restartNumberingAfterBreak="0">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3" w15:restartNumberingAfterBreak="0">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000006"/>
    <w:multiLevelType w:val="multilevel"/>
    <w:tmpl w:val="00000006"/>
    <w:name w:val="WW8Num131"/>
    <w:lvl w:ilvl="0">
      <w:start w:val="1"/>
      <w:numFmt w:val="bullet"/>
      <w:lvlText w:val=""/>
      <w:lvlJc w:val="left"/>
      <w:pPr>
        <w:tabs>
          <w:tab w:val="num" w:pos="360"/>
        </w:tabs>
        <w:ind w:left="360" w:hanging="360"/>
      </w:pPr>
      <w:rPr>
        <w:rFonts w:ascii="Symbol" w:hAnsi="Symbol"/>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6" w15:restartNumberingAfterBreak="0">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7" w15:restartNumberingAfterBreak="0">
    <w:nsid w:val="00000009"/>
    <w:multiLevelType w:val="singleLevel"/>
    <w:tmpl w:val="00000009"/>
    <w:name w:val="WW8Num148"/>
    <w:lvl w:ilvl="0">
      <w:numFmt w:val="bullet"/>
      <w:lvlText w:val=""/>
      <w:lvlJc w:val="left"/>
      <w:pPr>
        <w:tabs>
          <w:tab w:val="num" w:pos="0"/>
        </w:tabs>
      </w:pPr>
      <w:rPr>
        <w:rFonts w:ascii="Symbol" w:hAnsi="Symbol"/>
      </w:rPr>
    </w:lvl>
  </w:abstractNum>
  <w:abstractNum w:abstractNumId="8" w15:restartNumberingAfterBreak="0">
    <w:nsid w:val="0000000A"/>
    <w:multiLevelType w:val="singleLevel"/>
    <w:tmpl w:val="0000000A"/>
    <w:name w:val="WW8Num43"/>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B"/>
    <w:multiLevelType w:val="singleLevel"/>
    <w:tmpl w:val="0000000B"/>
    <w:name w:val="WW8Num95"/>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0C"/>
    <w:multiLevelType w:val="singleLevel"/>
    <w:tmpl w:val="0000000C"/>
    <w:name w:val="WW8Num44"/>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D"/>
    <w:multiLevelType w:val="singleLevel"/>
    <w:tmpl w:val="0000000D"/>
    <w:name w:val="WW8Num45"/>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E"/>
    <w:multiLevelType w:val="singleLevel"/>
    <w:tmpl w:val="0000000E"/>
    <w:name w:val="WW8Num34"/>
    <w:lvl w:ilvl="0">
      <w:start w:val="1"/>
      <w:numFmt w:val="bullet"/>
      <w:lvlText w:val=""/>
      <w:lvlJc w:val="left"/>
      <w:pPr>
        <w:tabs>
          <w:tab w:val="num" w:pos="720"/>
        </w:tabs>
        <w:ind w:left="720" w:hanging="360"/>
      </w:pPr>
      <w:rPr>
        <w:rFonts w:ascii="Wingdings" w:hAnsi="Wingdings"/>
      </w:rPr>
    </w:lvl>
  </w:abstractNum>
  <w:abstractNum w:abstractNumId="13" w15:restartNumberingAfterBreak="0">
    <w:nsid w:val="0000000F"/>
    <w:multiLevelType w:val="singleLevel"/>
    <w:tmpl w:val="0000000F"/>
    <w:name w:val="WW8Num140"/>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10"/>
    <w:multiLevelType w:val="singleLevel"/>
    <w:tmpl w:val="00000010"/>
    <w:name w:val="WW8Num146"/>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11"/>
    <w:multiLevelType w:val="singleLevel"/>
    <w:tmpl w:val="00000011"/>
    <w:name w:val="WW8Num89"/>
    <w:lvl w:ilvl="0">
      <w:start w:val="1"/>
      <w:numFmt w:val="bullet"/>
      <w:lvlText w:val=""/>
      <w:lvlJc w:val="left"/>
      <w:pPr>
        <w:tabs>
          <w:tab w:val="num" w:pos="720"/>
        </w:tabs>
        <w:ind w:left="720" w:hanging="360"/>
      </w:pPr>
      <w:rPr>
        <w:rFonts w:ascii="Symbol" w:hAnsi="Symbol"/>
      </w:rPr>
    </w:lvl>
  </w:abstractNum>
  <w:abstractNum w:abstractNumId="16" w15:restartNumberingAfterBreak="0">
    <w:nsid w:val="00000012"/>
    <w:multiLevelType w:val="singleLevel"/>
    <w:tmpl w:val="00000012"/>
    <w:name w:val="WW8Num92"/>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13"/>
    <w:multiLevelType w:val="singleLevel"/>
    <w:tmpl w:val="00000013"/>
    <w:name w:val="WW8Num99"/>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14"/>
    <w:multiLevelType w:val="singleLevel"/>
    <w:tmpl w:val="00000014"/>
    <w:name w:val="WW8Num151"/>
    <w:lvl w:ilvl="0">
      <w:start w:val="1"/>
      <w:numFmt w:val="bullet"/>
      <w:lvlText w:val=""/>
      <w:lvlJc w:val="left"/>
      <w:pPr>
        <w:tabs>
          <w:tab w:val="num" w:pos="720"/>
        </w:tabs>
        <w:ind w:left="720" w:hanging="360"/>
      </w:pPr>
      <w:rPr>
        <w:rFonts w:ascii="Symbol" w:hAnsi="Symbol"/>
      </w:rPr>
    </w:lvl>
  </w:abstractNum>
  <w:abstractNum w:abstractNumId="19" w15:restartNumberingAfterBreak="0">
    <w:nsid w:val="00000015"/>
    <w:multiLevelType w:val="singleLevel"/>
    <w:tmpl w:val="00000015"/>
    <w:name w:val="WW8Num109"/>
    <w:lvl w:ilvl="0">
      <w:start w:val="1"/>
      <w:numFmt w:val="bullet"/>
      <w:lvlText w:val=""/>
      <w:lvlJc w:val="left"/>
      <w:pPr>
        <w:tabs>
          <w:tab w:val="num" w:pos="720"/>
        </w:tabs>
        <w:ind w:left="720" w:hanging="360"/>
      </w:pPr>
      <w:rPr>
        <w:rFonts w:ascii="Symbol" w:hAnsi="Symbol"/>
      </w:rPr>
    </w:lvl>
  </w:abstractNum>
  <w:abstractNum w:abstractNumId="20" w15:restartNumberingAfterBreak="0">
    <w:nsid w:val="00000017"/>
    <w:multiLevelType w:val="singleLevel"/>
    <w:tmpl w:val="00000017"/>
    <w:name w:val="WW8Num122"/>
    <w:lvl w:ilvl="0">
      <w:start w:val="1"/>
      <w:numFmt w:val="bullet"/>
      <w:lvlText w:val=""/>
      <w:lvlJc w:val="left"/>
      <w:pPr>
        <w:tabs>
          <w:tab w:val="num" w:pos="720"/>
        </w:tabs>
        <w:ind w:left="720" w:hanging="360"/>
      </w:pPr>
      <w:rPr>
        <w:rFonts w:ascii="Symbol" w:hAnsi="Symbol"/>
      </w:rPr>
    </w:lvl>
  </w:abstractNum>
  <w:abstractNum w:abstractNumId="21" w15:restartNumberingAfterBreak="0">
    <w:nsid w:val="0000001A"/>
    <w:multiLevelType w:val="singleLevel"/>
    <w:tmpl w:val="0000001A"/>
    <w:name w:val="WW8Num114"/>
    <w:lvl w:ilvl="0">
      <w:start w:val="1"/>
      <w:numFmt w:val="bullet"/>
      <w:lvlText w:val=""/>
      <w:lvlJc w:val="left"/>
      <w:pPr>
        <w:tabs>
          <w:tab w:val="num" w:pos="720"/>
        </w:tabs>
        <w:ind w:left="720" w:hanging="360"/>
      </w:pPr>
      <w:rPr>
        <w:rFonts w:ascii="Symbol" w:hAnsi="Symbol"/>
      </w:rPr>
    </w:lvl>
  </w:abstractNum>
  <w:abstractNum w:abstractNumId="22" w15:restartNumberingAfterBreak="0">
    <w:nsid w:val="0000001B"/>
    <w:multiLevelType w:val="singleLevel"/>
    <w:tmpl w:val="0000001B"/>
    <w:name w:val="WW8Num47"/>
    <w:lvl w:ilvl="0">
      <w:start w:val="1"/>
      <w:numFmt w:val="bullet"/>
      <w:lvlText w:val=""/>
      <w:lvlJc w:val="left"/>
      <w:pPr>
        <w:tabs>
          <w:tab w:val="num" w:pos="720"/>
        </w:tabs>
        <w:ind w:left="720" w:hanging="360"/>
      </w:pPr>
      <w:rPr>
        <w:rFonts w:ascii="Symbol" w:hAnsi="Symbol"/>
      </w:rPr>
    </w:lvl>
  </w:abstractNum>
  <w:abstractNum w:abstractNumId="23" w15:restartNumberingAfterBreak="0">
    <w:nsid w:val="0000001C"/>
    <w:multiLevelType w:val="singleLevel"/>
    <w:tmpl w:val="0000001C"/>
    <w:name w:val="WW8Num48"/>
    <w:lvl w:ilvl="0">
      <w:start w:val="1"/>
      <w:numFmt w:val="bullet"/>
      <w:lvlText w:val=""/>
      <w:lvlJc w:val="left"/>
      <w:pPr>
        <w:tabs>
          <w:tab w:val="num" w:pos="720"/>
        </w:tabs>
        <w:ind w:left="720" w:hanging="360"/>
      </w:pPr>
      <w:rPr>
        <w:rFonts w:ascii="Symbol" w:hAnsi="Symbol"/>
      </w:rPr>
    </w:lvl>
  </w:abstractNum>
  <w:abstractNum w:abstractNumId="24" w15:restartNumberingAfterBreak="0">
    <w:nsid w:val="0000001D"/>
    <w:multiLevelType w:val="singleLevel"/>
    <w:tmpl w:val="0000001D"/>
    <w:name w:val="WW8Num91"/>
    <w:lvl w:ilvl="0">
      <w:start w:val="1"/>
      <w:numFmt w:val="bullet"/>
      <w:lvlText w:val=""/>
      <w:lvlJc w:val="left"/>
      <w:pPr>
        <w:tabs>
          <w:tab w:val="num" w:pos="720"/>
        </w:tabs>
        <w:ind w:left="720" w:hanging="360"/>
      </w:pPr>
      <w:rPr>
        <w:rFonts w:ascii="Symbol" w:hAnsi="Symbol"/>
      </w:rPr>
    </w:lvl>
  </w:abstractNum>
  <w:abstractNum w:abstractNumId="25" w15:restartNumberingAfterBreak="0">
    <w:nsid w:val="0000001E"/>
    <w:multiLevelType w:val="singleLevel"/>
    <w:tmpl w:val="0000001E"/>
    <w:name w:val="WW8Num49"/>
    <w:lvl w:ilvl="0">
      <w:start w:val="1"/>
      <w:numFmt w:val="bullet"/>
      <w:lvlText w:val=""/>
      <w:lvlJc w:val="left"/>
      <w:pPr>
        <w:tabs>
          <w:tab w:val="num" w:pos="720"/>
        </w:tabs>
        <w:ind w:left="720" w:hanging="360"/>
      </w:pPr>
      <w:rPr>
        <w:rFonts w:ascii="Symbol" w:hAnsi="Symbol"/>
      </w:rPr>
    </w:lvl>
  </w:abstractNum>
  <w:abstractNum w:abstractNumId="26" w15:restartNumberingAfterBreak="0">
    <w:nsid w:val="0000001F"/>
    <w:multiLevelType w:val="singleLevel"/>
    <w:tmpl w:val="0000001F"/>
    <w:name w:val="WW8Num156"/>
    <w:lvl w:ilvl="0">
      <w:start w:val="1"/>
      <w:numFmt w:val="bullet"/>
      <w:lvlText w:val=""/>
      <w:lvlJc w:val="left"/>
      <w:pPr>
        <w:tabs>
          <w:tab w:val="num" w:pos="720"/>
        </w:tabs>
        <w:ind w:left="720" w:hanging="360"/>
      </w:pPr>
      <w:rPr>
        <w:rFonts w:ascii="Symbol" w:hAnsi="Symbol"/>
      </w:rPr>
    </w:lvl>
  </w:abstractNum>
  <w:abstractNum w:abstractNumId="27" w15:restartNumberingAfterBreak="0">
    <w:nsid w:val="00000020"/>
    <w:multiLevelType w:val="singleLevel"/>
    <w:tmpl w:val="00000020"/>
    <w:name w:val="WW8Num50"/>
    <w:lvl w:ilvl="0">
      <w:start w:val="1"/>
      <w:numFmt w:val="bullet"/>
      <w:lvlText w:val=""/>
      <w:lvlJc w:val="left"/>
      <w:pPr>
        <w:tabs>
          <w:tab w:val="num" w:pos="720"/>
        </w:tabs>
        <w:ind w:left="720" w:hanging="360"/>
      </w:pPr>
      <w:rPr>
        <w:rFonts w:ascii="Symbol" w:hAnsi="Symbol"/>
      </w:rPr>
    </w:lvl>
  </w:abstractNum>
  <w:abstractNum w:abstractNumId="28" w15:restartNumberingAfterBreak="0">
    <w:nsid w:val="00000021"/>
    <w:multiLevelType w:val="singleLevel"/>
    <w:tmpl w:val="00000021"/>
    <w:name w:val="WW8Num113"/>
    <w:lvl w:ilvl="0">
      <w:start w:val="1"/>
      <w:numFmt w:val="bullet"/>
      <w:lvlText w:val=""/>
      <w:lvlJc w:val="left"/>
      <w:pPr>
        <w:tabs>
          <w:tab w:val="num" w:pos="720"/>
        </w:tabs>
        <w:ind w:left="720" w:hanging="360"/>
      </w:pPr>
      <w:rPr>
        <w:rFonts w:ascii="Symbol" w:hAnsi="Symbol"/>
      </w:rPr>
    </w:lvl>
  </w:abstractNum>
  <w:abstractNum w:abstractNumId="29" w15:restartNumberingAfterBreak="0">
    <w:nsid w:val="00000022"/>
    <w:multiLevelType w:val="singleLevel"/>
    <w:tmpl w:val="00000022"/>
    <w:name w:val="WW8Num107"/>
    <w:lvl w:ilvl="0">
      <w:start w:val="1"/>
      <w:numFmt w:val="bullet"/>
      <w:lvlText w:val=""/>
      <w:lvlJc w:val="left"/>
      <w:pPr>
        <w:tabs>
          <w:tab w:val="num" w:pos="720"/>
        </w:tabs>
        <w:ind w:left="720" w:hanging="360"/>
      </w:pPr>
      <w:rPr>
        <w:rFonts w:ascii="Symbol" w:hAnsi="Symbol"/>
      </w:rPr>
    </w:lvl>
  </w:abstractNum>
  <w:abstractNum w:abstractNumId="30" w15:restartNumberingAfterBreak="0">
    <w:nsid w:val="00000023"/>
    <w:multiLevelType w:val="singleLevel"/>
    <w:tmpl w:val="00000023"/>
    <w:name w:val="WW8Num51"/>
    <w:lvl w:ilvl="0">
      <w:start w:val="1"/>
      <w:numFmt w:val="bullet"/>
      <w:lvlText w:val=""/>
      <w:lvlJc w:val="left"/>
      <w:pPr>
        <w:tabs>
          <w:tab w:val="num" w:pos="720"/>
        </w:tabs>
        <w:ind w:left="720" w:hanging="360"/>
      </w:pPr>
      <w:rPr>
        <w:rFonts w:ascii="Symbol" w:hAnsi="Symbol"/>
      </w:rPr>
    </w:lvl>
  </w:abstractNum>
  <w:abstractNum w:abstractNumId="31" w15:restartNumberingAfterBreak="0">
    <w:nsid w:val="00000024"/>
    <w:multiLevelType w:val="singleLevel"/>
    <w:tmpl w:val="00000024"/>
    <w:name w:val="WW8Num124"/>
    <w:lvl w:ilvl="0">
      <w:start w:val="1"/>
      <w:numFmt w:val="bullet"/>
      <w:lvlText w:val=""/>
      <w:lvlJc w:val="left"/>
      <w:pPr>
        <w:tabs>
          <w:tab w:val="num" w:pos="720"/>
        </w:tabs>
        <w:ind w:left="720" w:hanging="360"/>
      </w:pPr>
      <w:rPr>
        <w:rFonts w:ascii="Symbol" w:hAnsi="Symbol"/>
      </w:rPr>
    </w:lvl>
  </w:abstractNum>
  <w:abstractNum w:abstractNumId="32" w15:restartNumberingAfterBreak="0">
    <w:nsid w:val="00000025"/>
    <w:multiLevelType w:val="multilevel"/>
    <w:tmpl w:val="00000025"/>
    <w:name w:val="WW8Num3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3" w15:restartNumberingAfterBreak="0">
    <w:nsid w:val="0093386C"/>
    <w:multiLevelType w:val="hybridMultilevel"/>
    <w:tmpl w:val="AD84549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01361CF7"/>
    <w:multiLevelType w:val="hybridMultilevel"/>
    <w:tmpl w:val="BA1E8A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017E683A"/>
    <w:multiLevelType w:val="hybridMultilevel"/>
    <w:tmpl w:val="DD989338"/>
    <w:lvl w:ilvl="0" w:tplc="75D871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05151B74"/>
    <w:multiLevelType w:val="hybridMultilevel"/>
    <w:tmpl w:val="1C86B6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05C639FF"/>
    <w:multiLevelType w:val="multilevel"/>
    <w:tmpl w:val="5C7C533A"/>
    <w:lvl w:ilvl="0">
      <w:start w:val="3"/>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08137189"/>
    <w:multiLevelType w:val="hybridMultilevel"/>
    <w:tmpl w:val="CA047170"/>
    <w:lvl w:ilvl="0" w:tplc="04190009">
      <w:start w:val="1"/>
      <w:numFmt w:val="bullet"/>
      <w:lvlText w:val=""/>
      <w:lvlJc w:val="left"/>
      <w:pPr>
        <w:ind w:left="1050" w:hanging="360"/>
      </w:pPr>
      <w:rPr>
        <w:rFonts w:ascii="Wingdings" w:hAnsi="Wingdings"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39" w15:restartNumberingAfterBreak="0">
    <w:nsid w:val="09205184"/>
    <w:multiLevelType w:val="hybridMultilevel"/>
    <w:tmpl w:val="C0980278"/>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09C33DF1"/>
    <w:multiLevelType w:val="hybridMultilevel"/>
    <w:tmpl w:val="2A6CB89E"/>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15:restartNumberingAfterBreak="0">
    <w:nsid w:val="0B0D162D"/>
    <w:multiLevelType w:val="hybridMultilevel"/>
    <w:tmpl w:val="A692C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0B446BBC"/>
    <w:multiLevelType w:val="hybridMultilevel"/>
    <w:tmpl w:val="B378A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0CEA191E"/>
    <w:multiLevelType w:val="hybridMultilevel"/>
    <w:tmpl w:val="59C4506C"/>
    <w:lvl w:ilvl="0" w:tplc="04190009">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0CEF5DA3"/>
    <w:multiLevelType w:val="hybridMultilevel"/>
    <w:tmpl w:val="DE6C8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1B32E41"/>
    <w:multiLevelType w:val="hybridMultilevel"/>
    <w:tmpl w:val="5E520E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198A7DD2"/>
    <w:multiLevelType w:val="hybridMultilevel"/>
    <w:tmpl w:val="9AE852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19E926C9"/>
    <w:multiLevelType w:val="hybridMultilevel"/>
    <w:tmpl w:val="274AABEC"/>
    <w:lvl w:ilvl="0" w:tplc="04190009">
      <w:start w:val="1"/>
      <w:numFmt w:val="bullet"/>
      <w:lvlText w:val=""/>
      <w:lvlJc w:val="left"/>
      <w:pPr>
        <w:ind w:left="1050" w:hanging="360"/>
      </w:pPr>
      <w:rPr>
        <w:rFonts w:ascii="Wingdings" w:hAnsi="Wingdings" w:hint="default"/>
      </w:rPr>
    </w:lvl>
    <w:lvl w:ilvl="1" w:tplc="04190003" w:tentative="1">
      <w:start w:val="1"/>
      <w:numFmt w:val="bullet"/>
      <w:lvlText w:val="o"/>
      <w:lvlJc w:val="left"/>
      <w:pPr>
        <w:ind w:left="1770" w:hanging="360"/>
      </w:pPr>
      <w:rPr>
        <w:rFonts w:ascii="Courier New" w:hAnsi="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48" w15:restartNumberingAfterBreak="0">
    <w:nsid w:val="1A8932B6"/>
    <w:multiLevelType w:val="hybridMultilevel"/>
    <w:tmpl w:val="3B90530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9" w15:restartNumberingAfterBreak="0">
    <w:nsid w:val="1E364511"/>
    <w:multiLevelType w:val="hybridMultilevel"/>
    <w:tmpl w:val="CA84C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1E7C2BC4"/>
    <w:multiLevelType w:val="hybridMultilevel"/>
    <w:tmpl w:val="B8D664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05E66A1"/>
    <w:multiLevelType w:val="hybridMultilevel"/>
    <w:tmpl w:val="EE28146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15:restartNumberingAfterBreak="0">
    <w:nsid w:val="20EC3951"/>
    <w:multiLevelType w:val="hybridMultilevel"/>
    <w:tmpl w:val="C5C21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21A86FC4"/>
    <w:multiLevelType w:val="hybridMultilevel"/>
    <w:tmpl w:val="01C67F64"/>
    <w:lvl w:ilvl="0" w:tplc="3C862D30">
      <w:numFmt w:val="bullet"/>
      <w:lvlText w:val="•"/>
      <w:lvlJc w:val="left"/>
      <w:pPr>
        <w:ind w:left="1065" w:hanging="705"/>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264B5481"/>
    <w:multiLevelType w:val="hybridMultilevel"/>
    <w:tmpl w:val="302EA948"/>
    <w:lvl w:ilvl="0" w:tplc="3C862D30">
      <w:numFmt w:val="bullet"/>
      <w:lvlText w:val="•"/>
      <w:lvlJc w:val="left"/>
      <w:pPr>
        <w:ind w:left="1065" w:hanging="705"/>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26E720EB"/>
    <w:multiLevelType w:val="hybridMultilevel"/>
    <w:tmpl w:val="6A5EFF24"/>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56" w15:restartNumberingAfterBreak="0">
    <w:nsid w:val="28EC2D27"/>
    <w:multiLevelType w:val="multilevel"/>
    <w:tmpl w:val="3CC4B4B0"/>
    <w:lvl w:ilvl="0">
      <w:start w:val="1"/>
      <w:numFmt w:val="decimal"/>
      <w:lvlText w:val="%1."/>
      <w:lvlJc w:val="left"/>
      <w:pPr>
        <w:ind w:left="720" w:hanging="360"/>
      </w:pPr>
    </w:lvl>
    <w:lvl w:ilvl="1">
      <w:start w:val="1"/>
      <w:numFmt w:val="decimal"/>
      <w:isLgl/>
      <w:lvlText w:val="%1.%2"/>
      <w:lvlJc w:val="left"/>
      <w:pPr>
        <w:ind w:left="850" w:hanging="4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7" w15:restartNumberingAfterBreak="0">
    <w:nsid w:val="29944ADB"/>
    <w:multiLevelType w:val="hybridMultilevel"/>
    <w:tmpl w:val="92BA7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2A000368"/>
    <w:multiLevelType w:val="hybridMultilevel"/>
    <w:tmpl w:val="FD08A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2B4C49FB"/>
    <w:multiLevelType w:val="hybridMultilevel"/>
    <w:tmpl w:val="B3A8EB46"/>
    <w:lvl w:ilvl="0" w:tplc="04190009">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0" w15:restartNumberingAfterBreak="0">
    <w:nsid w:val="2B6E61A0"/>
    <w:multiLevelType w:val="hybridMultilevel"/>
    <w:tmpl w:val="F1E6CAEC"/>
    <w:lvl w:ilvl="0" w:tplc="E604A8C8">
      <w:start w:val="65535"/>
      <w:numFmt w:val="bullet"/>
      <w:lvlText w:val="-"/>
      <w:lvlJc w:val="left"/>
      <w:pPr>
        <w:ind w:left="1428" w:hanging="360"/>
      </w:pPr>
      <w:rPr>
        <w:rFonts w:ascii="Arial" w:hAnsi="Arial" w:cs="Aria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1" w15:restartNumberingAfterBreak="0">
    <w:nsid w:val="2D3A46CA"/>
    <w:multiLevelType w:val="hybridMultilevel"/>
    <w:tmpl w:val="C3088D82"/>
    <w:lvl w:ilvl="0" w:tplc="3C862D30">
      <w:numFmt w:val="bullet"/>
      <w:lvlText w:val="•"/>
      <w:lvlJc w:val="left"/>
      <w:pPr>
        <w:ind w:left="1065" w:hanging="705"/>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E773909"/>
    <w:multiLevelType w:val="hybridMultilevel"/>
    <w:tmpl w:val="ADFABA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304A45E4"/>
    <w:multiLevelType w:val="hybridMultilevel"/>
    <w:tmpl w:val="0D8610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3280119F"/>
    <w:multiLevelType w:val="hybridMultilevel"/>
    <w:tmpl w:val="AB36B25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5" w15:restartNumberingAfterBreak="0">
    <w:nsid w:val="34B82B4D"/>
    <w:multiLevelType w:val="hybridMultilevel"/>
    <w:tmpl w:val="D0643E14"/>
    <w:lvl w:ilvl="0" w:tplc="3C862D30">
      <w:numFmt w:val="bullet"/>
      <w:lvlText w:val="•"/>
      <w:lvlJc w:val="left"/>
      <w:pPr>
        <w:ind w:left="1065" w:hanging="705"/>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35E02218"/>
    <w:multiLevelType w:val="hybridMultilevel"/>
    <w:tmpl w:val="1C86B6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39DA313E"/>
    <w:multiLevelType w:val="hybridMultilevel"/>
    <w:tmpl w:val="AA168782"/>
    <w:lvl w:ilvl="0" w:tplc="3C862D30">
      <w:numFmt w:val="bullet"/>
      <w:lvlText w:val="•"/>
      <w:lvlJc w:val="left"/>
      <w:pPr>
        <w:ind w:left="1065" w:hanging="705"/>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3A6274B7"/>
    <w:multiLevelType w:val="hybridMultilevel"/>
    <w:tmpl w:val="E416DF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15:restartNumberingAfterBreak="0">
    <w:nsid w:val="3ABA2F0C"/>
    <w:multiLevelType w:val="hybridMultilevel"/>
    <w:tmpl w:val="1CC8A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3ABA3076"/>
    <w:multiLevelType w:val="hybridMultilevel"/>
    <w:tmpl w:val="CDEA0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3AE82853"/>
    <w:multiLevelType w:val="hybridMultilevel"/>
    <w:tmpl w:val="65642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3C7C17F5"/>
    <w:multiLevelType w:val="hybridMultilevel"/>
    <w:tmpl w:val="D9D67B50"/>
    <w:lvl w:ilvl="0" w:tplc="04190001">
      <w:start w:val="1"/>
      <w:numFmt w:val="bullet"/>
      <w:lvlText w:val=""/>
      <w:lvlJc w:val="left"/>
      <w:pPr>
        <w:ind w:left="2705" w:hanging="360"/>
      </w:pPr>
      <w:rPr>
        <w:rFonts w:ascii="Symbol" w:hAnsi="Symbol" w:hint="default"/>
      </w:rPr>
    </w:lvl>
    <w:lvl w:ilvl="1" w:tplc="04190003" w:tentative="1">
      <w:start w:val="1"/>
      <w:numFmt w:val="bullet"/>
      <w:lvlText w:val="o"/>
      <w:lvlJc w:val="left"/>
      <w:pPr>
        <w:ind w:left="3425" w:hanging="360"/>
      </w:pPr>
      <w:rPr>
        <w:rFonts w:ascii="Courier New" w:hAnsi="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73" w15:restartNumberingAfterBreak="0">
    <w:nsid w:val="3EE340DA"/>
    <w:multiLevelType w:val="hybridMultilevel"/>
    <w:tmpl w:val="3B1E57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41B757C2"/>
    <w:multiLevelType w:val="hybridMultilevel"/>
    <w:tmpl w:val="198C69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447D3DF9"/>
    <w:multiLevelType w:val="hybridMultilevel"/>
    <w:tmpl w:val="7F0A1A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15:restartNumberingAfterBreak="0">
    <w:nsid w:val="4798612B"/>
    <w:multiLevelType w:val="hybridMultilevel"/>
    <w:tmpl w:val="8C3C64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7" w15:restartNumberingAfterBreak="0">
    <w:nsid w:val="48B34931"/>
    <w:multiLevelType w:val="hybridMultilevel"/>
    <w:tmpl w:val="1C86B6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490E7094"/>
    <w:multiLevelType w:val="hybridMultilevel"/>
    <w:tmpl w:val="552E1E1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9" w15:restartNumberingAfterBreak="0">
    <w:nsid w:val="4A01556F"/>
    <w:multiLevelType w:val="hybridMultilevel"/>
    <w:tmpl w:val="A8009A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0" w15:restartNumberingAfterBreak="0">
    <w:nsid w:val="4B0011EC"/>
    <w:multiLevelType w:val="hybridMultilevel"/>
    <w:tmpl w:val="95C2B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4DCA0E81"/>
    <w:multiLevelType w:val="hybridMultilevel"/>
    <w:tmpl w:val="25188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4E9B45EA"/>
    <w:multiLevelType w:val="hybridMultilevel"/>
    <w:tmpl w:val="CB5E7258"/>
    <w:lvl w:ilvl="0" w:tplc="0419000F">
      <w:start w:val="1"/>
      <w:numFmt w:val="decimal"/>
      <w:lvlText w:val="%1."/>
      <w:lvlJc w:val="left"/>
      <w:pPr>
        <w:tabs>
          <w:tab w:val="num" w:pos="1620"/>
        </w:tabs>
        <w:ind w:left="1620"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83" w15:restartNumberingAfterBreak="0">
    <w:nsid w:val="506F7624"/>
    <w:multiLevelType w:val="hybridMultilevel"/>
    <w:tmpl w:val="7A9AC16A"/>
    <w:lvl w:ilvl="0" w:tplc="3C862D30">
      <w:numFmt w:val="bullet"/>
      <w:lvlText w:val="•"/>
      <w:lvlJc w:val="left"/>
      <w:pPr>
        <w:ind w:left="1065" w:hanging="705"/>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514E52CD"/>
    <w:multiLevelType w:val="hybridMultilevel"/>
    <w:tmpl w:val="257EC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52491038"/>
    <w:multiLevelType w:val="hybridMultilevel"/>
    <w:tmpl w:val="CEFAC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527F0A84"/>
    <w:multiLevelType w:val="hybridMultilevel"/>
    <w:tmpl w:val="4FCEF96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15:restartNumberingAfterBreak="0">
    <w:nsid w:val="54EC26BC"/>
    <w:multiLevelType w:val="multilevel"/>
    <w:tmpl w:val="76227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6FC417A"/>
    <w:multiLevelType w:val="hybridMultilevel"/>
    <w:tmpl w:val="55B0A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57D83969"/>
    <w:multiLevelType w:val="hybridMultilevel"/>
    <w:tmpl w:val="6804D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57E06DA9"/>
    <w:multiLevelType w:val="hybridMultilevel"/>
    <w:tmpl w:val="846A3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59031D86"/>
    <w:multiLevelType w:val="hybridMultilevel"/>
    <w:tmpl w:val="A084972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2" w15:restartNumberingAfterBreak="0">
    <w:nsid w:val="5CA8522A"/>
    <w:multiLevelType w:val="hybridMultilevel"/>
    <w:tmpl w:val="CE8207BA"/>
    <w:lvl w:ilvl="0" w:tplc="BA5AA8AE">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5D595CA2"/>
    <w:multiLevelType w:val="hybridMultilevel"/>
    <w:tmpl w:val="DB3C08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5DC21425"/>
    <w:multiLevelType w:val="hybridMultilevel"/>
    <w:tmpl w:val="7E40E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5EBE7B3F"/>
    <w:multiLevelType w:val="hybridMultilevel"/>
    <w:tmpl w:val="3ACAD69C"/>
    <w:lvl w:ilvl="0" w:tplc="04190009">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6" w15:restartNumberingAfterBreak="0">
    <w:nsid w:val="5F8C5B52"/>
    <w:multiLevelType w:val="hybridMultilevel"/>
    <w:tmpl w:val="2062B11C"/>
    <w:lvl w:ilvl="0" w:tplc="04190009">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7" w15:restartNumberingAfterBreak="0">
    <w:nsid w:val="5FF91DF9"/>
    <w:multiLevelType w:val="hybridMultilevel"/>
    <w:tmpl w:val="1FBCDA28"/>
    <w:lvl w:ilvl="0" w:tplc="3C862D30">
      <w:numFmt w:val="bullet"/>
      <w:lvlText w:val="•"/>
      <w:lvlJc w:val="left"/>
      <w:pPr>
        <w:ind w:left="1065" w:hanging="705"/>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62A10532"/>
    <w:multiLevelType w:val="hybridMultilevel"/>
    <w:tmpl w:val="C762B8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9" w15:restartNumberingAfterBreak="0">
    <w:nsid w:val="667859F8"/>
    <w:multiLevelType w:val="hybridMultilevel"/>
    <w:tmpl w:val="8B1065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6FB37169"/>
    <w:multiLevelType w:val="hybridMultilevel"/>
    <w:tmpl w:val="384E5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707C12F7"/>
    <w:multiLevelType w:val="hybridMultilevel"/>
    <w:tmpl w:val="627CC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70DB4796"/>
    <w:multiLevelType w:val="hybridMultilevel"/>
    <w:tmpl w:val="F1C018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3" w15:restartNumberingAfterBreak="0">
    <w:nsid w:val="7168753F"/>
    <w:multiLevelType w:val="multilevel"/>
    <w:tmpl w:val="32B4769E"/>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4" w15:restartNumberingAfterBreak="0">
    <w:nsid w:val="72841178"/>
    <w:multiLevelType w:val="hybridMultilevel"/>
    <w:tmpl w:val="AE4C235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5" w15:restartNumberingAfterBreak="0">
    <w:nsid w:val="72D654CB"/>
    <w:multiLevelType w:val="multilevel"/>
    <w:tmpl w:val="04F80E2E"/>
    <w:lvl w:ilvl="0">
      <w:start w:val="3"/>
      <w:numFmt w:val="decimal"/>
      <w:lvlText w:val="%1."/>
      <w:lvlJc w:val="left"/>
      <w:pPr>
        <w:ind w:left="720" w:hanging="360"/>
      </w:pPr>
      <w:rPr>
        <w:rFonts w:cs="Times New Roman"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6" w15:restartNumberingAfterBreak="0">
    <w:nsid w:val="750C0B9A"/>
    <w:multiLevelType w:val="hybridMultilevel"/>
    <w:tmpl w:val="81143E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753A75A7"/>
    <w:multiLevelType w:val="hybridMultilevel"/>
    <w:tmpl w:val="9AC0623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8" w15:restartNumberingAfterBreak="0">
    <w:nsid w:val="76864DEA"/>
    <w:multiLevelType w:val="hybridMultilevel"/>
    <w:tmpl w:val="8864E7CA"/>
    <w:lvl w:ilvl="0" w:tplc="3C862D30">
      <w:numFmt w:val="bullet"/>
      <w:lvlText w:val="•"/>
      <w:lvlJc w:val="left"/>
      <w:pPr>
        <w:ind w:left="754" w:hanging="360"/>
      </w:pPr>
      <w:rPr>
        <w:rFonts w:ascii="Times New Roman" w:eastAsia="Times New Roman" w:hAnsi="Times New Roman" w:hint="default"/>
        <w:sz w:val="24"/>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9" w15:restartNumberingAfterBreak="0">
    <w:nsid w:val="77EF6BF3"/>
    <w:multiLevelType w:val="singleLevel"/>
    <w:tmpl w:val="11809746"/>
    <w:lvl w:ilvl="0">
      <w:start w:val="1"/>
      <w:numFmt w:val="bullet"/>
      <w:lvlText w:val="-"/>
      <w:lvlJc w:val="left"/>
      <w:pPr>
        <w:tabs>
          <w:tab w:val="num" w:pos="1080"/>
        </w:tabs>
        <w:ind w:left="1080" w:hanging="360"/>
      </w:pPr>
    </w:lvl>
  </w:abstractNum>
  <w:abstractNum w:abstractNumId="110" w15:restartNumberingAfterBreak="0">
    <w:nsid w:val="781628BD"/>
    <w:multiLevelType w:val="hybridMultilevel"/>
    <w:tmpl w:val="21763538"/>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111" w15:restartNumberingAfterBreak="0">
    <w:nsid w:val="7B0F4836"/>
    <w:multiLevelType w:val="hybridMultilevel"/>
    <w:tmpl w:val="1CC86A1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2" w15:restartNumberingAfterBreak="0">
    <w:nsid w:val="7B8E4B70"/>
    <w:multiLevelType w:val="hybridMultilevel"/>
    <w:tmpl w:val="9BFA6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7BCC076F"/>
    <w:multiLevelType w:val="hybridMultilevel"/>
    <w:tmpl w:val="C59C89DE"/>
    <w:lvl w:ilvl="0" w:tplc="ED3A6EC4">
      <w:start w:val="1"/>
      <w:numFmt w:val="bullet"/>
      <w:lvlText w:val=""/>
      <w:lvlJc w:val="left"/>
      <w:pPr>
        <w:ind w:left="748" w:hanging="360"/>
      </w:pPr>
      <w:rPr>
        <w:rFonts w:ascii="Symbol" w:hAnsi="Symbol" w:hint="default"/>
        <w:sz w:val="20"/>
      </w:rPr>
    </w:lvl>
    <w:lvl w:ilvl="1" w:tplc="04190003" w:tentative="1">
      <w:start w:val="1"/>
      <w:numFmt w:val="bullet"/>
      <w:lvlText w:val="o"/>
      <w:lvlJc w:val="left"/>
      <w:pPr>
        <w:ind w:left="1468" w:hanging="360"/>
      </w:pPr>
      <w:rPr>
        <w:rFonts w:ascii="Courier New" w:hAnsi="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114" w15:restartNumberingAfterBreak="0">
    <w:nsid w:val="7D3E18EF"/>
    <w:multiLevelType w:val="hybridMultilevel"/>
    <w:tmpl w:val="E4647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7F2A44A0"/>
    <w:multiLevelType w:val="hybridMultilevel"/>
    <w:tmpl w:val="BD04F8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6" w15:restartNumberingAfterBreak="0">
    <w:nsid w:val="7F5774F5"/>
    <w:multiLevelType w:val="hybridMultilevel"/>
    <w:tmpl w:val="17B6F830"/>
    <w:lvl w:ilvl="0" w:tplc="04190009">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517" w:hanging="360"/>
      </w:pPr>
      <w:rPr>
        <w:rFonts w:ascii="Courier New" w:hAnsi="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hint="default"/>
      </w:rPr>
    </w:lvl>
    <w:lvl w:ilvl="8" w:tplc="04190005" w:tentative="1">
      <w:start w:val="1"/>
      <w:numFmt w:val="bullet"/>
      <w:lvlText w:val=""/>
      <w:lvlJc w:val="left"/>
      <w:pPr>
        <w:ind w:left="6557" w:hanging="360"/>
      </w:pPr>
      <w:rPr>
        <w:rFonts w:ascii="Wingdings" w:hAnsi="Wingdings" w:hint="default"/>
      </w:rPr>
    </w:lvl>
  </w:abstractNum>
  <w:num w:numId="1">
    <w:abstractNumId w:val="57"/>
  </w:num>
  <w:num w:numId="2">
    <w:abstractNumId w:val="6"/>
  </w:num>
  <w:num w:numId="3">
    <w:abstractNumId w:val="52"/>
  </w:num>
  <w:num w:numId="4">
    <w:abstractNumId w:val="113"/>
  </w:num>
  <w:num w:numId="5">
    <w:abstractNumId w:val="33"/>
  </w:num>
  <w:num w:numId="6">
    <w:abstractNumId w:val="73"/>
  </w:num>
  <w:num w:numId="7">
    <w:abstractNumId w:val="105"/>
  </w:num>
  <w:num w:numId="8">
    <w:abstractNumId w:val="1"/>
  </w:num>
  <w:num w:numId="9">
    <w:abstractNumId w:val="68"/>
  </w:num>
  <w:num w:numId="10">
    <w:abstractNumId w:val="42"/>
  </w:num>
  <w:num w:numId="11">
    <w:abstractNumId w:val="110"/>
  </w:num>
  <w:num w:numId="12">
    <w:abstractNumId w:val="55"/>
  </w:num>
  <w:num w:numId="13">
    <w:abstractNumId w:val="106"/>
  </w:num>
  <w:num w:numId="14">
    <w:abstractNumId w:val="99"/>
  </w:num>
  <w:num w:numId="15">
    <w:abstractNumId w:val="61"/>
  </w:num>
  <w:num w:numId="16">
    <w:abstractNumId w:val="49"/>
  </w:num>
  <w:num w:numId="17">
    <w:abstractNumId w:val="41"/>
  </w:num>
  <w:num w:numId="18">
    <w:abstractNumId w:val="44"/>
  </w:num>
  <w:num w:numId="19">
    <w:abstractNumId w:val="43"/>
  </w:num>
  <w:num w:numId="20">
    <w:abstractNumId w:val="116"/>
  </w:num>
  <w:num w:numId="21">
    <w:abstractNumId w:val="47"/>
  </w:num>
  <w:num w:numId="22">
    <w:abstractNumId w:val="59"/>
  </w:num>
  <w:num w:numId="23">
    <w:abstractNumId w:val="96"/>
  </w:num>
  <w:num w:numId="24">
    <w:abstractNumId w:val="74"/>
  </w:num>
  <w:num w:numId="25">
    <w:abstractNumId w:val="51"/>
  </w:num>
  <w:num w:numId="26">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8"/>
  </w:num>
  <w:num w:numId="28">
    <w:abstractNumId w:val="46"/>
  </w:num>
  <w:num w:numId="29">
    <w:abstractNumId w:val="38"/>
  </w:num>
  <w:num w:numId="30">
    <w:abstractNumId w:val="39"/>
  </w:num>
  <w:num w:numId="31">
    <w:abstractNumId w:val="95"/>
  </w:num>
  <w:num w:numId="32">
    <w:abstractNumId w:val="56"/>
  </w:num>
  <w:num w:numId="33">
    <w:abstractNumId w:val="92"/>
  </w:num>
  <w:num w:numId="34">
    <w:abstractNumId w:val="86"/>
  </w:num>
  <w:num w:numId="35">
    <w:abstractNumId w:val="63"/>
  </w:num>
  <w:num w:numId="36">
    <w:abstractNumId w:val="98"/>
  </w:num>
  <w:num w:numId="37">
    <w:abstractNumId w:val="32"/>
  </w:num>
  <w:num w:numId="38">
    <w:abstractNumId w:val="4"/>
  </w:num>
  <w:num w:numId="39">
    <w:abstractNumId w:val="5"/>
  </w:num>
  <w:num w:numId="40">
    <w:abstractNumId w:val="75"/>
  </w:num>
  <w:num w:numId="41">
    <w:abstractNumId w:val="81"/>
  </w:num>
  <w:num w:numId="42">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9"/>
  </w:num>
  <w:num w:numId="45">
    <w:abstractNumId w:val="60"/>
  </w:num>
  <w:num w:numId="46">
    <w:abstractNumId w:val="104"/>
  </w:num>
  <w:num w:numId="47">
    <w:abstractNumId w:val="72"/>
  </w:num>
  <w:num w:numId="48">
    <w:abstractNumId w:val="84"/>
  </w:num>
  <w:num w:numId="49">
    <w:abstractNumId w:val="103"/>
  </w:num>
  <w:num w:numId="50">
    <w:abstractNumId w:val="85"/>
  </w:num>
  <w:num w:numId="51">
    <w:abstractNumId w:val="62"/>
  </w:num>
  <w:num w:numId="52">
    <w:abstractNumId w:val="100"/>
  </w:num>
  <w:num w:numId="53">
    <w:abstractNumId w:val="77"/>
  </w:num>
  <w:num w:numId="54">
    <w:abstractNumId w:val="66"/>
  </w:num>
  <w:num w:numId="55">
    <w:abstractNumId w:val="36"/>
  </w:num>
  <w:num w:numId="56">
    <w:abstractNumId w:val="94"/>
  </w:num>
  <w:num w:numId="57">
    <w:abstractNumId w:val="54"/>
  </w:num>
  <w:num w:numId="58">
    <w:abstractNumId w:val="53"/>
  </w:num>
  <w:num w:numId="59">
    <w:abstractNumId w:val="83"/>
  </w:num>
  <w:num w:numId="60">
    <w:abstractNumId w:val="97"/>
  </w:num>
  <w:num w:numId="61">
    <w:abstractNumId w:val="67"/>
  </w:num>
  <w:num w:numId="62">
    <w:abstractNumId w:val="65"/>
  </w:num>
  <w:num w:numId="63">
    <w:abstractNumId w:val="64"/>
  </w:num>
  <w:num w:numId="64">
    <w:abstractNumId w:val="88"/>
  </w:num>
  <w:num w:numId="65">
    <w:abstractNumId w:val="80"/>
  </w:num>
  <w:num w:numId="66">
    <w:abstractNumId w:val="69"/>
  </w:num>
  <w:num w:numId="67">
    <w:abstractNumId w:val="112"/>
  </w:num>
  <w:num w:numId="68">
    <w:abstractNumId w:val="90"/>
  </w:num>
  <w:num w:numId="69">
    <w:abstractNumId w:val="89"/>
  </w:num>
  <w:num w:numId="70">
    <w:abstractNumId w:val="0"/>
  </w:num>
  <w:num w:numId="71">
    <w:abstractNumId w:val="111"/>
  </w:num>
  <w:num w:numId="72">
    <w:abstractNumId w:val="76"/>
  </w:num>
  <w:num w:numId="73">
    <w:abstractNumId w:val="115"/>
  </w:num>
  <w:num w:numId="74">
    <w:abstractNumId w:val="93"/>
  </w:num>
  <w:num w:numId="75">
    <w:abstractNumId w:val="34"/>
  </w:num>
  <w:num w:numId="76">
    <w:abstractNumId w:val="109"/>
  </w:num>
  <w:num w:numId="77">
    <w:abstractNumId w:val="58"/>
  </w:num>
  <w:num w:numId="78">
    <w:abstractNumId w:val="50"/>
  </w:num>
  <w:num w:numId="79">
    <w:abstractNumId w:val="87"/>
  </w:num>
  <w:num w:numId="80">
    <w:abstractNumId w:val="48"/>
  </w:num>
  <w:num w:numId="81">
    <w:abstractNumId w:val="35"/>
  </w:num>
  <w:num w:numId="82">
    <w:abstractNumId w:val="45"/>
  </w:num>
  <w:num w:numId="83">
    <w:abstractNumId w:val="114"/>
  </w:num>
  <w:num w:numId="84">
    <w:abstractNumId w:val="40"/>
  </w:num>
  <w:num w:numId="85">
    <w:abstractNumId w:val="101"/>
  </w:num>
  <w:num w:numId="86">
    <w:abstractNumId w:val="71"/>
  </w:num>
  <w:num w:numId="87">
    <w:abstractNumId w:val="70"/>
  </w:num>
  <w:num w:numId="88">
    <w:abstractNumId w:val="37"/>
  </w:num>
  <w:num w:numId="89">
    <w:abstractNumId w:val="91"/>
  </w:num>
  <w:num w:numId="90">
    <w:abstractNumId w:val="102"/>
  </w:num>
  <w:num w:numId="91">
    <w:abstractNumId w:val="7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9B5"/>
    <w:rsid w:val="00000972"/>
    <w:rsid w:val="00000CFA"/>
    <w:rsid w:val="00001F4E"/>
    <w:rsid w:val="0000382E"/>
    <w:rsid w:val="0000388E"/>
    <w:rsid w:val="00004DD0"/>
    <w:rsid w:val="00004DFC"/>
    <w:rsid w:val="00006496"/>
    <w:rsid w:val="0001189C"/>
    <w:rsid w:val="00012422"/>
    <w:rsid w:val="000132FE"/>
    <w:rsid w:val="00014985"/>
    <w:rsid w:val="000149CC"/>
    <w:rsid w:val="00015F41"/>
    <w:rsid w:val="0001672B"/>
    <w:rsid w:val="00017EF8"/>
    <w:rsid w:val="00020138"/>
    <w:rsid w:val="00020988"/>
    <w:rsid w:val="0002194F"/>
    <w:rsid w:val="00022DE4"/>
    <w:rsid w:val="000244E3"/>
    <w:rsid w:val="000245BF"/>
    <w:rsid w:val="0002539A"/>
    <w:rsid w:val="00025DD1"/>
    <w:rsid w:val="00027469"/>
    <w:rsid w:val="000302A0"/>
    <w:rsid w:val="000303C0"/>
    <w:rsid w:val="000307C8"/>
    <w:rsid w:val="00032658"/>
    <w:rsid w:val="0003440E"/>
    <w:rsid w:val="000359D6"/>
    <w:rsid w:val="0003756C"/>
    <w:rsid w:val="0003788B"/>
    <w:rsid w:val="000378C1"/>
    <w:rsid w:val="000400DB"/>
    <w:rsid w:val="0004196F"/>
    <w:rsid w:val="00045EE2"/>
    <w:rsid w:val="00046512"/>
    <w:rsid w:val="00046CBB"/>
    <w:rsid w:val="00046FBF"/>
    <w:rsid w:val="00047ADB"/>
    <w:rsid w:val="000535B6"/>
    <w:rsid w:val="00054313"/>
    <w:rsid w:val="00056F49"/>
    <w:rsid w:val="00057A96"/>
    <w:rsid w:val="0006027E"/>
    <w:rsid w:val="00060A40"/>
    <w:rsid w:val="00060DE4"/>
    <w:rsid w:val="00060EAF"/>
    <w:rsid w:val="000610D3"/>
    <w:rsid w:val="000623A1"/>
    <w:rsid w:val="00064035"/>
    <w:rsid w:val="00064350"/>
    <w:rsid w:val="000648C0"/>
    <w:rsid w:val="00065CC2"/>
    <w:rsid w:val="00067AA4"/>
    <w:rsid w:val="00067F88"/>
    <w:rsid w:val="00070A62"/>
    <w:rsid w:val="0007144A"/>
    <w:rsid w:val="00072AA8"/>
    <w:rsid w:val="0007586F"/>
    <w:rsid w:val="00076433"/>
    <w:rsid w:val="000770AA"/>
    <w:rsid w:val="0007759F"/>
    <w:rsid w:val="000800D9"/>
    <w:rsid w:val="00080BFF"/>
    <w:rsid w:val="0008230C"/>
    <w:rsid w:val="000825EC"/>
    <w:rsid w:val="000860A3"/>
    <w:rsid w:val="000877C2"/>
    <w:rsid w:val="00087ABB"/>
    <w:rsid w:val="00090F76"/>
    <w:rsid w:val="00091287"/>
    <w:rsid w:val="00096692"/>
    <w:rsid w:val="00097499"/>
    <w:rsid w:val="000974E7"/>
    <w:rsid w:val="000976A5"/>
    <w:rsid w:val="000A0675"/>
    <w:rsid w:val="000A0D2E"/>
    <w:rsid w:val="000A24AD"/>
    <w:rsid w:val="000A3303"/>
    <w:rsid w:val="000A47B9"/>
    <w:rsid w:val="000A5D05"/>
    <w:rsid w:val="000A79D9"/>
    <w:rsid w:val="000A7A89"/>
    <w:rsid w:val="000B0F9B"/>
    <w:rsid w:val="000B19AF"/>
    <w:rsid w:val="000B2B7A"/>
    <w:rsid w:val="000B2C78"/>
    <w:rsid w:val="000B3448"/>
    <w:rsid w:val="000B3D66"/>
    <w:rsid w:val="000B4A6F"/>
    <w:rsid w:val="000B5D18"/>
    <w:rsid w:val="000B62D0"/>
    <w:rsid w:val="000B63F1"/>
    <w:rsid w:val="000B69C0"/>
    <w:rsid w:val="000C23C3"/>
    <w:rsid w:val="000C2804"/>
    <w:rsid w:val="000C29F4"/>
    <w:rsid w:val="000C4992"/>
    <w:rsid w:val="000C4C56"/>
    <w:rsid w:val="000C4EBF"/>
    <w:rsid w:val="000C6927"/>
    <w:rsid w:val="000C6C6F"/>
    <w:rsid w:val="000C748A"/>
    <w:rsid w:val="000C7941"/>
    <w:rsid w:val="000C7ACA"/>
    <w:rsid w:val="000D2701"/>
    <w:rsid w:val="000D2EB1"/>
    <w:rsid w:val="000D3961"/>
    <w:rsid w:val="000D3CD6"/>
    <w:rsid w:val="000D5DF0"/>
    <w:rsid w:val="000D7898"/>
    <w:rsid w:val="000D7D18"/>
    <w:rsid w:val="000E1CB1"/>
    <w:rsid w:val="000E1D68"/>
    <w:rsid w:val="000E32ED"/>
    <w:rsid w:val="000E3367"/>
    <w:rsid w:val="000E417F"/>
    <w:rsid w:val="000E5E6F"/>
    <w:rsid w:val="000E6080"/>
    <w:rsid w:val="000E6409"/>
    <w:rsid w:val="000E6530"/>
    <w:rsid w:val="000F3872"/>
    <w:rsid w:val="000F51D3"/>
    <w:rsid w:val="000F5536"/>
    <w:rsid w:val="000F59B2"/>
    <w:rsid w:val="000F64C0"/>
    <w:rsid w:val="000F67BA"/>
    <w:rsid w:val="001006A1"/>
    <w:rsid w:val="0010074E"/>
    <w:rsid w:val="00101983"/>
    <w:rsid w:val="001030A7"/>
    <w:rsid w:val="001034F9"/>
    <w:rsid w:val="00106C91"/>
    <w:rsid w:val="00107A4B"/>
    <w:rsid w:val="00110FEE"/>
    <w:rsid w:val="001118E8"/>
    <w:rsid w:val="00111F25"/>
    <w:rsid w:val="00112E82"/>
    <w:rsid w:val="00113A62"/>
    <w:rsid w:val="0011407D"/>
    <w:rsid w:val="0011462B"/>
    <w:rsid w:val="00114B5C"/>
    <w:rsid w:val="00115280"/>
    <w:rsid w:val="0011534A"/>
    <w:rsid w:val="00115790"/>
    <w:rsid w:val="001165F2"/>
    <w:rsid w:val="00117896"/>
    <w:rsid w:val="001203E6"/>
    <w:rsid w:val="0012432A"/>
    <w:rsid w:val="00124437"/>
    <w:rsid w:val="00127D59"/>
    <w:rsid w:val="001301F5"/>
    <w:rsid w:val="0013162E"/>
    <w:rsid w:val="0013395C"/>
    <w:rsid w:val="001344E6"/>
    <w:rsid w:val="00134F73"/>
    <w:rsid w:val="0013540C"/>
    <w:rsid w:val="00135C0B"/>
    <w:rsid w:val="001365D6"/>
    <w:rsid w:val="00136A23"/>
    <w:rsid w:val="00141A66"/>
    <w:rsid w:val="00144615"/>
    <w:rsid w:val="00146F13"/>
    <w:rsid w:val="00150B60"/>
    <w:rsid w:val="00151532"/>
    <w:rsid w:val="00152B1A"/>
    <w:rsid w:val="0015334D"/>
    <w:rsid w:val="001558A0"/>
    <w:rsid w:val="00156546"/>
    <w:rsid w:val="0015657D"/>
    <w:rsid w:val="001567EB"/>
    <w:rsid w:val="00156B29"/>
    <w:rsid w:val="0015728B"/>
    <w:rsid w:val="001576DC"/>
    <w:rsid w:val="00160181"/>
    <w:rsid w:val="001610D6"/>
    <w:rsid w:val="00161501"/>
    <w:rsid w:val="001615A0"/>
    <w:rsid w:val="00161790"/>
    <w:rsid w:val="0016203B"/>
    <w:rsid w:val="00163F5A"/>
    <w:rsid w:val="00165463"/>
    <w:rsid w:val="00166BE1"/>
    <w:rsid w:val="001749F8"/>
    <w:rsid w:val="00174E8F"/>
    <w:rsid w:val="00176F88"/>
    <w:rsid w:val="00182A06"/>
    <w:rsid w:val="00185693"/>
    <w:rsid w:val="00186162"/>
    <w:rsid w:val="00186683"/>
    <w:rsid w:val="00186B5A"/>
    <w:rsid w:val="0019370E"/>
    <w:rsid w:val="0019452F"/>
    <w:rsid w:val="001A0E9C"/>
    <w:rsid w:val="001A26DE"/>
    <w:rsid w:val="001A340E"/>
    <w:rsid w:val="001A40A5"/>
    <w:rsid w:val="001A45AA"/>
    <w:rsid w:val="001A664E"/>
    <w:rsid w:val="001B23CC"/>
    <w:rsid w:val="001B3E18"/>
    <w:rsid w:val="001B4D92"/>
    <w:rsid w:val="001B7E4D"/>
    <w:rsid w:val="001C0868"/>
    <w:rsid w:val="001C0A29"/>
    <w:rsid w:val="001C0F09"/>
    <w:rsid w:val="001C10A3"/>
    <w:rsid w:val="001C29E3"/>
    <w:rsid w:val="001C522F"/>
    <w:rsid w:val="001C5C6E"/>
    <w:rsid w:val="001C618A"/>
    <w:rsid w:val="001C7751"/>
    <w:rsid w:val="001D0866"/>
    <w:rsid w:val="001D0CEC"/>
    <w:rsid w:val="001D1859"/>
    <w:rsid w:val="001D26C9"/>
    <w:rsid w:val="001D34E6"/>
    <w:rsid w:val="001D3732"/>
    <w:rsid w:val="001D3952"/>
    <w:rsid w:val="001D4E47"/>
    <w:rsid w:val="001D50F1"/>
    <w:rsid w:val="001D588F"/>
    <w:rsid w:val="001D6787"/>
    <w:rsid w:val="001D6FFD"/>
    <w:rsid w:val="001D75F1"/>
    <w:rsid w:val="001D7FEC"/>
    <w:rsid w:val="001E0835"/>
    <w:rsid w:val="001E0F81"/>
    <w:rsid w:val="001E1B03"/>
    <w:rsid w:val="001E1C3E"/>
    <w:rsid w:val="001E78CC"/>
    <w:rsid w:val="001E7E87"/>
    <w:rsid w:val="001F26F3"/>
    <w:rsid w:val="001F2A87"/>
    <w:rsid w:val="001F3003"/>
    <w:rsid w:val="001F3073"/>
    <w:rsid w:val="001F44B8"/>
    <w:rsid w:val="001F4ED9"/>
    <w:rsid w:val="001F4FA7"/>
    <w:rsid w:val="001F53B8"/>
    <w:rsid w:val="001F6967"/>
    <w:rsid w:val="001F6E0B"/>
    <w:rsid w:val="002002B6"/>
    <w:rsid w:val="00200B6D"/>
    <w:rsid w:val="002012C7"/>
    <w:rsid w:val="0020277E"/>
    <w:rsid w:val="00202AF5"/>
    <w:rsid w:val="0020378D"/>
    <w:rsid w:val="0020420F"/>
    <w:rsid w:val="002045F2"/>
    <w:rsid w:val="00206D06"/>
    <w:rsid w:val="002079C9"/>
    <w:rsid w:val="00207B45"/>
    <w:rsid w:val="00210E93"/>
    <w:rsid w:val="002138BD"/>
    <w:rsid w:val="0021397C"/>
    <w:rsid w:val="002142ED"/>
    <w:rsid w:val="002175D6"/>
    <w:rsid w:val="0021776C"/>
    <w:rsid w:val="002209EB"/>
    <w:rsid w:val="00221234"/>
    <w:rsid w:val="002219B5"/>
    <w:rsid w:val="00223DCE"/>
    <w:rsid w:val="00227D72"/>
    <w:rsid w:val="00230CBF"/>
    <w:rsid w:val="0023388B"/>
    <w:rsid w:val="0023397F"/>
    <w:rsid w:val="002356ED"/>
    <w:rsid w:val="00236A97"/>
    <w:rsid w:val="002379C8"/>
    <w:rsid w:val="00237E95"/>
    <w:rsid w:val="002408F9"/>
    <w:rsid w:val="00241F0F"/>
    <w:rsid w:val="00241F2F"/>
    <w:rsid w:val="00244235"/>
    <w:rsid w:val="00244D5E"/>
    <w:rsid w:val="00245366"/>
    <w:rsid w:val="00246C3D"/>
    <w:rsid w:val="00250F36"/>
    <w:rsid w:val="00252E2E"/>
    <w:rsid w:val="00253E70"/>
    <w:rsid w:val="00253E78"/>
    <w:rsid w:val="00254F32"/>
    <w:rsid w:val="0025529A"/>
    <w:rsid w:val="002558CC"/>
    <w:rsid w:val="00255E89"/>
    <w:rsid w:val="00257663"/>
    <w:rsid w:val="00257BA1"/>
    <w:rsid w:val="00257F5D"/>
    <w:rsid w:val="0026077C"/>
    <w:rsid w:val="00262166"/>
    <w:rsid w:val="0026219E"/>
    <w:rsid w:val="00265CE7"/>
    <w:rsid w:val="00267A8B"/>
    <w:rsid w:val="00270AFB"/>
    <w:rsid w:val="00271404"/>
    <w:rsid w:val="002730FF"/>
    <w:rsid w:val="00274217"/>
    <w:rsid w:val="002742E3"/>
    <w:rsid w:val="00275981"/>
    <w:rsid w:val="00275AEA"/>
    <w:rsid w:val="00275E44"/>
    <w:rsid w:val="00277341"/>
    <w:rsid w:val="00277AFD"/>
    <w:rsid w:val="00280C96"/>
    <w:rsid w:val="0028192D"/>
    <w:rsid w:val="00283148"/>
    <w:rsid w:val="00284212"/>
    <w:rsid w:val="00284875"/>
    <w:rsid w:val="00284BAE"/>
    <w:rsid w:val="00286102"/>
    <w:rsid w:val="00286790"/>
    <w:rsid w:val="00286B16"/>
    <w:rsid w:val="00287911"/>
    <w:rsid w:val="002902A3"/>
    <w:rsid w:val="00290970"/>
    <w:rsid w:val="002909A6"/>
    <w:rsid w:val="00290F64"/>
    <w:rsid w:val="00292FAD"/>
    <w:rsid w:val="00293AF0"/>
    <w:rsid w:val="00296D6A"/>
    <w:rsid w:val="00297A0C"/>
    <w:rsid w:val="002A10A3"/>
    <w:rsid w:val="002A65C4"/>
    <w:rsid w:val="002B3677"/>
    <w:rsid w:val="002B4EB2"/>
    <w:rsid w:val="002C0CC5"/>
    <w:rsid w:val="002C1DFE"/>
    <w:rsid w:val="002C1F20"/>
    <w:rsid w:val="002C2C47"/>
    <w:rsid w:val="002C3582"/>
    <w:rsid w:val="002C37E5"/>
    <w:rsid w:val="002C4D57"/>
    <w:rsid w:val="002C5647"/>
    <w:rsid w:val="002C68D5"/>
    <w:rsid w:val="002D00A7"/>
    <w:rsid w:val="002D173A"/>
    <w:rsid w:val="002D23F3"/>
    <w:rsid w:val="002D3638"/>
    <w:rsid w:val="002D47C5"/>
    <w:rsid w:val="002D6020"/>
    <w:rsid w:val="002D6399"/>
    <w:rsid w:val="002D6CE2"/>
    <w:rsid w:val="002D7477"/>
    <w:rsid w:val="002D7991"/>
    <w:rsid w:val="002E1ED8"/>
    <w:rsid w:val="002E3497"/>
    <w:rsid w:val="002E440E"/>
    <w:rsid w:val="002F0A27"/>
    <w:rsid w:val="002F16A9"/>
    <w:rsid w:val="002F275B"/>
    <w:rsid w:val="002F7B83"/>
    <w:rsid w:val="002F7CDE"/>
    <w:rsid w:val="003000DC"/>
    <w:rsid w:val="00301683"/>
    <w:rsid w:val="00301B1A"/>
    <w:rsid w:val="00302003"/>
    <w:rsid w:val="0030393C"/>
    <w:rsid w:val="00304469"/>
    <w:rsid w:val="00305151"/>
    <w:rsid w:val="0030540A"/>
    <w:rsid w:val="00306AA9"/>
    <w:rsid w:val="00306C7F"/>
    <w:rsid w:val="00307901"/>
    <w:rsid w:val="00307F5C"/>
    <w:rsid w:val="00310B2B"/>
    <w:rsid w:val="00312923"/>
    <w:rsid w:val="00315872"/>
    <w:rsid w:val="003170FE"/>
    <w:rsid w:val="0031727D"/>
    <w:rsid w:val="0031770B"/>
    <w:rsid w:val="003217D2"/>
    <w:rsid w:val="0032183F"/>
    <w:rsid w:val="00323932"/>
    <w:rsid w:val="00325780"/>
    <w:rsid w:val="00325844"/>
    <w:rsid w:val="00325D8A"/>
    <w:rsid w:val="00326348"/>
    <w:rsid w:val="003277F4"/>
    <w:rsid w:val="00330BB7"/>
    <w:rsid w:val="00331072"/>
    <w:rsid w:val="0033110C"/>
    <w:rsid w:val="003311B7"/>
    <w:rsid w:val="00332691"/>
    <w:rsid w:val="00332BC6"/>
    <w:rsid w:val="003350F2"/>
    <w:rsid w:val="00335DAC"/>
    <w:rsid w:val="0033769C"/>
    <w:rsid w:val="00337749"/>
    <w:rsid w:val="00337B56"/>
    <w:rsid w:val="003419AA"/>
    <w:rsid w:val="00343AE0"/>
    <w:rsid w:val="00343C61"/>
    <w:rsid w:val="0034632B"/>
    <w:rsid w:val="003463FF"/>
    <w:rsid w:val="003517AA"/>
    <w:rsid w:val="00351EDE"/>
    <w:rsid w:val="003533FB"/>
    <w:rsid w:val="003535D5"/>
    <w:rsid w:val="00353ADF"/>
    <w:rsid w:val="00353B8B"/>
    <w:rsid w:val="00356DD3"/>
    <w:rsid w:val="00357065"/>
    <w:rsid w:val="00360CAD"/>
    <w:rsid w:val="0036149E"/>
    <w:rsid w:val="00361879"/>
    <w:rsid w:val="003627EC"/>
    <w:rsid w:val="00362E3F"/>
    <w:rsid w:val="003657BA"/>
    <w:rsid w:val="0036704F"/>
    <w:rsid w:val="00367067"/>
    <w:rsid w:val="00370631"/>
    <w:rsid w:val="00371DA5"/>
    <w:rsid w:val="00374E39"/>
    <w:rsid w:val="0037723E"/>
    <w:rsid w:val="003810CD"/>
    <w:rsid w:val="00382A58"/>
    <w:rsid w:val="00383845"/>
    <w:rsid w:val="003867CE"/>
    <w:rsid w:val="003872A1"/>
    <w:rsid w:val="0038753F"/>
    <w:rsid w:val="00387846"/>
    <w:rsid w:val="00387F1A"/>
    <w:rsid w:val="00391D0B"/>
    <w:rsid w:val="00392284"/>
    <w:rsid w:val="00392382"/>
    <w:rsid w:val="00394D37"/>
    <w:rsid w:val="00395EAE"/>
    <w:rsid w:val="00397F89"/>
    <w:rsid w:val="003A1375"/>
    <w:rsid w:val="003A13A9"/>
    <w:rsid w:val="003A32A1"/>
    <w:rsid w:val="003A3383"/>
    <w:rsid w:val="003A3948"/>
    <w:rsid w:val="003A6BE6"/>
    <w:rsid w:val="003B0915"/>
    <w:rsid w:val="003B0F4D"/>
    <w:rsid w:val="003B4E93"/>
    <w:rsid w:val="003B4EBC"/>
    <w:rsid w:val="003B5457"/>
    <w:rsid w:val="003C127B"/>
    <w:rsid w:val="003C1A38"/>
    <w:rsid w:val="003C3377"/>
    <w:rsid w:val="003C4DDF"/>
    <w:rsid w:val="003C672A"/>
    <w:rsid w:val="003C7CF3"/>
    <w:rsid w:val="003D0FEA"/>
    <w:rsid w:val="003D1511"/>
    <w:rsid w:val="003D27B1"/>
    <w:rsid w:val="003D46F5"/>
    <w:rsid w:val="003D4A68"/>
    <w:rsid w:val="003D55C5"/>
    <w:rsid w:val="003D55CB"/>
    <w:rsid w:val="003D6A04"/>
    <w:rsid w:val="003E1A75"/>
    <w:rsid w:val="003E65EE"/>
    <w:rsid w:val="003E6F9E"/>
    <w:rsid w:val="003E7930"/>
    <w:rsid w:val="003F05BC"/>
    <w:rsid w:val="003F090E"/>
    <w:rsid w:val="003F0F2E"/>
    <w:rsid w:val="003F2283"/>
    <w:rsid w:val="003F2319"/>
    <w:rsid w:val="003F294E"/>
    <w:rsid w:val="003F45B8"/>
    <w:rsid w:val="003F5184"/>
    <w:rsid w:val="003F5BD4"/>
    <w:rsid w:val="003F6621"/>
    <w:rsid w:val="003F7C8C"/>
    <w:rsid w:val="004019B2"/>
    <w:rsid w:val="00401CFD"/>
    <w:rsid w:val="00403943"/>
    <w:rsid w:val="004039F2"/>
    <w:rsid w:val="004053DA"/>
    <w:rsid w:val="0040644A"/>
    <w:rsid w:val="004103E4"/>
    <w:rsid w:val="004119CB"/>
    <w:rsid w:val="00415062"/>
    <w:rsid w:val="00415BFD"/>
    <w:rsid w:val="004207A1"/>
    <w:rsid w:val="004207AC"/>
    <w:rsid w:val="00420AE6"/>
    <w:rsid w:val="004214A9"/>
    <w:rsid w:val="00421BD5"/>
    <w:rsid w:val="00421EB6"/>
    <w:rsid w:val="00422499"/>
    <w:rsid w:val="004246FF"/>
    <w:rsid w:val="00425BC9"/>
    <w:rsid w:val="00426630"/>
    <w:rsid w:val="004274DE"/>
    <w:rsid w:val="00430AC9"/>
    <w:rsid w:val="004312CA"/>
    <w:rsid w:val="0043169D"/>
    <w:rsid w:val="00433870"/>
    <w:rsid w:val="00434135"/>
    <w:rsid w:val="004342A1"/>
    <w:rsid w:val="0043656E"/>
    <w:rsid w:val="00436A1F"/>
    <w:rsid w:val="00436A56"/>
    <w:rsid w:val="00437700"/>
    <w:rsid w:val="00437EB3"/>
    <w:rsid w:val="004414E2"/>
    <w:rsid w:val="004444CC"/>
    <w:rsid w:val="004447E2"/>
    <w:rsid w:val="004518DC"/>
    <w:rsid w:val="004522E4"/>
    <w:rsid w:val="004529A3"/>
    <w:rsid w:val="00453A1B"/>
    <w:rsid w:val="00453AF6"/>
    <w:rsid w:val="0045401F"/>
    <w:rsid w:val="00454452"/>
    <w:rsid w:val="004562E2"/>
    <w:rsid w:val="00457A6D"/>
    <w:rsid w:val="00457F03"/>
    <w:rsid w:val="00460C26"/>
    <w:rsid w:val="00461706"/>
    <w:rsid w:val="00462184"/>
    <w:rsid w:val="00462216"/>
    <w:rsid w:val="00463D4F"/>
    <w:rsid w:val="004647C2"/>
    <w:rsid w:val="004651A2"/>
    <w:rsid w:val="00466091"/>
    <w:rsid w:val="004665D6"/>
    <w:rsid w:val="004665D7"/>
    <w:rsid w:val="00466BF6"/>
    <w:rsid w:val="00466FE4"/>
    <w:rsid w:val="004709F4"/>
    <w:rsid w:val="00470F5C"/>
    <w:rsid w:val="004739AA"/>
    <w:rsid w:val="00474109"/>
    <w:rsid w:val="0047426F"/>
    <w:rsid w:val="00475811"/>
    <w:rsid w:val="0047593D"/>
    <w:rsid w:val="00476674"/>
    <w:rsid w:val="004801A9"/>
    <w:rsid w:val="00480353"/>
    <w:rsid w:val="0048201E"/>
    <w:rsid w:val="004825E9"/>
    <w:rsid w:val="00482977"/>
    <w:rsid w:val="0048422B"/>
    <w:rsid w:val="00484CD0"/>
    <w:rsid w:val="0048555B"/>
    <w:rsid w:val="004857D6"/>
    <w:rsid w:val="00485976"/>
    <w:rsid w:val="00486830"/>
    <w:rsid w:val="0048796B"/>
    <w:rsid w:val="0049135D"/>
    <w:rsid w:val="00491451"/>
    <w:rsid w:val="0049192D"/>
    <w:rsid w:val="00491D25"/>
    <w:rsid w:val="00492638"/>
    <w:rsid w:val="00494752"/>
    <w:rsid w:val="00495833"/>
    <w:rsid w:val="00495EC4"/>
    <w:rsid w:val="004968E3"/>
    <w:rsid w:val="004A129E"/>
    <w:rsid w:val="004A1E10"/>
    <w:rsid w:val="004A20DD"/>
    <w:rsid w:val="004A20FC"/>
    <w:rsid w:val="004A3413"/>
    <w:rsid w:val="004A3DBC"/>
    <w:rsid w:val="004A41E5"/>
    <w:rsid w:val="004A4DBF"/>
    <w:rsid w:val="004A6E4C"/>
    <w:rsid w:val="004A77C3"/>
    <w:rsid w:val="004B0162"/>
    <w:rsid w:val="004B1C69"/>
    <w:rsid w:val="004B1CB4"/>
    <w:rsid w:val="004B2773"/>
    <w:rsid w:val="004B3235"/>
    <w:rsid w:val="004B35C9"/>
    <w:rsid w:val="004B37B9"/>
    <w:rsid w:val="004B38EE"/>
    <w:rsid w:val="004B69F8"/>
    <w:rsid w:val="004B6E1A"/>
    <w:rsid w:val="004B705E"/>
    <w:rsid w:val="004B7868"/>
    <w:rsid w:val="004B7A8E"/>
    <w:rsid w:val="004C009B"/>
    <w:rsid w:val="004C0F24"/>
    <w:rsid w:val="004C1778"/>
    <w:rsid w:val="004C24BF"/>
    <w:rsid w:val="004C2604"/>
    <w:rsid w:val="004C50C7"/>
    <w:rsid w:val="004C5202"/>
    <w:rsid w:val="004C56A4"/>
    <w:rsid w:val="004C658A"/>
    <w:rsid w:val="004D04F3"/>
    <w:rsid w:val="004D2A08"/>
    <w:rsid w:val="004D41A0"/>
    <w:rsid w:val="004D4F3B"/>
    <w:rsid w:val="004D5708"/>
    <w:rsid w:val="004D61FA"/>
    <w:rsid w:val="004D6366"/>
    <w:rsid w:val="004E147C"/>
    <w:rsid w:val="004E2914"/>
    <w:rsid w:val="004E29AE"/>
    <w:rsid w:val="004E475F"/>
    <w:rsid w:val="004E5817"/>
    <w:rsid w:val="004E6B9B"/>
    <w:rsid w:val="004E79C9"/>
    <w:rsid w:val="004F2422"/>
    <w:rsid w:val="004F2681"/>
    <w:rsid w:val="004F6C4F"/>
    <w:rsid w:val="004F7A66"/>
    <w:rsid w:val="0050216C"/>
    <w:rsid w:val="005026F4"/>
    <w:rsid w:val="005028C1"/>
    <w:rsid w:val="00503FDC"/>
    <w:rsid w:val="0050564C"/>
    <w:rsid w:val="00506C1B"/>
    <w:rsid w:val="00510ABC"/>
    <w:rsid w:val="00512230"/>
    <w:rsid w:val="00513414"/>
    <w:rsid w:val="0051359A"/>
    <w:rsid w:val="005141AB"/>
    <w:rsid w:val="00514278"/>
    <w:rsid w:val="0051472B"/>
    <w:rsid w:val="00514C8B"/>
    <w:rsid w:val="00514E29"/>
    <w:rsid w:val="00516985"/>
    <w:rsid w:val="0051793E"/>
    <w:rsid w:val="0052037C"/>
    <w:rsid w:val="00521462"/>
    <w:rsid w:val="00523B84"/>
    <w:rsid w:val="00524816"/>
    <w:rsid w:val="00526670"/>
    <w:rsid w:val="00526741"/>
    <w:rsid w:val="005278E8"/>
    <w:rsid w:val="00530055"/>
    <w:rsid w:val="005306DF"/>
    <w:rsid w:val="00532599"/>
    <w:rsid w:val="005327CE"/>
    <w:rsid w:val="005336CA"/>
    <w:rsid w:val="00533C6B"/>
    <w:rsid w:val="00534594"/>
    <w:rsid w:val="00536C89"/>
    <w:rsid w:val="00536CD5"/>
    <w:rsid w:val="00536FE9"/>
    <w:rsid w:val="00540626"/>
    <w:rsid w:val="00540ECA"/>
    <w:rsid w:val="005427E4"/>
    <w:rsid w:val="00542ADE"/>
    <w:rsid w:val="00542E1D"/>
    <w:rsid w:val="00543654"/>
    <w:rsid w:val="005448BB"/>
    <w:rsid w:val="00544B31"/>
    <w:rsid w:val="0054634A"/>
    <w:rsid w:val="00547FE5"/>
    <w:rsid w:val="00550387"/>
    <w:rsid w:val="00551215"/>
    <w:rsid w:val="005514BE"/>
    <w:rsid w:val="005528DA"/>
    <w:rsid w:val="00553015"/>
    <w:rsid w:val="00553433"/>
    <w:rsid w:val="00553DE1"/>
    <w:rsid w:val="005541F5"/>
    <w:rsid w:val="005549C5"/>
    <w:rsid w:val="005557C3"/>
    <w:rsid w:val="005558CA"/>
    <w:rsid w:val="00556515"/>
    <w:rsid w:val="00557A30"/>
    <w:rsid w:val="00557F58"/>
    <w:rsid w:val="00562513"/>
    <w:rsid w:val="005657C8"/>
    <w:rsid w:val="00565E57"/>
    <w:rsid w:val="00566751"/>
    <w:rsid w:val="005677CA"/>
    <w:rsid w:val="00567A12"/>
    <w:rsid w:val="005707EC"/>
    <w:rsid w:val="00570B42"/>
    <w:rsid w:val="00571980"/>
    <w:rsid w:val="0057439E"/>
    <w:rsid w:val="0057502C"/>
    <w:rsid w:val="0057505B"/>
    <w:rsid w:val="0058061B"/>
    <w:rsid w:val="005810A0"/>
    <w:rsid w:val="00581F93"/>
    <w:rsid w:val="00582DC3"/>
    <w:rsid w:val="0058364E"/>
    <w:rsid w:val="00583C0D"/>
    <w:rsid w:val="005842F1"/>
    <w:rsid w:val="0058472D"/>
    <w:rsid w:val="00587660"/>
    <w:rsid w:val="005910F2"/>
    <w:rsid w:val="0059261E"/>
    <w:rsid w:val="0059515A"/>
    <w:rsid w:val="005A00EE"/>
    <w:rsid w:val="005A00F0"/>
    <w:rsid w:val="005A0236"/>
    <w:rsid w:val="005A0DA1"/>
    <w:rsid w:val="005A38C4"/>
    <w:rsid w:val="005A4703"/>
    <w:rsid w:val="005A4E35"/>
    <w:rsid w:val="005A5CAC"/>
    <w:rsid w:val="005A5FD3"/>
    <w:rsid w:val="005A619A"/>
    <w:rsid w:val="005A62B4"/>
    <w:rsid w:val="005A7A45"/>
    <w:rsid w:val="005B0294"/>
    <w:rsid w:val="005B097A"/>
    <w:rsid w:val="005B0C94"/>
    <w:rsid w:val="005B1462"/>
    <w:rsid w:val="005B4CEC"/>
    <w:rsid w:val="005B5C8B"/>
    <w:rsid w:val="005B787F"/>
    <w:rsid w:val="005B78D3"/>
    <w:rsid w:val="005C00BA"/>
    <w:rsid w:val="005C095F"/>
    <w:rsid w:val="005C27CB"/>
    <w:rsid w:val="005C3042"/>
    <w:rsid w:val="005C68D4"/>
    <w:rsid w:val="005C6F03"/>
    <w:rsid w:val="005D2423"/>
    <w:rsid w:val="005D4765"/>
    <w:rsid w:val="005D4F28"/>
    <w:rsid w:val="005D71F2"/>
    <w:rsid w:val="005D7C24"/>
    <w:rsid w:val="005E14AD"/>
    <w:rsid w:val="005E4526"/>
    <w:rsid w:val="005E4529"/>
    <w:rsid w:val="005E7168"/>
    <w:rsid w:val="005F07F1"/>
    <w:rsid w:val="005F0966"/>
    <w:rsid w:val="005F1935"/>
    <w:rsid w:val="005F21BB"/>
    <w:rsid w:val="005F2CC3"/>
    <w:rsid w:val="005F2F08"/>
    <w:rsid w:val="005F3CEC"/>
    <w:rsid w:val="005F3E65"/>
    <w:rsid w:val="005F6993"/>
    <w:rsid w:val="005F7109"/>
    <w:rsid w:val="005F7557"/>
    <w:rsid w:val="005F7A80"/>
    <w:rsid w:val="00601610"/>
    <w:rsid w:val="00601AE8"/>
    <w:rsid w:val="00601B55"/>
    <w:rsid w:val="00602E4F"/>
    <w:rsid w:val="00603891"/>
    <w:rsid w:val="00603AFB"/>
    <w:rsid w:val="00603C80"/>
    <w:rsid w:val="00603FF6"/>
    <w:rsid w:val="0060448B"/>
    <w:rsid w:val="00606096"/>
    <w:rsid w:val="00607FB0"/>
    <w:rsid w:val="0061009B"/>
    <w:rsid w:val="0061107D"/>
    <w:rsid w:val="00611D17"/>
    <w:rsid w:val="00612198"/>
    <w:rsid w:val="0061279F"/>
    <w:rsid w:val="006166BA"/>
    <w:rsid w:val="00616BB8"/>
    <w:rsid w:val="00616DC6"/>
    <w:rsid w:val="00617436"/>
    <w:rsid w:val="00617BB6"/>
    <w:rsid w:val="006204C5"/>
    <w:rsid w:val="00620A6C"/>
    <w:rsid w:val="00620A78"/>
    <w:rsid w:val="0062127E"/>
    <w:rsid w:val="00621D65"/>
    <w:rsid w:val="00623C1F"/>
    <w:rsid w:val="00624857"/>
    <w:rsid w:val="00625DEF"/>
    <w:rsid w:val="00626DF7"/>
    <w:rsid w:val="00632CF7"/>
    <w:rsid w:val="00634704"/>
    <w:rsid w:val="00635379"/>
    <w:rsid w:val="0063550A"/>
    <w:rsid w:val="00635995"/>
    <w:rsid w:val="00635C55"/>
    <w:rsid w:val="0063631E"/>
    <w:rsid w:val="00642417"/>
    <w:rsid w:val="00642A90"/>
    <w:rsid w:val="00645204"/>
    <w:rsid w:val="00646539"/>
    <w:rsid w:val="00650654"/>
    <w:rsid w:val="00651B77"/>
    <w:rsid w:val="00651CF6"/>
    <w:rsid w:val="00655F1E"/>
    <w:rsid w:val="00656A68"/>
    <w:rsid w:val="00656DE2"/>
    <w:rsid w:val="0065757E"/>
    <w:rsid w:val="00663E42"/>
    <w:rsid w:val="00665766"/>
    <w:rsid w:val="00665EC7"/>
    <w:rsid w:val="00667FE2"/>
    <w:rsid w:val="00671145"/>
    <w:rsid w:val="0067207F"/>
    <w:rsid w:val="0067439F"/>
    <w:rsid w:val="00674C4E"/>
    <w:rsid w:val="00676246"/>
    <w:rsid w:val="0067637F"/>
    <w:rsid w:val="006805F0"/>
    <w:rsid w:val="00680AE1"/>
    <w:rsid w:val="006817AB"/>
    <w:rsid w:val="0068190F"/>
    <w:rsid w:val="006827B5"/>
    <w:rsid w:val="00684805"/>
    <w:rsid w:val="006879A8"/>
    <w:rsid w:val="0069110C"/>
    <w:rsid w:val="00693AED"/>
    <w:rsid w:val="00694A72"/>
    <w:rsid w:val="00694B62"/>
    <w:rsid w:val="0069500F"/>
    <w:rsid w:val="006965E7"/>
    <w:rsid w:val="006970A4"/>
    <w:rsid w:val="0069711E"/>
    <w:rsid w:val="0069774E"/>
    <w:rsid w:val="006A2AC2"/>
    <w:rsid w:val="006A2BF8"/>
    <w:rsid w:val="006A33DA"/>
    <w:rsid w:val="006A39A8"/>
    <w:rsid w:val="006A43D8"/>
    <w:rsid w:val="006A5328"/>
    <w:rsid w:val="006A77C7"/>
    <w:rsid w:val="006A7B28"/>
    <w:rsid w:val="006B0022"/>
    <w:rsid w:val="006B15AE"/>
    <w:rsid w:val="006B1A20"/>
    <w:rsid w:val="006B2FEB"/>
    <w:rsid w:val="006B304F"/>
    <w:rsid w:val="006B350E"/>
    <w:rsid w:val="006B3556"/>
    <w:rsid w:val="006B54F5"/>
    <w:rsid w:val="006B627F"/>
    <w:rsid w:val="006B6854"/>
    <w:rsid w:val="006C006E"/>
    <w:rsid w:val="006C228C"/>
    <w:rsid w:val="006C282D"/>
    <w:rsid w:val="006C294F"/>
    <w:rsid w:val="006C3898"/>
    <w:rsid w:val="006C42CC"/>
    <w:rsid w:val="006C71E4"/>
    <w:rsid w:val="006D22CC"/>
    <w:rsid w:val="006D4B91"/>
    <w:rsid w:val="006D734A"/>
    <w:rsid w:val="006E0E56"/>
    <w:rsid w:val="006E1FA7"/>
    <w:rsid w:val="006E2173"/>
    <w:rsid w:val="006E2538"/>
    <w:rsid w:val="006E387C"/>
    <w:rsid w:val="006E4BBF"/>
    <w:rsid w:val="006F02CB"/>
    <w:rsid w:val="006F1FF2"/>
    <w:rsid w:val="006F2746"/>
    <w:rsid w:val="006F2E8C"/>
    <w:rsid w:val="006F3654"/>
    <w:rsid w:val="006F3923"/>
    <w:rsid w:val="006F57E7"/>
    <w:rsid w:val="006F5F66"/>
    <w:rsid w:val="006F6059"/>
    <w:rsid w:val="006F6B3F"/>
    <w:rsid w:val="006F76C3"/>
    <w:rsid w:val="007028F6"/>
    <w:rsid w:val="007030F8"/>
    <w:rsid w:val="00703674"/>
    <w:rsid w:val="007042E9"/>
    <w:rsid w:val="00705A87"/>
    <w:rsid w:val="00706C68"/>
    <w:rsid w:val="00710519"/>
    <w:rsid w:val="00710F8B"/>
    <w:rsid w:val="00712A38"/>
    <w:rsid w:val="007132D0"/>
    <w:rsid w:val="007137B0"/>
    <w:rsid w:val="00714AAA"/>
    <w:rsid w:val="0071535F"/>
    <w:rsid w:val="00715977"/>
    <w:rsid w:val="00715D6F"/>
    <w:rsid w:val="00717014"/>
    <w:rsid w:val="00717626"/>
    <w:rsid w:val="00720A07"/>
    <w:rsid w:val="007229CE"/>
    <w:rsid w:val="00722DBC"/>
    <w:rsid w:val="007249FA"/>
    <w:rsid w:val="007257F9"/>
    <w:rsid w:val="007327D2"/>
    <w:rsid w:val="00732F7B"/>
    <w:rsid w:val="007345B5"/>
    <w:rsid w:val="0073724F"/>
    <w:rsid w:val="00743F41"/>
    <w:rsid w:val="00744446"/>
    <w:rsid w:val="00746A0E"/>
    <w:rsid w:val="0075115F"/>
    <w:rsid w:val="007514AF"/>
    <w:rsid w:val="00751D1D"/>
    <w:rsid w:val="00752CF8"/>
    <w:rsid w:val="00753CA2"/>
    <w:rsid w:val="00753E00"/>
    <w:rsid w:val="0075403A"/>
    <w:rsid w:val="00754705"/>
    <w:rsid w:val="00755A0E"/>
    <w:rsid w:val="007566DA"/>
    <w:rsid w:val="00756C0A"/>
    <w:rsid w:val="00757014"/>
    <w:rsid w:val="0075751D"/>
    <w:rsid w:val="00760089"/>
    <w:rsid w:val="00760335"/>
    <w:rsid w:val="00760CEF"/>
    <w:rsid w:val="0076317F"/>
    <w:rsid w:val="00764D86"/>
    <w:rsid w:val="00765A12"/>
    <w:rsid w:val="007663AB"/>
    <w:rsid w:val="007670E1"/>
    <w:rsid w:val="0077048A"/>
    <w:rsid w:val="007708F0"/>
    <w:rsid w:val="0077118A"/>
    <w:rsid w:val="007724FD"/>
    <w:rsid w:val="00772A37"/>
    <w:rsid w:val="00772D9C"/>
    <w:rsid w:val="00773994"/>
    <w:rsid w:val="00774139"/>
    <w:rsid w:val="00776A62"/>
    <w:rsid w:val="0078061D"/>
    <w:rsid w:val="00781267"/>
    <w:rsid w:val="00783C40"/>
    <w:rsid w:val="00784FE2"/>
    <w:rsid w:val="00785021"/>
    <w:rsid w:val="007850B8"/>
    <w:rsid w:val="00787EBB"/>
    <w:rsid w:val="00791A46"/>
    <w:rsid w:val="00791A9D"/>
    <w:rsid w:val="00792345"/>
    <w:rsid w:val="00792716"/>
    <w:rsid w:val="0079538C"/>
    <w:rsid w:val="00795F01"/>
    <w:rsid w:val="00795F1D"/>
    <w:rsid w:val="00796768"/>
    <w:rsid w:val="007A2BA7"/>
    <w:rsid w:val="007A2FC0"/>
    <w:rsid w:val="007A3016"/>
    <w:rsid w:val="007A49B5"/>
    <w:rsid w:val="007A5BAF"/>
    <w:rsid w:val="007B0B8D"/>
    <w:rsid w:val="007B16F0"/>
    <w:rsid w:val="007B3481"/>
    <w:rsid w:val="007B3DA1"/>
    <w:rsid w:val="007B45C5"/>
    <w:rsid w:val="007B565F"/>
    <w:rsid w:val="007B5852"/>
    <w:rsid w:val="007B593D"/>
    <w:rsid w:val="007B6C9C"/>
    <w:rsid w:val="007B6D8E"/>
    <w:rsid w:val="007C0C60"/>
    <w:rsid w:val="007C0D6C"/>
    <w:rsid w:val="007C3E49"/>
    <w:rsid w:val="007C4B47"/>
    <w:rsid w:val="007C6661"/>
    <w:rsid w:val="007D0063"/>
    <w:rsid w:val="007D2F90"/>
    <w:rsid w:val="007D450C"/>
    <w:rsid w:val="007D59A6"/>
    <w:rsid w:val="007D6F85"/>
    <w:rsid w:val="007D7406"/>
    <w:rsid w:val="007D751B"/>
    <w:rsid w:val="007E1341"/>
    <w:rsid w:val="007E36CE"/>
    <w:rsid w:val="007E3C48"/>
    <w:rsid w:val="007E58C8"/>
    <w:rsid w:val="007E7CEC"/>
    <w:rsid w:val="007F0839"/>
    <w:rsid w:val="007F1505"/>
    <w:rsid w:val="007F1ED6"/>
    <w:rsid w:val="007F28D1"/>
    <w:rsid w:val="007F28F0"/>
    <w:rsid w:val="007F38D8"/>
    <w:rsid w:val="007F3A4C"/>
    <w:rsid w:val="007F3F06"/>
    <w:rsid w:val="007F64A5"/>
    <w:rsid w:val="007F70E6"/>
    <w:rsid w:val="00802EAD"/>
    <w:rsid w:val="008045BD"/>
    <w:rsid w:val="00805EA3"/>
    <w:rsid w:val="008110E9"/>
    <w:rsid w:val="00812776"/>
    <w:rsid w:val="00812CD6"/>
    <w:rsid w:val="00813D70"/>
    <w:rsid w:val="00814FF8"/>
    <w:rsid w:val="008163CC"/>
    <w:rsid w:val="00817388"/>
    <w:rsid w:val="00817629"/>
    <w:rsid w:val="00820A91"/>
    <w:rsid w:val="008211A4"/>
    <w:rsid w:val="008224A4"/>
    <w:rsid w:val="00822745"/>
    <w:rsid w:val="00824A2B"/>
    <w:rsid w:val="0082626D"/>
    <w:rsid w:val="00826287"/>
    <w:rsid w:val="00830A01"/>
    <w:rsid w:val="0083507B"/>
    <w:rsid w:val="008378D7"/>
    <w:rsid w:val="00840191"/>
    <w:rsid w:val="008409BA"/>
    <w:rsid w:val="008447D1"/>
    <w:rsid w:val="00844A5A"/>
    <w:rsid w:val="00844F51"/>
    <w:rsid w:val="00845068"/>
    <w:rsid w:val="00847766"/>
    <w:rsid w:val="008561F7"/>
    <w:rsid w:val="00856F90"/>
    <w:rsid w:val="00860688"/>
    <w:rsid w:val="008616BF"/>
    <w:rsid w:val="008627FE"/>
    <w:rsid w:val="00862B38"/>
    <w:rsid w:val="00863152"/>
    <w:rsid w:val="0086378F"/>
    <w:rsid w:val="00865479"/>
    <w:rsid w:val="00865C9E"/>
    <w:rsid w:val="00866EF5"/>
    <w:rsid w:val="00870205"/>
    <w:rsid w:val="008743BC"/>
    <w:rsid w:val="00874854"/>
    <w:rsid w:val="0087551B"/>
    <w:rsid w:val="00880BEA"/>
    <w:rsid w:val="00884923"/>
    <w:rsid w:val="00885CBA"/>
    <w:rsid w:val="008929AF"/>
    <w:rsid w:val="00894587"/>
    <w:rsid w:val="008948E5"/>
    <w:rsid w:val="008955B3"/>
    <w:rsid w:val="0089746D"/>
    <w:rsid w:val="008A24EA"/>
    <w:rsid w:val="008A2726"/>
    <w:rsid w:val="008A4AD2"/>
    <w:rsid w:val="008A4C01"/>
    <w:rsid w:val="008A595D"/>
    <w:rsid w:val="008A5B82"/>
    <w:rsid w:val="008A612A"/>
    <w:rsid w:val="008A6E14"/>
    <w:rsid w:val="008B0FAD"/>
    <w:rsid w:val="008B1577"/>
    <w:rsid w:val="008B2E83"/>
    <w:rsid w:val="008B5AE3"/>
    <w:rsid w:val="008B707B"/>
    <w:rsid w:val="008B70C5"/>
    <w:rsid w:val="008C08BE"/>
    <w:rsid w:val="008C232A"/>
    <w:rsid w:val="008C364D"/>
    <w:rsid w:val="008C4A70"/>
    <w:rsid w:val="008C516B"/>
    <w:rsid w:val="008C5170"/>
    <w:rsid w:val="008C5E0C"/>
    <w:rsid w:val="008C6352"/>
    <w:rsid w:val="008C635F"/>
    <w:rsid w:val="008E027F"/>
    <w:rsid w:val="008E0B23"/>
    <w:rsid w:val="008E141A"/>
    <w:rsid w:val="008E169B"/>
    <w:rsid w:val="008E3D1E"/>
    <w:rsid w:val="008E3D3A"/>
    <w:rsid w:val="008E406A"/>
    <w:rsid w:val="008E44EC"/>
    <w:rsid w:val="008E5A98"/>
    <w:rsid w:val="008E5F29"/>
    <w:rsid w:val="008E6581"/>
    <w:rsid w:val="008E6A90"/>
    <w:rsid w:val="008E731D"/>
    <w:rsid w:val="008E7894"/>
    <w:rsid w:val="008F0879"/>
    <w:rsid w:val="008F16CA"/>
    <w:rsid w:val="008F18D3"/>
    <w:rsid w:val="008F3E4E"/>
    <w:rsid w:val="008F625E"/>
    <w:rsid w:val="008F6DFF"/>
    <w:rsid w:val="008F728E"/>
    <w:rsid w:val="00900399"/>
    <w:rsid w:val="0090055D"/>
    <w:rsid w:val="00900BEB"/>
    <w:rsid w:val="00901AAE"/>
    <w:rsid w:val="0090278C"/>
    <w:rsid w:val="00903738"/>
    <w:rsid w:val="00903BD0"/>
    <w:rsid w:val="0090402B"/>
    <w:rsid w:val="00904D30"/>
    <w:rsid w:val="00905C93"/>
    <w:rsid w:val="009061E0"/>
    <w:rsid w:val="00910705"/>
    <w:rsid w:val="0091079D"/>
    <w:rsid w:val="00910B00"/>
    <w:rsid w:val="00914BA3"/>
    <w:rsid w:val="00915D0C"/>
    <w:rsid w:val="00916052"/>
    <w:rsid w:val="009163AD"/>
    <w:rsid w:val="00916B54"/>
    <w:rsid w:val="00917E0B"/>
    <w:rsid w:val="00917FB0"/>
    <w:rsid w:val="0092030F"/>
    <w:rsid w:val="0092196F"/>
    <w:rsid w:val="00922293"/>
    <w:rsid w:val="009225C7"/>
    <w:rsid w:val="00922BA7"/>
    <w:rsid w:val="00925CD5"/>
    <w:rsid w:val="009269B3"/>
    <w:rsid w:val="00930768"/>
    <w:rsid w:val="009313A7"/>
    <w:rsid w:val="00935382"/>
    <w:rsid w:val="00936D2F"/>
    <w:rsid w:val="00946605"/>
    <w:rsid w:val="0095055B"/>
    <w:rsid w:val="00952B85"/>
    <w:rsid w:val="009544C8"/>
    <w:rsid w:val="00954692"/>
    <w:rsid w:val="00954BAB"/>
    <w:rsid w:val="00954C06"/>
    <w:rsid w:val="00956796"/>
    <w:rsid w:val="00956ECD"/>
    <w:rsid w:val="009572E1"/>
    <w:rsid w:val="0095756E"/>
    <w:rsid w:val="009619FA"/>
    <w:rsid w:val="009629E7"/>
    <w:rsid w:val="00963280"/>
    <w:rsid w:val="009633D9"/>
    <w:rsid w:val="00964551"/>
    <w:rsid w:val="009646FD"/>
    <w:rsid w:val="009668B4"/>
    <w:rsid w:val="0097007E"/>
    <w:rsid w:val="00970903"/>
    <w:rsid w:val="00970D16"/>
    <w:rsid w:val="00971801"/>
    <w:rsid w:val="00971D96"/>
    <w:rsid w:val="00972016"/>
    <w:rsid w:val="00973434"/>
    <w:rsid w:val="00974256"/>
    <w:rsid w:val="0097497F"/>
    <w:rsid w:val="009749BC"/>
    <w:rsid w:val="0097642D"/>
    <w:rsid w:val="00976E87"/>
    <w:rsid w:val="0098035B"/>
    <w:rsid w:val="009829CC"/>
    <w:rsid w:val="0098397A"/>
    <w:rsid w:val="00983D3E"/>
    <w:rsid w:val="009848B2"/>
    <w:rsid w:val="00987AFB"/>
    <w:rsid w:val="0099111D"/>
    <w:rsid w:val="009916B1"/>
    <w:rsid w:val="009942D9"/>
    <w:rsid w:val="00994CEB"/>
    <w:rsid w:val="0099670F"/>
    <w:rsid w:val="00996E58"/>
    <w:rsid w:val="0099767A"/>
    <w:rsid w:val="009A03EB"/>
    <w:rsid w:val="009A2463"/>
    <w:rsid w:val="009A5D2A"/>
    <w:rsid w:val="009A6023"/>
    <w:rsid w:val="009A6C89"/>
    <w:rsid w:val="009A76D9"/>
    <w:rsid w:val="009B3321"/>
    <w:rsid w:val="009B3661"/>
    <w:rsid w:val="009B3AAB"/>
    <w:rsid w:val="009B3BC5"/>
    <w:rsid w:val="009B4EE4"/>
    <w:rsid w:val="009B6327"/>
    <w:rsid w:val="009C23FF"/>
    <w:rsid w:val="009C371D"/>
    <w:rsid w:val="009C49A0"/>
    <w:rsid w:val="009C51EF"/>
    <w:rsid w:val="009C6271"/>
    <w:rsid w:val="009C720D"/>
    <w:rsid w:val="009C7274"/>
    <w:rsid w:val="009D031F"/>
    <w:rsid w:val="009D4C43"/>
    <w:rsid w:val="009D782E"/>
    <w:rsid w:val="009D796F"/>
    <w:rsid w:val="009D7EB5"/>
    <w:rsid w:val="009E1ECE"/>
    <w:rsid w:val="009E24B9"/>
    <w:rsid w:val="009E2D32"/>
    <w:rsid w:val="009E369B"/>
    <w:rsid w:val="009E3B8F"/>
    <w:rsid w:val="009E3D75"/>
    <w:rsid w:val="009E53C2"/>
    <w:rsid w:val="009E6C72"/>
    <w:rsid w:val="009F275F"/>
    <w:rsid w:val="009F2B3C"/>
    <w:rsid w:val="009F36FD"/>
    <w:rsid w:val="009F3F48"/>
    <w:rsid w:val="009F41B5"/>
    <w:rsid w:val="009F5166"/>
    <w:rsid w:val="009F7BB0"/>
    <w:rsid w:val="00A009F4"/>
    <w:rsid w:val="00A018F2"/>
    <w:rsid w:val="00A02466"/>
    <w:rsid w:val="00A02E2F"/>
    <w:rsid w:val="00A039A7"/>
    <w:rsid w:val="00A04510"/>
    <w:rsid w:val="00A0582A"/>
    <w:rsid w:val="00A05843"/>
    <w:rsid w:val="00A06501"/>
    <w:rsid w:val="00A1083F"/>
    <w:rsid w:val="00A118C1"/>
    <w:rsid w:val="00A12669"/>
    <w:rsid w:val="00A14B33"/>
    <w:rsid w:val="00A17144"/>
    <w:rsid w:val="00A20C51"/>
    <w:rsid w:val="00A2173C"/>
    <w:rsid w:val="00A22128"/>
    <w:rsid w:val="00A223E4"/>
    <w:rsid w:val="00A226B4"/>
    <w:rsid w:val="00A23FA2"/>
    <w:rsid w:val="00A2568A"/>
    <w:rsid w:val="00A26819"/>
    <w:rsid w:val="00A2796D"/>
    <w:rsid w:val="00A30353"/>
    <w:rsid w:val="00A306FA"/>
    <w:rsid w:val="00A31C65"/>
    <w:rsid w:val="00A33A95"/>
    <w:rsid w:val="00A3431D"/>
    <w:rsid w:val="00A344EF"/>
    <w:rsid w:val="00A3538E"/>
    <w:rsid w:val="00A35906"/>
    <w:rsid w:val="00A376B2"/>
    <w:rsid w:val="00A400DF"/>
    <w:rsid w:val="00A4043C"/>
    <w:rsid w:val="00A4418E"/>
    <w:rsid w:val="00A4731C"/>
    <w:rsid w:val="00A52345"/>
    <w:rsid w:val="00A53CA6"/>
    <w:rsid w:val="00A54079"/>
    <w:rsid w:val="00A5536B"/>
    <w:rsid w:val="00A55DCE"/>
    <w:rsid w:val="00A57F7D"/>
    <w:rsid w:val="00A60649"/>
    <w:rsid w:val="00A627A1"/>
    <w:rsid w:val="00A632CC"/>
    <w:rsid w:val="00A63820"/>
    <w:rsid w:val="00A66951"/>
    <w:rsid w:val="00A70270"/>
    <w:rsid w:val="00A72A3C"/>
    <w:rsid w:val="00A73672"/>
    <w:rsid w:val="00A74CBF"/>
    <w:rsid w:val="00A775E3"/>
    <w:rsid w:val="00A8352D"/>
    <w:rsid w:val="00A84F9A"/>
    <w:rsid w:val="00A856B8"/>
    <w:rsid w:val="00A869F2"/>
    <w:rsid w:val="00A86F3D"/>
    <w:rsid w:val="00A91496"/>
    <w:rsid w:val="00A94609"/>
    <w:rsid w:val="00A94D69"/>
    <w:rsid w:val="00A94FBC"/>
    <w:rsid w:val="00A951A9"/>
    <w:rsid w:val="00A96E68"/>
    <w:rsid w:val="00A970E2"/>
    <w:rsid w:val="00A97D21"/>
    <w:rsid w:val="00AA013A"/>
    <w:rsid w:val="00AA20C2"/>
    <w:rsid w:val="00AA2148"/>
    <w:rsid w:val="00AA268D"/>
    <w:rsid w:val="00AA2952"/>
    <w:rsid w:val="00AA3BA7"/>
    <w:rsid w:val="00AA565A"/>
    <w:rsid w:val="00AA64E6"/>
    <w:rsid w:val="00AA6D6C"/>
    <w:rsid w:val="00AA6E4F"/>
    <w:rsid w:val="00AA6E96"/>
    <w:rsid w:val="00AB0189"/>
    <w:rsid w:val="00AB02C1"/>
    <w:rsid w:val="00AB03DB"/>
    <w:rsid w:val="00AB10DE"/>
    <w:rsid w:val="00AB12ED"/>
    <w:rsid w:val="00AB2108"/>
    <w:rsid w:val="00AB4667"/>
    <w:rsid w:val="00AB637F"/>
    <w:rsid w:val="00AB70E6"/>
    <w:rsid w:val="00AC05E0"/>
    <w:rsid w:val="00AC1581"/>
    <w:rsid w:val="00AC186F"/>
    <w:rsid w:val="00AC2F66"/>
    <w:rsid w:val="00AC30DC"/>
    <w:rsid w:val="00AC5158"/>
    <w:rsid w:val="00AC5BE2"/>
    <w:rsid w:val="00AC60E6"/>
    <w:rsid w:val="00AC620C"/>
    <w:rsid w:val="00AC6595"/>
    <w:rsid w:val="00AC6B4D"/>
    <w:rsid w:val="00AD08CB"/>
    <w:rsid w:val="00AD3AB6"/>
    <w:rsid w:val="00AD5B84"/>
    <w:rsid w:val="00AD692B"/>
    <w:rsid w:val="00AD6CA9"/>
    <w:rsid w:val="00AE0237"/>
    <w:rsid w:val="00AE16D2"/>
    <w:rsid w:val="00AE19A4"/>
    <w:rsid w:val="00AE1A2D"/>
    <w:rsid w:val="00AE3B39"/>
    <w:rsid w:val="00AE5AC2"/>
    <w:rsid w:val="00AE5BC9"/>
    <w:rsid w:val="00AE62BE"/>
    <w:rsid w:val="00AE7466"/>
    <w:rsid w:val="00AF1E63"/>
    <w:rsid w:val="00AF2779"/>
    <w:rsid w:val="00AF4C77"/>
    <w:rsid w:val="00AF6217"/>
    <w:rsid w:val="00AF6E89"/>
    <w:rsid w:val="00AF78B4"/>
    <w:rsid w:val="00B006DC"/>
    <w:rsid w:val="00B00F9A"/>
    <w:rsid w:val="00B01A36"/>
    <w:rsid w:val="00B01AB5"/>
    <w:rsid w:val="00B01E9C"/>
    <w:rsid w:val="00B0218B"/>
    <w:rsid w:val="00B02BDA"/>
    <w:rsid w:val="00B03AA4"/>
    <w:rsid w:val="00B04415"/>
    <w:rsid w:val="00B04C6C"/>
    <w:rsid w:val="00B062DE"/>
    <w:rsid w:val="00B11BF9"/>
    <w:rsid w:val="00B13E74"/>
    <w:rsid w:val="00B15838"/>
    <w:rsid w:val="00B17A8E"/>
    <w:rsid w:val="00B17FC3"/>
    <w:rsid w:val="00B21143"/>
    <w:rsid w:val="00B2602B"/>
    <w:rsid w:val="00B2785F"/>
    <w:rsid w:val="00B27B1E"/>
    <w:rsid w:val="00B27D54"/>
    <w:rsid w:val="00B3122C"/>
    <w:rsid w:val="00B32510"/>
    <w:rsid w:val="00B33851"/>
    <w:rsid w:val="00B36DE3"/>
    <w:rsid w:val="00B40551"/>
    <w:rsid w:val="00B40B6A"/>
    <w:rsid w:val="00B426AC"/>
    <w:rsid w:val="00B46081"/>
    <w:rsid w:val="00B47276"/>
    <w:rsid w:val="00B47741"/>
    <w:rsid w:val="00B53711"/>
    <w:rsid w:val="00B53EAE"/>
    <w:rsid w:val="00B54F9C"/>
    <w:rsid w:val="00B5580C"/>
    <w:rsid w:val="00B55DE5"/>
    <w:rsid w:val="00B56217"/>
    <w:rsid w:val="00B56D53"/>
    <w:rsid w:val="00B570AD"/>
    <w:rsid w:val="00B63718"/>
    <w:rsid w:val="00B638F8"/>
    <w:rsid w:val="00B63AC8"/>
    <w:rsid w:val="00B64EC1"/>
    <w:rsid w:val="00B65886"/>
    <w:rsid w:val="00B65BAB"/>
    <w:rsid w:val="00B66092"/>
    <w:rsid w:val="00B71F72"/>
    <w:rsid w:val="00B74E93"/>
    <w:rsid w:val="00B75A30"/>
    <w:rsid w:val="00B75D96"/>
    <w:rsid w:val="00B75EB1"/>
    <w:rsid w:val="00B7724C"/>
    <w:rsid w:val="00B77370"/>
    <w:rsid w:val="00B804CC"/>
    <w:rsid w:val="00B80F3D"/>
    <w:rsid w:val="00B8180F"/>
    <w:rsid w:val="00B81CDE"/>
    <w:rsid w:val="00B82207"/>
    <w:rsid w:val="00B82DDB"/>
    <w:rsid w:val="00B86748"/>
    <w:rsid w:val="00B86FE0"/>
    <w:rsid w:val="00B87DC2"/>
    <w:rsid w:val="00B91F71"/>
    <w:rsid w:val="00B94F80"/>
    <w:rsid w:val="00B95655"/>
    <w:rsid w:val="00B97ED0"/>
    <w:rsid w:val="00BA078F"/>
    <w:rsid w:val="00BA19A5"/>
    <w:rsid w:val="00BA1CA8"/>
    <w:rsid w:val="00BA3335"/>
    <w:rsid w:val="00BA45E8"/>
    <w:rsid w:val="00BA7253"/>
    <w:rsid w:val="00BB047D"/>
    <w:rsid w:val="00BB07F2"/>
    <w:rsid w:val="00BB2936"/>
    <w:rsid w:val="00BB2ED2"/>
    <w:rsid w:val="00BB3ACA"/>
    <w:rsid w:val="00BB3DBA"/>
    <w:rsid w:val="00BB4393"/>
    <w:rsid w:val="00BB531D"/>
    <w:rsid w:val="00BB7354"/>
    <w:rsid w:val="00BC0498"/>
    <w:rsid w:val="00BC0541"/>
    <w:rsid w:val="00BC0A60"/>
    <w:rsid w:val="00BC136F"/>
    <w:rsid w:val="00BC2137"/>
    <w:rsid w:val="00BC2320"/>
    <w:rsid w:val="00BC33BB"/>
    <w:rsid w:val="00BC3901"/>
    <w:rsid w:val="00BC524C"/>
    <w:rsid w:val="00BC53AC"/>
    <w:rsid w:val="00BC5514"/>
    <w:rsid w:val="00BD015E"/>
    <w:rsid w:val="00BD20FD"/>
    <w:rsid w:val="00BD50B3"/>
    <w:rsid w:val="00BD7FC5"/>
    <w:rsid w:val="00BE170E"/>
    <w:rsid w:val="00BE3AC5"/>
    <w:rsid w:val="00BE5EE3"/>
    <w:rsid w:val="00BE6B8C"/>
    <w:rsid w:val="00BE76AF"/>
    <w:rsid w:val="00BF0A5C"/>
    <w:rsid w:val="00BF0BC8"/>
    <w:rsid w:val="00BF0F90"/>
    <w:rsid w:val="00BF4984"/>
    <w:rsid w:val="00BF5A9D"/>
    <w:rsid w:val="00BF5F2F"/>
    <w:rsid w:val="00BF7388"/>
    <w:rsid w:val="00BF7DD3"/>
    <w:rsid w:val="00C01CB9"/>
    <w:rsid w:val="00C021C8"/>
    <w:rsid w:val="00C02965"/>
    <w:rsid w:val="00C037B0"/>
    <w:rsid w:val="00C05548"/>
    <w:rsid w:val="00C05A36"/>
    <w:rsid w:val="00C05D95"/>
    <w:rsid w:val="00C06CBB"/>
    <w:rsid w:val="00C07095"/>
    <w:rsid w:val="00C077AB"/>
    <w:rsid w:val="00C104C0"/>
    <w:rsid w:val="00C11E84"/>
    <w:rsid w:val="00C130C8"/>
    <w:rsid w:val="00C13D35"/>
    <w:rsid w:val="00C13E1B"/>
    <w:rsid w:val="00C13E8E"/>
    <w:rsid w:val="00C13EC0"/>
    <w:rsid w:val="00C13FAF"/>
    <w:rsid w:val="00C14277"/>
    <w:rsid w:val="00C14AA9"/>
    <w:rsid w:val="00C15A3A"/>
    <w:rsid w:val="00C20382"/>
    <w:rsid w:val="00C2218C"/>
    <w:rsid w:val="00C25015"/>
    <w:rsid w:val="00C26A38"/>
    <w:rsid w:val="00C27CCB"/>
    <w:rsid w:val="00C305E7"/>
    <w:rsid w:val="00C305EE"/>
    <w:rsid w:val="00C30CC8"/>
    <w:rsid w:val="00C32549"/>
    <w:rsid w:val="00C32B74"/>
    <w:rsid w:val="00C33201"/>
    <w:rsid w:val="00C33DB6"/>
    <w:rsid w:val="00C355C1"/>
    <w:rsid w:val="00C40652"/>
    <w:rsid w:val="00C41328"/>
    <w:rsid w:val="00C415D4"/>
    <w:rsid w:val="00C41FF2"/>
    <w:rsid w:val="00C43A5C"/>
    <w:rsid w:val="00C44D93"/>
    <w:rsid w:val="00C45AC2"/>
    <w:rsid w:val="00C45BE3"/>
    <w:rsid w:val="00C45E13"/>
    <w:rsid w:val="00C46326"/>
    <w:rsid w:val="00C46957"/>
    <w:rsid w:val="00C4716E"/>
    <w:rsid w:val="00C47B16"/>
    <w:rsid w:val="00C47F89"/>
    <w:rsid w:val="00C517BB"/>
    <w:rsid w:val="00C5227B"/>
    <w:rsid w:val="00C54565"/>
    <w:rsid w:val="00C602E9"/>
    <w:rsid w:val="00C62498"/>
    <w:rsid w:val="00C62F46"/>
    <w:rsid w:val="00C63210"/>
    <w:rsid w:val="00C64237"/>
    <w:rsid w:val="00C70841"/>
    <w:rsid w:val="00C70B6A"/>
    <w:rsid w:val="00C71DD2"/>
    <w:rsid w:val="00C72310"/>
    <w:rsid w:val="00C7636A"/>
    <w:rsid w:val="00C77F27"/>
    <w:rsid w:val="00C8058A"/>
    <w:rsid w:val="00C822B9"/>
    <w:rsid w:val="00C82327"/>
    <w:rsid w:val="00C82C52"/>
    <w:rsid w:val="00C82F7B"/>
    <w:rsid w:val="00C84137"/>
    <w:rsid w:val="00C84C8C"/>
    <w:rsid w:val="00C858F9"/>
    <w:rsid w:val="00C86B46"/>
    <w:rsid w:val="00C87569"/>
    <w:rsid w:val="00C91B36"/>
    <w:rsid w:val="00C9488C"/>
    <w:rsid w:val="00C954EB"/>
    <w:rsid w:val="00C96797"/>
    <w:rsid w:val="00CA02D0"/>
    <w:rsid w:val="00CA107F"/>
    <w:rsid w:val="00CA1ECF"/>
    <w:rsid w:val="00CA2DBE"/>
    <w:rsid w:val="00CA461F"/>
    <w:rsid w:val="00CA5106"/>
    <w:rsid w:val="00CA606A"/>
    <w:rsid w:val="00CB2685"/>
    <w:rsid w:val="00CB312D"/>
    <w:rsid w:val="00CB6917"/>
    <w:rsid w:val="00CC0D3D"/>
    <w:rsid w:val="00CC127F"/>
    <w:rsid w:val="00CC24A3"/>
    <w:rsid w:val="00CC3431"/>
    <w:rsid w:val="00CC3B7A"/>
    <w:rsid w:val="00CC46C0"/>
    <w:rsid w:val="00CC4D1C"/>
    <w:rsid w:val="00CC73AC"/>
    <w:rsid w:val="00CD28F3"/>
    <w:rsid w:val="00CD4603"/>
    <w:rsid w:val="00CD4990"/>
    <w:rsid w:val="00CD4E7F"/>
    <w:rsid w:val="00CD5F78"/>
    <w:rsid w:val="00CD6059"/>
    <w:rsid w:val="00CD62D9"/>
    <w:rsid w:val="00CD65AD"/>
    <w:rsid w:val="00CD78E6"/>
    <w:rsid w:val="00CE064D"/>
    <w:rsid w:val="00CE126C"/>
    <w:rsid w:val="00CE25DE"/>
    <w:rsid w:val="00CE3618"/>
    <w:rsid w:val="00CE7661"/>
    <w:rsid w:val="00CF037C"/>
    <w:rsid w:val="00CF0891"/>
    <w:rsid w:val="00CF0B44"/>
    <w:rsid w:val="00CF2ECB"/>
    <w:rsid w:val="00CF35EE"/>
    <w:rsid w:val="00CF3D5F"/>
    <w:rsid w:val="00CF4803"/>
    <w:rsid w:val="00CF5041"/>
    <w:rsid w:val="00D00795"/>
    <w:rsid w:val="00D00B04"/>
    <w:rsid w:val="00D011B8"/>
    <w:rsid w:val="00D0211C"/>
    <w:rsid w:val="00D022FC"/>
    <w:rsid w:val="00D029D0"/>
    <w:rsid w:val="00D0482C"/>
    <w:rsid w:val="00D065B5"/>
    <w:rsid w:val="00D107FA"/>
    <w:rsid w:val="00D10A59"/>
    <w:rsid w:val="00D1150B"/>
    <w:rsid w:val="00D12973"/>
    <w:rsid w:val="00D13972"/>
    <w:rsid w:val="00D158D9"/>
    <w:rsid w:val="00D15947"/>
    <w:rsid w:val="00D15AF3"/>
    <w:rsid w:val="00D15C7A"/>
    <w:rsid w:val="00D1701C"/>
    <w:rsid w:val="00D179D0"/>
    <w:rsid w:val="00D20A46"/>
    <w:rsid w:val="00D22082"/>
    <w:rsid w:val="00D223CF"/>
    <w:rsid w:val="00D22AD3"/>
    <w:rsid w:val="00D24EB5"/>
    <w:rsid w:val="00D250A5"/>
    <w:rsid w:val="00D25198"/>
    <w:rsid w:val="00D25FDC"/>
    <w:rsid w:val="00D26497"/>
    <w:rsid w:val="00D26F9C"/>
    <w:rsid w:val="00D27F2D"/>
    <w:rsid w:val="00D30812"/>
    <w:rsid w:val="00D30F3E"/>
    <w:rsid w:val="00D3231B"/>
    <w:rsid w:val="00D3500B"/>
    <w:rsid w:val="00D359B9"/>
    <w:rsid w:val="00D36097"/>
    <w:rsid w:val="00D36658"/>
    <w:rsid w:val="00D4011B"/>
    <w:rsid w:val="00D42AF5"/>
    <w:rsid w:val="00D43213"/>
    <w:rsid w:val="00D451B1"/>
    <w:rsid w:val="00D4772F"/>
    <w:rsid w:val="00D51DB6"/>
    <w:rsid w:val="00D53F08"/>
    <w:rsid w:val="00D54D95"/>
    <w:rsid w:val="00D602A6"/>
    <w:rsid w:val="00D60373"/>
    <w:rsid w:val="00D60C56"/>
    <w:rsid w:val="00D61155"/>
    <w:rsid w:val="00D621D5"/>
    <w:rsid w:val="00D62B29"/>
    <w:rsid w:val="00D6331B"/>
    <w:rsid w:val="00D636E7"/>
    <w:rsid w:val="00D63795"/>
    <w:rsid w:val="00D63D5C"/>
    <w:rsid w:val="00D64529"/>
    <w:rsid w:val="00D64F2E"/>
    <w:rsid w:val="00D65542"/>
    <w:rsid w:val="00D702F4"/>
    <w:rsid w:val="00D70695"/>
    <w:rsid w:val="00D709DB"/>
    <w:rsid w:val="00D7209C"/>
    <w:rsid w:val="00D73437"/>
    <w:rsid w:val="00D75D60"/>
    <w:rsid w:val="00D776B6"/>
    <w:rsid w:val="00D80577"/>
    <w:rsid w:val="00D80E6E"/>
    <w:rsid w:val="00D82E1B"/>
    <w:rsid w:val="00D83912"/>
    <w:rsid w:val="00D83AF0"/>
    <w:rsid w:val="00D85846"/>
    <w:rsid w:val="00D85B42"/>
    <w:rsid w:val="00D85EDB"/>
    <w:rsid w:val="00D860D9"/>
    <w:rsid w:val="00D93315"/>
    <w:rsid w:val="00D93C53"/>
    <w:rsid w:val="00D94179"/>
    <w:rsid w:val="00D94608"/>
    <w:rsid w:val="00D94C70"/>
    <w:rsid w:val="00D95C03"/>
    <w:rsid w:val="00DA054F"/>
    <w:rsid w:val="00DA0C3E"/>
    <w:rsid w:val="00DA2792"/>
    <w:rsid w:val="00DA3353"/>
    <w:rsid w:val="00DA5F72"/>
    <w:rsid w:val="00DA64E8"/>
    <w:rsid w:val="00DA6731"/>
    <w:rsid w:val="00DA7362"/>
    <w:rsid w:val="00DA74EC"/>
    <w:rsid w:val="00DB0110"/>
    <w:rsid w:val="00DB21CE"/>
    <w:rsid w:val="00DB24A0"/>
    <w:rsid w:val="00DB2D47"/>
    <w:rsid w:val="00DB5D58"/>
    <w:rsid w:val="00DB5D85"/>
    <w:rsid w:val="00DB5FDA"/>
    <w:rsid w:val="00DB701B"/>
    <w:rsid w:val="00DC0790"/>
    <w:rsid w:val="00DC1B51"/>
    <w:rsid w:val="00DC23A3"/>
    <w:rsid w:val="00DC241B"/>
    <w:rsid w:val="00DC3AF6"/>
    <w:rsid w:val="00DC47CA"/>
    <w:rsid w:val="00DC5AB2"/>
    <w:rsid w:val="00DC7232"/>
    <w:rsid w:val="00DD175F"/>
    <w:rsid w:val="00DD2057"/>
    <w:rsid w:val="00DD43B2"/>
    <w:rsid w:val="00DD4841"/>
    <w:rsid w:val="00DD4BAB"/>
    <w:rsid w:val="00DD6426"/>
    <w:rsid w:val="00DD784E"/>
    <w:rsid w:val="00DE3118"/>
    <w:rsid w:val="00DF0853"/>
    <w:rsid w:val="00DF175B"/>
    <w:rsid w:val="00DF4054"/>
    <w:rsid w:val="00DF5C55"/>
    <w:rsid w:val="00DF6948"/>
    <w:rsid w:val="00E00480"/>
    <w:rsid w:val="00E01E7D"/>
    <w:rsid w:val="00E02CD2"/>
    <w:rsid w:val="00E02E54"/>
    <w:rsid w:val="00E0525F"/>
    <w:rsid w:val="00E05C23"/>
    <w:rsid w:val="00E063EE"/>
    <w:rsid w:val="00E06FAA"/>
    <w:rsid w:val="00E07F99"/>
    <w:rsid w:val="00E122F9"/>
    <w:rsid w:val="00E12EFF"/>
    <w:rsid w:val="00E14366"/>
    <w:rsid w:val="00E14891"/>
    <w:rsid w:val="00E15A47"/>
    <w:rsid w:val="00E2007F"/>
    <w:rsid w:val="00E2041E"/>
    <w:rsid w:val="00E21060"/>
    <w:rsid w:val="00E21475"/>
    <w:rsid w:val="00E22302"/>
    <w:rsid w:val="00E225CA"/>
    <w:rsid w:val="00E23DC8"/>
    <w:rsid w:val="00E27502"/>
    <w:rsid w:val="00E30081"/>
    <w:rsid w:val="00E3021E"/>
    <w:rsid w:val="00E30B45"/>
    <w:rsid w:val="00E339A9"/>
    <w:rsid w:val="00E35278"/>
    <w:rsid w:val="00E35DB7"/>
    <w:rsid w:val="00E36A63"/>
    <w:rsid w:val="00E40B33"/>
    <w:rsid w:val="00E4232F"/>
    <w:rsid w:val="00E428D1"/>
    <w:rsid w:val="00E436EB"/>
    <w:rsid w:val="00E44DBB"/>
    <w:rsid w:val="00E45CF2"/>
    <w:rsid w:val="00E47CAA"/>
    <w:rsid w:val="00E50958"/>
    <w:rsid w:val="00E5155D"/>
    <w:rsid w:val="00E51603"/>
    <w:rsid w:val="00E51659"/>
    <w:rsid w:val="00E6115A"/>
    <w:rsid w:val="00E618E3"/>
    <w:rsid w:val="00E65511"/>
    <w:rsid w:val="00E66A58"/>
    <w:rsid w:val="00E67C79"/>
    <w:rsid w:val="00E67DAD"/>
    <w:rsid w:val="00E706B5"/>
    <w:rsid w:val="00E708A9"/>
    <w:rsid w:val="00E712FF"/>
    <w:rsid w:val="00E7172C"/>
    <w:rsid w:val="00E72F21"/>
    <w:rsid w:val="00E739D0"/>
    <w:rsid w:val="00E75284"/>
    <w:rsid w:val="00E754AC"/>
    <w:rsid w:val="00E7718C"/>
    <w:rsid w:val="00E778DA"/>
    <w:rsid w:val="00E81E15"/>
    <w:rsid w:val="00E8384E"/>
    <w:rsid w:val="00E865F5"/>
    <w:rsid w:val="00E878C9"/>
    <w:rsid w:val="00E87972"/>
    <w:rsid w:val="00E9167C"/>
    <w:rsid w:val="00E9273B"/>
    <w:rsid w:val="00E93D39"/>
    <w:rsid w:val="00E95088"/>
    <w:rsid w:val="00E97CF3"/>
    <w:rsid w:val="00EA016F"/>
    <w:rsid w:val="00EA03DB"/>
    <w:rsid w:val="00EA0538"/>
    <w:rsid w:val="00EA2C83"/>
    <w:rsid w:val="00EA3650"/>
    <w:rsid w:val="00EA3F3A"/>
    <w:rsid w:val="00EA443A"/>
    <w:rsid w:val="00EA5900"/>
    <w:rsid w:val="00EA76A5"/>
    <w:rsid w:val="00EB4FF0"/>
    <w:rsid w:val="00EB68D2"/>
    <w:rsid w:val="00EB6EFB"/>
    <w:rsid w:val="00EB7678"/>
    <w:rsid w:val="00EC0F63"/>
    <w:rsid w:val="00EC52C8"/>
    <w:rsid w:val="00EC5FB2"/>
    <w:rsid w:val="00EC6279"/>
    <w:rsid w:val="00EC7874"/>
    <w:rsid w:val="00ED0376"/>
    <w:rsid w:val="00ED03DC"/>
    <w:rsid w:val="00ED06C8"/>
    <w:rsid w:val="00ED0C22"/>
    <w:rsid w:val="00ED0FB8"/>
    <w:rsid w:val="00ED1259"/>
    <w:rsid w:val="00ED12F0"/>
    <w:rsid w:val="00ED274A"/>
    <w:rsid w:val="00ED3762"/>
    <w:rsid w:val="00ED3985"/>
    <w:rsid w:val="00ED45DB"/>
    <w:rsid w:val="00ED6D5C"/>
    <w:rsid w:val="00ED7314"/>
    <w:rsid w:val="00EE031A"/>
    <w:rsid w:val="00EE11A1"/>
    <w:rsid w:val="00EE1594"/>
    <w:rsid w:val="00EE3D05"/>
    <w:rsid w:val="00EE3DF9"/>
    <w:rsid w:val="00EE56FA"/>
    <w:rsid w:val="00EE5E93"/>
    <w:rsid w:val="00EE6793"/>
    <w:rsid w:val="00EF1A0C"/>
    <w:rsid w:val="00EF344F"/>
    <w:rsid w:val="00EF3768"/>
    <w:rsid w:val="00EF3D5F"/>
    <w:rsid w:val="00EF3FF8"/>
    <w:rsid w:val="00EF6250"/>
    <w:rsid w:val="00F01E04"/>
    <w:rsid w:val="00F03A40"/>
    <w:rsid w:val="00F0589B"/>
    <w:rsid w:val="00F069FD"/>
    <w:rsid w:val="00F07382"/>
    <w:rsid w:val="00F07F9D"/>
    <w:rsid w:val="00F11D68"/>
    <w:rsid w:val="00F12716"/>
    <w:rsid w:val="00F137B2"/>
    <w:rsid w:val="00F13FAC"/>
    <w:rsid w:val="00F1502F"/>
    <w:rsid w:val="00F15FAD"/>
    <w:rsid w:val="00F17664"/>
    <w:rsid w:val="00F203F3"/>
    <w:rsid w:val="00F2069D"/>
    <w:rsid w:val="00F2092F"/>
    <w:rsid w:val="00F209C7"/>
    <w:rsid w:val="00F20FEF"/>
    <w:rsid w:val="00F22CF9"/>
    <w:rsid w:val="00F22E3B"/>
    <w:rsid w:val="00F2446F"/>
    <w:rsid w:val="00F253BA"/>
    <w:rsid w:val="00F27F5A"/>
    <w:rsid w:val="00F30455"/>
    <w:rsid w:val="00F30A3E"/>
    <w:rsid w:val="00F30F07"/>
    <w:rsid w:val="00F33027"/>
    <w:rsid w:val="00F34D9D"/>
    <w:rsid w:val="00F35569"/>
    <w:rsid w:val="00F35944"/>
    <w:rsid w:val="00F36E46"/>
    <w:rsid w:val="00F373C6"/>
    <w:rsid w:val="00F407AE"/>
    <w:rsid w:val="00F40B70"/>
    <w:rsid w:val="00F4100A"/>
    <w:rsid w:val="00F410A3"/>
    <w:rsid w:val="00F41899"/>
    <w:rsid w:val="00F419BB"/>
    <w:rsid w:val="00F42107"/>
    <w:rsid w:val="00F458FA"/>
    <w:rsid w:val="00F45F95"/>
    <w:rsid w:val="00F469A5"/>
    <w:rsid w:val="00F50591"/>
    <w:rsid w:val="00F50FD8"/>
    <w:rsid w:val="00F522A3"/>
    <w:rsid w:val="00F543E1"/>
    <w:rsid w:val="00F55C36"/>
    <w:rsid w:val="00F56339"/>
    <w:rsid w:val="00F57813"/>
    <w:rsid w:val="00F57A1A"/>
    <w:rsid w:val="00F61588"/>
    <w:rsid w:val="00F62C87"/>
    <w:rsid w:val="00F643CC"/>
    <w:rsid w:val="00F65675"/>
    <w:rsid w:val="00F65B8C"/>
    <w:rsid w:val="00F67AEA"/>
    <w:rsid w:val="00F67F85"/>
    <w:rsid w:val="00F74FDC"/>
    <w:rsid w:val="00F75403"/>
    <w:rsid w:val="00F7739F"/>
    <w:rsid w:val="00F775E5"/>
    <w:rsid w:val="00F81EE6"/>
    <w:rsid w:val="00F84885"/>
    <w:rsid w:val="00F84E6B"/>
    <w:rsid w:val="00F862C5"/>
    <w:rsid w:val="00F901F6"/>
    <w:rsid w:val="00F9121B"/>
    <w:rsid w:val="00F950DE"/>
    <w:rsid w:val="00F969CB"/>
    <w:rsid w:val="00F96D7E"/>
    <w:rsid w:val="00F96F94"/>
    <w:rsid w:val="00FA1A64"/>
    <w:rsid w:val="00FA1B56"/>
    <w:rsid w:val="00FA35D6"/>
    <w:rsid w:val="00FA6CCD"/>
    <w:rsid w:val="00FA7199"/>
    <w:rsid w:val="00FA74FA"/>
    <w:rsid w:val="00FA7F10"/>
    <w:rsid w:val="00FB0819"/>
    <w:rsid w:val="00FB221C"/>
    <w:rsid w:val="00FB223F"/>
    <w:rsid w:val="00FB2B26"/>
    <w:rsid w:val="00FB7922"/>
    <w:rsid w:val="00FB7DA0"/>
    <w:rsid w:val="00FC260E"/>
    <w:rsid w:val="00FC4BB5"/>
    <w:rsid w:val="00FC4F23"/>
    <w:rsid w:val="00FC6B22"/>
    <w:rsid w:val="00FC6EF1"/>
    <w:rsid w:val="00FC7EF6"/>
    <w:rsid w:val="00FD014D"/>
    <w:rsid w:val="00FD335D"/>
    <w:rsid w:val="00FD37A9"/>
    <w:rsid w:val="00FD4734"/>
    <w:rsid w:val="00FD6699"/>
    <w:rsid w:val="00FD6F1A"/>
    <w:rsid w:val="00FE12C0"/>
    <w:rsid w:val="00FE5F8F"/>
    <w:rsid w:val="00FE6FB6"/>
    <w:rsid w:val="00FE7AC7"/>
    <w:rsid w:val="00FE7C2E"/>
    <w:rsid w:val="00FF30D0"/>
    <w:rsid w:val="00FF419D"/>
    <w:rsid w:val="00FF4B6A"/>
    <w:rsid w:val="00FF6677"/>
    <w:rsid w:val="00FF6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4F32"/>
  <w15:docId w15:val="{74C5CE6B-FE45-4E4B-B72B-C47788E8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382"/>
  </w:style>
  <w:style w:type="paragraph" w:styleId="1">
    <w:name w:val="heading 1"/>
    <w:basedOn w:val="a"/>
    <w:next w:val="a"/>
    <w:link w:val="10"/>
    <w:uiPriority w:val="9"/>
    <w:qFormat/>
    <w:rsid w:val="009F275F"/>
    <w:pPr>
      <w:keepNext/>
      <w:tabs>
        <w:tab w:val="num" w:pos="432"/>
      </w:tabs>
      <w:suppressAutoHyphens/>
      <w:spacing w:before="240" w:after="60"/>
      <w:ind w:left="432" w:hanging="432"/>
      <w:outlineLvl w:val="0"/>
    </w:pPr>
    <w:rPr>
      <w:rFonts w:ascii="Cambria" w:eastAsia="Times New Roman" w:hAnsi="Cambria" w:cs="Times New Roman"/>
      <w:b/>
      <w:color w:val="00000A"/>
      <w:kern w:val="1"/>
      <w:sz w:val="32"/>
      <w:szCs w:val="20"/>
      <w:lang w:eastAsia="ru-RU"/>
    </w:rPr>
  </w:style>
  <w:style w:type="paragraph" w:styleId="2">
    <w:name w:val="heading 2"/>
    <w:basedOn w:val="a"/>
    <w:next w:val="a"/>
    <w:link w:val="20"/>
    <w:uiPriority w:val="9"/>
    <w:qFormat/>
    <w:rsid w:val="009F275F"/>
    <w:pPr>
      <w:keepNext/>
      <w:keepLines/>
      <w:tabs>
        <w:tab w:val="num" w:pos="576"/>
      </w:tabs>
      <w:spacing w:before="200" w:after="0" w:line="240" w:lineRule="auto"/>
      <w:ind w:left="576" w:hanging="576"/>
      <w:outlineLvl w:val="1"/>
    </w:pPr>
    <w:rPr>
      <w:rFonts w:ascii="Cambria" w:eastAsia="Times New Roman" w:hAnsi="Cambria" w:cs="Times New Roman"/>
      <w:b/>
      <w:color w:val="4F81BD"/>
      <w:sz w:val="26"/>
      <w:szCs w:val="20"/>
      <w:lang w:eastAsia="ru-RU"/>
    </w:rPr>
  </w:style>
  <w:style w:type="paragraph" w:styleId="3">
    <w:name w:val="heading 3"/>
    <w:basedOn w:val="a"/>
    <w:next w:val="a"/>
    <w:link w:val="30"/>
    <w:uiPriority w:val="9"/>
    <w:qFormat/>
    <w:rsid w:val="009F275F"/>
    <w:pPr>
      <w:keepNext/>
      <w:tabs>
        <w:tab w:val="num" w:pos="720"/>
      </w:tabs>
      <w:spacing w:before="240" w:after="60" w:line="240" w:lineRule="auto"/>
      <w:ind w:left="720" w:hanging="720"/>
      <w:jc w:val="center"/>
      <w:outlineLvl w:val="2"/>
    </w:pPr>
    <w:rPr>
      <w:rFonts w:ascii="Times New Roman" w:eastAsia="Times New Roman" w:hAnsi="Times New Roman" w:cs="Times New Roman"/>
      <w:b/>
      <w:i/>
      <w:sz w:val="28"/>
      <w:szCs w:val="20"/>
      <w:lang w:eastAsia="ru-RU"/>
    </w:rPr>
  </w:style>
  <w:style w:type="paragraph" w:styleId="5">
    <w:name w:val="heading 5"/>
    <w:basedOn w:val="a"/>
    <w:next w:val="a"/>
    <w:link w:val="50"/>
    <w:uiPriority w:val="9"/>
    <w:semiHidden/>
    <w:unhideWhenUsed/>
    <w:qFormat/>
    <w:rsid w:val="00FC4F2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275F"/>
    <w:rPr>
      <w:rFonts w:ascii="Cambria" w:eastAsia="Times New Roman" w:hAnsi="Cambria" w:cs="Times New Roman"/>
      <w:b/>
      <w:color w:val="00000A"/>
      <w:kern w:val="1"/>
      <w:sz w:val="32"/>
      <w:szCs w:val="20"/>
      <w:lang w:eastAsia="ru-RU"/>
    </w:rPr>
  </w:style>
  <w:style w:type="character" w:customStyle="1" w:styleId="20">
    <w:name w:val="Заголовок 2 Знак"/>
    <w:basedOn w:val="a0"/>
    <w:link w:val="2"/>
    <w:uiPriority w:val="9"/>
    <w:rsid w:val="009F275F"/>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
    <w:rsid w:val="009F275F"/>
    <w:rPr>
      <w:rFonts w:ascii="Times New Roman" w:eastAsia="Times New Roman" w:hAnsi="Times New Roman" w:cs="Times New Roman"/>
      <w:b/>
      <w:i/>
      <w:sz w:val="28"/>
      <w:szCs w:val="20"/>
      <w:lang w:eastAsia="ru-RU"/>
    </w:rPr>
  </w:style>
  <w:style w:type="numbering" w:customStyle="1" w:styleId="11">
    <w:name w:val="Нет списка1"/>
    <w:next w:val="a2"/>
    <w:uiPriority w:val="99"/>
    <w:semiHidden/>
    <w:unhideWhenUsed/>
    <w:rsid w:val="009F275F"/>
  </w:style>
  <w:style w:type="paragraph" w:styleId="a3">
    <w:name w:val="List Paragraph"/>
    <w:basedOn w:val="a"/>
    <w:uiPriority w:val="34"/>
    <w:qFormat/>
    <w:rsid w:val="009F275F"/>
    <w:pPr>
      <w:suppressAutoHyphens/>
      <w:ind w:left="720"/>
      <w:contextualSpacing/>
    </w:pPr>
    <w:rPr>
      <w:rFonts w:ascii="Calibri" w:eastAsia="Times New Roman" w:hAnsi="Calibri" w:cs="Calibri"/>
      <w:color w:val="00000A"/>
      <w:kern w:val="1"/>
      <w:lang w:eastAsia="ar-SA"/>
    </w:rPr>
  </w:style>
  <w:style w:type="paragraph" w:customStyle="1" w:styleId="14TexstOSNOVA1012">
    <w:name w:val="14TexstOSNOVA_10/12"/>
    <w:basedOn w:val="a"/>
    <w:rsid w:val="009F275F"/>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table" w:styleId="a4">
    <w:name w:val="Table Grid"/>
    <w:basedOn w:val="a1"/>
    <w:uiPriority w:val="59"/>
    <w:rsid w:val="009F275F"/>
    <w:pPr>
      <w:spacing w:after="0" w:line="240" w:lineRule="auto"/>
    </w:pPr>
    <w:rPr>
      <w:rFonts w:ascii="Calibri" w:eastAsia="Times New Roman" w:hAnsi="Calibri"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4"/>
    <w:uiPriority w:val="59"/>
    <w:rsid w:val="009F275F"/>
    <w:pPr>
      <w:spacing w:after="0" w:line="240" w:lineRule="auto"/>
    </w:pPr>
    <w:rPr>
      <w:rFonts w:ascii="Calibri" w:eastAsia="Times New Roman" w:hAnsi="Calibri"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F275F"/>
    <w:pPr>
      <w:tabs>
        <w:tab w:val="center" w:pos="4677"/>
        <w:tab w:val="right" w:pos="9355"/>
      </w:tabs>
      <w:suppressAutoHyphens/>
      <w:spacing w:after="0" w:line="240" w:lineRule="auto"/>
    </w:pPr>
    <w:rPr>
      <w:rFonts w:ascii="Calibri" w:eastAsia="Times New Roman" w:hAnsi="Calibri" w:cs="Calibri"/>
      <w:color w:val="00000A"/>
      <w:kern w:val="1"/>
      <w:lang w:eastAsia="ar-SA"/>
    </w:rPr>
  </w:style>
  <w:style w:type="character" w:customStyle="1" w:styleId="a6">
    <w:name w:val="Верхний колонтитул Знак"/>
    <w:basedOn w:val="a0"/>
    <w:link w:val="a5"/>
    <w:uiPriority w:val="99"/>
    <w:rsid w:val="009F275F"/>
    <w:rPr>
      <w:rFonts w:ascii="Calibri" w:eastAsia="Times New Roman" w:hAnsi="Calibri" w:cs="Calibri"/>
      <w:color w:val="00000A"/>
      <w:kern w:val="1"/>
      <w:lang w:eastAsia="ar-SA"/>
    </w:rPr>
  </w:style>
  <w:style w:type="paragraph" w:styleId="a7">
    <w:name w:val="footer"/>
    <w:basedOn w:val="a"/>
    <w:link w:val="a8"/>
    <w:uiPriority w:val="99"/>
    <w:unhideWhenUsed/>
    <w:rsid w:val="009F275F"/>
    <w:pPr>
      <w:tabs>
        <w:tab w:val="center" w:pos="4677"/>
        <w:tab w:val="right" w:pos="9355"/>
      </w:tabs>
      <w:suppressAutoHyphens/>
      <w:spacing w:after="0" w:line="240" w:lineRule="auto"/>
    </w:pPr>
    <w:rPr>
      <w:rFonts w:ascii="Calibri" w:eastAsia="Times New Roman" w:hAnsi="Calibri" w:cs="Calibri"/>
      <w:color w:val="00000A"/>
      <w:kern w:val="1"/>
      <w:lang w:eastAsia="ar-SA"/>
    </w:rPr>
  </w:style>
  <w:style w:type="character" w:customStyle="1" w:styleId="a8">
    <w:name w:val="Нижний колонтитул Знак"/>
    <w:basedOn w:val="a0"/>
    <w:link w:val="a7"/>
    <w:uiPriority w:val="99"/>
    <w:rsid w:val="009F275F"/>
    <w:rPr>
      <w:rFonts w:ascii="Calibri" w:eastAsia="Times New Roman" w:hAnsi="Calibri" w:cs="Calibri"/>
      <w:color w:val="00000A"/>
      <w:kern w:val="1"/>
      <w:lang w:eastAsia="ar-SA"/>
    </w:rPr>
  </w:style>
  <w:style w:type="paragraph" w:styleId="a9">
    <w:name w:val="No Spacing"/>
    <w:uiPriority w:val="1"/>
    <w:qFormat/>
    <w:rsid w:val="009F275F"/>
    <w:pPr>
      <w:suppressAutoHyphens/>
      <w:spacing w:after="0" w:line="240" w:lineRule="auto"/>
    </w:pPr>
    <w:rPr>
      <w:rFonts w:ascii="Calibri" w:eastAsia="Times New Roman" w:hAnsi="Calibri" w:cs="Times New Roman"/>
      <w:lang w:eastAsia="ar-SA"/>
    </w:rPr>
  </w:style>
  <w:style w:type="paragraph" w:styleId="aa">
    <w:name w:val="Balloon Text"/>
    <w:basedOn w:val="a"/>
    <w:link w:val="ab"/>
    <w:uiPriority w:val="99"/>
    <w:unhideWhenUsed/>
    <w:rsid w:val="009F275F"/>
    <w:pPr>
      <w:suppressAutoHyphens/>
      <w:spacing w:after="0" w:line="240" w:lineRule="auto"/>
    </w:pPr>
    <w:rPr>
      <w:rFonts w:ascii="Tahoma" w:eastAsia="Times New Roman" w:hAnsi="Tahoma" w:cs="Tahoma"/>
      <w:color w:val="00000A"/>
      <w:kern w:val="1"/>
      <w:sz w:val="16"/>
      <w:szCs w:val="16"/>
      <w:lang w:eastAsia="ar-SA"/>
    </w:rPr>
  </w:style>
  <w:style w:type="character" w:customStyle="1" w:styleId="ab">
    <w:name w:val="Текст выноски Знак"/>
    <w:basedOn w:val="a0"/>
    <w:link w:val="aa"/>
    <w:uiPriority w:val="99"/>
    <w:rsid w:val="009F275F"/>
    <w:rPr>
      <w:rFonts w:ascii="Tahoma" w:eastAsia="Times New Roman" w:hAnsi="Tahoma" w:cs="Tahoma"/>
      <w:color w:val="00000A"/>
      <w:kern w:val="1"/>
      <w:sz w:val="16"/>
      <w:szCs w:val="16"/>
      <w:lang w:eastAsia="ar-SA"/>
    </w:rPr>
  </w:style>
  <w:style w:type="paragraph" w:styleId="ac">
    <w:name w:val="Body Text"/>
    <w:basedOn w:val="a"/>
    <w:link w:val="ad"/>
    <w:uiPriority w:val="99"/>
    <w:unhideWhenUsed/>
    <w:rsid w:val="009F275F"/>
    <w:pPr>
      <w:suppressAutoHyphens/>
      <w:spacing w:after="120"/>
    </w:pPr>
    <w:rPr>
      <w:rFonts w:ascii="Calibri" w:eastAsia="Times New Roman" w:hAnsi="Calibri" w:cs="Calibri"/>
      <w:color w:val="00000A"/>
      <w:kern w:val="1"/>
      <w:lang w:eastAsia="ar-SA"/>
    </w:rPr>
  </w:style>
  <w:style w:type="character" w:customStyle="1" w:styleId="ad">
    <w:name w:val="Основной текст Знак"/>
    <w:basedOn w:val="a0"/>
    <w:link w:val="ac"/>
    <w:uiPriority w:val="99"/>
    <w:rsid w:val="009F275F"/>
    <w:rPr>
      <w:rFonts w:ascii="Calibri" w:eastAsia="Times New Roman" w:hAnsi="Calibri" w:cs="Calibri"/>
      <w:color w:val="00000A"/>
      <w:kern w:val="1"/>
      <w:lang w:eastAsia="ar-SA"/>
    </w:rPr>
  </w:style>
  <w:style w:type="paragraph" w:styleId="ae">
    <w:name w:val="Normal (Web)"/>
    <w:basedOn w:val="a"/>
    <w:uiPriority w:val="99"/>
    <w:rsid w:val="009F27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9F275F"/>
    <w:rPr>
      <w:rFonts w:cs="Times New Roman"/>
      <w:b/>
    </w:rPr>
  </w:style>
  <w:style w:type="character" w:customStyle="1" w:styleId="FontStyle150">
    <w:name w:val="Font Style150"/>
    <w:uiPriority w:val="99"/>
    <w:rsid w:val="009F275F"/>
    <w:rPr>
      <w:rFonts w:ascii="Times New Roman" w:hAnsi="Times New Roman"/>
      <w:b/>
      <w:sz w:val="18"/>
    </w:rPr>
  </w:style>
  <w:style w:type="character" w:customStyle="1" w:styleId="31">
    <w:name w:val="Основной текст3"/>
    <w:basedOn w:val="a0"/>
    <w:rsid w:val="009F275F"/>
    <w:rPr>
      <w:rFonts w:ascii="Georgia" w:hAnsi="Georgia" w:cs="Georgia"/>
      <w:sz w:val="20"/>
      <w:szCs w:val="20"/>
      <w:shd w:val="clear" w:color="auto" w:fill="FFFFFF"/>
    </w:rPr>
  </w:style>
  <w:style w:type="character" w:customStyle="1" w:styleId="21">
    <w:name w:val="Основной текст (2)"/>
    <w:basedOn w:val="a0"/>
    <w:rsid w:val="009F275F"/>
    <w:rPr>
      <w:rFonts w:ascii="Georgia" w:hAnsi="Georgia" w:cs="Georgia"/>
      <w:spacing w:val="0"/>
      <w:sz w:val="20"/>
      <w:szCs w:val="20"/>
    </w:rPr>
  </w:style>
  <w:style w:type="character" w:customStyle="1" w:styleId="CenturySchoolbook">
    <w:name w:val="Основной текст + Century Schoolbook"/>
    <w:aliases w:val="9,5 pt,Полужирный"/>
    <w:basedOn w:val="a0"/>
    <w:rsid w:val="009F275F"/>
    <w:rPr>
      <w:rFonts w:ascii="Century Schoolbook" w:hAnsi="Century Schoolbook" w:cs="Century Schoolbook"/>
      <w:b/>
      <w:bCs/>
      <w:spacing w:val="0"/>
      <w:sz w:val="19"/>
      <w:szCs w:val="19"/>
      <w:shd w:val="clear" w:color="auto" w:fill="FFFFFF"/>
    </w:rPr>
  </w:style>
  <w:style w:type="character" w:customStyle="1" w:styleId="2pt">
    <w:name w:val="Основной текст + Интервал 2 pt"/>
    <w:basedOn w:val="a0"/>
    <w:rsid w:val="009F275F"/>
    <w:rPr>
      <w:rFonts w:ascii="Georgia" w:hAnsi="Georgia" w:cs="Georgia"/>
      <w:spacing w:val="50"/>
      <w:sz w:val="20"/>
      <w:szCs w:val="20"/>
      <w:shd w:val="clear" w:color="auto" w:fill="FFFFFF"/>
    </w:rPr>
  </w:style>
  <w:style w:type="character" w:customStyle="1" w:styleId="1pt">
    <w:name w:val="Основной текст + Интервал 1 pt"/>
    <w:basedOn w:val="a0"/>
    <w:rsid w:val="009F275F"/>
    <w:rPr>
      <w:rFonts w:ascii="Georgia" w:hAnsi="Georgia" w:cs="Georgia"/>
      <w:spacing w:val="30"/>
      <w:sz w:val="20"/>
      <w:szCs w:val="20"/>
      <w:shd w:val="clear" w:color="auto" w:fill="FFFFFF"/>
    </w:rPr>
  </w:style>
  <w:style w:type="character" w:customStyle="1" w:styleId="23">
    <w:name w:val="Заголовок №2 (3)"/>
    <w:basedOn w:val="a0"/>
    <w:rsid w:val="009F275F"/>
    <w:rPr>
      <w:rFonts w:ascii="Georgia" w:hAnsi="Georgia" w:cs="Georgia"/>
      <w:spacing w:val="0"/>
      <w:sz w:val="22"/>
      <w:szCs w:val="22"/>
    </w:rPr>
  </w:style>
  <w:style w:type="paragraph" w:styleId="22">
    <w:name w:val="Body Text Indent 2"/>
    <w:basedOn w:val="a"/>
    <w:link w:val="24"/>
    <w:uiPriority w:val="99"/>
    <w:unhideWhenUsed/>
    <w:rsid w:val="009F275F"/>
    <w:pPr>
      <w:suppressAutoHyphens/>
      <w:spacing w:after="120" w:line="480" w:lineRule="auto"/>
      <w:ind w:left="283"/>
    </w:pPr>
    <w:rPr>
      <w:rFonts w:ascii="Calibri" w:eastAsia="Times New Roman" w:hAnsi="Calibri" w:cs="Calibri"/>
      <w:color w:val="00000A"/>
      <w:kern w:val="1"/>
      <w:lang w:eastAsia="ar-SA"/>
    </w:rPr>
  </w:style>
  <w:style w:type="character" w:customStyle="1" w:styleId="24">
    <w:name w:val="Основной текст с отступом 2 Знак"/>
    <w:basedOn w:val="a0"/>
    <w:link w:val="22"/>
    <w:uiPriority w:val="99"/>
    <w:rsid w:val="009F275F"/>
    <w:rPr>
      <w:rFonts w:ascii="Calibri" w:eastAsia="Times New Roman" w:hAnsi="Calibri" w:cs="Calibri"/>
      <w:color w:val="00000A"/>
      <w:kern w:val="1"/>
      <w:lang w:eastAsia="ar-SA"/>
    </w:rPr>
  </w:style>
  <w:style w:type="character" w:customStyle="1" w:styleId="WW8Num1z0">
    <w:name w:val="WW8Num1z0"/>
    <w:rsid w:val="009F275F"/>
  </w:style>
  <w:style w:type="character" w:customStyle="1" w:styleId="WW8Num2z0">
    <w:name w:val="WW8Num2z0"/>
    <w:rsid w:val="009F275F"/>
  </w:style>
  <w:style w:type="character" w:customStyle="1" w:styleId="WW8Num2z1">
    <w:name w:val="WW8Num2z1"/>
    <w:rsid w:val="009F275F"/>
  </w:style>
  <w:style w:type="character" w:customStyle="1" w:styleId="WW8Num3z0">
    <w:name w:val="WW8Num3z0"/>
    <w:rsid w:val="009F275F"/>
    <w:rPr>
      <w:rFonts w:ascii="Symbol" w:hAnsi="Symbol"/>
    </w:rPr>
  </w:style>
  <w:style w:type="character" w:customStyle="1" w:styleId="WW8Num3z1">
    <w:name w:val="WW8Num3z1"/>
    <w:rsid w:val="009F275F"/>
    <w:rPr>
      <w:rFonts w:ascii="Courier New" w:hAnsi="Courier New"/>
    </w:rPr>
  </w:style>
  <w:style w:type="character" w:customStyle="1" w:styleId="WW8Num3z2">
    <w:name w:val="WW8Num3z2"/>
    <w:rsid w:val="009F275F"/>
    <w:rPr>
      <w:rFonts w:ascii="Wingdings" w:hAnsi="Wingdings"/>
    </w:rPr>
  </w:style>
  <w:style w:type="character" w:customStyle="1" w:styleId="WW8Num4z0">
    <w:name w:val="WW8Num4z0"/>
    <w:rsid w:val="009F275F"/>
    <w:rPr>
      <w:rFonts w:ascii="Symbol" w:hAnsi="Symbol"/>
    </w:rPr>
  </w:style>
  <w:style w:type="character" w:customStyle="1" w:styleId="WW8Num4z1">
    <w:name w:val="WW8Num4z1"/>
    <w:rsid w:val="009F275F"/>
    <w:rPr>
      <w:rFonts w:ascii="Courier New" w:hAnsi="Courier New"/>
    </w:rPr>
  </w:style>
  <w:style w:type="character" w:customStyle="1" w:styleId="WW8Num4z2">
    <w:name w:val="WW8Num4z2"/>
    <w:rsid w:val="009F275F"/>
    <w:rPr>
      <w:rFonts w:ascii="Wingdings" w:hAnsi="Wingdings"/>
    </w:rPr>
  </w:style>
  <w:style w:type="character" w:customStyle="1" w:styleId="WW8Num5z0">
    <w:name w:val="WW8Num5z0"/>
    <w:rsid w:val="009F275F"/>
    <w:rPr>
      <w:rFonts w:ascii="Symbol" w:hAnsi="Symbol"/>
    </w:rPr>
  </w:style>
  <w:style w:type="character" w:customStyle="1" w:styleId="WW8Num5z1">
    <w:name w:val="WW8Num5z1"/>
    <w:rsid w:val="009F275F"/>
    <w:rPr>
      <w:rFonts w:ascii="Courier New" w:hAnsi="Courier New"/>
    </w:rPr>
  </w:style>
  <w:style w:type="character" w:customStyle="1" w:styleId="WW8Num5z2">
    <w:name w:val="WW8Num5z2"/>
    <w:rsid w:val="009F275F"/>
    <w:rPr>
      <w:rFonts w:ascii="Wingdings" w:hAnsi="Wingdings"/>
    </w:rPr>
  </w:style>
  <w:style w:type="character" w:customStyle="1" w:styleId="WW8Num6z0">
    <w:name w:val="WW8Num6z0"/>
    <w:rsid w:val="009F275F"/>
  </w:style>
  <w:style w:type="character" w:customStyle="1" w:styleId="WW8Num7z0">
    <w:name w:val="WW8Num7z0"/>
    <w:rsid w:val="009F275F"/>
    <w:rPr>
      <w:rFonts w:ascii="Symbol" w:hAnsi="Symbol"/>
    </w:rPr>
  </w:style>
  <w:style w:type="character" w:customStyle="1" w:styleId="WW8Num7z1">
    <w:name w:val="WW8Num7z1"/>
    <w:rsid w:val="009F275F"/>
    <w:rPr>
      <w:rFonts w:ascii="Courier New" w:hAnsi="Courier New"/>
    </w:rPr>
  </w:style>
  <w:style w:type="character" w:customStyle="1" w:styleId="WW8Num7z2">
    <w:name w:val="WW8Num7z2"/>
    <w:rsid w:val="009F275F"/>
    <w:rPr>
      <w:rFonts w:ascii="Wingdings" w:hAnsi="Wingdings"/>
    </w:rPr>
  </w:style>
  <w:style w:type="character" w:customStyle="1" w:styleId="WW8Num8z0">
    <w:name w:val="WW8Num8z0"/>
    <w:rsid w:val="009F275F"/>
  </w:style>
  <w:style w:type="character" w:customStyle="1" w:styleId="WW8Num8z1">
    <w:name w:val="WW8Num8z1"/>
    <w:rsid w:val="009F275F"/>
    <w:rPr>
      <w:rFonts w:ascii="Courier New" w:hAnsi="Courier New"/>
    </w:rPr>
  </w:style>
  <w:style w:type="character" w:customStyle="1" w:styleId="WW8Num8z2">
    <w:name w:val="WW8Num8z2"/>
    <w:rsid w:val="009F275F"/>
    <w:rPr>
      <w:rFonts w:ascii="Wingdings" w:hAnsi="Wingdings"/>
    </w:rPr>
  </w:style>
  <w:style w:type="character" w:customStyle="1" w:styleId="WW8Num8z3">
    <w:name w:val="WW8Num8z3"/>
    <w:rsid w:val="009F275F"/>
    <w:rPr>
      <w:rFonts w:ascii="Symbol" w:hAnsi="Symbol"/>
    </w:rPr>
  </w:style>
  <w:style w:type="character" w:customStyle="1" w:styleId="WW8Num9z0">
    <w:name w:val="WW8Num9z0"/>
    <w:rsid w:val="009F275F"/>
    <w:rPr>
      <w:rFonts w:ascii="Symbol" w:hAnsi="Symbol"/>
    </w:rPr>
  </w:style>
  <w:style w:type="character" w:customStyle="1" w:styleId="WW8Num9z1">
    <w:name w:val="WW8Num9z1"/>
    <w:rsid w:val="009F275F"/>
    <w:rPr>
      <w:rFonts w:ascii="Courier New" w:hAnsi="Courier New"/>
    </w:rPr>
  </w:style>
  <w:style w:type="character" w:customStyle="1" w:styleId="WW8Num9z2">
    <w:name w:val="WW8Num9z2"/>
    <w:rsid w:val="009F275F"/>
    <w:rPr>
      <w:rFonts w:ascii="Wingdings" w:hAnsi="Wingdings"/>
    </w:rPr>
  </w:style>
  <w:style w:type="character" w:customStyle="1" w:styleId="WW8Num10z0">
    <w:name w:val="WW8Num10z0"/>
    <w:rsid w:val="009F275F"/>
    <w:rPr>
      <w:rFonts w:ascii="Symbol" w:hAnsi="Symbol"/>
    </w:rPr>
  </w:style>
  <w:style w:type="character" w:customStyle="1" w:styleId="WW8Num10z1">
    <w:name w:val="WW8Num10z1"/>
    <w:rsid w:val="009F275F"/>
    <w:rPr>
      <w:rFonts w:ascii="Courier New" w:hAnsi="Courier New"/>
    </w:rPr>
  </w:style>
  <w:style w:type="character" w:customStyle="1" w:styleId="WW8Num10z2">
    <w:name w:val="WW8Num10z2"/>
    <w:rsid w:val="009F275F"/>
    <w:rPr>
      <w:rFonts w:ascii="Wingdings" w:hAnsi="Wingdings"/>
    </w:rPr>
  </w:style>
  <w:style w:type="character" w:customStyle="1" w:styleId="WW8Num11z0">
    <w:name w:val="WW8Num11z0"/>
    <w:rsid w:val="009F275F"/>
    <w:rPr>
      <w:rFonts w:ascii="Symbol" w:hAnsi="Symbol"/>
    </w:rPr>
  </w:style>
  <w:style w:type="character" w:customStyle="1" w:styleId="WW8Num11z1">
    <w:name w:val="WW8Num11z1"/>
    <w:rsid w:val="009F275F"/>
    <w:rPr>
      <w:rFonts w:ascii="Courier New" w:hAnsi="Courier New"/>
    </w:rPr>
  </w:style>
  <w:style w:type="character" w:customStyle="1" w:styleId="WW8Num11z2">
    <w:name w:val="WW8Num11z2"/>
    <w:rsid w:val="009F275F"/>
    <w:rPr>
      <w:rFonts w:ascii="Wingdings" w:hAnsi="Wingdings"/>
    </w:rPr>
  </w:style>
  <w:style w:type="character" w:customStyle="1" w:styleId="WW8Num12z0">
    <w:name w:val="WW8Num12z0"/>
    <w:rsid w:val="009F275F"/>
    <w:rPr>
      <w:rFonts w:ascii="Symbol" w:hAnsi="Symbol"/>
    </w:rPr>
  </w:style>
  <w:style w:type="character" w:customStyle="1" w:styleId="WW8Num12z1">
    <w:name w:val="WW8Num12z1"/>
    <w:rsid w:val="009F275F"/>
    <w:rPr>
      <w:rFonts w:ascii="Courier New" w:hAnsi="Courier New"/>
    </w:rPr>
  </w:style>
  <w:style w:type="character" w:customStyle="1" w:styleId="WW8Num12z2">
    <w:name w:val="WW8Num12z2"/>
    <w:rsid w:val="009F275F"/>
    <w:rPr>
      <w:rFonts w:ascii="Wingdings" w:hAnsi="Wingdings"/>
    </w:rPr>
  </w:style>
  <w:style w:type="character" w:customStyle="1" w:styleId="WW8Num13z0">
    <w:name w:val="WW8Num13z0"/>
    <w:rsid w:val="009F275F"/>
    <w:rPr>
      <w:rFonts w:ascii="Wingdings" w:hAnsi="Wingdings"/>
    </w:rPr>
  </w:style>
  <w:style w:type="character" w:customStyle="1" w:styleId="WW8Num13z1">
    <w:name w:val="WW8Num13z1"/>
    <w:rsid w:val="009F275F"/>
    <w:rPr>
      <w:rFonts w:ascii="Courier New" w:hAnsi="Courier New"/>
    </w:rPr>
  </w:style>
  <w:style w:type="character" w:customStyle="1" w:styleId="WW8Num13z3">
    <w:name w:val="WW8Num13z3"/>
    <w:rsid w:val="009F275F"/>
    <w:rPr>
      <w:rFonts w:ascii="Symbol" w:hAnsi="Symbol"/>
    </w:rPr>
  </w:style>
  <w:style w:type="character" w:customStyle="1" w:styleId="WW8Num14z0">
    <w:name w:val="WW8Num14z0"/>
    <w:rsid w:val="009F275F"/>
    <w:rPr>
      <w:rFonts w:ascii="Symbol" w:hAnsi="Symbol"/>
    </w:rPr>
  </w:style>
  <w:style w:type="character" w:customStyle="1" w:styleId="WW8Num14z1">
    <w:name w:val="WW8Num14z1"/>
    <w:rsid w:val="009F275F"/>
    <w:rPr>
      <w:rFonts w:ascii="Courier New" w:hAnsi="Courier New"/>
    </w:rPr>
  </w:style>
  <w:style w:type="character" w:customStyle="1" w:styleId="WW8Num14z2">
    <w:name w:val="WW8Num14z2"/>
    <w:rsid w:val="009F275F"/>
    <w:rPr>
      <w:rFonts w:ascii="Wingdings" w:hAnsi="Wingdings"/>
    </w:rPr>
  </w:style>
  <w:style w:type="character" w:customStyle="1" w:styleId="WW8Num15z0">
    <w:name w:val="WW8Num15z0"/>
    <w:rsid w:val="009F275F"/>
    <w:rPr>
      <w:rFonts w:ascii="Symbol" w:hAnsi="Symbol"/>
    </w:rPr>
  </w:style>
  <w:style w:type="character" w:customStyle="1" w:styleId="WW8Num15z1">
    <w:name w:val="WW8Num15z1"/>
    <w:rsid w:val="009F275F"/>
    <w:rPr>
      <w:rFonts w:ascii="Courier New" w:hAnsi="Courier New"/>
    </w:rPr>
  </w:style>
  <w:style w:type="character" w:customStyle="1" w:styleId="WW8Num15z2">
    <w:name w:val="WW8Num15z2"/>
    <w:rsid w:val="009F275F"/>
    <w:rPr>
      <w:rFonts w:ascii="Wingdings" w:hAnsi="Wingdings"/>
    </w:rPr>
  </w:style>
  <w:style w:type="character" w:customStyle="1" w:styleId="WW8Num16z0">
    <w:name w:val="WW8Num16z0"/>
    <w:rsid w:val="009F275F"/>
    <w:rPr>
      <w:rFonts w:ascii="Symbol" w:hAnsi="Symbol"/>
    </w:rPr>
  </w:style>
  <w:style w:type="character" w:customStyle="1" w:styleId="WW8Num16z1">
    <w:name w:val="WW8Num16z1"/>
    <w:rsid w:val="009F275F"/>
    <w:rPr>
      <w:rFonts w:ascii="Courier New" w:hAnsi="Courier New"/>
    </w:rPr>
  </w:style>
  <w:style w:type="character" w:customStyle="1" w:styleId="WW8Num16z2">
    <w:name w:val="WW8Num16z2"/>
    <w:rsid w:val="009F275F"/>
    <w:rPr>
      <w:rFonts w:ascii="Wingdings" w:hAnsi="Wingdings"/>
    </w:rPr>
  </w:style>
  <w:style w:type="character" w:customStyle="1" w:styleId="WW8Num17z0">
    <w:name w:val="WW8Num17z0"/>
    <w:rsid w:val="009F275F"/>
    <w:rPr>
      <w:rFonts w:ascii="Symbol" w:hAnsi="Symbol"/>
      <w:sz w:val="28"/>
    </w:rPr>
  </w:style>
  <w:style w:type="character" w:customStyle="1" w:styleId="WW8Num17z1">
    <w:name w:val="WW8Num17z1"/>
    <w:rsid w:val="009F275F"/>
    <w:rPr>
      <w:rFonts w:ascii="Courier New" w:hAnsi="Courier New"/>
    </w:rPr>
  </w:style>
  <w:style w:type="character" w:customStyle="1" w:styleId="WW8Num17z2">
    <w:name w:val="WW8Num17z2"/>
    <w:rsid w:val="009F275F"/>
    <w:rPr>
      <w:rFonts w:ascii="Wingdings" w:hAnsi="Wingdings"/>
    </w:rPr>
  </w:style>
  <w:style w:type="character" w:customStyle="1" w:styleId="WW8Num18z0">
    <w:name w:val="WW8Num18z0"/>
    <w:rsid w:val="009F275F"/>
    <w:rPr>
      <w:rFonts w:ascii="Symbol" w:hAnsi="Symbol"/>
    </w:rPr>
  </w:style>
  <w:style w:type="character" w:customStyle="1" w:styleId="WW8Num18z1">
    <w:name w:val="WW8Num18z1"/>
    <w:rsid w:val="009F275F"/>
    <w:rPr>
      <w:rFonts w:ascii="Courier New" w:hAnsi="Courier New"/>
    </w:rPr>
  </w:style>
  <w:style w:type="character" w:customStyle="1" w:styleId="WW8Num18z2">
    <w:name w:val="WW8Num18z2"/>
    <w:rsid w:val="009F275F"/>
    <w:rPr>
      <w:rFonts w:ascii="Wingdings" w:hAnsi="Wingdings"/>
    </w:rPr>
  </w:style>
  <w:style w:type="character" w:customStyle="1" w:styleId="WW8Num19z0">
    <w:name w:val="WW8Num19z0"/>
    <w:rsid w:val="009F275F"/>
    <w:rPr>
      <w:rFonts w:ascii="Symbol" w:hAnsi="Symbol"/>
    </w:rPr>
  </w:style>
  <w:style w:type="character" w:customStyle="1" w:styleId="WW8Num19z1">
    <w:name w:val="WW8Num19z1"/>
    <w:rsid w:val="009F275F"/>
    <w:rPr>
      <w:rFonts w:ascii="Courier New" w:hAnsi="Courier New"/>
    </w:rPr>
  </w:style>
  <w:style w:type="character" w:customStyle="1" w:styleId="WW8Num19z2">
    <w:name w:val="WW8Num19z2"/>
    <w:rsid w:val="009F275F"/>
    <w:rPr>
      <w:rFonts w:ascii="Wingdings" w:hAnsi="Wingdings"/>
    </w:rPr>
  </w:style>
  <w:style w:type="character" w:customStyle="1" w:styleId="WW8Num20z0">
    <w:name w:val="WW8Num20z0"/>
    <w:rsid w:val="009F275F"/>
    <w:rPr>
      <w:rFonts w:ascii="Symbol" w:hAnsi="Symbol"/>
    </w:rPr>
  </w:style>
  <w:style w:type="character" w:customStyle="1" w:styleId="WW8Num20z1">
    <w:name w:val="WW8Num20z1"/>
    <w:rsid w:val="009F275F"/>
    <w:rPr>
      <w:rFonts w:ascii="Courier New" w:hAnsi="Courier New"/>
    </w:rPr>
  </w:style>
  <w:style w:type="character" w:customStyle="1" w:styleId="WW8Num20z2">
    <w:name w:val="WW8Num20z2"/>
    <w:rsid w:val="009F275F"/>
    <w:rPr>
      <w:rFonts w:ascii="Wingdings" w:hAnsi="Wingdings"/>
    </w:rPr>
  </w:style>
  <w:style w:type="character" w:customStyle="1" w:styleId="WW8Num21z0">
    <w:name w:val="WW8Num21z0"/>
    <w:rsid w:val="009F275F"/>
    <w:rPr>
      <w:rFonts w:ascii="Symbol" w:hAnsi="Symbol"/>
    </w:rPr>
  </w:style>
  <w:style w:type="character" w:customStyle="1" w:styleId="WW8Num21z1">
    <w:name w:val="WW8Num21z1"/>
    <w:rsid w:val="009F275F"/>
    <w:rPr>
      <w:rFonts w:ascii="Courier New" w:hAnsi="Courier New"/>
    </w:rPr>
  </w:style>
  <w:style w:type="character" w:customStyle="1" w:styleId="WW8Num21z2">
    <w:name w:val="WW8Num21z2"/>
    <w:rsid w:val="009F275F"/>
    <w:rPr>
      <w:rFonts w:ascii="Wingdings" w:hAnsi="Wingdings"/>
    </w:rPr>
  </w:style>
  <w:style w:type="character" w:customStyle="1" w:styleId="WW8Num22z0">
    <w:name w:val="WW8Num22z0"/>
    <w:rsid w:val="009F275F"/>
  </w:style>
  <w:style w:type="character" w:customStyle="1" w:styleId="WW8Num23z0">
    <w:name w:val="WW8Num23z0"/>
    <w:rsid w:val="009F275F"/>
    <w:rPr>
      <w:rFonts w:ascii="Symbol" w:hAnsi="Symbol"/>
    </w:rPr>
  </w:style>
  <w:style w:type="character" w:customStyle="1" w:styleId="WW8Num23z1">
    <w:name w:val="WW8Num23z1"/>
    <w:rsid w:val="009F275F"/>
    <w:rPr>
      <w:rFonts w:ascii="Courier New" w:hAnsi="Courier New"/>
    </w:rPr>
  </w:style>
  <w:style w:type="character" w:customStyle="1" w:styleId="WW8Num23z2">
    <w:name w:val="WW8Num23z2"/>
    <w:rsid w:val="009F275F"/>
    <w:rPr>
      <w:rFonts w:ascii="Wingdings" w:hAnsi="Wingdings"/>
    </w:rPr>
  </w:style>
  <w:style w:type="character" w:customStyle="1" w:styleId="WW8Num24z0">
    <w:name w:val="WW8Num24z0"/>
    <w:rsid w:val="009F275F"/>
  </w:style>
  <w:style w:type="character" w:customStyle="1" w:styleId="WW8Num25z0">
    <w:name w:val="WW8Num25z0"/>
    <w:rsid w:val="009F275F"/>
    <w:rPr>
      <w:rFonts w:ascii="Symbol" w:hAnsi="Symbol"/>
    </w:rPr>
  </w:style>
  <w:style w:type="character" w:customStyle="1" w:styleId="WW8Num25z1">
    <w:name w:val="WW8Num25z1"/>
    <w:rsid w:val="009F275F"/>
    <w:rPr>
      <w:rFonts w:ascii="Courier New" w:hAnsi="Courier New"/>
    </w:rPr>
  </w:style>
  <w:style w:type="character" w:customStyle="1" w:styleId="WW8Num25z2">
    <w:name w:val="WW8Num25z2"/>
    <w:rsid w:val="009F275F"/>
    <w:rPr>
      <w:rFonts w:ascii="Wingdings" w:hAnsi="Wingdings"/>
    </w:rPr>
  </w:style>
  <w:style w:type="character" w:customStyle="1" w:styleId="WW8Num26z0">
    <w:name w:val="WW8Num26z0"/>
    <w:rsid w:val="009F275F"/>
    <w:rPr>
      <w:rFonts w:ascii="Symbol" w:hAnsi="Symbol"/>
      <w:sz w:val="28"/>
    </w:rPr>
  </w:style>
  <w:style w:type="character" w:customStyle="1" w:styleId="WW8Num26z1">
    <w:name w:val="WW8Num26z1"/>
    <w:rsid w:val="009F275F"/>
    <w:rPr>
      <w:rFonts w:ascii="Courier New" w:hAnsi="Courier New"/>
    </w:rPr>
  </w:style>
  <w:style w:type="character" w:customStyle="1" w:styleId="WW8Num26z2">
    <w:name w:val="WW8Num26z2"/>
    <w:rsid w:val="009F275F"/>
    <w:rPr>
      <w:rFonts w:ascii="Wingdings" w:hAnsi="Wingdings"/>
    </w:rPr>
  </w:style>
  <w:style w:type="character" w:customStyle="1" w:styleId="WW8Num27z0">
    <w:name w:val="WW8Num27z0"/>
    <w:rsid w:val="009F275F"/>
    <w:rPr>
      <w:rFonts w:ascii="Symbol" w:hAnsi="Symbol"/>
    </w:rPr>
  </w:style>
  <w:style w:type="character" w:customStyle="1" w:styleId="WW8Num27z1">
    <w:name w:val="WW8Num27z1"/>
    <w:rsid w:val="009F275F"/>
    <w:rPr>
      <w:rFonts w:ascii="Courier New" w:hAnsi="Courier New"/>
    </w:rPr>
  </w:style>
  <w:style w:type="character" w:customStyle="1" w:styleId="WW8Num27z2">
    <w:name w:val="WW8Num27z2"/>
    <w:rsid w:val="009F275F"/>
    <w:rPr>
      <w:rFonts w:ascii="Wingdings" w:hAnsi="Wingdings"/>
    </w:rPr>
  </w:style>
  <w:style w:type="character" w:customStyle="1" w:styleId="WW8Num28z0">
    <w:name w:val="WW8Num28z0"/>
    <w:rsid w:val="009F275F"/>
    <w:rPr>
      <w:rFonts w:ascii="Symbol" w:hAnsi="Symbol"/>
    </w:rPr>
  </w:style>
  <w:style w:type="character" w:customStyle="1" w:styleId="WW8Num28z1">
    <w:name w:val="WW8Num28z1"/>
    <w:rsid w:val="009F275F"/>
    <w:rPr>
      <w:rFonts w:ascii="Courier New" w:hAnsi="Courier New"/>
    </w:rPr>
  </w:style>
  <w:style w:type="character" w:customStyle="1" w:styleId="WW8Num28z2">
    <w:name w:val="WW8Num28z2"/>
    <w:rsid w:val="009F275F"/>
    <w:rPr>
      <w:rFonts w:ascii="Wingdings" w:hAnsi="Wingdings"/>
    </w:rPr>
  </w:style>
  <w:style w:type="character" w:customStyle="1" w:styleId="WW8Num29z0">
    <w:name w:val="WW8Num29z0"/>
    <w:rsid w:val="009F275F"/>
    <w:rPr>
      <w:rFonts w:ascii="Symbol" w:hAnsi="Symbol"/>
    </w:rPr>
  </w:style>
  <w:style w:type="character" w:customStyle="1" w:styleId="WW8Num29z1">
    <w:name w:val="WW8Num29z1"/>
    <w:rsid w:val="009F275F"/>
    <w:rPr>
      <w:rFonts w:ascii="Courier New" w:hAnsi="Courier New"/>
    </w:rPr>
  </w:style>
  <w:style w:type="character" w:customStyle="1" w:styleId="WW8Num29z2">
    <w:name w:val="WW8Num29z2"/>
    <w:rsid w:val="009F275F"/>
    <w:rPr>
      <w:rFonts w:ascii="Wingdings" w:hAnsi="Wingdings"/>
    </w:rPr>
  </w:style>
  <w:style w:type="character" w:customStyle="1" w:styleId="WW8Num30z0">
    <w:name w:val="WW8Num30z0"/>
    <w:rsid w:val="009F275F"/>
    <w:rPr>
      <w:rFonts w:ascii="Symbol" w:hAnsi="Symbol"/>
    </w:rPr>
  </w:style>
  <w:style w:type="character" w:customStyle="1" w:styleId="WW8Num30z1">
    <w:name w:val="WW8Num30z1"/>
    <w:rsid w:val="009F275F"/>
    <w:rPr>
      <w:rFonts w:ascii="Courier New" w:hAnsi="Courier New"/>
    </w:rPr>
  </w:style>
  <w:style w:type="character" w:customStyle="1" w:styleId="WW8Num30z2">
    <w:name w:val="WW8Num30z2"/>
    <w:rsid w:val="009F275F"/>
    <w:rPr>
      <w:rFonts w:ascii="Wingdings" w:hAnsi="Wingdings"/>
    </w:rPr>
  </w:style>
  <w:style w:type="character" w:customStyle="1" w:styleId="WW8Num31z0">
    <w:name w:val="WW8Num31z0"/>
    <w:rsid w:val="009F275F"/>
    <w:rPr>
      <w:rFonts w:ascii="Symbol" w:hAnsi="Symbol"/>
      <w:color w:val="auto"/>
      <w:kern w:val="1"/>
      <w:sz w:val="28"/>
    </w:rPr>
  </w:style>
  <w:style w:type="character" w:customStyle="1" w:styleId="WW8Num31z1">
    <w:name w:val="WW8Num31z1"/>
    <w:rsid w:val="009F275F"/>
    <w:rPr>
      <w:rFonts w:ascii="Courier New" w:hAnsi="Courier New"/>
      <w:sz w:val="20"/>
    </w:rPr>
  </w:style>
  <w:style w:type="character" w:customStyle="1" w:styleId="WW8Num31z2">
    <w:name w:val="WW8Num31z2"/>
    <w:rsid w:val="009F275F"/>
    <w:rPr>
      <w:rFonts w:ascii="Wingdings" w:hAnsi="Wingdings"/>
      <w:sz w:val="20"/>
    </w:rPr>
  </w:style>
  <w:style w:type="character" w:customStyle="1" w:styleId="WW8Num32z0">
    <w:name w:val="WW8Num32z0"/>
    <w:rsid w:val="009F275F"/>
  </w:style>
  <w:style w:type="character" w:customStyle="1" w:styleId="WW8Num33z0">
    <w:name w:val="WW8Num33z0"/>
    <w:rsid w:val="009F275F"/>
    <w:rPr>
      <w:rFonts w:ascii="Symbol" w:hAnsi="Symbol"/>
    </w:rPr>
  </w:style>
  <w:style w:type="character" w:customStyle="1" w:styleId="WW8Num33z1">
    <w:name w:val="WW8Num33z1"/>
    <w:rsid w:val="009F275F"/>
    <w:rPr>
      <w:rFonts w:ascii="Courier New" w:hAnsi="Courier New"/>
    </w:rPr>
  </w:style>
  <w:style w:type="character" w:customStyle="1" w:styleId="WW8Num33z2">
    <w:name w:val="WW8Num33z2"/>
    <w:rsid w:val="009F275F"/>
    <w:rPr>
      <w:rFonts w:ascii="Wingdings" w:hAnsi="Wingdings"/>
    </w:rPr>
  </w:style>
  <w:style w:type="character" w:customStyle="1" w:styleId="WW8Num34z0">
    <w:name w:val="WW8Num34z0"/>
    <w:rsid w:val="009F275F"/>
    <w:rPr>
      <w:rFonts w:ascii="Symbol" w:hAnsi="Symbol"/>
    </w:rPr>
  </w:style>
  <w:style w:type="character" w:customStyle="1" w:styleId="WW8Num34z1">
    <w:name w:val="WW8Num34z1"/>
    <w:rsid w:val="009F275F"/>
    <w:rPr>
      <w:rFonts w:ascii="Courier New" w:hAnsi="Courier New"/>
    </w:rPr>
  </w:style>
  <w:style w:type="character" w:customStyle="1" w:styleId="WW8Num34z2">
    <w:name w:val="WW8Num34z2"/>
    <w:rsid w:val="009F275F"/>
    <w:rPr>
      <w:rFonts w:ascii="Wingdings" w:hAnsi="Wingdings"/>
    </w:rPr>
  </w:style>
  <w:style w:type="character" w:customStyle="1" w:styleId="WW8Num35z0">
    <w:name w:val="WW8Num35z0"/>
    <w:rsid w:val="009F275F"/>
    <w:rPr>
      <w:rFonts w:ascii="Symbol" w:hAnsi="Symbol"/>
    </w:rPr>
  </w:style>
  <w:style w:type="character" w:customStyle="1" w:styleId="WW8Num35z1">
    <w:name w:val="WW8Num35z1"/>
    <w:rsid w:val="009F275F"/>
    <w:rPr>
      <w:rFonts w:ascii="Courier New" w:hAnsi="Courier New"/>
    </w:rPr>
  </w:style>
  <w:style w:type="character" w:customStyle="1" w:styleId="WW8Num35z2">
    <w:name w:val="WW8Num35z2"/>
    <w:rsid w:val="009F275F"/>
    <w:rPr>
      <w:rFonts w:ascii="Wingdings" w:hAnsi="Wingdings"/>
    </w:rPr>
  </w:style>
  <w:style w:type="character" w:customStyle="1" w:styleId="WW8Num36z0">
    <w:name w:val="WW8Num36z0"/>
    <w:rsid w:val="009F275F"/>
    <w:rPr>
      <w:rFonts w:ascii="Symbol" w:hAnsi="Symbol"/>
    </w:rPr>
  </w:style>
  <w:style w:type="character" w:customStyle="1" w:styleId="WW8Num36z1">
    <w:name w:val="WW8Num36z1"/>
    <w:rsid w:val="009F275F"/>
    <w:rPr>
      <w:rFonts w:ascii="Courier New" w:hAnsi="Courier New"/>
    </w:rPr>
  </w:style>
  <w:style w:type="character" w:customStyle="1" w:styleId="WW8Num36z2">
    <w:name w:val="WW8Num36z2"/>
    <w:rsid w:val="009F275F"/>
    <w:rPr>
      <w:rFonts w:ascii="Wingdings" w:hAnsi="Wingdings"/>
    </w:rPr>
  </w:style>
  <w:style w:type="character" w:customStyle="1" w:styleId="WW8Num37z0">
    <w:name w:val="WW8Num37z0"/>
    <w:rsid w:val="009F275F"/>
    <w:rPr>
      <w:rFonts w:ascii="Symbol" w:hAnsi="Symbol"/>
    </w:rPr>
  </w:style>
  <w:style w:type="character" w:customStyle="1" w:styleId="WW8Num37z1">
    <w:name w:val="WW8Num37z1"/>
    <w:rsid w:val="009F275F"/>
    <w:rPr>
      <w:rFonts w:ascii="Courier New" w:hAnsi="Courier New"/>
    </w:rPr>
  </w:style>
  <w:style w:type="character" w:customStyle="1" w:styleId="WW8Num37z2">
    <w:name w:val="WW8Num37z2"/>
    <w:rsid w:val="009F275F"/>
    <w:rPr>
      <w:rFonts w:ascii="Wingdings" w:hAnsi="Wingdings"/>
    </w:rPr>
  </w:style>
  <w:style w:type="character" w:customStyle="1" w:styleId="WW8Num38z0">
    <w:name w:val="WW8Num38z0"/>
    <w:rsid w:val="009F275F"/>
    <w:rPr>
      <w:rFonts w:ascii="Symbol" w:hAnsi="Symbol"/>
    </w:rPr>
  </w:style>
  <w:style w:type="character" w:customStyle="1" w:styleId="WW8Num38z1">
    <w:name w:val="WW8Num38z1"/>
    <w:rsid w:val="009F275F"/>
    <w:rPr>
      <w:rFonts w:ascii="Courier New" w:hAnsi="Courier New"/>
    </w:rPr>
  </w:style>
  <w:style w:type="character" w:customStyle="1" w:styleId="WW8Num38z2">
    <w:name w:val="WW8Num38z2"/>
    <w:rsid w:val="009F275F"/>
    <w:rPr>
      <w:rFonts w:ascii="Wingdings" w:hAnsi="Wingdings"/>
    </w:rPr>
  </w:style>
  <w:style w:type="character" w:customStyle="1" w:styleId="WW8Num39z0">
    <w:name w:val="WW8Num39z0"/>
    <w:rsid w:val="009F275F"/>
    <w:rPr>
      <w:rFonts w:ascii="Symbol" w:hAnsi="Symbol"/>
    </w:rPr>
  </w:style>
  <w:style w:type="character" w:customStyle="1" w:styleId="WW8Num39z1">
    <w:name w:val="WW8Num39z1"/>
    <w:rsid w:val="009F275F"/>
    <w:rPr>
      <w:rFonts w:ascii="Courier New" w:hAnsi="Courier New"/>
    </w:rPr>
  </w:style>
  <w:style w:type="character" w:customStyle="1" w:styleId="WW8Num39z2">
    <w:name w:val="WW8Num39z2"/>
    <w:rsid w:val="009F275F"/>
    <w:rPr>
      <w:rFonts w:ascii="Wingdings" w:hAnsi="Wingdings"/>
    </w:rPr>
  </w:style>
  <w:style w:type="character" w:customStyle="1" w:styleId="WW8Num40z0">
    <w:name w:val="WW8Num40z0"/>
    <w:rsid w:val="009F275F"/>
    <w:rPr>
      <w:rFonts w:ascii="Symbol" w:hAnsi="Symbol"/>
      <w:color w:val="auto"/>
      <w:sz w:val="28"/>
    </w:rPr>
  </w:style>
  <w:style w:type="character" w:customStyle="1" w:styleId="WW8Num40z1">
    <w:name w:val="WW8Num40z1"/>
    <w:rsid w:val="009F275F"/>
    <w:rPr>
      <w:rFonts w:ascii="Courier New" w:hAnsi="Courier New"/>
    </w:rPr>
  </w:style>
  <w:style w:type="character" w:customStyle="1" w:styleId="WW8Num40z2">
    <w:name w:val="WW8Num40z2"/>
    <w:rsid w:val="009F275F"/>
    <w:rPr>
      <w:rFonts w:ascii="Wingdings" w:hAnsi="Wingdings"/>
    </w:rPr>
  </w:style>
  <w:style w:type="character" w:customStyle="1" w:styleId="WW8Num41z0">
    <w:name w:val="WW8Num41z0"/>
    <w:rsid w:val="009F275F"/>
    <w:rPr>
      <w:rFonts w:ascii="Times New Roman" w:hAnsi="Times New Roman"/>
    </w:rPr>
  </w:style>
  <w:style w:type="character" w:customStyle="1" w:styleId="WW8Num42z0">
    <w:name w:val="WW8Num42z0"/>
    <w:rsid w:val="009F275F"/>
    <w:rPr>
      <w:rFonts w:ascii="Symbol" w:hAnsi="Symbol"/>
    </w:rPr>
  </w:style>
  <w:style w:type="character" w:customStyle="1" w:styleId="WW8Num42z1">
    <w:name w:val="WW8Num42z1"/>
    <w:rsid w:val="009F275F"/>
    <w:rPr>
      <w:rFonts w:ascii="Courier New" w:hAnsi="Courier New"/>
    </w:rPr>
  </w:style>
  <w:style w:type="character" w:customStyle="1" w:styleId="WW8Num42z2">
    <w:name w:val="WW8Num42z2"/>
    <w:rsid w:val="009F275F"/>
    <w:rPr>
      <w:rFonts w:ascii="Wingdings" w:hAnsi="Wingdings"/>
    </w:rPr>
  </w:style>
  <w:style w:type="character" w:customStyle="1" w:styleId="WW8Num43z0">
    <w:name w:val="WW8Num43z0"/>
    <w:rsid w:val="009F275F"/>
    <w:rPr>
      <w:rFonts w:ascii="Symbol" w:hAnsi="Symbol"/>
    </w:rPr>
  </w:style>
  <w:style w:type="character" w:customStyle="1" w:styleId="WW8Num43z1">
    <w:name w:val="WW8Num43z1"/>
    <w:rsid w:val="009F275F"/>
    <w:rPr>
      <w:rFonts w:ascii="Courier New" w:hAnsi="Courier New"/>
    </w:rPr>
  </w:style>
  <w:style w:type="character" w:customStyle="1" w:styleId="WW8Num43z2">
    <w:name w:val="WW8Num43z2"/>
    <w:rsid w:val="009F275F"/>
    <w:rPr>
      <w:rFonts w:ascii="Wingdings" w:hAnsi="Wingdings"/>
    </w:rPr>
  </w:style>
  <w:style w:type="character" w:customStyle="1" w:styleId="WW8Num44z0">
    <w:name w:val="WW8Num44z0"/>
    <w:rsid w:val="009F275F"/>
  </w:style>
  <w:style w:type="character" w:customStyle="1" w:styleId="WW8Num45z0">
    <w:name w:val="WW8Num45z0"/>
    <w:rsid w:val="009F275F"/>
  </w:style>
  <w:style w:type="character" w:customStyle="1" w:styleId="WW8Num45z1">
    <w:name w:val="WW8Num45z1"/>
    <w:rsid w:val="009F275F"/>
    <w:rPr>
      <w:rFonts w:ascii="Courier New" w:hAnsi="Courier New"/>
    </w:rPr>
  </w:style>
  <w:style w:type="character" w:customStyle="1" w:styleId="WW8Num45z2">
    <w:name w:val="WW8Num45z2"/>
    <w:rsid w:val="009F275F"/>
    <w:rPr>
      <w:rFonts w:ascii="Wingdings" w:hAnsi="Wingdings"/>
    </w:rPr>
  </w:style>
  <w:style w:type="character" w:customStyle="1" w:styleId="WW8Num45z3">
    <w:name w:val="WW8Num45z3"/>
    <w:rsid w:val="009F275F"/>
    <w:rPr>
      <w:rFonts w:ascii="Symbol" w:hAnsi="Symbol"/>
    </w:rPr>
  </w:style>
  <w:style w:type="character" w:customStyle="1" w:styleId="WW8Num46z0">
    <w:name w:val="WW8Num46z0"/>
    <w:rsid w:val="009F275F"/>
  </w:style>
  <w:style w:type="character" w:customStyle="1" w:styleId="WW8Num46z1">
    <w:name w:val="WW8Num46z1"/>
    <w:rsid w:val="009F275F"/>
  </w:style>
  <w:style w:type="character" w:customStyle="1" w:styleId="WW8Num47z0">
    <w:name w:val="WW8Num47z0"/>
    <w:rsid w:val="009F275F"/>
    <w:rPr>
      <w:rFonts w:ascii="Symbol" w:hAnsi="Symbol"/>
    </w:rPr>
  </w:style>
  <w:style w:type="character" w:customStyle="1" w:styleId="WW8Num47z1">
    <w:name w:val="WW8Num47z1"/>
    <w:rsid w:val="009F275F"/>
    <w:rPr>
      <w:rFonts w:ascii="Courier New" w:hAnsi="Courier New"/>
    </w:rPr>
  </w:style>
  <w:style w:type="character" w:customStyle="1" w:styleId="WW8Num47z2">
    <w:name w:val="WW8Num47z2"/>
    <w:rsid w:val="009F275F"/>
    <w:rPr>
      <w:rFonts w:ascii="Wingdings" w:hAnsi="Wingdings"/>
    </w:rPr>
  </w:style>
  <w:style w:type="character" w:customStyle="1" w:styleId="WW8Num48z0">
    <w:name w:val="WW8Num48z0"/>
    <w:rsid w:val="009F275F"/>
  </w:style>
  <w:style w:type="character" w:customStyle="1" w:styleId="WW8Num49z0">
    <w:name w:val="WW8Num49z0"/>
    <w:rsid w:val="009F275F"/>
    <w:rPr>
      <w:rFonts w:ascii="Symbol" w:hAnsi="Symbol"/>
    </w:rPr>
  </w:style>
  <w:style w:type="character" w:customStyle="1" w:styleId="WW8Num49z1">
    <w:name w:val="WW8Num49z1"/>
    <w:rsid w:val="009F275F"/>
    <w:rPr>
      <w:rFonts w:ascii="Courier New" w:hAnsi="Courier New"/>
    </w:rPr>
  </w:style>
  <w:style w:type="character" w:customStyle="1" w:styleId="WW8Num49z2">
    <w:name w:val="WW8Num49z2"/>
    <w:rsid w:val="009F275F"/>
    <w:rPr>
      <w:rFonts w:ascii="Wingdings" w:hAnsi="Wingdings"/>
    </w:rPr>
  </w:style>
  <w:style w:type="character" w:customStyle="1" w:styleId="WW8Num50z0">
    <w:name w:val="WW8Num50z0"/>
    <w:rsid w:val="009F275F"/>
    <w:rPr>
      <w:rFonts w:ascii="Symbol" w:hAnsi="Symbol"/>
    </w:rPr>
  </w:style>
  <w:style w:type="character" w:customStyle="1" w:styleId="WW8Num50z1">
    <w:name w:val="WW8Num50z1"/>
    <w:rsid w:val="009F275F"/>
    <w:rPr>
      <w:rFonts w:ascii="Courier New" w:hAnsi="Courier New"/>
    </w:rPr>
  </w:style>
  <w:style w:type="character" w:customStyle="1" w:styleId="WW8Num50z2">
    <w:name w:val="WW8Num50z2"/>
    <w:rsid w:val="009F275F"/>
    <w:rPr>
      <w:rFonts w:ascii="Wingdings" w:hAnsi="Wingdings"/>
    </w:rPr>
  </w:style>
  <w:style w:type="character" w:customStyle="1" w:styleId="WW8Num51z0">
    <w:name w:val="WW8Num51z0"/>
    <w:rsid w:val="009F275F"/>
  </w:style>
  <w:style w:type="character" w:customStyle="1" w:styleId="WW8Num52z0">
    <w:name w:val="WW8Num52z0"/>
    <w:rsid w:val="009F275F"/>
    <w:rPr>
      <w:rFonts w:ascii="Symbol" w:hAnsi="Symbol"/>
    </w:rPr>
  </w:style>
  <w:style w:type="character" w:customStyle="1" w:styleId="WW8Num52z1">
    <w:name w:val="WW8Num52z1"/>
    <w:rsid w:val="009F275F"/>
    <w:rPr>
      <w:rFonts w:ascii="Courier New" w:hAnsi="Courier New"/>
    </w:rPr>
  </w:style>
  <w:style w:type="character" w:customStyle="1" w:styleId="WW8Num52z2">
    <w:name w:val="WW8Num52z2"/>
    <w:rsid w:val="009F275F"/>
    <w:rPr>
      <w:rFonts w:ascii="Wingdings" w:hAnsi="Wingdings"/>
    </w:rPr>
  </w:style>
  <w:style w:type="character" w:customStyle="1" w:styleId="WW8Num53z0">
    <w:name w:val="WW8Num53z0"/>
    <w:rsid w:val="009F275F"/>
    <w:rPr>
      <w:rFonts w:ascii="Symbol" w:hAnsi="Symbol"/>
    </w:rPr>
  </w:style>
  <w:style w:type="character" w:customStyle="1" w:styleId="WW8Num53z1">
    <w:name w:val="WW8Num53z1"/>
    <w:rsid w:val="009F275F"/>
    <w:rPr>
      <w:rFonts w:ascii="Courier New" w:hAnsi="Courier New"/>
    </w:rPr>
  </w:style>
  <w:style w:type="character" w:customStyle="1" w:styleId="WW8Num53z2">
    <w:name w:val="WW8Num53z2"/>
    <w:rsid w:val="009F275F"/>
    <w:rPr>
      <w:rFonts w:ascii="Wingdings" w:hAnsi="Wingdings"/>
    </w:rPr>
  </w:style>
  <w:style w:type="character" w:customStyle="1" w:styleId="WW8Num54z0">
    <w:name w:val="WW8Num54z0"/>
    <w:rsid w:val="009F275F"/>
    <w:rPr>
      <w:rFonts w:ascii="Symbol" w:hAnsi="Symbol"/>
    </w:rPr>
  </w:style>
  <w:style w:type="character" w:customStyle="1" w:styleId="WW8Num54z1">
    <w:name w:val="WW8Num54z1"/>
    <w:rsid w:val="009F275F"/>
    <w:rPr>
      <w:rFonts w:ascii="Courier New" w:hAnsi="Courier New"/>
    </w:rPr>
  </w:style>
  <w:style w:type="character" w:customStyle="1" w:styleId="WW8Num54z2">
    <w:name w:val="WW8Num54z2"/>
    <w:rsid w:val="009F275F"/>
    <w:rPr>
      <w:rFonts w:ascii="Wingdings" w:hAnsi="Wingdings"/>
    </w:rPr>
  </w:style>
  <w:style w:type="character" w:customStyle="1" w:styleId="WW8Num55z0">
    <w:name w:val="WW8Num55z0"/>
    <w:rsid w:val="009F275F"/>
    <w:rPr>
      <w:rFonts w:ascii="Symbol" w:hAnsi="Symbol"/>
    </w:rPr>
  </w:style>
  <w:style w:type="character" w:customStyle="1" w:styleId="WW8Num55z1">
    <w:name w:val="WW8Num55z1"/>
    <w:rsid w:val="009F275F"/>
    <w:rPr>
      <w:rFonts w:ascii="Courier New" w:hAnsi="Courier New"/>
    </w:rPr>
  </w:style>
  <w:style w:type="character" w:customStyle="1" w:styleId="WW8Num55z2">
    <w:name w:val="WW8Num55z2"/>
    <w:rsid w:val="009F275F"/>
    <w:rPr>
      <w:rFonts w:ascii="Wingdings" w:hAnsi="Wingdings"/>
    </w:rPr>
  </w:style>
  <w:style w:type="character" w:customStyle="1" w:styleId="WW8Num56z0">
    <w:name w:val="WW8Num56z0"/>
    <w:rsid w:val="009F275F"/>
    <w:rPr>
      <w:rFonts w:ascii="Times New Roman" w:hAnsi="Times New Roman"/>
    </w:rPr>
  </w:style>
  <w:style w:type="character" w:customStyle="1" w:styleId="WW8Num56z1">
    <w:name w:val="WW8Num56z1"/>
    <w:rsid w:val="009F275F"/>
    <w:rPr>
      <w:rFonts w:ascii="Courier New" w:hAnsi="Courier New"/>
    </w:rPr>
  </w:style>
  <w:style w:type="character" w:customStyle="1" w:styleId="WW8Num56z2">
    <w:name w:val="WW8Num56z2"/>
    <w:rsid w:val="009F275F"/>
    <w:rPr>
      <w:rFonts w:ascii="Wingdings" w:hAnsi="Wingdings"/>
    </w:rPr>
  </w:style>
  <w:style w:type="character" w:customStyle="1" w:styleId="WW8Num56z3">
    <w:name w:val="WW8Num56z3"/>
    <w:rsid w:val="009F275F"/>
    <w:rPr>
      <w:rFonts w:ascii="Symbol" w:hAnsi="Symbol"/>
    </w:rPr>
  </w:style>
  <w:style w:type="character" w:customStyle="1" w:styleId="WW8Num57z0">
    <w:name w:val="WW8Num57z0"/>
    <w:rsid w:val="009F275F"/>
    <w:rPr>
      <w:rFonts w:ascii="Symbol" w:hAnsi="Symbol"/>
    </w:rPr>
  </w:style>
  <w:style w:type="character" w:customStyle="1" w:styleId="WW8Num57z1">
    <w:name w:val="WW8Num57z1"/>
    <w:rsid w:val="009F275F"/>
    <w:rPr>
      <w:rFonts w:ascii="Courier New" w:hAnsi="Courier New"/>
    </w:rPr>
  </w:style>
  <w:style w:type="character" w:customStyle="1" w:styleId="WW8Num57z2">
    <w:name w:val="WW8Num57z2"/>
    <w:rsid w:val="009F275F"/>
    <w:rPr>
      <w:rFonts w:ascii="Wingdings" w:hAnsi="Wingdings"/>
    </w:rPr>
  </w:style>
  <w:style w:type="character" w:customStyle="1" w:styleId="WW8Num58z0">
    <w:name w:val="WW8Num58z0"/>
    <w:rsid w:val="009F275F"/>
    <w:rPr>
      <w:rFonts w:ascii="Symbol" w:hAnsi="Symbol"/>
    </w:rPr>
  </w:style>
  <w:style w:type="character" w:customStyle="1" w:styleId="WW8Num58z1">
    <w:name w:val="WW8Num58z1"/>
    <w:rsid w:val="009F275F"/>
    <w:rPr>
      <w:rFonts w:ascii="Courier New" w:hAnsi="Courier New"/>
    </w:rPr>
  </w:style>
  <w:style w:type="character" w:customStyle="1" w:styleId="WW8Num58z2">
    <w:name w:val="WW8Num58z2"/>
    <w:rsid w:val="009F275F"/>
    <w:rPr>
      <w:rFonts w:ascii="Wingdings" w:hAnsi="Wingdings"/>
    </w:rPr>
  </w:style>
  <w:style w:type="character" w:customStyle="1" w:styleId="WW8Num59z0">
    <w:name w:val="WW8Num59z0"/>
    <w:rsid w:val="009F275F"/>
    <w:rPr>
      <w:rFonts w:ascii="Symbol" w:hAnsi="Symbol"/>
    </w:rPr>
  </w:style>
  <w:style w:type="character" w:customStyle="1" w:styleId="WW8Num59z1">
    <w:name w:val="WW8Num59z1"/>
    <w:rsid w:val="009F275F"/>
    <w:rPr>
      <w:rFonts w:ascii="Courier New" w:hAnsi="Courier New"/>
    </w:rPr>
  </w:style>
  <w:style w:type="character" w:customStyle="1" w:styleId="WW8Num59z2">
    <w:name w:val="WW8Num59z2"/>
    <w:rsid w:val="009F275F"/>
    <w:rPr>
      <w:rFonts w:ascii="Wingdings" w:hAnsi="Wingdings"/>
    </w:rPr>
  </w:style>
  <w:style w:type="character" w:customStyle="1" w:styleId="WW8Num60z0">
    <w:name w:val="WW8Num60z0"/>
    <w:rsid w:val="009F275F"/>
    <w:rPr>
      <w:rFonts w:ascii="Symbol" w:hAnsi="Symbol"/>
    </w:rPr>
  </w:style>
  <w:style w:type="character" w:customStyle="1" w:styleId="WW8Num60z1">
    <w:name w:val="WW8Num60z1"/>
    <w:rsid w:val="009F275F"/>
    <w:rPr>
      <w:rFonts w:ascii="Courier New" w:hAnsi="Courier New"/>
    </w:rPr>
  </w:style>
  <w:style w:type="character" w:customStyle="1" w:styleId="WW8Num60z2">
    <w:name w:val="WW8Num60z2"/>
    <w:rsid w:val="009F275F"/>
    <w:rPr>
      <w:rFonts w:ascii="Wingdings" w:hAnsi="Wingdings"/>
    </w:rPr>
  </w:style>
  <w:style w:type="character" w:customStyle="1" w:styleId="WW8Num61z0">
    <w:name w:val="WW8Num61z0"/>
    <w:rsid w:val="009F275F"/>
    <w:rPr>
      <w:rFonts w:ascii="Symbol" w:hAnsi="Symbol"/>
    </w:rPr>
  </w:style>
  <w:style w:type="character" w:customStyle="1" w:styleId="WW8Num61z1">
    <w:name w:val="WW8Num61z1"/>
    <w:rsid w:val="009F275F"/>
    <w:rPr>
      <w:rFonts w:ascii="Courier New" w:hAnsi="Courier New"/>
    </w:rPr>
  </w:style>
  <w:style w:type="character" w:customStyle="1" w:styleId="WW8Num61z2">
    <w:name w:val="WW8Num61z2"/>
    <w:rsid w:val="009F275F"/>
    <w:rPr>
      <w:rFonts w:ascii="Wingdings" w:hAnsi="Wingdings"/>
    </w:rPr>
  </w:style>
  <w:style w:type="character" w:customStyle="1" w:styleId="WW8Num62z0">
    <w:name w:val="WW8Num62z0"/>
    <w:rsid w:val="009F275F"/>
    <w:rPr>
      <w:rFonts w:ascii="Times New Roman" w:hAnsi="Times New Roman"/>
      <w:color w:val="44423F"/>
      <w:w w:val="132"/>
      <w:sz w:val="22"/>
    </w:rPr>
  </w:style>
  <w:style w:type="character" w:customStyle="1" w:styleId="WW8Num62z1">
    <w:name w:val="WW8Num62z1"/>
    <w:rsid w:val="009F275F"/>
  </w:style>
  <w:style w:type="character" w:customStyle="1" w:styleId="WW8Num62z2">
    <w:name w:val="WW8Num62z2"/>
    <w:rsid w:val="009F275F"/>
  </w:style>
  <w:style w:type="character" w:customStyle="1" w:styleId="WW8Num62z3">
    <w:name w:val="WW8Num62z3"/>
    <w:rsid w:val="009F275F"/>
  </w:style>
  <w:style w:type="character" w:customStyle="1" w:styleId="WW8Num62z4">
    <w:name w:val="WW8Num62z4"/>
    <w:rsid w:val="009F275F"/>
  </w:style>
  <w:style w:type="character" w:customStyle="1" w:styleId="WW8Num62z5">
    <w:name w:val="WW8Num62z5"/>
    <w:rsid w:val="009F275F"/>
  </w:style>
  <w:style w:type="character" w:customStyle="1" w:styleId="WW8Num62z6">
    <w:name w:val="WW8Num62z6"/>
    <w:rsid w:val="009F275F"/>
  </w:style>
  <w:style w:type="character" w:customStyle="1" w:styleId="WW8Num62z7">
    <w:name w:val="WW8Num62z7"/>
    <w:rsid w:val="009F275F"/>
  </w:style>
  <w:style w:type="character" w:customStyle="1" w:styleId="WW8Num62z8">
    <w:name w:val="WW8Num62z8"/>
    <w:rsid w:val="009F275F"/>
  </w:style>
  <w:style w:type="character" w:customStyle="1" w:styleId="WW8Num63z0">
    <w:name w:val="WW8Num63z0"/>
    <w:rsid w:val="009F275F"/>
    <w:rPr>
      <w:rFonts w:ascii="Symbol" w:hAnsi="Symbol"/>
    </w:rPr>
  </w:style>
  <w:style w:type="character" w:customStyle="1" w:styleId="WW8Num63z1">
    <w:name w:val="WW8Num63z1"/>
    <w:rsid w:val="009F275F"/>
    <w:rPr>
      <w:rFonts w:ascii="Courier New" w:hAnsi="Courier New"/>
    </w:rPr>
  </w:style>
  <w:style w:type="character" w:customStyle="1" w:styleId="WW8Num63z2">
    <w:name w:val="WW8Num63z2"/>
    <w:rsid w:val="009F275F"/>
    <w:rPr>
      <w:rFonts w:ascii="Wingdings" w:hAnsi="Wingdings"/>
    </w:rPr>
  </w:style>
  <w:style w:type="character" w:customStyle="1" w:styleId="WW8Num64z0">
    <w:name w:val="WW8Num64z0"/>
    <w:rsid w:val="009F275F"/>
    <w:rPr>
      <w:rFonts w:ascii="Symbol" w:hAnsi="Symbol"/>
    </w:rPr>
  </w:style>
  <w:style w:type="character" w:customStyle="1" w:styleId="WW8Num64z1">
    <w:name w:val="WW8Num64z1"/>
    <w:rsid w:val="009F275F"/>
    <w:rPr>
      <w:rFonts w:ascii="Courier New" w:hAnsi="Courier New"/>
    </w:rPr>
  </w:style>
  <w:style w:type="character" w:customStyle="1" w:styleId="WW8Num64z2">
    <w:name w:val="WW8Num64z2"/>
    <w:rsid w:val="009F275F"/>
    <w:rPr>
      <w:rFonts w:ascii="Wingdings" w:hAnsi="Wingdings"/>
    </w:rPr>
  </w:style>
  <w:style w:type="character" w:customStyle="1" w:styleId="WW8Num65z0">
    <w:name w:val="WW8Num65z0"/>
    <w:rsid w:val="009F275F"/>
    <w:rPr>
      <w:rFonts w:ascii="Symbol" w:hAnsi="Symbol"/>
    </w:rPr>
  </w:style>
  <w:style w:type="character" w:customStyle="1" w:styleId="WW8Num65z1">
    <w:name w:val="WW8Num65z1"/>
    <w:rsid w:val="009F275F"/>
    <w:rPr>
      <w:rFonts w:ascii="Courier New" w:hAnsi="Courier New"/>
    </w:rPr>
  </w:style>
  <w:style w:type="character" w:customStyle="1" w:styleId="WW8Num65z2">
    <w:name w:val="WW8Num65z2"/>
    <w:rsid w:val="009F275F"/>
    <w:rPr>
      <w:rFonts w:ascii="Wingdings" w:hAnsi="Wingdings"/>
    </w:rPr>
  </w:style>
  <w:style w:type="character" w:customStyle="1" w:styleId="WW8Num66z0">
    <w:name w:val="WW8Num66z0"/>
    <w:rsid w:val="009F275F"/>
  </w:style>
  <w:style w:type="character" w:customStyle="1" w:styleId="WW8Num66z1">
    <w:name w:val="WW8Num66z1"/>
    <w:rsid w:val="009F275F"/>
  </w:style>
  <w:style w:type="character" w:customStyle="1" w:styleId="WW8Num67z0">
    <w:name w:val="WW8Num67z0"/>
    <w:rsid w:val="009F275F"/>
    <w:rPr>
      <w:rFonts w:ascii="Symbol" w:hAnsi="Symbol"/>
    </w:rPr>
  </w:style>
  <w:style w:type="character" w:customStyle="1" w:styleId="WW8Num67z1">
    <w:name w:val="WW8Num67z1"/>
    <w:rsid w:val="009F275F"/>
    <w:rPr>
      <w:rFonts w:ascii="Courier New" w:hAnsi="Courier New"/>
    </w:rPr>
  </w:style>
  <w:style w:type="character" w:customStyle="1" w:styleId="WW8Num67z2">
    <w:name w:val="WW8Num67z2"/>
    <w:rsid w:val="009F275F"/>
    <w:rPr>
      <w:rFonts w:ascii="Wingdings" w:hAnsi="Wingdings"/>
    </w:rPr>
  </w:style>
  <w:style w:type="character" w:customStyle="1" w:styleId="WW8Num68z0">
    <w:name w:val="WW8Num68z0"/>
    <w:rsid w:val="009F275F"/>
    <w:rPr>
      <w:rFonts w:ascii="Symbol" w:hAnsi="Symbol"/>
    </w:rPr>
  </w:style>
  <w:style w:type="character" w:customStyle="1" w:styleId="WW8Num68z1">
    <w:name w:val="WW8Num68z1"/>
    <w:rsid w:val="009F275F"/>
    <w:rPr>
      <w:rFonts w:ascii="Courier New" w:hAnsi="Courier New"/>
    </w:rPr>
  </w:style>
  <w:style w:type="character" w:customStyle="1" w:styleId="WW8Num68z2">
    <w:name w:val="WW8Num68z2"/>
    <w:rsid w:val="009F275F"/>
    <w:rPr>
      <w:rFonts w:ascii="Wingdings" w:hAnsi="Wingdings"/>
    </w:rPr>
  </w:style>
  <w:style w:type="character" w:customStyle="1" w:styleId="WW8Num69z0">
    <w:name w:val="WW8Num69z0"/>
    <w:rsid w:val="009F275F"/>
    <w:rPr>
      <w:rFonts w:ascii="Symbol" w:hAnsi="Symbol"/>
    </w:rPr>
  </w:style>
  <w:style w:type="character" w:customStyle="1" w:styleId="WW8Num69z1">
    <w:name w:val="WW8Num69z1"/>
    <w:rsid w:val="009F275F"/>
    <w:rPr>
      <w:rFonts w:ascii="Courier New" w:hAnsi="Courier New"/>
    </w:rPr>
  </w:style>
  <w:style w:type="character" w:customStyle="1" w:styleId="WW8Num69z2">
    <w:name w:val="WW8Num69z2"/>
    <w:rsid w:val="009F275F"/>
    <w:rPr>
      <w:rFonts w:ascii="Wingdings" w:hAnsi="Wingdings"/>
    </w:rPr>
  </w:style>
  <w:style w:type="character" w:customStyle="1" w:styleId="WW8Num70z0">
    <w:name w:val="WW8Num70z0"/>
    <w:rsid w:val="009F275F"/>
    <w:rPr>
      <w:rFonts w:ascii="Symbol" w:hAnsi="Symbol"/>
    </w:rPr>
  </w:style>
  <w:style w:type="character" w:customStyle="1" w:styleId="WW8Num70z1">
    <w:name w:val="WW8Num70z1"/>
    <w:rsid w:val="009F275F"/>
    <w:rPr>
      <w:rFonts w:ascii="Courier New" w:hAnsi="Courier New"/>
    </w:rPr>
  </w:style>
  <w:style w:type="character" w:customStyle="1" w:styleId="WW8Num70z2">
    <w:name w:val="WW8Num70z2"/>
    <w:rsid w:val="009F275F"/>
    <w:rPr>
      <w:rFonts w:ascii="Wingdings" w:hAnsi="Wingdings"/>
    </w:rPr>
  </w:style>
  <w:style w:type="character" w:customStyle="1" w:styleId="WW8Num71z0">
    <w:name w:val="WW8Num71z0"/>
    <w:rsid w:val="009F275F"/>
    <w:rPr>
      <w:rFonts w:ascii="Symbol" w:hAnsi="Symbol"/>
    </w:rPr>
  </w:style>
  <w:style w:type="character" w:customStyle="1" w:styleId="WW8Num71z1">
    <w:name w:val="WW8Num71z1"/>
    <w:rsid w:val="009F275F"/>
    <w:rPr>
      <w:rFonts w:ascii="Courier New" w:hAnsi="Courier New"/>
    </w:rPr>
  </w:style>
  <w:style w:type="character" w:customStyle="1" w:styleId="WW8Num71z2">
    <w:name w:val="WW8Num71z2"/>
    <w:rsid w:val="009F275F"/>
    <w:rPr>
      <w:rFonts w:ascii="Wingdings" w:hAnsi="Wingdings"/>
    </w:rPr>
  </w:style>
  <w:style w:type="character" w:customStyle="1" w:styleId="WW8Num72z0">
    <w:name w:val="WW8Num72z0"/>
    <w:rsid w:val="009F275F"/>
    <w:rPr>
      <w:rFonts w:ascii="Symbol" w:hAnsi="Symbol"/>
    </w:rPr>
  </w:style>
  <w:style w:type="character" w:customStyle="1" w:styleId="WW8Num72z1">
    <w:name w:val="WW8Num72z1"/>
    <w:rsid w:val="009F275F"/>
    <w:rPr>
      <w:rFonts w:ascii="Courier New" w:hAnsi="Courier New"/>
    </w:rPr>
  </w:style>
  <w:style w:type="character" w:customStyle="1" w:styleId="WW8Num72z2">
    <w:name w:val="WW8Num72z2"/>
    <w:rsid w:val="009F275F"/>
    <w:rPr>
      <w:rFonts w:ascii="Wingdings" w:hAnsi="Wingdings"/>
    </w:rPr>
  </w:style>
  <w:style w:type="character" w:customStyle="1" w:styleId="WW8Num73z0">
    <w:name w:val="WW8Num73z0"/>
    <w:rsid w:val="009F275F"/>
    <w:rPr>
      <w:rFonts w:ascii="Symbol" w:hAnsi="Symbol"/>
    </w:rPr>
  </w:style>
  <w:style w:type="character" w:customStyle="1" w:styleId="WW8Num73z1">
    <w:name w:val="WW8Num73z1"/>
    <w:rsid w:val="009F275F"/>
    <w:rPr>
      <w:rFonts w:ascii="Courier New" w:hAnsi="Courier New"/>
    </w:rPr>
  </w:style>
  <w:style w:type="character" w:customStyle="1" w:styleId="WW8Num73z2">
    <w:name w:val="WW8Num73z2"/>
    <w:rsid w:val="009F275F"/>
    <w:rPr>
      <w:rFonts w:ascii="Wingdings" w:hAnsi="Wingdings"/>
    </w:rPr>
  </w:style>
  <w:style w:type="character" w:customStyle="1" w:styleId="WW8Num74z0">
    <w:name w:val="WW8Num74z0"/>
    <w:rsid w:val="009F275F"/>
    <w:rPr>
      <w:rFonts w:ascii="Symbol" w:hAnsi="Symbol"/>
    </w:rPr>
  </w:style>
  <w:style w:type="character" w:customStyle="1" w:styleId="WW8Num74z1">
    <w:name w:val="WW8Num74z1"/>
    <w:rsid w:val="009F275F"/>
    <w:rPr>
      <w:rFonts w:ascii="Courier New" w:hAnsi="Courier New"/>
    </w:rPr>
  </w:style>
  <w:style w:type="character" w:customStyle="1" w:styleId="WW8Num74z2">
    <w:name w:val="WW8Num74z2"/>
    <w:rsid w:val="009F275F"/>
    <w:rPr>
      <w:rFonts w:ascii="Wingdings" w:hAnsi="Wingdings"/>
    </w:rPr>
  </w:style>
  <w:style w:type="character" w:customStyle="1" w:styleId="WW8Num75z0">
    <w:name w:val="WW8Num75z0"/>
    <w:rsid w:val="009F275F"/>
    <w:rPr>
      <w:rFonts w:ascii="Symbol" w:hAnsi="Symbol"/>
    </w:rPr>
  </w:style>
  <w:style w:type="character" w:customStyle="1" w:styleId="WW8Num75z1">
    <w:name w:val="WW8Num75z1"/>
    <w:rsid w:val="009F275F"/>
    <w:rPr>
      <w:rFonts w:ascii="Courier New" w:hAnsi="Courier New"/>
    </w:rPr>
  </w:style>
  <w:style w:type="character" w:customStyle="1" w:styleId="WW8Num75z2">
    <w:name w:val="WW8Num75z2"/>
    <w:rsid w:val="009F275F"/>
    <w:rPr>
      <w:rFonts w:ascii="Wingdings" w:hAnsi="Wingdings"/>
    </w:rPr>
  </w:style>
  <w:style w:type="character" w:customStyle="1" w:styleId="WW8Num76z0">
    <w:name w:val="WW8Num76z0"/>
    <w:rsid w:val="009F275F"/>
    <w:rPr>
      <w:rFonts w:ascii="Symbol" w:hAnsi="Symbol"/>
    </w:rPr>
  </w:style>
  <w:style w:type="character" w:customStyle="1" w:styleId="WW8Num76z1">
    <w:name w:val="WW8Num76z1"/>
    <w:rsid w:val="009F275F"/>
    <w:rPr>
      <w:rFonts w:ascii="Courier New" w:hAnsi="Courier New"/>
    </w:rPr>
  </w:style>
  <w:style w:type="character" w:customStyle="1" w:styleId="WW8Num76z2">
    <w:name w:val="WW8Num76z2"/>
    <w:rsid w:val="009F275F"/>
    <w:rPr>
      <w:rFonts w:ascii="Wingdings" w:hAnsi="Wingdings"/>
    </w:rPr>
  </w:style>
  <w:style w:type="character" w:customStyle="1" w:styleId="WW8Num77z0">
    <w:name w:val="WW8Num77z0"/>
    <w:rsid w:val="009F275F"/>
    <w:rPr>
      <w:rFonts w:ascii="Symbol" w:hAnsi="Symbol"/>
    </w:rPr>
  </w:style>
  <w:style w:type="character" w:customStyle="1" w:styleId="WW8Num77z1">
    <w:name w:val="WW8Num77z1"/>
    <w:rsid w:val="009F275F"/>
    <w:rPr>
      <w:rFonts w:ascii="Courier New" w:hAnsi="Courier New"/>
    </w:rPr>
  </w:style>
  <w:style w:type="character" w:customStyle="1" w:styleId="WW8Num77z2">
    <w:name w:val="WW8Num77z2"/>
    <w:rsid w:val="009F275F"/>
    <w:rPr>
      <w:rFonts w:ascii="Wingdings" w:hAnsi="Wingdings"/>
    </w:rPr>
  </w:style>
  <w:style w:type="character" w:customStyle="1" w:styleId="WW8Num78z0">
    <w:name w:val="WW8Num78z0"/>
    <w:rsid w:val="009F275F"/>
    <w:rPr>
      <w:rFonts w:ascii="Symbol" w:hAnsi="Symbol"/>
    </w:rPr>
  </w:style>
  <w:style w:type="character" w:customStyle="1" w:styleId="WW8Num78z1">
    <w:name w:val="WW8Num78z1"/>
    <w:rsid w:val="009F275F"/>
    <w:rPr>
      <w:rFonts w:ascii="Courier New" w:hAnsi="Courier New"/>
    </w:rPr>
  </w:style>
  <w:style w:type="character" w:customStyle="1" w:styleId="WW8Num78z2">
    <w:name w:val="WW8Num78z2"/>
    <w:rsid w:val="009F275F"/>
    <w:rPr>
      <w:rFonts w:ascii="Wingdings" w:hAnsi="Wingdings"/>
    </w:rPr>
  </w:style>
  <w:style w:type="character" w:customStyle="1" w:styleId="WW8Num79z0">
    <w:name w:val="WW8Num79z0"/>
    <w:rsid w:val="009F275F"/>
    <w:rPr>
      <w:rFonts w:ascii="Symbol" w:hAnsi="Symbol"/>
      <w:sz w:val="28"/>
      <w:shd w:val="clear" w:color="auto" w:fill="FFFFFF"/>
    </w:rPr>
  </w:style>
  <w:style w:type="character" w:customStyle="1" w:styleId="WW8Num79z1">
    <w:name w:val="WW8Num79z1"/>
    <w:rsid w:val="009F275F"/>
    <w:rPr>
      <w:rFonts w:ascii="Courier New" w:hAnsi="Courier New"/>
    </w:rPr>
  </w:style>
  <w:style w:type="character" w:customStyle="1" w:styleId="WW8Num79z2">
    <w:name w:val="WW8Num79z2"/>
    <w:rsid w:val="009F275F"/>
    <w:rPr>
      <w:rFonts w:ascii="Wingdings" w:hAnsi="Wingdings"/>
    </w:rPr>
  </w:style>
  <w:style w:type="character" w:customStyle="1" w:styleId="WW8Num80z0">
    <w:name w:val="WW8Num80z0"/>
    <w:rsid w:val="009F275F"/>
    <w:rPr>
      <w:rFonts w:ascii="Symbol" w:hAnsi="Symbol"/>
    </w:rPr>
  </w:style>
  <w:style w:type="character" w:customStyle="1" w:styleId="WW8Num80z1">
    <w:name w:val="WW8Num80z1"/>
    <w:rsid w:val="009F275F"/>
    <w:rPr>
      <w:rFonts w:ascii="Courier New" w:hAnsi="Courier New"/>
    </w:rPr>
  </w:style>
  <w:style w:type="character" w:customStyle="1" w:styleId="WW8Num80z2">
    <w:name w:val="WW8Num80z2"/>
    <w:rsid w:val="009F275F"/>
    <w:rPr>
      <w:rFonts w:ascii="Wingdings" w:hAnsi="Wingdings"/>
    </w:rPr>
  </w:style>
  <w:style w:type="character" w:customStyle="1" w:styleId="WW8Num81z0">
    <w:name w:val="WW8Num81z0"/>
    <w:rsid w:val="009F275F"/>
    <w:rPr>
      <w:rFonts w:ascii="Symbol" w:hAnsi="Symbol"/>
      <w:sz w:val="28"/>
    </w:rPr>
  </w:style>
  <w:style w:type="character" w:customStyle="1" w:styleId="WW8Num81z1">
    <w:name w:val="WW8Num81z1"/>
    <w:rsid w:val="009F275F"/>
    <w:rPr>
      <w:rFonts w:ascii="Courier New" w:hAnsi="Courier New"/>
    </w:rPr>
  </w:style>
  <w:style w:type="character" w:customStyle="1" w:styleId="WW8Num81z2">
    <w:name w:val="WW8Num81z2"/>
    <w:rsid w:val="009F275F"/>
    <w:rPr>
      <w:rFonts w:ascii="Wingdings" w:hAnsi="Wingdings"/>
    </w:rPr>
  </w:style>
  <w:style w:type="character" w:customStyle="1" w:styleId="WW8Num82z0">
    <w:name w:val="WW8Num82z0"/>
    <w:rsid w:val="009F275F"/>
    <w:rPr>
      <w:rFonts w:ascii="Symbol" w:hAnsi="Symbol"/>
    </w:rPr>
  </w:style>
  <w:style w:type="character" w:customStyle="1" w:styleId="WW8Num82z1">
    <w:name w:val="WW8Num82z1"/>
    <w:rsid w:val="009F275F"/>
    <w:rPr>
      <w:rFonts w:ascii="Courier New" w:hAnsi="Courier New"/>
    </w:rPr>
  </w:style>
  <w:style w:type="character" w:customStyle="1" w:styleId="WW8Num82z2">
    <w:name w:val="WW8Num82z2"/>
    <w:rsid w:val="009F275F"/>
    <w:rPr>
      <w:rFonts w:ascii="Wingdings" w:hAnsi="Wingdings"/>
    </w:rPr>
  </w:style>
  <w:style w:type="character" w:customStyle="1" w:styleId="WW8Num83z0">
    <w:name w:val="WW8Num83z0"/>
    <w:rsid w:val="009F275F"/>
    <w:rPr>
      <w:rFonts w:ascii="Symbol" w:hAnsi="Symbol"/>
    </w:rPr>
  </w:style>
  <w:style w:type="character" w:customStyle="1" w:styleId="WW8Num83z1">
    <w:name w:val="WW8Num83z1"/>
    <w:rsid w:val="009F275F"/>
    <w:rPr>
      <w:rFonts w:ascii="Courier New" w:hAnsi="Courier New"/>
    </w:rPr>
  </w:style>
  <w:style w:type="character" w:customStyle="1" w:styleId="WW8Num83z2">
    <w:name w:val="WW8Num83z2"/>
    <w:rsid w:val="009F275F"/>
    <w:rPr>
      <w:rFonts w:ascii="Wingdings" w:hAnsi="Wingdings"/>
    </w:rPr>
  </w:style>
  <w:style w:type="character" w:customStyle="1" w:styleId="WW8Num84z0">
    <w:name w:val="WW8Num84z0"/>
    <w:rsid w:val="009F275F"/>
    <w:rPr>
      <w:rFonts w:ascii="Symbol" w:hAnsi="Symbol"/>
    </w:rPr>
  </w:style>
  <w:style w:type="character" w:customStyle="1" w:styleId="WW8Num84z1">
    <w:name w:val="WW8Num84z1"/>
    <w:rsid w:val="009F275F"/>
    <w:rPr>
      <w:rFonts w:ascii="Courier New" w:hAnsi="Courier New"/>
    </w:rPr>
  </w:style>
  <w:style w:type="character" w:customStyle="1" w:styleId="WW8Num84z2">
    <w:name w:val="WW8Num84z2"/>
    <w:rsid w:val="009F275F"/>
    <w:rPr>
      <w:rFonts w:ascii="Wingdings" w:hAnsi="Wingdings"/>
    </w:rPr>
  </w:style>
  <w:style w:type="character" w:customStyle="1" w:styleId="WW8Num85z0">
    <w:name w:val="WW8Num85z0"/>
    <w:rsid w:val="009F275F"/>
    <w:rPr>
      <w:rFonts w:ascii="Symbol" w:hAnsi="Symbol"/>
    </w:rPr>
  </w:style>
  <w:style w:type="character" w:customStyle="1" w:styleId="WW8Num86z0">
    <w:name w:val="WW8Num86z0"/>
    <w:rsid w:val="009F275F"/>
    <w:rPr>
      <w:rFonts w:ascii="Symbol" w:hAnsi="Symbol"/>
    </w:rPr>
  </w:style>
  <w:style w:type="character" w:customStyle="1" w:styleId="WW8Num86z1">
    <w:name w:val="WW8Num86z1"/>
    <w:rsid w:val="009F275F"/>
    <w:rPr>
      <w:rFonts w:ascii="Courier New" w:hAnsi="Courier New"/>
    </w:rPr>
  </w:style>
  <w:style w:type="character" w:customStyle="1" w:styleId="WW8Num86z2">
    <w:name w:val="WW8Num86z2"/>
    <w:rsid w:val="009F275F"/>
    <w:rPr>
      <w:rFonts w:ascii="Wingdings" w:hAnsi="Wingdings"/>
    </w:rPr>
  </w:style>
  <w:style w:type="character" w:customStyle="1" w:styleId="WW8Num87z0">
    <w:name w:val="WW8Num87z0"/>
    <w:rsid w:val="009F275F"/>
    <w:rPr>
      <w:rFonts w:ascii="Symbol" w:hAnsi="Symbol"/>
    </w:rPr>
  </w:style>
  <w:style w:type="character" w:customStyle="1" w:styleId="WW8Num87z1">
    <w:name w:val="WW8Num87z1"/>
    <w:rsid w:val="009F275F"/>
    <w:rPr>
      <w:rFonts w:ascii="Courier New" w:hAnsi="Courier New"/>
    </w:rPr>
  </w:style>
  <w:style w:type="character" w:customStyle="1" w:styleId="WW8Num87z2">
    <w:name w:val="WW8Num87z2"/>
    <w:rsid w:val="009F275F"/>
    <w:rPr>
      <w:rFonts w:ascii="Wingdings" w:hAnsi="Wingdings"/>
    </w:rPr>
  </w:style>
  <w:style w:type="character" w:customStyle="1" w:styleId="WW8Num88z0">
    <w:name w:val="WW8Num88z0"/>
    <w:rsid w:val="009F275F"/>
    <w:rPr>
      <w:color w:val="auto"/>
      <w:kern w:val="1"/>
      <w:sz w:val="28"/>
    </w:rPr>
  </w:style>
  <w:style w:type="character" w:customStyle="1" w:styleId="WW8Num88z1">
    <w:name w:val="WW8Num88z1"/>
    <w:rsid w:val="009F275F"/>
    <w:rPr>
      <w:rFonts w:ascii="Courier New" w:hAnsi="Courier New"/>
    </w:rPr>
  </w:style>
  <w:style w:type="character" w:customStyle="1" w:styleId="WW8Num88z2">
    <w:name w:val="WW8Num88z2"/>
    <w:rsid w:val="009F275F"/>
    <w:rPr>
      <w:rFonts w:ascii="Wingdings" w:hAnsi="Wingdings"/>
    </w:rPr>
  </w:style>
  <w:style w:type="character" w:customStyle="1" w:styleId="WW8Num88z3">
    <w:name w:val="WW8Num88z3"/>
    <w:rsid w:val="009F275F"/>
    <w:rPr>
      <w:rFonts w:ascii="Symbol" w:hAnsi="Symbol"/>
    </w:rPr>
  </w:style>
  <w:style w:type="character" w:customStyle="1" w:styleId="WW8Num89z0">
    <w:name w:val="WW8Num89z0"/>
    <w:rsid w:val="009F275F"/>
    <w:rPr>
      <w:rFonts w:ascii="Symbol" w:hAnsi="Symbol"/>
    </w:rPr>
  </w:style>
  <w:style w:type="character" w:customStyle="1" w:styleId="WW8Num89z1">
    <w:name w:val="WW8Num89z1"/>
    <w:rsid w:val="009F275F"/>
    <w:rPr>
      <w:rFonts w:ascii="Courier New" w:hAnsi="Courier New"/>
    </w:rPr>
  </w:style>
  <w:style w:type="character" w:customStyle="1" w:styleId="WW8Num89z2">
    <w:name w:val="WW8Num89z2"/>
    <w:rsid w:val="009F275F"/>
    <w:rPr>
      <w:rFonts w:ascii="Wingdings" w:hAnsi="Wingdings"/>
    </w:rPr>
  </w:style>
  <w:style w:type="character" w:customStyle="1" w:styleId="WW8Num90z0">
    <w:name w:val="WW8Num90z0"/>
    <w:rsid w:val="009F275F"/>
    <w:rPr>
      <w:rFonts w:ascii="Symbol" w:hAnsi="Symbol"/>
    </w:rPr>
  </w:style>
  <w:style w:type="character" w:customStyle="1" w:styleId="WW8Num90z1">
    <w:name w:val="WW8Num90z1"/>
    <w:rsid w:val="009F275F"/>
    <w:rPr>
      <w:rFonts w:ascii="Courier New" w:hAnsi="Courier New"/>
    </w:rPr>
  </w:style>
  <w:style w:type="character" w:customStyle="1" w:styleId="WW8Num90z2">
    <w:name w:val="WW8Num90z2"/>
    <w:rsid w:val="009F275F"/>
    <w:rPr>
      <w:rFonts w:ascii="Wingdings" w:hAnsi="Wingdings"/>
    </w:rPr>
  </w:style>
  <w:style w:type="character" w:customStyle="1" w:styleId="WW8NumSt80z0">
    <w:name w:val="WW8NumSt80z0"/>
    <w:rsid w:val="009F275F"/>
    <w:rPr>
      <w:rFonts w:ascii="Times New Roman" w:hAnsi="Times New Roman"/>
    </w:rPr>
  </w:style>
  <w:style w:type="character" w:customStyle="1" w:styleId="WW8NumSt84z0">
    <w:name w:val="WW8NumSt84z0"/>
    <w:rsid w:val="009F275F"/>
    <w:rPr>
      <w:rFonts w:ascii="Times New Roman" w:hAnsi="Times New Roman"/>
    </w:rPr>
  </w:style>
  <w:style w:type="character" w:customStyle="1" w:styleId="af0">
    <w:name w:val="Символ сноски"/>
    <w:rsid w:val="009F275F"/>
    <w:rPr>
      <w:vertAlign w:val="superscript"/>
    </w:rPr>
  </w:style>
  <w:style w:type="character" w:customStyle="1" w:styleId="WW-">
    <w:name w:val="WW-Символ сноски"/>
    <w:rsid w:val="009F275F"/>
    <w:rPr>
      <w:vertAlign w:val="superscript"/>
    </w:rPr>
  </w:style>
  <w:style w:type="character" w:customStyle="1" w:styleId="13">
    <w:name w:val="Знак сноски1"/>
    <w:rsid w:val="009F275F"/>
    <w:rPr>
      <w:vertAlign w:val="superscript"/>
    </w:rPr>
  </w:style>
  <w:style w:type="character" w:customStyle="1" w:styleId="BodyTextIndentChar">
    <w:name w:val="Body Text Indent Char"/>
    <w:rsid w:val="009F275F"/>
    <w:rPr>
      <w:rFonts w:ascii="Calibri" w:hAnsi="Calibri"/>
      <w:color w:val="00000A"/>
      <w:kern w:val="1"/>
      <w:sz w:val="24"/>
    </w:rPr>
  </w:style>
  <w:style w:type="character" w:customStyle="1" w:styleId="FootnoteTextChar">
    <w:name w:val="Footnote Text Char"/>
    <w:rsid w:val="009F275F"/>
    <w:rPr>
      <w:rFonts w:ascii="Calibri" w:hAnsi="Calibri"/>
      <w:color w:val="00000A"/>
      <w:kern w:val="1"/>
      <w:sz w:val="24"/>
    </w:rPr>
  </w:style>
  <w:style w:type="character" w:styleId="af1">
    <w:name w:val="Hyperlink"/>
    <w:basedOn w:val="a0"/>
    <w:uiPriority w:val="99"/>
    <w:rsid w:val="009F275F"/>
    <w:rPr>
      <w:rFonts w:cs="Times New Roman"/>
      <w:color w:val="0000FF"/>
      <w:u w:val="single"/>
    </w:rPr>
  </w:style>
  <w:style w:type="character" w:customStyle="1" w:styleId="s1">
    <w:name w:val="s1"/>
    <w:rsid w:val="009F275F"/>
  </w:style>
  <w:style w:type="character" w:customStyle="1" w:styleId="apple-converted-space">
    <w:name w:val="apple-converted-space"/>
    <w:rsid w:val="009F275F"/>
  </w:style>
  <w:style w:type="character" w:customStyle="1" w:styleId="BodyTextChar">
    <w:name w:val="Body Text Char"/>
    <w:rsid w:val="009F275F"/>
    <w:rPr>
      <w:rFonts w:ascii="Calibri" w:hAnsi="Calibri"/>
      <w:color w:val="00000A"/>
      <w:kern w:val="1"/>
    </w:rPr>
  </w:style>
  <w:style w:type="character" w:customStyle="1" w:styleId="HeaderChar">
    <w:name w:val="Header Char"/>
    <w:rsid w:val="009F275F"/>
    <w:rPr>
      <w:rFonts w:ascii="Calibri" w:hAnsi="Calibri"/>
    </w:rPr>
  </w:style>
  <w:style w:type="character" w:customStyle="1" w:styleId="apple-style-span">
    <w:name w:val="apple-style-span"/>
    <w:rsid w:val="009F275F"/>
  </w:style>
  <w:style w:type="character" w:customStyle="1" w:styleId="BodyTextIndent2Char">
    <w:name w:val="Body Text Indent 2 Char"/>
    <w:rsid w:val="009F275F"/>
    <w:rPr>
      <w:rFonts w:ascii="Calibri" w:hAnsi="Calibri"/>
      <w:color w:val="00000A"/>
      <w:kern w:val="1"/>
    </w:rPr>
  </w:style>
  <w:style w:type="character" w:customStyle="1" w:styleId="BodyText3Char">
    <w:name w:val="Body Text 3 Char"/>
    <w:rsid w:val="009F275F"/>
    <w:rPr>
      <w:rFonts w:ascii="Calibri" w:hAnsi="Calibri"/>
      <w:sz w:val="16"/>
    </w:rPr>
  </w:style>
  <w:style w:type="character" w:customStyle="1" w:styleId="HTMLPreformattedChar">
    <w:name w:val="HTML Preformatted Char"/>
    <w:rsid w:val="009F275F"/>
    <w:rPr>
      <w:rFonts w:ascii="Courier New" w:hAnsi="Courier New"/>
      <w:sz w:val="20"/>
    </w:rPr>
  </w:style>
  <w:style w:type="character" w:customStyle="1" w:styleId="Arial">
    <w:name w:val="Основной текст + Arial"/>
    <w:rsid w:val="009F275F"/>
    <w:rPr>
      <w:rFonts w:ascii="Arial" w:hAnsi="Arial"/>
      <w:i/>
      <w:spacing w:val="0"/>
      <w:sz w:val="15"/>
      <w:shd w:val="clear" w:color="auto" w:fill="FFFFFF"/>
    </w:rPr>
  </w:style>
  <w:style w:type="character" w:customStyle="1" w:styleId="af2">
    <w:name w:val="Основной текст + Полужирный"/>
    <w:rsid w:val="009F275F"/>
    <w:rPr>
      <w:rFonts w:ascii="Arial" w:hAnsi="Arial"/>
      <w:b/>
      <w:spacing w:val="0"/>
      <w:sz w:val="16"/>
    </w:rPr>
  </w:style>
  <w:style w:type="character" w:customStyle="1" w:styleId="6pt">
    <w:name w:val="Основной текст + Интервал 6 pt"/>
    <w:rsid w:val="009F275F"/>
    <w:rPr>
      <w:rFonts w:ascii="Times New Roman" w:hAnsi="Times New Roman"/>
      <w:spacing w:val="120"/>
      <w:sz w:val="17"/>
      <w:shd w:val="clear" w:color="auto" w:fill="FFFFFF"/>
    </w:rPr>
  </w:style>
  <w:style w:type="character" w:customStyle="1" w:styleId="3pt">
    <w:name w:val="Основной текст + Интервал 3 pt"/>
    <w:rsid w:val="009F275F"/>
    <w:rPr>
      <w:rFonts w:ascii="Times New Roman" w:hAnsi="Times New Roman"/>
      <w:spacing w:val="60"/>
      <w:sz w:val="17"/>
      <w:shd w:val="clear" w:color="auto" w:fill="FFFFFF"/>
    </w:rPr>
  </w:style>
  <w:style w:type="character" w:customStyle="1" w:styleId="af3">
    <w:name w:val="Основной текст + Курсив"/>
    <w:rsid w:val="009F275F"/>
    <w:rPr>
      <w:rFonts w:ascii="Times New Roman" w:hAnsi="Times New Roman"/>
      <w:i/>
      <w:spacing w:val="0"/>
      <w:sz w:val="17"/>
      <w:shd w:val="clear" w:color="auto" w:fill="FFFFFF"/>
    </w:rPr>
  </w:style>
  <w:style w:type="character" w:customStyle="1" w:styleId="af4">
    <w:name w:val="А ОСН ТЕКСТ Знак"/>
    <w:rsid w:val="009F275F"/>
    <w:rPr>
      <w:rFonts w:ascii="Times New Roman" w:hAnsi="Times New Roman"/>
      <w:caps/>
      <w:color w:val="000000"/>
      <w:kern w:val="1"/>
      <w:sz w:val="28"/>
    </w:rPr>
  </w:style>
  <w:style w:type="character" w:customStyle="1" w:styleId="14">
    <w:name w:val="Основной текст + Курсив1"/>
    <w:rsid w:val="009F275F"/>
    <w:rPr>
      <w:rFonts w:ascii="Times New Roman" w:hAnsi="Times New Roman"/>
      <w:i/>
      <w:caps/>
      <w:color w:val="00000A"/>
      <w:spacing w:val="0"/>
      <w:kern w:val="1"/>
      <w:sz w:val="22"/>
      <w:lang w:val="ru-RU" w:eastAsia="x-none"/>
    </w:rPr>
  </w:style>
  <w:style w:type="character" w:customStyle="1" w:styleId="s2">
    <w:name w:val="s2"/>
    <w:rsid w:val="009F275F"/>
  </w:style>
  <w:style w:type="character" w:customStyle="1" w:styleId="BalloonTextChar">
    <w:name w:val="Balloon Text Char"/>
    <w:rsid w:val="009F275F"/>
    <w:rPr>
      <w:rFonts w:ascii="Tahoma" w:hAnsi="Tahoma"/>
      <w:color w:val="00000A"/>
      <w:kern w:val="1"/>
      <w:sz w:val="16"/>
    </w:rPr>
  </w:style>
  <w:style w:type="character" w:customStyle="1" w:styleId="BalloonTextChar1">
    <w:name w:val="Balloon Text Char1"/>
    <w:rsid w:val="009F275F"/>
    <w:rPr>
      <w:rFonts w:ascii="Times New Roman" w:hAnsi="Times New Roman"/>
      <w:color w:val="00000A"/>
      <w:kern w:val="1"/>
      <w:sz w:val="2"/>
    </w:rPr>
  </w:style>
  <w:style w:type="character" w:customStyle="1" w:styleId="BalloonTextChar17">
    <w:name w:val="Balloon Text Char17"/>
    <w:rsid w:val="009F275F"/>
    <w:rPr>
      <w:rFonts w:ascii="Times New Roman" w:hAnsi="Times New Roman"/>
      <w:color w:val="00000A"/>
      <w:kern w:val="1"/>
      <w:sz w:val="2"/>
    </w:rPr>
  </w:style>
  <w:style w:type="character" w:customStyle="1" w:styleId="BalloonTextChar16">
    <w:name w:val="Balloon Text Char16"/>
    <w:rsid w:val="009F275F"/>
    <w:rPr>
      <w:rFonts w:ascii="Times New Roman" w:hAnsi="Times New Roman"/>
      <w:color w:val="00000A"/>
      <w:kern w:val="1"/>
      <w:sz w:val="2"/>
    </w:rPr>
  </w:style>
  <w:style w:type="character" w:customStyle="1" w:styleId="BalloonTextChar15">
    <w:name w:val="Balloon Text Char15"/>
    <w:rsid w:val="009F275F"/>
    <w:rPr>
      <w:rFonts w:ascii="Times New Roman" w:hAnsi="Times New Roman"/>
      <w:color w:val="00000A"/>
      <w:kern w:val="1"/>
      <w:sz w:val="2"/>
    </w:rPr>
  </w:style>
  <w:style w:type="character" w:customStyle="1" w:styleId="BalloonTextChar14">
    <w:name w:val="Balloon Text Char14"/>
    <w:rsid w:val="009F275F"/>
    <w:rPr>
      <w:rFonts w:ascii="Times New Roman" w:hAnsi="Times New Roman"/>
      <w:color w:val="00000A"/>
      <w:kern w:val="1"/>
      <w:sz w:val="2"/>
    </w:rPr>
  </w:style>
  <w:style w:type="character" w:customStyle="1" w:styleId="BalloonTextChar13">
    <w:name w:val="Balloon Text Char13"/>
    <w:rsid w:val="009F275F"/>
    <w:rPr>
      <w:rFonts w:ascii="Times New Roman" w:hAnsi="Times New Roman"/>
      <w:color w:val="00000A"/>
      <w:kern w:val="1"/>
      <w:sz w:val="2"/>
    </w:rPr>
  </w:style>
  <w:style w:type="character" w:customStyle="1" w:styleId="BalloonTextChar12">
    <w:name w:val="Balloon Text Char12"/>
    <w:rsid w:val="009F275F"/>
    <w:rPr>
      <w:rFonts w:ascii="Times New Roman" w:hAnsi="Times New Roman"/>
      <w:color w:val="00000A"/>
      <w:kern w:val="1"/>
      <w:sz w:val="2"/>
    </w:rPr>
  </w:style>
  <w:style w:type="character" w:customStyle="1" w:styleId="BalloonTextChar11">
    <w:name w:val="Balloon Text Char11"/>
    <w:rsid w:val="009F275F"/>
    <w:rPr>
      <w:rFonts w:ascii="Times New Roman" w:hAnsi="Times New Roman"/>
      <w:color w:val="00000A"/>
      <w:kern w:val="1"/>
      <w:sz w:val="2"/>
    </w:rPr>
  </w:style>
  <w:style w:type="character" w:customStyle="1" w:styleId="EndnoteTextChar">
    <w:name w:val="Endnote Text Char"/>
    <w:rsid w:val="009F275F"/>
    <w:rPr>
      <w:rFonts w:ascii="Calibri" w:hAnsi="Calibri"/>
      <w:color w:val="00000A"/>
      <w:kern w:val="1"/>
      <w:sz w:val="20"/>
    </w:rPr>
  </w:style>
  <w:style w:type="character" w:customStyle="1" w:styleId="EndnoteTextChar1">
    <w:name w:val="Endnote Text Char1"/>
    <w:rsid w:val="009F275F"/>
    <w:rPr>
      <w:rFonts w:eastAsia="Times New Roman"/>
      <w:color w:val="00000A"/>
      <w:kern w:val="1"/>
    </w:rPr>
  </w:style>
  <w:style w:type="character" w:customStyle="1" w:styleId="EndnoteTextChar17">
    <w:name w:val="Endnote Text Char17"/>
    <w:rsid w:val="009F275F"/>
    <w:rPr>
      <w:rFonts w:eastAsia="Times New Roman"/>
      <w:color w:val="00000A"/>
      <w:kern w:val="1"/>
    </w:rPr>
  </w:style>
  <w:style w:type="character" w:customStyle="1" w:styleId="EndnoteTextChar16">
    <w:name w:val="Endnote Text Char16"/>
    <w:rsid w:val="009F275F"/>
    <w:rPr>
      <w:rFonts w:eastAsia="Times New Roman"/>
      <w:color w:val="00000A"/>
      <w:kern w:val="1"/>
    </w:rPr>
  </w:style>
  <w:style w:type="character" w:customStyle="1" w:styleId="EndnoteTextChar15">
    <w:name w:val="Endnote Text Char15"/>
    <w:rsid w:val="009F275F"/>
    <w:rPr>
      <w:rFonts w:eastAsia="Times New Roman"/>
      <w:color w:val="00000A"/>
      <w:kern w:val="1"/>
    </w:rPr>
  </w:style>
  <w:style w:type="character" w:customStyle="1" w:styleId="EndnoteTextChar14">
    <w:name w:val="Endnote Text Char14"/>
    <w:rsid w:val="009F275F"/>
    <w:rPr>
      <w:rFonts w:eastAsia="Times New Roman"/>
      <w:color w:val="00000A"/>
      <w:kern w:val="1"/>
    </w:rPr>
  </w:style>
  <w:style w:type="character" w:customStyle="1" w:styleId="EndnoteTextChar13">
    <w:name w:val="Endnote Text Char13"/>
    <w:rsid w:val="009F275F"/>
    <w:rPr>
      <w:rFonts w:eastAsia="Times New Roman"/>
      <w:color w:val="00000A"/>
      <w:kern w:val="1"/>
    </w:rPr>
  </w:style>
  <w:style w:type="character" w:customStyle="1" w:styleId="EndnoteTextChar12">
    <w:name w:val="Endnote Text Char12"/>
    <w:rsid w:val="009F275F"/>
    <w:rPr>
      <w:rFonts w:eastAsia="Times New Roman"/>
      <w:color w:val="00000A"/>
      <w:kern w:val="1"/>
    </w:rPr>
  </w:style>
  <w:style w:type="character" w:customStyle="1" w:styleId="EndnoteTextChar11">
    <w:name w:val="Endnote Text Char11"/>
    <w:rsid w:val="009F275F"/>
    <w:rPr>
      <w:rFonts w:eastAsia="Times New Roman"/>
      <w:color w:val="00000A"/>
      <w:kern w:val="1"/>
    </w:rPr>
  </w:style>
  <w:style w:type="character" w:customStyle="1" w:styleId="af5">
    <w:name w:val="А_основной Знак"/>
    <w:rsid w:val="009F275F"/>
    <w:rPr>
      <w:rFonts w:ascii="Times New Roman" w:hAnsi="Times New Roman"/>
      <w:sz w:val="28"/>
    </w:rPr>
  </w:style>
  <w:style w:type="character" w:customStyle="1" w:styleId="s4">
    <w:name w:val="s4"/>
    <w:rsid w:val="009F275F"/>
  </w:style>
  <w:style w:type="character" w:customStyle="1" w:styleId="s5">
    <w:name w:val="s5"/>
    <w:rsid w:val="009F275F"/>
  </w:style>
  <w:style w:type="character" w:customStyle="1" w:styleId="FooterChar">
    <w:name w:val="Footer Char"/>
    <w:rsid w:val="009F275F"/>
    <w:rPr>
      <w:rFonts w:ascii="Calibri" w:hAnsi="Calibri"/>
      <w:color w:val="00000A"/>
      <w:kern w:val="1"/>
    </w:rPr>
  </w:style>
  <w:style w:type="character" w:customStyle="1" w:styleId="15">
    <w:name w:val="Сноска1"/>
    <w:rsid w:val="009F275F"/>
    <w:rPr>
      <w:rFonts w:ascii="Times New Roman" w:hAnsi="Times New Roman"/>
      <w:vertAlign w:val="superscript"/>
    </w:rPr>
  </w:style>
  <w:style w:type="character" w:customStyle="1" w:styleId="BodyText2Char">
    <w:name w:val="Body Text 2 Char"/>
    <w:rsid w:val="009F275F"/>
    <w:rPr>
      <w:rFonts w:ascii="Calibri" w:hAnsi="Calibri"/>
    </w:rPr>
  </w:style>
  <w:style w:type="character" w:customStyle="1" w:styleId="25">
    <w:name w:val="Знак сноски2"/>
    <w:rsid w:val="009F275F"/>
    <w:rPr>
      <w:vertAlign w:val="superscript"/>
    </w:rPr>
  </w:style>
  <w:style w:type="character" w:styleId="af6">
    <w:name w:val="Emphasis"/>
    <w:basedOn w:val="a0"/>
    <w:uiPriority w:val="20"/>
    <w:qFormat/>
    <w:rsid w:val="009F275F"/>
    <w:rPr>
      <w:rFonts w:cs="Times New Roman"/>
      <w:i/>
    </w:rPr>
  </w:style>
  <w:style w:type="character" w:customStyle="1" w:styleId="c0">
    <w:name w:val="c0"/>
    <w:rsid w:val="009F275F"/>
  </w:style>
  <w:style w:type="character" w:customStyle="1" w:styleId="s8">
    <w:name w:val="s8"/>
    <w:rsid w:val="009F275F"/>
  </w:style>
  <w:style w:type="character" w:customStyle="1" w:styleId="s13">
    <w:name w:val="s13"/>
    <w:rsid w:val="009F275F"/>
  </w:style>
  <w:style w:type="character" w:customStyle="1" w:styleId="s12">
    <w:name w:val="s12"/>
    <w:rsid w:val="009F275F"/>
  </w:style>
  <w:style w:type="character" w:customStyle="1" w:styleId="s7">
    <w:name w:val="s7"/>
    <w:rsid w:val="009F275F"/>
  </w:style>
  <w:style w:type="character" w:customStyle="1" w:styleId="s11">
    <w:name w:val="s11"/>
    <w:rsid w:val="009F275F"/>
  </w:style>
  <w:style w:type="character" w:customStyle="1" w:styleId="s15">
    <w:name w:val="s15"/>
    <w:rsid w:val="009F275F"/>
  </w:style>
  <w:style w:type="character" w:customStyle="1" w:styleId="comments">
    <w:name w:val="comments"/>
    <w:rsid w:val="009F275F"/>
  </w:style>
  <w:style w:type="character" w:styleId="af7">
    <w:name w:val="line number"/>
    <w:basedOn w:val="a0"/>
    <w:uiPriority w:val="99"/>
    <w:rsid w:val="009F275F"/>
    <w:rPr>
      <w:rFonts w:cs="Times New Roman"/>
    </w:rPr>
  </w:style>
  <w:style w:type="character" w:customStyle="1" w:styleId="af8">
    <w:name w:val="Подзаголовок Знак"/>
    <w:rsid w:val="009F275F"/>
    <w:rPr>
      <w:rFonts w:ascii="Arial" w:hAnsi="Arial"/>
      <w:i/>
      <w:sz w:val="28"/>
    </w:rPr>
  </w:style>
  <w:style w:type="character" w:customStyle="1" w:styleId="af9">
    <w:name w:val="Отступ основного текста Знак"/>
    <w:rsid w:val="009F275F"/>
    <w:rPr>
      <w:rFonts w:ascii="Times New Roman" w:hAnsi="Times New Roman"/>
      <w:sz w:val="24"/>
      <w:lang w:val="x-none" w:eastAsia="ar-SA" w:bidi="ar-SA"/>
    </w:rPr>
  </w:style>
  <w:style w:type="character" w:customStyle="1" w:styleId="c1">
    <w:name w:val="c1"/>
    <w:rsid w:val="009F275F"/>
  </w:style>
  <w:style w:type="character" w:customStyle="1" w:styleId="WW--">
    <w:name w:val="WW-Интернет-ссылка"/>
    <w:rsid w:val="009F275F"/>
    <w:rPr>
      <w:color w:val="0000FF"/>
      <w:u w:val="single"/>
      <w:lang w:val="uz-Cyrl-UZ" w:eastAsia="x-none"/>
    </w:rPr>
  </w:style>
  <w:style w:type="character" w:customStyle="1" w:styleId="c7">
    <w:name w:val="c7"/>
    <w:rsid w:val="009F275F"/>
  </w:style>
  <w:style w:type="character" w:customStyle="1" w:styleId="ListLabel1">
    <w:name w:val="ListLabel 1"/>
    <w:rsid w:val="009F275F"/>
  </w:style>
  <w:style w:type="character" w:styleId="afa">
    <w:name w:val="footnote reference"/>
    <w:basedOn w:val="a0"/>
    <w:uiPriority w:val="99"/>
    <w:rsid w:val="009F275F"/>
    <w:rPr>
      <w:rFonts w:cs="Times New Roman"/>
      <w:vertAlign w:val="superscript"/>
    </w:rPr>
  </w:style>
  <w:style w:type="character" w:styleId="afb">
    <w:name w:val="endnote reference"/>
    <w:basedOn w:val="a0"/>
    <w:uiPriority w:val="99"/>
    <w:rsid w:val="009F275F"/>
    <w:rPr>
      <w:rFonts w:cs="Times New Roman"/>
      <w:vertAlign w:val="superscript"/>
    </w:rPr>
  </w:style>
  <w:style w:type="character" w:customStyle="1" w:styleId="ListLabel2">
    <w:name w:val="ListLabel 2"/>
    <w:rsid w:val="009F275F"/>
  </w:style>
  <w:style w:type="character" w:customStyle="1" w:styleId="ListLabel3">
    <w:name w:val="ListLabel 3"/>
    <w:rsid w:val="009F275F"/>
  </w:style>
  <w:style w:type="character" w:customStyle="1" w:styleId="ListLabel4">
    <w:name w:val="ListLabel 4"/>
    <w:rsid w:val="009F275F"/>
  </w:style>
  <w:style w:type="character" w:customStyle="1" w:styleId="ListLabel5">
    <w:name w:val="ListLabel 5"/>
    <w:rsid w:val="009F275F"/>
  </w:style>
  <w:style w:type="character" w:customStyle="1" w:styleId="ListLabel6">
    <w:name w:val="ListLabel 6"/>
    <w:rsid w:val="009F275F"/>
  </w:style>
  <w:style w:type="character" w:customStyle="1" w:styleId="ListLabel7">
    <w:name w:val="ListLabel 7"/>
    <w:rsid w:val="009F275F"/>
  </w:style>
  <w:style w:type="character" w:customStyle="1" w:styleId="ListLabel8">
    <w:name w:val="ListLabel 8"/>
    <w:rsid w:val="009F275F"/>
  </w:style>
  <w:style w:type="character" w:customStyle="1" w:styleId="ListLabel9">
    <w:name w:val="ListLabel 9"/>
    <w:rsid w:val="009F275F"/>
  </w:style>
  <w:style w:type="character" w:customStyle="1" w:styleId="ListLabel10">
    <w:name w:val="ListLabel 10"/>
    <w:rsid w:val="009F275F"/>
  </w:style>
  <w:style w:type="character" w:customStyle="1" w:styleId="ListLabel11">
    <w:name w:val="ListLabel 11"/>
    <w:rsid w:val="009F275F"/>
  </w:style>
  <w:style w:type="character" w:customStyle="1" w:styleId="ListLabel12">
    <w:name w:val="ListLabel 12"/>
    <w:rsid w:val="009F275F"/>
  </w:style>
  <w:style w:type="character" w:customStyle="1" w:styleId="ListLabel13">
    <w:name w:val="ListLabel 13"/>
    <w:rsid w:val="009F275F"/>
  </w:style>
  <w:style w:type="character" w:customStyle="1" w:styleId="ListLabel14">
    <w:name w:val="ListLabel 14"/>
    <w:rsid w:val="009F275F"/>
  </w:style>
  <w:style w:type="character" w:customStyle="1" w:styleId="ListLabel15">
    <w:name w:val="ListLabel 15"/>
    <w:rsid w:val="009F275F"/>
  </w:style>
  <w:style w:type="character" w:customStyle="1" w:styleId="ListLabel16">
    <w:name w:val="ListLabel 16"/>
    <w:rsid w:val="009F275F"/>
  </w:style>
  <w:style w:type="character" w:customStyle="1" w:styleId="ListLabel17">
    <w:name w:val="ListLabel 17"/>
    <w:rsid w:val="009F275F"/>
  </w:style>
  <w:style w:type="character" w:customStyle="1" w:styleId="ListLabel18">
    <w:name w:val="ListLabel 18"/>
    <w:rsid w:val="009F275F"/>
  </w:style>
  <w:style w:type="character" w:customStyle="1" w:styleId="ListLabel19">
    <w:name w:val="ListLabel 19"/>
    <w:rsid w:val="009F275F"/>
  </w:style>
  <w:style w:type="character" w:customStyle="1" w:styleId="afc">
    <w:name w:val="Символы концевой сноски"/>
    <w:rsid w:val="009F275F"/>
  </w:style>
  <w:style w:type="character" w:customStyle="1" w:styleId="16">
    <w:name w:val="Основной текст Знак1"/>
    <w:rsid w:val="009F275F"/>
    <w:rPr>
      <w:rFonts w:ascii="Times New Roman" w:hAnsi="Times New Roman"/>
      <w:color w:val="00000A"/>
      <w:sz w:val="20"/>
    </w:rPr>
  </w:style>
  <w:style w:type="character" w:customStyle="1" w:styleId="TitleChar">
    <w:name w:val="Title Char"/>
    <w:rsid w:val="009F275F"/>
    <w:rPr>
      <w:rFonts w:ascii="Times New Roman" w:hAnsi="Times New Roman"/>
      <w:i/>
      <w:color w:val="00000A"/>
      <w:sz w:val="24"/>
      <w:lang w:val="de-DE" w:eastAsia="fa-IR" w:bidi="fa-IR"/>
    </w:rPr>
  </w:style>
  <w:style w:type="character" w:customStyle="1" w:styleId="SubtitleChar">
    <w:name w:val="Subtitle Char"/>
    <w:rsid w:val="009F275F"/>
    <w:rPr>
      <w:rFonts w:ascii="Arial" w:hAnsi="Arial"/>
      <w:i/>
      <w:color w:val="00000A"/>
      <w:sz w:val="28"/>
      <w:lang w:val="de-DE" w:eastAsia="fa-IR" w:bidi="fa-IR"/>
    </w:rPr>
  </w:style>
  <w:style w:type="character" w:customStyle="1" w:styleId="17">
    <w:name w:val="Текст выноски Знак1"/>
    <w:rsid w:val="009F275F"/>
    <w:rPr>
      <w:rFonts w:ascii="Tahoma" w:hAnsi="Tahoma"/>
      <w:color w:val="00000A"/>
      <w:sz w:val="16"/>
      <w:lang w:val="de-DE" w:eastAsia="fa-IR" w:bidi="fa-IR"/>
    </w:rPr>
  </w:style>
  <w:style w:type="character" w:customStyle="1" w:styleId="210">
    <w:name w:val="Основной текст с отступом 2 Знак1"/>
    <w:rsid w:val="009F275F"/>
    <w:rPr>
      <w:rFonts w:ascii="Times New Roman" w:hAnsi="Times New Roman"/>
      <w:color w:val="00000A"/>
      <w:lang w:val="de-DE" w:eastAsia="fa-IR" w:bidi="fa-IR"/>
    </w:rPr>
  </w:style>
  <w:style w:type="character" w:customStyle="1" w:styleId="18">
    <w:name w:val="Текст сноски Знак1"/>
    <w:uiPriority w:val="99"/>
    <w:rsid w:val="009F275F"/>
    <w:rPr>
      <w:rFonts w:ascii="Times New Roman" w:hAnsi="Times New Roman"/>
      <w:color w:val="00000A"/>
      <w:sz w:val="20"/>
      <w:lang w:val="de-DE" w:eastAsia="fa-IR" w:bidi="fa-IR"/>
    </w:rPr>
  </w:style>
  <w:style w:type="character" w:customStyle="1" w:styleId="19">
    <w:name w:val="Верхний колонтитул Знак1"/>
    <w:rsid w:val="009F275F"/>
    <w:rPr>
      <w:rFonts w:ascii="Times New Roman" w:hAnsi="Times New Roman"/>
      <w:color w:val="00000A"/>
      <w:lang w:val="de-DE" w:eastAsia="fa-IR" w:bidi="fa-IR"/>
    </w:rPr>
  </w:style>
  <w:style w:type="character" w:customStyle="1" w:styleId="1a">
    <w:name w:val="Нижний колонтитул Знак1"/>
    <w:rsid w:val="009F275F"/>
    <w:rPr>
      <w:rFonts w:ascii="Times New Roman" w:hAnsi="Times New Roman"/>
      <w:color w:val="00000A"/>
      <w:lang w:val="de-DE" w:eastAsia="fa-IR" w:bidi="fa-IR"/>
    </w:rPr>
  </w:style>
  <w:style w:type="character" w:customStyle="1" w:styleId="1423">
    <w:name w:val="Основной текст (14)23"/>
    <w:rsid w:val="009F275F"/>
    <w:rPr>
      <w:rFonts w:ascii="Times New Roman" w:hAnsi="Times New Roman"/>
      <w:spacing w:val="0"/>
      <w:sz w:val="20"/>
    </w:rPr>
  </w:style>
  <w:style w:type="character" w:customStyle="1" w:styleId="1416pt">
    <w:name w:val="Основной текст (14) + Интервал 16 pt"/>
    <w:rsid w:val="009F275F"/>
    <w:rPr>
      <w:rFonts w:ascii="Times New Roman" w:hAnsi="Times New Roman"/>
      <w:spacing w:val="320"/>
      <w:sz w:val="20"/>
    </w:rPr>
  </w:style>
  <w:style w:type="character" w:customStyle="1" w:styleId="727">
    <w:name w:val="Основной текст (7)27"/>
    <w:rsid w:val="009F275F"/>
    <w:rPr>
      <w:rFonts w:ascii="Times New Roman" w:hAnsi="Times New Roman"/>
      <w:spacing w:val="0"/>
      <w:sz w:val="19"/>
    </w:rPr>
  </w:style>
  <w:style w:type="character" w:customStyle="1" w:styleId="158">
    <w:name w:val="Основной текст (15)8"/>
    <w:rsid w:val="009F275F"/>
    <w:rPr>
      <w:rFonts w:ascii="Times New Roman" w:hAnsi="Times New Roman"/>
      <w:i/>
      <w:spacing w:val="0"/>
      <w:sz w:val="19"/>
    </w:rPr>
  </w:style>
  <w:style w:type="character" w:customStyle="1" w:styleId="s6">
    <w:name w:val="s6"/>
    <w:rsid w:val="009F275F"/>
  </w:style>
  <w:style w:type="character" w:styleId="afd">
    <w:name w:val="FollowedHyperlink"/>
    <w:basedOn w:val="a0"/>
    <w:uiPriority w:val="99"/>
    <w:rsid w:val="009F275F"/>
    <w:rPr>
      <w:rFonts w:cs="Times New Roman"/>
      <w:color w:val="800080"/>
      <w:u w:val="single"/>
    </w:rPr>
  </w:style>
  <w:style w:type="character" w:styleId="afe">
    <w:name w:val="Placeholder Text"/>
    <w:basedOn w:val="a0"/>
    <w:uiPriority w:val="99"/>
    <w:rsid w:val="009F275F"/>
    <w:rPr>
      <w:rFonts w:cs="Times New Roman"/>
      <w:color w:val="808080"/>
    </w:rPr>
  </w:style>
  <w:style w:type="character" w:customStyle="1" w:styleId="WW-0">
    <w:name w:val="WW-Символы концевой сноски"/>
    <w:rsid w:val="009F275F"/>
  </w:style>
  <w:style w:type="character" w:customStyle="1" w:styleId="Standard1">
    <w:name w:val="Standard Знак1"/>
    <w:rsid w:val="009F275F"/>
    <w:rPr>
      <w:rFonts w:ascii="Arial" w:eastAsia="SimSun" w:hAnsi="Arial"/>
      <w:kern w:val="1"/>
      <w:sz w:val="24"/>
    </w:rPr>
  </w:style>
  <w:style w:type="character" w:customStyle="1" w:styleId="aff">
    <w:name w:val="Осн_текст Знак"/>
    <w:rsid w:val="009F275F"/>
    <w:rPr>
      <w:rFonts w:ascii="Courier New" w:hAnsi="Courier New"/>
      <w:spacing w:val="-14"/>
      <w:sz w:val="24"/>
    </w:rPr>
  </w:style>
  <w:style w:type="paragraph" w:styleId="aff0">
    <w:name w:val="Title"/>
    <w:basedOn w:val="a"/>
    <w:next w:val="aff1"/>
    <w:link w:val="aff2"/>
    <w:uiPriority w:val="99"/>
    <w:qFormat/>
    <w:rsid w:val="009F275F"/>
    <w:pPr>
      <w:widowControl w:val="0"/>
      <w:suppressLineNumbers/>
      <w:suppressAutoHyphens/>
      <w:spacing w:before="120" w:after="120" w:line="100" w:lineRule="atLeast"/>
      <w:textAlignment w:val="baseline"/>
    </w:pPr>
    <w:rPr>
      <w:rFonts w:ascii="Cambria" w:eastAsia="Times New Roman" w:hAnsi="Cambria" w:cs="Times New Roman"/>
      <w:b/>
      <w:color w:val="00000A"/>
      <w:kern w:val="28"/>
      <w:sz w:val="32"/>
      <w:szCs w:val="20"/>
      <w:lang w:eastAsia="ar-SA"/>
    </w:rPr>
  </w:style>
  <w:style w:type="character" w:customStyle="1" w:styleId="aff2">
    <w:name w:val="Заголовок Знак"/>
    <w:basedOn w:val="a0"/>
    <w:link w:val="aff0"/>
    <w:uiPriority w:val="99"/>
    <w:rsid w:val="009F275F"/>
    <w:rPr>
      <w:rFonts w:ascii="Cambria" w:eastAsia="Times New Roman" w:hAnsi="Cambria" w:cs="Times New Roman"/>
      <w:b/>
      <w:color w:val="00000A"/>
      <w:kern w:val="28"/>
      <w:sz w:val="32"/>
      <w:szCs w:val="20"/>
      <w:lang w:eastAsia="ar-SA"/>
    </w:rPr>
  </w:style>
  <w:style w:type="paragraph" w:customStyle="1" w:styleId="1b">
    <w:name w:val="Указатель1"/>
    <w:basedOn w:val="a"/>
    <w:rsid w:val="009F275F"/>
    <w:pPr>
      <w:widowControl w:val="0"/>
      <w:suppressLineNumbers/>
      <w:suppressAutoHyphens/>
      <w:spacing w:after="0" w:line="100" w:lineRule="atLeast"/>
      <w:textAlignment w:val="baseline"/>
    </w:pPr>
    <w:rPr>
      <w:rFonts w:ascii="Times New Roman" w:eastAsia="Times New Roman" w:hAnsi="Times New Roman" w:cs="Mangal"/>
      <w:color w:val="00000A"/>
      <w:kern w:val="1"/>
      <w:sz w:val="24"/>
      <w:szCs w:val="24"/>
      <w:lang w:val="de-DE" w:eastAsia="fa-IR" w:bidi="fa-IR"/>
    </w:rPr>
  </w:style>
  <w:style w:type="paragraph" w:styleId="aff1">
    <w:name w:val="Subtitle"/>
    <w:basedOn w:val="a"/>
    <w:next w:val="ac"/>
    <w:link w:val="1c"/>
    <w:uiPriority w:val="11"/>
    <w:qFormat/>
    <w:rsid w:val="009F275F"/>
    <w:pPr>
      <w:keepNext/>
      <w:widowControl w:val="0"/>
      <w:suppressAutoHyphens/>
      <w:spacing w:before="240" w:after="120" w:line="100" w:lineRule="atLeast"/>
      <w:jc w:val="center"/>
      <w:textAlignment w:val="baseline"/>
    </w:pPr>
    <w:rPr>
      <w:rFonts w:ascii="Cambria" w:eastAsia="Times New Roman" w:hAnsi="Cambria" w:cs="Times New Roman"/>
      <w:color w:val="00000A"/>
      <w:kern w:val="1"/>
      <w:sz w:val="24"/>
      <w:szCs w:val="20"/>
      <w:lang w:eastAsia="ar-SA"/>
    </w:rPr>
  </w:style>
  <w:style w:type="character" w:customStyle="1" w:styleId="1c">
    <w:name w:val="Подзаголовок Знак1"/>
    <w:basedOn w:val="a0"/>
    <w:link w:val="aff1"/>
    <w:uiPriority w:val="11"/>
    <w:rsid w:val="009F275F"/>
    <w:rPr>
      <w:rFonts w:ascii="Cambria" w:eastAsia="Times New Roman" w:hAnsi="Cambria" w:cs="Times New Roman"/>
      <w:color w:val="00000A"/>
      <w:kern w:val="1"/>
      <w:sz w:val="24"/>
      <w:szCs w:val="20"/>
      <w:lang w:eastAsia="ar-SA"/>
    </w:rPr>
  </w:style>
  <w:style w:type="paragraph" w:styleId="aff3">
    <w:name w:val="List"/>
    <w:basedOn w:val="ac"/>
    <w:uiPriority w:val="99"/>
    <w:rsid w:val="009F275F"/>
    <w:pPr>
      <w:widowControl w:val="0"/>
      <w:spacing w:line="100" w:lineRule="atLeast"/>
      <w:textAlignment w:val="baseline"/>
    </w:pPr>
    <w:rPr>
      <w:rFonts w:ascii="Times New Roman" w:hAnsi="Times New Roman" w:cs="Mangal"/>
      <w:sz w:val="24"/>
      <w:szCs w:val="20"/>
      <w:lang w:eastAsia="hi-IN" w:bidi="hi-IN"/>
    </w:rPr>
  </w:style>
  <w:style w:type="paragraph" w:customStyle="1" w:styleId="1d">
    <w:name w:val="Название1"/>
    <w:basedOn w:val="a"/>
    <w:rsid w:val="009F275F"/>
    <w:pPr>
      <w:suppressLineNumbers/>
      <w:suppressAutoHyphens/>
      <w:spacing w:before="120" w:after="120"/>
    </w:pPr>
    <w:rPr>
      <w:rFonts w:ascii="Calibri" w:eastAsia="Times New Roman" w:hAnsi="Calibri" w:cs="Mangal"/>
      <w:i/>
      <w:iCs/>
      <w:color w:val="00000A"/>
      <w:kern w:val="1"/>
      <w:sz w:val="24"/>
      <w:szCs w:val="24"/>
      <w:lang w:eastAsia="ar-SA"/>
    </w:rPr>
  </w:style>
  <w:style w:type="paragraph" w:customStyle="1" w:styleId="26">
    <w:name w:val="Указатель2"/>
    <w:basedOn w:val="a"/>
    <w:rsid w:val="009F275F"/>
    <w:pPr>
      <w:suppressLineNumbers/>
      <w:suppressAutoHyphens/>
    </w:pPr>
    <w:rPr>
      <w:rFonts w:ascii="Calibri" w:eastAsia="Times New Roman" w:hAnsi="Calibri" w:cs="Mangal"/>
      <w:color w:val="00000A"/>
      <w:kern w:val="1"/>
      <w:lang w:eastAsia="ar-SA"/>
    </w:rPr>
  </w:style>
  <w:style w:type="paragraph" w:customStyle="1" w:styleId="1e">
    <w:name w:val="Абзац списка1"/>
    <w:basedOn w:val="a"/>
    <w:rsid w:val="009F275F"/>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9F275F"/>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4">
    <w:name w:val="Абзац"/>
    <w:basedOn w:val="a"/>
    <w:rsid w:val="009F275F"/>
    <w:pPr>
      <w:spacing w:after="0" w:line="312" w:lineRule="auto"/>
      <w:ind w:firstLine="567"/>
      <w:jc w:val="both"/>
    </w:pPr>
    <w:rPr>
      <w:rFonts w:ascii="Times New Roman" w:eastAsia="Times New Roman" w:hAnsi="Times New Roman" w:cs="Times New Roman"/>
      <w:kern w:val="1"/>
      <w:sz w:val="24"/>
      <w:szCs w:val="20"/>
      <w:lang w:eastAsia="ar-SA"/>
    </w:rPr>
  </w:style>
  <w:style w:type="paragraph" w:styleId="aff5">
    <w:name w:val="Body Text Indent"/>
    <w:basedOn w:val="a"/>
    <w:link w:val="aff6"/>
    <w:uiPriority w:val="99"/>
    <w:rsid w:val="009F275F"/>
    <w:pPr>
      <w:spacing w:after="0" w:line="240" w:lineRule="auto"/>
      <w:ind w:firstLine="340"/>
    </w:pPr>
    <w:rPr>
      <w:rFonts w:ascii="Calibri" w:eastAsia="Times New Roman" w:hAnsi="Calibri" w:cs="Times New Roman"/>
      <w:color w:val="00000A"/>
      <w:kern w:val="1"/>
      <w:szCs w:val="20"/>
      <w:lang w:eastAsia="ar-SA"/>
    </w:rPr>
  </w:style>
  <w:style w:type="character" w:customStyle="1" w:styleId="aff6">
    <w:name w:val="Основной текст с отступом Знак"/>
    <w:basedOn w:val="a0"/>
    <w:link w:val="aff5"/>
    <w:uiPriority w:val="99"/>
    <w:rsid w:val="009F275F"/>
    <w:rPr>
      <w:rFonts w:ascii="Calibri" w:eastAsia="Times New Roman" w:hAnsi="Calibri" w:cs="Times New Roman"/>
      <w:color w:val="00000A"/>
      <w:kern w:val="1"/>
      <w:szCs w:val="20"/>
      <w:lang w:eastAsia="ar-SA"/>
    </w:rPr>
  </w:style>
  <w:style w:type="paragraph" w:styleId="aff7">
    <w:name w:val="footnote text"/>
    <w:basedOn w:val="a"/>
    <w:link w:val="aff8"/>
    <w:uiPriority w:val="99"/>
    <w:rsid w:val="009F275F"/>
    <w:pPr>
      <w:spacing w:after="0" w:line="240" w:lineRule="auto"/>
    </w:pPr>
    <w:rPr>
      <w:rFonts w:ascii="Calibri" w:eastAsia="Times New Roman" w:hAnsi="Calibri" w:cs="Times New Roman"/>
      <w:color w:val="00000A"/>
      <w:kern w:val="1"/>
      <w:sz w:val="20"/>
      <w:szCs w:val="20"/>
      <w:lang w:eastAsia="ar-SA"/>
    </w:rPr>
  </w:style>
  <w:style w:type="character" w:customStyle="1" w:styleId="aff8">
    <w:name w:val="Текст сноски Знак"/>
    <w:basedOn w:val="a0"/>
    <w:link w:val="aff7"/>
    <w:uiPriority w:val="99"/>
    <w:rsid w:val="009F275F"/>
    <w:rPr>
      <w:rFonts w:ascii="Calibri" w:eastAsia="Times New Roman" w:hAnsi="Calibri" w:cs="Times New Roman"/>
      <w:color w:val="00000A"/>
      <w:kern w:val="1"/>
      <w:sz w:val="20"/>
      <w:szCs w:val="20"/>
      <w:lang w:eastAsia="ar-SA"/>
    </w:rPr>
  </w:style>
  <w:style w:type="paragraph" w:customStyle="1" w:styleId="western">
    <w:name w:val="western"/>
    <w:basedOn w:val="a"/>
    <w:rsid w:val="009F275F"/>
    <w:pPr>
      <w:spacing w:before="280" w:after="0" w:line="240" w:lineRule="auto"/>
    </w:pPr>
    <w:rPr>
      <w:rFonts w:ascii="Times New Roman" w:eastAsia="Times New Roman" w:hAnsi="Times New Roman" w:cs="Times New Roman"/>
      <w:color w:val="000000"/>
      <w:kern w:val="1"/>
      <w:sz w:val="24"/>
      <w:szCs w:val="24"/>
      <w:lang w:eastAsia="ar-SA"/>
    </w:rPr>
  </w:style>
  <w:style w:type="paragraph" w:customStyle="1" w:styleId="09PodZAG">
    <w:name w:val="09PodZAG_п/ж"/>
    <w:basedOn w:val="a"/>
    <w:rsid w:val="009F275F"/>
    <w:pPr>
      <w:autoSpaceDE w:val="0"/>
      <w:spacing w:after="113" w:line="240" w:lineRule="atLeast"/>
      <w:jc w:val="center"/>
      <w:textAlignment w:val="center"/>
    </w:pPr>
    <w:rPr>
      <w:rFonts w:ascii="FuturisC" w:eastAsia="Times New Roman" w:hAnsi="FuturisC" w:cs="FuturisC"/>
      <w:b/>
      <w:bCs/>
      <w:caps/>
      <w:color w:val="000000"/>
      <w:kern w:val="1"/>
      <w:lang w:eastAsia="ar-SA"/>
    </w:rPr>
  </w:style>
  <w:style w:type="paragraph" w:customStyle="1" w:styleId="p4">
    <w:name w:val="p4"/>
    <w:basedOn w:val="a"/>
    <w:rsid w:val="009F275F"/>
    <w:pPr>
      <w:spacing w:before="280" w:after="280" w:line="240" w:lineRule="auto"/>
    </w:pPr>
    <w:rPr>
      <w:rFonts w:ascii="Times New Roman" w:eastAsia="Times New Roman" w:hAnsi="Times New Roman" w:cs="Times New Roman"/>
      <w:kern w:val="1"/>
      <w:sz w:val="24"/>
      <w:szCs w:val="24"/>
      <w:lang w:eastAsia="ar-SA"/>
    </w:rPr>
  </w:style>
  <w:style w:type="paragraph" w:customStyle="1" w:styleId="aff9">
    <w:name w:val="Основной"/>
    <w:basedOn w:val="a"/>
    <w:rsid w:val="009F275F"/>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ffa">
    <w:name w:val="Буллит"/>
    <w:basedOn w:val="aff9"/>
    <w:rsid w:val="009F275F"/>
    <w:pPr>
      <w:ind w:firstLine="244"/>
    </w:pPr>
  </w:style>
  <w:style w:type="paragraph" w:customStyle="1" w:styleId="27">
    <w:name w:val="Заг 2"/>
    <w:basedOn w:val="a"/>
    <w:rsid w:val="009F275F"/>
    <w:pPr>
      <w:keepNext/>
      <w:autoSpaceDE w:val="0"/>
      <w:spacing w:before="283" w:after="170" w:line="296" w:lineRule="atLeast"/>
      <w:jc w:val="center"/>
      <w:textAlignment w:val="center"/>
    </w:pPr>
    <w:rPr>
      <w:rFonts w:ascii="PragmaticaC" w:eastAsia="Times New Roman" w:hAnsi="PragmaticaC" w:cs="PragmaticaC"/>
      <w:b/>
      <w:bCs/>
      <w:color w:val="000000"/>
      <w:kern w:val="1"/>
      <w:sz w:val="26"/>
      <w:szCs w:val="26"/>
      <w:lang w:eastAsia="ar-SA"/>
    </w:rPr>
  </w:style>
  <w:style w:type="paragraph" w:customStyle="1" w:styleId="msolistparagraph0">
    <w:name w:val="msolistparagraph"/>
    <w:basedOn w:val="a"/>
    <w:rsid w:val="009F275F"/>
    <w:pPr>
      <w:ind w:left="720"/>
    </w:pPr>
    <w:rPr>
      <w:rFonts w:ascii="Calibri" w:eastAsia="Times New Roman" w:hAnsi="Calibri" w:cs="Times New Roman"/>
      <w:kern w:val="1"/>
      <w:lang w:eastAsia="ar-SA"/>
    </w:rPr>
  </w:style>
  <w:style w:type="paragraph" w:customStyle="1" w:styleId="Default">
    <w:name w:val="Default"/>
    <w:rsid w:val="009F275F"/>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fb">
    <w:name w:val="Таблица"/>
    <w:basedOn w:val="aff9"/>
    <w:rsid w:val="009F275F"/>
    <w:pPr>
      <w:tabs>
        <w:tab w:val="left" w:pos="4500"/>
        <w:tab w:val="left" w:pos="9180"/>
        <w:tab w:val="left" w:pos="9360"/>
      </w:tabs>
      <w:spacing w:line="194" w:lineRule="atLeast"/>
      <w:ind w:firstLine="0"/>
      <w:jc w:val="left"/>
    </w:pPr>
    <w:rPr>
      <w:sz w:val="19"/>
      <w:szCs w:val="19"/>
    </w:rPr>
  </w:style>
  <w:style w:type="paragraph" w:customStyle="1" w:styleId="32">
    <w:name w:val="Заг 3"/>
    <w:basedOn w:val="27"/>
    <w:rsid w:val="009F275F"/>
    <w:pPr>
      <w:spacing w:before="255" w:after="113" w:line="240" w:lineRule="atLeast"/>
    </w:pPr>
    <w:rPr>
      <w:i/>
      <w:iCs/>
      <w:sz w:val="23"/>
      <w:szCs w:val="23"/>
    </w:rPr>
  </w:style>
  <w:style w:type="paragraph" w:styleId="33">
    <w:name w:val="Body Text 3"/>
    <w:basedOn w:val="a"/>
    <w:link w:val="34"/>
    <w:uiPriority w:val="99"/>
    <w:rsid w:val="009F275F"/>
    <w:pPr>
      <w:spacing w:after="120" w:line="360" w:lineRule="auto"/>
      <w:jc w:val="both"/>
    </w:pPr>
    <w:rPr>
      <w:rFonts w:ascii="Calibri" w:eastAsia="Times New Roman" w:hAnsi="Calibri" w:cs="Times New Roman"/>
      <w:color w:val="00000A"/>
      <w:kern w:val="1"/>
      <w:sz w:val="16"/>
      <w:szCs w:val="20"/>
      <w:lang w:eastAsia="ar-SA"/>
    </w:rPr>
  </w:style>
  <w:style w:type="character" w:customStyle="1" w:styleId="34">
    <w:name w:val="Основной текст 3 Знак"/>
    <w:basedOn w:val="a0"/>
    <w:link w:val="33"/>
    <w:uiPriority w:val="99"/>
    <w:rsid w:val="009F275F"/>
    <w:rPr>
      <w:rFonts w:ascii="Calibri" w:eastAsia="Times New Roman" w:hAnsi="Calibri" w:cs="Times New Roman"/>
      <w:color w:val="00000A"/>
      <w:kern w:val="1"/>
      <w:sz w:val="16"/>
      <w:szCs w:val="20"/>
      <w:lang w:eastAsia="ar-SA"/>
    </w:rPr>
  </w:style>
  <w:style w:type="paragraph" w:customStyle="1" w:styleId="28">
    <w:name w:val="Абзац списка2"/>
    <w:basedOn w:val="a"/>
    <w:rsid w:val="009F275F"/>
    <w:pPr>
      <w:ind w:left="720"/>
    </w:pPr>
    <w:rPr>
      <w:rFonts w:ascii="Calibri" w:eastAsia="Times New Roman" w:hAnsi="Calibri" w:cs="Times New Roman"/>
      <w:kern w:val="1"/>
      <w:lang w:eastAsia="ar-SA"/>
    </w:rPr>
  </w:style>
  <w:style w:type="paragraph" w:styleId="HTML">
    <w:name w:val="HTML Preformatted"/>
    <w:basedOn w:val="a"/>
    <w:link w:val="HTML0"/>
    <w:uiPriority w:val="99"/>
    <w:rsid w:val="009F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A"/>
      <w:kern w:val="1"/>
      <w:sz w:val="20"/>
      <w:szCs w:val="20"/>
      <w:lang w:eastAsia="ar-SA"/>
    </w:rPr>
  </w:style>
  <w:style w:type="character" w:customStyle="1" w:styleId="HTML0">
    <w:name w:val="Стандартный HTML Знак"/>
    <w:basedOn w:val="a0"/>
    <w:link w:val="HTML"/>
    <w:uiPriority w:val="99"/>
    <w:rsid w:val="009F275F"/>
    <w:rPr>
      <w:rFonts w:ascii="Courier New" w:eastAsia="Times New Roman" w:hAnsi="Courier New" w:cs="Times New Roman"/>
      <w:color w:val="00000A"/>
      <w:kern w:val="1"/>
      <w:sz w:val="20"/>
      <w:szCs w:val="20"/>
      <w:lang w:eastAsia="ar-SA"/>
    </w:rPr>
  </w:style>
  <w:style w:type="paragraph" w:customStyle="1" w:styleId="affc">
    <w:name w:val="А ОСН ТЕКСТ"/>
    <w:basedOn w:val="a"/>
    <w:rsid w:val="009F275F"/>
    <w:pPr>
      <w:spacing w:after="0" w:line="360" w:lineRule="auto"/>
      <w:ind w:firstLine="454"/>
      <w:jc w:val="both"/>
    </w:pPr>
    <w:rPr>
      <w:rFonts w:ascii="Times New Roman" w:eastAsia="Times New Roman" w:hAnsi="Times New Roman" w:cs="Times New Roman"/>
      <w:caps/>
      <w:color w:val="000000"/>
      <w:kern w:val="1"/>
      <w:sz w:val="28"/>
      <w:szCs w:val="28"/>
      <w:lang w:eastAsia="ar-SA"/>
    </w:rPr>
  </w:style>
  <w:style w:type="paragraph" w:customStyle="1" w:styleId="dash041e005f0431005f044b005f0447005f043d005f044b005f0439">
    <w:name w:val="dash041e_005f0431_005f044b_005f0447_005f043d_005f044b_005f0439"/>
    <w:basedOn w:val="a"/>
    <w:rsid w:val="009F275F"/>
    <w:pPr>
      <w:spacing w:after="0" w:line="240" w:lineRule="auto"/>
    </w:pPr>
    <w:rPr>
      <w:rFonts w:ascii="Times New Roman" w:eastAsia="Times New Roman" w:hAnsi="Times New Roman" w:cs="Times New Roman"/>
      <w:kern w:val="1"/>
      <w:sz w:val="24"/>
      <w:szCs w:val="24"/>
      <w:lang w:eastAsia="ar-SA"/>
    </w:rPr>
  </w:style>
  <w:style w:type="paragraph" w:customStyle="1" w:styleId="p2">
    <w:name w:val="p2"/>
    <w:basedOn w:val="a"/>
    <w:rsid w:val="009F275F"/>
    <w:pPr>
      <w:spacing w:before="280" w:after="280" w:line="240" w:lineRule="auto"/>
    </w:pPr>
    <w:rPr>
      <w:rFonts w:ascii="Times New Roman" w:eastAsia="Times New Roman" w:hAnsi="Times New Roman" w:cs="Times New Roman"/>
      <w:kern w:val="1"/>
      <w:sz w:val="24"/>
      <w:szCs w:val="24"/>
      <w:lang w:eastAsia="ar-SA"/>
    </w:rPr>
  </w:style>
  <w:style w:type="paragraph" w:styleId="affd">
    <w:name w:val="endnote text"/>
    <w:basedOn w:val="a"/>
    <w:link w:val="affe"/>
    <w:uiPriority w:val="99"/>
    <w:rsid w:val="009F275F"/>
    <w:pPr>
      <w:suppressAutoHyphens/>
    </w:pPr>
    <w:rPr>
      <w:rFonts w:ascii="Calibri" w:eastAsia="Times New Roman" w:hAnsi="Calibri" w:cs="Times New Roman"/>
      <w:color w:val="00000A"/>
      <w:kern w:val="1"/>
      <w:sz w:val="20"/>
      <w:szCs w:val="20"/>
      <w:lang w:eastAsia="ar-SA"/>
    </w:rPr>
  </w:style>
  <w:style w:type="character" w:customStyle="1" w:styleId="affe">
    <w:name w:val="Текст концевой сноски Знак"/>
    <w:basedOn w:val="a0"/>
    <w:link w:val="affd"/>
    <w:uiPriority w:val="99"/>
    <w:rsid w:val="009F275F"/>
    <w:rPr>
      <w:rFonts w:ascii="Calibri" w:eastAsia="Times New Roman" w:hAnsi="Calibri" w:cs="Times New Roman"/>
      <w:color w:val="00000A"/>
      <w:kern w:val="1"/>
      <w:sz w:val="20"/>
      <w:szCs w:val="20"/>
      <w:lang w:eastAsia="ar-SA"/>
    </w:rPr>
  </w:style>
  <w:style w:type="paragraph" w:customStyle="1" w:styleId="1f">
    <w:name w:val="Без интервала1"/>
    <w:uiPriority w:val="1"/>
    <w:qFormat/>
    <w:rsid w:val="009F275F"/>
    <w:pPr>
      <w:suppressAutoHyphens/>
      <w:spacing w:after="0" w:line="240" w:lineRule="auto"/>
    </w:pPr>
    <w:rPr>
      <w:rFonts w:ascii="Calibri" w:eastAsia="Times New Roman" w:hAnsi="Calibri" w:cs="Times New Roman"/>
      <w:lang w:eastAsia="ar-SA"/>
    </w:rPr>
  </w:style>
  <w:style w:type="paragraph" w:customStyle="1" w:styleId="WW-1">
    <w:name w:val="WW-Базовый"/>
    <w:rsid w:val="009F275F"/>
    <w:pPr>
      <w:tabs>
        <w:tab w:val="left" w:pos="709"/>
      </w:tabs>
      <w:suppressAutoHyphens/>
      <w:spacing w:after="0" w:line="100" w:lineRule="atLeast"/>
    </w:pPr>
    <w:rPr>
      <w:rFonts w:ascii="Arial" w:eastAsia="Times New Roman" w:hAnsi="Arial" w:cs="Mangal"/>
      <w:color w:val="00000A"/>
      <w:sz w:val="20"/>
      <w:szCs w:val="24"/>
      <w:lang w:eastAsia="hi-IN" w:bidi="hi-IN"/>
    </w:rPr>
  </w:style>
  <w:style w:type="paragraph" w:customStyle="1" w:styleId="afff">
    <w:name w:val="А_основной"/>
    <w:basedOn w:val="a"/>
    <w:qFormat/>
    <w:rsid w:val="009F275F"/>
    <w:pPr>
      <w:spacing w:after="0" w:line="360" w:lineRule="auto"/>
      <w:ind w:firstLine="454"/>
      <w:jc w:val="both"/>
    </w:pPr>
    <w:rPr>
      <w:rFonts w:ascii="Times New Roman" w:eastAsia="Times New Roman" w:hAnsi="Times New Roman" w:cs="Times New Roman"/>
      <w:kern w:val="1"/>
      <w:sz w:val="28"/>
      <w:szCs w:val="28"/>
      <w:lang w:eastAsia="ar-SA"/>
    </w:rPr>
  </w:style>
  <w:style w:type="paragraph" w:customStyle="1" w:styleId="Pa7">
    <w:name w:val="Pa7"/>
    <w:basedOn w:val="a"/>
    <w:next w:val="a"/>
    <w:rsid w:val="009F275F"/>
    <w:pPr>
      <w:autoSpaceDE w:val="0"/>
      <w:spacing w:after="0" w:line="241" w:lineRule="atLeast"/>
    </w:pPr>
    <w:rPr>
      <w:rFonts w:ascii="Times New Roman" w:eastAsia="Times New Roman" w:hAnsi="Times New Roman" w:cs="Times New Roman"/>
      <w:kern w:val="1"/>
      <w:sz w:val="24"/>
      <w:szCs w:val="24"/>
      <w:lang w:eastAsia="ar-SA"/>
    </w:rPr>
  </w:style>
  <w:style w:type="paragraph" w:customStyle="1" w:styleId="p3">
    <w:name w:val="p3"/>
    <w:basedOn w:val="a"/>
    <w:rsid w:val="009F275F"/>
    <w:pPr>
      <w:spacing w:before="280" w:after="280" w:line="240" w:lineRule="auto"/>
    </w:pPr>
    <w:rPr>
      <w:rFonts w:ascii="Times New Roman" w:eastAsia="Times New Roman" w:hAnsi="Times New Roman" w:cs="Times New Roman"/>
      <w:kern w:val="1"/>
      <w:sz w:val="24"/>
      <w:szCs w:val="24"/>
      <w:lang w:eastAsia="ar-SA"/>
    </w:rPr>
  </w:style>
  <w:style w:type="paragraph" w:customStyle="1" w:styleId="18TexstSPISOK1">
    <w:name w:val="18TexstSPISOK_1"/>
    <w:aliases w:val="1"/>
    <w:basedOn w:val="a"/>
    <w:rsid w:val="009F275F"/>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customStyle="1" w:styleId="WW-2">
    <w:name w:val="WW-Сноска"/>
    <w:basedOn w:val="aff9"/>
    <w:rsid w:val="009F275F"/>
    <w:pPr>
      <w:spacing w:line="174" w:lineRule="atLeast"/>
    </w:pPr>
    <w:rPr>
      <w:sz w:val="17"/>
      <w:szCs w:val="17"/>
    </w:rPr>
  </w:style>
  <w:style w:type="paragraph" w:customStyle="1" w:styleId="NoParagraphStyle">
    <w:name w:val="[No Paragraph Style]"/>
    <w:rsid w:val="009F275F"/>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Standard">
    <w:name w:val="Standard"/>
    <w:rsid w:val="009F275F"/>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9F275F"/>
    <w:pPr>
      <w:spacing w:after="120"/>
    </w:pPr>
  </w:style>
  <w:style w:type="paragraph" w:styleId="29">
    <w:name w:val="Body Text 2"/>
    <w:basedOn w:val="a"/>
    <w:link w:val="2a"/>
    <w:uiPriority w:val="99"/>
    <w:rsid w:val="009F275F"/>
    <w:pPr>
      <w:spacing w:after="120" w:line="480" w:lineRule="auto"/>
    </w:pPr>
    <w:rPr>
      <w:rFonts w:ascii="Calibri" w:eastAsia="Times New Roman" w:hAnsi="Calibri" w:cs="Times New Roman"/>
      <w:color w:val="00000A"/>
      <w:kern w:val="1"/>
      <w:szCs w:val="20"/>
      <w:lang w:eastAsia="ar-SA"/>
    </w:rPr>
  </w:style>
  <w:style w:type="character" w:customStyle="1" w:styleId="2a">
    <w:name w:val="Основной текст 2 Знак"/>
    <w:basedOn w:val="a0"/>
    <w:link w:val="29"/>
    <w:uiPriority w:val="99"/>
    <w:rsid w:val="009F275F"/>
    <w:rPr>
      <w:rFonts w:ascii="Calibri" w:eastAsia="Times New Roman" w:hAnsi="Calibri" w:cs="Times New Roman"/>
      <w:color w:val="00000A"/>
      <w:kern w:val="1"/>
      <w:szCs w:val="20"/>
      <w:lang w:eastAsia="ar-SA"/>
    </w:rPr>
  </w:style>
  <w:style w:type="paragraph" w:customStyle="1" w:styleId="1f0">
    <w:name w:val="Текст сноски1"/>
    <w:basedOn w:val="a"/>
    <w:rsid w:val="009F275F"/>
    <w:pPr>
      <w:spacing w:after="0" w:line="240" w:lineRule="auto"/>
    </w:pPr>
    <w:rPr>
      <w:rFonts w:ascii="Calibri" w:eastAsia="Times New Roman" w:hAnsi="Calibri" w:cs="Calibri"/>
      <w:color w:val="00000A"/>
      <w:kern w:val="1"/>
      <w:sz w:val="24"/>
      <w:szCs w:val="24"/>
      <w:lang w:eastAsia="ar-SA"/>
    </w:rPr>
  </w:style>
  <w:style w:type="paragraph" w:customStyle="1" w:styleId="Heading">
    <w:name w:val="Heading"/>
    <w:rsid w:val="009F275F"/>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rsid w:val="009F275F"/>
    <w:pPr>
      <w:suppressAutoHyphens/>
      <w:spacing w:after="0" w:line="240" w:lineRule="auto"/>
      <w:ind w:left="540" w:hanging="540"/>
    </w:pPr>
    <w:rPr>
      <w:rFonts w:ascii="Times New Roman" w:eastAsia="Times New Roman" w:hAnsi="Times New Roman" w:cs="Times New Roman"/>
      <w:kern w:val="1"/>
      <w:sz w:val="24"/>
      <w:szCs w:val="24"/>
      <w:lang w:eastAsia="ar-SA"/>
    </w:rPr>
  </w:style>
  <w:style w:type="paragraph" w:customStyle="1" w:styleId="p16">
    <w:name w:val="p16"/>
    <w:basedOn w:val="a"/>
    <w:rsid w:val="009F275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rsid w:val="009F275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rsid w:val="009F275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rsid w:val="009F275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8">
    <w:name w:val="p28"/>
    <w:basedOn w:val="a"/>
    <w:rsid w:val="009F275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4">
    <w:name w:val="p14"/>
    <w:basedOn w:val="a"/>
    <w:rsid w:val="009F275F"/>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p20">
    <w:name w:val="p20"/>
    <w:basedOn w:val="a"/>
    <w:rsid w:val="009F275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rsid w:val="009F275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9">
    <w:name w:val="p29"/>
    <w:basedOn w:val="a"/>
    <w:rsid w:val="009F275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37">
    <w:name w:val="p37"/>
    <w:basedOn w:val="a"/>
    <w:rsid w:val="009F275F"/>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Footnote">
    <w:name w:val="Footnote"/>
    <w:basedOn w:val="Standard"/>
    <w:rsid w:val="009F275F"/>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customStyle="1" w:styleId="afff0">
    <w:name w:val="Содержимое таблицы"/>
    <w:basedOn w:val="a"/>
    <w:rsid w:val="009F275F"/>
    <w:pPr>
      <w:widowControl w:val="0"/>
      <w:suppressLineNumbers/>
      <w:suppressAutoHyphens/>
      <w:spacing w:after="0" w:line="100" w:lineRule="atLeast"/>
      <w:textAlignment w:val="baseline"/>
    </w:pPr>
    <w:rPr>
      <w:rFonts w:ascii="Times New Roman" w:eastAsia="Times New Roman" w:hAnsi="Times New Roman" w:cs="Times New Roman"/>
      <w:color w:val="00000A"/>
      <w:kern w:val="1"/>
      <w:sz w:val="20"/>
      <w:szCs w:val="20"/>
      <w:lang w:val="de-DE" w:eastAsia="ar-SA"/>
    </w:rPr>
  </w:style>
  <w:style w:type="paragraph" w:customStyle="1" w:styleId="1f1">
    <w:name w:val="Основной текст с отступом1"/>
    <w:basedOn w:val="a"/>
    <w:rsid w:val="009F275F"/>
    <w:pPr>
      <w:widowControl w:val="0"/>
      <w:suppressAutoHyphens/>
      <w:spacing w:after="120" w:line="100" w:lineRule="atLeast"/>
      <w:ind w:left="283"/>
      <w:textAlignment w:val="baseline"/>
    </w:pPr>
    <w:rPr>
      <w:rFonts w:ascii="Times New Roman" w:eastAsia="Times New Roman" w:hAnsi="Times New Roman" w:cs="Times New Roman"/>
      <w:color w:val="00000A"/>
      <w:kern w:val="1"/>
      <w:sz w:val="24"/>
      <w:szCs w:val="24"/>
      <w:lang w:val="de-DE" w:eastAsia="ar-SA"/>
    </w:rPr>
  </w:style>
  <w:style w:type="paragraph" w:customStyle="1" w:styleId="212">
    <w:name w:val="Основной текст 21"/>
    <w:basedOn w:val="a"/>
    <w:rsid w:val="009F275F"/>
    <w:pPr>
      <w:widowControl w:val="0"/>
      <w:suppressAutoHyphens/>
      <w:spacing w:after="0" w:line="100" w:lineRule="atLeast"/>
      <w:textAlignment w:val="baseline"/>
    </w:pPr>
    <w:rPr>
      <w:rFonts w:ascii="Times New Roman" w:eastAsia="Times New Roman" w:hAnsi="Times New Roman" w:cs="Times New Roman"/>
      <w:color w:val="00000A"/>
      <w:kern w:val="1"/>
      <w:sz w:val="28"/>
      <w:szCs w:val="24"/>
      <w:lang w:val="de-DE" w:eastAsia="fa-IR" w:bidi="fa-IR"/>
    </w:rPr>
  </w:style>
  <w:style w:type="paragraph" w:customStyle="1" w:styleId="213">
    <w:name w:val="Список 21"/>
    <w:basedOn w:val="a"/>
    <w:rsid w:val="009F275F"/>
    <w:pPr>
      <w:widowControl w:val="0"/>
      <w:suppressAutoHyphens/>
      <w:spacing w:after="0" w:line="100" w:lineRule="atLeast"/>
      <w:ind w:left="566" w:hanging="283"/>
      <w:textAlignment w:val="baseline"/>
    </w:pPr>
    <w:rPr>
      <w:rFonts w:ascii="Times New Roman" w:eastAsia="Times New Roman" w:hAnsi="Times New Roman" w:cs="Times New Roman"/>
      <w:color w:val="00000A"/>
      <w:kern w:val="1"/>
      <w:sz w:val="24"/>
      <w:szCs w:val="24"/>
      <w:lang w:val="de-DE" w:eastAsia="ar-SA"/>
    </w:rPr>
  </w:style>
  <w:style w:type="paragraph" w:customStyle="1" w:styleId="afff1">
    <w:name w:val="Текст в заданном формате"/>
    <w:basedOn w:val="a"/>
    <w:rsid w:val="009F275F"/>
    <w:pPr>
      <w:widowControl w:val="0"/>
      <w:suppressAutoHyphens/>
      <w:spacing w:after="0" w:line="100" w:lineRule="atLeast"/>
      <w:textAlignment w:val="baseline"/>
    </w:pPr>
    <w:rPr>
      <w:rFonts w:ascii="Courier New" w:eastAsia="Times New Roman" w:hAnsi="Courier New" w:cs="Courier New"/>
      <w:color w:val="00000A"/>
      <w:kern w:val="1"/>
      <w:sz w:val="20"/>
      <w:szCs w:val="20"/>
      <w:lang w:eastAsia="hi-IN" w:bidi="hi-IN"/>
    </w:rPr>
  </w:style>
  <w:style w:type="paragraph" w:customStyle="1" w:styleId="LTGliederung1">
    <w:name w:val="???????~LT~Gliederung 1"/>
    <w:rsid w:val="009F275F"/>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rsid w:val="009F275F"/>
    <w:pPr>
      <w:widowControl w:val="0"/>
      <w:suppressAutoHyphens/>
      <w:spacing w:before="280" w:after="280" w:line="100" w:lineRule="atLeast"/>
      <w:textAlignment w:val="baseline"/>
    </w:pPr>
    <w:rPr>
      <w:rFonts w:ascii="Times New Roman" w:eastAsia="Times New Roman" w:hAnsi="Times New Roman" w:cs="Times New Roman"/>
      <w:color w:val="00000A"/>
      <w:kern w:val="1"/>
      <w:sz w:val="24"/>
      <w:szCs w:val="24"/>
      <w:lang w:val="de-DE" w:eastAsia="fa-IR" w:bidi="fa-IR"/>
    </w:rPr>
  </w:style>
  <w:style w:type="paragraph" w:customStyle="1" w:styleId="310">
    <w:name w:val="Основной текст с отступом 31"/>
    <w:basedOn w:val="a"/>
    <w:rsid w:val="009F275F"/>
    <w:pPr>
      <w:widowControl w:val="0"/>
      <w:suppressAutoHyphens/>
      <w:spacing w:after="0" w:line="100" w:lineRule="atLeast"/>
      <w:ind w:firstLine="720"/>
      <w:jc w:val="center"/>
      <w:textAlignment w:val="baseline"/>
    </w:pPr>
    <w:rPr>
      <w:rFonts w:ascii="Arial" w:eastAsia="Times New Roman" w:hAnsi="Arial" w:cs="Arial"/>
      <w:b/>
      <w:bCs/>
      <w:color w:val="00000A"/>
      <w:kern w:val="1"/>
      <w:sz w:val="20"/>
      <w:szCs w:val="20"/>
      <w:lang w:val="de-DE" w:eastAsia="ar-SA"/>
    </w:rPr>
  </w:style>
  <w:style w:type="paragraph" w:styleId="1f2">
    <w:name w:val="toc 1"/>
    <w:basedOn w:val="a"/>
    <w:next w:val="a"/>
    <w:uiPriority w:val="39"/>
    <w:rsid w:val="009F275F"/>
    <w:pPr>
      <w:tabs>
        <w:tab w:val="right" w:leader="dot" w:pos="9628"/>
      </w:tabs>
      <w:suppressAutoHyphens/>
      <w:spacing w:before="120" w:after="0" w:line="240" w:lineRule="auto"/>
      <w:jc w:val="both"/>
    </w:pPr>
    <w:rPr>
      <w:rFonts w:ascii="Times New Roman" w:eastAsia="Times New Roman" w:hAnsi="Times New Roman" w:cs="Times New Roman"/>
      <w:b/>
      <w:color w:val="00000A"/>
      <w:kern w:val="1"/>
      <w:sz w:val="24"/>
      <w:szCs w:val="24"/>
      <w:lang w:eastAsia="ar-SA"/>
    </w:rPr>
  </w:style>
  <w:style w:type="paragraph" w:styleId="2b">
    <w:name w:val="toc 2"/>
    <w:basedOn w:val="a"/>
    <w:next w:val="a"/>
    <w:uiPriority w:val="39"/>
    <w:rsid w:val="009F275F"/>
    <w:pPr>
      <w:tabs>
        <w:tab w:val="right" w:leader="dot" w:pos="9628"/>
      </w:tabs>
      <w:suppressAutoHyphens/>
      <w:spacing w:after="0" w:line="240" w:lineRule="auto"/>
      <w:jc w:val="both"/>
    </w:pPr>
    <w:rPr>
      <w:rFonts w:ascii="Calibri" w:eastAsia="Times New Roman" w:hAnsi="Calibri" w:cs="Calibri"/>
      <w:color w:val="00000A"/>
      <w:kern w:val="1"/>
      <w:lang w:eastAsia="ar-SA"/>
    </w:rPr>
  </w:style>
  <w:style w:type="paragraph" w:styleId="35">
    <w:name w:val="toc 3"/>
    <w:basedOn w:val="a"/>
    <w:next w:val="a"/>
    <w:uiPriority w:val="39"/>
    <w:rsid w:val="009F275F"/>
    <w:pPr>
      <w:tabs>
        <w:tab w:val="right" w:leader="dot" w:pos="9628"/>
      </w:tabs>
      <w:suppressAutoHyphens/>
      <w:spacing w:before="120" w:after="0" w:line="240" w:lineRule="auto"/>
      <w:jc w:val="both"/>
    </w:pPr>
    <w:rPr>
      <w:rFonts w:ascii="Calibri" w:eastAsia="Times New Roman" w:hAnsi="Calibri" w:cs="Calibri"/>
      <w:color w:val="00000A"/>
      <w:kern w:val="1"/>
      <w:lang w:eastAsia="ar-SA"/>
    </w:rPr>
  </w:style>
  <w:style w:type="paragraph" w:customStyle="1" w:styleId="ListParagraph1">
    <w:name w:val="List Paragraph1"/>
    <w:basedOn w:val="a"/>
    <w:rsid w:val="009F275F"/>
    <w:pPr>
      <w:ind w:left="720"/>
    </w:pPr>
    <w:rPr>
      <w:rFonts w:ascii="Calibri" w:eastAsia="Times New Roman" w:hAnsi="Calibri" w:cs="Times New Roman"/>
      <w:kern w:val="1"/>
      <w:lang w:eastAsia="ar-SA"/>
    </w:rPr>
  </w:style>
  <w:style w:type="paragraph" w:customStyle="1" w:styleId="p6">
    <w:name w:val="p6"/>
    <w:basedOn w:val="a"/>
    <w:rsid w:val="009F275F"/>
    <w:pPr>
      <w:spacing w:before="280" w:after="280" w:line="240" w:lineRule="auto"/>
    </w:pPr>
    <w:rPr>
      <w:rFonts w:ascii="Times New Roman" w:eastAsia="Times New Roman" w:hAnsi="Times New Roman" w:cs="Times New Roman"/>
      <w:kern w:val="1"/>
      <w:sz w:val="24"/>
      <w:szCs w:val="24"/>
      <w:lang w:eastAsia="ar-SA"/>
    </w:rPr>
  </w:style>
  <w:style w:type="paragraph" w:customStyle="1" w:styleId="p7">
    <w:name w:val="p7"/>
    <w:basedOn w:val="a"/>
    <w:rsid w:val="009F275F"/>
    <w:pPr>
      <w:spacing w:before="280" w:after="280" w:line="240" w:lineRule="auto"/>
    </w:pPr>
    <w:rPr>
      <w:rFonts w:ascii="Times New Roman" w:eastAsia="Times New Roman" w:hAnsi="Times New Roman" w:cs="Times New Roman"/>
      <w:kern w:val="1"/>
      <w:sz w:val="24"/>
      <w:szCs w:val="24"/>
      <w:lang w:eastAsia="ar-SA"/>
    </w:rPr>
  </w:style>
  <w:style w:type="paragraph" w:customStyle="1" w:styleId="p5">
    <w:name w:val="p5"/>
    <w:basedOn w:val="a"/>
    <w:rsid w:val="009F275F"/>
    <w:pPr>
      <w:spacing w:before="280" w:after="280" w:line="240" w:lineRule="auto"/>
    </w:pPr>
    <w:rPr>
      <w:rFonts w:ascii="Times New Roman" w:eastAsia="Times New Roman" w:hAnsi="Times New Roman" w:cs="Times New Roman"/>
      <w:kern w:val="1"/>
      <w:sz w:val="24"/>
      <w:szCs w:val="24"/>
      <w:lang w:eastAsia="ar-SA"/>
    </w:rPr>
  </w:style>
  <w:style w:type="paragraph" w:customStyle="1" w:styleId="36">
    <w:name w:val="Абзац списка3"/>
    <w:basedOn w:val="a"/>
    <w:rsid w:val="009F275F"/>
    <w:pPr>
      <w:widowControl w:val="0"/>
      <w:suppressAutoHyphens/>
      <w:spacing w:line="240" w:lineRule="auto"/>
      <w:ind w:left="720"/>
    </w:pPr>
    <w:rPr>
      <w:rFonts w:ascii="Times New Roman" w:eastAsia="SimSun" w:hAnsi="Times New Roman" w:cs="Mangal"/>
      <w:kern w:val="1"/>
      <w:sz w:val="24"/>
      <w:szCs w:val="24"/>
      <w:lang w:eastAsia="hi-IN" w:bidi="hi-IN"/>
    </w:rPr>
  </w:style>
  <w:style w:type="paragraph" w:customStyle="1" w:styleId="30Snoska">
    <w:name w:val="30Snoska"/>
    <w:basedOn w:val="Standard"/>
    <w:rsid w:val="009F275F"/>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9F275F"/>
    <w:pPr>
      <w:spacing w:after="0" w:line="360" w:lineRule="auto"/>
      <w:ind w:firstLine="737"/>
      <w:jc w:val="both"/>
    </w:pPr>
    <w:rPr>
      <w:rFonts w:ascii="Courier New" w:eastAsia="Times New Roman" w:hAnsi="Courier New" w:cs="Courier New"/>
      <w:spacing w:val="-14"/>
      <w:kern w:val="1"/>
      <w:sz w:val="28"/>
      <w:szCs w:val="24"/>
      <w:lang w:eastAsia="ar-SA"/>
    </w:rPr>
  </w:style>
  <w:style w:type="paragraph" w:customStyle="1" w:styleId="2c">
    <w:name w:val="??? 2"/>
    <w:basedOn w:val="a"/>
    <w:rsid w:val="009F275F"/>
    <w:pPr>
      <w:keepNext/>
      <w:widowControl w:val="0"/>
      <w:overflowPunct w:val="0"/>
      <w:autoSpaceDE w:val="0"/>
      <w:spacing w:before="283" w:after="170" w:line="296" w:lineRule="atLeast"/>
      <w:jc w:val="center"/>
    </w:pPr>
    <w:rPr>
      <w:rFonts w:ascii="PragmaticaC" w:eastAsia="Times New Roman" w:hAnsi="PragmaticaC" w:cs="Times New Roman"/>
      <w:b/>
      <w:color w:val="000000"/>
      <w:kern w:val="1"/>
      <w:sz w:val="26"/>
      <w:szCs w:val="20"/>
      <w:lang w:eastAsia="ar-SA"/>
    </w:rPr>
  </w:style>
  <w:style w:type="paragraph" w:customStyle="1" w:styleId="afff3">
    <w:name w:val="??????? (???)"/>
    <w:basedOn w:val="a"/>
    <w:rsid w:val="009F275F"/>
    <w:pPr>
      <w:widowControl w:val="0"/>
      <w:overflowPunct w:val="0"/>
      <w:autoSpaceDE w:val="0"/>
      <w:spacing w:before="130" w:after="130" w:line="360" w:lineRule="auto"/>
    </w:pPr>
    <w:rPr>
      <w:rFonts w:ascii="Times New Roman" w:eastAsia="Times New Roman" w:hAnsi="Times New Roman" w:cs="Times New Roman"/>
      <w:color w:val="000000"/>
      <w:kern w:val="1"/>
      <w:sz w:val="24"/>
      <w:szCs w:val="20"/>
      <w:lang w:eastAsia="ar-SA"/>
    </w:rPr>
  </w:style>
  <w:style w:type="paragraph" w:customStyle="1" w:styleId="afff4">
    <w:name w:val="????? ??????"/>
    <w:basedOn w:val="a"/>
    <w:rsid w:val="009F275F"/>
    <w:pPr>
      <w:widowControl w:val="0"/>
      <w:overflowPunct w:val="0"/>
      <w:autoSpaceDE w:val="0"/>
      <w:spacing w:after="0" w:line="240" w:lineRule="auto"/>
      <w:ind w:left="720"/>
    </w:pPr>
    <w:rPr>
      <w:rFonts w:ascii="Times New Roman" w:eastAsia="Times New Roman" w:hAnsi="Times New Roman" w:cs="Times New Roman"/>
      <w:color w:val="000000"/>
      <w:kern w:val="1"/>
      <w:sz w:val="24"/>
      <w:szCs w:val="20"/>
      <w:lang w:eastAsia="ar-SA"/>
    </w:rPr>
  </w:style>
  <w:style w:type="paragraph" w:customStyle="1" w:styleId="afff5">
    <w:name w:val="Заголовок таблицы"/>
    <w:basedOn w:val="afff0"/>
    <w:rsid w:val="009F275F"/>
    <w:pPr>
      <w:jc w:val="center"/>
    </w:pPr>
    <w:rPr>
      <w:b/>
      <w:bCs/>
    </w:rPr>
  </w:style>
  <w:style w:type="paragraph" w:customStyle="1" w:styleId="afff6">
    <w:name w:val="Базовый"/>
    <w:rsid w:val="009F275F"/>
    <w:pPr>
      <w:tabs>
        <w:tab w:val="left" w:pos="709"/>
      </w:tabs>
      <w:suppressAutoHyphens/>
      <w:spacing w:after="0" w:line="100" w:lineRule="atLeast"/>
    </w:pPr>
    <w:rPr>
      <w:rFonts w:ascii="Arial" w:eastAsia="Times New Roman" w:hAnsi="Arial" w:cs="Mangal"/>
      <w:color w:val="00000A"/>
      <w:sz w:val="20"/>
      <w:szCs w:val="24"/>
      <w:lang w:eastAsia="zh-CN" w:bidi="hi-IN"/>
    </w:rPr>
  </w:style>
  <w:style w:type="paragraph" w:customStyle="1" w:styleId="afff7">
    <w:name w:val="Сноска"/>
    <w:basedOn w:val="aff9"/>
    <w:rsid w:val="009F275F"/>
  </w:style>
  <w:style w:type="character" w:customStyle="1" w:styleId="-">
    <w:name w:val="Интернет-ссылка"/>
    <w:basedOn w:val="a0"/>
    <w:rsid w:val="009F275F"/>
    <w:rPr>
      <w:rFonts w:cs="Times New Roman"/>
      <w:color w:val="0000FF"/>
      <w:u w:val="single"/>
      <w:lang w:val="uz-Cyrl-UZ" w:eastAsia="uz-Cyrl-UZ"/>
    </w:rPr>
  </w:style>
  <w:style w:type="character" w:customStyle="1" w:styleId="afff8">
    <w:name w:val="Выделение жирным"/>
    <w:basedOn w:val="a0"/>
    <w:rsid w:val="009F275F"/>
    <w:rPr>
      <w:rFonts w:cs="Times New Roman"/>
      <w:b/>
      <w:bCs/>
    </w:rPr>
  </w:style>
  <w:style w:type="character" w:customStyle="1" w:styleId="afff9">
    <w:name w:val="Привязка сноски"/>
    <w:rsid w:val="009F275F"/>
    <w:rPr>
      <w:vertAlign w:val="superscript"/>
    </w:rPr>
  </w:style>
  <w:style w:type="character" w:customStyle="1" w:styleId="afffa">
    <w:name w:val="Привязка концевой сноски"/>
    <w:rsid w:val="009F275F"/>
    <w:rPr>
      <w:vertAlign w:val="superscript"/>
    </w:rPr>
  </w:style>
  <w:style w:type="table" w:customStyle="1" w:styleId="2d">
    <w:name w:val="Сетка таблицы2"/>
    <w:basedOn w:val="a1"/>
    <w:next w:val="a4"/>
    <w:uiPriority w:val="59"/>
    <w:rsid w:val="009F275F"/>
    <w:pPr>
      <w:spacing w:after="0" w:line="240" w:lineRule="auto"/>
    </w:pPr>
    <w:rPr>
      <w:rFonts w:ascii="Calibri" w:eastAsia="Times New Roman" w:hAnsi="Calibri"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annotation text"/>
    <w:basedOn w:val="a"/>
    <w:link w:val="afffc"/>
    <w:uiPriority w:val="99"/>
    <w:semiHidden/>
    <w:unhideWhenUsed/>
    <w:rsid w:val="009F275F"/>
    <w:pPr>
      <w:suppressAutoHyphens/>
      <w:spacing w:line="240" w:lineRule="auto"/>
    </w:pPr>
    <w:rPr>
      <w:rFonts w:ascii="Calibri" w:eastAsia="Times New Roman" w:hAnsi="Calibri" w:cs="Calibri"/>
      <w:color w:val="00000A"/>
      <w:kern w:val="1"/>
      <w:sz w:val="20"/>
      <w:szCs w:val="20"/>
    </w:rPr>
  </w:style>
  <w:style w:type="character" w:customStyle="1" w:styleId="afffc">
    <w:name w:val="Текст примечания Знак"/>
    <w:basedOn w:val="a0"/>
    <w:link w:val="afffb"/>
    <w:uiPriority w:val="99"/>
    <w:semiHidden/>
    <w:rsid w:val="009F275F"/>
    <w:rPr>
      <w:rFonts w:ascii="Calibri" w:eastAsia="Times New Roman" w:hAnsi="Calibri" w:cs="Calibri"/>
      <w:color w:val="00000A"/>
      <w:kern w:val="1"/>
      <w:sz w:val="20"/>
      <w:szCs w:val="20"/>
    </w:rPr>
  </w:style>
  <w:style w:type="paragraph" w:styleId="afffd">
    <w:name w:val="annotation subject"/>
    <w:basedOn w:val="afffb"/>
    <w:next w:val="afffb"/>
    <w:link w:val="afffe"/>
    <w:uiPriority w:val="99"/>
    <w:semiHidden/>
    <w:unhideWhenUsed/>
    <w:rsid w:val="009F275F"/>
    <w:rPr>
      <w:b/>
      <w:bCs/>
    </w:rPr>
  </w:style>
  <w:style w:type="character" w:customStyle="1" w:styleId="afffe">
    <w:name w:val="Тема примечания Знак"/>
    <w:basedOn w:val="afffc"/>
    <w:link w:val="afffd"/>
    <w:uiPriority w:val="99"/>
    <w:semiHidden/>
    <w:rsid w:val="009F275F"/>
    <w:rPr>
      <w:rFonts w:ascii="Calibri" w:eastAsia="Times New Roman" w:hAnsi="Calibri" w:cs="Calibri"/>
      <w:b/>
      <w:bCs/>
      <w:color w:val="00000A"/>
      <w:kern w:val="1"/>
      <w:sz w:val="20"/>
      <w:szCs w:val="20"/>
    </w:rPr>
  </w:style>
  <w:style w:type="character" w:customStyle="1" w:styleId="mydownloadscss">
    <w:name w:val="mydownloads_css"/>
    <w:basedOn w:val="a0"/>
    <w:rsid w:val="009F275F"/>
    <w:rPr>
      <w:rFonts w:cs="Times New Roman"/>
    </w:rPr>
  </w:style>
  <w:style w:type="table" w:customStyle="1" w:styleId="110">
    <w:name w:val="Сетка таблицы11"/>
    <w:basedOn w:val="a1"/>
    <w:next w:val="a4"/>
    <w:uiPriority w:val="59"/>
    <w:rsid w:val="009F275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1"/>
    <w:next w:val="a4"/>
    <w:uiPriority w:val="59"/>
    <w:rsid w:val="009F275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uiPriority w:val="59"/>
    <w:rsid w:val="009F275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59"/>
    <w:rsid w:val="009F275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4"/>
    <w:uiPriority w:val="59"/>
    <w:rsid w:val="009F275F"/>
    <w:pPr>
      <w:spacing w:after="0" w:line="240" w:lineRule="auto"/>
    </w:pPr>
    <w:rPr>
      <w:rFonts w:eastAsia="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4"/>
    <w:uiPriority w:val="59"/>
    <w:rsid w:val="009F275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9F275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4"/>
    <w:uiPriority w:val="59"/>
    <w:rsid w:val="009F275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4"/>
    <w:uiPriority w:val="59"/>
    <w:rsid w:val="009F275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4"/>
    <w:uiPriority w:val="59"/>
    <w:rsid w:val="009F275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4"/>
    <w:uiPriority w:val="59"/>
    <w:rsid w:val="009F275F"/>
    <w:pPr>
      <w:spacing w:after="0" w:line="240" w:lineRule="auto"/>
    </w:pPr>
    <w:rPr>
      <w:rFonts w:ascii="Calibri" w:eastAsia="Times New Roman" w:hAnsi="Calibri"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4"/>
    <w:uiPriority w:val="59"/>
    <w:rsid w:val="009F275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1gif">
    <w:name w:val="msonormalbullet1.gif"/>
    <w:basedOn w:val="a"/>
    <w:rsid w:val="009F27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9F275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0">
    <w:name w:val="Сетка таблицы10"/>
    <w:basedOn w:val="a1"/>
    <w:next w:val="a4"/>
    <w:uiPriority w:val="59"/>
    <w:rsid w:val="009F275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4"/>
    <w:uiPriority w:val="59"/>
    <w:rsid w:val="009F275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4"/>
    <w:uiPriority w:val="59"/>
    <w:rsid w:val="009F275F"/>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2"/>
    <w:uiPriority w:val="99"/>
    <w:semiHidden/>
    <w:unhideWhenUsed/>
    <w:rsid w:val="008955B3"/>
  </w:style>
  <w:style w:type="table" w:customStyle="1" w:styleId="150">
    <w:name w:val="Сетка таблицы15"/>
    <w:basedOn w:val="a1"/>
    <w:next w:val="a4"/>
    <w:uiPriority w:val="59"/>
    <w:rsid w:val="008955B3"/>
    <w:pPr>
      <w:spacing w:after="0" w:line="240" w:lineRule="auto"/>
    </w:pPr>
    <w:rPr>
      <w:rFonts w:ascii="Calibri" w:eastAsia="Times New Roman" w:hAnsi="Calibri"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4"/>
    <w:uiPriority w:val="59"/>
    <w:rsid w:val="008955B3"/>
    <w:pPr>
      <w:spacing w:after="0" w:line="240" w:lineRule="auto"/>
    </w:pPr>
    <w:rPr>
      <w:rFonts w:ascii="Calibri" w:eastAsia="Times New Roman" w:hAnsi="Calibri"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4"/>
    <w:uiPriority w:val="59"/>
    <w:rsid w:val="008955B3"/>
    <w:pPr>
      <w:spacing w:after="0" w:line="240" w:lineRule="auto"/>
    </w:pPr>
    <w:rPr>
      <w:rFonts w:ascii="Calibri" w:eastAsia="Times New Roman" w:hAnsi="Calibri"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4"/>
    <w:uiPriority w:val="59"/>
    <w:rsid w:val="008955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4"/>
    <w:uiPriority w:val="59"/>
    <w:rsid w:val="008955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uiPriority w:val="59"/>
    <w:rsid w:val="008955B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uiPriority w:val="59"/>
    <w:rsid w:val="008955B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4"/>
    <w:uiPriority w:val="59"/>
    <w:rsid w:val="008955B3"/>
    <w:pPr>
      <w:spacing w:after="0" w:line="240" w:lineRule="auto"/>
    </w:pPr>
    <w:rPr>
      <w:rFonts w:eastAsia="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
    <w:name w:val="Сетка таблицы31"/>
    <w:basedOn w:val="a1"/>
    <w:next w:val="a4"/>
    <w:uiPriority w:val="59"/>
    <w:rsid w:val="008955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4"/>
    <w:uiPriority w:val="59"/>
    <w:rsid w:val="008955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4"/>
    <w:uiPriority w:val="59"/>
    <w:rsid w:val="008955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4"/>
    <w:uiPriority w:val="59"/>
    <w:rsid w:val="008955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4"/>
    <w:uiPriority w:val="59"/>
    <w:rsid w:val="008955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4"/>
    <w:uiPriority w:val="59"/>
    <w:rsid w:val="008955B3"/>
    <w:pPr>
      <w:spacing w:after="0" w:line="240" w:lineRule="auto"/>
    </w:pPr>
    <w:rPr>
      <w:rFonts w:ascii="Calibri" w:eastAsia="Times New Roman" w:hAnsi="Calibri"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4"/>
    <w:uiPriority w:val="59"/>
    <w:rsid w:val="008955B3"/>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4"/>
    <w:uiPriority w:val="59"/>
    <w:rsid w:val="008955B3"/>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4"/>
    <w:uiPriority w:val="59"/>
    <w:rsid w:val="008955B3"/>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next w:val="a4"/>
    <w:uiPriority w:val="59"/>
    <w:rsid w:val="008955B3"/>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uiPriority w:val="99"/>
    <w:semiHidden/>
    <w:unhideWhenUsed/>
    <w:rsid w:val="007257F9"/>
  </w:style>
  <w:style w:type="table" w:customStyle="1" w:styleId="170">
    <w:name w:val="Сетка таблицы17"/>
    <w:basedOn w:val="a1"/>
    <w:next w:val="a4"/>
    <w:uiPriority w:val="59"/>
    <w:rsid w:val="007257F9"/>
    <w:pPr>
      <w:spacing w:after="0" w:line="240" w:lineRule="auto"/>
    </w:pPr>
    <w:rPr>
      <w:rFonts w:ascii="Calibri" w:eastAsia="Times New Roman" w:hAnsi="Calibri"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4"/>
    <w:uiPriority w:val="59"/>
    <w:rsid w:val="007257F9"/>
    <w:pPr>
      <w:spacing w:after="0" w:line="240" w:lineRule="auto"/>
    </w:pPr>
    <w:rPr>
      <w:rFonts w:ascii="Calibri" w:eastAsia="Times New Roman" w:hAnsi="Calibri"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4"/>
    <w:uiPriority w:val="59"/>
    <w:rsid w:val="007257F9"/>
    <w:pPr>
      <w:spacing w:after="0" w:line="240" w:lineRule="auto"/>
    </w:pPr>
    <w:rPr>
      <w:rFonts w:ascii="Calibri" w:eastAsia="Times New Roman" w:hAnsi="Calibri"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4"/>
    <w:uiPriority w:val="59"/>
    <w:rsid w:val="007257F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4"/>
    <w:uiPriority w:val="59"/>
    <w:rsid w:val="007257F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7257F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7257F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next w:val="a4"/>
    <w:uiPriority w:val="59"/>
    <w:rsid w:val="007257F9"/>
    <w:pPr>
      <w:spacing w:after="0" w:line="240" w:lineRule="auto"/>
    </w:pPr>
    <w:rPr>
      <w:rFonts w:eastAsia="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1"/>
    <w:next w:val="a4"/>
    <w:uiPriority w:val="59"/>
    <w:rsid w:val="007257F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4"/>
    <w:uiPriority w:val="59"/>
    <w:rsid w:val="007257F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4"/>
    <w:uiPriority w:val="59"/>
    <w:rsid w:val="007257F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4"/>
    <w:uiPriority w:val="59"/>
    <w:rsid w:val="007257F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4"/>
    <w:uiPriority w:val="59"/>
    <w:rsid w:val="007257F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next w:val="a4"/>
    <w:uiPriority w:val="59"/>
    <w:rsid w:val="007257F9"/>
    <w:pPr>
      <w:spacing w:after="0" w:line="240" w:lineRule="auto"/>
    </w:pPr>
    <w:rPr>
      <w:rFonts w:ascii="Calibri" w:eastAsia="Times New Roman" w:hAnsi="Calibri"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1"/>
    <w:next w:val="a4"/>
    <w:uiPriority w:val="59"/>
    <w:rsid w:val="007257F9"/>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4"/>
    <w:uiPriority w:val="59"/>
    <w:rsid w:val="007257F9"/>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4"/>
    <w:uiPriority w:val="59"/>
    <w:rsid w:val="007257F9"/>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4"/>
    <w:uiPriority w:val="59"/>
    <w:rsid w:val="007257F9"/>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BF5A9D"/>
  </w:style>
  <w:style w:type="table" w:customStyle="1" w:styleId="190">
    <w:name w:val="Сетка таблицы19"/>
    <w:basedOn w:val="a1"/>
    <w:next w:val="a4"/>
    <w:uiPriority w:val="59"/>
    <w:rsid w:val="00BF5A9D"/>
    <w:pPr>
      <w:spacing w:after="0" w:line="240" w:lineRule="auto"/>
    </w:pPr>
    <w:rPr>
      <w:rFonts w:ascii="Calibri" w:eastAsia="Times New Roman" w:hAnsi="Calibri"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4"/>
    <w:uiPriority w:val="59"/>
    <w:rsid w:val="00BF5A9D"/>
    <w:pPr>
      <w:spacing w:after="0" w:line="240" w:lineRule="auto"/>
    </w:pPr>
    <w:rPr>
      <w:rFonts w:ascii="Calibri" w:eastAsia="Times New Roman" w:hAnsi="Calibri"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4"/>
    <w:uiPriority w:val="59"/>
    <w:rsid w:val="00BF5A9D"/>
    <w:pPr>
      <w:spacing w:after="0" w:line="240" w:lineRule="auto"/>
    </w:pPr>
    <w:rPr>
      <w:rFonts w:ascii="Calibri" w:eastAsia="Times New Roman" w:hAnsi="Calibri"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4"/>
    <w:uiPriority w:val="59"/>
    <w:rsid w:val="00BF5A9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1"/>
    <w:next w:val="a4"/>
    <w:uiPriority w:val="59"/>
    <w:rsid w:val="00BF5A9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BF5A9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1"/>
    <w:uiPriority w:val="59"/>
    <w:rsid w:val="00BF5A9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4"/>
    <w:uiPriority w:val="59"/>
    <w:rsid w:val="00BF5A9D"/>
    <w:pPr>
      <w:spacing w:after="0" w:line="240" w:lineRule="auto"/>
    </w:pPr>
    <w:rPr>
      <w:rFonts w:eastAsia="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1"/>
    <w:next w:val="a4"/>
    <w:uiPriority w:val="59"/>
    <w:rsid w:val="00BF5A9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4"/>
    <w:uiPriority w:val="59"/>
    <w:rsid w:val="00BF5A9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4"/>
    <w:uiPriority w:val="59"/>
    <w:rsid w:val="00BF5A9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4"/>
    <w:uiPriority w:val="59"/>
    <w:rsid w:val="00BF5A9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4"/>
    <w:uiPriority w:val="59"/>
    <w:rsid w:val="00BF5A9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4"/>
    <w:uiPriority w:val="59"/>
    <w:rsid w:val="00BF5A9D"/>
    <w:pPr>
      <w:spacing w:after="0" w:line="240" w:lineRule="auto"/>
    </w:pPr>
    <w:rPr>
      <w:rFonts w:ascii="Calibri" w:eastAsia="Times New Roman" w:hAnsi="Calibri"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4"/>
    <w:uiPriority w:val="59"/>
    <w:rsid w:val="00BF5A9D"/>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4"/>
    <w:uiPriority w:val="59"/>
    <w:rsid w:val="00BF5A9D"/>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1"/>
    <w:next w:val="a4"/>
    <w:uiPriority w:val="59"/>
    <w:rsid w:val="00BF5A9D"/>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1"/>
    <w:next w:val="a4"/>
    <w:uiPriority w:val="59"/>
    <w:rsid w:val="00BF5A9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4"/>
    <w:uiPriority w:val="59"/>
    <w:rsid w:val="00362E3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1"/>
    <w:uiPriority w:val="59"/>
    <w:rsid w:val="00AB70E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4"/>
    <w:uiPriority w:val="59"/>
    <w:rsid w:val="00AB70E6"/>
    <w:pPr>
      <w:spacing w:after="0" w:line="240" w:lineRule="auto"/>
    </w:pPr>
    <w:rPr>
      <w:rFonts w:ascii="Calibri" w:eastAsia="Times New Roman" w:hAnsi="Calibri"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
    <w:name w:val="List 2"/>
    <w:basedOn w:val="a"/>
    <w:uiPriority w:val="99"/>
    <w:semiHidden/>
    <w:unhideWhenUsed/>
    <w:rsid w:val="00FC4F23"/>
    <w:pPr>
      <w:ind w:left="566" w:hanging="283"/>
      <w:contextualSpacing/>
    </w:pPr>
  </w:style>
  <w:style w:type="character" w:customStyle="1" w:styleId="50">
    <w:name w:val="Заголовок 5 Знак"/>
    <w:basedOn w:val="a0"/>
    <w:link w:val="5"/>
    <w:uiPriority w:val="9"/>
    <w:semiHidden/>
    <w:rsid w:val="00FC4F23"/>
    <w:rPr>
      <w:rFonts w:asciiTheme="majorHAnsi" w:eastAsiaTheme="majorEastAsia" w:hAnsiTheme="majorHAnsi" w:cstheme="majorBidi"/>
      <w:color w:val="365F91" w:themeColor="accent1" w:themeShade="BF"/>
    </w:rPr>
  </w:style>
  <w:style w:type="table" w:customStyle="1" w:styleId="250">
    <w:name w:val="Сетка таблицы25"/>
    <w:basedOn w:val="a1"/>
    <w:next w:val="a4"/>
    <w:uiPriority w:val="59"/>
    <w:rsid w:val="009B332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1D3732"/>
  </w:style>
  <w:style w:type="table" w:customStyle="1" w:styleId="95">
    <w:name w:val="Сетка таблицы95"/>
    <w:basedOn w:val="a1"/>
    <w:uiPriority w:val="59"/>
    <w:rsid w:val="001D373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4"/>
    <w:uiPriority w:val="59"/>
    <w:rsid w:val="00022DE4"/>
    <w:pPr>
      <w:spacing w:after="0" w:line="240" w:lineRule="auto"/>
    </w:pPr>
    <w:rPr>
      <w:rFonts w:ascii="Calibri" w:eastAsia="Times New Roman" w:hAnsi="Calibri"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4"/>
    <w:uiPriority w:val="59"/>
    <w:rsid w:val="00480353"/>
    <w:pPr>
      <w:spacing w:after="0" w:line="240" w:lineRule="auto"/>
    </w:pPr>
    <w:rPr>
      <w:rFonts w:ascii="Calibri" w:eastAsia="Times New Roman" w:hAnsi="Calibri"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4"/>
    <w:uiPriority w:val="59"/>
    <w:rsid w:val="00480353"/>
    <w:pPr>
      <w:spacing w:after="0" w:line="240" w:lineRule="auto"/>
    </w:pPr>
    <w:rPr>
      <w:rFonts w:ascii="Calibri" w:eastAsia="Times New Roman" w:hAnsi="Calibri"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56">
    <w:name w:val="c56"/>
    <w:basedOn w:val="a"/>
    <w:rsid w:val="006950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2">
    <w:name w:val="c122"/>
    <w:basedOn w:val="a"/>
    <w:rsid w:val="0069500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0">
    <w:name w:val="Нет списка6"/>
    <w:next w:val="a2"/>
    <w:uiPriority w:val="99"/>
    <w:semiHidden/>
    <w:unhideWhenUsed/>
    <w:rsid w:val="0002539A"/>
  </w:style>
  <w:style w:type="paragraph" w:customStyle="1" w:styleId="1f3">
    <w:name w:val="Заголовок1"/>
    <w:basedOn w:val="a"/>
    <w:next w:val="ac"/>
    <w:rsid w:val="0002539A"/>
    <w:pPr>
      <w:keepNext/>
      <w:suppressAutoHyphens/>
      <w:spacing w:before="240" w:after="0" w:line="100" w:lineRule="atLeast"/>
      <w:textAlignment w:val="baseline"/>
    </w:pPr>
    <w:rPr>
      <w:rFonts w:ascii="Arial" w:eastAsia="Times New Roman" w:hAnsi="Arial" w:cs="Arial"/>
      <w:b/>
      <w:bCs/>
      <w:color w:val="00000A"/>
      <w:kern w:val="1"/>
      <w:sz w:val="24"/>
      <w:szCs w:val="24"/>
      <w:lang w:val="de-DE" w:eastAsia="ar-SA"/>
    </w:rPr>
  </w:style>
  <w:style w:type="table" w:customStyle="1" w:styleId="280">
    <w:name w:val="Сетка таблицы28"/>
    <w:basedOn w:val="a1"/>
    <w:next w:val="a4"/>
    <w:uiPriority w:val="59"/>
    <w:rsid w:val="0002539A"/>
    <w:pPr>
      <w:spacing w:after="0" w:line="240" w:lineRule="auto"/>
    </w:pPr>
    <w:rPr>
      <w:rFonts w:ascii="Calibri" w:eastAsia="Times New Roman" w:hAnsi="Calibri"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1gifbullet1gif">
    <w:name w:val="msonormalbullet1gifbullet1.gif"/>
    <w:basedOn w:val="a"/>
    <w:rsid w:val="00150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bullet2gif">
    <w:name w:val="msonormalbullet1gifbullet2.gif"/>
    <w:basedOn w:val="a"/>
    <w:rsid w:val="00150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3">
    <w:name w:val="k3"/>
    <w:basedOn w:val="a"/>
    <w:rsid w:val="005B097A"/>
    <w:pPr>
      <w:spacing w:after="0" w:line="240" w:lineRule="auto"/>
    </w:pPr>
    <w:rPr>
      <w:rFonts w:ascii="Times New Roman" w:eastAsia="Times New Roman" w:hAnsi="Times New Roman" w:cs="Times New Roman"/>
      <w:i/>
      <w:iCs/>
      <w:sz w:val="32"/>
      <w:szCs w:val="32"/>
      <w:lang w:eastAsia="ru-RU"/>
    </w:rPr>
  </w:style>
  <w:style w:type="character" w:customStyle="1" w:styleId="s9">
    <w:name w:val="s9"/>
    <w:basedOn w:val="a0"/>
    <w:rsid w:val="005B097A"/>
  </w:style>
  <w:style w:type="character" w:customStyle="1" w:styleId="s10">
    <w:name w:val="s10"/>
    <w:basedOn w:val="a0"/>
    <w:rsid w:val="005B097A"/>
  </w:style>
  <w:style w:type="paragraph" w:customStyle="1" w:styleId="p17">
    <w:name w:val="p17"/>
    <w:basedOn w:val="a"/>
    <w:rsid w:val="005B0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5B0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5B0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0">
    <w:name w:val="Основной текст (8)_"/>
    <w:basedOn w:val="a0"/>
    <w:link w:val="85"/>
    <w:rsid w:val="005B097A"/>
    <w:rPr>
      <w:rFonts w:ascii="Times New Roman" w:eastAsia="Times New Roman" w:hAnsi="Times New Roman" w:cs="Times New Roman"/>
      <w:b/>
      <w:bCs/>
      <w:i/>
      <w:iCs/>
      <w:sz w:val="28"/>
      <w:szCs w:val="28"/>
      <w:shd w:val="clear" w:color="auto" w:fill="FFFFFF"/>
    </w:rPr>
  </w:style>
  <w:style w:type="paragraph" w:customStyle="1" w:styleId="85">
    <w:name w:val="Основной текст (8)"/>
    <w:basedOn w:val="a"/>
    <w:link w:val="80"/>
    <w:rsid w:val="005B097A"/>
    <w:pPr>
      <w:widowControl w:val="0"/>
      <w:shd w:val="clear" w:color="auto" w:fill="FFFFFF"/>
      <w:spacing w:before="420" w:after="0" w:line="317" w:lineRule="exact"/>
      <w:jc w:val="both"/>
    </w:pPr>
    <w:rPr>
      <w:rFonts w:ascii="Times New Roman" w:eastAsia="Times New Roman" w:hAnsi="Times New Roman" w:cs="Times New Roman"/>
      <w:b/>
      <w:bCs/>
      <w:i/>
      <w:iCs/>
      <w:sz w:val="28"/>
      <w:szCs w:val="28"/>
    </w:rPr>
  </w:style>
  <w:style w:type="numbering" w:customStyle="1" w:styleId="115">
    <w:name w:val="Нет списка11"/>
    <w:next w:val="a2"/>
    <w:uiPriority w:val="99"/>
    <w:semiHidden/>
    <w:unhideWhenUsed/>
    <w:rsid w:val="000B5D18"/>
  </w:style>
  <w:style w:type="numbering" w:customStyle="1" w:styleId="124">
    <w:name w:val="Нет списка12"/>
    <w:next w:val="a2"/>
    <w:uiPriority w:val="99"/>
    <w:semiHidden/>
    <w:unhideWhenUsed/>
    <w:rsid w:val="000B5D18"/>
  </w:style>
  <w:style w:type="table" w:customStyle="1" w:styleId="290">
    <w:name w:val="Сетка таблицы29"/>
    <w:basedOn w:val="a1"/>
    <w:next w:val="a4"/>
    <w:uiPriority w:val="59"/>
    <w:rsid w:val="005836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71777">
      <w:bodyDiv w:val="1"/>
      <w:marLeft w:val="0"/>
      <w:marRight w:val="0"/>
      <w:marTop w:val="0"/>
      <w:marBottom w:val="0"/>
      <w:divBdr>
        <w:top w:val="none" w:sz="0" w:space="0" w:color="auto"/>
        <w:left w:val="none" w:sz="0" w:space="0" w:color="auto"/>
        <w:bottom w:val="none" w:sz="0" w:space="0" w:color="auto"/>
        <w:right w:val="none" w:sz="0" w:space="0" w:color="auto"/>
      </w:divBdr>
    </w:div>
    <w:div w:id="371922045">
      <w:bodyDiv w:val="1"/>
      <w:marLeft w:val="0"/>
      <w:marRight w:val="0"/>
      <w:marTop w:val="0"/>
      <w:marBottom w:val="0"/>
      <w:divBdr>
        <w:top w:val="none" w:sz="0" w:space="0" w:color="auto"/>
        <w:left w:val="none" w:sz="0" w:space="0" w:color="auto"/>
        <w:bottom w:val="none" w:sz="0" w:space="0" w:color="auto"/>
        <w:right w:val="none" w:sz="0" w:space="0" w:color="auto"/>
      </w:divBdr>
    </w:div>
    <w:div w:id="388043701">
      <w:bodyDiv w:val="1"/>
      <w:marLeft w:val="0"/>
      <w:marRight w:val="0"/>
      <w:marTop w:val="0"/>
      <w:marBottom w:val="0"/>
      <w:divBdr>
        <w:top w:val="none" w:sz="0" w:space="0" w:color="auto"/>
        <w:left w:val="none" w:sz="0" w:space="0" w:color="auto"/>
        <w:bottom w:val="none" w:sz="0" w:space="0" w:color="auto"/>
        <w:right w:val="none" w:sz="0" w:space="0" w:color="auto"/>
      </w:divBdr>
    </w:div>
    <w:div w:id="392587160">
      <w:bodyDiv w:val="1"/>
      <w:marLeft w:val="0"/>
      <w:marRight w:val="0"/>
      <w:marTop w:val="0"/>
      <w:marBottom w:val="0"/>
      <w:divBdr>
        <w:top w:val="none" w:sz="0" w:space="0" w:color="auto"/>
        <w:left w:val="none" w:sz="0" w:space="0" w:color="auto"/>
        <w:bottom w:val="none" w:sz="0" w:space="0" w:color="auto"/>
        <w:right w:val="none" w:sz="0" w:space="0" w:color="auto"/>
      </w:divBdr>
    </w:div>
    <w:div w:id="392701872">
      <w:bodyDiv w:val="1"/>
      <w:marLeft w:val="0"/>
      <w:marRight w:val="0"/>
      <w:marTop w:val="0"/>
      <w:marBottom w:val="0"/>
      <w:divBdr>
        <w:top w:val="none" w:sz="0" w:space="0" w:color="auto"/>
        <w:left w:val="none" w:sz="0" w:space="0" w:color="auto"/>
        <w:bottom w:val="none" w:sz="0" w:space="0" w:color="auto"/>
        <w:right w:val="none" w:sz="0" w:space="0" w:color="auto"/>
      </w:divBdr>
    </w:div>
    <w:div w:id="441804634">
      <w:bodyDiv w:val="1"/>
      <w:marLeft w:val="0"/>
      <w:marRight w:val="0"/>
      <w:marTop w:val="0"/>
      <w:marBottom w:val="0"/>
      <w:divBdr>
        <w:top w:val="none" w:sz="0" w:space="0" w:color="auto"/>
        <w:left w:val="none" w:sz="0" w:space="0" w:color="auto"/>
        <w:bottom w:val="none" w:sz="0" w:space="0" w:color="auto"/>
        <w:right w:val="none" w:sz="0" w:space="0" w:color="auto"/>
      </w:divBdr>
    </w:div>
    <w:div w:id="484786296">
      <w:bodyDiv w:val="1"/>
      <w:marLeft w:val="0"/>
      <w:marRight w:val="0"/>
      <w:marTop w:val="0"/>
      <w:marBottom w:val="0"/>
      <w:divBdr>
        <w:top w:val="none" w:sz="0" w:space="0" w:color="auto"/>
        <w:left w:val="none" w:sz="0" w:space="0" w:color="auto"/>
        <w:bottom w:val="none" w:sz="0" w:space="0" w:color="auto"/>
        <w:right w:val="none" w:sz="0" w:space="0" w:color="auto"/>
      </w:divBdr>
    </w:div>
    <w:div w:id="496068710">
      <w:bodyDiv w:val="1"/>
      <w:marLeft w:val="0"/>
      <w:marRight w:val="0"/>
      <w:marTop w:val="0"/>
      <w:marBottom w:val="0"/>
      <w:divBdr>
        <w:top w:val="none" w:sz="0" w:space="0" w:color="auto"/>
        <w:left w:val="none" w:sz="0" w:space="0" w:color="auto"/>
        <w:bottom w:val="none" w:sz="0" w:space="0" w:color="auto"/>
        <w:right w:val="none" w:sz="0" w:space="0" w:color="auto"/>
      </w:divBdr>
    </w:div>
    <w:div w:id="497040728">
      <w:bodyDiv w:val="1"/>
      <w:marLeft w:val="0"/>
      <w:marRight w:val="0"/>
      <w:marTop w:val="0"/>
      <w:marBottom w:val="0"/>
      <w:divBdr>
        <w:top w:val="none" w:sz="0" w:space="0" w:color="auto"/>
        <w:left w:val="none" w:sz="0" w:space="0" w:color="auto"/>
        <w:bottom w:val="none" w:sz="0" w:space="0" w:color="auto"/>
        <w:right w:val="none" w:sz="0" w:space="0" w:color="auto"/>
      </w:divBdr>
    </w:div>
    <w:div w:id="574704626">
      <w:bodyDiv w:val="1"/>
      <w:marLeft w:val="0"/>
      <w:marRight w:val="0"/>
      <w:marTop w:val="0"/>
      <w:marBottom w:val="0"/>
      <w:divBdr>
        <w:top w:val="none" w:sz="0" w:space="0" w:color="auto"/>
        <w:left w:val="none" w:sz="0" w:space="0" w:color="auto"/>
        <w:bottom w:val="none" w:sz="0" w:space="0" w:color="auto"/>
        <w:right w:val="none" w:sz="0" w:space="0" w:color="auto"/>
      </w:divBdr>
    </w:div>
    <w:div w:id="592056546">
      <w:bodyDiv w:val="1"/>
      <w:marLeft w:val="0"/>
      <w:marRight w:val="0"/>
      <w:marTop w:val="0"/>
      <w:marBottom w:val="0"/>
      <w:divBdr>
        <w:top w:val="none" w:sz="0" w:space="0" w:color="auto"/>
        <w:left w:val="none" w:sz="0" w:space="0" w:color="auto"/>
        <w:bottom w:val="none" w:sz="0" w:space="0" w:color="auto"/>
        <w:right w:val="none" w:sz="0" w:space="0" w:color="auto"/>
      </w:divBdr>
    </w:div>
    <w:div w:id="624847832">
      <w:bodyDiv w:val="1"/>
      <w:marLeft w:val="0"/>
      <w:marRight w:val="0"/>
      <w:marTop w:val="0"/>
      <w:marBottom w:val="0"/>
      <w:divBdr>
        <w:top w:val="none" w:sz="0" w:space="0" w:color="auto"/>
        <w:left w:val="none" w:sz="0" w:space="0" w:color="auto"/>
        <w:bottom w:val="none" w:sz="0" w:space="0" w:color="auto"/>
        <w:right w:val="none" w:sz="0" w:space="0" w:color="auto"/>
      </w:divBdr>
    </w:div>
    <w:div w:id="655113226">
      <w:bodyDiv w:val="1"/>
      <w:marLeft w:val="0"/>
      <w:marRight w:val="0"/>
      <w:marTop w:val="0"/>
      <w:marBottom w:val="0"/>
      <w:divBdr>
        <w:top w:val="none" w:sz="0" w:space="0" w:color="auto"/>
        <w:left w:val="none" w:sz="0" w:space="0" w:color="auto"/>
        <w:bottom w:val="none" w:sz="0" w:space="0" w:color="auto"/>
        <w:right w:val="none" w:sz="0" w:space="0" w:color="auto"/>
      </w:divBdr>
    </w:div>
    <w:div w:id="735519851">
      <w:bodyDiv w:val="1"/>
      <w:marLeft w:val="0"/>
      <w:marRight w:val="0"/>
      <w:marTop w:val="0"/>
      <w:marBottom w:val="0"/>
      <w:divBdr>
        <w:top w:val="none" w:sz="0" w:space="0" w:color="auto"/>
        <w:left w:val="none" w:sz="0" w:space="0" w:color="auto"/>
        <w:bottom w:val="none" w:sz="0" w:space="0" w:color="auto"/>
        <w:right w:val="none" w:sz="0" w:space="0" w:color="auto"/>
      </w:divBdr>
    </w:div>
    <w:div w:id="762607818">
      <w:bodyDiv w:val="1"/>
      <w:marLeft w:val="0"/>
      <w:marRight w:val="0"/>
      <w:marTop w:val="0"/>
      <w:marBottom w:val="0"/>
      <w:divBdr>
        <w:top w:val="none" w:sz="0" w:space="0" w:color="auto"/>
        <w:left w:val="none" w:sz="0" w:space="0" w:color="auto"/>
        <w:bottom w:val="none" w:sz="0" w:space="0" w:color="auto"/>
        <w:right w:val="none" w:sz="0" w:space="0" w:color="auto"/>
      </w:divBdr>
    </w:div>
    <w:div w:id="766464215">
      <w:bodyDiv w:val="1"/>
      <w:marLeft w:val="0"/>
      <w:marRight w:val="0"/>
      <w:marTop w:val="0"/>
      <w:marBottom w:val="0"/>
      <w:divBdr>
        <w:top w:val="none" w:sz="0" w:space="0" w:color="auto"/>
        <w:left w:val="none" w:sz="0" w:space="0" w:color="auto"/>
        <w:bottom w:val="none" w:sz="0" w:space="0" w:color="auto"/>
        <w:right w:val="none" w:sz="0" w:space="0" w:color="auto"/>
      </w:divBdr>
    </w:div>
    <w:div w:id="907306552">
      <w:bodyDiv w:val="1"/>
      <w:marLeft w:val="0"/>
      <w:marRight w:val="0"/>
      <w:marTop w:val="0"/>
      <w:marBottom w:val="0"/>
      <w:divBdr>
        <w:top w:val="none" w:sz="0" w:space="0" w:color="auto"/>
        <w:left w:val="none" w:sz="0" w:space="0" w:color="auto"/>
        <w:bottom w:val="none" w:sz="0" w:space="0" w:color="auto"/>
        <w:right w:val="none" w:sz="0" w:space="0" w:color="auto"/>
      </w:divBdr>
    </w:div>
    <w:div w:id="929317969">
      <w:bodyDiv w:val="1"/>
      <w:marLeft w:val="0"/>
      <w:marRight w:val="0"/>
      <w:marTop w:val="0"/>
      <w:marBottom w:val="0"/>
      <w:divBdr>
        <w:top w:val="none" w:sz="0" w:space="0" w:color="auto"/>
        <w:left w:val="none" w:sz="0" w:space="0" w:color="auto"/>
        <w:bottom w:val="none" w:sz="0" w:space="0" w:color="auto"/>
        <w:right w:val="none" w:sz="0" w:space="0" w:color="auto"/>
      </w:divBdr>
    </w:div>
    <w:div w:id="1002781009">
      <w:bodyDiv w:val="1"/>
      <w:marLeft w:val="0"/>
      <w:marRight w:val="0"/>
      <w:marTop w:val="0"/>
      <w:marBottom w:val="0"/>
      <w:divBdr>
        <w:top w:val="none" w:sz="0" w:space="0" w:color="auto"/>
        <w:left w:val="none" w:sz="0" w:space="0" w:color="auto"/>
        <w:bottom w:val="none" w:sz="0" w:space="0" w:color="auto"/>
        <w:right w:val="none" w:sz="0" w:space="0" w:color="auto"/>
      </w:divBdr>
    </w:div>
    <w:div w:id="1029797196">
      <w:bodyDiv w:val="1"/>
      <w:marLeft w:val="0"/>
      <w:marRight w:val="0"/>
      <w:marTop w:val="0"/>
      <w:marBottom w:val="0"/>
      <w:divBdr>
        <w:top w:val="none" w:sz="0" w:space="0" w:color="auto"/>
        <w:left w:val="none" w:sz="0" w:space="0" w:color="auto"/>
        <w:bottom w:val="none" w:sz="0" w:space="0" w:color="auto"/>
        <w:right w:val="none" w:sz="0" w:space="0" w:color="auto"/>
      </w:divBdr>
    </w:div>
    <w:div w:id="1048147255">
      <w:bodyDiv w:val="1"/>
      <w:marLeft w:val="0"/>
      <w:marRight w:val="0"/>
      <w:marTop w:val="0"/>
      <w:marBottom w:val="0"/>
      <w:divBdr>
        <w:top w:val="none" w:sz="0" w:space="0" w:color="auto"/>
        <w:left w:val="none" w:sz="0" w:space="0" w:color="auto"/>
        <w:bottom w:val="none" w:sz="0" w:space="0" w:color="auto"/>
        <w:right w:val="none" w:sz="0" w:space="0" w:color="auto"/>
      </w:divBdr>
    </w:div>
    <w:div w:id="1094518377">
      <w:bodyDiv w:val="1"/>
      <w:marLeft w:val="0"/>
      <w:marRight w:val="0"/>
      <w:marTop w:val="0"/>
      <w:marBottom w:val="0"/>
      <w:divBdr>
        <w:top w:val="none" w:sz="0" w:space="0" w:color="auto"/>
        <w:left w:val="none" w:sz="0" w:space="0" w:color="auto"/>
        <w:bottom w:val="none" w:sz="0" w:space="0" w:color="auto"/>
        <w:right w:val="none" w:sz="0" w:space="0" w:color="auto"/>
      </w:divBdr>
    </w:div>
    <w:div w:id="1109545674">
      <w:bodyDiv w:val="1"/>
      <w:marLeft w:val="0"/>
      <w:marRight w:val="0"/>
      <w:marTop w:val="0"/>
      <w:marBottom w:val="0"/>
      <w:divBdr>
        <w:top w:val="none" w:sz="0" w:space="0" w:color="auto"/>
        <w:left w:val="none" w:sz="0" w:space="0" w:color="auto"/>
        <w:bottom w:val="none" w:sz="0" w:space="0" w:color="auto"/>
        <w:right w:val="none" w:sz="0" w:space="0" w:color="auto"/>
      </w:divBdr>
    </w:div>
    <w:div w:id="1174996563">
      <w:bodyDiv w:val="1"/>
      <w:marLeft w:val="0"/>
      <w:marRight w:val="0"/>
      <w:marTop w:val="0"/>
      <w:marBottom w:val="0"/>
      <w:divBdr>
        <w:top w:val="none" w:sz="0" w:space="0" w:color="auto"/>
        <w:left w:val="none" w:sz="0" w:space="0" w:color="auto"/>
        <w:bottom w:val="none" w:sz="0" w:space="0" w:color="auto"/>
        <w:right w:val="none" w:sz="0" w:space="0" w:color="auto"/>
      </w:divBdr>
    </w:div>
    <w:div w:id="1185753915">
      <w:bodyDiv w:val="1"/>
      <w:marLeft w:val="0"/>
      <w:marRight w:val="0"/>
      <w:marTop w:val="0"/>
      <w:marBottom w:val="0"/>
      <w:divBdr>
        <w:top w:val="none" w:sz="0" w:space="0" w:color="auto"/>
        <w:left w:val="none" w:sz="0" w:space="0" w:color="auto"/>
        <w:bottom w:val="none" w:sz="0" w:space="0" w:color="auto"/>
        <w:right w:val="none" w:sz="0" w:space="0" w:color="auto"/>
      </w:divBdr>
    </w:div>
    <w:div w:id="1234196434">
      <w:bodyDiv w:val="1"/>
      <w:marLeft w:val="0"/>
      <w:marRight w:val="0"/>
      <w:marTop w:val="0"/>
      <w:marBottom w:val="0"/>
      <w:divBdr>
        <w:top w:val="none" w:sz="0" w:space="0" w:color="auto"/>
        <w:left w:val="none" w:sz="0" w:space="0" w:color="auto"/>
        <w:bottom w:val="none" w:sz="0" w:space="0" w:color="auto"/>
        <w:right w:val="none" w:sz="0" w:space="0" w:color="auto"/>
      </w:divBdr>
    </w:div>
    <w:div w:id="1244022490">
      <w:bodyDiv w:val="1"/>
      <w:marLeft w:val="0"/>
      <w:marRight w:val="0"/>
      <w:marTop w:val="0"/>
      <w:marBottom w:val="0"/>
      <w:divBdr>
        <w:top w:val="none" w:sz="0" w:space="0" w:color="auto"/>
        <w:left w:val="none" w:sz="0" w:space="0" w:color="auto"/>
        <w:bottom w:val="none" w:sz="0" w:space="0" w:color="auto"/>
        <w:right w:val="none" w:sz="0" w:space="0" w:color="auto"/>
      </w:divBdr>
    </w:div>
    <w:div w:id="1314722388">
      <w:bodyDiv w:val="1"/>
      <w:marLeft w:val="0"/>
      <w:marRight w:val="0"/>
      <w:marTop w:val="0"/>
      <w:marBottom w:val="0"/>
      <w:divBdr>
        <w:top w:val="none" w:sz="0" w:space="0" w:color="auto"/>
        <w:left w:val="none" w:sz="0" w:space="0" w:color="auto"/>
        <w:bottom w:val="none" w:sz="0" w:space="0" w:color="auto"/>
        <w:right w:val="none" w:sz="0" w:space="0" w:color="auto"/>
      </w:divBdr>
    </w:div>
    <w:div w:id="1384523242">
      <w:bodyDiv w:val="1"/>
      <w:marLeft w:val="0"/>
      <w:marRight w:val="0"/>
      <w:marTop w:val="0"/>
      <w:marBottom w:val="0"/>
      <w:divBdr>
        <w:top w:val="none" w:sz="0" w:space="0" w:color="auto"/>
        <w:left w:val="none" w:sz="0" w:space="0" w:color="auto"/>
        <w:bottom w:val="none" w:sz="0" w:space="0" w:color="auto"/>
        <w:right w:val="none" w:sz="0" w:space="0" w:color="auto"/>
      </w:divBdr>
    </w:div>
    <w:div w:id="1554735401">
      <w:bodyDiv w:val="1"/>
      <w:marLeft w:val="0"/>
      <w:marRight w:val="0"/>
      <w:marTop w:val="0"/>
      <w:marBottom w:val="0"/>
      <w:divBdr>
        <w:top w:val="none" w:sz="0" w:space="0" w:color="auto"/>
        <w:left w:val="none" w:sz="0" w:space="0" w:color="auto"/>
        <w:bottom w:val="none" w:sz="0" w:space="0" w:color="auto"/>
        <w:right w:val="none" w:sz="0" w:space="0" w:color="auto"/>
      </w:divBdr>
    </w:div>
    <w:div w:id="1723670408">
      <w:bodyDiv w:val="1"/>
      <w:marLeft w:val="0"/>
      <w:marRight w:val="0"/>
      <w:marTop w:val="0"/>
      <w:marBottom w:val="0"/>
      <w:divBdr>
        <w:top w:val="none" w:sz="0" w:space="0" w:color="auto"/>
        <w:left w:val="none" w:sz="0" w:space="0" w:color="auto"/>
        <w:bottom w:val="none" w:sz="0" w:space="0" w:color="auto"/>
        <w:right w:val="none" w:sz="0" w:space="0" w:color="auto"/>
      </w:divBdr>
    </w:div>
    <w:div w:id="1769421657">
      <w:bodyDiv w:val="1"/>
      <w:marLeft w:val="0"/>
      <w:marRight w:val="0"/>
      <w:marTop w:val="0"/>
      <w:marBottom w:val="0"/>
      <w:divBdr>
        <w:top w:val="none" w:sz="0" w:space="0" w:color="auto"/>
        <w:left w:val="none" w:sz="0" w:space="0" w:color="auto"/>
        <w:bottom w:val="none" w:sz="0" w:space="0" w:color="auto"/>
        <w:right w:val="none" w:sz="0" w:space="0" w:color="auto"/>
      </w:divBdr>
    </w:div>
    <w:div w:id="1824470630">
      <w:bodyDiv w:val="1"/>
      <w:marLeft w:val="0"/>
      <w:marRight w:val="0"/>
      <w:marTop w:val="0"/>
      <w:marBottom w:val="0"/>
      <w:divBdr>
        <w:top w:val="none" w:sz="0" w:space="0" w:color="auto"/>
        <w:left w:val="none" w:sz="0" w:space="0" w:color="auto"/>
        <w:bottom w:val="none" w:sz="0" w:space="0" w:color="auto"/>
        <w:right w:val="none" w:sz="0" w:space="0" w:color="auto"/>
      </w:divBdr>
    </w:div>
    <w:div w:id="1841655190">
      <w:bodyDiv w:val="1"/>
      <w:marLeft w:val="0"/>
      <w:marRight w:val="0"/>
      <w:marTop w:val="0"/>
      <w:marBottom w:val="0"/>
      <w:divBdr>
        <w:top w:val="none" w:sz="0" w:space="0" w:color="auto"/>
        <w:left w:val="none" w:sz="0" w:space="0" w:color="auto"/>
        <w:bottom w:val="none" w:sz="0" w:space="0" w:color="auto"/>
        <w:right w:val="none" w:sz="0" w:space="0" w:color="auto"/>
      </w:divBdr>
    </w:div>
    <w:div w:id="1861162828">
      <w:bodyDiv w:val="1"/>
      <w:marLeft w:val="0"/>
      <w:marRight w:val="0"/>
      <w:marTop w:val="0"/>
      <w:marBottom w:val="0"/>
      <w:divBdr>
        <w:top w:val="none" w:sz="0" w:space="0" w:color="auto"/>
        <w:left w:val="none" w:sz="0" w:space="0" w:color="auto"/>
        <w:bottom w:val="none" w:sz="0" w:space="0" w:color="auto"/>
        <w:right w:val="none" w:sz="0" w:space="0" w:color="auto"/>
      </w:divBdr>
    </w:div>
    <w:div w:id="1869218308">
      <w:bodyDiv w:val="1"/>
      <w:marLeft w:val="0"/>
      <w:marRight w:val="0"/>
      <w:marTop w:val="0"/>
      <w:marBottom w:val="0"/>
      <w:divBdr>
        <w:top w:val="none" w:sz="0" w:space="0" w:color="auto"/>
        <w:left w:val="none" w:sz="0" w:space="0" w:color="auto"/>
        <w:bottom w:val="none" w:sz="0" w:space="0" w:color="auto"/>
        <w:right w:val="none" w:sz="0" w:space="0" w:color="auto"/>
      </w:divBdr>
    </w:div>
    <w:div w:id="1872448454">
      <w:bodyDiv w:val="1"/>
      <w:marLeft w:val="0"/>
      <w:marRight w:val="0"/>
      <w:marTop w:val="0"/>
      <w:marBottom w:val="0"/>
      <w:divBdr>
        <w:top w:val="none" w:sz="0" w:space="0" w:color="auto"/>
        <w:left w:val="none" w:sz="0" w:space="0" w:color="auto"/>
        <w:bottom w:val="none" w:sz="0" w:space="0" w:color="auto"/>
        <w:right w:val="none" w:sz="0" w:space="0" w:color="auto"/>
      </w:divBdr>
    </w:div>
    <w:div w:id="1892570146">
      <w:bodyDiv w:val="1"/>
      <w:marLeft w:val="0"/>
      <w:marRight w:val="0"/>
      <w:marTop w:val="0"/>
      <w:marBottom w:val="0"/>
      <w:divBdr>
        <w:top w:val="none" w:sz="0" w:space="0" w:color="auto"/>
        <w:left w:val="none" w:sz="0" w:space="0" w:color="auto"/>
        <w:bottom w:val="none" w:sz="0" w:space="0" w:color="auto"/>
        <w:right w:val="none" w:sz="0" w:space="0" w:color="auto"/>
      </w:divBdr>
    </w:div>
    <w:div w:id="1898583782">
      <w:bodyDiv w:val="1"/>
      <w:marLeft w:val="0"/>
      <w:marRight w:val="0"/>
      <w:marTop w:val="0"/>
      <w:marBottom w:val="0"/>
      <w:divBdr>
        <w:top w:val="none" w:sz="0" w:space="0" w:color="auto"/>
        <w:left w:val="none" w:sz="0" w:space="0" w:color="auto"/>
        <w:bottom w:val="none" w:sz="0" w:space="0" w:color="auto"/>
        <w:right w:val="none" w:sz="0" w:space="0" w:color="auto"/>
      </w:divBdr>
    </w:div>
    <w:div w:id="2082021950">
      <w:bodyDiv w:val="1"/>
      <w:marLeft w:val="0"/>
      <w:marRight w:val="0"/>
      <w:marTop w:val="0"/>
      <w:marBottom w:val="0"/>
      <w:divBdr>
        <w:top w:val="none" w:sz="0" w:space="0" w:color="auto"/>
        <w:left w:val="none" w:sz="0" w:space="0" w:color="auto"/>
        <w:bottom w:val="none" w:sz="0" w:space="0" w:color="auto"/>
        <w:right w:val="none" w:sz="0" w:space="0" w:color="auto"/>
      </w:divBdr>
    </w:div>
    <w:div w:id="2098204953">
      <w:bodyDiv w:val="1"/>
      <w:marLeft w:val="0"/>
      <w:marRight w:val="0"/>
      <w:marTop w:val="0"/>
      <w:marBottom w:val="0"/>
      <w:divBdr>
        <w:top w:val="none" w:sz="0" w:space="0" w:color="auto"/>
        <w:left w:val="none" w:sz="0" w:space="0" w:color="auto"/>
        <w:bottom w:val="none" w:sz="0" w:space="0" w:color="auto"/>
        <w:right w:val="none" w:sz="0" w:space="0" w:color="auto"/>
      </w:divBdr>
    </w:div>
    <w:div w:id="213798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andia.ru/text/category/uchebnie_posobiya/" TargetMode="External"/><Relationship Id="rId18" Type="http://schemas.openxmlformats.org/officeDocument/2006/relationships/hyperlink" Target="http://www.pandia.ru/text/category/1_klas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andia.ru/text/category/razrabotka_i_planirovanie_urokov/" TargetMode="External"/><Relationship Id="rId17" Type="http://schemas.openxmlformats.org/officeDocument/2006/relationships/hyperlink" Target="http://pandia.ru/text/category/hudozhestvennaya_literatura/" TargetMode="External"/><Relationship Id="rId2" Type="http://schemas.openxmlformats.org/officeDocument/2006/relationships/numbering" Target="numbering.xml"/><Relationship Id="rId16" Type="http://schemas.openxmlformats.org/officeDocument/2006/relationships/hyperlink" Target="http://www.pandia.ru/text/category/alfav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dia.ru/text/category/vipolnenie_rabot/" TargetMode="External"/><Relationship Id="rId5" Type="http://schemas.openxmlformats.org/officeDocument/2006/relationships/webSettings" Target="webSettings.xml"/><Relationship Id="rId15" Type="http://schemas.openxmlformats.org/officeDocument/2006/relationships/hyperlink" Target="http://www.pandia.ru/text/category/edinitca_izmereniya/" TargetMode="External"/><Relationship Id="rId10" Type="http://schemas.openxmlformats.org/officeDocument/2006/relationships/hyperlink" Target="http://www.pandia.ru/text/category/differentciy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ndia.ru/text/category/razvitie_rebenka/" TargetMode="External"/><Relationship Id="rId14" Type="http://schemas.openxmlformats.org/officeDocument/2006/relationships/hyperlink" Target="http://www.pandia.ru/text/category/prakticheskie_rabo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34A45-A81F-447B-B66C-05940DAFF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5715</TotalTime>
  <Pages>281</Pages>
  <Words>122115</Words>
  <Characters>696058</Characters>
  <Application>Microsoft Office Word</Application>
  <DocSecurity>0</DocSecurity>
  <Lines>5800</Lines>
  <Paragraphs>1633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816540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shoolasd</dc:creator>
  <cp:keywords/>
  <dc:description/>
  <cp:lastModifiedBy>user</cp:lastModifiedBy>
  <cp:revision>73</cp:revision>
  <cp:lastPrinted>2022-11-13T22:29:00Z</cp:lastPrinted>
  <dcterms:created xsi:type="dcterms:W3CDTF">2022-11-10T23:17:00Z</dcterms:created>
  <dcterms:modified xsi:type="dcterms:W3CDTF">2022-11-29T04:42:00Z</dcterms:modified>
</cp:coreProperties>
</file>